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416D" w:rsidRDefault="00C65AD5">
      <w:bookmarkStart w:id="0" w:name="_GoBack"/>
      <w:bookmarkEnd w:id="0"/>
      <w:r>
        <w:rPr>
          <w:b/>
          <w:sz w:val="28"/>
        </w:rPr>
        <w:t xml:space="preserve">[MS-DTSX2]: </w:t>
      </w:r>
    </w:p>
    <w:p w:rsidR="00E6416D" w:rsidRDefault="00C65AD5">
      <w:r>
        <w:rPr>
          <w:b/>
          <w:sz w:val="28"/>
        </w:rPr>
        <w:t>Data Transformation Services Package XML Version 2 File Format</w:t>
      </w:r>
    </w:p>
    <w:p w:rsidR="00E6416D" w:rsidRDefault="00E6416D">
      <w:pPr>
        <w:pStyle w:val="CoverHR"/>
      </w:pPr>
    </w:p>
    <w:p w:rsidR="00B346DF" w:rsidRPr="00893F99" w:rsidRDefault="00C65AD5" w:rsidP="00B346DF">
      <w:pPr>
        <w:pStyle w:val="MSDNH2"/>
        <w:spacing w:line="288" w:lineRule="auto"/>
        <w:textAlignment w:val="top"/>
      </w:pPr>
      <w:r>
        <w:t>Intellectual Property Rights Notice for Open Specifications Documentation</w:t>
      </w:r>
    </w:p>
    <w:p w:rsidR="00B346DF" w:rsidRDefault="00C65AD5" w:rsidP="00B346DF">
      <w:pPr>
        <w:pStyle w:val="ListParagraph"/>
        <w:numPr>
          <w:ilvl w:val="0"/>
          <w:numId w:val="183"/>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C65AD5" w:rsidP="00B346DF">
      <w:pPr>
        <w:pStyle w:val="ListParagraph"/>
        <w:numPr>
          <w:ilvl w:val="0"/>
          <w:numId w:val="183"/>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C65AD5" w:rsidP="00B346DF">
      <w:pPr>
        <w:pStyle w:val="ListParagraph"/>
        <w:numPr>
          <w:ilvl w:val="0"/>
          <w:numId w:val="183"/>
        </w:numPr>
        <w:spacing w:before="0" w:after="120"/>
        <w:contextualSpacing/>
        <w:textAlignment w:val="top"/>
      </w:pPr>
      <w:r>
        <w:rPr>
          <w:b/>
        </w:rPr>
        <w:t>No Trade Secrets</w:t>
      </w:r>
      <w:r>
        <w:t>. Microsoft</w:t>
      </w:r>
      <w:r>
        <w:t xml:space="preserve"> does not claim any trade secret rights in this documentation. </w:t>
      </w:r>
    </w:p>
    <w:p w:rsidR="00B346DF" w:rsidRDefault="00C65AD5" w:rsidP="00B346DF">
      <w:pPr>
        <w:pStyle w:val="ListParagraph"/>
        <w:numPr>
          <w:ilvl w:val="0"/>
          <w:numId w:val="183"/>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C65AD5" w:rsidP="00B346DF">
      <w:pPr>
        <w:pStyle w:val="ListParagraph"/>
        <w:numPr>
          <w:ilvl w:val="0"/>
          <w:numId w:val="183"/>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C65AD5" w:rsidP="00B346DF">
      <w:pPr>
        <w:pStyle w:val="ListParagraph"/>
        <w:numPr>
          <w:ilvl w:val="0"/>
          <w:numId w:val="183"/>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C65AD5" w:rsidP="00B346DF">
      <w:pPr>
        <w:pStyle w:val="ListParagraph"/>
        <w:numPr>
          <w:ilvl w:val="0"/>
          <w:numId w:val="183"/>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C65AD5"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C65AD5"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E6416D" w:rsidRDefault="00C65AD5"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E6416D" w:rsidRDefault="00C65AD5">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t>Date</w:t>
            </w:r>
          </w:p>
        </w:tc>
        <w:tc>
          <w:tcPr>
            <w:tcW w:w="0" w:type="auto"/>
          </w:tcPr>
          <w:p w:rsidR="00E6416D" w:rsidRDefault="00C65AD5">
            <w:pPr>
              <w:pStyle w:val="TableHeaderText"/>
            </w:pPr>
            <w:r>
              <w:t>Revision History</w:t>
            </w:r>
          </w:p>
        </w:tc>
        <w:tc>
          <w:tcPr>
            <w:tcW w:w="0" w:type="auto"/>
          </w:tcPr>
          <w:p w:rsidR="00E6416D" w:rsidRDefault="00C65AD5">
            <w:pPr>
              <w:pStyle w:val="TableHeaderText"/>
            </w:pPr>
            <w:r>
              <w:t>Revision Class</w:t>
            </w:r>
          </w:p>
        </w:tc>
        <w:tc>
          <w:tcPr>
            <w:tcW w:w="0" w:type="auto"/>
          </w:tcPr>
          <w:p w:rsidR="00E6416D" w:rsidRDefault="00C65AD5">
            <w:pPr>
              <w:pStyle w:val="TableHeaderText"/>
            </w:pPr>
            <w:r>
              <w:t>Comments</w:t>
            </w:r>
          </w:p>
        </w:tc>
      </w:tr>
      <w:tr w:rsidR="00E6416D" w:rsidTr="00E6416D">
        <w:tc>
          <w:tcPr>
            <w:tcW w:w="0" w:type="auto"/>
            <w:vAlign w:val="center"/>
          </w:tcPr>
          <w:p w:rsidR="00E6416D" w:rsidRDefault="00C65AD5">
            <w:pPr>
              <w:pStyle w:val="TableBodyText"/>
            </w:pPr>
            <w:r>
              <w:t>2/9/2011</w:t>
            </w:r>
          </w:p>
        </w:tc>
        <w:tc>
          <w:tcPr>
            <w:tcW w:w="0" w:type="auto"/>
            <w:vAlign w:val="center"/>
          </w:tcPr>
          <w:p w:rsidR="00E6416D" w:rsidRDefault="00C65AD5">
            <w:pPr>
              <w:pStyle w:val="TableBodyText"/>
            </w:pPr>
            <w:r>
              <w:t>0.1</w:t>
            </w:r>
          </w:p>
        </w:tc>
        <w:tc>
          <w:tcPr>
            <w:tcW w:w="0" w:type="auto"/>
            <w:vAlign w:val="center"/>
          </w:tcPr>
          <w:p w:rsidR="00E6416D" w:rsidRDefault="00C65AD5">
            <w:pPr>
              <w:pStyle w:val="TableBodyText"/>
            </w:pPr>
            <w:r>
              <w:t>New</w:t>
            </w:r>
          </w:p>
        </w:tc>
        <w:tc>
          <w:tcPr>
            <w:tcW w:w="0" w:type="auto"/>
            <w:vAlign w:val="center"/>
          </w:tcPr>
          <w:p w:rsidR="00E6416D" w:rsidRDefault="00C65AD5">
            <w:pPr>
              <w:pStyle w:val="TableBodyText"/>
            </w:pPr>
            <w:r>
              <w:t>Released new document.</w:t>
            </w:r>
          </w:p>
        </w:tc>
      </w:tr>
      <w:tr w:rsidR="00E6416D" w:rsidTr="00E6416D">
        <w:tc>
          <w:tcPr>
            <w:tcW w:w="0" w:type="auto"/>
            <w:vAlign w:val="center"/>
          </w:tcPr>
          <w:p w:rsidR="00E6416D" w:rsidRDefault="00C65AD5">
            <w:pPr>
              <w:pStyle w:val="TableBodyText"/>
            </w:pPr>
            <w:r>
              <w:t>7/7/2011</w:t>
            </w:r>
          </w:p>
        </w:tc>
        <w:tc>
          <w:tcPr>
            <w:tcW w:w="0" w:type="auto"/>
            <w:vAlign w:val="center"/>
          </w:tcPr>
          <w:p w:rsidR="00E6416D" w:rsidRDefault="00C65AD5">
            <w:pPr>
              <w:pStyle w:val="TableBodyText"/>
            </w:pPr>
            <w:r>
              <w:t>0.1</w:t>
            </w:r>
          </w:p>
        </w:tc>
        <w:tc>
          <w:tcPr>
            <w:tcW w:w="0" w:type="auto"/>
            <w:vAlign w:val="center"/>
          </w:tcPr>
          <w:p w:rsidR="00E6416D" w:rsidRDefault="00C65AD5">
            <w:pPr>
              <w:pStyle w:val="TableBodyText"/>
            </w:pPr>
            <w:r>
              <w:t>Major</w:t>
            </w:r>
          </w:p>
        </w:tc>
        <w:tc>
          <w:tcPr>
            <w:tcW w:w="0" w:type="auto"/>
            <w:vAlign w:val="center"/>
          </w:tcPr>
          <w:p w:rsidR="00E6416D" w:rsidRDefault="00C65AD5">
            <w:pPr>
              <w:pStyle w:val="TableBodyText"/>
            </w:pPr>
            <w:r>
              <w:t>Significantly changed the technical content.</w:t>
            </w:r>
          </w:p>
        </w:tc>
      </w:tr>
      <w:tr w:rsidR="00E6416D" w:rsidTr="00E6416D">
        <w:tc>
          <w:tcPr>
            <w:tcW w:w="0" w:type="auto"/>
            <w:vAlign w:val="center"/>
          </w:tcPr>
          <w:p w:rsidR="00E6416D" w:rsidRDefault="00C65AD5">
            <w:pPr>
              <w:pStyle w:val="TableBodyText"/>
            </w:pPr>
            <w:r>
              <w:t>11/3/2011</w:t>
            </w:r>
          </w:p>
        </w:tc>
        <w:tc>
          <w:tcPr>
            <w:tcW w:w="0" w:type="auto"/>
            <w:vAlign w:val="center"/>
          </w:tcPr>
          <w:p w:rsidR="00E6416D" w:rsidRDefault="00C65AD5">
            <w:pPr>
              <w:pStyle w:val="TableBodyText"/>
            </w:pPr>
            <w:r>
              <w:t>0.1</w:t>
            </w:r>
          </w:p>
        </w:tc>
        <w:tc>
          <w:tcPr>
            <w:tcW w:w="0" w:type="auto"/>
            <w:vAlign w:val="center"/>
          </w:tcPr>
          <w:p w:rsidR="00E6416D" w:rsidRDefault="00C65AD5">
            <w:pPr>
              <w:pStyle w:val="TableBodyText"/>
            </w:pPr>
            <w:r>
              <w:t>None</w:t>
            </w:r>
          </w:p>
        </w:tc>
        <w:tc>
          <w:tcPr>
            <w:tcW w:w="0" w:type="auto"/>
            <w:vAlign w:val="center"/>
          </w:tcPr>
          <w:p w:rsidR="00E6416D" w:rsidRDefault="00C65AD5">
            <w:pPr>
              <w:pStyle w:val="TableBodyText"/>
            </w:pPr>
            <w:r>
              <w:t>No changes to the meaning, language, or formatting of the technical content.</w:t>
            </w:r>
          </w:p>
        </w:tc>
      </w:tr>
      <w:tr w:rsidR="00E6416D" w:rsidTr="00E6416D">
        <w:tc>
          <w:tcPr>
            <w:tcW w:w="0" w:type="auto"/>
            <w:vAlign w:val="center"/>
          </w:tcPr>
          <w:p w:rsidR="00E6416D" w:rsidRDefault="00C65AD5">
            <w:pPr>
              <w:pStyle w:val="TableBodyText"/>
            </w:pPr>
            <w:r>
              <w:t>1/19/2012</w:t>
            </w:r>
          </w:p>
        </w:tc>
        <w:tc>
          <w:tcPr>
            <w:tcW w:w="0" w:type="auto"/>
            <w:vAlign w:val="center"/>
          </w:tcPr>
          <w:p w:rsidR="00E6416D" w:rsidRDefault="00C65AD5">
            <w:pPr>
              <w:pStyle w:val="TableBodyText"/>
            </w:pPr>
            <w:r>
              <w:t>0.1</w:t>
            </w:r>
          </w:p>
        </w:tc>
        <w:tc>
          <w:tcPr>
            <w:tcW w:w="0" w:type="auto"/>
            <w:vAlign w:val="center"/>
          </w:tcPr>
          <w:p w:rsidR="00E6416D" w:rsidRDefault="00C65AD5">
            <w:pPr>
              <w:pStyle w:val="TableBodyText"/>
            </w:pPr>
            <w:r>
              <w:t>None</w:t>
            </w:r>
          </w:p>
        </w:tc>
        <w:tc>
          <w:tcPr>
            <w:tcW w:w="0" w:type="auto"/>
            <w:vAlign w:val="center"/>
          </w:tcPr>
          <w:p w:rsidR="00E6416D" w:rsidRDefault="00C65AD5">
            <w:pPr>
              <w:pStyle w:val="TableBodyText"/>
            </w:pPr>
            <w:r>
              <w:t>No changes to the meaning, language, or formatting of the technical content.</w:t>
            </w:r>
          </w:p>
        </w:tc>
      </w:tr>
      <w:tr w:rsidR="00E6416D" w:rsidTr="00E6416D">
        <w:tc>
          <w:tcPr>
            <w:tcW w:w="0" w:type="auto"/>
            <w:vAlign w:val="center"/>
          </w:tcPr>
          <w:p w:rsidR="00E6416D" w:rsidRDefault="00C65AD5">
            <w:pPr>
              <w:pStyle w:val="TableBodyText"/>
            </w:pPr>
            <w:r>
              <w:t>2/23/2012</w:t>
            </w:r>
          </w:p>
        </w:tc>
        <w:tc>
          <w:tcPr>
            <w:tcW w:w="0" w:type="auto"/>
            <w:vAlign w:val="center"/>
          </w:tcPr>
          <w:p w:rsidR="00E6416D" w:rsidRDefault="00C65AD5">
            <w:pPr>
              <w:pStyle w:val="TableBodyText"/>
            </w:pPr>
            <w:r>
              <w:t>0.1</w:t>
            </w:r>
          </w:p>
        </w:tc>
        <w:tc>
          <w:tcPr>
            <w:tcW w:w="0" w:type="auto"/>
            <w:vAlign w:val="center"/>
          </w:tcPr>
          <w:p w:rsidR="00E6416D" w:rsidRDefault="00C65AD5">
            <w:pPr>
              <w:pStyle w:val="TableBodyText"/>
            </w:pPr>
            <w:r>
              <w:t>None</w:t>
            </w:r>
          </w:p>
        </w:tc>
        <w:tc>
          <w:tcPr>
            <w:tcW w:w="0" w:type="auto"/>
            <w:vAlign w:val="center"/>
          </w:tcPr>
          <w:p w:rsidR="00E6416D" w:rsidRDefault="00C65AD5">
            <w:pPr>
              <w:pStyle w:val="TableBodyText"/>
            </w:pPr>
            <w:r>
              <w:t>No changes to the meaning, language, or formatting of the tech</w:t>
            </w:r>
            <w:r>
              <w:t>nical content.</w:t>
            </w:r>
          </w:p>
        </w:tc>
      </w:tr>
      <w:tr w:rsidR="00E6416D" w:rsidTr="00E6416D">
        <w:tc>
          <w:tcPr>
            <w:tcW w:w="0" w:type="auto"/>
            <w:vAlign w:val="center"/>
          </w:tcPr>
          <w:p w:rsidR="00E6416D" w:rsidRDefault="00C65AD5">
            <w:pPr>
              <w:pStyle w:val="TableBodyText"/>
            </w:pPr>
            <w:r>
              <w:t>3/27/2012</w:t>
            </w:r>
          </w:p>
        </w:tc>
        <w:tc>
          <w:tcPr>
            <w:tcW w:w="0" w:type="auto"/>
            <w:vAlign w:val="center"/>
          </w:tcPr>
          <w:p w:rsidR="00E6416D" w:rsidRDefault="00C65AD5">
            <w:pPr>
              <w:pStyle w:val="TableBodyText"/>
            </w:pPr>
            <w:r>
              <w:t>0.1</w:t>
            </w:r>
          </w:p>
        </w:tc>
        <w:tc>
          <w:tcPr>
            <w:tcW w:w="0" w:type="auto"/>
            <w:vAlign w:val="center"/>
          </w:tcPr>
          <w:p w:rsidR="00E6416D" w:rsidRDefault="00C65AD5">
            <w:pPr>
              <w:pStyle w:val="TableBodyText"/>
            </w:pPr>
            <w:r>
              <w:t>None</w:t>
            </w:r>
          </w:p>
        </w:tc>
        <w:tc>
          <w:tcPr>
            <w:tcW w:w="0" w:type="auto"/>
            <w:vAlign w:val="center"/>
          </w:tcPr>
          <w:p w:rsidR="00E6416D" w:rsidRDefault="00C65AD5">
            <w:pPr>
              <w:pStyle w:val="TableBodyText"/>
            </w:pPr>
            <w:r>
              <w:t>No changes to the meaning, language, or formatting of the technical content.</w:t>
            </w:r>
          </w:p>
        </w:tc>
      </w:tr>
      <w:tr w:rsidR="00E6416D" w:rsidTr="00E6416D">
        <w:tc>
          <w:tcPr>
            <w:tcW w:w="0" w:type="auto"/>
            <w:vAlign w:val="center"/>
          </w:tcPr>
          <w:p w:rsidR="00E6416D" w:rsidRDefault="00C65AD5">
            <w:pPr>
              <w:pStyle w:val="TableBodyText"/>
            </w:pPr>
            <w:r>
              <w:t>5/24/2012</w:t>
            </w:r>
          </w:p>
        </w:tc>
        <w:tc>
          <w:tcPr>
            <w:tcW w:w="0" w:type="auto"/>
            <w:vAlign w:val="center"/>
          </w:tcPr>
          <w:p w:rsidR="00E6416D" w:rsidRDefault="00C65AD5">
            <w:pPr>
              <w:pStyle w:val="TableBodyText"/>
            </w:pPr>
            <w:r>
              <w:t>0.1</w:t>
            </w:r>
          </w:p>
        </w:tc>
        <w:tc>
          <w:tcPr>
            <w:tcW w:w="0" w:type="auto"/>
            <w:vAlign w:val="center"/>
          </w:tcPr>
          <w:p w:rsidR="00E6416D" w:rsidRDefault="00C65AD5">
            <w:pPr>
              <w:pStyle w:val="TableBodyText"/>
            </w:pPr>
            <w:r>
              <w:t>None</w:t>
            </w:r>
          </w:p>
        </w:tc>
        <w:tc>
          <w:tcPr>
            <w:tcW w:w="0" w:type="auto"/>
            <w:vAlign w:val="center"/>
          </w:tcPr>
          <w:p w:rsidR="00E6416D" w:rsidRDefault="00C65AD5">
            <w:pPr>
              <w:pStyle w:val="TableBodyText"/>
            </w:pPr>
            <w:r>
              <w:t>No changes to the meaning, language, or formatting of the technical content.</w:t>
            </w:r>
          </w:p>
        </w:tc>
      </w:tr>
      <w:tr w:rsidR="00E6416D" w:rsidTr="00E6416D">
        <w:tc>
          <w:tcPr>
            <w:tcW w:w="0" w:type="auto"/>
            <w:vAlign w:val="center"/>
          </w:tcPr>
          <w:p w:rsidR="00E6416D" w:rsidRDefault="00C65AD5">
            <w:pPr>
              <w:pStyle w:val="TableBodyText"/>
            </w:pPr>
            <w:r>
              <w:t>6/29/2012</w:t>
            </w:r>
          </w:p>
        </w:tc>
        <w:tc>
          <w:tcPr>
            <w:tcW w:w="0" w:type="auto"/>
            <w:vAlign w:val="center"/>
          </w:tcPr>
          <w:p w:rsidR="00E6416D" w:rsidRDefault="00C65AD5">
            <w:pPr>
              <w:pStyle w:val="TableBodyText"/>
            </w:pPr>
            <w:r>
              <w:t>0.1</w:t>
            </w:r>
          </w:p>
        </w:tc>
        <w:tc>
          <w:tcPr>
            <w:tcW w:w="0" w:type="auto"/>
            <w:vAlign w:val="center"/>
          </w:tcPr>
          <w:p w:rsidR="00E6416D" w:rsidRDefault="00C65AD5">
            <w:pPr>
              <w:pStyle w:val="TableBodyText"/>
            </w:pPr>
            <w:r>
              <w:t>None</w:t>
            </w:r>
          </w:p>
        </w:tc>
        <w:tc>
          <w:tcPr>
            <w:tcW w:w="0" w:type="auto"/>
            <w:vAlign w:val="center"/>
          </w:tcPr>
          <w:p w:rsidR="00E6416D" w:rsidRDefault="00C65AD5">
            <w:pPr>
              <w:pStyle w:val="TableBodyText"/>
            </w:pPr>
            <w:r>
              <w:t>No changes to the meaning, language, or formatting of the technical content.</w:t>
            </w:r>
          </w:p>
        </w:tc>
      </w:tr>
      <w:tr w:rsidR="00E6416D" w:rsidTr="00E6416D">
        <w:tc>
          <w:tcPr>
            <w:tcW w:w="0" w:type="auto"/>
            <w:vAlign w:val="center"/>
          </w:tcPr>
          <w:p w:rsidR="00E6416D" w:rsidRDefault="00C65AD5">
            <w:pPr>
              <w:pStyle w:val="TableBodyText"/>
            </w:pPr>
            <w:r>
              <w:t>7/16/2012</w:t>
            </w:r>
          </w:p>
        </w:tc>
        <w:tc>
          <w:tcPr>
            <w:tcW w:w="0" w:type="auto"/>
            <w:vAlign w:val="center"/>
          </w:tcPr>
          <w:p w:rsidR="00E6416D" w:rsidRDefault="00C65AD5">
            <w:pPr>
              <w:pStyle w:val="TableBodyText"/>
            </w:pPr>
            <w:r>
              <w:t>0.1</w:t>
            </w:r>
          </w:p>
        </w:tc>
        <w:tc>
          <w:tcPr>
            <w:tcW w:w="0" w:type="auto"/>
            <w:vAlign w:val="center"/>
          </w:tcPr>
          <w:p w:rsidR="00E6416D" w:rsidRDefault="00C65AD5">
            <w:pPr>
              <w:pStyle w:val="TableBodyText"/>
            </w:pPr>
            <w:r>
              <w:t>None</w:t>
            </w:r>
          </w:p>
        </w:tc>
        <w:tc>
          <w:tcPr>
            <w:tcW w:w="0" w:type="auto"/>
            <w:vAlign w:val="center"/>
          </w:tcPr>
          <w:p w:rsidR="00E6416D" w:rsidRDefault="00C65AD5">
            <w:pPr>
              <w:pStyle w:val="TableBodyText"/>
            </w:pPr>
            <w:r>
              <w:t>No changes to the meaning, language, or formatting of the technical content.</w:t>
            </w:r>
          </w:p>
        </w:tc>
      </w:tr>
      <w:tr w:rsidR="00E6416D" w:rsidTr="00E6416D">
        <w:tc>
          <w:tcPr>
            <w:tcW w:w="0" w:type="auto"/>
            <w:vAlign w:val="center"/>
          </w:tcPr>
          <w:p w:rsidR="00E6416D" w:rsidRDefault="00C65AD5">
            <w:pPr>
              <w:pStyle w:val="TableBodyText"/>
            </w:pPr>
            <w:r>
              <w:t>10/8/2012</w:t>
            </w:r>
          </w:p>
        </w:tc>
        <w:tc>
          <w:tcPr>
            <w:tcW w:w="0" w:type="auto"/>
            <w:vAlign w:val="center"/>
          </w:tcPr>
          <w:p w:rsidR="00E6416D" w:rsidRDefault="00C65AD5">
            <w:pPr>
              <w:pStyle w:val="TableBodyText"/>
            </w:pPr>
            <w:r>
              <w:t>0.1</w:t>
            </w:r>
          </w:p>
        </w:tc>
        <w:tc>
          <w:tcPr>
            <w:tcW w:w="0" w:type="auto"/>
            <w:vAlign w:val="center"/>
          </w:tcPr>
          <w:p w:rsidR="00E6416D" w:rsidRDefault="00C65AD5">
            <w:pPr>
              <w:pStyle w:val="TableBodyText"/>
            </w:pPr>
            <w:r>
              <w:t>None</w:t>
            </w:r>
          </w:p>
        </w:tc>
        <w:tc>
          <w:tcPr>
            <w:tcW w:w="0" w:type="auto"/>
            <w:vAlign w:val="center"/>
          </w:tcPr>
          <w:p w:rsidR="00E6416D" w:rsidRDefault="00C65AD5">
            <w:pPr>
              <w:pStyle w:val="TableBodyText"/>
            </w:pPr>
            <w:r>
              <w:t>No changes to the meaning, language, or formatting of the tech</w:t>
            </w:r>
            <w:r>
              <w:t>nical content.</w:t>
            </w:r>
          </w:p>
        </w:tc>
      </w:tr>
      <w:tr w:rsidR="00E6416D" w:rsidTr="00E6416D">
        <w:tc>
          <w:tcPr>
            <w:tcW w:w="0" w:type="auto"/>
            <w:vAlign w:val="center"/>
          </w:tcPr>
          <w:p w:rsidR="00E6416D" w:rsidRDefault="00C65AD5">
            <w:pPr>
              <w:pStyle w:val="TableBodyText"/>
            </w:pPr>
            <w:r>
              <w:t>10/23/2012</w:t>
            </w:r>
          </w:p>
        </w:tc>
        <w:tc>
          <w:tcPr>
            <w:tcW w:w="0" w:type="auto"/>
            <w:vAlign w:val="center"/>
          </w:tcPr>
          <w:p w:rsidR="00E6416D" w:rsidRDefault="00C65AD5">
            <w:pPr>
              <w:pStyle w:val="TableBodyText"/>
            </w:pPr>
            <w:r>
              <w:t>0.1</w:t>
            </w:r>
          </w:p>
        </w:tc>
        <w:tc>
          <w:tcPr>
            <w:tcW w:w="0" w:type="auto"/>
            <w:vAlign w:val="center"/>
          </w:tcPr>
          <w:p w:rsidR="00E6416D" w:rsidRDefault="00C65AD5">
            <w:pPr>
              <w:pStyle w:val="TableBodyText"/>
            </w:pPr>
            <w:r>
              <w:t>None</w:t>
            </w:r>
          </w:p>
        </w:tc>
        <w:tc>
          <w:tcPr>
            <w:tcW w:w="0" w:type="auto"/>
            <w:vAlign w:val="center"/>
          </w:tcPr>
          <w:p w:rsidR="00E6416D" w:rsidRDefault="00C65AD5">
            <w:pPr>
              <w:pStyle w:val="TableBodyText"/>
            </w:pPr>
            <w:r>
              <w:t>No changes to the meaning, language, or formatting of the technical content.</w:t>
            </w:r>
          </w:p>
        </w:tc>
      </w:tr>
      <w:tr w:rsidR="00E6416D" w:rsidTr="00E6416D">
        <w:tc>
          <w:tcPr>
            <w:tcW w:w="0" w:type="auto"/>
            <w:vAlign w:val="center"/>
          </w:tcPr>
          <w:p w:rsidR="00E6416D" w:rsidRDefault="00C65AD5">
            <w:pPr>
              <w:pStyle w:val="TableBodyText"/>
            </w:pPr>
            <w:r>
              <w:t>3/26/2013</w:t>
            </w:r>
          </w:p>
        </w:tc>
        <w:tc>
          <w:tcPr>
            <w:tcW w:w="0" w:type="auto"/>
            <w:vAlign w:val="center"/>
          </w:tcPr>
          <w:p w:rsidR="00E6416D" w:rsidRDefault="00C65AD5">
            <w:pPr>
              <w:pStyle w:val="TableBodyText"/>
            </w:pPr>
            <w:r>
              <w:t>0.1</w:t>
            </w:r>
          </w:p>
        </w:tc>
        <w:tc>
          <w:tcPr>
            <w:tcW w:w="0" w:type="auto"/>
            <w:vAlign w:val="center"/>
          </w:tcPr>
          <w:p w:rsidR="00E6416D" w:rsidRDefault="00C65AD5">
            <w:pPr>
              <w:pStyle w:val="TableBodyText"/>
            </w:pPr>
            <w:r>
              <w:t>None</w:t>
            </w:r>
          </w:p>
        </w:tc>
        <w:tc>
          <w:tcPr>
            <w:tcW w:w="0" w:type="auto"/>
            <w:vAlign w:val="center"/>
          </w:tcPr>
          <w:p w:rsidR="00E6416D" w:rsidRDefault="00C65AD5">
            <w:pPr>
              <w:pStyle w:val="TableBodyText"/>
            </w:pPr>
            <w:r>
              <w:t>No changes to the meaning, language, or formatting of the technical content.</w:t>
            </w:r>
          </w:p>
        </w:tc>
      </w:tr>
      <w:tr w:rsidR="00E6416D" w:rsidTr="00E6416D">
        <w:tc>
          <w:tcPr>
            <w:tcW w:w="0" w:type="auto"/>
            <w:vAlign w:val="center"/>
          </w:tcPr>
          <w:p w:rsidR="00E6416D" w:rsidRDefault="00C65AD5">
            <w:pPr>
              <w:pStyle w:val="TableBodyText"/>
            </w:pPr>
            <w:r>
              <w:t>6/11/2013</w:t>
            </w:r>
          </w:p>
        </w:tc>
        <w:tc>
          <w:tcPr>
            <w:tcW w:w="0" w:type="auto"/>
            <w:vAlign w:val="center"/>
          </w:tcPr>
          <w:p w:rsidR="00E6416D" w:rsidRDefault="00C65AD5">
            <w:pPr>
              <w:pStyle w:val="TableBodyText"/>
            </w:pPr>
            <w:r>
              <w:t>0.1</w:t>
            </w:r>
          </w:p>
        </w:tc>
        <w:tc>
          <w:tcPr>
            <w:tcW w:w="0" w:type="auto"/>
            <w:vAlign w:val="center"/>
          </w:tcPr>
          <w:p w:rsidR="00E6416D" w:rsidRDefault="00C65AD5">
            <w:pPr>
              <w:pStyle w:val="TableBodyText"/>
            </w:pPr>
            <w:r>
              <w:t>None</w:t>
            </w:r>
          </w:p>
        </w:tc>
        <w:tc>
          <w:tcPr>
            <w:tcW w:w="0" w:type="auto"/>
            <w:vAlign w:val="center"/>
          </w:tcPr>
          <w:p w:rsidR="00E6416D" w:rsidRDefault="00C65AD5">
            <w:pPr>
              <w:pStyle w:val="TableBodyText"/>
            </w:pPr>
            <w:r>
              <w:t>No changes to the meaning, language, or formatting of the technical content.</w:t>
            </w:r>
          </w:p>
        </w:tc>
      </w:tr>
      <w:tr w:rsidR="00E6416D" w:rsidTr="00E6416D">
        <w:tc>
          <w:tcPr>
            <w:tcW w:w="0" w:type="auto"/>
            <w:vAlign w:val="center"/>
          </w:tcPr>
          <w:p w:rsidR="00E6416D" w:rsidRDefault="00C65AD5">
            <w:pPr>
              <w:pStyle w:val="TableBodyText"/>
            </w:pPr>
            <w:r>
              <w:t>8/8/2013</w:t>
            </w:r>
          </w:p>
        </w:tc>
        <w:tc>
          <w:tcPr>
            <w:tcW w:w="0" w:type="auto"/>
            <w:vAlign w:val="center"/>
          </w:tcPr>
          <w:p w:rsidR="00E6416D" w:rsidRDefault="00C65AD5">
            <w:pPr>
              <w:pStyle w:val="TableBodyText"/>
            </w:pPr>
            <w:r>
              <w:t>0.1</w:t>
            </w:r>
          </w:p>
        </w:tc>
        <w:tc>
          <w:tcPr>
            <w:tcW w:w="0" w:type="auto"/>
            <w:vAlign w:val="center"/>
          </w:tcPr>
          <w:p w:rsidR="00E6416D" w:rsidRDefault="00C65AD5">
            <w:pPr>
              <w:pStyle w:val="TableBodyText"/>
            </w:pPr>
            <w:r>
              <w:t>None</w:t>
            </w:r>
          </w:p>
        </w:tc>
        <w:tc>
          <w:tcPr>
            <w:tcW w:w="0" w:type="auto"/>
            <w:vAlign w:val="center"/>
          </w:tcPr>
          <w:p w:rsidR="00E6416D" w:rsidRDefault="00C65AD5">
            <w:pPr>
              <w:pStyle w:val="TableBodyText"/>
            </w:pPr>
            <w:r>
              <w:t>No changes to the meaning, language, or formatting of the technical content.</w:t>
            </w:r>
          </w:p>
        </w:tc>
      </w:tr>
      <w:tr w:rsidR="00E6416D" w:rsidTr="00E6416D">
        <w:tc>
          <w:tcPr>
            <w:tcW w:w="0" w:type="auto"/>
            <w:vAlign w:val="center"/>
          </w:tcPr>
          <w:p w:rsidR="00E6416D" w:rsidRDefault="00C65AD5">
            <w:pPr>
              <w:pStyle w:val="TableBodyText"/>
            </w:pPr>
            <w:r>
              <w:t>12/5/2013</w:t>
            </w:r>
          </w:p>
        </w:tc>
        <w:tc>
          <w:tcPr>
            <w:tcW w:w="0" w:type="auto"/>
            <w:vAlign w:val="center"/>
          </w:tcPr>
          <w:p w:rsidR="00E6416D" w:rsidRDefault="00C65AD5">
            <w:pPr>
              <w:pStyle w:val="TableBodyText"/>
            </w:pPr>
            <w:r>
              <w:t>0.1</w:t>
            </w:r>
          </w:p>
        </w:tc>
        <w:tc>
          <w:tcPr>
            <w:tcW w:w="0" w:type="auto"/>
            <w:vAlign w:val="center"/>
          </w:tcPr>
          <w:p w:rsidR="00E6416D" w:rsidRDefault="00C65AD5">
            <w:pPr>
              <w:pStyle w:val="TableBodyText"/>
            </w:pPr>
            <w:r>
              <w:t>None</w:t>
            </w:r>
          </w:p>
        </w:tc>
        <w:tc>
          <w:tcPr>
            <w:tcW w:w="0" w:type="auto"/>
            <w:vAlign w:val="center"/>
          </w:tcPr>
          <w:p w:rsidR="00E6416D" w:rsidRDefault="00C65AD5">
            <w:pPr>
              <w:pStyle w:val="TableBodyText"/>
            </w:pPr>
            <w:r>
              <w:t>No changes to the meaning, language, or formatting of the techn</w:t>
            </w:r>
            <w:r>
              <w:t>ical content.</w:t>
            </w:r>
          </w:p>
        </w:tc>
      </w:tr>
      <w:tr w:rsidR="00E6416D" w:rsidTr="00E6416D">
        <w:tc>
          <w:tcPr>
            <w:tcW w:w="0" w:type="auto"/>
            <w:vAlign w:val="center"/>
          </w:tcPr>
          <w:p w:rsidR="00E6416D" w:rsidRDefault="00C65AD5">
            <w:pPr>
              <w:pStyle w:val="TableBodyText"/>
            </w:pPr>
            <w:r>
              <w:t>2/11/2014</w:t>
            </w:r>
          </w:p>
        </w:tc>
        <w:tc>
          <w:tcPr>
            <w:tcW w:w="0" w:type="auto"/>
            <w:vAlign w:val="center"/>
          </w:tcPr>
          <w:p w:rsidR="00E6416D" w:rsidRDefault="00C65AD5">
            <w:pPr>
              <w:pStyle w:val="TableBodyText"/>
            </w:pPr>
            <w:r>
              <w:t>1.0</w:t>
            </w:r>
          </w:p>
        </w:tc>
        <w:tc>
          <w:tcPr>
            <w:tcW w:w="0" w:type="auto"/>
            <w:vAlign w:val="center"/>
          </w:tcPr>
          <w:p w:rsidR="00E6416D" w:rsidRDefault="00C65AD5">
            <w:pPr>
              <w:pStyle w:val="TableBodyText"/>
            </w:pPr>
            <w:r>
              <w:t>Major</w:t>
            </w:r>
          </w:p>
        </w:tc>
        <w:tc>
          <w:tcPr>
            <w:tcW w:w="0" w:type="auto"/>
            <w:vAlign w:val="center"/>
          </w:tcPr>
          <w:p w:rsidR="00E6416D" w:rsidRDefault="00C65AD5">
            <w:pPr>
              <w:pStyle w:val="TableBodyText"/>
            </w:pPr>
            <w:r>
              <w:t>Significantly changed the technical content.</w:t>
            </w:r>
          </w:p>
        </w:tc>
      </w:tr>
      <w:tr w:rsidR="00E6416D" w:rsidTr="00E6416D">
        <w:tc>
          <w:tcPr>
            <w:tcW w:w="0" w:type="auto"/>
            <w:vAlign w:val="center"/>
          </w:tcPr>
          <w:p w:rsidR="00E6416D" w:rsidRDefault="00C65AD5">
            <w:pPr>
              <w:pStyle w:val="TableBodyText"/>
            </w:pPr>
            <w:r>
              <w:t>5/20/2014</w:t>
            </w:r>
          </w:p>
        </w:tc>
        <w:tc>
          <w:tcPr>
            <w:tcW w:w="0" w:type="auto"/>
            <w:vAlign w:val="center"/>
          </w:tcPr>
          <w:p w:rsidR="00E6416D" w:rsidRDefault="00C65AD5">
            <w:pPr>
              <w:pStyle w:val="TableBodyText"/>
            </w:pPr>
            <w:r>
              <w:t>2.0</w:t>
            </w:r>
          </w:p>
        </w:tc>
        <w:tc>
          <w:tcPr>
            <w:tcW w:w="0" w:type="auto"/>
            <w:vAlign w:val="center"/>
          </w:tcPr>
          <w:p w:rsidR="00E6416D" w:rsidRDefault="00C65AD5">
            <w:pPr>
              <w:pStyle w:val="TableBodyText"/>
            </w:pPr>
            <w:r>
              <w:t>Major</w:t>
            </w:r>
          </w:p>
        </w:tc>
        <w:tc>
          <w:tcPr>
            <w:tcW w:w="0" w:type="auto"/>
            <w:vAlign w:val="center"/>
          </w:tcPr>
          <w:p w:rsidR="00E6416D" w:rsidRDefault="00C65AD5">
            <w:pPr>
              <w:pStyle w:val="TableBodyText"/>
            </w:pPr>
            <w:r>
              <w:t>Significantly changed the technical content.</w:t>
            </w:r>
          </w:p>
        </w:tc>
      </w:tr>
      <w:tr w:rsidR="00E6416D" w:rsidTr="00E6416D">
        <w:tc>
          <w:tcPr>
            <w:tcW w:w="0" w:type="auto"/>
            <w:vAlign w:val="center"/>
          </w:tcPr>
          <w:p w:rsidR="00E6416D" w:rsidRDefault="00C65AD5">
            <w:pPr>
              <w:pStyle w:val="TableBodyText"/>
            </w:pPr>
            <w:r>
              <w:t>5/10/2016</w:t>
            </w:r>
          </w:p>
        </w:tc>
        <w:tc>
          <w:tcPr>
            <w:tcW w:w="0" w:type="auto"/>
            <w:vAlign w:val="center"/>
          </w:tcPr>
          <w:p w:rsidR="00E6416D" w:rsidRDefault="00C65AD5">
            <w:pPr>
              <w:pStyle w:val="TableBodyText"/>
            </w:pPr>
            <w:r>
              <w:t>3.0</w:t>
            </w:r>
          </w:p>
        </w:tc>
        <w:tc>
          <w:tcPr>
            <w:tcW w:w="0" w:type="auto"/>
            <w:vAlign w:val="center"/>
          </w:tcPr>
          <w:p w:rsidR="00E6416D" w:rsidRDefault="00C65AD5">
            <w:pPr>
              <w:pStyle w:val="TableBodyText"/>
            </w:pPr>
            <w:r>
              <w:t>Major</w:t>
            </w:r>
          </w:p>
        </w:tc>
        <w:tc>
          <w:tcPr>
            <w:tcW w:w="0" w:type="auto"/>
            <w:vAlign w:val="center"/>
          </w:tcPr>
          <w:p w:rsidR="00E6416D" w:rsidRDefault="00C65AD5">
            <w:pPr>
              <w:pStyle w:val="TableBodyText"/>
            </w:pPr>
            <w:r>
              <w:t>Significantly changed the technical content.</w:t>
            </w:r>
          </w:p>
        </w:tc>
      </w:tr>
      <w:tr w:rsidR="00E6416D" w:rsidTr="00E6416D">
        <w:tc>
          <w:tcPr>
            <w:tcW w:w="0" w:type="auto"/>
            <w:vAlign w:val="center"/>
          </w:tcPr>
          <w:p w:rsidR="00E6416D" w:rsidRDefault="00C65AD5">
            <w:pPr>
              <w:pStyle w:val="TableBodyText"/>
            </w:pPr>
            <w:r>
              <w:t>8/16/2017</w:t>
            </w:r>
          </w:p>
        </w:tc>
        <w:tc>
          <w:tcPr>
            <w:tcW w:w="0" w:type="auto"/>
            <w:vAlign w:val="center"/>
          </w:tcPr>
          <w:p w:rsidR="00E6416D" w:rsidRDefault="00C65AD5">
            <w:pPr>
              <w:pStyle w:val="TableBodyText"/>
            </w:pPr>
            <w:r>
              <w:t>4.0</w:t>
            </w:r>
          </w:p>
        </w:tc>
        <w:tc>
          <w:tcPr>
            <w:tcW w:w="0" w:type="auto"/>
            <w:vAlign w:val="center"/>
          </w:tcPr>
          <w:p w:rsidR="00E6416D" w:rsidRDefault="00C65AD5">
            <w:pPr>
              <w:pStyle w:val="TableBodyText"/>
            </w:pPr>
            <w:r>
              <w:t>Major</w:t>
            </w:r>
          </w:p>
        </w:tc>
        <w:tc>
          <w:tcPr>
            <w:tcW w:w="0" w:type="auto"/>
            <w:vAlign w:val="center"/>
          </w:tcPr>
          <w:p w:rsidR="00E6416D" w:rsidRDefault="00C65AD5">
            <w:pPr>
              <w:pStyle w:val="TableBodyText"/>
            </w:pPr>
            <w:r>
              <w:t>Significantly changed the technical content.</w:t>
            </w:r>
          </w:p>
        </w:tc>
      </w:tr>
      <w:tr w:rsidR="00E6416D" w:rsidTr="00E6416D">
        <w:tc>
          <w:tcPr>
            <w:tcW w:w="0" w:type="auto"/>
            <w:vAlign w:val="center"/>
          </w:tcPr>
          <w:p w:rsidR="00E6416D" w:rsidRDefault="00C65AD5">
            <w:pPr>
              <w:pStyle w:val="TableBodyText"/>
            </w:pPr>
            <w:r>
              <w:t>5/24/2018</w:t>
            </w:r>
          </w:p>
        </w:tc>
        <w:tc>
          <w:tcPr>
            <w:tcW w:w="0" w:type="auto"/>
            <w:vAlign w:val="center"/>
          </w:tcPr>
          <w:p w:rsidR="00E6416D" w:rsidRDefault="00C65AD5">
            <w:pPr>
              <w:pStyle w:val="TableBodyText"/>
            </w:pPr>
            <w:r>
              <w:t>5.0</w:t>
            </w:r>
          </w:p>
        </w:tc>
        <w:tc>
          <w:tcPr>
            <w:tcW w:w="0" w:type="auto"/>
            <w:vAlign w:val="center"/>
          </w:tcPr>
          <w:p w:rsidR="00E6416D" w:rsidRDefault="00C65AD5">
            <w:pPr>
              <w:pStyle w:val="TableBodyText"/>
            </w:pPr>
            <w:r>
              <w:t>Major</w:t>
            </w:r>
          </w:p>
        </w:tc>
        <w:tc>
          <w:tcPr>
            <w:tcW w:w="0" w:type="auto"/>
            <w:vAlign w:val="center"/>
          </w:tcPr>
          <w:p w:rsidR="00E6416D" w:rsidRDefault="00C65AD5">
            <w:pPr>
              <w:pStyle w:val="TableBodyText"/>
            </w:pPr>
            <w:r>
              <w:t>Significantly changed the technical content.</w:t>
            </w:r>
          </w:p>
        </w:tc>
      </w:tr>
      <w:tr w:rsidR="00E6416D" w:rsidTr="00E6416D">
        <w:tc>
          <w:tcPr>
            <w:tcW w:w="0" w:type="auto"/>
            <w:vAlign w:val="center"/>
          </w:tcPr>
          <w:p w:rsidR="00E6416D" w:rsidRDefault="00C65AD5">
            <w:pPr>
              <w:pStyle w:val="TableBodyText"/>
            </w:pPr>
            <w:r>
              <w:t>9/12/2018</w:t>
            </w:r>
          </w:p>
        </w:tc>
        <w:tc>
          <w:tcPr>
            <w:tcW w:w="0" w:type="auto"/>
            <w:vAlign w:val="center"/>
          </w:tcPr>
          <w:p w:rsidR="00E6416D" w:rsidRDefault="00C65AD5">
            <w:pPr>
              <w:pStyle w:val="TableBodyText"/>
            </w:pPr>
            <w:r>
              <w:t>6.0</w:t>
            </w:r>
          </w:p>
        </w:tc>
        <w:tc>
          <w:tcPr>
            <w:tcW w:w="0" w:type="auto"/>
            <w:vAlign w:val="center"/>
          </w:tcPr>
          <w:p w:rsidR="00E6416D" w:rsidRDefault="00C65AD5">
            <w:pPr>
              <w:pStyle w:val="TableBodyText"/>
            </w:pPr>
            <w:r>
              <w:t>Major</w:t>
            </w:r>
          </w:p>
        </w:tc>
        <w:tc>
          <w:tcPr>
            <w:tcW w:w="0" w:type="auto"/>
            <w:vAlign w:val="center"/>
          </w:tcPr>
          <w:p w:rsidR="00E6416D" w:rsidRDefault="00C65AD5">
            <w:pPr>
              <w:pStyle w:val="TableBodyText"/>
            </w:pPr>
            <w:r>
              <w:t>Significantly changed the technical content.</w:t>
            </w:r>
          </w:p>
        </w:tc>
      </w:tr>
      <w:tr w:rsidR="00E6416D" w:rsidTr="00E6416D">
        <w:tc>
          <w:tcPr>
            <w:tcW w:w="0" w:type="auto"/>
            <w:vAlign w:val="center"/>
          </w:tcPr>
          <w:p w:rsidR="00E6416D" w:rsidRDefault="00C65AD5">
            <w:pPr>
              <w:pStyle w:val="TableBodyText"/>
            </w:pPr>
            <w:r>
              <w:t>10/16/2019</w:t>
            </w:r>
          </w:p>
        </w:tc>
        <w:tc>
          <w:tcPr>
            <w:tcW w:w="0" w:type="auto"/>
            <w:vAlign w:val="center"/>
          </w:tcPr>
          <w:p w:rsidR="00E6416D" w:rsidRDefault="00C65AD5">
            <w:pPr>
              <w:pStyle w:val="TableBodyText"/>
            </w:pPr>
            <w:r>
              <w:t>7.0</w:t>
            </w:r>
          </w:p>
        </w:tc>
        <w:tc>
          <w:tcPr>
            <w:tcW w:w="0" w:type="auto"/>
            <w:vAlign w:val="center"/>
          </w:tcPr>
          <w:p w:rsidR="00E6416D" w:rsidRDefault="00C65AD5">
            <w:pPr>
              <w:pStyle w:val="TableBodyText"/>
            </w:pPr>
            <w:r>
              <w:t>Major</w:t>
            </w:r>
          </w:p>
        </w:tc>
        <w:tc>
          <w:tcPr>
            <w:tcW w:w="0" w:type="auto"/>
            <w:vAlign w:val="center"/>
          </w:tcPr>
          <w:p w:rsidR="00E6416D" w:rsidRDefault="00C65AD5">
            <w:pPr>
              <w:pStyle w:val="TableBodyText"/>
            </w:pPr>
            <w:r>
              <w:t>Significantly changed the technical content.</w:t>
            </w:r>
          </w:p>
        </w:tc>
      </w:tr>
      <w:tr w:rsidR="00E6416D" w:rsidTr="00E6416D">
        <w:tc>
          <w:tcPr>
            <w:tcW w:w="0" w:type="auto"/>
            <w:vAlign w:val="center"/>
          </w:tcPr>
          <w:p w:rsidR="00E6416D" w:rsidRDefault="00C65AD5">
            <w:pPr>
              <w:pStyle w:val="TableBodyText"/>
            </w:pPr>
            <w:r>
              <w:t>6/22/2020</w:t>
            </w:r>
          </w:p>
        </w:tc>
        <w:tc>
          <w:tcPr>
            <w:tcW w:w="0" w:type="auto"/>
            <w:vAlign w:val="center"/>
          </w:tcPr>
          <w:p w:rsidR="00E6416D" w:rsidRDefault="00C65AD5">
            <w:pPr>
              <w:pStyle w:val="TableBodyText"/>
            </w:pPr>
            <w:r>
              <w:t>8.0</w:t>
            </w:r>
          </w:p>
        </w:tc>
        <w:tc>
          <w:tcPr>
            <w:tcW w:w="0" w:type="auto"/>
            <w:vAlign w:val="center"/>
          </w:tcPr>
          <w:p w:rsidR="00E6416D" w:rsidRDefault="00C65AD5">
            <w:pPr>
              <w:pStyle w:val="TableBodyText"/>
            </w:pPr>
            <w:r>
              <w:t>Major</w:t>
            </w:r>
          </w:p>
        </w:tc>
        <w:tc>
          <w:tcPr>
            <w:tcW w:w="0" w:type="auto"/>
            <w:vAlign w:val="center"/>
          </w:tcPr>
          <w:p w:rsidR="00E6416D" w:rsidRDefault="00C65AD5">
            <w:pPr>
              <w:pStyle w:val="TableBodyText"/>
            </w:pPr>
            <w:r>
              <w:t>Significantly changed the technical content.</w:t>
            </w:r>
          </w:p>
        </w:tc>
      </w:tr>
      <w:tr w:rsidR="00E6416D" w:rsidTr="00E6416D">
        <w:tc>
          <w:tcPr>
            <w:tcW w:w="0" w:type="auto"/>
            <w:vAlign w:val="center"/>
          </w:tcPr>
          <w:p w:rsidR="00E6416D" w:rsidRDefault="00C65AD5">
            <w:pPr>
              <w:pStyle w:val="TableBodyText"/>
            </w:pPr>
            <w:r>
              <w:t>2/11/2021</w:t>
            </w:r>
          </w:p>
        </w:tc>
        <w:tc>
          <w:tcPr>
            <w:tcW w:w="0" w:type="auto"/>
            <w:vAlign w:val="center"/>
          </w:tcPr>
          <w:p w:rsidR="00E6416D" w:rsidRDefault="00C65AD5">
            <w:pPr>
              <w:pStyle w:val="TableBodyText"/>
            </w:pPr>
            <w:r>
              <w:t>9.0</w:t>
            </w:r>
          </w:p>
        </w:tc>
        <w:tc>
          <w:tcPr>
            <w:tcW w:w="0" w:type="auto"/>
            <w:vAlign w:val="center"/>
          </w:tcPr>
          <w:p w:rsidR="00E6416D" w:rsidRDefault="00C65AD5">
            <w:pPr>
              <w:pStyle w:val="TableBodyText"/>
            </w:pPr>
            <w:r>
              <w:t>Major</w:t>
            </w:r>
          </w:p>
        </w:tc>
        <w:tc>
          <w:tcPr>
            <w:tcW w:w="0" w:type="auto"/>
            <w:vAlign w:val="center"/>
          </w:tcPr>
          <w:p w:rsidR="00E6416D" w:rsidRDefault="00C65AD5">
            <w:pPr>
              <w:pStyle w:val="TableBodyText"/>
            </w:pPr>
            <w:r>
              <w:t>Significantly changed the technical content.</w:t>
            </w:r>
          </w:p>
        </w:tc>
      </w:tr>
      <w:tr w:rsidR="00E6416D" w:rsidTr="00E6416D">
        <w:tc>
          <w:tcPr>
            <w:tcW w:w="0" w:type="auto"/>
            <w:vAlign w:val="center"/>
          </w:tcPr>
          <w:p w:rsidR="00E6416D" w:rsidRDefault="00C65AD5">
            <w:pPr>
              <w:pStyle w:val="TableBodyText"/>
            </w:pPr>
            <w:r>
              <w:lastRenderedPageBreak/>
              <w:t>6/10/2021</w:t>
            </w:r>
          </w:p>
        </w:tc>
        <w:tc>
          <w:tcPr>
            <w:tcW w:w="0" w:type="auto"/>
            <w:vAlign w:val="center"/>
          </w:tcPr>
          <w:p w:rsidR="00E6416D" w:rsidRDefault="00C65AD5">
            <w:pPr>
              <w:pStyle w:val="TableBodyText"/>
            </w:pPr>
            <w:r>
              <w:t>10.0</w:t>
            </w:r>
          </w:p>
        </w:tc>
        <w:tc>
          <w:tcPr>
            <w:tcW w:w="0" w:type="auto"/>
            <w:vAlign w:val="center"/>
          </w:tcPr>
          <w:p w:rsidR="00E6416D" w:rsidRDefault="00C65AD5">
            <w:pPr>
              <w:pStyle w:val="TableBodyText"/>
            </w:pPr>
            <w:r>
              <w:t>Major</w:t>
            </w:r>
          </w:p>
        </w:tc>
        <w:tc>
          <w:tcPr>
            <w:tcW w:w="0" w:type="auto"/>
            <w:vAlign w:val="center"/>
          </w:tcPr>
          <w:p w:rsidR="00E6416D" w:rsidRDefault="00C65AD5">
            <w:pPr>
              <w:pStyle w:val="TableBodyText"/>
            </w:pPr>
            <w:r>
              <w:t>Significantly changed the technical content.</w:t>
            </w:r>
          </w:p>
        </w:tc>
      </w:tr>
      <w:tr w:rsidR="00E6416D" w:rsidTr="00E6416D">
        <w:tc>
          <w:tcPr>
            <w:tcW w:w="0" w:type="auto"/>
            <w:vAlign w:val="center"/>
          </w:tcPr>
          <w:p w:rsidR="00E6416D" w:rsidRDefault="00C65AD5">
            <w:pPr>
              <w:pStyle w:val="TableBodyText"/>
            </w:pPr>
            <w:r>
              <w:t>11/2/2021</w:t>
            </w:r>
          </w:p>
        </w:tc>
        <w:tc>
          <w:tcPr>
            <w:tcW w:w="0" w:type="auto"/>
            <w:vAlign w:val="center"/>
          </w:tcPr>
          <w:p w:rsidR="00E6416D" w:rsidRDefault="00C65AD5">
            <w:pPr>
              <w:pStyle w:val="TableBodyText"/>
            </w:pPr>
            <w:r>
              <w:t>11.0</w:t>
            </w:r>
          </w:p>
        </w:tc>
        <w:tc>
          <w:tcPr>
            <w:tcW w:w="0" w:type="auto"/>
            <w:vAlign w:val="center"/>
          </w:tcPr>
          <w:p w:rsidR="00E6416D" w:rsidRDefault="00C65AD5">
            <w:pPr>
              <w:pStyle w:val="TableBodyText"/>
            </w:pPr>
            <w:r>
              <w:t>Major</w:t>
            </w:r>
          </w:p>
        </w:tc>
        <w:tc>
          <w:tcPr>
            <w:tcW w:w="0" w:type="auto"/>
            <w:vAlign w:val="center"/>
          </w:tcPr>
          <w:p w:rsidR="00E6416D" w:rsidRDefault="00C65AD5">
            <w:pPr>
              <w:pStyle w:val="TableBodyText"/>
            </w:pPr>
            <w:r>
              <w:t>Significantly changed the technical content.</w:t>
            </w:r>
          </w:p>
        </w:tc>
      </w:tr>
    </w:tbl>
    <w:p w:rsidR="00E6416D" w:rsidRDefault="00C65AD5">
      <w:pPr>
        <w:pStyle w:val="TOCHeading"/>
      </w:pPr>
      <w:r>
        <w:lastRenderedPageBreak/>
        <w:t>Table of Contents</w:t>
      </w:r>
    </w:p>
    <w:p w:rsidR="00C65AD5" w:rsidRDefault="00C65AD5">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86186138" w:history="1">
        <w:r w:rsidRPr="009A4A2D">
          <w:rPr>
            <w:rStyle w:val="Hyperlink"/>
            <w:noProof/>
          </w:rPr>
          <w:t>1</w:t>
        </w:r>
        <w:r>
          <w:rPr>
            <w:rFonts w:asciiTheme="minorHAnsi" w:eastAsiaTheme="minorEastAsia" w:hAnsiTheme="minorHAnsi" w:cstheme="minorBidi"/>
            <w:b w:val="0"/>
            <w:bCs w:val="0"/>
            <w:noProof/>
            <w:sz w:val="22"/>
            <w:szCs w:val="22"/>
          </w:rPr>
          <w:tab/>
        </w:r>
        <w:r w:rsidRPr="009A4A2D">
          <w:rPr>
            <w:rStyle w:val="Hyperlink"/>
            <w:noProof/>
          </w:rPr>
          <w:t>Introduction</w:t>
        </w:r>
        <w:r>
          <w:rPr>
            <w:noProof/>
            <w:webHidden/>
          </w:rPr>
          <w:tab/>
        </w:r>
        <w:r>
          <w:rPr>
            <w:noProof/>
            <w:webHidden/>
          </w:rPr>
          <w:fldChar w:fldCharType="begin"/>
        </w:r>
        <w:r>
          <w:rPr>
            <w:noProof/>
            <w:webHidden/>
          </w:rPr>
          <w:instrText xml:space="preserve"> PAGEREF _Toc86186138 \h </w:instrText>
        </w:r>
        <w:r>
          <w:rPr>
            <w:noProof/>
            <w:webHidden/>
          </w:rPr>
        </w:r>
        <w:r>
          <w:rPr>
            <w:noProof/>
            <w:webHidden/>
          </w:rPr>
          <w:fldChar w:fldCharType="separate"/>
        </w:r>
        <w:r>
          <w:rPr>
            <w:noProof/>
            <w:webHidden/>
          </w:rPr>
          <w:t>12</w:t>
        </w:r>
        <w:r>
          <w:rPr>
            <w:noProof/>
            <w:webHidden/>
          </w:rPr>
          <w:fldChar w:fldCharType="end"/>
        </w:r>
      </w:hyperlink>
    </w:p>
    <w:p w:rsidR="00C65AD5" w:rsidRDefault="00C65AD5">
      <w:pPr>
        <w:pStyle w:val="TOC2"/>
        <w:rPr>
          <w:rFonts w:asciiTheme="minorHAnsi" w:eastAsiaTheme="minorEastAsia" w:hAnsiTheme="minorHAnsi" w:cstheme="minorBidi"/>
          <w:noProof/>
          <w:sz w:val="22"/>
          <w:szCs w:val="22"/>
        </w:rPr>
      </w:pPr>
      <w:hyperlink w:anchor="_Toc86186139" w:history="1">
        <w:r w:rsidRPr="009A4A2D">
          <w:rPr>
            <w:rStyle w:val="Hyperlink"/>
            <w:noProof/>
          </w:rPr>
          <w:t>1.1</w:t>
        </w:r>
        <w:r>
          <w:rPr>
            <w:rFonts w:asciiTheme="minorHAnsi" w:eastAsiaTheme="minorEastAsia" w:hAnsiTheme="minorHAnsi" w:cstheme="minorBidi"/>
            <w:noProof/>
            <w:sz w:val="22"/>
            <w:szCs w:val="22"/>
          </w:rPr>
          <w:tab/>
        </w:r>
        <w:r w:rsidRPr="009A4A2D">
          <w:rPr>
            <w:rStyle w:val="Hyperlink"/>
            <w:noProof/>
          </w:rPr>
          <w:t>Glossary</w:t>
        </w:r>
        <w:r>
          <w:rPr>
            <w:noProof/>
            <w:webHidden/>
          </w:rPr>
          <w:tab/>
        </w:r>
        <w:r>
          <w:rPr>
            <w:noProof/>
            <w:webHidden/>
          </w:rPr>
          <w:fldChar w:fldCharType="begin"/>
        </w:r>
        <w:r>
          <w:rPr>
            <w:noProof/>
            <w:webHidden/>
          </w:rPr>
          <w:instrText xml:space="preserve"> PAGEREF _Toc86186139 \h </w:instrText>
        </w:r>
        <w:r>
          <w:rPr>
            <w:noProof/>
            <w:webHidden/>
          </w:rPr>
        </w:r>
        <w:r>
          <w:rPr>
            <w:noProof/>
            <w:webHidden/>
          </w:rPr>
          <w:fldChar w:fldCharType="separate"/>
        </w:r>
        <w:r>
          <w:rPr>
            <w:noProof/>
            <w:webHidden/>
          </w:rPr>
          <w:t>12</w:t>
        </w:r>
        <w:r>
          <w:rPr>
            <w:noProof/>
            <w:webHidden/>
          </w:rPr>
          <w:fldChar w:fldCharType="end"/>
        </w:r>
      </w:hyperlink>
    </w:p>
    <w:p w:rsidR="00C65AD5" w:rsidRDefault="00C65AD5">
      <w:pPr>
        <w:pStyle w:val="TOC2"/>
        <w:rPr>
          <w:rFonts w:asciiTheme="minorHAnsi" w:eastAsiaTheme="minorEastAsia" w:hAnsiTheme="minorHAnsi" w:cstheme="minorBidi"/>
          <w:noProof/>
          <w:sz w:val="22"/>
          <w:szCs w:val="22"/>
        </w:rPr>
      </w:pPr>
      <w:hyperlink w:anchor="_Toc86186140" w:history="1">
        <w:r w:rsidRPr="009A4A2D">
          <w:rPr>
            <w:rStyle w:val="Hyperlink"/>
            <w:noProof/>
          </w:rPr>
          <w:t>1.2</w:t>
        </w:r>
        <w:r>
          <w:rPr>
            <w:rFonts w:asciiTheme="minorHAnsi" w:eastAsiaTheme="minorEastAsia" w:hAnsiTheme="minorHAnsi" w:cstheme="minorBidi"/>
            <w:noProof/>
            <w:sz w:val="22"/>
            <w:szCs w:val="22"/>
          </w:rPr>
          <w:tab/>
        </w:r>
        <w:r w:rsidRPr="009A4A2D">
          <w:rPr>
            <w:rStyle w:val="Hyperlink"/>
            <w:noProof/>
          </w:rPr>
          <w:t>References</w:t>
        </w:r>
        <w:r>
          <w:rPr>
            <w:noProof/>
            <w:webHidden/>
          </w:rPr>
          <w:tab/>
        </w:r>
        <w:r>
          <w:rPr>
            <w:noProof/>
            <w:webHidden/>
          </w:rPr>
          <w:fldChar w:fldCharType="begin"/>
        </w:r>
        <w:r>
          <w:rPr>
            <w:noProof/>
            <w:webHidden/>
          </w:rPr>
          <w:instrText xml:space="preserve"> PAGEREF _Toc86186140 \h </w:instrText>
        </w:r>
        <w:r>
          <w:rPr>
            <w:noProof/>
            <w:webHidden/>
          </w:rPr>
        </w:r>
        <w:r>
          <w:rPr>
            <w:noProof/>
            <w:webHidden/>
          </w:rPr>
          <w:fldChar w:fldCharType="separate"/>
        </w:r>
        <w:r>
          <w:rPr>
            <w:noProof/>
            <w:webHidden/>
          </w:rPr>
          <w:t>14</w:t>
        </w:r>
        <w:r>
          <w:rPr>
            <w:noProof/>
            <w:webHidden/>
          </w:rPr>
          <w:fldChar w:fldCharType="end"/>
        </w:r>
      </w:hyperlink>
    </w:p>
    <w:p w:rsidR="00C65AD5" w:rsidRDefault="00C65AD5">
      <w:pPr>
        <w:pStyle w:val="TOC3"/>
        <w:rPr>
          <w:rFonts w:asciiTheme="minorHAnsi" w:eastAsiaTheme="minorEastAsia" w:hAnsiTheme="minorHAnsi" w:cstheme="minorBidi"/>
          <w:noProof/>
          <w:sz w:val="22"/>
          <w:szCs w:val="22"/>
        </w:rPr>
      </w:pPr>
      <w:hyperlink w:anchor="_Toc86186141" w:history="1">
        <w:r w:rsidRPr="009A4A2D">
          <w:rPr>
            <w:rStyle w:val="Hyperlink"/>
            <w:noProof/>
          </w:rPr>
          <w:t>1.2.1</w:t>
        </w:r>
        <w:r>
          <w:rPr>
            <w:rFonts w:asciiTheme="minorHAnsi" w:eastAsiaTheme="minorEastAsia" w:hAnsiTheme="minorHAnsi" w:cstheme="minorBidi"/>
            <w:noProof/>
            <w:sz w:val="22"/>
            <w:szCs w:val="22"/>
          </w:rPr>
          <w:tab/>
        </w:r>
        <w:r w:rsidRPr="009A4A2D">
          <w:rPr>
            <w:rStyle w:val="Hyperlink"/>
            <w:noProof/>
          </w:rPr>
          <w:t>Normative References</w:t>
        </w:r>
        <w:r>
          <w:rPr>
            <w:noProof/>
            <w:webHidden/>
          </w:rPr>
          <w:tab/>
        </w:r>
        <w:r>
          <w:rPr>
            <w:noProof/>
            <w:webHidden/>
          </w:rPr>
          <w:fldChar w:fldCharType="begin"/>
        </w:r>
        <w:r>
          <w:rPr>
            <w:noProof/>
            <w:webHidden/>
          </w:rPr>
          <w:instrText xml:space="preserve"> PAGEREF _Toc86186141 \h </w:instrText>
        </w:r>
        <w:r>
          <w:rPr>
            <w:noProof/>
            <w:webHidden/>
          </w:rPr>
        </w:r>
        <w:r>
          <w:rPr>
            <w:noProof/>
            <w:webHidden/>
          </w:rPr>
          <w:fldChar w:fldCharType="separate"/>
        </w:r>
        <w:r>
          <w:rPr>
            <w:noProof/>
            <w:webHidden/>
          </w:rPr>
          <w:t>14</w:t>
        </w:r>
        <w:r>
          <w:rPr>
            <w:noProof/>
            <w:webHidden/>
          </w:rPr>
          <w:fldChar w:fldCharType="end"/>
        </w:r>
      </w:hyperlink>
    </w:p>
    <w:p w:rsidR="00C65AD5" w:rsidRDefault="00C65AD5">
      <w:pPr>
        <w:pStyle w:val="TOC3"/>
        <w:rPr>
          <w:rFonts w:asciiTheme="minorHAnsi" w:eastAsiaTheme="minorEastAsia" w:hAnsiTheme="minorHAnsi" w:cstheme="minorBidi"/>
          <w:noProof/>
          <w:sz w:val="22"/>
          <w:szCs w:val="22"/>
        </w:rPr>
      </w:pPr>
      <w:hyperlink w:anchor="_Toc86186142" w:history="1">
        <w:r w:rsidRPr="009A4A2D">
          <w:rPr>
            <w:rStyle w:val="Hyperlink"/>
            <w:noProof/>
          </w:rPr>
          <w:t>1.2.2</w:t>
        </w:r>
        <w:r>
          <w:rPr>
            <w:rFonts w:asciiTheme="minorHAnsi" w:eastAsiaTheme="minorEastAsia" w:hAnsiTheme="minorHAnsi" w:cstheme="minorBidi"/>
            <w:noProof/>
            <w:sz w:val="22"/>
            <w:szCs w:val="22"/>
          </w:rPr>
          <w:tab/>
        </w:r>
        <w:r w:rsidRPr="009A4A2D">
          <w:rPr>
            <w:rStyle w:val="Hyperlink"/>
            <w:noProof/>
          </w:rPr>
          <w:t>Informative References</w:t>
        </w:r>
        <w:r>
          <w:rPr>
            <w:noProof/>
            <w:webHidden/>
          </w:rPr>
          <w:tab/>
        </w:r>
        <w:r>
          <w:rPr>
            <w:noProof/>
            <w:webHidden/>
          </w:rPr>
          <w:fldChar w:fldCharType="begin"/>
        </w:r>
        <w:r>
          <w:rPr>
            <w:noProof/>
            <w:webHidden/>
          </w:rPr>
          <w:instrText xml:space="preserve"> PAGEREF _Toc86186142 \h </w:instrText>
        </w:r>
        <w:r>
          <w:rPr>
            <w:noProof/>
            <w:webHidden/>
          </w:rPr>
        </w:r>
        <w:r>
          <w:rPr>
            <w:noProof/>
            <w:webHidden/>
          </w:rPr>
          <w:fldChar w:fldCharType="separate"/>
        </w:r>
        <w:r>
          <w:rPr>
            <w:noProof/>
            <w:webHidden/>
          </w:rPr>
          <w:t>15</w:t>
        </w:r>
        <w:r>
          <w:rPr>
            <w:noProof/>
            <w:webHidden/>
          </w:rPr>
          <w:fldChar w:fldCharType="end"/>
        </w:r>
      </w:hyperlink>
    </w:p>
    <w:p w:rsidR="00C65AD5" w:rsidRDefault="00C65AD5">
      <w:pPr>
        <w:pStyle w:val="TOC2"/>
        <w:rPr>
          <w:rFonts w:asciiTheme="minorHAnsi" w:eastAsiaTheme="minorEastAsia" w:hAnsiTheme="minorHAnsi" w:cstheme="minorBidi"/>
          <w:noProof/>
          <w:sz w:val="22"/>
          <w:szCs w:val="22"/>
        </w:rPr>
      </w:pPr>
      <w:hyperlink w:anchor="_Toc86186143" w:history="1">
        <w:r w:rsidRPr="009A4A2D">
          <w:rPr>
            <w:rStyle w:val="Hyperlink"/>
            <w:noProof/>
          </w:rPr>
          <w:t>1.3</w:t>
        </w:r>
        <w:r>
          <w:rPr>
            <w:rFonts w:asciiTheme="minorHAnsi" w:eastAsiaTheme="minorEastAsia" w:hAnsiTheme="minorHAnsi" w:cstheme="minorBidi"/>
            <w:noProof/>
            <w:sz w:val="22"/>
            <w:szCs w:val="22"/>
          </w:rPr>
          <w:tab/>
        </w:r>
        <w:r w:rsidRPr="009A4A2D">
          <w:rPr>
            <w:rStyle w:val="Hyperlink"/>
            <w:noProof/>
          </w:rPr>
          <w:t>Overview</w:t>
        </w:r>
        <w:r>
          <w:rPr>
            <w:noProof/>
            <w:webHidden/>
          </w:rPr>
          <w:tab/>
        </w:r>
        <w:r>
          <w:rPr>
            <w:noProof/>
            <w:webHidden/>
          </w:rPr>
          <w:fldChar w:fldCharType="begin"/>
        </w:r>
        <w:r>
          <w:rPr>
            <w:noProof/>
            <w:webHidden/>
          </w:rPr>
          <w:instrText xml:space="preserve"> PAGEREF _Toc86186143 \h </w:instrText>
        </w:r>
        <w:r>
          <w:rPr>
            <w:noProof/>
            <w:webHidden/>
          </w:rPr>
        </w:r>
        <w:r>
          <w:rPr>
            <w:noProof/>
            <w:webHidden/>
          </w:rPr>
          <w:fldChar w:fldCharType="separate"/>
        </w:r>
        <w:r>
          <w:rPr>
            <w:noProof/>
            <w:webHidden/>
          </w:rPr>
          <w:t>16</w:t>
        </w:r>
        <w:r>
          <w:rPr>
            <w:noProof/>
            <w:webHidden/>
          </w:rPr>
          <w:fldChar w:fldCharType="end"/>
        </w:r>
      </w:hyperlink>
    </w:p>
    <w:p w:rsidR="00C65AD5" w:rsidRDefault="00C65AD5">
      <w:pPr>
        <w:pStyle w:val="TOC2"/>
        <w:rPr>
          <w:rFonts w:asciiTheme="minorHAnsi" w:eastAsiaTheme="minorEastAsia" w:hAnsiTheme="minorHAnsi" w:cstheme="minorBidi"/>
          <w:noProof/>
          <w:sz w:val="22"/>
          <w:szCs w:val="22"/>
        </w:rPr>
      </w:pPr>
      <w:hyperlink w:anchor="_Toc86186144" w:history="1">
        <w:r w:rsidRPr="009A4A2D">
          <w:rPr>
            <w:rStyle w:val="Hyperlink"/>
            <w:noProof/>
          </w:rPr>
          <w:t>1.4</w:t>
        </w:r>
        <w:r>
          <w:rPr>
            <w:rFonts w:asciiTheme="minorHAnsi" w:eastAsiaTheme="minorEastAsia" w:hAnsiTheme="minorHAnsi" w:cstheme="minorBidi"/>
            <w:noProof/>
            <w:sz w:val="22"/>
            <w:szCs w:val="22"/>
          </w:rPr>
          <w:tab/>
        </w:r>
        <w:r w:rsidRPr="009A4A2D">
          <w:rPr>
            <w:rStyle w:val="Hyperlink"/>
            <w:noProof/>
          </w:rPr>
          <w:t>Relationship to Protocols and Other Structures</w:t>
        </w:r>
        <w:r>
          <w:rPr>
            <w:noProof/>
            <w:webHidden/>
          </w:rPr>
          <w:tab/>
        </w:r>
        <w:r>
          <w:rPr>
            <w:noProof/>
            <w:webHidden/>
          </w:rPr>
          <w:fldChar w:fldCharType="begin"/>
        </w:r>
        <w:r>
          <w:rPr>
            <w:noProof/>
            <w:webHidden/>
          </w:rPr>
          <w:instrText xml:space="preserve"> PAGEREF _Toc86186144 \h </w:instrText>
        </w:r>
        <w:r>
          <w:rPr>
            <w:noProof/>
            <w:webHidden/>
          </w:rPr>
        </w:r>
        <w:r>
          <w:rPr>
            <w:noProof/>
            <w:webHidden/>
          </w:rPr>
          <w:fldChar w:fldCharType="separate"/>
        </w:r>
        <w:r>
          <w:rPr>
            <w:noProof/>
            <w:webHidden/>
          </w:rPr>
          <w:t>18</w:t>
        </w:r>
        <w:r>
          <w:rPr>
            <w:noProof/>
            <w:webHidden/>
          </w:rPr>
          <w:fldChar w:fldCharType="end"/>
        </w:r>
      </w:hyperlink>
    </w:p>
    <w:p w:rsidR="00C65AD5" w:rsidRDefault="00C65AD5">
      <w:pPr>
        <w:pStyle w:val="TOC2"/>
        <w:rPr>
          <w:rFonts w:asciiTheme="minorHAnsi" w:eastAsiaTheme="minorEastAsia" w:hAnsiTheme="minorHAnsi" w:cstheme="minorBidi"/>
          <w:noProof/>
          <w:sz w:val="22"/>
          <w:szCs w:val="22"/>
        </w:rPr>
      </w:pPr>
      <w:hyperlink w:anchor="_Toc86186145" w:history="1">
        <w:r w:rsidRPr="009A4A2D">
          <w:rPr>
            <w:rStyle w:val="Hyperlink"/>
            <w:noProof/>
          </w:rPr>
          <w:t>1.5</w:t>
        </w:r>
        <w:r>
          <w:rPr>
            <w:rFonts w:asciiTheme="minorHAnsi" w:eastAsiaTheme="minorEastAsia" w:hAnsiTheme="minorHAnsi" w:cstheme="minorBidi"/>
            <w:noProof/>
            <w:sz w:val="22"/>
            <w:szCs w:val="22"/>
          </w:rPr>
          <w:tab/>
        </w:r>
        <w:r w:rsidRPr="009A4A2D">
          <w:rPr>
            <w:rStyle w:val="Hyperlink"/>
            <w:noProof/>
          </w:rPr>
          <w:t>Applicability Statement</w:t>
        </w:r>
        <w:r>
          <w:rPr>
            <w:noProof/>
            <w:webHidden/>
          </w:rPr>
          <w:tab/>
        </w:r>
        <w:r>
          <w:rPr>
            <w:noProof/>
            <w:webHidden/>
          </w:rPr>
          <w:fldChar w:fldCharType="begin"/>
        </w:r>
        <w:r>
          <w:rPr>
            <w:noProof/>
            <w:webHidden/>
          </w:rPr>
          <w:instrText xml:space="preserve"> PAGEREF _Toc86186145 \h </w:instrText>
        </w:r>
        <w:r>
          <w:rPr>
            <w:noProof/>
            <w:webHidden/>
          </w:rPr>
        </w:r>
        <w:r>
          <w:rPr>
            <w:noProof/>
            <w:webHidden/>
          </w:rPr>
          <w:fldChar w:fldCharType="separate"/>
        </w:r>
        <w:r>
          <w:rPr>
            <w:noProof/>
            <w:webHidden/>
          </w:rPr>
          <w:t>18</w:t>
        </w:r>
        <w:r>
          <w:rPr>
            <w:noProof/>
            <w:webHidden/>
          </w:rPr>
          <w:fldChar w:fldCharType="end"/>
        </w:r>
      </w:hyperlink>
    </w:p>
    <w:p w:rsidR="00C65AD5" w:rsidRDefault="00C65AD5">
      <w:pPr>
        <w:pStyle w:val="TOC2"/>
        <w:rPr>
          <w:rFonts w:asciiTheme="minorHAnsi" w:eastAsiaTheme="minorEastAsia" w:hAnsiTheme="minorHAnsi" w:cstheme="minorBidi"/>
          <w:noProof/>
          <w:sz w:val="22"/>
          <w:szCs w:val="22"/>
        </w:rPr>
      </w:pPr>
      <w:hyperlink w:anchor="_Toc86186146" w:history="1">
        <w:r w:rsidRPr="009A4A2D">
          <w:rPr>
            <w:rStyle w:val="Hyperlink"/>
            <w:noProof/>
          </w:rPr>
          <w:t>1.6</w:t>
        </w:r>
        <w:r>
          <w:rPr>
            <w:rFonts w:asciiTheme="minorHAnsi" w:eastAsiaTheme="minorEastAsia" w:hAnsiTheme="minorHAnsi" w:cstheme="minorBidi"/>
            <w:noProof/>
            <w:sz w:val="22"/>
            <w:szCs w:val="22"/>
          </w:rPr>
          <w:tab/>
        </w:r>
        <w:r w:rsidRPr="009A4A2D">
          <w:rPr>
            <w:rStyle w:val="Hyperlink"/>
            <w:noProof/>
          </w:rPr>
          <w:t>Versioning and Localization</w:t>
        </w:r>
        <w:r>
          <w:rPr>
            <w:noProof/>
            <w:webHidden/>
          </w:rPr>
          <w:tab/>
        </w:r>
        <w:r>
          <w:rPr>
            <w:noProof/>
            <w:webHidden/>
          </w:rPr>
          <w:fldChar w:fldCharType="begin"/>
        </w:r>
        <w:r>
          <w:rPr>
            <w:noProof/>
            <w:webHidden/>
          </w:rPr>
          <w:instrText xml:space="preserve"> PAGEREF _Toc86186146 \h </w:instrText>
        </w:r>
        <w:r>
          <w:rPr>
            <w:noProof/>
            <w:webHidden/>
          </w:rPr>
        </w:r>
        <w:r>
          <w:rPr>
            <w:noProof/>
            <w:webHidden/>
          </w:rPr>
          <w:fldChar w:fldCharType="separate"/>
        </w:r>
        <w:r>
          <w:rPr>
            <w:noProof/>
            <w:webHidden/>
          </w:rPr>
          <w:t>18</w:t>
        </w:r>
        <w:r>
          <w:rPr>
            <w:noProof/>
            <w:webHidden/>
          </w:rPr>
          <w:fldChar w:fldCharType="end"/>
        </w:r>
      </w:hyperlink>
    </w:p>
    <w:p w:rsidR="00C65AD5" w:rsidRDefault="00C65AD5">
      <w:pPr>
        <w:pStyle w:val="TOC2"/>
        <w:rPr>
          <w:rFonts w:asciiTheme="minorHAnsi" w:eastAsiaTheme="minorEastAsia" w:hAnsiTheme="minorHAnsi" w:cstheme="minorBidi"/>
          <w:noProof/>
          <w:sz w:val="22"/>
          <w:szCs w:val="22"/>
        </w:rPr>
      </w:pPr>
      <w:hyperlink w:anchor="_Toc86186147" w:history="1">
        <w:r w:rsidRPr="009A4A2D">
          <w:rPr>
            <w:rStyle w:val="Hyperlink"/>
            <w:noProof/>
          </w:rPr>
          <w:t>1.7</w:t>
        </w:r>
        <w:r>
          <w:rPr>
            <w:rFonts w:asciiTheme="minorHAnsi" w:eastAsiaTheme="minorEastAsia" w:hAnsiTheme="minorHAnsi" w:cstheme="minorBidi"/>
            <w:noProof/>
            <w:sz w:val="22"/>
            <w:szCs w:val="22"/>
          </w:rPr>
          <w:tab/>
        </w:r>
        <w:r w:rsidRPr="009A4A2D">
          <w:rPr>
            <w:rStyle w:val="Hyperlink"/>
            <w:noProof/>
          </w:rPr>
          <w:t>Vendor-Extensible Fields</w:t>
        </w:r>
        <w:r>
          <w:rPr>
            <w:noProof/>
            <w:webHidden/>
          </w:rPr>
          <w:tab/>
        </w:r>
        <w:r>
          <w:rPr>
            <w:noProof/>
            <w:webHidden/>
          </w:rPr>
          <w:fldChar w:fldCharType="begin"/>
        </w:r>
        <w:r>
          <w:rPr>
            <w:noProof/>
            <w:webHidden/>
          </w:rPr>
          <w:instrText xml:space="preserve"> PAGEREF _Toc86186147 \h </w:instrText>
        </w:r>
        <w:r>
          <w:rPr>
            <w:noProof/>
            <w:webHidden/>
          </w:rPr>
        </w:r>
        <w:r>
          <w:rPr>
            <w:noProof/>
            <w:webHidden/>
          </w:rPr>
          <w:fldChar w:fldCharType="separate"/>
        </w:r>
        <w:r>
          <w:rPr>
            <w:noProof/>
            <w:webHidden/>
          </w:rPr>
          <w:t>18</w:t>
        </w:r>
        <w:r>
          <w:rPr>
            <w:noProof/>
            <w:webHidden/>
          </w:rPr>
          <w:fldChar w:fldCharType="end"/>
        </w:r>
      </w:hyperlink>
    </w:p>
    <w:p w:rsidR="00C65AD5" w:rsidRDefault="00C65AD5">
      <w:pPr>
        <w:pStyle w:val="TOC1"/>
        <w:rPr>
          <w:rFonts w:asciiTheme="minorHAnsi" w:eastAsiaTheme="minorEastAsia" w:hAnsiTheme="minorHAnsi" w:cstheme="minorBidi"/>
          <w:b w:val="0"/>
          <w:bCs w:val="0"/>
          <w:noProof/>
          <w:sz w:val="22"/>
          <w:szCs w:val="22"/>
        </w:rPr>
      </w:pPr>
      <w:hyperlink w:anchor="_Toc86186148" w:history="1">
        <w:r w:rsidRPr="009A4A2D">
          <w:rPr>
            <w:rStyle w:val="Hyperlink"/>
            <w:noProof/>
          </w:rPr>
          <w:t>2</w:t>
        </w:r>
        <w:r>
          <w:rPr>
            <w:rFonts w:asciiTheme="minorHAnsi" w:eastAsiaTheme="minorEastAsia" w:hAnsiTheme="minorHAnsi" w:cstheme="minorBidi"/>
            <w:b w:val="0"/>
            <w:bCs w:val="0"/>
            <w:noProof/>
            <w:sz w:val="22"/>
            <w:szCs w:val="22"/>
          </w:rPr>
          <w:tab/>
        </w:r>
        <w:r w:rsidRPr="009A4A2D">
          <w:rPr>
            <w:rStyle w:val="Hyperlink"/>
            <w:noProof/>
          </w:rPr>
          <w:t>Structures</w:t>
        </w:r>
        <w:r>
          <w:rPr>
            <w:noProof/>
            <w:webHidden/>
          </w:rPr>
          <w:tab/>
        </w:r>
        <w:r>
          <w:rPr>
            <w:noProof/>
            <w:webHidden/>
          </w:rPr>
          <w:fldChar w:fldCharType="begin"/>
        </w:r>
        <w:r>
          <w:rPr>
            <w:noProof/>
            <w:webHidden/>
          </w:rPr>
          <w:instrText xml:space="preserve"> PAGEREF _Toc86186148 \h </w:instrText>
        </w:r>
        <w:r>
          <w:rPr>
            <w:noProof/>
            <w:webHidden/>
          </w:rPr>
        </w:r>
        <w:r>
          <w:rPr>
            <w:noProof/>
            <w:webHidden/>
          </w:rPr>
          <w:fldChar w:fldCharType="separate"/>
        </w:r>
        <w:r>
          <w:rPr>
            <w:noProof/>
            <w:webHidden/>
          </w:rPr>
          <w:t>20</w:t>
        </w:r>
        <w:r>
          <w:rPr>
            <w:noProof/>
            <w:webHidden/>
          </w:rPr>
          <w:fldChar w:fldCharType="end"/>
        </w:r>
      </w:hyperlink>
    </w:p>
    <w:p w:rsidR="00C65AD5" w:rsidRDefault="00C65AD5">
      <w:pPr>
        <w:pStyle w:val="TOC2"/>
        <w:rPr>
          <w:rFonts w:asciiTheme="minorHAnsi" w:eastAsiaTheme="minorEastAsia" w:hAnsiTheme="minorHAnsi" w:cstheme="minorBidi"/>
          <w:noProof/>
          <w:sz w:val="22"/>
          <w:szCs w:val="22"/>
        </w:rPr>
      </w:pPr>
      <w:hyperlink w:anchor="_Toc86186149" w:history="1">
        <w:r w:rsidRPr="009A4A2D">
          <w:rPr>
            <w:rStyle w:val="Hyperlink"/>
            <w:noProof/>
          </w:rPr>
          <w:t>2.1</w:t>
        </w:r>
        <w:r>
          <w:rPr>
            <w:rFonts w:asciiTheme="minorHAnsi" w:eastAsiaTheme="minorEastAsia" w:hAnsiTheme="minorHAnsi" w:cstheme="minorBidi"/>
            <w:noProof/>
            <w:sz w:val="22"/>
            <w:szCs w:val="22"/>
          </w:rPr>
          <w:tab/>
        </w:r>
        <w:r w:rsidRPr="009A4A2D">
          <w:rPr>
            <w:rStyle w:val="Hyperlink"/>
            <w:noProof/>
          </w:rPr>
          <w:t>Additional Normative Requirements Concerning the XSD Fragments Provided</w:t>
        </w:r>
        <w:r>
          <w:rPr>
            <w:noProof/>
            <w:webHidden/>
          </w:rPr>
          <w:tab/>
        </w:r>
        <w:r>
          <w:rPr>
            <w:noProof/>
            <w:webHidden/>
          </w:rPr>
          <w:fldChar w:fldCharType="begin"/>
        </w:r>
        <w:r>
          <w:rPr>
            <w:noProof/>
            <w:webHidden/>
          </w:rPr>
          <w:instrText xml:space="preserve"> PAGEREF _Toc86186149 \h </w:instrText>
        </w:r>
        <w:r>
          <w:rPr>
            <w:noProof/>
            <w:webHidden/>
          </w:rPr>
        </w:r>
        <w:r>
          <w:rPr>
            <w:noProof/>
            <w:webHidden/>
          </w:rPr>
          <w:fldChar w:fldCharType="separate"/>
        </w:r>
        <w:r>
          <w:rPr>
            <w:noProof/>
            <w:webHidden/>
          </w:rPr>
          <w:t>20</w:t>
        </w:r>
        <w:r>
          <w:rPr>
            <w:noProof/>
            <w:webHidden/>
          </w:rPr>
          <w:fldChar w:fldCharType="end"/>
        </w:r>
      </w:hyperlink>
    </w:p>
    <w:p w:rsidR="00C65AD5" w:rsidRDefault="00C65AD5">
      <w:pPr>
        <w:pStyle w:val="TOC3"/>
        <w:rPr>
          <w:rFonts w:asciiTheme="minorHAnsi" w:eastAsiaTheme="minorEastAsia" w:hAnsiTheme="minorHAnsi" w:cstheme="minorBidi"/>
          <w:noProof/>
          <w:sz w:val="22"/>
          <w:szCs w:val="22"/>
        </w:rPr>
      </w:pPr>
      <w:hyperlink w:anchor="_Toc86186150" w:history="1">
        <w:r w:rsidRPr="009A4A2D">
          <w:rPr>
            <w:rStyle w:val="Hyperlink"/>
            <w:noProof/>
          </w:rPr>
          <w:t>2.1.1</w:t>
        </w:r>
        <w:r>
          <w:rPr>
            <w:rFonts w:asciiTheme="minorHAnsi" w:eastAsiaTheme="minorEastAsia" w:hAnsiTheme="minorHAnsi" w:cstheme="minorBidi"/>
            <w:noProof/>
            <w:sz w:val="22"/>
            <w:szCs w:val="22"/>
          </w:rPr>
          <w:tab/>
        </w:r>
        <w:r w:rsidRPr="009A4A2D">
          <w:rPr>
            <w:rStyle w:val="Hyperlink"/>
            <w:noProof/>
          </w:rPr>
          <w:t>Constraints beyond the XSD Definitions for Complex Types</w:t>
        </w:r>
        <w:r>
          <w:rPr>
            <w:noProof/>
            <w:webHidden/>
          </w:rPr>
          <w:tab/>
        </w:r>
        <w:r>
          <w:rPr>
            <w:noProof/>
            <w:webHidden/>
          </w:rPr>
          <w:fldChar w:fldCharType="begin"/>
        </w:r>
        <w:r>
          <w:rPr>
            <w:noProof/>
            <w:webHidden/>
          </w:rPr>
          <w:instrText xml:space="preserve"> PAGEREF _Toc86186150 \h </w:instrText>
        </w:r>
        <w:r>
          <w:rPr>
            <w:noProof/>
            <w:webHidden/>
          </w:rPr>
        </w:r>
        <w:r>
          <w:rPr>
            <w:noProof/>
            <w:webHidden/>
          </w:rPr>
          <w:fldChar w:fldCharType="separate"/>
        </w:r>
        <w:r>
          <w:rPr>
            <w:noProof/>
            <w:webHidden/>
          </w:rPr>
          <w:t>20</w:t>
        </w:r>
        <w:r>
          <w:rPr>
            <w:noProof/>
            <w:webHidden/>
          </w:rPr>
          <w:fldChar w:fldCharType="end"/>
        </w:r>
      </w:hyperlink>
    </w:p>
    <w:p w:rsidR="00C65AD5" w:rsidRDefault="00C65AD5">
      <w:pPr>
        <w:pStyle w:val="TOC3"/>
        <w:rPr>
          <w:rFonts w:asciiTheme="minorHAnsi" w:eastAsiaTheme="minorEastAsia" w:hAnsiTheme="minorHAnsi" w:cstheme="minorBidi"/>
          <w:noProof/>
          <w:sz w:val="22"/>
          <w:szCs w:val="22"/>
        </w:rPr>
      </w:pPr>
      <w:hyperlink w:anchor="_Toc86186151" w:history="1">
        <w:r w:rsidRPr="009A4A2D">
          <w:rPr>
            <w:rStyle w:val="Hyperlink"/>
            <w:noProof/>
          </w:rPr>
          <w:t>2.1.2</w:t>
        </w:r>
        <w:r>
          <w:rPr>
            <w:rFonts w:asciiTheme="minorHAnsi" w:eastAsiaTheme="minorEastAsia" w:hAnsiTheme="minorHAnsi" w:cstheme="minorBidi"/>
            <w:noProof/>
            <w:sz w:val="22"/>
            <w:szCs w:val="22"/>
          </w:rPr>
          <w:tab/>
        </w:r>
        <w:r w:rsidRPr="009A4A2D">
          <w:rPr>
            <w:rStyle w:val="Hyperlink"/>
            <w:noProof/>
          </w:rPr>
          <w:t>&lt;xs:sequence&gt; Usage Expressed in the XSD is Optional</w:t>
        </w:r>
        <w:r>
          <w:rPr>
            <w:noProof/>
            <w:webHidden/>
          </w:rPr>
          <w:tab/>
        </w:r>
        <w:r>
          <w:rPr>
            <w:noProof/>
            <w:webHidden/>
          </w:rPr>
          <w:fldChar w:fldCharType="begin"/>
        </w:r>
        <w:r>
          <w:rPr>
            <w:noProof/>
            <w:webHidden/>
          </w:rPr>
          <w:instrText xml:space="preserve"> PAGEREF _Toc86186151 \h </w:instrText>
        </w:r>
        <w:r>
          <w:rPr>
            <w:noProof/>
            <w:webHidden/>
          </w:rPr>
        </w:r>
        <w:r>
          <w:rPr>
            <w:noProof/>
            <w:webHidden/>
          </w:rPr>
          <w:fldChar w:fldCharType="separate"/>
        </w:r>
        <w:r>
          <w:rPr>
            <w:noProof/>
            <w:webHidden/>
          </w:rPr>
          <w:t>20</w:t>
        </w:r>
        <w:r>
          <w:rPr>
            <w:noProof/>
            <w:webHidden/>
          </w:rPr>
          <w:fldChar w:fldCharType="end"/>
        </w:r>
      </w:hyperlink>
    </w:p>
    <w:p w:rsidR="00C65AD5" w:rsidRDefault="00C65AD5">
      <w:pPr>
        <w:pStyle w:val="TOC2"/>
        <w:rPr>
          <w:rFonts w:asciiTheme="minorHAnsi" w:eastAsiaTheme="minorEastAsia" w:hAnsiTheme="minorHAnsi" w:cstheme="minorBidi"/>
          <w:noProof/>
          <w:sz w:val="22"/>
          <w:szCs w:val="22"/>
        </w:rPr>
      </w:pPr>
      <w:hyperlink w:anchor="_Toc86186152" w:history="1">
        <w:r w:rsidRPr="009A4A2D">
          <w:rPr>
            <w:rStyle w:val="Hyperlink"/>
            <w:noProof/>
          </w:rPr>
          <w:t>2.2</w:t>
        </w:r>
        <w:r>
          <w:rPr>
            <w:rFonts w:asciiTheme="minorHAnsi" w:eastAsiaTheme="minorEastAsia" w:hAnsiTheme="minorHAnsi" w:cstheme="minorBidi"/>
            <w:noProof/>
            <w:sz w:val="22"/>
            <w:szCs w:val="22"/>
          </w:rPr>
          <w:tab/>
        </w:r>
        <w:r w:rsidRPr="009A4A2D">
          <w:rPr>
            <w:rStyle w:val="Hyperlink"/>
            <w:noProof/>
          </w:rPr>
          <w:t>Namespaces</w:t>
        </w:r>
        <w:r>
          <w:rPr>
            <w:noProof/>
            <w:webHidden/>
          </w:rPr>
          <w:tab/>
        </w:r>
        <w:r>
          <w:rPr>
            <w:noProof/>
            <w:webHidden/>
          </w:rPr>
          <w:fldChar w:fldCharType="begin"/>
        </w:r>
        <w:r>
          <w:rPr>
            <w:noProof/>
            <w:webHidden/>
          </w:rPr>
          <w:instrText xml:space="preserve"> PAGEREF _Toc86186152 \h </w:instrText>
        </w:r>
        <w:r>
          <w:rPr>
            <w:noProof/>
            <w:webHidden/>
          </w:rPr>
        </w:r>
        <w:r>
          <w:rPr>
            <w:noProof/>
            <w:webHidden/>
          </w:rPr>
          <w:fldChar w:fldCharType="separate"/>
        </w:r>
        <w:r>
          <w:rPr>
            <w:noProof/>
            <w:webHidden/>
          </w:rPr>
          <w:t>20</w:t>
        </w:r>
        <w:r>
          <w:rPr>
            <w:noProof/>
            <w:webHidden/>
          </w:rPr>
          <w:fldChar w:fldCharType="end"/>
        </w:r>
      </w:hyperlink>
    </w:p>
    <w:p w:rsidR="00C65AD5" w:rsidRDefault="00C65AD5">
      <w:pPr>
        <w:pStyle w:val="TOC2"/>
        <w:rPr>
          <w:rFonts w:asciiTheme="minorHAnsi" w:eastAsiaTheme="minorEastAsia" w:hAnsiTheme="minorHAnsi" w:cstheme="minorBidi"/>
          <w:noProof/>
          <w:sz w:val="22"/>
          <w:szCs w:val="22"/>
        </w:rPr>
      </w:pPr>
      <w:hyperlink w:anchor="_Toc86186153" w:history="1">
        <w:r w:rsidRPr="009A4A2D">
          <w:rPr>
            <w:rStyle w:val="Hyperlink"/>
            <w:noProof/>
          </w:rPr>
          <w:t>2.3</w:t>
        </w:r>
        <w:r>
          <w:rPr>
            <w:rFonts w:asciiTheme="minorHAnsi" w:eastAsiaTheme="minorEastAsia" w:hAnsiTheme="minorHAnsi" w:cstheme="minorBidi"/>
            <w:noProof/>
            <w:sz w:val="22"/>
            <w:szCs w:val="22"/>
          </w:rPr>
          <w:tab/>
        </w:r>
        <w:r w:rsidRPr="009A4A2D">
          <w:rPr>
            <w:rStyle w:val="Hyperlink"/>
            <w:noProof/>
          </w:rPr>
          <w:t>Executable Element</w:t>
        </w:r>
        <w:r>
          <w:rPr>
            <w:noProof/>
            <w:webHidden/>
          </w:rPr>
          <w:tab/>
        </w:r>
        <w:r>
          <w:rPr>
            <w:noProof/>
            <w:webHidden/>
          </w:rPr>
          <w:fldChar w:fldCharType="begin"/>
        </w:r>
        <w:r>
          <w:rPr>
            <w:noProof/>
            <w:webHidden/>
          </w:rPr>
          <w:instrText xml:space="preserve"> PAGEREF _Toc86186153 \h </w:instrText>
        </w:r>
        <w:r>
          <w:rPr>
            <w:noProof/>
            <w:webHidden/>
          </w:rPr>
        </w:r>
        <w:r>
          <w:rPr>
            <w:noProof/>
            <w:webHidden/>
          </w:rPr>
          <w:fldChar w:fldCharType="separate"/>
        </w:r>
        <w:r>
          <w:rPr>
            <w:noProof/>
            <w:webHidden/>
          </w:rPr>
          <w:t>21</w:t>
        </w:r>
        <w:r>
          <w:rPr>
            <w:noProof/>
            <w:webHidden/>
          </w:rPr>
          <w:fldChar w:fldCharType="end"/>
        </w:r>
      </w:hyperlink>
    </w:p>
    <w:p w:rsidR="00C65AD5" w:rsidRDefault="00C65AD5">
      <w:pPr>
        <w:pStyle w:val="TOC2"/>
        <w:rPr>
          <w:rFonts w:asciiTheme="minorHAnsi" w:eastAsiaTheme="minorEastAsia" w:hAnsiTheme="minorHAnsi" w:cstheme="minorBidi"/>
          <w:noProof/>
          <w:sz w:val="22"/>
          <w:szCs w:val="22"/>
        </w:rPr>
      </w:pPr>
      <w:hyperlink w:anchor="_Toc86186154" w:history="1">
        <w:r w:rsidRPr="009A4A2D">
          <w:rPr>
            <w:rStyle w:val="Hyperlink"/>
            <w:noProof/>
          </w:rPr>
          <w:t>2.4</w:t>
        </w:r>
        <w:r>
          <w:rPr>
            <w:rFonts w:asciiTheme="minorHAnsi" w:eastAsiaTheme="minorEastAsia" w:hAnsiTheme="minorHAnsi" w:cstheme="minorBidi"/>
            <w:noProof/>
            <w:sz w:val="22"/>
            <w:szCs w:val="22"/>
          </w:rPr>
          <w:tab/>
        </w:r>
        <w:r w:rsidRPr="009A4A2D">
          <w:rPr>
            <w:rStyle w:val="Hyperlink"/>
            <w:noProof/>
          </w:rPr>
          <w:t>ExecutableTypePackage</w:t>
        </w:r>
        <w:r>
          <w:rPr>
            <w:noProof/>
            <w:webHidden/>
          </w:rPr>
          <w:tab/>
        </w:r>
        <w:r>
          <w:rPr>
            <w:noProof/>
            <w:webHidden/>
          </w:rPr>
          <w:fldChar w:fldCharType="begin"/>
        </w:r>
        <w:r>
          <w:rPr>
            <w:noProof/>
            <w:webHidden/>
          </w:rPr>
          <w:instrText xml:space="preserve"> PAGEREF _Toc86186154 \h </w:instrText>
        </w:r>
        <w:r>
          <w:rPr>
            <w:noProof/>
            <w:webHidden/>
          </w:rPr>
        </w:r>
        <w:r>
          <w:rPr>
            <w:noProof/>
            <w:webHidden/>
          </w:rPr>
          <w:fldChar w:fldCharType="separate"/>
        </w:r>
        <w:r>
          <w:rPr>
            <w:noProof/>
            <w:webHidden/>
          </w:rPr>
          <w:t>21</w:t>
        </w:r>
        <w:r>
          <w:rPr>
            <w:noProof/>
            <w:webHidden/>
          </w:rPr>
          <w:fldChar w:fldCharType="end"/>
        </w:r>
      </w:hyperlink>
    </w:p>
    <w:p w:rsidR="00C65AD5" w:rsidRDefault="00C65AD5">
      <w:pPr>
        <w:pStyle w:val="TOC3"/>
        <w:rPr>
          <w:rFonts w:asciiTheme="minorHAnsi" w:eastAsiaTheme="minorEastAsia" w:hAnsiTheme="minorHAnsi" w:cstheme="minorBidi"/>
          <w:noProof/>
          <w:sz w:val="22"/>
          <w:szCs w:val="22"/>
        </w:rPr>
      </w:pPr>
      <w:hyperlink w:anchor="_Toc86186155" w:history="1">
        <w:r w:rsidRPr="009A4A2D">
          <w:rPr>
            <w:rStyle w:val="Hyperlink"/>
            <w:noProof/>
          </w:rPr>
          <w:t>2.4.1</w:t>
        </w:r>
        <w:r>
          <w:rPr>
            <w:rFonts w:asciiTheme="minorHAnsi" w:eastAsiaTheme="minorEastAsia" w:hAnsiTheme="minorHAnsi" w:cstheme="minorBidi"/>
            <w:noProof/>
            <w:sz w:val="22"/>
            <w:szCs w:val="22"/>
          </w:rPr>
          <w:tab/>
        </w:r>
        <w:r w:rsidRPr="009A4A2D">
          <w:rPr>
            <w:rStyle w:val="Hyperlink"/>
            <w:noProof/>
          </w:rPr>
          <w:t>PackageVariablesType</w:t>
        </w:r>
        <w:r>
          <w:rPr>
            <w:noProof/>
            <w:webHidden/>
          </w:rPr>
          <w:tab/>
        </w:r>
        <w:r>
          <w:rPr>
            <w:noProof/>
            <w:webHidden/>
          </w:rPr>
          <w:fldChar w:fldCharType="begin"/>
        </w:r>
        <w:r>
          <w:rPr>
            <w:noProof/>
            <w:webHidden/>
          </w:rPr>
          <w:instrText xml:space="preserve"> PAGEREF _Toc86186155 \h </w:instrText>
        </w:r>
        <w:r>
          <w:rPr>
            <w:noProof/>
            <w:webHidden/>
          </w:rPr>
        </w:r>
        <w:r>
          <w:rPr>
            <w:noProof/>
            <w:webHidden/>
          </w:rPr>
          <w:fldChar w:fldCharType="separate"/>
        </w:r>
        <w:r>
          <w:rPr>
            <w:noProof/>
            <w:webHidden/>
          </w:rPr>
          <w:t>24</w:t>
        </w:r>
        <w:r>
          <w:rPr>
            <w:noProof/>
            <w:webHidden/>
          </w:rPr>
          <w:fldChar w:fldCharType="end"/>
        </w:r>
      </w:hyperlink>
    </w:p>
    <w:p w:rsidR="00C65AD5" w:rsidRDefault="00C65AD5">
      <w:pPr>
        <w:pStyle w:val="TOC4"/>
        <w:rPr>
          <w:rFonts w:asciiTheme="minorHAnsi" w:eastAsiaTheme="minorEastAsia" w:hAnsiTheme="minorHAnsi" w:cstheme="minorBidi"/>
          <w:noProof/>
          <w:sz w:val="22"/>
          <w:szCs w:val="22"/>
        </w:rPr>
      </w:pPr>
      <w:hyperlink w:anchor="_Toc86186156" w:history="1">
        <w:r w:rsidRPr="009A4A2D">
          <w:rPr>
            <w:rStyle w:val="Hyperlink"/>
            <w:noProof/>
          </w:rPr>
          <w:t>2.4.1.1</w:t>
        </w:r>
        <w:r>
          <w:rPr>
            <w:rFonts w:asciiTheme="minorHAnsi" w:eastAsiaTheme="minorEastAsia" w:hAnsiTheme="minorHAnsi" w:cstheme="minorBidi"/>
            <w:noProof/>
            <w:sz w:val="22"/>
            <w:szCs w:val="22"/>
          </w:rPr>
          <w:tab/>
        </w:r>
        <w:r w:rsidRPr="009A4A2D">
          <w:rPr>
            <w:rStyle w:val="Hyperlink"/>
            <w:noProof/>
          </w:rPr>
          <w:t>PackageVariableType</w:t>
        </w:r>
        <w:r>
          <w:rPr>
            <w:noProof/>
            <w:webHidden/>
          </w:rPr>
          <w:tab/>
        </w:r>
        <w:r>
          <w:rPr>
            <w:noProof/>
            <w:webHidden/>
          </w:rPr>
          <w:fldChar w:fldCharType="begin"/>
        </w:r>
        <w:r>
          <w:rPr>
            <w:noProof/>
            <w:webHidden/>
          </w:rPr>
          <w:instrText xml:space="preserve"> PAGEREF _Toc86186156 \h </w:instrText>
        </w:r>
        <w:r>
          <w:rPr>
            <w:noProof/>
            <w:webHidden/>
          </w:rPr>
        </w:r>
        <w:r>
          <w:rPr>
            <w:noProof/>
            <w:webHidden/>
          </w:rPr>
          <w:fldChar w:fldCharType="separate"/>
        </w:r>
        <w:r>
          <w:rPr>
            <w:noProof/>
            <w:webHidden/>
          </w:rPr>
          <w:t>24</w:t>
        </w:r>
        <w:r>
          <w:rPr>
            <w:noProof/>
            <w:webHidden/>
          </w:rPr>
          <w:fldChar w:fldCharType="end"/>
        </w:r>
      </w:hyperlink>
    </w:p>
    <w:p w:rsidR="00C65AD5" w:rsidRDefault="00C65AD5">
      <w:pPr>
        <w:pStyle w:val="TOC5"/>
        <w:rPr>
          <w:rFonts w:asciiTheme="minorHAnsi" w:eastAsiaTheme="minorEastAsia" w:hAnsiTheme="minorHAnsi" w:cstheme="minorBidi"/>
          <w:noProof/>
          <w:sz w:val="22"/>
          <w:szCs w:val="22"/>
        </w:rPr>
      </w:pPr>
      <w:hyperlink w:anchor="_Toc86186157" w:history="1">
        <w:r w:rsidRPr="009A4A2D">
          <w:rPr>
            <w:rStyle w:val="Hyperlink"/>
            <w:noProof/>
          </w:rPr>
          <w:t>2.4.1.1.1</w:t>
        </w:r>
        <w:r>
          <w:rPr>
            <w:rFonts w:asciiTheme="minorHAnsi" w:eastAsiaTheme="minorEastAsia" w:hAnsiTheme="minorHAnsi" w:cstheme="minorBidi"/>
            <w:noProof/>
            <w:sz w:val="22"/>
            <w:szCs w:val="22"/>
          </w:rPr>
          <w:tab/>
        </w:r>
        <w:r w:rsidRPr="009A4A2D">
          <w:rPr>
            <w:rStyle w:val="Hyperlink"/>
            <w:noProof/>
          </w:rPr>
          <w:t>PackageVariablePropertyNameEnum</w:t>
        </w:r>
        <w:r>
          <w:rPr>
            <w:noProof/>
            <w:webHidden/>
          </w:rPr>
          <w:tab/>
        </w:r>
        <w:r>
          <w:rPr>
            <w:noProof/>
            <w:webHidden/>
          </w:rPr>
          <w:fldChar w:fldCharType="begin"/>
        </w:r>
        <w:r>
          <w:rPr>
            <w:noProof/>
            <w:webHidden/>
          </w:rPr>
          <w:instrText xml:space="preserve"> PAGEREF _Toc86186157 \h </w:instrText>
        </w:r>
        <w:r>
          <w:rPr>
            <w:noProof/>
            <w:webHidden/>
          </w:rPr>
        </w:r>
        <w:r>
          <w:rPr>
            <w:noProof/>
            <w:webHidden/>
          </w:rPr>
          <w:fldChar w:fldCharType="separate"/>
        </w:r>
        <w:r>
          <w:rPr>
            <w:noProof/>
            <w:webHidden/>
          </w:rPr>
          <w:t>25</w:t>
        </w:r>
        <w:r>
          <w:rPr>
            <w:noProof/>
            <w:webHidden/>
          </w:rPr>
          <w:fldChar w:fldCharType="end"/>
        </w:r>
      </w:hyperlink>
    </w:p>
    <w:p w:rsidR="00C65AD5" w:rsidRDefault="00C65AD5">
      <w:pPr>
        <w:pStyle w:val="TOC3"/>
        <w:rPr>
          <w:rFonts w:asciiTheme="minorHAnsi" w:eastAsiaTheme="minorEastAsia" w:hAnsiTheme="minorHAnsi" w:cstheme="minorBidi"/>
          <w:noProof/>
          <w:sz w:val="22"/>
          <w:szCs w:val="22"/>
        </w:rPr>
      </w:pPr>
      <w:hyperlink w:anchor="_Toc86186158" w:history="1">
        <w:r w:rsidRPr="009A4A2D">
          <w:rPr>
            <w:rStyle w:val="Hyperlink"/>
            <w:noProof/>
          </w:rPr>
          <w:t>2.4.2</w:t>
        </w:r>
        <w:r>
          <w:rPr>
            <w:rFonts w:asciiTheme="minorHAnsi" w:eastAsiaTheme="minorEastAsia" w:hAnsiTheme="minorHAnsi" w:cstheme="minorBidi"/>
            <w:noProof/>
            <w:sz w:val="22"/>
            <w:szCs w:val="22"/>
          </w:rPr>
          <w:tab/>
        </w:r>
        <w:r w:rsidRPr="009A4A2D">
          <w:rPr>
            <w:rStyle w:val="Hyperlink"/>
            <w:noProof/>
          </w:rPr>
          <w:t>ConfigurationsType</w:t>
        </w:r>
        <w:r>
          <w:rPr>
            <w:noProof/>
            <w:webHidden/>
          </w:rPr>
          <w:tab/>
        </w:r>
        <w:r>
          <w:rPr>
            <w:noProof/>
            <w:webHidden/>
          </w:rPr>
          <w:fldChar w:fldCharType="begin"/>
        </w:r>
        <w:r>
          <w:rPr>
            <w:noProof/>
            <w:webHidden/>
          </w:rPr>
          <w:instrText xml:space="preserve"> PAGEREF _Toc86186158 \h </w:instrText>
        </w:r>
        <w:r>
          <w:rPr>
            <w:noProof/>
            <w:webHidden/>
          </w:rPr>
        </w:r>
        <w:r>
          <w:rPr>
            <w:noProof/>
            <w:webHidden/>
          </w:rPr>
          <w:fldChar w:fldCharType="separate"/>
        </w:r>
        <w:r>
          <w:rPr>
            <w:noProof/>
            <w:webHidden/>
          </w:rPr>
          <w:t>26</w:t>
        </w:r>
        <w:r>
          <w:rPr>
            <w:noProof/>
            <w:webHidden/>
          </w:rPr>
          <w:fldChar w:fldCharType="end"/>
        </w:r>
      </w:hyperlink>
    </w:p>
    <w:p w:rsidR="00C65AD5" w:rsidRDefault="00C65AD5">
      <w:pPr>
        <w:pStyle w:val="TOC4"/>
        <w:rPr>
          <w:rFonts w:asciiTheme="minorHAnsi" w:eastAsiaTheme="minorEastAsia" w:hAnsiTheme="minorHAnsi" w:cstheme="minorBidi"/>
          <w:noProof/>
          <w:sz w:val="22"/>
          <w:szCs w:val="22"/>
        </w:rPr>
      </w:pPr>
      <w:hyperlink w:anchor="_Toc86186159" w:history="1">
        <w:r w:rsidRPr="009A4A2D">
          <w:rPr>
            <w:rStyle w:val="Hyperlink"/>
            <w:noProof/>
          </w:rPr>
          <w:t>2.4.2.1</w:t>
        </w:r>
        <w:r>
          <w:rPr>
            <w:rFonts w:asciiTheme="minorHAnsi" w:eastAsiaTheme="minorEastAsia" w:hAnsiTheme="minorHAnsi" w:cstheme="minorBidi"/>
            <w:noProof/>
            <w:sz w:val="22"/>
            <w:szCs w:val="22"/>
          </w:rPr>
          <w:tab/>
        </w:r>
        <w:r w:rsidRPr="009A4A2D">
          <w:rPr>
            <w:rStyle w:val="Hyperlink"/>
            <w:noProof/>
          </w:rPr>
          <w:t>ConfigurationType</w:t>
        </w:r>
        <w:r>
          <w:rPr>
            <w:noProof/>
            <w:webHidden/>
          </w:rPr>
          <w:tab/>
        </w:r>
        <w:r>
          <w:rPr>
            <w:noProof/>
            <w:webHidden/>
          </w:rPr>
          <w:fldChar w:fldCharType="begin"/>
        </w:r>
        <w:r>
          <w:rPr>
            <w:noProof/>
            <w:webHidden/>
          </w:rPr>
          <w:instrText xml:space="preserve"> PAGEREF _Toc86186159 \h </w:instrText>
        </w:r>
        <w:r>
          <w:rPr>
            <w:noProof/>
            <w:webHidden/>
          </w:rPr>
        </w:r>
        <w:r>
          <w:rPr>
            <w:noProof/>
            <w:webHidden/>
          </w:rPr>
          <w:fldChar w:fldCharType="separate"/>
        </w:r>
        <w:r>
          <w:rPr>
            <w:noProof/>
            <w:webHidden/>
          </w:rPr>
          <w:t>26</w:t>
        </w:r>
        <w:r>
          <w:rPr>
            <w:noProof/>
            <w:webHidden/>
          </w:rPr>
          <w:fldChar w:fldCharType="end"/>
        </w:r>
      </w:hyperlink>
    </w:p>
    <w:p w:rsidR="00C65AD5" w:rsidRDefault="00C65AD5">
      <w:pPr>
        <w:pStyle w:val="TOC5"/>
        <w:rPr>
          <w:rFonts w:asciiTheme="minorHAnsi" w:eastAsiaTheme="minorEastAsia" w:hAnsiTheme="minorHAnsi" w:cstheme="minorBidi"/>
          <w:noProof/>
          <w:sz w:val="22"/>
          <w:szCs w:val="22"/>
        </w:rPr>
      </w:pPr>
      <w:hyperlink w:anchor="_Toc86186160" w:history="1">
        <w:r w:rsidRPr="009A4A2D">
          <w:rPr>
            <w:rStyle w:val="Hyperlink"/>
            <w:noProof/>
          </w:rPr>
          <w:t>2.4.2.1.1</w:t>
        </w:r>
        <w:r>
          <w:rPr>
            <w:rFonts w:asciiTheme="minorHAnsi" w:eastAsiaTheme="minorEastAsia" w:hAnsiTheme="minorHAnsi" w:cstheme="minorBidi"/>
            <w:noProof/>
            <w:sz w:val="22"/>
            <w:szCs w:val="22"/>
          </w:rPr>
          <w:tab/>
        </w:r>
        <w:r w:rsidRPr="009A4A2D">
          <w:rPr>
            <w:rStyle w:val="Hyperlink"/>
            <w:noProof/>
          </w:rPr>
          <w:t>ConfigurationAttributeGroup</w:t>
        </w:r>
        <w:r>
          <w:rPr>
            <w:noProof/>
            <w:webHidden/>
          </w:rPr>
          <w:tab/>
        </w:r>
        <w:r>
          <w:rPr>
            <w:noProof/>
            <w:webHidden/>
          </w:rPr>
          <w:fldChar w:fldCharType="begin"/>
        </w:r>
        <w:r>
          <w:rPr>
            <w:noProof/>
            <w:webHidden/>
          </w:rPr>
          <w:instrText xml:space="preserve"> PAGEREF _Toc86186160 \h </w:instrText>
        </w:r>
        <w:r>
          <w:rPr>
            <w:noProof/>
            <w:webHidden/>
          </w:rPr>
        </w:r>
        <w:r>
          <w:rPr>
            <w:noProof/>
            <w:webHidden/>
          </w:rPr>
          <w:fldChar w:fldCharType="separate"/>
        </w:r>
        <w:r>
          <w:rPr>
            <w:noProof/>
            <w:webHidden/>
          </w:rPr>
          <w:t>27</w:t>
        </w:r>
        <w:r>
          <w:rPr>
            <w:noProof/>
            <w:webHidden/>
          </w:rPr>
          <w:fldChar w:fldCharType="end"/>
        </w:r>
      </w:hyperlink>
    </w:p>
    <w:p w:rsidR="00C65AD5" w:rsidRDefault="00C65AD5">
      <w:pPr>
        <w:pStyle w:val="TOC6"/>
        <w:rPr>
          <w:rFonts w:asciiTheme="minorHAnsi" w:eastAsiaTheme="minorEastAsia" w:hAnsiTheme="minorHAnsi" w:cstheme="minorBidi"/>
          <w:noProof/>
          <w:sz w:val="22"/>
          <w:szCs w:val="22"/>
        </w:rPr>
      </w:pPr>
      <w:hyperlink w:anchor="_Toc86186161" w:history="1">
        <w:r w:rsidRPr="009A4A2D">
          <w:rPr>
            <w:rStyle w:val="Hyperlink"/>
            <w:noProof/>
          </w:rPr>
          <w:t>2.4.2.1.1.1</w:t>
        </w:r>
        <w:r>
          <w:rPr>
            <w:rFonts w:asciiTheme="minorHAnsi" w:eastAsiaTheme="minorEastAsia" w:hAnsiTheme="minorHAnsi" w:cstheme="minorBidi"/>
            <w:noProof/>
            <w:sz w:val="22"/>
            <w:szCs w:val="22"/>
          </w:rPr>
          <w:tab/>
        </w:r>
        <w:r w:rsidRPr="009A4A2D">
          <w:rPr>
            <w:rStyle w:val="Hyperlink"/>
            <w:noProof/>
          </w:rPr>
          <w:t>ConfigurationTypeEnum</w:t>
        </w:r>
        <w:r>
          <w:rPr>
            <w:noProof/>
            <w:webHidden/>
          </w:rPr>
          <w:tab/>
        </w:r>
        <w:r>
          <w:rPr>
            <w:noProof/>
            <w:webHidden/>
          </w:rPr>
          <w:fldChar w:fldCharType="begin"/>
        </w:r>
        <w:r>
          <w:rPr>
            <w:noProof/>
            <w:webHidden/>
          </w:rPr>
          <w:instrText xml:space="preserve"> PAGEREF _Toc86186161 \h </w:instrText>
        </w:r>
        <w:r>
          <w:rPr>
            <w:noProof/>
            <w:webHidden/>
          </w:rPr>
        </w:r>
        <w:r>
          <w:rPr>
            <w:noProof/>
            <w:webHidden/>
          </w:rPr>
          <w:fldChar w:fldCharType="separate"/>
        </w:r>
        <w:r>
          <w:rPr>
            <w:noProof/>
            <w:webHidden/>
          </w:rPr>
          <w:t>28</w:t>
        </w:r>
        <w:r>
          <w:rPr>
            <w:noProof/>
            <w:webHidden/>
          </w:rPr>
          <w:fldChar w:fldCharType="end"/>
        </w:r>
      </w:hyperlink>
    </w:p>
    <w:p w:rsidR="00C65AD5" w:rsidRDefault="00C65AD5">
      <w:pPr>
        <w:pStyle w:val="TOC3"/>
        <w:rPr>
          <w:rFonts w:asciiTheme="minorHAnsi" w:eastAsiaTheme="minorEastAsia" w:hAnsiTheme="minorHAnsi" w:cstheme="minorBidi"/>
          <w:noProof/>
          <w:sz w:val="22"/>
          <w:szCs w:val="22"/>
        </w:rPr>
      </w:pPr>
      <w:hyperlink w:anchor="_Toc86186162" w:history="1">
        <w:r w:rsidRPr="009A4A2D">
          <w:rPr>
            <w:rStyle w:val="Hyperlink"/>
            <w:noProof/>
          </w:rPr>
          <w:t>2.4.3</w:t>
        </w:r>
        <w:r>
          <w:rPr>
            <w:rFonts w:asciiTheme="minorHAnsi" w:eastAsiaTheme="minorEastAsia" w:hAnsiTheme="minorHAnsi" w:cstheme="minorBidi"/>
            <w:noProof/>
            <w:sz w:val="22"/>
            <w:szCs w:val="22"/>
          </w:rPr>
          <w:tab/>
        </w:r>
        <w:r w:rsidRPr="009A4A2D">
          <w:rPr>
            <w:rStyle w:val="Hyperlink"/>
            <w:noProof/>
          </w:rPr>
          <w:t>LogProvidersType</w:t>
        </w:r>
        <w:r>
          <w:rPr>
            <w:noProof/>
            <w:webHidden/>
          </w:rPr>
          <w:tab/>
        </w:r>
        <w:r>
          <w:rPr>
            <w:noProof/>
            <w:webHidden/>
          </w:rPr>
          <w:fldChar w:fldCharType="begin"/>
        </w:r>
        <w:r>
          <w:rPr>
            <w:noProof/>
            <w:webHidden/>
          </w:rPr>
          <w:instrText xml:space="preserve"> PAGEREF _Toc86186162 \h </w:instrText>
        </w:r>
        <w:r>
          <w:rPr>
            <w:noProof/>
            <w:webHidden/>
          </w:rPr>
        </w:r>
        <w:r>
          <w:rPr>
            <w:noProof/>
            <w:webHidden/>
          </w:rPr>
          <w:fldChar w:fldCharType="separate"/>
        </w:r>
        <w:r>
          <w:rPr>
            <w:noProof/>
            <w:webHidden/>
          </w:rPr>
          <w:t>28</w:t>
        </w:r>
        <w:r>
          <w:rPr>
            <w:noProof/>
            <w:webHidden/>
          </w:rPr>
          <w:fldChar w:fldCharType="end"/>
        </w:r>
      </w:hyperlink>
    </w:p>
    <w:p w:rsidR="00C65AD5" w:rsidRDefault="00C65AD5">
      <w:pPr>
        <w:pStyle w:val="TOC4"/>
        <w:rPr>
          <w:rFonts w:asciiTheme="minorHAnsi" w:eastAsiaTheme="minorEastAsia" w:hAnsiTheme="minorHAnsi" w:cstheme="minorBidi"/>
          <w:noProof/>
          <w:sz w:val="22"/>
          <w:szCs w:val="22"/>
        </w:rPr>
      </w:pPr>
      <w:hyperlink w:anchor="_Toc86186163" w:history="1">
        <w:r w:rsidRPr="009A4A2D">
          <w:rPr>
            <w:rStyle w:val="Hyperlink"/>
            <w:noProof/>
          </w:rPr>
          <w:t>2.4.3.1</w:t>
        </w:r>
        <w:r>
          <w:rPr>
            <w:rFonts w:asciiTheme="minorHAnsi" w:eastAsiaTheme="minorEastAsia" w:hAnsiTheme="minorHAnsi" w:cstheme="minorBidi"/>
            <w:noProof/>
            <w:sz w:val="22"/>
            <w:szCs w:val="22"/>
          </w:rPr>
          <w:tab/>
        </w:r>
        <w:r w:rsidRPr="009A4A2D">
          <w:rPr>
            <w:rStyle w:val="Hyperlink"/>
            <w:noProof/>
          </w:rPr>
          <w:t>LogProviderType</w:t>
        </w:r>
        <w:r>
          <w:rPr>
            <w:noProof/>
            <w:webHidden/>
          </w:rPr>
          <w:tab/>
        </w:r>
        <w:r>
          <w:rPr>
            <w:noProof/>
            <w:webHidden/>
          </w:rPr>
          <w:fldChar w:fldCharType="begin"/>
        </w:r>
        <w:r>
          <w:rPr>
            <w:noProof/>
            <w:webHidden/>
          </w:rPr>
          <w:instrText xml:space="preserve"> PAGEREF _Toc86186163 \h </w:instrText>
        </w:r>
        <w:r>
          <w:rPr>
            <w:noProof/>
            <w:webHidden/>
          </w:rPr>
        </w:r>
        <w:r>
          <w:rPr>
            <w:noProof/>
            <w:webHidden/>
          </w:rPr>
          <w:fldChar w:fldCharType="separate"/>
        </w:r>
        <w:r>
          <w:rPr>
            <w:noProof/>
            <w:webHidden/>
          </w:rPr>
          <w:t>29</w:t>
        </w:r>
        <w:r>
          <w:rPr>
            <w:noProof/>
            <w:webHidden/>
          </w:rPr>
          <w:fldChar w:fldCharType="end"/>
        </w:r>
      </w:hyperlink>
    </w:p>
    <w:p w:rsidR="00C65AD5" w:rsidRDefault="00C65AD5">
      <w:pPr>
        <w:pStyle w:val="TOC5"/>
        <w:rPr>
          <w:rFonts w:asciiTheme="minorHAnsi" w:eastAsiaTheme="minorEastAsia" w:hAnsiTheme="minorHAnsi" w:cstheme="minorBidi"/>
          <w:noProof/>
          <w:sz w:val="22"/>
          <w:szCs w:val="22"/>
        </w:rPr>
      </w:pPr>
      <w:hyperlink w:anchor="_Toc86186164" w:history="1">
        <w:r w:rsidRPr="009A4A2D">
          <w:rPr>
            <w:rStyle w:val="Hyperlink"/>
            <w:noProof/>
          </w:rPr>
          <w:t>2.4.3.1.1</w:t>
        </w:r>
        <w:r>
          <w:rPr>
            <w:rFonts w:asciiTheme="minorHAnsi" w:eastAsiaTheme="minorEastAsia" w:hAnsiTheme="minorHAnsi" w:cstheme="minorBidi"/>
            <w:noProof/>
            <w:sz w:val="22"/>
            <w:szCs w:val="22"/>
          </w:rPr>
          <w:tab/>
        </w:r>
        <w:r w:rsidRPr="009A4A2D">
          <w:rPr>
            <w:rStyle w:val="Hyperlink"/>
            <w:noProof/>
          </w:rPr>
          <w:t>LogProviderAttributeGroup</w:t>
        </w:r>
        <w:r>
          <w:rPr>
            <w:noProof/>
            <w:webHidden/>
          </w:rPr>
          <w:tab/>
        </w:r>
        <w:r>
          <w:rPr>
            <w:noProof/>
            <w:webHidden/>
          </w:rPr>
          <w:fldChar w:fldCharType="begin"/>
        </w:r>
        <w:r>
          <w:rPr>
            <w:noProof/>
            <w:webHidden/>
          </w:rPr>
          <w:instrText xml:space="preserve"> PAGEREF _Toc86186164 \h </w:instrText>
        </w:r>
        <w:r>
          <w:rPr>
            <w:noProof/>
            <w:webHidden/>
          </w:rPr>
        </w:r>
        <w:r>
          <w:rPr>
            <w:noProof/>
            <w:webHidden/>
          </w:rPr>
          <w:fldChar w:fldCharType="separate"/>
        </w:r>
        <w:r>
          <w:rPr>
            <w:noProof/>
            <w:webHidden/>
          </w:rPr>
          <w:t>30</w:t>
        </w:r>
        <w:r>
          <w:rPr>
            <w:noProof/>
            <w:webHidden/>
          </w:rPr>
          <w:fldChar w:fldCharType="end"/>
        </w:r>
      </w:hyperlink>
    </w:p>
    <w:p w:rsidR="00C65AD5" w:rsidRDefault="00C65AD5">
      <w:pPr>
        <w:pStyle w:val="TOC5"/>
        <w:rPr>
          <w:rFonts w:asciiTheme="minorHAnsi" w:eastAsiaTheme="minorEastAsia" w:hAnsiTheme="minorHAnsi" w:cstheme="minorBidi"/>
          <w:noProof/>
          <w:sz w:val="22"/>
          <w:szCs w:val="22"/>
        </w:rPr>
      </w:pPr>
      <w:hyperlink w:anchor="_Toc86186165" w:history="1">
        <w:r w:rsidRPr="009A4A2D">
          <w:rPr>
            <w:rStyle w:val="Hyperlink"/>
            <w:noProof/>
          </w:rPr>
          <w:t>2.4.3.1.2</w:t>
        </w:r>
        <w:r>
          <w:rPr>
            <w:rFonts w:asciiTheme="minorHAnsi" w:eastAsiaTheme="minorEastAsia" w:hAnsiTheme="minorHAnsi" w:cstheme="minorBidi"/>
            <w:noProof/>
            <w:sz w:val="22"/>
            <w:szCs w:val="22"/>
          </w:rPr>
          <w:tab/>
        </w:r>
        <w:r w:rsidRPr="009A4A2D">
          <w:rPr>
            <w:rStyle w:val="Hyperlink"/>
            <w:noProof/>
          </w:rPr>
          <w:t>LogProviderObjectDataType</w:t>
        </w:r>
        <w:r>
          <w:rPr>
            <w:noProof/>
            <w:webHidden/>
          </w:rPr>
          <w:tab/>
        </w:r>
        <w:r>
          <w:rPr>
            <w:noProof/>
            <w:webHidden/>
          </w:rPr>
          <w:fldChar w:fldCharType="begin"/>
        </w:r>
        <w:r>
          <w:rPr>
            <w:noProof/>
            <w:webHidden/>
          </w:rPr>
          <w:instrText xml:space="preserve"> PAGEREF _Toc86186165 \h </w:instrText>
        </w:r>
        <w:r>
          <w:rPr>
            <w:noProof/>
            <w:webHidden/>
          </w:rPr>
        </w:r>
        <w:r>
          <w:rPr>
            <w:noProof/>
            <w:webHidden/>
          </w:rPr>
          <w:fldChar w:fldCharType="separate"/>
        </w:r>
        <w:r>
          <w:rPr>
            <w:noProof/>
            <w:webHidden/>
          </w:rPr>
          <w:t>30</w:t>
        </w:r>
        <w:r>
          <w:rPr>
            <w:noProof/>
            <w:webHidden/>
          </w:rPr>
          <w:fldChar w:fldCharType="end"/>
        </w:r>
      </w:hyperlink>
    </w:p>
    <w:p w:rsidR="00C65AD5" w:rsidRDefault="00C65AD5">
      <w:pPr>
        <w:pStyle w:val="TOC3"/>
        <w:rPr>
          <w:rFonts w:asciiTheme="minorHAnsi" w:eastAsiaTheme="minorEastAsia" w:hAnsiTheme="minorHAnsi" w:cstheme="minorBidi"/>
          <w:noProof/>
          <w:sz w:val="22"/>
          <w:szCs w:val="22"/>
        </w:rPr>
      </w:pPr>
      <w:hyperlink w:anchor="_Toc86186166" w:history="1">
        <w:r w:rsidRPr="009A4A2D">
          <w:rPr>
            <w:rStyle w:val="Hyperlink"/>
            <w:noProof/>
          </w:rPr>
          <w:t>2.4.4</w:t>
        </w:r>
        <w:r>
          <w:rPr>
            <w:rFonts w:asciiTheme="minorHAnsi" w:eastAsiaTheme="minorEastAsia" w:hAnsiTheme="minorHAnsi" w:cstheme="minorBidi"/>
            <w:noProof/>
            <w:sz w:val="22"/>
            <w:szCs w:val="22"/>
          </w:rPr>
          <w:tab/>
        </w:r>
        <w:r w:rsidRPr="009A4A2D">
          <w:rPr>
            <w:rStyle w:val="Hyperlink"/>
            <w:noProof/>
          </w:rPr>
          <w:t>ConnectionManagersType</w:t>
        </w:r>
        <w:r>
          <w:rPr>
            <w:noProof/>
            <w:webHidden/>
          </w:rPr>
          <w:tab/>
        </w:r>
        <w:r>
          <w:rPr>
            <w:noProof/>
            <w:webHidden/>
          </w:rPr>
          <w:fldChar w:fldCharType="begin"/>
        </w:r>
        <w:r>
          <w:rPr>
            <w:noProof/>
            <w:webHidden/>
          </w:rPr>
          <w:instrText xml:space="preserve"> PAGEREF _Toc86186166 \h </w:instrText>
        </w:r>
        <w:r>
          <w:rPr>
            <w:noProof/>
            <w:webHidden/>
          </w:rPr>
        </w:r>
        <w:r>
          <w:rPr>
            <w:noProof/>
            <w:webHidden/>
          </w:rPr>
          <w:fldChar w:fldCharType="separate"/>
        </w:r>
        <w:r>
          <w:rPr>
            <w:noProof/>
            <w:webHidden/>
          </w:rPr>
          <w:t>30</w:t>
        </w:r>
        <w:r>
          <w:rPr>
            <w:noProof/>
            <w:webHidden/>
          </w:rPr>
          <w:fldChar w:fldCharType="end"/>
        </w:r>
      </w:hyperlink>
    </w:p>
    <w:p w:rsidR="00C65AD5" w:rsidRDefault="00C65AD5">
      <w:pPr>
        <w:pStyle w:val="TOC4"/>
        <w:rPr>
          <w:rFonts w:asciiTheme="minorHAnsi" w:eastAsiaTheme="minorEastAsia" w:hAnsiTheme="minorHAnsi" w:cstheme="minorBidi"/>
          <w:noProof/>
          <w:sz w:val="22"/>
          <w:szCs w:val="22"/>
        </w:rPr>
      </w:pPr>
      <w:hyperlink w:anchor="_Toc86186167" w:history="1">
        <w:r w:rsidRPr="009A4A2D">
          <w:rPr>
            <w:rStyle w:val="Hyperlink"/>
            <w:noProof/>
          </w:rPr>
          <w:t>2.4.4.1</w:t>
        </w:r>
        <w:r>
          <w:rPr>
            <w:rFonts w:asciiTheme="minorHAnsi" w:eastAsiaTheme="minorEastAsia" w:hAnsiTheme="minorHAnsi" w:cstheme="minorBidi"/>
            <w:noProof/>
            <w:sz w:val="22"/>
            <w:szCs w:val="22"/>
          </w:rPr>
          <w:tab/>
        </w:r>
        <w:r w:rsidRPr="009A4A2D">
          <w:rPr>
            <w:rStyle w:val="Hyperlink"/>
            <w:noProof/>
          </w:rPr>
          <w:t>ConnectionManagerType</w:t>
        </w:r>
        <w:r>
          <w:rPr>
            <w:noProof/>
            <w:webHidden/>
          </w:rPr>
          <w:tab/>
        </w:r>
        <w:r>
          <w:rPr>
            <w:noProof/>
            <w:webHidden/>
          </w:rPr>
          <w:fldChar w:fldCharType="begin"/>
        </w:r>
        <w:r>
          <w:rPr>
            <w:noProof/>
            <w:webHidden/>
          </w:rPr>
          <w:instrText xml:space="preserve"> PAGEREF _Toc86186167 \h </w:instrText>
        </w:r>
        <w:r>
          <w:rPr>
            <w:noProof/>
            <w:webHidden/>
          </w:rPr>
        </w:r>
        <w:r>
          <w:rPr>
            <w:noProof/>
            <w:webHidden/>
          </w:rPr>
          <w:fldChar w:fldCharType="separate"/>
        </w:r>
        <w:r>
          <w:rPr>
            <w:noProof/>
            <w:webHidden/>
          </w:rPr>
          <w:t>31</w:t>
        </w:r>
        <w:r>
          <w:rPr>
            <w:noProof/>
            <w:webHidden/>
          </w:rPr>
          <w:fldChar w:fldCharType="end"/>
        </w:r>
      </w:hyperlink>
    </w:p>
    <w:p w:rsidR="00C65AD5" w:rsidRDefault="00C65AD5">
      <w:pPr>
        <w:pStyle w:val="TOC5"/>
        <w:rPr>
          <w:rFonts w:asciiTheme="minorHAnsi" w:eastAsiaTheme="minorEastAsia" w:hAnsiTheme="minorHAnsi" w:cstheme="minorBidi"/>
          <w:noProof/>
          <w:sz w:val="22"/>
          <w:szCs w:val="22"/>
        </w:rPr>
      </w:pPr>
      <w:hyperlink w:anchor="_Toc86186168" w:history="1">
        <w:r w:rsidRPr="009A4A2D">
          <w:rPr>
            <w:rStyle w:val="Hyperlink"/>
            <w:noProof/>
          </w:rPr>
          <w:t>2.4.4.1.1</w:t>
        </w:r>
        <w:r>
          <w:rPr>
            <w:rFonts w:asciiTheme="minorHAnsi" w:eastAsiaTheme="minorEastAsia" w:hAnsiTheme="minorHAnsi" w:cstheme="minorBidi"/>
            <w:noProof/>
            <w:sz w:val="22"/>
            <w:szCs w:val="22"/>
          </w:rPr>
          <w:tab/>
        </w:r>
        <w:r w:rsidRPr="009A4A2D">
          <w:rPr>
            <w:rStyle w:val="Hyperlink"/>
            <w:noProof/>
          </w:rPr>
          <w:t>ConnectionManagerAttributeGroup</w:t>
        </w:r>
        <w:r>
          <w:rPr>
            <w:noProof/>
            <w:webHidden/>
          </w:rPr>
          <w:tab/>
        </w:r>
        <w:r>
          <w:rPr>
            <w:noProof/>
            <w:webHidden/>
          </w:rPr>
          <w:fldChar w:fldCharType="begin"/>
        </w:r>
        <w:r>
          <w:rPr>
            <w:noProof/>
            <w:webHidden/>
          </w:rPr>
          <w:instrText xml:space="preserve"> PAGEREF _Toc86186168 \h </w:instrText>
        </w:r>
        <w:r>
          <w:rPr>
            <w:noProof/>
            <w:webHidden/>
          </w:rPr>
        </w:r>
        <w:r>
          <w:rPr>
            <w:noProof/>
            <w:webHidden/>
          </w:rPr>
          <w:fldChar w:fldCharType="separate"/>
        </w:r>
        <w:r>
          <w:rPr>
            <w:noProof/>
            <w:webHidden/>
          </w:rPr>
          <w:t>32</w:t>
        </w:r>
        <w:r>
          <w:rPr>
            <w:noProof/>
            <w:webHidden/>
          </w:rPr>
          <w:fldChar w:fldCharType="end"/>
        </w:r>
      </w:hyperlink>
    </w:p>
    <w:p w:rsidR="00C65AD5" w:rsidRDefault="00C65AD5">
      <w:pPr>
        <w:pStyle w:val="TOC5"/>
        <w:rPr>
          <w:rFonts w:asciiTheme="minorHAnsi" w:eastAsiaTheme="minorEastAsia" w:hAnsiTheme="minorHAnsi" w:cstheme="minorBidi"/>
          <w:noProof/>
          <w:sz w:val="22"/>
          <w:szCs w:val="22"/>
        </w:rPr>
      </w:pPr>
      <w:hyperlink w:anchor="_Toc86186169" w:history="1">
        <w:r w:rsidRPr="009A4A2D">
          <w:rPr>
            <w:rStyle w:val="Hyperlink"/>
            <w:noProof/>
          </w:rPr>
          <w:t>2.4.4.1.2</w:t>
        </w:r>
        <w:r>
          <w:rPr>
            <w:rFonts w:asciiTheme="minorHAnsi" w:eastAsiaTheme="minorEastAsia" w:hAnsiTheme="minorHAnsi" w:cstheme="minorBidi"/>
            <w:noProof/>
            <w:sz w:val="22"/>
            <w:szCs w:val="22"/>
          </w:rPr>
          <w:tab/>
        </w:r>
        <w:r w:rsidRPr="009A4A2D">
          <w:rPr>
            <w:rStyle w:val="Hyperlink"/>
            <w:noProof/>
          </w:rPr>
          <w:t>ConnectionManagerObjectDataType</w:t>
        </w:r>
        <w:r>
          <w:rPr>
            <w:noProof/>
            <w:webHidden/>
          </w:rPr>
          <w:tab/>
        </w:r>
        <w:r>
          <w:rPr>
            <w:noProof/>
            <w:webHidden/>
          </w:rPr>
          <w:fldChar w:fldCharType="begin"/>
        </w:r>
        <w:r>
          <w:rPr>
            <w:noProof/>
            <w:webHidden/>
          </w:rPr>
          <w:instrText xml:space="preserve"> PAGEREF _Toc86186169 \h </w:instrText>
        </w:r>
        <w:r>
          <w:rPr>
            <w:noProof/>
            <w:webHidden/>
          </w:rPr>
        </w:r>
        <w:r>
          <w:rPr>
            <w:noProof/>
            <w:webHidden/>
          </w:rPr>
          <w:fldChar w:fldCharType="separate"/>
        </w:r>
        <w:r>
          <w:rPr>
            <w:noProof/>
            <w:webHidden/>
          </w:rPr>
          <w:t>32</w:t>
        </w:r>
        <w:r>
          <w:rPr>
            <w:noProof/>
            <w:webHidden/>
          </w:rPr>
          <w:fldChar w:fldCharType="end"/>
        </w:r>
      </w:hyperlink>
    </w:p>
    <w:p w:rsidR="00C65AD5" w:rsidRDefault="00C65AD5">
      <w:pPr>
        <w:pStyle w:val="TOC6"/>
        <w:rPr>
          <w:rFonts w:asciiTheme="minorHAnsi" w:eastAsiaTheme="minorEastAsia" w:hAnsiTheme="minorHAnsi" w:cstheme="minorBidi"/>
          <w:noProof/>
          <w:sz w:val="22"/>
          <w:szCs w:val="22"/>
        </w:rPr>
      </w:pPr>
      <w:hyperlink w:anchor="_Toc86186170" w:history="1">
        <w:r w:rsidRPr="009A4A2D">
          <w:rPr>
            <w:rStyle w:val="Hyperlink"/>
            <w:noProof/>
          </w:rPr>
          <w:t>2.4.4.1.2.1</w:t>
        </w:r>
        <w:r>
          <w:rPr>
            <w:rFonts w:asciiTheme="minorHAnsi" w:eastAsiaTheme="minorEastAsia" w:hAnsiTheme="minorHAnsi" w:cstheme="minorBidi"/>
            <w:noProof/>
            <w:sz w:val="22"/>
            <w:szCs w:val="22"/>
          </w:rPr>
          <w:tab/>
        </w:r>
        <w:r w:rsidRPr="009A4A2D">
          <w:rPr>
            <w:rStyle w:val="Hyperlink"/>
            <w:noProof/>
          </w:rPr>
          <w:t>ConnectionManagerObjectDataConnectionManagerType</w:t>
        </w:r>
        <w:r>
          <w:rPr>
            <w:noProof/>
            <w:webHidden/>
          </w:rPr>
          <w:tab/>
        </w:r>
        <w:r>
          <w:rPr>
            <w:noProof/>
            <w:webHidden/>
          </w:rPr>
          <w:fldChar w:fldCharType="begin"/>
        </w:r>
        <w:r>
          <w:rPr>
            <w:noProof/>
            <w:webHidden/>
          </w:rPr>
          <w:instrText xml:space="preserve"> PAGEREF _Toc86186170 \h </w:instrText>
        </w:r>
        <w:r>
          <w:rPr>
            <w:noProof/>
            <w:webHidden/>
          </w:rPr>
        </w:r>
        <w:r>
          <w:rPr>
            <w:noProof/>
            <w:webHidden/>
          </w:rPr>
          <w:fldChar w:fldCharType="separate"/>
        </w:r>
        <w:r>
          <w:rPr>
            <w:noProof/>
            <w:webHidden/>
          </w:rPr>
          <w:t>34</w:t>
        </w:r>
        <w:r>
          <w:rPr>
            <w:noProof/>
            <w:webHidden/>
          </w:rPr>
          <w:fldChar w:fldCharType="end"/>
        </w:r>
      </w:hyperlink>
    </w:p>
    <w:p w:rsidR="00C65AD5" w:rsidRDefault="00C65AD5">
      <w:pPr>
        <w:pStyle w:val="TOC7"/>
        <w:rPr>
          <w:rFonts w:asciiTheme="minorHAnsi" w:eastAsiaTheme="minorEastAsia" w:hAnsiTheme="minorHAnsi" w:cstheme="minorBidi"/>
          <w:noProof/>
          <w:sz w:val="22"/>
          <w:szCs w:val="22"/>
        </w:rPr>
      </w:pPr>
      <w:hyperlink w:anchor="_Toc86186171" w:history="1">
        <w:r w:rsidRPr="009A4A2D">
          <w:rPr>
            <w:rStyle w:val="Hyperlink"/>
            <w:noProof/>
          </w:rPr>
          <w:t>2.4.4.1.2.1.1</w:t>
        </w:r>
        <w:r>
          <w:rPr>
            <w:rFonts w:asciiTheme="minorHAnsi" w:eastAsiaTheme="minorEastAsia" w:hAnsiTheme="minorHAnsi" w:cstheme="minorBidi"/>
            <w:noProof/>
            <w:sz w:val="22"/>
            <w:szCs w:val="22"/>
          </w:rPr>
          <w:tab/>
        </w:r>
        <w:r w:rsidRPr="009A4A2D">
          <w:rPr>
            <w:rStyle w:val="Hyperlink"/>
            <w:noProof/>
          </w:rPr>
          <w:t>ConnectionManagerConnectionManagerAttributeGroup</w:t>
        </w:r>
        <w:r>
          <w:rPr>
            <w:noProof/>
            <w:webHidden/>
          </w:rPr>
          <w:tab/>
        </w:r>
        <w:r>
          <w:rPr>
            <w:noProof/>
            <w:webHidden/>
          </w:rPr>
          <w:fldChar w:fldCharType="begin"/>
        </w:r>
        <w:r>
          <w:rPr>
            <w:noProof/>
            <w:webHidden/>
          </w:rPr>
          <w:instrText xml:space="preserve"> PAGEREF _Toc86186171 \h </w:instrText>
        </w:r>
        <w:r>
          <w:rPr>
            <w:noProof/>
            <w:webHidden/>
          </w:rPr>
        </w:r>
        <w:r>
          <w:rPr>
            <w:noProof/>
            <w:webHidden/>
          </w:rPr>
          <w:fldChar w:fldCharType="separate"/>
        </w:r>
        <w:r>
          <w:rPr>
            <w:noProof/>
            <w:webHidden/>
          </w:rPr>
          <w:t>36</w:t>
        </w:r>
        <w:r>
          <w:rPr>
            <w:noProof/>
            <w:webHidden/>
          </w:rPr>
          <w:fldChar w:fldCharType="end"/>
        </w:r>
      </w:hyperlink>
    </w:p>
    <w:p w:rsidR="00C65AD5" w:rsidRDefault="00C65AD5">
      <w:pPr>
        <w:pStyle w:val="TOC8"/>
        <w:rPr>
          <w:rFonts w:asciiTheme="minorHAnsi" w:eastAsiaTheme="minorEastAsia" w:hAnsiTheme="minorHAnsi" w:cstheme="minorBidi"/>
          <w:noProof/>
          <w:sz w:val="22"/>
          <w:szCs w:val="22"/>
        </w:rPr>
      </w:pPr>
      <w:hyperlink w:anchor="_Toc86186172" w:history="1">
        <w:r w:rsidRPr="009A4A2D">
          <w:rPr>
            <w:rStyle w:val="Hyperlink"/>
            <w:noProof/>
          </w:rPr>
          <w:t>2.4.4.1.2.1.1.1</w:t>
        </w:r>
        <w:r>
          <w:rPr>
            <w:rFonts w:asciiTheme="minorHAnsi" w:eastAsiaTheme="minorEastAsia" w:hAnsiTheme="minorHAnsi" w:cstheme="minorBidi"/>
            <w:noProof/>
            <w:sz w:val="22"/>
            <w:szCs w:val="22"/>
          </w:rPr>
          <w:tab/>
        </w:r>
        <w:r w:rsidRPr="009A4A2D">
          <w:rPr>
            <w:rStyle w:val="Hyperlink"/>
            <w:noProof/>
          </w:rPr>
          <w:t>FormatEnum</w:t>
        </w:r>
        <w:r>
          <w:rPr>
            <w:noProof/>
            <w:webHidden/>
          </w:rPr>
          <w:tab/>
        </w:r>
        <w:r>
          <w:rPr>
            <w:noProof/>
            <w:webHidden/>
          </w:rPr>
          <w:fldChar w:fldCharType="begin"/>
        </w:r>
        <w:r>
          <w:rPr>
            <w:noProof/>
            <w:webHidden/>
          </w:rPr>
          <w:instrText xml:space="preserve"> PAGEREF _Toc86186172 \h </w:instrText>
        </w:r>
        <w:r>
          <w:rPr>
            <w:noProof/>
            <w:webHidden/>
          </w:rPr>
        </w:r>
        <w:r>
          <w:rPr>
            <w:noProof/>
            <w:webHidden/>
          </w:rPr>
          <w:fldChar w:fldCharType="separate"/>
        </w:r>
        <w:r>
          <w:rPr>
            <w:noProof/>
            <w:webHidden/>
          </w:rPr>
          <w:t>38</w:t>
        </w:r>
        <w:r>
          <w:rPr>
            <w:noProof/>
            <w:webHidden/>
          </w:rPr>
          <w:fldChar w:fldCharType="end"/>
        </w:r>
      </w:hyperlink>
    </w:p>
    <w:p w:rsidR="00C65AD5" w:rsidRDefault="00C65AD5">
      <w:pPr>
        <w:pStyle w:val="TOC8"/>
        <w:rPr>
          <w:rFonts w:asciiTheme="minorHAnsi" w:eastAsiaTheme="minorEastAsia" w:hAnsiTheme="minorHAnsi" w:cstheme="minorBidi"/>
          <w:noProof/>
          <w:sz w:val="22"/>
          <w:szCs w:val="22"/>
        </w:rPr>
      </w:pPr>
      <w:hyperlink w:anchor="_Toc86186173" w:history="1">
        <w:r w:rsidRPr="009A4A2D">
          <w:rPr>
            <w:rStyle w:val="Hyperlink"/>
            <w:noProof/>
          </w:rPr>
          <w:t>2.4.4.1.2.1.1.2</w:t>
        </w:r>
        <w:r>
          <w:rPr>
            <w:rFonts w:asciiTheme="minorHAnsi" w:eastAsiaTheme="minorEastAsia" w:hAnsiTheme="minorHAnsi" w:cstheme="minorBidi"/>
            <w:noProof/>
            <w:sz w:val="22"/>
            <w:szCs w:val="22"/>
          </w:rPr>
          <w:tab/>
        </w:r>
        <w:r w:rsidRPr="009A4A2D">
          <w:rPr>
            <w:rStyle w:val="Hyperlink"/>
            <w:noProof/>
          </w:rPr>
          <w:t>FileUsageTypeEnum</w:t>
        </w:r>
        <w:r>
          <w:rPr>
            <w:noProof/>
            <w:webHidden/>
          </w:rPr>
          <w:tab/>
        </w:r>
        <w:r>
          <w:rPr>
            <w:noProof/>
            <w:webHidden/>
          </w:rPr>
          <w:fldChar w:fldCharType="begin"/>
        </w:r>
        <w:r>
          <w:rPr>
            <w:noProof/>
            <w:webHidden/>
          </w:rPr>
          <w:instrText xml:space="preserve"> PAGEREF _Toc86186173 \h </w:instrText>
        </w:r>
        <w:r>
          <w:rPr>
            <w:noProof/>
            <w:webHidden/>
          </w:rPr>
        </w:r>
        <w:r>
          <w:rPr>
            <w:noProof/>
            <w:webHidden/>
          </w:rPr>
          <w:fldChar w:fldCharType="separate"/>
        </w:r>
        <w:r>
          <w:rPr>
            <w:noProof/>
            <w:webHidden/>
          </w:rPr>
          <w:t>38</w:t>
        </w:r>
        <w:r>
          <w:rPr>
            <w:noProof/>
            <w:webHidden/>
          </w:rPr>
          <w:fldChar w:fldCharType="end"/>
        </w:r>
      </w:hyperlink>
    </w:p>
    <w:p w:rsidR="00C65AD5" w:rsidRDefault="00C65AD5">
      <w:pPr>
        <w:pStyle w:val="TOC7"/>
        <w:rPr>
          <w:rFonts w:asciiTheme="minorHAnsi" w:eastAsiaTheme="minorEastAsia" w:hAnsiTheme="minorHAnsi" w:cstheme="minorBidi"/>
          <w:noProof/>
          <w:sz w:val="22"/>
          <w:szCs w:val="22"/>
        </w:rPr>
      </w:pPr>
      <w:hyperlink w:anchor="_Toc86186174" w:history="1">
        <w:r w:rsidRPr="009A4A2D">
          <w:rPr>
            <w:rStyle w:val="Hyperlink"/>
            <w:noProof/>
          </w:rPr>
          <w:t>2.4.4.1.2.1.2</w:t>
        </w:r>
        <w:r>
          <w:rPr>
            <w:rFonts w:asciiTheme="minorHAnsi" w:eastAsiaTheme="minorEastAsia" w:hAnsiTheme="minorHAnsi" w:cstheme="minorBidi"/>
            <w:noProof/>
            <w:sz w:val="22"/>
            <w:szCs w:val="22"/>
          </w:rPr>
          <w:tab/>
        </w:r>
        <w:r w:rsidRPr="009A4A2D">
          <w:rPr>
            <w:rStyle w:val="Hyperlink"/>
            <w:noProof/>
          </w:rPr>
          <w:t>FlatFileColumnsType</w:t>
        </w:r>
        <w:r>
          <w:rPr>
            <w:noProof/>
            <w:webHidden/>
          </w:rPr>
          <w:tab/>
        </w:r>
        <w:r>
          <w:rPr>
            <w:noProof/>
            <w:webHidden/>
          </w:rPr>
          <w:fldChar w:fldCharType="begin"/>
        </w:r>
        <w:r>
          <w:rPr>
            <w:noProof/>
            <w:webHidden/>
          </w:rPr>
          <w:instrText xml:space="preserve"> PAGEREF _Toc86186174 \h </w:instrText>
        </w:r>
        <w:r>
          <w:rPr>
            <w:noProof/>
            <w:webHidden/>
          </w:rPr>
        </w:r>
        <w:r>
          <w:rPr>
            <w:noProof/>
            <w:webHidden/>
          </w:rPr>
          <w:fldChar w:fldCharType="separate"/>
        </w:r>
        <w:r>
          <w:rPr>
            <w:noProof/>
            <w:webHidden/>
          </w:rPr>
          <w:t>39</w:t>
        </w:r>
        <w:r>
          <w:rPr>
            <w:noProof/>
            <w:webHidden/>
          </w:rPr>
          <w:fldChar w:fldCharType="end"/>
        </w:r>
      </w:hyperlink>
    </w:p>
    <w:p w:rsidR="00C65AD5" w:rsidRDefault="00C65AD5">
      <w:pPr>
        <w:pStyle w:val="TOC8"/>
        <w:rPr>
          <w:rFonts w:asciiTheme="minorHAnsi" w:eastAsiaTheme="minorEastAsia" w:hAnsiTheme="minorHAnsi" w:cstheme="minorBidi"/>
          <w:noProof/>
          <w:sz w:val="22"/>
          <w:szCs w:val="22"/>
        </w:rPr>
      </w:pPr>
      <w:hyperlink w:anchor="_Toc86186175" w:history="1">
        <w:r w:rsidRPr="009A4A2D">
          <w:rPr>
            <w:rStyle w:val="Hyperlink"/>
            <w:noProof/>
          </w:rPr>
          <w:t>2.4.4.1.2.1.2.1</w:t>
        </w:r>
        <w:r>
          <w:rPr>
            <w:rFonts w:asciiTheme="minorHAnsi" w:eastAsiaTheme="minorEastAsia" w:hAnsiTheme="minorHAnsi" w:cstheme="minorBidi"/>
            <w:noProof/>
            <w:sz w:val="22"/>
            <w:szCs w:val="22"/>
          </w:rPr>
          <w:tab/>
        </w:r>
        <w:r w:rsidRPr="009A4A2D">
          <w:rPr>
            <w:rStyle w:val="Hyperlink"/>
            <w:noProof/>
          </w:rPr>
          <w:t>FlatFileColumnType</w:t>
        </w:r>
        <w:r>
          <w:rPr>
            <w:noProof/>
            <w:webHidden/>
          </w:rPr>
          <w:tab/>
        </w:r>
        <w:r>
          <w:rPr>
            <w:noProof/>
            <w:webHidden/>
          </w:rPr>
          <w:fldChar w:fldCharType="begin"/>
        </w:r>
        <w:r>
          <w:rPr>
            <w:noProof/>
            <w:webHidden/>
          </w:rPr>
          <w:instrText xml:space="preserve"> PAGEREF _Toc86186175 \h </w:instrText>
        </w:r>
        <w:r>
          <w:rPr>
            <w:noProof/>
            <w:webHidden/>
          </w:rPr>
        </w:r>
        <w:r>
          <w:rPr>
            <w:noProof/>
            <w:webHidden/>
          </w:rPr>
          <w:fldChar w:fldCharType="separate"/>
        </w:r>
        <w:r>
          <w:rPr>
            <w:noProof/>
            <w:webHidden/>
          </w:rPr>
          <w:t>39</w:t>
        </w:r>
        <w:r>
          <w:rPr>
            <w:noProof/>
            <w:webHidden/>
          </w:rPr>
          <w:fldChar w:fldCharType="end"/>
        </w:r>
      </w:hyperlink>
    </w:p>
    <w:p w:rsidR="00C65AD5" w:rsidRDefault="00C65AD5">
      <w:pPr>
        <w:pStyle w:val="TOC9"/>
        <w:rPr>
          <w:rFonts w:asciiTheme="minorHAnsi" w:eastAsiaTheme="minorEastAsia" w:hAnsiTheme="minorHAnsi" w:cstheme="minorBidi"/>
          <w:noProof/>
          <w:sz w:val="22"/>
          <w:szCs w:val="22"/>
        </w:rPr>
      </w:pPr>
      <w:hyperlink w:anchor="_Toc86186176" w:history="1">
        <w:r w:rsidRPr="009A4A2D">
          <w:rPr>
            <w:rStyle w:val="Hyperlink"/>
            <w:noProof/>
          </w:rPr>
          <w:t>2.4.4.1.2.1.2.1.1</w:t>
        </w:r>
        <w:r>
          <w:rPr>
            <w:rFonts w:asciiTheme="minorHAnsi" w:eastAsiaTheme="minorEastAsia" w:hAnsiTheme="minorHAnsi" w:cstheme="minorBidi"/>
            <w:noProof/>
            <w:sz w:val="22"/>
            <w:szCs w:val="22"/>
          </w:rPr>
          <w:tab/>
        </w:r>
        <w:r w:rsidRPr="009A4A2D">
          <w:rPr>
            <w:rStyle w:val="Hyperlink"/>
            <w:noProof/>
          </w:rPr>
          <w:t>FlatFileColumnAttributeGroup</w:t>
        </w:r>
        <w:r>
          <w:rPr>
            <w:noProof/>
            <w:webHidden/>
          </w:rPr>
          <w:tab/>
        </w:r>
        <w:r>
          <w:rPr>
            <w:noProof/>
            <w:webHidden/>
          </w:rPr>
          <w:fldChar w:fldCharType="begin"/>
        </w:r>
        <w:r>
          <w:rPr>
            <w:noProof/>
            <w:webHidden/>
          </w:rPr>
          <w:instrText xml:space="preserve"> PAGEREF _Toc86186176 \h </w:instrText>
        </w:r>
        <w:r>
          <w:rPr>
            <w:noProof/>
            <w:webHidden/>
          </w:rPr>
        </w:r>
        <w:r>
          <w:rPr>
            <w:noProof/>
            <w:webHidden/>
          </w:rPr>
          <w:fldChar w:fldCharType="separate"/>
        </w:r>
        <w:r>
          <w:rPr>
            <w:noProof/>
            <w:webHidden/>
          </w:rPr>
          <w:t>39</w:t>
        </w:r>
        <w:r>
          <w:rPr>
            <w:noProof/>
            <w:webHidden/>
          </w:rPr>
          <w:fldChar w:fldCharType="end"/>
        </w:r>
      </w:hyperlink>
    </w:p>
    <w:p w:rsidR="00C65AD5" w:rsidRDefault="00C65AD5">
      <w:pPr>
        <w:pStyle w:val="TOC9"/>
        <w:rPr>
          <w:rFonts w:asciiTheme="minorHAnsi" w:eastAsiaTheme="minorEastAsia" w:hAnsiTheme="minorHAnsi" w:cstheme="minorBidi"/>
          <w:noProof/>
          <w:sz w:val="22"/>
          <w:szCs w:val="22"/>
        </w:rPr>
      </w:pPr>
      <w:hyperlink w:anchor="_Toc86186177" w:history="1">
        <w:r w:rsidRPr="009A4A2D">
          <w:rPr>
            <w:rStyle w:val="Hyperlink"/>
            <w:noProof/>
          </w:rPr>
          <w:t>2.4.4.1.2.1.2.1.2</w:t>
        </w:r>
        <w:r>
          <w:rPr>
            <w:rFonts w:asciiTheme="minorHAnsi" w:eastAsiaTheme="minorEastAsia" w:hAnsiTheme="minorHAnsi" w:cstheme="minorBidi"/>
            <w:noProof/>
            <w:sz w:val="22"/>
            <w:szCs w:val="22"/>
          </w:rPr>
          <w:tab/>
        </w:r>
        <w:r w:rsidRPr="009A4A2D">
          <w:rPr>
            <w:rStyle w:val="Hyperlink"/>
            <w:noProof/>
          </w:rPr>
          <w:t>ColumnTypeEnum</w:t>
        </w:r>
        <w:r>
          <w:rPr>
            <w:noProof/>
            <w:webHidden/>
          </w:rPr>
          <w:tab/>
        </w:r>
        <w:r>
          <w:rPr>
            <w:noProof/>
            <w:webHidden/>
          </w:rPr>
          <w:fldChar w:fldCharType="begin"/>
        </w:r>
        <w:r>
          <w:rPr>
            <w:noProof/>
            <w:webHidden/>
          </w:rPr>
          <w:instrText xml:space="preserve"> PAGEREF _Toc86186177 \h </w:instrText>
        </w:r>
        <w:r>
          <w:rPr>
            <w:noProof/>
            <w:webHidden/>
          </w:rPr>
        </w:r>
        <w:r>
          <w:rPr>
            <w:noProof/>
            <w:webHidden/>
          </w:rPr>
          <w:fldChar w:fldCharType="separate"/>
        </w:r>
        <w:r>
          <w:rPr>
            <w:noProof/>
            <w:webHidden/>
          </w:rPr>
          <w:t>40</w:t>
        </w:r>
        <w:r>
          <w:rPr>
            <w:noProof/>
            <w:webHidden/>
          </w:rPr>
          <w:fldChar w:fldCharType="end"/>
        </w:r>
      </w:hyperlink>
    </w:p>
    <w:p w:rsidR="00C65AD5" w:rsidRDefault="00C65AD5">
      <w:pPr>
        <w:pStyle w:val="TOC7"/>
        <w:rPr>
          <w:rFonts w:asciiTheme="minorHAnsi" w:eastAsiaTheme="minorEastAsia" w:hAnsiTheme="minorHAnsi" w:cstheme="minorBidi"/>
          <w:noProof/>
          <w:sz w:val="22"/>
          <w:szCs w:val="22"/>
        </w:rPr>
      </w:pPr>
      <w:hyperlink w:anchor="_Toc86186178" w:history="1">
        <w:r w:rsidRPr="009A4A2D">
          <w:rPr>
            <w:rStyle w:val="Hyperlink"/>
            <w:noProof/>
          </w:rPr>
          <w:t>2.4.4.1.2.1.3</w:t>
        </w:r>
        <w:r>
          <w:rPr>
            <w:rFonts w:asciiTheme="minorHAnsi" w:eastAsiaTheme="minorEastAsia" w:hAnsiTheme="minorHAnsi" w:cstheme="minorBidi"/>
            <w:noProof/>
            <w:sz w:val="22"/>
            <w:szCs w:val="22"/>
          </w:rPr>
          <w:tab/>
        </w:r>
        <w:r w:rsidRPr="009A4A2D">
          <w:rPr>
            <w:rStyle w:val="Hyperlink"/>
            <w:noProof/>
          </w:rPr>
          <w:t>CacheColumnsType</w:t>
        </w:r>
        <w:r>
          <w:rPr>
            <w:noProof/>
            <w:webHidden/>
          </w:rPr>
          <w:tab/>
        </w:r>
        <w:r>
          <w:rPr>
            <w:noProof/>
            <w:webHidden/>
          </w:rPr>
          <w:fldChar w:fldCharType="begin"/>
        </w:r>
        <w:r>
          <w:rPr>
            <w:noProof/>
            <w:webHidden/>
          </w:rPr>
          <w:instrText xml:space="preserve"> PAGEREF _Toc86186178 \h </w:instrText>
        </w:r>
        <w:r>
          <w:rPr>
            <w:noProof/>
            <w:webHidden/>
          </w:rPr>
        </w:r>
        <w:r>
          <w:rPr>
            <w:noProof/>
            <w:webHidden/>
          </w:rPr>
          <w:fldChar w:fldCharType="separate"/>
        </w:r>
        <w:r>
          <w:rPr>
            <w:noProof/>
            <w:webHidden/>
          </w:rPr>
          <w:t>41</w:t>
        </w:r>
        <w:r>
          <w:rPr>
            <w:noProof/>
            <w:webHidden/>
          </w:rPr>
          <w:fldChar w:fldCharType="end"/>
        </w:r>
      </w:hyperlink>
    </w:p>
    <w:p w:rsidR="00C65AD5" w:rsidRDefault="00C65AD5">
      <w:pPr>
        <w:pStyle w:val="TOC8"/>
        <w:rPr>
          <w:rFonts w:asciiTheme="minorHAnsi" w:eastAsiaTheme="minorEastAsia" w:hAnsiTheme="minorHAnsi" w:cstheme="minorBidi"/>
          <w:noProof/>
          <w:sz w:val="22"/>
          <w:szCs w:val="22"/>
        </w:rPr>
      </w:pPr>
      <w:hyperlink w:anchor="_Toc86186179" w:history="1">
        <w:r w:rsidRPr="009A4A2D">
          <w:rPr>
            <w:rStyle w:val="Hyperlink"/>
            <w:noProof/>
          </w:rPr>
          <w:t>2.4.4.1.2.1.3.1</w:t>
        </w:r>
        <w:r>
          <w:rPr>
            <w:rFonts w:asciiTheme="minorHAnsi" w:eastAsiaTheme="minorEastAsia" w:hAnsiTheme="minorHAnsi" w:cstheme="minorBidi"/>
            <w:noProof/>
            <w:sz w:val="22"/>
            <w:szCs w:val="22"/>
          </w:rPr>
          <w:tab/>
        </w:r>
        <w:r w:rsidRPr="009A4A2D">
          <w:rPr>
            <w:rStyle w:val="Hyperlink"/>
            <w:noProof/>
          </w:rPr>
          <w:t>CacheColumnType Complex Type</w:t>
        </w:r>
        <w:r>
          <w:rPr>
            <w:noProof/>
            <w:webHidden/>
          </w:rPr>
          <w:tab/>
        </w:r>
        <w:r>
          <w:rPr>
            <w:noProof/>
            <w:webHidden/>
          </w:rPr>
          <w:fldChar w:fldCharType="begin"/>
        </w:r>
        <w:r>
          <w:rPr>
            <w:noProof/>
            <w:webHidden/>
          </w:rPr>
          <w:instrText xml:space="preserve"> PAGEREF _Toc86186179 \h </w:instrText>
        </w:r>
        <w:r>
          <w:rPr>
            <w:noProof/>
            <w:webHidden/>
          </w:rPr>
        </w:r>
        <w:r>
          <w:rPr>
            <w:noProof/>
            <w:webHidden/>
          </w:rPr>
          <w:fldChar w:fldCharType="separate"/>
        </w:r>
        <w:r>
          <w:rPr>
            <w:noProof/>
            <w:webHidden/>
          </w:rPr>
          <w:t>41</w:t>
        </w:r>
        <w:r>
          <w:rPr>
            <w:noProof/>
            <w:webHidden/>
          </w:rPr>
          <w:fldChar w:fldCharType="end"/>
        </w:r>
      </w:hyperlink>
    </w:p>
    <w:p w:rsidR="00C65AD5" w:rsidRDefault="00C65AD5">
      <w:pPr>
        <w:pStyle w:val="TOC9"/>
        <w:rPr>
          <w:rFonts w:asciiTheme="minorHAnsi" w:eastAsiaTheme="minorEastAsia" w:hAnsiTheme="minorHAnsi" w:cstheme="minorBidi"/>
          <w:noProof/>
          <w:sz w:val="22"/>
          <w:szCs w:val="22"/>
        </w:rPr>
      </w:pPr>
      <w:hyperlink w:anchor="_Toc86186180" w:history="1">
        <w:r w:rsidRPr="009A4A2D">
          <w:rPr>
            <w:rStyle w:val="Hyperlink"/>
            <w:noProof/>
          </w:rPr>
          <w:t>2.4.4.1.2.1.3.1.1</w:t>
        </w:r>
        <w:r>
          <w:rPr>
            <w:rFonts w:asciiTheme="minorHAnsi" w:eastAsiaTheme="minorEastAsia" w:hAnsiTheme="minorHAnsi" w:cstheme="minorBidi"/>
            <w:noProof/>
            <w:sz w:val="22"/>
            <w:szCs w:val="22"/>
          </w:rPr>
          <w:tab/>
        </w:r>
        <w:r w:rsidRPr="009A4A2D">
          <w:rPr>
            <w:rStyle w:val="Hyperlink"/>
            <w:noProof/>
          </w:rPr>
          <w:t>CacheColumnAttributeGroup</w:t>
        </w:r>
        <w:r>
          <w:rPr>
            <w:noProof/>
            <w:webHidden/>
          </w:rPr>
          <w:tab/>
        </w:r>
        <w:r>
          <w:rPr>
            <w:noProof/>
            <w:webHidden/>
          </w:rPr>
          <w:fldChar w:fldCharType="begin"/>
        </w:r>
        <w:r>
          <w:rPr>
            <w:noProof/>
            <w:webHidden/>
          </w:rPr>
          <w:instrText xml:space="preserve"> PAGEREF _Toc86186180 \h </w:instrText>
        </w:r>
        <w:r>
          <w:rPr>
            <w:noProof/>
            <w:webHidden/>
          </w:rPr>
        </w:r>
        <w:r>
          <w:rPr>
            <w:noProof/>
            <w:webHidden/>
          </w:rPr>
          <w:fldChar w:fldCharType="separate"/>
        </w:r>
        <w:r>
          <w:rPr>
            <w:noProof/>
            <w:webHidden/>
          </w:rPr>
          <w:t>42</w:t>
        </w:r>
        <w:r>
          <w:rPr>
            <w:noProof/>
            <w:webHidden/>
          </w:rPr>
          <w:fldChar w:fldCharType="end"/>
        </w:r>
      </w:hyperlink>
    </w:p>
    <w:p w:rsidR="00C65AD5" w:rsidRDefault="00C65AD5">
      <w:pPr>
        <w:pStyle w:val="TOC7"/>
        <w:rPr>
          <w:rFonts w:asciiTheme="minorHAnsi" w:eastAsiaTheme="minorEastAsia" w:hAnsiTheme="minorHAnsi" w:cstheme="minorBidi"/>
          <w:noProof/>
          <w:sz w:val="22"/>
          <w:szCs w:val="22"/>
        </w:rPr>
      </w:pPr>
      <w:hyperlink w:anchor="_Toc86186181" w:history="1">
        <w:r w:rsidRPr="009A4A2D">
          <w:rPr>
            <w:rStyle w:val="Hyperlink"/>
            <w:noProof/>
          </w:rPr>
          <w:t>2.4.4.1.2.1.4</w:t>
        </w:r>
        <w:r>
          <w:rPr>
            <w:rFonts w:asciiTheme="minorHAnsi" w:eastAsiaTheme="minorEastAsia" w:hAnsiTheme="minorHAnsi" w:cstheme="minorBidi"/>
            <w:noProof/>
            <w:sz w:val="22"/>
            <w:szCs w:val="22"/>
          </w:rPr>
          <w:tab/>
        </w:r>
        <w:r w:rsidRPr="009A4A2D">
          <w:rPr>
            <w:rStyle w:val="Hyperlink"/>
            <w:noProof/>
          </w:rPr>
          <w:t>FtpConnectionType Complex Type</w:t>
        </w:r>
        <w:r>
          <w:rPr>
            <w:noProof/>
            <w:webHidden/>
          </w:rPr>
          <w:tab/>
        </w:r>
        <w:r>
          <w:rPr>
            <w:noProof/>
            <w:webHidden/>
          </w:rPr>
          <w:fldChar w:fldCharType="begin"/>
        </w:r>
        <w:r>
          <w:rPr>
            <w:noProof/>
            <w:webHidden/>
          </w:rPr>
          <w:instrText xml:space="preserve"> PAGEREF _Toc86186181 \h </w:instrText>
        </w:r>
        <w:r>
          <w:rPr>
            <w:noProof/>
            <w:webHidden/>
          </w:rPr>
        </w:r>
        <w:r>
          <w:rPr>
            <w:noProof/>
            <w:webHidden/>
          </w:rPr>
          <w:fldChar w:fldCharType="separate"/>
        </w:r>
        <w:r>
          <w:rPr>
            <w:noProof/>
            <w:webHidden/>
          </w:rPr>
          <w:t>42</w:t>
        </w:r>
        <w:r>
          <w:rPr>
            <w:noProof/>
            <w:webHidden/>
          </w:rPr>
          <w:fldChar w:fldCharType="end"/>
        </w:r>
      </w:hyperlink>
    </w:p>
    <w:p w:rsidR="00C65AD5" w:rsidRDefault="00C65AD5">
      <w:pPr>
        <w:pStyle w:val="TOC8"/>
        <w:rPr>
          <w:rFonts w:asciiTheme="minorHAnsi" w:eastAsiaTheme="minorEastAsia" w:hAnsiTheme="minorHAnsi" w:cstheme="minorBidi"/>
          <w:noProof/>
          <w:sz w:val="22"/>
          <w:szCs w:val="22"/>
        </w:rPr>
      </w:pPr>
      <w:hyperlink w:anchor="_Toc86186182" w:history="1">
        <w:r w:rsidRPr="009A4A2D">
          <w:rPr>
            <w:rStyle w:val="Hyperlink"/>
            <w:noProof/>
          </w:rPr>
          <w:t>2.4.4.1.2.1.4.1</w:t>
        </w:r>
        <w:r>
          <w:rPr>
            <w:rFonts w:asciiTheme="minorHAnsi" w:eastAsiaTheme="minorEastAsia" w:hAnsiTheme="minorHAnsi" w:cstheme="minorBidi"/>
            <w:noProof/>
            <w:sz w:val="22"/>
            <w:szCs w:val="22"/>
          </w:rPr>
          <w:tab/>
        </w:r>
        <w:r w:rsidRPr="009A4A2D">
          <w:rPr>
            <w:rStyle w:val="Hyperlink"/>
            <w:noProof/>
          </w:rPr>
          <w:t>FtpConnectionPropertyNameEnum</w:t>
        </w:r>
        <w:r>
          <w:rPr>
            <w:noProof/>
            <w:webHidden/>
          </w:rPr>
          <w:tab/>
        </w:r>
        <w:r>
          <w:rPr>
            <w:noProof/>
            <w:webHidden/>
          </w:rPr>
          <w:fldChar w:fldCharType="begin"/>
        </w:r>
        <w:r>
          <w:rPr>
            <w:noProof/>
            <w:webHidden/>
          </w:rPr>
          <w:instrText xml:space="preserve"> PAGEREF _Toc86186182 \h </w:instrText>
        </w:r>
        <w:r>
          <w:rPr>
            <w:noProof/>
            <w:webHidden/>
          </w:rPr>
        </w:r>
        <w:r>
          <w:rPr>
            <w:noProof/>
            <w:webHidden/>
          </w:rPr>
          <w:fldChar w:fldCharType="separate"/>
        </w:r>
        <w:r>
          <w:rPr>
            <w:noProof/>
            <w:webHidden/>
          </w:rPr>
          <w:t>44</w:t>
        </w:r>
        <w:r>
          <w:rPr>
            <w:noProof/>
            <w:webHidden/>
          </w:rPr>
          <w:fldChar w:fldCharType="end"/>
        </w:r>
      </w:hyperlink>
    </w:p>
    <w:p w:rsidR="00C65AD5" w:rsidRDefault="00C65AD5">
      <w:pPr>
        <w:pStyle w:val="TOC8"/>
        <w:rPr>
          <w:rFonts w:asciiTheme="minorHAnsi" w:eastAsiaTheme="minorEastAsia" w:hAnsiTheme="minorHAnsi" w:cstheme="minorBidi"/>
          <w:noProof/>
          <w:sz w:val="22"/>
          <w:szCs w:val="22"/>
        </w:rPr>
      </w:pPr>
      <w:hyperlink w:anchor="_Toc86186183" w:history="1">
        <w:r w:rsidRPr="009A4A2D">
          <w:rPr>
            <w:rStyle w:val="Hyperlink"/>
            <w:noProof/>
          </w:rPr>
          <w:t>2.4.4.1.2.1.4.2</w:t>
        </w:r>
        <w:r>
          <w:rPr>
            <w:rFonts w:asciiTheme="minorHAnsi" w:eastAsiaTheme="minorEastAsia" w:hAnsiTheme="minorHAnsi" w:cstheme="minorBidi"/>
            <w:noProof/>
            <w:sz w:val="22"/>
            <w:szCs w:val="22"/>
          </w:rPr>
          <w:tab/>
        </w:r>
        <w:r w:rsidRPr="009A4A2D">
          <w:rPr>
            <w:rStyle w:val="Hyperlink"/>
            <w:noProof/>
          </w:rPr>
          <w:t>FtpConnectionAttributeGroup</w:t>
        </w:r>
        <w:r>
          <w:rPr>
            <w:noProof/>
            <w:webHidden/>
          </w:rPr>
          <w:tab/>
        </w:r>
        <w:r>
          <w:rPr>
            <w:noProof/>
            <w:webHidden/>
          </w:rPr>
          <w:fldChar w:fldCharType="begin"/>
        </w:r>
        <w:r>
          <w:rPr>
            <w:noProof/>
            <w:webHidden/>
          </w:rPr>
          <w:instrText xml:space="preserve"> PAGEREF _Toc86186183 \h </w:instrText>
        </w:r>
        <w:r>
          <w:rPr>
            <w:noProof/>
            <w:webHidden/>
          </w:rPr>
        </w:r>
        <w:r>
          <w:rPr>
            <w:noProof/>
            <w:webHidden/>
          </w:rPr>
          <w:fldChar w:fldCharType="separate"/>
        </w:r>
        <w:r>
          <w:rPr>
            <w:noProof/>
            <w:webHidden/>
          </w:rPr>
          <w:t>44</w:t>
        </w:r>
        <w:r>
          <w:rPr>
            <w:noProof/>
            <w:webHidden/>
          </w:rPr>
          <w:fldChar w:fldCharType="end"/>
        </w:r>
      </w:hyperlink>
    </w:p>
    <w:p w:rsidR="00C65AD5" w:rsidRDefault="00C65AD5">
      <w:pPr>
        <w:pStyle w:val="TOC7"/>
        <w:rPr>
          <w:rFonts w:asciiTheme="minorHAnsi" w:eastAsiaTheme="minorEastAsia" w:hAnsiTheme="minorHAnsi" w:cstheme="minorBidi"/>
          <w:noProof/>
          <w:sz w:val="22"/>
          <w:szCs w:val="22"/>
        </w:rPr>
      </w:pPr>
      <w:hyperlink w:anchor="_Toc86186184" w:history="1">
        <w:r w:rsidRPr="009A4A2D">
          <w:rPr>
            <w:rStyle w:val="Hyperlink"/>
            <w:noProof/>
          </w:rPr>
          <w:t>2.4.4.1.2.1.5</w:t>
        </w:r>
        <w:r>
          <w:rPr>
            <w:rFonts w:asciiTheme="minorHAnsi" w:eastAsiaTheme="minorEastAsia" w:hAnsiTheme="minorHAnsi" w:cstheme="minorBidi"/>
            <w:noProof/>
            <w:sz w:val="22"/>
            <w:szCs w:val="22"/>
          </w:rPr>
          <w:tab/>
        </w:r>
        <w:r w:rsidRPr="009A4A2D">
          <w:rPr>
            <w:rStyle w:val="Hyperlink"/>
            <w:noProof/>
          </w:rPr>
          <w:t>HttpConnectionType Complex Type</w:t>
        </w:r>
        <w:r>
          <w:rPr>
            <w:noProof/>
            <w:webHidden/>
          </w:rPr>
          <w:tab/>
        </w:r>
        <w:r>
          <w:rPr>
            <w:noProof/>
            <w:webHidden/>
          </w:rPr>
          <w:fldChar w:fldCharType="begin"/>
        </w:r>
        <w:r>
          <w:rPr>
            <w:noProof/>
            <w:webHidden/>
          </w:rPr>
          <w:instrText xml:space="preserve"> PAGEREF _Toc86186184 \h </w:instrText>
        </w:r>
        <w:r>
          <w:rPr>
            <w:noProof/>
            <w:webHidden/>
          </w:rPr>
        </w:r>
        <w:r>
          <w:rPr>
            <w:noProof/>
            <w:webHidden/>
          </w:rPr>
          <w:fldChar w:fldCharType="separate"/>
        </w:r>
        <w:r>
          <w:rPr>
            <w:noProof/>
            <w:webHidden/>
          </w:rPr>
          <w:t>45</w:t>
        </w:r>
        <w:r>
          <w:rPr>
            <w:noProof/>
            <w:webHidden/>
          </w:rPr>
          <w:fldChar w:fldCharType="end"/>
        </w:r>
      </w:hyperlink>
    </w:p>
    <w:p w:rsidR="00C65AD5" w:rsidRDefault="00C65AD5">
      <w:pPr>
        <w:pStyle w:val="TOC8"/>
        <w:rPr>
          <w:rFonts w:asciiTheme="minorHAnsi" w:eastAsiaTheme="minorEastAsia" w:hAnsiTheme="minorHAnsi" w:cstheme="minorBidi"/>
          <w:noProof/>
          <w:sz w:val="22"/>
          <w:szCs w:val="22"/>
        </w:rPr>
      </w:pPr>
      <w:hyperlink w:anchor="_Toc86186185" w:history="1">
        <w:r w:rsidRPr="009A4A2D">
          <w:rPr>
            <w:rStyle w:val="Hyperlink"/>
            <w:noProof/>
          </w:rPr>
          <w:t>2.4.4.1.2.1.5.1</w:t>
        </w:r>
        <w:r>
          <w:rPr>
            <w:rFonts w:asciiTheme="minorHAnsi" w:eastAsiaTheme="minorEastAsia" w:hAnsiTheme="minorHAnsi" w:cstheme="minorBidi"/>
            <w:noProof/>
            <w:sz w:val="22"/>
            <w:szCs w:val="22"/>
          </w:rPr>
          <w:tab/>
        </w:r>
        <w:r w:rsidRPr="009A4A2D">
          <w:rPr>
            <w:rStyle w:val="Hyperlink"/>
            <w:noProof/>
          </w:rPr>
          <w:t>HttpConnectionPropertyNameEnum</w:t>
        </w:r>
        <w:r>
          <w:rPr>
            <w:noProof/>
            <w:webHidden/>
          </w:rPr>
          <w:tab/>
        </w:r>
        <w:r>
          <w:rPr>
            <w:noProof/>
            <w:webHidden/>
          </w:rPr>
          <w:fldChar w:fldCharType="begin"/>
        </w:r>
        <w:r>
          <w:rPr>
            <w:noProof/>
            <w:webHidden/>
          </w:rPr>
          <w:instrText xml:space="preserve"> PAGEREF _Toc86186185 \h </w:instrText>
        </w:r>
        <w:r>
          <w:rPr>
            <w:noProof/>
            <w:webHidden/>
          </w:rPr>
        </w:r>
        <w:r>
          <w:rPr>
            <w:noProof/>
            <w:webHidden/>
          </w:rPr>
          <w:fldChar w:fldCharType="separate"/>
        </w:r>
        <w:r>
          <w:rPr>
            <w:noProof/>
            <w:webHidden/>
          </w:rPr>
          <w:t>46</w:t>
        </w:r>
        <w:r>
          <w:rPr>
            <w:noProof/>
            <w:webHidden/>
          </w:rPr>
          <w:fldChar w:fldCharType="end"/>
        </w:r>
      </w:hyperlink>
    </w:p>
    <w:p w:rsidR="00C65AD5" w:rsidRDefault="00C65AD5">
      <w:pPr>
        <w:pStyle w:val="TOC8"/>
        <w:rPr>
          <w:rFonts w:asciiTheme="minorHAnsi" w:eastAsiaTheme="minorEastAsia" w:hAnsiTheme="minorHAnsi" w:cstheme="minorBidi"/>
          <w:noProof/>
          <w:sz w:val="22"/>
          <w:szCs w:val="22"/>
        </w:rPr>
      </w:pPr>
      <w:hyperlink w:anchor="_Toc86186186" w:history="1">
        <w:r w:rsidRPr="009A4A2D">
          <w:rPr>
            <w:rStyle w:val="Hyperlink"/>
            <w:noProof/>
          </w:rPr>
          <w:t>2.4.4.1.2.1.5.2</w:t>
        </w:r>
        <w:r>
          <w:rPr>
            <w:rFonts w:asciiTheme="minorHAnsi" w:eastAsiaTheme="minorEastAsia" w:hAnsiTheme="minorHAnsi" w:cstheme="minorBidi"/>
            <w:noProof/>
            <w:sz w:val="22"/>
            <w:szCs w:val="22"/>
          </w:rPr>
          <w:tab/>
        </w:r>
        <w:r w:rsidRPr="009A4A2D">
          <w:rPr>
            <w:rStyle w:val="Hyperlink"/>
            <w:noProof/>
          </w:rPr>
          <w:t>HttpConnectionAttributeGroup</w:t>
        </w:r>
        <w:r>
          <w:rPr>
            <w:noProof/>
            <w:webHidden/>
          </w:rPr>
          <w:tab/>
        </w:r>
        <w:r>
          <w:rPr>
            <w:noProof/>
            <w:webHidden/>
          </w:rPr>
          <w:fldChar w:fldCharType="begin"/>
        </w:r>
        <w:r>
          <w:rPr>
            <w:noProof/>
            <w:webHidden/>
          </w:rPr>
          <w:instrText xml:space="preserve"> PAGEREF _Toc86186186 \h </w:instrText>
        </w:r>
        <w:r>
          <w:rPr>
            <w:noProof/>
            <w:webHidden/>
          </w:rPr>
        </w:r>
        <w:r>
          <w:rPr>
            <w:noProof/>
            <w:webHidden/>
          </w:rPr>
          <w:fldChar w:fldCharType="separate"/>
        </w:r>
        <w:r>
          <w:rPr>
            <w:noProof/>
            <w:webHidden/>
          </w:rPr>
          <w:t>46</w:t>
        </w:r>
        <w:r>
          <w:rPr>
            <w:noProof/>
            <w:webHidden/>
          </w:rPr>
          <w:fldChar w:fldCharType="end"/>
        </w:r>
      </w:hyperlink>
    </w:p>
    <w:p w:rsidR="00C65AD5" w:rsidRDefault="00C65AD5">
      <w:pPr>
        <w:pStyle w:val="TOC6"/>
        <w:rPr>
          <w:rFonts w:asciiTheme="minorHAnsi" w:eastAsiaTheme="minorEastAsia" w:hAnsiTheme="minorHAnsi" w:cstheme="minorBidi"/>
          <w:noProof/>
          <w:sz w:val="22"/>
          <w:szCs w:val="22"/>
        </w:rPr>
      </w:pPr>
      <w:hyperlink w:anchor="_Toc86186187" w:history="1">
        <w:r w:rsidRPr="009A4A2D">
          <w:rPr>
            <w:rStyle w:val="Hyperlink"/>
            <w:noProof/>
          </w:rPr>
          <w:t>2.4.4.1.2.2</w:t>
        </w:r>
        <w:r>
          <w:rPr>
            <w:rFonts w:asciiTheme="minorHAnsi" w:eastAsiaTheme="minorEastAsia" w:hAnsiTheme="minorHAnsi" w:cstheme="minorBidi"/>
            <w:noProof/>
            <w:sz w:val="22"/>
            <w:szCs w:val="22"/>
          </w:rPr>
          <w:tab/>
        </w:r>
        <w:r w:rsidRPr="009A4A2D">
          <w:rPr>
            <w:rStyle w:val="Hyperlink"/>
            <w:noProof/>
          </w:rPr>
          <w:t>ConnectionManagerObjectDataMsmqConnectionManagerType</w:t>
        </w:r>
        <w:r>
          <w:rPr>
            <w:noProof/>
            <w:webHidden/>
          </w:rPr>
          <w:tab/>
        </w:r>
        <w:r>
          <w:rPr>
            <w:noProof/>
            <w:webHidden/>
          </w:rPr>
          <w:fldChar w:fldCharType="begin"/>
        </w:r>
        <w:r>
          <w:rPr>
            <w:noProof/>
            <w:webHidden/>
          </w:rPr>
          <w:instrText xml:space="preserve"> PAGEREF _Toc86186187 \h </w:instrText>
        </w:r>
        <w:r>
          <w:rPr>
            <w:noProof/>
            <w:webHidden/>
          </w:rPr>
        </w:r>
        <w:r>
          <w:rPr>
            <w:noProof/>
            <w:webHidden/>
          </w:rPr>
          <w:fldChar w:fldCharType="separate"/>
        </w:r>
        <w:r>
          <w:rPr>
            <w:noProof/>
            <w:webHidden/>
          </w:rPr>
          <w:t>48</w:t>
        </w:r>
        <w:r>
          <w:rPr>
            <w:noProof/>
            <w:webHidden/>
          </w:rPr>
          <w:fldChar w:fldCharType="end"/>
        </w:r>
      </w:hyperlink>
    </w:p>
    <w:p w:rsidR="00C65AD5" w:rsidRDefault="00C65AD5">
      <w:pPr>
        <w:pStyle w:val="TOC6"/>
        <w:rPr>
          <w:rFonts w:asciiTheme="minorHAnsi" w:eastAsiaTheme="minorEastAsia" w:hAnsiTheme="minorHAnsi" w:cstheme="minorBidi"/>
          <w:noProof/>
          <w:sz w:val="22"/>
          <w:szCs w:val="22"/>
        </w:rPr>
      </w:pPr>
      <w:hyperlink w:anchor="_Toc86186188" w:history="1">
        <w:r w:rsidRPr="009A4A2D">
          <w:rPr>
            <w:rStyle w:val="Hyperlink"/>
            <w:noProof/>
          </w:rPr>
          <w:t>2.4.4.1.2.3</w:t>
        </w:r>
        <w:r>
          <w:rPr>
            <w:rFonts w:asciiTheme="minorHAnsi" w:eastAsiaTheme="minorEastAsia" w:hAnsiTheme="minorHAnsi" w:cstheme="minorBidi"/>
            <w:noProof/>
            <w:sz w:val="22"/>
            <w:szCs w:val="22"/>
          </w:rPr>
          <w:tab/>
        </w:r>
        <w:r w:rsidRPr="009A4A2D">
          <w:rPr>
            <w:rStyle w:val="Hyperlink"/>
            <w:noProof/>
          </w:rPr>
          <w:t>ConnectionManagerObjectDataSMOServerConnectionManagerType</w:t>
        </w:r>
        <w:r>
          <w:rPr>
            <w:noProof/>
            <w:webHidden/>
          </w:rPr>
          <w:tab/>
        </w:r>
        <w:r>
          <w:rPr>
            <w:noProof/>
            <w:webHidden/>
          </w:rPr>
          <w:fldChar w:fldCharType="begin"/>
        </w:r>
        <w:r>
          <w:rPr>
            <w:noProof/>
            <w:webHidden/>
          </w:rPr>
          <w:instrText xml:space="preserve"> PAGEREF _Toc86186188 \h </w:instrText>
        </w:r>
        <w:r>
          <w:rPr>
            <w:noProof/>
            <w:webHidden/>
          </w:rPr>
        </w:r>
        <w:r>
          <w:rPr>
            <w:noProof/>
            <w:webHidden/>
          </w:rPr>
          <w:fldChar w:fldCharType="separate"/>
        </w:r>
        <w:r>
          <w:rPr>
            <w:noProof/>
            <w:webHidden/>
          </w:rPr>
          <w:t>48</w:t>
        </w:r>
        <w:r>
          <w:rPr>
            <w:noProof/>
            <w:webHidden/>
          </w:rPr>
          <w:fldChar w:fldCharType="end"/>
        </w:r>
      </w:hyperlink>
    </w:p>
    <w:p w:rsidR="00C65AD5" w:rsidRDefault="00C65AD5">
      <w:pPr>
        <w:pStyle w:val="TOC6"/>
        <w:rPr>
          <w:rFonts w:asciiTheme="minorHAnsi" w:eastAsiaTheme="minorEastAsia" w:hAnsiTheme="minorHAnsi" w:cstheme="minorBidi"/>
          <w:noProof/>
          <w:sz w:val="22"/>
          <w:szCs w:val="22"/>
        </w:rPr>
      </w:pPr>
      <w:hyperlink w:anchor="_Toc86186189" w:history="1">
        <w:r w:rsidRPr="009A4A2D">
          <w:rPr>
            <w:rStyle w:val="Hyperlink"/>
            <w:noProof/>
          </w:rPr>
          <w:t>2.4.4.1.2.4</w:t>
        </w:r>
        <w:r>
          <w:rPr>
            <w:rFonts w:asciiTheme="minorHAnsi" w:eastAsiaTheme="minorEastAsia" w:hAnsiTheme="minorHAnsi" w:cstheme="minorBidi"/>
            <w:noProof/>
            <w:sz w:val="22"/>
            <w:szCs w:val="22"/>
          </w:rPr>
          <w:tab/>
        </w:r>
        <w:r w:rsidRPr="009A4A2D">
          <w:rPr>
            <w:rStyle w:val="Hyperlink"/>
            <w:noProof/>
          </w:rPr>
          <w:t>ConnectionManagerObjectDataSmtpConnectionManagerType</w:t>
        </w:r>
        <w:r>
          <w:rPr>
            <w:noProof/>
            <w:webHidden/>
          </w:rPr>
          <w:tab/>
        </w:r>
        <w:r>
          <w:rPr>
            <w:noProof/>
            <w:webHidden/>
          </w:rPr>
          <w:fldChar w:fldCharType="begin"/>
        </w:r>
        <w:r>
          <w:rPr>
            <w:noProof/>
            <w:webHidden/>
          </w:rPr>
          <w:instrText xml:space="preserve"> PAGEREF _Toc86186189 \h </w:instrText>
        </w:r>
        <w:r>
          <w:rPr>
            <w:noProof/>
            <w:webHidden/>
          </w:rPr>
        </w:r>
        <w:r>
          <w:rPr>
            <w:noProof/>
            <w:webHidden/>
          </w:rPr>
          <w:fldChar w:fldCharType="separate"/>
        </w:r>
        <w:r>
          <w:rPr>
            <w:noProof/>
            <w:webHidden/>
          </w:rPr>
          <w:t>49</w:t>
        </w:r>
        <w:r>
          <w:rPr>
            <w:noProof/>
            <w:webHidden/>
          </w:rPr>
          <w:fldChar w:fldCharType="end"/>
        </w:r>
      </w:hyperlink>
    </w:p>
    <w:p w:rsidR="00C65AD5" w:rsidRDefault="00C65AD5">
      <w:pPr>
        <w:pStyle w:val="TOC6"/>
        <w:rPr>
          <w:rFonts w:asciiTheme="minorHAnsi" w:eastAsiaTheme="minorEastAsia" w:hAnsiTheme="minorHAnsi" w:cstheme="minorBidi"/>
          <w:noProof/>
          <w:sz w:val="22"/>
          <w:szCs w:val="22"/>
        </w:rPr>
      </w:pPr>
      <w:hyperlink w:anchor="_Toc86186190" w:history="1">
        <w:r w:rsidRPr="009A4A2D">
          <w:rPr>
            <w:rStyle w:val="Hyperlink"/>
            <w:noProof/>
          </w:rPr>
          <w:t>2.4.4.1.2.5</w:t>
        </w:r>
        <w:r>
          <w:rPr>
            <w:rFonts w:asciiTheme="minorHAnsi" w:eastAsiaTheme="minorEastAsia" w:hAnsiTheme="minorHAnsi" w:cstheme="minorBidi"/>
            <w:noProof/>
            <w:sz w:val="22"/>
            <w:szCs w:val="22"/>
          </w:rPr>
          <w:tab/>
        </w:r>
        <w:r w:rsidRPr="009A4A2D">
          <w:rPr>
            <w:rStyle w:val="Hyperlink"/>
            <w:noProof/>
          </w:rPr>
          <w:t>ConnectionManagerObjectDataWmiConnectionManagerType</w:t>
        </w:r>
        <w:r>
          <w:rPr>
            <w:noProof/>
            <w:webHidden/>
          </w:rPr>
          <w:tab/>
        </w:r>
        <w:r>
          <w:rPr>
            <w:noProof/>
            <w:webHidden/>
          </w:rPr>
          <w:fldChar w:fldCharType="begin"/>
        </w:r>
        <w:r>
          <w:rPr>
            <w:noProof/>
            <w:webHidden/>
          </w:rPr>
          <w:instrText xml:space="preserve"> PAGEREF _Toc86186190 \h </w:instrText>
        </w:r>
        <w:r>
          <w:rPr>
            <w:noProof/>
            <w:webHidden/>
          </w:rPr>
        </w:r>
        <w:r>
          <w:rPr>
            <w:noProof/>
            <w:webHidden/>
          </w:rPr>
          <w:fldChar w:fldCharType="separate"/>
        </w:r>
        <w:r>
          <w:rPr>
            <w:noProof/>
            <w:webHidden/>
          </w:rPr>
          <w:t>50</w:t>
        </w:r>
        <w:r>
          <w:rPr>
            <w:noProof/>
            <w:webHidden/>
          </w:rPr>
          <w:fldChar w:fldCharType="end"/>
        </w:r>
      </w:hyperlink>
    </w:p>
    <w:p w:rsidR="00C65AD5" w:rsidRDefault="00C65AD5">
      <w:pPr>
        <w:pStyle w:val="TOC5"/>
        <w:rPr>
          <w:rFonts w:asciiTheme="minorHAnsi" w:eastAsiaTheme="minorEastAsia" w:hAnsiTheme="minorHAnsi" w:cstheme="minorBidi"/>
          <w:noProof/>
          <w:sz w:val="22"/>
          <w:szCs w:val="22"/>
        </w:rPr>
      </w:pPr>
      <w:hyperlink w:anchor="_Toc86186191" w:history="1">
        <w:r w:rsidRPr="009A4A2D">
          <w:rPr>
            <w:rStyle w:val="Hyperlink"/>
            <w:noProof/>
          </w:rPr>
          <w:t>2.4.4.1.3</w:t>
        </w:r>
        <w:r>
          <w:rPr>
            <w:rFonts w:asciiTheme="minorHAnsi" w:eastAsiaTheme="minorEastAsia" w:hAnsiTheme="minorHAnsi" w:cstheme="minorBidi"/>
            <w:noProof/>
            <w:sz w:val="22"/>
            <w:szCs w:val="22"/>
          </w:rPr>
          <w:tab/>
        </w:r>
        <w:r w:rsidRPr="009A4A2D">
          <w:rPr>
            <w:rStyle w:val="Hyperlink"/>
            <w:noProof/>
          </w:rPr>
          <w:t>ConnectionManagerObjectDataType Information for Data Sources</w:t>
        </w:r>
        <w:r>
          <w:rPr>
            <w:noProof/>
            <w:webHidden/>
          </w:rPr>
          <w:tab/>
        </w:r>
        <w:r>
          <w:rPr>
            <w:noProof/>
            <w:webHidden/>
          </w:rPr>
          <w:fldChar w:fldCharType="begin"/>
        </w:r>
        <w:r>
          <w:rPr>
            <w:noProof/>
            <w:webHidden/>
          </w:rPr>
          <w:instrText xml:space="preserve"> PAGEREF _Toc86186191 \h </w:instrText>
        </w:r>
        <w:r>
          <w:rPr>
            <w:noProof/>
            <w:webHidden/>
          </w:rPr>
        </w:r>
        <w:r>
          <w:rPr>
            <w:noProof/>
            <w:webHidden/>
          </w:rPr>
          <w:fldChar w:fldCharType="separate"/>
        </w:r>
        <w:r>
          <w:rPr>
            <w:noProof/>
            <w:webHidden/>
          </w:rPr>
          <w:t>50</w:t>
        </w:r>
        <w:r>
          <w:rPr>
            <w:noProof/>
            <w:webHidden/>
          </w:rPr>
          <w:fldChar w:fldCharType="end"/>
        </w:r>
      </w:hyperlink>
    </w:p>
    <w:p w:rsidR="00C65AD5" w:rsidRDefault="00C65AD5">
      <w:pPr>
        <w:pStyle w:val="TOC6"/>
        <w:rPr>
          <w:rFonts w:asciiTheme="minorHAnsi" w:eastAsiaTheme="minorEastAsia" w:hAnsiTheme="minorHAnsi" w:cstheme="minorBidi"/>
          <w:noProof/>
          <w:sz w:val="22"/>
          <w:szCs w:val="22"/>
        </w:rPr>
      </w:pPr>
      <w:hyperlink w:anchor="_Toc86186192" w:history="1">
        <w:r w:rsidRPr="009A4A2D">
          <w:rPr>
            <w:rStyle w:val="Hyperlink"/>
            <w:noProof/>
          </w:rPr>
          <w:t>2.4.4.1.3.1</w:t>
        </w:r>
        <w:r>
          <w:rPr>
            <w:rFonts w:asciiTheme="minorHAnsi" w:eastAsiaTheme="minorEastAsia" w:hAnsiTheme="minorHAnsi" w:cstheme="minorBidi"/>
            <w:noProof/>
            <w:sz w:val="22"/>
            <w:szCs w:val="22"/>
          </w:rPr>
          <w:tab/>
        </w:r>
        <w:r w:rsidRPr="009A4A2D">
          <w:rPr>
            <w:rStyle w:val="Hyperlink"/>
            <w:noProof/>
          </w:rPr>
          <w:t>OLE DB Data Source</w:t>
        </w:r>
        <w:r>
          <w:rPr>
            <w:noProof/>
            <w:webHidden/>
          </w:rPr>
          <w:tab/>
        </w:r>
        <w:r>
          <w:rPr>
            <w:noProof/>
            <w:webHidden/>
          </w:rPr>
          <w:fldChar w:fldCharType="begin"/>
        </w:r>
        <w:r>
          <w:rPr>
            <w:noProof/>
            <w:webHidden/>
          </w:rPr>
          <w:instrText xml:space="preserve"> PAGEREF _Toc86186192 \h </w:instrText>
        </w:r>
        <w:r>
          <w:rPr>
            <w:noProof/>
            <w:webHidden/>
          </w:rPr>
        </w:r>
        <w:r>
          <w:rPr>
            <w:noProof/>
            <w:webHidden/>
          </w:rPr>
          <w:fldChar w:fldCharType="separate"/>
        </w:r>
        <w:r>
          <w:rPr>
            <w:noProof/>
            <w:webHidden/>
          </w:rPr>
          <w:t>50</w:t>
        </w:r>
        <w:r>
          <w:rPr>
            <w:noProof/>
            <w:webHidden/>
          </w:rPr>
          <w:fldChar w:fldCharType="end"/>
        </w:r>
      </w:hyperlink>
    </w:p>
    <w:p w:rsidR="00C65AD5" w:rsidRDefault="00C65AD5">
      <w:pPr>
        <w:pStyle w:val="TOC6"/>
        <w:rPr>
          <w:rFonts w:asciiTheme="minorHAnsi" w:eastAsiaTheme="minorEastAsia" w:hAnsiTheme="minorHAnsi" w:cstheme="minorBidi"/>
          <w:noProof/>
          <w:sz w:val="22"/>
          <w:szCs w:val="22"/>
        </w:rPr>
      </w:pPr>
      <w:hyperlink w:anchor="_Toc86186193" w:history="1">
        <w:r w:rsidRPr="009A4A2D">
          <w:rPr>
            <w:rStyle w:val="Hyperlink"/>
            <w:noProof/>
          </w:rPr>
          <w:t>2.4.4.1.3.2</w:t>
        </w:r>
        <w:r>
          <w:rPr>
            <w:rFonts w:asciiTheme="minorHAnsi" w:eastAsiaTheme="minorEastAsia" w:hAnsiTheme="minorHAnsi" w:cstheme="minorBidi"/>
            <w:noProof/>
            <w:sz w:val="22"/>
            <w:szCs w:val="22"/>
          </w:rPr>
          <w:tab/>
        </w:r>
        <w:r w:rsidRPr="009A4A2D">
          <w:rPr>
            <w:rStyle w:val="Hyperlink"/>
            <w:noProof/>
          </w:rPr>
          <w:t>Flat File Data Source</w:t>
        </w:r>
        <w:r>
          <w:rPr>
            <w:noProof/>
            <w:webHidden/>
          </w:rPr>
          <w:tab/>
        </w:r>
        <w:r>
          <w:rPr>
            <w:noProof/>
            <w:webHidden/>
          </w:rPr>
          <w:fldChar w:fldCharType="begin"/>
        </w:r>
        <w:r>
          <w:rPr>
            <w:noProof/>
            <w:webHidden/>
          </w:rPr>
          <w:instrText xml:space="preserve"> PAGEREF _Toc86186193 \h </w:instrText>
        </w:r>
        <w:r>
          <w:rPr>
            <w:noProof/>
            <w:webHidden/>
          </w:rPr>
        </w:r>
        <w:r>
          <w:rPr>
            <w:noProof/>
            <w:webHidden/>
          </w:rPr>
          <w:fldChar w:fldCharType="separate"/>
        </w:r>
        <w:r>
          <w:rPr>
            <w:noProof/>
            <w:webHidden/>
          </w:rPr>
          <w:t>51</w:t>
        </w:r>
        <w:r>
          <w:rPr>
            <w:noProof/>
            <w:webHidden/>
          </w:rPr>
          <w:fldChar w:fldCharType="end"/>
        </w:r>
      </w:hyperlink>
    </w:p>
    <w:p w:rsidR="00C65AD5" w:rsidRDefault="00C65AD5">
      <w:pPr>
        <w:pStyle w:val="TOC6"/>
        <w:rPr>
          <w:rFonts w:asciiTheme="minorHAnsi" w:eastAsiaTheme="minorEastAsia" w:hAnsiTheme="minorHAnsi" w:cstheme="minorBidi"/>
          <w:noProof/>
          <w:sz w:val="22"/>
          <w:szCs w:val="22"/>
        </w:rPr>
      </w:pPr>
      <w:hyperlink w:anchor="_Toc86186194" w:history="1">
        <w:r w:rsidRPr="009A4A2D">
          <w:rPr>
            <w:rStyle w:val="Hyperlink"/>
            <w:noProof/>
          </w:rPr>
          <w:t>2.4.4.1.3.3</w:t>
        </w:r>
        <w:r>
          <w:rPr>
            <w:rFonts w:asciiTheme="minorHAnsi" w:eastAsiaTheme="minorEastAsia" w:hAnsiTheme="minorHAnsi" w:cstheme="minorBidi"/>
            <w:noProof/>
            <w:sz w:val="22"/>
            <w:szCs w:val="22"/>
          </w:rPr>
          <w:tab/>
        </w:r>
        <w:r w:rsidRPr="009A4A2D">
          <w:rPr>
            <w:rStyle w:val="Hyperlink"/>
            <w:noProof/>
          </w:rPr>
          <w:t>ADO.NET Data Source</w:t>
        </w:r>
        <w:r>
          <w:rPr>
            <w:noProof/>
            <w:webHidden/>
          </w:rPr>
          <w:tab/>
        </w:r>
        <w:r>
          <w:rPr>
            <w:noProof/>
            <w:webHidden/>
          </w:rPr>
          <w:fldChar w:fldCharType="begin"/>
        </w:r>
        <w:r>
          <w:rPr>
            <w:noProof/>
            <w:webHidden/>
          </w:rPr>
          <w:instrText xml:space="preserve"> PAGEREF _Toc86186194 \h </w:instrText>
        </w:r>
        <w:r>
          <w:rPr>
            <w:noProof/>
            <w:webHidden/>
          </w:rPr>
        </w:r>
        <w:r>
          <w:rPr>
            <w:noProof/>
            <w:webHidden/>
          </w:rPr>
          <w:fldChar w:fldCharType="separate"/>
        </w:r>
        <w:r>
          <w:rPr>
            <w:noProof/>
            <w:webHidden/>
          </w:rPr>
          <w:t>52</w:t>
        </w:r>
        <w:r>
          <w:rPr>
            <w:noProof/>
            <w:webHidden/>
          </w:rPr>
          <w:fldChar w:fldCharType="end"/>
        </w:r>
      </w:hyperlink>
    </w:p>
    <w:p w:rsidR="00C65AD5" w:rsidRDefault="00C65AD5">
      <w:pPr>
        <w:pStyle w:val="TOC6"/>
        <w:rPr>
          <w:rFonts w:asciiTheme="minorHAnsi" w:eastAsiaTheme="minorEastAsia" w:hAnsiTheme="minorHAnsi" w:cstheme="minorBidi"/>
          <w:noProof/>
          <w:sz w:val="22"/>
          <w:szCs w:val="22"/>
        </w:rPr>
      </w:pPr>
      <w:hyperlink w:anchor="_Toc86186195" w:history="1">
        <w:r w:rsidRPr="009A4A2D">
          <w:rPr>
            <w:rStyle w:val="Hyperlink"/>
            <w:noProof/>
          </w:rPr>
          <w:t>2.4.4.1.3.4</w:t>
        </w:r>
        <w:r>
          <w:rPr>
            <w:rFonts w:asciiTheme="minorHAnsi" w:eastAsiaTheme="minorEastAsia" w:hAnsiTheme="minorHAnsi" w:cstheme="minorBidi"/>
            <w:noProof/>
            <w:sz w:val="22"/>
            <w:szCs w:val="22"/>
          </w:rPr>
          <w:tab/>
        </w:r>
        <w:r w:rsidRPr="009A4A2D">
          <w:rPr>
            <w:rStyle w:val="Hyperlink"/>
            <w:noProof/>
          </w:rPr>
          <w:t>Analysis Services Data Source</w:t>
        </w:r>
        <w:r>
          <w:rPr>
            <w:noProof/>
            <w:webHidden/>
          </w:rPr>
          <w:tab/>
        </w:r>
        <w:r>
          <w:rPr>
            <w:noProof/>
            <w:webHidden/>
          </w:rPr>
          <w:fldChar w:fldCharType="begin"/>
        </w:r>
        <w:r>
          <w:rPr>
            <w:noProof/>
            <w:webHidden/>
          </w:rPr>
          <w:instrText xml:space="preserve"> PAGEREF _Toc86186195 \h </w:instrText>
        </w:r>
        <w:r>
          <w:rPr>
            <w:noProof/>
            <w:webHidden/>
          </w:rPr>
        </w:r>
        <w:r>
          <w:rPr>
            <w:noProof/>
            <w:webHidden/>
          </w:rPr>
          <w:fldChar w:fldCharType="separate"/>
        </w:r>
        <w:r>
          <w:rPr>
            <w:noProof/>
            <w:webHidden/>
          </w:rPr>
          <w:t>53</w:t>
        </w:r>
        <w:r>
          <w:rPr>
            <w:noProof/>
            <w:webHidden/>
          </w:rPr>
          <w:fldChar w:fldCharType="end"/>
        </w:r>
      </w:hyperlink>
    </w:p>
    <w:p w:rsidR="00C65AD5" w:rsidRDefault="00C65AD5">
      <w:pPr>
        <w:pStyle w:val="TOC6"/>
        <w:rPr>
          <w:rFonts w:asciiTheme="minorHAnsi" w:eastAsiaTheme="minorEastAsia" w:hAnsiTheme="minorHAnsi" w:cstheme="minorBidi"/>
          <w:noProof/>
          <w:sz w:val="22"/>
          <w:szCs w:val="22"/>
        </w:rPr>
      </w:pPr>
      <w:hyperlink w:anchor="_Toc86186196" w:history="1">
        <w:r w:rsidRPr="009A4A2D">
          <w:rPr>
            <w:rStyle w:val="Hyperlink"/>
            <w:noProof/>
          </w:rPr>
          <w:t>2.4.4.1.3.5</w:t>
        </w:r>
        <w:r>
          <w:rPr>
            <w:rFonts w:asciiTheme="minorHAnsi" w:eastAsiaTheme="minorEastAsia" w:hAnsiTheme="minorHAnsi" w:cstheme="minorBidi"/>
            <w:noProof/>
            <w:sz w:val="22"/>
            <w:szCs w:val="22"/>
          </w:rPr>
          <w:tab/>
        </w:r>
        <w:r w:rsidRPr="009A4A2D">
          <w:rPr>
            <w:rStyle w:val="Hyperlink"/>
            <w:noProof/>
          </w:rPr>
          <w:t>File Data Source</w:t>
        </w:r>
        <w:r>
          <w:rPr>
            <w:noProof/>
            <w:webHidden/>
          </w:rPr>
          <w:tab/>
        </w:r>
        <w:r>
          <w:rPr>
            <w:noProof/>
            <w:webHidden/>
          </w:rPr>
          <w:fldChar w:fldCharType="begin"/>
        </w:r>
        <w:r>
          <w:rPr>
            <w:noProof/>
            <w:webHidden/>
          </w:rPr>
          <w:instrText xml:space="preserve"> PAGEREF _Toc86186196 \h </w:instrText>
        </w:r>
        <w:r>
          <w:rPr>
            <w:noProof/>
            <w:webHidden/>
          </w:rPr>
        </w:r>
        <w:r>
          <w:rPr>
            <w:noProof/>
            <w:webHidden/>
          </w:rPr>
          <w:fldChar w:fldCharType="separate"/>
        </w:r>
        <w:r>
          <w:rPr>
            <w:noProof/>
            <w:webHidden/>
          </w:rPr>
          <w:t>54</w:t>
        </w:r>
        <w:r>
          <w:rPr>
            <w:noProof/>
            <w:webHidden/>
          </w:rPr>
          <w:fldChar w:fldCharType="end"/>
        </w:r>
      </w:hyperlink>
    </w:p>
    <w:p w:rsidR="00C65AD5" w:rsidRDefault="00C65AD5">
      <w:pPr>
        <w:pStyle w:val="TOC6"/>
        <w:rPr>
          <w:rFonts w:asciiTheme="minorHAnsi" w:eastAsiaTheme="minorEastAsia" w:hAnsiTheme="minorHAnsi" w:cstheme="minorBidi"/>
          <w:noProof/>
          <w:sz w:val="22"/>
          <w:szCs w:val="22"/>
        </w:rPr>
      </w:pPr>
      <w:hyperlink w:anchor="_Toc86186197" w:history="1">
        <w:r w:rsidRPr="009A4A2D">
          <w:rPr>
            <w:rStyle w:val="Hyperlink"/>
            <w:noProof/>
          </w:rPr>
          <w:t>2.4.4.1.3.6</w:t>
        </w:r>
        <w:r>
          <w:rPr>
            <w:rFonts w:asciiTheme="minorHAnsi" w:eastAsiaTheme="minorEastAsia" w:hAnsiTheme="minorHAnsi" w:cstheme="minorBidi"/>
            <w:noProof/>
            <w:sz w:val="22"/>
            <w:szCs w:val="22"/>
          </w:rPr>
          <w:tab/>
        </w:r>
        <w:r w:rsidRPr="009A4A2D">
          <w:rPr>
            <w:rStyle w:val="Hyperlink"/>
            <w:noProof/>
          </w:rPr>
          <w:t>Cache Data Source</w:t>
        </w:r>
        <w:r>
          <w:rPr>
            <w:noProof/>
            <w:webHidden/>
          </w:rPr>
          <w:tab/>
        </w:r>
        <w:r>
          <w:rPr>
            <w:noProof/>
            <w:webHidden/>
          </w:rPr>
          <w:fldChar w:fldCharType="begin"/>
        </w:r>
        <w:r>
          <w:rPr>
            <w:noProof/>
            <w:webHidden/>
          </w:rPr>
          <w:instrText xml:space="preserve"> PAGEREF _Toc86186197 \h </w:instrText>
        </w:r>
        <w:r>
          <w:rPr>
            <w:noProof/>
            <w:webHidden/>
          </w:rPr>
        </w:r>
        <w:r>
          <w:rPr>
            <w:noProof/>
            <w:webHidden/>
          </w:rPr>
          <w:fldChar w:fldCharType="separate"/>
        </w:r>
        <w:r>
          <w:rPr>
            <w:noProof/>
            <w:webHidden/>
          </w:rPr>
          <w:t>55</w:t>
        </w:r>
        <w:r>
          <w:rPr>
            <w:noProof/>
            <w:webHidden/>
          </w:rPr>
          <w:fldChar w:fldCharType="end"/>
        </w:r>
      </w:hyperlink>
    </w:p>
    <w:p w:rsidR="00C65AD5" w:rsidRDefault="00C65AD5">
      <w:pPr>
        <w:pStyle w:val="TOC6"/>
        <w:rPr>
          <w:rFonts w:asciiTheme="minorHAnsi" w:eastAsiaTheme="minorEastAsia" w:hAnsiTheme="minorHAnsi" w:cstheme="minorBidi"/>
          <w:noProof/>
          <w:sz w:val="22"/>
          <w:szCs w:val="22"/>
        </w:rPr>
      </w:pPr>
      <w:hyperlink w:anchor="_Toc86186198" w:history="1">
        <w:r w:rsidRPr="009A4A2D">
          <w:rPr>
            <w:rStyle w:val="Hyperlink"/>
            <w:noProof/>
          </w:rPr>
          <w:t>2.4.4.1.3.7</w:t>
        </w:r>
        <w:r>
          <w:rPr>
            <w:rFonts w:asciiTheme="minorHAnsi" w:eastAsiaTheme="minorEastAsia" w:hAnsiTheme="minorHAnsi" w:cstheme="minorBidi"/>
            <w:noProof/>
            <w:sz w:val="22"/>
            <w:szCs w:val="22"/>
          </w:rPr>
          <w:tab/>
        </w:r>
        <w:r w:rsidRPr="009A4A2D">
          <w:rPr>
            <w:rStyle w:val="Hyperlink"/>
            <w:noProof/>
          </w:rPr>
          <w:t>Excel Data Source</w:t>
        </w:r>
        <w:r>
          <w:rPr>
            <w:noProof/>
            <w:webHidden/>
          </w:rPr>
          <w:tab/>
        </w:r>
        <w:r>
          <w:rPr>
            <w:noProof/>
            <w:webHidden/>
          </w:rPr>
          <w:fldChar w:fldCharType="begin"/>
        </w:r>
        <w:r>
          <w:rPr>
            <w:noProof/>
            <w:webHidden/>
          </w:rPr>
          <w:instrText xml:space="preserve"> PAGEREF _Toc86186198 \h </w:instrText>
        </w:r>
        <w:r>
          <w:rPr>
            <w:noProof/>
            <w:webHidden/>
          </w:rPr>
        </w:r>
        <w:r>
          <w:rPr>
            <w:noProof/>
            <w:webHidden/>
          </w:rPr>
          <w:fldChar w:fldCharType="separate"/>
        </w:r>
        <w:r>
          <w:rPr>
            <w:noProof/>
            <w:webHidden/>
          </w:rPr>
          <w:t>55</w:t>
        </w:r>
        <w:r>
          <w:rPr>
            <w:noProof/>
            <w:webHidden/>
          </w:rPr>
          <w:fldChar w:fldCharType="end"/>
        </w:r>
      </w:hyperlink>
    </w:p>
    <w:p w:rsidR="00C65AD5" w:rsidRDefault="00C65AD5">
      <w:pPr>
        <w:pStyle w:val="TOC6"/>
        <w:rPr>
          <w:rFonts w:asciiTheme="minorHAnsi" w:eastAsiaTheme="minorEastAsia" w:hAnsiTheme="minorHAnsi" w:cstheme="minorBidi"/>
          <w:noProof/>
          <w:sz w:val="22"/>
          <w:szCs w:val="22"/>
        </w:rPr>
      </w:pPr>
      <w:hyperlink w:anchor="_Toc86186199" w:history="1">
        <w:r w:rsidRPr="009A4A2D">
          <w:rPr>
            <w:rStyle w:val="Hyperlink"/>
            <w:noProof/>
          </w:rPr>
          <w:t>2.4.4.1.3.8</w:t>
        </w:r>
        <w:r>
          <w:rPr>
            <w:rFonts w:asciiTheme="minorHAnsi" w:eastAsiaTheme="minorEastAsia" w:hAnsiTheme="minorHAnsi" w:cstheme="minorBidi"/>
            <w:noProof/>
            <w:sz w:val="22"/>
            <w:szCs w:val="22"/>
          </w:rPr>
          <w:tab/>
        </w:r>
        <w:r w:rsidRPr="009A4A2D">
          <w:rPr>
            <w:rStyle w:val="Hyperlink"/>
            <w:noProof/>
          </w:rPr>
          <w:t>FTP Data Source</w:t>
        </w:r>
        <w:r>
          <w:rPr>
            <w:noProof/>
            <w:webHidden/>
          </w:rPr>
          <w:tab/>
        </w:r>
        <w:r>
          <w:rPr>
            <w:noProof/>
            <w:webHidden/>
          </w:rPr>
          <w:fldChar w:fldCharType="begin"/>
        </w:r>
        <w:r>
          <w:rPr>
            <w:noProof/>
            <w:webHidden/>
          </w:rPr>
          <w:instrText xml:space="preserve"> PAGEREF _Toc86186199 \h </w:instrText>
        </w:r>
        <w:r>
          <w:rPr>
            <w:noProof/>
            <w:webHidden/>
          </w:rPr>
        </w:r>
        <w:r>
          <w:rPr>
            <w:noProof/>
            <w:webHidden/>
          </w:rPr>
          <w:fldChar w:fldCharType="separate"/>
        </w:r>
        <w:r>
          <w:rPr>
            <w:noProof/>
            <w:webHidden/>
          </w:rPr>
          <w:t>56</w:t>
        </w:r>
        <w:r>
          <w:rPr>
            <w:noProof/>
            <w:webHidden/>
          </w:rPr>
          <w:fldChar w:fldCharType="end"/>
        </w:r>
      </w:hyperlink>
    </w:p>
    <w:p w:rsidR="00C65AD5" w:rsidRDefault="00C65AD5">
      <w:pPr>
        <w:pStyle w:val="TOC6"/>
        <w:rPr>
          <w:rFonts w:asciiTheme="minorHAnsi" w:eastAsiaTheme="minorEastAsia" w:hAnsiTheme="minorHAnsi" w:cstheme="minorBidi"/>
          <w:noProof/>
          <w:sz w:val="22"/>
          <w:szCs w:val="22"/>
        </w:rPr>
      </w:pPr>
      <w:hyperlink w:anchor="_Toc86186200" w:history="1">
        <w:r w:rsidRPr="009A4A2D">
          <w:rPr>
            <w:rStyle w:val="Hyperlink"/>
            <w:noProof/>
          </w:rPr>
          <w:t>2.4.4.1.3.9</w:t>
        </w:r>
        <w:r>
          <w:rPr>
            <w:rFonts w:asciiTheme="minorHAnsi" w:eastAsiaTheme="minorEastAsia" w:hAnsiTheme="minorHAnsi" w:cstheme="minorBidi"/>
            <w:noProof/>
            <w:sz w:val="22"/>
            <w:szCs w:val="22"/>
          </w:rPr>
          <w:tab/>
        </w:r>
        <w:r w:rsidRPr="009A4A2D">
          <w:rPr>
            <w:rStyle w:val="Hyperlink"/>
            <w:noProof/>
          </w:rPr>
          <w:t>HTTP Data Source</w:t>
        </w:r>
        <w:r>
          <w:rPr>
            <w:noProof/>
            <w:webHidden/>
          </w:rPr>
          <w:tab/>
        </w:r>
        <w:r>
          <w:rPr>
            <w:noProof/>
            <w:webHidden/>
          </w:rPr>
          <w:fldChar w:fldCharType="begin"/>
        </w:r>
        <w:r>
          <w:rPr>
            <w:noProof/>
            <w:webHidden/>
          </w:rPr>
          <w:instrText xml:space="preserve"> PAGEREF _Toc86186200 \h </w:instrText>
        </w:r>
        <w:r>
          <w:rPr>
            <w:noProof/>
            <w:webHidden/>
          </w:rPr>
        </w:r>
        <w:r>
          <w:rPr>
            <w:noProof/>
            <w:webHidden/>
          </w:rPr>
          <w:fldChar w:fldCharType="separate"/>
        </w:r>
        <w:r>
          <w:rPr>
            <w:noProof/>
            <w:webHidden/>
          </w:rPr>
          <w:t>57</w:t>
        </w:r>
        <w:r>
          <w:rPr>
            <w:noProof/>
            <w:webHidden/>
          </w:rPr>
          <w:fldChar w:fldCharType="end"/>
        </w:r>
      </w:hyperlink>
    </w:p>
    <w:p w:rsidR="00C65AD5" w:rsidRDefault="00C65AD5">
      <w:pPr>
        <w:pStyle w:val="TOC6"/>
        <w:rPr>
          <w:rFonts w:asciiTheme="minorHAnsi" w:eastAsiaTheme="minorEastAsia" w:hAnsiTheme="minorHAnsi" w:cstheme="minorBidi"/>
          <w:noProof/>
          <w:sz w:val="22"/>
          <w:szCs w:val="22"/>
        </w:rPr>
      </w:pPr>
      <w:hyperlink w:anchor="_Toc86186201" w:history="1">
        <w:r w:rsidRPr="009A4A2D">
          <w:rPr>
            <w:rStyle w:val="Hyperlink"/>
            <w:noProof/>
          </w:rPr>
          <w:t>2.4.4.1.3.10</w:t>
        </w:r>
        <w:r>
          <w:rPr>
            <w:rFonts w:asciiTheme="minorHAnsi" w:eastAsiaTheme="minorEastAsia" w:hAnsiTheme="minorHAnsi" w:cstheme="minorBidi"/>
            <w:noProof/>
            <w:sz w:val="22"/>
            <w:szCs w:val="22"/>
          </w:rPr>
          <w:tab/>
        </w:r>
        <w:r w:rsidRPr="009A4A2D">
          <w:rPr>
            <w:rStyle w:val="Hyperlink"/>
            <w:noProof/>
          </w:rPr>
          <w:t>MSMQ Data Source</w:t>
        </w:r>
        <w:r>
          <w:rPr>
            <w:noProof/>
            <w:webHidden/>
          </w:rPr>
          <w:tab/>
        </w:r>
        <w:r>
          <w:rPr>
            <w:noProof/>
            <w:webHidden/>
          </w:rPr>
          <w:fldChar w:fldCharType="begin"/>
        </w:r>
        <w:r>
          <w:rPr>
            <w:noProof/>
            <w:webHidden/>
          </w:rPr>
          <w:instrText xml:space="preserve"> PAGEREF _Toc86186201 \h </w:instrText>
        </w:r>
        <w:r>
          <w:rPr>
            <w:noProof/>
            <w:webHidden/>
          </w:rPr>
        </w:r>
        <w:r>
          <w:rPr>
            <w:noProof/>
            <w:webHidden/>
          </w:rPr>
          <w:fldChar w:fldCharType="separate"/>
        </w:r>
        <w:r>
          <w:rPr>
            <w:noProof/>
            <w:webHidden/>
          </w:rPr>
          <w:t>57</w:t>
        </w:r>
        <w:r>
          <w:rPr>
            <w:noProof/>
            <w:webHidden/>
          </w:rPr>
          <w:fldChar w:fldCharType="end"/>
        </w:r>
      </w:hyperlink>
    </w:p>
    <w:p w:rsidR="00C65AD5" w:rsidRDefault="00C65AD5">
      <w:pPr>
        <w:pStyle w:val="TOC6"/>
        <w:rPr>
          <w:rFonts w:asciiTheme="minorHAnsi" w:eastAsiaTheme="minorEastAsia" w:hAnsiTheme="minorHAnsi" w:cstheme="minorBidi"/>
          <w:noProof/>
          <w:sz w:val="22"/>
          <w:szCs w:val="22"/>
        </w:rPr>
      </w:pPr>
      <w:hyperlink w:anchor="_Toc86186202" w:history="1">
        <w:r w:rsidRPr="009A4A2D">
          <w:rPr>
            <w:rStyle w:val="Hyperlink"/>
            <w:noProof/>
          </w:rPr>
          <w:t>2.4.4.1.3.11</w:t>
        </w:r>
        <w:r>
          <w:rPr>
            <w:rFonts w:asciiTheme="minorHAnsi" w:eastAsiaTheme="minorEastAsia" w:hAnsiTheme="minorHAnsi" w:cstheme="minorBidi"/>
            <w:noProof/>
            <w:sz w:val="22"/>
            <w:szCs w:val="22"/>
          </w:rPr>
          <w:tab/>
        </w:r>
        <w:r w:rsidRPr="009A4A2D">
          <w:rPr>
            <w:rStyle w:val="Hyperlink"/>
            <w:noProof/>
          </w:rPr>
          <w:t>MULTIFILE Data Source</w:t>
        </w:r>
        <w:r>
          <w:rPr>
            <w:noProof/>
            <w:webHidden/>
          </w:rPr>
          <w:tab/>
        </w:r>
        <w:r>
          <w:rPr>
            <w:noProof/>
            <w:webHidden/>
          </w:rPr>
          <w:fldChar w:fldCharType="begin"/>
        </w:r>
        <w:r>
          <w:rPr>
            <w:noProof/>
            <w:webHidden/>
          </w:rPr>
          <w:instrText xml:space="preserve"> PAGEREF _Toc86186202 \h </w:instrText>
        </w:r>
        <w:r>
          <w:rPr>
            <w:noProof/>
            <w:webHidden/>
          </w:rPr>
        </w:r>
        <w:r>
          <w:rPr>
            <w:noProof/>
            <w:webHidden/>
          </w:rPr>
          <w:fldChar w:fldCharType="separate"/>
        </w:r>
        <w:r>
          <w:rPr>
            <w:noProof/>
            <w:webHidden/>
          </w:rPr>
          <w:t>58</w:t>
        </w:r>
        <w:r>
          <w:rPr>
            <w:noProof/>
            <w:webHidden/>
          </w:rPr>
          <w:fldChar w:fldCharType="end"/>
        </w:r>
      </w:hyperlink>
    </w:p>
    <w:p w:rsidR="00C65AD5" w:rsidRDefault="00C65AD5">
      <w:pPr>
        <w:pStyle w:val="TOC6"/>
        <w:rPr>
          <w:rFonts w:asciiTheme="minorHAnsi" w:eastAsiaTheme="minorEastAsia" w:hAnsiTheme="minorHAnsi" w:cstheme="minorBidi"/>
          <w:noProof/>
          <w:sz w:val="22"/>
          <w:szCs w:val="22"/>
        </w:rPr>
      </w:pPr>
      <w:hyperlink w:anchor="_Toc86186203" w:history="1">
        <w:r w:rsidRPr="009A4A2D">
          <w:rPr>
            <w:rStyle w:val="Hyperlink"/>
            <w:noProof/>
          </w:rPr>
          <w:t>2.4.4.1.3.12</w:t>
        </w:r>
        <w:r>
          <w:rPr>
            <w:rFonts w:asciiTheme="minorHAnsi" w:eastAsiaTheme="minorEastAsia" w:hAnsiTheme="minorHAnsi" w:cstheme="minorBidi"/>
            <w:noProof/>
            <w:sz w:val="22"/>
            <w:szCs w:val="22"/>
          </w:rPr>
          <w:tab/>
        </w:r>
        <w:r w:rsidRPr="009A4A2D">
          <w:rPr>
            <w:rStyle w:val="Hyperlink"/>
            <w:noProof/>
          </w:rPr>
          <w:t>MULTIFLATFILE Data Source</w:t>
        </w:r>
        <w:r>
          <w:rPr>
            <w:noProof/>
            <w:webHidden/>
          </w:rPr>
          <w:tab/>
        </w:r>
        <w:r>
          <w:rPr>
            <w:noProof/>
            <w:webHidden/>
          </w:rPr>
          <w:fldChar w:fldCharType="begin"/>
        </w:r>
        <w:r>
          <w:rPr>
            <w:noProof/>
            <w:webHidden/>
          </w:rPr>
          <w:instrText xml:space="preserve"> PAGEREF _Toc86186203 \h </w:instrText>
        </w:r>
        <w:r>
          <w:rPr>
            <w:noProof/>
            <w:webHidden/>
          </w:rPr>
        </w:r>
        <w:r>
          <w:rPr>
            <w:noProof/>
            <w:webHidden/>
          </w:rPr>
          <w:fldChar w:fldCharType="separate"/>
        </w:r>
        <w:r>
          <w:rPr>
            <w:noProof/>
            <w:webHidden/>
          </w:rPr>
          <w:t>59</w:t>
        </w:r>
        <w:r>
          <w:rPr>
            <w:noProof/>
            <w:webHidden/>
          </w:rPr>
          <w:fldChar w:fldCharType="end"/>
        </w:r>
      </w:hyperlink>
    </w:p>
    <w:p w:rsidR="00C65AD5" w:rsidRDefault="00C65AD5">
      <w:pPr>
        <w:pStyle w:val="TOC6"/>
        <w:rPr>
          <w:rFonts w:asciiTheme="minorHAnsi" w:eastAsiaTheme="minorEastAsia" w:hAnsiTheme="minorHAnsi" w:cstheme="minorBidi"/>
          <w:noProof/>
          <w:sz w:val="22"/>
          <w:szCs w:val="22"/>
        </w:rPr>
      </w:pPr>
      <w:hyperlink w:anchor="_Toc86186204" w:history="1">
        <w:r w:rsidRPr="009A4A2D">
          <w:rPr>
            <w:rStyle w:val="Hyperlink"/>
            <w:noProof/>
          </w:rPr>
          <w:t>2.4.4.1.3.13</w:t>
        </w:r>
        <w:r>
          <w:rPr>
            <w:rFonts w:asciiTheme="minorHAnsi" w:eastAsiaTheme="minorEastAsia" w:hAnsiTheme="minorHAnsi" w:cstheme="minorBidi"/>
            <w:noProof/>
            <w:sz w:val="22"/>
            <w:szCs w:val="22"/>
          </w:rPr>
          <w:tab/>
        </w:r>
        <w:r w:rsidRPr="009A4A2D">
          <w:rPr>
            <w:rStyle w:val="Hyperlink"/>
            <w:noProof/>
          </w:rPr>
          <w:t>ODBC Data Source</w:t>
        </w:r>
        <w:r>
          <w:rPr>
            <w:noProof/>
            <w:webHidden/>
          </w:rPr>
          <w:tab/>
        </w:r>
        <w:r>
          <w:rPr>
            <w:noProof/>
            <w:webHidden/>
          </w:rPr>
          <w:fldChar w:fldCharType="begin"/>
        </w:r>
        <w:r>
          <w:rPr>
            <w:noProof/>
            <w:webHidden/>
          </w:rPr>
          <w:instrText xml:space="preserve"> PAGEREF _Toc86186204 \h </w:instrText>
        </w:r>
        <w:r>
          <w:rPr>
            <w:noProof/>
            <w:webHidden/>
          </w:rPr>
        </w:r>
        <w:r>
          <w:rPr>
            <w:noProof/>
            <w:webHidden/>
          </w:rPr>
          <w:fldChar w:fldCharType="separate"/>
        </w:r>
        <w:r>
          <w:rPr>
            <w:noProof/>
            <w:webHidden/>
          </w:rPr>
          <w:t>59</w:t>
        </w:r>
        <w:r>
          <w:rPr>
            <w:noProof/>
            <w:webHidden/>
          </w:rPr>
          <w:fldChar w:fldCharType="end"/>
        </w:r>
      </w:hyperlink>
    </w:p>
    <w:p w:rsidR="00C65AD5" w:rsidRDefault="00C65AD5">
      <w:pPr>
        <w:pStyle w:val="TOC6"/>
        <w:rPr>
          <w:rFonts w:asciiTheme="minorHAnsi" w:eastAsiaTheme="minorEastAsia" w:hAnsiTheme="minorHAnsi" w:cstheme="minorBidi"/>
          <w:noProof/>
          <w:sz w:val="22"/>
          <w:szCs w:val="22"/>
        </w:rPr>
      </w:pPr>
      <w:hyperlink w:anchor="_Toc86186205" w:history="1">
        <w:r w:rsidRPr="009A4A2D">
          <w:rPr>
            <w:rStyle w:val="Hyperlink"/>
            <w:noProof/>
          </w:rPr>
          <w:t>2.4.4.1.3.14</w:t>
        </w:r>
        <w:r>
          <w:rPr>
            <w:rFonts w:asciiTheme="minorHAnsi" w:eastAsiaTheme="minorEastAsia" w:hAnsiTheme="minorHAnsi" w:cstheme="minorBidi"/>
            <w:noProof/>
            <w:sz w:val="22"/>
            <w:szCs w:val="22"/>
          </w:rPr>
          <w:tab/>
        </w:r>
        <w:r w:rsidRPr="009A4A2D">
          <w:rPr>
            <w:rStyle w:val="Hyperlink"/>
            <w:noProof/>
          </w:rPr>
          <w:t>SMOServer Data Source</w:t>
        </w:r>
        <w:r>
          <w:rPr>
            <w:noProof/>
            <w:webHidden/>
          </w:rPr>
          <w:tab/>
        </w:r>
        <w:r>
          <w:rPr>
            <w:noProof/>
            <w:webHidden/>
          </w:rPr>
          <w:fldChar w:fldCharType="begin"/>
        </w:r>
        <w:r>
          <w:rPr>
            <w:noProof/>
            <w:webHidden/>
          </w:rPr>
          <w:instrText xml:space="preserve"> PAGEREF _Toc86186205 \h </w:instrText>
        </w:r>
        <w:r>
          <w:rPr>
            <w:noProof/>
            <w:webHidden/>
          </w:rPr>
        </w:r>
        <w:r>
          <w:rPr>
            <w:noProof/>
            <w:webHidden/>
          </w:rPr>
          <w:fldChar w:fldCharType="separate"/>
        </w:r>
        <w:r>
          <w:rPr>
            <w:noProof/>
            <w:webHidden/>
          </w:rPr>
          <w:t>60</w:t>
        </w:r>
        <w:r>
          <w:rPr>
            <w:noProof/>
            <w:webHidden/>
          </w:rPr>
          <w:fldChar w:fldCharType="end"/>
        </w:r>
      </w:hyperlink>
    </w:p>
    <w:p w:rsidR="00C65AD5" w:rsidRDefault="00C65AD5">
      <w:pPr>
        <w:pStyle w:val="TOC6"/>
        <w:rPr>
          <w:rFonts w:asciiTheme="minorHAnsi" w:eastAsiaTheme="minorEastAsia" w:hAnsiTheme="minorHAnsi" w:cstheme="minorBidi"/>
          <w:noProof/>
          <w:sz w:val="22"/>
          <w:szCs w:val="22"/>
        </w:rPr>
      </w:pPr>
      <w:hyperlink w:anchor="_Toc86186206" w:history="1">
        <w:r w:rsidRPr="009A4A2D">
          <w:rPr>
            <w:rStyle w:val="Hyperlink"/>
            <w:noProof/>
          </w:rPr>
          <w:t>2.4.4.1.3.15</w:t>
        </w:r>
        <w:r>
          <w:rPr>
            <w:rFonts w:asciiTheme="minorHAnsi" w:eastAsiaTheme="minorEastAsia" w:hAnsiTheme="minorHAnsi" w:cstheme="minorBidi"/>
            <w:noProof/>
            <w:sz w:val="22"/>
            <w:szCs w:val="22"/>
          </w:rPr>
          <w:tab/>
        </w:r>
        <w:r w:rsidRPr="009A4A2D">
          <w:rPr>
            <w:rStyle w:val="Hyperlink"/>
            <w:noProof/>
          </w:rPr>
          <w:t>SMTP Data Source</w:t>
        </w:r>
        <w:r>
          <w:rPr>
            <w:noProof/>
            <w:webHidden/>
          </w:rPr>
          <w:tab/>
        </w:r>
        <w:r>
          <w:rPr>
            <w:noProof/>
            <w:webHidden/>
          </w:rPr>
          <w:fldChar w:fldCharType="begin"/>
        </w:r>
        <w:r>
          <w:rPr>
            <w:noProof/>
            <w:webHidden/>
          </w:rPr>
          <w:instrText xml:space="preserve"> PAGEREF _Toc86186206 \h </w:instrText>
        </w:r>
        <w:r>
          <w:rPr>
            <w:noProof/>
            <w:webHidden/>
          </w:rPr>
        </w:r>
        <w:r>
          <w:rPr>
            <w:noProof/>
            <w:webHidden/>
          </w:rPr>
          <w:fldChar w:fldCharType="separate"/>
        </w:r>
        <w:r>
          <w:rPr>
            <w:noProof/>
            <w:webHidden/>
          </w:rPr>
          <w:t>61</w:t>
        </w:r>
        <w:r>
          <w:rPr>
            <w:noProof/>
            <w:webHidden/>
          </w:rPr>
          <w:fldChar w:fldCharType="end"/>
        </w:r>
      </w:hyperlink>
    </w:p>
    <w:p w:rsidR="00C65AD5" w:rsidRDefault="00C65AD5">
      <w:pPr>
        <w:pStyle w:val="TOC6"/>
        <w:rPr>
          <w:rFonts w:asciiTheme="minorHAnsi" w:eastAsiaTheme="minorEastAsia" w:hAnsiTheme="minorHAnsi" w:cstheme="minorBidi"/>
          <w:noProof/>
          <w:sz w:val="22"/>
          <w:szCs w:val="22"/>
        </w:rPr>
      </w:pPr>
      <w:hyperlink w:anchor="_Toc86186207" w:history="1">
        <w:r w:rsidRPr="009A4A2D">
          <w:rPr>
            <w:rStyle w:val="Hyperlink"/>
            <w:noProof/>
          </w:rPr>
          <w:t>2.4.4.1.3.16</w:t>
        </w:r>
        <w:r>
          <w:rPr>
            <w:rFonts w:asciiTheme="minorHAnsi" w:eastAsiaTheme="minorEastAsia" w:hAnsiTheme="minorHAnsi" w:cstheme="minorBidi"/>
            <w:noProof/>
            <w:sz w:val="22"/>
            <w:szCs w:val="22"/>
          </w:rPr>
          <w:tab/>
        </w:r>
        <w:r w:rsidRPr="009A4A2D">
          <w:rPr>
            <w:rStyle w:val="Hyperlink"/>
            <w:noProof/>
          </w:rPr>
          <w:t>SQLMOBILE Data Source</w:t>
        </w:r>
        <w:r>
          <w:rPr>
            <w:noProof/>
            <w:webHidden/>
          </w:rPr>
          <w:tab/>
        </w:r>
        <w:r>
          <w:rPr>
            <w:noProof/>
            <w:webHidden/>
          </w:rPr>
          <w:fldChar w:fldCharType="begin"/>
        </w:r>
        <w:r>
          <w:rPr>
            <w:noProof/>
            <w:webHidden/>
          </w:rPr>
          <w:instrText xml:space="preserve"> PAGEREF _Toc86186207 \h </w:instrText>
        </w:r>
        <w:r>
          <w:rPr>
            <w:noProof/>
            <w:webHidden/>
          </w:rPr>
        </w:r>
        <w:r>
          <w:rPr>
            <w:noProof/>
            <w:webHidden/>
          </w:rPr>
          <w:fldChar w:fldCharType="separate"/>
        </w:r>
        <w:r>
          <w:rPr>
            <w:noProof/>
            <w:webHidden/>
          </w:rPr>
          <w:t>61</w:t>
        </w:r>
        <w:r>
          <w:rPr>
            <w:noProof/>
            <w:webHidden/>
          </w:rPr>
          <w:fldChar w:fldCharType="end"/>
        </w:r>
      </w:hyperlink>
    </w:p>
    <w:p w:rsidR="00C65AD5" w:rsidRDefault="00C65AD5">
      <w:pPr>
        <w:pStyle w:val="TOC6"/>
        <w:rPr>
          <w:rFonts w:asciiTheme="minorHAnsi" w:eastAsiaTheme="minorEastAsia" w:hAnsiTheme="minorHAnsi" w:cstheme="minorBidi"/>
          <w:noProof/>
          <w:sz w:val="22"/>
          <w:szCs w:val="22"/>
        </w:rPr>
      </w:pPr>
      <w:hyperlink w:anchor="_Toc86186208" w:history="1">
        <w:r w:rsidRPr="009A4A2D">
          <w:rPr>
            <w:rStyle w:val="Hyperlink"/>
            <w:noProof/>
          </w:rPr>
          <w:t>2.4.4.1.3.17</w:t>
        </w:r>
        <w:r>
          <w:rPr>
            <w:rFonts w:asciiTheme="minorHAnsi" w:eastAsiaTheme="minorEastAsia" w:hAnsiTheme="minorHAnsi" w:cstheme="minorBidi"/>
            <w:noProof/>
            <w:sz w:val="22"/>
            <w:szCs w:val="22"/>
          </w:rPr>
          <w:tab/>
        </w:r>
        <w:r w:rsidRPr="009A4A2D">
          <w:rPr>
            <w:rStyle w:val="Hyperlink"/>
            <w:noProof/>
          </w:rPr>
          <w:t>WMI Data Source</w:t>
        </w:r>
        <w:r>
          <w:rPr>
            <w:noProof/>
            <w:webHidden/>
          </w:rPr>
          <w:tab/>
        </w:r>
        <w:r>
          <w:rPr>
            <w:noProof/>
            <w:webHidden/>
          </w:rPr>
          <w:fldChar w:fldCharType="begin"/>
        </w:r>
        <w:r>
          <w:rPr>
            <w:noProof/>
            <w:webHidden/>
          </w:rPr>
          <w:instrText xml:space="preserve"> PAGEREF _Toc86186208 \h </w:instrText>
        </w:r>
        <w:r>
          <w:rPr>
            <w:noProof/>
            <w:webHidden/>
          </w:rPr>
        </w:r>
        <w:r>
          <w:rPr>
            <w:noProof/>
            <w:webHidden/>
          </w:rPr>
          <w:fldChar w:fldCharType="separate"/>
        </w:r>
        <w:r>
          <w:rPr>
            <w:noProof/>
            <w:webHidden/>
          </w:rPr>
          <w:t>62</w:t>
        </w:r>
        <w:r>
          <w:rPr>
            <w:noProof/>
            <w:webHidden/>
          </w:rPr>
          <w:fldChar w:fldCharType="end"/>
        </w:r>
      </w:hyperlink>
    </w:p>
    <w:p w:rsidR="00C65AD5" w:rsidRDefault="00C65AD5">
      <w:pPr>
        <w:pStyle w:val="TOC3"/>
        <w:rPr>
          <w:rFonts w:asciiTheme="minorHAnsi" w:eastAsiaTheme="minorEastAsia" w:hAnsiTheme="minorHAnsi" w:cstheme="minorBidi"/>
          <w:noProof/>
          <w:sz w:val="22"/>
          <w:szCs w:val="22"/>
        </w:rPr>
      </w:pPr>
      <w:hyperlink w:anchor="_Toc86186209" w:history="1">
        <w:r w:rsidRPr="009A4A2D">
          <w:rPr>
            <w:rStyle w:val="Hyperlink"/>
            <w:noProof/>
          </w:rPr>
          <w:t>2.4.5</w:t>
        </w:r>
        <w:r>
          <w:rPr>
            <w:rFonts w:asciiTheme="minorHAnsi" w:eastAsiaTheme="minorEastAsia" w:hAnsiTheme="minorHAnsi" w:cstheme="minorBidi"/>
            <w:noProof/>
            <w:sz w:val="22"/>
            <w:szCs w:val="22"/>
          </w:rPr>
          <w:tab/>
        </w:r>
        <w:r w:rsidRPr="009A4A2D">
          <w:rPr>
            <w:rStyle w:val="Hyperlink"/>
            <w:noProof/>
          </w:rPr>
          <w:t>ExecutableTypePackagePropertyNameEnum</w:t>
        </w:r>
        <w:r>
          <w:rPr>
            <w:noProof/>
            <w:webHidden/>
          </w:rPr>
          <w:tab/>
        </w:r>
        <w:r>
          <w:rPr>
            <w:noProof/>
            <w:webHidden/>
          </w:rPr>
          <w:fldChar w:fldCharType="begin"/>
        </w:r>
        <w:r>
          <w:rPr>
            <w:noProof/>
            <w:webHidden/>
          </w:rPr>
          <w:instrText xml:space="preserve"> PAGEREF _Toc86186209 \h </w:instrText>
        </w:r>
        <w:r>
          <w:rPr>
            <w:noProof/>
            <w:webHidden/>
          </w:rPr>
        </w:r>
        <w:r>
          <w:rPr>
            <w:noProof/>
            <w:webHidden/>
          </w:rPr>
          <w:fldChar w:fldCharType="separate"/>
        </w:r>
        <w:r>
          <w:rPr>
            <w:noProof/>
            <w:webHidden/>
          </w:rPr>
          <w:t>62</w:t>
        </w:r>
        <w:r>
          <w:rPr>
            <w:noProof/>
            <w:webHidden/>
          </w:rPr>
          <w:fldChar w:fldCharType="end"/>
        </w:r>
      </w:hyperlink>
    </w:p>
    <w:p w:rsidR="00C65AD5" w:rsidRDefault="00C65AD5">
      <w:pPr>
        <w:pStyle w:val="TOC3"/>
        <w:rPr>
          <w:rFonts w:asciiTheme="minorHAnsi" w:eastAsiaTheme="minorEastAsia" w:hAnsiTheme="minorHAnsi" w:cstheme="minorBidi"/>
          <w:noProof/>
          <w:sz w:val="22"/>
          <w:szCs w:val="22"/>
        </w:rPr>
      </w:pPr>
      <w:hyperlink w:anchor="_Toc86186210" w:history="1">
        <w:r w:rsidRPr="009A4A2D">
          <w:rPr>
            <w:rStyle w:val="Hyperlink"/>
            <w:noProof/>
          </w:rPr>
          <w:t>2.4.6</w:t>
        </w:r>
        <w:r>
          <w:rPr>
            <w:rFonts w:asciiTheme="minorHAnsi" w:eastAsiaTheme="minorEastAsia" w:hAnsiTheme="minorHAnsi" w:cstheme="minorBidi"/>
            <w:noProof/>
            <w:sz w:val="22"/>
            <w:szCs w:val="22"/>
          </w:rPr>
          <w:tab/>
        </w:r>
        <w:r w:rsidRPr="009A4A2D">
          <w:rPr>
            <w:rStyle w:val="Hyperlink"/>
            <w:noProof/>
          </w:rPr>
          <w:t>ExecutableTypePackageAttributeGroup</w:t>
        </w:r>
        <w:r>
          <w:rPr>
            <w:noProof/>
            <w:webHidden/>
          </w:rPr>
          <w:tab/>
        </w:r>
        <w:r>
          <w:rPr>
            <w:noProof/>
            <w:webHidden/>
          </w:rPr>
          <w:fldChar w:fldCharType="begin"/>
        </w:r>
        <w:r>
          <w:rPr>
            <w:noProof/>
            <w:webHidden/>
          </w:rPr>
          <w:instrText xml:space="preserve"> PAGEREF _Toc86186210 \h </w:instrText>
        </w:r>
        <w:r>
          <w:rPr>
            <w:noProof/>
            <w:webHidden/>
          </w:rPr>
        </w:r>
        <w:r>
          <w:rPr>
            <w:noProof/>
            <w:webHidden/>
          </w:rPr>
          <w:fldChar w:fldCharType="separate"/>
        </w:r>
        <w:r>
          <w:rPr>
            <w:noProof/>
            <w:webHidden/>
          </w:rPr>
          <w:t>63</w:t>
        </w:r>
        <w:r>
          <w:rPr>
            <w:noProof/>
            <w:webHidden/>
          </w:rPr>
          <w:fldChar w:fldCharType="end"/>
        </w:r>
      </w:hyperlink>
    </w:p>
    <w:p w:rsidR="00C65AD5" w:rsidRDefault="00C65AD5">
      <w:pPr>
        <w:pStyle w:val="TOC4"/>
        <w:rPr>
          <w:rFonts w:asciiTheme="minorHAnsi" w:eastAsiaTheme="minorEastAsia" w:hAnsiTheme="minorHAnsi" w:cstheme="minorBidi"/>
          <w:noProof/>
          <w:sz w:val="22"/>
          <w:szCs w:val="22"/>
        </w:rPr>
      </w:pPr>
      <w:hyperlink w:anchor="_Toc86186211" w:history="1">
        <w:r w:rsidRPr="009A4A2D">
          <w:rPr>
            <w:rStyle w:val="Hyperlink"/>
            <w:noProof/>
          </w:rPr>
          <w:t>2.4.6.1</w:t>
        </w:r>
        <w:r>
          <w:rPr>
            <w:rFonts w:asciiTheme="minorHAnsi" w:eastAsiaTheme="minorEastAsia" w:hAnsiTheme="minorHAnsi" w:cstheme="minorBidi"/>
            <w:noProof/>
            <w:sz w:val="22"/>
            <w:szCs w:val="22"/>
          </w:rPr>
          <w:tab/>
        </w:r>
        <w:r w:rsidRPr="009A4A2D">
          <w:rPr>
            <w:rStyle w:val="Hyperlink"/>
            <w:noProof/>
          </w:rPr>
          <w:t>PackageTypeEnum</w:t>
        </w:r>
        <w:r>
          <w:rPr>
            <w:noProof/>
            <w:webHidden/>
          </w:rPr>
          <w:tab/>
        </w:r>
        <w:r>
          <w:rPr>
            <w:noProof/>
            <w:webHidden/>
          </w:rPr>
          <w:fldChar w:fldCharType="begin"/>
        </w:r>
        <w:r>
          <w:rPr>
            <w:noProof/>
            <w:webHidden/>
          </w:rPr>
          <w:instrText xml:space="preserve"> PAGEREF _Toc86186211 \h </w:instrText>
        </w:r>
        <w:r>
          <w:rPr>
            <w:noProof/>
            <w:webHidden/>
          </w:rPr>
        </w:r>
        <w:r>
          <w:rPr>
            <w:noProof/>
            <w:webHidden/>
          </w:rPr>
          <w:fldChar w:fldCharType="separate"/>
        </w:r>
        <w:r>
          <w:rPr>
            <w:noProof/>
            <w:webHidden/>
          </w:rPr>
          <w:t>65</w:t>
        </w:r>
        <w:r>
          <w:rPr>
            <w:noProof/>
            <w:webHidden/>
          </w:rPr>
          <w:fldChar w:fldCharType="end"/>
        </w:r>
      </w:hyperlink>
    </w:p>
    <w:p w:rsidR="00C65AD5" w:rsidRDefault="00C65AD5">
      <w:pPr>
        <w:pStyle w:val="TOC4"/>
        <w:rPr>
          <w:rFonts w:asciiTheme="minorHAnsi" w:eastAsiaTheme="minorEastAsia" w:hAnsiTheme="minorHAnsi" w:cstheme="minorBidi"/>
          <w:noProof/>
          <w:sz w:val="22"/>
          <w:szCs w:val="22"/>
        </w:rPr>
      </w:pPr>
      <w:hyperlink w:anchor="_Toc86186212" w:history="1">
        <w:r w:rsidRPr="009A4A2D">
          <w:rPr>
            <w:rStyle w:val="Hyperlink"/>
            <w:noProof/>
          </w:rPr>
          <w:t>2.4.6.2</w:t>
        </w:r>
        <w:r>
          <w:rPr>
            <w:rFonts w:asciiTheme="minorHAnsi" w:eastAsiaTheme="minorEastAsia" w:hAnsiTheme="minorHAnsi" w:cstheme="minorBidi"/>
            <w:noProof/>
            <w:sz w:val="22"/>
            <w:szCs w:val="22"/>
          </w:rPr>
          <w:tab/>
        </w:r>
        <w:r w:rsidRPr="009A4A2D">
          <w:rPr>
            <w:rStyle w:val="Hyperlink"/>
            <w:noProof/>
          </w:rPr>
          <w:t>ProtectionLevelEnum</w:t>
        </w:r>
        <w:r>
          <w:rPr>
            <w:noProof/>
            <w:webHidden/>
          </w:rPr>
          <w:tab/>
        </w:r>
        <w:r>
          <w:rPr>
            <w:noProof/>
            <w:webHidden/>
          </w:rPr>
          <w:fldChar w:fldCharType="begin"/>
        </w:r>
        <w:r>
          <w:rPr>
            <w:noProof/>
            <w:webHidden/>
          </w:rPr>
          <w:instrText xml:space="preserve"> PAGEREF _Toc86186212 \h </w:instrText>
        </w:r>
        <w:r>
          <w:rPr>
            <w:noProof/>
            <w:webHidden/>
          </w:rPr>
        </w:r>
        <w:r>
          <w:rPr>
            <w:noProof/>
            <w:webHidden/>
          </w:rPr>
          <w:fldChar w:fldCharType="separate"/>
        </w:r>
        <w:r>
          <w:rPr>
            <w:noProof/>
            <w:webHidden/>
          </w:rPr>
          <w:t>65</w:t>
        </w:r>
        <w:r>
          <w:rPr>
            <w:noProof/>
            <w:webHidden/>
          </w:rPr>
          <w:fldChar w:fldCharType="end"/>
        </w:r>
      </w:hyperlink>
    </w:p>
    <w:p w:rsidR="00C65AD5" w:rsidRDefault="00C65AD5">
      <w:pPr>
        <w:pStyle w:val="TOC4"/>
        <w:rPr>
          <w:rFonts w:asciiTheme="minorHAnsi" w:eastAsiaTheme="minorEastAsia" w:hAnsiTheme="minorHAnsi" w:cstheme="minorBidi"/>
          <w:noProof/>
          <w:sz w:val="22"/>
          <w:szCs w:val="22"/>
        </w:rPr>
      </w:pPr>
      <w:hyperlink w:anchor="_Toc86186213" w:history="1">
        <w:r w:rsidRPr="009A4A2D">
          <w:rPr>
            <w:rStyle w:val="Hyperlink"/>
            <w:noProof/>
          </w:rPr>
          <w:t>2.4.6.3</w:t>
        </w:r>
        <w:r>
          <w:rPr>
            <w:rFonts w:asciiTheme="minorHAnsi" w:eastAsiaTheme="minorEastAsia" w:hAnsiTheme="minorHAnsi" w:cstheme="minorBidi"/>
            <w:noProof/>
            <w:sz w:val="22"/>
            <w:szCs w:val="22"/>
          </w:rPr>
          <w:tab/>
        </w:r>
        <w:r w:rsidRPr="009A4A2D">
          <w:rPr>
            <w:rStyle w:val="Hyperlink"/>
            <w:noProof/>
          </w:rPr>
          <w:t>PackagePriorityClassEnum</w:t>
        </w:r>
        <w:r>
          <w:rPr>
            <w:noProof/>
            <w:webHidden/>
          </w:rPr>
          <w:tab/>
        </w:r>
        <w:r>
          <w:rPr>
            <w:noProof/>
            <w:webHidden/>
          </w:rPr>
          <w:fldChar w:fldCharType="begin"/>
        </w:r>
        <w:r>
          <w:rPr>
            <w:noProof/>
            <w:webHidden/>
          </w:rPr>
          <w:instrText xml:space="preserve"> PAGEREF _Toc86186213 \h </w:instrText>
        </w:r>
        <w:r>
          <w:rPr>
            <w:noProof/>
            <w:webHidden/>
          </w:rPr>
        </w:r>
        <w:r>
          <w:rPr>
            <w:noProof/>
            <w:webHidden/>
          </w:rPr>
          <w:fldChar w:fldCharType="separate"/>
        </w:r>
        <w:r>
          <w:rPr>
            <w:noProof/>
            <w:webHidden/>
          </w:rPr>
          <w:t>66</w:t>
        </w:r>
        <w:r>
          <w:rPr>
            <w:noProof/>
            <w:webHidden/>
          </w:rPr>
          <w:fldChar w:fldCharType="end"/>
        </w:r>
      </w:hyperlink>
    </w:p>
    <w:p w:rsidR="00C65AD5" w:rsidRDefault="00C65AD5">
      <w:pPr>
        <w:pStyle w:val="TOC4"/>
        <w:rPr>
          <w:rFonts w:asciiTheme="minorHAnsi" w:eastAsiaTheme="minorEastAsia" w:hAnsiTheme="minorHAnsi" w:cstheme="minorBidi"/>
          <w:noProof/>
          <w:sz w:val="22"/>
          <w:szCs w:val="22"/>
        </w:rPr>
      </w:pPr>
      <w:hyperlink w:anchor="_Toc86186214" w:history="1">
        <w:r w:rsidRPr="009A4A2D">
          <w:rPr>
            <w:rStyle w:val="Hyperlink"/>
            <w:noProof/>
          </w:rPr>
          <w:t>2.4.6.4</w:t>
        </w:r>
        <w:r>
          <w:rPr>
            <w:rFonts w:asciiTheme="minorHAnsi" w:eastAsiaTheme="minorEastAsia" w:hAnsiTheme="minorHAnsi" w:cstheme="minorBidi"/>
            <w:noProof/>
            <w:sz w:val="22"/>
            <w:szCs w:val="22"/>
          </w:rPr>
          <w:tab/>
        </w:r>
        <w:r w:rsidRPr="009A4A2D">
          <w:rPr>
            <w:rStyle w:val="Hyperlink"/>
            <w:noProof/>
          </w:rPr>
          <w:t>CheckpointUsageEnum</w:t>
        </w:r>
        <w:r>
          <w:rPr>
            <w:noProof/>
            <w:webHidden/>
          </w:rPr>
          <w:tab/>
        </w:r>
        <w:r>
          <w:rPr>
            <w:noProof/>
            <w:webHidden/>
          </w:rPr>
          <w:fldChar w:fldCharType="begin"/>
        </w:r>
        <w:r>
          <w:rPr>
            <w:noProof/>
            <w:webHidden/>
          </w:rPr>
          <w:instrText xml:space="preserve"> PAGEREF _Toc86186214 \h </w:instrText>
        </w:r>
        <w:r>
          <w:rPr>
            <w:noProof/>
            <w:webHidden/>
          </w:rPr>
        </w:r>
        <w:r>
          <w:rPr>
            <w:noProof/>
            <w:webHidden/>
          </w:rPr>
          <w:fldChar w:fldCharType="separate"/>
        </w:r>
        <w:r>
          <w:rPr>
            <w:noProof/>
            <w:webHidden/>
          </w:rPr>
          <w:t>66</w:t>
        </w:r>
        <w:r>
          <w:rPr>
            <w:noProof/>
            <w:webHidden/>
          </w:rPr>
          <w:fldChar w:fldCharType="end"/>
        </w:r>
      </w:hyperlink>
    </w:p>
    <w:p w:rsidR="00C65AD5" w:rsidRDefault="00C65AD5">
      <w:pPr>
        <w:pStyle w:val="TOC3"/>
        <w:rPr>
          <w:rFonts w:asciiTheme="minorHAnsi" w:eastAsiaTheme="minorEastAsia" w:hAnsiTheme="minorHAnsi" w:cstheme="minorBidi"/>
          <w:noProof/>
          <w:sz w:val="22"/>
          <w:szCs w:val="22"/>
        </w:rPr>
      </w:pPr>
      <w:hyperlink w:anchor="_Toc86186215" w:history="1">
        <w:r w:rsidRPr="009A4A2D">
          <w:rPr>
            <w:rStyle w:val="Hyperlink"/>
            <w:noProof/>
          </w:rPr>
          <w:t>2.4.7</w:t>
        </w:r>
        <w:r>
          <w:rPr>
            <w:rFonts w:asciiTheme="minorHAnsi" w:eastAsiaTheme="minorEastAsia" w:hAnsiTheme="minorHAnsi" w:cstheme="minorBidi"/>
            <w:noProof/>
            <w:sz w:val="22"/>
            <w:szCs w:val="22"/>
          </w:rPr>
          <w:tab/>
        </w:r>
        <w:r w:rsidRPr="009A4A2D">
          <w:rPr>
            <w:rStyle w:val="Hyperlink"/>
            <w:noProof/>
          </w:rPr>
          <w:t>PackageParametersType</w:t>
        </w:r>
        <w:r>
          <w:rPr>
            <w:noProof/>
            <w:webHidden/>
          </w:rPr>
          <w:tab/>
        </w:r>
        <w:r>
          <w:rPr>
            <w:noProof/>
            <w:webHidden/>
          </w:rPr>
          <w:fldChar w:fldCharType="begin"/>
        </w:r>
        <w:r>
          <w:rPr>
            <w:noProof/>
            <w:webHidden/>
          </w:rPr>
          <w:instrText xml:space="preserve"> PAGEREF _Toc86186215 \h </w:instrText>
        </w:r>
        <w:r>
          <w:rPr>
            <w:noProof/>
            <w:webHidden/>
          </w:rPr>
        </w:r>
        <w:r>
          <w:rPr>
            <w:noProof/>
            <w:webHidden/>
          </w:rPr>
          <w:fldChar w:fldCharType="separate"/>
        </w:r>
        <w:r>
          <w:rPr>
            <w:noProof/>
            <w:webHidden/>
          </w:rPr>
          <w:t>67</w:t>
        </w:r>
        <w:r>
          <w:rPr>
            <w:noProof/>
            <w:webHidden/>
          </w:rPr>
          <w:fldChar w:fldCharType="end"/>
        </w:r>
      </w:hyperlink>
    </w:p>
    <w:p w:rsidR="00C65AD5" w:rsidRDefault="00C65AD5">
      <w:pPr>
        <w:pStyle w:val="TOC4"/>
        <w:rPr>
          <w:rFonts w:asciiTheme="minorHAnsi" w:eastAsiaTheme="minorEastAsia" w:hAnsiTheme="minorHAnsi" w:cstheme="minorBidi"/>
          <w:noProof/>
          <w:sz w:val="22"/>
          <w:szCs w:val="22"/>
        </w:rPr>
      </w:pPr>
      <w:hyperlink w:anchor="_Toc86186216" w:history="1">
        <w:r w:rsidRPr="009A4A2D">
          <w:rPr>
            <w:rStyle w:val="Hyperlink"/>
            <w:noProof/>
          </w:rPr>
          <w:t>2.4.7.1</w:t>
        </w:r>
        <w:r>
          <w:rPr>
            <w:rFonts w:asciiTheme="minorHAnsi" w:eastAsiaTheme="minorEastAsia" w:hAnsiTheme="minorHAnsi" w:cstheme="minorBidi"/>
            <w:noProof/>
            <w:sz w:val="22"/>
            <w:szCs w:val="22"/>
          </w:rPr>
          <w:tab/>
        </w:r>
        <w:r w:rsidRPr="009A4A2D">
          <w:rPr>
            <w:rStyle w:val="Hyperlink"/>
            <w:noProof/>
          </w:rPr>
          <w:t>PackageParameterType</w:t>
        </w:r>
        <w:r>
          <w:rPr>
            <w:noProof/>
            <w:webHidden/>
          </w:rPr>
          <w:tab/>
        </w:r>
        <w:r>
          <w:rPr>
            <w:noProof/>
            <w:webHidden/>
          </w:rPr>
          <w:fldChar w:fldCharType="begin"/>
        </w:r>
        <w:r>
          <w:rPr>
            <w:noProof/>
            <w:webHidden/>
          </w:rPr>
          <w:instrText xml:space="preserve"> PAGEREF _Toc86186216 \h </w:instrText>
        </w:r>
        <w:r>
          <w:rPr>
            <w:noProof/>
            <w:webHidden/>
          </w:rPr>
        </w:r>
        <w:r>
          <w:rPr>
            <w:noProof/>
            <w:webHidden/>
          </w:rPr>
          <w:fldChar w:fldCharType="separate"/>
        </w:r>
        <w:r>
          <w:rPr>
            <w:noProof/>
            <w:webHidden/>
          </w:rPr>
          <w:t>67</w:t>
        </w:r>
        <w:r>
          <w:rPr>
            <w:noProof/>
            <w:webHidden/>
          </w:rPr>
          <w:fldChar w:fldCharType="end"/>
        </w:r>
      </w:hyperlink>
    </w:p>
    <w:p w:rsidR="00C65AD5" w:rsidRDefault="00C65AD5">
      <w:pPr>
        <w:pStyle w:val="TOC4"/>
        <w:rPr>
          <w:rFonts w:asciiTheme="minorHAnsi" w:eastAsiaTheme="minorEastAsia" w:hAnsiTheme="minorHAnsi" w:cstheme="minorBidi"/>
          <w:noProof/>
          <w:sz w:val="22"/>
          <w:szCs w:val="22"/>
        </w:rPr>
      </w:pPr>
      <w:hyperlink w:anchor="_Toc86186217" w:history="1">
        <w:r w:rsidRPr="009A4A2D">
          <w:rPr>
            <w:rStyle w:val="Hyperlink"/>
            <w:noProof/>
          </w:rPr>
          <w:t>2.4.7.2</w:t>
        </w:r>
        <w:r>
          <w:rPr>
            <w:rFonts w:asciiTheme="minorHAnsi" w:eastAsiaTheme="minorEastAsia" w:hAnsiTheme="minorHAnsi" w:cstheme="minorBidi"/>
            <w:noProof/>
            <w:sz w:val="22"/>
            <w:szCs w:val="22"/>
          </w:rPr>
          <w:tab/>
        </w:r>
        <w:r w:rsidRPr="009A4A2D">
          <w:rPr>
            <w:rStyle w:val="Hyperlink"/>
            <w:noProof/>
          </w:rPr>
          <w:t>PackageParameterPropertyType</w:t>
        </w:r>
        <w:r>
          <w:rPr>
            <w:noProof/>
            <w:webHidden/>
          </w:rPr>
          <w:tab/>
        </w:r>
        <w:r>
          <w:rPr>
            <w:noProof/>
            <w:webHidden/>
          </w:rPr>
          <w:fldChar w:fldCharType="begin"/>
        </w:r>
        <w:r>
          <w:rPr>
            <w:noProof/>
            <w:webHidden/>
          </w:rPr>
          <w:instrText xml:space="preserve"> PAGEREF _Toc86186217 \h </w:instrText>
        </w:r>
        <w:r>
          <w:rPr>
            <w:noProof/>
            <w:webHidden/>
          </w:rPr>
        </w:r>
        <w:r>
          <w:rPr>
            <w:noProof/>
            <w:webHidden/>
          </w:rPr>
          <w:fldChar w:fldCharType="separate"/>
        </w:r>
        <w:r>
          <w:rPr>
            <w:noProof/>
            <w:webHidden/>
          </w:rPr>
          <w:t>69</w:t>
        </w:r>
        <w:r>
          <w:rPr>
            <w:noProof/>
            <w:webHidden/>
          </w:rPr>
          <w:fldChar w:fldCharType="end"/>
        </w:r>
      </w:hyperlink>
    </w:p>
    <w:p w:rsidR="00C65AD5" w:rsidRDefault="00C65AD5">
      <w:pPr>
        <w:pStyle w:val="TOC4"/>
        <w:rPr>
          <w:rFonts w:asciiTheme="minorHAnsi" w:eastAsiaTheme="minorEastAsia" w:hAnsiTheme="minorHAnsi" w:cstheme="minorBidi"/>
          <w:noProof/>
          <w:sz w:val="22"/>
          <w:szCs w:val="22"/>
        </w:rPr>
      </w:pPr>
      <w:hyperlink w:anchor="_Toc86186218" w:history="1">
        <w:r w:rsidRPr="009A4A2D">
          <w:rPr>
            <w:rStyle w:val="Hyperlink"/>
            <w:noProof/>
          </w:rPr>
          <w:t>2.4.7.3</w:t>
        </w:r>
        <w:r>
          <w:rPr>
            <w:rFonts w:asciiTheme="minorHAnsi" w:eastAsiaTheme="minorEastAsia" w:hAnsiTheme="minorHAnsi" w:cstheme="minorBidi"/>
            <w:noProof/>
            <w:sz w:val="22"/>
            <w:szCs w:val="22"/>
          </w:rPr>
          <w:tab/>
        </w:r>
        <w:r w:rsidRPr="009A4A2D">
          <w:rPr>
            <w:rStyle w:val="Hyperlink"/>
            <w:noProof/>
          </w:rPr>
          <w:t>PackageParameterEncryptedValuePropertyType</w:t>
        </w:r>
        <w:r>
          <w:rPr>
            <w:noProof/>
            <w:webHidden/>
          </w:rPr>
          <w:tab/>
        </w:r>
        <w:r>
          <w:rPr>
            <w:noProof/>
            <w:webHidden/>
          </w:rPr>
          <w:fldChar w:fldCharType="begin"/>
        </w:r>
        <w:r>
          <w:rPr>
            <w:noProof/>
            <w:webHidden/>
          </w:rPr>
          <w:instrText xml:space="preserve"> PAGEREF _Toc86186218 \h </w:instrText>
        </w:r>
        <w:r>
          <w:rPr>
            <w:noProof/>
            <w:webHidden/>
          </w:rPr>
        </w:r>
        <w:r>
          <w:rPr>
            <w:noProof/>
            <w:webHidden/>
          </w:rPr>
          <w:fldChar w:fldCharType="separate"/>
        </w:r>
        <w:r>
          <w:rPr>
            <w:noProof/>
            <w:webHidden/>
          </w:rPr>
          <w:t>69</w:t>
        </w:r>
        <w:r>
          <w:rPr>
            <w:noProof/>
            <w:webHidden/>
          </w:rPr>
          <w:fldChar w:fldCharType="end"/>
        </w:r>
      </w:hyperlink>
    </w:p>
    <w:p w:rsidR="00C65AD5" w:rsidRDefault="00C65AD5">
      <w:pPr>
        <w:pStyle w:val="TOC2"/>
        <w:rPr>
          <w:rFonts w:asciiTheme="minorHAnsi" w:eastAsiaTheme="minorEastAsia" w:hAnsiTheme="minorHAnsi" w:cstheme="minorBidi"/>
          <w:noProof/>
          <w:sz w:val="22"/>
          <w:szCs w:val="22"/>
        </w:rPr>
      </w:pPr>
      <w:hyperlink w:anchor="_Toc86186219" w:history="1">
        <w:r w:rsidRPr="009A4A2D">
          <w:rPr>
            <w:rStyle w:val="Hyperlink"/>
            <w:noProof/>
          </w:rPr>
          <w:t>2.5</w:t>
        </w:r>
        <w:r>
          <w:rPr>
            <w:rFonts w:asciiTheme="minorHAnsi" w:eastAsiaTheme="minorEastAsia" w:hAnsiTheme="minorHAnsi" w:cstheme="minorBidi"/>
            <w:noProof/>
            <w:sz w:val="22"/>
            <w:szCs w:val="22"/>
          </w:rPr>
          <w:tab/>
        </w:r>
        <w:r w:rsidRPr="009A4A2D">
          <w:rPr>
            <w:rStyle w:val="Hyperlink"/>
            <w:noProof/>
          </w:rPr>
          <w:t>ExecutablesType</w:t>
        </w:r>
        <w:r>
          <w:rPr>
            <w:noProof/>
            <w:webHidden/>
          </w:rPr>
          <w:tab/>
        </w:r>
        <w:r>
          <w:rPr>
            <w:noProof/>
            <w:webHidden/>
          </w:rPr>
          <w:fldChar w:fldCharType="begin"/>
        </w:r>
        <w:r>
          <w:rPr>
            <w:noProof/>
            <w:webHidden/>
          </w:rPr>
          <w:instrText xml:space="preserve"> PAGEREF _Toc86186219 \h </w:instrText>
        </w:r>
        <w:r>
          <w:rPr>
            <w:noProof/>
            <w:webHidden/>
          </w:rPr>
        </w:r>
        <w:r>
          <w:rPr>
            <w:noProof/>
            <w:webHidden/>
          </w:rPr>
          <w:fldChar w:fldCharType="separate"/>
        </w:r>
        <w:r>
          <w:rPr>
            <w:noProof/>
            <w:webHidden/>
          </w:rPr>
          <w:t>70</w:t>
        </w:r>
        <w:r>
          <w:rPr>
            <w:noProof/>
            <w:webHidden/>
          </w:rPr>
          <w:fldChar w:fldCharType="end"/>
        </w:r>
      </w:hyperlink>
    </w:p>
    <w:p w:rsidR="00C65AD5" w:rsidRDefault="00C65AD5">
      <w:pPr>
        <w:pStyle w:val="TOC3"/>
        <w:rPr>
          <w:rFonts w:asciiTheme="minorHAnsi" w:eastAsiaTheme="minorEastAsia" w:hAnsiTheme="minorHAnsi" w:cstheme="minorBidi"/>
          <w:noProof/>
          <w:sz w:val="22"/>
          <w:szCs w:val="22"/>
        </w:rPr>
      </w:pPr>
      <w:hyperlink w:anchor="_Toc86186220" w:history="1">
        <w:r w:rsidRPr="009A4A2D">
          <w:rPr>
            <w:rStyle w:val="Hyperlink"/>
            <w:noProof/>
          </w:rPr>
          <w:t>2.5.1</w:t>
        </w:r>
        <w:r>
          <w:rPr>
            <w:rFonts w:asciiTheme="minorHAnsi" w:eastAsiaTheme="minorEastAsia" w:hAnsiTheme="minorHAnsi" w:cstheme="minorBidi"/>
            <w:noProof/>
            <w:sz w:val="22"/>
            <w:szCs w:val="22"/>
          </w:rPr>
          <w:tab/>
        </w:r>
        <w:r w:rsidRPr="009A4A2D">
          <w:rPr>
            <w:rStyle w:val="Hyperlink"/>
            <w:noProof/>
          </w:rPr>
          <w:t>AnyNonPackageExecutableType</w:t>
        </w:r>
        <w:r>
          <w:rPr>
            <w:noProof/>
            <w:webHidden/>
          </w:rPr>
          <w:tab/>
        </w:r>
        <w:r>
          <w:rPr>
            <w:noProof/>
            <w:webHidden/>
          </w:rPr>
          <w:fldChar w:fldCharType="begin"/>
        </w:r>
        <w:r>
          <w:rPr>
            <w:noProof/>
            <w:webHidden/>
          </w:rPr>
          <w:instrText xml:space="preserve"> PAGEREF _Toc86186220 \h </w:instrText>
        </w:r>
        <w:r>
          <w:rPr>
            <w:noProof/>
            <w:webHidden/>
          </w:rPr>
        </w:r>
        <w:r>
          <w:rPr>
            <w:noProof/>
            <w:webHidden/>
          </w:rPr>
          <w:fldChar w:fldCharType="separate"/>
        </w:r>
        <w:r>
          <w:rPr>
            <w:noProof/>
            <w:webHidden/>
          </w:rPr>
          <w:t>70</w:t>
        </w:r>
        <w:r>
          <w:rPr>
            <w:noProof/>
            <w:webHidden/>
          </w:rPr>
          <w:fldChar w:fldCharType="end"/>
        </w:r>
      </w:hyperlink>
    </w:p>
    <w:p w:rsidR="00C65AD5" w:rsidRDefault="00C65AD5">
      <w:pPr>
        <w:pStyle w:val="TOC4"/>
        <w:rPr>
          <w:rFonts w:asciiTheme="minorHAnsi" w:eastAsiaTheme="minorEastAsia" w:hAnsiTheme="minorHAnsi" w:cstheme="minorBidi"/>
          <w:noProof/>
          <w:sz w:val="22"/>
          <w:szCs w:val="22"/>
        </w:rPr>
      </w:pPr>
      <w:hyperlink w:anchor="_Toc86186221" w:history="1">
        <w:r w:rsidRPr="009A4A2D">
          <w:rPr>
            <w:rStyle w:val="Hyperlink"/>
            <w:noProof/>
          </w:rPr>
          <w:t>2.5.1.1</w:t>
        </w:r>
        <w:r>
          <w:rPr>
            <w:rFonts w:asciiTheme="minorHAnsi" w:eastAsiaTheme="minorEastAsia" w:hAnsiTheme="minorHAnsi" w:cstheme="minorBidi"/>
            <w:noProof/>
            <w:sz w:val="22"/>
            <w:szCs w:val="22"/>
          </w:rPr>
          <w:tab/>
        </w:r>
        <w:r w:rsidRPr="009A4A2D">
          <w:rPr>
            <w:rStyle w:val="Hyperlink"/>
            <w:noProof/>
          </w:rPr>
          <w:t>ForEachEnumeratorType</w:t>
        </w:r>
        <w:r>
          <w:rPr>
            <w:noProof/>
            <w:webHidden/>
          </w:rPr>
          <w:tab/>
        </w:r>
        <w:r>
          <w:rPr>
            <w:noProof/>
            <w:webHidden/>
          </w:rPr>
          <w:fldChar w:fldCharType="begin"/>
        </w:r>
        <w:r>
          <w:rPr>
            <w:noProof/>
            <w:webHidden/>
          </w:rPr>
          <w:instrText xml:space="preserve"> PAGEREF _Toc86186221 \h </w:instrText>
        </w:r>
        <w:r>
          <w:rPr>
            <w:noProof/>
            <w:webHidden/>
          </w:rPr>
        </w:r>
        <w:r>
          <w:rPr>
            <w:noProof/>
            <w:webHidden/>
          </w:rPr>
          <w:fldChar w:fldCharType="separate"/>
        </w:r>
        <w:r>
          <w:rPr>
            <w:noProof/>
            <w:webHidden/>
          </w:rPr>
          <w:t>73</w:t>
        </w:r>
        <w:r>
          <w:rPr>
            <w:noProof/>
            <w:webHidden/>
          </w:rPr>
          <w:fldChar w:fldCharType="end"/>
        </w:r>
      </w:hyperlink>
    </w:p>
    <w:p w:rsidR="00C65AD5" w:rsidRDefault="00C65AD5">
      <w:pPr>
        <w:pStyle w:val="TOC5"/>
        <w:rPr>
          <w:rFonts w:asciiTheme="minorHAnsi" w:eastAsiaTheme="minorEastAsia" w:hAnsiTheme="minorHAnsi" w:cstheme="minorBidi"/>
          <w:noProof/>
          <w:sz w:val="22"/>
          <w:szCs w:val="22"/>
        </w:rPr>
      </w:pPr>
      <w:hyperlink w:anchor="_Toc86186222" w:history="1">
        <w:r w:rsidRPr="009A4A2D">
          <w:rPr>
            <w:rStyle w:val="Hyperlink"/>
            <w:noProof/>
          </w:rPr>
          <w:t>2.5.1.1.1</w:t>
        </w:r>
        <w:r>
          <w:rPr>
            <w:rFonts w:asciiTheme="minorHAnsi" w:eastAsiaTheme="minorEastAsia" w:hAnsiTheme="minorHAnsi" w:cstheme="minorBidi"/>
            <w:noProof/>
            <w:sz w:val="22"/>
            <w:szCs w:val="22"/>
          </w:rPr>
          <w:tab/>
        </w:r>
        <w:r w:rsidRPr="009A4A2D">
          <w:rPr>
            <w:rStyle w:val="Hyperlink"/>
            <w:noProof/>
          </w:rPr>
          <w:t>ForEachEnumeratorObjectDataType</w:t>
        </w:r>
        <w:r>
          <w:rPr>
            <w:noProof/>
            <w:webHidden/>
          </w:rPr>
          <w:tab/>
        </w:r>
        <w:r>
          <w:rPr>
            <w:noProof/>
            <w:webHidden/>
          </w:rPr>
          <w:fldChar w:fldCharType="begin"/>
        </w:r>
        <w:r>
          <w:rPr>
            <w:noProof/>
            <w:webHidden/>
          </w:rPr>
          <w:instrText xml:space="preserve"> PAGEREF _Toc86186222 \h </w:instrText>
        </w:r>
        <w:r>
          <w:rPr>
            <w:noProof/>
            <w:webHidden/>
          </w:rPr>
        </w:r>
        <w:r>
          <w:rPr>
            <w:noProof/>
            <w:webHidden/>
          </w:rPr>
          <w:fldChar w:fldCharType="separate"/>
        </w:r>
        <w:r>
          <w:rPr>
            <w:noProof/>
            <w:webHidden/>
          </w:rPr>
          <w:t>74</w:t>
        </w:r>
        <w:r>
          <w:rPr>
            <w:noProof/>
            <w:webHidden/>
          </w:rPr>
          <w:fldChar w:fldCharType="end"/>
        </w:r>
      </w:hyperlink>
    </w:p>
    <w:p w:rsidR="00C65AD5" w:rsidRDefault="00C65AD5">
      <w:pPr>
        <w:pStyle w:val="TOC6"/>
        <w:rPr>
          <w:rFonts w:asciiTheme="minorHAnsi" w:eastAsiaTheme="minorEastAsia" w:hAnsiTheme="minorHAnsi" w:cstheme="minorBidi"/>
          <w:noProof/>
          <w:sz w:val="22"/>
          <w:szCs w:val="22"/>
        </w:rPr>
      </w:pPr>
      <w:hyperlink w:anchor="_Toc86186223" w:history="1">
        <w:r w:rsidRPr="009A4A2D">
          <w:rPr>
            <w:rStyle w:val="Hyperlink"/>
            <w:noProof/>
          </w:rPr>
          <w:t>2.5.1.1.1.1</w:t>
        </w:r>
        <w:r>
          <w:rPr>
            <w:rFonts w:asciiTheme="minorHAnsi" w:eastAsiaTheme="minorEastAsia" w:hAnsiTheme="minorHAnsi" w:cstheme="minorBidi"/>
            <w:noProof/>
            <w:sz w:val="22"/>
            <w:szCs w:val="22"/>
          </w:rPr>
          <w:tab/>
        </w:r>
        <w:r w:rsidRPr="009A4A2D">
          <w:rPr>
            <w:rStyle w:val="Hyperlink"/>
            <w:noProof/>
          </w:rPr>
          <w:t>FEIEItemsType</w:t>
        </w:r>
        <w:r>
          <w:rPr>
            <w:noProof/>
            <w:webHidden/>
          </w:rPr>
          <w:tab/>
        </w:r>
        <w:r>
          <w:rPr>
            <w:noProof/>
            <w:webHidden/>
          </w:rPr>
          <w:fldChar w:fldCharType="begin"/>
        </w:r>
        <w:r>
          <w:rPr>
            <w:noProof/>
            <w:webHidden/>
          </w:rPr>
          <w:instrText xml:space="preserve"> PAGEREF _Toc86186223 \h </w:instrText>
        </w:r>
        <w:r>
          <w:rPr>
            <w:noProof/>
            <w:webHidden/>
          </w:rPr>
        </w:r>
        <w:r>
          <w:rPr>
            <w:noProof/>
            <w:webHidden/>
          </w:rPr>
          <w:fldChar w:fldCharType="separate"/>
        </w:r>
        <w:r>
          <w:rPr>
            <w:noProof/>
            <w:webHidden/>
          </w:rPr>
          <w:t>75</w:t>
        </w:r>
        <w:r>
          <w:rPr>
            <w:noProof/>
            <w:webHidden/>
          </w:rPr>
          <w:fldChar w:fldCharType="end"/>
        </w:r>
      </w:hyperlink>
    </w:p>
    <w:p w:rsidR="00C65AD5" w:rsidRDefault="00C65AD5">
      <w:pPr>
        <w:pStyle w:val="TOC7"/>
        <w:rPr>
          <w:rFonts w:asciiTheme="minorHAnsi" w:eastAsiaTheme="minorEastAsia" w:hAnsiTheme="minorHAnsi" w:cstheme="minorBidi"/>
          <w:noProof/>
          <w:sz w:val="22"/>
          <w:szCs w:val="22"/>
        </w:rPr>
      </w:pPr>
      <w:hyperlink w:anchor="_Toc86186224" w:history="1">
        <w:r w:rsidRPr="009A4A2D">
          <w:rPr>
            <w:rStyle w:val="Hyperlink"/>
            <w:noProof/>
          </w:rPr>
          <w:t>2.5.1.1.1.1.1</w:t>
        </w:r>
        <w:r>
          <w:rPr>
            <w:rFonts w:asciiTheme="minorHAnsi" w:eastAsiaTheme="minorEastAsia" w:hAnsiTheme="minorHAnsi" w:cstheme="minorBidi"/>
            <w:noProof/>
            <w:sz w:val="22"/>
            <w:szCs w:val="22"/>
          </w:rPr>
          <w:tab/>
        </w:r>
        <w:r w:rsidRPr="009A4A2D">
          <w:rPr>
            <w:rStyle w:val="Hyperlink"/>
            <w:noProof/>
          </w:rPr>
          <w:t>FEIEItemType</w:t>
        </w:r>
        <w:r>
          <w:rPr>
            <w:noProof/>
            <w:webHidden/>
          </w:rPr>
          <w:tab/>
        </w:r>
        <w:r>
          <w:rPr>
            <w:noProof/>
            <w:webHidden/>
          </w:rPr>
          <w:fldChar w:fldCharType="begin"/>
        </w:r>
        <w:r>
          <w:rPr>
            <w:noProof/>
            <w:webHidden/>
          </w:rPr>
          <w:instrText xml:space="preserve"> PAGEREF _Toc86186224 \h </w:instrText>
        </w:r>
        <w:r>
          <w:rPr>
            <w:noProof/>
            <w:webHidden/>
          </w:rPr>
        </w:r>
        <w:r>
          <w:rPr>
            <w:noProof/>
            <w:webHidden/>
          </w:rPr>
          <w:fldChar w:fldCharType="separate"/>
        </w:r>
        <w:r>
          <w:rPr>
            <w:noProof/>
            <w:webHidden/>
          </w:rPr>
          <w:t>75</w:t>
        </w:r>
        <w:r>
          <w:rPr>
            <w:noProof/>
            <w:webHidden/>
          </w:rPr>
          <w:fldChar w:fldCharType="end"/>
        </w:r>
      </w:hyperlink>
    </w:p>
    <w:p w:rsidR="00C65AD5" w:rsidRDefault="00C65AD5">
      <w:pPr>
        <w:pStyle w:val="TOC8"/>
        <w:rPr>
          <w:rFonts w:asciiTheme="minorHAnsi" w:eastAsiaTheme="minorEastAsia" w:hAnsiTheme="minorHAnsi" w:cstheme="minorBidi"/>
          <w:noProof/>
          <w:sz w:val="22"/>
          <w:szCs w:val="22"/>
        </w:rPr>
      </w:pPr>
      <w:hyperlink w:anchor="_Toc86186225" w:history="1">
        <w:r w:rsidRPr="009A4A2D">
          <w:rPr>
            <w:rStyle w:val="Hyperlink"/>
            <w:noProof/>
          </w:rPr>
          <w:t>2.5.1.1.1.1.1.1</w:t>
        </w:r>
        <w:r>
          <w:rPr>
            <w:rFonts w:asciiTheme="minorHAnsi" w:eastAsiaTheme="minorEastAsia" w:hAnsiTheme="minorHAnsi" w:cstheme="minorBidi"/>
            <w:noProof/>
            <w:sz w:val="22"/>
            <w:szCs w:val="22"/>
          </w:rPr>
          <w:tab/>
        </w:r>
        <w:r w:rsidRPr="009A4A2D">
          <w:rPr>
            <w:rStyle w:val="Hyperlink"/>
            <w:noProof/>
          </w:rPr>
          <w:t>FEIEItemValue Type</w:t>
        </w:r>
        <w:r>
          <w:rPr>
            <w:noProof/>
            <w:webHidden/>
          </w:rPr>
          <w:tab/>
        </w:r>
        <w:r>
          <w:rPr>
            <w:noProof/>
            <w:webHidden/>
          </w:rPr>
          <w:fldChar w:fldCharType="begin"/>
        </w:r>
        <w:r>
          <w:rPr>
            <w:noProof/>
            <w:webHidden/>
          </w:rPr>
          <w:instrText xml:space="preserve"> PAGEREF _Toc86186225 \h </w:instrText>
        </w:r>
        <w:r>
          <w:rPr>
            <w:noProof/>
            <w:webHidden/>
          </w:rPr>
        </w:r>
        <w:r>
          <w:rPr>
            <w:noProof/>
            <w:webHidden/>
          </w:rPr>
          <w:fldChar w:fldCharType="separate"/>
        </w:r>
        <w:r>
          <w:rPr>
            <w:noProof/>
            <w:webHidden/>
          </w:rPr>
          <w:t>76</w:t>
        </w:r>
        <w:r>
          <w:rPr>
            <w:noProof/>
            <w:webHidden/>
          </w:rPr>
          <w:fldChar w:fldCharType="end"/>
        </w:r>
      </w:hyperlink>
    </w:p>
    <w:p w:rsidR="00C65AD5" w:rsidRDefault="00C65AD5">
      <w:pPr>
        <w:pStyle w:val="TOC6"/>
        <w:rPr>
          <w:rFonts w:asciiTheme="minorHAnsi" w:eastAsiaTheme="minorEastAsia" w:hAnsiTheme="minorHAnsi" w:cstheme="minorBidi"/>
          <w:noProof/>
          <w:sz w:val="22"/>
          <w:szCs w:val="22"/>
        </w:rPr>
      </w:pPr>
      <w:hyperlink w:anchor="_Toc86186226" w:history="1">
        <w:r w:rsidRPr="009A4A2D">
          <w:rPr>
            <w:rStyle w:val="Hyperlink"/>
            <w:noProof/>
          </w:rPr>
          <w:t>2.5.1.1.1.2</w:t>
        </w:r>
        <w:r>
          <w:rPr>
            <w:rFonts w:asciiTheme="minorHAnsi" w:eastAsiaTheme="minorEastAsia" w:hAnsiTheme="minorHAnsi" w:cstheme="minorBidi"/>
            <w:noProof/>
            <w:sz w:val="22"/>
            <w:szCs w:val="22"/>
          </w:rPr>
          <w:tab/>
        </w:r>
        <w:r w:rsidRPr="009A4A2D">
          <w:rPr>
            <w:rStyle w:val="Hyperlink"/>
            <w:noProof/>
          </w:rPr>
          <w:t>ForEachFileEnumeratorPropertiesType</w:t>
        </w:r>
        <w:r>
          <w:rPr>
            <w:noProof/>
            <w:webHidden/>
          </w:rPr>
          <w:tab/>
        </w:r>
        <w:r>
          <w:rPr>
            <w:noProof/>
            <w:webHidden/>
          </w:rPr>
          <w:fldChar w:fldCharType="begin"/>
        </w:r>
        <w:r>
          <w:rPr>
            <w:noProof/>
            <w:webHidden/>
          </w:rPr>
          <w:instrText xml:space="preserve"> PAGEREF _Toc86186226 \h </w:instrText>
        </w:r>
        <w:r>
          <w:rPr>
            <w:noProof/>
            <w:webHidden/>
          </w:rPr>
        </w:r>
        <w:r>
          <w:rPr>
            <w:noProof/>
            <w:webHidden/>
          </w:rPr>
          <w:fldChar w:fldCharType="separate"/>
        </w:r>
        <w:r>
          <w:rPr>
            <w:noProof/>
            <w:webHidden/>
          </w:rPr>
          <w:t>76</w:t>
        </w:r>
        <w:r>
          <w:rPr>
            <w:noProof/>
            <w:webHidden/>
          </w:rPr>
          <w:fldChar w:fldCharType="end"/>
        </w:r>
      </w:hyperlink>
    </w:p>
    <w:p w:rsidR="00C65AD5" w:rsidRDefault="00C65AD5">
      <w:pPr>
        <w:pStyle w:val="TOC6"/>
        <w:rPr>
          <w:rFonts w:asciiTheme="minorHAnsi" w:eastAsiaTheme="minorEastAsia" w:hAnsiTheme="minorHAnsi" w:cstheme="minorBidi"/>
          <w:noProof/>
          <w:sz w:val="22"/>
          <w:szCs w:val="22"/>
        </w:rPr>
      </w:pPr>
      <w:hyperlink w:anchor="_Toc86186227" w:history="1">
        <w:r w:rsidRPr="009A4A2D">
          <w:rPr>
            <w:rStyle w:val="Hyperlink"/>
            <w:noProof/>
          </w:rPr>
          <w:t>2.5.1.1.1.3</w:t>
        </w:r>
        <w:r>
          <w:rPr>
            <w:rFonts w:asciiTheme="minorHAnsi" w:eastAsiaTheme="minorEastAsia" w:hAnsiTheme="minorHAnsi" w:cstheme="minorBidi"/>
            <w:noProof/>
            <w:sz w:val="22"/>
            <w:szCs w:val="22"/>
          </w:rPr>
          <w:tab/>
        </w:r>
        <w:r w:rsidRPr="009A4A2D">
          <w:rPr>
            <w:rStyle w:val="Hyperlink"/>
            <w:noProof/>
          </w:rPr>
          <w:t>FEEADOType</w:t>
        </w:r>
        <w:r>
          <w:rPr>
            <w:noProof/>
            <w:webHidden/>
          </w:rPr>
          <w:tab/>
        </w:r>
        <w:r>
          <w:rPr>
            <w:noProof/>
            <w:webHidden/>
          </w:rPr>
          <w:fldChar w:fldCharType="begin"/>
        </w:r>
        <w:r>
          <w:rPr>
            <w:noProof/>
            <w:webHidden/>
          </w:rPr>
          <w:instrText xml:space="preserve"> PAGEREF _Toc86186227 \h </w:instrText>
        </w:r>
        <w:r>
          <w:rPr>
            <w:noProof/>
            <w:webHidden/>
          </w:rPr>
        </w:r>
        <w:r>
          <w:rPr>
            <w:noProof/>
            <w:webHidden/>
          </w:rPr>
          <w:fldChar w:fldCharType="separate"/>
        </w:r>
        <w:r>
          <w:rPr>
            <w:noProof/>
            <w:webHidden/>
          </w:rPr>
          <w:t>77</w:t>
        </w:r>
        <w:r>
          <w:rPr>
            <w:noProof/>
            <w:webHidden/>
          </w:rPr>
          <w:fldChar w:fldCharType="end"/>
        </w:r>
      </w:hyperlink>
    </w:p>
    <w:p w:rsidR="00C65AD5" w:rsidRDefault="00C65AD5">
      <w:pPr>
        <w:pStyle w:val="TOC7"/>
        <w:rPr>
          <w:rFonts w:asciiTheme="minorHAnsi" w:eastAsiaTheme="minorEastAsia" w:hAnsiTheme="minorHAnsi" w:cstheme="minorBidi"/>
          <w:noProof/>
          <w:sz w:val="22"/>
          <w:szCs w:val="22"/>
        </w:rPr>
      </w:pPr>
      <w:hyperlink w:anchor="_Toc86186228" w:history="1">
        <w:r w:rsidRPr="009A4A2D">
          <w:rPr>
            <w:rStyle w:val="Hyperlink"/>
            <w:noProof/>
          </w:rPr>
          <w:t>2.5.1.1.1.3.1</w:t>
        </w:r>
        <w:r>
          <w:rPr>
            <w:rFonts w:asciiTheme="minorHAnsi" w:eastAsiaTheme="minorEastAsia" w:hAnsiTheme="minorHAnsi" w:cstheme="minorBidi"/>
            <w:noProof/>
            <w:sz w:val="22"/>
            <w:szCs w:val="22"/>
          </w:rPr>
          <w:tab/>
        </w:r>
        <w:r w:rsidRPr="009A4A2D">
          <w:rPr>
            <w:rStyle w:val="Hyperlink"/>
            <w:noProof/>
          </w:rPr>
          <w:t>FEEADOEnumType</w:t>
        </w:r>
        <w:r>
          <w:rPr>
            <w:noProof/>
            <w:webHidden/>
          </w:rPr>
          <w:tab/>
        </w:r>
        <w:r>
          <w:rPr>
            <w:noProof/>
            <w:webHidden/>
          </w:rPr>
          <w:fldChar w:fldCharType="begin"/>
        </w:r>
        <w:r>
          <w:rPr>
            <w:noProof/>
            <w:webHidden/>
          </w:rPr>
          <w:instrText xml:space="preserve"> PAGEREF _Toc86186228 \h </w:instrText>
        </w:r>
        <w:r>
          <w:rPr>
            <w:noProof/>
            <w:webHidden/>
          </w:rPr>
        </w:r>
        <w:r>
          <w:rPr>
            <w:noProof/>
            <w:webHidden/>
          </w:rPr>
          <w:fldChar w:fldCharType="separate"/>
        </w:r>
        <w:r>
          <w:rPr>
            <w:noProof/>
            <w:webHidden/>
          </w:rPr>
          <w:t>78</w:t>
        </w:r>
        <w:r>
          <w:rPr>
            <w:noProof/>
            <w:webHidden/>
          </w:rPr>
          <w:fldChar w:fldCharType="end"/>
        </w:r>
      </w:hyperlink>
    </w:p>
    <w:p w:rsidR="00C65AD5" w:rsidRDefault="00C65AD5">
      <w:pPr>
        <w:pStyle w:val="TOC6"/>
        <w:rPr>
          <w:rFonts w:asciiTheme="minorHAnsi" w:eastAsiaTheme="minorEastAsia" w:hAnsiTheme="minorHAnsi" w:cstheme="minorBidi"/>
          <w:noProof/>
          <w:sz w:val="22"/>
          <w:szCs w:val="22"/>
        </w:rPr>
      </w:pPr>
      <w:hyperlink w:anchor="_Toc86186229" w:history="1">
        <w:r w:rsidRPr="009A4A2D">
          <w:rPr>
            <w:rStyle w:val="Hyperlink"/>
            <w:noProof/>
          </w:rPr>
          <w:t>2.5.1.1.1.4</w:t>
        </w:r>
        <w:r>
          <w:rPr>
            <w:rFonts w:asciiTheme="minorHAnsi" w:eastAsiaTheme="minorEastAsia" w:hAnsiTheme="minorHAnsi" w:cstheme="minorBidi"/>
            <w:noProof/>
            <w:sz w:val="22"/>
            <w:szCs w:val="22"/>
          </w:rPr>
          <w:tab/>
        </w:r>
        <w:r w:rsidRPr="009A4A2D">
          <w:rPr>
            <w:rStyle w:val="Hyperlink"/>
            <w:noProof/>
          </w:rPr>
          <w:t>FEESchemaRowsetType</w:t>
        </w:r>
        <w:r>
          <w:rPr>
            <w:noProof/>
            <w:webHidden/>
          </w:rPr>
          <w:tab/>
        </w:r>
        <w:r>
          <w:rPr>
            <w:noProof/>
            <w:webHidden/>
          </w:rPr>
          <w:fldChar w:fldCharType="begin"/>
        </w:r>
        <w:r>
          <w:rPr>
            <w:noProof/>
            <w:webHidden/>
          </w:rPr>
          <w:instrText xml:space="preserve"> PAGEREF _Toc86186229 \h </w:instrText>
        </w:r>
        <w:r>
          <w:rPr>
            <w:noProof/>
            <w:webHidden/>
          </w:rPr>
        </w:r>
        <w:r>
          <w:rPr>
            <w:noProof/>
            <w:webHidden/>
          </w:rPr>
          <w:fldChar w:fldCharType="separate"/>
        </w:r>
        <w:r>
          <w:rPr>
            <w:noProof/>
            <w:webHidden/>
          </w:rPr>
          <w:t>78</w:t>
        </w:r>
        <w:r>
          <w:rPr>
            <w:noProof/>
            <w:webHidden/>
          </w:rPr>
          <w:fldChar w:fldCharType="end"/>
        </w:r>
      </w:hyperlink>
    </w:p>
    <w:p w:rsidR="00C65AD5" w:rsidRDefault="00C65AD5">
      <w:pPr>
        <w:pStyle w:val="TOC7"/>
        <w:rPr>
          <w:rFonts w:asciiTheme="minorHAnsi" w:eastAsiaTheme="minorEastAsia" w:hAnsiTheme="minorHAnsi" w:cstheme="minorBidi"/>
          <w:noProof/>
          <w:sz w:val="22"/>
          <w:szCs w:val="22"/>
        </w:rPr>
      </w:pPr>
      <w:hyperlink w:anchor="_Toc86186230" w:history="1">
        <w:r w:rsidRPr="009A4A2D">
          <w:rPr>
            <w:rStyle w:val="Hyperlink"/>
            <w:noProof/>
          </w:rPr>
          <w:t>2.5.1.1.1.4.1</w:t>
        </w:r>
        <w:r>
          <w:rPr>
            <w:rFonts w:asciiTheme="minorHAnsi" w:eastAsiaTheme="minorEastAsia" w:hAnsiTheme="minorHAnsi" w:cstheme="minorBidi"/>
            <w:noProof/>
            <w:sz w:val="22"/>
            <w:szCs w:val="22"/>
          </w:rPr>
          <w:tab/>
        </w:r>
        <w:r w:rsidRPr="009A4A2D">
          <w:rPr>
            <w:rStyle w:val="Hyperlink"/>
            <w:noProof/>
          </w:rPr>
          <w:t>RestrictionElementType</w:t>
        </w:r>
        <w:r>
          <w:rPr>
            <w:noProof/>
            <w:webHidden/>
          </w:rPr>
          <w:tab/>
        </w:r>
        <w:r>
          <w:rPr>
            <w:noProof/>
            <w:webHidden/>
          </w:rPr>
          <w:fldChar w:fldCharType="begin"/>
        </w:r>
        <w:r>
          <w:rPr>
            <w:noProof/>
            <w:webHidden/>
          </w:rPr>
          <w:instrText xml:space="preserve"> PAGEREF _Toc86186230 \h </w:instrText>
        </w:r>
        <w:r>
          <w:rPr>
            <w:noProof/>
            <w:webHidden/>
          </w:rPr>
        </w:r>
        <w:r>
          <w:rPr>
            <w:noProof/>
            <w:webHidden/>
          </w:rPr>
          <w:fldChar w:fldCharType="separate"/>
        </w:r>
        <w:r>
          <w:rPr>
            <w:noProof/>
            <w:webHidden/>
          </w:rPr>
          <w:t>79</w:t>
        </w:r>
        <w:r>
          <w:rPr>
            <w:noProof/>
            <w:webHidden/>
          </w:rPr>
          <w:fldChar w:fldCharType="end"/>
        </w:r>
      </w:hyperlink>
    </w:p>
    <w:p w:rsidR="00C65AD5" w:rsidRDefault="00C65AD5">
      <w:pPr>
        <w:pStyle w:val="TOC6"/>
        <w:rPr>
          <w:rFonts w:asciiTheme="minorHAnsi" w:eastAsiaTheme="minorEastAsia" w:hAnsiTheme="minorHAnsi" w:cstheme="minorBidi"/>
          <w:noProof/>
          <w:sz w:val="22"/>
          <w:szCs w:val="22"/>
        </w:rPr>
      </w:pPr>
      <w:hyperlink w:anchor="_Toc86186231" w:history="1">
        <w:r w:rsidRPr="009A4A2D">
          <w:rPr>
            <w:rStyle w:val="Hyperlink"/>
            <w:noProof/>
          </w:rPr>
          <w:t>2.5.1.1.1.5</w:t>
        </w:r>
        <w:r>
          <w:rPr>
            <w:rFonts w:asciiTheme="minorHAnsi" w:eastAsiaTheme="minorEastAsia" w:hAnsiTheme="minorHAnsi" w:cstheme="minorBidi"/>
            <w:noProof/>
            <w:sz w:val="22"/>
            <w:szCs w:val="22"/>
          </w:rPr>
          <w:tab/>
        </w:r>
        <w:r w:rsidRPr="009A4A2D">
          <w:rPr>
            <w:rStyle w:val="Hyperlink"/>
            <w:noProof/>
          </w:rPr>
          <w:t>FEEFVEType</w:t>
        </w:r>
        <w:r>
          <w:rPr>
            <w:noProof/>
            <w:webHidden/>
          </w:rPr>
          <w:tab/>
        </w:r>
        <w:r>
          <w:rPr>
            <w:noProof/>
            <w:webHidden/>
          </w:rPr>
          <w:fldChar w:fldCharType="begin"/>
        </w:r>
        <w:r>
          <w:rPr>
            <w:noProof/>
            <w:webHidden/>
          </w:rPr>
          <w:instrText xml:space="preserve"> PAGEREF _Toc86186231 \h </w:instrText>
        </w:r>
        <w:r>
          <w:rPr>
            <w:noProof/>
            <w:webHidden/>
          </w:rPr>
        </w:r>
        <w:r>
          <w:rPr>
            <w:noProof/>
            <w:webHidden/>
          </w:rPr>
          <w:fldChar w:fldCharType="separate"/>
        </w:r>
        <w:r>
          <w:rPr>
            <w:noProof/>
            <w:webHidden/>
          </w:rPr>
          <w:t>79</w:t>
        </w:r>
        <w:r>
          <w:rPr>
            <w:noProof/>
            <w:webHidden/>
          </w:rPr>
          <w:fldChar w:fldCharType="end"/>
        </w:r>
      </w:hyperlink>
    </w:p>
    <w:p w:rsidR="00C65AD5" w:rsidRDefault="00C65AD5">
      <w:pPr>
        <w:pStyle w:val="TOC6"/>
        <w:rPr>
          <w:rFonts w:asciiTheme="minorHAnsi" w:eastAsiaTheme="minorEastAsia" w:hAnsiTheme="minorHAnsi" w:cstheme="minorBidi"/>
          <w:noProof/>
          <w:sz w:val="22"/>
          <w:szCs w:val="22"/>
        </w:rPr>
      </w:pPr>
      <w:hyperlink w:anchor="_Toc86186232" w:history="1">
        <w:r w:rsidRPr="009A4A2D">
          <w:rPr>
            <w:rStyle w:val="Hyperlink"/>
            <w:noProof/>
          </w:rPr>
          <w:t>2.5.1.1.1.6</w:t>
        </w:r>
        <w:r>
          <w:rPr>
            <w:rFonts w:asciiTheme="minorHAnsi" w:eastAsiaTheme="minorEastAsia" w:hAnsiTheme="minorHAnsi" w:cstheme="minorBidi"/>
            <w:noProof/>
            <w:sz w:val="22"/>
            <w:szCs w:val="22"/>
          </w:rPr>
          <w:tab/>
        </w:r>
        <w:r w:rsidRPr="009A4A2D">
          <w:rPr>
            <w:rStyle w:val="Hyperlink"/>
            <w:noProof/>
          </w:rPr>
          <w:t>FEENODELISTType</w:t>
        </w:r>
        <w:r>
          <w:rPr>
            <w:noProof/>
            <w:webHidden/>
          </w:rPr>
          <w:tab/>
        </w:r>
        <w:r>
          <w:rPr>
            <w:noProof/>
            <w:webHidden/>
          </w:rPr>
          <w:fldChar w:fldCharType="begin"/>
        </w:r>
        <w:r>
          <w:rPr>
            <w:noProof/>
            <w:webHidden/>
          </w:rPr>
          <w:instrText xml:space="preserve"> PAGEREF _Toc86186232 \h </w:instrText>
        </w:r>
        <w:r>
          <w:rPr>
            <w:noProof/>
            <w:webHidden/>
          </w:rPr>
        </w:r>
        <w:r>
          <w:rPr>
            <w:noProof/>
            <w:webHidden/>
          </w:rPr>
          <w:fldChar w:fldCharType="separate"/>
        </w:r>
        <w:r>
          <w:rPr>
            <w:noProof/>
            <w:webHidden/>
          </w:rPr>
          <w:t>80</w:t>
        </w:r>
        <w:r>
          <w:rPr>
            <w:noProof/>
            <w:webHidden/>
          </w:rPr>
          <w:fldChar w:fldCharType="end"/>
        </w:r>
      </w:hyperlink>
    </w:p>
    <w:p w:rsidR="00C65AD5" w:rsidRDefault="00C65AD5">
      <w:pPr>
        <w:pStyle w:val="TOC7"/>
        <w:rPr>
          <w:rFonts w:asciiTheme="minorHAnsi" w:eastAsiaTheme="minorEastAsia" w:hAnsiTheme="minorHAnsi" w:cstheme="minorBidi"/>
          <w:noProof/>
          <w:sz w:val="22"/>
          <w:szCs w:val="22"/>
        </w:rPr>
      </w:pPr>
      <w:hyperlink w:anchor="_Toc86186233" w:history="1">
        <w:r w:rsidRPr="009A4A2D">
          <w:rPr>
            <w:rStyle w:val="Hyperlink"/>
            <w:noProof/>
          </w:rPr>
          <w:t>2.5.1.1.1.6.1</w:t>
        </w:r>
        <w:r>
          <w:rPr>
            <w:rFonts w:asciiTheme="minorHAnsi" w:eastAsiaTheme="minorEastAsia" w:hAnsiTheme="minorHAnsi" w:cstheme="minorBidi"/>
            <w:noProof/>
            <w:sz w:val="22"/>
            <w:szCs w:val="22"/>
          </w:rPr>
          <w:tab/>
        </w:r>
        <w:r w:rsidRPr="009A4A2D">
          <w:rPr>
            <w:rStyle w:val="Hyperlink"/>
            <w:noProof/>
          </w:rPr>
          <w:t>NodelistEnumerationTypeEnum</w:t>
        </w:r>
        <w:r>
          <w:rPr>
            <w:noProof/>
            <w:webHidden/>
          </w:rPr>
          <w:tab/>
        </w:r>
        <w:r>
          <w:rPr>
            <w:noProof/>
            <w:webHidden/>
          </w:rPr>
          <w:fldChar w:fldCharType="begin"/>
        </w:r>
        <w:r>
          <w:rPr>
            <w:noProof/>
            <w:webHidden/>
          </w:rPr>
          <w:instrText xml:space="preserve"> PAGEREF _Toc86186233 \h </w:instrText>
        </w:r>
        <w:r>
          <w:rPr>
            <w:noProof/>
            <w:webHidden/>
          </w:rPr>
        </w:r>
        <w:r>
          <w:rPr>
            <w:noProof/>
            <w:webHidden/>
          </w:rPr>
          <w:fldChar w:fldCharType="separate"/>
        </w:r>
        <w:r>
          <w:rPr>
            <w:noProof/>
            <w:webHidden/>
          </w:rPr>
          <w:t>81</w:t>
        </w:r>
        <w:r>
          <w:rPr>
            <w:noProof/>
            <w:webHidden/>
          </w:rPr>
          <w:fldChar w:fldCharType="end"/>
        </w:r>
      </w:hyperlink>
    </w:p>
    <w:p w:rsidR="00C65AD5" w:rsidRDefault="00C65AD5">
      <w:pPr>
        <w:pStyle w:val="TOC7"/>
        <w:rPr>
          <w:rFonts w:asciiTheme="minorHAnsi" w:eastAsiaTheme="minorEastAsia" w:hAnsiTheme="minorHAnsi" w:cstheme="minorBidi"/>
          <w:noProof/>
          <w:sz w:val="22"/>
          <w:szCs w:val="22"/>
        </w:rPr>
      </w:pPr>
      <w:hyperlink w:anchor="_Toc86186234" w:history="1">
        <w:r w:rsidRPr="009A4A2D">
          <w:rPr>
            <w:rStyle w:val="Hyperlink"/>
            <w:noProof/>
          </w:rPr>
          <w:t>2.5.1.1.1.6.2</w:t>
        </w:r>
        <w:r>
          <w:rPr>
            <w:rFonts w:asciiTheme="minorHAnsi" w:eastAsiaTheme="minorEastAsia" w:hAnsiTheme="minorHAnsi" w:cstheme="minorBidi"/>
            <w:noProof/>
            <w:sz w:val="22"/>
            <w:szCs w:val="22"/>
          </w:rPr>
          <w:tab/>
        </w:r>
        <w:r w:rsidRPr="009A4A2D">
          <w:rPr>
            <w:rStyle w:val="Hyperlink"/>
            <w:noProof/>
          </w:rPr>
          <w:t>NodelistInnerElementEnumerationTypeEnum</w:t>
        </w:r>
        <w:r>
          <w:rPr>
            <w:noProof/>
            <w:webHidden/>
          </w:rPr>
          <w:tab/>
        </w:r>
        <w:r>
          <w:rPr>
            <w:noProof/>
            <w:webHidden/>
          </w:rPr>
          <w:fldChar w:fldCharType="begin"/>
        </w:r>
        <w:r>
          <w:rPr>
            <w:noProof/>
            <w:webHidden/>
          </w:rPr>
          <w:instrText xml:space="preserve"> PAGEREF _Toc86186234 \h </w:instrText>
        </w:r>
        <w:r>
          <w:rPr>
            <w:noProof/>
            <w:webHidden/>
          </w:rPr>
        </w:r>
        <w:r>
          <w:rPr>
            <w:noProof/>
            <w:webHidden/>
          </w:rPr>
          <w:fldChar w:fldCharType="separate"/>
        </w:r>
        <w:r>
          <w:rPr>
            <w:noProof/>
            <w:webHidden/>
          </w:rPr>
          <w:t>81</w:t>
        </w:r>
        <w:r>
          <w:rPr>
            <w:noProof/>
            <w:webHidden/>
          </w:rPr>
          <w:fldChar w:fldCharType="end"/>
        </w:r>
      </w:hyperlink>
    </w:p>
    <w:p w:rsidR="00C65AD5" w:rsidRDefault="00C65AD5">
      <w:pPr>
        <w:pStyle w:val="TOC6"/>
        <w:rPr>
          <w:rFonts w:asciiTheme="minorHAnsi" w:eastAsiaTheme="minorEastAsia" w:hAnsiTheme="minorHAnsi" w:cstheme="minorBidi"/>
          <w:noProof/>
          <w:sz w:val="22"/>
          <w:szCs w:val="22"/>
        </w:rPr>
      </w:pPr>
      <w:hyperlink w:anchor="_Toc86186235" w:history="1">
        <w:r w:rsidRPr="009A4A2D">
          <w:rPr>
            <w:rStyle w:val="Hyperlink"/>
            <w:noProof/>
          </w:rPr>
          <w:t>2.5.1.1.1.7</w:t>
        </w:r>
        <w:r>
          <w:rPr>
            <w:rFonts w:asciiTheme="minorHAnsi" w:eastAsiaTheme="minorEastAsia" w:hAnsiTheme="minorHAnsi" w:cstheme="minorBidi"/>
            <w:noProof/>
            <w:sz w:val="22"/>
            <w:szCs w:val="22"/>
          </w:rPr>
          <w:tab/>
        </w:r>
        <w:r w:rsidRPr="009A4A2D">
          <w:rPr>
            <w:rStyle w:val="Hyperlink"/>
            <w:noProof/>
          </w:rPr>
          <w:t>FEESMOType</w:t>
        </w:r>
        <w:r>
          <w:rPr>
            <w:noProof/>
            <w:webHidden/>
          </w:rPr>
          <w:tab/>
        </w:r>
        <w:r>
          <w:rPr>
            <w:noProof/>
            <w:webHidden/>
          </w:rPr>
          <w:fldChar w:fldCharType="begin"/>
        </w:r>
        <w:r>
          <w:rPr>
            <w:noProof/>
            <w:webHidden/>
          </w:rPr>
          <w:instrText xml:space="preserve"> PAGEREF _Toc86186235 \h </w:instrText>
        </w:r>
        <w:r>
          <w:rPr>
            <w:noProof/>
            <w:webHidden/>
          </w:rPr>
        </w:r>
        <w:r>
          <w:rPr>
            <w:noProof/>
            <w:webHidden/>
          </w:rPr>
          <w:fldChar w:fldCharType="separate"/>
        </w:r>
        <w:r>
          <w:rPr>
            <w:noProof/>
            <w:webHidden/>
          </w:rPr>
          <w:t>82</w:t>
        </w:r>
        <w:r>
          <w:rPr>
            <w:noProof/>
            <w:webHidden/>
          </w:rPr>
          <w:fldChar w:fldCharType="end"/>
        </w:r>
      </w:hyperlink>
    </w:p>
    <w:p w:rsidR="00C65AD5" w:rsidRDefault="00C65AD5">
      <w:pPr>
        <w:pStyle w:val="TOC4"/>
        <w:rPr>
          <w:rFonts w:asciiTheme="minorHAnsi" w:eastAsiaTheme="minorEastAsia" w:hAnsiTheme="minorHAnsi" w:cstheme="minorBidi"/>
          <w:noProof/>
          <w:sz w:val="22"/>
          <w:szCs w:val="22"/>
        </w:rPr>
      </w:pPr>
      <w:hyperlink w:anchor="_Toc86186236" w:history="1">
        <w:r w:rsidRPr="009A4A2D">
          <w:rPr>
            <w:rStyle w:val="Hyperlink"/>
            <w:noProof/>
          </w:rPr>
          <w:t>2.5.1.2</w:t>
        </w:r>
        <w:r>
          <w:rPr>
            <w:rFonts w:asciiTheme="minorHAnsi" w:eastAsiaTheme="minorEastAsia" w:hAnsiTheme="minorHAnsi" w:cstheme="minorBidi"/>
            <w:noProof/>
            <w:sz w:val="22"/>
            <w:szCs w:val="22"/>
          </w:rPr>
          <w:tab/>
        </w:r>
        <w:r w:rsidRPr="009A4A2D">
          <w:rPr>
            <w:rStyle w:val="Hyperlink"/>
            <w:noProof/>
          </w:rPr>
          <w:t>ForEachVariableMappingsType</w:t>
        </w:r>
        <w:r>
          <w:rPr>
            <w:noProof/>
            <w:webHidden/>
          </w:rPr>
          <w:tab/>
        </w:r>
        <w:r>
          <w:rPr>
            <w:noProof/>
            <w:webHidden/>
          </w:rPr>
          <w:fldChar w:fldCharType="begin"/>
        </w:r>
        <w:r>
          <w:rPr>
            <w:noProof/>
            <w:webHidden/>
          </w:rPr>
          <w:instrText xml:space="preserve"> PAGEREF _Toc86186236 \h </w:instrText>
        </w:r>
        <w:r>
          <w:rPr>
            <w:noProof/>
            <w:webHidden/>
          </w:rPr>
        </w:r>
        <w:r>
          <w:rPr>
            <w:noProof/>
            <w:webHidden/>
          </w:rPr>
          <w:fldChar w:fldCharType="separate"/>
        </w:r>
        <w:r>
          <w:rPr>
            <w:noProof/>
            <w:webHidden/>
          </w:rPr>
          <w:t>82</w:t>
        </w:r>
        <w:r>
          <w:rPr>
            <w:noProof/>
            <w:webHidden/>
          </w:rPr>
          <w:fldChar w:fldCharType="end"/>
        </w:r>
      </w:hyperlink>
    </w:p>
    <w:p w:rsidR="00C65AD5" w:rsidRDefault="00C65AD5">
      <w:pPr>
        <w:pStyle w:val="TOC5"/>
        <w:rPr>
          <w:rFonts w:asciiTheme="minorHAnsi" w:eastAsiaTheme="minorEastAsia" w:hAnsiTheme="minorHAnsi" w:cstheme="minorBidi"/>
          <w:noProof/>
          <w:sz w:val="22"/>
          <w:szCs w:val="22"/>
        </w:rPr>
      </w:pPr>
      <w:hyperlink w:anchor="_Toc86186237" w:history="1">
        <w:r w:rsidRPr="009A4A2D">
          <w:rPr>
            <w:rStyle w:val="Hyperlink"/>
            <w:noProof/>
          </w:rPr>
          <w:t>2.5.1.2.1</w:t>
        </w:r>
        <w:r>
          <w:rPr>
            <w:rFonts w:asciiTheme="minorHAnsi" w:eastAsiaTheme="minorEastAsia" w:hAnsiTheme="minorHAnsi" w:cstheme="minorBidi"/>
            <w:noProof/>
            <w:sz w:val="22"/>
            <w:szCs w:val="22"/>
          </w:rPr>
          <w:tab/>
        </w:r>
        <w:r w:rsidRPr="009A4A2D">
          <w:rPr>
            <w:rStyle w:val="Hyperlink"/>
            <w:noProof/>
          </w:rPr>
          <w:t>ForEachVariableMappingType</w:t>
        </w:r>
        <w:r>
          <w:rPr>
            <w:noProof/>
            <w:webHidden/>
          </w:rPr>
          <w:tab/>
        </w:r>
        <w:r>
          <w:rPr>
            <w:noProof/>
            <w:webHidden/>
          </w:rPr>
          <w:fldChar w:fldCharType="begin"/>
        </w:r>
        <w:r>
          <w:rPr>
            <w:noProof/>
            <w:webHidden/>
          </w:rPr>
          <w:instrText xml:space="preserve"> PAGEREF _Toc86186237 \h </w:instrText>
        </w:r>
        <w:r>
          <w:rPr>
            <w:noProof/>
            <w:webHidden/>
          </w:rPr>
        </w:r>
        <w:r>
          <w:rPr>
            <w:noProof/>
            <w:webHidden/>
          </w:rPr>
          <w:fldChar w:fldCharType="separate"/>
        </w:r>
        <w:r>
          <w:rPr>
            <w:noProof/>
            <w:webHidden/>
          </w:rPr>
          <w:t>83</w:t>
        </w:r>
        <w:r>
          <w:rPr>
            <w:noProof/>
            <w:webHidden/>
          </w:rPr>
          <w:fldChar w:fldCharType="end"/>
        </w:r>
      </w:hyperlink>
    </w:p>
    <w:p w:rsidR="00C65AD5" w:rsidRDefault="00C65AD5">
      <w:pPr>
        <w:pStyle w:val="TOC6"/>
        <w:rPr>
          <w:rFonts w:asciiTheme="minorHAnsi" w:eastAsiaTheme="minorEastAsia" w:hAnsiTheme="minorHAnsi" w:cstheme="minorBidi"/>
          <w:noProof/>
          <w:sz w:val="22"/>
          <w:szCs w:val="22"/>
        </w:rPr>
      </w:pPr>
      <w:hyperlink w:anchor="_Toc86186238" w:history="1">
        <w:r w:rsidRPr="009A4A2D">
          <w:rPr>
            <w:rStyle w:val="Hyperlink"/>
            <w:noProof/>
          </w:rPr>
          <w:t>2.5.1.2.1.1</w:t>
        </w:r>
        <w:r>
          <w:rPr>
            <w:rFonts w:asciiTheme="minorHAnsi" w:eastAsiaTheme="minorEastAsia" w:hAnsiTheme="minorHAnsi" w:cstheme="minorBidi"/>
            <w:noProof/>
            <w:sz w:val="22"/>
            <w:szCs w:val="22"/>
          </w:rPr>
          <w:tab/>
        </w:r>
        <w:r w:rsidRPr="009A4A2D">
          <w:rPr>
            <w:rStyle w:val="Hyperlink"/>
            <w:noProof/>
          </w:rPr>
          <w:t>ForEachVariableMappingAttributeGroup</w:t>
        </w:r>
        <w:r>
          <w:rPr>
            <w:noProof/>
            <w:webHidden/>
          </w:rPr>
          <w:tab/>
        </w:r>
        <w:r>
          <w:rPr>
            <w:noProof/>
            <w:webHidden/>
          </w:rPr>
          <w:fldChar w:fldCharType="begin"/>
        </w:r>
        <w:r>
          <w:rPr>
            <w:noProof/>
            <w:webHidden/>
          </w:rPr>
          <w:instrText xml:space="preserve"> PAGEREF _Toc86186238 \h </w:instrText>
        </w:r>
        <w:r>
          <w:rPr>
            <w:noProof/>
            <w:webHidden/>
          </w:rPr>
        </w:r>
        <w:r>
          <w:rPr>
            <w:noProof/>
            <w:webHidden/>
          </w:rPr>
          <w:fldChar w:fldCharType="separate"/>
        </w:r>
        <w:r>
          <w:rPr>
            <w:noProof/>
            <w:webHidden/>
          </w:rPr>
          <w:t>83</w:t>
        </w:r>
        <w:r>
          <w:rPr>
            <w:noProof/>
            <w:webHidden/>
          </w:rPr>
          <w:fldChar w:fldCharType="end"/>
        </w:r>
      </w:hyperlink>
    </w:p>
    <w:p w:rsidR="00C65AD5" w:rsidRDefault="00C65AD5">
      <w:pPr>
        <w:pStyle w:val="TOC4"/>
        <w:rPr>
          <w:rFonts w:asciiTheme="minorHAnsi" w:eastAsiaTheme="minorEastAsia" w:hAnsiTheme="minorHAnsi" w:cstheme="minorBidi"/>
          <w:noProof/>
          <w:sz w:val="22"/>
          <w:szCs w:val="22"/>
        </w:rPr>
      </w:pPr>
      <w:hyperlink w:anchor="_Toc86186239" w:history="1">
        <w:r w:rsidRPr="009A4A2D">
          <w:rPr>
            <w:rStyle w:val="Hyperlink"/>
            <w:noProof/>
          </w:rPr>
          <w:t>2.5.1.3</w:t>
        </w:r>
        <w:r>
          <w:rPr>
            <w:rFonts w:asciiTheme="minorHAnsi" w:eastAsiaTheme="minorEastAsia" w:hAnsiTheme="minorHAnsi" w:cstheme="minorBidi"/>
            <w:noProof/>
            <w:sz w:val="22"/>
            <w:szCs w:val="22"/>
          </w:rPr>
          <w:tab/>
        </w:r>
        <w:r w:rsidRPr="009A4A2D">
          <w:rPr>
            <w:rStyle w:val="Hyperlink"/>
            <w:noProof/>
          </w:rPr>
          <w:t>AnyNonPackageExecutableAttributeGroup</w:t>
        </w:r>
        <w:r>
          <w:rPr>
            <w:noProof/>
            <w:webHidden/>
          </w:rPr>
          <w:tab/>
        </w:r>
        <w:r>
          <w:rPr>
            <w:noProof/>
            <w:webHidden/>
          </w:rPr>
          <w:fldChar w:fldCharType="begin"/>
        </w:r>
        <w:r>
          <w:rPr>
            <w:noProof/>
            <w:webHidden/>
          </w:rPr>
          <w:instrText xml:space="preserve"> PAGEREF _Toc86186239 \h </w:instrText>
        </w:r>
        <w:r>
          <w:rPr>
            <w:noProof/>
            <w:webHidden/>
          </w:rPr>
        </w:r>
        <w:r>
          <w:rPr>
            <w:noProof/>
            <w:webHidden/>
          </w:rPr>
          <w:fldChar w:fldCharType="separate"/>
        </w:r>
        <w:r>
          <w:rPr>
            <w:noProof/>
            <w:webHidden/>
          </w:rPr>
          <w:t>84</w:t>
        </w:r>
        <w:r>
          <w:rPr>
            <w:noProof/>
            <w:webHidden/>
          </w:rPr>
          <w:fldChar w:fldCharType="end"/>
        </w:r>
      </w:hyperlink>
    </w:p>
    <w:p w:rsidR="00C65AD5" w:rsidRDefault="00C65AD5">
      <w:pPr>
        <w:pStyle w:val="TOC2"/>
        <w:rPr>
          <w:rFonts w:asciiTheme="minorHAnsi" w:eastAsiaTheme="minorEastAsia" w:hAnsiTheme="minorHAnsi" w:cstheme="minorBidi"/>
          <w:noProof/>
          <w:sz w:val="22"/>
          <w:szCs w:val="22"/>
        </w:rPr>
      </w:pPr>
      <w:hyperlink w:anchor="_Toc86186240" w:history="1">
        <w:r w:rsidRPr="009A4A2D">
          <w:rPr>
            <w:rStyle w:val="Hyperlink"/>
            <w:noProof/>
          </w:rPr>
          <w:t>2.6</w:t>
        </w:r>
        <w:r>
          <w:rPr>
            <w:rFonts w:asciiTheme="minorHAnsi" w:eastAsiaTheme="minorEastAsia" w:hAnsiTheme="minorHAnsi" w:cstheme="minorBidi"/>
            <w:noProof/>
            <w:sz w:val="22"/>
            <w:szCs w:val="22"/>
          </w:rPr>
          <w:tab/>
        </w:r>
        <w:r w:rsidRPr="009A4A2D">
          <w:rPr>
            <w:rStyle w:val="Hyperlink"/>
            <w:noProof/>
          </w:rPr>
          <w:t>ExecutableType Attribute Values for Different Executables</w:t>
        </w:r>
        <w:r>
          <w:rPr>
            <w:noProof/>
            <w:webHidden/>
          </w:rPr>
          <w:tab/>
        </w:r>
        <w:r>
          <w:rPr>
            <w:noProof/>
            <w:webHidden/>
          </w:rPr>
          <w:fldChar w:fldCharType="begin"/>
        </w:r>
        <w:r>
          <w:rPr>
            <w:noProof/>
            <w:webHidden/>
          </w:rPr>
          <w:instrText xml:space="preserve"> PAGEREF _Toc86186240 \h </w:instrText>
        </w:r>
        <w:r>
          <w:rPr>
            <w:noProof/>
            <w:webHidden/>
          </w:rPr>
        </w:r>
        <w:r>
          <w:rPr>
            <w:noProof/>
            <w:webHidden/>
          </w:rPr>
          <w:fldChar w:fldCharType="separate"/>
        </w:r>
        <w:r>
          <w:rPr>
            <w:noProof/>
            <w:webHidden/>
          </w:rPr>
          <w:t>85</w:t>
        </w:r>
        <w:r>
          <w:rPr>
            <w:noProof/>
            <w:webHidden/>
          </w:rPr>
          <w:fldChar w:fldCharType="end"/>
        </w:r>
      </w:hyperlink>
    </w:p>
    <w:p w:rsidR="00C65AD5" w:rsidRDefault="00C65AD5">
      <w:pPr>
        <w:pStyle w:val="TOC3"/>
        <w:rPr>
          <w:rFonts w:asciiTheme="minorHAnsi" w:eastAsiaTheme="minorEastAsia" w:hAnsiTheme="minorHAnsi" w:cstheme="minorBidi"/>
          <w:noProof/>
          <w:sz w:val="22"/>
          <w:szCs w:val="22"/>
        </w:rPr>
      </w:pPr>
      <w:hyperlink w:anchor="_Toc86186241" w:history="1">
        <w:r w:rsidRPr="009A4A2D">
          <w:rPr>
            <w:rStyle w:val="Hyperlink"/>
            <w:noProof/>
          </w:rPr>
          <w:t>2.6.1</w:t>
        </w:r>
        <w:r>
          <w:rPr>
            <w:rFonts w:asciiTheme="minorHAnsi" w:eastAsiaTheme="minorEastAsia" w:hAnsiTheme="minorHAnsi" w:cstheme="minorBidi"/>
            <w:noProof/>
            <w:sz w:val="22"/>
            <w:szCs w:val="22"/>
          </w:rPr>
          <w:tab/>
        </w:r>
        <w:r w:rsidRPr="009A4A2D">
          <w:rPr>
            <w:rStyle w:val="Hyperlink"/>
            <w:noProof/>
          </w:rPr>
          <w:t>ExecutableType Instance for Pipeline Task</w:t>
        </w:r>
        <w:r>
          <w:rPr>
            <w:noProof/>
            <w:webHidden/>
          </w:rPr>
          <w:tab/>
        </w:r>
        <w:r>
          <w:rPr>
            <w:noProof/>
            <w:webHidden/>
          </w:rPr>
          <w:fldChar w:fldCharType="begin"/>
        </w:r>
        <w:r>
          <w:rPr>
            <w:noProof/>
            <w:webHidden/>
          </w:rPr>
          <w:instrText xml:space="preserve"> PAGEREF _Toc86186241 \h </w:instrText>
        </w:r>
        <w:r>
          <w:rPr>
            <w:noProof/>
            <w:webHidden/>
          </w:rPr>
        </w:r>
        <w:r>
          <w:rPr>
            <w:noProof/>
            <w:webHidden/>
          </w:rPr>
          <w:fldChar w:fldCharType="separate"/>
        </w:r>
        <w:r>
          <w:rPr>
            <w:noProof/>
            <w:webHidden/>
          </w:rPr>
          <w:t>85</w:t>
        </w:r>
        <w:r>
          <w:rPr>
            <w:noProof/>
            <w:webHidden/>
          </w:rPr>
          <w:fldChar w:fldCharType="end"/>
        </w:r>
      </w:hyperlink>
    </w:p>
    <w:p w:rsidR="00C65AD5" w:rsidRDefault="00C65AD5">
      <w:pPr>
        <w:pStyle w:val="TOC3"/>
        <w:rPr>
          <w:rFonts w:asciiTheme="minorHAnsi" w:eastAsiaTheme="minorEastAsia" w:hAnsiTheme="minorHAnsi" w:cstheme="minorBidi"/>
          <w:noProof/>
          <w:sz w:val="22"/>
          <w:szCs w:val="22"/>
        </w:rPr>
      </w:pPr>
      <w:hyperlink w:anchor="_Toc86186242" w:history="1">
        <w:r w:rsidRPr="009A4A2D">
          <w:rPr>
            <w:rStyle w:val="Hyperlink"/>
            <w:noProof/>
          </w:rPr>
          <w:t>2.6.2</w:t>
        </w:r>
        <w:r>
          <w:rPr>
            <w:rFonts w:asciiTheme="minorHAnsi" w:eastAsiaTheme="minorEastAsia" w:hAnsiTheme="minorHAnsi" w:cstheme="minorBidi"/>
            <w:noProof/>
            <w:sz w:val="22"/>
            <w:szCs w:val="22"/>
          </w:rPr>
          <w:tab/>
        </w:r>
        <w:r w:rsidRPr="009A4A2D">
          <w:rPr>
            <w:rStyle w:val="Hyperlink"/>
            <w:noProof/>
          </w:rPr>
          <w:t>Executable Container Types</w:t>
        </w:r>
        <w:r>
          <w:rPr>
            <w:noProof/>
            <w:webHidden/>
          </w:rPr>
          <w:tab/>
        </w:r>
        <w:r>
          <w:rPr>
            <w:noProof/>
            <w:webHidden/>
          </w:rPr>
          <w:fldChar w:fldCharType="begin"/>
        </w:r>
        <w:r>
          <w:rPr>
            <w:noProof/>
            <w:webHidden/>
          </w:rPr>
          <w:instrText xml:space="preserve"> PAGEREF _Toc86186242 \h </w:instrText>
        </w:r>
        <w:r>
          <w:rPr>
            <w:noProof/>
            <w:webHidden/>
          </w:rPr>
        </w:r>
        <w:r>
          <w:rPr>
            <w:noProof/>
            <w:webHidden/>
          </w:rPr>
          <w:fldChar w:fldCharType="separate"/>
        </w:r>
        <w:r>
          <w:rPr>
            <w:noProof/>
            <w:webHidden/>
          </w:rPr>
          <w:t>86</w:t>
        </w:r>
        <w:r>
          <w:rPr>
            <w:noProof/>
            <w:webHidden/>
          </w:rPr>
          <w:fldChar w:fldCharType="end"/>
        </w:r>
      </w:hyperlink>
    </w:p>
    <w:p w:rsidR="00C65AD5" w:rsidRDefault="00C65AD5">
      <w:pPr>
        <w:pStyle w:val="TOC4"/>
        <w:rPr>
          <w:rFonts w:asciiTheme="minorHAnsi" w:eastAsiaTheme="minorEastAsia" w:hAnsiTheme="minorHAnsi" w:cstheme="minorBidi"/>
          <w:noProof/>
          <w:sz w:val="22"/>
          <w:szCs w:val="22"/>
        </w:rPr>
      </w:pPr>
      <w:hyperlink w:anchor="_Toc86186243" w:history="1">
        <w:r w:rsidRPr="009A4A2D">
          <w:rPr>
            <w:rStyle w:val="Hyperlink"/>
            <w:noProof/>
          </w:rPr>
          <w:t>2.6.2.1</w:t>
        </w:r>
        <w:r>
          <w:rPr>
            <w:rFonts w:asciiTheme="minorHAnsi" w:eastAsiaTheme="minorEastAsia" w:hAnsiTheme="minorHAnsi" w:cstheme="minorBidi"/>
            <w:noProof/>
            <w:sz w:val="22"/>
            <w:szCs w:val="22"/>
          </w:rPr>
          <w:tab/>
        </w:r>
        <w:r w:rsidRPr="009A4A2D">
          <w:rPr>
            <w:rStyle w:val="Hyperlink"/>
            <w:noProof/>
          </w:rPr>
          <w:t>ExecutableType Instance for For Each Loop</w:t>
        </w:r>
        <w:r>
          <w:rPr>
            <w:noProof/>
            <w:webHidden/>
          </w:rPr>
          <w:tab/>
        </w:r>
        <w:r>
          <w:rPr>
            <w:noProof/>
            <w:webHidden/>
          </w:rPr>
          <w:fldChar w:fldCharType="begin"/>
        </w:r>
        <w:r>
          <w:rPr>
            <w:noProof/>
            <w:webHidden/>
          </w:rPr>
          <w:instrText xml:space="preserve"> PAGEREF _Toc86186243 \h </w:instrText>
        </w:r>
        <w:r>
          <w:rPr>
            <w:noProof/>
            <w:webHidden/>
          </w:rPr>
        </w:r>
        <w:r>
          <w:rPr>
            <w:noProof/>
            <w:webHidden/>
          </w:rPr>
          <w:fldChar w:fldCharType="separate"/>
        </w:r>
        <w:r>
          <w:rPr>
            <w:noProof/>
            <w:webHidden/>
          </w:rPr>
          <w:t>87</w:t>
        </w:r>
        <w:r>
          <w:rPr>
            <w:noProof/>
            <w:webHidden/>
          </w:rPr>
          <w:fldChar w:fldCharType="end"/>
        </w:r>
      </w:hyperlink>
    </w:p>
    <w:p w:rsidR="00C65AD5" w:rsidRDefault="00C65AD5">
      <w:pPr>
        <w:pStyle w:val="TOC4"/>
        <w:rPr>
          <w:rFonts w:asciiTheme="minorHAnsi" w:eastAsiaTheme="minorEastAsia" w:hAnsiTheme="minorHAnsi" w:cstheme="minorBidi"/>
          <w:noProof/>
          <w:sz w:val="22"/>
          <w:szCs w:val="22"/>
        </w:rPr>
      </w:pPr>
      <w:hyperlink w:anchor="_Toc86186244" w:history="1">
        <w:r w:rsidRPr="009A4A2D">
          <w:rPr>
            <w:rStyle w:val="Hyperlink"/>
            <w:noProof/>
          </w:rPr>
          <w:t>2.6.2.2</w:t>
        </w:r>
        <w:r>
          <w:rPr>
            <w:rFonts w:asciiTheme="minorHAnsi" w:eastAsiaTheme="minorEastAsia" w:hAnsiTheme="minorHAnsi" w:cstheme="minorBidi"/>
            <w:noProof/>
            <w:sz w:val="22"/>
            <w:szCs w:val="22"/>
          </w:rPr>
          <w:tab/>
        </w:r>
        <w:r w:rsidRPr="009A4A2D">
          <w:rPr>
            <w:rStyle w:val="Hyperlink"/>
            <w:noProof/>
          </w:rPr>
          <w:t>ExecutableType Instance for For Loop</w:t>
        </w:r>
        <w:r>
          <w:rPr>
            <w:noProof/>
            <w:webHidden/>
          </w:rPr>
          <w:tab/>
        </w:r>
        <w:r>
          <w:rPr>
            <w:noProof/>
            <w:webHidden/>
          </w:rPr>
          <w:fldChar w:fldCharType="begin"/>
        </w:r>
        <w:r>
          <w:rPr>
            <w:noProof/>
            <w:webHidden/>
          </w:rPr>
          <w:instrText xml:space="preserve"> PAGEREF _Toc86186244 \h </w:instrText>
        </w:r>
        <w:r>
          <w:rPr>
            <w:noProof/>
            <w:webHidden/>
          </w:rPr>
        </w:r>
        <w:r>
          <w:rPr>
            <w:noProof/>
            <w:webHidden/>
          </w:rPr>
          <w:fldChar w:fldCharType="separate"/>
        </w:r>
        <w:r>
          <w:rPr>
            <w:noProof/>
            <w:webHidden/>
          </w:rPr>
          <w:t>87</w:t>
        </w:r>
        <w:r>
          <w:rPr>
            <w:noProof/>
            <w:webHidden/>
          </w:rPr>
          <w:fldChar w:fldCharType="end"/>
        </w:r>
      </w:hyperlink>
    </w:p>
    <w:p w:rsidR="00C65AD5" w:rsidRDefault="00C65AD5">
      <w:pPr>
        <w:pStyle w:val="TOC4"/>
        <w:rPr>
          <w:rFonts w:asciiTheme="minorHAnsi" w:eastAsiaTheme="minorEastAsia" w:hAnsiTheme="minorHAnsi" w:cstheme="minorBidi"/>
          <w:noProof/>
          <w:sz w:val="22"/>
          <w:szCs w:val="22"/>
        </w:rPr>
      </w:pPr>
      <w:hyperlink w:anchor="_Toc86186245" w:history="1">
        <w:r w:rsidRPr="009A4A2D">
          <w:rPr>
            <w:rStyle w:val="Hyperlink"/>
            <w:noProof/>
          </w:rPr>
          <w:t>2.6.2.3</w:t>
        </w:r>
        <w:r>
          <w:rPr>
            <w:rFonts w:asciiTheme="minorHAnsi" w:eastAsiaTheme="minorEastAsia" w:hAnsiTheme="minorHAnsi" w:cstheme="minorBidi"/>
            <w:noProof/>
            <w:sz w:val="22"/>
            <w:szCs w:val="22"/>
          </w:rPr>
          <w:tab/>
        </w:r>
        <w:r w:rsidRPr="009A4A2D">
          <w:rPr>
            <w:rStyle w:val="Hyperlink"/>
            <w:noProof/>
          </w:rPr>
          <w:t>ExecutableType Instance for Sequence</w:t>
        </w:r>
        <w:r>
          <w:rPr>
            <w:noProof/>
            <w:webHidden/>
          </w:rPr>
          <w:tab/>
        </w:r>
        <w:r>
          <w:rPr>
            <w:noProof/>
            <w:webHidden/>
          </w:rPr>
          <w:fldChar w:fldCharType="begin"/>
        </w:r>
        <w:r>
          <w:rPr>
            <w:noProof/>
            <w:webHidden/>
          </w:rPr>
          <w:instrText xml:space="preserve"> PAGEREF _Toc86186245 \h </w:instrText>
        </w:r>
        <w:r>
          <w:rPr>
            <w:noProof/>
            <w:webHidden/>
          </w:rPr>
        </w:r>
        <w:r>
          <w:rPr>
            <w:noProof/>
            <w:webHidden/>
          </w:rPr>
          <w:fldChar w:fldCharType="separate"/>
        </w:r>
        <w:r>
          <w:rPr>
            <w:noProof/>
            <w:webHidden/>
          </w:rPr>
          <w:t>88</w:t>
        </w:r>
        <w:r>
          <w:rPr>
            <w:noProof/>
            <w:webHidden/>
          </w:rPr>
          <w:fldChar w:fldCharType="end"/>
        </w:r>
      </w:hyperlink>
    </w:p>
    <w:p w:rsidR="00C65AD5" w:rsidRDefault="00C65AD5">
      <w:pPr>
        <w:pStyle w:val="TOC3"/>
        <w:rPr>
          <w:rFonts w:asciiTheme="minorHAnsi" w:eastAsiaTheme="minorEastAsia" w:hAnsiTheme="minorHAnsi" w:cstheme="minorBidi"/>
          <w:noProof/>
          <w:sz w:val="22"/>
          <w:szCs w:val="22"/>
        </w:rPr>
      </w:pPr>
      <w:hyperlink w:anchor="_Toc86186246" w:history="1">
        <w:r w:rsidRPr="009A4A2D">
          <w:rPr>
            <w:rStyle w:val="Hyperlink"/>
            <w:noProof/>
          </w:rPr>
          <w:t>2.6.3</w:t>
        </w:r>
        <w:r>
          <w:rPr>
            <w:rFonts w:asciiTheme="minorHAnsi" w:eastAsiaTheme="minorEastAsia" w:hAnsiTheme="minorHAnsi" w:cstheme="minorBidi"/>
            <w:noProof/>
            <w:sz w:val="22"/>
            <w:szCs w:val="22"/>
          </w:rPr>
          <w:tab/>
        </w:r>
        <w:r w:rsidRPr="009A4A2D">
          <w:rPr>
            <w:rStyle w:val="Hyperlink"/>
            <w:noProof/>
          </w:rPr>
          <w:t>Executable Task Types</w:t>
        </w:r>
        <w:r>
          <w:rPr>
            <w:noProof/>
            <w:webHidden/>
          </w:rPr>
          <w:tab/>
        </w:r>
        <w:r>
          <w:rPr>
            <w:noProof/>
            <w:webHidden/>
          </w:rPr>
          <w:fldChar w:fldCharType="begin"/>
        </w:r>
        <w:r>
          <w:rPr>
            <w:noProof/>
            <w:webHidden/>
          </w:rPr>
          <w:instrText xml:space="preserve"> PAGEREF _Toc86186246 \h </w:instrText>
        </w:r>
        <w:r>
          <w:rPr>
            <w:noProof/>
            <w:webHidden/>
          </w:rPr>
        </w:r>
        <w:r>
          <w:rPr>
            <w:noProof/>
            <w:webHidden/>
          </w:rPr>
          <w:fldChar w:fldCharType="separate"/>
        </w:r>
        <w:r>
          <w:rPr>
            <w:noProof/>
            <w:webHidden/>
          </w:rPr>
          <w:t>89</w:t>
        </w:r>
        <w:r>
          <w:rPr>
            <w:noProof/>
            <w:webHidden/>
          </w:rPr>
          <w:fldChar w:fldCharType="end"/>
        </w:r>
      </w:hyperlink>
    </w:p>
    <w:p w:rsidR="00C65AD5" w:rsidRDefault="00C65AD5">
      <w:pPr>
        <w:pStyle w:val="TOC4"/>
        <w:rPr>
          <w:rFonts w:asciiTheme="minorHAnsi" w:eastAsiaTheme="minorEastAsia" w:hAnsiTheme="minorHAnsi" w:cstheme="minorBidi"/>
          <w:noProof/>
          <w:sz w:val="22"/>
          <w:szCs w:val="22"/>
        </w:rPr>
      </w:pPr>
      <w:hyperlink w:anchor="_Toc86186247" w:history="1">
        <w:r w:rsidRPr="009A4A2D">
          <w:rPr>
            <w:rStyle w:val="Hyperlink"/>
            <w:noProof/>
          </w:rPr>
          <w:t>2.6.3.1</w:t>
        </w:r>
        <w:r>
          <w:rPr>
            <w:rFonts w:asciiTheme="minorHAnsi" w:eastAsiaTheme="minorEastAsia" w:hAnsiTheme="minorHAnsi" w:cstheme="minorBidi"/>
            <w:noProof/>
            <w:sz w:val="22"/>
            <w:szCs w:val="22"/>
          </w:rPr>
          <w:tab/>
        </w:r>
        <w:r w:rsidRPr="009A4A2D">
          <w:rPr>
            <w:rStyle w:val="Hyperlink"/>
            <w:noProof/>
          </w:rPr>
          <w:t>ExecutableType Instance for CDC Control Task</w:t>
        </w:r>
        <w:r>
          <w:rPr>
            <w:noProof/>
            <w:webHidden/>
          </w:rPr>
          <w:tab/>
        </w:r>
        <w:r>
          <w:rPr>
            <w:noProof/>
            <w:webHidden/>
          </w:rPr>
          <w:fldChar w:fldCharType="begin"/>
        </w:r>
        <w:r>
          <w:rPr>
            <w:noProof/>
            <w:webHidden/>
          </w:rPr>
          <w:instrText xml:space="preserve"> PAGEREF _Toc86186247 \h </w:instrText>
        </w:r>
        <w:r>
          <w:rPr>
            <w:noProof/>
            <w:webHidden/>
          </w:rPr>
        </w:r>
        <w:r>
          <w:rPr>
            <w:noProof/>
            <w:webHidden/>
          </w:rPr>
          <w:fldChar w:fldCharType="separate"/>
        </w:r>
        <w:r>
          <w:rPr>
            <w:noProof/>
            <w:webHidden/>
          </w:rPr>
          <w:t>89</w:t>
        </w:r>
        <w:r>
          <w:rPr>
            <w:noProof/>
            <w:webHidden/>
          </w:rPr>
          <w:fldChar w:fldCharType="end"/>
        </w:r>
      </w:hyperlink>
    </w:p>
    <w:p w:rsidR="00C65AD5" w:rsidRDefault="00C65AD5">
      <w:pPr>
        <w:pStyle w:val="TOC4"/>
        <w:rPr>
          <w:rFonts w:asciiTheme="minorHAnsi" w:eastAsiaTheme="minorEastAsia" w:hAnsiTheme="minorHAnsi" w:cstheme="minorBidi"/>
          <w:noProof/>
          <w:sz w:val="22"/>
          <w:szCs w:val="22"/>
        </w:rPr>
      </w:pPr>
      <w:hyperlink w:anchor="_Toc86186248" w:history="1">
        <w:r w:rsidRPr="009A4A2D">
          <w:rPr>
            <w:rStyle w:val="Hyperlink"/>
            <w:noProof/>
          </w:rPr>
          <w:t>2.6.3.2</w:t>
        </w:r>
        <w:r>
          <w:rPr>
            <w:rFonts w:asciiTheme="minorHAnsi" w:eastAsiaTheme="minorEastAsia" w:hAnsiTheme="minorHAnsi" w:cstheme="minorBidi"/>
            <w:noProof/>
            <w:sz w:val="22"/>
            <w:szCs w:val="22"/>
          </w:rPr>
          <w:tab/>
        </w:r>
        <w:r w:rsidRPr="009A4A2D">
          <w:rPr>
            <w:rStyle w:val="Hyperlink"/>
            <w:noProof/>
          </w:rPr>
          <w:t>ExecutableType Instance for ActiveX Script Task</w:t>
        </w:r>
        <w:r>
          <w:rPr>
            <w:noProof/>
            <w:webHidden/>
          </w:rPr>
          <w:tab/>
        </w:r>
        <w:r>
          <w:rPr>
            <w:noProof/>
            <w:webHidden/>
          </w:rPr>
          <w:fldChar w:fldCharType="begin"/>
        </w:r>
        <w:r>
          <w:rPr>
            <w:noProof/>
            <w:webHidden/>
          </w:rPr>
          <w:instrText xml:space="preserve"> PAGEREF _Toc86186248 \h </w:instrText>
        </w:r>
        <w:r>
          <w:rPr>
            <w:noProof/>
            <w:webHidden/>
          </w:rPr>
        </w:r>
        <w:r>
          <w:rPr>
            <w:noProof/>
            <w:webHidden/>
          </w:rPr>
          <w:fldChar w:fldCharType="separate"/>
        </w:r>
        <w:r>
          <w:rPr>
            <w:noProof/>
            <w:webHidden/>
          </w:rPr>
          <w:t>91</w:t>
        </w:r>
        <w:r>
          <w:rPr>
            <w:noProof/>
            <w:webHidden/>
          </w:rPr>
          <w:fldChar w:fldCharType="end"/>
        </w:r>
      </w:hyperlink>
    </w:p>
    <w:p w:rsidR="00C65AD5" w:rsidRDefault="00C65AD5">
      <w:pPr>
        <w:pStyle w:val="TOC5"/>
        <w:rPr>
          <w:rFonts w:asciiTheme="minorHAnsi" w:eastAsiaTheme="minorEastAsia" w:hAnsiTheme="minorHAnsi" w:cstheme="minorBidi"/>
          <w:noProof/>
          <w:sz w:val="22"/>
          <w:szCs w:val="22"/>
        </w:rPr>
      </w:pPr>
      <w:hyperlink w:anchor="_Toc86186249" w:history="1">
        <w:r w:rsidRPr="009A4A2D">
          <w:rPr>
            <w:rStyle w:val="Hyperlink"/>
            <w:noProof/>
          </w:rPr>
          <w:t>2.6.3.2.1</w:t>
        </w:r>
        <w:r>
          <w:rPr>
            <w:rFonts w:asciiTheme="minorHAnsi" w:eastAsiaTheme="minorEastAsia" w:hAnsiTheme="minorHAnsi" w:cstheme="minorBidi"/>
            <w:noProof/>
            <w:sz w:val="22"/>
            <w:szCs w:val="22"/>
          </w:rPr>
          <w:tab/>
        </w:r>
        <w:r w:rsidRPr="009A4A2D">
          <w:rPr>
            <w:rStyle w:val="Hyperlink"/>
            <w:noProof/>
          </w:rPr>
          <w:t>TaskExeAttributeGroup</w:t>
        </w:r>
        <w:r>
          <w:rPr>
            <w:noProof/>
            <w:webHidden/>
          </w:rPr>
          <w:tab/>
        </w:r>
        <w:r>
          <w:rPr>
            <w:noProof/>
            <w:webHidden/>
          </w:rPr>
          <w:fldChar w:fldCharType="begin"/>
        </w:r>
        <w:r>
          <w:rPr>
            <w:noProof/>
            <w:webHidden/>
          </w:rPr>
          <w:instrText xml:space="preserve"> PAGEREF _Toc86186249 \h </w:instrText>
        </w:r>
        <w:r>
          <w:rPr>
            <w:noProof/>
            <w:webHidden/>
          </w:rPr>
        </w:r>
        <w:r>
          <w:rPr>
            <w:noProof/>
            <w:webHidden/>
          </w:rPr>
          <w:fldChar w:fldCharType="separate"/>
        </w:r>
        <w:r>
          <w:rPr>
            <w:noProof/>
            <w:webHidden/>
          </w:rPr>
          <w:t>92</w:t>
        </w:r>
        <w:r>
          <w:rPr>
            <w:noProof/>
            <w:webHidden/>
          </w:rPr>
          <w:fldChar w:fldCharType="end"/>
        </w:r>
      </w:hyperlink>
    </w:p>
    <w:p w:rsidR="00C65AD5" w:rsidRDefault="00C65AD5">
      <w:pPr>
        <w:pStyle w:val="TOC4"/>
        <w:rPr>
          <w:rFonts w:asciiTheme="minorHAnsi" w:eastAsiaTheme="minorEastAsia" w:hAnsiTheme="minorHAnsi" w:cstheme="minorBidi"/>
          <w:noProof/>
          <w:sz w:val="22"/>
          <w:szCs w:val="22"/>
        </w:rPr>
      </w:pPr>
      <w:hyperlink w:anchor="_Toc86186250" w:history="1">
        <w:r w:rsidRPr="009A4A2D">
          <w:rPr>
            <w:rStyle w:val="Hyperlink"/>
            <w:noProof/>
          </w:rPr>
          <w:t>2.6.3.3</w:t>
        </w:r>
        <w:r>
          <w:rPr>
            <w:rFonts w:asciiTheme="minorHAnsi" w:eastAsiaTheme="minorEastAsia" w:hAnsiTheme="minorHAnsi" w:cstheme="minorBidi"/>
            <w:noProof/>
            <w:sz w:val="22"/>
            <w:szCs w:val="22"/>
          </w:rPr>
          <w:tab/>
        </w:r>
        <w:r w:rsidRPr="009A4A2D">
          <w:rPr>
            <w:rStyle w:val="Hyperlink"/>
            <w:noProof/>
          </w:rPr>
          <w:t>ExecutableType Instance for AS Execute DDL Task</w:t>
        </w:r>
        <w:r>
          <w:rPr>
            <w:noProof/>
            <w:webHidden/>
          </w:rPr>
          <w:tab/>
        </w:r>
        <w:r>
          <w:rPr>
            <w:noProof/>
            <w:webHidden/>
          </w:rPr>
          <w:fldChar w:fldCharType="begin"/>
        </w:r>
        <w:r>
          <w:rPr>
            <w:noProof/>
            <w:webHidden/>
          </w:rPr>
          <w:instrText xml:space="preserve"> PAGEREF _Toc86186250 \h </w:instrText>
        </w:r>
        <w:r>
          <w:rPr>
            <w:noProof/>
            <w:webHidden/>
          </w:rPr>
        </w:r>
        <w:r>
          <w:rPr>
            <w:noProof/>
            <w:webHidden/>
          </w:rPr>
          <w:fldChar w:fldCharType="separate"/>
        </w:r>
        <w:r>
          <w:rPr>
            <w:noProof/>
            <w:webHidden/>
          </w:rPr>
          <w:t>93</w:t>
        </w:r>
        <w:r>
          <w:rPr>
            <w:noProof/>
            <w:webHidden/>
          </w:rPr>
          <w:fldChar w:fldCharType="end"/>
        </w:r>
      </w:hyperlink>
    </w:p>
    <w:p w:rsidR="00C65AD5" w:rsidRDefault="00C65AD5">
      <w:pPr>
        <w:pStyle w:val="TOC4"/>
        <w:rPr>
          <w:rFonts w:asciiTheme="minorHAnsi" w:eastAsiaTheme="minorEastAsia" w:hAnsiTheme="minorHAnsi" w:cstheme="minorBidi"/>
          <w:noProof/>
          <w:sz w:val="22"/>
          <w:szCs w:val="22"/>
        </w:rPr>
      </w:pPr>
      <w:hyperlink w:anchor="_Toc86186251" w:history="1">
        <w:r w:rsidRPr="009A4A2D">
          <w:rPr>
            <w:rStyle w:val="Hyperlink"/>
            <w:noProof/>
          </w:rPr>
          <w:t>2.6.3.4</w:t>
        </w:r>
        <w:r>
          <w:rPr>
            <w:rFonts w:asciiTheme="minorHAnsi" w:eastAsiaTheme="minorEastAsia" w:hAnsiTheme="minorHAnsi" w:cstheme="minorBidi"/>
            <w:noProof/>
            <w:sz w:val="22"/>
            <w:szCs w:val="22"/>
          </w:rPr>
          <w:tab/>
        </w:r>
        <w:r w:rsidRPr="009A4A2D">
          <w:rPr>
            <w:rStyle w:val="Hyperlink"/>
            <w:noProof/>
          </w:rPr>
          <w:t>ExecutableType Instance for AS Processing Task</w:t>
        </w:r>
        <w:r>
          <w:rPr>
            <w:noProof/>
            <w:webHidden/>
          </w:rPr>
          <w:tab/>
        </w:r>
        <w:r>
          <w:rPr>
            <w:noProof/>
            <w:webHidden/>
          </w:rPr>
          <w:fldChar w:fldCharType="begin"/>
        </w:r>
        <w:r>
          <w:rPr>
            <w:noProof/>
            <w:webHidden/>
          </w:rPr>
          <w:instrText xml:space="preserve"> PAGEREF _Toc86186251 \h </w:instrText>
        </w:r>
        <w:r>
          <w:rPr>
            <w:noProof/>
            <w:webHidden/>
          </w:rPr>
        </w:r>
        <w:r>
          <w:rPr>
            <w:noProof/>
            <w:webHidden/>
          </w:rPr>
          <w:fldChar w:fldCharType="separate"/>
        </w:r>
        <w:r>
          <w:rPr>
            <w:noProof/>
            <w:webHidden/>
          </w:rPr>
          <w:t>94</w:t>
        </w:r>
        <w:r>
          <w:rPr>
            <w:noProof/>
            <w:webHidden/>
          </w:rPr>
          <w:fldChar w:fldCharType="end"/>
        </w:r>
      </w:hyperlink>
    </w:p>
    <w:p w:rsidR="00C65AD5" w:rsidRDefault="00C65AD5">
      <w:pPr>
        <w:pStyle w:val="TOC4"/>
        <w:rPr>
          <w:rFonts w:asciiTheme="minorHAnsi" w:eastAsiaTheme="minorEastAsia" w:hAnsiTheme="minorHAnsi" w:cstheme="minorBidi"/>
          <w:noProof/>
          <w:sz w:val="22"/>
          <w:szCs w:val="22"/>
        </w:rPr>
      </w:pPr>
      <w:hyperlink w:anchor="_Toc86186252" w:history="1">
        <w:r w:rsidRPr="009A4A2D">
          <w:rPr>
            <w:rStyle w:val="Hyperlink"/>
            <w:noProof/>
          </w:rPr>
          <w:t>2.6.3.5</w:t>
        </w:r>
        <w:r>
          <w:rPr>
            <w:rFonts w:asciiTheme="minorHAnsi" w:eastAsiaTheme="minorEastAsia" w:hAnsiTheme="minorHAnsi" w:cstheme="minorBidi"/>
            <w:noProof/>
            <w:sz w:val="22"/>
            <w:szCs w:val="22"/>
          </w:rPr>
          <w:tab/>
        </w:r>
        <w:r w:rsidRPr="009A4A2D">
          <w:rPr>
            <w:rStyle w:val="Hyperlink"/>
            <w:noProof/>
          </w:rPr>
          <w:t>ExecutableType Instance for Bulk Insert Task</w:t>
        </w:r>
        <w:r>
          <w:rPr>
            <w:noProof/>
            <w:webHidden/>
          </w:rPr>
          <w:tab/>
        </w:r>
        <w:r>
          <w:rPr>
            <w:noProof/>
            <w:webHidden/>
          </w:rPr>
          <w:fldChar w:fldCharType="begin"/>
        </w:r>
        <w:r>
          <w:rPr>
            <w:noProof/>
            <w:webHidden/>
          </w:rPr>
          <w:instrText xml:space="preserve"> PAGEREF _Toc86186252 \h </w:instrText>
        </w:r>
        <w:r>
          <w:rPr>
            <w:noProof/>
            <w:webHidden/>
          </w:rPr>
        </w:r>
        <w:r>
          <w:rPr>
            <w:noProof/>
            <w:webHidden/>
          </w:rPr>
          <w:fldChar w:fldCharType="separate"/>
        </w:r>
        <w:r>
          <w:rPr>
            <w:noProof/>
            <w:webHidden/>
          </w:rPr>
          <w:t>95</w:t>
        </w:r>
        <w:r>
          <w:rPr>
            <w:noProof/>
            <w:webHidden/>
          </w:rPr>
          <w:fldChar w:fldCharType="end"/>
        </w:r>
      </w:hyperlink>
    </w:p>
    <w:p w:rsidR="00C65AD5" w:rsidRDefault="00C65AD5">
      <w:pPr>
        <w:pStyle w:val="TOC4"/>
        <w:rPr>
          <w:rFonts w:asciiTheme="minorHAnsi" w:eastAsiaTheme="minorEastAsia" w:hAnsiTheme="minorHAnsi" w:cstheme="minorBidi"/>
          <w:noProof/>
          <w:sz w:val="22"/>
          <w:szCs w:val="22"/>
        </w:rPr>
      </w:pPr>
      <w:hyperlink w:anchor="_Toc86186253" w:history="1">
        <w:r w:rsidRPr="009A4A2D">
          <w:rPr>
            <w:rStyle w:val="Hyperlink"/>
            <w:noProof/>
          </w:rPr>
          <w:t>2.6.3.6</w:t>
        </w:r>
        <w:r>
          <w:rPr>
            <w:rFonts w:asciiTheme="minorHAnsi" w:eastAsiaTheme="minorEastAsia" w:hAnsiTheme="minorHAnsi" w:cstheme="minorBidi"/>
            <w:noProof/>
            <w:sz w:val="22"/>
            <w:szCs w:val="22"/>
          </w:rPr>
          <w:tab/>
        </w:r>
        <w:r w:rsidRPr="009A4A2D">
          <w:rPr>
            <w:rStyle w:val="Hyperlink"/>
            <w:noProof/>
          </w:rPr>
          <w:t>ExecutableType Instance for Data Mining Query Task</w:t>
        </w:r>
        <w:r>
          <w:rPr>
            <w:noProof/>
            <w:webHidden/>
          </w:rPr>
          <w:tab/>
        </w:r>
        <w:r>
          <w:rPr>
            <w:noProof/>
            <w:webHidden/>
          </w:rPr>
          <w:fldChar w:fldCharType="begin"/>
        </w:r>
        <w:r>
          <w:rPr>
            <w:noProof/>
            <w:webHidden/>
          </w:rPr>
          <w:instrText xml:space="preserve"> PAGEREF _Toc86186253 \h </w:instrText>
        </w:r>
        <w:r>
          <w:rPr>
            <w:noProof/>
            <w:webHidden/>
          </w:rPr>
        </w:r>
        <w:r>
          <w:rPr>
            <w:noProof/>
            <w:webHidden/>
          </w:rPr>
          <w:fldChar w:fldCharType="separate"/>
        </w:r>
        <w:r>
          <w:rPr>
            <w:noProof/>
            <w:webHidden/>
          </w:rPr>
          <w:t>96</w:t>
        </w:r>
        <w:r>
          <w:rPr>
            <w:noProof/>
            <w:webHidden/>
          </w:rPr>
          <w:fldChar w:fldCharType="end"/>
        </w:r>
      </w:hyperlink>
    </w:p>
    <w:p w:rsidR="00C65AD5" w:rsidRDefault="00C65AD5">
      <w:pPr>
        <w:pStyle w:val="TOC4"/>
        <w:rPr>
          <w:rFonts w:asciiTheme="minorHAnsi" w:eastAsiaTheme="minorEastAsia" w:hAnsiTheme="minorHAnsi" w:cstheme="minorBidi"/>
          <w:noProof/>
          <w:sz w:val="22"/>
          <w:szCs w:val="22"/>
        </w:rPr>
      </w:pPr>
      <w:hyperlink w:anchor="_Toc86186254" w:history="1">
        <w:r w:rsidRPr="009A4A2D">
          <w:rPr>
            <w:rStyle w:val="Hyperlink"/>
            <w:noProof/>
          </w:rPr>
          <w:t>2.6.3.7</w:t>
        </w:r>
        <w:r>
          <w:rPr>
            <w:rFonts w:asciiTheme="minorHAnsi" w:eastAsiaTheme="minorEastAsia" w:hAnsiTheme="minorHAnsi" w:cstheme="minorBidi"/>
            <w:noProof/>
            <w:sz w:val="22"/>
            <w:szCs w:val="22"/>
          </w:rPr>
          <w:tab/>
        </w:r>
        <w:r w:rsidRPr="009A4A2D">
          <w:rPr>
            <w:rStyle w:val="Hyperlink"/>
            <w:noProof/>
          </w:rPr>
          <w:t>ExecutableType Instance for Data Profiling Task</w:t>
        </w:r>
        <w:r>
          <w:rPr>
            <w:noProof/>
            <w:webHidden/>
          </w:rPr>
          <w:tab/>
        </w:r>
        <w:r>
          <w:rPr>
            <w:noProof/>
            <w:webHidden/>
          </w:rPr>
          <w:fldChar w:fldCharType="begin"/>
        </w:r>
        <w:r>
          <w:rPr>
            <w:noProof/>
            <w:webHidden/>
          </w:rPr>
          <w:instrText xml:space="preserve"> PAGEREF _Toc86186254 \h </w:instrText>
        </w:r>
        <w:r>
          <w:rPr>
            <w:noProof/>
            <w:webHidden/>
          </w:rPr>
        </w:r>
        <w:r>
          <w:rPr>
            <w:noProof/>
            <w:webHidden/>
          </w:rPr>
          <w:fldChar w:fldCharType="separate"/>
        </w:r>
        <w:r>
          <w:rPr>
            <w:noProof/>
            <w:webHidden/>
          </w:rPr>
          <w:t>98</w:t>
        </w:r>
        <w:r>
          <w:rPr>
            <w:noProof/>
            <w:webHidden/>
          </w:rPr>
          <w:fldChar w:fldCharType="end"/>
        </w:r>
      </w:hyperlink>
    </w:p>
    <w:p w:rsidR="00C65AD5" w:rsidRDefault="00C65AD5">
      <w:pPr>
        <w:pStyle w:val="TOC4"/>
        <w:rPr>
          <w:rFonts w:asciiTheme="minorHAnsi" w:eastAsiaTheme="minorEastAsia" w:hAnsiTheme="minorHAnsi" w:cstheme="minorBidi"/>
          <w:noProof/>
          <w:sz w:val="22"/>
          <w:szCs w:val="22"/>
        </w:rPr>
      </w:pPr>
      <w:hyperlink w:anchor="_Toc86186255" w:history="1">
        <w:r w:rsidRPr="009A4A2D">
          <w:rPr>
            <w:rStyle w:val="Hyperlink"/>
            <w:noProof/>
          </w:rPr>
          <w:t>2.6.3.8</w:t>
        </w:r>
        <w:r>
          <w:rPr>
            <w:rFonts w:asciiTheme="minorHAnsi" w:eastAsiaTheme="minorEastAsia" w:hAnsiTheme="minorHAnsi" w:cstheme="minorBidi"/>
            <w:noProof/>
            <w:sz w:val="22"/>
            <w:szCs w:val="22"/>
          </w:rPr>
          <w:tab/>
        </w:r>
        <w:r w:rsidRPr="009A4A2D">
          <w:rPr>
            <w:rStyle w:val="Hyperlink"/>
            <w:noProof/>
          </w:rPr>
          <w:t>ExecutableType Instance for Execute DTS 2000 Package Task</w:t>
        </w:r>
        <w:r>
          <w:rPr>
            <w:noProof/>
            <w:webHidden/>
          </w:rPr>
          <w:tab/>
        </w:r>
        <w:r>
          <w:rPr>
            <w:noProof/>
            <w:webHidden/>
          </w:rPr>
          <w:fldChar w:fldCharType="begin"/>
        </w:r>
        <w:r>
          <w:rPr>
            <w:noProof/>
            <w:webHidden/>
          </w:rPr>
          <w:instrText xml:space="preserve"> PAGEREF _Toc86186255 \h </w:instrText>
        </w:r>
        <w:r>
          <w:rPr>
            <w:noProof/>
            <w:webHidden/>
          </w:rPr>
        </w:r>
        <w:r>
          <w:rPr>
            <w:noProof/>
            <w:webHidden/>
          </w:rPr>
          <w:fldChar w:fldCharType="separate"/>
        </w:r>
        <w:r>
          <w:rPr>
            <w:noProof/>
            <w:webHidden/>
          </w:rPr>
          <w:t>99</w:t>
        </w:r>
        <w:r>
          <w:rPr>
            <w:noProof/>
            <w:webHidden/>
          </w:rPr>
          <w:fldChar w:fldCharType="end"/>
        </w:r>
      </w:hyperlink>
    </w:p>
    <w:p w:rsidR="00C65AD5" w:rsidRDefault="00C65AD5">
      <w:pPr>
        <w:pStyle w:val="TOC4"/>
        <w:rPr>
          <w:rFonts w:asciiTheme="minorHAnsi" w:eastAsiaTheme="minorEastAsia" w:hAnsiTheme="minorHAnsi" w:cstheme="minorBidi"/>
          <w:noProof/>
          <w:sz w:val="22"/>
          <w:szCs w:val="22"/>
        </w:rPr>
      </w:pPr>
      <w:hyperlink w:anchor="_Toc86186256" w:history="1">
        <w:r w:rsidRPr="009A4A2D">
          <w:rPr>
            <w:rStyle w:val="Hyperlink"/>
            <w:noProof/>
          </w:rPr>
          <w:t>2.6.3.9</w:t>
        </w:r>
        <w:r>
          <w:rPr>
            <w:rFonts w:asciiTheme="minorHAnsi" w:eastAsiaTheme="minorEastAsia" w:hAnsiTheme="minorHAnsi" w:cstheme="minorBidi"/>
            <w:noProof/>
            <w:sz w:val="22"/>
            <w:szCs w:val="22"/>
          </w:rPr>
          <w:tab/>
        </w:r>
        <w:r w:rsidRPr="009A4A2D">
          <w:rPr>
            <w:rStyle w:val="Hyperlink"/>
            <w:noProof/>
          </w:rPr>
          <w:t>ExecutableType Instance for Execute Package Task</w:t>
        </w:r>
        <w:r>
          <w:rPr>
            <w:noProof/>
            <w:webHidden/>
          </w:rPr>
          <w:tab/>
        </w:r>
        <w:r>
          <w:rPr>
            <w:noProof/>
            <w:webHidden/>
          </w:rPr>
          <w:fldChar w:fldCharType="begin"/>
        </w:r>
        <w:r>
          <w:rPr>
            <w:noProof/>
            <w:webHidden/>
          </w:rPr>
          <w:instrText xml:space="preserve"> PAGEREF _Toc86186256 \h </w:instrText>
        </w:r>
        <w:r>
          <w:rPr>
            <w:noProof/>
            <w:webHidden/>
          </w:rPr>
        </w:r>
        <w:r>
          <w:rPr>
            <w:noProof/>
            <w:webHidden/>
          </w:rPr>
          <w:fldChar w:fldCharType="separate"/>
        </w:r>
        <w:r>
          <w:rPr>
            <w:noProof/>
            <w:webHidden/>
          </w:rPr>
          <w:t>100</w:t>
        </w:r>
        <w:r>
          <w:rPr>
            <w:noProof/>
            <w:webHidden/>
          </w:rPr>
          <w:fldChar w:fldCharType="end"/>
        </w:r>
      </w:hyperlink>
    </w:p>
    <w:p w:rsidR="00C65AD5" w:rsidRDefault="00C65AD5">
      <w:pPr>
        <w:pStyle w:val="TOC4"/>
        <w:rPr>
          <w:rFonts w:asciiTheme="minorHAnsi" w:eastAsiaTheme="minorEastAsia" w:hAnsiTheme="minorHAnsi" w:cstheme="minorBidi"/>
          <w:noProof/>
          <w:sz w:val="22"/>
          <w:szCs w:val="22"/>
        </w:rPr>
      </w:pPr>
      <w:hyperlink w:anchor="_Toc86186257" w:history="1">
        <w:r w:rsidRPr="009A4A2D">
          <w:rPr>
            <w:rStyle w:val="Hyperlink"/>
            <w:noProof/>
          </w:rPr>
          <w:t>2.6.3.10</w:t>
        </w:r>
        <w:r>
          <w:rPr>
            <w:rFonts w:asciiTheme="minorHAnsi" w:eastAsiaTheme="minorEastAsia" w:hAnsiTheme="minorHAnsi" w:cstheme="minorBidi"/>
            <w:noProof/>
            <w:sz w:val="22"/>
            <w:szCs w:val="22"/>
          </w:rPr>
          <w:tab/>
        </w:r>
        <w:r w:rsidRPr="009A4A2D">
          <w:rPr>
            <w:rStyle w:val="Hyperlink"/>
            <w:noProof/>
          </w:rPr>
          <w:t>ExecutableType Instance for Execute Process Task</w:t>
        </w:r>
        <w:r>
          <w:rPr>
            <w:noProof/>
            <w:webHidden/>
          </w:rPr>
          <w:tab/>
        </w:r>
        <w:r>
          <w:rPr>
            <w:noProof/>
            <w:webHidden/>
          </w:rPr>
          <w:fldChar w:fldCharType="begin"/>
        </w:r>
        <w:r>
          <w:rPr>
            <w:noProof/>
            <w:webHidden/>
          </w:rPr>
          <w:instrText xml:space="preserve"> PAGEREF _Toc86186257 \h </w:instrText>
        </w:r>
        <w:r>
          <w:rPr>
            <w:noProof/>
            <w:webHidden/>
          </w:rPr>
        </w:r>
        <w:r>
          <w:rPr>
            <w:noProof/>
            <w:webHidden/>
          </w:rPr>
          <w:fldChar w:fldCharType="separate"/>
        </w:r>
        <w:r>
          <w:rPr>
            <w:noProof/>
            <w:webHidden/>
          </w:rPr>
          <w:t>101</w:t>
        </w:r>
        <w:r>
          <w:rPr>
            <w:noProof/>
            <w:webHidden/>
          </w:rPr>
          <w:fldChar w:fldCharType="end"/>
        </w:r>
      </w:hyperlink>
    </w:p>
    <w:p w:rsidR="00C65AD5" w:rsidRDefault="00C65AD5">
      <w:pPr>
        <w:pStyle w:val="TOC4"/>
        <w:rPr>
          <w:rFonts w:asciiTheme="minorHAnsi" w:eastAsiaTheme="minorEastAsia" w:hAnsiTheme="minorHAnsi" w:cstheme="minorBidi"/>
          <w:noProof/>
          <w:sz w:val="22"/>
          <w:szCs w:val="22"/>
        </w:rPr>
      </w:pPr>
      <w:hyperlink w:anchor="_Toc86186258" w:history="1">
        <w:r w:rsidRPr="009A4A2D">
          <w:rPr>
            <w:rStyle w:val="Hyperlink"/>
            <w:noProof/>
          </w:rPr>
          <w:t>2.6.3.11</w:t>
        </w:r>
        <w:r>
          <w:rPr>
            <w:rFonts w:asciiTheme="minorHAnsi" w:eastAsiaTheme="minorEastAsia" w:hAnsiTheme="minorHAnsi" w:cstheme="minorBidi"/>
            <w:noProof/>
            <w:sz w:val="22"/>
            <w:szCs w:val="22"/>
          </w:rPr>
          <w:tab/>
        </w:r>
        <w:r w:rsidRPr="009A4A2D">
          <w:rPr>
            <w:rStyle w:val="Hyperlink"/>
            <w:noProof/>
          </w:rPr>
          <w:t>ExecutableType Instance for Execute SQL Task</w:t>
        </w:r>
        <w:r>
          <w:rPr>
            <w:noProof/>
            <w:webHidden/>
          </w:rPr>
          <w:tab/>
        </w:r>
        <w:r>
          <w:rPr>
            <w:noProof/>
            <w:webHidden/>
          </w:rPr>
          <w:fldChar w:fldCharType="begin"/>
        </w:r>
        <w:r>
          <w:rPr>
            <w:noProof/>
            <w:webHidden/>
          </w:rPr>
          <w:instrText xml:space="preserve"> PAGEREF _Toc86186258 \h </w:instrText>
        </w:r>
        <w:r>
          <w:rPr>
            <w:noProof/>
            <w:webHidden/>
          </w:rPr>
        </w:r>
        <w:r>
          <w:rPr>
            <w:noProof/>
            <w:webHidden/>
          </w:rPr>
          <w:fldChar w:fldCharType="separate"/>
        </w:r>
        <w:r>
          <w:rPr>
            <w:noProof/>
            <w:webHidden/>
          </w:rPr>
          <w:t>102</w:t>
        </w:r>
        <w:r>
          <w:rPr>
            <w:noProof/>
            <w:webHidden/>
          </w:rPr>
          <w:fldChar w:fldCharType="end"/>
        </w:r>
      </w:hyperlink>
    </w:p>
    <w:p w:rsidR="00C65AD5" w:rsidRDefault="00C65AD5">
      <w:pPr>
        <w:pStyle w:val="TOC4"/>
        <w:rPr>
          <w:rFonts w:asciiTheme="minorHAnsi" w:eastAsiaTheme="minorEastAsia" w:hAnsiTheme="minorHAnsi" w:cstheme="minorBidi"/>
          <w:noProof/>
          <w:sz w:val="22"/>
          <w:szCs w:val="22"/>
        </w:rPr>
      </w:pPr>
      <w:hyperlink w:anchor="_Toc86186259" w:history="1">
        <w:r w:rsidRPr="009A4A2D">
          <w:rPr>
            <w:rStyle w:val="Hyperlink"/>
            <w:noProof/>
          </w:rPr>
          <w:t>2.6.3.12</w:t>
        </w:r>
        <w:r>
          <w:rPr>
            <w:rFonts w:asciiTheme="minorHAnsi" w:eastAsiaTheme="minorEastAsia" w:hAnsiTheme="minorHAnsi" w:cstheme="minorBidi"/>
            <w:noProof/>
            <w:sz w:val="22"/>
            <w:szCs w:val="22"/>
          </w:rPr>
          <w:tab/>
        </w:r>
        <w:r w:rsidRPr="009A4A2D">
          <w:rPr>
            <w:rStyle w:val="Hyperlink"/>
            <w:noProof/>
          </w:rPr>
          <w:t>ExecutableType Instance for Expression Task</w:t>
        </w:r>
        <w:r>
          <w:rPr>
            <w:noProof/>
            <w:webHidden/>
          </w:rPr>
          <w:tab/>
        </w:r>
        <w:r>
          <w:rPr>
            <w:noProof/>
            <w:webHidden/>
          </w:rPr>
          <w:fldChar w:fldCharType="begin"/>
        </w:r>
        <w:r>
          <w:rPr>
            <w:noProof/>
            <w:webHidden/>
          </w:rPr>
          <w:instrText xml:space="preserve"> PAGEREF _Toc86186259 \h </w:instrText>
        </w:r>
        <w:r>
          <w:rPr>
            <w:noProof/>
            <w:webHidden/>
          </w:rPr>
        </w:r>
        <w:r>
          <w:rPr>
            <w:noProof/>
            <w:webHidden/>
          </w:rPr>
          <w:fldChar w:fldCharType="separate"/>
        </w:r>
        <w:r>
          <w:rPr>
            <w:noProof/>
            <w:webHidden/>
          </w:rPr>
          <w:t>104</w:t>
        </w:r>
        <w:r>
          <w:rPr>
            <w:noProof/>
            <w:webHidden/>
          </w:rPr>
          <w:fldChar w:fldCharType="end"/>
        </w:r>
      </w:hyperlink>
    </w:p>
    <w:p w:rsidR="00C65AD5" w:rsidRDefault="00C65AD5">
      <w:pPr>
        <w:pStyle w:val="TOC4"/>
        <w:rPr>
          <w:rFonts w:asciiTheme="minorHAnsi" w:eastAsiaTheme="minorEastAsia" w:hAnsiTheme="minorHAnsi" w:cstheme="minorBidi"/>
          <w:noProof/>
          <w:sz w:val="22"/>
          <w:szCs w:val="22"/>
        </w:rPr>
      </w:pPr>
      <w:hyperlink w:anchor="_Toc86186260" w:history="1">
        <w:r w:rsidRPr="009A4A2D">
          <w:rPr>
            <w:rStyle w:val="Hyperlink"/>
            <w:noProof/>
          </w:rPr>
          <w:t>2.6.3.13</w:t>
        </w:r>
        <w:r>
          <w:rPr>
            <w:rFonts w:asciiTheme="minorHAnsi" w:eastAsiaTheme="minorEastAsia" w:hAnsiTheme="minorHAnsi" w:cstheme="minorBidi"/>
            <w:noProof/>
            <w:sz w:val="22"/>
            <w:szCs w:val="22"/>
          </w:rPr>
          <w:tab/>
        </w:r>
        <w:r w:rsidRPr="009A4A2D">
          <w:rPr>
            <w:rStyle w:val="Hyperlink"/>
            <w:noProof/>
          </w:rPr>
          <w:t>ExecutableType Instance for File System Task</w:t>
        </w:r>
        <w:r>
          <w:rPr>
            <w:noProof/>
            <w:webHidden/>
          </w:rPr>
          <w:tab/>
        </w:r>
        <w:r>
          <w:rPr>
            <w:noProof/>
            <w:webHidden/>
          </w:rPr>
          <w:fldChar w:fldCharType="begin"/>
        </w:r>
        <w:r>
          <w:rPr>
            <w:noProof/>
            <w:webHidden/>
          </w:rPr>
          <w:instrText xml:space="preserve"> PAGEREF _Toc86186260 \h </w:instrText>
        </w:r>
        <w:r>
          <w:rPr>
            <w:noProof/>
            <w:webHidden/>
          </w:rPr>
        </w:r>
        <w:r>
          <w:rPr>
            <w:noProof/>
            <w:webHidden/>
          </w:rPr>
          <w:fldChar w:fldCharType="separate"/>
        </w:r>
        <w:r>
          <w:rPr>
            <w:noProof/>
            <w:webHidden/>
          </w:rPr>
          <w:t>105</w:t>
        </w:r>
        <w:r>
          <w:rPr>
            <w:noProof/>
            <w:webHidden/>
          </w:rPr>
          <w:fldChar w:fldCharType="end"/>
        </w:r>
      </w:hyperlink>
    </w:p>
    <w:p w:rsidR="00C65AD5" w:rsidRDefault="00C65AD5">
      <w:pPr>
        <w:pStyle w:val="TOC4"/>
        <w:rPr>
          <w:rFonts w:asciiTheme="minorHAnsi" w:eastAsiaTheme="minorEastAsia" w:hAnsiTheme="minorHAnsi" w:cstheme="minorBidi"/>
          <w:noProof/>
          <w:sz w:val="22"/>
          <w:szCs w:val="22"/>
        </w:rPr>
      </w:pPr>
      <w:hyperlink w:anchor="_Toc86186261" w:history="1">
        <w:r w:rsidRPr="009A4A2D">
          <w:rPr>
            <w:rStyle w:val="Hyperlink"/>
            <w:noProof/>
          </w:rPr>
          <w:t>2.6.3.14</w:t>
        </w:r>
        <w:r>
          <w:rPr>
            <w:rFonts w:asciiTheme="minorHAnsi" w:eastAsiaTheme="minorEastAsia" w:hAnsiTheme="minorHAnsi" w:cstheme="minorBidi"/>
            <w:noProof/>
            <w:sz w:val="22"/>
            <w:szCs w:val="22"/>
          </w:rPr>
          <w:tab/>
        </w:r>
        <w:r w:rsidRPr="009A4A2D">
          <w:rPr>
            <w:rStyle w:val="Hyperlink"/>
            <w:noProof/>
          </w:rPr>
          <w:t>ExecutableType Instance for FTP Task</w:t>
        </w:r>
        <w:r>
          <w:rPr>
            <w:noProof/>
            <w:webHidden/>
          </w:rPr>
          <w:tab/>
        </w:r>
        <w:r>
          <w:rPr>
            <w:noProof/>
            <w:webHidden/>
          </w:rPr>
          <w:fldChar w:fldCharType="begin"/>
        </w:r>
        <w:r>
          <w:rPr>
            <w:noProof/>
            <w:webHidden/>
          </w:rPr>
          <w:instrText xml:space="preserve"> PAGEREF _Toc86186261 \h </w:instrText>
        </w:r>
        <w:r>
          <w:rPr>
            <w:noProof/>
            <w:webHidden/>
          </w:rPr>
        </w:r>
        <w:r>
          <w:rPr>
            <w:noProof/>
            <w:webHidden/>
          </w:rPr>
          <w:fldChar w:fldCharType="separate"/>
        </w:r>
        <w:r>
          <w:rPr>
            <w:noProof/>
            <w:webHidden/>
          </w:rPr>
          <w:t>106</w:t>
        </w:r>
        <w:r>
          <w:rPr>
            <w:noProof/>
            <w:webHidden/>
          </w:rPr>
          <w:fldChar w:fldCharType="end"/>
        </w:r>
      </w:hyperlink>
    </w:p>
    <w:p w:rsidR="00C65AD5" w:rsidRDefault="00C65AD5">
      <w:pPr>
        <w:pStyle w:val="TOC4"/>
        <w:rPr>
          <w:rFonts w:asciiTheme="minorHAnsi" w:eastAsiaTheme="minorEastAsia" w:hAnsiTheme="minorHAnsi" w:cstheme="minorBidi"/>
          <w:noProof/>
          <w:sz w:val="22"/>
          <w:szCs w:val="22"/>
        </w:rPr>
      </w:pPr>
      <w:hyperlink w:anchor="_Toc86186262" w:history="1">
        <w:r w:rsidRPr="009A4A2D">
          <w:rPr>
            <w:rStyle w:val="Hyperlink"/>
            <w:noProof/>
          </w:rPr>
          <w:t>2.6.3.15</w:t>
        </w:r>
        <w:r>
          <w:rPr>
            <w:rFonts w:asciiTheme="minorHAnsi" w:eastAsiaTheme="minorEastAsia" w:hAnsiTheme="minorHAnsi" w:cstheme="minorBidi"/>
            <w:noProof/>
            <w:sz w:val="22"/>
            <w:szCs w:val="22"/>
          </w:rPr>
          <w:tab/>
        </w:r>
        <w:r w:rsidRPr="009A4A2D">
          <w:rPr>
            <w:rStyle w:val="Hyperlink"/>
            <w:noProof/>
          </w:rPr>
          <w:t>ExecutableType Instance for Message Queue Task</w:t>
        </w:r>
        <w:r>
          <w:rPr>
            <w:noProof/>
            <w:webHidden/>
          </w:rPr>
          <w:tab/>
        </w:r>
        <w:r>
          <w:rPr>
            <w:noProof/>
            <w:webHidden/>
          </w:rPr>
          <w:fldChar w:fldCharType="begin"/>
        </w:r>
        <w:r>
          <w:rPr>
            <w:noProof/>
            <w:webHidden/>
          </w:rPr>
          <w:instrText xml:space="preserve"> PAGEREF _Toc86186262 \h </w:instrText>
        </w:r>
        <w:r>
          <w:rPr>
            <w:noProof/>
            <w:webHidden/>
          </w:rPr>
        </w:r>
        <w:r>
          <w:rPr>
            <w:noProof/>
            <w:webHidden/>
          </w:rPr>
          <w:fldChar w:fldCharType="separate"/>
        </w:r>
        <w:r>
          <w:rPr>
            <w:noProof/>
            <w:webHidden/>
          </w:rPr>
          <w:t>108</w:t>
        </w:r>
        <w:r>
          <w:rPr>
            <w:noProof/>
            <w:webHidden/>
          </w:rPr>
          <w:fldChar w:fldCharType="end"/>
        </w:r>
      </w:hyperlink>
    </w:p>
    <w:p w:rsidR="00C65AD5" w:rsidRDefault="00C65AD5">
      <w:pPr>
        <w:pStyle w:val="TOC4"/>
        <w:rPr>
          <w:rFonts w:asciiTheme="minorHAnsi" w:eastAsiaTheme="minorEastAsia" w:hAnsiTheme="minorHAnsi" w:cstheme="minorBidi"/>
          <w:noProof/>
          <w:sz w:val="22"/>
          <w:szCs w:val="22"/>
        </w:rPr>
      </w:pPr>
      <w:hyperlink w:anchor="_Toc86186263" w:history="1">
        <w:r w:rsidRPr="009A4A2D">
          <w:rPr>
            <w:rStyle w:val="Hyperlink"/>
            <w:noProof/>
          </w:rPr>
          <w:t>2.6.3.16</w:t>
        </w:r>
        <w:r>
          <w:rPr>
            <w:rFonts w:asciiTheme="minorHAnsi" w:eastAsiaTheme="minorEastAsia" w:hAnsiTheme="minorHAnsi" w:cstheme="minorBidi"/>
            <w:noProof/>
            <w:sz w:val="22"/>
            <w:szCs w:val="22"/>
          </w:rPr>
          <w:tab/>
        </w:r>
        <w:r w:rsidRPr="009A4A2D">
          <w:rPr>
            <w:rStyle w:val="Hyperlink"/>
            <w:noProof/>
          </w:rPr>
          <w:t>ExecutableType Instance for Script Task</w:t>
        </w:r>
        <w:r>
          <w:rPr>
            <w:noProof/>
            <w:webHidden/>
          </w:rPr>
          <w:tab/>
        </w:r>
        <w:r>
          <w:rPr>
            <w:noProof/>
            <w:webHidden/>
          </w:rPr>
          <w:fldChar w:fldCharType="begin"/>
        </w:r>
        <w:r>
          <w:rPr>
            <w:noProof/>
            <w:webHidden/>
          </w:rPr>
          <w:instrText xml:space="preserve"> PAGEREF _Toc86186263 \h </w:instrText>
        </w:r>
        <w:r>
          <w:rPr>
            <w:noProof/>
            <w:webHidden/>
          </w:rPr>
        </w:r>
        <w:r>
          <w:rPr>
            <w:noProof/>
            <w:webHidden/>
          </w:rPr>
          <w:fldChar w:fldCharType="separate"/>
        </w:r>
        <w:r>
          <w:rPr>
            <w:noProof/>
            <w:webHidden/>
          </w:rPr>
          <w:t>109</w:t>
        </w:r>
        <w:r>
          <w:rPr>
            <w:noProof/>
            <w:webHidden/>
          </w:rPr>
          <w:fldChar w:fldCharType="end"/>
        </w:r>
      </w:hyperlink>
    </w:p>
    <w:p w:rsidR="00C65AD5" w:rsidRDefault="00C65AD5">
      <w:pPr>
        <w:pStyle w:val="TOC4"/>
        <w:rPr>
          <w:rFonts w:asciiTheme="minorHAnsi" w:eastAsiaTheme="minorEastAsia" w:hAnsiTheme="minorHAnsi" w:cstheme="minorBidi"/>
          <w:noProof/>
          <w:sz w:val="22"/>
          <w:szCs w:val="22"/>
        </w:rPr>
      </w:pPr>
      <w:hyperlink w:anchor="_Toc86186264" w:history="1">
        <w:r w:rsidRPr="009A4A2D">
          <w:rPr>
            <w:rStyle w:val="Hyperlink"/>
            <w:noProof/>
          </w:rPr>
          <w:t>2.6.3.17</w:t>
        </w:r>
        <w:r>
          <w:rPr>
            <w:rFonts w:asciiTheme="minorHAnsi" w:eastAsiaTheme="minorEastAsia" w:hAnsiTheme="minorHAnsi" w:cstheme="minorBidi"/>
            <w:noProof/>
            <w:sz w:val="22"/>
            <w:szCs w:val="22"/>
          </w:rPr>
          <w:tab/>
        </w:r>
        <w:r w:rsidRPr="009A4A2D">
          <w:rPr>
            <w:rStyle w:val="Hyperlink"/>
            <w:noProof/>
          </w:rPr>
          <w:t>ExecutableType Instance for Send Mail Task</w:t>
        </w:r>
        <w:r>
          <w:rPr>
            <w:noProof/>
            <w:webHidden/>
          </w:rPr>
          <w:tab/>
        </w:r>
        <w:r>
          <w:rPr>
            <w:noProof/>
            <w:webHidden/>
          </w:rPr>
          <w:fldChar w:fldCharType="begin"/>
        </w:r>
        <w:r>
          <w:rPr>
            <w:noProof/>
            <w:webHidden/>
          </w:rPr>
          <w:instrText xml:space="preserve"> PAGEREF _Toc86186264 \h </w:instrText>
        </w:r>
        <w:r>
          <w:rPr>
            <w:noProof/>
            <w:webHidden/>
          </w:rPr>
        </w:r>
        <w:r>
          <w:rPr>
            <w:noProof/>
            <w:webHidden/>
          </w:rPr>
          <w:fldChar w:fldCharType="separate"/>
        </w:r>
        <w:r>
          <w:rPr>
            <w:noProof/>
            <w:webHidden/>
          </w:rPr>
          <w:t>110</w:t>
        </w:r>
        <w:r>
          <w:rPr>
            <w:noProof/>
            <w:webHidden/>
          </w:rPr>
          <w:fldChar w:fldCharType="end"/>
        </w:r>
      </w:hyperlink>
    </w:p>
    <w:p w:rsidR="00C65AD5" w:rsidRDefault="00C65AD5">
      <w:pPr>
        <w:pStyle w:val="TOC4"/>
        <w:rPr>
          <w:rFonts w:asciiTheme="minorHAnsi" w:eastAsiaTheme="minorEastAsia" w:hAnsiTheme="minorHAnsi" w:cstheme="minorBidi"/>
          <w:noProof/>
          <w:sz w:val="22"/>
          <w:szCs w:val="22"/>
        </w:rPr>
      </w:pPr>
      <w:hyperlink w:anchor="_Toc86186265" w:history="1">
        <w:r w:rsidRPr="009A4A2D">
          <w:rPr>
            <w:rStyle w:val="Hyperlink"/>
            <w:noProof/>
          </w:rPr>
          <w:t>2.6.3.18</w:t>
        </w:r>
        <w:r>
          <w:rPr>
            <w:rFonts w:asciiTheme="minorHAnsi" w:eastAsiaTheme="minorEastAsia" w:hAnsiTheme="minorHAnsi" w:cstheme="minorBidi"/>
            <w:noProof/>
            <w:sz w:val="22"/>
            <w:szCs w:val="22"/>
          </w:rPr>
          <w:tab/>
        </w:r>
        <w:r w:rsidRPr="009A4A2D">
          <w:rPr>
            <w:rStyle w:val="Hyperlink"/>
            <w:noProof/>
          </w:rPr>
          <w:t>ExecutableType Instance for Transfer Database Task</w:t>
        </w:r>
        <w:r>
          <w:rPr>
            <w:noProof/>
            <w:webHidden/>
          </w:rPr>
          <w:tab/>
        </w:r>
        <w:r>
          <w:rPr>
            <w:noProof/>
            <w:webHidden/>
          </w:rPr>
          <w:fldChar w:fldCharType="begin"/>
        </w:r>
        <w:r>
          <w:rPr>
            <w:noProof/>
            <w:webHidden/>
          </w:rPr>
          <w:instrText xml:space="preserve"> PAGEREF _Toc86186265 \h </w:instrText>
        </w:r>
        <w:r>
          <w:rPr>
            <w:noProof/>
            <w:webHidden/>
          </w:rPr>
        </w:r>
        <w:r>
          <w:rPr>
            <w:noProof/>
            <w:webHidden/>
          </w:rPr>
          <w:fldChar w:fldCharType="separate"/>
        </w:r>
        <w:r>
          <w:rPr>
            <w:noProof/>
            <w:webHidden/>
          </w:rPr>
          <w:t>111</w:t>
        </w:r>
        <w:r>
          <w:rPr>
            <w:noProof/>
            <w:webHidden/>
          </w:rPr>
          <w:fldChar w:fldCharType="end"/>
        </w:r>
      </w:hyperlink>
    </w:p>
    <w:p w:rsidR="00C65AD5" w:rsidRDefault="00C65AD5">
      <w:pPr>
        <w:pStyle w:val="TOC4"/>
        <w:rPr>
          <w:rFonts w:asciiTheme="minorHAnsi" w:eastAsiaTheme="minorEastAsia" w:hAnsiTheme="minorHAnsi" w:cstheme="minorBidi"/>
          <w:noProof/>
          <w:sz w:val="22"/>
          <w:szCs w:val="22"/>
        </w:rPr>
      </w:pPr>
      <w:hyperlink w:anchor="_Toc86186266" w:history="1">
        <w:r w:rsidRPr="009A4A2D">
          <w:rPr>
            <w:rStyle w:val="Hyperlink"/>
            <w:noProof/>
          </w:rPr>
          <w:t>2.6.3.19</w:t>
        </w:r>
        <w:r>
          <w:rPr>
            <w:rFonts w:asciiTheme="minorHAnsi" w:eastAsiaTheme="minorEastAsia" w:hAnsiTheme="minorHAnsi" w:cstheme="minorBidi"/>
            <w:noProof/>
            <w:sz w:val="22"/>
            <w:szCs w:val="22"/>
          </w:rPr>
          <w:tab/>
        </w:r>
        <w:r w:rsidRPr="009A4A2D">
          <w:rPr>
            <w:rStyle w:val="Hyperlink"/>
            <w:noProof/>
          </w:rPr>
          <w:t>ExecutableType Instance for Transfer Error Messages Task</w:t>
        </w:r>
        <w:r>
          <w:rPr>
            <w:noProof/>
            <w:webHidden/>
          </w:rPr>
          <w:tab/>
        </w:r>
        <w:r>
          <w:rPr>
            <w:noProof/>
            <w:webHidden/>
          </w:rPr>
          <w:fldChar w:fldCharType="begin"/>
        </w:r>
        <w:r>
          <w:rPr>
            <w:noProof/>
            <w:webHidden/>
          </w:rPr>
          <w:instrText xml:space="preserve"> PAGEREF _Toc86186266 \h </w:instrText>
        </w:r>
        <w:r>
          <w:rPr>
            <w:noProof/>
            <w:webHidden/>
          </w:rPr>
        </w:r>
        <w:r>
          <w:rPr>
            <w:noProof/>
            <w:webHidden/>
          </w:rPr>
          <w:fldChar w:fldCharType="separate"/>
        </w:r>
        <w:r>
          <w:rPr>
            <w:noProof/>
            <w:webHidden/>
          </w:rPr>
          <w:t>112</w:t>
        </w:r>
        <w:r>
          <w:rPr>
            <w:noProof/>
            <w:webHidden/>
          </w:rPr>
          <w:fldChar w:fldCharType="end"/>
        </w:r>
      </w:hyperlink>
    </w:p>
    <w:p w:rsidR="00C65AD5" w:rsidRDefault="00C65AD5">
      <w:pPr>
        <w:pStyle w:val="TOC4"/>
        <w:rPr>
          <w:rFonts w:asciiTheme="minorHAnsi" w:eastAsiaTheme="minorEastAsia" w:hAnsiTheme="minorHAnsi" w:cstheme="minorBidi"/>
          <w:noProof/>
          <w:sz w:val="22"/>
          <w:szCs w:val="22"/>
        </w:rPr>
      </w:pPr>
      <w:hyperlink w:anchor="_Toc86186267" w:history="1">
        <w:r w:rsidRPr="009A4A2D">
          <w:rPr>
            <w:rStyle w:val="Hyperlink"/>
            <w:noProof/>
          </w:rPr>
          <w:t>2.6.3.20</w:t>
        </w:r>
        <w:r>
          <w:rPr>
            <w:rFonts w:asciiTheme="minorHAnsi" w:eastAsiaTheme="minorEastAsia" w:hAnsiTheme="minorHAnsi" w:cstheme="minorBidi"/>
            <w:noProof/>
            <w:sz w:val="22"/>
            <w:szCs w:val="22"/>
          </w:rPr>
          <w:tab/>
        </w:r>
        <w:r w:rsidRPr="009A4A2D">
          <w:rPr>
            <w:rStyle w:val="Hyperlink"/>
            <w:noProof/>
          </w:rPr>
          <w:t>ExecutableType Instance for Transfer Jobs Task</w:t>
        </w:r>
        <w:r>
          <w:rPr>
            <w:noProof/>
            <w:webHidden/>
          </w:rPr>
          <w:tab/>
        </w:r>
        <w:r>
          <w:rPr>
            <w:noProof/>
            <w:webHidden/>
          </w:rPr>
          <w:fldChar w:fldCharType="begin"/>
        </w:r>
        <w:r>
          <w:rPr>
            <w:noProof/>
            <w:webHidden/>
          </w:rPr>
          <w:instrText xml:space="preserve"> PAGEREF _Toc86186267 \h </w:instrText>
        </w:r>
        <w:r>
          <w:rPr>
            <w:noProof/>
            <w:webHidden/>
          </w:rPr>
        </w:r>
        <w:r>
          <w:rPr>
            <w:noProof/>
            <w:webHidden/>
          </w:rPr>
          <w:fldChar w:fldCharType="separate"/>
        </w:r>
        <w:r>
          <w:rPr>
            <w:noProof/>
            <w:webHidden/>
          </w:rPr>
          <w:t>114</w:t>
        </w:r>
        <w:r>
          <w:rPr>
            <w:noProof/>
            <w:webHidden/>
          </w:rPr>
          <w:fldChar w:fldCharType="end"/>
        </w:r>
      </w:hyperlink>
    </w:p>
    <w:p w:rsidR="00C65AD5" w:rsidRDefault="00C65AD5">
      <w:pPr>
        <w:pStyle w:val="TOC4"/>
        <w:rPr>
          <w:rFonts w:asciiTheme="minorHAnsi" w:eastAsiaTheme="minorEastAsia" w:hAnsiTheme="minorHAnsi" w:cstheme="minorBidi"/>
          <w:noProof/>
          <w:sz w:val="22"/>
          <w:szCs w:val="22"/>
        </w:rPr>
      </w:pPr>
      <w:hyperlink w:anchor="_Toc86186268" w:history="1">
        <w:r w:rsidRPr="009A4A2D">
          <w:rPr>
            <w:rStyle w:val="Hyperlink"/>
            <w:noProof/>
          </w:rPr>
          <w:t>2.6.3.21</w:t>
        </w:r>
        <w:r>
          <w:rPr>
            <w:rFonts w:asciiTheme="minorHAnsi" w:eastAsiaTheme="minorEastAsia" w:hAnsiTheme="minorHAnsi" w:cstheme="minorBidi"/>
            <w:noProof/>
            <w:sz w:val="22"/>
            <w:szCs w:val="22"/>
          </w:rPr>
          <w:tab/>
        </w:r>
        <w:r w:rsidRPr="009A4A2D">
          <w:rPr>
            <w:rStyle w:val="Hyperlink"/>
            <w:noProof/>
          </w:rPr>
          <w:t>ExecutableType Instance for Transfer Logins Task</w:t>
        </w:r>
        <w:r>
          <w:rPr>
            <w:noProof/>
            <w:webHidden/>
          </w:rPr>
          <w:tab/>
        </w:r>
        <w:r>
          <w:rPr>
            <w:noProof/>
            <w:webHidden/>
          </w:rPr>
          <w:fldChar w:fldCharType="begin"/>
        </w:r>
        <w:r>
          <w:rPr>
            <w:noProof/>
            <w:webHidden/>
          </w:rPr>
          <w:instrText xml:space="preserve"> PAGEREF _Toc86186268 \h </w:instrText>
        </w:r>
        <w:r>
          <w:rPr>
            <w:noProof/>
            <w:webHidden/>
          </w:rPr>
        </w:r>
        <w:r>
          <w:rPr>
            <w:noProof/>
            <w:webHidden/>
          </w:rPr>
          <w:fldChar w:fldCharType="separate"/>
        </w:r>
        <w:r>
          <w:rPr>
            <w:noProof/>
            <w:webHidden/>
          </w:rPr>
          <w:t>115</w:t>
        </w:r>
        <w:r>
          <w:rPr>
            <w:noProof/>
            <w:webHidden/>
          </w:rPr>
          <w:fldChar w:fldCharType="end"/>
        </w:r>
      </w:hyperlink>
    </w:p>
    <w:p w:rsidR="00C65AD5" w:rsidRDefault="00C65AD5">
      <w:pPr>
        <w:pStyle w:val="TOC4"/>
        <w:rPr>
          <w:rFonts w:asciiTheme="minorHAnsi" w:eastAsiaTheme="minorEastAsia" w:hAnsiTheme="minorHAnsi" w:cstheme="minorBidi"/>
          <w:noProof/>
          <w:sz w:val="22"/>
          <w:szCs w:val="22"/>
        </w:rPr>
      </w:pPr>
      <w:hyperlink w:anchor="_Toc86186269" w:history="1">
        <w:r w:rsidRPr="009A4A2D">
          <w:rPr>
            <w:rStyle w:val="Hyperlink"/>
            <w:noProof/>
          </w:rPr>
          <w:t>2.6.3.22</w:t>
        </w:r>
        <w:r>
          <w:rPr>
            <w:rFonts w:asciiTheme="minorHAnsi" w:eastAsiaTheme="minorEastAsia" w:hAnsiTheme="minorHAnsi" w:cstheme="minorBidi"/>
            <w:noProof/>
            <w:sz w:val="22"/>
            <w:szCs w:val="22"/>
          </w:rPr>
          <w:tab/>
        </w:r>
        <w:r w:rsidRPr="009A4A2D">
          <w:rPr>
            <w:rStyle w:val="Hyperlink"/>
            <w:noProof/>
          </w:rPr>
          <w:t>ExecutableType Instance for Transfer SQL Server Objects Task</w:t>
        </w:r>
        <w:r>
          <w:rPr>
            <w:noProof/>
            <w:webHidden/>
          </w:rPr>
          <w:tab/>
        </w:r>
        <w:r>
          <w:rPr>
            <w:noProof/>
            <w:webHidden/>
          </w:rPr>
          <w:fldChar w:fldCharType="begin"/>
        </w:r>
        <w:r>
          <w:rPr>
            <w:noProof/>
            <w:webHidden/>
          </w:rPr>
          <w:instrText xml:space="preserve"> PAGEREF _Toc86186269 \h </w:instrText>
        </w:r>
        <w:r>
          <w:rPr>
            <w:noProof/>
            <w:webHidden/>
          </w:rPr>
        </w:r>
        <w:r>
          <w:rPr>
            <w:noProof/>
            <w:webHidden/>
          </w:rPr>
          <w:fldChar w:fldCharType="separate"/>
        </w:r>
        <w:r>
          <w:rPr>
            <w:noProof/>
            <w:webHidden/>
          </w:rPr>
          <w:t>116</w:t>
        </w:r>
        <w:r>
          <w:rPr>
            <w:noProof/>
            <w:webHidden/>
          </w:rPr>
          <w:fldChar w:fldCharType="end"/>
        </w:r>
      </w:hyperlink>
    </w:p>
    <w:p w:rsidR="00C65AD5" w:rsidRDefault="00C65AD5">
      <w:pPr>
        <w:pStyle w:val="TOC4"/>
        <w:rPr>
          <w:rFonts w:asciiTheme="minorHAnsi" w:eastAsiaTheme="minorEastAsia" w:hAnsiTheme="minorHAnsi" w:cstheme="minorBidi"/>
          <w:noProof/>
          <w:sz w:val="22"/>
          <w:szCs w:val="22"/>
        </w:rPr>
      </w:pPr>
      <w:hyperlink w:anchor="_Toc86186270" w:history="1">
        <w:r w:rsidRPr="009A4A2D">
          <w:rPr>
            <w:rStyle w:val="Hyperlink"/>
            <w:noProof/>
          </w:rPr>
          <w:t>2.6.3.23</w:t>
        </w:r>
        <w:r>
          <w:rPr>
            <w:rFonts w:asciiTheme="minorHAnsi" w:eastAsiaTheme="minorEastAsia" w:hAnsiTheme="minorHAnsi" w:cstheme="minorBidi"/>
            <w:noProof/>
            <w:sz w:val="22"/>
            <w:szCs w:val="22"/>
          </w:rPr>
          <w:tab/>
        </w:r>
        <w:r w:rsidRPr="009A4A2D">
          <w:rPr>
            <w:rStyle w:val="Hyperlink"/>
            <w:noProof/>
          </w:rPr>
          <w:t>ExecutableType Instance for Transfer Stored Procedures Task</w:t>
        </w:r>
        <w:r>
          <w:rPr>
            <w:noProof/>
            <w:webHidden/>
          </w:rPr>
          <w:tab/>
        </w:r>
        <w:r>
          <w:rPr>
            <w:noProof/>
            <w:webHidden/>
          </w:rPr>
          <w:fldChar w:fldCharType="begin"/>
        </w:r>
        <w:r>
          <w:rPr>
            <w:noProof/>
            <w:webHidden/>
          </w:rPr>
          <w:instrText xml:space="preserve"> PAGEREF _Toc86186270 \h </w:instrText>
        </w:r>
        <w:r>
          <w:rPr>
            <w:noProof/>
            <w:webHidden/>
          </w:rPr>
        </w:r>
        <w:r>
          <w:rPr>
            <w:noProof/>
            <w:webHidden/>
          </w:rPr>
          <w:fldChar w:fldCharType="separate"/>
        </w:r>
        <w:r>
          <w:rPr>
            <w:noProof/>
            <w:webHidden/>
          </w:rPr>
          <w:t>117</w:t>
        </w:r>
        <w:r>
          <w:rPr>
            <w:noProof/>
            <w:webHidden/>
          </w:rPr>
          <w:fldChar w:fldCharType="end"/>
        </w:r>
      </w:hyperlink>
    </w:p>
    <w:p w:rsidR="00C65AD5" w:rsidRDefault="00C65AD5">
      <w:pPr>
        <w:pStyle w:val="TOC4"/>
        <w:rPr>
          <w:rFonts w:asciiTheme="minorHAnsi" w:eastAsiaTheme="minorEastAsia" w:hAnsiTheme="minorHAnsi" w:cstheme="minorBidi"/>
          <w:noProof/>
          <w:sz w:val="22"/>
          <w:szCs w:val="22"/>
        </w:rPr>
      </w:pPr>
      <w:hyperlink w:anchor="_Toc86186271" w:history="1">
        <w:r w:rsidRPr="009A4A2D">
          <w:rPr>
            <w:rStyle w:val="Hyperlink"/>
            <w:noProof/>
          </w:rPr>
          <w:t>2.6.3.24</w:t>
        </w:r>
        <w:r>
          <w:rPr>
            <w:rFonts w:asciiTheme="minorHAnsi" w:eastAsiaTheme="minorEastAsia" w:hAnsiTheme="minorHAnsi" w:cstheme="minorBidi"/>
            <w:noProof/>
            <w:sz w:val="22"/>
            <w:szCs w:val="22"/>
          </w:rPr>
          <w:tab/>
        </w:r>
        <w:r w:rsidRPr="009A4A2D">
          <w:rPr>
            <w:rStyle w:val="Hyperlink"/>
            <w:noProof/>
          </w:rPr>
          <w:t>ExecutableType Instance for Web Service Task</w:t>
        </w:r>
        <w:r>
          <w:rPr>
            <w:noProof/>
            <w:webHidden/>
          </w:rPr>
          <w:tab/>
        </w:r>
        <w:r>
          <w:rPr>
            <w:noProof/>
            <w:webHidden/>
          </w:rPr>
          <w:fldChar w:fldCharType="begin"/>
        </w:r>
        <w:r>
          <w:rPr>
            <w:noProof/>
            <w:webHidden/>
          </w:rPr>
          <w:instrText xml:space="preserve"> PAGEREF _Toc86186271 \h </w:instrText>
        </w:r>
        <w:r>
          <w:rPr>
            <w:noProof/>
            <w:webHidden/>
          </w:rPr>
        </w:r>
        <w:r>
          <w:rPr>
            <w:noProof/>
            <w:webHidden/>
          </w:rPr>
          <w:fldChar w:fldCharType="separate"/>
        </w:r>
        <w:r>
          <w:rPr>
            <w:noProof/>
            <w:webHidden/>
          </w:rPr>
          <w:t>119</w:t>
        </w:r>
        <w:r>
          <w:rPr>
            <w:noProof/>
            <w:webHidden/>
          </w:rPr>
          <w:fldChar w:fldCharType="end"/>
        </w:r>
      </w:hyperlink>
    </w:p>
    <w:p w:rsidR="00C65AD5" w:rsidRDefault="00C65AD5">
      <w:pPr>
        <w:pStyle w:val="TOC4"/>
        <w:rPr>
          <w:rFonts w:asciiTheme="minorHAnsi" w:eastAsiaTheme="minorEastAsia" w:hAnsiTheme="minorHAnsi" w:cstheme="minorBidi"/>
          <w:noProof/>
          <w:sz w:val="22"/>
          <w:szCs w:val="22"/>
        </w:rPr>
      </w:pPr>
      <w:hyperlink w:anchor="_Toc86186272" w:history="1">
        <w:r w:rsidRPr="009A4A2D">
          <w:rPr>
            <w:rStyle w:val="Hyperlink"/>
            <w:noProof/>
          </w:rPr>
          <w:t>2.6.3.25</w:t>
        </w:r>
        <w:r>
          <w:rPr>
            <w:rFonts w:asciiTheme="minorHAnsi" w:eastAsiaTheme="minorEastAsia" w:hAnsiTheme="minorHAnsi" w:cstheme="minorBidi"/>
            <w:noProof/>
            <w:sz w:val="22"/>
            <w:szCs w:val="22"/>
          </w:rPr>
          <w:tab/>
        </w:r>
        <w:r w:rsidRPr="009A4A2D">
          <w:rPr>
            <w:rStyle w:val="Hyperlink"/>
            <w:noProof/>
          </w:rPr>
          <w:t>ExecutableType Instance for WMI Data Reader Task</w:t>
        </w:r>
        <w:r>
          <w:rPr>
            <w:noProof/>
            <w:webHidden/>
          </w:rPr>
          <w:tab/>
        </w:r>
        <w:r>
          <w:rPr>
            <w:noProof/>
            <w:webHidden/>
          </w:rPr>
          <w:fldChar w:fldCharType="begin"/>
        </w:r>
        <w:r>
          <w:rPr>
            <w:noProof/>
            <w:webHidden/>
          </w:rPr>
          <w:instrText xml:space="preserve"> PAGEREF _Toc86186272 \h </w:instrText>
        </w:r>
        <w:r>
          <w:rPr>
            <w:noProof/>
            <w:webHidden/>
          </w:rPr>
        </w:r>
        <w:r>
          <w:rPr>
            <w:noProof/>
            <w:webHidden/>
          </w:rPr>
          <w:fldChar w:fldCharType="separate"/>
        </w:r>
        <w:r>
          <w:rPr>
            <w:noProof/>
            <w:webHidden/>
          </w:rPr>
          <w:t>120</w:t>
        </w:r>
        <w:r>
          <w:rPr>
            <w:noProof/>
            <w:webHidden/>
          </w:rPr>
          <w:fldChar w:fldCharType="end"/>
        </w:r>
      </w:hyperlink>
    </w:p>
    <w:p w:rsidR="00C65AD5" w:rsidRDefault="00C65AD5">
      <w:pPr>
        <w:pStyle w:val="TOC4"/>
        <w:rPr>
          <w:rFonts w:asciiTheme="minorHAnsi" w:eastAsiaTheme="minorEastAsia" w:hAnsiTheme="minorHAnsi" w:cstheme="minorBidi"/>
          <w:noProof/>
          <w:sz w:val="22"/>
          <w:szCs w:val="22"/>
        </w:rPr>
      </w:pPr>
      <w:hyperlink w:anchor="_Toc86186273" w:history="1">
        <w:r w:rsidRPr="009A4A2D">
          <w:rPr>
            <w:rStyle w:val="Hyperlink"/>
            <w:noProof/>
          </w:rPr>
          <w:t>2.6.3.26</w:t>
        </w:r>
        <w:r>
          <w:rPr>
            <w:rFonts w:asciiTheme="minorHAnsi" w:eastAsiaTheme="minorEastAsia" w:hAnsiTheme="minorHAnsi" w:cstheme="minorBidi"/>
            <w:noProof/>
            <w:sz w:val="22"/>
            <w:szCs w:val="22"/>
          </w:rPr>
          <w:tab/>
        </w:r>
        <w:r w:rsidRPr="009A4A2D">
          <w:rPr>
            <w:rStyle w:val="Hyperlink"/>
            <w:noProof/>
          </w:rPr>
          <w:t>ExecutableType Instance for WMI Event Watcher Task</w:t>
        </w:r>
        <w:r>
          <w:rPr>
            <w:noProof/>
            <w:webHidden/>
          </w:rPr>
          <w:tab/>
        </w:r>
        <w:r>
          <w:rPr>
            <w:noProof/>
            <w:webHidden/>
          </w:rPr>
          <w:fldChar w:fldCharType="begin"/>
        </w:r>
        <w:r>
          <w:rPr>
            <w:noProof/>
            <w:webHidden/>
          </w:rPr>
          <w:instrText xml:space="preserve"> PAGEREF _Toc86186273 \h </w:instrText>
        </w:r>
        <w:r>
          <w:rPr>
            <w:noProof/>
            <w:webHidden/>
          </w:rPr>
        </w:r>
        <w:r>
          <w:rPr>
            <w:noProof/>
            <w:webHidden/>
          </w:rPr>
          <w:fldChar w:fldCharType="separate"/>
        </w:r>
        <w:r>
          <w:rPr>
            <w:noProof/>
            <w:webHidden/>
          </w:rPr>
          <w:t>121</w:t>
        </w:r>
        <w:r>
          <w:rPr>
            <w:noProof/>
            <w:webHidden/>
          </w:rPr>
          <w:fldChar w:fldCharType="end"/>
        </w:r>
      </w:hyperlink>
    </w:p>
    <w:p w:rsidR="00C65AD5" w:rsidRDefault="00C65AD5">
      <w:pPr>
        <w:pStyle w:val="TOC4"/>
        <w:rPr>
          <w:rFonts w:asciiTheme="minorHAnsi" w:eastAsiaTheme="minorEastAsia" w:hAnsiTheme="minorHAnsi" w:cstheme="minorBidi"/>
          <w:noProof/>
          <w:sz w:val="22"/>
          <w:szCs w:val="22"/>
        </w:rPr>
      </w:pPr>
      <w:hyperlink w:anchor="_Toc86186274" w:history="1">
        <w:r w:rsidRPr="009A4A2D">
          <w:rPr>
            <w:rStyle w:val="Hyperlink"/>
            <w:noProof/>
          </w:rPr>
          <w:t>2.6.3.27</w:t>
        </w:r>
        <w:r>
          <w:rPr>
            <w:rFonts w:asciiTheme="minorHAnsi" w:eastAsiaTheme="minorEastAsia" w:hAnsiTheme="minorHAnsi" w:cstheme="minorBidi"/>
            <w:noProof/>
            <w:sz w:val="22"/>
            <w:szCs w:val="22"/>
          </w:rPr>
          <w:tab/>
        </w:r>
        <w:r w:rsidRPr="009A4A2D">
          <w:rPr>
            <w:rStyle w:val="Hyperlink"/>
            <w:noProof/>
          </w:rPr>
          <w:t>ExecutableType Instance for XML Task</w:t>
        </w:r>
        <w:r>
          <w:rPr>
            <w:noProof/>
            <w:webHidden/>
          </w:rPr>
          <w:tab/>
        </w:r>
        <w:r>
          <w:rPr>
            <w:noProof/>
            <w:webHidden/>
          </w:rPr>
          <w:fldChar w:fldCharType="begin"/>
        </w:r>
        <w:r>
          <w:rPr>
            <w:noProof/>
            <w:webHidden/>
          </w:rPr>
          <w:instrText xml:space="preserve"> PAGEREF _Toc86186274 \h </w:instrText>
        </w:r>
        <w:r>
          <w:rPr>
            <w:noProof/>
            <w:webHidden/>
          </w:rPr>
        </w:r>
        <w:r>
          <w:rPr>
            <w:noProof/>
            <w:webHidden/>
          </w:rPr>
          <w:fldChar w:fldCharType="separate"/>
        </w:r>
        <w:r>
          <w:rPr>
            <w:noProof/>
            <w:webHidden/>
          </w:rPr>
          <w:t>122</w:t>
        </w:r>
        <w:r>
          <w:rPr>
            <w:noProof/>
            <w:webHidden/>
          </w:rPr>
          <w:fldChar w:fldCharType="end"/>
        </w:r>
      </w:hyperlink>
    </w:p>
    <w:p w:rsidR="00C65AD5" w:rsidRDefault="00C65AD5">
      <w:pPr>
        <w:pStyle w:val="TOC3"/>
        <w:rPr>
          <w:rFonts w:asciiTheme="minorHAnsi" w:eastAsiaTheme="minorEastAsia" w:hAnsiTheme="minorHAnsi" w:cstheme="minorBidi"/>
          <w:noProof/>
          <w:sz w:val="22"/>
          <w:szCs w:val="22"/>
        </w:rPr>
      </w:pPr>
      <w:hyperlink w:anchor="_Toc86186275" w:history="1">
        <w:r w:rsidRPr="009A4A2D">
          <w:rPr>
            <w:rStyle w:val="Hyperlink"/>
            <w:noProof/>
          </w:rPr>
          <w:t>2.6.4</w:t>
        </w:r>
        <w:r>
          <w:rPr>
            <w:rFonts w:asciiTheme="minorHAnsi" w:eastAsiaTheme="minorEastAsia" w:hAnsiTheme="minorHAnsi" w:cstheme="minorBidi"/>
            <w:noProof/>
            <w:sz w:val="22"/>
            <w:szCs w:val="22"/>
          </w:rPr>
          <w:tab/>
        </w:r>
        <w:r w:rsidRPr="009A4A2D">
          <w:rPr>
            <w:rStyle w:val="Hyperlink"/>
            <w:noProof/>
          </w:rPr>
          <w:t>Executable Maintenance Tasks</w:t>
        </w:r>
        <w:r>
          <w:rPr>
            <w:noProof/>
            <w:webHidden/>
          </w:rPr>
          <w:tab/>
        </w:r>
        <w:r>
          <w:rPr>
            <w:noProof/>
            <w:webHidden/>
          </w:rPr>
          <w:fldChar w:fldCharType="begin"/>
        </w:r>
        <w:r>
          <w:rPr>
            <w:noProof/>
            <w:webHidden/>
          </w:rPr>
          <w:instrText xml:space="preserve"> PAGEREF _Toc86186275 \h </w:instrText>
        </w:r>
        <w:r>
          <w:rPr>
            <w:noProof/>
            <w:webHidden/>
          </w:rPr>
        </w:r>
        <w:r>
          <w:rPr>
            <w:noProof/>
            <w:webHidden/>
          </w:rPr>
          <w:fldChar w:fldCharType="separate"/>
        </w:r>
        <w:r>
          <w:rPr>
            <w:noProof/>
            <w:webHidden/>
          </w:rPr>
          <w:t>124</w:t>
        </w:r>
        <w:r>
          <w:rPr>
            <w:noProof/>
            <w:webHidden/>
          </w:rPr>
          <w:fldChar w:fldCharType="end"/>
        </w:r>
      </w:hyperlink>
    </w:p>
    <w:p w:rsidR="00C65AD5" w:rsidRDefault="00C65AD5">
      <w:pPr>
        <w:pStyle w:val="TOC4"/>
        <w:rPr>
          <w:rFonts w:asciiTheme="minorHAnsi" w:eastAsiaTheme="minorEastAsia" w:hAnsiTheme="minorHAnsi" w:cstheme="minorBidi"/>
          <w:noProof/>
          <w:sz w:val="22"/>
          <w:szCs w:val="22"/>
        </w:rPr>
      </w:pPr>
      <w:hyperlink w:anchor="_Toc86186276" w:history="1">
        <w:r w:rsidRPr="009A4A2D">
          <w:rPr>
            <w:rStyle w:val="Hyperlink"/>
            <w:noProof/>
          </w:rPr>
          <w:t>2.6.4.1</w:t>
        </w:r>
        <w:r>
          <w:rPr>
            <w:rFonts w:asciiTheme="minorHAnsi" w:eastAsiaTheme="minorEastAsia" w:hAnsiTheme="minorHAnsi" w:cstheme="minorBidi"/>
            <w:noProof/>
            <w:sz w:val="22"/>
            <w:szCs w:val="22"/>
          </w:rPr>
          <w:tab/>
        </w:r>
        <w:r w:rsidRPr="009A4A2D">
          <w:rPr>
            <w:rStyle w:val="Hyperlink"/>
            <w:noProof/>
          </w:rPr>
          <w:t>ExecutableType Instance for Backup Task</w:t>
        </w:r>
        <w:r>
          <w:rPr>
            <w:noProof/>
            <w:webHidden/>
          </w:rPr>
          <w:tab/>
        </w:r>
        <w:r>
          <w:rPr>
            <w:noProof/>
            <w:webHidden/>
          </w:rPr>
          <w:fldChar w:fldCharType="begin"/>
        </w:r>
        <w:r>
          <w:rPr>
            <w:noProof/>
            <w:webHidden/>
          </w:rPr>
          <w:instrText xml:space="preserve"> PAGEREF _Toc86186276 \h </w:instrText>
        </w:r>
        <w:r>
          <w:rPr>
            <w:noProof/>
            <w:webHidden/>
          </w:rPr>
        </w:r>
        <w:r>
          <w:rPr>
            <w:noProof/>
            <w:webHidden/>
          </w:rPr>
          <w:fldChar w:fldCharType="separate"/>
        </w:r>
        <w:r>
          <w:rPr>
            <w:noProof/>
            <w:webHidden/>
          </w:rPr>
          <w:t>124</w:t>
        </w:r>
        <w:r>
          <w:rPr>
            <w:noProof/>
            <w:webHidden/>
          </w:rPr>
          <w:fldChar w:fldCharType="end"/>
        </w:r>
      </w:hyperlink>
    </w:p>
    <w:p w:rsidR="00C65AD5" w:rsidRDefault="00C65AD5">
      <w:pPr>
        <w:pStyle w:val="TOC4"/>
        <w:rPr>
          <w:rFonts w:asciiTheme="minorHAnsi" w:eastAsiaTheme="minorEastAsia" w:hAnsiTheme="minorHAnsi" w:cstheme="minorBidi"/>
          <w:noProof/>
          <w:sz w:val="22"/>
          <w:szCs w:val="22"/>
        </w:rPr>
      </w:pPr>
      <w:hyperlink w:anchor="_Toc86186277" w:history="1">
        <w:r w:rsidRPr="009A4A2D">
          <w:rPr>
            <w:rStyle w:val="Hyperlink"/>
            <w:noProof/>
          </w:rPr>
          <w:t>2.6.4.2</w:t>
        </w:r>
        <w:r>
          <w:rPr>
            <w:rFonts w:asciiTheme="minorHAnsi" w:eastAsiaTheme="minorEastAsia" w:hAnsiTheme="minorHAnsi" w:cstheme="minorBidi"/>
            <w:noProof/>
            <w:sz w:val="22"/>
            <w:szCs w:val="22"/>
          </w:rPr>
          <w:tab/>
        </w:r>
        <w:r w:rsidRPr="009A4A2D">
          <w:rPr>
            <w:rStyle w:val="Hyperlink"/>
            <w:noProof/>
          </w:rPr>
          <w:t>ExecutableType Instance for Check Integrity Task</w:t>
        </w:r>
        <w:r>
          <w:rPr>
            <w:noProof/>
            <w:webHidden/>
          </w:rPr>
          <w:tab/>
        </w:r>
        <w:r>
          <w:rPr>
            <w:noProof/>
            <w:webHidden/>
          </w:rPr>
          <w:fldChar w:fldCharType="begin"/>
        </w:r>
        <w:r>
          <w:rPr>
            <w:noProof/>
            <w:webHidden/>
          </w:rPr>
          <w:instrText xml:space="preserve"> PAGEREF _Toc86186277 \h </w:instrText>
        </w:r>
        <w:r>
          <w:rPr>
            <w:noProof/>
            <w:webHidden/>
          </w:rPr>
        </w:r>
        <w:r>
          <w:rPr>
            <w:noProof/>
            <w:webHidden/>
          </w:rPr>
          <w:fldChar w:fldCharType="separate"/>
        </w:r>
        <w:r>
          <w:rPr>
            <w:noProof/>
            <w:webHidden/>
          </w:rPr>
          <w:t>125</w:t>
        </w:r>
        <w:r>
          <w:rPr>
            <w:noProof/>
            <w:webHidden/>
          </w:rPr>
          <w:fldChar w:fldCharType="end"/>
        </w:r>
      </w:hyperlink>
    </w:p>
    <w:p w:rsidR="00C65AD5" w:rsidRDefault="00C65AD5">
      <w:pPr>
        <w:pStyle w:val="TOC4"/>
        <w:rPr>
          <w:rFonts w:asciiTheme="minorHAnsi" w:eastAsiaTheme="minorEastAsia" w:hAnsiTheme="minorHAnsi" w:cstheme="minorBidi"/>
          <w:noProof/>
          <w:sz w:val="22"/>
          <w:szCs w:val="22"/>
        </w:rPr>
      </w:pPr>
      <w:hyperlink w:anchor="_Toc86186278" w:history="1">
        <w:r w:rsidRPr="009A4A2D">
          <w:rPr>
            <w:rStyle w:val="Hyperlink"/>
            <w:noProof/>
          </w:rPr>
          <w:t>2.6.4.3</w:t>
        </w:r>
        <w:r>
          <w:rPr>
            <w:rFonts w:asciiTheme="minorHAnsi" w:eastAsiaTheme="minorEastAsia" w:hAnsiTheme="minorHAnsi" w:cstheme="minorBidi"/>
            <w:noProof/>
            <w:sz w:val="22"/>
            <w:szCs w:val="22"/>
          </w:rPr>
          <w:tab/>
        </w:r>
        <w:r w:rsidRPr="009A4A2D">
          <w:rPr>
            <w:rStyle w:val="Hyperlink"/>
            <w:noProof/>
          </w:rPr>
          <w:t>ExecutableType Instance for Execute SQL Agent Job Task</w:t>
        </w:r>
        <w:r>
          <w:rPr>
            <w:noProof/>
            <w:webHidden/>
          </w:rPr>
          <w:tab/>
        </w:r>
        <w:r>
          <w:rPr>
            <w:noProof/>
            <w:webHidden/>
          </w:rPr>
          <w:fldChar w:fldCharType="begin"/>
        </w:r>
        <w:r>
          <w:rPr>
            <w:noProof/>
            <w:webHidden/>
          </w:rPr>
          <w:instrText xml:space="preserve"> PAGEREF _Toc86186278 \h </w:instrText>
        </w:r>
        <w:r>
          <w:rPr>
            <w:noProof/>
            <w:webHidden/>
          </w:rPr>
        </w:r>
        <w:r>
          <w:rPr>
            <w:noProof/>
            <w:webHidden/>
          </w:rPr>
          <w:fldChar w:fldCharType="separate"/>
        </w:r>
        <w:r>
          <w:rPr>
            <w:noProof/>
            <w:webHidden/>
          </w:rPr>
          <w:t>127</w:t>
        </w:r>
        <w:r>
          <w:rPr>
            <w:noProof/>
            <w:webHidden/>
          </w:rPr>
          <w:fldChar w:fldCharType="end"/>
        </w:r>
      </w:hyperlink>
    </w:p>
    <w:p w:rsidR="00C65AD5" w:rsidRDefault="00C65AD5">
      <w:pPr>
        <w:pStyle w:val="TOC4"/>
        <w:rPr>
          <w:rFonts w:asciiTheme="minorHAnsi" w:eastAsiaTheme="minorEastAsia" w:hAnsiTheme="minorHAnsi" w:cstheme="minorBidi"/>
          <w:noProof/>
          <w:sz w:val="22"/>
          <w:szCs w:val="22"/>
        </w:rPr>
      </w:pPr>
      <w:hyperlink w:anchor="_Toc86186279" w:history="1">
        <w:r w:rsidRPr="009A4A2D">
          <w:rPr>
            <w:rStyle w:val="Hyperlink"/>
            <w:noProof/>
          </w:rPr>
          <w:t>2.6.4.4</w:t>
        </w:r>
        <w:r>
          <w:rPr>
            <w:rFonts w:asciiTheme="minorHAnsi" w:eastAsiaTheme="minorEastAsia" w:hAnsiTheme="minorHAnsi" w:cstheme="minorBidi"/>
            <w:noProof/>
            <w:sz w:val="22"/>
            <w:szCs w:val="22"/>
          </w:rPr>
          <w:tab/>
        </w:r>
        <w:r w:rsidRPr="009A4A2D">
          <w:rPr>
            <w:rStyle w:val="Hyperlink"/>
            <w:noProof/>
          </w:rPr>
          <w:t>ExecutableType Instance for History Cleanup Task</w:t>
        </w:r>
        <w:r>
          <w:rPr>
            <w:noProof/>
            <w:webHidden/>
          </w:rPr>
          <w:tab/>
        </w:r>
        <w:r>
          <w:rPr>
            <w:noProof/>
            <w:webHidden/>
          </w:rPr>
          <w:fldChar w:fldCharType="begin"/>
        </w:r>
        <w:r>
          <w:rPr>
            <w:noProof/>
            <w:webHidden/>
          </w:rPr>
          <w:instrText xml:space="preserve"> PAGEREF _Toc86186279 \h </w:instrText>
        </w:r>
        <w:r>
          <w:rPr>
            <w:noProof/>
            <w:webHidden/>
          </w:rPr>
        </w:r>
        <w:r>
          <w:rPr>
            <w:noProof/>
            <w:webHidden/>
          </w:rPr>
          <w:fldChar w:fldCharType="separate"/>
        </w:r>
        <w:r>
          <w:rPr>
            <w:noProof/>
            <w:webHidden/>
          </w:rPr>
          <w:t>128</w:t>
        </w:r>
        <w:r>
          <w:rPr>
            <w:noProof/>
            <w:webHidden/>
          </w:rPr>
          <w:fldChar w:fldCharType="end"/>
        </w:r>
      </w:hyperlink>
    </w:p>
    <w:p w:rsidR="00C65AD5" w:rsidRDefault="00C65AD5">
      <w:pPr>
        <w:pStyle w:val="TOC4"/>
        <w:rPr>
          <w:rFonts w:asciiTheme="minorHAnsi" w:eastAsiaTheme="minorEastAsia" w:hAnsiTheme="minorHAnsi" w:cstheme="minorBidi"/>
          <w:noProof/>
          <w:sz w:val="22"/>
          <w:szCs w:val="22"/>
        </w:rPr>
      </w:pPr>
      <w:hyperlink w:anchor="_Toc86186280" w:history="1">
        <w:r w:rsidRPr="009A4A2D">
          <w:rPr>
            <w:rStyle w:val="Hyperlink"/>
            <w:noProof/>
          </w:rPr>
          <w:t>2.6.4.5</w:t>
        </w:r>
        <w:r>
          <w:rPr>
            <w:rFonts w:asciiTheme="minorHAnsi" w:eastAsiaTheme="minorEastAsia" w:hAnsiTheme="minorHAnsi" w:cstheme="minorBidi"/>
            <w:noProof/>
            <w:sz w:val="22"/>
            <w:szCs w:val="22"/>
          </w:rPr>
          <w:tab/>
        </w:r>
        <w:r w:rsidRPr="009A4A2D">
          <w:rPr>
            <w:rStyle w:val="Hyperlink"/>
            <w:noProof/>
          </w:rPr>
          <w:t>ExecutableType Instance for Maintenance File Cleanup Task</w:t>
        </w:r>
        <w:r>
          <w:rPr>
            <w:noProof/>
            <w:webHidden/>
          </w:rPr>
          <w:tab/>
        </w:r>
        <w:r>
          <w:rPr>
            <w:noProof/>
            <w:webHidden/>
          </w:rPr>
          <w:fldChar w:fldCharType="begin"/>
        </w:r>
        <w:r>
          <w:rPr>
            <w:noProof/>
            <w:webHidden/>
          </w:rPr>
          <w:instrText xml:space="preserve"> PAGEREF _Toc86186280 \h </w:instrText>
        </w:r>
        <w:r>
          <w:rPr>
            <w:noProof/>
            <w:webHidden/>
          </w:rPr>
        </w:r>
        <w:r>
          <w:rPr>
            <w:noProof/>
            <w:webHidden/>
          </w:rPr>
          <w:fldChar w:fldCharType="separate"/>
        </w:r>
        <w:r>
          <w:rPr>
            <w:noProof/>
            <w:webHidden/>
          </w:rPr>
          <w:t>130</w:t>
        </w:r>
        <w:r>
          <w:rPr>
            <w:noProof/>
            <w:webHidden/>
          </w:rPr>
          <w:fldChar w:fldCharType="end"/>
        </w:r>
      </w:hyperlink>
    </w:p>
    <w:p w:rsidR="00C65AD5" w:rsidRDefault="00C65AD5">
      <w:pPr>
        <w:pStyle w:val="TOC4"/>
        <w:rPr>
          <w:rFonts w:asciiTheme="minorHAnsi" w:eastAsiaTheme="minorEastAsia" w:hAnsiTheme="minorHAnsi" w:cstheme="minorBidi"/>
          <w:noProof/>
          <w:sz w:val="22"/>
          <w:szCs w:val="22"/>
        </w:rPr>
      </w:pPr>
      <w:hyperlink w:anchor="_Toc86186281" w:history="1">
        <w:r w:rsidRPr="009A4A2D">
          <w:rPr>
            <w:rStyle w:val="Hyperlink"/>
            <w:noProof/>
          </w:rPr>
          <w:t>2.6.4.6</w:t>
        </w:r>
        <w:r>
          <w:rPr>
            <w:rFonts w:asciiTheme="minorHAnsi" w:eastAsiaTheme="minorEastAsia" w:hAnsiTheme="minorHAnsi" w:cstheme="minorBidi"/>
            <w:noProof/>
            <w:sz w:val="22"/>
            <w:szCs w:val="22"/>
          </w:rPr>
          <w:tab/>
        </w:r>
        <w:r w:rsidRPr="009A4A2D">
          <w:rPr>
            <w:rStyle w:val="Hyperlink"/>
            <w:noProof/>
          </w:rPr>
          <w:t>ExecutableType Instance for Notify Operator Task</w:t>
        </w:r>
        <w:r>
          <w:rPr>
            <w:noProof/>
            <w:webHidden/>
          </w:rPr>
          <w:tab/>
        </w:r>
        <w:r>
          <w:rPr>
            <w:noProof/>
            <w:webHidden/>
          </w:rPr>
          <w:fldChar w:fldCharType="begin"/>
        </w:r>
        <w:r>
          <w:rPr>
            <w:noProof/>
            <w:webHidden/>
          </w:rPr>
          <w:instrText xml:space="preserve"> PAGEREF _Toc86186281 \h </w:instrText>
        </w:r>
        <w:r>
          <w:rPr>
            <w:noProof/>
            <w:webHidden/>
          </w:rPr>
        </w:r>
        <w:r>
          <w:rPr>
            <w:noProof/>
            <w:webHidden/>
          </w:rPr>
          <w:fldChar w:fldCharType="separate"/>
        </w:r>
        <w:r>
          <w:rPr>
            <w:noProof/>
            <w:webHidden/>
          </w:rPr>
          <w:t>131</w:t>
        </w:r>
        <w:r>
          <w:rPr>
            <w:noProof/>
            <w:webHidden/>
          </w:rPr>
          <w:fldChar w:fldCharType="end"/>
        </w:r>
      </w:hyperlink>
    </w:p>
    <w:p w:rsidR="00C65AD5" w:rsidRDefault="00C65AD5">
      <w:pPr>
        <w:pStyle w:val="TOC4"/>
        <w:rPr>
          <w:rFonts w:asciiTheme="minorHAnsi" w:eastAsiaTheme="minorEastAsia" w:hAnsiTheme="minorHAnsi" w:cstheme="minorBidi"/>
          <w:noProof/>
          <w:sz w:val="22"/>
          <w:szCs w:val="22"/>
        </w:rPr>
      </w:pPr>
      <w:hyperlink w:anchor="_Toc86186282" w:history="1">
        <w:r w:rsidRPr="009A4A2D">
          <w:rPr>
            <w:rStyle w:val="Hyperlink"/>
            <w:noProof/>
          </w:rPr>
          <w:t>2.6.4.7</w:t>
        </w:r>
        <w:r>
          <w:rPr>
            <w:rFonts w:asciiTheme="minorHAnsi" w:eastAsiaTheme="minorEastAsia" w:hAnsiTheme="minorHAnsi" w:cstheme="minorBidi"/>
            <w:noProof/>
            <w:sz w:val="22"/>
            <w:szCs w:val="22"/>
          </w:rPr>
          <w:tab/>
        </w:r>
        <w:r w:rsidRPr="009A4A2D">
          <w:rPr>
            <w:rStyle w:val="Hyperlink"/>
            <w:noProof/>
          </w:rPr>
          <w:t>ExecutableType Instance for Rebuild Index Task</w:t>
        </w:r>
        <w:r>
          <w:rPr>
            <w:noProof/>
            <w:webHidden/>
          </w:rPr>
          <w:tab/>
        </w:r>
        <w:r>
          <w:rPr>
            <w:noProof/>
            <w:webHidden/>
          </w:rPr>
          <w:fldChar w:fldCharType="begin"/>
        </w:r>
        <w:r>
          <w:rPr>
            <w:noProof/>
            <w:webHidden/>
          </w:rPr>
          <w:instrText xml:space="preserve"> PAGEREF _Toc86186282 \h </w:instrText>
        </w:r>
        <w:r>
          <w:rPr>
            <w:noProof/>
            <w:webHidden/>
          </w:rPr>
        </w:r>
        <w:r>
          <w:rPr>
            <w:noProof/>
            <w:webHidden/>
          </w:rPr>
          <w:fldChar w:fldCharType="separate"/>
        </w:r>
        <w:r>
          <w:rPr>
            <w:noProof/>
            <w:webHidden/>
          </w:rPr>
          <w:t>133</w:t>
        </w:r>
        <w:r>
          <w:rPr>
            <w:noProof/>
            <w:webHidden/>
          </w:rPr>
          <w:fldChar w:fldCharType="end"/>
        </w:r>
      </w:hyperlink>
    </w:p>
    <w:p w:rsidR="00C65AD5" w:rsidRDefault="00C65AD5">
      <w:pPr>
        <w:pStyle w:val="TOC4"/>
        <w:rPr>
          <w:rFonts w:asciiTheme="minorHAnsi" w:eastAsiaTheme="minorEastAsia" w:hAnsiTheme="minorHAnsi" w:cstheme="minorBidi"/>
          <w:noProof/>
          <w:sz w:val="22"/>
          <w:szCs w:val="22"/>
        </w:rPr>
      </w:pPr>
      <w:hyperlink w:anchor="_Toc86186283" w:history="1">
        <w:r w:rsidRPr="009A4A2D">
          <w:rPr>
            <w:rStyle w:val="Hyperlink"/>
            <w:noProof/>
          </w:rPr>
          <w:t>2.6.4.8</w:t>
        </w:r>
        <w:r>
          <w:rPr>
            <w:rFonts w:asciiTheme="minorHAnsi" w:eastAsiaTheme="minorEastAsia" w:hAnsiTheme="minorHAnsi" w:cstheme="minorBidi"/>
            <w:noProof/>
            <w:sz w:val="22"/>
            <w:szCs w:val="22"/>
          </w:rPr>
          <w:tab/>
        </w:r>
        <w:r w:rsidRPr="009A4A2D">
          <w:rPr>
            <w:rStyle w:val="Hyperlink"/>
            <w:noProof/>
          </w:rPr>
          <w:t>ExecutableType Instance for Reorganize Index Task</w:t>
        </w:r>
        <w:r>
          <w:rPr>
            <w:noProof/>
            <w:webHidden/>
          </w:rPr>
          <w:tab/>
        </w:r>
        <w:r>
          <w:rPr>
            <w:noProof/>
            <w:webHidden/>
          </w:rPr>
          <w:fldChar w:fldCharType="begin"/>
        </w:r>
        <w:r>
          <w:rPr>
            <w:noProof/>
            <w:webHidden/>
          </w:rPr>
          <w:instrText xml:space="preserve"> PAGEREF _Toc86186283 \h </w:instrText>
        </w:r>
        <w:r>
          <w:rPr>
            <w:noProof/>
            <w:webHidden/>
          </w:rPr>
        </w:r>
        <w:r>
          <w:rPr>
            <w:noProof/>
            <w:webHidden/>
          </w:rPr>
          <w:fldChar w:fldCharType="separate"/>
        </w:r>
        <w:r>
          <w:rPr>
            <w:noProof/>
            <w:webHidden/>
          </w:rPr>
          <w:t>134</w:t>
        </w:r>
        <w:r>
          <w:rPr>
            <w:noProof/>
            <w:webHidden/>
          </w:rPr>
          <w:fldChar w:fldCharType="end"/>
        </w:r>
      </w:hyperlink>
    </w:p>
    <w:p w:rsidR="00C65AD5" w:rsidRDefault="00C65AD5">
      <w:pPr>
        <w:pStyle w:val="TOC4"/>
        <w:rPr>
          <w:rFonts w:asciiTheme="minorHAnsi" w:eastAsiaTheme="minorEastAsia" w:hAnsiTheme="minorHAnsi" w:cstheme="minorBidi"/>
          <w:noProof/>
          <w:sz w:val="22"/>
          <w:szCs w:val="22"/>
        </w:rPr>
      </w:pPr>
      <w:hyperlink w:anchor="_Toc86186284" w:history="1">
        <w:r w:rsidRPr="009A4A2D">
          <w:rPr>
            <w:rStyle w:val="Hyperlink"/>
            <w:noProof/>
          </w:rPr>
          <w:t>2.6.4.9</w:t>
        </w:r>
        <w:r>
          <w:rPr>
            <w:rFonts w:asciiTheme="minorHAnsi" w:eastAsiaTheme="minorEastAsia" w:hAnsiTheme="minorHAnsi" w:cstheme="minorBidi"/>
            <w:noProof/>
            <w:sz w:val="22"/>
            <w:szCs w:val="22"/>
          </w:rPr>
          <w:tab/>
        </w:r>
        <w:r w:rsidRPr="009A4A2D">
          <w:rPr>
            <w:rStyle w:val="Hyperlink"/>
            <w:noProof/>
          </w:rPr>
          <w:t>ExecutableType Instance for Shrink Database Task</w:t>
        </w:r>
        <w:r>
          <w:rPr>
            <w:noProof/>
            <w:webHidden/>
          </w:rPr>
          <w:tab/>
        </w:r>
        <w:r>
          <w:rPr>
            <w:noProof/>
            <w:webHidden/>
          </w:rPr>
          <w:fldChar w:fldCharType="begin"/>
        </w:r>
        <w:r>
          <w:rPr>
            <w:noProof/>
            <w:webHidden/>
          </w:rPr>
          <w:instrText xml:space="preserve"> PAGEREF _Toc86186284 \h </w:instrText>
        </w:r>
        <w:r>
          <w:rPr>
            <w:noProof/>
            <w:webHidden/>
          </w:rPr>
        </w:r>
        <w:r>
          <w:rPr>
            <w:noProof/>
            <w:webHidden/>
          </w:rPr>
          <w:fldChar w:fldCharType="separate"/>
        </w:r>
        <w:r>
          <w:rPr>
            <w:noProof/>
            <w:webHidden/>
          </w:rPr>
          <w:t>136</w:t>
        </w:r>
        <w:r>
          <w:rPr>
            <w:noProof/>
            <w:webHidden/>
          </w:rPr>
          <w:fldChar w:fldCharType="end"/>
        </w:r>
      </w:hyperlink>
    </w:p>
    <w:p w:rsidR="00C65AD5" w:rsidRDefault="00C65AD5">
      <w:pPr>
        <w:pStyle w:val="TOC4"/>
        <w:rPr>
          <w:rFonts w:asciiTheme="minorHAnsi" w:eastAsiaTheme="minorEastAsia" w:hAnsiTheme="minorHAnsi" w:cstheme="minorBidi"/>
          <w:noProof/>
          <w:sz w:val="22"/>
          <w:szCs w:val="22"/>
        </w:rPr>
      </w:pPr>
      <w:hyperlink w:anchor="_Toc86186285" w:history="1">
        <w:r w:rsidRPr="009A4A2D">
          <w:rPr>
            <w:rStyle w:val="Hyperlink"/>
            <w:noProof/>
          </w:rPr>
          <w:t>2.6.4.10</w:t>
        </w:r>
        <w:r>
          <w:rPr>
            <w:rFonts w:asciiTheme="minorHAnsi" w:eastAsiaTheme="minorEastAsia" w:hAnsiTheme="minorHAnsi" w:cstheme="minorBidi"/>
            <w:noProof/>
            <w:sz w:val="22"/>
            <w:szCs w:val="22"/>
          </w:rPr>
          <w:tab/>
        </w:r>
        <w:r w:rsidRPr="009A4A2D">
          <w:rPr>
            <w:rStyle w:val="Hyperlink"/>
            <w:noProof/>
          </w:rPr>
          <w:t>ExecutableType Instance for Execute TSQL Task</w:t>
        </w:r>
        <w:r>
          <w:rPr>
            <w:noProof/>
            <w:webHidden/>
          </w:rPr>
          <w:tab/>
        </w:r>
        <w:r>
          <w:rPr>
            <w:noProof/>
            <w:webHidden/>
          </w:rPr>
          <w:fldChar w:fldCharType="begin"/>
        </w:r>
        <w:r>
          <w:rPr>
            <w:noProof/>
            <w:webHidden/>
          </w:rPr>
          <w:instrText xml:space="preserve"> PAGEREF _Toc86186285 \h </w:instrText>
        </w:r>
        <w:r>
          <w:rPr>
            <w:noProof/>
            <w:webHidden/>
          </w:rPr>
        </w:r>
        <w:r>
          <w:rPr>
            <w:noProof/>
            <w:webHidden/>
          </w:rPr>
          <w:fldChar w:fldCharType="separate"/>
        </w:r>
        <w:r>
          <w:rPr>
            <w:noProof/>
            <w:webHidden/>
          </w:rPr>
          <w:t>138</w:t>
        </w:r>
        <w:r>
          <w:rPr>
            <w:noProof/>
            <w:webHidden/>
          </w:rPr>
          <w:fldChar w:fldCharType="end"/>
        </w:r>
      </w:hyperlink>
    </w:p>
    <w:p w:rsidR="00C65AD5" w:rsidRDefault="00C65AD5">
      <w:pPr>
        <w:pStyle w:val="TOC4"/>
        <w:rPr>
          <w:rFonts w:asciiTheme="minorHAnsi" w:eastAsiaTheme="minorEastAsia" w:hAnsiTheme="minorHAnsi" w:cstheme="minorBidi"/>
          <w:noProof/>
          <w:sz w:val="22"/>
          <w:szCs w:val="22"/>
        </w:rPr>
      </w:pPr>
      <w:hyperlink w:anchor="_Toc86186286" w:history="1">
        <w:r w:rsidRPr="009A4A2D">
          <w:rPr>
            <w:rStyle w:val="Hyperlink"/>
            <w:noProof/>
          </w:rPr>
          <w:t>2.6.4.11</w:t>
        </w:r>
        <w:r>
          <w:rPr>
            <w:rFonts w:asciiTheme="minorHAnsi" w:eastAsiaTheme="minorEastAsia" w:hAnsiTheme="minorHAnsi" w:cstheme="minorBidi"/>
            <w:noProof/>
            <w:sz w:val="22"/>
            <w:szCs w:val="22"/>
          </w:rPr>
          <w:tab/>
        </w:r>
        <w:r w:rsidRPr="009A4A2D">
          <w:rPr>
            <w:rStyle w:val="Hyperlink"/>
            <w:noProof/>
          </w:rPr>
          <w:t>ExecutableType Instance for Update Statistics Task</w:t>
        </w:r>
        <w:r>
          <w:rPr>
            <w:noProof/>
            <w:webHidden/>
          </w:rPr>
          <w:tab/>
        </w:r>
        <w:r>
          <w:rPr>
            <w:noProof/>
            <w:webHidden/>
          </w:rPr>
          <w:fldChar w:fldCharType="begin"/>
        </w:r>
        <w:r>
          <w:rPr>
            <w:noProof/>
            <w:webHidden/>
          </w:rPr>
          <w:instrText xml:space="preserve"> PAGEREF _Toc86186286 \h </w:instrText>
        </w:r>
        <w:r>
          <w:rPr>
            <w:noProof/>
            <w:webHidden/>
          </w:rPr>
        </w:r>
        <w:r>
          <w:rPr>
            <w:noProof/>
            <w:webHidden/>
          </w:rPr>
          <w:fldChar w:fldCharType="separate"/>
        </w:r>
        <w:r>
          <w:rPr>
            <w:noProof/>
            <w:webHidden/>
          </w:rPr>
          <w:t>139</w:t>
        </w:r>
        <w:r>
          <w:rPr>
            <w:noProof/>
            <w:webHidden/>
          </w:rPr>
          <w:fldChar w:fldCharType="end"/>
        </w:r>
      </w:hyperlink>
    </w:p>
    <w:p w:rsidR="00C65AD5" w:rsidRDefault="00C65AD5">
      <w:pPr>
        <w:pStyle w:val="TOC2"/>
        <w:rPr>
          <w:rFonts w:asciiTheme="minorHAnsi" w:eastAsiaTheme="minorEastAsia" w:hAnsiTheme="minorHAnsi" w:cstheme="minorBidi"/>
          <w:noProof/>
          <w:sz w:val="22"/>
          <w:szCs w:val="22"/>
        </w:rPr>
      </w:pPr>
      <w:hyperlink w:anchor="_Toc86186287" w:history="1">
        <w:r w:rsidRPr="009A4A2D">
          <w:rPr>
            <w:rStyle w:val="Hyperlink"/>
            <w:noProof/>
          </w:rPr>
          <w:t>2.7</w:t>
        </w:r>
        <w:r>
          <w:rPr>
            <w:rFonts w:asciiTheme="minorHAnsi" w:eastAsiaTheme="minorEastAsia" w:hAnsiTheme="minorHAnsi" w:cstheme="minorBidi"/>
            <w:noProof/>
            <w:sz w:val="22"/>
            <w:szCs w:val="22"/>
          </w:rPr>
          <w:tab/>
        </w:r>
        <w:r w:rsidRPr="009A4A2D">
          <w:rPr>
            <w:rStyle w:val="Hyperlink"/>
            <w:noProof/>
          </w:rPr>
          <w:t>Executable ObjectData Types</w:t>
        </w:r>
        <w:r>
          <w:rPr>
            <w:noProof/>
            <w:webHidden/>
          </w:rPr>
          <w:tab/>
        </w:r>
        <w:r>
          <w:rPr>
            <w:noProof/>
            <w:webHidden/>
          </w:rPr>
          <w:fldChar w:fldCharType="begin"/>
        </w:r>
        <w:r>
          <w:rPr>
            <w:noProof/>
            <w:webHidden/>
          </w:rPr>
          <w:instrText xml:space="preserve"> PAGEREF _Toc86186287 \h </w:instrText>
        </w:r>
        <w:r>
          <w:rPr>
            <w:noProof/>
            <w:webHidden/>
          </w:rPr>
        </w:r>
        <w:r>
          <w:rPr>
            <w:noProof/>
            <w:webHidden/>
          </w:rPr>
          <w:fldChar w:fldCharType="separate"/>
        </w:r>
        <w:r>
          <w:rPr>
            <w:noProof/>
            <w:webHidden/>
          </w:rPr>
          <w:t>141</w:t>
        </w:r>
        <w:r>
          <w:rPr>
            <w:noProof/>
            <w:webHidden/>
          </w:rPr>
          <w:fldChar w:fldCharType="end"/>
        </w:r>
      </w:hyperlink>
    </w:p>
    <w:p w:rsidR="00C65AD5" w:rsidRDefault="00C65AD5">
      <w:pPr>
        <w:pStyle w:val="TOC3"/>
        <w:rPr>
          <w:rFonts w:asciiTheme="minorHAnsi" w:eastAsiaTheme="minorEastAsia" w:hAnsiTheme="minorHAnsi" w:cstheme="minorBidi"/>
          <w:noProof/>
          <w:sz w:val="22"/>
          <w:szCs w:val="22"/>
        </w:rPr>
      </w:pPr>
      <w:hyperlink w:anchor="_Toc86186288" w:history="1">
        <w:r w:rsidRPr="009A4A2D">
          <w:rPr>
            <w:rStyle w:val="Hyperlink"/>
            <w:noProof/>
          </w:rPr>
          <w:t>2.7.1</w:t>
        </w:r>
        <w:r>
          <w:rPr>
            <w:rFonts w:asciiTheme="minorHAnsi" w:eastAsiaTheme="minorEastAsia" w:hAnsiTheme="minorHAnsi" w:cstheme="minorBidi"/>
            <w:noProof/>
            <w:sz w:val="22"/>
            <w:szCs w:val="22"/>
          </w:rPr>
          <w:tab/>
        </w:r>
        <w:r w:rsidRPr="009A4A2D">
          <w:rPr>
            <w:rStyle w:val="Hyperlink"/>
            <w:noProof/>
          </w:rPr>
          <w:t>ExecutableObjectDataType</w:t>
        </w:r>
        <w:r>
          <w:rPr>
            <w:noProof/>
            <w:webHidden/>
          </w:rPr>
          <w:tab/>
        </w:r>
        <w:r>
          <w:rPr>
            <w:noProof/>
            <w:webHidden/>
          </w:rPr>
          <w:fldChar w:fldCharType="begin"/>
        </w:r>
        <w:r>
          <w:rPr>
            <w:noProof/>
            <w:webHidden/>
          </w:rPr>
          <w:instrText xml:space="preserve"> PAGEREF _Toc86186288 \h </w:instrText>
        </w:r>
        <w:r>
          <w:rPr>
            <w:noProof/>
            <w:webHidden/>
          </w:rPr>
        </w:r>
        <w:r>
          <w:rPr>
            <w:noProof/>
            <w:webHidden/>
          </w:rPr>
          <w:fldChar w:fldCharType="separate"/>
        </w:r>
        <w:r>
          <w:rPr>
            <w:noProof/>
            <w:webHidden/>
          </w:rPr>
          <w:t>141</w:t>
        </w:r>
        <w:r>
          <w:rPr>
            <w:noProof/>
            <w:webHidden/>
          </w:rPr>
          <w:fldChar w:fldCharType="end"/>
        </w:r>
      </w:hyperlink>
    </w:p>
    <w:p w:rsidR="00C65AD5" w:rsidRDefault="00C65AD5">
      <w:pPr>
        <w:pStyle w:val="TOC4"/>
        <w:rPr>
          <w:rFonts w:asciiTheme="minorHAnsi" w:eastAsiaTheme="minorEastAsia" w:hAnsiTheme="minorHAnsi" w:cstheme="minorBidi"/>
          <w:noProof/>
          <w:sz w:val="22"/>
          <w:szCs w:val="22"/>
        </w:rPr>
      </w:pPr>
      <w:hyperlink w:anchor="_Toc86186289" w:history="1">
        <w:r w:rsidRPr="009A4A2D">
          <w:rPr>
            <w:rStyle w:val="Hyperlink"/>
            <w:noProof/>
          </w:rPr>
          <w:t>2.7.1.1</w:t>
        </w:r>
        <w:r>
          <w:rPr>
            <w:rFonts w:asciiTheme="minorHAnsi" w:eastAsiaTheme="minorEastAsia" w:hAnsiTheme="minorHAnsi" w:cstheme="minorBidi"/>
            <w:noProof/>
            <w:sz w:val="22"/>
            <w:szCs w:val="22"/>
          </w:rPr>
          <w:tab/>
        </w:r>
        <w:r w:rsidRPr="009A4A2D">
          <w:rPr>
            <w:rStyle w:val="Hyperlink"/>
            <w:noProof/>
          </w:rPr>
          <w:t>pipelineObjectDataType</w:t>
        </w:r>
        <w:r>
          <w:rPr>
            <w:noProof/>
            <w:webHidden/>
          </w:rPr>
          <w:tab/>
        </w:r>
        <w:r>
          <w:rPr>
            <w:noProof/>
            <w:webHidden/>
          </w:rPr>
          <w:fldChar w:fldCharType="begin"/>
        </w:r>
        <w:r>
          <w:rPr>
            <w:noProof/>
            <w:webHidden/>
          </w:rPr>
          <w:instrText xml:space="preserve"> PAGEREF _Toc86186289 \h </w:instrText>
        </w:r>
        <w:r>
          <w:rPr>
            <w:noProof/>
            <w:webHidden/>
          </w:rPr>
        </w:r>
        <w:r>
          <w:rPr>
            <w:noProof/>
            <w:webHidden/>
          </w:rPr>
          <w:fldChar w:fldCharType="separate"/>
        </w:r>
        <w:r>
          <w:rPr>
            <w:noProof/>
            <w:webHidden/>
          </w:rPr>
          <w:t>143</w:t>
        </w:r>
        <w:r>
          <w:rPr>
            <w:noProof/>
            <w:webHidden/>
          </w:rPr>
          <w:fldChar w:fldCharType="end"/>
        </w:r>
      </w:hyperlink>
    </w:p>
    <w:p w:rsidR="00C65AD5" w:rsidRDefault="00C65AD5">
      <w:pPr>
        <w:pStyle w:val="TOC5"/>
        <w:rPr>
          <w:rFonts w:asciiTheme="minorHAnsi" w:eastAsiaTheme="minorEastAsia" w:hAnsiTheme="minorHAnsi" w:cstheme="minorBidi"/>
          <w:noProof/>
          <w:sz w:val="22"/>
          <w:szCs w:val="22"/>
        </w:rPr>
      </w:pPr>
      <w:hyperlink w:anchor="_Toc86186290" w:history="1">
        <w:r w:rsidRPr="009A4A2D">
          <w:rPr>
            <w:rStyle w:val="Hyperlink"/>
            <w:noProof/>
          </w:rPr>
          <w:t>2.7.1.1.1</w:t>
        </w:r>
        <w:r>
          <w:rPr>
            <w:rFonts w:asciiTheme="minorHAnsi" w:eastAsiaTheme="minorEastAsia" w:hAnsiTheme="minorHAnsi" w:cstheme="minorBidi"/>
            <w:noProof/>
            <w:sz w:val="22"/>
            <w:szCs w:val="22"/>
          </w:rPr>
          <w:tab/>
        </w:r>
        <w:r w:rsidRPr="009A4A2D">
          <w:rPr>
            <w:rStyle w:val="Hyperlink"/>
            <w:noProof/>
          </w:rPr>
          <w:t>PipelineComponentsType</w:t>
        </w:r>
        <w:r>
          <w:rPr>
            <w:noProof/>
            <w:webHidden/>
          </w:rPr>
          <w:tab/>
        </w:r>
        <w:r>
          <w:rPr>
            <w:noProof/>
            <w:webHidden/>
          </w:rPr>
          <w:fldChar w:fldCharType="begin"/>
        </w:r>
        <w:r>
          <w:rPr>
            <w:noProof/>
            <w:webHidden/>
          </w:rPr>
          <w:instrText xml:space="preserve"> PAGEREF _Toc86186290 \h </w:instrText>
        </w:r>
        <w:r>
          <w:rPr>
            <w:noProof/>
            <w:webHidden/>
          </w:rPr>
        </w:r>
        <w:r>
          <w:rPr>
            <w:noProof/>
            <w:webHidden/>
          </w:rPr>
          <w:fldChar w:fldCharType="separate"/>
        </w:r>
        <w:r>
          <w:rPr>
            <w:noProof/>
            <w:webHidden/>
          </w:rPr>
          <w:t>144</w:t>
        </w:r>
        <w:r>
          <w:rPr>
            <w:noProof/>
            <w:webHidden/>
          </w:rPr>
          <w:fldChar w:fldCharType="end"/>
        </w:r>
      </w:hyperlink>
    </w:p>
    <w:p w:rsidR="00C65AD5" w:rsidRDefault="00C65AD5">
      <w:pPr>
        <w:pStyle w:val="TOC6"/>
        <w:rPr>
          <w:rFonts w:asciiTheme="minorHAnsi" w:eastAsiaTheme="minorEastAsia" w:hAnsiTheme="minorHAnsi" w:cstheme="minorBidi"/>
          <w:noProof/>
          <w:sz w:val="22"/>
          <w:szCs w:val="22"/>
        </w:rPr>
      </w:pPr>
      <w:hyperlink w:anchor="_Toc86186291" w:history="1">
        <w:r w:rsidRPr="009A4A2D">
          <w:rPr>
            <w:rStyle w:val="Hyperlink"/>
            <w:noProof/>
          </w:rPr>
          <w:t>2.7.1.1.1.1</w:t>
        </w:r>
        <w:r>
          <w:rPr>
            <w:rFonts w:asciiTheme="minorHAnsi" w:eastAsiaTheme="minorEastAsia" w:hAnsiTheme="minorHAnsi" w:cstheme="minorBidi"/>
            <w:noProof/>
            <w:sz w:val="22"/>
            <w:szCs w:val="22"/>
          </w:rPr>
          <w:tab/>
        </w:r>
        <w:r w:rsidRPr="009A4A2D">
          <w:rPr>
            <w:rStyle w:val="Hyperlink"/>
            <w:noProof/>
          </w:rPr>
          <w:t>PipelineComponentType</w:t>
        </w:r>
        <w:r>
          <w:rPr>
            <w:noProof/>
            <w:webHidden/>
          </w:rPr>
          <w:tab/>
        </w:r>
        <w:r>
          <w:rPr>
            <w:noProof/>
            <w:webHidden/>
          </w:rPr>
          <w:fldChar w:fldCharType="begin"/>
        </w:r>
        <w:r>
          <w:rPr>
            <w:noProof/>
            <w:webHidden/>
          </w:rPr>
          <w:instrText xml:space="preserve"> PAGEREF _Toc86186291 \h </w:instrText>
        </w:r>
        <w:r>
          <w:rPr>
            <w:noProof/>
            <w:webHidden/>
          </w:rPr>
        </w:r>
        <w:r>
          <w:rPr>
            <w:noProof/>
            <w:webHidden/>
          </w:rPr>
          <w:fldChar w:fldCharType="separate"/>
        </w:r>
        <w:r>
          <w:rPr>
            <w:noProof/>
            <w:webHidden/>
          </w:rPr>
          <w:t>144</w:t>
        </w:r>
        <w:r>
          <w:rPr>
            <w:noProof/>
            <w:webHidden/>
          </w:rPr>
          <w:fldChar w:fldCharType="end"/>
        </w:r>
      </w:hyperlink>
    </w:p>
    <w:p w:rsidR="00C65AD5" w:rsidRDefault="00C65AD5">
      <w:pPr>
        <w:pStyle w:val="TOC7"/>
        <w:rPr>
          <w:rFonts w:asciiTheme="minorHAnsi" w:eastAsiaTheme="minorEastAsia" w:hAnsiTheme="minorHAnsi" w:cstheme="minorBidi"/>
          <w:noProof/>
          <w:sz w:val="22"/>
          <w:szCs w:val="22"/>
        </w:rPr>
      </w:pPr>
      <w:hyperlink w:anchor="_Toc86186292" w:history="1">
        <w:r w:rsidRPr="009A4A2D">
          <w:rPr>
            <w:rStyle w:val="Hyperlink"/>
            <w:noProof/>
          </w:rPr>
          <w:t>2.7.1.1.1.1.1</w:t>
        </w:r>
        <w:r>
          <w:rPr>
            <w:rFonts w:asciiTheme="minorHAnsi" w:eastAsiaTheme="minorEastAsia" w:hAnsiTheme="minorHAnsi" w:cstheme="minorBidi"/>
            <w:noProof/>
            <w:sz w:val="22"/>
            <w:szCs w:val="22"/>
          </w:rPr>
          <w:tab/>
        </w:r>
        <w:r w:rsidRPr="009A4A2D">
          <w:rPr>
            <w:rStyle w:val="Hyperlink"/>
            <w:noProof/>
          </w:rPr>
          <w:t>PipelineComponentPropertiesType</w:t>
        </w:r>
        <w:r>
          <w:rPr>
            <w:noProof/>
            <w:webHidden/>
          </w:rPr>
          <w:tab/>
        </w:r>
        <w:r>
          <w:rPr>
            <w:noProof/>
            <w:webHidden/>
          </w:rPr>
          <w:fldChar w:fldCharType="begin"/>
        </w:r>
        <w:r>
          <w:rPr>
            <w:noProof/>
            <w:webHidden/>
          </w:rPr>
          <w:instrText xml:space="preserve"> PAGEREF _Toc86186292 \h </w:instrText>
        </w:r>
        <w:r>
          <w:rPr>
            <w:noProof/>
            <w:webHidden/>
          </w:rPr>
        </w:r>
        <w:r>
          <w:rPr>
            <w:noProof/>
            <w:webHidden/>
          </w:rPr>
          <w:fldChar w:fldCharType="separate"/>
        </w:r>
        <w:r>
          <w:rPr>
            <w:noProof/>
            <w:webHidden/>
          </w:rPr>
          <w:t>146</w:t>
        </w:r>
        <w:r>
          <w:rPr>
            <w:noProof/>
            <w:webHidden/>
          </w:rPr>
          <w:fldChar w:fldCharType="end"/>
        </w:r>
      </w:hyperlink>
    </w:p>
    <w:p w:rsidR="00C65AD5" w:rsidRDefault="00C65AD5">
      <w:pPr>
        <w:pStyle w:val="TOC8"/>
        <w:rPr>
          <w:rFonts w:asciiTheme="minorHAnsi" w:eastAsiaTheme="minorEastAsia" w:hAnsiTheme="minorHAnsi" w:cstheme="minorBidi"/>
          <w:noProof/>
          <w:sz w:val="22"/>
          <w:szCs w:val="22"/>
        </w:rPr>
      </w:pPr>
      <w:hyperlink w:anchor="_Toc86186293" w:history="1">
        <w:r w:rsidRPr="009A4A2D">
          <w:rPr>
            <w:rStyle w:val="Hyperlink"/>
            <w:noProof/>
          </w:rPr>
          <w:t>2.7.1.1.1.1.1.1</w:t>
        </w:r>
        <w:r>
          <w:rPr>
            <w:rFonts w:asciiTheme="minorHAnsi" w:eastAsiaTheme="minorEastAsia" w:hAnsiTheme="minorHAnsi" w:cstheme="minorBidi"/>
            <w:noProof/>
            <w:sz w:val="22"/>
            <w:szCs w:val="22"/>
          </w:rPr>
          <w:tab/>
        </w:r>
        <w:r w:rsidRPr="009A4A2D">
          <w:rPr>
            <w:rStyle w:val="Hyperlink"/>
            <w:noProof/>
          </w:rPr>
          <w:t>PipelineComponentPropertyType</w:t>
        </w:r>
        <w:r>
          <w:rPr>
            <w:noProof/>
            <w:webHidden/>
          </w:rPr>
          <w:tab/>
        </w:r>
        <w:r>
          <w:rPr>
            <w:noProof/>
            <w:webHidden/>
          </w:rPr>
          <w:fldChar w:fldCharType="begin"/>
        </w:r>
        <w:r>
          <w:rPr>
            <w:noProof/>
            <w:webHidden/>
          </w:rPr>
          <w:instrText xml:space="preserve"> PAGEREF _Toc86186293 \h </w:instrText>
        </w:r>
        <w:r>
          <w:rPr>
            <w:noProof/>
            <w:webHidden/>
          </w:rPr>
        </w:r>
        <w:r>
          <w:rPr>
            <w:noProof/>
            <w:webHidden/>
          </w:rPr>
          <w:fldChar w:fldCharType="separate"/>
        </w:r>
        <w:r>
          <w:rPr>
            <w:noProof/>
            <w:webHidden/>
          </w:rPr>
          <w:t>146</w:t>
        </w:r>
        <w:r>
          <w:rPr>
            <w:noProof/>
            <w:webHidden/>
          </w:rPr>
          <w:fldChar w:fldCharType="end"/>
        </w:r>
      </w:hyperlink>
    </w:p>
    <w:p w:rsidR="00C65AD5" w:rsidRDefault="00C65AD5">
      <w:pPr>
        <w:pStyle w:val="TOC9"/>
        <w:rPr>
          <w:rFonts w:asciiTheme="minorHAnsi" w:eastAsiaTheme="minorEastAsia" w:hAnsiTheme="minorHAnsi" w:cstheme="minorBidi"/>
          <w:noProof/>
          <w:sz w:val="22"/>
          <w:szCs w:val="22"/>
        </w:rPr>
      </w:pPr>
      <w:hyperlink w:anchor="_Toc86186294" w:history="1">
        <w:r w:rsidRPr="009A4A2D">
          <w:rPr>
            <w:rStyle w:val="Hyperlink"/>
            <w:noProof/>
          </w:rPr>
          <w:t>2.7.1.1.1.1.1.1.1</w:t>
        </w:r>
        <w:r>
          <w:rPr>
            <w:rFonts w:asciiTheme="minorHAnsi" w:eastAsiaTheme="minorEastAsia" w:hAnsiTheme="minorHAnsi" w:cstheme="minorBidi"/>
            <w:noProof/>
            <w:sz w:val="22"/>
            <w:szCs w:val="22"/>
          </w:rPr>
          <w:tab/>
        </w:r>
        <w:r w:rsidRPr="009A4A2D">
          <w:rPr>
            <w:rStyle w:val="Hyperlink"/>
            <w:noProof/>
          </w:rPr>
          <w:t>PipelineComponentArrayElementsType</w:t>
        </w:r>
        <w:r>
          <w:rPr>
            <w:noProof/>
            <w:webHidden/>
          </w:rPr>
          <w:tab/>
        </w:r>
        <w:r>
          <w:rPr>
            <w:noProof/>
            <w:webHidden/>
          </w:rPr>
          <w:fldChar w:fldCharType="begin"/>
        </w:r>
        <w:r>
          <w:rPr>
            <w:noProof/>
            <w:webHidden/>
          </w:rPr>
          <w:instrText xml:space="preserve"> PAGEREF _Toc86186294 \h </w:instrText>
        </w:r>
        <w:r>
          <w:rPr>
            <w:noProof/>
            <w:webHidden/>
          </w:rPr>
        </w:r>
        <w:r>
          <w:rPr>
            <w:noProof/>
            <w:webHidden/>
          </w:rPr>
          <w:fldChar w:fldCharType="separate"/>
        </w:r>
        <w:r>
          <w:rPr>
            <w:noProof/>
            <w:webHidden/>
          </w:rPr>
          <w:t>147</w:t>
        </w:r>
        <w:r>
          <w:rPr>
            <w:noProof/>
            <w:webHidden/>
          </w:rPr>
          <w:fldChar w:fldCharType="end"/>
        </w:r>
      </w:hyperlink>
    </w:p>
    <w:p w:rsidR="00C65AD5" w:rsidRDefault="00C65AD5">
      <w:pPr>
        <w:pStyle w:val="TOC9"/>
        <w:rPr>
          <w:rFonts w:asciiTheme="minorHAnsi" w:eastAsiaTheme="minorEastAsia" w:hAnsiTheme="minorHAnsi" w:cstheme="minorBidi"/>
          <w:noProof/>
          <w:sz w:val="22"/>
          <w:szCs w:val="22"/>
        </w:rPr>
      </w:pPr>
      <w:hyperlink w:anchor="_Toc86186295" w:history="1">
        <w:r w:rsidRPr="009A4A2D">
          <w:rPr>
            <w:rStyle w:val="Hyperlink"/>
            <w:noProof/>
          </w:rPr>
          <w:t>2.7.1.1.1.1.1.1.2</w:t>
        </w:r>
        <w:r>
          <w:rPr>
            <w:rFonts w:asciiTheme="minorHAnsi" w:eastAsiaTheme="minorEastAsia" w:hAnsiTheme="minorHAnsi" w:cstheme="minorBidi"/>
            <w:noProof/>
            <w:sz w:val="22"/>
            <w:szCs w:val="22"/>
          </w:rPr>
          <w:tab/>
        </w:r>
        <w:r w:rsidRPr="009A4A2D">
          <w:rPr>
            <w:rStyle w:val="Hyperlink"/>
            <w:noProof/>
          </w:rPr>
          <w:t>PipelineComponentPropertyNameEnum</w:t>
        </w:r>
        <w:r>
          <w:rPr>
            <w:noProof/>
            <w:webHidden/>
          </w:rPr>
          <w:tab/>
        </w:r>
        <w:r>
          <w:rPr>
            <w:noProof/>
            <w:webHidden/>
          </w:rPr>
          <w:fldChar w:fldCharType="begin"/>
        </w:r>
        <w:r>
          <w:rPr>
            <w:noProof/>
            <w:webHidden/>
          </w:rPr>
          <w:instrText xml:space="preserve"> PAGEREF _Toc86186295 \h </w:instrText>
        </w:r>
        <w:r>
          <w:rPr>
            <w:noProof/>
            <w:webHidden/>
          </w:rPr>
        </w:r>
        <w:r>
          <w:rPr>
            <w:noProof/>
            <w:webHidden/>
          </w:rPr>
          <w:fldChar w:fldCharType="separate"/>
        </w:r>
        <w:r>
          <w:rPr>
            <w:noProof/>
            <w:webHidden/>
          </w:rPr>
          <w:t>148</w:t>
        </w:r>
        <w:r>
          <w:rPr>
            <w:noProof/>
            <w:webHidden/>
          </w:rPr>
          <w:fldChar w:fldCharType="end"/>
        </w:r>
      </w:hyperlink>
    </w:p>
    <w:p w:rsidR="00C65AD5" w:rsidRDefault="00C65AD5">
      <w:pPr>
        <w:pStyle w:val="TOC9"/>
        <w:rPr>
          <w:rFonts w:asciiTheme="minorHAnsi" w:eastAsiaTheme="minorEastAsia" w:hAnsiTheme="minorHAnsi" w:cstheme="minorBidi"/>
          <w:noProof/>
          <w:sz w:val="22"/>
          <w:szCs w:val="22"/>
        </w:rPr>
      </w:pPr>
      <w:hyperlink w:anchor="_Toc86186296" w:history="1">
        <w:r w:rsidRPr="009A4A2D">
          <w:rPr>
            <w:rStyle w:val="Hyperlink"/>
            <w:noProof/>
          </w:rPr>
          <w:t>2.7.1.1.1.1.1.1.3</w:t>
        </w:r>
        <w:r>
          <w:rPr>
            <w:rFonts w:asciiTheme="minorHAnsi" w:eastAsiaTheme="minorEastAsia" w:hAnsiTheme="minorHAnsi" w:cstheme="minorBidi"/>
            <w:noProof/>
            <w:sz w:val="22"/>
            <w:szCs w:val="22"/>
          </w:rPr>
          <w:tab/>
        </w:r>
        <w:r w:rsidRPr="009A4A2D">
          <w:rPr>
            <w:rStyle w:val="Hyperlink"/>
            <w:noProof/>
          </w:rPr>
          <w:t>PipelineComponentDataTypeEnum</w:t>
        </w:r>
        <w:r>
          <w:rPr>
            <w:noProof/>
            <w:webHidden/>
          </w:rPr>
          <w:tab/>
        </w:r>
        <w:r>
          <w:rPr>
            <w:noProof/>
            <w:webHidden/>
          </w:rPr>
          <w:fldChar w:fldCharType="begin"/>
        </w:r>
        <w:r>
          <w:rPr>
            <w:noProof/>
            <w:webHidden/>
          </w:rPr>
          <w:instrText xml:space="preserve"> PAGEREF _Toc86186296 \h </w:instrText>
        </w:r>
        <w:r>
          <w:rPr>
            <w:noProof/>
            <w:webHidden/>
          </w:rPr>
        </w:r>
        <w:r>
          <w:rPr>
            <w:noProof/>
            <w:webHidden/>
          </w:rPr>
          <w:fldChar w:fldCharType="separate"/>
        </w:r>
        <w:r>
          <w:rPr>
            <w:noProof/>
            <w:webHidden/>
          </w:rPr>
          <w:t>173</w:t>
        </w:r>
        <w:r>
          <w:rPr>
            <w:noProof/>
            <w:webHidden/>
          </w:rPr>
          <w:fldChar w:fldCharType="end"/>
        </w:r>
      </w:hyperlink>
    </w:p>
    <w:p w:rsidR="00C65AD5" w:rsidRDefault="00C65AD5">
      <w:pPr>
        <w:pStyle w:val="TOC9"/>
        <w:rPr>
          <w:rFonts w:asciiTheme="minorHAnsi" w:eastAsiaTheme="minorEastAsia" w:hAnsiTheme="minorHAnsi" w:cstheme="minorBidi"/>
          <w:noProof/>
          <w:sz w:val="22"/>
          <w:szCs w:val="22"/>
        </w:rPr>
      </w:pPr>
      <w:hyperlink w:anchor="_Toc86186297" w:history="1">
        <w:r w:rsidRPr="009A4A2D">
          <w:rPr>
            <w:rStyle w:val="Hyperlink"/>
            <w:noProof/>
          </w:rPr>
          <w:t>2.7.1.1.1.1.1.1.4</w:t>
        </w:r>
        <w:r>
          <w:rPr>
            <w:rFonts w:asciiTheme="minorHAnsi" w:eastAsiaTheme="minorEastAsia" w:hAnsiTheme="minorHAnsi" w:cstheme="minorBidi"/>
            <w:noProof/>
            <w:sz w:val="22"/>
            <w:szCs w:val="22"/>
          </w:rPr>
          <w:tab/>
        </w:r>
        <w:r w:rsidRPr="009A4A2D">
          <w:rPr>
            <w:rStyle w:val="Hyperlink"/>
            <w:noProof/>
          </w:rPr>
          <w:t>PipelineComponentStateEnum</w:t>
        </w:r>
        <w:r>
          <w:rPr>
            <w:noProof/>
            <w:webHidden/>
          </w:rPr>
          <w:tab/>
        </w:r>
        <w:r>
          <w:rPr>
            <w:noProof/>
            <w:webHidden/>
          </w:rPr>
          <w:fldChar w:fldCharType="begin"/>
        </w:r>
        <w:r>
          <w:rPr>
            <w:noProof/>
            <w:webHidden/>
          </w:rPr>
          <w:instrText xml:space="preserve"> PAGEREF _Toc86186297 \h </w:instrText>
        </w:r>
        <w:r>
          <w:rPr>
            <w:noProof/>
            <w:webHidden/>
          </w:rPr>
        </w:r>
        <w:r>
          <w:rPr>
            <w:noProof/>
            <w:webHidden/>
          </w:rPr>
          <w:fldChar w:fldCharType="separate"/>
        </w:r>
        <w:r>
          <w:rPr>
            <w:noProof/>
            <w:webHidden/>
          </w:rPr>
          <w:t>174</w:t>
        </w:r>
        <w:r>
          <w:rPr>
            <w:noProof/>
            <w:webHidden/>
          </w:rPr>
          <w:fldChar w:fldCharType="end"/>
        </w:r>
      </w:hyperlink>
    </w:p>
    <w:p w:rsidR="00C65AD5" w:rsidRDefault="00C65AD5">
      <w:pPr>
        <w:pStyle w:val="TOC9"/>
        <w:rPr>
          <w:rFonts w:asciiTheme="minorHAnsi" w:eastAsiaTheme="minorEastAsia" w:hAnsiTheme="minorHAnsi" w:cstheme="minorBidi"/>
          <w:noProof/>
          <w:sz w:val="22"/>
          <w:szCs w:val="22"/>
        </w:rPr>
      </w:pPr>
      <w:hyperlink w:anchor="_Toc86186298" w:history="1">
        <w:r w:rsidRPr="009A4A2D">
          <w:rPr>
            <w:rStyle w:val="Hyperlink"/>
            <w:noProof/>
          </w:rPr>
          <w:t>2.7.1.1.1.1.1.1.5</w:t>
        </w:r>
        <w:r>
          <w:rPr>
            <w:rFonts w:asciiTheme="minorHAnsi" w:eastAsiaTheme="minorEastAsia" w:hAnsiTheme="minorHAnsi" w:cstheme="minorBidi"/>
            <w:noProof/>
            <w:sz w:val="22"/>
            <w:szCs w:val="22"/>
          </w:rPr>
          <w:tab/>
        </w:r>
        <w:r w:rsidRPr="009A4A2D">
          <w:rPr>
            <w:rStyle w:val="Hyperlink"/>
            <w:noProof/>
          </w:rPr>
          <w:t>PipelineComponentExpressionTypeEnum</w:t>
        </w:r>
        <w:r>
          <w:rPr>
            <w:noProof/>
            <w:webHidden/>
          </w:rPr>
          <w:tab/>
        </w:r>
        <w:r>
          <w:rPr>
            <w:noProof/>
            <w:webHidden/>
          </w:rPr>
          <w:fldChar w:fldCharType="begin"/>
        </w:r>
        <w:r>
          <w:rPr>
            <w:noProof/>
            <w:webHidden/>
          </w:rPr>
          <w:instrText xml:space="preserve"> PAGEREF _Toc86186298 \h </w:instrText>
        </w:r>
        <w:r>
          <w:rPr>
            <w:noProof/>
            <w:webHidden/>
          </w:rPr>
        </w:r>
        <w:r>
          <w:rPr>
            <w:noProof/>
            <w:webHidden/>
          </w:rPr>
          <w:fldChar w:fldCharType="separate"/>
        </w:r>
        <w:r>
          <w:rPr>
            <w:noProof/>
            <w:webHidden/>
          </w:rPr>
          <w:t>174</w:t>
        </w:r>
        <w:r>
          <w:rPr>
            <w:noProof/>
            <w:webHidden/>
          </w:rPr>
          <w:fldChar w:fldCharType="end"/>
        </w:r>
      </w:hyperlink>
    </w:p>
    <w:p w:rsidR="00C65AD5" w:rsidRDefault="00C65AD5">
      <w:pPr>
        <w:pStyle w:val="TOC7"/>
        <w:rPr>
          <w:rFonts w:asciiTheme="minorHAnsi" w:eastAsiaTheme="minorEastAsia" w:hAnsiTheme="minorHAnsi" w:cstheme="minorBidi"/>
          <w:noProof/>
          <w:sz w:val="22"/>
          <w:szCs w:val="22"/>
        </w:rPr>
      </w:pPr>
      <w:hyperlink w:anchor="_Toc86186299" w:history="1">
        <w:r w:rsidRPr="009A4A2D">
          <w:rPr>
            <w:rStyle w:val="Hyperlink"/>
            <w:noProof/>
          </w:rPr>
          <w:t>2.7.1.1.1.1.2</w:t>
        </w:r>
        <w:r>
          <w:rPr>
            <w:rFonts w:asciiTheme="minorHAnsi" w:eastAsiaTheme="minorEastAsia" w:hAnsiTheme="minorHAnsi" w:cstheme="minorBidi"/>
            <w:noProof/>
            <w:sz w:val="22"/>
            <w:szCs w:val="22"/>
          </w:rPr>
          <w:tab/>
        </w:r>
        <w:r w:rsidRPr="009A4A2D">
          <w:rPr>
            <w:rStyle w:val="Hyperlink"/>
            <w:noProof/>
          </w:rPr>
          <w:t>PipelineComponentConnectionsType</w:t>
        </w:r>
        <w:r>
          <w:rPr>
            <w:noProof/>
            <w:webHidden/>
          </w:rPr>
          <w:tab/>
        </w:r>
        <w:r>
          <w:rPr>
            <w:noProof/>
            <w:webHidden/>
          </w:rPr>
          <w:fldChar w:fldCharType="begin"/>
        </w:r>
        <w:r>
          <w:rPr>
            <w:noProof/>
            <w:webHidden/>
          </w:rPr>
          <w:instrText xml:space="preserve"> PAGEREF _Toc86186299 \h </w:instrText>
        </w:r>
        <w:r>
          <w:rPr>
            <w:noProof/>
            <w:webHidden/>
          </w:rPr>
        </w:r>
        <w:r>
          <w:rPr>
            <w:noProof/>
            <w:webHidden/>
          </w:rPr>
          <w:fldChar w:fldCharType="separate"/>
        </w:r>
        <w:r>
          <w:rPr>
            <w:noProof/>
            <w:webHidden/>
          </w:rPr>
          <w:t>175</w:t>
        </w:r>
        <w:r>
          <w:rPr>
            <w:noProof/>
            <w:webHidden/>
          </w:rPr>
          <w:fldChar w:fldCharType="end"/>
        </w:r>
      </w:hyperlink>
    </w:p>
    <w:p w:rsidR="00C65AD5" w:rsidRDefault="00C65AD5">
      <w:pPr>
        <w:pStyle w:val="TOC8"/>
        <w:rPr>
          <w:rFonts w:asciiTheme="minorHAnsi" w:eastAsiaTheme="minorEastAsia" w:hAnsiTheme="minorHAnsi" w:cstheme="minorBidi"/>
          <w:noProof/>
          <w:sz w:val="22"/>
          <w:szCs w:val="22"/>
        </w:rPr>
      </w:pPr>
      <w:hyperlink w:anchor="_Toc86186300" w:history="1">
        <w:r w:rsidRPr="009A4A2D">
          <w:rPr>
            <w:rStyle w:val="Hyperlink"/>
            <w:noProof/>
          </w:rPr>
          <w:t>2.7.1.1.1.1.2.1</w:t>
        </w:r>
        <w:r>
          <w:rPr>
            <w:rFonts w:asciiTheme="minorHAnsi" w:eastAsiaTheme="minorEastAsia" w:hAnsiTheme="minorHAnsi" w:cstheme="minorBidi"/>
            <w:noProof/>
            <w:sz w:val="22"/>
            <w:szCs w:val="22"/>
          </w:rPr>
          <w:tab/>
        </w:r>
        <w:r w:rsidRPr="009A4A2D">
          <w:rPr>
            <w:rStyle w:val="Hyperlink"/>
            <w:noProof/>
          </w:rPr>
          <w:t>PipelineComponentConnectionType</w:t>
        </w:r>
        <w:r>
          <w:rPr>
            <w:noProof/>
            <w:webHidden/>
          </w:rPr>
          <w:tab/>
        </w:r>
        <w:r>
          <w:rPr>
            <w:noProof/>
            <w:webHidden/>
          </w:rPr>
          <w:fldChar w:fldCharType="begin"/>
        </w:r>
        <w:r>
          <w:rPr>
            <w:noProof/>
            <w:webHidden/>
          </w:rPr>
          <w:instrText xml:space="preserve"> PAGEREF _Toc86186300 \h </w:instrText>
        </w:r>
        <w:r>
          <w:rPr>
            <w:noProof/>
            <w:webHidden/>
          </w:rPr>
        </w:r>
        <w:r>
          <w:rPr>
            <w:noProof/>
            <w:webHidden/>
          </w:rPr>
          <w:fldChar w:fldCharType="separate"/>
        </w:r>
        <w:r>
          <w:rPr>
            <w:noProof/>
            <w:webHidden/>
          </w:rPr>
          <w:t>175</w:t>
        </w:r>
        <w:r>
          <w:rPr>
            <w:noProof/>
            <w:webHidden/>
          </w:rPr>
          <w:fldChar w:fldCharType="end"/>
        </w:r>
      </w:hyperlink>
    </w:p>
    <w:p w:rsidR="00C65AD5" w:rsidRDefault="00C65AD5">
      <w:pPr>
        <w:pStyle w:val="TOC7"/>
        <w:rPr>
          <w:rFonts w:asciiTheme="minorHAnsi" w:eastAsiaTheme="minorEastAsia" w:hAnsiTheme="minorHAnsi" w:cstheme="minorBidi"/>
          <w:noProof/>
          <w:sz w:val="22"/>
          <w:szCs w:val="22"/>
        </w:rPr>
      </w:pPr>
      <w:hyperlink w:anchor="_Toc86186301" w:history="1">
        <w:r w:rsidRPr="009A4A2D">
          <w:rPr>
            <w:rStyle w:val="Hyperlink"/>
            <w:noProof/>
          </w:rPr>
          <w:t>2.7.1.1.1.1.3</w:t>
        </w:r>
        <w:r>
          <w:rPr>
            <w:rFonts w:asciiTheme="minorHAnsi" w:eastAsiaTheme="minorEastAsia" w:hAnsiTheme="minorHAnsi" w:cstheme="minorBidi"/>
            <w:noProof/>
            <w:sz w:val="22"/>
            <w:szCs w:val="22"/>
          </w:rPr>
          <w:tab/>
        </w:r>
        <w:r w:rsidRPr="009A4A2D">
          <w:rPr>
            <w:rStyle w:val="Hyperlink"/>
            <w:noProof/>
          </w:rPr>
          <w:t>PipelineComponentInputsType</w:t>
        </w:r>
        <w:r>
          <w:rPr>
            <w:noProof/>
            <w:webHidden/>
          </w:rPr>
          <w:tab/>
        </w:r>
        <w:r>
          <w:rPr>
            <w:noProof/>
            <w:webHidden/>
          </w:rPr>
          <w:fldChar w:fldCharType="begin"/>
        </w:r>
        <w:r>
          <w:rPr>
            <w:noProof/>
            <w:webHidden/>
          </w:rPr>
          <w:instrText xml:space="preserve"> PAGEREF _Toc86186301 \h </w:instrText>
        </w:r>
        <w:r>
          <w:rPr>
            <w:noProof/>
            <w:webHidden/>
          </w:rPr>
        </w:r>
        <w:r>
          <w:rPr>
            <w:noProof/>
            <w:webHidden/>
          </w:rPr>
          <w:fldChar w:fldCharType="separate"/>
        </w:r>
        <w:r>
          <w:rPr>
            <w:noProof/>
            <w:webHidden/>
          </w:rPr>
          <w:t>176</w:t>
        </w:r>
        <w:r>
          <w:rPr>
            <w:noProof/>
            <w:webHidden/>
          </w:rPr>
          <w:fldChar w:fldCharType="end"/>
        </w:r>
      </w:hyperlink>
    </w:p>
    <w:p w:rsidR="00C65AD5" w:rsidRDefault="00C65AD5">
      <w:pPr>
        <w:pStyle w:val="TOC8"/>
        <w:rPr>
          <w:rFonts w:asciiTheme="minorHAnsi" w:eastAsiaTheme="minorEastAsia" w:hAnsiTheme="minorHAnsi" w:cstheme="minorBidi"/>
          <w:noProof/>
          <w:sz w:val="22"/>
          <w:szCs w:val="22"/>
        </w:rPr>
      </w:pPr>
      <w:hyperlink w:anchor="_Toc86186302" w:history="1">
        <w:r w:rsidRPr="009A4A2D">
          <w:rPr>
            <w:rStyle w:val="Hyperlink"/>
            <w:noProof/>
          </w:rPr>
          <w:t>2.7.1.1.1.1.3.1</w:t>
        </w:r>
        <w:r>
          <w:rPr>
            <w:rFonts w:asciiTheme="minorHAnsi" w:eastAsiaTheme="minorEastAsia" w:hAnsiTheme="minorHAnsi" w:cstheme="minorBidi"/>
            <w:noProof/>
            <w:sz w:val="22"/>
            <w:szCs w:val="22"/>
          </w:rPr>
          <w:tab/>
        </w:r>
        <w:r w:rsidRPr="009A4A2D">
          <w:rPr>
            <w:rStyle w:val="Hyperlink"/>
            <w:noProof/>
          </w:rPr>
          <w:t>PipelineComponentInputType</w:t>
        </w:r>
        <w:r>
          <w:rPr>
            <w:noProof/>
            <w:webHidden/>
          </w:rPr>
          <w:tab/>
        </w:r>
        <w:r>
          <w:rPr>
            <w:noProof/>
            <w:webHidden/>
          </w:rPr>
          <w:fldChar w:fldCharType="begin"/>
        </w:r>
        <w:r>
          <w:rPr>
            <w:noProof/>
            <w:webHidden/>
          </w:rPr>
          <w:instrText xml:space="preserve"> PAGEREF _Toc86186302 \h </w:instrText>
        </w:r>
        <w:r>
          <w:rPr>
            <w:noProof/>
            <w:webHidden/>
          </w:rPr>
        </w:r>
        <w:r>
          <w:rPr>
            <w:noProof/>
            <w:webHidden/>
          </w:rPr>
          <w:fldChar w:fldCharType="separate"/>
        </w:r>
        <w:r>
          <w:rPr>
            <w:noProof/>
            <w:webHidden/>
          </w:rPr>
          <w:t>176</w:t>
        </w:r>
        <w:r>
          <w:rPr>
            <w:noProof/>
            <w:webHidden/>
          </w:rPr>
          <w:fldChar w:fldCharType="end"/>
        </w:r>
      </w:hyperlink>
    </w:p>
    <w:p w:rsidR="00C65AD5" w:rsidRDefault="00C65AD5">
      <w:pPr>
        <w:pStyle w:val="TOC9"/>
        <w:rPr>
          <w:rFonts w:asciiTheme="minorHAnsi" w:eastAsiaTheme="minorEastAsia" w:hAnsiTheme="minorHAnsi" w:cstheme="minorBidi"/>
          <w:noProof/>
          <w:sz w:val="22"/>
          <w:szCs w:val="22"/>
        </w:rPr>
      </w:pPr>
      <w:hyperlink w:anchor="_Toc86186303" w:history="1">
        <w:r w:rsidRPr="009A4A2D">
          <w:rPr>
            <w:rStyle w:val="Hyperlink"/>
            <w:noProof/>
          </w:rPr>
          <w:t>2.7.1.1.1.1.3.1.1</w:t>
        </w:r>
        <w:r>
          <w:rPr>
            <w:rFonts w:asciiTheme="minorHAnsi" w:eastAsiaTheme="minorEastAsia" w:hAnsiTheme="minorHAnsi" w:cstheme="minorBidi"/>
            <w:noProof/>
            <w:sz w:val="22"/>
            <w:szCs w:val="22"/>
          </w:rPr>
          <w:tab/>
        </w:r>
        <w:r w:rsidRPr="009A4A2D">
          <w:rPr>
            <w:rStyle w:val="Hyperlink"/>
            <w:noProof/>
          </w:rPr>
          <w:t>PipelineComponentInputColumnsType</w:t>
        </w:r>
        <w:r>
          <w:rPr>
            <w:noProof/>
            <w:webHidden/>
          </w:rPr>
          <w:tab/>
        </w:r>
        <w:r>
          <w:rPr>
            <w:noProof/>
            <w:webHidden/>
          </w:rPr>
          <w:fldChar w:fldCharType="begin"/>
        </w:r>
        <w:r>
          <w:rPr>
            <w:noProof/>
            <w:webHidden/>
          </w:rPr>
          <w:instrText xml:space="preserve"> PAGEREF _Toc86186303 \h </w:instrText>
        </w:r>
        <w:r>
          <w:rPr>
            <w:noProof/>
            <w:webHidden/>
          </w:rPr>
        </w:r>
        <w:r>
          <w:rPr>
            <w:noProof/>
            <w:webHidden/>
          </w:rPr>
          <w:fldChar w:fldCharType="separate"/>
        </w:r>
        <w:r>
          <w:rPr>
            <w:noProof/>
            <w:webHidden/>
          </w:rPr>
          <w:t>177</w:t>
        </w:r>
        <w:r>
          <w:rPr>
            <w:noProof/>
            <w:webHidden/>
          </w:rPr>
          <w:fldChar w:fldCharType="end"/>
        </w:r>
      </w:hyperlink>
    </w:p>
    <w:p w:rsidR="00C65AD5" w:rsidRDefault="00C65AD5">
      <w:pPr>
        <w:pStyle w:val="TOC9"/>
        <w:rPr>
          <w:rFonts w:asciiTheme="minorHAnsi" w:eastAsiaTheme="minorEastAsia" w:hAnsiTheme="minorHAnsi" w:cstheme="minorBidi"/>
          <w:noProof/>
          <w:sz w:val="22"/>
          <w:szCs w:val="22"/>
        </w:rPr>
      </w:pPr>
      <w:hyperlink w:anchor="_Toc86186304" w:history="1">
        <w:r w:rsidRPr="009A4A2D">
          <w:rPr>
            <w:rStyle w:val="Hyperlink"/>
            <w:noProof/>
          </w:rPr>
          <w:t>2.7.1.1.1.1.3.1.2</w:t>
        </w:r>
        <w:r>
          <w:rPr>
            <w:rFonts w:asciiTheme="minorHAnsi" w:eastAsiaTheme="minorEastAsia" w:hAnsiTheme="minorHAnsi" w:cstheme="minorBidi"/>
            <w:noProof/>
            <w:sz w:val="22"/>
            <w:szCs w:val="22"/>
          </w:rPr>
          <w:tab/>
        </w:r>
        <w:r w:rsidRPr="009A4A2D">
          <w:rPr>
            <w:rStyle w:val="Hyperlink"/>
            <w:noProof/>
          </w:rPr>
          <w:t>PipelineComponentInputColumnType</w:t>
        </w:r>
        <w:r>
          <w:rPr>
            <w:noProof/>
            <w:webHidden/>
          </w:rPr>
          <w:tab/>
        </w:r>
        <w:r>
          <w:rPr>
            <w:noProof/>
            <w:webHidden/>
          </w:rPr>
          <w:fldChar w:fldCharType="begin"/>
        </w:r>
        <w:r>
          <w:rPr>
            <w:noProof/>
            <w:webHidden/>
          </w:rPr>
          <w:instrText xml:space="preserve"> PAGEREF _Toc86186304 \h </w:instrText>
        </w:r>
        <w:r>
          <w:rPr>
            <w:noProof/>
            <w:webHidden/>
          </w:rPr>
        </w:r>
        <w:r>
          <w:rPr>
            <w:noProof/>
            <w:webHidden/>
          </w:rPr>
          <w:fldChar w:fldCharType="separate"/>
        </w:r>
        <w:r>
          <w:rPr>
            <w:noProof/>
            <w:webHidden/>
          </w:rPr>
          <w:t>178</w:t>
        </w:r>
        <w:r>
          <w:rPr>
            <w:noProof/>
            <w:webHidden/>
          </w:rPr>
          <w:fldChar w:fldCharType="end"/>
        </w:r>
      </w:hyperlink>
    </w:p>
    <w:p w:rsidR="00C65AD5" w:rsidRDefault="00C65AD5">
      <w:pPr>
        <w:pStyle w:val="TOC9"/>
        <w:rPr>
          <w:rFonts w:asciiTheme="minorHAnsi" w:eastAsiaTheme="minorEastAsia" w:hAnsiTheme="minorHAnsi" w:cstheme="minorBidi"/>
          <w:noProof/>
          <w:sz w:val="22"/>
          <w:szCs w:val="22"/>
        </w:rPr>
      </w:pPr>
      <w:hyperlink w:anchor="_Toc86186305" w:history="1">
        <w:r w:rsidRPr="009A4A2D">
          <w:rPr>
            <w:rStyle w:val="Hyperlink"/>
            <w:noProof/>
          </w:rPr>
          <w:t>2.7.1.1.1.1.3.1.3</w:t>
        </w:r>
        <w:r>
          <w:rPr>
            <w:rFonts w:asciiTheme="minorHAnsi" w:eastAsiaTheme="minorEastAsia" w:hAnsiTheme="minorHAnsi" w:cstheme="minorBidi"/>
            <w:noProof/>
            <w:sz w:val="22"/>
            <w:szCs w:val="22"/>
          </w:rPr>
          <w:tab/>
        </w:r>
        <w:r w:rsidRPr="009A4A2D">
          <w:rPr>
            <w:rStyle w:val="Hyperlink"/>
            <w:noProof/>
          </w:rPr>
          <w:t>PipelineComponentInputColumnPropertiesType</w:t>
        </w:r>
        <w:r>
          <w:rPr>
            <w:noProof/>
            <w:webHidden/>
          </w:rPr>
          <w:tab/>
        </w:r>
        <w:r>
          <w:rPr>
            <w:noProof/>
            <w:webHidden/>
          </w:rPr>
          <w:fldChar w:fldCharType="begin"/>
        </w:r>
        <w:r>
          <w:rPr>
            <w:noProof/>
            <w:webHidden/>
          </w:rPr>
          <w:instrText xml:space="preserve"> PAGEREF _Toc86186305 \h </w:instrText>
        </w:r>
        <w:r>
          <w:rPr>
            <w:noProof/>
            <w:webHidden/>
          </w:rPr>
        </w:r>
        <w:r>
          <w:rPr>
            <w:noProof/>
            <w:webHidden/>
          </w:rPr>
          <w:fldChar w:fldCharType="separate"/>
        </w:r>
        <w:r>
          <w:rPr>
            <w:noProof/>
            <w:webHidden/>
          </w:rPr>
          <w:t>179</w:t>
        </w:r>
        <w:r>
          <w:rPr>
            <w:noProof/>
            <w:webHidden/>
          </w:rPr>
          <w:fldChar w:fldCharType="end"/>
        </w:r>
      </w:hyperlink>
    </w:p>
    <w:p w:rsidR="00C65AD5" w:rsidRDefault="00C65AD5">
      <w:pPr>
        <w:pStyle w:val="TOC9"/>
        <w:rPr>
          <w:rFonts w:asciiTheme="minorHAnsi" w:eastAsiaTheme="minorEastAsia" w:hAnsiTheme="minorHAnsi" w:cstheme="minorBidi"/>
          <w:noProof/>
          <w:sz w:val="22"/>
          <w:szCs w:val="22"/>
        </w:rPr>
      </w:pPr>
      <w:hyperlink w:anchor="_Toc86186306" w:history="1">
        <w:r w:rsidRPr="009A4A2D">
          <w:rPr>
            <w:rStyle w:val="Hyperlink"/>
            <w:noProof/>
          </w:rPr>
          <w:t>2.7.1.1.1.1.3.1.4</w:t>
        </w:r>
        <w:r>
          <w:rPr>
            <w:rFonts w:asciiTheme="minorHAnsi" w:eastAsiaTheme="minorEastAsia" w:hAnsiTheme="minorHAnsi" w:cstheme="minorBidi"/>
            <w:noProof/>
            <w:sz w:val="22"/>
            <w:szCs w:val="22"/>
          </w:rPr>
          <w:tab/>
        </w:r>
        <w:r w:rsidRPr="009A4A2D">
          <w:rPr>
            <w:rStyle w:val="Hyperlink"/>
            <w:noProof/>
          </w:rPr>
          <w:t>PipelineComponentInputPropertiesType</w:t>
        </w:r>
        <w:r>
          <w:rPr>
            <w:noProof/>
            <w:webHidden/>
          </w:rPr>
          <w:tab/>
        </w:r>
        <w:r>
          <w:rPr>
            <w:noProof/>
            <w:webHidden/>
          </w:rPr>
          <w:fldChar w:fldCharType="begin"/>
        </w:r>
        <w:r>
          <w:rPr>
            <w:noProof/>
            <w:webHidden/>
          </w:rPr>
          <w:instrText xml:space="preserve"> PAGEREF _Toc86186306 \h </w:instrText>
        </w:r>
        <w:r>
          <w:rPr>
            <w:noProof/>
            <w:webHidden/>
          </w:rPr>
        </w:r>
        <w:r>
          <w:rPr>
            <w:noProof/>
            <w:webHidden/>
          </w:rPr>
          <w:fldChar w:fldCharType="separate"/>
        </w:r>
        <w:r>
          <w:rPr>
            <w:noProof/>
            <w:webHidden/>
          </w:rPr>
          <w:t>189</w:t>
        </w:r>
        <w:r>
          <w:rPr>
            <w:noProof/>
            <w:webHidden/>
          </w:rPr>
          <w:fldChar w:fldCharType="end"/>
        </w:r>
      </w:hyperlink>
    </w:p>
    <w:p w:rsidR="00C65AD5" w:rsidRDefault="00C65AD5">
      <w:pPr>
        <w:pStyle w:val="TOC9"/>
        <w:rPr>
          <w:rFonts w:asciiTheme="minorHAnsi" w:eastAsiaTheme="minorEastAsia" w:hAnsiTheme="minorHAnsi" w:cstheme="minorBidi"/>
          <w:noProof/>
          <w:sz w:val="22"/>
          <w:szCs w:val="22"/>
        </w:rPr>
      </w:pPr>
      <w:hyperlink w:anchor="_Toc86186307" w:history="1">
        <w:r w:rsidRPr="009A4A2D">
          <w:rPr>
            <w:rStyle w:val="Hyperlink"/>
            <w:noProof/>
          </w:rPr>
          <w:t>2.7.1.1.1.1.3.1.5</w:t>
        </w:r>
        <w:r>
          <w:rPr>
            <w:rFonts w:asciiTheme="minorHAnsi" w:eastAsiaTheme="minorEastAsia" w:hAnsiTheme="minorHAnsi" w:cstheme="minorBidi"/>
            <w:noProof/>
            <w:sz w:val="22"/>
            <w:szCs w:val="22"/>
          </w:rPr>
          <w:tab/>
        </w:r>
        <w:r w:rsidRPr="009A4A2D">
          <w:rPr>
            <w:rStyle w:val="Hyperlink"/>
            <w:noProof/>
          </w:rPr>
          <w:t>PipelineComponentInputPropertyType</w:t>
        </w:r>
        <w:r>
          <w:rPr>
            <w:noProof/>
            <w:webHidden/>
          </w:rPr>
          <w:tab/>
        </w:r>
        <w:r>
          <w:rPr>
            <w:noProof/>
            <w:webHidden/>
          </w:rPr>
          <w:fldChar w:fldCharType="begin"/>
        </w:r>
        <w:r>
          <w:rPr>
            <w:noProof/>
            <w:webHidden/>
          </w:rPr>
          <w:instrText xml:space="preserve"> PAGEREF _Toc86186307 \h </w:instrText>
        </w:r>
        <w:r>
          <w:rPr>
            <w:noProof/>
            <w:webHidden/>
          </w:rPr>
        </w:r>
        <w:r>
          <w:rPr>
            <w:noProof/>
            <w:webHidden/>
          </w:rPr>
          <w:fldChar w:fldCharType="separate"/>
        </w:r>
        <w:r>
          <w:rPr>
            <w:noProof/>
            <w:webHidden/>
          </w:rPr>
          <w:t>190</w:t>
        </w:r>
        <w:r>
          <w:rPr>
            <w:noProof/>
            <w:webHidden/>
          </w:rPr>
          <w:fldChar w:fldCharType="end"/>
        </w:r>
      </w:hyperlink>
    </w:p>
    <w:p w:rsidR="00C65AD5" w:rsidRDefault="00C65AD5">
      <w:pPr>
        <w:pStyle w:val="TOC9"/>
        <w:rPr>
          <w:rFonts w:asciiTheme="minorHAnsi" w:eastAsiaTheme="minorEastAsia" w:hAnsiTheme="minorHAnsi" w:cstheme="minorBidi"/>
          <w:noProof/>
          <w:sz w:val="22"/>
          <w:szCs w:val="22"/>
        </w:rPr>
      </w:pPr>
      <w:hyperlink w:anchor="_Toc86186308" w:history="1">
        <w:r w:rsidRPr="009A4A2D">
          <w:rPr>
            <w:rStyle w:val="Hyperlink"/>
            <w:noProof/>
          </w:rPr>
          <w:t>2.7.1.1.1.1.3.1.6</w:t>
        </w:r>
        <w:r>
          <w:rPr>
            <w:rFonts w:asciiTheme="minorHAnsi" w:eastAsiaTheme="minorEastAsia" w:hAnsiTheme="minorHAnsi" w:cstheme="minorBidi"/>
            <w:noProof/>
            <w:sz w:val="22"/>
            <w:szCs w:val="22"/>
          </w:rPr>
          <w:tab/>
        </w:r>
        <w:r w:rsidRPr="009A4A2D">
          <w:rPr>
            <w:rStyle w:val="Hyperlink"/>
            <w:noProof/>
          </w:rPr>
          <w:t>PipelineComponentInputPropertyNameEnum</w:t>
        </w:r>
        <w:r>
          <w:rPr>
            <w:noProof/>
            <w:webHidden/>
          </w:rPr>
          <w:tab/>
        </w:r>
        <w:r>
          <w:rPr>
            <w:noProof/>
            <w:webHidden/>
          </w:rPr>
          <w:fldChar w:fldCharType="begin"/>
        </w:r>
        <w:r>
          <w:rPr>
            <w:noProof/>
            <w:webHidden/>
          </w:rPr>
          <w:instrText xml:space="preserve"> PAGEREF _Toc86186308 \h </w:instrText>
        </w:r>
        <w:r>
          <w:rPr>
            <w:noProof/>
            <w:webHidden/>
          </w:rPr>
        </w:r>
        <w:r>
          <w:rPr>
            <w:noProof/>
            <w:webHidden/>
          </w:rPr>
          <w:fldChar w:fldCharType="separate"/>
        </w:r>
        <w:r>
          <w:rPr>
            <w:noProof/>
            <w:webHidden/>
          </w:rPr>
          <w:t>191</w:t>
        </w:r>
        <w:r>
          <w:rPr>
            <w:noProof/>
            <w:webHidden/>
          </w:rPr>
          <w:fldChar w:fldCharType="end"/>
        </w:r>
      </w:hyperlink>
    </w:p>
    <w:p w:rsidR="00C65AD5" w:rsidRDefault="00C65AD5">
      <w:pPr>
        <w:pStyle w:val="TOC7"/>
        <w:rPr>
          <w:rFonts w:asciiTheme="minorHAnsi" w:eastAsiaTheme="minorEastAsia" w:hAnsiTheme="minorHAnsi" w:cstheme="minorBidi"/>
          <w:noProof/>
          <w:sz w:val="22"/>
          <w:szCs w:val="22"/>
        </w:rPr>
      </w:pPr>
      <w:hyperlink w:anchor="_Toc86186309" w:history="1">
        <w:r w:rsidRPr="009A4A2D">
          <w:rPr>
            <w:rStyle w:val="Hyperlink"/>
            <w:noProof/>
          </w:rPr>
          <w:t>2.7.1.1.1.1.4</w:t>
        </w:r>
        <w:r>
          <w:rPr>
            <w:rFonts w:asciiTheme="minorHAnsi" w:eastAsiaTheme="minorEastAsia" w:hAnsiTheme="minorHAnsi" w:cstheme="minorBidi"/>
            <w:noProof/>
            <w:sz w:val="22"/>
            <w:szCs w:val="22"/>
          </w:rPr>
          <w:tab/>
        </w:r>
        <w:r w:rsidRPr="009A4A2D">
          <w:rPr>
            <w:rStyle w:val="Hyperlink"/>
            <w:noProof/>
          </w:rPr>
          <w:t>PipelineComponentOutputsType</w:t>
        </w:r>
        <w:r>
          <w:rPr>
            <w:noProof/>
            <w:webHidden/>
          </w:rPr>
          <w:tab/>
        </w:r>
        <w:r>
          <w:rPr>
            <w:noProof/>
            <w:webHidden/>
          </w:rPr>
          <w:fldChar w:fldCharType="begin"/>
        </w:r>
        <w:r>
          <w:rPr>
            <w:noProof/>
            <w:webHidden/>
          </w:rPr>
          <w:instrText xml:space="preserve"> PAGEREF _Toc86186309 \h </w:instrText>
        </w:r>
        <w:r>
          <w:rPr>
            <w:noProof/>
            <w:webHidden/>
          </w:rPr>
        </w:r>
        <w:r>
          <w:rPr>
            <w:noProof/>
            <w:webHidden/>
          </w:rPr>
          <w:fldChar w:fldCharType="separate"/>
        </w:r>
        <w:r>
          <w:rPr>
            <w:noProof/>
            <w:webHidden/>
          </w:rPr>
          <w:t>191</w:t>
        </w:r>
        <w:r>
          <w:rPr>
            <w:noProof/>
            <w:webHidden/>
          </w:rPr>
          <w:fldChar w:fldCharType="end"/>
        </w:r>
      </w:hyperlink>
    </w:p>
    <w:p w:rsidR="00C65AD5" w:rsidRDefault="00C65AD5">
      <w:pPr>
        <w:pStyle w:val="TOC8"/>
        <w:rPr>
          <w:rFonts w:asciiTheme="minorHAnsi" w:eastAsiaTheme="minorEastAsia" w:hAnsiTheme="minorHAnsi" w:cstheme="minorBidi"/>
          <w:noProof/>
          <w:sz w:val="22"/>
          <w:szCs w:val="22"/>
        </w:rPr>
      </w:pPr>
      <w:hyperlink w:anchor="_Toc86186310" w:history="1">
        <w:r w:rsidRPr="009A4A2D">
          <w:rPr>
            <w:rStyle w:val="Hyperlink"/>
            <w:noProof/>
          </w:rPr>
          <w:t>2.7.1.1.1.1.4.1</w:t>
        </w:r>
        <w:r>
          <w:rPr>
            <w:rFonts w:asciiTheme="minorHAnsi" w:eastAsiaTheme="minorEastAsia" w:hAnsiTheme="minorHAnsi" w:cstheme="minorBidi"/>
            <w:noProof/>
            <w:sz w:val="22"/>
            <w:szCs w:val="22"/>
          </w:rPr>
          <w:tab/>
        </w:r>
        <w:r w:rsidRPr="009A4A2D">
          <w:rPr>
            <w:rStyle w:val="Hyperlink"/>
            <w:noProof/>
          </w:rPr>
          <w:t>PipelineComponentOutputType</w:t>
        </w:r>
        <w:r>
          <w:rPr>
            <w:noProof/>
            <w:webHidden/>
          </w:rPr>
          <w:tab/>
        </w:r>
        <w:r>
          <w:rPr>
            <w:noProof/>
            <w:webHidden/>
          </w:rPr>
          <w:fldChar w:fldCharType="begin"/>
        </w:r>
        <w:r>
          <w:rPr>
            <w:noProof/>
            <w:webHidden/>
          </w:rPr>
          <w:instrText xml:space="preserve"> PAGEREF _Toc86186310 \h </w:instrText>
        </w:r>
        <w:r>
          <w:rPr>
            <w:noProof/>
            <w:webHidden/>
          </w:rPr>
        </w:r>
        <w:r>
          <w:rPr>
            <w:noProof/>
            <w:webHidden/>
          </w:rPr>
          <w:fldChar w:fldCharType="separate"/>
        </w:r>
        <w:r>
          <w:rPr>
            <w:noProof/>
            <w:webHidden/>
          </w:rPr>
          <w:t>191</w:t>
        </w:r>
        <w:r>
          <w:rPr>
            <w:noProof/>
            <w:webHidden/>
          </w:rPr>
          <w:fldChar w:fldCharType="end"/>
        </w:r>
      </w:hyperlink>
    </w:p>
    <w:p w:rsidR="00C65AD5" w:rsidRDefault="00C65AD5">
      <w:pPr>
        <w:pStyle w:val="TOC9"/>
        <w:rPr>
          <w:rFonts w:asciiTheme="minorHAnsi" w:eastAsiaTheme="minorEastAsia" w:hAnsiTheme="minorHAnsi" w:cstheme="minorBidi"/>
          <w:noProof/>
          <w:sz w:val="22"/>
          <w:szCs w:val="22"/>
        </w:rPr>
      </w:pPr>
      <w:hyperlink w:anchor="_Toc86186311" w:history="1">
        <w:r w:rsidRPr="009A4A2D">
          <w:rPr>
            <w:rStyle w:val="Hyperlink"/>
            <w:noProof/>
          </w:rPr>
          <w:t>2.7.1.1.1.1.4.1.1</w:t>
        </w:r>
        <w:r>
          <w:rPr>
            <w:rFonts w:asciiTheme="minorHAnsi" w:eastAsiaTheme="minorEastAsia" w:hAnsiTheme="minorHAnsi" w:cstheme="minorBidi"/>
            <w:noProof/>
            <w:sz w:val="22"/>
            <w:szCs w:val="22"/>
          </w:rPr>
          <w:tab/>
        </w:r>
        <w:r w:rsidRPr="009A4A2D">
          <w:rPr>
            <w:rStyle w:val="Hyperlink"/>
            <w:noProof/>
          </w:rPr>
          <w:t>PipelineComponentOutputColumnsType</w:t>
        </w:r>
        <w:r>
          <w:rPr>
            <w:noProof/>
            <w:webHidden/>
          </w:rPr>
          <w:tab/>
        </w:r>
        <w:r>
          <w:rPr>
            <w:noProof/>
            <w:webHidden/>
          </w:rPr>
          <w:fldChar w:fldCharType="begin"/>
        </w:r>
        <w:r>
          <w:rPr>
            <w:noProof/>
            <w:webHidden/>
          </w:rPr>
          <w:instrText xml:space="preserve"> PAGEREF _Toc86186311 \h </w:instrText>
        </w:r>
        <w:r>
          <w:rPr>
            <w:noProof/>
            <w:webHidden/>
          </w:rPr>
        </w:r>
        <w:r>
          <w:rPr>
            <w:noProof/>
            <w:webHidden/>
          </w:rPr>
          <w:fldChar w:fldCharType="separate"/>
        </w:r>
        <w:r>
          <w:rPr>
            <w:noProof/>
            <w:webHidden/>
          </w:rPr>
          <w:t>193</w:t>
        </w:r>
        <w:r>
          <w:rPr>
            <w:noProof/>
            <w:webHidden/>
          </w:rPr>
          <w:fldChar w:fldCharType="end"/>
        </w:r>
      </w:hyperlink>
    </w:p>
    <w:p w:rsidR="00C65AD5" w:rsidRDefault="00C65AD5">
      <w:pPr>
        <w:pStyle w:val="TOC9"/>
        <w:rPr>
          <w:rFonts w:asciiTheme="minorHAnsi" w:eastAsiaTheme="minorEastAsia" w:hAnsiTheme="minorHAnsi" w:cstheme="minorBidi"/>
          <w:noProof/>
          <w:sz w:val="22"/>
          <w:szCs w:val="22"/>
        </w:rPr>
      </w:pPr>
      <w:hyperlink w:anchor="_Toc86186312" w:history="1">
        <w:r w:rsidRPr="009A4A2D">
          <w:rPr>
            <w:rStyle w:val="Hyperlink"/>
            <w:noProof/>
          </w:rPr>
          <w:t>2.7.1.1.1.1.4.1.2</w:t>
        </w:r>
        <w:r>
          <w:rPr>
            <w:rFonts w:asciiTheme="minorHAnsi" w:eastAsiaTheme="minorEastAsia" w:hAnsiTheme="minorHAnsi" w:cstheme="minorBidi"/>
            <w:noProof/>
            <w:sz w:val="22"/>
            <w:szCs w:val="22"/>
          </w:rPr>
          <w:tab/>
        </w:r>
        <w:r w:rsidRPr="009A4A2D">
          <w:rPr>
            <w:rStyle w:val="Hyperlink"/>
            <w:noProof/>
          </w:rPr>
          <w:t>PipelineComponentOutputPropertiesType</w:t>
        </w:r>
        <w:r>
          <w:rPr>
            <w:noProof/>
            <w:webHidden/>
          </w:rPr>
          <w:tab/>
        </w:r>
        <w:r>
          <w:rPr>
            <w:noProof/>
            <w:webHidden/>
          </w:rPr>
          <w:fldChar w:fldCharType="begin"/>
        </w:r>
        <w:r>
          <w:rPr>
            <w:noProof/>
            <w:webHidden/>
          </w:rPr>
          <w:instrText xml:space="preserve"> PAGEREF _Toc86186312 \h </w:instrText>
        </w:r>
        <w:r>
          <w:rPr>
            <w:noProof/>
            <w:webHidden/>
          </w:rPr>
        </w:r>
        <w:r>
          <w:rPr>
            <w:noProof/>
            <w:webHidden/>
          </w:rPr>
          <w:fldChar w:fldCharType="separate"/>
        </w:r>
        <w:r>
          <w:rPr>
            <w:noProof/>
            <w:webHidden/>
          </w:rPr>
          <w:t>204</w:t>
        </w:r>
        <w:r>
          <w:rPr>
            <w:noProof/>
            <w:webHidden/>
          </w:rPr>
          <w:fldChar w:fldCharType="end"/>
        </w:r>
      </w:hyperlink>
    </w:p>
    <w:p w:rsidR="00C65AD5" w:rsidRDefault="00C65AD5">
      <w:pPr>
        <w:pStyle w:val="TOC9"/>
        <w:rPr>
          <w:rFonts w:asciiTheme="minorHAnsi" w:eastAsiaTheme="minorEastAsia" w:hAnsiTheme="minorHAnsi" w:cstheme="minorBidi"/>
          <w:noProof/>
          <w:sz w:val="22"/>
          <w:szCs w:val="22"/>
        </w:rPr>
      </w:pPr>
      <w:hyperlink w:anchor="_Toc86186313" w:history="1">
        <w:r w:rsidRPr="009A4A2D">
          <w:rPr>
            <w:rStyle w:val="Hyperlink"/>
            <w:noProof/>
          </w:rPr>
          <w:t>2.7.1.1.1.1.4.1.3</w:t>
        </w:r>
        <w:r>
          <w:rPr>
            <w:rFonts w:asciiTheme="minorHAnsi" w:eastAsiaTheme="minorEastAsia" w:hAnsiTheme="minorHAnsi" w:cstheme="minorBidi"/>
            <w:noProof/>
            <w:sz w:val="22"/>
            <w:szCs w:val="22"/>
          </w:rPr>
          <w:tab/>
        </w:r>
        <w:r w:rsidRPr="009A4A2D">
          <w:rPr>
            <w:rStyle w:val="Hyperlink"/>
            <w:noProof/>
          </w:rPr>
          <w:t>PipelineComponentOutputPropertyNameEnum</w:t>
        </w:r>
        <w:r>
          <w:rPr>
            <w:noProof/>
            <w:webHidden/>
          </w:rPr>
          <w:tab/>
        </w:r>
        <w:r>
          <w:rPr>
            <w:noProof/>
            <w:webHidden/>
          </w:rPr>
          <w:fldChar w:fldCharType="begin"/>
        </w:r>
        <w:r>
          <w:rPr>
            <w:noProof/>
            <w:webHidden/>
          </w:rPr>
          <w:instrText xml:space="preserve"> PAGEREF _Toc86186313 \h </w:instrText>
        </w:r>
        <w:r>
          <w:rPr>
            <w:noProof/>
            <w:webHidden/>
          </w:rPr>
        </w:r>
        <w:r>
          <w:rPr>
            <w:noProof/>
            <w:webHidden/>
          </w:rPr>
          <w:fldChar w:fldCharType="separate"/>
        </w:r>
        <w:r>
          <w:rPr>
            <w:noProof/>
            <w:webHidden/>
          </w:rPr>
          <w:t>205</w:t>
        </w:r>
        <w:r>
          <w:rPr>
            <w:noProof/>
            <w:webHidden/>
          </w:rPr>
          <w:fldChar w:fldCharType="end"/>
        </w:r>
      </w:hyperlink>
    </w:p>
    <w:p w:rsidR="00C65AD5" w:rsidRDefault="00C65AD5">
      <w:pPr>
        <w:pStyle w:val="TOC7"/>
        <w:rPr>
          <w:rFonts w:asciiTheme="minorHAnsi" w:eastAsiaTheme="minorEastAsia" w:hAnsiTheme="minorHAnsi" w:cstheme="minorBidi"/>
          <w:noProof/>
          <w:sz w:val="22"/>
          <w:szCs w:val="22"/>
        </w:rPr>
      </w:pPr>
      <w:hyperlink w:anchor="_Toc86186314" w:history="1">
        <w:r w:rsidRPr="009A4A2D">
          <w:rPr>
            <w:rStyle w:val="Hyperlink"/>
            <w:noProof/>
          </w:rPr>
          <w:t>2.7.1.1.1.1.5</w:t>
        </w:r>
        <w:r>
          <w:rPr>
            <w:rFonts w:asciiTheme="minorHAnsi" w:eastAsiaTheme="minorEastAsia" w:hAnsiTheme="minorHAnsi" w:cstheme="minorBidi"/>
            <w:noProof/>
            <w:sz w:val="22"/>
            <w:szCs w:val="22"/>
          </w:rPr>
          <w:tab/>
        </w:r>
        <w:r w:rsidRPr="009A4A2D">
          <w:rPr>
            <w:rStyle w:val="Hyperlink"/>
            <w:noProof/>
          </w:rPr>
          <w:t>PipelineComponentComponentClassIDEnum</w:t>
        </w:r>
        <w:r>
          <w:rPr>
            <w:noProof/>
            <w:webHidden/>
          </w:rPr>
          <w:tab/>
        </w:r>
        <w:r>
          <w:rPr>
            <w:noProof/>
            <w:webHidden/>
          </w:rPr>
          <w:fldChar w:fldCharType="begin"/>
        </w:r>
        <w:r>
          <w:rPr>
            <w:noProof/>
            <w:webHidden/>
          </w:rPr>
          <w:instrText xml:space="preserve"> PAGEREF _Toc86186314 \h </w:instrText>
        </w:r>
        <w:r>
          <w:rPr>
            <w:noProof/>
            <w:webHidden/>
          </w:rPr>
        </w:r>
        <w:r>
          <w:rPr>
            <w:noProof/>
            <w:webHidden/>
          </w:rPr>
          <w:fldChar w:fldCharType="separate"/>
        </w:r>
        <w:r>
          <w:rPr>
            <w:noProof/>
            <w:webHidden/>
          </w:rPr>
          <w:t>209</w:t>
        </w:r>
        <w:r>
          <w:rPr>
            <w:noProof/>
            <w:webHidden/>
          </w:rPr>
          <w:fldChar w:fldCharType="end"/>
        </w:r>
      </w:hyperlink>
    </w:p>
    <w:p w:rsidR="00C65AD5" w:rsidRDefault="00C65AD5">
      <w:pPr>
        <w:pStyle w:val="TOC7"/>
        <w:rPr>
          <w:rFonts w:asciiTheme="minorHAnsi" w:eastAsiaTheme="minorEastAsia" w:hAnsiTheme="minorHAnsi" w:cstheme="minorBidi"/>
          <w:noProof/>
          <w:sz w:val="22"/>
          <w:szCs w:val="22"/>
        </w:rPr>
      </w:pPr>
      <w:hyperlink w:anchor="_Toc86186315" w:history="1">
        <w:r w:rsidRPr="009A4A2D">
          <w:rPr>
            <w:rStyle w:val="Hyperlink"/>
            <w:noProof/>
          </w:rPr>
          <w:t>2.7.1.1.1.1.6</w:t>
        </w:r>
        <w:r>
          <w:rPr>
            <w:rFonts w:asciiTheme="minorHAnsi" w:eastAsiaTheme="minorEastAsia" w:hAnsiTheme="minorHAnsi" w:cstheme="minorBidi"/>
            <w:noProof/>
            <w:sz w:val="22"/>
            <w:szCs w:val="22"/>
          </w:rPr>
          <w:tab/>
        </w:r>
        <w:r w:rsidRPr="009A4A2D">
          <w:rPr>
            <w:rStyle w:val="Hyperlink"/>
            <w:noProof/>
          </w:rPr>
          <w:t>Attribute Groups and Common Types Used by Components</w:t>
        </w:r>
        <w:r>
          <w:rPr>
            <w:noProof/>
            <w:webHidden/>
          </w:rPr>
          <w:tab/>
        </w:r>
        <w:r>
          <w:rPr>
            <w:noProof/>
            <w:webHidden/>
          </w:rPr>
          <w:fldChar w:fldCharType="begin"/>
        </w:r>
        <w:r>
          <w:rPr>
            <w:noProof/>
            <w:webHidden/>
          </w:rPr>
          <w:instrText xml:space="preserve"> PAGEREF _Toc86186315 \h </w:instrText>
        </w:r>
        <w:r>
          <w:rPr>
            <w:noProof/>
            <w:webHidden/>
          </w:rPr>
        </w:r>
        <w:r>
          <w:rPr>
            <w:noProof/>
            <w:webHidden/>
          </w:rPr>
          <w:fldChar w:fldCharType="separate"/>
        </w:r>
        <w:r>
          <w:rPr>
            <w:noProof/>
            <w:webHidden/>
          </w:rPr>
          <w:t>212</w:t>
        </w:r>
        <w:r>
          <w:rPr>
            <w:noProof/>
            <w:webHidden/>
          </w:rPr>
          <w:fldChar w:fldCharType="end"/>
        </w:r>
      </w:hyperlink>
    </w:p>
    <w:p w:rsidR="00C65AD5" w:rsidRDefault="00C65AD5">
      <w:pPr>
        <w:pStyle w:val="TOC8"/>
        <w:rPr>
          <w:rFonts w:asciiTheme="minorHAnsi" w:eastAsiaTheme="minorEastAsia" w:hAnsiTheme="minorHAnsi" w:cstheme="minorBidi"/>
          <w:noProof/>
          <w:sz w:val="22"/>
          <w:szCs w:val="22"/>
        </w:rPr>
      </w:pPr>
      <w:hyperlink w:anchor="_Toc86186316" w:history="1">
        <w:r w:rsidRPr="009A4A2D">
          <w:rPr>
            <w:rStyle w:val="Hyperlink"/>
            <w:noProof/>
          </w:rPr>
          <w:t>2.7.1.1.1.1.6.1</w:t>
        </w:r>
        <w:r>
          <w:rPr>
            <w:rFonts w:asciiTheme="minorHAnsi" w:eastAsiaTheme="minorEastAsia" w:hAnsiTheme="minorHAnsi" w:cstheme="minorBidi"/>
            <w:noProof/>
            <w:sz w:val="22"/>
            <w:szCs w:val="22"/>
          </w:rPr>
          <w:tab/>
        </w:r>
        <w:r w:rsidRPr="009A4A2D">
          <w:rPr>
            <w:rStyle w:val="Hyperlink"/>
            <w:noProof/>
          </w:rPr>
          <w:t>PipelineComponentMetadataColumnsType</w:t>
        </w:r>
        <w:r>
          <w:rPr>
            <w:noProof/>
            <w:webHidden/>
          </w:rPr>
          <w:tab/>
        </w:r>
        <w:r>
          <w:rPr>
            <w:noProof/>
            <w:webHidden/>
          </w:rPr>
          <w:fldChar w:fldCharType="begin"/>
        </w:r>
        <w:r>
          <w:rPr>
            <w:noProof/>
            <w:webHidden/>
          </w:rPr>
          <w:instrText xml:space="preserve"> PAGEREF _Toc86186316 \h </w:instrText>
        </w:r>
        <w:r>
          <w:rPr>
            <w:noProof/>
            <w:webHidden/>
          </w:rPr>
        </w:r>
        <w:r>
          <w:rPr>
            <w:noProof/>
            <w:webHidden/>
          </w:rPr>
          <w:fldChar w:fldCharType="separate"/>
        </w:r>
        <w:r>
          <w:rPr>
            <w:noProof/>
            <w:webHidden/>
          </w:rPr>
          <w:t>212</w:t>
        </w:r>
        <w:r>
          <w:rPr>
            <w:noProof/>
            <w:webHidden/>
          </w:rPr>
          <w:fldChar w:fldCharType="end"/>
        </w:r>
      </w:hyperlink>
    </w:p>
    <w:p w:rsidR="00C65AD5" w:rsidRDefault="00C65AD5">
      <w:pPr>
        <w:pStyle w:val="TOC9"/>
        <w:rPr>
          <w:rFonts w:asciiTheme="minorHAnsi" w:eastAsiaTheme="minorEastAsia" w:hAnsiTheme="minorHAnsi" w:cstheme="minorBidi"/>
          <w:noProof/>
          <w:sz w:val="22"/>
          <w:szCs w:val="22"/>
        </w:rPr>
      </w:pPr>
      <w:hyperlink w:anchor="_Toc86186317" w:history="1">
        <w:r w:rsidRPr="009A4A2D">
          <w:rPr>
            <w:rStyle w:val="Hyperlink"/>
            <w:noProof/>
          </w:rPr>
          <w:t>2.7.1.1.1.1.6.1.1</w:t>
        </w:r>
        <w:r>
          <w:rPr>
            <w:rFonts w:asciiTheme="minorHAnsi" w:eastAsiaTheme="minorEastAsia" w:hAnsiTheme="minorHAnsi" w:cstheme="minorBidi"/>
            <w:noProof/>
            <w:sz w:val="22"/>
            <w:szCs w:val="22"/>
          </w:rPr>
          <w:tab/>
        </w:r>
        <w:r w:rsidRPr="009A4A2D">
          <w:rPr>
            <w:rStyle w:val="Hyperlink"/>
            <w:noProof/>
          </w:rPr>
          <w:t>PipelineComponentMetadataColumnType</w:t>
        </w:r>
        <w:r>
          <w:rPr>
            <w:noProof/>
            <w:webHidden/>
          </w:rPr>
          <w:tab/>
        </w:r>
        <w:r>
          <w:rPr>
            <w:noProof/>
            <w:webHidden/>
          </w:rPr>
          <w:fldChar w:fldCharType="begin"/>
        </w:r>
        <w:r>
          <w:rPr>
            <w:noProof/>
            <w:webHidden/>
          </w:rPr>
          <w:instrText xml:space="preserve"> PAGEREF _Toc86186317 \h </w:instrText>
        </w:r>
        <w:r>
          <w:rPr>
            <w:noProof/>
            <w:webHidden/>
          </w:rPr>
        </w:r>
        <w:r>
          <w:rPr>
            <w:noProof/>
            <w:webHidden/>
          </w:rPr>
          <w:fldChar w:fldCharType="separate"/>
        </w:r>
        <w:r>
          <w:rPr>
            <w:noProof/>
            <w:webHidden/>
          </w:rPr>
          <w:t>213</w:t>
        </w:r>
        <w:r>
          <w:rPr>
            <w:noProof/>
            <w:webHidden/>
          </w:rPr>
          <w:fldChar w:fldCharType="end"/>
        </w:r>
      </w:hyperlink>
    </w:p>
    <w:p w:rsidR="00C65AD5" w:rsidRDefault="00C65AD5">
      <w:pPr>
        <w:pStyle w:val="TOC8"/>
        <w:rPr>
          <w:rFonts w:asciiTheme="minorHAnsi" w:eastAsiaTheme="minorEastAsia" w:hAnsiTheme="minorHAnsi" w:cstheme="minorBidi"/>
          <w:noProof/>
          <w:sz w:val="22"/>
          <w:szCs w:val="22"/>
        </w:rPr>
      </w:pPr>
      <w:hyperlink w:anchor="_Toc86186318" w:history="1">
        <w:r w:rsidRPr="009A4A2D">
          <w:rPr>
            <w:rStyle w:val="Hyperlink"/>
            <w:noProof/>
          </w:rPr>
          <w:t>2.7.1.1.1.1.6.2</w:t>
        </w:r>
        <w:r>
          <w:rPr>
            <w:rFonts w:asciiTheme="minorHAnsi" w:eastAsiaTheme="minorEastAsia" w:hAnsiTheme="minorHAnsi" w:cstheme="minorBidi"/>
            <w:noProof/>
            <w:sz w:val="22"/>
            <w:szCs w:val="22"/>
          </w:rPr>
          <w:tab/>
        </w:r>
        <w:r w:rsidRPr="009A4A2D">
          <w:rPr>
            <w:rStyle w:val="Hyperlink"/>
            <w:noProof/>
          </w:rPr>
          <w:t>PipelineComponentRowDispositionEnum</w:t>
        </w:r>
        <w:r>
          <w:rPr>
            <w:noProof/>
            <w:webHidden/>
          </w:rPr>
          <w:tab/>
        </w:r>
        <w:r>
          <w:rPr>
            <w:noProof/>
            <w:webHidden/>
          </w:rPr>
          <w:fldChar w:fldCharType="begin"/>
        </w:r>
        <w:r>
          <w:rPr>
            <w:noProof/>
            <w:webHidden/>
          </w:rPr>
          <w:instrText xml:space="preserve"> PAGEREF _Toc86186318 \h </w:instrText>
        </w:r>
        <w:r>
          <w:rPr>
            <w:noProof/>
            <w:webHidden/>
          </w:rPr>
        </w:r>
        <w:r>
          <w:rPr>
            <w:noProof/>
            <w:webHidden/>
          </w:rPr>
          <w:fldChar w:fldCharType="separate"/>
        </w:r>
        <w:r>
          <w:rPr>
            <w:noProof/>
            <w:webHidden/>
          </w:rPr>
          <w:t>216</w:t>
        </w:r>
        <w:r>
          <w:rPr>
            <w:noProof/>
            <w:webHidden/>
          </w:rPr>
          <w:fldChar w:fldCharType="end"/>
        </w:r>
      </w:hyperlink>
    </w:p>
    <w:p w:rsidR="00C65AD5" w:rsidRDefault="00C65AD5">
      <w:pPr>
        <w:pStyle w:val="TOC8"/>
        <w:rPr>
          <w:rFonts w:asciiTheme="minorHAnsi" w:eastAsiaTheme="minorEastAsia" w:hAnsiTheme="minorHAnsi" w:cstheme="minorBidi"/>
          <w:noProof/>
          <w:sz w:val="22"/>
          <w:szCs w:val="22"/>
        </w:rPr>
      </w:pPr>
      <w:hyperlink w:anchor="_Toc86186319" w:history="1">
        <w:r w:rsidRPr="009A4A2D">
          <w:rPr>
            <w:rStyle w:val="Hyperlink"/>
            <w:noProof/>
          </w:rPr>
          <w:t>2.7.1.1.1.1.6.3</w:t>
        </w:r>
        <w:r>
          <w:rPr>
            <w:rFonts w:asciiTheme="minorHAnsi" w:eastAsiaTheme="minorEastAsia" w:hAnsiTheme="minorHAnsi" w:cstheme="minorBidi"/>
            <w:noProof/>
            <w:sz w:val="22"/>
            <w:szCs w:val="22"/>
          </w:rPr>
          <w:tab/>
        </w:r>
        <w:r w:rsidRPr="009A4A2D">
          <w:rPr>
            <w:rStyle w:val="Hyperlink"/>
            <w:noProof/>
          </w:rPr>
          <w:t>PipelineComponentInputOutputElementAttributeGroup</w:t>
        </w:r>
        <w:r>
          <w:rPr>
            <w:noProof/>
            <w:webHidden/>
          </w:rPr>
          <w:tab/>
        </w:r>
        <w:r>
          <w:rPr>
            <w:noProof/>
            <w:webHidden/>
          </w:rPr>
          <w:fldChar w:fldCharType="begin"/>
        </w:r>
        <w:r>
          <w:rPr>
            <w:noProof/>
            <w:webHidden/>
          </w:rPr>
          <w:instrText xml:space="preserve"> PAGEREF _Toc86186319 \h </w:instrText>
        </w:r>
        <w:r>
          <w:rPr>
            <w:noProof/>
            <w:webHidden/>
          </w:rPr>
        </w:r>
        <w:r>
          <w:rPr>
            <w:noProof/>
            <w:webHidden/>
          </w:rPr>
          <w:fldChar w:fldCharType="separate"/>
        </w:r>
        <w:r>
          <w:rPr>
            <w:noProof/>
            <w:webHidden/>
          </w:rPr>
          <w:t>217</w:t>
        </w:r>
        <w:r>
          <w:rPr>
            <w:noProof/>
            <w:webHidden/>
          </w:rPr>
          <w:fldChar w:fldCharType="end"/>
        </w:r>
      </w:hyperlink>
    </w:p>
    <w:p w:rsidR="00C65AD5" w:rsidRDefault="00C65AD5">
      <w:pPr>
        <w:pStyle w:val="TOC8"/>
        <w:rPr>
          <w:rFonts w:asciiTheme="minorHAnsi" w:eastAsiaTheme="minorEastAsia" w:hAnsiTheme="minorHAnsi" w:cstheme="minorBidi"/>
          <w:noProof/>
          <w:sz w:val="22"/>
          <w:szCs w:val="22"/>
        </w:rPr>
      </w:pPr>
      <w:hyperlink w:anchor="_Toc86186320" w:history="1">
        <w:r w:rsidRPr="009A4A2D">
          <w:rPr>
            <w:rStyle w:val="Hyperlink"/>
            <w:noProof/>
          </w:rPr>
          <w:t>2.7.1.1.1.1.6.4</w:t>
        </w:r>
        <w:r>
          <w:rPr>
            <w:rFonts w:asciiTheme="minorHAnsi" w:eastAsiaTheme="minorEastAsia" w:hAnsiTheme="minorHAnsi" w:cstheme="minorBidi"/>
            <w:noProof/>
            <w:sz w:val="22"/>
            <w:szCs w:val="22"/>
          </w:rPr>
          <w:tab/>
        </w:r>
        <w:r w:rsidRPr="009A4A2D">
          <w:rPr>
            <w:rStyle w:val="Hyperlink"/>
            <w:noProof/>
          </w:rPr>
          <w:t>PipelineComponentAllColumnBaseAttributeGroup</w:t>
        </w:r>
        <w:r>
          <w:rPr>
            <w:noProof/>
            <w:webHidden/>
          </w:rPr>
          <w:tab/>
        </w:r>
        <w:r>
          <w:rPr>
            <w:noProof/>
            <w:webHidden/>
          </w:rPr>
          <w:fldChar w:fldCharType="begin"/>
        </w:r>
        <w:r>
          <w:rPr>
            <w:noProof/>
            <w:webHidden/>
          </w:rPr>
          <w:instrText xml:space="preserve"> PAGEREF _Toc86186320 \h </w:instrText>
        </w:r>
        <w:r>
          <w:rPr>
            <w:noProof/>
            <w:webHidden/>
          </w:rPr>
        </w:r>
        <w:r>
          <w:rPr>
            <w:noProof/>
            <w:webHidden/>
          </w:rPr>
          <w:fldChar w:fldCharType="separate"/>
        </w:r>
        <w:r>
          <w:rPr>
            <w:noProof/>
            <w:webHidden/>
          </w:rPr>
          <w:t>218</w:t>
        </w:r>
        <w:r>
          <w:rPr>
            <w:noProof/>
            <w:webHidden/>
          </w:rPr>
          <w:fldChar w:fldCharType="end"/>
        </w:r>
      </w:hyperlink>
    </w:p>
    <w:p w:rsidR="00C65AD5" w:rsidRDefault="00C65AD5">
      <w:pPr>
        <w:pStyle w:val="TOC8"/>
        <w:rPr>
          <w:rFonts w:asciiTheme="minorHAnsi" w:eastAsiaTheme="minorEastAsia" w:hAnsiTheme="minorHAnsi" w:cstheme="minorBidi"/>
          <w:noProof/>
          <w:sz w:val="22"/>
          <w:szCs w:val="22"/>
        </w:rPr>
      </w:pPr>
      <w:hyperlink w:anchor="_Toc86186321" w:history="1">
        <w:r w:rsidRPr="009A4A2D">
          <w:rPr>
            <w:rStyle w:val="Hyperlink"/>
            <w:noProof/>
          </w:rPr>
          <w:t>2.7.1.1.1.1.6.5</w:t>
        </w:r>
        <w:r>
          <w:rPr>
            <w:rFonts w:asciiTheme="minorHAnsi" w:eastAsiaTheme="minorEastAsia" w:hAnsiTheme="minorHAnsi" w:cstheme="minorBidi"/>
            <w:noProof/>
            <w:sz w:val="22"/>
            <w:szCs w:val="22"/>
          </w:rPr>
          <w:tab/>
        </w:r>
        <w:r w:rsidRPr="009A4A2D">
          <w:rPr>
            <w:rStyle w:val="Hyperlink"/>
            <w:noProof/>
          </w:rPr>
          <w:t>PipelineComponentIOColumnBaseAttributeGroup</w:t>
        </w:r>
        <w:r>
          <w:rPr>
            <w:noProof/>
            <w:webHidden/>
          </w:rPr>
          <w:tab/>
        </w:r>
        <w:r>
          <w:rPr>
            <w:noProof/>
            <w:webHidden/>
          </w:rPr>
          <w:fldChar w:fldCharType="begin"/>
        </w:r>
        <w:r>
          <w:rPr>
            <w:noProof/>
            <w:webHidden/>
          </w:rPr>
          <w:instrText xml:space="preserve"> PAGEREF _Toc86186321 \h </w:instrText>
        </w:r>
        <w:r>
          <w:rPr>
            <w:noProof/>
            <w:webHidden/>
          </w:rPr>
        </w:r>
        <w:r>
          <w:rPr>
            <w:noProof/>
            <w:webHidden/>
          </w:rPr>
          <w:fldChar w:fldCharType="separate"/>
        </w:r>
        <w:r>
          <w:rPr>
            <w:noProof/>
            <w:webHidden/>
          </w:rPr>
          <w:t>218</w:t>
        </w:r>
        <w:r>
          <w:rPr>
            <w:noProof/>
            <w:webHidden/>
          </w:rPr>
          <w:fldChar w:fldCharType="end"/>
        </w:r>
      </w:hyperlink>
    </w:p>
    <w:p w:rsidR="00C65AD5" w:rsidRDefault="00C65AD5">
      <w:pPr>
        <w:pStyle w:val="TOC8"/>
        <w:rPr>
          <w:rFonts w:asciiTheme="minorHAnsi" w:eastAsiaTheme="minorEastAsia" w:hAnsiTheme="minorHAnsi" w:cstheme="minorBidi"/>
          <w:noProof/>
          <w:sz w:val="22"/>
          <w:szCs w:val="22"/>
        </w:rPr>
      </w:pPr>
      <w:hyperlink w:anchor="_Toc86186322" w:history="1">
        <w:r w:rsidRPr="009A4A2D">
          <w:rPr>
            <w:rStyle w:val="Hyperlink"/>
            <w:noProof/>
          </w:rPr>
          <w:t>2.7.1.1.1.1.6.6</w:t>
        </w:r>
        <w:r>
          <w:rPr>
            <w:rFonts w:asciiTheme="minorHAnsi" w:eastAsiaTheme="minorEastAsia" w:hAnsiTheme="minorHAnsi" w:cstheme="minorBidi"/>
            <w:noProof/>
            <w:sz w:val="22"/>
            <w:szCs w:val="22"/>
          </w:rPr>
          <w:tab/>
        </w:r>
        <w:r w:rsidRPr="009A4A2D">
          <w:rPr>
            <w:rStyle w:val="Hyperlink"/>
            <w:noProof/>
          </w:rPr>
          <w:t>PipelineComponentColumnExtendedAttributeGroup</w:t>
        </w:r>
        <w:r>
          <w:rPr>
            <w:noProof/>
            <w:webHidden/>
          </w:rPr>
          <w:tab/>
        </w:r>
        <w:r>
          <w:rPr>
            <w:noProof/>
            <w:webHidden/>
          </w:rPr>
          <w:fldChar w:fldCharType="begin"/>
        </w:r>
        <w:r>
          <w:rPr>
            <w:noProof/>
            <w:webHidden/>
          </w:rPr>
          <w:instrText xml:space="preserve"> PAGEREF _Toc86186322 \h </w:instrText>
        </w:r>
        <w:r>
          <w:rPr>
            <w:noProof/>
            <w:webHidden/>
          </w:rPr>
        </w:r>
        <w:r>
          <w:rPr>
            <w:noProof/>
            <w:webHidden/>
          </w:rPr>
          <w:fldChar w:fldCharType="separate"/>
        </w:r>
        <w:r>
          <w:rPr>
            <w:noProof/>
            <w:webHidden/>
          </w:rPr>
          <w:t>219</w:t>
        </w:r>
        <w:r>
          <w:rPr>
            <w:noProof/>
            <w:webHidden/>
          </w:rPr>
          <w:fldChar w:fldCharType="end"/>
        </w:r>
      </w:hyperlink>
    </w:p>
    <w:p w:rsidR="00C65AD5" w:rsidRDefault="00C65AD5">
      <w:pPr>
        <w:pStyle w:val="TOC9"/>
        <w:rPr>
          <w:rFonts w:asciiTheme="minorHAnsi" w:eastAsiaTheme="minorEastAsia" w:hAnsiTheme="minorHAnsi" w:cstheme="minorBidi"/>
          <w:noProof/>
          <w:sz w:val="22"/>
          <w:szCs w:val="22"/>
        </w:rPr>
      </w:pPr>
      <w:hyperlink w:anchor="_Toc86186323" w:history="1">
        <w:r w:rsidRPr="009A4A2D">
          <w:rPr>
            <w:rStyle w:val="Hyperlink"/>
            <w:noProof/>
          </w:rPr>
          <w:t>2.7.1.1.1.1.6.6.1</w:t>
        </w:r>
        <w:r>
          <w:rPr>
            <w:rFonts w:asciiTheme="minorHAnsi" w:eastAsiaTheme="minorEastAsia" w:hAnsiTheme="minorHAnsi" w:cstheme="minorBidi"/>
            <w:noProof/>
            <w:sz w:val="22"/>
            <w:szCs w:val="22"/>
          </w:rPr>
          <w:tab/>
        </w:r>
        <w:r w:rsidRPr="009A4A2D">
          <w:rPr>
            <w:rStyle w:val="Hyperlink"/>
            <w:noProof/>
          </w:rPr>
          <w:t>PipelineComponentColumnDataTypeEnum</w:t>
        </w:r>
        <w:r>
          <w:rPr>
            <w:noProof/>
            <w:webHidden/>
          </w:rPr>
          <w:tab/>
        </w:r>
        <w:r>
          <w:rPr>
            <w:noProof/>
            <w:webHidden/>
          </w:rPr>
          <w:fldChar w:fldCharType="begin"/>
        </w:r>
        <w:r>
          <w:rPr>
            <w:noProof/>
            <w:webHidden/>
          </w:rPr>
          <w:instrText xml:space="preserve"> PAGEREF _Toc86186323 \h </w:instrText>
        </w:r>
        <w:r>
          <w:rPr>
            <w:noProof/>
            <w:webHidden/>
          </w:rPr>
        </w:r>
        <w:r>
          <w:rPr>
            <w:noProof/>
            <w:webHidden/>
          </w:rPr>
          <w:fldChar w:fldCharType="separate"/>
        </w:r>
        <w:r>
          <w:rPr>
            <w:noProof/>
            <w:webHidden/>
          </w:rPr>
          <w:t>220</w:t>
        </w:r>
        <w:r>
          <w:rPr>
            <w:noProof/>
            <w:webHidden/>
          </w:rPr>
          <w:fldChar w:fldCharType="end"/>
        </w:r>
      </w:hyperlink>
    </w:p>
    <w:p w:rsidR="00C65AD5" w:rsidRDefault="00C65AD5">
      <w:pPr>
        <w:pStyle w:val="TOC8"/>
        <w:rPr>
          <w:rFonts w:asciiTheme="minorHAnsi" w:eastAsiaTheme="minorEastAsia" w:hAnsiTheme="minorHAnsi" w:cstheme="minorBidi"/>
          <w:noProof/>
          <w:sz w:val="22"/>
          <w:szCs w:val="22"/>
        </w:rPr>
      </w:pPr>
      <w:hyperlink w:anchor="_Toc86186324" w:history="1">
        <w:r w:rsidRPr="009A4A2D">
          <w:rPr>
            <w:rStyle w:val="Hyperlink"/>
            <w:noProof/>
          </w:rPr>
          <w:t>2.7.1.1.1.1.6.7</w:t>
        </w:r>
        <w:r>
          <w:rPr>
            <w:rFonts w:asciiTheme="minorHAnsi" w:eastAsiaTheme="minorEastAsia" w:hAnsiTheme="minorHAnsi" w:cstheme="minorBidi"/>
            <w:noProof/>
            <w:sz w:val="22"/>
            <w:szCs w:val="22"/>
          </w:rPr>
          <w:tab/>
        </w:r>
        <w:r w:rsidRPr="009A4A2D">
          <w:rPr>
            <w:rStyle w:val="Hyperlink"/>
            <w:noProof/>
          </w:rPr>
          <w:t>PipelineComponentPropertyAttributeGroup</w:t>
        </w:r>
        <w:r>
          <w:rPr>
            <w:noProof/>
            <w:webHidden/>
          </w:rPr>
          <w:tab/>
        </w:r>
        <w:r>
          <w:rPr>
            <w:noProof/>
            <w:webHidden/>
          </w:rPr>
          <w:fldChar w:fldCharType="begin"/>
        </w:r>
        <w:r>
          <w:rPr>
            <w:noProof/>
            <w:webHidden/>
          </w:rPr>
          <w:instrText xml:space="preserve"> PAGEREF _Toc86186324 \h </w:instrText>
        </w:r>
        <w:r>
          <w:rPr>
            <w:noProof/>
            <w:webHidden/>
          </w:rPr>
        </w:r>
        <w:r>
          <w:rPr>
            <w:noProof/>
            <w:webHidden/>
          </w:rPr>
          <w:fldChar w:fldCharType="separate"/>
        </w:r>
        <w:r>
          <w:rPr>
            <w:noProof/>
            <w:webHidden/>
          </w:rPr>
          <w:t>222</w:t>
        </w:r>
        <w:r>
          <w:rPr>
            <w:noProof/>
            <w:webHidden/>
          </w:rPr>
          <w:fldChar w:fldCharType="end"/>
        </w:r>
      </w:hyperlink>
    </w:p>
    <w:p w:rsidR="00C65AD5" w:rsidRDefault="00C65AD5">
      <w:pPr>
        <w:pStyle w:val="TOC5"/>
        <w:rPr>
          <w:rFonts w:asciiTheme="minorHAnsi" w:eastAsiaTheme="minorEastAsia" w:hAnsiTheme="minorHAnsi" w:cstheme="minorBidi"/>
          <w:noProof/>
          <w:sz w:val="22"/>
          <w:szCs w:val="22"/>
        </w:rPr>
      </w:pPr>
      <w:hyperlink w:anchor="_Toc86186325" w:history="1">
        <w:r w:rsidRPr="009A4A2D">
          <w:rPr>
            <w:rStyle w:val="Hyperlink"/>
            <w:noProof/>
          </w:rPr>
          <w:t>2.7.1.1.2</w:t>
        </w:r>
        <w:r>
          <w:rPr>
            <w:rFonts w:asciiTheme="minorHAnsi" w:eastAsiaTheme="minorEastAsia" w:hAnsiTheme="minorHAnsi" w:cstheme="minorBidi"/>
            <w:noProof/>
            <w:sz w:val="22"/>
            <w:szCs w:val="22"/>
          </w:rPr>
          <w:tab/>
        </w:r>
        <w:r w:rsidRPr="009A4A2D">
          <w:rPr>
            <w:rStyle w:val="Hyperlink"/>
            <w:noProof/>
          </w:rPr>
          <w:t>PipelinePathsType</w:t>
        </w:r>
        <w:r>
          <w:rPr>
            <w:noProof/>
            <w:webHidden/>
          </w:rPr>
          <w:tab/>
        </w:r>
        <w:r>
          <w:rPr>
            <w:noProof/>
            <w:webHidden/>
          </w:rPr>
          <w:fldChar w:fldCharType="begin"/>
        </w:r>
        <w:r>
          <w:rPr>
            <w:noProof/>
            <w:webHidden/>
          </w:rPr>
          <w:instrText xml:space="preserve"> PAGEREF _Toc86186325 \h </w:instrText>
        </w:r>
        <w:r>
          <w:rPr>
            <w:noProof/>
            <w:webHidden/>
          </w:rPr>
        </w:r>
        <w:r>
          <w:rPr>
            <w:noProof/>
            <w:webHidden/>
          </w:rPr>
          <w:fldChar w:fldCharType="separate"/>
        </w:r>
        <w:r>
          <w:rPr>
            <w:noProof/>
            <w:webHidden/>
          </w:rPr>
          <w:t>223</w:t>
        </w:r>
        <w:r>
          <w:rPr>
            <w:noProof/>
            <w:webHidden/>
          </w:rPr>
          <w:fldChar w:fldCharType="end"/>
        </w:r>
      </w:hyperlink>
    </w:p>
    <w:p w:rsidR="00C65AD5" w:rsidRDefault="00C65AD5">
      <w:pPr>
        <w:pStyle w:val="TOC6"/>
        <w:rPr>
          <w:rFonts w:asciiTheme="minorHAnsi" w:eastAsiaTheme="minorEastAsia" w:hAnsiTheme="minorHAnsi" w:cstheme="minorBidi"/>
          <w:noProof/>
          <w:sz w:val="22"/>
          <w:szCs w:val="22"/>
        </w:rPr>
      </w:pPr>
      <w:hyperlink w:anchor="_Toc86186326" w:history="1">
        <w:r w:rsidRPr="009A4A2D">
          <w:rPr>
            <w:rStyle w:val="Hyperlink"/>
            <w:noProof/>
          </w:rPr>
          <w:t>2.7.1.1.2.1</w:t>
        </w:r>
        <w:r>
          <w:rPr>
            <w:rFonts w:asciiTheme="minorHAnsi" w:eastAsiaTheme="minorEastAsia" w:hAnsiTheme="minorHAnsi" w:cstheme="minorBidi"/>
            <w:noProof/>
            <w:sz w:val="22"/>
            <w:szCs w:val="22"/>
          </w:rPr>
          <w:tab/>
        </w:r>
        <w:r w:rsidRPr="009A4A2D">
          <w:rPr>
            <w:rStyle w:val="Hyperlink"/>
            <w:noProof/>
          </w:rPr>
          <w:t>PipelinePathType</w:t>
        </w:r>
        <w:r>
          <w:rPr>
            <w:noProof/>
            <w:webHidden/>
          </w:rPr>
          <w:tab/>
        </w:r>
        <w:r>
          <w:rPr>
            <w:noProof/>
            <w:webHidden/>
          </w:rPr>
          <w:fldChar w:fldCharType="begin"/>
        </w:r>
        <w:r>
          <w:rPr>
            <w:noProof/>
            <w:webHidden/>
          </w:rPr>
          <w:instrText xml:space="preserve"> PAGEREF _Toc86186326 \h </w:instrText>
        </w:r>
        <w:r>
          <w:rPr>
            <w:noProof/>
            <w:webHidden/>
          </w:rPr>
        </w:r>
        <w:r>
          <w:rPr>
            <w:noProof/>
            <w:webHidden/>
          </w:rPr>
          <w:fldChar w:fldCharType="separate"/>
        </w:r>
        <w:r>
          <w:rPr>
            <w:noProof/>
            <w:webHidden/>
          </w:rPr>
          <w:t>223</w:t>
        </w:r>
        <w:r>
          <w:rPr>
            <w:noProof/>
            <w:webHidden/>
          </w:rPr>
          <w:fldChar w:fldCharType="end"/>
        </w:r>
      </w:hyperlink>
    </w:p>
    <w:p w:rsidR="00C65AD5" w:rsidRDefault="00C65AD5">
      <w:pPr>
        <w:pStyle w:val="TOC4"/>
        <w:rPr>
          <w:rFonts w:asciiTheme="minorHAnsi" w:eastAsiaTheme="minorEastAsia" w:hAnsiTheme="minorHAnsi" w:cstheme="minorBidi"/>
          <w:noProof/>
          <w:sz w:val="22"/>
          <w:szCs w:val="22"/>
        </w:rPr>
      </w:pPr>
      <w:hyperlink w:anchor="_Toc86186327" w:history="1">
        <w:r w:rsidRPr="009A4A2D">
          <w:rPr>
            <w:rStyle w:val="Hyperlink"/>
            <w:noProof/>
          </w:rPr>
          <w:t>2.7.1.2</w:t>
        </w:r>
        <w:r>
          <w:rPr>
            <w:rFonts w:asciiTheme="minorHAnsi" w:eastAsiaTheme="minorEastAsia" w:hAnsiTheme="minorHAnsi" w:cstheme="minorBidi"/>
            <w:noProof/>
            <w:sz w:val="22"/>
            <w:szCs w:val="22"/>
          </w:rPr>
          <w:tab/>
        </w:r>
        <w:r w:rsidRPr="009A4A2D">
          <w:rPr>
            <w:rStyle w:val="Hyperlink"/>
            <w:noProof/>
          </w:rPr>
          <w:t>ActiveXScriptTaskData Element</w:t>
        </w:r>
        <w:r>
          <w:rPr>
            <w:noProof/>
            <w:webHidden/>
          </w:rPr>
          <w:tab/>
        </w:r>
        <w:r>
          <w:rPr>
            <w:noProof/>
            <w:webHidden/>
          </w:rPr>
          <w:fldChar w:fldCharType="begin"/>
        </w:r>
        <w:r>
          <w:rPr>
            <w:noProof/>
            <w:webHidden/>
          </w:rPr>
          <w:instrText xml:space="preserve"> PAGEREF _Toc86186327 \h </w:instrText>
        </w:r>
        <w:r>
          <w:rPr>
            <w:noProof/>
            <w:webHidden/>
          </w:rPr>
        </w:r>
        <w:r>
          <w:rPr>
            <w:noProof/>
            <w:webHidden/>
          </w:rPr>
          <w:fldChar w:fldCharType="separate"/>
        </w:r>
        <w:r>
          <w:rPr>
            <w:noProof/>
            <w:webHidden/>
          </w:rPr>
          <w:t>224</w:t>
        </w:r>
        <w:r>
          <w:rPr>
            <w:noProof/>
            <w:webHidden/>
          </w:rPr>
          <w:fldChar w:fldCharType="end"/>
        </w:r>
      </w:hyperlink>
    </w:p>
    <w:p w:rsidR="00C65AD5" w:rsidRDefault="00C65AD5">
      <w:pPr>
        <w:pStyle w:val="TOC5"/>
        <w:rPr>
          <w:rFonts w:asciiTheme="minorHAnsi" w:eastAsiaTheme="minorEastAsia" w:hAnsiTheme="minorHAnsi" w:cstheme="minorBidi"/>
          <w:noProof/>
          <w:sz w:val="22"/>
          <w:szCs w:val="22"/>
        </w:rPr>
      </w:pPr>
      <w:hyperlink w:anchor="_Toc86186328" w:history="1">
        <w:r w:rsidRPr="009A4A2D">
          <w:rPr>
            <w:rStyle w:val="Hyperlink"/>
            <w:noProof/>
          </w:rPr>
          <w:t>2.7.1.2.1</w:t>
        </w:r>
        <w:r>
          <w:rPr>
            <w:rFonts w:asciiTheme="minorHAnsi" w:eastAsiaTheme="minorEastAsia" w:hAnsiTheme="minorHAnsi" w:cstheme="minorBidi"/>
            <w:noProof/>
            <w:sz w:val="22"/>
            <w:szCs w:val="22"/>
          </w:rPr>
          <w:tab/>
        </w:r>
        <w:r w:rsidRPr="009A4A2D">
          <w:rPr>
            <w:rStyle w:val="Hyperlink"/>
            <w:noProof/>
          </w:rPr>
          <w:t>ActiveXScriptTask Namespace</w:t>
        </w:r>
        <w:r>
          <w:rPr>
            <w:noProof/>
            <w:webHidden/>
          </w:rPr>
          <w:tab/>
        </w:r>
        <w:r>
          <w:rPr>
            <w:noProof/>
            <w:webHidden/>
          </w:rPr>
          <w:fldChar w:fldCharType="begin"/>
        </w:r>
        <w:r>
          <w:rPr>
            <w:noProof/>
            <w:webHidden/>
          </w:rPr>
          <w:instrText xml:space="preserve"> PAGEREF _Toc86186328 \h </w:instrText>
        </w:r>
        <w:r>
          <w:rPr>
            <w:noProof/>
            <w:webHidden/>
          </w:rPr>
        </w:r>
        <w:r>
          <w:rPr>
            <w:noProof/>
            <w:webHidden/>
          </w:rPr>
          <w:fldChar w:fldCharType="separate"/>
        </w:r>
        <w:r>
          <w:rPr>
            <w:noProof/>
            <w:webHidden/>
          </w:rPr>
          <w:t>224</w:t>
        </w:r>
        <w:r>
          <w:rPr>
            <w:noProof/>
            <w:webHidden/>
          </w:rPr>
          <w:fldChar w:fldCharType="end"/>
        </w:r>
      </w:hyperlink>
    </w:p>
    <w:p w:rsidR="00C65AD5" w:rsidRDefault="00C65AD5">
      <w:pPr>
        <w:pStyle w:val="TOC6"/>
        <w:rPr>
          <w:rFonts w:asciiTheme="minorHAnsi" w:eastAsiaTheme="minorEastAsia" w:hAnsiTheme="minorHAnsi" w:cstheme="minorBidi"/>
          <w:noProof/>
          <w:sz w:val="22"/>
          <w:szCs w:val="22"/>
        </w:rPr>
      </w:pPr>
      <w:hyperlink w:anchor="_Toc86186329" w:history="1">
        <w:r w:rsidRPr="009A4A2D">
          <w:rPr>
            <w:rStyle w:val="Hyperlink"/>
            <w:noProof/>
          </w:rPr>
          <w:t>2.7.1.2.1.1</w:t>
        </w:r>
        <w:r>
          <w:rPr>
            <w:rFonts w:asciiTheme="minorHAnsi" w:eastAsiaTheme="minorEastAsia" w:hAnsiTheme="minorHAnsi" w:cstheme="minorBidi"/>
            <w:noProof/>
            <w:sz w:val="22"/>
            <w:szCs w:val="22"/>
          </w:rPr>
          <w:tab/>
        </w:r>
        <w:r w:rsidRPr="009A4A2D">
          <w:rPr>
            <w:rStyle w:val="Hyperlink"/>
            <w:noProof/>
          </w:rPr>
          <w:t>ActiveXScriptTaskData Element</w:t>
        </w:r>
        <w:r>
          <w:rPr>
            <w:noProof/>
            <w:webHidden/>
          </w:rPr>
          <w:tab/>
        </w:r>
        <w:r>
          <w:rPr>
            <w:noProof/>
            <w:webHidden/>
          </w:rPr>
          <w:fldChar w:fldCharType="begin"/>
        </w:r>
        <w:r>
          <w:rPr>
            <w:noProof/>
            <w:webHidden/>
          </w:rPr>
          <w:instrText xml:space="preserve"> PAGEREF _Toc86186329 \h </w:instrText>
        </w:r>
        <w:r>
          <w:rPr>
            <w:noProof/>
            <w:webHidden/>
          </w:rPr>
        </w:r>
        <w:r>
          <w:rPr>
            <w:noProof/>
            <w:webHidden/>
          </w:rPr>
          <w:fldChar w:fldCharType="separate"/>
        </w:r>
        <w:r>
          <w:rPr>
            <w:noProof/>
            <w:webHidden/>
          </w:rPr>
          <w:t>224</w:t>
        </w:r>
        <w:r>
          <w:rPr>
            <w:noProof/>
            <w:webHidden/>
          </w:rPr>
          <w:fldChar w:fldCharType="end"/>
        </w:r>
      </w:hyperlink>
    </w:p>
    <w:p w:rsidR="00C65AD5" w:rsidRDefault="00C65AD5">
      <w:pPr>
        <w:pStyle w:val="TOC7"/>
        <w:rPr>
          <w:rFonts w:asciiTheme="minorHAnsi" w:eastAsiaTheme="minorEastAsia" w:hAnsiTheme="minorHAnsi" w:cstheme="minorBidi"/>
          <w:noProof/>
          <w:sz w:val="22"/>
          <w:szCs w:val="22"/>
        </w:rPr>
      </w:pPr>
      <w:hyperlink w:anchor="_Toc86186330" w:history="1">
        <w:r w:rsidRPr="009A4A2D">
          <w:rPr>
            <w:rStyle w:val="Hyperlink"/>
            <w:noProof/>
          </w:rPr>
          <w:t>2.7.1.2.1.1.1</w:t>
        </w:r>
        <w:r>
          <w:rPr>
            <w:rFonts w:asciiTheme="minorHAnsi" w:eastAsiaTheme="minorEastAsia" w:hAnsiTheme="minorHAnsi" w:cstheme="minorBidi"/>
            <w:noProof/>
            <w:sz w:val="22"/>
            <w:szCs w:val="22"/>
          </w:rPr>
          <w:tab/>
        </w:r>
        <w:r w:rsidRPr="009A4A2D">
          <w:rPr>
            <w:rStyle w:val="Hyperlink"/>
            <w:noProof/>
          </w:rPr>
          <w:t>ActiveXScriptTaskDataType</w:t>
        </w:r>
        <w:r>
          <w:rPr>
            <w:noProof/>
            <w:webHidden/>
          </w:rPr>
          <w:tab/>
        </w:r>
        <w:r>
          <w:rPr>
            <w:noProof/>
            <w:webHidden/>
          </w:rPr>
          <w:fldChar w:fldCharType="begin"/>
        </w:r>
        <w:r>
          <w:rPr>
            <w:noProof/>
            <w:webHidden/>
          </w:rPr>
          <w:instrText xml:space="preserve"> PAGEREF _Toc86186330 \h </w:instrText>
        </w:r>
        <w:r>
          <w:rPr>
            <w:noProof/>
            <w:webHidden/>
          </w:rPr>
        </w:r>
        <w:r>
          <w:rPr>
            <w:noProof/>
            <w:webHidden/>
          </w:rPr>
          <w:fldChar w:fldCharType="separate"/>
        </w:r>
        <w:r>
          <w:rPr>
            <w:noProof/>
            <w:webHidden/>
          </w:rPr>
          <w:t>224</w:t>
        </w:r>
        <w:r>
          <w:rPr>
            <w:noProof/>
            <w:webHidden/>
          </w:rPr>
          <w:fldChar w:fldCharType="end"/>
        </w:r>
      </w:hyperlink>
    </w:p>
    <w:p w:rsidR="00C65AD5" w:rsidRDefault="00C65AD5">
      <w:pPr>
        <w:pStyle w:val="TOC8"/>
        <w:rPr>
          <w:rFonts w:asciiTheme="minorHAnsi" w:eastAsiaTheme="minorEastAsia" w:hAnsiTheme="minorHAnsi" w:cstheme="minorBidi"/>
          <w:noProof/>
          <w:sz w:val="22"/>
          <w:szCs w:val="22"/>
        </w:rPr>
      </w:pPr>
      <w:hyperlink w:anchor="_Toc86186331" w:history="1">
        <w:r w:rsidRPr="009A4A2D">
          <w:rPr>
            <w:rStyle w:val="Hyperlink"/>
            <w:noProof/>
          </w:rPr>
          <w:t>2.7.1.2.1.1.1.1</w:t>
        </w:r>
        <w:r>
          <w:rPr>
            <w:rFonts w:asciiTheme="minorHAnsi" w:eastAsiaTheme="minorEastAsia" w:hAnsiTheme="minorHAnsi" w:cstheme="minorBidi"/>
            <w:noProof/>
            <w:sz w:val="22"/>
            <w:szCs w:val="22"/>
          </w:rPr>
          <w:tab/>
        </w:r>
        <w:r w:rsidRPr="009A4A2D">
          <w:rPr>
            <w:rStyle w:val="Hyperlink"/>
            <w:noProof/>
          </w:rPr>
          <w:t>ScriptingLanguageEnum</w:t>
        </w:r>
        <w:r>
          <w:rPr>
            <w:noProof/>
            <w:webHidden/>
          </w:rPr>
          <w:tab/>
        </w:r>
        <w:r>
          <w:rPr>
            <w:noProof/>
            <w:webHidden/>
          </w:rPr>
          <w:fldChar w:fldCharType="begin"/>
        </w:r>
        <w:r>
          <w:rPr>
            <w:noProof/>
            <w:webHidden/>
          </w:rPr>
          <w:instrText xml:space="preserve"> PAGEREF _Toc86186331 \h </w:instrText>
        </w:r>
        <w:r>
          <w:rPr>
            <w:noProof/>
            <w:webHidden/>
          </w:rPr>
        </w:r>
        <w:r>
          <w:rPr>
            <w:noProof/>
            <w:webHidden/>
          </w:rPr>
          <w:fldChar w:fldCharType="separate"/>
        </w:r>
        <w:r>
          <w:rPr>
            <w:noProof/>
            <w:webHidden/>
          </w:rPr>
          <w:t>225</w:t>
        </w:r>
        <w:r>
          <w:rPr>
            <w:noProof/>
            <w:webHidden/>
          </w:rPr>
          <w:fldChar w:fldCharType="end"/>
        </w:r>
      </w:hyperlink>
    </w:p>
    <w:p w:rsidR="00C65AD5" w:rsidRDefault="00C65AD5">
      <w:pPr>
        <w:pStyle w:val="TOC4"/>
        <w:rPr>
          <w:rFonts w:asciiTheme="minorHAnsi" w:eastAsiaTheme="minorEastAsia" w:hAnsiTheme="minorHAnsi" w:cstheme="minorBidi"/>
          <w:noProof/>
          <w:sz w:val="22"/>
          <w:szCs w:val="22"/>
        </w:rPr>
      </w:pPr>
      <w:hyperlink w:anchor="_Toc86186332" w:history="1">
        <w:r w:rsidRPr="009A4A2D">
          <w:rPr>
            <w:rStyle w:val="Hyperlink"/>
            <w:noProof/>
          </w:rPr>
          <w:t>2.7.1.3</w:t>
        </w:r>
        <w:r>
          <w:rPr>
            <w:rFonts w:asciiTheme="minorHAnsi" w:eastAsiaTheme="minorEastAsia" w:hAnsiTheme="minorHAnsi" w:cstheme="minorBidi"/>
            <w:noProof/>
            <w:sz w:val="22"/>
            <w:szCs w:val="22"/>
          </w:rPr>
          <w:tab/>
        </w:r>
        <w:r w:rsidRPr="009A4A2D">
          <w:rPr>
            <w:rStyle w:val="Hyperlink"/>
            <w:noProof/>
          </w:rPr>
          <w:t>ASDdlDataObjectDataType</w:t>
        </w:r>
        <w:r>
          <w:rPr>
            <w:noProof/>
            <w:webHidden/>
          </w:rPr>
          <w:tab/>
        </w:r>
        <w:r>
          <w:rPr>
            <w:noProof/>
            <w:webHidden/>
          </w:rPr>
          <w:fldChar w:fldCharType="begin"/>
        </w:r>
        <w:r>
          <w:rPr>
            <w:noProof/>
            <w:webHidden/>
          </w:rPr>
          <w:instrText xml:space="preserve"> PAGEREF _Toc86186332 \h </w:instrText>
        </w:r>
        <w:r>
          <w:rPr>
            <w:noProof/>
            <w:webHidden/>
          </w:rPr>
        </w:r>
        <w:r>
          <w:rPr>
            <w:noProof/>
            <w:webHidden/>
          </w:rPr>
          <w:fldChar w:fldCharType="separate"/>
        </w:r>
        <w:r>
          <w:rPr>
            <w:noProof/>
            <w:webHidden/>
          </w:rPr>
          <w:t>225</w:t>
        </w:r>
        <w:r>
          <w:rPr>
            <w:noProof/>
            <w:webHidden/>
          </w:rPr>
          <w:fldChar w:fldCharType="end"/>
        </w:r>
      </w:hyperlink>
    </w:p>
    <w:p w:rsidR="00C65AD5" w:rsidRDefault="00C65AD5">
      <w:pPr>
        <w:pStyle w:val="TOC4"/>
        <w:rPr>
          <w:rFonts w:asciiTheme="minorHAnsi" w:eastAsiaTheme="minorEastAsia" w:hAnsiTheme="minorHAnsi" w:cstheme="minorBidi"/>
          <w:noProof/>
          <w:sz w:val="22"/>
          <w:szCs w:val="22"/>
        </w:rPr>
      </w:pPr>
      <w:hyperlink w:anchor="_Toc86186333" w:history="1">
        <w:r w:rsidRPr="009A4A2D">
          <w:rPr>
            <w:rStyle w:val="Hyperlink"/>
            <w:noProof/>
          </w:rPr>
          <w:t>2.7.1.4</w:t>
        </w:r>
        <w:r>
          <w:rPr>
            <w:rFonts w:asciiTheme="minorHAnsi" w:eastAsiaTheme="minorEastAsia" w:hAnsiTheme="minorHAnsi" w:cstheme="minorBidi"/>
            <w:noProof/>
            <w:sz w:val="22"/>
            <w:szCs w:val="22"/>
          </w:rPr>
          <w:tab/>
        </w:r>
        <w:r w:rsidRPr="009A4A2D">
          <w:rPr>
            <w:rStyle w:val="Hyperlink"/>
            <w:noProof/>
          </w:rPr>
          <w:t>ASProcessingDataObjectDataType</w:t>
        </w:r>
        <w:r>
          <w:rPr>
            <w:noProof/>
            <w:webHidden/>
          </w:rPr>
          <w:tab/>
        </w:r>
        <w:r>
          <w:rPr>
            <w:noProof/>
            <w:webHidden/>
          </w:rPr>
          <w:fldChar w:fldCharType="begin"/>
        </w:r>
        <w:r>
          <w:rPr>
            <w:noProof/>
            <w:webHidden/>
          </w:rPr>
          <w:instrText xml:space="preserve"> PAGEREF _Toc86186333 \h </w:instrText>
        </w:r>
        <w:r>
          <w:rPr>
            <w:noProof/>
            <w:webHidden/>
          </w:rPr>
        </w:r>
        <w:r>
          <w:rPr>
            <w:noProof/>
            <w:webHidden/>
          </w:rPr>
          <w:fldChar w:fldCharType="separate"/>
        </w:r>
        <w:r>
          <w:rPr>
            <w:noProof/>
            <w:webHidden/>
          </w:rPr>
          <w:t>226</w:t>
        </w:r>
        <w:r>
          <w:rPr>
            <w:noProof/>
            <w:webHidden/>
          </w:rPr>
          <w:fldChar w:fldCharType="end"/>
        </w:r>
      </w:hyperlink>
    </w:p>
    <w:p w:rsidR="00C65AD5" w:rsidRDefault="00C65AD5">
      <w:pPr>
        <w:pStyle w:val="TOC4"/>
        <w:rPr>
          <w:rFonts w:asciiTheme="minorHAnsi" w:eastAsiaTheme="minorEastAsia" w:hAnsiTheme="minorHAnsi" w:cstheme="minorBidi"/>
          <w:noProof/>
          <w:sz w:val="22"/>
          <w:szCs w:val="22"/>
        </w:rPr>
      </w:pPr>
      <w:hyperlink w:anchor="_Toc86186334" w:history="1">
        <w:r w:rsidRPr="009A4A2D">
          <w:rPr>
            <w:rStyle w:val="Hyperlink"/>
            <w:noProof/>
          </w:rPr>
          <w:t>2.7.1.5</w:t>
        </w:r>
        <w:r>
          <w:rPr>
            <w:rFonts w:asciiTheme="minorHAnsi" w:eastAsiaTheme="minorEastAsia" w:hAnsiTheme="minorHAnsi" w:cstheme="minorBidi"/>
            <w:noProof/>
            <w:sz w:val="22"/>
            <w:szCs w:val="22"/>
          </w:rPr>
          <w:tab/>
        </w:r>
        <w:r w:rsidRPr="009A4A2D">
          <w:rPr>
            <w:rStyle w:val="Hyperlink"/>
            <w:noProof/>
          </w:rPr>
          <w:t>BulkInsertTaskData Element</w:t>
        </w:r>
        <w:r>
          <w:rPr>
            <w:noProof/>
            <w:webHidden/>
          </w:rPr>
          <w:tab/>
        </w:r>
        <w:r>
          <w:rPr>
            <w:noProof/>
            <w:webHidden/>
          </w:rPr>
          <w:fldChar w:fldCharType="begin"/>
        </w:r>
        <w:r>
          <w:rPr>
            <w:noProof/>
            <w:webHidden/>
          </w:rPr>
          <w:instrText xml:space="preserve"> PAGEREF _Toc86186334 \h </w:instrText>
        </w:r>
        <w:r>
          <w:rPr>
            <w:noProof/>
            <w:webHidden/>
          </w:rPr>
        </w:r>
        <w:r>
          <w:rPr>
            <w:noProof/>
            <w:webHidden/>
          </w:rPr>
          <w:fldChar w:fldCharType="separate"/>
        </w:r>
        <w:r>
          <w:rPr>
            <w:noProof/>
            <w:webHidden/>
          </w:rPr>
          <w:t>227</w:t>
        </w:r>
        <w:r>
          <w:rPr>
            <w:noProof/>
            <w:webHidden/>
          </w:rPr>
          <w:fldChar w:fldCharType="end"/>
        </w:r>
      </w:hyperlink>
    </w:p>
    <w:p w:rsidR="00C65AD5" w:rsidRDefault="00C65AD5">
      <w:pPr>
        <w:pStyle w:val="TOC5"/>
        <w:rPr>
          <w:rFonts w:asciiTheme="minorHAnsi" w:eastAsiaTheme="minorEastAsia" w:hAnsiTheme="minorHAnsi" w:cstheme="minorBidi"/>
          <w:noProof/>
          <w:sz w:val="22"/>
          <w:szCs w:val="22"/>
        </w:rPr>
      </w:pPr>
      <w:hyperlink w:anchor="_Toc86186335" w:history="1">
        <w:r w:rsidRPr="009A4A2D">
          <w:rPr>
            <w:rStyle w:val="Hyperlink"/>
            <w:noProof/>
          </w:rPr>
          <w:t>2.7.1.5.1</w:t>
        </w:r>
        <w:r>
          <w:rPr>
            <w:rFonts w:asciiTheme="minorHAnsi" w:eastAsiaTheme="minorEastAsia" w:hAnsiTheme="minorHAnsi" w:cstheme="minorBidi"/>
            <w:noProof/>
            <w:sz w:val="22"/>
            <w:szCs w:val="22"/>
          </w:rPr>
          <w:tab/>
        </w:r>
        <w:r w:rsidRPr="009A4A2D">
          <w:rPr>
            <w:rStyle w:val="Hyperlink"/>
            <w:noProof/>
          </w:rPr>
          <w:t>BulkInsertTask Namespace</w:t>
        </w:r>
        <w:r>
          <w:rPr>
            <w:noProof/>
            <w:webHidden/>
          </w:rPr>
          <w:tab/>
        </w:r>
        <w:r>
          <w:rPr>
            <w:noProof/>
            <w:webHidden/>
          </w:rPr>
          <w:fldChar w:fldCharType="begin"/>
        </w:r>
        <w:r>
          <w:rPr>
            <w:noProof/>
            <w:webHidden/>
          </w:rPr>
          <w:instrText xml:space="preserve"> PAGEREF _Toc86186335 \h </w:instrText>
        </w:r>
        <w:r>
          <w:rPr>
            <w:noProof/>
            <w:webHidden/>
          </w:rPr>
        </w:r>
        <w:r>
          <w:rPr>
            <w:noProof/>
            <w:webHidden/>
          </w:rPr>
          <w:fldChar w:fldCharType="separate"/>
        </w:r>
        <w:r>
          <w:rPr>
            <w:noProof/>
            <w:webHidden/>
          </w:rPr>
          <w:t>227</w:t>
        </w:r>
        <w:r>
          <w:rPr>
            <w:noProof/>
            <w:webHidden/>
          </w:rPr>
          <w:fldChar w:fldCharType="end"/>
        </w:r>
      </w:hyperlink>
    </w:p>
    <w:p w:rsidR="00C65AD5" w:rsidRDefault="00C65AD5">
      <w:pPr>
        <w:pStyle w:val="TOC6"/>
        <w:rPr>
          <w:rFonts w:asciiTheme="minorHAnsi" w:eastAsiaTheme="minorEastAsia" w:hAnsiTheme="minorHAnsi" w:cstheme="minorBidi"/>
          <w:noProof/>
          <w:sz w:val="22"/>
          <w:szCs w:val="22"/>
        </w:rPr>
      </w:pPr>
      <w:hyperlink w:anchor="_Toc86186336" w:history="1">
        <w:r w:rsidRPr="009A4A2D">
          <w:rPr>
            <w:rStyle w:val="Hyperlink"/>
            <w:noProof/>
          </w:rPr>
          <w:t>2.7.1.5.1.1</w:t>
        </w:r>
        <w:r>
          <w:rPr>
            <w:rFonts w:asciiTheme="minorHAnsi" w:eastAsiaTheme="minorEastAsia" w:hAnsiTheme="minorHAnsi" w:cstheme="minorBidi"/>
            <w:noProof/>
            <w:sz w:val="22"/>
            <w:szCs w:val="22"/>
          </w:rPr>
          <w:tab/>
        </w:r>
        <w:r w:rsidRPr="009A4A2D">
          <w:rPr>
            <w:rStyle w:val="Hyperlink"/>
            <w:noProof/>
          </w:rPr>
          <w:t>BulkInsertTaskData Element</w:t>
        </w:r>
        <w:r>
          <w:rPr>
            <w:noProof/>
            <w:webHidden/>
          </w:rPr>
          <w:tab/>
        </w:r>
        <w:r>
          <w:rPr>
            <w:noProof/>
            <w:webHidden/>
          </w:rPr>
          <w:fldChar w:fldCharType="begin"/>
        </w:r>
        <w:r>
          <w:rPr>
            <w:noProof/>
            <w:webHidden/>
          </w:rPr>
          <w:instrText xml:space="preserve"> PAGEREF _Toc86186336 \h </w:instrText>
        </w:r>
        <w:r>
          <w:rPr>
            <w:noProof/>
            <w:webHidden/>
          </w:rPr>
        </w:r>
        <w:r>
          <w:rPr>
            <w:noProof/>
            <w:webHidden/>
          </w:rPr>
          <w:fldChar w:fldCharType="separate"/>
        </w:r>
        <w:r>
          <w:rPr>
            <w:noProof/>
            <w:webHidden/>
          </w:rPr>
          <w:t>227</w:t>
        </w:r>
        <w:r>
          <w:rPr>
            <w:noProof/>
            <w:webHidden/>
          </w:rPr>
          <w:fldChar w:fldCharType="end"/>
        </w:r>
      </w:hyperlink>
    </w:p>
    <w:p w:rsidR="00C65AD5" w:rsidRDefault="00C65AD5">
      <w:pPr>
        <w:pStyle w:val="TOC6"/>
        <w:rPr>
          <w:rFonts w:asciiTheme="minorHAnsi" w:eastAsiaTheme="minorEastAsia" w:hAnsiTheme="minorHAnsi" w:cstheme="minorBidi"/>
          <w:noProof/>
          <w:sz w:val="22"/>
          <w:szCs w:val="22"/>
        </w:rPr>
      </w:pPr>
      <w:hyperlink w:anchor="_Toc86186337" w:history="1">
        <w:r w:rsidRPr="009A4A2D">
          <w:rPr>
            <w:rStyle w:val="Hyperlink"/>
            <w:noProof/>
          </w:rPr>
          <w:t>2.7.1.5.1.2</w:t>
        </w:r>
        <w:r>
          <w:rPr>
            <w:rFonts w:asciiTheme="minorHAnsi" w:eastAsiaTheme="minorEastAsia" w:hAnsiTheme="minorHAnsi" w:cstheme="minorBidi"/>
            <w:noProof/>
            <w:sz w:val="22"/>
            <w:szCs w:val="22"/>
          </w:rPr>
          <w:tab/>
        </w:r>
        <w:r w:rsidRPr="009A4A2D">
          <w:rPr>
            <w:rStyle w:val="Hyperlink"/>
            <w:noProof/>
          </w:rPr>
          <w:t>BulkInsertTaskDataType</w:t>
        </w:r>
        <w:r>
          <w:rPr>
            <w:noProof/>
            <w:webHidden/>
          </w:rPr>
          <w:tab/>
        </w:r>
        <w:r>
          <w:rPr>
            <w:noProof/>
            <w:webHidden/>
          </w:rPr>
          <w:fldChar w:fldCharType="begin"/>
        </w:r>
        <w:r>
          <w:rPr>
            <w:noProof/>
            <w:webHidden/>
          </w:rPr>
          <w:instrText xml:space="preserve"> PAGEREF _Toc86186337 \h </w:instrText>
        </w:r>
        <w:r>
          <w:rPr>
            <w:noProof/>
            <w:webHidden/>
          </w:rPr>
        </w:r>
        <w:r>
          <w:rPr>
            <w:noProof/>
            <w:webHidden/>
          </w:rPr>
          <w:fldChar w:fldCharType="separate"/>
        </w:r>
        <w:r>
          <w:rPr>
            <w:noProof/>
            <w:webHidden/>
          </w:rPr>
          <w:t>227</w:t>
        </w:r>
        <w:r>
          <w:rPr>
            <w:noProof/>
            <w:webHidden/>
          </w:rPr>
          <w:fldChar w:fldCharType="end"/>
        </w:r>
      </w:hyperlink>
    </w:p>
    <w:p w:rsidR="00C65AD5" w:rsidRDefault="00C65AD5">
      <w:pPr>
        <w:pStyle w:val="TOC7"/>
        <w:rPr>
          <w:rFonts w:asciiTheme="minorHAnsi" w:eastAsiaTheme="minorEastAsia" w:hAnsiTheme="minorHAnsi" w:cstheme="minorBidi"/>
          <w:noProof/>
          <w:sz w:val="22"/>
          <w:szCs w:val="22"/>
        </w:rPr>
      </w:pPr>
      <w:hyperlink w:anchor="_Toc86186338" w:history="1">
        <w:r w:rsidRPr="009A4A2D">
          <w:rPr>
            <w:rStyle w:val="Hyperlink"/>
            <w:noProof/>
          </w:rPr>
          <w:t>2.7.1.5.1.2.1</w:t>
        </w:r>
        <w:r>
          <w:rPr>
            <w:rFonts w:asciiTheme="minorHAnsi" w:eastAsiaTheme="minorEastAsia" w:hAnsiTheme="minorHAnsi" w:cstheme="minorBidi"/>
            <w:noProof/>
            <w:sz w:val="22"/>
            <w:szCs w:val="22"/>
          </w:rPr>
          <w:tab/>
        </w:r>
        <w:r w:rsidRPr="009A4A2D">
          <w:rPr>
            <w:rStyle w:val="Hyperlink"/>
            <w:noProof/>
          </w:rPr>
          <w:t>DataFileTypeEnum</w:t>
        </w:r>
        <w:r>
          <w:rPr>
            <w:noProof/>
            <w:webHidden/>
          </w:rPr>
          <w:tab/>
        </w:r>
        <w:r>
          <w:rPr>
            <w:noProof/>
            <w:webHidden/>
          </w:rPr>
          <w:fldChar w:fldCharType="begin"/>
        </w:r>
        <w:r>
          <w:rPr>
            <w:noProof/>
            <w:webHidden/>
          </w:rPr>
          <w:instrText xml:space="preserve"> PAGEREF _Toc86186338 \h </w:instrText>
        </w:r>
        <w:r>
          <w:rPr>
            <w:noProof/>
            <w:webHidden/>
          </w:rPr>
        </w:r>
        <w:r>
          <w:rPr>
            <w:noProof/>
            <w:webHidden/>
          </w:rPr>
          <w:fldChar w:fldCharType="separate"/>
        </w:r>
        <w:r>
          <w:rPr>
            <w:noProof/>
            <w:webHidden/>
          </w:rPr>
          <w:t>230</w:t>
        </w:r>
        <w:r>
          <w:rPr>
            <w:noProof/>
            <w:webHidden/>
          </w:rPr>
          <w:fldChar w:fldCharType="end"/>
        </w:r>
      </w:hyperlink>
    </w:p>
    <w:p w:rsidR="00C65AD5" w:rsidRDefault="00C65AD5">
      <w:pPr>
        <w:pStyle w:val="TOC7"/>
        <w:rPr>
          <w:rFonts w:asciiTheme="minorHAnsi" w:eastAsiaTheme="minorEastAsia" w:hAnsiTheme="minorHAnsi" w:cstheme="minorBidi"/>
          <w:noProof/>
          <w:sz w:val="22"/>
          <w:szCs w:val="22"/>
        </w:rPr>
      </w:pPr>
      <w:hyperlink w:anchor="_Toc86186339" w:history="1">
        <w:r w:rsidRPr="009A4A2D">
          <w:rPr>
            <w:rStyle w:val="Hyperlink"/>
            <w:noProof/>
          </w:rPr>
          <w:t>2.7.1.5.1.2.2</w:t>
        </w:r>
        <w:r>
          <w:rPr>
            <w:rFonts w:asciiTheme="minorHAnsi" w:eastAsiaTheme="minorEastAsia" w:hAnsiTheme="minorHAnsi" w:cstheme="minorBidi"/>
            <w:noProof/>
            <w:sz w:val="22"/>
            <w:szCs w:val="22"/>
          </w:rPr>
          <w:tab/>
        </w:r>
        <w:r w:rsidRPr="009A4A2D">
          <w:rPr>
            <w:rStyle w:val="Hyperlink"/>
            <w:noProof/>
          </w:rPr>
          <w:t>CodePageType</w:t>
        </w:r>
        <w:r>
          <w:rPr>
            <w:noProof/>
            <w:webHidden/>
          </w:rPr>
          <w:tab/>
        </w:r>
        <w:r>
          <w:rPr>
            <w:noProof/>
            <w:webHidden/>
          </w:rPr>
          <w:fldChar w:fldCharType="begin"/>
        </w:r>
        <w:r>
          <w:rPr>
            <w:noProof/>
            <w:webHidden/>
          </w:rPr>
          <w:instrText xml:space="preserve"> PAGEREF _Toc86186339 \h </w:instrText>
        </w:r>
        <w:r>
          <w:rPr>
            <w:noProof/>
            <w:webHidden/>
          </w:rPr>
        </w:r>
        <w:r>
          <w:rPr>
            <w:noProof/>
            <w:webHidden/>
          </w:rPr>
          <w:fldChar w:fldCharType="separate"/>
        </w:r>
        <w:r>
          <w:rPr>
            <w:noProof/>
            <w:webHidden/>
          </w:rPr>
          <w:t>230</w:t>
        </w:r>
        <w:r>
          <w:rPr>
            <w:noProof/>
            <w:webHidden/>
          </w:rPr>
          <w:fldChar w:fldCharType="end"/>
        </w:r>
      </w:hyperlink>
    </w:p>
    <w:p w:rsidR="00C65AD5" w:rsidRDefault="00C65AD5">
      <w:pPr>
        <w:pStyle w:val="TOC7"/>
        <w:rPr>
          <w:rFonts w:asciiTheme="minorHAnsi" w:eastAsiaTheme="minorEastAsia" w:hAnsiTheme="minorHAnsi" w:cstheme="minorBidi"/>
          <w:noProof/>
          <w:sz w:val="22"/>
          <w:szCs w:val="22"/>
        </w:rPr>
      </w:pPr>
      <w:hyperlink w:anchor="_Toc86186340" w:history="1">
        <w:r w:rsidRPr="009A4A2D">
          <w:rPr>
            <w:rStyle w:val="Hyperlink"/>
            <w:noProof/>
          </w:rPr>
          <w:t>2.7.1.5.1.2.3</w:t>
        </w:r>
        <w:r>
          <w:rPr>
            <w:rFonts w:asciiTheme="minorHAnsi" w:eastAsiaTheme="minorEastAsia" w:hAnsiTheme="minorHAnsi" w:cstheme="minorBidi"/>
            <w:noProof/>
            <w:sz w:val="22"/>
            <w:szCs w:val="22"/>
          </w:rPr>
          <w:tab/>
        </w:r>
        <w:r w:rsidRPr="009A4A2D">
          <w:rPr>
            <w:rStyle w:val="Hyperlink"/>
            <w:noProof/>
          </w:rPr>
          <w:t>BulkInsertTaskTerminatorEnum</w:t>
        </w:r>
        <w:r>
          <w:rPr>
            <w:noProof/>
            <w:webHidden/>
          </w:rPr>
          <w:tab/>
        </w:r>
        <w:r>
          <w:rPr>
            <w:noProof/>
            <w:webHidden/>
          </w:rPr>
          <w:fldChar w:fldCharType="begin"/>
        </w:r>
        <w:r>
          <w:rPr>
            <w:noProof/>
            <w:webHidden/>
          </w:rPr>
          <w:instrText xml:space="preserve"> PAGEREF _Toc86186340 \h </w:instrText>
        </w:r>
        <w:r>
          <w:rPr>
            <w:noProof/>
            <w:webHidden/>
          </w:rPr>
        </w:r>
        <w:r>
          <w:rPr>
            <w:noProof/>
            <w:webHidden/>
          </w:rPr>
          <w:fldChar w:fldCharType="separate"/>
        </w:r>
        <w:r>
          <w:rPr>
            <w:noProof/>
            <w:webHidden/>
          </w:rPr>
          <w:t>231</w:t>
        </w:r>
        <w:r>
          <w:rPr>
            <w:noProof/>
            <w:webHidden/>
          </w:rPr>
          <w:fldChar w:fldCharType="end"/>
        </w:r>
      </w:hyperlink>
    </w:p>
    <w:p w:rsidR="00C65AD5" w:rsidRDefault="00C65AD5">
      <w:pPr>
        <w:pStyle w:val="TOC4"/>
        <w:rPr>
          <w:rFonts w:asciiTheme="minorHAnsi" w:eastAsiaTheme="minorEastAsia" w:hAnsiTheme="minorHAnsi" w:cstheme="minorBidi"/>
          <w:noProof/>
          <w:sz w:val="22"/>
          <w:szCs w:val="22"/>
        </w:rPr>
      </w:pPr>
      <w:hyperlink w:anchor="_Toc86186341" w:history="1">
        <w:r w:rsidRPr="009A4A2D">
          <w:rPr>
            <w:rStyle w:val="Hyperlink"/>
            <w:noProof/>
          </w:rPr>
          <w:t>2.7.1.6</w:t>
        </w:r>
        <w:r>
          <w:rPr>
            <w:rFonts w:asciiTheme="minorHAnsi" w:eastAsiaTheme="minorEastAsia" w:hAnsiTheme="minorHAnsi" w:cstheme="minorBidi"/>
            <w:noProof/>
            <w:sz w:val="22"/>
            <w:szCs w:val="22"/>
          </w:rPr>
          <w:tab/>
        </w:r>
        <w:r w:rsidRPr="009A4A2D">
          <w:rPr>
            <w:rStyle w:val="Hyperlink"/>
            <w:noProof/>
          </w:rPr>
          <w:t>DMQueryTaskDataObjectDataType</w:t>
        </w:r>
        <w:r>
          <w:rPr>
            <w:noProof/>
            <w:webHidden/>
          </w:rPr>
          <w:tab/>
        </w:r>
        <w:r>
          <w:rPr>
            <w:noProof/>
            <w:webHidden/>
          </w:rPr>
          <w:fldChar w:fldCharType="begin"/>
        </w:r>
        <w:r>
          <w:rPr>
            <w:noProof/>
            <w:webHidden/>
          </w:rPr>
          <w:instrText xml:space="preserve"> PAGEREF _Toc86186341 \h </w:instrText>
        </w:r>
        <w:r>
          <w:rPr>
            <w:noProof/>
            <w:webHidden/>
          </w:rPr>
        </w:r>
        <w:r>
          <w:rPr>
            <w:noProof/>
            <w:webHidden/>
          </w:rPr>
          <w:fldChar w:fldCharType="separate"/>
        </w:r>
        <w:r>
          <w:rPr>
            <w:noProof/>
            <w:webHidden/>
          </w:rPr>
          <w:t>231</w:t>
        </w:r>
        <w:r>
          <w:rPr>
            <w:noProof/>
            <w:webHidden/>
          </w:rPr>
          <w:fldChar w:fldCharType="end"/>
        </w:r>
      </w:hyperlink>
    </w:p>
    <w:p w:rsidR="00C65AD5" w:rsidRDefault="00C65AD5">
      <w:pPr>
        <w:pStyle w:val="TOC5"/>
        <w:rPr>
          <w:rFonts w:asciiTheme="minorHAnsi" w:eastAsiaTheme="minorEastAsia" w:hAnsiTheme="minorHAnsi" w:cstheme="minorBidi"/>
          <w:noProof/>
          <w:sz w:val="22"/>
          <w:szCs w:val="22"/>
        </w:rPr>
      </w:pPr>
      <w:hyperlink w:anchor="_Toc86186342" w:history="1">
        <w:r w:rsidRPr="009A4A2D">
          <w:rPr>
            <w:rStyle w:val="Hyperlink"/>
            <w:noProof/>
          </w:rPr>
          <w:t>2.7.1.6.1</w:t>
        </w:r>
        <w:r>
          <w:rPr>
            <w:rFonts w:asciiTheme="minorHAnsi" w:eastAsiaTheme="minorEastAsia" w:hAnsiTheme="minorHAnsi" w:cstheme="minorBidi"/>
            <w:noProof/>
            <w:sz w:val="22"/>
            <w:szCs w:val="22"/>
          </w:rPr>
          <w:tab/>
        </w:r>
        <w:r w:rsidRPr="009A4A2D">
          <w:rPr>
            <w:rStyle w:val="Hyperlink"/>
            <w:noProof/>
          </w:rPr>
          <w:t>DMQueryTaskQueryStringContainerType</w:t>
        </w:r>
        <w:r>
          <w:rPr>
            <w:noProof/>
            <w:webHidden/>
          </w:rPr>
          <w:tab/>
        </w:r>
        <w:r>
          <w:rPr>
            <w:noProof/>
            <w:webHidden/>
          </w:rPr>
          <w:fldChar w:fldCharType="begin"/>
        </w:r>
        <w:r>
          <w:rPr>
            <w:noProof/>
            <w:webHidden/>
          </w:rPr>
          <w:instrText xml:space="preserve"> PAGEREF _Toc86186342 \h </w:instrText>
        </w:r>
        <w:r>
          <w:rPr>
            <w:noProof/>
            <w:webHidden/>
          </w:rPr>
        </w:r>
        <w:r>
          <w:rPr>
            <w:noProof/>
            <w:webHidden/>
          </w:rPr>
          <w:fldChar w:fldCharType="separate"/>
        </w:r>
        <w:r>
          <w:rPr>
            <w:noProof/>
            <w:webHidden/>
          </w:rPr>
          <w:t>233</w:t>
        </w:r>
        <w:r>
          <w:rPr>
            <w:noProof/>
            <w:webHidden/>
          </w:rPr>
          <w:fldChar w:fldCharType="end"/>
        </w:r>
      </w:hyperlink>
    </w:p>
    <w:p w:rsidR="00C65AD5" w:rsidRDefault="00C65AD5">
      <w:pPr>
        <w:pStyle w:val="TOC5"/>
        <w:rPr>
          <w:rFonts w:asciiTheme="minorHAnsi" w:eastAsiaTheme="minorEastAsia" w:hAnsiTheme="minorHAnsi" w:cstheme="minorBidi"/>
          <w:noProof/>
          <w:sz w:val="22"/>
          <w:szCs w:val="22"/>
        </w:rPr>
      </w:pPr>
      <w:hyperlink w:anchor="_Toc86186343" w:history="1">
        <w:r w:rsidRPr="009A4A2D">
          <w:rPr>
            <w:rStyle w:val="Hyperlink"/>
            <w:noProof/>
          </w:rPr>
          <w:t>2.7.1.6.2</w:t>
        </w:r>
        <w:r>
          <w:rPr>
            <w:rFonts w:asciiTheme="minorHAnsi" w:eastAsiaTheme="minorEastAsia" w:hAnsiTheme="minorHAnsi" w:cstheme="minorBidi"/>
            <w:noProof/>
            <w:sz w:val="22"/>
            <w:szCs w:val="22"/>
          </w:rPr>
          <w:tab/>
        </w:r>
        <w:r w:rsidRPr="009A4A2D">
          <w:rPr>
            <w:rStyle w:val="Hyperlink"/>
            <w:noProof/>
          </w:rPr>
          <w:t>DMQueryBuilderSpecificationType</w:t>
        </w:r>
        <w:r>
          <w:rPr>
            <w:noProof/>
            <w:webHidden/>
          </w:rPr>
          <w:tab/>
        </w:r>
        <w:r>
          <w:rPr>
            <w:noProof/>
            <w:webHidden/>
          </w:rPr>
          <w:fldChar w:fldCharType="begin"/>
        </w:r>
        <w:r>
          <w:rPr>
            <w:noProof/>
            <w:webHidden/>
          </w:rPr>
          <w:instrText xml:space="preserve"> PAGEREF _Toc86186343 \h </w:instrText>
        </w:r>
        <w:r>
          <w:rPr>
            <w:noProof/>
            <w:webHidden/>
          </w:rPr>
        </w:r>
        <w:r>
          <w:rPr>
            <w:noProof/>
            <w:webHidden/>
          </w:rPr>
          <w:fldChar w:fldCharType="separate"/>
        </w:r>
        <w:r>
          <w:rPr>
            <w:noProof/>
            <w:webHidden/>
          </w:rPr>
          <w:t>233</w:t>
        </w:r>
        <w:r>
          <w:rPr>
            <w:noProof/>
            <w:webHidden/>
          </w:rPr>
          <w:fldChar w:fldCharType="end"/>
        </w:r>
      </w:hyperlink>
    </w:p>
    <w:p w:rsidR="00C65AD5" w:rsidRDefault="00C65AD5">
      <w:pPr>
        <w:pStyle w:val="TOC4"/>
        <w:rPr>
          <w:rFonts w:asciiTheme="minorHAnsi" w:eastAsiaTheme="minorEastAsia" w:hAnsiTheme="minorHAnsi" w:cstheme="minorBidi"/>
          <w:noProof/>
          <w:sz w:val="22"/>
          <w:szCs w:val="22"/>
        </w:rPr>
      </w:pPr>
      <w:hyperlink w:anchor="_Toc86186344" w:history="1">
        <w:r w:rsidRPr="009A4A2D">
          <w:rPr>
            <w:rStyle w:val="Hyperlink"/>
            <w:noProof/>
          </w:rPr>
          <w:t>2.7.1.7</w:t>
        </w:r>
        <w:r>
          <w:rPr>
            <w:rFonts w:asciiTheme="minorHAnsi" w:eastAsiaTheme="minorEastAsia" w:hAnsiTheme="minorHAnsi" w:cstheme="minorBidi"/>
            <w:noProof/>
            <w:sz w:val="22"/>
            <w:szCs w:val="22"/>
          </w:rPr>
          <w:tab/>
        </w:r>
        <w:r w:rsidRPr="009A4A2D">
          <w:rPr>
            <w:rStyle w:val="Hyperlink"/>
            <w:noProof/>
          </w:rPr>
          <w:t>DataProfilingTaskDataObjectDataType</w:t>
        </w:r>
        <w:r>
          <w:rPr>
            <w:noProof/>
            <w:webHidden/>
          </w:rPr>
          <w:tab/>
        </w:r>
        <w:r>
          <w:rPr>
            <w:noProof/>
            <w:webHidden/>
          </w:rPr>
          <w:fldChar w:fldCharType="begin"/>
        </w:r>
        <w:r>
          <w:rPr>
            <w:noProof/>
            <w:webHidden/>
          </w:rPr>
          <w:instrText xml:space="preserve"> PAGEREF _Toc86186344 \h </w:instrText>
        </w:r>
        <w:r>
          <w:rPr>
            <w:noProof/>
            <w:webHidden/>
          </w:rPr>
        </w:r>
        <w:r>
          <w:rPr>
            <w:noProof/>
            <w:webHidden/>
          </w:rPr>
          <w:fldChar w:fldCharType="separate"/>
        </w:r>
        <w:r>
          <w:rPr>
            <w:noProof/>
            <w:webHidden/>
          </w:rPr>
          <w:t>234</w:t>
        </w:r>
        <w:r>
          <w:rPr>
            <w:noProof/>
            <w:webHidden/>
          </w:rPr>
          <w:fldChar w:fldCharType="end"/>
        </w:r>
      </w:hyperlink>
    </w:p>
    <w:p w:rsidR="00C65AD5" w:rsidRDefault="00C65AD5">
      <w:pPr>
        <w:pStyle w:val="TOC5"/>
        <w:rPr>
          <w:rFonts w:asciiTheme="minorHAnsi" w:eastAsiaTheme="minorEastAsia" w:hAnsiTheme="minorHAnsi" w:cstheme="minorBidi"/>
          <w:noProof/>
          <w:sz w:val="22"/>
          <w:szCs w:val="22"/>
        </w:rPr>
      </w:pPr>
      <w:hyperlink w:anchor="_Toc86186345" w:history="1">
        <w:r w:rsidRPr="009A4A2D">
          <w:rPr>
            <w:rStyle w:val="Hyperlink"/>
            <w:noProof/>
          </w:rPr>
          <w:t>2.7.1.7.1</w:t>
        </w:r>
        <w:r>
          <w:rPr>
            <w:rFonts w:asciiTheme="minorHAnsi" w:eastAsiaTheme="minorEastAsia" w:hAnsiTheme="minorHAnsi" w:cstheme="minorBidi"/>
            <w:noProof/>
            <w:sz w:val="22"/>
            <w:szCs w:val="22"/>
          </w:rPr>
          <w:tab/>
        </w:r>
        <w:r w:rsidRPr="009A4A2D">
          <w:rPr>
            <w:rStyle w:val="Hyperlink"/>
            <w:noProof/>
          </w:rPr>
          <w:t>Data Profiling ProfileInput String Format Definition</w:t>
        </w:r>
        <w:r>
          <w:rPr>
            <w:noProof/>
            <w:webHidden/>
          </w:rPr>
          <w:tab/>
        </w:r>
        <w:r>
          <w:rPr>
            <w:noProof/>
            <w:webHidden/>
          </w:rPr>
          <w:fldChar w:fldCharType="begin"/>
        </w:r>
        <w:r>
          <w:rPr>
            <w:noProof/>
            <w:webHidden/>
          </w:rPr>
          <w:instrText xml:space="preserve"> PAGEREF _Toc86186345 \h </w:instrText>
        </w:r>
        <w:r>
          <w:rPr>
            <w:noProof/>
            <w:webHidden/>
          </w:rPr>
        </w:r>
        <w:r>
          <w:rPr>
            <w:noProof/>
            <w:webHidden/>
          </w:rPr>
          <w:fldChar w:fldCharType="separate"/>
        </w:r>
        <w:r>
          <w:rPr>
            <w:noProof/>
            <w:webHidden/>
          </w:rPr>
          <w:t>235</w:t>
        </w:r>
        <w:r>
          <w:rPr>
            <w:noProof/>
            <w:webHidden/>
          </w:rPr>
          <w:fldChar w:fldCharType="end"/>
        </w:r>
      </w:hyperlink>
    </w:p>
    <w:p w:rsidR="00C65AD5" w:rsidRDefault="00C65AD5">
      <w:pPr>
        <w:pStyle w:val="TOC6"/>
        <w:rPr>
          <w:rFonts w:asciiTheme="minorHAnsi" w:eastAsiaTheme="minorEastAsia" w:hAnsiTheme="minorHAnsi" w:cstheme="minorBidi"/>
          <w:noProof/>
          <w:sz w:val="22"/>
          <w:szCs w:val="22"/>
        </w:rPr>
      </w:pPr>
      <w:hyperlink w:anchor="_Toc86186346" w:history="1">
        <w:r w:rsidRPr="009A4A2D">
          <w:rPr>
            <w:rStyle w:val="Hyperlink"/>
            <w:noProof/>
          </w:rPr>
          <w:t>2.7.1.7.1.1</w:t>
        </w:r>
        <w:r>
          <w:rPr>
            <w:rFonts w:asciiTheme="minorHAnsi" w:eastAsiaTheme="minorEastAsia" w:hAnsiTheme="minorHAnsi" w:cstheme="minorBidi"/>
            <w:noProof/>
            <w:sz w:val="22"/>
            <w:szCs w:val="22"/>
          </w:rPr>
          <w:tab/>
        </w:r>
        <w:r w:rsidRPr="009A4A2D">
          <w:rPr>
            <w:rStyle w:val="Hyperlink"/>
            <w:noProof/>
          </w:rPr>
          <w:t>DataProfile Root Element of the ProfileInput String</w:t>
        </w:r>
        <w:r>
          <w:rPr>
            <w:noProof/>
            <w:webHidden/>
          </w:rPr>
          <w:tab/>
        </w:r>
        <w:r>
          <w:rPr>
            <w:noProof/>
            <w:webHidden/>
          </w:rPr>
          <w:fldChar w:fldCharType="begin"/>
        </w:r>
        <w:r>
          <w:rPr>
            <w:noProof/>
            <w:webHidden/>
          </w:rPr>
          <w:instrText xml:space="preserve"> PAGEREF _Toc86186346 \h </w:instrText>
        </w:r>
        <w:r>
          <w:rPr>
            <w:noProof/>
            <w:webHidden/>
          </w:rPr>
        </w:r>
        <w:r>
          <w:rPr>
            <w:noProof/>
            <w:webHidden/>
          </w:rPr>
          <w:fldChar w:fldCharType="separate"/>
        </w:r>
        <w:r>
          <w:rPr>
            <w:noProof/>
            <w:webHidden/>
          </w:rPr>
          <w:t>235</w:t>
        </w:r>
        <w:r>
          <w:rPr>
            <w:noProof/>
            <w:webHidden/>
          </w:rPr>
          <w:fldChar w:fldCharType="end"/>
        </w:r>
      </w:hyperlink>
    </w:p>
    <w:p w:rsidR="00C65AD5" w:rsidRDefault="00C65AD5">
      <w:pPr>
        <w:pStyle w:val="TOC7"/>
        <w:rPr>
          <w:rFonts w:asciiTheme="minorHAnsi" w:eastAsiaTheme="minorEastAsia" w:hAnsiTheme="minorHAnsi" w:cstheme="minorBidi"/>
          <w:noProof/>
          <w:sz w:val="22"/>
          <w:szCs w:val="22"/>
        </w:rPr>
      </w:pPr>
      <w:hyperlink w:anchor="_Toc86186347" w:history="1">
        <w:r w:rsidRPr="009A4A2D">
          <w:rPr>
            <w:rStyle w:val="Hyperlink"/>
            <w:noProof/>
          </w:rPr>
          <w:t>2.7.1.7.1.1.1</w:t>
        </w:r>
        <w:r>
          <w:rPr>
            <w:rFonts w:asciiTheme="minorHAnsi" w:eastAsiaTheme="minorEastAsia" w:hAnsiTheme="minorHAnsi" w:cstheme="minorBidi"/>
            <w:noProof/>
            <w:sz w:val="22"/>
            <w:szCs w:val="22"/>
          </w:rPr>
          <w:tab/>
        </w:r>
        <w:r w:rsidRPr="009A4A2D">
          <w:rPr>
            <w:rStyle w:val="Hyperlink"/>
            <w:noProof/>
          </w:rPr>
          <w:t>DataSourcesType</w:t>
        </w:r>
        <w:r>
          <w:rPr>
            <w:noProof/>
            <w:webHidden/>
          </w:rPr>
          <w:tab/>
        </w:r>
        <w:r>
          <w:rPr>
            <w:noProof/>
            <w:webHidden/>
          </w:rPr>
          <w:fldChar w:fldCharType="begin"/>
        </w:r>
        <w:r>
          <w:rPr>
            <w:noProof/>
            <w:webHidden/>
          </w:rPr>
          <w:instrText xml:space="preserve"> PAGEREF _Toc86186347 \h </w:instrText>
        </w:r>
        <w:r>
          <w:rPr>
            <w:noProof/>
            <w:webHidden/>
          </w:rPr>
        </w:r>
        <w:r>
          <w:rPr>
            <w:noProof/>
            <w:webHidden/>
          </w:rPr>
          <w:fldChar w:fldCharType="separate"/>
        </w:r>
        <w:r>
          <w:rPr>
            <w:noProof/>
            <w:webHidden/>
          </w:rPr>
          <w:t>236</w:t>
        </w:r>
        <w:r>
          <w:rPr>
            <w:noProof/>
            <w:webHidden/>
          </w:rPr>
          <w:fldChar w:fldCharType="end"/>
        </w:r>
      </w:hyperlink>
    </w:p>
    <w:p w:rsidR="00C65AD5" w:rsidRDefault="00C65AD5">
      <w:pPr>
        <w:pStyle w:val="TOC7"/>
        <w:rPr>
          <w:rFonts w:asciiTheme="minorHAnsi" w:eastAsiaTheme="minorEastAsia" w:hAnsiTheme="minorHAnsi" w:cstheme="minorBidi"/>
          <w:noProof/>
          <w:sz w:val="22"/>
          <w:szCs w:val="22"/>
        </w:rPr>
      </w:pPr>
      <w:hyperlink w:anchor="_Toc86186348" w:history="1">
        <w:r w:rsidRPr="009A4A2D">
          <w:rPr>
            <w:rStyle w:val="Hyperlink"/>
            <w:noProof/>
          </w:rPr>
          <w:t>2.7.1.7.1.1.2</w:t>
        </w:r>
        <w:r>
          <w:rPr>
            <w:rFonts w:asciiTheme="minorHAnsi" w:eastAsiaTheme="minorEastAsia" w:hAnsiTheme="minorHAnsi" w:cstheme="minorBidi"/>
            <w:noProof/>
            <w:sz w:val="22"/>
            <w:szCs w:val="22"/>
          </w:rPr>
          <w:tab/>
        </w:r>
        <w:r w:rsidRPr="009A4A2D">
          <w:rPr>
            <w:rStyle w:val="Hyperlink"/>
            <w:noProof/>
          </w:rPr>
          <w:t>DataProfileInputType</w:t>
        </w:r>
        <w:r>
          <w:rPr>
            <w:noProof/>
            <w:webHidden/>
          </w:rPr>
          <w:tab/>
        </w:r>
        <w:r>
          <w:rPr>
            <w:noProof/>
            <w:webHidden/>
          </w:rPr>
          <w:fldChar w:fldCharType="begin"/>
        </w:r>
        <w:r>
          <w:rPr>
            <w:noProof/>
            <w:webHidden/>
          </w:rPr>
          <w:instrText xml:space="preserve"> PAGEREF _Toc86186348 \h </w:instrText>
        </w:r>
        <w:r>
          <w:rPr>
            <w:noProof/>
            <w:webHidden/>
          </w:rPr>
        </w:r>
        <w:r>
          <w:rPr>
            <w:noProof/>
            <w:webHidden/>
          </w:rPr>
          <w:fldChar w:fldCharType="separate"/>
        </w:r>
        <w:r>
          <w:rPr>
            <w:noProof/>
            <w:webHidden/>
          </w:rPr>
          <w:t>236</w:t>
        </w:r>
        <w:r>
          <w:rPr>
            <w:noProof/>
            <w:webHidden/>
          </w:rPr>
          <w:fldChar w:fldCharType="end"/>
        </w:r>
      </w:hyperlink>
    </w:p>
    <w:p w:rsidR="00C65AD5" w:rsidRDefault="00C65AD5">
      <w:pPr>
        <w:pStyle w:val="TOC8"/>
        <w:rPr>
          <w:rFonts w:asciiTheme="minorHAnsi" w:eastAsiaTheme="minorEastAsia" w:hAnsiTheme="minorHAnsi" w:cstheme="minorBidi"/>
          <w:noProof/>
          <w:sz w:val="22"/>
          <w:szCs w:val="22"/>
        </w:rPr>
      </w:pPr>
      <w:hyperlink w:anchor="_Toc86186349" w:history="1">
        <w:r w:rsidRPr="009A4A2D">
          <w:rPr>
            <w:rStyle w:val="Hyperlink"/>
            <w:noProof/>
          </w:rPr>
          <w:t>2.7.1.7.1.1.2.1</w:t>
        </w:r>
        <w:r>
          <w:rPr>
            <w:rFonts w:asciiTheme="minorHAnsi" w:eastAsiaTheme="minorEastAsia" w:hAnsiTheme="minorHAnsi" w:cstheme="minorBidi"/>
            <w:noProof/>
            <w:sz w:val="22"/>
            <w:szCs w:val="22"/>
          </w:rPr>
          <w:tab/>
        </w:r>
        <w:r w:rsidRPr="009A4A2D">
          <w:rPr>
            <w:rStyle w:val="Hyperlink"/>
            <w:noProof/>
          </w:rPr>
          <w:t>ProfileModeType</w:t>
        </w:r>
        <w:r>
          <w:rPr>
            <w:noProof/>
            <w:webHidden/>
          </w:rPr>
          <w:tab/>
        </w:r>
        <w:r>
          <w:rPr>
            <w:noProof/>
            <w:webHidden/>
          </w:rPr>
          <w:fldChar w:fldCharType="begin"/>
        </w:r>
        <w:r>
          <w:rPr>
            <w:noProof/>
            <w:webHidden/>
          </w:rPr>
          <w:instrText xml:space="preserve"> PAGEREF _Toc86186349 \h </w:instrText>
        </w:r>
        <w:r>
          <w:rPr>
            <w:noProof/>
            <w:webHidden/>
          </w:rPr>
        </w:r>
        <w:r>
          <w:rPr>
            <w:noProof/>
            <w:webHidden/>
          </w:rPr>
          <w:fldChar w:fldCharType="separate"/>
        </w:r>
        <w:r>
          <w:rPr>
            <w:noProof/>
            <w:webHidden/>
          </w:rPr>
          <w:t>236</w:t>
        </w:r>
        <w:r>
          <w:rPr>
            <w:noProof/>
            <w:webHidden/>
          </w:rPr>
          <w:fldChar w:fldCharType="end"/>
        </w:r>
      </w:hyperlink>
    </w:p>
    <w:p w:rsidR="00C65AD5" w:rsidRDefault="00C65AD5">
      <w:pPr>
        <w:pStyle w:val="TOC8"/>
        <w:rPr>
          <w:rFonts w:asciiTheme="minorHAnsi" w:eastAsiaTheme="minorEastAsia" w:hAnsiTheme="minorHAnsi" w:cstheme="minorBidi"/>
          <w:noProof/>
          <w:sz w:val="22"/>
          <w:szCs w:val="22"/>
        </w:rPr>
      </w:pPr>
      <w:hyperlink w:anchor="_Toc86186350" w:history="1">
        <w:r w:rsidRPr="009A4A2D">
          <w:rPr>
            <w:rStyle w:val="Hyperlink"/>
            <w:noProof/>
          </w:rPr>
          <w:t>2.7.1.7.1.1.2.2</w:t>
        </w:r>
        <w:r>
          <w:rPr>
            <w:rFonts w:asciiTheme="minorHAnsi" w:eastAsiaTheme="minorEastAsia" w:hAnsiTheme="minorHAnsi" w:cstheme="minorBidi"/>
            <w:noProof/>
            <w:sz w:val="22"/>
            <w:szCs w:val="22"/>
          </w:rPr>
          <w:tab/>
        </w:r>
        <w:r w:rsidRPr="009A4A2D">
          <w:rPr>
            <w:rStyle w:val="Hyperlink"/>
            <w:noProof/>
          </w:rPr>
          <w:t>ProfileRequest Element</w:t>
        </w:r>
        <w:r>
          <w:rPr>
            <w:noProof/>
            <w:webHidden/>
          </w:rPr>
          <w:tab/>
        </w:r>
        <w:r>
          <w:rPr>
            <w:noProof/>
            <w:webHidden/>
          </w:rPr>
          <w:fldChar w:fldCharType="begin"/>
        </w:r>
        <w:r>
          <w:rPr>
            <w:noProof/>
            <w:webHidden/>
          </w:rPr>
          <w:instrText xml:space="preserve"> PAGEREF _Toc86186350 \h </w:instrText>
        </w:r>
        <w:r>
          <w:rPr>
            <w:noProof/>
            <w:webHidden/>
          </w:rPr>
        </w:r>
        <w:r>
          <w:rPr>
            <w:noProof/>
            <w:webHidden/>
          </w:rPr>
          <w:fldChar w:fldCharType="separate"/>
        </w:r>
        <w:r>
          <w:rPr>
            <w:noProof/>
            <w:webHidden/>
          </w:rPr>
          <w:t>237</w:t>
        </w:r>
        <w:r>
          <w:rPr>
            <w:noProof/>
            <w:webHidden/>
          </w:rPr>
          <w:fldChar w:fldCharType="end"/>
        </w:r>
      </w:hyperlink>
    </w:p>
    <w:p w:rsidR="00C65AD5" w:rsidRDefault="00C65AD5">
      <w:pPr>
        <w:pStyle w:val="TOC9"/>
        <w:rPr>
          <w:rFonts w:asciiTheme="minorHAnsi" w:eastAsiaTheme="minorEastAsia" w:hAnsiTheme="minorHAnsi" w:cstheme="minorBidi"/>
          <w:noProof/>
          <w:sz w:val="22"/>
          <w:szCs w:val="22"/>
        </w:rPr>
      </w:pPr>
      <w:hyperlink w:anchor="_Toc86186351" w:history="1">
        <w:r w:rsidRPr="009A4A2D">
          <w:rPr>
            <w:rStyle w:val="Hyperlink"/>
            <w:noProof/>
          </w:rPr>
          <w:t>2.7.1.7.1.1.2.2.1</w:t>
        </w:r>
        <w:r>
          <w:rPr>
            <w:rFonts w:asciiTheme="minorHAnsi" w:eastAsiaTheme="minorEastAsia" w:hAnsiTheme="minorHAnsi" w:cstheme="minorBidi"/>
            <w:noProof/>
            <w:sz w:val="22"/>
            <w:szCs w:val="22"/>
          </w:rPr>
          <w:tab/>
        </w:r>
        <w:r w:rsidRPr="009A4A2D">
          <w:rPr>
            <w:rStyle w:val="Hyperlink"/>
            <w:noProof/>
          </w:rPr>
          <w:t>ProfileRequestType</w:t>
        </w:r>
        <w:r>
          <w:rPr>
            <w:noProof/>
            <w:webHidden/>
          </w:rPr>
          <w:tab/>
        </w:r>
        <w:r>
          <w:rPr>
            <w:noProof/>
            <w:webHidden/>
          </w:rPr>
          <w:fldChar w:fldCharType="begin"/>
        </w:r>
        <w:r>
          <w:rPr>
            <w:noProof/>
            <w:webHidden/>
          </w:rPr>
          <w:instrText xml:space="preserve"> PAGEREF _Toc86186351 \h </w:instrText>
        </w:r>
        <w:r>
          <w:rPr>
            <w:noProof/>
            <w:webHidden/>
          </w:rPr>
        </w:r>
        <w:r>
          <w:rPr>
            <w:noProof/>
            <w:webHidden/>
          </w:rPr>
          <w:fldChar w:fldCharType="separate"/>
        </w:r>
        <w:r>
          <w:rPr>
            <w:noProof/>
            <w:webHidden/>
          </w:rPr>
          <w:t>237</w:t>
        </w:r>
        <w:r>
          <w:rPr>
            <w:noProof/>
            <w:webHidden/>
          </w:rPr>
          <w:fldChar w:fldCharType="end"/>
        </w:r>
      </w:hyperlink>
    </w:p>
    <w:p w:rsidR="00C65AD5" w:rsidRDefault="00C65AD5">
      <w:pPr>
        <w:pStyle w:val="TOC9"/>
        <w:rPr>
          <w:rFonts w:asciiTheme="minorHAnsi" w:eastAsiaTheme="minorEastAsia" w:hAnsiTheme="minorHAnsi" w:cstheme="minorBidi"/>
          <w:noProof/>
          <w:sz w:val="22"/>
          <w:szCs w:val="22"/>
        </w:rPr>
      </w:pPr>
      <w:hyperlink w:anchor="_Toc86186352" w:history="1">
        <w:r w:rsidRPr="009A4A2D">
          <w:rPr>
            <w:rStyle w:val="Hyperlink"/>
            <w:noProof/>
          </w:rPr>
          <w:t>2.7.1.7.1.1.2.2.2</w:t>
        </w:r>
        <w:r>
          <w:rPr>
            <w:rFonts w:asciiTheme="minorHAnsi" w:eastAsiaTheme="minorEastAsia" w:hAnsiTheme="minorHAnsi" w:cstheme="minorBidi"/>
            <w:noProof/>
            <w:sz w:val="22"/>
            <w:szCs w:val="22"/>
          </w:rPr>
          <w:tab/>
        </w:r>
        <w:r w:rsidRPr="009A4A2D">
          <w:rPr>
            <w:rStyle w:val="Hyperlink"/>
            <w:noProof/>
          </w:rPr>
          <w:t>Elements That Can Be Substituted for the ProfileRequest Element</w:t>
        </w:r>
        <w:r>
          <w:rPr>
            <w:noProof/>
            <w:webHidden/>
          </w:rPr>
          <w:tab/>
        </w:r>
        <w:r>
          <w:rPr>
            <w:noProof/>
            <w:webHidden/>
          </w:rPr>
          <w:fldChar w:fldCharType="begin"/>
        </w:r>
        <w:r>
          <w:rPr>
            <w:noProof/>
            <w:webHidden/>
          </w:rPr>
          <w:instrText xml:space="preserve"> PAGEREF _Toc86186352 \h </w:instrText>
        </w:r>
        <w:r>
          <w:rPr>
            <w:noProof/>
            <w:webHidden/>
          </w:rPr>
        </w:r>
        <w:r>
          <w:rPr>
            <w:noProof/>
            <w:webHidden/>
          </w:rPr>
          <w:fldChar w:fldCharType="separate"/>
        </w:r>
        <w:r>
          <w:rPr>
            <w:noProof/>
            <w:webHidden/>
          </w:rPr>
          <w:t>237</w:t>
        </w:r>
        <w:r>
          <w:rPr>
            <w:noProof/>
            <w:webHidden/>
          </w:rPr>
          <w:fldChar w:fldCharType="end"/>
        </w:r>
      </w:hyperlink>
    </w:p>
    <w:p w:rsidR="00C65AD5" w:rsidRDefault="00C65AD5">
      <w:pPr>
        <w:pStyle w:val="TOC9"/>
        <w:rPr>
          <w:rFonts w:asciiTheme="minorHAnsi" w:eastAsiaTheme="minorEastAsia" w:hAnsiTheme="minorHAnsi" w:cstheme="minorBidi"/>
          <w:noProof/>
          <w:sz w:val="22"/>
          <w:szCs w:val="22"/>
        </w:rPr>
      </w:pPr>
      <w:hyperlink w:anchor="_Toc86186353" w:history="1">
        <w:r w:rsidRPr="009A4A2D">
          <w:rPr>
            <w:rStyle w:val="Hyperlink"/>
            <w:noProof/>
          </w:rPr>
          <w:t>2.7.1.7.1.1.2.2.3</w:t>
        </w:r>
        <w:r>
          <w:rPr>
            <w:rFonts w:asciiTheme="minorHAnsi" w:eastAsiaTheme="minorEastAsia" w:hAnsiTheme="minorHAnsi" w:cstheme="minorBidi"/>
            <w:noProof/>
            <w:sz w:val="22"/>
            <w:szCs w:val="22"/>
          </w:rPr>
          <w:tab/>
        </w:r>
        <w:r w:rsidRPr="009A4A2D">
          <w:rPr>
            <w:rStyle w:val="Hyperlink"/>
            <w:noProof/>
          </w:rPr>
          <w:t>Abstract Base Types Used by Data Profiling Task</w:t>
        </w:r>
        <w:r>
          <w:rPr>
            <w:noProof/>
            <w:webHidden/>
          </w:rPr>
          <w:tab/>
        </w:r>
        <w:r>
          <w:rPr>
            <w:noProof/>
            <w:webHidden/>
          </w:rPr>
          <w:fldChar w:fldCharType="begin"/>
        </w:r>
        <w:r>
          <w:rPr>
            <w:noProof/>
            <w:webHidden/>
          </w:rPr>
          <w:instrText xml:space="preserve"> PAGEREF _Toc86186353 \h </w:instrText>
        </w:r>
        <w:r>
          <w:rPr>
            <w:noProof/>
            <w:webHidden/>
          </w:rPr>
        </w:r>
        <w:r>
          <w:rPr>
            <w:noProof/>
            <w:webHidden/>
          </w:rPr>
          <w:fldChar w:fldCharType="separate"/>
        </w:r>
        <w:r>
          <w:rPr>
            <w:noProof/>
            <w:webHidden/>
          </w:rPr>
          <w:t>247</w:t>
        </w:r>
        <w:r>
          <w:rPr>
            <w:noProof/>
            <w:webHidden/>
          </w:rPr>
          <w:fldChar w:fldCharType="end"/>
        </w:r>
      </w:hyperlink>
    </w:p>
    <w:p w:rsidR="00C65AD5" w:rsidRDefault="00C65AD5">
      <w:pPr>
        <w:pStyle w:val="TOC9"/>
        <w:rPr>
          <w:rFonts w:asciiTheme="minorHAnsi" w:eastAsiaTheme="minorEastAsia" w:hAnsiTheme="minorHAnsi" w:cstheme="minorBidi"/>
          <w:noProof/>
          <w:sz w:val="22"/>
          <w:szCs w:val="22"/>
        </w:rPr>
      </w:pPr>
      <w:hyperlink w:anchor="_Toc86186354" w:history="1">
        <w:r w:rsidRPr="009A4A2D">
          <w:rPr>
            <w:rStyle w:val="Hyperlink"/>
            <w:noProof/>
          </w:rPr>
          <w:t>2.7.1.7.1.1.2.2.4</w:t>
        </w:r>
        <w:r>
          <w:rPr>
            <w:rFonts w:asciiTheme="minorHAnsi" w:eastAsiaTheme="minorEastAsia" w:hAnsiTheme="minorHAnsi" w:cstheme="minorBidi"/>
            <w:noProof/>
            <w:sz w:val="22"/>
            <w:szCs w:val="22"/>
          </w:rPr>
          <w:tab/>
        </w:r>
        <w:r w:rsidRPr="009A4A2D">
          <w:rPr>
            <w:rStyle w:val="Hyperlink"/>
            <w:noProof/>
          </w:rPr>
          <w:t>Other Types Used by Data Profiling Task</w:t>
        </w:r>
        <w:r>
          <w:rPr>
            <w:noProof/>
            <w:webHidden/>
          </w:rPr>
          <w:tab/>
        </w:r>
        <w:r>
          <w:rPr>
            <w:noProof/>
            <w:webHidden/>
          </w:rPr>
          <w:fldChar w:fldCharType="begin"/>
        </w:r>
        <w:r>
          <w:rPr>
            <w:noProof/>
            <w:webHidden/>
          </w:rPr>
          <w:instrText xml:space="preserve"> PAGEREF _Toc86186354 \h </w:instrText>
        </w:r>
        <w:r>
          <w:rPr>
            <w:noProof/>
            <w:webHidden/>
          </w:rPr>
        </w:r>
        <w:r>
          <w:rPr>
            <w:noProof/>
            <w:webHidden/>
          </w:rPr>
          <w:fldChar w:fldCharType="separate"/>
        </w:r>
        <w:r>
          <w:rPr>
            <w:noProof/>
            <w:webHidden/>
          </w:rPr>
          <w:t>248</w:t>
        </w:r>
        <w:r>
          <w:rPr>
            <w:noProof/>
            <w:webHidden/>
          </w:rPr>
          <w:fldChar w:fldCharType="end"/>
        </w:r>
      </w:hyperlink>
    </w:p>
    <w:p w:rsidR="00C65AD5" w:rsidRDefault="00C65AD5">
      <w:pPr>
        <w:pStyle w:val="TOC7"/>
        <w:rPr>
          <w:rFonts w:asciiTheme="minorHAnsi" w:eastAsiaTheme="minorEastAsia" w:hAnsiTheme="minorHAnsi" w:cstheme="minorBidi"/>
          <w:noProof/>
          <w:sz w:val="22"/>
          <w:szCs w:val="22"/>
        </w:rPr>
      </w:pPr>
      <w:hyperlink w:anchor="_Toc86186355" w:history="1">
        <w:r w:rsidRPr="009A4A2D">
          <w:rPr>
            <w:rStyle w:val="Hyperlink"/>
            <w:noProof/>
          </w:rPr>
          <w:t>2.7.1.7.1.1.3</w:t>
        </w:r>
        <w:r>
          <w:rPr>
            <w:rFonts w:asciiTheme="minorHAnsi" w:eastAsiaTheme="minorEastAsia" w:hAnsiTheme="minorHAnsi" w:cstheme="minorBidi"/>
            <w:noProof/>
            <w:sz w:val="22"/>
            <w:szCs w:val="22"/>
          </w:rPr>
          <w:tab/>
        </w:r>
        <w:r w:rsidRPr="009A4A2D">
          <w:rPr>
            <w:rStyle w:val="Hyperlink"/>
            <w:noProof/>
          </w:rPr>
          <w:t>DataProfileOutputType</w:t>
        </w:r>
        <w:r>
          <w:rPr>
            <w:noProof/>
            <w:webHidden/>
          </w:rPr>
          <w:tab/>
        </w:r>
        <w:r>
          <w:rPr>
            <w:noProof/>
            <w:webHidden/>
          </w:rPr>
          <w:fldChar w:fldCharType="begin"/>
        </w:r>
        <w:r>
          <w:rPr>
            <w:noProof/>
            <w:webHidden/>
          </w:rPr>
          <w:instrText xml:space="preserve"> PAGEREF _Toc86186355 \h </w:instrText>
        </w:r>
        <w:r>
          <w:rPr>
            <w:noProof/>
            <w:webHidden/>
          </w:rPr>
        </w:r>
        <w:r>
          <w:rPr>
            <w:noProof/>
            <w:webHidden/>
          </w:rPr>
          <w:fldChar w:fldCharType="separate"/>
        </w:r>
        <w:r>
          <w:rPr>
            <w:noProof/>
            <w:webHidden/>
          </w:rPr>
          <w:t>252</w:t>
        </w:r>
        <w:r>
          <w:rPr>
            <w:noProof/>
            <w:webHidden/>
          </w:rPr>
          <w:fldChar w:fldCharType="end"/>
        </w:r>
      </w:hyperlink>
    </w:p>
    <w:p w:rsidR="00C65AD5" w:rsidRDefault="00C65AD5">
      <w:pPr>
        <w:pStyle w:val="TOC8"/>
        <w:rPr>
          <w:rFonts w:asciiTheme="minorHAnsi" w:eastAsiaTheme="minorEastAsia" w:hAnsiTheme="minorHAnsi" w:cstheme="minorBidi"/>
          <w:noProof/>
          <w:sz w:val="22"/>
          <w:szCs w:val="22"/>
        </w:rPr>
      </w:pPr>
      <w:hyperlink w:anchor="_Toc86186356" w:history="1">
        <w:r w:rsidRPr="009A4A2D">
          <w:rPr>
            <w:rStyle w:val="Hyperlink"/>
            <w:noProof/>
          </w:rPr>
          <w:t>2.7.1.7.1.1.3.1</w:t>
        </w:r>
        <w:r>
          <w:rPr>
            <w:rFonts w:asciiTheme="minorHAnsi" w:eastAsiaTheme="minorEastAsia" w:hAnsiTheme="minorHAnsi" w:cstheme="minorBidi"/>
            <w:noProof/>
            <w:sz w:val="22"/>
            <w:szCs w:val="22"/>
          </w:rPr>
          <w:tab/>
        </w:r>
        <w:r w:rsidRPr="009A4A2D">
          <w:rPr>
            <w:rStyle w:val="Hyperlink"/>
            <w:noProof/>
          </w:rPr>
          <w:t>ProfilesType</w:t>
        </w:r>
        <w:r>
          <w:rPr>
            <w:noProof/>
            <w:webHidden/>
          </w:rPr>
          <w:tab/>
        </w:r>
        <w:r>
          <w:rPr>
            <w:noProof/>
            <w:webHidden/>
          </w:rPr>
          <w:fldChar w:fldCharType="begin"/>
        </w:r>
        <w:r>
          <w:rPr>
            <w:noProof/>
            <w:webHidden/>
          </w:rPr>
          <w:instrText xml:space="preserve"> PAGEREF _Toc86186356 \h </w:instrText>
        </w:r>
        <w:r>
          <w:rPr>
            <w:noProof/>
            <w:webHidden/>
          </w:rPr>
        </w:r>
        <w:r>
          <w:rPr>
            <w:noProof/>
            <w:webHidden/>
          </w:rPr>
          <w:fldChar w:fldCharType="separate"/>
        </w:r>
        <w:r>
          <w:rPr>
            <w:noProof/>
            <w:webHidden/>
          </w:rPr>
          <w:t>252</w:t>
        </w:r>
        <w:r>
          <w:rPr>
            <w:noProof/>
            <w:webHidden/>
          </w:rPr>
          <w:fldChar w:fldCharType="end"/>
        </w:r>
      </w:hyperlink>
    </w:p>
    <w:p w:rsidR="00C65AD5" w:rsidRDefault="00C65AD5">
      <w:pPr>
        <w:pStyle w:val="TOC4"/>
        <w:rPr>
          <w:rFonts w:asciiTheme="minorHAnsi" w:eastAsiaTheme="minorEastAsia" w:hAnsiTheme="minorHAnsi" w:cstheme="minorBidi"/>
          <w:noProof/>
          <w:sz w:val="22"/>
          <w:szCs w:val="22"/>
        </w:rPr>
      </w:pPr>
      <w:hyperlink w:anchor="_Toc86186357" w:history="1">
        <w:r w:rsidRPr="009A4A2D">
          <w:rPr>
            <w:rStyle w:val="Hyperlink"/>
            <w:noProof/>
          </w:rPr>
          <w:t>2.7.1.8</w:t>
        </w:r>
        <w:r>
          <w:rPr>
            <w:rFonts w:asciiTheme="minorHAnsi" w:eastAsiaTheme="minorEastAsia" w:hAnsiTheme="minorHAnsi" w:cstheme="minorBidi"/>
            <w:noProof/>
            <w:sz w:val="22"/>
            <w:szCs w:val="22"/>
          </w:rPr>
          <w:tab/>
        </w:r>
        <w:r w:rsidRPr="009A4A2D">
          <w:rPr>
            <w:rStyle w:val="Hyperlink"/>
            <w:noProof/>
          </w:rPr>
          <w:t>Exec80PackageTaskData Element</w:t>
        </w:r>
        <w:r>
          <w:rPr>
            <w:noProof/>
            <w:webHidden/>
          </w:rPr>
          <w:tab/>
        </w:r>
        <w:r>
          <w:rPr>
            <w:noProof/>
            <w:webHidden/>
          </w:rPr>
          <w:fldChar w:fldCharType="begin"/>
        </w:r>
        <w:r>
          <w:rPr>
            <w:noProof/>
            <w:webHidden/>
          </w:rPr>
          <w:instrText xml:space="preserve"> PAGEREF _Toc86186357 \h </w:instrText>
        </w:r>
        <w:r>
          <w:rPr>
            <w:noProof/>
            <w:webHidden/>
          </w:rPr>
        </w:r>
        <w:r>
          <w:rPr>
            <w:noProof/>
            <w:webHidden/>
          </w:rPr>
          <w:fldChar w:fldCharType="separate"/>
        </w:r>
        <w:r>
          <w:rPr>
            <w:noProof/>
            <w:webHidden/>
          </w:rPr>
          <w:t>252</w:t>
        </w:r>
        <w:r>
          <w:rPr>
            <w:noProof/>
            <w:webHidden/>
          </w:rPr>
          <w:fldChar w:fldCharType="end"/>
        </w:r>
      </w:hyperlink>
    </w:p>
    <w:p w:rsidR="00C65AD5" w:rsidRDefault="00C65AD5">
      <w:pPr>
        <w:pStyle w:val="TOC5"/>
        <w:rPr>
          <w:rFonts w:asciiTheme="minorHAnsi" w:eastAsiaTheme="minorEastAsia" w:hAnsiTheme="minorHAnsi" w:cstheme="minorBidi"/>
          <w:noProof/>
          <w:sz w:val="22"/>
          <w:szCs w:val="22"/>
        </w:rPr>
      </w:pPr>
      <w:hyperlink w:anchor="_Toc86186358" w:history="1">
        <w:r w:rsidRPr="009A4A2D">
          <w:rPr>
            <w:rStyle w:val="Hyperlink"/>
            <w:noProof/>
          </w:rPr>
          <w:t>2.7.1.8.1</w:t>
        </w:r>
        <w:r>
          <w:rPr>
            <w:rFonts w:asciiTheme="minorHAnsi" w:eastAsiaTheme="minorEastAsia" w:hAnsiTheme="minorHAnsi" w:cstheme="minorBidi"/>
            <w:noProof/>
            <w:sz w:val="22"/>
            <w:szCs w:val="22"/>
          </w:rPr>
          <w:tab/>
        </w:r>
        <w:r w:rsidRPr="009A4A2D">
          <w:rPr>
            <w:rStyle w:val="Hyperlink"/>
            <w:noProof/>
          </w:rPr>
          <w:t>Exec80PackageTask Namespace</w:t>
        </w:r>
        <w:r>
          <w:rPr>
            <w:noProof/>
            <w:webHidden/>
          </w:rPr>
          <w:tab/>
        </w:r>
        <w:r>
          <w:rPr>
            <w:noProof/>
            <w:webHidden/>
          </w:rPr>
          <w:fldChar w:fldCharType="begin"/>
        </w:r>
        <w:r>
          <w:rPr>
            <w:noProof/>
            <w:webHidden/>
          </w:rPr>
          <w:instrText xml:space="preserve"> PAGEREF _Toc86186358 \h </w:instrText>
        </w:r>
        <w:r>
          <w:rPr>
            <w:noProof/>
            <w:webHidden/>
          </w:rPr>
        </w:r>
        <w:r>
          <w:rPr>
            <w:noProof/>
            <w:webHidden/>
          </w:rPr>
          <w:fldChar w:fldCharType="separate"/>
        </w:r>
        <w:r>
          <w:rPr>
            <w:noProof/>
            <w:webHidden/>
          </w:rPr>
          <w:t>252</w:t>
        </w:r>
        <w:r>
          <w:rPr>
            <w:noProof/>
            <w:webHidden/>
          </w:rPr>
          <w:fldChar w:fldCharType="end"/>
        </w:r>
      </w:hyperlink>
    </w:p>
    <w:p w:rsidR="00C65AD5" w:rsidRDefault="00C65AD5">
      <w:pPr>
        <w:pStyle w:val="TOC6"/>
        <w:rPr>
          <w:rFonts w:asciiTheme="minorHAnsi" w:eastAsiaTheme="minorEastAsia" w:hAnsiTheme="minorHAnsi" w:cstheme="minorBidi"/>
          <w:noProof/>
          <w:sz w:val="22"/>
          <w:szCs w:val="22"/>
        </w:rPr>
      </w:pPr>
      <w:hyperlink w:anchor="_Toc86186359" w:history="1">
        <w:r w:rsidRPr="009A4A2D">
          <w:rPr>
            <w:rStyle w:val="Hyperlink"/>
            <w:noProof/>
          </w:rPr>
          <w:t>2.7.1.8.1.1</w:t>
        </w:r>
        <w:r>
          <w:rPr>
            <w:rFonts w:asciiTheme="minorHAnsi" w:eastAsiaTheme="minorEastAsia" w:hAnsiTheme="minorHAnsi" w:cstheme="minorBidi"/>
            <w:noProof/>
            <w:sz w:val="22"/>
            <w:szCs w:val="22"/>
          </w:rPr>
          <w:tab/>
        </w:r>
        <w:r w:rsidRPr="009A4A2D">
          <w:rPr>
            <w:rStyle w:val="Hyperlink"/>
            <w:noProof/>
          </w:rPr>
          <w:t>Exec80PackageTaskData Element</w:t>
        </w:r>
        <w:r>
          <w:rPr>
            <w:noProof/>
            <w:webHidden/>
          </w:rPr>
          <w:tab/>
        </w:r>
        <w:r>
          <w:rPr>
            <w:noProof/>
            <w:webHidden/>
          </w:rPr>
          <w:fldChar w:fldCharType="begin"/>
        </w:r>
        <w:r>
          <w:rPr>
            <w:noProof/>
            <w:webHidden/>
          </w:rPr>
          <w:instrText xml:space="preserve"> PAGEREF _Toc86186359 \h </w:instrText>
        </w:r>
        <w:r>
          <w:rPr>
            <w:noProof/>
            <w:webHidden/>
          </w:rPr>
        </w:r>
        <w:r>
          <w:rPr>
            <w:noProof/>
            <w:webHidden/>
          </w:rPr>
          <w:fldChar w:fldCharType="separate"/>
        </w:r>
        <w:r>
          <w:rPr>
            <w:noProof/>
            <w:webHidden/>
          </w:rPr>
          <w:t>253</w:t>
        </w:r>
        <w:r>
          <w:rPr>
            <w:noProof/>
            <w:webHidden/>
          </w:rPr>
          <w:fldChar w:fldCharType="end"/>
        </w:r>
      </w:hyperlink>
    </w:p>
    <w:p w:rsidR="00C65AD5" w:rsidRDefault="00C65AD5">
      <w:pPr>
        <w:pStyle w:val="TOC7"/>
        <w:rPr>
          <w:rFonts w:asciiTheme="minorHAnsi" w:eastAsiaTheme="minorEastAsia" w:hAnsiTheme="minorHAnsi" w:cstheme="minorBidi"/>
          <w:noProof/>
          <w:sz w:val="22"/>
          <w:szCs w:val="22"/>
        </w:rPr>
      </w:pPr>
      <w:hyperlink w:anchor="_Toc86186360" w:history="1">
        <w:r w:rsidRPr="009A4A2D">
          <w:rPr>
            <w:rStyle w:val="Hyperlink"/>
            <w:noProof/>
          </w:rPr>
          <w:t>2.7.1.8.1.1.1</w:t>
        </w:r>
        <w:r>
          <w:rPr>
            <w:rFonts w:asciiTheme="minorHAnsi" w:eastAsiaTheme="minorEastAsia" w:hAnsiTheme="minorHAnsi" w:cstheme="minorBidi"/>
            <w:noProof/>
            <w:sz w:val="22"/>
            <w:szCs w:val="22"/>
          </w:rPr>
          <w:tab/>
        </w:r>
        <w:r w:rsidRPr="009A4A2D">
          <w:rPr>
            <w:rStyle w:val="Hyperlink"/>
            <w:noProof/>
          </w:rPr>
          <w:t>Exec80PackageTaskType</w:t>
        </w:r>
        <w:r>
          <w:rPr>
            <w:noProof/>
            <w:webHidden/>
          </w:rPr>
          <w:tab/>
        </w:r>
        <w:r>
          <w:rPr>
            <w:noProof/>
            <w:webHidden/>
          </w:rPr>
          <w:fldChar w:fldCharType="begin"/>
        </w:r>
        <w:r>
          <w:rPr>
            <w:noProof/>
            <w:webHidden/>
          </w:rPr>
          <w:instrText xml:space="preserve"> PAGEREF _Toc86186360 \h </w:instrText>
        </w:r>
        <w:r>
          <w:rPr>
            <w:noProof/>
            <w:webHidden/>
          </w:rPr>
        </w:r>
        <w:r>
          <w:rPr>
            <w:noProof/>
            <w:webHidden/>
          </w:rPr>
          <w:fldChar w:fldCharType="separate"/>
        </w:r>
        <w:r>
          <w:rPr>
            <w:noProof/>
            <w:webHidden/>
          </w:rPr>
          <w:t>253</w:t>
        </w:r>
        <w:r>
          <w:rPr>
            <w:noProof/>
            <w:webHidden/>
          </w:rPr>
          <w:fldChar w:fldCharType="end"/>
        </w:r>
      </w:hyperlink>
    </w:p>
    <w:p w:rsidR="00C65AD5" w:rsidRDefault="00C65AD5">
      <w:pPr>
        <w:pStyle w:val="TOC8"/>
        <w:rPr>
          <w:rFonts w:asciiTheme="minorHAnsi" w:eastAsiaTheme="minorEastAsia" w:hAnsiTheme="minorHAnsi" w:cstheme="minorBidi"/>
          <w:noProof/>
          <w:sz w:val="22"/>
          <w:szCs w:val="22"/>
        </w:rPr>
      </w:pPr>
      <w:hyperlink w:anchor="_Toc86186361" w:history="1">
        <w:r w:rsidRPr="009A4A2D">
          <w:rPr>
            <w:rStyle w:val="Hyperlink"/>
            <w:noProof/>
          </w:rPr>
          <w:t>2.7.1.8.1.1.1.1</w:t>
        </w:r>
        <w:r>
          <w:rPr>
            <w:rFonts w:asciiTheme="minorHAnsi" w:eastAsiaTheme="minorEastAsia" w:hAnsiTheme="minorHAnsi" w:cstheme="minorBidi"/>
            <w:noProof/>
            <w:sz w:val="22"/>
            <w:szCs w:val="22"/>
          </w:rPr>
          <w:tab/>
        </w:r>
        <w:r w:rsidRPr="009A4A2D">
          <w:rPr>
            <w:rStyle w:val="Hyperlink"/>
            <w:noProof/>
          </w:rPr>
          <w:t>Exec80PackageTaskLocationEnum</w:t>
        </w:r>
        <w:r>
          <w:rPr>
            <w:noProof/>
            <w:webHidden/>
          </w:rPr>
          <w:tab/>
        </w:r>
        <w:r>
          <w:rPr>
            <w:noProof/>
            <w:webHidden/>
          </w:rPr>
          <w:fldChar w:fldCharType="begin"/>
        </w:r>
        <w:r>
          <w:rPr>
            <w:noProof/>
            <w:webHidden/>
          </w:rPr>
          <w:instrText xml:space="preserve"> PAGEREF _Toc86186361 \h </w:instrText>
        </w:r>
        <w:r>
          <w:rPr>
            <w:noProof/>
            <w:webHidden/>
          </w:rPr>
        </w:r>
        <w:r>
          <w:rPr>
            <w:noProof/>
            <w:webHidden/>
          </w:rPr>
          <w:fldChar w:fldCharType="separate"/>
        </w:r>
        <w:r>
          <w:rPr>
            <w:noProof/>
            <w:webHidden/>
          </w:rPr>
          <w:t>254</w:t>
        </w:r>
        <w:r>
          <w:rPr>
            <w:noProof/>
            <w:webHidden/>
          </w:rPr>
          <w:fldChar w:fldCharType="end"/>
        </w:r>
      </w:hyperlink>
    </w:p>
    <w:p w:rsidR="00C65AD5" w:rsidRDefault="00C65AD5">
      <w:pPr>
        <w:pStyle w:val="TOC4"/>
        <w:rPr>
          <w:rFonts w:asciiTheme="minorHAnsi" w:eastAsiaTheme="minorEastAsia" w:hAnsiTheme="minorHAnsi" w:cstheme="minorBidi"/>
          <w:noProof/>
          <w:sz w:val="22"/>
          <w:szCs w:val="22"/>
        </w:rPr>
      </w:pPr>
      <w:hyperlink w:anchor="_Toc86186362" w:history="1">
        <w:r w:rsidRPr="009A4A2D">
          <w:rPr>
            <w:rStyle w:val="Hyperlink"/>
            <w:noProof/>
          </w:rPr>
          <w:t>2.7.1.9</w:t>
        </w:r>
        <w:r>
          <w:rPr>
            <w:rFonts w:asciiTheme="minorHAnsi" w:eastAsiaTheme="minorEastAsia" w:hAnsiTheme="minorHAnsi" w:cstheme="minorBidi"/>
            <w:noProof/>
            <w:sz w:val="22"/>
            <w:szCs w:val="22"/>
          </w:rPr>
          <w:tab/>
        </w:r>
        <w:r w:rsidRPr="009A4A2D">
          <w:rPr>
            <w:rStyle w:val="Hyperlink"/>
            <w:noProof/>
          </w:rPr>
          <w:t>ExecutePackageTaskObjectDataType</w:t>
        </w:r>
        <w:r>
          <w:rPr>
            <w:noProof/>
            <w:webHidden/>
          </w:rPr>
          <w:tab/>
        </w:r>
        <w:r>
          <w:rPr>
            <w:noProof/>
            <w:webHidden/>
          </w:rPr>
          <w:fldChar w:fldCharType="begin"/>
        </w:r>
        <w:r>
          <w:rPr>
            <w:noProof/>
            <w:webHidden/>
          </w:rPr>
          <w:instrText xml:space="preserve"> PAGEREF _Toc86186362 \h </w:instrText>
        </w:r>
        <w:r>
          <w:rPr>
            <w:noProof/>
            <w:webHidden/>
          </w:rPr>
        </w:r>
        <w:r>
          <w:rPr>
            <w:noProof/>
            <w:webHidden/>
          </w:rPr>
          <w:fldChar w:fldCharType="separate"/>
        </w:r>
        <w:r>
          <w:rPr>
            <w:noProof/>
            <w:webHidden/>
          </w:rPr>
          <w:t>255</w:t>
        </w:r>
        <w:r>
          <w:rPr>
            <w:noProof/>
            <w:webHidden/>
          </w:rPr>
          <w:fldChar w:fldCharType="end"/>
        </w:r>
      </w:hyperlink>
    </w:p>
    <w:p w:rsidR="00C65AD5" w:rsidRDefault="00C65AD5">
      <w:pPr>
        <w:pStyle w:val="TOC4"/>
        <w:rPr>
          <w:rFonts w:asciiTheme="minorHAnsi" w:eastAsiaTheme="minorEastAsia" w:hAnsiTheme="minorHAnsi" w:cstheme="minorBidi"/>
          <w:noProof/>
          <w:sz w:val="22"/>
          <w:szCs w:val="22"/>
        </w:rPr>
      </w:pPr>
      <w:hyperlink w:anchor="_Toc86186363" w:history="1">
        <w:r w:rsidRPr="009A4A2D">
          <w:rPr>
            <w:rStyle w:val="Hyperlink"/>
            <w:noProof/>
          </w:rPr>
          <w:t>2.7.1.10</w:t>
        </w:r>
        <w:r>
          <w:rPr>
            <w:rFonts w:asciiTheme="minorHAnsi" w:eastAsiaTheme="minorEastAsia" w:hAnsiTheme="minorHAnsi" w:cstheme="minorBidi"/>
            <w:noProof/>
            <w:sz w:val="22"/>
            <w:szCs w:val="22"/>
          </w:rPr>
          <w:tab/>
        </w:r>
        <w:r w:rsidRPr="009A4A2D">
          <w:rPr>
            <w:rStyle w:val="Hyperlink"/>
            <w:noProof/>
          </w:rPr>
          <w:t>ExecuteProcessDataObjectDataType</w:t>
        </w:r>
        <w:r>
          <w:rPr>
            <w:noProof/>
            <w:webHidden/>
          </w:rPr>
          <w:tab/>
        </w:r>
        <w:r>
          <w:rPr>
            <w:noProof/>
            <w:webHidden/>
          </w:rPr>
          <w:fldChar w:fldCharType="begin"/>
        </w:r>
        <w:r>
          <w:rPr>
            <w:noProof/>
            <w:webHidden/>
          </w:rPr>
          <w:instrText xml:space="preserve"> PAGEREF _Toc86186363 \h </w:instrText>
        </w:r>
        <w:r>
          <w:rPr>
            <w:noProof/>
            <w:webHidden/>
          </w:rPr>
        </w:r>
        <w:r>
          <w:rPr>
            <w:noProof/>
            <w:webHidden/>
          </w:rPr>
          <w:fldChar w:fldCharType="separate"/>
        </w:r>
        <w:r>
          <w:rPr>
            <w:noProof/>
            <w:webHidden/>
          </w:rPr>
          <w:t>256</w:t>
        </w:r>
        <w:r>
          <w:rPr>
            <w:noProof/>
            <w:webHidden/>
          </w:rPr>
          <w:fldChar w:fldCharType="end"/>
        </w:r>
      </w:hyperlink>
    </w:p>
    <w:p w:rsidR="00C65AD5" w:rsidRDefault="00C65AD5">
      <w:pPr>
        <w:pStyle w:val="TOC5"/>
        <w:rPr>
          <w:rFonts w:asciiTheme="minorHAnsi" w:eastAsiaTheme="minorEastAsia" w:hAnsiTheme="minorHAnsi" w:cstheme="minorBidi"/>
          <w:noProof/>
          <w:sz w:val="22"/>
          <w:szCs w:val="22"/>
        </w:rPr>
      </w:pPr>
      <w:hyperlink w:anchor="_Toc86186364" w:history="1">
        <w:r w:rsidRPr="009A4A2D">
          <w:rPr>
            <w:rStyle w:val="Hyperlink"/>
            <w:noProof/>
          </w:rPr>
          <w:t>2.7.1.10.1</w:t>
        </w:r>
        <w:r>
          <w:rPr>
            <w:rFonts w:asciiTheme="minorHAnsi" w:eastAsiaTheme="minorEastAsia" w:hAnsiTheme="minorHAnsi" w:cstheme="minorBidi"/>
            <w:noProof/>
            <w:sz w:val="22"/>
            <w:szCs w:val="22"/>
          </w:rPr>
          <w:tab/>
        </w:r>
        <w:r w:rsidRPr="009A4A2D">
          <w:rPr>
            <w:rStyle w:val="Hyperlink"/>
            <w:noProof/>
          </w:rPr>
          <w:t>WindowStyleEnum</w:t>
        </w:r>
        <w:r>
          <w:rPr>
            <w:noProof/>
            <w:webHidden/>
          </w:rPr>
          <w:tab/>
        </w:r>
        <w:r>
          <w:rPr>
            <w:noProof/>
            <w:webHidden/>
          </w:rPr>
          <w:fldChar w:fldCharType="begin"/>
        </w:r>
        <w:r>
          <w:rPr>
            <w:noProof/>
            <w:webHidden/>
          </w:rPr>
          <w:instrText xml:space="preserve"> PAGEREF _Toc86186364 \h </w:instrText>
        </w:r>
        <w:r>
          <w:rPr>
            <w:noProof/>
            <w:webHidden/>
          </w:rPr>
        </w:r>
        <w:r>
          <w:rPr>
            <w:noProof/>
            <w:webHidden/>
          </w:rPr>
          <w:fldChar w:fldCharType="separate"/>
        </w:r>
        <w:r>
          <w:rPr>
            <w:noProof/>
            <w:webHidden/>
          </w:rPr>
          <w:t>257</w:t>
        </w:r>
        <w:r>
          <w:rPr>
            <w:noProof/>
            <w:webHidden/>
          </w:rPr>
          <w:fldChar w:fldCharType="end"/>
        </w:r>
      </w:hyperlink>
    </w:p>
    <w:p w:rsidR="00C65AD5" w:rsidRDefault="00C65AD5">
      <w:pPr>
        <w:pStyle w:val="TOC4"/>
        <w:rPr>
          <w:rFonts w:asciiTheme="minorHAnsi" w:eastAsiaTheme="minorEastAsia" w:hAnsiTheme="minorHAnsi" w:cstheme="minorBidi"/>
          <w:noProof/>
          <w:sz w:val="22"/>
          <w:szCs w:val="22"/>
        </w:rPr>
      </w:pPr>
      <w:hyperlink w:anchor="_Toc86186365" w:history="1">
        <w:r w:rsidRPr="009A4A2D">
          <w:rPr>
            <w:rStyle w:val="Hyperlink"/>
            <w:noProof/>
          </w:rPr>
          <w:t>2.7.1.11</w:t>
        </w:r>
        <w:r>
          <w:rPr>
            <w:rFonts w:asciiTheme="minorHAnsi" w:eastAsiaTheme="minorEastAsia" w:hAnsiTheme="minorHAnsi" w:cstheme="minorBidi"/>
            <w:noProof/>
            <w:sz w:val="22"/>
            <w:szCs w:val="22"/>
          </w:rPr>
          <w:tab/>
        </w:r>
        <w:r w:rsidRPr="009A4A2D">
          <w:rPr>
            <w:rStyle w:val="Hyperlink"/>
            <w:noProof/>
          </w:rPr>
          <w:t>SqlTaskData Element</w:t>
        </w:r>
        <w:r>
          <w:rPr>
            <w:noProof/>
            <w:webHidden/>
          </w:rPr>
          <w:tab/>
        </w:r>
        <w:r>
          <w:rPr>
            <w:noProof/>
            <w:webHidden/>
          </w:rPr>
          <w:fldChar w:fldCharType="begin"/>
        </w:r>
        <w:r>
          <w:rPr>
            <w:noProof/>
            <w:webHidden/>
          </w:rPr>
          <w:instrText xml:space="preserve"> PAGEREF _Toc86186365 \h </w:instrText>
        </w:r>
        <w:r>
          <w:rPr>
            <w:noProof/>
            <w:webHidden/>
          </w:rPr>
        </w:r>
        <w:r>
          <w:rPr>
            <w:noProof/>
            <w:webHidden/>
          </w:rPr>
          <w:fldChar w:fldCharType="separate"/>
        </w:r>
        <w:r>
          <w:rPr>
            <w:noProof/>
            <w:webHidden/>
          </w:rPr>
          <w:t>258</w:t>
        </w:r>
        <w:r>
          <w:rPr>
            <w:noProof/>
            <w:webHidden/>
          </w:rPr>
          <w:fldChar w:fldCharType="end"/>
        </w:r>
      </w:hyperlink>
    </w:p>
    <w:p w:rsidR="00C65AD5" w:rsidRDefault="00C65AD5">
      <w:pPr>
        <w:pStyle w:val="TOC5"/>
        <w:rPr>
          <w:rFonts w:asciiTheme="minorHAnsi" w:eastAsiaTheme="minorEastAsia" w:hAnsiTheme="minorHAnsi" w:cstheme="minorBidi"/>
          <w:noProof/>
          <w:sz w:val="22"/>
          <w:szCs w:val="22"/>
        </w:rPr>
      </w:pPr>
      <w:hyperlink w:anchor="_Toc86186366" w:history="1">
        <w:r w:rsidRPr="009A4A2D">
          <w:rPr>
            <w:rStyle w:val="Hyperlink"/>
            <w:noProof/>
          </w:rPr>
          <w:t>2.7.1.11.1</w:t>
        </w:r>
        <w:r>
          <w:rPr>
            <w:rFonts w:asciiTheme="minorHAnsi" w:eastAsiaTheme="minorEastAsia" w:hAnsiTheme="minorHAnsi" w:cstheme="minorBidi"/>
            <w:noProof/>
            <w:sz w:val="22"/>
            <w:szCs w:val="22"/>
          </w:rPr>
          <w:tab/>
        </w:r>
        <w:r w:rsidRPr="009A4A2D">
          <w:rPr>
            <w:rStyle w:val="Hyperlink"/>
            <w:noProof/>
          </w:rPr>
          <w:t>SQLTask Namespace</w:t>
        </w:r>
        <w:r>
          <w:rPr>
            <w:noProof/>
            <w:webHidden/>
          </w:rPr>
          <w:tab/>
        </w:r>
        <w:r>
          <w:rPr>
            <w:noProof/>
            <w:webHidden/>
          </w:rPr>
          <w:fldChar w:fldCharType="begin"/>
        </w:r>
        <w:r>
          <w:rPr>
            <w:noProof/>
            <w:webHidden/>
          </w:rPr>
          <w:instrText xml:space="preserve"> PAGEREF _Toc86186366 \h </w:instrText>
        </w:r>
        <w:r>
          <w:rPr>
            <w:noProof/>
            <w:webHidden/>
          </w:rPr>
        </w:r>
        <w:r>
          <w:rPr>
            <w:noProof/>
            <w:webHidden/>
          </w:rPr>
          <w:fldChar w:fldCharType="separate"/>
        </w:r>
        <w:r>
          <w:rPr>
            <w:noProof/>
            <w:webHidden/>
          </w:rPr>
          <w:t>258</w:t>
        </w:r>
        <w:r>
          <w:rPr>
            <w:noProof/>
            <w:webHidden/>
          </w:rPr>
          <w:fldChar w:fldCharType="end"/>
        </w:r>
      </w:hyperlink>
    </w:p>
    <w:p w:rsidR="00C65AD5" w:rsidRDefault="00C65AD5">
      <w:pPr>
        <w:pStyle w:val="TOC6"/>
        <w:rPr>
          <w:rFonts w:asciiTheme="minorHAnsi" w:eastAsiaTheme="minorEastAsia" w:hAnsiTheme="minorHAnsi" w:cstheme="minorBidi"/>
          <w:noProof/>
          <w:sz w:val="22"/>
          <w:szCs w:val="22"/>
        </w:rPr>
      </w:pPr>
      <w:hyperlink w:anchor="_Toc86186367" w:history="1">
        <w:r w:rsidRPr="009A4A2D">
          <w:rPr>
            <w:rStyle w:val="Hyperlink"/>
            <w:noProof/>
          </w:rPr>
          <w:t>2.7.1.11.1.1</w:t>
        </w:r>
        <w:r>
          <w:rPr>
            <w:rFonts w:asciiTheme="minorHAnsi" w:eastAsiaTheme="minorEastAsia" w:hAnsiTheme="minorHAnsi" w:cstheme="minorBidi"/>
            <w:noProof/>
            <w:sz w:val="22"/>
            <w:szCs w:val="22"/>
          </w:rPr>
          <w:tab/>
        </w:r>
        <w:r w:rsidRPr="009A4A2D">
          <w:rPr>
            <w:rStyle w:val="Hyperlink"/>
            <w:noProof/>
          </w:rPr>
          <w:t>SqlTaskData Element</w:t>
        </w:r>
        <w:r>
          <w:rPr>
            <w:noProof/>
            <w:webHidden/>
          </w:rPr>
          <w:tab/>
        </w:r>
        <w:r>
          <w:rPr>
            <w:noProof/>
            <w:webHidden/>
          </w:rPr>
          <w:fldChar w:fldCharType="begin"/>
        </w:r>
        <w:r>
          <w:rPr>
            <w:noProof/>
            <w:webHidden/>
          </w:rPr>
          <w:instrText xml:space="preserve"> PAGEREF _Toc86186367 \h </w:instrText>
        </w:r>
        <w:r>
          <w:rPr>
            <w:noProof/>
            <w:webHidden/>
          </w:rPr>
        </w:r>
        <w:r>
          <w:rPr>
            <w:noProof/>
            <w:webHidden/>
          </w:rPr>
          <w:fldChar w:fldCharType="separate"/>
        </w:r>
        <w:r>
          <w:rPr>
            <w:noProof/>
            <w:webHidden/>
          </w:rPr>
          <w:t>258</w:t>
        </w:r>
        <w:r>
          <w:rPr>
            <w:noProof/>
            <w:webHidden/>
          </w:rPr>
          <w:fldChar w:fldCharType="end"/>
        </w:r>
      </w:hyperlink>
    </w:p>
    <w:p w:rsidR="00C65AD5" w:rsidRDefault="00C65AD5">
      <w:pPr>
        <w:pStyle w:val="TOC7"/>
        <w:rPr>
          <w:rFonts w:asciiTheme="minorHAnsi" w:eastAsiaTheme="minorEastAsia" w:hAnsiTheme="minorHAnsi" w:cstheme="minorBidi"/>
          <w:noProof/>
          <w:sz w:val="22"/>
          <w:szCs w:val="22"/>
        </w:rPr>
      </w:pPr>
      <w:hyperlink w:anchor="_Toc86186368" w:history="1">
        <w:r w:rsidRPr="009A4A2D">
          <w:rPr>
            <w:rStyle w:val="Hyperlink"/>
            <w:noProof/>
          </w:rPr>
          <w:t>2.7.1.11.1.1.1</w:t>
        </w:r>
        <w:r>
          <w:rPr>
            <w:rFonts w:asciiTheme="minorHAnsi" w:eastAsiaTheme="minorEastAsia" w:hAnsiTheme="minorHAnsi" w:cstheme="minorBidi"/>
            <w:noProof/>
            <w:sz w:val="22"/>
            <w:szCs w:val="22"/>
          </w:rPr>
          <w:tab/>
        </w:r>
        <w:r w:rsidRPr="009A4A2D">
          <w:rPr>
            <w:rStyle w:val="Hyperlink"/>
            <w:noProof/>
          </w:rPr>
          <w:t>SqlTaskDataType</w:t>
        </w:r>
        <w:r>
          <w:rPr>
            <w:noProof/>
            <w:webHidden/>
          </w:rPr>
          <w:tab/>
        </w:r>
        <w:r>
          <w:rPr>
            <w:noProof/>
            <w:webHidden/>
          </w:rPr>
          <w:fldChar w:fldCharType="begin"/>
        </w:r>
        <w:r>
          <w:rPr>
            <w:noProof/>
            <w:webHidden/>
          </w:rPr>
          <w:instrText xml:space="preserve"> PAGEREF _Toc86186368 \h </w:instrText>
        </w:r>
        <w:r>
          <w:rPr>
            <w:noProof/>
            <w:webHidden/>
          </w:rPr>
        </w:r>
        <w:r>
          <w:rPr>
            <w:noProof/>
            <w:webHidden/>
          </w:rPr>
          <w:fldChar w:fldCharType="separate"/>
        </w:r>
        <w:r>
          <w:rPr>
            <w:noProof/>
            <w:webHidden/>
          </w:rPr>
          <w:t>258</w:t>
        </w:r>
        <w:r>
          <w:rPr>
            <w:noProof/>
            <w:webHidden/>
          </w:rPr>
          <w:fldChar w:fldCharType="end"/>
        </w:r>
      </w:hyperlink>
    </w:p>
    <w:p w:rsidR="00C65AD5" w:rsidRDefault="00C65AD5">
      <w:pPr>
        <w:pStyle w:val="TOC8"/>
        <w:rPr>
          <w:rFonts w:asciiTheme="minorHAnsi" w:eastAsiaTheme="minorEastAsia" w:hAnsiTheme="minorHAnsi" w:cstheme="minorBidi"/>
          <w:noProof/>
          <w:sz w:val="22"/>
          <w:szCs w:val="22"/>
        </w:rPr>
      </w:pPr>
      <w:hyperlink w:anchor="_Toc86186369" w:history="1">
        <w:r w:rsidRPr="009A4A2D">
          <w:rPr>
            <w:rStyle w:val="Hyperlink"/>
            <w:noProof/>
          </w:rPr>
          <w:t>2.7.1.11.1.1.1.1</w:t>
        </w:r>
        <w:r>
          <w:rPr>
            <w:rFonts w:asciiTheme="minorHAnsi" w:eastAsiaTheme="minorEastAsia" w:hAnsiTheme="minorHAnsi" w:cstheme="minorBidi"/>
            <w:noProof/>
            <w:sz w:val="22"/>
            <w:szCs w:val="22"/>
          </w:rPr>
          <w:tab/>
        </w:r>
        <w:r w:rsidRPr="009A4A2D">
          <w:rPr>
            <w:rStyle w:val="Hyperlink"/>
            <w:noProof/>
          </w:rPr>
          <w:t>SqlTaskDatabaseSelectionTypeEnum</w:t>
        </w:r>
        <w:r>
          <w:rPr>
            <w:noProof/>
            <w:webHidden/>
          </w:rPr>
          <w:tab/>
        </w:r>
        <w:r>
          <w:rPr>
            <w:noProof/>
            <w:webHidden/>
          </w:rPr>
          <w:fldChar w:fldCharType="begin"/>
        </w:r>
        <w:r>
          <w:rPr>
            <w:noProof/>
            <w:webHidden/>
          </w:rPr>
          <w:instrText xml:space="preserve"> PAGEREF _Toc86186369 \h </w:instrText>
        </w:r>
        <w:r>
          <w:rPr>
            <w:noProof/>
            <w:webHidden/>
          </w:rPr>
        </w:r>
        <w:r>
          <w:rPr>
            <w:noProof/>
            <w:webHidden/>
          </w:rPr>
          <w:fldChar w:fldCharType="separate"/>
        </w:r>
        <w:r>
          <w:rPr>
            <w:noProof/>
            <w:webHidden/>
          </w:rPr>
          <w:t>261</w:t>
        </w:r>
        <w:r>
          <w:rPr>
            <w:noProof/>
            <w:webHidden/>
          </w:rPr>
          <w:fldChar w:fldCharType="end"/>
        </w:r>
      </w:hyperlink>
    </w:p>
    <w:p w:rsidR="00C65AD5" w:rsidRDefault="00C65AD5">
      <w:pPr>
        <w:pStyle w:val="TOC8"/>
        <w:rPr>
          <w:rFonts w:asciiTheme="minorHAnsi" w:eastAsiaTheme="minorEastAsia" w:hAnsiTheme="minorHAnsi" w:cstheme="minorBidi"/>
          <w:noProof/>
          <w:sz w:val="22"/>
          <w:szCs w:val="22"/>
        </w:rPr>
      </w:pPr>
      <w:hyperlink w:anchor="_Toc86186370" w:history="1">
        <w:r w:rsidRPr="009A4A2D">
          <w:rPr>
            <w:rStyle w:val="Hyperlink"/>
            <w:noProof/>
          </w:rPr>
          <w:t>2.7.1.11.1.1.1.2</w:t>
        </w:r>
        <w:r>
          <w:rPr>
            <w:rFonts w:asciiTheme="minorHAnsi" w:eastAsiaTheme="minorEastAsia" w:hAnsiTheme="minorHAnsi" w:cstheme="minorBidi"/>
            <w:noProof/>
            <w:sz w:val="22"/>
            <w:szCs w:val="22"/>
          </w:rPr>
          <w:tab/>
        </w:r>
        <w:r w:rsidRPr="009A4A2D">
          <w:rPr>
            <w:rStyle w:val="Hyperlink"/>
            <w:noProof/>
          </w:rPr>
          <w:t>SqlTaskTimeUnitsTypeEnum</w:t>
        </w:r>
        <w:r>
          <w:rPr>
            <w:noProof/>
            <w:webHidden/>
          </w:rPr>
          <w:tab/>
        </w:r>
        <w:r>
          <w:rPr>
            <w:noProof/>
            <w:webHidden/>
          </w:rPr>
          <w:fldChar w:fldCharType="begin"/>
        </w:r>
        <w:r>
          <w:rPr>
            <w:noProof/>
            <w:webHidden/>
          </w:rPr>
          <w:instrText xml:space="preserve"> PAGEREF _Toc86186370 \h </w:instrText>
        </w:r>
        <w:r>
          <w:rPr>
            <w:noProof/>
            <w:webHidden/>
          </w:rPr>
        </w:r>
        <w:r>
          <w:rPr>
            <w:noProof/>
            <w:webHidden/>
          </w:rPr>
          <w:fldChar w:fldCharType="separate"/>
        </w:r>
        <w:r>
          <w:rPr>
            <w:noProof/>
            <w:webHidden/>
          </w:rPr>
          <w:t>261</w:t>
        </w:r>
        <w:r>
          <w:rPr>
            <w:noProof/>
            <w:webHidden/>
          </w:rPr>
          <w:fldChar w:fldCharType="end"/>
        </w:r>
      </w:hyperlink>
    </w:p>
    <w:p w:rsidR="00C65AD5" w:rsidRDefault="00C65AD5">
      <w:pPr>
        <w:pStyle w:val="TOC8"/>
        <w:rPr>
          <w:rFonts w:asciiTheme="minorHAnsi" w:eastAsiaTheme="minorEastAsia" w:hAnsiTheme="minorHAnsi" w:cstheme="minorBidi"/>
          <w:noProof/>
          <w:sz w:val="22"/>
          <w:szCs w:val="22"/>
        </w:rPr>
      </w:pPr>
      <w:hyperlink w:anchor="_Toc86186371" w:history="1">
        <w:r w:rsidRPr="009A4A2D">
          <w:rPr>
            <w:rStyle w:val="Hyperlink"/>
            <w:noProof/>
          </w:rPr>
          <w:t>2.7.1.11.1.1.1.3</w:t>
        </w:r>
        <w:r>
          <w:rPr>
            <w:rFonts w:asciiTheme="minorHAnsi" w:eastAsiaTheme="minorEastAsia" w:hAnsiTheme="minorHAnsi" w:cstheme="minorBidi"/>
            <w:noProof/>
            <w:sz w:val="22"/>
            <w:szCs w:val="22"/>
          </w:rPr>
          <w:tab/>
        </w:r>
        <w:r w:rsidRPr="009A4A2D">
          <w:rPr>
            <w:rStyle w:val="Hyperlink"/>
            <w:noProof/>
          </w:rPr>
          <w:t>SelectedDatabasesType</w:t>
        </w:r>
        <w:r>
          <w:rPr>
            <w:noProof/>
            <w:webHidden/>
          </w:rPr>
          <w:tab/>
        </w:r>
        <w:r>
          <w:rPr>
            <w:noProof/>
            <w:webHidden/>
          </w:rPr>
          <w:fldChar w:fldCharType="begin"/>
        </w:r>
        <w:r>
          <w:rPr>
            <w:noProof/>
            <w:webHidden/>
          </w:rPr>
          <w:instrText xml:space="preserve"> PAGEREF _Toc86186371 \h </w:instrText>
        </w:r>
        <w:r>
          <w:rPr>
            <w:noProof/>
            <w:webHidden/>
          </w:rPr>
        </w:r>
        <w:r>
          <w:rPr>
            <w:noProof/>
            <w:webHidden/>
          </w:rPr>
          <w:fldChar w:fldCharType="separate"/>
        </w:r>
        <w:r>
          <w:rPr>
            <w:noProof/>
            <w:webHidden/>
          </w:rPr>
          <w:t>262</w:t>
        </w:r>
        <w:r>
          <w:rPr>
            <w:noProof/>
            <w:webHidden/>
          </w:rPr>
          <w:fldChar w:fldCharType="end"/>
        </w:r>
      </w:hyperlink>
    </w:p>
    <w:p w:rsidR="00C65AD5" w:rsidRDefault="00C65AD5">
      <w:pPr>
        <w:pStyle w:val="TOC8"/>
        <w:rPr>
          <w:rFonts w:asciiTheme="minorHAnsi" w:eastAsiaTheme="minorEastAsia" w:hAnsiTheme="minorHAnsi" w:cstheme="minorBidi"/>
          <w:noProof/>
          <w:sz w:val="22"/>
          <w:szCs w:val="22"/>
        </w:rPr>
      </w:pPr>
      <w:hyperlink w:anchor="_Toc86186372" w:history="1">
        <w:r w:rsidRPr="009A4A2D">
          <w:rPr>
            <w:rStyle w:val="Hyperlink"/>
            <w:noProof/>
          </w:rPr>
          <w:t>2.7.1.11.1.1.1.4</w:t>
        </w:r>
        <w:r>
          <w:rPr>
            <w:rFonts w:asciiTheme="minorHAnsi" w:eastAsiaTheme="minorEastAsia" w:hAnsiTheme="minorHAnsi" w:cstheme="minorBidi"/>
            <w:noProof/>
            <w:sz w:val="22"/>
            <w:szCs w:val="22"/>
          </w:rPr>
          <w:tab/>
        </w:r>
        <w:r w:rsidRPr="009A4A2D">
          <w:rPr>
            <w:rStyle w:val="Hyperlink"/>
            <w:noProof/>
          </w:rPr>
          <w:t>OperatorNotifyListType</w:t>
        </w:r>
        <w:r>
          <w:rPr>
            <w:noProof/>
            <w:webHidden/>
          </w:rPr>
          <w:tab/>
        </w:r>
        <w:r>
          <w:rPr>
            <w:noProof/>
            <w:webHidden/>
          </w:rPr>
          <w:fldChar w:fldCharType="begin"/>
        </w:r>
        <w:r>
          <w:rPr>
            <w:noProof/>
            <w:webHidden/>
          </w:rPr>
          <w:instrText xml:space="preserve"> PAGEREF _Toc86186372 \h </w:instrText>
        </w:r>
        <w:r>
          <w:rPr>
            <w:noProof/>
            <w:webHidden/>
          </w:rPr>
        </w:r>
        <w:r>
          <w:rPr>
            <w:noProof/>
            <w:webHidden/>
          </w:rPr>
          <w:fldChar w:fldCharType="separate"/>
        </w:r>
        <w:r>
          <w:rPr>
            <w:noProof/>
            <w:webHidden/>
          </w:rPr>
          <w:t>262</w:t>
        </w:r>
        <w:r>
          <w:rPr>
            <w:noProof/>
            <w:webHidden/>
          </w:rPr>
          <w:fldChar w:fldCharType="end"/>
        </w:r>
      </w:hyperlink>
    </w:p>
    <w:p w:rsidR="00C65AD5" w:rsidRDefault="00C65AD5">
      <w:pPr>
        <w:pStyle w:val="TOC8"/>
        <w:rPr>
          <w:rFonts w:asciiTheme="minorHAnsi" w:eastAsiaTheme="minorEastAsia" w:hAnsiTheme="minorHAnsi" w:cstheme="minorBidi"/>
          <w:noProof/>
          <w:sz w:val="22"/>
          <w:szCs w:val="22"/>
        </w:rPr>
      </w:pPr>
      <w:hyperlink w:anchor="_Toc86186373" w:history="1">
        <w:r w:rsidRPr="009A4A2D">
          <w:rPr>
            <w:rStyle w:val="Hyperlink"/>
            <w:noProof/>
          </w:rPr>
          <w:t>2.7.1.11.1.1.1.5</w:t>
        </w:r>
        <w:r>
          <w:rPr>
            <w:rFonts w:asciiTheme="minorHAnsi" w:eastAsiaTheme="minorEastAsia" w:hAnsiTheme="minorHAnsi" w:cstheme="minorBidi"/>
            <w:noProof/>
            <w:sz w:val="22"/>
            <w:szCs w:val="22"/>
          </w:rPr>
          <w:tab/>
        </w:r>
        <w:r w:rsidRPr="009A4A2D">
          <w:rPr>
            <w:rStyle w:val="Hyperlink"/>
            <w:noProof/>
          </w:rPr>
          <w:t>SqlTaskParameterBindingType</w:t>
        </w:r>
        <w:r>
          <w:rPr>
            <w:noProof/>
            <w:webHidden/>
          </w:rPr>
          <w:tab/>
        </w:r>
        <w:r>
          <w:rPr>
            <w:noProof/>
            <w:webHidden/>
          </w:rPr>
          <w:fldChar w:fldCharType="begin"/>
        </w:r>
        <w:r>
          <w:rPr>
            <w:noProof/>
            <w:webHidden/>
          </w:rPr>
          <w:instrText xml:space="preserve"> PAGEREF _Toc86186373 \h </w:instrText>
        </w:r>
        <w:r>
          <w:rPr>
            <w:noProof/>
            <w:webHidden/>
          </w:rPr>
        </w:r>
        <w:r>
          <w:rPr>
            <w:noProof/>
            <w:webHidden/>
          </w:rPr>
          <w:fldChar w:fldCharType="separate"/>
        </w:r>
        <w:r>
          <w:rPr>
            <w:noProof/>
            <w:webHidden/>
          </w:rPr>
          <w:t>263</w:t>
        </w:r>
        <w:r>
          <w:rPr>
            <w:noProof/>
            <w:webHidden/>
          </w:rPr>
          <w:fldChar w:fldCharType="end"/>
        </w:r>
      </w:hyperlink>
    </w:p>
    <w:p w:rsidR="00C65AD5" w:rsidRDefault="00C65AD5">
      <w:pPr>
        <w:pStyle w:val="TOC9"/>
        <w:rPr>
          <w:rFonts w:asciiTheme="minorHAnsi" w:eastAsiaTheme="minorEastAsia" w:hAnsiTheme="minorHAnsi" w:cstheme="minorBidi"/>
          <w:noProof/>
          <w:sz w:val="22"/>
          <w:szCs w:val="22"/>
        </w:rPr>
      </w:pPr>
      <w:hyperlink w:anchor="_Toc86186374" w:history="1">
        <w:r w:rsidRPr="009A4A2D">
          <w:rPr>
            <w:rStyle w:val="Hyperlink"/>
            <w:noProof/>
          </w:rPr>
          <w:t>2.7.1.11.1.1.1.5.1</w:t>
        </w:r>
        <w:r>
          <w:rPr>
            <w:rFonts w:asciiTheme="minorHAnsi" w:eastAsiaTheme="minorEastAsia" w:hAnsiTheme="minorHAnsi" w:cstheme="minorBidi"/>
            <w:noProof/>
            <w:sz w:val="22"/>
            <w:szCs w:val="22"/>
          </w:rPr>
          <w:tab/>
        </w:r>
        <w:r w:rsidRPr="009A4A2D">
          <w:rPr>
            <w:rStyle w:val="Hyperlink"/>
            <w:noProof/>
          </w:rPr>
          <w:t>ParameterDirectionEnum</w:t>
        </w:r>
        <w:r>
          <w:rPr>
            <w:noProof/>
            <w:webHidden/>
          </w:rPr>
          <w:tab/>
        </w:r>
        <w:r>
          <w:rPr>
            <w:noProof/>
            <w:webHidden/>
          </w:rPr>
          <w:fldChar w:fldCharType="begin"/>
        </w:r>
        <w:r>
          <w:rPr>
            <w:noProof/>
            <w:webHidden/>
          </w:rPr>
          <w:instrText xml:space="preserve"> PAGEREF _Toc86186374 \h </w:instrText>
        </w:r>
        <w:r>
          <w:rPr>
            <w:noProof/>
            <w:webHidden/>
          </w:rPr>
        </w:r>
        <w:r>
          <w:rPr>
            <w:noProof/>
            <w:webHidden/>
          </w:rPr>
          <w:fldChar w:fldCharType="separate"/>
        </w:r>
        <w:r>
          <w:rPr>
            <w:noProof/>
            <w:webHidden/>
          </w:rPr>
          <w:t>263</w:t>
        </w:r>
        <w:r>
          <w:rPr>
            <w:noProof/>
            <w:webHidden/>
          </w:rPr>
          <w:fldChar w:fldCharType="end"/>
        </w:r>
      </w:hyperlink>
    </w:p>
    <w:p w:rsidR="00C65AD5" w:rsidRDefault="00C65AD5">
      <w:pPr>
        <w:pStyle w:val="TOC8"/>
        <w:rPr>
          <w:rFonts w:asciiTheme="minorHAnsi" w:eastAsiaTheme="minorEastAsia" w:hAnsiTheme="minorHAnsi" w:cstheme="minorBidi"/>
          <w:noProof/>
          <w:sz w:val="22"/>
          <w:szCs w:val="22"/>
        </w:rPr>
      </w:pPr>
      <w:hyperlink w:anchor="_Toc86186375" w:history="1">
        <w:r w:rsidRPr="009A4A2D">
          <w:rPr>
            <w:rStyle w:val="Hyperlink"/>
            <w:noProof/>
          </w:rPr>
          <w:t>2.7.1.11.1.1.1.6</w:t>
        </w:r>
        <w:r>
          <w:rPr>
            <w:rFonts w:asciiTheme="minorHAnsi" w:eastAsiaTheme="minorEastAsia" w:hAnsiTheme="minorHAnsi" w:cstheme="minorBidi"/>
            <w:noProof/>
            <w:sz w:val="22"/>
            <w:szCs w:val="22"/>
          </w:rPr>
          <w:tab/>
        </w:r>
        <w:r w:rsidRPr="009A4A2D">
          <w:rPr>
            <w:rStyle w:val="Hyperlink"/>
            <w:noProof/>
          </w:rPr>
          <w:t>BackupDestinationListType</w:t>
        </w:r>
        <w:r>
          <w:rPr>
            <w:noProof/>
            <w:webHidden/>
          </w:rPr>
          <w:tab/>
        </w:r>
        <w:r>
          <w:rPr>
            <w:noProof/>
            <w:webHidden/>
          </w:rPr>
          <w:fldChar w:fldCharType="begin"/>
        </w:r>
        <w:r>
          <w:rPr>
            <w:noProof/>
            <w:webHidden/>
          </w:rPr>
          <w:instrText xml:space="preserve"> PAGEREF _Toc86186375 \h </w:instrText>
        </w:r>
        <w:r>
          <w:rPr>
            <w:noProof/>
            <w:webHidden/>
          </w:rPr>
        </w:r>
        <w:r>
          <w:rPr>
            <w:noProof/>
            <w:webHidden/>
          </w:rPr>
          <w:fldChar w:fldCharType="separate"/>
        </w:r>
        <w:r>
          <w:rPr>
            <w:noProof/>
            <w:webHidden/>
          </w:rPr>
          <w:t>264</w:t>
        </w:r>
        <w:r>
          <w:rPr>
            <w:noProof/>
            <w:webHidden/>
          </w:rPr>
          <w:fldChar w:fldCharType="end"/>
        </w:r>
      </w:hyperlink>
    </w:p>
    <w:p w:rsidR="00C65AD5" w:rsidRDefault="00C65AD5">
      <w:pPr>
        <w:pStyle w:val="TOC8"/>
        <w:rPr>
          <w:rFonts w:asciiTheme="minorHAnsi" w:eastAsiaTheme="minorEastAsia" w:hAnsiTheme="minorHAnsi" w:cstheme="minorBidi"/>
          <w:noProof/>
          <w:sz w:val="22"/>
          <w:szCs w:val="22"/>
        </w:rPr>
      </w:pPr>
      <w:hyperlink w:anchor="_Toc86186376" w:history="1">
        <w:r w:rsidRPr="009A4A2D">
          <w:rPr>
            <w:rStyle w:val="Hyperlink"/>
            <w:noProof/>
          </w:rPr>
          <w:t>2.7.1.11.1.1.1.7</w:t>
        </w:r>
        <w:r>
          <w:rPr>
            <w:rFonts w:asciiTheme="minorHAnsi" w:eastAsiaTheme="minorEastAsia" w:hAnsiTheme="minorHAnsi" w:cstheme="minorBidi"/>
            <w:noProof/>
            <w:sz w:val="22"/>
            <w:szCs w:val="22"/>
          </w:rPr>
          <w:tab/>
        </w:r>
        <w:r w:rsidRPr="009A4A2D">
          <w:rPr>
            <w:rStyle w:val="Hyperlink"/>
            <w:noProof/>
          </w:rPr>
          <w:t>SqlTaskResultBindingType</w:t>
        </w:r>
        <w:r>
          <w:rPr>
            <w:noProof/>
            <w:webHidden/>
          </w:rPr>
          <w:tab/>
        </w:r>
        <w:r>
          <w:rPr>
            <w:noProof/>
            <w:webHidden/>
          </w:rPr>
          <w:fldChar w:fldCharType="begin"/>
        </w:r>
        <w:r>
          <w:rPr>
            <w:noProof/>
            <w:webHidden/>
          </w:rPr>
          <w:instrText xml:space="preserve"> PAGEREF _Toc86186376 \h </w:instrText>
        </w:r>
        <w:r>
          <w:rPr>
            <w:noProof/>
            <w:webHidden/>
          </w:rPr>
        </w:r>
        <w:r>
          <w:rPr>
            <w:noProof/>
            <w:webHidden/>
          </w:rPr>
          <w:fldChar w:fldCharType="separate"/>
        </w:r>
        <w:r>
          <w:rPr>
            <w:noProof/>
            <w:webHidden/>
          </w:rPr>
          <w:t>264</w:t>
        </w:r>
        <w:r>
          <w:rPr>
            <w:noProof/>
            <w:webHidden/>
          </w:rPr>
          <w:fldChar w:fldCharType="end"/>
        </w:r>
      </w:hyperlink>
    </w:p>
    <w:p w:rsidR="00C65AD5" w:rsidRDefault="00C65AD5">
      <w:pPr>
        <w:pStyle w:val="TOC8"/>
        <w:rPr>
          <w:rFonts w:asciiTheme="minorHAnsi" w:eastAsiaTheme="minorEastAsia" w:hAnsiTheme="minorHAnsi" w:cstheme="minorBidi"/>
          <w:noProof/>
          <w:sz w:val="22"/>
          <w:szCs w:val="22"/>
        </w:rPr>
      </w:pPr>
      <w:hyperlink w:anchor="_Toc86186377" w:history="1">
        <w:r w:rsidRPr="009A4A2D">
          <w:rPr>
            <w:rStyle w:val="Hyperlink"/>
            <w:noProof/>
          </w:rPr>
          <w:t>2.7.1.11.1.1.1.8</w:t>
        </w:r>
        <w:r>
          <w:rPr>
            <w:rFonts w:asciiTheme="minorHAnsi" w:eastAsiaTheme="minorEastAsia" w:hAnsiTheme="minorHAnsi" w:cstheme="minorBidi"/>
            <w:noProof/>
            <w:sz w:val="22"/>
            <w:szCs w:val="22"/>
          </w:rPr>
          <w:tab/>
        </w:r>
        <w:r w:rsidRPr="009A4A2D">
          <w:rPr>
            <w:rStyle w:val="Hyperlink"/>
            <w:noProof/>
          </w:rPr>
          <w:t>SqlTaskBaseAttributeGroup</w:t>
        </w:r>
        <w:r>
          <w:rPr>
            <w:noProof/>
            <w:webHidden/>
          </w:rPr>
          <w:tab/>
        </w:r>
        <w:r>
          <w:rPr>
            <w:noProof/>
            <w:webHidden/>
          </w:rPr>
          <w:fldChar w:fldCharType="begin"/>
        </w:r>
        <w:r>
          <w:rPr>
            <w:noProof/>
            <w:webHidden/>
          </w:rPr>
          <w:instrText xml:space="preserve"> PAGEREF _Toc86186377 \h </w:instrText>
        </w:r>
        <w:r>
          <w:rPr>
            <w:noProof/>
            <w:webHidden/>
          </w:rPr>
        </w:r>
        <w:r>
          <w:rPr>
            <w:noProof/>
            <w:webHidden/>
          </w:rPr>
          <w:fldChar w:fldCharType="separate"/>
        </w:r>
        <w:r>
          <w:rPr>
            <w:noProof/>
            <w:webHidden/>
          </w:rPr>
          <w:t>264</w:t>
        </w:r>
        <w:r>
          <w:rPr>
            <w:noProof/>
            <w:webHidden/>
          </w:rPr>
          <w:fldChar w:fldCharType="end"/>
        </w:r>
      </w:hyperlink>
    </w:p>
    <w:p w:rsidR="00C65AD5" w:rsidRDefault="00C65AD5">
      <w:pPr>
        <w:pStyle w:val="TOC9"/>
        <w:rPr>
          <w:rFonts w:asciiTheme="minorHAnsi" w:eastAsiaTheme="minorEastAsia" w:hAnsiTheme="minorHAnsi" w:cstheme="minorBidi"/>
          <w:noProof/>
          <w:sz w:val="22"/>
          <w:szCs w:val="22"/>
        </w:rPr>
      </w:pPr>
      <w:hyperlink w:anchor="_Toc86186378" w:history="1">
        <w:r w:rsidRPr="009A4A2D">
          <w:rPr>
            <w:rStyle w:val="Hyperlink"/>
            <w:noProof/>
          </w:rPr>
          <w:t>2.7.1.11.1.1.1.8.1</w:t>
        </w:r>
        <w:r>
          <w:rPr>
            <w:rFonts w:asciiTheme="minorHAnsi" w:eastAsiaTheme="minorEastAsia" w:hAnsiTheme="minorHAnsi" w:cstheme="minorBidi"/>
            <w:noProof/>
            <w:sz w:val="22"/>
            <w:szCs w:val="22"/>
          </w:rPr>
          <w:tab/>
        </w:r>
        <w:r w:rsidRPr="009A4A2D">
          <w:rPr>
            <w:rStyle w:val="Hyperlink"/>
            <w:noProof/>
          </w:rPr>
          <w:t>SqlResultTypeEnum</w:t>
        </w:r>
        <w:r>
          <w:rPr>
            <w:noProof/>
            <w:webHidden/>
          </w:rPr>
          <w:tab/>
        </w:r>
        <w:r>
          <w:rPr>
            <w:noProof/>
            <w:webHidden/>
          </w:rPr>
          <w:fldChar w:fldCharType="begin"/>
        </w:r>
        <w:r>
          <w:rPr>
            <w:noProof/>
            <w:webHidden/>
          </w:rPr>
          <w:instrText xml:space="preserve"> PAGEREF _Toc86186378 \h </w:instrText>
        </w:r>
        <w:r>
          <w:rPr>
            <w:noProof/>
            <w:webHidden/>
          </w:rPr>
        </w:r>
        <w:r>
          <w:rPr>
            <w:noProof/>
            <w:webHidden/>
          </w:rPr>
          <w:fldChar w:fldCharType="separate"/>
        </w:r>
        <w:r>
          <w:rPr>
            <w:noProof/>
            <w:webHidden/>
          </w:rPr>
          <w:t>266</w:t>
        </w:r>
        <w:r>
          <w:rPr>
            <w:noProof/>
            <w:webHidden/>
          </w:rPr>
          <w:fldChar w:fldCharType="end"/>
        </w:r>
      </w:hyperlink>
    </w:p>
    <w:p w:rsidR="00C65AD5" w:rsidRDefault="00C65AD5">
      <w:pPr>
        <w:pStyle w:val="TOC8"/>
        <w:rPr>
          <w:rFonts w:asciiTheme="minorHAnsi" w:eastAsiaTheme="minorEastAsia" w:hAnsiTheme="minorHAnsi" w:cstheme="minorBidi"/>
          <w:noProof/>
          <w:sz w:val="22"/>
          <w:szCs w:val="22"/>
        </w:rPr>
      </w:pPr>
      <w:hyperlink w:anchor="_Toc86186379" w:history="1">
        <w:r w:rsidRPr="009A4A2D">
          <w:rPr>
            <w:rStyle w:val="Hyperlink"/>
            <w:noProof/>
          </w:rPr>
          <w:t>2.7.1.11.1.1.1.9</w:t>
        </w:r>
        <w:r>
          <w:rPr>
            <w:rFonts w:asciiTheme="minorHAnsi" w:eastAsiaTheme="minorEastAsia" w:hAnsiTheme="minorHAnsi" w:cstheme="minorBidi"/>
            <w:noProof/>
            <w:sz w:val="22"/>
            <w:szCs w:val="22"/>
          </w:rPr>
          <w:tab/>
        </w:r>
        <w:r w:rsidRPr="009A4A2D">
          <w:rPr>
            <w:rStyle w:val="Hyperlink"/>
            <w:noProof/>
          </w:rPr>
          <w:t>MaintenanceTaskBaseAttributeGroup</w:t>
        </w:r>
        <w:r>
          <w:rPr>
            <w:noProof/>
            <w:webHidden/>
          </w:rPr>
          <w:tab/>
        </w:r>
        <w:r>
          <w:rPr>
            <w:noProof/>
            <w:webHidden/>
          </w:rPr>
          <w:fldChar w:fldCharType="begin"/>
        </w:r>
        <w:r>
          <w:rPr>
            <w:noProof/>
            <w:webHidden/>
          </w:rPr>
          <w:instrText xml:space="preserve"> PAGEREF _Toc86186379 \h </w:instrText>
        </w:r>
        <w:r>
          <w:rPr>
            <w:noProof/>
            <w:webHidden/>
          </w:rPr>
        </w:r>
        <w:r>
          <w:rPr>
            <w:noProof/>
            <w:webHidden/>
          </w:rPr>
          <w:fldChar w:fldCharType="separate"/>
        </w:r>
        <w:r>
          <w:rPr>
            <w:noProof/>
            <w:webHidden/>
          </w:rPr>
          <w:t>266</w:t>
        </w:r>
        <w:r>
          <w:rPr>
            <w:noProof/>
            <w:webHidden/>
          </w:rPr>
          <w:fldChar w:fldCharType="end"/>
        </w:r>
      </w:hyperlink>
    </w:p>
    <w:p w:rsidR="00C65AD5" w:rsidRDefault="00C65AD5">
      <w:pPr>
        <w:pStyle w:val="TOC8"/>
        <w:rPr>
          <w:rFonts w:asciiTheme="minorHAnsi" w:eastAsiaTheme="minorEastAsia" w:hAnsiTheme="minorHAnsi" w:cstheme="minorBidi"/>
          <w:noProof/>
          <w:sz w:val="22"/>
          <w:szCs w:val="22"/>
        </w:rPr>
      </w:pPr>
      <w:hyperlink w:anchor="_Toc86186380" w:history="1">
        <w:r w:rsidRPr="009A4A2D">
          <w:rPr>
            <w:rStyle w:val="Hyperlink"/>
            <w:noProof/>
          </w:rPr>
          <w:t>2.7.1.11.1.1.1.10</w:t>
        </w:r>
        <w:r>
          <w:rPr>
            <w:rFonts w:asciiTheme="minorHAnsi" w:eastAsiaTheme="minorEastAsia" w:hAnsiTheme="minorHAnsi" w:cstheme="minorBidi"/>
            <w:noProof/>
            <w:sz w:val="22"/>
            <w:szCs w:val="22"/>
          </w:rPr>
          <w:tab/>
        </w:r>
        <w:r w:rsidRPr="009A4A2D">
          <w:rPr>
            <w:rStyle w:val="Hyperlink"/>
            <w:noProof/>
          </w:rPr>
          <w:t>BackupTaskAttributeGroup</w:t>
        </w:r>
        <w:r>
          <w:rPr>
            <w:noProof/>
            <w:webHidden/>
          </w:rPr>
          <w:tab/>
        </w:r>
        <w:r>
          <w:rPr>
            <w:noProof/>
            <w:webHidden/>
          </w:rPr>
          <w:fldChar w:fldCharType="begin"/>
        </w:r>
        <w:r>
          <w:rPr>
            <w:noProof/>
            <w:webHidden/>
          </w:rPr>
          <w:instrText xml:space="preserve"> PAGEREF _Toc86186380 \h </w:instrText>
        </w:r>
        <w:r>
          <w:rPr>
            <w:noProof/>
            <w:webHidden/>
          </w:rPr>
        </w:r>
        <w:r>
          <w:rPr>
            <w:noProof/>
            <w:webHidden/>
          </w:rPr>
          <w:fldChar w:fldCharType="separate"/>
        </w:r>
        <w:r>
          <w:rPr>
            <w:noProof/>
            <w:webHidden/>
          </w:rPr>
          <w:t>267</w:t>
        </w:r>
        <w:r>
          <w:rPr>
            <w:noProof/>
            <w:webHidden/>
          </w:rPr>
          <w:fldChar w:fldCharType="end"/>
        </w:r>
      </w:hyperlink>
    </w:p>
    <w:p w:rsidR="00C65AD5" w:rsidRDefault="00C65AD5">
      <w:pPr>
        <w:pStyle w:val="TOC9"/>
        <w:rPr>
          <w:rFonts w:asciiTheme="minorHAnsi" w:eastAsiaTheme="minorEastAsia" w:hAnsiTheme="minorHAnsi" w:cstheme="minorBidi"/>
          <w:noProof/>
          <w:sz w:val="22"/>
          <w:szCs w:val="22"/>
        </w:rPr>
      </w:pPr>
      <w:hyperlink w:anchor="_Toc86186381" w:history="1">
        <w:r w:rsidRPr="009A4A2D">
          <w:rPr>
            <w:rStyle w:val="Hyperlink"/>
            <w:noProof/>
          </w:rPr>
          <w:t>2.7.1.11.1.1.1.10.1</w:t>
        </w:r>
        <w:r>
          <w:rPr>
            <w:rFonts w:asciiTheme="minorHAnsi" w:eastAsiaTheme="minorEastAsia" w:hAnsiTheme="minorHAnsi" w:cstheme="minorBidi"/>
            <w:noProof/>
            <w:sz w:val="22"/>
            <w:szCs w:val="22"/>
          </w:rPr>
          <w:tab/>
        </w:r>
        <w:r w:rsidRPr="009A4A2D">
          <w:rPr>
            <w:rStyle w:val="Hyperlink"/>
            <w:noProof/>
          </w:rPr>
          <w:t>BackupActionEnum</w:t>
        </w:r>
        <w:r>
          <w:rPr>
            <w:noProof/>
            <w:webHidden/>
          </w:rPr>
          <w:tab/>
        </w:r>
        <w:r>
          <w:rPr>
            <w:noProof/>
            <w:webHidden/>
          </w:rPr>
          <w:fldChar w:fldCharType="begin"/>
        </w:r>
        <w:r>
          <w:rPr>
            <w:noProof/>
            <w:webHidden/>
          </w:rPr>
          <w:instrText xml:space="preserve"> PAGEREF _Toc86186381 \h </w:instrText>
        </w:r>
        <w:r>
          <w:rPr>
            <w:noProof/>
            <w:webHidden/>
          </w:rPr>
        </w:r>
        <w:r>
          <w:rPr>
            <w:noProof/>
            <w:webHidden/>
          </w:rPr>
          <w:fldChar w:fldCharType="separate"/>
        </w:r>
        <w:r>
          <w:rPr>
            <w:noProof/>
            <w:webHidden/>
          </w:rPr>
          <w:t>270</w:t>
        </w:r>
        <w:r>
          <w:rPr>
            <w:noProof/>
            <w:webHidden/>
          </w:rPr>
          <w:fldChar w:fldCharType="end"/>
        </w:r>
      </w:hyperlink>
    </w:p>
    <w:p w:rsidR="00C65AD5" w:rsidRDefault="00C65AD5">
      <w:pPr>
        <w:pStyle w:val="TOC9"/>
        <w:rPr>
          <w:rFonts w:asciiTheme="minorHAnsi" w:eastAsiaTheme="minorEastAsia" w:hAnsiTheme="minorHAnsi" w:cstheme="minorBidi"/>
          <w:noProof/>
          <w:sz w:val="22"/>
          <w:szCs w:val="22"/>
        </w:rPr>
      </w:pPr>
      <w:hyperlink w:anchor="_Toc86186382" w:history="1">
        <w:r w:rsidRPr="009A4A2D">
          <w:rPr>
            <w:rStyle w:val="Hyperlink"/>
            <w:noProof/>
          </w:rPr>
          <w:t>2.7.1.11.1.1.1.10.2</w:t>
        </w:r>
        <w:r>
          <w:rPr>
            <w:rFonts w:asciiTheme="minorHAnsi" w:eastAsiaTheme="minorEastAsia" w:hAnsiTheme="minorHAnsi" w:cstheme="minorBidi"/>
            <w:noProof/>
            <w:sz w:val="22"/>
            <w:szCs w:val="22"/>
          </w:rPr>
          <w:tab/>
        </w:r>
        <w:r w:rsidRPr="009A4A2D">
          <w:rPr>
            <w:rStyle w:val="Hyperlink"/>
            <w:noProof/>
          </w:rPr>
          <w:t>BackupDeviceTypeEnum</w:t>
        </w:r>
        <w:r>
          <w:rPr>
            <w:noProof/>
            <w:webHidden/>
          </w:rPr>
          <w:tab/>
        </w:r>
        <w:r>
          <w:rPr>
            <w:noProof/>
            <w:webHidden/>
          </w:rPr>
          <w:fldChar w:fldCharType="begin"/>
        </w:r>
        <w:r>
          <w:rPr>
            <w:noProof/>
            <w:webHidden/>
          </w:rPr>
          <w:instrText xml:space="preserve"> PAGEREF _Toc86186382 \h </w:instrText>
        </w:r>
        <w:r>
          <w:rPr>
            <w:noProof/>
            <w:webHidden/>
          </w:rPr>
        </w:r>
        <w:r>
          <w:rPr>
            <w:noProof/>
            <w:webHidden/>
          </w:rPr>
          <w:fldChar w:fldCharType="separate"/>
        </w:r>
        <w:r>
          <w:rPr>
            <w:noProof/>
            <w:webHidden/>
          </w:rPr>
          <w:t>270</w:t>
        </w:r>
        <w:r>
          <w:rPr>
            <w:noProof/>
            <w:webHidden/>
          </w:rPr>
          <w:fldChar w:fldCharType="end"/>
        </w:r>
      </w:hyperlink>
    </w:p>
    <w:p w:rsidR="00C65AD5" w:rsidRDefault="00C65AD5">
      <w:pPr>
        <w:pStyle w:val="TOC9"/>
        <w:rPr>
          <w:rFonts w:asciiTheme="minorHAnsi" w:eastAsiaTheme="minorEastAsia" w:hAnsiTheme="minorHAnsi" w:cstheme="minorBidi"/>
          <w:noProof/>
          <w:sz w:val="22"/>
          <w:szCs w:val="22"/>
        </w:rPr>
      </w:pPr>
      <w:hyperlink w:anchor="_Toc86186383" w:history="1">
        <w:r w:rsidRPr="009A4A2D">
          <w:rPr>
            <w:rStyle w:val="Hyperlink"/>
            <w:noProof/>
          </w:rPr>
          <w:t>2.7.1.11.1.1.1.10.3</w:t>
        </w:r>
        <w:r>
          <w:rPr>
            <w:rFonts w:asciiTheme="minorHAnsi" w:eastAsiaTheme="minorEastAsia" w:hAnsiTheme="minorHAnsi" w:cstheme="minorBidi"/>
            <w:noProof/>
            <w:sz w:val="22"/>
            <w:szCs w:val="22"/>
          </w:rPr>
          <w:tab/>
        </w:r>
        <w:r w:rsidRPr="009A4A2D">
          <w:rPr>
            <w:rStyle w:val="Hyperlink"/>
            <w:noProof/>
          </w:rPr>
          <w:t>DestinationTypeEnum</w:t>
        </w:r>
        <w:r>
          <w:rPr>
            <w:noProof/>
            <w:webHidden/>
          </w:rPr>
          <w:tab/>
        </w:r>
        <w:r>
          <w:rPr>
            <w:noProof/>
            <w:webHidden/>
          </w:rPr>
          <w:fldChar w:fldCharType="begin"/>
        </w:r>
        <w:r>
          <w:rPr>
            <w:noProof/>
            <w:webHidden/>
          </w:rPr>
          <w:instrText xml:space="preserve"> PAGEREF _Toc86186383 \h </w:instrText>
        </w:r>
        <w:r>
          <w:rPr>
            <w:noProof/>
            <w:webHidden/>
          </w:rPr>
        </w:r>
        <w:r>
          <w:rPr>
            <w:noProof/>
            <w:webHidden/>
          </w:rPr>
          <w:fldChar w:fldCharType="separate"/>
        </w:r>
        <w:r>
          <w:rPr>
            <w:noProof/>
            <w:webHidden/>
          </w:rPr>
          <w:t>271</w:t>
        </w:r>
        <w:r>
          <w:rPr>
            <w:noProof/>
            <w:webHidden/>
          </w:rPr>
          <w:fldChar w:fldCharType="end"/>
        </w:r>
      </w:hyperlink>
    </w:p>
    <w:p w:rsidR="00C65AD5" w:rsidRDefault="00C65AD5">
      <w:pPr>
        <w:pStyle w:val="TOC9"/>
        <w:rPr>
          <w:rFonts w:asciiTheme="minorHAnsi" w:eastAsiaTheme="minorEastAsia" w:hAnsiTheme="minorHAnsi" w:cstheme="minorBidi"/>
          <w:noProof/>
          <w:sz w:val="22"/>
          <w:szCs w:val="22"/>
        </w:rPr>
      </w:pPr>
      <w:hyperlink w:anchor="_Toc86186384" w:history="1">
        <w:r w:rsidRPr="009A4A2D">
          <w:rPr>
            <w:rStyle w:val="Hyperlink"/>
            <w:noProof/>
          </w:rPr>
          <w:t>2.7.1.11.1.1.1.10.4</w:t>
        </w:r>
        <w:r>
          <w:rPr>
            <w:rFonts w:asciiTheme="minorHAnsi" w:eastAsiaTheme="minorEastAsia" w:hAnsiTheme="minorHAnsi" w:cstheme="minorBidi"/>
            <w:noProof/>
            <w:sz w:val="22"/>
            <w:szCs w:val="22"/>
          </w:rPr>
          <w:tab/>
        </w:r>
        <w:r w:rsidRPr="009A4A2D">
          <w:rPr>
            <w:rStyle w:val="Hyperlink"/>
            <w:noProof/>
          </w:rPr>
          <w:t>BackupActionForExistingBackupsEnum</w:t>
        </w:r>
        <w:r>
          <w:rPr>
            <w:noProof/>
            <w:webHidden/>
          </w:rPr>
          <w:tab/>
        </w:r>
        <w:r>
          <w:rPr>
            <w:noProof/>
            <w:webHidden/>
          </w:rPr>
          <w:fldChar w:fldCharType="begin"/>
        </w:r>
        <w:r>
          <w:rPr>
            <w:noProof/>
            <w:webHidden/>
          </w:rPr>
          <w:instrText xml:space="preserve"> PAGEREF _Toc86186384 \h </w:instrText>
        </w:r>
        <w:r>
          <w:rPr>
            <w:noProof/>
            <w:webHidden/>
          </w:rPr>
        </w:r>
        <w:r>
          <w:rPr>
            <w:noProof/>
            <w:webHidden/>
          </w:rPr>
          <w:fldChar w:fldCharType="separate"/>
        </w:r>
        <w:r>
          <w:rPr>
            <w:noProof/>
            <w:webHidden/>
          </w:rPr>
          <w:t>271</w:t>
        </w:r>
        <w:r>
          <w:rPr>
            <w:noProof/>
            <w:webHidden/>
          </w:rPr>
          <w:fldChar w:fldCharType="end"/>
        </w:r>
      </w:hyperlink>
    </w:p>
    <w:p w:rsidR="00C65AD5" w:rsidRDefault="00C65AD5">
      <w:pPr>
        <w:pStyle w:val="TOC9"/>
        <w:rPr>
          <w:rFonts w:asciiTheme="minorHAnsi" w:eastAsiaTheme="minorEastAsia" w:hAnsiTheme="minorHAnsi" w:cstheme="minorBidi"/>
          <w:noProof/>
          <w:sz w:val="22"/>
          <w:szCs w:val="22"/>
        </w:rPr>
      </w:pPr>
      <w:hyperlink w:anchor="_Toc86186385" w:history="1">
        <w:r w:rsidRPr="009A4A2D">
          <w:rPr>
            <w:rStyle w:val="Hyperlink"/>
            <w:noProof/>
          </w:rPr>
          <w:t>2.7.1.11.1.1.1.10.5</w:t>
        </w:r>
        <w:r>
          <w:rPr>
            <w:rFonts w:asciiTheme="minorHAnsi" w:eastAsiaTheme="minorEastAsia" w:hAnsiTheme="minorHAnsi" w:cstheme="minorBidi"/>
            <w:noProof/>
            <w:sz w:val="22"/>
            <w:szCs w:val="22"/>
          </w:rPr>
          <w:tab/>
        </w:r>
        <w:r w:rsidRPr="009A4A2D">
          <w:rPr>
            <w:rStyle w:val="Hyperlink"/>
            <w:noProof/>
          </w:rPr>
          <w:t>BackupCompressionActionEnum</w:t>
        </w:r>
        <w:r>
          <w:rPr>
            <w:noProof/>
            <w:webHidden/>
          </w:rPr>
          <w:tab/>
        </w:r>
        <w:r>
          <w:rPr>
            <w:noProof/>
            <w:webHidden/>
          </w:rPr>
          <w:fldChar w:fldCharType="begin"/>
        </w:r>
        <w:r>
          <w:rPr>
            <w:noProof/>
            <w:webHidden/>
          </w:rPr>
          <w:instrText xml:space="preserve"> PAGEREF _Toc86186385 \h </w:instrText>
        </w:r>
        <w:r>
          <w:rPr>
            <w:noProof/>
            <w:webHidden/>
          </w:rPr>
        </w:r>
        <w:r>
          <w:rPr>
            <w:noProof/>
            <w:webHidden/>
          </w:rPr>
          <w:fldChar w:fldCharType="separate"/>
        </w:r>
        <w:r>
          <w:rPr>
            <w:noProof/>
            <w:webHidden/>
          </w:rPr>
          <w:t>271</w:t>
        </w:r>
        <w:r>
          <w:rPr>
            <w:noProof/>
            <w:webHidden/>
          </w:rPr>
          <w:fldChar w:fldCharType="end"/>
        </w:r>
      </w:hyperlink>
    </w:p>
    <w:p w:rsidR="00C65AD5" w:rsidRDefault="00C65AD5">
      <w:pPr>
        <w:pStyle w:val="TOC8"/>
        <w:rPr>
          <w:rFonts w:asciiTheme="minorHAnsi" w:eastAsiaTheme="minorEastAsia" w:hAnsiTheme="minorHAnsi" w:cstheme="minorBidi"/>
          <w:noProof/>
          <w:sz w:val="22"/>
          <w:szCs w:val="22"/>
        </w:rPr>
      </w:pPr>
      <w:hyperlink w:anchor="_Toc86186386" w:history="1">
        <w:r w:rsidRPr="009A4A2D">
          <w:rPr>
            <w:rStyle w:val="Hyperlink"/>
            <w:noProof/>
          </w:rPr>
          <w:t>2.7.1.11.1.1.1.11</w:t>
        </w:r>
        <w:r>
          <w:rPr>
            <w:rFonts w:asciiTheme="minorHAnsi" w:eastAsiaTheme="minorEastAsia" w:hAnsiTheme="minorHAnsi" w:cstheme="minorBidi"/>
            <w:noProof/>
            <w:sz w:val="22"/>
            <w:szCs w:val="22"/>
          </w:rPr>
          <w:tab/>
        </w:r>
        <w:r w:rsidRPr="009A4A2D">
          <w:rPr>
            <w:rStyle w:val="Hyperlink"/>
            <w:noProof/>
          </w:rPr>
          <w:t>CheckIntegrityTaskAttributeGroup</w:t>
        </w:r>
        <w:r>
          <w:rPr>
            <w:noProof/>
            <w:webHidden/>
          </w:rPr>
          <w:tab/>
        </w:r>
        <w:r>
          <w:rPr>
            <w:noProof/>
            <w:webHidden/>
          </w:rPr>
          <w:fldChar w:fldCharType="begin"/>
        </w:r>
        <w:r>
          <w:rPr>
            <w:noProof/>
            <w:webHidden/>
          </w:rPr>
          <w:instrText xml:space="preserve"> PAGEREF _Toc86186386 \h </w:instrText>
        </w:r>
        <w:r>
          <w:rPr>
            <w:noProof/>
            <w:webHidden/>
          </w:rPr>
        </w:r>
        <w:r>
          <w:rPr>
            <w:noProof/>
            <w:webHidden/>
          </w:rPr>
          <w:fldChar w:fldCharType="separate"/>
        </w:r>
        <w:r>
          <w:rPr>
            <w:noProof/>
            <w:webHidden/>
          </w:rPr>
          <w:t>272</w:t>
        </w:r>
        <w:r>
          <w:rPr>
            <w:noProof/>
            <w:webHidden/>
          </w:rPr>
          <w:fldChar w:fldCharType="end"/>
        </w:r>
      </w:hyperlink>
    </w:p>
    <w:p w:rsidR="00C65AD5" w:rsidRDefault="00C65AD5">
      <w:pPr>
        <w:pStyle w:val="TOC8"/>
        <w:rPr>
          <w:rFonts w:asciiTheme="minorHAnsi" w:eastAsiaTheme="minorEastAsia" w:hAnsiTheme="minorHAnsi" w:cstheme="minorBidi"/>
          <w:noProof/>
          <w:sz w:val="22"/>
          <w:szCs w:val="22"/>
        </w:rPr>
      </w:pPr>
      <w:hyperlink w:anchor="_Toc86186387" w:history="1">
        <w:r w:rsidRPr="009A4A2D">
          <w:rPr>
            <w:rStyle w:val="Hyperlink"/>
            <w:noProof/>
          </w:rPr>
          <w:t>2.7.1.11.1.1.1.12</w:t>
        </w:r>
        <w:r>
          <w:rPr>
            <w:rFonts w:asciiTheme="minorHAnsi" w:eastAsiaTheme="minorEastAsia" w:hAnsiTheme="minorHAnsi" w:cstheme="minorBidi"/>
            <w:noProof/>
            <w:sz w:val="22"/>
            <w:szCs w:val="22"/>
          </w:rPr>
          <w:tab/>
        </w:r>
        <w:r w:rsidRPr="009A4A2D">
          <w:rPr>
            <w:rStyle w:val="Hyperlink"/>
            <w:noProof/>
          </w:rPr>
          <w:t>ReorganizeIndexTaskAttributeGroup</w:t>
        </w:r>
        <w:r>
          <w:rPr>
            <w:noProof/>
            <w:webHidden/>
          </w:rPr>
          <w:tab/>
        </w:r>
        <w:r>
          <w:rPr>
            <w:noProof/>
            <w:webHidden/>
          </w:rPr>
          <w:fldChar w:fldCharType="begin"/>
        </w:r>
        <w:r>
          <w:rPr>
            <w:noProof/>
            <w:webHidden/>
          </w:rPr>
          <w:instrText xml:space="preserve"> PAGEREF _Toc86186387 \h </w:instrText>
        </w:r>
        <w:r>
          <w:rPr>
            <w:noProof/>
            <w:webHidden/>
          </w:rPr>
        </w:r>
        <w:r>
          <w:rPr>
            <w:noProof/>
            <w:webHidden/>
          </w:rPr>
          <w:fldChar w:fldCharType="separate"/>
        </w:r>
        <w:r>
          <w:rPr>
            <w:noProof/>
            <w:webHidden/>
          </w:rPr>
          <w:t>273</w:t>
        </w:r>
        <w:r>
          <w:rPr>
            <w:noProof/>
            <w:webHidden/>
          </w:rPr>
          <w:fldChar w:fldCharType="end"/>
        </w:r>
      </w:hyperlink>
    </w:p>
    <w:p w:rsidR="00C65AD5" w:rsidRDefault="00C65AD5">
      <w:pPr>
        <w:pStyle w:val="TOC8"/>
        <w:rPr>
          <w:rFonts w:asciiTheme="minorHAnsi" w:eastAsiaTheme="minorEastAsia" w:hAnsiTheme="minorHAnsi" w:cstheme="minorBidi"/>
          <w:noProof/>
          <w:sz w:val="22"/>
          <w:szCs w:val="22"/>
        </w:rPr>
      </w:pPr>
      <w:hyperlink w:anchor="_Toc86186388" w:history="1">
        <w:r w:rsidRPr="009A4A2D">
          <w:rPr>
            <w:rStyle w:val="Hyperlink"/>
            <w:noProof/>
          </w:rPr>
          <w:t>2.7.1.11.1.1.1.13</w:t>
        </w:r>
        <w:r>
          <w:rPr>
            <w:rFonts w:asciiTheme="minorHAnsi" w:eastAsiaTheme="minorEastAsia" w:hAnsiTheme="minorHAnsi" w:cstheme="minorBidi"/>
            <w:noProof/>
            <w:sz w:val="22"/>
            <w:szCs w:val="22"/>
          </w:rPr>
          <w:tab/>
        </w:r>
        <w:r w:rsidRPr="009A4A2D">
          <w:rPr>
            <w:rStyle w:val="Hyperlink"/>
            <w:noProof/>
          </w:rPr>
          <w:t>AgentJobTaskAttributeGroup</w:t>
        </w:r>
        <w:r>
          <w:rPr>
            <w:noProof/>
            <w:webHidden/>
          </w:rPr>
          <w:tab/>
        </w:r>
        <w:r>
          <w:rPr>
            <w:noProof/>
            <w:webHidden/>
          </w:rPr>
          <w:fldChar w:fldCharType="begin"/>
        </w:r>
        <w:r>
          <w:rPr>
            <w:noProof/>
            <w:webHidden/>
          </w:rPr>
          <w:instrText xml:space="preserve"> PAGEREF _Toc86186388 \h </w:instrText>
        </w:r>
        <w:r>
          <w:rPr>
            <w:noProof/>
            <w:webHidden/>
          </w:rPr>
        </w:r>
        <w:r>
          <w:rPr>
            <w:noProof/>
            <w:webHidden/>
          </w:rPr>
          <w:fldChar w:fldCharType="separate"/>
        </w:r>
        <w:r>
          <w:rPr>
            <w:noProof/>
            <w:webHidden/>
          </w:rPr>
          <w:t>273</w:t>
        </w:r>
        <w:r>
          <w:rPr>
            <w:noProof/>
            <w:webHidden/>
          </w:rPr>
          <w:fldChar w:fldCharType="end"/>
        </w:r>
      </w:hyperlink>
    </w:p>
    <w:p w:rsidR="00C65AD5" w:rsidRDefault="00C65AD5">
      <w:pPr>
        <w:pStyle w:val="TOC8"/>
        <w:rPr>
          <w:rFonts w:asciiTheme="minorHAnsi" w:eastAsiaTheme="minorEastAsia" w:hAnsiTheme="minorHAnsi" w:cstheme="minorBidi"/>
          <w:noProof/>
          <w:sz w:val="22"/>
          <w:szCs w:val="22"/>
        </w:rPr>
      </w:pPr>
      <w:hyperlink w:anchor="_Toc86186389" w:history="1">
        <w:r w:rsidRPr="009A4A2D">
          <w:rPr>
            <w:rStyle w:val="Hyperlink"/>
            <w:noProof/>
          </w:rPr>
          <w:t>2.7.1.11.1.1.1.14</w:t>
        </w:r>
        <w:r>
          <w:rPr>
            <w:rFonts w:asciiTheme="minorHAnsi" w:eastAsiaTheme="minorEastAsia" w:hAnsiTheme="minorHAnsi" w:cstheme="minorBidi"/>
            <w:noProof/>
            <w:sz w:val="22"/>
            <w:szCs w:val="22"/>
          </w:rPr>
          <w:tab/>
        </w:r>
        <w:r w:rsidRPr="009A4A2D">
          <w:rPr>
            <w:rStyle w:val="Hyperlink"/>
            <w:noProof/>
          </w:rPr>
          <w:t>HistoryCleanupTaskAttributeGroup</w:t>
        </w:r>
        <w:r>
          <w:rPr>
            <w:noProof/>
            <w:webHidden/>
          </w:rPr>
          <w:tab/>
        </w:r>
        <w:r>
          <w:rPr>
            <w:noProof/>
            <w:webHidden/>
          </w:rPr>
          <w:fldChar w:fldCharType="begin"/>
        </w:r>
        <w:r>
          <w:rPr>
            <w:noProof/>
            <w:webHidden/>
          </w:rPr>
          <w:instrText xml:space="preserve"> PAGEREF _Toc86186389 \h </w:instrText>
        </w:r>
        <w:r>
          <w:rPr>
            <w:noProof/>
            <w:webHidden/>
          </w:rPr>
        </w:r>
        <w:r>
          <w:rPr>
            <w:noProof/>
            <w:webHidden/>
          </w:rPr>
          <w:fldChar w:fldCharType="separate"/>
        </w:r>
        <w:r>
          <w:rPr>
            <w:noProof/>
            <w:webHidden/>
          </w:rPr>
          <w:t>274</w:t>
        </w:r>
        <w:r>
          <w:rPr>
            <w:noProof/>
            <w:webHidden/>
          </w:rPr>
          <w:fldChar w:fldCharType="end"/>
        </w:r>
      </w:hyperlink>
    </w:p>
    <w:p w:rsidR="00C65AD5" w:rsidRDefault="00C65AD5">
      <w:pPr>
        <w:pStyle w:val="TOC8"/>
        <w:rPr>
          <w:rFonts w:asciiTheme="minorHAnsi" w:eastAsiaTheme="minorEastAsia" w:hAnsiTheme="minorHAnsi" w:cstheme="minorBidi"/>
          <w:noProof/>
          <w:sz w:val="22"/>
          <w:szCs w:val="22"/>
        </w:rPr>
      </w:pPr>
      <w:hyperlink w:anchor="_Toc86186390" w:history="1">
        <w:r w:rsidRPr="009A4A2D">
          <w:rPr>
            <w:rStyle w:val="Hyperlink"/>
            <w:noProof/>
          </w:rPr>
          <w:t>2.7.1.11.1.1.1.15</w:t>
        </w:r>
        <w:r>
          <w:rPr>
            <w:rFonts w:asciiTheme="minorHAnsi" w:eastAsiaTheme="minorEastAsia" w:hAnsiTheme="minorHAnsi" w:cstheme="minorBidi"/>
            <w:noProof/>
            <w:sz w:val="22"/>
            <w:szCs w:val="22"/>
          </w:rPr>
          <w:tab/>
        </w:r>
        <w:r w:rsidRPr="009A4A2D">
          <w:rPr>
            <w:rStyle w:val="Hyperlink"/>
            <w:noProof/>
          </w:rPr>
          <w:t>MaintenanceFileCleanupTaskAttributeGroup</w:t>
        </w:r>
        <w:r>
          <w:rPr>
            <w:noProof/>
            <w:webHidden/>
          </w:rPr>
          <w:tab/>
        </w:r>
        <w:r>
          <w:rPr>
            <w:noProof/>
            <w:webHidden/>
          </w:rPr>
          <w:fldChar w:fldCharType="begin"/>
        </w:r>
        <w:r>
          <w:rPr>
            <w:noProof/>
            <w:webHidden/>
          </w:rPr>
          <w:instrText xml:space="preserve"> PAGEREF _Toc86186390 \h </w:instrText>
        </w:r>
        <w:r>
          <w:rPr>
            <w:noProof/>
            <w:webHidden/>
          </w:rPr>
        </w:r>
        <w:r>
          <w:rPr>
            <w:noProof/>
            <w:webHidden/>
          </w:rPr>
          <w:fldChar w:fldCharType="separate"/>
        </w:r>
        <w:r>
          <w:rPr>
            <w:noProof/>
            <w:webHidden/>
          </w:rPr>
          <w:t>275</w:t>
        </w:r>
        <w:r>
          <w:rPr>
            <w:noProof/>
            <w:webHidden/>
          </w:rPr>
          <w:fldChar w:fldCharType="end"/>
        </w:r>
      </w:hyperlink>
    </w:p>
    <w:p w:rsidR="00C65AD5" w:rsidRDefault="00C65AD5">
      <w:pPr>
        <w:pStyle w:val="TOC9"/>
        <w:rPr>
          <w:rFonts w:asciiTheme="minorHAnsi" w:eastAsiaTheme="minorEastAsia" w:hAnsiTheme="minorHAnsi" w:cstheme="minorBidi"/>
          <w:noProof/>
          <w:sz w:val="22"/>
          <w:szCs w:val="22"/>
        </w:rPr>
      </w:pPr>
      <w:hyperlink w:anchor="_Toc86186391" w:history="1">
        <w:r w:rsidRPr="009A4A2D">
          <w:rPr>
            <w:rStyle w:val="Hyperlink"/>
            <w:noProof/>
          </w:rPr>
          <w:t>2.7.1.11.1.1.1.15.1</w:t>
        </w:r>
        <w:r>
          <w:rPr>
            <w:rFonts w:asciiTheme="minorHAnsi" w:eastAsiaTheme="minorEastAsia" w:hAnsiTheme="minorHAnsi" w:cstheme="minorBidi"/>
            <w:noProof/>
            <w:sz w:val="22"/>
            <w:szCs w:val="22"/>
          </w:rPr>
          <w:tab/>
        </w:r>
        <w:r w:rsidRPr="009A4A2D">
          <w:rPr>
            <w:rStyle w:val="Hyperlink"/>
            <w:noProof/>
          </w:rPr>
          <w:t>SqlTaskFileTypeSelectedEnum</w:t>
        </w:r>
        <w:r>
          <w:rPr>
            <w:noProof/>
            <w:webHidden/>
          </w:rPr>
          <w:tab/>
        </w:r>
        <w:r>
          <w:rPr>
            <w:noProof/>
            <w:webHidden/>
          </w:rPr>
          <w:fldChar w:fldCharType="begin"/>
        </w:r>
        <w:r>
          <w:rPr>
            <w:noProof/>
            <w:webHidden/>
          </w:rPr>
          <w:instrText xml:space="preserve"> PAGEREF _Toc86186391 \h </w:instrText>
        </w:r>
        <w:r>
          <w:rPr>
            <w:noProof/>
            <w:webHidden/>
          </w:rPr>
        </w:r>
        <w:r>
          <w:rPr>
            <w:noProof/>
            <w:webHidden/>
          </w:rPr>
          <w:fldChar w:fldCharType="separate"/>
        </w:r>
        <w:r>
          <w:rPr>
            <w:noProof/>
            <w:webHidden/>
          </w:rPr>
          <w:t>276</w:t>
        </w:r>
        <w:r>
          <w:rPr>
            <w:noProof/>
            <w:webHidden/>
          </w:rPr>
          <w:fldChar w:fldCharType="end"/>
        </w:r>
      </w:hyperlink>
    </w:p>
    <w:p w:rsidR="00C65AD5" w:rsidRDefault="00C65AD5">
      <w:pPr>
        <w:pStyle w:val="TOC8"/>
        <w:rPr>
          <w:rFonts w:asciiTheme="minorHAnsi" w:eastAsiaTheme="minorEastAsia" w:hAnsiTheme="minorHAnsi" w:cstheme="minorBidi"/>
          <w:noProof/>
          <w:sz w:val="22"/>
          <w:szCs w:val="22"/>
        </w:rPr>
      </w:pPr>
      <w:hyperlink w:anchor="_Toc86186392" w:history="1">
        <w:r w:rsidRPr="009A4A2D">
          <w:rPr>
            <w:rStyle w:val="Hyperlink"/>
            <w:noProof/>
          </w:rPr>
          <w:t>2.7.1.11.1.1.1.16</w:t>
        </w:r>
        <w:r>
          <w:rPr>
            <w:rFonts w:asciiTheme="minorHAnsi" w:eastAsiaTheme="minorEastAsia" w:hAnsiTheme="minorHAnsi" w:cstheme="minorBidi"/>
            <w:noProof/>
            <w:sz w:val="22"/>
            <w:szCs w:val="22"/>
          </w:rPr>
          <w:tab/>
        </w:r>
        <w:r w:rsidRPr="009A4A2D">
          <w:rPr>
            <w:rStyle w:val="Hyperlink"/>
            <w:noProof/>
          </w:rPr>
          <w:t>NotifyOperatorTaskAttributeGroup</w:t>
        </w:r>
        <w:r>
          <w:rPr>
            <w:noProof/>
            <w:webHidden/>
          </w:rPr>
          <w:tab/>
        </w:r>
        <w:r>
          <w:rPr>
            <w:noProof/>
            <w:webHidden/>
          </w:rPr>
          <w:fldChar w:fldCharType="begin"/>
        </w:r>
        <w:r>
          <w:rPr>
            <w:noProof/>
            <w:webHidden/>
          </w:rPr>
          <w:instrText xml:space="preserve"> PAGEREF _Toc86186392 \h </w:instrText>
        </w:r>
        <w:r>
          <w:rPr>
            <w:noProof/>
            <w:webHidden/>
          </w:rPr>
        </w:r>
        <w:r>
          <w:rPr>
            <w:noProof/>
            <w:webHidden/>
          </w:rPr>
          <w:fldChar w:fldCharType="separate"/>
        </w:r>
        <w:r>
          <w:rPr>
            <w:noProof/>
            <w:webHidden/>
          </w:rPr>
          <w:t>277</w:t>
        </w:r>
        <w:r>
          <w:rPr>
            <w:noProof/>
            <w:webHidden/>
          </w:rPr>
          <w:fldChar w:fldCharType="end"/>
        </w:r>
      </w:hyperlink>
    </w:p>
    <w:p w:rsidR="00C65AD5" w:rsidRDefault="00C65AD5">
      <w:pPr>
        <w:pStyle w:val="TOC8"/>
        <w:rPr>
          <w:rFonts w:asciiTheme="minorHAnsi" w:eastAsiaTheme="minorEastAsia" w:hAnsiTheme="minorHAnsi" w:cstheme="minorBidi"/>
          <w:noProof/>
          <w:sz w:val="22"/>
          <w:szCs w:val="22"/>
        </w:rPr>
      </w:pPr>
      <w:hyperlink w:anchor="_Toc86186393" w:history="1">
        <w:r w:rsidRPr="009A4A2D">
          <w:rPr>
            <w:rStyle w:val="Hyperlink"/>
            <w:noProof/>
          </w:rPr>
          <w:t>2.7.1.11.1.1.1.17</w:t>
        </w:r>
        <w:r>
          <w:rPr>
            <w:rFonts w:asciiTheme="minorHAnsi" w:eastAsiaTheme="minorEastAsia" w:hAnsiTheme="minorHAnsi" w:cstheme="minorBidi"/>
            <w:noProof/>
            <w:sz w:val="22"/>
            <w:szCs w:val="22"/>
          </w:rPr>
          <w:tab/>
        </w:r>
        <w:r w:rsidRPr="009A4A2D">
          <w:rPr>
            <w:rStyle w:val="Hyperlink"/>
            <w:noProof/>
          </w:rPr>
          <w:t>RebuildIndexTaskAttributeGroup</w:t>
        </w:r>
        <w:r>
          <w:rPr>
            <w:noProof/>
            <w:webHidden/>
          </w:rPr>
          <w:tab/>
        </w:r>
        <w:r>
          <w:rPr>
            <w:noProof/>
            <w:webHidden/>
          </w:rPr>
          <w:fldChar w:fldCharType="begin"/>
        </w:r>
        <w:r>
          <w:rPr>
            <w:noProof/>
            <w:webHidden/>
          </w:rPr>
          <w:instrText xml:space="preserve"> PAGEREF _Toc86186393 \h </w:instrText>
        </w:r>
        <w:r>
          <w:rPr>
            <w:noProof/>
            <w:webHidden/>
          </w:rPr>
        </w:r>
        <w:r>
          <w:rPr>
            <w:noProof/>
            <w:webHidden/>
          </w:rPr>
          <w:fldChar w:fldCharType="separate"/>
        </w:r>
        <w:r>
          <w:rPr>
            <w:noProof/>
            <w:webHidden/>
          </w:rPr>
          <w:t>277</w:t>
        </w:r>
        <w:r>
          <w:rPr>
            <w:noProof/>
            <w:webHidden/>
          </w:rPr>
          <w:fldChar w:fldCharType="end"/>
        </w:r>
      </w:hyperlink>
    </w:p>
    <w:p w:rsidR="00C65AD5" w:rsidRDefault="00C65AD5">
      <w:pPr>
        <w:pStyle w:val="TOC8"/>
        <w:rPr>
          <w:rFonts w:asciiTheme="minorHAnsi" w:eastAsiaTheme="minorEastAsia" w:hAnsiTheme="minorHAnsi" w:cstheme="minorBidi"/>
          <w:noProof/>
          <w:sz w:val="22"/>
          <w:szCs w:val="22"/>
        </w:rPr>
      </w:pPr>
      <w:hyperlink w:anchor="_Toc86186394" w:history="1">
        <w:r w:rsidRPr="009A4A2D">
          <w:rPr>
            <w:rStyle w:val="Hyperlink"/>
            <w:noProof/>
          </w:rPr>
          <w:t>2.7.1.11.1.1.1.18</w:t>
        </w:r>
        <w:r>
          <w:rPr>
            <w:rFonts w:asciiTheme="minorHAnsi" w:eastAsiaTheme="minorEastAsia" w:hAnsiTheme="minorHAnsi" w:cstheme="minorBidi"/>
            <w:noProof/>
            <w:sz w:val="22"/>
            <w:szCs w:val="22"/>
          </w:rPr>
          <w:tab/>
        </w:r>
        <w:r w:rsidRPr="009A4A2D">
          <w:rPr>
            <w:rStyle w:val="Hyperlink"/>
            <w:noProof/>
          </w:rPr>
          <w:t>ShrinkDBTaskAttributeGroup</w:t>
        </w:r>
        <w:r>
          <w:rPr>
            <w:noProof/>
            <w:webHidden/>
          </w:rPr>
          <w:tab/>
        </w:r>
        <w:r>
          <w:rPr>
            <w:noProof/>
            <w:webHidden/>
          </w:rPr>
          <w:fldChar w:fldCharType="begin"/>
        </w:r>
        <w:r>
          <w:rPr>
            <w:noProof/>
            <w:webHidden/>
          </w:rPr>
          <w:instrText xml:space="preserve"> PAGEREF _Toc86186394 \h </w:instrText>
        </w:r>
        <w:r>
          <w:rPr>
            <w:noProof/>
            <w:webHidden/>
          </w:rPr>
        </w:r>
        <w:r>
          <w:rPr>
            <w:noProof/>
            <w:webHidden/>
          </w:rPr>
          <w:fldChar w:fldCharType="separate"/>
        </w:r>
        <w:r>
          <w:rPr>
            <w:noProof/>
            <w:webHidden/>
          </w:rPr>
          <w:t>279</w:t>
        </w:r>
        <w:r>
          <w:rPr>
            <w:noProof/>
            <w:webHidden/>
          </w:rPr>
          <w:fldChar w:fldCharType="end"/>
        </w:r>
      </w:hyperlink>
    </w:p>
    <w:p w:rsidR="00C65AD5" w:rsidRDefault="00C65AD5">
      <w:pPr>
        <w:pStyle w:val="TOC8"/>
        <w:rPr>
          <w:rFonts w:asciiTheme="minorHAnsi" w:eastAsiaTheme="minorEastAsia" w:hAnsiTheme="minorHAnsi" w:cstheme="minorBidi"/>
          <w:noProof/>
          <w:sz w:val="22"/>
          <w:szCs w:val="22"/>
        </w:rPr>
      </w:pPr>
      <w:hyperlink w:anchor="_Toc86186395" w:history="1">
        <w:r w:rsidRPr="009A4A2D">
          <w:rPr>
            <w:rStyle w:val="Hyperlink"/>
            <w:noProof/>
          </w:rPr>
          <w:t>2.7.1.11.1.1.1.19</w:t>
        </w:r>
        <w:r>
          <w:rPr>
            <w:rFonts w:asciiTheme="minorHAnsi" w:eastAsiaTheme="minorEastAsia" w:hAnsiTheme="minorHAnsi" w:cstheme="minorBidi"/>
            <w:noProof/>
            <w:sz w:val="22"/>
            <w:szCs w:val="22"/>
          </w:rPr>
          <w:tab/>
        </w:r>
        <w:r w:rsidRPr="009A4A2D">
          <w:rPr>
            <w:rStyle w:val="Hyperlink"/>
            <w:noProof/>
          </w:rPr>
          <w:t>Execute TSQL Task</w:t>
        </w:r>
        <w:r>
          <w:rPr>
            <w:noProof/>
            <w:webHidden/>
          </w:rPr>
          <w:tab/>
        </w:r>
        <w:r>
          <w:rPr>
            <w:noProof/>
            <w:webHidden/>
          </w:rPr>
          <w:fldChar w:fldCharType="begin"/>
        </w:r>
        <w:r>
          <w:rPr>
            <w:noProof/>
            <w:webHidden/>
          </w:rPr>
          <w:instrText xml:space="preserve"> PAGEREF _Toc86186395 \h </w:instrText>
        </w:r>
        <w:r>
          <w:rPr>
            <w:noProof/>
            <w:webHidden/>
          </w:rPr>
        </w:r>
        <w:r>
          <w:rPr>
            <w:noProof/>
            <w:webHidden/>
          </w:rPr>
          <w:fldChar w:fldCharType="separate"/>
        </w:r>
        <w:r>
          <w:rPr>
            <w:noProof/>
            <w:webHidden/>
          </w:rPr>
          <w:t>279</w:t>
        </w:r>
        <w:r>
          <w:rPr>
            <w:noProof/>
            <w:webHidden/>
          </w:rPr>
          <w:fldChar w:fldCharType="end"/>
        </w:r>
      </w:hyperlink>
    </w:p>
    <w:p w:rsidR="00C65AD5" w:rsidRDefault="00C65AD5">
      <w:pPr>
        <w:pStyle w:val="TOC8"/>
        <w:rPr>
          <w:rFonts w:asciiTheme="minorHAnsi" w:eastAsiaTheme="minorEastAsia" w:hAnsiTheme="minorHAnsi" w:cstheme="minorBidi"/>
          <w:noProof/>
          <w:sz w:val="22"/>
          <w:szCs w:val="22"/>
        </w:rPr>
      </w:pPr>
      <w:hyperlink w:anchor="_Toc86186396" w:history="1">
        <w:r w:rsidRPr="009A4A2D">
          <w:rPr>
            <w:rStyle w:val="Hyperlink"/>
            <w:noProof/>
          </w:rPr>
          <w:t>2.7.1.11.1.1.1.20</w:t>
        </w:r>
        <w:r>
          <w:rPr>
            <w:rFonts w:asciiTheme="minorHAnsi" w:eastAsiaTheme="minorEastAsia" w:hAnsiTheme="minorHAnsi" w:cstheme="minorBidi"/>
            <w:noProof/>
            <w:sz w:val="22"/>
            <w:szCs w:val="22"/>
          </w:rPr>
          <w:tab/>
        </w:r>
        <w:r w:rsidRPr="009A4A2D">
          <w:rPr>
            <w:rStyle w:val="Hyperlink"/>
            <w:noProof/>
          </w:rPr>
          <w:t>UpdateStatisticsTaskAttributeGroup</w:t>
        </w:r>
        <w:r>
          <w:rPr>
            <w:noProof/>
            <w:webHidden/>
          </w:rPr>
          <w:tab/>
        </w:r>
        <w:r>
          <w:rPr>
            <w:noProof/>
            <w:webHidden/>
          </w:rPr>
          <w:fldChar w:fldCharType="begin"/>
        </w:r>
        <w:r>
          <w:rPr>
            <w:noProof/>
            <w:webHidden/>
          </w:rPr>
          <w:instrText xml:space="preserve"> PAGEREF _Toc86186396 \h </w:instrText>
        </w:r>
        <w:r>
          <w:rPr>
            <w:noProof/>
            <w:webHidden/>
          </w:rPr>
        </w:r>
        <w:r>
          <w:rPr>
            <w:noProof/>
            <w:webHidden/>
          </w:rPr>
          <w:fldChar w:fldCharType="separate"/>
        </w:r>
        <w:r>
          <w:rPr>
            <w:noProof/>
            <w:webHidden/>
          </w:rPr>
          <w:t>280</w:t>
        </w:r>
        <w:r>
          <w:rPr>
            <w:noProof/>
            <w:webHidden/>
          </w:rPr>
          <w:fldChar w:fldCharType="end"/>
        </w:r>
      </w:hyperlink>
    </w:p>
    <w:p w:rsidR="00C65AD5" w:rsidRDefault="00C65AD5">
      <w:pPr>
        <w:pStyle w:val="TOC9"/>
        <w:rPr>
          <w:rFonts w:asciiTheme="minorHAnsi" w:eastAsiaTheme="minorEastAsia" w:hAnsiTheme="minorHAnsi" w:cstheme="minorBidi"/>
          <w:noProof/>
          <w:sz w:val="22"/>
          <w:szCs w:val="22"/>
        </w:rPr>
      </w:pPr>
      <w:hyperlink w:anchor="_Toc86186397" w:history="1">
        <w:r w:rsidRPr="009A4A2D">
          <w:rPr>
            <w:rStyle w:val="Hyperlink"/>
            <w:noProof/>
          </w:rPr>
          <w:t>2.7.1.11.1.1.1.20.1</w:t>
        </w:r>
        <w:r>
          <w:rPr>
            <w:rFonts w:asciiTheme="minorHAnsi" w:eastAsiaTheme="minorEastAsia" w:hAnsiTheme="minorHAnsi" w:cstheme="minorBidi"/>
            <w:noProof/>
            <w:sz w:val="22"/>
            <w:szCs w:val="22"/>
          </w:rPr>
          <w:tab/>
        </w:r>
        <w:r w:rsidRPr="009A4A2D">
          <w:rPr>
            <w:rStyle w:val="Hyperlink"/>
            <w:noProof/>
          </w:rPr>
          <w:t>SqlTaskUpdateScanTypeEnum</w:t>
        </w:r>
        <w:r>
          <w:rPr>
            <w:noProof/>
            <w:webHidden/>
          </w:rPr>
          <w:tab/>
        </w:r>
        <w:r>
          <w:rPr>
            <w:noProof/>
            <w:webHidden/>
          </w:rPr>
          <w:fldChar w:fldCharType="begin"/>
        </w:r>
        <w:r>
          <w:rPr>
            <w:noProof/>
            <w:webHidden/>
          </w:rPr>
          <w:instrText xml:space="preserve"> PAGEREF _Toc86186397 \h </w:instrText>
        </w:r>
        <w:r>
          <w:rPr>
            <w:noProof/>
            <w:webHidden/>
          </w:rPr>
        </w:r>
        <w:r>
          <w:rPr>
            <w:noProof/>
            <w:webHidden/>
          </w:rPr>
          <w:fldChar w:fldCharType="separate"/>
        </w:r>
        <w:r>
          <w:rPr>
            <w:noProof/>
            <w:webHidden/>
          </w:rPr>
          <w:t>280</w:t>
        </w:r>
        <w:r>
          <w:rPr>
            <w:noProof/>
            <w:webHidden/>
          </w:rPr>
          <w:fldChar w:fldCharType="end"/>
        </w:r>
      </w:hyperlink>
    </w:p>
    <w:p w:rsidR="00C65AD5" w:rsidRDefault="00C65AD5">
      <w:pPr>
        <w:pStyle w:val="TOC9"/>
        <w:rPr>
          <w:rFonts w:asciiTheme="minorHAnsi" w:eastAsiaTheme="minorEastAsia" w:hAnsiTheme="minorHAnsi" w:cstheme="minorBidi"/>
          <w:noProof/>
          <w:sz w:val="22"/>
          <w:szCs w:val="22"/>
        </w:rPr>
      </w:pPr>
      <w:hyperlink w:anchor="_Toc86186398" w:history="1">
        <w:r w:rsidRPr="009A4A2D">
          <w:rPr>
            <w:rStyle w:val="Hyperlink"/>
            <w:noProof/>
          </w:rPr>
          <w:t>2.7.1.11.1.1.1.20.2</w:t>
        </w:r>
        <w:r>
          <w:rPr>
            <w:rFonts w:asciiTheme="minorHAnsi" w:eastAsiaTheme="minorEastAsia" w:hAnsiTheme="minorHAnsi" w:cstheme="minorBidi"/>
            <w:noProof/>
            <w:sz w:val="22"/>
            <w:szCs w:val="22"/>
          </w:rPr>
          <w:tab/>
        </w:r>
        <w:r w:rsidRPr="009A4A2D">
          <w:rPr>
            <w:rStyle w:val="Hyperlink"/>
            <w:noProof/>
          </w:rPr>
          <w:t>SqlTaskUpdateStatisticsTypeEnum</w:t>
        </w:r>
        <w:r>
          <w:rPr>
            <w:noProof/>
            <w:webHidden/>
          </w:rPr>
          <w:tab/>
        </w:r>
        <w:r>
          <w:rPr>
            <w:noProof/>
            <w:webHidden/>
          </w:rPr>
          <w:fldChar w:fldCharType="begin"/>
        </w:r>
        <w:r>
          <w:rPr>
            <w:noProof/>
            <w:webHidden/>
          </w:rPr>
          <w:instrText xml:space="preserve"> PAGEREF _Toc86186398 \h </w:instrText>
        </w:r>
        <w:r>
          <w:rPr>
            <w:noProof/>
            <w:webHidden/>
          </w:rPr>
        </w:r>
        <w:r>
          <w:rPr>
            <w:noProof/>
            <w:webHidden/>
          </w:rPr>
          <w:fldChar w:fldCharType="separate"/>
        </w:r>
        <w:r>
          <w:rPr>
            <w:noProof/>
            <w:webHidden/>
          </w:rPr>
          <w:t>281</w:t>
        </w:r>
        <w:r>
          <w:rPr>
            <w:noProof/>
            <w:webHidden/>
          </w:rPr>
          <w:fldChar w:fldCharType="end"/>
        </w:r>
      </w:hyperlink>
    </w:p>
    <w:p w:rsidR="00C65AD5" w:rsidRDefault="00C65AD5">
      <w:pPr>
        <w:pStyle w:val="TOC4"/>
        <w:rPr>
          <w:rFonts w:asciiTheme="minorHAnsi" w:eastAsiaTheme="minorEastAsia" w:hAnsiTheme="minorHAnsi" w:cstheme="minorBidi"/>
          <w:noProof/>
          <w:sz w:val="22"/>
          <w:szCs w:val="22"/>
        </w:rPr>
      </w:pPr>
      <w:hyperlink w:anchor="_Toc86186399" w:history="1">
        <w:r w:rsidRPr="009A4A2D">
          <w:rPr>
            <w:rStyle w:val="Hyperlink"/>
            <w:noProof/>
          </w:rPr>
          <w:t>2.7.1.12</w:t>
        </w:r>
        <w:r>
          <w:rPr>
            <w:rFonts w:asciiTheme="minorHAnsi" w:eastAsiaTheme="minorEastAsia" w:hAnsiTheme="minorHAnsi" w:cstheme="minorBidi"/>
            <w:noProof/>
            <w:sz w:val="22"/>
            <w:szCs w:val="22"/>
          </w:rPr>
          <w:tab/>
        </w:r>
        <w:r w:rsidRPr="009A4A2D">
          <w:rPr>
            <w:rStyle w:val="Hyperlink"/>
            <w:noProof/>
          </w:rPr>
          <w:t>FileSystemDataObjectDataType</w:t>
        </w:r>
        <w:r>
          <w:rPr>
            <w:noProof/>
            <w:webHidden/>
          </w:rPr>
          <w:tab/>
        </w:r>
        <w:r>
          <w:rPr>
            <w:noProof/>
            <w:webHidden/>
          </w:rPr>
          <w:fldChar w:fldCharType="begin"/>
        </w:r>
        <w:r>
          <w:rPr>
            <w:noProof/>
            <w:webHidden/>
          </w:rPr>
          <w:instrText xml:space="preserve"> PAGEREF _Toc86186399 \h </w:instrText>
        </w:r>
        <w:r>
          <w:rPr>
            <w:noProof/>
            <w:webHidden/>
          </w:rPr>
        </w:r>
        <w:r>
          <w:rPr>
            <w:noProof/>
            <w:webHidden/>
          </w:rPr>
          <w:fldChar w:fldCharType="separate"/>
        </w:r>
        <w:r>
          <w:rPr>
            <w:noProof/>
            <w:webHidden/>
          </w:rPr>
          <w:t>281</w:t>
        </w:r>
        <w:r>
          <w:rPr>
            <w:noProof/>
            <w:webHidden/>
          </w:rPr>
          <w:fldChar w:fldCharType="end"/>
        </w:r>
      </w:hyperlink>
    </w:p>
    <w:p w:rsidR="00C65AD5" w:rsidRDefault="00C65AD5">
      <w:pPr>
        <w:pStyle w:val="TOC5"/>
        <w:rPr>
          <w:rFonts w:asciiTheme="minorHAnsi" w:eastAsiaTheme="minorEastAsia" w:hAnsiTheme="minorHAnsi" w:cstheme="minorBidi"/>
          <w:noProof/>
          <w:sz w:val="22"/>
          <w:szCs w:val="22"/>
        </w:rPr>
      </w:pPr>
      <w:hyperlink w:anchor="_Toc86186400" w:history="1">
        <w:r w:rsidRPr="009A4A2D">
          <w:rPr>
            <w:rStyle w:val="Hyperlink"/>
            <w:noProof/>
          </w:rPr>
          <w:t>2.7.1.12.1</w:t>
        </w:r>
        <w:r>
          <w:rPr>
            <w:rFonts w:asciiTheme="minorHAnsi" w:eastAsiaTheme="minorEastAsia" w:hAnsiTheme="minorHAnsi" w:cstheme="minorBidi"/>
            <w:noProof/>
            <w:sz w:val="22"/>
            <w:szCs w:val="22"/>
          </w:rPr>
          <w:tab/>
        </w:r>
        <w:r w:rsidRPr="009A4A2D">
          <w:rPr>
            <w:rStyle w:val="Hyperlink"/>
            <w:noProof/>
          </w:rPr>
          <w:t>FileSystemTaskOperationTypeEnum</w:t>
        </w:r>
        <w:r>
          <w:rPr>
            <w:noProof/>
            <w:webHidden/>
          </w:rPr>
          <w:tab/>
        </w:r>
        <w:r>
          <w:rPr>
            <w:noProof/>
            <w:webHidden/>
          </w:rPr>
          <w:fldChar w:fldCharType="begin"/>
        </w:r>
        <w:r>
          <w:rPr>
            <w:noProof/>
            <w:webHidden/>
          </w:rPr>
          <w:instrText xml:space="preserve"> PAGEREF _Toc86186400 \h </w:instrText>
        </w:r>
        <w:r>
          <w:rPr>
            <w:noProof/>
            <w:webHidden/>
          </w:rPr>
        </w:r>
        <w:r>
          <w:rPr>
            <w:noProof/>
            <w:webHidden/>
          </w:rPr>
          <w:fldChar w:fldCharType="separate"/>
        </w:r>
        <w:r>
          <w:rPr>
            <w:noProof/>
            <w:webHidden/>
          </w:rPr>
          <w:t>283</w:t>
        </w:r>
        <w:r>
          <w:rPr>
            <w:noProof/>
            <w:webHidden/>
          </w:rPr>
          <w:fldChar w:fldCharType="end"/>
        </w:r>
      </w:hyperlink>
    </w:p>
    <w:p w:rsidR="00C65AD5" w:rsidRDefault="00C65AD5">
      <w:pPr>
        <w:pStyle w:val="TOC5"/>
        <w:rPr>
          <w:rFonts w:asciiTheme="minorHAnsi" w:eastAsiaTheme="minorEastAsia" w:hAnsiTheme="minorHAnsi" w:cstheme="minorBidi"/>
          <w:noProof/>
          <w:sz w:val="22"/>
          <w:szCs w:val="22"/>
        </w:rPr>
      </w:pPr>
      <w:hyperlink w:anchor="_Toc86186401" w:history="1">
        <w:r w:rsidRPr="009A4A2D">
          <w:rPr>
            <w:rStyle w:val="Hyperlink"/>
            <w:noProof/>
          </w:rPr>
          <w:t>2.7.1.12.2</w:t>
        </w:r>
        <w:r>
          <w:rPr>
            <w:rFonts w:asciiTheme="minorHAnsi" w:eastAsiaTheme="minorEastAsia" w:hAnsiTheme="minorHAnsi" w:cstheme="minorBidi"/>
            <w:noProof/>
            <w:sz w:val="22"/>
            <w:szCs w:val="22"/>
          </w:rPr>
          <w:tab/>
        </w:r>
        <w:r w:rsidRPr="009A4A2D">
          <w:rPr>
            <w:rStyle w:val="Hyperlink"/>
            <w:noProof/>
          </w:rPr>
          <w:t>FileSystemTaskFileAttributesEnum</w:t>
        </w:r>
        <w:r>
          <w:rPr>
            <w:noProof/>
            <w:webHidden/>
          </w:rPr>
          <w:tab/>
        </w:r>
        <w:r>
          <w:rPr>
            <w:noProof/>
            <w:webHidden/>
          </w:rPr>
          <w:fldChar w:fldCharType="begin"/>
        </w:r>
        <w:r>
          <w:rPr>
            <w:noProof/>
            <w:webHidden/>
          </w:rPr>
          <w:instrText xml:space="preserve"> PAGEREF _Toc86186401 \h </w:instrText>
        </w:r>
        <w:r>
          <w:rPr>
            <w:noProof/>
            <w:webHidden/>
          </w:rPr>
        </w:r>
        <w:r>
          <w:rPr>
            <w:noProof/>
            <w:webHidden/>
          </w:rPr>
          <w:fldChar w:fldCharType="separate"/>
        </w:r>
        <w:r>
          <w:rPr>
            <w:noProof/>
            <w:webHidden/>
          </w:rPr>
          <w:t>283</w:t>
        </w:r>
        <w:r>
          <w:rPr>
            <w:noProof/>
            <w:webHidden/>
          </w:rPr>
          <w:fldChar w:fldCharType="end"/>
        </w:r>
      </w:hyperlink>
    </w:p>
    <w:p w:rsidR="00C65AD5" w:rsidRDefault="00C65AD5">
      <w:pPr>
        <w:pStyle w:val="TOC4"/>
        <w:rPr>
          <w:rFonts w:asciiTheme="minorHAnsi" w:eastAsiaTheme="minorEastAsia" w:hAnsiTheme="minorHAnsi" w:cstheme="minorBidi"/>
          <w:noProof/>
          <w:sz w:val="22"/>
          <w:szCs w:val="22"/>
        </w:rPr>
      </w:pPr>
      <w:hyperlink w:anchor="_Toc86186402" w:history="1">
        <w:r w:rsidRPr="009A4A2D">
          <w:rPr>
            <w:rStyle w:val="Hyperlink"/>
            <w:noProof/>
          </w:rPr>
          <w:t>2.7.1.13</w:t>
        </w:r>
        <w:r>
          <w:rPr>
            <w:rFonts w:asciiTheme="minorHAnsi" w:eastAsiaTheme="minorEastAsia" w:hAnsiTheme="minorHAnsi" w:cstheme="minorBidi"/>
            <w:noProof/>
            <w:sz w:val="22"/>
            <w:szCs w:val="22"/>
          </w:rPr>
          <w:tab/>
        </w:r>
        <w:r w:rsidRPr="009A4A2D">
          <w:rPr>
            <w:rStyle w:val="Hyperlink"/>
            <w:noProof/>
          </w:rPr>
          <w:t>FtpDataObjectDataType</w:t>
        </w:r>
        <w:r>
          <w:rPr>
            <w:noProof/>
            <w:webHidden/>
          </w:rPr>
          <w:tab/>
        </w:r>
        <w:r>
          <w:rPr>
            <w:noProof/>
            <w:webHidden/>
          </w:rPr>
          <w:fldChar w:fldCharType="begin"/>
        </w:r>
        <w:r>
          <w:rPr>
            <w:noProof/>
            <w:webHidden/>
          </w:rPr>
          <w:instrText xml:space="preserve"> PAGEREF _Toc86186402 \h </w:instrText>
        </w:r>
        <w:r>
          <w:rPr>
            <w:noProof/>
            <w:webHidden/>
          </w:rPr>
        </w:r>
        <w:r>
          <w:rPr>
            <w:noProof/>
            <w:webHidden/>
          </w:rPr>
          <w:fldChar w:fldCharType="separate"/>
        </w:r>
        <w:r>
          <w:rPr>
            <w:noProof/>
            <w:webHidden/>
          </w:rPr>
          <w:t>284</w:t>
        </w:r>
        <w:r>
          <w:rPr>
            <w:noProof/>
            <w:webHidden/>
          </w:rPr>
          <w:fldChar w:fldCharType="end"/>
        </w:r>
      </w:hyperlink>
    </w:p>
    <w:p w:rsidR="00C65AD5" w:rsidRDefault="00C65AD5">
      <w:pPr>
        <w:pStyle w:val="TOC5"/>
        <w:rPr>
          <w:rFonts w:asciiTheme="minorHAnsi" w:eastAsiaTheme="minorEastAsia" w:hAnsiTheme="minorHAnsi" w:cstheme="minorBidi"/>
          <w:noProof/>
          <w:sz w:val="22"/>
          <w:szCs w:val="22"/>
        </w:rPr>
      </w:pPr>
      <w:hyperlink w:anchor="_Toc86186403" w:history="1">
        <w:r w:rsidRPr="009A4A2D">
          <w:rPr>
            <w:rStyle w:val="Hyperlink"/>
            <w:noProof/>
          </w:rPr>
          <w:t>2.7.1.13.1</w:t>
        </w:r>
        <w:r>
          <w:rPr>
            <w:rFonts w:asciiTheme="minorHAnsi" w:eastAsiaTheme="minorEastAsia" w:hAnsiTheme="minorHAnsi" w:cstheme="minorBidi"/>
            <w:noProof/>
            <w:sz w:val="22"/>
            <w:szCs w:val="22"/>
          </w:rPr>
          <w:tab/>
        </w:r>
        <w:r w:rsidRPr="009A4A2D">
          <w:rPr>
            <w:rStyle w:val="Hyperlink"/>
            <w:noProof/>
          </w:rPr>
          <w:t>FtpDataTaskOperationTypeEnum</w:t>
        </w:r>
        <w:r>
          <w:rPr>
            <w:noProof/>
            <w:webHidden/>
          </w:rPr>
          <w:tab/>
        </w:r>
        <w:r>
          <w:rPr>
            <w:noProof/>
            <w:webHidden/>
          </w:rPr>
          <w:fldChar w:fldCharType="begin"/>
        </w:r>
        <w:r>
          <w:rPr>
            <w:noProof/>
            <w:webHidden/>
          </w:rPr>
          <w:instrText xml:space="preserve"> PAGEREF _Toc86186403 \h </w:instrText>
        </w:r>
        <w:r>
          <w:rPr>
            <w:noProof/>
            <w:webHidden/>
          </w:rPr>
        </w:r>
        <w:r>
          <w:rPr>
            <w:noProof/>
            <w:webHidden/>
          </w:rPr>
          <w:fldChar w:fldCharType="separate"/>
        </w:r>
        <w:r>
          <w:rPr>
            <w:noProof/>
            <w:webHidden/>
          </w:rPr>
          <w:t>286</w:t>
        </w:r>
        <w:r>
          <w:rPr>
            <w:noProof/>
            <w:webHidden/>
          </w:rPr>
          <w:fldChar w:fldCharType="end"/>
        </w:r>
      </w:hyperlink>
    </w:p>
    <w:p w:rsidR="00C65AD5" w:rsidRDefault="00C65AD5">
      <w:pPr>
        <w:pStyle w:val="TOC4"/>
        <w:rPr>
          <w:rFonts w:asciiTheme="minorHAnsi" w:eastAsiaTheme="minorEastAsia" w:hAnsiTheme="minorHAnsi" w:cstheme="minorBidi"/>
          <w:noProof/>
          <w:sz w:val="22"/>
          <w:szCs w:val="22"/>
        </w:rPr>
      </w:pPr>
      <w:hyperlink w:anchor="_Toc86186404" w:history="1">
        <w:r w:rsidRPr="009A4A2D">
          <w:rPr>
            <w:rStyle w:val="Hyperlink"/>
            <w:noProof/>
          </w:rPr>
          <w:t>2.7.1.14</w:t>
        </w:r>
        <w:r>
          <w:rPr>
            <w:rFonts w:asciiTheme="minorHAnsi" w:eastAsiaTheme="minorEastAsia" w:hAnsiTheme="minorHAnsi" w:cstheme="minorBidi"/>
            <w:noProof/>
            <w:sz w:val="22"/>
            <w:szCs w:val="22"/>
          </w:rPr>
          <w:tab/>
        </w:r>
        <w:r w:rsidRPr="009A4A2D">
          <w:rPr>
            <w:rStyle w:val="Hyperlink"/>
            <w:noProof/>
          </w:rPr>
          <w:t>MessageQueueTaskData Element</w:t>
        </w:r>
        <w:r>
          <w:rPr>
            <w:noProof/>
            <w:webHidden/>
          </w:rPr>
          <w:tab/>
        </w:r>
        <w:r>
          <w:rPr>
            <w:noProof/>
            <w:webHidden/>
          </w:rPr>
          <w:fldChar w:fldCharType="begin"/>
        </w:r>
        <w:r>
          <w:rPr>
            <w:noProof/>
            <w:webHidden/>
          </w:rPr>
          <w:instrText xml:space="preserve"> PAGEREF _Toc86186404 \h </w:instrText>
        </w:r>
        <w:r>
          <w:rPr>
            <w:noProof/>
            <w:webHidden/>
          </w:rPr>
        </w:r>
        <w:r>
          <w:rPr>
            <w:noProof/>
            <w:webHidden/>
          </w:rPr>
          <w:fldChar w:fldCharType="separate"/>
        </w:r>
        <w:r>
          <w:rPr>
            <w:noProof/>
            <w:webHidden/>
          </w:rPr>
          <w:t>287</w:t>
        </w:r>
        <w:r>
          <w:rPr>
            <w:noProof/>
            <w:webHidden/>
          </w:rPr>
          <w:fldChar w:fldCharType="end"/>
        </w:r>
      </w:hyperlink>
    </w:p>
    <w:p w:rsidR="00C65AD5" w:rsidRDefault="00C65AD5">
      <w:pPr>
        <w:pStyle w:val="TOC5"/>
        <w:rPr>
          <w:rFonts w:asciiTheme="minorHAnsi" w:eastAsiaTheme="minorEastAsia" w:hAnsiTheme="minorHAnsi" w:cstheme="minorBidi"/>
          <w:noProof/>
          <w:sz w:val="22"/>
          <w:szCs w:val="22"/>
        </w:rPr>
      </w:pPr>
      <w:hyperlink w:anchor="_Toc86186405" w:history="1">
        <w:r w:rsidRPr="009A4A2D">
          <w:rPr>
            <w:rStyle w:val="Hyperlink"/>
            <w:noProof/>
          </w:rPr>
          <w:t>2.7.1.14.1</w:t>
        </w:r>
        <w:r>
          <w:rPr>
            <w:rFonts w:asciiTheme="minorHAnsi" w:eastAsiaTheme="minorEastAsia" w:hAnsiTheme="minorHAnsi" w:cstheme="minorBidi"/>
            <w:noProof/>
            <w:sz w:val="22"/>
            <w:szCs w:val="22"/>
          </w:rPr>
          <w:tab/>
        </w:r>
        <w:r w:rsidRPr="009A4A2D">
          <w:rPr>
            <w:rStyle w:val="Hyperlink"/>
            <w:noProof/>
          </w:rPr>
          <w:t>MessageQueueTask Namespace</w:t>
        </w:r>
        <w:r>
          <w:rPr>
            <w:noProof/>
            <w:webHidden/>
          </w:rPr>
          <w:tab/>
        </w:r>
        <w:r>
          <w:rPr>
            <w:noProof/>
            <w:webHidden/>
          </w:rPr>
          <w:fldChar w:fldCharType="begin"/>
        </w:r>
        <w:r>
          <w:rPr>
            <w:noProof/>
            <w:webHidden/>
          </w:rPr>
          <w:instrText xml:space="preserve"> PAGEREF _Toc86186405 \h </w:instrText>
        </w:r>
        <w:r>
          <w:rPr>
            <w:noProof/>
            <w:webHidden/>
          </w:rPr>
        </w:r>
        <w:r>
          <w:rPr>
            <w:noProof/>
            <w:webHidden/>
          </w:rPr>
          <w:fldChar w:fldCharType="separate"/>
        </w:r>
        <w:r>
          <w:rPr>
            <w:noProof/>
            <w:webHidden/>
          </w:rPr>
          <w:t>287</w:t>
        </w:r>
        <w:r>
          <w:rPr>
            <w:noProof/>
            <w:webHidden/>
          </w:rPr>
          <w:fldChar w:fldCharType="end"/>
        </w:r>
      </w:hyperlink>
    </w:p>
    <w:p w:rsidR="00C65AD5" w:rsidRDefault="00C65AD5">
      <w:pPr>
        <w:pStyle w:val="TOC6"/>
        <w:rPr>
          <w:rFonts w:asciiTheme="minorHAnsi" w:eastAsiaTheme="minorEastAsia" w:hAnsiTheme="minorHAnsi" w:cstheme="minorBidi"/>
          <w:noProof/>
          <w:sz w:val="22"/>
          <w:szCs w:val="22"/>
        </w:rPr>
      </w:pPr>
      <w:hyperlink w:anchor="_Toc86186406" w:history="1">
        <w:r w:rsidRPr="009A4A2D">
          <w:rPr>
            <w:rStyle w:val="Hyperlink"/>
            <w:noProof/>
          </w:rPr>
          <w:t>2.7.1.14.1.1</w:t>
        </w:r>
        <w:r>
          <w:rPr>
            <w:rFonts w:asciiTheme="minorHAnsi" w:eastAsiaTheme="minorEastAsia" w:hAnsiTheme="minorHAnsi" w:cstheme="minorBidi"/>
            <w:noProof/>
            <w:sz w:val="22"/>
            <w:szCs w:val="22"/>
          </w:rPr>
          <w:tab/>
        </w:r>
        <w:r w:rsidRPr="009A4A2D">
          <w:rPr>
            <w:rStyle w:val="Hyperlink"/>
            <w:noProof/>
          </w:rPr>
          <w:t>MessageQueueTaskData Element</w:t>
        </w:r>
        <w:r>
          <w:rPr>
            <w:noProof/>
            <w:webHidden/>
          </w:rPr>
          <w:tab/>
        </w:r>
        <w:r>
          <w:rPr>
            <w:noProof/>
            <w:webHidden/>
          </w:rPr>
          <w:fldChar w:fldCharType="begin"/>
        </w:r>
        <w:r>
          <w:rPr>
            <w:noProof/>
            <w:webHidden/>
          </w:rPr>
          <w:instrText xml:space="preserve"> PAGEREF _Toc86186406 \h </w:instrText>
        </w:r>
        <w:r>
          <w:rPr>
            <w:noProof/>
            <w:webHidden/>
          </w:rPr>
        </w:r>
        <w:r>
          <w:rPr>
            <w:noProof/>
            <w:webHidden/>
          </w:rPr>
          <w:fldChar w:fldCharType="separate"/>
        </w:r>
        <w:r>
          <w:rPr>
            <w:noProof/>
            <w:webHidden/>
          </w:rPr>
          <w:t>287</w:t>
        </w:r>
        <w:r>
          <w:rPr>
            <w:noProof/>
            <w:webHidden/>
          </w:rPr>
          <w:fldChar w:fldCharType="end"/>
        </w:r>
      </w:hyperlink>
    </w:p>
    <w:p w:rsidR="00C65AD5" w:rsidRDefault="00C65AD5">
      <w:pPr>
        <w:pStyle w:val="TOC7"/>
        <w:rPr>
          <w:rFonts w:asciiTheme="minorHAnsi" w:eastAsiaTheme="minorEastAsia" w:hAnsiTheme="minorHAnsi" w:cstheme="minorBidi"/>
          <w:noProof/>
          <w:sz w:val="22"/>
          <w:szCs w:val="22"/>
        </w:rPr>
      </w:pPr>
      <w:hyperlink w:anchor="_Toc86186407" w:history="1">
        <w:r w:rsidRPr="009A4A2D">
          <w:rPr>
            <w:rStyle w:val="Hyperlink"/>
            <w:noProof/>
          </w:rPr>
          <w:t>2.7.1.14.1.1.1</w:t>
        </w:r>
        <w:r>
          <w:rPr>
            <w:rFonts w:asciiTheme="minorHAnsi" w:eastAsiaTheme="minorEastAsia" w:hAnsiTheme="minorHAnsi" w:cstheme="minorBidi"/>
            <w:noProof/>
            <w:sz w:val="22"/>
            <w:szCs w:val="22"/>
          </w:rPr>
          <w:tab/>
        </w:r>
        <w:r w:rsidRPr="009A4A2D">
          <w:rPr>
            <w:rStyle w:val="Hyperlink"/>
            <w:noProof/>
          </w:rPr>
          <w:t>MessageQueueTaskType</w:t>
        </w:r>
        <w:r>
          <w:rPr>
            <w:noProof/>
            <w:webHidden/>
          </w:rPr>
          <w:tab/>
        </w:r>
        <w:r>
          <w:rPr>
            <w:noProof/>
            <w:webHidden/>
          </w:rPr>
          <w:fldChar w:fldCharType="begin"/>
        </w:r>
        <w:r>
          <w:rPr>
            <w:noProof/>
            <w:webHidden/>
          </w:rPr>
          <w:instrText xml:space="preserve"> PAGEREF _Toc86186407 \h </w:instrText>
        </w:r>
        <w:r>
          <w:rPr>
            <w:noProof/>
            <w:webHidden/>
          </w:rPr>
        </w:r>
        <w:r>
          <w:rPr>
            <w:noProof/>
            <w:webHidden/>
          </w:rPr>
          <w:fldChar w:fldCharType="separate"/>
        </w:r>
        <w:r>
          <w:rPr>
            <w:noProof/>
            <w:webHidden/>
          </w:rPr>
          <w:t>287</w:t>
        </w:r>
        <w:r>
          <w:rPr>
            <w:noProof/>
            <w:webHidden/>
          </w:rPr>
          <w:fldChar w:fldCharType="end"/>
        </w:r>
      </w:hyperlink>
    </w:p>
    <w:p w:rsidR="00C65AD5" w:rsidRDefault="00C65AD5">
      <w:pPr>
        <w:pStyle w:val="TOC8"/>
        <w:rPr>
          <w:rFonts w:asciiTheme="minorHAnsi" w:eastAsiaTheme="minorEastAsia" w:hAnsiTheme="minorHAnsi" w:cstheme="minorBidi"/>
          <w:noProof/>
          <w:sz w:val="22"/>
          <w:szCs w:val="22"/>
        </w:rPr>
      </w:pPr>
      <w:hyperlink w:anchor="_Toc86186408" w:history="1">
        <w:r w:rsidRPr="009A4A2D">
          <w:rPr>
            <w:rStyle w:val="Hyperlink"/>
            <w:noProof/>
          </w:rPr>
          <w:t>2.7.1.14.1.1.1.1</w:t>
        </w:r>
        <w:r>
          <w:rPr>
            <w:rFonts w:asciiTheme="minorHAnsi" w:eastAsiaTheme="minorEastAsia" w:hAnsiTheme="minorHAnsi" w:cstheme="minorBidi"/>
            <w:noProof/>
            <w:sz w:val="22"/>
            <w:szCs w:val="22"/>
          </w:rPr>
          <w:tab/>
        </w:r>
        <w:r w:rsidRPr="009A4A2D">
          <w:rPr>
            <w:rStyle w:val="Hyperlink"/>
            <w:noProof/>
          </w:rPr>
          <w:t>MSMQStringCompareTypeEnum</w:t>
        </w:r>
        <w:r>
          <w:rPr>
            <w:noProof/>
            <w:webHidden/>
          </w:rPr>
          <w:tab/>
        </w:r>
        <w:r>
          <w:rPr>
            <w:noProof/>
            <w:webHidden/>
          </w:rPr>
          <w:fldChar w:fldCharType="begin"/>
        </w:r>
        <w:r>
          <w:rPr>
            <w:noProof/>
            <w:webHidden/>
          </w:rPr>
          <w:instrText xml:space="preserve"> PAGEREF _Toc86186408 \h </w:instrText>
        </w:r>
        <w:r>
          <w:rPr>
            <w:noProof/>
            <w:webHidden/>
          </w:rPr>
        </w:r>
        <w:r>
          <w:rPr>
            <w:noProof/>
            <w:webHidden/>
          </w:rPr>
          <w:fldChar w:fldCharType="separate"/>
        </w:r>
        <w:r>
          <w:rPr>
            <w:noProof/>
            <w:webHidden/>
          </w:rPr>
          <w:t>290</w:t>
        </w:r>
        <w:r>
          <w:rPr>
            <w:noProof/>
            <w:webHidden/>
          </w:rPr>
          <w:fldChar w:fldCharType="end"/>
        </w:r>
      </w:hyperlink>
    </w:p>
    <w:p w:rsidR="00C65AD5" w:rsidRDefault="00C65AD5">
      <w:pPr>
        <w:pStyle w:val="TOC8"/>
        <w:rPr>
          <w:rFonts w:asciiTheme="minorHAnsi" w:eastAsiaTheme="minorEastAsia" w:hAnsiTheme="minorHAnsi" w:cstheme="minorBidi"/>
          <w:noProof/>
          <w:sz w:val="22"/>
          <w:szCs w:val="22"/>
        </w:rPr>
      </w:pPr>
      <w:hyperlink w:anchor="_Toc86186409" w:history="1">
        <w:r w:rsidRPr="009A4A2D">
          <w:rPr>
            <w:rStyle w:val="Hyperlink"/>
            <w:noProof/>
          </w:rPr>
          <w:t>2.7.1.14.1.1.1.2</w:t>
        </w:r>
        <w:r>
          <w:rPr>
            <w:rFonts w:asciiTheme="minorHAnsi" w:eastAsiaTheme="minorEastAsia" w:hAnsiTheme="minorHAnsi" w:cstheme="minorBidi"/>
            <w:noProof/>
            <w:sz w:val="22"/>
            <w:szCs w:val="22"/>
          </w:rPr>
          <w:tab/>
        </w:r>
        <w:r w:rsidRPr="009A4A2D">
          <w:rPr>
            <w:rStyle w:val="Hyperlink"/>
            <w:noProof/>
          </w:rPr>
          <w:t>MSMQTaskTypeEnum</w:t>
        </w:r>
        <w:r>
          <w:rPr>
            <w:noProof/>
            <w:webHidden/>
          </w:rPr>
          <w:tab/>
        </w:r>
        <w:r>
          <w:rPr>
            <w:noProof/>
            <w:webHidden/>
          </w:rPr>
          <w:fldChar w:fldCharType="begin"/>
        </w:r>
        <w:r>
          <w:rPr>
            <w:noProof/>
            <w:webHidden/>
          </w:rPr>
          <w:instrText xml:space="preserve"> PAGEREF _Toc86186409 \h </w:instrText>
        </w:r>
        <w:r>
          <w:rPr>
            <w:noProof/>
            <w:webHidden/>
          </w:rPr>
        </w:r>
        <w:r>
          <w:rPr>
            <w:noProof/>
            <w:webHidden/>
          </w:rPr>
          <w:fldChar w:fldCharType="separate"/>
        </w:r>
        <w:r>
          <w:rPr>
            <w:noProof/>
            <w:webHidden/>
          </w:rPr>
          <w:t>290</w:t>
        </w:r>
        <w:r>
          <w:rPr>
            <w:noProof/>
            <w:webHidden/>
          </w:rPr>
          <w:fldChar w:fldCharType="end"/>
        </w:r>
      </w:hyperlink>
    </w:p>
    <w:p w:rsidR="00C65AD5" w:rsidRDefault="00C65AD5">
      <w:pPr>
        <w:pStyle w:val="TOC8"/>
        <w:rPr>
          <w:rFonts w:asciiTheme="minorHAnsi" w:eastAsiaTheme="minorEastAsia" w:hAnsiTheme="minorHAnsi" w:cstheme="minorBidi"/>
          <w:noProof/>
          <w:sz w:val="22"/>
          <w:szCs w:val="22"/>
        </w:rPr>
      </w:pPr>
      <w:hyperlink w:anchor="_Toc86186410" w:history="1">
        <w:r w:rsidRPr="009A4A2D">
          <w:rPr>
            <w:rStyle w:val="Hyperlink"/>
            <w:noProof/>
          </w:rPr>
          <w:t>2.7.1.14.1.1.1.3</w:t>
        </w:r>
        <w:r>
          <w:rPr>
            <w:rFonts w:asciiTheme="minorHAnsi" w:eastAsiaTheme="minorEastAsia" w:hAnsiTheme="minorHAnsi" w:cstheme="minorBidi"/>
            <w:noProof/>
            <w:sz w:val="22"/>
            <w:szCs w:val="22"/>
          </w:rPr>
          <w:tab/>
        </w:r>
        <w:r w:rsidRPr="009A4A2D">
          <w:rPr>
            <w:rStyle w:val="Hyperlink"/>
            <w:noProof/>
          </w:rPr>
          <w:t>MSMQMessageTypeEnum</w:t>
        </w:r>
        <w:r>
          <w:rPr>
            <w:noProof/>
            <w:webHidden/>
          </w:rPr>
          <w:tab/>
        </w:r>
        <w:r>
          <w:rPr>
            <w:noProof/>
            <w:webHidden/>
          </w:rPr>
          <w:fldChar w:fldCharType="begin"/>
        </w:r>
        <w:r>
          <w:rPr>
            <w:noProof/>
            <w:webHidden/>
          </w:rPr>
          <w:instrText xml:space="preserve"> PAGEREF _Toc86186410 \h </w:instrText>
        </w:r>
        <w:r>
          <w:rPr>
            <w:noProof/>
            <w:webHidden/>
          </w:rPr>
        </w:r>
        <w:r>
          <w:rPr>
            <w:noProof/>
            <w:webHidden/>
          </w:rPr>
          <w:fldChar w:fldCharType="separate"/>
        </w:r>
        <w:r>
          <w:rPr>
            <w:noProof/>
            <w:webHidden/>
          </w:rPr>
          <w:t>291</w:t>
        </w:r>
        <w:r>
          <w:rPr>
            <w:noProof/>
            <w:webHidden/>
          </w:rPr>
          <w:fldChar w:fldCharType="end"/>
        </w:r>
      </w:hyperlink>
    </w:p>
    <w:p w:rsidR="00C65AD5" w:rsidRDefault="00C65AD5">
      <w:pPr>
        <w:pStyle w:val="TOC8"/>
        <w:rPr>
          <w:rFonts w:asciiTheme="minorHAnsi" w:eastAsiaTheme="minorEastAsia" w:hAnsiTheme="minorHAnsi" w:cstheme="minorBidi"/>
          <w:noProof/>
          <w:sz w:val="22"/>
          <w:szCs w:val="22"/>
        </w:rPr>
      </w:pPr>
      <w:hyperlink w:anchor="_Toc86186411" w:history="1">
        <w:r w:rsidRPr="009A4A2D">
          <w:rPr>
            <w:rStyle w:val="Hyperlink"/>
            <w:noProof/>
          </w:rPr>
          <w:t>2.7.1.14.1.1.1.4</w:t>
        </w:r>
        <w:r>
          <w:rPr>
            <w:rFonts w:asciiTheme="minorHAnsi" w:eastAsiaTheme="minorEastAsia" w:hAnsiTheme="minorHAnsi" w:cstheme="minorBidi"/>
            <w:noProof/>
            <w:sz w:val="22"/>
            <w:szCs w:val="22"/>
          </w:rPr>
          <w:tab/>
        </w:r>
        <w:r w:rsidRPr="009A4A2D">
          <w:rPr>
            <w:rStyle w:val="Hyperlink"/>
            <w:noProof/>
          </w:rPr>
          <w:t>MSMQEncryptionAlgorithmEnum</w:t>
        </w:r>
        <w:r>
          <w:rPr>
            <w:noProof/>
            <w:webHidden/>
          </w:rPr>
          <w:tab/>
        </w:r>
        <w:r>
          <w:rPr>
            <w:noProof/>
            <w:webHidden/>
          </w:rPr>
          <w:fldChar w:fldCharType="begin"/>
        </w:r>
        <w:r>
          <w:rPr>
            <w:noProof/>
            <w:webHidden/>
          </w:rPr>
          <w:instrText xml:space="preserve"> PAGEREF _Toc86186411 \h </w:instrText>
        </w:r>
        <w:r>
          <w:rPr>
            <w:noProof/>
            <w:webHidden/>
          </w:rPr>
        </w:r>
        <w:r>
          <w:rPr>
            <w:noProof/>
            <w:webHidden/>
          </w:rPr>
          <w:fldChar w:fldCharType="separate"/>
        </w:r>
        <w:r>
          <w:rPr>
            <w:noProof/>
            <w:webHidden/>
          </w:rPr>
          <w:t>291</w:t>
        </w:r>
        <w:r>
          <w:rPr>
            <w:noProof/>
            <w:webHidden/>
          </w:rPr>
          <w:fldChar w:fldCharType="end"/>
        </w:r>
      </w:hyperlink>
    </w:p>
    <w:p w:rsidR="00C65AD5" w:rsidRDefault="00C65AD5">
      <w:pPr>
        <w:pStyle w:val="TOC4"/>
        <w:rPr>
          <w:rFonts w:asciiTheme="minorHAnsi" w:eastAsiaTheme="minorEastAsia" w:hAnsiTheme="minorHAnsi" w:cstheme="minorBidi"/>
          <w:noProof/>
          <w:sz w:val="22"/>
          <w:szCs w:val="22"/>
        </w:rPr>
      </w:pPr>
      <w:hyperlink w:anchor="_Toc86186412" w:history="1">
        <w:r w:rsidRPr="009A4A2D">
          <w:rPr>
            <w:rStyle w:val="Hyperlink"/>
            <w:noProof/>
          </w:rPr>
          <w:t>2.7.1.15</w:t>
        </w:r>
        <w:r>
          <w:rPr>
            <w:rFonts w:asciiTheme="minorHAnsi" w:eastAsiaTheme="minorEastAsia" w:hAnsiTheme="minorHAnsi" w:cstheme="minorBidi"/>
            <w:noProof/>
            <w:sz w:val="22"/>
            <w:szCs w:val="22"/>
          </w:rPr>
          <w:tab/>
        </w:r>
        <w:r w:rsidRPr="009A4A2D">
          <w:rPr>
            <w:rStyle w:val="Hyperlink"/>
            <w:noProof/>
          </w:rPr>
          <w:t>ScriptProjectObjectDataType</w:t>
        </w:r>
        <w:r>
          <w:rPr>
            <w:noProof/>
            <w:webHidden/>
          </w:rPr>
          <w:tab/>
        </w:r>
        <w:r>
          <w:rPr>
            <w:noProof/>
            <w:webHidden/>
          </w:rPr>
          <w:fldChar w:fldCharType="begin"/>
        </w:r>
        <w:r>
          <w:rPr>
            <w:noProof/>
            <w:webHidden/>
          </w:rPr>
          <w:instrText xml:space="preserve"> PAGEREF _Toc86186412 \h </w:instrText>
        </w:r>
        <w:r>
          <w:rPr>
            <w:noProof/>
            <w:webHidden/>
          </w:rPr>
        </w:r>
        <w:r>
          <w:rPr>
            <w:noProof/>
            <w:webHidden/>
          </w:rPr>
          <w:fldChar w:fldCharType="separate"/>
        </w:r>
        <w:r>
          <w:rPr>
            <w:noProof/>
            <w:webHidden/>
          </w:rPr>
          <w:t>292</w:t>
        </w:r>
        <w:r>
          <w:rPr>
            <w:noProof/>
            <w:webHidden/>
          </w:rPr>
          <w:fldChar w:fldCharType="end"/>
        </w:r>
      </w:hyperlink>
    </w:p>
    <w:p w:rsidR="00C65AD5" w:rsidRDefault="00C65AD5">
      <w:pPr>
        <w:pStyle w:val="TOC5"/>
        <w:rPr>
          <w:rFonts w:asciiTheme="minorHAnsi" w:eastAsiaTheme="minorEastAsia" w:hAnsiTheme="minorHAnsi" w:cstheme="minorBidi"/>
          <w:noProof/>
          <w:sz w:val="22"/>
          <w:szCs w:val="22"/>
        </w:rPr>
      </w:pPr>
      <w:hyperlink w:anchor="_Toc86186413" w:history="1">
        <w:r w:rsidRPr="009A4A2D">
          <w:rPr>
            <w:rStyle w:val="Hyperlink"/>
            <w:noProof/>
          </w:rPr>
          <w:t>2.7.1.15.1</w:t>
        </w:r>
        <w:r>
          <w:rPr>
            <w:rFonts w:asciiTheme="minorHAnsi" w:eastAsiaTheme="minorEastAsia" w:hAnsiTheme="minorHAnsi" w:cstheme="minorBidi"/>
            <w:noProof/>
            <w:sz w:val="22"/>
            <w:szCs w:val="22"/>
          </w:rPr>
          <w:tab/>
        </w:r>
        <w:r w:rsidRPr="009A4A2D">
          <w:rPr>
            <w:rStyle w:val="Hyperlink"/>
            <w:noProof/>
          </w:rPr>
          <w:t>ScriptProjectProjectItemType</w:t>
        </w:r>
        <w:r>
          <w:rPr>
            <w:noProof/>
            <w:webHidden/>
          </w:rPr>
          <w:tab/>
        </w:r>
        <w:r>
          <w:rPr>
            <w:noProof/>
            <w:webHidden/>
          </w:rPr>
          <w:fldChar w:fldCharType="begin"/>
        </w:r>
        <w:r>
          <w:rPr>
            <w:noProof/>
            <w:webHidden/>
          </w:rPr>
          <w:instrText xml:space="preserve"> PAGEREF _Toc86186413 \h </w:instrText>
        </w:r>
        <w:r>
          <w:rPr>
            <w:noProof/>
            <w:webHidden/>
          </w:rPr>
        </w:r>
        <w:r>
          <w:rPr>
            <w:noProof/>
            <w:webHidden/>
          </w:rPr>
          <w:fldChar w:fldCharType="separate"/>
        </w:r>
        <w:r>
          <w:rPr>
            <w:noProof/>
            <w:webHidden/>
          </w:rPr>
          <w:t>293</w:t>
        </w:r>
        <w:r>
          <w:rPr>
            <w:noProof/>
            <w:webHidden/>
          </w:rPr>
          <w:fldChar w:fldCharType="end"/>
        </w:r>
      </w:hyperlink>
    </w:p>
    <w:p w:rsidR="00C65AD5" w:rsidRDefault="00C65AD5">
      <w:pPr>
        <w:pStyle w:val="TOC5"/>
        <w:rPr>
          <w:rFonts w:asciiTheme="minorHAnsi" w:eastAsiaTheme="minorEastAsia" w:hAnsiTheme="minorHAnsi" w:cstheme="minorBidi"/>
          <w:noProof/>
          <w:sz w:val="22"/>
          <w:szCs w:val="22"/>
        </w:rPr>
      </w:pPr>
      <w:hyperlink w:anchor="_Toc86186414" w:history="1">
        <w:r w:rsidRPr="009A4A2D">
          <w:rPr>
            <w:rStyle w:val="Hyperlink"/>
            <w:noProof/>
          </w:rPr>
          <w:t>2.7.1.15.2</w:t>
        </w:r>
        <w:r>
          <w:rPr>
            <w:rFonts w:asciiTheme="minorHAnsi" w:eastAsiaTheme="minorEastAsia" w:hAnsiTheme="minorHAnsi" w:cstheme="minorBidi"/>
            <w:noProof/>
            <w:sz w:val="22"/>
            <w:szCs w:val="22"/>
          </w:rPr>
          <w:tab/>
        </w:r>
        <w:r w:rsidRPr="009A4A2D">
          <w:rPr>
            <w:rStyle w:val="Hyperlink"/>
            <w:noProof/>
          </w:rPr>
          <w:t>ScriptProjectBinaryItemType</w:t>
        </w:r>
        <w:r>
          <w:rPr>
            <w:noProof/>
            <w:webHidden/>
          </w:rPr>
          <w:tab/>
        </w:r>
        <w:r>
          <w:rPr>
            <w:noProof/>
            <w:webHidden/>
          </w:rPr>
          <w:fldChar w:fldCharType="begin"/>
        </w:r>
        <w:r>
          <w:rPr>
            <w:noProof/>
            <w:webHidden/>
          </w:rPr>
          <w:instrText xml:space="preserve"> PAGEREF _Toc86186414 \h </w:instrText>
        </w:r>
        <w:r>
          <w:rPr>
            <w:noProof/>
            <w:webHidden/>
          </w:rPr>
        </w:r>
        <w:r>
          <w:rPr>
            <w:noProof/>
            <w:webHidden/>
          </w:rPr>
          <w:fldChar w:fldCharType="separate"/>
        </w:r>
        <w:r>
          <w:rPr>
            <w:noProof/>
            <w:webHidden/>
          </w:rPr>
          <w:t>294</w:t>
        </w:r>
        <w:r>
          <w:rPr>
            <w:noProof/>
            <w:webHidden/>
          </w:rPr>
          <w:fldChar w:fldCharType="end"/>
        </w:r>
      </w:hyperlink>
    </w:p>
    <w:p w:rsidR="00C65AD5" w:rsidRDefault="00C65AD5">
      <w:pPr>
        <w:pStyle w:val="TOC5"/>
        <w:rPr>
          <w:rFonts w:asciiTheme="minorHAnsi" w:eastAsiaTheme="minorEastAsia" w:hAnsiTheme="minorHAnsi" w:cstheme="minorBidi"/>
          <w:noProof/>
          <w:sz w:val="22"/>
          <w:szCs w:val="22"/>
        </w:rPr>
      </w:pPr>
      <w:hyperlink w:anchor="_Toc86186415" w:history="1">
        <w:r w:rsidRPr="009A4A2D">
          <w:rPr>
            <w:rStyle w:val="Hyperlink"/>
            <w:noProof/>
          </w:rPr>
          <w:t>2.7.1.15.3</w:t>
        </w:r>
        <w:r>
          <w:rPr>
            <w:rFonts w:asciiTheme="minorHAnsi" w:eastAsiaTheme="minorEastAsia" w:hAnsiTheme="minorHAnsi" w:cstheme="minorBidi"/>
            <w:noProof/>
            <w:sz w:val="22"/>
            <w:szCs w:val="22"/>
          </w:rPr>
          <w:tab/>
        </w:r>
        <w:r w:rsidRPr="009A4A2D">
          <w:rPr>
            <w:rStyle w:val="Hyperlink"/>
            <w:noProof/>
          </w:rPr>
          <w:t>ScriptProjectBreakpointType</w:t>
        </w:r>
        <w:r>
          <w:rPr>
            <w:noProof/>
            <w:webHidden/>
          </w:rPr>
          <w:tab/>
        </w:r>
        <w:r>
          <w:rPr>
            <w:noProof/>
            <w:webHidden/>
          </w:rPr>
          <w:fldChar w:fldCharType="begin"/>
        </w:r>
        <w:r>
          <w:rPr>
            <w:noProof/>
            <w:webHidden/>
          </w:rPr>
          <w:instrText xml:space="preserve"> PAGEREF _Toc86186415 \h </w:instrText>
        </w:r>
        <w:r>
          <w:rPr>
            <w:noProof/>
            <w:webHidden/>
          </w:rPr>
        </w:r>
        <w:r>
          <w:rPr>
            <w:noProof/>
            <w:webHidden/>
          </w:rPr>
          <w:fldChar w:fldCharType="separate"/>
        </w:r>
        <w:r>
          <w:rPr>
            <w:noProof/>
            <w:webHidden/>
          </w:rPr>
          <w:t>294</w:t>
        </w:r>
        <w:r>
          <w:rPr>
            <w:noProof/>
            <w:webHidden/>
          </w:rPr>
          <w:fldChar w:fldCharType="end"/>
        </w:r>
      </w:hyperlink>
    </w:p>
    <w:p w:rsidR="00C65AD5" w:rsidRDefault="00C65AD5">
      <w:pPr>
        <w:pStyle w:val="TOC5"/>
        <w:rPr>
          <w:rFonts w:asciiTheme="minorHAnsi" w:eastAsiaTheme="minorEastAsia" w:hAnsiTheme="minorHAnsi" w:cstheme="minorBidi"/>
          <w:noProof/>
          <w:sz w:val="22"/>
          <w:szCs w:val="22"/>
        </w:rPr>
      </w:pPr>
      <w:hyperlink w:anchor="_Toc86186416" w:history="1">
        <w:r w:rsidRPr="009A4A2D">
          <w:rPr>
            <w:rStyle w:val="Hyperlink"/>
            <w:noProof/>
          </w:rPr>
          <w:t>2.7.1.15.4</w:t>
        </w:r>
        <w:r>
          <w:rPr>
            <w:rFonts w:asciiTheme="minorHAnsi" w:eastAsiaTheme="minorEastAsia" w:hAnsiTheme="minorHAnsi" w:cstheme="minorBidi"/>
            <w:noProof/>
            <w:sz w:val="22"/>
            <w:szCs w:val="22"/>
          </w:rPr>
          <w:tab/>
        </w:r>
        <w:r w:rsidRPr="009A4A2D">
          <w:rPr>
            <w:rStyle w:val="Hyperlink"/>
            <w:noProof/>
          </w:rPr>
          <w:t>ScriptProjectLanguageEnum</w:t>
        </w:r>
        <w:r>
          <w:rPr>
            <w:noProof/>
            <w:webHidden/>
          </w:rPr>
          <w:tab/>
        </w:r>
        <w:r>
          <w:rPr>
            <w:noProof/>
            <w:webHidden/>
          </w:rPr>
          <w:fldChar w:fldCharType="begin"/>
        </w:r>
        <w:r>
          <w:rPr>
            <w:noProof/>
            <w:webHidden/>
          </w:rPr>
          <w:instrText xml:space="preserve"> PAGEREF _Toc86186416 \h </w:instrText>
        </w:r>
        <w:r>
          <w:rPr>
            <w:noProof/>
            <w:webHidden/>
          </w:rPr>
        </w:r>
        <w:r>
          <w:rPr>
            <w:noProof/>
            <w:webHidden/>
          </w:rPr>
          <w:fldChar w:fldCharType="separate"/>
        </w:r>
        <w:r>
          <w:rPr>
            <w:noProof/>
            <w:webHidden/>
          </w:rPr>
          <w:t>295</w:t>
        </w:r>
        <w:r>
          <w:rPr>
            <w:noProof/>
            <w:webHidden/>
          </w:rPr>
          <w:fldChar w:fldCharType="end"/>
        </w:r>
      </w:hyperlink>
    </w:p>
    <w:p w:rsidR="00C65AD5" w:rsidRDefault="00C65AD5">
      <w:pPr>
        <w:pStyle w:val="TOC5"/>
        <w:rPr>
          <w:rFonts w:asciiTheme="minorHAnsi" w:eastAsiaTheme="minorEastAsia" w:hAnsiTheme="minorHAnsi" w:cstheme="minorBidi"/>
          <w:noProof/>
          <w:sz w:val="22"/>
          <w:szCs w:val="22"/>
        </w:rPr>
      </w:pPr>
      <w:hyperlink w:anchor="_Toc86186417" w:history="1">
        <w:r w:rsidRPr="009A4A2D">
          <w:rPr>
            <w:rStyle w:val="Hyperlink"/>
            <w:noProof/>
          </w:rPr>
          <w:t>2.7.1.15.5</w:t>
        </w:r>
        <w:r>
          <w:rPr>
            <w:rFonts w:asciiTheme="minorHAnsi" w:eastAsiaTheme="minorEastAsia" w:hAnsiTheme="minorHAnsi" w:cstheme="minorBidi"/>
            <w:noProof/>
            <w:sz w:val="22"/>
            <w:szCs w:val="22"/>
          </w:rPr>
          <w:tab/>
        </w:r>
        <w:r w:rsidRPr="009A4A2D">
          <w:rPr>
            <w:rStyle w:val="Hyperlink"/>
            <w:noProof/>
          </w:rPr>
          <w:t>ScriptProjectHitCountTypeEnum</w:t>
        </w:r>
        <w:r>
          <w:rPr>
            <w:noProof/>
            <w:webHidden/>
          </w:rPr>
          <w:tab/>
        </w:r>
        <w:r>
          <w:rPr>
            <w:noProof/>
            <w:webHidden/>
          </w:rPr>
          <w:fldChar w:fldCharType="begin"/>
        </w:r>
        <w:r>
          <w:rPr>
            <w:noProof/>
            <w:webHidden/>
          </w:rPr>
          <w:instrText xml:space="preserve"> PAGEREF _Toc86186417 \h </w:instrText>
        </w:r>
        <w:r>
          <w:rPr>
            <w:noProof/>
            <w:webHidden/>
          </w:rPr>
        </w:r>
        <w:r>
          <w:rPr>
            <w:noProof/>
            <w:webHidden/>
          </w:rPr>
          <w:fldChar w:fldCharType="separate"/>
        </w:r>
        <w:r>
          <w:rPr>
            <w:noProof/>
            <w:webHidden/>
          </w:rPr>
          <w:t>296</w:t>
        </w:r>
        <w:r>
          <w:rPr>
            <w:noProof/>
            <w:webHidden/>
          </w:rPr>
          <w:fldChar w:fldCharType="end"/>
        </w:r>
      </w:hyperlink>
    </w:p>
    <w:p w:rsidR="00C65AD5" w:rsidRDefault="00C65AD5">
      <w:pPr>
        <w:pStyle w:val="TOC5"/>
        <w:rPr>
          <w:rFonts w:asciiTheme="minorHAnsi" w:eastAsiaTheme="minorEastAsia" w:hAnsiTheme="minorHAnsi" w:cstheme="minorBidi"/>
          <w:noProof/>
          <w:sz w:val="22"/>
          <w:szCs w:val="22"/>
        </w:rPr>
      </w:pPr>
      <w:hyperlink w:anchor="_Toc86186418" w:history="1">
        <w:r w:rsidRPr="009A4A2D">
          <w:rPr>
            <w:rStyle w:val="Hyperlink"/>
            <w:noProof/>
          </w:rPr>
          <w:t>2.7.1.15.6</w:t>
        </w:r>
        <w:r>
          <w:rPr>
            <w:rFonts w:asciiTheme="minorHAnsi" w:eastAsiaTheme="minorEastAsia" w:hAnsiTheme="minorHAnsi" w:cstheme="minorBidi"/>
            <w:noProof/>
            <w:sz w:val="22"/>
            <w:szCs w:val="22"/>
          </w:rPr>
          <w:tab/>
        </w:r>
        <w:r w:rsidRPr="009A4A2D">
          <w:rPr>
            <w:rStyle w:val="Hyperlink"/>
            <w:noProof/>
          </w:rPr>
          <w:t>ScriptProjectConditionTypeEnum</w:t>
        </w:r>
        <w:r>
          <w:rPr>
            <w:noProof/>
            <w:webHidden/>
          </w:rPr>
          <w:tab/>
        </w:r>
        <w:r>
          <w:rPr>
            <w:noProof/>
            <w:webHidden/>
          </w:rPr>
          <w:fldChar w:fldCharType="begin"/>
        </w:r>
        <w:r>
          <w:rPr>
            <w:noProof/>
            <w:webHidden/>
          </w:rPr>
          <w:instrText xml:space="preserve"> PAGEREF _Toc86186418 \h </w:instrText>
        </w:r>
        <w:r>
          <w:rPr>
            <w:noProof/>
            <w:webHidden/>
          </w:rPr>
        </w:r>
        <w:r>
          <w:rPr>
            <w:noProof/>
            <w:webHidden/>
          </w:rPr>
          <w:fldChar w:fldCharType="separate"/>
        </w:r>
        <w:r>
          <w:rPr>
            <w:noProof/>
            <w:webHidden/>
          </w:rPr>
          <w:t>296</w:t>
        </w:r>
        <w:r>
          <w:rPr>
            <w:noProof/>
            <w:webHidden/>
          </w:rPr>
          <w:fldChar w:fldCharType="end"/>
        </w:r>
      </w:hyperlink>
    </w:p>
    <w:p w:rsidR="00C65AD5" w:rsidRDefault="00C65AD5">
      <w:pPr>
        <w:pStyle w:val="TOC4"/>
        <w:rPr>
          <w:rFonts w:asciiTheme="minorHAnsi" w:eastAsiaTheme="minorEastAsia" w:hAnsiTheme="minorHAnsi" w:cstheme="minorBidi"/>
          <w:noProof/>
          <w:sz w:val="22"/>
          <w:szCs w:val="22"/>
        </w:rPr>
      </w:pPr>
      <w:hyperlink w:anchor="_Toc86186419" w:history="1">
        <w:r w:rsidRPr="009A4A2D">
          <w:rPr>
            <w:rStyle w:val="Hyperlink"/>
            <w:noProof/>
          </w:rPr>
          <w:t>2.7.1.16</w:t>
        </w:r>
        <w:r>
          <w:rPr>
            <w:rFonts w:asciiTheme="minorHAnsi" w:eastAsiaTheme="minorEastAsia" w:hAnsiTheme="minorHAnsi" w:cstheme="minorBidi"/>
            <w:noProof/>
            <w:sz w:val="22"/>
            <w:szCs w:val="22"/>
          </w:rPr>
          <w:tab/>
        </w:r>
        <w:r w:rsidRPr="009A4A2D">
          <w:rPr>
            <w:rStyle w:val="Hyperlink"/>
            <w:noProof/>
          </w:rPr>
          <w:t>SendMailTaskData Element</w:t>
        </w:r>
        <w:r>
          <w:rPr>
            <w:noProof/>
            <w:webHidden/>
          </w:rPr>
          <w:tab/>
        </w:r>
        <w:r>
          <w:rPr>
            <w:noProof/>
            <w:webHidden/>
          </w:rPr>
          <w:fldChar w:fldCharType="begin"/>
        </w:r>
        <w:r>
          <w:rPr>
            <w:noProof/>
            <w:webHidden/>
          </w:rPr>
          <w:instrText xml:space="preserve"> PAGEREF _Toc86186419 \h </w:instrText>
        </w:r>
        <w:r>
          <w:rPr>
            <w:noProof/>
            <w:webHidden/>
          </w:rPr>
        </w:r>
        <w:r>
          <w:rPr>
            <w:noProof/>
            <w:webHidden/>
          </w:rPr>
          <w:fldChar w:fldCharType="separate"/>
        </w:r>
        <w:r>
          <w:rPr>
            <w:noProof/>
            <w:webHidden/>
          </w:rPr>
          <w:t>296</w:t>
        </w:r>
        <w:r>
          <w:rPr>
            <w:noProof/>
            <w:webHidden/>
          </w:rPr>
          <w:fldChar w:fldCharType="end"/>
        </w:r>
      </w:hyperlink>
    </w:p>
    <w:p w:rsidR="00C65AD5" w:rsidRDefault="00C65AD5">
      <w:pPr>
        <w:pStyle w:val="TOC5"/>
        <w:rPr>
          <w:rFonts w:asciiTheme="minorHAnsi" w:eastAsiaTheme="minorEastAsia" w:hAnsiTheme="minorHAnsi" w:cstheme="minorBidi"/>
          <w:noProof/>
          <w:sz w:val="22"/>
          <w:szCs w:val="22"/>
        </w:rPr>
      </w:pPr>
      <w:hyperlink w:anchor="_Toc86186420" w:history="1">
        <w:r w:rsidRPr="009A4A2D">
          <w:rPr>
            <w:rStyle w:val="Hyperlink"/>
            <w:noProof/>
          </w:rPr>
          <w:t>2.7.1.16.1</w:t>
        </w:r>
        <w:r>
          <w:rPr>
            <w:rFonts w:asciiTheme="minorHAnsi" w:eastAsiaTheme="minorEastAsia" w:hAnsiTheme="minorHAnsi" w:cstheme="minorBidi"/>
            <w:noProof/>
            <w:sz w:val="22"/>
            <w:szCs w:val="22"/>
          </w:rPr>
          <w:tab/>
        </w:r>
        <w:r w:rsidRPr="009A4A2D">
          <w:rPr>
            <w:rStyle w:val="Hyperlink"/>
            <w:noProof/>
          </w:rPr>
          <w:t>SendMailTask Namespace</w:t>
        </w:r>
        <w:r>
          <w:rPr>
            <w:noProof/>
            <w:webHidden/>
          </w:rPr>
          <w:tab/>
        </w:r>
        <w:r>
          <w:rPr>
            <w:noProof/>
            <w:webHidden/>
          </w:rPr>
          <w:fldChar w:fldCharType="begin"/>
        </w:r>
        <w:r>
          <w:rPr>
            <w:noProof/>
            <w:webHidden/>
          </w:rPr>
          <w:instrText xml:space="preserve"> PAGEREF _Toc86186420 \h </w:instrText>
        </w:r>
        <w:r>
          <w:rPr>
            <w:noProof/>
            <w:webHidden/>
          </w:rPr>
        </w:r>
        <w:r>
          <w:rPr>
            <w:noProof/>
            <w:webHidden/>
          </w:rPr>
          <w:fldChar w:fldCharType="separate"/>
        </w:r>
        <w:r>
          <w:rPr>
            <w:noProof/>
            <w:webHidden/>
          </w:rPr>
          <w:t>297</w:t>
        </w:r>
        <w:r>
          <w:rPr>
            <w:noProof/>
            <w:webHidden/>
          </w:rPr>
          <w:fldChar w:fldCharType="end"/>
        </w:r>
      </w:hyperlink>
    </w:p>
    <w:p w:rsidR="00C65AD5" w:rsidRDefault="00C65AD5">
      <w:pPr>
        <w:pStyle w:val="TOC6"/>
        <w:rPr>
          <w:rFonts w:asciiTheme="minorHAnsi" w:eastAsiaTheme="minorEastAsia" w:hAnsiTheme="minorHAnsi" w:cstheme="minorBidi"/>
          <w:noProof/>
          <w:sz w:val="22"/>
          <w:szCs w:val="22"/>
        </w:rPr>
      </w:pPr>
      <w:hyperlink w:anchor="_Toc86186421" w:history="1">
        <w:r w:rsidRPr="009A4A2D">
          <w:rPr>
            <w:rStyle w:val="Hyperlink"/>
            <w:noProof/>
          </w:rPr>
          <w:t>2.7.1.16.1.1</w:t>
        </w:r>
        <w:r>
          <w:rPr>
            <w:rFonts w:asciiTheme="minorHAnsi" w:eastAsiaTheme="minorEastAsia" w:hAnsiTheme="minorHAnsi" w:cstheme="minorBidi"/>
            <w:noProof/>
            <w:sz w:val="22"/>
            <w:szCs w:val="22"/>
          </w:rPr>
          <w:tab/>
        </w:r>
        <w:r w:rsidRPr="009A4A2D">
          <w:rPr>
            <w:rStyle w:val="Hyperlink"/>
            <w:noProof/>
          </w:rPr>
          <w:t>SendMailTaskData Element</w:t>
        </w:r>
        <w:r>
          <w:rPr>
            <w:noProof/>
            <w:webHidden/>
          </w:rPr>
          <w:tab/>
        </w:r>
        <w:r>
          <w:rPr>
            <w:noProof/>
            <w:webHidden/>
          </w:rPr>
          <w:fldChar w:fldCharType="begin"/>
        </w:r>
        <w:r>
          <w:rPr>
            <w:noProof/>
            <w:webHidden/>
          </w:rPr>
          <w:instrText xml:space="preserve"> PAGEREF _Toc86186421 \h </w:instrText>
        </w:r>
        <w:r>
          <w:rPr>
            <w:noProof/>
            <w:webHidden/>
          </w:rPr>
        </w:r>
        <w:r>
          <w:rPr>
            <w:noProof/>
            <w:webHidden/>
          </w:rPr>
          <w:fldChar w:fldCharType="separate"/>
        </w:r>
        <w:r>
          <w:rPr>
            <w:noProof/>
            <w:webHidden/>
          </w:rPr>
          <w:t>297</w:t>
        </w:r>
        <w:r>
          <w:rPr>
            <w:noProof/>
            <w:webHidden/>
          </w:rPr>
          <w:fldChar w:fldCharType="end"/>
        </w:r>
      </w:hyperlink>
    </w:p>
    <w:p w:rsidR="00C65AD5" w:rsidRDefault="00C65AD5">
      <w:pPr>
        <w:pStyle w:val="TOC7"/>
        <w:rPr>
          <w:rFonts w:asciiTheme="minorHAnsi" w:eastAsiaTheme="minorEastAsia" w:hAnsiTheme="minorHAnsi" w:cstheme="minorBidi"/>
          <w:noProof/>
          <w:sz w:val="22"/>
          <w:szCs w:val="22"/>
        </w:rPr>
      </w:pPr>
      <w:hyperlink w:anchor="_Toc86186422" w:history="1">
        <w:r w:rsidRPr="009A4A2D">
          <w:rPr>
            <w:rStyle w:val="Hyperlink"/>
            <w:noProof/>
          </w:rPr>
          <w:t>2.7.1.16.1.1.1</w:t>
        </w:r>
        <w:r>
          <w:rPr>
            <w:rFonts w:asciiTheme="minorHAnsi" w:eastAsiaTheme="minorEastAsia" w:hAnsiTheme="minorHAnsi" w:cstheme="minorBidi"/>
            <w:noProof/>
            <w:sz w:val="22"/>
            <w:szCs w:val="22"/>
          </w:rPr>
          <w:tab/>
        </w:r>
        <w:r w:rsidRPr="009A4A2D">
          <w:rPr>
            <w:rStyle w:val="Hyperlink"/>
            <w:noProof/>
          </w:rPr>
          <w:t>SendMailTaskType</w:t>
        </w:r>
        <w:r>
          <w:rPr>
            <w:noProof/>
            <w:webHidden/>
          </w:rPr>
          <w:tab/>
        </w:r>
        <w:r>
          <w:rPr>
            <w:noProof/>
            <w:webHidden/>
          </w:rPr>
          <w:fldChar w:fldCharType="begin"/>
        </w:r>
        <w:r>
          <w:rPr>
            <w:noProof/>
            <w:webHidden/>
          </w:rPr>
          <w:instrText xml:space="preserve"> PAGEREF _Toc86186422 \h </w:instrText>
        </w:r>
        <w:r>
          <w:rPr>
            <w:noProof/>
            <w:webHidden/>
          </w:rPr>
        </w:r>
        <w:r>
          <w:rPr>
            <w:noProof/>
            <w:webHidden/>
          </w:rPr>
          <w:fldChar w:fldCharType="separate"/>
        </w:r>
        <w:r>
          <w:rPr>
            <w:noProof/>
            <w:webHidden/>
          </w:rPr>
          <w:t>297</w:t>
        </w:r>
        <w:r>
          <w:rPr>
            <w:noProof/>
            <w:webHidden/>
          </w:rPr>
          <w:fldChar w:fldCharType="end"/>
        </w:r>
      </w:hyperlink>
    </w:p>
    <w:p w:rsidR="00C65AD5" w:rsidRDefault="00C65AD5">
      <w:pPr>
        <w:pStyle w:val="TOC8"/>
        <w:rPr>
          <w:rFonts w:asciiTheme="minorHAnsi" w:eastAsiaTheme="minorEastAsia" w:hAnsiTheme="minorHAnsi" w:cstheme="minorBidi"/>
          <w:noProof/>
          <w:sz w:val="22"/>
          <w:szCs w:val="22"/>
        </w:rPr>
      </w:pPr>
      <w:hyperlink w:anchor="_Toc86186423" w:history="1">
        <w:r w:rsidRPr="009A4A2D">
          <w:rPr>
            <w:rStyle w:val="Hyperlink"/>
            <w:noProof/>
          </w:rPr>
          <w:t>2.7.1.16.1.1.1.1</w:t>
        </w:r>
        <w:r>
          <w:rPr>
            <w:rFonts w:asciiTheme="minorHAnsi" w:eastAsiaTheme="minorEastAsia" w:hAnsiTheme="minorHAnsi" w:cstheme="minorBidi"/>
            <w:noProof/>
            <w:sz w:val="22"/>
            <w:szCs w:val="22"/>
          </w:rPr>
          <w:tab/>
        </w:r>
        <w:r w:rsidRPr="009A4A2D">
          <w:rPr>
            <w:rStyle w:val="Hyperlink"/>
            <w:noProof/>
          </w:rPr>
          <w:t>AttachmentsElementType</w:t>
        </w:r>
        <w:r>
          <w:rPr>
            <w:noProof/>
            <w:webHidden/>
          </w:rPr>
          <w:tab/>
        </w:r>
        <w:r>
          <w:rPr>
            <w:noProof/>
            <w:webHidden/>
          </w:rPr>
          <w:fldChar w:fldCharType="begin"/>
        </w:r>
        <w:r>
          <w:rPr>
            <w:noProof/>
            <w:webHidden/>
          </w:rPr>
          <w:instrText xml:space="preserve"> PAGEREF _Toc86186423 \h </w:instrText>
        </w:r>
        <w:r>
          <w:rPr>
            <w:noProof/>
            <w:webHidden/>
          </w:rPr>
        </w:r>
        <w:r>
          <w:rPr>
            <w:noProof/>
            <w:webHidden/>
          </w:rPr>
          <w:fldChar w:fldCharType="separate"/>
        </w:r>
        <w:r>
          <w:rPr>
            <w:noProof/>
            <w:webHidden/>
          </w:rPr>
          <w:t>298</w:t>
        </w:r>
        <w:r>
          <w:rPr>
            <w:noProof/>
            <w:webHidden/>
          </w:rPr>
          <w:fldChar w:fldCharType="end"/>
        </w:r>
      </w:hyperlink>
    </w:p>
    <w:p w:rsidR="00C65AD5" w:rsidRDefault="00C65AD5">
      <w:pPr>
        <w:pStyle w:val="TOC8"/>
        <w:rPr>
          <w:rFonts w:asciiTheme="minorHAnsi" w:eastAsiaTheme="minorEastAsia" w:hAnsiTheme="minorHAnsi" w:cstheme="minorBidi"/>
          <w:noProof/>
          <w:sz w:val="22"/>
          <w:szCs w:val="22"/>
        </w:rPr>
      </w:pPr>
      <w:hyperlink w:anchor="_Toc86186424" w:history="1">
        <w:r w:rsidRPr="009A4A2D">
          <w:rPr>
            <w:rStyle w:val="Hyperlink"/>
            <w:noProof/>
          </w:rPr>
          <w:t>2.7.1.16.1.1.1.2</w:t>
        </w:r>
        <w:r>
          <w:rPr>
            <w:rFonts w:asciiTheme="minorHAnsi" w:eastAsiaTheme="minorEastAsia" w:hAnsiTheme="minorHAnsi" w:cstheme="minorBidi"/>
            <w:noProof/>
            <w:sz w:val="22"/>
            <w:szCs w:val="22"/>
          </w:rPr>
          <w:tab/>
        </w:r>
        <w:r w:rsidRPr="009A4A2D">
          <w:rPr>
            <w:rStyle w:val="Hyperlink"/>
            <w:noProof/>
          </w:rPr>
          <w:t>SendMailPriorityEnum</w:t>
        </w:r>
        <w:r>
          <w:rPr>
            <w:noProof/>
            <w:webHidden/>
          </w:rPr>
          <w:tab/>
        </w:r>
        <w:r>
          <w:rPr>
            <w:noProof/>
            <w:webHidden/>
          </w:rPr>
          <w:fldChar w:fldCharType="begin"/>
        </w:r>
        <w:r>
          <w:rPr>
            <w:noProof/>
            <w:webHidden/>
          </w:rPr>
          <w:instrText xml:space="preserve"> PAGEREF _Toc86186424 \h </w:instrText>
        </w:r>
        <w:r>
          <w:rPr>
            <w:noProof/>
            <w:webHidden/>
          </w:rPr>
        </w:r>
        <w:r>
          <w:rPr>
            <w:noProof/>
            <w:webHidden/>
          </w:rPr>
          <w:fldChar w:fldCharType="separate"/>
        </w:r>
        <w:r>
          <w:rPr>
            <w:noProof/>
            <w:webHidden/>
          </w:rPr>
          <w:t>298</w:t>
        </w:r>
        <w:r>
          <w:rPr>
            <w:noProof/>
            <w:webHidden/>
          </w:rPr>
          <w:fldChar w:fldCharType="end"/>
        </w:r>
      </w:hyperlink>
    </w:p>
    <w:p w:rsidR="00C65AD5" w:rsidRDefault="00C65AD5">
      <w:pPr>
        <w:pStyle w:val="TOC4"/>
        <w:rPr>
          <w:rFonts w:asciiTheme="minorHAnsi" w:eastAsiaTheme="minorEastAsia" w:hAnsiTheme="minorHAnsi" w:cstheme="minorBidi"/>
          <w:noProof/>
          <w:sz w:val="22"/>
          <w:szCs w:val="22"/>
        </w:rPr>
      </w:pPr>
      <w:hyperlink w:anchor="_Toc86186425" w:history="1">
        <w:r w:rsidRPr="009A4A2D">
          <w:rPr>
            <w:rStyle w:val="Hyperlink"/>
            <w:noProof/>
          </w:rPr>
          <w:t>2.7.1.17</w:t>
        </w:r>
        <w:r>
          <w:rPr>
            <w:rFonts w:asciiTheme="minorHAnsi" w:eastAsiaTheme="minorEastAsia" w:hAnsiTheme="minorHAnsi" w:cstheme="minorBidi"/>
            <w:noProof/>
            <w:sz w:val="22"/>
            <w:szCs w:val="22"/>
          </w:rPr>
          <w:tab/>
        </w:r>
        <w:r w:rsidRPr="009A4A2D">
          <w:rPr>
            <w:rStyle w:val="Hyperlink"/>
            <w:noProof/>
          </w:rPr>
          <w:t>TransferDatabaseTaskDataObjectDataType</w:t>
        </w:r>
        <w:r>
          <w:rPr>
            <w:noProof/>
            <w:webHidden/>
          </w:rPr>
          <w:tab/>
        </w:r>
        <w:r>
          <w:rPr>
            <w:noProof/>
            <w:webHidden/>
          </w:rPr>
          <w:fldChar w:fldCharType="begin"/>
        </w:r>
        <w:r>
          <w:rPr>
            <w:noProof/>
            <w:webHidden/>
          </w:rPr>
          <w:instrText xml:space="preserve"> PAGEREF _Toc86186425 \h </w:instrText>
        </w:r>
        <w:r>
          <w:rPr>
            <w:noProof/>
            <w:webHidden/>
          </w:rPr>
        </w:r>
        <w:r>
          <w:rPr>
            <w:noProof/>
            <w:webHidden/>
          </w:rPr>
          <w:fldChar w:fldCharType="separate"/>
        </w:r>
        <w:r>
          <w:rPr>
            <w:noProof/>
            <w:webHidden/>
          </w:rPr>
          <w:t>299</w:t>
        </w:r>
        <w:r>
          <w:rPr>
            <w:noProof/>
            <w:webHidden/>
          </w:rPr>
          <w:fldChar w:fldCharType="end"/>
        </w:r>
      </w:hyperlink>
    </w:p>
    <w:p w:rsidR="00C65AD5" w:rsidRDefault="00C65AD5">
      <w:pPr>
        <w:pStyle w:val="TOC5"/>
        <w:rPr>
          <w:rFonts w:asciiTheme="minorHAnsi" w:eastAsiaTheme="minorEastAsia" w:hAnsiTheme="minorHAnsi" w:cstheme="minorBidi"/>
          <w:noProof/>
          <w:sz w:val="22"/>
          <w:szCs w:val="22"/>
        </w:rPr>
      </w:pPr>
      <w:hyperlink w:anchor="_Toc86186426" w:history="1">
        <w:r w:rsidRPr="009A4A2D">
          <w:rPr>
            <w:rStyle w:val="Hyperlink"/>
            <w:noProof/>
          </w:rPr>
          <w:t>2.7.1.17.1</w:t>
        </w:r>
        <w:r>
          <w:rPr>
            <w:rFonts w:asciiTheme="minorHAnsi" w:eastAsiaTheme="minorEastAsia" w:hAnsiTheme="minorHAnsi" w:cstheme="minorBidi"/>
            <w:noProof/>
            <w:sz w:val="22"/>
            <w:szCs w:val="22"/>
          </w:rPr>
          <w:tab/>
        </w:r>
        <w:r w:rsidRPr="009A4A2D">
          <w:rPr>
            <w:rStyle w:val="Hyperlink"/>
            <w:noProof/>
          </w:rPr>
          <w:t>TransferDatabaseTaskActionEnum</w:t>
        </w:r>
        <w:r>
          <w:rPr>
            <w:noProof/>
            <w:webHidden/>
          </w:rPr>
          <w:tab/>
        </w:r>
        <w:r>
          <w:rPr>
            <w:noProof/>
            <w:webHidden/>
          </w:rPr>
          <w:fldChar w:fldCharType="begin"/>
        </w:r>
        <w:r>
          <w:rPr>
            <w:noProof/>
            <w:webHidden/>
          </w:rPr>
          <w:instrText xml:space="preserve"> PAGEREF _Toc86186426 \h </w:instrText>
        </w:r>
        <w:r>
          <w:rPr>
            <w:noProof/>
            <w:webHidden/>
          </w:rPr>
        </w:r>
        <w:r>
          <w:rPr>
            <w:noProof/>
            <w:webHidden/>
          </w:rPr>
          <w:fldChar w:fldCharType="separate"/>
        </w:r>
        <w:r>
          <w:rPr>
            <w:noProof/>
            <w:webHidden/>
          </w:rPr>
          <w:t>300</w:t>
        </w:r>
        <w:r>
          <w:rPr>
            <w:noProof/>
            <w:webHidden/>
          </w:rPr>
          <w:fldChar w:fldCharType="end"/>
        </w:r>
      </w:hyperlink>
    </w:p>
    <w:p w:rsidR="00C65AD5" w:rsidRDefault="00C65AD5">
      <w:pPr>
        <w:pStyle w:val="TOC5"/>
        <w:rPr>
          <w:rFonts w:asciiTheme="minorHAnsi" w:eastAsiaTheme="minorEastAsia" w:hAnsiTheme="minorHAnsi" w:cstheme="minorBidi"/>
          <w:noProof/>
          <w:sz w:val="22"/>
          <w:szCs w:val="22"/>
        </w:rPr>
      </w:pPr>
      <w:hyperlink w:anchor="_Toc86186427" w:history="1">
        <w:r w:rsidRPr="009A4A2D">
          <w:rPr>
            <w:rStyle w:val="Hyperlink"/>
            <w:noProof/>
          </w:rPr>
          <w:t>2.7.1.17.2</w:t>
        </w:r>
        <w:r>
          <w:rPr>
            <w:rFonts w:asciiTheme="minorHAnsi" w:eastAsiaTheme="minorEastAsia" w:hAnsiTheme="minorHAnsi" w:cstheme="minorBidi"/>
            <w:noProof/>
            <w:sz w:val="22"/>
            <w:szCs w:val="22"/>
          </w:rPr>
          <w:tab/>
        </w:r>
        <w:r w:rsidRPr="009A4A2D">
          <w:rPr>
            <w:rStyle w:val="Hyperlink"/>
            <w:noProof/>
          </w:rPr>
          <w:t>TransferDatabaseTaskMethodEnum</w:t>
        </w:r>
        <w:r>
          <w:rPr>
            <w:noProof/>
            <w:webHidden/>
          </w:rPr>
          <w:tab/>
        </w:r>
        <w:r>
          <w:rPr>
            <w:noProof/>
            <w:webHidden/>
          </w:rPr>
          <w:fldChar w:fldCharType="begin"/>
        </w:r>
        <w:r>
          <w:rPr>
            <w:noProof/>
            <w:webHidden/>
          </w:rPr>
          <w:instrText xml:space="preserve"> PAGEREF _Toc86186427 \h </w:instrText>
        </w:r>
        <w:r>
          <w:rPr>
            <w:noProof/>
            <w:webHidden/>
          </w:rPr>
        </w:r>
        <w:r>
          <w:rPr>
            <w:noProof/>
            <w:webHidden/>
          </w:rPr>
          <w:fldChar w:fldCharType="separate"/>
        </w:r>
        <w:r>
          <w:rPr>
            <w:noProof/>
            <w:webHidden/>
          </w:rPr>
          <w:t>300</w:t>
        </w:r>
        <w:r>
          <w:rPr>
            <w:noProof/>
            <w:webHidden/>
          </w:rPr>
          <w:fldChar w:fldCharType="end"/>
        </w:r>
      </w:hyperlink>
    </w:p>
    <w:p w:rsidR="00C65AD5" w:rsidRDefault="00C65AD5">
      <w:pPr>
        <w:pStyle w:val="TOC4"/>
        <w:rPr>
          <w:rFonts w:asciiTheme="minorHAnsi" w:eastAsiaTheme="minorEastAsia" w:hAnsiTheme="minorHAnsi" w:cstheme="minorBidi"/>
          <w:noProof/>
          <w:sz w:val="22"/>
          <w:szCs w:val="22"/>
        </w:rPr>
      </w:pPr>
      <w:hyperlink w:anchor="_Toc86186428" w:history="1">
        <w:r w:rsidRPr="009A4A2D">
          <w:rPr>
            <w:rStyle w:val="Hyperlink"/>
            <w:noProof/>
          </w:rPr>
          <w:t>2.7.1.18</w:t>
        </w:r>
        <w:r>
          <w:rPr>
            <w:rFonts w:asciiTheme="minorHAnsi" w:eastAsiaTheme="minorEastAsia" w:hAnsiTheme="minorHAnsi" w:cstheme="minorBidi"/>
            <w:noProof/>
            <w:sz w:val="22"/>
            <w:szCs w:val="22"/>
          </w:rPr>
          <w:tab/>
        </w:r>
        <w:r w:rsidRPr="009A4A2D">
          <w:rPr>
            <w:rStyle w:val="Hyperlink"/>
            <w:noProof/>
          </w:rPr>
          <w:t>TransferErrorMessagesTaskDataObjectDataType</w:t>
        </w:r>
        <w:r>
          <w:rPr>
            <w:noProof/>
            <w:webHidden/>
          </w:rPr>
          <w:tab/>
        </w:r>
        <w:r>
          <w:rPr>
            <w:noProof/>
            <w:webHidden/>
          </w:rPr>
          <w:fldChar w:fldCharType="begin"/>
        </w:r>
        <w:r>
          <w:rPr>
            <w:noProof/>
            <w:webHidden/>
          </w:rPr>
          <w:instrText xml:space="preserve"> PAGEREF _Toc86186428 \h </w:instrText>
        </w:r>
        <w:r>
          <w:rPr>
            <w:noProof/>
            <w:webHidden/>
          </w:rPr>
        </w:r>
        <w:r>
          <w:rPr>
            <w:noProof/>
            <w:webHidden/>
          </w:rPr>
          <w:fldChar w:fldCharType="separate"/>
        </w:r>
        <w:r>
          <w:rPr>
            <w:noProof/>
            <w:webHidden/>
          </w:rPr>
          <w:t>301</w:t>
        </w:r>
        <w:r>
          <w:rPr>
            <w:noProof/>
            <w:webHidden/>
          </w:rPr>
          <w:fldChar w:fldCharType="end"/>
        </w:r>
      </w:hyperlink>
    </w:p>
    <w:p w:rsidR="00C65AD5" w:rsidRDefault="00C65AD5">
      <w:pPr>
        <w:pStyle w:val="TOC4"/>
        <w:rPr>
          <w:rFonts w:asciiTheme="minorHAnsi" w:eastAsiaTheme="minorEastAsia" w:hAnsiTheme="minorHAnsi" w:cstheme="minorBidi"/>
          <w:noProof/>
          <w:sz w:val="22"/>
          <w:szCs w:val="22"/>
        </w:rPr>
      </w:pPr>
      <w:hyperlink w:anchor="_Toc86186429" w:history="1">
        <w:r w:rsidRPr="009A4A2D">
          <w:rPr>
            <w:rStyle w:val="Hyperlink"/>
            <w:noProof/>
          </w:rPr>
          <w:t>2.7.1.19</w:t>
        </w:r>
        <w:r>
          <w:rPr>
            <w:rFonts w:asciiTheme="minorHAnsi" w:eastAsiaTheme="minorEastAsia" w:hAnsiTheme="minorHAnsi" w:cstheme="minorBidi"/>
            <w:noProof/>
            <w:sz w:val="22"/>
            <w:szCs w:val="22"/>
          </w:rPr>
          <w:tab/>
        </w:r>
        <w:r w:rsidRPr="009A4A2D">
          <w:rPr>
            <w:rStyle w:val="Hyperlink"/>
            <w:noProof/>
          </w:rPr>
          <w:t>TransferJobsTaskDataObjectDataType</w:t>
        </w:r>
        <w:r>
          <w:rPr>
            <w:noProof/>
            <w:webHidden/>
          </w:rPr>
          <w:tab/>
        </w:r>
        <w:r>
          <w:rPr>
            <w:noProof/>
            <w:webHidden/>
          </w:rPr>
          <w:fldChar w:fldCharType="begin"/>
        </w:r>
        <w:r>
          <w:rPr>
            <w:noProof/>
            <w:webHidden/>
          </w:rPr>
          <w:instrText xml:space="preserve"> PAGEREF _Toc86186429 \h </w:instrText>
        </w:r>
        <w:r>
          <w:rPr>
            <w:noProof/>
            <w:webHidden/>
          </w:rPr>
        </w:r>
        <w:r>
          <w:rPr>
            <w:noProof/>
            <w:webHidden/>
          </w:rPr>
          <w:fldChar w:fldCharType="separate"/>
        </w:r>
        <w:r>
          <w:rPr>
            <w:noProof/>
            <w:webHidden/>
          </w:rPr>
          <w:t>302</w:t>
        </w:r>
        <w:r>
          <w:rPr>
            <w:noProof/>
            <w:webHidden/>
          </w:rPr>
          <w:fldChar w:fldCharType="end"/>
        </w:r>
      </w:hyperlink>
    </w:p>
    <w:p w:rsidR="00C65AD5" w:rsidRDefault="00C65AD5">
      <w:pPr>
        <w:pStyle w:val="TOC4"/>
        <w:rPr>
          <w:rFonts w:asciiTheme="minorHAnsi" w:eastAsiaTheme="minorEastAsia" w:hAnsiTheme="minorHAnsi" w:cstheme="minorBidi"/>
          <w:noProof/>
          <w:sz w:val="22"/>
          <w:szCs w:val="22"/>
        </w:rPr>
      </w:pPr>
      <w:hyperlink w:anchor="_Toc86186430" w:history="1">
        <w:r w:rsidRPr="009A4A2D">
          <w:rPr>
            <w:rStyle w:val="Hyperlink"/>
            <w:noProof/>
          </w:rPr>
          <w:t>2.7.1.20</w:t>
        </w:r>
        <w:r>
          <w:rPr>
            <w:rFonts w:asciiTheme="minorHAnsi" w:eastAsiaTheme="minorEastAsia" w:hAnsiTheme="minorHAnsi" w:cstheme="minorBidi"/>
            <w:noProof/>
            <w:sz w:val="22"/>
            <w:szCs w:val="22"/>
          </w:rPr>
          <w:tab/>
        </w:r>
        <w:r w:rsidRPr="009A4A2D">
          <w:rPr>
            <w:rStyle w:val="Hyperlink"/>
            <w:noProof/>
          </w:rPr>
          <w:t>TransferLoginsTaskDataObjectDataType</w:t>
        </w:r>
        <w:r>
          <w:rPr>
            <w:noProof/>
            <w:webHidden/>
          </w:rPr>
          <w:tab/>
        </w:r>
        <w:r>
          <w:rPr>
            <w:noProof/>
            <w:webHidden/>
          </w:rPr>
          <w:fldChar w:fldCharType="begin"/>
        </w:r>
        <w:r>
          <w:rPr>
            <w:noProof/>
            <w:webHidden/>
          </w:rPr>
          <w:instrText xml:space="preserve"> PAGEREF _Toc86186430 \h </w:instrText>
        </w:r>
        <w:r>
          <w:rPr>
            <w:noProof/>
            <w:webHidden/>
          </w:rPr>
        </w:r>
        <w:r>
          <w:rPr>
            <w:noProof/>
            <w:webHidden/>
          </w:rPr>
          <w:fldChar w:fldCharType="separate"/>
        </w:r>
        <w:r>
          <w:rPr>
            <w:noProof/>
            <w:webHidden/>
          </w:rPr>
          <w:t>303</w:t>
        </w:r>
        <w:r>
          <w:rPr>
            <w:noProof/>
            <w:webHidden/>
          </w:rPr>
          <w:fldChar w:fldCharType="end"/>
        </w:r>
      </w:hyperlink>
    </w:p>
    <w:p w:rsidR="00C65AD5" w:rsidRDefault="00C65AD5">
      <w:pPr>
        <w:pStyle w:val="TOC5"/>
        <w:rPr>
          <w:rFonts w:asciiTheme="minorHAnsi" w:eastAsiaTheme="minorEastAsia" w:hAnsiTheme="minorHAnsi" w:cstheme="minorBidi"/>
          <w:noProof/>
          <w:sz w:val="22"/>
          <w:szCs w:val="22"/>
        </w:rPr>
      </w:pPr>
      <w:hyperlink w:anchor="_Toc86186431" w:history="1">
        <w:r w:rsidRPr="009A4A2D">
          <w:rPr>
            <w:rStyle w:val="Hyperlink"/>
            <w:noProof/>
          </w:rPr>
          <w:t>2.7.1.20.1</w:t>
        </w:r>
        <w:r>
          <w:rPr>
            <w:rFonts w:asciiTheme="minorHAnsi" w:eastAsiaTheme="minorEastAsia" w:hAnsiTheme="minorHAnsi" w:cstheme="minorBidi"/>
            <w:noProof/>
            <w:sz w:val="22"/>
            <w:szCs w:val="22"/>
          </w:rPr>
          <w:tab/>
        </w:r>
        <w:r w:rsidRPr="009A4A2D">
          <w:rPr>
            <w:rStyle w:val="Hyperlink"/>
            <w:noProof/>
          </w:rPr>
          <w:t>TransferLoginsTaskLoginsToTransferEnum</w:t>
        </w:r>
        <w:r>
          <w:rPr>
            <w:noProof/>
            <w:webHidden/>
          </w:rPr>
          <w:tab/>
        </w:r>
        <w:r>
          <w:rPr>
            <w:noProof/>
            <w:webHidden/>
          </w:rPr>
          <w:fldChar w:fldCharType="begin"/>
        </w:r>
        <w:r>
          <w:rPr>
            <w:noProof/>
            <w:webHidden/>
          </w:rPr>
          <w:instrText xml:space="preserve"> PAGEREF _Toc86186431 \h </w:instrText>
        </w:r>
        <w:r>
          <w:rPr>
            <w:noProof/>
            <w:webHidden/>
          </w:rPr>
        </w:r>
        <w:r>
          <w:rPr>
            <w:noProof/>
            <w:webHidden/>
          </w:rPr>
          <w:fldChar w:fldCharType="separate"/>
        </w:r>
        <w:r>
          <w:rPr>
            <w:noProof/>
            <w:webHidden/>
          </w:rPr>
          <w:t>304</w:t>
        </w:r>
        <w:r>
          <w:rPr>
            <w:noProof/>
            <w:webHidden/>
          </w:rPr>
          <w:fldChar w:fldCharType="end"/>
        </w:r>
      </w:hyperlink>
    </w:p>
    <w:p w:rsidR="00C65AD5" w:rsidRDefault="00C65AD5">
      <w:pPr>
        <w:pStyle w:val="TOC4"/>
        <w:rPr>
          <w:rFonts w:asciiTheme="minorHAnsi" w:eastAsiaTheme="minorEastAsia" w:hAnsiTheme="minorHAnsi" w:cstheme="minorBidi"/>
          <w:noProof/>
          <w:sz w:val="22"/>
          <w:szCs w:val="22"/>
        </w:rPr>
      </w:pPr>
      <w:hyperlink w:anchor="_Toc86186432" w:history="1">
        <w:r w:rsidRPr="009A4A2D">
          <w:rPr>
            <w:rStyle w:val="Hyperlink"/>
            <w:noProof/>
          </w:rPr>
          <w:t>2.7.1.21</w:t>
        </w:r>
        <w:r>
          <w:rPr>
            <w:rFonts w:asciiTheme="minorHAnsi" w:eastAsiaTheme="minorEastAsia" w:hAnsiTheme="minorHAnsi" w:cstheme="minorBidi"/>
            <w:noProof/>
            <w:sz w:val="22"/>
            <w:szCs w:val="22"/>
          </w:rPr>
          <w:tab/>
        </w:r>
        <w:r w:rsidRPr="009A4A2D">
          <w:rPr>
            <w:rStyle w:val="Hyperlink"/>
            <w:noProof/>
          </w:rPr>
          <w:t>TransferStoredProceduresTaskDataObjectDataType</w:t>
        </w:r>
        <w:r>
          <w:rPr>
            <w:noProof/>
            <w:webHidden/>
          </w:rPr>
          <w:tab/>
        </w:r>
        <w:r>
          <w:rPr>
            <w:noProof/>
            <w:webHidden/>
          </w:rPr>
          <w:fldChar w:fldCharType="begin"/>
        </w:r>
        <w:r>
          <w:rPr>
            <w:noProof/>
            <w:webHidden/>
          </w:rPr>
          <w:instrText xml:space="preserve"> PAGEREF _Toc86186432 \h </w:instrText>
        </w:r>
        <w:r>
          <w:rPr>
            <w:noProof/>
            <w:webHidden/>
          </w:rPr>
        </w:r>
        <w:r>
          <w:rPr>
            <w:noProof/>
            <w:webHidden/>
          </w:rPr>
          <w:fldChar w:fldCharType="separate"/>
        </w:r>
        <w:r>
          <w:rPr>
            <w:noProof/>
            <w:webHidden/>
          </w:rPr>
          <w:t>304</w:t>
        </w:r>
        <w:r>
          <w:rPr>
            <w:noProof/>
            <w:webHidden/>
          </w:rPr>
          <w:fldChar w:fldCharType="end"/>
        </w:r>
      </w:hyperlink>
    </w:p>
    <w:p w:rsidR="00C65AD5" w:rsidRDefault="00C65AD5">
      <w:pPr>
        <w:pStyle w:val="TOC4"/>
        <w:rPr>
          <w:rFonts w:asciiTheme="minorHAnsi" w:eastAsiaTheme="minorEastAsia" w:hAnsiTheme="minorHAnsi" w:cstheme="minorBidi"/>
          <w:noProof/>
          <w:sz w:val="22"/>
          <w:szCs w:val="22"/>
        </w:rPr>
      </w:pPr>
      <w:hyperlink w:anchor="_Toc86186433" w:history="1">
        <w:r w:rsidRPr="009A4A2D">
          <w:rPr>
            <w:rStyle w:val="Hyperlink"/>
            <w:noProof/>
          </w:rPr>
          <w:t>2.7.1.22</w:t>
        </w:r>
        <w:r>
          <w:rPr>
            <w:rFonts w:asciiTheme="minorHAnsi" w:eastAsiaTheme="minorEastAsia" w:hAnsiTheme="minorHAnsi" w:cstheme="minorBidi"/>
            <w:noProof/>
            <w:sz w:val="22"/>
            <w:szCs w:val="22"/>
          </w:rPr>
          <w:tab/>
        </w:r>
        <w:r w:rsidRPr="009A4A2D">
          <w:rPr>
            <w:rStyle w:val="Hyperlink"/>
            <w:noProof/>
          </w:rPr>
          <w:t>TransferSqlServerObjectsTaskDataObjectDataType</w:t>
        </w:r>
        <w:r>
          <w:rPr>
            <w:noProof/>
            <w:webHidden/>
          </w:rPr>
          <w:tab/>
        </w:r>
        <w:r>
          <w:rPr>
            <w:noProof/>
            <w:webHidden/>
          </w:rPr>
          <w:fldChar w:fldCharType="begin"/>
        </w:r>
        <w:r>
          <w:rPr>
            <w:noProof/>
            <w:webHidden/>
          </w:rPr>
          <w:instrText xml:space="preserve"> PAGEREF _Toc86186433 \h </w:instrText>
        </w:r>
        <w:r>
          <w:rPr>
            <w:noProof/>
            <w:webHidden/>
          </w:rPr>
        </w:r>
        <w:r>
          <w:rPr>
            <w:noProof/>
            <w:webHidden/>
          </w:rPr>
          <w:fldChar w:fldCharType="separate"/>
        </w:r>
        <w:r>
          <w:rPr>
            <w:noProof/>
            <w:webHidden/>
          </w:rPr>
          <w:t>305</w:t>
        </w:r>
        <w:r>
          <w:rPr>
            <w:noProof/>
            <w:webHidden/>
          </w:rPr>
          <w:fldChar w:fldCharType="end"/>
        </w:r>
      </w:hyperlink>
    </w:p>
    <w:p w:rsidR="00C65AD5" w:rsidRDefault="00C65AD5">
      <w:pPr>
        <w:pStyle w:val="TOC5"/>
        <w:rPr>
          <w:rFonts w:asciiTheme="minorHAnsi" w:eastAsiaTheme="minorEastAsia" w:hAnsiTheme="minorHAnsi" w:cstheme="minorBidi"/>
          <w:noProof/>
          <w:sz w:val="22"/>
          <w:szCs w:val="22"/>
        </w:rPr>
      </w:pPr>
      <w:hyperlink w:anchor="_Toc86186434" w:history="1">
        <w:r w:rsidRPr="009A4A2D">
          <w:rPr>
            <w:rStyle w:val="Hyperlink"/>
            <w:noProof/>
          </w:rPr>
          <w:t>2.7.1.22.1</w:t>
        </w:r>
        <w:r>
          <w:rPr>
            <w:rFonts w:asciiTheme="minorHAnsi" w:eastAsiaTheme="minorEastAsia" w:hAnsiTheme="minorHAnsi" w:cstheme="minorBidi"/>
            <w:noProof/>
            <w:sz w:val="22"/>
            <w:szCs w:val="22"/>
          </w:rPr>
          <w:tab/>
        </w:r>
        <w:r w:rsidRPr="009A4A2D">
          <w:rPr>
            <w:rStyle w:val="Hyperlink"/>
            <w:noProof/>
          </w:rPr>
          <w:t>TransferSqlServerObjectsTaskExistingDataEnum</w:t>
        </w:r>
        <w:r>
          <w:rPr>
            <w:noProof/>
            <w:webHidden/>
          </w:rPr>
          <w:tab/>
        </w:r>
        <w:r>
          <w:rPr>
            <w:noProof/>
            <w:webHidden/>
          </w:rPr>
          <w:fldChar w:fldCharType="begin"/>
        </w:r>
        <w:r>
          <w:rPr>
            <w:noProof/>
            <w:webHidden/>
          </w:rPr>
          <w:instrText xml:space="preserve"> PAGEREF _Toc86186434 \h </w:instrText>
        </w:r>
        <w:r>
          <w:rPr>
            <w:noProof/>
            <w:webHidden/>
          </w:rPr>
        </w:r>
        <w:r>
          <w:rPr>
            <w:noProof/>
            <w:webHidden/>
          </w:rPr>
          <w:fldChar w:fldCharType="separate"/>
        </w:r>
        <w:r>
          <w:rPr>
            <w:noProof/>
            <w:webHidden/>
          </w:rPr>
          <w:t>311</w:t>
        </w:r>
        <w:r>
          <w:rPr>
            <w:noProof/>
            <w:webHidden/>
          </w:rPr>
          <w:fldChar w:fldCharType="end"/>
        </w:r>
      </w:hyperlink>
    </w:p>
    <w:p w:rsidR="00C65AD5" w:rsidRDefault="00C65AD5">
      <w:pPr>
        <w:pStyle w:val="TOC4"/>
        <w:rPr>
          <w:rFonts w:asciiTheme="minorHAnsi" w:eastAsiaTheme="minorEastAsia" w:hAnsiTheme="minorHAnsi" w:cstheme="minorBidi"/>
          <w:noProof/>
          <w:sz w:val="22"/>
          <w:szCs w:val="22"/>
        </w:rPr>
      </w:pPr>
      <w:hyperlink w:anchor="_Toc86186435" w:history="1">
        <w:r w:rsidRPr="009A4A2D">
          <w:rPr>
            <w:rStyle w:val="Hyperlink"/>
            <w:noProof/>
          </w:rPr>
          <w:t>2.7.1.23</w:t>
        </w:r>
        <w:r>
          <w:rPr>
            <w:rFonts w:asciiTheme="minorHAnsi" w:eastAsiaTheme="minorEastAsia" w:hAnsiTheme="minorHAnsi" w:cstheme="minorBidi"/>
            <w:noProof/>
            <w:sz w:val="22"/>
            <w:szCs w:val="22"/>
          </w:rPr>
          <w:tab/>
        </w:r>
        <w:r w:rsidRPr="009A4A2D">
          <w:rPr>
            <w:rStyle w:val="Hyperlink"/>
            <w:noProof/>
          </w:rPr>
          <w:t>WebServiceTaskData</w:t>
        </w:r>
        <w:r>
          <w:rPr>
            <w:noProof/>
            <w:webHidden/>
          </w:rPr>
          <w:tab/>
        </w:r>
        <w:r>
          <w:rPr>
            <w:noProof/>
            <w:webHidden/>
          </w:rPr>
          <w:fldChar w:fldCharType="begin"/>
        </w:r>
        <w:r>
          <w:rPr>
            <w:noProof/>
            <w:webHidden/>
          </w:rPr>
          <w:instrText xml:space="preserve"> PAGEREF _Toc86186435 \h </w:instrText>
        </w:r>
        <w:r>
          <w:rPr>
            <w:noProof/>
            <w:webHidden/>
          </w:rPr>
        </w:r>
        <w:r>
          <w:rPr>
            <w:noProof/>
            <w:webHidden/>
          </w:rPr>
          <w:fldChar w:fldCharType="separate"/>
        </w:r>
        <w:r>
          <w:rPr>
            <w:noProof/>
            <w:webHidden/>
          </w:rPr>
          <w:t>312</w:t>
        </w:r>
        <w:r>
          <w:rPr>
            <w:noProof/>
            <w:webHidden/>
          </w:rPr>
          <w:fldChar w:fldCharType="end"/>
        </w:r>
      </w:hyperlink>
    </w:p>
    <w:p w:rsidR="00C65AD5" w:rsidRDefault="00C65AD5">
      <w:pPr>
        <w:pStyle w:val="TOC5"/>
        <w:rPr>
          <w:rFonts w:asciiTheme="minorHAnsi" w:eastAsiaTheme="minorEastAsia" w:hAnsiTheme="minorHAnsi" w:cstheme="minorBidi"/>
          <w:noProof/>
          <w:sz w:val="22"/>
          <w:szCs w:val="22"/>
        </w:rPr>
      </w:pPr>
      <w:hyperlink w:anchor="_Toc86186436" w:history="1">
        <w:r w:rsidRPr="009A4A2D">
          <w:rPr>
            <w:rStyle w:val="Hyperlink"/>
            <w:noProof/>
          </w:rPr>
          <w:t>2.7.1.23.1</w:t>
        </w:r>
        <w:r>
          <w:rPr>
            <w:rFonts w:asciiTheme="minorHAnsi" w:eastAsiaTheme="minorEastAsia" w:hAnsiTheme="minorHAnsi" w:cstheme="minorBidi"/>
            <w:noProof/>
            <w:sz w:val="22"/>
            <w:szCs w:val="22"/>
          </w:rPr>
          <w:tab/>
        </w:r>
        <w:r w:rsidRPr="009A4A2D">
          <w:rPr>
            <w:rStyle w:val="Hyperlink"/>
            <w:noProof/>
          </w:rPr>
          <w:t>WebServiceTask Namespace</w:t>
        </w:r>
        <w:r>
          <w:rPr>
            <w:noProof/>
            <w:webHidden/>
          </w:rPr>
          <w:tab/>
        </w:r>
        <w:r>
          <w:rPr>
            <w:noProof/>
            <w:webHidden/>
          </w:rPr>
          <w:fldChar w:fldCharType="begin"/>
        </w:r>
        <w:r>
          <w:rPr>
            <w:noProof/>
            <w:webHidden/>
          </w:rPr>
          <w:instrText xml:space="preserve"> PAGEREF _Toc86186436 \h </w:instrText>
        </w:r>
        <w:r>
          <w:rPr>
            <w:noProof/>
            <w:webHidden/>
          </w:rPr>
        </w:r>
        <w:r>
          <w:rPr>
            <w:noProof/>
            <w:webHidden/>
          </w:rPr>
          <w:fldChar w:fldCharType="separate"/>
        </w:r>
        <w:r>
          <w:rPr>
            <w:noProof/>
            <w:webHidden/>
          </w:rPr>
          <w:t>312</w:t>
        </w:r>
        <w:r>
          <w:rPr>
            <w:noProof/>
            <w:webHidden/>
          </w:rPr>
          <w:fldChar w:fldCharType="end"/>
        </w:r>
      </w:hyperlink>
    </w:p>
    <w:p w:rsidR="00C65AD5" w:rsidRDefault="00C65AD5">
      <w:pPr>
        <w:pStyle w:val="TOC6"/>
        <w:rPr>
          <w:rFonts w:asciiTheme="minorHAnsi" w:eastAsiaTheme="minorEastAsia" w:hAnsiTheme="minorHAnsi" w:cstheme="minorBidi"/>
          <w:noProof/>
          <w:sz w:val="22"/>
          <w:szCs w:val="22"/>
        </w:rPr>
      </w:pPr>
      <w:hyperlink w:anchor="_Toc86186437" w:history="1">
        <w:r w:rsidRPr="009A4A2D">
          <w:rPr>
            <w:rStyle w:val="Hyperlink"/>
            <w:noProof/>
          </w:rPr>
          <w:t>2.7.1.23.1.1</w:t>
        </w:r>
        <w:r>
          <w:rPr>
            <w:rFonts w:asciiTheme="minorHAnsi" w:eastAsiaTheme="minorEastAsia" w:hAnsiTheme="minorHAnsi" w:cstheme="minorBidi"/>
            <w:noProof/>
            <w:sz w:val="22"/>
            <w:szCs w:val="22"/>
          </w:rPr>
          <w:tab/>
        </w:r>
        <w:r w:rsidRPr="009A4A2D">
          <w:rPr>
            <w:rStyle w:val="Hyperlink"/>
            <w:noProof/>
          </w:rPr>
          <w:t>WebServiceTaskData</w:t>
        </w:r>
        <w:r>
          <w:rPr>
            <w:noProof/>
            <w:webHidden/>
          </w:rPr>
          <w:tab/>
        </w:r>
        <w:r>
          <w:rPr>
            <w:noProof/>
            <w:webHidden/>
          </w:rPr>
          <w:fldChar w:fldCharType="begin"/>
        </w:r>
        <w:r>
          <w:rPr>
            <w:noProof/>
            <w:webHidden/>
          </w:rPr>
          <w:instrText xml:space="preserve"> PAGEREF _Toc86186437 \h </w:instrText>
        </w:r>
        <w:r>
          <w:rPr>
            <w:noProof/>
            <w:webHidden/>
          </w:rPr>
        </w:r>
        <w:r>
          <w:rPr>
            <w:noProof/>
            <w:webHidden/>
          </w:rPr>
          <w:fldChar w:fldCharType="separate"/>
        </w:r>
        <w:r>
          <w:rPr>
            <w:noProof/>
            <w:webHidden/>
          </w:rPr>
          <w:t>312</w:t>
        </w:r>
        <w:r>
          <w:rPr>
            <w:noProof/>
            <w:webHidden/>
          </w:rPr>
          <w:fldChar w:fldCharType="end"/>
        </w:r>
      </w:hyperlink>
    </w:p>
    <w:p w:rsidR="00C65AD5" w:rsidRDefault="00C65AD5">
      <w:pPr>
        <w:pStyle w:val="TOC7"/>
        <w:rPr>
          <w:rFonts w:asciiTheme="minorHAnsi" w:eastAsiaTheme="minorEastAsia" w:hAnsiTheme="minorHAnsi" w:cstheme="minorBidi"/>
          <w:noProof/>
          <w:sz w:val="22"/>
          <w:szCs w:val="22"/>
        </w:rPr>
      </w:pPr>
      <w:hyperlink w:anchor="_Toc86186438" w:history="1">
        <w:r w:rsidRPr="009A4A2D">
          <w:rPr>
            <w:rStyle w:val="Hyperlink"/>
            <w:noProof/>
          </w:rPr>
          <w:t>2.7.1.23.1.1.1</w:t>
        </w:r>
        <w:r>
          <w:rPr>
            <w:rFonts w:asciiTheme="minorHAnsi" w:eastAsiaTheme="minorEastAsia" w:hAnsiTheme="minorHAnsi" w:cstheme="minorBidi"/>
            <w:noProof/>
            <w:sz w:val="22"/>
            <w:szCs w:val="22"/>
          </w:rPr>
          <w:tab/>
        </w:r>
        <w:r w:rsidRPr="009A4A2D">
          <w:rPr>
            <w:rStyle w:val="Hyperlink"/>
            <w:noProof/>
          </w:rPr>
          <w:t>WSTaskDataType</w:t>
        </w:r>
        <w:r>
          <w:rPr>
            <w:noProof/>
            <w:webHidden/>
          </w:rPr>
          <w:tab/>
        </w:r>
        <w:r>
          <w:rPr>
            <w:noProof/>
            <w:webHidden/>
          </w:rPr>
          <w:fldChar w:fldCharType="begin"/>
        </w:r>
        <w:r>
          <w:rPr>
            <w:noProof/>
            <w:webHidden/>
          </w:rPr>
          <w:instrText xml:space="preserve"> PAGEREF _Toc86186438 \h </w:instrText>
        </w:r>
        <w:r>
          <w:rPr>
            <w:noProof/>
            <w:webHidden/>
          </w:rPr>
        </w:r>
        <w:r>
          <w:rPr>
            <w:noProof/>
            <w:webHidden/>
          </w:rPr>
          <w:fldChar w:fldCharType="separate"/>
        </w:r>
        <w:r>
          <w:rPr>
            <w:noProof/>
            <w:webHidden/>
          </w:rPr>
          <w:t>312</w:t>
        </w:r>
        <w:r>
          <w:rPr>
            <w:noProof/>
            <w:webHidden/>
          </w:rPr>
          <w:fldChar w:fldCharType="end"/>
        </w:r>
      </w:hyperlink>
    </w:p>
    <w:p w:rsidR="00C65AD5" w:rsidRDefault="00C65AD5">
      <w:pPr>
        <w:pStyle w:val="TOC8"/>
        <w:rPr>
          <w:rFonts w:asciiTheme="minorHAnsi" w:eastAsiaTheme="minorEastAsia" w:hAnsiTheme="minorHAnsi" w:cstheme="minorBidi"/>
          <w:noProof/>
          <w:sz w:val="22"/>
          <w:szCs w:val="22"/>
        </w:rPr>
      </w:pPr>
      <w:hyperlink w:anchor="_Toc86186439" w:history="1">
        <w:r w:rsidRPr="009A4A2D">
          <w:rPr>
            <w:rStyle w:val="Hyperlink"/>
            <w:noProof/>
          </w:rPr>
          <w:t>2.7.1.23.1.1.1.1</w:t>
        </w:r>
        <w:r>
          <w:rPr>
            <w:rFonts w:asciiTheme="minorHAnsi" w:eastAsiaTheme="minorEastAsia" w:hAnsiTheme="minorHAnsi" w:cstheme="minorBidi"/>
            <w:noProof/>
            <w:sz w:val="22"/>
            <w:szCs w:val="22"/>
          </w:rPr>
          <w:tab/>
        </w:r>
        <w:r w:rsidRPr="009A4A2D">
          <w:rPr>
            <w:rStyle w:val="Hyperlink"/>
            <w:noProof/>
          </w:rPr>
          <w:t>WebServiceTaskDataMethodInfoType</w:t>
        </w:r>
        <w:r>
          <w:rPr>
            <w:noProof/>
            <w:webHidden/>
          </w:rPr>
          <w:tab/>
        </w:r>
        <w:r>
          <w:rPr>
            <w:noProof/>
            <w:webHidden/>
          </w:rPr>
          <w:fldChar w:fldCharType="begin"/>
        </w:r>
        <w:r>
          <w:rPr>
            <w:noProof/>
            <w:webHidden/>
          </w:rPr>
          <w:instrText xml:space="preserve"> PAGEREF _Toc86186439 \h </w:instrText>
        </w:r>
        <w:r>
          <w:rPr>
            <w:noProof/>
            <w:webHidden/>
          </w:rPr>
        </w:r>
        <w:r>
          <w:rPr>
            <w:noProof/>
            <w:webHidden/>
          </w:rPr>
          <w:fldChar w:fldCharType="separate"/>
        </w:r>
        <w:r>
          <w:rPr>
            <w:noProof/>
            <w:webHidden/>
          </w:rPr>
          <w:t>313</w:t>
        </w:r>
        <w:r>
          <w:rPr>
            <w:noProof/>
            <w:webHidden/>
          </w:rPr>
          <w:fldChar w:fldCharType="end"/>
        </w:r>
      </w:hyperlink>
    </w:p>
    <w:p w:rsidR="00C65AD5" w:rsidRDefault="00C65AD5">
      <w:pPr>
        <w:pStyle w:val="TOC8"/>
        <w:rPr>
          <w:rFonts w:asciiTheme="minorHAnsi" w:eastAsiaTheme="minorEastAsia" w:hAnsiTheme="minorHAnsi" w:cstheme="minorBidi"/>
          <w:noProof/>
          <w:sz w:val="22"/>
          <w:szCs w:val="22"/>
        </w:rPr>
      </w:pPr>
      <w:hyperlink w:anchor="_Toc86186440" w:history="1">
        <w:r w:rsidRPr="009A4A2D">
          <w:rPr>
            <w:rStyle w:val="Hyperlink"/>
            <w:noProof/>
          </w:rPr>
          <w:t>2.7.1.23.1.1.1.2</w:t>
        </w:r>
        <w:r>
          <w:rPr>
            <w:rFonts w:asciiTheme="minorHAnsi" w:eastAsiaTheme="minorEastAsia" w:hAnsiTheme="minorHAnsi" w:cstheme="minorBidi"/>
            <w:noProof/>
            <w:sz w:val="22"/>
            <w:szCs w:val="22"/>
          </w:rPr>
          <w:tab/>
        </w:r>
        <w:r w:rsidRPr="009A4A2D">
          <w:rPr>
            <w:rStyle w:val="Hyperlink"/>
            <w:noProof/>
          </w:rPr>
          <w:t>WebServiceTaskDataParamInfoType</w:t>
        </w:r>
        <w:r>
          <w:rPr>
            <w:noProof/>
            <w:webHidden/>
          </w:rPr>
          <w:tab/>
        </w:r>
        <w:r>
          <w:rPr>
            <w:noProof/>
            <w:webHidden/>
          </w:rPr>
          <w:fldChar w:fldCharType="begin"/>
        </w:r>
        <w:r>
          <w:rPr>
            <w:noProof/>
            <w:webHidden/>
          </w:rPr>
          <w:instrText xml:space="preserve"> PAGEREF _Toc86186440 \h </w:instrText>
        </w:r>
        <w:r>
          <w:rPr>
            <w:noProof/>
            <w:webHidden/>
          </w:rPr>
        </w:r>
        <w:r>
          <w:rPr>
            <w:noProof/>
            <w:webHidden/>
          </w:rPr>
          <w:fldChar w:fldCharType="separate"/>
        </w:r>
        <w:r>
          <w:rPr>
            <w:noProof/>
            <w:webHidden/>
          </w:rPr>
          <w:t>314</w:t>
        </w:r>
        <w:r>
          <w:rPr>
            <w:noProof/>
            <w:webHidden/>
          </w:rPr>
          <w:fldChar w:fldCharType="end"/>
        </w:r>
      </w:hyperlink>
    </w:p>
    <w:p w:rsidR="00C65AD5" w:rsidRDefault="00C65AD5">
      <w:pPr>
        <w:pStyle w:val="TOC8"/>
        <w:rPr>
          <w:rFonts w:asciiTheme="minorHAnsi" w:eastAsiaTheme="minorEastAsia" w:hAnsiTheme="minorHAnsi" w:cstheme="minorBidi"/>
          <w:noProof/>
          <w:sz w:val="22"/>
          <w:szCs w:val="22"/>
        </w:rPr>
      </w:pPr>
      <w:hyperlink w:anchor="_Toc86186441" w:history="1">
        <w:r w:rsidRPr="009A4A2D">
          <w:rPr>
            <w:rStyle w:val="Hyperlink"/>
            <w:noProof/>
          </w:rPr>
          <w:t>2.7.1.23.1.1.1.3</w:t>
        </w:r>
        <w:r>
          <w:rPr>
            <w:rFonts w:asciiTheme="minorHAnsi" w:eastAsiaTheme="minorEastAsia" w:hAnsiTheme="minorHAnsi" w:cstheme="minorBidi"/>
            <w:noProof/>
            <w:sz w:val="22"/>
            <w:szCs w:val="22"/>
          </w:rPr>
          <w:tab/>
        </w:r>
        <w:r w:rsidRPr="009A4A2D">
          <w:rPr>
            <w:rStyle w:val="Hyperlink"/>
            <w:noProof/>
          </w:rPr>
          <w:t>WebServiceTaskDataOutputTypeEnum</w:t>
        </w:r>
        <w:r>
          <w:rPr>
            <w:noProof/>
            <w:webHidden/>
          </w:rPr>
          <w:tab/>
        </w:r>
        <w:r>
          <w:rPr>
            <w:noProof/>
            <w:webHidden/>
          </w:rPr>
          <w:fldChar w:fldCharType="begin"/>
        </w:r>
        <w:r>
          <w:rPr>
            <w:noProof/>
            <w:webHidden/>
          </w:rPr>
          <w:instrText xml:space="preserve"> PAGEREF _Toc86186441 \h </w:instrText>
        </w:r>
        <w:r>
          <w:rPr>
            <w:noProof/>
            <w:webHidden/>
          </w:rPr>
        </w:r>
        <w:r>
          <w:rPr>
            <w:noProof/>
            <w:webHidden/>
          </w:rPr>
          <w:fldChar w:fldCharType="separate"/>
        </w:r>
        <w:r>
          <w:rPr>
            <w:noProof/>
            <w:webHidden/>
          </w:rPr>
          <w:t>315</w:t>
        </w:r>
        <w:r>
          <w:rPr>
            <w:noProof/>
            <w:webHidden/>
          </w:rPr>
          <w:fldChar w:fldCharType="end"/>
        </w:r>
      </w:hyperlink>
    </w:p>
    <w:p w:rsidR="00C65AD5" w:rsidRDefault="00C65AD5">
      <w:pPr>
        <w:pStyle w:val="TOC4"/>
        <w:rPr>
          <w:rFonts w:asciiTheme="minorHAnsi" w:eastAsiaTheme="minorEastAsia" w:hAnsiTheme="minorHAnsi" w:cstheme="minorBidi"/>
          <w:noProof/>
          <w:sz w:val="22"/>
          <w:szCs w:val="22"/>
        </w:rPr>
      </w:pPr>
      <w:hyperlink w:anchor="_Toc86186442" w:history="1">
        <w:r w:rsidRPr="009A4A2D">
          <w:rPr>
            <w:rStyle w:val="Hyperlink"/>
            <w:noProof/>
          </w:rPr>
          <w:t>2.7.1.24</w:t>
        </w:r>
        <w:r>
          <w:rPr>
            <w:rFonts w:asciiTheme="minorHAnsi" w:eastAsiaTheme="minorEastAsia" w:hAnsiTheme="minorHAnsi" w:cstheme="minorBidi"/>
            <w:noProof/>
            <w:sz w:val="22"/>
            <w:szCs w:val="22"/>
          </w:rPr>
          <w:tab/>
        </w:r>
        <w:r w:rsidRPr="009A4A2D">
          <w:rPr>
            <w:rStyle w:val="Hyperlink"/>
            <w:noProof/>
          </w:rPr>
          <w:t>WMIDRTaskDataObjectDataType</w:t>
        </w:r>
        <w:r>
          <w:rPr>
            <w:noProof/>
            <w:webHidden/>
          </w:rPr>
          <w:tab/>
        </w:r>
        <w:r>
          <w:rPr>
            <w:noProof/>
            <w:webHidden/>
          </w:rPr>
          <w:fldChar w:fldCharType="begin"/>
        </w:r>
        <w:r>
          <w:rPr>
            <w:noProof/>
            <w:webHidden/>
          </w:rPr>
          <w:instrText xml:space="preserve"> PAGEREF _Toc86186442 \h </w:instrText>
        </w:r>
        <w:r>
          <w:rPr>
            <w:noProof/>
            <w:webHidden/>
          </w:rPr>
        </w:r>
        <w:r>
          <w:rPr>
            <w:noProof/>
            <w:webHidden/>
          </w:rPr>
          <w:fldChar w:fldCharType="separate"/>
        </w:r>
        <w:r>
          <w:rPr>
            <w:noProof/>
            <w:webHidden/>
          </w:rPr>
          <w:t>315</w:t>
        </w:r>
        <w:r>
          <w:rPr>
            <w:noProof/>
            <w:webHidden/>
          </w:rPr>
          <w:fldChar w:fldCharType="end"/>
        </w:r>
      </w:hyperlink>
    </w:p>
    <w:p w:rsidR="00C65AD5" w:rsidRDefault="00C65AD5">
      <w:pPr>
        <w:pStyle w:val="TOC5"/>
        <w:rPr>
          <w:rFonts w:asciiTheme="minorHAnsi" w:eastAsiaTheme="minorEastAsia" w:hAnsiTheme="minorHAnsi" w:cstheme="minorBidi"/>
          <w:noProof/>
          <w:sz w:val="22"/>
          <w:szCs w:val="22"/>
        </w:rPr>
      </w:pPr>
      <w:hyperlink w:anchor="_Toc86186443" w:history="1">
        <w:r w:rsidRPr="009A4A2D">
          <w:rPr>
            <w:rStyle w:val="Hyperlink"/>
            <w:noProof/>
          </w:rPr>
          <w:t>2.7.1.24.1</w:t>
        </w:r>
        <w:r>
          <w:rPr>
            <w:rFonts w:asciiTheme="minorHAnsi" w:eastAsiaTheme="minorEastAsia" w:hAnsiTheme="minorHAnsi" w:cstheme="minorBidi"/>
            <w:noProof/>
            <w:sz w:val="22"/>
            <w:szCs w:val="22"/>
          </w:rPr>
          <w:tab/>
        </w:r>
        <w:r w:rsidRPr="009A4A2D">
          <w:rPr>
            <w:rStyle w:val="Hyperlink"/>
            <w:noProof/>
          </w:rPr>
          <w:t>WMITaskDataOverwriteDestinationEnum</w:t>
        </w:r>
        <w:r>
          <w:rPr>
            <w:noProof/>
            <w:webHidden/>
          </w:rPr>
          <w:tab/>
        </w:r>
        <w:r>
          <w:rPr>
            <w:noProof/>
            <w:webHidden/>
          </w:rPr>
          <w:fldChar w:fldCharType="begin"/>
        </w:r>
        <w:r>
          <w:rPr>
            <w:noProof/>
            <w:webHidden/>
          </w:rPr>
          <w:instrText xml:space="preserve"> PAGEREF _Toc86186443 \h </w:instrText>
        </w:r>
        <w:r>
          <w:rPr>
            <w:noProof/>
            <w:webHidden/>
          </w:rPr>
        </w:r>
        <w:r>
          <w:rPr>
            <w:noProof/>
            <w:webHidden/>
          </w:rPr>
          <w:fldChar w:fldCharType="separate"/>
        </w:r>
        <w:r>
          <w:rPr>
            <w:noProof/>
            <w:webHidden/>
          </w:rPr>
          <w:t>316</w:t>
        </w:r>
        <w:r>
          <w:rPr>
            <w:noProof/>
            <w:webHidden/>
          </w:rPr>
          <w:fldChar w:fldCharType="end"/>
        </w:r>
      </w:hyperlink>
    </w:p>
    <w:p w:rsidR="00C65AD5" w:rsidRDefault="00C65AD5">
      <w:pPr>
        <w:pStyle w:val="TOC5"/>
        <w:rPr>
          <w:rFonts w:asciiTheme="minorHAnsi" w:eastAsiaTheme="minorEastAsia" w:hAnsiTheme="minorHAnsi" w:cstheme="minorBidi"/>
          <w:noProof/>
          <w:sz w:val="22"/>
          <w:szCs w:val="22"/>
        </w:rPr>
      </w:pPr>
      <w:hyperlink w:anchor="_Toc86186444" w:history="1">
        <w:r w:rsidRPr="009A4A2D">
          <w:rPr>
            <w:rStyle w:val="Hyperlink"/>
            <w:noProof/>
          </w:rPr>
          <w:t>2.7.1.24.2</w:t>
        </w:r>
        <w:r>
          <w:rPr>
            <w:rFonts w:asciiTheme="minorHAnsi" w:eastAsiaTheme="minorEastAsia" w:hAnsiTheme="minorHAnsi" w:cstheme="minorBidi"/>
            <w:noProof/>
            <w:sz w:val="22"/>
            <w:szCs w:val="22"/>
          </w:rPr>
          <w:tab/>
        </w:r>
        <w:r w:rsidRPr="009A4A2D">
          <w:rPr>
            <w:rStyle w:val="Hyperlink"/>
            <w:noProof/>
          </w:rPr>
          <w:t>WMITaskDataOutputTypeEnum</w:t>
        </w:r>
        <w:r>
          <w:rPr>
            <w:noProof/>
            <w:webHidden/>
          </w:rPr>
          <w:tab/>
        </w:r>
        <w:r>
          <w:rPr>
            <w:noProof/>
            <w:webHidden/>
          </w:rPr>
          <w:fldChar w:fldCharType="begin"/>
        </w:r>
        <w:r>
          <w:rPr>
            <w:noProof/>
            <w:webHidden/>
          </w:rPr>
          <w:instrText xml:space="preserve"> PAGEREF _Toc86186444 \h </w:instrText>
        </w:r>
        <w:r>
          <w:rPr>
            <w:noProof/>
            <w:webHidden/>
          </w:rPr>
        </w:r>
        <w:r>
          <w:rPr>
            <w:noProof/>
            <w:webHidden/>
          </w:rPr>
          <w:fldChar w:fldCharType="separate"/>
        </w:r>
        <w:r>
          <w:rPr>
            <w:noProof/>
            <w:webHidden/>
          </w:rPr>
          <w:t>317</w:t>
        </w:r>
        <w:r>
          <w:rPr>
            <w:noProof/>
            <w:webHidden/>
          </w:rPr>
          <w:fldChar w:fldCharType="end"/>
        </w:r>
      </w:hyperlink>
    </w:p>
    <w:p w:rsidR="00C65AD5" w:rsidRDefault="00C65AD5">
      <w:pPr>
        <w:pStyle w:val="TOC4"/>
        <w:rPr>
          <w:rFonts w:asciiTheme="minorHAnsi" w:eastAsiaTheme="minorEastAsia" w:hAnsiTheme="minorHAnsi" w:cstheme="minorBidi"/>
          <w:noProof/>
          <w:sz w:val="22"/>
          <w:szCs w:val="22"/>
        </w:rPr>
      </w:pPr>
      <w:hyperlink w:anchor="_Toc86186445" w:history="1">
        <w:r w:rsidRPr="009A4A2D">
          <w:rPr>
            <w:rStyle w:val="Hyperlink"/>
            <w:noProof/>
          </w:rPr>
          <w:t>2.7.1.25</w:t>
        </w:r>
        <w:r>
          <w:rPr>
            <w:rFonts w:asciiTheme="minorHAnsi" w:eastAsiaTheme="minorEastAsia" w:hAnsiTheme="minorHAnsi" w:cstheme="minorBidi"/>
            <w:noProof/>
            <w:sz w:val="22"/>
            <w:szCs w:val="22"/>
          </w:rPr>
          <w:tab/>
        </w:r>
        <w:r w:rsidRPr="009A4A2D">
          <w:rPr>
            <w:rStyle w:val="Hyperlink"/>
            <w:noProof/>
          </w:rPr>
          <w:t>WMIEWTaskDataObjectDataType</w:t>
        </w:r>
        <w:r>
          <w:rPr>
            <w:noProof/>
            <w:webHidden/>
          </w:rPr>
          <w:tab/>
        </w:r>
        <w:r>
          <w:rPr>
            <w:noProof/>
            <w:webHidden/>
          </w:rPr>
          <w:fldChar w:fldCharType="begin"/>
        </w:r>
        <w:r>
          <w:rPr>
            <w:noProof/>
            <w:webHidden/>
          </w:rPr>
          <w:instrText xml:space="preserve"> PAGEREF _Toc86186445 \h </w:instrText>
        </w:r>
        <w:r>
          <w:rPr>
            <w:noProof/>
            <w:webHidden/>
          </w:rPr>
        </w:r>
        <w:r>
          <w:rPr>
            <w:noProof/>
            <w:webHidden/>
          </w:rPr>
          <w:fldChar w:fldCharType="separate"/>
        </w:r>
        <w:r>
          <w:rPr>
            <w:noProof/>
            <w:webHidden/>
          </w:rPr>
          <w:t>317</w:t>
        </w:r>
        <w:r>
          <w:rPr>
            <w:noProof/>
            <w:webHidden/>
          </w:rPr>
          <w:fldChar w:fldCharType="end"/>
        </w:r>
      </w:hyperlink>
    </w:p>
    <w:p w:rsidR="00C65AD5" w:rsidRDefault="00C65AD5">
      <w:pPr>
        <w:pStyle w:val="TOC5"/>
        <w:rPr>
          <w:rFonts w:asciiTheme="minorHAnsi" w:eastAsiaTheme="minorEastAsia" w:hAnsiTheme="minorHAnsi" w:cstheme="minorBidi"/>
          <w:noProof/>
          <w:sz w:val="22"/>
          <w:szCs w:val="22"/>
        </w:rPr>
      </w:pPr>
      <w:hyperlink w:anchor="_Toc86186446" w:history="1">
        <w:r w:rsidRPr="009A4A2D">
          <w:rPr>
            <w:rStyle w:val="Hyperlink"/>
            <w:noProof/>
          </w:rPr>
          <w:t>2.7.1.25.1</w:t>
        </w:r>
        <w:r>
          <w:rPr>
            <w:rFonts w:asciiTheme="minorHAnsi" w:eastAsiaTheme="minorEastAsia" w:hAnsiTheme="minorHAnsi" w:cstheme="minorBidi"/>
            <w:noProof/>
            <w:sz w:val="22"/>
            <w:szCs w:val="22"/>
          </w:rPr>
          <w:tab/>
        </w:r>
        <w:r w:rsidRPr="009A4A2D">
          <w:rPr>
            <w:rStyle w:val="Hyperlink"/>
            <w:noProof/>
          </w:rPr>
          <w:t>WMIEWTaskDataActionAtEventEnum</w:t>
        </w:r>
        <w:r>
          <w:rPr>
            <w:noProof/>
            <w:webHidden/>
          </w:rPr>
          <w:tab/>
        </w:r>
        <w:r>
          <w:rPr>
            <w:noProof/>
            <w:webHidden/>
          </w:rPr>
          <w:fldChar w:fldCharType="begin"/>
        </w:r>
        <w:r>
          <w:rPr>
            <w:noProof/>
            <w:webHidden/>
          </w:rPr>
          <w:instrText xml:space="preserve"> PAGEREF _Toc86186446 \h </w:instrText>
        </w:r>
        <w:r>
          <w:rPr>
            <w:noProof/>
            <w:webHidden/>
          </w:rPr>
        </w:r>
        <w:r>
          <w:rPr>
            <w:noProof/>
            <w:webHidden/>
          </w:rPr>
          <w:fldChar w:fldCharType="separate"/>
        </w:r>
        <w:r>
          <w:rPr>
            <w:noProof/>
            <w:webHidden/>
          </w:rPr>
          <w:t>318</w:t>
        </w:r>
        <w:r>
          <w:rPr>
            <w:noProof/>
            <w:webHidden/>
          </w:rPr>
          <w:fldChar w:fldCharType="end"/>
        </w:r>
      </w:hyperlink>
    </w:p>
    <w:p w:rsidR="00C65AD5" w:rsidRDefault="00C65AD5">
      <w:pPr>
        <w:pStyle w:val="TOC5"/>
        <w:rPr>
          <w:rFonts w:asciiTheme="minorHAnsi" w:eastAsiaTheme="minorEastAsia" w:hAnsiTheme="minorHAnsi" w:cstheme="minorBidi"/>
          <w:noProof/>
          <w:sz w:val="22"/>
          <w:szCs w:val="22"/>
        </w:rPr>
      </w:pPr>
      <w:hyperlink w:anchor="_Toc86186447" w:history="1">
        <w:r w:rsidRPr="009A4A2D">
          <w:rPr>
            <w:rStyle w:val="Hyperlink"/>
            <w:noProof/>
          </w:rPr>
          <w:t>2.7.1.25.2</w:t>
        </w:r>
        <w:r>
          <w:rPr>
            <w:rFonts w:asciiTheme="minorHAnsi" w:eastAsiaTheme="minorEastAsia" w:hAnsiTheme="minorHAnsi" w:cstheme="minorBidi"/>
            <w:noProof/>
            <w:sz w:val="22"/>
            <w:szCs w:val="22"/>
          </w:rPr>
          <w:tab/>
        </w:r>
        <w:r w:rsidRPr="009A4A2D">
          <w:rPr>
            <w:rStyle w:val="Hyperlink"/>
            <w:noProof/>
          </w:rPr>
          <w:t>WMIEWTaskDataAfterEventEnum</w:t>
        </w:r>
        <w:r>
          <w:rPr>
            <w:noProof/>
            <w:webHidden/>
          </w:rPr>
          <w:tab/>
        </w:r>
        <w:r>
          <w:rPr>
            <w:noProof/>
            <w:webHidden/>
          </w:rPr>
          <w:fldChar w:fldCharType="begin"/>
        </w:r>
        <w:r>
          <w:rPr>
            <w:noProof/>
            <w:webHidden/>
          </w:rPr>
          <w:instrText xml:space="preserve"> PAGEREF _Toc86186447 \h </w:instrText>
        </w:r>
        <w:r>
          <w:rPr>
            <w:noProof/>
            <w:webHidden/>
          </w:rPr>
        </w:r>
        <w:r>
          <w:rPr>
            <w:noProof/>
            <w:webHidden/>
          </w:rPr>
          <w:fldChar w:fldCharType="separate"/>
        </w:r>
        <w:r>
          <w:rPr>
            <w:noProof/>
            <w:webHidden/>
          </w:rPr>
          <w:t>319</w:t>
        </w:r>
        <w:r>
          <w:rPr>
            <w:noProof/>
            <w:webHidden/>
          </w:rPr>
          <w:fldChar w:fldCharType="end"/>
        </w:r>
      </w:hyperlink>
    </w:p>
    <w:p w:rsidR="00C65AD5" w:rsidRDefault="00C65AD5">
      <w:pPr>
        <w:pStyle w:val="TOC5"/>
        <w:rPr>
          <w:rFonts w:asciiTheme="minorHAnsi" w:eastAsiaTheme="minorEastAsia" w:hAnsiTheme="minorHAnsi" w:cstheme="minorBidi"/>
          <w:noProof/>
          <w:sz w:val="22"/>
          <w:szCs w:val="22"/>
        </w:rPr>
      </w:pPr>
      <w:hyperlink w:anchor="_Toc86186448" w:history="1">
        <w:r w:rsidRPr="009A4A2D">
          <w:rPr>
            <w:rStyle w:val="Hyperlink"/>
            <w:noProof/>
          </w:rPr>
          <w:t>2.7.1.25.3</w:t>
        </w:r>
        <w:r>
          <w:rPr>
            <w:rFonts w:asciiTheme="minorHAnsi" w:eastAsiaTheme="minorEastAsia" w:hAnsiTheme="minorHAnsi" w:cstheme="minorBidi"/>
            <w:noProof/>
            <w:sz w:val="22"/>
            <w:szCs w:val="22"/>
          </w:rPr>
          <w:tab/>
        </w:r>
        <w:r w:rsidRPr="009A4A2D">
          <w:rPr>
            <w:rStyle w:val="Hyperlink"/>
            <w:noProof/>
          </w:rPr>
          <w:t>WMIEWTaskDataActionAtTimeoutEnum</w:t>
        </w:r>
        <w:r>
          <w:rPr>
            <w:noProof/>
            <w:webHidden/>
          </w:rPr>
          <w:tab/>
        </w:r>
        <w:r>
          <w:rPr>
            <w:noProof/>
            <w:webHidden/>
          </w:rPr>
          <w:fldChar w:fldCharType="begin"/>
        </w:r>
        <w:r>
          <w:rPr>
            <w:noProof/>
            <w:webHidden/>
          </w:rPr>
          <w:instrText xml:space="preserve"> PAGEREF _Toc86186448 \h </w:instrText>
        </w:r>
        <w:r>
          <w:rPr>
            <w:noProof/>
            <w:webHidden/>
          </w:rPr>
        </w:r>
        <w:r>
          <w:rPr>
            <w:noProof/>
            <w:webHidden/>
          </w:rPr>
          <w:fldChar w:fldCharType="separate"/>
        </w:r>
        <w:r>
          <w:rPr>
            <w:noProof/>
            <w:webHidden/>
          </w:rPr>
          <w:t>319</w:t>
        </w:r>
        <w:r>
          <w:rPr>
            <w:noProof/>
            <w:webHidden/>
          </w:rPr>
          <w:fldChar w:fldCharType="end"/>
        </w:r>
      </w:hyperlink>
    </w:p>
    <w:p w:rsidR="00C65AD5" w:rsidRDefault="00C65AD5">
      <w:pPr>
        <w:pStyle w:val="TOC4"/>
        <w:rPr>
          <w:rFonts w:asciiTheme="minorHAnsi" w:eastAsiaTheme="minorEastAsia" w:hAnsiTheme="minorHAnsi" w:cstheme="minorBidi"/>
          <w:noProof/>
          <w:sz w:val="22"/>
          <w:szCs w:val="22"/>
        </w:rPr>
      </w:pPr>
      <w:hyperlink w:anchor="_Toc86186449" w:history="1">
        <w:r w:rsidRPr="009A4A2D">
          <w:rPr>
            <w:rStyle w:val="Hyperlink"/>
            <w:noProof/>
          </w:rPr>
          <w:t>2.7.1.26</w:t>
        </w:r>
        <w:r>
          <w:rPr>
            <w:rFonts w:asciiTheme="minorHAnsi" w:eastAsiaTheme="minorEastAsia" w:hAnsiTheme="minorHAnsi" w:cstheme="minorBidi"/>
            <w:noProof/>
            <w:sz w:val="22"/>
            <w:szCs w:val="22"/>
          </w:rPr>
          <w:tab/>
        </w:r>
        <w:r w:rsidRPr="009A4A2D">
          <w:rPr>
            <w:rStyle w:val="Hyperlink"/>
            <w:noProof/>
          </w:rPr>
          <w:t>XMLTaskDataObjectDataType</w:t>
        </w:r>
        <w:r>
          <w:rPr>
            <w:noProof/>
            <w:webHidden/>
          </w:rPr>
          <w:tab/>
        </w:r>
        <w:r>
          <w:rPr>
            <w:noProof/>
            <w:webHidden/>
          </w:rPr>
          <w:fldChar w:fldCharType="begin"/>
        </w:r>
        <w:r>
          <w:rPr>
            <w:noProof/>
            <w:webHidden/>
          </w:rPr>
          <w:instrText xml:space="preserve"> PAGEREF _Toc86186449 \h </w:instrText>
        </w:r>
        <w:r>
          <w:rPr>
            <w:noProof/>
            <w:webHidden/>
          </w:rPr>
        </w:r>
        <w:r>
          <w:rPr>
            <w:noProof/>
            <w:webHidden/>
          </w:rPr>
          <w:fldChar w:fldCharType="separate"/>
        </w:r>
        <w:r>
          <w:rPr>
            <w:noProof/>
            <w:webHidden/>
          </w:rPr>
          <w:t>320</w:t>
        </w:r>
        <w:r>
          <w:rPr>
            <w:noProof/>
            <w:webHidden/>
          </w:rPr>
          <w:fldChar w:fldCharType="end"/>
        </w:r>
      </w:hyperlink>
    </w:p>
    <w:p w:rsidR="00C65AD5" w:rsidRDefault="00C65AD5">
      <w:pPr>
        <w:pStyle w:val="TOC5"/>
        <w:rPr>
          <w:rFonts w:asciiTheme="minorHAnsi" w:eastAsiaTheme="minorEastAsia" w:hAnsiTheme="minorHAnsi" w:cstheme="minorBidi"/>
          <w:noProof/>
          <w:sz w:val="22"/>
          <w:szCs w:val="22"/>
        </w:rPr>
      </w:pPr>
      <w:hyperlink w:anchor="_Toc86186450" w:history="1">
        <w:r w:rsidRPr="009A4A2D">
          <w:rPr>
            <w:rStyle w:val="Hyperlink"/>
            <w:noProof/>
          </w:rPr>
          <w:t>2.7.1.26.1</w:t>
        </w:r>
        <w:r>
          <w:rPr>
            <w:rFonts w:asciiTheme="minorHAnsi" w:eastAsiaTheme="minorEastAsia" w:hAnsiTheme="minorHAnsi" w:cstheme="minorBidi"/>
            <w:noProof/>
            <w:sz w:val="22"/>
            <w:szCs w:val="22"/>
          </w:rPr>
          <w:tab/>
        </w:r>
        <w:r w:rsidRPr="009A4A2D">
          <w:rPr>
            <w:rStyle w:val="Hyperlink"/>
            <w:noProof/>
          </w:rPr>
          <w:t>XMLTaskOperationTypeEnum</w:t>
        </w:r>
        <w:r>
          <w:rPr>
            <w:noProof/>
            <w:webHidden/>
          </w:rPr>
          <w:tab/>
        </w:r>
        <w:r>
          <w:rPr>
            <w:noProof/>
            <w:webHidden/>
          </w:rPr>
          <w:fldChar w:fldCharType="begin"/>
        </w:r>
        <w:r>
          <w:rPr>
            <w:noProof/>
            <w:webHidden/>
          </w:rPr>
          <w:instrText xml:space="preserve"> PAGEREF _Toc86186450 \h </w:instrText>
        </w:r>
        <w:r>
          <w:rPr>
            <w:noProof/>
            <w:webHidden/>
          </w:rPr>
        </w:r>
        <w:r>
          <w:rPr>
            <w:noProof/>
            <w:webHidden/>
          </w:rPr>
          <w:fldChar w:fldCharType="separate"/>
        </w:r>
        <w:r>
          <w:rPr>
            <w:noProof/>
            <w:webHidden/>
          </w:rPr>
          <w:t>322</w:t>
        </w:r>
        <w:r>
          <w:rPr>
            <w:noProof/>
            <w:webHidden/>
          </w:rPr>
          <w:fldChar w:fldCharType="end"/>
        </w:r>
      </w:hyperlink>
    </w:p>
    <w:p w:rsidR="00C65AD5" w:rsidRDefault="00C65AD5">
      <w:pPr>
        <w:pStyle w:val="TOC5"/>
        <w:rPr>
          <w:rFonts w:asciiTheme="minorHAnsi" w:eastAsiaTheme="minorEastAsia" w:hAnsiTheme="minorHAnsi" w:cstheme="minorBidi"/>
          <w:noProof/>
          <w:sz w:val="22"/>
          <w:szCs w:val="22"/>
        </w:rPr>
      </w:pPr>
      <w:hyperlink w:anchor="_Toc86186451" w:history="1">
        <w:r w:rsidRPr="009A4A2D">
          <w:rPr>
            <w:rStyle w:val="Hyperlink"/>
            <w:noProof/>
          </w:rPr>
          <w:t>2.7.1.26.2</w:t>
        </w:r>
        <w:r>
          <w:rPr>
            <w:rFonts w:asciiTheme="minorHAnsi" w:eastAsiaTheme="minorEastAsia" w:hAnsiTheme="minorHAnsi" w:cstheme="minorBidi"/>
            <w:noProof/>
            <w:sz w:val="22"/>
            <w:szCs w:val="22"/>
          </w:rPr>
          <w:tab/>
        </w:r>
        <w:r w:rsidRPr="009A4A2D">
          <w:rPr>
            <w:rStyle w:val="Hyperlink"/>
            <w:noProof/>
          </w:rPr>
          <w:t>XMLTaskDiffOptionsType</w:t>
        </w:r>
        <w:r>
          <w:rPr>
            <w:noProof/>
            <w:webHidden/>
          </w:rPr>
          <w:tab/>
        </w:r>
        <w:r>
          <w:rPr>
            <w:noProof/>
            <w:webHidden/>
          </w:rPr>
          <w:fldChar w:fldCharType="begin"/>
        </w:r>
        <w:r>
          <w:rPr>
            <w:noProof/>
            <w:webHidden/>
          </w:rPr>
          <w:instrText xml:space="preserve"> PAGEREF _Toc86186451 \h </w:instrText>
        </w:r>
        <w:r>
          <w:rPr>
            <w:noProof/>
            <w:webHidden/>
          </w:rPr>
        </w:r>
        <w:r>
          <w:rPr>
            <w:noProof/>
            <w:webHidden/>
          </w:rPr>
          <w:fldChar w:fldCharType="separate"/>
        </w:r>
        <w:r>
          <w:rPr>
            <w:noProof/>
            <w:webHidden/>
          </w:rPr>
          <w:t>323</w:t>
        </w:r>
        <w:r>
          <w:rPr>
            <w:noProof/>
            <w:webHidden/>
          </w:rPr>
          <w:fldChar w:fldCharType="end"/>
        </w:r>
      </w:hyperlink>
    </w:p>
    <w:p w:rsidR="00C65AD5" w:rsidRDefault="00C65AD5">
      <w:pPr>
        <w:pStyle w:val="TOC5"/>
        <w:rPr>
          <w:rFonts w:asciiTheme="minorHAnsi" w:eastAsiaTheme="minorEastAsia" w:hAnsiTheme="minorHAnsi" w:cstheme="minorBidi"/>
          <w:noProof/>
          <w:sz w:val="22"/>
          <w:szCs w:val="22"/>
        </w:rPr>
      </w:pPr>
      <w:hyperlink w:anchor="_Toc86186452" w:history="1">
        <w:r w:rsidRPr="009A4A2D">
          <w:rPr>
            <w:rStyle w:val="Hyperlink"/>
            <w:noProof/>
          </w:rPr>
          <w:t>2.7.1.26.3</w:t>
        </w:r>
        <w:r>
          <w:rPr>
            <w:rFonts w:asciiTheme="minorHAnsi" w:eastAsiaTheme="minorEastAsia" w:hAnsiTheme="minorHAnsi" w:cstheme="minorBidi"/>
            <w:noProof/>
            <w:sz w:val="22"/>
            <w:szCs w:val="22"/>
          </w:rPr>
          <w:tab/>
        </w:r>
        <w:r w:rsidRPr="009A4A2D">
          <w:rPr>
            <w:rStyle w:val="Hyperlink"/>
            <w:noProof/>
          </w:rPr>
          <w:t>XMLTaskDiffAlogrithmEnum</w:t>
        </w:r>
        <w:r>
          <w:rPr>
            <w:noProof/>
            <w:webHidden/>
          </w:rPr>
          <w:tab/>
        </w:r>
        <w:r>
          <w:rPr>
            <w:noProof/>
            <w:webHidden/>
          </w:rPr>
          <w:fldChar w:fldCharType="begin"/>
        </w:r>
        <w:r>
          <w:rPr>
            <w:noProof/>
            <w:webHidden/>
          </w:rPr>
          <w:instrText xml:space="preserve"> PAGEREF _Toc86186452 \h </w:instrText>
        </w:r>
        <w:r>
          <w:rPr>
            <w:noProof/>
            <w:webHidden/>
          </w:rPr>
        </w:r>
        <w:r>
          <w:rPr>
            <w:noProof/>
            <w:webHidden/>
          </w:rPr>
          <w:fldChar w:fldCharType="separate"/>
        </w:r>
        <w:r>
          <w:rPr>
            <w:noProof/>
            <w:webHidden/>
          </w:rPr>
          <w:t>324</w:t>
        </w:r>
        <w:r>
          <w:rPr>
            <w:noProof/>
            <w:webHidden/>
          </w:rPr>
          <w:fldChar w:fldCharType="end"/>
        </w:r>
      </w:hyperlink>
    </w:p>
    <w:p w:rsidR="00C65AD5" w:rsidRDefault="00C65AD5">
      <w:pPr>
        <w:pStyle w:val="TOC5"/>
        <w:rPr>
          <w:rFonts w:asciiTheme="minorHAnsi" w:eastAsiaTheme="minorEastAsia" w:hAnsiTheme="minorHAnsi" w:cstheme="minorBidi"/>
          <w:noProof/>
          <w:sz w:val="22"/>
          <w:szCs w:val="22"/>
        </w:rPr>
      </w:pPr>
      <w:hyperlink w:anchor="_Toc86186453" w:history="1">
        <w:r w:rsidRPr="009A4A2D">
          <w:rPr>
            <w:rStyle w:val="Hyperlink"/>
            <w:noProof/>
          </w:rPr>
          <w:t>2.7.1.26.4</w:t>
        </w:r>
        <w:r>
          <w:rPr>
            <w:rFonts w:asciiTheme="minorHAnsi" w:eastAsiaTheme="minorEastAsia" w:hAnsiTheme="minorHAnsi" w:cstheme="minorBidi"/>
            <w:noProof/>
            <w:sz w:val="22"/>
            <w:szCs w:val="22"/>
          </w:rPr>
          <w:tab/>
        </w:r>
        <w:r w:rsidRPr="009A4A2D">
          <w:rPr>
            <w:rStyle w:val="Hyperlink"/>
            <w:noProof/>
          </w:rPr>
          <w:t>XMLTaskXPathOperationEnum</w:t>
        </w:r>
        <w:r>
          <w:rPr>
            <w:noProof/>
            <w:webHidden/>
          </w:rPr>
          <w:tab/>
        </w:r>
        <w:r>
          <w:rPr>
            <w:noProof/>
            <w:webHidden/>
          </w:rPr>
          <w:fldChar w:fldCharType="begin"/>
        </w:r>
        <w:r>
          <w:rPr>
            <w:noProof/>
            <w:webHidden/>
          </w:rPr>
          <w:instrText xml:space="preserve"> PAGEREF _Toc86186453 \h </w:instrText>
        </w:r>
        <w:r>
          <w:rPr>
            <w:noProof/>
            <w:webHidden/>
          </w:rPr>
        </w:r>
        <w:r>
          <w:rPr>
            <w:noProof/>
            <w:webHidden/>
          </w:rPr>
          <w:fldChar w:fldCharType="separate"/>
        </w:r>
        <w:r>
          <w:rPr>
            <w:noProof/>
            <w:webHidden/>
          </w:rPr>
          <w:t>324</w:t>
        </w:r>
        <w:r>
          <w:rPr>
            <w:noProof/>
            <w:webHidden/>
          </w:rPr>
          <w:fldChar w:fldCharType="end"/>
        </w:r>
      </w:hyperlink>
    </w:p>
    <w:p w:rsidR="00C65AD5" w:rsidRDefault="00C65AD5">
      <w:pPr>
        <w:pStyle w:val="TOC5"/>
        <w:rPr>
          <w:rFonts w:asciiTheme="minorHAnsi" w:eastAsiaTheme="minorEastAsia" w:hAnsiTheme="minorHAnsi" w:cstheme="minorBidi"/>
          <w:noProof/>
          <w:sz w:val="22"/>
          <w:szCs w:val="22"/>
        </w:rPr>
      </w:pPr>
      <w:hyperlink w:anchor="_Toc86186454" w:history="1">
        <w:r w:rsidRPr="009A4A2D">
          <w:rPr>
            <w:rStyle w:val="Hyperlink"/>
            <w:noProof/>
          </w:rPr>
          <w:t>2.7.1.26.5</w:t>
        </w:r>
        <w:r>
          <w:rPr>
            <w:rFonts w:asciiTheme="minorHAnsi" w:eastAsiaTheme="minorEastAsia" w:hAnsiTheme="minorHAnsi" w:cstheme="minorBidi"/>
            <w:noProof/>
            <w:sz w:val="22"/>
            <w:szCs w:val="22"/>
          </w:rPr>
          <w:tab/>
        </w:r>
        <w:r w:rsidRPr="009A4A2D">
          <w:rPr>
            <w:rStyle w:val="Hyperlink"/>
            <w:noProof/>
          </w:rPr>
          <w:t>XMLTaskValidationTypeEnum</w:t>
        </w:r>
        <w:r>
          <w:rPr>
            <w:noProof/>
            <w:webHidden/>
          </w:rPr>
          <w:tab/>
        </w:r>
        <w:r>
          <w:rPr>
            <w:noProof/>
            <w:webHidden/>
          </w:rPr>
          <w:fldChar w:fldCharType="begin"/>
        </w:r>
        <w:r>
          <w:rPr>
            <w:noProof/>
            <w:webHidden/>
          </w:rPr>
          <w:instrText xml:space="preserve"> PAGEREF _Toc86186454 \h </w:instrText>
        </w:r>
        <w:r>
          <w:rPr>
            <w:noProof/>
            <w:webHidden/>
          </w:rPr>
        </w:r>
        <w:r>
          <w:rPr>
            <w:noProof/>
            <w:webHidden/>
          </w:rPr>
          <w:fldChar w:fldCharType="separate"/>
        </w:r>
        <w:r>
          <w:rPr>
            <w:noProof/>
            <w:webHidden/>
          </w:rPr>
          <w:t>325</w:t>
        </w:r>
        <w:r>
          <w:rPr>
            <w:noProof/>
            <w:webHidden/>
          </w:rPr>
          <w:fldChar w:fldCharType="end"/>
        </w:r>
      </w:hyperlink>
    </w:p>
    <w:p w:rsidR="00C65AD5" w:rsidRDefault="00C65AD5">
      <w:pPr>
        <w:pStyle w:val="TOC2"/>
        <w:rPr>
          <w:rFonts w:asciiTheme="minorHAnsi" w:eastAsiaTheme="minorEastAsia" w:hAnsiTheme="minorHAnsi" w:cstheme="minorBidi"/>
          <w:noProof/>
          <w:sz w:val="22"/>
          <w:szCs w:val="22"/>
        </w:rPr>
      </w:pPr>
      <w:hyperlink w:anchor="_Toc86186455" w:history="1">
        <w:r w:rsidRPr="009A4A2D">
          <w:rPr>
            <w:rStyle w:val="Hyperlink"/>
            <w:noProof/>
          </w:rPr>
          <w:t>2.8</w:t>
        </w:r>
        <w:r>
          <w:rPr>
            <w:rFonts w:asciiTheme="minorHAnsi" w:eastAsiaTheme="minorEastAsia" w:hAnsiTheme="minorHAnsi" w:cstheme="minorBidi"/>
            <w:noProof/>
            <w:sz w:val="22"/>
            <w:szCs w:val="22"/>
          </w:rPr>
          <w:tab/>
        </w:r>
        <w:r w:rsidRPr="009A4A2D">
          <w:rPr>
            <w:rStyle w:val="Hyperlink"/>
            <w:noProof/>
          </w:rPr>
          <w:t>Other Types for Package and Non-Package Executables</w:t>
        </w:r>
        <w:r>
          <w:rPr>
            <w:noProof/>
            <w:webHidden/>
          </w:rPr>
          <w:tab/>
        </w:r>
        <w:r>
          <w:rPr>
            <w:noProof/>
            <w:webHidden/>
          </w:rPr>
          <w:fldChar w:fldCharType="begin"/>
        </w:r>
        <w:r>
          <w:rPr>
            <w:noProof/>
            <w:webHidden/>
          </w:rPr>
          <w:instrText xml:space="preserve"> PAGEREF _Toc86186455 \h </w:instrText>
        </w:r>
        <w:r>
          <w:rPr>
            <w:noProof/>
            <w:webHidden/>
          </w:rPr>
        </w:r>
        <w:r>
          <w:rPr>
            <w:noProof/>
            <w:webHidden/>
          </w:rPr>
          <w:fldChar w:fldCharType="separate"/>
        </w:r>
        <w:r>
          <w:rPr>
            <w:noProof/>
            <w:webHidden/>
          </w:rPr>
          <w:t>325</w:t>
        </w:r>
        <w:r>
          <w:rPr>
            <w:noProof/>
            <w:webHidden/>
          </w:rPr>
          <w:fldChar w:fldCharType="end"/>
        </w:r>
      </w:hyperlink>
    </w:p>
    <w:p w:rsidR="00C65AD5" w:rsidRDefault="00C65AD5">
      <w:pPr>
        <w:pStyle w:val="TOC3"/>
        <w:rPr>
          <w:rFonts w:asciiTheme="minorHAnsi" w:eastAsiaTheme="minorEastAsia" w:hAnsiTheme="minorHAnsi" w:cstheme="minorBidi"/>
          <w:noProof/>
          <w:sz w:val="22"/>
          <w:szCs w:val="22"/>
        </w:rPr>
      </w:pPr>
      <w:hyperlink w:anchor="_Toc86186456" w:history="1">
        <w:r w:rsidRPr="009A4A2D">
          <w:rPr>
            <w:rStyle w:val="Hyperlink"/>
            <w:noProof/>
          </w:rPr>
          <w:t>2.8.1</w:t>
        </w:r>
        <w:r>
          <w:rPr>
            <w:rFonts w:asciiTheme="minorHAnsi" w:eastAsiaTheme="minorEastAsia" w:hAnsiTheme="minorHAnsi" w:cstheme="minorBidi"/>
            <w:noProof/>
            <w:sz w:val="22"/>
            <w:szCs w:val="22"/>
          </w:rPr>
          <w:tab/>
        </w:r>
        <w:r w:rsidRPr="009A4A2D">
          <w:rPr>
            <w:rStyle w:val="Hyperlink"/>
            <w:noProof/>
          </w:rPr>
          <w:t>PropertyElementBaseType</w:t>
        </w:r>
        <w:r>
          <w:rPr>
            <w:noProof/>
            <w:webHidden/>
          </w:rPr>
          <w:tab/>
        </w:r>
        <w:r>
          <w:rPr>
            <w:noProof/>
            <w:webHidden/>
          </w:rPr>
          <w:fldChar w:fldCharType="begin"/>
        </w:r>
        <w:r>
          <w:rPr>
            <w:noProof/>
            <w:webHidden/>
          </w:rPr>
          <w:instrText xml:space="preserve"> PAGEREF _Toc86186456 \h </w:instrText>
        </w:r>
        <w:r>
          <w:rPr>
            <w:noProof/>
            <w:webHidden/>
          </w:rPr>
        </w:r>
        <w:r>
          <w:rPr>
            <w:noProof/>
            <w:webHidden/>
          </w:rPr>
          <w:fldChar w:fldCharType="separate"/>
        </w:r>
        <w:r>
          <w:rPr>
            <w:noProof/>
            <w:webHidden/>
          </w:rPr>
          <w:t>325</w:t>
        </w:r>
        <w:r>
          <w:rPr>
            <w:noProof/>
            <w:webHidden/>
          </w:rPr>
          <w:fldChar w:fldCharType="end"/>
        </w:r>
      </w:hyperlink>
    </w:p>
    <w:p w:rsidR="00C65AD5" w:rsidRDefault="00C65AD5">
      <w:pPr>
        <w:pStyle w:val="TOC4"/>
        <w:rPr>
          <w:rFonts w:asciiTheme="minorHAnsi" w:eastAsiaTheme="minorEastAsia" w:hAnsiTheme="minorHAnsi" w:cstheme="minorBidi"/>
          <w:noProof/>
          <w:sz w:val="22"/>
          <w:szCs w:val="22"/>
        </w:rPr>
      </w:pPr>
      <w:hyperlink w:anchor="_Toc86186457" w:history="1">
        <w:r w:rsidRPr="009A4A2D">
          <w:rPr>
            <w:rStyle w:val="Hyperlink"/>
            <w:noProof/>
          </w:rPr>
          <w:t>2.8.1.1</w:t>
        </w:r>
        <w:r>
          <w:rPr>
            <w:rFonts w:asciiTheme="minorHAnsi" w:eastAsiaTheme="minorEastAsia" w:hAnsiTheme="minorHAnsi" w:cstheme="minorBidi"/>
            <w:noProof/>
            <w:sz w:val="22"/>
            <w:szCs w:val="22"/>
          </w:rPr>
          <w:tab/>
        </w:r>
        <w:r w:rsidRPr="009A4A2D">
          <w:rPr>
            <w:rStyle w:val="Hyperlink"/>
            <w:noProof/>
          </w:rPr>
          <w:t>DtsDataTypeEnum</w:t>
        </w:r>
        <w:r>
          <w:rPr>
            <w:noProof/>
            <w:webHidden/>
          </w:rPr>
          <w:tab/>
        </w:r>
        <w:r>
          <w:rPr>
            <w:noProof/>
            <w:webHidden/>
          </w:rPr>
          <w:fldChar w:fldCharType="begin"/>
        </w:r>
        <w:r>
          <w:rPr>
            <w:noProof/>
            <w:webHidden/>
          </w:rPr>
          <w:instrText xml:space="preserve"> PAGEREF _Toc86186457 \h </w:instrText>
        </w:r>
        <w:r>
          <w:rPr>
            <w:noProof/>
            <w:webHidden/>
          </w:rPr>
        </w:r>
        <w:r>
          <w:rPr>
            <w:noProof/>
            <w:webHidden/>
          </w:rPr>
          <w:fldChar w:fldCharType="separate"/>
        </w:r>
        <w:r>
          <w:rPr>
            <w:noProof/>
            <w:webHidden/>
          </w:rPr>
          <w:t>326</w:t>
        </w:r>
        <w:r>
          <w:rPr>
            <w:noProof/>
            <w:webHidden/>
          </w:rPr>
          <w:fldChar w:fldCharType="end"/>
        </w:r>
      </w:hyperlink>
    </w:p>
    <w:p w:rsidR="00C65AD5" w:rsidRDefault="00C65AD5">
      <w:pPr>
        <w:pStyle w:val="TOC3"/>
        <w:rPr>
          <w:rFonts w:asciiTheme="minorHAnsi" w:eastAsiaTheme="minorEastAsia" w:hAnsiTheme="minorHAnsi" w:cstheme="minorBidi"/>
          <w:noProof/>
          <w:sz w:val="22"/>
          <w:szCs w:val="22"/>
        </w:rPr>
      </w:pPr>
      <w:hyperlink w:anchor="_Toc86186458" w:history="1">
        <w:r w:rsidRPr="009A4A2D">
          <w:rPr>
            <w:rStyle w:val="Hyperlink"/>
            <w:noProof/>
          </w:rPr>
          <w:t>2.8.2</w:t>
        </w:r>
        <w:r>
          <w:rPr>
            <w:rFonts w:asciiTheme="minorHAnsi" w:eastAsiaTheme="minorEastAsia" w:hAnsiTheme="minorHAnsi" w:cstheme="minorBidi"/>
            <w:noProof/>
            <w:sz w:val="22"/>
            <w:szCs w:val="22"/>
          </w:rPr>
          <w:tab/>
        </w:r>
        <w:r w:rsidRPr="009A4A2D">
          <w:rPr>
            <w:rStyle w:val="Hyperlink"/>
            <w:noProof/>
          </w:rPr>
          <w:t>PropertyExpressionElementType</w:t>
        </w:r>
        <w:r>
          <w:rPr>
            <w:noProof/>
            <w:webHidden/>
          </w:rPr>
          <w:tab/>
        </w:r>
        <w:r>
          <w:rPr>
            <w:noProof/>
            <w:webHidden/>
          </w:rPr>
          <w:fldChar w:fldCharType="begin"/>
        </w:r>
        <w:r>
          <w:rPr>
            <w:noProof/>
            <w:webHidden/>
          </w:rPr>
          <w:instrText xml:space="preserve"> PAGEREF _Toc86186458 \h </w:instrText>
        </w:r>
        <w:r>
          <w:rPr>
            <w:noProof/>
            <w:webHidden/>
          </w:rPr>
        </w:r>
        <w:r>
          <w:rPr>
            <w:noProof/>
            <w:webHidden/>
          </w:rPr>
          <w:fldChar w:fldCharType="separate"/>
        </w:r>
        <w:r>
          <w:rPr>
            <w:noProof/>
            <w:webHidden/>
          </w:rPr>
          <w:t>328</w:t>
        </w:r>
        <w:r>
          <w:rPr>
            <w:noProof/>
            <w:webHidden/>
          </w:rPr>
          <w:fldChar w:fldCharType="end"/>
        </w:r>
      </w:hyperlink>
    </w:p>
    <w:p w:rsidR="00C65AD5" w:rsidRDefault="00C65AD5">
      <w:pPr>
        <w:pStyle w:val="TOC3"/>
        <w:rPr>
          <w:rFonts w:asciiTheme="minorHAnsi" w:eastAsiaTheme="minorEastAsia" w:hAnsiTheme="minorHAnsi" w:cstheme="minorBidi"/>
          <w:noProof/>
          <w:sz w:val="22"/>
          <w:szCs w:val="22"/>
        </w:rPr>
      </w:pPr>
      <w:hyperlink w:anchor="_Toc86186459" w:history="1">
        <w:r w:rsidRPr="009A4A2D">
          <w:rPr>
            <w:rStyle w:val="Hyperlink"/>
            <w:noProof/>
          </w:rPr>
          <w:t>2.8.3</w:t>
        </w:r>
        <w:r>
          <w:rPr>
            <w:rFonts w:asciiTheme="minorHAnsi" w:eastAsiaTheme="minorEastAsia" w:hAnsiTheme="minorHAnsi" w:cstheme="minorBidi"/>
            <w:noProof/>
            <w:sz w:val="22"/>
            <w:szCs w:val="22"/>
          </w:rPr>
          <w:tab/>
        </w:r>
        <w:r w:rsidRPr="009A4A2D">
          <w:rPr>
            <w:rStyle w:val="Hyperlink"/>
            <w:noProof/>
          </w:rPr>
          <w:t>LoggingOptionsType</w:t>
        </w:r>
        <w:r>
          <w:rPr>
            <w:noProof/>
            <w:webHidden/>
          </w:rPr>
          <w:tab/>
        </w:r>
        <w:r>
          <w:rPr>
            <w:noProof/>
            <w:webHidden/>
          </w:rPr>
          <w:fldChar w:fldCharType="begin"/>
        </w:r>
        <w:r>
          <w:rPr>
            <w:noProof/>
            <w:webHidden/>
          </w:rPr>
          <w:instrText xml:space="preserve"> PAGEREF _Toc86186459 \h </w:instrText>
        </w:r>
        <w:r>
          <w:rPr>
            <w:noProof/>
            <w:webHidden/>
          </w:rPr>
        </w:r>
        <w:r>
          <w:rPr>
            <w:noProof/>
            <w:webHidden/>
          </w:rPr>
          <w:fldChar w:fldCharType="separate"/>
        </w:r>
        <w:r>
          <w:rPr>
            <w:noProof/>
            <w:webHidden/>
          </w:rPr>
          <w:t>328</w:t>
        </w:r>
        <w:r>
          <w:rPr>
            <w:noProof/>
            <w:webHidden/>
          </w:rPr>
          <w:fldChar w:fldCharType="end"/>
        </w:r>
      </w:hyperlink>
    </w:p>
    <w:p w:rsidR="00C65AD5" w:rsidRDefault="00C65AD5">
      <w:pPr>
        <w:pStyle w:val="TOC4"/>
        <w:rPr>
          <w:rFonts w:asciiTheme="minorHAnsi" w:eastAsiaTheme="minorEastAsia" w:hAnsiTheme="minorHAnsi" w:cstheme="minorBidi"/>
          <w:noProof/>
          <w:sz w:val="22"/>
          <w:szCs w:val="22"/>
        </w:rPr>
      </w:pPr>
      <w:hyperlink w:anchor="_Toc86186460" w:history="1">
        <w:r w:rsidRPr="009A4A2D">
          <w:rPr>
            <w:rStyle w:val="Hyperlink"/>
            <w:noProof/>
          </w:rPr>
          <w:t>2.8.3.1</w:t>
        </w:r>
        <w:r>
          <w:rPr>
            <w:rFonts w:asciiTheme="minorHAnsi" w:eastAsiaTheme="minorEastAsia" w:hAnsiTheme="minorHAnsi" w:cstheme="minorBidi"/>
            <w:noProof/>
            <w:sz w:val="22"/>
            <w:szCs w:val="22"/>
          </w:rPr>
          <w:tab/>
        </w:r>
        <w:r w:rsidRPr="009A4A2D">
          <w:rPr>
            <w:rStyle w:val="Hyperlink"/>
            <w:noProof/>
          </w:rPr>
          <w:t>LoggingOptionsPropertyElementType</w:t>
        </w:r>
        <w:r>
          <w:rPr>
            <w:noProof/>
            <w:webHidden/>
          </w:rPr>
          <w:tab/>
        </w:r>
        <w:r>
          <w:rPr>
            <w:noProof/>
            <w:webHidden/>
          </w:rPr>
          <w:fldChar w:fldCharType="begin"/>
        </w:r>
        <w:r>
          <w:rPr>
            <w:noProof/>
            <w:webHidden/>
          </w:rPr>
          <w:instrText xml:space="preserve"> PAGEREF _Toc86186460 \h </w:instrText>
        </w:r>
        <w:r>
          <w:rPr>
            <w:noProof/>
            <w:webHidden/>
          </w:rPr>
        </w:r>
        <w:r>
          <w:rPr>
            <w:noProof/>
            <w:webHidden/>
          </w:rPr>
          <w:fldChar w:fldCharType="separate"/>
        </w:r>
        <w:r>
          <w:rPr>
            <w:noProof/>
            <w:webHidden/>
          </w:rPr>
          <w:t>330</w:t>
        </w:r>
        <w:r>
          <w:rPr>
            <w:noProof/>
            <w:webHidden/>
          </w:rPr>
          <w:fldChar w:fldCharType="end"/>
        </w:r>
      </w:hyperlink>
    </w:p>
    <w:p w:rsidR="00C65AD5" w:rsidRDefault="00C65AD5">
      <w:pPr>
        <w:pStyle w:val="TOC5"/>
        <w:rPr>
          <w:rFonts w:asciiTheme="minorHAnsi" w:eastAsiaTheme="minorEastAsia" w:hAnsiTheme="minorHAnsi" w:cstheme="minorBidi"/>
          <w:noProof/>
          <w:sz w:val="22"/>
          <w:szCs w:val="22"/>
        </w:rPr>
      </w:pPr>
      <w:hyperlink w:anchor="_Toc86186461" w:history="1">
        <w:r w:rsidRPr="009A4A2D">
          <w:rPr>
            <w:rStyle w:val="Hyperlink"/>
            <w:noProof/>
          </w:rPr>
          <w:t>2.8.3.1.1</w:t>
        </w:r>
        <w:r>
          <w:rPr>
            <w:rFonts w:asciiTheme="minorHAnsi" w:eastAsiaTheme="minorEastAsia" w:hAnsiTheme="minorHAnsi" w:cstheme="minorBidi"/>
            <w:noProof/>
            <w:sz w:val="22"/>
            <w:szCs w:val="22"/>
          </w:rPr>
          <w:tab/>
        </w:r>
        <w:r w:rsidRPr="009A4A2D">
          <w:rPr>
            <w:rStyle w:val="Hyperlink"/>
            <w:noProof/>
          </w:rPr>
          <w:t>LoggingOptionsPropertyNameEnum</w:t>
        </w:r>
        <w:r>
          <w:rPr>
            <w:noProof/>
            <w:webHidden/>
          </w:rPr>
          <w:tab/>
        </w:r>
        <w:r>
          <w:rPr>
            <w:noProof/>
            <w:webHidden/>
          </w:rPr>
          <w:fldChar w:fldCharType="begin"/>
        </w:r>
        <w:r>
          <w:rPr>
            <w:noProof/>
            <w:webHidden/>
          </w:rPr>
          <w:instrText xml:space="preserve"> PAGEREF _Toc86186461 \h </w:instrText>
        </w:r>
        <w:r>
          <w:rPr>
            <w:noProof/>
            <w:webHidden/>
          </w:rPr>
        </w:r>
        <w:r>
          <w:rPr>
            <w:noProof/>
            <w:webHidden/>
          </w:rPr>
          <w:fldChar w:fldCharType="separate"/>
        </w:r>
        <w:r>
          <w:rPr>
            <w:noProof/>
            <w:webHidden/>
          </w:rPr>
          <w:t>330</w:t>
        </w:r>
        <w:r>
          <w:rPr>
            <w:noProof/>
            <w:webHidden/>
          </w:rPr>
          <w:fldChar w:fldCharType="end"/>
        </w:r>
      </w:hyperlink>
    </w:p>
    <w:p w:rsidR="00C65AD5" w:rsidRDefault="00C65AD5">
      <w:pPr>
        <w:pStyle w:val="TOC6"/>
        <w:rPr>
          <w:rFonts w:asciiTheme="minorHAnsi" w:eastAsiaTheme="minorEastAsia" w:hAnsiTheme="minorHAnsi" w:cstheme="minorBidi"/>
          <w:noProof/>
          <w:sz w:val="22"/>
          <w:szCs w:val="22"/>
        </w:rPr>
      </w:pPr>
      <w:hyperlink w:anchor="_Toc86186462" w:history="1">
        <w:r w:rsidRPr="009A4A2D">
          <w:rPr>
            <w:rStyle w:val="Hyperlink"/>
            <w:noProof/>
          </w:rPr>
          <w:t>2.8.3.1.1.1</w:t>
        </w:r>
        <w:r>
          <w:rPr>
            <w:rFonts w:asciiTheme="minorHAnsi" w:eastAsiaTheme="minorEastAsia" w:hAnsiTheme="minorHAnsi" w:cstheme="minorBidi"/>
            <w:noProof/>
            <w:sz w:val="22"/>
            <w:szCs w:val="22"/>
          </w:rPr>
          <w:tab/>
        </w:r>
        <w:r w:rsidRPr="009A4A2D">
          <w:rPr>
            <w:rStyle w:val="Hyperlink"/>
            <w:noProof/>
          </w:rPr>
          <w:t>Property Name=ColumnFilter</w:t>
        </w:r>
        <w:r>
          <w:rPr>
            <w:noProof/>
            <w:webHidden/>
          </w:rPr>
          <w:tab/>
        </w:r>
        <w:r>
          <w:rPr>
            <w:noProof/>
            <w:webHidden/>
          </w:rPr>
          <w:fldChar w:fldCharType="begin"/>
        </w:r>
        <w:r>
          <w:rPr>
            <w:noProof/>
            <w:webHidden/>
          </w:rPr>
          <w:instrText xml:space="preserve"> PAGEREF _Toc86186462 \h </w:instrText>
        </w:r>
        <w:r>
          <w:rPr>
            <w:noProof/>
            <w:webHidden/>
          </w:rPr>
        </w:r>
        <w:r>
          <w:rPr>
            <w:noProof/>
            <w:webHidden/>
          </w:rPr>
          <w:fldChar w:fldCharType="separate"/>
        </w:r>
        <w:r>
          <w:rPr>
            <w:noProof/>
            <w:webHidden/>
          </w:rPr>
          <w:t>331</w:t>
        </w:r>
        <w:r>
          <w:rPr>
            <w:noProof/>
            <w:webHidden/>
          </w:rPr>
          <w:fldChar w:fldCharType="end"/>
        </w:r>
      </w:hyperlink>
    </w:p>
    <w:p w:rsidR="00C65AD5" w:rsidRDefault="00C65AD5">
      <w:pPr>
        <w:pStyle w:val="TOC4"/>
        <w:rPr>
          <w:rFonts w:asciiTheme="minorHAnsi" w:eastAsiaTheme="minorEastAsia" w:hAnsiTheme="minorHAnsi" w:cstheme="minorBidi"/>
          <w:noProof/>
          <w:sz w:val="22"/>
          <w:szCs w:val="22"/>
        </w:rPr>
      </w:pPr>
      <w:hyperlink w:anchor="_Toc86186463" w:history="1">
        <w:r w:rsidRPr="009A4A2D">
          <w:rPr>
            <w:rStyle w:val="Hyperlink"/>
            <w:noProof/>
          </w:rPr>
          <w:t>2.8.3.2</w:t>
        </w:r>
        <w:r>
          <w:rPr>
            <w:rFonts w:asciiTheme="minorHAnsi" w:eastAsiaTheme="minorEastAsia" w:hAnsiTheme="minorHAnsi" w:cstheme="minorBidi"/>
            <w:noProof/>
            <w:sz w:val="22"/>
            <w:szCs w:val="22"/>
          </w:rPr>
          <w:tab/>
        </w:r>
        <w:r w:rsidRPr="009A4A2D">
          <w:rPr>
            <w:rStyle w:val="Hyperlink"/>
            <w:noProof/>
          </w:rPr>
          <w:t>SelectedLogProvidersType</w:t>
        </w:r>
        <w:r>
          <w:rPr>
            <w:noProof/>
            <w:webHidden/>
          </w:rPr>
          <w:tab/>
        </w:r>
        <w:r>
          <w:rPr>
            <w:noProof/>
            <w:webHidden/>
          </w:rPr>
          <w:fldChar w:fldCharType="begin"/>
        </w:r>
        <w:r>
          <w:rPr>
            <w:noProof/>
            <w:webHidden/>
          </w:rPr>
          <w:instrText xml:space="preserve"> PAGEREF _Toc86186463 \h </w:instrText>
        </w:r>
        <w:r>
          <w:rPr>
            <w:noProof/>
            <w:webHidden/>
          </w:rPr>
        </w:r>
        <w:r>
          <w:rPr>
            <w:noProof/>
            <w:webHidden/>
          </w:rPr>
          <w:fldChar w:fldCharType="separate"/>
        </w:r>
        <w:r>
          <w:rPr>
            <w:noProof/>
            <w:webHidden/>
          </w:rPr>
          <w:t>332</w:t>
        </w:r>
        <w:r>
          <w:rPr>
            <w:noProof/>
            <w:webHidden/>
          </w:rPr>
          <w:fldChar w:fldCharType="end"/>
        </w:r>
      </w:hyperlink>
    </w:p>
    <w:p w:rsidR="00C65AD5" w:rsidRDefault="00C65AD5">
      <w:pPr>
        <w:pStyle w:val="TOC5"/>
        <w:rPr>
          <w:rFonts w:asciiTheme="minorHAnsi" w:eastAsiaTheme="minorEastAsia" w:hAnsiTheme="minorHAnsi" w:cstheme="minorBidi"/>
          <w:noProof/>
          <w:sz w:val="22"/>
          <w:szCs w:val="22"/>
        </w:rPr>
      </w:pPr>
      <w:hyperlink w:anchor="_Toc86186464" w:history="1">
        <w:r w:rsidRPr="009A4A2D">
          <w:rPr>
            <w:rStyle w:val="Hyperlink"/>
            <w:noProof/>
          </w:rPr>
          <w:t>2.8.3.2.1</w:t>
        </w:r>
        <w:r>
          <w:rPr>
            <w:rFonts w:asciiTheme="minorHAnsi" w:eastAsiaTheme="minorEastAsia" w:hAnsiTheme="minorHAnsi" w:cstheme="minorBidi"/>
            <w:noProof/>
            <w:sz w:val="22"/>
            <w:szCs w:val="22"/>
          </w:rPr>
          <w:tab/>
        </w:r>
        <w:r w:rsidRPr="009A4A2D">
          <w:rPr>
            <w:rStyle w:val="Hyperlink"/>
            <w:noProof/>
          </w:rPr>
          <w:t>SelectedLogProviderType</w:t>
        </w:r>
        <w:r>
          <w:rPr>
            <w:noProof/>
            <w:webHidden/>
          </w:rPr>
          <w:tab/>
        </w:r>
        <w:r>
          <w:rPr>
            <w:noProof/>
            <w:webHidden/>
          </w:rPr>
          <w:fldChar w:fldCharType="begin"/>
        </w:r>
        <w:r>
          <w:rPr>
            <w:noProof/>
            <w:webHidden/>
          </w:rPr>
          <w:instrText xml:space="preserve"> PAGEREF _Toc86186464 \h </w:instrText>
        </w:r>
        <w:r>
          <w:rPr>
            <w:noProof/>
            <w:webHidden/>
          </w:rPr>
        </w:r>
        <w:r>
          <w:rPr>
            <w:noProof/>
            <w:webHidden/>
          </w:rPr>
          <w:fldChar w:fldCharType="separate"/>
        </w:r>
        <w:r>
          <w:rPr>
            <w:noProof/>
            <w:webHidden/>
          </w:rPr>
          <w:t>332</w:t>
        </w:r>
        <w:r>
          <w:rPr>
            <w:noProof/>
            <w:webHidden/>
          </w:rPr>
          <w:fldChar w:fldCharType="end"/>
        </w:r>
      </w:hyperlink>
    </w:p>
    <w:p w:rsidR="00C65AD5" w:rsidRDefault="00C65AD5">
      <w:pPr>
        <w:pStyle w:val="TOC4"/>
        <w:rPr>
          <w:rFonts w:asciiTheme="minorHAnsi" w:eastAsiaTheme="minorEastAsia" w:hAnsiTheme="minorHAnsi" w:cstheme="minorBidi"/>
          <w:noProof/>
          <w:sz w:val="22"/>
          <w:szCs w:val="22"/>
        </w:rPr>
      </w:pPr>
      <w:hyperlink w:anchor="_Toc86186465" w:history="1">
        <w:r w:rsidRPr="009A4A2D">
          <w:rPr>
            <w:rStyle w:val="Hyperlink"/>
            <w:noProof/>
          </w:rPr>
          <w:t>2.8.3.3</w:t>
        </w:r>
        <w:r>
          <w:rPr>
            <w:rFonts w:asciiTheme="minorHAnsi" w:eastAsiaTheme="minorEastAsia" w:hAnsiTheme="minorHAnsi" w:cstheme="minorBidi"/>
            <w:noProof/>
            <w:sz w:val="22"/>
            <w:szCs w:val="22"/>
          </w:rPr>
          <w:tab/>
        </w:r>
        <w:r w:rsidRPr="009A4A2D">
          <w:rPr>
            <w:rStyle w:val="Hyperlink"/>
            <w:noProof/>
          </w:rPr>
          <w:t>LoggingOptionsAttributeGroup</w:t>
        </w:r>
        <w:r>
          <w:rPr>
            <w:noProof/>
            <w:webHidden/>
          </w:rPr>
          <w:tab/>
        </w:r>
        <w:r>
          <w:rPr>
            <w:noProof/>
            <w:webHidden/>
          </w:rPr>
          <w:fldChar w:fldCharType="begin"/>
        </w:r>
        <w:r>
          <w:rPr>
            <w:noProof/>
            <w:webHidden/>
          </w:rPr>
          <w:instrText xml:space="preserve"> PAGEREF _Toc86186465 \h </w:instrText>
        </w:r>
        <w:r>
          <w:rPr>
            <w:noProof/>
            <w:webHidden/>
          </w:rPr>
        </w:r>
        <w:r>
          <w:rPr>
            <w:noProof/>
            <w:webHidden/>
          </w:rPr>
          <w:fldChar w:fldCharType="separate"/>
        </w:r>
        <w:r>
          <w:rPr>
            <w:noProof/>
            <w:webHidden/>
          </w:rPr>
          <w:t>332</w:t>
        </w:r>
        <w:r>
          <w:rPr>
            <w:noProof/>
            <w:webHidden/>
          </w:rPr>
          <w:fldChar w:fldCharType="end"/>
        </w:r>
      </w:hyperlink>
    </w:p>
    <w:p w:rsidR="00C65AD5" w:rsidRDefault="00C65AD5">
      <w:pPr>
        <w:pStyle w:val="TOC5"/>
        <w:rPr>
          <w:rFonts w:asciiTheme="minorHAnsi" w:eastAsiaTheme="minorEastAsia" w:hAnsiTheme="minorHAnsi" w:cstheme="minorBidi"/>
          <w:noProof/>
          <w:sz w:val="22"/>
          <w:szCs w:val="22"/>
        </w:rPr>
      </w:pPr>
      <w:hyperlink w:anchor="_Toc86186466" w:history="1">
        <w:r w:rsidRPr="009A4A2D">
          <w:rPr>
            <w:rStyle w:val="Hyperlink"/>
            <w:noProof/>
          </w:rPr>
          <w:t>2.8.3.3.1</w:t>
        </w:r>
        <w:r>
          <w:rPr>
            <w:rFonts w:asciiTheme="minorHAnsi" w:eastAsiaTheme="minorEastAsia" w:hAnsiTheme="minorHAnsi" w:cstheme="minorBidi"/>
            <w:noProof/>
            <w:sz w:val="22"/>
            <w:szCs w:val="22"/>
          </w:rPr>
          <w:tab/>
        </w:r>
        <w:r w:rsidRPr="009A4A2D">
          <w:rPr>
            <w:rStyle w:val="Hyperlink"/>
            <w:noProof/>
          </w:rPr>
          <w:t>LoggingModeEnum</w:t>
        </w:r>
        <w:r>
          <w:rPr>
            <w:noProof/>
            <w:webHidden/>
          </w:rPr>
          <w:tab/>
        </w:r>
        <w:r>
          <w:rPr>
            <w:noProof/>
            <w:webHidden/>
          </w:rPr>
          <w:fldChar w:fldCharType="begin"/>
        </w:r>
        <w:r>
          <w:rPr>
            <w:noProof/>
            <w:webHidden/>
          </w:rPr>
          <w:instrText xml:space="preserve"> PAGEREF _Toc86186466 \h </w:instrText>
        </w:r>
        <w:r>
          <w:rPr>
            <w:noProof/>
            <w:webHidden/>
          </w:rPr>
        </w:r>
        <w:r>
          <w:rPr>
            <w:noProof/>
            <w:webHidden/>
          </w:rPr>
          <w:fldChar w:fldCharType="separate"/>
        </w:r>
        <w:r>
          <w:rPr>
            <w:noProof/>
            <w:webHidden/>
          </w:rPr>
          <w:t>333</w:t>
        </w:r>
        <w:r>
          <w:rPr>
            <w:noProof/>
            <w:webHidden/>
          </w:rPr>
          <w:fldChar w:fldCharType="end"/>
        </w:r>
      </w:hyperlink>
    </w:p>
    <w:p w:rsidR="00C65AD5" w:rsidRDefault="00C65AD5">
      <w:pPr>
        <w:pStyle w:val="TOC5"/>
        <w:rPr>
          <w:rFonts w:asciiTheme="minorHAnsi" w:eastAsiaTheme="minorEastAsia" w:hAnsiTheme="minorHAnsi" w:cstheme="minorBidi"/>
          <w:noProof/>
          <w:sz w:val="22"/>
          <w:szCs w:val="22"/>
        </w:rPr>
      </w:pPr>
      <w:hyperlink w:anchor="_Toc86186467" w:history="1">
        <w:r w:rsidRPr="009A4A2D">
          <w:rPr>
            <w:rStyle w:val="Hyperlink"/>
            <w:noProof/>
          </w:rPr>
          <w:t>2.8.3.3.2</w:t>
        </w:r>
        <w:r>
          <w:rPr>
            <w:rFonts w:asciiTheme="minorHAnsi" w:eastAsiaTheme="minorEastAsia" w:hAnsiTheme="minorHAnsi" w:cstheme="minorBidi"/>
            <w:noProof/>
            <w:sz w:val="22"/>
            <w:szCs w:val="22"/>
          </w:rPr>
          <w:tab/>
        </w:r>
        <w:r w:rsidRPr="009A4A2D">
          <w:rPr>
            <w:rStyle w:val="Hyperlink"/>
            <w:noProof/>
          </w:rPr>
          <w:t>FilterKindEnum</w:t>
        </w:r>
        <w:r>
          <w:rPr>
            <w:noProof/>
            <w:webHidden/>
          </w:rPr>
          <w:tab/>
        </w:r>
        <w:r>
          <w:rPr>
            <w:noProof/>
            <w:webHidden/>
          </w:rPr>
          <w:fldChar w:fldCharType="begin"/>
        </w:r>
        <w:r>
          <w:rPr>
            <w:noProof/>
            <w:webHidden/>
          </w:rPr>
          <w:instrText xml:space="preserve"> PAGEREF _Toc86186467 \h </w:instrText>
        </w:r>
        <w:r>
          <w:rPr>
            <w:noProof/>
            <w:webHidden/>
          </w:rPr>
        </w:r>
        <w:r>
          <w:rPr>
            <w:noProof/>
            <w:webHidden/>
          </w:rPr>
          <w:fldChar w:fldCharType="separate"/>
        </w:r>
        <w:r>
          <w:rPr>
            <w:noProof/>
            <w:webHidden/>
          </w:rPr>
          <w:t>333</w:t>
        </w:r>
        <w:r>
          <w:rPr>
            <w:noProof/>
            <w:webHidden/>
          </w:rPr>
          <w:fldChar w:fldCharType="end"/>
        </w:r>
      </w:hyperlink>
    </w:p>
    <w:p w:rsidR="00C65AD5" w:rsidRDefault="00C65AD5">
      <w:pPr>
        <w:pStyle w:val="TOC3"/>
        <w:rPr>
          <w:rFonts w:asciiTheme="minorHAnsi" w:eastAsiaTheme="minorEastAsia" w:hAnsiTheme="minorHAnsi" w:cstheme="minorBidi"/>
          <w:noProof/>
          <w:sz w:val="22"/>
          <w:szCs w:val="22"/>
        </w:rPr>
      </w:pPr>
      <w:hyperlink w:anchor="_Toc86186468" w:history="1">
        <w:r w:rsidRPr="009A4A2D">
          <w:rPr>
            <w:rStyle w:val="Hyperlink"/>
            <w:noProof/>
          </w:rPr>
          <w:t>2.8.4</w:t>
        </w:r>
        <w:r>
          <w:rPr>
            <w:rFonts w:asciiTheme="minorHAnsi" w:eastAsiaTheme="minorEastAsia" w:hAnsiTheme="minorHAnsi" w:cstheme="minorBidi"/>
            <w:noProof/>
            <w:sz w:val="22"/>
            <w:szCs w:val="22"/>
          </w:rPr>
          <w:tab/>
        </w:r>
        <w:r w:rsidRPr="009A4A2D">
          <w:rPr>
            <w:rStyle w:val="Hyperlink"/>
            <w:noProof/>
          </w:rPr>
          <w:t>VariablesType</w:t>
        </w:r>
        <w:r>
          <w:rPr>
            <w:noProof/>
            <w:webHidden/>
          </w:rPr>
          <w:tab/>
        </w:r>
        <w:r>
          <w:rPr>
            <w:noProof/>
            <w:webHidden/>
          </w:rPr>
          <w:fldChar w:fldCharType="begin"/>
        </w:r>
        <w:r>
          <w:rPr>
            <w:noProof/>
            <w:webHidden/>
          </w:rPr>
          <w:instrText xml:space="preserve"> PAGEREF _Toc86186468 \h </w:instrText>
        </w:r>
        <w:r>
          <w:rPr>
            <w:noProof/>
            <w:webHidden/>
          </w:rPr>
        </w:r>
        <w:r>
          <w:rPr>
            <w:noProof/>
            <w:webHidden/>
          </w:rPr>
          <w:fldChar w:fldCharType="separate"/>
        </w:r>
        <w:r>
          <w:rPr>
            <w:noProof/>
            <w:webHidden/>
          </w:rPr>
          <w:t>334</w:t>
        </w:r>
        <w:r>
          <w:rPr>
            <w:noProof/>
            <w:webHidden/>
          </w:rPr>
          <w:fldChar w:fldCharType="end"/>
        </w:r>
      </w:hyperlink>
    </w:p>
    <w:p w:rsidR="00C65AD5" w:rsidRDefault="00C65AD5">
      <w:pPr>
        <w:pStyle w:val="TOC4"/>
        <w:rPr>
          <w:rFonts w:asciiTheme="minorHAnsi" w:eastAsiaTheme="minorEastAsia" w:hAnsiTheme="minorHAnsi" w:cstheme="minorBidi"/>
          <w:noProof/>
          <w:sz w:val="22"/>
          <w:szCs w:val="22"/>
        </w:rPr>
      </w:pPr>
      <w:hyperlink w:anchor="_Toc86186469" w:history="1">
        <w:r w:rsidRPr="009A4A2D">
          <w:rPr>
            <w:rStyle w:val="Hyperlink"/>
            <w:noProof/>
          </w:rPr>
          <w:t>2.8.4.1</w:t>
        </w:r>
        <w:r>
          <w:rPr>
            <w:rFonts w:asciiTheme="minorHAnsi" w:eastAsiaTheme="minorEastAsia" w:hAnsiTheme="minorHAnsi" w:cstheme="minorBidi"/>
            <w:noProof/>
            <w:sz w:val="22"/>
            <w:szCs w:val="22"/>
          </w:rPr>
          <w:tab/>
        </w:r>
        <w:r w:rsidRPr="009A4A2D">
          <w:rPr>
            <w:rStyle w:val="Hyperlink"/>
            <w:noProof/>
          </w:rPr>
          <w:t>VariableType</w:t>
        </w:r>
        <w:r>
          <w:rPr>
            <w:noProof/>
            <w:webHidden/>
          </w:rPr>
          <w:tab/>
        </w:r>
        <w:r>
          <w:rPr>
            <w:noProof/>
            <w:webHidden/>
          </w:rPr>
          <w:fldChar w:fldCharType="begin"/>
        </w:r>
        <w:r>
          <w:rPr>
            <w:noProof/>
            <w:webHidden/>
          </w:rPr>
          <w:instrText xml:space="preserve"> PAGEREF _Toc86186469 \h </w:instrText>
        </w:r>
        <w:r>
          <w:rPr>
            <w:noProof/>
            <w:webHidden/>
          </w:rPr>
        </w:r>
        <w:r>
          <w:rPr>
            <w:noProof/>
            <w:webHidden/>
          </w:rPr>
          <w:fldChar w:fldCharType="separate"/>
        </w:r>
        <w:r>
          <w:rPr>
            <w:noProof/>
            <w:webHidden/>
          </w:rPr>
          <w:t>334</w:t>
        </w:r>
        <w:r>
          <w:rPr>
            <w:noProof/>
            <w:webHidden/>
          </w:rPr>
          <w:fldChar w:fldCharType="end"/>
        </w:r>
      </w:hyperlink>
    </w:p>
    <w:p w:rsidR="00C65AD5" w:rsidRDefault="00C65AD5">
      <w:pPr>
        <w:pStyle w:val="TOC5"/>
        <w:rPr>
          <w:rFonts w:asciiTheme="minorHAnsi" w:eastAsiaTheme="minorEastAsia" w:hAnsiTheme="minorHAnsi" w:cstheme="minorBidi"/>
          <w:noProof/>
          <w:sz w:val="22"/>
          <w:szCs w:val="22"/>
        </w:rPr>
      </w:pPr>
      <w:hyperlink w:anchor="_Toc86186470" w:history="1">
        <w:r w:rsidRPr="009A4A2D">
          <w:rPr>
            <w:rStyle w:val="Hyperlink"/>
            <w:noProof/>
          </w:rPr>
          <w:t>2.8.4.1.1</w:t>
        </w:r>
        <w:r>
          <w:rPr>
            <w:rFonts w:asciiTheme="minorHAnsi" w:eastAsiaTheme="minorEastAsia" w:hAnsiTheme="minorHAnsi" w:cstheme="minorBidi"/>
            <w:noProof/>
            <w:sz w:val="22"/>
            <w:szCs w:val="22"/>
          </w:rPr>
          <w:tab/>
        </w:r>
        <w:r w:rsidRPr="009A4A2D">
          <w:rPr>
            <w:rStyle w:val="Hyperlink"/>
            <w:noProof/>
          </w:rPr>
          <w:t>VariableAttributeGroup</w:t>
        </w:r>
        <w:r>
          <w:rPr>
            <w:noProof/>
            <w:webHidden/>
          </w:rPr>
          <w:tab/>
        </w:r>
        <w:r>
          <w:rPr>
            <w:noProof/>
            <w:webHidden/>
          </w:rPr>
          <w:fldChar w:fldCharType="begin"/>
        </w:r>
        <w:r>
          <w:rPr>
            <w:noProof/>
            <w:webHidden/>
          </w:rPr>
          <w:instrText xml:space="preserve"> PAGEREF _Toc86186470 \h </w:instrText>
        </w:r>
        <w:r>
          <w:rPr>
            <w:noProof/>
            <w:webHidden/>
          </w:rPr>
        </w:r>
        <w:r>
          <w:rPr>
            <w:noProof/>
            <w:webHidden/>
          </w:rPr>
          <w:fldChar w:fldCharType="separate"/>
        </w:r>
        <w:r>
          <w:rPr>
            <w:noProof/>
            <w:webHidden/>
          </w:rPr>
          <w:t>335</w:t>
        </w:r>
        <w:r>
          <w:rPr>
            <w:noProof/>
            <w:webHidden/>
          </w:rPr>
          <w:fldChar w:fldCharType="end"/>
        </w:r>
      </w:hyperlink>
    </w:p>
    <w:p w:rsidR="00C65AD5" w:rsidRDefault="00C65AD5">
      <w:pPr>
        <w:pStyle w:val="TOC6"/>
        <w:rPr>
          <w:rFonts w:asciiTheme="minorHAnsi" w:eastAsiaTheme="minorEastAsia" w:hAnsiTheme="minorHAnsi" w:cstheme="minorBidi"/>
          <w:noProof/>
          <w:sz w:val="22"/>
          <w:szCs w:val="22"/>
        </w:rPr>
      </w:pPr>
      <w:hyperlink w:anchor="_Toc86186471" w:history="1">
        <w:r w:rsidRPr="009A4A2D">
          <w:rPr>
            <w:rStyle w:val="Hyperlink"/>
            <w:noProof/>
          </w:rPr>
          <w:t>2.8.4.1.1.1</w:t>
        </w:r>
        <w:r>
          <w:rPr>
            <w:rFonts w:asciiTheme="minorHAnsi" w:eastAsiaTheme="minorEastAsia" w:hAnsiTheme="minorHAnsi" w:cstheme="minorBidi"/>
            <w:noProof/>
            <w:sz w:val="22"/>
            <w:szCs w:val="22"/>
          </w:rPr>
          <w:tab/>
        </w:r>
        <w:r w:rsidRPr="009A4A2D">
          <w:rPr>
            <w:rStyle w:val="Hyperlink"/>
            <w:noProof/>
          </w:rPr>
          <w:t>IncludeInDebugDumpEnum</w:t>
        </w:r>
        <w:r>
          <w:rPr>
            <w:noProof/>
            <w:webHidden/>
          </w:rPr>
          <w:tab/>
        </w:r>
        <w:r>
          <w:rPr>
            <w:noProof/>
            <w:webHidden/>
          </w:rPr>
          <w:fldChar w:fldCharType="begin"/>
        </w:r>
        <w:r>
          <w:rPr>
            <w:noProof/>
            <w:webHidden/>
          </w:rPr>
          <w:instrText xml:space="preserve"> PAGEREF _Toc86186471 \h </w:instrText>
        </w:r>
        <w:r>
          <w:rPr>
            <w:noProof/>
            <w:webHidden/>
          </w:rPr>
        </w:r>
        <w:r>
          <w:rPr>
            <w:noProof/>
            <w:webHidden/>
          </w:rPr>
          <w:fldChar w:fldCharType="separate"/>
        </w:r>
        <w:r>
          <w:rPr>
            <w:noProof/>
            <w:webHidden/>
          </w:rPr>
          <w:t>336</w:t>
        </w:r>
        <w:r>
          <w:rPr>
            <w:noProof/>
            <w:webHidden/>
          </w:rPr>
          <w:fldChar w:fldCharType="end"/>
        </w:r>
      </w:hyperlink>
    </w:p>
    <w:p w:rsidR="00C65AD5" w:rsidRDefault="00C65AD5">
      <w:pPr>
        <w:pStyle w:val="TOC3"/>
        <w:rPr>
          <w:rFonts w:asciiTheme="minorHAnsi" w:eastAsiaTheme="minorEastAsia" w:hAnsiTheme="minorHAnsi" w:cstheme="minorBidi"/>
          <w:noProof/>
          <w:sz w:val="22"/>
          <w:szCs w:val="22"/>
        </w:rPr>
      </w:pPr>
      <w:hyperlink w:anchor="_Toc86186472" w:history="1">
        <w:r w:rsidRPr="009A4A2D">
          <w:rPr>
            <w:rStyle w:val="Hyperlink"/>
            <w:noProof/>
          </w:rPr>
          <w:t>2.8.5</w:t>
        </w:r>
        <w:r>
          <w:rPr>
            <w:rFonts w:asciiTheme="minorHAnsi" w:eastAsiaTheme="minorEastAsia" w:hAnsiTheme="minorHAnsi" w:cstheme="minorBidi"/>
            <w:noProof/>
            <w:sz w:val="22"/>
            <w:szCs w:val="22"/>
          </w:rPr>
          <w:tab/>
        </w:r>
        <w:r w:rsidRPr="009A4A2D">
          <w:rPr>
            <w:rStyle w:val="Hyperlink"/>
            <w:noProof/>
          </w:rPr>
          <w:t>EventHandlersType</w:t>
        </w:r>
        <w:r>
          <w:rPr>
            <w:noProof/>
            <w:webHidden/>
          </w:rPr>
          <w:tab/>
        </w:r>
        <w:r>
          <w:rPr>
            <w:noProof/>
            <w:webHidden/>
          </w:rPr>
          <w:fldChar w:fldCharType="begin"/>
        </w:r>
        <w:r>
          <w:rPr>
            <w:noProof/>
            <w:webHidden/>
          </w:rPr>
          <w:instrText xml:space="preserve"> PAGEREF _Toc86186472 \h </w:instrText>
        </w:r>
        <w:r>
          <w:rPr>
            <w:noProof/>
            <w:webHidden/>
          </w:rPr>
        </w:r>
        <w:r>
          <w:rPr>
            <w:noProof/>
            <w:webHidden/>
          </w:rPr>
          <w:fldChar w:fldCharType="separate"/>
        </w:r>
        <w:r>
          <w:rPr>
            <w:noProof/>
            <w:webHidden/>
          </w:rPr>
          <w:t>337</w:t>
        </w:r>
        <w:r>
          <w:rPr>
            <w:noProof/>
            <w:webHidden/>
          </w:rPr>
          <w:fldChar w:fldCharType="end"/>
        </w:r>
      </w:hyperlink>
    </w:p>
    <w:p w:rsidR="00C65AD5" w:rsidRDefault="00C65AD5">
      <w:pPr>
        <w:pStyle w:val="TOC4"/>
        <w:rPr>
          <w:rFonts w:asciiTheme="minorHAnsi" w:eastAsiaTheme="minorEastAsia" w:hAnsiTheme="minorHAnsi" w:cstheme="minorBidi"/>
          <w:noProof/>
          <w:sz w:val="22"/>
          <w:szCs w:val="22"/>
        </w:rPr>
      </w:pPr>
      <w:hyperlink w:anchor="_Toc86186473" w:history="1">
        <w:r w:rsidRPr="009A4A2D">
          <w:rPr>
            <w:rStyle w:val="Hyperlink"/>
            <w:noProof/>
          </w:rPr>
          <w:t>2.8.5.1</w:t>
        </w:r>
        <w:r>
          <w:rPr>
            <w:rFonts w:asciiTheme="minorHAnsi" w:eastAsiaTheme="minorEastAsia" w:hAnsiTheme="minorHAnsi" w:cstheme="minorBidi"/>
            <w:noProof/>
            <w:sz w:val="22"/>
            <w:szCs w:val="22"/>
          </w:rPr>
          <w:tab/>
        </w:r>
        <w:r w:rsidRPr="009A4A2D">
          <w:rPr>
            <w:rStyle w:val="Hyperlink"/>
            <w:noProof/>
          </w:rPr>
          <w:t>EventHandlerType</w:t>
        </w:r>
        <w:r>
          <w:rPr>
            <w:noProof/>
            <w:webHidden/>
          </w:rPr>
          <w:tab/>
        </w:r>
        <w:r>
          <w:rPr>
            <w:noProof/>
            <w:webHidden/>
          </w:rPr>
          <w:fldChar w:fldCharType="begin"/>
        </w:r>
        <w:r>
          <w:rPr>
            <w:noProof/>
            <w:webHidden/>
          </w:rPr>
          <w:instrText xml:space="preserve"> PAGEREF _Toc86186473 \h </w:instrText>
        </w:r>
        <w:r>
          <w:rPr>
            <w:noProof/>
            <w:webHidden/>
          </w:rPr>
        </w:r>
        <w:r>
          <w:rPr>
            <w:noProof/>
            <w:webHidden/>
          </w:rPr>
          <w:fldChar w:fldCharType="separate"/>
        </w:r>
        <w:r>
          <w:rPr>
            <w:noProof/>
            <w:webHidden/>
          </w:rPr>
          <w:t>337</w:t>
        </w:r>
        <w:r>
          <w:rPr>
            <w:noProof/>
            <w:webHidden/>
          </w:rPr>
          <w:fldChar w:fldCharType="end"/>
        </w:r>
      </w:hyperlink>
    </w:p>
    <w:p w:rsidR="00C65AD5" w:rsidRDefault="00C65AD5">
      <w:pPr>
        <w:pStyle w:val="TOC5"/>
        <w:rPr>
          <w:rFonts w:asciiTheme="minorHAnsi" w:eastAsiaTheme="minorEastAsia" w:hAnsiTheme="minorHAnsi" w:cstheme="minorBidi"/>
          <w:noProof/>
          <w:sz w:val="22"/>
          <w:szCs w:val="22"/>
        </w:rPr>
      </w:pPr>
      <w:hyperlink w:anchor="_Toc86186474" w:history="1">
        <w:r w:rsidRPr="009A4A2D">
          <w:rPr>
            <w:rStyle w:val="Hyperlink"/>
            <w:noProof/>
          </w:rPr>
          <w:t>2.8.5.1.1</w:t>
        </w:r>
        <w:r>
          <w:rPr>
            <w:rFonts w:asciiTheme="minorHAnsi" w:eastAsiaTheme="minorEastAsia" w:hAnsiTheme="minorHAnsi" w:cstheme="minorBidi"/>
            <w:noProof/>
            <w:sz w:val="22"/>
            <w:szCs w:val="22"/>
          </w:rPr>
          <w:tab/>
        </w:r>
        <w:r w:rsidRPr="009A4A2D">
          <w:rPr>
            <w:rStyle w:val="Hyperlink"/>
            <w:noProof/>
          </w:rPr>
          <w:t>EventHandlerAttributeGroup</w:t>
        </w:r>
        <w:r>
          <w:rPr>
            <w:noProof/>
            <w:webHidden/>
          </w:rPr>
          <w:tab/>
        </w:r>
        <w:r>
          <w:rPr>
            <w:noProof/>
            <w:webHidden/>
          </w:rPr>
          <w:fldChar w:fldCharType="begin"/>
        </w:r>
        <w:r>
          <w:rPr>
            <w:noProof/>
            <w:webHidden/>
          </w:rPr>
          <w:instrText xml:space="preserve"> PAGEREF _Toc86186474 \h </w:instrText>
        </w:r>
        <w:r>
          <w:rPr>
            <w:noProof/>
            <w:webHidden/>
          </w:rPr>
        </w:r>
        <w:r>
          <w:rPr>
            <w:noProof/>
            <w:webHidden/>
          </w:rPr>
          <w:fldChar w:fldCharType="separate"/>
        </w:r>
        <w:r>
          <w:rPr>
            <w:noProof/>
            <w:webHidden/>
          </w:rPr>
          <w:t>338</w:t>
        </w:r>
        <w:r>
          <w:rPr>
            <w:noProof/>
            <w:webHidden/>
          </w:rPr>
          <w:fldChar w:fldCharType="end"/>
        </w:r>
      </w:hyperlink>
    </w:p>
    <w:p w:rsidR="00C65AD5" w:rsidRDefault="00C65AD5">
      <w:pPr>
        <w:pStyle w:val="TOC6"/>
        <w:rPr>
          <w:rFonts w:asciiTheme="minorHAnsi" w:eastAsiaTheme="minorEastAsia" w:hAnsiTheme="minorHAnsi" w:cstheme="minorBidi"/>
          <w:noProof/>
          <w:sz w:val="22"/>
          <w:szCs w:val="22"/>
        </w:rPr>
      </w:pPr>
      <w:hyperlink w:anchor="_Toc86186475" w:history="1">
        <w:r w:rsidRPr="009A4A2D">
          <w:rPr>
            <w:rStyle w:val="Hyperlink"/>
            <w:noProof/>
          </w:rPr>
          <w:t>2.8.5.1.1.1</w:t>
        </w:r>
        <w:r>
          <w:rPr>
            <w:rFonts w:asciiTheme="minorHAnsi" w:eastAsiaTheme="minorEastAsia" w:hAnsiTheme="minorHAnsi" w:cstheme="minorBidi"/>
            <w:noProof/>
            <w:sz w:val="22"/>
            <w:szCs w:val="22"/>
          </w:rPr>
          <w:tab/>
        </w:r>
        <w:r w:rsidRPr="009A4A2D">
          <w:rPr>
            <w:rStyle w:val="Hyperlink"/>
            <w:noProof/>
          </w:rPr>
          <w:t>EventNameEnum</w:t>
        </w:r>
        <w:r>
          <w:rPr>
            <w:noProof/>
            <w:webHidden/>
          </w:rPr>
          <w:tab/>
        </w:r>
        <w:r>
          <w:rPr>
            <w:noProof/>
            <w:webHidden/>
          </w:rPr>
          <w:fldChar w:fldCharType="begin"/>
        </w:r>
        <w:r>
          <w:rPr>
            <w:noProof/>
            <w:webHidden/>
          </w:rPr>
          <w:instrText xml:space="preserve"> PAGEREF _Toc86186475 \h </w:instrText>
        </w:r>
        <w:r>
          <w:rPr>
            <w:noProof/>
            <w:webHidden/>
          </w:rPr>
        </w:r>
        <w:r>
          <w:rPr>
            <w:noProof/>
            <w:webHidden/>
          </w:rPr>
          <w:fldChar w:fldCharType="separate"/>
        </w:r>
        <w:r>
          <w:rPr>
            <w:noProof/>
            <w:webHidden/>
          </w:rPr>
          <w:t>339</w:t>
        </w:r>
        <w:r>
          <w:rPr>
            <w:noProof/>
            <w:webHidden/>
          </w:rPr>
          <w:fldChar w:fldCharType="end"/>
        </w:r>
      </w:hyperlink>
    </w:p>
    <w:p w:rsidR="00C65AD5" w:rsidRDefault="00C65AD5">
      <w:pPr>
        <w:pStyle w:val="TOC3"/>
        <w:rPr>
          <w:rFonts w:asciiTheme="minorHAnsi" w:eastAsiaTheme="minorEastAsia" w:hAnsiTheme="minorHAnsi" w:cstheme="minorBidi"/>
          <w:noProof/>
          <w:sz w:val="22"/>
          <w:szCs w:val="22"/>
        </w:rPr>
      </w:pPr>
      <w:hyperlink w:anchor="_Toc86186476" w:history="1">
        <w:r w:rsidRPr="009A4A2D">
          <w:rPr>
            <w:rStyle w:val="Hyperlink"/>
            <w:noProof/>
          </w:rPr>
          <w:t>2.8.6</w:t>
        </w:r>
        <w:r>
          <w:rPr>
            <w:rFonts w:asciiTheme="minorHAnsi" w:eastAsiaTheme="minorEastAsia" w:hAnsiTheme="minorHAnsi" w:cstheme="minorBidi"/>
            <w:noProof/>
            <w:sz w:val="22"/>
            <w:szCs w:val="22"/>
          </w:rPr>
          <w:tab/>
        </w:r>
        <w:r w:rsidRPr="009A4A2D">
          <w:rPr>
            <w:rStyle w:val="Hyperlink"/>
            <w:noProof/>
          </w:rPr>
          <w:t>PrecedenceConstraintsType</w:t>
        </w:r>
        <w:r>
          <w:rPr>
            <w:noProof/>
            <w:webHidden/>
          </w:rPr>
          <w:tab/>
        </w:r>
        <w:r>
          <w:rPr>
            <w:noProof/>
            <w:webHidden/>
          </w:rPr>
          <w:fldChar w:fldCharType="begin"/>
        </w:r>
        <w:r>
          <w:rPr>
            <w:noProof/>
            <w:webHidden/>
          </w:rPr>
          <w:instrText xml:space="preserve"> PAGEREF _Toc86186476 \h </w:instrText>
        </w:r>
        <w:r>
          <w:rPr>
            <w:noProof/>
            <w:webHidden/>
          </w:rPr>
        </w:r>
        <w:r>
          <w:rPr>
            <w:noProof/>
            <w:webHidden/>
          </w:rPr>
          <w:fldChar w:fldCharType="separate"/>
        </w:r>
        <w:r>
          <w:rPr>
            <w:noProof/>
            <w:webHidden/>
          </w:rPr>
          <w:t>340</w:t>
        </w:r>
        <w:r>
          <w:rPr>
            <w:noProof/>
            <w:webHidden/>
          </w:rPr>
          <w:fldChar w:fldCharType="end"/>
        </w:r>
      </w:hyperlink>
    </w:p>
    <w:p w:rsidR="00C65AD5" w:rsidRDefault="00C65AD5">
      <w:pPr>
        <w:pStyle w:val="TOC4"/>
        <w:rPr>
          <w:rFonts w:asciiTheme="minorHAnsi" w:eastAsiaTheme="minorEastAsia" w:hAnsiTheme="minorHAnsi" w:cstheme="minorBidi"/>
          <w:noProof/>
          <w:sz w:val="22"/>
          <w:szCs w:val="22"/>
        </w:rPr>
      </w:pPr>
      <w:hyperlink w:anchor="_Toc86186477" w:history="1">
        <w:r w:rsidRPr="009A4A2D">
          <w:rPr>
            <w:rStyle w:val="Hyperlink"/>
            <w:noProof/>
          </w:rPr>
          <w:t>2.8.6.1</w:t>
        </w:r>
        <w:r>
          <w:rPr>
            <w:rFonts w:asciiTheme="minorHAnsi" w:eastAsiaTheme="minorEastAsia" w:hAnsiTheme="minorHAnsi" w:cstheme="minorBidi"/>
            <w:noProof/>
            <w:sz w:val="22"/>
            <w:szCs w:val="22"/>
          </w:rPr>
          <w:tab/>
        </w:r>
        <w:r w:rsidRPr="009A4A2D">
          <w:rPr>
            <w:rStyle w:val="Hyperlink"/>
            <w:noProof/>
          </w:rPr>
          <w:t>PrecedenceConstraintType</w:t>
        </w:r>
        <w:r>
          <w:rPr>
            <w:noProof/>
            <w:webHidden/>
          </w:rPr>
          <w:tab/>
        </w:r>
        <w:r>
          <w:rPr>
            <w:noProof/>
            <w:webHidden/>
          </w:rPr>
          <w:fldChar w:fldCharType="begin"/>
        </w:r>
        <w:r>
          <w:rPr>
            <w:noProof/>
            <w:webHidden/>
          </w:rPr>
          <w:instrText xml:space="preserve"> PAGEREF _Toc86186477 \h </w:instrText>
        </w:r>
        <w:r>
          <w:rPr>
            <w:noProof/>
            <w:webHidden/>
          </w:rPr>
        </w:r>
        <w:r>
          <w:rPr>
            <w:noProof/>
            <w:webHidden/>
          </w:rPr>
          <w:fldChar w:fldCharType="separate"/>
        </w:r>
        <w:r>
          <w:rPr>
            <w:noProof/>
            <w:webHidden/>
          </w:rPr>
          <w:t>340</w:t>
        </w:r>
        <w:r>
          <w:rPr>
            <w:noProof/>
            <w:webHidden/>
          </w:rPr>
          <w:fldChar w:fldCharType="end"/>
        </w:r>
      </w:hyperlink>
    </w:p>
    <w:p w:rsidR="00C65AD5" w:rsidRDefault="00C65AD5">
      <w:pPr>
        <w:pStyle w:val="TOC5"/>
        <w:rPr>
          <w:rFonts w:asciiTheme="minorHAnsi" w:eastAsiaTheme="minorEastAsia" w:hAnsiTheme="minorHAnsi" w:cstheme="minorBidi"/>
          <w:noProof/>
          <w:sz w:val="22"/>
          <w:szCs w:val="22"/>
        </w:rPr>
      </w:pPr>
      <w:hyperlink w:anchor="_Toc86186478" w:history="1">
        <w:r w:rsidRPr="009A4A2D">
          <w:rPr>
            <w:rStyle w:val="Hyperlink"/>
            <w:noProof/>
          </w:rPr>
          <w:t>2.8.6.1.1</w:t>
        </w:r>
        <w:r>
          <w:rPr>
            <w:rFonts w:asciiTheme="minorHAnsi" w:eastAsiaTheme="minorEastAsia" w:hAnsiTheme="minorHAnsi" w:cstheme="minorBidi"/>
            <w:noProof/>
            <w:sz w:val="22"/>
            <w:szCs w:val="22"/>
          </w:rPr>
          <w:tab/>
        </w:r>
        <w:r w:rsidRPr="009A4A2D">
          <w:rPr>
            <w:rStyle w:val="Hyperlink"/>
            <w:noProof/>
          </w:rPr>
          <w:t>PrecedenceConstraintAttributeGroup</w:t>
        </w:r>
        <w:r>
          <w:rPr>
            <w:noProof/>
            <w:webHidden/>
          </w:rPr>
          <w:tab/>
        </w:r>
        <w:r>
          <w:rPr>
            <w:noProof/>
            <w:webHidden/>
          </w:rPr>
          <w:fldChar w:fldCharType="begin"/>
        </w:r>
        <w:r>
          <w:rPr>
            <w:noProof/>
            <w:webHidden/>
          </w:rPr>
          <w:instrText xml:space="preserve"> PAGEREF _Toc86186478 \h </w:instrText>
        </w:r>
        <w:r>
          <w:rPr>
            <w:noProof/>
            <w:webHidden/>
          </w:rPr>
        </w:r>
        <w:r>
          <w:rPr>
            <w:noProof/>
            <w:webHidden/>
          </w:rPr>
          <w:fldChar w:fldCharType="separate"/>
        </w:r>
        <w:r>
          <w:rPr>
            <w:noProof/>
            <w:webHidden/>
          </w:rPr>
          <w:t>341</w:t>
        </w:r>
        <w:r>
          <w:rPr>
            <w:noProof/>
            <w:webHidden/>
          </w:rPr>
          <w:fldChar w:fldCharType="end"/>
        </w:r>
      </w:hyperlink>
    </w:p>
    <w:p w:rsidR="00C65AD5" w:rsidRDefault="00C65AD5">
      <w:pPr>
        <w:pStyle w:val="TOC6"/>
        <w:rPr>
          <w:rFonts w:asciiTheme="minorHAnsi" w:eastAsiaTheme="minorEastAsia" w:hAnsiTheme="minorHAnsi" w:cstheme="minorBidi"/>
          <w:noProof/>
          <w:sz w:val="22"/>
          <w:szCs w:val="22"/>
        </w:rPr>
      </w:pPr>
      <w:hyperlink w:anchor="_Toc86186479" w:history="1">
        <w:r w:rsidRPr="009A4A2D">
          <w:rPr>
            <w:rStyle w:val="Hyperlink"/>
            <w:noProof/>
          </w:rPr>
          <w:t>2.8.6.1.1.1</w:t>
        </w:r>
        <w:r>
          <w:rPr>
            <w:rFonts w:asciiTheme="minorHAnsi" w:eastAsiaTheme="minorEastAsia" w:hAnsiTheme="minorHAnsi" w:cstheme="minorBidi"/>
            <w:noProof/>
            <w:sz w:val="22"/>
            <w:szCs w:val="22"/>
          </w:rPr>
          <w:tab/>
        </w:r>
        <w:r w:rsidRPr="009A4A2D">
          <w:rPr>
            <w:rStyle w:val="Hyperlink"/>
            <w:noProof/>
          </w:rPr>
          <w:t>PrecedenceConstraintEvalOpEnum</w:t>
        </w:r>
        <w:r>
          <w:rPr>
            <w:noProof/>
            <w:webHidden/>
          </w:rPr>
          <w:tab/>
        </w:r>
        <w:r>
          <w:rPr>
            <w:noProof/>
            <w:webHidden/>
          </w:rPr>
          <w:fldChar w:fldCharType="begin"/>
        </w:r>
        <w:r>
          <w:rPr>
            <w:noProof/>
            <w:webHidden/>
          </w:rPr>
          <w:instrText xml:space="preserve"> PAGEREF _Toc86186479 \h </w:instrText>
        </w:r>
        <w:r>
          <w:rPr>
            <w:noProof/>
            <w:webHidden/>
          </w:rPr>
        </w:r>
        <w:r>
          <w:rPr>
            <w:noProof/>
            <w:webHidden/>
          </w:rPr>
          <w:fldChar w:fldCharType="separate"/>
        </w:r>
        <w:r>
          <w:rPr>
            <w:noProof/>
            <w:webHidden/>
          </w:rPr>
          <w:t>342</w:t>
        </w:r>
        <w:r>
          <w:rPr>
            <w:noProof/>
            <w:webHidden/>
          </w:rPr>
          <w:fldChar w:fldCharType="end"/>
        </w:r>
      </w:hyperlink>
    </w:p>
    <w:p w:rsidR="00C65AD5" w:rsidRDefault="00C65AD5">
      <w:pPr>
        <w:pStyle w:val="TOC6"/>
        <w:rPr>
          <w:rFonts w:asciiTheme="minorHAnsi" w:eastAsiaTheme="minorEastAsia" w:hAnsiTheme="minorHAnsi" w:cstheme="minorBidi"/>
          <w:noProof/>
          <w:sz w:val="22"/>
          <w:szCs w:val="22"/>
        </w:rPr>
      </w:pPr>
      <w:hyperlink w:anchor="_Toc86186480" w:history="1">
        <w:r w:rsidRPr="009A4A2D">
          <w:rPr>
            <w:rStyle w:val="Hyperlink"/>
            <w:noProof/>
          </w:rPr>
          <w:t>2.8.6.1.1.2</w:t>
        </w:r>
        <w:r>
          <w:rPr>
            <w:rFonts w:asciiTheme="minorHAnsi" w:eastAsiaTheme="minorEastAsia" w:hAnsiTheme="minorHAnsi" w:cstheme="minorBidi"/>
            <w:noProof/>
            <w:sz w:val="22"/>
            <w:szCs w:val="22"/>
          </w:rPr>
          <w:tab/>
        </w:r>
        <w:r w:rsidRPr="009A4A2D">
          <w:rPr>
            <w:rStyle w:val="Hyperlink"/>
            <w:noProof/>
          </w:rPr>
          <w:t>PrecedenceConstraintValueEnum</w:t>
        </w:r>
        <w:r>
          <w:rPr>
            <w:noProof/>
            <w:webHidden/>
          </w:rPr>
          <w:tab/>
        </w:r>
        <w:r>
          <w:rPr>
            <w:noProof/>
            <w:webHidden/>
          </w:rPr>
          <w:fldChar w:fldCharType="begin"/>
        </w:r>
        <w:r>
          <w:rPr>
            <w:noProof/>
            <w:webHidden/>
          </w:rPr>
          <w:instrText xml:space="preserve"> PAGEREF _Toc86186480 \h </w:instrText>
        </w:r>
        <w:r>
          <w:rPr>
            <w:noProof/>
            <w:webHidden/>
          </w:rPr>
        </w:r>
        <w:r>
          <w:rPr>
            <w:noProof/>
            <w:webHidden/>
          </w:rPr>
          <w:fldChar w:fldCharType="separate"/>
        </w:r>
        <w:r>
          <w:rPr>
            <w:noProof/>
            <w:webHidden/>
          </w:rPr>
          <w:t>342</w:t>
        </w:r>
        <w:r>
          <w:rPr>
            <w:noProof/>
            <w:webHidden/>
          </w:rPr>
          <w:fldChar w:fldCharType="end"/>
        </w:r>
      </w:hyperlink>
    </w:p>
    <w:p w:rsidR="00C65AD5" w:rsidRDefault="00C65AD5">
      <w:pPr>
        <w:pStyle w:val="TOC2"/>
        <w:rPr>
          <w:rFonts w:asciiTheme="minorHAnsi" w:eastAsiaTheme="minorEastAsia" w:hAnsiTheme="minorHAnsi" w:cstheme="minorBidi"/>
          <w:noProof/>
          <w:sz w:val="22"/>
          <w:szCs w:val="22"/>
        </w:rPr>
      </w:pPr>
      <w:hyperlink w:anchor="_Toc86186481" w:history="1">
        <w:r w:rsidRPr="009A4A2D">
          <w:rPr>
            <w:rStyle w:val="Hyperlink"/>
            <w:noProof/>
          </w:rPr>
          <w:t>2.9</w:t>
        </w:r>
        <w:r>
          <w:rPr>
            <w:rFonts w:asciiTheme="minorHAnsi" w:eastAsiaTheme="minorEastAsia" w:hAnsiTheme="minorHAnsi" w:cstheme="minorBidi"/>
            <w:noProof/>
            <w:sz w:val="22"/>
            <w:szCs w:val="22"/>
          </w:rPr>
          <w:tab/>
        </w:r>
        <w:r w:rsidRPr="009A4A2D">
          <w:rPr>
            <w:rStyle w:val="Hyperlink"/>
            <w:noProof/>
          </w:rPr>
          <w:t>Enumeration Types and Supporting Types</w:t>
        </w:r>
        <w:r>
          <w:rPr>
            <w:noProof/>
            <w:webHidden/>
          </w:rPr>
          <w:tab/>
        </w:r>
        <w:r>
          <w:rPr>
            <w:noProof/>
            <w:webHidden/>
          </w:rPr>
          <w:fldChar w:fldCharType="begin"/>
        </w:r>
        <w:r>
          <w:rPr>
            <w:noProof/>
            <w:webHidden/>
          </w:rPr>
          <w:instrText xml:space="preserve"> PAGEREF _Toc86186481 \h </w:instrText>
        </w:r>
        <w:r>
          <w:rPr>
            <w:noProof/>
            <w:webHidden/>
          </w:rPr>
        </w:r>
        <w:r>
          <w:rPr>
            <w:noProof/>
            <w:webHidden/>
          </w:rPr>
          <w:fldChar w:fldCharType="separate"/>
        </w:r>
        <w:r>
          <w:rPr>
            <w:noProof/>
            <w:webHidden/>
          </w:rPr>
          <w:t>343</w:t>
        </w:r>
        <w:r>
          <w:rPr>
            <w:noProof/>
            <w:webHidden/>
          </w:rPr>
          <w:fldChar w:fldCharType="end"/>
        </w:r>
      </w:hyperlink>
    </w:p>
    <w:p w:rsidR="00C65AD5" w:rsidRDefault="00C65AD5">
      <w:pPr>
        <w:pStyle w:val="TOC3"/>
        <w:rPr>
          <w:rFonts w:asciiTheme="minorHAnsi" w:eastAsiaTheme="minorEastAsia" w:hAnsiTheme="minorHAnsi" w:cstheme="minorBidi"/>
          <w:noProof/>
          <w:sz w:val="22"/>
          <w:szCs w:val="22"/>
        </w:rPr>
      </w:pPr>
      <w:hyperlink w:anchor="_Toc86186482" w:history="1">
        <w:r w:rsidRPr="009A4A2D">
          <w:rPr>
            <w:rStyle w:val="Hyperlink"/>
            <w:noProof/>
          </w:rPr>
          <w:t>2.9.1</w:t>
        </w:r>
        <w:r>
          <w:rPr>
            <w:rFonts w:asciiTheme="minorHAnsi" w:eastAsiaTheme="minorEastAsia" w:hAnsiTheme="minorHAnsi" w:cstheme="minorBidi"/>
            <w:noProof/>
            <w:sz w:val="22"/>
            <w:szCs w:val="22"/>
          </w:rPr>
          <w:tab/>
        </w:r>
        <w:r w:rsidRPr="009A4A2D">
          <w:rPr>
            <w:rStyle w:val="Hyperlink"/>
            <w:noProof/>
          </w:rPr>
          <w:t>BasePropertyAttributeGroup</w:t>
        </w:r>
        <w:r>
          <w:rPr>
            <w:noProof/>
            <w:webHidden/>
          </w:rPr>
          <w:tab/>
        </w:r>
        <w:r>
          <w:rPr>
            <w:noProof/>
            <w:webHidden/>
          </w:rPr>
          <w:fldChar w:fldCharType="begin"/>
        </w:r>
        <w:r>
          <w:rPr>
            <w:noProof/>
            <w:webHidden/>
          </w:rPr>
          <w:instrText xml:space="preserve"> PAGEREF _Toc86186482 \h </w:instrText>
        </w:r>
        <w:r>
          <w:rPr>
            <w:noProof/>
            <w:webHidden/>
          </w:rPr>
        </w:r>
        <w:r>
          <w:rPr>
            <w:noProof/>
            <w:webHidden/>
          </w:rPr>
          <w:fldChar w:fldCharType="separate"/>
        </w:r>
        <w:r>
          <w:rPr>
            <w:noProof/>
            <w:webHidden/>
          </w:rPr>
          <w:t>343</w:t>
        </w:r>
        <w:r>
          <w:rPr>
            <w:noProof/>
            <w:webHidden/>
          </w:rPr>
          <w:fldChar w:fldCharType="end"/>
        </w:r>
      </w:hyperlink>
    </w:p>
    <w:p w:rsidR="00C65AD5" w:rsidRDefault="00C65AD5">
      <w:pPr>
        <w:pStyle w:val="TOC3"/>
        <w:rPr>
          <w:rFonts w:asciiTheme="minorHAnsi" w:eastAsiaTheme="minorEastAsia" w:hAnsiTheme="minorHAnsi" w:cstheme="minorBidi"/>
          <w:noProof/>
          <w:sz w:val="22"/>
          <w:szCs w:val="22"/>
        </w:rPr>
      </w:pPr>
      <w:hyperlink w:anchor="_Toc86186483" w:history="1">
        <w:r w:rsidRPr="009A4A2D">
          <w:rPr>
            <w:rStyle w:val="Hyperlink"/>
            <w:noProof/>
          </w:rPr>
          <w:t>2.9.2</w:t>
        </w:r>
        <w:r>
          <w:rPr>
            <w:rFonts w:asciiTheme="minorHAnsi" w:eastAsiaTheme="minorEastAsia" w:hAnsiTheme="minorHAnsi" w:cstheme="minorBidi"/>
            <w:noProof/>
            <w:sz w:val="22"/>
            <w:szCs w:val="22"/>
          </w:rPr>
          <w:tab/>
        </w:r>
        <w:r w:rsidRPr="009A4A2D">
          <w:rPr>
            <w:rStyle w:val="Hyperlink"/>
            <w:noProof/>
          </w:rPr>
          <w:t>BaseExecutablePropertyAttributeGroup</w:t>
        </w:r>
        <w:r>
          <w:rPr>
            <w:noProof/>
            <w:webHidden/>
          </w:rPr>
          <w:tab/>
        </w:r>
        <w:r>
          <w:rPr>
            <w:noProof/>
            <w:webHidden/>
          </w:rPr>
          <w:fldChar w:fldCharType="begin"/>
        </w:r>
        <w:r>
          <w:rPr>
            <w:noProof/>
            <w:webHidden/>
          </w:rPr>
          <w:instrText xml:space="preserve"> PAGEREF _Toc86186483 \h </w:instrText>
        </w:r>
        <w:r>
          <w:rPr>
            <w:noProof/>
            <w:webHidden/>
          </w:rPr>
        </w:r>
        <w:r>
          <w:rPr>
            <w:noProof/>
            <w:webHidden/>
          </w:rPr>
          <w:fldChar w:fldCharType="separate"/>
        </w:r>
        <w:r>
          <w:rPr>
            <w:noProof/>
            <w:webHidden/>
          </w:rPr>
          <w:t>343</w:t>
        </w:r>
        <w:r>
          <w:rPr>
            <w:noProof/>
            <w:webHidden/>
          </w:rPr>
          <w:fldChar w:fldCharType="end"/>
        </w:r>
      </w:hyperlink>
    </w:p>
    <w:p w:rsidR="00C65AD5" w:rsidRDefault="00C65AD5">
      <w:pPr>
        <w:pStyle w:val="TOC4"/>
        <w:rPr>
          <w:rFonts w:asciiTheme="minorHAnsi" w:eastAsiaTheme="minorEastAsia" w:hAnsiTheme="minorHAnsi" w:cstheme="minorBidi"/>
          <w:noProof/>
          <w:sz w:val="22"/>
          <w:szCs w:val="22"/>
        </w:rPr>
      </w:pPr>
      <w:hyperlink w:anchor="_Toc86186484" w:history="1">
        <w:r w:rsidRPr="009A4A2D">
          <w:rPr>
            <w:rStyle w:val="Hyperlink"/>
            <w:noProof/>
          </w:rPr>
          <w:t>2.9.2.1</w:t>
        </w:r>
        <w:r>
          <w:rPr>
            <w:rFonts w:asciiTheme="minorHAnsi" w:eastAsiaTheme="minorEastAsia" w:hAnsiTheme="minorHAnsi" w:cstheme="minorBidi"/>
            <w:noProof/>
            <w:sz w:val="22"/>
            <w:szCs w:val="22"/>
          </w:rPr>
          <w:tab/>
        </w:r>
        <w:r w:rsidRPr="009A4A2D">
          <w:rPr>
            <w:rStyle w:val="Hyperlink"/>
            <w:noProof/>
          </w:rPr>
          <w:t>ISOLevelEnum</w:t>
        </w:r>
        <w:r>
          <w:rPr>
            <w:noProof/>
            <w:webHidden/>
          </w:rPr>
          <w:tab/>
        </w:r>
        <w:r>
          <w:rPr>
            <w:noProof/>
            <w:webHidden/>
          </w:rPr>
          <w:fldChar w:fldCharType="begin"/>
        </w:r>
        <w:r>
          <w:rPr>
            <w:noProof/>
            <w:webHidden/>
          </w:rPr>
          <w:instrText xml:space="preserve"> PAGEREF _Toc86186484 \h </w:instrText>
        </w:r>
        <w:r>
          <w:rPr>
            <w:noProof/>
            <w:webHidden/>
          </w:rPr>
        </w:r>
        <w:r>
          <w:rPr>
            <w:noProof/>
            <w:webHidden/>
          </w:rPr>
          <w:fldChar w:fldCharType="separate"/>
        </w:r>
        <w:r>
          <w:rPr>
            <w:noProof/>
            <w:webHidden/>
          </w:rPr>
          <w:t>345</w:t>
        </w:r>
        <w:r>
          <w:rPr>
            <w:noProof/>
            <w:webHidden/>
          </w:rPr>
          <w:fldChar w:fldCharType="end"/>
        </w:r>
      </w:hyperlink>
    </w:p>
    <w:p w:rsidR="00C65AD5" w:rsidRDefault="00C65AD5">
      <w:pPr>
        <w:pStyle w:val="TOC4"/>
        <w:rPr>
          <w:rFonts w:asciiTheme="minorHAnsi" w:eastAsiaTheme="minorEastAsia" w:hAnsiTheme="minorHAnsi" w:cstheme="minorBidi"/>
          <w:noProof/>
          <w:sz w:val="22"/>
          <w:szCs w:val="22"/>
        </w:rPr>
      </w:pPr>
      <w:hyperlink w:anchor="_Toc86186485" w:history="1">
        <w:r w:rsidRPr="009A4A2D">
          <w:rPr>
            <w:rStyle w:val="Hyperlink"/>
            <w:noProof/>
          </w:rPr>
          <w:t>2.9.2.2</w:t>
        </w:r>
        <w:r>
          <w:rPr>
            <w:rFonts w:asciiTheme="minorHAnsi" w:eastAsiaTheme="minorEastAsia" w:hAnsiTheme="minorHAnsi" w:cstheme="minorBidi"/>
            <w:noProof/>
            <w:sz w:val="22"/>
            <w:szCs w:val="22"/>
          </w:rPr>
          <w:tab/>
        </w:r>
        <w:r w:rsidRPr="009A4A2D">
          <w:rPr>
            <w:rStyle w:val="Hyperlink"/>
            <w:noProof/>
          </w:rPr>
          <w:t>TransactionOptionEnum</w:t>
        </w:r>
        <w:r>
          <w:rPr>
            <w:noProof/>
            <w:webHidden/>
          </w:rPr>
          <w:tab/>
        </w:r>
        <w:r>
          <w:rPr>
            <w:noProof/>
            <w:webHidden/>
          </w:rPr>
          <w:fldChar w:fldCharType="begin"/>
        </w:r>
        <w:r>
          <w:rPr>
            <w:noProof/>
            <w:webHidden/>
          </w:rPr>
          <w:instrText xml:space="preserve"> PAGEREF _Toc86186485 \h </w:instrText>
        </w:r>
        <w:r>
          <w:rPr>
            <w:noProof/>
            <w:webHidden/>
          </w:rPr>
        </w:r>
        <w:r>
          <w:rPr>
            <w:noProof/>
            <w:webHidden/>
          </w:rPr>
          <w:fldChar w:fldCharType="separate"/>
        </w:r>
        <w:r>
          <w:rPr>
            <w:noProof/>
            <w:webHidden/>
          </w:rPr>
          <w:t>346</w:t>
        </w:r>
        <w:r>
          <w:rPr>
            <w:noProof/>
            <w:webHidden/>
          </w:rPr>
          <w:fldChar w:fldCharType="end"/>
        </w:r>
      </w:hyperlink>
    </w:p>
    <w:p w:rsidR="00C65AD5" w:rsidRDefault="00C65AD5">
      <w:pPr>
        <w:pStyle w:val="TOC4"/>
        <w:rPr>
          <w:rFonts w:asciiTheme="minorHAnsi" w:eastAsiaTheme="minorEastAsia" w:hAnsiTheme="minorHAnsi" w:cstheme="minorBidi"/>
          <w:noProof/>
          <w:sz w:val="22"/>
          <w:szCs w:val="22"/>
        </w:rPr>
      </w:pPr>
      <w:hyperlink w:anchor="_Toc86186486" w:history="1">
        <w:r w:rsidRPr="009A4A2D">
          <w:rPr>
            <w:rStyle w:val="Hyperlink"/>
            <w:noProof/>
          </w:rPr>
          <w:t>2.9.2.3</w:t>
        </w:r>
        <w:r>
          <w:rPr>
            <w:rFonts w:asciiTheme="minorHAnsi" w:eastAsiaTheme="minorEastAsia" w:hAnsiTheme="minorHAnsi" w:cstheme="minorBidi"/>
            <w:noProof/>
            <w:sz w:val="22"/>
            <w:szCs w:val="22"/>
          </w:rPr>
          <w:tab/>
        </w:r>
        <w:r w:rsidRPr="009A4A2D">
          <w:rPr>
            <w:rStyle w:val="Hyperlink"/>
            <w:noProof/>
          </w:rPr>
          <w:t>ForceExecutionResultEnum</w:t>
        </w:r>
        <w:r>
          <w:rPr>
            <w:noProof/>
            <w:webHidden/>
          </w:rPr>
          <w:tab/>
        </w:r>
        <w:r>
          <w:rPr>
            <w:noProof/>
            <w:webHidden/>
          </w:rPr>
          <w:fldChar w:fldCharType="begin"/>
        </w:r>
        <w:r>
          <w:rPr>
            <w:noProof/>
            <w:webHidden/>
          </w:rPr>
          <w:instrText xml:space="preserve"> PAGEREF _Toc86186486 \h </w:instrText>
        </w:r>
        <w:r>
          <w:rPr>
            <w:noProof/>
            <w:webHidden/>
          </w:rPr>
        </w:r>
        <w:r>
          <w:rPr>
            <w:noProof/>
            <w:webHidden/>
          </w:rPr>
          <w:fldChar w:fldCharType="separate"/>
        </w:r>
        <w:r>
          <w:rPr>
            <w:noProof/>
            <w:webHidden/>
          </w:rPr>
          <w:t>346</w:t>
        </w:r>
        <w:r>
          <w:rPr>
            <w:noProof/>
            <w:webHidden/>
          </w:rPr>
          <w:fldChar w:fldCharType="end"/>
        </w:r>
      </w:hyperlink>
    </w:p>
    <w:p w:rsidR="00C65AD5" w:rsidRDefault="00C65AD5">
      <w:pPr>
        <w:pStyle w:val="TOC3"/>
        <w:rPr>
          <w:rFonts w:asciiTheme="minorHAnsi" w:eastAsiaTheme="minorEastAsia" w:hAnsiTheme="minorHAnsi" w:cstheme="minorBidi"/>
          <w:noProof/>
          <w:sz w:val="22"/>
          <w:szCs w:val="22"/>
        </w:rPr>
      </w:pPr>
      <w:hyperlink w:anchor="_Toc86186487" w:history="1">
        <w:r w:rsidRPr="009A4A2D">
          <w:rPr>
            <w:rStyle w:val="Hyperlink"/>
            <w:noProof/>
          </w:rPr>
          <w:t>2.9.3</w:t>
        </w:r>
        <w:r>
          <w:rPr>
            <w:rFonts w:asciiTheme="minorHAnsi" w:eastAsiaTheme="minorEastAsia" w:hAnsiTheme="minorHAnsi" w:cstheme="minorBidi"/>
            <w:noProof/>
            <w:sz w:val="22"/>
            <w:szCs w:val="22"/>
          </w:rPr>
          <w:tab/>
        </w:r>
        <w:r w:rsidRPr="009A4A2D">
          <w:rPr>
            <w:rStyle w:val="Hyperlink"/>
            <w:noProof/>
          </w:rPr>
          <w:t>AllExecutableAttributeGroup</w:t>
        </w:r>
        <w:r>
          <w:rPr>
            <w:noProof/>
            <w:webHidden/>
          </w:rPr>
          <w:tab/>
        </w:r>
        <w:r>
          <w:rPr>
            <w:noProof/>
            <w:webHidden/>
          </w:rPr>
          <w:fldChar w:fldCharType="begin"/>
        </w:r>
        <w:r>
          <w:rPr>
            <w:noProof/>
            <w:webHidden/>
          </w:rPr>
          <w:instrText xml:space="preserve"> PAGEREF _Toc86186487 \h </w:instrText>
        </w:r>
        <w:r>
          <w:rPr>
            <w:noProof/>
            <w:webHidden/>
          </w:rPr>
        </w:r>
        <w:r>
          <w:rPr>
            <w:noProof/>
            <w:webHidden/>
          </w:rPr>
          <w:fldChar w:fldCharType="separate"/>
        </w:r>
        <w:r>
          <w:rPr>
            <w:noProof/>
            <w:webHidden/>
          </w:rPr>
          <w:t>347</w:t>
        </w:r>
        <w:r>
          <w:rPr>
            <w:noProof/>
            <w:webHidden/>
          </w:rPr>
          <w:fldChar w:fldCharType="end"/>
        </w:r>
      </w:hyperlink>
    </w:p>
    <w:p w:rsidR="00C65AD5" w:rsidRDefault="00C65AD5">
      <w:pPr>
        <w:pStyle w:val="TOC3"/>
        <w:rPr>
          <w:rFonts w:asciiTheme="minorHAnsi" w:eastAsiaTheme="minorEastAsia" w:hAnsiTheme="minorHAnsi" w:cstheme="minorBidi"/>
          <w:noProof/>
          <w:sz w:val="22"/>
          <w:szCs w:val="22"/>
        </w:rPr>
      </w:pPr>
      <w:hyperlink w:anchor="_Toc86186488" w:history="1">
        <w:r w:rsidRPr="009A4A2D">
          <w:rPr>
            <w:rStyle w:val="Hyperlink"/>
            <w:noProof/>
          </w:rPr>
          <w:t>2.9.4</w:t>
        </w:r>
        <w:r>
          <w:rPr>
            <w:rFonts w:asciiTheme="minorHAnsi" w:eastAsiaTheme="minorEastAsia" w:hAnsiTheme="minorHAnsi" w:cstheme="minorBidi"/>
            <w:noProof/>
            <w:sz w:val="22"/>
            <w:szCs w:val="22"/>
          </w:rPr>
          <w:tab/>
        </w:r>
        <w:r w:rsidRPr="009A4A2D">
          <w:rPr>
            <w:rStyle w:val="Hyperlink"/>
            <w:noProof/>
          </w:rPr>
          <w:t>BooleanStringCap</w:t>
        </w:r>
        <w:r>
          <w:rPr>
            <w:noProof/>
            <w:webHidden/>
          </w:rPr>
          <w:tab/>
        </w:r>
        <w:r>
          <w:rPr>
            <w:noProof/>
            <w:webHidden/>
          </w:rPr>
          <w:fldChar w:fldCharType="begin"/>
        </w:r>
        <w:r>
          <w:rPr>
            <w:noProof/>
            <w:webHidden/>
          </w:rPr>
          <w:instrText xml:space="preserve"> PAGEREF _Toc86186488 \h </w:instrText>
        </w:r>
        <w:r>
          <w:rPr>
            <w:noProof/>
            <w:webHidden/>
          </w:rPr>
        </w:r>
        <w:r>
          <w:rPr>
            <w:noProof/>
            <w:webHidden/>
          </w:rPr>
          <w:fldChar w:fldCharType="separate"/>
        </w:r>
        <w:r>
          <w:rPr>
            <w:noProof/>
            <w:webHidden/>
          </w:rPr>
          <w:t>347</w:t>
        </w:r>
        <w:r>
          <w:rPr>
            <w:noProof/>
            <w:webHidden/>
          </w:rPr>
          <w:fldChar w:fldCharType="end"/>
        </w:r>
      </w:hyperlink>
    </w:p>
    <w:p w:rsidR="00C65AD5" w:rsidRDefault="00C65AD5">
      <w:pPr>
        <w:pStyle w:val="TOC3"/>
        <w:rPr>
          <w:rFonts w:asciiTheme="minorHAnsi" w:eastAsiaTheme="minorEastAsia" w:hAnsiTheme="minorHAnsi" w:cstheme="minorBidi"/>
          <w:noProof/>
          <w:sz w:val="22"/>
          <w:szCs w:val="22"/>
        </w:rPr>
      </w:pPr>
      <w:hyperlink w:anchor="_Toc86186489" w:history="1">
        <w:r w:rsidRPr="009A4A2D">
          <w:rPr>
            <w:rStyle w:val="Hyperlink"/>
            <w:noProof/>
          </w:rPr>
          <w:t>2.9.5</w:t>
        </w:r>
        <w:r>
          <w:rPr>
            <w:rFonts w:asciiTheme="minorHAnsi" w:eastAsiaTheme="minorEastAsia" w:hAnsiTheme="minorHAnsi" w:cstheme="minorBidi"/>
            <w:noProof/>
            <w:sz w:val="22"/>
            <w:szCs w:val="22"/>
          </w:rPr>
          <w:tab/>
        </w:r>
        <w:r w:rsidRPr="009A4A2D">
          <w:rPr>
            <w:rStyle w:val="Hyperlink"/>
            <w:noProof/>
          </w:rPr>
          <w:t>uuid</w:t>
        </w:r>
        <w:r>
          <w:rPr>
            <w:noProof/>
            <w:webHidden/>
          </w:rPr>
          <w:tab/>
        </w:r>
        <w:r>
          <w:rPr>
            <w:noProof/>
            <w:webHidden/>
          </w:rPr>
          <w:fldChar w:fldCharType="begin"/>
        </w:r>
        <w:r>
          <w:rPr>
            <w:noProof/>
            <w:webHidden/>
          </w:rPr>
          <w:instrText xml:space="preserve"> PAGEREF _Toc86186489 \h </w:instrText>
        </w:r>
        <w:r>
          <w:rPr>
            <w:noProof/>
            <w:webHidden/>
          </w:rPr>
        </w:r>
        <w:r>
          <w:rPr>
            <w:noProof/>
            <w:webHidden/>
          </w:rPr>
          <w:fldChar w:fldCharType="separate"/>
        </w:r>
        <w:r>
          <w:rPr>
            <w:noProof/>
            <w:webHidden/>
          </w:rPr>
          <w:t>347</w:t>
        </w:r>
        <w:r>
          <w:rPr>
            <w:noProof/>
            <w:webHidden/>
          </w:rPr>
          <w:fldChar w:fldCharType="end"/>
        </w:r>
      </w:hyperlink>
    </w:p>
    <w:p w:rsidR="00C65AD5" w:rsidRDefault="00C65AD5">
      <w:pPr>
        <w:pStyle w:val="TOC3"/>
        <w:rPr>
          <w:rFonts w:asciiTheme="minorHAnsi" w:eastAsiaTheme="minorEastAsia" w:hAnsiTheme="minorHAnsi" w:cstheme="minorBidi"/>
          <w:noProof/>
          <w:sz w:val="22"/>
          <w:szCs w:val="22"/>
        </w:rPr>
      </w:pPr>
      <w:hyperlink w:anchor="_Toc86186490" w:history="1">
        <w:r w:rsidRPr="009A4A2D">
          <w:rPr>
            <w:rStyle w:val="Hyperlink"/>
            <w:noProof/>
          </w:rPr>
          <w:t>2.9.6</w:t>
        </w:r>
        <w:r>
          <w:rPr>
            <w:rFonts w:asciiTheme="minorHAnsi" w:eastAsiaTheme="minorEastAsia" w:hAnsiTheme="minorHAnsi" w:cstheme="minorBidi"/>
            <w:noProof/>
            <w:sz w:val="22"/>
            <w:szCs w:val="22"/>
          </w:rPr>
          <w:tab/>
        </w:r>
        <w:r w:rsidRPr="009A4A2D">
          <w:rPr>
            <w:rStyle w:val="Hyperlink"/>
            <w:noProof/>
          </w:rPr>
          <w:t>PasswordElementType</w:t>
        </w:r>
        <w:r>
          <w:rPr>
            <w:noProof/>
            <w:webHidden/>
          </w:rPr>
          <w:tab/>
        </w:r>
        <w:r>
          <w:rPr>
            <w:noProof/>
            <w:webHidden/>
          </w:rPr>
          <w:fldChar w:fldCharType="begin"/>
        </w:r>
        <w:r>
          <w:rPr>
            <w:noProof/>
            <w:webHidden/>
          </w:rPr>
          <w:instrText xml:space="preserve"> PAGEREF _Toc86186490 \h </w:instrText>
        </w:r>
        <w:r>
          <w:rPr>
            <w:noProof/>
            <w:webHidden/>
          </w:rPr>
        </w:r>
        <w:r>
          <w:rPr>
            <w:noProof/>
            <w:webHidden/>
          </w:rPr>
          <w:fldChar w:fldCharType="separate"/>
        </w:r>
        <w:r>
          <w:rPr>
            <w:noProof/>
            <w:webHidden/>
          </w:rPr>
          <w:t>348</w:t>
        </w:r>
        <w:r>
          <w:rPr>
            <w:noProof/>
            <w:webHidden/>
          </w:rPr>
          <w:fldChar w:fldCharType="end"/>
        </w:r>
      </w:hyperlink>
    </w:p>
    <w:p w:rsidR="00C65AD5" w:rsidRDefault="00C65AD5">
      <w:pPr>
        <w:pStyle w:val="TOC3"/>
        <w:rPr>
          <w:rFonts w:asciiTheme="minorHAnsi" w:eastAsiaTheme="minorEastAsia" w:hAnsiTheme="minorHAnsi" w:cstheme="minorBidi"/>
          <w:noProof/>
          <w:sz w:val="22"/>
          <w:szCs w:val="22"/>
        </w:rPr>
      </w:pPr>
      <w:hyperlink w:anchor="_Toc86186491" w:history="1">
        <w:r w:rsidRPr="009A4A2D">
          <w:rPr>
            <w:rStyle w:val="Hyperlink"/>
            <w:noProof/>
          </w:rPr>
          <w:t>2.9.7</w:t>
        </w:r>
        <w:r>
          <w:rPr>
            <w:rFonts w:asciiTheme="minorHAnsi" w:eastAsiaTheme="minorEastAsia" w:hAnsiTheme="minorHAnsi" w:cstheme="minorBidi"/>
            <w:noProof/>
            <w:sz w:val="22"/>
            <w:szCs w:val="22"/>
          </w:rPr>
          <w:tab/>
        </w:r>
        <w:r w:rsidRPr="009A4A2D">
          <w:rPr>
            <w:rStyle w:val="Hyperlink"/>
            <w:noProof/>
          </w:rPr>
          <w:t>SourceTypeEnum</w:t>
        </w:r>
        <w:r>
          <w:rPr>
            <w:noProof/>
            <w:webHidden/>
          </w:rPr>
          <w:tab/>
        </w:r>
        <w:r>
          <w:rPr>
            <w:noProof/>
            <w:webHidden/>
          </w:rPr>
          <w:fldChar w:fldCharType="begin"/>
        </w:r>
        <w:r>
          <w:rPr>
            <w:noProof/>
            <w:webHidden/>
          </w:rPr>
          <w:instrText xml:space="preserve"> PAGEREF _Toc86186491 \h </w:instrText>
        </w:r>
        <w:r>
          <w:rPr>
            <w:noProof/>
            <w:webHidden/>
          </w:rPr>
        </w:r>
        <w:r>
          <w:rPr>
            <w:noProof/>
            <w:webHidden/>
          </w:rPr>
          <w:fldChar w:fldCharType="separate"/>
        </w:r>
        <w:r>
          <w:rPr>
            <w:noProof/>
            <w:webHidden/>
          </w:rPr>
          <w:t>349</w:t>
        </w:r>
        <w:r>
          <w:rPr>
            <w:noProof/>
            <w:webHidden/>
          </w:rPr>
          <w:fldChar w:fldCharType="end"/>
        </w:r>
      </w:hyperlink>
    </w:p>
    <w:p w:rsidR="00C65AD5" w:rsidRDefault="00C65AD5">
      <w:pPr>
        <w:pStyle w:val="TOC3"/>
        <w:rPr>
          <w:rFonts w:asciiTheme="minorHAnsi" w:eastAsiaTheme="minorEastAsia" w:hAnsiTheme="minorHAnsi" w:cstheme="minorBidi"/>
          <w:noProof/>
          <w:sz w:val="22"/>
          <w:szCs w:val="22"/>
        </w:rPr>
      </w:pPr>
      <w:hyperlink w:anchor="_Toc86186492" w:history="1">
        <w:r w:rsidRPr="009A4A2D">
          <w:rPr>
            <w:rStyle w:val="Hyperlink"/>
            <w:noProof/>
          </w:rPr>
          <w:t>2.9.8</w:t>
        </w:r>
        <w:r>
          <w:rPr>
            <w:rFonts w:asciiTheme="minorHAnsi" w:eastAsiaTheme="minorEastAsia" w:hAnsiTheme="minorHAnsi" w:cstheme="minorBidi"/>
            <w:noProof/>
            <w:sz w:val="22"/>
            <w:szCs w:val="22"/>
          </w:rPr>
          <w:tab/>
        </w:r>
        <w:r w:rsidRPr="009A4A2D">
          <w:rPr>
            <w:rStyle w:val="Hyperlink"/>
            <w:noProof/>
          </w:rPr>
          <w:t>DestinationTypeEnum</w:t>
        </w:r>
        <w:r>
          <w:rPr>
            <w:noProof/>
            <w:webHidden/>
          </w:rPr>
          <w:tab/>
        </w:r>
        <w:r>
          <w:rPr>
            <w:noProof/>
            <w:webHidden/>
          </w:rPr>
          <w:fldChar w:fldCharType="begin"/>
        </w:r>
        <w:r>
          <w:rPr>
            <w:noProof/>
            <w:webHidden/>
          </w:rPr>
          <w:instrText xml:space="preserve"> PAGEREF _Toc86186492 \h </w:instrText>
        </w:r>
        <w:r>
          <w:rPr>
            <w:noProof/>
            <w:webHidden/>
          </w:rPr>
        </w:r>
        <w:r>
          <w:rPr>
            <w:noProof/>
            <w:webHidden/>
          </w:rPr>
          <w:fldChar w:fldCharType="separate"/>
        </w:r>
        <w:r>
          <w:rPr>
            <w:noProof/>
            <w:webHidden/>
          </w:rPr>
          <w:t>349</w:t>
        </w:r>
        <w:r>
          <w:rPr>
            <w:noProof/>
            <w:webHidden/>
          </w:rPr>
          <w:fldChar w:fldCharType="end"/>
        </w:r>
      </w:hyperlink>
    </w:p>
    <w:p w:rsidR="00C65AD5" w:rsidRDefault="00C65AD5">
      <w:pPr>
        <w:pStyle w:val="TOC3"/>
        <w:rPr>
          <w:rFonts w:asciiTheme="minorHAnsi" w:eastAsiaTheme="minorEastAsia" w:hAnsiTheme="minorHAnsi" w:cstheme="minorBidi"/>
          <w:noProof/>
          <w:sz w:val="22"/>
          <w:szCs w:val="22"/>
        </w:rPr>
      </w:pPr>
      <w:hyperlink w:anchor="_Toc86186493" w:history="1">
        <w:r w:rsidRPr="009A4A2D">
          <w:rPr>
            <w:rStyle w:val="Hyperlink"/>
            <w:noProof/>
          </w:rPr>
          <w:t>2.9.9</w:t>
        </w:r>
        <w:r>
          <w:rPr>
            <w:rFonts w:asciiTheme="minorHAnsi" w:eastAsiaTheme="minorEastAsia" w:hAnsiTheme="minorHAnsi" w:cstheme="minorBidi"/>
            <w:noProof/>
            <w:sz w:val="22"/>
            <w:szCs w:val="22"/>
          </w:rPr>
          <w:tab/>
        </w:r>
        <w:r w:rsidRPr="009A4A2D">
          <w:rPr>
            <w:rStyle w:val="Hyperlink"/>
            <w:noProof/>
          </w:rPr>
          <w:t>IfObjectExistsEnum</w:t>
        </w:r>
        <w:r>
          <w:rPr>
            <w:noProof/>
            <w:webHidden/>
          </w:rPr>
          <w:tab/>
        </w:r>
        <w:r>
          <w:rPr>
            <w:noProof/>
            <w:webHidden/>
          </w:rPr>
          <w:fldChar w:fldCharType="begin"/>
        </w:r>
        <w:r>
          <w:rPr>
            <w:noProof/>
            <w:webHidden/>
          </w:rPr>
          <w:instrText xml:space="preserve"> PAGEREF _Toc86186493 \h </w:instrText>
        </w:r>
        <w:r>
          <w:rPr>
            <w:noProof/>
            <w:webHidden/>
          </w:rPr>
        </w:r>
        <w:r>
          <w:rPr>
            <w:noProof/>
            <w:webHidden/>
          </w:rPr>
          <w:fldChar w:fldCharType="separate"/>
        </w:r>
        <w:r>
          <w:rPr>
            <w:noProof/>
            <w:webHidden/>
          </w:rPr>
          <w:t>349</w:t>
        </w:r>
        <w:r>
          <w:rPr>
            <w:noProof/>
            <w:webHidden/>
          </w:rPr>
          <w:fldChar w:fldCharType="end"/>
        </w:r>
      </w:hyperlink>
    </w:p>
    <w:p w:rsidR="00C65AD5" w:rsidRDefault="00C65AD5">
      <w:pPr>
        <w:pStyle w:val="TOC3"/>
        <w:rPr>
          <w:rFonts w:asciiTheme="minorHAnsi" w:eastAsiaTheme="minorEastAsia" w:hAnsiTheme="minorHAnsi" w:cstheme="minorBidi"/>
          <w:noProof/>
          <w:sz w:val="22"/>
          <w:szCs w:val="22"/>
        </w:rPr>
      </w:pPr>
      <w:hyperlink w:anchor="_Toc86186494" w:history="1">
        <w:r w:rsidRPr="009A4A2D">
          <w:rPr>
            <w:rStyle w:val="Hyperlink"/>
            <w:noProof/>
          </w:rPr>
          <w:t>2.9.10</w:t>
        </w:r>
        <w:r>
          <w:rPr>
            <w:rFonts w:asciiTheme="minorHAnsi" w:eastAsiaTheme="minorEastAsia" w:hAnsiTheme="minorHAnsi" w:cstheme="minorBidi"/>
            <w:noProof/>
            <w:sz w:val="22"/>
            <w:szCs w:val="22"/>
          </w:rPr>
          <w:tab/>
        </w:r>
        <w:r w:rsidRPr="009A4A2D">
          <w:rPr>
            <w:rStyle w:val="Hyperlink"/>
            <w:noProof/>
          </w:rPr>
          <w:t>InnerObjectObjectDataType</w:t>
        </w:r>
        <w:r>
          <w:rPr>
            <w:noProof/>
            <w:webHidden/>
          </w:rPr>
          <w:tab/>
        </w:r>
        <w:r>
          <w:rPr>
            <w:noProof/>
            <w:webHidden/>
          </w:rPr>
          <w:fldChar w:fldCharType="begin"/>
        </w:r>
        <w:r>
          <w:rPr>
            <w:noProof/>
            <w:webHidden/>
          </w:rPr>
          <w:instrText xml:space="preserve"> PAGEREF _Toc86186494 \h </w:instrText>
        </w:r>
        <w:r>
          <w:rPr>
            <w:noProof/>
            <w:webHidden/>
          </w:rPr>
        </w:r>
        <w:r>
          <w:rPr>
            <w:noProof/>
            <w:webHidden/>
          </w:rPr>
          <w:fldChar w:fldCharType="separate"/>
        </w:r>
        <w:r>
          <w:rPr>
            <w:noProof/>
            <w:webHidden/>
          </w:rPr>
          <w:t>350</w:t>
        </w:r>
        <w:r>
          <w:rPr>
            <w:noProof/>
            <w:webHidden/>
          </w:rPr>
          <w:fldChar w:fldCharType="end"/>
        </w:r>
      </w:hyperlink>
    </w:p>
    <w:p w:rsidR="00C65AD5" w:rsidRDefault="00C65AD5">
      <w:pPr>
        <w:pStyle w:val="TOC3"/>
        <w:rPr>
          <w:rFonts w:asciiTheme="minorHAnsi" w:eastAsiaTheme="minorEastAsia" w:hAnsiTheme="minorHAnsi" w:cstheme="minorBidi"/>
          <w:noProof/>
          <w:sz w:val="22"/>
          <w:szCs w:val="22"/>
        </w:rPr>
      </w:pPr>
      <w:hyperlink w:anchor="_Toc86186495" w:history="1">
        <w:r w:rsidRPr="009A4A2D">
          <w:rPr>
            <w:rStyle w:val="Hyperlink"/>
            <w:noProof/>
          </w:rPr>
          <w:t>2.9.11</w:t>
        </w:r>
        <w:r>
          <w:rPr>
            <w:rFonts w:asciiTheme="minorHAnsi" w:eastAsiaTheme="minorEastAsia" w:hAnsiTheme="minorHAnsi" w:cstheme="minorBidi"/>
            <w:noProof/>
            <w:sz w:val="22"/>
            <w:szCs w:val="22"/>
          </w:rPr>
          <w:tab/>
        </w:r>
        <w:r w:rsidRPr="009A4A2D">
          <w:rPr>
            <w:rStyle w:val="Hyperlink"/>
            <w:noProof/>
          </w:rPr>
          <w:t>DesignTimeProperties String Value XML Content</w:t>
        </w:r>
        <w:r>
          <w:rPr>
            <w:noProof/>
            <w:webHidden/>
          </w:rPr>
          <w:tab/>
        </w:r>
        <w:r>
          <w:rPr>
            <w:noProof/>
            <w:webHidden/>
          </w:rPr>
          <w:fldChar w:fldCharType="begin"/>
        </w:r>
        <w:r>
          <w:rPr>
            <w:noProof/>
            <w:webHidden/>
          </w:rPr>
          <w:instrText xml:space="preserve"> PAGEREF _Toc86186495 \h </w:instrText>
        </w:r>
        <w:r>
          <w:rPr>
            <w:noProof/>
            <w:webHidden/>
          </w:rPr>
        </w:r>
        <w:r>
          <w:rPr>
            <w:noProof/>
            <w:webHidden/>
          </w:rPr>
          <w:fldChar w:fldCharType="separate"/>
        </w:r>
        <w:r>
          <w:rPr>
            <w:noProof/>
            <w:webHidden/>
          </w:rPr>
          <w:t>350</w:t>
        </w:r>
        <w:r>
          <w:rPr>
            <w:noProof/>
            <w:webHidden/>
          </w:rPr>
          <w:fldChar w:fldCharType="end"/>
        </w:r>
      </w:hyperlink>
    </w:p>
    <w:p w:rsidR="00C65AD5" w:rsidRDefault="00C65AD5">
      <w:pPr>
        <w:pStyle w:val="TOC4"/>
        <w:rPr>
          <w:rFonts w:asciiTheme="minorHAnsi" w:eastAsiaTheme="minorEastAsia" w:hAnsiTheme="minorHAnsi" w:cstheme="minorBidi"/>
          <w:noProof/>
          <w:sz w:val="22"/>
          <w:szCs w:val="22"/>
        </w:rPr>
      </w:pPr>
      <w:hyperlink w:anchor="_Toc86186496" w:history="1">
        <w:r w:rsidRPr="009A4A2D">
          <w:rPr>
            <w:rStyle w:val="Hyperlink"/>
            <w:noProof/>
          </w:rPr>
          <w:t>2.9.11.1</w:t>
        </w:r>
        <w:r>
          <w:rPr>
            <w:rFonts w:asciiTheme="minorHAnsi" w:eastAsiaTheme="minorEastAsia" w:hAnsiTheme="minorHAnsi" w:cstheme="minorBidi"/>
            <w:noProof/>
            <w:sz w:val="22"/>
            <w:szCs w:val="22"/>
          </w:rPr>
          <w:tab/>
        </w:r>
        <w:r w:rsidRPr="009A4A2D">
          <w:rPr>
            <w:rStyle w:val="Hyperlink"/>
            <w:noProof/>
          </w:rPr>
          <w:t>Objects Element</w:t>
        </w:r>
        <w:r>
          <w:rPr>
            <w:noProof/>
            <w:webHidden/>
          </w:rPr>
          <w:tab/>
        </w:r>
        <w:r>
          <w:rPr>
            <w:noProof/>
            <w:webHidden/>
          </w:rPr>
          <w:fldChar w:fldCharType="begin"/>
        </w:r>
        <w:r>
          <w:rPr>
            <w:noProof/>
            <w:webHidden/>
          </w:rPr>
          <w:instrText xml:space="preserve"> PAGEREF _Toc86186496 \h </w:instrText>
        </w:r>
        <w:r>
          <w:rPr>
            <w:noProof/>
            <w:webHidden/>
          </w:rPr>
        </w:r>
        <w:r>
          <w:rPr>
            <w:noProof/>
            <w:webHidden/>
          </w:rPr>
          <w:fldChar w:fldCharType="separate"/>
        </w:r>
        <w:r>
          <w:rPr>
            <w:noProof/>
            <w:webHidden/>
          </w:rPr>
          <w:t>350</w:t>
        </w:r>
        <w:r>
          <w:rPr>
            <w:noProof/>
            <w:webHidden/>
          </w:rPr>
          <w:fldChar w:fldCharType="end"/>
        </w:r>
      </w:hyperlink>
    </w:p>
    <w:p w:rsidR="00C65AD5" w:rsidRDefault="00C65AD5">
      <w:pPr>
        <w:pStyle w:val="TOC5"/>
        <w:rPr>
          <w:rFonts w:asciiTheme="minorHAnsi" w:eastAsiaTheme="minorEastAsia" w:hAnsiTheme="minorHAnsi" w:cstheme="minorBidi"/>
          <w:noProof/>
          <w:sz w:val="22"/>
          <w:szCs w:val="22"/>
        </w:rPr>
      </w:pPr>
      <w:hyperlink w:anchor="_Toc86186497" w:history="1">
        <w:r w:rsidRPr="009A4A2D">
          <w:rPr>
            <w:rStyle w:val="Hyperlink"/>
            <w:noProof/>
          </w:rPr>
          <w:t>2.9.11.1.1</w:t>
        </w:r>
        <w:r>
          <w:rPr>
            <w:rFonts w:asciiTheme="minorHAnsi" w:eastAsiaTheme="minorEastAsia" w:hAnsiTheme="minorHAnsi" w:cstheme="minorBidi"/>
            <w:noProof/>
            <w:sz w:val="22"/>
            <w:szCs w:val="22"/>
          </w:rPr>
          <w:tab/>
        </w:r>
        <w:r w:rsidRPr="009A4A2D">
          <w:rPr>
            <w:rStyle w:val="Hyperlink"/>
            <w:noProof/>
          </w:rPr>
          <w:t>ObjectsType</w:t>
        </w:r>
        <w:r>
          <w:rPr>
            <w:noProof/>
            <w:webHidden/>
          </w:rPr>
          <w:tab/>
        </w:r>
        <w:r>
          <w:rPr>
            <w:noProof/>
            <w:webHidden/>
          </w:rPr>
          <w:fldChar w:fldCharType="begin"/>
        </w:r>
        <w:r>
          <w:rPr>
            <w:noProof/>
            <w:webHidden/>
          </w:rPr>
          <w:instrText xml:space="preserve"> PAGEREF _Toc86186497 \h </w:instrText>
        </w:r>
        <w:r>
          <w:rPr>
            <w:noProof/>
            <w:webHidden/>
          </w:rPr>
        </w:r>
        <w:r>
          <w:rPr>
            <w:noProof/>
            <w:webHidden/>
          </w:rPr>
          <w:fldChar w:fldCharType="separate"/>
        </w:r>
        <w:r>
          <w:rPr>
            <w:noProof/>
            <w:webHidden/>
          </w:rPr>
          <w:t>351</w:t>
        </w:r>
        <w:r>
          <w:rPr>
            <w:noProof/>
            <w:webHidden/>
          </w:rPr>
          <w:fldChar w:fldCharType="end"/>
        </w:r>
      </w:hyperlink>
    </w:p>
    <w:p w:rsidR="00C65AD5" w:rsidRDefault="00C65AD5">
      <w:pPr>
        <w:pStyle w:val="TOC6"/>
        <w:rPr>
          <w:rFonts w:asciiTheme="minorHAnsi" w:eastAsiaTheme="minorEastAsia" w:hAnsiTheme="minorHAnsi" w:cstheme="minorBidi"/>
          <w:noProof/>
          <w:sz w:val="22"/>
          <w:szCs w:val="22"/>
        </w:rPr>
      </w:pPr>
      <w:hyperlink w:anchor="_Toc86186498" w:history="1">
        <w:r w:rsidRPr="009A4A2D">
          <w:rPr>
            <w:rStyle w:val="Hyperlink"/>
            <w:noProof/>
          </w:rPr>
          <w:t>2.9.11.1.1.1</w:t>
        </w:r>
        <w:r>
          <w:rPr>
            <w:rFonts w:asciiTheme="minorHAnsi" w:eastAsiaTheme="minorEastAsia" w:hAnsiTheme="minorHAnsi" w:cstheme="minorBidi"/>
            <w:noProof/>
            <w:sz w:val="22"/>
            <w:szCs w:val="22"/>
          </w:rPr>
          <w:tab/>
        </w:r>
        <w:r w:rsidRPr="009A4A2D">
          <w:rPr>
            <w:rStyle w:val="Hyperlink"/>
            <w:noProof/>
          </w:rPr>
          <w:t>DesignTimePropertiesContainerType</w:t>
        </w:r>
        <w:r>
          <w:rPr>
            <w:noProof/>
            <w:webHidden/>
          </w:rPr>
          <w:tab/>
        </w:r>
        <w:r>
          <w:rPr>
            <w:noProof/>
            <w:webHidden/>
          </w:rPr>
          <w:fldChar w:fldCharType="begin"/>
        </w:r>
        <w:r>
          <w:rPr>
            <w:noProof/>
            <w:webHidden/>
          </w:rPr>
          <w:instrText xml:space="preserve"> PAGEREF _Toc86186498 \h </w:instrText>
        </w:r>
        <w:r>
          <w:rPr>
            <w:noProof/>
            <w:webHidden/>
          </w:rPr>
        </w:r>
        <w:r>
          <w:rPr>
            <w:noProof/>
            <w:webHidden/>
          </w:rPr>
          <w:fldChar w:fldCharType="separate"/>
        </w:r>
        <w:r>
          <w:rPr>
            <w:noProof/>
            <w:webHidden/>
          </w:rPr>
          <w:t>351</w:t>
        </w:r>
        <w:r>
          <w:rPr>
            <w:noProof/>
            <w:webHidden/>
          </w:rPr>
          <w:fldChar w:fldCharType="end"/>
        </w:r>
      </w:hyperlink>
    </w:p>
    <w:p w:rsidR="00C65AD5" w:rsidRDefault="00C65AD5">
      <w:pPr>
        <w:pStyle w:val="TOC7"/>
        <w:rPr>
          <w:rFonts w:asciiTheme="minorHAnsi" w:eastAsiaTheme="minorEastAsia" w:hAnsiTheme="minorHAnsi" w:cstheme="minorBidi"/>
          <w:noProof/>
          <w:sz w:val="22"/>
          <w:szCs w:val="22"/>
        </w:rPr>
      </w:pPr>
      <w:hyperlink w:anchor="_Toc86186499" w:history="1">
        <w:r w:rsidRPr="009A4A2D">
          <w:rPr>
            <w:rStyle w:val="Hyperlink"/>
            <w:noProof/>
          </w:rPr>
          <w:t>2.9.11.1.1.1.1</w:t>
        </w:r>
        <w:r>
          <w:rPr>
            <w:rFonts w:asciiTheme="minorHAnsi" w:eastAsiaTheme="minorEastAsia" w:hAnsiTheme="minorHAnsi" w:cstheme="minorBidi"/>
            <w:noProof/>
            <w:sz w:val="22"/>
            <w:szCs w:val="22"/>
          </w:rPr>
          <w:tab/>
        </w:r>
        <w:r w:rsidRPr="009A4A2D">
          <w:rPr>
            <w:rStyle w:val="Hyperlink"/>
            <w:noProof/>
          </w:rPr>
          <w:t>LayoutInfoType</w:t>
        </w:r>
        <w:r>
          <w:rPr>
            <w:noProof/>
            <w:webHidden/>
          </w:rPr>
          <w:tab/>
        </w:r>
        <w:r>
          <w:rPr>
            <w:noProof/>
            <w:webHidden/>
          </w:rPr>
          <w:fldChar w:fldCharType="begin"/>
        </w:r>
        <w:r>
          <w:rPr>
            <w:noProof/>
            <w:webHidden/>
          </w:rPr>
          <w:instrText xml:space="preserve"> PAGEREF _Toc86186499 \h </w:instrText>
        </w:r>
        <w:r>
          <w:rPr>
            <w:noProof/>
            <w:webHidden/>
          </w:rPr>
        </w:r>
        <w:r>
          <w:rPr>
            <w:noProof/>
            <w:webHidden/>
          </w:rPr>
          <w:fldChar w:fldCharType="separate"/>
        </w:r>
        <w:r>
          <w:rPr>
            <w:noProof/>
            <w:webHidden/>
          </w:rPr>
          <w:t>352</w:t>
        </w:r>
        <w:r>
          <w:rPr>
            <w:noProof/>
            <w:webHidden/>
          </w:rPr>
          <w:fldChar w:fldCharType="end"/>
        </w:r>
      </w:hyperlink>
    </w:p>
    <w:p w:rsidR="00C65AD5" w:rsidRDefault="00C65AD5">
      <w:pPr>
        <w:pStyle w:val="TOC8"/>
        <w:rPr>
          <w:rFonts w:asciiTheme="minorHAnsi" w:eastAsiaTheme="minorEastAsia" w:hAnsiTheme="minorHAnsi" w:cstheme="minorBidi"/>
          <w:noProof/>
          <w:sz w:val="22"/>
          <w:szCs w:val="22"/>
        </w:rPr>
      </w:pPr>
      <w:hyperlink w:anchor="_Toc86186500" w:history="1">
        <w:r w:rsidRPr="009A4A2D">
          <w:rPr>
            <w:rStyle w:val="Hyperlink"/>
            <w:noProof/>
          </w:rPr>
          <w:t>2.9.11.1.1.1.1.1</w:t>
        </w:r>
        <w:r>
          <w:rPr>
            <w:rFonts w:asciiTheme="minorHAnsi" w:eastAsiaTheme="minorEastAsia" w:hAnsiTheme="minorHAnsi" w:cstheme="minorBidi"/>
            <w:noProof/>
            <w:sz w:val="22"/>
            <w:szCs w:val="22"/>
          </w:rPr>
          <w:tab/>
        </w:r>
        <w:r w:rsidRPr="009A4A2D">
          <w:rPr>
            <w:rStyle w:val="Hyperlink"/>
            <w:noProof/>
          </w:rPr>
          <w:t>is-ser Namespace</w:t>
        </w:r>
        <w:r>
          <w:rPr>
            <w:noProof/>
            <w:webHidden/>
          </w:rPr>
          <w:tab/>
        </w:r>
        <w:r>
          <w:rPr>
            <w:noProof/>
            <w:webHidden/>
          </w:rPr>
          <w:fldChar w:fldCharType="begin"/>
        </w:r>
        <w:r>
          <w:rPr>
            <w:noProof/>
            <w:webHidden/>
          </w:rPr>
          <w:instrText xml:space="preserve"> PAGEREF _Toc86186500 \h </w:instrText>
        </w:r>
        <w:r>
          <w:rPr>
            <w:noProof/>
            <w:webHidden/>
          </w:rPr>
        </w:r>
        <w:r>
          <w:rPr>
            <w:noProof/>
            <w:webHidden/>
          </w:rPr>
          <w:fldChar w:fldCharType="separate"/>
        </w:r>
        <w:r>
          <w:rPr>
            <w:noProof/>
            <w:webHidden/>
          </w:rPr>
          <w:t>352</w:t>
        </w:r>
        <w:r>
          <w:rPr>
            <w:noProof/>
            <w:webHidden/>
          </w:rPr>
          <w:fldChar w:fldCharType="end"/>
        </w:r>
      </w:hyperlink>
    </w:p>
    <w:p w:rsidR="00C65AD5" w:rsidRDefault="00C65AD5">
      <w:pPr>
        <w:pStyle w:val="TOC8"/>
        <w:rPr>
          <w:rFonts w:asciiTheme="minorHAnsi" w:eastAsiaTheme="minorEastAsia" w:hAnsiTheme="minorHAnsi" w:cstheme="minorBidi"/>
          <w:noProof/>
          <w:sz w:val="22"/>
          <w:szCs w:val="22"/>
        </w:rPr>
      </w:pPr>
      <w:hyperlink w:anchor="_Toc86186501" w:history="1">
        <w:r w:rsidRPr="009A4A2D">
          <w:rPr>
            <w:rStyle w:val="Hyperlink"/>
            <w:noProof/>
          </w:rPr>
          <w:t>2.9.11.1.1.1.1.2</w:t>
        </w:r>
        <w:r>
          <w:rPr>
            <w:rFonts w:asciiTheme="minorHAnsi" w:eastAsiaTheme="minorEastAsia" w:hAnsiTheme="minorHAnsi" w:cstheme="minorBidi"/>
            <w:noProof/>
            <w:sz w:val="22"/>
            <w:szCs w:val="22"/>
          </w:rPr>
          <w:tab/>
        </w:r>
        <w:r w:rsidRPr="009A4A2D">
          <w:rPr>
            <w:rStyle w:val="Hyperlink"/>
            <w:noProof/>
          </w:rPr>
          <w:t>is-ser:GraphLayout Element</w:t>
        </w:r>
        <w:r>
          <w:rPr>
            <w:noProof/>
            <w:webHidden/>
          </w:rPr>
          <w:tab/>
        </w:r>
        <w:r>
          <w:rPr>
            <w:noProof/>
            <w:webHidden/>
          </w:rPr>
          <w:fldChar w:fldCharType="begin"/>
        </w:r>
        <w:r>
          <w:rPr>
            <w:noProof/>
            <w:webHidden/>
          </w:rPr>
          <w:instrText xml:space="preserve"> PAGEREF _Toc86186501 \h </w:instrText>
        </w:r>
        <w:r>
          <w:rPr>
            <w:noProof/>
            <w:webHidden/>
          </w:rPr>
        </w:r>
        <w:r>
          <w:rPr>
            <w:noProof/>
            <w:webHidden/>
          </w:rPr>
          <w:fldChar w:fldCharType="separate"/>
        </w:r>
        <w:r>
          <w:rPr>
            <w:noProof/>
            <w:webHidden/>
          </w:rPr>
          <w:t>352</w:t>
        </w:r>
        <w:r>
          <w:rPr>
            <w:noProof/>
            <w:webHidden/>
          </w:rPr>
          <w:fldChar w:fldCharType="end"/>
        </w:r>
      </w:hyperlink>
    </w:p>
    <w:p w:rsidR="00C65AD5" w:rsidRDefault="00C65AD5">
      <w:pPr>
        <w:pStyle w:val="TOC8"/>
        <w:rPr>
          <w:rFonts w:asciiTheme="minorHAnsi" w:eastAsiaTheme="minorEastAsia" w:hAnsiTheme="minorHAnsi" w:cstheme="minorBidi"/>
          <w:noProof/>
          <w:sz w:val="22"/>
          <w:szCs w:val="22"/>
        </w:rPr>
      </w:pPr>
      <w:hyperlink w:anchor="_Toc86186502" w:history="1">
        <w:r w:rsidRPr="009A4A2D">
          <w:rPr>
            <w:rStyle w:val="Hyperlink"/>
            <w:noProof/>
          </w:rPr>
          <w:t>2.9.11.1.1.1.1.3</w:t>
        </w:r>
        <w:r>
          <w:rPr>
            <w:rFonts w:asciiTheme="minorHAnsi" w:eastAsiaTheme="minorEastAsia" w:hAnsiTheme="minorHAnsi" w:cstheme="minorBidi"/>
            <w:noProof/>
            <w:sz w:val="22"/>
            <w:szCs w:val="22"/>
          </w:rPr>
          <w:tab/>
        </w:r>
        <w:r w:rsidRPr="009A4A2D">
          <w:rPr>
            <w:rStyle w:val="Hyperlink"/>
            <w:noProof/>
          </w:rPr>
          <w:t>GraphLayoutType</w:t>
        </w:r>
        <w:r>
          <w:rPr>
            <w:noProof/>
            <w:webHidden/>
          </w:rPr>
          <w:tab/>
        </w:r>
        <w:r>
          <w:rPr>
            <w:noProof/>
            <w:webHidden/>
          </w:rPr>
          <w:fldChar w:fldCharType="begin"/>
        </w:r>
        <w:r>
          <w:rPr>
            <w:noProof/>
            <w:webHidden/>
          </w:rPr>
          <w:instrText xml:space="preserve"> PAGEREF _Toc86186502 \h </w:instrText>
        </w:r>
        <w:r>
          <w:rPr>
            <w:noProof/>
            <w:webHidden/>
          </w:rPr>
        </w:r>
        <w:r>
          <w:rPr>
            <w:noProof/>
            <w:webHidden/>
          </w:rPr>
          <w:fldChar w:fldCharType="separate"/>
        </w:r>
        <w:r>
          <w:rPr>
            <w:noProof/>
            <w:webHidden/>
          </w:rPr>
          <w:t>352</w:t>
        </w:r>
        <w:r>
          <w:rPr>
            <w:noProof/>
            <w:webHidden/>
          </w:rPr>
          <w:fldChar w:fldCharType="end"/>
        </w:r>
      </w:hyperlink>
    </w:p>
    <w:p w:rsidR="00C65AD5" w:rsidRDefault="00C65AD5">
      <w:pPr>
        <w:pStyle w:val="TOC9"/>
        <w:rPr>
          <w:rFonts w:asciiTheme="minorHAnsi" w:eastAsiaTheme="minorEastAsia" w:hAnsiTheme="minorHAnsi" w:cstheme="minorBidi"/>
          <w:noProof/>
          <w:sz w:val="22"/>
          <w:szCs w:val="22"/>
        </w:rPr>
      </w:pPr>
      <w:hyperlink w:anchor="_Toc86186503" w:history="1">
        <w:r w:rsidRPr="009A4A2D">
          <w:rPr>
            <w:rStyle w:val="Hyperlink"/>
            <w:noProof/>
          </w:rPr>
          <w:t>2.9.11.1.1.1.1.3.1</w:t>
        </w:r>
        <w:r>
          <w:rPr>
            <w:rFonts w:asciiTheme="minorHAnsi" w:eastAsiaTheme="minorEastAsia" w:hAnsiTheme="minorHAnsi" w:cstheme="minorBidi"/>
            <w:noProof/>
            <w:sz w:val="22"/>
            <w:szCs w:val="22"/>
          </w:rPr>
          <w:tab/>
        </w:r>
        <w:r w:rsidRPr="009A4A2D">
          <w:rPr>
            <w:rStyle w:val="Hyperlink"/>
            <w:noProof/>
          </w:rPr>
          <w:t>NodeLayoutType</w:t>
        </w:r>
        <w:r>
          <w:rPr>
            <w:noProof/>
            <w:webHidden/>
          </w:rPr>
          <w:tab/>
        </w:r>
        <w:r>
          <w:rPr>
            <w:noProof/>
            <w:webHidden/>
          </w:rPr>
          <w:fldChar w:fldCharType="begin"/>
        </w:r>
        <w:r>
          <w:rPr>
            <w:noProof/>
            <w:webHidden/>
          </w:rPr>
          <w:instrText xml:space="preserve"> PAGEREF _Toc86186503 \h </w:instrText>
        </w:r>
        <w:r>
          <w:rPr>
            <w:noProof/>
            <w:webHidden/>
          </w:rPr>
        </w:r>
        <w:r>
          <w:rPr>
            <w:noProof/>
            <w:webHidden/>
          </w:rPr>
          <w:fldChar w:fldCharType="separate"/>
        </w:r>
        <w:r>
          <w:rPr>
            <w:noProof/>
            <w:webHidden/>
          </w:rPr>
          <w:t>353</w:t>
        </w:r>
        <w:r>
          <w:rPr>
            <w:noProof/>
            <w:webHidden/>
          </w:rPr>
          <w:fldChar w:fldCharType="end"/>
        </w:r>
      </w:hyperlink>
    </w:p>
    <w:p w:rsidR="00C65AD5" w:rsidRDefault="00C65AD5">
      <w:pPr>
        <w:pStyle w:val="TOC9"/>
        <w:rPr>
          <w:rFonts w:asciiTheme="minorHAnsi" w:eastAsiaTheme="minorEastAsia" w:hAnsiTheme="minorHAnsi" w:cstheme="minorBidi"/>
          <w:noProof/>
          <w:sz w:val="22"/>
          <w:szCs w:val="22"/>
        </w:rPr>
      </w:pPr>
      <w:hyperlink w:anchor="_Toc86186504" w:history="1">
        <w:r w:rsidRPr="009A4A2D">
          <w:rPr>
            <w:rStyle w:val="Hyperlink"/>
            <w:noProof/>
          </w:rPr>
          <w:t>2.9.11.1.1.1.1.3.2</w:t>
        </w:r>
        <w:r>
          <w:rPr>
            <w:rFonts w:asciiTheme="minorHAnsi" w:eastAsiaTheme="minorEastAsia" w:hAnsiTheme="minorHAnsi" w:cstheme="minorBidi"/>
            <w:noProof/>
            <w:sz w:val="22"/>
            <w:szCs w:val="22"/>
          </w:rPr>
          <w:tab/>
        </w:r>
        <w:r w:rsidRPr="009A4A2D">
          <w:rPr>
            <w:rStyle w:val="Hyperlink"/>
            <w:noProof/>
          </w:rPr>
          <w:t>EdgeLayoutType</w:t>
        </w:r>
        <w:r>
          <w:rPr>
            <w:noProof/>
            <w:webHidden/>
          </w:rPr>
          <w:tab/>
        </w:r>
        <w:r>
          <w:rPr>
            <w:noProof/>
            <w:webHidden/>
          </w:rPr>
          <w:fldChar w:fldCharType="begin"/>
        </w:r>
        <w:r>
          <w:rPr>
            <w:noProof/>
            <w:webHidden/>
          </w:rPr>
          <w:instrText xml:space="preserve"> PAGEREF _Toc86186504 \h </w:instrText>
        </w:r>
        <w:r>
          <w:rPr>
            <w:noProof/>
            <w:webHidden/>
          </w:rPr>
        </w:r>
        <w:r>
          <w:rPr>
            <w:noProof/>
            <w:webHidden/>
          </w:rPr>
          <w:fldChar w:fldCharType="separate"/>
        </w:r>
        <w:r>
          <w:rPr>
            <w:noProof/>
            <w:webHidden/>
          </w:rPr>
          <w:t>354</w:t>
        </w:r>
        <w:r>
          <w:rPr>
            <w:noProof/>
            <w:webHidden/>
          </w:rPr>
          <w:fldChar w:fldCharType="end"/>
        </w:r>
      </w:hyperlink>
    </w:p>
    <w:p w:rsidR="00C65AD5" w:rsidRDefault="00C65AD5">
      <w:pPr>
        <w:pStyle w:val="TOC9"/>
        <w:rPr>
          <w:rFonts w:asciiTheme="minorHAnsi" w:eastAsiaTheme="minorEastAsia" w:hAnsiTheme="minorHAnsi" w:cstheme="minorBidi"/>
          <w:noProof/>
          <w:sz w:val="22"/>
          <w:szCs w:val="22"/>
        </w:rPr>
      </w:pPr>
      <w:hyperlink w:anchor="_Toc86186505" w:history="1">
        <w:r w:rsidRPr="009A4A2D">
          <w:rPr>
            <w:rStyle w:val="Hyperlink"/>
            <w:noProof/>
          </w:rPr>
          <w:t>2.9.11.1.1.1.1.3.3</w:t>
        </w:r>
        <w:r>
          <w:rPr>
            <w:rFonts w:asciiTheme="minorHAnsi" w:eastAsiaTheme="minorEastAsia" w:hAnsiTheme="minorHAnsi" w:cstheme="minorBidi"/>
            <w:noProof/>
            <w:sz w:val="22"/>
            <w:szCs w:val="22"/>
          </w:rPr>
          <w:tab/>
        </w:r>
        <w:r w:rsidRPr="009A4A2D">
          <w:rPr>
            <w:rStyle w:val="Hyperlink"/>
            <w:noProof/>
          </w:rPr>
          <w:t>EdgeLayoutCurveType</w:t>
        </w:r>
        <w:r>
          <w:rPr>
            <w:noProof/>
            <w:webHidden/>
          </w:rPr>
          <w:tab/>
        </w:r>
        <w:r>
          <w:rPr>
            <w:noProof/>
            <w:webHidden/>
          </w:rPr>
          <w:fldChar w:fldCharType="begin"/>
        </w:r>
        <w:r>
          <w:rPr>
            <w:noProof/>
            <w:webHidden/>
          </w:rPr>
          <w:instrText xml:space="preserve"> PAGEREF _Toc86186505 \h </w:instrText>
        </w:r>
        <w:r>
          <w:rPr>
            <w:noProof/>
            <w:webHidden/>
          </w:rPr>
        </w:r>
        <w:r>
          <w:rPr>
            <w:noProof/>
            <w:webHidden/>
          </w:rPr>
          <w:fldChar w:fldCharType="separate"/>
        </w:r>
        <w:r>
          <w:rPr>
            <w:noProof/>
            <w:webHidden/>
          </w:rPr>
          <w:t>354</w:t>
        </w:r>
        <w:r>
          <w:rPr>
            <w:noProof/>
            <w:webHidden/>
          </w:rPr>
          <w:fldChar w:fldCharType="end"/>
        </w:r>
      </w:hyperlink>
    </w:p>
    <w:p w:rsidR="00C65AD5" w:rsidRDefault="00C65AD5">
      <w:pPr>
        <w:pStyle w:val="TOC9"/>
        <w:rPr>
          <w:rFonts w:asciiTheme="minorHAnsi" w:eastAsiaTheme="minorEastAsia" w:hAnsiTheme="minorHAnsi" w:cstheme="minorBidi"/>
          <w:noProof/>
          <w:sz w:val="22"/>
          <w:szCs w:val="22"/>
        </w:rPr>
      </w:pPr>
      <w:hyperlink w:anchor="_Toc86186506" w:history="1">
        <w:r w:rsidRPr="009A4A2D">
          <w:rPr>
            <w:rStyle w:val="Hyperlink"/>
            <w:noProof/>
          </w:rPr>
          <w:t>2.9.11.1.1.1.1.3.4</w:t>
        </w:r>
        <w:r>
          <w:rPr>
            <w:rFonts w:asciiTheme="minorHAnsi" w:eastAsiaTheme="minorEastAsia" w:hAnsiTheme="minorHAnsi" w:cstheme="minorBidi"/>
            <w:noProof/>
            <w:sz w:val="22"/>
            <w:szCs w:val="22"/>
          </w:rPr>
          <w:tab/>
        </w:r>
        <w:r w:rsidRPr="009A4A2D">
          <w:rPr>
            <w:rStyle w:val="Hyperlink"/>
            <w:noProof/>
          </w:rPr>
          <w:t>mssgle Namespace</w:t>
        </w:r>
        <w:r>
          <w:rPr>
            <w:noProof/>
            <w:webHidden/>
          </w:rPr>
          <w:tab/>
        </w:r>
        <w:r>
          <w:rPr>
            <w:noProof/>
            <w:webHidden/>
          </w:rPr>
          <w:fldChar w:fldCharType="begin"/>
        </w:r>
        <w:r>
          <w:rPr>
            <w:noProof/>
            <w:webHidden/>
          </w:rPr>
          <w:instrText xml:space="preserve"> PAGEREF _Toc86186506 \h </w:instrText>
        </w:r>
        <w:r>
          <w:rPr>
            <w:noProof/>
            <w:webHidden/>
          </w:rPr>
        </w:r>
        <w:r>
          <w:rPr>
            <w:noProof/>
            <w:webHidden/>
          </w:rPr>
          <w:fldChar w:fldCharType="separate"/>
        </w:r>
        <w:r>
          <w:rPr>
            <w:noProof/>
            <w:webHidden/>
          </w:rPr>
          <w:t>355</w:t>
        </w:r>
        <w:r>
          <w:rPr>
            <w:noProof/>
            <w:webHidden/>
          </w:rPr>
          <w:fldChar w:fldCharType="end"/>
        </w:r>
      </w:hyperlink>
    </w:p>
    <w:p w:rsidR="00C65AD5" w:rsidRDefault="00C65AD5">
      <w:pPr>
        <w:pStyle w:val="TOC9"/>
        <w:rPr>
          <w:rFonts w:asciiTheme="minorHAnsi" w:eastAsiaTheme="minorEastAsia" w:hAnsiTheme="minorHAnsi" w:cstheme="minorBidi"/>
          <w:noProof/>
          <w:sz w:val="22"/>
          <w:szCs w:val="22"/>
        </w:rPr>
      </w:pPr>
      <w:hyperlink w:anchor="_Toc86186507" w:history="1">
        <w:r w:rsidRPr="009A4A2D">
          <w:rPr>
            <w:rStyle w:val="Hyperlink"/>
            <w:noProof/>
          </w:rPr>
          <w:t>2.9.11.1.1.1.1.3.5</w:t>
        </w:r>
        <w:r>
          <w:rPr>
            <w:rFonts w:asciiTheme="minorHAnsi" w:eastAsiaTheme="minorEastAsia" w:hAnsiTheme="minorHAnsi" w:cstheme="minorBidi"/>
            <w:noProof/>
            <w:sz w:val="22"/>
            <w:szCs w:val="22"/>
          </w:rPr>
          <w:tab/>
        </w:r>
        <w:r w:rsidRPr="009A4A2D">
          <w:rPr>
            <w:rStyle w:val="Hyperlink"/>
            <w:noProof/>
          </w:rPr>
          <w:t>mssgle:Curve Element</w:t>
        </w:r>
        <w:r>
          <w:rPr>
            <w:noProof/>
            <w:webHidden/>
          </w:rPr>
          <w:tab/>
        </w:r>
        <w:r>
          <w:rPr>
            <w:noProof/>
            <w:webHidden/>
          </w:rPr>
          <w:fldChar w:fldCharType="begin"/>
        </w:r>
        <w:r>
          <w:rPr>
            <w:noProof/>
            <w:webHidden/>
          </w:rPr>
          <w:instrText xml:space="preserve"> PAGEREF _Toc86186507 \h </w:instrText>
        </w:r>
        <w:r>
          <w:rPr>
            <w:noProof/>
            <w:webHidden/>
          </w:rPr>
        </w:r>
        <w:r>
          <w:rPr>
            <w:noProof/>
            <w:webHidden/>
          </w:rPr>
          <w:fldChar w:fldCharType="separate"/>
        </w:r>
        <w:r>
          <w:rPr>
            <w:noProof/>
            <w:webHidden/>
          </w:rPr>
          <w:t>355</w:t>
        </w:r>
        <w:r>
          <w:rPr>
            <w:noProof/>
            <w:webHidden/>
          </w:rPr>
          <w:fldChar w:fldCharType="end"/>
        </w:r>
      </w:hyperlink>
    </w:p>
    <w:p w:rsidR="00C65AD5" w:rsidRDefault="00C65AD5">
      <w:pPr>
        <w:pStyle w:val="TOC9"/>
        <w:rPr>
          <w:rFonts w:asciiTheme="minorHAnsi" w:eastAsiaTheme="minorEastAsia" w:hAnsiTheme="minorHAnsi" w:cstheme="minorBidi"/>
          <w:noProof/>
          <w:sz w:val="22"/>
          <w:szCs w:val="22"/>
        </w:rPr>
      </w:pPr>
      <w:hyperlink w:anchor="_Toc86186508" w:history="1">
        <w:r w:rsidRPr="009A4A2D">
          <w:rPr>
            <w:rStyle w:val="Hyperlink"/>
            <w:noProof/>
          </w:rPr>
          <w:t>2.9.11.1.1.1.1.3.6</w:t>
        </w:r>
        <w:r>
          <w:rPr>
            <w:rFonts w:asciiTheme="minorHAnsi" w:eastAsiaTheme="minorEastAsia" w:hAnsiTheme="minorHAnsi" w:cstheme="minorBidi"/>
            <w:noProof/>
            <w:sz w:val="22"/>
            <w:szCs w:val="22"/>
          </w:rPr>
          <w:tab/>
        </w:r>
        <w:r w:rsidRPr="009A4A2D">
          <w:rPr>
            <w:rStyle w:val="Hyperlink"/>
            <w:noProof/>
          </w:rPr>
          <w:t>CurveType</w:t>
        </w:r>
        <w:r>
          <w:rPr>
            <w:noProof/>
            <w:webHidden/>
          </w:rPr>
          <w:tab/>
        </w:r>
        <w:r>
          <w:rPr>
            <w:noProof/>
            <w:webHidden/>
          </w:rPr>
          <w:fldChar w:fldCharType="begin"/>
        </w:r>
        <w:r>
          <w:rPr>
            <w:noProof/>
            <w:webHidden/>
          </w:rPr>
          <w:instrText xml:space="preserve"> PAGEREF _Toc86186508 \h </w:instrText>
        </w:r>
        <w:r>
          <w:rPr>
            <w:noProof/>
            <w:webHidden/>
          </w:rPr>
        </w:r>
        <w:r>
          <w:rPr>
            <w:noProof/>
            <w:webHidden/>
          </w:rPr>
          <w:fldChar w:fldCharType="separate"/>
        </w:r>
        <w:r>
          <w:rPr>
            <w:noProof/>
            <w:webHidden/>
          </w:rPr>
          <w:t>355</w:t>
        </w:r>
        <w:r>
          <w:rPr>
            <w:noProof/>
            <w:webHidden/>
          </w:rPr>
          <w:fldChar w:fldCharType="end"/>
        </w:r>
      </w:hyperlink>
    </w:p>
    <w:p w:rsidR="00C65AD5" w:rsidRDefault="00C65AD5">
      <w:pPr>
        <w:pStyle w:val="TOC9"/>
        <w:rPr>
          <w:rFonts w:asciiTheme="minorHAnsi" w:eastAsiaTheme="minorEastAsia" w:hAnsiTheme="minorHAnsi" w:cstheme="minorBidi"/>
          <w:noProof/>
          <w:sz w:val="22"/>
          <w:szCs w:val="22"/>
        </w:rPr>
      </w:pPr>
      <w:hyperlink w:anchor="_Toc86186509" w:history="1">
        <w:r w:rsidRPr="009A4A2D">
          <w:rPr>
            <w:rStyle w:val="Hyperlink"/>
            <w:noProof/>
          </w:rPr>
          <w:t>2.9.11.1.1.1.1.3.7</w:t>
        </w:r>
        <w:r>
          <w:rPr>
            <w:rFonts w:asciiTheme="minorHAnsi" w:eastAsiaTheme="minorEastAsia" w:hAnsiTheme="minorHAnsi" w:cstheme="minorBidi"/>
            <w:noProof/>
            <w:sz w:val="22"/>
            <w:szCs w:val="22"/>
          </w:rPr>
          <w:tab/>
        </w:r>
        <w:r w:rsidRPr="009A4A2D">
          <w:rPr>
            <w:rStyle w:val="Hyperlink"/>
            <w:noProof/>
          </w:rPr>
          <w:t>CurveSegmentsType</w:t>
        </w:r>
        <w:r>
          <w:rPr>
            <w:noProof/>
            <w:webHidden/>
          </w:rPr>
          <w:tab/>
        </w:r>
        <w:r>
          <w:rPr>
            <w:noProof/>
            <w:webHidden/>
          </w:rPr>
          <w:fldChar w:fldCharType="begin"/>
        </w:r>
        <w:r>
          <w:rPr>
            <w:noProof/>
            <w:webHidden/>
          </w:rPr>
          <w:instrText xml:space="preserve"> PAGEREF _Toc86186509 \h </w:instrText>
        </w:r>
        <w:r>
          <w:rPr>
            <w:noProof/>
            <w:webHidden/>
          </w:rPr>
        </w:r>
        <w:r>
          <w:rPr>
            <w:noProof/>
            <w:webHidden/>
          </w:rPr>
          <w:fldChar w:fldCharType="separate"/>
        </w:r>
        <w:r>
          <w:rPr>
            <w:noProof/>
            <w:webHidden/>
          </w:rPr>
          <w:t>356</w:t>
        </w:r>
        <w:r>
          <w:rPr>
            <w:noProof/>
            <w:webHidden/>
          </w:rPr>
          <w:fldChar w:fldCharType="end"/>
        </w:r>
      </w:hyperlink>
    </w:p>
    <w:p w:rsidR="00C65AD5" w:rsidRDefault="00C65AD5">
      <w:pPr>
        <w:pStyle w:val="TOC9"/>
        <w:rPr>
          <w:rFonts w:asciiTheme="minorHAnsi" w:eastAsiaTheme="minorEastAsia" w:hAnsiTheme="minorHAnsi" w:cstheme="minorBidi"/>
          <w:noProof/>
          <w:sz w:val="22"/>
          <w:szCs w:val="22"/>
        </w:rPr>
      </w:pPr>
      <w:hyperlink w:anchor="_Toc86186510" w:history="1">
        <w:r w:rsidRPr="009A4A2D">
          <w:rPr>
            <w:rStyle w:val="Hyperlink"/>
            <w:noProof/>
          </w:rPr>
          <w:t>2.9.11.1.1.1.1.3.8</w:t>
        </w:r>
        <w:r>
          <w:rPr>
            <w:rFonts w:asciiTheme="minorHAnsi" w:eastAsiaTheme="minorEastAsia" w:hAnsiTheme="minorHAnsi" w:cstheme="minorBidi"/>
            <w:noProof/>
            <w:sz w:val="22"/>
            <w:szCs w:val="22"/>
          </w:rPr>
          <w:tab/>
        </w:r>
        <w:r w:rsidRPr="009A4A2D">
          <w:rPr>
            <w:rStyle w:val="Hyperlink"/>
            <w:noProof/>
          </w:rPr>
          <w:t>SegmentCollectionType</w:t>
        </w:r>
        <w:r>
          <w:rPr>
            <w:noProof/>
            <w:webHidden/>
          </w:rPr>
          <w:tab/>
        </w:r>
        <w:r>
          <w:rPr>
            <w:noProof/>
            <w:webHidden/>
          </w:rPr>
          <w:fldChar w:fldCharType="begin"/>
        </w:r>
        <w:r>
          <w:rPr>
            <w:noProof/>
            <w:webHidden/>
          </w:rPr>
          <w:instrText xml:space="preserve"> PAGEREF _Toc86186510 \h </w:instrText>
        </w:r>
        <w:r>
          <w:rPr>
            <w:noProof/>
            <w:webHidden/>
          </w:rPr>
        </w:r>
        <w:r>
          <w:rPr>
            <w:noProof/>
            <w:webHidden/>
          </w:rPr>
          <w:fldChar w:fldCharType="separate"/>
        </w:r>
        <w:r>
          <w:rPr>
            <w:noProof/>
            <w:webHidden/>
          </w:rPr>
          <w:t>356</w:t>
        </w:r>
        <w:r>
          <w:rPr>
            <w:noProof/>
            <w:webHidden/>
          </w:rPr>
          <w:fldChar w:fldCharType="end"/>
        </w:r>
      </w:hyperlink>
    </w:p>
    <w:p w:rsidR="00C65AD5" w:rsidRDefault="00C65AD5">
      <w:pPr>
        <w:pStyle w:val="TOC9"/>
        <w:rPr>
          <w:rFonts w:asciiTheme="minorHAnsi" w:eastAsiaTheme="minorEastAsia" w:hAnsiTheme="minorHAnsi" w:cstheme="minorBidi"/>
          <w:noProof/>
          <w:sz w:val="22"/>
          <w:szCs w:val="22"/>
        </w:rPr>
      </w:pPr>
      <w:hyperlink w:anchor="_Toc86186511" w:history="1">
        <w:r w:rsidRPr="009A4A2D">
          <w:rPr>
            <w:rStyle w:val="Hyperlink"/>
            <w:noProof/>
          </w:rPr>
          <w:t>2.9.11.1.1.1.1.3.9</w:t>
        </w:r>
        <w:r>
          <w:rPr>
            <w:rFonts w:asciiTheme="minorHAnsi" w:eastAsiaTheme="minorEastAsia" w:hAnsiTheme="minorHAnsi" w:cstheme="minorBidi"/>
            <w:noProof/>
            <w:sz w:val="22"/>
            <w:szCs w:val="22"/>
          </w:rPr>
          <w:tab/>
        </w:r>
        <w:r w:rsidRPr="009A4A2D">
          <w:rPr>
            <w:rStyle w:val="Hyperlink"/>
            <w:noProof/>
          </w:rPr>
          <w:t>LineSegmentType</w:t>
        </w:r>
        <w:r>
          <w:rPr>
            <w:noProof/>
            <w:webHidden/>
          </w:rPr>
          <w:tab/>
        </w:r>
        <w:r>
          <w:rPr>
            <w:noProof/>
            <w:webHidden/>
          </w:rPr>
          <w:fldChar w:fldCharType="begin"/>
        </w:r>
        <w:r>
          <w:rPr>
            <w:noProof/>
            <w:webHidden/>
          </w:rPr>
          <w:instrText xml:space="preserve"> PAGEREF _Toc86186511 \h </w:instrText>
        </w:r>
        <w:r>
          <w:rPr>
            <w:noProof/>
            <w:webHidden/>
          </w:rPr>
        </w:r>
        <w:r>
          <w:rPr>
            <w:noProof/>
            <w:webHidden/>
          </w:rPr>
          <w:fldChar w:fldCharType="separate"/>
        </w:r>
        <w:r>
          <w:rPr>
            <w:noProof/>
            <w:webHidden/>
          </w:rPr>
          <w:t>357</w:t>
        </w:r>
        <w:r>
          <w:rPr>
            <w:noProof/>
            <w:webHidden/>
          </w:rPr>
          <w:fldChar w:fldCharType="end"/>
        </w:r>
      </w:hyperlink>
    </w:p>
    <w:p w:rsidR="00C65AD5" w:rsidRDefault="00C65AD5">
      <w:pPr>
        <w:pStyle w:val="TOC9"/>
        <w:rPr>
          <w:rFonts w:asciiTheme="minorHAnsi" w:eastAsiaTheme="minorEastAsia" w:hAnsiTheme="minorHAnsi" w:cstheme="minorBidi"/>
          <w:noProof/>
          <w:sz w:val="22"/>
          <w:szCs w:val="22"/>
        </w:rPr>
      </w:pPr>
      <w:hyperlink w:anchor="_Toc86186512" w:history="1">
        <w:r w:rsidRPr="009A4A2D">
          <w:rPr>
            <w:rStyle w:val="Hyperlink"/>
            <w:noProof/>
          </w:rPr>
          <w:t>2.9.11.1.1.1.1.3.10</w:t>
        </w:r>
        <w:r>
          <w:rPr>
            <w:rFonts w:asciiTheme="minorHAnsi" w:eastAsiaTheme="minorEastAsia" w:hAnsiTheme="minorHAnsi" w:cstheme="minorBidi"/>
            <w:noProof/>
            <w:sz w:val="22"/>
            <w:szCs w:val="22"/>
          </w:rPr>
          <w:tab/>
        </w:r>
        <w:r w:rsidRPr="009A4A2D">
          <w:rPr>
            <w:rStyle w:val="Hyperlink"/>
            <w:noProof/>
          </w:rPr>
          <w:t>CubicBezierSegmentType</w:t>
        </w:r>
        <w:r>
          <w:rPr>
            <w:noProof/>
            <w:webHidden/>
          </w:rPr>
          <w:tab/>
        </w:r>
        <w:r>
          <w:rPr>
            <w:noProof/>
            <w:webHidden/>
          </w:rPr>
          <w:fldChar w:fldCharType="begin"/>
        </w:r>
        <w:r>
          <w:rPr>
            <w:noProof/>
            <w:webHidden/>
          </w:rPr>
          <w:instrText xml:space="preserve"> PAGEREF _Toc86186512 \h </w:instrText>
        </w:r>
        <w:r>
          <w:rPr>
            <w:noProof/>
            <w:webHidden/>
          </w:rPr>
        </w:r>
        <w:r>
          <w:rPr>
            <w:noProof/>
            <w:webHidden/>
          </w:rPr>
          <w:fldChar w:fldCharType="separate"/>
        </w:r>
        <w:r>
          <w:rPr>
            <w:noProof/>
            <w:webHidden/>
          </w:rPr>
          <w:t>357</w:t>
        </w:r>
        <w:r>
          <w:rPr>
            <w:noProof/>
            <w:webHidden/>
          </w:rPr>
          <w:fldChar w:fldCharType="end"/>
        </w:r>
      </w:hyperlink>
    </w:p>
    <w:p w:rsidR="00C65AD5" w:rsidRDefault="00C65AD5">
      <w:pPr>
        <w:pStyle w:val="TOC9"/>
        <w:rPr>
          <w:rFonts w:asciiTheme="minorHAnsi" w:eastAsiaTheme="minorEastAsia" w:hAnsiTheme="minorHAnsi" w:cstheme="minorBidi"/>
          <w:noProof/>
          <w:sz w:val="22"/>
          <w:szCs w:val="22"/>
        </w:rPr>
      </w:pPr>
      <w:hyperlink w:anchor="_Toc86186513" w:history="1">
        <w:r w:rsidRPr="009A4A2D">
          <w:rPr>
            <w:rStyle w:val="Hyperlink"/>
            <w:noProof/>
          </w:rPr>
          <w:t>2.9.11.1.1.1.1.3.11</w:t>
        </w:r>
        <w:r>
          <w:rPr>
            <w:rFonts w:asciiTheme="minorHAnsi" w:eastAsiaTheme="minorEastAsia" w:hAnsiTheme="minorHAnsi" w:cstheme="minorBidi"/>
            <w:noProof/>
            <w:sz w:val="22"/>
            <w:szCs w:val="22"/>
          </w:rPr>
          <w:tab/>
        </w:r>
        <w:r w:rsidRPr="009A4A2D">
          <w:rPr>
            <w:rStyle w:val="Hyperlink"/>
            <w:noProof/>
          </w:rPr>
          <w:t>EdgeLayoutLabelsType</w:t>
        </w:r>
        <w:r>
          <w:rPr>
            <w:noProof/>
            <w:webHidden/>
          </w:rPr>
          <w:tab/>
        </w:r>
        <w:r>
          <w:rPr>
            <w:noProof/>
            <w:webHidden/>
          </w:rPr>
          <w:fldChar w:fldCharType="begin"/>
        </w:r>
        <w:r>
          <w:rPr>
            <w:noProof/>
            <w:webHidden/>
          </w:rPr>
          <w:instrText xml:space="preserve"> PAGEREF _Toc86186513 \h </w:instrText>
        </w:r>
        <w:r>
          <w:rPr>
            <w:noProof/>
            <w:webHidden/>
          </w:rPr>
        </w:r>
        <w:r>
          <w:rPr>
            <w:noProof/>
            <w:webHidden/>
          </w:rPr>
          <w:fldChar w:fldCharType="separate"/>
        </w:r>
        <w:r>
          <w:rPr>
            <w:noProof/>
            <w:webHidden/>
          </w:rPr>
          <w:t>358</w:t>
        </w:r>
        <w:r>
          <w:rPr>
            <w:noProof/>
            <w:webHidden/>
          </w:rPr>
          <w:fldChar w:fldCharType="end"/>
        </w:r>
      </w:hyperlink>
    </w:p>
    <w:p w:rsidR="00C65AD5" w:rsidRDefault="00C65AD5">
      <w:pPr>
        <w:pStyle w:val="TOC9"/>
        <w:rPr>
          <w:rFonts w:asciiTheme="minorHAnsi" w:eastAsiaTheme="minorEastAsia" w:hAnsiTheme="minorHAnsi" w:cstheme="minorBidi"/>
          <w:noProof/>
          <w:sz w:val="22"/>
          <w:szCs w:val="22"/>
        </w:rPr>
      </w:pPr>
      <w:hyperlink w:anchor="_Toc86186514" w:history="1">
        <w:r w:rsidRPr="009A4A2D">
          <w:rPr>
            <w:rStyle w:val="Hyperlink"/>
            <w:noProof/>
          </w:rPr>
          <w:t>2.9.11.1.1.1.1.3.12</w:t>
        </w:r>
        <w:r>
          <w:rPr>
            <w:rFonts w:asciiTheme="minorHAnsi" w:eastAsiaTheme="minorEastAsia" w:hAnsiTheme="minorHAnsi" w:cstheme="minorBidi"/>
            <w:noProof/>
            <w:sz w:val="22"/>
            <w:szCs w:val="22"/>
          </w:rPr>
          <w:tab/>
        </w:r>
        <w:r w:rsidRPr="009A4A2D">
          <w:rPr>
            <w:rStyle w:val="Hyperlink"/>
            <w:noProof/>
          </w:rPr>
          <w:t>EdgeLabelCollectionType</w:t>
        </w:r>
        <w:r>
          <w:rPr>
            <w:noProof/>
            <w:webHidden/>
          </w:rPr>
          <w:tab/>
        </w:r>
        <w:r>
          <w:rPr>
            <w:noProof/>
            <w:webHidden/>
          </w:rPr>
          <w:fldChar w:fldCharType="begin"/>
        </w:r>
        <w:r>
          <w:rPr>
            <w:noProof/>
            <w:webHidden/>
          </w:rPr>
          <w:instrText xml:space="preserve"> PAGEREF _Toc86186514 \h </w:instrText>
        </w:r>
        <w:r>
          <w:rPr>
            <w:noProof/>
            <w:webHidden/>
          </w:rPr>
        </w:r>
        <w:r>
          <w:rPr>
            <w:noProof/>
            <w:webHidden/>
          </w:rPr>
          <w:fldChar w:fldCharType="separate"/>
        </w:r>
        <w:r>
          <w:rPr>
            <w:noProof/>
            <w:webHidden/>
          </w:rPr>
          <w:t>358</w:t>
        </w:r>
        <w:r>
          <w:rPr>
            <w:noProof/>
            <w:webHidden/>
          </w:rPr>
          <w:fldChar w:fldCharType="end"/>
        </w:r>
      </w:hyperlink>
    </w:p>
    <w:p w:rsidR="00C65AD5" w:rsidRDefault="00C65AD5">
      <w:pPr>
        <w:pStyle w:val="TOC9"/>
        <w:rPr>
          <w:rFonts w:asciiTheme="minorHAnsi" w:eastAsiaTheme="minorEastAsia" w:hAnsiTheme="minorHAnsi" w:cstheme="minorBidi"/>
          <w:noProof/>
          <w:sz w:val="22"/>
          <w:szCs w:val="22"/>
        </w:rPr>
      </w:pPr>
      <w:hyperlink w:anchor="_Toc86186515" w:history="1">
        <w:r w:rsidRPr="009A4A2D">
          <w:rPr>
            <w:rStyle w:val="Hyperlink"/>
            <w:noProof/>
          </w:rPr>
          <w:t>2.9.11.1.1.1.1.3.13</w:t>
        </w:r>
        <w:r>
          <w:rPr>
            <w:rFonts w:asciiTheme="minorHAnsi" w:eastAsiaTheme="minorEastAsia" w:hAnsiTheme="minorHAnsi" w:cstheme="minorBidi"/>
            <w:noProof/>
            <w:sz w:val="22"/>
            <w:szCs w:val="22"/>
          </w:rPr>
          <w:tab/>
        </w:r>
        <w:r w:rsidRPr="009A4A2D">
          <w:rPr>
            <w:rStyle w:val="Hyperlink"/>
            <w:noProof/>
          </w:rPr>
          <w:t>mssgm Namespace</w:t>
        </w:r>
        <w:r>
          <w:rPr>
            <w:noProof/>
            <w:webHidden/>
          </w:rPr>
          <w:tab/>
        </w:r>
        <w:r>
          <w:rPr>
            <w:noProof/>
            <w:webHidden/>
          </w:rPr>
          <w:fldChar w:fldCharType="begin"/>
        </w:r>
        <w:r>
          <w:rPr>
            <w:noProof/>
            <w:webHidden/>
          </w:rPr>
          <w:instrText xml:space="preserve"> PAGEREF _Toc86186515 \h </w:instrText>
        </w:r>
        <w:r>
          <w:rPr>
            <w:noProof/>
            <w:webHidden/>
          </w:rPr>
        </w:r>
        <w:r>
          <w:rPr>
            <w:noProof/>
            <w:webHidden/>
          </w:rPr>
          <w:fldChar w:fldCharType="separate"/>
        </w:r>
        <w:r>
          <w:rPr>
            <w:noProof/>
            <w:webHidden/>
          </w:rPr>
          <w:t>359</w:t>
        </w:r>
        <w:r>
          <w:rPr>
            <w:noProof/>
            <w:webHidden/>
          </w:rPr>
          <w:fldChar w:fldCharType="end"/>
        </w:r>
      </w:hyperlink>
    </w:p>
    <w:p w:rsidR="00C65AD5" w:rsidRDefault="00C65AD5">
      <w:pPr>
        <w:pStyle w:val="TOC9"/>
        <w:rPr>
          <w:rFonts w:asciiTheme="minorHAnsi" w:eastAsiaTheme="minorEastAsia" w:hAnsiTheme="minorHAnsi" w:cstheme="minorBidi"/>
          <w:noProof/>
          <w:sz w:val="22"/>
          <w:szCs w:val="22"/>
        </w:rPr>
      </w:pPr>
      <w:hyperlink w:anchor="_Toc86186516" w:history="1">
        <w:r w:rsidRPr="009A4A2D">
          <w:rPr>
            <w:rStyle w:val="Hyperlink"/>
            <w:noProof/>
          </w:rPr>
          <w:t>2.9.11.1.1.1.1.3.14</w:t>
        </w:r>
        <w:r>
          <w:rPr>
            <w:rFonts w:asciiTheme="minorHAnsi" w:eastAsiaTheme="minorEastAsia" w:hAnsiTheme="minorHAnsi" w:cstheme="minorBidi"/>
            <w:noProof/>
            <w:sz w:val="22"/>
            <w:szCs w:val="22"/>
          </w:rPr>
          <w:tab/>
        </w:r>
        <w:r w:rsidRPr="009A4A2D">
          <w:rPr>
            <w:rStyle w:val="Hyperlink"/>
            <w:noProof/>
          </w:rPr>
          <w:t>mssgm:EdgeLabel Element</w:t>
        </w:r>
        <w:r>
          <w:rPr>
            <w:noProof/>
            <w:webHidden/>
          </w:rPr>
          <w:tab/>
        </w:r>
        <w:r>
          <w:rPr>
            <w:noProof/>
            <w:webHidden/>
          </w:rPr>
          <w:fldChar w:fldCharType="begin"/>
        </w:r>
        <w:r>
          <w:rPr>
            <w:noProof/>
            <w:webHidden/>
          </w:rPr>
          <w:instrText xml:space="preserve"> PAGEREF _Toc86186516 \h </w:instrText>
        </w:r>
        <w:r>
          <w:rPr>
            <w:noProof/>
            <w:webHidden/>
          </w:rPr>
        </w:r>
        <w:r>
          <w:rPr>
            <w:noProof/>
            <w:webHidden/>
          </w:rPr>
          <w:fldChar w:fldCharType="separate"/>
        </w:r>
        <w:r>
          <w:rPr>
            <w:noProof/>
            <w:webHidden/>
          </w:rPr>
          <w:t>359</w:t>
        </w:r>
        <w:r>
          <w:rPr>
            <w:noProof/>
            <w:webHidden/>
          </w:rPr>
          <w:fldChar w:fldCharType="end"/>
        </w:r>
      </w:hyperlink>
    </w:p>
    <w:p w:rsidR="00C65AD5" w:rsidRDefault="00C65AD5">
      <w:pPr>
        <w:pStyle w:val="TOC9"/>
        <w:rPr>
          <w:rFonts w:asciiTheme="minorHAnsi" w:eastAsiaTheme="minorEastAsia" w:hAnsiTheme="minorHAnsi" w:cstheme="minorBidi"/>
          <w:noProof/>
          <w:sz w:val="22"/>
          <w:szCs w:val="22"/>
        </w:rPr>
      </w:pPr>
      <w:hyperlink w:anchor="_Toc86186517" w:history="1">
        <w:r w:rsidRPr="009A4A2D">
          <w:rPr>
            <w:rStyle w:val="Hyperlink"/>
            <w:noProof/>
          </w:rPr>
          <w:t>2.9.11.1.1.1.1.3.15</w:t>
        </w:r>
        <w:r>
          <w:rPr>
            <w:rFonts w:asciiTheme="minorHAnsi" w:eastAsiaTheme="minorEastAsia" w:hAnsiTheme="minorHAnsi" w:cstheme="minorBidi"/>
            <w:noProof/>
            <w:sz w:val="22"/>
            <w:szCs w:val="22"/>
          </w:rPr>
          <w:tab/>
        </w:r>
        <w:r w:rsidRPr="009A4A2D">
          <w:rPr>
            <w:rStyle w:val="Hyperlink"/>
            <w:noProof/>
          </w:rPr>
          <w:t>EdgeLabelType</w:t>
        </w:r>
        <w:r>
          <w:rPr>
            <w:noProof/>
            <w:webHidden/>
          </w:rPr>
          <w:tab/>
        </w:r>
        <w:r>
          <w:rPr>
            <w:noProof/>
            <w:webHidden/>
          </w:rPr>
          <w:fldChar w:fldCharType="begin"/>
        </w:r>
        <w:r>
          <w:rPr>
            <w:noProof/>
            <w:webHidden/>
          </w:rPr>
          <w:instrText xml:space="preserve"> PAGEREF _Toc86186517 \h </w:instrText>
        </w:r>
        <w:r>
          <w:rPr>
            <w:noProof/>
            <w:webHidden/>
          </w:rPr>
        </w:r>
        <w:r>
          <w:rPr>
            <w:noProof/>
            <w:webHidden/>
          </w:rPr>
          <w:fldChar w:fldCharType="separate"/>
        </w:r>
        <w:r>
          <w:rPr>
            <w:noProof/>
            <w:webHidden/>
          </w:rPr>
          <w:t>359</w:t>
        </w:r>
        <w:r>
          <w:rPr>
            <w:noProof/>
            <w:webHidden/>
          </w:rPr>
          <w:fldChar w:fldCharType="end"/>
        </w:r>
      </w:hyperlink>
    </w:p>
    <w:p w:rsidR="00C65AD5" w:rsidRDefault="00C65AD5">
      <w:pPr>
        <w:pStyle w:val="TOC9"/>
        <w:rPr>
          <w:rFonts w:asciiTheme="minorHAnsi" w:eastAsiaTheme="minorEastAsia" w:hAnsiTheme="minorHAnsi" w:cstheme="minorBidi"/>
          <w:noProof/>
          <w:sz w:val="22"/>
          <w:szCs w:val="22"/>
        </w:rPr>
      </w:pPr>
      <w:hyperlink w:anchor="_Toc86186518" w:history="1">
        <w:r w:rsidRPr="009A4A2D">
          <w:rPr>
            <w:rStyle w:val="Hyperlink"/>
            <w:noProof/>
          </w:rPr>
          <w:t>2.9.11.1.1.1.1.3.16</w:t>
        </w:r>
        <w:r>
          <w:rPr>
            <w:rFonts w:asciiTheme="minorHAnsi" w:eastAsiaTheme="minorEastAsia" w:hAnsiTheme="minorHAnsi" w:cstheme="minorBidi"/>
            <w:noProof/>
            <w:sz w:val="22"/>
            <w:szCs w:val="22"/>
          </w:rPr>
          <w:tab/>
        </w:r>
        <w:r w:rsidRPr="009A4A2D">
          <w:rPr>
            <w:rStyle w:val="Hyperlink"/>
            <w:noProof/>
          </w:rPr>
          <w:t>RelativePositionEnum</w:t>
        </w:r>
        <w:r>
          <w:rPr>
            <w:noProof/>
            <w:webHidden/>
          </w:rPr>
          <w:tab/>
        </w:r>
        <w:r>
          <w:rPr>
            <w:noProof/>
            <w:webHidden/>
          </w:rPr>
          <w:fldChar w:fldCharType="begin"/>
        </w:r>
        <w:r>
          <w:rPr>
            <w:noProof/>
            <w:webHidden/>
          </w:rPr>
          <w:instrText xml:space="preserve"> PAGEREF _Toc86186518 \h </w:instrText>
        </w:r>
        <w:r>
          <w:rPr>
            <w:noProof/>
            <w:webHidden/>
          </w:rPr>
        </w:r>
        <w:r>
          <w:rPr>
            <w:noProof/>
            <w:webHidden/>
          </w:rPr>
          <w:fldChar w:fldCharType="separate"/>
        </w:r>
        <w:r>
          <w:rPr>
            <w:noProof/>
            <w:webHidden/>
          </w:rPr>
          <w:t>359</w:t>
        </w:r>
        <w:r>
          <w:rPr>
            <w:noProof/>
            <w:webHidden/>
          </w:rPr>
          <w:fldChar w:fldCharType="end"/>
        </w:r>
      </w:hyperlink>
    </w:p>
    <w:p w:rsidR="00C65AD5" w:rsidRDefault="00C65AD5">
      <w:pPr>
        <w:pStyle w:val="TOC9"/>
        <w:rPr>
          <w:rFonts w:asciiTheme="minorHAnsi" w:eastAsiaTheme="minorEastAsia" w:hAnsiTheme="minorHAnsi" w:cstheme="minorBidi"/>
          <w:noProof/>
          <w:sz w:val="22"/>
          <w:szCs w:val="22"/>
        </w:rPr>
      </w:pPr>
      <w:hyperlink w:anchor="_Toc86186519" w:history="1">
        <w:r w:rsidRPr="009A4A2D">
          <w:rPr>
            <w:rStyle w:val="Hyperlink"/>
            <w:noProof/>
          </w:rPr>
          <w:t>2.9.11.1.1.1.1.3.17</w:t>
        </w:r>
        <w:r>
          <w:rPr>
            <w:rFonts w:asciiTheme="minorHAnsi" w:eastAsiaTheme="minorEastAsia" w:hAnsiTheme="minorHAnsi" w:cstheme="minorBidi"/>
            <w:noProof/>
            <w:sz w:val="22"/>
            <w:szCs w:val="22"/>
          </w:rPr>
          <w:tab/>
        </w:r>
        <w:r w:rsidRPr="009A4A2D">
          <w:rPr>
            <w:rStyle w:val="Hyperlink"/>
            <w:noProof/>
          </w:rPr>
          <w:t>ContainerLayoutType</w:t>
        </w:r>
        <w:r>
          <w:rPr>
            <w:noProof/>
            <w:webHidden/>
          </w:rPr>
          <w:tab/>
        </w:r>
        <w:r>
          <w:rPr>
            <w:noProof/>
            <w:webHidden/>
          </w:rPr>
          <w:fldChar w:fldCharType="begin"/>
        </w:r>
        <w:r>
          <w:rPr>
            <w:noProof/>
            <w:webHidden/>
          </w:rPr>
          <w:instrText xml:space="preserve"> PAGEREF _Toc86186519 \h </w:instrText>
        </w:r>
        <w:r>
          <w:rPr>
            <w:noProof/>
            <w:webHidden/>
          </w:rPr>
        </w:r>
        <w:r>
          <w:rPr>
            <w:noProof/>
            <w:webHidden/>
          </w:rPr>
          <w:fldChar w:fldCharType="separate"/>
        </w:r>
        <w:r>
          <w:rPr>
            <w:noProof/>
            <w:webHidden/>
          </w:rPr>
          <w:t>360</w:t>
        </w:r>
        <w:r>
          <w:rPr>
            <w:noProof/>
            <w:webHidden/>
          </w:rPr>
          <w:fldChar w:fldCharType="end"/>
        </w:r>
      </w:hyperlink>
    </w:p>
    <w:p w:rsidR="00C65AD5" w:rsidRDefault="00C65AD5">
      <w:pPr>
        <w:pStyle w:val="TOC9"/>
        <w:rPr>
          <w:rFonts w:asciiTheme="minorHAnsi" w:eastAsiaTheme="minorEastAsia" w:hAnsiTheme="minorHAnsi" w:cstheme="minorBidi"/>
          <w:noProof/>
          <w:sz w:val="22"/>
          <w:szCs w:val="22"/>
        </w:rPr>
      </w:pPr>
      <w:hyperlink w:anchor="_Toc86186520" w:history="1">
        <w:r w:rsidRPr="009A4A2D">
          <w:rPr>
            <w:rStyle w:val="Hyperlink"/>
            <w:noProof/>
          </w:rPr>
          <w:t>2.9.11.1.1.1.1.3.18</w:t>
        </w:r>
        <w:r>
          <w:rPr>
            <w:rFonts w:asciiTheme="minorHAnsi" w:eastAsiaTheme="minorEastAsia" w:hAnsiTheme="minorHAnsi" w:cstheme="minorBidi"/>
            <w:noProof/>
            <w:sz w:val="22"/>
            <w:szCs w:val="22"/>
          </w:rPr>
          <w:tab/>
        </w:r>
        <w:r w:rsidRPr="009A4A2D">
          <w:rPr>
            <w:rStyle w:val="Hyperlink"/>
            <w:noProof/>
          </w:rPr>
          <w:t>AnnotationLayoutType</w:t>
        </w:r>
        <w:r>
          <w:rPr>
            <w:noProof/>
            <w:webHidden/>
          </w:rPr>
          <w:tab/>
        </w:r>
        <w:r>
          <w:rPr>
            <w:noProof/>
            <w:webHidden/>
          </w:rPr>
          <w:fldChar w:fldCharType="begin"/>
        </w:r>
        <w:r>
          <w:rPr>
            <w:noProof/>
            <w:webHidden/>
          </w:rPr>
          <w:instrText xml:space="preserve"> PAGEREF _Toc86186520 \h </w:instrText>
        </w:r>
        <w:r>
          <w:rPr>
            <w:noProof/>
            <w:webHidden/>
          </w:rPr>
        </w:r>
        <w:r>
          <w:rPr>
            <w:noProof/>
            <w:webHidden/>
          </w:rPr>
          <w:fldChar w:fldCharType="separate"/>
        </w:r>
        <w:r>
          <w:rPr>
            <w:noProof/>
            <w:webHidden/>
          </w:rPr>
          <w:t>360</w:t>
        </w:r>
        <w:r>
          <w:rPr>
            <w:noProof/>
            <w:webHidden/>
          </w:rPr>
          <w:fldChar w:fldCharType="end"/>
        </w:r>
      </w:hyperlink>
    </w:p>
    <w:p w:rsidR="00C65AD5" w:rsidRDefault="00C65AD5">
      <w:pPr>
        <w:pStyle w:val="TOC9"/>
        <w:rPr>
          <w:rFonts w:asciiTheme="minorHAnsi" w:eastAsiaTheme="minorEastAsia" w:hAnsiTheme="minorHAnsi" w:cstheme="minorBidi"/>
          <w:noProof/>
          <w:sz w:val="22"/>
          <w:szCs w:val="22"/>
        </w:rPr>
      </w:pPr>
      <w:hyperlink w:anchor="_Toc86186521" w:history="1">
        <w:r w:rsidRPr="009A4A2D">
          <w:rPr>
            <w:rStyle w:val="Hyperlink"/>
            <w:noProof/>
          </w:rPr>
          <w:t>2.9.11.1.1.1.1.3.19</w:t>
        </w:r>
        <w:r>
          <w:rPr>
            <w:rFonts w:asciiTheme="minorHAnsi" w:eastAsiaTheme="minorEastAsia" w:hAnsiTheme="minorHAnsi" w:cstheme="minorBidi"/>
            <w:noProof/>
            <w:sz w:val="22"/>
            <w:szCs w:val="22"/>
          </w:rPr>
          <w:tab/>
        </w:r>
        <w:r w:rsidRPr="009A4A2D">
          <w:rPr>
            <w:rStyle w:val="Hyperlink"/>
            <w:noProof/>
          </w:rPr>
          <w:t>AnnotationLayoutFontInfoType</w:t>
        </w:r>
        <w:r>
          <w:rPr>
            <w:noProof/>
            <w:webHidden/>
          </w:rPr>
          <w:tab/>
        </w:r>
        <w:r>
          <w:rPr>
            <w:noProof/>
            <w:webHidden/>
          </w:rPr>
          <w:fldChar w:fldCharType="begin"/>
        </w:r>
        <w:r>
          <w:rPr>
            <w:noProof/>
            <w:webHidden/>
          </w:rPr>
          <w:instrText xml:space="preserve"> PAGEREF _Toc86186521 \h </w:instrText>
        </w:r>
        <w:r>
          <w:rPr>
            <w:noProof/>
            <w:webHidden/>
          </w:rPr>
        </w:r>
        <w:r>
          <w:rPr>
            <w:noProof/>
            <w:webHidden/>
          </w:rPr>
          <w:fldChar w:fldCharType="separate"/>
        </w:r>
        <w:r>
          <w:rPr>
            <w:noProof/>
            <w:webHidden/>
          </w:rPr>
          <w:t>361</w:t>
        </w:r>
        <w:r>
          <w:rPr>
            <w:noProof/>
            <w:webHidden/>
          </w:rPr>
          <w:fldChar w:fldCharType="end"/>
        </w:r>
      </w:hyperlink>
    </w:p>
    <w:p w:rsidR="00C65AD5" w:rsidRDefault="00C65AD5">
      <w:pPr>
        <w:pStyle w:val="TOC9"/>
        <w:rPr>
          <w:rFonts w:asciiTheme="minorHAnsi" w:eastAsiaTheme="minorEastAsia" w:hAnsiTheme="minorHAnsi" w:cstheme="minorBidi"/>
          <w:noProof/>
          <w:sz w:val="22"/>
          <w:szCs w:val="22"/>
        </w:rPr>
      </w:pPr>
      <w:hyperlink w:anchor="_Toc86186522" w:history="1">
        <w:r w:rsidRPr="009A4A2D">
          <w:rPr>
            <w:rStyle w:val="Hyperlink"/>
            <w:noProof/>
          </w:rPr>
          <w:t>2.9.11.1.1.1.1.3.20</w:t>
        </w:r>
        <w:r>
          <w:rPr>
            <w:rFonts w:asciiTheme="minorHAnsi" w:eastAsiaTheme="minorEastAsia" w:hAnsiTheme="minorHAnsi" w:cstheme="minorBidi"/>
            <w:noProof/>
            <w:sz w:val="22"/>
            <w:szCs w:val="22"/>
          </w:rPr>
          <w:tab/>
        </w:r>
        <w:r w:rsidRPr="009A4A2D">
          <w:rPr>
            <w:rStyle w:val="Hyperlink"/>
            <w:noProof/>
          </w:rPr>
          <w:t>mssge Namespace</w:t>
        </w:r>
        <w:r>
          <w:rPr>
            <w:noProof/>
            <w:webHidden/>
          </w:rPr>
          <w:tab/>
        </w:r>
        <w:r>
          <w:rPr>
            <w:noProof/>
            <w:webHidden/>
          </w:rPr>
          <w:fldChar w:fldCharType="begin"/>
        </w:r>
        <w:r>
          <w:rPr>
            <w:noProof/>
            <w:webHidden/>
          </w:rPr>
          <w:instrText xml:space="preserve"> PAGEREF _Toc86186522 \h </w:instrText>
        </w:r>
        <w:r>
          <w:rPr>
            <w:noProof/>
            <w:webHidden/>
          </w:rPr>
        </w:r>
        <w:r>
          <w:rPr>
            <w:noProof/>
            <w:webHidden/>
          </w:rPr>
          <w:fldChar w:fldCharType="separate"/>
        </w:r>
        <w:r>
          <w:rPr>
            <w:noProof/>
            <w:webHidden/>
          </w:rPr>
          <w:t>361</w:t>
        </w:r>
        <w:r>
          <w:rPr>
            <w:noProof/>
            <w:webHidden/>
          </w:rPr>
          <w:fldChar w:fldCharType="end"/>
        </w:r>
      </w:hyperlink>
    </w:p>
    <w:p w:rsidR="00C65AD5" w:rsidRDefault="00C65AD5">
      <w:pPr>
        <w:pStyle w:val="TOC9"/>
        <w:rPr>
          <w:rFonts w:asciiTheme="minorHAnsi" w:eastAsiaTheme="minorEastAsia" w:hAnsiTheme="minorHAnsi" w:cstheme="minorBidi"/>
          <w:noProof/>
          <w:sz w:val="22"/>
          <w:szCs w:val="22"/>
        </w:rPr>
      </w:pPr>
      <w:hyperlink w:anchor="_Toc86186523" w:history="1">
        <w:r w:rsidRPr="009A4A2D">
          <w:rPr>
            <w:rStyle w:val="Hyperlink"/>
            <w:noProof/>
          </w:rPr>
          <w:t>2.9.11.1.1.1.1.3.21</w:t>
        </w:r>
        <w:r>
          <w:rPr>
            <w:rFonts w:asciiTheme="minorHAnsi" w:eastAsiaTheme="minorEastAsia" w:hAnsiTheme="minorHAnsi" w:cstheme="minorBidi"/>
            <w:noProof/>
            <w:sz w:val="22"/>
            <w:szCs w:val="22"/>
          </w:rPr>
          <w:tab/>
        </w:r>
        <w:r w:rsidRPr="009A4A2D">
          <w:rPr>
            <w:rStyle w:val="Hyperlink"/>
            <w:noProof/>
          </w:rPr>
          <w:t>mssge:FontInfo Element</w:t>
        </w:r>
        <w:r>
          <w:rPr>
            <w:noProof/>
            <w:webHidden/>
          </w:rPr>
          <w:tab/>
        </w:r>
        <w:r>
          <w:rPr>
            <w:noProof/>
            <w:webHidden/>
          </w:rPr>
          <w:fldChar w:fldCharType="begin"/>
        </w:r>
        <w:r>
          <w:rPr>
            <w:noProof/>
            <w:webHidden/>
          </w:rPr>
          <w:instrText xml:space="preserve"> PAGEREF _Toc86186523 \h </w:instrText>
        </w:r>
        <w:r>
          <w:rPr>
            <w:noProof/>
            <w:webHidden/>
          </w:rPr>
        </w:r>
        <w:r>
          <w:rPr>
            <w:noProof/>
            <w:webHidden/>
          </w:rPr>
          <w:fldChar w:fldCharType="separate"/>
        </w:r>
        <w:r>
          <w:rPr>
            <w:noProof/>
            <w:webHidden/>
          </w:rPr>
          <w:t>362</w:t>
        </w:r>
        <w:r>
          <w:rPr>
            <w:noProof/>
            <w:webHidden/>
          </w:rPr>
          <w:fldChar w:fldCharType="end"/>
        </w:r>
      </w:hyperlink>
    </w:p>
    <w:p w:rsidR="00C65AD5" w:rsidRDefault="00C65AD5">
      <w:pPr>
        <w:pStyle w:val="TOC9"/>
        <w:rPr>
          <w:rFonts w:asciiTheme="minorHAnsi" w:eastAsiaTheme="minorEastAsia" w:hAnsiTheme="minorHAnsi" w:cstheme="minorBidi"/>
          <w:noProof/>
          <w:sz w:val="22"/>
          <w:szCs w:val="22"/>
        </w:rPr>
      </w:pPr>
      <w:hyperlink w:anchor="_Toc86186524" w:history="1">
        <w:r w:rsidRPr="009A4A2D">
          <w:rPr>
            <w:rStyle w:val="Hyperlink"/>
            <w:noProof/>
          </w:rPr>
          <w:t>2.9.11.1.1.1.1.3.22</w:t>
        </w:r>
        <w:r>
          <w:rPr>
            <w:rFonts w:asciiTheme="minorHAnsi" w:eastAsiaTheme="minorEastAsia" w:hAnsiTheme="minorHAnsi" w:cstheme="minorBidi"/>
            <w:noProof/>
            <w:sz w:val="22"/>
            <w:szCs w:val="22"/>
          </w:rPr>
          <w:tab/>
        </w:r>
        <w:r w:rsidRPr="009A4A2D">
          <w:rPr>
            <w:rStyle w:val="Hyperlink"/>
            <w:noProof/>
          </w:rPr>
          <w:t>FontInfoType</w:t>
        </w:r>
        <w:r>
          <w:rPr>
            <w:noProof/>
            <w:webHidden/>
          </w:rPr>
          <w:tab/>
        </w:r>
        <w:r>
          <w:rPr>
            <w:noProof/>
            <w:webHidden/>
          </w:rPr>
          <w:fldChar w:fldCharType="begin"/>
        </w:r>
        <w:r>
          <w:rPr>
            <w:noProof/>
            <w:webHidden/>
          </w:rPr>
          <w:instrText xml:space="preserve"> PAGEREF _Toc86186524 \h </w:instrText>
        </w:r>
        <w:r>
          <w:rPr>
            <w:noProof/>
            <w:webHidden/>
          </w:rPr>
        </w:r>
        <w:r>
          <w:rPr>
            <w:noProof/>
            <w:webHidden/>
          </w:rPr>
          <w:fldChar w:fldCharType="separate"/>
        </w:r>
        <w:r>
          <w:rPr>
            <w:noProof/>
            <w:webHidden/>
          </w:rPr>
          <w:t>362</w:t>
        </w:r>
        <w:r>
          <w:rPr>
            <w:noProof/>
            <w:webHidden/>
          </w:rPr>
          <w:fldChar w:fldCharType="end"/>
        </w:r>
      </w:hyperlink>
    </w:p>
    <w:p w:rsidR="00C65AD5" w:rsidRDefault="00C65AD5">
      <w:pPr>
        <w:pStyle w:val="TOC9"/>
        <w:rPr>
          <w:rFonts w:asciiTheme="minorHAnsi" w:eastAsiaTheme="minorEastAsia" w:hAnsiTheme="minorHAnsi" w:cstheme="minorBidi"/>
          <w:noProof/>
          <w:sz w:val="22"/>
          <w:szCs w:val="22"/>
        </w:rPr>
      </w:pPr>
      <w:hyperlink w:anchor="_Toc86186525" w:history="1">
        <w:r w:rsidRPr="009A4A2D">
          <w:rPr>
            <w:rStyle w:val="Hyperlink"/>
            <w:noProof/>
          </w:rPr>
          <w:t>2.9.11.1.1.1.1.3.23</w:t>
        </w:r>
        <w:r>
          <w:rPr>
            <w:rFonts w:asciiTheme="minorHAnsi" w:eastAsiaTheme="minorEastAsia" w:hAnsiTheme="minorHAnsi" w:cstheme="minorBidi"/>
            <w:noProof/>
            <w:sz w:val="22"/>
            <w:szCs w:val="22"/>
          </w:rPr>
          <w:tab/>
        </w:r>
        <w:r w:rsidRPr="009A4A2D">
          <w:rPr>
            <w:rStyle w:val="Hyperlink"/>
            <w:noProof/>
          </w:rPr>
          <w:t>FontInfoTextDecorationsType</w:t>
        </w:r>
        <w:r>
          <w:rPr>
            <w:noProof/>
            <w:webHidden/>
          </w:rPr>
          <w:tab/>
        </w:r>
        <w:r>
          <w:rPr>
            <w:noProof/>
            <w:webHidden/>
          </w:rPr>
          <w:fldChar w:fldCharType="begin"/>
        </w:r>
        <w:r>
          <w:rPr>
            <w:noProof/>
            <w:webHidden/>
          </w:rPr>
          <w:instrText xml:space="preserve"> PAGEREF _Toc86186525 \h </w:instrText>
        </w:r>
        <w:r>
          <w:rPr>
            <w:noProof/>
            <w:webHidden/>
          </w:rPr>
        </w:r>
        <w:r>
          <w:rPr>
            <w:noProof/>
            <w:webHidden/>
          </w:rPr>
          <w:fldChar w:fldCharType="separate"/>
        </w:r>
        <w:r>
          <w:rPr>
            <w:noProof/>
            <w:webHidden/>
          </w:rPr>
          <w:t>362</w:t>
        </w:r>
        <w:r>
          <w:rPr>
            <w:noProof/>
            <w:webHidden/>
          </w:rPr>
          <w:fldChar w:fldCharType="end"/>
        </w:r>
      </w:hyperlink>
    </w:p>
    <w:p w:rsidR="00C65AD5" w:rsidRDefault="00C65AD5">
      <w:pPr>
        <w:pStyle w:val="TOC9"/>
        <w:rPr>
          <w:rFonts w:asciiTheme="minorHAnsi" w:eastAsiaTheme="minorEastAsia" w:hAnsiTheme="minorHAnsi" w:cstheme="minorBidi"/>
          <w:noProof/>
          <w:sz w:val="22"/>
          <w:szCs w:val="22"/>
        </w:rPr>
      </w:pPr>
      <w:hyperlink w:anchor="_Toc86186526" w:history="1">
        <w:r w:rsidRPr="009A4A2D">
          <w:rPr>
            <w:rStyle w:val="Hyperlink"/>
            <w:noProof/>
          </w:rPr>
          <w:t>2.9.11.1.1.1.1.3.24</w:t>
        </w:r>
        <w:r>
          <w:rPr>
            <w:rFonts w:asciiTheme="minorHAnsi" w:eastAsiaTheme="minorEastAsia" w:hAnsiTheme="minorHAnsi" w:cstheme="minorBidi"/>
            <w:noProof/>
            <w:sz w:val="22"/>
            <w:szCs w:val="22"/>
          </w:rPr>
          <w:tab/>
        </w:r>
        <w:r w:rsidRPr="009A4A2D">
          <w:rPr>
            <w:rStyle w:val="Hyperlink"/>
            <w:noProof/>
          </w:rPr>
          <w:t>av Namespace</w:t>
        </w:r>
        <w:r>
          <w:rPr>
            <w:noProof/>
            <w:webHidden/>
          </w:rPr>
          <w:tab/>
        </w:r>
        <w:r>
          <w:rPr>
            <w:noProof/>
            <w:webHidden/>
          </w:rPr>
          <w:fldChar w:fldCharType="begin"/>
        </w:r>
        <w:r>
          <w:rPr>
            <w:noProof/>
            <w:webHidden/>
          </w:rPr>
          <w:instrText xml:space="preserve"> PAGEREF _Toc86186526 \h </w:instrText>
        </w:r>
        <w:r>
          <w:rPr>
            <w:noProof/>
            <w:webHidden/>
          </w:rPr>
        </w:r>
        <w:r>
          <w:rPr>
            <w:noProof/>
            <w:webHidden/>
          </w:rPr>
          <w:fldChar w:fldCharType="separate"/>
        </w:r>
        <w:r>
          <w:rPr>
            <w:noProof/>
            <w:webHidden/>
          </w:rPr>
          <w:t>363</w:t>
        </w:r>
        <w:r>
          <w:rPr>
            <w:noProof/>
            <w:webHidden/>
          </w:rPr>
          <w:fldChar w:fldCharType="end"/>
        </w:r>
      </w:hyperlink>
    </w:p>
    <w:p w:rsidR="00C65AD5" w:rsidRDefault="00C65AD5">
      <w:pPr>
        <w:pStyle w:val="TOC9"/>
        <w:rPr>
          <w:rFonts w:asciiTheme="minorHAnsi" w:eastAsiaTheme="minorEastAsia" w:hAnsiTheme="minorHAnsi" w:cstheme="minorBidi"/>
          <w:noProof/>
          <w:sz w:val="22"/>
          <w:szCs w:val="22"/>
        </w:rPr>
      </w:pPr>
      <w:hyperlink w:anchor="_Toc86186527" w:history="1">
        <w:r w:rsidRPr="009A4A2D">
          <w:rPr>
            <w:rStyle w:val="Hyperlink"/>
            <w:noProof/>
          </w:rPr>
          <w:t>2.9.11.1.1.1.1.3.25</w:t>
        </w:r>
        <w:r>
          <w:rPr>
            <w:rFonts w:asciiTheme="minorHAnsi" w:eastAsiaTheme="minorEastAsia" w:hAnsiTheme="minorHAnsi" w:cstheme="minorBidi"/>
            <w:noProof/>
            <w:sz w:val="22"/>
            <w:szCs w:val="22"/>
          </w:rPr>
          <w:tab/>
        </w:r>
        <w:r w:rsidRPr="009A4A2D">
          <w:rPr>
            <w:rStyle w:val="Hyperlink"/>
            <w:noProof/>
          </w:rPr>
          <w:t>av:TextDecorationsCollection Element</w:t>
        </w:r>
        <w:r>
          <w:rPr>
            <w:noProof/>
            <w:webHidden/>
          </w:rPr>
          <w:tab/>
        </w:r>
        <w:r>
          <w:rPr>
            <w:noProof/>
            <w:webHidden/>
          </w:rPr>
          <w:fldChar w:fldCharType="begin"/>
        </w:r>
        <w:r>
          <w:rPr>
            <w:noProof/>
            <w:webHidden/>
          </w:rPr>
          <w:instrText xml:space="preserve"> PAGEREF _Toc86186527 \h </w:instrText>
        </w:r>
        <w:r>
          <w:rPr>
            <w:noProof/>
            <w:webHidden/>
          </w:rPr>
        </w:r>
        <w:r>
          <w:rPr>
            <w:noProof/>
            <w:webHidden/>
          </w:rPr>
          <w:fldChar w:fldCharType="separate"/>
        </w:r>
        <w:r>
          <w:rPr>
            <w:noProof/>
            <w:webHidden/>
          </w:rPr>
          <w:t>363</w:t>
        </w:r>
        <w:r>
          <w:rPr>
            <w:noProof/>
            <w:webHidden/>
          </w:rPr>
          <w:fldChar w:fldCharType="end"/>
        </w:r>
      </w:hyperlink>
    </w:p>
    <w:p w:rsidR="00C65AD5" w:rsidRDefault="00C65AD5">
      <w:pPr>
        <w:pStyle w:val="TOC9"/>
        <w:rPr>
          <w:rFonts w:asciiTheme="minorHAnsi" w:eastAsiaTheme="minorEastAsia" w:hAnsiTheme="minorHAnsi" w:cstheme="minorBidi"/>
          <w:noProof/>
          <w:sz w:val="22"/>
          <w:szCs w:val="22"/>
        </w:rPr>
      </w:pPr>
      <w:hyperlink w:anchor="_Toc86186528" w:history="1">
        <w:r w:rsidRPr="009A4A2D">
          <w:rPr>
            <w:rStyle w:val="Hyperlink"/>
            <w:noProof/>
          </w:rPr>
          <w:t>2.9.11.1.1.1.1.3.26</w:t>
        </w:r>
        <w:r>
          <w:rPr>
            <w:rFonts w:asciiTheme="minorHAnsi" w:eastAsiaTheme="minorEastAsia" w:hAnsiTheme="minorHAnsi" w:cstheme="minorBidi"/>
            <w:noProof/>
            <w:sz w:val="22"/>
            <w:szCs w:val="22"/>
          </w:rPr>
          <w:tab/>
        </w:r>
        <w:r w:rsidRPr="009A4A2D">
          <w:rPr>
            <w:rStyle w:val="Hyperlink"/>
            <w:noProof/>
          </w:rPr>
          <w:t>TextDecorationCollectionType</w:t>
        </w:r>
        <w:r>
          <w:rPr>
            <w:noProof/>
            <w:webHidden/>
          </w:rPr>
          <w:tab/>
        </w:r>
        <w:r>
          <w:rPr>
            <w:noProof/>
            <w:webHidden/>
          </w:rPr>
          <w:fldChar w:fldCharType="begin"/>
        </w:r>
        <w:r>
          <w:rPr>
            <w:noProof/>
            <w:webHidden/>
          </w:rPr>
          <w:instrText xml:space="preserve"> PAGEREF _Toc86186528 \h </w:instrText>
        </w:r>
        <w:r>
          <w:rPr>
            <w:noProof/>
            <w:webHidden/>
          </w:rPr>
        </w:r>
        <w:r>
          <w:rPr>
            <w:noProof/>
            <w:webHidden/>
          </w:rPr>
          <w:fldChar w:fldCharType="separate"/>
        </w:r>
        <w:r>
          <w:rPr>
            <w:noProof/>
            <w:webHidden/>
          </w:rPr>
          <w:t>363</w:t>
        </w:r>
        <w:r>
          <w:rPr>
            <w:noProof/>
            <w:webHidden/>
          </w:rPr>
          <w:fldChar w:fldCharType="end"/>
        </w:r>
      </w:hyperlink>
    </w:p>
    <w:p w:rsidR="00C65AD5" w:rsidRDefault="00C65AD5">
      <w:pPr>
        <w:pStyle w:val="TOC9"/>
        <w:rPr>
          <w:rFonts w:asciiTheme="minorHAnsi" w:eastAsiaTheme="minorEastAsia" w:hAnsiTheme="minorHAnsi" w:cstheme="minorBidi"/>
          <w:noProof/>
          <w:sz w:val="22"/>
          <w:szCs w:val="22"/>
        </w:rPr>
      </w:pPr>
      <w:hyperlink w:anchor="_Toc86186529" w:history="1">
        <w:r w:rsidRPr="009A4A2D">
          <w:rPr>
            <w:rStyle w:val="Hyperlink"/>
            <w:noProof/>
          </w:rPr>
          <w:t>2.9.11.1.1.1.1.3.27</w:t>
        </w:r>
        <w:r>
          <w:rPr>
            <w:rFonts w:asciiTheme="minorHAnsi" w:eastAsiaTheme="minorEastAsia" w:hAnsiTheme="minorHAnsi" w:cstheme="minorBidi"/>
            <w:noProof/>
            <w:sz w:val="22"/>
            <w:szCs w:val="22"/>
          </w:rPr>
          <w:tab/>
        </w:r>
        <w:r w:rsidRPr="009A4A2D">
          <w:rPr>
            <w:rStyle w:val="Hyperlink"/>
            <w:noProof/>
          </w:rPr>
          <w:t>TextDecorationType</w:t>
        </w:r>
        <w:r>
          <w:rPr>
            <w:noProof/>
            <w:webHidden/>
          </w:rPr>
          <w:tab/>
        </w:r>
        <w:r>
          <w:rPr>
            <w:noProof/>
            <w:webHidden/>
          </w:rPr>
          <w:fldChar w:fldCharType="begin"/>
        </w:r>
        <w:r>
          <w:rPr>
            <w:noProof/>
            <w:webHidden/>
          </w:rPr>
          <w:instrText xml:space="preserve"> PAGEREF _Toc86186529 \h </w:instrText>
        </w:r>
        <w:r>
          <w:rPr>
            <w:noProof/>
            <w:webHidden/>
          </w:rPr>
        </w:r>
        <w:r>
          <w:rPr>
            <w:noProof/>
            <w:webHidden/>
          </w:rPr>
          <w:fldChar w:fldCharType="separate"/>
        </w:r>
        <w:r>
          <w:rPr>
            <w:noProof/>
            <w:webHidden/>
          </w:rPr>
          <w:t>363</w:t>
        </w:r>
        <w:r>
          <w:rPr>
            <w:noProof/>
            <w:webHidden/>
          </w:rPr>
          <w:fldChar w:fldCharType="end"/>
        </w:r>
      </w:hyperlink>
    </w:p>
    <w:p w:rsidR="00C65AD5" w:rsidRDefault="00C65AD5">
      <w:pPr>
        <w:pStyle w:val="TOC2"/>
        <w:rPr>
          <w:rFonts w:asciiTheme="minorHAnsi" w:eastAsiaTheme="minorEastAsia" w:hAnsiTheme="minorHAnsi" w:cstheme="minorBidi"/>
          <w:noProof/>
          <w:sz w:val="22"/>
          <w:szCs w:val="22"/>
        </w:rPr>
      </w:pPr>
      <w:hyperlink w:anchor="_Toc86186530" w:history="1">
        <w:r w:rsidRPr="009A4A2D">
          <w:rPr>
            <w:rStyle w:val="Hyperlink"/>
            <w:noProof/>
          </w:rPr>
          <w:t>2.10</w:t>
        </w:r>
        <w:r>
          <w:rPr>
            <w:rFonts w:asciiTheme="minorHAnsi" w:eastAsiaTheme="minorEastAsia" w:hAnsiTheme="minorHAnsi" w:cstheme="minorBidi"/>
            <w:noProof/>
            <w:sz w:val="22"/>
            <w:szCs w:val="22"/>
          </w:rPr>
          <w:tab/>
        </w:r>
        <w:r w:rsidRPr="009A4A2D">
          <w:rPr>
            <w:rStyle w:val="Hyperlink"/>
            <w:noProof/>
          </w:rPr>
          <w:t>Custom Packages</w:t>
        </w:r>
        <w:r>
          <w:rPr>
            <w:noProof/>
            <w:webHidden/>
          </w:rPr>
          <w:tab/>
        </w:r>
        <w:r>
          <w:rPr>
            <w:noProof/>
            <w:webHidden/>
          </w:rPr>
          <w:fldChar w:fldCharType="begin"/>
        </w:r>
        <w:r>
          <w:rPr>
            <w:noProof/>
            <w:webHidden/>
          </w:rPr>
          <w:instrText xml:space="preserve"> PAGEREF _Toc86186530 \h </w:instrText>
        </w:r>
        <w:r>
          <w:rPr>
            <w:noProof/>
            <w:webHidden/>
          </w:rPr>
        </w:r>
        <w:r>
          <w:rPr>
            <w:noProof/>
            <w:webHidden/>
          </w:rPr>
          <w:fldChar w:fldCharType="separate"/>
        </w:r>
        <w:r>
          <w:rPr>
            <w:noProof/>
            <w:webHidden/>
          </w:rPr>
          <w:t>364</w:t>
        </w:r>
        <w:r>
          <w:rPr>
            <w:noProof/>
            <w:webHidden/>
          </w:rPr>
          <w:fldChar w:fldCharType="end"/>
        </w:r>
      </w:hyperlink>
    </w:p>
    <w:p w:rsidR="00C65AD5" w:rsidRDefault="00C65AD5">
      <w:pPr>
        <w:pStyle w:val="TOC3"/>
        <w:rPr>
          <w:rFonts w:asciiTheme="minorHAnsi" w:eastAsiaTheme="minorEastAsia" w:hAnsiTheme="minorHAnsi" w:cstheme="minorBidi"/>
          <w:noProof/>
          <w:sz w:val="22"/>
          <w:szCs w:val="22"/>
        </w:rPr>
      </w:pPr>
      <w:hyperlink w:anchor="_Toc86186531" w:history="1">
        <w:r w:rsidRPr="009A4A2D">
          <w:rPr>
            <w:rStyle w:val="Hyperlink"/>
            <w:noProof/>
          </w:rPr>
          <w:t>2.10.1</w:t>
        </w:r>
        <w:r>
          <w:rPr>
            <w:rFonts w:asciiTheme="minorHAnsi" w:eastAsiaTheme="minorEastAsia" w:hAnsiTheme="minorHAnsi" w:cstheme="minorBidi"/>
            <w:noProof/>
            <w:sz w:val="22"/>
            <w:szCs w:val="22"/>
          </w:rPr>
          <w:tab/>
        </w:r>
        <w:r w:rsidRPr="009A4A2D">
          <w:rPr>
            <w:rStyle w:val="Hyperlink"/>
            <w:noProof/>
          </w:rPr>
          <w:t>Custom Executable</w:t>
        </w:r>
        <w:r>
          <w:rPr>
            <w:noProof/>
            <w:webHidden/>
          </w:rPr>
          <w:tab/>
        </w:r>
        <w:r>
          <w:rPr>
            <w:noProof/>
            <w:webHidden/>
          </w:rPr>
          <w:fldChar w:fldCharType="begin"/>
        </w:r>
        <w:r>
          <w:rPr>
            <w:noProof/>
            <w:webHidden/>
          </w:rPr>
          <w:instrText xml:space="preserve"> PAGEREF _Toc86186531 \h </w:instrText>
        </w:r>
        <w:r>
          <w:rPr>
            <w:noProof/>
            <w:webHidden/>
          </w:rPr>
        </w:r>
        <w:r>
          <w:rPr>
            <w:noProof/>
            <w:webHidden/>
          </w:rPr>
          <w:fldChar w:fldCharType="separate"/>
        </w:r>
        <w:r>
          <w:rPr>
            <w:noProof/>
            <w:webHidden/>
          </w:rPr>
          <w:t>364</w:t>
        </w:r>
        <w:r>
          <w:rPr>
            <w:noProof/>
            <w:webHidden/>
          </w:rPr>
          <w:fldChar w:fldCharType="end"/>
        </w:r>
      </w:hyperlink>
    </w:p>
    <w:p w:rsidR="00C65AD5" w:rsidRDefault="00C65AD5">
      <w:pPr>
        <w:pStyle w:val="TOC4"/>
        <w:rPr>
          <w:rFonts w:asciiTheme="minorHAnsi" w:eastAsiaTheme="minorEastAsia" w:hAnsiTheme="minorHAnsi" w:cstheme="minorBidi"/>
          <w:noProof/>
          <w:sz w:val="22"/>
          <w:szCs w:val="22"/>
        </w:rPr>
      </w:pPr>
      <w:hyperlink w:anchor="_Toc86186532" w:history="1">
        <w:r w:rsidRPr="009A4A2D">
          <w:rPr>
            <w:rStyle w:val="Hyperlink"/>
            <w:noProof/>
          </w:rPr>
          <w:t>2.10.1.1</w:t>
        </w:r>
        <w:r>
          <w:rPr>
            <w:rFonts w:asciiTheme="minorHAnsi" w:eastAsiaTheme="minorEastAsia" w:hAnsiTheme="minorHAnsi" w:cstheme="minorBidi"/>
            <w:noProof/>
            <w:sz w:val="22"/>
            <w:szCs w:val="22"/>
          </w:rPr>
          <w:tab/>
        </w:r>
        <w:r w:rsidRPr="009A4A2D">
          <w:rPr>
            <w:rStyle w:val="Hyperlink"/>
            <w:noProof/>
          </w:rPr>
          <w:t>ExecutableObjectDataType Type Replacement</w:t>
        </w:r>
        <w:r>
          <w:rPr>
            <w:noProof/>
            <w:webHidden/>
          </w:rPr>
          <w:tab/>
        </w:r>
        <w:r>
          <w:rPr>
            <w:noProof/>
            <w:webHidden/>
          </w:rPr>
          <w:fldChar w:fldCharType="begin"/>
        </w:r>
        <w:r>
          <w:rPr>
            <w:noProof/>
            <w:webHidden/>
          </w:rPr>
          <w:instrText xml:space="preserve"> PAGEREF _Toc86186532 \h </w:instrText>
        </w:r>
        <w:r>
          <w:rPr>
            <w:noProof/>
            <w:webHidden/>
          </w:rPr>
        </w:r>
        <w:r>
          <w:rPr>
            <w:noProof/>
            <w:webHidden/>
          </w:rPr>
          <w:fldChar w:fldCharType="separate"/>
        </w:r>
        <w:r>
          <w:rPr>
            <w:noProof/>
            <w:webHidden/>
          </w:rPr>
          <w:t>364</w:t>
        </w:r>
        <w:r>
          <w:rPr>
            <w:noProof/>
            <w:webHidden/>
          </w:rPr>
          <w:fldChar w:fldCharType="end"/>
        </w:r>
      </w:hyperlink>
    </w:p>
    <w:p w:rsidR="00C65AD5" w:rsidRDefault="00C65AD5">
      <w:pPr>
        <w:pStyle w:val="TOC3"/>
        <w:rPr>
          <w:rFonts w:asciiTheme="minorHAnsi" w:eastAsiaTheme="minorEastAsia" w:hAnsiTheme="minorHAnsi" w:cstheme="minorBidi"/>
          <w:noProof/>
          <w:sz w:val="22"/>
          <w:szCs w:val="22"/>
        </w:rPr>
      </w:pPr>
      <w:hyperlink w:anchor="_Toc86186533" w:history="1">
        <w:r w:rsidRPr="009A4A2D">
          <w:rPr>
            <w:rStyle w:val="Hyperlink"/>
            <w:noProof/>
          </w:rPr>
          <w:t>2.10.2</w:t>
        </w:r>
        <w:r>
          <w:rPr>
            <w:rFonts w:asciiTheme="minorHAnsi" w:eastAsiaTheme="minorEastAsia" w:hAnsiTheme="minorHAnsi" w:cstheme="minorBidi"/>
            <w:noProof/>
            <w:sz w:val="22"/>
            <w:szCs w:val="22"/>
          </w:rPr>
          <w:tab/>
        </w:r>
        <w:r w:rsidRPr="009A4A2D">
          <w:rPr>
            <w:rStyle w:val="Hyperlink"/>
            <w:noProof/>
          </w:rPr>
          <w:t>Custom ConnectionManager</w:t>
        </w:r>
        <w:r>
          <w:rPr>
            <w:noProof/>
            <w:webHidden/>
          </w:rPr>
          <w:tab/>
        </w:r>
        <w:r>
          <w:rPr>
            <w:noProof/>
            <w:webHidden/>
          </w:rPr>
          <w:fldChar w:fldCharType="begin"/>
        </w:r>
        <w:r>
          <w:rPr>
            <w:noProof/>
            <w:webHidden/>
          </w:rPr>
          <w:instrText xml:space="preserve"> PAGEREF _Toc86186533 \h </w:instrText>
        </w:r>
        <w:r>
          <w:rPr>
            <w:noProof/>
            <w:webHidden/>
          </w:rPr>
        </w:r>
        <w:r>
          <w:rPr>
            <w:noProof/>
            <w:webHidden/>
          </w:rPr>
          <w:fldChar w:fldCharType="separate"/>
        </w:r>
        <w:r>
          <w:rPr>
            <w:noProof/>
            <w:webHidden/>
          </w:rPr>
          <w:t>365</w:t>
        </w:r>
        <w:r>
          <w:rPr>
            <w:noProof/>
            <w:webHidden/>
          </w:rPr>
          <w:fldChar w:fldCharType="end"/>
        </w:r>
      </w:hyperlink>
    </w:p>
    <w:p w:rsidR="00C65AD5" w:rsidRDefault="00C65AD5">
      <w:pPr>
        <w:pStyle w:val="TOC4"/>
        <w:rPr>
          <w:rFonts w:asciiTheme="minorHAnsi" w:eastAsiaTheme="minorEastAsia" w:hAnsiTheme="minorHAnsi" w:cstheme="minorBidi"/>
          <w:noProof/>
          <w:sz w:val="22"/>
          <w:szCs w:val="22"/>
        </w:rPr>
      </w:pPr>
      <w:hyperlink w:anchor="_Toc86186534" w:history="1">
        <w:r w:rsidRPr="009A4A2D">
          <w:rPr>
            <w:rStyle w:val="Hyperlink"/>
            <w:noProof/>
          </w:rPr>
          <w:t>2.10.2.1</w:t>
        </w:r>
        <w:r>
          <w:rPr>
            <w:rFonts w:asciiTheme="minorHAnsi" w:eastAsiaTheme="minorEastAsia" w:hAnsiTheme="minorHAnsi" w:cstheme="minorBidi"/>
            <w:noProof/>
            <w:sz w:val="22"/>
            <w:szCs w:val="22"/>
          </w:rPr>
          <w:tab/>
        </w:r>
        <w:r w:rsidRPr="009A4A2D">
          <w:rPr>
            <w:rStyle w:val="Hyperlink"/>
            <w:noProof/>
          </w:rPr>
          <w:t>ConnectionManagerObjectDataType Type Replacement</w:t>
        </w:r>
        <w:r>
          <w:rPr>
            <w:noProof/>
            <w:webHidden/>
          </w:rPr>
          <w:tab/>
        </w:r>
        <w:r>
          <w:rPr>
            <w:noProof/>
            <w:webHidden/>
          </w:rPr>
          <w:fldChar w:fldCharType="begin"/>
        </w:r>
        <w:r>
          <w:rPr>
            <w:noProof/>
            <w:webHidden/>
          </w:rPr>
          <w:instrText xml:space="preserve"> PAGEREF _Toc86186534 \h </w:instrText>
        </w:r>
        <w:r>
          <w:rPr>
            <w:noProof/>
            <w:webHidden/>
          </w:rPr>
        </w:r>
        <w:r>
          <w:rPr>
            <w:noProof/>
            <w:webHidden/>
          </w:rPr>
          <w:fldChar w:fldCharType="separate"/>
        </w:r>
        <w:r>
          <w:rPr>
            <w:noProof/>
            <w:webHidden/>
          </w:rPr>
          <w:t>365</w:t>
        </w:r>
        <w:r>
          <w:rPr>
            <w:noProof/>
            <w:webHidden/>
          </w:rPr>
          <w:fldChar w:fldCharType="end"/>
        </w:r>
      </w:hyperlink>
    </w:p>
    <w:p w:rsidR="00C65AD5" w:rsidRDefault="00C65AD5">
      <w:pPr>
        <w:pStyle w:val="TOC3"/>
        <w:rPr>
          <w:rFonts w:asciiTheme="minorHAnsi" w:eastAsiaTheme="minorEastAsia" w:hAnsiTheme="minorHAnsi" w:cstheme="minorBidi"/>
          <w:noProof/>
          <w:sz w:val="22"/>
          <w:szCs w:val="22"/>
        </w:rPr>
      </w:pPr>
      <w:hyperlink w:anchor="_Toc86186535" w:history="1">
        <w:r w:rsidRPr="009A4A2D">
          <w:rPr>
            <w:rStyle w:val="Hyperlink"/>
            <w:noProof/>
          </w:rPr>
          <w:t>2.10.3</w:t>
        </w:r>
        <w:r>
          <w:rPr>
            <w:rFonts w:asciiTheme="minorHAnsi" w:eastAsiaTheme="minorEastAsia" w:hAnsiTheme="minorHAnsi" w:cstheme="minorBidi"/>
            <w:noProof/>
            <w:sz w:val="22"/>
            <w:szCs w:val="22"/>
          </w:rPr>
          <w:tab/>
        </w:r>
        <w:r w:rsidRPr="009A4A2D">
          <w:rPr>
            <w:rStyle w:val="Hyperlink"/>
            <w:noProof/>
          </w:rPr>
          <w:t>Custom Log Provider</w:t>
        </w:r>
        <w:r>
          <w:rPr>
            <w:noProof/>
            <w:webHidden/>
          </w:rPr>
          <w:tab/>
        </w:r>
        <w:r>
          <w:rPr>
            <w:noProof/>
            <w:webHidden/>
          </w:rPr>
          <w:fldChar w:fldCharType="begin"/>
        </w:r>
        <w:r>
          <w:rPr>
            <w:noProof/>
            <w:webHidden/>
          </w:rPr>
          <w:instrText xml:space="preserve"> PAGEREF _Toc86186535 \h </w:instrText>
        </w:r>
        <w:r>
          <w:rPr>
            <w:noProof/>
            <w:webHidden/>
          </w:rPr>
        </w:r>
        <w:r>
          <w:rPr>
            <w:noProof/>
            <w:webHidden/>
          </w:rPr>
          <w:fldChar w:fldCharType="separate"/>
        </w:r>
        <w:r>
          <w:rPr>
            <w:noProof/>
            <w:webHidden/>
          </w:rPr>
          <w:t>365</w:t>
        </w:r>
        <w:r>
          <w:rPr>
            <w:noProof/>
            <w:webHidden/>
          </w:rPr>
          <w:fldChar w:fldCharType="end"/>
        </w:r>
      </w:hyperlink>
    </w:p>
    <w:p w:rsidR="00C65AD5" w:rsidRDefault="00C65AD5">
      <w:pPr>
        <w:pStyle w:val="TOC3"/>
        <w:rPr>
          <w:rFonts w:asciiTheme="minorHAnsi" w:eastAsiaTheme="minorEastAsia" w:hAnsiTheme="minorHAnsi" w:cstheme="minorBidi"/>
          <w:noProof/>
          <w:sz w:val="22"/>
          <w:szCs w:val="22"/>
        </w:rPr>
      </w:pPr>
      <w:hyperlink w:anchor="_Toc86186536" w:history="1">
        <w:r w:rsidRPr="009A4A2D">
          <w:rPr>
            <w:rStyle w:val="Hyperlink"/>
            <w:noProof/>
          </w:rPr>
          <w:t>2.10.4</w:t>
        </w:r>
        <w:r>
          <w:rPr>
            <w:rFonts w:asciiTheme="minorHAnsi" w:eastAsiaTheme="minorEastAsia" w:hAnsiTheme="minorHAnsi" w:cstheme="minorBidi"/>
            <w:noProof/>
            <w:sz w:val="22"/>
            <w:szCs w:val="22"/>
          </w:rPr>
          <w:tab/>
        </w:r>
        <w:r w:rsidRPr="009A4A2D">
          <w:rPr>
            <w:rStyle w:val="Hyperlink"/>
            <w:noProof/>
          </w:rPr>
          <w:t>Custom ForEachEnumerator</w:t>
        </w:r>
        <w:r>
          <w:rPr>
            <w:noProof/>
            <w:webHidden/>
          </w:rPr>
          <w:tab/>
        </w:r>
        <w:r>
          <w:rPr>
            <w:noProof/>
            <w:webHidden/>
          </w:rPr>
          <w:fldChar w:fldCharType="begin"/>
        </w:r>
        <w:r>
          <w:rPr>
            <w:noProof/>
            <w:webHidden/>
          </w:rPr>
          <w:instrText xml:space="preserve"> PAGEREF _Toc86186536 \h </w:instrText>
        </w:r>
        <w:r>
          <w:rPr>
            <w:noProof/>
            <w:webHidden/>
          </w:rPr>
        </w:r>
        <w:r>
          <w:rPr>
            <w:noProof/>
            <w:webHidden/>
          </w:rPr>
          <w:fldChar w:fldCharType="separate"/>
        </w:r>
        <w:r>
          <w:rPr>
            <w:noProof/>
            <w:webHidden/>
          </w:rPr>
          <w:t>366</w:t>
        </w:r>
        <w:r>
          <w:rPr>
            <w:noProof/>
            <w:webHidden/>
          </w:rPr>
          <w:fldChar w:fldCharType="end"/>
        </w:r>
      </w:hyperlink>
    </w:p>
    <w:p w:rsidR="00C65AD5" w:rsidRDefault="00C65AD5">
      <w:pPr>
        <w:pStyle w:val="TOC4"/>
        <w:rPr>
          <w:rFonts w:asciiTheme="minorHAnsi" w:eastAsiaTheme="minorEastAsia" w:hAnsiTheme="minorHAnsi" w:cstheme="minorBidi"/>
          <w:noProof/>
          <w:sz w:val="22"/>
          <w:szCs w:val="22"/>
        </w:rPr>
      </w:pPr>
      <w:hyperlink w:anchor="_Toc86186537" w:history="1">
        <w:r w:rsidRPr="009A4A2D">
          <w:rPr>
            <w:rStyle w:val="Hyperlink"/>
            <w:noProof/>
          </w:rPr>
          <w:t>2.10.4.1</w:t>
        </w:r>
        <w:r>
          <w:rPr>
            <w:rFonts w:asciiTheme="minorHAnsi" w:eastAsiaTheme="minorEastAsia" w:hAnsiTheme="minorHAnsi" w:cstheme="minorBidi"/>
            <w:noProof/>
            <w:sz w:val="22"/>
            <w:szCs w:val="22"/>
          </w:rPr>
          <w:tab/>
        </w:r>
        <w:r w:rsidRPr="009A4A2D">
          <w:rPr>
            <w:rStyle w:val="Hyperlink"/>
            <w:noProof/>
          </w:rPr>
          <w:t>ForEachEnumeratorObjectDataType Type Replacement</w:t>
        </w:r>
        <w:r>
          <w:rPr>
            <w:noProof/>
            <w:webHidden/>
          </w:rPr>
          <w:tab/>
        </w:r>
        <w:r>
          <w:rPr>
            <w:noProof/>
            <w:webHidden/>
          </w:rPr>
          <w:fldChar w:fldCharType="begin"/>
        </w:r>
        <w:r>
          <w:rPr>
            <w:noProof/>
            <w:webHidden/>
          </w:rPr>
          <w:instrText xml:space="preserve"> PAGEREF _Toc86186537 \h </w:instrText>
        </w:r>
        <w:r>
          <w:rPr>
            <w:noProof/>
            <w:webHidden/>
          </w:rPr>
        </w:r>
        <w:r>
          <w:rPr>
            <w:noProof/>
            <w:webHidden/>
          </w:rPr>
          <w:fldChar w:fldCharType="separate"/>
        </w:r>
        <w:r>
          <w:rPr>
            <w:noProof/>
            <w:webHidden/>
          </w:rPr>
          <w:t>366</w:t>
        </w:r>
        <w:r>
          <w:rPr>
            <w:noProof/>
            <w:webHidden/>
          </w:rPr>
          <w:fldChar w:fldCharType="end"/>
        </w:r>
      </w:hyperlink>
    </w:p>
    <w:p w:rsidR="00C65AD5" w:rsidRDefault="00C65AD5">
      <w:pPr>
        <w:pStyle w:val="TOC3"/>
        <w:rPr>
          <w:rFonts w:asciiTheme="minorHAnsi" w:eastAsiaTheme="minorEastAsia" w:hAnsiTheme="minorHAnsi" w:cstheme="minorBidi"/>
          <w:noProof/>
          <w:sz w:val="22"/>
          <w:szCs w:val="22"/>
        </w:rPr>
      </w:pPr>
      <w:hyperlink w:anchor="_Toc86186538" w:history="1">
        <w:r w:rsidRPr="009A4A2D">
          <w:rPr>
            <w:rStyle w:val="Hyperlink"/>
            <w:noProof/>
          </w:rPr>
          <w:t>2.10.5</w:t>
        </w:r>
        <w:r>
          <w:rPr>
            <w:rFonts w:asciiTheme="minorHAnsi" w:eastAsiaTheme="minorEastAsia" w:hAnsiTheme="minorHAnsi" w:cstheme="minorBidi"/>
            <w:noProof/>
            <w:sz w:val="22"/>
            <w:szCs w:val="22"/>
          </w:rPr>
          <w:tab/>
        </w:r>
        <w:r w:rsidRPr="009A4A2D">
          <w:rPr>
            <w:rStyle w:val="Hyperlink"/>
            <w:noProof/>
          </w:rPr>
          <w:t>Custom Component</w:t>
        </w:r>
        <w:r>
          <w:rPr>
            <w:noProof/>
            <w:webHidden/>
          </w:rPr>
          <w:tab/>
        </w:r>
        <w:r>
          <w:rPr>
            <w:noProof/>
            <w:webHidden/>
          </w:rPr>
          <w:fldChar w:fldCharType="begin"/>
        </w:r>
        <w:r>
          <w:rPr>
            <w:noProof/>
            <w:webHidden/>
          </w:rPr>
          <w:instrText xml:space="preserve"> PAGEREF _Toc86186538 \h </w:instrText>
        </w:r>
        <w:r>
          <w:rPr>
            <w:noProof/>
            <w:webHidden/>
          </w:rPr>
        </w:r>
        <w:r>
          <w:rPr>
            <w:noProof/>
            <w:webHidden/>
          </w:rPr>
          <w:fldChar w:fldCharType="separate"/>
        </w:r>
        <w:r>
          <w:rPr>
            <w:noProof/>
            <w:webHidden/>
          </w:rPr>
          <w:t>366</w:t>
        </w:r>
        <w:r>
          <w:rPr>
            <w:noProof/>
            <w:webHidden/>
          </w:rPr>
          <w:fldChar w:fldCharType="end"/>
        </w:r>
      </w:hyperlink>
    </w:p>
    <w:p w:rsidR="00C65AD5" w:rsidRDefault="00C65AD5">
      <w:pPr>
        <w:pStyle w:val="TOC4"/>
        <w:rPr>
          <w:rFonts w:asciiTheme="minorHAnsi" w:eastAsiaTheme="minorEastAsia" w:hAnsiTheme="minorHAnsi" w:cstheme="minorBidi"/>
          <w:noProof/>
          <w:sz w:val="22"/>
          <w:szCs w:val="22"/>
        </w:rPr>
      </w:pPr>
      <w:hyperlink w:anchor="_Toc86186539" w:history="1">
        <w:r w:rsidRPr="009A4A2D">
          <w:rPr>
            <w:rStyle w:val="Hyperlink"/>
            <w:noProof/>
          </w:rPr>
          <w:t>2.10.5.1</w:t>
        </w:r>
        <w:r>
          <w:rPr>
            <w:rFonts w:asciiTheme="minorHAnsi" w:eastAsiaTheme="minorEastAsia" w:hAnsiTheme="minorHAnsi" w:cstheme="minorBidi"/>
            <w:noProof/>
            <w:sz w:val="22"/>
            <w:szCs w:val="22"/>
          </w:rPr>
          <w:tab/>
        </w:r>
        <w:r w:rsidRPr="009A4A2D">
          <w:rPr>
            <w:rStyle w:val="Hyperlink"/>
            <w:noProof/>
          </w:rPr>
          <w:t>PipelineComponentComponentClassIDEnum Type Replacement</w:t>
        </w:r>
        <w:r>
          <w:rPr>
            <w:noProof/>
            <w:webHidden/>
          </w:rPr>
          <w:tab/>
        </w:r>
        <w:r>
          <w:rPr>
            <w:noProof/>
            <w:webHidden/>
          </w:rPr>
          <w:fldChar w:fldCharType="begin"/>
        </w:r>
        <w:r>
          <w:rPr>
            <w:noProof/>
            <w:webHidden/>
          </w:rPr>
          <w:instrText xml:space="preserve"> PAGEREF _Toc86186539 \h </w:instrText>
        </w:r>
        <w:r>
          <w:rPr>
            <w:noProof/>
            <w:webHidden/>
          </w:rPr>
        </w:r>
        <w:r>
          <w:rPr>
            <w:noProof/>
            <w:webHidden/>
          </w:rPr>
          <w:fldChar w:fldCharType="separate"/>
        </w:r>
        <w:r>
          <w:rPr>
            <w:noProof/>
            <w:webHidden/>
          </w:rPr>
          <w:t>366</w:t>
        </w:r>
        <w:r>
          <w:rPr>
            <w:noProof/>
            <w:webHidden/>
          </w:rPr>
          <w:fldChar w:fldCharType="end"/>
        </w:r>
      </w:hyperlink>
    </w:p>
    <w:p w:rsidR="00C65AD5" w:rsidRDefault="00C65AD5">
      <w:pPr>
        <w:pStyle w:val="TOC4"/>
        <w:rPr>
          <w:rFonts w:asciiTheme="minorHAnsi" w:eastAsiaTheme="minorEastAsia" w:hAnsiTheme="minorHAnsi" w:cstheme="minorBidi"/>
          <w:noProof/>
          <w:sz w:val="22"/>
          <w:szCs w:val="22"/>
        </w:rPr>
      </w:pPr>
      <w:hyperlink w:anchor="_Toc86186540" w:history="1">
        <w:r w:rsidRPr="009A4A2D">
          <w:rPr>
            <w:rStyle w:val="Hyperlink"/>
            <w:noProof/>
          </w:rPr>
          <w:t>2.10.5.2</w:t>
        </w:r>
        <w:r>
          <w:rPr>
            <w:rFonts w:asciiTheme="minorHAnsi" w:eastAsiaTheme="minorEastAsia" w:hAnsiTheme="minorHAnsi" w:cstheme="minorBidi"/>
            <w:noProof/>
            <w:sz w:val="22"/>
            <w:szCs w:val="22"/>
          </w:rPr>
          <w:tab/>
        </w:r>
        <w:r w:rsidRPr="009A4A2D">
          <w:rPr>
            <w:rStyle w:val="Hyperlink"/>
            <w:noProof/>
          </w:rPr>
          <w:t>PipelineComponentPropertyNameEnum Type Replacement</w:t>
        </w:r>
        <w:r>
          <w:rPr>
            <w:noProof/>
            <w:webHidden/>
          </w:rPr>
          <w:tab/>
        </w:r>
        <w:r>
          <w:rPr>
            <w:noProof/>
            <w:webHidden/>
          </w:rPr>
          <w:fldChar w:fldCharType="begin"/>
        </w:r>
        <w:r>
          <w:rPr>
            <w:noProof/>
            <w:webHidden/>
          </w:rPr>
          <w:instrText xml:space="preserve"> PAGEREF _Toc86186540 \h </w:instrText>
        </w:r>
        <w:r>
          <w:rPr>
            <w:noProof/>
            <w:webHidden/>
          </w:rPr>
        </w:r>
        <w:r>
          <w:rPr>
            <w:noProof/>
            <w:webHidden/>
          </w:rPr>
          <w:fldChar w:fldCharType="separate"/>
        </w:r>
        <w:r>
          <w:rPr>
            <w:noProof/>
            <w:webHidden/>
          </w:rPr>
          <w:t>367</w:t>
        </w:r>
        <w:r>
          <w:rPr>
            <w:noProof/>
            <w:webHidden/>
          </w:rPr>
          <w:fldChar w:fldCharType="end"/>
        </w:r>
      </w:hyperlink>
    </w:p>
    <w:p w:rsidR="00C65AD5" w:rsidRDefault="00C65AD5">
      <w:pPr>
        <w:pStyle w:val="TOC4"/>
        <w:rPr>
          <w:rFonts w:asciiTheme="minorHAnsi" w:eastAsiaTheme="minorEastAsia" w:hAnsiTheme="minorHAnsi" w:cstheme="minorBidi"/>
          <w:noProof/>
          <w:sz w:val="22"/>
          <w:szCs w:val="22"/>
        </w:rPr>
      </w:pPr>
      <w:hyperlink w:anchor="_Toc86186541" w:history="1">
        <w:r w:rsidRPr="009A4A2D">
          <w:rPr>
            <w:rStyle w:val="Hyperlink"/>
            <w:noProof/>
          </w:rPr>
          <w:t>2.10.5.3</w:t>
        </w:r>
        <w:r>
          <w:rPr>
            <w:rFonts w:asciiTheme="minorHAnsi" w:eastAsiaTheme="minorEastAsia" w:hAnsiTheme="minorHAnsi" w:cstheme="minorBidi"/>
            <w:noProof/>
            <w:sz w:val="22"/>
            <w:szCs w:val="22"/>
          </w:rPr>
          <w:tab/>
        </w:r>
        <w:r w:rsidRPr="009A4A2D">
          <w:rPr>
            <w:rStyle w:val="Hyperlink"/>
            <w:noProof/>
          </w:rPr>
          <w:t>PipelineComponentInputPropertyNameEnum Type Replacement</w:t>
        </w:r>
        <w:r>
          <w:rPr>
            <w:noProof/>
            <w:webHidden/>
          </w:rPr>
          <w:tab/>
        </w:r>
        <w:r>
          <w:rPr>
            <w:noProof/>
            <w:webHidden/>
          </w:rPr>
          <w:fldChar w:fldCharType="begin"/>
        </w:r>
        <w:r>
          <w:rPr>
            <w:noProof/>
            <w:webHidden/>
          </w:rPr>
          <w:instrText xml:space="preserve"> PAGEREF _Toc86186541 \h </w:instrText>
        </w:r>
        <w:r>
          <w:rPr>
            <w:noProof/>
            <w:webHidden/>
          </w:rPr>
        </w:r>
        <w:r>
          <w:rPr>
            <w:noProof/>
            <w:webHidden/>
          </w:rPr>
          <w:fldChar w:fldCharType="separate"/>
        </w:r>
        <w:r>
          <w:rPr>
            <w:noProof/>
            <w:webHidden/>
          </w:rPr>
          <w:t>367</w:t>
        </w:r>
        <w:r>
          <w:rPr>
            <w:noProof/>
            <w:webHidden/>
          </w:rPr>
          <w:fldChar w:fldCharType="end"/>
        </w:r>
      </w:hyperlink>
    </w:p>
    <w:p w:rsidR="00C65AD5" w:rsidRDefault="00C65AD5">
      <w:pPr>
        <w:pStyle w:val="TOC4"/>
        <w:rPr>
          <w:rFonts w:asciiTheme="minorHAnsi" w:eastAsiaTheme="minorEastAsia" w:hAnsiTheme="minorHAnsi" w:cstheme="minorBidi"/>
          <w:noProof/>
          <w:sz w:val="22"/>
          <w:szCs w:val="22"/>
        </w:rPr>
      </w:pPr>
      <w:hyperlink w:anchor="_Toc86186542" w:history="1">
        <w:r w:rsidRPr="009A4A2D">
          <w:rPr>
            <w:rStyle w:val="Hyperlink"/>
            <w:noProof/>
          </w:rPr>
          <w:t>2.10.5.4</w:t>
        </w:r>
        <w:r>
          <w:rPr>
            <w:rFonts w:asciiTheme="minorHAnsi" w:eastAsiaTheme="minorEastAsia" w:hAnsiTheme="minorHAnsi" w:cstheme="minorBidi"/>
            <w:noProof/>
            <w:sz w:val="22"/>
            <w:szCs w:val="22"/>
          </w:rPr>
          <w:tab/>
        </w:r>
        <w:r w:rsidRPr="009A4A2D">
          <w:rPr>
            <w:rStyle w:val="Hyperlink"/>
            <w:noProof/>
          </w:rPr>
          <w:t>PipelineComponentOutputPropertyNameEnum Type Replacement</w:t>
        </w:r>
        <w:r>
          <w:rPr>
            <w:noProof/>
            <w:webHidden/>
          </w:rPr>
          <w:tab/>
        </w:r>
        <w:r>
          <w:rPr>
            <w:noProof/>
            <w:webHidden/>
          </w:rPr>
          <w:fldChar w:fldCharType="begin"/>
        </w:r>
        <w:r>
          <w:rPr>
            <w:noProof/>
            <w:webHidden/>
          </w:rPr>
          <w:instrText xml:space="preserve"> PAGEREF _Toc86186542 \h </w:instrText>
        </w:r>
        <w:r>
          <w:rPr>
            <w:noProof/>
            <w:webHidden/>
          </w:rPr>
        </w:r>
        <w:r>
          <w:rPr>
            <w:noProof/>
            <w:webHidden/>
          </w:rPr>
          <w:fldChar w:fldCharType="separate"/>
        </w:r>
        <w:r>
          <w:rPr>
            <w:noProof/>
            <w:webHidden/>
          </w:rPr>
          <w:t>367</w:t>
        </w:r>
        <w:r>
          <w:rPr>
            <w:noProof/>
            <w:webHidden/>
          </w:rPr>
          <w:fldChar w:fldCharType="end"/>
        </w:r>
      </w:hyperlink>
    </w:p>
    <w:p w:rsidR="00C65AD5" w:rsidRDefault="00C65AD5">
      <w:pPr>
        <w:pStyle w:val="TOC4"/>
        <w:rPr>
          <w:rFonts w:asciiTheme="minorHAnsi" w:eastAsiaTheme="minorEastAsia" w:hAnsiTheme="minorHAnsi" w:cstheme="minorBidi"/>
          <w:noProof/>
          <w:sz w:val="22"/>
          <w:szCs w:val="22"/>
        </w:rPr>
      </w:pPr>
      <w:hyperlink w:anchor="_Toc86186543" w:history="1">
        <w:r w:rsidRPr="009A4A2D">
          <w:rPr>
            <w:rStyle w:val="Hyperlink"/>
            <w:noProof/>
          </w:rPr>
          <w:t>2.10.5.5</w:t>
        </w:r>
        <w:r>
          <w:rPr>
            <w:rFonts w:asciiTheme="minorHAnsi" w:eastAsiaTheme="minorEastAsia" w:hAnsiTheme="minorHAnsi" w:cstheme="minorBidi"/>
            <w:noProof/>
            <w:sz w:val="22"/>
            <w:szCs w:val="22"/>
          </w:rPr>
          <w:tab/>
        </w:r>
        <w:r w:rsidRPr="009A4A2D">
          <w:rPr>
            <w:rStyle w:val="Hyperlink"/>
            <w:noProof/>
          </w:rPr>
          <w:t>PipelineComponentInputColumnPropertyNameEnum Type Replacement</w:t>
        </w:r>
        <w:r>
          <w:rPr>
            <w:noProof/>
            <w:webHidden/>
          </w:rPr>
          <w:tab/>
        </w:r>
        <w:r>
          <w:rPr>
            <w:noProof/>
            <w:webHidden/>
          </w:rPr>
          <w:fldChar w:fldCharType="begin"/>
        </w:r>
        <w:r>
          <w:rPr>
            <w:noProof/>
            <w:webHidden/>
          </w:rPr>
          <w:instrText xml:space="preserve"> PAGEREF _Toc86186543 \h </w:instrText>
        </w:r>
        <w:r>
          <w:rPr>
            <w:noProof/>
            <w:webHidden/>
          </w:rPr>
        </w:r>
        <w:r>
          <w:rPr>
            <w:noProof/>
            <w:webHidden/>
          </w:rPr>
          <w:fldChar w:fldCharType="separate"/>
        </w:r>
        <w:r>
          <w:rPr>
            <w:noProof/>
            <w:webHidden/>
          </w:rPr>
          <w:t>368</w:t>
        </w:r>
        <w:r>
          <w:rPr>
            <w:noProof/>
            <w:webHidden/>
          </w:rPr>
          <w:fldChar w:fldCharType="end"/>
        </w:r>
      </w:hyperlink>
    </w:p>
    <w:p w:rsidR="00C65AD5" w:rsidRDefault="00C65AD5">
      <w:pPr>
        <w:pStyle w:val="TOC4"/>
        <w:rPr>
          <w:rFonts w:asciiTheme="minorHAnsi" w:eastAsiaTheme="minorEastAsia" w:hAnsiTheme="minorHAnsi" w:cstheme="minorBidi"/>
          <w:noProof/>
          <w:sz w:val="22"/>
          <w:szCs w:val="22"/>
        </w:rPr>
      </w:pPr>
      <w:hyperlink w:anchor="_Toc86186544" w:history="1">
        <w:r w:rsidRPr="009A4A2D">
          <w:rPr>
            <w:rStyle w:val="Hyperlink"/>
            <w:noProof/>
          </w:rPr>
          <w:t>2.10.5.6</w:t>
        </w:r>
        <w:r>
          <w:rPr>
            <w:rFonts w:asciiTheme="minorHAnsi" w:eastAsiaTheme="minorEastAsia" w:hAnsiTheme="minorHAnsi" w:cstheme="minorBidi"/>
            <w:noProof/>
            <w:sz w:val="22"/>
            <w:szCs w:val="22"/>
          </w:rPr>
          <w:tab/>
        </w:r>
        <w:r w:rsidRPr="009A4A2D">
          <w:rPr>
            <w:rStyle w:val="Hyperlink"/>
            <w:noProof/>
          </w:rPr>
          <w:t>PipelineComponentOutputColumnPropertyNameEnum Type Replacement</w:t>
        </w:r>
        <w:r>
          <w:rPr>
            <w:noProof/>
            <w:webHidden/>
          </w:rPr>
          <w:tab/>
        </w:r>
        <w:r>
          <w:rPr>
            <w:noProof/>
            <w:webHidden/>
          </w:rPr>
          <w:fldChar w:fldCharType="begin"/>
        </w:r>
        <w:r>
          <w:rPr>
            <w:noProof/>
            <w:webHidden/>
          </w:rPr>
          <w:instrText xml:space="preserve"> PAGEREF _Toc86186544 \h </w:instrText>
        </w:r>
        <w:r>
          <w:rPr>
            <w:noProof/>
            <w:webHidden/>
          </w:rPr>
        </w:r>
        <w:r>
          <w:rPr>
            <w:noProof/>
            <w:webHidden/>
          </w:rPr>
          <w:fldChar w:fldCharType="separate"/>
        </w:r>
        <w:r>
          <w:rPr>
            <w:noProof/>
            <w:webHidden/>
          </w:rPr>
          <w:t>368</w:t>
        </w:r>
        <w:r>
          <w:rPr>
            <w:noProof/>
            <w:webHidden/>
          </w:rPr>
          <w:fldChar w:fldCharType="end"/>
        </w:r>
      </w:hyperlink>
    </w:p>
    <w:p w:rsidR="00C65AD5" w:rsidRDefault="00C65AD5">
      <w:pPr>
        <w:pStyle w:val="TOC1"/>
        <w:rPr>
          <w:rFonts w:asciiTheme="minorHAnsi" w:eastAsiaTheme="minorEastAsia" w:hAnsiTheme="minorHAnsi" w:cstheme="minorBidi"/>
          <w:b w:val="0"/>
          <w:bCs w:val="0"/>
          <w:noProof/>
          <w:sz w:val="22"/>
          <w:szCs w:val="22"/>
        </w:rPr>
      </w:pPr>
      <w:hyperlink w:anchor="_Toc86186545" w:history="1">
        <w:r w:rsidRPr="009A4A2D">
          <w:rPr>
            <w:rStyle w:val="Hyperlink"/>
            <w:noProof/>
          </w:rPr>
          <w:t>3</w:t>
        </w:r>
        <w:r>
          <w:rPr>
            <w:rFonts w:asciiTheme="minorHAnsi" w:eastAsiaTheme="minorEastAsia" w:hAnsiTheme="minorHAnsi" w:cstheme="minorBidi"/>
            <w:b w:val="0"/>
            <w:bCs w:val="0"/>
            <w:noProof/>
            <w:sz w:val="22"/>
            <w:szCs w:val="22"/>
          </w:rPr>
          <w:tab/>
        </w:r>
        <w:r w:rsidRPr="009A4A2D">
          <w:rPr>
            <w:rStyle w:val="Hyperlink"/>
            <w:noProof/>
          </w:rPr>
          <w:t>Structure Examples</w:t>
        </w:r>
        <w:r>
          <w:rPr>
            <w:noProof/>
            <w:webHidden/>
          </w:rPr>
          <w:tab/>
        </w:r>
        <w:r>
          <w:rPr>
            <w:noProof/>
            <w:webHidden/>
          </w:rPr>
          <w:fldChar w:fldCharType="begin"/>
        </w:r>
        <w:r>
          <w:rPr>
            <w:noProof/>
            <w:webHidden/>
          </w:rPr>
          <w:instrText xml:space="preserve"> PAGEREF _Toc86186545 \h </w:instrText>
        </w:r>
        <w:r>
          <w:rPr>
            <w:noProof/>
            <w:webHidden/>
          </w:rPr>
        </w:r>
        <w:r>
          <w:rPr>
            <w:noProof/>
            <w:webHidden/>
          </w:rPr>
          <w:fldChar w:fldCharType="separate"/>
        </w:r>
        <w:r>
          <w:rPr>
            <w:noProof/>
            <w:webHidden/>
          </w:rPr>
          <w:t>369</w:t>
        </w:r>
        <w:r>
          <w:rPr>
            <w:noProof/>
            <w:webHidden/>
          </w:rPr>
          <w:fldChar w:fldCharType="end"/>
        </w:r>
      </w:hyperlink>
    </w:p>
    <w:p w:rsidR="00C65AD5" w:rsidRDefault="00C65AD5">
      <w:pPr>
        <w:pStyle w:val="TOC2"/>
        <w:rPr>
          <w:rFonts w:asciiTheme="minorHAnsi" w:eastAsiaTheme="minorEastAsia" w:hAnsiTheme="minorHAnsi" w:cstheme="minorBidi"/>
          <w:noProof/>
          <w:sz w:val="22"/>
          <w:szCs w:val="22"/>
        </w:rPr>
      </w:pPr>
      <w:hyperlink w:anchor="_Toc86186546" w:history="1">
        <w:r w:rsidRPr="009A4A2D">
          <w:rPr>
            <w:rStyle w:val="Hyperlink"/>
            <w:noProof/>
          </w:rPr>
          <w:t>3.1</w:t>
        </w:r>
        <w:r>
          <w:rPr>
            <w:rFonts w:asciiTheme="minorHAnsi" w:eastAsiaTheme="minorEastAsia" w:hAnsiTheme="minorHAnsi" w:cstheme="minorBidi"/>
            <w:noProof/>
            <w:sz w:val="22"/>
            <w:szCs w:val="22"/>
          </w:rPr>
          <w:tab/>
        </w:r>
        <w:r w:rsidRPr="009A4A2D">
          <w:rPr>
            <w:rStyle w:val="Hyperlink"/>
            <w:noProof/>
          </w:rPr>
          <w:t>Lookup and Fuzzy Lookup Components with Error Output</w:t>
        </w:r>
        <w:r>
          <w:rPr>
            <w:noProof/>
            <w:webHidden/>
          </w:rPr>
          <w:tab/>
        </w:r>
        <w:r>
          <w:rPr>
            <w:noProof/>
            <w:webHidden/>
          </w:rPr>
          <w:fldChar w:fldCharType="begin"/>
        </w:r>
        <w:r>
          <w:rPr>
            <w:noProof/>
            <w:webHidden/>
          </w:rPr>
          <w:instrText xml:space="preserve"> PAGEREF _Toc86186546 \h </w:instrText>
        </w:r>
        <w:r>
          <w:rPr>
            <w:noProof/>
            <w:webHidden/>
          </w:rPr>
        </w:r>
        <w:r>
          <w:rPr>
            <w:noProof/>
            <w:webHidden/>
          </w:rPr>
          <w:fldChar w:fldCharType="separate"/>
        </w:r>
        <w:r>
          <w:rPr>
            <w:noProof/>
            <w:webHidden/>
          </w:rPr>
          <w:t>369</w:t>
        </w:r>
        <w:r>
          <w:rPr>
            <w:noProof/>
            <w:webHidden/>
          </w:rPr>
          <w:fldChar w:fldCharType="end"/>
        </w:r>
      </w:hyperlink>
    </w:p>
    <w:p w:rsidR="00C65AD5" w:rsidRDefault="00C65AD5">
      <w:pPr>
        <w:pStyle w:val="TOC2"/>
        <w:rPr>
          <w:rFonts w:asciiTheme="minorHAnsi" w:eastAsiaTheme="minorEastAsia" w:hAnsiTheme="minorHAnsi" w:cstheme="minorBidi"/>
          <w:noProof/>
          <w:sz w:val="22"/>
          <w:szCs w:val="22"/>
        </w:rPr>
      </w:pPr>
      <w:hyperlink w:anchor="_Toc86186547" w:history="1">
        <w:r w:rsidRPr="009A4A2D">
          <w:rPr>
            <w:rStyle w:val="Hyperlink"/>
            <w:noProof/>
          </w:rPr>
          <w:t>3.2</w:t>
        </w:r>
        <w:r>
          <w:rPr>
            <w:rFonts w:asciiTheme="minorHAnsi" w:eastAsiaTheme="minorEastAsia" w:hAnsiTheme="minorHAnsi" w:cstheme="minorBidi"/>
            <w:noProof/>
            <w:sz w:val="22"/>
            <w:szCs w:val="22"/>
          </w:rPr>
          <w:tab/>
        </w:r>
        <w:r w:rsidRPr="009A4A2D">
          <w:rPr>
            <w:rStyle w:val="Hyperlink"/>
            <w:noProof/>
          </w:rPr>
          <w:t>Web Service Task and Script Task</w:t>
        </w:r>
        <w:r>
          <w:rPr>
            <w:noProof/>
            <w:webHidden/>
          </w:rPr>
          <w:tab/>
        </w:r>
        <w:r>
          <w:rPr>
            <w:noProof/>
            <w:webHidden/>
          </w:rPr>
          <w:fldChar w:fldCharType="begin"/>
        </w:r>
        <w:r>
          <w:rPr>
            <w:noProof/>
            <w:webHidden/>
          </w:rPr>
          <w:instrText xml:space="preserve"> PAGEREF _Toc86186547 \h </w:instrText>
        </w:r>
        <w:r>
          <w:rPr>
            <w:noProof/>
            <w:webHidden/>
          </w:rPr>
        </w:r>
        <w:r>
          <w:rPr>
            <w:noProof/>
            <w:webHidden/>
          </w:rPr>
          <w:fldChar w:fldCharType="separate"/>
        </w:r>
        <w:r>
          <w:rPr>
            <w:noProof/>
            <w:webHidden/>
          </w:rPr>
          <w:t>390</w:t>
        </w:r>
        <w:r>
          <w:rPr>
            <w:noProof/>
            <w:webHidden/>
          </w:rPr>
          <w:fldChar w:fldCharType="end"/>
        </w:r>
      </w:hyperlink>
    </w:p>
    <w:p w:rsidR="00C65AD5" w:rsidRDefault="00C65AD5">
      <w:pPr>
        <w:pStyle w:val="TOC2"/>
        <w:rPr>
          <w:rFonts w:asciiTheme="minorHAnsi" w:eastAsiaTheme="minorEastAsia" w:hAnsiTheme="minorHAnsi" w:cstheme="minorBidi"/>
          <w:noProof/>
          <w:sz w:val="22"/>
          <w:szCs w:val="22"/>
        </w:rPr>
      </w:pPr>
      <w:hyperlink w:anchor="_Toc86186548" w:history="1">
        <w:r w:rsidRPr="009A4A2D">
          <w:rPr>
            <w:rStyle w:val="Hyperlink"/>
            <w:noProof/>
          </w:rPr>
          <w:t>3.3</w:t>
        </w:r>
        <w:r>
          <w:rPr>
            <w:rFonts w:asciiTheme="minorHAnsi" w:eastAsiaTheme="minorEastAsia" w:hAnsiTheme="minorHAnsi" w:cstheme="minorBidi"/>
            <w:noProof/>
            <w:sz w:val="22"/>
            <w:szCs w:val="22"/>
          </w:rPr>
          <w:tab/>
        </w:r>
        <w:r w:rsidRPr="009A4A2D">
          <w:rPr>
            <w:rStyle w:val="Hyperlink"/>
            <w:noProof/>
          </w:rPr>
          <w:t>Custom Component</w:t>
        </w:r>
        <w:r>
          <w:rPr>
            <w:noProof/>
            <w:webHidden/>
          </w:rPr>
          <w:tab/>
        </w:r>
        <w:r>
          <w:rPr>
            <w:noProof/>
            <w:webHidden/>
          </w:rPr>
          <w:fldChar w:fldCharType="begin"/>
        </w:r>
        <w:r>
          <w:rPr>
            <w:noProof/>
            <w:webHidden/>
          </w:rPr>
          <w:instrText xml:space="preserve"> PAGEREF _Toc86186548 \h </w:instrText>
        </w:r>
        <w:r>
          <w:rPr>
            <w:noProof/>
            <w:webHidden/>
          </w:rPr>
        </w:r>
        <w:r>
          <w:rPr>
            <w:noProof/>
            <w:webHidden/>
          </w:rPr>
          <w:fldChar w:fldCharType="separate"/>
        </w:r>
        <w:r>
          <w:rPr>
            <w:noProof/>
            <w:webHidden/>
          </w:rPr>
          <w:t>405</w:t>
        </w:r>
        <w:r>
          <w:rPr>
            <w:noProof/>
            <w:webHidden/>
          </w:rPr>
          <w:fldChar w:fldCharType="end"/>
        </w:r>
      </w:hyperlink>
    </w:p>
    <w:p w:rsidR="00C65AD5" w:rsidRDefault="00C65AD5">
      <w:pPr>
        <w:pStyle w:val="TOC1"/>
        <w:rPr>
          <w:rFonts w:asciiTheme="minorHAnsi" w:eastAsiaTheme="minorEastAsia" w:hAnsiTheme="minorHAnsi" w:cstheme="minorBidi"/>
          <w:b w:val="0"/>
          <w:bCs w:val="0"/>
          <w:noProof/>
          <w:sz w:val="22"/>
          <w:szCs w:val="22"/>
        </w:rPr>
      </w:pPr>
      <w:hyperlink w:anchor="_Toc86186549" w:history="1">
        <w:r w:rsidRPr="009A4A2D">
          <w:rPr>
            <w:rStyle w:val="Hyperlink"/>
            <w:noProof/>
          </w:rPr>
          <w:t>4</w:t>
        </w:r>
        <w:r>
          <w:rPr>
            <w:rFonts w:asciiTheme="minorHAnsi" w:eastAsiaTheme="minorEastAsia" w:hAnsiTheme="minorHAnsi" w:cstheme="minorBidi"/>
            <w:b w:val="0"/>
            <w:bCs w:val="0"/>
            <w:noProof/>
            <w:sz w:val="22"/>
            <w:szCs w:val="22"/>
          </w:rPr>
          <w:tab/>
        </w:r>
        <w:r w:rsidRPr="009A4A2D">
          <w:rPr>
            <w:rStyle w:val="Hyperlink"/>
            <w:noProof/>
          </w:rPr>
          <w:t>Security</w:t>
        </w:r>
        <w:r>
          <w:rPr>
            <w:noProof/>
            <w:webHidden/>
          </w:rPr>
          <w:tab/>
        </w:r>
        <w:r>
          <w:rPr>
            <w:noProof/>
            <w:webHidden/>
          </w:rPr>
          <w:fldChar w:fldCharType="begin"/>
        </w:r>
        <w:r>
          <w:rPr>
            <w:noProof/>
            <w:webHidden/>
          </w:rPr>
          <w:instrText xml:space="preserve"> PAGEREF _Toc86186549 \h </w:instrText>
        </w:r>
        <w:r>
          <w:rPr>
            <w:noProof/>
            <w:webHidden/>
          </w:rPr>
        </w:r>
        <w:r>
          <w:rPr>
            <w:noProof/>
            <w:webHidden/>
          </w:rPr>
          <w:fldChar w:fldCharType="separate"/>
        </w:r>
        <w:r>
          <w:rPr>
            <w:noProof/>
            <w:webHidden/>
          </w:rPr>
          <w:t>409</w:t>
        </w:r>
        <w:r>
          <w:rPr>
            <w:noProof/>
            <w:webHidden/>
          </w:rPr>
          <w:fldChar w:fldCharType="end"/>
        </w:r>
      </w:hyperlink>
    </w:p>
    <w:p w:rsidR="00C65AD5" w:rsidRDefault="00C65AD5">
      <w:pPr>
        <w:pStyle w:val="TOC2"/>
        <w:rPr>
          <w:rFonts w:asciiTheme="minorHAnsi" w:eastAsiaTheme="minorEastAsia" w:hAnsiTheme="minorHAnsi" w:cstheme="minorBidi"/>
          <w:noProof/>
          <w:sz w:val="22"/>
          <w:szCs w:val="22"/>
        </w:rPr>
      </w:pPr>
      <w:hyperlink w:anchor="_Toc86186550" w:history="1">
        <w:r w:rsidRPr="009A4A2D">
          <w:rPr>
            <w:rStyle w:val="Hyperlink"/>
            <w:noProof/>
          </w:rPr>
          <w:t>4.1</w:t>
        </w:r>
        <w:r>
          <w:rPr>
            <w:rFonts w:asciiTheme="minorHAnsi" w:eastAsiaTheme="minorEastAsia" w:hAnsiTheme="minorHAnsi" w:cstheme="minorBidi"/>
            <w:noProof/>
            <w:sz w:val="22"/>
            <w:szCs w:val="22"/>
          </w:rPr>
          <w:tab/>
        </w:r>
        <w:r w:rsidRPr="009A4A2D">
          <w:rPr>
            <w:rStyle w:val="Hyperlink"/>
            <w:noProof/>
          </w:rPr>
          <w:t>Security Considerations for Implementers</w:t>
        </w:r>
        <w:r>
          <w:rPr>
            <w:noProof/>
            <w:webHidden/>
          </w:rPr>
          <w:tab/>
        </w:r>
        <w:r>
          <w:rPr>
            <w:noProof/>
            <w:webHidden/>
          </w:rPr>
          <w:fldChar w:fldCharType="begin"/>
        </w:r>
        <w:r>
          <w:rPr>
            <w:noProof/>
            <w:webHidden/>
          </w:rPr>
          <w:instrText xml:space="preserve"> PAGEREF _Toc86186550 \h </w:instrText>
        </w:r>
        <w:r>
          <w:rPr>
            <w:noProof/>
            <w:webHidden/>
          </w:rPr>
        </w:r>
        <w:r>
          <w:rPr>
            <w:noProof/>
            <w:webHidden/>
          </w:rPr>
          <w:fldChar w:fldCharType="separate"/>
        </w:r>
        <w:r>
          <w:rPr>
            <w:noProof/>
            <w:webHidden/>
          </w:rPr>
          <w:t>409</w:t>
        </w:r>
        <w:r>
          <w:rPr>
            <w:noProof/>
            <w:webHidden/>
          </w:rPr>
          <w:fldChar w:fldCharType="end"/>
        </w:r>
      </w:hyperlink>
    </w:p>
    <w:p w:rsidR="00C65AD5" w:rsidRDefault="00C65AD5">
      <w:pPr>
        <w:pStyle w:val="TOC3"/>
        <w:rPr>
          <w:rFonts w:asciiTheme="minorHAnsi" w:eastAsiaTheme="minorEastAsia" w:hAnsiTheme="minorHAnsi" w:cstheme="minorBidi"/>
          <w:noProof/>
          <w:sz w:val="22"/>
          <w:szCs w:val="22"/>
        </w:rPr>
      </w:pPr>
      <w:hyperlink w:anchor="_Toc86186551" w:history="1">
        <w:r w:rsidRPr="009A4A2D">
          <w:rPr>
            <w:rStyle w:val="Hyperlink"/>
            <w:noProof/>
          </w:rPr>
          <w:t>4.1.1</w:t>
        </w:r>
        <w:r>
          <w:rPr>
            <w:rFonts w:asciiTheme="minorHAnsi" w:eastAsiaTheme="minorEastAsia" w:hAnsiTheme="minorHAnsi" w:cstheme="minorBidi"/>
            <w:noProof/>
            <w:sz w:val="22"/>
            <w:szCs w:val="22"/>
          </w:rPr>
          <w:tab/>
        </w:r>
        <w:r w:rsidRPr="009A4A2D">
          <w:rPr>
            <w:rStyle w:val="Hyperlink"/>
            <w:noProof/>
          </w:rPr>
          <w:t>Encryption Implementation for Settings in the ProtectionLevel Property</w:t>
        </w:r>
        <w:r>
          <w:rPr>
            <w:noProof/>
            <w:webHidden/>
          </w:rPr>
          <w:tab/>
        </w:r>
        <w:r>
          <w:rPr>
            <w:noProof/>
            <w:webHidden/>
          </w:rPr>
          <w:fldChar w:fldCharType="begin"/>
        </w:r>
        <w:r>
          <w:rPr>
            <w:noProof/>
            <w:webHidden/>
          </w:rPr>
          <w:instrText xml:space="preserve"> PAGEREF _Toc86186551 \h </w:instrText>
        </w:r>
        <w:r>
          <w:rPr>
            <w:noProof/>
            <w:webHidden/>
          </w:rPr>
        </w:r>
        <w:r>
          <w:rPr>
            <w:noProof/>
            <w:webHidden/>
          </w:rPr>
          <w:fldChar w:fldCharType="separate"/>
        </w:r>
        <w:r>
          <w:rPr>
            <w:noProof/>
            <w:webHidden/>
          </w:rPr>
          <w:t>409</w:t>
        </w:r>
        <w:r>
          <w:rPr>
            <w:noProof/>
            <w:webHidden/>
          </w:rPr>
          <w:fldChar w:fldCharType="end"/>
        </w:r>
      </w:hyperlink>
    </w:p>
    <w:p w:rsidR="00C65AD5" w:rsidRDefault="00C65AD5">
      <w:pPr>
        <w:pStyle w:val="TOC4"/>
        <w:rPr>
          <w:rFonts w:asciiTheme="minorHAnsi" w:eastAsiaTheme="minorEastAsia" w:hAnsiTheme="minorHAnsi" w:cstheme="minorBidi"/>
          <w:noProof/>
          <w:sz w:val="22"/>
          <w:szCs w:val="22"/>
        </w:rPr>
      </w:pPr>
      <w:hyperlink w:anchor="_Toc86186552" w:history="1">
        <w:r w:rsidRPr="009A4A2D">
          <w:rPr>
            <w:rStyle w:val="Hyperlink"/>
            <w:noProof/>
          </w:rPr>
          <w:t>4.1.1.1</w:t>
        </w:r>
        <w:r>
          <w:rPr>
            <w:rFonts w:asciiTheme="minorHAnsi" w:eastAsiaTheme="minorEastAsia" w:hAnsiTheme="minorHAnsi" w:cstheme="minorBidi"/>
            <w:noProof/>
            <w:sz w:val="22"/>
            <w:szCs w:val="22"/>
          </w:rPr>
          <w:tab/>
        </w:r>
        <w:r w:rsidRPr="009A4A2D">
          <w:rPr>
            <w:rStyle w:val="Hyperlink"/>
            <w:noProof/>
          </w:rPr>
          <w:t>Encryption with User Key</w:t>
        </w:r>
        <w:r>
          <w:rPr>
            <w:noProof/>
            <w:webHidden/>
          </w:rPr>
          <w:tab/>
        </w:r>
        <w:r>
          <w:rPr>
            <w:noProof/>
            <w:webHidden/>
          </w:rPr>
          <w:fldChar w:fldCharType="begin"/>
        </w:r>
        <w:r>
          <w:rPr>
            <w:noProof/>
            <w:webHidden/>
          </w:rPr>
          <w:instrText xml:space="preserve"> PAGEREF _Toc86186552 \h </w:instrText>
        </w:r>
        <w:r>
          <w:rPr>
            <w:noProof/>
            <w:webHidden/>
          </w:rPr>
        </w:r>
        <w:r>
          <w:rPr>
            <w:noProof/>
            <w:webHidden/>
          </w:rPr>
          <w:fldChar w:fldCharType="separate"/>
        </w:r>
        <w:r>
          <w:rPr>
            <w:noProof/>
            <w:webHidden/>
          </w:rPr>
          <w:t>409</w:t>
        </w:r>
        <w:r>
          <w:rPr>
            <w:noProof/>
            <w:webHidden/>
          </w:rPr>
          <w:fldChar w:fldCharType="end"/>
        </w:r>
      </w:hyperlink>
    </w:p>
    <w:p w:rsidR="00C65AD5" w:rsidRDefault="00C65AD5">
      <w:pPr>
        <w:pStyle w:val="TOC4"/>
        <w:rPr>
          <w:rFonts w:asciiTheme="minorHAnsi" w:eastAsiaTheme="minorEastAsia" w:hAnsiTheme="minorHAnsi" w:cstheme="minorBidi"/>
          <w:noProof/>
          <w:sz w:val="22"/>
          <w:szCs w:val="22"/>
        </w:rPr>
      </w:pPr>
      <w:hyperlink w:anchor="_Toc86186553" w:history="1">
        <w:r w:rsidRPr="009A4A2D">
          <w:rPr>
            <w:rStyle w:val="Hyperlink"/>
            <w:noProof/>
          </w:rPr>
          <w:t>4.1.1.2</w:t>
        </w:r>
        <w:r>
          <w:rPr>
            <w:rFonts w:asciiTheme="minorHAnsi" w:eastAsiaTheme="minorEastAsia" w:hAnsiTheme="minorHAnsi" w:cstheme="minorBidi"/>
            <w:noProof/>
            <w:sz w:val="22"/>
            <w:szCs w:val="22"/>
          </w:rPr>
          <w:tab/>
        </w:r>
        <w:r w:rsidRPr="009A4A2D">
          <w:rPr>
            <w:rStyle w:val="Hyperlink"/>
            <w:noProof/>
          </w:rPr>
          <w:t>Encryption with Password</w:t>
        </w:r>
        <w:r>
          <w:rPr>
            <w:noProof/>
            <w:webHidden/>
          </w:rPr>
          <w:tab/>
        </w:r>
        <w:r>
          <w:rPr>
            <w:noProof/>
            <w:webHidden/>
          </w:rPr>
          <w:fldChar w:fldCharType="begin"/>
        </w:r>
        <w:r>
          <w:rPr>
            <w:noProof/>
            <w:webHidden/>
          </w:rPr>
          <w:instrText xml:space="preserve"> PAGEREF _Toc86186553 \h </w:instrText>
        </w:r>
        <w:r>
          <w:rPr>
            <w:noProof/>
            <w:webHidden/>
          </w:rPr>
        </w:r>
        <w:r>
          <w:rPr>
            <w:noProof/>
            <w:webHidden/>
          </w:rPr>
          <w:fldChar w:fldCharType="separate"/>
        </w:r>
        <w:r>
          <w:rPr>
            <w:noProof/>
            <w:webHidden/>
          </w:rPr>
          <w:t>409</w:t>
        </w:r>
        <w:r>
          <w:rPr>
            <w:noProof/>
            <w:webHidden/>
          </w:rPr>
          <w:fldChar w:fldCharType="end"/>
        </w:r>
      </w:hyperlink>
    </w:p>
    <w:p w:rsidR="00C65AD5" w:rsidRDefault="00C65AD5">
      <w:pPr>
        <w:pStyle w:val="TOC2"/>
        <w:rPr>
          <w:rFonts w:asciiTheme="minorHAnsi" w:eastAsiaTheme="minorEastAsia" w:hAnsiTheme="minorHAnsi" w:cstheme="minorBidi"/>
          <w:noProof/>
          <w:sz w:val="22"/>
          <w:szCs w:val="22"/>
        </w:rPr>
      </w:pPr>
      <w:hyperlink w:anchor="_Toc86186554" w:history="1">
        <w:r w:rsidRPr="009A4A2D">
          <w:rPr>
            <w:rStyle w:val="Hyperlink"/>
            <w:noProof/>
          </w:rPr>
          <w:t>4.2</w:t>
        </w:r>
        <w:r>
          <w:rPr>
            <w:rFonts w:asciiTheme="minorHAnsi" w:eastAsiaTheme="minorEastAsia" w:hAnsiTheme="minorHAnsi" w:cstheme="minorBidi"/>
            <w:noProof/>
            <w:sz w:val="22"/>
            <w:szCs w:val="22"/>
          </w:rPr>
          <w:tab/>
        </w:r>
        <w:r w:rsidRPr="009A4A2D">
          <w:rPr>
            <w:rStyle w:val="Hyperlink"/>
            <w:noProof/>
          </w:rPr>
          <w:t>Index of Security Fields</w:t>
        </w:r>
        <w:r>
          <w:rPr>
            <w:noProof/>
            <w:webHidden/>
          </w:rPr>
          <w:tab/>
        </w:r>
        <w:r>
          <w:rPr>
            <w:noProof/>
            <w:webHidden/>
          </w:rPr>
          <w:fldChar w:fldCharType="begin"/>
        </w:r>
        <w:r>
          <w:rPr>
            <w:noProof/>
            <w:webHidden/>
          </w:rPr>
          <w:instrText xml:space="preserve"> PAGEREF _Toc86186554 \h </w:instrText>
        </w:r>
        <w:r>
          <w:rPr>
            <w:noProof/>
            <w:webHidden/>
          </w:rPr>
        </w:r>
        <w:r>
          <w:rPr>
            <w:noProof/>
            <w:webHidden/>
          </w:rPr>
          <w:fldChar w:fldCharType="separate"/>
        </w:r>
        <w:r>
          <w:rPr>
            <w:noProof/>
            <w:webHidden/>
          </w:rPr>
          <w:t>409</w:t>
        </w:r>
        <w:r>
          <w:rPr>
            <w:noProof/>
            <w:webHidden/>
          </w:rPr>
          <w:fldChar w:fldCharType="end"/>
        </w:r>
      </w:hyperlink>
    </w:p>
    <w:p w:rsidR="00C65AD5" w:rsidRDefault="00C65AD5">
      <w:pPr>
        <w:pStyle w:val="TOC1"/>
        <w:rPr>
          <w:rFonts w:asciiTheme="minorHAnsi" w:eastAsiaTheme="minorEastAsia" w:hAnsiTheme="minorHAnsi" w:cstheme="minorBidi"/>
          <w:b w:val="0"/>
          <w:bCs w:val="0"/>
          <w:noProof/>
          <w:sz w:val="22"/>
          <w:szCs w:val="22"/>
        </w:rPr>
      </w:pPr>
      <w:hyperlink w:anchor="_Toc86186555" w:history="1">
        <w:r w:rsidRPr="009A4A2D">
          <w:rPr>
            <w:rStyle w:val="Hyperlink"/>
            <w:noProof/>
          </w:rPr>
          <w:t>5</w:t>
        </w:r>
        <w:r>
          <w:rPr>
            <w:rFonts w:asciiTheme="minorHAnsi" w:eastAsiaTheme="minorEastAsia" w:hAnsiTheme="minorHAnsi" w:cstheme="minorBidi"/>
            <w:b w:val="0"/>
            <w:bCs w:val="0"/>
            <w:noProof/>
            <w:sz w:val="22"/>
            <w:szCs w:val="22"/>
          </w:rPr>
          <w:tab/>
        </w:r>
        <w:r w:rsidRPr="009A4A2D">
          <w:rPr>
            <w:rStyle w:val="Hyperlink"/>
            <w:noProof/>
          </w:rPr>
          <w:t>Appendix A: Full DTSX2 Schemas</w:t>
        </w:r>
        <w:r>
          <w:rPr>
            <w:noProof/>
            <w:webHidden/>
          </w:rPr>
          <w:tab/>
        </w:r>
        <w:r>
          <w:rPr>
            <w:noProof/>
            <w:webHidden/>
          </w:rPr>
          <w:fldChar w:fldCharType="begin"/>
        </w:r>
        <w:r>
          <w:rPr>
            <w:noProof/>
            <w:webHidden/>
          </w:rPr>
          <w:instrText xml:space="preserve"> PAGEREF _Toc86186555 \h </w:instrText>
        </w:r>
        <w:r>
          <w:rPr>
            <w:noProof/>
            <w:webHidden/>
          </w:rPr>
        </w:r>
        <w:r>
          <w:rPr>
            <w:noProof/>
            <w:webHidden/>
          </w:rPr>
          <w:fldChar w:fldCharType="separate"/>
        </w:r>
        <w:r>
          <w:rPr>
            <w:noProof/>
            <w:webHidden/>
          </w:rPr>
          <w:t>411</w:t>
        </w:r>
        <w:r>
          <w:rPr>
            <w:noProof/>
            <w:webHidden/>
          </w:rPr>
          <w:fldChar w:fldCharType="end"/>
        </w:r>
      </w:hyperlink>
    </w:p>
    <w:p w:rsidR="00C65AD5" w:rsidRDefault="00C65AD5">
      <w:pPr>
        <w:pStyle w:val="TOC2"/>
        <w:rPr>
          <w:rFonts w:asciiTheme="minorHAnsi" w:eastAsiaTheme="minorEastAsia" w:hAnsiTheme="minorHAnsi" w:cstheme="minorBidi"/>
          <w:noProof/>
          <w:sz w:val="22"/>
          <w:szCs w:val="22"/>
        </w:rPr>
      </w:pPr>
      <w:hyperlink w:anchor="_Toc86186556" w:history="1">
        <w:r w:rsidRPr="009A4A2D">
          <w:rPr>
            <w:rStyle w:val="Hyperlink"/>
            <w:noProof/>
          </w:rPr>
          <w:t>5.1</w:t>
        </w:r>
        <w:r>
          <w:rPr>
            <w:rFonts w:asciiTheme="minorHAnsi" w:eastAsiaTheme="minorEastAsia" w:hAnsiTheme="minorHAnsi" w:cstheme="minorBidi"/>
            <w:noProof/>
            <w:sz w:val="22"/>
            <w:szCs w:val="22"/>
          </w:rPr>
          <w:tab/>
        </w:r>
        <w:r w:rsidRPr="009A4A2D">
          <w:rPr>
            <w:rStyle w:val="Hyperlink"/>
            <w:noProof/>
          </w:rPr>
          <w:t>DTSX2 Schemas</w:t>
        </w:r>
        <w:r>
          <w:rPr>
            <w:noProof/>
            <w:webHidden/>
          </w:rPr>
          <w:tab/>
        </w:r>
        <w:r>
          <w:rPr>
            <w:noProof/>
            <w:webHidden/>
          </w:rPr>
          <w:fldChar w:fldCharType="begin"/>
        </w:r>
        <w:r>
          <w:rPr>
            <w:noProof/>
            <w:webHidden/>
          </w:rPr>
          <w:instrText xml:space="preserve"> PAGEREF _Toc86186556 \h </w:instrText>
        </w:r>
        <w:r>
          <w:rPr>
            <w:noProof/>
            <w:webHidden/>
          </w:rPr>
        </w:r>
        <w:r>
          <w:rPr>
            <w:noProof/>
            <w:webHidden/>
          </w:rPr>
          <w:fldChar w:fldCharType="separate"/>
        </w:r>
        <w:r>
          <w:rPr>
            <w:noProof/>
            <w:webHidden/>
          </w:rPr>
          <w:t>411</w:t>
        </w:r>
        <w:r>
          <w:rPr>
            <w:noProof/>
            <w:webHidden/>
          </w:rPr>
          <w:fldChar w:fldCharType="end"/>
        </w:r>
      </w:hyperlink>
    </w:p>
    <w:p w:rsidR="00C65AD5" w:rsidRDefault="00C65AD5">
      <w:pPr>
        <w:pStyle w:val="TOC3"/>
        <w:rPr>
          <w:rFonts w:asciiTheme="minorHAnsi" w:eastAsiaTheme="minorEastAsia" w:hAnsiTheme="minorHAnsi" w:cstheme="minorBidi"/>
          <w:noProof/>
          <w:sz w:val="22"/>
          <w:szCs w:val="22"/>
        </w:rPr>
      </w:pPr>
      <w:hyperlink w:anchor="_Toc86186557" w:history="1">
        <w:r w:rsidRPr="009A4A2D">
          <w:rPr>
            <w:rStyle w:val="Hyperlink"/>
            <w:noProof/>
          </w:rPr>
          <w:t>5.1.1</w:t>
        </w:r>
        <w:r>
          <w:rPr>
            <w:rFonts w:asciiTheme="minorHAnsi" w:eastAsiaTheme="minorEastAsia" w:hAnsiTheme="minorHAnsi" w:cstheme="minorBidi"/>
            <w:noProof/>
            <w:sz w:val="22"/>
            <w:szCs w:val="22"/>
          </w:rPr>
          <w:tab/>
        </w:r>
        <w:r w:rsidRPr="009A4A2D">
          <w:rPr>
            <w:rStyle w:val="Hyperlink"/>
            <w:noProof/>
          </w:rPr>
          <w:t>DTSX2 Schema for Version 2012/01 (DTSX2 2012/01)</w:t>
        </w:r>
        <w:r>
          <w:rPr>
            <w:noProof/>
            <w:webHidden/>
          </w:rPr>
          <w:tab/>
        </w:r>
        <w:r>
          <w:rPr>
            <w:noProof/>
            <w:webHidden/>
          </w:rPr>
          <w:fldChar w:fldCharType="begin"/>
        </w:r>
        <w:r>
          <w:rPr>
            <w:noProof/>
            <w:webHidden/>
          </w:rPr>
          <w:instrText xml:space="preserve"> PAGEREF _Toc86186557 \h </w:instrText>
        </w:r>
        <w:r>
          <w:rPr>
            <w:noProof/>
            <w:webHidden/>
          </w:rPr>
        </w:r>
        <w:r>
          <w:rPr>
            <w:noProof/>
            <w:webHidden/>
          </w:rPr>
          <w:fldChar w:fldCharType="separate"/>
        </w:r>
        <w:r>
          <w:rPr>
            <w:noProof/>
            <w:webHidden/>
          </w:rPr>
          <w:t>411</w:t>
        </w:r>
        <w:r>
          <w:rPr>
            <w:noProof/>
            <w:webHidden/>
          </w:rPr>
          <w:fldChar w:fldCharType="end"/>
        </w:r>
      </w:hyperlink>
    </w:p>
    <w:p w:rsidR="00C65AD5" w:rsidRDefault="00C65AD5">
      <w:pPr>
        <w:pStyle w:val="TOC3"/>
        <w:rPr>
          <w:rFonts w:asciiTheme="minorHAnsi" w:eastAsiaTheme="minorEastAsia" w:hAnsiTheme="minorHAnsi" w:cstheme="minorBidi"/>
          <w:noProof/>
          <w:sz w:val="22"/>
          <w:szCs w:val="22"/>
        </w:rPr>
      </w:pPr>
      <w:hyperlink w:anchor="_Toc86186558" w:history="1">
        <w:r w:rsidRPr="009A4A2D">
          <w:rPr>
            <w:rStyle w:val="Hyperlink"/>
            <w:noProof/>
          </w:rPr>
          <w:t>5.1.2</w:t>
        </w:r>
        <w:r>
          <w:rPr>
            <w:rFonts w:asciiTheme="minorHAnsi" w:eastAsiaTheme="minorEastAsia" w:hAnsiTheme="minorHAnsi" w:cstheme="minorBidi"/>
            <w:noProof/>
            <w:sz w:val="22"/>
            <w:szCs w:val="22"/>
          </w:rPr>
          <w:tab/>
        </w:r>
        <w:r w:rsidRPr="009A4A2D">
          <w:rPr>
            <w:rStyle w:val="Hyperlink"/>
            <w:noProof/>
          </w:rPr>
          <w:t>DTSX2 Schema for Version 2014/01 (DTSX2 2014/01)</w:t>
        </w:r>
        <w:r>
          <w:rPr>
            <w:noProof/>
            <w:webHidden/>
          </w:rPr>
          <w:tab/>
        </w:r>
        <w:r>
          <w:rPr>
            <w:noProof/>
            <w:webHidden/>
          </w:rPr>
          <w:fldChar w:fldCharType="begin"/>
        </w:r>
        <w:r>
          <w:rPr>
            <w:noProof/>
            <w:webHidden/>
          </w:rPr>
          <w:instrText xml:space="preserve"> PAGEREF _Toc86186558 \h </w:instrText>
        </w:r>
        <w:r>
          <w:rPr>
            <w:noProof/>
            <w:webHidden/>
          </w:rPr>
        </w:r>
        <w:r>
          <w:rPr>
            <w:noProof/>
            <w:webHidden/>
          </w:rPr>
          <w:fldChar w:fldCharType="separate"/>
        </w:r>
        <w:r>
          <w:rPr>
            <w:noProof/>
            <w:webHidden/>
          </w:rPr>
          <w:t>464</w:t>
        </w:r>
        <w:r>
          <w:rPr>
            <w:noProof/>
            <w:webHidden/>
          </w:rPr>
          <w:fldChar w:fldCharType="end"/>
        </w:r>
      </w:hyperlink>
    </w:p>
    <w:p w:rsidR="00C65AD5" w:rsidRDefault="00C65AD5">
      <w:pPr>
        <w:pStyle w:val="TOC2"/>
        <w:rPr>
          <w:rFonts w:asciiTheme="minorHAnsi" w:eastAsiaTheme="minorEastAsia" w:hAnsiTheme="minorHAnsi" w:cstheme="minorBidi"/>
          <w:noProof/>
          <w:sz w:val="22"/>
          <w:szCs w:val="22"/>
        </w:rPr>
      </w:pPr>
      <w:hyperlink w:anchor="_Toc86186559" w:history="1">
        <w:r w:rsidRPr="009A4A2D">
          <w:rPr>
            <w:rStyle w:val="Hyperlink"/>
            <w:noProof/>
          </w:rPr>
          <w:t>5.2</w:t>
        </w:r>
        <w:r>
          <w:rPr>
            <w:rFonts w:asciiTheme="minorHAnsi" w:eastAsiaTheme="minorEastAsia" w:hAnsiTheme="minorHAnsi" w:cstheme="minorBidi"/>
            <w:noProof/>
            <w:sz w:val="22"/>
            <w:szCs w:val="22"/>
          </w:rPr>
          <w:tab/>
        </w:r>
        <w:r w:rsidRPr="009A4A2D">
          <w:rPr>
            <w:rStyle w:val="Hyperlink"/>
            <w:noProof/>
          </w:rPr>
          <w:t>WebServiceTask XSD</w:t>
        </w:r>
        <w:r>
          <w:rPr>
            <w:noProof/>
            <w:webHidden/>
          </w:rPr>
          <w:tab/>
        </w:r>
        <w:r>
          <w:rPr>
            <w:noProof/>
            <w:webHidden/>
          </w:rPr>
          <w:fldChar w:fldCharType="begin"/>
        </w:r>
        <w:r>
          <w:rPr>
            <w:noProof/>
            <w:webHidden/>
          </w:rPr>
          <w:instrText xml:space="preserve"> PAGEREF _Toc86186559 \h </w:instrText>
        </w:r>
        <w:r>
          <w:rPr>
            <w:noProof/>
            <w:webHidden/>
          </w:rPr>
        </w:r>
        <w:r>
          <w:rPr>
            <w:noProof/>
            <w:webHidden/>
          </w:rPr>
          <w:fldChar w:fldCharType="separate"/>
        </w:r>
        <w:r>
          <w:rPr>
            <w:noProof/>
            <w:webHidden/>
          </w:rPr>
          <w:t>516</w:t>
        </w:r>
        <w:r>
          <w:rPr>
            <w:noProof/>
            <w:webHidden/>
          </w:rPr>
          <w:fldChar w:fldCharType="end"/>
        </w:r>
      </w:hyperlink>
    </w:p>
    <w:p w:rsidR="00C65AD5" w:rsidRDefault="00C65AD5">
      <w:pPr>
        <w:pStyle w:val="TOC2"/>
        <w:rPr>
          <w:rFonts w:asciiTheme="minorHAnsi" w:eastAsiaTheme="minorEastAsia" w:hAnsiTheme="minorHAnsi" w:cstheme="minorBidi"/>
          <w:noProof/>
          <w:sz w:val="22"/>
          <w:szCs w:val="22"/>
        </w:rPr>
      </w:pPr>
      <w:hyperlink w:anchor="_Toc86186560" w:history="1">
        <w:r w:rsidRPr="009A4A2D">
          <w:rPr>
            <w:rStyle w:val="Hyperlink"/>
            <w:noProof/>
          </w:rPr>
          <w:t>5.3</w:t>
        </w:r>
        <w:r>
          <w:rPr>
            <w:rFonts w:asciiTheme="minorHAnsi" w:eastAsiaTheme="minorEastAsia" w:hAnsiTheme="minorHAnsi" w:cstheme="minorBidi"/>
            <w:noProof/>
            <w:sz w:val="22"/>
            <w:szCs w:val="22"/>
          </w:rPr>
          <w:tab/>
        </w:r>
        <w:r w:rsidRPr="009A4A2D">
          <w:rPr>
            <w:rStyle w:val="Hyperlink"/>
            <w:noProof/>
          </w:rPr>
          <w:t>MessageQueueTask XSD</w:t>
        </w:r>
        <w:r>
          <w:rPr>
            <w:noProof/>
            <w:webHidden/>
          </w:rPr>
          <w:tab/>
        </w:r>
        <w:r>
          <w:rPr>
            <w:noProof/>
            <w:webHidden/>
          </w:rPr>
          <w:fldChar w:fldCharType="begin"/>
        </w:r>
        <w:r>
          <w:rPr>
            <w:noProof/>
            <w:webHidden/>
          </w:rPr>
          <w:instrText xml:space="preserve"> PAGEREF _Toc86186560 \h </w:instrText>
        </w:r>
        <w:r>
          <w:rPr>
            <w:noProof/>
            <w:webHidden/>
          </w:rPr>
        </w:r>
        <w:r>
          <w:rPr>
            <w:noProof/>
            <w:webHidden/>
          </w:rPr>
          <w:fldChar w:fldCharType="separate"/>
        </w:r>
        <w:r>
          <w:rPr>
            <w:noProof/>
            <w:webHidden/>
          </w:rPr>
          <w:t>518</w:t>
        </w:r>
        <w:r>
          <w:rPr>
            <w:noProof/>
            <w:webHidden/>
          </w:rPr>
          <w:fldChar w:fldCharType="end"/>
        </w:r>
      </w:hyperlink>
    </w:p>
    <w:p w:rsidR="00C65AD5" w:rsidRDefault="00C65AD5">
      <w:pPr>
        <w:pStyle w:val="TOC2"/>
        <w:rPr>
          <w:rFonts w:asciiTheme="minorHAnsi" w:eastAsiaTheme="minorEastAsia" w:hAnsiTheme="minorHAnsi" w:cstheme="minorBidi"/>
          <w:noProof/>
          <w:sz w:val="22"/>
          <w:szCs w:val="22"/>
        </w:rPr>
      </w:pPr>
      <w:hyperlink w:anchor="_Toc86186561" w:history="1">
        <w:r w:rsidRPr="009A4A2D">
          <w:rPr>
            <w:rStyle w:val="Hyperlink"/>
            <w:noProof/>
          </w:rPr>
          <w:t>5.4</w:t>
        </w:r>
        <w:r>
          <w:rPr>
            <w:rFonts w:asciiTheme="minorHAnsi" w:eastAsiaTheme="minorEastAsia" w:hAnsiTheme="minorHAnsi" w:cstheme="minorBidi"/>
            <w:noProof/>
            <w:sz w:val="22"/>
            <w:szCs w:val="22"/>
          </w:rPr>
          <w:tab/>
        </w:r>
        <w:r w:rsidRPr="009A4A2D">
          <w:rPr>
            <w:rStyle w:val="Hyperlink"/>
            <w:noProof/>
          </w:rPr>
          <w:t>SendMailTask XSD</w:t>
        </w:r>
        <w:r>
          <w:rPr>
            <w:noProof/>
            <w:webHidden/>
          </w:rPr>
          <w:tab/>
        </w:r>
        <w:r>
          <w:rPr>
            <w:noProof/>
            <w:webHidden/>
          </w:rPr>
          <w:fldChar w:fldCharType="begin"/>
        </w:r>
        <w:r>
          <w:rPr>
            <w:noProof/>
            <w:webHidden/>
          </w:rPr>
          <w:instrText xml:space="preserve"> PAGEREF _Toc86186561 \h </w:instrText>
        </w:r>
        <w:r>
          <w:rPr>
            <w:noProof/>
            <w:webHidden/>
          </w:rPr>
        </w:r>
        <w:r>
          <w:rPr>
            <w:noProof/>
            <w:webHidden/>
          </w:rPr>
          <w:fldChar w:fldCharType="separate"/>
        </w:r>
        <w:r>
          <w:rPr>
            <w:noProof/>
            <w:webHidden/>
          </w:rPr>
          <w:t>520</w:t>
        </w:r>
        <w:r>
          <w:rPr>
            <w:noProof/>
            <w:webHidden/>
          </w:rPr>
          <w:fldChar w:fldCharType="end"/>
        </w:r>
      </w:hyperlink>
    </w:p>
    <w:p w:rsidR="00C65AD5" w:rsidRDefault="00C65AD5">
      <w:pPr>
        <w:pStyle w:val="TOC2"/>
        <w:rPr>
          <w:rFonts w:asciiTheme="minorHAnsi" w:eastAsiaTheme="minorEastAsia" w:hAnsiTheme="minorHAnsi" w:cstheme="minorBidi"/>
          <w:noProof/>
          <w:sz w:val="22"/>
          <w:szCs w:val="22"/>
        </w:rPr>
      </w:pPr>
      <w:hyperlink w:anchor="_Toc86186562" w:history="1">
        <w:r w:rsidRPr="009A4A2D">
          <w:rPr>
            <w:rStyle w:val="Hyperlink"/>
            <w:noProof/>
          </w:rPr>
          <w:t>5.5</w:t>
        </w:r>
        <w:r>
          <w:rPr>
            <w:rFonts w:asciiTheme="minorHAnsi" w:eastAsiaTheme="minorEastAsia" w:hAnsiTheme="minorHAnsi" w:cstheme="minorBidi"/>
            <w:noProof/>
            <w:sz w:val="22"/>
            <w:szCs w:val="22"/>
          </w:rPr>
          <w:tab/>
        </w:r>
        <w:r w:rsidRPr="009A4A2D">
          <w:rPr>
            <w:rStyle w:val="Hyperlink"/>
            <w:noProof/>
          </w:rPr>
          <w:t>ActiveXScriptTask XSD</w:t>
        </w:r>
        <w:r>
          <w:rPr>
            <w:noProof/>
            <w:webHidden/>
          </w:rPr>
          <w:tab/>
        </w:r>
        <w:r>
          <w:rPr>
            <w:noProof/>
            <w:webHidden/>
          </w:rPr>
          <w:fldChar w:fldCharType="begin"/>
        </w:r>
        <w:r>
          <w:rPr>
            <w:noProof/>
            <w:webHidden/>
          </w:rPr>
          <w:instrText xml:space="preserve"> PAGEREF _Toc86186562 \h </w:instrText>
        </w:r>
        <w:r>
          <w:rPr>
            <w:noProof/>
            <w:webHidden/>
          </w:rPr>
        </w:r>
        <w:r>
          <w:rPr>
            <w:noProof/>
            <w:webHidden/>
          </w:rPr>
          <w:fldChar w:fldCharType="separate"/>
        </w:r>
        <w:r>
          <w:rPr>
            <w:noProof/>
            <w:webHidden/>
          </w:rPr>
          <w:t>521</w:t>
        </w:r>
        <w:r>
          <w:rPr>
            <w:noProof/>
            <w:webHidden/>
          </w:rPr>
          <w:fldChar w:fldCharType="end"/>
        </w:r>
      </w:hyperlink>
    </w:p>
    <w:p w:rsidR="00C65AD5" w:rsidRDefault="00C65AD5">
      <w:pPr>
        <w:pStyle w:val="TOC2"/>
        <w:rPr>
          <w:rFonts w:asciiTheme="minorHAnsi" w:eastAsiaTheme="minorEastAsia" w:hAnsiTheme="minorHAnsi" w:cstheme="minorBidi"/>
          <w:noProof/>
          <w:sz w:val="22"/>
          <w:szCs w:val="22"/>
        </w:rPr>
      </w:pPr>
      <w:hyperlink w:anchor="_Toc86186563" w:history="1">
        <w:r w:rsidRPr="009A4A2D">
          <w:rPr>
            <w:rStyle w:val="Hyperlink"/>
            <w:noProof/>
          </w:rPr>
          <w:t>5.6</w:t>
        </w:r>
        <w:r>
          <w:rPr>
            <w:rFonts w:asciiTheme="minorHAnsi" w:eastAsiaTheme="minorEastAsia" w:hAnsiTheme="minorHAnsi" w:cstheme="minorBidi"/>
            <w:noProof/>
            <w:sz w:val="22"/>
            <w:szCs w:val="22"/>
          </w:rPr>
          <w:tab/>
        </w:r>
        <w:r w:rsidRPr="009A4A2D">
          <w:rPr>
            <w:rStyle w:val="Hyperlink"/>
            <w:noProof/>
          </w:rPr>
          <w:t>Exec80PackageTask XSD</w:t>
        </w:r>
        <w:r>
          <w:rPr>
            <w:noProof/>
            <w:webHidden/>
          </w:rPr>
          <w:tab/>
        </w:r>
        <w:r>
          <w:rPr>
            <w:noProof/>
            <w:webHidden/>
          </w:rPr>
          <w:fldChar w:fldCharType="begin"/>
        </w:r>
        <w:r>
          <w:rPr>
            <w:noProof/>
            <w:webHidden/>
          </w:rPr>
          <w:instrText xml:space="preserve"> PAGEREF _Toc86186563 \h </w:instrText>
        </w:r>
        <w:r>
          <w:rPr>
            <w:noProof/>
            <w:webHidden/>
          </w:rPr>
        </w:r>
        <w:r>
          <w:rPr>
            <w:noProof/>
            <w:webHidden/>
          </w:rPr>
          <w:fldChar w:fldCharType="separate"/>
        </w:r>
        <w:r>
          <w:rPr>
            <w:noProof/>
            <w:webHidden/>
          </w:rPr>
          <w:t>521</w:t>
        </w:r>
        <w:r>
          <w:rPr>
            <w:noProof/>
            <w:webHidden/>
          </w:rPr>
          <w:fldChar w:fldCharType="end"/>
        </w:r>
      </w:hyperlink>
    </w:p>
    <w:p w:rsidR="00C65AD5" w:rsidRDefault="00C65AD5">
      <w:pPr>
        <w:pStyle w:val="TOC2"/>
        <w:rPr>
          <w:rFonts w:asciiTheme="minorHAnsi" w:eastAsiaTheme="minorEastAsia" w:hAnsiTheme="minorHAnsi" w:cstheme="minorBidi"/>
          <w:noProof/>
          <w:sz w:val="22"/>
          <w:szCs w:val="22"/>
        </w:rPr>
      </w:pPr>
      <w:hyperlink w:anchor="_Toc86186564" w:history="1">
        <w:r w:rsidRPr="009A4A2D">
          <w:rPr>
            <w:rStyle w:val="Hyperlink"/>
            <w:noProof/>
          </w:rPr>
          <w:t>5.7</w:t>
        </w:r>
        <w:r>
          <w:rPr>
            <w:rFonts w:asciiTheme="minorHAnsi" w:eastAsiaTheme="minorEastAsia" w:hAnsiTheme="minorHAnsi" w:cstheme="minorBidi"/>
            <w:noProof/>
            <w:sz w:val="22"/>
            <w:szCs w:val="22"/>
          </w:rPr>
          <w:tab/>
        </w:r>
        <w:r w:rsidRPr="009A4A2D">
          <w:rPr>
            <w:rStyle w:val="Hyperlink"/>
            <w:noProof/>
          </w:rPr>
          <w:t>BulkInsertTask XSD</w:t>
        </w:r>
        <w:r>
          <w:rPr>
            <w:noProof/>
            <w:webHidden/>
          </w:rPr>
          <w:tab/>
        </w:r>
        <w:r>
          <w:rPr>
            <w:noProof/>
            <w:webHidden/>
          </w:rPr>
          <w:fldChar w:fldCharType="begin"/>
        </w:r>
        <w:r>
          <w:rPr>
            <w:noProof/>
            <w:webHidden/>
          </w:rPr>
          <w:instrText xml:space="preserve"> PAGEREF _Toc86186564 \h </w:instrText>
        </w:r>
        <w:r>
          <w:rPr>
            <w:noProof/>
            <w:webHidden/>
          </w:rPr>
        </w:r>
        <w:r>
          <w:rPr>
            <w:noProof/>
            <w:webHidden/>
          </w:rPr>
          <w:fldChar w:fldCharType="separate"/>
        </w:r>
        <w:r>
          <w:rPr>
            <w:noProof/>
            <w:webHidden/>
          </w:rPr>
          <w:t>522</w:t>
        </w:r>
        <w:r>
          <w:rPr>
            <w:noProof/>
            <w:webHidden/>
          </w:rPr>
          <w:fldChar w:fldCharType="end"/>
        </w:r>
      </w:hyperlink>
    </w:p>
    <w:p w:rsidR="00C65AD5" w:rsidRDefault="00C65AD5">
      <w:pPr>
        <w:pStyle w:val="TOC2"/>
        <w:rPr>
          <w:rFonts w:asciiTheme="minorHAnsi" w:eastAsiaTheme="minorEastAsia" w:hAnsiTheme="minorHAnsi" w:cstheme="minorBidi"/>
          <w:noProof/>
          <w:sz w:val="22"/>
          <w:szCs w:val="22"/>
        </w:rPr>
      </w:pPr>
      <w:hyperlink w:anchor="_Toc86186565" w:history="1">
        <w:r w:rsidRPr="009A4A2D">
          <w:rPr>
            <w:rStyle w:val="Hyperlink"/>
            <w:noProof/>
          </w:rPr>
          <w:t>5.8</w:t>
        </w:r>
        <w:r>
          <w:rPr>
            <w:rFonts w:asciiTheme="minorHAnsi" w:eastAsiaTheme="minorEastAsia" w:hAnsiTheme="minorHAnsi" w:cstheme="minorBidi"/>
            <w:noProof/>
            <w:sz w:val="22"/>
            <w:szCs w:val="22"/>
          </w:rPr>
          <w:tab/>
        </w:r>
        <w:r w:rsidRPr="009A4A2D">
          <w:rPr>
            <w:rStyle w:val="Hyperlink"/>
            <w:noProof/>
          </w:rPr>
          <w:t>SQLTask XSD</w:t>
        </w:r>
        <w:r>
          <w:rPr>
            <w:noProof/>
            <w:webHidden/>
          </w:rPr>
          <w:tab/>
        </w:r>
        <w:r>
          <w:rPr>
            <w:noProof/>
            <w:webHidden/>
          </w:rPr>
          <w:fldChar w:fldCharType="begin"/>
        </w:r>
        <w:r>
          <w:rPr>
            <w:noProof/>
            <w:webHidden/>
          </w:rPr>
          <w:instrText xml:space="preserve"> PAGEREF _Toc86186565 \h </w:instrText>
        </w:r>
        <w:r>
          <w:rPr>
            <w:noProof/>
            <w:webHidden/>
          </w:rPr>
        </w:r>
        <w:r>
          <w:rPr>
            <w:noProof/>
            <w:webHidden/>
          </w:rPr>
          <w:fldChar w:fldCharType="separate"/>
        </w:r>
        <w:r>
          <w:rPr>
            <w:noProof/>
            <w:webHidden/>
          </w:rPr>
          <w:t>524</w:t>
        </w:r>
        <w:r>
          <w:rPr>
            <w:noProof/>
            <w:webHidden/>
          </w:rPr>
          <w:fldChar w:fldCharType="end"/>
        </w:r>
      </w:hyperlink>
    </w:p>
    <w:p w:rsidR="00C65AD5" w:rsidRDefault="00C65AD5">
      <w:pPr>
        <w:pStyle w:val="TOC1"/>
        <w:rPr>
          <w:rFonts w:asciiTheme="minorHAnsi" w:eastAsiaTheme="minorEastAsia" w:hAnsiTheme="minorHAnsi" w:cstheme="minorBidi"/>
          <w:b w:val="0"/>
          <w:bCs w:val="0"/>
          <w:noProof/>
          <w:sz w:val="22"/>
          <w:szCs w:val="22"/>
        </w:rPr>
      </w:pPr>
      <w:hyperlink w:anchor="_Toc86186566" w:history="1">
        <w:r w:rsidRPr="009A4A2D">
          <w:rPr>
            <w:rStyle w:val="Hyperlink"/>
            <w:noProof/>
          </w:rPr>
          <w:t>6</w:t>
        </w:r>
        <w:r>
          <w:rPr>
            <w:rFonts w:asciiTheme="minorHAnsi" w:eastAsiaTheme="minorEastAsia" w:hAnsiTheme="minorHAnsi" w:cstheme="minorBidi"/>
            <w:b w:val="0"/>
            <w:bCs w:val="0"/>
            <w:noProof/>
            <w:sz w:val="22"/>
            <w:szCs w:val="22"/>
          </w:rPr>
          <w:tab/>
        </w:r>
        <w:r w:rsidRPr="009A4A2D">
          <w:rPr>
            <w:rStyle w:val="Hyperlink"/>
            <w:noProof/>
          </w:rPr>
          <w:t>Appendix B: Product Behavior</w:t>
        </w:r>
        <w:r>
          <w:rPr>
            <w:noProof/>
            <w:webHidden/>
          </w:rPr>
          <w:tab/>
        </w:r>
        <w:r>
          <w:rPr>
            <w:noProof/>
            <w:webHidden/>
          </w:rPr>
          <w:fldChar w:fldCharType="begin"/>
        </w:r>
        <w:r>
          <w:rPr>
            <w:noProof/>
            <w:webHidden/>
          </w:rPr>
          <w:instrText xml:space="preserve"> PAGEREF _Toc86186566 \h </w:instrText>
        </w:r>
        <w:r>
          <w:rPr>
            <w:noProof/>
            <w:webHidden/>
          </w:rPr>
        </w:r>
        <w:r>
          <w:rPr>
            <w:noProof/>
            <w:webHidden/>
          </w:rPr>
          <w:fldChar w:fldCharType="separate"/>
        </w:r>
        <w:r>
          <w:rPr>
            <w:noProof/>
            <w:webHidden/>
          </w:rPr>
          <w:t>534</w:t>
        </w:r>
        <w:r>
          <w:rPr>
            <w:noProof/>
            <w:webHidden/>
          </w:rPr>
          <w:fldChar w:fldCharType="end"/>
        </w:r>
      </w:hyperlink>
    </w:p>
    <w:p w:rsidR="00C65AD5" w:rsidRDefault="00C65AD5">
      <w:pPr>
        <w:pStyle w:val="TOC1"/>
        <w:rPr>
          <w:rFonts w:asciiTheme="minorHAnsi" w:eastAsiaTheme="minorEastAsia" w:hAnsiTheme="minorHAnsi" w:cstheme="minorBidi"/>
          <w:b w:val="0"/>
          <w:bCs w:val="0"/>
          <w:noProof/>
          <w:sz w:val="22"/>
          <w:szCs w:val="22"/>
        </w:rPr>
      </w:pPr>
      <w:hyperlink w:anchor="_Toc86186567" w:history="1">
        <w:r w:rsidRPr="009A4A2D">
          <w:rPr>
            <w:rStyle w:val="Hyperlink"/>
            <w:noProof/>
          </w:rPr>
          <w:t>7</w:t>
        </w:r>
        <w:r>
          <w:rPr>
            <w:rFonts w:asciiTheme="minorHAnsi" w:eastAsiaTheme="minorEastAsia" w:hAnsiTheme="minorHAnsi" w:cstheme="minorBidi"/>
            <w:b w:val="0"/>
            <w:bCs w:val="0"/>
            <w:noProof/>
            <w:sz w:val="22"/>
            <w:szCs w:val="22"/>
          </w:rPr>
          <w:tab/>
        </w:r>
        <w:r w:rsidRPr="009A4A2D">
          <w:rPr>
            <w:rStyle w:val="Hyperlink"/>
            <w:noProof/>
          </w:rPr>
          <w:t>Change Tracking</w:t>
        </w:r>
        <w:r>
          <w:rPr>
            <w:noProof/>
            <w:webHidden/>
          </w:rPr>
          <w:tab/>
        </w:r>
        <w:r>
          <w:rPr>
            <w:noProof/>
            <w:webHidden/>
          </w:rPr>
          <w:fldChar w:fldCharType="begin"/>
        </w:r>
        <w:r>
          <w:rPr>
            <w:noProof/>
            <w:webHidden/>
          </w:rPr>
          <w:instrText xml:space="preserve"> PAGEREF _Toc86186567 \h </w:instrText>
        </w:r>
        <w:r>
          <w:rPr>
            <w:noProof/>
            <w:webHidden/>
          </w:rPr>
        </w:r>
        <w:r>
          <w:rPr>
            <w:noProof/>
            <w:webHidden/>
          </w:rPr>
          <w:fldChar w:fldCharType="separate"/>
        </w:r>
        <w:r>
          <w:rPr>
            <w:noProof/>
            <w:webHidden/>
          </w:rPr>
          <w:t>541</w:t>
        </w:r>
        <w:r>
          <w:rPr>
            <w:noProof/>
            <w:webHidden/>
          </w:rPr>
          <w:fldChar w:fldCharType="end"/>
        </w:r>
      </w:hyperlink>
    </w:p>
    <w:p w:rsidR="00C65AD5" w:rsidRDefault="00C65AD5">
      <w:pPr>
        <w:pStyle w:val="TOC1"/>
        <w:rPr>
          <w:rFonts w:asciiTheme="minorHAnsi" w:eastAsiaTheme="minorEastAsia" w:hAnsiTheme="minorHAnsi" w:cstheme="minorBidi"/>
          <w:b w:val="0"/>
          <w:bCs w:val="0"/>
          <w:noProof/>
          <w:sz w:val="22"/>
          <w:szCs w:val="22"/>
        </w:rPr>
      </w:pPr>
      <w:hyperlink w:anchor="_Toc86186568" w:history="1">
        <w:r w:rsidRPr="009A4A2D">
          <w:rPr>
            <w:rStyle w:val="Hyperlink"/>
            <w:noProof/>
          </w:rPr>
          <w:t>8</w:t>
        </w:r>
        <w:r>
          <w:rPr>
            <w:rFonts w:asciiTheme="minorHAnsi" w:eastAsiaTheme="minorEastAsia" w:hAnsiTheme="minorHAnsi" w:cstheme="minorBidi"/>
            <w:b w:val="0"/>
            <w:bCs w:val="0"/>
            <w:noProof/>
            <w:sz w:val="22"/>
            <w:szCs w:val="22"/>
          </w:rPr>
          <w:tab/>
        </w:r>
        <w:r w:rsidRPr="009A4A2D">
          <w:rPr>
            <w:rStyle w:val="Hyperlink"/>
            <w:noProof/>
          </w:rPr>
          <w:t>Index</w:t>
        </w:r>
        <w:r>
          <w:rPr>
            <w:noProof/>
            <w:webHidden/>
          </w:rPr>
          <w:tab/>
        </w:r>
        <w:r>
          <w:rPr>
            <w:noProof/>
            <w:webHidden/>
          </w:rPr>
          <w:fldChar w:fldCharType="begin"/>
        </w:r>
        <w:r>
          <w:rPr>
            <w:noProof/>
            <w:webHidden/>
          </w:rPr>
          <w:instrText xml:space="preserve"> PAGEREF _Toc86186568 \h </w:instrText>
        </w:r>
        <w:r>
          <w:rPr>
            <w:noProof/>
            <w:webHidden/>
          </w:rPr>
        </w:r>
        <w:r>
          <w:rPr>
            <w:noProof/>
            <w:webHidden/>
          </w:rPr>
          <w:fldChar w:fldCharType="separate"/>
        </w:r>
        <w:r>
          <w:rPr>
            <w:noProof/>
            <w:webHidden/>
          </w:rPr>
          <w:t>543</w:t>
        </w:r>
        <w:r>
          <w:rPr>
            <w:noProof/>
            <w:webHidden/>
          </w:rPr>
          <w:fldChar w:fldCharType="end"/>
        </w:r>
      </w:hyperlink>
    </w:p>
    <w:p w:rsidR="00E6416D" w:rsidRDefault="00C65AD5">
      <w:r>
        <w:fldChar w:fldCharType="end"/>
      </w:r>
    </w:p>
    <w:p w:rsidR="00E6416D" w:rsidRDefault="00C65AD5">
      <w:pPr>
        <w:pStyle w:val="Heading1"/>
      </w:pPr>
      <w:bookmarkStart w:id="1" w:name="section_39efc0221b2b45388656d147845d9135"/>
      <w:bookmarkStart w:id="2" w:name="_Toc86186138"/>
      <w:r>
        <w:lastRenderedPageBreak/>
        <w:t>Introduction</w:t>
      </w:r>
      <w:bookmarkEnd w:id="1"/>
      <w:bookmarkEnd w:id="2"/>
      <w:r>
        <w:fldChar w:fldCharType="begin"/>
      </w:r>
      <w:r>
        <w:instrText xml:space="preserve"> XE "Introduction" </w:instrText>
      </w:r>
      <w:r>
        <w:fldChar w:fldCharType="end"/>
      </w:r>
    </w:p>
    <w:p w:rsidR="00E6416D" w:rsidRDefault="00C65AD5">
      <w:r>
        <w:t xml:space="preserve">Version 2 of the Data Transformation Services Package XML (DTSX) file format is an enhanced refactoring of version 1 of DTSX (for more information about version 1, see </w:t>
      </w:r>
      <w:hyperlink r:id="rId15" w:anchor="Section_235600e90c134b5ba388aa3c65aec1dd">
        <w:r>
          <w:rPr>
            <w:rStyle w:val="Hyperlink"/>
          </w:rPr>
          <w:t>[MS-DTSX]</w:t>
        </w:r>
      </w:hyperlink>
      <w:r>
        <w:t>). DTSX is an XML-based file format that stores the instructions for the processing of a data flow, including transformations and optional processing steps, from its points of origin to its points of destination.</w:t>
      </w:r>
    </w:p>
    <w:p w:rsidR="00E6416D" w:rsidRDefault="00C65AD5">
      <w:r>
        <w:t>Sections 1.7 and 2 of this specification ar</w:t>
      </w:r>
      <w:r>
        <w:t>e normative. All other sections and examples in this specification are informative.</w:t>
      </w:r>
    </w:p>
    <w:p w:rsidR="00E6416D" w:rsidRDefault="00C65AD5">
      <w:pPr>
        <w:pStyle w:val="Heading2"/>
      </w:pPr>
      <w:bookmarkStart w:id="3" w:name="section_90229862c30a45e194524be5a98bf019"/>
      <w:bookmarkStart w:id="4" w:name="_Toc86186139"/>
      <w:r>
        <w:t>Glossary</w:t>
      </w:r>
      <w:bookmarkEnd w:id="3"/>
      <w:bookmarkEnd w:id="4"/>
      <w:r>
        <w:fldChar w:fldCharType="begin"/>
      </w:r>
      <w:r>
        <w:instrText xml:space="preserve"> XE "Glossary" </w:instrText>
      </w:r>
      <w:r>
        <w:fldChar w:fldCharType="end"/>
      </w:r>
    </w:p>
    <w:p w:rsidR="00E6416D" w:rsidRDefault="00C65AD5">
      <w:r>
        <w:t>This document uses the following terms:</w:t>
      </w:r>
    </w:p>
    <w:p w:rsidR="00E6416D" w:rsidRDefault="00C65AD5">
      <w:pPr>
        <w:ind w:left="548" w:hanging="274"/>
      </w:pPr>
      <w:bookmarkStart w:id="5" w:name="gt_fd78a744-5749-4e2a-8176-8fc43096ca97"/>
      <w:r>
        <w:rPr>
          <w:b/>
        </w:rPr>
        <w:t>bcp utility</w:t>
      </w:r>
      <w:r>
        <w:t>: A Microsoft SQL Server utility that bulk copies data in a user-specified format between an in</w:t>
      </w:r>
      <w:r>
        <w:t>stance of SQL Server and a data file. The bcp utility can be used to import large numbers of new rows into SQL Server tables or to export data out of tables into data files.</w:t>
      </w:r>
      <w:bookmarkEnd w:id="5"/>
    </w:p>
    <w:p w:rsidR="00E6416D" w:rsidRDefault="00C65AD5">
      <w:pPr>
        <w:ind w:left="548" w:hanging="274"/>
      </w:pPr>
      <w:bookmarkStart w:id="6" w:name="gt_714b9dfd-73a2-4bc6-9cce-46dadd75030a"/>
      <w:r>
        <w:rPr>
          <w:b/>
        </w:rPr>
        <w:t>BSTR</w:t>
      </w:r>
      <w:r>
        <w:t>: A binary structure that contains a string. The structure consists of a lengt</w:t>
      </w:r>
      <w:r>
        <w:t>h prefix, a character string, and a terminator character.</w:t>
      </w:r>
      <w:bookmarkEnd w:id="6"/>
    </w:p>
    <w:p w:rsidR="00E6416D" w:rsidRDefault="00C65AD5">
      <w:pPr>
        <w:ind w:left="548" w:hanging="274"/>
      </w:pPr>
      <w:bookmarkStart w:id="7" w:name="gt_1c18d1c5-b68d-45d8-a5c4-9a4c107d6a90"/>
      <w:r>
        <w:rPr>
          <w:b/>
        </w:rPr>
        <w:t>executable</w:t>
      </w:r>
      <w:r>
        <w:t>: A unit of executable code that performs a defined task along the data flow in a package.</w:t>
      </w:r>
      <w:bookmarkEnd w:id="7"/>
    </w:p>
    <w:p w:rsidR="00E6416D" w:rsidRDefault="00C65AD5">
      <w:pPr>
        <w:ind w:left="548" w:hanging="274"/>
      </w:pPr>
      <w:bookmarkStart w:id="8" w:name="gt_6d43b116-acad-45af-aea5-a8e7240a1106"/>
      <w:r>
        <w:rPr>
          <w:b/>
        </w:rPr>
        <w:t>expression</w:t>
      </w:r>
      <w:r>
        <w:t>: A combination of symbols (identifiers, literals, functions, and operators) that yield</w:t>
      </w:r>
      <w:r>
        <w:t>s a single data value.</w:t>
      </w:r>
      <w:bookmarkEnd w:id="8"/>
    </w:p>
    <w:p w:rsidR="00E6416D" w:rsidRDefault="00C65AD5">
      <w:pPr>
        <w:ind w:left="548" w:hanging="274"/>
      </w:pPr>
      <w:bookmarkStart w:id="9" w:name="gt_f49694cc-c350-462d-ab8e-816f0103c6c1"/>
      <w:r>
        <w:rPr>
          <w:b/>
        </w:rPr>
        <w:t>globally unique identifier (GUID)</w:t>
      </w:r>
      <w:r>
        <w:t xml:space="preserve">: A term used interchangeably with </w:t>
      </w:r>
      <w:hyperlink w:anchor="gt_c4813fc3-b2e5-4aa3-bde7-421d950d68d3">
        <w:r>
          <w:rPr>
            <w:rStyle w:val="HyperlinkGreen"/>
            <w:b/>
          </w:rPr>
          <w:t>universally unique identifier (UUID)</w:t>
        </w:r>
      </w:hyperlink>
      <w:r>
        <w:t xml:space="preserve"> in Microsoft protocol technical documents (TDs). Interchanging the</w:t>
      </w:r>
      <w:r>
        <w:t xml:space="preserve"> usage of these terms does not imply or require a specific algorithm or mechanism to generate the value. Specifically, the use of this term does not imply or require that the algorithms described in </w:t>
      </w:r>
      <w:hyperlink r:id="rId16">
        <w:r>
          <w:rPr>
            <w:rStyle w:val="Hyperlink"/>
          </w:rPr>
          <w:t>[RFC4122]</w:t>
        </w:r>
      </w:hyperlink>
      <w:r>
        <w:t xml:space="preserve"> or </w:t>
      </w:r>
      <w:hyperlink r:id="rId17">
        <w:r>
          <w:rPr>
            <w:rStyle w:val="Hyperlink"/>
          </w:rPr>
          <w:t>[C706]</w:t>
        </w:r>
      </w:hyperlink>
      <w:r>
        <w:t xml:space="preserve"> must be used for generating the </w:t>
      </w:r>
      <w:hyperlink w:anchor="gt_f49694cc-c350-462d-ab8e-816f0103c6c1">
        <w:r>
          <w:rPr>
            <w:rStyle w:val="HyperlinkGreen"/>
            <w:b/>
          </w:rPr>
          <w:t>GUID</w:t>
        </w:r>
      </w:hyperlink>
      <w:r>
        <w:t xml:space="preserve">. See also </w:t>
      </w:r>
      <w:hyperlink w:anchor="gt_c4813fc3-b2e5-4aa3-bde7-421d950d68d3">
        <w:r>
          <w:rPr>
            <w:rStyle w:val="HyperlinkGreen"/>
            <w:b/>
          </w:rPr>
          <w:t>universally unique identifier (UUID)</w:t>
        </w:r>
      </w:hyperlink>
      <w:r>
        <w:t>.</w:t>
      </w:r>
      <w:bookmarkEnd w:id="9"/>
    </w:p>
    <w:p w:rsidR="00E6416D" w:rsidRDefault="00C65AD5">
      <w:pPr>
        <w:ind w:left="548" w:hanging="274"/>
      </w:pPr>
      <w:bookmarkStart w:id="10" w:name="gt_c297a0da-03ba-410b-91bc-b1c7535ba8cf"/>
      <w:r>
        <w:rPr>
          <w:b/>
        </w:rPr>
        <w:t>indirect method</w:t>
      </w:r>
      <w:r>
        <w:t xml:space="preserve">: </w:t>
      </w:r>
      <w:r>
        <w:t>A method by which a configuration file is identified by having a Windows environment variable contain the path to the configuration file, instead of storing the path to the file within the package file itself.</w:t>
      </w:r>
      <w:bookmarkEnd w:id="10"/>
    </w:p>
    <w:p w:rsidR="00E6416D" w:rsidRDefault="00C65AD5">
      <w:pPr>
        <w:ind w:left="548" w:hanging="274"/>
      </w:pPr>
      <w:bookmarkStart w:id="11" w:name="gt_5ac23bdb-3114-4daa-a28d-0621317e2c8e"/>
      <w:r>
        <w:rPr>
          <w:b/>
        </w:rPr>
        <w:t>inferred member</w:t>
      </w:r>
      <w:r>
        <w:t>: A member of an Analysis Servi</w:t>
      </w:r>
      <w:r>
        <w:t>ces dimension whose existence can be inferred from a fact table but which has not yet been loaded from the dimension.</w:t>
      </w:r>
      <w:bookmarkEnd w:id="11"/>
    </w:p>
    <w:p w:rsidR="00E6416D" w:rsidRDefault="00C65AD5">
      <w:pPr>
        <w:ind w:left="548" w:hanging="274"/>
      </w:pPr>
      <w:bookmarkStart w:id="12" w:name="gt_b6278804-2eb1-408b-97b6-56e5df03a20e"/>
      <w:r>
        <w:rPr>
          <w:b/>
        </w:rPr>
        <w:t>INI file</w:t>
      </w:r>
      <w:r>
        <w:t>: A configuration file that is used by Windows programs to initialize program settings.</w:t>
      </w:r>
      <w:bookmarkEnd w:id="12"/>
    </w:p>
    <w:p w:rsidR="00E6416D" w:rsidRDefault="00C65AD5">
      <w:pPr>
        <w:ind w:left="548" w:hanging="274"/>
      </w:pPr>
      <w:bookmarkStart w:id="13" w:name="gt_750f4252-de1b-4106-955b-014a51cda043"/>
      <w:r>
        <w:rPr>
          <w:b/>
        </w:rPr>
        <w:t>inner variable</w:t>
      </w:r>
      <w:r>
        <w:t>: A DTS 2000 variable that i</w:t>
      </w:r>
      <w:r>
        <w:t>s of package scope to a DTS 2000 Package when that package is executed by a parent Microsoft SQL Server Integration Services (SSIS) package. The inner variable is passed in to the DTS 2000 package from a parent Integration Services package.</w:t>
      </w:r>
      <w:bookmarkEnd w:id="13"/>
    </w:p>
    <w:p w:rsidR="00E6416D" w:rsidRDefault="00C65AD5">
      <w:pPr>
        <w:ind w:left="548" w:hanging="274"/>
      </w:pPr>
      <w:bookmarkStart w:id="14" w:name="gt_c7f99c66-592f-4053-b62a-878c189653b6"/>
      <w:r>
        <w:rPr>
          <w:b/>
        </w:rPr>
        <w:t>language code i</w:t>
      </w:r>
      <w:r>
        <w:rPr>
          <w:b/>
        </w:rPr>
        <w:t>dentifier (LCID)</w:t>
      </w:r>
      <w:r>
        <w:t>: A 32-bit number that identifies the user interface human language dialect or variation that is supported by an application or a client computer.</w:t>
      </w:r>
      <w:bookmarkEnd w:id="14"/>
    </w:p>
    <w:p w:rsidR="00E6416D" w:rsidRDefault="00C65AD5">
      <w:pPr>
        <w:ind w:left="548" w:hanging="274"/>
      </w:pPr>
      <w:bookmarkStart w:id="15" w:name="gt_70ce3665-ae64-44b4-88fe-7c1dcdcd5417"/>
      <w:r>
        <w:rPr>
          <w:b/>
        </w:rPr>
        <w:t>Microsoft Message Queuing (MSMQ)</w:t>
      </w:r>
      <w:r>
        <w:t>: A communications service that provides asynchronous and rel</w:t>
      </w:r>
      <w:r>
        <w:t xml:space="preserve">iable message passing between distributed applications. In </w:t>
      </w:r>
      <w:hyperlink w:anchor="gt_70ce3665-ae64-44b4-88fe-7c1dcdcd5417">
        <w:r>
          <w:rPr>
            <w:rStyle w:val="HyperlinkGreen"/>
            <w:b/>
          </w:rPr>
          <w:t>Message Queuing</w:t>
        </w:r>
      </w:hyperlink>
      <w:r>
        <w:t>, applications send messages to queues and consume messages from queues. The queues provide persistence of the messages,</w:t>
      </w:r>
      <w:r>
        <w:t xml:space="preserve"> enabling the sending and receiving applications to operate asynchronously from one another.</w:t>
      </w:r>
      <w:bookmarkEnd w:id="15"/>
    </w:p>
    <w:p w:rsidR="00E6416D" w:rsidRDefault="00C65AD5">
      <w:pPr>
        <w:ind w:left="548" w:hanging="274"/>
      </w:pPr>
      <w:bookmarkStart w:id="16" w:name="gt_3329e2a5-cc87-4f7f-b697-0140536d4940"/>
      <w:r>
        <w:rPr>
          <w:b/>
        </w:rPr>
        <w:t>outer variable</w:t>
      </w:r>
      <w:r>
        <w:t>: An Integration Services package-scope variable that is passed into a DTS 2000 package. Inside the DTS 2000 package, it becomes an inner variable.</w:t>
      </w:r>
      <w:bookmarkEnd w:id="16"/>
    </w:p>
    <w:p w:rsidR="00E6416D" w:rsidRDefault="00C65AD5">
      <w:pPr>
        <w:ind w:left="548" w:hanging="274"/>
      </w:pPr>
      <w:bookmarkStart w:id="17" w:name="gt_2b414788-f0e6-42db-a518-a2869b2a4220"/>
      <w:r>
        <w:rPr>
          <w:b/>
        </w:rPr>
        <w:lastRenderedPageBreak/>
        <w:t>p</w:t>
      </w:r>
      <w:r>
        <w:rPr>
          <w:b/>
        </w:rPr>
        <w:t>ackage file</w:t>
      </w:r>
      <w:r>
        <w:t>: A file that contains a collection of tasks that form a workflow that is executed in the order that is defined within the package, with possible conditional branching.</w:t>
      </w:r>
      <w:bookmarkEnd w:id="17"/>
    </w:p>
    <w:p w:rsidR="00E6416D" w:rsidRDefault="00C65AD5">
      <w:pPr>
        <w:ind w:left="548" w:hanging="274"/>
      </w:pPr>
      <w:bookmarkStart w:id="18" w:name="gt_a14ecc6d-45f3-4d51-8d93-afe59a2821d0"/>
      <w:r>
        <w:rPr>
          <w:b/>
        </w:rPr>
        <w:t>package parameter</w:t>
      </w:r>
      <w:r>
        <w:t>: One of the objects that is in the package. Different valu</w:t>
      </w:r>
      <w:r>
        <w:t>es for each parameter can be specified for execution of the package. The value of a parameter can be read by other objects in the package as the package is executing.</w:t>
      </w:r>
      <w:bookmarkEnd w:id="18"/>
    </w:p>
    <w:p w:rsidR="00E6416D" w:rsidRDefault="00C65AD5">
      <w:pPr>
        <w:ind w:left="548" w:hanging="274"/>
      </w:pPr>
      <w:bookmarkStart w:id="19" w:name="gt_7c866834-fd44-4840-84a1-3e4830e3d53a"/>
      <w:r>
        <w:rPr>
          <w:b/>
        </w:rPr>
        <w:t>package variable</w:t>
      </w:r>
      <w:r>
        <w:t>: A special type of variable within a package file that contains informat</w:t>
      </w:r>
      <w:r>
        <w:t>ion about the last state of the screen layout of the package. Package variables are used by the user interface when a new session to modify a package is started.</w:t>
      </w:r>
      <w:bookmarkEnd w:id="19"/>
    </w:p>
    <w:p w:rsidR="00E6416D" w:rsidRDefault="00C65AD5">
      <w:pPr>
        <w:ind w:left="548" w:hanging="274"/>
      </w:pPr>
      <w:bookmarkStart w:id="20" w:name="gt_87b8a277-bd36-4926-810b-ce10726a15da"/>
      <w:r>
        <w:rPr>
          <w:b/>
        </w:rPr>
        <w:t>passive mode</w:t>
      </w:r>
      <w:r>
        <w:t>: An FTP mode in which the client initiates a conversation by connection to the FT</w:t>
      </w:r>
      <w:r>
        <w:t xml:space="preserve">P server port, and the client also initiates the data communication port connection, to a port specified by the server in its initial response to the client. For more information about FTP active mode and passive mode, see </w:t>
      </w:r>
      <w:hyperlink r:id="rId18">
        <w:r>
          <w:rPr>
            <w:rStyle w:val="Hyperlink"/>
          </w:rPr>
          <w:t>[MSKB-323446]</w:t>
        </w:r>
      </w:hyperlink>
      <w:r>
        <w:t>.</w:t>
      </w:r>
      <w:bookmarkEnd w:id="20"/>
    </w:p>
    <w:p w:rsidR="00E6416D" w:rsidRDefault="00C65AD5">
      <w:pPr>
        <w:ind w:left="548" w:hanging="274"/>
      </w:pPr>
      <w:bookmarkStart w:id="21" w:name="gt_f4796476-196c-414d-b9d6-49a1400b7207"/>
      <w:r>
        <w:rPr>
          <w:b/>
        </w:rPr>
        <w:t>precedence constraint</w:t>
      </w:r>
      <w:r>
        <w:t>: An object in a Integration Services package that controls the order of execution of tasks or the condition under which a task executes.</w:t>
      </w:r>
      <w:bookmarkEnd w:id="21"/>
    </w:p>
    <w:p w:rsidR="00E6416D" w:rsidRDefault="00C65AD5">
      <w:pPr>
        <w:ind w:left="548" w:hanging="274"/>
      </w:pPr>
      <w:bookmarkStart w:id="22" w:name="gt_d37e1a13-628c-4907-bf76-47f5a2db5fc4"/>
      <w:r>
        <w:rPr>
          <w:b/>
        </w:rPr>
        <w:t>Server Management Objects (SMO) Server</w:t>
      </w:r>
      <w:r>
        <w:t>: An instan</w:t>
      </w:r>
      <w:r>
        <w:t>ce of SQL Server that is accessed through calls to the Server Management Objects (SMO) object model.</w:t>
      </w:r>
      <w:bookmarkEnd w:id="22"/>
    </w:p>
    <w:p w:rsidR="00E6416D" w:rsidRDefault="00C65AD5">
      <w:pPr>
        <w:ind w:left="548" w:hanging="274"/>
      </w:pPr>
      <w:bookmarkStart w:id="23" w:name="gt_0678be67-e739-4e33-97fe-2b03b903a379"/>
      <w:r>
        <w:rPr>
          <w:b/>
        </w:rPr>
        <w:t>Simple Mail Transfer Protocol (SMTP)</w:t>
      </w:r>
      <w:r>
        <w:t xml:space="preserve">: A member of the TCP/IP suite of protocols that is used to transport Internet messages, as described in </w:t>
      </w:r>
      <w:hyperlink r:id="rId19">
        <w:r>
          <w:rPr>
            <w:rStyle w:val="Hyperlink"/>
          </w:rPr>
          <w:t>[RFC5321]</w:t>
        </w:r>
      </w:hyperlink>
      <w:r>
        <w:t>.</w:t>
      </w:r>
      <w:bookmarkEnd w:id="23"/>
    </w:p>
    <w:p w:rsidR="00E6416D" w:rsidRDefault="00C65AD5">
      <w:pPr>
        <w:ind w:left="548" w:hanging="274"/>
      </w:pPr>
      <w:bookmarkStart w:id="24" w:name="gt_845b2c29-b66a-4c91-982a-5cf7f844203f"/>
      <w:r>
        <w:rPr>
          <w:b/>
        </w:rPr>
        <w:t>tag table</w:t>
      </w:r>
      <w:r>
        <w:t>: A table that is used in the column pattern profile option of the Data Profiling Task. This table contains a list of tags that are used to tag specific terms that are found in the dat</w:t>
      </w:r>
      <w:r>
        <w:t>a file.</w:t>
      </w:r>
      <w:bookmarkEnd w:id="24"/>
    </w:p>
    <w:p w:rsidR="00E6416D" w:rsidRDefault="00C65AD5">
      <w:pPr>
        <w:ind w:left="548" w:hanging="274"/>
      </w:pPr>
      <w:bookmarkStart w:id="25" w:name="gt_740b149e-e6b4-49f5-bc16-e03ff41def7f"/>
      <w:r>
        <w:rPr>
          <w:b/>
        </w:rPr>
        <w:t>task</w:t>
      </w:r>
      <w:r>
        <w:t>: The building block of a package. A task consists of code that executes a function, as specified by the options, settings, and parameters of the task that are specified when the task is called.</w:t>
      </w:r>
      <w:bookmarkEnd w:id="25"/>
    </w:p>
    <w:p w:rsidR="00E6416D" w:rsidRDefault="00C65AD5">
      <w:pPr>
        <w:ind w:left="548" w:hanging="274"/>
      </w:pPr>
      <w:bookmarkStart w:id="26" w:name="gt_de69d1d8-f0e9-48a0-9258-a12c6fe5413b"/>
      <w:r>
        <w:rPr>
          <w:b/>
        </w:rPr>
        <w:t>TFIDF Score</w:t>
      </w:r>
      <w:r>
        <w:t>: One of the options for producing a s</w:t>
      </w:r>
      <w:r>
        <w:t>imilarity score used by the Term Extraction Component. The TFIDF score is defined as the TFIDF of a Term T = (frequency of T) * log( (# rows in Input) / (# rows having T) ).</w:t>
      </w:r>
      <w:bookmarkEnd w:id="26"/>
    </w:p>
    <w:p w:rsidR="00E6416D" w:rsidRDefault="00C65AD5">
      <w:pPr>
        <w:ind w:left="548" w:hanging="274"/>
      </w:pPr>
      <w:bookmarkStart w:id="27" w:name="gt_8a60c161-3d26-4379-9a9f-85d8aebb7496"/>
      <w:r>
        <w:rPr>
          <w:b/>
        </w:rPr>
        <w:t>Transact-SQL</w:t>
      </w:r>
      <w:r>
        <w:t xml:space="preserve">: </w:t>
      </w:r>
      <w:r>
        <w:t>The Microsoft proprietary version of SQL, the structured query language.</w:t>
      </w:r>
      <w:bookmarkEnd w:id="27"/>
    </w:p>
    <w:p w:rsidR="00E6416D" w:rsidRDefault="00C65AD5">
      <w:pPr>
        <w:ind w:left="548" w:hanging="274"/>
      </w:pPr>
      <w:bookmarkStart w:id="28" w:name="gt_c305d0ab-8b94-461a-bd76-13b40cb8c4d8"/>
      <w:r>
        <w:rPr>
          <w:b/>
        </w:rPr>
        <w:t>Unicode</w:t>
      </w:r>
      <w:r>
        <w:t xml:space="preserve">: A character encoding standard developed by the Unicode Consortium that represents almost all of the written languages of the world. The </w:t>
      </w:r>
      <w:hyperlink w:anchor="gt_c305d0ab-8b94-461a-bd76-13b40cb8c4d8">
        <w:r>
          <w:rPr>
            <w:rStyle w:val="HyperlinkGreen"/>
            <w:b/>
          </w:rPr>
          <w:t>Unicode</w:t>
        </w:r>
      </w:hyperlink>
      <w:r>
        <w:t xml:space="preserve"> standard </w:t>
      </w:r>
      <w:hyperlink r:id="rId20">
        <w:r>
          <w:rPr>
            <w:rStyle w:val="Hyperlink"/>
          </w:rPr>
          <w:t>[UNICODE5.0.0/2007]</w:t>
        </w:r>
      </w:hyperlink>
      <w:r>
        <w:t xml:space="preserve"> provides three forms (UTF-8, UTF-16, and UTF-32) and seven schemes (UTF-8, UTF-16, UTF-16 BE, UTF-16 LE, UTF-32, UTF-32 LE, and U</w:t>
      </w:r>
      <w:r>
        <w:t>TF-32 BE).</w:t>
      </w:r>
      <w:bookmarkEnd w:id="28"/>
    </w:p>
    <w:p w:rsidR="00E6416D" w:rsidRDefault="00C65AD5">
      <w:pPr>
        <w:ind w:left="548" w:hanging="274"/>
      </w:pPr>
      <w:bookmarkStart w:id="29" w:name="gt_c4813fc3-b2e5-4aa3-bde7-421d950d68d3"/>
      <w:r>
        <w:rPr>
          <w:b/>
        </w:rPr>
        <w:t>universally unique identifier (UUID)</w:t>
      </w:r>
      <w:r>
        <w:t xml:space="preserve">: A 128-bit value. UUIDs can be used for multiple purposes, from tagging objects with an extremely short lifetime, to reliably identifying very persistent objects in cross-process communication such as client </w:t>
      </w:r>
      <w:r>
        <w:t xml:space="preserve">and server interfaces, manager entry-point vectors, and RPC objects. UUIDs are highly likely to be unique. UUIDs are also known as </w:t>
      </w:r>
      <w:hyperlink w:anchor="gt_f49694cc-c350-462d-ab8e-816f0103c6c1">
        <w:r>
          <w:rPr>
            <w:rStyle w:val="HyperlinkGreen"/>
            <w:b/>
          </w:rPr>
          <w:t>globally unique identifiers (GUIDs)</w:t>
        </w:r>
      </w:hyperlink>
      <w:r>
        <w:t xml:space="preserve"> and these terms are used in</w:t>
      </w:r>
      <w:r>
        <w:t>terchangeably in the Microsoft protocol technical documents (TDs). Interchanging the usage of these terms does not imply or require a specific algorithm or mechanism to generate the UUID. Specifically, the use of this term does not imply or require that th</w:t>
      </w:r>
      <w:r>
        <w:t>e algorithms described in [RFC4122] or [C706] must be used for generating the UUID.</w:t>
      </w:r>
      <w:bookmarkEnd w:id="29"/>
    </w:p>
    <w:p w:rsidR="00E6416D" w:rsidRDefault="00C65AD5">
      <w:pPr>
        <w:ind w:left="548" w:hanging="274"/>
      </w:pPr>
      <w:bookmarkStart w:id="30" w:name="gt_af68fc0e-ff9d-4017-9003-82bc85a9fbb9"/>
      <w:r>
        <w:rPr>
          <w:b/>
        </w:rPr>
        <w:t>variable</w:t>
      </w:r>
      <w:r>
        <w:t>: One of the objects that is in a package file. A variable allows a package designer to assign a value to a symbolic name, which can then be accessed by other packa</w:t>
      </w:r>
      <w:r>
        <w:t>ge objects.</w:t>
      </w:r>
      <w:bookmarkEnd w:id="30"/>
    </w:p>
    <w:p w:rsidR="00E6416D" w:rsidRDefault="00C65AD5">
      <w:pPr>
        <w:ind w:left="548" w:hanging="274"/>
      </w:pPr>
      <w:bookmarkStart w:id="31" w:name="gt_a91c415c-4797-4cc4-a49a-896bacb217a5"/>
      <w:r>
        <w:rPr>
          <w:b/>
        </w:rPr>
        <w:t>Windows Management Instrumentation (WMI)</w:t>
      </w:r>
      <w:r>
        <w:t xml:space="preserve">: The Microsoft implementation of Common Information Model (CIM), as specified in </w:t>
      </w:r>
      <w:hyperlink r:id="rId21">
        <w:r>
          <w:rPr>
            <w:rStyle w:val="Hyperlink"/>
          </w:rPr>
          <w:t>[DMTF-DSP0004]</w:t>
        </w:r>
      </w:hyperlink>
      <w:r>
        <w:t>. WMI allows an administrator to manage local and remote machines and models computer and network objects using an extension of the CIM standard.</w:t>
      </w:r>
      <w:bookmarkEnd w:id="31"/>
    </w:p>
    <w:p w:rsidR="00E6416D" w:rsidRDefault="00C65AD5">
      <w:pPr>
        <w:ind w:left="548" w:hanging="274"/>
      </w:pPr>
      <w:bookmarkStart w:id="32" w:name="gt_8bdc0d9c-33e1-44a8-a2b6-457732f99b9c"/>
      <w:r>
        <w:rPr>
          <w:b/>
        </w:rPr>
        <w:lastRenderedPageBreak/>
        <w:t>Windows Presentation Foundation (WPF) unit</w:t>
      </w:r>
      <w:r>
        <w:t>: A device-independent unit measure that will render at the same phy</w:t>
      </w:r>
      <w:r>
        <w:t>sical size on all devices.</w:t>
      </w:r>
      <w:bookmarkEnd w:id="32"/>
    </w:p>
    <w:p w:rsidR="00E6416D" w:rsidRDefault="00C65AD5">
      <w:pPr>
        <w:ind w:left="548" w:hanging="274"/>
      </w:pPr>
      <w:bookmarkStart w:id="33" w:name="gt_c337cbbc-6246-46b3-a8e9-97588c79385e"/>
      <w:r>
        <w:rPr>
          <w:b/>
        </w:rPr>
        <w:t>XPathNavigator</w:t>
      </w:r>
      <w:r>
        <w:t>: An object that allows navigation of the set of objects that are returned by an XPATH query.</w:t>
      </w:r>
      <w:bookmarkEnd w:id="33"/>
    </w:p>
    <w:p w:rsidR="00E6416D" w:rsidRDefault="00C65AD5">
      <w:pPr>
        <w:ind w:left="548" w:hanging="274"/>
      </w:pPr>
      <w:r>
        <w:rPr>
          <w:b/>
        </w:rPr>
        <w:t>MAY, SHOULD, MUST, SHOULD NOT, MUST NOT:</w:t>
      </w:r>
      <w:r>
        <w:t xml:space="preserve"> These terms (in all caps) are used as defined in </w:t>
      </w:r>
      <w:hyperlink r:id="rId22">
        <w:r>
          <w:rPr>
            <w:rStyle w:val="Hyperlink"/>
          </w:rPr>
          <w:t>[RFC2119]</w:t>
        </w:r>
      </w:hyperlink>
      <w:r>
        <w:t>. All statements of optional behavior use either MAY, SHOULD, or SHOULD NOT.</w:t>
      </w:r>
    </w:p>
    <w:p w:rsidR="00E6416D" w:rsidRDefault="00C65AD5">
      <w:pPr>
        <w:pStyle w:val="Heading2"/>
      </w:pPr>
      <w:bookmarkStart w:id="34" w:name="section_2992a0f1754b46e3887f0d3795227713"/>
      <w:bookmarkStart w:id="35" w:name="_Toc86186140"/>
      <w:r>
        <w:t>References</w:t>
      </w:r>
      <w:bookmarkEnd w:id="34"/>
      <w:bookmarkEnd w:id="35"/>
      <w:r>
        <w:fldChar w:fldCharType="begin"/>
      </w:r>
      <w:r>
        <w:instrText xml:space="preserve"> XE "References" </w:instrText>
      </w:r>
      <w:r>
        <w:fldChar w:fldCharType="end"/>
      </w:r>
    </w:p>
    <w:p w:rsidR="00E6416D" w:rsidRDefault="00C65AD5">
      <w:r w:rsidRPr="00301053">
        <w:t xml:space="preserve">Links to a document in the Microsoft Open Specifications library point to the correct section in the most </w:t>
      </w:r>
      <w:r w:rsidRPr="00301053">
        <w:t xml:space="preserve">recently published version of the referenced document. However, because individual documents in the library are not updated at the same time, the section numbers in the documents may not match. You can confirm the correct section numbering by checking the </w:t>
      </w:r>
      <w:hyperlink r:id="rId23" w:history="1">
        <w:r w:rsidRPr="00874DB6">
          <w:rPr>
            <w:rStyle w:val="Hyperlink"/>
          </w:rPr>
          <w:t>Errata</w:t>
        </w:r>
      </w:hyperlink>
      <w:r w:rsidRPr="00301053">
        <w:t xml:space="preserve">.  </w:t>
      </w:r>
    </w:p>
    <w:p w:rsidR="00E6416D" w:rsidRDefault="00C65AD5">
      <w:r>
        <w:t>References to Microsoft Open Specifications documentation do not include a publishing year because links are to the latest version of the documents, which are updated frequently. Refe</w:t>
      </w:r>
      <w:r>
        <w:t>rences to other documents include a publishing year when one is available.</w:t>
      </w:r>
    </w:p>
    <w:p w:rsidR="00E6416D" w:rsidRDefault="00C65AD5">
      <w:pPr>
        <w:pStyle w:val="Heading3"/>
      </w:pPr>
      <w:bookmarkStart w:id="36" w:name="section_4cc1cce99d5b4e75836b6929b726e7b1"/>
      <w:bookmarkStart w:id="37" w:name="_Toc86186141"/>
      <w:r>
        <w:t>Normative References</w:t>
      </w:r>
      <w:bookmarkEnd w:id="36"/>
      <w:bookmarkEnd w:id="37"/>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E6416D" w:rsidRDefault="00C65AD5">
      <w:r>
        <w:t>We conduct frequent surveys of the normative references to assure their continued availability. If you</w:t>
      </w:r>
      <w:r>
        <w:t xml:space="preserve"> have any issue with finding a normative reference, please contact </w:t>
      </w:r>
      <w:hyperlink r:id="rId24" w:history="1">
        <w:r>
          <w:rPr>
            <w:rStyle w:val="Hyperlink"/>
          </w:rPr>
          <w:t>dochelp@microsoft.com</w:t>
        </w:r>
      </w:hyperlink>
      <w:r>
        <w:t xml:space="preserve">. We will assist you in finding the relevant information. </w:t>
      </w:r>
    </w:p>
    <w:p w:rsidR="00E6416D" w:rsidRDefault="00C65AD5">
      <w:pPr>
        <w:spacing w:after="200"/>
      </w:pPr>
      <w:r>
        <w:t>[ECMA-327] ECMA, "ECMAScript 3rd Edition Compact Profile", Stand</w:t>
      </w:r>
      <w:r>
        <w:t xml:space="preserve">ard ECMA-327, June 2001, </w:t>
      </w:r>
      <w:hyperlink r:id="rId25">
        <w:r>
          <w:rPr>
            <w:rStyle w:val="Hyperlink"/>
          </w:rPr>
          <w:t>http://www.ecma-international.org/publications/standards/Ecma-327.htm</w:t>
        </w:r>
      </w:hyperlink>
    </w:p>
    <w:p w:rsidR="00E6416D" w:rsidRDefault="00C65AD5">
      <w:pPr>
        <w:spacing w:after="200"/>
      </w:pPr>
      <w:r>
        <w:t>[ISO/IEC8859-1] ISO/IEC, "Information technology -- 8-bit single-byte coded graphic character s</w:t>
      </w:r>
      <w:r>
        <w:t xml:space="preserve">ets -- Part 1: Latin alphabet No. 1", ISO/IEC 8859-1:1998, April 1998, </w:t>
      </w:r>
      <w:hyperlink r:id="rId26">
        <w:r>
          <w:rPr>
            <w:rStyle w:val="Hyperlink"/>
          </w:rPr>
          <w:t>http://www.iso.org/iso/home/store/catalogue_tc/catalogue_detail.htm?csnumber=28245</w:t>
        </w:r>
      </w:hyperlink>
    </w:p>
    <w:p w:rsidR="00E6416D" w:rsidRDefault="00C65AD5">
      <w:r>
        <w:rPr>
          <w:b/>
        </w:rPr>
        <w:t xml:space="preserve">Note </w:t>
      </w:r>
      <w:r>
        <w:t>There is a charge to download th</w:t>
      </w:r>
      <w:r>
        <w:t>e specification.</w:t>
      </w:r>
    </w:p>
    <w:p w:rsidR="00E6416D" w:rsidRDefault="00C65AD5">
      <w:pPr>
        <w:spacing w:after="200"/>
      </w:pPr>
      <w:r>
        <w:t xml:space="preserve">[JavaSpec] Oracle Technology Network, "The Java Language Specification, Third Edition", January 2005, </w:t>
      </w:r>
      <w:hyperlink r:id="rId27">
        <w:r>
          <w:rPr>
            <w:rStyle w:val="Hyperlink"/>
          </w:rPr>
          <w:t>http://docs.oracle.com/javase/specs/jls/se6/html/j3TOC.html</w:t>
        </w:r>
      </w:hyperlink>
    </w:p>
    <w:p w:rsidR="00E6416D" w:rsidRDefault="00C65AD5">
      <w:pPr>
        <w:spacing w:after="200"/>
      </w:pPr>
      <w:r>
        <w:t>[MS-DTSX] M</w:t>
      </w:r>
      <w:r>
        <w:t>icrosoft Corporation, "</w:t>
      </w:r>
      <w:hyperlink r:id="rId28" w:anchor="Section_235600e90c134b5ba388aa3c65aec1dd">
        <w:r>
          <w:rPr>
            <w:rStyle w:val="Hyperlink"/>
          </w:rPr>
          <w:t>Data Transformation Services Package XML File Format</w:t>
        </w:r>
      </w:hyperlink>
      <w:r>
        <w:t>".</w:t>
      </w:r>
    </w:p>
    <w:p w:rsidR="00E6416D" w:rsidRDefault="00C65AD5">
      <w:pPr>
        <w:spacing w:after="200"/>
      </w:pPr>
      <w:r>
        <w:t>[RFC2119] Bradner, S., "Key words for use in RFCs to Indicate Requirement Levels", BCP 14, RFC 2119</w:t>
      </w:r>
      <w:r>
        <w:t xml:space="preserve">, March 1997, </w:t>
      </w:r>
      <w:hyperlink r:id="rId29">
        <w:r>
          <w:rPr>
            <w:rStyle w:val="Hyperlink"/>
          </w:rPr>
          <w:t>http://www.rfc-editor.org/rfc/rfc2119.txt</w:t>
        </w:r>
      </w:hyperlink>
    </w:p>
    <w:p w:rsidR="00E6416D" w:rsidRDefault="00C65AD5">
      <w:pPr>
        <w:spacing w:after="200"/>
      </w:pPr>
      <w:r>
        <w:t xml:space="preserve">[RFC2268] Rivest, R., "A Description of the RC2(r) Encryption Algorithm", RFC 2268, March 1998, </w:t>
      </w:r>
      <w:hyperlink r:id="rId30">
        <w:r>
          <w:rPr>
            <w:rStyle w:val="Hyperlink"/>
          </w:rPr>
          <w:t>http://www.rfc-editor.org/rfc/rfc2268.txt</w:t>
        </w:r>
      </w:hyperlink>
    </w:p>
    <w:p w:rsidR="00E6416D" w:rsidRDefault="00C65AD5">
      <w:pPr>
        <w:spacing w:after="200"/>
      </w:pPr>
      <w:r>
        <w:t xml:space="preserve">[RFC2459] Housley, R., Ford, W., Polk, W., and Solo, D., "Internet X.509 Public Key Infrastructure Certificate and CRL Profile", RFC 2459, January 1999, </w:t>
      </w:r>
      <w:hyperlink r:id="rId31">
        <w:r>
          <w:rPr>
            <w:rStyle w:val="Hyperlink"/>
          </w:rPr>
          <w:t>http://www.rfc-editor.org/rfc/rfc2459.txt</w:t>
        </w:r>
      </w:hyperlink>
    </w:p>
    <w:p w:rsidR="00E6416D" w:rsidRDefault="00C65AD5">
      <w:pPr>
        <w:spacing w:after="200"/>
      </w:pPr>
      <w:r>
        <w:t xml:space="preserve">[UNICODE] The Unicode Consortium, "The Unicode Consortium Home Page", </w:t>
      </w:r>
      <w:hyperlink r:id="rId32">
        <w:r>
          <w:rPr>
            <w:rStyle w:val="Hyperlink"/>
          </w:rPr>
          <w:t>http://www.unico</w:t>
        </w:r>
        <w:r>
          <w:rPr>
            <w:rStyle w:val="Hyperlink"/>
          </w:rPr>
          <w:t>de.org/</w:t>
        </w:r>
      </w:hyperlink>
    </w:p>
    <w:p w:rsidR="00E6416D" w:rsidRDefault="00C65AD5">
      <w:pPr>
        <w:spacing w:after="200"/>
      </w:pPr>
      <w:r>
        <w:t xml:space="preserve">[US-ASCII] Injosoft AB, "ASCII Code - The extended ASCII table", </w:t>
      </w:r>
      <w:hyperlink r:id="rId33">
        <w:r>
          <w:rPr>
            <w:rStyle w:val="Hyperlink"/>
          </w:rPr>
          <w:t>https://www.ascii-code.com/</w:t>
        </w:r>
      </w:hyperlink>
    </w:p>
    <w:p w:rsidR="00E6416D" w:rsidRDefault="00C65AD5">
      <w:pPr>
        <w:spacing w:after="200"/>
      </w:pPr>
      <w:r>
        <w:t>[XML10/5] Bray, T., Paoli, J., Sperberg-McQueen, C.M., et al., Eds., "Extensible Markup La</w:t>
      </w:r>
      <w:r>
        <w:t xml:space="preserve">nguage (XML) 1.0 (Fifth Edition)", W3C Recommendation, November 2008, </w:t>
      </w:r>
      <w:hyperlink r:id="rId34">
        <w:r>
          <w:rPr>
            <w:rStyle w:val="Hyperlink"/>
          </w:rPr>
          <w:t>http://www.w3.org/TR/2008/REC-xml-20081126/</w:t>
        </w:r>
      </w:hyperlink>
    </w:p>
    <w:p w:rsidR="00E6416D" w:rsidRDefault="00C65AD5">
      <w:pPr>
        <w:spacing w:after="200"/>
      </w:pPr>
      <w:r>
        <w:t>[XMLNS] Bray, T., Hollander, D., Layman, A., et al., Eds., "Namespaces in XM</w:t>
      </w:r>
      <w:r>
        <w:t xml:space="preserve">L 1.0 (Third Edition)", W3C Recommendation, December 2009, </w:t>
      </w:r>
      <w:hyperlink r:id="rId35">
        <w:r>
          <w:rPr>
            <w:rStyle w:val="Hyperlink"/>
          </w:rPr>
          <w:t>http://www.w3.org/TR/2009/REC-xml-names-20091208/</w:t>
        </w:r>
      </w:hyperlink>
    </w:p>
    <w:p w:rsidR="00E6416D" w:rsidRDefault="00C65AD5">
      <w:pPr>
        <w:spacing w:after="200"/>
      </w:pPr>
      <w:r>
        <w:lastRenderedPageBreak/>
        <w:t>[XMLSCHEMA1/2] Thompson, H., Beech, D., Maloney, M., and Mendelsohn, N., Eds., "X</w:t>
      </w:r>
      <w:r>
        <w:t xml:space="preserve">ML Schema Part 1: Structures Second Edition", W3C Recommendation, October 2004, </w:t>
      </w:r>
      <w:hyperlink r:id="rId36">
        <w:r>
          <w:rPr>
            <w:rStyle w:val="Hyperlink"/>
          </w:rPr>
          <w:t>http://www.w3.org/TR/2004/REC-xmlschema-1-20041028/</w:t>
        </w:r>
      </w:hyperlink>
    </w:p>
    <w:p w:rsidR="00E6416D" w:rsidRDefault="00C65AD5">
      <w:pPr>
        <w:spacing w:after="200"/>
      </w:pPr>
      <w:r>
        <w:t>[XMLSCHEMA2/2] Biron, P., and Malhotra, A., Eds., "XML Sche</w:t>
      </w:r>
      <w:r>
        <w:t xml:space="preserve">ma Part 2: Datatypes Second Edition", W3C Recommendation, October 2004, </w:t>
      </w:r>
      <w:hyperlink r:id="rId37">
        <w:r>
          <w:rPr>
            <w:rStyle w:val="Hyperlink"/>
          </w:rPr>
          <w:t>http://www.w3.org/TR/2004/REC-xmlschema-2-20041028/</w:t>
        </w:r>
      </w:hyperlink>
    </w:p>
    <w:p w:rsidR="00E6416D" w:rsidRDefault="00C65AD5">
      <w:pPr>
        <w:spacing w:after="200"/>
      </w:pPr>
      <w:r>
        <w:t xml:space="preserve">[XPATH] Clark, J. and DeRose, S., "XML Path Language (XPath), Version 1.0", W3C Recommendation, November 1999, </w:t>
      </w:r>
      <w:hyperlink r:id="rId38">
        <w:r>
          <w:rPr>
            <w:rStyle w:val="Hyperlink"/>
          </w:rPr>
          <w:t>http://www.w3.org/TR/1999/REC-xpath-19991116/</w:t>
        </w:r>
      </w:hyperlink>
    </w:p>
    <w:p w:rsidR="00E6416D" w:rsidRDefault="00C65AD5">
      <w:pPr>
        <w:pStyle w:val="Heading3"/>
      </w:pPr>
      <w:bookmarkStart w:id="38" w:name="section_e8a24525a96b4a60a3f420be7b559dc8"/>
      <w:bookmarkStart w:id="39" w:name="_Toc86186142"/>
      <w:r>
        <w:t>Informative References</w:t>
      </w:r>
      <w:bookmarkEnd w:id="38"/>
      <w:bookmarkEnd w:id="39"/>
      <w:r>
        <w:fldChar w:fldCharType="begin"/>
      </w:r>
      <w:r>
        <w:instrText xml:space="preserve"> XE "Referen</w:instrText>
      </w:r>
      <w:r>
        <w:instrText xml:space="preserve">ces:informative" </w:instrText>
      </w:r>
      <w:r>
        <w:fldChar w:fldCharType="end"/>
      </w:r>
      <w:r>
        <w:fldChar w:fldCharType="begin"/>
      </w:r>
      <w:r>
        <w:instrText xml:space="preserve"> XE "Informative references" </w:instrText>
      </w:r>
      <w:r>
        <w:fldChar w:fldCharType="end"/>
      </w:r>
    </w:p>
    <w:p w:rsidR="00E6416D" w:rsidRDefault="00C65AD5">
      <w:pPr>
        <w:spacing w:after="200"/>
      </w:pPr>
      <w:r>
        <w:t>[Haselden] Haselden, K., "Microsoft SQL Server 2005 Integration Services", Sams, 2006, ISBN: 0672327813.</w:t>
      </w:r>
    </w:p>
    <w:p w:rsidR="00E6416D" w:rsidRDefault="00C65AD5">
      <w:pPr>
        <w:spacing w:after="200"/>
      </w:pPr>
      <w:r>
        <w:t xml:space="preserve">[MSDN-ADONETSRC] Microsoft Corporation, "ADO NET Source", </w:t>
      </w:r>
      <w:hyperlink r:id="rId39">
        <w:r>
          <w:rPr>
            <w:rStyle w:val="Hyperlink"/>
          </w:rPr>
          <w:t>https://docs.microsoft.com/en-us/sql/integration-services/data-flow/ado-net-source</w:t>
        </w:r>
      </w:hyperlink>
    </w:p>
    <w:p w:rsidR="00E6416D" w:rsidRDefault="00C65AD5">
      <w:pPr>
        <w:spacing w:after="200"/>
      </w:pPr>
      <w:r>
        <w:t xml:space="preserve">[MSDN-BCPU] Microsoft Corporation, "bcp Utility", </w:t>
      </w:r>
      <w:hyperlink r:id="rId40">
        <w:r>
          <w:rPr>
            <w:rStyle w:val="Hyperlink"/>
          </w:rPr>
          <w:t>https://docs.microsoft.com/en-us/</w:t>
        </w:r>
        <w:r>
          <w:rPr>
            <w:rStyle w:val="Hyperlink"/>
          </w:rPr>
          <w:t>previous-versions/sql/sql-server-2008-r2/ms162802(v=sql.105)</w:t>
        </w:r>
      </w:hyperlink>
    </w:p>
    <w:p w:rsidR="00E6416D" w:rsidRDefault="00C65AD5">
      <w:pPr>
        <w:spacing w:after="200"/>
      </w:pPr>
      <w:r>
        <w:t xml:space="preserve">[MSDN-C#LS] Microsoft Corporation, "C# Language Specification", </w:t>
      </w:r>
      <w:hyperlink r:id="rId41">
        <w:r>
          <w:rPr>
            <w:rStyle w:val="Hyperlink"/>
          </w:rPr>
          <w:t>https://docs.microsoft.com/en-us/dotnet/csharp/language-reference</w:t>
        </w:r>
        <w:r>
          <w:rPr>
            <w:rStyle w:val="Hyperlink"/>
          </w:rPr>
          <w:t>/language-specification/</w:t>
        </w:r>
      </w:hyperlink>
    </w:p>
    <w:p w:rsidR="00E6416D" w:rsidRDefault="00C65AD5">
      <w:pPr>
        <w:spacing w:after="200"/>
      </w:pPr>
      <w:r>
        <w:t xml:space="preserve">[MSDN-CryptProtectData] Microsoft Corporation, "CryptProtectData Function", </w:t>
      </w:r>
      <w:hyperlink r:id="rId42">
        <w:r>
          <w:rPr>
            <w:rStyle w:val="Hyperlink"/>
          </w:rPr>
          <w:t>https://docs.microsoft.com/en-us/windows/desktop/api/dpapi/nf-dpapi-cryptprotectdata</w:t>
        </w:r>
      </w:hyperlink>
    </w:p>
    <w:p w:rsidR="00E6416D" w:rsidRDefault="00C65AD5">
      <w:pPr>
        <w:spacing w:after="200"/>
      </w:pPr>
      <w:r>
        <w:t>[MSD</w:t>
      </w:r>
      <w:r>
        <w:t xml:space="preserve">N-DMXR] Microsoft Corporation, "Data Mining Extensions (DMX) Reference", </w:t>
      </w:r>
      <w:hyperlink r:id="rId43">
        <w:r>
          <w:rPr>
            <w:rStyle w:val="Hyperlink"/>
          </w:rPr>
          <w:t>https://docs.microsoft.com/en-us/sql/dmx/data-mining-extensions-dmx-reference</w:t>
        </w:r>
      </w:hyperlink>
    </w:p>
    <w:p w:rsidR="00E6416D" w:rsidRDefault="00C65AD5">
      <w:pPr>
        <w:spacing w:after="200"/>
      </w:pPr>
      <w:r>
        <w:t>[MSDN-EPCO] Microsoft Corporation, "Ext</w:t>
      </w:r>
      <w:r>
        <w:t xml:space="preserve">ending Packages with Custom Objects", </w:t>
      </w:r>
      <w:hyperlink r:id="rId44">
        <w:r>
          <w:rPr>
            <w:rStyle w:val="Hyperlink"/>
          </w:rPr>
          <w:t>https://docs.microsoft.com/en-us/sql/integration-services/extending-packages-custom-objects/extending-packages-with-custom-objects</w:t>
        </w:r>
      </w:hyperlink>
    </w:p>
    <w:p w:rsidR="00E6416D" w:rsidRDefault="00C65AD5">
      <w:pPr>
        <w:spacing w:after="200"/>
      </w:pPr>
      <w:r>
        <w:t>[MSDN-MMASDM] Microso</w:t>
      </w:r>
      <w:r>
        <w:t xml:space="preserve">ft Corporation, "Mining Models (Analysis Services - Data Mining)", </w:t>
      </w:r>
      <w:hyperlink r:id="rId45">
        <w:r>
          <w:rPr>
            <w:rStyle w:val="Hyperlink"/>
          </w:rPr>
          <w:t>https://docs.microsoft.com/en-us/sql/analysis-services/data-mining/mining-models-analysis-services-data-mining</w:t>
        </w:r>
      </w:hyperlink>
    </w:p>
    <w:p w:rsidR="00E6416D" w:rsidRDefault="00C65AD5">
      <w:pPr>
        <w:spacing w:after="200"/>
      </w:pPr>
      <w:r>
        <w:t xml:space="preserve">[MSDN-MSASDM] Microsoft Corporation, "Mining Structures (Analysis Services - Data Mining)", </w:t>
      </w:r>
      <w:hyperlink r:id="rId46">
        <w:r>
          <w:rPr>
            <w:rStyle w:val="Hyperlink"/>
          </w:rPr>
          <w:t>https://docs.microsoft.com/en-us/sql/analysis-services/data-mining/mining-structures-analysis-serv</w:t>
        </w:r>
        <w:r>
          <w:rPr>
            <w:rStyle w:val="Hyperlink"/>
          </w:rPr>
          <w:t>ices-data-mining</w:t>
        </w:r>
      </w:hyperlink>
    </w:p>
    <w:p w:rsidR="00E6416D" w:rsidRDefault="00C65AD5">
      <w:pPr>
        <w:spacing w:after="200"/>
      </w:pPr>
      <w:r>
        <w:t xml:space="preserve">[MSDN-PBCO] Microsoft Corporation, "Performing Bulk Copy Operations", </w:t>
      </w:r>
      <w:hyperlink r:id="rId47">
        <w:r>
          <w:rPr>
            <w:rStyle w:val="Hyperlink"/>
          </w:rPr>
          <w:t>https://docs.microsoft.com/en-us/sql/relational-databases/native-client/features/performing-bulk-copy-o</w:t>
        </w:r>
        <w:r>
          <w:rPr>
            <w:rStyle w:val="Hyperlink"/>
          </w:rPr>
          <w:t>perations</w:t>
        </w:r>
      </w:hyperlink>
    </w:p>
    <w:p w:rsidR="00E6416D" w:rsidRDefault="00C65AD5">
      <w:pPr>
        <w:spacing w:after="200"/>
      </w:pPr>
      <w:r>
        <w:t xml:space="preserve">[MSDN-POS] Microsoft Corporation, "Processing Options and Settings (Analysis Services)", </w:t>
      </w:r>
      <w:hyperlink r:id="rId48">
        <w:r>
          <w:rPr>
            <w:rStyle w:val="Hyperlink"/>
          </w:rPr>
          <w:t>https://docs.microsoft.com/en-us/sql/analysis-services/multidimensional-models/processing-o</w:t>
        </w:r>
        <w:r>
          <w:rPr>
            <w:rStyle w:val="Hyperlink"/>
          </w:rPr>
          <w:t>ptions-and-settings-analysis-services</w:t>
        </w:r>
      </w:hyperlink>
    </w:p>
    <w:p w:rsidR="00E6416D" w:rsidRDefault="00C65AD5">
      <w:pPr>
        <w:spacing w:after="200"/>
      </w:pPr>
      <w:r>
        <w:t xml:space="preserve">[MSDN-TYPCLS] Microsoft Corporation, "Type Class", </w:t>
      </w:r>
      <w:hyperlink r:id="rId49">
        <w:r>
          <w:rPr>
            <w:rStyle w:val="Hyperlink"/>
          </w:rPr>
          <w:t>https://docs.microsoft.com/en-us/dotnet/api/system.type</w:t>
        </w:r>
      </w:hyperlink>
    </w:p>
    <w:p w:rsidR="00E6416D" w:rsidRDefault="00C65AD5">
      <w:pPr>
        <w:spacing w:after="200"/>
      </w:pPr>
      <w:r>
        <w:t>[MSDN-VBLR] Microsoft Corporation, "Visual Ba</w:t>
      </w:r>
      <w:r>
        <w:t xml:space="preserve">sic Language Reference", </w:t>
      </w:r>
      <w:hyperlink r:id="rId50">
        <w:r>
          <w:rPr>
            <w:rStyle w:val="Hyperlink"/>
          </w:rPr>
          <w:t>https://docs.microsoft.com/en-us/dotnet/visual-basic/language-reference/index</w:t>
        </w:r>
      </w:hyperlink>
    </w:p>
    <w:p w:rsidR="00E6416D" w:rsidRDefault="00C65AD5">
      <w:pPr>
        <w:spacing w:after="200"/>
      </w:pPr>
      <w:r>
        <w:t xml:space="preserve">[MSDN-VBSLR] Microsoft Corporation, "VBScript Language Reference", </w:t>
      </w:r>
      <w:hyperlink r:id="rId51">
        <w:r>
          <w:rPr>
            <w:rStyle w:val="Hyperlink"/>
          </w:rPr>
          <w:t>https://docs.microsoft.com/en-us/previous-versions//d1wf56tt(v=vs.85)</w:t>
        </w:r>
      </w:hyperlink>
    </w:p>
    <w:p w:rsidR="00E6416D" w:rsidRDefault="00C65AD5">
      <w:pPr>
        <w:spacing w:after="200"/>
      </w:pPr>
      <w:r>
        <w:lastRenderedPageBreak/>
        <w:t xml:space="preserve">[MSFT-CDC] Microsoft Corporation, "About Change Data Capture (SQL Server)", </w:t>
      </w:r>
      <w:hyperlink r:id="rId52">
        <w:r>
          <w:rPr>
            <w:rStyle w:val="Hyperlink"/>
          </w:rPr>
          <w:t>https://docs.microsoft.com/en-us/sql/relational-databases/track-changes/about-change-data-capture-sql-server</w:t>
        </w:r>
      </w:hyperlink>
    </w:p>
    <w:p w:rsidR="00E6416D" w:rsidRDefault="00C65AD5">
      <w:pPr>
        <w:spacing w:after="200"/>
      </w:pPr>
      <w:r>
        <w:t xml:space="preserve">[SCHNEIER] Schneier, B., "Applied Cryptography, Second Edition", John Wiley and Sons, 1996, ISBN: 0471117099, </w:t>
      </w:r>
      <w:hyperlink r:id="rId53">
        <w:r>
          <w:rPr>
            <w:rStyle w:val="Hyperlink"/>
          </w:rPr>
          <w:t>http://www.wiley.com/WileyCDA/WileyTitle/productCd-0471117099.html</w:t>
        </w:r>
      </w:hyperlink>
    </w:p>
    <w:p w:rsidR="00E6416D" w:rsidRDefault="00C65AD5">
      <w:pPr>
        <w:spacing w:after="200"/>
      </w:pPr>
      <w:r>
        <w:t xml:space="preserve">[XMLEncSynProc] Imamura, T., Dillaway, B., Simon, E., et al., "XML Encryption Syntax and Processing Version 1.1", W3C Recommendation, April 2013, </w:t>
      </w:r>
      <w:hyperlink r:id="rId54">
        <w:r>
          <w:rPr>
            <w:rStyle w:val="Hyperlink"/>
          </w:rPr>
          <w:t>http://www.w3.org/TR/xmlenc-core/</w:t>
        </w:r>
      </w:hyperlink>
    </w:p>
    <w:p w:rsidR="00E6416D" w:rsidRDefault="00C65AD5">
      <w:pPr>
        <w:pStyle w:val="Heading2"/>
      </w:pPr>
      <w:bookmarkStart w:id="40" w:name="section_a2e9722b0cdc477b97207be69132c7c5"/>
      <w:bookmarkStart w:id="41" w:name="_Toc86186143"/>
      <w:r>
        <w:t>Overview</w:t>
      </w:r>
      <w:bookmarkEnd w:id="40"/>
      <w:bookmarkEnd w:id="41"/>
      <w:r>
        <w:fldChar w:fldCharType="begin"/>
      </w:r>
      <w:r>
        <w:instrText xml:space="preserve"> XE "Overview (synopsis)" </w:instrText>
      </w:r>
      <w:r>
        <w:fldChar w:fldCharType="end"/>
      </w:r>
    </w:p>
    <w:p w:rsidR="00E6416D" w:rsidRDefault="00C65AD5">
      <w:r>
        <w:t>This document describes the persistence file structure for Integration Services. Integration Services is used to orchestrate activi</w:t>
      </w:r>
      <w:r>
        <w:t>ties to move and conform data from disparate sources in an enterprise into a convenient location and shape, often for analysis and reporting. The DTSX structure describes these orchestration activities as a pathway that is comprised of a set of steps, each</w:t>
      </w:r>
      <w:r>
        <w:t xml:space="preserve"> of which can involve processing of the data as it flows through the step. Steps can be conditional or iterative, and not all of the steps that are described in this document are necessarily executed on any one passing of data through the defined steps. </w:t>
      </w:r>
    </w:p>
    <w:p w:rsidR="00E6416D" w:rsidRDefault="00C65AD5">
      <w:r>
        <w:t>T</w:t>
      </w:r>
      <w:r>
        <w:t xml:space="preserve">he set of steps starts with a reference to a source from which to import data to begin the set of operations that the data will be passed through. The DTSX structure then allows the user to specify that the data is to pass through an </w:t>
      </w:r>
      <w:hyperlink w:anchor="gt_1c18d1c5-b68d-45d8-a5c4-9a4c107d6a90">
        <w:r>
          <w:rPr>
            <w:rStyle w:val="HyperlinkGreen"/>
            <w:b/>
          </w:rPr>
          <w:t>executable</w:t>
        </w:r>
      </w:hyperlink>
      <w:r>
        <w:t xml:space="preserve"> that performs a processing </w:t>
      </w:r>
      <w:hyperlink w:anchor="gt_740b149e-e6b4-49f5-bc16-e03ff41def7f">
        <w:r>
          <w:rPr>
            <w:rStyle w:val="HyperlinkGreen"/>
            <w:b/>
          </w:rPr>
          <w:t>task</w:t>
        </w:r>
      </w:hyperlink>
      <w:r>
        <w:t xml:space="preserve"> upon the data, or that the data is to pass through a pipeline component that modifies and/or transforms the dat</w:t>
      </w:r>
      <w:r>
        <w:t>a. The structure also allows the ability to define a pathway for the data with conditional elements that can change the data flow pathways or operate iteratively in a loop.</w:t>
      </w:r>
    </w:p>
    <w:p w:rsidR="00E6416D" w:rsidRDefault="00C65AD5">
      <w:r>
        <w:t>Finally, the structure allows the ability to define a final destination for the pos</w:t>
      </w:r>
      <w:r>
        <w:t>t-processed data flow. A file that conforms to the DTSX structure as defined in this document can then be processed by the data transformation processing engine, or it can be opened in a UI to make modifications to the definition.</w:t>
      </w:r>
    </w:p>
    <w:p w:rsidR="00E6416D" w:rsidRDefault="00C65AD5">
      <w:r>
        <w:t>The following diagram sho</w:t>
      </w:r>
      <w:r>
        <w:t>ws one typical use of Integration Services: to consolidate a data flow from multiple sources, and while consolidating, also transform and assure consistency of all the data.</w:t>
      </w:r>
    </w:p>
    <w:p w:rsidR="00E6416D" w:rsidRDefault="00C65AD5">
      <w:r>
        <w:rPr>
          <w:noProof/>
        </w:rPr>
        <w:drawing>
          <wp:inline distT="0" distB="0" distL="0" distR="0">
            <wp:extent cx="5010150" cy="1990725"/>
            <wp:effectExtent l="19050" t="0" r="9525" b="0"/>
            <wp:docPr id="5555" name="MS-DTSX2_pict4828dc33-c892-4b69-afe5-b99115f4d805.png" descr="Integration Services package data flow" title="Figure 1: Integration Services package data f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DTSX2_pict4828dc33-c892-4b69-afe5-b99115f4d805.png" descr="Integration Services package data flow" title="Figure 1: Integration Services package data flow"/>
                    <pic:cNvPicPr>
                      <a:picLocks noChangeAspect="1" noChangeArrowheads="1"/>
                    </pic:cNvPicPr>
                  </pic:nvPicPr>
                  <pic:blipFill>
                    <a:blip r:embed="rId55" cstate="print"/>
                    <a:srcRect/>
                    <a:stretch>
                      <a:fillRect/>
                    </a:stretch>
                  </pic:blipFill>
                  <pic:spPr bwMode="auto">
                    <a:xfrm>
                      <a:off x="0" y="0"/>
                      <a:ext cx="5010150" cy="1990725"/>
                    </a:xfrm>
                    <a:prstGeom prst="rect">
                      <a:avLst/>
                    </a:prstGeom>
                    <a:noFill/>
                    <a:ln w="9525">
                      <a:noFill/>
                      <a:miter lim="800000"/>
                      <a:headEnd/>
                      <a:tailEnd/>
                    </a:ln>
                  </pic:spPr>
                </pic:pic>
              </a:graphicData>
            </a:graphic>
          </wp:inline>
        </w:drawing>
      </w:r>
    </w:p>
    <w:p w:rsidR="00E6416D" w:rsidRDefault="00C65AD5">
      <w:pPr>
        <w:rPr>
          <w:b/>
        </w:rPr>
      </w:pPr>
      <w:r>
        <w:rPr>
          <w:b/>
        </w:rPr>
        <w:t>Figure 1: Integration Services package data flow</w:t>
      </w:r>
    </w:p>
    <w:p w:rsidR="00E6416D" w:rsidRDefault="00C65AD5">
      <w:r>
        <w:t>The intermediate step in the da</w:t>
      </w:r>
      <w:r>
        <w:t>ta flow can be one of the following:</w:t>
      </w:r>
    </w:p>
    <w:p w:rsidR="00E6416D" w:rsidRDefault="00C65AD5">
      <w:pPr>
        <w:pStyle w:val="ListParagraph"/>
        <w:numPr>
          <w:ilvl w:val="0"/>
          <w:numId w:val="47"/>
        </w:numPr>
        <w:tabs>
          <w:tab w:val="left" w:pos="360"/>
        </w:tabs>
      </w:pPr>
      <w:r>
        <w:rPr>
          <w:b/>
        </w:rPr>
        <w:t>Executable Task</w:t>
      </w:r>
      <w:r>
        <w:t>: Performs a defined type of work along the data flow. Custom tasks can be written by end users to perform any task that is not included with the Integration Services</w:t>
      </w:r>
      <w:r>
        <w:t xml:space="preserve"> product. Examples of standard tasks that ship with Integration Services are tasks that manipulate </w:t>
      </w:r>
      <w:r>
        <w:lastRenderedPageBreak/>
        <w:t>an external file, process Microsoft SQL Server Analysis Services objects, run a data mining query, perform file transfers with FTP, perform a database backup</w:t>
      </w:r>
      <w:r>
        <w:t>, and execute an external executable.</w:t>
      </w:r>
    </w:p>
    <w:p w:rsidR="00E6416D" w:rsidRDefault="00C65AD5">
      <w:pPr>
        <w:pStyle w:val="ListParagraph"/>
        <w:numPr>
          <w:ilvl w:val="0"/>
          <w:numId w:val="47"/>
        </w:numPr>
        <w:tabs>
          <w:tab w:val="left" w:pos="360"/>
        </w:tabs>
      </w:pPr>
      <w:r>
        <w:rPr>
          <w:b/>
        </w:rPr>
        <w:t>Component</w:t>
      </w:r>
      <w:r>
        <w:t>: Components perform data transformations along the data flow. Examples of components that ship with Integration Services are components that perform aggregation; create columns derived by a specified formula;</w:t>
      </w:r>
      <w:r>
        <w:t xml:space="preserve"> and perform row counts, sampling, lookups, and many other tasks. End users can also create custom components to perform additional transformations that are not included with the standard product.</w:t>
      </w:r>
    </w:p>
    <w:p w:rsidR="00E6416D" w:rsidRDefault="00C65AD5">
      <w:r>
        <w:t xml:space="preserve">The following diagram is a detailed example of a data flow </w:t>
      </w:r>
      <w:r>
        <w:t xml:space="preserve">described by the DTSX structure format. The diagram shows the presence of two data sources (an OLE DB Source and a Flat File Source) and three final data destinations (a Raw File Destination, an OLE DB destination, and a SQL Server Destination). The steps </w:t>
      </w:r>
      <w:r>
        <w:t xml:space="preserve">in the data flow, based on conditional processing, determine which destination the data ultimately flows to and how it is transformed and processed on the route to its final destination. </w:t>
      </w:r>
    </w:p>
    <w:p w:rsidR="00E6416D" w:rsidRDefault="00C65AD5">
      <w:r>
        <w:t xml:space="preserve">Some of the intermediate steps are conditional. For example, in the </w:t>
      </w:r>
      <w:r>
        <w:t>diagram there are two arrows between Lookup and Fuzzy Lookup. One arrow represents the data flow for erroneous data, and the other represents the flow for standard output.</w:t>
      </w:r>
    </w:p>
    <w:p w:rsidR="00E6416D" w:rsidRDefault="00C65AD5">
      <w:pPr>
        <w:spacing w:line="240" w:lineRule="atLeas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pictafe6ea1a-0900-4ece-b77c-e6c9ddc02074" style="width:288.05pt;height:403.55pt;visibility:visible">
            <v:imagedata r:id="rId56" o:title="pictafe6ea1a-0900-4ece-b77c-e6c9ddc02074"/>
          </v:shape>
        </w:pict>
      </w:r>
    </w:p>
    <w:p w:rsidR="00E6416D" w:rsidRDefault="00C65AD5">
      <w:pPr>
        <w:rPr>
          <w:b/>
        </w:rPr>
      </w:pPr>
      <w:r>
        <w:rPr>
          <w:b/>
        </w:rPr>
        <w:t>Figure 2: Data flow described by DTSX structure</w:t>
      </w:r>
    </w:p>
    <w:p w:rsidR="00E6416D" w:rsidRDefault="00C65AD5">
      <w:r>
        <w:rPr>
          <w:b/>
        </w:rPr>
        <w:lastRenderedPageBreak/>
        <w:t xml:space="preserve">Differences between DTSX and DTSX </w:t>
      </w:r>
      <w:r>
        <w:rPr>
          <w:b/>
        </w:rPr>
        <w:t>2.0</w:t>
      </w:r>
    </w:p>
    <w:p w:rsidR="00E6416D" w:rsidRDefault="00C65AD5">
      <w:r>
        <w:t xml:space="preserve">DTSX version 2.0 (DTSX 2.0) is an enhanced refactoring of the XML that is documented in </w:t>
      </w:r>
      <w:hyperlink r:id="rId57" w:anchor="Section_235600e90c134b5ba388aa3c65aec1dd">
        <w:r>
          <w:rPr>
            <w:rStyle w:val="Hyperlink"/>
          </w:rPr>
          <w:t>[MS-DTSX]</w:t>
        </w:r>
      </w:hyperlink>
      <w:r>
        <w:t xml:space="preserve">. Both [MS-DTSX] and [MS-DTSX2] describe the package files that are used by </w:t>
      </w:r>
      <w:r>
        <w:t>Integration Services. DTSX 2.0 is used for package files starting with Microsoft SQL Server 2012.</w:t>
      </w:r>
    </w:p>
    <w:p w:rsidR="00E6416D" w:rsidRDefault="00C65AD5">
      <w:r>
        <w:t>DTSX 2.0 has the following XML refactoring changes from DTSX:</w:t>
      </w:r>
    </w:p>
    <w:p w:rsidR="00E6416D" w:rsidRDefault="00C65AD5">
      <w:pPr>
        <w:pStyle w:val="ListParagraph"/>
        <w:numPr>
          <w:ilvl w:val="0"/>
          <w:numId w:val="48"/>
        </w:numPr>
        <w:tabs>
          <w:tab w:val="left" w:pos="360"/>
        </w:tabs>
      </w:pPr>
      <w:r>
        <w:t xml:space="preserve">DTSX has </w:t>
      </w:r>
      <w:r>
        <w:rPr>
          <w:b/>
        </w:rPr>
        <w:t>Property</w:t>
      </w:r>
      <w:r>
        <w:t xml:space="preserve"> elements with a </w:t>
      </w:r>
      <w:r>
        <w:rPr>
          <w:b/>
        </w:rPr>
        <w:t>Name</w:t>
      </w:r>
      <w:r>
        <w:t xml:space="preserve"> attribute to specify the property name. In DTSX 2.0, name</w:t>
      </w:r>
      <w:r>
        <w:t xml:space="preserve">d properties are XML attributes of the parent element. However, a small number of named </w:t>
      </w:r>
      <w:r>
        <w:rPr>
          <w:b/>
        </w:rPr>
        <w:t>Property</w:t>
      </w:r>
      <w:r>
        <w:t xml:space="preserve"> elements remain in DTSX 2.0.</w:t>
      </w:r>
    </w:p>
    <w:p w:rsidR="00E6416D" w:rsidRDefault="00C65AD5">
      <w:pPr>
        <w:pStyle w:val="ListParagraph"/>
        <w:numPr>
          <w:ilvl w:val="0"/>
          <w:numId w:val="48"/>
        </w:numPr>
        <w:tabs>
          <w:tab w:val="left" w:pos="360"/>
        </w:tabs>
      </w:pPr>
      <w:r>
        <w:t>Some new attributes have been added to DTSX 2.0.</w:t>
      </w:r>
    </w:p>
    <w:p w:rsidR="00E6416D" w:rsidRDefault="00C65AD5">
      <w:pPr>
        <w:pStyle w:val="ListParagraph"/>
        <w:numPr>
          <w:ilvl w:val="0"/>
          <w:numId w:val="48"/>
        </w:numPr>
        <w:tabs>
          <w:tab w:val="left" w:pos="360"/>
        </w:tabs>
      </w:pPr>
      <w:r>
        <w:t xml:space="preserve">To organize the larger number of attributes in DTSX 2.0, </w:t>
      </w:r>
      <w:r>
        <w:rPr>
          <w:b/>
        </w:rPr>
        <w:t>AttributeGroup</w:t>
      </w:r>
      <w:r>
        <w:t xml:space="preserve"> groups of</w:t>
      </w:r>
      <w:r>
        <w:t xml:space="preserve"> attributes have been defined, and are referenced by the complex type definitions in the XSD of DTSX 2.0.</w:t>
      </w:r>
    </w:p>
    <w:p w:rsidR="00E6416D" w:rsidRDefault="00C65AD5">
      <w:pPr>
        <w:pStyle w:val="ListParagraph"/>
        <w:numPr>
          <w:ilvl w:val="0"/>
          <w:numId w:val="48"/>
        </w:numPr>
        <w:tabs>
          <w:tab w:val="left" w:pos="360"/>
        </w:tabs>
      </w:pPr>
      <w:r>
        <w:t xml:space="preserve">DTSX 2.0 specifies defaults for most attribute values, and sets the XSD </w:t>
      </w:r>
      <w:r>
        <w:rPr>
          <w:b/>
        </w:rPr>
        <w:t>usage</w:t>
      </w:r>
      <w:r>
        <w:t xml:space="preserve"> attribute to "optional" for attributes with defaults. In DTSX, all prope</w:t>
      </w:r>
      <w:r>
        <w:t>rty elements are always present, even if the element value is equal to the default value.</w:t>
      </w:r>
    </w:p>
    <w:p w:rsidR="00E6416D" w:rsidRDefault="00C65AD5">
      <w:pPr>
        <w:pStyle w:val="ListParagraph"/>
        <w:numPr>
          <w:ilvl w:val="0"/>
          <w:numId w:val="48"/>
        </w:numPr>
        <w:tabs>
          <w:tab w:val="left" w:pos="360"/>
        </w:tabs>
      </w:pPr>
      <w:r>
        <w:t xml:space="preserve">In places where repeated element instances were allowed in DTSX, these repeated elements have been placed inside a parent element to hold the collection in DTSX 2.0, </w:t>
      </w:r>
      <w:r>
        <w:t xml:space="preserve">in most cases. For example, if multiple </w:t>
      </w:r>
      <w:hyperlink w:anchor="Section_0b192a41566b453da080fafbf7352adc" w:history="1">
        <w:r>
          <w:rPr>
            <w:rStyle w:val="Hyperlink"/>
          </w:rPr>
          <w:t>Executable</w:t>
        </w:r>
      </w:hyperlink>
      <w:r>
        <w:t xml:space="preserve"> elements appear within a package file, the </w:t>
      </w:r>
      <w:r>
        <w:rPr>
          <w:b/>
        </w:rPr>
        <w:t>Executable</w:t>
      </w:r>
      <w:r>
        <w:t xml:space="preserve"> elements are contained in a parent </w:t>
      </w:r>
      <w:r>
        <w:rPr>
          <w:b/>
        </w:rPr>
        <w:t>Executables</w:t>
      </w:r>
      <w:r>
        <w:t xml:space="preserve"> element in DTSX 2.0.</w:t>
      </w:r>
    </w:p>
    <w:p w:rsidR="00E6416D" w:rsidRDefault="00C65AD5">
      <w:pPr>
        <w:pStyle w:val="Heading2"/>
      </w:pPr>
      <w:bookmarkStart w:id="42" w:name="section_7c4b8c36d79240969cc2f6a0a8cc46b3"/>
      <w:bookmarkStart w:id="43" w:name="_Toc86186144"/>
      <w:r>
        <w:t>Relationship to Protoco</w:t>
      </w:r>
      <w:r>
        <w:t>ls and Other Structures</w:t>
      </w:r>
      <w:bookmarkEnd w:id="42"/>
      <w:bookmarkEnd w:id="43"/>
      <w:r>
        <w:fldChar w:fldCharType="begin"/>
      </w:r>
      <w:r>
        <w:instrText xml:space="preserve"> XE "Relationship to protocols and other structures" </w:instrText>
      </w:r>
      <w:r>
        <w:fldChar w:fldCharType="end"/>
      </w:r>
    </w:p>
    <w:p w:rsidR="00E6416D" w:rsidRDefault="00C65AD5">
      <w:r>
        <w:t xml:space="preserve">The usual structure format is clear-text XML </w:t>
      </w:r>
      <w:hyperlink r:id="rId58">
        <w:r>
          <w:rPr>
            <w:rStyle w:val="Hyperlink"/>
          </w:rPr>
          <w:t>[XML10/5]</w:t>
        </w:r>
      </w:hyperlink>
      <w:r>
        <w:t>.</w:t>
      </w:r>
    </w:p>
    <w:p w:rsidR="00E6416D" w:rsidRDefault="00C65AD5">
      <w:pPr>
        <w:pStyle w:val="Heading2"/>
      </w:pPr>
      <w:bookmarkStart w:id="44" w:name="section_415e07be723d47ed8f8c4804bf4fb0a5"/>
      <w:bookmarkStart w:id="45" w:name="_Toc86186145"/>
      <w:r>
        <w:t>Applicability Statement</w:t>
      </w:r>
      <w:bookmarkEnd w:id="44"/>
      <w:bookmarkEnd w:id="45"/>
      <w:r>
        <w:fldChar w:fldCharType="begin"/>
      </w:r>
      <w:r>
        <w:instrText xml:space="preserve"> XE "Applicability" </w:instrText>
      </w:r>
      <w:r>
        <w:fldChar w:fldCharType="end"/>
      </w:r>
    </w:p>
    <w:p w:rsidR="00E6416D" w:rsidRDefault="00C65AD5">
      <w:r>
        <w:t>This docu</w:t>
      </w:r>
      <w:r>
        <w:t xml:space="preserve">ment describes an XML-based file persistence format that is used to describe a data flow that can be processed by a processing engine. </w:t>
      </w:r>
    </w:p>
    <w:p w:rsidR="00E6416D" w:rsidRDefault="00C65AD5">
      <w:pPr>
        <w:pStyle w:val="Heading2"/>
      </w:pPr>
      <w:bookmarkStart w:id="46" w:name="section_822321d10c114250949744a1c77e618c"/>
      <w:bookmarkStart w:id="47" w:name="_Toc86186146"/>
      <w:r>
        <w:t>Versioning and Localization</w:t>
      </w:r>
      <w:bookmarkEnd w:id="46"/>
      <w:bookmarkEnd w:id="47"/>
      <w:r>
        <w:fldChar w:fldCharType="begin"/>
      </w:r>
      <w:r>
        <w:instrText xml:space="preserve"> XE "Versioning" </w:instrText>
      </w:r>
      <w:r>
        <w:fldChar w:fldCharType="end"/>
      </w:r>
      <w:r>
        <w:fldChar w:fldCharType="begin"/>
      </w:r>
      <w:r>
        <w:instrText xml:space="preserve"> XE "Localization" </w:instrText>
      </w:r>
      <w:r>
        <w:fldChar w:fldCharType="end"/>
      </w:r>
    </w:p>
    <w:p w:rsidR="00E6416D" w:rsidRDefault="00C65AD5">
      <w:pPr>
        <w:pStyle w:val="Definition-Field"/>
      </w:pPr>
      <w:r>
        <w:rPr>
          <w:b/>
        </w:rPr>
        <w:t>Structure Versions:</w:t>
      </w:r>
      <w:r>
        <w:t xml:space="preserve">  This document specifies the str</w:t>
      </w:r>
      <w:r>
        <w:t>uctures for the following schema versions of version 2 of the Data Transformation Services Package XML (DTSX2) file format:</w:t>
      </w:r>
      <w:bookmarkStart w:id="48" w:name="z4"/>
      <w:bookmarkStart w:id="49" w:name="Appendix_A_Target_1"/>
      <w:bookmarkEnd w:id="48"/>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49"/>
    </w:p>
    <w:p w:rsidR="00E6416D" w:rsidRDefault="00C65AD5">
      <w:pPr>
        <w:pStyle w:val="ListParagraph"/>
        <w:numPr>
          <w:ilvl w:val="0"/>
          <w:numId w:val="49"/>
        </w:numPr>
        <w:tabs>
          <w:tab w:val="left" w:pos="360"/>
        </w:tabs>
      </w:pPr>
      <w:r>
        <w:t>DTSX2 schema for version 2012/01 (DTSX2 2012/01)</w:t>
      </w:r>
    </w:p>
    <w:p w:rsidR="00E6416D" w:rsidRDefault="00C65AD5">
      <w:pPr>
        <w:pStyle w:val="ListParagraph"/>
        <w:numPr>
          <w:ilvl w:val="0"/>
          <w:numId w:val="49"/>
        </w:numPr>
        <w:tabs>
          <w:tab w:val="left" w:pos="360"/>
        </w:tabs>
      </w:pPr>
      <w:r>
        <w:t>DTSX2 schema for</w:t>
      </w:r>
      <w:r>
        <w:t xml:space="preserve"> version 2014/01 (DTSX2 2014/01)</w:t>
      </w:r>
    </w:p>
    <w:p w:rsidR="00E6416D" w:rsidRDefault="00C65AD5">
      <w:pPr>
        <w:ind w:left="360"/>
      </w:pPr>
      <w:r>
        <w:t>The structures and properties in this document apply to all schema versions, unless otherwise indicated. That is, if a particular structure or property applies only to a specific schema version, that schema version is ident</w:t>
      </w:r>
      <w:r>
        <w:t>ified in the relevant section.</w:t>
      </w:r>
    </w:p>
    <w:p w:rsidR="00E6416D" w:rsidRDefault="00C65AD5">
      <w:pPr>
        <w:ind w:left="360"/>
      </w:pPr>
      <w:r>
        <w:t xml:space="preserve">The XML Schema definitions (XSDs) for the two DTSX2 schema versions are provided in section </w:t>
      </w:r>
      <w:hyperlink w:anchor="Section_bfccb11dc21c46c3801092fa2c7914fe" w:history="1">
        <w:r>
          <w:rPr>
            <w:rStyle w:val="Hyperlink"/>
          </w:rPr>
          <w:t>5.1</w:t>
        </w:r>
      </w:hyperlink>
      <w:r>
        <w:t>.</w:t>
      </w:r>
    </w:p>
    <w:p w:rsidR="00E6416D" w:rsidRDefault="00C65AD5">
      <w:pPr>
        <w:pStyle w:val="Definition-Field"/>
      </w:pPr>
      <w:r>
        <w:rPr>
          <w:b/>
        </w:rPr>
        <w:t>Localization:</w:t>
      </w:r>
      <w:r>
        <w:t xml:space="preserve">  There are no localization-dependent structures in the DTSX2 file format.</w:t>
      </w:r>
    </w:p>
    <w:p w:rsidR="00E6416D" w:rsidRDefault="00C65AD5">
      <w:pPr>
        <w:pStyle w:val="Heading2"/>
      </w:pPr>
      <w:bookmarkStart w:id="50" w:name="section_87d6707dba18490fac489ffff63faa65"/>
      <w:bookmarkStart w:id="51" w:name="_Toc86186147"/>
      <w:r>
        <w:t>Vendor-Extensible Fields</w:t>
      </w:r>
      <w:bookmarkEnd w:id="50"/>
      <w:bookmarkEnd w:id="51"/>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E6416D" w:rsidRDefault="00C65AD5">
      <w:r>
        <w:t>The DTSX structure allows for vendor extensibility. Vendors can add custom-programmed ob</w:t>
      </w:r>
      <w:r>
        <w:t>jects of the following types to the system and, therefore, to the DTSX structure:</w:t>
      </w:r>
    </w:p>
    <w:p w:rsidR="00E6416D" w:rsidRDefault="00C65AD5">
      <w:pPr>
        <w:pStyle w:val="ListParagraph"/>
        <w:numPr>
          <w:ilvl w:val="0"/>
          <w:numId w:val="50"/>
        </w:numPr>
        <w:tabs>
          <w:tab w:val="left" w:pos="360"/>
        </w:tabs>
      </w:pPr>
      <w:r>
        <w:lastRenderedPageBreak/>
        <w:t>Executable</w:t>
      </w:r>
    </w:p>
    <w:p w:rsidR="00E6416D" w:rsidRDefault="00C65AD5">
      <w:pPr>
        <w:pStyle w:val="ListParagraph"/>
        <w:numPr>
          <w:ilvl w:val="0"/>
          <w:numId w:val="50"/>
        </w:numPr>
        <w:tabs>
          <w:tab w:val="left" w:pos="360"/>
        </w:tabs>
      </w:pPr>
      <w:r>
        <w:t>ConnectionManager</w:t>
      </w:r>
    </w:p>
    <w:p w:rsidR="00E6416D" w:rsidRDefault="00C65AD5">
      <w:pPr>
        <w:pStyle w:val="ListParagraph"/>
        <w:numPr>
          <w:ilvl w:val="0"/>
          <w:numId w:val="50"/>
        </w:numPr>
        <w:tabs>
          <w:tab w:val="left" w:pos="360"/>
        </w:tabs>
      </w:pPr>
      <w:r>
        <w:t>Log provider</w:t>
      </w:r>
    </w:p>
    <w:p w:rsidR="00E6416D" w:rsidRDefault="00C65AD5">
      <w:pPr>
        <w:pStyle w:val="ListParagraph"/>
        <w:numPr>
          <w:ilvl w:val="0"/>
          <w:numId w:val="50"/>
        </w:numPr>
        <w:tabs>
          <w:tab w:val="left" w:pos="360"/>
        </w:tabs>
      </w:pPr>
      <w:r>
        <w:t>ForEachEnumerator</w:t>
      </w:r>
    </w:p>
    <w:p w:rsidR="00E6416D" w:rsidRDefault="00C65AD5">
      <w:pPr>
        <w:pStyle w:val="ListParagraph"/>
        <w:numPr>
          <w:ilvl w:val="0"/>
          <w:numId w:val="50"/>
        </w:numPr>
        <w:tabs>
          <w:tab w:val="left" w:pos="360"/>
        </w:tabs>
      </w:pPr>
      <w:r>
        <w:t>Component</w:t>
      </w:r>
    </w:p>
    <w:p w:rsidR="00E6416D" w:rsidRDefault="00C65AD5">
      <w:r>
        <w:t xml:space="preserve">The following table lists the affected elements, attributes, properties, or types for each of the above </w:t>
      </w:r>
      <w:r>
        <w:t>cases.</w:t>
      </w:r>
    </w:p>
    <w:tbl>
      <w:tblPr>
        <w:tblStyle w:val="Table-ShadedHeader"/>
        <w:tblW w:w="0" w:type="auto"/>
        <w:tblLook w:val="04A0" w:firstRow="1" w:lastRow="0" w:firstColumn="1" w:lastColumn="0" w:noHBand="0" w:noVBand="1"/>
      </w:tblPr>
      <w:tblGrid>
        <w:gridCol w:w="1817"/>
        <w:gridCol w:w="2397"/>
        <w:gridCol w:w="5261"/>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t>Custom item</w:t>
            </w:r>
          </w:p>
        </w:tc>
        <w:tc>
          <w:tcPr>
            <w:tcW w:w="0" w:type="auto"/>
          </w:tcPr>
          <w:p w:rsidR="00E6416D" w:rsidRDefault="00C65AD5">
            <w:pPr>
              <w:pStyle w:val="TableHeaderText"/>
            </w:pPr>
            <w:r>
              <w:t>Reference</w:t>
            </w:r>
          </w:p>
        </w:tc>
        <w:tc>
          <w:tcPr>
            <w:tcW w:w="0" w:type="auto"/>
          </w:tcPr>
          <w:p w:rsidR="00E6416D" w:rsidRDefault="00C65AD5">
            <w:pPr>
              <w:pStyle w:val="TableHeaderText"/>
            </w:pPr>
            <w:r>
              <w:t>Elements, attributes, properties, or types</w:t>
            </w:r>
          </w:p>
        </w:tc>
      </w:tr>
      <w:tr w:rsidR="00E6416D" w:rsidTr="00E6416D">
        <w:tc>
          <w:tcPr>
            <w:tcW w:w="0" w:type="auto"/>
          </w:tcPr>
          <w:p w:rsidR="00E6416D" w:rsidRDefault="00C65AD5">
            <w:pPr>
              <w:pStyle w:val="TableBodyText"/>
            </w:pPr>
            <w:r>
              <w:t>Executable</w:t>
            </w:r>
          </w:p>
        </w:tc>
        <w:tc>
          <w:tcPr>
            <w:tcW w:w="0" w:type="auto"/>
          </w:tcPr>
          <w:p w:rsidR="00E6416D" w:rsidRDefault="00C65AD5">
            <w:pPr>
              <w:pStyle w:val="TableBodyText"/>
            </w:pPr>
            <w:hyperlink w:anchor="Section_726b71f63eaa47e2b4c04368e0f71b9c" w:history="1">
              <w:r>
                <w:rPr>
                  <w:rStyle w:val="Hyperlink"/>
                </w:rPr>
                <w:t>Custom Executable</w:t>
              </w:r>
            </w:hyperlink>
          </w:p>
        </w:tc>
        <w:tc>
          <w:tcPr>
            <w:tcW w:w="0" w:type="auto"/>
          </w:tcPr>
          <w:p w:rsidR="00E6416D" w:rsidRDefault="00C65AD5">
            <w:pPr>
              <w:pStyle w:val="TableBodyText"/>
            </w:pPr>
            <w:r>
              <w:rPr>
                <w:b/>
              </w:rPr>
              <w:t>ObjectData</w:t>
            </w:r>
            <w:r>
              <w:t xml:space="preserve"> element</w:t>
            </w:r>
          </w:p>
        </w:tc>
      </w:tr>
      <w:tr w:rsidR="00E6416D" w:rsidTr="00E6416D">
        <w:tc>
          <w:tcPr>
            <w:tcW w:w="0" w:type="auto"/>
          </w:tcPr>
          <w:p w:rsidR="00E6416D" w:rsidRDefault="00C65AD5">
            <w:pPr>
              <w:pStyle w:val="TableBodyText"/>
            </w:pPr>
            <w:r>
              <w:t>ConnectionManager</w:t>
            </w:r>
          </w:p>
        </w:tc>
        <w:tc>
          <w:tcPr>
            <w:tcW w:w="0" w:type="auto"/>
          </w:tcPr>
          <w:p w:rsidR="00E6416D" w:rsidRDefault="00C65AD5">
            <w:pPr>
              <w:pStyle w:val="TableBodyText"/>
            </w:pPr>
            <w:hyperlink w:anchor="Section_d107fac4fbcf4b4cb47c81ba58538d95" w:history="1">
              <w:r>
                <w:rPr>
                  <w:rStyle w:val="Hyperlink"/>
                </w:rPr>
                <w:t>Custom ConnectionManager</w:t>
              </w:r>
            </w:hyperlink>
          </w:p>
        </w:tc>
        <w:tc>
          <w:tcPr>
            <w:tcW w:w="0" w:type="auto"/>
          </w:tcPr>
          <w:p w:rsidR="00E6416D" w:rsidRDefault="00C65AD5">
            <w:pPr>
              <w:pStyle w:val="TableBodyText"/>
            </w:pPr>
            <w:r>
              <w:rPr>
                <w:b/>
              </w:rPr>
              <w:t>ObjectData</w:t>
            </w:r>
            <w:r>
              <w:t xml:space="preserve"> element</w:t>
            </w:r>
          </w:p>
        </w:tc>
      </w:tr>
      <w:tr w:rsidR="00E6416D" w:rsidTr="00E6416D">
        <w:tc>
          <w:tcPr>
            <w:tcW w:w="0" w:type="auto"/>
          </w:tcPr>
          <w:p w:rsidR="00E6416D" w:rsidRDefault="00C65AD5">
            <w:pPr>
              <w:pStyle w:val="TableBodyText"/>
            </w:pPr>
            <w:r>
              <w:t>LogProvider</w:t>
            </w:r>
          </w:p>
        </w:tc>
        <w:tc>
          <w:tcPr>
            <w:tcW w:w="0" w:type="auto"/>
          </w:tcPr>
          <w:p w:rsidR="00E6416D" w:rsidRDefault="00C65AD5">
            <w:pPr>
              <w:pStyle w:val="TableBodyText"/>
            </w:pPr>
            <w:hyperlink w:anchor="Section_7c5bed35831442db8def97ab180d1188" w:history="1">
              <w:r>
                <w:rPr>
                  <w:rStyle w:val="Hyperlink"/>
                </w:rPr>
                <w:t>Custom Log Provider</w:t>
              </w:r>
            </w:hyperlink>
          </w:p>
        </w:tc>
        <w:tc>
          <w:tcPr>
            <w:tcW w:w="0" w:type="auto"/>
          </w:tcPr>
          <w:p w:rsidR="00E6416D" w:rsidRDefault="00C65AD5">
            <w:pPr>
              <w:pStyle w:val="TableBodyText"/>
            </w:pPr>
            <w:r>
              <w:t>None</w:t>
            </w:r>
          </w:p>
        </w:tc>
      </w:tr>
      <w:tr w:rsidR="00E6416D" w:rsidTr="00E6416D">
        <w:tc>
          <w:tcPr>
            <w:tcW w:w="0" w:type="auto"/>
          </w:tcPr>
          <w:p w:rsidR="00E6416D" w:rsidRDefault="00C65AD5">
            <w:pPr>
              <w:pStyle w:val="TableBodyText"/>
            </w:pPr>
            <w:r>
              <w:t>ForEachEnumerator</w:t>
            </w:r>
          </w:p>
        </w:tc>
        <w:tc>
          <w:tcPr>
            <w:tcW w:w="0" w:type="auto"/>
          </w:tcPr>
          <w:p w:rsidR="00E6416D" w:rsidRDefault="00C65AD5">
            <w:pPr>
              <w:pStyle w:val="TableBodyText"/>
            </w:pPr>
            <w:hyperlink w:anchor="Section_51d48c854f3645bda949ca3bc5941592" w:history="1">
              <w:r>
                <w:rPr>
                  <w:rStyle w:val="Hyperlink"/>
                </w:rPr>
                <w:t>Custom ForEachEnumerator</w:t>
              </w:r>
            </w:hyperlink>
          </w:p>
        </w:tc>
        <w:tc>
          <w:tcPr>
            <w:tcW w:w="0" w:type="auto"/>
          </w:tcPr>
          <w:p w:rsidR="00E6416D" w:rsidRDefault="00C65AD5">
            <w:pPr>
              <w:pStyle w:val="TableBodyText"/>
            </w:pPr>
            <w:r>
              <w:rPr>
                <w:b/>
              </w:rPr>
              <w:t>ObjectData</w:t>
            </w:r>
            <w:r>
              <w:t xml:space="preserve"> element</w:t>
            </w:r>
          </w:p>
        </w:tc>
      </w:tr>
      <w:tr w:rsidR="00E6416D" w:rsidTr="00E6416D">
        <w:tc>
          <w:tcPr>
            <w:tcW w:w="0" w:type="auto"/>
          </w:tcPr>
          <w:p w:rsidR="00E6416D" w:rsidRDefault="00C65AD5">
            <w:pPr>
              <w:pStyle w:val="TableBodyText"/>
            </w:pPr>
            <w:r>
              <w:t>Component</w:t>
            </w:r>
          </w:p>
        </w:tc>
        <w:tc>
          <w:tcPr>
            <w:tcW w:w="0" w:type="auto"/>
          </w:tcPr>
          <w:p w:rsidR="00E6416D" w:rsidRDefault="00C65AD5">
            <w:pPr>
              <w:pStyle w:val="TableBodyText"/>
            </w:pPr>
            <w:hyperlink w:anchor="Section_decc0ff744d14fe7a3b49f003e18673a" w:history="1">
              <w:r>
                <w:rPr>
                  <w:rStyle w:val="Hyperlink"/>
                </w:rPr>
                <w:t>Custom Component</w:t>
              </w:r>
            </w:hyperlink>
          </w:p>
        </w:tc>
        <w:tc>
          <w:tcPr>
            <w:tcW w:w="0" w:type="auto"/>
          </w:tcPr>
          <w:p w:rsidR="00E6416D" w:rsidRDefault="00C65AD5">
            <w:pPr>
              <w:pStyle w:val="ListParagraph"/>
              <w:numPr>
                <w:ilvl w:val="0"/>
                <w:numId w:val="51"/>
              </w:numPr>
            </w:pPr>
            <w:hyperlink w:anchor="Section_0931f2d5b32e40da8553cba78f369168" w:history="1">
              <w:r>
                <w:rPr>
                  <w:rStyle w:val="Hyperlink"/>
                </w:rPr>
                <w:t>PipelineComponentComponentClassIDEnum</w:t>
              </w:r>
            </w:hyperlink>
            <w:r>
              <w:t xml:space="preserve"> typ</w:t>
            </w:r>
            <w:r>
              <w:t>e</w:t>
            </w:r>
          </w:p>
          <w:p w:rsidR="00E6416D" w:rsidRDefault="00C65AD5">
            <w:pPr>
              <w:pStyle w:val="ListParagraph"/>
              <w:numPr>
                <w:ilvl w:val="0"/>
                <w:numId w:val="51"/>
              </w:numPr>
            </w:pPr>
            <w:hyperlink w:anchor="Section_ab511d6452ab42f987a9b1797f01f546" w:history="1">
              <w:r>
                <w:rPr>
                  <w:rStyle w:val="Hyperlink"/>
                </w:rPr>
                <w:t>PipelineComponentPropertyNameEnum</w:t>
              </w:r>
            </w:hyperlink>
            <w:r>
              <w:t xml:space="preserve"> type</w:t>
            </w:r>
          </w:p>
          <w:p w:rsidR="00E6416D" w:rsidRDefault="00C65AD5">
            <w:pPr>
              <w:pStyle w:val="ListParagraph"/>
              <w:numPr>
                <w:ilvl w:val="0"/>
                <w:numId w:val="51"/>
              </w:numPr>
            </w:pPr>
            <w:hyperlink w:anchor="Section_bced07dce30f4773a8044136ceea78fc" w:history="1">
              <w:r>
                <w:rPr>
                  <w:rStyle w:val="Hyperlink"/>
                </w:rPr>
                <w:t>PipelineComponentInputPropertyNameEnum</w:t>
              </w:r>
            </w:hyperlink>
            <w:r>
              <w:t xml:space="preserve"> type</w:t>
            </w:r>
          </w:p>
          <w:p w:rsidR="00E6416D" w:rsidRDefault="00C65AD5">
            <w:pPr>
              <w:pStyle w:val="ListParagraph"/>
              <w:numPr>
                <w:ilvl w:val="0"/>
                <w:numId w:val="51"/>
              </w:numPr>
            </w:pPr>
            <w:hyperlink w:anchor="Section_b19416fb78b94f3d999c567b4676c2f7" w:history="1">
              <w:r>
                <w:rPr>
                  <w:rStyle w:val="Hyperlink"/>
                </w:rPr>
                <w:t>PipelineComponentOutputPropertyNameEnum</w:t>
              </w:r>
            </w:hyperlink>
            <w:r>
              <w:t xml:space="preserve"> type</w:t>
            </w:r>
          </w:p>
          <w:p w:rsidR="00E6416D" w:rsidRDefault="00C65AD5">
            <w:pPr>
              <w:pStyle w:val="ListParagraph"/>
              <w:numPr>
                <w:ilvl w:val="0"/>
                <w:numId w:val="51"/>
              </w:numPr>
            </w:pPr>
            <w:hyperlink w:anchor="Section_a65a54422ba34f08b2bbb1357da5f164" w:history="1">
              <w:r>
                <w:rPr>
                  <w:rStyle w:val="Hyperlink"/>
                </w:rPr>
                <w:t>PipelineComponentInputColumnPropertyNameEnum</w:t>
              </w:r>
            </w:hyperlink>
            <w:r>
              <w:t xml:space="preserve"> type</w:t>
            </w:r>
          </w:p>
          <w:p w:rsidR="00E6416D" w:rsidRDefault="00C65AD5">
            <w:pPr>
              <w:pStyle w:val="ListParagraph"/>
              <w:numPr>
                <w:ilvl w:val="0"/>
                <w:numId w:val="51"/>
              </w:numPr>
            </w:pPr>
            <w:hyperlink w:anchor="Section_c928b9debaa74b06a71c1eed71aea6c5" w:history="1">
              <w:r>
                <w:rPr>
                  <w:rStyle w:val="Hyperlink"/>
                </w:rPr>
                <w:t>PipelineComponentOutputColumnPropertyNameEnum</w:t>
              </w:r>
            </w:hyperlink>
            <w:r>
              <w:t xml:space="preserve"> type</w:t>
            </w:r>
          </w:p>
        </w:tc>
      </w:tr>
    </w:tbl>
    <w:p w:rsidR="00E6416D" w:rsidRDefault="00E6416D"/>
    <w:p w:rsidR="00E6416D" w:rsidRDefault="00C65AD5">
      <w:pPr>
        <w:pStyle w:val="Heading1"/>
      </w:pPr>
      <w:bookmarkStart w:id="52" w:name="section_1e88a799370245129b1defce172b1c61"/>
      <w:bookmarkStart w:id="53" w:name="_Toc86186148"/>
      <w:r>
        <w:lastRenderedPageBreak/>
        <w:t>Structures</w:t>
      </w:r>
      <w:bookmarkEnd w:id="52"/>
      <w:bookmarkEnd w:id="53"/>
      <w:r>
        <w:fldChar w:fldCharType="begin"/>
      </w:r>
      <w:r>
        <w:instrText xml:space="preserve"> XE "Structures:overview" </w:instrText>
      </w:r>
      <w:r>
        <w:fldChar w:fldCharType="end"/>
      </w:r>
      <w:r>
        <w:fldChar w:fldCharType="begin"/>
      </w:r>
      <w:r>
        <w:instrText xml:space="preserve"> XE "Data types and fields - common" </w:instrText>
      </w:r>
      <w:r>
        <w:fldChar w:fldCharType="end"/>
      </w:r>
      <w:r>
        <w:fldChar w:fldCharType="begin"/>
      </w:r>
      <w:r>
        <w:instrText xml:space="preserve"> XE "Common data types and fields" </w:instrText>
      </w:r>
      <w:r>
        <w:fldChar w:fldCharType="end"/>
      </w:r>
      <w:r>
        <w:fldChar w:fldCharType="begin"/>
      </w:r>
      <w:r>
        <w:instrText xml:space="preserve"> XE "Details:common data types and fields" </w:instrText>
      </w:r>
      <w:r>
        <w:fldChar w:fldCharType="end"/>
      </w:r>
    </w:p>
    <w:p w:rsidR="00E6416D" w:rsidRDefault="00C65AD5">
      <w:r>
        <w:t xml:space="preserve">This section contains the definition of the Data Transformation Services Package XML (DTSX) structure. DTSX structure instances are contained in a single file called a </w:t>
      </w:r>
      <w:hyperlink w:anchor="gt_2b414788-f0e6-42db-a518-a2869b2a4220">
        <w:r>
          <w:rPr>
            <w:rStyle w:val="HyperlinkGreen"/>
            <w:b/>
          </w:rPr>
          <w:t>package file</w:t>
        </w:r>
      </w:hyperlink>
      <w:r>
        <w:t>.</w:t>
      </w:r>
    </w:p>
    <w:p w:rsidR="00E6416D" w:rsidRDefault="00C65AD5">
      <w:r>
        <w:t>The usual st</w:t>
      </w:r>
      <w:r>
        <w:t xml:space="preserve">ructure format is clear-text XML </w:t>
      </w:r>
      <w:hyperlink r:id="rId59">
        <w:r>
          <w:rPr>
            <w:rStyle w:val="Hyperlink"/>
          </w:rPr>
          <w:t>[XML10/5]</w:t>
        </w:r>
      </w:hyperlink>
      <w:r>
        <w:t>. The XML MAY be encrypted.</w:t>
      </w:r>
      <w:bookmarkStart w:id="54" w:name="z6"/>
      <w:bookmarkStart w:id="55" w:name="Appendix_A_Target_2"/>
      <w:bookmarkEnd w:id="54"/>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55"/>
      <w:r>
        <w:t xml:space="preserve"> XML Schema definition language (XSD) is used to descr</w:t>
      </w:r>
      <w:r>
        <w:t xml:space="preserve">ibe the DTSX structure </w:t>
      </w:r>
      <w:hyperlink r:id="rId60">
        <w:r>
          <w:rPr>
            <w:rStyle w:val="Hyperlink"/>
          </w:rPr>
          <w:t>[XMLSCHEMA1/2]</w:t>
        </w:r>
      </w:hyperlink>
      <w:r>
        <w:t xml:space="preserve"> </w:t>
      </w:r>
      <w:hyperlink r:id="rId61">
        <w:r>
          <w:rPr>
            <w:rStyle w:val="Hyperlink"/>
          </w:rPr>
          <w:t>[XMLSCHEMA2/2]</w:t>
        </w:r>
      </w:hyperlink>
      <w:r>
        <w:t>.</w:t>
      </w:r>
    </w:p>
    <w:p w:rsidR="00E6416D" w:rsidRDefault="00C65AD5">
      <w:pPr>
        <w:pStyle w:val="Heading2"/>
      </w:pPr>
      <w:bookmarkStart w:id="56" w:name="section_1665db5557ff4bad936ee2361130043b"/>
      <w:bookmarkStart w:id="57" w:name="_Toc86186149"/>
      <w:r>
        <w:t>Additional Normative Requirements Concerning the XSD Fragments Provided</w:t>
      </w:r>
      <w:bookmarkEnd w:id="56"/>
      <w:bookmarkEnd w:id="57"/>
    </w:p>
    <w:p w:rsidR="00E6416D" w:rsidRDefault="00C65AD5">
      <w:pPr>
        <w:pStyle w:val="Heading3"/>
      </w:pPr>
      <w:bookmarkStart w:id="58" w:name="section_d79cff0dab1b4e41814d3f11eec55021"/>
      <w:bookmarkStart w:id="59" w:name="_Toc86186150"/>
      <w:r>
        <w:t>Constraints beyond the XSD Definitions for Complex Types</w:t>
      </w:r>
      <w:bookmarkEnd w:id="58"/>
      <w:bookmarkEnd w:id="59"/>
      <w:r>
        <w:fldChar w:fldCharType="begin"/>
      </w:r>
      <w:r>
        <w:instrText xml:space="preserve"> XE "Structures:complex type constraints" </w:instrText>
      </w:r>
      <w:r>
        <w:fldChar w:fldCharType="end"/>
      </w:r>
      <w:r>
        <w:fldChar w:fldCharType="begin"/>
      </w:r>
      <w:r>
        <w:instrText xml:space="preserve"> XE "complex type constraints" </w:instrText>
      </w:r>
      <w:r>
        <w:fldChar w:fldCharType="end"/>
      </w:r>
    </w:p>
    <w:p w:rsidR="00E6416D" w:rsidRDefault="00C65AD5">
      <w:r>
        <w:t>Each section of the structure definition has an accompanying XSD to define the type for a particular element of the struct</w:t>
      </w:r>
      <w:r>
        <w:t xml:space="preserve">ure. However, in some cases, there are additional constraints on what can be contained in a defined element that go beyond what is expressed in the XSD. These constraints MUST be followed. Any such constraints for each complex type are noted in the tables </w:t>
      </w:r>
      <w:r>
        <w:t>and information that accompany the XSD within each section.</w:t>
      </w:r>
    </w:p>
    <w:p w:rsidR="00E6416D" w:rsidRDefault="00C65AD5">
      <w:pPr>
        <w:pStyle w:val="Heading3"/>
      </w:pPr>
      <w:bookmarkStart w:id="60" w:name="section_51402b00813542328805c6a0e403f009"/>
      <w:bookmarkStart w:id="61" w:name="_Toc86186151"/>
      <w:r>
        <w:t>&lt;xs:sequence&gt; Usage Expressed in the XSD is Optional</w:t>
      </w:r>
      <w:bookmarkEnd w:id="60"/>
      <w:bookmarkEnd w:id="61"/>
    </w:p>
    <w:p w:rsidR="00E6416D" w:rsidRDefault="00C65AD5">
      <w:r>
        <w:t>Throughout this structure definition, the &lt;xs:sequence&gt; XSD construct is used.</w:t>
      </w:r>
      <w:bookmarkStart w:id="62" w:name="z8"/>
      <w:bookmarkStart w:id="63" w:name="Appendix_A_Target_3"/>
      <w:bookmarkEnd w:id="62"/>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w:t>
      </w:r>
      <w:r>
        <w:rPr>
          <w:rStyle w:val="Hyperlink"/>
        </w:rPr>
        <w:t>3&gt;</w:t>
      </w:r>
      <w:r>
        <w:rPr>
          <w:rStyle w:val="Hyperlink"/>
        </w:rPr>
        <w:fldChar w:fldCharType="end"/>
      </w:r>
      <w:bookmarkEnd w:id="63"/>
    </w:p>
    <w:p w:rsidR="00E6416D" w:rsidRDefault="00C65AD5">
      <w:pPr>
        <w:pStyle w:val="Heading2"/>
      </w:pPr>
      <w:bookmarkStart w:id="64" w:name="section_a41119f2dc4c422ab2265c3b8110bdca"/>
      <w:bookmarkStart w:id="65" w:name="_Toc86186152"/>
      <w:r>
        <w:t>Namespaces</w:t>
      </w:r>
      <w:bookmarkEnd w:id="64"/>
      <w:bookmarkEnd w:id="65"/>
      <w:r>
        <w:fldChar w:fldCharType="begin"/>
      </w:r>
      <w:r>
        <w:instrText xml:space="preserve"> XE "Structures:namespaces" </w:instrText>
      </w:r>
      <w:r>
        <w:fldChar w:fldCharType="end"/>
      </w:r>
      <w:r>
        <w:fldChar w:fldCharType="begin"/>
      </w:r>
      <w:r>
        <w:instrText xml:space="preserve"> XE "Namespaces" </w:instrText>
      </w:r>
      <w:r>
        <w:fldChar w:fldCharType="end"/>
      </w:r>
    </w:p>
    <w:p w:rsidR="00E6416D" w:rsidRDefault="00C65AD5">
      <w:r>
        <w:t xml:space="preserve">This specification defines and references various XML namespaces using the mechanisms that are specified in </w:t>
      </w:r>
      <w:hyperlink r:id="rId62">
        <w:r>
          <w:rPr>
            <w:rStyle w:val="Hyperlink"/>
          </w:rPr>
          <w:t>[XMLNS]</w:t>
        </w:r>
      </w:hyperlink>
      <w:r>
        <w:t>. Although t</w:t>
      </w:r>
      <w:r>
        <w:t>his specification associates a specific XML namespace prefix for each XML namespace that is used, the choice of any particular XML namespace prefix is implementation-specific and is not significant for interoperability.</w:t>
      </w:r>
    </w:p>
    <w:tbl>
      <w:tblPr>
        <w:tblStyle w:val="Table-ShadedHeader"/>
        <w:tblW w:w="0" w:type="auto"/>
        <w:tblLook w:val="04A0" w:firstRow="1" w:lastRow="0" w:firstColumn="1" w:lastColumn="0" w:noHBand="0" w:noVBand="1"/>
      </w:tblPr>
      <w:tblGrid>
        <w:gridCol w:w="2715"/>
        <w:gridCol w:w="5088"/>
        <w:gridCol w:w="1672"/>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t>Prefix</w:t>
            </w:r>
          </w:p>
        </w:tc>
        <w:tc>
          <w:tcPr>
            <w:tcW w:w="0" w:type="auto"/>
          </w:tcPr>
          <w:p w:rsidR="00E6416D" w:rsidRDefault="00C65AD5">
            <w:pPr>
              <w:pStyle w:val="TableHeaderText"/>
            </w:pPr>
            <w:r>
              <w:t>Namespace URI</w:t>
            </w:r>
          </w:p>
        </w:tc>
        <w:tc>
          <w:tcPr>
            <w:tcW w:w="0" w:type="auto"/>
          </w:tcPr>
          <w:p w:rsidR="00E6416D" w:rsidRDefault="00C65AD5">
            <w:pPr>
              <w:pStyle w:val="TableHeaderText"/>
            </w:pPr>
            <w:r>
              <w:t>Reference</w:t>
            </w:r>
          </w:p>
        </w:tc>
      </w:tr>
      <w:tr w:rsidR="00E6416D" w:rsidTr="00E6416D">
        <w:tc>
          <w:tcPr>
            <w:tcW w:w="0" w:type="auto"/>
          </w:tcPr>
          <w:p w:rsidR="00E6416D" w:rsidRDefault="00C65AD5">
            <w:pPr>
              <w:pStyle w:val="TableBodyText"/>
            </w:pPr>
            <w:r>
              <w:t>xs</w:t>
            </w:r>
          </w:p>
        </w:tc>
        <w:tc>
          <w:tcPr>
            <w:tcW w:w="0" w:type="auto"/>
          </w:tcPr>
          <w:p w:rsidR="00E6416D" w:rsidRDefault="00C65AD5">
            <w:pPr>
              <w:pStyle w:val="TableBodyText"/>
            </w:pPr>
            <w:r>
              <w:t>h</w:t>
            </w:r>
            <w:r>
              <w:t>ttp://www.w3.org/2001/XMLSchema</w:t>
            </w:r>
          </w:p>
        </w:tc>
        <w:tc>
          <w:tcPr>
            <w:tcW w:w="0" w:type="auto"/>
          </w:tcPr>
          <w:p w:rsidR="00E6416D" w:rsidRDefault="00C65AD5">
            <w:pPr>
              <w:pStyle w:val="TableBodyText"/>
            </w:pPr>
            <w:hyperlink r:id="rId63">
              <w:r>
                <w:rPr>
                  <w:rStyle w:val="Hyperlink"/>
                </w:rPr>
                <w:t>[XMLSCHEMA1/2]</w:t>
              </w:r>
            </w:hyperlink>
          </w:p>
          <w:p w:rsidR="00E6416D" w:rsidRDefault="00C65AD5">
            <w:pPr>
              <w:pStyle w:val="TableBodyText"/>
            </w:pPr>
            <w:hyperlink r:id="rId64">
              <w:r>
                <w:rPr>
                  <w:rStyle w:val="Hyperlink"/>
                </w:rPr>
                <w:t>[XMLSCHEMA2/2]</w:t>
              </w:r>
            </w:hyperlink>
          </w:p>
        </w:tc>
      </w:tr>
      <w:tr w:rsidR="00E6416D" w:rsidTr="00E6416D">
        <w:tc>
          <w:tcPr>
            <w:tcW w:w="0" w:type="auto"/>
          </w:tcPr>
          <w:p w:rsidR="00E6416D" w:rsidRDefault="00C65AD5">
            <w:pPr>
              <w:pStyle w:val="TableBodyText"/>
            </w:pPr>
            <w:r>
              <w:t>xsd</w:t>
            </w:r>
          </w:p>
        </w:tc>
        <w:tc>
          <w:tcPr>
            <w:tcW w:w="0" w:type="auto"/>
          </w:tcPr>
          <w:p w:rsidR="00E6416D" w:rsidRDefault="00C65AD5">
            <w:pPr>
              <w:pStyle w:val="TableBodyText"/>
            </w:pPr>
            <w:r>
              <w:t>http://www.w3.org/2001/XMLSchema</w:t>
            </w:r>
          </w:p>
        </w:tc>
        <w:tc>
          <w:tcPr>
            <w:tcW w:w="0" w:type="auto"/>
          </w:tcPr>
          <w:p w:rsidR="00E6416D" w:rsidRDefault="00C65AD5">
            <w:pPr>
              <w:pStyle w:val="TableBodyText"/>
            </w:pPr>
            <w:r>
              <w:t>[XMLSCHEMA1/2]</w:t>
            </w:r>
          </w:p>
          <w:p w:rsidR="00E6416D" w:rsidRDefault="00C65AD5">
            <w:pPr>
              <w:pStyle w:val="TableBodyText"/>
            </w:pPr>
            <w:r>
              <w:t>[XMLSCHEMA2/2]</w:t>
            </w:r>
          </w:p>
        </w:tc>
      </w:tr>
      <w:tr w:rsidR="00E6416D" w:rsidTr="00E6416D">
        <w:tc>
          <w:tcPr>
            <w:tcW w:w="0" w:type="auto"/>
          </w:tcPr>
          <w:p w:rsidR="00E6416D" w:rsidRDefault="00C65AD5">
            <w:pPr>
              <w:pStyle w:val="TableBodyText"/>
            </w:pPr>
            <w:r>
              <w:t>DTS</w:t>
            </w:r>
          </w:p>
        </w:tc>
        <w:tc>
          <w:tcPr>
            <w:tcW w:w="0" w:type="auto"/>
          </w:tcPr>
          <w:p w:rsidR="00E6416D" w:rsidRDefault="00C65AD5">
            <w:pPr>
              <w:pStyle w:val="TableBodyText"/>
            </w:pPr>
            <w:r>
              <w:t>www.microsoft.com/SqlServer/Dts</w:t>
            </w:r>
          </w:p>
        </w:tc>
        <w:tc>
          <w:tcPr>
            <w:tcW w:w="0" w:type="auto"/>
          </w:tcPr>
          <w:p w:rsidR="00E6416D" w:rsidRDefault="00C65AD5">
            <w:pPr>
              <w:pStyle w:val="TableBodyText"/>
            </w:pPr>
            <w:r>
              <w:t xml:space="preserve">Section </w:t>
            </w:r>
            <w:hyperlink w:anchor="Section_bfccb11dc21c46c3801092fa2c7914fe" w:history="1">
              <w:r>
                <w:rPr>
                  <w:rStyle w:val="Hyperlink"/>
                </w:rPr>
                <w:t>5.1</w:t>
              </w:r>
            </w:hyperlink>
          </w:p>
        </w:tc>
      </w:tr>
      <w:tr w:rsidR="00E6416D" w:rsidTr="00E6416D">
        <w:tc>
          <w:tcPr>
            <w:tcW w:w="0" w:type="auto"/>
          </w:tcPr>
          <w:p w:rsidR="00E6416D" w:rsidRDefault="00C65AD5">
            <w:pPr>
              <w:pStyle w:val="TableBodyText"/>
            </w:pPr>
            <w:r>
              <w:t>WSTask</w:t>
            </w:r>
          </w:p>
        </w:tc>
        <w:tc>
          <w:tcPr>
            <w:tcW w:w="0" w:type="auto"/>
          </w:tcPr>
          <w:p w:rsidR="00E6416D" w:rsidRDefault="00C65AD5">
            <w:pPr>
              <w:pStyle w:val="TableBodyText"/>
            </w:pPr>
            <w:r>
              <w:t>www.microsoft.com/sqlserver/dts/tasks/webservicetask</w:t>
            </w:r>
          </w:p>
        </w:tc>
        <w:tc>
          <w:tcPr>
            <w:tcW w:w="0" w:type="auto"/>
          </w:tcPr>
          <w:p w:rsidR="00E6416D" w:rsidRDefault="00C65AD5">
            <w:pPr>
              <w:pStyle w:val="TableBodyText"/>
            </w:pPr>
            <w:r>
              <w:t xml:space="preserve">Section </w:t>
            </w:r>
            <w:hyperlink w:anchor="Section_20ef8daf4a2740ef933c3554c8e69700" w:history="1">
              <w:r>
                <w:rPr>
                  <w:rStyle w:val="Hyperlink"/>
                </w:rPr>
                <w:t>5.2</w:t>
              </w:r>
            </w:hyperlink>
          </w:p>
        </w:tc>
      </w:tr>
      <w:tr w:rsidR="00E6416D" w:rsidTr="00E6416D">
        <w:tc>
          <w:tcPr>
            <w:tcW w:w="0" w:type="auto"/>
          </w:tcPr>
          <w:p w:rsidR="00E6416D" w:rsidRDefault="00C65AD5">
            <w:pPr>
              <w:pStyle w:val="TableBodyText"/>
            </w:pPr>
            <w:r>
              <w:t>MessageQueueTask</w:t>
            </w:r>
          </w:p>
        </w:tc>
        <w:tc>
          <w:tcPr>
            <w:tcW w:w="0" w:type="auto"/>
          </w:tcPr>
          <w:p w:rsidR="00E6416D" w:rsidRDefault="00C65AD5">
            <w:pPr>
              <w:pStyle w:val="TableBodyText"/>
            </w:pPr>
            <w:r>
              <w:t>www.microsoft.com/sqlserver/dts/tasks/messagequeuetask</w:t>
            </w:r>
          </w:p>
        </w:tc>
        <w:tc>
          <w:tcPr>
            <w:tcW w:w="0" w:type="auto"/>
          </w:tcPr>
          <w:p w:rsidR="00E6416D" w:rsidRDefault="00C65AD5">
            <w:pPr>
              <w:pStyle w:val="TableBodyText"/>
            </w:pPr>
            <w:r>
              <w:t xml:space="preserve">Section </w:t>
            </w:r>
            <w:hyperlink w:anchor="Section_3e6782c46e5d4b1ebb54237e41df03cb" w:history="1">
              <w:r>
                <w:rPr>
                  <w:rStyle w:val="Hyperlink"/>
                </w:rPr>
                <w:t>5.3</w:t>
              </w:r>
            </w:hyperlink>
          </w:p>
        </w:tc>
      </w:tr>
      <w:tr w:rsidR="00E6416D" w:rsidTr="00E6416D">
        <w:tc>
          <w:tcPr>
            <w:tcW w:w="0" w:type="auto"/>
          </w:tcPr>
          <w:p w:rsidR="00E6416D" w:rsidRDefault="00C65AD5">
            <w:pPr>
              <w:pStyle w:val="TableBodyText"/>
            </w:pPr>
            <w:r>
              <w:t>SendMailTask</w:t>
            </w:r>
          </w:p>
        </w:tc>
        <w:tc>
          <w:tcPr>
            <w:tcW w:w="0" w:type="auto"/>
          </w:tcPr>
          <w:p w:rsidR="00E6416D" w:rsidRDefault="00C65AD5">
            <w:pPr>
              <w:pStyle w:val="TableBodyText"/>
            </w:pPr>
            <w:r>
              <w:t>www.microsoft.com/sqlserver/dts/tasks/sendmailtask</w:t>
            </w:r>
          </w:p>
        </w:tc>
        <w:tc>
          <w:tcPr>
            <w:tcW w:w="0" w:type="auto"/>
          </w:tcPr>
          <w:p w:rsidR="00E6416D" w:rsidRDefault="00C65AD5">
            <w:pPr>
              <w:pStyle w:val="TableBodyText"/>
            </w:pPr>
            <w:r>
              <w:t xml:space="preserve">Section </w:t>
            </w:r>
            <w:hyperlink w:anchor="Section_a6667d86e51b4450b83b54edef429416" w:history="1">
              <w:r>
                <w:rPr>
                  <w:rStyle w:val="Hyperlink"/>
                </w:rPr>
                <w:t>5.4</w:t>
              </w:r>
            </w:hyperlink>
          </w:p>
        </w:tc>
      </w:tr>
      <w:tr w:rsidR="00E6416D" w:rsidTr="00E6416D">
        <w:tc>
          <w:tcPr>
            <w:tcW w:w="0" w:type="auto"/>
          </w:tcPr>
          <w:p w:rsidR="00E6416D" w:rsidRDefault="00C65AD5">
            <w:pPr>
              <w:pStyle w:val="TableBodyText"/>
            </w:pPr>
            <w:r>
              <w:t>ActiveXScriptTask (applies to DTSX2 2012/01)</w:t>
            </w:r>
          </w:p>
        </w:tc>
        <w:tc>
          <w:tcPr>
            <w:tcW w:w="0" w:type="auto"/>
          </w:tcPr>
          <w:p w:rsidR="00E6416D" w:rsidRDefault="00C65AD5">
            <w:pPr>
              <w:pStyle w:val="TableBodyText"/>
            </w:pPr>
            <w:r>
              <w:t>www.microsoft.com/sqlserver/dts/tasks/activexscripttask</w:t>
            </w:r>
          </w:p>
        </w:tc>
        <w:tc>
          <w:tcPr>
            <w:tcW w:w="0" w:type="auto"/>
          </w:tcPr>
          <w:p w:rsidR="00E6416D" w:rsidRDefault="00C65AD5">
            <w:pPr>
              <w:pStyle w:val="TableBodyText"/>
            </w:pPr>
            <w:r>
              <w:t xml:space="preserve">Section </w:t>
            </w:r>
            <w:hyperlink w:anchor="Section_b7af90ed6ac54b2792b9d49affcb1e98" w:history="1">
              <w:r>
                <w:rPr>
                  <w:rStyle w:val="Hyperlink"/>
                </w:rPr>
                <w:t>5.5</w:t>
              </w:r>
            </w:hyperlink>
          </w:p>
        </w:tc>
      </w:tr>
      <w:tr w:rsidR="00E6416D" w:rsidTr="00E6416D">
        <w:tc>
          <w:tcPr>
            <w:tcW w:w="0" w:type="auto"/>
          </w:tcPr>
          <w:p w:rsidR="00E6416D" w:rsidRDefault="00C65AD5">
            <w:pPr>
              <w:pStyle w:val="TableBodyText"/>
            </w:pPr>
            <w:r>
              <w:t>Exec80PackageTask (applies to DTSX2 2012/01)</w:t>
            </w:r>
          </w:p>
        </w:tc>
        <w:tc>
          <w:tcPr>
            <w:tcW w:w="0" w:type="auto"/>
          </w:tcPr>
          <w:p w:rsidR="00E6416D" w:rsidRDefault="00C65AD5">
            <w:pPr>
              <w:pStyle w:val="TableBodyText"/>
            </w:pPr>
            <w:r>
              <w:t>www.microsoft.com/sqlserver/dts/tasks/exec80packagetask</w:t>
            </w:r>
          </w:p>
        </w:tc>
        <w:tc>
          <w:tcPr>
            <w:tcW w:w="0" w:type="auto"/>
          </w:tcPr>
          <w:p w:rsidR="00E6416D" w:rsidRDefault="00C65AD5">
            <w:pPr>
              <w:pStyle w:val="TableBodyText"/>
            </w:pPr>
            <w:r>
              <w:t xml:space="preserve">Section </w:t>
            </w:r>
            <w:hyperlink w:anchor="Section_9e7b8bc5cc294fb9a2a6b44dd85ac772" w:history="1">
              <w:r>
                <w:rPr>
                  <w:rStyle w:val="Hyperlink"/>
                </w:rPr>
                <w:t>5.6</w:t>
              </w:r>
            </w:hyperlink>
          </w:p>
        </w:tc>
      </w:tr>
      <w:tr w:rsidR="00E6416D" w:rsidTr="00E6416D">
        <w:tc>
          <w:tcPr>
            <w:tcW w:w="0" w:type="auto"/>
          </w:tcPr>
          <w:p w:rsidR="00E6416D" w:rsidRDefault="00C65AD5">
            <w:pPr>
              <w:pStyle w:val="TableBodyText"/>
            </w:pPr>
            <w:r>
              <w:t>BulkInsertTask</w:t>
            </w:r>
          </w:p>
        </w:tc>
        <w:tc>
          <w:tcPr>
            <w:tcW w:w="0" w:type="auto"/>
          </w:tcPr>
          <w:p w:rsidR="00E6416D" w:rsidRDefault="00C65AD5">
            <w:pPr>
              <w:pStyle w:val="TableBodyText"/>
            </w:pPr>
            <w:r>
              <w:t>www.microsoft.com/sqlserver/dts/tasks/bulkinserttask</w:t>
            </w:r>
          </w:p>
        </w:tc>
        <w:tc>
          <w:tcPr>
            <w:tcW w:w="0" w:type="auto"/>
          </w:tcPr>
          <w:p w:rsidR="00E6416D" w:rsidRDefault="00C65AD5">
            <w:pPr>
              <w:pStyle w:val="TableBodyText"/>
            </w:pPr>
            <w:r>
              <w:t xml:space="preserve">Section </w:t>
            </w:r>
            <w:hyperlink w:anchor="Section_c98e075152b94b83825ffae40af6dbd7" w:history="1">
              <w:r>
                <w:rPr>
                  <w:rStyle w:val="Hyperlink"/>
                </w:rPr>
                <w:t>5.7</w:t>
              </w:r>
            </w:hyperlink>
          </w:p>
        </w:tc>
      </w:tr>
      <w:tr w:rsidR="00E6416D" w:rsidTr="00E6416D">
        <w:tc>
          <w:tcPr>
            <w:tcW w:w="0" w:type="auto"/>
          </w:tcPr>
          <w:p w:rsidR="00E6416D" w:rsidRDefault="00C65AD5">
            <w:pPr>
              <w:pStyle w:val="TableBodyText"/>
            </w:pPr>
            <w:r>
              <w:t>SQLTask</w:t>
            </w:r>
          </w:p>
        </w:tc>
        <w:tc>
          <w:tcPr>
            <w:tcW w:w="0" w:type="auto"/>
          </w:tcPr>
          <w:p w:rsidR="00E6416D" w:rsidRDefault="00C65AD5">
            <w:pPr>
              <w:pStyle w:val="TableBodyText"/>
            </w:pPr>
            <w:r>
              <w:t>www.microsoft.com/sqlserver/dts/tasks/sqltask</w:t>
            </w:r>
          </w:p>
        </w:tc>
        <w:tc>
          <w:tcPr>
            <w:tcW w:w="0" w:type="auto"/>
          </w:tcPr>
          <w:p w:rsidR="00E6416D" w:rsidRDefault="00C65AD5">
            <w:pPr>
              <w:pStyle w:val="TableBodyText"/>
            </w:pPr>
            <w:r>
              <w:t xml:space="preserve">Section </w:t>
            </w:r>
            <w:hyperlink w:anchor="Section_5a9acda7eb784b58b2816108b87f996e" w:history="1">
              <w:r>
                <w:rPr>
                  <w:rStyle w:val="Hyperlink"/>
                </w:rPr>
                <w:t>5.8</w:t>
              </w:r>
            </w:hyperlink>
          </w:p>
        </w:tc>
      </w:tr>
    </w:tbl>
    <w:p w:rsidR="00E6416D" w:rsidRDefault="00E6416D"/>
    <w:p w:rsidR="00E6416D" w:rsidRDefault="00C65AD5">
      <w:pPr>
        <w:pStyle w:val="Heading2"/>
      </w:pPr>
      <w:bookmarkStart w:id="66" w:name="section_0b192a41566b453da080fafbf7352adc"/>
      <w:bookmarkStart w:id="67" w:name="_Toc86186153"/>
      <w:r>
        <w:lastRenderedPageBreak/>
        <w:t>Executable Element</w:t>
      </w:r>
      <w:bookmarkEnd w:id="66"/>
      <w:bookmarkEnd w:id="67"/>
      <w:r>
        <w:fldChar w:fldCharType="begin"/>
      </w:r>
      <w:r>
        <w:instrText xml:space="preserve"> XE "Structures:executable element" </w:instrText>
      </w:r>
      <w:r>
        <w:fldChar w:fldCharType="end"/>
      </w:r>
      <w:r>
        <w:fldChar w:fldCharType="begin"/>
      </w:r>
      <w:r>
        <w:instrText xml:space="preserve"> XE "executable element" </w:instrText>
      </w:r>
      <w:r>
        <w:fldChar w:fldCharType="end"/>
      </w:r>
    </w:p>
    <w:p w:rsidR="00E6416D" w:rsidRDefault="00C65AD5">
      <w:r>
        <w:t xml:space="preserve">All </w:t>
      </w:r>
      <w:r>
        <w:t xml:space="preserve">Microsoft SQL Server Integration Services (SSIS) packages MUST contain a single root element. This element is the </w:t>
      </w:r>
      <w:r>
        <w:rPr>
          <w:b/>
        </w:rPr>
        <w:t>Executable</w:t>
      </w:r>
      <w:r>
        <w:t xml:space="preserve"> element. The root </w:t>
      </w:r>
      <w:r>
        <w:rPr>
          <w:b/>
        </w:rPr>
        <w:t>Executable</w:t>
      </w:r>
      <w:r>
        <w:t xml:space="preserve"> element MUST be of type </w:t>
      </w:r>
      <w:r>
        <w:rPr>
          <w:b/>
        </w:rPr>
        <w:t>DTS:ExecutableTypePackage</w:t>
      </w:r>
      <w:r>
        <w:t>.</w:t>
      </w:r>
    </w:p>
    <w:p w:rsidR="00E6416D" w:rsidRDefault="00C65AD5">
      <w:r>
        <w:t xml:space="preserve">The following is the XSD for the </w:t>
      </w:r>
      <w:r>
        <w:rPr>
          <w:b/>
        </w:rPr>
        <w:t>Executable</w:t>
      </w:r>
      <w:r>
        <w:t xml:space="preserve"> root el</w:t>
      </w:r>
      <w:r>
        <w:t>ement.</w:t>
      </w:r>
    </w:p>
    <w:p w:rsidR="00E6416D" w:rsidRDefault="00C65AD5">
      <w:pPr>
        <w:pStyle w:val="Code"/>
      </w:pPr>
      <w:r>
        <w:t xml:space="preserve">  &lt;xs:element name="Executable" type="DTS:ExecutableTypePackage"/&gt;</w:t>
      </w:r>
    </w:p>
    <w:p w:rsidR="00E6416D" w:rsidRDefault="00C65AD5">
      <w:pPr>
        <w:pStyle w:val="Heading2"/>
      </w:pPr>
      <w:bookmarkStart w:id="68" w:name="section_b4d2505abbf94b51ac410b0755761763"/>
      <w:bookmarkStart w:id="69" w:name="_Toc86186154"/>
      <w:r>
        <w:t>ExecutableTypePackage</w:t>
      </w:r>
      <w:bookmarkEnd w:id="68"/>
      <w:bookmarkEnd w:id="69"/>
      <w:r>
        <w:fldChar w:fldCharType="begin"/>
      </w:r>
      <w:r>
        <w:instrText xml:space="preserve"> XE "Structures:ExecutableTypePackage" </w:instrText>
      </w:r>
      <w:r>
        <w:fldChar w:fldCharType="end"/>
      </w:r>
      <w:r>
        <w:fldChar w:fldCharType="begin"/>
      </w:r>
      <w:r>
        <w:instrText xml:space="preserve"> XE "ExecutableTypePackage" </w:instrText>
      </w:r>
      <w:r>
        <w:fldChar w:fldCharType="end"/>
      </w:r>
    </w:p>
    <w:p w:rsidR="00E6416D" w:rsidRDefault="00C65AD5">
      <w:r>
        <w:t xml:space="preserve">The </w:t>
      </w:r>
      <w:r>
        <w:rPr>
          <w:b/>
        </w:rPr>
        <w:t>ExecutableTypePackage</w:t>
      </w:r>
      <w:r>
        <w:t xml:space="preserve"> complex type defines the content of the </w:t>
      </w:r>
      <w:r>
        <w:rPr>
          <w:b/>
        </w:rPr>
        <w:t>Executable</w:t>
      </w:r>
      <w:r>
        <w:t xml:space="preserve"> root element</w:t>
      </w:r>
      <w:r>
        <w:t xml:space="preserve">. For more details, see section </w:t>
      </w:r>
      <w:hyperlink w:anchor="Section_0b192a41566b453da080fafbf7352adc" w:history="1">
        <w:r>
          <w:rPr>
            <w:rStyle w:val="Hyperlink"/>
          </w:rPr>
          <w:t>2.3</w:t>
        </w:r>
      </w:hyperlink>
      <w:r>
        <w:t>.</w:t>
      </w:r>
    </w:p>
    <w:p w:rsidR="00E6416D" w:rsidRDefault="00C65AD5">
      <w:r>
        <w:t xml:space="preserve">The following is the XSD definition for the </w:t>
      </w:r>
      <w:r>
        <w:rPr>
          <w:b/>
        </w:rPr>
        <w:t>ExecutableTypePackage</w:t>
      </w:r>
      <w:r>
        <w:t xml:space="preserve"> complex type. </w:t>
      </w:r>
    </w:p>
    <w:p w:rsidR="00E6416D" w:rsidRDefault="00C65AD5">
      <w:pPr>
        <w:pStyle w:val="Code"/>
        <w:numPr>
          <w:ilvl w:val="0"/>
          <w:numId w:val="0"/>
        </w:numPr>
        <w:ind w:left="216"/>
      </w:pPr>
      <w:r>
        <w:t xml:space="preserve">  &lt;xs:complexType name="ExecutableTypePackage"&gt;</w:t>
      </w:r>
    </w:p>
    <w:p w:rsidR="00E6416D" w:rsidRDefault="00C65AD5">
      <w:pPr>
        <w:pStyle w:val="Code"/>
        <w:numPr>
          <w:ilvl w:val="0"/>
          <w:numId w:val="0"/>
        </w:numPr>
        <w:ind w:left="216"/>
      </w:pPr>
      <w:r>
        <w:t xml:space="preserve">    &lt;xs:sequence&gt;</w:t>
      </w:r>
    </w:p>
    <w:p w:rsidR="00E6416D" w:rsidRDefault="00C65AD5">
      <w:pPr>
        <w:pStyle w:val="Code"/>
        <w:numPr>
          <w:ilvl w:val="0"/>
          <w:numId w:val="0"/>
        </w:numPr>
        <w:ind w:left="216"/>
      </w:pPr>
      <w:r>
        <w:t xml:space="preserve">      &lt;</w:t>
      </w:r>
      <w:r>
        <w:t>xs:element name="Property" maxOccurs="unbounded"&gt;</w:t>
      </w:r>
    </w:p>
    <w:p w:rsidR="00E6416D" w:rsidRDefault="00C65AD5">
      <w:pPr>
        <w:pStyle w:val="Code"/>
        <w:numPr>
          <w:ilvl w:val="0"/>
          <w:numId w:val="0"/>
        </w:numPr>
        <w:ind w:left="216"/>
      </w:pPr>
      <w:r>
        <w:t xml:space="preserve">        &lt;xs:complexType&gt;</w:t>
      </w:r>
    </w:p>
    <w:p w:rsidR="00E6416D" w:rsidRDefault="00C65AD5">
      <w:pPr>
        <w:pStyle w:val="Code"/>
        <w:numPr>
          <w:ilvl w:val="0"/>
          <w:numId w:val="0"/>
        </w:numPr>
        <w:ind w:left="216"/>
      </w:pPr>
      <w:r>
        <w:t xml:space="preserve">          &lt;xs:complexContent&gt;</w:t>
      </w:r>
    </w:p>
    <w:p w:rsidR="00E6416D" w:rsidRDefault="00C65AD5">
      <w:pPr>
        <w:pStyle w:val="Code"/>
        <w:numPr>
          <w:ilvl w:val="0"/>
          <w:numId w:val="0"/>
        </w:numPr>
        <w:ind w:left="216"/>
      </w:pPr>
      <w:r>
        <w:t xml:space="preserve">            &lt;xs:extension base="DTS:PropertyElementBaseType"&gt;</w:t>
      </w:r>
    </w:p>
    <w:p w:rsidR="00E6416D" w:rsidRDefault="00C65AD5">
      <w:pPr>
        <w:pStyle w:val="Code"/>
        <w:numPr>
          <w:ilvl w:val="0"/>
          <w:numId w:val="0"/>
        </w:numPr>
        <w:ind w:left="216"/>
      </w:pPr>
      <w:r>
        <w:t xml:space="preserve">              &lt;xs:attribute name="Name"</w:t>
      </w:r>
    </w:p>
    <w:p w:rsidR="00E6416D" w:rsidRDefault="00C65AD5">
      <w:pPr>
        <w:pStyle w:val="Code"/>
        <w:numPr>
          <w:ilvl w:val="0"/>
          <w:numId w:val="0"/>
        </w:numPr>
        <w:ind w:left="216"/>
      </w:pPr>
      <w:r>
        <w:t xml:space="preserve">                  type="DTS:ExecutableTypePackage</w:t>
      </w:r>
      <w:r>
        <w:t>PropertyNameEnum"</w:t>
      </w:r>
    </w:p>
    <w:p w:rsidR="00E6416D" w:rsidRDefault="00C65AD5">
      <w:pPr>
        <w:pStyle w:val="Code"/>
        <w:numPr>
          <w:ilvl w:val="0"/>
          <w:numId w:val="0"/>
        </w:numPr>
        <w:ind w:left="216"/>
      </w:pPr>
      <w:r>
        <w:t xml:space="preserve">                  use="required"/&gt;</w:t>
      </w:r>
    </w:p>
    <w:p w:rsidR="00E6416D" w:rsidRDefault="00C65AD5">
      <w:pPr>
        <w:pStyle w:val="Code"/>
        <w:numPr>
          <w:ilvl w:val="0"/>
          <w:numId w:val="0"/>
        </w:numPr>
        <w:ind w:left="216"/>
      </w:pPr>
      <w:r>
        <w:t xml:space="preserve">            &lt;/xs:extension&gt;</w:t>
      </w:r>
    </w:p>
    <w:p w:rsidR="00E6416D" w:rsidRDefault="00C65AD5">
      <w:pPr>
        <w:pStyle w:val="Code"/>
        <w:numPr>
          <w:ilvl w:val="0"/>
          <w:numId w:val="0"/>
        </w:numPr>
        <w:ind w:left="216"/>
      </w:pPr>
      <w:r>
        <w:t xml:space="preserve">          &lt;/xs:complexContent&gt;</w:t>
      </w:r>
    </w:p>
    <w:p w:rsidR="00E6416D" w:rsidRDefault="00C65AD5">
      <w:pPr>
        <w:pStyle w:val="Code"/>
        <w:numPr>
          <w:ilvl w:val="0"/>
          <w:numId w:val="0"/>
        </w:numPr>
        <w:ind w:left="216"/>
      </w:pPr>
      <w:r>
        <w:t xml:space="preserve">        &lt;/xs:complexType&gt;</w:t>
      </w:r>
    </w:p>
    <w:p w:rsidR="00E6416D" w:rsidRDefault="00C65AD5">
      <w:pPr>
        <w:pStyle w:val="Code"/>
        <w:numPr>
          <w:ilvl w:val="0"/>
          <w:numId w:val="0"/>
        </w:numPr>
        <w:ind w:left="216"/>
      </w:pPr>
      <w:r>
        <w:t xml:space="preserve">      &lt;/xs:element&gt;</w:t>
      </w:r>
    </w:p>
    <w:p w:rsidR="00E6416D" w:rsidRDefault="00C65AD5">
      <w:pPr>
        <w:pStyle w:val="Code"/>
        <w:numPr>
          <w:ilvl w:val="0"/>
          <w:numId w:val="0"/>
        </w:numPr>
        <w:ind w:left="216"/>
      </w:pPr>
      <w:r>
        <w:t xml:space="preserve">      &lt;xs:element name="ConnectionManagers" type="DTS:ConnectionManagersType"</w:t>
      </w:r>
    </w:p>
    <w:p w:rsidR="00E6416D" w:rsidRDefault="00C65AD5">
      <w:pPr>
        <w:pStyle w:val="Code"/>
        <w:numPr>
          <w:ilvl w:val="0"/>
          <w:numId w:val="0"/>
        </w:numPr>
        <w:ind w:left="216"/>
      </w:pPr>
      <w:r>
        <w:t xml:space="preserve">                  mi</w:t>
      </w:r>
      <w:r>
        <w:t>nOccurs="0"/&gt;</w:t>
      </w:r>
    </w:p>
    <w:p w:rsidR="00E6416D" w:rsidRDefault="00C65AD5">
      <w:pPr>
        <w:pStyle w:val="Code"/>
        <w:numPr>
          <w:ilvl w:val="0"/>
          <w:numId w:val="0"/>
        </w:numPr>
        <w:ind w:left="216"/>
      </w:pPr>
      <w:r>
        <w:t xml:space="preserve">      &lt;xs:element name="Configurations" type="DTS:ConfigurationsType"</w:t>
      </w:r>
    </w:p>
    <w:p w:rsidR="00E6416D" w:rsidRDefault="00C65AD5">
      <w:pPr>
        <w:pStyle w:val="Code"/>
        <w:numPr>
          <w:ilvl w:val="0"/>
          <w:numId w:val="0"/>
        </w:numPr>
        <w:ind w:left="216"/>
      </w:pPr>
      <w:r>
        <w:t xml:space="preserve">                  minOccurs="0"/&gt;</w:t>
      </w:r>
    </w:p>
    <w:p w:rsidR="00E6416D" w:rsidRDefault="00C65AD5">
      <w:pPr>
        <w:pStyle w:val="Code"/>
        <w:numPr>
          <w:ilvl w:val="0"/>
          <w:numId w:val="0"/>
        </w:numPr>
        <w:ind w:left="216"/>
      </w:pPr>
      <w:r>
        <w:t xml:space="preserve">      &lt;xs:element name="LogProviders" type="DTS:LogProvidersType"</w:t>
      </w:r>
    </w:p>
    <w:p w:rsidR="00E6416D" w:rsidRDefault="00C65AD5">
      <w:pPr>
        <w:pStyle w:val="Code"/>
        <w:numPr>
          <w:ilvl w:val="0"/>
          <w:numId w:val="0"/>
        </w:numPr>
        <w:ind w:left="216"/>
      </w:pPr>
      <w:r>
        <w:t xml:space="preserve">                  minOccurs="0"/&gt;</w:t>
      </w:r>
    </w:p>
    <w:p w:rsidR="00E6416D" w:rsidRDefault="00C65AD5">
      <w:pPr>
        <w:pStyle w:val="Code"/>
        <w:numPr>
          <w:ilvl w:val="0"/>
          <w:numId w:val="0"/>
        </w:numPr>
        <w:ind w:left="216"/>
      </w:pPr>
      <w:r>
        <w:t xml:space="preserve">      &lt;xs:element name="Variables" typ</w:t>
      </w:r>
      <w:r>
        <w:t>e="DTS:VariablesType"</w:t>
      </w:r>
    </w:p>
    <w:p w:rsidR="00E6416D" w:rsidRDefault="00C65AD5">
      <w:pPr>
        <w:pStyle w:val="Code"/>
        <w:numPr>
          <w:ilvl w:val="0"/>
          <w:numId w:val="0"/>
        </w:numPr>
        <w:ind w:left="216"/>
      </w:pPr>
      <w:r>
        <w:t xml:space="preserve">                  minOccurs="0"/&gt;</w:t>
      </w:r>
    </w:p>
    <w:p w:rsidR="00E6416D" w:rsidRDefault="00C65AD5">
      <w:pPr>
        <w:pStyle w:val="Code"/>
        <w:numPr>
          <w:ilvl w:val="0"/>
          <w:numId w:val="0"/>
        </w:numPr>
        <w:ind w:left="216"/>
      </w:pPr>
      <w:r>
        <w:t xml:space="preserve">      &lt;xs:element name="LoggingOptions" type="DTS:LoggingOptionsType" /&gt;</w:t>
      </w:r>
    </w:p>
    <w:p w:rsidR="00E6416D" w:rsidRDefault="00C65AD5">
      <w:pPr>
        <w:pStyle w:val="Code"/>
        <w:numPr>
          <w:ilvl w:val="0"/>
          <w:numId w:val="0"/>
        </w:numPr>
        <w:ind w:left="216"/>
      </w:pPr>
      <w:r>
        <w:t xml:space="preserve">      &lt;xs:element name="PropertyExpression"</w:t>
      </w:r>
    </w:p>
    <w:p w:rsidR="00E6416D" w:rsidRDefault="00C65AD5">
      <w:pPr>
        <w:pStyle w:val="Code"/>
        <w:numPr>
          <w:ilvl w:val="0"/>
          <w:numId w:val="0"/>
        </w:numPr>
        <w:ind w:left="216"/>
      </w:pPr>
      <w:r>
        <w:t xml:space="preserve">                  type="DTS:PropertyExpressionElementType"</w:t>
      </w:r>
    </w:p>
    <w:p w:rsidR="00E6416D" w:rsidRDefault="00C65AD5">
      <w:pPr>
        <w:pStyle w:val="Code"/>
        <w:numPr>
          <w:ilvl w:val="0"/>
          <w:numId w:val="0"/>
        </w:numPr>
        <w:ind w:left="216"/>
      </w:pPr>
      <w:r>
        <w:t xml:space="preserve">                  minOcc</w:t>
      </w:r>
      <w:r>
        <w:t>urs="0" maxOccurs="unbounded"/&gt;</w:t>
      </w:r>
    </w:p>
    <w:p w:rsidR="00E6416D" w:rsidRDefault="00C65AD5">
      <w:pPr>
        <w:pStyle w:val="Code"/>
        <w:numPr>
          <w:ilvl w:val="0"/>
          <w:numId w:val="0"/>
        </w:numPr>
        <w:ind w:left="216"/>
      </w:pPr>
      <w:r>
        <w:t xml:space="preserve">      &lt;xs:element name="Executables" type="DTS:ExecutablesType" </w:t>
      </w:r>
    </w:p>
    <w:p w:rsidR="00E6416D" w:rsidRDefault="00C65AD5">
      <w:pPr>
        <w:pStyle w:val="Code"/>
        <w:numPr>
          <w:ilvl w:val="0"/>
          <w:numId w:val="0"/>
        </w:numPr>
        <w:ind w:left="216"/>
      </w:pPr>
      <w:r>
        <w:t xml:space="preserve">                  minOccurs="0"/&gt;</w:t>
      </w:r>
    </w:p>
    <w:p w:rsidR="00E6416D" w:rsidRDefault="00C65AD5">
      <w:pPr>
        <w:pStyle w:val="Code"/>
        <w:numPr>
          <w:ilvl w:val="0"/>
          <w:numId w:val="0"/>
        </w:numPr>
        <w:ind w:left="216"/>
      </w:pPr>
      <w:r>
        <w:t xml:space="preserve">      &lt;xs:element name="PrecedenceConstraints" minOccurs="0"</w:t>
      </w:r>
    </w:p>
    <w:p w:rsidR="00E6416D" w:rsidRDefault="00C65AD5">
      <w:pPr>
        <w:pStyle w:val="Code"/>
        <w:numPr>
          <w:ilvl w:val="0"/>
          <w:numId w:val="0"/>
        </w:numPr>
        <w:ind w:left="216"/>
      </w:pPr>
      <w:r>
        <w:t xml:space="preserve">                  type="DTS:PrecedenceConstraintsType"/&gt;</w:t>
      </w:r>
    </w:p>
    <w:p w:rsidR="00E6416D" w:rsidRDefault="00C65AD5">
      <w:pPr>
        <w:pStyle w:val="Code"/>
        <w:numPr>
          <w:ilvl w:val="0"/>
          <w:numId w:val="0"/>
        </w:numPr>
        <w:ind w:left="216"/>
      </w:pPr>
      <w:r>
        <w:t xml:space="preserve">      &lt;</w:t>
      </w:r>
      <w:r>
        <w:t>xs:element name="EventHandlers" type="DTS:EventHandlersType"</w:t>
      </w:r>
    </w:p>
    <w:p w:rsidR="00E6416D" w:rsidRDefault="00C65AD5">
      <w:pPr>
        <w:pStyle w:val="Code"/>
        <w:numPr>
          <w:ilvl w:val="0"/>
          <w:numId w:val="0"/>
        </w:numPr>
        <w:ind w:left="216"/>
      </w:pPr>
      <w:r>
        <w:t xml:space="preserve">                  minOccurs="0"/&gt;</w:t>
      </w:r>
    </w:p>
    <w:p w:rsidR="00E6416D" w:rsidRDefault="00C65AD5">
      <w:pPr>
        <w:pStyle w:val="Code"/>
        <w:numPr>
          <w:ilvl w:val="0"/>
          <w:numId w:val="0"/>
        </w:numPr>
        <w:ind w:left="216"/>
      </w:pPr>
      <w:r>
        <w:t xml:space="preserve">      &lt;xs:element name="PackageVariables" type="DTS:PackageVariablesType"</w:t>
      </w:r>
    </w:p>
    <w:p w:rsidR="00E6416D" w:rsidRDefault="00C65AD5">
      <w:pPr>
        <w:pStyle w:val="Code"/>
        <w:numPr>
          <w:ilvl w:val="0"/>
          <w:numId w:val="0"/>
        </w:numPr>
        <w:ind w:left="216"/>
      </w:pPr>
      <w:r>
        <w:t xml:space="preserve">                  minOccurs="0" maxOccurs="unbounded"/&gt;</w:t>
      </w:r>
    </w:p>
    <w:p w:rsidR="00E6416D" w:rsidRDefault="00C65AD5">
      <w:pPr>
        <w:pStyle w:val="Code"/>
        <w:numPr>
          <w:ilvl w:val="0"/>
          <w:numId w:val="0"/>
        </w:numPr>
        <w:ind w:left="216"/>
      </w:pPr>
      <w:r>
        <w:t xml:space="preserve">      &lt;xs:element name="Package</w:t>
      </w:r>
      <w:r>
        <w:t>Parameters" type="DTS:PackageParametersType" minOccurs="0"</w:t>
      </w:r>
    </w:p>
    <w:p w:rsidR="00E6416D" w:rsidRDefault="00C65AD5">
      <w:pPr>
        <w:pStyle w:val="Code"/>
        <w:numPr>
          <w:ilvl w:val="0"/>
          <w:numId w:val="0"/>
        </w:numPr>
        <w:ind w:left="216"/>
      </w:pPr>
      <w:r>
        <w:t xml:space="preserve">                  maxOccurs="1" /&gt;</w:t>
      </w:r>
    </w:p>
    <w:p w:rsidR="00E6416D" w:rsidRDefault="00C65AD5">
      <w:pPr>
        <w:pStyle w:val="Code"/>
        <w:numPr>
          <w:ilvl w:val="0"/>
          <w:numId w:val="0"/>
        </w:numPr>
        <w:ind w:left="216"/>
      </w:pPr>
      <w:r>
        <w:t xml:space="preserve">    &lt;/xs:sequence&gt;</w:t>
      </w:r>
    </w:p>
    <w:p w:rsidR="00E6416D" w:rsidRDefault="00C65AD5">
      <w:pPr>
        <w:pStyle w:val="Code"/>
        <w:numPr>
          <w:ilvl w:val="0"/>
          <w:numId w:val="0"/>
        </w:numPr>
        <w:ind w:left="216"/>
      </w:pPr>
      <w:r>
        <w:t xml:space="preserve">    &lt;xs:attribute name="ExecutableType" use="required"</w:t>
      </w:r>
    </w:p>
    <w:p w:rsidR="00E6416D" w:rsidRDefault="00C65AD5">
      <w:pPr>
        <w:pStyle w:val="Code"/>
        <w:numPr>
          <w:ilvl w:val="0"/>
          <w:numId w:val="0"/>
        </w:numPr>
        <w:ind w:left="216"/>
      </w:pPr>
      <w:r>
        <w:t xml:space="preserve">              fixed="SSIS.Package.2" /&gt;</w:t>
      </w:r>
    </w:p>
    <w:p w:rsidR="00E6416D" w:rsidRDefault="00C65AD5">
      <w:pPr>
        <w:pStyle w:val="Code"/>
        <w:numPr>
          <w:ilvl w:val="0"/>
          <w:numId w:val="0"/>
        </w:numPr>
        <w:ind w:left="216"/>
      </w:pPr>
      <w:r>
        <w:t xml:space="preserve">    &lt;xs:attributeGroup ref="DTS:AllExecutableAtt</w:t>
      </w:r>
      <w:r>
        <w:t>ributeGroup"/&gt;</w:t>
      </w:r>
    </w:p>
    <w:p w:rsidR="00E6416D" w:rsidRDefault="00C65AD5">
      <w:pPr>
        <w:pStyle w:val="Code"/>
        <w:numPr>
          <w:ilvl w:val="0"/>
          <w:numId w:val="0"/>
        </w:numPr>
        <w:ind w:left="216"/>
      </w:pPr>
      <w:r>
        <w:t xml:space="preserve">    &lt;xs:attributeGroup ref="DTS:BaseExecutablePropertyAttributeGroup"/&gt;</w:t>
      </w:r>
    </w:p>
    <w:p w:rsidR="00E6416D" w:rsidRDefault="00C65AD5">
      <w:pPr>
        <w:pStyle w:val="Code"/>
        <w:numPr>
          <w:ilvl w:val="0"/>
          <w:numId w:val="0"/>
        </w:numPr>
        <w:ind w:left="216"/>
      </w:pPr>
      <w:r>
        <w:t xml:space="preserve">    &lt;xs:attributeGroup ref="DTS:BasePropertyAttributeGroup"/&gt;</w:t>
      </w:r>
    </w:p>
    <w:p w:rsidR="00E6416D" w:rsidRDefault="00C65AD5">
      <w:pPr>
        <w:pStyle w:val="Code"/>
        <w:numPr>
          <w:ilvl w:val="0"/>
          <w:numId w:val="0"/>
        </w:numPr>
        <w:ind w:left="216"/>
      </w:pPr>
      <w:r>
        <w:t xml:space="preserve">    &lt;xs:attributeGroup ref="DTS:ExecutableTypePackageAttributeGroup"/&gt;</w:t>
      </w:r>
    </w:p>
    <w:p w:rsidR="00E6416D" w:rsidRDefault="00C65AD5">
      <w:pPr>
        <w:pStyle w:val="Code"/>
        <w:numPr>
          <w:ilvl w:val="0"/>
          <w:numId w:val="0"/>
        </w:numPr>
        <w:ind w:left="216"/>
      </w:pPr>
      <w:r>
        <w:t xml:space="preserve">    &lt;xs:attribute name="refId" type=</w:t>
      </w:r>
      <w:r>
        <w:t xml:space="preserve">"xs:string" use="required" </w:t>
      </w:r>
    </w:p>
    <w:p w:rsidR="00E6416D" w:rsidRDefault="00C65AD5">
      <w:pPr>
        <w:pStyle w:val="Code"/>
        <w:numPr>
          <w:ilvl w:val="0"/>
          <w:numId w:val="0"/>
        </w:numPr>
        <w:ind w:left="216"/>
      </w:pPr>
      <w:r>
        <w:t xml:space="preserve">                  form="qualified"/&gt;</w:t>
      </w:r>
    </w:p>
    <w:p w:rsidR="00E6416D" w:rsidRDefault="00C65AD5">
      <w:pPr>
        <w:pStyle w:val="Code"/>
        <w:numPr>
          <w:ilvl w:val="0"/>
          <w:numId w:val="0"/>
        </w:numPr>
        <w:ind w:left="216"/>
      </w:pPr>
      <w:r>
        <w:t xml:space="preserve">  &lt;/xs:complexType&gt;</w:t>
      </w:r>
    </w:p>
    <w:p w:rsidR="00E6416D" w:rsidRDefault="00C65AD5">
      <w:r>
        <w:lastRenderedPageBreak/>
        <w:t xml:space="preserve">The following table provides additional information about the elements and types in the </w:t>
      </w:r>
      <w:r>
        <w:rPr>
          <w:b/>
        </w:rPr>
        <w:t>ExecutableTypePackage</w:t>
      </w:r>
      <w:r>
        <w:t xml:space="preserve"> complex type. </w:t>
      </w:r>
    </w:p>
    <w:tbl>
      <w:tblPr>
        <w:tblStyle w:val="Table-ShadedHeader"/>
        <w:tblW w:w="0" w:type="auto"/>
        <w:tblLook w:val="04A0" w:firstRow="1" w:lastRow="0" w:firstColumn="1" w:lastColumn="0" w:noHBand="0" w:noVBand="1"/>
      </w:tblPr>
      <w:tblGrid>
        <w:gridCol w:w="1792"/>
        <w:gridCol w:w="2500"/>
        <w:gridCol w:w="2450"/>
        <w:gridCol w:w="2733"/>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t>Element</w:t>
            </w:r>
          </w:p>
        </w:tc>
        <w:tc>
          <w:tcPr>
            <w:tcW w:w="0" w:type="auto"/>
          </w:tcPr>
          <w:p w:rsidR="00E6416D" w:rsidRDefault="00C65AD5">
            <w:pPr>
              <w:pStyle w:val="TableHeaderText"/>
            </w:pPr>
            <w:r>
              <w:t>Constraints</w:t>
            </w:r>
          </w:p>
        </w:tc>
        <w:tc>
          <w:tcPr>
            <w:tcW w:w="0" w:type="auto"/>
          </w:tcPr>
          <w:p w:rsidR="00E6416D" w:rsidRDefault="00C65AD5">
            <w:pPr>
              <w:pStyle w:val="TableHeaderText"/>
            </w:pPr>
            <w:r>
              <w:t>Type definition</w:t>
            </w:r>
          </w:p>
        </w:tc>
        <w:tc>
          <w:tcPr>
            <w:tcW w:w="0" w:type="auto"/>
          </w:tcPr>
          <w:p w:rsidR="00E6416D" w:rsidRDefault="00C65AD5">
            <w:pPr>
              <w:pStyle w:val="TableHeaderText"/>
            </w:pPr>
            <w:r>
              <w:t>Descriptio</w:t>
            </w:r>
            <w:r>
              <w:t>n</w:t>
            </w:r>
          </w:p>
        </w:tc>
      </w:tr>
      <w:tr w:rsidR="00E6416D" w:rsidTr="00E6416D">
        <w:tc>
          <w:tcPr>
            <w:tcW w:w="0" w:type="auto"/>
          </w:tcPr>
          <w:p w:rsidR="00E6416D" w:rsidRDefault="00C65AD5">
            <w:pPr>
              <w:pStyle w:val="TableBodyText"/>
            </w:pPr>
            <w:r>
              <w:t>Property</w:t>
            </w:r>
          </w:p>
        </w:tc>
        <w:tc>
          <w:tcPr>
            <w:tcW w:w="0" w:type="auto"/>
          </w:tcPr>
          <w:p w:rsidR="00E6416D" w:rsidRDefault="00C65AD5">
            <w:pPr>
              <w:pStyle w:val="TableBodyText"/>
            </w:pPr>
            <w:r>
              <w:t xml:space="preserve">In some cases, constraints are placed on the </w:t>
            </w:r>
            <w:r>
              <w:rPr>
                <w:b/>
              </w:rPr>
              <w:t>Property</w:t>
            </w:r>
            <w:r>
              <w:t xml:space="preserve"> element value for specific values of the </w:t>
            </w:r>
            <w:r>
              <w:rPr>
                <w:b/>
              </w:rPr>
              <w:t>Name</w:t>
            </w:r>
            <w:r>
              <w:t xml:space="preserve"> attribute of the </w:t>
            </w:r>
            <w:r>
              <w:rPr>
                <w:b/>
              </w:rPr>
              <w:t>Property</w:t>
            </w:r>
            <w:r>
              <w:t xml:space="preserve"> element. If such constraints exist, they are specified where the meaning of the particular property name is specified. These constraints MUST be followed. If the optional </w:t>
            </w:r>
            <w:r>
              <w:rPr>
                <w:b/>
              </w:rPr>
              <w:t>DataType</w:t>
            </w:r>
            <w:r>
              <w:t xml:space="preserve"> attribute is present, the value of the </w:t>
            </w:r>
            <w:r>
              <w:rPr>
                <w:b/>
              </w:rPr>
              <w:t>Property</w:t>
            </w:r>
            <w:r>
              <w:t xml:space="preserve"> element MUST be of the type</w:t>
            </w:r>
            <w:r>
              <w:t xml:space="preserve"> indicated by the </w:t>
            </w:r>
            <w:r>
              <w:rPr>
                <w:b/>
              </w:rPr>
              <w:t>DataType</w:t>
            </w:r>
            <w:r>
              <w:t xml:space="preserve"> attribute.</w:t>
            </w:r>
          </w:p>
        </w:tc>
        <w:tc>
          <w:tcPr>
            <w:tcW w:w="0" w:type="auto"/>
          </w:tcPr>
          <w:p w:rsidR="00E6416D" w:rsidRDefault="00C65AD5">
            <w:pPr>
              <w:pStyle w:val="TableBodyText"/>
            </w:pPr>
            <w:r>
              <w:t>Inline in the XSD in this section.</w:t>
            </w:r>
          </w:p>
        </w:tc>
        <w:tc>
          <w:tcPr>
            <w:tcW w:w="0" w:type="auto"/>
          </w:tcPr>
          <w:p w:rsidR="00E6416D" w:rsidRDefault="00C65AD5">
            <w:pPr>
              <w:pStyle w:val="TableBodyText"/>
            </w:pPr>
            <w:r>
              <w:t xml:space="preserve">Specifies values for many different properties that are associated with an instance of the containing </w:t>
            </w:r>
            <w:r>
              <w:rPr>
                <w:b/>
              </w:rPr>
              <w:t>Executable</w:t>
            </w:r>
            <w:r>
              <w:t xml:space="preserve"> element, according to the </w:t>
            </w:r>
            <w:r>
              <w:rPr>
                <w:b/>
              </w:rPr>
              <w:t>Name</w:t>
            </w:r>
            <w:r>
              <w:t xml:space="preserve"> attribute of each </w:t>
            </w:r>
            <w:r>
              <w:rPr>
                <w:b/>
              </w:rPr>
              <w:t>Property</w:t>
            </w:r>
            <w:r>
              <w:t xml:space="preserve"> element.</w:t>
            </w:r>
          </w:p>
        </w:tc>
      </w:tr>
      <w:tr w:rsidR="00E6416D" w:rsidTr="00E6416D">
        <w:tc>
          <w:tcPr>
            <w:tcW w:w="0" w:type="auto"/>
          </w:tcPr>
          <w:p w:rsidR="00E6416D" w:rsidRDefault="00C65AD5">
            <w:pPr>
              <w:pStyle w:val="TableBodyText"/>
            </w:pPr>
            <w:r>
              <w:t>Co</w:t>
            </w:r>
            <w:r>
              <w:t>nnectionManagers</w:t>
            </w:r>
          </w:p>
        </w:tc>
        <w:tc>
          <w:tcPr>
            <w:tcW w:w="0" w:type="auto"/>
          </w:tcPr>
          <w:p w:rsidR="00E6416D" w:rsidRDefault="00C65AD5">
            <w:pPr>
              <w:pStyle w:val="TableBodyText"/>
            </w:pPr>
            <w:r>
              <w:t>None</w:t>
            </w:r>
          </w:p>
        </w:tc>
        <w:tc>
          <w:tcPr>
            <w:tcW w:w="0" w:type="auto"/>
          </w:tcPr>
          <w:p w:rsidR="00E6416D" w:rsidRDefault="00C65AD5">
            <w:pPr>
              <w:pStyle w:val="TableBodyText"/>
            </w:pPr>
            <w:hyperlink w:anchor="Section_57a17e7c0df7467f929a7fe01e2782dc" w:history="1">
              <w:r>
                <w:rPr>
                  <w:rStyle w:val="Hyperlink"/>
                </w:rPr>
                <w:t>ConnectionManagersType</w:t>
              </w:r>
            </w:hyperlink>
          </w:p>
        </w:tc>
        <w:tc>
          <w:tcPr>
            <w:tcW w:w="0" w:type="auto"/>
          </w:tcPr>
          <w:p w:rsidR="00E6416D" w:rsidRDefault="00C65AD5">
            <w:pPr>
              <w:pStyle w:val="TableBodyText"/>
            </w:pPr>
            <w:r>
              <w:t xml:space="preserve">Specifies a collection of elements of type </w:t>
            </w:r>
            <w:r>
              <w:rPr>
                <w:b/>
              </w:rPr>
              <w:t>ConnectionManagerType</w:t>
            </w:r>
            <w:r>
              <w:t>. Each such element defines a connection that is available to the package.</w:t>
            </w:r>
          </w:p>
        </w:tc>
      </w:tr>
      <w:tr w:rsidR="00E6416D" w:rsidTr="00E6416D">
        <w:tc>
          <w:tcPr>
            <w:tcW w:w="0" w:type="auto"/>
          </w:tcPr>
          <w:p w:rsidR="00E6416D" w:rsidRDefault="00C65AD5">
            <w:pPr>
              <w:pStyle w:val="TableBodyText"/>
            </w:pPr>
            <w:r>
              <w:t>Configurati</w:t>
            </w:r>
            <w:r>
              <w:t>ons</w:t>
            </w:r>
          </w:p>
        </w:tc>
        <w:tc>
          <w:tcPr>
            <w:tcW w:w="0" w:type="auto"/>
          </w:tcPr>
          <w:p w:rsidR="00E6416D" w:rsidRDefault="00C65AD5">
            <w:pPr>
              <w:pStyle w:val="TableBodyText"/>
            </w:pPr>
            <w:r>
              <w:t>None</w:t>
            </w:r>
          </w:p>
        </w:tc>
        <w:tc>
          <w:tcPr>
            <w:tcW w:w="0" w:type="auto"/>
          </w:tcPr>
          <w:p w:rsidR="00E6416D" w:rsidRDefault="00C65AD5">
            <w:pPr>
              <w:pStyle w:val="TableBodyText"/>
            </w:pPr>
            <w:hyperlink w:anchor="Section_9121e4733d8c4cd79a63c10676870214" w:history="1">
              <w:r>
                <w:rPr>
                  <w:rStyle w:val="Hyperlink"/>
                </w:rPr>
                <w:t>ConfigurationsType</w:t>
              </w:r>
            </w:hyperlink>
          </w:p>
        </w:tc>
        <w:tc>
          <w:tcPr>
            <w:tcW w:w="0" w:type="auto"/>
          </w:tcPr>
          <w:p w:rsidR="00E6416D" w:rsidRDefault="00C65AD5">
            <w:pPr>
              <w:pStyle w:val="TableBodyText"/>
            </w:pPr>
            <w:r>
              <w:t xml:space="preserve">Specifies a collection of elements of type </w:t>
            </w:r>
            <w:r>
              <w:rPr>
                <w:b/>
              </w:rPr>
              <w:t>ConfigurationType</w:t>
            </w:r>
            <w:r>
              <w:t>. Each such element defines a connection that is available to the package.</w:t>
            </w:r>
          </w:p>
        </w:tc>
      </w:tr>
      <w:tr w:rsidR="00E6416D" w:rsidTr="00E6416D">
        <w:tc>
          <w:tcPr>
            <w:tcW w:w="0" w:type="auto"/>
          </w:tcPr>
          <w:p w:rsidR="00E6416D" w:rsidRDefault="00C65AD5">
            <w:pPr>
              <w:pStyle w:val="TableBodyText"/>
            </w:pPr>
            <w:r>
              <w:t>LogProviders</w:t>
            </w:r>
          </w:p>
        </w:tc>
        <w:tc>
          <w:tcPr>
            <w:tcW w:w="0" w:type="auto"/>
          </w:tcPr>
          <w:p w:rsidR="00E6416D" w:rsidRDefault="00C65AD5">
            <w:pPr>
              <w:pStyle w:val="TableBodyText"/>
            </w:pPr>
            <w:r>
              <w:t>None</w:t>
            </w:r>
          </w:p>
        </w:tc>
        <w:tc>
          <w:tcPr>
            <w:tcW w:w="0" w:type="auto"/>
          </w:tcPr>
          <w:p w:rsidR="00E6416D" w:rsidRDefault="00C65AD5">
            <w:pPr>
              <w:pStyle w:val="TableBodyText"/>
            </w:pPr>
            <w:hyperlink w:anchor="Section_2c18146eb6244b60a74703fda504bad0" w:history="1">
              <w:r>
                <w:rPr>
                  <w:rStyle w:val="Hyperlink"/>
                </w:rPr>
                <w:t>LogProvidersType</w:t>
              </w:r>
            </w:hyperlink>
          </w:p>
        </w:tc>
        <w:tc>
          <w:tcPr>
            <w:tcW w:w="0" w:type="auto"/>
          </w:tcPr>
          <w:p w:rsidR="00E6416D" w:rsidRDefault="00C65AD5">
            <w:pPr>
              <w:pStyle w:val="TableBodyText"/>
            </w:pPr>
            <w:r>
              <w:t xml:space="preserve">Specifies a collection of elements of type </w:t>
            </w:r>
            <w:r>
              <w:rPr>
                <w:b/>
              </w:rPr>
              <w:t>LogProviderType</w:t>
            </w:r>
            <w:r>
              <w:t>. Each such element defines a log provider that is available to the package.</w:t>
            </w:r>
          </w:p>
        </w:tc>
      </w:tr>
      <w:tr w:rsidR="00E6416D" w:rsidTr="00E6416D">
        <w:tc>
          <w:tcPr>
            <w:tcW w:w="0" w:type="auto"/>
          </w:tcPr>
          <w:p w:rsidR="00E6416D" w:rsidRDefault="00C65AD5">
            <w:pPr>
              <w:pStyle w:val="TableBodyText"/>
            </w:pPr>
            <w:r>
              <w:t>Variables</w:t>
            </w:r>
          </w:p>
        </w:tc>
        <w:tc>
          <w:tcPr>
            <w:tcW w:w="0" w:type="auto"/>
          </w:tcPr>
          <w:p w:rsidR="00E6416D" w:rsidRDefault="00C65AD5">
            <w:pPr>
              <w:pStyle w:val="TableBodyText"/>
            </w:pPr>
            <w:r>
              <w:t>None</w:t>
            </w:r>
          </w:p>
        </w:tc>
        <w:tc>
          <w:tcPr>
            <w:tcW w:w="0" w:type="auto"/>
          </w:tcPr>
          <w:p w:rsidR="00E6416D" w:rsidRDefault="00C65AD5">
            <w:pPr>
              <w:pStyle w:val="TableBodyText"/>
            </w:pPr>
            <w:hyperlink w:anchor="Section_fcc44e686f2e4503a3c948fcf6c8338c" w:history="1">
              <w:r>
                <w:rPr>
                  <w:rStyle w:val="Hyperlink"/>
                </w:rPr>
                <w:t>VariablesType</w:t>
              </w:r>
            </w:hyperlink>
          </w:p>
        </w:tc>
        <w:tc>
          <w:tcPr>
            <w:tcW w:w="0" w:type="auto"/>
          </w:tcPr>
          <w:p w:rsidR="00E6416D" w:rsidRDefault="00C65AD5">
            <w:pPr>
              <w:pStyle w:val="TableBodyText"/>
            </w:pPr>
            <w:r>
              <w:t xml:space="preserve">Specifies a collection of elements of type </w:t>
            </w:r>
            <w:r>
              <w:rPr>
                <w:b/>
              </w:rPr>
              <w:t>VariableType</w:t>
            </w:r>
            <w:r>
              <w:t>. Each such element defines a variable that is available to the package.</w:t>
            </w:r>
          </w:p>
        </w:tc>
      </w:tr>
      <w:tr w:rsidR="00E6416D" w:rsidTr="00E6416D">
        <w:tc>
          <w:tcPr>
            <w:tcW w:w="0" w:type="auto"/>
          </w:tcPr>
          <w:p w:rsidR="00E6416D" w:rsidRDefault="00C65AD5">
            <w:pPr>
              <w:pStyle w:val="TableBodyText"/>
            </w:pPr>
            <w:r>
              <w:t>LoggingOptions</w:t>
            </w:r>
          </w:p>
        </w:tc>
        <w:tc>
          <w:tcPr>
            <w:tcW w:w="0" w:type="auto"/>
          </w:tcPr>
          <w:p w:rsidR="00E6416D" w:rsidRDefault="00C65AD5">
            <w:pPr>
              <w:pStyle w:val="TableBodyText"/>
            </w:pPr>
            <w:r>
              <w:t>None</w:t>
            </w:r>
          </w:p>
        </w:tc>
        <w:tc>
          <w:tcPr>
            <w:tcW w:w="0" w:type="auto"/>
          </w:tcPr>
          <w:p w:rsidR="00E6416D" w:rsidRDefault="00C65AD5">
            <w:pPr>
              <w:pStyle w:val="TableBodyText"/>
            </w:pPr>
            <w:hyperlink w:anchor="Section_fe3903b5e03c4684842cccb315954452" w:history="1">
              <w:r>
                <w:rPr>
                  <w:rStyle w:val="Hyperlink"/>
                </w:rPr>
                <w:t>Log</w:t>
              </w:r>
              <w:r>
                <w:rPr>
                  <w:rStyle w:val="Hyperlink"/>
                </w:rPr>
                <w:t>gingOptionsType</w:t>
              </w:r>
            </w:hyperlink>
          </w:p>
        </w:tc>
        <w:tc>
          <w:tcPr>
            <w:tcW w:w="0" w:type="auto"/>
          </w:tcPr>
          <w:p w:rsidR="00E6416D" w:rsidRDefault="00C65AD5">
            <w:pPr>
              <w:pStyle w:val="TableBodyText"/>
            </w:pPr>
            <w:r>
              <w:t>Specifies information about what kind of information is logged for this package and where it is recorded.</w:t>
            </w:r>
          </w:p>
        </w:tc>
      </w:tr>
      <w:tr w:rsidR="00E6416D" w:rsidTr="00E6416D">
        <w:tc>
          <w:tcPr>
            <w:tcW w:w="0" w:type="auto"/>
          </w:tcPr>
          <w:p w:rsidR="00E6416D" w:rsidRDefault="00C65AD5">
            <w:pPr>
              <w:pStyle w:val="TableBodyText"/>
            </w:pPr>
            <w:r>
              <w:t>PropertyExpression</w:t>
            </w:r>
          </w:p>
        </w:tc>
        <w:tc>
          <w:tcPr>
            <w:tcW w:w="0" w:type="auto"/>
          </w:tcPr>
          <w:p w:rsidR="00E6416D" w:rsidRDefault="00C65AD5">
            <w:pPr>
              <w:pStyle w:val="TableBodyText"/>
            </w:pPr>
            <w:r>
              <w:t xml:space="preserve">Additional constraints exist for the </w:t>
            </w:r>
            <w:r>
              <w:rPr>
                <w:b/>
              </w:rPr>
              <w:t>PropertyExpression</w:t>
            </w:r>
            <w:r>
              <w:t xml:space="preserve"> element. For a description of these constraints, see </w:t>
            </w:r>
            <w:hyperlink w:anchor="Section_170948b6d49c4402a3170aba0476214e" w:history="1">
              <w:r>
                <w:rPr>
                  <w:rStyle w:val="Hyperlink"/>
                </w:rPr>
                <w:t>PropertyExpressionElementType</w:t>
              </w:r>
            </w:hyperlink>
            <w:r>
              <w:t>.</w:t>
            </w:r>
          </w:p>
        </w:tc>
        <w:tc>
          <w:tcPr>
            <w:tcW w:w="0" w:type="auto"/>
          </w:tcPr>
          <w:p w:rsidR="00E6416D" w:rsidRDefault="00C65AD5">
            <w:pPr>
              <w:pStyle w:val="TableBodyText"/>
            </w:pPr>
            <w:r>
              <w:t>PropertyExpressionElementType</w:t>
            </w:r>
          </w:p>
        </w:tc>
        <w:tc>
          <w:tcPr>
            <w:tcW w:w="0" w:type="auto"/>
          </w:tcPr>
          <w:p w:rsidR="00E6416D" w:rsidRDefault="00C65AD5">
            <w:pPr>
              <w:pStyle w:val="TableBodyText"/>
            </w:pPr>
            <w:r>
              <w:t xml:space="preserve">Serves the same purpose as specified for the </w:t>
            </w:r>
            <w:r>
              <w:rPr>
                <w:b/>
              </w:rPr>
              <w:t>Property</w:t>
            </w:r>
            <w:r>
              <w:t xml:space="preserve"> element except that an </w:t>
            </w:r>
            <w:hyperlink w:anchor="gt_6d43b116-acad-45af-aea5-a8e7240a1106">
              <w:r>
                <w:rPr>
                  <w:rStyle w:val="HyperlinkGreen"/>
                  <w:b/>
                </w:rPr>
                <w:t>e</w:t>
              </w:r>
              <w:r>
                <w:rPr>
                  <w:rStyle w:val="HyperlinkGreen"/>
                  <w:b/>
                </w:rPr>
                <w:t>xpression</w:t>
              </w:r>
            </w:hyperlink>
            <w:r>
              <w:t xml:space="preserve"> that is evaluated at run time is contained in the element's value.</w:t>
            </w:r>
          </w:p>
        </w:tc>
      </w:tr>
      <w:tr w:rsidR="00E6416D" w:rsidTr="00E6416D">
        <w:tc>
          <w:tcPr>
            <w:tcW w:w="0" w:type="auto"/>
          </w:tcPr>
          <w:p w:rsidR="00E6416D" w:rsidRDefault="00C65AD5">
            <w:pPr>
              <w:pStyle w:val="TableBodyText"/>
            </w:pPr>
            <w:r>
              <w:lastRenderedPageBreak/>
              <w:t>Executables</w:t>
            </w:r>
          </w:p>
        </w:tc>
        <w:tc>
          <w:tcPr>
            <w:tcW w:w="0" w:type="auto"/>
          </w:tcPr>
          <w:p w:rsidR="00E6416D" w:rsidRDefault="00C65AD5">
            <w:pPr>
              <w:pStyle w:val="TableBodyText"/>
            </w:pPr>
            <w:r>
              <w:t>None</w:t>
            </w:r>
          </w:p>
        </w:tc>
        <w:tc>
          <w:tcPr>
            <w:tcW w:w="0" w:type="auto"/>
          </w:tcPr>
          <w:p w:rsidR="00E6416D" w:rsidRDefault="00C65AD5">
            <w:pPr>
              <w:pStyle w:val="TableBodyText"/>
            </w:pPr>
            <w:hyperlink w:anchor="Section_5ae9bc082ea643078161e0d07149eabb" w:history="1">
              <w:r>
                <w:rPr>
                  <w:rStyle w:val="Hyperlink"/>
                </w:rPr>
                <w:t>ExecutablesType</w:t>
              </w:r>
            </w:hyperlink>
          </w:p>
        </w:tc>
        <w:tc>
          <w:tcPr>
            <w:tcW w:w="0" w:type="auto"/>
          </w:tcPr>
          <w:p w:rsidR="00E6416D" w:rsidRDefault="00C65AD5">
            <w:pPr>
              <w:pStyle w:val="TableBodyText"/>
            </w:pPr>
            <w:r>
              <w:t xml:space="preserve">Specifies a collection of elements of type </w:t>
            </w:r>
            <w:r>
              <w:rPr>
                <w:b/>
              </w:rPr>
              <w:t>AnyNonPackageExecutableType</w:t>
            </w:r>
            <w:r>
              <w:t>. Each such ele</w:t>
            </w:r>
            <w:r>
              <w:t>ment defines an executable that is available to the package.</w:t>
            </w:r>
          </w:p>
        </w:tc>
      </w:tr>
      <w:tr w:rsidR="00E6416D" w:rsidTr="00E6416D">
        <w:tc>
          <w:tcPr>
            <w:tcW w:w="0" w:type="auto"/>
          </w:tcPr>
          <w:p w:rsidR="00E6416D" w:rsidRDefault="00C65AD5">
            <w:pPr>
              <w:pStyle w:val="TableBodyText"/>
            </w:pPr>
            <w:r>
              <w:t>PrecedenceConstraints</w:t>
            </w:r>
          </w:p>
        </w:tc>
        <w:tc>
          <w:tcPr>
            <w:tcW w:w="0" w:type="auto"/>
          </w:tcPr>
          <w:p w:rsidR="00E6416D" w:rsidRDefault="00C65AD5">
            <w:pPr>
              <w:pStyle w:val="TableBodyText"/>
            </w:pPr>
            <w:r>
              <w:t>None</w:t>
            </w:r>
          </w:p>
        </w:tc>
        <w:tc>
          <w:tcPr>
            <w:tcW w:w="0" w:type="auto"/>
          </w:tcPr>
          <w:p w:rsidR="00E6416D" w:rsidRDefault="00C65AD5">
            <w:pPr>
              <w:pStyle w:val="TableBodyText"/>
            </w:pPr>
            <w:hyperlink w:anchor="Section_edead58de5884aea995839f4206bb6e9" w:history="1">
              <w:r>
                <w:rPr>
                  <w:rStyle w:val="Hyperlink"/>
                </w:rPr>
                <w:t>PrecedenceConstraintsType</w:t>
              </w:r>
            </w:hyperlink>
          </w:p>
        </w:tc>
        <w:tc>
          <w:tcPr>
            <w:tcW w:w="0" w:type="auto"/>
          </w:tcPr>
          <w:p w:rsidR="00E6416D" w:rsidRDefault="00C65AD5">
            <w:pPr>
              <w:pStyle w:val="TableBodyText"/>
            </w:pPr>
            <w:r>
              <w:t xml:space="preserve">Specifies a collection of elements of type </w:t>
            </w:r>
            <w:r>
              <w:rPr>
                <w:b/>
              </w:rPr>
              <w:t>PrecedenceConstraintType</w:t>
            </w:r>
            <w:r>
              <w:t xml:space="preserve">. Each such </w:t>
            </w:r>
            <w:r>
              <w:t>element defines a precedence constraint that is available to the package.</w:t>
            </w:r>
          </w:p>
        </w:tc>
      </w:tr>
      <w:tr w:rsidR="00E6416D" w:rsidTr="00E6416D">
        <w:tc>
          <w:tcPr>
            <w:tcW w:w="0" w:type="auto"/>
          </w:tcPr>
          <w:p w:rsidR="00E6416D" w:rsidRDefault="00C65AD5">
            <w:pPr>
              <w:pStyle w:val="TableBodyText"/>
            </w:pPr>
            <w:r>
              <w:t>EventHandlers</w:t>
            </w:r>
          </w:p>
        </w:tc>
        <w:tc>
          <w:tcPr>
            <w:tcW w:w="0" w:type="auto"/>
          </w:tcPr>
          <w:p w:rsidR="00E6416D" w:rsidRDefault="00C65AD5">
            <w:pPr>
              <w:pStyle w:val="TableBodyText"/>
            </w:pPr>
            <w:r>
              <w:t>None</w:t>
            </w:r>
          </w:p>
        </w:tc>
        <w:tc>
          <w:tcPr>
            <w:tcW w:w="0" w:type="auto"/>
          </w:tcPr>
          <w:p w:rsidR="00E6416D" w:rsidRDefault="00C65AD5">
            <w:pPr>
              <w:pStyle w:val="TableBodyText"/>
            </w:pPr>
            <w:hyperlink w:anchor="Section_38f97c66cb2c4f50a00392b5b694226b" w:history="1">
              <w:r>
                <w:rPr>
                  <w:rStyle w:val="Hyperlink"/>
                </w:rPr>
                <w:t>EventHandlersType</w:t>
              </w:r>
            </w:hyperlink>
          </w:p>
        </w:tc>
        <w:tc>
          <w:tcPr>
            <w:tcW w:w="0" w:type="auto"/>
          </w:tcPr>
          <w:p w:rsidR="00E6416D" w:rsidRDefault="00C65AD5">
            <w:pPr>
              <w:pStyle w:val="TableBodyText"/>
            </w:pPr>
            <w:r>
              <w:t xml:space="preserve">Specifies a collection of elements of type </w:t>
            </w:r>
            <w:r>
              <w:rPr>
                <w:b/>
              </w:rPr>
              <w:t>EventHandlerType</w:t>
            </w:r>
            <w:r>
              <w:t xml:space="preserve">. Each such element </w:t>
            </w:r>
            <w:r>
              <w:t>defines an event handler that is available to the package.</w:t>
            </w:r>
          </w:p>
        </w:tc>
      </w:tr>
      <w:tr w:rsidR="00E6416D" w:rsidTr="00E6416D">
        <w:tc>
          <w:tcPr>
            <w:tcW w:w="0" w:type="auto"/>
          </w:tcPr>
          <w:p w:rsidR="00E6416D" w:rsidRDefault="00C65AD5">
            <w:pPr>
              <w:pStyle w:val="TableBodyText"/>
            </w:pPr>
            <w:r>
              <w:t>PackageVariables</w:t>
            </w:r>
          </w:p>
        </w:tc>
        <w:tc>
          <w:tcPr>
            <w:tcW w:w="0" w:type="auto"/>
          </w:tcPr>
          <w:p w:rsidR="00E6416D" w:rsidRDefault="00C65AD5">
            <w:pPr>
              <w:pStyle w:val="TableBodyText"/>
            </w:pPr>
            <w:r>
              <w:t>None</w:t>
            </w:r>
          </w:p>
        </w:tc>
        <w:tc>
          <w:tcPr>
            <w:tcW w:w="0" w:type="auto"/>
          </w:tcPr>
          <w:p w:rsidR="00E6416D" w:rsidRDefault="00C65AD5">
            <w:pPr>
              <w:pStyle w:val="TableBodyText"/>
            </w:pPr>
            <w:hyperlink w:anchor="Section_1d026a736b924df9b51031aaf4b97c55" w:history="1">
              <w:r>
                <w:rPr>
                  <w:rStyle w:val="Hyperlink"/>
                </w:rPr>
                <w:t>PackageVariablesType</w:t>
              </w:r>
            </w:hyperlink>
          </w:p>
        </w:tc>
        <w:tc>
          <w:tcPr>
            <w:tcW w:w="0" w:type="auto"/>
          </w:tcPr>
          <w:p w:rsidR="00E6416D" w:rsidRDefault="00C65AD5">
            <w:pPr>
              <w:pStyle w:val="TableBodyText"/>
            </w:pPr>
            <w:r>
              <w:t xml:space="preserve">Specifies a collection of elements of type </w:t>
            </w:r>
            <w:r>
              <w:rPr>
                <w:b/>
              </w:rPr>
              <w:t>PackageVariableType</w:t>
            </w:r>
            <w:r>
              <w:t>. Each such element defines a p</w:t>
            </w:r>
            <w:r>
              <w:t>ackage variable that is available to the package.</w:t>
            </w:r>
          </w:p>
        </w:tc>
      </w:tr>
      <w:tr w:rsidR="00E6416D" w:rsidTr="00E6416D">
        <w:tc>
          <w:tcPr>
            <w:tcW w:w="0" w:type="auto"/>
          </w:tcPr>
          <w:p w:rsidR="00E6416D" w:rsidRDefault="00C65AD5">
            <w:pPr>
              <w:pStyle w:val="TableBodyText"/>
              <w:rPr>
                <w:b/>
              </w:rPr>
            </w:pPr>
            <w:r>
              <w:t>PackageParameters</w:t>
            </w:r>
          </w:p>
        </w:tc>
        <w:tc>
          <w:tcPr>
            <w:tcW w:w="0" w:type="auto"/>
          </w:tcPr>
          <w:p w:rsidR="00E6416D" w:rsidRDefault="00C65AD5">
            <w:pPr>
              <w:pStyle w:val="TableBodyText"/>
            </w:pPr>
            <w:r>
              <w:t>None</w:t>
            </w:r>
          </w:p>
        </w:tc>
        <w:tc>
          <w:tcPr>
            <w:tcW w:w="0" w:type="auto"/>
          </w:tcPr>
          <w:p w:rsidR="00E6416D" w:rsidRDefault="00C65AD5">
            <w:pPr>
              <w:pStyle w:val="TableBodyText"/>
            </w:pPr>
            <w:hyperlink w:anchor="Section_aa9b450d26fa4ffb8cef63b951d0a0be" w:history="1">
              <w:r>
                <w:rPr>
                  <w:rStyle w:val="Hyperlink"/>
                </w:rPr>
                <w:t>PackageParametersType</w:t>
              </w:r>
            </w:hyperlink>
          </w:p>
        </w:tc>
        <w:tc>
          <w:tcPr>
            <w:tcW w:w="0" w:type="auto"/>
          </w:tcPr>
          <w:p w:rsidR="00E6416D" w:rsidRDefault="00C65AD5">
            <w:pPr>
              <w:pStyle w:val="TableBodyText"/>
            </w:pPr>
            <w:r>
              <w:t xml:space="preserve">Specifies a collection of elements of type </w:t>
            </w:r>
            <w:r>
              <w:rPr>
                <w:b/>
              </w:rPr>
              <w:t>PackageParameterType</w:t>
            </w:r>
            <w:r>
              <w:t>. Each such element defines a package</w:t>
            </w:r>
            <w:r>
              <w:t xml:space="preserve"> parameter that is available to the package.</w:t>
            </w:r>
          </w:p>
        </w:tc>
      </w:tr>
    </w:tbl>
    <w:p w:rsidR="00E6416D" w:rsidRDefault="00C65AD5">
      <w:r>
        <w:t xml:space="preserve">The following table provides additional information about the attributes, attribute groups, and types for the </w:t>
      </w:r>
      <w:r>
        <w:rPr>
          <w:b/>
        </w:rPr>
        <w:t>ExecutableTypePackage</w:t>
      </w:r>
      <w:r>
        <w:t xml:space="preserve"> type. </w:t>
      </w:r>
    </w:p>
    <w:tbl>
      <w:tblPr>
        <w:tblStyle w:val="Table-ShadedHeader"/>
        <w:tblW w:w="0" w:type="auto"/>
        <w:tblLook w:val="04A0" w:firstRow="1" w:lastRow="0" w:firstColumn="1" w:lastColumn="0" w:noHBand="0" w:noVBand="1"/>
      </w:tblPr>
      <w:tblGrid>
        <w:gridCol w:w="3369"/>
        <w:gridCol w:w="6106"/>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t>Attribute</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r>
              <w:t>ExecutableType</w:t>
            </w:r>
          </w:p>
        </w:tc>
        <w:tc>
          <w:tcPr>
            <w:tcW w:w="0" w:type="auto"/>
          </w:tcPr>
          <w:p w:rsidR="00E6416D" w:rsidRDefault="00C65AD5">
            <w:pPr>
              <w:pStyle w:val="TableBodyText"/>
            </w:pPr>
            <w:r>
              <w:t xml:space="preserve">Specifies information about the contents of the </w:t>
            </w:r>
            <w:r>
              <w:rPr>
                <w:b/>
              </w:rPr>
              <w:t>Executable</w:t>
            </w:r>
            <w:r>
              <w:t xml:space="preserve"> element on which the attribute value appears.</w:t>
            </w:r>
          </w:p>
        </w:tc>
      </w:tr>
      <w:tr w:rsidR="00E6416D" w:rsidTr="00E6416D">
        <w:tc>
          <w:tcPr>
            <w:tcW w:w="0" w:type="auto"/>
          </w:tcPr>
          <w:p w:rsidR="00E6416D" w:rsidRDefault="00C65AD5">
            <w:pPr>
              <w:pStyle w:val="TableBodyText"/>
            </w:pPr>
            <w:r>
              <w:t>AllExecutableAttributeGroup</w:t>
            </w:r>
          </w:p>
        </w:tc>
        <w:tc>
          <w:tcPr>
            <w:tcW w:w="0" w:type="auto"/>
          </w:tcPr>
          <w:p w:rsidR="00E6416D" w:rsidRDefault="00C65AD5">
            <w:pPr>
              <w:pStyle w:val="TableBodyText"/>
            </w:pPr>
            <w:r>
              <w:t>An attribute group that specifies attributes that are common to many different types throughout the schema.</w:t>
            </w:r>
          </w:p>
        </w:tc>
      </w:tr>
      <w:tr w:rsidR="00E6416D" w:rsidTr="00E6416D">
        <w:tc>
          <w:tcPr>
            <w:tcW w:w="0" w:type="auto"/>
          </w:tcPr>
          <w:p w:rsidR="00E6416D" w:rsidRDefault="00C65AD5">
            <w:pPr>
              <w:pStyle w:val="TableBodyText"/>
            </w:pPr>
            <w:r>
              <w:t>BaseExecutabl</w:t>
            </w:r>
            <w:r>
              <w:t>ePropertyAttributeGroup</w:t>
            </w:r>
          </w:p>
        </w:tc>
        <w:tc>
          <w:tcPr>
            <w:tcW w:w="0" w:type="auto"/>
          </w:tcPr>
          <w:p w:rsidR="00E6416D" w:rsidRDefault="00C65AD5">
            <w:pPr>
              <w:pStyle w:val="TableBodyText"/>
            </w:pPr>
            <w:r>
              <w:t>An attribute group that specifies attributes that are common to many different types throughout the schema.</w:t>
            </w:r>
          </w:p>
        </w:tc>
      </w:tr>
      <w:tr w:rsidR="00E6416D" w:rsidTr="00E6416D">
        <w:tc>
          <w:tcPr>
            <w:tcW w:w="0" w:type="auto"/>
          </w:tcPr>
          <w:p w:rsidR="00E6416D" w:rsidRDefault="00C65AD5">
            <w:pPr>
              <w:pStyle w:val="TableBodyText"/>
            </w:pPr>
            <w:r>
              <w:t>BasePropertyAttributeGroup</w:t>
            </w:r>
          </w:p>
        </w:tc>
        <w:tc>
          <w:tcPr>
            <w:tcW w:w="0" w:type="auto"/>
          </w:tcPr>
          <w:p w:rsidR="00E6416D" w:rsidRDefault="00C65AD5">
            <w:pPr>
              <w:pStyle w:val="TableBodyText"/>
            </w:pPr>
            <w:r>
              <w:t xml:space="preserve">An attribute group that specifies attributes that are common to many different types throughout </w:t>
            </w:r>
            <w:r>
              <w:t>the schema.</w:t>
            </w:r>
          </w:p>
        </w:tc>
      </w:tr>
      <w:tr w:rsidR="00E6416D" w:rsidTr="00E6416D">
        <w:tc>
          <w:tcPr>
            <w:tcW w:w="0" w:type="auto"/>
          </w:tcPr>
          <w:p w:rsidR="00E6416D" w:rsidRDefault="00C65AD5">
            <w:pPr>
              <w:pStyle w:val="TableBodyText"/>
            </w:pPr>
            <w:r>
              <w:t>ExecutableTypePackageAttributeGroup</w:t>
            </w:r>
          </w:p>
        </w:tc>
        <w:tc>
          <w:tcPr>
            <w:tcW w:w="0" w:type="auto"/>
          </w:tcPr>
          <w:p w:rsidR="00E6416D" w:rsidRDefault="00C65AD5">
            <w:pPr>
              <w:pStyle w:val="TableBodyText"/>
            </w:pPr>
            <w:r>
              <w:t xml:space="preserve">An attribute group that specifies attributes for the </w:t>
            </w:r>
            <w:r>
              <w:rPr>
                <w:b/>
              </w:rPr>
              <w:t>ExecutableTypePackage</w:t>
            </w:r>
            <w:r>
              <w:t xml:space="preserve"> type.</w:t>
            </w:r>
          </w:p>
        </w:tc>
      </w:tr>
      <w:tr w:rsidR="00E6416D" w:rsidTr="00E6416D">
        <w:tc>
          <w:tcPr>
            <w:tcW w:w="0" w:type="auto"/>
          </w:tcPr>
          <w:p w:rsidR="00E6416D" w:rsidRDefault="00C65AD5">
            <w:pPr>
              <w:pStyle w:val="TableBodyText"/>
            </w:pPr>
            <w:r>
              <w:t>refId</w:t>
            </w:r>
          </w:p>
        </w:tc>
        <w:tc>
          <w:tcPr>
            <w:tcW w:w="0" w:type="auto"/>
          </w:tcPr>
          <w:p w:rsidR="00E6416D" w:rsidRDefault="00C65AD5">
            <w:pPr>
              <w:pStyle w:val="TableBodyText"/>
            </w:pPr>
            <w:r>
              <w:t xml:space="preserve">A string value that specifies a unique </w:t>
            </w:r>
            <w:r>
              <w:rPr>
                <w:b/>
              </w:rPr>
              <w:t>refId</w:t>
            </w:r>
            <w:r>
              <w:t xml:space="preserve"> for this object. Elsewhere within the containing executable or within the </w:t>
            </w:r>
            <w:r>
              <w:t xml:space="preserve">package, the value of </w:t>
            </w:r>
            <w:r>
              <w:rPr>
                <w:b/>
              </w:rPr>
              <w:t>refId</w:t>
            </w:r>
            <w:r>
              <w:t xml:space="preserve"> can be used to refer to this object.</w:t>
            </w:r>
            <w:bookmarkStart w:id="70" w:name="z10"/>
            <w:bookmarkStart w:id="71" w:name="Appendix_A_Target_4"/>
            <w:bookmarkEnd w:id="70"/>
            <w:r>
              <w:rPr>
                <w:rStyle w:val="Hyperlink"/>
              </w:rPr>
              <w:fldChar w:fldCharType="begin"/>
            </w:r>
            <w:r>
              <w:rPr>
                <w:rStyle w:val="Hyperlink"/>
                <w:szCs w:val="24"/>
              </w:rPr>
              <w:instrText xml:space="preserve"> HYPERLINK \l "Appendix_A_4" \o "Product behavior note 4" \h </w:instrText>
            </w:r>
            <w:r>
              <w:rPr>
                <w:rStyle w:val="Hyperlink"/>
              </w:rPr>
            </w:r>
            <w:r>
              <w:rPr>
                <w:rStyle w:val="Hyperlink"/>
                <w:szCs w:val="24"/>
              </w:rPr>
              <w:fldChar w:fldCharType="separate"/>
            </w:r>
            <w:r>
              <w:rPr>
                <w:rStyle w:val="Hyperlink"/>
              </w:rPr>
              <w:t>&lt;4&gt;</w:t>
            </w:r>
            <w:r>
              <w:rPr>
                <w:rStyle w:val="Hyperlink"/>
              </w:rPr>
              <w:fldChar w:fldCharType="end"/>
            </w:r>
            <w:bookmarkEnd w:id="71"/>
          </w:p>
        </w:tc>
      </w:tr>
    </w:tbl>
    <w:p w:rsidR="00E6416D" w:rsidRDefault="00E6416D"/>
    <w:p w:rsidR="00E6416D" w:rsidRDefault="00C65AD5">
      <w:pPr>
        <w:pStyle w:val="Heading3"/>
      </w:pPr>
      <w:bookmarkStart w:id="72" w:name="section_1d026a736b924df9b51031aaf4b97c55"/>
      <w:bookmarkStart w:id="73" w:name="_Toc86186155"/>
      <w:r>
        <w:lastRenderedPageBreak/>
        <w:t>PackageVariablesType</w:t>
      </w:r>
      <w:bookmarkEnd w:id="72"/>
      <w:bookmarkEnd w:id="73"/>
      <w:r>
        <w:fldChar w:fldCharType="begin"/>
      </w:r>
      <w:r>
        <w:instrText xml:space="preserve"> XE "Structures:PackageVariablesType" </w:instrText>
      </w:r>
      <w:r>
        <w:fldChar w:fldCharType="end"/>
      </w:r>
      <w:r>
        <w:fldChar w:fldCharType="begin"/>
      </w:r>
      <w:r>
        <w:instrText xml:space="preserve"> XE "PackageVariablesType" </w:instrText>
      </w:r>
      <w:r>
        <w:fldChar w:fldCharType="end"/>
      </w:r>
    </w:p>
    <w:p w:rsidR="00E6416D" w:rsidRDefault="00C65AD5">
      <w:r>
        <w:t xml:space="preserve">The </w:t>
      </w:r>
      <w:r>
        <w:rPr>
          <w:b/>
        </w:rPr>
        <w:t>PackageVariablesType</w:t>
      </w:r>
      <w:r>
        <w:t xml:space="preserve"> complex type is the container type for a collection of elements of type </w:t>
      </w:r>
      <w:hyperlink w:anchor="Section_3ffe394aa5b14988b7d41a625a74a72a" w:history="1">
        <w:r>
          <w:rPr>
            <w:rStyle w:val="Hyperlink"/>
          </w:rPr>
          <w:t>PackageVariableType</w:t>
        </w:r>
      </w:hyperlink>
      <w:r>
        <w:t>.</w:t>
      </w:r>
    </w:p>
    <w:p w:rsidR="00E6416D" w:rsidRDefault="00C65AD5">
      <w:r>
        <w:t xml:space="preserve">The following is the XSD of the </w:t>
      </w:r>
      <w:r>
        <w:rPr>
          <w:b/>
        </w:rPr>
        <w:t>PackageVariablesType</w:t>
      </w:r>
      <w:r>
        <w:t xml:space="preserve"> type.</w:t>
      </w:r>
    </w:p>
    <w:p w:rsidR="00E6416D" w:rsidRDefault="00C65AD5">
      <w:pPr>
        <w:pStyle w:val="Code"/>
        <w:numPr>
          <w:ilvl w:val="0"/>
          <w:numId w:val="0"/>
        </w:numPr>
        <w:ind w:left="216"/>
      </w:pPr>
      <w:r>
        <w:t xml:space="preserve">  &lt;</w:t>
      </w:r>
      <w:r>
        <w:t>xs:complexType name="PackageVariablesType"&gt;</w:t>
      </w:r>
    </w:p>
    <w:p w:rsidR="00E6416D" w:rsidRDefault="00C65AD5">
      <w:pPr>
        <w:pStyle w:val="Code"/>
        <w:numPr>
          <w:ilvl w:val="0"/>
          <w:numId w:val="0"/>
        </w:numPr>
        <w:ind w:left="216"/>
      </w:pPr>
      <w:r>
        <w:t xml:space="preserve">    &lt;xs:sequence&gt;</w:t>
      </w:r>
    </w:p>
    <w:p w:rsidR="00E6416D" w:rsidRDefault="00C65AD5">
      <w:pPr>
        <w:pStyle w:val="Code"/>
        <w:numPr>
          <w:ilvl w:val="0"/>
          <w:numId w:val="0"/>
        </w:numPr>
        <w:ind w:left="216"/>
      </w:pPr>
      <w:r>
        <w:t xml:space="preserve">      &lt;xs:element name="PackageVariable" type="DTS:PackageVariableType" </w:t>
      </w:r>
    </w:p>
    <w:p w:rsidR="00E6416D" w:rsidRDefault="00C65AD5">
      <w:pPr>
        <w:pStyle w:val="Code"/>
        <w:numPr>
          <w:ilvl w:val="0"/>
          <w:numId w:val="0"/>
        </w:numPr>
        <w:ind w:left="216"/>
      </w:pPr>
      <w:r>
        <w:t xml:space="preserve">                  minOccurs="0" maxOccurs="unbounded" form="qualified"/&gt;</w:t>
      </w:r>
    </w:p>
    <w:p w:rsidR="00E6416D" w:rsidRDefault="00C65AD5">
      <w:pPr>
        <w:pStyle w:val="Code"/>
        <w:numPr>
          <w:ilvl w:val="0"/>
          <w:numId w:val="0"/>
        </w:numPr>
        <w:ind w:left="216"/>
      </w:pPr>
      <w:r>
        <w:t xml:space="preserve">    &lt;/xs:sequence&gt;</w:t>
      </w:r>
    </w:p>
    <w:p w:rsidR="00E6416D" w:rsidRDefault="00C65AD5">
      <w:pPr>
        <w:pStyle w:val="Code"/>
        <w:numPr>
          <w:ilvl w:val="0"/>
          <w:numId w:val="0"/>
        </w:numPr>
        <w:ind w:left="216"/>
      </w:pPr>
      <w:r>
        <w:t xml:space="preserve">  &lt;/xs:complexType&gt;</w:t>
      </w:r>
    </w:p>
    <w:p w:rsidR="00E6416D" w:rsidRDefault="00C65AD5">
      <w:r>
        <w:t>The follo</w:t>
      </w:r>
      <w:r>
        <w:t xml:space="preserve">wing table provides additional information about the elements, types, and constraints for the </w:t>
      </w:r>
      <w:r>
        <w:rPr>
          <w:b/>
        </w:rPr>
        <w:t>PackageVariablesType</w:t>
      </w:r>
      <w:r>
        <w:t xml:space="preserve"> complex type.</w:t>
      </w:r>
    </w:p>
    <w:tbl>
      <w:tblPr>
        <w:tblStyle w:val="Table-ShadedHeader"/>
        <w:tblW w:w="0" w:type="auto"/>
        <w:tblLook w:val="04A0" w:firstRow="1" w:lastRow="0" w:firstColumn="1" w:lastColumn="0" w:noHBand="0" w:noVBand="1"/>
      </w:tblPr>
      <w:tblGrid>
        <w:gridCol w:w="1545"/>
        <w:gridCol w:w="1933"/>
        <w:gridCol w:w="5997"/>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t>Element</w:t>
            </w:r>
          </w:p>
        </w:tc>
        <w:tc>
          <w:tcPr>
            <w:tcW w:w="0" w:type="auto"/>
          </w:tcPr>
          <w:p w:rsidR="00E6416D" w:rsidRDefault="00C65AD5">
            <w:pPr>
              <w:pStyle w:val="TableHeaderText"/>
            </w:pPr>
            <w:r>
              <w:t>Type definition</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r>
              <w:t>PackageVariable</w:t>
            </w:r>
          </w:p>
        </w:tc>
        <w:tc>
          <w:tcPr>
            <w:tcW w:w="0" w:type="auto"/>
          </w:tcPr>
          <w:p w:rsidR="00E6416D" w:rsidRDefault="00C65AD5">
            <w:pPr>
              <w:pStyle w:val="TableBodyText"/>
            </w:pPr>
            <w:r>
              <w:t>PackageVariableType</w:t>
            </w:r>
          </w:p>
        </w:tc>
        <w:tc>
          <w:tcPr>
            <w:tcW w:w="0" w:type="auto"/>
          </w:tcPr>
          <w:p w:rsidR="00E6416D" w:rsidRDefault="00C65AD5">
            <w:pPr>
              <w:pStyle w:val="TableBodyText"/>
            </w:pPr>
            <w:r>
              <w:t xml:space="preserve">Specifies a </w:t>
            </w:r>
            <w:r>
              <w:rPr>
                <w:b/>
              </w:rPr>
              <w:t>PackageVariable</w:t>
            </w:r>
            <w:r>
              <w:t xml:space="preserve"> element that contains the values and content for a package variable.</w:t>
            </w:r>
          </w:p>
        </w:tc>
      </w:tr>
    </w:tbl>
    <w:p w:rsidR="00E6416D" w:rsidRDefault="00E6416D"/>
    <w:p w:rsidR="00E6416D" w:rsidRDefault="00C65AD5">
      <w:pPr>
        <w:pStyle w:val="Heading4"/>
      </w:pPr>
      <w:bookmarkStart w:id="74" w:name="section_3ffe394aa5b14988b7d41a625a74a72a"/>
      <w:bookmarkStart w:id="75" w:name="_Toc86186156"/>
      <w:r>
        <w:t>PackageVariableType</w:t>
      </w:r>
      <w:bookmarkEnd w:id="74"/>
      <w:bookmarkEnd w:id="75"/>
    </w:p>
    <w:p w:rsidR="00E6416D" w:rsidRDefault="00C65AD5">
      <w:r>
        <w:t xml:space="preserve">The </w:t>
      </w:r>
      <w:r>
        <w:rPr>
          <w:b/>
        </w:rPr>
        <w:t>PackageVariableType</w:t>
      </w:r>
      <w:r>
        <w:t xml:space="preserve"> complex type is used to specify </w:t>
      </w:r>
      <w:hyperlink w:anchor="gt_7c866834-fd44-4840-84a1-3e4830e3d53a">
        <w:r>
          <w:rPr>
            <w:rStyle w:val="HyperlinkGreen"/>
            <w:b/>
          </w:rPr>
          <w:t>package variables</w:t>
        </w:r>
      </w:hyperlink>
      <w:r>
        <w:t xml:space="preserve">. Package variables are used </w:t>
      </w:r>
      <w:r>
        <w:t>to save screen information so that the Integration Services UI editor can present the screen for editing in the same state as it was left in.</w:t>
      </w:r>
    </w:p>
    <w:p w:rsidR="00E6416D" w:rsidRDefault="00C65AD5">
      <w:r>
        <w:t xml:space="preserve">The following is the XSD for the </w:t>
      </w:r>
      <w:r>
        <w:rPr>
          <w:b/>
        </w:rPr>
        <w:t>PackageVariableType</w:t>
      </w:r>
      <w:r>
        <w:t xml:space="preserve"> complex type.</w:t>
      </w:r>
    </w:p>
    <w:p w:rsidR="00E6416D" w:rsidRDefault="00C65AD5">
      <w:pPr>
        <w:pStyle w:val="Code"/>
        <w:numPr>
          <w:ilvl w:val="0"/>
          <w:numId w:val="0"/>
        </w:numPr>
        <w:ind w:left="216"/>
      </w:pPr>
      <w:r>
        <w:t xml:space="preserve">  &lt;xs:complexType name="PackageVariableType"&gt;</w:t>
      </w:r>
    </w:p>
    <w:p w:rsidR="00E6416D" w:rsidRDefault="00C65AD5">
      <w:pPr>
        <w:pStyle w:val="Code"/>
        <w:numPr>
          <w:ilvl w:val="0"/>
          <w:numId w:val="0"/>
        </w:numPr>
        <w:ind w:left="216"/>
      </w:pPr>
      <w:r>
        <w:t xml:space="preserve"> </w:t>
      </w:r>
      <w:r>
        <w:t xml:space="preserve">   &lt;xs:sequence&gt;</w:t>
      </w:r>
    </w:p>
    <w:p w:rsidR="00E6416D" w:rsidRDefault="00C65AD5">
      <w:pPr>
        <w:pStyle w:val="Code"/>
        <w:numPr>
          <w:ilvl w:val="0"/>
          <w:numId w:val="0"/>
        </w:numPr>
        <w:ind w:left="216"/>
      </w:pPr>
      <w:r>
        <w:t xml:space="preserve">      &lt;xs:element name="Property"</w:t>
      </w:r>
    </w:p>
    <w:p w:rsidR="00E6416D" w:rsidRDefault="00C65AD5">
      <w:pPr>
        <w:pStyle w:val="Code"/>
        <w:numPr>
          <w:ilvl w:val="0"/>
          <w:numId w:val="0"/>
        </w:numPr>
        <w:ind w:left="216"/>
      </w:pPr>
      <w:r>
        <w:t xml:space="preserve">                  maxOccurs="unbounded"&gt;</w:t>
      </w:r>
    </w:p>
    <w:p w:rsidR="00E6416D" w:rsidRDefault="00C65AD5">
      <w:pPr>
        <w:pStyle w:val="Code"/>
        <w:numPr>
          <w:ilvl w:val="0"/>
          <w:numId w:val="0"/>
        </w:numPr>
        <w:ind w:left="216"/>
      </w:pPr>
      <w:r>
        <w:t xml:space="preserve">        &lt;xs:complexType&gt;</w:t>
      </w:r>
    </w:p>
    <w:p w:rsidR="00E6416D" w:rsidRDefault="00C65AD5">
      <w:pPr>
        <w:pStyle w:val="Code"/>
        <w:numPr>
          <w:ilvl w:val="0"/>
          <w:numId w:val="0"/>
        </w:numPr>
        <w:ind w:left="216"/>
      </w:pPr>
      <w:r>
        <w:t xml:space="preserve">          &lt;xs:complexContent&gt;</w:t>
      </w:r>
    </w:p>
    <w:p w:rsidR="00E6416D" w:rsidRDefault="00C65AD5">
      <w:pPr>
        <w:pStyle w:val="Code"/>
        <w:numPr>
          <w:ilvl w:val="0"/>
          <w:numId w:val="0"/>
        </w:numPr>
        <w:ind w:left="216"/>
      </w:pPr>
      <w:r>
        <w:t xml:space="preserve">            &lt;xs:extension base="DTS:PropertyElementBaseType"&gt;</w:t>
      </w:r>
    </w:p>
    <w:p w:rsidR="00E6416D" w:rsidRDefault="00C65AD5">
      <w:pPr>
        <w:pStyle w:val="Code"/>
        <w:numPr>
          <w:ilvl w:val="0"/>
          <w:numId w:val="0"/>
        </w:numPr>
        <w:ind w:left="216"/>
      </w:pPr>
      <w:r>
        <w:t xml:space="preserve">              &lt;xs:attribute name="Name"</w:t>
      </w:r>
    </w:p>
    <w:p w:rsidR="00E6416D" w:rsidRDefault="00C65AD5">
      <w:pPr>
        <w:pStyle w:val="Code"/>
        <w:numPr>
          <w:ilvl w:val="0"/>
          <w:numId w:val="0"/>
        </w:numPr>
        <w:ind w:left="216"/>
      </w:pPr>
      <w:r>
        <w:t xml:space="preserve">       </w:t>
      </w:r>
      <w:r>
        <w:t xml:space="preserve">           type="DTS:PackageVariablePropertyNameEnum"</w:t>
      </w:r>
    </w:p>
    <w:p w:rsidR="00E6416D" w:rsidRDefault="00C65AD5">
      <w:pPr>
        <w:pStyle w:val="Code"/>
        <w:numPr>
          <w:ilvl w:val="0"/>
          <w:numId w:val="0"/>
        </w:numPr>
        <w:ind w:left="216"/>
      </w:pPr>
      <w:r>
        <w:t xml:space="preserve">                  use="required"/&gt;</w:t>
      </w:r>
    </w:p>
    <w:p w:rsidR="00E6416D" w:rsidRDefault="00C65AD5">
      <w:pPr>
        <w:pStyle w:val="Code"/>
        <w:numPr>
          <w:ilvl w:val="0"/>
          <w:numId w:val="0"/>
        </w:numPr>
        <w:ind w:left="216"/>
      </w:pPr>
      <w:r>
        <w:t xml:space="preserve">            &lt;/xs:extension&gt;</w:t>
      </w:r>
    </w:p>
    <w:p w:rsidR="00E6416D" w:rsidRDefault="00C65AD5">
      <w:pPr>
        <w:pStyle w:val="Code"/>
        <w:numPr>
          <w:ilvl w:val="0"/>
          <w:numId w:val="0"/>
        </w:numPr>
        <w:ind w:left="216"/>
      </w:pPr>
      <w:r>
        <w:t xml:space="preserve">          &lt;/xs:complexContent&gt;</w:t>
      </w:r>
    </w:p>
    <w:p w:rsidR="00E6416D" w:rsidRDefault="00C65AD5">
      <w:pPr>
        <w:pStyle w:val="Code"/>
        <w:numPr>
          <w:ilvl w:val="0"/>
          <w:numId w:val="0"/>
        </w:numPr>
        <w:ind w:left="216"/>
      </w:pPr>
      <w:r>
        <w:t xml:space="preserve">        &lt;/xs:complexType&gt;</w:t>
      </w:r>
    </w:p>
    <w:p w:rsidR="00E6416D" w:rsidRDefault="00C65AD5">
      <w:pPr>
        <w:pStyle w:val="Code"/>
        <w:numPr>
          <w:ilvl w:val="0"/>
          <w:numId w:val="0"/>
        </w:numPr>
        <w:ind w:left="216"/>
      </w:pPr>
      <w:r>
        <w:t xml:space="preserve">      &lt;/xs:element&gt;</w:t>
      </w:r>
    </w:p>
    <w:p w:rsidR="00E6416D" w:rsidRDefault="00C65AD5">
      <w:pPr>
        <w:pStyle w:val="Code"/>
        <w:numPr>
          <w:ilvl w:val="0"/>
          <w:numId w:val="0"/>
        </w:numPr>
        <w:ind w:left="216"/>
      </w:pPr>
      <w:r>
        <w:t xml:space="preserve">      &lt;xs:element name="PropertyExpression" </w:t>
      </w:r>
    </w:p>
    <w:p w:rsidR="00E6416D" w:rsidRDefault="00C65AD5">
      <w:pPr>
        <w:pStyle w:val="Code"/>
        <w:numPr>
          <w:ilvl w:val="0"/>
          <w:numId w:val="0"/>
        </w:numPr>
        <w:ind w:left="216"/>
      </w:pPr>
      <w:r>
        <w:t xml:space="preserve">                  type="DTS:PropertyExpressionElementType"</w:t>
      </w:r>
    </w:p>
    <w:p w:rsidR="00E6416D" w:rsidRDefault="00C65AD5">
      <w:pPr>
        <w:pStyle w:val="Code"/>
        <w:numPr>
          <w:ilvl w:val="0"/>
          <w:numId w:val="0"/>
        </w:numPr>
        <w:ind w:left="216"/>
      </w:pPr>
      <w:r>
        <w:t xml:space="preserve">                  minOccurs="0" maxOccurs="unbounded"/&gt;</w:t>
      </w:r>
    </w:p>
    <w:p w:rsidR="00E6416D" w:rsidRDefault="00C65AD5">
      <w:pPr>
        <w:pStyle w:val="Code"/>
        <w:numPr>
          <w:ilvl w:val="0"/>
          <w:numId w:val="0"/>
        </w:numPr>
        <w:ind w:left="216"/>
      </w:pPr>
      <w:r>
        <w:t xml:space="preserve">    &lt;/xs:sequence&gt;</w:t>
      </w:r>
    </w:p>
    <w:p w:rsidR="00E6416D" w:rsidRDefault="00C65AD5">
      <w:pPr>
        <w:pStyle w:val="Code"/>
        <w:numPr>
          <w:ilvl w:val="0"/>
          <w:numId w:val="0"/>
        </w:numPr>
        <w:ind w:left="216"/>
      </w:pPr>
      <w:r>
        <w:t xml:space="preserve">  &lt;/xs:complexType&gt;</w:t>
      </w:r>
    </w:p>
    <w:p w:rsidR="00E6416D" w:rsidRDefault="00C65AD5">
      <w:r>
        <w:t xml:space="preserve">The following table provides additional information about the elements, types, and constraints in the </w:t>
      </w:r>
      <w:r>
        <w:rPr>
          <w:b/>
        </w:rPr>
        <w:t>PackageVariableType</w:t>
      </w:r>
      <w:r>
        <w:t xml:space="preserve"> complex type.</w:t>
      </w:r>
    </w:p>
    <w:tbl>
      <w:tblPr>
        <w:tblStyle w:val="Table-ShadedHeader"/>
        <w:tblW w:w="0" w:type="auto"/>
        <w:tblLook w:val="04A0" w:firstRow="1" w:lastRow="0" w:firstColumn="1" w:lastColumn="0" w:noHBand="0" w:noVBand="1"/>
      </w:tblPr>
      <w:tblGrid>
        <w:gridCol w:w="1782"/>
        <w:gridCol w:w="2541"/>
        <w:gridCol w:w="2825"/>
        <w:gridCol w:w="2327"/>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t>Element</w:t>
            </w:r>
          </w:p>
        </w:tc>
        <w:tc>
          <w:tcPr>
            <w:tcW w:w="0" w:type="auto"/>
          </w:tcPr>
          <w:p w:rsidR="00E6416D" w:rsidRDefault="00C65AD5">
            <w:pPr>
              <w:pStyle w:val="TableHeaderText"/>
            </w:pPr>
            <w:r>
              <w:t>Additional constraints</w:t>
            </w:r>
          </w:p>
        </w:tc>
        <w:tc>
          <w:tcPr>
            <w:tcW w:w="0" w:type="auto"/>
          </w:tcPr>
          <w:p w:rsidR="00E6416D" w:rsidRDefault="00C65AD5">
            <w:pPr>
              <w:pStyle w:val="TableHeaderText"/>
            </w:pPr>
            <w:r>
              <w:t>Type definition</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r>
              <w:t>Property</w:t>
            </w:r>
          </w:p>
        </w:tc>
        <w:tc>
          <w:tcPr>
            <w:tcW w:w="0" w:type="auto"/>
          </w:tcPr>
          <w:p w:rsidR="00E6416D" w:rsidRDefault="00C65AD5">
            <w:pPr>
              <w:pStyle w:val="TableBodyText"/>
            </w:pPr>
            <w:r>
              <w:t xml:space="preserve">In some cases, constraints are placed on the </w:t>
            </w:r>
            <w:r>
              <w:rPr>
                <w:b/>
              </w:rPr>
              <w:t>Property</w:t>
            </w:r>
            <w:r>
              <w:t xml:space="preserve"> element value for specific </w:t>
            </w:r>
            <w:r>
              <w:lastRenderedPageBreak/>
              <w:t xml:space="preserve">values of the </w:t>
            </w:r>
            <w:r>
              <w:rPr>
                <w:b/>
              </w:rPr>
              <w:t>Name</w:t>
            </w:r>
            <w:r>
              <w:t xml:space="preserve"> attribute of the </w:t>
            </w:r>
            <w:r>
              <w:rPr>
                <w:b/>
              </w:rPr>
              <w:t>Property</w:t>
            </w:r>
            <w:r>
              <w:t xml:space="preserve"> element. If such constraints exist, they are specified where the meaning of the particular property name is specified. These constraints MUST be followed. If the optional </w:t>
            </w:r>
            <w:r>
              <w:rPr>
                <w:b/>
              </w:rPr>
              <w:t>DataType</w:t>
            </w:r>
            <w:r>
              <w:t xml:space="preserve"> attribute is present, the value of the </w:t>
            </w:r>
            <w:r>
              <w:rPr>
                <w:b/>
              </w:rPr>
              <w:t>Property</w:t>
            </w:r>
            <w:r>
              <w:t xml:space="preserve"> element MUST be of the type</w:t>
            </w:r>
            <w:r>
              <w:t xml:space="preserve"> that is specified by the </w:t>
            </w:r>
            <w:r>
              <w:rPr>
                <w:b/>
              </w:rPr>
              <w:t>DataType</w:t>
            </w:r>
            <w:r>
              <w:t xml:space="preserve"> attribute.</w:t>
            </w:r>
          </w:p>
        </w:tc>
        <w:tc>
          <w:tcPr>
            <w:tcW w:w="0" w:type="auto"/>
          </w:tcPr>
          <w:p w:rsidR="00E6416D" w:rsidRDefault="00C65AD5">
            <w:pPr>
              <w:pStyle w:val="TableBodyText"/>
            </w:pPr>
            <w:r>
              <w:lastRenderedPageBreak/>
              <w:t>Inline in the XSD in this section.</w:t>
            </w:r>
          </w:p>
        </w:tc>
        <w:tc>
          <w:tcPr>
            <w:tcW w:w="0" w:type="auto"/>
          </w:tcPr>
          <w:p w:rsidR="00E6416D" w:rsidRDefault="00C65AD5">
            <w:pPr>
              <w:pStyle w:val="TableBodyText"/>
            </w:pPr>
            <w:r>
              <w:rPr>
                <w:b/>
              </w:rPr>
              <w:t>Property</w:t>
            </w:r>
            <w:r>
              <w:t xml:space="preserve"> elements contain values for many different properties that </w:t>
            </w:r>
            <w:r>
              <w:lastRenderedPageBreak/>
              <w:t xml:space="preserve">are associated with an instance of the containing </w:t>
            </w:r>
            <w:r>
              <w:rPr>
                <w:b/>
              </w:rPr>
              <w:t>Executable</w:t>
            </w:r>
            <w:r>
              <w:t xml:space="preserve"> element, according to the </w:t>
            </w:r>
            <w:r>
              <w:rPr>
                <w:b/>
              </w:rPr>
              <w:t>Name</w:t>
            </w:r>
            <w:r>
              <w:t xml:space="preserve"> attribute of ea</w:t>
            </w:r>
            <w:r>
              <w:t xml:space="preserve">ch </w:t>
            </w:r>
            <w:r>
              <w:rPr>
                <w:b/>
              </w:rPr>
              <w:t>Property</w:t>
            </w:r>
            <w:r>
              <w:t xml:space="preserve"> element.</w:t>
            </w:r>
          </w:p>
        </w:tc>
      </w:tr>
      <w:tr w:rsidR="00E6416D" w:rsidTr="00E6416D">
        <w:tc>
          <w:tcPr>
            <w:tcW w:w="0" w:type="auto"/>
          </w:tcPr>
          <w:p w:rsidR="00E6416D" w:rsidRDefault="00C65AD5">
            <w:pPr>
              <w:pStyle w:val="TableBodyText"/>
            </w:pPr>
            <w:r>
              <w:lastRenderedPageBreak/>
              <w:t>PropertyExpression</w:t>
            </w:r>
          </w:p>
        </w:tc>
        <w:tc>
          <w:tcPr>
            <w:tcW w:w="0" w:type="auto"/>
          </w:tcPr>
          <w:p w:rsidR="00E6416D" w:rsidRDefault="00C65AD5">
            <w:pPr>
              <w:pStyle w:val="TableBodyText"/>
            </w:pPr>
            <w:r>
              <w:t xml:space="preserve">Additional constraints exist for the </w:t>
            </w:r>
            <w:r>
              <w:rPr>
                <w:b/>
              </w:rPr>
              <w:t>PropertyExpression</w:t>
            </w:r>
            <w:r>
              <w:t xml:space="preserve"> element. </w:t>
            </w:r>
          </w:p>
        </w:tc>
        <w:tc>
          <w:tcPr>
            <w:tcW w:w="0" w:type="auto"/>
          </w:tcPr>
          <w:p w:rsidR="00E6416D" w:rsidRDefault="00C65AD5">
            <w:pPr>
              <w:pStyle w:val="TableBodyText"/>
            </w:pPr>
            <w:hyperlink w:anchor="Section_170948b6d49c4402a3170aba0476214e" w:history="1">
              <w:r>
                <w:rPr>
                  <w:rStyle w:val="Hyperlink"/>
                </w:rPr>
                <w:t>PropertyExpressionElementType</w:t>
              </w:r>
            </w:hyperlink>
          </w:p>
        </w:tc>
        <w:tc>
          <w:tcPr>
            <w:tcW w:w="0" w:type="auto"/>
          </w:tcPr>
          <w:p w:rsidR="00E6416D" w:rsidRDefault="00C65AD5">
            <w:pPr>
              <w:pStyle w:val="TableBodyText"/>
            </w:pPr>
            <w:r>
              <w:t xml:space="preserve">The </w:t>
            </w:r>
            <w:r>
              <w:rPr>
                <w:b/>
              </w:rPr>
              <w:t>PropertyExpression</w:t>
            </w:r>
            <w:r>
              <w:t xml:space="preserve"> element serves the same purpose as specified for the </w:t>
            </w:r>
            <w:r>
              <w:rPr>
                <w:b/>
              </w:rPr>
              <w:t>Property</w:t>
            </w:r>
            <w:r>
              <w:t xml:space="preserve"> element, except that an </w:t>
            </w:r>
            <w:hyperlink w:anchor="gt_6d43b116-acad-45af-aea5-a8e7240a1106">
              <w:r>
                <w:rPr>
                  <w:rStyle w:val="HyperlinkGreen"/>
                  <w:b/>
                </w:rPr>
                <w:t>expression</w:t>
              </w:r>
            </w:hyperlink>
            <w:r>
              <w:t xml:space="preserve"> that is evaluated at run time is contained in the element’s value that is stored in the Integrat</w:t>
            </w:r>
            <w:r>
              <w:t>ion Services file format.</w:t>
            </w:r>
          </w:p>
        </w:tc>
      </w:tr>
    </w:tbl>
    <w:p w:rsidR="00E6416D" w:rsidRDefault="00C65AD5">
      <w:r>
        <w:t xml:space="preserve">The following table provides additional information about the attributes and types for the </w:t>
      </w:r>
      <w:r>
        <w:rPr>
          <w:b/>
        </w:rPr>
        <w:t>Property</w:t>
      </w:r>
      <w:r>
        <w:t xml:space="preserve"> element that is declared inline in the complex type declaration. The </w:t>
      </w:r>
      <w:r>
        <w:rPr>
          <w:b/>
        </w:rPr>
        <w:t>Property</w:t>
      </w:r>
      <w:r>
        <w:t xml:space="preserve"> element is an extension of the </w:t>
      </w:r>
      <w:r>
        <w:rPr>
          <w:b/>
        </w:rPr>
        <w:t>PropertyElementBaseT</w:t>
      </w:r>
      <w:r>
        <w:rPr>
          <w:b/>
        </w:rPr>
        <w:t>ype</w:t>
      </w:r>
      <w:r>
        <w:t xml:space="preserve"> type with the addition of the </w:t>
      </w:r>
      <w:r>
        <w:rPr>
          <w:b/>
        </w:rPr>
        <w:t>Name</w:t>
      </w:r>
      <w:r>
        <w:t xml:space="preserve"> attribute, which is specified in the following table.</w:t>
      </w:r>
    </w:p>
    <w:tbl>
      <w:tblPr>
        <w:tblStyle w:val="Table-ShadedHeader"/>
        <w:tblW w:w="0" w:type="auto"/>
        <w:tblLook w:val="04A0" w:firstRow="1" w:lastRow="0" w:firstColumn="1" w:lastColumn="0" w:noHBand="0" w:noVBand="1"/>
      </w:tblPr>
      <w:tblGrid>
        <w:gridCol w:w="1040"/>
        <w:gridCol w:w="1261"/>
        <w:gridCol w:w="7174"/>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t>Attribute</w:t>
            </w:r>
          </w:p>
        </w:tc>
        <w:tc>
          <w:tcPr>
            <w:tcW w:w="0" w:type="auto"/>
          </w:tcPr>
          <w:p w:rsidR="00E6416D" w:rsidRDefault="00C65AD5">
            <w:pPr>
              <w:pStyle w:val="TableHeaderText"/>
            </w:pPr>
            <w:r>
              <w:t>Constraints</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r>
              <w:t>Name</w:t>
            </w:r>
          </w:p>
        </w:tc>
        <w:tc>
          <w:tcPr>
            <w:tcW w:w="0" w:type="auto"/>
          </w:tcPr>
          <w:p w:rsidR="00E6416D" w:rsidRDefault="00C65AD5">
            <w:pPr>
              <w:pStyle w:val="TableBodyText"/>
            </w:pPr>
            <w:r>
              <w:t>None</w:t>
            </w:r>
          </w:p>
        </w:tc>
        <w:tc>
          <w:tcPr>
            <w:tcW w:w="0" w:type="auto"/>
          </w:tcPr>
          <w:p w:rsidR="00E6416D" w:rsidRDefault="00C65AD5">
            <w:pPr>
              <w:pStyle w:val="TableBodyText"/>
            </w:pPr>
            <w:r>
              <w:t xml:space="preserve">Specifies the name of the property. Each named property has its own use and interpretation. The meaning of each named </w:t>
            </w:r>
            <w:r>
              <w:t xml:space="preserve">property is given with the definition of the type for the </w:t>
            </w:r>
            <w:r>
              <w:rPr>
                <w:b/>
              </w:rPr>
              <w:t>Name</w:t>
            </w:r>
            <w:r>
              <w:t xml:space="preserve"> attribute.</w:t>
            </w:r>
          </w:p>
        </w:tc>
      </w:tr>
    </w:tbl>
    <w:p w:rsidR="00E6416D" w:rsidRDefault="00E6416D"/>
    <w:p w:rsidR="00E6416D" w:rsidRDefault="00C65AD5">
      <w:pPr>
        <w:pStyle w:val="Heading5"/>
      </w:pPr>
      <w:bookmarkStart w:id="76" w:name="section_124f00f24ae641f4874eef5446e1de26"/>
      <w:bookmarkStart w:id="77" w:name="_Toc86186157"/>
      <w:r>
        <w:t>PackageVariablePropertyNameEnum</w:t>
      </w:r>
      <w:bookmarkEnd w:id="76"/>
      <w:bookmarkEnd w:id="77"/>
    </w:p>
    <w:p w:rsidR="00E6416D" w:rsidRDefault="00C65AD5">
      <w:r>
        <w:t xml:space="preserve">The </w:t>
      </w:r>
      <w:r>
        <w:rPr>
          <w:b/>
        </w:rPr>
        <w:t>PackageVariablePropertyNameEnum</w:t>
      </w:r>
      <w:r>
        <w:t xml:space="preserve"> type contains the values for the </w:t>
      </w:r>
      <w:r>
        <w:rPr>
          <w:b/>
        </w:rPr>
        <w:t>Name</w:t>
      </w:r>
      <w:r>
        <w:t xml:space="preserve"> attribute of the property elements that are allowed for the </w:t>
      </w:r>
      <w:hyperlink w:anchor="Section_3ffe394aa5b14988b7d41a625a74a72a" w:history="1">
        <w:r>
          <w:rPr>
            <w:rStyle w:val="Hyperlink"/>
          </w:rPr>
          <w:t>PackageVariableType</w:t>
        </w:r>
      </w:hyperlink>
      <w:r>
        <w:t xml:space="preserve"> complex type.</w:t>
      </w:r>
    </w:p>
    <w:p w:rsidR="00E6416D" w:rsidRDefault="00C65AD5">
      <w:r>
        <w:t xml:space="preserve">The following is the XSD for the </w:t>
      </w:r>
      <w:r>
        <w:rPr>
          <w:b/>
        </w:rPr>
        <w:t>PackageVariablePropertyNameEnum</w:t>
      </w:r>
      <w:r>
        <w:t xml:space="preserve"> type.</w:t>
      </w:r>
    </w:p>
    <w:p w:rsidR="00E6416D" w:rsidRDefault="00C65AD5">
      <w:pPr>
        <w:pStyle w:val="Code"/>
        <w:numPr>
          <w:ilvl w:val="0"/>
          <w:numId w:val="0"/>
        </w:numPr>
        <w:ind w:left="216"/>
      </w:pPr>
      <w:r>
        <w:t xml:space="preserve">  &lt;xs:simpleType name="PackageVariablePropertyNameEnum"&gt;</w:t>
      </w:r>
    </w:p>
    <w:p w:rsidR="00E6416D" w:rsidRDefault="00C65AD5">
      <w:pPr>
        <w:pStyle w:val="Code"/>
        <w:numPr>
          <w:ilvl w:val="0"/>
          <w:numId w:val="0"/>
        </w:numPr>
        <w:ind w:left="216"/>
      </w:pPr>
      <w:r>
        <w:t xml:space="preserve">    &lt;</w:t>
      </w:r>
      <w:r>
        <w:t>xs:union memberTypes="DTS:BasePropertyNameEnum"&gt;</w:t>
      </w:r>
    </w:p>
    <w:p w:rsidR="00E6416D" w:rsidRDefault="00C65AD5">
      <w:pPr>
        <w:pStyle w:val="Code"/>
        <w:numPr>
          <w:ilvl w:val="0"/>
          <w:numId w:val="0"/>
        </w:numPr>
        <w:ind w:left="216"/>
      </w:pPr>
      <w:r>
        <w:t xml:space="preserve">      &lt;xs:simpleType&gt;</w:t>
      </w:r>
    </w:p>
    <w:p w:rsidR="00E6416D" w:rsidRDefault="00C65AD5">
      <w:pPr>
        <w:pStyle w:val="Code"/>
        <w:numPr>
          <w:ilvl w:val="0"/>
          <w:numId w:val="0"/>
        </w:numPr>
        <w:ind w:left="216"/>
      </w:pPr>
      <w:r>
        <w:t xml:space="preserve">        &lt;xs:restriction base="xs:string"&gt;</w:t>
      </w:r>
    </w:p>
    <w:p w:rsidR="00E6416D" w:rsidRDefault="00C65AD5">
      <w:pPr>
        <w:pStyle w:val="Code"/>
        <w:numPr>
          <w:ilvl w:val="0"/>
          <w:numId w:val="0"/>
        </w:numPr>
        <w:ind w:left="216"/>
      </w:pPr>
      <w:r>
        <w:t xml:space="preserve">          &lt;xs:enumeration value="PackageVariableValue"/&gt;</w:t>
      </w:r>
    </w:p>
    <w:p w:rsidR="00E6416D" w:rsidRDefault="00C65AD5">
      <w:pPr>
        <w:pStyle w:val="Code"/>
        <w:numPr>
          <w:ilvl w:val="0"/>
          <w:numId w:val="0"/>
        </w:numPr>
        <w:ind w:left="216"/>
      </w:pPr>
      <w:r>
        <w:t xml:space="preserve">          &lt;xs:enumeration value="PackageVariable"/&gt;</w:t>
      </w:r>
    </w:p>
    <w:p w:rsidR="00E6416D" w:rsidRDefault="00C65AD5">
      <w:pPr>
        <w:pStyle w:val="Code"/>
        <w:numPr>
          <w:ilvl w:val="0"/>
          <w:numId w:val="0"/>
        </w:numPr>
        <w:ind w:left="216"/>
      </w:pPr>
      <w:r>
        <w:t xml:space="preserve">          &lt;xs:enumeration value="N</w:t>
      </w:r>
      <w:r>
        <w:t>amespace"/&gt;</w:t>
      </w:r>
    </w:p>
    <w:p w:rsidR="00E6416D" w:rsidRDefault="00C65AD5">
      <w:pPr>
        <w:pStyle w:val="Code"/>
        <w:numPr>
          <w:ilvl w:val="0"/>
          <w:numId w:val="0"/>
        </w:numPr>
        <w:ind w:left="216"/>
      </w:pPr>
      <w:r>
        <w:t xml:space="preserve">        &lt;/xs:restriction&gt;</w:t>
      </w:r>
    </w:p>
    <w:p w:rsidR="00E6416D" w:rsidRDefault="00C65AD5">
      <w:pPr>
        <w:pStyle w:val="Code"/>
        <w:numPr>
          <w:ilvl w:val="0"/>
          <w:numId w:val="0"/>
        </w:numPr>
        <w:ind w:left="216"/>
      </w:pPr>
      <w:r>
        <w:t xml:space="preserve">      &lt;/xs:simpleType&gt;</w:t>
      </w:r>
    </w:p>
    <w:p w:rsidR="00E6416D" w:rsidRDefault="00C65AD5">
      <w:pPr>
        <w:pStyle w:val="Code"/>
        <w:numPr>
          <w:ilvl w:val="0"/>
          <w:numId w:val="0"/>
        </w:numPr>
        <w:ind w:left="216"/>
      </w:pPr>
      <w:r>
        <w:t xml:space="preserve">    &lt;/xs:union&gt;</w:t>
      </w:r>
    </w:p>
    <w:p w:rsidR="00E6416D" w:rsidRDefault="00C65AD5">
      <w:pPr>
        <w:pStyle w:val="Code"/>
        <w:numPr>
          <w:ilvl w:val="0"/>
          <w:numId w:val="0"/>
        </w:numPr>
        <w:ind w:left="216"/>
      </w:pPr>
      <w:r>
        <w:t xml:space="preserve">  &lt;/xs:simpleType&gt;</w:t>
      </w:r>
    </w:p>
    <w:p w:rsidR="00E6416D" w:rsidRDefault="00C65AD5">
      <w:r>
        <w:lastRenderedPageBreak/>
        <w:t xml:space="preserve">The following table specifies the enumeration values for the </w:t>
      </w:r>
      <w:r>
        <w:rPr>
          <w:b/>
        </w:rPr>
        <w:t>PackageVariablePropertyNameEnum</w:t>
      </w:r>
      <w:r>
        <w:t xml:space="preserve"> type. The </w:t>
      </w:r>
      <w:r>
        <w:rPr>
          <w:b/>
        </w:rPr>
        <w:t>PackageVariablePropertyNameEnum</w:t>
      </w:r>
      <w:r>
        <w:t xml:space="preserve"> type is a union of the </w:t>
      </w:r>
      <w:r>
        <w:rPr>
          <w:b/>
        </w:rPr>
        <w:t>Ba</w:t>
      </w:r>
      <w:r>
        <w:rPr>
          <w:b/>
        </w:rPr>
        <w:t xml:space="preserve">sePropertyNameEnum </w:t>
      </w:r>
      <w:r>
        <w:t xml:space="preserve">type with the values that are specified in the following table. The values described in this table do not include the values already specified for the </w:t>
      </w:r>
      <w:r>
        <w:rPr>
          <w:b/>
        </w:rPr>
        <w:t xml:space="preserve">BasePropertyNameEnum </w:t>
      </w:r>
      <w:r>
        <w:t>type.</w:t>
      </w:r>
    </w:p>
    <w:tbl>
      <w:tblPr>
        <w:tblStyle w:val="Table-ShadedHeader"/>
        <w:tblW w:w="0" w:type="auto"/>
        <w:tblLook w:val="04A0" w:firstRow="1" w:lastRow="0" w:firstColumn="1" w:lastColumn="0" w:noHBand="0" w:noVBand="1"/>
      </w:tblPr>
      <w:tblGrid>
        <w:gridCol w:w="1991"/>
        <w:gridCol w:w="7484"/>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t>Enumeration value</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r>
              <w:t>PackageVariableValue</w:t>
            </w:r>
          </w:p>
        </w:tc>
        <w:tc>
          <w:tcPr>
            <w:tcW w:w="0" w:type="auto"/>
          </w:tcPr>
          <w:p w:rsidR="00E6416D" w:rsidRDefault="00C65AD5">
            <w:pPr>
              <w:pStyle w:val="TableBodyText"/>
            </w:pPr>
            <w:r>
              <w:t xml:space="preserve">The </w:t>
            </w:r>
            <w:r>
              <w:rPr>
                <w:b/>
              </w:rPr>
              <w:t>Pac</w:t>
            </w:r>
            <w:r>
              <w:rPr>
                <w:b/>
              </w:rPr>
              <w:t>kageVariableValue</w:t>
            </w:r>
            <w:r>
              <w:t xml:space="preserve"> enumeration value specifies that the element contains text that specifies screen locations for visual design of packages. It is not in the scope of this document to describe the interpretation of this text.</w:t>
            </w:r>
          </w:p>
        </w:tc>
      </w:tr>
      <w:tr w:rsidR="00E6416D" w:rsidTr="00E6416D">
        <w:tc>
          <w:tcPr>
            <w:tcW w:w="0" w:type="auto"/>
          </w:tcPr>
          <w:p w:rsidR="00E6416D" w:rsidRDefault="00C65AD5">
            <w:pPr>
              <w:pStyle w:val="TableBodyText"/>
            </w:pPr>
            <w:r>
              <w:t>PackageVariable</w:t>
            </w:r>
          </w:p>
        </w:tc>
        <w:tc>
          <w:tcPr>
            <w:tcW w:w="0" w:type="auto"/>
          </w:tcPr>
          <w:p w:rsidR="00E6416D" w:rsidRDefault="00C65AD5">
            <w:pPr>
              <w:pStyle w:val="TableBodyText"/>
            </w:pPr>
            <w:r>
              <w:t xml:space="preserve">The </w:t>
            </w:r>
            <w:r>
              <w:rPr>
                <w:b/>
              </w:rPr>
              <w:t>PackageVariable</w:t>
            </w:r>
            <w:r>
              <w:t xml:space="preserve"> enumeration value is a synonym for </w:t>
            </w:r>
            <w:r>
              <w:rPr>
                <w:b/>
              </w:rPr>
              <w:t>PackageVariableValue</w:t>
            </w:r>
            <w:r>
              <w:t>.</w:t>
            </w:r>
          </w:p>
        </w:tc>
      </w:tr>
      <w:tr w:rsidR="00E6416D" w:rsidTr="00E6416D">
        <w:tc>
          <w:tcPr>
            <w:tcW w:w="0" w:type="auto"/>
          </w:tcPr>
          <w:p w:rsidR="00E6416D" w:rsidRDefault="00C65AD5">
            <w:pPr>
              <w:pStyle w:val="TableBodyText"/>
            </w:pPr>
            <w:r>
              <w:t>Namespace</w:t>
            </w:r>
          </w:p>
        </w:tc>
        <w:tc>
          <w:tcPr>
            <w:tcW w:w="0" w:type="auto"/>
          </w:tcPr>
          <w:p w:rsidR="00E6416D" w:rsidRDefault="00C65AD5">
            <w:pPr>
              <w:pStyle w:val="TableBodyText"/>
            </w:pPr>
            <w:r>
              <w:t xml:space="preserve">The </w:t>
            </w:r>
            <w:r>
              <w:rPr>
                <w:b/>
              </w:rPr>
              <w:t>Namespace</w:t>
            </w:r>
            <w:r>
              <w:t xml:space="preserve"> enumeration value specifies that the element value contains an additional qualifier that enables unique identification of a package variable. Two package vari</w:t>
            </w:r>
            <w:r>
              <w:t xml:space="preserve">ables that have the same name can be distinguished by having a different </w:t>
            </w:r>
            <w:r>
              <w:rPr>
                <w:b/>
              </w:rPr>
              <w:t>Namespace</w:t>
            </w:r>
            <w:r>
              <w:t xml:space="preserve"> value.</w:t>
            </w:r>
          </w:p>
        </w:tc>
      </w:tr>
    </w:tbl>
    <w:p w:rsidR="00E6416D" w:rsidRDefault="00E6416D"/>
    <w:p w:rsidR="00E6416D" w:rsidRDefault="00C65AD5">
      <w:pPr>
        <w:pStyle w:val="Heading3"/>
      </w:pPr>
      <w:bookmarkStart w:id="78" w:name="section_9121e4733d8c4cd79a63c10676870214"/>
      <w:bookmarkStart w:id="79" w:name="_Toc86186158"/>
      <w:r>
        <w:t>ConfigurationsType</w:t>
      </w:r>
      <w:bookmarkEnd w:id="78"/>
      <w:bookmarkEnd w:id="79"/>
      <w:r>
        <w:fldChar w:fldCharType="begin"/>
      </w:r>
      <w:r>
        <w:instrText xml:space="preserve"> XE "Structures:ConfigurationsType" </w:instrText>
      </w:r>
      <w:r>
        <w:fldChar w:fldCharType="end"/>
      </w:r>
      <w:r>
        <w:fldChar w:fldCharType="begin"/>
      </w:r>
      <w:r>
        <w:instrText xml:space="preserve"> XE "ConfigurationsType" </w:instrText>
      </w:r>
      <w:r>
        <w:fldChar w:fldCharType="end"/>
      </w:r>
    </w:p>
    <w:p w:rsidR="00E6416D" w:rsidRDefault="00C65AD5">
      <w:r>
        <w:t xml:space="preserve">The </w:t>
      </w:r>
      <w:r>
        <w:rPr>
          <w:b/>
        </w:rPr>
        <w:t>ConfigurationsType</w:t>
      </w:r>
      <w:r>
        <w:t xml:space="preserve"> complex type is the container type for a collection of el</w:t>
      </w:r>
      <w:r>
        <w:t xml:space="preserve">ements of type </w:t>
      </w:r>
      <w:hyperlink w:anchor="Section_2e76b44772bf4e7eb60291c12c47bf72" w:history="1">
        <w:r>
          <w:rPr>
            <w:rStyle w:val="Hyperlink"/>
          </w:rPr>
          <w:t>ConfigurationType</w:t>
        </w:r>
      </w:hyperlink>
      <w:r>
        <w:t>.</w:t>
      </w:r>
    </w:p>
    <w:p w:rsidR="00E6416D" w:rsidRDefault="00C65AD5">
      <w:r>
        <w:t xml:space="preserve">The following is the XSD of the </w:t>
      </w:r>
      <w:r>
        <w:rPr>
          <w:b/>
        </w:rPr>
        <w:t>ConfigurationsType</w:t>
      </w:r>
      <w:r>
        <w:t xml:space="preserve"> type.</w:t>
      </w:r>
    </w:p>
    <w:p w:rsidR="00E6416D" w:rsidRDefault="00C65AD5">
      <w:pPr>
        <w:pStyle w:val="Code"/>
        <w:numPr>
          <w:ilvl w:val="0"/>
          <w:numId w:val="0"/>
        </w:numPr>
        <w:ind w:left="216"/>
      </w:pPr>
      <w:r>
        <w:t xml:space="preserve">  &lt;xs:complexType name="ConfigurationsType"&gt;</w:t>
      </w:r>
    </w:p>
    <w:p w:rsidR="00E6416D" w:rsidRDefault="00C65AD5">
      <w:pPr>
        <w:pStyle w:val="Code"/>
        <w:numPr>
          <w:ilvl w:val="0"/>
          <w:numId w:val="0"/>
        </w:numPr>
        <w:ind w:left="216"/>
      </w:pPr>
      <w:r>
        <w:t xml:space="preserve">    &lt;xs:sequence&gt;</w:t>
      </w:r>
    </w:p>
    <w:p w:rsidR="00E6416D" w:rsidRDefault="00C65AD5">
      <w:pPr>
        <w:pStyle w:val="Code"/>
        <w:numPr>
          <w:ilvl w:val="0"/>
          <w:numId w:val="0"/>
        </w:numPr>
        <w:ind w:left="216"/>
      </w:pPr>
      <w:r>
        <w:t xml:space="preserve">      &lt;xs:element name="Configuration" typ</w:t>
      </w:r>
      <w:r>
        <w:t>e="DTS:ConfigurationType"</w:t>
      </w:r>
    </w:p>
    <w:p w:rsidR="00E6416D" w:rsidRDefault="00C65AD5">
      <w:pPr>
        <w:pStyle w:val="Code"/>
        <w:numPr>
          <w:ilvl w:val="0"/>
          <w:numId w:val="0"/>
        </w:numPr>
        <w:ind w:left="216"/>
      </w:pPr>
      <w:r>
        <w:t xml:space="preserve">                  minOccurs="0" maxOccurs="unbounded" form="qualified"/&gt;</w:t>
      </w:r>
    </w:p>
    <w:p w:rsidR="00E6416D" w:rsidRDefault="00C65AD5">
      <w:pPr>
        <w:pStyle w:val="Code"/>
        <w:numPr>
          <w:ilvl w:val="0"/>
          <w:numId w:val="0"/>
        </w:numPr>
        <w:ind w:left="216"/>
      </w:pPr>
      <w:r>
        <w:t xml:space="preserve">    &lt;/xs:sequence&gt;</w:t>
      </w:r>
    </w:p>
    <w:p w:rsidR="00E6416D" w:rsidRDefault="00C65AD5">
      <w:pPr>
        <w:pStyle w:val="Code"/>
        <w:numPr>
          <w:ilvl w:val="0"/>
          <w:numId w:val="0"/>
        </w:numPr>
        <w:ind w:left="216"/>
      </w:pPr>
      <w:r>
        <w:t xml:space="preserve">  &lt;/xs:complexType&gt;</w:t>
      </w:r>
    </w:p>
    <w:p w:rsidR="00E6416D" w:rsidRDefault="00C65AD5">
      <w:r>
        <w:t xml:space="preserve">The following table provides additional information about the elements, types, and constraints for the </w:t>
      </w:r>
      <w:r>
        <w:rPr>
          <w:b/>
        </w:rPr>
        <w:t>ConfigurationsT</w:t>
      </w:r>
      <w:r>
        <w:rPr>
          <w:b/>
        </w:rPr>
        <w:t>ype</w:t>
      </w:r>
      <w:r>
        <w:t xml:space="preserve"> complex type.</w:t>
      </w:r>
    </w:p>
    <w:tbl>
      <w:tblPr>
        <w:tblStyle w:val="Table-ShadedHeader"/>
        <w:tblW w:w="0" w:type="auto"/>
        <w:tblLook w:val="04A0" w:firstRow="1" w:lastRow="0" w:firstColumn="1" w:lastColumn="0" w:noHBand="0" w:noVBand="1"/>
      </w:tblPr>
      <w:tblGrid>
        <w:gridCol w:w="1311"/>
        <w:gridCol w:w="1700"/>
        <w:gridCol w:w="6464"/>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t>Element</w:t>
            </w:r>
          </w:p>
        </w:tc>
        <w:tc>
          <w:tcPr>
            <w:tcW w:w="0" w:type="auto"/>
          </w:tcPr>
          <w:p w:rsidR="00E6416D" w:rsidRDefault="00C65AD5">
            <w:pPr>
              <w:pStyle w:val="TableHeaderText"/>
            </w:pPr>
            <w:r>
              <w:t>Type definition</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r>
              <w:t>Configuration</w:t>
            </w:r>
          </w:p>
        </w:tc>
        <w:tc>
          <w:tcPr>
            <w:tcW w:w="0" w:type="auto"/>
          </w:tcPr>
          <w:p w:rsidR="00E6416D" w:rsidRDefault="00C65AD5">
            <w:pPr>
              <w:pStyle w:val="TableBodyText"/>
            </w:pPr>
            <w:r>
              <w:t>ConfigurationType</w:t>
            </w:r>
          </w:p>
        </w:tc>
        <w:tc>
          <w:tcPr>
            <w:tcW w:w="0" w:type="auto"/>
          </w:tcPr>
          <w:p w:rsidR="00E6416D" w:rsidRDefault="00C65AD5">
            <w:pPr>
              <w:pStyle w:val="TableBodyText"/>
            </w:pPr>
            <w:r>
              <w:t xml:space="preserve">Specifies a </w:t>
            </w:r>
            <w:r>
              <w:rPr>
                <w:b/>
              </w:rPr>
              <w:t>Configuration</w:t>
            </w:r>
            <w:r>
              <w:t xml:space="preserve"> element, which contains the options, parameters, and settings for a configuration.</w:t>
            </w:r>
          </w:p>
        </w:tc>
      </w:tr>
    </w:tbl>
    <w:p w:rsidR="00E6416D" w:rsidRDefault="00E6416D"/>
    <w:p w:rsidR="00E6416D" w:rsidRDefault="00C65AD5">
      <w:pPr>
        <w:pStyle w:val="Heading4"/>
      </w:pPr>
      <w:bookmarkStart w:id="80" w:name="section_2e76b44772bf4e7eb60291c12c47bf72"/>
      <w:bookmarkStart w:id="81" w:name="_Toc86186159"/>
      <w:r>
        <w:t>ConfigurationType</w:t>
      </w:r>
      <w:bookmarkEnd w:id="80"/>
      <w:bookmarkEnd w:id="81"/>
      <w:r>
        <w:fldChar w:fldCharType="begin"/>
      </w:r>
      <w:r>
        <w:instrText xml:space="preserve"> XE "Structures:ConfigurationType" </w:instrText>
      </w:r>
      <w:r>
        <w:fldChar w:fldCharType="end"/>
      </w:r>
      <w:r>
        <w:fldChar w:fldCharType="begin"/>
      </w:r>
      <w:r>
        <w:instrText xml:space="preserve"> XE "ConfigurationType" </w:instrText>
      </w:r>
      <w:r>
        <w:fldChar w:fldCharType="end"/>
      </w:r>
    </w:p>
    <w:p w:rsidR="00E6416D" w:rsidRDefault="00C65AD5">
      <w:r>
        <w:t xml:space="preserve">The </w:t>
      </w:r>
      <w:r>
        <w:rPr>
          <w:b/>
        </w:rPr>
        <w:t>ConfigurationType</w:t>
      </w:r>
      <w:r>
        <w:t xml:space="preserve"> complex type contains configuration information that is accessed by other elements within the package.</w:t>
      </w:r>
    </w:p>
    <w:p w:rsidR="00E6416D" w:rsidRDefault="00C65AD5">
      <w:r>
        <w:t xml:space="preserve">The following is the XSD for the </w:t>
      </w:r>
      <w:r>
        <w:rPr>
          <w:b/>
        </w:rPr>
        <w:t>ConfigurationType</w:t>
      </w:r>
      <w:r>
        <w:t xml:space="preserve"> complex type.</w:t>
      </w:r>
    </w:p>
    <w:p w:rsidR="00E6416D" w:rsidRDefault="00C65AD5">
      <w:pPr>
        <w:pStyle w:val="Code"/>
        <w:numPr>
          <w:ilvl w:val="0"/>
          <w:numId w:val="0"/>
        </w:numPr>
        <w:ind w:left="216"/>
      </w:pPr>
      <w:r>
        <w:t xml:space="preserve">  &lt;xs:complexType name="ConfigurationTy</w:t>
      </w:r>
      <w:r>
        <w:t>pe"&gt;</w:t>
      </w:r>
    </w:p>
    <w:p w:rsidR="00E6416D" w:rsidRDefault="00C65AD5">
      <w:pPr>
        <w:pStyle w:val="Code"/>
        <w:numPr>
          <w:ilvl w:val="0"/>
          <w:numId w:val="0"/>
        </w:numPr>
        <w:ind w:left="216"/>
      </w:pPr>
      <w:r>
        <w:t xml:space="preserve">    &lt;xs:sequence&gt;</w:t>
      </w:r>
    </w:p>
    <w:p w:rsidR="00E6416D" w:rsidRDefault="00C65AD5">
      <w:pPr>
        <w:pStyle w:val="Code"/>
        <w:numPr>
          <w:ilvl w:val="0"/>
          <w:numId w:val="0"/>
        </w:numPr>
        <w:ind w:left="216"/>
      </w:pPr>
      <w:r>
        <w:t xml:space="preserve">      &lt;xs:element name="PropertyExpression"</w:t>
      </w:r>
    </w:p>
    <w:p w:rsidR="00E6416D" w:rsidRDefault="00C65AD5">
      <w:pPr>
        <w:pStyle w:val="Code"/>
        <w:numPr>
          <w:ilvl w:val="0"/>
          <w:numId w:val="0"/>
        </w:numPr>
        <w:ind w:left="216"/>
      </w:pPr>
      <w:r>
        <w:t xml:space="preserve">                  type="DTS:PropertyExpressionElementType"</w:t>
      </w:r>
    </w:p>
    <w:p w:rsidR="00E6416D" w:rsidRDefault="00C65AD5">
      <w:pPr>
        <w:pStyle w:val="Code"/>
        <w:numPr>
          <w:ilvl w:val="0"/>
          <w:numId w:val="0"/>
        </w:numPr>
        <w:ind w:left="216"/>
      </w:pPr>
      <w:r>
        <w:t xml:space="preserve">                  minOccurs="0" maxOccurs="unbounded"/&gt;</w:t>
      </w:r>
    </w:p>
    <w:p w:rsidR="00E6416D" w:rsidRDefault="00C65AD5">
      <w:pPr>
        <w:pStyle w:val="Code"/>
        <w:numPr>
          <w:ilvl w:val="0"/>
          <w:numId w:val="0"/>
        </w:numPr>
        <w:ind w:left="216"/>
      </w:pPr>
      <w:r>
        <w:t xml:space="preserve">    &lt;/xs:sequence&gt;</w:t>
      </w:r>
    </w:p>
    <w:p w:rsidR="00E6416D" w:rsidRDefault="00C65AD5">
      <w:pPr>
        <w:pStyle w:val="Code"/>
        <w:numPr>
          <w:ilvl w:val="0"/>
          <w:numId w:val="0"/>
        </w:numPr>
        <w:ind w:left="216"/>
      </w:pPr>
      <w:r>
        <w:t xml:space="preserve">    &lt;xs:attributeGroup ref="DTS:BasePropertyAttributeGr</w:t>
      </w:r>
      <w:r>
        <w:t>oup"/&gt;</w:t>
      </w:r>
    </w:p>
    <w:p w:rsidR="00E6416D" w:rsidRDefault="00C65AD5">
      <w:pPr>
        <w:pStyle w:val="Code"/>
        <w:numPr>
          <w:ilvl w:val="0"/>
          <w:numId w:val="0"/>
        </w:numPr>
        <w:ind w:left="216"/>
      </w:pPr>
      <w:r>
        <w:t xml:space="preserve">    &lt;xs:attributeGroup ref="DTS:ConfigurationAttributeGroup"/&gt;</w:t>
      </w:r>
    </w:p>
    <w:p w:rsidR="00E6416D" w:rsidRDefault="00C65AD5">
      <w:pPr>
        <w:pStyle w:val="Code"/>
        <w:numPr>
          <w:ilvl w:val="0"/>
          <w:numId w:val="0"/>
        </w:numPr>
        <w:ind w:left="216"/>
      </w:pPr>
      <w:r>
        <w:lastRenderedPageBreak/>
        <w:t xml:space="preserve">  &lt;/xs:complexType&gt;</w:t>
      </w:r>
    </w:p>
    <w:p w:rsidR="00E6416D" w:rsidRDefault="00C65AD5">
      <w:r>
        <w:t xml:space="preserve">The following table provides additional information about the elements, types, and constraints in the </w:t>
      </w:r>
      <w:r>
        <w:rPr>
          <w:b/>
        </w:rPr>
        <w:t>ConfigurationType</w:t>
      </w:r>
      <w:r>
        <w:t xml:space="preserve"> complex type.</w:t>
      </w:r>
    </w:p>
    <w:tbl>
      <w:tblPr>
        <w:tblStyle w:val="Table-ShadedHeader"/>
        <w:tblW w:w="0" w:type="auto"/>
        <w:tblLook w:val="04A0" w:firstRow="1" w:lastRow="0" w:firstColumn="1" w:lastColumn="0" w:noHBand="0" w:noVBand="1"/>
      </w:tblPr>
      <w:tblGrid>
        <w:gridCol w:w="1782"/>
        <w:gridCol w:w="2139"/>
        <w:gridCol w:w="2825"/>
        <w:gridCol w:w="2729"/>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t>Element</w:t>
            </w:r>
          </w:p>
        </w:tc>
        <w:tc>
          <w:tcPr>
            <w:tcW w:w="0" w:type="auto"/>
          </w:tcPr>
          <w:p w:rsidR="00E6416D" w:rsidRDefault="00C65AD5">
            <w:pPr>
              <w:pStyle w:val="TableHeaderText"/>
            </w:pPr>
            <w:r>
              <w:t>Additional constraints</w:t>
            </w:r>
          </w:p>
        </w:tc>
        <w:tc>
          <w:tcPr>
            <w:tcW w:w="0" w:type="auto"/>
          </w:tcPr>
          <w:p w:rsidR="00E6416D" w:rsidRDefault="00C65AD5">
            <w:pPr>
              <w:pStyle w:val="TableHeaderText"/>
            </w:pPr>
            <w:r>
              <w:t>Type definition</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r>
              <w:t>PropertyExpression</w:t>
            </w:r>
          </w:p>
        </w:tc>
        <w:tc>
          <w:tcPr>
            <w:tcW w:w="0" w:type="auto"/>
          </w:tcPr>
          <w:p w:rsidR="00E6416D" w:rsidRDefault="00C65AD5">
            <w:pPr>
              <w:pStyle w:val="TableBodyText"/>
            </w:pPr>
            <w:r>
              <w:t xml:space="preserve">Additional constraints exist for the </w:t>
            </w:r>
            <w:r>
              <w:rPr>
                <w:b/>
              </w:rPr>
              <w:t>PropertyExpression</w:t>
            </w:r>
            <w:r>
              <w:t xml:space="preserve"> element. </w:t>
            </w:r>
          </w:p>
        </w:tc>
        <w:tc>
          <w:tcPr>
            <w:tcW w:w="0" w:type="auto"/>
          </w:tcPr>
          <w:p w:rsidR="00E6416D" w:rsidRDefault="00C65AD5">
            <w:pPr>
              <w:pStyle w:val="TableBodyText"/>
            </w:pPr>
            <w:hyperlink w:anchor="Section_170948b6d49c4402a3170aba0476214e" w:history="1">
              <w:r>
                <w:rPr>
                  <w:rStyle w:val="Hyperlink"/>
                </w:rPr>
                <w:t>PropertyExpressionElementType</w:t>
              </w:r>
            </w:hyperlink>
          </w:p>
        </w:tc>
        <w:tc>
          <w:tcPr>
            <w:tcW w:w="0" w:type="auto"/>
          </w:tcPr>
          <w:p w:rsidR="00E6416D" w:rsidRDefault="00C65AD5">
            <w:pPr>
              <w:pStyle w:val="TableBodyText"/>
            </w:pPr>
            <w:r>
              <w:t xml:space="preserve">The </w:t>
            </w:r>
            <w:r>
              <w:rPr>
                <w:b/>
              </w:rPr>
              <w:t>PropertyExpression</w:t>
            </w:r>
            <w:r>
              <w:t xml:space="preserve"> element serves the same purpo</w:t>
            </w:r>
            <w:r>
              <w:t xml:space="preserve">se as described for the </w:t>
            </w:r>
            <w:r>
              <w:rPr>
                <w:b/>
              </w:rPr>
              <w:t>Property</w:t>
            </w:r>
            <w:r>
              <w:t xml:space="preserve"> element, except that an </w:t>
            </w:r>
            <w:hyperlink w:anchor="gt_6d43b116-acad-45af-aea5-a8e7240a1106">
              <w:r>
                <w:rPr>
                  <w:rStyle w:val="HyperlinkGreen"/>
                  <w:b/>
                </w:rPr>
                <w:t>expression</w:t>
              </w:r>
            </w:hyperlink>
            <w:r>
              <w:t xml:space="preserve"> that is evaluated at run time is contained in the element’s value that is stored in the Integration Services file format.</w:t>
            </w:r>
          </w:p>
        </w:tc>
      </w:tr>
    </w:tbl>
    <w:p w:rsidR="00E6416D" w:rsidRDefault="00C65AD5">
      <w:r>
        <w:t>The</w:t>
      </w:r>
      <w:r>
        <w:t xml:space="preserve"> following table provides additional information about the attributes, attribute groups, and types for the </w:t>
      </w:r>
      <w:r>
        <w:rPr>
          <w:b/>
        </w:rPr>
        <w:t>ConfigurationType</w:t>
      </w:r>
      <w:r>
        <w:t xml:space="preserve"> type. </w:t>
      </w:r>
    </w:p>
    <w:tbl>
      <w:tblPr>
        <w:tblStyle w:val="Table-ShadedHeader"/>
        <w:tblW w:w="0" w:type="auto"/>
        <w:tblLook w:val="04A0" w:firstRow="1" w:lastRow="0" w:firstColumn="1" w:lastColumn="0" w:noHBand="0" w:noVBand="1"/>
      </w:tblPr>
      <w:tblGrid>
        <w:gridCol w:w="2509"/>
        <w:gridCol w:w="6966"/>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t>Attribute</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r>
              <w:t>BasePropertyAttributeGroup</w:t>
            </w:r>
          </w:p>
        </w:tc>
        <w:tc>
          <w:tcPr>
            <w:tcW w:w="0" w:type="auto"/>
          </w:tcPr>
          <w:p w:rsidR="00E6416D" w:rsidRDefault="00C65AD5">
            <w:pPr>
              <w:pStyle w:val="TableBodyText"/>
            </w:pPr>
            <w:r>
              <w:t xml:space="preserve">An attribute group that specifies attributes that are common to many </w:t>
            </w:r>
            <w:r>
              <w:t>different types throughout the schema.</w:t>
            </w:r>
          </w:p>
        </w:tc>
      </w:tr>
      <w:tr w:rsidR="00E6416D" w:rsidTr="00E6416D">
        <w:tc>
          <w:tcPr>
            <w:tcW w:w="0" w:type="auto"/>
          </w:tcPr>
          <w:p w:rsidR="00E6416D" w:rsidRDefault="00C65AD5">
            <w:pPr>
              <w:pStyle w:val="TableBodyText"/>
            </w:pPr>
            <w:r>
              <w:t>ConfigurationAttributeGroup</w:t>
            </w:r>
          </w:p>
        </w:tc>
        <w:tc>
          <w:tcPr>
            <w:tcW w:w="0" w:type="auto"/>
          </w:tcPr>
          <w:p w:rsidR="00E6416D" w:rsidRDefault="00C65AD5">
            <w:pPr>
              <w:pStyle w:val="TableBodyText"/>
            </w:pPr>
            <w:r>
              <w:t xml:space="preserve">An attribute group that specifies attributes for the </w:t>
            </w:r>
            <w:r>
              <w:rPr>
                <w:b/>
              </w:rPr>
              <w:t>ConfigurationType</w:t>
            </w:r>
            <w:r>
              <w:t xml:space="preserve"> type.</w:t>
            </w:r>
          </w:p>
        </w:tc>
      </w:tr>
    </w:tbl>
    <w:p w:rsidR="00E6416D" w:rsidRDefault="00E6416D"/>
    <w:p w:rsidR="00E6416D" w:rsidRDefault="00C65AD5">
      <w:pPr>
        <w:pStyle w:val="Heading5"/>
      </w:pPr>
      <w:bookmarkStart w:id="82" w:name="section_154248387f024abbb950a23bd07d5ff0"/>
      <w:bookmarkStart w:id="83" w:name="_Toc86186160"/>
      <w:r>
        <w:t>ConfigurationAttributeGroup</w:t>
      </w:r>
      <w:bookmarkEnd w:id="82"/>
      <w:bookmarkEnd w:id="83"/>
    </w:p>
    <w:p w:rsidR="00E6416D" w:rsidRDefault="00C65AD5">
      <w:r>
        <w:t xml:space="preserve">The </w:t>
      </w:r>
      <w:r>
        <w:rPr>
          <w:b/>
        </w:rPr>
        <w:t>ConfigurationAttributeGroup</w:t>
      </w:r>
      <w:r>
        <w:t xml:space="preserve"> attribute group contains the attributes for the </w:t>
      </w:r>
      <w:hyperlink w:anchor="Section_2e76b44772bf4e7eb60291c12c47bf72" w:history="1">
        <w:r>
          <w:rPr>
            <w:rStyle w:val="Hyperlink"/>
          </w:rPr>
          <w:t>ConfigurationType</w:t>
        </w:r>
      </w:hyperlink>
      <w:r>
        <w:t xml:space="preserve"> type.</w:t>
      </w:r>
    </w:p>
    <w:p w:rsidR="00E6416D" w:rsidRDefault="00C65AD5">
      <w:r>
        <w:t xml:space="preserve">The following is the XSD for the </w:t>
      </w:r>
      <w:r>
        <w:rPr>
          <w:b/>
        </w:rPr>
        <w:t>ConfigurationAttributeGroup</w:t>
      </w:r>
      <w:r>
        <w:t xml:space="preserve"> attribute group.</w:t>
      </w:r>
    </w:p>
    <w:p w:rsidR="00E6416D" w:rsidRDefault="00C65AD5">
      <w:pPr>
        <w:pStyle w:val="Code"/>
        <w:numPr>
          <w:ilvl w:val="0"/>
          <w:numId w:val="0"/>
        </w:numPr>
        <w:ind w:left="216"/>
      </w:pPr>
      <w:r>
        <w:t xml:space="preserve">  &lt;xs:attributeGroup name="ConfigurationAttributeGroup"&gt;</w:t>
      </w:r>
    </w:p>
    <w:p w:rsidR="00E6416D" w:rsidRDefault="00C65AD5">
      <w:pPr>
        <w:pStyle w:val="Code"/>
        <w:numPr>
          <w:ilvl w:val="0"/>
          <w:numId w:val="0"/>
        </w:numPr>
        <w:ind w:left="216"/>
      </w:pPr>
      <w:r>
        <w:t xml:space="preserve">    &lt;xs:attribute name="ConfigurationT</w:t>
      </w:r>
      <w:r>
        <w:t>ype" type="DTS:ConfigurationTypeEnum"</w:t>
      </w:r>
    </w:p>
    <w:p w:rsidR="00E6416D" w:rsidRDefault="00C65AD5">
      <w:pPr>
        <w:pStyle w:val="Code"/>
        <w:numPr>
          <w:ilvl w:val="0"/>
          <w:numId w:val="0"/>
        </w:numPr>
        <w:ind w:left="216"/>
      </w:pPr>
      <w:r>
        <w:t xml:space="preserve">                  default="0" use="optional" form="qualified"/&gt;</w:t>
      </w:r>
    </w:p>
    <w:p w:rsidR="00E6416D" w:rsidRDefault="00C65AD5">
      <w:pPr>
        <w:pStyle w:val="Code"/>
        <w:numPr>
          <w:ilvl w:val="0"/>
          <w:numId w:val="0"/>
        </w:numPr>
        <w:ind w:left="216"/>
      </w:pPr>
      <w:r>
        <w:t xml:space="preserve">    &lt;xs:attribute name="ConfigurationString" type="xs:string" default="" </w:t>
      </w:r>
    </w:p>
    <w:p w:rsidR="00E6416D" w:rsidRDefault="00C65AD5">
      <w:pPr>
        <w:pStyle w:val="Code"/>
        <w:numPr>
          <w:ilvl w:val="0"/>
          <w:numId w:val="0"/>
        </w:numPr>
        <w:ind w:left="216"/>
      </w:pPr>
      <w:r>
        <w:t xml:space="preserve">                  use="optional" form="qualified"/&gt;</w:t>
      </w:r>
    </w:p>
    <w:p w:rsidR="00E6416D" w:rsidRDefault="00C65AD5">
      <w:pPr>
        <w:pStyle w:val="Code"/>
        <w:numPr>
          <w:ilvl w:val="0"/>
          <w:numId w:val="0"/>
        </w:numPr>
        <w:ind w:left="216"/>
      </w:pPr>
      <w:r>
        <w:t xml:space="preserve">    &lt;xs:attribute name="Conf</w:t>
      </w:r>
      <w:r>
        <w:t xml:space="preserve">igurationVariable" type="xs:string" default="" </w:t>
      </w:r>
    </w:p>
    <w:p w:rsidR="00E6416D" w:rsidRDefault="00C65AD5">
      <w:pPr>
        <w:pStyle w:val="Code"/>
        <w:numPr>
          <w:ilvl w:val="0"/>
          <w:numId w:val="0"/>
        </w:numPr>
        <w:ind w:left="216"/>
      </w:pPr>
      <w:r>
        <w:t xml:space="preserve">                  use="optional" form="qualified"/&gt;</w:t>
      </w:r>
    </w:p>
    <w:p w:rsidR="00E6416D" w:rsidRDefault="00C65AD5">
      <w:pPr>
        <w:pStyle w:val="Code"/>
        <w:numPr>
          <w:ilvl w:val="0"/>
          <w:numId w:val="0"/>
        </w:numPr>
        <w:ind w:left="216"/>
      </w:pPr>
      <w:r>
        <w:t xml:space="preserve">  &lt;/xs:attributeGroup&gt;</w:t>
      </w:r>
    </w:p>
    <w:p w:rsidR="00E6416D" w:rsidRDefault="00C65AD5">
      <w:r>
        <w:t xml:space="preserve">The following table specifies the attributes for the </w:t>
      </w:r>
      <w:r>
        <w:rPr>
          <w:b/>
        </w:rPr>
        <w:t>ConfigurationAttributeGroup</w:t>
      </w:r>
      <w:r>
        <w:t xml:space="preserve"> attribute group.</w:t>
      </w:r>
    </w:p>
    <w:tbl>
      <w:tblPr>
        <w:tblStyle w:val="Table-ShadedHeader"/>
        <w:tblW w:w="0" w:type="auto"/>
        <w:tblLook w:val="04A0" w:firstRow="1" w:lastRow="0" w:firstColumn="1" w:lastColumn="0" w:noHBand="0" w:noVBand="1"/>
      </w:tblPr>
      <w:tblGrid>
        <w:gridCol w:w="1964"/>
        <w:gridCol w:w="7511"/>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t>Attribute</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r>
              <w:t>ConfigurationType</w:t>
            </w:r>
          </w:p>
        </w:tc>
        <w:tc>
          <w:tcPr>
            <w:tcW w:w="0" w:type="auto"/>
          </w:tcPr>
          <w:p w:rsidR="00E6416D" w:rsidRDefault="00C65AD5">
            <w:pPr>
              <w:pStyle w:val="TableBodyText"/>
            </w:pPr>
            <w:r>
              <w:t xml:space="preserve">An enumeration value that specifies the source from which the configuration is read. </w:t>
            </w:r>
          </w:p>
        </w:tc>
      </w:tr>
      <w:tr w:rsidR="00E6416D" w:rsidTr="00E6416D">
        <w:tc>
          <w:tcPr>
            <w:tcW w:w="0" w:type="auto"/>
          </w:tcPr>
          <w:p w:rsidR="00E6416D" w:rsidRDefault="00C65AD5">
            <w:pPr>
              <w:pStyle w:val="TableBodyText"/>
            </w:pPr>
            <w:r>
              <w:t>ConfigurationString</w:t>
            </w:r>
          </w:p>
        </w:tc>
        <w:tc>
          <w:tcPr>
            <w:tcW w:w="0" w:type="auto"/>
          </w:tcPr>
          <w:p w:rsidR="00E6416D" w:rsidRDefault="00C65AD5">
            <w:pPr>
              <w:pStyle w:val="TableBodyText"/>
            </w:pPr>
            <w:r>
              <w:t xml:space="preserve">A string value that is used to institute the configuration. The use of the string varies with the setting for </w:t>
            </w:r>
            <w:r>
              <w:rPr>
                <w:b/>
              </w:rPr>
              <w:t>ConfigurationType</w:t>
            </w:r>
            <w:r>
              <w:t>.</w:t>
            </w:r>
          </w:p>
        </w:tc>
      </w:tr>
      <w:tr w:rsidR="00E6416D" w:rsidTr="00E6416D">
        <w:tc>
          <w:tcPr>
            <w:tcW w:w="0" w:type="auto"/>
          </w:tcPr>
          <w:p w:rsidR="00E6416D" w:rsidRDefault="00C65AD5">
            <w:pPr>
              <w:pStyle w:val="TableBodyText"/>
            </w:pPr>
            <w:r>
              <w:t>C</w:t>
            </w:r>
            <w:r>
              <w:t>onfigurationVariable</w:t>
            </w:r>
          </w:p>
        </w:tc>
        <w:tc>
          <w:tcPr>
            <w:tcW w:w="0" w:type="auto"/>
          </w:tcPr>
          <w:p w:rsidR="00E6416D" w:rsidRDefault="00C65AD5">
            <w:pPr>
              <w:pStyle w:val="TableBodyText"/>
            </w:pPr>
            <w:r>
              <w:t>A string value that specifies the full path, within the package, to the property that is being configured.</w:t>
            </w:r>
          </w:p>
        </w:tc>
      </w:tr>
    </w:tbl>
    <w:p w:rsidR="00E6416D" w:rsidRDefault="00E6416D"/>
    <w:p w:rsidR="00E6416D" w:rsidRDefault="00C65AD5">
      <w:pPr>
        <w:pStyle w:val="Heading6"/>
      </w:pPr>
      <w:bookmarkStart w:id="84" w:name="section_8d8e551e13f94fe2afcc975792825f6d"/>
      <w:bookmarkStart w:id="85" w:name="_Toc86186161"/>
      <w:r>
        <w:t>ConfigurationTypeEnum</w:t>
      </w:r>
      <w:bookmarkEnd w:id="84"/>
      <w:bookmarkEnd w:id="85"/>
    </w:p>
    <w:p w:rsidR="00E6416D" w:rsidRDefault="00C65AD5">
      <w:r>
        <w:t xml:space="preserve">The </w:t>
      </w:r>
      <w:r>
        <w:rPr>
          <w:b/>
        </w:rPr>
        <w:t>ConfigurationTypeEnum</w:t>
      </w:r>
      <w:r>
        <w:t xml:space="preserve"> type contains the enumeration values that specify the sources from which a con</w:t>
      </w:r>
      <w:r>
        <w:t>figuration can be read.</w:t>
      </w:r>
    </w:p>
    <w:p w:rsidR="00E6416D" w:rsidRDefault="00C65AD5">
      <w:r>
        <w:t xml:space="preserve">The following is the XSD of the </w:t>
      </w:r>
      <w:r>
        <w:rPr>
          <w:b/>
        </w:rPr>
        <w:t>ConfigurationTypeEnum</w:t>
      </w:r>
      <w:r>
        <w:t xml:space="preserve"> type.</w:t>
      </w:r>
    </w:p>
    <w:p w:rsidR="00E6416D" w:rsidRDefault="00C65AD5">
      <w:pPr>
        <w:pStyle w:val="Code"/>
        <w:numPr>
          <w:ilvl w:val="0"/>
          <w:numId w:val="0"/>
        </w:numPr>
        <w:ind w:left="216"/>
      </w:pPr>
      <w:r>
        <w:t xml:space="preserve">  &lt;xs:simpleType name="ConfigurationTypeEnum"&gt;</w:t>
      </w:r>
    </w:p>
    <w:p w:rsidR="00E6416D" w:rsidRDefault="00C65AD5">
      <w:pPr>
        <w:pStyle w:val="Code"/>
        <w:numPr>
          <w:ilvl w:val="0"/>
          <w:numId w:val="0"/>
        </w:numPr>
        <w:ind w:left="216"/>
      </w:pPr>
      <w:r>
        <w:t xml:space="preserve">    &lt;xs:restriction base="xs:int"&gt;</w:t>
      </w:r>
    </w:p>
    <w:p w:rsidR="00E6416D" w:rsidRDefault="00C65AD5">
      <w:pPr>
        <w:pStyle w:val="Code"/>
        <w:numPr>
          <w:ilvl w:val="0"/>
          <w:numId w:val="0"/>
        </w:numPr>
        <w:ind w:left="216"/>
      </w:pPr>
      <w:r>
        <w:t xml:space="preserve">      &lt;xs:minInclusive value="0"/&gt;</w:t>
      </w:r>
    </w:p>
    <w:p w:rsidR="00E6416D" w:rsidRDefault="00C65AD5">
      <w:pPr>
        <w:pStyle w:val="Code"/>
        <w:numPr>
          <w:ilvl w:val="0"/>
          <w:numId w:val="0"/>
        </w:numPr>
        <w:ind w:left="216"/>
      </w:pPr>
      <w:r>
        <w:t xml:space="preserve">      &lt;xs:maxInclusive value="10"/&gt;</w:t>
      </w:r>
    </w:p>
    <w:p w:rsidR="00E6416D" w:rsidRDefault="00C65AD5">
      <w:pPr>
        <w:pStyle w:val="Code"/>
        <w:numPr>
          <w:ilvl w:val="0"/>
          <w:numId w:val="0"/>
        </w:numPr>
        <w:ind w:left="216"/>
      </w:pPr>
      <w:r>
        <w:t xml:space="preserve">    &lt;</w:t>
      </w:r>
      <w:r>
        <w:t>/xs:restriction&gt;</w:t>
      </w:r>
    </w:p>
    <w:p w:rsidR="00E6416D" w:rsidRDefault="00C65AD5">
      <w:pPr>
        <w:pStyle w:val="Code"/>
        <w:numPr>
          <w:ilvl w:val="0"/>
          <w:numId w:val="0"/>
        </w:numPr>
        <w:ind w:left="216"/>
      </w:pPr>
      <w:r>
        <w:t xml:space="preserve">  &lt;/xs:simpleType&gt;</w:t>
      </w:r>
    </w:p>
    <w:p w:rsidR="00E6416D" w:rsidRDefault="00C65AD5">
      <w:r>
        <w:t xml:space="preserve">The following table specifies the descriptions for the enumeration values of the </w:t>
      </w:r>
      <w:r>
        <w:rPr>
          <w:b/>
        </w:rPr>
        <w:t>ConfigurationTypeEnum</w:t>
      </w:r>
      <w:r>
        <w:t xml:space="preserve"> type.</w:t>
      </w:r>
    </w:p>
    <w:tbl>
      <w:tblPr>
        <w:tblStyle w:val="Table-ShadedHeader"/>
        <w:tblW w:w="0" w:type="auto"/>
        <w:tblLook w:val="04A0" w:firstRow="1" w:lastRow="0" w:firstColumn="1" w:lastColumn="0" w:noHBand="0" w:noVBand="1"/>
      </w:tblPr>
      <w:tblGrid>
        <w:gridCol w:w="1922"/>
        <w:gridCol w:w="3214"/>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t>Enumeration value</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r>
              <w:t>0</w:t>
            </w:r>
          </w:p>
        </w:tc>
        <w:tc>
          <w:tcPr>
            <w:tcW w:w="0" w:type="auto"/>
          </w:tcPr>
          <w:p w:rsidR="00E6416D" w:rsidRDefault="00C65AD5">
            <w:pPr>
              <w:pStyle w:val="TableBodyText"/>
            </w:pPr>
            <w:r>
              <w:t xml:space="preserve">A parent </w:t>
            </w:r>
            <w:hyperlink w:anchor="gt_af68fc0e-ff9d-4017-9003-82bc85a9fbb9">
              <w:r>
                <w:rPr>
                  <w:rStyle w:val="HyperlinkGreen"/>
                  <w:b/>
                </w:rPr>
                <w:t>variabl</w:t>
              </w:r>
              <w:r>
                <w:rPr>
                  <w:rStyle w:val="HyperlinkGreen"/>
                  <w:b/>
                </w:rPr>
                <w:t>e</w:t>
              </w:r>
            </w:hyperlink>
            <w:r>
              <w:t>.</w:t>
            </w:r>
          </w:p>
        </w:tc>
      </w:tr>
      <w:tr w:rsidR="00E6416D" w:rsidTr="00E6416D">
        <w:tc>
          <w:tcPr>
            <w:tcW w:w="0" w:type="auto"/>
          </w:tcPr>
          <w:p w:rsidR="00E6416D" w:rsidRDefault="00C65AD5">
            <w:pPr>
              <w:pStyle w:val="TableBodyText"/>
            </w:pPr>
            <w:r>
              <w:t>1</w:t>
            </w:r>
          </w:p>
        </w:tc>
        <w:tc>
          <w:tcPr>
            <w:tcW w:w="0" w:type="auto"/>
          </w:tcPr>
          <w:p w:rsidR="00E6416D" w:rsidRDefault="00C65AD5">
            <w:pPr>
              <w:pStyle w:val="TableBodyText"/>
            </w:pPr>
            <w:r>
              <w:t>A configuration file.</w:t>
            </w:r>
          </w:p>
        </w:tc>
      </w:tr>
      <w:tr w:rsidR="00E6416D" w:rsidTr="00E6416D">
        <w:tc>
          <w:tcPr>
            <w:tcW w:w="0" w:type="auto"/>
          </w:tcPr>
          <w:p w:rsidR="00E6416D" w:rsidRDefault="00C65AD5">
            <w:pPr>
              <w:pStyle w:val="TableBodyText"/>
            </w:pPr>
            <w:r>
              <w:t>2</w:t>
            </w:r>
          </w:p>
        </w:tc>
        <w:tc>
          <w:tcPr>
            <w:tcW w:w="0" w:type="auto"/>
          </w:tcPr>
          <w:p w:rsidR="00E6416D" w:rsidRDefault="00C65AD5">
            <w:pPr>
              <w:pStyle w:val="TableBodyText"/>
            </w:pPr>
            <w:r>
              <w:t>An environment variable.</w:t>
            </w:r>
          </w:p>
        </w:tc>
      </w:tr>
      <w:tr w:rsidR="00E6416D" w:rsidTr="00E6416D">
        <w:tc>
          <w:tcPr>
            <w:tcW w:w="0" w:type="auto"/>
          </w:tcPr>
          <w:p w:rsidR="00E6416D" w:rsidRDefault="00C65AD5">
            <w:pPr>
              <w:pStyle w:val="TableBodyText"/>
            </w:pPr>
            <w:r>
              <w:t>3</w:t>
            </w:r>
          </w:p>
        </w:tc>
        <w:tc>
          <w:tcPr>
            <w:tcW w:w="0" w:type="auto"/>
          </w:tcPr>
          <w:p w:rsidR="00E6416D" w:rsidRDefault="00C65AD5">
            <w:pPr>
              <w:pStyle w:val="TableBodyText"/>
            </w:pPr>
            <w:r>
              <w:t>A registry entry.</w:t>
            </w:r>
          </w:p>
        </w:tc>
      </w:tr>
      <w:tr w:rsidR="00E6416D" w:rsidTr="00E6416D">
        <w:tc>
          <w:tcPr>
            <w:tcW w:w="0" w:type="auto"/>
          </w:tcPr>
          <w:p w:rsidR="00E6416D" w:rsidRDefault="00C65AD5">
            <w:pPr>
              <w:pStyle w:val="TableBodyText"/>
            </w:pPr>
            <w:r>
              <w:t>4</w:t>
            </w:r>
          </w:p>
        </w:tc>
        <w:tc>
          <w:tcPr>
            <w:tcW w:w="0" w:type="auto"/>
          </w:tcPr>
          <w:p w:rsidR="00E6416D" w:rsidRDefault="00C65AD5">
            <w:pPr>
              <w:pStyle w:val="TableBodyText"/>
            </w:pPr>
            <w:r>
              <w:t xml:space="preserve">A parent variable, </w:t>
            </w:r>
            <w:hyperlink w:anchor="gt_c297a0da-03ba-410b-91bc-b1c7535ba8cf">
              <w:r>
                <w:rPr>
                  <w:rStyle w:val="HyperlinkGreen"/>
                  <w:b/>
                </w:rPr>
                <w:t>indirect method</w:t>
              </w:r>
            </w:hyperlink>
            <w:r>
              <w:t xml:space="preserve">. </w:t>
            </w:r>
          </w:p>
        </w:tc>
      </w:tr>
      <w:tr w:rsidR="00E6416D" w:rsidTr="00E6416D">
        <w:tc>
          <w:tcPr>
            <w:tcW w:w="0" w:type="auto"/>
          </w:tcPr>
          <w:p w:rsidR="00E6416D" w:rsidRDefault="00C65AD5">
            <w:pPr>
              <w:pStyle w:val="TableBodyText"/>
            </w:pPr>
            <w:r>
              <w:t>5</w:t>
            </w:r>
          </w:p>
        </w:tc>
        <w:tc>
          <w:tcPr>
            <w:tcW w:w="0" w:type="auto"/>
          </w:tcPr>
          <w:p w:rsidR="00E6416D" w:rsidRDefault="00C65AD5">
            <w:pPr>
              <w:pStyle w:val="TableBodyText"/>
            </w:pPr>
            <w:r>
              <w:t>A configuration file, indirect method.</w:t>
            </w:r>
          </w:p>
        </w:tc>
      </w:tr>
      <w:tr w:rsidR="00E6416D" w:rsidTr="00E6416D">
        <w:tc>
          <w:tcPr>
            <w:tcW w:w="0" w:type="auto"/>
          </w:tcPr>
          <w:p w:rsidR="00E6416D" w:rsidRDefault="00C65AD5">
            <w:pPr>
              <w:pStyle w:val="TableBodyText"/>
            </w:pPr>
            <w:r>
              <w:t>6</w:t>
            </w:r>
          </w:p>
        </w:tc>
        <w:tc>
          <w:tcPr>
            <w:tcW w:w="0" w:type="auto"/>
          </w:tcPr>
          <w:p w:rsidR="00E6416D" w:rsidRDefault="00C65AD5">
            <w:pPr>
              <w:pStyle w:val="TableBodyText"/>
            </w:pPr>
            <w:r>
              <w:t xml:space="preserve">A registry entry, indirect </w:t>
            </w:r>
            <w:r>
              <w:t>method.</w:t>
            </w:r>
          </w:p>
        </w:tc>
      </w:tr>
      <w:tr w:rsidR="00E6416D" w:rsidTr="00E6416D">
        <w:tc>
          <w:tcPr>
            <w:tcW w:w="0" w:type="auto"/>
          </w:tcPr>
          <w:p w:rsidR="00E6416D" w:rsidRDefault="00C65AD5">
            <w:pPr>
              <w:pStyle w:val="TableBodyText"/>
            </w:pPr>
            <w:r>
              <w:t>7</w:t>
            </w:r>
          </w:p>
        </w:tc>
        <w:tc>
          <w:tcPr>
            <w:tcW w:w="0" w:type="auto"/>
          </w:tcPr>
          <w:p w:rsidR="00E6416D" w:rsidRDefault="00C65AD5">
            <w:pPr>
              <w:pStyle w:val="TableBodyText"/>
            </w:pPr>
            <w:r>
              <w:t>A database table.</w:t>
            </w:r>
          </w:p>
        </w:tc>
      </w:tr>
      <w:tr w:rsidR="00E6416D" w:rsidTr="00E6416D">
        <w:tc>
          <w:tcPr>
            <w:tcW w:w="0" w:type="auto"/>
          </w:tcPr>
          <w:p w:rsidR="00E6416D" w:rsidRDefault="00C65AD5">
            <w:pPr>
              <w:pStyle w:val="TableBodyText"/>
            </w:pPr>
            <w:r>
              <w:t>8</w:t>
            </w:r>
          </w:p>
        </w:tc>
        <w:tc>
          <w:tcPr>
            <w:tcW w:w="0" w:type="auto"/>
          </w:tcPr>
          <w:p w:rsidR="00E6416D" w:rsidRDefault="00C65AD5">
            <w:pPr>
              <w:pStyle w:val="TableBodyText"/>
            </w:pPr>
            <w:r>
              <w:t xml:space="preserve">An </w:t>
            </w:r>
            <w:hyperlink w:anchor="gt_b6278804-2eb1-408b-97b6-56e5df03a20e">
              <w:r>
                <w:rPr>
                  <w:rStyle w:val="HyperlinkGreen"/>
                  <w:b/>
                </w:rPr>
                <w:t>INI file</w:t>
              </w:r>
            </w:hyperlink>
            <w:r>
              <w:t xml:space="preserve">. </w:t>
            </w:r>
          </w:p>
        </w:tc>
      </w:tr>
      <w:tr w:rsidR="00E6416D" w:rsidTr="00E6416D">
        <w:tc>
          <w:tcPr>
            <w:tcW w:w="0" w:type="auto"/>
          </w:tcPr>
          <w:p w:rsidR="00E6416D" w:rsidRDefault="00C65AD5">
            <w:pPr>
              <w:pStyle w:val="TableBodyText"/>
            </w:pPr>
            <w:r>
              <w:t>9</w:t>
            </w:r>
          </w:p>
        </w:tc>
        <w:tc>
          <w:tcPr>
            <w:tcW w:w="0" w:type="auto"/>
          </w:tcPr>
          <w:p w:rsidR="00E6416D" w:rsidRDefault="00C65AD5">
            <w:pPr>
              <w:pStyle w:val="TableBodyText"/>
            </w:pPr>
            <w:r>
              <w:t>A database server, indirect method.</w:t>
            </w:r>
          </w:p>
        </w:tc>
      </w:tr>
      <w:tr w:rsidR="00E6416D" w:rsidTr="00E6416D">
        <w:tc>
          <w:tcPr>
            <w:tcW w:w="0" w:type="auto"/>
          </w:tcPr>
          <w:p w:rsidR="00E6416D" w:rsidRDefault="00C65AD5">
            <w:pPr>
              <w:pStyle w:val="TableBodyText"/>
            </w:pPr>
            <w:r>
              <w:t>10</w:t>
            </w:r>
          </w:p>
        </w:tc>
        <w:tc>
          <w:tcPr>
            <w:tcW w:w="0" w:type="auto"/>
          </w:tcPr>
          <w:p w:rsidR="00E6416D" w:rsidRDefault="00C65AD5">
            <w:pPr>
              <w:pStyle w:val="TableBodyText"/>
            </w:pPr>
            <w:r>
              <w:t>An INI file, indirect method.</w:t>
            </w:r>
          </w:p>
        </w:tc>
      </w:tr>
    </w:tbl>
    <w:p w:rsidR="00E6416D" w:rsidRDefault="00E6416D"/>
    <w:p w:rsidR="00E6416D" w:rsidRDefault="00C65AD5">
      <w:pPr>
        <w:pStyle w:val="Heading3"/>
      </w:pPr>
      <w:bookmarkStart w:id="86" w:name="section_2c18146eb6244b60a74703fda504bad0"/>
      <w:bookmarkStart w:id="87" w:name="_Toc86186162"/>
      <w:r>
        <w:t>LogProvidersType</w:t>
      </w:r>
      <w:bookmarkEnd w:id="86"/>
      <w:bookmarkEnd w:id="87"/>
      <w:r>
        <w:fldChar w:fldCharType="begin"/>
      </w:r>
      <w:r>
        <w:instrText xml:space="preserve"> XE "Structures:LogProvidersType" </w:instrText>
      </w:r>
      <w:r>
        <w:fldChar w:fldCharType="end"/>
      </w:r>
      <w:r>
        <w:fldChar w:fldCharType="begin"/>
      </w:r>
      <w:r>
        <w:instrText xml:space="preserve"> XE "LogProvidersType" </w:instrText>
      </w:r>
      <w:r>
        <w:fldChar w:fldCharType="end"/>
      </w:r>
    </w:p>
    <w:p w:rsidR="00E6416D" w:rsidRDefault="00C65AD5">
      <w:r>
        <w:t xml:space="preserve">The </w:t>
      </w:r>
      <w:r>
        <w:rPr>
          <w:b/>
        </w:rPr>
        <w:t>LogProvidersType</w:t>
      </w:r>
      <w:r>
        <w:t xml:space="preserve"> complex type is the container type for a collection of elements of type </w:t>
      </w:r>
      <w:hyperlink w:anchor="Section_cb405914e9e94f7ea3a092d78871c5dd" w:history="1">
        <w:r>
          <w:rPr>
            <w:rStyle w:val="Hyperlink"/>
          </w:rPr>
          <w:t>LogProviderType</w:t>
        </w:r>
      </w:hyperlink>
      <w:r>
        <w:t>.</w:t>
      </w:r>
    </w:p>
    <w:p w:rsidR="00E6416D" w:rsidRDefault="00C65AD5">
      <w:pPr>
        <w:pStyle w:val="Code"/>
      </w:pPr>
      <w:r>
        <w:t xml:space="preserve">  &lt;xs:complexType name="LogProvidersType"&gt;</w:t>
      </w:r>
    </w:p>
    <w:p w:rsidR="00E6416D" w:rsidRDefault="00C65AD5">
      <w:pPr>
        <w:pStyle w:val="Code"/>
      </w:pPr>
      <w:r>
        <w:t xml:space="preserve">    &lt;xs:sequence&gt;</w:t>
      </w:r>
    </w:p>
    <w:p w:rsidR="00E6416D" w:rsidRDefault="00C65AD5">
      <w:pPr>
        <w:pStyle w:val="Code"/>
      </w:pPr>
      <w:r>
        <w:t xml:space="preserve">      &lt;xs:element name="LogProvider" type="DTS:LogProviderType"</w:t>
      </w:r>
    </w:p>
    <w:p w:rsidR="00E6416D" w:rsidRDefault="00C65AD5">
      <w:pPr>
        <w:pStyle w:val="Code"/>
      </w:pPr>
      <w:r>
        <w:t xml:space="preserve">                  minOccurs="0" maxOccurs="unbounded"  form="qualified"/&gt;</w:t>
      </w:r>
    </w:p>
    <w:p w:rsidR="00E6416D" w:rsidRDefault="00C65AD5">
      <w:pPr>
        <w:pStyle w:val="Code"/>
      </w:pPr>
      <w:r>
        <w:t xml:space="preserve">    &lt;/xs:sequence&gt;</w:t>
      </w:r>
    </w:p>
    <w:p w:rsidR="00E6416D" w:rsidRDefault="00C65AD5">
      <w:pPr>
        <w:pStyle w:val="Code"/>
      </w:pPr>
      <w:r>
        <w:t xml:space="preserve">  &lt;/xs:complexType&gt;</w:t>
      </w:r>
    </w:p>
    <w:p w:rsidR="00E6416D" w:rsidRDefault="00C65AD5">
      <w:r>
        <w:t>The following table provides additional information about the elements, types,</w:t>
      </w:r>
      <w:r>
        <w:t xml:space="preserve"> and constraints for the </w:t>
      </w:r>
      <w:r>
        <w:rPr>
          <w:b/>
        </w:rPr>
        <w:t>LogProvidersType</w:t>
      </w:r>
      <w:r>
        <w:t xml:space="preserve"> complex type.</w:t>
      </w:r>
    </w:p>
    <w:tbl>
      <w:tblPr>
        <w:tblStyle w:val="Table-ShadedHeader"/>
        <w:tblW w:w="0" w:type="auto"/>
        <w:tblLook w:val="04A0" w:firstRow="1" w:lastRow="0" w:firstColumn="1" w:lastColumn="0" w:noHBand="0" w:noVBand="1"/>
      </w:tblPr>
      <w:tblGrid>
        <w:gridCol w:w="1180"/>
        <w:gridCol w:w="1700"/>
        <w:gridCol w:w="6595"/>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lastRenderedPageBreak/>
              <w:t>Element</w:t>
            </w:r>
          </w:p>
        </w:tc>
        <w:tc>
          <w:tcPr>
            <w:tcW w:w="1700" w:type="dxa"/>
          </w:tcPr>
          <w:p w:rsidR="00E6416D" w:rsidRDefault="00C65AD5">
            <w:pPr>
              <w:pStyle w:val="TableHeaderText"/>
            </w:pPr>
            <w:r>
              <w:t>Type definition</w:t>
            </w:r>
          </w:p>
        </w:tc>
        <w:tc>
          <w:tcPr>
            <w:tcW w:w="6595" w:type="dxa"/>
          </w:tcPr>
          <w:p w:rsidR="00E6416D" w:rsidRDefault="00C65AD5">
            <w:pPr>
              <w:pStyle w:val="TableHeaderText"/>
            </w:pPr>
            <w:r>
              <w:t>Description</w:t>
            </w:r>
          </w:p>
        </w:tc>
      </w:tr>
      <w:tr w:rsidR="00E6416D" w:rsidTr="00E6416D">
        <w:tc>
          <w:tcPr>
            <w:tcW w:w="0" w:type="auto"/>
          </w:tcPr>
          <w:p w:rsidR="00E6416D" w:rsidRDefault="00C65AD5">
            <w:pPr>
              <w:pStyle w:val="TableBodyText"/>
            </w:pPr>
            <w:r>
              <w:t>LogProvider</w:t>
            </w:r>
          </w:p>
        </w:tc>
        <w:tc>
          <w:tcPr>
            <w:tcW w:w="1700" w:type="dxa"/>
          </w:tcPr>
          <w:p w:rsidR="00E6416D" w:rsidRDefault="00C65AD5">
            <w:pPr>
              <w:pStyle w:val="TableBodyText"/>
            </w:pPr>
            <w:r>
              <w:t>LogProviderType</w:t>
            </w:r>
          </w:p>
        </w:tc>
        <w:tc>
          <w:tcPr>
            <w:tcW w:w="6595" w:type="dxa"/>
          </w:tcPr>
          <w:p w:rsidR="00E6416D" w:rsidRDefault="00C65AD5">
            <w:pPr>
              <w:pStyle w:val="TableBodyText"/>
            </w:pPr>
            <w:r>
              <w:t xml:space="preserve">Specifies a </w:t>
            </w:r>
            <w:r>
              <w:rPr>
                <w:b/>
              </w:rPr>
              <w:t>LogProvider</w:t>
            </w:r>
            <w:r>
              <w:t xml:space="preserve"> element, which contains the options, parameters, and settings for a log provider.</w:t>
            </w:r>
          </w:p>
        </w:tc>
      </w:tr>
    </w:tbl>
    <w:p w:rsidR="00E6416D" w:rsidRDefault="00E6416D"/>
    <w:p w:rsidR="00E6416D" w:rsidRDefault="00C65AD5">
      <w:pPr>
        <w:pStyle w:val="Heading4"/>
      </w:pPr>
      <w:bookmarkStart w:id="88" w:name="section_cb405914e9e94f7ea3a092d78871c5dd"/>
      <w:bookmarkStart w:id="89" w:name="_Toc86186163"/>
      <w:r>
        <w:t>LogProviderType</w:t>
      </w:r>
      <w:bookmarkEnd w:id="88"/>
      <w:bookmarkEnd w:id="89"/>
      <w:r>
        <w:fldChar w:fldCharType="begin"/>
      </w:r>
      <w:r>
        <w:instrText xml:space="preserve"> XE "Structures:LogProviderType" </w:instrText>
      </w:r>
      <w:r>
        <w:fldChar w:fldCharType="end"/>
      </w:r>
      <w:r>
        <w:fldChar w:fldCharType="begin"/>
      </w:r>
      <w:r>
        <w:instrText xml:space="preserve"> XE "LogProviderType" </w:instrText>
      </w:r>
      <w:r>
        <w:fldChar w:fldCharType="end"/>
      </w:r>
    </w:p>
    <w:p w:rsidR="00E6416D" w:rsidRDefault="00C65AD5">
      <w:r>
        <w:t xml:space="preserve">The </w:t>
      </w:r>
      <w:r>
        <w:rPr>
          <w:b/>
        </w:rPr>
        <w:t>LogProviderType</w:t>
      </w:r>
      <w:r>
        <w:t xml:space="preserve"> complex type is used to define a particular log provider that is used by the package.</w:t>
      </w:r>
    </w:p>
    <w:p w:rsidR="00E6416D" w:rsidRDefault="00C65AD5">
      <w:r>
        <w:t xml:space="preserve">The following is the XSD for the </w:t>
      </w:r>
      <w:r>
        <w:rPr>
          <w:b/>
        </w:rPr>
        <w:t>LogProviderType</w:t>
      </w:r>
      <w:r>
        <w:t xml:space="preserve"> complex type.</w:t>
      </w:r>
    </w:p>
    <w:p w:rsidR="00E6416D" w:rsidRDefault="00C65AD5">
      <w:pPr>
        <w:pStyle w:val="Code"/>
        <w:numPr>
          <w:ilvl w:val="0"/>
          <w:numId w:val="0"/>
        </w:numPr>
        <w:ind w:left="216"/>
      </w:pPr>
      <w:r>
        <w:t xml:space="preserve">  &lt;</w:t>
      </w:r>
      <w:r>
        <w:t>xs:complexType name="LogProviderType" &gt;</w:t>
      </w:r>
    </w:p>
    <w:p w:rsidR="00E6416D" w:rsidRDefault="00C65AD5">
      <w:pPr>
        <w:pStyle w:val="Code"/>
        <w:numPr>
          <w:ilvl w:val="0"/>
          <w:numId w:val="0"/>
        </w:numPr>
        <w:ind w:left="216"/>
      </w:pPr>
      <w:r>
        <w:t xml:space="preserve">    &lt;xs:sequence&gt;</w:t>
      </w:r>
    </w:p>
    <w:p w:rsidR="00E6416D" w:rsidRDefault="00C65AD5">
      <w:pPr>
        <w:pStyle w:val="Code"/>
        <w:numPr>
          <w:ilvl w:val="0"/>
          <w:numId w:val="0"/>
        </w:numPr>
        <w:ind w:left="216"/>
      </w:pPr>
      <w:r>
        <w:t xml:space="preserve">      &lt;xs:element name="PropertyExpression"</w:t>
      </w:r>
    </w:p>
    <w:p w:rsidR="00E6416D" w:rsidRDefault="00C65AD5">
      <w:pPr>
        <w:pStyle w:val="Code"/>
        <w:numPr>
          <w:ilvl w:val="0"/>
          <w:numId w:val="0"/>
        </w:numPr>
        <w:ind w:left="216"/>
      </w:pPr>
      <w:r>
        <w:t xml:space="preserve">                  type="DTS:PropertyExpressionElementType"</w:t>
      </w:r>
    </w:p>
    <w:p w:rsidR="00E6416D" w:rsidRDefault="00C65AD5">
      <w:pPr>
        <w:pStyle w:val="Code"/>
        <w:numPr>
          <w:ilvl w:val="0"/>
          <w:numId w:val="0"/>
        </w:numPr>
        <w:ind w:left="216"/>
      </w:pPr>
      <w:r>
        <w:t xml:space="preserve">                  minOccurs="0" maxOccurs="unbounded"/&gt;</w:t>
      </w:r>
    </w:p>
    <w:p w:rsidR="00E6416D" w:rsidRDefault="00C65AD5">
      <w:pPr>
        <w:pStyle w:val="Code"/>
        <w:numPr>
          <w:ilvl w:val="0"/>
          <w:numId w:val="0"/>
        </w:numPr>
        <w:ind w:left="216"/>
      </w:pPr>
      <w:r>
        <w:t xml:space="preserve">      &lt;xs:element name="ObjectData" typ</w:t>
      </w:r>
      <w:r>
        <w:t>e="DTS:LogProviderObjectDataType"/&gt;</w:t>
      </w:r>
    </w:p>
    <w:p w:rsidR="00E6416D" w:rsidRDefault="00C65AD5">
      <w:pPr>
        <w:pStyle w:val="Code"/>
        <w:numPr>
          <w:ilvl w:val="0"/>
          <w:numId w:val="0"/>
        </w:numPr>
        <w:ind w:left="216"/>
      </w:pPr>
      <w:r>
        <w:t xml:space="preserve">    &lt;/xs:sequence&gt;</w:t>
      </w:r>
    </w:p>
    <w:p w:rsidR="00E6416D" w:rsidRDefault="00C65AD5">
      <w:pPr>
        <w:pStyle w:val="Code"/>
        <w:numPr>
          <w:ilvl w:val="0"/>
          <w:numId w:val="0"/>
        </w:numPr>
        <w:ind w:left="216"/>
      </w:pPr>
      <w:r>
        <w:t xml:space="preserve">    &lt;xs:attributeGroup ref="DTS:BasePropertyAttributeGroup"/&gt;</w:t>
      </w:r>
    </w:p>
    <w:p w:rsidR="00E6416D" w:rsidRDefault="00C65AD5">
      <w:pPr>
        <w:pStyle w:val="Code"/>
        <w:numPr>
          <w:ilvl w:val="0"/>
          <w:numId w:val="0"/>
        </w:numPr>
        <w:ind w:left="216"/>
      </w:pPr>
      <w:r>
        <w:t xml:space="preserve">    &lt;xs:attributeGroup ref="DTS:LogProviderAttributeGroup"/&gt;</w:t>
      </w:r>
    </w:p>
    <w:p w:rsidR="00E6416D" w:rsidRDefault="00C65AD5">
      <w:pPr>
        <w:pStyle w:val="Code"/>
        <w:numPr>
          <w:ilvl w:val="0"/>
          <w:numId w:val="0"/>
        </w:numPr>
        <w:ind w:left="216"/>
      </w:pPr>
      <w:r>
        <w:t xml:space="preserve">  &lt;/xs:complexType&gt;</w:t>
      </w:r>
    </w:p>
    <w:p w:rsidR="00E6416D" w:rsidRDefault="00C65AD5">
      <w:r>
        <w:t xml:space="preserve">The following table provides additional information about </w:t>
      </w:r>
      <w:r>
        <w:t xml:space="preserve">the elements, types, and constraints in the </w:t>
      </w:r>
      <w:r>
        <w:rPr>
          <w:b/>
        </w:rPr>
        <w:t>LogProviderType</w:t>
      </w:r>
      <w:r>
        <w:t xml:space="preserve"> complex type.</w:t>
      </w:r>
    </w:p>
    <w:tbl>
      <w:tblPr>
        <w:tblStyle w:val="Table-ShadedHeader"/>
        <w:tblW w:w="0" w:type="auto"/>
        <w:tblLook w:val="04A0" w:firstRow="1" w:lastRow="0" w:firstColumn="1" w:lastColumn="0" w:noHBand="0" w:noVBand="1"/>
      </w:tblPr>
      <w:tblGrid>
        <w:gridCol w:w="1782"/>
        <w:gridCol w:w="2141"/>
        <w:gridCol w:w="2825"/>
        <w:gridCol w:w="2727"/>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t>Element</w:t>
            </w:r>
          </w:p>
        </w:tc>
        <w:tc>
          <w:tcPr>
            <w:tcW w:w="0" w:type="auto"/>
          </w:tcPr>
          <w:p w:rsidR="00E6416D" w:rsidRDefault="00C65AD5">
            <w:pPr>
              <w:pStyle w:val="TableHeaderText"/>
            </w:pPr>
            <w:r>
              <w:t>Additional constraints</w:t>
            </w:r>
          </w:p>
        </w:tc>
        <w:tc>
          <w:tcPr>
            <w:tcW w:w="0" w:type="auto"/>
          </w:tcPr>
          <w:p w:rsidR="00E6416D" w:rsidRDefault="00C65AD5">
            <w:pPr>
              <w:pStyle w:val="TableHeaderText"/>
            </w:pPr>
            <w:r>
              <w:t>Type definition</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r>
              <w:t>PropertyExpression</w:t>
            </w:r>
          </w:p>
        </w:tc>
        <w:tc>
          <w:tcPr>
            <w:tcW w:w="0" w:type="auto"/>
          </w:tcPr>
          <w:p w:rsidR="00E6416D" w:rsidRDefault="00C65AD5">
            <w:pPr>
              <w:pStyle w:val="TableBodyText"/>
            </w:pPr>
            <w:r>
              <w:t xml:space="preserve">Additional constraints exist for the </w:t>
            </w:r>
            <w:r>
              <w:rPr>
                <w:b/>
              </w:rPr>
              <w:t>PropertyExpression</w:t>
            </w:r>
            <w:r>
              <w:t xml:space="preserve"> element. </w:t>
            </w:r>
          </w:p>
        </w:tc>
        <w:tc>
          <w:tcPr>
            <w:tcW w:w="0" w:type="auto"/>
          </w:tcPr>
          <w:p w:rsidR="00E6416D" w:rsidRDefault="00C65AD5">
            <w:pPr>
              <w:pStyle w:val="TableBodyText"/>
            </w:pPr>
            <w:hyperlink w:anchor="Section_170948b6d49c4402a3170aba0476214e" w:history="1">
              <w:r>
                <w:rPr>
                  <w:rStyle w:val="Hyperlink"/>
                </w:rPr>
                <w:t>PropertyExpressionElementType</w:t>
              </w:r>
            </w:hyperlink>
          </w:p>
        </w:tc>
        <w:tc>
          <w:tcPr>
            <w:tcW w:w="0" w:type="auto"/>
          </w:tcPr>
          <w:p w:rsidR="00E6416D" w:rsidRDefault="00C65AD5">
            <w:pPr>
              <w:pStyle w:val="TableBodyText"/>
            </w:pPr>
            <w:r>
              <w:t xml:space="preserve">The </w:t>
            </w:r>
            <w:r>
              <w:rPr>
                <w:b/>
              </w:rPr>
              <w:t>PropertyExpression</w:t>
            </w:r>
            <w:r>
              <w:t xml:space="preserve"> element serves the same purpose as specified for the </w:t>
            </w:r>
            <w:r>
              <w:rPr>
                <w:b/>
              </w:rPr>
              <w:t>Property</w:t>
            </w:r>
            <w:r>
              <w:t xml:space="preserve"> element, except that an expression that is evaluated at run time is contained in th</w:t>
            </w:r>
            <w:r>
              <w:t>e element’s value that is stored in the Integration Services file format.</w:t>
            </w:r>
          </w:p>
        </w:tc>
      </w:tr>
      <w:tr w:rsidR="00E6416D" w:rsidTr="00E6416D">
        <w:tc>
          <w:tcPr>
            <w:tcW w:w="0" w:type="auto"/>
          </w:tcPr>
          <w:p w:rsidR="00E6416D" w:rsidRDefault="00C65AD5">
            <w:pPr>
              <w:pStyle w:val="TableBodyText"/>
            </w:pPr>
            <w:r>
              <w:t>ObjectData</w:t>
            </w:r>
          </w:p>
        </w:tc>
        <w:tc>
          <w:tcPr>
            <w:tcW w:w="0" w:type="auto"/>
          </w:tcPr>
          <w:p w:rsidR="00E6416D" w:rsidRDefault="00C65AD5">
            <w:pPr>
              <w:pStyle w:val="TableBodyText"/>
            </w:pPr>
            <w:r>
              <w:t>None</w:t>
            </w:r>
          </w:p>
        </w:tc>
        <w:tc>
          <w:tcPr>
            <w:tcW w:w="0" w:type="auto"/>
          </w:tcPr>
          <w:p w:rsidR="00E6416D" w:rsidRDefault="00C65AD5">
            <w:pPr>
              <w:pStyle w:val="TableBodyText"/>
            </w:pPr>
            <w:hyperlink w:anchor="Section_4ec2930bb0784d168603b8cde9fe51a5" w:history="1">
              <w:r>
                <w:rPr>
                  <w:rStyle w:val="Hyperlink"/>
                </w:rPr>
                <w:t>LogProviderObjectDataType</w:t>
              </w:r>
            </w:hyperlink>
          </w:p>
        </w:tc>
        <w:tc>
          <w:tcPr>
            <w:tcW w:w="0" w:type="auto"/>
          </w:tcPr>
          <w:p w:rsidR="00E6416D" w:rsidRDefault="00C65AD5">
            <w:pPr>
              <w:pStyle w:val="TableBodyText"/>
            </w:pPr>
            <w:r>
              <w:t xml:space="preserve">Contains information that is specific to the </w:t>
            </w:r>
            <w:r>
              <w:rPr>
                <w:b/>
              </w:rPr>
              <w:t>LogProvider</w:t>
            </w:r>
            <w:r>
              <w:t>. For more information,</w:t>
            </w:r>
            <w:r>
              <w:t xml:space="preserve"> see </w:t>
            </w:r>
            <w:hyperlink w:anchor="Section_9161653c63bf4e8fb4603bfeeb34d444" w:history="1">
              <w:r>
                <w:rPr>
                  <w:rStyle w:val="Hyperlink"/>
                </w:rPr>
                <w:t>Executable ObjectData Types</w:t>
              </w:r>
            </w:hyperlink>
            <w:r>
              <w:t>.</w:t>
            </w:r>
          </w:p>
        </w:tc>
      </w:tr>
    </w:tbl>
    <w:p w:rsidR="00E6416D" w:rsidRDefault="00C65AD5">
      <w:r>
        <w:t xml:space="preserve">The following table provides additional information about the attributes, attribute groups, and types for the </w:t>
      </w:r>
      <w:r>
        <w:rPr>
          <w:b/>
        </w:rPr>
        <w:t>LogProviderType</w:t>
      </w:r>
      <w:r>
        <w:t xml:space="preserve"> type. </w:t>
      </w:r>
    </w:p>
    <w:tbl>
      <w:tblPr>
        <w:tblStyle w:val="Table-ShadedHeader"/>
        <w:tblW w:w="0" w:type="auto"/>
        <w:tblLook w:val="04A0" w:firstRow="1" w:lastRow="0" w:firstColumn="1" w:lastColumn="0" w:noHBand="0" w:noVBand="1"/>
      </w:tblPr>
      <w:tblGrid>
        <w:gridCol w:w="2495"/>
        <w:gridCol w:w="6980"/>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t>Attribute</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hyperlink w:anchor="Section_45cd44b77cd0439f8cb66f2bd3ef9161" w:history="1">
              <w:r>
                <w:rPr>
                  <w:rStyle w:val="Hyperlink"/>
                </w:rPr>
                <w:t>BasePropertyAttributeGroup</w:t>
              </w:r>
            </w:hyperlink>
          </w:p>
        </w:tc>
        <w:tc>
          <w:tcPr>
            <w:tcW w:w="0" w:type="auto"/>
          </w:tcPr>
          <w:p w:rsidR="00E6416D" w:rsidRDefault="00C65AD5">
            <w:pPr>
              <w:pStyle w:val="TableBodyText"/>
            </w:pPr>
            <w:r>
              <w:t>An attribute group that specifies attributes that are common to many different types throughout the schema.</w:t>
            </w:r>
          </w:p>
        </w:tc>
      </w:tr>
      <w:tr w:rsidR="00E6416D" w:rsidTr="00E6416D">
        <w:tc>
          <w:tcPr>
            <w:tcW w:w="0" w:type="auto"/>
          </w:tcPr>
          <w:p w:rsidR="00E6416D" w:rsidRDefault="00C65AD5">
            <w:pPr>
              <w:pStyle w:val="TableBodyText"/>
            </w:pPr>
            <w:hyperlink w:anchor="Section_abf227e0abf34e3fbb3de953bdb4ad98" w:history="1">
              <w:r>
                <w:rPr>
                  <w:rStyle w:val="Hyperlink"/>
                </w:rPr>
                <w:t>Lo</w:t>
              </w:r>
              <w:r>
                <w:rPr>
                  <w:rStyle w:val="Hyperlink"/>
                </w:rPr>
                <w:t>gProviderAttributeGroup</w:t>
              </w:r>
            </w:hyperlink>
          </w:p>
        </w:tc>
        <w:tc>
          <w:tcPr>
            <w:tcW w:w="0" w:type="auto"/>
          </w:tcPr>
          <w:p w:rsidR="00E6416D" w:rsidRDefault="00C65AD5">
            <w:pPr>
              <w:pStyle w:val="TableBodyText"/>
            </w:pPr>
            <w:r>
              <w:t xml:space="preserve">An attribute group that specifies attributes for the </w:t>
            </w:r>
            <w:r>
              <w:rPr>
                <w:b/>
              </w:rPr>
              <w:t>LogProviderType</w:t>
            </w:r>
            <w:r>
              <w:t xml:space="preserve"> type.</w:t>
            </w:r>
          </w:p>
        </w:tc>
      </w:tr>
    </w:tbl>
    <w:p w:rsidR="00E6416D" w:rsidRDefault="00E6416D"/>
    <w:p w:rsidR="00E6416D" w:rsidRDefault="00C65AD5">
      <w:pPr>
        <w:pStyle w:val="Heading5"/>
      </w:pPr>
      <w:bookmarkStart w:id="90" w:name="section_abf227e0abf34e3fbb3de953bdb4ad98"/>
      <w:bookmarkStart w:id="91" w:name="_Toc86186164"/>
      <w:r>
        <w:lastRenderedPageBreak/>
        <w:t>LogProviderAttributeGroup</w:t>
      </w:r>
      <w:bookmarkEnd w:id="90"/>
      <w:bookmarkEnd w:id="91"/>
    </w:p>
    <w:p w:rsidR="00E6416D" w:rsidRDefault="00C65AD5">
      <w:r>
        <w:t xml:space="preserve">The </w:t>
      </w:r>
      <w:r>
        <w:rPr>
          <w:b/>
        </w:rPr>
        <w:t>LogProviderAttributeGroup</w:t>
      </w:r>
      <w:r>
        <w:t xml:space="preserve"> attribute group contains the attributes for the </w:t>
      </w:r>
      <w:r>
        <w:rPr>
          <w:b/>
        </w:rPr>
        <w:t>LogProviderAttributeGroup</w:t>
      </w:r>
      <w:r>
        <w:t xml:space="preserve"> type.</w:t>
      </w:r>
    </w:p>
    <w:p w:rsidR="00E6416D" w:rsidRDefault="00C65AD5">
      <w:r>
        <w:t xml:space="preserve">The following is the XSD for the </w:t>
      </w:r>
      <w:r>
        <w:rPr>
          <w:b/>
        </w:rPr>
        <w:t>LogProviderAttributeGroup</w:t>
      </w:r>
      <w:r>
        <w:t xml:space="preserve"> attribute group.</w:t>
      </w:r>
    </w:p>
    <w:p w:rsidR="00E6416D" w:rsidRDefault="00C65AD5">
      <w:pPr>
        <w:pStyle w:val="Code"/>
        <w:numPr>
          <w:ilvl w:val="0"/>
          <w:numId w:val="0"/>
        </w:numPr>
        <w:ind w:left="216"/>
      </w:pPr>
      <w:r>
        <w:t xml:space="preserve">  &lt;xs:attributeGroup name="LogProviderAttributeGroup"&gt;</w:t>
      </w:r>
    </w:p>
    <w:p w:rsidR="00E6416D" w:rsidRDefault="00C65AD5">
      <w:pPr>
        <w:pStyle w:val="Code"/>
        <w:numPr>
          <w:ilvl w:val="0"/>
          <w:numId w:val="0"/>
        </w:numPr>
        <w:ind w:left="216"/>
      </w:pPr>
      <w:r>
        <w:t xml:space="preserve">    &lt;xs:attribute name="DelayValidation" type="DTS:BooleanStringCap"</w:t>
      </w:r>
    </w:p>
    <w:p w:rsidR="00E6416D" w:rsidRDefault="00C65AD5">
      <w:pPr>
        <w:pStyle w:val="Code"/>
        <w:numPr>
          <w:ilvl w:val="0"/>
          <w:numId w:val="0"/>
        </w:numPr>
        <w:ind w:left="216"/>
      </w:pPr>
      <w:r>
        <w:t xml:space="preserve">                  default="False" use="optional" form="q</w:t>
      </w:r>
      <w:r>
        <w:t>ualified"/&gt;</w:t>
      </w:r>
    </w:p>
    <w:p w:rsidR="00E6416D" w:rsidRDefault="00C65AD5">
      <w:pPr>
        <w:pStyle w:val="Code"/>
        <w:numPr>
          <w:ilvl w:val="0"/>
          <w:numId w:val="0"/>
        </w:numPr>
        <w:ind w:left="216"/>
      </w:pPr>
      <w:r>
        <w:t xml:space="preserve">    &lt;xs:attribute name="ConfigString" type="xs:string" default=""</w:t>
      </w:r>
    </w:p>
    <w:p w:rsidR="00E6416D" w:rsidRDefault="00C65AD5">
      <w:pPr>
        <w:pStyle w:val="Code"/>
        <w:numPr>
          <w:ilvl w:val="0"/>
          <w:numId w:val="0"/>
        </w:numPr>
        <w:ind w:left="216"/>
      </w:pPr>
      <w:r>
        <w:t xml:space="preserve">                  use="optional" form="qualified"/&gt;</w:t>
      </w:r>
    </w:p>
    <w:p w:rsidR="00E6416D" w:rsidRDefault="00C65AD5">
      <w:pPr>
        <w:pStyle w:val="Code"/>
        <w:numPr>
          <w:ilvl w:val="0"/>
          <w:numId w:val="0"/>
        </w:numPr>
        <w:ind w:left="216"/>
      </w:pPr>
      <w:r>
        <w:t xml:space="preserve">  &lt;/xs:attributeGroup&gt;</w:t>
      </w:r>
    </w:p>
    <w:p w:rsidR="00E6416D" w:rsidRDefault="00C65AD5">
      <w:r>
        <w:t xml:space="preserve">The following table specifies the attributes for the </w:t>
      </w:r>
      <w:r>
        <w:rPr>
          <w:b/>
        </w:rPr>
        <w:t>LogProviderAttributeGroup</w:t>
      </w:r>
      <w:r>
        <w:t xml:space="preserve"> attribute group. </w:t>
      </w:r>
    </w:p>
    <w:tbl>
      <w:tblPr>
        <w:tblStyle w:val="Table-ShadedHeader"/>
        <w:tblW w:w="0" w:type="auto"/>
        <w:tblLook w:val="04A0" w:firstRow="1" w:lastRow="0" w:firstColumn="1" w:lastColumn="0" w:noHBand="0" w:noVBand="1"/>
      </w:tblPr>
      <w:tblGrid>
        <w:gridCol w:w="1478"/>
        <w:gridCol w:w="7997"/>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t>Attribute</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r>
              <w:t>DelayValidation</w:t>
            </w:r>
          </w:p>
        </w:tc>
        <w:tc>
          <w:tcPr>
            <w:tcW w:w="0" w:type="auto"/>
          </w:tcPr>
          <w:p w:rsidR="00E6416D" w:rsidRDefault="00C65AD5">
            <w:pPr>
              <w:pStyle w:val="TableBodyText"/>
            </w:pPr>
            <w:r>
              <w:t xml:space="preserve">A value of type </w:t>
            </w:r>
            <w:r>
              <w:rPr>
                <w:b/>
              </w:rPr>
              <w:t>DTS:BooleanStringCap</w:t>
            </w:r>
            <w:r>
              <w:t xml:space="preserve"> that specifies whether validation is delayed until the </w:t>
            </w:r>
            <w:hyperlink w:anchor="Section_0b192a41566b453da080fafbf7352adc" w:history="1">
              <w:r>
                <w:rPr>
                  <w:rStyle w:val="Hyperlink"/>
                </w:rPr>
                <w:t>Executable</w:t>
              </w:r>
            </w:hyperlink>
            <w:r>
              <w:t xml:space="preserve"> element that contains this LogProvider executes.</w:t>
            </w:r>
          </w:p>
          <w:p w:rsidR="00E6416D" w:rsidRDefault="00C65AD5">
            <w:pPr>
              <w:pStyle w:val="TableBodyText"/>
            </w:pPr>
            <w:r>
              <w:t>"True</w:t>
            </w:r>
            <w:r>
              <w:t xml:space="preserve">": The validation of the </w:t>
            </w:r>
            <w:r>
              <w:rPr>
                <w:b/>
              </w:rPr>
              <w:t>LogProvider</w:t>
            </w:r>
            <w:r>
              <w:t xml:space="preserve"> is delayed until the container is executed. </w:t>
            </w:r>
          </w:p>
          <w:p w:rsidR="00E6416D" w:rsidRDefault="00C65AD5">
            <w:pPr>
              <w:pStyle w:val="TableBodyText"/>
            </w:pPr>
            <w:r>
              <w:t xml:space="preserve">"False": The validation of the </w:t>
            </w:r>
            <w:r>
              <w:rPr>
                <w:b/>
              </w:rPr>
              <w:t>LogProvider</w:t>
            </w:r>
            <w:r>
              <w:t xml:space="preserve"> is not delayed until run time.</w:t>
            </w:r>
          </w:p>
        </w:tc>
      </w:tr>
      <w:tr w:rsidR="00E6416D" w:rsidTr="00E6416D">
        <w:tc>
          <w:tcPr>
            <w:tcW w:w="0" w:type="auto"/>
          </w:tcPr>
          <w:p w:rsidR="00E6416D" w:rsidRDefault="00C65AD5">
            <w:pPr>
              <w:pStyle w:val="TableBodyText"/>
            </w:pPr>
            <w:r>
              <w:t>ConfigString</w:t>
            </w:r>
          </w:p>
        </w:tc>
        <w:tc>
          <w:tcPr>
            <w:tcW w:w="0" w:type="auto"/>
          </w:tcPr>
          <w:p w:rsidR="00E6416D" w:rsidRDefault="00C65AD5">
            <w:pPr>
              <w:pStyle w:val="TableBodyText"/>
            </w:pPr>
            <w:r>
              <w:t>A string value. This value is used by each specific log provider in a different way.</w:t>
            </w:r>
          </w:p>
        </w:tc>
      </w:tr>
    </w:tbl>
    <w:p w:rsidR="00E6416D" w:rsidRDefault="00E6416D"/>
    <w:p w:rsidR="00E6416D" w:rsidRDefault="00C65AD5">
      <w:pPr>
        <w:pStyle w:val="Heading5"/>
      </w:pPr>
      <w:bookmarkStart w:id="92" w:name="section_4ec2930bb0784d168603b8cde9fe51a5"/>
      <w:bookmarkStart w:id="93" w:name="_Toc86186165"/>
      <w:r>
        <w:t>LogProviderObjectDataType</w:t>
      </w:r>
      <w:bookmarkEnd w:id="92"/>
      <w:bookmarkEnd w:id="93"/>
    </w:p>
    <w:p w:rsidR="00E6416D" w:rsidRDefault="00C65AD5">
      <w:r>
        <w:t xml:space="preserve">The </w:t>
      </w:r>
      <w:r>
        <w:rPr>
          <w:b/>
        </w:rPr>
        <w:t>LogProviderObjectDataType</w:t>
      </w:r>
      <w:r>
        <w:t xml:space="preserve"> complex type provides information that is specific to a particular instance of a </w:t>
      </w:r>
      <w:r>
        <w:rPr>
          <w:b/>
        </w:rPr>
        <w:t>LogProvider</w:t>
      </w:r>
      <w:r>
        <w:t xml:space="preserve"> element.</w:t>
      </w:r>
    </w:p>
    <w:p w:rsidR="00E6416D" w:rsidRDefault="00C65AD5">
      <w:r>
        <w:t xml:space="preserve">The following is the XSD for the </w:t>
      </w:r>
      <w:r>
        <w:rPr>
          <w:b/>
        </w:rPr>
        <w:t>LogProviderObjectDataType</w:t>
      </w:r>
      <w:r>
        <w:t xml:space="preserve"> complex type.</w:t>
      </w:r>
    </w:p>
    <w:p w:rsidR="00E6416D" w:rsidRDefault="00C65AD5">
      <w:pPr>
        <w:pStyle w:val="Code"/>
        <w:numPr>
          <w:ilvl w:val="0"/>
          <w:numId w:val="0"/>
        </w:numPr>
        <w:ind w:left="216"/>
      </w:pPr>
      <w:r>
        <w:t xml:space="preserve">  &lt;xs:complexType name="</w:t>
      </w:r>
      <w:r>
        <w:t>LogProviderObjectDataType"&gt;</w:t>
      </w:r>
    </w:p>
    <w:p w:rsidR="00E6416D" w:rsidRDefault="00C65AD5">
      <w:pPr>
        <w:pStyle w:val="Code"/>
        <w:numPr>
          <w:ilvl w:val="0"/>
          <w:numId w:val="0"/>
        </w:numPr>
        <w:ind w:left="216"/>
      </w:pPr>
      <w:r>
        <w:t xml:space="preserve">    &lt;xs:sequence&gt;</w:t>
      </w:r>
    </w:p>
    <w:p w:rsidR="00E6416D" w:rsidRDefault="00C65AD5">
      <w:pPr>
        <w:pStyle w:val="Code"/>
        <w:numPr>
          <w:ilvl w:val="0"/>
          <w:numId w:val="0"/>
        </w:numPr>
        <w:ind w:left="216"/>
      </w:pPr>
      <w:r>
        <w:t xml:space="preserve">      &lt;xs:element name="InnerObject" form="unqualified" </w:t>
      </w:r>
    </w:p>
    <w:p w:rsidR="00E6416D" w:rsidRDefault="00C65AD5">
      <w:pPr>
        <w:pStyle w:val="Code"/>
        <w:numPr>
          <w:ilvl w:val="0"/>
          <w:numId w:val="0"/>
        </w:numPr>
        <w:ind w:left="216"/>
      </w:pPr>
      <w:r>
        <w:t xml:space="preserve">                  type="DTS:InnerObjectObjectDataType"/&gt;</w:t>
      </w:r>
    </w:p>
    <w:p w:rsidR="00E6416D" w:rsidRDefault="00C65AD5">
      <w:pPr>
        <w:pStyle w:val="Code"/>
        <w:numPr>
          <w:ilvl w:val="0"/>
          <w:numId w:val="0"/>
        </w:numPr>
        <w:ind w:left="216"/>
      </w:pPr>
      <w:r>
        <w:t xml:space="preserve">    &lt;/xs:sequence&gt;</w:t>
      </w:r>
    </w:p>
    <w:p w:rsidR="00E6416D" w:rsidRDefault="00C65AD5">
      <w:pPr>
        <w:pStyle w:val="Code"/>
        <w:numPr>
          <w:ilvl w:val="0"/>
          <w:numId w:val="0"/>
        </w:numPr>
        <w:ind w:left="216"/>
      </w:pPr>
      <w:r>
        <w:t xml:space="preserve">  &lt;/xs:complexType&gt;</w:t>
      </w:r>
    </w:p>
    <w:tbl>
      <w:tblPr>
        <w:tblStyle w:val="Table-ShadedHeader"/>
        <w:tblW w:w="0" w:type="auto"/>
        <w:tblLook w:val="04A0" w:firstRow="1" w:lastRow="0" w:firstColumn="1" w:lastColumn="0" w:noHBand="0" w:noVBand="1"/>
      </w:tblPr>
      <w:tblGrid>
        <w:gridCol w:w="1186"/>
        <w:gridCol w:w="1747"/>
        <w:gridCol w:w="2001"/>
        <w:gridCol w:w="4541"/>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t>Element</w:t>
            </w:r>
          </w:p>
        </w:tc>
        <w:tc>
          <w:tcPr>
            <w:tcW w:w="0" w:type="auto"/>
          </w:tcPr>
          <w:p w:rsidR="00E6416D" w:rsidRDefault="00C65AD5">
            <w:pPr>
              <w:pStyle w:val="TableHeaderText"/>
            </w:pPr>
            <w:r>
              <w:t>Additional constraints</w:t>
            </w:r>
          </w:p>
        </w:tc>
        <w:tc>
          <w:tcPr>
            <w:tcW w:w="0" w:type="auto"/>
          </w:tcPr>
          <w:p w:rsidR="00E6416D" w:rsidRDefault="00C65AD5">
            <w:pPr>
              <w:pStyle w:val="TableHeaderText"/>
            </w:pPr>
            <w:r>
              <w:t>Type definition</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r>
              <w:t>InnerObject</w:t>
            </w:r>
          </w:p>
        </w:tc>
        <w:tc>
          <w:tcPr>
            <w:tcW w:w="0" w:type="auto"/>
          </w:tcPr>
          <w:p w:rsidR="00E6416D" w:rsidRDefault="00C65AD5">
            <w:pPr>
              <w:pStyle w:val="TableBodyText"/>
            </w:pPr>
            <w:r>
              <w:t>None</w:t>
            </w:r>
          </w:p>
        </w:tc>
        <w:tc>
          <w:tcPr>
            <w:tcW w:w="0" w:type="auto"/>
          </w:tcPr>
          <w:p w:rsidR="00E6416D" w:rsidRDefault="00C65AD5">
            <w:pPr>
              <w:pStyle w:val="TableBodyText"/>
            </w:pPr>
            <w:r>
              <w:t>Inline in the XSD in this section.</w:t>
            </w:r>
          </w:p>
        </w:tc>
        <w:tc>
          <w:tcPr>
            <w:tcW w:w="0" w:type="auto"/>
          </w:tcPr>
          <w:p w:rsidR="00E6416D" w:rsidRDefault="00C65AD5">
            <w:pPr>
              <w:pStyle w:val="TableBodyText"/>
            </w:pPr>
            <w:r>
              <w:t xml:space="preserve">Can contain additional information specific to an instance of a </w:t>
            </w:r>
            <w:r>
              <w:rPr>
                <w:b/>
              </w:rPr>
              <w:t>LogProvider</w:t>
            </w:r>
            <w:r>
              <w:t xml:space="preserve"> element.</w:t>
            </w:r>
            <w:bookmarkStart w:id="94" w:name="z12"/>
            <w:bookmarkStart w:id="95" w:name="Appendix_A_Target_5"/>
            <w:bookmarkEnd w:id="94"/>
            <w:r>
              <w:rPr>
                <w:rStyle w:val="Hyperlink"/>
              </w:rPr>
              <w:fldChar w:fldCharType="begin"/>
            </w:r>
            <w:r>
              <w:rPr>
                <w:rStyle w:val="Hyperlink"/>
                <w:szCs w:val="24"/>
              </w:rPr>
              <w:instrText xml:space="preserve"> HYPERLINK \l "Appendix_A_5" \o "Product behavior note 5" \h </w:instrText>
            </w:r>
            <w:r>
              <w:rPr>
                <w:rStyle w:val="Hyperlink"/>
              </w:rPr>
            </w:r>
            <w:r>
              <w:rPr>
                <w:rStyle w:val="Hyperlink"/>
                <w:szCs w:val="24"/>
              </w:rPr>
              <w:fldChar w:fldCharType="separate"/>
            </w:r>
            <w:r>
              <w:rPr>
                <w:rStyle w:val="Hyperlink"/>
              </w:rPr>
              <w:t>&lt;5&gt;</w:t>
            </w:r>
            <w:r>
              <w:rPr>
                <w:rStyle w:val="Hyperlink"/>
              </w:rPr>
              <w:fldChar w:fldCharType="end"/>
            </w:r>
            <w:bookmarkEnd w:id="95"/>
          </w:p>
        </w:tc>
      </w:tr>
    </w:tbl>
    <w:p w:rsidR="00E6416D" w:rsidRDefault="00E6416D"/>
    <w:p w:rsidR="00E6416D" w:rsidRDefault="00C65AD5">
      <w:pPr>
        <w:pStyle w:val="Heading3"/>
      </w:pPr>
      <w:bookmarkStart w:id="96" w:name="section_57a17e7c0df7467f929a7fe01e2782dc"/>
      <w:bookmarkStart w:id="97" w:name="_Toc86186166"/>
      <w:r>
        <w:t>ConnectionManagersType</w:t>
      </w:r>
      <w:bookmarkEnd w:id="96"/>
      <w:bookmarkEnd w:id="97"/>
      <w:r>
        <w:fldChar w:fldCharType="begin"/>
      </w:r>
      <w:r>
        <w:instrText xml:space="preserve"> XE "Structures:ConnectionManagersType" </w:instrText>
      </w:r>
      <w:r>
        <w:fldChar w:fldCharType="end"/>
      </w:r>
      <w:r>
        <w:fldChar w:fldCharType="begin"/>
      </w:r>
      <w:r>
        <w:instrText xml:space="preserve"> XE "ConnectionManagersType" </w:instrText>
      </w:r>
      <w:r>
        <w:fldChar w:fldCharType="end"/>
      </w:r>
    </w:p>
    <w:p w:rsidR="00E6416D" w:rsidRDefault="00C65AD5">
      <w:r>
        <w:t xml:space="preserve">The </w:t>
      </w:r>
      <w:r>
        <w:rPr>
          <w:b/>
        </w:rPr>
        <w:t>ConnectionManagersType</w:t>
      </w:r>
      <w:r>
        <w:t xml:space="preserve"> complex type is the container type for a collection of elements of type </w:t>
      </w:r>
      <w:hyperlink w:anchor="Section_0e8c2a3f2164407f8a5d63026f33afc0" w:history="1">
        <w:r>
          <w:rPr>
            <w:rStyle w:val="Hyperlink"/>
          </w:rPr>
          <w:t>ConnectionManagerType</w:t>
        </w:r>
      </w:hyperlink>
      <w:r>
        <w:t>.</w:t>
      </w:r>
    </w:p>
    <w:p w:rsidR="00E6416D" w:rsidRDefault="00C65AD5">
      <w:r>
        <w:t xml:space="preserve">The following is the XSD of the </w:t>
      </w:r>
      <w:r>
        <w:rPr>
          <w:b/>
        </w:rPr>
        <w:t>ConnectionManagersType</w:t>
      </w:r>
      <w:r>
        <w:t xml:space="preserve"> complex type.</w:t>
      </w:r>
    </w:p>
    <w:p w:rsidR="00E6416D" w:rsidRDefault="00C65AD5">
      <w:pPr>
        <w:pStyle w:val="Code"/>
        <w:numPr>
          <w:ilvl w:val="0"/>
          <w:numId w:val="0"/>
        </w:numPr>
        <w:ind w:left="216"/>
      </w:pPr>
      <w:r>
        <w:t xml:space="preserve">  &lt;xs:complexType name="ConnectionManagersType"&gt;</w:t>
      </w:r>
    </w:p>
    <w:p w:rsidR="00E6416D" w:rsidRDefault="00C65AD5">
      <w:pPr>
        <w:pStyle w:val="Code"/>
        <w:numPr>
          <w:ilvl w:val="0"/>
          <w:numId w:val="0"/>
        </w:numPr>
        <w:ind w:left="216"/>
      </w:pPr>
      <w:r>
        <w:lastRenderedPageBreak/>
        <w:t xml:space="preserve">    &lt;xs:sequence&gt;</w:t>
      </w:r>
    </w:p>
    <w:p w:rsidR="00E6416D" w:rsidRDefault="00C65AD5">
      <w:pPr>
        <w:pStyle w:val="Code"/>
        <w:numPr>
          <w:ilvl w:val="0"/>
          <w:numId w:val="0"/>
        </w:numPr>
        <w:ind w:left="216"/>
      </w:pPr>
      <w:r>
        <w:t xml:space="preserve">      &lt;xs:element name="ConnectionManager" type="DTS:ConnectionManagerType"</w:t>
      </w:r>
    </w:p>
    <w:p w:rsidR="00E6416D" w:rsidRDefault="00C65AD5">
      <w:pPr>
        <w:pStyle w:val="Code"/>
        <w:numPr>
          <w:ilvl w:val="0"/>
          <w:numId w:val="0"/>
        </w:numPr>
        <w:ind w:left="216"/>
      </w:pPr>
      <w:r>
        <w:t xml:space="preserve">                  minOccurs="0" maxOccurs="u</w:t>
      </w:r>
      <w:r>
        <w:t>nbounded" form="qualified"/&gt;</w:t>
      </w:r>
    </w:p>
    <w:p w:rsidR="00E6416D" w:rsidRDefault="00C65AD5">
      <w:pPr>
        <w:pStyle w:val="Code"/>
        <w:numPr>
          <w:ilvl w:val="0"/>
          <w:numId w:val="0"/>
        </w:numPr>
        <w:ind w:left="216"/>
      </w:pPr>
      <w:r>
        <w:t xml:space="preserve">    &lt;/xs:sequence&gt;</w:t>
      </w:r>
    </w:p>
    <w:p w:rsidR="00E6416D" w:rsidRDefault="00C65AD5">
      <w:pPr>
        <w:pStyle w:val="Code"/>
        <w:numPr>
          <w:ilvl w:val="0"/>
          <w:numId w:val="0"/>
        </w:numPr>
        <w:ind w:left="216"/>
      </w:pPr>
      <w:r>
        <w:t xml:space="preserve">  &lt;/xs:complexType&gt;</w:t>
      </w:r>
    </w:p>
    <w:p w:rsidR="00E6416D" w:rsidRDefault="00C65AD5">
      <w:r>
        <w:t xml:space="preserve">The following table provides additional information about the elements, types, and constraints for the </w:t>
      </w:r>
      <w:r>
        <w:rPr>
          <w:b/>
        </w:rPr>
        <w:t>ConnectionManagersType</w:t>
      </w:r>
      <w:r>
        <w:t xml:space="preserve"> complex type.</w:t>
      </w:r>
    </w:p>
    <w:tbl>
      <w:tblPr>
        <w:tblStyle w:val="Table-ShadedHeader"/>
        <w:tblW w:w="0" w:type="auto"/>
        <w:tblLook w:val="04A0" w:firstRow="1" w:lastRow="0" w:firstColumn="1" w:lastColumn="0" w:noHBand="0" w:noVBand="1"/>
      </w:tblPr>
      <w:tblGrid>
        <w:gridCol w:w="1817"/>
        <w:gridCol w:w="2206"/>
        <w:gridCol w:w="5452"/>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t>Element</w:t>
            </w:r>
          </w:p>
        </w:tc>
        <w:tc>
          <w:tcPr>
            <w:tcW w:w="0" w:type="auto"/>
          </w:tcPr>
          <w:p w:rsidR="00E6416D" w:rsidRDefault="00C65AD5">
            <w:pPr>
              <w:pStyle w:val="TableHeaderText"/>
            </w:pPr>
            <w:r>
              <w:t>Type definition</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r>
              <w:t>ConnectionM</w:t>
            </w:r>
            <w:r>
              <w:t>anager</w:t>
            </w:r>
          </w:p>
        </w:tc>
        <w:tc>
          <w:tcPr>
            <w:tcW w:w="0" w:type="auto"/>
          </w:tcPr>
          <w:p w:rsidR="00E6416D" w:rsidRDefault="00C65AD5">
            <w:pPr>
              <w:pStyle w:val="TableBodyText"/>
            </w:pPr>
            <w:r>
              <w:t>ConnectionManagerType</w:t>
            </w:r>
          </w:p>
        </w:tc>
        <w:tc>
          <w:tcPr>
            <w:tcW w:w="0" w:type="auto"/>
          </w:tcPr>
          <w:p w:rsidR="00E6416D" w:rsidRDefault="00C65AD5">
            <w:pPr>
              <w:pStyle w:val="TableBodyText"/>
            </w:pPr>
            <w:r>
              <w:t xml:space="preserve">Specifies a </w:t>
            </w:r>
            <w:r>
              <w:rPr>
                <w:b/>
              </w:rPr>
              <w:t>ConnectionManager</w:t>
            </w:r>
            <w:r>
              <w:t xml:space="preserve"> element, which contains the options, parameters, and settings for a connection manager.</w:t>
            </w:r>
          </w:p>
        </w:tc>
      </w:tr>
    </w:tbl>
    <w:p w:rsidR="00E6416D" w:rsidRDefault="00E6416D"/>
    <w:p w:rsidR="00E6416D" w:rsidRDefault="00C65AD5">
      <w:pPr>
        <w:pStyle w:val="Heading4"/>
      </w:pPr>
      <w:bookmarkStart w:id="98" w:name="section_0e8c2a3f2164407f8a5d63026f33afc0"/>
      <w:bookmarkStart w:id="99" w:name="_Toc86186167"/>
      <w:r>
        <w:t>ConnectionManagerType</w:t>
      </w:r>
      <w:bookmarkEnd w:id="98"/>
      <w:bookmarkEnd w:id="99"/>
    </w:p>
    <w:p w:rsidR="00E6416D" w:rsidRDefault="00C65AD5">
      <w:r>
        <w:t xml:space="preserve">The </w:t>
      </w:r>
      <w:r>
        <w:rPr>
          <w:b/>
        </w:rPr>
        <w:t>ConnectionManagerType</w:t>
      </w:r>
      <w:r>
        <w:t xml:space="preserve"> complex type is used to specify a connection to a data source.</w:t>
      </w:r>
    </w:p>
    <w:p w:rsidR="00E6416D" w:rsidRDefault="00C65AD5">
      <w:r>
        <w:t xml:space="preserve">The following is the XSD of the </w:t>
      </w:r>
      <w:r>
        <w:rPr>
          <w:b/>
        </w:rPr>
        <w:t>ConnectionManagerType</w:t>
      </w:r>
      <w:r>
        <w:t xml:space="preserve"> complex type.</w:t>
      </w:r>
    </w:p>
    <w:p w:rsidR="00E6416D" w:rsidRDefault="00C65AD5">
      <w:pPr>
        <w:pStyle w:val="Code"/>
        <w:numPr>
          <w:ilvl w:val="0"/>
          <w:numId w:val="0"/>
        </w:numPr>
        <w:ind w:left="216"/>
      </w:pPr>
      <w:r>
        <w:t xml:space="preserve">  &lt;xs:complexType name="ConnectionManagerType"&gt;</w:t>
      </w:r>
    </w:p>
    <w:p w:rsidR="00E6416D" w:rsidRDefault="00C65AD5">
      <w:pPr>
        <w:pStyle w:val="Code"/>
        <w:numPr>
          <w:ilvl w:val="0"/>
          <w:numId w:val="0"/>
        </w:numPr>
        <w:ind w:left="216"/>
      </w:pPr>
      <w:r>
        <w:t xml:space="preserve">    &lt;xs:sequence&gt;</w:t>
      </w:r>
    </w:p>
    <w:p w:rsidR="00E6416D" w:rsidRDefault="00C65AD5">
      <w:pPr>
        <w:pStyle w:val="Code"/>
        <w:numPr>
          <w:ilvl w:val="0"/>
          <w:numId w:val="0"/>
        </w:numPr>
        <w:ind w:left="216"/>
      </w:pPr>
      <w:r>
        <w:t xml:space="preserve">      &lt;xs:element name="PropertyExpression"</w:t>
      </w:r>
    </w:p>
    <w:p w:rsidR="00E6416D" w:rsidRDefault="00C65AD5">
      <w:pPr>
        <w:pStyle w:val="Code"/>
        <w:numPr>
          <w:ilvl w:val="0"/>
          <w:numId w:val="0"/>
        </w:numPr>
        <w:ind w:left="216"/>
      </w:pPr>
      <w:r>
        <w:t xml:space="preserve">              </w:t>
      </w:r>
      <w:r>
        <w:t xml:space="preserve">    type="DTS:PropertyExpressionElementType"</w:t>
      </w:r>
    </w:p>
    <w:p w:rsidR="00E6416D" w:rsidRDefault="00C65AD5">
      <w:pPr>
        <w:pStyle w:val="Code"/>
        <w:numPr>
          <w:ilvl w:val="0"/>
          <w:numId w:val="0"/>
        </w:numPr>
        <w:ind w:left="216"/>
      </w:pPr>
      <w:r>
        <w:t xml:space="preserve">                  minOccurs="0" maxOccurs="unbounded"/&gt;</w:t>
      </w:r>
    </w:p>
    <w:p w:rsidR="00E6416D" w:rsidRDefault="00C65AD5">
      <w:pPr>
        <w:pStyle w:val="Code"/>
        <w:numPr>
          <w:ilvl w:val="0"/>
          <w:numId w:val="0"/>
        </w:numPr>
        <w:ind w:left="216"/>
      </w:pPr>
      <w:r>
        <w:t xml:space="preserve">      &lt;xs:element name="ObjectData" </w:t>
      </w:r>
    </w:p>
    <w:p w:rsidR="00E6416D" w:rsidRDefault="00C65AD5">
      <w:pPr>
        <w:pStyle w:val="Code"/>
        <w:numPr>
          <w:ilvl w:val="0"/>
          <w:numId w:val="0"/>
        </w:numPr>
        <w:ind w:left="216"/>
      </w:pPr>
      <w:r>
        <w:t xml:space="preserve">                  type="DTS:ConnectionManagerObjectDataType"/&gt;</w:t>
      </w:r>
    </w:p>
    <w:p w:rsidR="00E6416D" w:rsidRDefault="00C65AD5">
      <w:pPr>
        <w:pStyle w:val="Code"/>
        <w:numPr>
          <w:ilvl w:val="0"/>
          <w:numId w:val="0"/>
        </w:numPr>
        <w:ind w:left="216"/>
      </w:pPr>
      <w:r>
        <w:t xml:space="preserve">    &lt;/xs:sequence&gt;</w:t>
      </w:r>
    </w:p>
    <w:p w:rsidR="00E6416D" w:rsidRDefault="00C65AD5">
      <w:pPr>
        <w:pStyle w:val="Code"/>
        <w:numPr>
          <w:ilvl w:val="0"/>
          <w:numId w:val="0"/>
        </w:numPr>
        <w:ind w:left="216"/>
      </w:pPr>
      <w:r>
        <w:t xml:space="preserve">    &lt;xs:attributeGroup ref="DTS:Base</w:t>
      </w:r>
      <w:r>
        <w:t>PropertyAttributeGroup"/&gt;</w:t>
      </w:r>
    </w:p>
    <w:p w:rsidR="00E6416D" w:rsidRDefault="00C65AD5">
      <w:pPr>
        <w:pStyle w:val="Code"/>
        <w:numPr>
          <w:ilvl w:val="0"/>
          <w:numId w:val="0"/>
        </w:numPr>
        <w:ind w:left="216"/>
      </w:pPr>
      <w:r>
        <w:t xml:space="preserve">    &lt;xs:attributeGroup ref="DTS:ConnectionManagerAttributeGroup"/&gt;</w:t>
      </w:r>
    </w:p>
    <w:p w:rsidR="00E6416D" w:rsidRDefault="00C65AD5">
      <w:pPr>
        <w:pStyle w:val="Code"/>
        <w:numPr>
          <w:ilvl w:val="0"/>
          <w:numId w:val="0"/>
        </w:numPr>
        <w:ind w:left="216"/>
      </w:pPr>
      <w:r>
        <w:t xml:space="preserve">    &lt;xs:attribute name="refId" type="xs:string" use="required" </w:t>
      </w:r>
    </w:p>
    <w:p w:rsidR="00E6416D" w:rsidRDefault="00C65AD5">
      <w:pPr>
        <w:pStyle w:val="Code"/>
        <w:numPr>
          <w:ilvl w:val="0"/>
          <w:numId w:val="0"/>
        </w:numPr>
        <w:ind w:left="216"/>
      </w:pPr>
      <w:r>
        <w:t xml:space="preserve">                  form="qualified"/&gt;</w:t>
      </w:r>
    </w:p>
    <w:p w:rsidR="00E6416D" w:rsidRDefault="00C65AD5">
      <w:pPr>
        <w:pStyle w:val="Code"/>
        <w:numPr>
          <w:ilvl w:val="0"/>
          <w:numId w:val="0"/>
        </w:numPr>
        <w:ind w:left="216"/>
      </w:pPr>
      <w:r>
        <w:t xml:space="preserve"> &lt;/xs:complexType&gt;</w:t>
      </w:r>
    </w:p>
    <w:p w:rsidR="00E6416D" w:rsidRDefault="00C65AD5">
      <w:r>
        <w:t>The following table provides additional inf</w:t>
      </w:r>
      <w:r>
        <w:t xml:space="preserve">ormation about the elements, types, and constraints in the </w:t>
      </w:r>
      <w:r>
        <w:rPr>
          <w:b/>
        </w:rPr>
        <w:t>ConnectionManagerType</w:t>
      </w:r>
      <w:r>
        <w:t xml:space="preserve"> complex type.</w:t>
      </w:r>
    </w:p>
    <w:tbl>
      <w:tblPr>
        <w:tblStyle w:val="Table-ShadedHeader"/>
        <w:tblW w:w="0" w:type="auto"/>
        <w:tblLook w:val="04A0" w:firstRow="1" w:lastRow="0" w:firstColumn="1" w:lastColumn="0" w:noHBand="0" w:noVBand="1"/>
      </w:tblPr>
      <w:tblGrid>
        <w:gridCol w:w="1782"/>
        <w:gridCol w:w="2125"/>
        <w:gridCol w:w="3107"/>
        <w:gridCol w:w="2461"/>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t>Element</w:t>
            </w:r>
          </w:p>
        </w:tc>
        <w:tc>
          <w:tcPr>
            <w:tcW w:w="0" w:type="auto"/>
          </w:tcPr>
          <w:p w:rsidR="00E6416D" w:rsidRDefault="00C65AD5">
            <w:pPr>
              <w:pStyle w:val="TableHeaderText"/>
            </w:pPr>
            <w:r>
              <w:t>Additional constraints</w:t>
            </w:r>
          </w:p>
        </w:tc>
        <w:tc>
          <w:tcPr>
            <w:tcW w:w="0" w:type="auto"/>
          </w:tcPr>
          <w:p w:rsidR="00E6416D" w:rsidRDefault="00C65AD5">
            <w:pPr>
              <w:pStyle w:val="TableHeaderText"/>
            </w:pPr>
            <w:r>
              <w:t>Type definition</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r>
              <w:t>PropertyExpression</w:t>
            </w:r>
          </w:p>
        </w:tc>
        <w:tc>
          <w:tcPr>
            <w:tcW w:w="0" w:type="auto"/>
          </w:tcPr>
          <w:p w:rsidR="00E6416D" w:rsidRDefault="00C65AD5">
            <w:pPr>
              <w:pStyle w:val="TableBodyText"/>
            </w:pPr>
            <w:r>
              <w:t xml:space="preserve">Additional constraints exist for the </w:t>
            </w:r>
            <w:r>
              <w:rPr>
                <w:b/>
              </w:rPr>
              <w:t>PropertyExpression</w:t>
            </w:r>
            <w:r>
              <w:t xml:space="preserve"> element. </w:t>
            </w:r>
          </w:p>
        </w:tc>
        <w:tc>
          <w:tcPr>
            <w:tcW w:w="0" w:type="auto"/>
          </w:tcPr>
          <w:p w:rsidR="00E6416D" w:rsidRDefault="00C65AD5">
            <w:pPr>
              <w:pStyle w:val="TableBodyText"/>
            </w:pPr>
            <w:hyperlink w:anchor="Section_170948b6d49c4402a3170aba0476214e" w:history="1">
              <w:r>
                <w:rPr>
                  <w:rStyle w:val="Hyperlink"/>
                </w:rPr>
                <w:t>PropertyExpressionElementType</w:t>
              </w:r>
            </w:hyperlink>
          </w:p>
        </w:tc>
        <w:tc>
          <w:tcPr>
            <w:tcW w:w="0" w:type="auto"/>
          </w:tcPr>
          <w:p w:rsidR="00E6416D" w:rsidRDefault="00C65AD5">
            <w:pPr>
              <w:pStyle w:val="TableBodyText"/>
            </w:pPr>
            <w:r>
              <w:t xml:space="preserve">The </w:t>
            </w:r>
            <w:r>
              <w:rPr>
                <w:b/>
              </w:rPr>
              <w:t>PropertyExpression</w:t>
            </w:r>
            <w:r>
              <w:t xml:space="preserve"> element serves the same purpose as specified for the </w:t>
            </w:r>
            <w:r>
              <w:rPr>
                <w:b/>
              </w:rPr>
              <w:t>Property</w:t>
            </w:r>
            <w:r>
              <w:t xml:space="preserve"> element, except that an expression that is evaluated at run time is contained in th</w:t>
            </w:r>
            <w:r>
              <w:t xml:space="preserve">e element’s value that is stored in the Integration Services file format. Properties contained in the </w:t>
            </w:r>
            <w:r>
              <w:rPr>
                <w:b/>
              </w:rPr>
              <w:t>ObjectData</w:t>
            </w:r>
            <w:r>
              <w:t xml:space="preserve"> element can also become </w:t>
            </w:r>
            <w:r>
              <w:rPr>
                <w:b/>
              </w:rPr>
              <w:t>PropertyExpressions</w:t>
            </w:r>
            <w:r>
              <w:t xml:space="preserve"> in this location.</w:t>
            </w:r>
          </w:p>
        </w:tc>
      </w:tr>
      <w:tr w:rsidR="00E6416D" w:rsidTr="00E6416D">
        <w:tc>
          <w:tcPr>
            <w:tcW w:w="0" w:type="auto"/>
          </w:tcPr>
          <w:p w:rsidR="00E6416D" w:rsidRDefault="00C65AD5">
            <w:pPr>
              <w:pStyle w:val="TableBodyText"/>
            </w:pPr>
            <w:r>
              <w:t>ObjectData</w:t>
            </w:r>
          </w:p>
        </w:tc>
        <w:tc>
          <w:tcPr>
            <w:tcW w:w="0" w:type="auto"/>
          </w:tcPr>
          <w:p w:rsidR="00E6416D" w:rsidRDefault="00C65AD5">
            <w:pPr>
              <w:pStyle w:val="TableBodyText"/>
            </w:pPr>
            <w:r>
              <w:t xml:space="preserve">The contents of the </w:t>
            </w:r>
            <w:r>
              <w:rPr>
                <w:b/>
              </w:rPr>
              <w:t>ObjectData</w:t>
            </w:r>
            <w:r>
              <w:t xml:space="preserve"> element </w:t>
            </w:r>
            <w:r>
              <w:lastRenderedPageBreak/>
              <w:t>vary with the data source that</w:t>
            </w:r>
            <w:r>
              <w:t xml:space="preserve"> the </w:t>
            </w:r>
            <w:r>
              <w:rPr>
                <w:b/>
              </w:rPr>
              <w:t>ConnectionManager</w:t>
            </w:r>
            <w:r>
              <w:t xml:space="preserve"> element is specifying. </w:t>
            </w:r>
          </w:p>
        </w:tc>
        <w:tc>
          <w:tcPr>
            <w:tcW w:w="0" w:type="auto"/>
          </w:tcPr>
          <w:p w:rsidR="00E6416D" w:rsidRDefault="00C65AD5">
            <w:pPr>
              <w:pStyle w:val="TableBodyText"/>
            </w:pPr>
            <w:hyperlink w:anchor="Section_2ce3dd1c765c4e779d03d5a7fc993bc3" w:history="1">
              <w:r>
                <w:rPr>
                  <w:rStyle w:val="Hyperlink"/>
                </w:rPr>
                <w:t>ConnectionManagerObjectDataType</w:t>
              </w:r>
            </w:hyperlink>
          </w:p>
        </w:tc>
        <w:tc>
          <w:tcPr>
            <w:tcW w:w="0" w:type="auto"/>
          </w:tcPr>
          <w:p w:rsidR="00E6416D" w:rsidRDefault="00C65AD5">
            <w:pPr>
              <w:pStyle w:val="TableBodyText"/>
            </w:pPr>
            <w:r>
              <w:t xml:space="preserve">Contains information that is specific to the containing </w:t>
            </w:r>
            <w:r>
              <w:rPr>
                <w:b/>
              </w:rPr>
              <w:lastRenderedPageBreak/>
              <w:t>ConnectionManager</w:t>
            </w:r>
            <w:r>
              <w:t xml:space="preserve"> element. The nature of the information vari</w:t>
            </w:r>
            <w:r>
              <w:t xml:space="preserve">es with the type of data that the connection manager is connecting to, which is specified by the </w:t>
            </w:r>
            <w:r>
              <w:rPr>
                <w:b/>
              </w:rPr>
              <w:t>CreationName</w:t>
            </w:r>
            <w:r>
              <w:t xml:space="preserve"> property. </w:t>
            </w:r>
          </w:p>
        </w:tc>
      </w:tr>
    </w:tbl>
    <w:p w:rsidR="00E6416D" w:rsidRDefault="00C65AD5">
      <w:r>
        <w:lastRenderedPageBreak/>
        <w:t xml:space="preserve">The following table provides additional information about the attributes, attribute groups, and types for the </w:t>
      </w:r>
      <w:r>
        <w:rPr>
          <w:b/>
        </w:rPr>
        <w:t>ConnectionManagerType</w:t>
      </w:r>
      <w:r>
        <w:t xml:space="preserve"> co</w:t>
      </w:r>
      <w:r>
        <w:t xml:space="preserve">mplex type. </w:t>
      </w:r>
    </w:p>
    <w:tbl>
      <w:tblPr>
        <w:tblStyle w:val="Table-ShadedHeader"/>
        <w:tblW w:w="0" w:type="auto"/>
        <w:tblLook w:val="04A0" w:firstRow="1" w:lastRow="0" w:firstColumn="1" w:lastColumn="0" w:noHBand="0" w:noVBand="1"/>
      </w:tblPr>
      <w:tblGrid>
        <w:gridCol w:w="3015"/>
        <w:gridCol w:w="6460"/>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t>Attribute</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hyperlink w:anchor="Section_45cd44b77cd0439f8cb66f2bd3ef9161" w:history="1">
              <w:r>
                <w:rPr>
                  <w:rStyle w:val="Hyperlink"/>
                </w:rPr>
                <w:t>BasePropertyAttributeGroup</w:t>
              </w:r>
            </w:hyperlink>
          </w:p>
        </w:tc>
        <w:tc>
          <w:tcPr>
            <w:tcW w:w="0" w:type="auto"/>
          </w:tcPr>
          <w:p w:rsidR="00E6416D" w:rsidRDefault="00C65AD5">
            <w:pPr>
              <w:pStyle w:val="TableBodyText"/>
            </w:pPr>
            <w:r>
              <w:t>An attribute group that specifies attributes that are common to many different types throughout the schema.</w:t>
            </w:r>
          </w:p>
        </w:tc>
      </w:tr>
      <w:tr w:rsidR="00E6416D" w:rsidTr="00E6416D">
        <w:tc>
          <w:tcPr>
            <w:tcW w:w="0" w:type="auto"/>
          </w:tcPr>
          <w:p w:rsidR="00E6416D" w:rsidRDefault="00C65AD5">
            <w:pPr>
              <w:pStyle w:val="TableBodyText"/>
            </w:pPr>
            <w:hyperlink w:anchor="Section_29706690e358492a857b09f3ec0873fc" w:history="1">
              <w:r>
                <w:rPr>
                  <w:rStyle w:val="Hyperlink"/>
                </w:rPr>
                <w:t>ConnectionManagerAttributeGroup</w:t>
              </w:r>
            </w:hyperlink>
          </w:p>
        </w:tc>
        <w:tc>
          <w:tcPr>
            <w:tcW w:w="0" w:type="auto"/>
          </w:tcPr>
          <w:p w:rsidR="00E6416D" w:rsidRDefault="00C65AD5">
            <w:pPr>
              <w:pStyle w:val="TableBodyText"/>
            </w:pPr>
            <w:r>
              <w:t xml:space="preserve">An attribute group that specifies attributes for the </w:t>
            </w:r>
            <w:r>
              <w:rPr>
                <w:b/>
              </w:rPr>
              <w:t>ConnectionManagerType</w:t>
            </w:r>
            <w:r>
              <w:t xml:space="preserve"> type.</w:t>
            </w:r>
          </w:p>
        </w:tc>
      </w:tr>
      <w:tr w:rsidR="00E6416D" w:rsidTr="00E6416D">
        <w:tc>
          <w:tcPr>
            <w:tcW w:w="0" w:type="auto"/>
          </w:tcPr>
          <w:p w:rsidR="00E6416D" w:rsidRDefault="00C65AD5">
            <w:pPr>
              <w:pStyle w:val="TableBodyText"/>
            </w:pPr>
            <w:r>
              <w:t>refId</w:t>
            </w:r>
          </w:p>
        </w:tc>
        <w:tc>
          <w:tcPr>
            <w:tcW w:w="0" w:type="auto"/>
          </w:tcPr>
          <w:p w:rsidR="00E6416D" w:rsidRDefault="00C65AD5">
            <w:pPr>
              <w:pStyle w:val="TableBodyText"/>
            </w:pPr>
            <w:r>
              <w:t xml:space="preserve">A string value that specifies a unique </w:t>
            </w:r>
            <w:r>
              <w:rPr>
                <w:b/>
              </w:rPr>
              <w:t>refId</w:t>
            </w:r>
            <w:r>
              <w:t xml:space="preserve"> for this object. Elsewhere within</w:t>
            </w:r>
            <w:r>
              <w:t xml:space="preserve"> the containing executable or within the package, the value of </w:t>
            </w:r>
            <w:r>
              <w:rPr>
                <w:b/>
              </w:rPr>
              <w:t>refId</w:t>
            </w:r>
            <w:r>
              <w:t xml:space="preserve"> can be used to refer to this object.</w:t>
            </w:r>
            <w:bookmarkStart w:id="100" w:name="z14"/>
            <w:bookmarkStart w:id="101" w:name="Appendix_A_Target_6"/>
            <w:bookmarkEnd w:id="100"/>
            <w:r>
              <w:rPr>
                <w:rStyle w:val="Hyperlink"/>
              </w:rPr>
              <w:fldChar w:fldCharType="begin"/>
            </w:r>
            <w:r>
              <w:rPr>
                <w:rStyle w:val="Hyperlink"/>
                <w:szCs w:val="24"/>
              </w:rPr>
              <w:instrText xml:space="preserve"> HYPERLINK \l "Appendix_A_6" \o "Product behavior note 6" \h </w:instrText>
            </w:r>
            <w:r>
              <w:rPr>
                <w:rStyle w:val="Hyperlink"/>
              </w:rPr>
            </w:r>
            <w:r>
              <w:rPr>
                <w:rStyle w:val="Hyperlink"/>
                <w:szCs w:val="24"/>
              </w:rPr>
              <w:fldChar w:fldCharType="separate"/>
            </w:r>
            <w:r>
              <w:rPr>
                <w:rStyle w:val="Hyperlink"/>
              </w:rPr>
              <w:t>&lt;6&gt;</w:t>
            </w:r>
            <w:r>
              <w:rPr>
                <w:rStyle w:val="Hyperlink"/>
              </w:rPr>
              <w:fldChar w:fldCharType="end"/>
            </w:r>
            <w:bookmarkEnd w:id="101"/>
          </w:p>
        </w:tc>
      </w:tr>
    </w:tbl>
    <w:p w:rsidR="00E6416D" w:rsidRDefault="00E6416D"/>
    <w:p w:rsidR="00E6416D" w:rsidRDefault="00C65AD5">
      <w:pPr>
        <w:pStyle w:val="Heading5"/>
      </w:pPr>
      <w:bookmarkStart w:id="102" w:name="section_29706690e358492a857b09f3ec0873fc"/>
      <w:bookmarkStart w:id="103" w:name="_Toc86186168"/>
      <w:r>
        <w:t>ConnectionManagerAttributeGroup</w:t>
      </w:r>
      <w:bookmarkEnd w:id="102"/>
      <w:bookmarkEnd w:id="103"/>
    </w:p>
    <w:p w:rsidR="00E6416D" w:rsidRDefault="00C65AD5">
      <w:r>
        <w:t xml:space="preserve">The </w:t>
      </w:r>
      <w:r>
        <w:rPr>
          <w:b/>
        </w:rPr>
        <w:t>ConnectionManagerAttributeGroup</w:t>
      </w:r>
      <w:r>
        <w:t xml:space="preserve"> attribute gro</w:t>
      </w:r>
      <w:r>
        <w:t xml:space="preserve">up contains the attributes for the </w:t>
      </w:r>
      <w:hyperlink w:anchor="Section_0e8c2a3f2164407f8a5d63026f33afc0" w:history="1">
        <w:r>
          <w:rPr>
            <w:rStyle w:val="Hyperlink"/>
          </w:rPr>
          <w:t>ConnectionManagerType</w:t>
        </w:r>
      </w:hyperlink>
      <w:r>
        <w:t xml:space="preserve"> type.</w:t>
      </w:r>
    </w:p>
    <w:p w:rsidR="00E6416D" w:rsidRDefault="00C65AD5">
      <w:r>
        <w:t xml:space="preserve">The following is the XSD for the </w:t>
      </w:r>
      <w:r>
        <w:rPr>
          <w:b/>
        </w:rPr>
        <w:t>ConnectionManagerAttributeGroup</w:t>
      </w:r>
      <w:r>
        <w:t xml:space="preserve"> attribute group.</w:t>
      </w:r>
    </w:p>
    <w:p w:rsidR="00E6416D" w:rsidRDefault="00C65AD5">
      <w:pPr>
        <w:pStyle w:val="Code"/>
        <w:numPr>
          <w:ilvl w:val="0"/>
          <w:numId w:val="0"/>
        </w:numPr>
        <w:ind w:left="216"/>
      </w:pPr>
      <w:r>
        <w:t xml:space="preserve">  &lt;</w:t>
      </w:r>
      <w:r>
        <w:t>xs:attributeGroup name="ConnectionManagerAttributeGroup"&gt;</w:t>
      </w:r>
    </w:p>
    <w:p w:rsidR="00E6416D" w:rsidRDefault="00C65AD5">
      <w:pPr>
        <w:pStyle w:val="Code"/>
        <w:numPr>
          <w:ilvl w:val="0"/>
          <w:numId w:val="0"/>
        </w:numPr>
        <w:ind w:left="216"/>
      </w:pPr>
      <w:r>
        <w:t xml:space="preserve">    &lt;xs:attribute name="DelayValidation" type="DTS:BooleanStringCap"</w:t>
      </w:r>
    </w:p>
    <w:p w:rsidR="00E6416D" w:rsidRDefault="00C65AD5">
      <w:pPr>
        <w:pStyle w:val="Code"/>
        <w:numPr>
          <w:ilvl w:val="0"/>
          <w:numId w:val="0"/>
        </w:numPr>
        <w:ind w:left="216"/>
      </w:pPr>
      <w:r>
        <w:t xml:space="preserve">                  default="False" use="optional" form="qualified"/&gt;</w:t>
      </w:r>
    </w:p>
    <w:p w:rsidR="00E6416D" w:rsidRDefault="00C65AD5">
      <w:pPr>
        <w:pStyle w:val="Code"/>
        <w:numPr>
          <w:ilvl w:val="0"/>
          <w:numId w:val="0"/>
        </w:numPr>
        <w:ind w:left="216"/>
      </w:pPr>
      <w:r>
        <w:t xml:space="preserve">  &lt;/xs:attributeGroup&gt;</w:t>
      </w:r>
    </w:p>
    <w:p w:rsidR="00E6416D" w:rsidRDefault="00C65AD5">
      <w:r>
        <w:t xml:space="preserve">The following table specifies the attributes for the </w:t>
      </w:r>
      <w:r>
        <w:rPr>
          <w:b/>
        </w:rPr>
        <w:t>ConnectionManagerAttributeGroup</w:t>
      </w:r>
      <w:r>
        <w:t xml:space="preserve"> attribute group. </w:t>
      </w:r>
    </w:p>
    <w:tbl>
      <w:tblPr>
        <w:tblStyle w:val="Table-ShadedHeader"/>
        <w:tblW w:w="0" w:type="auto"/>
        <w:tblLook w:val="04A0" w:firstRow="1" w:lastRow="0" w:firstColumn="1" w:lastColumn="0" w:noHBand="0" w:noVBand="1"/>
      </w:tblPr>
      <w:tblGrid>
        <w:gridCol w:w="1478"/>
        <w:gridCol w:w="7997"/>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t>Attribute</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r>
              <w:t>DelayValidation</w:t>
            </w:r>
          </w:p>
        </w:tc>
        <w:tc>
          <w:tcPr>
            <w:tcW w:w="0" w:type="auto"/>
          </w:tcPr>
          <w:p w:rsidR="00E6416D" w:rsidRDefault="00C65AD5">
            <w:pPr>
              <w:pStyle w:val="TableBodyText"/>
            </w:pPr>
            <w:r>
              <w:t xml:space="preserve">A value of type </w:t>
            </w:r>
            <w:r>
              <w:rPr>
                <w:b/>
              </w:rPr>
              <w:t>DTS:BooleanStringCap</w:t>
            </w:r>
            <w:r>
              <w:t xml:space="preserve"> that specifies whether or not validation is delayed until the container of th</w:t>
            </w:r>
            <w:r>
              <w:t xml:space="preserve">is </w:t>
            </w:r>
            <w:r>
              <w:rPr>
                <w:b/>
              </w:rPr>
              <w:t>ConnectionManager</w:t>
            </w:r>
            <w:r>
              <w:t xml:space="preserve"> executes. </w:t>
            </w:r>
          </w:p>
          <w:p w:rsidR="00E6416D" w:rsidRDefault="00C65AD5">
            <w:pPr>
              <w:pStyle w:val="TableBodyText"/>
            </w:pPr>
            <w:r>
              <w:t>"False" specifies that the validation of the ConnectionManager is not delayed until run time.</w:t>
            </w:r>
          </w:p>
          <w:p w:rsidR="00E6416D" w:rsidRDefault="00C65AD5">
            <w:pPr>
              <w:pStyle w:val="TableBodyText"/>
            </w:pPr>
            <w:r>
              <w:t>"True" specifies that the validation of the ConnectionManager is delayed until run time.</w:t>
            </w:r>
          </w:p>
        </w:tc>
      </w:tr>
    </w:tbl>
    <w:p w:rsidR="00E6416D" w:rsidRDefault="00E6416D"/>
    <w:p w:rsidR="00E6416D" w:rsidRDefault="00C65AD5">
      <w:pPr>
        <w:pStyle w:val="Heading5"/>
      </w:pPr>
      <w:bookmarkStart w:id="104" w:name="section_2ce3dd1c765c4e779d03d5a7fc993bc3"/>
      <w:bookmarkStart w:id="105" w:name="_Toc86186169"/>
      <w:r>
        <w:t>ConnectionManagerObjectDataType</w:t>
      </w:r>
      <w:bookmarkEnd w:id="104"/>
      <w:bookmarkEnd w:id="105"/>
    </w:p>
    <w:p w:rsidR="00E6416D" w:rsidRDefault="00C65AD5">
      <w:r>
        <w:t xml:space="preserve">The </w:t>
      </w:r>
      <w:r>
        <w:rPr>
          <w:b/>
        </w:rPr>
        <w:t>Con</w:t>
      </w:r>
      <w:r>
        <w:rPr>
          <w:b/>
        </w:rPr>
        <w:t>nectionManagerObjectDataType</w:t>
      </w:r>
      <w:r>
        <w:t xml:space="preserve"> complex type is used to contain additional information that is specific to each type of data connection that is not expressed in the </w:t>
      </w:r>
      <w:r>
        <w:rPr>
          <w:b/>
        </w:rPr>
        <w:t>Property</w:t>
      </w:r>
      <w:r>
        <w:t xml:space="preserve"> elements of a </w:t>
      </w:r>
      <w:r>
        <w:rPr>
          <w:b/>
        </w:rPr>
        <w:t>ConnectionManager</w:t>
      </w:r>
      <w:r>
        <w:t xml:space="preserve"> instance.</w:t>
      </w:r>
    </w:p>
    <w:p w:rsidR="00E6416D" w:rsidRDefault="00C65AD5">
      <w:r>
        <w:lastRenderedPageBreak/>
        <w:t xml:space="preserve">The following is the XSD of the </w:t>
      </w:r>
      <w:r>
        <w:rPr>
          <w:b/>
        </w:rPr>
        <w:t>ConnectionM</w:t>
      </w:r>
      <w:r>
        <w:rPr>
          <w:b/>
        </w:rPr>
        <w:t>anagerObjectDataType</w:t>
      </w:r>
      <w:r>
        <w:t xml:space="preserve"> complex type.</w:t>
      </w:r>
    </w:p>
    <w:p w:rsidR="00E6416D" w:rsidRDefault="00C65AD5">
      <w:pPr>
        <w:pStyle w:val="Code"/>
        <w:numPr>
          <w:ilvl w:val="0"/>
          <w:numId w:val="0"/>
        </w:numPr>
        <w:ind w:left="216"/>
      </w:pPr>
      <w:r>
        <w:t xml:space="preserve">  &lt;xs:complexType name="ConnectionManagerObjectDataType"&gt;</w:t>
      </w:r>
    </w:p>
    <w:p w:rsidR="00E6416D" w:rsidRDefault="00C65AD5">
      <w:pPr>
        <w:pStyle w:val="Code"/>
        <w:numPr>
          <w:ilvl w:val="0"/>
          <w:numId w:val="0"/>
        </w:numPr>
        <w:ind w:left="216"/>
      </w:pPr>
      <w:r>
        <w:t xml:space="preserve">      &lt;xs:choice&gt;</w:t>
      </w:r>
    </w:p>
    <w:p w:rsidR="00E6416D" w:rsidRDefault="00C65AD5">
      <w:pPr>
        <w:pStyle w:val="Code"/>
        <w:numPr>
          <w:ilvl w:val="0"/>
          <w:numId w:val="0"/>
        </w:numPr>
        <w:ind w:left="216"/>
      </w:pPr>
      <w:r>
        <w:t xml:space="preserve">        &lt;xs:element name="ConnectionManager" type=</w:t>
      </w:r>
    </w:p>
    <w:p w:rsidR="00E6416D" w:rsidRDefault="00C65AD5">
      <w:pPr>
        <w:pStyle w:val="Code"/>
        <w:numPr>
          <w:ilvl w:val="0"/>
          <w:numId w:val="0"/>
        </w:numPr>
        <w:ind w:left="216"/>
      </w:pPr>
      <w:r>
        <w:t xml:space="preserve">         "DTS:ConnectionManagerObjectDataConnectionManagerType"/&gt;</w:t>
      </w:r>
    </w:p>
    <w:p w:rsidR="00E6416D" w:rsidRDefault="00C65AD5">
      <w:pPr>
        <w:pStyle w:val="Code"/>
        <w:numPr>
          <w:ilvl w:val="0"/>
          <w:numId w:val="0"/>
        </w:numPr>
        <w:ind w:left="216"/>
      </w:pPr>
      <w:r>
        <w:t xml:space="preserve">        &lt;</w:t>
      </w:r>
      <w:r>
        <w:t>xs:element name="MsmqConnectionManager" type=</w:t>
      </w:r>
    </w:p>
    <w:p w:rsidR="00E6416D" w:rsidRDefault="00C65AD5">
      <w:pPr>
        <w:pStyle w:val="Code"/>
        <w:numPr>
          <w:ilvl w:val="0"/>
          <w:numId w:val="0"/>
        </w:numPr>
        <w:ind w:left="216"/>
      </w:pPr>
      <w:r>
        <w:t xml:space="preserve">         "DTS:ConnectionManagerObjectDataMsmqConnectionManagerType"</w:t>
      </w:r>
    </w:p>
    <w:p w:rsidR="00E6416D" w:rsidRDefault="00C65AD5">
      <w:pPr>
        <w:pStyle w:val="Code"/>
        <w:numPr>
          <w:ilvl w:val="0"/>
          <w:numId w:val="0"/>
        </w:numPr>
        <w:ind w:left="216"/>
      </w:pPr>
      <w:r>
        <w:t xml:space="preserve">                    form="unqualified"/&gt;</w:t>
      </w:r>
    </w:p>
    <w:p w:rsidR="00E6416D" w:rsidRDefault="00C65AD5">
      <w:pPr>
        <w:pStyle w:val="Code"/>
        <w:numPr>
          <w:ilvl w:val="0"/>
          <w:numId w:val="0"/>
        </w:numPr>
        <w:ind w:left="216"/>
      </w:pPr>
      <w:r>
        <w:t xml:space="preserve">        &lt;xs:element name="SMOServerConnectionManager" type=</w:t>
      </w:r>
    </w:p>
    <w:p w:rsidR="00E6416D" w:rsidRDefault="00C65AD5">
      <w:pPr>
        <w:pStyle w:val="Code"/>
        <w:numPr>
          <w:ilvl w:val="0"/>
          <w:numId w:val="0"/>
        </w:numPr>
        <w:ind w:left="216"/>
      </w:pPr>
      <w:r>
        <w:t xml:space="preserve">         "DTS:ConnectionManagerObjectData</w:t>
      </w:r>
      <w:r>
        <w:t>SMOServerConnectionManagerType"</w:t>
      </w:r>
    </w:p>
    <w:p w:rsidR="00E6416D" w:rsidRDefault="00C65AD5">
      <w:pPr>
        <w:pStyle w:val="Code"/>
        <w:numPr>
          <w:ilvl w:val="0"/>
          <w:numId w:val="0"/>
        </w:numPr>
        <w:ind w:left="216"/>
      </w:pPr>
      <w:r>
        <w:t xml:space="preserve">                    form="unqualified"/&gt;</w:t>
      </w:r>
    </w:p>
    <w:p w:rsidR="00E6416D" w:rsidRDefault="00C65AD5">
      <w:pPr>
        <w:pStyle w:val="Code"/>
        <w:numPr>
          <w:ilvl w:val="0"/>
          <w:numId w:val="0"/>
        </w:numPr>
        <w:ind w:left="216"/>
      </w:pPr>
      <w:r>
        <w:t xml:space="preserve">        &lt;xs:element name="SmtpConnectionManager" type=</w:t>
      </w:r>
    </w:p>
    <w:p w:rsidR="00E6416D" w:rsidRDefault="00C65AD5">
      <w:pPr>
        <w:pStyle w:val="Code"/>
        <w:numPr>
          <w:ilvl w:val="0"/>
          <w:numId w:val="0"/>
        </w:numPr>
        <w:ind w:left="216"/>
      </w:pPr>
      <w:r>
        <w:t xml:space="preserve">         "DTS:ConnectionManagerObjectDataSmtpConnectionManagerType"</w:t>
      </w:r>
    </w:p>
    <w:p w:rsidR="00E6416D" w:rsidRDefault="00C65AD5">
      <w:pPr>
        <w:pStyle w:val="Code"/>
        <w:numPr>
          <w:ilvl w:val="0"/>
          <w:numId w:val="0"/>
        </w:numPr>
        <w:ind w:left="216"/>
      </w:pPr>
      <w:r>
        <w:t xml:space="preserve">                    form="unqualified"/&gt;</w:t>
      </w:r>
    </w:p>
    <w:p w:rsidR="00E6416D" w:rsidRDefault="00C65AD5">
      <w:pPr>
        <w:pStyle w:val="Code"/>
        <w:numPr>
          <w:ilvl w:val="0"/>
          <w:numId w:val="0"/>
        </w:numPr>
        <w:ind w:left="216"/>
      </w:pPr>
      <w:r>
        <w:t xml:space="preserve">        &lt;xs:element</w:t>
      </w:r>
      <w:r>
        <w:t xml:space="preserve"> name="WmiConnectionManager" type=</w:t>
      </w:r>
    </w:p>
    <w:p w:rsidR="00E6416D" w:rsidRDefault="00C65AD5">
      <w:pPr>
        <w:pStyle w:val="Code"/>
        <w:numPr>
          <w:ilvl w:val="0"/>
          <w:numId w:val="0"/>
        </w:numPr>
        <w:ind w:left="216"/>
      </w:pPr>
      <w:r>
        <w:t xml:space="preserve">         "DTS:ConnectionManagerObjectDataWmiConnectionManagerType"</w:t>
      </w:r>
    </w:p>
    <w:p w:rsidR="00E6416D" w:rsidRDefault="00C65AD5">
      <w:pPr>
        <w:pStyle w:val="Code"/>
        <w:numPr>
          <w:ilvl w:val="0"/>
          <w:numId w:val="0"/>
        </w:numPr>
        <w:ind w:left="216"/>
      </w:pPr>
      <w:r>
        <w:t xml:space="preserve">                    form="unqualified"/&gt;</w:t>
      </w:r>
    </w:p>
    <w:p w:rsidR="00E6416D" w:rsidRDefault="00C65AD5">
      <w:pPr>
        <w:pStyle w:val="Code"/>
        <w:numPr>
          <w:ilvl w:val="0"/>
          <w:numId w:val="0"/>
        </w:numPr>
        <w:ind w:left="216"/>
      </w:pPr>
      <w:r>
        <w:t xml:space="preserve">      &lt;/xs:choice&gt;</w:t>
      </w:r>
    </w:p>
    <w:p w:rsidR="00E6416D" w:rsidRDefault="00C65AD5">
      <w:pPr>
        <w:pStyle w:val="Code"/>
        <w:numPr>
          <w:ilvl w:val="0"/>
          <w:numId w:val="0"/>
        </w:numPr>
        <w:ind w:left="216"/>
      </w:pPr>
      <w:r>
        <w:t xml:space="preserve">  &lt;/xs:complexType&gt;</w:t>
      </w:r>
    </w:p>
    <w:p w:rsidR="00E6416D" w:rsidRDefault="00C65AD5">
      <w:r>
        <w:t>The following table provides additional information about the elements, ty</w:t>
      </w:r>
      <w:r>
        <w:t xml:space="preserve">pes, and constraints in the </w:t>
      </w:r>
      <w:r>
        <w:rPr>
          <w:b/>
        </w:rPr>
        <w:t>ConnectionManagerType</w:t>
      </w:r>
      <w:r>
        <w:t xml:space="preserve"> complex type.</w:t>
      </w:r>
    </w:p>
    <w:tbl>
      <w:tblPr>
        <w:tblStyle w:val="Table-ShadedHeader"/>
        <w:tblW w:w="0" w:type="auto"/>
        <w:tblLook w:val="04A0" w:firstRow="1" w:lastRow="0" w:firstColumn="1" w:lastColumn="0" w:noHBand="0" w:noVBand="1"/>
      </w:tblPr>
      <w:tblGrid>
        <w:gridCol w:w="1750"/>
        <w:gridCol w:w="2900"/>
        <w:gridCol w:w="3506"/>
        <w:gridCol w:w="1319"/>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t>Element</w:t>
            </w:r>
          </w:p>
        </w:tc>
        <w:tc>
          <w:tcPr>
            <w:tcW w:w="0" w:type="auto"/>
          </w:tcPr>
          <w:p w:rsidR="00E6416D" w:rsidRDefault="00C65AD5">
            <w:pPr>
              <w:pStyle w:val="TableHeaderText"/>
            </w:pPr>
            <w:r>
              <w:t>Additional constraints</w:t>
            </w:r>
          </w:p>
        </w:tc>
        <w:tc>
          <w:tcPr>
            <w:tcW w:w="0" w:type="auto"/>
          </w:tcPr>
          <w:p w:rsidR="00E6416D" w:rsidRDefault="00C65AD5">
            <w:pPr>
              <w:pStyle w:val="TableHeaderText"/>
            </w:pPr>
            <w:r>
              <w:t>Type definition</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r>
              <w:t>ConnectionManager</w:t>
            </w:r>
          </w:p>
        </w:tc>
        <w:tc>
          <w:tcPr>
            <w:tcW w:w="0" w:type="auto"/>
          </w:tcPr>
          <w:p w:rsidR="00E6416D" w:rsidRDefault="00C65AD5">
            <w:pPr>
              <w:pStyle w:val="TableBodyText"/>
            </w:pPr>
            <w:r>
              <w:t xml:space="preserve">Depending on the type of the connection, there are limits on what can be placed in the </w:t>
            </w:r>
            <w:r>
              <w:rPr>
                <w:b/>
              </w:rPr>
              <w:t xml:space="preserve">ConnectionManager </w:t>
            </w:r>
            <w:r>
              <w:t xml:space="preserve">element. These constraints MUST be followed. Depending on the type of the connection, there are constraints on the allowed values for the attributes that are contained in the </w:t>
            </w:r>
            <w:hyperlink w:anchor="Section_427556029d9d4282b5f2b212087266d4" w:history="1">
              <w:r>
                <w:rPr>
                  <w:rStyle w:val="Hyperlink"/>
                </w:rPr>
                <w:t>ConnectionManagerConn</w:t>
              </w:r>
              <w:r>
                <w:rPr>
                  <w:rStyle w:val="Hyperlink"/>
                </w:rPr>
                <w:t>ectionManagerAttributeGroup</w:t>
              </w:r>
            </w:hyperlink>
            <w:r>
              <w:t xml:space="preserve"> attribute group. These constraints MUST be followed.</w:t>
            </w:r>
          </w:p>
        </w:tc>
        <w:tc>
          <w:tcPr>
            <w:tcW w:w="0" w:type="auto"/>
          </w:tcPr>
          <w:p w:rsidR="00E6416D" w:rsidRDefault="00C65AD5">
            <w:pPr>
              <w:pStyle w:val="TableBodyText"/>
            </w:pPr>
            <w:hyperlink w:anchor="Section_56e32cea2aa240d2b117b267de00059b" w:history="1">
              <w:r>
                <w:rPr>
                  <w:rStyle w:val="Hyperlink"/>
                </w:rPr>
                <w:t>ConnectionManagerObjectDataConnectionManagerType</w:t>
              </w:r>
            </w:hyperlink>
          </w:p>
        </w:tc>
        <w:tc>
          <w:tcPr>
            <w:tcW w:w="0" w:type="auto"/>
          </w:tcPr>
          <w:p w:rsidR="00E6416D" w:rsidRDefault="00C65AD5">
            <w:pPr>
              <w:pStyle w:val="TableBodyText"/>
            </w:pPr>
            <w:r>
              <w:t>Contains information for the following connection types:</w:t>
            </w:r>
          </w:p>
          <w:p w:rsidR="00E6416D" w:rsidRDefault="00C65AD5">
            <w:pPr>
              <w:pStyle w:val="TableBodyText"/>
            </w:pPr>
            <w:r>
              <w:t>OLE DB</w:t>
            </w:r>
          </w:p>
          <w:p w:rsidR="00E6416D" w:rsidRDefault="00C65AD5">
            <w:pPr>
              <w:pStyle w:val="TableBodyText"/>
            </w:pPr>
            <w:r>
              <w:t>Fl</w:t>
            </w:r>
            <w:r>
              <w:t>at file</w:t>
            </w:r>
          </w:p>
          <w:p w:rsidR="00E6416D" w:rsidRDefault="00C65AD5">
            <w:pPr>
              <w:pStyle w:val="TableBodyText"/>
            </w:pPr>
            <w:r>
              <w:t>ADO.NET</w:t>
            </w:r>
          </w:p>
          <w:p w:rsidR="00E6416D" w:rsidRDefault="00C65AD5">
            <w:pPr>
              <w:pStyle w:val="TableBodyText"/>
            </w:pPr>
            <w:r>
              <w:t>Analysis Services</w:t>
            </w:r>
          </w:p>
          <w:p w:rsidR="00E6416D" w:rsidRDefault="00C65AD5">
            <w:pPr>
              <w:pStyle w:val="TableBodyText"/>
            </w:pPr>
            <w:r>
              <w:t>File</w:t>
            </w:r>
          </w:p>
          <w:p w:rsidR="00E6416D" w:rsidRDefault="00C65AD5">
            <w:pPr>
              <w:pStyle w:val="TableBodyText"/>
            </w:pPr>
            <w:r>
              <w:t>Cache</w:t>
            </w:r>
          </w:p>
          <w:p w:rsidR="00E6416D" w:rsidRDefault="00C65AD5">
            <w:pPr>
              <w:pStyle w:val="TableBodyText"/>
            </w:pPr>
            <w:r>
              <w:t>Excel</w:t>
            </w:r>
          </w:p>
          <w:p w:rsidR="00E6416D" w:rsidRDefault="00C65AD5">
            <w:pPr>
              <w:pStyle w:val="TableBodyText"/>
            </w:pPr>
            <w:r>
              <w:t>FTP</w:t>
            </w:r>
          </w:p>
          <w:p w:rsidR="00E6416D" w:rsidRDefault="00C65AD5">
            <w:pPr>
              <w:pStyle w:val="TableBodyText"/>
            </w:pPr>
            <w:r>
              <w:t>HTTP</w:t>
            </w:r>
          </w:p>
          <w:p w:rsidR="00E6416D" w:rsidRDefault="00C65AD5">
            <w:pPr>
              <w:pStyle w:val="TableBodyText"/>
            </w:pPr>
            <w:r>
              <w:t>Multi-file</w:t>
            </w:r>
          </w:p>
          <w:p w:rsidR="00E6416D" w:rsidRDefault="00C65AD5">
            <w:pPr>
              <w:pStyle w:val="TableBodyText"/>
            </w:pPr>
            <w:r>
              <w:t>Multi-flat file</w:t>
            </w:r>
          </w:p>
          <w:p w:rsidR="00E6416D" w:rsidRDefault="00C65AD5">
            <w:pPr>
              <w:pStyle w:val="TableBodyText"/>
            </w:pPr>
            <w:r>
              <w:t>Open Database Connectivity (ODBC)</w:t>
            </w:r>
          </w:p>
          <w:p w:rsidR="00E6416D" w:rsidRDefault="00C65AD5">
            <w:pPr>
              <w:pStyle w:val="TableBodyText"/>
            </w:pPr>
            <w:r>
              <w:t>Microsoft SQL Server Mobile</w:t>
            </w:r>
          </w:p>
        </w:tc>
      </w:tr>
      <w:tr w:rsidR="00E6416D" w:rsidTr="00E6416D">
        <w:tc>
          <w:tcPr>
            <w:tcW w:w="0" w:type="auto"/>
          </w:tcPr>
          <w:p w:rsidR="00E6416D" w:rsidRDefault="00C65AD5">
            <w:pPr>
              <w:pStyle w:val="TableBodyText"/>
            </w:pPr>
            <w:r>
              <w:t>MsmqConnectionManager</w:t>
            </w:r>
          </w:p>
        </w:tc>
        <w:tc>
          <w:tcPr>
            <w:tcW w:w="0" w:type="auto"/>
          </w:tcPr>
          <w:p w:rsidR="00E6416D" w:rsidRDefault="00C65AD5">
            <w:pPr>
              <w:pStyle w:val="TableBodyText"/>
            </w:pPr>
            <w:r>
              <w:t>None</w:t>
            </w:r>
          </w:p>
        </w:tc>
        <w:tc>
          <w:tcPr>
            <w:tcW w:w="0" w:type="auto"/>
          </w:tcPr>
          <w:p w:rsidR="00E6416D" w:rsidRDefault="00C65AD5">
            <w:pPr>
              <w:pStyle w:val="TableBodyText"/>
            </w:pPr>
            <w:hyperlink w:anchor="Section_f305989e631a494e96b80d12cd588326" w:history="1">
              <w:r>
                <w:rPr>
                  <w:rStyle w:val="Hyperlink"/>
                </w:rPr>
                <w:t>ConnectionManagerOb</w:t>
              </w:r>
              <w:r>
                <w:rPr>
                  <w:rStyle w:val="Hyperlink"/>
                </w:rPr>
                <w:t>jectDataMsmqConnectionManagerType</w:t>
              </w:r>
            </w:hyperlink>
          </w:p>
        </w:tc>
        <w:tc>
          <w:tcPr>
            <w:tcW w:w="0" w:type="auto"/>
          </w:tcPr>
          <w:p w:rsidR="00E6416D" w:rsidRDefault="00C65AD5">
            <w:pPr>
              <w:pStyle w:val="TableBodyText"/>
            </w:pPr>
            <w:r>
              <w:t xml:space="preserve">Contains information that is specific to the </w:t>
            </w:r>
            <w:hyperlink w:anchor="gt_70ce3665-ae64-44b4-88fe-7c1dcdcd5417">
              <w:r>
                <w:rPr>
                  <w:rStyle w:val="HyperlinkGreen"/>
                  <w:b/>
                </w:rPr>
                <w:t>MSMQ</w:t>
              </w:r>
            </w:hyperlink>
            <w:r>
              <w:t xml:space="preserve"> </w:t>
            </w:r>
            <w:r>
              <w:rPr>
                <w:b/>
              </w:rPr>
              <w:t>ConnectionManager</w:t>
            </w:r>
            <w:r>
              <w:t xml:space="preserve"> </w:t>
            </w:r>
            <w:r>
              <w:lastRenderedPageBreak/>
              <w:t>type.</w:t>
            </w:r>
          </w:p>
        </w:tc>
      </w:tr>
      <w:tr w:rsidR="00E6416D" w:rsidTr="00E6416D">
        <w:tc>
          <w:tcPr>
            <w:tcW w:w="0" w:type="auto"/>
          </w:tcPr>
          <w:p w:rsidR="00E6416D" w:rsidRDefault="00C65AD5">
            <w:pPr>
              <w:pStyle w:val="TableBodyText"/>
            </w:pPr>
            <w:r>
              <w:lastRenderedPageBreak/>
              <w:t>SMOServerConnectionManager</w:t>
            </w:r>
          </w:p>
        </w:tc>
        <w:tc>
          <w:tcPr>
            <w:tcW w:w="0" w:type="auto"/>
          </w:tcPr>
          <w:p w:rsidR="00E6416D" w:rsidRDefault="00C65AD5">
            <w:pPr>
              <w:pStyle w:val="TableBodyText"/>
            </w:pPr>
            <w:r>
              <w:t>None</w:t>
            </w:r>
          </w:p>
        </w:tc>
        <w:tc>
          <w:tcPr>
            <w:tcW w:w="0" w:type="auto"/>
          </w:tcPr>
          <w:p w:rsidR="00E6416D" w:rsidRDefault="00C65AD5">
            <w:pPr>
              <w:pStyle w:val="TableBodyText"/>
            </w:pPr>
            <w:hyperlink w:anchor="Section_11b8038abcbc4f609bd35de79e8e8530" w:history="1">
              <w:r>
                <w:rPr>
                  <w:rStyle w:val="Hyperlink"/>
                </w:rPr>
                <w:t>ConnectionManagerObjectDataSMOServerConnectionManagerType</w:t>
              </w:r>
            </w:hyperlink>
          </w:p>
        </w:tc>
        <w:tc>
          <w:tcPr>
            <w:tcW w:w="0" w:type="auto"/>
          </w:tcPr>
          <w:p w:rsidR="00E6416D" w:rsidRDefault="00C65AD5">
            <w:pPr>
              <w:pStyle w:val="TableBodyText"/>
            </w:pPr>
            <w:r>
              <w:t xml:space="preserve">Contains information that is specific to the </w:t>
            </w:r>
            <w:hyperlink w:anchor="gt_d37e1a13-628c-4907-bf76-47f5a2db5fc4">
              <w:r>
                <w:rPr>
                  <w:rStyle w:val="HyperlinkGreen"/>
                  <w:b/>
                </w:rPr>
                <w:t>Server Management Objects (SMO) S</w:t>
              </w:r>
              <w:r>
                <w:rPr>
                  <w:rStyle w:val="HyperlinkGreen"/>
                  <w:b/>
                </w:rPr>
                <w:t>erver</w:t>
              </w:r>
            </w:hyperlink>
            <w:r>
              <w:t xml:space="preserve"> </w:t>
            </w:r>
            <w:r>
              <w:rPr>
                <w:b/>
              </w:rPr>
              <w:t>ConnectionManager</w:t>
            </w:r>
            <w:r>
              <w:t xml:space="preserve"> type.</w:t>
            </w:r>
          </w:p>
        </w:tc>
      </w:tr>
      <w:tr w:rsidR="00E6416D" w:rsidTr="00E6416D">
        <w:tc>
          <w:tcPr>
            <w:tcW w:w="0" w:type="auto"/>
          </w:tcPr>
          <w:p w:rsidR="00E6416D" w:rsidRDefault="00C65AD5">
            <w:pPr>
              <w:pStyle w:val="TableBodyText"/>
            </w:pPr>
            <w:r>
              <w:t>SmtpConnectionManager</w:t>
            </w:r>
          </w:p>
        </w:tc>
        <w:tc>
          <w:tcPr>
            <w:tcW w:w="0" w:type="auto"/>
          </w:tcPr>
          <w:p w:rsidR="00E6416D" w:rsidRDefault="00C65AD5">
            <w:pPr>
              <w:pStyle w:val="TableBodyText"/>
            </w:pPr>
            <w:r>
              <w:t>None</w:t>
            </w:r>
          </w:p>
        </w:tc>
        <w:tc>
          <w:tcPr>
            <w:tcW w:w="0" w:type="auto"/>
          </w:tcPr>
          <w:p w:rsidR="00E6416D" w:rsidRDefault="00C65AD5">
            <w:pPr>
              <w:pStyle w:val="TableBodyText"/>
            </w:pPr>
            <w:hyperlink w:anchor="Section_66037804c43340e1ac79c0e7c95eebc9" w:history="1">
              <w:r>
                <w:rPr>
                  <w:rStyle w:val="Hyperlink"/>
                </w:rPr>
                <w:t>ConnectionManagerObjectDataSmtpConnectionManagerType</w:t>
              </w:r>
            </w:hyperlink>
          </w:p>
        </w:tc>
        <w:tc>
          <w:tcPr>
            <w:tcW w:w="0" w:type="auto"/>
          </w:tcPr>
          <w:p w:rsidR="00E6416D" w:rsidRDefault="00C65AD5">
            <w:pPr>
              <w:pStyle w:val="TableBodyText"/>
            </w:pPr>
            <w:r>
              <w:t xml:space="preserve">Contains information that is specific to the </w:t>
            </w:r>
            <w:hyperlink w:anchor="gt_0678be67-e739-4e33-97fe-2b03b903a379">
              <w:r>
                <w:rPr>
                  <w:rStyle w:val="HyperlinkGreen"/>
                  <w:b/>
                </w:rPr>
                <w:t>Simple Mail Transfer Protocol (SMTP)</w:t>
              </w:r>
            </w:hyperlink>
            <w:r>
              <w:t xml:space="preserve"> </w:t>
            </w:r>
            <w:r>
              <w:rPr>
                <w:b/>
              </w:rPr>
              <w:t>ConnectionManager</w:t>
            </w:r>
            <w:r>
              <w:t xml:space="preserve"> type.</w:t>
            </w:r>
          </w:p>
        </w:tc>
      </w:tr>
      <w:tr w:rsidR="00E6416D" w:rsidTr="00E6416D">
        <w:tc>
          <w:tcPr>
            <w:tcW w:w="0" w:type="auto"/>
          </w:tcPr>
          <w:p w:rsidR="00E6416D" w:rsidRDefault="00C65AD5">
            <w:pPr>
              <w:pStyle w:val="TableBodyText"/>
            </w:pPr>
            <w:r>
              <w:t>WmiConnectionManager</w:t>
            </w:r>
          </w:p>
        </w:tc>
        <w:tc>
          <w:tcPr>
            <w:tcW w:w="0" w:type="auto"/>
          </w:tcPr>
          <w:p w:rsidR="00E6416D" w:rsidRDefault="00C65AD5">
            <w:pPr>
              <w:pStyle w:val="TableBodyText"/>
            </w:pPr>
            <w:r>
              <w:t>None</w:t>
            </w:r>
          </w:p>
        </w:tc>
        <w:tc>
          <w:tcPr>
            <w:tcW w:w="0" w:type="auto"/>
          </w:tcPr>
          <w:p w:rsidR="00E6416D" w:rsidRDefault="00C65AD5">
            <w:pPr>
              <w:pStyle w:val="TableBodyText"/>
            </w:pPr>
            <w:hyperlink w:anchor="Section_409708ace2884c65a2edf4d94a3dbd28" w:history="1">
              <w:r>
                <w:rPr>
                  <w:rStyle w:val="Hyperlink"/>
                </w:rPr>
                <w:t>ConnectionManagerObjectDataWmiConnectionManagerT</w:t>
              </w:r>
              <w:r>
                <w:rPr>
                  <w:rStyle w:val="Hyperlink"/>
                </w:rPr>
                <w:t>ype</w:t>
              </w:r>
            </w:hyperlink>
          </w:p>
        </w:tc>
        <w:tc>
          <w:tcPr>
            <w:tcW w:w="0" w:type="auto"/>
          </w:tcPr>
          <w:p w:rsidR="00E6416D" w:rsidRDefault="00C65AD5">
            <w:pPr>
              <w:pStyle w:val="TableBodyText"/>
            </w:pPr>
            <w:r>
              <w:t xml:space="preserve">Contains information that is specific to the </w:t>
            </w:r>
            <w:hyperlink w:anchor="gt_a91c415c-4797-4cc4-a49a-896bacb217a5">
              <w:r>
                <w:rPr>
                  <w:rStyle w:val="HyperlinkGreen"/>
                  <w:b/>
                </w:rPr>
                <w:t>Windows Management Instrumentation (WMI)</w:t>
              </w:r>
            </w:hyperlink>
            <w:r>
              <w:t xml:space="preserve"> </w:t>
            </w:r>
            <w:r>
              <w:rPr>
                <w:b/>
              </w:rPr>
              <w:t>ConnectionManager</w:t>
            </w:r>
            <w:r>
              <w:t xml:space="preserve"> type.</w:t>
            </w:r>
          </w:p>
        </w:tc>
      </w:tr>
    </w:tbl>
    <w:p w:rsidR="00E6416D" w:rsidRDefault="00E6416D"/>
    <w:p w:rsidR="00E6416D" w:rsidRDefault="00C65AD5">
      <w:pPr>
        <w:pStyle w:val="Heading6"/>
      </w:pPr>
      <w:bookmarkStart w:id="106" w:name="section_56e32cea2aa240d2b117b267de00059b"/>
      <w:bookmarkStart w:id="107" w:name="_Toc86186170"/>
      <w:r>
        <w:t>ConnectionManagerObjectDataConnectionManagerType</w:t>
      </w:r>
      <w:bookmarkEnd w:id="106"/>
      <w:bookmarkEnd w:id="107"/>
    </w:p>
    <w:p w:rsidR="00E6416D" w:rsidRDefault="00C65AD5">
      <w:r>
        <w:t xml:space="preserve">The </w:t>
      </w:r>
      <w:r>
        <w:rPr>
          <w:b/>
        </w:rPr>
        <w:t>ObjectData</w:t>
      </w:r>
      <w:r>
        <w:t xml:space="preserve"> element in the</w:t>
      </w:r>
      <w:r>
        <w:t xml:space="preserve"> </w:t>
      </w:r>
      <w:r>
        <w:rPr>
          <w:b/>
        </w:rPr>
        <w:t>ConnectionManager</w:t>
      </w:r>
      <w:r>
        <w:t xml:space="preserve"> contains a </w:t>
      </w:r>
      <w:r>
        <w:rPr>
          <w:b/>
        </w:rPr>
        <w:t>ConnectionManager</w:t>
      </w:r>
      <w:r>
        <w:t xml:space="preserve"> element of type </w:t>
      </w:r>
      <w:r>
        <w:rPr>
          <w:b/>
        </w:rPr>
        <w:t>ConnectionManagerObjectDataConnectionManagerType</w:t>
      </w:r>
      <w:r>
        <w:t xml:space="preserve"> when the data source is one of the following:</w:t>
      </w:r>
    </w:p>
    <w:p w:rsidR="00E6416D" w:rsidRDefault="00C65AD5">
      <w:pPr>
        <w:pStyle w:val="ListParagraph"/>
        <w:numPr>
          <w:ilvl w:val="0"/>
          <w:numId w:val="52"/>
        </w:numPr>
        <w:tabs>
          <w:tab w:val="left" w:pos="360"/>
        </w:tabs>
      </w:pPr>
      <w:r>
        <w:t>OLE DB</w:t>
      </w:r>
    </w:p>
    <w:p w:rsidR="00E6416D" w:rsidRDefault="00C65AD5">
      <w:pPr>
        <w:pStyle w:val="ListParagraph"/>
        <w:numPr>
          <w:ilvl w:val="0"/>
          <w:numId w:val="52"/>
        </w:numPr>
        <w:tabs>
          <w:tab w:val="left" w:pos="360"/>
        </w:tabs>
      </w:pPr>
      <w:r>
        <w:t>Flat file</w:t>
      </w:r>
    </w:p>
    <w:p w:rsidR="00E6416D" w:rsidRDefault="00C65AD5">
      <w:pPr>
        <w:pStyle w:val="ListParagraph"/>
        <w:numPr>
          <w:ilvl w:val="0"/>
          <w:numId w:val="52"/>
        </w:numPr>
        <w:tabs>
          <w:tab w:val="left" w:pos="360"/>
        </w:tabs>
      </w:pPr>
      <w:r>
        <w:t>ADO.NET</w:t>
      </w:r>
    </w:p>
    <w:p w:rsidR="00E6416D" w:rsidRDefault="00C65AD5">
      <w:pPr>
        <w:pStyle w:val="ListParagraph"/>
        <w:numPr>
          <w:ilvl w:val="0"/>
          <w:numId w:val="52"/>
        </w:numPr>
        <w:tabs>
          <w:tab w:val="left" w:pos="360"/>
        </w:tabs>
      </w:pPr>
      <w:r>
        <w:t>Analysis Services</w:t>
      </w:r>
    </w:p>
    <w:p w:rsidR="00E6416D" w:rsidRDefault="00C65AD5">
      <w:pPr>
        <w:pStyle w:val="ListParagraph"/>
        <w:numPr>
          <w:ilvl w:val="0"/>
          <w:numId w:val="52"/>
        </w:numPr>
        <w:tabs>
          <w:tab w:val="left" w:pos="360"/>
        </w:tabs>
      </w:pPr>
      <w:r>
        <w:t>File</w:t>
      </w:r>
    </w:p>
    <w:p w:rsidR="00E6416D" w:rsidRDefault="00C65AD5">
      <w:pPr>
        <w:pStyle w:val="ListParagraph"/>
        <w:numPr>
          <w:ilvl w:val="0"/>
          <w:numId w:val="52"/>
        </w:numPr>
        <w:tabs>
          <w:tab w:val="left" w:pos="360"/>
        </w:tabs>
      </w:pPr>
      <w:r>
        <w:lastRenderedPageBreak/>
        <w:t>Cache</w:t>
      </w:r>
    </w:p>
    <w:p w:rsidR="00E6416D" w:rsidRDefault="00C65AD5">
      <w:pPr>
        <w:pStyle w:val="ListParagraph"/>
        <w:numPr>
          <w:ilvl w:val="0"/>
          <w:numId w:val="52"/>
        </w:numPr>
        <w:tabs>
          <w:tab w:val="left" w:pos="360"/>
        </w:tabs>
      </w:pPr>
      <w:r>
        <w:t>Excel</w:t>
      </w:r>
    </w:p>
    <w:p w:rsidR="00E6416D" w:rsidRDefault="00C65AD5">
      <w:pPr>
        <w:pStyle w:val="ListParagraph"/>
        <w:numPr>
          <w:ilvl w:val="0"/>
          <w:numId w:val="52"/>
        </w:numPr>
        <w:tabs>
          <w:tab w:val="left" w:pos="360"/>
        </w:tabs>
      </w:pPr>
      <w:r>
        <w:t>FTP</w:t>
      </w:r>
    </w:p>
    <w:p w:rsidR="00E6416D" w:rsidRDefault="00C65AD5">
      <w:pPr>
        <w:pStyle w:val="ListParagraph"/>
        <w:numPr>
          <w:ilvl w:val="0"/>
          <w:numId w:val="52"/>
        </w:numPr>
        <w:tabs>
          <w:tab w:val="left" w:pos="360"/>
        </w:tabs>
      </w:pPr>
      <w:r>
        <w:t>HTTP</w:t>
      </w:r>
    </w:p>
    <w:p w:rsidR="00E6416D" w:rsidRDefault="00C65AD5">
      <w:pPr>
        <w:pStyle w:val="ListParagraph"/>
        <w:numPr>
          <w:ilvl w:val="0"/>
          <w:numId w:val="52"/>
        </w:numPr>
        <w:tabs>
          <w:tab w:val="left" w:pos="360"/>
        </w:tabs>
      </w:pPr>
      <w:r>
        <w:t>Multi-file</w:t>
      </w:r>
    </w:p>
    <w:p w:rsidR="00E6416D" w:rsidRDefault="00C65AD5">
      <w:pPr>
        <w:pStyle w:val="ListParagraph"/>
        <w:numPr>
          <w:ilvl w:val="0"/>
          <w:numId w:val="52"/>
        </w:numPr>
        <w:tabs>
          <w:tab w:val="left" w:pos="360"/>
        </w:tabs>
      </w:pPr>
      <w:r>
        <w:t>Multi-flat file</w:t>
      </w:r>
    </w:p>
    <w:p w:rsidR="00E6416D" w:rsidRDefault="00C65AD5">
      <w:pPr>
        <w:pStyle w:val="ListParagraph"/>
        <w:numPr>
          <w:ilvl w:val="0"/>
          <w:numId w:val="52"/>
        </w:numPr>
        <w:tabs>
          <w:tab w:val="left" w:pos="360"/>
        </w:tabs>
      </w:pPr>
      <w:r>
        <w:t>ODBC</w:t>
      </w:r>
    </w:p>
    <w:p w:rsidR="00E6416D" w:rsidRDefault="00C65AD5">
      <w:pPr>
        <w:pStyle w:val="ListParagraph"/>
        <w:numPr>
          <w:ilvl w:val="0"/>
          <w:numId w:val="52"/>
        </w:numPr>
        <w:tabs>
          <w:tab w:val="left" w:pos="360"/>
        </w:tabs>
      </w:pPr>
      <w:r>
        <w:t>SQL Server Mobile</w:t>
      </w:r>
    </w:p>
    <w:p w:rsidR="00E6416D" w:rsidRDefault="00C65AD5">
      <w:r>
        <w:t xml:space="preserve">The following is the XSD of the </w:t>
      </w:r>
      <w:r>
        <w:rPr>
          <w:b/>
        </w:rPr>
        <w:t>ConnectionManagerObjectDataConnectionManagerType</w:t>
      </w:r>
      <w:r>
        <w:t xml:space="preserve"> type.</w:t>
      </w:r>
    </w:p>
    <w:p w:rsidR="00E6416D" w:rsidRDefault="00C65AD5">
      <w:pPr>
        <w:pStyle w:val="Code"/>
        <w:numPr>
          <w:ilvl w:val="0"/>
          <w:numId w:val="0"/>
        </w:numPr>
        <w:spacing w:after="0"/>
        <w:ind w:left="216"/>
      </w:pPr>
      <w:r>
        <w:t xml:space="preserve">  &lt;xs:complexType name="ConnectionManagerObjectDataConnectionManagerType"&gt;</w:t>
      </w:r>
    </w:p>
    <w:p w:rsidR="00E6416D" w:rsidRDefault="00C65AD5">
      <w:pPr>
        <w:pStyle w:val="Code"/>
        <w:numPr>
          <w:ilvl w:val="0"/>
          <w:numId w:val="0"/>
        </w:numPr>
        <w:spacing w:after="0"/>
        <w:ind w:left="216"/>
      </w:pPr>
      <w:r>
        <w:t xml:space="preserve">    &lt;xs:sequence&gt;</w:t>
      </w:r>
    </w:p>
    <w:p w:rsidR="00E6416D" w:rsidRDefault="00C65AD5">
      <w:pPr>
        <w:pStyle w:val="Code"/>
        <w:numPr>
          <w:ilvl w:val="0"/>
          <w:numId w:val="0"/>
        </w:numPr>
        <w:ind w:left="216"/>
      </w:pPr>
      <w:r>
        <w:t xml:space="preserve">        &lt;xs:choice minOccurs="0"&gt;</w:t>
      </w:r>
    </w:p>
    <w:p w:rsidR="00E6416D" w:rsidRDefault="00C65AD5">
      <w:pPr>
        <w:pStyle w:val="Code"/>
        <w:numPr>
          <w:ilvl w:val="0"/>
          <w:numId w:val="0"/>
        </w:numPr>
        <w:ind w:left="216"/>
      </w:pPr>
      <w:r>
        <w:t xml:space="preserve">          &lt;xs:eleme</w:t>
      </w:r>
      <w:r>
        <w:t>nt name="FlatFileColumns" type="DTS:FlatFileColumnsType"/&gt;</w:t>
      </w:r>
    </w:p>
    <w:p w:rsidR="00E6416D" w:rsidRDefault="00C65AD5">
      <w:pPr>
        <w:pStyle w:val="Code"/>
        <w:numPr>
          <w:ilvl w:val="0"/>
          <w:numId w:val="0"/>
        </w:numPr>
        <w:ind w:left="216"/>
      </w:pPr>
      <w:r>
        <w:t xml:space="preserve">          &lt;xs:element name="CacheColumns" type="DTS:CacheColumnsType"</w:t>
      </w:r>
    </w:p>
    <w:p w:rsidR="00E6416D" w:rsidRDefault="00C65AD5">
      <w:pPr>
        <w:pStyle w:val="Code"/>
        <w:numPr>
          <w:ilvl w:val="0"/>
          <w:numId w:val="0"/>
        </w:numPr>
        <w:ind w:left="216"/>
      </w:pPr>
      <w:r>
        <w:t xml:space="preserve">                  maxOccurs="unbounded"/&gt;</w:t>
      </w:r>
    </w:p>
    <w:p w:rsidR="00E6416D" w:rsidRDefault="00C65AD5">
      <w:pPr>
        <w:pStyle w:val="Code"/>
        <w:numPr>
          <w:ilvl w:val="0"/>
          <w:numId w:val="0"/>
        </w:numPr>
        <w:ind w:left="216"/>
      </w:pPr>
      <w:r>
        <w:t xml:space="preserve">          &lt;xs:element name="FtpConnection" type="DTS:FtpConnectionType"/&gt;</w:t>
      </w:r>
    </w:p>
    <w:p w:rsidR="00E6416D" w:rsidRDefault="00C65AD5">
      <w:pPr>
        <w:pStyle w:val="Code"/>
        <w:numPr>
          <w:ilvl w:val="0"/>
          <w:numId w:val="0"/>
        </w:numPr>
        <w:ind w:left="216"/>
      </w:pPr>
      <w:r>
        <w:t xml:space="preserve">          &lt;</w:t>
      </w:r>
      <w:r>
        <w:t>xs:element name="HttpConnection" type="DTS:HttpConnectionType"/&gt;</w:t>
      </w:r>
    </w:p>
    <w:p w:rsidR="00E6416D" w:rsidRDefault="00C65AD5">
      <w:pPr>
        <w:pStyle w:val="Code"/>
        <w:numPr>
          <w:ilvl w:val="0"/>
          <w:numId w:val="0"/>
        </w:numPr>
        <w:ind w:left="216"/>
      </w:pPr>
      <w:r>
        <w:t xml:space="preserve">        &lt;/xs:choice&gt;</w:t>
      </w:r>
    </w:p>
    <w:p w:rsidR="00E6416D" w:rsidRDefault="00C65AD5">
      <w:pPr>
        <w:pStyle w:val="Code"/>
        <w:numPr>
          <w:ilvl w:val="0"/>
          <w:numId w:val="0"/>
        </w:numPr>
        <w:ind w:left="216"/>
      </w:pPr>
      <w:r>
        <w:t xml:space="preserve">    &lt;/xs:sequence&gt;</w:t>
      </w:r>
    </w:p>
    <w:p w:rsidR="00E6416D" w:rsidRDefault="00C65AD5">
      <w:pPr>
        <w:pStyle w:val="Code"/>
        <w:numPr>
          <w:ilvl w:val="0"/>
          <w:numId w:val="0"/>
        </w:numPr>
        <w:ind w:left="216"/>
      </w:pPr>
      <w:r>
        <w:t xml:space="preserve">    &lt;xs:attributeGroup </w:t>
      </w:r>
    </w:p>
    <w:p w:rsidR="00E6416D" w:rsidRDefault="00C65AD5">
      <w:pPr>
        <w:pStyle w:val="Code"/>
        <w:numPr>
          <w:ilvl w:val="0"/>
          <w:numId w:val="0"/>
        </w:numPr>
        <w:ind w:left="216"/>
      </w:pPr>
      <w:r>
        <w:t xml:space="preserve">     ref="DTS:ConnectionManagerConnectionManagerAttributeGroup"/&gt;</w:t>
      </w:r>
    </w:p>
    <w:p w:rsidR="00E6416D" w:rsidRDefault="00C65AD5">
      <w:pPr>
        <w:pStyle w:val="Code"/>
        <w:numPr>
          <w:ilvl w:val="0"/>
          <w:numId w:val="0"/>
        </w:numPr>
        <w:ind w:left="216"/>
      </w:pPr>
      <w:r>
        <w:t xml:space="preserve">  &lt;/xs:complexType&gt;</w:t>
      </w:r>
    </w:p>
    <w:p w:rsidR="00E6416D" w:rsidRDefault="00C65AD5">
      <w:r>
        <w:t xml:space="preserve">The following table provides additional information about the elements, types, and constraints in the </w:t>
      </w:r>
      <w:r>
        <w:rPr>
          <w:b/>
        </w:rPr>
        <w:t>ConnectionManagerType</w:t>
      </w:r>
      <w:r>
        <w:t xml:space="preserve"> complex type.</w:t>
      </w:r>
    </w:p>
    <w:tbl>
      <w:tblPr>
        <w:tblStyle w:val="Table-ShadedHeader"/>
        <w:tblW w:w="0" w:type="auto"/>
        <w:tblLook w:val="04A0" w:firstRow="1" w:lastRow="0" w:firstColumn="1" w:lastColumn="0" w:noHBand="0" w:noVBand="1"/>
      </w:tblPr>
      <w:tblGrid>
        <w:gridCol w:w="1495"/>
        <w:gridCol w:w="4260"/>
        <w:gridCol w:w="1883"/>
        <w:gridCol w:w="1837"/>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t>Element</w:t>
            </w:r>
          </w:p>
        </w:tc>
        <w:tc>
          <w:tcPr>
            <w:tcW w:w="0" w:type="auto"/>
          </w:tcPr>
          <w:p w:rsidR="00E6416D" w:rsidRDefault="00C65AD5">
            <w:pPr>
              <w:pStyle w:val="TableHeaderText"/>
            </w:pPr>
            <w:r>
              <w:t>Additional constraints</w:t>
            </w:r>
          </w:p>
        </w:tc>
        <w:tc>
          <w:tcPr>
            <w:tcW w:w="0" w:type="auto"/>
          </w:tcPr>
          <w:p w:rsidR="00E6416D" w:rsidRDefault="00C65AD5">
            <w:pPr>
              <w:pStyle w:val="TableHeaderText"/>
            </w:pPr>
            <w:r>
              <w:t>Type definition</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r>
              <w:t>FlatFileColumns</w:t>
            </w:r>
          </w:p>
        </w:tc>
        <w:tc>
          <w:tcPr>
            <w:tcW w:w="0" w:type="auto"/>
          </w:tcPr>
          <w:p w:rsidR="00E6416D" w:rsidRDefault="00C65AD5">
            <w:pPr>
              <w:pStyle w:val="TableBodyText"/>
            </w:pPr>
            <w:r>
              <w:t xml:space="preserve">The </w:t>
            </w:r>
            <w:r>
              <w:rPr>
                <w:b/>
              </w:rPr>
              <w:t>FlatFileColumns</w:t>
            </w:r>
            <w:r>
              <w:t xml:space="preserve"> element MUST NOT appear unless the data source for the </w:t>
            </w:r>
            <w:r>
              <w:rPr>
                <w:b/>
              </w:rPr>
              <w:t>ConnectionManager</w:t>
            </w:r>
            <w:r>
              <w:t xml:space="preserve"> is a flat file or is multiple flat files. The </w:t>
            </w:r>
            <w:r>
              <w:rPr>
                <w:b/>
              </w:rPr>
              <w:t>FlatFileColumns</w:t>
            </w:r>
            <w:r>
              <w:t xml:space="preserve"> element MUST be included if the data source for the </w:t>
            </w:r>
            <w:r>
              <w:rPr>
                <w:b/>
              </w:rPr>
              <w:t>ConnectionManager</w:t>
            </w:r>
            <w:r>
              <w:t xml:space="preserve"> is a flat file or is multiple flat files.</w:t>
            </w:r>
          </w:p>
        </w:tc>
        <w:tc>
          <w:tcPr>
            <w:tcW w:w="0" w:type="auto"/>
          </w:tcPr>
          <w:p w:rsidR="00E6416D" w:rsidRDefault="00C65AD5">
            <w:pPr>
              <w:pStyle w:val="TableBodyText"/>
            </w:pPr>
            <w:hyperlink w:anchor="Section_25e7e1c91ebd4171a7b84295b0403b60" w:history="1">
              <w:r>
                <w:rPr>
                  <w:rStyle w:val="Hyperlink"/>
                </w:rPr>
                <w:t>FlatFileColumnsType</w:t>
              </w:r>
            </w:hyperlink>
          </w:p>
        </w:tc>
        <w:tc>
          <w:tcPr>
            <w:tcW w:w="0" w:type="auto"/>
          </w:tcPr>
          <w:p w:rsidR="00E6416D" w:rsidRDefault="00C65AD5">
            <w:pPr>
              <w:pStyle w:val="TableBodyText"/>
            </w:pPr>
            <w:r>
              <w:t>Contains the definition of a flat file column that is present in the data source.</w:t>
            </w:r>
          </w:p>
        </w:tc>
      </w:tr>
      <w:tr w:rsidR="00E6416D" w:rsidTr="00E6416D">
        <w:tc>
          <w:tcPr>
            <w:tcW w:w="0" w:type="auto"/>
          </w:tcPr>
          <w:p w:rsidR="00E6416D" w:rsidRDefault="00C65AD5">
            <w:pPr>
              <w:pStyle w:val="TableBodyText"/>
            </w:pPr>
            <w:r>
              <w:t>CacheColumns</w:t>
            </w:r>
          </w:p>
        </w:tc>
        <w:tc>
          <w:tcPr>
            <w:tcW w:w="0" w:type="auto"/>
          </w:tcPr>
          <w:p w:rsidR="00E6416D" w:rsidRDefault="00C65AD5">
            <w:pPr>
              <w:pStyle w:val="TableBodyText"/>
            </w:pPr>
            <w:r>
              <w:t xml:space="preserve">The </w:t>
            </w:r>
            <w:r>
              <w:rPr>
                <w:b/>
              </w:rPr>
              <w:t>CacheColumns</w:t>
            </w:r>
            <w:r>
              <w:t xml:space="preserve"> element MUST NOT appear unless the data source for the </w:t>
            </w:r>
            <w:r>
              <w:rPr>
                <w:b/>
              </w:rPr>
              <w:t>ConnectionManage</w:t>
            </w:r>
            <w:r>
              <w:rPr>
                <w:b/>
              </w:rPr>
              <w:t>r</w:t>
            </w:r>
            <w:r>
              <w:t xml:space="preserve"> is a Cache data source. The </w:t>
            </w:r>
            <w:r>
              <w:rPr>
                <w:b/>
              </w:rPr>
              <w:t>CacheColumns</w:t>
            </w:r>
            <w:r>
              <w:t xml:space="preserve"> element MUST be included if the data source is Cache data.</w:t>
            </w:r>
          </w:p>
        </w:tc>
        <w:tc>
          <w:tcPr>
            <w:tcW w:w="0" w:type="auto"/>
          </w:tcPr>
          <w:p w:rsidR="00E6416D" w:rsidRDefault="00C65AD5">
            <w:pPr>
              <w:pStyle w:val="TableBodyText"/>
            </w:pPr>
            <w:hyperlink w:anchor="Section_b4277be39d294e19af4bc03f839cfd36" w:history="1">
              <w:r>
                <w:rPr>
                  <w:rStyle w:val="Hyperlink"/>
                </w:rPr>
                <w:t>CacheColumnsType</w:t>
              </w:r>
            </w:hyperlink>
          </w:p>
        </w:tc>
        <w:tc>
          <w:tcPr>
            <w:tcW w:w="0" w:type="auto"/>
          </w:tcPr>
          <w:p w:rsidR="00E6416D" w:rsidRDefault="00C65AD5">
            <w:pPr>
              <w:pStyle w:val="TableBodyText"/>
            </w:pPr>
            <w:r>
              <w:t>Contains the definition of a cache column that is present in the data source.</w:t>
            </w:r>
          </w:p>
        </w:tc>
      </w:tr>
      <w:tr w:rsidR="00E6416D" w:rsidTr="00E6416D">
        <w:tc>
          <w:tcPr>
            <w:tcW w:w="0" w:type="auto"/>
          </w:tcPr>
          <w:p w:rsidR="00E6416D" w:rsidRDefault="00C65AD5">
            <w:pPr>
              <w:pStyle w:val="TableBodyText"/>
            </w:pPr>
            <w:r>
              <w:t>FtpConnection</w:t>
            </w:r>
          </w:p>
        </w:tc>
        <w:tc>
          <w:tcPr>
            <w:tcW w:w="0" w:type="auto"/>
          </w:tcPr>
          <w:p w:rsidR="00E6416D" w:rsidRDefault="00C65AD5">
            <w:pPr>
              <w:pStyle w:val="TableBodyText"/>
            </w:pPr>
            <w:r>
              <w:t xml:space="preserve">The </w:t>
            </w:r>
            <w:r>
              <w:rPr>
                <w:b/>
              </w:rPr>
              <w:t>FtpConnection</w:t>
            </w:r>
            <w:r>
              <w:t xml:space="preserve"> element MUST NOT appear unless the data source for the </w:t>
            </w:r>
            <w:r>
              <w:rPr>
                <w:b/>
              </w:rPr>
              <w:t>ConnectionManager</w:t>
            </w:r>
            <w:r>
              <w:t xml:space="preserve"> is an FTP data source. The </w:t>
            </w:r>
            <w:r>
              <w:rPr>
                <w:b/>
              </w:rPr>
              <w:t>FtpConnection</w:t>
            </w:r>
            <w:r>
              <w:t xml:space="preserve"> element MUST be included if the data source is an FTP data source.</w:t>
            </w:r>
          </w:p>
        </w:tc>
        <w:tc>
          <w:tcPr>
            <w:tcW w:w="0" w:type="auto"/>
          </w:tcPr>
          <w:p w:rsidR="00E6416D" w:rsidRDefault="00C65AD5">
            <w:pPr>
              <w:pStyle w:val="TableBodyText"/>
            </w:pPr>
            <w:hyperlink w:anchor="Section_cdbd8b7e3dfe48a29fa769bba575551e" w:history="1">
              <w:r>
                <w:rPr>
                  <w:rStyle w:val="Hyperlink"/>
                </w:rPr>
                <w:t>FtpConnectionType</w:t>
              </w:r>
            </w:hyperlink>
          </w:p>
        </w:tc>
        <w:tc>
          <w:tcPr>
            <w:tcW w:w="0" w:type="auto"/>
          </w:tcPr>
          <w:p w:rsidR="00E6416D" w:rsidRDefault="00C65AD5">
            <w:pPr>
              <w:pStyle w:val="TableBodyText"/>
            </w:pPr>
            <w:r>
              <w:t>Contains the properties of an FTP connection.</w:t>
            </w:r>
          </w:p>
        </w:tc>
      </w:tr>
      <w:tr w:rsidR="00E6416D" w:rsidTr="00E6416D">
        <w:tc>
          <w:tcPr>
            <w:tcW w:w="0" w:type="auto"/>
          </w:tcPr>
          <w:p w:rsidR="00E6416D" w:rsidRDefault="00C65AD5">
            <w:pPr>
              <w:pStyle w:val="TableBodyText"/>
            </w:pPr>
            <w:r>
              <w:t>HttpConnection</w:t>
            </w:r>
          </w:p>
        </w:tc>
        <w:tc>
          <w:tcPr>
            <w:tcW w:w="0" w:type="auto"/>
          </w:tcPr>
          <w:p w:rsidR="00E6416D" w:rsidRDefault="00C65AD5">
            <w:pPr>
              <w:pStyle w:val="TableBodyText"/>
            </w:pPr>
            <w:r>
              <w:t xml:space="preserve">The </w:t>
            </w:r>
            <w:r>
              <w:rPr>
                <w:b/>
              </w:rPr>
              <w:t>HttpConnection</w:t>
            </w:r>
            <w:r>
              <w:t xml:space="preserve"> element MUST NOT appear unless the data source for the </w:t>
            </w:r>
            <w:r>
              <w:rPr>
                <w:b/>
              </w:rPr>
              <w:t>ConnectionManager</w:t>
            </w:r>
            <w:r>
              <w:t xml:space="preserve"> is an HTTP data source. The </w:t>
            </w:r>
            <w:r>
              <w:rPr>
                <w:b/>
              </w:rPr>
              <w:t>HttpConnection</w:t>
            </w:r>
            <w:r>
              <w:t xml:space="preserve"> element MUST be included if the data source is an HTTP data source.</w:t>
            </w:r>
          </w:p>
        </w:tc>
        <w:tc>
          <w:tcPr>
            <w:tcW w:w="0" w:type="auto"/>
          </w:tcPr>
          <w:p w:rsidR="00E6416D" w:rsidRDefault="00C65AD5">
            <w:pPr>
              <w:pStyle w:val="TableBodyText"/>
            </w:pPr>
            <w:hyperlink w:anchor="Section_19264424992848aca32de4945ad9a758" w:history="1">
              <w:r>
                <w:rPr>
                  <w:rStyle w:val="Hyperlink"/>
                </w:rPr>
                <w:t>HttpConnectionType</w:t>
              </w:r>
            </w:hyperlink>
          </w:p>
        </w:tc>
        <w:tc>
          <w:tcPr>
            <w:tcW w:w="0" w:type="auto"/>
          </w:tcPr>
          <w:p w:rsidR="00E6416D" w:rsidRDefault="00C65AD5">
            <w:pPr>
              <w:pStyle w:val="TableBodyText"/>
            </w:pPr>
            <w:r>
              <w:t>Contains the properties of an HTTP connection.</w:t>
            </w:r>
          </w:p>
        </w:tc>
      </w:tr>
    </w:tbl>
    <w:p w:rsidR="00E6416D" w:rsidRDefault="00C65AD5">
      <w:r>
        <w:lastRenderedPageBreak/>
        <w:t>The following table provides additional information about th</w:t>
      </w:r>
      <w:r>
        <w:t xml:space="preserve">e attributes, attribute groups, and types for the </w:t>
      </w:r>
      <w:r>
        <w:rPr>
          <w:b/>
        </w:rPr>
        <w:t>ConfigurationType</w:t>
      </w:r>
      <w:r>
        <w:t xml:space="preserve"> type. </w:t>
      </w:r>
    </w:p>
    <w:tbl>
      <w:tblPr>
        <w:tblStyle w:val="Table-ShadedHeader"/>
        <w:tblW w:w="0" w:type="auto"/>
        <w:tblLook w:val="04A0" w:firstRow="1" w:lastRow="0" w:firstColumn="1" w:lastColumn="0" w:noHBand="0" w:noVBand="1"/>
      </w:tblPr>
      <w:tblGrid>
        <w:gridCol w:w="4435"/>
        <w:gridCol w:w="5040"/>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t>Attribute</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hyperlink w:anchor="Section_427556029d9d4282b5f2b212087266d4" w:history="1">
              <w:r>
                <w:rPr>
                  <w:rStyle w:val="Hyperlink"/>
                </w:rPr>
                <w:t>ConnectionManagerConnectionManagerAttributeGroup</w:t>
              </w:r>
            </w:hyperlink>
          </w:p>
        </w:tc>
        <w:tc>
          <w:tcPr>
            <w:tcW w:w="0" w:type="auto"/>
          </w:tcPr>
          <w:p w:rsidR="00E6416D" w:rsidRDefault="00C65AD5">
            <w:pPr>
              <w:pStyle w:val="TableBodyText"/>
            </w:pPr>
            <w:r>
              <w:t xml:space="preserve">An attribute group that specifies attributes for </w:t>
            </w:r>
            <w:r>
              <w:t xml:space="preserve">the </w:t>
            </w:r>
            <w:r>
              <w:rPr>
                <w:b/>
              </w:rPr>
              <w:t>ConnectionManagerObjectDataConnectionManagerType</w:t>
            </w:r>
            <w:r>
              <w:t xml:space="preserve"> type.</w:t>
            </w:r>
          </w:p>
        </w:tc>
      </w:tr>
    </w:tbl>
    <w:p w:rsidR="00E6416D" w:rsidRDefault="00E6416D"/>
    <w:p w:rsidR="00E6416D" w:rsidRDefault="00C65AD5">
      <w:pPr>
        <w:pStyle w:val="Heading7"/>
      </w:pPr>
      <w:bookmarkStart w:id="108" w:name="section_427556029d9d4282b5f2b212087266d4"/>
      <w:bookmarkStart w:id="109" w:name="_Toc86186171"/>
      <w:r>
        <w:t>ConnectionManagerConnectionManagerAttributeGroup</w:t>
      </w:r>
      <w:bookmarkEnd w:id="108"/>
      <w:bookmarkEnd w:id="109"/>
    </w:p>
    <w:p w:rsidR="00E6416D" w:rsidRDefault="00C65AD5">
      <w:r>
        <w:t xml:space="preserve">The </w:t>
      </w:r>
      <w:r>
        <w:rPr>
          <w:b/>
        </w:rPr>
        <w:t>ConnectionManagerConnectionManagerAttributeGroup</w:t>
      </w:r>
      <w:r>
        <w:t xml:space="preserve"> attribute group contains the attributes for the </w:t>
      </w:r>
      <w:hyperlink w:anchor="Section_56e32cea2aa240d2b117b267de00059b" w:history="1">
        <w:r>
          <w:rPr>
            <w:rStyle w:val="Hyperlink"/>
          </w:rPr>
          <w:t>ConnectionManagerObjectDataConnectionManagerType</w:t>
        </w:r>
      </w:hyperlink>
      <w:r>
        <w:t xml:space="preserve"> type.</w:t>
      </w:r>
    </w:p>
    <w:p w:rsidR="00E6416D" w:rsidRDefault="00C65AD5">
      <w:r>
        <w:t xml:space="preserve">The following is the XSD for the </w:t>
      </w:r>
      <w:r>
        <w:rPr>
          <w:b/>
        </w:rPr>
        <w:t>ConnectionManagerConnectionManagerAttributeGroup</w:t>
      </w:r>
      <w:r>
        <w:t xml:space="preserve"> attribute group.</w:t>
      </w:r>
    </w:p>
    <w:p w:rsidR="00E6416D" w:rsidRDefault="00C65AD5">
      <w:pPr>
        <w:pStyle w:val="Code"/>
        <w:numPr>
          <w:ilvl w:val="0"/>
          <w:numId w:val="0"/>
        </w:numPr>
        <w:ind w:left="216"/>
      </w:pPr>
      <w:r>
        <w:t xml:space="preserve">  &lt;xs:attributeGroup name="ConnectionManager</w:t>
      </w:r>
      <w:r>
        <w:t>ConnectionManagerAttributeGroup"&gt;</w:t>
      </w:r>
    </w:p>
    <w:p w:rsidR="00E6416D" w:rsidRDefault="00C65AD5">
      <w:pPr>
        <w:pStyle w:val="Code"/>
        <w:numPr>
          <w:ilvl w:val="0"/>
          <w:numId w:val="0"/>
        </w:numPr>
        <w:ind w:left="216"/>
      </w:pPr>
      <w:r>
        <w:t xml:space="preserve">    &lt;xs:attribute name="Retain" type="DTS:BooleanStringCap" default="False"</w:t>
      </w:r>
    </w:p>
    <w:p w:rsidR="00E6416D" w:rsidRDefault="00C65AD5">
      <w:pPr>
        <w:pStyle w:val="Code"/>
        <w:numPr>
          <w:ilvl w:val="0"/>
          <w:numId w:val="0"/>
        </w:numPr>
        <w:ind w:left="216"/>
      </w:pPr>
      <w:r>
        <w:t xml:space="preserve">                  use="optional" form="qualified"/&gt;</w:t>
      </w:r>
    </w:p>
    <w:p w:rsidR="00E6416D" w:rsidRDefault="00C65AD5">
      <w:pPr>
        <w:pStyle w:val="Code"/>
        <w:numPr>
          <w:ilvl w:val="0"/>
          <w:numId w:val="0"/>
        </w:numPr>
        <w:ind w:left="216"/>
      </w:pPr>
      <w:r>
        <w:t xml:space="preserve">    &lt;xs:attribute name="ConnectionString" type="xs:string" use="required"</w:t>
      </w:r>
    </w:p>
    <w:p w:rsidR="00E6416D" w:rsidRDefault="00C65AD5">
      <w:pPr>
        <w:pStyle w:val="Code"/>
        <w:numPr>
          <w:ilvl w:val="0"/>
          <w:numId w:val="0"/>
        </w:numPr>
        <w:ind w:left="216"/>
      </w:pPr>
      <w:r>
        <w:t xml:space="preserve">                  fo</w:t>
      </w:r>
      <w:r>
        <w:t>rm="qualified"/&gt;</w:t>
      </w:r>
    </w:p>
    <w:p w:rsidR="00E6416D" w:rsidRDefault="00C65AD5">
      <w:pPr>
        <w:pStyle w:val="Code"/>
        <w:numPr>
          <w:ilvl w:val="0"/>
          <w:numId w:val="0"/>
        </w:numPr>
        <w:ind w:left="216"/>
      </w:pPr>
      <w:r>
        <w:t xml:space="preserve">    &lt;xs:attribute name="FileUsageType" type="DTS:FileUsageTypeEnum"</w:t>
      </w:r>
    </w:p>
    <w:p w:rsidR="00E6416D" w:rsidRDefault="00C65AD5">
      <w:pPr>
        <w:pStyle w:val="Code"/>
        <w:numPr>
          <w:ilvl w:val="0"/>
          <w:numId w:val="0"/>
        </w:numPr>
        <w:ind w:left="216"/>
      </w:pPr>
      <w:r>
        <w:t xml:space="preserve">                  default="0" use="optional" form="qualified"/&gt;</w:t>
      </w:r>
    </w:p>
    <w:p w:rsidR="00E6416D" w:rsidRDefault="00C65AD5">
      <w:pPr>
        <w:pStyle w:val="Code"/>
        <w:numPr>
          <w:ilvl w:val="0"/>
          <w:numId w:val="0"/>
        </w:numPr>
        <w:ind w:left="216"/>
      </w:pPr>
      <w:r>
        <w:t xml:space="preserve">    &lt;xs:attribute name="Format" type="DTS:FormatEnum" use="optional"</w:t>
      </w:r>
    </w:p>
    <w:p w:rsidR="00E6416D" w:rsidRDefault="00C65AD5">
      <w:pPr>
        <w:pStyle w:val="Code"/>
        <w:numPr>
          <w:ilvl w:val="0"/>
          <w:numId w:val="0"/>
        </w:numPr>
        <w:ind w:left="216"/>
      </w:pPr>
      <w:r>
        <w:t xml:space="preserve">                  form="qualified"/&gt;</w:t>
      </w:r>
    </w:p>
    <w:p w:rsidR="00E6416D" w:rsidRDefault="00C65AD5">
      <w:pPr>
        <w:pStyle w:val="Code"/>
        <w:numPr>
          <w:ilvl w:val="0"/>
          <w:numId w:val="0"/>
        </w:numPr>
        <w:ind w:left="216"/>
      </w:pPr>
      <w:r>
        <w:t xml:space="preserve"> </w:t>
      </w:r>
      <w:r>
        <w:t xml:space="preserve">   &lt;xs:attribute name="LocaleID" type="xs:int" use="optional"</w:t>
      </w:r>
    </w:p>
    <w:p w:rsidR="00E6416D" w:rsidRDefault="00C65AD5">
      <w:pPr>
        <w:pStyle w:val="Code"/>
        <w:numPr>
          <w:ilvl w:val="0"/>
          <w:numId w:val="0"/>
        </w:numPr>
        <w:ind w:left="216"/>
      </w:pPr>
      <w:r>
        <w:t xml:space="preserve">                  form="qualified"/&gt;</w:t>
      </w:r>
    </w:p>
    <w:p w:rsidR="00E6416D" w:rsidRDefault="00C65AD5">
      <w:pPr>
        <w:pStyle w:val="Code"/>
        <w:numPr>
          <w:ilvl w:val="0"/>
          <w:numId w:val="0"/>
        </w:numPr>
        <w:ind w:left="216"/>
      </w:pPr>
      <w:r>
        <w:t xml:space="preserve">    &lt;xs:attribute name="Unicode" type="DTS:BooleanStringCap" default="False"</w:t>
      </w:r>
    </w:p>
    <w:p w:rsidR="00E6416D" w:rsidRDefault="00C65AD5">
      <w:pPr>
        <w:pStyle w:val="Code"/>
        <w:numPr>
          <w:ilvl w:val="0"/>
          <w:numId w:val="0"/>
        </w:numPr>
        <w:ind w:left="216"/>
      </w:pPr>
      <w:r>
        <w:t xml:space="preserve">                  use="optional" form="qualified"/&gt;</w:t>
      </w:r>
    </w:p>
    <w:p w:rsidR="00E6416D" w:rsidRDefault="00C65AD5">
      <w:pPr>
        <w:pStyle w:val="Code"/>
        <w:numPr>
          <w:ilvl w:val="0"/>
          <w:numId w:val="0"/>
        </w:numPr>
        <w:ind w:left="216"/>
      </w:pPr>
      <w:r>
        <w:t xml:space="preserve">    &lt;xs:attribute name="Head</w:t>
      </w:r>
      <w:r>
        <w:t>erRowsToSkip" type="xs:int" default="0"</w:t>
      </w:r>
    </w:p>
    <w:p w:rsidR="00E6416D" w:rsidRDefault="00C65AD5">
      <w:pPr>
        <w:pStyle w:val="Code"/>
        <w:numPr>
          <w:ilvl w:val="0"/>
          <w:numId w:val="0"/>
        </w:numPr>
        <w:ind w:left="216"/>
      </w:pPr>
      <w:r>
        <w:t xml:space="preserve">                  use="optional" form="qualified"/&gt;</w:t>
      </w:r>
    </w:p>
    <w:p w:rsidR="00E6416D" w:rsidRDefault="00C65AD5">
      <w:pPr>
        <w:pStyle w:val="Code"/>
        <w:numPr>
          <w:ilvl w:val="0"/>
          <w:numId w:val="0"/>
        </w:numPr>
        <w:ind w:left="216"/>
      </w:pPr>
      <w:r>
        <w:t xml:space="preserve">    &lt;xs:attribute name="HeaderRowDelimiter" type="xs:string" use="optional"</w:t>
      </w:r>
    </w:p>
    <w:p w:rsidR="00E6416D" w:rsidRDefault="00C65AD5">
      <w:pPr>
        <w:pStyle w:val="Code"/>
        <w:numPr>
          <w:ilvl w:val="0"/>
          <w:numId w:val="0"/>
        </w:numPr>
        <w:ind w:left="216"/>
      </w:pPr>
      <w:r>
        <w:t xml:space="preserve">                  form="qualified"/&gt;</w:t>
      </w:r>
    </w:p>
    <w:p w:rsidR="00E6416D" w:rsidRDefault="00C65AD5">
      <w:pPr>
        <w:pStyle w:val="Code"/>
        <w:numPr>
          <w:ilvl w:val="0"/>
          <w:numId w:val="0"/>
        </w:numPr>
        <w:ind w:left="216"/>
      </w:pPr>
      <w:r>
        <w:t xml:space="preserve">    &lt;xs:attribute name="ColumnNamesInFirstDataRow" </w:t>
      </w:r>
      <w:r>
        <w:t>default="False"</w:t>
      </w:r>
    </w:p>
    <w:p w:rsidR="00E6416D" w:rsidRDefault="00C65AD5">
      <w:pPr>
        <w:pStyle w:val="Code"/>
        <w:numPr>
          <w:ilvl w:val="0"/>
          <w:numId w:val="0"/>
        </w:numPr>
        <w:ind w:left="216"/>
      </w:pPr>
      <w:r>
        <w:t xml:space="preserve">                  type="DTS:BooleanStringCap" use="optional" form="qualified"/&gt;</w:t>
      </w:r>
    </w:p>
    <w:p w:rsidR="00E6416D" w:rsidRDefault="00C65AD5">
      <w:pPr>
        <w:pStyle w:val="Code"/>
        <w:numPr>
          <w:ilvl w:val="0"/>
          <w:numId w:val="0"/>
        </w:numPr>
        <w:ind w:left="216"/>
      </w:pPr>
      <w:r>
        <w:t xml:space="preserve">    &lt;xs:attribute name="RowDelimiter" type="xs:string" use="optional"</w:t>
      </w:r>
    </w:p>
    <w:p w:rsidR="00E6416D" w:rsidRDefault="00C65AD5">
      <w:pPr>
        <w:pStyle w:val="Code"/>
        <w:numPr>
          <w:ilvl w:val="0"/>
          <w:numId w:val="0"/>
        </w:numPr>
        <w:ind w:left="216"/>
      </w:pPr>
      <w:r>
        <w:t xml:space="preserve">                  form="qualified"/&gt;</w:t>
      </w:r>
    </w:p>
    <w:p w:rsidR="00E6416D" w:rsidRDefault="00C65AD5">
      <w:pPr>
        <w:pStyle w:val="Code"/>
        <w:numPr>
          <w:ilvl w:val="0"/>
          <w:numId w:val="0"/>
        </w:numPr>
        <w:ind w:left="216"/>
      </w:pPr>
      <w:r>
        <w:t xml:space="preserve">    &lt;xs:attribute name="DataRowsToSkip" type="xs:int"</w:t>
      </w:r>
      <w:r>
        <w:t xml:space="preserve"> default="0"</w:t>
      </w:r>
    </w:p>
    <w:p w:rsidR="00E6416D" w:rsidRDefault="00C65AD5">
      <w:pPr>
        <w:pStyle w:val="Code"/>
        <w:numPr>
          <w:ilvl w:val="0"/>
          <w:numId w:val="0"/>
        </w:numPr>
        <w:ind w:left="216"/>
      </w:pPr>
      <w:r>
        <w:t xml:space="preserve">                  use="optional" form="qualified"/&gt;</w:t>
      </w:r>
    </w:p>
    <w:p w:rsidR="00E6416D" w:rsidRDefault="00C65AD5">
      <w:pPr>
        <w:pStyle w:val="Code"/>
        <w:numPr>
          <w:ilvl w:val="0"/>
          <w:numId w:val="0"/>
        </w:numPr>
        <w:ind w:left="216"/>
      </w:pPr>
      <w:r>
        <w:t xml:space="preserve">    &lt;xs:attribute name="TextQualifier" type="xs:string" use="optional"</w:t>
      </w:r>
    </w:p>
    <w:p w:rsidR="00E6416D" w:rsidRDefault="00C65AD5">
      <w:pPr>
        <w:pStyle w:val="Code"/>
        <w:numPr>
          <w:ilvl w:val="0"/>
          <w:numId w:val="0"/>
        </w:numPr>
        <w:ind w:left="216"/>
      </w:pPr>
      <w:r>
        <w:t xml:space="preserve">                  form="qualified"/&gt;</w:t>
      </w:r>
    </w:p>
    <w:p w:rsidR="00E6416D" w:rsidRDefault="00C65AD5">
      <w:pPr>
        <w:pStyle w:val="Code"/>
        <w:numPr>
          <w:ilvl w:val="0"/>
          <w:numId w:val="0"/>
        </w:numPr>
        <w:ind w:left="216"/>
      </w:pPr>
      <w:r>
        <w:t xml:space="preserve">    &lt;xs:attribute name="CodePage" type="xs:int" use="optional"</w:t>
      </w:r>
    </w:p>
    <w:p w:rsidR="00E6416D" w:rsidRDefault="00C65AD5">
      <w:pPr>
        <w:pStyle w:val="Code"/>
        <w:numPr>
          <w:ilvl w:val="0"/>
          <w:numId w:val="0"/>
        </w:numPr>
        <w:ind w:left="216"/>
      </w:pPr>
      <w:r>
        <w:t xml:space="preserve">                  form="qualified"/&gt;</w:t>
      </w:r>
    </w:p>
    <w:p w:rsidR="00E6416D" w:rsidRDefault="00C65AD5">
      <w:pPr>
        <w:pStyle w:val="Code"/>
        <w:numPr>
          <w:ilvl w:val="0"/>
          <w:numId w:val="0"/>
        </w:numPr>
        <w:ind w:left="216"/>
      </w:pPr>
      <w:r>
        <w:t xml:space="preserve">    &lt;xs:attribute name="ServerName" type="xs:string" use="optional"</w:t>
      </w:r>
    </w:p>
    <w:p w:rsidR="00E6416D" w:rsidRDefault="00C65AD5">
      <w:pPr>
        <w:pStyle w:val="Code"/>
        <w:numPr>
          <w:ilvl w:val="0"/>
          <w:numId w:val="0"/>
        </w:numPr>
        <w:ind w:left="216"/>
      </w:pPr>
      <w:r>
        <w:t xml:space="preserve">                  form="qualified"/&gt;</w:t>
      </w:r>
    </w:p>
    <w:p w:rsidR="00E6416D" w:rsidRDefault="00C65AD5">
      <w:pPr>
        <w:pStyle w:val="Code"/>
        <w:numPr>
          <w:ilvl w:val="0"/>
          <w:numId w:val="0"/>
        </w:numPr>
        <w:ind w:left="216"/>
      </w:pPr>
      <w:r>
        <w:t xml:space="preserve">    &lt;xs:attribute name="UseFile" type="DTS:BooleanStringCap"</w:t>
      </w:r>
    </w:p>
    <w:p w:rsidR="00E6416D" w:rsidRDefault="00C65AD5">
      <w:pPr>
        <w:pStyle w:val="Code"/>
        <w:numPr>
          <w:ilvl w:val="0"/>
          <w:numId w:val="0"/>
        </w:numPr>
        <w:ind w:left="216"/>
      </w:pPr>
      <w:r>
        <w:t xml:space="preserve">                  default="False" use="optional" form</w:t>
      </w:r>
      <w:r>
        <w:t>="qualified"/&gt;</w:t>
      </w:r>
    </w:p>
    <w:p w:rsidR="00E6416D" w:rsidRDefault="00C65AD5">
      <w:pPr>
        <w:pStyle w:val="Code"/>
        <w:numPr>
          <w:ilvl w:val="0"/>
          <w:numId w:val="0"/>
        </w:numPr>
        <w:ind w:left="216"/>
      </w:pPr>
      <w:r>
        <w:t xml:space="preserve">    &lt;xs:attribute name="UseEncryption" type="DTS:BooleanStringCap"</w:t>
      </w:r>
    </w:p>
    <w:p w:rsidR="00E6416D" w:rsidRDefault="00C65AD5">
      <w:pPr>
        <w:pStyle w:val="Code"/>
        <w:numPr>
          <w:ilvl w:val="0"/>
          <w:numId w:val="0"/>
        </w:numPr>
        <w:ind w:left="216"/>
      </w:pPr>
      <w:r>
        <w:t xml:space="preserve">                  default="False" use="optional" form="qualified"/&gt;</w:t>
      </w:r>
    </w:p>
    <w:p w:rsidR="00E6416D" w:rsidRDefault="00C65AD5">
      <w:pPr>
        <w:pStyle w:val="Code"/>
        <w:numPr>
          <w:ilvl w:val="0"/>
          <w:numId w:val="0"/>
        </w:numPr>
        <w:ind w:left="216"/>
      </w:pPr>
      <w:r>
        <w:t xml:space="preserve">    &lt;xs:attribute name="RetainData" type="DTS:BooleanStringCap"</w:t>
      </w:r>
    </w:p>
    <w:p w:rsidR="00E6416D" w:rsidRDefault="00C65AD5">
      <w:pPr>
        <w:pStyle w:val="Code"/>
        <w:numPr>
          <w:ilvl w:val="0"/>
          <w:numId w:val="0"/>
        </w:numPr>
        <w:ind w:left="216"/>
      </w:pPr>
      <w:r>
        <w:t xml:space="preserve">                  default="True" use="opti</w:t>
      </w:r>
      <w:r>
        <w:t>onal" form="qualified"/&gt;</w:t>
      </w:r>
    </w:p>
    <w:p w:rsidR="00E6416D" w:rsidRDefault="00C65AD5">
      <w:pPr>
        <w:pStyle w:val="Code"/>
        <w:numPr>
          <w:ilvl w:val="0"/>
          <w:numId w:val="0"/>
        </w:numPr>
        <w:ind w:left="216"/>
      </w:pPr>
      <w:r>
        <w:t xml:space="preserve">  &lt;/xs:attributeGroup&gt;</w:t>
      </w:r>
    </w:p>
    <w:p w:rsidR="00E6416D" w:rsidRDefault="00C65AD5">
      <w:r>
        <w:t xml:space="preserve">The following table specifies the attributes for the </w:t>
      </w:r>
      <w:r>
        <w:rPr>
          <w:b/>
        </w:rPr>
        <w:t>ConnectionManagerConnectionManagerAttributeGroup</w:t>
      </w:r>
      <w:r>
        <w:t xml:space="preserve"> attribute group.</w:t>
      </w:r>
    </w:p>
    <w:tbl>
      <w:tblPr>
        <w:tblStyle w:val="Table-ShadedHeader"/>
        <w:tblW w:w="0" w:type="auto"/>
        <w:tblLook w:val="04A0" w:firstRow="1" w:lastRow="0" w:firstColumn="1" w:lastColumn="0" w:noHBand="0" w:noVBand="1"/>
      </w:tblPr>
      <w:tblGrid>
        <w:gridCol w:w="2628"/>
        <w:gridCol w:w="6847"/>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t>Attribute</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r>
              <w:t>Retain</w:t>
            </w:r>
          </w:p>
        </w:tc>
        <w:tc>
          <w:tcPr>
            <w:tcW w:w="0" w:type="auto"/>
          </w:tcPr>
          <w:p w:rsidR="00E6416D" w:rsidRDefault="00C65AD5">
            <w:pPr>
              <w:pStyle w:val="TableBodyText"/>
            </w:pPr>
            <w:r>
              <w:t xml:space="preserve">A value of type </w:t>
            </w:r>
            <w:r>
              <w:rPr>
                <w:b/>
              </w:rPr>
              <w:t>DTS:BooleanStringCap</w:t>
            </w:r>
            <w:r>
              <w:t xml:space="preserve"> that specifies whether the same connection is retained between successive data accesses. </w:t>
            </w:r>
          </w:p>
          <w:p w:rsidR="00E6416D" w:rsidRDefault="00C65AD5">
            <w:pPr>
              <w:pStyle w:val="TableBodyText"/>
            </w:pPr>
            <w:r>
              <w:lastRenderedPageBreak/>
              <w:t>False specifies that the connection is not retained between successive data accesses.</w:t>
            </w:r>
          </w:p>
          <w:p w:rsidR="00E6416D" w:rsidRDefault="00C65AD5">
            <w:pPr>
              <w:pStyle w:val="TableBodyText"/>
            </w:pPr>
            <w:r>
              <w:t>True specifies that the connection is retained between successive data accesses</w:t>
            </w:r>
            <w:r>
              <w:t>.</w:t>
            </w:r>
          </w:p>
        </w:tc>
      </w:tr>
      <w:tr w:rsidR="00E6416D" w:rsidTr="00E6416D">
        <w:tc>
          <w:tcPr>
            <w:tcW w:w="0" w:type="auto"/>
          </w:tcPr>
          <w:p w:rsidR="00E6416D" w:rsidRDefault="00C65AD5">
            <w:pPr>
              <w:pStyle w:val="TableBodyText"/>
            </w:pPr>
            <w:r>
              <w:lastRenderedPageBreak/>
              <w:t>ConnectionString</w:t>
            </w:r>
          </w:p>
        </w:tc>
        <w:tc>
          <w:tcPr>
            <w:tcW w:w="0" w:type="auto"/>
          </w:tcPr>
          <w:p w:rsidR="00E6416D" w:rsidRDefault="00C65AD5">
            <w:pPr>
              <w:pStyle w:val="TableBodyText"/>
            </w:pPr>
            <w:r>
              <w:t>A string value that is handed to the data source upon connection. The contents of the string vary with the source type.</w:t>
            </w:r>
          </w:p>
        </w:tc>
      </w:tr>
      <w:tr w:rsidR="00E6416D" w:rsidTr="00E6416D">
        <w:tc>
          <w:tcPr>
            <w:tcW w:w="0" w:type="auto"/>
          </w:tcPr>
          <w:p w:rsidR="00E6416D" w:rsidRDefault="00C65AD5">
            <w:pPr>
              <w:pStyle w:val="TableBodyText"/>
            </w:pPr>
            <w:r>
              <w:t>FileUsageType</w:t>
            </w:r>
          </w:p>
        </w:tc>
        <w:tc>
          <w:tcPr>
            <w:tcW w:w="0" w:type="auto"/>
          </w:tcPr>
          <w:p w:rsidR="00E6416D" w:rsidRDefault="00C65AD5">
            <w:pPr>
              <w:pStyle w:val="TableBodyText"/>
            </w:pPr>
            <w:r>
              <w:t xml:space="preserve">An enumeration value that specifies how the file connection is used. </w:t>
            </w:r>
          </w:p>
        </w:tc>
      </w:tr>
      <w:tr w:rsidR="00E6416D" w:rsidTr="00E6416D">
        <w:tc>
          <w:tcPr>
            <w:tcW w:w="0" w:type="auto"/>
          </w:tcPr>
          <w:p w:rsidR="00E6416D" w:rsidRDefault="00C65AD5">
            <w:pPr>
              <w:pStyle w:val="TableBodyText"/>
            </w:pPr>
            <w:r>
              <w:t>Format</w:t>
            </w:r>
          </w:p>
        </w:tc>
        <w:tc>
          <w:tcPr>
            <w:tcW w:w="0" w:type="auto"/>
          </w:tcPr>
          <w:p w:rsidR="00E6416D" w:rsidRDefault="00C65AD5">
            <w:pPr>
              <w:pStyle w:val="TableBodyText"/>
            </w:pPr>
            <w:r>
              <w:t xml:space="preserve">An enumeration value that specifies the type of formatting in the records and fields of a file. </w:t>
            </w:r>
          </w:p>
        </w:tc>
      </w:tr>
      <w:tr w:rsidR="00E6416D" w:rsidTr="00E6416D">
        <w:tc>
          <w:tcPr>
            <w:tcW w:w="0" w:type="auto"/>
          </w:tcPr>
          <w:p w:rsidR="00E6416D" w:rsidRDefault="00C65AD5">
            <w:pPr>
              <w:pStyle w:val="TableBodyText"/>
            </w:pPr>
            <w:r>
              <w:t>LocaleID</w:t>
            </w:r>
          </w:p>
        </w:tc>
        <w:tc>
          <w:tcPr>
            <w:tcW w:w="0" w:type="auto"/>
          </w:tcPr>
          <w:p w:rsidR="00E6416D" w:rsidRDefault="00C65AD5">
            <w:pPr>
              <w:pStyle w:val="TableBodyText"/>
            </w:pPr>
            <w:r>
              <w:t xml:space="preserve">An integer value that specifies the </w:t>
            </w:r>
            <w:hyperlink w:anchor="gt_c7f99c66-592f-4053-b62a-878c189653b6">
              <w:r>
                <w:rPr>
                  <w:rStyle w:val="HyperlinkGreen"/>
                  <w:b/>
                </w:rPr>
                <w:t>language code identifier (LCID)</w:t>
              </w:r>
            </w:hyperlink>
            <w:r>
              <w:t xml:space="preserve"> for the language fo</w:t>
            </w:r>
            <w:r>
              <w:t>r this executable.</w:t>
            </w:r>
            <w:bookmarkStart w:id="110" w:name="z16"/>
            <w:bookmarkStart w:id="111" w:name="Appendix_A_Target_7"/>
            <w:bookmarkEnd w:id="110"/>
            <w:r>
              <w:rPr>
                <w:rStyle w:val="Hyperlink"/>
              </w:rPr>
              <w:fldChar w:fldCharType="begin"/>
            </w:r>
            <w:r>
              <w:rPr>
                <w:rStyle w:val="Hyperlink"/>
                <w:szCs w:val="24"/>
              </w:rPr>
              <w:instrText xml:space="preserve"> HYPERLINK \l "Appendix_A_7" \o "Product behavior note 7" \h </w:instrText>
            </w:r>
            <w:r>
              <w:rPr>
                <w:rStyle w:val="Hyperlink"/>
              </w:rPr>
            </w:r>
            <w:r>
              <w:rPr>
                <w:rStyle w:val="Hyperlink"/>
                <w:szCs w:val="24"/>
              </w:rPr>
              <w:fldChar w:fldCharType="separate"/>
            </w:r>
            <w:r>
              <w:rPr>
                <w:rStyle w:val="Hyperlink"/>
              </w:rPr>
              <w:t>&lt;7&gt;</w:t>
            </w:r>
            <w:r>
              <w:rPr>
                <w:rStyle w:val="Hyperlink"/>
              </w:rPr>
              <w:fldChar w:fldCharType="end"/>
            </w:r>
            <w:bookmarkEnd w:id="111"/>
          </w:p>
        </w:tc>
      </w:tr>
      <w:tr w:rsidR="00E6416D" w:rsidTr="00E6416D">
        <w:tc>
          <w:tcPr>
            <w:tcW w:w="0" w:type="auto"/>
          </w:tcPr>
          <w:p w:rsidR="00E6416D" w:rsidRDefault="00C65AD5">
            <w:pPr>
              <w:pStyle w:val="TableBodyText"/>
            </w:pPr>
            <w:r>
              <w:t>Unicode</w:t>
            </w:r>
          </w:p>
        </w:tc>
        <w:tc>
          <w:tcPr>
            <w:tcW w:w="0" w:type="auto"/>
          </w:tcPr>
          <w:p w:rsidR="00E6416D" w:rsidRDefault="00C65AD5">
            <w:pPr>
              <w:pStyle w:val="TableBodyText"/>
            </w:pPr>
            <w:r>
              <w:t xml:space="preserve">A value of type </w:t>
            </w:r>
            <w:r>
              <w:rPr>
                <w:b/>
              </w:rPr>
              <w:t>DTS:BooleanStringCap</w:t>
            </w:r>
            <w:r>
              <w:t xml:space="preserve"> that specifies an indicator for whether the data source contains Unicode characters. </w:t>
            </w:r>
          </w:p>
          <w:p w:rsidR="00E6416D" w:rsidRDefault="00C65AD5">
            <w:pPr>
              <w:pStyle w:val="TableBodyText"/>
            </w:pPr>
            <w:r>
              <w:t>False indicates that the data obtained</w:t>
            </w:r>
            <w:r>
              <w:t xml:space="preserve"> from the connection is not Unicode.</w:t>
            </w:r>
          </w:p>
          <w:p w:rsidR="00E6416D" w:rsidRDefault="00C65AD5">
            <w:pPr>
              <w:pStyle w:val="TableBodyText"/>
            </w:pPr>
            <w:r>
              <w:t>True specifies that the data obtained from the connection is Unicode.</w:t>
            </w:r>
          </w:p>
        </w:tc>
      </w:tr>
      <w:tr w:rsidR="00E6416D" w:rsidTr="00E6416D">
        <w:tc>
          <w:tcPr>
            <w:tcW w:w="0" w:type="auto"/>
          </w:tcPr>
          <w:p w:rsidR="00E6416D" w:rsidRDefault="00C65AD5">
            <w:pPr>
              <w:pStyle w:val="TableBodyText"/>
            </w:pPr>
            <w:r>
              <w:t>HeaderRowsToSkip</w:t>
            </w:r>
          </w:p>
        </w:tc>
        <w:tc>
          <w:tcPr>
            <w:tcW w:w="0" w:type="auto"/>
          </w:tcPr>
          <w:p w:rsidR="00E6416D" w:rsidRDefault="00C65AD5">
            <w:pPr>
              <w:pStyle w:val="TableBodyText"/>
            </w:pPr>
            <w:r>
              <w:t>An integer value that represents the number of header rows to skip in the data source.</w:t>
            </w:r>
          </w:p>
        </w:tc>
      </w:tr>
      <w:tr w:rsidR="00E6416D" w:rsidTr="00E6416D">
        <w:tc>
          <w:tcPr>
            <w:tcW w:w="0" w:type="auto"/>
          </w:tcPr>
          <w:p w:rsidR="00E6416D" w:rsidRDefault="00C65AD5">
            <w:pPr>
              <w:pStyle w:val="TableBodyText"/>
            </w:pPr>
            <w:r>
              <w:t>HeaderRowDelimiter</w:t>
            </w:r>
          </w:p>
        </w:tc>
        <w:tc>
          <w:tcPr>
            <w:tcW w:w="0" w:type="auto"/>
          </w:tcPr>
          <w:p w:rsidR="00E6416D" w:rsidRDefault="00C65AD5">
            <w:pPr>
              <w:pStyle w:val="TableBodyText"/>
            </w:pPr>
            <w:r>
              <w:t>A string value that spec</w:t>
            </w:r>
            <w:r>
              <w:t xml:space="preserve">ifies a hexadecimal-encoded value in ASCII </w:t>
            </w:r>
            <w:hyperlink r:id="rId65">
              <w:r>
                <w:rPr>
                  <w:rStyle w:val="Hyperlink"/>
                </w:rPr>
                <w:t>[US-ASCII]</w:t>
              </w:r>
            </w:hyperlink>
            <w:r>
              <w:t xml:space="preserve"> for the character or character string that is the delimiter for the header row. Each such character MUST be prepended and post-pended wit</w:t>
            </w:r>
            <w:r>
              <w:t>h an underscore (_) character. For example, the string "_x000D__x000A_" specifies the sequence of characters: a carriage return character followed by a line feed character.</w:t>
            </w:r>
          </w:p>
        </w:tc>
      </w:tr>
      <w:tr w:rsidR="00E6416D" w:rsidTr="00E6416D">
        <w:tc>
          <w:tcPr>
            <w:tcW w:w="0" w:type="auto"/>
          </w:tcPr>
          <w:p w:rsidR="00E6416D" w:rsidRDefault="00C65AD5">
            <w:pPr>
              <w:pStyle w:val="TableBodyText"/>
            </w:pPr>
            <w:r>
              <w:t>ColumnNamesInFirstDataRow</w:t>
            </w:r>
          </w:p>
        </w:tc>
        <w:tc>
          <w:tcPr>
            <w:tcW w:w="0" w:type="auto"/>
          </w:tcPr>
          <w:p w:rsidR="00E6416D" w:rsidRDefault="00C65AD5">
            <w:pPr>
              <w:pStyle w:val="TableBodyText"/>
            </w:pPr>
            <w:r>
              <w:t xml:space="preserve">An enumeration value that specifies whether the first row contains column names. </w:t>
            </w:r>
          </w:p>
          <w:p w:rsidR="00E6416D" w:rsidRDefault="00C65AD5">
            <w:pPr>
              <w:pStyle w:val="TableBodyText"/>
            </w:pPr>
            <w:r>
              <w:t>False specifies that the first row does not contain column names.</w:t>
            </w:r>
          </w:p>
          <w:p w:rsidR="00E6416D" w:rsidRDefault="00C65AD5">
            <w:pPr>
              <w:pStyle w:val="TableBodyText"/>
            </w:pPr>
            <w:r>
              <w:t>True specifies that the first data row contains column names.</w:t>
            </w:r>
          </w:p>
        </w:tc>
      </w:tr>
      <w:tr w:rsidR="00E6416D" w:rsidTr="00E6416D">
        <w:tc>
          <w:tcPr>
            <w:tcW w:w="0" w:type="auto"/>
          </w:tcPr>
          <w:p w:rsidR="00E6416D" w:rsidRDefault="00C65AD5">
            <w:pPr>
              <w:pStyle w:val="TableBodyText"/>
            </w:pPr>
            <w:r>
              <w:t>RowDelimiter</w:t>
            </w:r>
          </w:p>
        </w:tc>
        <w:tc>
          <w:tcPr>
            <w:tcW w:w="0" w:type="auto"/>
          </w:tcPr>
          <w:p w:rsidR="00E6416D" w:rsidRDefault="00C65AD5">
            <w:pPr>
              <w:pStyle w:val="TableBodyText"/>
            </w:pPr>
            <w:r>
              <w:t>A string value that specifies th</w:t>
            </w:r>
            <w:r>
              <w:t>e row delimiter.</w:t>
            </w:r>
            <w:bookmarkStart w:id="112" w:name="z18"/>
            <w:bookmarkStart w:id="113" w:name="Appendix_A_Target_8"/>
            <w:bookmarkEnd w:id="112"/>
            <w:r>
              <w:rPr>
                <w:rStyle w:val="Hyperlink"/>
              </w:rPr>
              <w:fldChar w:fldCharType="begin"/>
            </w:r>
            <w:r>
              <w:rPr>
                <w:rStyle w:val="Hyperlink"/>
                <w:szCs w:val="24"/>
              </w:rPr>
              <w:instrText xml:space="preserve"> HYPERLINK \l "Appendix_A_8" \o "Product behavior note 8" \h </w:instrText>
            </w:r>
            <w:r>
              <w:rPr>
                <w:rStyle w:val="Hyperlink"/>
              </w:rPr>
            </w:r>
            <w:r>
              <w:rPr>
                <w:rStyle w:val="Hyperlink"/>
                <w:szCs w:val="24"/>
              </w:rPr>
              <w:fldChar w:fldCharType="separate"/>
            </w:r>
            <w:r>
              <w:rPr>
                <w:rStyle w:val="Hyperlink"/>
              </w:rPr>
              <w:t>&lt;8&gt;</w:t>
            </w:r>
            <w:r>
              <w:rPr>
                <w:rStyle w:val="Hyperlink"/>
              </w:rPr>
              <w:fldChar w:fldCharType="end"/>
            </w:r>
            <w:bookmarkEnd w:id="113"/>
            <w:r>
              <w:t xml:space="preserve"> </w:t>
            </w:r>
          </w:p>
        </w:tc>
      </w:tr>
      <w:tr w:rsidR="00E6416D" w:rsidTr="00E6416D">
        <w:tc>
          <w:tcPr>
            <w:tcW w:w="0" w:type="auto"/>
          </w:tcPr>
          <w:p w:rsidR="00E6416D" w:rsidRDefault="00C65AD5">
            <w:pPr>
              <w:pStyle w:val="TableBodyText"/>
            </w:pPr>
            <w:r>
              <w:t>DataRowsToSkip</w:t>
            </w:r>
          </w:p>
        </w:tc>
        <w:tc>
          <w:tcPr>
            <w:tcW w:w="0" w:type="auto"/>
          </w:tcPr>
          <w:p w:rsidR="00E6416D" w:rsidRDefault="00C65AD5">
            <w:pPr>
              <w:pStyle w:val="TableBodyText"/>
            </w:pPr>
            <w:r>
              <w:t>An integer value that specifies the number of data rows to skip.</w:t>
            </w:r>
          </w:p>
        </w:tc>
      </w:tr>
      <w:tr w:rsidR="00E6416D" w:rsidTr="00E6416D">
        <w:tc>
          <w:tcPr>
            <w:tcW w:w="0" w:type="auto"/>
          </w:tcPr>
          <w:p w:rsidR="00E6416D" w:rsidRDefault="00C65AD5">
            <w:pPr>
              <w:pStyle w:val="TableBodyText"/>
            </w:pPr>
            <w:r>
              <w:t>TextQualifier</w:t>
            </w:r>
          </w:p>
        </w:tc>
        <w:tc>
          <w:tcPr>
            <w:tcW w:w="0" w:type="auto"/>
          </w:tcPr>
          <w:p w:rsidR="00E6416D" w:rsidRDefault="00C65AD5">
            <w:pPr>
              <w:pStyle w:val="TableBodyText"/>
            </w:pPr>
            <w:r>
              <w:t>A string value that specifies a character that is used to indicate text val</w:t>
            </w:r>
            <w:r>
              <w:t>ues.</w:t>
            </w:r>
          </w:p>
        </w:tc>
      </w:tr>
      <w:tr w:rsidR="00E6416D" w:rsidTr="00E6416D">
        <w:tc>
          <w:tcPr>
            <w:tcW w:w="0" w:type="auto"/>
          </w:tcPr>
          <w:p w:rsidR="00E6416D" w:rsidRDefault="00C65AD5">
            <w:pPr>
              <w:pStyle w:val="TableBodyText"/>
            </w:pPr>
            <w:r>
              <w:t>CodePage</w:t>
            </w:r>
          </w:p>
        </w:tc>
        <w:tc>
          <w:tcPr>
            <w:tcW w:w="0" w:type="auto"/>
          </w:tcPr>
          <w:p w:rsidR="00E6416D" w:rsidRDefault="00C65AD5">
            <w:pPr>
              <w:pStyle w:val="TableBodyText"/>
            </w:pPr>
            <w:r>
              <w:t>Specifies that the element value is the numeric value of the ANSI code page that is used for strings.</w:t>
            </w:r>
            <w:bookmarkStart w:id="114" w:name="z20"/>
            <w:bookmarkStart w:id="115" w:name="Appendix_A_Target_9"/>
            <w:bookmarkEnd w:id="114"/>
            <w:r>
              <w:rPr>
                <w:rStyle w:val="Hyperlink"/>
              </w:rPr>
              <w:fldChar w:fldCharType="begin"/>
            </w:r>
            <w:r>
              <w:rPr>
                <w:rStyle w:val="Hyperlink"/>
                <w:szCs w:val="24"/>
              </w:rPr>
              <w:instrText xml:space="preserve"> HYPERLINK \l "Appendix_A_9" \o "Product behavior note 9" \h </w:instrText>
            </w:r>
            <w:r>
              <w:rPr>
                <w:rStyle w:val="Hyperlink"/>
              </w:rPr>
            </w:r>
            <w:r>
              <w:rPr>
                <w:rStyle w:val="Hyperlink"/>
                <w:szCs w:val="24"/>
              </w:rPr>
              <w:fldChar w:fldCharType="separate"/>
            </w:r>
            <w:r>
              <w:rPr>
                <w:rStyle w:val="Hyperlink"/>
              </w:rPr>
              <w:t>&lt;9&gt;</w:t>
            </w:r>
            <w:r>
              <w:rPr>
                <w:rStyle w:val="Hyperlink"/>
              </w:rPr>
              <w:fldChar w:fldCharType="end"/>
            </w:r>
            <w:bookmarkEnd w:id="115"/>
          </w:p>
        </w:tc>
      </w:tr>
      <w:tr w:rsidR="00E6416D" w:rsidTr="00E6416D">
        <w:tc>
          <w:tcPr>
            <w:tcW w:w="0" w:type="auto"/>
          </w:tcPr>
          <w:p w:rsidR="00E6416D" w:rsidRDefault="00C65AD5">
            <w:pPr>
              <w:pStyle w:val="TableBodyText"/>
            </w:pPr>
            <w:r>
              <w:t>ServerName</w:t>
            </w:r>
          </w:p>
        </w:tc>
        <w:tc>
          <w:tcPr>
            <w:tcW w:w="0" w:type="auto"/>
          </w:tcPr>
          <w:p w:rsidR="00E6416D" w:rsidRDefault="00C65AD5">
            <w:pPr>
              <w:pStyle w:val="TableBodyText"/>
            </w:pPr>
            <w:r>
              <w:t>A string value that specifies the name of the server for the</w:t>
            </w:r>
            <w:r>
              <w:t xml:space="preserve"> connection.</w:t>
            </w:r>
          </w:p>
        </w:tc>
      </w:tr>
      <w:tr w:rsidR="00E6416D" w:rsidTr="00E6416D">
        <w:tc>
          <w:tcPr>
            <w:tcW w:w="0" w:type="auto"/>
          </w:tcPr>
          <w:p w:rsidR="00E6416D" w:rsidRDefault="00C65AD5">
            <w:pPr>
              <w:pStyle w:val="TableBodyText"/>
            </w:pPr>
            <w:r>
              <w:t>UseFile</w:t>
            </w:r>
          </w:p>
        </w:tc>
        <w:tc>
          <w:tcPr>
            <w:tcW w:w="0" w:type="auto"/>
          </w:tcPr>
          <w:p w:rsidR="00E6416D" w:rsidRDefault="00C65AD5">
            <w:pPr>
              <w:pStyle w:val="TableBodyText"/>
            </w:pPr>
            <w:r>
              <w:t xml:space="preserve">A value of type </w:t>
            </w:r>
            <w:r>
              <w:rPr>
                <w:b/>
              </w:rPr>
              <w:t>DTS:BooleanStringCap</w:t>
            </w:r>
            <w:r>
              <w:t xml:space="preserve"> that specifies whether the cache is backed by a cache file on disk or stored only in memory.</w:t>
            </w:r>
          </w:p>
          <w:p w:rsidR="00E6416D" w:rsidRDefault="00C65AD5">
            <w:pPr>
              <w:pStyle w:val="TableBodyText"/>
            </w:pPr>
            <w:r>
              <w:t>True specifies that a file is used.</w:t>
            </w:r>
          </w:p>
          <w:p w:rsidR="00E6416D" w:rsidRDefault="00C65AD5">
            <w:pPr>
              <w:pStyle w:val="TableBodyText"/>
            </w:pPr>
            <w:r>
              <w:t>False specifies that the cache is stored only in memory and erased w</w:t>
            </w:r>
            <w:r>
              <w:t>hen the package terminates.</w:t>
            </w:r>
          </w:p>
        </w:tc>
      </w:tr>
      <w:tr w:rsidR="00E6416D" w:rsidTr="00E6416D">
        <w:tc>
          <w:tcPr>
            <w:tcW w:w="0" w:type="auto"/>
          </w:tcPr>
          <w:p w:rsidR="00E6416D" w:rsidRDefault="00C65AD5">
            <w:pPr>
              <w:pStyle w:val="TableBodyText"/>
            </w:pPr>
            <w:r>
              <w:t>UseEncryption</w:t>
            </w:r>
          </w:p>
        </w:tc>
        <w:tc>
          <w:tcPr>
            <w:tcW w:w="0" w:type="auto"/>
          </w:tcPr>
          <w:p w:rsidR="00E6416D" w:rsidRDefault="00C65AD5">
            <w:pPr>
              <w:pStyle w:val="TableBodyText"/>
            </w:pPr>
            <w:r>
              <w:t xml:space="preserve">A value of type </w:t>
            </w:r>
            <w:r>
              <w:rPr>
                <w:b/>
              </w:rPr>
              <w:t>DTS:BooleanStringCap</w:t>
            </w:r>
            <w:r>
              <w:t xml:space="preserve"> that specifies whether to use encryption for data access. </w:t>
            </w:r>
          </w:p>
          <w:p w:rsidR="00E6416D" w:rsidRDefault="00C65AD5">
            <w:pPr>
              <w:pStyle w:val="TableBodyText"/>
            </w:pPr>
            <w:r>
              <w:t>True specifies to use encryption for data access.</w:t>
            </w:r>
          </w:p>
          <w:p w:rsidR="00E6416D" w:rsidRDefault="00C65AD5">
            <w:pPr>
              <w:pStyle w:val="TableBodyText"/>
            </w:pPr>
            <w:r>
              <w:t>False specifies not to use encryption for data access.</w:t>
            </w:r>
          </w:p>
        </w:tc>
      </w:tr>
      <w:tr w:rsidR="00E6416D" w:rsidTr="00E6416D">
        <w:tc>
          <w:tcPr>
            <w:tcW w:w="0" w:type="auto"/>
          </w:tcPr>
          <w:p w:rsidR="00E6416D" w:rsidRDefault="00C65AD5">
            <w:pPr>
              <w:pStyle w:val="TableBodyText"/>
            </w:pPr>
            <w:r>
              <w:t>RetainData</w:t>
            </w:r>
          </w:p>
        </w:tc>
        <w:tc>
          <w:tcPr>
            <w:tcW w:w="0" w:type="auto"/>
          </w:tcPr>
          <w:p w:rsidR="00E6416D" w:rsidRDefault="00C65AD5">
            <w:pPr>
              <w:pStyle w:val="TableBodyText"/>
            </w:pPr>
            <w:r>
              <w:t xml:space="preserve">A value of type </w:t>
            </w:r>
            <w:r>
              <w:rPr>
                <w:b/>
              </w:rPr>
              <w:t>DTS:BooleanStringCap</w:t>
            </w:r>
            <w:r>
              <w:t xml:space="preserve"> that specifies whether data is retained.</w:t>
            </w:r>
            <w:bookmarkStart w:id="116" w:name="z22"/>
            <w:bookmarkStart w:id="117" w:name="Appendix_A_Target_10"/>
            <w:bookmarkEnd w:id="116"/>
            <w:r>
              <w:rPr>
                <w:rStyle w:val="Hyperlink"/>
              </w:rPr>
              <w:fldChar w:fldCharType="begin"/>
            </w:r>
            <w:r>
              <w:rPr>
                <w:rStyle w:val="Hyperlink"/>
                <w:szCs w:val="24"/>
              </w:rPr>
              <w:instrText xml:space="preserve"> HYPERLINK \l "Appendix_A_10" \o "Product behavior note 10" \h </w:instrText>
            </w:r>
            <w:r>
              <w:rPr>
                <w:rStyle w:val="Hyperlink"/>
              </w:rPr>
            </w:r>
            <w:r>
              <w:rPr>
                <w:rStyle w:val="Hyperlink"/>
                <w:szCs w:val="24"/>
              </w:rPr>
              <w:fldChar w:fldCharType="separate"/>
            </w:r>
            <w:r>
              <w:rPr>
                <w:rStyle w:val="Hyperlink"/>
              </w:rPr>
              <w:t>&lt;10&gt;</w:t>
            </w:r>
            <w:r>
              <w:rPr>
                <w:rStyle w:val="Hyperlink"/>
              </w:rPr>
              <w:fldChar w:fldCharType="end"/>
            </w:r>
            <w:bookmarkEnd w:id="117"/>
            <w:r>
              <w:t xml:space="preserve"> </w:t>
            </w:r>
          </w:p>
          <w:p w:rsidR="00E6416D" w:rsidRDefault="00C65AD5">
            <w:pPr>
              <w:pStyle w:val="TableBodyText"/>
            </w:pPr>
            <w:r>
              <w:t>True specifies that data is retained.</w:t>
            </w:r>
          </w:p>
          <w:p w:rsidR="00E6416D" w:rsidRDefault="00C65AD5">
            <w:pPr>
              <w:pStyle w:val="TableBodyText"/>
            </w:pPr>
            <w:r>
              <w:lastRenderedPageBreak/>
              <w:t>False specifies that data is not retained.</w:t>
            </w:r>
          </w:p>
        </w:tc>
      </w:tr>
    </w:tbl>
    <w:p w:rsidR="00E6416D" w:rsidRDefault="00E6416D"/>
    <w:p w:rsidR="00E6416D" w:rsidRDefault="00C65AD5">
      <w:pPr>
        <w:pStyle w:val="Heading8"/>
      </w:pPr>
      <w:bookmarkStart w:id="118" w:name="section_fbf984701c3e49368f996ebeed94da7d"/>
      <w:bookmarkStart w:id="119" w:name="_Toc86186172"/>
      <w:r>
        <w:t>FormatEnum</w:t>
      </w:r>
      <w:bookmarkEnd w:id="118"/>
      <w:bookmarkEnd w:id="119"/>
    </w:p>
    <w:p w:rsidR="00E6416D" w:rsidRDefault="00C65AD5">
      <w:r>
        <w:t xml:space="preserve">The </w:t>
      </w:r>
      <w:r>
        <w:rPr>
          <w:b/>
        </w:rPr>
        <w:t>FormatEnu</w:t>
      </w:r>
      <w:r>
        <w:rPr>
          <w:b/>
        </w:rPr>
        <w:t>m</w:t>
      </w:r>
      <w:r>
        <w:t xml:space="preserve"> type contains the enumeration values that specify how the file connection is used.</w:t>
      </w:r>
    </w:p>
    <w:p w:rsidR="00E6416D" w:rsidRDefault="00C65AD5">
      <w:r>
        <w:t xml:space="preserve">The following is the XSD of the </w:t>
      </w:r>
      <w:r>
        <w:rPr>
          <w:b/>
        </w:rPr>
        <w:t>FormatEnum</w:t>
      </w:r>
      <w:r>
        <w:t xml:space="preserve"> type.</w:t>
      </w:r>
    </w:p>
    <w:p w:rsidR="00E6416D" w:rsidRDefault="00C65AD5">
      <w:pPr>
        <w:pStyle w:val="Code"/>
        <w:numPr>
          <w:ilvl w:val="0"/>
          <w:numId w:val="0"/>
        </w:numPr>
        <w:ind w:left="216"/>
      </w:pPr>
      <w:r>
        <w:t xml:space="preserve">  &lt;xs:simpleType name="FormatEnum"&gt;</w:t>
      </w:r>
    </w:p>
    <w:p w:rsidR="00E6416D" w:rsidRDefault="00C65AD5">
      <w:pPr>
        <w:pStyle w:val="Code"/>
        <w:numPr>
          <w:ilvl w:val="0"/>
          <w:numId w:val="0"/>
        </w:numPr>
        <w:ind w:left="216"/>
      </w:pPr>
      <w:r>
        <w:t xml:space="preserve">    &lt;xs:restriction base="xs:string"&gt;</w:t>
      </w:r>
    </w:p>
    <w:p w:rsidR="00E6416D" w:rsidRDefault="00C65AD5">
      <w:pPr>
        <w:pStyle w:val="Code"/>
        <w:numPr>
          <w:ilvl w:val="0"/>
          <w:numId w:val="0"/>
        </w:numPr>
        <w:ind w:left="216"/>
      </w:pPr>
      <w:r>
        <w:t xml:space="preserve">      &lt;xs:enumeration value="Delimited"/&gt;</w:t>
      </w:r>
    </w:p>
    <w:p w:rsidR="00E6416D" w:rsidRDefault="00C65AD5">
      <w:pPr>
        <w:pStyle w:val="Code"/>
        <w:numPr>
          <w:ilvl w:val="0"/>
          <w:numId w:val="0"/>
        </w:numPr>
        <w:ind w:left="216"/>
      </w:pPr>
      <w:r>
        <w:t xml:space="preserve">      </w:t>
      </w:r>
      <w:r>
        <w:t>&lt;xs:enumeration value="FixedWidth"/&gt;</w:t>
      </w:r>
    </w:p>
    <w:p w:rsidR="00E6416D" w:rsidRDefault="00C65AD5">
      <w:pPr>
        <w:pStyle w:val="Code"/>
        <w:numPr>
          <w:ilvl w:val="0"/>
          <w:numId w:val="0"/>
        </w:numPr>
        <w:ind w:left="216"/>
      </w:pPr>
      <w:r>
        <w:t xml:space="preserve">      &lt;xs:enumeration value="RaggedRight"/&gt;</w:t>
      </w:r>
    </w:p>
    <w:p w:rsidR="00E6416D" w:rsidRDefault="00C65AD5">
      <w:pPr>
        <w:pStyle w:val="Code"/>
        <w:numPr>
          <w:ilvl w:val="0"/>
          <w:numId w:val="0"/>
        </w:numPr>
        <w:ind w:left="216"/>
      </w:pPr>
      <w:r>
        <w:t xml:space="preserve">    &lt;/xs:restriction&gt;</w:t>
      </w:r>
    </w:p>
    <w:p w:rsidR="00E6416D" w:rsidRDefault="00C65AD5">
      <w:pPr>
        <w:pStyle w:val="Code"/>
        <w:numPr>
          <w:ilvl w:val="0"/>
          <w:numId w:val="0"/>
        </w:numPr>
        <w:ind w:left="216"/>
      </w:pPr>
      <w:r>
        <w:t xml:space="preserve">  &lt;/xs:simpleType&gt;</w:t>
      </w:r>
    </w:p>
    <w:p w:rsidR="00E6416D" w:rsidRDefault="00C65AD5">
      <w:r>
        <w:t xml:space="preserve">The following table specifies the descriptions for the enumeration values of the </w:t>
      </w:r>
      <w:r>
        <w:rPr>
          <w:b/>
        </w:rPr>
        <w:t>FormatEnum</w:t>
      </w:r>
      <w:r>
        <w:t xml:space="preserve"> type.</w:t>
      </w:r>
    </w:p>
    <w:tbl>
      <w:tblPr>
        <w:tblStyle w:val="Table-ShadedHeader"/>
        <w:tblW w:w="0" w:type="auto"/>
        <w:tblLook w:val="04A0" w:firstRow="1" w:lastRow="0" w:firstColumn="1" w:lastColumn="0" w:noHBand="0" w:noVBand="1"/>
      </w:tblPr>
      <w:tblGrid>
        <w:gridCol w:w="1504"/>
        <w:gridCol w:w="7284"/>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t>Element value</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r>
              <w:t>Delimited</w:t>
            </w:r>
          </w:p>
        </w:tc>
        <w:tc>
          <w:tcPr>
            <w:tcW w:w="0" w:type="auto"/>
          </w:tcPr>
          <w:p w:rsidR="00E6416D" w:rsidRDefault="00C65AD5">
            <w:pPr>
              <w:pStyle w:val="TableBodyText"/>
            </w:pPr>
            <w:r>
              <w:t>Specifies that the format of the file contains fields that are delimited with a delimiter.</w:t>
            </w:r>
          </w:p>
        </w:tc>
      </w:tr>
      <w:tr w:rsidR="00E6416D" w:rsidTr="00E6416D">
        <w:tc>
          <w:tcPr>
            <w:tcW w:w="0" w:type="auto"/>
          </w:tcPr>
          <w:p w:rsidR="00E6416D" w:rsidRDefault="00C65AD5">
            <w:pPr>
              <w:pStyle w:val="TableBodyText"/>
            </w:pPr>
            <w:r>
              <w:t>FixedWidth</w:t>
            </w:r>
          </w:p>
        </w:tc>
        <w:tc>
          <w:tcPr>
            <w:tcW w:w="0" w:type="auto"/>
          </w:tcPr>
          <w:p w:rsidR="00E6416D" w:rsidRDefault="00C65AD5">
            <w:pPr>
              <w:pStyle w:val="TableBodyText"/>
            </w:pPr>
            <w:r>
              <w:t>Specifies that the format of the file contains fields that are of fixed width.</w:t>
            </w:r>
          </w:p>
        </w:tc>
      </w:tr>
      <w:tr w:rsidR="00E6416D" w:rsidTr="00E6416D">
        <w:tc>
          <w:tcPr>
            <w:tcW w:w="0" w:type="auto"/>
          </w:tcPr>
          <w:p w:rsidR="00E6416D" w:rsidRDefault="00C65AD5">
            <w:pPr>
              <w:pStyle w:val="TableBodyText"/>
            </w:pPr>
            <w:r>
              <w:t>RaggedRight</w:t>
            </w:r>
          </w:p>
        </w:tc>
        <w:tc>
          <w:tcPr>
            <w:tcW w:w="0" w:type="auto"/>
          </w:tcPr>
          <w:p w:rsidR="00E6416D" w:rsidRDefault="00C65AD5">
            <w:pPr>
              <w:pStyle w:val="TableBodyText"/>
            </w:pPr>
            <w:r>
              <w:t xml:space="preserve">Specifies that the format of the file contains records that </w:t>
            </w:r>
            <w:r>
              <w:t>can be truncated on the right.</w:t>
            </w:r>
          </w:p>
        </w:tc>
      </w:tr>
    </w:tbl>
    <w:p w:rsidR="00E6416D" w:rsidRDefault="00E6416D"/>
    <w:p w:rsidR="00E6416D" w:rsidRDefault="00C65AD5">
      <w:pPr>
        <w:pStyle w:val="Heading8"/>
      </w:pPr>
      <w:bookmarkStart w:id="120" w:name="section_a784f5aa89204b0084a5397975fa1516"/>
      <w:bookmarkStart w:id="121" w:name="_Toc86186173"/>
      <w:r>
        <w:t>FileUsageTypeEnum</w:t>
      </w:r>
      <w:bookmarkEnd w:id="120"/>
      <w:bookmarkEnd w:id="121"/>
    </w:p>
    <w:p w:rsidR="00E6416D" w:rsidRDefault="00C65AD5">
      <w:r>
        <w:t xml:space="preserve">The </w:t>
      </w:r>
      <w:r>
        <w:rPr>
          <w:b/>
        </w:rPr>
        <w:t>FileUsageTypeEnum</w:t>
      </w:r>
      <w:r>
        <w:t xml:space="preserve"> type contains the enumeration values that specify how the file connection is used.</w:t>
      </w:r>
    </w:p>
    <w:p w:rsidR="00E6416D" w:rsidRDefault="00C65AD5">
      <w:r>
        <w:t xml:space="preserve">The following is the XSD of the </w:t>
      </w:r>
      <w:r>
        <w:rPr>
          <w:b/>
        </w:rPr>
        <w:t>FileUsageTypeEnum</w:t>
      </w:r>
      <w:r>
        <w:t xml:space="preserve"> type.</w:t>
      </w:r>
    </w:p>
    <w:p w:rsidR="00E6416D" w:rsidRDefault="00C65AD5">
      <w:pPr>
        <w:pStyle w:val="Code"/>
        <w:numPr>
          <w:ilvl w:val="0"/>
          <w:numId w:val="0"/>
        </w:numPr>
        <w:ind w:left="216"/>
      </w:pPr>
      <w:r>
        <w:t xml:space="preserve">  &lt;xs:simpleType name="FileUsageTypeEnum"&gt;</w:t>
      </w:r>
    </w:p>
    <w:p w:rsidR="00E6416D" w:rsidRDefault="00C65AD5">
      <w:pPr>
        <w:pStyle w:val="Code"/>
        <w:numPr>
          <w:ilvl w:val="0"/>
          <w:numId w:val="0"/>
        </w:numPr>
        <w:ind w:left="216"/>
      </w:pPr>
      <w:r>
        <w:t xml:space="preserve">    &lt;xs:restriction base="xs:int"&gt;</w:t>
      </w:r>
    </w:p>
    <w:p w:rsidR="00E6416D" w:rsidRDefault="00C65AD5">
      <w:pPr>
        <w:pStyle w:val="Code"/>
        <w:numPr>
          <w:ilvl w:val="0"/>
          <w:numId w:val="0"/>
        </w:numPr>
        <w:ind w:left="216"/>
      </w:pPr>
      <w:r>
        <w:t xml:space="preserve">      &lt;xs:minInclusive value="0"/&gt;</w:t>
      </w:r>
    </w:p>
    <w:p w:rsidR="00E6416D" w:rsidRDefault="00C65AD5">
      <w:pPr>
        <w:pStyle w:val="Code"/>
        <w:numPr>
          <w:ilvl w:val="0"/>
          <w:numId w:val="0"/>
        </w:numPr>
        <w:ind w:left="216"/>
      </w:pPr>
      <w:r>
        <w:t xml:space="preserve">      &lt;xs:maxInclusive value="3"/&gt;</w:t>
      </w:r>
    </w:p>
    <w:p w:rsidR="00E6416D" w:rsidRDefault="00C65AD5">
      <w:pPr>
        <w:pStyle w:val="Code"/>
        <w:numPr>
          <w:ilvl w:val="0"/>
          <w:numId w:val="0"/>
        </w:numPr>
        <w:ind w:left="216"/>
      </w:pPr>
      <w:r>
        <w:t xml:space="preserve">    &lt;/xs:restriction&gt;</w:t>
      </w:r>
    </w:p>
    <w:p w:rsidR="00E6416D" w:rsidRDefault="00C65AD5">
      <w:pPr>
        <w:pStyle w:val="Code"/>
        <w:numPr>
          <w:ilvl w:val="0"/>
          <w:numId w:val="0"/>
        </w:numPr>
        <w:ind w:left="216"/>
      </w:pPr>
      <w:r>
        <w:t xml:space="preserve">  &lt;/xs:simpleType&gt;</w:t>
      </w:r>
    </w:p>
    <w:p w:rsidR="00E6416D" w:rsidRDefault="00C65AD5">
      <w:r>
        <w:t xml:space="preserve">The following table specifies the descriptions for the enumeration values of the </w:t>
      </w:r>
      <w:r>
        <w:rPr>
          <w:b/>
        </w:rPr>
        <w:t>FileUsageTypeEnum</w:t>
      </w:r>
      <w:r>
        <w:t xml:space="preserve"> type.</w:t>
      </w:r>
    </w:p>
    <w:tbl>
      <w:tblPr>
        <w:tblStyle w:val="Table-ShadedHeader"/>
        <w:tblW w:w="0" w:type="auto"/>
        <w:tblLook w:val="04A0" w:firstRow="1" w:lastRow="0" w:firstColumn="1" w:lastColumn="0" w:noHBand="0" w:noVBand="1"/>
      </w:tblPr>
      <w:tblGrid>
        <w:gridCol w:w="1922"/>
        <w:gridCol w:w="5553"/>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t>Enume</w:t>
            </w:r>
            <w:r>
              <w:t>ration value</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r>
              <w:t>0</w:t>
            </w:r>
          </w:p>
        </w:tc>
        <w:tc>
          <w:tcPr>
            <w:tcW w:w="0" w:type="auto"/>
          </w:tcPr>
          <w:p w:rsidR="00E6416D" w:rsidRDefault="00C65AD5">
            <w:pPr>
              <w:pStyle w:val="TableBodyText"/>
            </w:pPr>
            <w:r>
              <w:t>Specifies that the file connection manager uses an existing file.</w:t>
            </w:r>
          </w:p>
        </w:tc>
      </w:tr>
      <w:tr w:rsidR="00E6416D" w:rsidTr="00E6416D">
        <w:tc>
          <w:tcPr>
            <w:tcW w:w="0" w:type="auto"/>
          </w:tcPr>
          <w:p w:rsidR="00E6416D" w:rsidRDefault="00C65AD5">
            <w:pPr>
              <w:pStyle w:val="TableBodyText"/>
            </w:pPr>
            <w:r>
              <w:t>1</w:t>
            </w:r>
          </w:p>
        </w:tc>
        <w:tc>
          <w:tcPr>
            <w:tcW w:w="0" w:type="auto"/>
          </w:tcPr>
          <w:p w:rsidR="00E6416D" w:rsidRDefault="00C65AD5">
            <w:pPr>
              <w:pStyle w:val="TableBodyText"/>
            </w:pPr>
            <w:r>
              <w:t>Specifies that the file connection manager creates a file.</w:t>
            </w:r>
          </w:p>
        </w:tc>
      </w:tr>
      <w:tr w:rsidR="00E6416D" w:rsidTr="00E6416D">
        <w:tc>
          <w:tcPr>
            <w:tcW w:w="0" w:type="auto"/>
          </w:tcPr>
          <w:p w:rsidR="00E6416D" w:rsidRDefault="00C65AD5">
            <w:pPr>
              <w:pStyle w:val="TableBodyText"/>
            </w:pPr>
            <w:r>
              <w:t>2</w:t>
            </w:r>
          </w:p>
        </w:tc>
        <w:tc>
          <w:tcPr>
            <w:tcW w:w="0" w:type="auto"/>
          </w:tcPr>
          <w:p w:rsidR="00E6416D" w:rsidRDefault="00C65AD5">
            <w:pPr>
              <w:pStyle w:val="TableBodyText"/>
            </w:pPr>
            <w:r>
              <w:t>Specifies that the file connection manager uses an existing folder.</w:t>
            </w:r>
          </w:p>
        </w:tc>
      </w:tr>
      <w:tr w:rsidR="00E6416D" w:rsidTr="00E6416D">
        <w:tc>
          <w:tcPr>
            <w:tcW w:w="0" w:type="auto"/>
          </w:tcPr>
          <w:p w:rsidR="00E6416D" w:rsidRDefault="00C65AD5">
            <w:pPr>
              <w:pStyle w:val="TableBodyText"/>
            </w:pPr>
            <w:r>
              <w:t>3</w:t>
            </w:r>
          </w:p>
        </w:tc>
        <w:tc>
          <w:tcPr>
            <w:tcW w:w="0" w:type="auto"/>
          </w:tcPr>
          <w:p w:rsidR="00E6416D" w:rsidRDefault="00C65AD5">
            <w:pPr>
              <w:pStyle w:val="TableBodyText"/>
            </w:pPr>
            <w:r>
              <w:t xml:space="preserve">Specifies that the file </w:t>
            </w:r>
            <w:r>
              <w:t>connection manager creates a folder.</w:t>
            </w:r>
          </w:p>
        </w:tc>
      </w:tr>
    </w:tbl>
    <w:p w:rsidR="00E6416D" w:rsidRDefault="00E6416D"/>
    <w:p w:rsidR="00E6416D" w:rsidRDefault="00C65AD5">
      <w:pPr>
        <w:pStyle w:val="Heading7"/>
      </w:pPr>
      <w:bookmarkStart w:id="122" w:name="section_25e7e1c91ebd4171a7b84295b0403b60"/>
      <w:bookmarkStart w:id="123" w:name="_Toc86186174"/>
      <w:r>
        <w:t>FlatFileColumnsType</w:t>
      </w:r>
      <w:bookmarkEnd w:id="122"/>
      <w:bookmarkEnd w:id="123"/>
    </w:p>
    <w:p w:rsidR="00E6416D" w:rsidRDefault="00C65AD5">
      <w:r>
        <w:t xml:space="preserve">The </w:t>
      </w:r>
      <w:r>
        <w:rPr>
          <w:b/>
        </w:rPr>
        <w:t>FlatFileColumnsType</w:t>
      </w:r>
      <w:r>
        <w:t xml:space="preserve"> complex type is the container type for a collection of elements of type </w:t>
      </w:r>
      <w:hyperlink w:anchor="Section_6b5f4e0ae63646559742fe97fd3d64c6" w:history="1">
        <w:r>
          <w:rPr>
            <w:rStyle w:val="Hyperlink"/>
          </w:rPr>
          <w:t>FlatFileColumnType</w:t>
        </w:r>
      </w:hyperlink>
      <w:r>
        <w:t>.</w:t>
      </w:r>
    </w:p>
    <w:p w:rsidR="00E6416D" w:rsidRDefault="00C65AD5">
      <w:r>
        <w:t xml:space="preserve">The following is the </w:t>
      </w:r>
      <w:r>
        <w:t xml:space="preserve">XSD of the </w:t>
      </w:r>
      <w:r>
        <w:rPr>
          <w:b/>
        </w:rPr>
        <w:t>FlatFileColumnsType</w:t>
      </w:r>
      <w:r>
        <w:t xml:space="preserve"> complex type.</w:t>
      </w:r>
    </w:p>
    <w:p w:rsidR="00E6416D" w:rsidRDefault="00C65AD5">
      <w:pPr>
        <w:pStyle w:val="Code"/>
        <w:numPr>
          <w:ilvl w:val="0"/>
          <w:numId w:val="0"/>
        </w:numPr>
        <w:ind w:left="216"/>
      </w:pPr>
      <w:r>
        <w:t xml:space="preserve">  &lt;xs:complexType name="FlatFileColumnsType"&gt;</w:t>
      </w:r>
    </w:p>
    <w:p w:rsidR="00E6416D" w:rsidRDefault="00C65AD5">
      <w:pPr>
        <w:pStyle w:val="Code"/>
        <w:numPr>
          <w:ilvl w:val="0"/>
          <w:numId w:val="0"/>
        </w:numPr>
        <w:ind w:left="216"/>
      </w:pPr>
      <w:r>
        <w:t xml:space="preserve">    &lt;xs:sequence&gt;</w:t>
      </w:r>
    </w:p>
    <w:p w:rsidR="00E6416D" w:rsidRDefault="00C65AD5">
      <w:pPr>
        <w:pStyle w:val="Code"/>
        <w:numPr>
          <w:ilvl w:val="0"/>
          <w:numId w:val="0"/>
        </w:numPr>
        <w:ind w:left="216"/>
      </w:pPr>
      <w:r>
        <w:t xml:space="preserve">      &lt;xs:element name="FlatFileColumn" type="DTS:FlatFileColumnType" minOccurs="0" maxOccurs="unbounded"/&gt;</w:t>
      </w:r>
    </w:p>
    <w:p w:rsidR="00E6416D" w:rsidRDefault="00C65AD5">
      <w:pPr>
        <w:pStyle w:val="Code"/>
        <w:numPr>
          <w:ilvl w:val="0"/>
          <w:numId w:val="0"/>
        </w:numPr>
        <w:ind w:left="216"/>
      </w:pPr>
      <w:r>
        <w:t xml:space="preserve">    &lt;/xs:sequence&gt;</w:t>
      </w:r>
    </w:p>
    <w:p w:rsidR="00E6416D" w:rsidRDefault="00C65AD5">
      <w:pPr>
        <w:pStyle w:val="Code"/>
        <w:numPr>
          <w:ilvl w:val="0"/>
          <w:numId w:val="0"/>
        </w:numPr>
        <w:ind w:left="216"/>
      </w:pPr>
      <w:r>
        <w:t xml:space="preserve">  &lt;/xs:complexType&gt;</w:t>
      </w:r>
    </w:p>
    <w:p w:rsidR="00E6416D" w:rsidRDefault="00C65AD5">
      <w:r>
        <w:t xml:space="preserve">The following table provides additional information about the elements, types, and constraints for the </w:t>
      </w:r>
      <w:r>
        <w:rPr>
          <w:b/>
        </w:rPr>
        <w:t>FlatFileColumnsType</w:t>
      </w:r>
      <w:r>
        <w:t xml:space="preserve"> complex type.</w:t>
      </w:r>
    </w:p>
    <w:tbl>
      <w:tblPr>
        <w:tblStyle w:val="Table-ShadedHeader"/>
        <w:tblW w:w="0" w:type="auto"/>
        <w:tblLook w:val="04A0" w:firstRow="1" w:lastRow="0" w:firstColumn="1" w:lastColumn="0" w:noHBand="0" w:noVBand="1"/>
      </w:tblPr>
      <w:tblGrid>
        <w:gridCol w:w="1411"/>
        <w:gridCol w:w="1800"/>
        <w:gridCol w:w="6264"/>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t>Element</w:t>
            </w:r>
          </w:p>
        </w:tc>
        <w:tc>
          <w:tcPr>
            <w:tcW w:w="0" w:type="auto"/>
          </w:tcPr>
          <w:p w:rsidR="00E6416D" w:rsidRDefault="00C65AD5">
            <w:pPr>
              <w:pStyle w:val="TableHeaderText"/>
            </w:pPr>
            <w:r>
              <w:t>Type definition</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r>
              <w:t>FlatFileColumn</w:t>
            </w:r>
          </w:p>
        </w:tc>
        <w:tc>
          <w:tcPr>
            <w:tcW w:w="0" w:type="auto"/>
          </w:tcPr>
          <w:p w:rsidR="00E6416D" w:rsidRDefault="00C65AD5">
            <w:pPr>
              <w:pStyle w:val="TableBodyText"/>
            </w:pPr>
            <w:r>
              <w:t>FlatFileColumnType</w:t>
            </w:r>
          </w:p>
        </w:tc>
        <w:tc>
          <w:tcPr>
            <w:tcW w:w="0" w:type="auto"/>
          </w:tcPr>
          <w:p w:rsidR="00E6416D" w:rsidRDefault="00C65AD5">
            <w:pPr>
              <w:pStyle w:val="TableBodyText"/>
            </w:pPr>
            <w:r>
              <w:t xml:space="preserve">Specifies a </w:t>
            </w:r>
            <w:r>
              <w:rPr>
                <w:b/>
              </w:rPr>
              <w:t>FlatFileColumn</w:t>
            </w:r>
            <w:r>
              <w:t xml:space="preserve"> element that contains the options, parameters, and settings for a column of a flat file.</w:t>
            </w:r>
          </w:p>
        </w:tc>
      </w:tr>
    </w:tbl>
    <w:p w:rsidR="00E6416D" w:rsidRDefault="00E6416D"/>
    <w:p w:rsidR="00E6416D" w:rsidRDefault="00C65AD5">
      <w:pPr>
        <w:pStyle w:val="Heading8"/>
      </w:pPr>
      <w:bookmarkStart w:id="124" w:name="section_6b5f4e0ae63646559742fe97fd3d64c6"/>
      <w:bookmarkStart w:id="125" w:name="_Toc86186175"/>
      <w:r>
        <w:t>FlatFileColumnType</w:t>
      </w:r>
      <w:bookmarkEnd w:id="124"/>
      <w:bookmarkEnd w:id="125"/>
    </w:p>
    <w:p w:rsidR="00E6416D" w:rsidRDefault="00C65AD5">
      <w:r>
        <w:t xml:space="preserve">The </w:t>
      </w:r>
      <w:r>
        <w:rPr>
          <w:b/>
        </w:rPr>
        <w:t>FlatFileColumnType</w:t>
      </w:r>
      <w:r>
        <w:t xml:space="preserve"> complex type gives the definition of a column that is contained in a flat file data source.</w:t>
      </w:r>
    </w:p>
    <w:p w:rsidR="00E6416D" w:rsidRDefault="00C65AD5">
      <w:r>
        <w:t>The following is the XSD of th</w:t>
      </w:r>
      <w:r>
        <w:t xml:space="preserve">e </w:t>
      </w:r>
      <w:r>
        <w:rPr>
          <w:b/>
        </w:rPr>
        <w:t>FlatFileColumnType</w:t>
      </w:r>
      <w:r>
        <w:t xml:space="preserve"> complex type.</w:t>
      </w:r>
    </w:p>
    <w:p w:rsidR="00E6416D" w:rsidRDefault="00C65AD5">
      <w:pPr>
        <w:pStyle w:val="Code"/>
        <w:numPr>
          <w:ilvl w:val="0"/>
          <w:numId w:val="0"/>
        </w:numPr>
        <w:ind w:left="216"/>
      </w:pPr>
      <w:r>
        <w:t xml:space="preserve">  &lt;xs:complexType name="FlatFileColumnType"&gt;</w:t>
      </w:r>
    </w:p>
    <w:p w:rsidR="00E6416D" w:rsidRDefault="00C65AD5">
      <w:pPr>
        <w:pStyle w:val="Code"/>
        <w:numPr>
          <w:ilvl w:val="0"/>
          <w:numId w:val="0"/>
        </w:numPr>
        <w:ind w:left="216"/>
      </w:pPr>
      <w:r>
        <w:t xml:space="preserve">    &lt;xs:sequence/&gt;</w:t>
      </w:r>
    </w:p>
    <w:p w:rsidR="00E6416D" w:rsidRDefault="00C65AD5">
      <w:pPr>
        <w:pStyle w:val="Code"/>
        <w:numPr>
          <w:ilvl w:val="0"/>
          <w:numId w:val="0"/>
        </w:numPr>
        <w:ind w:left="216"/>
      </w:pPr>
      <w:r>
        <w:t xml:space="preserve">    &lt;xs:attributeGroup ref="DTS:BasePropertyAttributeGroup"/&gt;</w:t>
      </w:r>
    </w:p>
    <w:p w:rsidR="00E6416D" w:rsidRDefault="00C65AD5">
      <w:pPr>
        <w:pStyle w:val="Code"/>
        <w:numPr>
          <w:ilvl w:val="0"/>
          <w:numId w:val="0"/>
        </w:numPr>
        <w:ind w:left="216"/>
      </w:pPr>
      <w:r>
        <w:t xml:space="preserve">    &lt;xs:attributeGroup ref="DTS:FlatFileColumnAttributeGroup"/&gt;</w:t>
      </w:r>
    </w:p>
    <w:p w:rsidR="00E6416D" w:rsidRDefault="00C65AD5">
      <w:pPr>
        <w:pStyle w:val="Code"/>
        <w:numPr>
          <w:ilvl w:val="0"/>
          <w:numId w:val="0"/>
        </w:numPr>
        <w:ind w:left="216"/>
      </w:pPr>
      <w:r>
        <w:t xml:space="preserve">  &lt;/xs:complexType&gt;</w:t>
      </w:r>
    </w:p>
    <w:p w:rsidR="00E6416D" w:rsidRDefault="00C65AD5">
      <w:r>
        <w:t xml:space="preserve">The </w:t>
      </w:r>
      <w:r>
        <w:rPr>
          <w:b/>
        </w:rPr>
        <w:t>FlatFileColumnType</w:t>
      </w:r>
      <w:r>
        <w:t xml:space="preserve"> complex type contains no elements.</w:t>
      </w:r>
    </w:p>
    <w:p w:rsidR="00E6416D" w:rsidRDefault="00C65AD5">
      <w:r>
        <w:t xml:space="preserve">The following table provides additional information about the attributes, attribute groups, and types for the </w:t>
      </w:r>
      <w:r>
        <w:rPr>
          <w:b/>
        </w:rPr>
        <w:t>ConfigurationType</w:t>
      </w:r>
      <w:r>
        <w:t xml:space="preserve"> complex type. </w:t>
      </w:r>
    </w:p>
    <w:tbl>
      <w:tblPr>
        <w:tblStyle w:val="Table-ShadedHeader"/>
        <w:tblW w:w="0" w:type="auto"/>
        <w:tblLook w:val="04A0" w:firstRow="1" w:lastRow="0" w:firstColumn="1" w:lastColumn="0" w:noHBand="0" w:noVBand="1"/>
      </w:tblPr>
      <w:tblGrid>
        <w:gridCol w:w="2609"/>
        <w:gridCol w:w="6866"/>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t>Attribute</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hyperlink w:anchor="Section_45cd44b77cd0439f8cb66f2bd3ef9161" w:history="1">
              <w:r>
                <w:rPr>
                  <w:rStyle w:val="Hyperlink"/>
                </w:rPr>
                <w:t>BasePropertyAttributeGroup</w:t>
              </w:r>
            </w:hyperlink>
          </w:p>
        </w:tc>
        <w:tc>
          <w:tcPr>
            <w:tcW w:w="0" w:type="auto"/>
          </w:tcPr>
          <w:p w:rsidR="00E6416D" w:rsidRDefault="00C65AD5">
            <w:pPr>
              <w:pStyle w:val="TableBodyText"/>
            </w:pPr>
            <w:r>
              <w:t>An attribute group that specifies attributes that are common to many different types throughout the schema.</w:t>
            </w:r>
          </w:p>
        </w:tc>
      </w:tr>
      <w:tr w:rsidR="00E6416D" w:rsidTr="00E6416D">
        <w:tc>
          <w:tcPr>
            <w:tcW w:w="0" w:type="auto"/>
          </w:tcPr>
          <w:p w:rsidR="00E6416D" w:rsidRDefault="00C65AD5">
            <w:pPr>
              <w:pStyle w:val="TableBodyText"/>
            </w:pPr>
            <w:hyperlink w:anchor="Section_2afa0e9eb1724512889c71b4b36e4fee" w:history="1">
              <w:r>
                <w:rPr>
                  <w:rStyle w:val="Hyperlink"/>
                </w:rPr>
                <w:t>Fl</w:t>
              </w:r>
              <w:r>
                <w:rPr>
                  <w:rStyle w:val="Hyperlink"/>
                </w:rPr>
                <w:t>atFileColumnAttributeGroup</w:t>
              </w:r>
            </w:hyperlink>
          </w:p>
        </w:tc>
        <w:tc>
          <w:tcPr>
            <w:tcW w:w="0" w:type="auto"/>
          </w:tcPr>
          <w:p w:rsidR="00E6416D" w:rsidRDefault="00C65AD5">
            <w:pPr>
              <w:pStyle w:val="TableBodyText"/>
            </w:pPr>
            <w:r>
              <w:t xml:space="preserve">An attribute group that specifies attributes for the </w:t>
            </w:r>
            <w:r>
              <w:rPr>
                <w:b/>
              </w:rPr>
              <w:t>FlatFileColumnType</w:t>
            </w:r>
            <w:r>
              <w:t xml:space="preserve"> complex type.</w:t>
            </w:r>
          </w:p>
        </w:tc>
      </w:tr>
    </w:tbl>
    <w:p w:rsidR="00E6416D" w:rsidRDefault="00E6416D"/>
    <w:p w:rsidR="00E6416D" w:rsidRDefault="00C65AD5">
      <w:pPr>
        <w:pStyle w:val="Heading9"/>
      </w:pPr>
      <w:bookmarkStart w:id="126" w:name="section_2afa0e9eb1724512889c71b4b36e4fee"/>
      <w:bookmarkStart w:id="127" w:name="_Toc86186176"/>
      <w:r>
        <w:t>FlatFileColumnAttributeGroup</w:t>
      </w:r>
      <w:bookmarkEnd w:id="126"/>
      <w:bookmarkEnd w:id="127"/>
    </w:p>
    <w:p w:rsidR="00E6416D" w:rsidRDefault="00C65AD5">
      <w:r>
        <w:t xml:space="preserve">The </w:t>
      </w:r>
      <w:r>
        <w:rPr>
          <w:b/>
        </w:rPr>
        <w:t>FlatFileColumnAttributeGroup</w:t>
      </w:r>
      <w:r>
        <w:t xml:space="preserve"> attribute group contains the attributes for the </w:t>
      </w:r>
      <w:hyperlink w:anchor="Section_6b5f4e0ae63646559742fe97fd3d64c6" w:history="1">
        <w:r>
          <w:rPr>
            <w:rStyle w:val="Hyperlink"/>
          </w:rPr>
          <w:t>FlatFileColumnType</w:t>
        </w:r>
      </w:hyperlink>
      <w:r>
        <w:t xml:space="preserve"> type.</w:t>
      </w:r>
    </w:p>
    <w:p w:rsidR="00E6416D" w:rsidRDefault="00C65AD5">
      <w:r>
        <w:lastRenderedPageBreak/>
        <w:t xml:space="preserve">The following is the XSD for the </w:t>
      </w:r>
      <w:r>
        <w:rPr>
          <w:b/>
        </w:rPr>
        <w:t>FlatFileColumnAttributeGroup</w:t>
      </w:r>
      <w:r>
        <w:t xml:space="preserve"> attribute group.</w:t>
      </w:r>
    </w:p>
    <w:p w:rsidR="00E6416D" w:rsidRDefault="00C65AD5">
      <w:pPr>
        <w:pStyle w:val="Code"/>
        <w:numPr>
          <w:ilvl w:val="0"/>
          <w:numId w:val="0"/>
        </w:numPr>
        <w:ind w:left="216"/>
      </w:pPr>
      <w:r>
        <w:t xml:space="preserve">  &lt;xs:attributeGroup name="FlatFileColumnAttributeGroup"&gt;</w:t>
      </w:r>
    </w:p>
    <w:p w:rsidR="00E6416D" w:rsidRDefault="00C65AD5">
      <w:pPr>
        <w:pStyle w:val="Code"/>
        <w:numPr>
          <w:ilvl w:val="0"/>
          <w:numId w:val="0"/>
        </w:numPr>
        <w:ind w:left="216"/>
      </w:pPr>
      <w:r>
        <w:t xml:space="preserve">    &lt;xs:attribute name="ColumnType" type="DTS:ColumnTypeEnum" </w:t>
      </w:r>
    </w:p>
    <w:p w:rsidR="00E6416D" w:rsidRDefault="00C65AD5">
      <w:pPr>
        <w:pStyle w:val="Code"/>
        <w:numPr>
          <w:ilvl w:val="0"/>
          <w:numId w:val="0"/>
        </w:numPr>
        <w:ind w:left="216"/>
      </w:pPr>
      <w:r>
        <w:t xml:space="preserve">  </w:t>
      </w:r>
      <w:r>
        <w:t xml:space="preserve">                default="FixedWidth" use="optional" form="qualified"/&gt;</w:t>
      </w:r>
    </w:p>
    <w:p w:rsidR="00E6416D" w:rsidRDefault="00C65AD5">
      <w:pPr>
        <w:pStyle w:val="Code"/>
        <w:numPr>
          <w:ilvl w:val="0"/>
          <w:numId w:val="0"/>
        </w:numPr>
        <w:ind w:left="216"/>
      </w:pPr>
      <w:r>
        <w:t xml:space="preserve">    &lt;xs:attribute name="ColumnDelimiter" type="xs:string" </w:t>
      </w:r>
    </w:p>
    <w:p w:rsidR="00E6416D" w:rsidRDefault="00C65AD5">
      <w:pPr>
        <w:pStyle w:val="Code"/>
        <w:numPr>
          <w:ilvl w:val="0"/>
          <w:numId w:val="0"/>
        </w:numPr>
        <w:ind w:left="216"/>
      </w:pPr>
      <w:r>
        <w:t xml:space="preserve">                  use="required" form="qualified"/&gt;</w:t>
      </w:r>
    </w:p>
    <w:p w:rsidR="00E6416D" w:rsidRDefault="00C65AD5">
      <w:pPr>
        <w:pStyle w:val="Code"/>
        <w:numPr>
          <w:ilvl w:val="0"/>
          <w:numId w:val="0"/>
        </w:numPr>
        <w:ind w:left="216"/>
      </w:pPr>
      <w:r>
        <w:t xml:space="preserve">    &lt;xs:attribute name="ColumnWidth" type="xs:int" default="0" </w:t>
      </w:r>
    </w:p>
    <w:p w:rsidR="00E6416D" w:rsidRDefault="00C65AD5">
      <w:pPr>
        <w:pStyle w:val="Code"/>
        <w:numPr>
          <w:ilvl w:val="0"/>
          <w:numId w:val="0"/>
        </w:numPr>
        <w:ind w:left="216"/>
      </w:pPr>
      <w:r>
        <w:t xml:space="preserve">                  use="optional" form="qualified"/&gt;</w:t>
      </w:r>
    </w:p>
    <w:p w:rsidR="00E6416D" w:rsidRDefault="00C65AD5">
      <w:pPr>
        <w:pStyle w:val="Code"/>
        <w:numPr>
          <w:ilvl w:val="0"/>
          <w:numId w:val="0"/>
        </w:numPr>
        <w:ind w:left="216"/>
      </w:pPr>
      <w:r>
        <w:t xml:space="preserve">    &lt;xs:attribute name="MaximumWidth" type="xs:int" default="0" </w:t>
      </w:r>
    </w:p>
    <w:p w:rsidR="00E6416D" w:rsidRDefault="00C65AD5">
      <w:pPr>
        <w:pStyle w:val="Code"/>
        <w:numPr>
          <w:ilvl w:val="0"/>
          <w:numId w:val="0"/>
        </w:numPr>
        <w:ind w:left="216"/>
      </w:pPr>
      <w:r>
        <w:t xml:space="preserve">                  use="optional" form="qualified"/&gt;</w:t>
      </w:r>
    </w:p>
    <w:p w:rsidR="00E6416D" w:rsidRDefault="00C65AD5">
      <w:pPr>
        <w:pStyle w:val="Code"/>
        <w:numPr>
          <w:ilvl w:val="0"/>
          <w:numId w:val="0"/>
        </w:numPr>
        <w:ind w:left="216"/>
      </w:pPr>
      <w:r>
        <w:t xml:space="preserve">    &lt;xs:attribute name="DataType" type="DTS:DtsDataTypeEnum" default="0"</w:t>
      </w:r>
    </w:p>
    <w:p w:rsidR="00E6416D" w:rsidRDefault="00C65AD5">
      <w:pPr>
        <w:pStyle w:val="Code"/>
        <w:numPr>
          <w:ilvl w:val="0"/>
          <w:numId w:val="0"/>
        </w:numPr>
        <w:ind w:left="216"/>
      </w:pPr>
      <w:r>
        <w:t xml:space="preserve">              </w:t>
      </w:r>
      <w:r>
        <w:t xml:space="preserve">    use="optional" form="qualified"/&gt;</w:t>
      </w:r>
    </w:p>
    <w:p w:rsidR="00E6416D" w:rsidRDefault="00C65AD5">
      <w:pPr>
        <w:pStyle w:val="Code"/>
        <w:numPr>
          <w:ilvl w:val="0"/>
          <w:numId w:val="0"/>
        </w:numPr>
        <w:ind w:left="216"/>
      </w:pPr>
      <w:r>
        <w:t xml:space="preserve">    &lt;xs:attribute name="DataPrecision" type="xs:int" default="0" </w:t>
      </w:r>
    </w:p>
    <w:p w:rsidR="00E6416D" w:rsidRDefault="00C65AD5">
      <w:pPr>
        <w:pStyle w:val="Code"/>
        <w:numPr>
          <w:ilvl w:val="0"/>
          <w:numId w:val="0"/>
        </w:numPr>
        <w:ind w:left="216"/>
      </w:pPr>
      <w:r>
        <w:t xml:space="preserve">                  use="optional" form="qualified"/&gt;</w:t>
      </w:r>
    </w:p>
    <w:p w:rsidR="00E6416D" w:rsidRDefault="00C65AD5">
      <w:pPr>
        <w:pStyle w:val="Code"/>
        <w:numPr>
          <w:ilvl w:val="0"/>
          <w:numId w:val="0"/>
        </w:numPr>
        <w:ind w:left="216"/>
      </w:pPr>
      <w:r>
        <w:t xml:space="preserve">    &lt;xs:attribute name="DataScale" type="xs:int" default="0" use="optional"</w:t>
      </w:r>
    </w:p>
    <w:p w:rsidR="00E6416D" w:rsidRDefault="00C65AD5">
      <w:pPr>
        <w:pStyle w:val="Code"/>
        <w:numPr>
          <w:ilvl w:val="0"/>
          <w:numId w:val="0"/>
        </w:numPr>
        <w:ind w:left="216"/>
      </w:pPr>
      <w:r>
        <w:t xml:space="preserve">                  form="</w:t>
      </w:r>
      <w:r>
        <w:t>qualified"/&gt;</w:t>
      </w:r>
    </w:p>
    <w:p w:rsidR="00E6416D" w:rsidRDefault="00C65AD5">
      <w:pPr>
        <w:pStyle w:val="Code"/>
        <w:numPr>
          <w:ilvl w:val="0"/>
          <w:numId w:val="0"/>
        </w:numPr>
        <w:ind w:left="216"/>
      </w:pPr>
      <w:r>
        <w:t xml:space="preserve">    &lt;xs:attribute name="TextQualified" type="DTS:BooleanStringCap" </w:t>
      </w:r>
    </w:p>
    <w:p w:rsidR="00E6416D" w:rsidRDefault="00C65AD5">
      <w:pPr>
        <w:pStyle w:val="Code"/>
        <w:numPr>
          <w:ilvl w:val="0"/>
          <w:numId w:val="0"/>
        </w:numPr>
        <w:ind w:left="216"/>
      </w:pPr>
      <w:r>
        <w:t xml:space="preserve">                  default="False" use="optional" form="qualified"/&gt;</w:t>
      </w:r>
    </w:p>
    <w:p w:rsidR="00E6416D" w:rsidRDefault="00C65AD5">
      <w:pPr>
        <w:pStyle w:val="Code"/>
        <w:numPr>
          <w:ilvl w:val="0"/>
          <w:numId w:val="0"/>
        </w:numPr>
        <w:ind w:left="216"/>
      </w:pPr>
      <w:r>
        <w:t xml:space="preserve">  &lt;/xs:attributeGroup&gt;</w:t>
      </w:r>
    </w:p>
    <w:p w:rsidR="00E6416D" w:rsidRDefault="00C65AD5">
      <w:r>
        <w:t xml:space="preserve">The following table specifies the attributes for the </w:t>
      </w:r>
      <w:r>
        <w:rPr>
          <w:b/>
        </w:rPr>
        <w:t>FlatFileColumnAttributeGroup</w:t>
      </w:r>
      <w:r>
        <w:t xml:space="preserve"> at</w:t>
      </w:r>
      <w:r>
        <w:t xml:space="preserve">tribute group. </w:t>
      </w:r>
    </w:p>
    <w:tbl>
      <w:tblPr>
        <w:tblStyle w:val="Table-ShadedHeader"/>
        <w:tblW w:w="0" w:type="auto"/>
        <w:tblLook w:val="04A0" w:firstRow="1" w:lastRow="0" w:firstColumn="1" w:lastColumn="0" w:noHBand="0" w:noVBand="1"/>
      </w:tblPr>
      <w:tblGrid>
        <w:gridCol w:w="1574"/>
        <w:gridCol w:w="7901"/>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t>Attribute</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r>
              <w:t>ColumnType</w:t>
            </w:r>
          </w:p>
        </w:tc>
        <w:tc>
          <w:tcPr>
            <w:tcW w:w="0" w:type="auto"/>
          </w:tcPr>
          <w:p w:rsidR="00E6416D" w:rsidRDefault="00C65AD5">
            <w:pPr>
              <w:pStyle w:val="TableBodyText"/>
            </w:pPr>
            <w:r>
              <w:t xml:space="preserve">An enumeration value that specifies whether the column is delimited or fixed width. </w:t>
            </w:r>
          </w:p>
        </w:tc>
      </w:tr>
      <w:tr w:rsidR="00E6416D" w:rsidTr="00E6416D">
        <w:tc>
          <w:tcPr>
            <w:tcW w:w="0" w:type="auto"/>
          </w:tcPr>
          <w:p w:rsidR="00E6416D" w:rsidRDefault="00C65AD5">
            <w:pPr>
              <w:pStyle w:val="TableBodyText"/>
            </w:pPr>
            <w:r>
              <w:t>ColumnDelimiter</w:t>
            </w:r>
          </w:p>
        </w:tc>
        <w:tc>
          <w:tcPr>
            <w:tcW w:w="0" w:type="auto"/>
          </w:tcPr>
          <w:p w:rsidR="00E6416D" w:rsidRDefault="00C65AD5">
            <w:pPr>
              <w:pStyle w:val="TableBodyText"/>
            </w:pPr>
            <w:r>
              <w:t>A string value that specifies the column delimiter in the file.</w:t>
            </w:r>
          </w:p>
        </w:tc>
      </w:tr>
      <w:tr w:rsidR="00E6416D" w:rsidTr="00E6416D">
        <w:tc>
          <w:tcPr>
            <w:tcW w:w="0" w:type="auto"/>
          </w:tcPr>
          <w:p w:rsidR="00E6416D" w:rsidRDefault="00C65AD5">
            <w:pPr>
              <w:pStyle w:val="TableBodyText"/>
            </w:pPr>
            <w:r>
              <w:t>ColumnWidth</w:t>
            </w:r>
          </w:p>
        </w:tc>
        <w:tc>
          <w:tcPr>
            <w:tcW w:w="0" w:type="auto"/>
          </w:tcPr>
          <w:p w:rsidR="00E6416D" w:rsidRDefault="00C65AD5">
            <w:pPr>
              <w:pStyle w:val="TableBodyText"/>
            </w:pPr>
            <w:r>
              <w:t xml:space="preserve">An integer value that specifies the width of the column. This value is used if the </w:t>
            </w:r>
            <w:r>
              <w:rPr>
                <w:b/>
              </w:rPr>
              <w:t>ColumnType</w:t>
            </w:r>
            <w:r>
              <w:t xml:space="preserve"> property value is "FixedWidth".</w:t>
            </w:r>
          </w:p>
        </w:tc>
      </w:tr>
      <w:tr w:rsidR="00E6416D" w:rsidTr="00E6416D">
        <w:tc>
          <w:tcPr>
            <w:tcW w:w="0" w:type="auto"/>
          </w:tcPr>
          <w:p w:rsidR="00E6416D" w:rsidRDefault="00C65AD5">
            <w:pPr>
              <w:pStyle w:val="TableBodyText"/>
            </w:pPr>
            <w:r>
              <w:t>MaximumWidth</w:t>
            </w:r>
          </w:p>
        </w:tc>
        <w:tc>
          <w:tcPr>
            <w:tcW w:w="0" w:type="auto"/>
          </w:tcPr>
          <w:p w:rsidR="00E6416D" w:rsidRDefault="00C65AD5">
            <w:pPr>
              <w:pStyle w:val="TableBodyText"/>
            </w:pPr>
            <w:r>
              <w:t>An integer value that specifies the maximum number of bytes to be read from the buffer.</w:t>
            </w:r>
          </w:p>
        </w:tc>
      </w:tr>
      <w:tr w:rsidR="00E6416D" w:rsidTr="00E6416D">
        <w:tc>
          <w:tcPr>
            <w:tcW w:w="0" w:type="auto"/>
          </w:tcPr>
          <w:p w:rsidR="00E6416D" w:rsidRDefault="00C65AD5">
            <w:pPr>
              <w:pStyle w:val="TableBodyText"/>
            </w:pPr>
            <w:r>
              <w:t>DataType</w:t>
            </w:r>
          </w:p>
        </w:tc>
        <w:tc>
          <w:tcPr>
            <w:tcW w:w="0" w:type="auto"/>
          </w:tcPr>
          <w:p w:rsidR="00E6416D" w:rsidRDefault="00C65AD5">
            <w:pPr>
              <w:pStyle w:val="TableBodyText"/>
            </w:pPr>
            <w:r>
              <w:t>An enumeration val</w:t>
            </w:r>
            <w:r>
              <w:t xml:space="preserve">ue that specifies the data type of the column. </w:t>
            </w:r>
          </w:p>
        </w:tc>
      </w:tr>
      <w:tr w:rsidR="00E6416D" w:rsidTr="00E6416D">
        <w:tc>
          <w:tcPr>
            <w:tcW w:w="0" w:type="auto"/>
          </w:tcPr>
          <w:p w:rsidR="00E6416D" w:rsidRDefault="00C65AD5">
            <w:pPr>
              <w:pStyle w:val="TableBodyText"/>
            </w:pPr>
            <w:r>
              <w:t>DataPrecision</w:t>
            </w:r>
          </w:p>
        </w:tc>
        <w:tc>
          <w:tcPr>
            <w:tcW w:w="0" w:type="auto"/>
          </w:tcPr>
          <w:p w:rsidR="00E6416D" w:rsidRDefault="00C65AD5">
            <w:pPr>
              <w:pStyle w:val="TableBodyText"/>
            </w:pPr>
            <w:r>
              <w:t>An integer value that specifies the total digits in a numeric data type.</w:t>
            </w:r>
          </w:p>
        </w:tc>
      </w:tr>
      <w:tr w:rsidR="00E6416D" w:rsidTr="00E6416D">
        <w:tc>
          <w:tcPr>
            <w:tcW w:w="0" w:type="auto"/>
          </w:tcPr>
          <w:p w:rsidR="00E6416D" w:rsidRDefault="00C65AD5">
            <w:pPr>
              <w:pStyle w:val="TableBodyText"/>
            </w:pPr>
            <w:r>
              <w:t>DataScale</w:t>
            </w:r>
          </w:p>
        </w:tc>
        <w:tc>
          <w:tcPr>
            <w:tcW w:w="0" w:type="auto"/>
          </w:tcPr>
          <w:p w:rsidR="00E6416D" w:rsidRDefault="00C65AD5">
            <w:pPr>
              <w:pStyle w:val="TableBodyText"/>
            </w:pPr>
            <w:r>
              <w:t>An integer value that specifies the number of digits to the right of the decimal point.</w:t>
            </w:r>
          </w:p>
        </w:tc>
      </w:tr>
      <w:tr w:rsidR="00E6416D" w:rsidTr="00E6416D">
        <w:tc>
          <w:tcPr>
            <w:tcW w:w="0" w:type="auto"/>
          </w:tcPr>
          <w:p w:rsidR="00E6416D" w:rsidRDefault="00C65AD5">
            <w:pPr>
              <w:pStyle w:val="TableBodyText"/>
            </w:pPr>
            <w:r>
              <w:t>TextQualified</w:t>
            </w:r>
          </w:p>
        </w:tc>
        <w:tc>
          <w:tcPr>
            <w:tcW w:w="0" w:type="auto"/>
          </w:tcPr>
          <w:p w:rsidR="00E6416D" w:rsidRDefault="00C65AD5">
            <w:pPr>
              <w:pStyle w:val="TableBodyText"/>
            </w:pPr>
            <w:r>
              <w:t>A valu</w:t>
            </w:r>
            <w:r>
              <w:t xml:space="preserve">e of type </w:t>
            </w:r>
            <w:r>
              <w:rPr>
                <w:b/>
              </w:rPr>
              <w:t>DTS:BooleanStringCap</w:t>
            </w:r>
            <w:r>
              <w:t xml:space="preserve"> that specifies whether the column is text-qualified. </w:t>
            </w:r>
          </w:p>
          <w:p w:rsidR="00E6416D" w:rsidRDefault="00C65AD5">
            <w:pPr>
              <w:pStyle w:val="TableBodyText"/>
            </w:pPr>
            <w:r>
              <w:t>"True" specifies that the column is text-qualified.</w:t>
            </w:r>
          </w:p>
          <w:p w:rsidR="00E6416D" w:rsidRDefault="00C65AD5">
            <w:pPr>
              <w:pStyle w:val="TableBodyText"/>
            </w:pPr>
            <w:r>
              <w:t>"False" specifies that the column is not text-qualified.</w:t>
            </w:r>
          </w:p>
        </w:tc>
      </w:tr>
    </w:tbl>
    <w:p w:rsidR="00E6416D" w:rsidRDefault="00E6416D"/>
    <w:p w:rsidR="00E6416D" w:rsidRDefault="00C65AD5">
      <w:pPr>
        <w:pStyle w:val="Heading9"/>
      </w:pPr>
      <w:bookmarkStart w:id="128" w:name="section_3f85467fb4ca42ba80592c6494cc7bf7"/>
      <w:bookmarkStart w:id="129" w:name="_Toc86186177"/>
      <w:r>
        <w:t>ColumnTypeEnum</w:t>
      </w:r>
      <w:bookmarkEnd w:id="128"/>
      <w:bookmarkEnd w:id="129"/>
    </w:p>
    <w:p w:rsidR="00E6416D" w:rsidRDefault="00C65AD5">
      <w:r>
        <w:t xml:space="preserve">The </w:t>
      </w:r>
      <w:r>
        <w:rPr>
          <w:b/>
        </w:rPr>
        <w:t>ColumnTypeEnum</w:t>
      </w:r>
      <w:r>
        <w:t xml:space="preserve"> type contains the enumeration values that specify whether the column is delimited or of fixed width.</w:t>
      </w:r>
    </w:p>
    <w:p w:rsidR="00E6416D" w:rsidRDefault="00C65AD5">
      <w:r>
        <w:t xml:space="preserve">The following is the XSD of the </w:t>
      </w:r>
      <w:r>
        <w:rPr>
          <w:b/>
        </w:rPr>
        <w:t>ColumnTypeEnum</w:t>
      </w:r>
      <w:r>
        <w:t xml:space="preserve"> type.</w:t>
      </w:r>
    </w:p>
    <w:p w:rsidR="00E6416D" w:rsidRDefault="00C65AD5">
      <w:pPr>
        <w:pStyle w:val="Code"/>
        <w:numPr>
          <w:ilvl w:val="0"/>
          <w:numId w:val="0"/>
        </w:numPr>
        <w:ind w:left="216"/>
      </w:pPr>
      <w:r>
        <w:t xml:space="preserve">  &lt;xs:simpleType name="ColumnTypeEnum"&gt;</w:t>
      </w:r>
    </w:p>
    <w:p w:rsidR="00E6416D" w:rsidRDefault="00C65AD5">
      <w:pPr>
        <w:pStyle w:val="Code"/>
        <w:numPr>
          <w:ilvl w:val="0"/>
          <w:numId w:val="0"/>
        </w:numPr>
        <w:ind w:left="216"/>
      </w:pPr>
      <w:r>
        <w:t xml:space="preserve">    &lt;xs:restriction base="xs:string"&gt;</w:t>
      </w:r>
    </w:p>
    <w:p w:rsidR="00E6416D" w:rsidRDefault="00C65AD5">
      <w:pPr>
        <w:pStyle w:val="Code"/>
        <w:numPr>
          <w:ilvl w:val="0"/>
          <w:numId w:val="0"/>
        </w:numPr>
        <w:ind w:left="216"/>
      </w:pPr>
      <w:r>
        <w:t xml:space="preserve">      &lt;xs:enumeration v</w:t>
      </w:r>
      <w:r>
        <w:t>alue="Delimited"/&gt;</w:t>
      </w:r>
    </w:p>
    <w:p w:rsidR="00E6416D" w:rsidRDefault="00C65AD5">
      <w:pPr>
        <w:pStyle w:val="Code"/>
        <w:numPr>
          <w:ilvl w:val="0"/>
          <w:numId w:val="0"/>
        </w:numPr>
        <w:ind w:left="216"/>
      </w:pPr>
      <w:r>
        <w:t xml:space="preserve">      &lt;xs:enumeration value="FixedWidth"/&gt;</w:t>
      </w:r>
    </w:p>
    <w:p w:rsidR="00E6416D" w:rsidRDefault="00C65AD5">
      <w:pPr>
        <w:pStyle w:val="Code"/>
        <w:numPr>
          <w:ilvl w:val="0"/>
          <w:numId w:val="0"/>
        </w:numPr>
        <w:ind w:left="216"/>
      </w:pPr>
      <w:r>
        <w:t xml:space="preserve">    &lt;/xs:restriction&gt;</w:t>
      </w:r>
    </w:p>
    <w:p w:rsidR="00E6416D" w:rsidRDefault="00C65AD5">
      <w:pPr>
        <w:pStyle w:val="Code"/>
        <w:numPr>
          <w:ilvl w:val="0"/>
          <w:numId w:val="0"/>
        </w:numPr>
        <w:ind w:left="216"/>
      </w:pPr>
      <w:r>
        <w:t xml:space="preserve">  &lt;/xs:simpleType&gt;</w:t>
      </w:r>
    </w:p>
    <w:p w:rsidR="00E6416D" w:rsidRDefault="00C65AD5">
      <w:r>
        <w:lastRenderedPageBreak/>
        <w:t xml:space="preserve">The following table specifies the descriptions for the enumeration values of the </w:t>
      </w:r>
      <w:r>
        <w:rPr>
          <w:b/>
        </w:rPr>
        <w:t>ColumnTypeEnum</w:t>
      </w:r>
      <w:r>
        <w:t xml:space="preserve"> type.</w:t>
      </w:r>
    </w:p>
    <w:tbl>
      <w:tblPr>
        <w:tblStyle w:val="Table-ShadedHeader"/>
        <w:tblW w:w="0" w:type="auto"/>
        <w:tblLook w:val="04A0" w:firstRow="1" w:lastRow="0" w:firstColumn="1" w:lastColumn="0" w:noHBand="0" w:noVBand="1"/>
      </w:tblPr>
      <w:tblGrid>
        <w:gridCol w:w="1922"/>
        <w:gridCol w:w="5185"/>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t>Enumeration value</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r>
              <w:t>Delimited</w:t>
            </w:r>
          </w:p>
        </w:tc>
        <w:tc>
          <w:tcPr>
            <w:tcW w:w="0" w:type="auto"/>
          </w:tcPr>
          <w:p w:rsidR="00E6416D" w:rsidRDefault="00C65AD5">
            <w:pPr>
              <w:pStyle w:val="TableBodyText"/>
            </w:pPr>
            <w:r>
              <w:t xml:space="preserve">Specifies </w:t>
            </w:r>
            <w:r>
              <w:t>that the column values are delimited by a delimiter.</w:t>
            </w:r>
          </w:p>
        </w:tc>
      </w:tr>
      <w:tr w:rsidR="00E6416D" w:rsidTr="00E6416D">
        <w:tc>
          <w:tcPr>
            <w:tcW w:w="0" w:type="auto"/>
          </w:tcPr>
          <w:p w:rsidR="00E6416D" w:rsidRDefault="00C65AD5">
            <w:pPr>
              <w:pStyle w:val="TableBodyText"/>
            </w:pPr>
            <w:r>
              <w:t>FixedWidth</w:t>
            </w:r>
          </w:p>
        </w:tc>
        <w:tc>
          <w:tcPr>
            <w:tcW w:w="0" w:type="auto"/>
          </w:tcPr>
          <w:p w:rsidR="00E6416D" w:rsidRDefault="00C65AD5">
            <w:pPr>
              <w:pStyle w:val="TableBodyText"/>
            </w:pPr>
            <w:r>
              <w:t>Specifies that the column values are of fixed width.</w:t>
            </w:r>
          </w:p>
        </w:tc>
      </w:tr>
    </w:tbl>
    <w:p w:rsidR="00E6416D" w:rsidRDefault="00E6416D"/>
    <w:p w:rsidR="00E6416D" w:rsidRDefault="00C65AD5">
      <w:pPr>
        <w:pStyle w:val="Heading7"/>
      </w:pPr>
      <w:bookmarkStart w:id="130" w:name="section_b4277be39d294e19af4bc03f839cfd36"/>
      <w:bookmarkStart w:id="131" w:name="_Toc86186178"/>
      <w:r>
        <w:t>CacheColumnsType</w:t>
      </w:r>
      <w:bookmarkEnd w:id="130"/>
      <w:bookmarkEnd w:id="131"/>
    </w:p>
    <w:p w:rsidR="00E6416D" w:rsidRDefault="00C65AD5">
      <w:r>
        <w:t xml:space="preserve">The </w:t>
      </w:r>
      <w:r>
        <w:rPr>
          <w:b/>
        </w:rPr>
        <w:t>CacheColumnsType</w:t>
      </w:r>
      <w:r>
        <w:t xml:space="preserve"> complex type is the container type for a collection of elements of type </w:t>
      </w:r>
      <w:hyperlink w:anchor="Section_cc4cb2ca37ff4b9c93f41ffdf30c5fad" w:history="1">
        <w:r>
          <w:rPr>
            <w:rStyle w:val="Hyperlink"/>
          </w:rPr>
          <w:t>CacheColumnType</w:t>
        </w:r>
      </w:hyperlink>
      <w:r>
        <w:t>.</w:t>
      </w:r>
    </w:p>
    <w:p w:rsidR="00E6416D" w:rsidRDefault="00C65AD5">
      <w:r>
        <w:t xml:space="preserve">The following is the XSD of the </w:t>
      </w:r>
      <w:r>
        <w:rPr>
          <w:b/>
        </w:rPr>
        <w:t>CacheColumnsType</w:t>
      </w:r>
      <w:r>
        <w:t xml:space="preserve"> type.</w:t>
      </w:r>
    </w:p>
    <w:p w:rsidR="00E6416D" w:rsidRDefault="00C65AD5">
      <w:pPr>
        <w:pStyle w:val="Code"/>
        <w:numPr>
          <w:ilvl w:val="0"/>
          <w:numId w:val="0"/>
        </w:numPr>
        <w:ind w:left="216"/>
      </w:pPr>
      <w:r>
        <w:t xml:space="preserve">  &lt;xs:complexType name="CacheColumnsType"&gt;</w:t>
      </w:r>
    </w:p>
    <w:p w:rsidR="00E6416D" w:rsidRDefault="00C65AD5">
      <w:pPr>
        <w:pStyle w:val="Code"/>
        <w:numPr>
          <w:ilvl w:val="0"/>
          <w:numId w:val="0"/>
        </w:numPr>
        <w:ind w:left="216"/>
      </w:pPr>
      <w:r>
        <w:t xml:space="preserve">    &lt;xs:sequence&gt;</w:t>
      </w:r>
    </w:p>
    <w:p w:rsidR="00E6416D" w:rsidRDefault="00C65AD5">
      <w:pPr>
        <w:pStyle w:val="Code"/>
        <w:numPr>
          <w:ilvl w:val="0"/>
          <w:numId w:val="0"/>
        </w:numPr>
        <w:ind w:left="216"/>
      </w:pPr>
      <w:r>
        <w:t xml:space="preserve">      &lt;xs:element name="CacheColumn" type="DTS:CacheColumnType" </w:t>
      </w:r>
    </w:p>
    <w:p w:rsidR="00E6416D" w:rsidRDefault="00C65AD5">
      <w:pPr>
        <w:pStyle w:val="Code"/>
        <w:numPr>
          <w:ilvl w:val="0"/>
          <w:numId w:val="0"/>
        </w:numPr>
        <w:ind w:left="216"/>
      </w:pPr>
      <w:r>
        <w:t xml:space="preserve">                    minOccurs="0" maxOccurs="unbounded"/&gt;</w:t>
      </w:r>
    </w:p>
    <w:p w:rsidR="00E6416D" w:rsidRDefault="00C65AD5">
      <w:pPr>
        <w:pStyle w:val="Code"/>
        <w:numPr>
          <w:ilvl w:val="0"/>
          <w:numId w:val="0"/>
        </w:numPr>
        <w:ind w:left="216"/>
      </w:pPr>
      <w:r>
        <w:t xml:space="preserve">    &lt;/xs:sequence&gt;</w:t>
      </w:r>
    </w:p>
    <w:p w:rsidR="00E6416D" w:rsidRDefault="00C65AD5">
      <w:pPr>
        <w:pStyle w:val="Code"/>
        <w:numPr>
          <w:ilvl w:val="0"/>
          <w:numId w:val="0"/>
        </w:numPr>
        <w:ind w:left="216"/>
      </w:pPr>
      <w:r>
        <w:t xml:space="preserve">  &lt;/xs:complexType&gt;</w:t>
      </w:r>
    </w:p>
    <w:p w:rsidR="00E6416D" w:rsidRDefault="00C65AD5">
      <w:r>
        <w:t xml:space="preserve">The following table provides additional information about the elements, types, and constraints for the </w:t>
      </w:r>
      <w:r>
        <w:rPr>
          <w:b/>
        </w:rPr>
        <w:t>CacheColumnsType</w:t>
      </w:r>
      <w:r>
        <w:t xml:space="preserve"> complex type.</w:t>
      </w:r>
    </w:p>
    <w:tbl>
      <w:tblPr>
        <w:tblStyle w:val="Table-ShadedHeader"/>
        <w:tblW w:w="0" w:type="auto"/>
        <w:tblLook w:val="04A0" w:firstRow="1" w:lastRow="0" w:firstColumn="1" w:lastColumn="0" w:noHBand="0" w:noVBand="1"/>
      </w:tblPr>
      <w:tblGrid>
        <w:gridCol w:w="1329"/>
        <w:gridCol w:w="1717"/>
        <w:gridCol w:w="6429"/>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t>Element</w:t>
            </w:r>
          </w:p>
        </w:tc>
        <w:tc>
          <w:tcPr>
            <w:tcW w:w="0" w:type="auto"/>
          </w:tcPr>
          <w:p w:rsidR="00E6416D" w:rsidRDefault="00C65AD5">
            <w:pPr>
              <w:pStyle w:val="TableHeaderText"/>
            </w:pPr>
            <w:r>
              <w:t>Type definition</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r>
              <w:t>CacheColumn</w:t>
            </w:r>
          </w:p>
        </w:tc>
        <w:tc>
          <w:tcPr>
            <w:tcW w:w="0" w:type="auto"/>
          </w:tcPr>
          <w:p w:rsidR="00E6416D" w:rsidRDefault="00C65AD5">
            <w:pPr>
              <w:pStyle w:val="TableBodyText"/>
            </w:pPr>
            <w:r>
              <w:t>CacheColumnType</w:t>
            </w:r>
          </w:p>
        </w:tc>
        <w:tc>
          <w:tcPr>
            <w:tcW w:w="0" w:type="auto"/>
          </w:tcPr>
          <w:p w:rsidR="00E6416D" w:rsidRDefault="00C65AD5">
            <w:pPr>
              <w:pStyle w:val="TableBodyText"/>
            </w:pPr>
            <w:r>
              <w:t xml:space="preserve">Specifies a </w:t>
            </w:r>
            <w:r>
              <w:rPr>
                <w:b/>
              </w:rPr>
              <w:t>CacheColumn</w:t>
            </w:r>
            <w:r>
              <w:t xml:space="preserve"> element that contains the options, parameters, and settings for a cache column.</w:t>
            </w:r>
          </w:p>
        </w:tc>
      </w:tr>
    </w:tbl>
    <w:p w:rsidR="00E6416D" w:rsidRDefault="00E6416D"/>
    <w:p w:rsidR="00E6416D" w:rsidRDefault="00C65AD5">
      <w:pPr>
        <w:pStyle w:val="Heading8"/>
      </w:pPr>
      <w:bookmarkStart w:id="132" w:name="section_cc4cb2ca37ff4b9c93f41ffdf30c5fad"/>
      <w:bookmarkStart w:id="133" w:name="_Toc86186179"/>
      <w:r>
        <w:t>CacheColumnType Complex Type</w:t>
      </w:r>
      <w:bookmarkEnd w:id="132"/>
      <w:bookmarkEnd w:id="133"/>
    </w:p>
    <w:p w:rsidR="00E6416D" w:rsidRDefault="00C65AD5">
      <w:r>
        <w:t xml:space="preserve">The </w:t>
      </w:r>
      <w:r>
        <w:rPr>
          <w:b/>
        </w:rPr>
        <w:t>CacheColumnType</w:t>
      </w:r>
      <w:r>
        <w:t xml:space="preserve"> complex type specifies the definition of a column that is contained in a Cache data source.</w:t>
      </w:r>
    </w:p>
    <w:p w:rsidR="00E6416D" w:rsidRDefault="00C65AD5">
      <w:r>
        <w:t xml:space="preserve">The following is the XSD for the </w:t>
      </w:r>
      <w:r>
        <w:rPr>
          <w:b/>
        </w:rPr>
        <w:t>CacheColumnType</w:t>
      </w:r>
      <w:r>
        <w:t xml:space="preserve"> complex type.</w:t>
      </w:r>
    </w:p>
    <w:p w:rsidR="00E6416D" w:rsidRDefault="00C65AD5">
      <w:pPr>
        <w:pStyle w:val="Code"/>
        <w:numPr>
          <w:ilvl w:val="0"/>
          <w:numId w:val="0"/>
        </w:numPr>
        <w:ind w:left="216"/>
      </w:pPr>
      <w:r>
        <w:t xml:space="preserve">  &lt;xs:complexType name="CacheColumnType"&gt;</w:t>
      </w:r>
    </w:p>
    <w:p w:rsidR="00E6416D" w:rsidRDefault="00C65AD5">
      <w:pPr>
        <w:pStyle w:val="Code"/>
        <w:numPr>
          <w:ilvl w:val="0"/>
          <w:numId w:val="0"/>
        </w:numPr>
        <w:ind w:left="216"/>
      </w:pPr>
      <w:r>
        <w:t xml:space="preserve">    &lt;xs:sequence/&gt;</w:t>
      </w:r>
    </w:p>
    <w:p w:rsidR="00E6416D" w:rsidRDefault="00C65AD5">
      <w:pPr>
        <w:pStyle w:val="Code"/>
        <w:numPr>
          <w:ilvl w:val="0"/>
          <w:numId w:val="0"/>
        </w:numPr>
        <w:ind w:left="216"/>
      </w:pPr>
      <w:r>
        <w:t xml:space="preserve">    &lt;xs:attributeGroup ref="DTS:BasePro</w:t>
      </w:r>
      <w:r>
        <w:t>pertyAttributeGroup"/&gt;</w:t>
      </w:r>
    </w:p>
    <w:p w:rsidR="00E6416D" w:rsidRDefault="00C65AD5">
      <w:pPr>
        <w:pStyle w:val="Code"/>
        <w:numPr>
          <w:ilvl w:val="0"/>
          <w:numId w:val="0"/>
        </w:numPr>
        <w:ind w:left="216"/>
      </w:pPr>
      <w:r>
        <w:t xml:space="preserve">    &lt;xs:attributeGroup ref="DTS:CacheColumnAttributeGroup"/&gt;</w:t>
      </w:r>
    </w:p>
    <w:p w:rsidR="00E6416D" w:rsidRDefault="00C65AD5">
      <w:pPr>
        <w:pStyle w:val="Code"/>
        <w:numPr>
          <w:ilvl w:val="0"/>
          <w:numId w:val="0"/>
        </w:numPr>
        <w:ind w:left="216"/>
      </w:pPr>
      <w:r>
        <w:t xml:space="preserve">  &lt;/xs:complexType&gt;</w:t>
      </w:r>
    </w:p>
    <w:p w:rsidR="00E6416D" w:rsidRDefault="00C65AD5">
      <w:r>
        <w:t xml:space="preserve">The </w:t>
      </w:r>
      <w:r>
        <w:rPr>
          <w:b/>
        </w:rPr>
        <w:t>CacheColumnType</w:t>
      </w:r>
      <w:r>
        <w:t xml:space="preserve"> complex type contains no elements.</w:t>
      </w:r>
    </w:p>
    <w:p w:rsidR="00E6416D" w:rsidRDefault="00C65AD5">
      <w:r>
        <w:t>The following table provides additional information about the attributes, attribute groups, and t</w:t>
      </w:r>
      <w:r>
        <w:t xml:space="preserve">ypes for the </w:t>
      </w:r>
      <w:r>
        <w:rPr>
          <w:b/>
        </w:rPr>
        <w:t>CacheColumnType</w:t>
      </w:r>
      <w:r>
        <w:t xml:space="preserve"> complex type. </w:t>
      </w:r>
    </w:p>
    <w:tbl>
      <w:tblPr>
        <w:tblStyle w:val="Table-ShadedHeader"/>
        <w:tblW w:w="0" w:type="auto"/>
        <w:tblLook w:val="04A0" w:firstRow="1" w:lastRow="0" w:firstColumn="1" w:lastColumn="0" w:noHBand="0" w:noVBand="1"/>
      </w:tblPr>
      <w:tblGrid>
        <w:gridCol w:w="2526"/>
        <w:gridCol w:w="6949"/>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t>Attribute</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hyperlink w:anchor="Section_45cd44b77cd0439f8cb66f2bd3ef9161" w:history="1">
              <w:r>
                <w:rPr>
                  <w:rStyle w:val="Hyperlink"/>
                </w:rPr>
                <w:t>BasePropertyAttributeGroup</w:t>
              </w:r>
            </w:hyperlink>
          </w:p>
        </w:tc>
        <w:tc>
          <w:tcPr>
            <w:tcW w:w="0" w:type="auto"/>
          </w:tcPr>
          <w:p w:rsidR="00E6416D" w:rsidRDefault="00C65AD5">
            <w:pPr>
              <w:pStyle w:val="TableBodyText"/>
            </w:pPr>
            <w:r>
              <w:t xml:space="preserve">An attribute group that specifies attributes that are common to many different types throughout the </w:t>
            </w:r>
            <w:r>
              <w:t>schema.</w:t>
            </w:r>
          </w:p>
        </w:tc>
      </w:tr>
      <w:tr w:rsidR="00E6416D" w:rsidTr="00E6416D">
        <w:tc>
          <w:tcPr>
            <w:tcW w:w="0" w:type="auto"/>
          </w:tcPr>
          <w:p w:rsidR="00E6416D" w:rsidRDefault="00C65AD5">
            <w:pPr>
              <w:pStyle w:val="TableBodyText"/>
            </w:pPr>
            <w:hyperlink w:anchor="Section_54ef9e0f033d44e38c70a3c1f8c2abec" w:history="1">
              <w:r>
                <w:rPr>
                  <w:rStyle w:val="Hyperlink"/>
                </w:rPr>
                <w:t>CacheColumnAttributeGroup</w:t>
              </w:r>
            </w:hyperlink>
          </w:p>
        </w:tc>
        <w:tc>
          <w:tcPr>
            <w:tcW w:w="0" w:type="auto"/>
          </w:tcPr>
          <w:p w:rsidR="00E6416D" w:rsidRDefault="00C65AD5">
            <w:pPr>
              <w:pStyle w:val="TableBodyText"/>
            </w:pPr>
            <w:r>
              <w:t xml:space="preserve">An attribute group that specifies attributes for the </w:t>
            </w:r>
            <w:r>
              <w:rPr>
                <w:b/>
              </w:rPr>
              <w:t>CacheColumnType</w:t>
            </w:r>
            <w:r>
              <w:t xml:space="preserve"> complex type.</w:t>
            </w:r>
          </w:p>
        </w:tc>
      </w:tr>
    </w:tbl>
    <w:p w:rsidR="00E6416D" w:rsidRDefault="00E6416D"/>
    <w:p w:rsidR="00E6416D" w:rsidRDefault="00C65AD5">
      <w:pPr>
        <w:pStyle w:val="Heading9"/>
      </w:pPr>
      <w:bookmarkStart w:id="134" w:name="section_54ef9e0f033d44e38c70a3c1f8c2abec"/>
      <w:bookmarkStart w:id="135" w:name="_Toc86186180"/>
      <w:r>
        <w:t>CacheColumnAttributeGroup</w:t>
      </w:r>
      <w:bookmarkEnd w:id="134"/>
      <w:bookmarkEnd w:id="135"/>
    </w:p>
    <w:p w:rsidR="00E6416D" w:rsidRDefault="00C65AD5">
      <w:r>
        <w:t xml:space="preserve">The </w:t>
      </w:r>
      <w:r>
        <w:rPr>
          <w:b/>
        </w:rPr>
        <w:t>CacheColumnAttributeGroup</w:t>
      </w:r>
      <w:r>
        <w:t xml:space="preserve"> attribute group cont</w:t>
      </w:r>
      <w:r>
        <w:t xml:space="preserve">ains the attribute for the </w:t>
      </w:r>
      <w:hyperlink w:anchor="Section_cc4cb2ca37ff4b9c93f41ffdf30c5fad" w:history="1">
        <w:r>
          <w:rPr>
            <w:rStyle w:val="Hyperlink"/>
          </w:rPr>
          <w:t>CacheColumnType</w:t>
        </w:r>
      </w:hyperlink>
      <w:r>
        <w:t xml:space="preserve"> complex type.</w:t>
      </w:r>
    </w:p>
    <w:p w:rsidR="00E6416D" w:rsidRDefault="00C65AD5">
      <w:r>
        <w:t xml:space="preserve">The following is the XSD for the </w:t>
      </w:r>
      <w:r>
        <w:rPr>
          <w:b/>
        </w:rPr>
        <w:t>CacheColumnAttributeGroup</w:t>
      </w:r>
      <w:r>
        <w:t xml:space="preserve"> attribute group.</w:t>
      </w:r>
    </w:p>
    <w:p w:rsidR="00E6416D" w:rsidRDefault="00C65AD5">
      <w:pPr>
        <w:pStyle w:val="Code"/>
        <w:numPr>
          <w:ilvl w:val="0"/>
          <w:numId w:val="0"/>
        </w:numPr>
        <w:ind w:left="216"/>
      </w:pPr>
      <w:r>
        <w:t xml:space="preserve">  &lt;xs:attributeGroup name="CacheColumnAttributeGroup"&gt;</w:t>
      </w:r>
    </w:p>
    <w:p w:rsidR="00E6416D" w:rsidRDefault="00C65AD5">
      <w:pPr>
        <w:pStyle w:val="Code"/>
        <w:numPr>
          <w:ilvl w:val="0"/>
          <w:numId w:val="0"/>
        </w:numPr>
        <w:ind w:left="216"/>
      </w:pPr>
      <w:r>
        <w:t xml:space="preserve">    &lt;xs:</w:t>
      </w:r>
      <w:r>
        <w:t xml:space="preserve">attribute name="DataType" type="DTS:DtsDataTypeEnum" default="0" </w:t>
      </w:r>
    </w:p>
    <w:p w:rsidR="00E6416D" w:rsidRDefault="00C65AD5">
      <w:pPr>
        <w:pStyle w:val="Code"/>
        <w:numPr>
          <w:ilvl w:val="0"/>
          <w:numId w:val="0"/>
        </w:numPr>
        <w:ind w:left="216"/>
      </w:pPr>
      <w:r>
        <w:t xml:space="preserve">                  use="optional" form="qualified"/&gt;</w:t>
      </w:r>
    </w:p>
    <w:p w:rsidR="00E6416D" w:rsidRDefault="00C65AD5">
      <w:pPr>
        <w:pStyle w:val="Code"/>
        <w:numPr>
          <w:ilvl w:val="0"/>
          <w:numId w:val="0"/>
        </w:numPr>
        <w:ind w:left="216"/>
      </w:pPr>
      <w:r>
        <w:t xml:space="preserve">    &lt;xs:attribute name="Length" type="xs:int" default="0" use="optional" </w:t>
      </w:r>
    </w:p>
    <w:p w:rsidR="00E6416D" w:rsidRDefault="00C65AD5">
      <w:pPr>
        <w:pStyle w:val="Code"/>
        <w:numPr>
          <w:ilvl w:val="0"/>
          <w:numId w:val="0"/>
        </w:numPr>
        <w:ind w:left="216"/>
      </w:pPr>
      <w:r>
        <w:t xml:space="preserve">                  form="qualified"/&gt;</w:t>
      </w:r>
    </w:p>
    <w:p w:rsidR="00E6416D" w:rsidRDefault="00C65AD5">
      <w:pPr>
        <w:pStyle w:val="Code"/>
        <w:numPr>
          <w:ilvl w:val="0"/>
          <w:numId w:val="0"/>
        </w:numPr>
        <w:ind w:left="216"/>
      </w:pPr>
      <w:r>
        <w:t xml:space="preserve">    &lt;</w:t>
      </w:r>
      <w:r>
        <w:t>xs:attribute name="Precision" type="xs:int" default="0" use="optional"</w:t>
      </w:r>
    </w:p>
    <w:p w:rsidR="00E6416D" w:rsidRDefault="00C65AD5">
      <w:pPr>
        <w:pStyle w:val="Code"/>
        <w:numPr>
          <w:ilvl w:val="0"/>
          <w:numId w:val="0"/>
        </w:numPr>
        <w:ind w:left="216"/>
      </w:pPr>
      <w:r>
        <w:t xml:space="preserve">                  form="qualified"/&gt;</w:t>
      </w:r>
    </w:p>
    <w:p w:rsidR="00E6416D" w:rsidRDefault="00C65AD5">
      <w:pPr>
        <w:pStyle w:val="Code"/>
        <w:numPr>
          <w:ilvl w:val="0"/>
          <w:numId w:val="0"/>
        </w:numPr>
        <w:ind w:left="216"/>
      </w:pPr>
      <w:r>
        <w:t xml:space="preserve">    &lt;xs:attribute name="Scale" type="xs:int" default="0" use="optional" </w:t>
      </w:r>
    </w:p>
    <w:p w:rsidR="00E6416D" w:rsidRDefault="00C65AD5">
      <w:pPr>
        <w:pStyle w:val="Code"/>
        <w:numPr>
          <w:ilvl w:val="0"/>
          <w:numId w:val="0"/>
        </w:numPr>
        <w:ind w:left="216"/>
      </w:pPr>
      <w:r>
        <w:t xml:space="preserve">                  form="qualified"/&gt;</w:t>
      </w:r>
    </w:p>
    <w:p w:rsidR="00E6416D" w:rsidRDefault="00C65AD5">
      <w:pPr>
        <w:pStyle w:val="Code"/>
        <w:numPr>
          <w:ilvl w:val="0"/>
          <w:numId w:val="0"/>
        </w:numPr>
        <w:ind w:left="216"/>
      </w:pPr>
      <w:r>
        <w:t xml:space="preserve">    &lt;</w:t>
      </w:r>
      <w:r>
        <w:t>xs:attribute name="CodePage" type="xs:int" default="0" use="optional"</w:t>
      </w:r>
    </w:p>
    <w:p w:rsidR="00E6416D" w:rsidRDefault="00C65AD5">
      <w:pPr>
        <w:pStyle w:val="Code"/>
        <w:numPr>
          <w:ilvl w:val="0"/>
          <w:numId w:val="0"/>
        </w:numPr>
        <w:ind w:left="216"/>
      </w:pPr>
      <w:r>
        <w:t xml:space="preserve">                  form="qualified"/&gt;</w:t>
      </w:r>
    </w:p>
    <w:p w:rsidR="00E6416D" w:rsidRDefault="00C65AD5">
      <w:pPr>
        <w:pStyle w:val="Code"/>
        <w:numPr>
          <w:ilvl w:val="0"/>
          <w:numId w:val="0"/>
        </w:numPr>
        <w:ind w:left="216"/>
      </w:pPr>
      <w:r>
        <w:t xml:space="preserve">    &lt;xs:attribute name="IndexPosition" type="xs:int" default="0" </w:t>
      </w:r>
    </w:p>
    <w:p w:rsidR="00E6416D" w:rsidRDefault="00C65AD5">
      <w:pPr>
        <w:pStyle w:val="Code"/>
        <w:numPr>
          <w:ilvl w:val="0"/>
          <w:numId w:val="0"/>
        </w:numPr>
        <w:ind w:left="216"/>
      </w:pPr>
      <w:r>
        <w:t xml:space="preserve">                  use="optional" form="qualified"/&gt;</w:t>
      </w:r>
    </w:p>
    <w:p w:rsidR="00E6416D" w:rsidRDefault="00C65AD5">
      <w:pPr>
        <w:pStyle w:val="Code"/>
        <w:numPr>
          <w:ilvl w:val="0"/>
          <w:numId w:val="0"/>
        </w:numPr>
        <w:ind w:left="216"/>
      </w:pPr>
      <w:r>
        <w:t xml:space="preserve">  &lt;/xs:attributeGroup&gt;</w:t>
      </w:r>
    </w:p>
    <w:p w:rsidR="00E6416D" w:rsidRDefault="00C65AD5">
      <w:r>
        <w:t>The foll</w:t>
      </w:r>
      <w:r>
        <w:t xml:space="preserve">owing table specifies the attributes for the </w:t>
      </w:r>
      <w:r>
        <w:rPr>
          <w:b/>
        </w:rPr>
        <w:t>CacheColumnAttributeGroup</w:t>
      </w:r>
      <w:r>
        <w:t xml:space="preserve"> attribute group. </w:t>
      </w:r>
    </w:p>
    <w:tbl>
      <w:tblPr>
        <w:tblStyle w:val="Table-ShadedHeader"/>
        <w:tblW w:w="0" w:type="auto"/>
        <w:tblLook w:val="04A0" w:firstRow="1" w:lastRow="0" w:firstColumn="1" w:lastColumn="0" w:noHBand="0" w:noVBand="1"/>
      </w:tblPr>
      <w:tblGrid>
        <w:gridCol w:w="1315"/>
        <w:gridCol w:w="8160"/>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t>Attribute</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r>
              <w:t>DataType</w:t>
            </w:r>
          </w:p>
        </w:tc>
        <w:tc>
          <w:tcPr>
            <w:tcW w:w="0" w:type="auto"/>
          </w:tcPr>
          <w:p w:rsidR="00E6416D" w:rsidRDefault="00C65AD5">
            <w:pPr>
              <w:pStyle w:val="TableBodyText"/>
            </w:pPr>
            <w:r>
              <w:t xml:space="preserve">An enumeration value that specifies the data type of the column. </w:t>
            </w:r>
          </w:p>
        </w:tc>
      </w:tr>
      <w:tr w:rsidR="00E6416D" w:rsidTr="00E6416D">
        <w:tc>
          <w:tcPr>
            <w:tcW w:w="0" w:type="auto"/>
          </w:tcPr>
          <w:p w:rsidR="00E6416D" w:rsidRDefault="00C65AD5">
            <w:pPr>
              <w:pStyle w:val="TableBodyText"/>
            </w:pPr>
            <w:r>
              <w:t>Length</w:t>
            </w:r>
          </w:p>
        </w:tc>
        <w:tc>
          <w:tcPr>
            <w:tcW w:w="0" w:type="auto"/>
          </w:tcPr>
          <w:p w:rsidR="00E6416D" w:rsidRDefault="00C65AD5">
            <w:pPr>
              <w:pStyle w:val="TableBodyText"/>
            </w:pPr>
            <w:r>
              <w:t xml:space="preserve">An integer value that specifies the length of the cache </w:t>
            </w:r>
            <w:r>
              <w:t>column, in characters.</w:t>
            </w:r>
          </w:p>
        </w:tc>
      </w:tr>
      <w:tr w:rsidR="00E6416D" w:rsidTr="00E6416D">
        <w:tc>
          <w:tcPr>
            <w:tcW w:w="0" w:type="auto"/>
          </w:tcPr>
          <w:p w:rsidR="00E6416D" w:rsidRDefault="00C65AD5">
            <w:pPr>
              <w:pStyle w:val="TableBodyText"/>
            </w:pPr>
            <w:r>
              <w:t>Precision</w:t>
            </w:r>
          </w:p>
        </w:tc>
        <w:tc>
          <w:tcPr>
            <w:tcW w:w="0" w:type="auto"/>
          </w:tcPr>
          <w:p w:rsidR="00E6416D" w:rsidRDefault="00C65AD5">
            <w:pPr>
              <w:pStyle w:val="TableBodyText"/>
            </w:pPr>
            <w:r>
              <w:t>An integer value that specifies an integer that defines the total digits in a numeric data type.</w:t>
            </w:r>
          </w:p>
        </w:tc>
      </w:tr>
      <w:tr w:rsidR="00E6416D" w:rsidTr="00E6416D">
        <w:tc>
          <w:tcPr>
            <w:tcW w:w="0" w:type="auto"/>
          </w:tcPr>
          <w:p w:rsidR="00E6416D" w:rsidRDefault="00C65AD5">
            <w:pPr>
              <w:pStyle w:val="TableBodyText"/>
            </w:pPr>
            <w:r>
              <w:t>Scale</w:t>
            </w:r>
          </w:p>
        </w:tc>
        <w:tc>
          <w:tcPr>
            <w:tcW w:w="0" w:type="auto"/>
          </w:tcPr>
          <w:p w:rsidR="00E6416D" w:rsidRDefault="00C65AD5">
            <w:pPr>
              <w:pStyle w:val="TableBodyText"/>
            </w:pPr>
            <w:r>
              <w:t>An integer value that specifies the number of digits to the right of the decimal point.</w:t>
            </w:r>
          </w:p>
        </w:tc>
      </w:tr>
      <w:tr w:rsidR="00E6416D" w:rsidTr="00E6416D">
        <w:tc>
          <w:tcPr>
            <w:tcW w:w="0" w:type="auto"/>
          </w:tcPr>
          <w:p w:rsidR="00E6416D" w:rsidRDefault="00C65AD5">
            <w:pPr>
              <w:pStyle w:val="TableBodyText"/>
            </w:pPr>
            <w:r>
              <w:t>CodePage</w:t>
            </w:r>
          </w:p>
        </w:tc>
        <w:tc>
          <w:tcPr>
            <w:tcW w:w="0" w:type="auto"/>
          </w:tcPr>
          <w:p w:rsidR="00E6416D" w:rsidRDefault="00C65AD5">
            <w:pPr>
              <w:pStyle w:val="TableBodyText"/>
            </w:pPr>
            <w:r>
              <w:t>An integer value tha</w:t>
            </w:r>
            <w:r>
              <w:t>t specifies that the element value is the numeric value of the ANSI code page that is used for strings.</w:t>
            </w:r>
          </w:p>
        </w:tc>
      </w:tr>
      <w:tr w:rsidR="00E6416D" w:rsidTr="00E6416D">
        <w:tc>
          <w:tcPr>
            <w:tcW w:w="0" w:type="auto"/>
          </w:tcPr>
          <w:p w:rsidR="00E6416D" w:rsidRDefault="00C65AD5">
            <w:pPr>
              <w:pStyle w:val="TableBodyText"/>
            </w:pPr>
            <w:r>
              <w:t>IndexPosition</w:t>
            </w:r>
          </w:p>
        </w:tc>
        <w:tc>
          <w:tcPr>
            <w:tcW w:w="0" w:type="auto"/>
          </w:tcPr>
          <w:p w:rsidR="00E6416D" w:rsidRDefault="00C65AD5">
            <w:pPr>
              <w:pStyle w:val="TableBodyText"/>
            </w:pPr>
            <w:r>
              <w:t>An integer value that specifies the index position of the current cache column.</w:t>
            </w:r>
          </w:p>
        </w:tc>
      </w:tr>
    </w:tbl>
    <w:p w:rsidR="00E6416D" w:rsidRDefault="00E6416D"/>
    <w:p w:rsidR="00E6416D" w:rsidRDefault="00C65AD5">
      <w:pPr>
        <w:pStyle w:val="Heading7"/>
      </w:pPr>
      <w:bookmarkStart w:id="136" w:name="section_cdbd8b7e3dfe48a29fa769bba575551e"/>
      <w:bookmarkStart w:id="137" w:name="_Toc86186181"/>
      <w:r>
        <w:t>FtpConnectionType Complex Type</w:t>
      </w:r>
      <w:bookmarkEnd w:id="136"/>
      <w:bookmarkEnd w:id="137"/>
    </w:p>
    <w:p w:rsidR="00E6416D" w:rsidRDefault="00C65AD5">
      <w:r>
        <w:t xml:space="preserve">The </w:t>
      </w:r>
      <w:r>
        <w:rPr>
          <w:b/>
        </w:rPr>
        <w:t>FtpConnectionType</w:t>
      </w:r>
      <w:r>
        <w:t xml:space="preserve"> co</w:t>
      </w:r>
      <w:r>
        <w:t>mplex type specifies the properties that are necessary to connect to an FTP data source.</w:t>
      </w:r>
    </w:p>
    <w:p w:rsidR="00E6416D" w:rsidRDefault="00C65AD5">
      <w:r>
        <w:t xml:space="preserve">The following is the XSD of the </w:t>
      </w:r>
      <w:r>
        <w:rPr>
          <w:b/>
        </w:rPr>
        <w:t>FtpConnectionType</w:t>
      </w:r>
      <w:r>
        <w:t xml:space="preserve"> complex type.</w:t>
      </w:r>
    </w:p>
    <w:p w:rsidR="00E6416D" w:rsidRDefault="00C65AD5">
      <w:pPr>
        <w:pStyle w:val="Code"/>
        <w:numPr>
          <w:ilvl w:val="0"/>
          <w:numId w:val="0"/>
        </w:numPr>
        <w:ind w:left="216"/>
      </w:pPr>
      <w:r>
        <w:t xml:space="preserve">  &lt;xs:complexType name="FtpConnectionType"&gt;</w:t>
      </w:r>
    </w:p>
    <w:p w:rsidR="00E6416D" w:rsidRDefault="00C65AD5">
      <w:pPr>
        <w:pStyle w:val="Code"/>
        <w:numPr>
          <w:ilvl w:val="0"/>
          <w:numId w:val="0"/>
        </w:numPr>
        <w:ind w:left="216"/>
      </w:pPr>
      <w:r>
        <w:t xml:space="preserve">    &lt;xs:sequence&gt;</w:t>
      </w:r>
    </w:p>
    <w:p w:rsidR="00E6416D" w:rsidRDefault="00C65AD5">
      <w:pPr>
        <w:pStyle w:val="Code"/>
        <w:numPr>
          <w:ilvl w:val="0"/>
          <w:numId w:val="0"/>
        </w:numPr>
        <w:ind w:left="216"/>
      </w:pPr>
      <w:r>
        <w:t xml:space="preserve">      &lt;xs:element name="Property"</w:t>
      </w:r>
    </w:p>
    <w:p w:rsidR="00E6416D" w:rsidRDefault="00C65AD5">
      <w:pPr>
        <w:pStyle w:val="Code"/>
        <w:numPr>
          <w:ilvl w:val="0"/>
          <w:numId w:val="0"/>
        </w:numPr>
        <w:ind w:left="216"/>
      </w:pPr>
      <w:r>
        <w:t xml:space="preserve">                  minOccurs="0" maxOccurs="unbounded"&gt;</w:t>
      </w:r>
    </w:p>
    <w:p w:rsidR="00E6416D" w:rsidRDefault="00C65AD5">
      <w:pPr>
        <w:pStyle w:val="Code"/>
        <w:numPr>
          <w:ilvl w:val="0"/>
          <w:numId w:val="0"/>
        </w:numPr>
        <w:ind w:left="216"/>
      </w:pPr>
      <w:r>
        <w:t xml:space="preserve">        &lt;xs:complexType&gt;</w:t>
      </w:r>
    </w:p>
    <w:p w:rsidR="00E6416D" w:rsidRDefault="00C65AD5">
      <w:pPr>
        <w:pStyle w:val="Code"/>
        <w:numPr>
          <w:ilvl w:val="0"/>
          <w:numId w:val="0"/>
        </w:numPr>
        <w:ind w:left="216"/>
      </w:pPr>
      <w:r>
        <w:t xml:space="preserve">          &lt;xs:complexContent&gt;</w:t>
      </w:r>
    </w:p>
    <w:p w:rsidR="00E6416D" w:rsidRDefault="00C65AD5">
      <w:pPr>
        <w:pStyle w:val="Code"/>
        <w:numPr>
          <w:ilvl w:val="0"/>
          <w:numId w:val="0"/>
        </w:numPr>
        <w:ind w:left="216"/>
      </w:pPr>
      <w:r>
        <w:lastRenderedPageBreak/>
        <w:t xml:space="preserve">            &lt;xs:extension base="DTS:PropertyElementBaseType"&gt;</w:t>
      </w:r>
    </w:p>
    <w:p w:rsidR="00E6416D" w:rsidRDefault="00C65AD5">
      <w:pPr>
        <w:pStyle w:val="Code"/>
        <w:numPr>
          <w:ilvl w:val="0"/>
          <w:numId w:val="0"/>
        </w:numPr>
        <w:ind w:left="216"/>
      </w:pPr>
      <w:r>
        <w:t xml:space="preserve">              &lt;xs:attribute name="Name"</w:t>
      </w:r>
    </w:p>
    <w:p w:rsidR="00E6416D" w:rsidRDefault="00C65AD5">
      <w:pPr>
        <w:pStyle w:val="Code"/>
        <w:numPr>
          <w:ilvl w:val="0"/>
          <w:numId w:val="0"/>
        </w:numPr>
        <w:ind w:left="216"/>
      </w:pPr>
      <w:r>
        <w:t xml:space="preserve">                  type="DTS:FtpConnectionPro</w:t>
      </w:r>
      <w:r>
        <w:t>pertyNameEnum"</w:t>
      </w:r>
    </w:p>
    <w:p w:rsidR="00E6416D" w:rsidRDefault="00C65AD5">
      <w:pPr>
        <w:pStyle w:val="Code"/>
        <w:numPr>
          <w:ilvl w:val="0"/>
          <w:numId w:val="0"/>
        </w:numPr>
        <w:ind w:left="216"/>
      </w:pPr>
      <w:r>
        <w:t xml:space="preserve">                  use="required"/&gt;</w:t>
      </w:r>
    </w:p>
    <w:p w:rsidR="00E6416D" w:rsidRDefault="00C65AD5">
      <w:pPr>
        <w:pStyle w:val="Code"/>
        <w:numPr>
          <w:ilvl w:val="0"/>
          <w:numId w:val="0"/>
        </w:numPr>
        <w:ind w:left="216"/>
      </w:pPr>
      <w:r>
        <w:t xml:space="preserve">              &lt;xs:attribute name="Sensitive" form="unqualified"&gt;</w:t>
      </w:r>
    </w:p>
    <w:p w:rsidR="00E6416D" w:rsidRDefault="00C65AD5">
      <w:pPr>
        <w:pStyle w:val="Code"/>
        <w:numPr>
          <w:ilvl w:val="0"/>
          <w:numId w:val="0"/>
        </w:numPr>
        <w:ind w:left="216"/>
      </w:pPr>
      <w:r>
        <w:t xml:space="preserve">                &lt;xs:simpleType&gt;</w:t>
      </w:r>
    </w:p>
    <w:p w:rsidR="00E6416D" w:rsidRDefault="00C65AD5">
      <w:pPr>
        <w:pStyle w:val="Code"/>
        <w:numPr>
          <w:ilvl w:val="0"/>
          <w:numId w:val="0"/>
        </w:numPr>
        <w:ind w:left="216"/>
      </w:pPr>
      <w:r>
        <w:t xml:space="preserve">                  &lt;xs:restriction base="xs:int"&gt;</w:t>
      </w:r>
    </w:p>
    <w:p w:rsidR="00E6416D" w:rsidRDefault="00C65AD5">
      <w:pPr>
        <w:pStyle w:val="Code"/>
        <w:numPr>
          <w:ilvl w:val="0"/>
          <w:numId w:val="0"/>
        </w:numPr>
        <w:ind w:left="216"/>
      </w:pPr>
      <w:r>
        <w:t xml:space="preserve">                    &lt;xs:minInclusive value="0"/&gt;</w:t>
      </w:r>
    </w:p>
    <w:p w:rsidR="00E6416D" w:rsidRDefault="00C65AD5">
      <w:pPr>
        <w:pStyle w:val="Code"/>
        <w:numPr>
          <w:ilvl w:val="0"/>
          <w:numId w:val="0"/>
        </w:numPr>
        <w:ind w:left="216"/>
      </w:pPr>
      <w:r>
        <w:t xml:space="preserve">           </w:t>
      </w:r>
      <w:r>
        <w:t xml:space="preserve">         &lt;xs:maxInclusive value="1"/&gt;</w:t>
      </w:r>
    </w:p>
    <w:p w:rsidR="00E6416D" w:rsidRDefault="00C65AD5">
      <w:pPr>
        <w:pStyle w:val="Code"/>
        <w:numPr>
          <w:ilvl w:val="0"/>
          <w:numId w:val="0"/>
        </w:numPr>
        <w:ind w:left="216"/>
      </w:pPr>
      <w:r>
        <w:t xml:space="preserve">                  &lt;/xs:restriction&gt;</w:t>
      </w:r>
    </w:p>
    <w:p w:rsidR="00E6416D" w:rsidRDefault="00C65AD5">
      <w:pPr>
        <w:pStyle w:val="Code"/>
        <w:numPr>
          <w:ilvl w:val="0"/>
          <w:numId w:val="0"/>
        </w:numPr>
        <w:ind w:left="216"/>
      </w:pPr>
      <w:r>
        <w:t xml:space="preserve">                &lt;/xs:simpleType&gt;</w:t>
      </w:r>
    </w:p>
    <w:p w:rsidR="00E6416D" w:rsidRDefault="00C65AD5">
      <w:pPr>
        <w:pStyle w:val="Code"/>
        <w:numPr>
          <w:ilvl w:val="0"/>
          <w:numId w:val="0"/>
        </w:numPr>
        <w:ind w:left="216"/>
      </w:pPr>
      <w:r>
        <w:t xml:space="preserve">              &lt;/xs:attribute&gt;</w:t>
      </w:r>
    </w:p>
    <w:p w:rsidR="00E6416D" w:rsidRDefault="00C65AD5">
      <w:pPr>
        <w:pStyle w:val="Code"/>
        <w:numPr>
          <w:ilvl w:val="0"/>
          <w:numId w:val="0"/>
        </w:numPr>
        <w:ind w:left="216"/>
      </w:pPr>
      <w:r>
        <w:t xml:space="preserve">              &lt;xs:attribute name="Encrypted" form="unqualified"&gt;</w:t>
      </w:r>
    </w:p>
    <w:p w:rsidR="00E6416D" w:rsidRDefault="00C65AD5">
      <w:pPr>
        <w:pStyle w:val="Code"/>
        <w:numPr>
          <w:ilvl w:val="0"/>
          <w:numId w:val="0"/>
        </w:numPr>
        <w:ind w:left="216"/>
      </w:pPr>
      <w:r>
        <w:t xml:space="preserve">                &lt;xs:simpleType&gt;</w:t>
      </w:r>
    </w:p>
    <w:p w:rsidR="00E6416D" w:rsidRDefault="00C65AD5">
      <w:pPr>
        <w:pStyle w:val="Code"/>
        <w:numPr>
          <w:ilvl w:val="0"/>
          <w:numId w:val="0"/>
        </w:numPr>
        <w:ind w:left="216"/>
      </w:pPr>
      <w:r>
        <w:t xml:space="preserve">                  &lt;</w:t>
      </w:r>
      <w:r>
        <w:t>xs:restriction base="xs:int"&gt;</w:t>
      </w:r>
    </w:p>
    <w:p w:rsidR="00E6416D" w:rsidRDefault="00C65AD5">
      <w:pPr>
        <w:pStyle w:val="Code"/>
        <w:numPr>
          <w:ilvl w:val="0"/>
          <w:numId w:val="0"/>
        </w:numPr>
        <w:ind w:left="216"/>
      </w:pPr>
      <w:r>
        <w:t xml:space="preserve">                    &lt;xs:minInclusive value="0"/&gt;</w:t>
      </w:r>
    </w:p>
    <w:p w:rsidR="00E6416D" w:rsidRDefault="00C65AD5">
      <w:pPr>
        <w:pStyle w:val="Code"/>
        <w:numPr>
          <w:ilvl w:val="0"/>
          <w:numId w:val="0"/>
        </w:numPr>
        <w:ind w:left="216"/>
      </w:pPr>
      <w:r>
        <w:t xml:space="preserve">                    &lt;xs:maxInclusive value="1"/&gt;</w:t>
      </w:r>
    </w:p>
    <w:p w:rsidR="00E6416D" w:rsidRDefault="00C65AD5">
      <w:pPr>
        <w:pStyle w:val="Code"/>
        <w:numPr>
          <w:ilvl w:val="0"/>
          <w:numId w:val="0"/>
        </w:numPr>
        <w:ind w:left="216"/>
      </w:pPr>
      <w:r>
        <w:t xml:space="preserve">                  &lt;/xs:restriction&gt;</w:t>
      </w:r>
    </w:p>
    <w:p w:rsidR="00E6416D" w:rsidRDefault="00C65AD5">
      <w:pPr>
        <w:pStyle w:val="Code"/>
        <w:numPr>
          <w:ilvl w:val="0"/>
          <w:numId w:val="0"/>
        </w:numPr>
        <w:ind w:left="216"/>
      </w:pPr>
      <w:r>
        <w:t xml:space="preserve">                &lt;/xs:simpleType&gt;</w:t>
      </w:r>
    </w:p>
    <w:p w:rsidR="00E6416D" w:rsidRDefault="00C65AD5">
      <w:pPr>
        <w:pStyle w:val="Code"/>
        <w:numPr>
          <w:ilvl w:val="0"/>
          <w:numId w:val="0"/>
        </w:numPr>
        <w:ind w:left="216"/>
      </w:pPr>
      <w:r>
        <w:t xml:space="preserve">              &lt;/xs:attribute&gt;</w:t>
      </w:r>
    </w:p>
    <w:p w:rsidR="00E6416D" w:rsidRDefault="00C65AD5">
      <w:pPr>
        <w:pStyle w:val="Code"/>
        <w:numPr>
          <w:ilvl w:val="0"/>
          <w:numId w:val="0"/>
        </w:numPr>
        <w:ind w:left="216"/>
      </w:pPr>
      <w:r>
        <w:t xml:space="preserve">            &lt;/xs:extension&gt;</w:t>
      </w:r>
    </w:p>
    <w:p w:rsidR="00E6416D" w:rsidRDefault="00C65AD5">
      <w:pPr>
        <w:pStyle w:val="Code"/>
        <w:numPr>
          <w:ilvl w:val="0"/>
          <w:numId w:val="0"/>
        </w:numPr>
        <w:ind w:left="216"/>
      </w:pPr>
      <w:r>
        <w:t xml:space="preserve"> </w:t>
      </w:r>
      <w:r>
        <w:t xml:space="preserve">         &lt;/xs:complexContent&gt;</w:t>
      </w:r>
    </w:p>
    <w:p w:rsidR="00E6416D" w:rsidRDefault="00C65AD5">
      <w:pPr>
        <w:pStyle w:val="Code"/>
        <w:numPr>
          <w:ilvl w:val="0"/>
          <w:numId w:val="0"/>
        </w:numPr>
        <w:ind w:left="216"/>
      </w:pPr>
      <w:r>
        <w:t xml:space="preserve">        &lt;/xs:complexType&gt;</w:t>
      </w:r>
    </w:p>
    <w:p w:rsidR="00E6416D" w:rsidRDefault="00C65AD5">
      <w:pPr>
        <w:pStyle w:val="Code"/>
        <w:numPr>
          <w:ilvl w:val="0"/>
          <w:numId w:val="0"/>
        </w:numPr>
        <w:ind w:left="216"/>
      </w:pPr>
      <w:r>
        <w:t xml:space="preserve">      &lt;/xs:element&gt;</w:t>
      </w:r>
    </w:p>
    <w:p w:rsidR="00E6416D" w:rsidRDefault="00C65AD5">
      <w:pPr>
        <w:pStyle w:val="Code"/>
        <w:numPr>
          <w:ilvl w:val="0"/>
          <w:numId w:val="0"/>
        </w:numPr>
        <w:ind w:left="216"/>
      </w:pPr>
      <w:r>
        <w:t xml:space="preserve">    &lt;/xs:sequence&gt;</w:t>
      </w:r>
    </w:p>
    <w:p w:rsidR="00E6416D" w:rsidRDefault="00C65AD5">
      <w:pPr>
        <w:pStyle w:val="Code"/>
        <w:numPr>
          <w:ilvl w:val="0"/>
          <w:numId w:val="0"/>
        </w:numPr>
        <w:ind w:left="216"/>
      </w:pPr>
      <w:r>
        <w:t xml:space="preserve">    &lt;xs:attributeGroup ref="DTS:FtpConnectionAttributeGroup"/&gt;</w:t>
      </w:r>
    </w:p>
    <w:p w:rsidR="00E6416D" w:rsidRDefault="00C65AD5">
      <w:pPr>
        <w:pStyle w:val="Code"/>
        <w:numPr>
          <w:ilvl w:val="0"/>
          <w:numId w:val="0"/>
        </w:numPr>
        <w:ind w:left="216"/>
      </w:pPr>
      <w:r>
        <w:t xml:space="preserve">  &lt;/xs:complexType&gt;</w:t>
      </w:r>
    </w:p>
    <w:p w:rsidR="00E6416D" w:rsidRDefault="00C65AD5">
      <w:r>
        <w:t xml:space="preserve">The following table provides additional information about the elements, types, and constraints in the </w:t>
      </w:r>
      <w:r>
        <w:rPr>
          <w:b/>
        </w:rPr>
        <w:t>FtpConnectionType</w:t>
      </w:r>
      <w:r>
        <w:t xml:space="preserve"> complex type.</w:t>
      </w:r>
    </w:p>
    <w:tbl>
      <w:tblPr>
        <w:tblStyle w:val="Table-ShadedHeader"/>
        <w:tblW w:w="0" w:type="auto"/>
        <w:tblLook w:val="04A0" w:firstRow="1" w:lastRow="0" w:firstColumn="1" w:lastColumn="0" w:noHBand="0" w:noVBand="1"/>
      </w:tblPr>
      <w:tblGrid>
        <w:gridCol w:w="963"/>
        <w:gridCol w:w="4269"/>
        <w:gridCol w:w="1264"/>
        <w:gridCol w:w="2979"/>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t>Element</w:t>
            </w:r>
          </w:p>
        </w:tc>
        <w:tc>
          <w:tcPr>
            <w:tcW w:w="0" w:type="auto"/>
          </w:tcPr>
          <w:p w:rsidR="00E6416D" w:rsidRDefault="00C65AD5">
            <w:pPr>
              <w:pStyle w:val="TableHeaderText"/>
            </w:pPr>
            <w:r>
              <w:t>Additional constraints</w:t>
            </w:r>
          </w:p>
        </w:tc>
        <w:tc>
          <w:tcPr>
            <w:tcW w:w="0" w:type="auto"/>
          </w:tcPr>
          <w:p w:rsidR="00E6416D" w:rsidRDefault="00C65AD5">
            <w:pPr>
              <w:pStyle w:val="TableHeaderText"/>
            </w:pPr>
            <w:r>
              <w:t>Type definition</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r>
              <w:t>Property</w:t>
            </w:r>
          </w:p>
        </w:tc>
        <w:tc>
          <w:tcPr>
            <w:tcW w:w="0" w:type="auto"/>
          </w:tcPr>
          <w:p w:rsidR="00E6416D" w:rsidRDefault="00C65AD5">
            <w:pPr>
              <w:pStyle w:val="TableBodyText"/>
            </w:pPr>
            <w:r>
              <w:t xml:space="preserve">In some cases, constraints are placed on the </w:t>
            </w:r>
            <w:r>
              <w:rPr>
                <w:b/>
              </w:rPr>
              <w:t>Property</w:t>
            </w:r>
            <w:r>
              <w:t xml:space="preserve"> element value for specific values of the </w:t>
            </w:r>
            <w:r>
              <w:rPr>
                <w:b/>
              </w:rPr>
              <w:t>Name</w:t>
            </w:r>
            <w:r>
              <w:t xml:space="preserve"> attribute of the </w:t>
            </w:r>
            <w:r>
              <w:rPr>
                <w:b/>
              </w:rPr>
              <w:t>Property</w:t>
            </w:r>
            <w:r>
              <w:t xml:space="preserve"> element. If such constraints exist, they are specified where the meaning of the particular property name is specified. These constraints MUST be followed. If the optional </w:t>
            </w:r>
            <w:r>
              <w:rPr>
                <w:b/>
              </w:rPr>
              <w:t>DataType</w:t>
            </w:r>
            <w:r>
              <w:t xml:space="preserve"> att</w:t>
            </w:r>
            <w:r>
              <w:t xml:space="preserve">ribute is present, the value of the </w:t>
            </w:r>
            <w:r>
              <w:rPr>
                <w:b/>
              </w:rPr>
              <w:t>Property</w:t>
            </w:r>
            <w:r>
              <w:t xml:space="preserve"> element MUST be of the type that is specified by the </w:t>
            </w:r>
            <w:r>
              <w:rPr>
                <w:b/>
              </w:rPr>
              <w:t>DataType</w:t>
            </w:r>
            <w:r>
              <w:t xml:space="preserve"> attribute.</w:t>
            </w:r>
          </w:p>
        </w:tc>
        <w:tc>
          <w:tcPr>
            <w:tcW w:w="0" w:type="auto"/>
          </w:tcPr>
          <w:p w:rsidR="00E6416D" w:rsidRDefault="00C65AD5">
            <w:pPr>
              <w:pStyle w:val="TableBodyText"/>
            </w:pPr>
            <w:r>
              <w:t xml:space="preserve">Inline in the XSD in this section. </w:t>
            </w:r>
          </w:p>
        </w:tc>
        <w:tc>
          <w:tcPr>
            <w:tcW w:w="0" w:type="auto"/>
          </w:tcPr>
          <w:p w:rsidR="00E6416D" w:rsidRDefault="00C65AD5">
            <w:pPr>
              <w:pStyle w:val="TableBodyText"/>
            </w:pPr>
            <w:r>
              <w:rPr>
                <w:b/>
              </w:rPr>
              <w:t>Property</w:t>
            </w:r>
            <w:r>
              <w:t xml:space="preserve"> elements contain values for many different properties associated with an instance of the cont</w:t>
            </w:r>
            <w:r>
              <w:t xml:space="preserve">aining </w:t>
            </w:r>
            <w:r>
              <w:rPr>
                <w:b/>
              </w:rPr>
              <w:t>FtpConnection</w:t>
            </w:r>
            <w:r>
              <w:t xml:space="preserve"> element, according to the </w:t>
            </w:r>
            <w:r>
              <w:rPr>
                <w:b/>
              </w:rPr>
              <w:t>Name</w:t>
            </w:r>
            <w:r>
              <w:t xml:space="preserve"> attribute of each </w:t>
            </w:r>
            <w:r>
              <w:rPr>
                <w:b/>
              </w:rPr>
              <w:t>Property</w:t>
            </w:r>
            <w:r>
              <w:t xml:space="preserve"> element.</w:t>
            </w:r>
          </w:p>
        </w:tc>
      </w:tr>
    </w:tbl>
    <w:p w:rsidR="00E6416D" w:rsidRDefault="00C65AD5">
      <w:r>
        <w:t xml:space="preserve">The following table provides additional information about the attributes and types for the </w:t>
      </w:r>
      <w:r>
        <w:rPr>
          <w:b/>
        </w:rPr>
        <w:t>Property</w:t>
      </w:r>
      <w:r>
        <w:t xml:space="preserve"> element that is declared inline in the complex type declaration. Th</w:t>
      </w:r>
      <w:r>
        <w:t xml:space="preserve">e </w:t>
      </w:r>
      <w:r>
        <w:rPr>
          <w:b/>
        </w:rPr>
        <w:t>Property</w:t>
      </w:r>
      <w:r>
        <w:t xml:space="preserve"> element is an extension of the </w:t>
      </w:r>
      <w:hyperlink w:anchor="Section_aaf88d0151b24414a118d6e0ab3a6944" w:history="1">
        <w:r>
          <w:rPr>
            <w:rStyle w:val="Hyperlink"/>
          </w:rPr>
          <w:t>PropertyElementBaseType</w:t>
        </w:r>
      </w:hyperlink>
      <w:r>
        <w:t xml:space="preserve"> type, with the addition of the attributes that are specified in the following table.</w:t>
      </w:r>
    </w:p>
    <w:tbl>
      <w:tblPr>
        <w:tblStyle w:val="Table-ShadedHeader"/>
        <w:tblW w:w="0" w:type="auto"/>
        <w:tblLook w:val="04A0" w:firstRow="1" w:lastRow="0" w:firstColumn="1" w:lastColumn="0" w:noHBand="0" w:noVBand="1"/>
      </w:tblPr>
      <w:tblGrid>
        <w:gridCol w:w="1040"/>
        <w:gridCol w:w="1261"/>
        <w:gridCol w:w="7174"/>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t>Attribute</w:t>
            </w:r>
          </w:p>
        </w:tc>
        <w:tc>
          <w:tcPr>
            <w:tcW w:w="0" w:type="auto"/>
          </w:tcPr>
          <w:p w:rsidR="00E6416D" w:rsidRDefault="00C65AD5">
            <w:pPr>
              <w:pStyle w:val="TableHeaderText"/>
            </w:pPr>
            <w:r>
              <w:t>Constraints</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r>
              <w:t>Name</w:t>
            </w:r>
          </w:p>
        </w:tc>
        <w:tc>
          <w:tcPr>
            <w:tcW w:w="0" w:type="auto"/>
          </w:tcPr>
          <w:p w:rsidR="00E6416D" w:rsidRDefault="00C65AD5">
            <w:pPr>
              <w:pStyle w:val="TableBodyText"/>
            </w:pPr>
            <w:r>
              <w:t>None</w:t>
            </w:r>
          </w:p>
        </w:tc>
        <w:tc>
          <w:tcPr>
            <w:tcW w:w="0" w:type="auto"/>
          </w:tcPr>
          <w:p w:rsidR="00E6416D" w:rsidRDefault="00C65AD5">
            <w:pPr>
              <w:pStyle w:val="TableBodyText"/>
            </w:pPr>
            <w:r>
              <w:t xml:space="preserve">Specifies the name of the </w:t>
            </w:r>
            <w:r>
              <w:rPr>
                <w:b/>
              </w:rPr>
              <w:t>Property</w:t>
            </w:r>
            <w:r>
              <w:t xml:space="preserve"> element. Each named property has its own use and interpretation. The explanation for the interpretation of each named property is given with the definition of the type for the </w:t>
            </w:r>
            <w:r>
              <w:rPr>
                <w:b/>
              </w:rPr>
              <w:t>Name</w:t>
            </w:r>
            <w:r>
              <w:t xml:space="preserve"> attribute.</w:t>
            </w:r>
          </w:p>
        </w:tc>
      </w:tr>
      <w:tr w:rsidR="00E6416D" w:rsidTr="00E6416D">
        <w:tc>
          <w:tcPr>
            <w:tcW w:w="0" w:type="auto"/>
          </w:tcPr>
          <w:p w:rsidR="00E6416D" w:rsidRDefault="00C65AD5">
            <w:pPr>
              <w:pStyle w:val="TableBodyText"/>
            </w:pPr>
            <w:r>
              <w:t>Sensitive</w:t>
            </w:r>
          </w:p>
        </w:tc>
        <w:tc>
          <w:tcPr>
            <w:tcW w:w="0" w:type="auto"/>
          </w:tcPr>
          <w:p w:rsidR="00E6416D" w:rsidRDefault="00C65AD5">
            <w:pPr>
              <w:pStyle w:val="TableBodyText"/>
            </w:pPr>
            <w:r>
              <w:t>None</w:t>
            </w:r>
          </w:p>
        </w:tc>
        <w:tc>
          <w:tcPr>
            <w:tcW w:w="0" w:type="auto"/>
          </w:tcPr>
          <w:p w:rsidR="00E6416D" w:rsidRDefault="00C65AD5">
            <w:pPr>
              <w:pStyle w:val="TableBodyText"/>
            </w:pPr>
            <w:r>
              <w:t xml:space="preserve">The element </w:t>
            </w:r>
            <w:r>
              <w:t>value contains an indicator for whether the property information is treated as sensitive. The integer value has the following meanings:</w:t>
            </w:r>
          </w:p>
          <w:p w:rsidR="00E6416D" w:rsidRDefault="00C65AD5">
            <w:pPr>
              <w:pStyle w:val="TableBodyText"/>
            </w:pPr>
            <w:r>
              <w:t>0 specifies that the property value is not considered to be sensitive.</w:t>
            </w:r>
          </w:p>
          <w:p w:rsidR="00E6416D" w:rsidRDefault="00C65AD5">
            <w:pPr>
              <w:pStyle w:val="TableBodyText"/>
            </w:pPr>
            <w:r>
              <w:t>1 specifies that the property value is considered</w:t>
            </w:r>
            <w:r>
              <w:t xml:space="preserve"> to be sensitive. </w:t>
            </w:r>
          </w:p>
          <w:p w:rsidR="00E6416D" w:rsidRDefault="00C65AD5">
            <w:pPr>
              <w:pStyle w:val="TableBodyText"/>
            </w:pPr>
            <w:r>
              <w:t xml:space="preserve">Depending on the setting of the </w:t>
            </w:r>
            <w:r>
              <w:rPr>
                <w:b/>
              </w:rPr>
              <w:t>ProtectionLevel</w:t>
            </w:r>
            <w:r>
              <w:t xml:space="preserve"> value in an ancestor level to the containing element, the value of the property can or cannot be displayed if the property is considered to be sensitive.</w:t>
            </w:r>
          </w:p>
        </w:tc>
      </w:tr>
      <w:tr w:rsidR="00E6416D" w:rsidTr="00E6416D">
        <w:tc>
          <w:tcPr>
            <w:tcW w:w="0" w:type="auto"/>
          </w:tcPr>
          <w:p w:rsidR="00E6416D" w:rsidRDefault="00C65AD5">
            <w:pPr>
              <w:pStyle w:val="TableBodyText"/>
            </w:pPr>
            <w:r>
              <w:lastRenderedPageBreak/>
              <w:t>Encrypted</w:t>
            </w:r>
          </w:p>
        </w:tc>
        <w:tc>
          <w:tcPr>
            <w:tcW w:w="0" w:type="auto"/>
          </w:tcPr>
          <w:p w:rsidR="00E6416D" w:rsidRDefault="00C65AD5">
            <w:pPr>
              <w:pStyle w:val="TableBodyText"/>
            </w:pPr>
            <w:r>
              <w:t>None</w:t>
            </w:r>
          </w:p>
        </w:tc>
        <w:tc>
          <w:tcPr>
            <w:tcW w:w="0" w:type="auto"/>
          </w:tcPr>
          <w:p w:rsidR="00E6416D" w:rsidRDefault="00C65AD5">
            <w:pPr>
              <w:pStyle w:val="TableBodyText"/>
            </w:pPr>
            <w:r>
              <w:t>The element value c</w:t>
            </w:r>
            <w:r>
              <w:t>ontains an indicator for whether the property element value is encrypted. The integer value has the following meanings:</w:t>
            </w:r>
          </w:p>
          <w:p w:rsidR="00E6416D" w:rsidRDefault="00C65AD5">
            <w:pPr>
              <w:pStyle w:val="TableBodyText"/>
            </w:pPr>
            <w:r>
              <w:t>0 specifies that the property value is not encrypted.</w:t>
            </w:r>
          </w:p>
          <w:p w:rsidR="00E6416D" w:rsidRDefault="00C65AD5">
            <w:pPr>
              <w:pStyle w:val="TableBodyText"/>
            </w:pPr>
            <w:r>
              <w:t xml:space="preserve">1 specifies that the property value is encrypted. </w:t>
            </w:r>
          </w:p>
        </w:tc>
      </w:tr>
    </w:tbl>
    <w:p w:rsidR="00E6416D" w:rsidRDefault="00E6416D"/>
    <w:p w:rsidR="00E6416D" w:rsidRDefault="00C65AD5">
      <w:pPr>
        <w:pStyle w:val="Heading8"/>
      </w:pPr>
      <w:bookmarkStart w:id="138" w:name="section_95666da62f98484983c36de255cf1395"/>
      <w:bookmarkStart w:id="139" w:name="_Toc86186182"/>
      <w:r>
        <w:t>FtpConnectionPropertyNameEnum</w:t>
      </w:r>
      <w:bookmarkEnd w:id="138"/>
      <w:bookmarkEnd w:id="139"/>
    </w:p>
    <w:p w:rsidR="00E6416D" w:rsidRDefault="00C65AD5">
      <w:r>
        <w:t xml:space="preserve">The </w:t>
      </w:r>
      <w:r>
        <w:rPr>
          <w:b/>
        </w:rPr>
        <w:t>FtpConnectionPropertyNameEnum</w:t>
      </w:r>
      <w:r>
        <w:t xml:space="preserve"> type contains the values for the </w:t>
      </w:r>
      <w:r>
        <w:rPr>
          <w:b/>
        </w:rPr>
        <w:t>Name</w:t>
      </w:r>
      <w:r>
        <w:t xml:space="preserve"> attribute of the property elements that are allowed for the </w:t>
      </w:r>
      <w:r>
        <w:rPr>
          <w:b/>
        </w:rPr>
        <w:t>FtpConnectionType</w:t>
      </w:r>
      <w:r>
        <w:t xml:space="preserve"> type.</w:t>
      </w:r>
    </w:p>
    <w:p w:rsidR="00E6416D" w:rsidRDefault="00C65AD5">
      <w:r>
        <w:t xml:space="preserve">The following is the XSD for the </w:t>
      </w:r>
      <w:r>
        <w:rPr>
          <w:b/>
        </w:rPr>
        <w:t xml:space="preserve">FtpConnectionPropertyNameEnum </w:t>
      </w:r>
      <w:r>
        <w:t>type.</w:t>
      </w:r>
    </w:p>
    <w:p w:rsidR="00E6416D" w:rsidRDefault="00C65AD5">
      <w:pPr>
        <w:pStyle w:val="Code"/>
        <w:numPr>
          <w:ilvl w:val="0"/>
          <w:numId w:val="0"/>
        </w:numPr>
        <w:ind w:left="216"/>
      </w:pPr>
      <w:r>
        <w:t xml:space="preserve">  &lt;xs:simpleType name="FtpConn</w:t>
      </w:r>
      <w:r>
        <w:t>ectionPropertyNameEnum"&gt;</w:t>
      </w:r>
    </w:p>
    <w:p w:rsidR="00E6416D" w:rsidRDefault="00C65AD5">
      <w:pPr>
        <w:pStyle w:val="Code"/>
        <w:numPr>
          <w:ilvl w:val="0"/>
          <w:numId w:val="0"/>
        </w:numPr>
        <w:ind w:left="216"/>
      </w:pPr>
      <w:r>
        <w:t xml:space="preserve">    &lt;xs:restriction base="xs:string"&gt;</w:t>
      </w:r>
    </w:p>
    <w:p w:rsidR="00E6416D" w:rsidRDefault="00C65AD5">
      <w:pPr>
        <w:pStyle w:val="Code"/>
        <w:numPr>
          <w:ilvl w:val="0"/>
          <w:numId w:val="0"/>
        </w:numPr>
        <w:ind w:left="216"/>
      </w:pPr>
      <w:r>
        <w:t xml:space="preserve">      &lt;xs:enumeration value="ServerPassword"/&gt;</w:t>
      </w:r>
    </w:p>
    <w:p w:rsidR="00E6416D" w:rsidRDefault="00C65AD5">
      <w:pPr>
        <w:pStyle w:val="Code"/>
        <w:numPr>
          <w:ilvl w:val="0"/>
          <w:numId w:val="0"/>
        </w:numPr>
        <w:ind w:left="216"/>
      </w:pPr>
      <w:r>
        <w:t xml:space="preserve">    &lt;/xs:restriction&gt;</w:t>
      </w:r>
    </w:p>
    <w:p w:rsidR="00E6416D" w:rsidRDefault="00C65AD5">
      <w:pPr>
        <w:pStyle w:val="Code"/>
        <w:numPr>
          <w:ilvl w:val="0"/>
          <w:numId w:val="0"/>
        </w:numPr>
        <w:ind w:left="216"/>
      </w:pPr>
      <w:r>
        <w:t xml:space="preserve">  &lt;/xs:simpleType&gt;</w:t>
      </w:r>
    </w:p>
    <w:p w:rsidR="00E6416D" w:rsidRDefault="00C65AD5">
      <w:r>
        <w:t xml:space="preserve">The following table specifies the enumeration values for the </w:t>
      </w:r>
      <w:r>
        <w:rPr>
          <w:b/>
        </w:rPr>
        <w:t>FtpConnectionPropertyNameEnum</w:t>
      </w:r>
      <w:r>
        <w:t xml:space="preserve"> type. </w:t>
      </w:r>
    </w:p>
    <w:tbl>
      <w:tblPr>
        <w:tblStyle w:val="Table-ShadedHeader"/>
        <w:tblW w:w="0" w:type="auto"/>
        <w:tblLook w:val="04A0" w:firstRow="1" w:lastRow="0" w:firstColumn="1" w:lastColumn="0" w:noHBand="0" w:noVBand="1"/>
      </w:tblPr>
      <w:tblGrid>
        <w:gridCol w:w="1922"/>
        <w:gridCol w:w="6474"/>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t>Enumera</w:t>
            </w:r>
            <w:r>
              <w:t>tion value</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r>
              <w:t>ServerPassword</w:t>
            </w:r>
          </w:p>
        </w:tc>
        <w:tc>
          <w:tcPr>
            <w:tcW w:w="0" w:type="auto"/>
          </w:tcPr>
          <w:p w:rsidR="00E6416D" w:rsidRDefault="00C65AD5">
            <w:pPr>
              <w:pStyle w:val="TableBodyText"/>
            </w:pPr>
            <w:r>
              <w:t>Specifies a string that contains the password to use to access the FTP server.</w:t>
            </w:r>
          </w:p>
        </w:tc>
      </w:tr>
    </w:tbl>
    <w:p w:rsidR="00E6416D" w:rsidRDefault="00E6416D"/>
    <w:p w:rsidR="00E6416D" w:rsidRDefault="00C65AD5">
      <w:pPr>
        <w:pStyle w:val="Heading8"/>
      </w:pPr>
      <w:bookmarkStart w:id="140" w:name="section_c7e5d444c175436f9649ce627f7a9071"/>
      <w:bookmarkStart w:id="141" w:name="_Toc86186183"/>
      <w:r>
        <w:t>FtpConnectionAttributeGroup</w:t>
      </w:r>
      <w:bookmarkEnd w:id="140"/>
      <w:bookmarkEnd w:id="141"/>
    </w:p>
    <w:p w:rsidR="00E6416D" w:rsidRDefault="00C65AD5">
      <w:r>
        <w:t xml:space="preserve">The </w:t>
      </w:r>
      <w:r>
        <w:rPr>
          <w:b/>
        </w:rPr>
        <w:t>FtpConnectionAttributeGroup</w:t>
      </w:r>
      <w:r>
        <w:t xml:space="preserve"> attribute group contains the attribute for the </w:t>
      </w:r>
      <w:hyperlink w:anchor="Section_cdbd8b7e3dfe48a29fa769bba575551e" w:history="1">
        <w:r>
          <w:rPr>
            <w:rStyle w:val="Hyperlink"/>
          </w:rPr>
          <w:t>FtpConnectionType</w:t>
        </w:r>
      </w:hyperlink>
      <w:r>
        <w:t xml:space="preserve"> complex type.</w:t>
      </w:r>
    </w:p>
    <w:p w:rsidR="00E6416D" w:rsidRDefault="00C65AD5">
      <w:r>
        <w:t xml:space="preserve">The following is the XSD for the </w:t>
      </w:r>
      <w:r>
        <w:rPr>
          <w:b/>
        </w:rPr>
        <w:t>FtpConnectionAttributeGroup</w:t>
      </w:r>
      <w:r>
        <w:t xml:space="preserve"> attribute group.</w:t>
      </w:r>
    </w:p>
    <w:p w:rsidR="00E6416D" w:rsidRDefault="00C65AD5">
      <w:pPr>
        <w:pStyle w:val="Code"/>
        <w:numPr>
          <w:ilvl w:val="0"/>
          <w:numId w:val="0"/>
        </w:numPr>
        <w:ind w:left="216"/>
      </w:pPr>
      <w:r>
        <w:t xml:space="preserve">  &lt;xs:attributeGroup name="FtpConnectionAttributeGroup"&gt;</w:t>
      </w:r>
    </w:p>
    <w:p w:rsidR="00E6416D" w:rsidRDefault="00C65AD5">
      <w:pPr>
        <w:pStyle w:val="Code"/>
        <w:numPr>
          <w:ilvl w:val="0"/>
          <w:numId w:val="0"/>
        </w:numPr>
        <w:ind w:left="216"/>
      </w:pPr>
      <w:r>
        <w:t xml:space="preserve">    &lt;xs:attribute name="ServerN</w:t>
      </w:r>
      <w:r>
        <w:t xml:space="preserve">ame" type="xs:string" use="required" </w:t>
      </w:r>
    </w:p>
    <w:p w:rsidR="00E6416D" w:rsidRDefault="00C65AD5">
      <w:pPr>
        <w:pStyle w:val="Code"/>
        <w:numPr>
          <w:ilvl w:val="0"/>
          <w:numId w:val="0"/>
        </w:numPr>
        <w:ind w:left="216"/>
      </w:pPr>
      <w:r>
        <w:t xml:space="preserve">                  form="qualified"/&gt;</w:t>
      </w:r>
    </w:p>
    <w:p w:rsidR="00E6416D" w:rsidRDefault="00C65AD5">
      <w:pPr>
        <w:pStyle w:val="Code"/>
        <w:numPr>
          <w:ilvl w:val="0"/>
          <w:numId w:val="0"/>
        </w:numPr>
        <w:ind w:left="216"/>
      </w:pPr>
      <w:r>
        <w:t xml:space="preserve">    &lt;xs:attribute name="ServerPort" type="xs:int" default="21" </w:t>
      </w:r>
    </w:p>
    <w:p w:rsidR="00E6416D" w:rsidRDefault="00C65AD5">
      <w:pPr>
        <w:pStyle w:val="Code"/>
        <w:numPr>
          <w:ilvl w:val="0"/>
          <w:numId w:val="0"/>
        </w:numPr>
        <w:ind w:left="216"/>
      </w:pPr>
      <w:r>
        <w:t xml:space="preserve">                  use="optional" form="qualified"/&gt;</w:t>
      </w:r>
    </w:p>
    <w:p w:rsidR="00E6416D" w:rsidRDefault="00C65AD5">
      <w:pPr>
        <w:pStyle w:val="Code"/>
        <w:numPr>
          <w:ilvl w:val="0"/>
          <w:numId w:val="0"/>
        </w:numPr>
        <w:ind w:left="216"/>
      </w:pPr>
      <w:r>
        <w:t xml:space="preserve">    &lt;xs:attribute name="ServerUserName" type="xs:string" default=</w:t>
      </w:r>
      <w:r>
        <w:t xml:space="preserve">"" </w:t>
      </w:r>
    </w:p>
    <w:p w:rsidR="00E6416D" w:rsidRDefault="00C65AD5">
      <w:pPr>
        <w:pStyle w:val="Code"/>
        <w:numPr>
          <w:ilvl w:val="0"/>
          <w:numId w:val="0"/>
        </w:numPr>
        <w:ind w:left="216"/>
      </w:pPr>
      <w:r>
        <w:t xml:space="preserve">                  use="optional" form="qualified"/&gt;</w:t>
      </w:r>
    </w:p>
    <w:p w:rsidR="00E6416D" w:rsidRDefault="00C65AD5">
      <w:pPr>
        <w:pStyle w:val="Code"/>
        <w:numPr>
          <w:ilvl w:val="0"/>
          <w:numId w:val="0"/>
        </w:numPr>
        <w:ind w:left="216"/>
      </w:pPr>
      <w:r>
        <w:t xml:space="preserve">    &lt;xs:attribute name="ChunkSize" type="xs:int" default="1" use="optional"</w:t>
      </w:r>
    </w:p>
    <w:p w:rsidR="00E6416D" w:rsidRDefault="00C65AD5">
      <w:pPr>
        <w:pStyle w:val="Code"/>
        <w:numPr>
          <w:ilvl w:val="0"/>
          <w:numId w:val="0"/>
        </w:numPr>
        <w:ind w:left="216"/>
      </w:pPr>
      <w:r>
        <w:t xml:space="preserve">                  form="qualified"/&gt;</w:t>
      </w:r>
    </w:p>
    <w:p w:rsidR="00E6416D" w:rsidRDefault="00C65AD5">
      <w:pPr>
        <w:pStyle w:val="Code"/>
        <w:numPr>
          <w:ilvl w:val="0"/>
          <w:numId w:val="0"/>
        </w:numPr>
        <w:ind w:left="216"/>
      </w:pPr>
      <w:r>
        <w:t xml:space="preserve">    &lt;xs:attribute name="TimeOut" type="xs:int" default="60" use="optional"</w:t>
      </w:r>
    </w:p>
    <w:p w:rsidR="00E6416D" w:rsidRDefault="00C65AD5">
      <w:pPr>
        <w:pStyle w:val="Code"/>
        <w:numPr>
          <w:ilvl w:val="0"/>
          <w:numId w:val="0"/>
        </w:numPr>
        <w:ind w:left="216"/>
      </w:pPr>
      <w:r>
        <w:t xml:space="preserve">            </w:t>
      </w:r>
      <w:r>
        <w:t xml:space="preserve">      form="qualified"/&gt;</w:t>
      </w:r>
    </w:p>
    <w:p w:rsidR="00E6416D" w:rsidRDefault="00C65AD5">
      <w:pPr>
        <w:pStyle w:val="Code"/>
        <w:numPr>
          <w:ilvl w:val="0"/>
          <w:numId w:val="0"/>
        </w:numPr>
        <w:ind w:left="216"/>
      </w:pPr>
      <w:r>
        <w:t xml:space="preserve">    &lt;xs:attribute name="Retries" type="xs:int" default="5" use="optional" </w:t>
      </w:r>
    </w:p>
    <w:p w:rsidR="00E6416D" w:rsidRDefault="00C65AD5">
      <w:pPr>
        <w:pStyle w:val="Code"/>
        <w:numPr>
          <w:ilvl w:val="0"/>
          <w:numId w:val="0"/>
        </w:numPr>
        <w:ind w:left="216"/>
      </w:pPr>
      <w:r>
        <w:t xml:space="preserve">                  form="qualified"/&gt;</w:t>
      </w:r>
    </w:p>
    <w:p w:rsidR="00E6416D" w:rsidRDefault="00C65AD5">
      <w:pPr>
        <w:pStyle w:val="Code"/>
        <w:numPr>
          <w:ilvl w:val="0"/>
          <w:numId w:val="0"/>
        </w:numPr>
        <w:ind w:left="216"/>
      </w:pPr>
      <w:r>
        <w:t xml:space="preserve">    &lt;xs:attribute name="UsePassiveMode" type="DTS:BooleanStringCap" </w:t>
      </w:r>
    </w:p>
    <w:p w:rsidR="00E6416D" w:rsidRDefault="00C65AD5">
      <w:pPr>
        <w:pStyle w:val="Code"/>
        <w:numPr>
          <w:ilvl w:val="0"/>
          <w:numId w:val="0"/>
        </w:numPr>
        <w:ind w:left="216"/>
      </w:pPr>
      <w:r>
        <w:t xml:space="preserve">                  default="False" use="optional" form="qualified"/&gt;</w:t>
      </w:r>
    </w:p>
    <w:p w:rsidR="00E6416D" w:rsidRDefault="00C65AD5">
      <w:pPr>
        <w:pStyle w:val="Code"/>
        <w:numPr>
          <w:ilvl w:val="0"/>
          <w:numId w:val="0"/>
        </w:numPr>
        <w:ind w:left="216"/>
      </w:pPr>
      <w:r>
        <w:t xml:space="preserve">  &lt;/xs:attributeGroup&gt;</w:t>
      </w:r>
    </w:p>
    <w:p w:rsidR="00E6416D" w:rsidRDefault="00C65AD5">
      <w:r>
        <w:t xml:space="preserve">The following table specifies the attributes for the </w:t>
      </w:r>
      <w:r>
        <w:rPr>
          <w:b/>
        </w:rPr>
        <w:t>FtpConnectionAttributeGroup</w:t>
      </w:r>
      <w:r>
        <w:t xml:space="preserve"> attribute group. </w:t>
      </w:r>
    </w:p>
    <w:tbl>
      <w:tblPr>
        <w:tblStyle w:val="Table-ShadedHeader"/>
        <w:tblW w:w="0" w:type="auto"/>
        <w:tblLook w:val="04A0" w:firstRow="1" w:lastRow="0" w:firstColumn="1" w:lastColumn="0" w:noHBand="0" w:noVBand="1"/>
      </w:tblPr>
      <w:tblGrid>
        <w:gridCol w:w="1766"/>
        <w:gridCol w:w="7709"/>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lastRenderedPageBreak/>
              <w:t>Enumeration value</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r>
              <w:t>ServerName</w:t>
            </w:r>
          </w:p>
        </w:tc>
        <w:tc>
          <w:tcPr>
            <w:tcW w:w="0" w:type="auto"/>
          </w:tcPr>
          <w:p w:rsidR="00E6416D" w:rsidRDefault="00C65AD5">
            <w:pPr>
              <w:pStyle w:val="TableBodyText"/>
            </w:pPr>
            <w:r>
              <w:t xml:space="preserve">A string value that </w:t>
            </w:r>
            <w:r>
              <w:t>specifies the name of the FTP server to connect to.</w:t>
            </w:r>
          </w:p>
        </w:tc>
      </w:tr>
      <w:tr w:rsidR="00E6416D" w:rsidTr="00E6416D">
        <w:tc>
          <w:tcPr>
            <w:tcW w:w="0" w:type="auto"/>
          </w:tcPr>
          <w:p w:rsidR="00E6416D" w:rsidRDefault="00C65AD5">
            <w:pPr>
              <w:pStyle w:val="TableBodyText"/>
            </w:pPr>
            <w:r>
              <w:t>ServerPort</w:t>
            </w:r>
          </w:p>
        </w:tc>
        <w:tc>
          <w:tcPr>
            <w:tcW w:w="0" w:type="auto"/>
          </w:tcPr>
          <w:p w:rsidR="00E6416D" w:rsidRDefault="00C65AD5">
            <w:pPr>
              <w:pStyle w:val="TableBodyText"/>
            </w:pPr>
            <w:r>
              <w:t>An integer value that specifies the port for the connection.</w:t>
            </w:r>
          </w:p>
        </w:tc>
      </w:tr>
      <w:tr w:rsidR="00E6416D" w:rsidTr="00E6416D">
        <w:tc>
          <w:tcPr>
            <w:tcW w:w="0" w:type="auto"/>
          </w:tcPr>
          <w:p w:rsidR="00E6416D" w:rsidRDefault="00C65AD5">
            <w:pPr>
              <w:pStyle w:val="TableBodyText"/>
            </w:pPr>
            <w:r>
              <w:t>ServerUserName</w:t>
            </w:r>
          </w:p>
        </w:tc>
        <w:tc>
          <w:tcPr>
            <w:tcW w:w="0" w:type="auto"/>
          </w:tcPr>
          <w:p w:rsidR="00E6416D" w:rsidRDefault="00C65AD5">
            <w:pPr>
              <w:pStyle w:val="TableBodyText"/>
            </w:pPr>
            <w:r>
              <w:t>A string value that specifies the user name to use on the FTP server.</w:t>
            </w:r>
          </w:p>
        </w:tc>
      </w:tr>
      <w:tr w:rsidR="00E6416D" w:rsidTr="00E6416D">
        <w:tc>
          <w:tcPr>
            <w:tcW w:w="0" w:type="auto"/>
          </w:tcPr>
          <w:p w:rsidR="00E6416D" w:rsidRDefault="00C65AD5">
            <w:pPr>
              <w:pStyle w:val="TableBodyText"/>
            </w:pPr>
            <w:r>
              <w:t>ChunkSize</w:t>
            </w:r>
          </w:p>
        </w:tc>
        <w:tc>
          <w:tcPr>
            <w:tcW w:w="0" w:type="auto"/>
          </w:tcPr>
          <w:p w:rsidR="00E6416D" w:rsidRDefault="00C65AD5">
            <w:pPr>
              <w:pStyle w:val="TableBodyText"/>
            </w:pPr>
            <w:r>
              <w:t>An integer value that specifies th</w:t>
            </w:r>
            <w:r>
              <w:t>e minimum number of bytes to receive or send.</w:t>
            </w:r>
          </w:p>
        </w:tc>
      </w:tr>
      <w:tr w:rsidR="00E6416D" w:rsidTr="00E6416D">
        <w:tc>
          <w:tcPr>
            <w:tcW w:w="0" w:type="auto"/>
          </w:tcPr>
          <w:p w:rsidR="00E6416D" w:rsidRDefault="00C65AD5">
            <w:pPr>
              <w:pStyle w:val="TableBodyText"/>
            </w:pPr>
            <w:r>
              <w:t>TimeOut</w:t>
            </w:r>
          </w:p>
        </w:tc>
        <w:tc>
          <w:tcPr>
            <w:tcW w:w="0" w:type="auto"/>
          </w:tcPr>
          <w:p w:rsidR="00E6416D" w:rsidRDefault="00C65AD5">
            <w:pPr>
              <w:pStyle w:val="TableBodyText"/>
            </w:pPr>
            <w:r>
              <w:t>An integer value that specifies the number of seconds to wait before the connection fails.</w:t>
            </w:r>
          </w:p>
        </w:tc>
      </w:tr>
      <w:tr w:rsidR="00E6416D" w:rsidTr="00E6416D">
        <w:tc>
          <w:tcPr>
            <w:tcW w:w="0" w:type="auto"/>
          </w:tcPr>
          <w:p w:rsidR="00E6416D" w:rsidRDefault="00C65AD5">
            <w:pPr>
              <w:pStyle w:val="TableBodyText"/>
            </w:pPr>
            <w:r>
              <w:t>Retries</w:t>
            </w:r>
          </w:p>
        </w:tc>
        <w:tc>
          <w:tcPr>
            <w:tcW w:w="0" w:type="auto"/>
          </w:tcPr>
          <w:p w:rsidR="00E6416D" w:rsidRDefault="00C65AD5">
            <w:pPr>
              <w:pStyle w:val="TableBodyText"/>
            </w:pPr>
            <w:r>
              <w:t xml:space="preserve">An integer value that specifies the number of times that the FTP connection attempts to send data </w:t>
            </w:r>
            <w:r>
              <w:t>before the connection fails.</w:t>
            </w:r>
          </w:p>
        </w:tc>
      </w:tr>
      <w:tr w:rsidR="00E6416D" w:rsidTr="00E6416D">
        <w:tc>
          <w:tcPr>
            <w:tcW w:w="0" w:type="auto"/>
          </w:tcPr>
          <w:p w:rsidR="00E6416D" w:rsidRDefault="00C65AD5">
            <w:pPr>
              <w:pStyle w:val="TableBodyText"/>
            </w:pPr>
            <w:r>
              <w:t>UsePassiveMode</w:t>
            </w:r>
          </w:p>
        </w:tc>
        <w:tc>
          <w:tcPr>
            <w:tcW w:w="0" w:type="auto"/>
          </w:tcPr>
          <w:p w:rsidR="00E6416D" w:rsidRDefault="00C65AD5">
            <w:pPr>
              <w:pStyle w:val="TableBodyText"/>
            </w:pPr>
            <w:r>
              <w:t xml:space="preserve">A value of type </w:t>
            </w:r>
            <w:r>
              <w:rPr>
                <w:b/>
              </w:rPr>
              <w:t>DTS:BooleanStringCap</w:t>
            </w:r>
            <w:r>
              <w:t xml:space="preserve"> that specifies that the element value contains an indicator for whether the FTP connection uses </w:t>
            </w:r>
            <w:hyperlink w:anchor="gt_87b8a277-bd36-4926-810b-ce10726a15da">
              <w:r>
                <w:rPr>
                  <w:rStyle w:val="HyperlinkGreen"/>
                  <w:b/>
                </w:rPr>
                <w:t>passive mode</w:t>
              </w:r>
            </w:hyperlink>
            <w:r>
              <w:t xml:space="preserve">. </w:t>
            </w:r>
          </w:p>
          <w:p w:rsidR="00E6416D" w:rsidRDefault="00C65AD5">
            <w:pPr>
              <w:pStyle w:val="TableBodyText"/>
            </w:pPr>
            <w:r>
              <w:t>"</w:t>
            </w:r>
            <w:r>
              <w:t>False" specifies that active mode is used for the FTP connection.</w:t>
            </w:r>
          </w:p>
          <w:p w:rsidR="00E6416D" w:rsidRDefault="00C65AD5">
            <w:pPr>
              <w:pStyle w:val="TableBodyText"/>
            </w:pPr>
            <w:r>
              <w:t>"True" specifies that passive mode is used for the FTP connection.</w:t>
            </w:r>
          </w:p>
        </w:tc>
      </w:tr>
    </w:tbl>
    <w:p w:rsidR="00E6416D" w:rsidRDefault="00E6416D"/>
    <w:p w:rsidR="00E6416D" w:rsidRDefault="00C65AD5">
      <w:pPr>
        <w:pStyle w:val="Heading7"/>
      </w:pPr>
      <w:bookmarkStart w:id="142" w:name="section_19264424992848aca32de4945ad9a758"/>
      <w:bookmarkStart w:id="143" w:name="_Toc86186184"/>
      <w:r>
        <w:t>HttpConnectionType Complex Type</w:t>
      </w:r>
      <w:bookmarkEnd w:id="142"/>
      <w:bookmarkEnd w:id="143"/>
    </w:p>
    <w:p w:rsidR="00E6416D" w:rsidRDefault="00C65AD5">
      <w:r>
        <w:t xml:space="preserve">The </w:t>
      </w:r>
      <w:r>
        <w:rPr>
          <w:b/>
        </w:rPr>
        <w:t>HttpConnectionType</w:t>
      </w:r>
      <w:r>
        <w:t xml:space="preserve"> complex type specifies the properties that are necessary to connec</w:t>
      </w:r>
      <w:r>
        <w:t>t to an HTTP data source.</w:t>
      </w:r>
    </w:p>
    <w:p w:rsidR="00E6416D" w:rsidRDefault="00C65AD5">
      <w:r>
        <w:t xml:space="preserve">The following is the XSD of the </w:t>
      </w:r>
      <w:r>
        <w:rPr>
          <w:b/>
        </w:rPr>
        <w:t>HttpConnectionType</w:t>
      </w:r>
      <w:r>
        <w:t xml:space="preserve"> complex type.</w:t>
      </w:r>
    </w:p>
    <w:p w:rsidR="00E6416D" w:rsidRDefault="00C65AD5">
      <w:pPr>
        <w:pStyle w:val="Code"/>
        <w:numPr>
          <w:ilvl w:val="0"/>
          <w:numId w:val="0"/>
        </w:numPr>
        <w:ind w:left="216"/>
      </w:pPr>
      <w:r>
        <w:t xml:space="preserve">  &lt;xs:complexType name="HttpConnectionType"&gt;</w:t>
      </w:r>
    </w:p>
    <w:p w:rsidR="00E6416D" w:rsidRDefault="00C65AD5">
      <w:pPr>
        <w:pStyle w:val="Code"/>
        <w:numPr>
          <w:ilvl w:val="0"/>
          <w:numId w:val="0"/>
        </w:numPr>
        <w:ind w:left="216"/>
      </w:pPr>
      <w:r>
        <w:t xml:space="preserve">    &lt;xs:sequence&gt;</w:t>
      </w:r>
    </w:p>
    <w:p w:rsidR="00E6416D" w:rsidRDefault="00C65AD5">
      <w:pPr>
        <w:pStyle w:val="Code"/>
        <w:numPr>
          <w:ilvl w:val="0"/>
          <w:numId w:val="0"/>
        </w:numPr>
        <w:ind w:left="216"/>
      </w:pPr>
      <w:r>
        <w:t xml:space="preserve">      &lt;xs:element name="Property" minOccurs="0" maxOccurs="unbounded"&gt;</w:t>
      </w:r>
    </w:p>
    <w:p w:rsidR="00E6416D" w:rsidRDefault="00C65AD5">
      <w:pPr>
        <w:pStyle w:val="Code"/>
        <w:numPr>
          <w:ilvl w:val="0"/>
          <w:numId w:val="0"/>
        </w:numPr>
        <w:ind w:left="216"/>
      </w:pPr>
      <w:r>
        <w:t xml:space="preserve">        &lt;xs:complexType&gt;</w:t>
      </w:r>
    </w:p>
    <w:p w:rsidR="00E6416D" w:rsidRDefault="00C65AD5">
      <w:pPr>
        <w:pStyle w:val="Code"/>
        <w:numPr>
          <w:ilvl w:val="0"/>
          <w:numId w:val="0"/>
        </w:numPr>
        <w:ind w:left="216"/>
      </w:pPr>
      <w:r>
        <w:t xml:space="preserve">      </w:t>
      </w:r>
      <w:r>
        <w:t xml:space="preserve">    &lt;xs:complexContent&gt;</w:t>
      </w:r>
    </w:p>
    <w:p w:rsidR="00E6416D" w:rsidRDefault="00C65AD5">
      <w:pPr>
        <w:pStyle w:val="Code"/>
        <w:numPr>
          <w:ilvl w:val="0"/>
          <w:numId w:val="0"/>
        </w:numPr>
        <w:ind w:left="216"/>
      </w:pPr>
      <w:r>
        <w:t xml:space="preserve">            &lt;xs:extension base="DTS:PropertyElementBaseType"&gt;</w:t>
      </w:r>
    </w:p>
    <w:p w:rsidR="00E6416D" w:rsidRDefault="00C65AD5">
      <w:pPr>
        <w:pStyle w:val="Code"/>
        <w:numPr>
          <w:ilvl w:val="0"/>
          <w:numId w:val="0"/>
        </w:numPr>
        <w:ind w:left="216"/>
      </w:pPr>
      <w:r>
        <w:t xml:space="preserve">              &lt;xs:attribute name="Name" type="DTS:HttpConnectionPropertyNameEnum"</w:t>
      </w:r>
    </w:p>
    <w:p w:rsidR="00E6416D" w:rsidRDefault="00C65AD5">
      <w:pPr>
        <w:pStyle w:val="Code"/>
        <w:numPr>
          <w:ilvl w:val="0"/>
          <w:numId w:val="0"/>
        </w:numPr>
        <w:ind w:left="216"/>
      </w:pPr>
      <w:r>
        <w:t xml:space="preserve">                  use="required"/&gt;</w:t>
      </w:r>
    </w:p>
    <w:p w:rsidR="00E6416D" w:rsidRDefault="00C65AD5">
      <w:pPr>
        <w:pStyle w:val="Code"/>
        <w:numPr>
          <w:ilvl w:val="0"/>
          <w:numId w:val="0"/>
        </w:numPr>
        <w:ind w:left="216"/>
      </w:pPr>
      <w:r>
        <w:t xml:space="preserve">              &lt;xs:attribute name="Sensitive" form="un</w:t>
      </w:r>
      <w:r>
        <w:t>qualified"&gt;</w:t>
      </w:r>
    </w:p>
    <w:p w:rsidR="00E6416D" w:rsidRDefault="00C65AD5">
      <w:pPr>
        <w:pStyle w:val="Code"/>
        <w:numPr>
          <w:ilvl w:val="0"/>
          <w:numId w:val="0"/>
        </w:numPr>
        <w:ind w:left="216"/>
      </w:pPr>
      <w:r>
        <w:t xml:space="preserve">                &lt;xs:simpleType&gt;</w:t>
      </w:r>
    </w:p>
    <w:p w:rsidR="00E6416D" w:rsidRDefault="00C65AD5">
      <w:pPr>
        <w:pStyle w:val="Code"/>
        <w:numPr>
          <w:ilvl w:val="0"/>
          <w:numId w:val="0"/>
        </w:numPr>
        <w:ind w:left="216"/>
      </w:pPr>
      <w:r>
        <w:t xml:space="preserve">                  &lt;xs:restriction base="xs:int"&gt;</w:t>
      </w:r>
    </w:p>
    <w:p w:rsidR="00E6416D" w:rsidRDefault="00C65AD5">
      <w:pPr>
        <w:pStyle w:val="Code"/>
        <w:numPr>
          <w:ilvl w:val="0"/>
          <w:numId w:val="0"/>
        </w:numPr>
        <w:ind w:left="216"/>
      </w:pPr>
      <w:r>
        <w:t xml:space="preserve">                    &lt;xs:minInclusive value="0"/&gt;</w:t>
      </w:r>
    </w:p>
    <w:p w:rsidR="00E6416D" w:rsidRDefault="00C65AD5">
      <w:pPr>
        <w:pStyle w:val="Code"/>
        <w:numPr>
          <w:ilvl w:val="0"/>
          <w:numId w:val="0"/>
        </w:numPr>
        <w:ind w:left="216"/>
      </w:pPr>
      <w:r>
        <w:t xml:space="preserve">                    &lt;xs:maxInclusive value="1"/&gt;</w:t>
      </w:r>
    </w:p>
    <w:p w:rsidR="00E6416D" w:rsidRDefault="00C65AD5">
      <w:pPr>
        <w:pStyle w:val="Code"/>
        <w:numPr>
          <w:ilvl w:val="0"/>
          <w:numId w:val="0"/>
        </w:numPr>
        <w:ind w:left="216"/>
      </w:pPr>
      <w:r>
        <w:t xml:space="preserve">                  &lt;/xs:restriction&gt;</w:t>
      </w:r>
    </w:p>
    <w:p w:rsidR="00E6416D" w:rsidRDefault="00C65AD5">
      <w:pPr>
        <w:pStyle w:val="Code"/>
        <w:numPr>
          <w:ilvl w:val="0"/>
          <w:numId w:val="0"/>
        </w:numPr>
        <w:ind w:left="216"/>
      </w:pPr>
      <w:r>
        <w:t xml:space="preserve">                &lt;</w:t>
      </w:r>
      <w:r>
        <w:t>/xs:simpleType&gt;</w:t>
      </w:r>
    </w:p>
    <w:p w:rsidR="00E6416D" w:rsidRDefault="00C65AD5">
      <w:pPr>
        <w:pStyle w:val="Code"/>
        <w:numPr>
          <w:ilvl w:val="0"/>
          <w:numId w:val="0"/>
        </w:numPr>
        <w:ind w:left="216"/>
      </w:pPr>
      <w:r>
        <w:t xml:space="preserve">              &lt;/xs:attribute&gt;</w:t>
      </w:r>
    </w:p>
    <w:p w:rsidR="00E6416D" w:rsidRDefault="00C65AD5">
      <w:pPr>
        <w:pStyle w:val="Code"/>
        <w:numPr>
          <w:ilvl w:val="0"/>
          <w:numId w:val="0"/>
        </w:numPr>
        <w:ind w:left="216"/>
      </w:pPr>
      <w:r>
        <w:t xml:space="preserve">              &lt;xs:attribute name="Encrypted" form="unqualified"&gt;</w:t>
      </w:r>
    </w:p>
    <w:p w:rsidR="00E6416D" w:rsidRDefault="00C65AD5">
      <w:pPr>
        <w:pStyle w:val="Code"/>
        <w:numPr>
          <w:ilvl w:val="0"/>
          <w:numId w:val="0"/>
        </w:numPr>
        <w:ind w:left="216"/>
      </w:pPr>
      <w:r>
        <w:t xml:space="preserve">                &lt;xs:simpleType&gt;</w:t>
      </w:r>
    </w:p>
    <w:p w:rsidR="00E6416D" w:rsidRDefault="00C65AD5">
      <w:pPr>
        <w:pStyle w:val="Code"/>
        <w:numPr>
          <w:ilvl w:val="0"/>
          <w:numId w:val="0"/>
        </w:numPr>
        <w:ind w:left="216"/>
      </w:pPr>
      <w:r>
        <w:t xml:space="preserve">                  &lt;xs:restriction base="xs:int"&gt;</w:t>
      </w:r>
    </w:p>
    <w:p w:rsidR="00E6416D" w:rsidRDefault="00C65AD5">
      <w:pPr>
        <w:pStyle w:val="Code"/>
        <w:numPr>
          <w:ilvl w:val="0"/>
          <w:numId w:val="0"/>
        </w:numPr>
        <w:ind w:left="216"/>
      </w:pPr>
      <w:r>
        <w:t xml:space="preserve">                    &lt;xs:minInclusive value="0"/&gt;</w:t>
      </w:r>
    </w:p>
    <w:p w:rsidR="00E6416D" w:rsidRDefault="00C65AD5">
      <w:pPr>
        <w:pStyle w:val="Code"/>
        <w:numPr>
          <w:ilvl w:val="0"/>
          <w:numId w:val="0"/>
        </w:numPr>
        <w:ind w:left="216"/>
      </w:pPr>
      <w:r>
        <w:t xml:space="preserve">                    &lt;xs:maxInclusive value="1"/&gt;</w:t>
      </w:r>
    </w:p>
    <w:p w:rsidR="00E6416D" w:rsidRDefault="00C65AD5">
      <w:pPr>
        <w:pStyle w:val="Code"/>
        <w:numPr>
          <w:ilvl w:val="0"/>
          <w:numId w:val="0"/>
        </w:numPr>
        <w:ind w:left="216"/>
      </w:pPr>
      <w:r>
        <w:t xml:space="preserve">                  &lt;/xs:restriction&gt;</w:t>
      </w:r>
    </w:p>
    <w:p w:rsidR="00E6416D" w:rsidRDefault="00C65AD5">
      <w:pPr>
        <w:pStyle w:val="Code"/>
        <w:numPr>
          <w:ilvl w:val="0"/>
          <w:numId w:val="0"/>
        </w:numPr>
        <w:ind w:left="216"/>
      </w:pPr>
      <w:r>
        <w:t xml:space="preserve">                &lt;/xs:simpleType&gt;</w:t>
      </w:r>
    </w:p>
    <w:p w:rsidR="00E6416D" w:rsidRDefault="00C65AD5">
      <w:pPr>
        <w:pStyle w:val="Code"/>
        <w:numPr>
          <w:ilvl w:val="0"/>
          <w:numId w:val="0"/>
        </w:numPr>
        <w:ind w:left="216"/>
      </w:pPr>
      <w:r>
        <w:t xml:space="preserve">              &lt;/xs:attribute&gt;</w:t>
      </w:r>
    </w:p>
    <w:p w:rsidR="00E6416D" w:rsidRDefault="00C65AD5">
      <w:pPr>
        <w:pStyle w:val="Code"/>
        <w:numPr>
          <w:ilvl w:val="0"/>
          <w:numId w:val="0"/>
        </w:numPr>
        <w:ind w:left="216"/>
      </w:pPr>
      <w:r>
        <w:t xml:space="preserve">            &lt;/xs:extension&gt;</w:t>
      </w:r>
    </w:p>
    <w:p w:rsidR="00E6416D" w:rsidRDefault="00C65AD5">
      <w:pPr>
        <w:pStyle w:val="Code"/>
        <w:numPr>
          <w:ilvl w:val="0"/>
          <w:numId w:val="0"/>
        </w:numPr>
        <w:ind w:left="216"/>
      </w:pPr>
      <w:r>
        <w:t xml:space="preserve">          &lt;/xs:complexContent&gt;</w:t>
      </w:r>
    </w:p>
    <w:p w:rsidR="00E6416D" w:rsidRDefault="00C65AD5">
      <w:pPr>
        <w:pStyle w:val="Code"/>
        <w:numPr>
          <w:ilvl w:val="0"/>
          <w:numId w:val="0"/>
        </w:numPr>
        <w:ind w:left="216"/>
      </w:pPr>
      <w:r>
        <w:t xml:space="preserve">        &lt;/xs:complexType&gt;</w:t>
      </w:r>
    </w:p>
    <w:p w:rsidR="00E6416D" w:rsidRDefault="00C65AD5">
      <w:pPr>
        <w:pStyle w:val="Code"/>
        <w:numPr>
          <w:ilvl w:val="0"/>
          <w:numId w:val="0"/>
        </w:numPr>
        <w:ind w:left="216"/>
      </w:pPr>
      <w:r>
        <w:t xml:space="preserve">      &lt;/xs:element&gt;</w:t>
      </w:r>
    </w:p>
    <w:p w:rsidR="00E6416D" w:rsidRDefault="00C65AD5">
      <w:pPr>
        <w:pStyle w:val="Code"/>
        <w:numPr>
          <w:ilvl w:val="0"/>
          <w:numId w:val="0"/>
        </w:numPr>
        <w:ind w:left="216"/>
      </w:pPr>
      <w:r>
        <w:t xml:space="preserve">   </w:t>
      </w:r>
      <w:r>
        <w:t xml:space="preserve"> &lt;/xs:sequence&gt;</w:t>
      </w:r>
    </w:p>
    <w:p w:rsidR="00E6416D" w:rsidRDefault="00C65AD5">
      <w:pPr>
        <w:pStyle w:val="Code"/>
        <w:numPr>
          <w:ilvl w:val="0"/>
          <w:numId w:val="0"/>
        </w:numPr>
        <w:ind w:left="216"/>
      </w:pPr>
      <w:r>
        <w:t xml:space="preserve">    &lt;xs:attributeGroup ref="DTS:HttpConnectionAttributeGroup"/&gt;</w:t>
      </w:r>
    </w:p>
    <w:p w:rsidR="00E6416D" w:rsidRDefault="00C65AD5">
      <w:pPr>
        <w:pStyle w:val="Code"/>
        <w:numPr>
          <w:ilvl w:val="0"/>
          <w:numId w:val="0"/>
        </w:numPr>
        <w:ind w:left="216"/>
      </w:pPr>
      <w:r>
        <w:t xml:space="preserve">  &lt;/xs:complexType&gt;</w:t>
      </w:r>
    </w:p>
    <w:p w:rsidR="00E6416D" w:rsidRDefault="00C65AD5">
      <w:r>
        <w:lastRenderedPageBreak/>
        <w:t xml:space="preserve">The following table provides additional information about the attributes and types for the </w:t>
      </w:r>
      <w:r>
        <w:rPr>
          <w:b/>
        </w:rPr>
        <w:t>Property</w:t>
      </w:r>
      <w:r>
        <w:t xml:space="preserve"> element that is declared inline in the complex type decl</w:t>
      </w:r>
      <w:r>
        <w:t xml:space="preserve">aration. The </w:t>
      </w:r>
      <w:r>
        <w:rPr>
          <w:b/>
        </w:rPr>
        <w:t>Property</w:t>
      </w:r>
      <w:r>
        <w:t xml:space="preserve"> element is an extension of the </w:t>
      </w:r>
      <w:hyperlink w:anchor="Section_aaf88d0151b24414a118d6e0ab3a6944" w:history="1">
        <w:r>
          <w:rPr>
            <w:rStyle w:val="Hyperlink"/>
          </w:rPr>
          <w:t>PropertyElementBaseType</w:t>
        </w:r>
      </w:hyperlink>
      <w:r>
        <w:t xml:space="preserve"> type, with the addition of the attributes that are specified in the following table.</w:t>
      </w:r>
    </w:p>
    <w:tbl>
      <w:tblPr>
        <w:tblStyle w:val="Table-ShadedHeader"/>
        <w:tblW w:w="0" w:type="auto"/>
        <w:tblLook w:val="04A0" w:firstRow="1" w:lastRow="0" w:firstColumn="1" w:lastColumn="0" w:noHBand="0" w:noVBand="1"/>
      </w:tblPr>
      <w:tblGrid>
        <w:gridCol w:w="1040"/>
        <w:gridCol w:w="1261"/>
        <w:gridCol w:w="7174"/>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t>Attribute</w:t>
            </w:r>
          </w:p>
        </w:tc>
        <w:tc>
          <w:tcPr>
            <w:tcW w:w="0" w:type="auto"/>
          </w:tcPr>
          <w:p w:rsidR="00E6416D" w:rsidRDefault="00C65AD5">
            <w:pPr>
              <w:pStyle w:val="TableHeaderText"/>
            </w:pPr>
            <w:r>
              <w:t>Constraints</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r>
              <w:t>Name</w:t>
            </w:r>
          </w:p>
        </w:tc>
        <w:tc>
          <w:tcPr>
            <w:tcW w:w="0" w:type="auto"/>
          </w:tcPr>
          <w:p w:rsidR="00E6416D" w:rsidRDefault="00C65AD5">
            <w:pPr>
              <w:pStyle w:val="TableBodyText"/>
            </w:pPr>
            <w:r>
              <w:t>None</w:t>
            </w:r>
          </w:p>
        </w:tc>
        <w:tc>
          <w:tcPr>
            <w:tcW w:w="0" w:type="auto"/>
          </w:tcPr>
          <w:p w:rsidR="00E6416D" w:rsidRDefault="00C65AD5">
            <w:pPr>
              <w:pStyle w:val="TableBodyText"/>
            </w:pPr>
            <w:r>
              <w:t xml:space="preserve">Specifies the name of the </w:t>
            </w:r>
            <w:r>
              <w:rPr>
                <w:b/>
              </w:rPr>
              <w:t>Property</w:t>
            </w:r>
            <w:r>
              <w:t xml:space="preserve"> element. Each named property has its own use and interpretation. The explanation for the interpretation of each named property is given with the definition of the type for the </w:t>
            </w:r>
            <w:r>
              <w:rPr>
                <w:b/>
              </w:rPr>
              <w:t>Name</w:t>
            </w:r>
            <w:r>
              <w:t xml:space="preserve"> attribute.</w:t>
            </w:r>
          </w:p>
        </w:tc>
      </w:tr>
      <w:tr w:rsidR="00E6416D" w:rsidTr="00E6416D">
        <w:tc>
          <w:tcPr>
            <w:tcW w:w="0" w:type="auto"/>
          </w:tcPr>
          <w:p w:rsidR="00E6416D" w:rsidRDefault="00C65AD5">
            <w:pPr>
              <w:pStyle w:val="TableBodyText"/>
            </w:pPr>
            <w:r>
              <w:t>Sensitive</w:t>
            </w:r>
          </w:p>
        </w:tc>
        <w:tc>
          <w:tcPr>
            <w:tcW w:w="0" w:type="auto"/>
          </w:tcPr>
          <w:p w:rsidR="00E6416D" w:rsidRDefault="00C65AD5">
            <w:pPr>
              <w:pStyle w:val="TableBodyText"/>
            </w:pPr>
            <w:r>
              <w:t>None</w:t>
            </w:r>
          </w:p>
        </w:tc>
        <w:tc>
          <w:tcPr>
            <w:tcW w:w="0" w:type="auto"/>
          </w:tcPr>
          <w:p w:rsidR="00E6416D" w:rsidRDefault="00C65AD5">
            <w:pPr>
              <w:pStyle w:val="TableBodyText"/>
            </w:pPr>
            <w:r>
              <w:t>Th</w:t>
            </w:r>
            <w:r>
              <w:t>e element value contains an indicator for whether the property information is treated as sensitive. The integer value has the following meanings:</w:t>
            </w:r>
          </w:p>
          <w:p w:rsidR="00E6416D" w:rsidRDefault="00C65AD5">
            <w:pPr>
              <w:pStyle w:val="TableBodyText"/>
            </w:pPr>
            <w:r>
              <w:t>0 specifies that the property value is not considered to be sensitive.</w:t>
            </w:r>
          </w:p>
          <w:p w:rsidR="00E6416D" w:rsidRDefault="00C65AD5">
            <w:pPr>
              <w:pStyle w:val="TableBodyText"/>
            </w:pPr>
            <w:r>
              <w:t xml:space="preserve">1 specifies that the property value is </w:t>
            </w:r>
            <w:r>
              <w:t xml:space="preserve">considered to be sensitive. </w:t>
            </w:r>
          </w:p>
          <w:p w:rsidR="00E6416D" w:rsidRDefault="00C65AD5">
            <w:pPr>
              <w:pStyle w:val="TableBodyText"/>
            </w:pPr>
            <w:r>
              <w:t xml:space="preserve">Depending on the setting of the </w:t>
            </w:r>
            <w:r>
              <w:rPr>
                <w:b/>
              </w:rPr>
              <w:t>ProtectionLevel</w:t>
            </w:r>
            <w:r>
              <w:t xml:space="preserve"> value in an ancestor level to the containing element, the value of the property can or cannot be displayed if the property is considered to be sensitive.</w:t>
            </w:r>
          </w:p>
        </w:tc>
      </w:tr>
      <w:tr w:rsidR="00E6416D" w:rsidTr="00E6416D">
        <w:tc>
          <w:tcPr>
            <w:tcW w:w="0" w:type="auto"/>
          </w:tcPr>
          <w:p w:rsidR="00E6416D" w:rsidRDefault="00C65AD5">
            <w:pPr>
              <w:pStyle w:val="TableBodyText"/>
            </w:pPr>
            <w:r>
              <w:t>Encrypted</w:t>
            </w:r>
          </w:p>
        </w:tc>
        <w:tc>
          <w:tcPr>
            <w:tcW w:w="0" w:type="auto"/>
          </w:tcPr>
          <w:p w:rsidR="00E6416D" w:rsidRDefault="00C65AD5">
            <w:pPr>
              <w:pStyle w:val="TableBodyText"/>
            </w:pPr>
            <w:r>
              <w:t>None</w:t>
            </w:r>
          </w:p>
        </w:tc>
        <w:tc>
          <w:tcPr>
            <w:tcW w:w="0" w:type="auto"/>
          </w:tcPr>
          <w:p w:rsidR="00E6416D" w:rsidRDefault="00C65AD5">
            <w:pPr>
              <w:pStyle w:val="TableBodyText"/>
            </w:pPr>
            <w:r>
              <w:t>The eleme</w:t>
            </w:r>
            <w:r>
              <w:t>nt value contains an indicator for whether the property element value is encrypted. The integer value has the following meanings:</w:t>
            </w:r>
          </w:p>
          <w:p w:rsidR="00E6416D" w:rsidRDefault="00C65AD5">
            <w:pPr>
              <w:pStyle w:val="TableBodyText"/>
            </w:pPr>
            <w:r>
              <w:t>0 specifies that the property value is not encrypted.</w:t>
            </w:r>
          </w:p>
          <w:p w:rsidR="00E6416D" w:rsidRDefault="00C65AD5">
            <w:pPr>
              <w:pStyle w:val="TableBodyText"/>
            </w:pPr>
            <w:r>
              <w:t xml:space="preserve">1 specifies that the property value is encrypted. </w:t>
            </w:r>
          </w:p>
        </w:tc>
      </w:tr>
    </w:tbl>
    <w:p w:rsidR="00E6416D" w:rsidRDefault="00E6416D"/>
    <w:p w:rsidR="00E6416D" w:rsidRDefault="00C65AD5">
      <w:pPr>
        <w:pStyle w:val="Heading8"/>
      </w:pPr>
      <w:bookmarkStart w:id="144" w:name="section_64d05474a1254f4bbe6ae07150347441"/>
      <w:bookmarkStart w:id="145" w:name="_Toc86186185"/>
      <w:r>
        <w:t>HttpConnectionPropertyNameEnum</w:t>
      </w:r>
      <w:bookmarkEnd w:id="144"/>
      <w:bookmarkEnd w:id="145"/>
    </w:p>
    <w:p w:rsidR="00E6416D" w:rsidRDefault="00C65AD5">
      <w:r>
        <w:t xml:space="preserve">The </w:t>
      </w:r>
      <w:r>
        <w:rPr>
          <w:b/>
        </w:rPr>
        <w:t>HttpConnectionPropertyNameEnum</w:t>
      </w:r>
      <w:r>
        <w:t xml:space="preserve"> type contains the values for the </w:t>
      </w:r>
      <w:r>
        <w:rPr>
          <w:b/>
        </w:rPr>
        <w:t>Name</w:t>
      </w:r>
      <w:r>
        <w:t xml:space="preserve"> attribute of the </w:t>
      </w:r>
      <w:r>
        <w:rPr>
          <w:b/>
        </w:rPr>
        <w:t>Property</w:t>
      </w:r>
      <w:r>
        <w:t xml:space="preserve"> elements that are allowed for the </w:t>
      </w:r>
      <w:hyperlink w:anchor="Section_19264424992848aca32de4945ad9a758" w:history="1">
        <w:r>
          <w:rPr>
            <w:rStyle w:val="Hyperlink"/>
          </w:rPr>
          <w:t>HttpConnectionType</w:t>
        </w:r>
      </w:hyperlink>
      <w:r>
        <w:t xml:space="preserve"> complex type.</w:t>
      </w:r>
    </w:p>
    <w:p w:rsidR="00E6416D" w:rsidRDefault="00C65AD5">
      <w:r>
        <w:t xml:space="preserve">The following is the XSD for the </w:t>
      </w:r>
      <w:r>
        <w:rPr>
          <w:b/>
        </w:rPr>
        <w:t xml:space="preserve">HttpConnectionPropertyNameEnum </w:t>
      </w:r>
      <w:r>
        <w:t>type.</w:t>
      </w:r>
    </w:p>
    <w:p w:rsidR="00E6416D" w:rsidRDefault="00C65AD5">
      <w:pPr>
        <w:pStyle w:val="Code"/>
        <w:numPr>
          <w:ilvl w:val="0"/>
          <w:numId w:val="0"/>
        </w:numPr>
        <w:ind w:left="216"/>
      </w:pPr>
      <w:r>
        <w:t xml:space="preserve">  &lt;xs:simpleType name="HttpConnectionPropertyNameEnum"&gt;</w:t>
      </w:r>
    </w:p>
    <w:p w:rsidR="00E6416D" w:rsidRDefault="00C65AD5">
      <w:pPr>
        <w:pStyle w:val="Code"/>
        <w:numPr>
          <w:ilvl w:val="0"/>
          <w:numId w:val="0"/>
        </w:numPr>
        <w:ind w:left="216"/>
      </w:pPr>
      <w:r>
        <w:t xml:space="preserve">    &lt;xs:restriction base="xs:string"&gt;</w:t>
      </w:r>
    </w:p>
    <w:p w:rsidR="00E6416D" w:rsidRDefault="00C65AD5">
      <w:pPr>
        <w:pStyle w:val="Code"/>
        <w:numPr>
          <w:ilvl w:val="0"/>
          <w:numId w:val="0"/>
        </w:numPr>
        <w:ind w:left="216"/>
      </w:pPr>
      <w:r>
        <w:t xml:space="preserve">      &lt;xs:enumeration value="ProxyPassword"/&gt;</w:t>
      </w:r>
    </w:p>
    <w:p w:rsidR="00E6416D" w:rsidRDefault="00C65AD5">
      <w:pPr>
        <w:pStyle w:val="Code"/>
        <w:numPr>
          <w:ilvl w:val="0"/>
          <w:numId w:val="0"/>
        </w:numPr>
        <w:ind w:left="216"/>
      </w:pPr>
      <w:r>
        <w:t xml:space="preserve">      &lt;xs:enumeration value="ServerPassword"/</w:t>
      </w:r>
      <w:r>
        <w:t>&gt;</w:t>
      </w:r>
    </w:p>
    <w:p w:rsidR="00E6416D" w:rsidRDefault="00C65AD5">
      <w:pPr>
        <w:pStyle w:val="Code"/>
        <w:numPr>
          <w:ilvl w:val="0"/>
          <w:numId w:val="0"/>
        </w:numPr>
        <w:ind w:left="216"/>
      </w:pPr>
      <w:r>
        <w:t xml:space="preserve">    &lt;/xs:restriction&gt;</w:t>
      </w:r>
    </w:p>
    <w:p w:rsidR="00E6416D" w:rsidRDefault="00C65AD5">
      <w:pPr>
        <w:pStyle w:val="Code"/>
        <w:numPr>
          <w:ilvl w:val="0"/>
          <w:numId w:val="0"/>
        </w:numPr>
        <w:ind w:left="216"/>
      </w:pPr>
      <w:r>
        <w:t xml:space="preserve">  &lt;/xs:simpleType&gt;</w:t>
      </w:r>
    </w:p>
    <w:p w:rsidR="00E6416D" w:rsidRDefault="00C65AD5">
      <w:r>
        <w:t xml:space="preserve">The following table specifies the enumeration values for the </w:t>
      </w:r>
      <w:r>
        <w:rPr>
          <w:b/>
        </w:rPr>
        <w:t>HttpConnectionPropertyNameEnum</w:t>
      </w:r>
      <w:r>
        <w:t xml:space="preserve"> type. </w:t>
      </w:r>
    </w:p>
    <w:tbl>
      <w:tblPr>
        <w:tblStyle w:val="Table-ShadedHeader"/>
        <w:tblW w:w="0" w:type="auto"/>
        <w:tblLook w:val="04A0" w:firstRow="1" w:lastRow="0" w:firstColumn="1" w:lastColumn="0" w:noHBand="0" w:noVBand="1"/>
      </w:tblPr>
      <w:tblGrid>
        <w:gridCol w:w="1854"/>
        <w:gridCol w:w="7621"/>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t>Enumeration value</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r>
              <w:t>ServerPassword</w:t>
            </w:r>
          </w:p>
        </w:tc>
        <w:tc>
          <w:tcPr>
            <w:tcW w:w="0" w:type="auto"/>
          </w:tcPr>
          <w:p w:rsidR="00E6416D" w:rsidRDefault="00C65AD5">
            <w:pPr>
              <w:pStyle w:val="TableBodyText"/>
            </w:pPr>
            <w:r>
              <w:t>Specifies a string value that contains the password to use on the se</w:t>
            </w:r>
            <w:r>
              <w:t>rver.</w:t>
            </w:r>
          </w:p>
        </w:tc>
      </w:tr>
      <w:tr w:rsidR="00E6416D" w:rsidTr="00E6416D">
        <w:tc>
          <w:tcPr>
            <w:tcW w:w="0" w:type="auto"/>
          </w:tcPr>
          <w:p w:rsidR="00E6416D" w:rsidRDefault="00C65AD5">
            <w:pPr>
              <w:pStyle w:val="TableBodyText"/>
            </w:pPr>
            <w:r>
              <w:t>ProxyPassword</w:t>
            </w:r>
          </w:p>
        </w:tc>
        <w:tc>
          <w:tcPr>
            <w:tcW w:w="0" w:type="auto"/>
          </w:tcPr>
          <w:p w:rsidR="00E6416D" w:rsidRDefault="00C65AD5">
            <w:pPr>
              <w:pStyle w:val="TableBodyText"/>
            </w:pPr>
            <w:r>
              <w:t xml:space="preserve">Specifies a string value that contains the password for the </w:t>
            </w:r>
            <w:r>
              <w:rPr>
                <w:b/>
              </w:rPr>
              <w:t>ProxyUserName</w:t>
            </w:r>
            <w:r>
              <w:t xml:space="preserve"> account on the proxy server.</w:t>
            </w:r>
          </w:p>
        </w:tc>
      </w:tr>
    </w:tbl>
    <w:p w:rsidR="00E6416D" w:rsidRDefault="00E6416D"/>
    <w:p w:rsidR="00E6416D" w:rsidRDefault="00C65AD5">
      <w:pPr>
        <w:pStyle w:val="Heading8"/>
      </w:pPr>
      <w:bookmarkStart w:id="146" w:name="section_54b07bed91c84f46a46ef31fc7e87445"/>
      <w:bookmarkStart w:id="147" w:name="_Toc86186186"/>
      <w:r>
        <w:t>HttpConnectionAttributeGroup</w:t>
      </w:r>
      <w:bookmarkEnd w:id="146"/>
      <w:bookmarkEnd w:id="147"/>
    </w:p>
    <w:p w:rsidR="00E6416D" w:rsidRDefault="00C65AD5">
      <w:r>
        <w:t xml:space="preserve">The </w:t>
      </w:r>
      <w:r>
        <w:rPr>
          <w:b/>
        </w:rPr>
        <w:t>HttpConnectionAttributeGroup</w:t>
      </w:r>
      <w:r>
        <w:t xml:space="preserve"> attribute group contains the attribute for the </w:t>
      </w:r>
      <w:hyperlink w:anchor="Section_19264424992848aca32de4945ad9a758" w:history="1">
        <w:r>
          <w:rPr>
            <w:rStyle w:val="Hyperlink"/>
          </w:rPr>
          <w:t>HttpConnectionType</w:t>
        </w:r>
      </w:hyperlink>
      <w:r>
        <w:t xml:space="preserve"> complex type.</w:t>
      </w:r>
    </w:p>
    <w:p w:rsidR="00E6416D" w:rsidRDefault="00C65AD5">
      <w:r>
        <w:lastRenderedPageBreak/>
        <w:t xml:space="preserve">The following is the XSD for the </w:t>
      </w:r>
      <w:r>
        <w:rPr>
          <w:b/>
        </w:rPr>
        <w:t>HttpConnectionAttributeGroup</w:t>
      </w:r>
      <w:r>
        <w:t xml:space="preserve"> attribute group.</w:t>
      </w:r>
    </w:p>
    <w:p w:rsidR="00E6416D" w:rsidRDefault="00C65AD5">
      <w:pPr>
        <w:pStyle w:val="Code"/>
        <w:numPr>
          <w:ilvl w:val="0"/>
          <w:numId w:val="0"/>
        </w:numPr>
        <w:ind w:left="216"/>
      </w:pPr>
      <w:r>
        <w:t xml:space="preserve">  &lt;xs:attributeGroup name="HttpConnectionAttributeGroup"&gt;</w:t>
      </w:r>
    </w:p>
    <w:p w:rsidR="00E6416D" w:rsidRDefault="00C65AD5">
      <w:pPr>
        <w:pStyle w:val="Code"/>
        <w:numPr>
          <w:ilvl w:val="0"/>
          <w:numId w:val="0"/>
        </w:numPr>
        <w:ind w:left="216"/>
      </w:pPr>
      <w:r>
        <w:t xml:space="preserve">    &lt;xs:attribute name="Serv</w:t>
      </w:r>
      <w:r>
        <w:t xml:space="preserve">erURL" type="xs:string" use="required" </w:t>
      </w:r>
    </w:p>
    <w:p w:rsidR="00E6416D" w:rsidRDefault="00C65AD5">
      <w:pPr>
        <w:pStyle w:val="Code"/>
        <w:numPr>
          <w:ilvl w:val="0"/>
          <w:numId w:val="0"/>
        </w:numPr>
        <w:ind w:left="216"/>
      </w:pPr>
      <w:r>
        <w:t xml:space="preserve">                  form="qualified"/&gt;</w:t>
      </w:r>
    </w:p>
    <w:p w:rsidR="00E6416D" w:rsidRDefault="00C65AD5">
      <w:pPr>
        <w:pStyle w:val="Code"/>
        <w:numPr>
          <w:ilvl w:val="0"/>
          <w:numId w:val="0"/>
        </w:numPr>
        <w:ind w:left="216"/>
      </w:pPr>
      <w:r>
        <w:t xml:space="preserve">    &lt;xs:attribute name="UseServerCredentials" type="DTS:BooleanStringCap" </w:t>
      </w:r>
    </w:p>
    <w:p w:rsidR="00E6416D" w:rsidRDefault="00C65AD5">
      <w:pPr>
        <w:pStyle w:val="Code"/>
        <w:numPr>
          <w:ilvl w:val="0"/>
          <w:numId w:val="0"/>
        </w:numPr>
        <w:ind w:left="216"/>
      </w:pPr>
      <w:r>
        <w:t xml:space="preserve">                  default="False" use="optional" form="qualified"/&gt;</w:t>
      </w:r>
    </w:p>
    <w:p w:rsidR="00E6416D" w:rsidRDefault="00C65AD5">
      <w:pPr>
        <w:pStyle w:val="Code"/>
        <w:numPr>
          <w:ilvl w:val="0"/>
          <w:numId w:val="0"/>
        </w:numPr>
        <w:ind w:left="216"/>
      </w:pPr>
      <w:r>
        <w:t xml:space="preserve">    &lt;xs:attribute name="ServerUserNa</w:t>
      </w:r>
      <w:r>
        <w:t xml:space="preserve">me" type="xs:string" default="" </w:t>
      </w:r>
    </w:p>
    <w:p w:rsidR="00E6416D" w:rsidRDefault="00C65AD5">
      <w:pPr>
        <w:pStyle w:val="Code"/>
        <w:numPr>
          <w:ilvl w:val="0"/>
          <w:numId w:val="0"/>
        </w:numPr>
        <w:ind w:left="216"/>
      </w:pPr>
      <w:r>
        <w:t xml:space="preserve">                  use="optional" form="qualified"/&gt;</w:t>
      </w:r>
    </w:p>
    <w:p w:rsidR="00E6416D" w:rsidRDefault="00C65AD5">
      <w:pPr>
        <w:pStyle w:val="Code"/>
        <w:numPr>
          <w:ilvl w:val="0"/>
          <w:numId w:val="0"/>
        </w:numPr>
        <w:ind w:left="216"/>
      </w:pPr>
      <w:r>
        <w:t xml:space="preserve">    &lt;xs:attribute name="ServerDomain" type="xs:string" default="" </w:t>
      </w:r>
    </w:p>
    <w:p w:rsidR="00E6416D" w:rsidRDefault="00C65AD5">
      <w:pPr>
        <w:pStyle w:val="Code"/>
        <w:numPr>
          <w:ilvl w:val="0"/>
          <w:numId w:val="0"/>
        </w:numPr>
        <w:ind w:left="216"/>
      </w:pPr>
      <w:r>
        <w:t xml:space="preserve">                  use="optional" form="qualified"/&gt;</w:t>
      </w:r>
    </w:p>
    <w:p w:rsidR="00E6416D" w:rsidRDefault="00C65AD5">
      <w:pPr>
        <w:pStyle w:val="Code"/>
        <w:numPr>
          <w:ilvl w:val="0"/>
          <w:numId w:val="0"/>
        </w:numPr>
        <w:ind w:left="216"/>
      </w:pPr>
      <w:r>
        <w:t xml:space="preserve">    &lt;xs:attribute name="UseSecureConnection" type="D</w:t>
      </w:r>
      <w:r>
        <w:t xml:space="preserve">TS:BooleanStringCap" </w:t>
      </w:r>
    </w:p>
    <w:p w:rsidR="00E6416D" w:rsidRDefault="00C65AD5">
      <w:pPr>
        <w:pStyle w:val="Code"/>
        <w:numPr>
          <w:ilvl w:val="0"/>
          <w:numId w:val="0"/>
        </w:numPr>
        <w:ind w:left="216"/>
      </w:pPr>
      <w:r>
        <w:t xml:space="preserve">                  default="False" use="optional" form="qualified"/&gt;</w:t>
      </w:r>
    </w:p>
    <w:p w:rsidR="00E6416D" w:rsidRDefault="00C65AD5">
      <w:pPr>
        <w:pStyle w:val="Code"/>
        <w:numPr>
          <w:ilvl w:val="0"/>
          <w:numId w:val="0"/>
        </w:numPr>
        <w:ind w:left="216"/>
      </w:pPr>
      <w:r>
        <w:t xml:space="preserve">    &lt;xs:attribute name="CertificateIdentifier" type="xs:string" default="" </w:t>
      </w:r>
    </w:p>
    <w:p w:rsidR="00E6416D" w:rsidRDefault="00C65AD5">
      <w:pPr>
        <w:pStyle w:val="Code"/>
        <w:numPr>
          <w:ilvl w:val="0"/>
          <w:numId w:val="0"/>
        </w:numPr>
        <w:ind w:left="216"/>
      </w:pPr>
      <w:r>
        <w:t xml:space="preserve">                  use="optional" form="qualified"/&gt;</w:t>
      </w:r>
    </w:p>
    <w:p w:rsidR="00E6416D" w:rsidRDefault="00C65AD5">
      <w:pPr>
        <w:pStyle w:val="Code"/>
        <w:numPr>
          <w:ilvl w:val="0"/>
          <w:numId w:val="0"/>
        </w:numPr>
        <w:ind w:left="216"/>
      </w:pPr>
      <w:r>
        <w:t xml:space="preserve">    &lt;xs:attribute name="Certificate" t</w:t>
      </w:r>
      <w:r>
        <w:t xml:space="preserve">ype="xs:string" default="" </w:t>
      </w:r>
    </w:p>
    <w:p w:rsidR="00E6416D" w:rsidRDefault="00C65AD5">
      <w:pPr>
        <w:pStyle w:val="Code"/>
        <w:numPr>
          <w:ilvl w:val="0"/>
          <w:numId w:val="0"/>
        </w:numPr>
        <w:ind w:left="216"/>
      </w:pPr>
      <w:r>
        <w:t xml:space="preserve">                  use="optional" form="qualified"/&gt;</w:t>
      </w:r>
    </w:p>
    <w:p w:rsidR="00E6416D" w:rsidRDefault="00C65AD5">
      <w:pPr>
        <w:pStyle w:val="Code"/>
        <w:numPr>
          <w:ilvl w:val="0"/>
          <w:numId w:val="0"/>
        </w:numPr>
        <w:ind w:left="216"/>
      </w:pPr>
      <w:r>
        <w:t xml:space="preserve">    &lt;xs:attribute name="TimeOut" type="xs:int" default="60" use="optional"</w:t>
      </w:r>
    </w:p>
    <w:p w:rsidR="00E6416D" w:rsidRDefault="00C65AD5">
      <w:pPr>
        <w:pStyle w:val="Code"/>
        <w:numPr>
          <w:ilvl w:val="0"/>
          <w:numId w:val="0"/>
        </w:numPr>
        <w:ind w:left="216"/>
      </w:pPr>
      <w:r>
        <w:t xml:space="preserve">                  form="qualified"/&gt;</w:t>
      </w:r>
    </w:p>
    <w:p w:rsidR="00E6416D" w:rsidRDefault="00C65AD5">
      <w:pPr>
        <w:pStyle w:val="Code"/>
        <w:numPr>
          <w:ilvl w:val="0"/>
          <w:numId w:val="0"/>
        </w:numPr>
        <w:ind w:left="216"/>
      </w:pPr>
      <w:r>
        <w:t xml:space="preserve">    &lt;</w:t>
      </w:r>
      <w:r>
        <w:t>xs:attribute name="ChunkSize" type="xs:int" default="1" use="optional"</w:t>
      </w:r>
    </w:p>
    <w:p w:rsidR="00E6416D" w:rsidRDefault="00C65AD5">
      <w:pPr>
        <w:pStyle w:val="Code"/>
        <w:numPr>
          <w:ilvl w:val="0"/>
          <w:numId w:val="0"/>
        </w:numPr>
        <w:ind w:left="216"/>
      </w:pPr>
      <w:r>
        <w:t xml:space="preserve">                  form="qualified"/&gt;</w:t>
      </w:r>
    </w:p>
    <w:p w:rsidR="00E6416D" w:rsidRDefault="00C65AD5">
      <w:pPr>
        <w:pStyle w:val="Code"/>
        <w:numPr>
          <w:ilvl w:val="0"/>
          <w:numId w:val="0"/>
        </w:numPr>
        <w:ind w:left="216"/>
      </w:pPr>
      <w:r>
        <w:t xml:space="preserve">    &lt;xs:attribute name="UseProxy" type="DTS:BooleanStringCap" </w:t>
      </w:r>
    </w:p>
    <w:p w:rsidR="00E6416D" w:rsidRDefault="00C65AD5">
      <w:pPr>
        <w:pStyle w:val="Code"/>
        <w:numPr>
          <w:ilvl w:val="0"/>
          <w:numId w:val="0"/>
        </w:numPr>
        <w:ind w:left="216"/>
      </w:pPr>
      <w:r>
        <w:t xml:space="preserve">                  default="False" use="optional" form="qualified"/&gt;</w:t>
      </w:r>
    </w:p>
    <w:p w:rsidR="00E6416D" w:rsidRDefault="00C65AD5">
      <w:pPr>
        <w:pStyle w:val="Code"/>
        <w:numPr>
          <w:ilvl w:val="0"/>
          <w:numId w:val="0"/>
        </w:numPr>
        <w:ind w:left="216"/>
      </w:pPr>
      <w:r>
        <w:t xml:space="preserve">    &lt;xs:attribute</w:t>
      </w:r>
      <w:r>
        <w:t xml:space="preserve"> name="ProxyURL" type="xs:string" default="" use="optional"</w:t>
      </w:r>
    </w:p>
    <w:p w:rsidR="00E6416D" w:rsidRDefault="00C65AD5">
      <w:pPr>
        <w:pStyle w:val="Code"/>
        <w:numPr>
          <w:ilvl w:val="0"/>
          <w:numId w:val="0"/>
        </w:numPr>
        <w:ind w:left="216"/>
      </w:pPr>
      <w:r>
        <w:t xml:space="preserve">                  form="qualified"/&gt;</w:t>
      </w:r>
    </w:p>
    <w:p w:rsidR="00E6416D" w:rsidRDefault="00C65AD5">
      <w:pPr>
        <w:pStyle w:val="Code"/>
        <w:numPr>
          <w:ilvl w:val="0"/>
          <w:numId w:val="0"/>
        </w:numPr>
        <w:ind w:left="216"/>
      </w:pPr>
      <w:r>
        <w:t xml:space="preserve">    &lt;xs:attribute name="BypassProxyOnLocal" type="DTS:BooleanStringCap" </w:t>
      </w:r>
    </w:p>
    <w:p w:rsidR="00E6416D" w:rsidRDefault="00C65AD5">
      <w:pPr>
        <w:pStyle w:val="Code"/>
        <w:numPr>
          <w:ilvl w:val="0"/>
          <w:numId w:val="0"/>
        </w:numPr>
        <w:ind w:left="216"/>
      </w:pPr>
      <w:r>
        <w:t xml:space="preserve">                  default="False" use="optional" form="qualified"/&gt;</w:t>
      </w:r>
    </w:p>
    <w:p w:rsidR="00E6416D" w:rsidRDefault="00C65AD5">
      <w:pPr>
        <w:pStyle w:val="Code"/>
        <w:numPr>
          <w:ilvl w:val="0"/>
          <w:numId w:val="0"/>
        </w:numPr>
        <w:ind w:left="216"/>
      </w:pPr>
      <w:r>
        <w:t xml:space="preserve">    &lt;</w:t>
      </w:r>
      <w:r>
        <w:t xml:space="preserve">xs:attribute name="UseProxyCredentials" type="DTS:BooleanStringCap" </w:t>
      </w:r>
    </w:p>
    <w:p w:rsidR="00E6416D" w:rsidRDefault="00C65AD5">
      <w:pPr>
        <w:pStyle w:val="Code"/>
        <w:numPr>
          <w:ilvl w:val="0"/>
          <w:numId w:val="0"/>
        </w:numPr>
        <w:ind w:left="216"/>
      </w:pPr>
      <w:r>
        <w:t xml:space="preserve">                  default="False" use="optional" form="qualified"/&gt;</w:t>
      </w:r>
    </w:p>
    <w:p w:rsidR="00E6416D" w:rsidRDefault="00C65AD5">
      <w:pPr>
        <w:pStyle w:val="Code"/>
        <w:numPr>
          <w:ilvl w:val="0"/>
          <w:numId w:val="0"/>
        </w:numPr>
        <w:ind w:left="216"/>
      </w:pPr>
      <w:r>
        <w:t xml:space="preserve">    &lt;xs:attribute name="ProxyUserName" type="xs:string" default="" </w:t>
      </w:r>
    </w:p>
    <w:p w:rsidR="00E6416D" w:rsidRDefault="00C65AD5">
      <w:pPr>
        <w:pStyle w:val="Code"/>
        <w:numPr>
          <w:ilvl w:val="0"/>
          <w:numId w:val="0"/>
        </w:numPr>
        <w:ind w:left="216"/>
      </w:pPr>
      <w:r>
        <w:t xml:space="preserve">                  use="optional" form="qualified"/&gt;</w:t>
      </w:r>
    </w:p>
    <w:p w:rsidR="00E6416D" w:rsidRDefault="00C65AD5">
      <w:pPr>
        <w:pStyle w:val="Code"/>
        <w:numPr>
          <w:ilvl w:val="0"/>
          <w:numId w:val="0"/>
        </w:numPr>
        <w:ind w:left="216"/>
      </w:pPr>
      <w:r>
        <w:t xml:space="preserve">    &lt;xs:attribute name="ProxyDomain" type="xs:string" default="" </w:t>
      </w:r>
    </w:p>
    <w:p w:rsidR="00E6416D" w:rsidRDefault="00C65AD5">
      <w:pPr>
        <w:pStyle w:val="Code"/>
        <w:numPr>
          <w:ilvl w:val="0"/>
          <w:numId w:val="0"/>
        </w:numPr>
        <w:ind w:left="216"/>
      </w:pPr>
      <w:r>
        <w:t xml:space="preserve">                  use="optional" form="qualified"/&gt;</w:t>
      </w:r>
    </w:p>
    <w:p w:rsidR="00E6416D" w:rsidRDefault="00C65AD5">
      <w:pPr>
        <w:pStyle w:val="Code"/>
        <w:numPr>
          <w:ilvl w:val="0"/>
          <w:numId w:val="0"/>
        </w:numPr>
        <w:ind w:left="216"/>
      </w:pPr>
      <w:r>
        <w:t xml:space="preserve">    &lt;xs:attribute name="BypassList" type="xs:string" default="" </w:t>
      </w:r>
    </w:p>
    <w:p w:rsidR="00E6416D" w:rsidRDefault="00C65AD5">
      <w:pPr>
        <w:pStyle w:val="Code"/>
        <w:numPr>
          <w:ilvl w:val="0"/>
          <w:numId w:val="0"/>
        </w:numPr>
        <w:ind w:left="216"/>
      </w:pPr>
      <w:r>
        <w:t xml:space="preserve">                  use="optional" form="qualified"/&gt;</w:t>
      </w:r>
    </w:p>
    <w:p w:rsidR="00E6416D" w:rsidRDefault="00C65AD5">
      <w:pPr>
        <w:pStyle w:val="Code"/>
        <w:numPr>
          <w:ilvl w:val="0"/>
          <w:numId w:val="0"/>
        </w:numPr>
        <w:ind w:left="216"/>
      </w:pPr>
      <w:r>
        <w:t xml:space="preserve">  &lt;/xs:attributeGrou</w:t>
      </w:r>
      <w:r>
        <w:t>p&gt;</w:t>
      </w:r>
    </w:p>
    <w:p w:rsidR="00E6416D" w:rsidRDefault="00C65AD5">
      <w:r>
        <w:t xml:space="preserve">The following table specifies the attributes for the </w:t>
      </w:r>
      <w:r>
        <w:rPr>
          <w:b/>
        </w:rPr>
        <w:t>HttpConnectionAttributeGroup</w:t>
      </w:r>
      <w:r>
        <w:t xml:space="preserve"> attribute group. </w:t>
      </w:r>
    </w:p>
    <w:tbl>
      <w:tblPr>
        <w:tblStyle w:val="Table-ShadedHeader"/>
        <w:tblW w:w="0" w:type="auto"/>
        <w:tblLook w:val="04A0" w:firstRow="1" w:lastRow="0" w:firstColumn="1" w:lastColumn="0" w:noHBand="0" w:noVBand="1"/>
      </w:tblPr>
      <w:tblGrid>
        <w:gridCol w:w="1974"/>
        <w:gridCol w:w="7501"/>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t>Enumeration value</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r>
              <w:t>ServerURL</w:t>
            </w:r>
          </w:p>
        </w:tc>
        <w:tc>
          <w:tcPr>
            <w:tcW w:w="0" w:type="auto"/>
          </w:tcPr>
          <w:p w:rsidR="00E6416D" w:rsidRDefault="00C65AD5">
            <w:pPr>
              <w:pStyle w:val="TableBodyText"/>
            </w:pPr>
            <w:r>
              <w:t>A string value that specifies the URL location of the HTTP server.</w:t>
            </w:r>
          </w:p>
        </w:tc>
      </w:tr>
      <w:tr w:rsidR="00E6416D" w:rsidTr="00E6416D">
        <w:tc>
          <w:tcPr>
            <w:tcW w:w="0" w:type="auto"/>
          </w:tcPr>
          <w:p w:rsidR="00E6416D" w:rsidRDefault="00C65AD5">
            <w:pPr>
              <w:pStyle w:val="TableBodyText"/>
            </w:pPr>
            <w:r>
              <w:t>UseServerCredentials</w:t>
            </w:r>
          </w:p>
        </w:tc>
        <w:tc>
          <w:tcPr>
            <w:tcW w:w="0" w:type="auto"/>
          </w:tcPr>
          <w:p w:rsidR="00E6416D" w:rsidRDefault="00C65AD5">
            <w:pPr>
              <w:pStyle w:val="TableBodyText"/>
            </w:pPr>
            <w:r>
              <w:t xml:space="preserve">A value of type </w:t>
            </w:r>
            <w:r>
              <w:rPr>
                <w:b/>
              </w:rPr>
              <w:t>DTS:BooleanStringCap</w:t>
            </w:r>
            <w:r>
              <w:t xml:space="preserve"> that specifies an indicator for whether to use network credentials. </w:t>
            </w:r>
          </w:p>
          <w:p w:rsidR="00E6416D" w:rsidRDefault="00C65AD5">
            <w:pPr>
              <w:pStyle w:val="TableBodyText"/>
            </w:pPr>
            <w:r>
              <w:t>"True" specifies that the connection uses server credentials.</w:t>
            </w:r>
          </w:p>
          <w:p w:rsidR="00E6416D" w:rsidRDefault="00C65AD5">
            <w:pPr>
              <w:pStyle w:val="TableBodyText"/>
            </w:pPr>
            <w:r>
              <w:t>"False" specifies that the connection does not use server credentials.</w:t>
            </w:r>
          </w:p>
        </w:tc>
      </w:tr>
      <w:tr w:rsidR="00E6416D" w:rsidTr="00E6416D">
        <w:tc>
          <w:tcPr>
            <w:tcW w:w="0" w:type="auto"/>
          </w:tcPr>
          <w:p w:rsidR="00E6416D" w:rsidRDefault="00C65AD5">
            <w:pPr>
              <w:pStyle w:val="TableBodyText"/>
            </w:pPr>
            <w:r>
              <w:t>ServerUserName</w:t>
            </w:r>
          </w:p>
        </w:tc>
        <w:tc>
          <w:tcPr>
            <w:tcW w:w="0" w:type="auto"/>
          </w:tcPr>
          <w:p w:rsidR="00E6416D" w:rsidRDefault="00C65AD5">
            <w:pPr>
              <w:pStyle w:val="TableBodyText"/>
            </w:pPr>
            <w:r>
              <w:t>A string value th</w:t>
            </w:r>
            <w:r>
              <w:t>at specifies the user name to use to log on to the server.</w:t>
            </w:r>
          </w:p>
        </w:tc>
      </w:tr>
      <w:tr w:rsidR="00E6416D" w:rsidTr="00E6416D">
        <w:tc>
          <w:tcPr>
            <w:tcW w:w="0" w:type="auto"/>
          </w:tcPr>
          <w:p w:rsidR="00E6416D" w:rsidRDefault="00C65AD5">
            <w:pPr>
              <w:pStyle w:val="TableBodyText"/>
            </w:pPr>
            <w:r>
              <w:t>ServerDomain</w:t>
            </w:r>
          </w:p>
        </w:tc>
        <w:tc>
          <w:tcPr>
            <w:tcW w:w="0" w:type="auto"/>
          </w:tcPr>
          <w:p w:rsidR="00E6416D" w:rsidRDefault="00C65AD5">
            <w:pPr>
              <w:pStyle w:val="TableBodyText"/>
            </w:pPr>
            <w:r>
              <w:t>A string value that specifies the domain name for the server.</w:t>
            </w:r>
          </w:p>
        </w:tc>
      </w:tr>
      <w:tr w:rsidR="00E6416D" w:rsidTr="00E6416D">
        <w:tc>
          <w:tcPr>
            <w:tcW w:w="0" w:type="auto"/>
          </w:tcPr>
          <w:p w:rsidR="00E6416D" w:rsidRDefault="00C65AD5">
            <w:pPr>
              <w:pStyle w:val="TableBodyText"/>
            </w:pPr>
            <w:r>
              <w:t>UseSecureConnection</w:t>
            </w:r>
          </w:p>
        </w:tc>
        <w:tc>
          <w:tcPr>
            <w:tcW w:w="0" w:type="auto"/>
          </w:tcPr>
          <w:p w:rsidR="00E6416D" w:rsidRDefault="00C65AD5">
            <w:pPr>
              <w:pStyle w:val="TableBodyText"/>
            </w:pPr>
            <w:r>
              <w:t xml:space="preserve">A value of type </w:t>
            </w:r>
            <w:r>
              <w:rPr>
                <w:b/>
              </w:rPr>
              <w:t>DTS:BooleanStringCap</w:t>
            </w:r>
            <w:r>
              <w:t xml:space="preserve"> that specifies whether to use an HTTP or an HTTPS connection. </w:t>
            </w:r>
          </w:p>
          <w:p w:rsidR="00E6416D" w:rsidRDefault="00C65AD5">
            <w:pPr>
              <w:pStyle w:val="TableBodyText"/>
            </w:pPr>
            <w:r>
              <w:t>"False" specifies to use the HTTP protocol.</w:t>
            </w:r>
          </w:p>
          <w:p w:rsidR="00E6416D" w:rsidRDefault="00C65AD5">
            <w:pPr>
              <w:pStyle w:val="TableBodyText"/>
            </w:pPr>
            <w:r>
              <w:t>"True" specifies to use the HTTPS protocol.</w:t>
            </w:r>
          </w:p>
        </w:tc>
      </w:tr>
      <w:tr w:rsidR="00E6416D" w:rsidTr="00E6416D">
        <w:tc>
          <w:tcPr>
            <w:tcW w:w="0" w:type="auto"/>
          </w:tcPr>
          <w:p w:rsidR="00E6416D" w:rsidRDefault="00C65AD5">
            <w:pPr>
              <w:pStyle w:val="TableBodyText"/>
            </w:pPr>
            <w:r>
              <w:t>CertificateIdentifier</w:t>
            </w:r>
          </w:p>
        </w:tc>
        <w:tc>
          <w:tcPr>
            <w:tcW w:w="0" w:type="auto"/>
          </w:tcPr>
          <w:p w:rsidR="00E6416D" w:rsidRDefault="00C65AD5">
            <w:pPr>
              <w:pStyle w:val="TableBodyText"/>
            </w:pPr>
            <w:r>
              <w:t xml:space="preserve">A string value that specifies the X.509 </w:t>
            </w:r>
            <w:hyperlink r:id="rId66">
              <w:r>
                <w:rPr>
                  <w:rStyle w:val="Hyperlink"/>
                </w:rPr>
                <w:t>[RFC2459]</w:t>
              </w:r>
            </w:hyperlink>
            <w:r>
              <w:t xml:space="preserve"> certificate identifier.</w:t>
            </w:r>
          </w:p>
        </w:tc>
      </w:tr>
      <w:tr w:rsidR="00E6416D" w:rsidTr="00E6416D">
        <w:tc>
          <w:tcPr>
            <w:tcW w:w="0" w:type="auto"/>
          </w:tcPr>
          <w:p w:rsidR="00E6416D" w:rsidRDefault="00C65AD5">
            <w:pPr>
              <w:pStyle w:val="TableBodyText"/>
            </w:pPr>
            <w:r>
              <w:t>Certi</w:t>
            </w:r>
            <w:r>
              <w:t>ficate</w:t>
            </w:r>
          </w:p>
        </w:tc>
        <w:tc>
          <w:tcPr>
            <w:tcW w:w="0" w:type="auto"/>
          </w:tcPr>
          <w:p w:rsidR="00E6416D" w:rsidRDefault="00C65AD5">
            <w:pPr>
              <w:pStyle w:val="TableBodyText"/>
            </w:pPr>
            <w:r>
              <w:t>A string that specifies the client certificate to the HTTP server in base64.</w:t>
            </w:r>
          </w:p>
        </w:tc>
      </w:tr>
      <w:tr w:rsidR="00E6416D" w:rsidTr="00E6416D">
        <w:tc>
          <w:tcPr>
            <w:tcW w:w="0" w:type="auto"/>
          </w:tcPr>
          <w:p w:rsidR="00E6416D" w:rsidRDefault="00C65AD5">
            <w:pPr>
              <w:pStyle w:val="TableBodyText"/>
            </w:pPr>
            <w:r>
              <w:t>TimeOut</w:t>
            </w:r>
          </w:p>
        </w:tc>
        <w:tc>
          <w:tcPr>
            <w:tcW w:w="0" w:type="auto"/>
          </w:tcPr>
          <w:p w:rsidR="00E6416D" w:rsidRDefault="00C65AD5">
            <w:pPr>
              <w:pStyle w:val="TableBodyText"/>
            </w:pPr>
            <w:r>
              <w:t>An integer value that specifies the number of seconds after which the connection times out.</w:t>
            </w:r>
          </w:p>
        </w:tc>
      </w:tr>
      <w:tr w:rsidR="00E6416D" w:rsidTr="00E6416D">
        <w:tc>
          <w:tcPr>
            <w:tcW w:w="0" w:type="auto"/>
          </w:tcPr>
          <w:p w:rsidR="00E6416D" w:rsidRDefault="00C65AD5">
            <w:pPr>
              <w:pStyle w:val="TableBodyText"/>
            </w:pPr>
            <w:r>
              <w:lastRenderedPageBreak/>
              <w:t>ChunkSize</w:t>
            </w:r>
          </w:p>
        </w:tc>
        <w:tc>
          <w:tcPr>
            <w:tcW w:w="0" w:type="auto"/>
          </w:tcPr>
          <w:p w:rsidR="00E6416D" w:rsidRDefault="00C65AD5">
            <w:pPr>
              <w:pStyle w:val="TableBodyText"/>
            </w:pPr>
            <w:r>
              <w:t xml:space="preserve">An integer value that specifies the minimum number of bytes </w:t>
            </w:r>
            <w:r>
              <w:t>to read or write from the server.</w:t>
            </w:r>
          </w:p>
        </w:tc>
      </w:tr>
      <w:tr w:rsidR="00E6416D" w:rsidTr="00E6416D">
        <w:tc>
          <w:tcPr>
            <w:tcW w:w="0" w:type="auto"/>
          </w:tcPr>
          <w:p w:rsidR="00E6416D" w:rsidRDefault="00C65AD5">
            <w:pPr>
              <w:pStyle w:val="TableBodyText"/>
            </w:pPr>
            <w:r>
              <w:t>UseProxy</w:t>
            </w:r>
          </w:p>
        </w:tc>
        <w:tc>
          <w:tcPr>
            <w:tcW w:w="0" w:type="auto"/>
          </w:tcPr>
          <w:p w:rsidR="00E6416D" w:rsidRDefault="00C65AD5">
            <w:pPr>
              <w:pStyle w:val="TableBodyText"/>
            </w:pPr>
            <w:r>
              <w:t xml:space="preserve">A value of type </w:t>
            </w:r>
            <w:r>
              <w:rPr>
                <w:b/>
              </w:rPr>
              <w:t>DTS:BooleanStringCap</w:t>
            </w:r>
            <w:r>
              <w:t xml:space="preserve"> that specifies whether to use a proxy server. </w:t>
            </w:r>
          </w:p>
          <w:p w:rsidR="00E6416D" w:rsidRDefault="00C65AD5">
            <w:pPr>
              <w:pStyle w:val="TableBodyText"/>
            </w:pPr>
            <w:r>
              <w:t>"True" specifies that the connection uses a proxy server.</w:t>
            </w:r>
          </w:p>
          <w:p w:rsidR="00E6416D" w:rsidRDefault="00C65AD5">
            <w:pPr>
              <w:pStyle w:val="TableBodyText"/>
            </w:pPr>
            <w:r>
              <w:t>"False" specifies that the connection does not use a proxy server.</w:t>
            </w:r>
          </w:p>
        </w:tc>
      </w:tr>
      <w:tr w:rsidR="00E6416D" w:rsidTr="00E6416D">
        <w:tc>
          <w:tcPr>
            <w:tcW w:w="0" w:type="auto"/>
          </w:tcPr>
          <w:p w:rsidR="00E6416D" w:rsidRDefault="00C65AD5">
            <w:pPr>
              <w:pStyle w:val="TableBodyText"/>
            </w:pPr>
            <w:r>
              <w:t>Pr</w:t>
            </w:r>
            <w:r>
              <w:t>oxyURL</w:t>
            </w:r>
          </w:p>
        </w:tc>
        <w:tc>
          <w:tcPr>
            <w:tcW w:w="0" w:type="auto"/>
          </w:tcPr>
          <w:p w:rsidR="00E6416D" w:rsidRDefault="00C65AD5">
            <w:pPr>
              <w:pStyle w:val="TableBodyText"/>
            </w:pPr>
            <w:r>
              <w:t>A string value that specifies the URL location of the proxy server.</w:t>
            </w:r>
          </w:p>
        </w:tc>
      </w:tr>
      <w:tr w:rsidR="00E6416D" w:rsidTr="00E6416D">
        <w:tc>
          <w:tcPr>
            <w:tcW w:w="0" w:type="auto"/>
          </w:tcPr>
          <w:p w:rsidR="00E6416D" w:rsidRDefault="00C65AD5">
            <w:pPr>
              <w:pStyle w:val="TableBodyText"/>
            </w:pPr>
            <w:r>
              <w:t>BypassProxyOnLocal</w:t>
            </w:r>
          </w:p>
        </w:tc>
        <w:tc>
          <w:tcPr>
            <w:tcW w:w="0" w:type="auto"/>
          </w:tcPr>
          <w:p w:rsidR="00E6416D" w:rsidRDefault="00C65AD5">
            <w:pPr>
              <w:pStyle w:val="TableBodyText"/>
            </w:pPr>
            <w:r>
              <w:t xml:space="preserve">A value of type </w:t>
            </w:r>
            <w:r>
              <w:rPr>
                <w:b/>
              </w:rPr>
              <w:t>DTS:BooleanStringCap</w:t>
            </w:r>
            <w:r>
              <w:t xml:space="preserve"> that specifies whether to bypass a proxy server and use a local address instead. </w:t>
            </w:r>
          </w:p>
          <w:p w:rsidR="00E6416D" w:rsidRDefault="00C65AD5">
            <w:pPr>
              <w:pStyle w:val="TableBodyText"/>
            </w:pPr>
            <w:r>
              <w:t xml:space="preserve">"True" specifies that the connection </w:t>
            </w:r>
            <w:r>
              <w:t>bypasses the proxy server for local addresses.</w:t>
            </w:r>
          </w:p>
          <w:p w:rsidR="00E6416D" w:rsidRDefault="00C65AD5">
            <w:pPr>
              <w:pStyle w:val="TableBodyText"/>
            </w:pPr>
            <w:r>
              <w:t>"False" specifies that the connection does not bypass the proxy server for local addresses.</w:t>
            </w:r>
          </w:p>
        </w:tc>
      </w:tr>
      <w:tr w:rsidR="00E6416D" w:rsidTr="00E6416D">
        <w:tc>
          <w:tcPr>
            <w:tcW w:w="0" w:type="auto"/>
          </w:tcPr>
          <w:p w:rsidR="00E6416D" w:rsidRDefault="00C65AD5">
            <w:pPr>
              <w:pStyle w:val="TableBodyText"/>
            </w:pPr>
            <w:r>
              <w:t>UseProxyCredentials</w:t>
            </w:r>
          </w:p>
        </w:tc>
        <w:tc>
          <w:tcPr>
            <w:tcW w:w="0" w:type="auto"/>
          </w:tcPr>
          <w:p w:rsidR="00E6416D" w:rsidRDefault="00C65AD5">
            <w:pPr>
              <w:pStyle w:val="TableBodyText"/>
            </w:pPr>
            <w:r>
              <w:t xml:space="preserve">A value of type </w:t>
            </w:r>
            <w:r>
              <w:rPr>
                <w:b/>
              </w:rPr>
              <w:t>DTS:BooleanStringCap</w:t>
            </w:r>
            <w:r>
              <w:t xml:space="preserve"> that specifies whether to use proxy credentials. </w:t>
            </w:r>
          </w:p>
          <w:p w:rsidR="00E6416D" w:rsidRDefault="00C65AD5">
            <w:pPr>
              <w:pStyle w:val="TableBodyText"/>
            </w:pPr>
            <w:r>
              <w:t>"True" sp</w:t>
            </w:r>
            <w:r>
              <w:t>ecifies that the connection uses proxy credentials.</w:t>
            </w:r>
          </w:p>
          <w:p w:rsidR="00E6416D" w:rsidRDefault="00C65AD5">
            <w:pPr>
              <w:pStyle w:val="TableBodyText"/>
            </w:pPr>
            <w:r>
              <w:t>"False" specifies that the connection does not use proxy credentials.</w:t>
            </w:r>
          </w:p>
        </w:tc>
      </w:tr>
      <w:tr w:rsidR="00E6416D" w:rsidTr="00E6416D">
        <w:tc>
          <w:tcPr>
            <w:tcW w:w="0" w:type="auto"/>
          </w:tcPr>
          <w:p w:rsidR="00E6416D" w:rsidRDefault="00C65AD5">
            <w:pPr>
              <w:pStyle w:val="TableBodyText"/>
            </w:pPr>
            <w:r>
              <w:t>ProxyUserName</w:t>
            </w:r>
          </w:p>
        </w:tc>
        <w:tc>
          <w:tcPr>
            <w:tcW w:w="0" w:type="auto"/>
          </w:tcPr>
          <w:p w:rsidR="00E6416D" w:rsidRDefault="00C65AD5">
            <w:pPr>
              <w:pStyle w:val="TableBodyText"/>
            </w:pPr>
            <w:r>
              <w:t>A string value that specifies the name of the user to use to log on to the proxy server.</w:t>
            </w:r>
          </w:p>
        </w:tc>
      </w:tr>
      <w:tr w:rsidR="00E6416D" w:rsidTr="00E6416D">
        <w:tc>
          <w:tcPr>
            <w:tcW w:w="0" w:type="auto"/>
          </w:tcPr>
          <w:p w:rsidR="00E6416D" w:rsidRDefault="00C65AD5">
            <w:pPr>
              <w:pStyle w:val="TableBodyText"/>
            </w:pPr>
            <w:r>
              <w:t>ProxyDomain</w:t>
            </w:r>
          </w:p>
        </w:tc>
        <w:tc>
          <w:tcPr>
            <w:tcW w:w="0" w:type="auto"/>
          </w:tcPr>
          <w:p w:rsidR="00E6416D" w:rsidRDefault="00C65AD5">
            <w:pPr>
              <w:pStyle w:val="TableBodyText"/>
            </w:pPr>
            <w:r>
              <w:t xml:space="preserve">A string value </w:t>
            </w:r>
            <w:r>
              <w:t>that specifies the domain name for the proxy server.</w:t>
            </w:r>
          </w:p>
        </w:tc>
      </w:tr>
      <w:tr w:rsidR="00E6416D" w:rsidTr="00E6416D">
        <w:tc>
          <w:tcPr>
            <w:tcW w:w="0" w:type="auto"/>
          </w:tcPr>
          <w:p w:rsidR="00E6416D" w:rsidRDefault="00C65AD5">
            <w:pPr>
              <w:pStyle w:val="TableBodyText"/>
            </w:pPr>
            <w:r>
              <w:t>BypassList</w:t>
            </w:r>
          </w:p>
        </w:tc>
        <w:tc>
          <w:tcPr>
            <w:tcW w:w="0" w:type="auto"/>
          </w:tcPr>
          <w:p w:rsidR="00E6416D" w:rsidRDefault="00C65AD5">
            <w:pPr>
              <w:pStyle w:val="TableBodyText"/>
            </w:pPr>
            <w:r>
              <w:t>A string value that specifies a list of addresses that do not use the proxy server.</w:t>
            </w:r>
          </w:p>
        </w:tc>
      </w:tr>
    </w:tbl>
    <w:p w:rsidR="00E6416D" w:rsidRDefault="00E6416D"/>
    <w:p w:rsidR="00E6416D" w:rsidRDefault="00C65AD5">
      <w:pPr>
        <w:pStyle w:val="Heading6"/>
      </w:pPr>
      <w:bookmarkStart w:id="148" w:name="section_f305989e631a494e96b80d12cd588326"/>
      <w:bookmarkStart w:id="149" w:name="_Toc86186187"/>
      <w:r>
        <w:t>ConnectionManagerObjectDataMsmqConnectionManagerType</w:t>
      </w:r>
      <w:bookmarkEnd w:id="148"/>
      <w:bookmarkEnd w:id="149"/>
    </w:p>
    <w:p w:rsidR="00E6416D" w:rsidRDefault="00C65AD5">
      <w:r>
        <w:t xml:space="preserve">The </w:t>
      </w:r>
      <w:r>
        <w:rPr>
          <w:b/>
        </w:rPr>
        <w:t>ConnectionManagerObjectDataMsmqConnectionManager</w:t>
      </w:r>
      <w:r>
        <w:rPr>
          <w:b/>
        </w:rPr>
        <w:t>Type</w:t>
      </w:r>
      <w:r>
        <w:t xml:space="preserve"> complex type is the type of the </w:t>
      </w:r>
      <w:r>
        <w:rPr>
          <w:b/>
        </w:rPr>
        <w:t>MsmqConnectionManager</w:t>
      </w:r>
      <w:r>
        <w:t xml:space="preserve"> element that is a child of the </w:t>
      </w:r>
      <w:r>
        <w:rPr>
          <w:b/>
        </w:rPr>
        <w:t>ObjectData</w:t>
      </w:r>
      <w:r>
        <w:t xml:space="preserve"> element when the type of the connection is to an MSMQ source.</w:t>
      </w:r>
    </w:p>
    <w:p w:rsidR="00E6416D" w:rsidRDefault="00C65AD5">
      <w:r>
        <w:t xml:space="preserve">The following is the XSD of the </w:t>
      </w:r>
      <w:r>
        <w:rPr>
          <w:b/>
        </w:rPr>
        <w:t xml:space="preserve">ConnectionManagerObjectDataMsmqConnectionManagerType </w:t>
      </w:r>
      <w:r>
        <w:t xml:space="preserve">complex </w:t>
      </w:r>
      <w:r>
        <w:t>type.</w:t>
      </w:r>
    </w:p>
    <w:p w:rsidR="00E6416D" w:rsidRDefault="00C65AD5">
      <w:pPr>
        <w:pStyle w:val="Code"/>
        <w:numPr>
          <w:ilvl w:val="0"/>
          <w:numId w:val="0"/>
        </w:numPr>
        <w:ind w:left="216"/>
      </w:pPr>
      <w:r>
        <w:t xml:space="preserve">  &lt;xs:complexType</w:t>
      </w:r>
    </w:p>
    <w:p w:rsidR="00E6416D" w:rsidRDefault="00C65AD5">
      <w:pPr>
        <w:pStyle w:val="Code"/>
        <w:numPr>
          <w:ilvl w:val="0"/>
          <w:numId w:val="0"/>
        </w:numPr>
        <w:ind w:left="216"/>
      </w:pPr>
      <w:r>
        <w:t xml:space="preserve">    name="ConnectionManagerObjectDataMsmqConnectionManagerType"&gt;</w:t>
      </w:r>
    </w:p>
    <w:p w:rsidR="00E6416D" w:rsidRDefault="00C65AD5">
      <w:pPr>
        <w:pStyle w:val="Code"/>
        <w:numPr>
          <w:ilvl w:val="0"/>
          <w:numId w:val="0"/>
        </w:numPr>
        <w:ind w:left="216"/>
      </w:pPr>
      <w:r>
        <w:t xml:space="preserve">    &lt;xs:sequence/&gt;</w:t>
      </w:r>
    </w:p>
    <w:p w:rsidR="00E6416D" w:rsidRDefault="00C65AD5">
      <w:pPr>
        <w:pStyle w:val="Code"/>
        <w:numPr>
          <w:ilvl w:val="0"/>
          <w:numId w:val="0"/>
        </w:numPr>
        <w:ind w:left="216"/>
      </w:pPr>
      <w:r>
        <w:t xml:space="preserve">    &lt;xs:attribute name="ConnectionString" type="xs:string" form="unqualified"/&gt;</w:t>
      </w:r>
    </w:p>
    <w:p w:rsidR="00E6416D" w:rsidRDefault="00C65AD5">
      <w:pPr>
        <w:pStyle w:val="Code"/>
        <w:numPr>
          <w:ilvl w:val="0"/>
          <w:numId w:val="0"/>
        </w:numPr>
        <w:ind w:left="216"/>
      </w:pPr>
      <w:r>
        <w:t xml:space="preserve">  &lt;/xs:complexType&gt;</w:t>
      </w:r>
    </w:p>
    <w:p w:rsidR="00E6416D" w:rsidRDefault="00C65AD5">
      <w:r>
        <w:t xml:space="preserve">The </w:t>
      </w:r>
      <w:r>
        <w:rPr>
          <w:b/>
        </w:rPr>
        <w:t>ConnectionManagerObjectDataMsmqConnectionMan</w:t>
      </w:r>
      <w:r>
        <w:rPr>
          <w:b/>
        </w:rPr>
        <w:t>agerType</w:t>
      </w:r>
      <w:r>
        <w:t xml:space="preserve"> complex type MUST NOT contain any elements.</w:t>
      </w:r>
    </w:p>
    <w:p w:rsidR="00E6416D" w:rsidRDefault="00C65AD5">
      <w:r>
        <w:t xml:space="preserve">The following table specifies the attributes for the </w:t>
      </w:r>
      <w:r>
        <w:rPr>
          <w:b/>
        </w:rPr>
        <w:t>ConnectionManagerObjectDataMsmqConnectionManagerType</w:t>
      </w:r>
      <w:r>
        <w:t xml:space="preserve"> complex type.</w:t>
      </w:r>
    </w:p>
    <w:tbl>
      <w:tblPr>
        <w:tblStyle w:val="Table-ShadedHeader"/>
        <w:tblW w:w="0" w:type="auto"/>
        <w:tblLook w:val="04A0" w:firstRow="1" w:lastRow="0" w:firstColumn="1" w:lastColumn="0" w:noHBand="0" w:noVBand="1"/>
      </w:tblPr>
      <w:tblGrid>
        <w:gridCol w:w="1611"/>
        <w:gridCol w:w="1261"/>
        <w:gridCol w:w="3639"/>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t>Attribute</w:t>
            </w:r>
          </w:p>
        </w:tc>
        <w:tc>
          <w:tcPr>
            <w:tcW w:w="0" w:type="auto"/>
          </w:tcPr>
          <w:p w:rsidR="00E6416D" w:rsidRDefault="00C65AD5">
            <w:pPr>
              <w:pStyle w:val="TableHeaderText"/>
            </w:pPr>
            <w:r>
              <w:t>Constraints</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r>
              <w:t>ConnectionString</w:t>
            </w:r>
          </w:p>
        </w:tc>
        <w:tc>
          <w:tcPr>
            <w:tcW w:w="0" w:type="auto"/>
          </w:tcPr>
          <w:p w:rsidR="00E6416D" w:rsidRDefault="00C65AD5">
            <w:pPr>
              <w:pStyle w:val="TableBodyText"/>
            </w:pPr>
            <w:r>
              <w:t>None</w:t>
            </w:r>
          </w:p>
        </w:tc>
        <w:tc>
          <w:tcPr>
            <w:tcW w:w="0" w:type="auto"/>
          </w:tcPr>
          <w:p w:rsidR="00E6416D" w:rsidRDefault="00C65AD5">
            <w:pPr>
              <w:pStyle w:val="TableBodyText"/>
            </w:pPr>
            <w:r>
              <w:t xml:space="preserve">The connection string to </w:t>
            </w:r>
            <w:r>
              <w:t>an MSMQ source.</w:t>
            </w:r>
          </w:p>
        </w:tc>
      </w:tr>
    </w:tbl>
    <w:p w:rsidR="00E6416D" w:rsidRDefault="00E6416D"/>
    <w:p w:rsidR="00E6416D" w:rsidRDefault="00C65AD5">
      <w:pPr>
        <w:pStyle w:val="Heading6"/>
      </w:pPr>
      <w:bookmarkStart w:id="150" w:name="section_11b8038abcbc4f609bd35de79e8e8530"/>
      <w:bookmarkStart w:id="151" w:name="_Toc86186188"/>
      <w:r>
        <w:t>ConnectionManagerObjectDataSMOServerConnectionManagerType</w:t>
      </w:r>
      <w:bookmarkEnd w:id="150"/>
      <w:bookmarkEnd w:id="151"/>
    </w:p>
    <w:p w:rsidR="00E6416D" w:rsidRDefault="00C65AD5">
      <w:r>
        <w:lastRenderedPageBreak/>
        <w:t xml:space="preserve">The </w:t>
      </w:r>
      <w:r>
        <w:rPr>
          <w:b/>
        </w:rPr>
        <w:t>ConnectionManagerObjectDataSMOServerConnectionManagerType</w:t>
      </w:r>
      <w:r>
        <w:t xml:space="preserve"> complex type is the type of the </w:t>
      </w:r>
      <w:r>
        <w:rPr>
          <w:b/>
        </w:rPr>
        <w:t>SMOServerConnectionManager</w:t>
      </w:r>
      <w:r>
        <w:t xml:space="preserve"> element that is a child of the </w:t>
      </w:r>
      <w:r>
        <w:rPr>
          <w:b/>
        </w:rPr>
        <w:t>ObjectData</w:t>
      </w:r>
      <w:r>
        <w:t xml:space="preserve"> element when the </w:t>
      </w:r>
      <w:r>
        <w:t>type of the connection is to a database that is using the Server Management Objects (SMO) object model for server management.</w:t>
      </w:r>
      <w:bookmarkStart w:id="152" w:name="z24"/>
      <w:bookmarkStart w:id="153" w:name="Appendix_A_Target_11"/>
      <w:bookmarkEnd w:id="152"/>
      <w:r>
        <w:rPr>
          <w:rStyle w:val="Hyperlink"/>
        </w:rPr>
        <w:fldChar w:fldCharType="begin"/>
      </w:r>
      <w:r>
        <w:rPr>
          <w:rStyle w:val="Hyperlink"/>
        </w:rPr>
        <w:instrText xml:space="preserve"> HYPERLINK \l "Appendix_A_11" \o "Product behavior note 11" \h </w:instrText>
      </w:r>
      <w:r>
        <w:rPr>
          <w:rStyle w:val="Hyperlink"/>
        </w:rPr>
      </w:r>
      <w:r>
        <w:rPr>
          <w:rStyle w:val="Hyperlink"/>
        </w:rPr>
        <w:fldChar w:fldCharType="separate"/>
      </w:r>
      <w:r>
        <w:rPr>
          <w:rStyle w:val="Hyperlink"/>
        </w:rPr>
        <w:t>&lt;11&gt;</w:t>
      </w:r>
      <w:r>
        <w:rPr>
          <w:rStyle w:val="Hyperlink"/>
        </w:rPr>
        <w:fldChar w:fldCharType="end"/>
      </w:r>
      <w:bookmarkEnd w:id="153"/>
    </w:p>
    <w:p w:rsidR="00E6416D" w:rsidRDefault="00C65AD5">
      <w:r>
        <w:t xml:space="preserve">The following is the XSD of the </w:t>
      </w:r>
      <w:r>
        <w:rPr>
          <w:b/>
        </w:rPr>
        <w:t>ConnectionManagerObjectDataS</w:t>
      </w:r>
      <w:r>
        <w:rPr>
          <w:b/>
        </w:rPr>
        <w:t>MOServerConnectionManagerType</w:t>
      </w:r>
      <w:r>
        <w:t xml:space="preserve"> complex type.</w:t>
      </w:r>
    </w:p>
    <w:p w:rsidR="00E6416D" w:rsidRDefault="00C65AD5">
      <w:pPr>
        <w:pStyle w:val="Code"/>
        <w:numPr>
          <w:ilvl w:val="0"/>
          <w:numId w:val="0"/>
        </w:numPr>
        <w:ind w:left="216"/>
      </w:pPr>
      <w:r>
        <w:t xml:space="preserve">  &lt;xs:complexType</w:t>
      </w:r>
    </w:p>
    <w:p w:rsidR="00E6416D" w:rsidRDefault="00C65AD5">
      <w:pPr>
        <w:pStyle w:val="Code"/>
        <w:numPr>
          <w:ilvl w:val="0"/>
          <w:numId w:val="0"/>
        </w:numPr>
        <w:ind w:left="216"/>
      </w:pPr>
      <w:r>
        <w:t xml:space="preserve">    name="ConnectionManagerObjectDataSMOServerConnectionManagerType"&gt;</w:t>
      </w:r>
    </w:p>
    <w:p w:rsidR="00E6416D" w:rsidRDefault="00C65AD5">
      <w:pPr>
        <w:pStyle w:val="Code"/>
        <w:numPr>
          <w:ilvl w:val="0"/>
          <w:numId w:val="0"/>
        </w:numPr>
        <w:ind w:left="216"/>
      </w:pPr>
      <w:r>
        <w:t xml:space="preserve">    &lt;xs:sequence&gt;</w:t>
      </w:r>
    </w:p>
    <w:p w:rsidR="00E6416D" w:rsidRDefault="00C65AD5">
      <w:pPr>
        <w:pStyle w:val="Code"/>
        <w:numPr>
          <w:ilvl w:val="0"/>
          <w:numId w:val="0"/>
        </w:numPr>
        <w:ind w:left="216"/>
      </w:pPr>
      <w:r>
        <w:t xml:space="preserve">      &lt;xs:element name="PassWord" type= "DTS:PasswordElementType" form="unqualified"/&gt;</w:t>
      </w:r>
    </w:p>
    <w:p w:rsidR="00E6416D" w:rsidRDefault="00C65AD5">
      <w:pPr>
        <w:pStyle w:val="Code"/>
        <w:numPr>
          <w:ilvl w:val="0"/>
          <w:numId w:val="0"/>
        </w:numPr>
        <w:ind w:left="216"/>
      </w:pPr>
      <w:r>
        <w:t xml:space="preserve">    &lt;/xs:sequence&gt;</w:t>
      </w:r>
    </w:p>
    <w:p w:rsidR="00E6416D" w:rsidRDefault="00C65AD5">
      <w:pPr>
        <w:pStyle w:val="Code"/>
        <w:numPr>
          <w:ilvl w:val="0"/>
          <w:numId w:val="0"/>
        </w:numPr>
        <w:ind w:left="216"/>
      </w:pPr>
      <w:r>
        <w:t xml:space="preserve">    &lt;xs:attribute name="ConnectionString" type="xs:string" form="unqualified" use="required"/&gt;</w:t>
      </w:r>
    </w:p>
    <w:p w:rsidR="00E6416D" w:rsidRDefault="00C65AD5">
      <w:pPr>
        <w:pStyle w:val="Code"/>
        <w:numPr>
          <w:ilvl w:val="0"/>
          <w:numId w:val="0"/>
        </w:numPr>
        <w:ind w:left="216"/>
      </w:pPr>
      <w:r>
        <w:t xml:space="preserve">  &lt;/xs:complexType&gt;</w:t>
      </w:r>
    </w:p>
    <w:p w:rsidR="00E6416D" w:rsidRDefault="00C65AD5">
      <w:r>
        <w:t xml:space="preserve">The following tables specify the elements and attributes for the </w:t>
      </w:r>
      <w:r>
        <w:rPr>
          <w:b/>
        </w:rPr>
        <w:t>ConnectionManagerObjectDataSMOServerConnectionManagerType</w:t>
      </w:r>
      <w:r>
        <w:t xml:space="preserve"> complex type.</w:t>
      </w:r>
    </w:p>
    <w:tbl>
      <w:tblPr>
        <w:tblStyle w:val="Table-ShadedHeader"/>
        <w:tblW w:w="0" w:type="auto"/>
        <w:tblLook w:val="04A0" w:firstRow="1" w:lastRow="0" w:firstColumn="1" w:lastColumn="0" w:noHBand="0" w:noVBand="1"/>
      </w:tblPr>
      <w:tblGrid>
        <w:gridCol w:w="1013"/>
        <w:gridCol w:w="1261"/>
        <w:gridCol w:w="7201"/>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t>Elem</w:t>
            </w:r>
            <w:r>
              <w:t>ent</w:t>
            </w:r>
          </w:p>
        </w:tc>
        <w:tc>
          <w:tcPr>
            <w:tcW w:w="0" w:type="auto"/>
          </w:tcPr>
          <w:p w:rsidR="00E6416D" w:rsidRDefault="00C65AD5">
            <w:pPr>
              <w:pStyle w:val="TableHeaderText"/>
            </w:pPr>
            <w:r>
              <w:t>Constraints</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r>
              <w:t>PassWord</w:t>
            </w:r>
          </w:p>
        </w:tc>
        <w:tc>
          <w:tcPr>
            <w:tcW w:w="0" w:type="auto"/>
          </w:tcPr>
          <w:p w:rsidR="00E6416D" w:rsidRDefault="00C65AD5">
            <w:pPr>
              <w:pStyle w:val="TableBodyText"/>
            </w:pPr>
            <w:r>
              <w:t>None</w:t>
            </w:r>
          </w:p>
        </w:tc>
        <w:tc>
          <w:tcPr>
            <w:tcW w:w="0" w:type="auto"/>
          </w:tcPr>
          <w:p w:rsidR="00E6416D" w:rsidRDefault="00C65AD5">
            <w:pPr>
              <w:pStyle w:val="TableBodyText"/>
            </w:pPr>
            <w:r>
              <w:t xml:space="preserve">The password for the connection to the SMO server source. The password can be encrypted, depending on the settings of the attribute values for the </w:t>
            </w:r>
            <w:r>
              <w:rPr>
                <w:b/>
              </w:rPr>
              <w:t>PassWord</w:t>
            </w:r>
            <w:r>
              <w:t xml:space="preserve"> element.</w:t>
            </w:r>
          </w:p>
        </w:tc>
      </w:tr>
    </w:tbl>
    <w:p w:rsidR="00E6416D" w:rsidRDefault="00E6416D"/>
    <w:tbl>
      <w:tblPr>
        <w:tblStyle w:val="Table-ShadedHeader"/>
        <w:tblW w:w="0" w:type="auto"/>
        <w:tblLook w:val="04A0" w:firstRow="1" w:lastRow="0" w:firstColumn="1" w:lastColumn="0" w:noHBand="0" w:noVBand="1"/>
      </w:tblPr>
      <w:tblGrid>
        <w:gridCol w:w="1611"/>
        <w:gridCol w:w="1261"/>
        <w:gridCol w:w="4066"/>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t>Attribute</w:t>
            </w:r>
          </w:p>
        </w:tc>
        <w:tc>
          <w:tcPr>
            <w:tcW w:w="0" w:type="auto"/>
          </w:tcPr>
          <w:p w:rsidR="00E6416D" w:rsidRDefault="00C65AD5">
            <w:pPr>
              <w:pStyle w:val="TableHeaderText"/>
            </w:pPr>
            <w:r>
              <w:t>Constraints</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r>
              <w:t>ConnectionString</w:t>
            </w:r>
          </w:p>
        </w:tc>
        <w:tc>
          <w:tcPr>
            <w:tcW w:w="0" w:type="auto"/>
          </w:tcPr>
          <w:p w:rsidR="00E6416D" w:rsidRDefault="00C65AD5">
            <w:pPr>
              <w:pStyle w:val="TableBodyText"/>
            </w:pPr>
            <w:r>
              <w:t>None</w:t>
            </w:r>
          </w:p>
        </w:tc>
        <w:tc>
          <w:tcPr>
            <w:tcW w:w="0" w:type="auto"/>
          </w:tcPr>
          <w:p w:rsidR="00E6416D" w:rsidRDefault="00C65AD5">
            <w:pPr>
              <w:pStyle w:val="TableBodyText"/>
            </w:pPr>
            <w:r>
              <w:t>The connection string to an SMO server source.</w:t>
            </w:r>
          </w:p>
        </w:tc>
      </w:tr>
    </w:tbl>
    <w:p w:rsidR="00E6416D" w:rsidRDefault="00E6416D"/>
    <w:p w:rsidR="00E6416D" w:rsidRDefault="00C65AD5">
      <w:pPr>
        <w:pStyle w:val="Heading6"/>
      </w:pPr>
      <w:bookmarkStart w:id="154" w:name="section_66037804c43340e1ac79c0e7c95eebc9"/>
      <w:bookmarkStart w:id="155" w:name="_Toc86186189"/>
      <w:r>
        <w:t>ConnectionManagerObjectDataSmtpConnectionManagerType</w:t>
      </w:r>
      <w:bookmarkEnd w:id="154"/>
      <w:bookmarkEnd w:id="155"/>
    </w:p>
    <w:p w:rsidR="00E6416D" w:rsidRDefault="00C65AD5">
      <w:r>
        <w:t xml:space="preserve">The </w:t>
      </w:r>
      <w:r>
        <w:rPr>
          <w:b/>
        </w:rPr>
        <w:t>ConnectionManagerObjectDataSmtpConnectionManagerType</w:t>
      </w:r>
      <w:r>
        <w:t xml:space="preserve"> complex type is the type of the </w:t>
      </w:r>
      <w:r>
        <w:rPr>
          <w:b/>
        </w:rPr>
        <w:t>SmtpConnectionManager</w:t>
      </w:r>
      <w:r>
        <w:t xml:space="preserve"> element, which is a c</w:t>
      </w:r>
      <w:r>
        <w:t xml:space="preserve">hild of the </w:t>
      </w:r>
      <w:r>
        <w:rPr>
          <w:b/>
        </w:rPr>
        <w:t>ObjectData</w:t>
      </w:r>
      <w:r>
        <w:t xml:space="preserve"> element when the type of the connection is to an SMTP server.</w:t>
      </w:r>
    </w:p>
    <w:p w:rsidR="00E6416D" w:rsidRDefault="00C65AD5">
      <w:r>
        <w:t xml:space="preserve">The following is the XSD of the </w:t>
      </w:r>
      <w:r>
        <w:rPr>
          <w:b/>
        </w:rPr>
        <w:t>ConnectionManagerObjectDataSmtpConnectionManagerType</w:t>
      </w:r>
      <w:r>
        <w:t xml:space="preserve"> complex type.</w:t>
      </w:r>
    </w:p>
    <w:p w:rsidR="00E6416D" w:rsidRDefault="00C65AD5">
      <w:pPr>
        <w:pStyle w:val="Code"/>
        <w:numPr>
          <w:ilvl w:val="0"/>
          <w:numId w:val="0"/>
        </w:numPr>
        <w:ind w:left="216"/>
      </w:pPr>
      <w:r>
        <w:t xml:space="preserve">  &lt;xs:complexType name="ConnectionManagerObjectDataSmtpConnectionManager</w:t>
      </w:r>
      <w:r>
        <w:t>Type"&gt;</w:t>
      </w:r>
    </w:p>
    <w:p w:rsidR="00E6416D" w:rsidRDefault="00C65AD5">
      <w:pPr>
        <w:pStyle w:val="Code"/>
        <w:numPr>
          <w:ilvl w:val="0"/>
          <w:numId w:val="0"/>
        </w:numPr>
        <w:ind w:left="216"/>
      </w:pPr>
      <w:r>
        <w:t xml:space="preserve">    &lt;xs:sequence/&gt;</w:t>
      </w:r>
    </w:p>
    <w:p w:rsidR="00E6416D" w:rsidRDefault="00C65AD5">
      <w:pPr>
        <w:pStyle w:val="Code"/>
        <w:numPr>
          <w:ilvl w:val="0"/>
          <w:numId w:val="0"/>
        </w:numPr>
        <w:ind w:left="216"/>
      </w:pPr>
      <w:r>
        <w:t xml:space="preserve">    &lt;xs:attribute name="ConnectionString" type="xs:string" form="unqualified"/&gt;</w:t>
      </w:r>
    </w:p>
    <w:p w:rsidR="00E6416D" w:rsidRDefault="00C65AD5">
      <w:pPr>
        <w:pStyle w:val="Code"/>
        <w:numPr>
          <w:ilvl w:val="0"/>
          <w:numId w:val="0"/>
        </w:numPr>
        <w:ind w:left="216"/>
      </w:pPr>
      <w:r>
        <w:t xml:space="preserve">  &lt;/xs:complexType&gt;</w:t>
      </w:r>
    </w:p>
    <w:p w:rsidR="00E6416D" w:rsidRDefault="00C65AD5">
      <w:r>
        <w:t xml:space="preserve">The </w:t>
      </w:r>
      <w:r>
        <w:rPr>
          <w:b/>
        </w:rPr>
        <w:t>ConnectionManagerObjectDataSmtpConnectionManagerType</w:t>
      </w:r>
      <w:r>
        <w:t xml:space="preserve"> complex type MUST NOT contain any elements.</w:t>
      </w:r>
    </w:p>
    <w:p w:rsidR="00E6416D" w:rsidRDefault="00C65AD5">
      <w:r>
        <w:t>The following table specifies</w:t>
      </w:r>
      <w:r>
        <w:t xml:space="preserve"> the attributes for the </w:t>
      </w:r>
      <w:r>
        <w:rPr>
          <w:b/>
        </w:rPr>
        <w:t>ConnectionManagerObjectDataSmtpConnectionManagerType</w:t>
      </w:r>
      <w:r>
        <w:t xml:space="preserve"> complex type.</w:t>
      </w:r>
    </w:p>
    <w:tbl>
      <w:tblPr>
        <w:tblStyle w:val="Table-ShadedHeader"/>
        <w:tblW w:w="0" w:type="auto"/>
        <w:tblLook w:val="04A0" w:firstRow="1" w:lastRow="0" w:firstColumn="1" w:lastColumn="0" w:noHBand="0" w:noVBand="1"/>
      </w:tblPr>
      <w:tblGrid>
        <w:gridCol w:w="1611"/>
        <w:gridCol w:w="1261"/>
        <w:gridCol w:w="3573"/>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t>Attribute</w:t>
            </w:r>
          </w:p>
        </w:tc>
        <w:tc>
          <w:tcPr>
            <w:tcW w:w="0" w:type="auto"/>
          </w:tcPr>
          <w:p w:rsidR="00E6416D" w:rsidRDefault="00C65AD5">
            <w:pPr>
              <w:pStyle w:val="TableHeaderText"/>
            </w:pPr>
            <w:r>
              <w:t>Constraints</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r>
              <w:t>ConnectionString</w:t>
            </w:r>
          </w:p>
        </w:tc>
        <w:tc>
          <w:tcPr>
            <w:tcW w:w="0" w:type="auto"/>
          </w:tcPr>
          <w:p w:rsidR="00E6416D" w:rsidRDefault="00C65AD5">
            <w:pPr>
              <w:pStyle w:val="TableBodyText"/>
            </w:pPr>
            <w:r>
              <w:t>None</w:t>
            </w:r>
          </w:p>
        </w:tc>
        <w:tc>
          <w:tcPr>
            <w:tcW w:w="0" w:type="auto"/>
          </w:tcPr>
          <w:p w:rsidR="00E6416D" w:rsidRDefault="00C65AD5">
            <w:pPr>
              <w:pStyle w:val="TableBodyText"/>
            </w:pPr>
            <w:r>
              <w:t>The connection string to an SMTP source.</w:t>
            </w:r>
          </w:p>
        </w:tc>
      </w:tr>
    </w:tbl>
    <w:p w:rsidR="00E6416D" w:rsidRDefault="00E6416D"/>
    <w:p w:rsidR="00E6416D" w:rsidRDefault="00C65AD5">
      <w:pPr>
        <w:pStyle w:val="Heading6"/>
      </w:pPr>
      <w:bookmarkStart w:id="156" w:name="section_409708ace2884c65a2edf4d94a3dbd28"/>
      <w:bookmarkStart w:id="157" w:name="_Toc86186190"/>
      <w:r>
        <w:t>ConnectionManagerObjectDataWmiConnectionManagerType</w:t>
      </w:r>
      <w:bookmarkEnd w:id="156"/>
      <w:bookmarkEnd w:id="157"/>
    </w:p>
    <w:p w:rsidR="00E6416D" w:rsidRDefault="00C65AD5">
      <w:r>
        <w:t xml:space="preserve">The </w:t>
      </w:r>
      <w:r>
        <w:rPr>
          <w:b/>
        </w:rPr>
        <w:t>ConnectionManagerObjectDataWmiConnectionManagerType</w:t>
      </w:r>
      <w:r>
        <w:t xml:space="preserve"> complex type is the type of the </w:t>
      </w:r>
      <w:r>
        <w:rPr>
          <w:b/>
        </w:rPr>
        <w:t>WmiConnectionManager</w:t>
      </w:r>
      <w:r>
        <w:t xml:space="preserve"> element, which is a child of the </w:t>
      </w:r>
      <w:r>
        <w:rPr>
          <w:b/>
        </w:rPr>
        <w:t>ObjectData</w:t>
      </w:r>
      <w:r>
        <w:t xml:space="preserve"> element when the type of the connection is to a WMI data source.</w:t>
      </w:r>
    </w:p>
    <w:p w:rsidR="00E6416D" w:rsidRDefault="00C65AD5">
      <w:r>
        <w:t xml:space="preserve">The following is the XSD of the </w:t>
      </w:r>
      <w:r>
        <w:rPr>
          <w:b/>
        </w:rPr>
        <w:t>Connection</w:t>
      </w:r>
      <w:r>
        <w:rPr>
          <w:b/>
        </w:rPr>
        <w:t>ManagerObjectDataWmiConnectionManagerType</w:t>
      </w:r>
      <w:r>
        <w:t xml:space="preserve"> complex type.</w:t>
      </w:r>
    </w:p>
    <w:p w:rsidR="00E6416D" w:rsidRDefault="00C65AD5">
      <w:pPr>
        <w:pStyle w:val="Code"/>
        <w:numPr>
          <w:ilvl w:val="0"/>
          <w:numId w:val="0"/>
        </w:numPr>
        <w:ind w:left="216"/>
      </w:pPr>
      <w:r>
        <w:t xml:space="preserve">  &lt;xs:complexType name="ConnectionManagerObjectDataWmiConnectionManagerType"&gt;</w:t>
      </w:r>
    </w:p>
    <w:p w:rsidR="00E6416D" w:rsidRDefault="00C65AD5">
      <w:pPr>
        <w:pStyle w:val="Code"/>
        <w:numPr>
          <w:ilvl w:val="0"/>
          <w:numId w:val="0"/>
        </w:numPr>
        <w:ind w:left="216"/>
      </w:pPr>
      <w:r>
        <w:t xml:space="preserve">    &lt;xs:sequence&gt;</w:t>
      </w:r>
    </w:p>
    <w:p w:rsidR="00E6416D" w:rsidRDefault="00C65AD5">
      <w:pPr>
        <w:pStyle w:val="Code"/>
        <w:numPr>
          <w:ilvl w:val="0"/>
          <w:numId w:val="0"/>
        </w:numPr>
        <w:ind w:left="216"/>
      </w:pPr>
      <w:r>
        <w:t xml:space="preserve">      &lt;xs:element name="PassWord" minOccurs="0" type="DTS:PasswordElementType" form="unqualified"/&gt;</w:t>
      </w:r>
    </w:p>
    <w:p w:rsidR="00E6416D" w:rsidRDefault="00C65AD5">
      <w:pPr>
        <w:pStyle w:val="Code"/>
        <w:numPr>
          <w:ilvl w:val="0"/>
          <w:numId w:val="0"/>
        </w:numPr>
        <w:ind w:left="216"/>
      </w:pPr>
      <w:r>
        <w:t xml:space="preserve">    </w:t>
      </w:r>
      <w:r>
        <w:t>&lt;/xs:sequence&gt;</w:t>
      </w:r>
    </w:p>
    <w:p w:rsidR="00E6416D" w:rsidRDefault="00C65AD5">
      <w:pPr>
        <w:pStyle w:val="Code"/>
        <w:numPr>
          <w:ilvl w:val="0"/>
          <w:numId w:val="0"/>
        </w:numPr>
        <w:ind w:left="216"/>
      </w:pPr>
      <w:r>
        <w:t xml:space="preserve">    &lt;xs:attribute name="ConnectionString" type="xs:string" form="unqualified"/&gt;</w:t>
      </w:r>
    </w:p>
    <w:p w:rsidR="00E6416D" w:rsidRDefault="00C65AD5">
      <w:pPr>
        <w:pStyle w:val="Code"/>
        <w:numPr>
          <w:ilvl w:val="0"/>
          <w:numId w:val="0"/>
        </w:numPr>
        <w:ind w:left="216"/>
      </w:pPr>
      <w:r>
        <w:t xml:space="preserve">  &lt;/xs:complexType&gt;</w:t>
      </w:r>
    </w:p>
    <w:p w:rsidR="00E6416D" w:rsidRDefault="00C65AD5">
      <w:r>
        <w:t xml:space="preserve">The following tables specify the elements and attributes for the </w:t>
      </w:r>
      <w:r>
        <w:rPr>
          <w:b/>
        </w:rPr>
        <w:t>ConnectionManagerObjectDataWmiConnectionManagerType</w:t>
      </w:r>
      <w:r>
        <w:t xml:space="preserve"> complex type.</w:t>
      </w:r>
    </w:p>
    <w:tbl>
      <w:tblPr>
        <w:tblStyle w:val="Table-ShadedHeader"/>
        <w:tblW w:w="0" w:type="auto"/>
        <w:tblLook w:val="04A0" w:firstRow="1" w:lastRow="0" w:firstColumn="1" w:lastColumn="0" w:noHBand="0" w:noVBand="1"/>
      </w:tblPr>
      <w:tblGrid>
        <w:gridCol w:w="1013"/>
        <w:gridCol w:w="1261"/>
        <w:gridCol w:w="7201"/>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t>Element</w:t>
            </w:r>
          </w:p>
        </w:tc>
        <w:tc>
          <w:tcPr>
            <w:tcW w:w="0" w:type="auto"/>
          </w:tcPr>
          <w:p w:rsidR="00E6416D" w:rsidRDefault="00C65AD5">
            <w:pPr>
              <w:pStyle w:val="TableHeaderText"/>
            </w:pPr>
            <w:r>
              <w:t>Constraints</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r>
              <w:t>PassWord</w:t>
            </w:r>
          </w:p>
        </w:tc>
        <w:tc>
          <w:tcPr>
            <w:tcW w:w="0" w:type="auto"/>
          </w:tcPr>
          <w:p w:rsidR="00E6416D" w:rsidRDefault="00C65AD5">
            <w:pPr>
              <w:pStyle w:val="TableBodyText"/>
            </w:pPr>
            <w:r>
              <w:t>None</w:t>
            </w:r>
          </w:p>
        </w:tc>
        <w:tc>
          <w:tcPr>
            <w:tcW w:w="0" w:type="auto"/>
          </w:tcPr>
          <w:p w:rsidR="00E6416D" w:rsidRDefault="00C65AD5">
            <w:pPr>
              <w:pStyle w:val="TableBodyText"/>
            </w:pPr>
            <w:r>
              <w:t xml:space="preserve">The password for the connection to a WMI data source. The password can be encrypted, depending on the settings of the attribute values for the </w:t>
            </w:r>
            <w:r>
              <w:rPr>
                <w:b/>
              </w:rPr>
              <w:t>PassWord</w:t>
            </w:r>
            <w:r>
              <w:t xml:space="preserve"> element.</w:t>
            </w:r>
          </w:p>
        </w:tc>
      </w:tr>
    </w:tbl>
    <w:p w:rsidR="00E6416D" w:rsidRDefault="00E6416D"/>
    <w:tbl>
      <w:tblPr>
        <w:tblStyle w:val="Table-ShadedHeader"/>
        <w:tblW w:w="0" w:type="auto"/>
        <w:tblLook w:val="04A0" w:firstRow="1" w:lastRow="0" w:firstColumn="1" w:lastColumn="0" w:noHBand="0" w:noVBand="1"/>
      </w:tblPr>
      <w:tblGrid>
        <w:gridCol w:w="1611"/>
        <w:gridCol w:w="1261"/>
        <w:gridCol w:w="5099"/>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t>Attribute</w:t>
            </w:r>
          </w:p>
        </w:tc>
        <w:tc>
          <w:tcPr>
            <w:tcW w:w="0" w:type="auto"/>
          </w:tcPr>
          <w:p w:rsidR="00E6416D" w:rsidRDefault="00C65AD5">
            <w:pPr>
              <w:pStyle w:val="TableHeaderText"/>
            </w:pPr>
            <w:r>
              <w:t>Constraints</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r>
              <w:t>ConnectionString</w:t>
            </w:r>
          </w:p>
        </w:tc>
        <w:tc>
          <w:tcPr>
            <w:tcW w:w="0" w:type="auto"/>
          </w:tcPr>
          <w:p w:rsidR="00E6416D" w:rsidRDefault="00C65AD5">
            <w:pPr>
              <w:pStyle w:val="TableBodyText"/>
            </w:pPr>
            <w:r>
              <w:t>None</w:t>
            </w:r>
          </w:p>
        </w:tc>
        <w:tc>
          <w:tcPr>
            <w:tcW w:w="0" w:type="auto"/>
          </w:tcPr>
          <w:p w:rsidR="00E6416D" w:rsidRDefault="00C65AD5">
            <w:pPr>
              <w:pStyle w:val="TableBodyText"/>
            </w:pPr>
            <w:r>
              <w:t>Specifies that the connection string is to a WMI data source.</w:t>
            </w:r>
          </w:p>
        </w:tc>
      </w:tr>
    </w:tbl>
    <w:p w:rsidR="00E6416D" w:rsidRDefault="00E6416D"/>
    <w:p w:rsidR="00E6416D" w:rsidRDefault="00C65AD5">
      <w:pPr>
        <w:pStyle w:val="Heading5"/>
      </w:pPr>
      <w:bookmarkStart w:id="158" w:name="section_4872632096974d3dbac6f179b669d1e5"/>
      <w:bookmarkStart w:id="159" w:name="_Toc86186191"/>
      <w:r>
        <w:t>ConnectionManagerObjectDataType Information for Data Sources</w:t>
      </w:r>
      <w:bookmarkEnd w:id="158"/>
      <w:bookmarkEnd w:id="159"/>
    </w:p>
    <w:p w:rsidR="00E6416D" w:rsidRDefault="00C65AD5">
      <w:r>
        <w:t>The type of data source that the connection manager specifies access for carries with it important constraints that are not fu</w:t>
      </w:r>
      <w:r>
        <w:t>lly expressed in the XSD code fragments. These additional constraints, which are explained in the subsections of this section, MUST be followed for each specific data source type. The important differences that vary by the data source type are the followin</w:t>
      </w:r>
      <w:r>
        <w:t>g:</w:t>
      </w:r>
    </w:p>
    <w:p w:rsidR="00E6416D" w:rsidRDefault="00C65AD5">
      <w:pPr>
        <w:pStyle w:val="ListParagraph"/>
        <w:numPr>
          <w:ilvl w:val="0"/>
          <w:numId w:val="53"/>
        </w:numPr>
        <w:tabs>
          <w:tab w:val="left" w:pos="360"/>
        </w:tabs>
      </w:pPr>
      <w:r>
        <w:t xml:space="preserve">Allowed values for the </w:t>
      </w:r>
      <w:r>
        <w:rPr>
          <w:b/>
        </w:rPr>
        <w:t>Name</w:t>
      </w:r>
      <w:r>
        <w:t xml:space="preserve"> attribute of the </w:t>
      </w:r>
      <w:r>
        <w:rPr>
          <w:b/>
        </w:rPr>
        <w:t>Property</w:t>
      </w:r>
      <w:r>
        <w:t xml:space="preserve"> element within the </w:t>
      </w:r>
      <w:r>
        <w:rPr>
          <w:b/>
        </w:rPr>
        <w:t>ObjectData</w:t>
      </w:r>
      <w:r>
        <w:t xml:space="preserve"> element can differ between different data sources. The same limitations apply to the </w:t>
      </w:r>
      <w:r>
        <w:rPr>
          <w:b/>
        </w:rPr>
        <w:t>PropertyExpression</w:t>
      </w:r>
      <w:r>
        <w:t xml:space="preserve"> element within a </w:t>
      </w:r>
      <w:r>
        <w:rPr>
          <w:b/>
        </w:rPr>
        <w:t>ConnectionManager</w:t>
      </w:r>
      <w:r>
        <w:t xml:space="preserve"> instance.</w:t>
      </w:r>
    </w:p>
    <w:p w:rsidR="00E6416D" w:rsidRDefault="00C65AD5">
      <w:pPr>
        <w:pStyle w:val="ListParagraph"/>
        <w:numPr>
          <w:ilvl w:val="0"/>
          <w:numId w:val="53"/>
        </w:numPr>
        <w:tabs>
          <w:tab w:val="left" w:pos="360"/>
        </w:tabs>
      </w:pPr>
      <w:r>
        <w:t>The choice contained</w:t>
      </w:r>
      <w:r>
        <w:t xml:space="preserve"> within the complex type definition for </w:t>
      </w:r>
      <w:hyperlink w:anchor="Section_2ce3dd1c765c4e779d03d5a7fc993bc3" w:history="1">
        <w:r>
          <w:rPr>
            <w:rStyle w:val="Hyperlink"/>
          </w:rPr>
          <w:t>ConnectionManagerObjectDataType</w:t>
        </w:r>
      </w:hyperlink>
      <w:r>
        <w:t xml:space="preserve"> is also constrained by the type of data source. Not all of the choices in the XSD are available for each data source type.</w:t>
      </w:r>
    </w:p>
    <w:p w:rsidR="00E6416D" w:rsidRDefault="00C65AD5">
      <w:pPr>
        <w:pStyle w:val="ListParagraph"/>
        <w:numPr>
          <w:ilvl w:val="0"/>
          <w:numId w:val="53"/>
        </w:numPr>
        <w:tabs>
          <w:tab w:val="left" w:pos="360"/>
        </w:tabs>
      </w:pPr>
      <w:r>
        <w:t>F</w:t>
      </w:r>
      <w:r>
        <w:t xml:space="preserve">or those data sources that allow a </w:t>
      </w:r>
      <w:r>
        <w:rPr>
          <w:b/>
        </w:rPr>
        <w:t>ConnectionManager</w:t>
      </w:r>
      <w:r>
        <w:t xml:space="preserve"> element to be contained by the </w:t>
      </w:r>
      <w:r>
        <w:rPr>
          <w:b/>
        </w:rPr>
        <w:t>ObjectData</w:t>
      </w:r>
      <w:r>
        <w:t xml:space="preserve"> element, the choice that is contained within the complex type definition for the </w:t>
      </w:r>
      <w:r>
        <w:rPr>
          <w:b/>
        </w:rPr>
        <w:t>ConnectionManager</w:t>
      </w:r>
      <w:r>
        <w:t xml:space="preserve"> element of the </w:t>
      </w:r>
      <w:r>
        <w:rPr>
          <w:b/>
        </w:rPr>
        <w:t>ConnectionManagerObjectDataType</w:t>
      </w:r>
      <w:r>
        <w:t xml:space="preserve"> is also constra</w:t>
      </w:r>
      <w:r>
        <w:t>ined by the type of data source. Not all of the choices in the XSD are available for each data source type.</w:t>
      </w:r>
    </w:p>
    <w:p w:rsidR="00E6416D" w:rsidRDefault="00C65AD5">
      <w:pPr>
        <w:pStyle w:val="Heading6"/>
      </w:pPr>
      <w:bookmarkStart w:id="160" w:name="section_91446300efba45438a217eb1000c23dc"/>
      <w:bookmarkStart w:id="161" w:name="_Toc86186192"/>
      <w:r>
        <w:t>OLE DB Data Source</w:t>
      </w:r>
      <w:bookmarkEnd w:id="160"/>
      <w:bookmarkEnd w:id="161"/>
    </w:p>
    <w:p w:rsidR="00E6416D" w:rsidRDefault="00C65AD5">
      <w:r>
        <w:lastRenderedPageBreak/>
        <w:t xml:space="preserve">When the connection manager is to an OLE DB data source, the formal type of the </w:t>
      </w:r>
      <w:r>
        <w:rPr>
          <w:b/>
        </w:rPr>
        <w:t>ObjectData</w:t>
      </w:r>
      <w:r>
        <w:t xml:space="preserve"> element is the </w:t>
      </w:r>
      <w:hyperlink w:anchor="Section_2ce3dd1c765c4e779d03d5a7fc993bc3" w:history="1">
        <w:r>
          <w:rPr>
            <w:rStyle w:val="Hyperlink"/>
          </w:rPr>
          <w:t>ConnectionManagerObjectDataType</w:t>
        </w:r>
      </w:hyperlink>
      <w:r>
        <w:t xml:space="preserve"> type. However, the following XSD fragment, which is expressed as an anonymous complex type declaration, places further restrictions on the type from the restrictions that are declared in </w:t>
      </w:r>
      <w:r>
        <w:t xml:space="preserve">the formal type declaration. A </w:t>
      </w:r>
      <w:r>
        <w:rPr>
          <w:b/>
        </w:rPr>
        <w:t>ConnectionManager</w:t>
      </w:r>
      <w:r>
        <w:t xml:space="preserve"> instance for an OLE DB source MUST follow the restrictions that are shown in this anonymous XSD fragment.</w:t>
      </w:r>
    </w:p>
    <w:p w:rsidR="00E6416D" w:rsidRDefault="00C65AD5">
      <w:r>
        <w:t>Note the following differences between this anonymous complex type declaration and the full definitio</w:t>
      </w:r>
      <w:r>
        <w:t xml:space="preserve">n of the complex type for the </w:t>
      </w:r>
      <w:r>
        <w:rPr>
          <w:b/>
        </w:rPr>
        <w:t>ConnectionManagerObjectDataType</w:t>
      </w:r>
      <w:r>
        <w:t xml:space="preserve"> type:</w:t>
      </w:r>
    </w:p>
    <w:p w:rsidR="00E6416D" w:rsidRDefault="00C65AD5">
      <w:pPr>
        <w:pStyle w:val="ListParagraph"/>
        <w:numPr>
          <w:ilvl w:val="0"/>
          <w:numId w:val="54"/>
        </w:numPr>
        <w:tabs>
          <w:tab w:val="left" w:pos="360"/>
        </w:tabs>
      </w:pPr>
      <w:r>
        <w:t xml:space="preserve">The value for the </w:t>
      </w:r>
      <w:r>
        <w:rPr>
          <w:b/>
        </w:rPr>
        <w:t>CreationName</w:t>
      </w:r>
      <w:r>
        <w:t xml:space="preserve"> attribute of the containing </w:t>
      </w:r>
      <w:r>
        <w:rPr>
          <w:b/>
        </w:rPr>
        <w:t>ConnectionManager</w:t>
      </w:r>
      <w:r>
        <w:t xml:space="preserve"> element MUST be "OLEDB".</w:t>
      </w:r>
    </w:p>
    <w:p w:rsidR="00E6416D" w:rsidRDefault="00C65AD5">
      <w:pPr>
        <w:pStyle w:val="ListParagraph"/>
        <w:numPr>
          <w:ilvl w:val="0"/>
          <w:numId w:val="54"/>
        </w:numPr>
        <w:tabs>
          <w:tab w:val="left" w:pos="360"/>
        </w:tabs>
      </w:pPr>
      <w:r>
        <w:t xml:space="preserve">The </w:t>
      </w:r>
      <w:r>
        <w:rPr>
          <w:b/>
        </w:rPr>
        <w:t>ObjectData</w:t>
      </w:r>
      <w:r>
        <w:t xml:space="preserve"> element type MUST be of the type that is specified by the anonymous XSD definition that is contained in this section. </w:t>
      </w:r>
    </w:p>
    <w:p w:rsidR="00E6416D" w:rsidRDefault="00C65AD5">
      <w:pPr>
        <w:pStyle w:val="ListParagraph"/>
        <w:numPr>
          <w:ilvl w:val="0"/>
          <w:numId w:val="54"/>
        </w:numPr>
        <w:tabs>
          <w:tab w:val="left" w:pos="360"/>
        </w:tabs>
      </w:pPr>
      <w:r>
        <w:t xml:space="preserve">The </w:t>
      </w:r>
      <w:r>
        <w:rPr>
          <w:b/>
        </w:rPr>
        <w:t>ObjectData</w:t>
      </w:r>
      <w:r>
        <w:t xml:space="preserve"> element MUST contain a </w:t>
      </w:r>
      <w:r>
        <w:rPr>
          <w:b/>
        </w:rPr>
        <w:t>ConnectionManager</w:t>
      </w:r>
      <w:r>
        <w:t xml:space="preserve"> element.</w:t>
      </w:r>
    </w:p>
    <w:p w:rsidR="00E6416D" w:rsidRDefault="00C65AD5">
      <w:pPr>
        <w:pStyle w:val="ListParagraph"/>
        <w:numPr>
          <w:ilvl w:val="0"/>
          <w:numId w:val="54"/>
        </w:numPr>
        <w:tabs>
          <w:tab w:val="left" w:pos="360"/>
        </w:tabs>
      </w:pPr>
      <w:r>
        <w:t xml:space="preserve">The </w:t>
      </w:r>
      <w:r>
        <w:rPr>
          <w:b/>
        </w:rPr>
        <w:t>ConnectionManager</w:t>
      </w:r>
      <w:r>
        <w:t xml:space="preserve"> child element to the </w:t>
      </w:r>
      <w:r>
        <w:rPr>
          <w:b/>
        </w:rPr>
        <w:t>ObjectData</w:t>
      </w:r>
      <w:r>
        <w:t xml:space="preserve"> element MUST NOT include attributes, except for those that are specified as valid in this anonymous XSD fragment, which is a subset of the attributes that are contained in the </w:t>
      </w:r>
      <w:hyperlink w:anchor="Section_427556029d9d4282b5f2b212087266d4" w:history="1">
        <w:r>
          <w:rPr>
            <w:rStyle w:val="Hyperlink"/>
          </w:rPr>
          <w:t>ConnectionManagerCo</w:t>
        </w:r>
        <w:r>
          <w:rPr>
            <w:rStyle w:val="Hyperlink"/>
          </w:rPr>
          <w:t>nnectionManagerAttributeGroup</w:t>
        </w:r>
      </w:hyperlink>
      <w:r>
        <w:t xml:space="preserve"> attribute group. The </w:t>
      </w:r>
      <w:r>
        <w:rPr>
          <w:b/>
        </w:rPr>
        <w:t>PropertyExpression</w:t>
      </w:r>
      <w:r>
        <w:t xml:space="preserve"> element of the containing </w:t>
      </w:r>
      <w:r>
        <w:rPr>
          <w:b/>
        </w:rPr>
        <w:t>ConnectionManager</w:t>
      </w:r>
      <w:r>
        <w:t xml:space="preserve"> element MUST NOT include properties, except for those that are named the same as the attributes for the </w:t>
      </w:r>
      <w:r>
        <w:rPr>
          <w:b/>
        </w:rPr>
        <w:t>ConnectionManager</w:t>
      </w:r>
      <w:r>
        <w:t xml:space="preserve"> element in this anon</w:t>
      </w:r>
      <w:r>
        <w:t>ymous type definition XSD fragment.</w:t>
      </w:r>
    </w:p>
    <w:p w:rsidR="00E6416D" w:rsidRDefault="00C65AD5">
      <w:r>
        <w:t xml:space="preserve">This anonymous type declaration acts as a replacement for the definition for </w:t>
      </w:r>
      <w:r>
        <w:rPr>
          <w:b/>
        </w:rPr>
        <w:t>ConnectionManagerObjectDataType</w:t>
      </w:r>
      <w:r>
        <w:t xml:space="preserve"> type in the case of an OLE DB data source.</w:t>
      </w:r>
    </w:p>
    <w:p w:rsidR="00E6416D" w:rsidRDefault="00C65AD5">
      <w:pPr>
        <w:pStyle w:val="Code"/>
        <w:numPr>
          <w:ilvl w:val="0"/>
          <w:numId w:val="0"/>
        </w:numPr>
        <w:ind w:left="216"/>
      </w:pPr>
      <w:r>
        <w:t xml:space="preserve">  &lt;xs:complexType&gt;</w:t>
      </w:r>
    </w:p>
    <w:p w:rsidR="00E6416D" w:rsidRDefault="00C65AD5">
      <w:pPr>
        <w:pStyle w:val="Code"/>
        <w:numPr>
          <w:ilvl w:val="0"/>
          <w:numId w:val="0"/>
        </w:numPr>
        <w:ind w:left="216"/>
      </w:pPr>
      <w:r>
        <w:t xml:space="preserve">    &lt;xs:choice&gt;</w:t>
      </w:r>
    </w:p>
    <w:p w:rsidR="00E6416D" w:rsidRDefault="00C65AD5">
      <w:pPr>
        <w:pStyle w:val="Code"/>
        <w:numPr>
          <w:ilvl w:val="0"/>
          <w:numId w:val="0"/>
        </w:numPr>
        <w:ind w:left="216"/>
      </w:pPr>
      <w:r>
        <w:t xml:space="preserve">      &lt;xs:element name="Connectio</w:t>
      </w:r>
      <w:r>
        <w:t>nManager"&gt;</w:t>
      </w:r>
    </w:p>
    <w:p w:rsidR="00E6416D" w:rsidRDefault="00C65AD5">
      <w:pPr>
        <w:pStyle w:val="Code"/>
        <w:numPr>
          <w:ilvl w:val="0"/>
          <w:numId w:val="0"/>
        </w:numPr>
        <w:ind w:left="216"/>
      </w:pPr>
      <w:r>
        <w:t xml:space="preserve">        &lt;xs:complexType&gt;</w:t>
      </w:r>
    </w:p>
    <w:p w:rsidR="00E6416D" w:rsidRDefault="00C65AD5">
      <w:pPr>
        <w:pStyle w:val="Code"/>
        <w:numPr>
          <w:ilvl w:val="0"/>
          <w:numId w:val="0"/>
        </w:numPr>
        <w:ind w:left="216"/>
      </w:pPr>
      <w:r>
        <w:t xml:space="preserve">          &lt;xs:sequence/&gt;</w:t>
      </w:r>
    </w:p>
    <w:p w:rsidR="00E6416D" w:rsidRDefault="00C65AD5">
      <w:pPr>
        <w:pStyle w:val="Code"/>
        <w:numPr>
          <w:ilvl w:val="0"/>
          <w:numId w:val="0"/>
        </w:numPr>
        <w:ind w:left="216"/>
      </w:pPr>
      <w:r>
        <w:t xml:space="preserve">          &lt;xs:attribute name="Retain" type="DTS:BooleanStringCap" default="False" use="optional" form="qualified"/&gt;</w:t>
      </w:r>
    </w:p>
    <w:p w:rsidR="00E6416D" w:rsidRDefault="00C65AD5">
      <w:pPr>
        <w:pStyle w:val="Code"/>
        <w:numPr>
          <w:ilvl w:val="0"/>
          <w:numId w:val="0"/>
        </w:numPr>
        <w:ind w:left="216"/>
      </w:pPr>
      <w:r>
        <w:t xml:space="preserve">          &lt;xs:attribute name="ConnectionString" type="xs:string" use="required"</w:t>
      </w:r>
      <w:r>
        <w:t xml:space="preserve"> form="qualified"/&gt;</w:t>
      </w:r>
    </w:p>
    <w:p w:rsidR="00E6416D" w:rsidRDefault="00C65AD5">
      <w:pPr>
        <w:pStyle w:val="Code"/>
        <w:numPr>
          <w:ilvl w:val="0"/>
          <w:numId w:val="0"/>
        </w:numPr>
        <w:ind w:left="216"/>
      </w:pPr>
      <w:r>
        <w:t xml:space="preserve">        &lt;/xs:complexType&gt;</w:t>
      </w:r>
    </w:p>
    <w:p w:rsidR="00E6416D" w:rsidRDefault="00C65AD5">
      <w:pPr>
        <w:pStyle w:val="Code"/>
        <w:numPr>
          <w:ilvl w:val="0"/>
          <w:numId w:val="0"/>
        </w:numPr>
        <w:ind w:left="216"/>
      </w:pPr>
      <w:r>
        <w:t xml:space="preserve">      &lt;/xs:element&gt;</w:t>
      </w:r>
    </w:p>
    <w:p w:rsidR="00E6416D" w:rsidRDefault="00C65AD5">
      <w:pPr>
        <w:pStyle w:val="Code"/>
        <w:numPr>
          <w:ilvl w:val="0"/>
          <w:numId w:val="0"/>
        </w:numPr>
        <w:ind w:left="216"/>
      </w:pPr>
      <w:r>
        <w:t xml:space="preserve">    &lt;/xs:choice&gt;</w:t>
      </w:r>
    </w:p>
    <w:p w:rsidR="00E6416D" w:rsidRDefault="00C65AD5">
      <w:pPr>
        <w:pStyle w:val="Code"/>
        <w:numPr>
          <w:ilvl w:val="0"/>
          <w:numId w:val="0"/>
        </w:numPr>
        <w:ind w:left="216"/>
      </w:pPr>
      <w:r>
        <w:t xml:space="preserve">  &lt;/xs:complexType&gt;</w:t>
      </w:r>
    </w:p>
    <w:p w:rsidR="00E6416D" w:rsidRDefault="00C65AD5">
      <w:pPr>
        <w:pStyle w:val="Heading6"/>
      </w:pPr>
      <w:bookmarkStart w:id="162" w:name="section_8ae5213d4559426dbde5cde4ae89100d"/>
      <w:bookmarkStart w:id="163" w:name="_Toc86186193"/>
      <w:r>
        <w:t>Flat File Data Source</w:t>
      </w:r>
      <w:bookmarkEnd w:id="162"/>
      <w:bookmarkEnd w:id="163"/>
    </w:p>
    <w:p w:rsidR="00E6416D" w:rsidRDefault="00C65AD5">
      <w:r>
        <w:t xml:space="preserve">When the connection manager is to a flat file data source, the formal type of the </w:t>
      </w:r>
      <w:r>
        <w:rPr>
          <w:b/>
        </w:rPr>
        <w:t>ObjectData</w:t>
      </w:r>
      <w:r>
        <w:t xml:space="preserve"> element is the </w:t>
      </w:r>
      <w:hyperlink w:anchor="Section_2ce3dd1c765c4e779d03d5a7fc993bc3" w:history="1">
        <w:r>
          <w:rPr>
            <w:rStyle w:val="Hyperlink"/>
          </w:rPr>
          <w:t>ConnectionManagerObjectDataType</w:t>
        </w:r>
      </w:hyperlink>
      <w:r>
        <w:t xml:space="preserve"> type. However, the following XSD fragment, which is expressed as an anonymous complex type declaration, places further restrictions on the type from the restrictions that are declared in </w:t>
      </w:r>
      <w:r>
        <w:t xml:space="preserve">the formal type declaration. A </w:t>
      </w:r>
      <w:r>
        <w:rPr>
          <w:b/>
        </w:rPr>
        <w:t>ConnectionManager</w:t>
      </w:r>
      <w:r>
        <w:t xml:space="preserve"> instance for a flat file data source MUST follow the restrictions that are shown in this anonymous XSD fragment.</w:t>
      </w:r>
    </w:p>
    <w:p w:rsidR="00E6416D" w:rsidRDefault="00C65AD5">
      <w:r>
        <w:t>Note the following differences between this anonymous complex type declaration and the full de</w:t>
      </w:r>
      <w:r>
        <w:t xml:space="preserve">finition of the complex type for the </w:t>
      </w:r>
      <w:r>
        <w:rPr>
          <w:b/>
        </w:rPr>
        <w:t>ConnectionManagerObjectDataType</w:t>
      </w:r>
      <w:r>
        <w:t xml:space="preserve"> type:</w:t>
      </w:r>
    </w:p>
    <w:p w:rsidR="00E6416D" w:rsidRDefault="00C65AD5">
      <w:pPr>
        <w:pStyle w:val="ListParagraph"/>
        <w:numPr>
          <w:ilvl w:val="0"/>
          <w:numId w:val="55"/>
        </w:numPr>
        <w:tabs>
          <w:tab w:val="left" w:pos="360"/>
        </w:tabs>
      </w:pPr>
      <w:r>
        <w:t xml:space="preserve">The value for the </w:t>
      </w:r>
      <w:r>
        <w:rPr>
          <w:b/>
        </w:rPr>
        <w:t>CreationName</w:t>
      </w:r>
      <w:r>
        <w:t xml:space="preserve"> attribute of the containing </w:t>
      </w:r>
      <w:r>
        <w:rPr>
          <w:b/>
        </w:rPr>
        <w:t>ConnectionManager</w:t>
      </w:r>
      <w:r>
        <w:t xml:space="preserve"> element MUST be "FLATFILE".</w:t>
      </w:r>
    </w:p>
    <w:p w:rsidR="00E6416D" w:rsidRDefault="00C65AD5">
      <w:pPr>
        <w:pStyle w:val="ListParagraph"/>
        <w:numPr>
          <w:ilvl w:val="0"/>
          <w:numId w:val="55"/>
        </w:numPr>
        <w:tabs>
          <w:tab w:val="left" w:pos="360"/>
        </w:tabs>
      </w:pPr>
      <w:r>
        <w:t xml:space="preserve">The </w:t>
      </w:r>
      <w:r>
        <w:rPr>
          <w:b/>
        </w:rPr>
        <w:t>ObjectData</w:t>
      </w:r>
      <w:r>
        <w:t xml:space="preserve"> element type MUST be of the type that is specified by the ano</w:t>
      </w:r>
      <w:r>
        <w:t xml:space="preserve">nymous XSD definition that is contained in this section. </w:t>
      </w:r>
    </w:p>
    <w:p w:rsidR="00E6416D" w:rsidRDefault="00C65AD5">
      <w:pPr>
        <w:pStyle w:val="ListParagraph"/>
        <w:numPr>
          <w:ilvl w:val="0"/>
          <w:numId w:val="55"/>
        </w:numPr>
        <w:tabs>
          <w:tab w:val="left" w:pos="360"/>
        </w:tabs>
      </w:pPr>
      <w:r>
        <w:t xml:space="preserve">The </w:t>
      </w:r>
      <w:r>
        <w:rPr>
          <w:b/>
        </w:rPr>
        <w:t>ObjectData</w:t>
      </w:r>
      <w:r>
        <w:t xml:space="preserve"> element MUST contain a </w:t>
      </w:r>
      <w:r>
        <w:rPr>
          <w:b/>
        </w:rPr>
        <w:t>ConnectionManager</w:t>
      </w:r>
      <w:r>
        <w:t xml:space="preserve"> element.</w:t>
      </w:r>
    </w:p>
    <w:p w:rsidR="00E6416D" w:rsidRDefault="00C65AD5">
      <w:pPr>
        <w:pStyle w:val="ListParagraph"/>
        <w:numPr>
          <w:ilvl w:val="0"/>
          <w:numId w:val="55"/>
        </w:numPr>
        <w:tabs>
          <w:tab w:val="left" w:pos="360"/>
        </w:tabs>
      </w:pPr>
      <w:r>
        <w:lastRenderedPageBreak/>
        <w:t xml:space="preserve">The </w:t>
      </w:r>
      <w:r>
        <w:rPr>
          <w:b/>
        </w:rPr>
        <w:t>ConnectionManager</w:t>
      </w:r>
      <w:r>
        <w:t xml:space="preserve"> child element to the </w:t>
      </w:r>
      <w:r>
        <w:rPr>
          <w:b/>
        </w:rPr>
        <w:t>ObjectData</w:t>
      </w:r>
      <w:r>
        <w:t xml:space="preserve"> element MUST NOT include attributes, except for those that are specified as val</w:t>
      </w:r>
      <w:r>
        <w:t xml:space="preserve">id in this anonymous XSD fragment, which is a subset of the attributes that are contained in the </w:t>
      </w:r>
      <w:hyperlink w:anchor="Section_427556029d9d4282b5f2b212087266d4" w:history="1">
        <w:r>
          <w:rPr>
            <w:rStyle w:val="Hyperlink"/>
          </w:rPr>
          <w:t>ConnectionManagerConnectionManagerAttributeGroup</w:t>
        </w:r>
      </w:hyperlink>
      <w:r>
        <w:t xml:space="preserve"> attribute group. The </w:t>
      </w:r>
      <w:r>
        <w:rPr>
          <w:b/>
        </w:rPr>
        <w:t>PropertyExpression</w:t>
      </w:r>
      <w:r>
        <w:t xml:space="preserve"> element of the containing </w:t>
      </w:r>
      <w:r>
        <w:rPr>
          <w:b/>
        </w:rPr>
        <w:t>ConnectionManager</w:t>
      </w:r>
      <w:r>
        <w:t xml:space="preserve"> element MUST NOT include properties, except for those that are named the same as the attributes for the </w:t>
      </w:r>
      <w:r>
        <w:rPr>
          <w:b/>
        </w:rPr>
        <w:t>ConnectionManager</w:t>
      </w:r>
      <w:r>
        <w:t xml:space="preserve"> element in this anonymous type definition XSD fragment.</w:t>
      </w:r>
    </w:p>
    <w:p w:rsidR="00E6416D" w:rsidRDefault="00C65AD5">
      <w:pPr>
        <w:pStyle w:val="ListParagraph"/>
        <w:numPr>
          <w:ilvl w:val="0"/>
          <w:numId w:val="55"/>
        </w:numPr>
        <w:tabs>
          <w:tab w:val="left" w:pos="360"/>
        </w:tabs>
      </w:pPr>
      <w:r>
        <w:t>The following attributes are requ</w:t>
      </w:r>
      <w:r>
        <w:t xml:space="preserve">ired for a flat file data source and MUST be specified: </w:t>
      </w:r>
      <w:r>
        <w:rPr>
          <w:b/>
        </w:rPr>
        <w:t>Format</w:t>
      </w:r>
      <w:r>
        <w:t xml:space="preserve">, </w:t>
      </w:r>
      <w:r>
        <w:rPr>
          <w:b/>
        </w:rPr>
        <w:t>HeaderRowDelimiter</w:t>
      </w:r>
      <w:r>
        <w:t xml:space="preserve">, </w:t>
      </w:r>
      <w:r>
        <w:rPr>
          <w:b/>
        </w:rPr>
        <w:t>RowDelimiter</w:t>
      </w:r>
      <w:r>
        <w:t xml:space="preserve">, and </w:t>
      </w:r>
      <w:r>
        <w:rPr>
          <w:b/>
        </w:rPr>
        <w:t>TextQualifier</w:t>
      </w:r>
      <w:r>
        <w:t>.</w:t>
      </w:r>
    </w:p>
    <w:p w:rsidR="00E6416D" w:rsidRDefault="00C65AD5">
      <w:r>
        <w:t xml:space="preserve">This anonymous type declaration acts as a replacement for the definition for </w:t>
      </w:r>
      <w:r>
        <w:rPr>
          <w:b/>
        </w:rPr>
        <w:t>ConnectionManagerObjectDataType</w:t>
      </w:r>
      <w:r>
        <w:t xml:space="preserve"> type in the case of a flat fil</w:t>
      </w:r>
      <w:r>
        <w:t>e data source.</w:t>
      </w:r>
    </w:p>
    <w:p w:rsidR="00E6416D" w:rsidRDefault="00C65AD5">
      <w:pPr>
        <w:pStyle w:val="Code"/>
        <w:numPr>
          <w:ilvl w:val="0"/>
          <w:numId w:val="0"/>
        </w:numPr>
        <w:ind w:left="216"/>
      </w:pPr>
      <w:r>
        <w:t xml:space="preserve">  &lt;xs:complexType&gt;</w:t>
      </w:r>
    </w:p>
    <w:p w:rsidR="00E6416D" w:rsidRDefault="00C65AD5">
      <w:pPr>
        <w:pStyle w:val="Code"/>
        <w:numPr>
          <w:ilvl w:val="0"/>
          <w:numId w:val="0"/>
        </w:numPr>
        <w:ind w:left="216"/>
      </w:pPr>
      <w:r>
        <w:t xml:space="preserve">    &lt;xs:choice&gt;</w:t>
      </w:r>
    </w:p>
    <w:p w:rsidR="00E6416D" w:rsidRDefault="00C65AD5">
      <w:pPr>
        <w:pStyle w:val="Code"/>
        <w:numPr>
          <w:ilvl w:val="0"/>
          <w:numId w:val="0"/>
        </w:numPr>
        <w:ind w:left="216"/>
      </w:pPr>
      <w:r>
        <w:t xml:space="preserve">      &lt;xs:element name="ConnectionManager"&gt;</w:t>
      </w:r>
    </w:p>
    <w:p w:rsidR="00E6416D" w:rsidRDefault="00C65AD5">
      <w:pPr>
        <w:pStyle w:val="Code"/>
        <w:numPr>
          <w:ilvl w:val="0"/>
          <w:numId w:val="0"/>
        </w:numPr>
        <w:ind w:left="216"/>
      </w:pPr>
      <w:r>
        <w:t xml:space="preserve">        &lt;xs:complexType&gt;</w:t>
      </w:r>
    </w:p>
    <w:p w:rsidR="00E6416D" w:rsidRDefault="00C65AD5">
      <w:pPr>
        <w:pStyle w:val="Code"/>
        <w:numPr>
          <w:ilvl w:val="0"/>
          <w:numId w:val="0"/>
        </w:numPr>
        <w:ind w:left="216"/>
      </w:pPr>
      <w:r>
        <w:t xml:space="preserve">          &lt;xs:sequence/&gt;</w:t>
      </w:r>
    </w:p>
    <w:p w:rsidR="00E6416D" w:rsidRDefault="00C65AD5">
      <w:pPr>
        <w:pStyle w:val="Code"/>
        <w:numPr>
          <w:ilvl w:val="0"/>
          <w:numId w:val="0"/>
        </w:numPr>
        <w:ind w:left="216"/>
      </w:pPr>
      <w:r>
        <w:t xml:space="preserve">          &lt;xs:attribute name="ConnectionString" type="xs:string" </w:t>
      </w:r>
    </w:p>
    <w:p w:rsidR="00E6416D" w:rsidRDefault="00C65AD5">
      <w:pPr>
        <w:pStyle w:val="Code"/>
        <w:numPr>
          <w:ilvl w:val="0"/>
          <w:numId w:val="0"/>
        </w:numPr>
        <w:ind w:left="216"/>
      </w:pPr>
      <w:r>
        <w:t xml:space="preserve">                        use="required" form="qualified"/&gt;</w:t>
      </w:r>
    </w:p>
    <w:p w:rsidR="00E6416D" w:rsidRDefault="00C65AD5">
      <w:pPr>
        <w:pStyle w:val="Code"/>
        <w:numPr>
          <w:ilvl w:val="0"/>
          <w:numId w:val="0"/>
        </w:numPr>
        <w:ind w:left="216"/>
      </w:pPr>
      <w:r>
        <w:t xml:space="preserve">          &lt;xs:attribute name="FileUsageType" type="DTS:FileUsageTypeEnum"</w:t>
      </w:r>
    </w:p>
    <w:p w:rsidR="00E6416D" w:rsidRDefault="00C65AD5">
      <w:pPr>
        <w:pStyle w:val="Code"/>
        <w:numPr>
          <w:ilvl w:val="0"/>
          <w:numId w:val="0"/>
        </w:numPr>
        <w:ind w:left="216"/>
      </w:pPr>
      <w:r>
        <w:t xml:space="preserve">                        default="0" use="optional" form="qualified"/&gt;</w:t>
      </w:r>
    </w:p>
    <w:p w:rsidR="00E6416D" w:rsidRDefault="00C65AD5">
      <w:pPr>
        <w:pStyle w:val="Code"/>
        <w:numPr>
          <w:ilvl w:val="0"/>
          <w:numId w:val="0"/>
        </w:numPr>
        <w:ind w:left="216"/>
      </w:pPr>
      <w:r>
        <w:t xml:space="preserve">          &lt;xs:attribute name="Format" type="DTS:Format</w:t>
      </w:r>
      <w:r>
        <w:t>Enum" use="required"</w:t>
      </w:r>
    </w:p>
    <w:p w:rsidR="00E6416D" w:rsidRDefault="00C65AD5">
      <w:pPr>
        <w:pStyle w:val="Code"/>
        <w:numPr>
          <w:ilvl w:val="0"/>
          <w:numId w:val="0"/>
        </w:numPr>
        <w:ind w:left="216"/>
      </w:pPr>
      <w:r>
        <w:t xml:space="preserve">                        form="qualified"/&gt;</w:t>
      </w:r>
    </w:p>
    <w:p w:rsidR="00E6416D" w:rsidRDefault="00C65AD5">
      <w:pPr>
        <w:pStyle w:val="Code"/>
        <w:numPr>
          <w:ilvl w:val="0"/>
          <w:numId w:val="0"/>
        </w:numPr>
        <w:ind w:left="216"/>
      </w:pPr>
      <w:r>
        <w:t xml:space="preserve">          &lt;xs:attribute name="LocaleID" type="xs:int" use="optional"</w:t>
      </w:r>
    </w:p>
    <w:p w:rsidR="00E6416D" w:rsidRDefault="00C65AD5">
      <w:pPr>
        <w:pStyle w:val="Code"/>
        <w:numPr>
          <w:ilvl w:val="0"/>
          <w:numId w:val="0"/>
        </w:numPr>
        <w:ind w:left="216"/>
      </w:pPr>
      <w:r>
        <w:t xml:space="preserve">                        form="qualified"/&gt;</w:t>
      </w:r>
    </w:p>
    <w:p w:rsidR="00E6416D" w:rsidRDefault="00C65AD5">
      <w:pPr>
        <w:pStyle w:val="Code"/>
        <w:numPr>
          <w:ilvl w:val="0"/>
          <w:numId w:val="0"/>
        </w:numPr>
        <w:ind w:left="216"/>
      </w:pPr>
      <w:r>
        <w:t xml:space="preserve">          &lt;xs:attribute name="Unicode" type="DTS:BooleanStringCap" </w:t>
      </w:r>
    </w:p>
    <w:p w:rsidR="00E6416D" w:rsidRDefault="00C65AD5">
      <w:pPr>
        <w:pStyle w:val="Code"/>
        <w:numPr>
          <w:ilvl w:val="0"/>
          <w:numId w:val="0"/>
        </w:numPr>
        <w:ind w:left="216"/>
      </w:pPr>
      <w:r>
        <w:t xml:space="preserve">            </w:t>
      </w:r>
      <w:r>
        <w:t xml:space="preserve">            default="False" use="optional" form="qualified"/&gt;</w:t>
      </w:r>
    </w:p>
    <w:p w:rsidR="00E6416D" w:rsidRDefault="00C65AD5">
      <w:pPr>
        <w:pStyle w:val="Code"/>
        <w:numPr>
          <w:ilvl w:val="0"/>
          <w:numId w:val="0"/>
        </w:numPr>
        <w:ind w:left="216"/>
      </w:pPr>
      <w:r>
        <w:t xml:space="preserve">          &lt;xs:attribute name="HeaderRowsToSkip" type="xs:int" default="0"</w:t>
      </w:r>
    </w:p>
    <w:p w:rsidR="00E6416D" w:rsidRDefault="00C65AD5">
      <w:pPr>
        <w:pStyle w:val="Code"/>
        <w:numPr>
          <w:ilvl w:val="0"/>
          <w:numId w:val="0"/>
        </w:numPr>
        <w:ind w:left="216"/>
      </w:pPr>
      <w:r>
        <w:t xml:space="preserve">                        use="optional" form="qualified"/&gt;</w:t>
      </w:r>
    </w:p>
    <w:p w:rsidR="00E6416D" w:rsidRDefault="00C65AD5">
      <w:pPr>
        <w:pStyle w:val="Code"/>
        <w:numPr>
          <w:ilvl w:val="0"/>
          <w:numId w:val="0"/>
        </w:numPr>
        <w:ind w:left="216"/>
      </w:pPr>
      <w:r>
        <w:t xml:space="preserve">          &lt;xs:attribute name="HeaderRowDelimiter" type="xs:str</w:t>
      </w:r>
      <w:r>
        <w:t xml:space="preserve">ing" </w:t>
      </w:r>
    </w:p>
    <w:p w:rsidR="00E6416D" w:rsidRDefault="00C65AD5">
      <w:pPr>
        <w:pStyle w:val="Code"/>
        <w:numPr>
          <w:ilvl w:val="0"/>
          <w:numId w:val="0"/>
        </w:numPr>
        <w:ind w:left="216"/>
      </w:pPr>
      <w:r>
        <w:t xml:space="preserve">                        use="required" form="qualified"/&gt;</w:t>
      </w:r>
    </w:p>
    <w:p w:rsidR="00E6416D" w:rsidRDefault="00C65AD5">
      <w:pPr>
        <w:pStyle w:val="Code"/>
        <w:numPr>
          <w:ilvl w:val="0"/>
          <w:numId w:val="0"/>
        </w:numPr>
        <w:ind w:left="216"/>
      </w:pPr>
      <w:r>
        <w:t xml:space="preserve">          &lt;xs:attribute name="ColumnNamesInFirstDataRow" default="False"</w:t>
      </w:r>
    </w:p>
    <w:p w:rsidR="00E6416D" w:rsidRDefault="00C65AD5">
      <w:pPr>
        <w:pStyle w:val="Code"/>
        <w:numPr>
          <w:ilvl w:val="0"/>
          <w:numId w:val="0"/>
        </w:numPr>
        <w:ind w:left="216"/>
      </w:pPr>
      <w:r>
        <w:t xml:space="preserve">                        type="DTS:BooleanStringCap" use="optional" </w:t>
      </w:r>
    </w:p>
    <w:p w:rsidR="00E6416D" w:rsidRDefault="00C65AD5">
      <w:pPr>
        <w:pStyle w:val="Code"/>
        <w:numPr>
          <w:ilvl w:val="0"/>
          <w:numId w:val="0"/>
        </w:numPr>
        <w:ind w:left="216"/>
      </w:pPr>
      <w:r>
        <w:t xml:space="preserve">                        form="qualified"/&gt;</w:t>
      </w:r>
    </w:p>
    <w:p w:rsidR="00E6416D" w:rsidRDefault="00C65AD5">
      <w:pPr>
        <w:pStyle w:val="Code"/>
        <w:numPr>
          <w:ilvl w:val="0"/>
          <w:numId w:val="0"/>
        </w:numPr>
        <w:ind w:left="216"/>
      </w:pPr>
      <w:r>
        <w:t xml:space="preserve">        </w:t>
      </w:r>
      <w:r>
        <w:t xml:space="preserve">  &lt;xs:attribute name="RowDelimiter" type="xs:string" use="required"</w:t>
      </w:r>
    </w:p>
    <w:p w:rsidR="00E6416D" w:rsidRDefault="00C65AD5">
      <w:pPr>
        <w:pStyle w:val="Code"/>
        <w:numPr>
          <w:ilvl w:val="0"/>
          <w:numId w:val="0"/>
        </w:numPr>
        <w:ind w:left="216"/>
      </w:pPr>
      <w:r>
        <w:t xml:space="preserve">                        form="qualified"/&gt;</w:t>
      </w:r>
    </w:p>
    <w:p w:rsidR="00E6416D" w:rsidRDefault="00C65AD5">
      <w:pPr>
        <w:pStyle w:val="Code"/>
        <w:numPr>
          <w:ilvl w:val="0"/>
          <w:numId w:val="0"/>
        </w:numPr>
        <w:ind w:left="216"/>
      </w:pPr>
      <w:r>
        <w:t xml:space="preserve">          &lt;xs:attribute name="DataRowsToSkip" type="xs:int" default="0"</w:t>
      </w:r>
    </w:p>
    <w:p w:rsidR="00E6416D" w:rsidRDefault="00C65AD5">
      <w:pPr>
        <w:pStyle w:val="Code"/>
        <w:numPr>
          <w:ilvl w:val="0"/>
          <w:numId w:val="0"/>
        </w:numPr>
        <w:ind w:left="216"/>
      </w:pPr>
      <w:r>
        <w:t xml:space="preserve">                        use="optional" form="qualified"/&gt;</w:t>
      </w:r>
    </w:p>
    <w:p w:rsidR="00E6416D" w:rsidRDefault="00C65AD5">
      <w:pPr>
        <w:pStyle w:val="Code"/>
        <w:numPr>
          <w:ilvl w:val="0"/>
          <w:numId w:val="0"/>
        </w:numPr>
        <w:ind w:left="216"/>
      </w:pPr>
      <w:r>
        <w:t xml:space="preserve">          &lt;xs:a</w:t>
      </w:r>
      <w:r>
        <w:t>ttribute name="TextQualifier" type="xs:string" use="required"</w:t>
      </w:r>
    </w:p>
    <w:p w:rsidR="00E6416D" w:rsidRDefault="00C65AD5">
      <w:pPr>
        <w:pStyle w:val="Code"/>
        <w:numPr>
          <w:ilvl w:val="0"/>
          <w:numId w:val="0"/>
        </w:numPr>
        <w:ind w:left="216"/>
      </w:pPr>
      <w:r>
        <w:t xml:space="preserve">                        form="qualified"/&gt;</w:t>
      </w:r>
    </w:p>
    <w:p w:rsidR="00E6416D" w:rsidRDefault="00C65AD5">
      <w:pPr>
        <w:pStyle w:val="Code"/>
        <w:numPr>
          <w:ilvl w:val="0"/>
          <w:numId w:val="0"/>
        </w:numPr>
        <w:ind w:left="216"/>
      </w:pPr>
      <w:r>
        <w:t xml:space="preserve">          &lt;xs:attribute name="CodePage" type="xs:int" use="optional"</w:t>
      </w:r>
    </w:p>
    <w:p w:rsidR="00E6416D" w:rsidRDefault="00C65AD5">
      <w:pPr>
        <w:pStyle w:val="Code"/>
        <w:numPr>
          <w:ilvl w:val="0"/>
          <w:numId w:val="0"/>
        </w:numPr>
        <w:ind w:left="216"/>
      </w:pPr>
      <w:r>
        <w:t xml:space="preserve">                        form="qualified"/&gt;</w:t>
      </w:r>
    </w:p>
    <w:p w:rsidR="00E6416D" w:rsidRDefault="00C65AD5">
      <w:pPr>
        <w:pStyle w:val="Code"/>
        <w:numPr>
          <w:ilvl w:val="0"/>
          <w:numId w:val="0"/>
        </w:numPr>
        <w:ind w:left="216"/>
      </w:pPr>
      <w:r>
        <w:t xml:space="preserve">        &lt;/xs:complexType&gt;</w:t>
      </w:r>
    </w:p>
    <w:p w:rsidR="00E6416D" w:rsidRDefault="00C65AD5">
      <w:pPr>
        <w:pStyle w:val="Code"/>
        <w:numPr>
          <w:ilvl w:val="0"/>
          <w:numId w:val="0"/>
        </w:numPr>
        <w:ind w:left="216"/>
      </w:pPr>
      <w:r>
        <w:t xml:space="preserve">      &lt;</w:t>
      </w:r>
      <w:r>
        <w:t>/xs:element&gt;</w:t>
      </w:r>
    </w:p>
    <w:p w:rsidR="00E6416D" w:rsidRDefault="00C65AD5">
      <w:pPr>
        <w:pStyle w:val="Code"/>
        <w:numPr>
          <w:ilvl w:val="0"/>
          <w:numId w:val="0"/>
        </w:numPr>
        <w:ind w:left="216"/>
      </w:pPr>
      <w:r>
        <w:t xml:space="preserve">    &lt;/xs:choice&gt;</w:t>
      </w:r>
    </w:p>
    <w:p w:rsidR="00E6416D" w:rsidRDefault="00C65AD5">
      <w:pPr>
        <w:pStyle w:val="Code"/>
        <w:numPr>
          <w:ilvl w:val="0"/>
          <w:numId w:val="0"/>
        </w:numPr>
        <w:ind w:left="216"/>
      </w:pPr>
      <w:r>
        <w:t xml:space="preserve">  &lt;/xs:complexType&gt;</w:t>
      </w:r>
    </w:p>
    <w:p w:rsidR="00E6416D" w:rsidRDefault="00C65AD5">
      <w:pPr>
        <w:pStyle w:val="Heading6"/>
      </w:pPr>
      <w:bookmarkStart w:id="164" w:name="section_82c28980a04a4521afc5c30946f9fbd2"/>
      <w:bookmarkStart w:id="165" w:name="_Toc86186194"/>
      <w:r>
        <w:t>ADO.NET Data Source</w:t>
      </w:r>
      <w:bookmarkEnd w:id="164"/>
      <w:bookmarkEnd w:id="165"/>
    </w:p>
    <w:p w:rsidR="00E6416D" w:rsidRDefault="00C65AD5">
      <w:r>
        <w:t xml:space="preserve">When the connection manager is to an ADO.NET data source, the formal type of the </w:t>
      </w:r>
      <w:r>
        <w:rPr>
          <w:b/>
        </w:rPr>
        <w:t>ObjectData</w:t>
      </w:r>
      <w:r>
        <w:t xml:space="preserve"> element is the </w:t>
      </w:r>
      <w:hyperlink w:anchor="Section_2ce3dd1c765c4e779d03d5a7fc993bc3" w:history="1">
        <w:r>
          <w:rPr>
            <w:rStyle w:val="Hyperlink"/>
          </w:rPr>
          <w:t>ConnectionManagerObjectDataType</w:t>
        </w:r>
      </w:hyperlink>
      <w:r>
        <w:t xml:space="preserve"> type. However, the following XSD fragment, which is expressed as an anonymous complex type declaration, places further restrictions on the type from the restrictions that are declared in the formal type declaration. A </w:t>
      </w:r>
      <w:r>
        <w:rPr>
          <w:b/>
        </w:rPr>
        <w:t>Connec</w:t>
      </w:r>
      <w:r>
        <w:rPr>
          <w:b/>
        </w:rPr>
        <w:t>tionManager</w:t>
      </w:r>
      <w:r>
        <w:t xml:space="preserve"> instance for an ADO.NET source MUST follow the restrictions that are shown in this anonymous XSD fragment.</w:t>
      </w:r>
    </w:p>
    <w:p w:rsidR="00E6416D" w:rsidRDefault="00C65AD5">
      <w:r>
        <w:t xml:space="preserve">Note the following differences between this anonymous complex type declaration and the full definition of the complex type for the </w:t>
      </w:r>
      <w:r>
        <w:rPr>
          <w:b/>
        </w:rPr>
        <w:t>Connec</w:t>
      </w:r>
      <w:r>
        <w:rPr>
          <w:b/>
        </w:rPr>
        <w:t>tionManagerObjectDataType</w:t>
      </w:r>
      <w:r>
        <w:t xml:space="preserve"> type:</w:t>
      </w:r>
    </w:p>
    <w:p w:rsidR="00E6416D" w:rsidRDefault="00C65AD5">
      <w:pPr>
        <w:pStyle w:val="ListParagraph"/>
        <w:numPr>
          <w:ilvl w:val="0"/>
          <w:numId w:val="56"/>
        </w:numPr>
        <w:tabs>
          <w:tab w:val="left" w:pos="360"/>
        </w:tabs>
      </w:pPr>
      <w:r>
        <w:t xml:space="preserve">The value for the </w:t>
      </w:r>
      <w:r>
        <w:rPr>
          <w:b/>
        </w:rPr>
        <w:t>CreationName</w:t>
      </w:r>
      <w:r>
        <w:t xml:space="preserve"> attribute of the containing </w:t>
      </w:r>
      <w:r>
        <w:rPr>
          <w:b/>
        </w:rPr>
        <w:t>ConnectionManager</w:t>
      </w:r>
      <w:r>
        <w:t xml:space="preserve"> element MUST be "ADO.NET" concatenated together with the fully qualified name of a valid ADO.NET assembly.</w:t>
      </w:r>
    </w:p>
    <w:p w:rsidR="00E6416D" w:rsidRDefault="00C65AD5">
      <w:pPr>
        <w:pStyle w:val="ListParagraph"/>
        <w:numPr>
          <w:ilvl w:val="0"/>
          <w:numId w:val="56"/>
        </w:numPr>
        <w:tabs>
          <w:tab w:val="left" w:pos="360"/>
        </w:tabs>
      </w:pPr>
      <w:r>
        <w:lastRenderedPageBreak/>
        <w:t xml:space="preserve">The </w:t>
      </w:r>
      <w:r>
        <w:rPr>
          <w:b/>
        </w:rPr>
        <w:t>ObjectData</w:t>
      </w:r>
      <w:r>
        <w:t xml:space="preserve"> element type MUST be of t</w:t>
      </w:r>
      <w:r>
        <w:t xml:space="preserve">he type that is specified by the anonymous XSD definition that is contained in this section. </w:t>
      </w:r>
    </w:p>
    <w:p w:rsidR="00E6416D" w:rsidRDefault="00C65AD5">
      <w:pPr>
        <w:pStyle w:val="ListParagraph"/>
        <w:numPr>
          <w:ilvl w:val="0"/>
          <w:numId w:val="56"/>
        </w:numPr>
        <w:tabs>
          <w:tab w:val="left" w:pos="360"/>
        </w:tabs>
      </w:pPr>
      <w:r>
        <w:t xml:space="preserve">The </w:t>
      </w:r>
      <w:r>
        <w:rPr>
          <w:b/>
        </w:rPr>
        <w:t>ObjectData</w:t>
      </w:r>
      <w:r>
        <w:t xml:space="preserve"> element MUST contain a </w:t>
      </w:r>
      <w:r>
        <w:rPr>
          <w:b/>
        </w:rPr>
        <w:t>ConnectionManager</w:t>
      </w:r>
      <w:r>
        <w:t xml:space="preserve"> element.</w:t>
      </w:r>
    </w:p>
    <w:p w:rsidR="00E6416D" w:rsidRDefault="00C65AD5">
      <w:pPr>
        <w:pStyle w:val="ListParagraph"/>
        <w:numPr>
          <w:ilvl w:val="0"/>
          <w:numId w:val="56"/>
        </w:numPr>
        <w:tabs>
          <w:tab w:val="left" w:pos="360"/>
        </w:tabs>
      </w:pPr>
      <w:r>
        <w:t xml:space="preserve">The </w:t>
      </w:r>
      <w:r>
        <w:rPr>
          <w:b/>
        </w:rPr>
        <w:t>ConnectionManager</w:t>
      </w:r>
      <w:r>
        <w:t xml:space="preserve"> child element to the </w:t>
      </w:r>
      <w:r>
        <w:rPr>
          <w:b/>
        </w:rPr>
        <w:t>ObjectData</w:t>
      </w:r>
      <w:r>
        <w:t xml:space="preserve"> element MUST NOT include attributes, except</w:t>
      </w:r>
      <w:r>
        <w:t xml:space="preserve"> for those that are specified as valid in this anonymous XSD fragment, which is a subset of the attributes that are contained in the </w:t>
      </w:r>
      <w:hyperlink w:anchor="Section_427556029d9d4282b5f2b212087266d4" w:history="1">
        <w:r>
          <w:rPr>
            <w:rStyle w:val="Hyperlink"/>
          </w:rPr>
          <w:t>ConnectionManagerConnectionManagerAttributeGroup</w:t>
        </w:r>
      </w:hyperlink>
      <w:r>
        <w:t xml:space="preserve"> attribute grou</w:t>
      </w:r>
      <w:r>
        <w:t xml:space="preserve">p. The </w:t>
      </w:r>
      <w:r>
        <w:rPr>
          <w:b/>
        </w:rPr>
        <w:t>PropertyExpression</w:t>
      </w:r>
      <w:r>
        <w:t xml:space="preserve"> element of the containing </w:t>
      </w:r>
      <w:r>
        <w:rPr>
          <w:b/>
        </w:rPr>
        <w:t>ConnectionManager</w:t>
      </w:r>
      <w:r>
        <w:t xml:space="preserve"> element MUST NOT include properties, except for those that are named the same as the attributes for the </w:t>
      </w:r>
      <w:r>
        <w:rPr>
          <w:b/>
        </w:rPr>
        <w:t>ConnectionManager</w:t>
      </w:r>
      <w:r>
        <w:t xml:space="preserve"> element in this anonymous type definition XSD fragment.</w:t>
      </w:r>
    </w:p>
    <w:p w:rsidR="00E6416D" w:rsidRDefault="00C65AD5">
      <w:r>
        <w:t>This ano</w:t>
      </w:r>
      <w:r>
        <w:t xml:space="preserve">nymous type declaration acts as a replacement for the definition for </w:t>
      </w:r>
      <w:r>
        <w:rPr>
          <w:b/>
        </w:rPr>
        <w:t>ConnectionManagerObjectDataType</w:t>
      </w:r>
      <w:r>
        <w:t xml:space="preserve"> type in the case of an ADO.NET data source.</w:t>
      </w:r>
    </w:p>
    <w:p w:rsidR="00E6416D" w:rsidRDefault="00C65AD5">
      <w:pPr>
        <w:pStyle w:val="Code"/>
        <w:numPr>
          <w:ilvl w:val="0"/>
          <w:numId w:val="0"/>
        </w:numPr>
        <w:ind w:left="216"/>
      </w:pPr>
      <w:r>
        <w:t xml:space="preserve">  &lt;xs:complexType&gt;</w:t>
      </w:r>
    </w:p>
    <w:p w:rsidR="00E6416D" w:rsidRDefault="00C65AD5">
      <w:pPr>
        <w:pStyle w:val="Code"/>
        <w:numPr>
          <w:ilvl w:val="0"/>
          <w:numId w:val="0"/>
        </w:numPr>
        <w:ind w:left="216"/>
      </w:pPr>
      <w:r>
        <w:t xml:space="preserve">    &lt;xs:choice&gt;</w:t>
      </w:r>
    </w:p>
    <w:p w:rsidR="00E6416D" w:rsidRDefault="00C65AD5">
      <w:pPr>
        <w:pStyle w:val="Code"/>
        <w:numPr>
          <w:ilvl w:val="0"/>
          <w:numId w:val="0"/>
        </w:numPr>
        <w:ind w:left="216"/>
      </w:pPr>
      <w:r>
        <w:t xml:space="preserve">      &lt;xs:element name="ConnectionManager"&gt;</w:t>
      </w:r>
    </w:p>
    <w:p w:rsidR="00E6416D" w:rsidRDefault="00C65AD5">
      <w:pPr>
        <w:pStyle w:val="Code"/>
        <w:numPr>
          <w:ilvl w:val="0"/>
          <w:numId w:val="0"/>
        </w:numPr>
        <w:ind w:left="216"/>
      </w:pPr>
      <w:r>
        <w:t xml:space="preserve">        &lt;xs:complexType&gt;</w:t>
      </w:r>
    </w:p>
    <w:p w:rsidR="00E6416D" w:rsidRDefault="00C65AD5">
      <w:pPr>
        <w:pStyle w:val="Code"/>
        <w:numPr>
          <w:ilvl w:val="0"/>
          <w:numId w:val="0"/>
        </w:numPr>
        <w:ind w:left="216"/>
      </w:pPr>
      <w:r>
        <w:t xml:space="preserve">       </w:t>
      </w:r>
      <w:r>
        <w:t xml:space="preserve">   &lt;xs:sequence/&gt;</w:t>
      </w:r>
    </w:p>
    <w:p w:rsidR="00E6416D" w:rsidRDefault="00C65AD5">
      <w:pPr>
        <w:pStyle w:val="Code"/>
        <w:numPr>
          <w:ilvl w:val="0"/>
          <w:numId w:val="0"/>
        </w:numPr>
        <w:ind w:left="216"/>
      </w:pPr>
      <w:r>
        <w:t xml:space="preserve">          &lt;xs:attribute name="Retain" type="DTS:BooleanStringCap" </w:t>
      </w:r>
    </w:p>
    <w:p w:rsidR="00E6416D" w:rsidRDefault="00C65AD5">
      <w:pPr>
        <w:pStyle w:val="Code"/>
        <w:numPr>
          <w:ilvl w:val="0"/>
          <w:numId w:val="0"/>
        </w:numPr>
        <w:ind w:left="216"/>
      </w:pPr>
      <w:r>
        <w:t xml:space="preserve">                        default="False" use="optional" form="qualified"/&gt;</w:t>
      </w:r>
    </w:p>
    <w:p w:rsidR="00E6416D" w:rsidRDefault="00C65AD5">
      <w:pPr>
        <w:pStyle w:val="Code"/>
        <w:numPr>
          <w:ilvl w:val="0"/>
          <w:numId w:val="0"/>
        </w:numPr>
        <w:ind w:left="216"/>
      </w:pPr>
      <w:r>
        <w:t xml:space="preserve">          &lt;xs:attribute name="ConnectionString" type="xs:string" </w:t>
      </w:r>
    </w:p>
    <w:p w:rsidR="00E6416D" w:rsidRDefault="00C65AD5">
      <w:pPr>
        <w:pStyle w:val="Code"/>
        <w:numPr>
          <w:ilvl w:val="0"/>
          <w:numId w:val="0"/>
        </w:numPr>
        <w:ind w:left="216"/>
      </w:pPr>
      <w:r>
        <w:t xml:space="preserve">                        use="re</w:t>
      </w:r>
      <w:r>
        <w:t>quired" form="qualified"/&gt;</w:t>
      </w:r>
    </w:p>
    <w:p w:rsidR="00E6416D" w:rsidRDefault="00C65AD5">
      <w:pPr>
        <w:pStyle w:val="Code"/>
        <w:numPr>
          <w:ilvl w:val="0"/>
          <w:numId w:val="0"/>
        </w:numPr>
        <w:ind w:left="216"/>
      </w:pPr>
      <w:r>
        <w:t xml:space="preserve">          &lt;xs:attribute name="ServerName" type="xs:string" use="required"</w:t>
      </w:r>
    </w:p>
    <w:p w:rsidR="00E6416D" w:rsidRDefault="00C65AD5">
      <w:pPr>
        <w:pStyle w:val="Code"/>
        <w:numPr>
          <w:ilvl w:val="0"/>
          <w:numId w:val="0"/>
        </w:numPr>
        <w:ind w:left="216"/>
      </w:pPr>
      <w:r>
        <w:t xml:space="preserve">                        form="qualified"/&gt;</w:t>
      </w:r>
    </w:p>
    <w:p w:rsidR="00E6416D" w:rsidRDefault="00C65AD5">
      <w:pPr>
        <w:pStyle w:val="Code"/>
        <w:numPr>
          <w:ilvl w:val="0"/>
          <w:numId w:val="0"/>
        </w:numPr>
        <w:ind w:left="216"/>
      </w:pPr>
      <w:r>
        <w:t xml:space="preserve">        &lt;/xs:complexType&gt;</w:t>
      </w:r>
    </w:p>
    <w:p w:rsidR="00E6416D" w:rsidRDefault="00C65AD5">
      <w:pPr>
        <w:pStyle w:val="Code"/>
        <w:numPr>
          <w:ilvl w:val="0"/>
          <w:numId w:val="0"/>
        </w:numPr>
        <w:ind w:left="216"/>
      </w:pPr>
      <w:r>
        <w:t xml:space="preserve">      &lt;/xs:element&gt;</w:t>
      </w:r>
    </w:p>
    <w:p w:rsidR="00E6416D" w:rsidRDefault="00C65AD5">
      <w:pPr>
        <w:pStyle w:val="Code"/>
        <w:numPr>
          <w:ilvl w:val="0"/>
          <w:numId w:val="0"/>
        </w:numPr>
        <w:ind w:left="216"/>
      </w:pPr>
      <w:r>
        <w:t xml:space="preserve">    &lt;/xs:choice&gt;</w:t>
      </w:r>
    </w:p>
    <w:p w:rsidR="00E6416D" w:rsidRDefault="00C65AD5">
      <w:pPr>
        <w:pStyle w:val="Code"/>
        <w:numPr>
          <w:ilvl w:val="0"/>
          <w:numId w:val="0"/>
        </w:numPr>
        <w:ind w:left="216"/>
      </w:pPr>
      <w:r>
        <w:t xml:space="preserve">  &lt;/xs:complexType&gt;</w:t>
      </w:r>
    </w:p>
    <w:p w:rsidR="00E6416D" w:rsidRDefault="00C65AD5">
      <w:pPr>
        <w:pStyle w:val="Heading6"/>
      </w:pPr>
      <w:bookmarkStart w:id="166" w:name="section_dfd2b29390804a21a6fcb839543cbc08"/>
      <w:bookmarkStart w:id="167" w:name="_Toc86186195"/>
      <w:r>
        <w:t>Analysis Services Data Source</w:t>
      </w:r>
      <w:bookmarkEnd w:id="166"/>
      <w:bookmarkEnd w:id="167"/>
    </w:p>
    <w:p w:rsidR="00E6416D" w:rsidRDefault="00C65AD5">
      <w:r>
        <w:t xml:space="preserve">When the connection manager is to an Analysis Services data source, the formal type of the </w:t>
      </w:r>
      <w:r>
        <w:rPr>
          <w:b/>
        </w:rPr>
        <w:t>ObjectData</w:t>
      </w:r>
      <w:r>
        <w:t xml:space="preserve"> element is the </w:t>
      </w:r>
      <w:hyperlink w:anchor="Section_2ce3dd1c765c4e779d03d5a7fc993bc3" w:history="1">
        <w:r>
          <w:rPr>
            <w:rStyle w:val="Hyperlink"/>
          </w:rPr>
          <w:t>ConnectionManagerObjectDataType</w:t>
        </w:r>
      </w:hyperlink>
      <w:r>
        <w:t xml:space="preserve"> type. However, the following XSD fragment, which is expressed as an anonymous complex type declaration, places further restrictions on the type from the restrictions that are declared in the formal type declaration. A </w:t>
      </w:r>
      <w:r>
        <w:rPr>
          <w:b/>
        </w:rPr>
        <w:t>ConnectionManager</w:t>
      </w:r>
      <w:r>
        <w:t xml:space="preserve"> instance for an Ana</w:t>
      </w:r>
      <w:r>
        <w:t>lysis Services source MUST follow the restrictions that are shown in this anonymous XSD fragment.</w:t>
      </w:r>
    </w:p>
    <w:p w:rsidR="00E6416D" w:rsidRDefault="00C65AD5">
      <w:r>
        <w:t xml:space="preserve">Note the following differences between this anonymous complex type declaration and the full definition of the complex type for the </w:t>
      </w:r>
      <w:r>
        <w:rPr>
          <w:b/>
        </w:rPr>
        <w:t>ConnectionManagerObjectDataType</w:t>
      </w:r>
      <w:r>
        <w:t xml:space="preserve"> type:</w:t>
      </w:r>
    </w:p>
    <w:p w:rsidR="00E6416D" w:rsidRDefault="00C65AD5">
      <w:pPr>
        <w:pStyle w:val="ListParagraph"/>
        <w:numPr>
          <w:ilvl w:val="0"/>
          <w:numId w:val="57"/>
        </w:numPr>
        <w:tabs>
          <w:tab w:val="left" w:pos="360"/>
        </w:tabs>
      </w:pPr>
      <w:r>
        <w:t xml:space="preserve">The value for the </w:t>
      </w:r>
      <w:r>
        <w:rPr>
          <w:b/>
        </w:rPr>
        <w:t>CreationName</w:t>
      </w:r>
      <w:r>
        <w:t xml:space="preserve"> attribute of the containing </w:t>
      </w:r>
      <w:r>
        <w:rPr>
          <w:b/>
        </w:rPr>
        <w:t>ConnectionManager</w:t>
      </w:r>
      <w:r>
        <w:t xml:space="preserve"> element MUST be "MSOLAP100".</w:t>
      </w:r>
    </w:p>
    <w:p w:rsidR="00E6416D" w:rsidRDefault="00C65AD5">
      <w:pPr>
        <w:pStyle w:val="ListParagraph"/>
        <w:numPr>
          <w:ilvl w:val="0"/>
          <w:numId w:val="57"/>
        </w:numPr>
        <w:tabs>
          <w:tab w:val="left" w:pos="360"/>
        </w:tabs>
      </w:pPr>
      <w:r>
        <w:t xml:space="preserve">The </w:t>
      </w:r>
      <w:r>
        <w:rPr>
          <w:b/>
        </w:rPr>
        <w:t>ObjectData</w:t>
      </w:r>
      <w:r>
        <w:t xml:space="preserve"> element type MUST be of the type that is specified by the anonymous XSD definition that is contai</w:t>
      </w:r>
      <w:r>
        <w:t xml:space="preserve">ned in this section. </w:t>
      </w:r>
    </w:p>
    <w:p w:rsidR="00E6416D" w:rsidRDefault="00C65AD5">
      <w:pPr>
        <w:pStyle w:val="ListParagraph"/>
        <w:numPr>
          <w:ilvl w:val="0"/>
          <w:numId w:val="57"/>
        </w:numPr>
        <w:tabs>
          <w:tab w:val="left" w:pos="360"/>
        </w:tabs>
      </w:pPr>
      <w:r>
        <w:t xml:space="preserve">The </w:t>
      </w:r>
      <w:r>
        <w:rPr>
          <w:b/>
        </w:rPr>
        <w:t>ObjectData</w:t>
      </w:r>
      <w:r>
        <w:t xml:space="preserve"> element MUST contain a </w:t>
      </w:r>
      <w:r>
        <w:rPr>
          <w:b/>
        </w:rPr>
        <w:t>ConnectionManager</w:t>
      </w:r>
      <w:r>
        <w:t xml:space="preserve"> element.</w:t>
      </w:r>
    </w:p>
    <w:p w:rsidR="00E6416D" w:rsidRDefault="00C65AD5">
      <w:pPr>
        <w:pStyle w:val="ListParagraph"/>
        <w:numPr>
          <w:ilvl w:val="0"/>
          <w:numId w:val="57"/>
        </w:numPr>
        <w:tabs>
          <w:tab w:val="left" w:pos="360"/>
        </w:tabs>
      </w:pPr>
      <w:r>
        <w:t xml:space="preserve">The </w:t>
      </w:r>
      <w:r>
        <w:rPr>
          <w:b/>
        </w:rPr>
        <w:t>ConnectionManager</w:t>
      </w:r>
      <w:r>
        <w:t xml:space="preserve"> child element to the </w:t>
      </w:r>
      <w:r>
        <w:rPr>
          <w:b/>
        </w:rPr>
        <w:t>ObjectData</w:t>
      </w:r>
      <w:r>
        <w:t xml:space="preserve"> element MUST NOT include attributes, except for those that are specified as valid in this anonymous XSD fragment, w</w:t>
      </w:r>
      <w:r>
        <w:t xml:space="preserve">hich is a subset of the attributes that are contained in the </w:t>
      </w:r>
      <w:hyperlink w:anchor="Section_427556029d9d4282b5f2b212087266d4" w:history="1">
        <w:r>
          <w:rPr>
            <w:rStyle w:val="Hyperlink"/>
          </w:rPr>
          <w:t>ConnectionManagerConnectionManagerAttributeGroup</w:t>
        </w:r>
      </w:hyperlink>
      <w:r>
        <w:t xml:space="preserve"> attribute group. The </w:t>
      </w:r>
      <w:r>
        <w:rPr>
          <w:b/>
        </w:rPr>
        <w:t>PropertyExpression</w:t>
      </w:r>
      <w:r>
        <w:t xml:space="preserve"> element of the containing </w:t>
      </w:r>
      <w:r>
        <w:rPr>
          <w:b/>
        </w:rPr>
        <w:t>ConnectionManager</w:t>
      </w:r>
      <w:r>
        <w:t xml:space="preserve"> el</w:t>
      </w:r>
      <w:r>
        <w:t xml:space="preserve">ement MUST NOT include properties, except for those that are named the same as the attributes for the </w:t>
      </w:r>
      <w:r>
        <w:rPr>
          <w:b/>
        </w:rPr>
        <w:t>ConnectionManager</w:t>
      </w:r>
      <w:r>
        <w:t xml:space="preserve"> element in this anonymous type definition XSD fragment.</w:t>
      </w:r>
    </w:p>
    <w:p w:rsidR="00E6416D" w:rsidRDefault="00C65AD5">
      <w:r>
        <w:lastRenderedPageBreak/>
        <w:t xml:space="preserve">This anonymous type declaration acts as a replacement for the definition for </w:t>
      </w:r>
      <w:r>
        <w:rPr>
          <w:b/>
        </w:rPr>
        <w:t>Con</w:t>
      </w:r>
      <w:r>
        <w:rPr>
          <w:b/>
        </w:rPr>
        <w:t>nectionManagerObjectDataType</w:t>
      </w:r>
      <w:r>
        <w:t xml:space="preserve"> type in the case of an Analysis Services data source.</w:t>
      </w:r>
    </w:p>
    <w:p w:rsidR="00E6416D" w:rsidRDefault="00C65AD5">
      <w:pPr>
        <w:pStyle w:val="Code"/>
        <w:numPr>
          <w:ilvl w:val="0"/>
          <w:numId w:val="0"/>
        </w:numPr>
        <w:ind w:left="216"/>
      </w:pPr>
      <w:r>
        <w:t xml:space="preserve">  &lt;xs:complexType&gt;</w:t>
      </w:r>
    </w:p>
    <w:p w:rsidR="00E6416D" w:rsidRDefault="00C65AD5">
      <w:pPr>
        <w:pStyle w:val="Code"/>
        <w:numPr>
          <w:ilvl w:val="0"/>
          <w:numId w:val="0"/>
        </w:numPr>
        <w:ind w:left="216"/>
      </w:pPr>
      <w:r>
        <w:t xml:space="preserve">    &lt;xs:choice&gt;</w:t>
      </w:r>
    </w:p>
    <w:p w:rsidR="00E6416D" w:rsidRDefault="00C65AD5">
      <w:pPr>
        <w:pStyle w:val="Code"/>
        <w:numPr>
          <w:ilvl w:val="0"/>
          <w:numId w:val="0"/>
        </w:numPr>
        <w:ind w:left="216"/>
      </w:pPr>
      <w:r>
        <w:t xml:space="preserve">      &lt;xs:element name="ConnectionManager"&gt;</w:t>
      </w:r>
    </w:p>
    <w:p w:rsidR="00E6416D" w:rsidRDefault="00C65AD5">
      <w:pPr>
        <w:pStyle w:val="Code"/>
        <w:numPr>
          <w:ilvl w:val="0"/>
          <w:numId w:val="0"/>
        </w:numPr>
        <w:ind w:left="216"/>
      </w:pPr>
      <w:r>
        <w:t xml:space="preserve">        &lt;xs:complexType&gt;</w:t>
      </w:r>
    </w:p>
    <w:p w:rsidR="00E6416D" w:rsidRDefault="00C65AD5">
      <w:pPr>
        <w:pStyle w:val="Code"/>
        <w:numPr>
          <w:ilvl w:val="0"/>
          <w:numId w:val="0"/>
        </w:numPr>
        <w:ind w:left="216"/>
      </w:pPr>
      <w:r>
        <w:t xml:space="preserve">          &lt;xs:sequence/&gt;</w:t>
      </w:r>
    </w:p>
    <w:p w:rsidR="00E6416D" w:rsidRDefault="00C65AD5">
      <w:pPr>
        <w:pStyle w:val="Code"/>
        <w:numPr>
          <w:ilvl w:val="0"/>
          <w:numId w:val="0"/>
        </w:numPr>
        <w:ind w:left="216"/>
      </w:pPr>
      <w:r>
        <w:t xml:space="preserve">          &lt;xs:attribute name="Retain" type="</w:t>
      </w:r>
      <w:r>
        <w:t xml:space="preserve">DTS:BooleanStringCap" </w:t>
      </w:r>
    </w:p>
    <w:p w:rsidR="00E6416D" w:rsidRDefault="00C65AD5">
      <w:pPr>
        <w:pStyle w:val="Code"/>
        <w:numPr>
          <w:ilvl w:val="0"/>
          <w:numId w:val="0"/>
        </w:numPr>
        <w:ind w:left="216"/>
      </w:pPr>
      <w:r>
        <w:t xml:space="preserve">                        default="False" use="optional" form="qualified"/&gt;</w:t>
      </w:r>
    </w:p>
    <w:p w:rsidR="00E6416D" w:rsidRDefault="00C65AD5">
      <w:pPr>
        <w:pStyle w:val="Code"/>
        <w:numPr>
          <w:ilvl w:val="0"/>
          <w:numId w:val="0"/>
        </w:numPr>
        <w:ind w:left="216"/>
      </w:pPr>
      <w:r>
        <w:t xml:space="preserve">          &lt;xs:attribute name="ConnectionString" type="xs:string" </w:t>
      </w:r>
    </w:p>
    <w:p w:rsidR="00E6416D" w:rsidRDefault="00C65AD5">
      <w:pPr>
        <w:pStyle w:val="Code"/>
        <w:numPr>
          <w:ilvl w:val="0"/>
          <w:numId w:val="0"/>
        </w:numPr>
        <w:ind w:left="216"/>
      </w:pPr>
      <w:r>
        <w:t xml:space="preserve">                        use="required" form="qualified"/&gt;</w:t>
      </w:r>
    </w:p>
    <w:p w:rsidR="00E6416D" w:rsidRDefault="00C65AD5">
      <w:pPr>
        <w:pStyle w:val="Code"/>
        <w:numPr>
          <w:ilvl w:val="0"/>
          <w:numId w:val="0"/>
        </w:numPr>
        <w:ind w:left="216"/>
      </w:pPr>
      <w:r>
        <w:t xml:space="preserve">        &lt;/xs:complexType&gt;</w:t>
      </w:r>
    </w:p>
    <w:p w:rsidR="00E6416D" w:rsidRDefault="00C65AD5">
      <w:pPr>
        <w:pStyle w:val="Code"/>
        <w:numPr>
          <w:ilvl w:val="0"/>
          <w:numId w:val="0"/>
        </w:numPr>
        <w:ind w:left="216"/>
      </w:pPr>
      <w:r>
        <w:t xml:space="preserve">      &lt;/x</w:t>
      </w:r>
      <w:r>
        <w:t>s:element&gt;</w:t>
      </w:r>
    </w:p>
    <w:p w:rsidR="00E6416D" w:rsidRDefault="00C65AD5">
      <w:pPr>
        <w:pStyle w:val="Code"/>
        <w:numPr>
          <w:ilvl w:val="0"/>
          <w:numId w:val="0"/>
        </w:numPr>
        <w:ind w:left="216"/>
      </w:pPr>
      <w:r>
        <w:t xml:space="preserve">    &lt;/xs:choice&gt;</w:t>
      </w:r>
    </w:p>
    <w:p w:rsidR="00E6416D" w:rsidRDefault="00C65AD5">
      <w:pPr>
        <w:pStyle w:val="Code"/>
        <w:numPr>
          <w:ilvl w:val="0"/>
          <w:numId w:val="0"/>
        </w:numPr>
        <w:ind w:left="216"/>
      </w:pPr>
      <w:r>
        <w:t xml:space="preserve">  &lt;/xs:complexType&gt;</w:t>
      </w:r>
    </w:p>
    <w:p w:rsidR="00E6416D" w:rsidRDefault="00C65AD5">
      <w:pPr>
        <w:pStyle w:val="Heading6"/>
      </w:pPr>
      <w:bookmarkStart w:id="168" w:name="section_33faf677e34d4641bc812e58090757f6"/>
      <w:bookmarkStart w:id="169" w:name="_Toc86186196"/>
      <w:r>
        <w:t>File Data Source</w:t>
      </w:r>
      <w:bookmarkEnd w:id="168"/>
      <w:bookmarkEnd w:id="169"/>
    </w:p>
    <w:p w:rsidR="00E6416D" w:rsidRDefault="00C65AD5">
      <w:r>
        <w:t xml:space="preserve">When the connection manager is to a File data source, the formal type of the </w:t>
      </w:r>
      <w:r>
        <w:rPr>
          <w:b/>
        </w:rPr>
        <w:t>ObjectData</w:t>
      </w:r>
      <w:r>
        <w:t xml:space="preserve"> element is the </w:t>
      </w:r>
      <w:hyperlink w:anchor="Section_2ce3dd1c765c4e779d03d5a7fc993bc3" w:history="1">
        <w:r>
          <w:rPr>
            <w:rStyle w:val="Hyperlink"/>
          </w:rPr>
          <w:t>ConnectionManagerObjectDataT</w:t>
        </w:r>
        <w:r>
          <w:rPr>
            <w:rStyle w:val="Hyperlink"/>
          </w:rPr>
          <w:t>ype</w:t>
        </w:r>
      </w:hyperlink>
      <w:r>
        <w:t xml:space="preserve"> type. However, the following XSD fragment, which is expressed as an anonymous complex type declaration, places further restrictions on the type from the restrictions that are declared in the formal type declaration. A </w:t>
      </w:r>
      <w:r>
        <w:rPr>
          <w:b/>
        </w:rPr>
        <w:t>ConnectionManager</w:t>
      </w:r>
      <w:r>
        <w:t xml:space="preserve"> instance for a F</w:t>
      </w:r>
      <w:r>
        <w:t>ile source MUST follow the restrictions that are shown in this anonymous XSD fragment.</w:t>
      </w:r>
    </w:p>
    <w:p w:rsidR="00E6416D" w:rsidRDefault="00C65AD5">
      <w:r>
        <w:t xml:space="preserve">Note the following differences between this anonymous complex type declaration and the full definition of the complex type for the </w:t>
      </w:r>
      <w:r>
        <w:rPr>
          <w:b/>
        </w:rPr>
        <w:t>ConnectionManagerObjectDataType</w:t>
      </w:r>
      <w:r>
        <w:t xml:space="preserve"> type:</w:t>
      </w:r>
    </w:p>
    <w:p w:rsidR="00E6416D" w:rsidRDefault="00C65AD5">
      <w:pPr>
        <w:pStyle w:val="ListParagraph"/>
        <w:numPr>
          <w:ilvl w:val="0"/>
          <w:numId w:val="58"/>
        </w:numPr>
        <w:tabs>
          <w:tab w:val="left" w:pos="360"/>
        </w:tabs>
      </w:pPr>
      <w:r>
        <w:t xml:space="preserve">The value for the </w:t>
      </w:r>
      <w:r>
        <w:rPr>
          <w:b/>
        </w:rPr>
        <w:t>CreationName</w:t>
      </w:r>
      <w:r>
        <w:t xml:space="preserve"> attribute of the containing </w:t>
      </w:r>
      <w:r>
        <w:rPr>
          <w:b/>
        </w:rPr>
        <w:t>ConnectionManager</w:t>
      </w:r>
      <w:r>
        <w:t xml:space="preserve"> element MUST be "FILE".</w:t>
      </w:r>
    </w:p>
    <w:p w:rsidR="00E6416D" w:rsidRDefault="00C65AD5">
      <w:pPr>
        <w:pStyle w:val="ListParagraph"/>
        <w:numPr>
          <w:ilvl w:val="0"/>
          <w:numId w:val="58"/>
        </w:numPr>
        <w:tabs>
          <w:tab w:val="left" w:pos="360"/>
        </w:tabs>
      </w:pPr>
      <w:r>
        <w:t xml:space="preserve">The </w:t>
      </w:r>
      <w:r>
        <w:rPr>
          <w:b/>
        </w:rPr>
        <w:t>ObjectData</w:t>
      </w:r>
      <w:r>
        <w:t xml:space="preserve"> element type MUST be of the type that is specified by the anonymous XSD definition that is contained in this section. </w:t>
      </w:r>
    </w:p>
    <w:p w:rsidR="00E6416D" w:rsidRDefault="00C65AD5">
      <w:pPr>
        <w:pStyle w:val="ListParagraph"/>
        <w:numPr>
          <w:ilvl w:val="0"/>
          <w:numId w:val="58"/>
        </w:numPr>
        <w:tabs>
          <w:tab w:val="left" w:pos="360"/>
        </w:tabs>
      </w:pPr>
      <w:r>
        <w:t xml:space="preserve">The </w:t>
      </w:r>
      <w:r>
        <w:rPr>
          <w:b/>
        </w:rPr>
        <w:t>ObjectData</w:t>
      </w:r>
      <w:r>
        <w:t xml:space="preserve"> element MUST contain a </w:t>
      </w:r>
      <w:r>
        <w:rPr>
          <w:b/>
        </w:rPr>
        <w:t>ConnectionManager</w:t>
      </w:r>
      <w:r>
        <w:t xml:space="preserve"> element.</w:t>
      </w:r>
    </w:p>
    <w:p w:rsidR="00E6416D" w:rsidRDefault="00C65AD5">
      <w:pPr>
        <w:pStyle w:val="ListParagraph"/>
        <w:numPr>
          <w:ilvl w:val="0"/>
          <w:numId w:val="58"/>
        </w:numPr>
        <w:tabs>
          <w:tab w:val="left" w:pos="360"/>
        </w:tabs>
      </w:pPr>
      <w:r>
        <w:t xml:space="preserve">The </w:t>
      </w:r>
      <w:r>
        <w:rPr>
          <w:b/>
        </w:rPr>
        <w:t>ConnectionManager</w:t>
      </w:r>
      <w:r>
        <w:t xml:space="preserve"> child element to the </w:t>
      </w:r>
      <w:r>
        <w:rPr>
          <w:b/>
        </w:rPr>
        <w:t>ObjectData</w:t>
      </w:r>
      <w:r>
        <w:t xml:space="preserve"> element MUST NOT include attributes, except for those that are specified as valid in this anonymous XSD fragment, which is a subset of the attributes that are contained in the </w:t>
      </w:r>
      <w:hyperlink w:anchor="Section_427556029d9d4282b5f2b212087266d4" w:history="1">
        <w:r>
          <w:rPr>
            <w:rStyle w:val="Hyperlink"/>
          </w:rPr>
          <w:t>ConnectionManagerCo</w:t>
        </w:r>
        <w:r>
          <w:rPr>
            <w:rStyle w:val="Hyperlink"/>
          </w:rPr>
          <w:t>nnectionManagerAttributeGroup</w:t>
        </w:r>
      </w:hyperlink>
      <w:r>
        <w:t xml:space="preserve"> attribute group. The </w:t>
      </w:r>
      <w:r>
        <w:rPr>
          <w:b/>
        </w:rPr>
        <w:t>PropertyExpression</w:t>
      </w:r>
      <w:r>
        <w:t xml:space="preserve"> element of the containing </w:t>
      </w:r>
      <w:r>
        <w:rPr>
          <w:b/>
        </w:rPr>
        <w:t>ConnectionManager</w:t>
      </w:r>
      <w:r>
        <w:t xml:space="preserve"> element MUST NOT include properties, except for those that are named the same as the attributes for the </w:t>
      </w:r>
      <w:r>
        <w:rPr>
          <w:b/>
        </w:rPr>
        <w:t>ConnectionManager</w:t>
      </w:r>
      <w:r>
        <w:t xml:space="preserve"> element in this anon</w:t>
      </w:r>
      <w:r>
        <w:t>ymous type definition XSD fragment.</w:t>
      </w:r>
    </w:p>
    <w:p w:rsidR="00E6416D" w:rsidRDefault="00C65AD5">
      <w:r>
        <w:t xml:space="preserve">This anonymous type declaration acts as a replacement for the definition for </w:t>
      </w:r>
      <w:r>
        <w:rPr>
          <w:b/>
        </w:rPr>
        <w:t>ConnectionManagerObjectDataType</w:t>
      </w:r>
      <w:r>
        <w:t xml:space="preserve"> type in the case of a File data source.</w:t>
      </w:r>
    </w:p>
    <w:p w:rsidR="00E6416D" w:rsidRDefault="00C65AD5">
      <w:pPr>
        <w:pStyle w:val="Code"/>
        <w:numPr>
          <w:ilvl w:val="0"/>
          <w:numId w:val="0"/>
        </w:numPr>
        <w:ind w:left="216"/>
      </w:pPr>
      <w:r>
        <w:t xml:space="preserve">  &lt;xs:complexType&gt;</w:t>
      </w:r>
    </w:p>
    <w:p w:rsidR="00E6416D" w:rsidRDefault="00C65AD5">
      <w:pPr>
        <w:pStyle w:val="Code"/>
        <w:numPr>
          <w:ilvl w:val="0"/>
          <w:numId w:val="0"/>
        </w:numPr>
        <w:ind w:left="216"/>
      </w:pPr>
      <w:r>
        <w:t xml:space="preserve">    &lt;xs:choice&gt;</w:t>
      </w:r>
    </w:p>
    <w:p w:rsidR="00E6416D" w:rsidRDefault="00C65AD5">
      <w:pPr>
        <w:pStyle w:val="Code"/>
        <w:numPr>
          <w:ilvl w:val="0"/>
          <w:numId w:val="0"/>
        </w:numPr>
        <w:ind w:left="216"/>
      </w:pPr>
      <w:r>
        <w:t xml:space="preserve">      &lt;xs:element name="ConnectionMa</w:t>
      </w:r>
      <w:r>
        <w:t>nager"&gt;</w:t>
      </w:r>
    </w:p>
    <w:p w:rsidR="00E6416D" w:rsidRDefault="00C65AD5">
      <w:pPr>
        <w:pStyle w:val="Code"/>
        <w:numPr>
          <w:ilvl w:val="0"/>
          <w:numId w:val="0"/>
        </w:numPr>
        <w:ind w:left="216"/>
      </w:pPr>
      <w:r>
        <w:t xml:space="preserve">        &lt;xs:complexType&gt;</w:t>
      </w:r>
    </w:p>
    <w:p w:rsidR="00E6416D" w:rsidRDefault="00C65AD5">
      <w:pPr>
        <w:pStyle w:val="Code"/>
        <w:numPr>
          <w:ilvl w:val="0"/>
          <w:numId w:val="0"/>
        </w:numPr>
        <w:ind w:left="216"/>
      </w:pPr>
      <w:r>
        <w:t xml:space="preserve">          &lt;xs:sequence/&gt;</w:t>
      </w:r>
    </w:p>
    <w:p w:rsidR="00E6416D" w:rsidRDefault="00C65AD5">
      <w:pPr>
        <w:pStyle w:val="Code"/>
        <w:numPr>
          <w:ilvl w:val="0"/>
          <w:numId w:val="0"/>
        </w:numPr>
        <w:ind w:left="216"/>
      </w:pPr>
      <w:r>
        <w:t xml:space="preserve">          &lt;xs:attribute name="ConnectionString" type="xs:string" </w:t>
      </w:r>
    </w:p>
    <w:p w:rsidR="00E6416D" w:rsidRDefault="00C65AD5">
      <w:pPr>
        <w:pStyle w:val="Code"/>
        <w:numPr>
          <w:ilvl w:val="0"/>
          <w:numId w:val="0"/>
        </w:numPr>
        <w:ind w:left="216"/>
      </w:pPr>
      <w:r>
        <w:t xml:space="preserve">                        use="required" form="qualified"/&gt;</w:t>
      </w:r>
    </w:p>
    <w:p w:rsidR="00E6416D" w:rsidRDefault="00C65AD5">
      <w:pPr>
        <w:pStyle w:val="Code"/>
        <w:numPr>
          <w:ilvl w:val="0"/>
          <w:numId w:val="0"/>
        </w:numPr>
        <w:ind w:left="216"/>
      </w:pPr>
      <w:r>
        <w:t xml:space="preserve">          &lt;xs:attribute name="FileUsageType" type="DTS:FileUsageTypeEnum"</w:t>
      </w:r>
    </w:p>
    <w:p w:rsidR="00E6416D" w:rsidRDefault="00C65AD5">
      <w:pPr>
        <w:pStyle w:val="Code"/>
        <w:numPr>
          <w:ilvl w:val="0"/>
          <w:numId w:val="0"/>
        </w:numPr>
        <w:ind w:left="216"/>
      </w:pPr>
      <w:r>
        <w:t xml:space="preserve">                        default="0" use="optional" form="qualified"/&gt;</w:t>
      </w:r>
    </w:p>
    <w:p w:rsidR="00E6416D" w:rsidRDefault="00C65AD5">
      <w:pPr>
        <w:pStyle w:val="Code"/>
        <w:numPr>
          <w:ilvl w:val="0"/>
          <w:numId w:val="0"/>
        </w:numPr>
        <w:ind w:left="216"/>
      </w:pPr>
      <w:r>
        <w:t xml:space="preserve">        &lt;/xs:complexType&gt;</w:t>
      </w:r>
    </w:p>
    <w:p w:rsidR="00E6416D" w:rsidRDefault="00C65AD5">
      <w:pPr>
        <w:pStyle w:val="Code"/>
        <w:numPr>
          <w:ilvl w:val="0"/>
          <w:numId w:val="0"/>
        </w:numPr>
        <w:ind w:left="216"/>
      </w:pPr>
      <w:r>
        <w:t xml:space="preserve">      &lt;/xs:element&gt;</w:t>
      </w:r>
    </w:p>
    <w:p w:rsidR="00E6416D" w:rsidRDefault="00C65AD5">
      <w:pPr>
        <w:pStyle w:val="Code"/>
        <w:numPr>
          <w:ilvl w:val="0"/>
          <w:numId w:val="0"/>
        </w:numPr>
        <w:ind w:left="216"/>
      </w:pPr>
      <w:r>
        <w:t xml:space="preserve">    &lt;/xs:choice&gt;</w:t>
      </w:r>
    </w:p>
    <w:p w:rsidR="00E6416D" w:rsidRDefault="00C65AD5">
      <w:pPr>
        <w:pStyle w:val="Code"/>
        <w:numPr>
          <w:ilvl w:val="0"/>
          <w:numId w:val="0"/>
        </w:numPr>
        <w:ind w:left="216"/>
      </w:pPr>
      <w:r>
        <w:t xml:space="preserve">  &lt;/xs:complexType&gt;</w:t>
      </w:r>
    </w:p>
    <w:p w:rsidR="00E6416D" w:rsidRDefault="00C65AD5">
      <w:pPr>
        <w:pStyle w:val="Heading6"/>
      </w:pPr>
      <w:bookmarkStart w:id="170" w:name="section_774597acfc1942c1b1c8f7f87d534930"/>
      <w:bookmarkStart w:id="171" w:name="_Toc86186197"/>
      <w:r>
        <w:lastRenderedPageBreak/>
        <w:t>Cache Data Source</w:t>
      </w:r>
      <w:bookmarkEnd w:id="170"/>
      <w:bookmarkEnd w:id="171"/>
    </w:p>
    <w:p w:rsidR="00E6416D" w:rsidRDefault="00C65AD5">
      <w:r>
        <w:t xml:space="preserve">When the connection manager is to a Cache data source, the formal type of the </w:t>
      </w:r>
      <w:r>
        <w:rPr>
          <w:b/>
        </w:rPr>
        <w:t>ObjectD</w:t>
      </w:r>
      <w:r>
        <w:rPr>
          <w:b/>
        </w:rPr>
        <w:t>ata</w:t>
      </w:r>
      <w:r>
        <w:t xml:space="preserve"> element is the </w:t>
      </w:r>
      <w:hyperlink w:anchor="Section_2ce3dd1c765c4e779d03d5a7fc993bc3" w:history="1">
        <w:r>
          <w:rPr>
            <w:rStyle w:val="Hyperlink"/>
          </w:rPr>
          <w:t>ConnectionManagerObjectDataType</w:t>
        </w:r>
      </w:hyperlink>
      <w:r>
        <w:t xml:space="preserve"> type. However, the following XSD fragment, which is expressed as an anonymous complex type declaration, places further restrictions on the type f</w:t>
      </w:r>
      <w:r>
        <w:t xml:space="preserve">rom the restrictions that are declared in the formal type declaration. A </w:t>
      </w:r>
      <w:r>
        <w:rPr>
          <w:b/>
        </w:rPr>
        <w:t>ConnectionManager</w:t>
      </w:r>
      <w:r>
        <w:t xml:space="preserve"> instance for a Cache source MUST follow the restrictions that are shown in this anonymous XSD fragment.</w:t>
      </w:r>
    </w:p>
    <w:p w:rsidR="00E6416D" w:rsidRDefault="00C65AD5">
      <w:r>
        <w:t>Note the following differences between this anonymous complex</w:t>
      </w:r>
      <w:r>
        <w:t xml:space="preserve"> type declaration and the full definition of the complex type for the </w:t>
      </w:r>
      <w:r>
        <w:rPr>
          <w:b/>
        </w:rPr>
        <w:t>ConnectionManagerObjectDataType</w:t>
      </w:r>
      <w:r>
        <w:t xml:space="preserve"> type:</w:t>
      </w:r>
    </w:p>
    <w:p w:rsidR="00E6416D" w:rsidRDefault="00C65AD5">
      <w:pPr>
        <w:pStyle w:val="ListParagraph"/>
        <w:numPr>
          <w:ilvl w:val="0"/>
          <w:numId w:val="59"/>
        </w:numPr>
        <w:tabs>
          <w:tab w:val="left" w:pos="360"/>
        </w:tabs>
      </w:pPr>
      <w:r>
        <w:t xml:space="preserve">The value for the </w:t>
      </w:r>
      <w:r>
        <w:rPr>
          <w:b/>
        </w:rPr>
        <w:t>CreationName</w:t>
      </w:r>
      <w:r>
        <w:t xml:space="preserve"> attribute of the containing </w:t>
      </w:r>
      <w:r>
        <w:rPr>
          <w:b/>
        </w:rPr>
        <w:t>ConnectionManager</w:t>
      </w:r>
      <w:r>
        <w:t xml:space="preserve"> element MUST be "CACHE".</w:t>
      </w:r>
    </w:p>
    <w:p w:rsidR="00E6416D" w:rsidRDefault="00C65AD5">
      <w:pPr>
        <w:pStyle w:val="ListParagraph"/>
        <w:numPr>
          <w:ilvl w:val="0"/>
          <w:numId w:val="59"/>
        </w:numPr>
        <w:tabs>
          <w:tab w:val="left" w:pos="360"/>
        </w:tabs>
      </w:pPr>
      <w:r>
        <w:t xml:space="preserve">The </w:t>
      </w:r>
      <w:r>
        <w:rPr>
          <w:b/>
        </w:rPr>
        <w:t>ObjectData</w:t>
      </w:r>
      <w:r>
        <w:t xml:space="preserve"> element type MUST be of the typ</w:t>
      </w:r>
      <w:r>
        <w:t xml:space="preserve">e that is specified by the anonymous XSD definition that is contained in this section. </w:t>
      </w:r>
    </w:p>
    <w:p w:rsidR="00E6416D" w:rsidRDefault="00C65AD5">
      <w:pPr>
        <w:pStyle w:val="ListParagraph"/>
        <w:numPr>
          <w:ilvl w:val="0"/>
          <w:numId w:val="59"/>
        </w:numPr>
        <w:tabs>
          <w:tab w:val="left" w:pos="360"/>
        </w:tabs>
      </w:pPr>
      <w:r>
        <w:t xml:space="preserve">The </w:t>
      </w:r>
      <w:r>
        <w:rPr>
          <w:b/>
        </w:rPr>
        <w:t>ObjectData</w:t>
      </w:r>
      <w:r>
        <w:t xml:space="preserve"> element MUST contain a </w:t>
      </w:r>
      <w:r>
        <w:rPr>
          <w:b/>
        </w:rPr>
        <w:t>ConnectionManager</w:t>
      </w:r>
      <w:r>
        <w:t xml:space="preserve"> element.</w:t>
      </w:r>
    </w:p>
    <w:p w:rsidR="00E6416D" w:rsidRDefault="00C65AD5">
      <w:pPr>
        <w:pStyle w:val="ListParagraph"/>
        <w:numPr>
          <w:ilvl w:val="0"/>
          <w:numId w:val="59"/>
        </w:numPr>
        <w:tabs>
          <w:tab w:val="left" w:pos="360"/>
        </w:tabs>
      </w:pPr>
      <w:r>
        <w:t xml:space="preserve">The </w:t>
      </w:r>
      <w:r>
        <w:rPr>
          <w:b/>
        </w:rPr>
        <w:t>ConnectionManager</w:t>
      </w:r>
      <w:r>
        <w:t xml:space="preserve"> child element to the </w:t>
      </w:r>
      <w:r>
        <w:rPr>
          <w:b/>
        </w:rPr>
        <w:t>ObjectData</w:t>
      </w:r>
      <w:r>
        <w:t xml:space="preserve"> element MUST NOT include attributes, except for t</w:t>
      </w:r>
      <w:r>
        <w:t xml:space="preserve">hose that are specified as valid in this anonymous XSD fragment, which is a subset of the attributes that are contained in the </w:t>
      </w:r>
      <w:hyperlink w:anchor="Section_427556029d9d4282b5f2b212087266d4" w:history="1">
        <w:r>
          <w:rPr>
            <w:rStyle w:val="Hyperlink"/>
          </w:rPr>
          <w:t>ConnectionManagerConnectionManagerAttributeGroup</w:t>
        </w:r>
      </w:hyperlink>
      <w:r>
        <w:t xml:space="preserve"> attribute group. The</w:t>
      </w:r>
      <w:r>
        <w:t xml:space="preserve"> </w:t>
      </w:r>
      <w:r>
        <w:rPr>
          <w:b/>
        </w:rPr>
        <w:t>PropertyExpression</w:t>
      </w:r>
      <w:r>
        <w:t xml:space="preserve"> element of the containing </w:t>
      </w:r>
      <w:r>
        <w:rPr>
          <w:b/>
        </w:rPr>
        <w:t>ConnectionManager</w:t>
      </w:r>
      <w:r>
        <w:t xml:space="preserve"> element MUST NOT include properties, except for those that are named the same as the attributes for the </w:t>
      </w:r>
      <w:r>
        <w:rPr>
          <w:b/>
        </w:rPr>
        <w:t>ConnectionManager</w:t>
      </w:r>
      <w:r>
        <w:t xml:space="preserve"> element in this anonymous type definition XSD fragment.</w:t>
      </w:r>
    </w:p>
    <w:p w:rsidR="00E6416D" w:rsidRDefault="00C65AD5">
      <w:r>
        <w:t xml:space="preserve">This anonymous type declaration acts as a replacement for the definition for </w:t>
      </w:r>
      <w:r>
        <w:rPr>
          <w:b/>
        </w:rPr>
        <w:t>ConnectionManagerObjectDataType</w:t>
      </w:r>
      <w:r>
        <w:t xml:space="preserve"> type in the case of a Cache data source.</w:t>
      </w:r>
    </w:p>
    <w:p w:rsidR="00E6416D" w:rsidRDefault="00C65AD5">
      <w:pPr>
        <w:pStyle w:val="Code"/>
        <w:numPr>
          <w:ilvl w:val="0"/>
          <w:numId w:val="0"/>
        </w:numPr>
        <w:ind w:left="216"/>
      </w:pPr>
      <w:r>
        <w:t xml:space="preserve">  &lt;xs:complexType&gt;</w:t>
      </w:r>
    </w:p>
    <w:p w:rsidR="00E6416D" w:rsidRDefault="00C65AD5">
      <w:pPr>
        <w:pStyle w:val="Code"/>
        <w:numPr>
          <w:ilvl w:val="0"/>
          <w:numId w:val="0"/>
        </w:numPr>
        <w:ind w:left="216"/>
      </w:pPr>
      <w:r>
        <w:t xml:space="preserve">    &lt;xs:choice&gt;</w:t>
      </w:r>
    </w:p>
    <w:p w:rsidR="00E6416D" w:rsidRDefault="00C65AD5">
      <w:pPr>
        <w:pStyle w:val="Code"/>
        <w:numPr>
          <w:ilvl w:val="0"/>
          <w:numId w:val="0"/>
        </w:numPr>
        <w:ind w:left="216"/>
      </w:pPr>
      <w:r>
        <w:t xml:space="preserve">      &lt;xs:element name="ConnectionManager"&gt;</w:t>
      </w:r>
    </w:p>
    <w:p w:rsidR="00E6416D" w:rsidRDefault="00C65AD5">
      <w:pPr>
        <w:pStyle w:val="Code"/>
        <w:numPr>
          <w:ilvl w:val="0"/>
          <w:numId w:val="0"/>
        </w:numPr>
        <w:ind w:left="216"/>
      </w:pPr>
      <w:r>
        <w:t xml:space="preserve">        &lt;xs:complexType&gt;</w:t>
      </w:r>
    </w:p>
    <w:p w:rsidR="00E6416D" w:rsidRDefault="00C65AD5">
      <w:pPr>
        <w:pStyle w:val="Code"/>
        <w:numPr>
          <w:ilvl w:val="0"/>
          <w:numId w:val="0"/>
        </w:numPr>
        <w:ind w:left="216"/>
      </w:pPr>
      <w:r>
        <w:t xml:space="preserve">          &lt;xs:sequence/&gt;</w:t>
      </w:r>
    </w:p>
    <w:p w:rsidR="00E6416D" w:rsidRDefault="00C65AD5">
      <w:pPr>
        <w:pStyle w:val="Code"/>
        <w:numPr>
          <w:ilvl w:val="0"/>
          <w:numId w:val="0"/>
        </w:numPr>
        <w:ind w:left="216"/>
      </w:pPr>
      <w:r>
        <w:t xml:space="preserve">          &lt;xs:attribute name="UseFile" type="DTS:BooleanStringCap"</w:t>
      </w:r>
    </w:p>
    <w:p w:rsidR="00E6416D" w:rsidRDefault="00C65AD5">
      <w:pPr>
        <w:pStyle w:val="Code"/>
        <w:numPr>
          <w:ilvl w:val="0"/>
          <w:numId w:val="0"/>
        </w:numPr>
        <w:ind w:left="216"/>
      </w:pPr>
      <w:r>
        <w:t xml:space="preserve">                        default="False" use="optional" form="qualified"/&gt;</w:t>
      </w:r>
    </w:p>
    <w:p w:rsidR="00E6416D" w:rsidRDefault="00C65AD5">
      <w:pPr>
        <w:pStyle w:val="Code"/>
        <w:numPr>
          <w:ilvl w:val="0"/>
          <w:numId w:val="0"/>
        </w:numPr>
        <w:ind w:left="216"/>
      </w:pPr>
      <w:r>
        <w:t xml:space="preserve">          &lt;xs:attribute name="UseEncryption" type="DTS:BooleanStringCap"</w:t>
      </w:r>
    </w:p>
    <w:p w:rsidR="00E6416D" w:rsidRDefault="00C65AD5">
      <w:pPr>
        <w:pStyle w:val="Code"/>
        <w:numPr>
          <w:ilvl w:val="0"/>
          <w:numId w:val="0"/>
        </w:numPr>
        <w:ind w:left="216"/>
      </w:pPr>
      <w:r>
        <w:t xml:space="preserve">                 </w:t>
      </w:r>
      <w:r>
        <w:t xml:space="preserve">       default="False" use="optional" form="qualified"/&gt;</w:t>
      </w:r>
    </w:p>
    <w:p w:rsidR="00E6416D" w:rsidRDefault="00C65AD5">
      <w:pPr>
        <w:pStyle w:val="Code"/>
        <w:numPr>
          <w:ilvl w:val="0"/>
          <w:numId w:val="0"/>
        </w:numPr>
        <w:ind w:left="216"/>
      </w:pPr>
      <w:r>
        <w:t xml:space="preserve">          &lt;xs:attribute name="RetainData" type="DTS:BooleanStringCap"</w:t>
      </w:r>
    </w:p>
    <w:p w:rsidR="00E6416D" w:rsidRDefault="00C65AD5">
      <w:pPr>
        <w:pStyle w:val="Code"/>
        <w:numPr>
          <w:ilvl w:val="0"/>
          <w:numId w:val="0"/>
        </w:numPr>
        <w:ind w:left="216"/>
      </w:pPr>
      <w:r>
        <w:t xml:space="preserve">                        default="True" use="optional" form="qualified"/&gt;</w:t>
      </w:r>
    </w:p>
    <w:p w:rsidR="00E6416D" w:rsidRDefault="00C65AD5">
      <w:pPr>
        <w:pStyle w:val="Code"/>
        <w:numPr>
          <w:ilvl w:val="0"/>
          <w:numId w:val="0"/>
        </w:numPr>
        <w:ind w:left="216"/>
      </w:pPr>
      <w:r>
        <w:t xml:space="preserve">        &lt;/xs:complexType&gt;</w:t>
      </w:r>
    </w:p>
    <w:p w:rsidR="00E6416D" w:rsidRDefault="00C65AD5">
      <w:pPr>
        <w:pStyle w:val="Code"/>
        <w:numPr>
          <w:ilvl w:val="0"/>
          <w:numId w:val="0"/>
        </w:numPr>
        <w:ind w:left="216"/>
      </w:pPr>
      <w:r>
        <w:t xml:space="preserve">      &lt;/xs:element&gt;</w:t>
      </w:r>
    </w:p>
    <w:p w:rsidR="00E6416D" w:rsidRDefault="00C65AD5">
      <w:pPr>
        <w:pStyle w:val="Code"/>
        <w:numPr>
          <w:ilvl w:val="0"/>
          <w:numId w:val="0"/>
        </w:numPr>
        <w:ind w:left="216"/>
      </w:pPr>
      <w:r>
        <w:t xml:space="preserve">    &lt;/xs:c</w:t>
      </w:r>
      <w:r>
        <w:t>hoice&gt;</w:t>
      </w:r>
    </w:p>
    <w:p w:rsidR="00E6416D" w:rsidRDefault="00C65AD5">
      <w:pPr>
        <w:pStyle w:val="Code"/>
        <w:numPr>
          <w:ilvl w:val="0"/>
          <w:numId w:val="0"/>
        </w:numPr>
        <w:ind w:left="216"/>
      </w:pPr>
      <w:r>
        <w:t xml:space="preserve">  &lt;/xs:complexType&gt;</w:t>
      </w:r>
    </w:p>
    <w:p w:rsidR="00E6416D" w:rsidRDefault="00C65AD5">
      <w:pPr>
        <w:pStyle w:val="Heading6"/>
      </w:pPr>
      <w:bookmarkStart w:id="172" w:name="section_d499a14d3f1b493b97001323a0fabdc9"/>
      <w:bookmarkStart w:id="173" w:name="_Toc86186198"/>
      <w:r>
        <w:t>Excel Data Source</w:t>
      </w:r>
      <w:bookmarkEnd w:id="172"/>
      <w:bookmarkEnd w:id="173"/>
    </w:p>
    <w:p w:rsidR="00E6416D" w:rsidRDefault="00C65AD5">
      <w:r>
        <w:t xml:space="preserve">When the connection manager is to an Excel data source, the formal type of the </w:t>
      </w:r>
      <w:r>
        <w:rPr>
          <w:b/>
        </w:rPr>
        <w:t>ObjectData</w:t>
      </w:r>
      <w:r>
        <w:t xml:space="preserve"> element is the </w:t>
      </w:r>
      <w:hyperlink w:anchor="Section_2ce3dd1c765c4e779d03d5a7fc993bc3" w:history="1">
        <w:r>
          <w:rPr>
            <w:rStyle w:val="Hyperlink"/>
          </w:rPr>
          <w:t>ConnectionManagerObjectDataType</w:t>
        </w:r>
      </w:hyperlink>
      <w:r>
        <w:t xml:space="preserve"> type. However,</w:t>
      </w:r>
      <w:r>
        <w:t xml:space="preserve"> the following XSD fragment, which is expressed as an anonymous complex type declaration, places further restrictions on the type from the restrictions that are declared in the formal type declaration. A </w:t>
      </w:r>
      <w:r>
        <w:rPr>
          <w:b/>
        </w:rPr>
        <w:t>ConnectionManager</w:t>
      </w:r>
      <w:r>
        <w:t xml:space="preserve"> instance for an Excel source MUST </w:t>
      </w:r>
      <w:r>
        <w:t>follow the restrictions that are shown in this anonymous XSD fragment.</w:t>
      </w:r>
    </w:p>
    <w:p w:rsidR="00E6416D" w:rsidRDefault="00C65AD5">
      <w:r>
        <w:t xml:space="preserve">Note the following differences between this anonymous complex type declaration and the full definition of the complex type for the </w:t>
      </w:r>
      <w:r>
        <w:rPr>
          <w:b/>
        </w:rPr>
        <w:t>ConnectionManagerObjectDataType</w:t>
      </w:r>
      <w:r>
        <w:t xml:space="preserve"> type:</w:t>
      </w:r>
    </w:p>
    <w:p w:rsidR="00E6416D" w:rsidRDefault="00C65AD5">
      <w:pPr>
        <w:pStyle w:val="ListParagraph"/>
        <w:numPr>
          <w:ilvl w:val="0"/>
          <w:numId w:val="60"/>
        </w:numPr>
        <w:tabs>
          <w:tab w:val="left" w:pos="360"/>
        </w:tabs>
      </w:pPr>
      <w:r>
        <w:t>The value for th</w:t>
      </w:r>
      <w:r>
        <w:t xml:space="preserve">e </w:t>
      </w:r>
      <w:r>
        <w:rPr>
          <w:b/>
        </w:rPr>
        <w:t>CreationName</w:t>
      </w:r>
      <w:r>
        <w:t xml:space="preserve"> attribute of the containing </w:t>
      </w:r>
      <w:r>
        <w:rPr>
          <w:b/>
        </w:rPr>
        <w:t>ConnectionManager</w:t>
      </w:r>
      <w:r>
        <w:t xml:space="preserve"> element MUST be "EXCEL".</w:t>
      </w:r>
    </w:p>
    <w:p w:rsidR="00E6416D" w:rsidRDefault="00C65AD5">
      <w:pPr>
        <w:pStyle w:val="ListParagraph"/>
        <w:numPr>
          <w:ilvl w:val="0"/>
          <w:numId w:val="60"/>
        </w:numPr>
        <w:tabs>
          <w:tab w:val="left" w:pos="360"/>
        </w:tabs>
      </w:pPr>
      <w:r>
        <w:lastRenderedPageBreak/>
        <w:t xml:space="preserve">The </w:t>
      </w:r>
      <w:r>
        <w:rPr>
          <w:b/>
        </w:rPr>
        <w:t>ObjectData</w:t>
      </w:r>
      <w:r>
        <w:t xml:space="preserve"> element type MUST be of the type that is specified by the anonymous XSD definition that is contained in this section. </w:t>
      </w:r>
    </w:p>
    <w:p w:rsidR="00E6416D" w:rsidRDefault="00C65AD5">
      <w:pPr>
        <w:pStyle w:val="ListParagraph"/>
        <w:numPr>
          <w:ilvl w:val="0"/>
          <w:numId w:val="60"/>
        </w:numPr>
        <w:tabs>
          <w:tab w:val="left" w:pos="360"/>
        </w:tabs>
      </w:pPr>
      <w:r>
        <w:t xml:space="preserve">The </w:t>
      </w:r>
      <w:r>
        <w:rPr>
          <w:b/>
        </w:rPr>
        <w:t>ObjectData</w:t>
      </w:r>
      <w:r>
        <w:t xml:space="preserve"> element MUST contain </w:t>
      </w:r>
      <w:r>
        <w:t xml:space="preserve">a </w:t>
      </w:r>
      <w:r>
        <w:rPr>
          <w:b/>
        </w:rPr>
        <w:t>ConnectionManager</w:t>
      </w:r>
      <w:r>
        <w:t xml:space="preserve"> element.</w:t>
      </w:r>
    </w:p>
    <w:p w:rsidR="00E6416D" w:rsidRDefault="00C65AD5">
      <w:pPr>
        <w:pStyle w:val="ListParagraph"/>
        <w:numPr>
          <w:ilvl w:val="0"/>
          <w:numId w:val="60"/>
        </w:numPr>
        <w:tabs>
          <w:tab w:val="left" w:pos="360"/>
        </w:tabs>
      </w:pPr>
      <w:r>
        <w:t xml:space="preserve">The </w:t>
      </w:r>
      <w:r>
        <w:rPr>
          <w:b/>
        </w:rPr>
        <w:t>ConnectionManager</w:t>
      </w:r>
      <w:r>
        <w:t xml:space="preserve"> child element to the </w:t>
      </w:r>
      <w:r>
        <w:rPr>
          <w:b/>
        </w:rPr>
        <w:t>ObjectData</w:t>
      </w:r>
      <w:r>
        <w:t xml:space="preserve"> element MUST NOT include attributes, except for those that are specified as valid in this anonymous XSD fragment, which is a subset of the attributes that are contained in t</w:t>
      </w:r>
      <w:r>
        <w:t xml:space="preserve">he </w:t>
      </w:r>
      <w:hyperlink w:anchor="Section_427556029d9d4282b5f2b212087266d4" w:history="1">
        <w:r>
          <w:rPr>
            <w:rStyle w:val="Hyperlink"/>
          </w:rPr>
          <w:t>ConnectionManagerConnectionManagerAttributeGroup</w:t>
        </w:r>
      </w:hyperlink>
      <w:r>
        <w:t xml:space="preserve"> attribute group. The </w:t>
      </w:r>
      <w:r>
        <w:rPr>
          <w:b/>
        </w:rPr>
        <w:t>PropertyExpression</w:t>
      </w:r>
      <w:r>
        <w:t xml:space="preserve"> element of the containing </w:t>
      </w:r>
      <w:r>
        <w:rPr>
          <w:b/>
        </w:rPr>
        <w:t>ConnectionManager</w:t>
      </w:r>
      <w:r>
        <w:t xml:space="preserve"> element MUST NOT include properties, except for those that a</w:t>
      </w:r>
      <w:r>
        <w:t xml:space="preserve">re named the same as the attributes for the </w:t>
      </w:r>
      <w:r>
        <w:rPr>
          <w:b/>
        </w:rPr>
        <w:t>ConnectionManager</w:t>
      </w:r>
      <w:r>
        <w:t xml:space="preserve"> element in this anonymous type definition XSD fragment.</w:t>
      </w:r>
    </w:p>
    <w:p w:rsidR="00E6416D" w:rsidRDefault="00C65AD5">
      <w:r>
        <w:t xml:space="preserve">This anonymous type declaration acts as a replacement for the definition for </w:t>
      </w:r>
      <w:r>
        <w:rPr>
          <w:b/>
        </w:rPr>
        <w:t>ConnectionManagerObjectDataType</w:t>
      </w:r>
      <w:r>
        <w:t xml:space="preserve"> type in the case of an Excel </w:t>
      </w:r>
      <w:r>
        <w:t>data source.</w:t>
      </w:r>
    </w:p>
    <w:p w:rsidR="00E6416D" w:rsidRDefault="00C65AD5">
      <w:pPr>
        <w:pStyle w:val="Code"/>
        <w:numPr>
          <w:ilvl w:val="0"/>
          <w:numId w:val="0"/>
        </w:numPr>
        <w:ind w:left="216"/>
      </w:pPr>
      <w:r>
        <w:t xml:space="preserve">  &lt;xs:complexType&gt;</w:t>
      </w:r>
    </w:p>
    <w:p w:rsidR="00E6416D" w:rsidRDefault="00C65AD5">
      <w:pPr>
        <w:pStyle w:val="Code"/>
        <w:numPr>
          <w:ilvl w:val="0"/>
          <w:numId w:val="0"/>
        </w:numPr>
        <w:ind w:left="216"/>
      </w:pPr>
      <w:r>
        <w:t xml:space="preserve">    &lt;xs:choice&gt;</w:t>
      </w:r>
    </w:p>
    <w:p w:rsidR="00E6416D" w:rsidRDefault="00C65AD5">
      <w:pPr>
        <w:pStyle w:val="Code"/>
        <w:numPr>
          <w:ilvl w:val="0"/>
          <w:numId w:val="0"/>
        </w:numPr>
        <w:ind w:left="216"/>
      </w:pPr>
      <w:r>
        <w:t xml:space="preserve">      &lt;xs:element name="ConnectionManager"&gt;</w:t>
      </w:r>
    </w:p>
    <w:p w:rsidR="00E6416D" w:rsidRDefault="00C65AD5">
      <w:pPr>
        <w:pStyle w:val="Code"/>
        <w:numPr>
          <w:ilvl w:val="0"/>
          <w:numId w:val="0"/>
        </w:numPr>
        <w:ind w:left="216"/>
      </w:pPr>
      <w:r>
        <w:t xml:space="preserve">        &lt;xs:complexType&gt;</w:t>
      </w:r>
    </w:p>
    <w:p w:rsidR="00E6416D" w:rsidRDefault="00C65AD5">
      <w:pPr>
        <w:pStyle w:val="Code"/>
        <w:numPr>
          <w:ilvl w:val="0"/>
          <w:numId w:val="0"/>
        </w:numPr>
        <w:ind w:left="216"/>
      </w:pPr>
      <w:r>
        <w:t xml:space="preserve">          &lt;xs:sequence/&gt;</w:t>
      </w:r>
    </w:p>
    <w:p w:rsidR="00E6416D" w:rsidRDefault="00C65AD5">
      <w:pPr>
        <w:pStyle w:val="Code"/>
        <w:numPr>
          <w:ilvl w:val="0"/>
          <w:numId w:val="0"/>
        </w:numPr>
        <w:ind w:left="216"/>
      </w:pPr>
      <w:r>
        <w:t xml:space="preserve">          &lt;xs:attribute name="Retain" type="DTS:BooleanStringCap" </w:t>
      </w:r>
    </w:p>
    <w:p w:rsidR="00E6416D" w:rsidRDefault="00C65AD5">
      <w:pPr>
        <w:pStyle w:val="Code"/>
        <w:numPr>
          <w:ilvl w:val="0"/>
          <w:numId w:val="0"/>
        </w:numPr>
        <w:ind w:left="216"/>
      </w:pPr>
      <w:r>
        <w:t xml:space="preserve">                        default="False" use="optional" form="qualified"/&gt;</w:t>
      </w:r>
    </w:p>
    <w:p w:rsidR="00E6416D" w:rsidRDefault="00C65AD5">
      <w:pPr>
        <w:pStyle w:val="Code"/>
        <w:numPr>
          <w:ilvl w:val="0"/>
          <w:numId w:val="0"/>
        </w:numPr>
        <w:ind w:left="216"/>
      </w:pPr>
      <w:r>
        <w:t xml:space="preserve">          &lt;xs:attribute name="ConnectionString" type="xs:string" </w:t>
      </w:r>
    </w:p>
    <w:p w:rsidR="00E6416D" w:rsidRDefault="00C65AD5">
      <w:pPr>
        <w:pStyle w:val="Code"/>
        <w:numPr>
          <w:ilvl w:val="0"/>
          <w:numId w:val="0"/>
        </w:numPr>
        <w:ind w:left="216"/>
      </w:pPr>
      <w:r>
        <w:t xml:space="preserve">                        use="required" form="qualified"/&gt;</w:t>
      </w:r>
    </w:p>
    <w:p w:rsidR="00E6416D" w:rsidRDefault="00C65AD5">
      <w:pPr>
        <w:pStyle w:val="Code"/>
        <w:numPr>
          <w:ilvl w:val="0"/>
          <w:numId w:val="0"/>
        </w:numPr>
        <w:ind w:left="216"/>
      </w:pPr>
      <w:r>
        <w:t xml:space="preserve">        &lt;/xs:complexType&gt;</w:t>
      </w:r>
    </w:p>
    <w:p w:rsidR="00E6416D" w:rsidRDefault="00C65AD5">
      <w:pPr>
        <w:pStyle w:val="Code"/>
        <w:numPr>
          <w:ilvl w:val="0"/>
          <w:numId w:val="0"/>
        </w:numPr>
        <w:ind w:left="216"/>
      </w:pPr>
      <w:r>
        <w:t xml:space="preserve">      &lt;/xs:element&gt;</w:t>
      </w:r>
    </w:p>
    <w:p w:rsidR="00E6416D" w:rsidRDefault="00C65AD5">
      <w:pPr>
        <w:pStyle w:val="Code"/>
        <w:numPr>
          <w:ilvl w:val="0"/>
          <w:numId w:val="0"/>
        </w:numPr>
        <w:ind w:left="216"/>
      </w:pPr>
      <w:r>
        <w:t xml:space="preserve">    &lt;</w:t>
      </w:r>
      <w:r>
        <w:t>/xs:choice&gt;</w:t>
      </w:r>
    </w:p>
    <w:p w:rsidR="00E6416D" w:rsidRDefault="00C65AD5">
      <w:pPr>
        <w:pStyle w:val="Code"/>
        <w:numPr>
          <w:ilvl w:val="0"/>
          <w:numId w:val="0"/>
        </w:numPr>
        <w:ind w:left="216"/>
      </w:pPr>
      <w:r>
        <w:t xml:space="preserve">  &lt;/xs:complexType&gt;</w:t>
      </w:r>
    </w:p>
    <w:p w:rsidR="00E6416D" w:rsidRDefault="00C65AD5">
      <w:pPr>
        <w:pStyle w:val="Heading6"/>
      </w:pPr>
      <w:bookmarkStart w:id="174" w:name="section_8f2eb14f283d4ec3ba4a4b137333e8b7"/>
      <w:bookmarkStart w:id="175" w:name="_Toc86186199"/>
      <w:r>
        <w:t>FTP Data Source</w:t>
      </w:r>
      <w:bookmarkEnd w:id="174"/>
      <w:bookmarkEnd w:id="175"/>
    </w:p>
    <w:p w:rsidR="00E6416D" w:rsidRDefault="00C65AD5">
      <w:r>
        <w:t xml:space="preserve">When the connection manager is to an FTP data source, the formal type of the </w:t>
      </w:r>
      <w:r>
        <w:rPr>
          <w:b/>
        </w:rPr>
        <w:t>ObjectData</w:t>
      </w:r>
      <w:r>
        <w:t xml:space="preserve"> element is the </w:t>
      </w:r>
      <w:hyperlink w:anchor="Section_2ce3dd1c765c4e779d03d5a7fc993bc3" w:history="1">
        <w:r>
          <w:rPr>
            <w:rStyle w:val="Hyperlink"/>
          </w:rPr>
          <w:t>ConnectionManagerObjectDataType</w:t>
        </w:r>
      </w:hyperlink>
      <w:r>
        <w:t xml:space="preserve"> type. However</w:t>
      </w:r>
      <w:r>
        <w:t xml:space="preserve">, the following XSD fragment, which is expressed as an anonymous complex type declaration, places further restrictions on the type from the restrictions that are declared in the formal type declaration. A </w:t>
      </w:r>
      <w:r>
        <w:rPr>
          <w:b/>
        </w:rPr>
        <w:t>ConnectionManager</w:t>
      </w:r>
      <w:r>
        <w:t xml:space="preserve"> instance for an FTP source MUST f</w:t>
      </w:r>
      <w:r>
        <w:t>ollow the restrictions that are shown in this anonymous XSD fragment.</w:t>
      </w:r>
    </w:p>
    <w:p w:rsidR="00E6416D" w:rsidRDefault="00C65AD5">
      <w:r>
        <w:t xml:space="preserve">Note the following differences between this anonymous complex type declaration and the full definition of the complex type for the </w:t>
      </w:r>
      <w:r>
        <w:rPr>
          <w:b/>
        </w:rPr>
        <w:t>ConnectionManagerObjectDataType</w:t>
      </w:r>
      <w:r>
        <w:t xml:space="preserve"> type:</w:t>
      </w:r>
    </w:p>
    <w:p w:rsidR="00E6416D" w:rsidRDefault="00C65AD5">
      <w:pPr>
        <w:pStyle w:val="ListParagraph"/>
        <w:numPr>
          <w:ilvl w:val="0"/>
          <w:numId w:val="61"/>
        </w:numPr>
        <w:tabs>
          <w:tab w:val="left" w:pos="360"/>
        </w:tabs>
      </w:pPr>
      <w:r>
        <w:t>The value for the</w:t>
      </w:r>
      <w:r>
        <w:t xml:space="preserve"> </w:t>
      </w:r>
      <w:r>
        <w:rPr>
          <w:b/>
        </w:rPr>
        <w:t>CreationName</w:t>
      </w:r>
      <w:r>
        <w:t xml:space="preserve"> attribute of the containing </w:t>
      </w:r>
      <w:r>
        <w:rPr>
          <w:b/>
        </w:rPr>
        <w:t>ConnectionManager</w:t>
      </w:r>
      <w:r>
        <w:t xml:space="preserve"> element MUST be "FTP".</w:t>
      </w:r>
    </w:p>
    <w:p w:rsidR="00E6416D" w:rsidRDefault="00C65AD5">
      <w:pPr>
        <w:pStyle w:val="ListParagraph"/>
        <w:numPr>
          <w:ilvl w:val="0"/>
          <w:numId w:val="61"/>
        </w:numPr>
        <w:tabs>
          <w:tab w:val="left" w:pos="360"/>
        </w:tabs>
      </w:pPr>
      <w:r>
        <w:t xml:space="preserve">The </w:t>
      </w:r>
      <w:r>
        <w:rPr>
          <w:b/>
        </w:rPr>
        <w:t>ObjectData</w:t>
      </w:r>
      <w:r>
        <w:t xml:space="preserve"> element type MUST be of the type that is specified by the anonymous XSD definition that is contained in this section. </w:t>
      </w:r>
    </w:p>
    <w:p w:rsidR="00E6416D" w:rsidRDefault="00C65AD5">
      <w:pPr>
        <w:pStyle w:val="ListParagraph"/>
        <w:numPr>
          <w:ilvl w:val="0"/>
          <w:numId w:val="61"/>
        </w:numPr>
        <w:tabs>
          <w:tab w:val="left" w:pos="360"/>
        </w:tabs>
      </w:pPr>
      <w:r>
        <w:t xml:space="preserve">The </w:t>
      </w:r>
      <w:r>
        <w:rPr>
          <w:b/>
        </w:rPr>
        <w:t>ObjectData</w:t>
      </w:r>
      <w:r>
        <w:t xml:space="preserve"> element MUST contain a </w:t>
      </w:r>
      <w:r>
        <w:rPr>
          <w:b/>
        </w:rPr>
        <w:t>C</w:t>
      </w:r>
      <w:r>
        <w:rPr>
          <w:b/>
        </w:rPr>
        <w:t>onnectionManager</w:t>
      </w:r>
      <w:r>
        <w:t xml:space="preserve"> element.</w:t>
      </w:r>
    </w:p>
    <w:p w:rsidR="00E6416D" w:rsidRDefault="00C65AD5">
      <w:pPr>
        <w:pStyle w:val="ListParagraph"/>
        <w:numPr>
          <w:ilvl w:val="0"/>
          <w:numId w:val="61"/>
        </w:numPr>
        <w:tabs>
          <w:tab w:val="left" w:pos="360"/>
        </w:tabs>
      </w:pPr>
      <w:r>
        <w:t xml:space="preserve">The </w:t>
      </w:r>
      <w:r>
        <w:rPr>
          <w:b/>
        </w:rPr>
        <w:t>ConnectionManager</w:t>
      </w:r>
      <w:r>
        <w:t xml:space="preserve"> child element to the </w:t>
      </w:r>
      <w:r>
        <w:rPr>
          <w:b/>
        </w:rPr>
        <w:t>ObjectData</w:t>
      </w:r>
      <w:r>
        <w:t xml:space="preserve"> element MUST NOT include attributes, except for those that are specified as valid in this anonymous XSD fragment, which is a subset of the attributes that are contained in the </w:t>
      </w:r>
      <w:hyperlink w:anchor="Section_427556029d9d4282b5f2b212087266d4" w:history="1">
        <w:r>
          <w:rPr>
            <w:rStyle w:val="Hyperlink"/>
          </w:rPr>
          <w:t>ConnectionManagerConnectionManagerAttributeGroup</w:t>
        </w:r>
      </w:hyperlink>
      <w:r>
        <w:t xml:space="preserve"> attribute group. The </w:t>
      </w:r>
      <w:r>
        <w:rPr>
          <w:b/>
        </w:rPr>
        <w:t>PropertyExpression</w:t>
      </w:r>
      <w:r>
        <w:t xml:space="preserve"> element of the containing </w:t>
      </w:r>
      <w:r>
        <w:rPr>
          <w:b/>
        </w:rPr>
        <w:t>ConnectionManager</w:t>
      </w:r>
      <w:r>
        <w:t xml:space="preserve"> element MUST NOT include properties, except for those that are </w:t>
      </w:r>
      <w:r>
        <w:t xml:space="preserve">named the same as the attributes for the </w:t>
      </w:r>
      <w:r>
        <w:rPr>
          <w:b/>
        </w:rPr>
        <w:t>ConnectionManager</w:t>
      </w:r>
      <w:r>
        <w:t xml:space="preserve"> element in this anonymous type definition XSD fragment.</w:t>
      </w:r>
    </w:p>
    <w:p w:rsidR="00E6416D" w:rsidRDefault="00C65AD5">
      <w:r>
        <w:t xml:space="preserve">This anonymous type declaration acts as a replacement for the definition for </w:t>
      </w:r>
      <w:r>
        <w:rPr>
          <w:b/>
        </w:rPr>
        <w:t>ConnectionManagerObjectDataType</w:t>
      </w:r>
      <w:r>
        <w:t xml:space="preserve"> type in the case of an FTP data </w:t>
      </w:r>
      <w:r>
        <w:t>source.</w:t>
      </w:r>
    </w:p>
    <w:p w:rsidR="00E6416D" w:rsidRDefault="00C65AD5">
      <w:pPr>
        <w:pStyle w:val="Code"/>
        <w:numPr>
          <w:ilvl w:val="0"/>
          <w:numId w:val="0"/>
        </w:numPr>
        <w:ind w:left="216"/>
      </w:pPr>
      <w:r>
        <w:lastRenderedPageBreak/>
        <w:t xml:space="preserve">  &lt;xs:complexType&gt;</w:t>
      </w:r>
    </w:p>
    <w:p w:rsidR="00E6416D" w:rsidRDefault="00C65AD5">
      <w:pPr>
        <w:pStyle w:val="Code"/>
        <w:numPr>
          <w:ilvl w:val="0"/>
          <w:numId w:val="0"/>
        </w:numPr>
        <w:ind w:left="216"/>
      </w:pPr>
      <w:r>
        <w:t xml:space="preserve">    &lt;xs:choice&gt;</w:t>
      </w:r>
    </w:p>
    <w:p w:rsidR="00E6416D" w:rsidRDefault="00C65AD5">
      <w:pPr>
        <w:pStyle w:val="Code"/>
        <w:numPr>
          <w:ilvl w:val="0"/>
          <w:numId w:val="0"/>
        </w:numPr>
        <w:ind w:left="216"/>
      </w:pPr>
      <w:r>
        <w:t xml:space="preserve">      &lt;xs:element name="ConnectionManager"&gt;</w:t>
      </w:r>
    </w:p>
    <w:p w:rsidR="00E6416D" w:rsidRDefault="00C65AD5">
      <w:pPr>
        <w:pStyle w:val="Code"/>
        <w:numPr>
          <w:ilvl w:val="0"/>
          <w:numId w:val="0"/>
        </w:numPr>
        <w:ind w:left="216"/>
      </w:pPr>
      <w:r>
        <w:t xml:space="preserve">        &lt;xs:complexType&gt;</w:t>
      </w:r>
    </w:p>
    <w:p w:rsidR="00E6416D" w:rsidRDefault="00C65AD5">
      <w:pPr>
        <w:pStyle w:val="Code"/>
        <w:numPr>
          <w:ilvl w:val="0"/>
          <w:numId w:val="0"/>
        </w:numPr>
        <w:ind w:left="216"/>
      </w:pPr>
      <w:r>
        <w:t xml:space="preserve">          &lt;xs:sequence/&gt;</w:t>
      </w:r>
    </w:p>
    <w:p w:rsidR="00E6416D" w:rsidRDefault="00C65AD5">
      <w:pPr>
        <w:pStyle w:val="Code"/>
        <w:numPr>
          <w:ilvl w:val="0"/>
          <w:numId w:val="0"/>
        </w:numPr>
        <w:ind w:left="216"/>
      </w:pPr>
      <w:r>
        <w:t xml:space="preserve">          &lt;xs:attribute name="ConnectionString" type="xs:string"</w:t>
      </w:r>
    </w:p>
    <w:p w:rsidR="00E6416D" w:rsidRDefault="00C65AD5">
      <w:pPr>
        <w:pStyle w:val="Code"/>
        <w:numPr>
          <w:ilvl w:val="0"/>
          <w:numId w:val="0"/>
        </w:numPr>
        <w:ind w:left="216"/>
      </w:pPr>
      <w:r>
        <w:t xml:space="preserve">                        use="required" form="qualified</w:t>
      </w:r>
      <w:r>
        <w:t>"/&gt;</w:t>
      </w:r>
    </w:p>
    <w:p w:rsidR="00E6416D" w:rsidRDefault="00C65AD5">
      <w:pPr>
        <w:pStyle w:val="Code"/>
        <w:numPr>
          <w:ilvl w:val="0"/>
          <w:numId w:val="0"/>
        </w:numPr>
        <w:ind w:left="216"/>
      </w:pPr>
      <w:r>
        <w:t xml:space="preserve">        &lt;/xs:complexType&gt;</w:t>
      </w:r>
    </w:p>
    <w:p w:rsidR="00E6416D" w:rsidRDefault="00C65AD5">
      <w:pPr>
        <w:pStyle w:val="Code"/>
        <w:numPr>
          <w:ilvl w:val="0"/>
          <w:numId w:val="0"/>
        </w:numPr>
        <w:ind w:left="216"/>
      </w:pPr>
      <w:r>
        <w:t xml:space="preserve">      &lt;/xs:element&gt;</w:t>
      </w:r>
    </w:p>
    <w:p w:rsidR="00E6416D" w:rsidRDefault="00C65AD5">
      <w:pPr>
        <w:pStyle w:val="Code"/>
        <w:numPr>
          <w:ilvl w:val="0"/>
          <w:numId w:val="0"/>
        </w:numPr>
        <w:ind w:left="216"/>
      </w:pPr>
      <w:r>
        <w:t xml:space="preserve">    &lt;/xs:choice&gt;</w:t>
      </w:r>
    </w:p>
    <w:p w:rsidR="00E6416D" w:rsidRDefault="00C65AD5">
      <w:pPr>
        <w:pStyle w:val="Code"/>
        <w:numPr>
          <w:ilvl w:val="0"/>
          <w:numId w:val="0"/>
        </w:numPr>
        <w:ind w:left="216"/>
      </w:pPr>
      <w:r>
        <w:t xml:space="preserve">  &lt;/xs:complexType&gt;</w:t>
      </w:r>
    </w:p>
    <w:p w:rsidR="00E6416D" w:rsidRDefault="00C65AD5">
      <w:pPr>
        <w:pStyle w:val="Heading6"/>
      </w:pPr>
      <w:bookmarkStart w:id="176" w:name="section_015ff65a5cb7472a859cd2a287599e52"/>
      <w:bookmarkStart w:id="177" w:name="_Toc86186200"/>
      <w:r>
        <w:t>HTTP Data Source</w:t>
      </w:r>
      <w:bookmarkEnd w:id="176"/>
      <w:bookmarkEnd w:id="177"/>
    </w:p>
    <w:p w:rsidR="00E6416D" w:rsidRDefault="00C65AD5">
      <w:r>
        <w:t xml:space="preserve">When the connection manager is to an HTTP data source, the formal type of the </w:t>
      </w:r>
      <w:r>
        <w:rPr>
          <w:b/>
        </w:rPr>
        <w:t>ObjectData</w:t>
      </w:r>
      <w:r>
        <w:t xml:space="preserve"> element is the </w:t>
      </w:r>
      <w:hyperlink w:anchor="Section_2ce3dd1c765c4e779d03d5a7fc993bc3" w:history="1">
        <w:r>
          <w:rPr>
            <w:rStyle w:val="Hyperlink"/>
          </w:rPr>
          <w:t>ConnectionManagerObjectDataType</w:t>
        </w:r>
      </w:hyperlink>
      <w:r>
        <w:t xml:space="preserve"> type. However, the following XSD fragment, which is expressed as an anonymous complex type declaration, places further restrictions on the type from the restrictions </w:t>
      </w:r>
      <w:r>
        <w:t xml:space="preserve">that are declared in the formal type declaration. A </w:t>
      </w:r>
      <w:r>
        <w:rPr>
          <w:b/>
        </w:rPr>
        <w:t>ConnectionManager</w:t>
      </w:r>
      <w:r>
        <w:t xml:space="preserve"> instance for an HTTP data source MUST follow the restrictions that are shown in this anonymous XSD fragment.</w:t>
      </w:r>
    </w:p>
    <w:p w:rsidR="00E6416D" w:rsidRDefault="00C65AD5">
      <w:r>
        <w:t xml:space="preserve">Note the following differences between this anonymous complex type declaration and the full definition of the complex type for the </w:t>
      </w:r>
      <w:r>
        <w:rPr>
          <w:b/>
        </w:rPr>
        <w:t>ConnectionManagerObjectDataType</w:t>
      </w:r>
      <w:r>
        <w:t xml:space="preserve"> type:</w:t>
      </w:r>
    </w:p>
    <w:p w:rsidR="00E6416D" w:rsidRDefault="00C65AD5">
      <w:pPr>
        <w:pStyle w:val="ListParagraph"/>
        <w:numPr>
          <w:ilvl w:val="0"/>
          <w:numId w:val="62"/>
        </w:numPr>
        <w:tabs>
          <w:tab w:val="left" w:pos="360"/>
        </w:tabs>
      </w:pPr>
      <w:r>
        <w:t xml:space="preserve">The value for the </w:t>
      </w:r>
      <w:r>
        <w:rPr>
          <w:b/>
        </w:rPr>
        <w:t>CreationName</w:t>
      </w:r>
      <w:r>
        <w:t xml:space="preserve"> attribute of the containing </w:t>
      </w:r>
      <w:r>
        <w:rPr>
          <w:b/>
        </w:rPr>
        <w:t>ConnectionManager</w:t>
      </w:r>
      <w:r>
        <w:t xml:space="preserve"> element MU</w:t>
      </w:r>
      <w:r>
        <w:t>ST be "HTTP".</w:t>
      </w:r>
    </w:p>
    <w:p w:rsidR="00E6416D" w:rsidRDefault="00C65AD5">
      <w:pPr>
        <w:pStyle w:val="ListParagraph"/>
        <w:numPr>
          <w:ilvl w:val="0"/>
          <w:numId w:val="62"/>
        </w:numPr>
        <w:tabs>
          <w:tab w:val="left" w:pos="360"/>
        </w:tabs>
      </w:pPr>
      <w:r>
        <w:t xml:space="preserve">The </w:t>
      </w:r>
      <w:r>
        <w:rPr>
          <w:b/>
        </w:rPr>
        <w:t>ObjectData</w:t>
      </w:r>
      <w:r>
        <w:t xml:space="preserve"> element type MUST be of the type that is specified by the anonymous XSD definition that is contained in this section. </w:t>
      </w:r>
    </w:p>
    <w:p w:rsidR="00E6416D" w:rsidRDefault="00C65AD5">
      <w:pPr>
        <w:pStyle w:val="ListParagraph"/>
        <w:numPr>
          <w:ilvl w:val="0"/>
          <w:numId w:val="62"/>
        </w:numPr>
        <w:tabs>
          <w:tab w:val="left" w:pos="360"/>
        </w:tabs>
      </w:pPr>
      <w:r>
        <w:t xml:space="preserve">The </w:t>
      </w:r>
      <w:r>
        <w:rPr>
          <w:b/>
        </w:rPr>
        <w:t>ObjectData</w:t>
      </w:r>
      <w:r>
        <w:t xml:space="preserve"> element MUST contain a </w:t>
      </w:r>
      <w:r>
        <w:rPr>
          <w:b/>
        </w:rPr>
        <w:t>ConnectionManager</w:t>
      </w:r>
      <w:r>
        <w:t xml:space="preserve"> element.</w:t>
      </w:r>
    </w:p>
    <w:p w:rsidR="00E6416D" w:rsidRDefault="00C65AD5">
      <w:pPr>
        <w:pStyle w:val="ListParagraph"/>
        <w:numPr>
          <w:ilvl w:val="0"/>
          <w:numId w:val="62"/>
        </w:numPr>
        <w:tabs>
          <w:tab w:val="left" w:pos="360"/>
        </w:tabs>
      </w:pPr>
      <w:r>
        <w:t xml:space="preserve">The </w:t>
      </w:r>
      <w:r>
        <w:rPr>
          <w:b/>
        </w:rPr>
        <w:t>ConnectionManager</w:t>
      </w:r>
      <w:r>
        <w:t xml:space="preserve"> child element to the </w:t>
      </w:r>
      <w:r>
        <w:rPr>
          <w:b/>
        </w:rPr>
        <w:t>ObjectData</w:t>
      </w:r>
      <w:r>
        <w:t xml:space="preserve"> element MUST NOT include attributes, except for those that are specified as valid in this anonymous XSD fragment, which is a subset of the attributes that are contained in the </w:t>
      </w:r>
      <w:hyperlink w:anchor="Section_427556029d9d4282b5f2b212087266d4" w:history="1">
        <w:r>
          <w:rPr>
            <w:rStyle w:val="Hyperlink"/>
          </w:rPr>
          <w:t>Connectio</w:t>
        </w:r>
        <w:r>
          <w:rPr>
            <w:rStyle w:val="Hyperlink"/>
          </w:rPr>
          <w:t>nManagerConnectionManagerAttributeGroup</w:t>
        </w:r>
      </w:hyperlink>
      <w:r>
        <w:t xml:space="preserve"> attribute group. The </w:t>
      </w:r>
      <w:r>
        <w:rPr>
          <w:b/>
        </w:rPr>
        <w:t>PropertyExpression</w:t>
      </w:r>
      <w:r>
        <w:t xml:space="preserve"> element of the containing </w:t>
      </w:r>
      <w:r>
        <w:rPr>
          <w:b/>
        </w:rPr>
        <w:t>ConnectionManager</w:t>
      </w:r>
      <w:r>
        <w:t xml:space="preserve"> element MUST NOT include properties, except for those that are named the same as the attributes for the </w:t>
      </w:r>
      <w:r>
        <w:rPr>
          <w:b/>
        </w:rPr>
        <w:t>ConnectionManager</w:t>
      </w:r>
      <w:r>
        <w:t xml:space="preserve"> element in</w:t>
      </w:r>
      <w:r>
        <w:t xml:space="preserve"> this anonymous type definition XSD fragment.</w:t>
      </w:r>
    </w:p>
    <w:p w:rsidR="00E6416D" w:rsidRDefault="00C65AD5">
      <w:r>
        <w:t xml:space="preserve">This anonymous type declaration acts as a replacement for the definition for </w:t>
      </w:r>
      <w:r>
        <w:rPr>
          <w:b/>
        </w:rPr>
        <w:t>ConnectionManagerObjectDataType</w:t>
      </w:r>
      <w:r>
        <w:t xml:space="preserve"> type in the case of an HTTP data source.</w:t>
      </w:r>
    </w:p>
    <w:p w:rsidR="00E6416D" w:rsidRDefault="00C65AD5">
      <w:pPr>
        <w:pStyle w:val="Code"/>
        <w:numPr>
          <w:ilvl w:val="0"/>
          <w:numId w:val="0"/>
        </w:numPr>
        <w:ind w:left="216"/>
      </w:pPr>
      <w:r>
        <w:t xml:space="preserve">  &lt;xs:complexType&gt;</w:t>
      </w:r>
    </w:p>
    <w:p w:rsidR="00E6416D" w:rsidRDefault="00C65AD5">
      <w:pPr>
        <w:pStyle w:val="Code"/>
        <w:numPr>
          <w:ilvl w:val="0"/>
          <w:numId w:val="0"/>
        </w:numPr>
        <w:ind w:left="216"/>
      </w:pPr>
      <w:r>
        <w:t xml:space="preserve">    &lt;xs:choice&gt;</w:t>
      </w:r>
    </w:p>
    <w:p w:rsidR="00E6416D" w:rsidRDefault="00C65AD5">
      <w:pPr>
        <w:pStyle w:val="Code"/>
        <w:numPr>
          <w:ilvl w:val="0"/>
          <w:numId w:val="0"/>
        </w:numPr>
        <w:ind w:left="216"/>
      </w:pPr>
      <w:r>
        <w:t xml:space="preserve">      &lt;xs:element name="C</w:t>
      </w:r>
      <w:r>
        <w:t>onnectionManager"&gt;</w:t>
      </w:r>
    </w:p>
    <w:p w:rsidR="00E6416D" w:rsidRDefault="00C65AD5">
      <w:pPr>
        <w:pStyle w:val="Code"/>
        <w:numPr>
          <w:ilvl w:val="0"/>
          <w:numId w:val="0"/>
        </w:numPr>
        <w:ind w:left="216"/>
      </w:pPr>
      <w:r>
        <w:t xml:space="preserve">        &lt;xs:complexType&gt;</w:t>
      </w:r>
    </w:p>
    <w:p w:rsidR="00E6416D" w:rsidRDefault="00C65AD5">
      <w:pPr>
        <w:pStyle w:val="Code"/>
        <w:numPr>
          <w:ilvl w:val="0"/>
          <w:numId w:val="0"/>
        </w:numPr>
        <w:ind w:left="216"/>
      </w:pPr>
      <w:r>
        <w:t xml:space="preserve">          &lt;xs:sequence/&gt;</w:t>
      </w:r>
    </w:p>
    <w:p w:rsidR="00E6416D" w:rsidRDefault="00C65AD5">
      <w:pPr>
        <w:pStyle w:val="Code"/>
        <w:numPr>
          <w:ilvl w:val="0"/>
          <w:numId w:val="0"/>
        </w:numPr>
        <w:ind w:left="216"/>
      </w:pPr>
      <w:r>
        <w:t xml:space="preserve">          &lt;xs:attribute name="ConnectionString" type="xs:string"</w:t>
      </w:r>
    </w:p>
    <w:p w:rsidR="00E6416D" w:rsidRDefault="00C65AD5">
      <w:pPr>
        <w:pStyle w:val="Code"/>
        <w:numPr>
          <w:ilvl w:val="0"/>
          <w:numId w:val="0"/>
        </w:numPr>
        <w:ind w:left="216"/>
      </w:pPr>
      <w:r>
        <w:t xml:space="preserve">                        use="required" form="qualified"/&gt;</w:t>
      </w:r>
    </w:p>
    <w:p w:rsidR="00E6416D" w:rsidRDefault="00C65AD5">
      <w:pPr>
        <w:pStyle w:val="Code"/>
        <w:numPr>
          <w:ilvl w:val="0"/>
          <w:numId w:val="0"/>
        </w:numPr>
        <w:ind w:left="216"/>
      </w:pPr>
      <w:r>
        <w:t xml:space="preserve">        &lt;/xs:complexType&gt;</w:t>
      </w:r>
    </w:p>
    <w:p w:rsidR="00E6416D" w:rsidRDefault="00C65AD5">
      <w:pPr>
        <w:pStyle w:val="Code"/>
        <w:numPr>
          <w:ilvl w:val="0"/>
          <w:numId w:val="0"/>
        </w:numPr>
        <w:ind w:left="216"/>
      </w:pPr>
      <w:r>
        <w:t xml:space="preserve">      &lt;/xs:element&gt;</w:t>
      </w:r>
    </w:p>
    <w:p w:rsidR="00E6416D" w:rsidRDefault="00C65AD5">
      <w:pPr>
        <w:pStyle w:val="Code"/>
        <w:numPr>
          <w:ilvl w:val="0"/>
          <w:numId w:val="0"/>
        </w:numPr>
        <w:ind w:left="216"/>
      </w:pPr>
      <w:r>
        <w:t xml:space="preserve">    &lt;/xs:choice&gt;</w:t>
      </w:r>
    </w:p>
    <w:p w:rsidR="00E6416D" w:rsidRDefault="00C65AD5">
      <w:pPr>
        <w:pStyle w:val="Code"/>
        <w:numPr>
          <w:ilvl w:val="0"/>
          <w:numId w:val="0"/>
        </w:numPr>
        <w:ind w:left="216"/>
      </w:pPr>
      <w:r>
        <w:t xml:space="preserve"> </w:t>
      </w:r>
      <w:r>
        <w:t xml:space="preserve"> &lt;/xs:complexType&gt;</w:t>
      </w:r>
    </w:p>
    <w:p w:rsidR="00E6416D" w:rsidRDefault="00C65AD5">
      <w:pPr>
        <w:pStyle w:val="Heading6"/>
      </w:pPr>
      <w:bookmarkStart w:id="178" w:name="section_887ef9bf10024c27a901c6b88cb97389"/>
      <w:bookmarkStart w:id="179" w:name="_Toc86186201"/>
      <w:r>
        <w:t>MSMQ Data Source</w:t>
      </w:r>
      <w:bookmarkEnd w:id="178"/>
      <w:bookmarkEnd w:id="179"/>
    </w:p>
    <w:p w:rsidR="00E6416D" w:rsidRDefault="00C65AD5">
      <w:r>
        <w:t xml:space="preserve">When the connection manager is to an MSMQ data source, the formal type of the </w:t>
      </w:r>
      <w:r>
        <w:rPr>
          <w:b/>
        </w:rPr>
        <w:t>ObjectData</w:t>
      </w:r>
      <w:r>
        <w:t xml:space="preserve"> element is the </w:t>
      </w:r>
      <w:hyperlink w:anchor="Section_2ce3dd1c765c4e779d03d5a7fc993bc3" w:history="1">
        <w:r>
          <w:rPr>
            <w:rStyle w:val="Hyperlink"/>
          </w:rPr>
          <w:t>ConnectionManagerObjectDataType</w:t>
        </w:r>
      </w:hyperlink>
      <w:r>
        <w:t xml:space="preserve"> type. However, the follo</w:t>
      </w:r>
      <w:r>
        <w:t xml:space="preserve">wing XSD fragment, which is expressed as an anonymous complex type declaration, places further restrictions on the type than </w:t>
      </w:r>
      <w:r>
        <w:lastRenderedPageBreak/>
        <w:t xml:space="preserve">the restrictions that are declared in the formal type declaration. A </w:t>
      </w:r>
      <w:r>
        <w:rPr>
          <w:b/>
        </w:rPr>
        <w:t>ConnectionManager</w:t>
      </w:r>
      <w:r>
        <w:t xml:space="preserve"> instance to an MSMQ data source MUST follow </w:t>
      </w:r>
      <w:r>
        <w:t>the restrictions that are shown in this anonymous XSD fragment.</w:t>
      </w:r>
    </w:p>
    <w:p w:rsidR="00E6416D" w:rsidRDefault="00C65AD5">
      <w:r>
        <w:t xml:space="preserve">Note the following differences between this anonymous complex type declaration and the full definition of the complex type for the </w:t>
      </w:r>
      <w:r>
        <w:rPr>
          <w:b/>
        </w:rPr>
        <w:t>ConnectionManagerObjectDataType</w:t>
      </w:r>
      <w:r>
        <w:t xml:space="preserve"> type:</w:t>
      </w:r>
    </w:p>
    <w:p w:rsidR="00E6416D" w:rsidRDefault="00C65AD5">
      <w:pPr>
        <w:pStyle w:val="ListParagraph"/>
        <w:numPr>
          <w:ilvl w:val="0"/>
          <w:numId w:val="63"/>
        </w:numPr>
        <w:tabs>
          <w:tab w:val="left" w:pos="360"/>
        </w:tabs>
      </w:pPr>
      <w:r>
        <w:t xml:space="preserve">The value for the </w:t>
      </w:r>
      <w:r>
        <w:rPr>
          <w:b/>
        </w:rPr>
        <w:t>CreationNameProperty</w:t>
      </w:r>
      <w:r>
        <w:t xml:space="preserve"> of the containing </w:t>
      </w:r>
      <w:r>
        <w:rPr>
          <w:b/>
        </w:rPr>
        <w:t>ConnectionManager</w:t>
      </w:r>
      <w:r>
        <w:t xml:space="preserve"> element MUST be "MSMQ".</w:t>
      </w:r>
    </w:p>
    <w:p w:rsidR="00E6416D" w:rsidRDefault="00C65AD5">
      <w:pPr>
        <w:pStyle w:val="ListParagraph"/>
        <w:numPr>
          <w:ilvl w:val="0"/>
          <w:numId w:val="63"/>
        </w:numPr>
        <w:tabs>
          <w:tab w:val="left" w:pos="360"/>
        </w:tabs>
      </w:pPr>
      <w:r>
        <w:t xml:space="preserve">The </w:t>
      </w:r>
      <w:r>
        <w:rPr>
          <w:b/>
        </w:rPr>
        <w:t>ObjectData</w:t>
      </w:r>
      <w:r>
        <w:t xml:space="preserve"> element type MUST be of the type that is specified by the anonymous XSD definition that is contained in this section. </w:t>
      </w:r>
    </w:p>
    <w:p w:rsidR="00E6416D" w:rsidRDefault="00C65AD5">
      <w:pPr>
        <w:pStyle w:val="ListParagraph"/>
        <w:numPr>
          <w:ilvl w:val="0"/>
          <w:numId w:val="63"/>
        </w:numPr>
        <w:tabs>
          <w:tab w:val="left" w:pos="360"/>
        </w:tabs>
      </w:pPr>
      <w:r>
        <w:t xml:space="preserve">The </w:t>
      </w:r>
      <w:r>
        <w:rPr>
          <w:b/>
        </w:rPr>
        <w:t>ObjectData</w:t>
      </w:r>
      <w:r>
        <w:t xml:space="preserve"> element MUST contain an </w:t>
      </w:r>
      <w:r>
        <w:rPr>
          <w:b/>
        </w:rPr>
        <w:t>Ms</w:t>
      </w:r>
      <w:r>
        <w:rPr>
          <w:b/>
        </w:rPr>
        <w:t>mqConnectionManager</w:t>
      </w:r>
      <w:r>
        <w:t xml:space="preserve"> element of type </w:t>
      </w:r>
      <w:hyperlink w:anchor="Section_f305989e631a494e96b80d12cd588326" w:history="1">
        <w:r>
          <w:rPr>
            <w:rStyle w:val="Hyperlink"/>
          </w:rPr>
          <w:t>ConnectionManagerObjectDataMsmqConnectionManagerType</w:t>
        </w:r>
      </w:hyperlink>
      <w:r>
        <w:t>.</w:t>
      </w:r>
    </w:p>
    <w:p w:rsidR="00E6416D" w:rsidRDefault="00C65AD5">
      <w:r>
        <w:t xml:space="preserve">This anonymous type declaration acts as a replacement for the definition for </w:t>
      </w:r>
      <w:r>
        <w:rPr>
          <w:b/>
        </w:rPr>
        <w:t>ConnectionManagerObjectDataTy</w:t>
      </w:r>
      <w:r>
        <w:rPr>
          <w:b/>
        </w:rPr>
        <w:t>pe</w:t>
      </w:r>
      <w:r>
        <w:t xml:space="preserve"> type in the case of an MSMQ data source.</w:t>
      </w:r>
    </w:p>
    <w:p w:rsidR="00E6416D" w:rsidRDefault="00C65AD5">
      <w:pPr>
        <w:pStyle w:val="Code"/>
        <w:numPr>
          <w:ilvl w:val="0"/>
          <w:numId w:val="0"/>
        </w:numPr>
        <w:ind w:left="216"/>
      </w:pPr>
      <w:r>
        <w:t xml:space="preserve">  &lt;xs:complexType&gt;</w:t>
      </w:r>
    </w:p>
    <w:p w:rsidR="00E6416D" w:rsidRDefault="00C65AD5">
      <w:pPr>
        <w:pStyle w:val="Code"/>
        <w:numPr>
          <w:ilvl w:val="0"/>
          <w:numId w:val="0"/>
        </w:numPr>
        <w:ind w:left="216"/>
      </w:pPr>
      <w:r>
        <w:t xml:space="preserve">    &lt;xs:choice&gt;</w:t>
      </w:r>
    </w:p>
    <w:p w:rsidR="00E6416D" w:rsidRDefault="00C65AD5">
      <w:pPr>
        <w:pStyle w:val="Code"/>
        <w:numPr>
          <w:ilvl w:val="0"/>
          <w:numId w:val="0"/>
        </w:numPr>
        <w:ind w:left="216"/>
      </w:pPr>
      <w:r>
        <w:t xml:space="preserve">      &lt;xs:element name="MsmqConnectionManager"</w:t>
      </w:r>
    </w:p>
    <w:p w:rsidR="00E6416D" w:rsidRDefault="00C65AD5">
      <w:pPr>
        <w:pStyle w:val="Code"/>
        <w:numPr>
          <w:ilvl w:val="0"/>
          <w:numId w:val="0"/>
        </w:numPr>
        <w:ind w:left="216"/>
      </w:pPr>
      <w:r>
        <w:t xml:space="preserve">        type="DTS:ConnectionManagerObjectDataMsmqConnectionManagerType"/&gt;</w:t>
      </w:r>
    </w:p>
    <w:p w:rsidR="00E6416D" w:rsidRDefault="00C65AD5">
      <w:pPr>
        <w:pStyle w:val="Code"/>
        <w:numPr>
          <w:ilvl w:val="0"/>
          <w:numId w:val="0"/>
        </w:numPr>
        <w:ind w:left="216"/>
      </w:pPr>
      <w:r>
        <w:t xml:space="preserve">    &lt;/xs:choice&gt;</w:t>
      </w:r>
    </w:p>
    <w:p w:rsidR="00E6416D" w:rsidRDefault="00C65AD5">
      <w:pPr>
        <w:pStyle w:val="Code"/>
        <w:numPr>
          <w:ilvl w:val="0"/>
          <w:numId w:val="0"/>
        </w:numPr>
        <w:ind w:left="216"/>
      </w:pPr>
      <w:r>
        <w:t xml:space="preserve">  &lt;/xs:complexType&gt;</w:t>
      </w:r>
    </w:p>
    <w:p w:rsidR="00E6416D" w:rsidRDefault="00C65AD5">
      <w:pPr>
        <w:pStyle w:val="Heading6"/>
      </w:pPr>
      <w:bookmarkStart w:id="180" w:name="section_7fa2626ab675432eb1056d3be6526708"/>
      <w:bookmarkStart w:id="181" w:name="_Toc86186202"/>
      <w:r>
        <w:t>MULTIFILE Data Source</w:t>
      </w:r>
      <w:bookmarkEnd w:id="180"/>
      <w:bookmarkEnd w:id="181"/>
    </w:p>
    <w:p w:rsidR="00E6416D" w:rsidRDefault="00C65AD5">
      <w:r>
        <w:t xml:space="preserve">When the connection manager is to a multiple file data source, the formal type of the </w:t>
      </w:r>
      <w:r>
        <w:rPr>
          <w:b/>
        </w:rPr>
        <w:t>ObjectData</w:t>
      </w:r>
      <w:r>
        <w:t xml:space="preserve"> element is the </w:t>
      </w:r>
      <w:hyperlink w:anchor="Section_2ce3dd1c765c4e779d03d5a7fc993bc3" w:history="1">
        <w:r>
          <w:rPr>
            <w:rStyle w:val="Hyperlink"/>
          </w:rPr>
          <w:t>ConnectionManagerObjectDataType</w:t>
        </w:r>
      </w:hyperlink>
      <w:r>
        <w:t xml:space="preserve"> type. However, the following X</w:t>
      </w:r>
      <w:r>
        <w:t xml:space="preserve">SD fragment, which is expressed as an anonymous complex type declaration, places further restrictions on the type from the restrictions that are declared in the formal type declaration. A </w:t>
      </w:r>
      <w:r>
        <w:rPr>
          <w:b/>
        </w:rPr>
        <w:t>ConnectionManager</w:t>
      </w:r>
      <w:r>
        <w:t xml:space="preserve"> instance for a multiple file source MUST follow th</w:t>
      </w:r>
      <w:r>
        <w:t>e restrictions that are shown in this anonymous XSD fragment.</w:t>
      </w:r>
    </w:p>
    <w:p w:rsidR="00E6416D" w:rsidRDefault="00C65AD5">
      <w:r>
        <w:t xml:space="preserve">Note the following differences between this anonymous complex type declaration and the full definition of the complex type for the </w:t>
      </w:r>
      <w:r>
        <w:rPr>
          <w:b/>
        </w:rPr>
        <w:t>ConnectionManagerObjectDataType</w:t>
      </w:r>
      <w:r>
        <w:t xml:space="preserve"> type:</w:t>
      </w:r>
    </w:p>
    <w:p w:rsidR="00E6416D" w:rsidRDefault="00C65AD5">
      <w:pPr>
        <w:pStyle w:val="ListParagraph"/>
        <w:numPr>
          <w:ilvl w:val="0"/>
          <w:numId w:val="64"/>
        </w:numPr>
        <w:tabs>
          <w:tab w:val="left" w:pos="360"/>
        </w:tabs>
      </w:pPr>
      <w:r>
        <w:t xml:space="preserve">The value for the </w:t>
      </w:r>
      <w:r>
        <w:rPr>
          <w:b/>
        </w:rPr>
        <w:t>Creatio</w:t>
      </w:r>
      <w:r>
        <w:rPr>
          <w:b/>
        </w:rPr>
        <w:t>nName</w:t>
      </w:r>
      <w:r>
        <w:t xml:space="preserve"> attribute of the containing </w:t>
      </w:r>
      <w:r>
        <w:rPr>
          <w:b/>
        </w:rPr>
        <w:t>ConnectionManager</w:t>
      </w:r>
      <w:r>
        <w:t xml:space="preserve"> element MUST be "MULTIFILE".</w:t>
      </w:r>
    </w:p>
    <w:p w:rsidR="00E6416D" w:rsidRDefault="00C65AD5">
      <w:pPr>
        <w:pStyle w:val="ListParagraph"/>
        <w:numPr>
          <w:ilvl w:val="0"/>
          <w:numId w:val="64"/>
        </w:numPr>
        <w:tabs>
          <w:tab w:val="left" w:pos="360"/>
        </w:tabs>
      </w:pPr>
      <w:r>
        <w:t xml:space="preserve">The </w:t>
      </w:r>
      <w:r>
        <w:rPr>
          <w:b/>
        </w:rPr>
        <w:t>ObjectData</w:t>
      </w:r>
      <w:r>
        <w:t xml:space="preserve"> element type MUST be of the type that is specified by the anonymous XSD definition that is contained in this section. </w:t>
      </w:r>
    </w:p>
    <w:p w:rsidR="00E6416D" w:rsidRDefault="00C65AD5">
      <w:pPr>
        <w:pStyle w:val="ListParagraph"/>
        <w:numPr>
          <w:ilvl w:val="0"/>
          <w:numId w:val="64"/>
        </w:numPr>
        <w:tabs>
          <w:tab w:val="left" w:pos="360"/>
        </w:tabs>
      </w:pPr>
      <w:r>
        <w:t xml:space="preserve">The </w:t>
      </w:r>
      <w:r>
        <w:rPr>
          <w:b/>
        </w:rPr>
        <w:t>ObjectData</w:t>
      </w:r>
      <w:r>
        <w:t xml:space="preserve"> element MUST contain a </w:t>
      </w:r>
      <w:r>
        <w:rPr>
          <w:b/>
        </w:rPr>
        <w:t>Con</w:t>
      </w:r>
      <w:r>
        <w:rPr>
          <w:b/>
        </w:rPr>
        <w:t>nectionManager</w:t>
      </w:r>
      <w:r>
        <w:t xml:space="preserve"> element.</w:t>
      </w:r>
    </w:p>
    <w:p w:rsidR="00E6416D" w:rsidRDefault="00C65AD5">
      <w:pPr>
        <w:pStyle w:val="ListParagraph"/>
        <w:numPr>
          <w:ilvl w:val="0"/>
          <w:numId w:val="64"/>
        </w:numPr>
        <w:tabs>
          <w:tab w:val="left" w:pos="360"/>
        </w:tabs>
      </w:pPr>
      <w:r>
        <w:t xml:space="preserve">The </w:t>
      </w:r>
      <w:r>
        <w:rPr>
          <w:b/>
        </w:rPr>
        <w:t>ConnectionManager</w:t>
      </w:r>
      <w:r>
        <w:t xml:space="preserve"> child element to the </w:t>
      </w:r>
      <w:r>
        <w:rPr>
          <w:b/>
        </w:rPr>
        <w:t>ObjectData</w:t>
      </w:r>
      <w:r>
        <w:t xml:space="preserve"> element MUST NOT include attributes, except for those that are specified as valid in this anonymous XSD fragment, which is a subset of the attributes that are contained in the </w:t>
      </w:r>
      <w:hyperlink w:anchor="Section_427556029d9d4282b5f2b212087266d4" w:history="1">
        <w:r>
          <w:rPr>
            <w:rStyle w:val="Hyperlink"/>
          </w:rPr>
          <w:t>ConnectionManagerConnectionManagerAttributeGroup</w:t>
        </w:r>
      </w:hyperlink>
      <w:r>
        <w:t xml:space="preserve"> attribute group. The </w:t>
      </w:r>
      <w:r>
        <w:rPr>
          <w:b/>
        </w:rPr>
        <w:t>PropertyExpression</w:t>
      </w:r>
      <w:r>
        <w:t xml:space="preserve"> element of the containing </w:t>
      </w:r>
      <w:r>
        <w:rPr>
          <w:b/>
        </w:rPr>
        <w:t>ConnectionManager</w:t>
      </w:r>
      <w:r>
        <w:t xml:space="preserve"> element MUST NOT include properties, except for those that are na</w:t>
      </w:r>
      <w:r>
        <w:t xml:space="preserve">med the same as the attributes for the </w:t>
      </w:r>
      <w:r>
        <w:rPr>
          <w:b/>
        </w:rPr>
        <w:t>ConnectionManager</w:t>
      </w:r>
      <w:r>
        <w:t xml:space="preserve"> element in this anonymous type definition XSD fragment.</w:t>
      </w:r>
    </w:p>
    <w:p w:rsidR="00E6416D" w:rsidRDefault="00C65AD5">
      <w:r>
        <w:t xml:space="preserve">This anonymous type declaration acts as a replacement for the definition for </w:t>
      </w:r>
      <w:r>
        <w:rPr>
          <w:b/>
        </w:rPr>
        <w:t>ConnectionManagerObjectDataType</w:t>
      </w:r>
      <w:r>
        <w:t xml:space="preserve"> type in the case of a multiple fil</w:t>
      </w:r>
      <w:r>
        <w:t>e data source.</w:t>
      </w:r>
    </w:p>
    <w:p w:rsidR="00E6416D" w:rsidRDefault="00C65AD5">
      <w:pPr>
        <w:pStyle w:val="Code"/>
        <w:numPr>
          <w:ilvl w:val="0"/>
          <w:numId w:val="0"/>
        </w:numPr>
        <w:ind w:left="216"/>
      </w:pPr>
      <w:r>
        <w:t xml:space="preserve">  &lt;xs:complexType&gt;</w:t>
      </w:r>
    </w:p>
    <w:p w:rsidR="00E6416D" w:rsidRDefault="00C65AD5">
      <w:pPr>
        <w:pStyle w:val="Code"/>
        <w:numPr>
          <w:ilvl w:val="0"/>
          <w:numId w:val="0"/>
        </w:numPr>
        <w:ind w:left="216"/>
      </w:pPr>
      <w:r>
        <w:t xml:space="preserve">    &lt;xs:choice&gt;</w:t>
      </w:r>
    </w:p>
    <w:p w:rsidR="00E6416D" w:rsidRDefault="00C65AD5">
      <w:pPr>
        <w:pStyle w:val="Code"/>
        <w:numPr>
          <w:ilvl w:val="0"/>
          <w:numId w:val="0"/>
        </w:numPr>
        <w:ind w:left="216"/>
      </w:pPr>
      <w:r>
        <w:t xml:space="preserve">      &lt;xs:element name="ConnectionManager"&gt;</w:t>
      </w:r>
    </w:p>
    <w:p w:rsidR="00E6416D" w:rsidRDefault="00C65AD5">
      <w:pPr>
        <w:pStyle w:val="Code"/>
        <w:numPr>
          <w:ilvl w:val="0"/>
          <w:numId w:val="0"/>
        </w:numPr>
        <w:ind w:left="216"/>
      </w:pPr>
      <w:r>
        <w:t xml:space="preserve">        &lt;xs:complexType&gt;</w:t>
      </w:r>
    </w:p>
    <w:p w:rsidR="00E6416D" w:rsidRDefault="00C65AD5">
      <w:pPr>
        <w:pStyle w:val="Code"/>
        <w:numPr>
          <w:ilvl w:val="0"/>
          <w:numId w:val="0"/>
        </w:numPr>
        <w:ind w:left="216"/>
      </w:pPr>
      <w:r>
        <w:t xml:space="preserve">          &lt;xs:sequence/&gt;</w:t>
      </w:r>
    </w:p>
    <w:p w:rsidR="00E6416D" w:rsidRDefault="00C65AD5">
      <w:pPr>
        <w:pStyle w:val="Code"/>
        <w:numPr>
          <w:ilvl w:val="0"/>
          <w:numId w:val="0"/>
        </w:numPr>
        <w:ind w:left="216"/>
      </w:pPr>
      <w:r>
        <w:lastRenderedPageBreak/>
        <w:t xml:space="preserve">          &lt;xs:attribute name="ConnectionString" type="xs:string" </w:t>
      </w:r>
    </w:p>
    <w:p w:rsidR="00E6416D" w:rsidRDefault="00C65AD5">
      <w:pPr>
        <w:pStyle w:val="Code"/>
        <w:numPr>
          <w:ilvl w:val="0"/>
          <w:numId w:val="0"/>
        </w:numPr>
        <w:ind w:left="216"/>
      </w:pPr>
      <w:r>
        <w:t xml:space="preserve">                        use="required" form="qualified"/&gt;</w:t>
      </w:r>
    </w:p>
    <w:p w:rsidR="00E6416D" w:rsidRDefault="00C65AD5">
      <w:pPr>
        <w:pStyle w:val="Code"/>
        <w:numPr>
          <w:ilvl w:val="0"/>
          <w:numId w:val="0"/>
        </w:numPr>
        <w:ind w:left="216"/>
      </w:pPr>
      <w:r>
        <w:t xml:space="preserve">          &lt;xs:attribute name="FileUsageType" type="DTS:FileUsageTypeEnum"</w:t>
      </w:r>
    </w:p>
    <w:p w:rsidR="00E6416D" w:rsidRDefault="00C65AD5">
      <w:pPr>
        <w:pStyle w:val="Code"/>
        <w:numPr>
          <w:ilvl w:val="0"/>
          <w:numId w:val="0"/>
        </w:numPr>
        <w:ind w:left="216"/>
      </w:pPr>
      <w:r>
        <w:t xml:space="preserve">                        default="0" use="optional" form="qualified"/&gt;</w:t>
      </w:r>
    </w:p>
    <w:p w:rsidR="00E6416D" w:rsidRDefault="00C65AD5">
      <w:pPr>
        <w:pStyle w:val="Code"/>
        <w:numPr>
          <w:ilvl w:val="0"/>
          <w:numId w:val="0"/>
        </w:numPr>
        <w:ind w:left="216"/>
      </w:pPr>
      <w:r>
        <w:t xml:space="preserve">        &lt;/xs:complexType&gt;</w:t>
      </w:r>
    </w:p>
    <w:p w:rsidR="00E6416D" w:rsidRDefault="00C65AD5">
      <w:pPr>
        <w:pStyle w:val="Code"/>
        <w:numPr>
          <w:ilvl w:val="0"/>
          <w:numId w:val="0"/>
        </w:numPr>
        <w:ind w:left="216"/>
      </w:pPr>
      <w:r>
        <w:t xml:space="preserve">      &lt;/xs:element&gt;</w:t>
      </w:r>
    </w:p>
    <w:p w:rsidR="00E6416D" w:rsidRDefault="00C65AD5">
      <w:pPr>
        <w:pStyle w:val="Code"/>
        <w:numPr>
          <w:ilvl w:val="0"/>
          <w:numId w:val="0"/>
        </w:numPr>
        <w:ind w:left="216"/>
      </w:pPr>
      <w:r>
        <w:t xml:space="preserve">    &lt;/xs</w:t>
      </w:r>
      <w:r>
        <w:t>:choice&gt;</w:t>
      </w:r>
    </w:p>
    <w:p w:rsidR="00E6416D" w:rsidRDefault="00C65AD5">
      <w:pPr>
        <w:pStyle w:val="Code"/>
        <w:numPr>
          <w:ilvl w:val="0"/>
          <w:numId w:val="0"/>
        </w:numPr>
        <w:ind w:left="216"/>
      </w:pPr>
      <w:r>
        <w:t xml:space="preserve">  &lt;/xs:complexType&gt;</w:t>
      </w:r>
    </w:p>
    <w:p w:rsidR="00E6416D" w:rsidRDefault="00C65AD5">
      <w:pPr>
        <w:pStyle w:val="Heading6"/>
      </w:pPr>
      <w:bookmarkStart w:id="182" w:name="section_22814371dc6c432999fbdd399ae936d2"/>
      <w:bookmarkStart w:id="183" w:name="_Toc86186203"/>
      <w:r>
        <w:t>MULTIFLATFILE Data Source</w:t>
      </w:r>
      <w:bookmarkEnd w:id="182"/>
      <w:bookmarkEnd w:id="183"/>
    </w:p>
    <w:p w:rsidR="00E6416D" w:rsidRDefault="00C65AD5">
      <w:r>
        <w:t xml:space="preserve">When the connection manager is to a multiple flat file data source, the formal type of the </w:t>
      </w:r>
      <w:r>
        <w:rPr>
          <w:b/>
        </w:rPr>
        <w:t>ObjectData</w:t>
      </w:r>
      <w:r>
        <w:t xml:space="preserve"> element is the </w:t>
      </w:r>
      <w:hyperlink w:anchor="Section_2ce3dd1c765c4e779d03d5a7fc993bc3" w:history="1">
        <w:r>
          <w:rPr>
            <w:rStyle w:val="Hyperlink"/>
          </w:rPr>
          <w:t>ConnectionManagerObjectD</w:t>
        </w:r>
        <w:r>
          <w:rPr>
            <w:rStyle w:val="Hyperlink"/>
          </w:rPr>
          <w:t>ataType</w:t>
        </w:r>
      </w:hyperlink>
      <w:r>
        <w:t xml:space="preserve"> type. However, the following XSD fragment, which is expressed as an anonymous complex type declaration, places further restrictions on the type from the restrictions that are declared in the formal type declaration. A </w:t>
      </w:r>
      <w:r>
        <w:rPr>
          <w:b/>
        </w:rPr>
        <w:t>ConnectionManager</w:t>
      </w:r>
      <w:r>
        <w:t xml:space="preserve"> instance for</w:t>
      </w:r>
      <w:r>
        <w:t xml:space="preserve"> a multiple flat file source MUST follow the restrictions that are shown in this anonymous XSD fragment.</w:t>
      </w:r>
    </w:p>
    <w:p w:rsidR="00E6416D" w:rsidRDefault="00C65AD5">
      <w:r>
        <w:t xml:space="preserve">Note the following differences between this anonymous complex type declaration and the full definition of the complex type for the </w:t>
      </w:r>
      <w:r>
        <w:rPr>
          <w:b/>
        </w:rPr>
        <w:t>ConnectionManagerObjectDataType</w:t>
      </w:r>
      <w:r>
        <w:t xml:space="preserve"> type:</w:t>
      </w:r>
    </w:p>
    <w:p w:rsidR="00E6416D" w:rsidRDefault="00C65AD5">
      <w:pPr>
        <w:pStyle w:val="ListParagraph"/>
        <w:numPr>
          <w:ilvl w:val="0"/>
          <w:numId w:val="65"/>
        </w:numPr>
        <w:tabs>
          <w:tab w:val="left" w:pos="360"/>
        </w:tabs>
      </w:pPr>
      <w:r>
        <w:t xml:space="preserve">The value for the </w:t>
      </w:r>
      <w:r>
        <w:rPr>
          <w:b/>
        </w:rPr>
        <w:t>CreationName</w:t>
      </w:r>
      <w:r>
        <w:t xml:space="preserve"> attribute of the containing </w:t>
      </w:r>
      <w:r>
        <w:rPr>
          <w:b/>
        </w:rPr>
        <w:t>ConnectionManager</w:t>
      </w:r>
      <w:r>
        <w:t xml:space="preserve"> element MUST be "MULTIFLATFILE".</w:t>
      </w:r>
    </w:p>
    <w:p w:rsidR="00E6416D" w:rsidRDefault="00C65AD5">
      <w:pPr>
        <w:pStyle w:val="ListParagraph"/>
        <w:numPr>
          <w:ilvl w:val="0"/>
          <w:numId w:val="65"/>
        </w:numPr>
        <w:tabs>
          <w:tab w:val="left" w:pos="360"/>
        </w:tabs>
      </w:pPr>
      <w:r>
        <w:t xml:space="preserve">The </w:t>
      </w:r>
      <w:r>
        <w:rPr>
          <w:b/>
        </w:rPr>
        <w:t>ObjectData</w:t>
      </w:r>
      <w:r>
        <w:t xml:space="preserve"> element type MUST be of the type that is specified by the anonymous XSD definition that is co</w:t>
      </w:r>
      <w:r>
        <w:t xml:space="preserve">ntained in this section. </w:t>
      </w:r>
    </w:p>
    <w:p w:rsidR="00E6416D" w:rsidRDefault="00C65AD5">
      <w:pPr>
        <w:pStyle w:val="ListParagraph"/>
        <w:numPr>
          <w:ilvl w:val="0"/>
          <w:numId w:val="65"/>
        </w:numPr>
        <w:tabs>
          <w:tab w:val="left" w:pos="360"/>
        </w:tabs>
      </w:pPr>
      <w:r>
        <w:t xml:space="preserve">The </w:t>
      </w:r>
      <w:r>
        <w:rPr>
          <w:b/>
        </w:rPr>
        <w:t>ObjectData</w:t>
      </w:r>
      <w:r>
        <w:t xml:space="preserve"> element MUST contain a </w:t>
      </w:r>
      <w:r>
        <w:rPr>
          <w:b/>
        </w:rPr>
        <w:t>ConnectionManager</w:t>
      </w:r>
      <w:r>
        <w:t xml:space="preserve"> element.</w:t>
      </w:r>
    </w:p>
    <w:p w:rsidR="00E6416D" w:rsidRDefault="00C65AD5">
      <w:pPr>
        <w:pStyle w:val="ListParagraph"/>
        <w:numPr>
          <w:ilvl w:val="0"/>
          <w:numId w:val="65"/>
        </w:numPr>
        <w:tabs>
          <w:tab w:val="left" w:pos="360"/>
        </w:tabs>
      </w:pPr>
      <w:r>
        <w:t xml:space="preserve">The </w:t>
      </w:r>
      <w:r>
        <w:rPr>
          <w:b/>
        </w:rPr>
        <w:t>ConnectionManager</w:t>
      </w:r>
      <w:r>
        <w:t xml:space="preserve"> child element to the </w:t>
      </w:r>
      <w:r>
        <w:rPr>
          <w:b/>
        </w:rPr>
        <w:t>ObjectData</w:t>
      </w:r>
      <w:r>
        <w:t xml:space="preserve"> element MUST NOT include attributes, except for those that are specified as valid in this anonymous XSD fragmen</w:t>
      </w:r>
      <w:r>
        <w:t xml:space="preserve">t, which is a subset of the attributes that are contained in the </w:t>
      </w:r>
      <w:hyperlink w:anchor="Section_427556029d9d4282b5f2b212087266d4" w:history="1">
        <w:r>
          <w:rPr>
            <w:rStyle w:val="Hyperlink"/>
          </w:rPr>
          <w:t>ConnectionManagerConnectionManagerAttributeGroup</w:t>
        </w:r>
      </w:hyperlink>
      <w:r>
        <w:t xml:space="preserve"> attribute group. The </w:t>
      </w:r>
      <w:r>
        <w:rPr>
          <w:b/>
        </w:rPr>
        <w:t>PropertyExpression</w:t>
      </w:r>
      <w:r>
        <w:t xml:space="preserve"> element of the containing </w:t>
      </w:r>
      <w:r>
        <w:rPr>
          <w:b/>
        </w:rPr>
        <w:t>ConnectionManage</w:t>
      </w:r>
      <w:r>
        <w:rPr>
          <w:b/>
        </w:rPr>
        <w:t>r</w:t>
      </w:r>
      <w:r>
        <w:t xml:space="preserve"> element MUST NOT include properties, except for those that are named the same as the attributes for the </w:t>
      </w:r>
      <w:r>
        <w:rPr>
          <w:b/>
        </w:rPr>
        <w:t>ConnectionManager</w:t>
      </w:r>
      <w:r>
        <w:t xml:space="preserve"> element in this anonymous type definition XSD fragment.</w:t>
      </w:r>
    </w:p>
    <w:p w:rsidR="00E6416D" w:rsidRDefault="00C65AD5">
      <w:r>
        <w:t>This anonymous type declaration acts as a replacement for the definition for</w:t>
      </w:r>
      <w:r>
        <w:t xml:space="preserve"> </w:t>
      </w:r>
      <w:r>
        <w:rPr>
          <w:b/>
        </w:rPr>
        <w:t>ConnectionManagerObjectDataType</w:t>
      </w:r>
      <w:r>
        <w:t xml:space="preserve"> type in the case of a multiple flat file data source.</w:t>
      </w:r>
    </w:p>
    <w:p w:rsidR="00E6416D" w:rsidRDefault="00C65AD5">
      <w:pPr>
        <w:pStyle w:val="Code"/>
        <w:numPr>
          <w:ilvl w:val="0"/>
          <w:numId w:val="0"/>
        </w:numPr>
        <w:ind w:left="216"/>
      </w:pPr>
      <w:r>
        <w:t xml:space="preserve">  &lt;xs:complexType&gt;</w:t>
      </w:r>
    </w:p>
    <w:p w:rsidR="00E6416D" w:rsidRDefault="00C65AD5">
      <w:pPr>
        <w:pStyle w:val="Code"/>
        <w:numPr>
          <w:ilvl w:val="0"/>
          <w:numId w:val="0"/>
        </w:numPr>
        <w:ind w:left="216"/>
      </w:pPr>
      <w:r>
        <w:t xml:space="preserve">    &lt;xs:choice&gt;</w:t>
      </w:r>
    </w:p>
    <w:p w:rsidR="00E6416D" w:rsidRDefault="00C65AD5">
      <w:pPr>
        <w:pStyle w:val="Code"/>
        <w:numPr>
          <w:ilvl w:val="0"/>
          <w:numId w:val="0"/>
        </w:numPr>
        <w:ind w:left="216"/>
      </w:pPr>
      <w:r>
        <w:t xml:space="preserve">      &lt;xs:element name="ConnectionManager"&gt;</w:t>
      </w:r>
    </w:p>
    <w:p w:rsidR="00E6416D" w:rsidRDefault="00C65AD5">
      <w:pPr>
        <w:pStyle w:val="Code"/>
        <w:numPr>
          <w:ilvl w:val="0"/>
          <w:numId w:val="0"/>
        </w:numPr>
        <w:ind w:left="216"/>
      </w:pPr>
      <w:r>
        <w:t xml:space="preserve">        &lt;xs:complexType&gt;</w:t>
      </w:r>
    </w:p>
    <w:p w:rsidR="00E6416D" w:rsidRDefault="00C65AD5">
      <w:pPr>
        <w:pStyle w:val="Code"/>
        <w:numPr>
          <w:ilvl w:val="0"/>
          <w:numId w:val="0"/>
        </w:numPr>
        <w:ind w:left="216"/>
      </w:pPr>
      <w:r>
        <w:t xml:space="preserve">          &lt;xs:sequence/&gt;</w:t>
      </w:r>
    </w:p>
    <w:p w:rsidR="00E6416D" w:rsidRDefault="00C65AD5">
      <w:pPr>
        <w:pStyle w:val="Code"/>
        <w:numPr>
          <w:ilvl w:val="0"/>
          <w:numId w:val="0"/>
        </w:numPr>
        <w:ind w:left="216"/>
      </w:pPr>
      <w:r>
        <w:t xml:space="preserve">          &lt;xs:attribute name="Connection</w:t>
      </w:r>
      <w:r>
        <w:t xml:space="preserve">String" type="xs:string" </w:t>
      </w:r>
    </w:p>
    <w:p w:rsidR="00E6416D" w:rsidRDefault="00C65AD5">
      <w:pPr>
        <w:pStyle w:val="Code"/>
        <w:numPr>
          <w:ilvl w:val="0"/>
          <w:numId w:val="0"/>
        </w:numPr>
        <w:ind w:left="216"/>
      </w:pPr>
      <w:r>
        <w:t xml:space="preserve">                        use="required" form="qualified"/&gt;</w:t>
      </w:r>
    </w:p>
    <w:p w:rsidR="00E6416D" w:rsidRDefault="00C65AD5">
      <w:pPr>
        <w:pStyle w:val="Code"/>
        <w:numPr>
          <w:ilvl w:val="0"/>
          <w:numId w:val="0"/>
        </w:numPr>
        <w:ind w:left="216"/>
      </w:pPr>
      <w:r>
        <w:t xml:space="preserve">          &lt;xs:attribute name="FileUsageType" type="DTS:FileUsageTypeEnum"</w:t>
      </w:r>
    </w:p>
    <w:p w:rsidR="00E6416D" w:rsidRDefault="00C65AD5">
      <w:pPr>
        <w:pStyle w:val="Code"/>
        <w:numPr>
          <w:ilvl w:val="0"/>
          <w:numId w:val="0"/>
        </w:numPr>
        <w:ind w:left="216"/>
      </w:pPr>
      <w:r>
        <w:t xml:space="preserve">                        default="0" use="optional" form="qualified"/&gt;</w:t>
      </w:r>
    </w:p>
    <w:p w:rsidR="00E6416D" w:rsidRDefault="00C65AD5">
      <w:pPr>
        <w:pStyle w:val="Code"/>
        <w:numPr>
          <w:ilvl w:val="0"/>
          <w:numId w:val="0"/>
        </w:numPr>
        <w:ind w:left="216"/>
      </w:pPr>
      <w:r>
        <w:t xml:space="preserve">        &lt;/xs:complexType&gt;</w:t>
      </w:r>
    </w:p>
    <w:p w:rsidR="00E6416D" w:rsidRDefault="00C65AD5">
      <w:pPr>
        <w:pStyle w:val="Code"/>
        <w:numPr>
          <w:ilvl w:val="0"/>
          <w:numId w:val="0"/>
        </w:numPr>
        <w:ind w:left="216"/>
      </w:pPr>
      <w:r>
        <w:t xml:space="preserve">      &lt;/xs:element&gt;</w:t>
      </w:r>
    </w:p>
    <w:p w:rsidR="00E6416D" w:rsidRDefault="00C65AD5">
      <w:pPr>
        <w:pStyle w:val="Code"/>
        <w:numPr>
          <w:ilvl w:val="0"/>
          <w:numId w:val="0"/>
        </w:numPr>
        <w:ind w:left="216"/>
      </w:pPr>
      <w:r>
        <w:t xml:space="preserve">    &lt;/xs:choice&gt;</w:t>
      </w:r>
    </w:p>
    <w:p w:rsidR="00E6416D" w:rsidRDefault="00C65AD5">
      <w:pPr>
        <w:pStyle w:val="Code"/>
        <w:numPr>
          <w:ilvl w:val="0"/>
          <w:numId w:val="0"/>
        </w:numPr>
        <w:ind w:left="216"/>
      </w:pPr>
      <w:r>
        <w:t xml:space="preserve">  &lt;/xs:complexType&gt;</w:t>
      </w:r>
    </w:p>
    <w:p w:rsidR="00E6416D" w:rsidRDefault="00C65AD5">
      <w:pPr>
        <w:pStyle w:val="Heading6"/>
      </w:pPr>
      <w:bookmarkStart w:id="184" w:name="section_2f81ac219c9f4c4883c05cb90ac2716b"/>
      <w:bookmarkStart w:id="185" w:name="_Toc86186204"/>
      <w:r>
        <w:t>ODBC Data Source</w:t>
      </w:r>
      <w:bookmarkEnd w:id="184"/>
      <w:bookmarkEnd w:id="185"/>
    </w:p>
    <w:p w:rsidR="00E6416D" w:rsidRDefault="00C65AD5">
      <w:r>
        <w:t xml:space="preserve">When the connection manager is to an ODBC data source, the formal type of the </w:t>
      </w:r>
      <w:r>
        <w:rPr>
          <w:b/>
        </w:rPr>
        <w:t>ObjectData</w:t>
      </w:r>
      <w:r>
        <w:t xml:space="preserve"> element is the </w:t>
      </w:r>
      <w:hyperlink w:anchor="Section_2ce3dd1c765c4e779d03d5a7fc993bc3" w:history="1">
        <w:r>
          <w:rPr>
            <w:rStyle w:val="Hyperlink"/>
          </w:rPr>
          <w:t>ConnectionManagerO</w:t>
        </w:r>
        <w:r>
          <w:rPr>
            <w:rStyle w:val="Hyperlink"/>
          </w:rPr>
          <w:t>bjectDataType</w:t>
        </w:r>
      </w:hyperlink>
      <w:r>
        <w:t xml:space="preserve"> type. However, the following XSD fragment, which is expressed as an anonymous complex type declaration, places further restrictions on the type from the restrictions that are declared in the formal type declaration. A </w:t>
      </w:r>
      <w:r>
        <w:rPr>
          <w:b/>
        </w:rPr>
        <w:t>ConnectionManager</w:t>
      </w:r>
      <w:r>
        <w:t xml:space="preserve"> instan</w:t>
      </w:r>
      <w:r>
        <w:t>ce for an ODBC source MUST follow the restrictions that are shown in this anonymous XSD fragment.</w:t>
      </w:r>
    </w:p>
    <w:p w:rsidR="00E6416D" w:rsidRDefault="00C65AD5">
      <w:r>
        <w:lastRenderedPageBreak/>
        <w:t xml:space="preserve">Note the following differences between this anonymous complex type declaration and the full definition of the complex type for the </w:t>
      </w:r>
      <w:r>
        <w:rPr>
          <w:b/>
        </w:rPr>
        <w:t>ConnectionManagerObjectData</w:t>
      </w:r>
      <w:r>
        <w:rPr>
          <w:b/>
        </w:rPr>
        <w:t>Type</w:t>
      </w:r>
      <w:r>
        <w:t xml:space="preserve"> type:</w:t>
      </w:r>
    </w:p>
    <w:p w:rsidR="00E6416D" w:rsidRDefault="00C65AD5">
      <w:pPr>
        <w:pStyle w:val="ListParagraph"/>
        <w:numPr>
          <w:ilvl w:val="0"/>
          <w:numId w:val="66"/>
        </w:numPr>
        <w:tabs>
          <w:tab w:val="left" w:pos="360"/>
        </w:tabs>
      </w:pPr>
      <w:r>
        <w:t xml:space="preserve">The value for the </w:t>
      </w:r>
      <w:r>
        <w:rPr>
          <w:b/>
        </w:rPr>
        <w:t>CreationName</w:t>
      </w:r>
      <w:r>
        <w:t xml:space="preserve"> attribute of the containing </w:t>
      </w:r>
      <w:r>
        <w:rPr>
          <w:b/>
        </w:rPr>
        <w:t>ConnectionManager</w:t>
      </w:r>
      <w:r>
        <w:t xml:space="preserve"> element MUST be "ODBC".</w:t>
      </w:r>
    </w:p>
    <w:p w:rsidR="00E6416D" w:rsidRDefault="00C65AD5">
      <w:pPr>
        <w:pStyle w:val="ListParagraph"/>
        <w:numPr>
          <w:ilvl w:val="0"/>
          <w:numId w:val="66"/>
        </w:numPr>
        <w:tabs>
          <w:tab w:val="left" w:pos="360"/>
        </w:tabs>
      </w:pPr>
      <w:r>
        <w:t xml:space="preserve">The </w:t>
      </w:r>
      <w:r>
        <w:rPr>
          <w:b/>
        </w:rPr>
        <w:t>ObjectData</w:t>
      </w:r>
      <w:r>
        <w:t xml:space="preserve"> element type MUST be of the type that is specified by the anonymous XSD definition that is contained in this section. </w:t>
      </w:r>
    </w:p>
    <w:p w:rsidR="00E6416D" w:rsidRDefault="00C65AD5">
      <w:pPr>
        <w:pStyle w:val="ListParagraph"/>
        <w:numPr>
          <w:ilvl w:val="0"/>
          <w:numId w:val="66"/>
        </w:numPr>
        <w:tabs>
          <w:tab w:val="left" w:pos="360"/>
        </w:tabs>
      </w:pPr>
      <w:r>
        <w:t xml:space="preserve">The </w:t>
      </w:r>
      <w:r>
        <w:rPr>
          <w:b/>
        </w:rPr>
        <w:t>Object</w:t>
      </w:r>
      <w:r>
        <w:rPr>
          <w:b/>
        </w:rPr>
        <w:t>Data</w:t>
      </w:r>
      <w:r>
        <w:t xml:space="preserve"> element MUST contain a </w:t>
      </w:r>
      <w:r>
        <w:rPr>
          <w:b/>
        </w:rPr>
        <w:t>ConnectionManager</w:t>
      </w:r>
      <w:r>
        <w:t xml:space="preserve"> element.</w:t>
      </w:r>
    </w:p>
    <w:p w:rsidR="00E6416D" w:rsidRDefault="00C65AD5">
      <w:pPr>
        <w:pStyle w:val="ListParagraph"/>
        <w:numPr>
          <w:ilvl w:val="0"/>
          <w:numId w:val="66"/>
        </w:numPr>
        <w:tabs>
          <w:tab w:val="left" w:pos="360"/>
        </w:tabs>
      </w:pPr>
      <w:r>
        <w:t xml:space="preserve">The </w:t>
      </w:r>
      <w:r>
        <w:rPr>
          <w:b/>
        </w:rPr>
        <w:t>ConnectionManager</w:t>
      </w:r>
      <w:r>
        <w:t xml:space="preserve"> child element to the </w:t>
      </w:r>
      <w:r>
        <w:rPr>
          <w:b/>
        </w:rPr>
        <w:t>ObjectData</w:t>
      </w:r>
      <w:r>
        <w:t xml:space="preserve"> element MUST NOT include attributes, except for those that are specified as valid in this anonymous XSD fragment, which is a subset of the attribut</w:t>
      </w:r>
      <w:r>
        <w:t xml:space="preserve">es that are contained in the </w:t>
      </w:r>
      <w:hyperlink w:anchor="Section_427556029d9d4282b5f2b212087266d4" w:history="1">
        <w:r>
          <w:rPr>
            <w:rStyle w:val="Hyperlink"/>
          </w:rPr>
          <w:t>ConnectionManagerConnectionManagerAttributeGroup</w:t>
        </w:r>
      </w:hyperlink>
      <w:r>
        <w:t xml:space="preserve"> attribute group. The </w:t>
      </w:r>
      <w:r>
        <w:rPr>
          <w:b/>
        </w:rPr>
        <w:t>PropertyExpression</w:t>
      </w:r>
      <w:r>
        <w:t xml:space="preserve"> element of the containing </w:t>
      </w:r>
      <w:r>
        <w:rPr>
          <w:b/>
        </w:rPr>
        <w:t>ConnectionManager</w:t>
      </w:r>
      <w:r>
        <w:t xml:space="preserve"> element MUST NOT include propertie</w:t>
      </w:r>
      <w:r>
        <w:t xml:space="preserve">s, except for those that are named the same as the attributes for the </w:t>
      </w:r>
      <w:r>
        <w:rPr>
          <w:b/>
        </w:rPr>
        <w:t>ConnectionManager</w:t>
      </w:r>
      <w:r>
        <w:t xml:space="preserve"> element in this anonymous type definition XSD fragment.</w:t>
      </w:r>
    </w:p>
    <w:p w:rsidR="00E6416D" w:rsidRDefault="00C65AD5">
      <w:r>
        <w:t xml:space="preserve">This anonymous type declaration acts as a replacement for the definition for </w:t>
      </w:r>
      <w:r>
        <w:rPr>
          <w:b/>
        </w:rPr>
        <w:t>ConnectionManagerObjectDataType</w:t>
      </w:r>
      <w:r>
        <w:t xml:space="preserve"> type in the case of an ODBC data source.</w:t>
      </w:r>
    </w:p>
    <w:p w:rsidR="00E6416D" w:rsidRDefault="00C65AD5">
      <w:pPr>
        <w:pStyle w:val="Code"/>
        <w:numPr>
          <w:ilvl w:val="0"/>
          <w:numId w:val="0"/>
        </w:numPr>
        <w:ind w:left="216"/>
      </w:pPr>
      <w:r>
        <w:t xml:space="preserve">  &lt;xs:complexType&gt;</w:t>
      </w:r>
    </w:p>
    <w:p w:rsidR="00E6416D" w:rsidRDefault="00C65AD5">
      <w:pPr>
        <w:pStyle w:val="Code"/>
        <w:numPr>
          <w:ilvl w:val="0"/>
          <w:numId w:val="0"/>
        </w:numPr>
        <w:ind w:left="216"/>
      </w:pPr>
      <w:r>
        <w:t xml:space="preserve">    &lt;xs:choice&gt;</w:t>
      </w:r>
    </w:p>
    <w:p w:rsidR="00E6416D" w:rsidRDefault="00C65AD5">
      <w:pPr>
        <w:pStyle w:val="Code"/>
        <w:numPr>
          <w:ilvl w:val="0"/>
          <w:numId w:val="0"/>
        </w:numPr>
        <w:ind w:left="216"/>
      </w:pPr>
      <w:r>
        <w:t xml:space="preserve">      &lt;xs:element name="ConnectionManager"&gt;</w:t>
      </w:r>
    </w:p>
    <w:p w:rsidR="00E6416D" w:rsidRDefault="00C65AD5">
      <w:pPr>
        <w:pStyle w:val="Code"/>
        <w:numPr>
          <w:ilvl w:val="0"/>
          <w:numId w:val="0"/>
        </w:numPr>
        <w:ind w:left="216"/>
      </w:pPr>
      <w:r>
        <w:t xml:space="preserve">        &lt;xs:complexType&gt;</w:t>
      </w:r>
    </w:p>
    <w:p w:rsidR="00E6416D" w:rsidRDefault="00C65AD5">
      <w:pPr>
        <w:pStyle w:val="Code"/>
        <w:numPr>
          <w:ilvl w:val="0"/>
          <w:numId w:val="0"/>
        </w:numPr>
        <w:ind w:left="216"/>
      </w:pPr>
      <w:r>
        <w:t xml:space="preserve">          &lt;xs:sequence/&gt;</w:t>
      </w:r>
    </w:p>
    <w:p w:rsidR="00E6416D" w:rsidRDefault="00C65AD5">
      <w:pPr>
        <w:pStyle w:val="Code"/>
        <w:numPr>
          <w:ilvl w:val="0"/>
          <w:numId w:val="0"/>
        </w:numPr>
        <w:ind w:left="216"/>
      </w:pPr>
      <w:r>
        <w:t xml:space="preserve">          &lt;xs:attribute name="Retain" type="DTS:BooleanStringCap" </w:t>
      </w:r>
    </w:p>
    <w:p w:rsidR="00E6416D" w:rsidRDefault="00C65AD5">
      <w:pPr>
        <w:pStyle w:val="Code"/>
        <w:numPr>
          <w:ilvl w:val="0"/>
          <w:numId w:val="0"/>
        </w:numPr>
        <w:ind w:left="216"/>
      </w:pPr>
      <w:r>
        <w:t xml:space="preserve">                  </w:t>
      </w:r>
      <w:r>
        <w:t xml:space="preserve">      default="False" use="optional" form="qualified"/&gt;</w:t>
      </w:r>
    </w:p>
    <w:p w:rsidR="00E6416D" w:rsidRDefault="00C65AD5">
      <w:pPr>
        <w:pStyle w:val="Code"/>
        <w:numPr>
          <w:ilvl w:val="0"/>
          <w:numId w:val="0"/>
        </w:numPr>
        <w:ind w:left="216"/>
      </w:pPr>
      <w:r>
        <w:t xml:space="preserve">          &lt;xs:attribute name="ConnectionString" type="xs:string" </w:t>
      </w:r>
    </w:p>
    <w:p w:rsidR="00E6416D" w:rsidRDefault="00C65AD5">
      <w:pPr>
        <w:pStyle w:val="Code"/>
        <w:numPr>
          <w:ilvl w:val="0"/>
          <w:numId w:val="0"/>
        </w:numPr>
        <w:ind w:left="216"/>
      </w:pPr>
      <w:r>
        <w:t xml:space="preserve">                        use="required" form="qualified"/&gt;</w:t>
      </w:r>
    </w:p>
    <w:p w:rsidR="00E6416D" w:rsidRDefault="00C65AD5">
      <w:pPr>
        <w:pStyle w:val="Code"/>
        <w:numPr>
          <w:ilvl w:val="0"/>
          <w:numId w:val="0"/>
        </w:numPr>
        <w:ind w:left="216"/>
      </w:pPr>
      <w:r>
        <w:t xml:space="preserve">          &lt;xs:attribute name="ServerName" type="xs:string" use="required"</w:t>
      </w:r>
    </w:p>
    <w:p w:rsidR="00E6416D" w:rsidRDefault="00C65AD5">
      <w:pPr>
        <w:pStyle w:val="Code"/>
        <w:numPr>
          <w:ilvl w:val="0"/>
          <w:numId w:val="0"/>
        </w:numPr>
        <w:ind w:left="216"/>
      </w:pPr>
      <w:r>
        <w:t xml:space="preserve">  </w:t>
      </w:r>
      <w:r>
        <w:t xml:space="preserve">                      form="qualified"/&gt;</w:t>
      </w:r>
    </w:p>
    <w:p w:rsidR="00E6416D" w:rsidRDefault="00C65AD5">
      <w:pPr>
        <w:pStyle w:val="Code"/>
        <w:numPr>
          <w:ilvl w:val="0"/>
          <w:numId w:val="0"/>
        </w:numPr>
        <w:ind w:left="216"/>
      </w:pPr>
      <w:r>
        <w:t xml:space="preserve">        &lt;/xs:complexType&gt;</w:t>
      </w:r>
    </w:p>
    <w:p w:rsidR="00E6416D" w:rsidRDefault="00C65AD5">
      <w:pPr>
        <w:pStyle w:val="Code"/>
        <w:numPr>
          <w:ilvl w:val="0"/>
          <w:numId w:val="0"/>
        </w:numPr>
        <w:ind w:left="216"/>
      </w:pPr>
      <w:r>
        <w:t xml:space="preserve">      &lt;/xs:element&gt;</w:t>
      </w:r>
    </w:p>
    <w:p w:rsidR="00E6416D" w:rsidRDefault="00C65AD5">
      <w:pPr>
        <w:pStyle w:val="Code"/>
        <w:numPr>
          <w:ilvl w:val="0"/>
          <w:numId w:val="0"/>
        </w:numPr>
        <w:ind w:left="216"/>
      </w:pPr>
      <w:r>
        <w:t xml:space="preserve">    &lt;/xs:choice&gt;</w:t>
      </w:r>
    </w:p>
    <w:p w:rsidR="00E6416D" w:rsidRDefault="00C65AD5">
      <w:pPr>
        <w:pStyle w:val="Code"/>
        <w:numPr>
          <w:ilvl w:val="0"/>
          <w:numId w:val="0"/>
        </w:numPr>
        <w:ind w:left="216"/>
      </w:pPr>
      <w:r>
        <w:t xml:space="preserve">  &lt;/xs:complexType&gt;</w:t>
      </w:r>
    </w:p>
    <w:p w:rsidR="00E6416D" w:rsidRDefault="00C65AD5">
      <w:pPr>
        <w:pStyle w:val="Heading6"/>
      </w:pPr>
      <w:bookmarkStart w:id="186" w:name="section_29972c11105a4bb09d82011bff90d400"/>
      <w:bookmarkStart w:id="187" w:name="_Toc86186205"/>
      <w:r>
        <w:t>SMOServer Data Source</w:t>
      </w:r>
      <w:bookmarkEnd w:id="186"/>
      <w:bookmarkEnd w:id="187"/>
    </w:p>
    <w:p w:rsidR="00E6416D" w:rsidRDefault="00C65AD5">
      <w:r>
        <w:t xml:space="preserve">When the connection manager is to an SMOServer data source, the formal type of the </w:t>
      </w:r>
      <w:r>
        <w:rPr>
          <w:b/>
        </w:rPr>
        <w:t>ObjectData</w:t>
      </w:r>
      <w:r>
        <w:t xml:space="preserve"> element is the </w:t>
      </w:r>
      <w:hyperlink w:anchor="Section_2ce3dd1c765c4e779d03d5a7fc993bc3" w:history="1">
        <w:r>
          <w:rPr>
            <w:rStyle w:val="Hyperlink"/>
          </w:rPr>
          <w:t>ConnectionManagerObjectDataType</w:t>
        </w:r>
      </w:hyperlink>
      <w:r>
        <w:t xml:space="preserve"> type. However, the following XSD fragment, which is expressed as an anonymous complex type declaration, places further restrictions on the type than the restrictions</w:t>
      </w:r>
      <w:r>
        <w:t xml:space="preserve"> that are declared in the formal type declaration. A </w:t>
      </w:r>
      <w:r>
        <w:rPr>
          <w:b/>
        </w:rPr>
        <w:t>ConnectionManager</w:t>
      </w:r>
      <w:r>
        <w:t xml:space="preserve"> instance to an SMOServer source MUST follow the restrictions that are shown in this anonymous XSD fragment.</w:t>
      </w:r>
    </w:p>
    <w:p w:rsidR="00E6416D" w:rsidRDefault="00C65AD5">
      <w:r>
        <w:t>Note the following differences between this anonymous complex type declaratio</w:t>
      </w:r>
      <w:r>
        <w:t xml:space="preserve">n and the full definition of the complex type for the </w:t>
      </w:r>
      <w:r>
        <w:rPr>
          <w:b/>
        </w:rPr>
        <w:t>ConnectionManagerObjectDataType</w:t>
      </w:r>
      <w:r>
        <w:t xml:space="preserve"> type:</w:t>
      </w:r>
    </w:p>
    <w:p w:rsidR="00E6416D" w:rsidRDefault="00C65AD5">
      <w:pPr>
        <w:pStyle w:val="ListParagraph"/>
        <w:numPr>
          <w:ilvl w:val="0"/>
          <w:numId w:val="67"/>
        </w:numPr>
        <w:tabs>
          <w:tab w:val="left" w:pos="360"/>
        </w:tabs>
      </w:pPr>
      <w:r>
        <w:t xml:space="preserve">The value for the </w:t>
      </w:r>
      <w:r>
        <w:rPr>
          <w:b/>
        </w:rPr>
        <w:t>CreationName</w:t>
      </w:r>
      <w:r>
        <w:t xml:space="preserve"> </w:t>
      </w:r>
      <w:r>
        <w:rPr>
          <w:b/>
        </w:rPr>
        <w:t>Property</w:t>
      </w:r>
      <w:r>
        <w:t xml:space="preserve"> of the containing </w:t>
      </w:r>
      <w:r>
        <w:rPr>
          <w:b/>
        </w:rPr>
        <w:t>ConnectionManager</w:t>
      </w:r>
      <w:r>
        <w:t xml:space="preserve"> element MUST be "SMOServer".</w:t>
      </w:r>
    </w:p>
    <w:p w:rsidR="00E6416D" w:rsidRDefault="00C65AD5">
      <w:pPr>
        <w:pStyle w:val="ListParagraph"/>
        <w:numPr>
          <w:ilvl w:val="0"/>
          <w:numId w:val="67"/>
        </w:numPr>
        <w:tabs>
          <w:tab w:val="left" w:pos="360"/>
        </w:tabs>
      </w:pPr>
      <w:r>
        <w:t xml:space="preserve">The </w:t>
      </w:r>
      <w:r>
        <w:rPr>
          <w:b/>
        </w:rPr>
        <w:t>ObjectData</w:t>
      </w:r>
      <w:r>
        <w:t xml:space="preserve"> element type MUST be of the type that is spe</w:t>
      </w:r>
      <w:r>
        <w:t xml:space="preserve">cified by the anonymous XSD definition that is contained in this section. </w:t>
      </w:r>
    </w:p>
    <w:p w:rsidR="00E6416D" w:rsidRDefault="00C65AD5">
      <w:pPr>
        <w:pStyle w:val="ListParagraph"/>
        <w:numPr>
          <w:ilvl w:val="0"/>
          <w:numId w:val="67"/>
        </w:numPr>
        <w:tabs>
          <w:tab w:val="left" w:pos="360"/>
        </w:tabs>
      </w:pPr>
      <w:r>
        <w:t xml:space="preserve">The </w:t>
      </w:r>
      <w:r>
        <w:rPr>
          <w:b/>
        </w:rPr>
        <w:t>ObjectData</w:t>
      </w:r>
      <w:r>
        <w:t xml:space="preserve"> element MUST contain an </w:t>
      </w:r>
      <w:r>
        <w:rPr>
          <w:b/>
        </w:rPr>
        <w:t>SMOServerConnectionManager</w:t>
      </w:r>
      <w:r>
        <w:t xml:space="preserve"> element of type </w:t>
      </w:r>
      <w:hyperlink w:anchor="Section_11b8038abcbc4f609bd35de79e8e8530" w:history="1">
        <w:r>
          <w:rPr>
            <w:rStyle w:val="Hyperlink"/>
          </w:rPr>
          <w:t>ConnectionManagerObjectDataSMOServerCon</w:t>
        </w:r>
        <w:r>
          <w:rPr>
            <w:rStyle w:val="Hyperlink"/>
          </w:rPr>
          <w:t>nectionManagerType</w:t>
        </w:r>
      </w:hyperlink>
      <w:r>
        <w:t>.</w:t>
      </w:r>
    </w:p>
    <w:p w:rsidR="00E6416D" w:rsidRDefault="00C65AD5">
      <w:r>
        <w:t xml:space="preserve">This anonymous type declaration acts as a replacement for the definition for </w:t>
      </w:r>
      <w:r>
        <w:rPr>
          <w:b/>
        </w:rPr>
        <w:t>ConnectionManagerObjectDataType</w:t>
      </w:r>
      <w:r>
        <w:t xml:space="preserve"> type in the case of an SMOServer data source.</w:t>
      </w:r>
    </w:p>
    <w:p w:rsidR="00E6416D" w:rsidRDefault="00C65AD5">
      <w:pPr>
        <w:pStyle w:val="Code"/>
        <w:numPr>
          <w:ilvl w:val="0"/>
          <w:numId w:val="0"/>
        </w:numPr>
        <w:ind w:left="216"/>
      </w:pPr>
      <w:r>
        <w:lastRenderedPageBreak/>
        <w:t xml:space="preserve">  &lt;xs:complexType&gt;</w:t>
      </w:r>
    </w:p>
    <w:p w:rsidR="00E6416D" w:rsidRDefault="00C65AD5">
      <w:pPr>
        <w:pStyle w:val="Code"/>
        <w:numPr>
          <w:ilvl w:val="0"/>
          <w:numId w:val="0"/>
        </w:numPr>
        <w:ind w:left="216"/>
      </w:pPr>
      <w:r>
        <w:t xml:space="preserve">    &lt;xs:choice&gt;</w:t>
      </w:r>
    </w:p>
    <w:p w:rsidR="00E6416D" w:rsidRDefault="00C65AD5">
      <w:pPr>
        <w:pStyle w:val="Code"/>
        <w:numPr>
          <w:ilvl w:val="0"/>
          <w:numId w:val="0"/>
        </w:numPr>
        <w:ind w:left="216"/>
      </w:pPr>
      <w:r>
        <w:t xml:space="preserve">      &lt;xs:element name="SMOServerConnectionMan</w:t>
      </w:r>
      <w:r>
        <w:t>ager"</w:t>
      </w:r>
    </w:p>
    <w:p w:rsidR="00E6416D" w:rsidRDefault="00C65AD5">
      <w:pPr>
        <w:pStyle w:val="Code"/>
        <w:numPr>
          <w:ilvl w:val="0"/>
          <w:numId w:val="0"/>
        </w:numPr>
        <w:ind w:left="216"/>
      </w:pPr>
      <w:r>
        <w:t xml:space="preserve">        type="DTS:ConnectionManagerObjectDataSMOServerConnectionManagerType"/&gt;</w:t>
      </w:r>
    </w:p>
    <w:p w:rsidR="00E6416D" w:rsidRDefault="00C65AD5">
      <w:pPr>
        <w:pStyle w:val="Code"/>
        <w:numPr>
          <w:ilvl w:val="0"/>
          <w:numId w:val="0"/>
        </w:numPr>
        <w:ind w:left="216"/>
      </w:pPr>
      <w:r>
        <w:t xml:space="preserve">    &lt;/xs:choice&gt;</w:t>
      </w:r>
    </w:p>
    <w:p w:rsidR="00E6416D" w:rsidRDefault="00C65AD5">
      <w:pPr>
        <w:pStyle w:val="Code"/>
        <w:numPr>
          <w:ilvl w:val="0"/>
          <w:numId w:val="0"/>
        </w:numPr>
        <w:ind w:left="216"/>
      </w:pPr>
      <w:r>
        <w:t xml:space="preserve">  &lt;/xs:complexType&gt;</w:t>
      </w:r>
    </w:p>
    <w:p w:rsidR="00E6416D" w:rsidRDefault="00C65AD5">
      <w:pPr>
        <w:pStyle w:val="Heading6"/>
      </w:pPr>
      <w:bookmarkStart w:id="188" w:name="section_d15642d7bdf34d149e4c213099b0b726"/>
      <w:bookmarkStart w:id="189" w:name="_Toc86186206"/>
      <w:r>
        <w:t>SMTP Data Source</w:t>
      </w:r>
      <w:bookmarkEnd w:id="188"/>
      <w:bookmarkEnd w:id="189"/>
    </w:p>
    <w:p w:rsidR="00E6416D" w:rsidRDefault="00C65AD5">
      <w:r>
        <w:t xml:space="preserve">When the connection manager is to an SMTP data source, the formal type of the </w:t>
      </w:r>
      <w:r>
        <w:rPr>
          <w:b/>
        </w:rPr>
        <w:t>ObjectData</w:t>
      </w:r>
      <w:r>
        <w:t xml:space="preserve"> element is the </w:t>
      </w:r>
      <w:hyperlink w:anchor="Section_2ce3dd1c765c4e779d03d5a7fc993bc3" w:history="1">
        <w:r>
          <w:rPr>
            <w:rStyle w:val="Hyperlink"/>
          </w:rPr>
          <w:t>ConnectionManagerObjectDataType</w:t>
        </w:r>
      </w:hyperlink>
      <w:r>
        <w:t xml:space="preserve"> type. However, the following XSD fragment, which is expressed as an anonymous complex type declaration, places further restrictions on the type than the restrictions </w:t>
      </w:r>
      <w:r>
        <w:t xml:space="preserve">that are declared in the formal type declaration. A </w:t>
      </w:r>
      <w:r>
        <w:rPr>
          <w:b/>
        </w:rPr>
        <w:t>ConnectionManager</w:t>
      </w:r>
      <w:r>
        <w:t xml:space="preserve"> instance to an SMTP data source MUST follow the restrictions that are shown in this anonymous XSD fragment.</w:t>
      </w:r>
    </w:p>
    <w:p w:rsidR="00E6416D" w:rsidRDefault="00C65AD5">
      <w:r>
        <w:t>Note the following differences between this anonymous complex type declaration</w:t>
      </w:r>
      <w:r>
        <w:t xml:space="preserve"> and the full definition of the complex type for the </w:t>
      </w:r>
      <w:r>
        <w:rPr>
          <w:b/>
        </w:rPr>
        <w:t>ConnectionManagerObjectDataType</w:t>
      </w:r>
      <w:r>
        <w:t xml:space="preserve"> type:</w:t>
      </w:r>
    </w:p>
    <w:p w:rsidR="00E6416D" w:rsidRDefault="00C65AD5">
      <w:pPr>
        <w:pStyle w:val="ListParagraph"/>
        <w:numPr>
          <w:ilvl w:val="0"/>
          <w:numId w:val="68"/>
        </w:numPr>
        <w:tabs>
          <w:tab w:val="left" w:pos="360"/>
        </w:tabs>
      </w:pPr>
      <w:r>
        <w:t xml:space="preserve">The value for the </w:t>
      </w:r>
      <w:r>
        <w:rPr>
          <w:b/>
        </w:rPr>
        <w:t>CreationName</w:t>
      </w:r>
      <w:r>
        <w:t xml:space="preserve"> </w:t>
      </w:r>
      <w:r>
        <w:rPr>
          <w:b/>
        </w:rPr>
        <w:t>Property</w:t>
      </w:r>
      <w:r>
        <w:t xml:space="preserve"> of the containing </w:t>
      </w:r>
      <w:r>
        <w:rPr>
          <w:b/>
        </w:rPr>
        <w:t>ConnectionManager</w:t>
      </w:r>
      <w:r>
        <w:t xml:space="preserve"> element MUST be "SMOServer".</w:t>
      </w:r>
    </w:p>
    <w:p w:rsidR="00E6416D" w:rsidRDefault="00C65AD5">
      <w:pPr>
        <w:pStyle w:val="ListParagraph"/>
        <w:numPr>
          <w:ilvl w:val="0"/>
          <w:numId w:val="68"/>
        </w:numPr>
        <w:tabs>
          <w:tab w:val="left" w:pos="360"/>
        </w:tabs>
      </w:pPr>
      <w:r>
        <w:t xml:space="preserve">The </w:t>
      </w:r>
      <w:r>
        <w:rPr>
          <w:b/>
        </w:rPr>
        <w:t>ObjectData</w:t>
      </w:r>
      <w:r>
        <w:t xml:space="preserve"> element type MUST be of the type that is spec</w:t>
      </w:r>
      <w:r>
        <w:t xml:space="preserve">ified by the anonymous XSD definition that is contained in this section. </w:t>
      </w:r>
    </w:p>
    <w:p w:rsidR="00E6416D" w:rsidRDefault="00C65AD5">
      <w:pPr>
        <w:pStyle w:val="ListParagraph"/>
        <w:numPr>
          <w:ilvl w:val="0"/>
          <w:numId w:val="68"/>
        </w:numPr>
        <w:tabs>
          <w:tab w:val="left" w:pos="360"/>
        </w:tabs>
      </w:pPr>
      <w:r>
        <w:t xml:space="preserve">The </w:t>
      </w:r>
      <w:r>
        <w:rPr>
          <w:b/>
        </w:rPr>
        <w:t>ObjectData</w:t>
      </w:r>
      <w:r>
        <w:t xml:space="preserve"> element MUST contain an </w:t>
      </w:r>
      <w:r>
        <w:rPr>
          <w:b/>
        </w:rPr>
        <w:t>SmtpConnectionManager</w:t>
      </w:r>
      <w:r>
        <w:t xml:space="preserve"> element of type </w:t>
      </w:r>
      <w:hyperlink w:anchor="Section_66037804c43340e1ac79c0e7c95eebc9" w:history="1">
        <w:r>
          <w:rPr>
            <w:rStyle w:val="Hyperlink"/>
          </w:rPr>
          <w:t>ConnectionManagerObjectDataSmtpConnectionMana</w:t>
        </w:r>
        <w:r>
          <w:rPr>
            <w:rStyle w:val="Hyperlink"/>
          </w:rPr>
          <w:t>gerType</w:t>
        </w:r>
      </w:hyperlink>
      <w:r>
        <w:t>.</w:t>
      </w:r>
    </w:p>
    <w:p w:rsidR="00E6416D" w:rsidRDefault="00C65AD5">
      <w:r>
        <w:t xml:space="preserve">This anonymous type declaration acts as a replacement for the definition for </w:t>
      </w:r>
      <w:r>
        <w:rPr>
          <w:b/>
        </w:rPr>
        <w:t>ConnectionManagerObjectDataType</w:t>
      </w:r>
      <w:r>
        <w:t xml:space="preserve"> type in the case of an SMTP data source.</w:t>
      </w:r>
    </w:p>
    <w:p w:rsidR="00E6416D" w:rsidRDefault="00C65AD5">
      <w:pPr>
        <w:pStyle w:val="Code"/>
        <w:numPr>
          <w:ilvl w:val="0"/>
          <w:numId w:val="0"/>
        </w:numPr>
        <w:ind w:left="216"/>
      </w:pPr>
      <w:r>
        <w:t xml:space="preserve">  &lt;xs:complexType&gt;</w:t>
      </w:r>
    </w:p>
    <w:p w:rsidR="00E6416D" w:rsidRDefault="00C65AD5">
      <w:pPr>
        <w:pStyle w:val="Code"/>
        <w:numPr>
          <w:ilvl w:val="0"/>
          <w:numId w:val="0"/>
        </w:numPr>
        <w:ind w:left="216"/>
      </w:pPr>
      <w:r>
        <w:t xml:space="preserve">    &lt;xs:choice&gt;</w:t>
      </w:r>
    </w:p>
    <w:p w:rsidR="00E6416D" w:rsidRDefault="00C65AD5">
      <w:pPr>
        <w:pStyle w:val="Code"/>
        <w:numPr>
          <w:ilvl w:val="0"/>
          <w:numId w:val="0"/>
        </w:numPr>
        <w:ind w:left="216"/>
      </w:pPr>
      <w:r>
        <w:t xml:space="preserve">      &lt;xs:element name="SmtpConnectionManager"</w:t>
      </w:r>
    </w:p>
    <w:p w:rsidR="00E6416D" w:rsidRDefault="00C65AD5">
      <w:pPr>
        <w:pStyle w:val="Code"/>
        <w:numPr>
          <w:ilvl w:val="0"/>
          <w:numId w:val="0"/>
        </w:numPr>
        <w:ind w:left="216"/>
      </w:pPr>
      <w:r>
        <w:t xml:space="preserve">        type="DTS:ConnectionManagerObjectDataSmtpConnectionManagerType"/&gt;</w:t>
      </w:r>
    </w:p>
    <w:p w:rsidR="00E6416D" w:rsidRDefault="00C65AD5">
      <w:pPr>
        <w:pStyle w:val="Code"/>
        <w:numPr>
          <w:ilvl w:val="0"/>
          <w:numId w:val="0"/>
        </w:numPr>
        <w:ind w:left="216"/>
      </w:pPr>
      <w:r>
        <w:t xml:space="preserve">    &lt;/xs:choice&gt;</w:t>
      </w:r>
    </w:p>
    <w:p w:rsidR="00E6416D" w:rsidRDefault="00C65AD5">
      <w:pPr>
        <w:pStyle w:val="Code"/>
        <w:numPr>
          <w:ilvl w:val="0"/>
          <w:numId w:val="0"/>
        </w:numPr>
        <w:ind w:left="216"/>
      </w:pPr>
      <w:r>
        <w:t xml:space="preserve">  &lt;/xs:complexType&gt;</w:t>
      </w:r>
    </w:p>
    <w:p w:rsidR="00E6416D" w:rsidRDefault="00C65AD5">
      <w:pPr>
        <w:pStyle w:val="Heading6"/>
      </w:pPr>
      <w:bookmarkStart w:id="190" w:name="section_336eb7e7cc094e55a5fbdd40eca714e4"/>
      <w:bookmarkStart w:id="191" w:name="_Toc86186207"/>
      <w:r>
        <w:t>SQLMOBILE Data Source</w:t>
      </w:r>
      <w:bookmarkEnd w:id="190"/>
      <w:bookmarkEnd w:id="191"/>
    </w:p>
    <w:p w:rsidR="00E6416D" w:rsidRDefault="00C65AD5">
      <w:r>
        <w:t xml:space="preserve">When the connection manager is to a SQL Server Mobile data source, the formal type of the </w:t>
      </w:r>
      <w:r>
        <w:rPr>
          <w:b/>
        </w:rPr>
        <w:t>ObjectData</w:t>
      </w:r>
      <w:r>
        <w:t xml:space="preserve"> element is the </w:t>
      </w:r>
      <w:hyperlink w:anchor="Section_2ce3dd1c765c4e779d03d5a7fc993bc3" w:history="1">
        <w:r>
          <w:rPr>
            <w:rStyle w:val="Hyperlink"/>
          </w:rPr>
          <w:t>ConnectionManagerObjectDataType</w:t>
        </w:r>
      </w:hyperlink>
      <w:r>
        <w:t xml:space="preserve"> type. However, the following XSD fragment, which is expressed as an anonymous complex type declaration, places further restrictions on the type from the restrictions that </w:t>
      </w:r>
      <w:r>
        <w:t xml:space="preserve">are declared in the formal type declaration. A </w:t>
      </w:r>
      <w:r>
        <w:rPr>
          <w:b/>
        </w:rPr>
        <w:t>ConnectionManager</w:t>
      </w:r>
      <w:r>
        <w:t xml:space="preserve"> instance for a SQL Server Mobile source MUST follow the restrictions that are shown in this anonymous XSD fragment.</w:t>
      </w:r>
    </w:p>
    <w:p w:rsidR="00E6416D" w:rsidRDefault="00C65AD5">
      <w:r>
        <w:t>Note the following differences between this anonymous complex type declarat</w:t>
      </w:r>
      <w:r>
        <w:t xml:space="preserve">ion and the full definition of the complex type for the </w:t>
      </w:r>
      <w:r>
        <w:rPr>
          <w:b/>
        </w:rPr>
        <w:t>ConnectionManagerObjectDataType</w:t>
      </w:r>
      <w:r>
        <w:t xml:space="preserve"> type:</w:t>
      </w:r>
    </w:p>
    <w:p w:rsidR="00E6416D" w:rsidRDefault="00C65AD5">
      <w:pPr>
        <w:pStyle w:val="ListParagraph"/>
        <w:numPr>
          <w:ilvl w:val="0"/>
          <w:numId w:val="69"/>
        </w:numPr>
        <w:tabs>
          <w:tab w:val="left" w:pos="360"/>
        </w:tabs>
      </w:pPr>
      <w:r>
        <w:t xml:space="preserve">The value for the </w:t>
      </w:r>
      <w:r>
        <w:rPr>
          <w:b/>
        </w:rPr>
        <w:t>CreationName</w:t>
      </w:r>
      <w:r>
        <w:t xml:space="preserve"> attribute of the containing </w:t>
      </w:r>
      <w:r>
        <w:rPr>
          <w:b/>
        </w:rPr>
        <w:t>ConnectionManager</w:t>
      </w:r>
      <w:r>
        <w:t xml:space="preserve"> element MUST be "SQLMOBILE".</w:t>
      </w:r>
    </w:p>
    <w:p w:rsidR="00E6416D" w:rsidRDefault="00C65AD5">
      <w:pPr>
        <w:pStyle w:val="ListParagraph"/>
        <w:numPr>
          <w:ilvl w:val="0"/>
          <w:numId w:val="69"/>
        </w:numPr>
        <w:tabs>
          <w:tab w:val="left" w:pos="360"/>
        </w:tabs>
      </w:pPr>
      <w:r>
        <w:t xml:space="preserve">The </w:t>
      </w:r>
      <w:r>
        <w:rPr>
          <w:b/>
        </w:rPr>
        <w:t>ObjectData</w:t>
      </w:r>
      <w:r>
        <w:t xml:space="preserve"> element type MUST be of the type that is </w:t>
      </w:r>
      <w:r>
        <w:t xml:space="preserve">specified by the anonymous XSD definition that is contained in this section. </w:t>
      </w:r>
    </w:p>
    <w:p w:rsidR="00E6416D" w:rsidRDefault="00C65AD5">
      <w:pPr>
        <w:pStyle w:val="ListParagraph"/>
        <w:numPr>
          <w:ilvl w:val="0"/>
          <w:numId w:val="69"/>
        </w:numPr>
        <w:tabs>
          <w:tab w:val="left" w:pos="360"/>
        </w:tabs>
      </w:pPr>
      <w:r>
        <w:t xml:space="preserve">The </w:t>
      </w:r>
      <w:r>
        <w:rPr>
          <w:b/>
        </w:rPr>
        <w:t>ObjectData</w:t>
      </w:r>
      <w:r>
        <w:t xml:space="preserve"> element MUST contain a </w:t>
      </w:r>
      <w:r>
        <w:rPr>
          <w:b/>
        </w:rPr>
        <w:t>ConnectionManager</w:t>
      </w:r>
      <w:r>
        <w:t xml:space="preserve"> element.</w:t>
      </w:r>
    </w:p>
    <w:p w:rsidR="00E6416D" w:rsidRDefault="00C65AD5">
      <w:pPr>
        <w:pStyle w:val="ListParagraph"/>
        <w:numPr>
          <w:ilvl w:val="0"/>
          <w:numId w:val="69"/>
        </w:numPr>
        <w:tabs>
          <w:tab w:val="left" w:pos="360"/>
        </w:tabs>
      </w:pPr>
      <w:r>
        <w:t xml:space="preserve">The </w:t>
      </w:r>
      <w:r>
        <w:rPr>
          <w:b/>
        </w:rPr>
        <w:t>ConnectionManager</w:t>
      </w:r>
      <w:r>
        <w:t xml:space="preserve"> child element to the </w:t>
      </w:r>
      <w:r>
        <w:rPr>
          <w:b/>
        </w:rPr>
        <w:t>ObjectData</w:t>
      </w:r>
      <w:r>
        <w:t xml:space="preserve"> element MUST NOT include attributes, except for those that </w:t>
      </w:r>
      <w:r>
        <w:t xml:space="preserve">are specified as valid in this anonymous XSD fragment, which is a </w:t>
      </w:r>
      <w:r>
        <w:lastRenderedPageBreak/>
        <w:t xml:space="preserve">subset of the attributes that are contained in the </w:t>
      </w:r>
      <w:hyperlink w:anchor="Section_427556029d9d4282b5f2b212087266d4" w:history="1">
        <w:r>
          <w:rPr>
            <w:rStyle w:val="Hyperlink"/>
          </w:rPr>
          <w:t>ConnectionManagerConnectionManagerAttributeGroup</w:t>
        </w:r>
      </w:hyperlink>
      <w:r>
        <w:t xml:space="preserve"> attribute group. The </w:t>
      </w:r>
      <w:r>
        <w:rPr>
          <w:b/>
        </w:rPr>
        <w:t>PropertyE</w:t>
      </w:r>
      <w:r>
        <w:rPr>
          <w:b/>
        </w:rPr>
        <w:t>xpression</w:t>
      </w:r>
      <w:r>
        <w:t xml:space="preserve"> element of the containing </w:t>
      </w:r>
      <w:r>
        <w:rPr>
          <w:b/>
        </w:rPr>
        <w:t>ConnectionManager</w:t>
      </w:r>
      <w:r>
        <w:t xml:space="preserve"> element MUST NOT include properties, except for those that are named the same as the attributes for the </w:t>
      </w:r>
      <w:r>
        <w:rPr>
          <w:b/>
        </w:rPr>
        <w:t>ConnectionManager</w:t>
      </w:r>
      <w:r>
        <w:t xml:space="preserve"> element in this anonymous type definition XSD fragment.</w:t>
      </w:r>
    </w:p>
    <w:p w:rsidR="00E6416D" w:rsidRDefault="00C65AD5">
      <w:r>
        <w:t>This anonymous type decl</w:t>
      </w:r>
      <w:r>
        <w:t xml:space="preserve">aration acts as a replacement for the definition for </w:t>
      </w:r>
      <w:r>
        <w:rPr>
          <w:b/>
        </w:rPr>
        <w:t>ConnectionManagerObjectDataType</w:t>
      </w:r>
      <w:r>
        <w:t xml:space="preserve"> type in the case of a SQL Server Mobile data source.</w:t>
      </w:r>
    </w:p>
    <w:p w:rsidR="00E6416D" w:rsidRDefault="00C65AD5">
      <w:pPr>
        <w:pStyle w:val="Code"/>
        <w:numPr>
          <w:ilvl w:val="0"/>
          <w:numId w:val="0"/>
        </w:numPr>
        <w:ind w:left="216"/>
      </w:pPr>
      <w:r>
        <w:t xml:space="preserve">  &lt;xs:complexType&gt;</w:t>
      </w:r>
    </w:p>
    <w:p w:rsidR="00E6416D" w:rsidRDefault="00C65AD5">
      <w:pPr>
        <w:pStyle w:val="Code"/>
        <w:numPr>
          <w:ilvl w:val="0"/>
          <w:numId w:val="0"/>
        </w:numPr>
        <w:ind w:left="216"/>
      </w:pPr>
      <w:r>
        <w:t xml:space="preserve">    &lt;xs:choice&gt;</w:t>
      </w:r>
    </w:p>
    <w:p w:rsidR="00E6416D" w:rsidRDefault="00C65AD5">
      <w:pPr>
        <w:pStyle w:val="Code"/>
        <w:numPr>
          <w:ilvl w:val="0"/>
          <w:numId w:val="0"/>
        </w:numPr>
        <w:ind w:left="216"/>
      </w:pPr>
      <w:r>
        <w:t xml:space="preserve">      &lt;xs:element name="ConnectionManager"&gt;</w:t>
      </w:r>
    </w:p>
    <w:p w:rsidR="00E6416D" w:rsidRDefault="00C65AD5">
      <w:pPr>
        <w:pStyle w:val="Code"/>
        <w:numPr>
          <w:ilvl w:val="0"/>
          <w:numId w:val="0"/>
        </w:numPr>
        <w:ind w:left="216"/>
      </w:pPr>
      <w:r>
        <w:t xml:space="preserve">        &lt;xs:complexType&gt;</w:t>
      </w:r>
    </w:p>
    <w:p w:rsidR="00E6416D" w:rsidRDefault="00C65AD5">
      <w:pPr>
        <w:pStyle w:val="Code"/>
        <w:numPr>
          <w:ilvl w:val="0"/>
          <w:numId w:val="0"/>
        </w:numPr>
        <w:ind w:left="216"/>
      </w:pPr>
      <w:r>
        <w:t xml:space="preserve">          &lt;</w:t>
      </w:r>
      <w:r>
        <w:t>xs:sequence/&gt;</w:t>
      </w:r>
    </w:p>
    <w:p w:rsidR="00E6416D" w:rsidRDefault="00C65AD5">
      <w:pPr>
        <w:pStyle w:val="Code"/>
        <w:numPr>
          <w:ilvl w:val="0"/>
          <w:numId w:val="0"/>
        </w:numPr>
        <w:ind w:left="216"/>
      </w:pPr>
      <w:r>
        <w:t xml:space="preserve">          &lt;xs:attribute name="ConnectionString" type="xs:string"</w:t>
      </w:r>
    </w:p>
    <w:p w:rsidR="00E6416D" w:rsidRDefault="00C65AD5">
      <w:pPr>
        <w:pStyle w:val="Code"/>
        <w:numPr>
          <w:ilvl w:val="0"/>
          <w:numId w:val="0"/>
        </w:numPr>
        <w:ind w:left="216"/>
      </w:pPr>
      <w:r>
        <w:t xml:space="preserve">                        use="required" form="qualified"/&gt;</w:t>
      </w:r>
    </w:p>
    <w:p w:rsidR="00E6416D" w:rsidRDefault="00C65AD5">
      <w:pPr>
        <w:pStyle w:val="Code"/>
        <w:numPr>
          <w:ilvl w:val="0"/>
          <w:numId w:val="0"/>
        </w:numPr>
        <w:ind w:left="216"/>
      </w:pPr>
      <w:r>
        <w:t xml:space="preserve">        &lt;/xs:complexType&gt;</w:t>
      </w:r>
    </w:p>
    <w:p w:rsidR="00E6416D" w:rsidRDefault="00C65AD5">
      <w:pPr>
        <w:pStyle w:val="Code"/>
        <w:numPr>
          <w:ilvl w:val="0"/>
          <w:numId w:val="0"/>
        </w:numPr>
        <w:ind w:left="216"/>
      </w:pPr>
      <w:r>
        <w:t xml:space="preserve">      &lt;/xs:element&gt;</w:t>
      </w:r>
    </w:p>
    <w:p w:rsidR="00E6416D" w:rsidRDefault="00C65AD5">
      <w:pPr>
        <w:pStyle w:val="Code"/>
        <w:numPr>
          <w:ilvl w:val="0"/>
          <w:numId w:val="0"/>
        </w:numPr>
        <w:ind w:left="216"/>
      </w:pPr>
      <w:r>
        <w:t xml:space="preserve">    &lt;/xs:choice&gt;</w:t>
      </w:r>
    </w:p>
    <w:p w:rsidR="00E6416D" w:rsidRDefault="00C65AD5">
      <w:pPr>
        <w:pStyle w:val="Code"/>
        <w:numPr>
          <w:ilvl w:val="0"/>
          <w:numId w:val="0"/>
        </w:numPr>
        <w:ind w:left="216"/>
      </w:pPr>
      <w:r>
        <w:t xml:space="preserve">  &lt;/xs:complexType&gt;</w:t>
      </w:r>
    </w:p>
    <w:p w:rsidR="00E6416D" w:rsidRDefault="00C65AD5">
      <w:pPr>
        <w:pStyle w:val="Heading6"/>
      </w:pPr>
      <w:bookmarkStart w:id="192" w:name="section_2a0cb8cedbf348ac957a9624cfe9df27"/>
      <w:bookmarkStart w:id="193" w:name="_Toc86186208"/>
      <w:r>
        <w:t>WMI Data Source</w:t>
      </w:r>
      <w:bookmarkEnd w:id="192"/>
      <w:bookmarkEnd w:id="193"/>
    </w:p>
    <w:p w:rsidR="00E6416D" w:rsidRDefault="00C65AD5">
      <w:r>
        <w:t xml:space="preserve">When the connection </w:t>
      </w:r>
      <w:r>
        <w:t xml:space="preserve">manager is to a WMI data source, the formal type of the </w:t>
      </w:r>
      <w:r>
        <w:rPr>
          <w:b/>
        </w:rPr>
        <w:t>ObjectData</w:t>
      </w:r>
      <w:r>
        <w:t xml:space="preserve"> element is the </w:t>
      </w:r>
      <w:hyperlink w:anchor="Section_2ce3dd1c765c4e779d03d5a7fc993bc3" w:history="1">
        <w:r>
          <w:rPr>
            <w:rStyle w:val="Hyperlink"/>
          </w:rPr>
          <w:t>ConnectionManagerObjectDataType</w:t>
        </w:r>
      </w:hyperlink>
      <w:r>
        <w:t xml:space="preserve"> type. However, the following XSD fragment, which is expressed as an anonymous complex type declaration, places further restrictions on the type than the restrictions that are declared in the formal type declaration. A </w:t>
      </w:r>
      <w:r>
        <w:rPr>
          <w:b/>
        </w:rPr>
        <w:t>ConnectionManager</w:t>
      </w:r>
      <w:r>
        <w:t xml:space="preserve"> instance to a WMI d</w:t>
      </w:r>
      <w:r>
        <w:t>ata source MUST follow the restrictions that are shown in this anonymous XSD fragment.</w:t>
      </w:r>
    </w:p>
    <w:p w:rsidR="00E6416D" w:rsidRDefault="00C65AD5">
      <w:r>
        <w:t xml:space="preserve">Note the following differences between this anonymous complex type declaration and the full definition of the complex type for the </w:t>
      </w:r>
      <w:r>
        <w:rPr>
          <w:b/>
        </w:rPr>
        <w:t>ConnectionManagerObjectDataType</w:t>
      </w:r>
      <w:r>
        <w:t xml:space="preserve"> type:</w:t>
      </w:r>
    </w:p>
    <w:p w:rsidR="00E6416D" w:rsidRDefault="00C65AD5">
      <w:pPr>
        <w:pStyle w:val="ListParagraph"/>
        <w:numPr>
          <w:ilvl w:val="0"/>
          <w:numId w:val="70"/>
        </w:numPr>
        <w:tabs>
          <w:tab w:val="left" w:pos="360"/>
        </w:tabs>
      </w:pPr>
      <w:r>
        <w:t xml:space="preserve">The value for the </w:t>
      </w:r>
      <w:r>
        <w:rPr>
          <w:b/>
        </w:rPr>
        <w:t>CreationName</w:t>
      </w:r>
      <w:r>
        <w:t xml:space="preserve"> </w:t>
      </w:r>
      <w:r>
        <w:rPr>
          <w:b/>
        </w:rPr>
        <w:t>Property</w:t>
      </w:r>
      <w:r>
        <w:t xml:space="preserve"> of the containing </w:t>
      </w:r>
      <w:r>
        <w:rPr>
          <w:b/>
        </w:rPr>
        <w:t>ConnectionManager</w:t>
      </w:r>
      <w:r>
        <w:t xml:space="preserve"> element MUST be "WMI".</w:t>
      </w:r>
    </w:p>
    <w:p w:rsidR="00E6416D" w:rsidRDefault="00C65AD5">
      <w:pPr>
        <w:pStyle w:val="ListParagraph"/>
        <w:numPr>
          <w:ilvl w:val="0"/>
          <w:numId w:val="70"/>
        </w:numPr>
        <w:tabs>
          <w:tab w:val="left" w:pos="360"/>
        </w:tabs>
      </w:pPr>
      <w:r>
        <w:t xml:space="preserve">The </w:t>
      </w:r>
      <w:r>
        <w:rPr>
          <w:b/>
        </w:rPr>
        <w:t>ObjectData</w:t>
      </w:r>
      <w:r>
        <w:t xml:space="preserve"> element type MUST be of the type that is specified by the anonymous XSD definition that is contained in this section.</w:t>
      </w:r>
    </w:p>
    <w:p w:rsidR="00E6416D" w:rsidRDefault="00C65AD5">
      <w:pPr>
        <w:pStyle w:val="ListParagraph"/>
        <w:numPr>
          <w:ilvl w:val="0"/>
          <w:numId w:val="70"/>
        </w:numPr>
        <w:tabs>
          <w:tab w:val="left" w:pos="360"/>
        </w:tabs>
      </w:pPr>
      <w:r>
        <w:t xml:space="preserve">The </w:t>
      </w:r>
      <w:r>
        <w:rPr>
          <w:b/>
        </w:rPr>
        <w:t>ObjectData</w:t>
      </w:r>
      <w:r>
        <w:t xml:space="preserve"> element M</w:t>
      </w:r>
      <w:r>
        <w:t xml:space="preserve">UST contain a </w:t>
      </w:r>
      <w:r>
        <w:rPr>
          <w:b/>
        </w:rPr>
        <w:t>WmiConnectionManager</w:t>
      </w:r>
      <w:r>
        <w:t xml:space="preserve"> element of type </w:t>
      </w:r>
      <w:hyperlink w:anchor="Section_409708ace2884c65a2edf4d94a3dbd28" w:history="1">
        <w:r>
          <w:rPr>
            <w:rStyle w:val="Hyperlink"/>
          </w:rPr>
          <w:t>ConnectionManagerObjectDataWmiConnectionManagerType</w:t>
        </w:r>
      </w:hyperlink>
      <w:r>
        <w:t>.</w:t>
      </w:r>
    </w:p>
    <w:p w:rsidR="00E6416D" w:rsidRDefault="00C65AD5">
      <w:r>
        <w:t xml:space="preserve">This anonymous type declaration acts as a replacement for the definition for </w:t>
      </w:r>
      <w:r>
        <w:rPr>
          <w:b/>
        </w:rPr>
        <w:t>ConnectionManag</w:t>
      </w:r>
      <w:r>
        <w:rPr>
          <w:b/>
        </w:rPr>
        <w:t>erObjectDataType</w:t>
      </w:r>
      <w:r>
        <w:t xml:space="preserve"> type in the case of a WMI data source.</w:t>
      </w:r>
    </w:p>
    <w:p w:rsidR="00E6416D" w:rsidRDefault="00C65AD5">
      <w:pPr>
        <w:pStyle w:val="Code"/>
        <w:numPr>
          <w:ilvl w:val="0"/>
          <w:numId w:val="0"/>
        </w:numPr>
        <w:ind w:left="216"/>
      </w:pPr>
      <w:r>
        <w:t xml:space="preserve">  &lt;xs:complexType&gt;</w:t>
      </w:r>
    </w:p>
    <w:p w:rsidR="00E6416D" w:rsidRDefault="00C65AD5">
      <w:pPr>
        <w:pStyle w:val="Code"/>
        <w:numPr>
          <w:ilvl w:val="0"/>
          <w:numId w:val="0"/>
        </w:numPr>
        <w:ind w:left="216"/>
      </w:pPr>
      <w:r>
        <w:t xml:space="preserve">    &lt;xs:choice&gt;</w:t>
      </w:r>
    </w:p>
    <w:p w:rsidR="00E6416D" w:rsidRDefault="00C65AD5">
      <w:pPr>
        <w:pStyle w:val="Code"/>
        <w:numPr>
          <w:ilvl w:val="0"/>
          <w:numId w:val="0"/>
        </w:numPr>
        <w:ind w:left="216"/>
      </w:pPr>
      <w:r>
        <w:t xml:space="preserve">      &lt;xs:element name="WmiConnectionManager"</w:t>
      </w:r>
    </w:p>
    <w:p w:rsidR="00E6416D" w:rsidRDefault="00C65AD5">
      <w:pPr>
        <w:pStyle w:val="Code"/>
        <w:numPr>
          <w:ilvl w:val="0"/>
          <w:numId w:val="0"/>
        </w:numPr>
        <w:ind w:left="216"/>
      </w:pPr>
      <w:r>
        <w:t xml:space="preserve">        type="DTS:ConnectionManagerObjectDataWmiConnectionManagerType"/&gt;</w:t>
      </w:r>
    </w:p>
    <w:p w:rsidR="00E6416D" w:rsidRDefault="00C65AD5">
      <w:pPr>
        <w:pStyle w:val="Code"/>
        <w:numPr>
          <w:ilvl w:val="0"/>
          <w:numId w:val="0"/>
        </w:numPr>
        <w:ind w:left="216"/>
      </w:pPr>
      <w:r>
        <w:t xml:space="preserve">    &lt;/xs:choice&gt;</w:t>
      </w:r>
    </w:p>
    <w:p w:rsidR="00E6416D" w:rsidRDefault="00C65AD5">
      <w:pPr>
        <w:pStyle w:val="Code"/>
        <w:numPr>
          <w:ilvl w:val="0"/>
          <w:numId w:val="0"/>
        </w:numPr>
        <w:ind w:left="216"/>
      </w:pPr>
      <w:r>
        <w:t xml:space="preserve">  &lt;/xs:complexType&gt;</w:t>
      </w:r>
    </w:p>
    <w:p w:rsidR="00E6416D" w:rsidRDefault="00C65AD5">
      <w:pPr>
        <w:pStyle w:val="Heading3"/>
      </w:pPr>
      <w:bookmarkStart w:id="194" w:name="section_7764a99d9023475e865eec411a7bfd03"/>
      <w:bookmarkStart w:id="195" w:name="_Toc86186209"/>
      <w:r>
        <w:t>Executabl</w:t>
      </w:r>
      <w:r>
        <w:t>eTypePackagePropertyNameEnum</w:t>
      </w:r>
      <w:bookmarkEnd w:id="194"/>
      <w:bookmarkEnd w:id="195"/>
      <w:r>
        <w:fldChar w:fldCharType="begin"/>
      </w:r>
      <w:r>
        <w:instrText xml:space="preserve"> XE "Structures:ExecutableTypePackagePropertyNameEnum" </w:instrText>
      </w:r>
      <w:r>
        <w:fldChar w:fldCharType="end"/>
      </w:r>
      <w:r>
        <w:fldChar w:fldCharType="begin"/>
      </w:r>
      <w:r>
        <w:instrText xml:space="preserve"> XE "ExecutableTypePackagePropertyNameEnum" </w:instrText>
      </w:r>
      <w:r>
        <w:fldChar w:fldCharType="end"/>
      </w:r>
    </w:p>
    <w:p w:rsidR="00E6416D" w:rsidRDefault="00C65AD5">
      <w:r>
        <w:t xml:space="preserve">The </w:t>
      </w:r>
      <w:r>
        <w:rPr>
          <w:b/>
        </w:rPr>
        <w:t>ExecutableTypePackagePropertyNameEnum</w:t>
      </w:r>
      <w:r>
        <w:t xml:space="preserve"> type contains the values for the </w:t>
      </w:r>
      <w:r>
        <w:rPr>
          <w:b/>
        </w:rPr>
        <w:t>Name</w:t>
      </w:r>
      <w:r>
        <w:t xml:space="preserve"> attribute of the property elements that are </w:t>
      </w:r>
      <w:r>
        <w:t xml:space="preserve">allowed for executable type </w:t>
      </w:r>
      <w:hyperlink w:anchor="Section_b4d2505abbf94b51ac410b0755761763" w:history="1">
        <w:r>
          <w:rPr>
            <w:rStyle w:val="Hyperlink"/>
          </w:rPr>
          <w:t>ExecutableTypePackage</w:t>
        </w:r>
      </w:hyperlink>
      <w:r>
        <w:t>.</w:t>
      </w:r>
    </w:p>
    <w:p w:rsidR="00E6416D" w:rsidRDefault="00C65AD5">
      <w:r>
        <w:t xml:space="preserve">The following is the XSD for the </w:t>
      </w:r>
      <w:r>
        <w:rPr>
          <w:b/>
        </w:rPr>
        <w:t>ExecutableTypePackagePropertyNameEnum</w:t>
      </w:r>
      <w:r>
        <w:t xml:space="preserve"> type.</w:t>
      </w:r>
    </w:p>
    <w:p w:rsidR="00E6416D" w:rsidRDefault="00C65AD5">
      <w:pPr>
        <w:pStyle w:val="Code"/>
        <w:numPr>
          <w:ilvl w:val="0"/>
          <w:numId w:val="0"/>
        </w:numPr>
        <w:ind w:left="216"/>
      </w:pPr>
      <w:r>
        <w:t xml:space="preserve">  &lt;xs:simpleType name="ExecutableTypePackagePropertyNameEnum"&gt;</w:t>
      </w:r>
    </w:p>
    <w:p w:rsidR="00E6416D" w:rsidRDefault="00C65AD5">
      <w:pPr>
        <w:pStyle w:val="Code"/>
        <w:numPr>
          <w:ilvl w:val="0"/>
          <w:numId w:val="0"/>
        </w:numPr>
        <w:ind w:left="216"/>
      </w:pPr>
      <w:r>
        <w:lastRenderedPageBreak/>
        <w:t xml:space="preserve">    &lt;</w:t>
      </w:r>
      <w:r>
        <w:t>xs:restriction base="xs:string"&gt;</w:t>
      </w:r>
    </w:p>
    <w:p w:rsidR="00E6416D" w:rsidRDefault="00C65AD5">
      <w:pPr>
        <w:pStyle w:val="Code"/>
        <w:numPr>
          <w:ilvl w:val="0"/>
          <w:numId w:val="0"/>
        </w:numPr>
        <w:ind w:left="216"/>
      </w:pPr>
      <w:r>
        <w:t xml:space="preserve">      &lt;xs:enumeration value="PackageFormatVersion"/&gt;</w:t>
      </w:r>
    </w:p>
    <w:p w:rsidR="00E6416D" w:rsidRDefault="00C65AD5">
      <w:pPr>
        <w:pStyle w:val="Code"/>
        <w:numPr>
          <w:ilvl w:val="0"/>
          <w:numId w:val="0"/>
        </w:numPr>
        <w:ind w:left="216"/>
      </w:pPr>
      <w:r>
        <w:t xml:space="preserve">    &lt;/xs:restriction&gt;</w:t>
      </w:r>
    </w:p>
    <w:p w:rsidR="00E6416D" w:rsidRDefault="00C65AD5">
      <w:pPr>
        <w:pStyle w:val="Code"/>
        <w:numPr>
          <w:ilvl w:val="0"/>
          <w:numId w:val="0"/>
        </w:numPr>
        <w:ind w:left="216"/>
      </w:pPr>
      <w:r>
        <w:t xml:space="preserve">  &lt;/xs:simpleType&gt;</w:t>
      </w:r>
    </w:p>
    <w:p w:rsidR="00E6416D" w:rsidRDefault="00C65AD5">
      <w:r>
        <w:t xml:space="preserve">The following table specifies the enumeration values for the </w:t>
      </w:r>
      <w:r>
        <w:rPr>
          <w:b/>
        </w:rPr>
        <w:t>ExecutableTypePackagePropertyNameEnum</w:t>
      </w:r>
      <w:r>
        <w:t xml:space="preserve"> type. </w:t>
      </w:r>
    </w:p>
    <w:tbl>
      <w:tblPr>
        <w:tblStyle w:val="Table-ShadedHeader"/>
        <w:tblW w:w="0" w:type="auto"/>
        <w:tblLook w:val="04A0" w:firstRow="1" w:lastRow="0" w:firstColumn="1" w:lastColumn="0" w:noHBand="0" w:noVBand="1"/>
      </w:tblPr>
      <w:tblGrid>
        <w:gridCol w:w="2063"/>
        <w:gridCol w:w="3269"/>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t>Enumeration value</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r>
              <w:t>PackageFormatVersion</w:t>
            </w:r>
          </w:p>
        </w:tc>
        <w:tc>
          <w:tcPr>
            <w:tcW w:w="0" w:type="auto"/>
          </w:tcPr>
          <w:p w:rsidR="00E6416D" w:rsidRDefault="00C65AD5">
            <w:pPr>
              <w:pStyle w:val="TableBodyText"/>
            </w:pPr>
            <w:r>
              <w:t>Specifies the package format version.</w:t>
            </w:r>
          </w:p>
        </w:tc>
      </w:tr>
    </w:tbl>
    <w:p w:rsidR="00E6416D" w:rsidRDefault="00E6416D"/>
    <w:p w:rsidR="00E6416D" w:rsidRDefault="00C65AD5">
      <w:pPr>
        <w:pStyle w:val="Heading3"/>
      </w:pPr>
      <w:bookmarkStart w:id="196" w:name="section_a33f1b87c41647378eb8ba59f592df4a"/>
      <w:bookmarkStart w:id="197" w:name="_Toc86186210"/>
      <w:r>
        <w:t>ExecutableTypePackageAttributeGroup</w:t>
      </w:r>
      <w:bookmarkEnd w:id="196"/>
      <w:bookmarkEnd w:id="197"/>
      <w:r>
        <w:fldChar w:fldCharType="begin"/>
      </w:r>
      <w:r>
        <w:instrText xml:space="preserve"> XE "Structures:ExecutableTypePackageAttributeGroup" </w:instrText>
      </w:r>
      <w:r>
        <w:fldChar w:fldCharType="end"/>
      </w:r>
      <w:r>
        <w:fldChar w:fldCharType="begin"/>
      </w:r>
      <w:r>
        <w:instrText xml:space="preserve"> XE "ExecutableTypePackageAttributeGroup" </w:instrText>
      </w:r>
      <w:r>
        <w:fldChar w:fldCharType="end"/>
      </w:r>
    </w:p>
    <w:p w:rsidR="00E6416D" w:rsidRDefault="00C65AD5">
      <w:r>
        <w:t xml:space="preserve">The </w:t>
      </w:r>
      <w:r>
        <w:rPr>
          <w:b/>
        </w:rPr>
        <w:t>ExecutableTypePackageAttributeGroup</w:t>
      </w:r>
      <w:r>
        <w:t xml:space="preserve"> attribute group contains the attributes for the </w:t>
      </w:r>
      <w:hyperlink w:anchor="Section_b4d2505abbf94b51ac410b0755761763" w:history="1">
        <w:r>
          <w:rPr>
            <w:rStyle w:val="Hyperlink"/>
          </w:rPr>
          <w:t>ExecutableTypePackage</w:t>
        </w:r>
      </w:hyperlink>
      <w:r>
        <w:t xml:space="preserve"> type.</w:t>
      </w:r>
    </w:p>
    <w:p w:rsidR="00E6416D" w:rsidRDefault="00C65AD5">
      <w:r>
        <w:t xml:space="preserve">The following is the XSD for the </w:t>
      </w:r>
      <w:r>
        <w:rPr>
          <w:b/>
        </w:rPr>
        <w:t>ExecutableTypePackageAttributeGroup</w:t>
      </w:r>
      <w:r>
        <w:t xml:space="preserve"> attribute group.</w:t>
      </w:r>
    </w:p>
    <w:p w:rsidR="00E6416D" w:rsidRDefault="00C65AD5">
      <w:pPr>
        <w:pStyle w:val="Code"/>
        <w:numPr>
          <w:ilvl w:val="0"/>
          <w:numId w:val="0"/>
        </w:numPr>
        <w:ind w:left="216"/>
      </w:pPr>
      <w:r>
        <w:t xml:space="preserve">  &lt;xs:attributeGroup name="Execut</w:t>
      </w:r>
      <w:r>
        <w:t>ableTypePackageAttributeGroup"&gt;</w:t>
      </w:r>
    </w:p>
    <w:p w:rsidR="00E6416D" w:rsidRDefault="00C65AD5">
      <w:pPr>
        <w:pStyle w:val="Code"/>
        <w:numPr>
          <w:ilvl w:val="0"/>
          <w:numId w:val="0"/>
        </w:numPr>
        <w:ind w:left="216"/>
      </w:pPr>
      <w:r>
        <w:t xml:space="preserve">    &lt;xs:attribute name="VersionComments" type="xs:string" default=""</w:t>
      </w:r>
    </w:p>
    <w:p w:rsidR="00E6416D" w:rsidRDefault="00C65AD5">
      <w:pPr>
        <w:pStyle w:val="Code"/>
        <w:numPr>
          <w:ilvl w:val="0"/>
          <w:numId w:val="0"/>
        </w:numPr>
        <w:ind w:left="216"/>
      </w:pPr>
      <w:r>
        <w:t xml:space="preserve">                  use="optional" form="qualified"/&gt;</w:t>
      </w:r>
    </w:p>
    <w:p w:rsidR="00E6416D" w:rsidRDefault="00C65AD5">
      <w:pPr>
        <w:pStyle w:val="Code"/>
        <w:numPr>
          <w:ilvl w:val="0"/>
          <w:numId w:val="0"/>
        </w:numPr>
        <w:ind w:left="216"/>
      </w:pPr>
      <w:r>
        <w:t xml:space="preserve">    &lt;xs:attribute name="CreatorName" type="xs:string" use="optional"</w:t>
      </w:r>
    </w:p>
    <w:p w:rsidR="00E6416D" w:rsidRDefault="00C65AD5">
      <w:pPr>
        <w:pStyle w:val="Code"/>
        <w:numPr>
          <w:ilvl w:val="0"/>
          <w:numId w:val="0"/>
        </w:numPr>
        <w:ind w:left="216"/>
      </w:pPr>
      <w:r>
        <w:t xml:space="preserve">                  form="qualified"/&gt;</w:t>
      </w:r>
    </w:p>
    <w:p w:rsidR="00E6416D" w:rsidRDefault="00C65AD5">
      <w:pPr>
        <w:pStyle w:val="Code"/>
        <w:numPr>
          <w:ilvl w:val="0"/>
          <w:numId w:val="0"/>
        </w:numPr>
        <w:ind w:left="216"/>
      </w:pPr>
      <w:r>
        <w:t xml:space="preserve">    &lt;xs:attribute name="CreatorComputerName" type="xs:string"</w:t>
      </w:r>
    </w:p>
    <w:p w:rsidR="00E6416D" w:rsidRDefault="00C65AD5">
      <w:pPr>
        <w:pStyle w:val="Code"/>
        <w:numPr>
          <w:ilvl w:val="0"/>
          <w:numId w:val="0"/>
        </w:numPr>
        <w:ind w:left="216"/>
      </w:pPr>
      <w:r>
        <w:t xml:space="preserve">                  use="optional" form="qualified"/&gt;</w:t>
      </w:r>
    </w:p>
    <w:p w:rsidR="00E6416D" w:rsidRDefault="00C65AD5">
      <w:pPr>
        <w:pStyle w:val="Code"/>
        <w:numPr>
          <w:ilvl w:val="0"/>
          <w:numId w:val="0"/>
        </w:numPr>
        <w:ind w:left="216"/>
      </w:pPr>
      <w:r>
        <w:t xml:space="preserve">    &lt;xs:attribute name="CreationDate" type="xs:dateTime" use="optional"</w:t>
      </w:r>
    </w:p>
    <w:p w:rsidR="00E6416D" w:rsidRDefault="00C65AD5">
      <w:pPr>
        <w:pStyle w:val="Code"/>
        <w:numPr>
          <w:ilvl w:val="0"/>
          <w:numId w:val="0"/>
        </w:numPr>
        <w:ind w:left="216"/>
      </w:pPr>
      <w:r>
        <w:t xml:space="preserve">                  form="qualified</w:t>
      </w:r>
      <w:r>
        <w:t>"/&gt;</w:t>
      </w:r>
    </w:p>
    <w:p w:rsidR="00E6416D" w:rsidRDefault="00C65AD5">
      <w:pPr>
        <w:pStyle w:val="Code"/>
        <w:numPr>
          <w:ilvl w:val="0"/>
          <w:numId w:val="0"/>
        </w:numPr>
        <w:ind w:left="216"/>
      </w:pPr>
      <w:r>
        <w:t xml:space="preserve">    &lt;xs:attribute name="PackageType" type="DTS:PackageTypeEnum" default="0"</w:t>
      </w:r>
    </w:p>
    <w:p w:rsidR="00E6416D" w:rsidRDefault="00C65AD5">
      <w:pPr>
        <w:pStyle w:val="Code"/>
        <w:numPr>
          <w:ilvl w:val="0"/>
          <w:numId w:val="0"/>
        </w:numPr>
        <w:ind w:left="216"/>
      </w:pPr>
      <w:r>
        <w:t xml:space="preserve">                  use="optional" form="qualified"/&gt;</w:t>
      </w:r>
    </w:p>
    <w:p w:rsidR="00E6416D" w:rsidRDefault="00C65AD5">
      <w:pPr>
        <w:pStyle w:val="Code"/>
        <w:numPr>
          <w:ilvl w:val="0"/>
          <w:numId w:val="0"/>
        </w:numPr>
        <w:ind w:left="216"/>
      </w:pPr>
      <w:r>
        <w:t xml:space="preserve">    &lt;xs:attribute name="ProtectionLevel" type="DTS:ProtectionLevelEnum"</w:t>
      </w:r>
    </w:p>
    <w:p w:rsidR="00E6416D" w:rsidRDefault="00C65AD5">
      <w:pPr>
        <w:pStyle w:val="Code"/>
        <w:numPr>
          <w:ilvl w:val="0"/>
          <w:numId w:val="0"/>
        </w:numPr>
        <w:ind w:left="216"/>
      </w:pPr>
      <w:r>
        <w:t xml:space="preserve">                  default="1" use="optional" form="q</w:t>
      </w:r>
      <w:r>
        <w:t>ualified"/&gt;</w:t>
      </w:r>
    </w:p>
    <w:p w:rsidR="00E6416D" w:rsidRDefault="00C65AD5">
      <w:pPr>
        <w:pStyle w:val="Code"/>
        <w:numPr>
          <w:ilvl w:val="0"/>
          <w:numId w:val="0"/>
        </w:numPr>
        <w:ind w:left="216"/>
      </w:pPr>
      <w:r>
        <w:t xml:space="preserve">    &lt;xs:attribute name="MaxConcurrentExecutables" type="xs:int"</w:t>
      </w:r>
    </w:p>
    <w:p w:rsidR="00E6416D" w:rsidRDefault="00C65AD5">
      <w:pPr>
        <w:pStyle w:val="Code"/>
        <w:numPr>
          <w:ilvl w:val="0"/>
          <w:numId w:val="0"/>
        </w:numPr>
        <w:ind w:left="216"/>
      </w:pPr>
      <w:r>
        <w:t xml:space="preserve">                  default="-1" use="optional" form="qualified"/&gt;</w:t>
      </w:r>
    </w:p>
    <w:p w:rsidR="00E6416D" w:rsidRDefault="00C65AD5">
      <w:pPr>
        <w:pStyle w:val="Code"/>
        <w:numPr>
          <w:ilvl w:val="0"/>
          <w:numId w:val="0"/>
        </w:numPr>
        <w:ind w:left="216"/>
      </w:pPr>
      <w:r>
        <w:t xml:space="preserve">    &lt;xs:attribute name="PackagePriorityClass" default="0" use="optional"</w:t>
      </w:r>
    </w:p>
    <w:p w:rsidR="00E6416D" w:rsidRDefault="00C65AD5">
      <w:pPr>
        <w:pStyle w:val="Code"/>
        <w:numPr>
          <w:ilvl w:val="0"/>
          <w:numId w:val="0"/>
        </w:numPr>
        <w:ind w:left="216"/>
      </w:pPr>
      <w:r>
        <w:t xml:space="preserve">                  type="DTS:PackagePriorit</w:t>
      </w:r>
      <w:r>
        <w:t>yClassEnum" form="qualified"/&gt;</w:t>
      </w:r>
    </w:p>
    <w:p w:rsidR="00E6416D" w:rsidRDefault="00C65AD5">
      <w:pPr>
        <w:pStyle w:val="Code"/>
        <w:numPr>
          <w:ilvl w:val="0"/>
          <w:numId w:val="0"/>
        </w:numPr>
        <w:ind w:left="216"/>
      </w:pPr>
      <w:r>
        <w:t xml:space="preserve">    &lt;xs:attribute name="VersionMajor" type="xs:int" default="1"</w:t>
      </w:r>
    </w:p>
    <w:p w:rsidR="00E6416D" w:rsidRDefault="00C65AD5">
      <w:pPr>
        <w:pStyle w:val="Code"/>
        <w:numPr>
          <w:ilvl w:val="0"/>
          <w:numId w:val="0"/>
        </w:numPr>
        <w:ind w:left="216"/>
      </w:pPr>
      <w:r>
        <w:t xml:space="preserve">                  use="optional" form="qualified"/&gt;</w:t>
      </w:r>
    </w:p>
    <w:p w:rsidR="00E6416D" w:rsidRDefault="00C65AD5">
      <w:pPr>
        <w:pStyle w:val="Code"/>
        <w:numPr>
          <w:ilvl w:val="0"/>
          <w:numId w:val="0"/>
        </w:numPr>
        <w:ind w:left="216"/>
      </w:pPr>
      <w:r>
        <w:t xml:space="preserve">    &lt;xs:attribute name="VersionMinor" type="xs:int" default="0"</w:t>
      </w:r>
    </w:p>
    <w:p w:rsidR="00E6416D" w:rsidRDefault="00C65AD5">
      <w:pPr>
        <w:pStyle w:val="Code"/>
        <w:numPr>
          <w:ilvl w:val="0"/>
          <w:numId w:val="0"/>
        </w:numPr>
        <w:ind w:left="216"/>
      </w:pPr>
      <w:r>
        <w:t xml:space="preserve">                  use="optional" form="qualif</w:t>
      </w:r>
      <w:r>
        <w:t>ied"/&gt;</w:t>
      </w:r>
    </w:p>
    <w:p w:rsidR="00E6416D" w:rsidRDefault="00C65AD5">
      <w:pPr>
        <w:pStyle w:val="Code"/>
        <w:numPr>
          <w:ilvl w:val="0"/>
          <w:numId w:val="0"/>
        </w:numPr>
        <w:ind w:left="216"/>
      </w:pPr>
      <w:r>
        <w:t xml:space="preserve">    &lt;xs:attribute name="VersionBuild" type="xs:int" default="0"</w:t>
      </w:r>
    </w:p>
    <w:p w:rsidR="00E6416D" w:rsidRDefault="00C65AD5">
      <w:pPr>
        <w:pStyle w:val="Code"/>
        <w:numPr>
          <w:ilvl w:val="0"/>
          <w:numId w:val="0"/>
        </w:numPr>
        <w:ind w:left="216"/>
      </w:pPr>
      <w:r>
        <w:t xml:space="preserve">                  use="optional" form="qualified"/&gt;</w:t>
      </w:r>
    </w:p>
    <w:p w:rsidR="00E6416D" w:rsidRDefault="00C65AD5">
      <w:pPr>
        <w:pStyle w:val="Code"/>
        <w:numPr>
          <w:ilvl w:val="0"/>
          <w:numId w:val="0"/>
        </w:numPr>
        <w:ind w:left="216"/>
      </w:pPr>
      <w:r>
        <w:t xml:space="preserve">    &lt;xs:attribute name="VersionGUID" type="DTS:uuid" use="optional"</w:t>
      </w:r>
    </w:p>
    <w:p w:rsidR="00E6416D" w:rsidRDefault="00C65AD5">
      <w:pPr>
        <w:pStyle w:val="Code"/>
        <w:numPr>
          <w:ilvl w:val="0"/>
          <w:numId w:val="0"/>
        </w:numPr>
        <w:ind w:left="216"/>
      </w:pPr>
      <w:r>
        <w:t xml:space="preserve">                  form="qualified"/&gt;</w:t>
      </w:r>
    </w:p>
    <w:p w:rsidR="00E6416D" w:rsidRDefault="00C65AD5">
      <w:pPr>
        <w:pStyle w:val="Code"/>
        <w:numPr>
          <w:ilvl w:val="0"/>
          <w:numId w:val="0"/>
        </w:numPr>
        <w:ind w:left="216"/>
      </w:pPr>
      <w:r>
        <w:t xml:space="preserve">    &lt;xs:attribute name="Enab</w:t>
      </w:r>
      <w:r>
        <w:t xml:space="preserve">leConfig" type="DTS:BooleanStringCap" </w:t>
      </w:r>
    </w:p>
    <w:p w:rsidR="00E6416D" w:rsidRDefault="00C65AD5">
      <w:pPr>
        <w:pStyle w:val="Code"/>
        <w:numPr>
          <w:ilvl w:val="0"/>
          <w:numId w:val="0"/>
        </w:numPr>
        <w:ind w:left="216"/>
      </w:pPr>
      <w:r>
        <w:t xml:space="preserve">                  default="False" use="optional" form="qualified"/&gt;</w:t>
      </w:r>
    </w:p>
    <w:p w:rsidR="00E6416D" w:rsidRDefault="00C65AD5">
      <w:pPr>
        <w:pStyle w:val="Code"/>
        <w:numPr>
          <w:ilvl w:val="0"/>
          <w:numId w:val="0"/>
        </w:numPr>
        <w:ind w:left="216"/>
      </w:pPr>
      <w:r>
        <w:t xml:space="preserve">    &lt;xs:attribute name="CheckpointFileName" type="xs:string" default=""</w:t>
      </w:r>
    </w:p>
    <w:p w:rsidR="00E6416D" w:rsidRDefault="00C65AD5">
      <w:pPr>
        <w:pStyle w:val="Code"/>
        <w:numPr>
          <w:ilvl w:val="0"/>
          <w:numId w:val="0"/>
        </w:numPr>
        <w:ind w:left="216"/>
      </w:pPr>
      <w:r>
        <w:t xml:space="preserve">                  use="optional" form="qualified"/&gt;</w:t>
      </w:r>
    </w:p>
    <w:p w:rsidR="00E6416D" w:rsidRDefault="00C65AD5">
      <w:pPr>
        <w:pStyle w:val="Code"/>
        <w:numPr>
          <w:ilvl w:val="0"/>
          <w:numId w:val="0"/>
        </w:numPr>
        <w:ind w:left="216"/>
      </w:pPr>
      <w:r>
        <w:t xml:space="preserve">    &lt;xs:attribute name="S</w:t>
      </w:r>
      <w:r>
        <w:t>aveCheckpoints" type="DTS:BooleanStringCap"</w:t>
      </w:r>
    </w:p>
    <w:p w:rsidR="00E6416D" w:rsidRDefault="00C65AD5">
      <w:pPr>
        <w:pStyle w:val="Code"/>
        <w:numPr>
          <w:ilvl w:val="0"/>
          <w:numId w:val="0"/>
        </w:numPr>
        <w:ind w:left="216"/>
      </w:pPr>
      <w:r>
        <w:t xml:space="preserve">                  default="False" use="optional" form="qualified"/&gt;</w:t>
      </w:r>
    </w:p>
    <w:p w:rsidR="00E6416D" w:rsidRDefault="00C65AD5">
      <w:pPr>
        <w:pStyle w:val="Code"/>
        <w:numPr>
          <w:ilvl w:val="0"/>
          <w:numId w:val="0"/>
        </w:numPr>
        <w:ind w:left="216"/>
      </w:pPr>
      <w:r>
        <w:t xml:space="preserve">    &lt;xs:attribute name="CheckpointUsage" type="DTS:CheckpointUsageEnum"</w:t>
      </w:r>
    </w:p>
    <w:p w:rsidR="00E6416D" w:rsidRDefault="00C65AD5">
      <w:pPr>
        <w:pStyle w:val="Code"/>
        <w:numPr>
          <w:ilvl w:val="0"/>
          <w:numId w:val="0"/>
        </w:numPr>
        <w:ind w:left="216"/>
      </w:pPr>
      <w:r>
        <w:t xml:space="preserve">                  default="0" use="optional" form="qualified"/&gt;</w:t>
      </w:r>
    </w:p>
    <w:p w:rsidR="00E6416D" w:rsidRDefault="00C65AD5">
      <w:pPr>
        <w:pStyle w:val="Code"/>
        <w:numPr>
          <w:ilvl w:val="0"/>
          <w:numId w:val="0"/>
        </w:numPr>
        <w:ind w:left="216"/>
      </w:pPr>
      <w:r>
        <w:t xml:space="preserve">    &lt;</w:t>
      </w:r>
      <w:r>
        <w:t>xs:attribute name="SuppressConfigurationWarnings" default="False"</w:t>
      </w:r>
    </w:p>
    <w:p w:rsidR="00E6416D" w:rsidRDefault="00C65AD5">
      <w:pPr>
        <w:pStyle w:val="Code"/>
        <w:numPr>
          <w:ilvl w:val="0"/>
          <w:numId w:val="0"/>
        </w:numPr>
        <w:ind w:left="216"/>
      </w:pPr>
      <w:r>
        <w:t xml:space="preserve">                  type="DTS:BooleanStringCap" use="optional"</w:t>
      </w:r>
    </w:p>
    <w:p w:rsidR="00E6416D" w:rsidRDefault="00C65AD5">
      <w:pPr>
        <w:pStyle w:val="Code"/>
        <w:numPr>
          <w:ilvl w:val="0"/>
          <w:numId w:val="0"/>
        </w:numPr>
        <w:ind w:left="216"/>
      </w:pPr>
      <w:r>
        <w:t xml:space="preserve">                  form="qualified"/&gt;</w:t>
      </w:r>
    </w:p>
    <w:p w:rsidR="00E6416D" w:rsidRDefault="00C65AD5">
      <w:pPr>
        <w:pStyle w:val="Code"/>
        <w:numPr>
          <w:ilvl w:val="0"/>
          <w:numId w:val="0"/>
        </w:numPr>
        <w:ind w:left="216"/>
      </w:pPr>
      <w:r>
        <w:t xml:space="preserve">    &lt;xs:attribute name="LastModifiedProductVersion" type="xs:string"</w:t>
      </w:r>
    </w:p>
    <w:p w:rsidR="00E6416D" w:rsidRDefault="00C65AD5">
      <w:pPr>
        <w:pStyle w:val="Code"/>
        <w:numPr>
          <w:ilvl w:val="0"/>
          <w:numId w:val="0"/>
        </w:numPr>
        <w:ind w:left="216"/>
      </w:pPr>
      <w:r>
        <w:t xml:space="preserve">                  use="</w:t>
      </w:r>
      <w:r>
        <w:t>optional" form="qualified"/&gt;</w:t>
      </w:r>
    </w:p>
    <w:p w:rsidR="00E6416D" w:rsidRDefault="00C65AD5">
      <w:pPr>
        <w:pStyle w:val="Code"/>
        <w:numPr>
          <w:ilvl w:val="0"/>
          <w:numId w:val="0"/>
        </w:numPr>
        <w:ind w:left="216"/>
      </w:pPr>
      <w:r>
        <w:t xml:space="preserve">  &lt;/xs:attributeGroup&gt;</w:t>
      </w:r>
    </w:p>
    <w:p w:rsidR="00E6416D" w:rsidRDefault="00E6416D">
      <w:pPr>
        <w:pStyle w:val="Code"/>
        <w:numPr>
          <w:ilvl w:val="0"/>
          <w:numId w:val="0"/>
        </w:numPr>
        <w:ind w:left="216"/>
      </w:pPr>
    </w:p>
    <w:p w:rsidR="00E6416D" w:rsidRDefault="00C65AD5">
      <w:r>
        <w:lastRenderedPageBreak/>
        <w:t xml:space="preserve">The following table specifies the attributes for the </w:t>
      </w:r>
      <w:r>
        <w:rPr>
          <w:b/>
        </w:rPr>
        <w:t>ExecutableTypePackageAttributeGroup</w:t>
      </w:r>
      <w:r>
        <w:t xml:space="preserve"> attribute group. </w:t>
      </w:r>
    </w:p>
    <w:tbl>
      <w:tblPr>
        <w:tblStyle w:val="Table-ShadedHeader"/>
        <w:tblW w:w="9476" w:type="dxa"/>
        <w:tblLayout w:type="fixed"/>
        <w:tblLook w:val="04A0" w:firstRow="1" w:lastRow="0" w:firstColumn="1" w:lastColumn="0" w:noHBand="0" w:noVBand="1"/>
      </w:tblPr>
      <w:tblGrid>
        <w:gridCol w:w="3241"/>
        <w:gridCol w:w="6235"/>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3241" w:type="dxa"/>
          </w:tcPr>
          <w:p w:rsidR="00E6416D" w:rsidRDefault="00C65AD5">
            <w:pPr>
              <w:pStyle w:val="TableHeaderText"/>
            </w:pPr>
            <w:r>
              <w:t>Attribute</w:t>
            </w:r>
          </w:p>
        </w:tc>
        <w:tc>
          <w:tcPr>
            <w:tcW w:w="6235" w:type="dxa"/>
          </w:tcPr>
          <w:p w:rsidR="00E6416D" w:rsidRDefault="00C65AD5">
            <w:pPr>
              <w:pStyle w:val="TableHeaderText"/>
            </w:pPr>
            <w:r>
              <w:t>Description</w:t>
            </w:r>
          </w:p>
        </w:tc>
      </w:tr>
      <w:tr w:rsidR="00E6416D" w:rsidTr="00E6416D">
        <w:tc>
          <w:tcPr>
            <w:tcW w:w="3241" w:type="dxa"/>
          </w:tcPr>
          <w:p w:rsidR="00E6416D" w:rsidRDefault="00C65AD5">
            <w:pPr>
              <w:pStyle w:val="TableBodyText"/>
            </w:pPr>
            <w:r>
              <w:t>VersionComments</w:t>
            </w:r>
          </w:p>
        </w:tc>
        <w:tc>
          <w:tcPr>
            <w:tcW w:w="6235" w:type="dxa"/>
          </w:tcPr>
          <w:p w:rsidR="00E6416D" w:rsidRDefault="00C65AD5">
            <w:pPr>
              <w:pStyle w:val="TableBodyText"/>
            </w:pPr>
            <w:r>
              <w:t xml:space="preserve">A string value that specifies text that can be used to </w:t>
            </w:r>
            <w:r>
              <w:t>store comments about the version.</w:t>
            </w:r>
            <w:bookmarkStart w:id="198" w:name="z26"/>
            <w:bookmarkStart w:id="199" w:name="Appendix_A_Target_12"/>
            <w:bookmarkEnd w:id="198"/>
            <w:r>
              <w:rPr>
                <w:rStyle w:val="Hyperlink"/>
              </w:rPr>
              <w:fldChar w:fldCharType="begin"/>
            </w:r>
            <w:r>
              <w:rPr>
                <w:rStyle w:val="Hyperlink"/>
                <w:szCs w:val="24"/>
              </w:rPr>
              <w:instrText xml:space="preserve"> HYPERLINK \l "Appendix_A_12" \o "Product behavior note 12" \h </w:instrText>
            </w:r>
            <w:r>
              <w:rPr>
                <w:rStyle w:val="Hyperlink"/>
              </w:rPr>
            </w:r>
            <w:r>
              <w:rPr>
                <w:rStyle w:val="Hyperlink"/>
                <w:szCs w:val="24"/>
              </w:rPr>
              <w:fldChar w:fldCharType="separate"/>
            </w:r>
            <w:r>
              <w:rPr>
                <w:rStyle w:val="Hyperlink"/>
              </w:rPr>
              <w:t>&lt;12&gt;</w:t>
            </w:r>
            <w:r>
              <w:rPr>
                <w:rStyle w:val="Hyperlink"/>
              </w:rPr>
              <w:fldChar w:fldCharType="end"/>
            </w:r>
            <w:bookmarkEnd w:id="199"/>
            <w:r>
              <w:t xml:space="preserve"> </w:t>
            </w:r>
          </w:p>
        </w:tc>
      </w:tr>
      <w:tr w:rsidR="00E6416D" w:rsidTr="00E6416D">
        <w:tc>
          <w:tcPr>
            <w:tcW w:w="3241" w:type="dxa"/>
          </w:tcPr>
          <w:p w:rsidR="00E6416D" w:rsidRDefault="00C65AD5">
            <w:pPr>
              <w:pStyle w:val="TableBodyText"/>
            </w:pPr>
            <w:r>
              <w:t>CreatorName</w:t>
            </w:r>
          </w:p>
        </w:tc>
        <w:tc>
          <w:tcPr>
            <w:tcW w:w="6235" w:type="dxa"/>
          </w:tcPr>
          <w:p w:rsidR="00E6416D" w:rsidRDefault="00C65AD5">
            <w:pPr>
              <w:pStyle w:val="TableBodyText"/>
            </w:pPr>
            <w:r>
              <w:t>A string value that specifies text that can be used to store the creator name of the package as documentation.</w:t>
            </w:r>
            <w:bookmarkStart w:id="200" w:name="z28"/>
            <w:bookmarkStart w:id="201" w:name="Appendix_A_Target_13"/>
            <w:bookmarkEnd w:id="200"/>
            <w:r>
              <w:rPr>
                <w:rStyle w:val="Hyperlink"/>
              </w:rPr>
              <w:fldChar w:fldCharType="begin"/>
            </w:r>
            <w:r>
              <w:rPr>
                <w:rStyle w:val="Hyperlink"/>
                <w:szCs w:val="24"/>
              </w:rPr>
              <w:instrText xml:space="preserve"> HYPERLINK \l "Appendix_A_13" \o "Product behavior note 13" \h </w:instrText>
            </w:r>
            <w:r>
              <w:rPr>
                <w:rStyle w:val="Hyperlink"/>
              </w:rPr>
            </w:r>
            <w:r>
              <w:rPr>
                <w:rStyle w:val="Hyperlink"/>
                <w:szCs w:val="24"/>
              </w:rPr>
              <w:fldChar w:fldCharType="separate"/>
            </w:r>
            <w:r>
              <w:rPr>
                <w:rStyle w:val="Hyperlink"/>
              </w:rPr>
              <w:t>&lt;13&gt;</w:t>
            </w:r>
            <w:r>
              <w:rPr>
                <w:rStyle w:val="Hyperlink"/>
              </w:rPr>
              <w:fldChar w:fldCharType="end"/>
            </w:r>
            <w:bookmarkEnd w:id="201"/>
          </w:p>
        </w:tc>
      </w:tr>
      <w:tr w:rsidR="00E6416D" w:rsidTr="00E6416D">
        <w:tc>
          <w:tcPr>
            <w:tcW w:w="3241" w:type="dxa"/>
          </w:tcPr>
          <w:p w:rsidR="00E6416D" w:rsidRDefault="00C65AD5">
            <w:pPr>
              <w:pStyle w:val="TableBodyText"/>
            </w:pPr>
            <w:r>
              <w:t>CreatorComputerName</w:t>
            </w:r>
          </w:p>
        </w:tc>
        <w:tc>
          <w:tcPr>
            <w:tcW w:w="6235" w:type="dxa"/>
          </w:tcPr>
          <w:p w:rsidR="00E6416D" w:rsidRDefault="00C65AD5">
            <w:pPr>
              <w:pStyle w:val="TableBodyText"/>
            </w:pPr>
            <w:r>
              <w:t>A string value that specifies text that serves as documentation of the computer on which the package was created.</w:t>
            </w:r>
            <w:bookmarkStart w:id="202" w:name="z30"/>
            <w:bookmarkStart w:id="203" w:name="Appendix_A_Target_14"/>
            <w:bookmarkEnd w:id="202"/>
            <w:r>
              <w:rPr>
                <w:rStyle w:val="Hyperlink"/>
              </w:rPr>
              <w:fldChar w:fldCharType="begin"/>
            </w:r>
            <w:r>
              <w:rPr>
                <w:rStyle w:val="Hyperlink"/>
                <w:szCs w:val="24"/>
              </w:rPr>
              <w:instrText xml:space="preserve"> HYPERLINK \l "Appendix_A_14" \o "Product behavior </w:instrText>
            </w:r>
            <w:r>
              <w:rPr>
                <w:rStyle w:val="Hyperlink"/>
                <w:szCs w:val="24"/>
              </w:rPr>
              <w:instrText xml:space="preserve">note 14" \h </w:instrText>
            </w:r>
            <w:r>
              <w:rPr>
                <w:rStyle w:val="Hyperlink"/>
              </w:rPr>
            </w:r>
            <w:r>
              <w:rPr>
                <w:rStyle w:val="Hyperlink"/>
                <w:szCs w:val="24"/>
              </w:rPr>
              <w:fldChar w:fldCharType="separate"/>
            </w:r>
            <w:r>
              <w:rPr>
                <w:rStyle w:val="Hyperlink"/>
              </w:rPr>
              <w:t>&lt;14&gt;</w:t>
            </w:r>
            <w:r>
              <w:rPr>
                <w:rStyle w:val="Hyperlink"/>
              </w:rPr>
              <w:fldChar w:fldCharType="end"/>
            </w:r>
            <w:bookmarkEnd w:id="203"/>
            <w:r>
              <w:t xml:space="preserve"> </w:t>
            </w:r>
          </w:p>
        </w:tc>
      </w:tr>
      <w:tr w:rsidR="00E6416D" w:rsidTr="00E6416D">
        <w:tc>
          <w:tcPr>
            <w:tcW w:w="3241" w:type="dxa"/>
          </w:tcPr>
          <w:p w:rsidR="00E6416D" w:rsidRDefault="00C65AD5">
            <w:pPr>
              <w:pStyle w:val="TableBodyText"/>
            </w:pPr>
            <w:r>
              <w:t>CreationDate</w:t>
            </w:r>
          </w:p>
        </w:tc>
        <w:tc>
          <w:tcPr>
            <w:tcW w:w="6235" w:type="dxa"/>
          </w:tcPr>
          <w:p w:rsidR="00E6416D" w:rsidRDefault="00C65AD5">
            <w:pPr>
              <w:pStyle w:val="TableBodyText"/>
            </w:pPr>
            <w:r>
              <w:t>A date/time value that specifies the date that the executable was created.</w:t>
            </w:r>
            <w:bookmarkStart w:id="204" w:name="z32"/>
            <w:bookmarkStart w:id="205" w:name="Appendix_A_Target_15"/>
            <w:bookmarkEnd w:id="204"/>
            <w:r>
              <w:rPr>
                <w:rStyle w:val="Hyperlink"/>
              </w:rPr>
              <w:fldChar w:fldCharType="begin"/>
            </w:r>
            <w:r>
              <w:rPr>
                <w:rStyle w:val="Hyperlink"/>
                <w:szCs w:val="24"/>
              </w:rPr>
              <w:instrText xml:space="preserve"> HYPERLINK \l "Appendix_A_15" \o "Product behavior note 15" \h </w:instrText>
            </w:r>
            <w:r>
              <w:rPr>
                <w:rStyle w:val="Hyperlink"/>
              </w:rPr>
            </w:r>
            <w:r>
              <w:rPr>
                <w:rStyle w:val="Hyperlink"/>
                <w:szCs w:val="24"/>
              </w:rPr>
              <w:fldChar w:fldCharType="separate"/>
            </w:r>
            <w:r>
              <w:rPr>
                <w:rStyle w:val="Hyperlink"/>
              </w:rPr>
              <w:t>&lt;15&gt;</w:t>
            </w:r>
            <w:r>
              <w:rPr>
                <w:rStyle w:val="Hyperlink"/>
              </w:rPr>
              <w:fldChar w:fldCharType="end"/>
            </w:r>
            <w:bookmarkEnd w:id="205"/>
            <w:r>
              <w:t xml:space="preserve"> </w:t>
            </w:r>
          </w:p>
        </w:tc>
      </w:tr>
      <w:tr w:rsidR="00E6416D" w:rsidTr="00E6416D">
        <w:tc>
          <w:tcPr>
            <w:tcW w:w="3241" w:type="dxa"/>
          </w:tcPr>
          <w:p w:rsidR="00E6416D" w:rsidRDefault="00C65AD5">
            <w:pPr>
              <w:pStyle w:val="TableBodyText"/>
            </w:pPr>
            <w:r>
              <w:t>PackageType</w:t>
            </w:r>
          </w:p>
        </w:tc>
        <w:tc>
          <w:tcPr>
            <w:tcW w:w="6235" w:type="dxa"/>
          </w:tcPr>
          <w:p w:rsidR="00E6416D" w:rsidRDefault="00C65AD5">
            <w:pPr>
              <w:pStyle w:val="TableBodyText"/>
            </w:pPr>
            <w:r>
              <w:t>An enumeration value that specifies how the package was created.</w:t>
            </w:r>
            <w:bookmarkStart w:id="206" w:name="z34"/>
            <w:bookmarkStart w:id="207" w:name="Appendix_A_Target_16"/>
            <w:bookmarkEnd w:id="206"/>
            <w:r>
              <w:rPr>
                <w:rStyle w:val="Hyperlink"/>
              </w:rPr>
              <w:fldChar w:fldCharType="begin"/>
            </w:r>
            <w:r>
              <w:rPr>
                <w:rStyle w:val="Hyperlink"/>
                <w:szCs w:val="24"/>
              </w:rPr>
              <w:instrText xml:space="preserve"> HYPERLINK \l "Appendix_A_16" \o "Product behavior note 16" \h </w:instrText>
            </w:r>
            <w:r>
              <w:rPr>
                <w:rStyle w:val="Hyperlink"/>
              </w:rPr>
            </w:r>
            <w:r>
              <w:rPr>
                <w:rStyle w:val="Hyperlink"/>
                <w:szCs w:val="24"/>
              </w:rPr>
              <w:fldChar w:fldCharType="separate"/>
            </w:r>
            <w:r>
              <w:rPr>
                <w:rStyle w:val="Hyperlink"/>
              </w:rPr>
              <w:t>&lt;16&gt;</w:t>
            </w:r>
            <w:r>
              <w:rPr>
                <w:rStyle w:val="Hyperlink"/>
              </w:rPr>
              <w:fldChar w:fldCharType="end"/>
            </w:r>
            <w:bookmarkEnd w:id="207"/>
            <w:r>
              <w:t xml:space="preserve"> </w:t>
            </w:r>
          </w:p>
        </w:tc>
      </w:tr>
      <w:tr w:rsidR="00E6416D" w:rsidTr="00E6416D">
        <w:tc>
          <w:tcPr>
            <w:tcW w:w="3241" w:type="dxa"/>
          </w:tcPr>
          <w:p w:rsidR="00E6416D" w:rsidRDefault="00C65AD5">
            <w:pPr>
              <w:pStyle w:val="TableBodyText"/>
            </w:pPr>
            <w:r>
              <w:t>ProtectionLevel</w:t>
            </w:r>
          </w:p>
        </w:tc>
        <w:tc>
          <w:tcPr>
            <w:tcW w:w="6235" w:type="dxa"/>
          </w:tcPr>
          <w:p w:rsidR="00E6416D" w:rsidRDefault="00C65AD5">
            <w:pPr>
              <w:pStyle w:val="TableBodyText"/>
            </w:pPr>
            <w:r>
              <w:t xml:space="preserve">An enumeration value that specifies how sensitive information is saved with packages. </w:t>
            </w:r>
          </w:p>
        </w:tc>
      </w:tr>
      <w:tr w:rsidR="00E6416D" w:rsidTr="00E6416D">
        <w:tc>
          <w:tcPr>
            <w:tcW w:w="3241" w:type="dxa"/>
          </w:tcPr>
          <w:p w:rsidR="00E6416D" w:rsidRDefault="00C65AD5">
            <w:pPr>
              <w:pStyle w:val="TableBodyText"/>
            </w:pPr>
            <w:r>
              <w:t>MaxConcurrentExecutables</w:t>
            </w:r>
          </w:p>
        </w:tc>
        <w:tc>
          <w:tcPr>
            <w:tcW w:w="6235" w:type="dxa"/>
          </w:tcPr>
          <w:p w:rsidR="00E6416D" w:rsidRDefault="00C65AD5">
            <w:pPr>
              <w:pStyle w:val="TableBodyText"/>
            </w:pPr>
            <w:r>
              <w:t xml:space="preserve">An integer value that specifies the maximum number of </w:t>
            </w:r>
            <w:r>
              <w:t xml:space="preserve">executables to execute concurrently in the package. Valid values are -1 and any integer greater than or equal to 1. </w:t>
            </w:r>
          </w:p>
          <w:p w:rsidR="00E6416D" w:rsidRDefault="00C65AD5">
            <w:pPr>
              <w:pStyle w:val="TableBodyText"/>
            </w:pPr>
            <w:r>
              <w:t>A value of -1 allows the maximum number of concurrently running executables to equal the number of processors plus two.</w:t>
            </w:r>
          </w:p>
        </w:tc>
      </w:tr>
      <w:tr w:rsidR="00E6416D" w:rsidTr="00E6416D">
        <w:tc>
          <w:tcPr>
            <w:tcW w:w="3241" w:type="dxa"/>
          </w:tcPr>
          <w:p w:rsidR="00E6416D" w:rsidRDefault="00C65AD5">
            <w:pPr>
              <w:pStyle w:val="TableBodyText"/>
            </w:pPr>
            <w:r>
              <w:t>PackagePriorityCla</w:t>
            </w:r>
            <w:r>
              <w:t>ss</w:t>
            </w:r>
          </w:p>
        </w:tc>
        <w:tc>
          <w:tcPr>
            <w:tcW w:w="6235" w:type="dxa"/>
          </w:tcPr>
          <w:p w:rsidR="00E6416D" w:rsidRDefault="00C65AD5">
            <w:pPr>
              <w:pStyle w:val="TableBodyText"/>
            </w:pPr>
            <w:r>
              <w:t xml:space="preserve">An enumeration value that specifies the execution priority of the package. </w:t>
            </w:r>
          </w:p>
        </w:tc>
      </w:tr>
      <w:tr w:rsidR="00E6416D" w:rsidTr="00E6416D">
        <w:tc>
          <w:tcPr>
            <w:tcW w:w="3241" w:type="dxa"/>
          </w:tcPr>
          <w:p w:rsidR="00E6416D" w:rsidRDefault="00C65AD5">
            <w:pPr>
              <w:pStyle w:val="TableBodyText"/>
            </w:pPr>
            <w:r>
              <w:t>VersionMajor</w:t>
            </w:r>
          </w:p>
        </w:tc>
        <w:tc>
          <w:tcPr>
            <w:tcW w:w="6235" w:type="dxa"/>
          </w:tcPr>
          <w:p w:rsidR="00E6416D" w:rsidRDefault="00C65AD5">
            <w:pPr>
              <w:pStyle w:val="TableBodyText"/>
            </w:pPr>
            <w:r>
              <w:t>An integer value that specifies the major version of the package. Valid values are integers greater than or equal to 0.</w:t>
            </w:r>
          </w:p>
        </w:tc>
      </w:tr>
      <w:tr w:rsidR="00E6416D" w:rsidTr="00E6416D">
        <w:tc>
          <w:tcPr>
            <w:tcW w:w="3241" w:type="dxa"/>
          </w:tcPr>
          <w:p w:rsidR="00E6416D" w:rsidRDefault="00C65AD5">
            <w:pPr>
              <w:pStyle w:val="TableBodyText"/>
            </w:pPr>
            <w:r>
              <w:t>VersionMinor</w:t>
            </w:r>
          </w:p>
        </w:tc>
        <w:tc>
          <w:tcPr>
            <w:tcW w:w="6235" w:type="dxa"/>
          </w:tcPr>
          <w:p w:rsidR="00E6416D" w:rsidRDefault="00C65AD5">
            <w:pPr>
              <w:pStyle w:val="TableBodyText"/>
            </w:pPr>
            <w:r>
              <w:t xml:space="preserve">An integer value that </w:t>
            </w:r>
            <w:r>
              <w:t>specifies the minor version of the package. Valid values are integers greater than or equal to 0.</w:t>
            </w:r>
          </w:p>
        </w:tc>
      </w:tr>
      <w:tr w:rsidR="00E6416D" w:rsidTr="00E6416D">
        <w:tc>
          <w:tcPr>
            <w:tcW w:w="3241" w:type="dxa"/>
          </w:tcPr>
          <w:p w:rsidR="00E6416D" w:rsidRDefault="00C65AD5">
            <w:pPr>
              <w:pStyle w:val="TableBodyText"/>
            </w:pPr>
            <w:r>
              <w:t>VersionBuild</w:t>
            </w:r>
          </w:p>
        </w:tc>
        <w:tc>
          <w:tcPr>
            <w:tcW w:w="6235" w:type="dxa"/>
          </w:tcPr>
          <w:p w:rsidR="00E6416D" w:rsidRDefault="00C65AD5">
            <w:pPr>
              <w:pStyle w:val="TableBodyText"/>
            </w:pPr>
            <w:r>
              <w:t>An integer value that specifies the build number of the package. Valid values are integers greater than or equal to 0.</w:t>
            </w:r>
            <w:bookmarkStart w:id="208" w:name="z36"/>
            <w:bookmarkStart w:id="209" w:name="Appendix_A_Target_17"/>
            <w:bookmarkEnd w:id="208"/>
            <w:r>
              <w:rPr>
                <w:rStyle w:val="Hyperlink"/>
              </w:rPr>
              <w:fldChar w:fldCharType="begin"/>
            </w:r>
            <w:r>
              <w:rPr>
                <w:rStyle w:val="Hyperlink"/>
                <w:szCs w:val="24"/>
              </w:rPr>
              <w:instrText xml:space="preserve"> HYPERLINK \l "Appendix_</w:instrText>
            </w:r>
            <w:r>
              <w:rPr>
                <w:rStyle w:val="Hyperlink"/>
                <w:szCs w:val="24"/>
              </w:rPr>
              <w:instrText xml:space="preserve">A_17" \o "Product behavior note 17" \h </w:instrText>
            </w:r>
            <w:r>
              <w:rPr>
                <w:rStyle w:val="Hyperlink"/>
              </w:rPr>
            </w:r>
            <w:r>
              <w:rPr>
                <w:rStyle w:val="Hyperlink"/>
                <w:szCs w:val="24"/>
              </w:rPr>
              <w:fldChar w:fldCharType="separate"/>
            </w:r>
            <w:r>
              <w:rPr>
                <w:rStyle w:val="Hyperlink"/>
              </w:rPr>
              <w:t>&lt;17&gt;</w:t>
            </w:r>
            <w:r>
              <w:rPr>
                <w:rStyle w:val="Hyperlink"/>
              </w:rPr>
              <w:fldChar w:fldCharType="end"/>
            </w:r>
            <w:bookmarkEnd w:id="209"/>
          </w:p>
        </w:tc>
      </w:tr>
      <w:tr w:rsidR="00E6416D" w:rsidTr="00E6416D">
        <w:tc>
          <w:tcPr>
            <w:tcW w:w="3241" w:type="dxa"/>
          </w:tcPr>
          <w:p w:rsidR="00E6416D" w:rsidRDefault="00C65AD5">
            <w:pPr>
              <w:pStyle w:val="TableBodyText"/>
            </w:pPr>
            <w:r>
              <w:t>VersionGUID</w:t>
            </w:r>
          </w:p>
        </w:tc>
        <w:tc>
          <w:tcPr>
            <w:tcW w:w="6235" w:type="dxa"/>
          </w:tcPr>
          <w:p w:rsidR="00E6416D" w:rsidRDefault="00C65AD5">
            <w:pPr>
              <w:pStyle w:val="TableBodyText"/>
            </w:pPr>
            <w:r>
              <w:t xml:space="preserve">A value of type </w:t>
            </w:r>
            <w:r>
              <w:rPr>
                <w:b/>
              </w:rPr>
              <w:t>DTS:uuid</w:t>
            </w:r>
            <w:r>
              <w:t xml:space="preserve"> that specifies the </w:t>
            </w:r>
            <w:hyperlink w:anchor="gt_f49694cc-c350-462d-ab8e-816f0103c6c1">
              <w:r>
                <w:rPr>
                  <w:rStyle w:val="HyperlinkGreen"/>
                  <w:b/>
                </w:rPr>
                <w:t>globally unique identifier (GUID)</w:t>
              </w:r>
            </w:hyperlink>
            <w:r>
              <w:t xml:space="preserve"> of the package version.</w:t>
            </w:r>
            <w:bookmarkStart w:id="210" w:name="z38"/>
            <w:bookmarkStart w:id="211" w:name="Appendix_A_Target_18"/>
            <w:bookmarkEnd w:id="210"/>
            <w:r>
              <w:rPr>
                <w:rStyle w:val="Hyperlink"/>
              </w:rPr>
              <w:fldChar w:fldCharType="begin"/>
            </w:r>
            <w:r>
              <w:rPr>
                <w:rStyle w:val="Hyperlink"/>
                <w:szCs w:val="24"/>
              </w:rPr>
              <w:instrText xml:space="preserve"> HYPERLINK \l "Appendix_A_18" \o </w:instrText>
            </w:r>
            <w:r>
              <w:rPr>
                <w:rStyle w:val="Hyperlink"/>
                <w:szCs w:val="24"/>
              </w:rPr>
              <w:instrText xml:space="preserve">"Product behavior note 18" \h </w:instrText>
            </w:r>
            <w:r>
              <w:rPr>
                <w:rStyle w:val="Hyperlink"/>
              </w:rPr>
            </w:r>
            <w:r>
              <w:rPr>
                <w:rStyle w:val="Hyperlink"/>
                <w:szCs w:val="24"/>
              </w:rPr>
              <w:fldChar w:fldCharType="separate"/>
            </w:r>
            <w:r>
              <w:rPr>
                <w:rStyle w:val="Hyperlink"/>
              </w:rPr>
              <w:t>&lt;18&gt;</w:t>
            </w:r>
            <w:r>
              <w:rPr>
                <w:rStyle w:val="Hyperlink"/>
              </w:rPr>
              <w:fldChar w:fldCharType="end"/>
            </w:r>
            <w:bookmarkEnd w:id="211"/>
          </w:p>
        </w:tc>
      </w:tr>
      <w:tr w:rsidR="00E6416D" w:rsidTr="00E6416D">
        <w:tc>
          <w:tcPr>
            <w:tcW w:w="3241" w:type="dxa"/>
          </w:tcPr>
          <w:p w:rsidR="00E6416D" w:rsidRDefault="00C65AD5">
            <w:pPr>
              <w:pStyle w:val="TableBodyText"/>
            </w:pPr>
            <w:r>
              <w:t>EnableConfig</w:t>
            </w:r>
          </w:p>
        </w:tc>
        <w:tc>
          <w:tcPr>
            <w:tcW w:w="6235" w:type="dxa"/>
          </w:tcPr>
          <w:p w:rsidR="00E6416D" w:rsidRDefault="00C65AD5">
            <w:pPr>
              <w:pStyle w:val="TableBodyText"/>
            </w:pPr>
            <w:r>
              <w:t xml:space="preserve">A value of type </w:t>
            </w:r>
            <w:r>
              <w:rPr>
                <w:b/>
              </w:rPr>
              <w:t>DTS:BooleanStringCap</w:t>
            </w:r>
            <w:r>
              <w:t xml:space="preserve"> that specifies whether settings from external configuration settings are accessible to the executable. </w:t>
            </w:r>
          </w:p>
          <w:p w:rsidR="00E6416D" w:rsidRDefault="00C65AD5">
            <w:pPr>
              <w:pStyle w:val="TableBodyText"/>
            </w:pPr>
            <w:r>
              <w:t>"True" specifies that configurations are used with the package.</w:t>
            </w:r>
          </w:p>
          <w:p w:rsidR="00E6416D" w:rsidRDefault="00C65AD5">
            <w:pPr>
              <w:pStyle w:val="TableBodyText"/>
            </w:pPr>
            <w:r>
              <w:t>"False" specifies that configurations are not used with the package.</w:t>
            </w:r>
          </w:p>
        </w:tc>
      </w:tr>
      <w:tr w:rsidR="00E6416D" w:rsidTr="00E6416D">
        <w:tc>
          <w:tcPr>
            <w:tcW w:w="3241" w:type="dxa"/>
          </w:tcPr>
          <w:p w:rsidR="00E6416D" w:rsidRDefault="00C65AD5">
            <w:pPr>
              <w:pStyle w:val="TableBodyText"/>
            </w:pPr>
            <w:r>
              <w:t>CheckpointFileName</w:t>
            </w:r>
          </w:p>
        </w:tc>
        <w:tc>
          <w:tcPr>
            <w:tcW w:w="6235" w:type="dxa"/>
          </w:tcPr>
          <w:p w:rsidR="00E6416D" w:rsidRDefault="00C65AD5">
            <w:pPr>
              <w:pStyle w:val="TableBodyText"/>
            </w:pPr>
            <w:r>
              <w:t>A string value that specifies the name of a checkpoint file that a checkpoint-enabled package uses.</w:t>
            </w:r>
          </w:p>
        </w:tc>
      </w:tr>
      <w:tr w:rsidR="00E6416D" w:rsidTr="00E6416D">
        <w:tc>
          <w:tcPr>
            <w:tcW w:w="3241" w:type="dxa"/>
          </w:tcPr>
          <w:p w:rsidR="00E6416D" w:rsidRDefault="00C65AD5">
            <w:pPr>
              <w:pStyle w:val="TableBodyText"/>
            </w:pPr>
            <w:r>
              <w:t>SaveCheckpoints</w:t>
            </w:r>
          </w:p>
        </w:tc>
        <w:tc>
          <w:tcPr>
            <w:tcW w:w="6235" w:type="dxa"/>
          </w:tcPr>
          <w:p w:rsidR="00E6416D" w:rsidRDefault="00C65AD5">
            <w:pPr>
              <w:pStyle w:val="TableBodyText"/>
            </w:pPr>
            <w:r>
              <w:t xml:space="preserve">A value of type </w:t>
            </w:r>
            <w:r>
              <w:rPr>
                <w:b/>
              </w:rPr>
              <w:t>DTS:BooleanStringCap</w:t>
            </w:r>
            <w:r>
              <w:t xml:space="preserve"> that specifie</w:t>
            </w:r>
            <w:r>
              <w:t xml:space="preserve">s whether the package saves checkpoints. </w:t>
            </w:r>
          </w:p>
          <w:p w:rsidR="00E6416D" w:rsidRDefault="00C65AD5">
            <w:pPr>
              <w:pStyle w:val="TableBodyText"/>
            </w:pPr>
            <w:r>
              <w:t>"True" specifies that saving of checkpoints is enabled.</w:t>
            </w:r>
          </w:p>
          <w:p w:rsidR="00E6416D" w:rsidRDefault="00C65AD5">
            <w:pPr>
              <w:pStyle w:val="TableBodyText"/>
            </w:pPr>
            <w:r>
              <w:t>"False" specifies that saving of checkpoints is not enabled.</w:t>
            </w:r>
          </w:p>
        </w:tc>
      </w:tr>
      <w:tr w:rsidR="00E6416D" w:rsidTr="00E6416D">
        <w:tc>
          <w:tcPr>
            <w:tcW w:w="3241" w:type="dxa"/>
          </w:tcPr>
          <w:p w:rsidR="00E6416D" w:rsidRDefault="00C65AD5">
            <w:pPr>
              <w:pStyle w:val="TableBodyText"/>
            </w:pPr>
            <w:r>
              <w:t>CheckpointUsage</w:t>
            </w:r>
          </w:p>
        </w:tc>
        <w:tc>
          <w:tcPr>
            <w:tcW w:w="6235" w:type="dxa"/>
          </w:tcPr>
          <w:p w:rsidR="00E6416D" w:rsidRDefault="00C65AD5">
            <w:pPr>
              <w:pStyle w:val="TableBodyText"/>
            </w:pPr>
            <w:r>
              <w:t xml:space="preserve">An enumeration value that specifies when the package uses checkpoints. </w:t>
            </w:r>
          </w:p>
        </w:tc>
      </w:tr>
      <w:tr w:rsidR="00E6416D" w:rsidTr="00E6416D">
        <w:tc>
          <w:tcPr>
            <w:tcW w:w="3241" w:type="dxa"/>
          </w:tcPr>
          <w:p w:rsidR="00E6416D" w:rsidRDefault="00C65AD5">
            <w:pPr>
              <w:pStyle w:val="TableBodyText"/>
            </w:pPr>
            <w:r>
              <w:t>SuppressConfigurationWarnings</w:t>
            </w:r>
          </w:p>
        </w:tc>
        <w:tc>
          <w:tcPr>
            <w:tcW w:w="6235" w:type="dxa"/>
          </w:tcPr>
          <w:p w:rsidR="00E6416D" w:rsidRDefault="00C65AD5">
            <w:pPr>
              <w:pStyle w:val="TableBodyText"/>
            </w:pPr>
            <w:r>
              <w:t xml:space="preserve">A value of type </w:t>
            </w:r>
            <w:r>
              <w:rPr>
                <w:b/>
              </w:rPr>
              <w:t>DTS:BooleanStringCap</w:t>
            </w:r>
            <w:r>
              <w:t xml:space="preserve"> that specifies whether configuration warnings are suppressed. </w:t>
            </w:r>
          </w:p>
          <w:p w:rsidR="00E6416D" w:rsidRDefault="00C65AD5">
            <w:pPr>
              <w:pStyle w:val="TableBodyText"/>
            </w:pPr>
            <w:r>
              <w:t>"True" specifies that configuration warnings are suppressed.</w:t>
            </w:r>
          </w:p>
          <w:p w:rsidR="00E6416D" w:rsidRDefault="00C65AD5">
            <w:pPr>
              <w:pStyle w:val="TableBodyText"/>
            </w:pPr>
            <w:r>
              <w:t>"False" specifies that configuration warnings are not suppressed.</w:t>
            </w:r>
          </w:p>
        </w:tc>
      </w:tr>
      <w:tr w:rsidR="00E6416D" w:rsidTr="00E6416D">
        <w:tc>
          <w:tcPr>
            <w:tcW w:w="3241" w:type="dxa"/>
          </w:tcPr>
          <w:p w:rsidR="00E6416D" w:rsidRDefault="00C65AD5">
            <w:pPr>
              <w:pStyle w:val="TableBodyText"/>
            </w:pPr>
            <w:r>
              <w:lastRenderedPageBreak/>
              <w:t>LastModifiedProductVersion</w:t>
            </w:r>
          </w:p>
        </w:tc>
        <w:tc>
          <w:tcPr>
            <w:tcW w:w="6235" w:type="dxa"/>
          </w:tcPr>
          <w:p w:rsidR="00E6416D" w:rsidRDefault="00C65AD5">
            <w:pPr>
              <w:pStyle w:val="TableBodyText"/>
            </w:pPr>
            <w:r>
              <w:t>A string value that specifies the latest version of the product that is installed.</w:t>
            </w:r>
            <w:bookmarkStart w:id="212" w:name="z40"/>
            <w:bookmarkStart w:id="213" w:name="Appendix_A_Target_19"/>
            <w:bookmarkEnd w:id="212"/>
            <w:r>
              <w:rPr>
                <w:rStyle w:val="Hyperlink"/>
              </w:rPr>
              <w:fldChar w:fldCharType="begin"/>
            </w:r>
            <w:r>
              <w:rPr>
                <w:rStyle w:val="Hyperlink"/>
                <w:szCs w:val="24"/>
              </w:rPr>
              <w:instrText xml:space="preserve"> HYPERLINK \l "Appendix_A_19" \o "Product behavior note 19" \h </w:instrText>
            </w:r>
            <w:r>
              <w:rPr>
                <w:rStyle w:val="Hyperlink"/>
              </w:rPr>
            </w:r>
            <w:r>
              <w:rPr>
                <w:rStyle w:val="Hyperlink"/>
                <w:szCs w:val="24"/>
              </w:rPr>
              <w:fldChar w:fldCharType="separate"/>
            </w:r>
            <w:r>
              <w:rPr>
                <w:rStyle w:val="Hyperlink"/>
              </w:rPr>
              <w:t>&lt;19&gt;</w:t>
            </w:r>
            <w:r>
              <w:rPr>
                <w:rStyle w:val="Hyperlink"/>
              </w:rPr>
              <w:fldChar w:fldCharType="end"/>
            </w:r>
            <w:bookmarkEnd w:id="213"/>
            <w:r>
              <w:t xml:space="preserve"> </w:t>
            </w:r>
          </w:p>
        </w:tc>
      </w:tr>
    </w:tbl>
    <w:p w:rsidR="00E6416D" w:rsidRDefault="00E6416D"/>
    <w:p w:rsidR="00E6416D" w:rsidRDefault="00C65AD5">
      <w:pPr>
        <w:pStyle w:val="Heading4"/>
      </w:pPr>
      <w:bookmarkStart w:id="214" w:name="section_88e177fd91424467819259870deb5e55"/>
      <w:bookmarkStart w:id="215" w:name="_Toc86186211"/>
      <w:r>
        <w:t>PackageTypeEnum</w:t>
      </w:r>
      <w:bookmarkEnd w:id="214"/>
      <w:bookmarkEnd w:id="215"/>
    </w:p>
    <w:p w:rsidR="00E6416D" w:rsidRDefault="00C65AD5">
      <w:r>
        <w:t xml:space="preserve">The </w:t>
      </w:r>
      <w:r>
        <w:rPr>
          <w:b/>
        </w:rPr>
        <w:t>PackageTypeEnum</w:t>
      </w:r>
      <w:r>
        <w:t xml:space="preserve"> type contains the enumeration value</w:t>
      </w:r>
      <w:r>
        <w:t>s that specify how the package was created.</w:t>
      </w:r>
    </w:p>
    <w:p w:rsidR="00E6416D" w:rsidRDefault="00C65AD5">
      <w:r>
        <w:t xml:space="preserve">The following is the XSD of the </w:t>
      </w:r>
      <w:r>
        <w:rPr>
          <w:b/>
        </w:rPr>
        <w:t>PackageTypeEnum</w:t>
      </w:r>
      <w:r>
        <w:t xml:space="preserve"> type.</w:t>
      </w:r>
    </w:p>
    <w:p w:rsidR="00E6416D" w:rsidRDefault="00C65AD5">
      <w:pPr>
        <w:pStyle w:val="Code"/>
        <w:numPr>
          <w:ilvl w:val="0"/>
          <w:numId w:val="0"/>
        </w:numPr>
        <w:ind w:left="216"/>
      </w:pPr>
      <w:r>
        <w:t xml:space="preserve">  &lt;xs:simpleType name="PackageTypeEnum"&gt;</w:t>
      </w:r>
    </w:p>
    <w:p w:rsidR="00E6416D" w:rsidRDefault="00C65AD5">
      <w:pPr>
        <w:pStyle w:val="Code"/>
        <w:numPr>
          <w:ilvl w:val="0"/>
          <w:numId w:val="0"/>
        </w:numPr>
        <w:ind w:left="216"/>
      </w:pPr>
      <w:r>
        <w:t xml:space="preserve">    &lt;xs:restriction base="xs:int"&gt;</w:t>
      </w:r>
    </w:p>
    <w:p w:rsidR="00E6416D" w:rsidRDefault="00C65AD5">
      <w:pPr>
        <w:pStyle w:val="Code"/>
        <w:numPr>
          <w:ilvl w:val="0"/>
          <w:numId w:val="0"/>
        </w:numPr>
        <w:ind w:left="216"/>
      </w:pPr>
      <w:r>
        <w:t xml:space="preserve">      &lt;xs:minInclusive value="0"/&gt;</w:t>
      </w:r>
    </w:p>
    <w:p w:rsidR="00E6416D" w:rsidRDefault="00C65AD5">
      <w:pPr>
        <w:pStyle w:val="Code"/>
        <w:numPr>
          <w:ilvl w:val="0"/>
          <w:numId w:val="0"/>
        </w:numPr>
        <w:ind w:left="216"/>
      </w:pPr>
      <w:r>
        <w:t xml:space="preserve">      &lt;xs:maxInclusive value="6"/&gt;</w:t>
      </w:r>
    </w:p>
    <w:p w:rsidR="00E6416D" w:rsidRDefault="00C65AD5">
      <w:pPr>
        <w:pStyle w:val="Code"/>
        <w:numPr>
          <w:ilvl w:val="0"/>
          <w:numId w:val="0"/>
        </w:numPr>
        <w:ind w:left="216"/>
      </w:pPr>
      <w:r>
        <w:t xml:space="preserve">    &lt;/xs:res</w:t>
      </w:r>
      <w:r>
        <w:t>triction&gt;</w:t>
      </w:r>
    </w:p>
    <w:p w:rsidR="00E6416D" w:rsidRDefault="00C65AD5">
      <w:pPr>
        <w:pStyle w:val="Code"/>
        <w:numPr>
          <w:ilvl w:val="0"/>
          <w:numId w:val="0"/>
        </w:numPr>
        <w:ind w:left="216"/>
      </w:pPr>
      <w:r>
        <w:t xml:space="preserve">  &lt;/xs:simpleType&gt;</w:t>
      </w:r>
    </w:p>
    <w:p w:rsidR="00E6416D" w:rsidRDefault="00C65AD5">
      <w:r>
        <w:t xml:space="preserve">The following table specifies the descriptions for the enumeration values of the </w:t>
      </w:r>
      <w:r>
        <w:rPr>
          <w:b/>
        </w:rPr>
        <w:t>PackageTypeEnum</w:t>
      </w:r>
      <w:r>
        <w:t xml:space="preserve"> type.</w:t>
      </w:r>
    </w:p>
    <w:tbl>
      <w:tblPr>
        <w:tblStyle w:val="Table-ShadedHeader"/>
        <w:tblW w:w="0" w:type="auto"/>
        <w:tblLook w:val="04A0" w:firstRow="1" w:lastRow="0" w:firstColumn="1" w:lastColumn="0" w:noHBand="0" w:noVBand="1"/>
      </w:tblPr>
      <w:tblGrid>
        <w:gridCol w:w="1922"/>
        <w:gridCol w:w="1912"/>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t>Enumeration value</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r>
              <w:t>0</w:t>
            </w:r>
          </w:p>
        </w:tc>
        <w:tc>
          <w:tcPr>
            <w:tcW w:w="0" w:type="auto"/>
          </w:tcPr>
          <w:p w:rsidR="00E6416D" w:rsidRDefault="00C65AD5">
            <w:pPr>
              <w:pStyle w:val="TableBodyText"/>
            </w:pPr>
            <w:r>
              <w:t>Default</w:t>
            </w:r>
          </w:p>
        </w:tc>
      </w:tr>
      <w:tr w:rsidR="00E6416D" w:rsidTr="00E6416D">
        <w:tc>
          <w:tcPr>
            <w:tcW w:w="0" w:type="auto"/>
          </w:tcPr>
          <w:p w:rsidR="00E6416D" w:rsidRDefault="00C65AD5">
            <w:pPr>
              <w:pStyle w:val="TableBodyText"/>
            </w:pPr>
            <w:r>
              <w:t>1</w:t>
            </w:r>
          </w:p>
        </w:tc>
        <w:tc>
          <w:tcPr>
            <w:tcW w:w="0" w:type="auto"/>
          </w:tcPr>
          <w:p w:rsidR="00E6416D" w:rsidRDefault="00C65AD5">
            <w:pPr>
              <w:pStyle w:val="TableBodyText"/>
            </w:pPr>
            <w:r>
              <w:t>DTS Wizard</w:t>
            </w:r>
          </w:p>
        </w:tc>
      </w:tr>
      <w:tr w:rsidR="00E6416D" w:rsidTr="00E6416D">
        <w:tc>
          <w:tcPr>
            <w:tcW w:w="0" w:type="auto"/>
          </w:tcPr>
          <w:p w:rsidR="00E6416D" w:rsidRDefault="00C65AD5">
            <w:pPr>
              <w:pStyle w:val="TableBodyText"/>
            </w:pPr>
            <w:r>
              <w:t>2</w:t>
            </w:r>
          </w:p>
        </w:tc>
        <w:tc>
          <w:tcPr>
            <w:tcW w:w="0" w:type="auto"/>
          </w:tcPr>
          <w:p w:rsidR="00E6416D" w:rsidRDefault="00C65AD5">
            <w:pPr>
              <w:pStyle w:val="TableBodyText"/>
            </w:pPr>
            <w:r>
              <w:t>DTS Designer</w:t>
            </w:r>
          </w:p>
        </w:tc>
      </w:tr>
      <w:tr w:rsidR="00E6416D" w:rsidTr="00E6416D">
        <w:tc>
          <w:tcPr>
            <w:tcW w:w="0" w:type="auto"/>
          </w:tcPr>
          <w:p w:rsidR="00E6416D" w:rsidRDefault="00C65AD5">
            <w:pPr>
              <w:pStyle w:val="TableBodyText"/>
            </w:pPr>
            <w:r>
              <w:t>3</w:t>
            </w:r>
          </w:p>
        </w:tc>
        <w:tc>
          <w:tcPr>
            <w:tcW w:w="0" w:type="auto"/>
          </w:tcPr>
          <w:p w:rsidR="00E6416D" w:rsidRDefault="00C65AD5">
            <w:pPr>
              <w:pStyle w:val="TableBodyText"/>
            </w:pPr>
            <w:r>
              <w:t>SQL Replication</w:t>
            </w:r>
          </w:p>
        </w:tc>
      </w:tr>
      <w:tr w:rsidR="00E6416D" w:rsidTr="00E6416D">
        <w:tc>
          <w:tcPr>
            <w:tcW w:w="0" w:type="auto"/>
          </w:tcPr>
          <w:p w:rsidR="00E6416D" w:rsidRDefault="00C65AD5">
            <w:pPr>
              <w:pStyle w:val="TableBodyText"/>
            </w:pPr>
            <w:r>
              <w:t>5</w:t>
            </w:r>
          </w:p>
        </w:tc>
        <w:tc>
          <w:tcPr>
            <w:tcW w:w="0" w:type="auto"/>
          </w:tcPr>
          <w:p w:rsidR="00E6416D" w:rsidRDefault="00C65AD5">
            <w:pPr>
              <w:pStyle w:val="TableBodyText"/>
            </w:pPr>
            <w:r>
              <w:t>DTS Designer 100</w:t>
            </w:r>
          </w:p>
        </w:tc>
      </w:tr>
      <w:tr w:rsidR="00E6416D" w:rsidTr="00E6416D">
        <w:tc>
          <w:tcPr>
            <w:tcW w:w="0" w:type="auto"/>
          </w:tcPr>
          <w:p w:rsidR="00E6416D" w:rsidRDefault="00C65AD5">
            <w:pPr>
              <w:pStyle w:val="TableBodyText"/>
            </w:pPr>
            <w:r>
              <w:t>6</w:t>
            </w:r>
          </w:p>
        </w:tc>
        <w:tc>
          <w:tcPr>
            <w:tcW w:w="0" w:type="auto"/>
          </w:tcPr>
          <w:p w:rsidR="00E6416D" w:rsidRDefault="00C65AD5">
            <w:pPr>
              <w:pStyle w:val="TableBodyText"/>
            </w:pPr>
            <w:r>
              <w:t xml:space="preserve">SQL DB </w:t>
            </w:r>
            <w:r>
              <w:t>Maintenance</w:t>
            </w:r>
          </w:p>
        </w:tc>
      </w:tr>
    </w:tbl>
    <w:p w:rsidR="00E6416D" w:rsidRDefault="00E6416D"/>
    <w:p w:rsidR="00E6416D" w:rsidRDefault="00C65AD5">
      <w:pPr>
        <w:pStyle w:val="Heading4"/>
      </w:pPr>
      <w:bookmarkStart w:id="216" w:name="section_d820a77ec39a42cfba2f647d30c921e7"/>
      <w:bookmarkStart w:id="217" w:name="_Toc86186212"/>
      <w:r>
        <w:t>ProtectionLevelEnum</w:t>
      </w:r>
      <w:bookmarkEnd w:id="216"/>
      <w:bookmarkEnd w:id="217"/>
    </w:p>
    <w:p w:rsidR="00E6416D" w:rsidRDefault="00C65AD5">
      <w:r>
        <w:t xml:space="preserve">The </w:t>
      </w:r>
      <w:r>
        <w:rPr>
          <w:b/>
        </w:rPr>
        <w:t>ProtectionLevelEnum</w:t>
      </w:r>
      <w:r>
        <w:t xml:space="preserve"> type contains the enumeration values that specify how sensitive information is saved with the package.</w:t>
      </w:r>
    </w:p>
    <w:p w:rsidR="00E6416D" w:rsidRDefault="00C65AD5">
      <w:r>
        <w:t xml:space="preserve">The following is the XSD of the </w:t>
      </w:r>
      <w:r>
        <w:rPr>
          <w:b/>
        </w:rPr>
        <w:t>ProtectionLevelEnum</w:t>
      </w:r>
      <w:r>
        <w:t xml:space="preserve"> type.</w:t>
      </w:r>
    </w:p>
    <w:p w:rsidR="00E6416D" w:rsidRDefault="00C65AD5">
      <w:pPr>
        <w:pStyle w:val="Code"/>
        <w:numPr>
          <w:ilvl w:val="0"/>
          <w:numId w:val="0"/>
        </w:numPr>
        <w:ind w:left="216"/>
      </w:pPr>
      <w:r>
        <w:t xml:space="preserve">  &lt;</w:t>
      </w:r>
      <w:r>
        <w:t>xs:simpleType name="ProtectionLevelEnum"&gt;</w:t>
      </w:r>
    </w:p>
    <w:p w:rsidR="00E6416D" w:rsidRDefault="00C65AD5">
      <w:pPr>
        <w:pStyle w:val="Code"/>
        <w:numPr>
          <w:ilvl w:val="0"/>
          <w:numId w:val="0"/>
        </w:numPr>
        <w:ind w:left="216"/>
      </w:pPr>
      <w:r>
        <w:t xml:space="preserve">    &lt;xs:restriction base="xs:int"&gt;</w:t>
      </w:r>
    </w:p>
    <w:p w:rsidR="00E6416D" w:rsidRDefault="00C65AD5">
      <w:pPr>
        <w:pStyle w:val="Code"/>
        <w:numPr>
          <w:ilvl w:val="0"/>
          <w:numId w:val="0"/>
        </w:numPr>
        <w:ind w:left="216"/>
      </w:pPr>
      <w:r>
        <w:t xml:space="preserve">      &lt;xs:minInclusive value="0"/&gt;</w:t>
      </w:r>
    </w:p>
    <w:p w:rsidR="00E6416D" w:rsidRDefault="00C65AD5">
      <w:pPr>
        <w:pStyle w:val="Code"/>
        <w:numPr>
          <w:ilvl w:val="0"/>
          <w:numId w:val="0"/>
        </w:numPr>
        <w:ind w:left="216"/>
      </w:pPr>
      <w:r>
        <w:t xml:space="preserve">      &lt;xs:maxInclusive value="5"/&gt;</w:t>
      </w:r>
    </w:p>
    <w:p w:rsidR="00E6416D" w:rsidRDefault="00C65AD5">
      <w:pPr>
        <w:pStyle w:val="Code"/>
        <w:numPr>
          <w:ilvl w:val="0"/>
          <w:numId w:val="0"/>
        </w:numPr>
        <w:ind w:left="216"/>
      </w:pPr>
      <w:r>
        <w:t xml:space="preserve">    &lt;/xs:restriction&gt;</w:t>
      </w:r>
    </w:p>
    <w:p w:rsidR="00E6416D" w:rsidRDefault="00C65AD5">
      <w:pPr>
        <w:pStyle w:val="Code"/>
        <w:numPr>
          <w:ilvl w:val="0"/>
          <w:numId w:val="0"/>
        </w:numPr>
        <w:ind w:left="216"/>
      </w:pPr>
      <w:r>
        <w:t xml:space="preserve">  &lt;/xs:simpleType&gt;</w:t>
      </w:r>
    </w:p>
    <w:p w:rsidR="00E6416D" w:rsidRDefault="00C65AD5">
      <w:r>
        <w:t>The following table specifies the descriptions for the enumeration v</w:t>
      </w:r>
      <w:r>
        <w:t xml:space="preserve">alues of the </w:t>
      </w:r>
      <w:r>
        <w:rPr>
          <w:b/>
        </w:rPr>
        <w:t>ProtectionLevelEnum</w:t>
      </w:r>
      <w:r>
        <w:t xml:space="preserve"> type.</w:t>
      </w:r>
    </w:p>
    <w:tbl>
      <w:tblPr>
        <w:tblStyle w:val="Table-ShadedHeader"/>
        <w:tblW w:w="0" w:type="auto"/>
        <w:tblLook w:val="04A0" w:firstRow="1" w:lastRow="0" w:firstColumn="1" w:lastColumn="0" w:noHBand="0" w:noVBand="1"/>
      </w:tblPr>
      <w:tblGrid>
        <w:gridCol w:w="1922"/>
        <w:gridCol w:w="3851"/>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lastRenderedPageBreak/>
              <w:t>Enumeration value</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r>
              <w:t>0</w:t>
            </w:r>
          </w:p>
        </w:tc>
        <w:tc>
          <w:tcPr>
            <w:tcW w:w="0" w:type="auto"/>
          </w:tcPr>
          <w:p w:rsidR="00E6416D" w:rsidRDefault="00C65AD5">
            <w:pPr>
              <w:pStyle w:val="TableBodyText"/>
            </w:pPr>
            <w:r>
              <w:t>Do not save sensitive information.</w:t>
            </w:r>
          </w:p>
        </w:tc>
      </w:tr>
      <w:tr w:rsidR="00E6416D" w:rsidTr="00E6416D">
        <w:tc>
          <w:tcPr>
            <w:tcW w:w="0" w:type="auto"/>
          </w:tcPr>
          <w:p w:rsidR="00E6416D" w:rsidRDefault="00C65AD5">
            <w:pPr>
              <w:pStyle w:val="TableBodyText"/>
            </w:pPr>
            <w:r>
              <w:t>1</w:t>
            </w:r>
          </w:p>
        </w:tc>
        <w:tc>
          <w:tcPr>
            <w:tcW w:w="0" w:type="auto"/>
          </w:tcPr>
          <w:p w:rsidR="00E6416D" w:rsidRDefault="00C65AD5">
            <w:pPr>
              <w:pStyle w:val="TableBodyText"/>
            </w:pPr>
            <w:r>
              <w:t>Encrypt sensitive information with user key.</w:t>
            </w:r>
          </w:p>
        </w:tc>
      </w:tr>
      <w:tr w:rsidR="00E6416D" w:rsidTr="00E6416D">
        <w:tc>
          <w:tcPr>
            <w:tcW w:w="0" w:type="auto"/>
          </w:tcPr>
          <w:p w:rsidR="00E6416D" w:rsidRDefault="00C65AD5">
            <w:pPr>
              <w:pStyle w:val="TableBodyText"/>
            </w:pPr>
            <w:r>
              <w:t>2</w:t>
            </w:r>
          </w:p>
        </w:tc>
        <w:tc>
          <w:tcPr>
            <w:tcW w:w="0" w:type="auto"/>
          </w:tcPr>
          <w:p w:rsidR="00E6416D" w:rsidRDefault="00C65AD5">
            <w:pPr>
              <w:pStyle w:val="TableBodyText"/>
            </w:pPr>
            <w:r>
              <w:t>Encrypt sensitive information with password.</w:t>
            </w:r>
          </w:p>
        </w:tc>
      </w:tr>
      <w:tr w:rsidR="00E6416D" w:rsidTr="00E6416D">
        <w:tc>
          <w:tcPr>
            <w:tcW w:w="0" w:type="auto"/>
          </w:tcPr>
          <w:p w:rsidR="00E6416D" w:rsidRDefault="00C65AD5">
            <w:pPr>
              <w:pStyle w:val="TableBodyText"/>
            </w:pPr>
            <w:r>
              <w:t>3</w:t>
            </w:r>
          </w:p>
        </w:tc>
        <w:tc>
          <w:tcPr>
            <w:tcW w:w="0" w:type="auto"/>
          </w:tcPr>
          <w:p w:rsidR="00E6416D" w:rsidRDefault="00C65AD5">
            <w:pPr>
              <w:pStyle w:val="TableBodyText"/>
            </w:pPr>
            <w:r>
              <w:t>Encrypt all information with password.</w:t>
            </w:r>
          </w:p>
        </w:tc>
      </w:tr>
      <w:tr w:rsidR="00E6416D" w:rsidTr="00E6416D">
        <w:tc>
          <w:tcPr>
            <w:tcW w:w="0" w:type="auto"/>
          </w:tcPr>
          <w:p w:rsidR="00E6416D" w:rsidRDefault="00C65AD5">
            <w:pPr>
              <w:pStyle w:val="TableBodyText"/>
            </w:pPr>
            <w:r>
              <w:t>4</w:t>
            </w:r>
          </w:p>
        </w:tc>
        <w:tc>
          <w:tcPr>
            <w:tcW w:w="0" w:type="auto"/>
          </w:tcPr>
          <w:p w:rsidR="00E6416D" w:rsidRDefault="00C65AD5">
            <w:pPr>
              <w:pStyle w:val="TableBodyText"/>
            </w:pPr>
            <w:r>
              <w:t xml:space="preserve">Encrypt </w:t>
            </w:r>
            <w:r>
              <w:t>all information with user key.</w:t>
            </w:r>
          </w:p>
        </w:tc>
      </w:tr>
      <w:tr w:rsidR="00E6416D" w:rsidTr="00E6416D">
        <w:tc>
          <w:tcPr>
            <w:tcW w:w="0" w:type="auto"/>
          </w:tcPr>
          <w:p w:rsidR="00E6416D" w:rsidRDefault="00C65AD5">
            <w:pPr>
              <w:pStyle w:val="TableBodyText"/>
            </w:pPr>
            <w:r>
              <w:t>5</w:t>
            </w:r>
          </w:p>
        </w:tc>
        <w:tc>
          <w:tcPr>
            <w:tcW w:w="0" w:type="auto"/>
          </w:tcPr>
          <w:p w:rsidR="00E6416D" w:rsidRDefault="00C65AD5">
            <w:pPr>
              <w:pStyle w:val="TableBodyText"/>
            </w:pPr>
            <w:r>
              <w:t>Use server storage.</w:t>
            </w:r>
          </w:p>
        </w:tc>
      </w:tr>
    </w:tbl>
    <w:p w:rsidR="00E6416D" w:rsidRDefault="00E6416D"/>
    <w:p w:rsidR="00E6416D" w:rsidRDefault="00C65AD5">
      <w:pPr>
        <w:pStyle w:val="Heading4"/>
      </w:pPr>
      <w:bookmarkStart w:id="218" w:name="section_ed778c9220ae42dfae968c220b6590ff"/>
      <w:bookmarkStart w:id="219" w:name="_Toc86186213"/>
      <w:r>
        <w:t>PackagePriorityClassEnum</w:t>
      </w:r>
      <w:bookmarkEnd w:id="218"/>
      <w:bookmarkEnd w:id="219"/>
    </w:p>
    <w:p w:rsidR="00E6416D" w:rsidRDefault="00C65AD5">
      <w:r>
        <w:t xml:space="preserve">The </w:t>
      </w:r>
      <w:r>
        <w:rPr>
          <w:b/>
        </w:rPr>
        <w:t>PackagePriorityClassEnum</w:t>
      </w:r>
      <w:r>
        <w:t xml:space="preserve"> type contains the enumeration values that specify how sensitive information is saved with the package.</w:t>
      </w:r>
    </w:p>
    <w:p w:rsidR="00E6416D" w:rsidRDefault="00C65AD5">
      <w:r>
        <w:t xml:space="preserve">The following is the XSD of the </w:t>
      </w:r>
      <w:r>
        <w:rPr>
          <w:b/>
        </w:rPr>
        <w:t>PackagePrio</w:t>
      </w:r>
      <w:r>
        <w:rPr>
          <w:b/>
        </w:rPr>
        <w:t>rityClassEnum</w:t>
      </w:r>
      <w:r>
        <w:t xml:space="preserve"> type.</w:t>
      </w:r>
    </w:p>
    <w:p w:rsidR="00E6416D" w:rsidRDefault="00C65AD5">
      <w:pPr>
        <w:pStyle w:val="Code"/>
        <w:numPr>
          <w:ilvl w:val="0"/>
          <w:numId w:val="0"/>
        </w:numPr>
        <w:ind w:left="216"/>
      </w:pPr>
      <w:r>
        <w:t xml:space="preserve">  &lt;xs:simpleType name="PackagePriorityClassEnum"&gt;</w:t>
      </w:r>
    </w:p>
    <w:p w:rsidR="00E6416D" w:rsidRDefault="00C65AD5">
      <w:pPr>
        <w:pStyle w:val="Code"/>
        <w:numPr>
          <w:ilvl w:val="0"/>
          <w:numId w:val="0"/>
        </w:numPr>
        <w:ind w:left="216"/>
      </w:pPr>
      <w:r>
        <w:t xml:space="preserve">    &lt;xs:restriction base="xs:int"&gt;</w:t>
      </w:r>
    </w:p>
    <w:p w:rsidR="00E6416D" w:rsidRDefault="00C65AD5">
      <w:pPr>
        <w:pStyle w:val="Code"/>
        <w:numPr>
          <w:ilvl w:val="0"/>
          <w:numId w:val="0"/>
        </w:numPr>
        <w:ind w:left="216"/>
      </w:pPr>
      <w:r>
        <w:t xml:space="preserve">      &lt;xs:minInclusive value="0"/&gt;</w:t>
      </w:r>
    </w:p>
    <w:p w:rsidR="00E6416D" w:rsidRDefault="00C65AD5">
      <w:pPr>
        <w:pStyle w:val="Code"/>
        <w:numPr>
          <w:ilvl w:val="0"/>
          <w:numId w:val="0"/>
        </w:numPr>
        <w:ind w:left="216"/>
      </w:pPr>
      <w:r>
        <w:t xml:space="preserve">      &lt;xs:maxInclusive value="4"/&gt;</w:t>
      </w:r>
    </w:p>
    <w:p w:rsidR="00E6416D" w:rsidRDefault="00C65AD5">
      <w:pPr>
        <w:pStyle w:val="Code"/>
        <w:numPr>
          <w:ilvl w:val="0"/>
          <w:numId w:val="0"/>
        </w:numPr>
        <w:ind w:left="216"/>
      </w:pPr>
      <w:r>
        <w:t xml:space="preserve">    &lt;/xs:restriction&gt;</w:t>
      </w:r>
    </w:p>
    <w:p w:rsidR="00E6416D" w:rsidRDefault="00C65AD5">
      <w:pPr>
        <w:pStyle w:val="Code"/>
        <w:numPr>
          <w:ilvl w:val="0"/>
          <w:numId w:val="0"/>
        </w:numPr>
        <w:ind w:left="216"/>
      </w:pPr>
      <w:r>
        <w:t xml:space="preserve">  &lt;/xs:simpleType&gt;</w:t>
      </w:r>
    </w:p>
    <w:p w:rsidR="00E6416D" w:rsidRDefault="00C65AD5">
      <w:r>
        <w:t xml:space="preserve">The following table specifies the descriptions for the enumeration values of the </w:t>
      </w:r>
      <w:r>
        <w:rPr>
          <w:b/>
        </w:rPr>
        <w:t>PackagePriorityClassEnum</w:t>
      </w:r>
      <w:r>
        <w:t xml:space="preserve"> type.</w:t>
      </w:r>
    </w:p>
    <w:tbl>
      <w:tblPr>
        <w:tblStyle w:val="Table-ShadedHeader"/>
        <w:tblW w:w="0" w:type="auto"/>
        <w:tblLook w:val="04A0" w:firstRow="1" w:lastRow="0" w:firstColumn="1" w:lastColumn="0" w:noHBand="0" w:noVBand="1"/>
      </w:tblPr>
      <w:tblGrid>
        <w:gridCol w:w="1922"/>
        <w:gridCol w:w="2015"/>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t>Enumeration value</w:t>
            </w:r>
          </w:p>
        </w:tc>
        <w:tc>
          <w:tcPr>
            <w:tcW w:w="0" w:type="auto"/>
          </w:tcPr>
          <w:p w:rsidR="00E6416D" w:rsidRDefault="00C65AD5">
            <w:pPr>
              <w:pStyle w:val="TableHeaderText"/>
            </w:pPr>
            <w:r>
              <w:t>Priority for package</w:t>
            </w:r>
          </w:p>
        </w:tc>
      </w:tr>
      <w:tr w:rsidR="00E6416D" w:rsidTr="00E6416D">
        <w:tc>
          <w:tcPr>
            <w:tcW w:w="0" w:type="auto"/>
          </w:tcPr>
          <w:p w:rsidR="00E6416D" w:rsidRDefault="00C65AD5">
            <w:pPr>
              <w:pStyle w:val="TableBodyText"/>
            </w:pPr>
            <w:r>
              <w:t>0</w:t>
            </w:r>
          </w:p>
        </w:tc>
        <w:tc>
          <w:tcPr>
            <w:tcW w:w="0" w:type="auto"/>
          </w:tcPr>
          <w:p w:rsidR="00E6416D" w:rsidRDefault="00C65AD5">
            <w:pPr>
              <w:pStyle w:val="TableBodyText"/>
            </w:pPr>
            <w:r>
              <w:t>Default</w:t>
            </w:r>
          </w:p>
        </w:tc>
      </w:tr>
      <w:tr w:rsidR="00E6416D" w:rsidTr="00E6416D">
        <w:tc>
          <w:tcPr>
            <w:tcW w:w="0" w:type="auto"/>
          </w:tcPr>
          <w:p w:rsidR="00E6416D" w:rsidRDefault="00C65AD5">
            <w:pPr>
              <w:pStyle w:val="TableBodyText"/>
            </w:pPr>
            <w:r>
              <w:t>1</w:t>
            </w:r>
          </w:p>
        </w:tc>
        <w:tc>
          <w:tcPr>
            <w:tcW w:w="0" w:type="auto"/>
          </w:tcPr>
          <w:p w:rsidR="00E6416D" w:rsidRDefault="00C65AD5">
            <w:pPr>
              <w:pStyle w:val="TableBodyText"/>
            </w:pPr>
            <w:r>
              <w:t>Above normal</w:t>
            </w:r>
          </w:p>
        </w:tc>
      </w:tr>
      <w:tr w:rsidR="00E6416D" w:rsidTr="00E6416D">
        <w:tc>
          <w:tcPr>
            <w:tcW w:w="0" w:type="auto"/>
          </w:tcPr>
          <w:p w:rsidR="00E6416D" w:rsidRDefault="00C65AD5">
            <w:pPr>
              <w:pStyle w:val="TableBodyText"/>
            </w:pPr>
            <w:r>
              <w:t>2</w:t>
            </w:r>
          </w:p>
        </w:tc>
        <w:tc>
          <w:tcPr>
            <w:tcW w:w="0" w:type="auto"/>
          </w:tcPr>
          <w:p w:rsidR="00E6416D" w:rsidRDefault="00C65AD5">
            <w:pPr>
              <w:pStyle w:val="TableBodyText"/>
            </w:pPr>
            <w:r>
              <w:t>Normal</w:t>
            </w:r>
          </w:p>
        </w:tc>
      </w:tr>
      <w:tr w:rsidR="00E6416D" w:rsidTr="00E6416D">
        <w:tc>
          <w:tcPr>
            <w:tcW w:w="0" w:type="auto"/>
          </w:tcPr>
          <w:p w:rsidR="00E6416D" w:rsidRDefault="00C65AD5">
            <w:pPr>
              <w:pStyle w:val="TableBodyText"/>
            </w:pPr>
            <w:r>
              <w:t>3</w:t>
            </w:r>
          </w:p>
        </w:tc>
        <w:tc>
          <w:tcPr>
            <w:tcW w:w="0" w:type="auto"/>
          </w:tcPr>
          <w:p w:rsidR="00E6416D" w:rsidRDefault="00C65AD5">
            <w:pPr>
              <w:pStyle w:val="TableBodyText"/>
            </w:pPr>
            <w:r>
              <w:t>Below normal</w:t>
            </w:r>
          </w:p>
        </w:tc>
      </w:tr>
      <w:tr w:rsidR="00E6416D" w:rsidTr="00E6416D">
        <w:tc>
          <w:tcPr>
            <w:tcW w:w="0" w:type="auto"/>
          </w:tcPr>
          <w:p w:rsidR="00E6416D" w:rsidRDefault="00C65AD5">
            <w:pPr>
              <w:pStyle w:val="TableBodyText"/>
            </w:pPr>
            <w:r>
              <w:t>4</w:t>
            </w:r>
          </w:p>
        </w:tc>
        <w:tc>
          <w:tcPr>
            <w:tcW w:w="0" w:type="auto"/>
          </w:tcPr>
          <w:p w:rsidR="00E6416D" w:rsidRDefault="00C65AD5">
            <w:pPr>
              <w:pStyle w:val="TableBodyText"/>
            </w:pPr>
            <w:r>
              <w:t>Idle</w:t>
            </w:r>
          </w:p>
        </w:tc>
      </w:tr>
    </w:tbl>
    <w:p w:rsidR="00E6416D" w:rsidRDefault="00E6416D"/>
    <w:p w:rsidR="00E6416D" w:rsidRDefault="00C65AD5">
      <w:pPr>
        <w:pStyle w:val="Heading4"/>
      </w:pPr>
      <w:bookmarkStart w:id="220" w:name="section_5a955151f9f045459a2a28728434a52a"/>
      <w:bookmarkStart w:id="221" w:name="_Toc86186214"/>
      <w:r>
        <w:t>CheckpointUsageEnum</w:t>
      </w:r>
      <w:bookmarkEnd w:id="220"/>
      <w:bookmarkEnd w:id="221"/>
    </w:p>
    <w:p w:rsidR="00E6416D" w:rsidRDefault="00C65AD5">
      <w:r>
        <w:t xml:space="preserve">The </w:t>
      </w:r>
      <w:r>
        <w:rPr>
          <w:b/>
        </w:rPr>
        <w:t>CheckpointUsageEnum</w:t>
      </w:r>
      <w:r>
        <w:t xml:space="preserve"> type contains the enumeration values that specify when the package uses checkpoints.</w:t>
      </w:r>
    </w:p>
    <w:p w:rsidR="00E6416D" w:rsidRDefault="00C65AD5">
      <w:r>
        <w:t xml:space="preserve">The following is the XSD of the </w:t>
      </w:r>
      <w:r>
        <w:rPr>
          <w:b/>
        </w:rPr>
        <w:t>CheckpointUsageEnum</w:t>
      </w:r>
      <w:r>
        <w:t xml:space="preserve"> type.</w:t>
      </w:r>
    </w:p>
    <w:p w:rsidR="00E6416D" w:rsidRDefault="00C65AD5">
      <w:pPr>
        <w:pStyle w:val="Code"/>
        <w:numPr>
          <w:ilvl w:val="0"/>
          <w:numId w:val="0"/>
        </w:numPr>
        <w:ind w:left="216"/>
      </w:pPr>
      <w:r>
        <w:t xml:space="preserve">  &lt;xs:simpleType name="CheckpointUsageEnum"&gt;</w:t>
      </w:r>
    </w:p>
    <w:p w:rsidR="00E6416D" w:rsidRDefault="00C65AD5">
      <w:pPr>
        <w:pStyle w:val="Code"/>
        <w:numPr>
          <w:ilvl w:val="0"/>
          <w:numId w:val="0"/>
        </w:numPr>
        <w:ind w:left="216"/>
      </w:pPr>
      <w:r>
        <w:t xml:space="preserve">    &lt;xs:restriction base="xs:int"&gt;</w:t>
      </w:r>
    </w:p>
    <w:p w:rsidR="00E6416D" w:rsidRDefault="00C65AD5">
      <w:pPr>
        <w:pStyle w:val="Code"/>
        <w:numPr>
          <w:ilvl w:val="0"/>
          <w:numId w:val="0"/>
        </w:numPr>
        <w:ind w:left="216"/>
      </w:pPr>
      <w:r>
        <w:t xml:space="preserve">      &lt;xs:min</w:t>
      </w:r>
      <w:r>
        <w:t>Inclusive value="0"/&gt;</w:t>
      </w:r>
    </w:p>
    <w:p w:rsidR="00E6416D" w:rsidRDefault="00C65AD5">
      <w:pPr>
        <w:pStyle w:val="Code"/>
        <w:numPr>
          <w:ilvl w:val="0"/>
          <w:numId w:val="0"/>
        </w:numPr>
        <w:ind w:left="216"/>
      </w:pPr>
      <w:r>
        <w:t xml:space="preserve">      &lt;xs:maxInclusive value="2"/&gt;</w:t>
      </w:r>
    </w:p>
    <w:p w:rsidR="00E6416D" w:rsidRDefault="00C65AD5">
      <w:pPr>
        <w:pStyle w:val="Code"/>
        <w:numPr>
          <w:ilvl w:val="0"/>
          <w:numId w:val="0"/>
        </w:numPr>
        <w:ind w:left="216"/>
      </w:pPr>
      <w:r>
        <w:t xml:space="preserve">    &lt;/xs:restriction&gt;</w:t>
      </w:r>
    </w:p>
    <w:p w:rsidR="00E6416D" w:rsidRDefault="00C65AD5">
      <w:pPr>
        <w:pStyle w:val="Code"/>
        <w:numPr>
          <w:ilvl w:val="0"/>
          <w:numId w:val="0"/>
        </w:numPr>
        <w:ind w:left="216"/>
      </w:pPr>
      <w:r>
        <w:lastRenderedPageBreak/>
        <w:t xml:space="preserve">  &lt;/xs:simpleType&gt;</w:t>
      </w:r>
    </w:p>
    <w:p w:rsidR="00E6416D" w:rsidRDefault="00C65AD5">
      <w:r>
        <w:t xml:space="preserve">The following table specifies the descriptions for the enumeration values of the </w:t>
      </w:r>
      <w:r>
        <w:rPr>
          <w:b/>
        </w:rPr>
        <w:t>CheckpointUsageEnum</w:t>
      </w:r>
      <w:r>
        <w:t xml:space="preserve"> type.</w:t>
      </w:r>
    </w:p>
    <w:tbl>
      <w:tblPr>
        <w:tblStyle w:val="Table-ShadedHeader"/>
        <w:tblW w:w="0" w:type="auto"/>
        <w:tblLook w:val="04A0" w:firstRow="1" w:lastRow="0" w:firstColumn="1" w:lastColumn="0" w:noHBand="0" w:noVBand="1"/>
      </w:tblPr>
      <w:tblGrid>
        <w:gridCol w:w="1922"/>
        <w:gridCol w:w="2591"/>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t>Enumeration value</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r>
              <w:t>0</w:t>
            </w:r>
          </w:p>
        </w:tc>
        <w:tc>
          <w:tcPr>
            <w:tcW w:w="0" w:type="auto"/>
          </w:tcPr>
          <w:p w:rsidR="00E6416D" w:rsidRDefault="00C65AD5">
            <w:pPr>
              <w:pStyle w:val="TableBodyText"/>
            </w:pPr>
            <w:r>
              <w:t xml:space="preserve">Never use </w:t>
            </w:r>
            <w:r>
              <w:t>checkpoints.</w:t>
            </w:r>
          </w:p>
        </w:tc>
      </w:tr>
      <w:tr w:rsidR="00E6416D" w:rsidTr="00E6416D">
        <w:tc>
          <w:tcPr>
            <w:tcW w:w="0" w:type="auto"/>
          </w:tcPr>
          <w:p w:rsidR="00E6416D" w:rsidRDefault="00C65AD5">
            <w:pPr>
              <w:pStyle w:val="TableBodyText"/>
            </w:pPr>
            <w:r>
              <w:t>1</w:t>
            </w:r>
          </w:p>
        </w:tc>
        <w:tc>
          <w:tcPr>
            <w:tcW w:w="0" w:type="auto"/>
          </w:tcPr>
          <w:p w:rsidR="00E6416D" w:rsidRDefault="00C65AD5">
            <w:pPr>
              <w:pStyle w:val="TableBodyText"/>
            </w:pPr>
            <w:r>
              <w:t>Use checkpoints if they exist.</w:t>
            </w:r>
          </w:p>
        </w:tc>
      </w:tr>
      <w:tr w:rsidR="00E6416D" w:rsidTr="00E6416D">
        <w:tc>
          <w:tcPr>
            <w:tcW w:w="0" w:type="auto"/>
          </w:tcPr>
          <w:p w:rsidR="00E6416D" w:rsidRDefault="00C65AD5">
            <w:pPr>
              <w:pStyle w:val="TableBodyText"/>
            </w:pPr>
            <w:r>
              <w:t>2</w:t>
            </w:r>
          </w:p>
        </w:tc>
        <w:tc>
          <w:tcPr>
            <w:tcW w:w="0" w:type="auto"/>
          </w:tcPr>
          <w:p w:rsidR="00E6416D" w:rsidRDefault="00C65AD5">
            <w:pPr>
              <w:pStyle w:val="TableBodyText"/>
            </w:pPr>
            <w:r>
              <w:t>Always use checkpoints.</w:t>
            </w:r>
          </w:p>
        </w:tc>
      </w:tr>
    </w:tbl>
    <w:p w:rsidR="00E6416D" w:rsidRDefault="00E6416D"/>
    <w:p w:rsidR="00E6416D" w:rsidRDefault="00C65AD5">
      <w:pPr>
        <w:pStyle w:val="Heading3"/>
      </w:pPr>
      <w:bookmarkStart w:id="222" w:name="section_aa9b450d26fa4ffb8cef63b951d0a0be"/>
      <w:bookmarkStart w:id="223" w:name="_Toc86186215"/>
      <w:r>
        <w:t>PackageParametersType</w:t>
      </w:r>
      <w:bookmarkEnd w:id="222"/>
      <w:bookmarkEnd w:id="223"/>
      <w:r>
        <w:fldChar w:fldCharType="begin"/>
      </w:r>
      <w:r>
        <w:instrText xml:space="preserve"> XE "Structures:PackageParametersType" </w:instrText>
      </w:r>
      <w:r>
        <w:fldChar w:fldCharType="end"/>
      </w:r>
      <w:r>
        <w:fldChar w:fldCharType="begin"/>
      </w:r>
      <w:r>
        <w:instrText xml:space="preserve"> XE "PackageParametersType" </w:instrText>
      </w:r>
      <w:r>
        <w:fldChar w:fldCharType="end"/>
      </w:r>
    </w:p>
    <w:p w:rsidR="00E6416D" w:rsidRDefault="00C65AD5">
      <w:r>
        <w:t xml:space="preserve">The </w:t>
      </w:r>
      <w:r>
        <w:rPr>
          <w:b/>
        </w:rPr>
        <w:t>PackageParametersType</w:t>
      </w:r>
      <w:r>
        <w:t xml:space="preserve"> complex type is the container type for a collection of elemen</w:t>
      </w:r>
      <w:r>
        <w:t xml:space="preserve">ts of type </w:t>
      </w:r>
      <w:hyperlink w:anchor="Section_3fb22baa930b4028a5758df3b0cc0287" w:history="1">
        <w:r>
          <w:rPr>
            <w:rStyle w:val="Hyperlink"/>
          </w:rPr>
          <w:t>PackageParameterType</w:t>
        </w:r>
      </w:hyperlink>
      <w:r>
        <w:t>.</w:t>
      </w:r>
    </w:p>
    <w:p w:rsidR="00E6416D" w:rsidRDefault="00C65AD5">
      <w:r>
        <w:t xml:space="preserve">The following is the XSD of the </w:t>
      </w:r>
      <w:r>
        <w:rPr>
          <w:b/>
        </w:rPr>
        <w:t>PackageParametersType</w:t>
      </w:r>
      <w:r>
        <w:t xml:space="preserve"> type.</w:t>
      </w:r>
    </w:p>
    <w:p w:rsidR="00E6416D" w:rsidRDefault="00C65AD5">
      <w:pPr>
        <w:pStyle w:val="Code"/>
        <w:numPr>
          <w:ilvl w:val="0"/>
          <w:numId w:val="0"/>
        </w:numPr>
        <w:ind w:left="216"/>
      </w:pPr>
      <w:r>
        <w:t xml:space="preserve">  &lt;xs:complexType name="PackageParametersType"&gt;</w:t>
      </w:r>
    </w:p>
    <w:p w:rsidR="00E6416D" w:rsidRDefault="00C65AD5">
      <w:pPr>
        <w:pStyle w:val="Code"/>
        <w:numPr>
          <w:ilvl w:val="0"/>
          <w:numId w:val="0"/>
        </w:numPr>
        <w:ind w:left="216"/>
      </w:pPr>
      <w:r>
        <w:t xml:space="preserve">    &lt;xs:sequence&gt;</w:t>
      </w:r>
    </w:p>
    <w:p w:rsidR="00E6416D" w:rsidRDefault="00C65AD5">
      <w:pPr>
        <w:pStyle w:val="Code"/>
        <w:numPr>
          <w:ilvl w:val="0"/>
          <w:numId w:val="0"/>
        </w:numPr>
        <w:ind w:left="216"/>
      </w:pPr>
      <w:r>
        <w:t xml:space="preserve">      &lt;xs:element name="PackageParame</w:t>
      </w:r>
      <w:r>
        <w:t>ter" type="DTS:PackageParameterType" minOccurs="0" maxOccurs="unbounded" /&gt;</w:t>
      </w:r>
    </w:p>
    <w:p w:rsidR="00E6416D" w:rsidRDefault="00C65AD5">
      <w:pPr>
        <w:pStyle w:val="Code"/>
        <w:numPr>
          <w:ilvl w:val="0"/>
          <w:numId w:val="0"/>
        </w:numPr>
        <w:ind w:left="216"/>
      </w:pPr>
      <w:r>
        <w:t xml:space="preserve">    &lt;/xs:sequence&gt;</w:t>
      </w:r>
    </w:p>
    <w:p w:rsidR="00E6416D" w:rsidRDefault="00C65AD5">
      <w:pPr>
        <w:pStyle w:val="Code"/>
        <w:numPr>
          <w:ilvl w:val="0"/>
          <w:numId w:val="0"/>
        </w:numPr>
        <w:ind w:left="216"/>
      </w:pPr>
      <w:r>
        <w:t xml:space="preserve">  &lt;/xs:complexType&gt;</w:t>
      </w:r>
    </w:p>
    <w:p w:rsidR="00E6416D" w:rsidRDefault="00C65AD5">
      <w:r>
        <w:t xml:space="preserve">The following table provides additional information about the elements, types, and constraints for the </w:t>
      </w:r>
      <w:r>
        <w:rPr>
          <w:b/>
        </w:rPr>
        <w:t>PackageParametersType</w:t>
      </w:r>
      <w:r>
        <w:t xml:space="preserve"> complex type.</w:t>
      </w:r>
    </w:p>
    <w:tbl>
      <w:tblPr>
        <w:tblStyle w:val="Table-ShadedHeader"/>
        <w:tblW w:w="0" w:type="auto"/>
        <w:tblLook w:val="04A0" w:firstRow="1" w:lastRow="0" w:firstColumn="1" w:lastColumn="0" w:noHBand="0" w:noVBand="1"/>
      </w:tblPr>
      <w:tblGrid>
        <w:gridCol w:w="1727"/>
        <w:gridCol w:w="2115"/>
        <w:gridCol w:w="5633"/>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t>Element</w:t>
            </w:r>
          </w:p>
        </w:tc>
        <w:tc>
          <w:tcPr>
            <w:tcW w:w="0" w:type="auto"/>
          </w:tcPr>
          <w:p w:rsidR="00E6416D" w:rsidRDefault="00C65AD5">
            <w:pPr>
              <w:pStyle w:val="TableHeaderText"/>
            </w:pPr>
            <w:r>
              <w:t>Type definition</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r>
              <w:t>PackageParameter</w:t>
            </w:r>
          </w:p>
        </w:tc>
        <w:tc>
          <w:tcPr>
            <w:tcW w:w="0" w:type="auto"/>
          </w:tcPr>
          <w:p w:rsidR="00E6416D" w:rsidRDefault="00C65AD5">
            <w:pPr>
              <w:pStyle w:val="TableBodyText"/>
            </w:pPr>
            <w:r>
              <w:t>PackageParameterType</w:t>
            </w:r>
          </w:p>
        </w:tc>
        <w:tc>
          <w:tcPr>
            <w:tcW w:w="0" w:type="auto"/>
          </w:tcPr>
          <w:p w:rsidR="00E6416D" w:rsidRDefault="00C65AD5">
            <w:pPr>
              <w:pStyle w:val="TableBodyText"/>
            </w:pPr>
            <w:r>
              <w:t xml:space="preserve">Specifies a </w:t>
            </w:r>
            <w:r>
              <w:rPr>
                <w:b/>
              </w:rPr>
              <w:t>PackageParameter</w:t>
            </w:r>
            <w:r>
              <w:t xml:space="preserve"> element that contains the values and content for a </w:t>
            </w:r>
            <w:hyperlink w:anchor="gt_a14ecc6d-45f3-4d51-8d93-afe59a2821d0">
              <w:r>
                <w:rPr>
                  <w:rStyle w:val="HyperlinkGreen"/>
                  <w:b/>
                </w:rPr>
                <w:t>package parameter</w:t>
              </w:r>
            </w:hyperlink>
            <w:r>
              <w:t>.</w:t>
            </w:r>
          </w:p>
        </w:tc>
      </w:tr>
    </w:tbl>
    <w:p w:rsidR="00E6416D" w:rsidRDefault="00E6416D"/>
    <w:p w:rsidR="00E6416D" w:rsidRDefault="00C65AD5">
      <w:pPr>
        <w:pStyle w:val="Heading4"/>
      </w:pPr>
      <w:bookmarkStart w:id="224" w:name="section_3fb22baa930b4028a5758df3b0cc0287"/>
      <w:bookmarkStart w:id="225" w:name="_Toc86186216"/>
      <w:r>
        <w:t>PackageParameterType</w:t>
      </w:r>
      <w:bookmarkEnd w:id="224"/>
      <w:bookmarkEnd w:id="225"/>
    </w:p>
    <w:p w:rsidR="00E6416D" w:rsidRDefault="00C65AD5">
      <w:r>
        <w:t xml:space="preserve">The </w:t>
      </w:r>
      <w:r>
        <w:rPr>
          <w:b/>
        </w:rPr>
        <w:t>PackageParameterType</w:t>
      </w:r>
      <w:r>
        <w:t xml:space="preserve"> complex type is used to specify package parameters.</w:t>
      </w:r>
    </w:p>
    <w:p w:rsidR="00E6416D" w:rsidRDefault="00C65AD5">
      <w:r>
        <w:t xml:space="preserve">The following is the XSD for the </w:t>
      </w:r>
      <w:r>
        <w:rPr>
          <w:b/>
        </w:rPr>
        <w:t>PackageParameterType</w:t>
      </w:r>
      <w:r>
        <w:t xml:space="preserve"> complex type.</w:t>
      </w:r>
    </w:p>
    <w:p w:rsidR="00E6416D" w:rsidRDefault="00C65AD5">
      <w:pPr>
        <w:pStyle w:val="Code"/>
        <w:numPr>
          <w:ilvl w:val="0"/>
          <w:numId w:val="0"/>
        </w:numPr>
        <w:ind w:left="216"/>
      </w:pPr>
      <w:r>
        <w:t xml:space="preserve">  &lt;xs:complexType name="PackageParameterType"&gt;</w:t>
      </w:r>
    </w:p>
    <w:p w:rsidR="00E6416D" w:rsidRDefault="00C65AD5">
      <w:pPr>
        <w:pStyle w:val="Code"/>
        <w:numPr>
          <w:ilvl w:val="0"/>
          <w:numId w:val="0"/>
        </w:numPr>
        <w:ind w:left="216"/>
      </w:pPr>
      <w:r>
        <w:t xml:space="preserve">    &lt;xs:sequence&gt;</w:t>
      </w:r>
    </w:p>
    <w:p w:rsidR="00E6416D" w:rsidRDefault="00C65AD5">
      <w:pPr>
        <w:pStyle w:val="Code"/>
        <w:numPr>
          <w:ilvl w:val="0"/>
          <w:numId w:val="0"/>
        </w:numPr>
        <w:ind w:left="216"/>
      </w:pPr>
      <w:r>
        <w:t xml:space="preserve">      &lt;</w:t>
      </w:r>
      <w:r>
        <w:t>xs:element maxOccurs="unbounded" name="Property" type="DTS:PackageParameterPropertyType" /&gt;</w:t>
      </w:r>
    </w:p>
    <w:p w:rsidR="00E6416D" w:rsidRDefault="00C65AD5">
      <w:pPr>
        <w:pStyle w:val="Code"/>
        <w:numPr>
          <w:ilvl w:val="0"/>
          <w:numId w:val="0"/>
        </w:numPr>
        <w:ind w:left="216"/>
      </w:pPr>
      <w:r>
        <w:t xml:space="preserve">    &lt;/xs:sequence&gt;</w:t>
      </w:r>
    </w:p>
    <w:p w:rsidR="00E6416D" w:rsidRDefault="00C65AD5">
      <w:pPr>
        <w:pStyle w:val="Code"/>
        <w:numPr>
          <w:ilvl w:val="0"/>
          <w:numId w:val="0"/>
        </w:numPr>
        <w:ind w:left="216"/>
      </w:pPr>
      <w:r>
        <w:t xml:space="preserve">    &lt;xs:attribute name="CreationName" use="required" type="xs:string" /&gt;</w:t>
      </w:r>
    </w:p>
    <w:p w:rsidR="00E6416D" w:rsidRDefault="00C65AD5">
      <w:pPr>
        <w:pStyle w:val="Code"/>
        <w:numPr>
          <w:ilvl w:val="0"/>
          <w:numId w:val="0"/>
        </w:numPr>
        <w:ind w:left="216"/>
      </w:pPr>
      <w:r>
        <w:t xml:space="preserve">    &lt;xs:attribute name="DataType" type="xs:unsignedByte" use="required" </w:t>
      </w:r>
      <w:r>
        <w:t>/&gt;</w:t>
      </w:r>
    </w:p>
    <w:p w:rsidR="00E6416D" w:rsidRDefault="00C65AD5">
      <w:pPr>
        <w:pStyle w:val="Code"/>
        <w:numPr>
          <w:ilvl w:val="0"/>
          <w:numId w:val="0"/>
        </w:numPr>
        <w:ind w:left="216"/>
      </w:pPr>
      <w:r>
        <w:t xml:space="preserve">    &lt;xs:attribute name="Description" type="xs:string" use="optional" /&gt;</w:t>
      </w:r>
    </w:p>
    <w:p w:rsidR="00E6416D" w:rsidRDefault="00C65AD5">
      <w:pPr>
        <w:pStyle w:val="Code"/>
        <w:numPr>
          <w:ilvl w:val="0"/>
          <w:numId w:val="0"/>
        </w:numPr>
        <w:ind w:left="216"/>
      </w:pPr>
      <w:r>
        <w:t xml:space="preserve">    &lt;xs:attribute name="DTSID" type="DTS:uuid" use="required" /&gt;</w:t>
      </w:r>
    </w:p>
    <w:p w:rsidR="00E6416D" w:rsidRDefault="00C65AD5">
      <w:pPr>
        <w:pStyle w:val="Code"/>
        <w:numPr>
          <w:ilvl w:val="0"/>
          <w:numId w:val="0"/>
        </w:numPr>
        <w:ind w:left="216"/>
      </w:pPr>
      <w:r>
        <w:t xml:space="preserve">    &lt;xs:attribute name="ObjectName" type="xs:string" use="required" /&gt;</w:t>
      </w:r>
    </w:p>
    <w:p w:rsidR="00E6416D" w:rsidRDefault="00C65AD5">
      <w:pPr>
        <w:pStyle w:val="Code"/>
        <w:numPr>
          <w:ilvl w:val="0"/>
          <w:numId w:val="0"/>
        </w:numPr>
        <w:ind w:left="216"/>
      </w:pPr>
      <w:r>
        <w:t xml:space="preserve">    &lt;xs:attribute name="Required" type="xs:st</w:t>
      </w:r>
      <w:r>
        <w:t>ring" use="optional" /&gt;</w:t>
      </w:r>
    </w:p>
    <w:p w:rsidR="00E6416D" w:rsidRDefault="00C65AD5">
      <w:pPr>
        <w:pStyle w:val="Code"/>
        <w:numPr>
          <w:ilvl w:val="0"/>
          <w:numId w:val="0"/>
        </w:numPr>
        <w:ind w:left="216"/>
      </w:pPr>
      <w:r>
        <w:t xml:space="preserve">    &lt;xs:attribute name="Sensitive" type="xs:string" use="optional" /&gt;</w:t>
      </w:r>
    </w:p>
    <w:p w:rsidR="00E6416D" w:rsidRDefault="00C65AD5">
      <w:pPr>
        <w:pStyle w:val="Code"/>
        <w:numPr>
          <w:ilvl w:val="0"/>
          <w:numId w:val="0"/>
        </w:numPr>
        <w:ind w:left="216"/>
      </w:pPr>
      <w:r>
        <w:lastRenderedPageBreak/>
        <w:t xml:space="preserve">  &lt;/xs:complexType&gt;</w:t>
      </w:r>
    </w:p>
    <w:p w:rsidR="00E6416D" w:rsidRDefault="00C65AD5">
      <w:r>
        <w:t xml:space="preserve">The following table provides additional information about the attributes of the </w:t>
      </w:r>
      <w:r>
        <w:rPr>
          <w:b/>
        </w:rPr>
        <w:t>PackageParameterType</w:t>
      </w:r>
      <w:r>
        <w:t xml:space="preserve"> type.</w:t>
      </w:r>
    </w:p>
    <w:tbl>
      <w:tblPr>
        <w:tblStyle w:val="Table-ShadedHeader"/>
        <w:tblW w:w="0" w:type="auto"/>
        <w:tblLook w:val="04A0" w:firstRow="1" w:lastRow="0" w:firstColumn="1" w:lastColumn="0" w:noHBand="0" w:noVBand="1"/>
      </w:tblPr>
      <w:tblGrid>
        <w:gridCol w:w="1374"/>
        <w:gridCol w:w="3775"/>
        <w:gridCol w:w="4326"/>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t>Attribute</w:t>
            </w:r>
          </w:p>
        </w:tc>
        <w:tc>
          <w:tcPr>
            <w:tcW w:w="0" w:type="auto"/>
          </w:tcPr>
          <w:p w:rsidR="00E6416D" w:rsidRDefault="00C65AD5">
            <w:pPr>
              <w:pStyle w:val="TableHeaderText"/>
            </w:pPr>
            <w:r>
              <w:t>Constraints</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r>
              <w:t>CreationName</w:t>
            </w:r>
          </w:p>
        </w:tc>
        <w:tc>
          <w:tcPr>
            <w:tcW w:w="0" w:type="auto"/>
          </w:tcPr>
          <w:p w:rsidR="00E6416D" w:rsidRDefault="00C65AD5">
            <w:pPr>
              <w:pStyle w:val="TableBodyText"/>
            </w:pPr>
            <w:r>
              <w:t>SHOULD be empty.</w:t>
            </w:r>
          </w:p>
        </w:tc>
        <w:tc>
          <w:tcPr>
            <w:tcW w:w="0" w:type="auto"/>
          </w:tcPr>
          <w:p w:rsidR="00E6416D" w:rsidRDefault="00C65AD5">
            <w:pPr>
              <w:pStyle w:val="TableBodyText"/>
            </w:pPr>
            <w:r>
              <w:t>This attribute is ignored.</w:t>
            </w:r>
          </w:p>
        </w:tc>
      </w:tr>
      <w:tr w:rsidR="00E6416D" w:rsidTr="00E6416D">
        <w:tc>
          <w:tcPr>
            <w:tcW w:w="0" w:type="auto"/>
          </w:tcPr>
          <w:p w:rsidR="00E6416D" w:rsidRDefault="00C65AD5">
            <w:pPr>
              <w:pStyle w:val="TableBodyText"/>
            </w:pPr>
            <w:r>
              <w:t>DataType</w:t>
            </w:r>
          </w:p>
        </w:tc>
        <w:tc>
          <w:tcPr>
            <w:tcW w:w="0" w:type="auto"/>
          </w:tcPr>
          <w:p w:rsidR="00E6416D" w:rsidRDefault="00C65AD5">
            <w:pPr>
              <w:pStyle w:val="TableBodyText"/>
            </w:pPr>
            <w:r>
              <w:t>MUST be an integer value from the following table.</w:t>
            </w:r>
          </w:p>
        </w:tc>
        <w:tc>
          <w:tcPr>
            <w:tcW w:w="0" w:type="auto"/>
          </w:tcPr>
          <w:p w:rsidR="00E6416D" w:rsidRDefault="00C65AD5">
            <w:pPr>
              <w:pStyle w:val="TableBodyText"/>
            </w:pPr>
            <w:r>
              <w:t>Specifies the data type of the parameter.</w:t>
            </w:r>
          </w:p>
        </w:tc>
      </w:tr>
      <w:tr w:rsidR="00E6416D" w:rsidTr="00E6416D">
        <w:tc>
          <w:tcPr>
            <w:tcW w:w="0" w:type="auto"/>
          </w:tcPr>
          <w:p w:rsidR="00E6416D" w:rsidRDefault="00C65AD5">
            <w:pPr>
              <w:pStyle w:val="TableBodyText"/>
            </w:pPr>
            <w:r>
              <w:t>Description</w:t>
            </w:r>
          </w:p>
        </w:tc>
        <w:tc>
          <w:tcPr>
            <w:tcW w:w="0" w:type="auto"/>
          </w:tcPr>
          <w:p w:rsidR="00E6416D" w:rsidRDefault="00C65AD5">
            <w:pPr>
              <w:pStyle w:val="TableBodyText"/>
            </w:pPr>
            <w:r>
              <w:t>None.</w:t>
            </w:r>
          </w:p>
        </w:tc>
        <w:tc>
          <w:tcPr>
            <w:tcW w:w="0" w:type="auto"/>
          </w:tcPr>
          <w:p w:rsidR="00E6416D" w:rsidRDefault="00C65AD5">
            <w:pPr>
              <w:pStyle w:val="TableBodyText"/>
            </w:pPr>
            <w:r>
              <w:t>A description of the parameter.</w:t>
            </w:r>
          </w:p>
        </w:tc>
      </w:tr>
      <w:tr w:rsidR="00E6416D" w:rsidTr="00E6416D">
        <w:tc>
          <w:tcPr>
            <w:tcW w:w="0" w:type="auto"/>
          </w:tcPr>
          <w:p w:rsidR="00E6416D" w:rsidRDefault="00C65AD5">
            <w:pPr>
              <w:pStyle w:val="TableBodyText"/>
            </w:pPr>
            <w:r>
              <w:t>DTSID</w:t>
            </w:r>
          </w:p>
        </w:tc>
        <w:tc>
          <w:tcPr>
            <w:tcW w:w="0" w:type="auto"/>
          </w:tcPr>
          <w:p w:rsidR="00E6416D" w:rsidRDefault="00C65AD5">
            <w:pPr>
              <w:pStyle w:val="TableBodyText"/>
            </w:pPr>
            <w:r>
              <w:t>None.</w:t>
            </w:r>
          </w:p>
        </w:tc>
        <w:tc>
          <w:tcPr>
            <w:tcW w:w="0" w:type="auto"/>
          </w:tcPr>
          <w:p w:rsidR="00E6416D" w:rsidRDefault="00C65AD5">
            <w:pPr>
              <w:pStyle w:val="TableBodyText"/>
            </w:pPr>
            <w:r>
              <w:t xml:space="preserve">A </w:t>
            </w:r>
            <w:hyperlink w:anchor="gt_c4813fc3-b2e5-4aa3-bde7-421d950d68d3">
              <w:r>
                <w:rPr>
                  <w:rStyle w:val="HyperlinkGreen"/>
                  <w:b/>
                </w:rPr>
                <w:t>universally unique identifier (UUID)</w:t>
              </w:r>
            </w:hyperlink>
            <w:r>
              <w:t xml:space="preserve"> that uniquely identifies the package parameter.</w:t>
            </w:r>
          </w:p>
        </w:tc>
      </w:tr>
      <w:tr w:rsidR="00E6416D" w:rsidTr="00E6416D">
        <w:tc>
          <w:tcPr>
            <w:tcW w:w="0" w:type="auto"/>
          </w:tcPr>
          <w:p w:rsidR="00E6416D" w:rsidRDefault="00C65AD5">
            <w:pPr>
              <w:pStyle w:val="TableBodyText"/>
            </w:pPr>
            <w:r>
              <w:t>ObjectName</w:t>
            </w:r>
          </w:p>
        </w:tc>
        <w:tc>
          <w:tcPr>
            <w:tcW w:w="0" w:type="auto"/>
          </w:tcPr>
          <w:p w:rsidR="00E6416D" w:rsidRDefault="00C65AD5">
            <w:pPr>
              <w:pStyle w:val="TableBodyText"/>
            </w:pPr>
            <w:r>
              <w:t>MUST be a valid name.</w:t>
            </w:r>
          </w:p>
        </w:tc>
        <w:tc>
          <w:tcPr>
            <w:tcW w:w="0" w:type="auto"/>
          </w:tcPr>
          <w:p w:rsidR="00E6416D" w:rsidRDefault="00C65AD5">
            <w:pPr>
              <w:pStyle w:val="TableBodyText"/>
            </w:pPr>
            <w:r>
              <w:t>The name of the parameter.</w:t>
            </w:r>
          </w:p>
        </w:tc>
      </w:tr>
      <w:tr w:rsidR="00E6416D" w:rsidTr="00E6416D">
        <w:tc>
          <w:tcPr>
            <w:tcW w:w="0" w:type="auto"/>
          </w:tcPr>
          <w:p w:rsidR="00E6416D" w:rsidRDefault="00C65AD5">
            <w:pPr>
              <w:pStyle w:val="TableBodyText"/>
            </w:pPr>
            <w:r>
              <w:t>Required</w:t>
            </w:r>
          </w:p>
        </w:tc>
        <w:tc>
          <w:tcPr>
            <w:tcW w:w="0" w:type="auto"/>
          </w:tcPr>
          <w:p w:rsidR="00E6416D" w:rsidRDefault="00C65AD5">
            <w:pPr>
              <w:pStyle w:val="TableBodyText"/>
            </w:pPr>
            <w:r>
              <w:t>MUST be a value that is either the strin</w:t>
            </w:r>
            <w:r>
              <w:t>g literal True or the string literal False.</w:t>
            </w:r>
          </w:p>
        </w:tc>
        <w:tc>
          <w:tcPr>
            <w:tcW w:w="0" w:type="auto"/>
          </w:tcPr>
          <w:p w:rsidR="00E6416D" w:rsidRDefault="00C65AD5">
            <w:pPr>
              <w:pStyle w:val="TableBodyText"/>
            </w:pPr>
            <w:r>
              <w:t>If present and having the value True, the parameter is declared to be a required parameter.</w:t>
            </w:r>
          </w:p>
        </w:tc>
      </w:tr>
      <w:tr w:rsidR="00E6416D" w:rsidTr="00E6416D">
        <w:tc>
          <w:tcPr>
            <w:tcW w:w="0" w:type="auto"/>
          </w:tcPr>
          <w:p w:rsidR="00E6416D" w:rsidRDefault="00C65AD5">
            <w:pPr>
              <w:pStyle w:val="TableBodyText"/>
            </w:pPr>
            <w:r>
              <w:t>Sensitive</w:t>
            </w:r>
          </w:p>
        </w:tc>
        <w:tc>
          <w:tcPr>
            <w:tcW w:w="0" w:type="auto"/>
          </w:tcPr>
          <w:p w:rsidR="00E6416D" w:rsidRDefault="00C65AD5">
            <w:pPr>
              <w:pStyle w:val="TableBodyText"/>
            </w:pPr>
            <w:r>
              <w:t>MUST be a value that is either the string literal True or the string literal False.</w:t>
            </w:r>
          </w:p>
        </w:tc>
        <w:tc>
          <w:tcPr>
            <w:tcW w:w="0" w:type="auto"/>
          </w:tcPr>
          <w:p w:rsidR="00E6416D" w:rsidRDefault="00C65AD5">
            <w:pPr>
              <w:pStyle w:val="TableBodyText"/>
            </w:pPr>
            <w:r>
              <w:t>If present and having the</w:t>
            </w:r>
            <w:r>
              <w:t xml:space="preserve"> value True, the parameter is declared to be a sensitive parameter</w:t>
            </w:r>
          </w:p>
        </w:tc>
      </w:tr>
    </w:tbl>
    <w:p w:rsidR="00E6416D" w:rsidRDefault="00C65AD5">
      <w:r>
        <w:t xml:space="preserve">The following table lists the allowable values for the </w:t>
      </w:r>
      <w:r>
        <w:rPr>
          <w:b/>
        </w:rPr>
        <w:t>DataType</w:t>
      </w:r>
      <w:r>
        <w:t xml:space="preserve"> attribute and the data types that correspond to those values.</w:t>
      </w:r>
    </w:p>
    <w:tbl>
      <w:tblPr>
        <w:tblStyle w:val="Table-ShadedHeader"/>
        <w:tblW w:w="0" w:type="auto"/>
        <w:tblLook w:val="04A0" w:firstRow="1" w:lastRow="0" w:firstColumn="1" w:lastColumn="0" w:noHBand="0" w:noVBand="1"/>
      </w:tblPr>
      <w:tblGrid>
        <w:gridCol w:w="1449"/>
        <w:gridCol w:w="5449"/>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t>Integer value</w:t>
            </w:r>
          </w:p>
        </w:tc>
        <w:tc>
          <w:tcPr>
            <w:tcW w:w="0" w:type="auto"/>
          </w:tcPr>
          <w:p w:rsidR="00E6416D" w:rsidRDefault="00C65AD5">
            <w:pPr>
              <w:pStyle w:val="TableHeaderText"/>
            </w:pPr>
            <w:r>
              <w:t xml:space="preserve">Corresponding data type in the Microsoft .NET </w:t>
            </w:r>
            <w:r>
              <w:t>Framework</w:t>
            </w:r>
          </w:p>
        </w:tc>
      </w:tr>
      <w:tr w:rsidR="00E6416D" w:rsidTr="00E6416D">
        <w:tc>
          <w:tcPr>
            <w:tcW w:w="0" w:type="auto"/>
          </w:tcPr>
          <w:p w:rsidR="00E6416D" w:rsidRDefault="00C65AD5">
            <w:pPr>
              <w:pStyle w:val="TableBodyText"/>
            </w:pPr>
            <w:r>
              <w:t>2</w:t>
            </w:r>
          </w:p>
        </w:tc>
        <w:tc>
          <w:tcPr>
            <w:tcW w:w="0" w:type="auto"/>
          </w:tcPr>
          <w:p w:rsidR="00E6416D" w:rsidRDefault="00C65AD5">
            <w:pPr>
              <w:pStyle w:val="TableBodyText"/>
            </w:pPr>
            <w:r>
              <w:t>Int16</w:t>
            </w:r>
          </w:p>
        </w:tc>
      </w:tr>
      <w:tr w:rsidR="00E6416D" w:rsidTr="00E6416D">
        <w:tc>
          <w:tcPr>
            <w:tcW w:w="0" w:type="auto"/>
          </w:tcPr>
          <w:p w:rsidR="00E6416D" w:rsidRDefault="00C65AD5">
            <w:pPr>
              <w:pStyle w:val="TableBodyText"/>
            </w:pPr>
            <w:r>
              <w:t>3</w:t>
            </w:r>
          </w:p>
        </w:tc>
        <w:tc>
          <w:tcPr>
            <w:tcW w:w="0" w:type="auto"/>
          </w:tcPr>
          <w:p w:rsidR="00E6416D" w:rsidRDefault="00C65AD5">
            <w:pPr>
              <w:pStyle w:val="TableBodyText"/>
            </w:pPr>
            <w:r>
              <w:t>Int32</w:t>
            </w:r>
          </w:p>
        </w:tc>
      </w:tr>
      <w:tr w:rsidR="00E6416D" w:rsidTr="00E6416D">
        <w:tc>
          <w:tcPr>
            <w:tcW w:w="0" w:type="auto"/>
          </w:tcPr>
          <w:p w:rsidR="00E6416D" w:rsidRDefault="00C65AD5">
            <w:pPr>
              <w:pStyle w:val="TableBodyText"/>
            </w:pPr>
            <w:r>
              <w:t>4</w:t>
            </w:r>
          </w:p>
        </w:tc>
        <w:tc>
          <w:tcPr>
            <w:tcW w:w="0" w:type="auto"/>
          </w:tcPr>
          <w:p w:rsidR="00E6416D" w:rsidRDefault="00C65AD5">
            <w:pPr>
              <w:pStyle w:val="TableBodyText"/>
            </w:pPr>
            <w:r>
              <w:t>Single</w:t>
            </w:r>
          </w:p>
        </w:tc>
      </w:tr>
      <w:tr w:rsidR="00E6416D" w:rsidTr="00E6416D">
        <w:tc>
          <w:tcPr>
            <w:tcW w:w="0" w:type="auto"/>
          </w:tcPr>
          <w:p w:rsidR="00E6416D" w:rsidRDefault="00C65AD5">
            <w:pPr>
              <w:pStyle w:val="TableBodyText"/>
            </w:pPr>
            <w:r>
              <w:t>5</w:t>
            </w:r>
          </w:p>
        </w:tc>
        <w:tc>
          <w:tcPr>
            <w:tcW w:w="0" w:type="auto"/>
          </w:tcPr>
          <w:p w:rsidR="00E6416D" w:rsidRDefault="00C65AD5">
            <w:pPr>
              <w:pStyle w:val="TableBodyText"/>
            </w:pPr>
            <w:r>
              <w:t>Double</w:t>
            </w:r>
          </w:p>
        </w:tc>
      </w:tr>
      <w:tr w:rsidR="00E6416D" w:rsidTr="00E6416D">
        <w:tc>
          <w:tcPr>
            <w:tcW w:w="0" w:type="auto"/>
          </w:tcPr>
          <w:p w:rsidR="00E6416D" w:rsidRDefault="00C65AD5">
            <w:pPr>
              <w:pStyle w:val="TableBodyText"/>
            </w:pPr>
            <w:r>
              <w:t>7</w:t>
            </w:r>
          </w:p>
        </w:tc>
        <w:tc>
          <w:tcPr>
            <w:tcW w:w="0" w:type="auto"/>
          </w:tcPr>
          <w:p w:rsidR="00E6416D" w:rsidRDefault="00C65AD5">
            <w:pPr>
              <w:pStyle w:val="TableBodyText"/>
            </w:pPr>
            <w:r>
              <w:t>DateTime</w:t>
            </w:r>
          </w:p>
        </w:tc>
      </w:tr>
      <w:tr w:rsidR="00E6416D" w:rsidTr="00E6416D">
        <w:tc>
          <w:tcPr>
            <w:tcW w:w="0" w:type="auto"/>
          </w:tcPr>
          <w:p w:rsidR="00E6416D" w:rsidRDefault="00C65AD5">
            <w:pPr>
              <w:pStyle w:val="TableBodyText"/>
            </w:pPr>
            <w:r>
              <w:t>8</w:t>
            </w:r>
          </w:p>
        </w:tc>
        <w:tc>
          <w:tcPr>
            <w:tcW w:w="0" w:type="auto"/>
          </w:tcPr>
          <w:p w:rsidR="00E6416D" w:rsidRDefault="00C65AD5">
            <w:pPr>
              <w:pStyle w:val="TableBodyText"/>
            </w:pPr>
            <w:r>
              <w:t>String</w:t>
            </w:r>
          </w:p>
        </w:tc>
      </w:tr>
      <w:tr w:rsidR="00E6416D" w:rsidTr="00E6416D">
        <w:tc>
          <w:tcPr>
            <w:tcW w:w="0" w:type="auto"/>
          </w:tcPr>
          <w:p w:rsidR="00E6416D" w:rsidRDefault="00C65AD5">
            <w:pPr>
              <w:pStyle w:val="TableBodyText"/>
            </w:pPr>
            <w:r>
              <w:t>11</w:t>
            </w:r>
          </w:p>
        </w:tc>
        <w:tc>
          <w:tcPr>
            <w:tcW w:w="0" w:type="auto"/>
          </w:tcPr>
          <w:p w:rsidR="00E6416D" w:rsidRDefault="00C65AD5">
            <w:pPr>
              <w:pStyle w:val="TableBodyText"/>
            </w:pPr>
            <w:r>
              <w:t>Boolean</w:t>
            </w:r>
          </w:p>
        </w:tc>
      </w:tr>
      <w:tr w:rsidR="00E6416D" w:rsidTr="00E6416D">
        <w:tc>
          <w:tcPr>
            <w:tcW w:w="0" w:type="auto"/>
          </w:tcPr>
          <w:p w:rsidR="00E6416D" w:rsidRDefault="00C65AD5">
            <w:pPr>
              <w:pStyle w:val="TableBodyText"/>
            </w:pPr>
            <w:r>
              <w:t>14</w:t>
            </w:r>
          </w:p>
        </w:tc>
        <w:tc>
          <w:tcPr>
            <w:tcW w:w="0" w:type="auto"/>
          </w:tcPr>
          <w:p w:rsidR="00E6416D" w:rsidRDefault="00C65AD5">
            <w:pPr>
              <w:pStyle w:val="TableBodyText"/>
            </w:pPr>
            <w:r>
              <w:t>Decimal</w:t>
            </w:r>
          </w:p>
        </w:tc>
      </w:tr>
      <w:tr w:rsidR="00E6416D" w:rsidTr="00E6416D">
        <w:tc>
          <w:tcPr>
            <w:tcW w:w="0" w:type="auto"/>
          </w:tcPr>
          <w:p w:rsidR="00E6416D" w:rsidRDefault="00C65AD5">
            <w:pPr>
              <w:pStyle w:val="TableBodyText"/>
            </w:pPr>
            <w:r>
              <w:t>16</w:t>
            </w:r>
          </w:p>
        </w:tc>
        <w:tc>
          <w:tcPr>
            <w:tcW w:w="0" w:type="auto"/>
          </w:tcPr>
          <w:p w:rsidR="00E6416D" w:rsidRDefault="00C65AD5">
            <w:pPr>
              <w:pStyle w:val="TableBodyText"/>
            </w:pPr>
            <w:r>
              <w:t>SByte</w:t>
            </w:r>
          </w:p>
        </w:tc>
      </w:tr>
      <w:tr w:rsidR="00E6416D" w:rsidTr="00E6416D">
        <w:tc>
          <w:tcPr>
            <w:tcW w:w="0" w:type="auto"/>
          </w:tcPr>
          <w:p w:rsidR="00E6416D" w:rsidRDefault="00C65AD5">
            <w:pPr>
              <w:pStyle w:val="TableBodyText"/>
            </w:pPr>
            <w:r>
              <w:t>17</w:t>
            </w:r>
          </w:p>
        </w:tc>
        <w:tc>
          <w:tcPr>
            <w:tcW w:w="0" w:type="auto"/>
          </w:tcPr>
          <w:p w:rsidR="00E6416D" w:rsidRDefault="00C65AD5">
            <w:pPr>
              <w:pStyle w:val="TableBodyText"/>
            </w:pPr>
            <w:r>
              <w:t>Byte</w:t>
            </w:r>
          </w:p>
        </w:tc>
      </w:tr>
      <w:tr w:rsidR="00E6416D" w:rsidTr="00E6416D">
        <w:tc>
          <w:tcPr>
            <w:tcW w:w="0" w:type="auto"/>
          </w:tcPr>
          <w:p w:rsidR="00E6416D" w:rsidRDefault="00C65AD5">
            <w:pPr>
              <w:pStyle w:val="TableBodyText"/>
            </w:pPr>
            <w:r>
              <w:t>19</w:t>
            </w:r>
          </w:p>
        </w:tc>
        <w:tc>
          <w:tcPr>
            <w:tcW w:w="0" w:type="auto"/>
          </w:tcPr>
          <w:p w:rsidR="00E6416D" w:rsidRDefault="00C65AD5">
            <w:pPr>
              <w:pStyle w:val="TableBodyText"/>
            </w:pPr>
            <w:r>
              <w:t>UInt32</w:t>
            </w:r>
          </w:p>
        </w:tc>
      </w:tr>
      <w:tr w:rsidR="00E6416D" w:rsidTr="00E6416D">
        <w:tc>
          <w:tcPr>
            <w:tcW w:w="0" w:type="auto"/>
          </w:tcPr>
          <w:p w:rsidR="00E6416D" w:rsidRDefault="00C65AD5">
            <w:pPr>
              <w:pStyle w:val="TableBodyText"/>
            </w:pPr>
            <w:r>
              <w:t>20</w:t>
            </w:r>
          </w:p>
        </w:tc>
        <w:tc>
          <w:tcPr>
            <w:tcW w:w="0" w:type="auto"/>
          </w:tcPr>
          <w:p w:rsidR="00E6416D" w:rsidRDefault="00C65AD5">
            <w:pPr>
              <w:pStyle w:val="TableBodyText"/>
            </w:pPr>
            <w:r>
              <w:t>Int64</w:t>
            </w:r>
          </w:p>
        </w:tc>
      </w:tr>
      <w:tr w:rsidR="00E6416D" w:rsidTr="00E6416D">
        <w:tc>
          <w:tcPr>
            <w:tcW w:w="0" w:type="auto"/>
          </w:tcPr>
          <w:p w:rsidR="00E6416D" w:rsidRDefault="00C65AD5">
            <w:pPr>
              <w:pStyle w:val="TableBodyText"/>
            </w:pPr>
            <w:r>
              <w:t>21</w:t>
            </w:r>
          </w:p>
        </w:tc>
        <w:tc>
          <w:tcPr>
            <w:tcW w:w="0" w:type="auto"/>
          </w:tcPr>
          <w:p w:rsidR="00E6416D" w:rsidRDefault="00C65AD5">
            <w:pPr>
              <w:pStyle w:val="TableBodyText"/>
            </w:pPr>
            <w:r>
              <w:t>UInt64</w:t>
            </w:r>
          </w:p>
        </w:tc>
      </w:tr>
    </w:tbl>
    <w:p w:rsidR="00E6416D" w:rsidRDefault="00E6416D"/>
    <w:p w:rsidR="00E6416D" w:rsidRDefault="00C65AD5">
      <w:pPr>
        <w:pStyle w:val="Heading4"/>
      </w:pPr>
      <w:bookmarkStart w:id="226" w:name="section_438ef3081b214b53a8c5ef12895dec1f"/>
      <w:bookmarkStart w:id="227" w:name="_Toc86186217"/>
      <w:r>
        <w:lastRenderedPageBreak/>
        <w:t>PackageParameterPropertyType</w:t>
      </w:r>
      <w:bookmarkEnd w:id="226"/>
      <w:bookmarkEnd w:id="227"/>
    </w:p>
    <w:p w:rsidR="00E6416D" w:rsidRDefault="00C65AD5">
      <w:r>
        <w:t xml:space="preserve">The </w:t>
      </w:r>
      <w:r>
        <w:rPr>
          <w:b/>
        </w:rPr>
        <w:t>PackageParameterPropertyType</w:t>
      </w:r>
      <w:r>
        <w:t xml:space="preserve"> complex type is used to specify the properties of package parameters. In particular, the value of a non-sensitive parameter is stored in a property child element of the </w:t>
      </w:r>
      <w:r>
        <w:rPr>
          <w:b/>
        </w:rPr>
        <w:t>PackageParameter</w:t>
      </w:r>
      <w:r>
        <w:t xml:space="preserve"> element representing that parameter.</w:t>
      </w:r>
    </w:p>
    <w:p w:rsidR="00E6416D" w:rsidRDefault="00C65AD5">
      <w:r>
        <w:t>The following is the XSD for the</w:t>
      </w:r>
      <w:r>
        <w:t xml:space="preserve"> </w:t>
      </w:r>
      <w:r>
        <w:rPr>
          <w:b/>
        </w:rPr>
        <w:t>PackageParameterPropertyType</w:t>
      </w:r>
      <w:r>
        <w:t xml:space="preserve"> complex type</w:t>
      </w:r>
    </w:p>
    <w:p w:rsidR="00E6416D" w:rsidRDefault="00C65AD5">
      <w:pPr>
        <w:pStyle w:val="Code"/>
        <w:numPr>
          <w:ilvl w:val="0"/>
          <w:numId w:val="0"/>
        </w:numPr>
        <w:ind w:left="216"/>
      </w:pPr>
      <w:r>
        <w:t xml:space="preserve">  &lt;xs:complexType mixed="true" name="PackageParameterPropertyType"&gt;</w:t>
      </w:r>
    </w:p>
    <w:p w:rsidR="00E6416D" w:rsidRDefault="00C65AD5">
      <w:pPr>
        <w:pStyle w:val="Code"/>
        <w:numPr>
          <w:ilvl w:val="0"/>
          <w:numId w:val="0"/>
        </w:numPr>
        <w:ind w:left="216"/>
      </w:pPr>
      <w:r>
        <w:t xml:space="preserve">    &lt;xs:sequence minOccurs="0"&gt;</w:t>
      </w:r>
    </w:p>
    <w:p w:rsidR="00E6416D" w:rsidRDefault="00C65AD5">
      <w:pPr>
        <w:pStyle w:val="Code"/>
        <w:numPr>
          <w:ilvl w:val="0"/>
          <w:numId w:val="0"/>
        </w:numPr>
        <w:ind w:left="216"/>
      </w:pPr>
      <w:r>
        <w:t xml:space="preserve">      &lt;xs:element name="Property" type="DTS:PackageParameterPropertyEncryptedValuePropertyType" /&gt;</w:t>
      </w:r>
    </w:p>
    <w:p w:rsidR="00E6416D" w:rsidRDefault="00C65AD5">
      <w:pPr>
        <w:pStyle w:val="Code"/>
        <w:numPr>
          <w:ilvl w:val="0"/>
          <w:numId w:val="0"/>
        </w:numPr>
        <w:ind w:left="216"/>
      </w:pPr>
      <w:r>
        <w:t xml:space="preserve">    &lt;/xs:seque</w:t>
      </w:r>
      <w:r>
        <w:t>nce&gt;</w:t>
      </w:r>
    </w:p>
    <w:p w:rsidR="00E6416D" w:rsidRDefault="00C65AD5">
      <w:pPr>
        <w:pStyle w:val="Code"/>
        <w:numPr>
          <w:ilvl w:val="0"/>
          <w:numId w:val="0"/>
        </w:numPr>
        <w:ind w:left="216"/>
      </w:pPr>
      <w:r>
        <w:t xml:space="preserve">    &lt;xs:attribute name="DataType" type="xs:unsignedByte" use="optional" /&gt;</w:t>
      </w:r>
    </w:p>
    <w:p w:rsidR="00E6416D" w:rsidRDefault="00C65AD5">
      <w:pPr>
        <w:pStyle w:val="Code"/>
        <w:numPr>
          <w:ilvl w:val="0"/>
          <w:numId w:val="0"/>
        </w:numPr>
        <w:ind w:left="216"/>
      </w:pPr>
      <w:r>
        <w:t xml:space="preserve">    &lt;xs:attribute name="Name" type="xs:string" use="required" /&gt;</w:t>
      </w:r>
    </w:p>
    <w:p w:rsidR="00E6416D" w:rsidRDefault="00C65AD5">
      <w:pPr>
        <w:pStyle w:val="Code"/>
        <w:numPr>
          <w:ilvl w:val="0"/>
          <w:numId w:val="0"/>
        </w:numPr>
        <w:ind w:left="216"/>
      </w:pPr>
      <w:r>
        <w:t xml:space="preserve">  &lt;/xs:complexType&gt;</w:t>
      </w:r>
    </w:p>
    <w:p w:rsidR="00E6416D" w:rsidRDefault="00C65AD5">
      <w:r>
        <w:t xml:space="preserve">The following table provides additional information about the attributes of the </w:t>
      </w:r>
      <w:r>
        <w:rPr>
          <w:b/>
        </w:rPr>
        <w:t>PackagePara</w:t>
      </w:r>
      <w:r>
        <w:rPr>
          <w:b/>
        </w:rPr>
        <w:t>meterPropertyType</w:t>
      </w:r>
      <w:r>
        <w:t>.</w:t>
      </w:r>
    </w:p>
    <w:tbl>
      <w:tblPr>
        <w:tblStyle w:val="Table-ShadedHeader"/>
        <w:tblW w:w="0" w:type="auto"/>
        <w:tblLook w:val="04A0" w:firstRow="1" w:lastRow="0" w:firstColumn="1" w:lastColumn="0" w:noHBand="0" w:noVBand="1"/>
      </w:tblPr>
      <w:tblGrid>
        <w:gridCol w:w="1040"/>
        <w:gridCol w:w="6896"/>
        <w:gridCol w:w="1539"/>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t>Attribute</w:t>
            </w:r>
          </w:p>
        </w:tc>
        <w:tc>
          <w:tcPr>
            <w:tcW w:w="0" w:type="auto"/>
          </w:tcPr>
          <w:p w:rsidR="00E6416D" w:rsidRDefault="00C65AD5">
            <w:pPr>
              <w:pStyle w:val="TableHeaderText"/>
            </w:pPr>
            <w:r>
              <w:t>Constraints</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r>
              <w:t>DataType</w:t>
            </w:r>
          </w:p>
        </w:tc>
        <w:tc>
          <w:tcPr>
            <w:tcW w:w="0" w:type="auto"/>
          </w:tcPr>
          <w:p w:rsidR="00E6416D" w:rsidRDefault="00C65AD5">
            <w:pPr>
              <w:pStyle w:val="TableBodyText"/>
            </w:pPr>
            <w:r>
              <w:t xml:space="preserve">If present, MUST be the same as the value of the </w:t>
            </w:r>
            <w:r>
              <w:rPr>
                <w:b/>
              </w:rPr>
              <w:t>DataType</w:t>
            </w:r>
            <w:r>
              <w:t xml:space="preserve"> attribute of the </w:t>
            </w:r>
            <w:hyperlink w:anchor="Section_3fb22baa930b4028a5758df3b0cc0287" w:history="1">
              <w:r>
                <w:rPr>
                  <w:rStyle w:val="Hyperlink"/>
                </w:rPr>
                <w:t>PackageParameterType</w:t>
              </w:r>
            </w:hyperlink>
            <w:r>
              <w:t xml:space="preserve"> element that contains the </w:t>
            </w:r>
            <w:r>
              <w:rPr>
                <w:b/>
              </w:rPr>
              <w:t>PackageParameterPropertyType</w:t>
            </w:r>
            <w:r>
              <w:t xml:space="preserve"> element. MUST be present when the </w:t>
            </w:r>
            <w:r>
              <w:rPr>
                <w:b/>
              </w:rPr>
              <w:t>Sensitive</w:t>
            </w:r>
            <w:r>
              <w:t xml:space="preserve"> attribute of the </w:t>
            </w:r>
            <w:r>
              <w:rPr>
                <w:b/>
              </w:rPr>
              <w:t>PackageParameterType</w:t>
            </w:r>
            <w:r>
              <w:t xml:space="preserve"> element that contains the </w:t>
            </w:r>
            <w:r>
              <w:rPr>
                <w:b/>
              </w:rPr>
              <w:t>PackageParameterPropertyType</w:t>
            </w:r>
            <w:r>
              <w:t xml:space="preserve"> element is not present or has the value False. MUST NOT be present when the value of that </w:t>
            </w:r>
            <w:r>
              <w:t>attribute is True.</w:t>
            </w:r>
          </w:p>
        </w:tc>
        <w:tc>
          <w:tcPr>
            <w:tcW w:w="0" w:type="auto"/>
          </w:tcPr>
          <w:p w:rsidR="00E6416D" w:rsidRDefault="00C65AD5">
            <w:pPr>
              <w:pStyle w:val="TableBodyText"/>
            </w:pPr>
            <w:r>
              <w:t>Specifies the data type of the property.</w:t>
            </w:r>
          </w:p>
        </w:tc>
      </w:tr>
      <w:tr w:rsidR="00E6416D" w:rsidTr="00E6416D">
        <w:tc>
          <w:tcPr>
            <w:tcW w:w="0" w:type="auto"/>
          </w:tcPr>
          <w:p w:rsidR="00E6416D" w:rsidRDefault="00C65AD5">
            <w:pPr>
              <w:pStyle w:val="TableBodyText"/>
            </w:pPr>
            <w:r>
              <w:t>Name</w:t>
            </w:r>
          </w:p>
        </w:tc>
        <w:tc>
          <w:tcPr>
            <w:tcW w:w="0" w:type="auto"/>
          </w:tcPr>
          <w:p w:rsidR="00E6416D" w:rsidRDefault="00C65AD5">
            <w:pPr>
              <w:pStyle w:val="TableBodyText"/>
            </w:pPr>
            <w:r>
              <w:t>MUST be the value DefaultValue.</w:t>
            </w:r>
          </w:p>
        </w:tc>
        <w:tc>
          <w:tcPr>
            <w:tcW w:w="0" w:type="auto"/>
          </w:tcPr>
          <w:p w:rsidR="00E6416D" w:rsidRDefault="00C65AD5">
            <w:pPr>
              <w:pStyle w:val="TableBodyText"/>
            </w:pPr>
            <w:r>
              <w:t>Specifies the name of the property.</w:t>
            </w:r>
          </w:p>
        </w:tc>
      </w:tr>
    </w:tbl>
    <w:p w:rsidR="00E6416D" w:rsidRDefault="00C65AD5">
      <w:r>
        <w:t xml:space="preserve">If the </w:t>
      </w:r>
      <w:r>
        <w:rPr>
          <w:b/>
        </w:rPr>
        <w:t>Sensitive</w:t>
      </w:r>
      <w:r>
        <w:t xml:space="preserve"> attribute of the </w:t>
      </w:r>
      <w:r>
        <w:rPr>
          <w:b/>
        </w:rPr>
        <w:t>PackageParameterType</w:t>
      </w:r>
      <w:r>
        <w:t xml:space="preserve"> element that contains the </w:t>
      </w:r>
      <w:r>
        <w:rPr>
          <w:b/>
        </w:rPr>
        <w:t>PackageParameterPropertyType</w:t>
      </w:r>
      <w:r>
        <w:t xml:space="preserve"> element has</w:t>
      </w:r>
      <w:r>
        <w:t xml:space="preserve"> the value True, this element MUST contain a child element of type </w:t>
      </w:r>
      <w:hyperlink w:anchor="Section_d5509f5b480d483182ba6d4c990c9706" w:history="1">
        <w:r>
          <w:rPr>
            <w:rStyle w:val="Hyperlink"/>
          </w:rPr>
          <w:t>PackageParameterEncryptedValuePropertyType</w:t>
        </w:r>
      </w:hyperlink>
      <w:r>
        <w:t xml:space="preserve"> and MUST NOT contain a simple value.</w:t>
      </w:r>
    </w:p>
    <w:p w:rsidR="00E6416D" w:rsidRDefault="00C65AD5">
      <w:pPr>
        <w:pStyle w:val="Heading4"/>
      </w:pPr>
      <w:bookmarkStart w:id="228" w:name="section_d5509f5b480d483182ba6d4c990c9706"/>
      <w:bookmarkStart w:id="229" w:name="_Toc86186218"/>
      <w:r>
        <w:t>PackageParameterEncryptedValuePropertyType</w:t>
      </w:r>
      <w:bookmarkEnd w:id="228"/>
      <w:bookmarkEnd w:id="229"/>
    </w:p>
    <w:p w:rsidR="00E6416D" w:rsidRDefault="00C65AD5">
      <w:r>
        <w:t xml:space="preserve">The </w:t>
      </w:r>
      <w:r>
        <w:rPr>
          <w:b/>
        </w:rPr>
        <w:t>Pa</w:t>
      </w:r>
      <w:r>
        <w:rPr>
          <w:b/>
        </w:rPr>
        <w:t>ckageParameterEncryptedValuePropertyType</w:t>
      </w:r>
      <w:r>
        <w:t xml:space="preserve"> complex type is used to specify the value of a sensitive package parameter.</w:t>
      </w:r>
    </w:p>
    <w:p w:rsidR="00E6416D" w:rsidRDefault="00C65AD5">
      <w:r>
        <w:t xml:space="preserve">The following is the XSD for the </w:t>
      </w:r>
      <w:r>
        <w:rPr>
          <w:b/>
        </w:rPr>
        <w:t>PackageParameterEncryptedValuePropertyType</w:t>
      </w:r>
      <w:r>
        <w:t xml:space="preserve"> complex type.</w:t>
      </w:r>
    </w:p>
    <w:p w:rsidR="00E6416D" w:rsidRDefault="00C65AD5">
      <w:pPr>
        <w:pStyle w:val="Code"/>
        <w:numPr>
          <w:ilvl w:val="0"/>
          <w:numId w:val="0"/>
        </w:numPr>
        <w:ind w:left="216"/>
      </w:pPr>
      <w:r>
        <w:t xml:space="preserve">  &lt;xs:complexType name="PackageParameterPropertyE</w:t>
      </w:r>
      <w:r>
        <w:t>ncryptedValuePropertyType"&gt;</w:t>
      </w:r>
    </w:p>
    <w:p w:rsidR="00E6416D" w:rsidRDefault="00C65AD5">
      <w:pPr>
        <w:pStyle w:val="Code"/>
        <w:numPr>
          <w:ilvl w:val="0"/>
          <w:numId w:val="0"/>
        </w:numPr>
        <w:ind w:left="216"/>
      </w:pPr>
      <w:r>
        <w:t xml:space="preserve">    &lt;xs:simpleContent&gt;</w:t>
      </w:r>
    </w:p>
    <w:p w:rsidR="00E6416D" w:rsidRDefault="00C65AD5">
      <w:pPr>
        <w:pStyle w:val="Code"/>
        <w:numPr>
          <w:ilvl w:val="0"/>
          <w:numId w:val="0"/>
        </w:numPr>
        <w:ind w:left="216"/>
      </w:pPr>
      <w:r>
        <w:t xml:space="preserve">      &lt;xs:extension base="xs:string"&gt;</w:t>
      </w:r>
    </w:p>
    <w:p w:rsidR="00E6416D" w:rsidRDefault="00C65AD5">
      <w:pPr>
        <w:pStyle w:val="Code"/>
        <w:numPr>
          <w:ilvl w:val="0"/>
          <w:numId w:val="0"/>
        </w:numPr>
        <w:ind w:left="216"/>
      </w:pPr>
      <w:r>
        <w:t xml:space="preserve">        &lt;xs:attribute name="DataType" type="xs:unsignedByte" use="required" /&gt;</w:t>
      </w:r>
    </w:p>
    <w:p w:rsidR="00E6416D" w:rsidRDefault="00C65AD5">
      <w:pPr>
        <w:pStyle w:val="Code"/>
        <w:numPr>
          <w:ilvl w:val="0"/>
          <w:numId w:val="0"/>
        </w:numPr>
        <w:ind w:left="216"/>
      </w:pPr>
      <w:r>
        <w:t xml:space="preserve">        &lt;xs:attribute name="Name" type="xs:string" use="required" /&gt;</w:t>
      </w:r>
    </w:p>
    <w:p w:rsidR="00E6416D" w:rsidRDefault="00C65AD5">
      <w:pPr>
        <w:pStyle w:val="Code"/>
        <w:numPr>
          <w:ilvl w:val="0"/>
          <w:numId w:val="0"/>
        </w:numPr>
        <w:ind w:left="216"/>
      </w:pPr>
      <w:r>
        <w:t xml:space="preserve">        &lt;</w:t>
      </w:r>
      <w:r>
        <w:t>xs:attribute name="Encrypted" type="xs:unsignedByte" use="required" /&gt;</w:t>
      </w:r>
    </w:p>
    <w:p w:rsidR="00E6416D" w:rsidRDefault="00C65AD5">
      <w:pPr>
        <w:pStyle w:val="Code"/>
        <w:numPr>
          <w:ilvl w:val="0"/>
          <w:numId w:val="0"/>
        </w:numPr>
        <w:ind w:left="216"/>
      </w:pPr>
      <w:r>
        <w:t xml:space="preserve">      &lt;/xs:extension&gt;</w:t>
      </w:r>
    </w:p>
    <w:p w:rsidR="00E6416D" w:rsidRDefault="00C65AD5">
      <w:pPr>
        <w:pStyle w:val="Code"/>
        <w:numPr>
          <w:ilvl w:val="0"/>
          <w:numId w:val="0"/>
        </w:numPr>
        <w:ind w:left="216"/>
      </w:pPr>
      <w:r>
        <w:t xml:space="preserve">    &lt;/xs:simpleContent&gt;</w:t>
      </w:r>
    </w:p>
    <w:p w:rsidR="00E6416D" w:rsidRDefault="00C65AD5">
      <w:pPr>
        <w:pStyle w:val="Code"/>
        <w:numPr>
          <w:ilvl w:val="0"/>
          <w:numId w:val="0"/>
        </w:numPr>
        <w:ind w:left="216"/>
      </w:pPr>
      <w:r>
        <w:t xml:space="preserve">  &lt;/xs:complexType&gt;</w:t>
      </w:r>
    </w:p>
    <w:p w:rsidR="00E6416D" w:rsidRDefault="00C65AD5">
      <w:r>
        <w:t xml:space="preserve">The following table provides additional information about the attributes of the </w:t>
      </w:r>
      <w:r>
        <w:rPr>
          <w:b/>
        </w:rPr>
        <w:t>PackageParameterEncryptedValuePropertyT</w:t>
      </w:r>
      <w:r>
        <w:rPr>
          <w:b/>
        </w:rPr>
        <w:t>ype</w:t>
      </w:r>
      <w:r>
        <w:t>.</w:t>
      </w:r>
    </w:p>
    <w:tbl>
      <w:tblPr>
        <w:tblStyle w:val="Table-ShadedHeader"/>
        <w:tblW w:w="0" w:type="auto"/>
        <w:tblLook w:val="04A0" w:firstRow="1" w:lastRow="0" w:firstColumn="1" w:lastColumn="0" w:noHBand="0" w:noVBand="1"/>
      </w:tblPr>
      <w:tblGrid>
        <w:gridCol w:w="1040"/>
        <w:gridCol w:w="6986"/>
        <w:gridCol w:w="1449"/>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lastRenderedPageBreak/>
              <w:t>Attribute</w:t>
            </w:r>
          </w:p>
        </w:tc>
        <w:tc>
          <w:tcPr>
            <w:tcW w:w="0" w:type="auto"/>
          </w:tcPr>
          <w:p w:rsidR="00E6416D" w:rsidRDefault="00C65AD5">
            <w:pPr>
              <w:pStyle w:val="TableHeaderText"/>
            </w:pPr>
            <w:r>
              <w:t>Constraints</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r>
              <w:t>DataType</w:t>
            </w:r>
          </w:p>
        </w:tc>
        <w:tc>
          <w:tcPr>
            <w:tcW w:w="0" w:type="auto"/>
          </w:tcPr>
          <w:p w:rsidR="00E6416D" w:rsidRDefault="00C65AD5">
            <w:pPr>
              <w:pStyle w:val="TableBodyText"/>
            </w:pPr>
            <w:r>
              <w:t xml:space="preserve">MUST be the same as the value of the </w:t>
            </w:r>
            <w:r>
              <w:rPr>
                <w:b/>
              </w:rPr>
              <w:t>DataType</w:t>
            </w:r>
            <w:r>
              <w:t xml:space="preserve"> attribute of the </w:t>
            </w:r>
            <w:hyperlink w:anchor="Section_3fb22baa930b4028a5758df3b0cc0287" w:history="1">
              <w:r>
                <w:rPr>
                  <w:rStyle w:val="Hyperlink"/>
                </w:rPr>
                <w:t>PackageParameterType</w:t>
              </w:r>
            </w:hyperlink>
            <w:r>
              <w:t xml:space="preserve"> element that contains the </w:t>
            </w:r>
            <w:r>
              <w:rPr>
                <w:b/>
              </w:rPr>
              <w:t>PackageParameterEncryptedValuePropert</w:t>
            </w:r>
            <w:r>
              <w:rPr>
                <w:b/>
              </w:rPr>
              <w:t>yType</w:t>
            </w:r>
            <w:r>
              <w:t xml:space="preserve"> element. MUST be present when the </w:t>
            </w:r>
            <w:r>
              <w:rPr>
                <w:b/>
              </w:rPr>
              <w:t>Sensitive</w:t>
            </w:r>
            <w:r>
              <w:t xml:space="preserve"> attribute of the </w:t>
            </w:r>
            <w:r>
              <w:rPr>
                <w:b/>
              </w:rPr>
              <w:t>PackageParameterType</w:t>
            </w:r>
            <w:r>
              <w:t xml:space="preserve"> element that contains the </w:t>
            </w:r>
            <w:r>
              <w:rPr>
                <w:b/>
              </w:rPr>
              <w:t>PackageParameterEncryptedValuePropertyType</w:t>
            </w:r>
            <w:r>
              <w:t xml:space="preserve"> element is not present or has the value False. MUST NOT be present when the value of that attribute is True.</w:t>
            </w:r>
          </w:p>
        </w:tc>
        <w:tc>
          <w:tcPr>
            <w:tcW w:w="0" w:type="auto"/>
          </w:tcPr>
          <w:p w:rsidR="00E6416D" w:rsidRDefault="00C65AD5">
            <w:pPr>
              <w:pStyle w:val="TableBodyText"/>
            </w:pPr>
            <w:r>
              <w:t>Specifies the data type of the property.</w:t>
            </w:r>
          </w:p>
        </w:tc>
      </w:tr>
      <w:tr w:rsidR="00E6416D" w:rsidTr="00E6416D">
        <w:tc>
          <w:tcPr>
            <w:tcW w:w="0" w:type="auto"/>
          </w:tcPr>
          <w:p w:rsidR="00E6416D" w:rsidRDefault="00C65AD5">
            <w:pPr>
              <w:pStyle w:val="TableBodyText"/>
            </w:pPr>
            <w:r>
              <w:t>Name</w:t>
            </w:r>
          </w:p>
        </w:tc>
        <w:tc>
          <w:tcPr>
            <w:tcW w:w="0" w:type="auto"/>
          </w:tcPr>
          <w:p w:rsidR="00E6416D" w:rsidRDefault="00C65AD5">
            <w:pPr>
              <w:pStyle w:val="TableBodyText"/>
            </w:pPr>
            <w:r>
              <w:t>MUST be the value DefaultValue.</w:t>
            </w:r>
          </w:p>
        </w:tc>
        <w:tc>
          <w:tcPr>
            <w:tcW w:w="0" w:type="auto"/>
          </w:tcPr>
          <w:p w:rsidR="00E6416D" w:rsidRDefault="00C65AD5">
            <w:pPr>
              <w:pStyle w:val="TableBodyText"/>
            </w:pPr>
            <w:r>
              <w:t>Specifies the name of the property.</w:t>
            </w:r>
          </w:p>
        </w:tc>
      </w:tr>
      <w:tr w:rsidR="00E6416D" w:rsidTr="00E6416D">
        <w:tc>
          <w:tcPr>
            <w:tcW w:w="0" w:type="auto"/>
          </w:tcPr>
          <w:p w:rsidR="00E6416D" w:rsidRDefault="00C65AD5">
            <w:pPr>
              <w:pStyle w:val="TableBodyText"/>
            </w:pPr>
            <w:r>
              <w:t>Encrypted</w:t>
            </w:r>
          </w:p>
        </w:tc>
        <w:tc>
          <w:tcPr>
            <w:tcW w:w="0" w:type="auto"/>
          </w:tcPr>
          <w:p w:rsidR="00E6416D" w:rsidRDefault="00C65AD5">
            <w:pPr>
              <w:pStyle w:val="TableBodyText"/>
            </w:pPr>
            <w:r>
              <w:t>MUST be the value 1.</w:t>
            </w:r>
          </w:p>
        </w:tc>
        <w:tc>
          <w:tcPr>
            <w:tcW w:w="0" w:type="auto"/>
          </w:tcPr>
          <w:p w:rsidR="00E6416D" w:rsidRDefault="00C65AD5">
            <w:pPr>
              <w:pStyle w:val="TableBodyText"/>
            </w:pPr>
            <w:r>
              <w:t>Specifies that the value is encrypted.</w:t>
            </w:r>
          </w:p>
        </w:tc>
      </w:tr>
    </w:tbl>
    <w:p w:rsidR="00E6416D" w:rsidRDefault="00E6416D"/>
    <w:p w:rsidR="00E6416D" w:rsidRDefault="00C65AD5">
      <w:pPr>
        <w:pStyle w:val="Heading2"/>
      </w:pPr>
      <w:bookmarkStart w:id="230" w:name="section_5ae9bc082ea643078161e0d07149eabb"/>
      <w:bookmarkStart w:id="231" w:name="_Toc86186219"/>
      <w:r>
        <w:t>ExecutablesType</w:t>
      </w:r>
      <w:bookmarkEnd w:id="230"/>
      <w:bookmarkEnd w:id="231"/>
      <w:r>
        <w:fldChar w:fldCharType="begin"/>
      </w:r>
      <w:r>
        <w:instrText xml:space="preserve"> XE "Structures:ExecutablesType" </w:instrText>
      </w:r>
      <w:r>
        <w:fldChar w:fldCharType="end"/>
      </w:r>
      <w:r>
        <w:fldChar w:fldCharType="begin"/>
      </w:r>
      <w:r>
        <w:instrText xml:space="preserve"> XE "ExecutablesType" </w:instrText>
      </w:r>
      <w:r>
        <w:fldChar w:fldCharType="end"/>
      </w:r>
    </w:p>
    <w:p w:rsidR="00E6416D" w:rsidRDefault="00C65AD5">
      <w:r>
        <w:t xml:space="preserve">The </w:t>
      </w:r>
      <w:r>
        <w:rPr>
          <w:b/>
        </w:rPr>
        <w:t>ExecutablesType</w:t>
      </w:r>
      <w:r>
        <w:t xml:space="preserve"> complex type is the container type for a collection of elements of type </w:t>
      </w:r>
      <w:hyperlink w:anchor="Section_e46d05c623144cb5ba2025af503ff73f" w:history="1">
        <w:r>
          <w:rPr>
            <w:rStyle w:val="Hyperlink"/>
          </w:rPr>
          <w:t>AnyNonPackageExecutableType</w:t>
        </w:r>
      </w:hyperlink>
      <w:r>
        <w:t>.</w:t>
      </w:r>
    </w:p>
    <w:p w:rsidR="00E6416D" w:rsidRDefault="00C65AD5">
      <w:r>
        <w:t xml:space="preserve">The following is the XSD of the </w:t>
      </w:r>
      <w:r>
        <w:rPr>
          <w:b/>
        </w:rPr>
        <w:t>ExecutablesType</w:t>
      </w:r>
      <w:r>
        <w:t xml:space="preserve"> complex type.</w:t>
      </w:r>
    </w:p>
    <w:p w:rsidR="00E6416D" w:rsidRDefault="00C65AD5">
      <w:pPr>
        <w:pStyle w:val="Code"/>
        <w:numPr>
          <w:ilvl w:val="0"/>
          <w:numId w:val="0"/>
        </w:numPr>
        <w:ind w:left="216"/>
      </w:pPr>
      <w:r>
        <w:t xml:space="preserve">  &lt;xs:complexType name="ExecutablesType"&gt;</w:t>
      </w:r>
    </w:p>
    <w:p w:rsidR="00E6416D" w:rsidRDefault="00C65AD5">
      <w:pPr>
        <w:pStyle w:val="Code"/>
        <w:numPr>
          <w:ilvl w:val="0"/>
          <w:numId w:val="0"/>
        </w:numPr>
        <w:ind w:left="216"/>
      </w:pPr>
      <w:r>
        <w:t xml:space="preserve">    &lt;xs:sequence&gt;</w:t>
      </w:r>
    </w:p>
    <w:p w:rsidR="00E6416D" w:rsidRDefault="00C65AD5">
      <w:pPr>
        <w:pStyle w:val="Code"/>
        <w:numPr>
          <w:ilvl w:val="0"/>
          <w:numId w:val="0"/>
        </w:numPr>
        <w:ind w:left="216"/>
      </w:pPr>
      <w:r>
        <w:t xml:space="preserve">      &lt;xs:element name="Executable" type="DTS:AnyNonPackageExecutableType" minOccurs="0" max</w:t>
      </w:r>
      <w:r>
        <w:t>Occurs="unbounded"/&gt;</w:t>
      </w:r>
    </w:p>
    <w:p w:rsidR="00E6416D" w:rsidRDefault="00C65AD5">
      <w:pPr>
        <w:pStyle w:val="Code"/>
        <w:numPr>
          <w:ilvl w:val="0"/>
          <w:numId w:val="0"/>
        </w:numPr>
        <w:ind w:left="216"/>
      </w:pPr>
      <w:r>
        <w:t xml:space="preserve">    &lt;/xs:sequence&gt;</w:t>
      </w:r>
    </w:p>
    <w:p w:rsidR="00E6416D" w:rsidRDefault="00C65AD5">
      <w:pPr>
        <w:pStyle w:val="Code"/>
        <w:numPr>
          <w:ilvl w:val="0"/>
          <w:numId w:val="0"/>
        </w:numPr>
        <w:ind w:left="216"/>
      </w:pPr>
      <w:r>
        <w:t xml:space="preserve">  &lt;/xs:complexType&gt;</w:t>
      </w:r>
    </w:p>
    <w:p w:rsidR="00E6416D" w:rsidRDefault="00C65AD5">
      <w:r>
        <w:t xml:space="preserve">The following table provides additional information about the elements, types, and constraints for the </w:t>
      </w:r>
      <w:r>
        <w:rPr>
          <w:b/>
        </w:rPr>
        <w:t>ExecutablesType</w:t>
      </w:r>
      <w:r>
        <w:t xml:space="preserve"> complex type.</w:t>
      </w:r>
    </w:p>
    <w:tbl>
      <w:tblPr>
        <w:tblStyle w:val="Table-ShadedHeader"/>
        <w:tblW w:w="0" w:type="auto"/>
        <w:tblLook w:val="04A0" w:firstRow="1" w:lastRow="0" w:firstColumn="1" w:lastColumn="0" w:noHBand="0" w:noVBand="1"/>
      </w:tblPr>
      <w:tblGrid>
        <w:gridCol w:w="1104"/>
        <w:gridCol w:w="2778"/>
        <w:gridCol w:w="5593"/>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t>Element</w:t>
            </w:r>
          </w:p>
        </w:tc>
        <w:tc>
          <w:tcPr>
            <w:tcW w:w="0" w:type="auto"/>
          </w:tcPr>
          <w:p w:rsidR="00E6416D" w:rsidRDefault="00C65AD5">
            <w:pPr>
              <w:pStyle w:val="TableHeaderText"/>
            </w:pPr>
            <w:r>
              <w:t>Type definition</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r>
              <w:t>Executable</w:t>
            </w:r>
          </w:p>
        </w:tc>
        <w:tc>
          <w:tcPr>
            <w:tcW w:w="0" w:type="auto"/>
          </w:tcPr>
          <w:p w:rsidR="00E6416D" w:rsidRDefault="00C65AD5">
            <w:pPr>
              <w:pStyle w:val="TableBodyText"/>
            </w:pPr>
            <w:r>
              <w:t>AnyNonPackageExecutableType</w:t>
            </w:r>
          </w:p>
        </w:tc>
        <w:tc>
          <w:tcPr>
            <w:tcW w:w="0" w:type="auto"/>
          </w:tcPr>
          <w:p w:rsidR="00E6416D" w:rsidRDefault="00C65AD5">
            <w:pPr>
              <w:pStyle w:val="TableBodyText"/>
            </w:pPr>
            <w:r>
              <w:t xml:space="preserve">Specifies an </w:t>
            </w:r>
            <w:r>
              <w:rPr>
                <w:b/>
              </w:rPr>
              <w:t>Executable</w:t>
            </w:r>
            <w:r>
              <w:t xml:space="preserve"> element that in turn specifies an executable to execute along with the options, parameters, and settings for the executable.</w:t>
            </w:r>
          </w:p>
        </w:tc>
      </w:tr>
    </w:tbl>
    <w:p w:rsidR="00E6416D" w:rsidRDefault="00E6416D"/>
    <w:p w:rsidR="00E6416D" w:rsidRDefault="00C65AD5">
      <w:pPr>
        <w:pStyle w:val="Heading3"/>
      </w:pPr>
      <w:bookmarkStart w:id="232" w:name="section_e46d05c623144cb5ba2025af503ff73f"/>
      <w:bookmarkStart w:id="233" w:name="_Toc86186220"/>
      <w:r>
        <w:t>AnyNonPackageExecutableType</w:t>
      </w:r>
      <w:bookmarkEnd w:id="232"/>
      <w:bookmarkEnd w:id="233"/>
      <w:r>
        <w:fldChar w:fldCharType="begin"/>
      </w:r>
      <w:r>
        <w:instrText xml:space="preserve"> XE "Structures:AnyNonPackageExecutableType" </w:instrText>
      </w:r>
      <w:r>
        <w:fldChar w:fldCharType="end"/>
      </w:r>
      <w:r>
        <w:fldChar w:fldCharType="begin"/>
      </w:r>
      <w:r>
        <w:instrText xml:space="preserve"> XE</w:instrText>
      </w:r>
      <w:r>
        <w:instrText xml:space="preserve"> "AnyNonPackageExecutableType" </w:instrText>
      </w:r>
      <w:r>
        <w:fldChar w:fldCharType="end"/>
      </w:r>
    </w:p>
    <w:p w:rsidR="00E6416D" w:rsidRDefault="00C65AD5">
      <w:r>
        <w:t xml:space="preserve">The </w:t>
      </w:r>
      <w:r>
        <w:rPr>
          <w:b/>
        </w:rPr>
        <w:t>AnyNonPackageExecutableType</w:t>
      </w:r>
      <w:r>
        <w:t xml:space="preserve"> complex type is the type of an </w:t>
      </w:r>
      <w:hyperlink w:anchor="Section_0b192a41566b453da080fafbf7352adc" w:history="1">
        <w:r>
          <w:rPr>
            <w:rStyle w:val="Hyperlink"/>
          </w:rPr>
          <w:t>Executable</w:t>
        </w:r>
      </w:hyperlink>
      <w:r>
        <w:t xml:space="preserve"> element that is contained within another </w:t>
      </w:r>
      <w:r>
        <w:rPr>
          <w:b/>
        </w:rPr>
        <w:t>Executable</w:t>
      </w:r>
      <w:r>
        <w:t xml:space="preserve"> element. That is, it is the type def</w:t>
      </w:r>
      <w:r>
        <w:t xml:space="preserve">inition for any </w:t>
      </w:r>
      <w:r>
        <w:rPr>
          <w:b/>
        </w:rPr>
        <w:t>Executable</w:t>
      </w:r>
      <w:r>
        <w:t xml:space="preserve"> element except the </w:t>
      </w:r>
      <w:r>
        <w:rPr>
          <w:b/>
        </w:rPr>
        <w:t>Executable</w:t>
      </w:r>
      <w:r>
        <w:t xml:space="preserve"> element that is the root node of the package.</w:t>
      </w:r>
    </w:p>
    <w:p w:rsidR="00E6416D" w:rsidRDefault="00C65AD5">
      <w:r>
        <w:t xml:space="preserve">The following is the XSD for the </w:t>
      </w:r>
      <w:r>
        <w:rPr>
          <w:b/>
        </w:rPr>
        <w:t>AnyNonPackageExecutableType</w:t>
      </w:r>
      <w:r>
        <w:t xml:space="preserve"> complex type.</w:t>
      </w:r>
    </w:p>
    <w:p w:rsidR="00E6416D" w:rsidRDefault="00C65AD5">
      <w:pPr>
        <w:pStyle w:val="Code"/>
        <w:numPr>
          <w:ilvl w:val="0"/>
          <w:numId w:val="0"/>
        </w:numPr>
        <w:ind w:left="216"/>
      </w:pPr>
      <w:r>
        <w:t xml:space="preserve">  &lt;xs:complexType name="AnyNonPackageExecutableType"&gt;</w:t>
      </w:r>
    </w:p>
    <w:p w:rsidR="00E6416D" w:rsidRDefault="00C65AD5">
      <w:pPr>
        <w:pStyle w:val="Code"/>
        <w:numPr>
          <w:ilvl w:val="0"/>
          <w:numId w:val="0"/>
        </w:numPr>
        <w:ind w:left="216"/>
      </w:pPr>
      <w:r>
        <w:t xml:space="preserve">    &lt;xs:sequence&gt;</w:t>
      </w:r>
    </w:p>
    <w:p w:rsidR="00E6416D" w:rsidRDefault="00C65AD5">
      <w:pPr>
        <w:pStyle w:val="Code"/>
        <w:numPr>
          <w:ilvl w:val="0"/>
          <w:numId w:val="0"/>
        </w:numPr>
        <w:ind w:left="216"/>
      </w:pPr>
      <w:r>
        <w:t xml:space="preserve">      </w:t>
      </w:r>
      <w:r>
        <w:t>&lt;xs:element name="ForEachEnumerator"</w:t>
      </w:r>
    </w:p>
    <w:p w:rsidR="00E6416D" w:rsidRDefault="00C65AD5">
      <w:pPr>
        <w:pStyle w:val="Code"/>
        <w:numPr>
          <w:ilvl w:val="0"/>
          <w:numId w:val="0"/>
        </w:numPr>
        <w:ind w:left="216"/>
      </w:pPr>
      <w:r>
        <w:t xml:space="preserve">                  type="DTS:ForEachEnumeratorType" minOccurs="0"/&gt;</w:t>
      </w:r>
    </w:p>
    <w:p w:rsidR="00E6416D" w:rsidRDefault="00C65AD5">
      <w:pPr>
        <w:pStyle w:val="Code"/>
        <w:numPr>
          <w:ilvl w:val="0"/>
          <w:numId w:val="0"/>
        </w:numPr>
        <w:ind w:left="216"/>
      </w:pPr>
      <w:r>
        <w:t xml:space="preserve">      &lt;xs:element name="Variables" type="DTS:VariablesType" minOccurs="0"/&gt;</w:t>
      </w:r>
    </w:p>
    <w:p w:rsidR="00E6416D" w:rsidRDefault="00C65AD5">
      <w:pPr>
        <w:pStyle w:val="Code"/>
        <w:numPr>
          <w:ilvl w:val="0"/>
          <w:numId w:val="0"/>
        </w:numPr>
        <w:ind w:left="216"/>
      </w:pPr>
      <w:r>
        <w:t xml:space="preserve">      &lt;</w:t>
      </w:r>
      <w:r>
        <w:t>xs:element name="LoggingOptions" type="DTS:LoggingOptionsType" minOccurs="0"/&gt;</w:t>
      </w:r>
    </w:p>
    <w:p w:rsidR="00E6416D" w:rsidRDefault="00C65AD5">
      <w:pPr>
        <w:pStyle w:val="Code"/>
        <w:numPr>
          <w:ilvl w:val="0"/>
          <w:numId w:val="0"/>
        </w:numPr>
        <w:ind w:left="216"/>
      </w:pPr>
      <w:r>
        <w:lastRenderedPageBreak/>
        <w:t xml:space="preserve">      &lt;xs:element name="PropertyExpression" type="DTS:PropertyExpressionElementType"</w:t>
      </w:r>
    </w:p>
    <w:p w:rsidR="00E6416D" w:rsidRDefault="00C65AD5">
      <w:pPr>
        <w:pStyle w:val="Code"/>
        <w:numPr>
          <w:ilvl w:val="0"/>
          <w:numId w:val="0"/>
        </w:numPr>
        <w:ind w:left="216"/>
      </w:pPr>
      <w:r>
        <w:t xml:space="preserve">                  minOccurs="0" maxOccurs="unbounded"/&gt;</w:t>
      </w:r>
    </w:p>
    <w:p w:rsidR="00E6416D" w:rsidRDefault="00C65AD5">
      <w:pPr>
        <w:pStyle w:val="Code"/>
        <w:numPr>
          <w:ilvl w:val="0"/>
          <w:numId w:val="0"/>
        </w:numPr>
        <w:ind w:left="216"/>
      </w:pPr>
      <w:r>
        <w:t xml:space="preserve">      &lt;xs:element name="Executables"</w:t>
      </w:r>
      <w:r>
        <w:t xml:space="preserve"> type="DTS:ExecutablesType" minOccurs="0"/&gt;</w:t>
      </w:r>
    </w:p>
    <w:p w:rsidR="00E6416D" w:rsidRDefault="00C65AD5">
      <w:pPr>
        <w:pStyle w:val="Code"/>
        <w:numPr>
          <w:ilvl w:val="0"/>
          <w:numId w:val="0"/>
        </w:numPr>
        <w:ind w:left="216"/>
      </w:pPr>
      <w:r>
        <w:t xml:space="preserve">      &lt;xs:element name="PrecedenceConstraints" type="DTS:PrecedenceConstraintsType"</w:t>
      </w:r>
    </w:p>
    <w:p w:rsidR="00E6416D" w:rsidRDefault="00C65AD5">
      <w:pPr>
        <w:pStyle w:val="Code"/>
        <w:numPr>
          <w:ilvl w:val="0"/>
          <w:numId w:val="0"/>
        </w:numPr>
        <w:ind w:left="216"/>
      </w:pPr>
      <w:r>
        <w:t xml:space="preserve">                  minOccurs="0"/&gt;</w:t>
      </w:r>
    </w:p>
    <w:p w:rsidR="00E6416D" w:rsidRDefault="00C65AD5">
      <w:pPr>
        <w:pStyle w:val="Code"/>
        <w:numPr>
          <w:ilvl w:val="0"/>
          <w:numId w:val="0"/>
        </w:numPr>
        <w:ind w:left="216"/>
      </w:pPr>
      <w:r>
        <w:t xml:space="preserve">      &lt;xs:element name="ForEachVariableMappings"</w:t>
      </w:r>
    </w:p>
    <w:p w:rsidR="00E6416D" w:rsidRDefault="00C65AD5">
      <w:pPr>
        <w:pStyle w:val="Code"/>
        <w:numPr>
          <w:ilvl w:val="0"/>
          <w:numId w:val="0"/>
        </w:numPr>
        <w:ind w:left="216"/>
      </w:pPr>
      <w:r>
        <w:t xml:space="preserve">                  type="DTS:ForEachVariableMappingsType" minOccurs="0"/&gt;</w:t>
      </w:r>
    </w:p>
    <w:p w:rsidR="00E6416D" w:rsidRDefault="00C65AD5">
      <w:pPr>
        <w:pStyle w:val="Code"/>
        <w:numPr>
          <w:ilvl w:val="0"/>
          <w:numId w:val="0"/>
        </w:numPr>
        <w:ind w:left="216"/>
      </w:pPr>
      <w:r>
        <w:t xml:space="preserve">      &lt;xs:element name="EventHandlers" type="DTS:EventHandlersType" minOccurs="0"/&gt;</w:t>
      </w:r>
    </w:p>
    <w:p w:rsidR="00E6416D" w:rsidRDefault="00C65AD5">
      <w:pPr>
        <w:pStyle w:val="Code"/>
        <w:numPr>
          <w:ilvl w:val="0"/>
          <w:numId w:val="0"/>
        </w:numPr>
        <w:ind w:left="216"/>
      </w:pPr>
      <w:r>
        <w:t xml:space="preserve">      &lt;xs:element name="ObjectData" type="DTS:ExecutableObjectDataType" minOccurs="0"/&gt;</w:t>
      </w:r>
    </w:p>
    <w:p w:rsidR="00E6416D" w:rsidRDefault="00C65AD5">
      <w:pPr>
        <w:pStyle w:val="Code"/>
        <w:numPr>
          <w:ilvl w:val="0"/>
          <w:numId w:val="0"/>
        </w:numPr>
        <w:ind w:left="216"/>
      </w:pPr>
      <w:r>
        <w:t xml:space="preserve">    &lt;/xs:se</w:t>
      </w:r>
      <w:r>
        <w:t>quence&gt;</w:t>
      </w:r>
    </w:p>
    <w:p w:rsidR="00E6416D" w:rsidRDefault="00C65AD5">
      <w:pPr>
        <w:pStyle w:val="Code"/>
        <w:numPr>
          <w:ilvl w:val="0"/>
          <w:numId w:val="0"/>
        </w:numPr>
        <w:ind w:left="216"/>
      </w:pPr>
      <w:r>
        <w:t xml:space="preserve">    &lt;xs:attribute name="ExecutableType" use="required" type="xs:string"/&gt;</w:t>
      </w:r>
    </w:p>
    <w:p w:rsidR="00E6416D" w:rsidRDefault="00C65AD5">
      <w:pPr>
        <w:pStyle w:val="Code"/>
        <w:numPr>
          <w:ilvl w:val="0"/>
          <w:numId w:val="0"/>
        </w:numPr>
        <w:ind w:left="216"/>
      </w:pPr>
      <w:r>
        <w:t xml:space="preserve">    &lt;xs:attribute name="ThreadHint" use="optional" type="xs:int"/&gt;</w:t>
      </w:r>
    </w:p>
    <w:p w:rsidR="00E6416D" w:rsidRDefault="00C65AD5">
      <w:pPr>
        <w:pStyle w:val="Code"/>
        <w:numPr>
          <w:ilvl w:val="0"/>
          <w:numId w:val="0"/>
        </w:numPr>
        <w:ind w:left="216"/>
      </w:pPr>
      <w:r>
        <w:t xml:space="preserve">    &lt;xs:attributeGroup ref="DTS:AllExecutableAttributeGroup"/&gt;</w:t>
      </w:r>
    </w:p>
    <w:p w:rsidR="00E6416D" w:rsidRDefault="00C65AD5">
      <w:pPr>
        <w:pStyle w:val="Code"/>
        <w:numPr>
          <w:ilvl w:val="0"/>
          <w:numId w:val="0"/>
        </w:numPr>
        <w:ind w:left="216"/>
      </w:pPr>
      <w:r>
        <w:t xml:space="preserve">    &lt;xs:attributeGroup ref="DTS:BaseExecutab</w:t>
      </w:r>
      <w:r>
        <w:t>lePropertyAttributeGroup"/&gt;</w:t>
      </w:r>
    </w:p>
    <w:p w:rsidR="00E6416D" w:rsidRDefault="00C65AD5">
      <w:pPr>
        <w:pStyle w:val="Code"/>
        <w:numPr>
          <w:ilvl w:val="0"/>
          <w:numId w:val="0"/>
        </w:numPr>
        <w:ind w:left="216"/>
      </w:pPr>
      <w:r>
        <w:t xml:space="preserve">    &lt;xs:attributeGroup ref="DTS:BasePropertyAttributeGroup"/&gt;</w:t>
      </w:r>
    </w:p>
    <w:p w:rsidR="00E6416D" w:rsidRDefault="00C65AD5">
      <w:pPr>
        <w:pStyle w:val="Code"/>
        <w:numPr>
          <w:ilvl w:val="0"/>
          <w:numId w:val="0"/>
        </w:numPr>
        <w:ind w:left="216"/>
      </w:pPr>
      <w:r>
        <w:t xml:space="preserve">    &lt;xs:attributeGroup ref="DTS:AnyNonPackageExecutableAttributeGroup"/&gt;</w:t>
      </w:r>
    </w:p>
    <w:p w:rsidR="00E6416D" w:rsidRDefault="00C65AD5">
      <w:pPr>
        <w:pStyle w:val="Code"/>
        <w:numPr>
          <w:ilvl w:val="0"/>
          <w:numId w:val="0"/>
        </w:numPr>
        <w:ind w:left="216"/>
      </w:pPr>
      <w:r>
        <w:t xml:space="preserve">    &lt;xs:attribute name="refId" type="xs:string" use="required" form="qualified"/&gt;</w:t>
      </w:r>
    </w:p>
    <w:p w:rsidR="00E6416D" w:rsidRDefault="00C65AD5">
      <w:pPr>
        <w:pStyle w:val="Code"/>
        <w:numPr>
          <w:ilvl w:val="0"/>
          <w:numId w:val="0"/>
        </w:numPr>
        <w:ind w:left="216"/>
      </w:pPr>
      <w:r>
        <w:t xml:space="preserve">  &lt;/xs:comp</w:t>
      </w:r>
      <w:r>
        <w:t>lexType&gt;</w:t>
      </w:r>
    </w:p>
    <w:p w:rsidR="00E6416D" w:rsidRDefault="00C65AD5">
      <w:r>
        <w:t xml:space="preserve">The following table provides additional information about the elements, types, and constraints in the </w:t>
      </w:r>
      <w:r>
        <w:rPr>
          <w:b/>
        </w:rPr>
        <w:t>AnyNonPackageExecutableType</w:t>
      </w:r>
      <w:r>
        <w:t xml:space="preserve"> complex type.</w:t>
      </w:r>
    </w:p>
    <w:tbl>
      <w:tblPr>
        <w:tblStyle w:val="Table-ShadedHeader"/>
        <w:tblW w:w="0" w:type="auto"/>
        <w:tblLook w:val="04A0" w:firstRow="1" w:lastRow="0" w:firstColumn="1" w:lastColumn="0" w:noHBand="0" w:noVBand="1"/>
      </w:tblPr>
      <w:tblGrid>
        <w:gridCol w:w="2032"/>
        <w:gridCol w:w="2132"/>
        <w:gridCol w:w="2510"/>
        <w:gridCol w:w="2801"/>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t>Element</w:t>
            </w:r>
          </w:p>
        </w:tc>
        <w:tc>
          <w:tcPr>
            <w:tcW w:w="0" w:type="auto"/>
          </w:tcPr>
          <w:p w:rsidR="00E6416D" w:rsidRDefault="00C65AD5">
            <w:pPr>
              <w:pStyle w:val="TableHeaderText"/>
            </w:pPr>
            <w:r>
              <w:t>Constraints</w:t>
            </w:r>
          </w:p>
        </w:tc>
        <w:tc>
          <w:tcPr>
            <w:tcW w:w="0" w:type="auto"/>
          </w:tcPr>
          <w:p w:rsidR="00E6416D" w:rsidRDefault="00C65AD5">
            <w:pPr>
              <w:pStyle w:val="TableHeaderText"/>
            </w:pPr>
            <w:r>
              <w:t>Type definition</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r>
              <w:t>ForEachEnumerator</w:t>
            </w:r>
          </w:p>
        </w:tc>
        <w:tc>
          <w:tcPr>
            <w:tcW w:w="0" w:type="auto"/>
          </w:tcPr>
          <w:p w:rsidR="00E6416D" w:rsidRDefault="00C65AD5">
            <w:pPr>
              <w:pStyle w:val="TableBodyText"/>
            </w:pPr>
            <w:r>
              <w:t xml:space="preserve">MUST NOT be used unless the </w:t>
            </w:r>
            <w:r>
              <w:rPr>
                <w:b/>
              </w:rPr>
              <w:t>ExecutableType</w:t>
            </w:r>
            <w:r>
              <w:t xml:space="preserve"> attribute is equal to "STOCK:FOREACHLOOP"</w:t>
            </w:r>
          </w:p>
        </w:tc>
        <w:tc>
          <w:tcPr>
            <w:tcW w:w="0" w:type="auto"/>
          </w:tcPr>
          <w:p w:rsidR="00E6416D" w:rsidRDefault="00C65AD5">
            <w:pPr>
              <w:pStyle w:val="TableBodyText"/>
            </w:pPr>
            <w:hyperlink w:anchor="Section_aa0aaab7d73442c99902c20b19abd589" w:history="1">
              <w:r>
                <w:rPr>
                  <w:rStyle w:val="Hyperlink"/>
                </w:rPr>
                <w:t>ForEachEnumeratorType</w:t>
              </w:r>
            </w:hyperlink>
          </w:p>
        </w:tc>
        <w:tc>
          <w:tcPr>
            <w:tcW w:w="0" w:type="auto"/>
          </w:tcPr>
          <w:p w:rsidR="00E6416D" w:rsidRDefault="00C65AD5">
            <w:pPr>
              <w:pStyle w:val="TableBodyText"/>
            </w:pPr>
            <w:r>
              <w:t xml:space="preserve">Specifies a collection of elements of type </w:t>
            </w:r>
            <w:r>
              <w:rPr>
                <w:b/>
              </w:rPr>
              <w:t>ForEachEnumeratorType</w:t>
            </w:r>
            <w:r>
              <w:t xml:space="preserve">. Each such element defines the iterations of a </w:t>
            </w:r>
            <w:r>
              <w:rPr>
                <w:b/>
              </w:rPr>
              <w:t>For…E</w:t>
            </w:r>
            <w:r>
              <w:rPr>
                <w:b/>
              </w:rPr>
              <w:t>ach</w:t>
            </w:r>
            <w:r>
              <w:t xml:space="preserve"> loop that is available to the executable.</w:t>
            </w:r>
          </w:p>
        </w:tc>
      </w:tr>
      <w:tr w:rsidR="00E6416D" w:rsidTr="00E6416D">
        <w:tc>
          <w:tcPr>
            <w:tcW w:w="0" w:type="auto"/>
          </w:tcPr>
          <w:p w:rsidR="00E6416D" w:rsidRDefault="00C65AD5">
            <w:pPr>
              <w:pStyle w:val="TableBodyText"/>
            </w:pPr>
            <w:r>
              <w:t>Variables</w:t>
            </w:r>
          </w:p>
        </w:tc>
        <w:tc>
          <w:tcPr>
            <w:tcW w:w="0" w:type="auto"/>
          </w:tcPr>
          <w:p w:rsidR="00E6416D" w:rsidRDefault="00C65AD5">
            <w:pPr>
              <w:pStyle w:val="TableBodyText"/>
            </w:pPr>
            <w:r>
              <w:t>None</w:t>
            </w:r>
          </w:p>
        </w:tc>
        <w:tc>
          <w:tcPr>
            <w:tcW w:w="0" w:type="auto"/>
          </w:tcPr>
          <w:p w:rsidR="00E6416D" w:rsidRDefault="00C65AD5">
            <w:pPr>
              <w:pStyle w:val="TableBodyText"/>
            </w:pPr>
            <w:hyperlink w:anchor="Section_fcc44e686f2e4503a3c948fcf6c8338c" w:history="1">
              <w:r>
                <w:rPr>
                  <w:rStyle w:val="Hyperlink"/>
                </w:rPr>
                <w:t>VariablesType</w:t>
              </w:r>
            </w:hyperlink>
          </w:p>
        </w:tc>
        <w:tc>
          <w:tcPr>
            <w:tcW w:w="0" w:type="auto"/>
          </w:tcPr>
          <w:p w:rsidR="00E6416D" w:rsidRDefault="00C65AD5">
            <w:pPr>
              <w:pStyle w:val="TableBodyText"/>
            </w:pPr>
            <w:r>
              <w:t xml:space="preserve">Specifies a collection of elements of type </w:t>
            </w:r>
            <w:r>
              <w:rPr>
                <w:b/>
              </w:rPr>
              <w:t>VariableType</w:t>
            </w:r>
            <w:r>
              <w:t>. Each such element defines a variable that is available to the e</w:t>
            </w:r>
            <w:r>
              <w:t>xecutable.</w:t>
            </w:r>
          </w:p>
        </w:tc>
      </w:tr>
      <w:tr w:rsidR="00E6416D" w:rsidTr="00E6416D">
        <w:tc>
          <w:tcPr>
            <w:tcW w:w="0" w:type="auto"/>
          </w:tcPr>
          <w:p w:rsidR="00E6416D" w:rsidRDefault="00C65AD5">
            <w:pPr>
              <w:pStyle w:val="TableBodyText"/>
            </w:pPr>
            <w:r>
              <w:t>LoggingOptions</w:t>
            </w:r>
          </w:p>
        </w:tc>
        <w:tc>
          <w:tcPr>
            <w:tcW w:w="0" w:type="auto"/>
          </w:tcPr>
          <w:p w:rsidR="00E6416D" w:rsidRDefault="00C65AD5">
            <w:pPr>
              <w:pStyle w:val="TableBodyText"/>
            </w:pPr>
            <w:r>
              <w:t>None</w:t>
            </w:r>
          </w:p>
        </w:tc>
        <w:tc>
          <w:tcPr>
            <w:tcW w:w="0" w:type="auto"/>
          </w:tcPr>
          <w:p w:rsidR="00E6416D" w:rsidRDefault="00C65AD5">
            <w:pPr>
              <w:pStyle w:val="TableBodyText"/>
            </w:pPr>
            <w:hyperlink w:anchor="Section_fe3903b5e03c4684842cccb315954452" w:history="1">
              <w:r>
                <w:rPr>
                  <w:rStyle w:val="Hyperlink"/>
                </w:rPr>
                <w:t>LoggingOptionsType</w:t>
              </w:r>
            </w:hyperlink>
          </w:p>
        </w:tc>
        <w:tc>
          <w:tcPr>
            <w:tcW w:w="0" w:type="auto"/>
          </w:tcPr>
          <w:p w:rsidR="00E6416D" w:rsidRDefault="00C65AD5">
            <w:pPr>
              <w:pStyle w:val="TableBodyText"/>
            </w:pPr>
            <w:r>
              <w:t>Specifies information about what kind of information is logged for this package and where it is recorded.</w:t>
            </w:r>
          </w:p>
        </w:tc>
      </w:tr>
      <w:tr w:rsidR="00E6416D" w:rsidTr="00E6416D">
        <w:tc>
          <w:tcPr>
            <w:tcW w:w="0" w:type="auto"/>
          </w:tcPr>
          <w:p w:rsidR="00E6416D" w:rsidRDefault="00C65AD5">
            <w:pPr>
              <w:pStyle w:val="TableBodyText"/>
            </w:pPr>
            <w:r>
              <w:t>PropertyExpression</w:t>
            </w:r>
          </w:p>
        </w:tc>
        <w:tc>
          <w:tcPr>
            <w:tcW w:w="0" w:type="auto"/>
          </w:tcPr>
          <w:p w:rsidR="00E6416D" w:rsidRDefault="00C65AD5">
            <w:pPr>
              <w:pStyle w:val="TableBodyText"/>
            </w:pPr>
            <w:r>
              <w:t>Additional constrai</w:t>
            </w:r>
            <w:r>
              <w:t xml:space="preserve">nts exist for the </w:t>
            </w:r>
            <w:r>
              <w:rPr>
                <w:b/>
              </w:rPr>
              <w:t>PropertyExpression</w:t>
            </w:r>
            <w:r>
              <w:t xml:space="preserve"> element. </w:t>
            </w:r>
          </w:p>
        </w:tc>
        <w:tc>
          <w:tcPr>
            <w:tcW w:w="0" w:type="auto"/>
          </w:tcPr>
          <w:p w:rsidR="00E6416D" w:rsidRDefault="00C65AD5">
            <w:pPr>
              <w:pStyle w:val="TableBodyText"/>
            </w:pPr>
            <w:hyperlink w:anchor="Section_170948b6d49c4402a3170aba0476214e" w:history="1">
              <w:r>
                <w:rPr>
                  <w:rStyle w:val="Hyperlink"/>
                </w:rPr>
                <w:t>PropertyExpressionElementType</w:t>
              </w:r>
            </w:hyperlink>
          </w:p>
        </w:tc>
        <w:tc>
          <w:tcPr>
            <w:tcW w:w="0" w:type="auto"/>
          </w:tcPr>
          <w:p w:rsidR="00E6416D" w:rsidRDefault="00C65AD5">
            <w:pPr>
              <w:pStyle w:val="TableBodyText"/>
            </w:pPr>
            <w:r>
              <w:t xml:space="preserve">Serves the same purpose as specified for the </w:t>
            </w:r>
            <w:r>
              <w:rPr>
                <w:b/>
              </w:rPr>
              <w:t>Property</w:t>
            </w:r>
            <w:r>
              <w:t xml:space="preserve"> element except that an expression that is evaluated at run time is contained in the element's value.</w:t>
            </w:r>
          </w:p>
        </w:tc>
      </w:tr>
      <w:tr w:rsidR="00E6416D" w:rsidTr="00E6416D">
        <w:tc>
          <w:tcPr>
            <w:tcW w:w="0" w:type="auto"/>
          </w:tcPr>
          <w:p w:rsidR="00E6416D" w:rsidRDefault="00C65AD5">
            <w:pPr>
              <w:pStyle w:val="TableBodyText"/>
            </w:pPr>
            <w:r>
              <w:t>Executables</w:t>
            </w:r>
          </w:p>
        </w:tc>
        <w:tc>
          <w:tcPr>
            <w:tcW w:w="0" w:type="auto"/>
          </w:tcPr>
          <w:p w:rsidR="00E6416D" w:rsidRDefault="00C65AD5">
            <w:pPr>
              <w:pStyle w:val="TableBodyText"/>
            </w:pPr>
            <w:r>
              <w:t>None</w:t>
            </w:r>
          </w:p>
        </w:tc>
        <w:tc>
          <w:tcPr>
            <w:tcW w:w="0" w:type="auto"/>
          </w:tcPr>
          <w:p w:rsidR="00E6416D" w:rsidRDefault="00C65AD5">
            <w:pPr>
              <w:pStyle w:val="TableBodyText"/>
            </w:pPr>
            <w:hyperlink w:anchor="Section_5ae9bc082ea643078161e0d07149eabb" w:history="1">
              <w:r>
                <w:rPr>
                  <w:rStyle w:val="Hyperlink"/>
                </w:rPr>
                <w:t>ExecutablesType</w:t>
              </w:r>
            </w:hyperlink>
          </w:p>
        </w:tc>
        <w:tc>
          <w:tcPr>
            <w:tcW w:w="0" w:type="auto"/>
          </w:tcPr>
          <w:p w:rsidR="00E6416D" w:rsidRDefault="00C65AD5">
            <w:pPr>
              <w:pStyle w:val="TableBodyText"/>
            </w:pPr>
            <w:r>
              <w:t xml:space="preserve">Specifies a collection of elements of type </w:t>
            </w:r>
            <w:r>
              <w:rPr>
                <w:b/>
              </w:rPr>
              <w:t>AnyNonPackageExecutableType</w:t>
            </w:r>
            <w:r>
              <w:t>. Each such element defines an executable that is available to the executable.</w:t>
            </w:r>
          </w:p>
        </w:tc>
      </w:tr>
      <w:tr w:rsidR="00E6416D" w:rsidTr="00E6416D">
        <w:tc>
          <w:tcPr>
            <w:tcW w:w="0" w:type="auto"/>
          </w:tcPr>
          <w:p w:rsidR="00E6416D" w:rsidRDefault="00C65AD5">
            <w:pPr>
              <w:pStyle w:val="TableBodyText"/>
            </w:pPr>
            <w:r>
              <w:t>PrecedenceConstraints</w:t>
            </w:r>
          </w:p>
        </w:tc>
        <w:tc>
          <w:tcPr>
            <w:tcW w:w="0" w:type="auto"/>
          </w:tcPr>
          <w:p w:rsidR="00E6416D" w:rsidRDefault="00C65AD5">
            <w:pPr>
              <w:pStyle w:val="TableBodyText"/>
            </w:pPr>
            <w:r>
              <w:t>None</w:t>
            </w:r>
          </w:p>
        </w:tc>
        <w:tc>
          <w:tcPr>
            <w:tcW w:w="0" w:type="auto"/>
          </w:tcPr>
          <w:p w:rsidR="00E6416D" w:rsidRDefault="00C65AD5">
            <w:pPr>
              <w:pStyle w:val="TableBodyText"/>
            </w:pPr>
            <w:hyperlink w:anchor="Section_edead58de5884aea995839f4206bb6e9" w:history="1">
              <w:r>
                <w:rPr>
                  <w:rStyle w:val="Hyperlink"/>
                </w:rPr>
                <w:t>PrecedenceConstraintsType</w:t>
              </w:r>
            </w:hyperlink>
          </w:p>
        </w:tc>
        <w:tc>
          <w:tcPr>
            <w:tcW w:w="0" w:type="auto"/>
          </w:tcPr>
          <w:p w:rsidR="00E6416D" w:rsidRDefault="00C65AD5">
            <w:pPr>
              <w:pStyle w:val="TableBodyText"/>
            </w:pPr>
            <w:r>
              <w:t>Specifies a collection of elements o</w:t>
            </w:r>
            <w:r>
              <w:t xml:space="preserve">f type </w:t>
            </w:r>
            <w:r>
              <w:rPr>
                <w:b/>
              </w:rPr>
              <w:t>PrecedenceConstraintType</w:t>
            </w:r>
            <w:r>
              <w:t>. Each such element defines a precedence constraint that is available to the executable.</w:t>
            </w:r>
          </w:p>
        </w:tc>
      </w:tr>
      <w:tr w:rsidR="00E6416D" w:rsidTr="00E6416D">
        <w:tc>
          <w:tcPr>
            <w:tcW w:w="0" w:type="auto"/>
          </w:tcPr>
          <w:p w:rsidR="00E6416D" w:rsidRDefault="00C65AD5">
            <w:pPr>
              <w:pStyle w:val="TableBodyText"/>
            </w:pPr>
            <w:r>
              <w:lastRenderedPageBreak/>
              <w:t>ForEachVariableMappings</w:t>
            </w:r>
          </w:p>
        </w:tc>
        <w:tc>
          <w:tcPr>
            <w:tcW w:w="0" w:type="auto"/>
          </w:tcPr>
          <w:p w:rsidR="00E6416D" w:rsidRDefault="00C65AD5">
            <w:pPr>
              <w:pStyle w:val="TableBodyText"/>
            </w:pPr>
            <w:r>
              <w:t xml:space="preserve">MUST NOT be used unless the </w:t>
            </w:r>
            <w:r>
              <w:rPr>
                <w:b/>
              </w:rPr>
              <w:t>ExecutableType</w:t>
            </w:r>
            <w:r>
              <w:t xml:space="preserve"> attribute is equal to "STOCK:FOREACHLOOP"</w:t>
            </w:r>
          </w:p>
        </w:tc>
        <w:tc>
          <w:tcPr>
            <w:tcW w:w="0" w:type="auto"/>
          </w:tcPr>
          <w:p w:rsidR="00E6416D" w:rsidRDefault="00C65AD5">
            <w:pPr>
              <w:pStyle w:val="TableBodyText"/>
            </w:pPr>
            <w:hyperlink w:anchor="Section_db11b4c5307c4ca3aa7c899e39d21475" w:history="1">
              <w:r>
                <w:rPr>
                  <w:rStyle w:val="Hyperlink"/>
                </w:rPr>
                <w:t>ForEachVariableMappingsType</w:t>
              </w:r>
            </w:hyperlink>
          </w:p>
        </w:tc>
        <w:tc>
          <w:tcPr>
            <w:tcW w:w="0" w:type="auto"/>
          </w:tcPr>
          <w:p w:rsidR="00E6416D" w:rsidRDefault="00C65AD5">
            <w:pPr>
              <w:pStyle w:val="TableBodyText"/>
            </w:pPr>
            <w:r>
              <w:t xml:space="preserve">Specifies a collection of elements of type </w:t>
            </w:r>
            <w:r>
              <w:rPr>
                <w:b/>
              </w:rPr>
              <w:t>ForEachVariableMappingType</w:t>
            </w:r>
            <w:r>
              <w:t xml:space="preserve">. Each such element defines variable mappings for the iterations of a </w:t>
            </w:r>
            <w:r>
              <w:rPr>
                <w:b/>
              </w:rPr>
              <w:t>For…Each</w:t>
            </w:r>
            <w:r>
              <w:t xml:space="preserve"> loop that are available to the executable that</w:t>
            </w:r>
            <w:r>
              <w:t xml:space="preserve"> contains the collection.</w:t>
            </w:r>
          </w:p>
        </w:tc>
      </w:tr>
      <w:tr w:rsidR="00E6416D" w:rsidTr="00E6416D">
        <w:tc>
          <w:tcPr>
            <w:tcW w:w="0" w:type="auto"/>
          </w:tcPr>
          <w:p w:rsidR="00E6416D" w:rsidRDefault="00C65AD5">
            <w:pPr>
              <w:pStyle w:val="TableBodyText"/>
            </w:pPr>
            <w:r>
              <w:t>EventHandlers</w:t>
            </w:r>
          </w:p>
        </w:tc>
        <w:tc>
          <w:tcPr>
            <w:tcW w:w="0" w:type="auto"/>
          </w:tcPr>
          <w:p w:rsidR="00E6416D" w:rsidRDefault="00C65AD5">
            <w:pPr>
              <w:pStyle w:val="TableBodyText"/>
            </w:pPr>
            <w:r>
              <w:t>None</w:t>
            </w:r>
          </w:p>
        </w:tc>
        <w:tc>
          <w:tcPr>
            <w:tcW w:w="0" w:type="auto"/>
          </w:tcPr>
          <w:p w:rsidR="00E6416D" w:rsidRDefault="00C65AD5">
            <w:pPr>
              <w:pStyle w:val="TableBodyText"/>
            </w:pPr>
            <w:hyperlink w:anchor="Section_38f97c66cb2c4f50a00392b5b694226b" w:history="1">
              <w:r>
                <w:rPr>
                  <w:rStyle w:val="Hyperlink"/>
                </w:rPr>
                <w:t>EventHandlersType</w:t>
              </w:r>
            </w:hyperlink>
          </w:p>
        </w:tc>
        <w:tc>
          <w:tcPr>
            <w:tcW w:w="0" w:type="auto"/>
          </w:tcPr>
          <w:p w:rsidR="00E6416D" w:rsidRDefault="00C65AD5">
            <w:pPr>
              <w:pStyle w:val="TableBodyText"/>
            </w:pPr>
            <w:r>
              <w:t xml:space="preserve">Specifies a collection of elements of type </w:t>
            </w:r>
            <w:r>
              <w:rPr>
                <w:b/>
              </w:rPr>
              <w:t>EventHandlerType</w:t>
            </w:r>
            <w:r>
              <w:t>. Each such element defines an event handler that is available to the exe</w:t>
            </w:r>
            <w:r>
              <w:t>cutable.</w:t>
            </w:r>
          </w:p>
        </w:tc>
      </w:tr>
      <w:tr w:rsidR="00E6416D" w:rsidTr="00E6416D">
        <w:tc>
          <w:tcPr>
            <w:tcW w:w="0" w:type="auto"/>
          </w:tcPr>
          <w:p w:rsidR="00E6416D" w:rsidRDefault="00C65AD5">
            <w:pPr>
              <w:pStyle w:val="TableBodyText"/>
            </w:pPr>
            <w:r>
              <w:t>ObjectData</w:t>
            </w:r>
          </w:p>
        </w:tc>
        <w:tc>
          <w:tcPr>
            <w:tcW w:w="0" w:type="auto"/>
          </w:tcPr>
          <w:p w:rsidR="00E6416D" w:rsidRDefault="00C65AD5">
            <w:pPr>
              <w:pStyle w:val="TableBodyText"/>
            </w:pPr>
            <w:r>
              <w:t xml:space="preserve">Each value of the attribute </w:t>
            </w:r>
            <w:r>
              <w:rPr>
                <w:b/>
              </w:rPr>
              <w:t>ExecutableType</w:t>
            </w:r>
            <w:r>
              <w:t xml:space="preserve"> constrains the choice that is contained in the definition of </w:t>
            </w:r>
            <w:hyperlink w:anchor="Section_23d880f25c3c4153aef8c622df857dfc" w:history="1">
              <w:r>
                <w:rPr>
                  <w:rStyle w:val="Hyperlink"/>
                </w:rPr>
                <w:t>ExecutableObjectDataType</w:t>
              </w:r>
            </w:hyperlink>
            <w:r>
              <w:t xml:space="preserve"> to a specific choice. For more information, se</w:t>
            </w:r>
            <w:r>
              <w:t xml:space="preserve">e </w:t>
            </w:r>
            <w:hyperlink w:anchor="Section_c4f6a0dee16a43c3b8618139f51c9f54" w:history="1">
              <w:r>
                <w:rPr>
                  <w:rStyle w:val="Hyperlink"/>
                </w:rPr>
                <w:t>ExecutableType Attribute Values for Different Executables</w:t>
              </w:r>
            </w:hyperlink>
            <w:r>
              <w:t xml:space="preserve">. </w:t>
            </w:r>
          </w:p>
        </w:tc>
        <w:tc>
          <w:tcPr>
            <w:tcW w:w="0" w:type="auto"/>
          </w:tcPr>
          <w:p w:rsidR="00E6416D" w:rsidRDefault="00C65AD5">
            <w:pPr>
              <w:pStyle w:val="TableBodyText"/>
            </w:pPr>
            <w:r>
              <w:t>ExecutableObjectDataType</w:t>
            </w:r>
          </w:p>
        </w:tc>
        <w:tc>
          <w:tcPr>
            <w:tcW w:w="0" w:type="auto"/>
          </w:tcPr>
          <w:p w:rsidR="00E6416D" w:rsidRDefault="00C65AD5">
            <w:pPr>
              <w:pStyle w:val="TableBodyText"/>
            </w:pPr>
            <w:r>
              <w:t xml:space="preserve">Contains information specific to the </w:t>
            </w:r>
            <w:r>
              <w:rPr>
                <w:b/>
              </w:rPr>
              <w:t>Executable</w:t>
            </w:r>
            <w:r>
              <w:t xml:space="preserve">. The nature of the information varies with the value of the </w:t>
            </w:r>
            <w:r>
              <w:rPr>
                <w:b/>
              </w:rPr>
              <w:t>E</w:t>
            </w:r>
            <w:r>
              <w:rPr>
                <w:b/>
              </w:rPr>
              <w:t>xecutableType</w:t>
            </w:r>
            <w:r>
              <w:t xml:space="preserve"> attribute. For more information, see </w:t>
            </w:r>
            <w:hyperlink w:anchor="Section_9161653c63bf4e8fb4603bfeeb34d444" w:history="1">
              <w:r>
                <w:rPr>
                  <w:rStyle w:val="Hyperlink"/>
                </w:rPr>
                <w:t>Executable ObjectData Types</w:t>
              </w:r>
            </w:hyperlink>
            <w:r>
              <w:t>.</w:t>
            </w:r>
          </w:p>
        </w:tc>
      </w:tr>
    </w:tbl>
    <w:p w:rsidR="00E6416D" w:rsidRDefault="00C65AD5">
      <w:r>
        <w:t xml:space="preserve">The following table provides additional information about the attributes, attribute groups, and types in the </w:t>
      </w:r>
      <w:r>
        <w:rPr>
          <w:b/>
        </w:rPr>
        <w:t>AnyNonPackageExecutableType</w:t>
      </w:r>
      <w:r>
        <w:t xml:space="preserve"> complex type.</w:t>
      </w:r>
    </w:p>
    <w:tbl>
      <w:tblPr>
        <w:tblStyle w:val="Table-ShadedHeader"/>
        <w:tblW w:w="0" w:type="auto"/>
        <w:tblLook w:val="04A0" w:firstRow="1" w:lastRow="0" w:firstColumn="1" w:lastColumn="0" w:noHBand="0" w:noVBand="1"/>
      </w:tblPr>
      <w:tblGrid>
        <w:gridCol w:w="3308"/>
        <w:gridCol w:w="3308"/>
        <w:gridCol w:w="2859"/>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t>Attribute</w:t>
            </w:r>
          </w:p>
        </w:tc>
        <w:tc>
          <w:tcPr>
            <w:tcW w:w="0" w:type="auto"/>
          </w:tcPr>
          <w:p w:rsidR="00E6416D" w:rsidRDefault="00C65AD5">
            <w:pPr>
              <w:pStyle w:val="TableHeaderText"/>
            </w:pPr>
            <w:r>
              <w:t>Type definition</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r>
              <w:t>ExecutableType</w:t>
            </w:r>
          </w:p>
        </w:tc>
        <w:tc>
          <w:tcPr>
            <w:tcW w:w="0" w:type="auto"/>
          </w:tcPr>
          <w:p w:rsidR="00E6416D" w:rsidRDefault="00C65AD5">
            <w:pPr>
              <w:pStyle w:val="TableBodyText"/>
            </w:pPr>
            <w:r>
              <w:t xml:space="preserve">Some values of the </w:t>
            </w:r>
            <w:r>
              <w:rPr>
                <w:b/>
              </w:rPr>
              <w:t>ExecutableType</w:t>
            </w:r>
            <w:r>
              <w:t xml:space="preserve"> attribute allow further </w:t>
            </w:r>
            <w:r>
              <w:rPr>
                <w:b/>
              </w:rPr>
              <w:t>Executable</w:t>
            </w:r>
            <w:r>
              <w:t xml:space="preserve"> elements to be contained, and other values MUST NOT contain further </w:t>
            </w:r>
            <w:r>
              <w:rPr>
                <w:b/>
              </w:rPr>
              <w:t>Executable</w:t>
            </w:r>
            <w:r>
              <w:t xml:space="preserve"> elements. For more information, see ExecutableType Attribute Values for Different Executables.</w:t>
            </w:r>
          </w:p>
        </w:tc>
        <w:tc>
          <w:tcPr>
            <w:tcW w:w="0" w:type="auto"/>
          </w:tcPr>
          <w:p w:rsidR="00E6416D" w:rsidRDefault="00C65AD5">
            <w:pPr>
              <w:pStyle w:val="TableBodyText"/>
            </w:pPr>
            <w:hyperlink w:anchor="Section_b4d2505abbf94b51ac410b0755761763" w:history="1">
              <w:r>
                <w:rPr>
                  <w:rStyle w:val="Hyperlink"/>
                </w:rPr>
                <w:t>ExecutableTypePackage</w:t>
              </w:r>
            </w:hyperlink>
          </w:p>
        </w:tc>
      </w:tr>
      <w:tr w:rsidR="00E6416D" w:rsidTr="00E6416D">
        <w:tc>
          <w:tcPr>
            <w:tcW w:w="0" w:type="auto"/>
          </w:tcPr>
          <w:p w:rsidR="00E6416D" w:rsidRDefault="00C65AD5">
            <w:pPr>
              <w:pStyle w:val="TableBodyText"/>
            </w:pPr>
            <w:r>
              <w:t>ThreadHint</w:t>
            </w:r>
          </w:p>
        </w:tc>
        <w:tc>
          <w:tcPr>
            <w:tcW w:w="0" w:type="auto"/>
          </w:tcPr>
          <w:p w:rsidR="00E6416D" w:rsidRDefault="00C65AD5">
            <w:pPr>
              <w:pStyle w:val="TableBodyText"/>
            </w:pPr>
            <w:r>
              <w:t xml:space="preserve">Not all values of </w:t>
            </w:r>
            <w:r>
              <w:rPr>
                <w:b/>
              </w:rPr>
              <w:t>ExecutableType</w:t>
            </w:r>
            <w:r>
              <w:t xml:space="preserve"> are allowed to have the </w:t>
            </w:r>
            <w:r>
              <w:rPr>
                <w:b/>
              </w:rPr>
              <w:t>ThreadHin</w:t>
            </w:r>
            <w:r>
              <w:rPr>
                <w:b/>
              </w:rPr>
              <w:t>t</w:t>
            </w:r>
            <w:r>
              <w:t xml:space="preserve"> attribute present. For more information, see ExecutableType Attribute Values for Different Executables.</w:t>
            </w:r>
          </w:p>
        </w:tc>
        <w:tc>
          <w:tcPr>
            <w:tcW w:w="0" w:type="auto"/>
          </w:tcPr>
          <w:p w:rsidR="00E6416D" w:rsidRDefault="00C65AD5">
            <w:pPr>
              <w:pStyle w:val="TableBodyText"/>
            </w:pPr>
            <w:r>
              <w:t>An integer value.</w:t>
            </w:r>
            <w:bookmarkStart w:id="234" w:name="z42"/>
            <w:bookmarkStart w:id="235" w:name="Appendix_A_Target_20"/>
            <w:bookmarkEnd w:id="234"/>
            <w:r>
              <w:rPr>
                <w:rStyle w:val="Hyperlink"/>
              </w:rPr>
              <w:fldChar w:fldCharType="begin"/>
            </w:r>
            <w:r>
              <w:rPr>
                <w:rStyle w:val="Hyperlink"/>
                <w:szCs w:val="24"/>
              </w:rPr>
              <w:instrText xml:space="preserve"> HYPERLINK \l "Appendix_A_20" \o "Product behavior note 20" \h </w:instrText>
            </w:r>
            <w:r>
              <w:rPr>
                <w:rStyle w:val="Hyperlink"/>
              </w:rPr>
            </w:r>
            <w:r>
              <w:rPr>
                <w:rStyle w:val="Hyperlink"/>
                <w:szCs w:val="24"/>
              </w:rPr>
              <w:fldChar w:fldCharType="separate"/>
            </w:r>
            <w:r>
              <w:rPr>
                <w:rStyle w:val="Hyperlink"/>
              </w:rPr>
              <w:t>&lt;20&gt;</w:t>
            </w:r>
            <w:r>
              <w:rPr>
                <w:rStyle w:val="Hyperlink"/>
              </w:rPr>
              <w:fldChar w:fldCharType="end"/>
            </w:r>
            <w:bookmarkEnd w:id="235"/>
            <w:r>
              <w:t xml:space="preserve"> </w:t>
            </w:r>
          </w:p>
        </w:tc>
      </w:tr>
      <w:tr w:rsidR="00E6416D" w:rsidTr="00E6416D">
        <w:tc>
          <w:tcPr>
            <w:tcW w:w="0" w:type="auto"/>
          </w:tcPr>
          <w:p w:rsidR="00E6416D" w:rsidRDefault="00C65AD5">
            <w:pPr>
              <w:pStyle w:val="TableBodyText"/>
            </w:pPr>
            <w:r>
              <w:t>refId</w:t>
            </w:r>
          </w:p>
        </w:tc>
        <w:tc>
          <w:tcPr>
            <w:tcW w:w="0" w:type="auto"/>
          </w:tcPr>
          <w:p w:rsidR="00E6416D" w:rsidRDefault="00E6416D">
            <w:pPr>
              <w:pStyle w:val="TableBodyText"/>
            </w:pPr>
          </w:p>
        </w:tc>
        <w:tc>
          <w:tcPr>
            <w:tcW w:w="0" w:type="auto"/>
          </w:tcPr>
          <w:p w:rsidR="00E6416D" w:rsidRDefault="00C65AD5">
            <w:pPr>
              <w:pStyle w:val="TableBodyText"/>
            </w:pPr>
            <w:r>
              <w:t xml:space="preserve">A string value that specifies a unique </w:t>
            </w:r>
            <w:r>
              <w:rPr>
                <w:b/>
              </w:rPr>
              <w:t>refId</w:t>
            </w:r>
            <w:r>
              <w:t xml:space="preserve"> for this</w:t>
            </w:r>
            <w:r>
              <w:t xml:space="preserve"> object. Elsewhere within the containing executable or within the package, the value of </w:t>
            </w:r>
            <w:r>
              <w:rPr>
                <w:b/>
              </w:rPr>
              <w:t>refId</w:t>
            </w:r>
            <w:r>
              <w:t xml:space="preserve"> can be used to refer to this object.</w:t>
            </w:r>
            <w:bookmarkStart w:id="236" w:name="z44"/>
            <w:bookmarkStart w:id="237" w:name="Appendix_A_Target_21"/>
            <w:bookmarkEnd w:id="236"/>
            <w:r>
              <w:rPr>
                <w:rStyle w:val="Hyperlink"/>
              </w:rPr>
              <w:fldChar w:fldCharType="begin"/>
            </w:r>
            <w:r>
              <w:rPr>
                <w:rStyle w:val="Hyperlink"/>
                <w:szCs w:val="24"/>
              </w:rPr>
              <w:instrText xml:space="preserve"> HYPERLINK \l "Appendix_A_21" \o "Product behavior note 21" \h </w:instrText>
            </w:r>
            <w:r>
              <w:rPr>
                <w:rStyle w:val="Hyperlink"/>
              </w:rPr>
            </w:r>
            <w:r>
              <w:rPr>
                <w:rStyle w:val="Hyperlink"/>
                <w:szCs w:val="24"/>
              </w:rPr>
              <w:fldChar w:fldCharType="separate"/>
            </w:r>
            <w:r>
              <w:rPr>
                <w:rStyle w:val="Hyperlink"/>
              </w:rPr>
              <w:t>&lt;21&gt;</w:t>
            </w:r>
            <w:r>
              <w:rPr>
                <w:rStyle w:val="Hyperlink"/>
              </w:rPr>
              <w:fldChar w:fldCharType="end"/>
            </w:r>
            <w:bookmarkEnd w:id="237"/>
            <w:r>
              <w:t xml:space="preserve"> </w:t>
            </w:r>
          </w:p>
        </w:tc>
      </w:tr>
      <w:tr w:rsidR="00E6416D" w:rsidTr="00E6416D">
        <w:tc>
          <w:tcPr>
            <w:tcW w:w="0" w:type="auto"/>
          </w:tcPr>
          <w:p w:rsidR="00E6416D" w:rsidRDefault="00C65AD5">
            <w:pPr>
              <w:pStyle w:val="TableBodyText"/>
            </w:pPr>
            <w:r>
              <w:t>AllExecutableAttributeGroup</w:t>
            </w:r>
          </w:p>
        </w:tc>
        <w:tc>
          <w:tcPr>
            <w:tcW w:w="0" w:type="auto"/>
          </w:tcPr>
          <w:p w:rsidR="00E6416D" w:rsidRDefault="00C65AD5">
            <w:pPr>
              <w:pStyle w:val="TableBodyText"/>
            </w:pPr>
            <w:hyperlink w:anchor="Section_ba21528473964c92820ee436d3556449" w:history="1">
              <w:r>
                <w:rPr>
                  <w:rStyle w:val="Hyperlink"/>
                </w:rPr>
                <w:t>AllExecutableAttributeGroup</w:t>
              </w:r>
            </w:hyperlink>
          </w:p>
        </w:tc>
        <w:tc>
          <w:tcPr>
            <w:tcW w:w="0" w:type="auto"/>
          </w:tcPr>
          <w:p w:rsidR="00E6416D" w:rsidRDefault="00C65AD5">
            <w:pPr>
              <w:pStyle w:val="TableBodyText"/>
            </w:pPr>
            <w:r>
              <w:t xml:space="preserve">An attribute group that specifies </w:t>
            </w:r>
            <w:r>
              <w:lastRenderedPageBreak/>
              <w:t>attributes that are common to many different types throughout the schema.</w:t>
            </w:r>
          </w:p>
        </w:tc>
      </w:tr>
      <w:tr w:rsidR="00E6416D" w:rsidTr="00E6416D">
        <w:tc>
          <w:tcPr>
            <w:tcW w:w="0" w:type="auto"/>
          </w:tcPr>
          <w:p w:rsidR="00E6416D" w:rsidRDefault="00C65AD5">
            <w:pPr>
              <w:pStyle w:val="TableBodyText"/>
            </w:pPr>
            <w:r>
              <w:lastRenderedPageBreak/>
              <w:t>BaseExecutablePropertyAttributeGroup</w:t>
            </w:r>
          </w:p>
        </w:tc>
        <w:tc>
          <w:tcPr>
            <w:tcW w:w="0" w:type="auto"/>
          </w:tcPr>
          <w:p w:rsidR="00E6416D" w:rsidRDefault="00C65AD5">
            <w:pPr>
              <w:pStyle w:val="TableBodyText"/>
            </w:pPr>
            <w:hyperlink w:anchor="Section_181cbb654dd54f9ca825a18792add931" w:history="1">
              <w:r>
                <w:rPr>
                  <w:rStyle w:val="Hyperlink"/>
                </w:rPr>
                <w:t>BaseExecutablePropertyAttributeGroup</w:t>
              </w:r>
            </w:hyperlink>
          </w:p>
        </w:tc>
        <w:tc>
          <w:tcPr>
            <w:tcW w:w="0" w:type="auto"/>
          </w:tcPr>
          <w:p w:rsidR="00E6416D" w:rsidRDefault="00C65AD5">
            <w:pPr>
              <w:pStyle w:val="TableBodyText"/>
            </w:pPr>
            <w:r>
              <w:t>An attribute group that specifies attributes that are common to many different types throughout the schema.</w:t>
            </w:r>
          </w:p>
        </w:tc>
      </w:tr>
      <w:tr w:rsidR="00E6416D" w:rsidTr="00E6416D">
        <w:tc>
          <w:tcPr>
            <w:tcW w:w="0" w:type="auto"/>
          </w:tcPr>
          <w:p w:rsidR="00E6416D" w:rsidRDefault="00C65AD5">
            <w:pPr>
              <w:pStyle w:val="TableBodyText"/>
            </w:pPr>
            <w:r>
              <w:t>BasePropertyAttributeGroup</w:t>
            </w:r>
          </w:p>
        </w:tc>
        <w:tc>
          <w:tcPr>
            <w:tcW w:w="0" w:type="auto"/>
          </w:tcPr>
          <w:p w:rsidR="00E6416D" w:rsidRDefault="00C65AD5">
            <w:pPr>
              <w:pStyle w:val="TableBodyText"/>
            </w:pPr>
            <w:hyperlink w:anchor="Section_45cd44b77cd0439f8cb66f2bd3ef9161" w:history="1">
              <w:r>
                <w:rPr>
                  <w:rStyle w:val="Hyperlink"/>
                </w:rPr>
                <w:t>BasePropertyAttributeGroup</w:t>
              </w:r>
            </w:hyperlink>
          </w:p>
        </w:tc>
        <w:tc>
          <w:tcPr>
            <w:tcW w:w="0" w:type="auto"/>
          </w:tcPr>
          <w:p w:rsidR="00E6416D" w:rsidRDefault="00C65AD5">
            <w:pPr>
              <w:pStyle w:val="TableBodyText"/>
            </w:pPr>
            <w:r>
              <w:t>An attribute group that specifies attributes that are common to many different types throughout the schema.</w:t>
            </w:r>
          </w:p>
        </w:tc>
      </w:tr>
      <w:tr w:rsidR="00E6416D" w:rsidTr="00E6416D">
        <w:tc>
          <w:tcPr>
            <w:tcW w:w="0" w:type="auto"/>
          </w:tcPr>
          <w:p w:rsidR="00E6416D" w:rsidRDefault="00C65AD5">
            <w:pPr>
              <w:pStyle w:val="TableBodyText"/>
            </w:pPr>
            <w:r>
              <w:t>AnyNonPackageExecutableAttributeGroup</w:t>
            </w:r>
          </w:p>
        </w:tc>
        <w:tc>
          <w:tcPr>
            <w:tcW w:w="0" w:type="auto"/>
          </w:tcPr>
          <w:p w:rsidR="00E6416D" w:rsidRDefault="00C65AD5">
            <w:pPr>
              <w:pStyle w:val="TableBodyText"/>
            </w:pPr>
            <w:hyperlink w:anchor="Section_1eb19218020c4356b0a1a2367b00efba" w:history="1">
              <w:r>
                <w:rPr>
                  <w:rStyle w:val="Hyperlink"/>
                </w:rPr>
                <w:t>AnyNonPackageExecutableAttributeGroup</w:t>
              </w:r>
            </w:hyperlink>
          </w:p>
        </w:tc>
        <w:tc>
          <w:tcPr>
            <w:tcW w:w="0" w:type="auto"/>
          </w:tcPr>
          <w:p w:rsidR="00E6416D" w:rsidRDefault="00C65AD5">
            <w:pPr>
              <w:pStyle w:val="TableBodyText"/>
            </w:pPr>
            <w:r>
              <w:t xml:space="preserve">An attribute group that specifies attributes for the </w:t>
            </w:r>
            <w:r>
              <w:rPr>
                <w:b/>
              </w:rPr>
              <w:t>AnyNonPackageExecutableType</w:t>
            </w:r>
            <w:r>
              <w:t xml:space="preserve"> type.</w:t>
            </w:r>
          </w:p>
        </w:tc>
      </w:tr>
    </w:tbl>
    <w:p w:rsidR="00E6416D" w:rsidRDefault="00E6416D"/>
    <w:p w:rsidR="00E6416D" w:rsidRDefault="00C65AD5">
      <w:pPr>
        <w:pStyle w:val="Heading4"/>
      </w:pPr>
      <w:bookmarkStart w:id="238" w:name="section_aa0aaab7d73442c99902c20b19abd589"/>
      <w:bookmarkStart w:id="239" w:name="_Toc86186221"/>
      <w:r>
        <w:t>ForEachEnumeratorType</w:t>
      </w:r>
      <w:bookmarkEnd w:id="238"/>
      <w:bookmarkEnd w:id="239"/>
    </w:p>
    <w:p w:rsidR="00E6416D" w:rsidRDefault="00C65AD5">
      <w:r>
        <w:t xml:space="preserve">The </w:t>
      </w:r>
      <w:r>
        <w:rPr>
          <w:b/>
        </w:rPr>
        <w:t>ForEachEnumeratorType</w:t>
      </w:r>
      <w:r>
        <w:t xml:space="preserve"> complex type MUST NOT be used for an executable unless its </w:t>
      </w:r>
      <w:r>
        <w:rPr>
          <w:b/>
        </w:rPr>
        <w:t>ExecutableType</w:t>
      </w:r>
      <w:r>
        <w:t xml:space="preserve"> attribute is equal to "STOCK:FOREACHLOOP". The </w:t>
      </w:r>
      <w:r>
        <w:rPr>
          <w:b/>
        </w:rPr>
        <w:t>ForEachEnumeratorType</w:t>
      </w:r>
      <w:r>
        <w:t xml:space="preserve"> complex type contains information about the entity to be looped over and the logic of the looping.</w:t>
      </w:r>
    </w:p>
    <w:p w:rsidR="00E6416D" w:rsidRDefault="00C65AD5">
      <w:r>
        <w:t xml:space="preserve">The following is the XSD for the </w:t>
      </w:r>
      <w:r>
        <w:rPr>
          <w:b/>
        </w:rPr>
        <w:t>ForEachEnumeratorType</w:t>
      </w:r>
      <w:r>
        <w:t xml:space="preserve"> complex type.</w:t>
      </w:r>
    </w:p>
    <w:p w:rsidR="00E6416D" w:rsidRDefault="00C65AD5">
      <w:pPr>
        <w:pStyle w:val="Code"/>
        <w:numPr>
          <w:ilvl w:val="0"/>
          <w:numId w:val="0"/>
        </w:numPr>
        <w:ind w:left="216"/>
      </w:pPr>
      <w:r>
        <w:t xml:space="preserve">  &lt;x</w:t>
      </w:r>
      <w:r>
        <w:t>s:complexType name="ForEachEnumeratorType"&gt;</w:t>
      </w:r>
    </w:p>
    <w:p w:rsidR="00E6416D" w:rsidRDefault="00C65AD5">
      <w:pPr>
        <w:pStyle w:val="Code"/>
        <w:numPr>
          <w:ilvl w:val="0"/>
          <w:numId w:val="0"/>
        </w:numPr>
        <w:ind w:left="216"/>
      </w:pPr>
      <w:r>
        <w:t xml:space="preserve">    &lt;xs:sequence&gt;</w:t>
      </w:r>
    </w:p>
    <w:p w:rsidR="00E6416D" w:rsidRDefault="00C65AD5">
      <w:pPr>
        <w:pStyle w:val="Code"/>
        <w:numPr>
          <w:ilvl w:val="0"/>
          <w:numId w:val="0"/>
        </w:numPr>
        <w:ind w:left="216"/>
      </w:pPr>
      <w:r>
        <w:t xml:space="preserve">      &lt;xs:element name="PropertyExpression" type="DTS:PropertyExpressionElementType"</w:t>
      </w:r>
    </w:p>
    <w:p w:rsidR="00E6416D" w:rsidRDefault="00C65AD5">
      <w:pPr>
        <w:pStyle w:val="Code"/>
        <w:numPr>
          <w:ilvl w:val="0"/>
          <w:numId w:val="0"/>
        </w:numPr>
        <w:ind w:left="216"/>
      </w:pPr>
      <w:r>
        <w:t xml:space="preserve">                  minOccurs="0" maxOccurs="unbounded"/&gt;</w:t>
      </w:r>
    </w:p>
    <w:p w:rsidR="00E6416D" w:rsidRDefault="00C65AD5">
      <w:pPr>
        <w:pStyle w:val="Code"/>
        <w:numPr>
          <w:ilvl w:val="0"/>
          <w:numId w:val="0"/>
        </w:numPr>
        <w:ind w:left="216"/>
      </w:pPr>
      <w:r>
        <w:t xml:space="preserve">      &lt;xs:element name="ObjectData" type="DTS:ForEach</w:t>
      </w:r>
      <w:r>
        <w:t>EnumeratorObjectDataType"/&gt;</w:t>
      </w:r>
    </w:p>
    <w:p w:rsidR="00E6416D" w:rsidRDefault="00C65AD5">
      <w:pPr>
        <w:pStyle w:val="Code"/>
        <w:numPr>
          <w:ilvl w:val="0"/>
          <w:numId w:val="0"/>
        </w:numPr>
        <w:ind w:left="216"/>
      </w:pPr>
      <w:r>
        <w:t xml:space="preserve">    &lt;/xs:sequence&gt;</w:t>
      </w:r>
    </w:p>
    <w:p w:rsidR="00E6416D" w:rsidRDefault="00C65AD5">
      <w:pPr>
        <w:pStyle w:val="Code"/>
        <w:numPr>
          <w:ilvl w:val="0"/>
          <w:numId w:val="0"/>
        </w:numPr>
        <w:ind w:left="216"/>
      </w:pPr>
      <w:r>
        <w:t xml:space="preserve">    &lt;xs:attributeGroup ref="DTS:BasePropertyAttributeGroup"/&gt;</w:t>
      </w:r>
    </w:p>
    <w:p w:rsidR="00E6416D" w:rsidRDefault="00C65AD5">
      <w:pPr>
        <w:pStyle w:val="Code"/>
        <w:numPr>
          <w:ilvl w:val="0"/>
          <w:numId w:val="0"/>
        </w:numPr>
        <w:ind w:left="216"/>
      </w:pPr>
      <w:r>
        <w:t xml:space="preserve">  &lt;/xs:complexType&gt;</w:t>
      </w:r>
    </w:p>
    <w:p w:rsidR="00E6416D" w:rsidRDefault="00C65AD5">
      <w:r>
        <w:t xml:space="preserve">The following table provides additional information about the elements, types, and constraints in the </w:t>
      </w:r>
      <w:r>
        <w:rPr>
          <w:b/>
        </w:rPr>
        <w:t>ForEachEnumeratorType</w:t>
      </w:r>
      <w:r>
        <w:t xml:space="preserve"> complex type.</w:t>
      </w:r>
    </w:p>
    <w:tbl>
      <w:tblPr>
        <w:tblStyle w:val="Table-ShadedHeader"/>
        <w:tblW w:w="0" w:type="auto"/>
        <w:tblLook w:val="04A0" w:firstRow="1" w:lastRow="0" w:firstColumn="1" w:lastColumn="0" w:noHBand="0" w:noVBand="1"/>
      </w:tblPr>
      <w:tblGrid>
        <w:gridCol w:w="1782"/>
        <w:gridCol w:w="2154"/>
        <w:gridCol w:w="3106"/>
        <w:gridCol w:w="2433"/>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t>Element</w:t>
            </w:r>
          </w:p>
        </w:tc>
        <w:tc>
          <w:tcPr>
            <w:tcW w:w="0" w:type="auto"/>
          </w:tcPr>
          <w:p w:rsidR="00E6416D" w:rsidRDefault="00C65AD5">
            <w:pPr>
              <w:pStyle w:val="TableHeaderText"/>
            </w:pPr>
            <w:r>
              <w:t>Additional constraints</w:t>
            </w:r>
          </w:p>
        </w:tc>
        <w:tc>
          <w:tcPr>
            <w:tcW w:w="0" w:type="auto"/>
          </w:tcPr>
          <w:p w:rsidR="00E6416D" w:rsidRDefault="00C65AD5">
            <w:pPr>
              <w:pStyle w:val="TableHeaderText"/>
            </w:pPr>
            <w:r>
              <w:t>Type definition</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r>
              <w:t>PropertyExpression</w:t>
            </w:r>
          </w:p>
        </w:tc>
        <w:tc>
          <w:tcPr>
            <w:tcW w:w="0" w:type="auto"/>
          </w:tcPr>
          <w:p w:rsidR="00E6416D" w:rsidRDefault="00C65AD5">
            <w:pPr>
              <w:pStyle w:val="TableBodyText"/>
            </w:pPr>
            <w:r>
              <w:t xml:space="preserve">Additional constraints exist for the </w:t>
            </w:r>
            <w:r>
              <w:rPr>
                <w:b/>
              </w:rPr>
              <w:t>PropertyExpression</w:t>
            </w:r>
            <w:r>
              <w:t xml:space="preserve"> element. These constraints MUST be followed. </w:t>
            </w:r>
          </w:p>
        </w:tc>
        <w:tc>
          <w:tcPr>
            <w:tcW w:w="0" w:type="auto"/>
          </w:tcPr>
          <w:p w:rsidR="00E6416D" w:rsidRDefault="00C65AD5">
            <w:pPr>
              <w:pStyle w:val="TableBodyText"/>
            </w:pPr>
            <w:hyperlink w:anchor="Section_170948b6d49c4402a3170aba0476214e" w:history="1">
              <w:r>
                <w:rPr>
                  <w:rStyle w:val="Hyperlink"/>
                </w:rPr>
                <w:t>PropertyExpressionElementType</w:t>
              </w:r>
            </w:hyperlink>
          </w:p>
        </w:tc>
        <w:tc>
          <w:tcPr>
            <w:tcW w:w="0" w:type="auto"/>
          </w:tcPr>
          <w:p w:rsidR="00E6416D" w:rsidRDefault="00C65AD5">
            <w:pPr>
              <w:pStyle w:val="TableBodyText"/>
            </w:pPr>
            <w:r>
              <w:t xml:space="preserve">Serves the same purpose as described for the </w:t>
            </w:r>
            <w:r>
              <w:rPr>
                <w:b/>
              </w:rPr>
              <w:t>Property</w:t>
            </w:r>
            <w:r>
              <w:t xml:space="preserve"> element, except that an expression that is evaluated at run time is contained in the element’s value that is stored in the Integration Services file format.</w:t>
            </w:r>
          </w:p>
        </w:tc>
      </w:tr>
      <w:tr w:rsidR="00E6416D" w:rsidTr="00E6416D">
        <w:tc>
          <w:tcPr>
            <w:tcW w:w="0" w:type="auto"/>
          </w:tcPr>
          <w:p w:rsidR="00E6416D" w:rsidRDefault="00C65AD5">
            <w:pPr>
              <w:pStyle w:val="TableBodyText"/>
            </w:pPr>
            <w:r>
              <w:t>ObjectData</w:t>
            </w:r>
          </w:p>
        </w:tc>
        <w:tc>
          <w:tcPr>
            <w:tcW w:w="0" w:type="auto"/>
          </w:tcPr>
          <w:p w:rsidR="00E6416D" w:rsidRDefault="00C65AD5">
            <w:pPr>
              <w:pStyle w:val="TableBodyText"/>
            </w:pPr>
            <w:r>
              <w:t>Non</w:t>
            </w:r>
            <w:r>
              <w:t>e</w:t>
            </w:r>
          </w:p>
        </w:tc>
        <w:tc>
          <w:tcPr>
            <w:tcW w:w="0" w:type="auto"/>
          </w:tcPr>
          <w:p w:rsidR="00E6416D" w:rsidRDefault="00C65AD5">
            <w:pPr>
              <w:pStyle w:val="TableBodyText"/>
            </w:pPr>
            <w:hyperlink w:anchor="Section_5b5f43fde0ee479097ba25dd18f97933" w:history="1">
              <w:r>
                <w:rPr>
                  <w:rStyle w:val="Hyperlink"/>
                </w:rPr>
                <w:t>ForEachEnumeratorObjectDataType</w:t>
              </w:r>
            </w:hyperlink>
          </w:p>
        </w:tc>
        <w:tc>
          <w:tcPr>
            <w:tcW w:w="0" w:type="auto"/>
          </w:tcPr>
          <w:p w:rsidR="00E6416D" w:rsidRDefault="00C65AD5">
            <w:pPr>
              <w:pStyle w:val="TableBodyText"/>
            </w:pPr>
            <w:r>
              <w:t xml:space="preserve">Contains information that is specific to the </w:t>
            </w:r>
            <w:r>
              <w:rPr>
                <w:b/>
              </w:rPr>
              <w:t>ForEachEnumerator</w:t>
            </w:r>
            <w:r>
              <w:t xml:space="preserve">. For more information, see </w:t>
            </w:r>
            <w:hyperlink w:anchor="Section_9161653c63bf4e8fb4603bfeeb34d444" w:history="1">
              <w:r>
                <w:rPr>
                  <w:rStyle w:val="Hyperlink"/>
                </w:rPr>
                <w:t xml:space="preserve">Executable </w:t>
              </w:r>
              <w:r>
                <w:rPr>
                  <w:rStyle w:val="Hyperlink"/>
                </w:rPr>
                <w:t xml:space="preserve">ObjectData </w:t>
              </w:r>
              <w:r>
                <w:rPr>
                  <w:rStyle w:val="Hyperlink"/>
                </w:rPr>
                <w:lastRenderedPageBreak/>
                <w:t>Types</w:t>
              </w:r>
            </w:hyperlink>
            <w:r>
              <w:t>.</w:t>
            </w:r>
          </w:p>
        </w:tc>
      </w:tr>
    </w:tbl>
    <w:p w:rsidR="00E6416D" w:rsidRDefault="00C65AD5">
      <w:r>
        <w:lastRenderedPageBreak/>
        <w:t xml:space="preserve">The following table provides additional information about the attributes, attribute groups, and types for the </w:t>
      </w:r>
      <w:r>
        <w:rPr>
          <w:b/>
        </w:rPr>
        <w:t>ForEachEnumeratorType</w:t>
      </w:r>
      <w:r>
        <w:t xml:space="preserve"> complex type. </w:t>
      </w:r>
    </w:p>
    <w:tbl>
      <w:tblPr>
        <w:tblStyle w:val="Table-ShadedHeader"/>
        <w:tblW w:w="0" w:type="auto"/>
        <w:tblLook w:val="04A0" w:firstRow="1" w:lastRow="0" w:firstColumn="1" w:lastColumn="0" w:noHBand="0" w:noVBand="1"/>
      </w:tblPr>
      <w:tblGrid>
        <w:gridCol w:w="2495"/>
        <w:gridCol w:w="6980"/>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t>Attribute</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hyperlink w:anchor="Section_45cd44b77cd0439f8cb66f2bd3ef9161" w:history="1">
              <w:r>
                <w:rPr>
                  <w:rStyle w:val="Hyperlink"/>
                </w:rPr>
                <w:t>BasePro</w:t>
              </w:r>
              <w:r>
                <w:rPr>
                  <w:rStyle w:val="Hyperlink"/>
                </w:rPr>
                <w:t>pertyAttributeGroup</w:t>
              </w:r>
            </w:hyperlink>
          </w:p>
        </w:tc>
        <w:tc>
          <w:tcPr>
            <w:tcW w:w="0" w:type="auto"/>
          </w:tcPr>
          <w:p w:rsidR="00E6416D" w:rsidRDefault="00C65AD5">
            <w:pPr>
              <w:pStyle w:val="TableBodyText"/>
            </w:pPr>
            <w:r>
              <w:t>An attribute group that specifies attributes that are common to many different types throughout the schema.</w:t>
            </w:r>
          </w:p>
        </w:tc>
      </w:tr>
    </w:tbl>
    <w:p w:rsidR="00E6416D" w:rsidRDefault="00C65AD5">
      <w:r>
        <w:t xml:space="preserve">The </w:t>
      </w:r>
      <w:r>
        <w:rPr>
          <w:b/>
        </w:rPr>
        <w:t>ForEachEnumeratorType</w:t>
      </w:r>
      <w:r>
        <w:t xml:space="preserve"> complex type has no additional attributes or attribute groups beyond those of the </w:t>
      </w:r>
      <w:r>
        <w:rPr>
          <w:b/>
        </w:rPr>
        <w:t>BasePropertyAttribu</w:t>
      </w:r>
      <w:r>
        <w:rPr>
          <w:b/>
        </w:rPr>
        <w:t>teGroup</w:t>
      </w:r>
      <w:r>
        <w:t xml:space="preserve"> attribute group. Therefore, no further attribute groups are described in any of this section's subsections. </w:t>
      </w:r>
    </w:p>
    <w:p w:rsidR="00E6416D" w:rsidRDefault="00C65AD5">
      <w:pPr>
        <w:pStyle w:val="Heading5"/>
      </w:pPr>
      <w:bookmarkStart w:id="240" w:name="section_5b5f43fde0ee479097ba25dd18f97933"/>
      <w:bookmarkStart w:id="241" w:name="_Toc86186222"/>
      <w:r>
        <w:t>ForEachEnumeratorObjectDataType</w:t>
      </w:r>
      <w:bookmarkEnd w:id="240"/>
      <w:bookmarkEnd w:id="241"/>
    </w:p>
    <w:p w:rsidR="00E6416D" w:rsidRDefault="00C65AD5">
      <w:r>
        <w:t xml:space="preserve">The </w:t>
      </w:r>
      <w:r>
        <w:rPr>
          <w:b/>
        </w:rPr>
        <w:t>ForEachEnumeratorObjectDataType</w:t>
      </w:r>
      <w:r>
        <w:t xml:space="preserve"> complex type contains information that is specific to each type of </w:t>
      </w:r>
      <w:r>
        <w:rPr>
          <w:b/>
        </w:rPr>
        <w:t>For…Each</w:t>
      </w:r>
      <w:r>
        <w:t xml:space="preserve"> loop.</w:t>
      </w:r>
    </w:p>
    <w:p w:rsidR="00E6416D" w:rsidRDefault="00C65AD5">
      <w:r>
        <w:t xml:space="preserve">The following is the XSD of the </w:t>
      </w:r>
      <w:r>
        <w:rPr>
          <w:b/>
        </w:rPr>
        <w:t>ForEachEnumeratorObjectDataType</w:t>
      </w:r>
      <w:r>
        <w:t xml:space="preserve"> complex type.</w:t>
      </w:r>
    </w:p>
    <w:p w:rsidR="00E6416D" w:rsidRDefault="00C65AD5">
      <w:pPr>
        <w:pStyle w:val="Code"/>
        <w:numPr>
          <w:ilvl w:val="0"/>
          <w:numId w:val="0"/>
        </w:numPr>
        <w:ind w:left="216"/>
      </w:pPr>
      <w:r>
        <w:t xml:space="preserve">  &lt;xs:complexType name="ForEachEnumeratorObjectDataType"&gt;</w:t>
      </w:r>
    </w:p>
    <w:p w:rsidR="00E6416D" w:rsidRDefault="00C65AD5">
      <w:pPr>
        <w:pStyle w:val="Code"/>
        <w:numPr>
          <w:ilvl w:val="0"/>
          <w:numId w:val="0"/>
        </w:numPr>
        <w:ind w:left="216"/>
      </w:pPr>
      <w:r>
        <w:t xml:space="preserve">    &lt;xs:choice&gt;</w:t>
      </w:r>
    </w:p>
    <w:p w:rsidR="00E6416D" w:rsidRDefault="00C65AD5">
      <w:pPr>
        <w:pStyle w:val="Code"/>
        <w:numPr>
          <w:ilvl w:val="0"/>
          <w:numId w:val="0"/>
        </w:numPr>
        <w:ind w:left="216"/>
      </w:pPr>
      <w:r>
        <w:t xml:space="preserve">      &lt;xs:element name="FEIEItems" type="DTS:FEIEItemsType" form="unqualified"/&gt;</w:t>
      </w:r>
    </w:p>
    <w:p w:rsidR="00E6416D" w:rsidRDefault="00C65AD5">
      <w:pPr>
        <w:pStyle w:val="Code"/>
        <w:numPr>
          <w:ilvl w:val="0"/>
          <w:numId w:val="0"/>
        </w:numPr>
        <w:ind w:left="216"/>
      </w:pPr>
      <w:r>
        <w:t xml:space="preserve">      &lt;</w:t>
      </w:r>
      <w:r>
        <w:t xml:space="preserve">xs:element name="ForEachFileEnumeratorProperties" </w:t>
      </w:r>
    </w:p>
    <w:p w:rsidR="00E6416D" w:rsidRDefault="00C65AD5">
      <w:pPr>
        <w:pStyle w:val="Code"/>
        <w:numPr>
          <w:ilvl w:val="0"/>
          <w:numId w:val="0"/>
        </w:numPr>
        <w:ind w:left="216"/>
      </w:pPr>
      <w:r>
        <w:t xml:space="preserve">                  type="DTS:ForEachFileEnumeratorPropertiesType" form="unqualified"/&gt;</w:t>
      </w:r>
    </w:p>
    <w:p w:rsidR="00E6416D" w:rsidRDefault="00C65AD5">
      <w:pPr>
        <w:pStyle w:val="Code"/>
        <w:numPr>
          <w:ilvl w:val="0"/>
          <w:numId w:val="0"/>
        </w:numPr>
        <w:ind w:left="216"/>
      </w:pPr>
      <w:r>
        <w:t xml:space="preserve">      &lt;xs:element name="FEEADO" type="DTS:FEEADOType" form="unqualified"/&gt;</w:t>
      </w:r>
    </w:p>
    <w:p w:rsidR="00E6416D" w:rsidRDefault="00C65AD5">
      <w:pPr>
        <w:pStyle w:val="Code"/>
        <w:numPr>
          <w:ilvl w:val="0"/>
          <w:numId w:val="0"/>
        </w:numPr>
        <w:ind w:left="216"/>
      </w:pPr>
      <w:r>
        <w:t xml:space="preserve">      &lt;xs:element name="FEESchemaRowset" typ</w:t>
      </w:r>
      <w:r>
        <w:t xml:space="preserve">e="DTS:FEESchemaRowsetType" </w:t>
      </w:r>
    </w:p>
    <w:p w:rsidR="00E6416D" w:rsidRDefault="00C65AD5">
      <w:pPr>
        <w:pStyle w:val="Code"/>
        <w:numPr>
          <w:ilvl w:val="0"/>
          <w:numId w:val="0"/>
        </w:numPr>
        <w:ind w:left="216"/>
      </w:pPr>
      <w:r>
        <w:t xml:space="preserve">                  form="unqualified"/&gt;</w:t>
      </w:r>
    </w:p>
    <w:p w:rsidR="00E6416D" w:rsidRDefault="00C65AD5">
      <w:pPr>
        <w:pStyle w:val="Code"/>
        <w:numPr>
          <w:ilvl w:val="0"/>
          <w:numId w:val="0"/>
        </w:numPr>
        <w:ind w:left="216"/>
      </w:pPr>
      <w:r>
        <w:t xml:space="preserve">      &lt;xs:element name="FEEFVE" type="DTS:FEEFVEType" form="unqualified"/&gt;</w:t>
      </w:r>
    </w:p>
    <w:p w:rsidR="00E6416D" w:rsidRDefault="00C65AD5">
      <w:pPr>
        <w:pStyle w:val="Code"/>
        <w:numPr>
          <w:ilvl w:val="0"/>
          <w:numId w:val="0"/>
        </w:numPr>
        <w:ind w:left="216"/>
      </w:pPr>
      <w:r>
        <w:t xml:space="preserve">      &lt;xs:element name="FEENODELIST" type="DTS:FEENODELISTType" form="unqualified"/&gt;</w:t>
      </w:r>
    </w:p>
    <w:p w:rsidR="00E6416D" w:rsidRDefault="00C65AD5">
      <w:pPr>
        <w:pStyle w:val="Code"/>
        <w:numPr>
          <w:ilvl w:val="0"/>
          <w:numId w:val="0"/>
        </w:numPr>
        <w:ind w:left="216"/>
      </w:pPr>
      <w:r>
        <w:t xml:space="preserve">      &lt;xs:element name="FEES</w:t>
      </w:r>
      <w:r>
        <w:t>MO" type="DTS:FEESMOType" form="unqualified"/&gt;</w:t>
      </w:r>
    </w:p>
    <w:p w:rsidR="00E6416D" w:rsidRDefault="00C65AD5">
      <w:pPr>
        <w:pStyle w:val="Code"/>
        <w:numPr>
          <w:ilvl w:val="0"/>
          <w:numId w:val="0"/>
        </w:numPr>
        <w:ind w:left="216"/>
      </w:pPr>
      <w:r>
        <w:t xml:space="preserve">    &lt;/xs:choice&gt;</w:t>
      </w:r>
    </w:p>
    <w:p w:rsidR="00E6416D" w:rsidRDefault="00C65AD5">
      <w:pPr>
        <w:pStyle w:val="Code"/>
        <w:numPr>
          <w:ilvl w:val="0"/>
          <w:numId w:val="0"/>
        </w:numPr>
        <w:ind w:left="216"/>
      </w:pPr>
      <w:r>
        <w:t xml:space="preserve">  &lt;/xs:complexType&gt;</w:t>
      </w:r>
    </w:p>
    <w:p w:rsidR="00E6416D" w:rsidRDefault="00C65AD5">
      <w:r>
        <w:t xml:space="preserve">The following table provides additional information about the elements, types, and constraints in the </w:t>
      </w:r>
      <w:r>
        <w:rPr>
          <w:b/>
        </w:rPr>
        <w:t>ForEachEnumeratorObjectDataType</w:t>
      </w:r>
      <w:r>
        <w:t xml:space="preserve"> complex type.</w:t>
      </w:r>
    </w:p>
    <w:tbl>
      <w:tblPr>
        <w:tblStyle w:val="Table-ShadedHeader"/>
        <w:tblW w:w="0" w:type="auto"/>
        <w:tblLook w:val="04A0" w:firstRow="1" w:lastRow="0" w:firstColumn="1" w:lastColumn="0" w:noHBand="0" w:noVBand="1"/>
      </w:tblPr>
      <w:tblGrid>
        <w:gridCol w:w="2903"/>
        <w:gridCol w:w="1317"/>
        <w:gridCol w:w="3291"/>
        <w:gridCol w:w="1964"/>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t>Element</w:t>
            </w:r>
          </w:p>
        </w:tc>
        <w:tc>
          <w:tcPr>
            <w:tcW w:w="0" w:type="auto"/>
          </w:tcPr>
          <w:p w:rsidR="00E6416D" w:rsidRDefault="00C65AD5">
            <w:pPr>
              <w:pStyle w:val="TableHeaderText"/>
            </w:pPr>
            <w:r>
              <w:t>Additional const</w:t>
            </w:r>
            <w:r>
              <w:t>raints</w:t>
            </w:r>
          </w:p>
        </w:tc>
        <w:tc>
          <w:tcPr>
            <w:tcW w:w="0" w:type="auto"/>
          </w:tcPr>
          <w:p w:rsidR="00E6416D" w:rsidRDefault="00C65AD5">
            <w:pPr>
              <w:pStyle w:val="TableHeaderText"/>
            </w:pPr>
            <w:r>
              <w:t>Type definition</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r>
              <w:t>FEIEItems</w:t>
            </w:r>
          </w:p>
        </w:tc>
        <w:tc>
          <w:tcPr>
            <w:tcW w:w="0" w:type="auto"/>
          </w:tcPr>
          <w:p w:rsidR="00E6416D" w:rsidRDefault="00C65AD5">
            <w:pPr>
              <w:pStyle w:val="TableBodyText"/>
            </w:pPr>
            <w:r>
              <w:t>None</w:t>
            </w:r>
          </w:p>
        </w:tc>
        <w:tc>
          <w:tcPr>
            <w:tcW w:w="0" w:type="auto"/>
          </w:tcPr>
          <w:p w:rsidR="00E6416D" w:rsidRDefault="00C65AD5">
            <w:pPr>
              <w:pStyle w:val="TableBodyText"/>
            </w:pPr>
            <w:hyperlink w:anchor="Section_ce1581014f8547bcb889610127704a65" w:history="1">
              <w:r>
                <w:rPr>
                  <w:rStyle w:val="Hyperlink"/>
                </w:rPr>
                <w:t>FEIEItemsType</w:t>
              </w:r>
            </w:hyperlink>
          </w:p>
        </w:tc>
        <w:tc>
          <w:tcPr>
            <w:tcW w:w="0" w:type="auto"/>
          </w:tcPr>
          <w:p w:rsidR="00E6416D" w:rsidRDefault="00C65AD5">
            <w:pPr>
              <w:pStyle w:val="TableBodyText"/>
            </w:pPr>
            <w:r>
              <w:t>Specifies a collection of items over which enumeration is performed.</w:t>
            </w:r>
          </w:p>
        </w:tc>
      </w:tr>
      <w:tr w:rsidR="00E6416D" w:rsidTr="00E6416D">
        <w:tc>
          <w:tcPr>
            <w:tcW w:w="0" w:type="auto"/>
          </w:tcPr>
          <w:p w:rsidR="00E6416D" w:rsidRDefault="00C65AD5">
            <w:pPr>
              <w:pStyle w:val="TableBodyText"/>
            </w:pPr>
            <w:r>
              <w:t>ForEachFileEnumeratorProperties</w:t>
            </w:r>
          </w:p>
        </w:tc>
        <w:tc>
          <w:tcPr>
            <w:tcW w:w="0" w:type="auto"/>
          </w:tcPr>
          <w:p w:rsidR="00E6416D" w:rsidRDefault="00C65AD5">
            <w:pPr>
              <w:pStyle w:val="TableBodyText"/>
            </w:pPr>
            <w:r>
              <w:t>None</w:t>
            </w:r>
          </w:p>
        </w:tc>
        <w:tc>
          <w:tcPr>
            <w:tcW w:w="0" w:type="auto"/>
          </w:tcPr>
          <w:p w:rsidR="00E6416D" w:rsidRDefault="00C65AD5">
            <w:pPr>
              <w:pStyle w:val="TableBodyText"/>
            </w:pPr>
            <w:hyperlink w:anchor="Section_f11943507005488584881ee4e2c315d6" w:history="1">
              <w:r>
                <w:rPr>
                  <w:rStyle w:val="Hyperlink"/>
                </w:rPr>
                <w:t>ForEachFileEnumeratorPropertiesType</w:t>
              </w:r>
            </w:hyperlink>
          </w:p>
        </w:tc>
        <w:tc>
          <w:tcPr>
            <w:tcW w:w="0" w:type="auto"/>
          </w:tcPr>
          <w:p w:rsidR="00E6416D" w:rsidRDefault="00C65AD5">
            <w:pPr>
              <w:pStyle w:val="TableBodyText"/>
            </w:pPr>
            <w:r>
              <w:t>Specifies properties for enumeration over a set of files.</w:t>
            </w:r>
          </w:p>
        </w:tc>
      </w:tr>
      <w:tr w:rsidR="00E6416D" w:rsidTr="00E6416D">
        <w:tc>
          <w:tcPr>
            <w:tcW w:w="0" w:type="auto"/>
          </w:tcPr>
          <w:p w:rsidR="00E6416D" w:rsidRDefault="00C65AD5">
            <w:pPr>
              <w:pStyle w:val="TableBodyText"/>
            </w:pPr>
            <w:r>
              <w:t>FEEADO</w:t>
            </w:r>
          </w:p>
        </w:tc>
        <w:tc>
          <w:tcPr>
            <w:tcW w:w="0" w:type="auto"/>
          </w:tcPr>
          <w:p w:rsidR="00E6416D" w:rsidRDefault="00C65AD5">
            <w:pPr>
              <w:pStyle w:val="TableBodyText"/>
            </w:pPr>
            <w:r>
              <w:t>None</w:t>
            </w:r>
          </w:p>
        </w:tc>
        <w:tc>
          <w:tcPr>
            <w:tcW w:w="0" w:type="auto"/>
          </w:tcPr>
          <w:p w:rsidR="00E6416D" w:rsidRDefault="00C65AD5">
            <w:pPr>
              <w:pStyle w:val="TableBodyText"/>
            </w:pPr>
            <w:hyperlink w:anchor="Section_d7344222c6cf4d298c1ef39bec672aee" w:history="1">
              <w:r>
                <w:rPr>
                  <w:rStyle w:val="Hyperlink"/>
                </w:rPr>
                <w:t>FEEADOType</w:t>
              </w:r>
            </w:hyperlink>
          </w:p>
        </w:tc>
        <w:tc>
          <w:tcPr>
            <w:tcW w:w="0" w:type="auto"/>
          </w:tcPr>
          <w:p w:rsidR="00E6416D" w:rsidRDefault="00C65AD5">
            <w:pPr>
              <w:pStyle w:val="TableBodyText"/>
            </w:pPr>
            <w:r>
              <w:t>Specifies properties</w:t>
            </w:r>
            <w:r>
              <w:t xml:space="preserve"> and parameters for enumeration over the rows of an ADO recordset or over an ADO.NET dataset.</w:t>
            </w:r>
          </w:p>
        </w:tc>
      </w:tr>
      <w:tr w:rsidR="00E6416D" w:rsidTr="00E6416D">
        <w:tc>
          <w:tcPr>
            <w:tcW w:w="0" w:type="auto"/>
          </w:tcPr>
          <w:p w:rsidR="00E6416D" w:rsidRDefault="00C65AD5">
            <w:pPr>
              <w:pStyle w:val="TableBodyText"/>
            </w:pPr>
            <w:r>
              <w:lastRenderedPageBreak/>
              <w:t>FEESchemaRowset</w:t>
            </w:r>
          </w:p>
        </w:tc>
        <w:tc>
          <w:tcPr>
            <w:tcW w:w="0" w:type="auto"/>
          </w:tcPr>
          <w:p w:rsidR="00E6416D" w:rsidRDefault="00C65AD5">
            <w:pPr>
              <w:pStyle w:val="TableBodyText"/>
            </w:pPr>
            <w:r>
              <w:t>None</w:t>
            </w:r>
          </w:p>
        </w:tc>
        <w:tc>
          <w:tcPr>
            <w:tcW w:w="0" w:type="auto"/>
          </w:tcPr>
          <w:p w:rsidR="00E6416D" w:rsidRDefault="00C65AD5">
            <w:pPr>
              <w:pStyle w:val="TableBodyText"/>
            </w:pPr>
            <w:hyperlink w:anchor="Section_4c2d1bbade964e2489baf31e351eada7" w:history="1">
              <w:r>
                <w:rPr>
                  <w:rStyle w:val="Hyperlink"/>
                </w:rPr>
                <w:t>FEESchemaRowsetType</w:t>
              </w:r>
            </w:hyperlink>
          </w:p>
        </w:tc>
        <w:tc>
          <w:tcPr>
            <w:tcW w:w="0" w:type="auto"/>
          </w:tcPr>
          <w:p w:rsidR="00E6416D" w:rsidRDefault="00C65AD5">
            <w:pPr>
              <w:pStyle w:val="TableBodyText"/>
            </w:pPr>
            <w:r>
              <w:t>Specifies properties and parameters for enumeration over the</w:t>
            </w:r>
            <w:r>
              <w:t xml:space="preserve"> tables of a database schema.</w:t>
            </w:r>
          </w:p>
        </w:tc>
      </w:tr>
      <w:tr w:rsidR="00E6416D" w:rsidTr="00E6416D">
        <w:tc>
          <w:tcPr>
            <w:tcW w:w="0" w:type="auto"/>
          </w:tcPr>
          <w:p w:rsidR="00E6416D" w:rsidRDefault="00C65AD5">
            <w:pPr>
              <w:pStyle w:val="TableBodyText"/>
            </w:pPr>
            <w:r>
              <w:t>FEEFVE</w:t>
            </w:r>
          </w:p>
        </w:tc>
        <w:tc>
          <w:tcPr>
            <w:tcW w:w="0" w:type="auto"/>
          </w:tcPr>
          <w:p w:rsidR="00E6416D" w:rsidRDefault="00C65AD5">
            <w:pPr>
              <w:pStyle w:val="TableBodyText"/>
            </w:pPr>
            <w:r>
              <w:t>None</w:t>
            </w:r>
          </w:p>
        </w:tc>
        <w:tc>
          <w:tcPr>
            <w:tcW w:w="0" w:type="auto"/>
          </w:tcPr>
          <w:p w:rsidR="00E6416D" w:rsidRDefault="00C65AD5">
            <w:pPr>
              <w:pStyle w:val="TableBodyText"/>
            </w:pPr>
            <w:hyperlink w:anchor="Section_886c90cf82274691bb9b0d4596fb7ac3" w:history="1">
              <w:r>
                <w:rPr>
                  <w:rStyle w:val="Hyperlink"/>
                </w:rPr>
                <w:t>FEEFVEType</w:t>
              </w:r>
            </w:hyperlink>
          </w:p>
        </w:tc>
        <w:tc>
          <w:tcPr>
            <w:tcW w:w="0" w:type="auto"/>
          </w:tcPr>
          <w:p w:rsidR="00E6416D" w:rsidRDefault="00C65AD5">
            <w:pPr>
              <w:pStyle w:val="TableBodyText"/>
            </w:pPr>
            <w:r>
              <w:t>Specifies properties and parameters for enumeration over the content of a variable in the package.</w:t>
            </w:r>
          </w:p>
        </w:tc>
      </w:tr>
      <w:tr w:rsidR="00E6416D" w:rsidTr="00E6416D">
        <w:tc>
          <w:tcPr>
            <w:tcW w:w="0" w:type="auto"/>
          </w:tcPr>
          <w:p w:rsidR="00E6416D" w:rsidRDefault="00C65AD5">
            <w:pPr>
              <w:pStyle w:val="TableBodyText"/>
            </w:pPr>
            <w:r>
              <w:t>FEENODELIST</w:t>
            </w:r>
          </w:p>
        </w:tc>
        <w:tc>
          <w:tcPr>
            <w:tcW w:w="0" w:type="auto"/>
          </w:tcPr>
          <w:p w:rsidR="00E6416D" w:rsidRDefault="00C65AD5">
            <w:pPr>
              <w:pStyle w:val="TableBodyText"/>
            </w:pPr>
            <w:r>
              <w:t>None</w:t>
            </w:r>
          </w:p>
        </w:tc>
        <w:tc>
          <w:tcPr>
            <w:tcW w:w="0" w:type="auto"/>
          </w:tcPr>
          <w:p w:rsidR="00E6416D" w:rsidRDefault="00C65AD5">
            <w:pPr>
              <w:pStyle w:val="TableBodyText"/>
            </w:pPr>
            <w:hyperlink w:anchor="Section_964473c82a6d4a069d3f235a7fa75ad7" w:history="1">
              <w:r>
                <w:rPr>
                  <w:rStyle w:val="Hyperlink"/>
                </w:rPr>
                <w:t>FEENODELISTType</w:t>
              </w:r>
            </w:hyperlink>
          </w:p>
        </w:tc>
        <w:tc>
          <w:tcPr>
            <w:tcW w:w="0" w:type="auto"/>
          </w:tcPr>
          <w:p w:rsidR="00E6416D" w:rsidRDefault="00C65AD5">
            <w:pPr>
              <w:pStyle w:val="TableBodyText"/>
            </w:pPr>
            <w:r>
              <w:t>Specifies properties and parameters for enumeration over the nodes in an XML document.</w:t>
            </w:r>
          </w:p>
        </w:tc>
      </w:tr>
      <w:tr w:rsidR="00E6416D" w:rsidTr="00E6416D">
        <w:tc>
          <w:tcPr>
            <w:tcW w:w="0" w:type="auto"/>
          </w:tcPr>
          <w:p w:rsidR="00E6416D" w:rsidRDefault="00C65AD5">
            <w:pPr>
              <w:pStyle w:val="TableBodyText"/>
            </w:pPr>
            <w:r>
              <w:t>FEESMO</w:t>
            </w:r>
          </w:p>
        </w:tc>
        <w:tc>
          <w:tcPr>
            <w:tcW w:w="0" w:type="auto"/>
          </w:tcPr>
          <w:p w:rsidR="00E6416D" w:rsidRDefault="00C65AD5">
            <w:pPr>
              <w:pStyle w:val="TableBodyText"/>
            </w:pPr>
            <w:r>
              <w:t>None</w:t>
            </w:r>
          </w:p>
        </w:tc>
        <w:tc>
          <w:tcPr>
            <w:tcW w:w="0" w:type="auto"/>
          </w:tcPr>
          <w:p w:rsidR="00E6416D" w:rsidRDefault="00C65AD5">
            <w:pPr>
              <w:pStyle w:val="TableBodyText"/>
            </w:pPr>
            <w:hyperlink w:anchor="Section_80e4ed5182894ae8962d47d625101c39" w:history="1">
              <w:r>
                <w:rPr>
                  <w:rStyle w:val="Hyperlink"/>
                </w:rPr>
                <w:t>FEESMOType</w:t>
              </w:r>
            </w:hyperlink>
          </w:p>
        </w:tc>
        <w:tc>
          <w:tcPr>
            <w:tcW w:w="0" w:type="auto"/>
          </w:tcPr>
          <w:p w:rsidR="00E6416D" w:rsidRDefault="00C65AD5">
            <w:pPr>
              <w:pStyle w:val="TableBodyText"/>
            </w:pPr>
            <w:r>
              <w:t>Specifies p</w:t>
            </w:r>
            <w:r>
              <w:t xml:space="preserve">roperties and parameters for enumeration over tables in a database schema using an </w:t>
            </w:r>
            <w:hyperlink w:anchor="gt_d37e1a13-628c-4907-bf76-47f5a2db5fc4">
              <w:r>
                <w:rPr>
                  <w:rStyle w:val="HyperlinkGreen"/>
                  <w:b/>
                </w:rPr>
                <w:t>SMO Server</w:t>
              </w:r>
            </w:hyperlink>
            <w:r>
              <w:t xml:space="preserve"> connection.</w:t>
            </w:r>
          </w:p>
        </w:tc>
      </w:tr>
    </w:tbl>
    <w:p w:rsidR="00E6416D" w:rsidRDefault="00E6416D"/>
    <w:p w:rsidR="00E6416D" w:rsidRDefault="00C65AD5">
      <w:pPr>
        <w:pStyle w:val="Heading6"/>
      </w:pPr>
      <w:bookmarkStart w:id="242" w:name="section_ce1581014f8547bcb889610127704a65"/>
      <w:bookmarkStart w:id="243" w:name="_Toc86186223"/>
      <w:r>
        <w:t>FEIEItemsType</w:t>
      </w:r>
      <w:bookmarkEnd w:id="242"/>
      <w:bookmarkEnd w:id="243"/>
    </w:p>
    <w:p w:rsidR="00E6416D" w:rsidRDefault="00C65AD5">
      <w:r>
        <w:t xml:space="preserve">The </w:t>
      </w:r>
      <w:r>
        <w:rPr>
          <w:b/>
        </w:rPr>
        <w:t>FEIEItemsType</w:t>
      </w:r>
      <w:r>
        <w:t xml:space="preserve"> complex type specifies a collection of items over whic</w:t>
      </w:r>
      <w:r>
        <w:t>h enumeration is performed.</w:t>
      </w:r>
    </w:p>
    <w:p w:rsidR="00E6416D" w:rsidRDefault="00C65AD5">
      <w:r>
        <w:t xml:space="preserve">The following is the XSD of the </w:t>
      </w:r>
      <w:r>
        <w:rPr>
          <w:b/>
        </w:rPr>
        <w:t>FEIEItemsType</w:t>
      </w:r>
      <w:r>
        <w:t xml:space="preserve"> complex type.</w:t>
      </w:r>
    </w:p>
    <w:p w:rsidR="00E6416D" w:rsidRDefault="00C65AD5">
      <w:pPr>
        <w:pStyle w:val="Code"/>
        <w:numPr>
          <w:ilvl w:val="0"/>
          <w:numId w:val="0"/>
        </w:numPr>
        <w:ind w:left="216"/>
      </w:pPr>
      <w:r>
        <w:t xml:space="preserve">  &lt;xs:complexType name="FEIEItemsType"&gt;</w:t>
      </w:r>
    </w:p>
    <w:p w:rsidR="00E6416D" w:rsidRDefault="00C65AD5">
      <w:pPr>
        <w:pStyle w:val="Code"/>
        <w:numPr>
          <w:ilvl w:val="0"/>
          <w:numId w:val="0"/>
        </w:numPr>
        <w:ind w:left="216"/>
      </w:pPr>
      <w:r>
        <w:t xml:space="preserve">    &lt;xs:sequence&gt;</w:t>
      </w:r>
    </w:p>
    <w:p w:rsidR="00E6416D" w:rsidRDefault="00C65AD5">
      <w:pPr>
        <w:pStyle w:val="Code"/>
        <w:numPr>
          <w:ilvl w:val="0"/>
          <w:numId w:val="0"/>
        </w:numPr>
        <w:ind w:left="216"/>
      </w:pPr>
      <w:r>
        <w:t xml:space="preserve">      &lt;xs:element name="FEIEItem" type="DTS:FEIEItemType" </w:t>
      </w:r>
    </w:p>
    <w:p w:rsidR="00E6416D" w:rsidRDefault="00C65AD5">
      <w:pPr>
        <w:pStyle w:val="Code"/>
        <w:numPr>
          <w:ilvl w:val="0"/>
          <w:numId w:val="0"/>
        </w:numPr>
        <w:ind w:left="216"/>
      </w:pPr>
      <w:r>
        <w:t xml:space="preserve">                  maxOccurs="unbounded" form="unqua</w:t>
      </w:r>
      <w:r>
        <w:t>lified"/&gt;</w:t>
      </w:r>
    </w:p>
    <w:p w:rsidR="00E6416D" w:rsidRDefault="00C65AD5">
      <w:pPr>
        <w:pStyle w:val="Code"/>
        <w:numPr>
          <w:ilvl w:val="0"/>
          <w:numId w:val="0"/>
        </w:numPr>
        <w:ind w:left="216"/>
      </w:pPr>
      <w:r>
        <w:t xml:space="preserve">    &lt;/xs:sequence&gt;</w:t>
      </w:r>
    </w:p>
    <w:p w:rsidR="00E6416D" w:rsidRDefault="00C65AD5">
      <w:pPr>
        <w:pStyle w:val="Code"/>
        <w:numPr>
          <w:ilvl w:val="0"/>
          <w:numId w:val="0"/>
        </w:numPr>
        <w:ind w:left="216"/>
      </w:pPr>
      <w:r>
        <w:t xml:space="preserve">  &lt;/xs:complexType&gt;</w:t>
      </w:r>
    </w:p>
    <w:p w:rsidR="00E6416D" w:rsidRDefault="00C65AD5">
      <w:r>
        <w:t xml:space="preserve">The following table provides additional information about the elements, types, and constraints in the </w:t>
      </w:r>
      <w:r>
        <w:rPr>
          <w:b/>
        </w:rPr>
        <w:t>FEIEItemsType</w:t>
      </w:r>
      <w:r>
        <w:t xml:space="preserve"> complex type.</w:t>
      </w:r>
    </w:p>
    <w:tbl>
      <w:tblPr>
        <w:tblStyle w:val="Table-ShadedHeader"/>
        <w:tblW w:w="0" w:type="auto"/>
        <w:tblLook w:val="04A0" w:firstRow="1" w:lastRow="0" w:firstColumn="1" w:lastColumn="0" w:noHBand="0" w:noVBand="1"/>
      </w:tblPr>
      <w:tblGrid>
        <w:gridCol w:w="973"/>
        <w:gridCol w:w="1778"/>
        <w:gridCol w:w="1481"/>
        <w:gridCol w:w="5243"/>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t>Element</w:t>
            </w:r>
          </w:p>
        </w:tc>
        <w:tc>
          <w:tcPr>
            <w:tcW w:w="0" w:type="auto"/>
          </w:tcPr>
          <w:p w:rsidR="00E6416D" w:rsidRDefault="00C65AD5">
            <w:pPr>
              <w:pStyle w:val="TableHeaderText"/>
            </w:pPr>
            <w:r>
              <w:t>Additional constraints</w:t>
            </w:r>
          </w:p>
        </w:tc>
        <w:tc>
          <w:tcPr>
            <w:tcW w:w="0" w:type="auto"/>
          </w:tcPr>
          <w:p w:rsidR="00E6416D" w:rsidRDefault="00C65AD5">
            <w:pPr>
              <w:pStyle w:val="TableHeaderText"/>
            </w:pPr>
            <w:r>
              <w:t>Type definition</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r>
              <w:t>FEIEItem</w:t>
            </w:r>
          </w:p>
        </w:tc>
        <w:tc>
          <w:tcPr>
            <w:tcW w:w="0" w:type="auto"/>
          </w:tcPr>
          <w:p w:rsidR="00E6416D" w:rsidRDefault="00C65AD5">
            <w:pPr>
              <w:pStyle w:val="TableBodyText"/>
            </w:pPr>
            <w:r>
              <w:t>None</w:t>
            </w:r>
          </w:p>
        </w:tc>
        <w:tc>
          <w:tcPr>
            <w:tcW w:w="0" w:type="auto"/>
          </w:tcPr>
          <w:p w:rsidR="00E6416D" w:rsidRDefault="00C65AD5">
            <w:pPr>
              <w:pStyle w:val="TableBodyText"/>
            </w:pPr>
            <w:hyperlink w:anchor="Section_cae7bd01a716493c84704719abeafd68" w:history="1">
              <w:r>
                <w:rPr>
                  <w:rStyle w:val="Hyperlink"/>
                </w:rPr>
                <w:t>FEIEItemType</w:t>
              </w:r>
            </w:hyperlink>
          </w:p>
        </w:tc>
        <w:tc>
          <w:tcPr>
            <w:tcW w:w="0" w:type="auto"/>
          </w:tcPr>
          <w:p w:rsidR="00E6416D" w:rsidRDefault="00C65AD5">
            <w:pPr>
              <w:pStyle w:val="TableBodyText"/>
            </w:pPr>
            <w:r>
              <w:t>Specifies an individual item within the collection of items over which enumeration is being performed.</w:t>
            </w:r>
          </w:p>
        </w:tc>
      </w:tr>
    </w:tbl>
    <w:p w:rsidR="00E6416D" w:rsidRDefault="00E6416D"/>
    <w:p w:rsidR="00E6416D" w:rsidRDefault="00C65AD5">
      <w:pPr>
        <w:pStyle w:val="Heading7"/>
      </w:pPr>
      <w:bookmarkStart w:id="244" w:name="section_cae7bd01a716493c84704719abeafd68"/>
      <w:bookmarkStart w:id="245" w:name="_Toc86186224"/>
      <w:r>
        <w:t>FEIEItemType</w:t>
      </w:r>
      <w:bookmarkEnd w:id="244"/>
      <w:bookmarkEnd w:id="245"/>
    </w:p>
    <w:p w:rsidR="00E6416D" w:rsidRDefault="00C65AD5">
      <w:r>
        <w:lastRenderedPageBreak/>
        <w:t xml:space="preserve">The </w:t>
      </w:r>
      <w:r>
        <w:rPr>
          <w:b/>
        </w:rPr>
        <w:t>FEIEItemType</w:t>
      </w:r>
      <w:r>
        <w:t xml:space="preserve"> complex type specifies an individual item within a</w:t>
      </w:r>
      <w:r>
        <w:t xml:space="preserve"> collection of items over which enumeration is performed.</w:t>
      </w:r>
    </w:p>
    <w:p w:rsidR="00E6416D" w:rsidRDefault="00C65AD5">
      <w:r>
        <w:t xml:space="preserve">The following is the XSD of the </w:t>
      </w:r>
      <w:r>
        <w:rPr>
          <w:b/>
        </w:rPr>
        <w:t>FEIEItemType</w:t>
      </w:r>
      <w:r>
        <w:t xml:space="preserve"> complex type.</w:t>
      </w:r>
    </w:p>
    <w:p w:rsidR="00E6416D" w:rsidRDefault="00C65AD5">
      <w:pPr>
        <w:pStyle w:val="Code"/>
        <w:numPr>
          <w:ilvl w:val="0"/>
          <w:numId w:val="0"/>
        </w:numPr>
        <w:ind w:left="216"/>
      </w:pPr>
      <w:r>
        <w:t xml:space="preserve">  &lt;xs:complexType name="FEIEItemType"&gt;</w:t>
      </w:r>
    </w:p>
    <w:p w:rsidR="00E6416D" w:rsidRDefault="00C65AD5">
      <w:pPr>
        <w:pStyle w:val="Code"/>
        <w:numPr>
          <w:ilvl w:val="0"/>
          <w:numId w:val="0"/>
        </w:numPr>
        <w:ind w:left="216"/>
      </w:pPr>
      <w:r>
        <w:t xml:space="preserve">    &lt;xs:sequence&gt;</w:t>
      </w:r>
    </w:p>
    <w:p w:rsidR="00E6416D" w:rsidRDefault="00C65AD5">
      <w:pPr>
        <w:pStyle w:val="Code"/>
        <w:numPr>
          <w:ilvl w:val="0"/>
          <w:numId w:val="0"/>
        </w:numPr>
        <w:ind w:left="216"/>
      </w:pPr>
      <w:r>
        <w:t xml:space="preserve">      &lt;xs:element name="FEIEItemValue" maxOccurs="unbounded"</w:t>
      </w:r>
    </w:p>
    <w:p w:rsidR="00E6416D" w:rsidRDefault="00C65AD5">
      <w:pPr>
        <w:pStyle w:val="Code"/>
        <w:numPr>
          <w:ilvl w:val="0"/>
          <w:numId w:val="0"/>
        </w:numPr>
        <w:ind w:left="216"/>
      </w:pPr>
      <w:r>
        <w:t xml:space="preserve">                  form="unqualified" type="DTS:FEIEItemValueType"/&gt;</w:t>
      </w:r>
    </w:p>
    <w:p w:rsidR="00E6416D" w:rsidRDefault="00C65AD5">
      <w:pPr>
        <w:pStyle w:val="Code"/>
        <w:numPr>
          <w:ilvl w:val="0"/>
          <w:numId w:val="0"/>
        </w:numPr>
        <w:ind w:left="216"/>
      </w:pPr>
      <w:r>
        <w:t xml:space="preserve">    &lt;/xs:sequence&gt;</w:t>
      </w:r>
    </w:p>
    <w:p w:rsidR="00E6416D" w:rsidRDefault="00C65AD5">
      <w:pPr>
        <w:pStyle w:val="Code"/>
        <w:numPr>
          <w:ilvl w:val="0"/>
          <w:numId w:val="0"/>
        </w:numPr>
        <w:ind w:left="216"/>
      </w:pPr>
      <w:r>
        <w:t xml:space="preserve">  &lt;/xs:complexType&gt;</w:t>
      </w:r>
    </w:p>
    <w:p w:rsidR="00E6416D" w:rsidRDefault="00C65AD5">
      <w:r>
        <w:t xml:space="preserve">The following table provides additional information about the elements, types, and constraints in the </w:t>
      </w:r>
      <w:r>
        <w:rPr>
          <w:b/>
        </w:rPr>
        <w:t>FEIEItemType</w:t>
      </w:r>
      <w:r>
        <w:t xml:space="preserve"> complex type.</w:t>
      </w:r>
    </w:p>
    <w:tbl>
      <w:tblPr>
        <w:tblStyle w:val="Table-ShadedHeader"/>
        <w:tblW w:w="0" w:type="auto"/>
        <w:tblLook w:val="04A0" w:firstRow="1" w:lastRow="0" w:firstColumn="1" w:lastColumn="0" w:noHBand="0" w:noVBand="1"/>
      </w:tblPr>
      <w:tblGrid>
        <w:gridCol w:w="1419"/>
        <w:gridCol w:w="1781"/>
        <w:gridCol w:w="1668"/>
        <w:gridCol w:w="4607"/>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t>Element</w:t>
            </w:r>
          </w:p>
        </w:tc>
        <w:tc>
          <w:tcPr>
            <w:tcW w:w="0" w:type="auto"/>
          </w:tcPr>
          <w:p w:rsidR="00E6416D" w:rsidRDefault="00C65AD5">
            <w:pPr>
              <w:pStyle w:val="TableHeaderText"/>
            </w:pPr>
            <w:r>
              <w:t>Additional c</w:t>
            </w:r>
            <w:r>
              <w:t>onstraints</w:t>
            </w:r>
          </w:p>
        </w:tc>
        <w:tc>
          <w:tcPr>
            <w:tcW w:w="0" w:type="auto"/>
          </w:tcPr>
          <w:p w:rsidR="00E6416D" w:rsidRDefault="00C65AD5">
            <w:pPr>
              <w:pStyle w:val="TableHeaderText"/>
            </w:pPr>
            <w:r>
              <w:t>Type definition</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r>
              <w:t>FEIEItemValue</w:t>
            </w:r>
          </w:p>
        </w:tc>
        <w:tc>
          <w:tcPr>
            <w:tcW w:w="0" w:type="auto"/>
          </w:tcPr>
          <w:p w:rsidR="00E6416D" w:rsidRDefault="00C65AD5">
            <w:pPr>
              <w:pStyle w:val="TableBodyText"/>
            </w:pPr>
            <w:r>
              <w:t>None</w:t>
            </w:r>
          </w:p>
        </w:tc>
        <w:tc>
          <w:tcPr>
            <w:tcW w:w="0" w:type="auto"/>
          </w:tcPr>
          <w:p w:rsidR="00E6416D" w:rsidRDefault="00C65AD5">
            <w:pPr>
              <w:pStyle w:val="TableBodyText"/>
            </w:pPr>
            <w:hyperlink w:anchor="Section_911be5bd03a4461a9c288fc4ae1867f0" w:history="1">
              <w:r>
                <w:rPr>
                  <w:rStyle w:val="Hyperlink"/>
                </w:rPr>
                <w:t>FEIEItemValue Type</w:t>
              </w:r>
            </w:hyperlink>
          </w:p>
        </w:tc>
        <w:tc>
          <w:tcPr>
            <w:tcW w:w="0" w:type="auto"/>
          </w:tcPr>
          <w:p w:rsidR="00E6416D" w:rsidRDefault="00C65AD5">
            <w:pPr>
              <w:pStyle w:val="TableBodyText"/>
            </w:pPr>
            <w:r>
              <w:t>Contains the type of and the value for an individual item in the enumeration collection.</w:t>
            </w:r>
          </w:p>
        </w:tc>
      </w:tr>
    </w:tbl>
    <w:p w:rsidR="00E6416D" w:rsidRDefault="00E6416D"/>
    <w:p w:rsidR="00E6416D" w:rsidRDefault="00C65AD5">
      <w:pPr>
        <w:pStyle w:val="Heading8"/>
      </w:pPr>
      <w:bookmarkStart w:id="246" w:name="section_911be5bd03a4461a9c288fc4ae1867f0"/>
      <w:bookmarkStart w:id="247" w:name="_Toc86186225"/>
      <w:r>
        <w:t>FEIEItemValue Type</w:t>
      </w:r>
      <w:bookmarkEnd w:id="246"/>
      <w:bookmarkEnd w:id="247"/>
    </w:p>
    <w:p w:rsidR="00E6416D" w:rsidRDefault="00C65AD5">
      <w:r>
        <w:t xml:space="preserve">The </w:t>
      </w:r>
      <w:r>
        <w:rPr>
          <w:b/>
        </w:rPr>
        <w:t>FEIEItemValueType</w:t>
      </w:r>
      <w:r>
        <w:t xml:space="preserve"> complex type specifies the value for an individual FEIEItem item.</w:t>
      </w:r>
    </w:p>
    <w:p w:rsidR="00E6416D" w:rsidRDefault="00C65AD5">
      <w:r>
        <w:t xml:space="preserve">The following is the XSD of the </w:t>
      </w:r>
      <w:r>
        <w:rPr>
          <w:b/>
        </w:rPr>
        <w:t>FEIEItemValueType</w:t>
      </w:r>
      <w:r>
        <w:t xml:space="preserve"> complex type.</w:t>
      </w:r>
    </w:p>
    <w:p w:rsidR="00E6416D" w:rsidRDefault="00C65AD5">
      <w:pPr>
        <w:pStyle w:val="Code"/>
        <w:numPr>
          <w:ilvl w:val="0"/>
          <w:numId w:val="0"/>
        </w:numPr>
        <w:ind w:left="216"/>
      </w:pPr>
      <w:r>
        <w:t xml:space="preserve">  &lt;xs:complexType name="FEIEItemValueType"&gt;</w:t>
      </w:r>
    </w:p>
    <w:p w:rsidR="00E6416D" w:rsidRDefault="00C65AD5">
      <w:pPr>
        <w:pStyle w:val="Code"/>
        <w:numPr>
          <w:ilvl w:val="0"/>
          <w:numId w:val="0"/>
        </w:numPr>
        <w:ind w:left="216"/>
      </w:pPr>
      <w:r>
        <w:t xml:space="preserve">    &lt;xs:sequence/&gt;</w:t>
      </w:r>
    </w:p>
    <w:p w:rsidR="00E6416D" w:rsidRDefault="00C65AD5">
      <w:pPr>
        <w:pStyle w:val="Code"/>
        <w:numPr>
          <w:ilvl w:val="0"/>
          <w:numId w:val="0"/>
        </w:numPr>
        <w:ind w:left="216"/>
      </w:pPr>
      <w:r>
        <w:t xml:space="preserve">    &lt;xs:attribute name="Type" type="DTS:DtsDa</w:t>
      </w:r>
      <w:r>
        <w:t>taTypeEnum" use="required" form="unqualified"/&gt;</w:t>
      </w:r>
    </w:p>
    <w:p w:rsidR="00E6416D" w:rsidRDefault="00C65AD5">
      <w:pPr>
        <w:pStyle w:val="Code"/>
        <w:numPr>
          <w:ilvl w:val="0"/>
          <w:numId w:val="0"/>
        </w:numPr>
        <w:ind w:left="216"/>
      </w:pPr>
      <w:r>
        <w:t xml:space="preserve">    &lt;xs:attribute name="Value" type="xs:string" use="required" form="unqualified"/&gt;</w:t>
      </w:r>
    </w:p>
    <w:p w:rsidR="00E6416D" w:rsidRDefault="00C65AD5">
      <w:pPr>
        <w:pStyle w:val="Code"/>
        <w:numPr>
          <w:ilvl w:val="0"/>
          <w:numId w:val="0"/>
        </w:numPr>
        <w:ind w:left="216"/>
      </w:pPr>
      <w:r>
        <w:t xml:space="preserve">  &lt;/xs:complexType&gt;</w:t>
      </w:r>
    </w:p>
    <w:p w:rsidR="00E6416D" w:rsidRDefault="00C65AD5">
      <w:r>
        <w:t xml:space="preserve">The following table provides additional information about the attributes of the </w:t>
      </w:r>
      <w:r>
        <w:rPr>
          <w:b/>
        </w:rPr>
        <w:t>FEIEItemValueType</w:t>
      </w:r>
      <w:r>
        <w:t xml:space="preserve"> comple</w:t>
      </w:r>
      <w:r>
        <w:t>x type.</w:t>
      </w:r>
    </w:p>
    <w:tbl>
      <w:tblPr>
        <w:tblStyle w:val="Table-ShadedHeader"/>
        <w:tblW w:w="0" w:type="auto"/>
        <w:tblLook w:val="04A0" w:firstRow="1" w:lastRow="0" w:firstColumn="1" w:lastColumn="0" w:noHBand="0" w:noVBand="1"/>
      </w:tblPr>
      <w:tblGrid>
        <w:gridCol w:w="1040"/>
        <w:gridCol w:w="8435"/>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t>Attribute</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r>
              <w:t>Type</w:t>
            </w:r>
          </w:p>
        </w:tc>
        <w:tc>
          <w:tcPr>
            <w:tcW w:w="0" w:type="auto"/>
          </w:tcPr>
          <w:p w:rsidR="00E6416D" w:rsidRDefault="00C65AD5">
            <w:pPr>
              <w:pStyle w:val="TableBodyText"/>
            </w:pPr>
            <w:r>
              <w:t xml:space="preserve">The type of the current instance of the </w:t>
            </w:r>
            <w:r>
              <w:rPr>
                <w:b/>
              </w:rPr>
              <w:t>FEIEItemValue</w:t>
            </w:r>
            <w:r>
              <w:t xml:space="preserve"> element.</w:t>
            </w:r>
          </w:p>
        </w:tc>
      </w:tr>
      <w:tr w:rsidR="00E6416D" w:rsidTr="00E6416D">
        <w:tc>
          <w:tcPr>
            <w:tcW w:w="0" w:type="auto"/>
          </w:tcPr>
          <w:p w:rsidR="00E6416D" w:rsidRDefault="00C65AD5">
            <w:pPr>
              <w:pStyle w:val="TableBodyText"/>
            </w:pPr>
            <w:r>
              <w:t>Value</w:t>
            </w:r>
          </w:p>
        </w:tc>
        <w:tc>
          <w:tcPr>
            <w:tcW w:w="0" w:type="auto"/>
          </w:tcPr>
          <w:p w:rsidR="00E6416D" w:rsidRDefault="00C65AD5">
            <w:pPr>
              <w:pStyle w:val="TableBodyText"/>
            </w:pPr>
            <w:r>
              <w:t xml:space="preserve">The value of the current instance of the </w:t>
            </w:r>
            <w:r>
              <w:rPr>
                <w:b/>
              </w:rPr>
              <w:t>FEIEItemValue</w:t>
            </w:r>
            <w:r>
              <w:t xml:space="preserve"> element. The value of the </w:t>
            </w:r>
            <w:r>
              <w:rPr>
                <w:b/>
              </w:rPr>
              <w:t>Value</w:t>
            </w:r>
            <w:r>
              <w:t xml:space="preserve"> item is interpreted as being of the type that is specified in t</w:t>
            </w:r>
            <w:r>
              <w:t xml:space="preserve">he </w:t>
            </w:r>
            <w:r>
              <w:rPr>
                <w:b/>
              </w:rPr>
              <w:t>Type</w:t>
            </w:r>
            <w:r>
              <w:t xml:space="preserve"> attribute.</w:t>
            </w:r>
          </w:p>
        </w:tc>
      </w:tr>
    </w:tbl>
    <w:p w:rsidR="00E6416D" w:rsidRDefault="00E6416D"/>
    <w:p w:rsidR="00E6416D" w:rsidRDefault="00C65AD5">
      <w:pPr>
        <w:pStyle w:val="Heading6"/>
      </w:pPr>
      <w:bookmarkStart w:id="248" w:name="section_f11943507005488584881ee4e2c315d6"/>
      <w:bookmarkStart w:id="249" w:name="_Toc86186226"/>
      <w:r>
        <w:t>ForEachFileEnumeratorPropertiesType</w:t>
      </w:r>
      <w:bookmarkEnd w:id="248"/>
      <w:bookmarkEnd w:id="249"/>
    </w:p>
    <w:p w:rsidR="00E6416D" w:rsidRDefault="00C65AD5">
      <w:r>
        <w:t xml:space="preserve">The </w:t>
      </w:r>
      <w:r>
        <w:rPr>
          <w:b/>
        </w:rPr>
        <w:t>ForEachFileEnumeratorPropertiesType</w:t>
      </w:r>
      <w:r>
        <w:t xml:space="preserve"> complex type contains the information for enumeration over a set of files.</w:t>
      </w:r>
    </w:p>
    <w:p w:rsidR="00E6416D" w:rsidRDefault="00C65AD5">
      <w:r>
        <w:t xml:space="preserve">The following is the XSD of the </w:t>
      </w:r>
      <w:r>
        <w:rPr>
          <w:b/>
        </w:rPr>
        <w:t>ForEachFileEnumeratorPropertiesType</w:t>
      </w:r>
      <w:r>
        <w:t xml:space="preserve"> complex type.</w:t>
      </w:r>
    </w:p>
    <w:p w:rsidR="00E6416D" w:rsidRDefault="00C65AD5">
      <w:pPr>
        <w:pStyle w:val="Code"/>
        <w:numPr>
          <w:ilvl w:val="0"/>
          <w:numId w:val="0"/>
        </w:numPr>
        <w:ind w:left="216"/>
      </w:pPr>
      <w:r>
        <w:t xml:space="preserve">  </w:t>
      </w:r>
      <w:r>
        <w:t>&lt;xs:complexType name="ForEachFileEnumeratorPropertiesType"&gt;</w:t>
      </w:r>
    </w:p>
    <w:p w:rsidR="00E6416D" w:rsidRDefault="00C65AD5">
      <w:pPr>
        <w:pStyle w:val="Code"/>
        <w:numPr>
          <w:ilvl w:val="0"/>
          <w:numId w:val="0"/>
        </w:numPr>
        <w:ind w:left="216"/>
      </w:pPr>
      <w:r>
        <w:t xml:space="preserve">    &lt;xs:sequence&gt;</w:t>
      </w:r>
    </w:p>
    <w:p w:rsidR="00E6416D" w:rsidRDefault="00C65AD5">
      <w:pPr>
        <w:pStyle w:val="Code"/>
        <w:numPr>
          <w:ilvl w:val="0"/>
          <w:numId w:val="0"/>
        </w:numPr>
        <w:ind w:left="216"/>
      </w:pPr>
      <w:r>
        <w:t xml:space="preserve">      &lt;xs:element name="FEFEProperty" maxOccurs="unbounded" form="unqualified"&gt;</w:t>
      </w:r>
    </w:p>
    <w:p w:rsidR="00E6416D" w:rsidRDefault="00C65AD5">
      <w:pPr>
        <w:pStyle w:val="Code"/>
        <w:numPr>
          <w:ilvl w:val="0"/>
          <w:numId w:val="0"/>
        </w:numPr>
        <w:ind w:left="216"/>
      </w:pPr>
      <w:r>
        <w:lastRenderedPageBreak/>
        <w:t xml:space="preserve">        &lt;xs:complexType&gt;</w:t>
      </w:r>
    </w:p>
    <w:p w:rsidR="00E6416D" w:rsidRDefault="00C65AD5">
      <w:pPr>
        <w:pStyle w:val="Code"/>
        <w:numPr>
          <w:ilvl w:val="0"/>
          <w:numId w:val="0"/>
        </w:numPr>
        <w:ind w:left="216"/>
      </w:pPr>
      <w:r>
        <w:t xml:space="preserve">          &lt;xs:sequence/&gt;</w:t>
      </w:r>
    </w:p>
    <w:p w:rsidR="00E6416D" w:rsidRDefault="00C65AD5">
      <w:pPr>
        <w:pStyle w:val="Code"/>
        <w:numPr>
          <w:ilvl w:val="0"/>
          <w:numId w:val="0"/>
        </w:numPr>
        <w:ind w:left="216"/>
      </w:pPr>
      <w:r>
        <w:t xml:space="preserve">          &lt;xs:attribute name="Folder" form="unqu</w:t>
      </w:r>
      <w:r>
        <w:t>alified"/&gt;</w:t>
      </w:r>
    </w:p>
    <w:p w:rsidR="00E6416D" w:rsidRDefault="00C65AD5">
      <w:pPr>
        <w:pStyle w:val="Code"/>
        <w:numPr>
          <w:ilvl w:val="0"/>
          <w:numId w:val="0"/>
        </w:numPr>
        <w:ind w:left="216"/>
      </w:pPr>
      <w:r>
        <w:t xml:space="preserve">          &lt;xs:attribute name="FileSpec" form="unqualified"/&gt;</w:t>
      </w:r>
    </w:p>
    <w:p w:rsidR="00E6416D" w:rsidRDefault="00C65AD5">
      <w:pPr>
        <w:pStyle w:val="Code"/>
        <w:numPr>
          <w:ilvl w:val="0"/>
          <w:numId w:val="0"/>
        </w:numPr>
        <w:ind w:left="216"/>
      </w:pPr>
      <w:r>
        <w:t xml:space="preserve">          &lt;xs:attribute name="FileNameRetrievalType" form="unqualified"&gt;</w:t>
      </w:r>
    </w:p>
    <w:p w:rsidR="00E6416D" w:rsidRDefault="00C65AD5">
      <w:pPr>
        <w:pStyle w:val="Code"/>
        <w:numPr>
          <w:ilvl w:val="0"/>
          <w:numId w:val="0"/>
        </w:numPr>
        <w:ind w:left="216"/>
      </w:pPr>
      <w:r>
        <w:t xml:space="preserve">            &lt;xs:simpleType&gt;</w:t>
      </w:r>
    </w:p>
    <w:p w:rsidR="00E6416D" w:rsidRDefault="00C65AD5">
      <w:pPr>
        <w:pStyle w:val="Code"/>
        <w:numPr>
          <w:ilvl w:val="0"/>
          <w:numId w:val="0"/>
        </w:numPr>
        <w:ind w:left="216"/>
      </w:pPr>
      <w:r>
        <w:t xml:space="preserve">              &lt;xs:restriction base="xs:int"&gt;</w:t>
      </w:r>
    </w:p>
    <w:p w:rsidR="00E6416D" w:rsidRDefault="00C65AD5">
      <w:pPr>
        <w:pStyle w:val="Code"/>
        <w:numPr>
          <w:ilvl w:val="0"/>
          <w:numId w:val="0"/>
        </w:numPr>
        <w:ind w:left="216"/>
      </w:pPr>
      <w:r>
        <w:t xml:space="preserve">                &lt;</w:t>
      </w:r>
      <w:r>
        <w:t>xs:minInclusive value="0"/&gt;</w:t>
      </w:r>
    </w:p>
    <w:p w:rsidR="00E6416D" w:rsidRDefault="00C65AD5">
      <w:pPr>
        <w:pStyle w:val="Code"/>
        <w:numPr>
          <w:ilvl w:val="0"/>
          <w:numId w:val="0"/>
        </w:numPr>
        <w:ind w:left="216"/>
      </w:pPr>
      <w:r>
        <w:t xml:space="preserve">                &lt;xs:maxInclusive value="2"/&gt;</w:t>
      </w:r>
    </w:p>
    <w:p w:rsidR="00E6416D" w:rsidRDefault="00C65AD5">
      <w:pPr>
        <w:pStyle w:val="Code"/>
        <w:numPr>
          <w:ilvl w:val="0"/>
          <w:numId w:val="0"/>
        </w:numPr>
        <w:ind w:left="216"/>
      </w:pPr>
      <w:r>
        <w:t xml:space="preserve">              &lt;/xs:restriction&gt;</w:t>
      </w:r>
    </w:p>
    <w:p w:rsidR="00E6416D" w:rsidRDefault="00C65AD5">
      <w:pPr>
        <w:pStyle w:val="Code"/>
        <w:numPr>
          <w:ilvl w:val="0"/>
          <w:numId w:val="0"/>
        </w:numPr>
        <w:ind w:left="216"/>
      </w:pPr>
      <w:r>
        <w:t xml:space="preserve">            &lt;/xs:simpleType&gt;</w:t>
      </w:r>
    </w:p>
    <w:p w:rsidR="00E6416D" w:rsidRDefault="00C65AD5">
      <w:pPr>
        <w:pStyle w:val="Code"/>
        <w:numPr>
          <w:ilvl w:val="0"/>
          <w:numId w:val="0"/>
        </w:numPr>
        <w:ind w:left="216"/>
      </w:pPr>
      <w:r>
        <w:t xml:space="preserve">          &lt;/xs:attribute&gt;</w:t>
      </w:r>
    </w:p>
    <w:p w:rsidR="00E6416D" w:rsidRDefault="00C65AD5">
      <w:pPr>
        <w:pStyle w:val="Code"/>
        <w:numPr>
          <w:ilvl w:val="0"/>
          <w:numId w:val="0"/>
        </w:numPr>
        <w:ind w:left="216"/>
      </w:pPr>
      <w:r>
        <w:t xml:space="preserve">          &lt;xs:attribute name="Recurse" form="unqualified"&gt;</w:t>
      </w:r>
    </w:p>
    <w:p w:rsidR="00E6416D" w:rsidRDefault="00C65AD5">
      <w:pPr>
        <w:pStyle w:val="Code"/>
        <w:numPr>
          <w:ilvl w:val="0"/>
          <w:numId w:val="0"/>
        </w:numPr>
        <w:ind w:left="216"/>
      </w:pPr>
      <w:r>
        <w:t xml:space="preserve">            &lt;xs:simpleType&gt;</w:t>
      </w:r>
    </w:p>
    <w:p w:rsidR="00E6416D" w:rsidRDefault="00C65AD5">
      <w:pPr>
        <w:pStyle w:val="Code"/>
        <w:numPr>
          <w:ilvl w:val="0"/>
          <w:numId w:val="0"/>
        </w:numPr>
        <w:ind w:left="216"/>
      </w:pPr>
      <w:r>
        <w:t xml:space="preserve">         </w:t>
      </w:r>
      <w:r>
        <w:t xml:space="preserve">     &lt;xs:restriction base="xs:int"&gt;</w:t>
      </w:r>
    </w:p>
    <w:p w:rsidR="00E6416D" w:rsidRDefault="00C65AD5">
      <w:pPr>
        <w:pStyle w:val="Code"/>
        <w:numPr>
          <w:ilvl w:val="0"/>
          <w:numId w:val="0"/>
        </w:numPr>
        <w:ind w:left="216"/>
      </w:pPr>
      <w:r>
        <w:t xml:space="preserve">                &lt;xs:minInclusive value="-1"/&gt;</w:t>
      </w:r>
    </w:p>
    <w:p w:rsidR="00E6416D" w:rsidRDefault="00C65AD5">
      <w:pPr>
        <w:pStyle w:val="Code"/>
        <w:numPr>
          <w:ilvl w:val="0"/>
          <w:numId w:val="0"/>
        </w:numPr>
        <w:ind w:left="216"/>
      </w:pPr>
      <w:r>
        <w:t xml:space="preserve">                &lt;xs:maxInclusive value="0"/&gt;</w:t>
      </w:r>
    </w:p>
    <w:p w:rsidR="00E6416D" w:rsidRDefault="00C65AD5">
      <w:pPr>
        <w:pStyle w:val="Code"/>
        <w:numPr>
          <w:ilvl w:val="0"/>
          <w:numId w:val="0"/>
        </w:numPr>
        <w:ind w:left="216"/>
      </w:pPr>
      <w:r>
        <w:t xml:space="preserve">              &lt;/xs:restriction&gt;</w:t>
      </w:r>
    </w:p>
    <w:p w:rsidR="00E6416D" w:rsidRDefault="00C65AD5">
      <w:pPr>
        <w:pStyle w:val="Code"/>
        <w:numPr>
          <w:ilvl w:val="0"/>
          <w:numId w:val="0"/>
        </w:numPr>
        <w:ind w:left="216"/>
      </w:pPr>
      <w:r>
        <w:t xml:space="preserve">            &lt;/xs:simpleType&gt;</w:t>
      </w:r>
    </w:p>
    <w:p w:rsidR="00E6416D" w:rsidRDefault="00C65AD5">
      <w:pPr>
        <w:pStyle w:val="Code"/>
        <w:numPr>
          <w:ilvl w:val="0"/>
          <w:numId w:val="0"/>
        </w:numPr>
        <w:ind w:left="216"/>
      </w:pPr>
      <w:r>
        <w:t xml:space="preserve">          &lt;/xs:attribute&gt;</w:t>
      </w:r>
    </w:p>
    <w:p w:rsidR="00E6416D" w:rsidRDefault="00C65AD5">
      <w:pPr>
        <w:pStyle w:val="Code"/>
        <w:numPr>
          <w:ilvl w:val="0"/>
          <w:numId w:val="0"/>
        </w:numPr>
        <w:ind w:left="216"/>
      </w:pPr>
      <w:r>
        <w:t xml:space="preserve">        &lt;/xs:complexType&gt;</w:t>
      </w:r>
    </w:p>
    <w:p w:rsidR="00E6416D" w:rsidRDefault="00C65AD5">
      <w:pPr>
        <w:pStyle w:val="Code"/>
        <w:numPr>
          <w:ilvl w:val="0"/>
          <w:numId w:val="0"/>
        </w:numPr>
        <w:ind w:left="216"/>
      </w:pPr>
      <w:r>
        <w:t xml:space="preserve">      &lt;</w:t>
      </w:r>
      <w:r>
        <w:t>/xs:element&gt;</w:t>
      </w:r>
    </w:p>
    <w:p w:rsidR="00E6416D" w:rsidRDefault="00C65AD5">
      <w:pPr>
        <w:pStyle w:val="Code"/>
        <w:numPr>
          <w:ilvl w:val="0"/>
          <w:numId w:val="0"/>
        </w:numPr>
        <w:ind w:left="216"/>
      </w:pPr>
      <w:r>
        <w:t xml:space="preserve">    &lt;/xs:sequence&gt;</w:t>
      </w:r>
    </w:p>
    <w:p w:rsidR="00E6416D" w:rsidRDefault="00C65AD5">
      <w:pPr>
        <w:pStyle w:val="Code"/>
        <w:numPr>
          <w:ilvl w:val="0"/>
          <w:numId w:val="0"/>
        </w:numPr>
        <w:ind w:left="216"/>
      </w:pPr>
      <w:r>
        <w:t xml:space="preserve">  &lt;/xs:complexType&gt;</w:t>
      </w:r>
    </w:p>
    <w:p w:rsidR="00E6416D" w:rsidRDefault="00C65AD5">
      <w:r>
        <w:t xml:space="preserve">The following table provides additional information about the attributes for the </w:t>
      </w:r>
      <w:r>
        <w:rPr>
          <w:b/>
        </w:rPr>
        <w:t>FEFEProperty</w:t>
      </w:r>
      <w:r>
        <w:t xml:space="preserve"> element of the </w:t>
      </w:r>
      <w:r>
        <w:rPr>
          <w:b/>
        </w:rPr>
        <w:t>ForEachFileEnumeratorPropertiesType</w:t>
      </w:r>
      <w:r>
        <w:t xml:space="preserve"> complex type.</w:t>
      </w:r>
    </w:p>
    <w:tbl>
      <w:tblPr>
        <w:tblStyle w:val="Table-ShadedHeader"/>
        <w:tblW w:w="0" w:type="auto"/>
        <w:tblLook w:val="04A0" w:firstRow="1" w:lastRow="0" w:firstColumn="1" w:lastColumn="0" w:noHBand="0" w:noVBand="1"/>
      </w:tblPr>
      <w:tblGrid>
        <w:gridCol w:w="2072"/>
        <w:gridCol w:w="1676"/>
        <w:gridCol w:w="5727"/>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t>Attribute</w:t>
            </w:r>
          </w:p>
        </w:tc>
        <w:tc>
          <w:tcPr>
            <w:tcW w:w="0" w:type="auto"/>
          </w:tcPr>
          <w:p w:rsidR="00E6416D" w:rsidRDefault="00C65AD5">
            <w:pPr>
              <w:pStyle w:val="TableHeaderText"/>
            </w:pPr>
            <w:r>
              <w:t>Additional constraints</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r>
              <w:t>Folder</w:t>
            </w:r>
          </w:p>
        </w:tc>
        <w:tc>
          <w:tcPr>
            <w:tcW w:w="0" w:type="auto"/>
          </w:tcPr>
          <w:p w:rsidR="00E6416D" w:rsidRDefault="00C65AD5">
            <w:pPr>
              <w:pStyle w:val="TableBodyText"/>
            </w:pPr>
            <w:r>
              <w:t>None</w:t>
            </w:r>
          </w:p>
        </w:tc>
        <w:tc>
          <w:tcPr>
            <w:tcW w:w="0" w:type="auto"/>
          </w:tcPr>
          <w:p w:rsidR="00E6416D" w:rsidRDefault="00C65AD5">
            <w:pPr>
              <w:pStyle w:val="TableBodyText"/>
            </w:pPr>
            <w:r>
              <w:t>Specifies a string that contains a folder name over which to enumerate files.</w:t>
            </w:r>
          </w:p>
        </w:tc>
      </w:tr>
      <w:tr w:rsidR="00E6416D" w:rsidTr="00E6416D">
        <w:tc>
          <w:tcPr>
            <w:tcW w:w="0" w:type="auto"/>
          </w:tcPr>
          <w:p w:rsidR="00E6416D" w:rsidRDefault="00C65AD5">
            <w:pPr>
              <w:pStyle w:val="TableBodyText"/>
            </w:pPr>
            <w:r>
              <w:t>FileSpec</w:t>
            </w:r>
          </w:p>
        </w:tc>
        <w:tc>
          <w:tcPr>
            <w:tcW w:w="0" w:type="auto"/>
          </w:tcPr>
          <w:p w:rsidR="00E6416D" w:rsidRDefault="00C65AD5">
            <w:pPr>
              <w:pStyle w:val="TableBodyText"/>
            </w:pPr>
            <w:r>
              <w:t>None</w:t>
            </w:r>
          </w:p>
        </w:tc>
        <w:tc>
          <w:tcPr>
            <w:tcW w:w="0" w:type="auto"/>
          </w:tcPr>
          <w:p w:rsidR="00E6416D" w:rsidRDefault="00C65AD5">
            <w:pPr>
              <w:pStyle w:val="TableBodyText"/>
            </w:pPr>
            <w:r>
              <w:t>Specifies a string that contains a file specification.</w:t>
            </w:r>
          </w:p>
        </w:tc>
      </w:tr>
      <w:tr w:rsidR="00E6416D" w:rsidTr="00E6416D">
        <w:tc>
          <w:tcPr>
            <w:tcW w:w="0" w:type="auto"/>
          </w:tcPr>
          <w:p w:rsidR="00E6416D" w:rsidRDefault="00C65AD5">
            <w:pPr>
              <w:pStyle w:val="TableBodyText"/>
            </w:pPr>
            <w:r>
              <w:t>FileNameRetrievalType</w:t>
            </w:r>
          </w:p>
        </w:tc>
        <w:tc>
          <w:tcPr>
            <w:tcW w:w="0" w:type="auto"/>
          </w:tcPr>
          <w:p w:rsidR="00E6416D" w:rsidRDefault="00C65AD5">
            <w:pPr>
              <w:pStyle w:val="TableBodyText"/>
            </w:pPr>
            <w:r>
              <w:t>None</w:t>
            </w:r>
          </w:p>
        </w:tc>
        <w:tc>
          <w:tcPr>
            <w:tcW w:w="0" w:type="auto"/>
          </w:tcPr>
          <w:p w:rsidR="00E6416D" w:rsidRDefault="00C65AD5">
            <w:pPr>
              <w:pStyle w:val="TableBodyText"/>
            </w:pPr>
            <w:r>
              <w:t xml:space="preserve">Specifies the nature of the file name retrieval specification, </w:t>
            </w:r>
            <w:r>
              <w:t>according to the following integer values:</w:t>
            </w:r>
          </w:p>
          <w:p w:rsidR="00E6416D" w:rsidRDefault="00C65AD5">
            <w:pPr>
              <w:pStyle w:val="TableBodyText"/>
            </w:pPr>
            <w:r>
              <w:t>0 specifies a fully qualified file name.</w:t>
            </w:r>
          </w:p>
          <w:p w:rsidR="00E6416D" w:rsidRDefault="00C65AD5">
            <w:pPr>
              <w:pStyle w:val="TableBodyText"/>
            </w:pPr>
            <w:r>
              <w:t>1 specifies a file name and a file name extension.</w:t>
            </w:r>
          </w:p>
          <w:p w:rsidR="00E6416D" w:rsidRDefault="00C65AD5">
            <w:pPr>
              <w:pStyle w:val="TableBodyText"/>
            </w:pPr>
            <w:r>
              <w:t>2 specifies only a file name.</w:t>
            </w:r>
          </w:p>
        </w:tc>
      </w:tr>
      <w:tr w:rsidR="00E6416D" w:rsidTr="00E6416D">
        <w:tc>
          <w:tcPr>
            <w:tcW w:w="0" w:type="auto"/>
          </w:tcPr>
          <w:p w:rsidR="00E6416D" w:rsidRDefault="00C65AD5">
            <w:pPr>
              <w:pStyle w:val="TableBodyText"/>
            </w:pPr>
            <w:r>
              <w:t>Recurse</w:t>
            </w:r>
          </w:p>
        </w:tc>
        <w:tc>
          <w:tcPr>
            <w:tcW w:w="0" w:type="auto"/>
          </w:tcPr>
          <w:p w:rsidR="00E6416D" w:rsidRDefault="00C65AD5">
            <w:pPr>
              <w:pStyle w:val="TableBodyText"/>
            </w:pPr>
            <w:r>
              <w:t>None</w:t>
            </w:r>
          </w:p>
        </w:tc>
        <w:tc>
          <w:tcPr>
            <w:tcW w:w="0" w:type="auto"/>
          </w:tcPr>
          <w:p w:rsidR="00E6416D" w:rsidRDefault="00C65AD5">
            <w:pPr>
              <w:pStyle w:val="TableBodyText"/>
            </w:pPr>
            <w:r>
              <w:t>Specifies whether to traverse all subfolders to search for files that match t</w:t>
            </w:r>
            <w:r>
              <w:t>he file specification according to the following integer values:</w:t>
            </w:r>
          </w:p>
          <w:p w:rsidR="00E6416D" w:rsidRDefault="00C65AD5">
            <w:pPr>
              <w:pStyle w:val="TableBodyText"/>
            </w:pPr>
            <w:r>
              <w:t>-1 specifies TRUE; do traverse subfolders.</w:t>
            </w:r>
          </w:p>
          <w:p w:rsidR="00E6416D" w:rsidRDefault="00C65AD5">
            <w:pPr>
              <w:pStyle w:val="TableBodyText"/>
            </w:pPr>
            <w:r>
              <w:t>0 specifies FALSE; do not traverse subfolders.</w:t>
            </w:r>
          </w:p>
        </w:tc>
      </w:tr>
    </w:tbl>
    <w:p w:rsidR="00E6416D" w:rsidRDefault="00E6416D"/>
    <w:p w:rsidR="00E6416D" w:rsidRDefault="00C65AD5">
      <w:pPr>
        <w:pStyle w:val="Heading6"/>
      </w:pPr>
      <w:bookmarkStart w:id="250" w:name="section_d7344222c6cf4d298c1ef39bec672aee"/>
      <w:bookmarkStart w:id="251" w:name="_Toc86186227"/>
      <w:r>
        <w:t>FEEADOType</w:t>
      </w:r>
      <w:bookmarkEnd w:id="250"/>
      <w:bookmarkEnd w:id="251"/>
    </w:p>
    <w:p w:rsidR="00E6416D" w:rsidRDefault="00C65AD5">
      <w:r>
        <w:t xml:space="preserve">The </w:t>
      </w:r>
      <w:r>
        <w:rPr>
          <w:b/>
        </w:rPr>
        <w:t>FEEADOType</w:t>
      </w:r>
      <w:r>
        <w:t xml:space="preserve"> complex type specifies enumeration over the rows of an ADO recordset or o</w:t>
      </w:r>
      <w:r>
        <w:t>ver an ADO.NET dataset.</w:t>
      </w:r>
    </w:p>
    <w:p w:rsidR="00E6416D" w:rsidRDefault="00C65AD5">
      <w:r>
        <w:t xml:space="preserve">The following is the XSD of the </w:t>
      </w:r>
      <w:r>
        <w:rPr>
          <w:b/>
        </w:rPr>
        <w:t>FEEADOType</w:t>
      </w:r>
      <w:r>
        <w:t xml:space="preserve"> complex type.</w:t>
      </w:r>
    </w:p>
    <w:p w:rsidR="00E6416D" w:rsidRDefault="00C65AD5">
      <w:pPr>
        <w:pStyle w:val="Code"/>
        <w:numPr>
          <w:ilvl w:val="0"/>
          <w:numId w:val="0"/>
        </w:numPr>
        <w:ind w:left="216"/>
      </w:pPr>
      <w:r>
        <w:t xml:space="preserve">  &lt;xs:complexType name="FEEADOType"&gt;</w:t>
      </w:r>
    </w:p>
    <w:p w:rsidR="00E6416D" w:rsidRDefault="00C65AD5">
      <w:pPr>
        <w:pStyle w:val="Code"/>
        <w:numPr>
          <w:ilvl w:val="0"/>
          <w:numId w:val="0"/>
        </w:numPr>
        <w:ind w:left="216"/>
      </w:pPr>
      <w:r>
        <w:t xml:space="preserve">    &lt;xs:sequence/&gt;</w:t>
      </w:r>
    </w:p>
    <w:p w:rsidR="00E6416D" w:rsidRDefault="00C65AD5">
      <w:pPr>
        <w:pStyle w:val="Code"/>
        <w:numPr>
          <w:ilvl w:val="0"/>
          <w:numId w:val="0"/>
        </w:numPr>
        <w:ind w:left="216"/>
      </w:pPr>
      <w:r>
        <w:t xml:space="preserve">    &lt;xs:attribute name="EnumType" use="required" form="unqualified" </w:t>
      </w:r>
    </w:p>
    <w:p w:rsidR="00E6416D" w:rsidRDefault="00C65AD5">
      <w:pPr>
        <w:pStyle w:val="Code"/>
        <w:numPr>
          <w:ilvl w:val="0"/>
          <w:numId w:val="0"/>
        </w:numPr>
        <w:ind w:left="216"/>
      </w:pPr>
      <w:r>
        <w:t xml:space="preserve">                  type="DTS:FEEADOEnumType"/&gt;</w:t>
      </w:r>
    </w:p>
    <w:p w:rsidR="00E6416D" w:rsidRDefault="00C65AD5">
      <w:pPr>
        <w:pStyle w:val="Code"/>
        <w:numPr>
          <w:ilvl w:val="0"/>
          <w:numId w:val="0"/>
        </w:numPr>
        <w:ind w:left="216"/>
      </w:pPr>
      <w:r>
        <w:lastRenderedPageBreak/>
        <w:t xml:space="preserve">    </w:t>
      </w:r>
      <w:r>
        <w:t>&lt;xs:attribute name="VarName" type="xs:string" use="required" form="unqualified"/&gt;</w:t>
      </w:r>
    </w:p>
    <w:p w:rsidR="00E6416D" w:rsidRDefault="00C65AD5">
      <w:pPr>
        <w:pStyle w:val="Code"/>
        <w:numPr>
          <w:ilvl w:val="0"/>
          <w:numId w:val="0"/>
        </w:numPr>
        <w:ind w:left="216"/>
      </w:pPr>
      <w:r>
        <w:t xml:space="preserve">  &lt;/xs:complexType&gt;</w:t>
      </w:r>
    </w:p>
    <w:p w:rsidR="00E6416D" w:rsidRDefault="00C65AD5">
      <w:r>
        <w:t xml:space="preserve">The following table provides additional information about the attributes of the </w:t>
      </w:r>
      <w:r>
        <w:rPr>
          <w:b/>
        </w:rPr>
        <w:t>FEEADOType</w:t>
      </w:r>
      <w:r>
        <w:t xml:space="preserve"> complex type.</w:t>
      </w:r>
    </w:p>
    <w:tbl>
      <w:tblPr>
        <w:tblStyle w:val="Table-ShadedHeader"/>
        <w:tblW w:w="0" w:type="auto"/>
        <w:tblLook w:val="04A0" w:firstRow="1" w:lastRow="0" w:firstColumn="1" w:lastColumn="0" w:noHBand="0" w:noVBand="1"/>
      </w:tblPr>
      <w:tblGrid>
        <w:gridCol w:w="1078"/>
        <w:gridCol w:w="1823"/>
        <w:gridCol w:w="6574"/>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t>Attribute</w:t>
            </w:r>
          </w:p>
        </w:tc>
        <w:tc>
          <w:tcPr>
            <w:tcW w:w="0" w:type="auto"/>
          </w:tcPr>
          <w:p w:rsidR="00E6416D" w:rsidRDefault="00C65AD5">
            <w:pPr>
              <w:pStyle w:val="TableHeaderText"/>
            </w:pPr>
            <w:r>
              <w:t>Additional constraints</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r>
              <w:t>Enu</w:t>
            </w:r>
            <w:r>
              <w:t>mType</w:t>
            </w:r>
          </w:p>
        </w:tc>
        <w:tc>
          <w:tcPr>
            <w:tcW w:w="0" w:type="auto"/>
          </w:tcPr>
          <w:p w:rsidR="00E6416D" w:rsidRDefault="00C65AD5">
            <w:pPr>
              <w:pStyle w:val="TableBodyText"/>
            </w:pPr>
            <w:r>
              <w:t>None</w:t>
            </w:r>
          </w:p>
        </w:tc>
        <w:tc>
          <w:tcPr>
            <w:tcW w:w="0" w:type="auto"/>
          </w:tcPr>
          <w:p w:rsidR="00E6416D" w:rsidRDefault="00C65AD5">
            <w:pPr>
              <w:pStyle w:val="TableBodyText"/>
            </w:pPr>
            <w:r>
              <w:t xml:space="preserve">Specifies the type of enumeration to perform over the tables of a database or over the tables of an ADO.NET dataset. </w:t>
            </w:r>
          </w:p>
        </w:tc>
      </w:tr>
      <w:tr w:rsidR="00E6416D" w:rsidTr="00E6416D">
        <w:tc>
          <w:tcPr>
            <w:tcW w:w="0" w:type="auto"/>
          </w:tcPr>
          <w:p w:rsidR="00E6416D" w:rsidRDefault="00C65AD5">
            <w:pPr>
              <w:pStyle w:val="TableBodyText"/>
            </w:pPr>
            <w:r>
              <w:t>VarName</w:t>
            </w:r>
          </w:p>
        </w:tc>
        <w:tc>
          <w:tcPr>
            <w:tcW w:w="0" w:type="auto"/>
          </w:tcPr>
          <w:p w:rsidR="00E6416D" w:rsidRDefault="00C65AD5">
            <w:pPr>
              <w:pStyle w:val="TableBodyText"/>
            </w:pPr>
            <w:r>
              <w:t>None</w:t>
            </w:r>
          </w:p>
        </w:tc>
        <w:tc>
          <w:tcPr>
            <w:tcW w:w="0" w:type="auto"/>
          </w:tcPr>
          <w:p w:rsidR="00E6416D" w:rsidRDefault="00C65AD5">
            <w:pPr>
              <w:pStyle w:val="TableBodyText"/>
            </w:pPr>
            <w:r>
              <w:t>Specifies a string that contains the name of the variable that contains the results over which to perform the enu</w:t>
            </w:r>
            <w:r>
              <w:t>meration.</w:t>
            </w:r>
          </w:p>
        </w:tc>
      </w:tr>
    </w:tbl>
    <w:p w:rsidR="00E6416D" w:rsidRDefault="00E6416D"/>
    <w:p w:rsidR="00E6416D" w:rsidRDefault="00C65AD5">
      <w:pPr>
        <w:pStyle w:val="Heading7"/>
      </w:pPr>
      <w:bookmarkStart w:id="252" w:name="section_9242ac0725754770af50ef6e3a7ea39f"/>
      <w:bookmarkStart w:id="253" w:name="_Toc86186228"/>
      <w:r>
        <w:t>FEEADOEnumType</w:t>
      </w:r>
      <w:bookmarkEnd w:id="252"/>
      <w:bookmarkEnd w:id="253"/>
    </w:p>
    <w:p w:rsidR="00E6416D" w:rsidRDefault="00C65AD5">
      <w:r>
        <w:t xml:space="preserve">The </w:t>
      </w:r>
      <w:r>
        <w:rPr>
          <w:b/>
        </w:rPr>
        <w:t>FEEADOEnumType</w:t>
      </w:r>
      <w:r>
        <w:t xml:space="preserve"> type specifies the enumeration values for the </w:t>
      </w:r>
      <w:r>
        <w:rPr>
          <w:b/>
        </w:rPr>
        <w:t>FEEADO</w:t>
      </w:r>
      <w:r>
        <w:t xml:space="preserve"> element.</w:t>
      </w:r>
    </w:p>
    <w:p w:rsidR="00E6416D" w:rsidRDefault="00C65AD5">
      <w:r>
        <w:t xml:space="preserve">The following is the XSD of the </w:t>
      </w:r>
      <w:r>
        <w:rPr>
          <w:b/>
        </w:rPr>
        <w:t>FEEADOEnumType</w:t>
      </w:r>
      <w:r>
        <w:t xml:space="preserve"> type.</w:t>
      </w:r>
    </w:p>
    <w:p w:rsidR="00E6416D" w:rsidRDefault="00C65AD5">
      <w:pPr>
        <w:pStyle w:val="Code"/>
        <w:numPr>
          <w:ilvl w:val="0"/>
          <w:numId w:val="0"/>
        </w:numPr>
        <w:ind w:left="216"/>
      </w:pPr>
      <w:r>
        <w:t xml:space="preserve">  &lt;xs:simpleType name="FEEADOEnumType"&gt;</w:t>
      </w:r>
    </w:p>
    <w:p w:rsidR="00E6416D" w:rsidRDefault="00C65AD5">
      <w:pPr>
        <w:pStyle w:val="Code"/>
        <w:numPr>
          <w:ilvl w:val="0"/>
          <w:numId w:val="0"/>
        </w:numPr>
        <w:ind w:left="216"/>
      </w:pPr>
      <w:r>
        <w:t xml:space="preserve">    &lt;xs:restriction base="xs:string"&gt;</w:t>
      </w:r>
    </w:p>
    <w:p w:rsidR="00E6416D" w:rsidRDefault="00C65AD5">
      <w:pPr>
        <w:pStyle w:val="Code"/>
        <w:numPr>
          <w:ilvl w:val="0"/>
          <w:numId w:val="0"/>
        </w:numPr>
        <w:ind w:left="216"/>
      </w:pPr>
      <w:r>
        <w:t xml:space="preserve">      &lt;</w:t>
      </w:r>
      <w:r>
        <w:t>xs:enumeration value="EnumerateRowsInFirstTable"/&gt;</w:t>
      </w:r>
    </w:p>
    <w:p w:rsidR="00E6416D" w:rsidRDefault="00C65AD5">
      <w:pPr>
        <w:pStyle w:val="Code"/>
        <w:numPr>
          <w:ilvl w:val="0"/>
          <w:numId w:val="0"/>
        </w:numPr>
        <w:ind w:left="216"/>
      </w:pPr>
      <w:r>
        <w:t xml:space="preserve">      &lt;xs:enumeration value="EnumerateAllRows"/&gt;</w:t>
      </w:r>
    </w:p>
    <w:p w:rsidR="00E6416D" w:rsidRDefault="00C65AD5">
      <w:pPr>
        <w:pStyle w:val="Code"/>
        <w:numPr>
          <w:ilvl w:val="0"/>
          <w:numId w:val="0"/>
        </w:numPr>
        <w:ind w:left="216"/>
      </w:pPr>
      <w:r>
        <w:t xml:space="preserve">      &lt;xs:enumeration value="EnumerateTables"/&gt;</w:t>
      </w:r>
    </w:p>
    <w:p w:rsidR="00E6416D" w:rsidRDefault="00C65AD5">
      <w:pPr>
        <w:pStyle w:val="Code"/>
        <w:numPr>
          <w:ilvl w:val="0"/>
          <w:numId w:val="0"/>
        </w:numPr>
        <w:ind w:left="216"/>
      </w:pPr>
      <w:r>
        <w:t xml:space="preserve">    &lt;/xs:restriction&gt;</w:t>
      </w:r>
    </w:p>
    <w:p w:rsidR="00E6416D" w:rsidRDefault="00C65AD5">
      <w:pPr>
        <w:pStyle w:val="Code"/>
        <w:numPr>
          <w:ilvl w:val="0"/>
          <w:numId w:val="0"/>
        </w:numPr>
        <w:ind w:left="216"/>
      </w:pPr>
      <w:r>
        <w:t xml:space="preserve">  &lt;/xs:simpleType&gt;</w:t>
      </w:r>
    </w:p>
    <w:p w:rsidR="00E6416D" w:rsidRDefault="00C65AD5">
      <w:r>
        <w:t xml:space="preserve">The following table specifies the enumeration values for the </w:t>
      </w:r>
      <w:r>
        <w:rPr>
          <w:b/>
        </w:rPr>
        <w:t>Nodeli</w:t>
      </w:r>
      <w:r>
        <w:rPr>
          <w:b/>
        </w:rPr>
        <w:t>stEnumerationTypeEnum</w:t>
      </w:r>
      <w:r>
        <w:t xml:space="preserve"> type. </w:t>
      </w:r>
    </w:p>
    <w:tbl>
      <w:tblPr>
        <w:tblStyle w:val="Table-ShadedHeader"/>
        <w:tblW w:w="0" w:type="auto"/>
        <w:tblLook w:val="04A0" w:firstRow="1" w:lastRow="0" w:firstColumn="1" w:lastColumn="0" w:noHBand="0" w:noVBand="1"/>
      </w:tblPr>
      <w:tblGrid>
        <w:gridCol w:w="2483"/>
        <w:gridCol w:w="4553"/>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t>Enumeration value</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r>
              <w:t>EnumerateRowsInFirstTable</w:t>
            </w:r>
          </w:p>
        </w:tc>
        <w:tc>
          <w:tcPr>
            <w:tcW w:w="0" w:type="auto"/>
          </w:tcPr>
          <w:p w:rsidR="00E6416D" w:rsidRDefault="00C65AD5">
            <w:pPr>
              <w:pStyle w:val="TableBodyText"/>
            </w:pPr>
            <w:r>
              <w:t>Enumerate over the row values in only the first table.</w:t>
            </w:r>
          </w:p>
        </w:tc>
      </w:tr>
      <w:tr w:rsidR="00E6416D" w:rsidTr="00E6416D">
        <w:tc>
          <w:tcPr>
            <w:tcW w:w="0" w:type="auto"/>
          </w:tcPr>
          <w:p w:rsidR="00E6416D" w:rsidRDefault="00C65AD5">
            <w:pPr>
              <w:pStyle w:val="TableBodyText"/>
            </w:pPr>
            <w:r>
              <w:t>EnumerateAllRows</w:t>
            </w:r>
          </w:p>
        </w:tc>
        <w:tc>
          <w:tcPr>
            <w:tcW w:w="0" w:type="auto"/>
          </w:tcPr>
          <w:p w:rsidR="00E6416D" w:rsidRDefault="00C65AD5">
            <w:pPr>
              <w:pStyle w:val="TableBodyText"/>
            </w:pPr>
            <w:r>
              <w:t>Enumerate over all rows in all tables.</w:t>
            </w:r>
          </w:p>
        </w:tc>
      </w:tr>
      <w:tr w:rsidR="00E6416D" w:rsidTr="00E6416D">
        <w:tc>
          <w:tcPr>
            <w:tcW w:w="0" w:type="auto"/>
          </w:tcPr>
          <w:p w:rsidR="00E6416D" w:rsidRDefault="00C65AD5">
            <w:pPr>
              <w:pStyle w:val="TableBodyText"/>
            </w:pPr>
            <w:r>
              <w:t>EnumerateTables</w:t>
            </w:r>
          </w:p>
        </w:tc>
        <w:tc>
          <w:tcPr>
            <w:tcW w:w="0" w:type="auto"/>
          </w:tcPr>
          <w:p w:rsidR="00E6416D" w:rsidRDefault="00C65AD5">
            <w:pPr>
              <w:pStyle w:val="TableBodyText"/>
            </w:pPr>
            <w:r>
              <w:t>Enumerate over each table.</w:t>
            </w:r>
          </w:p>
        </w:tc>
      </w:tr>
    </w:tbl>
    <w:p w:rsidR="00E6416D" w:rsidRDefault="00E6416D"/>
    <w:p w:rsidR="00E6416D" w:rsidRDefault="00C65AD5">
      <w:pPr>
        <w:pStyle w:val="Heading6"/>
      </w:pPr>
      <w:bookmarkStart w:id="254" w:name="section_4c2d1bbade964e2489baf31e351eada7"/>
      <w:bookmarkStart w:id="255" w:name="_Toc86186229"/>
      <w:r>
        <w:t>FEESchemaRowsetType</w:t>
      </w:r>
      <w:bookmarkEnd w:id="254"/>
      <w:bookmarkEnd w:id="255"/>
    </w:p>
    <w:p w:rsidR="00E6416D" w:rsidRDefault="00C65AD5">
      <w:r>
        <w:t xml:space="preserve">The </w:t>
      </w:r>
      <w:r>
        <w:rPr>
          <w:b/>
        </w:rPr>
        <w:t>FEESchemaRowsetType</w:t>
      </w:r>
      <w:r>
        <w:t xml:space="preserve"> complex type specifies enumeration over tables in a database schema.</w:t>
      </w:r>
    </w:p>
    <w:p w:rsidR="00E6416D" w:rsidRDefault="00C65AD5">
      <w:r>
        <w:t xml:space="preserve">The following is the XSD of the </w:t>
      </w:r>
      <w:r>
        <w:rPr>
          <w:b/>
        </w:rPr>
        <w:t>FEESchemaRowsetType</w:t>
      </w:r>
      <w:r>
        <w:t xml:space="preserve"> complex type.</w:t>
      </w:r>
    </w:p>
    <w:p w:rsidR="00E6416D" w:rsidRDefault="00C65AD5">
      <w:pPr>
        <w:pStyle w:val="Code"/>
        <w:numPr>
          <w:ilvl w:val="0"/>
          <w:numId w:val="0"/>
        </w:numPr>
        <w:ind w:left="216"/>
      </w:pPr>
      <w:r>
        <w:t xml:space="preserve">  &lt;xs:complexType name="FEESchemaRowsetType"&gt;</w:t>
      </w:r>
    </w:p>
    <w:p w:rsidR="00E6416D" w:rsidRDefault="00C65AD5">
      <w:pPr>
        <w:pStyle w:val="Code"/>
        <w:numPr>
          <w:ilvl w:val="0"/>
          <w:numId w:val="0"/>
        </w:numPr>
        <w:ind w:left="216"/>
      </w:pPr>
      <w:r>
        <w:t xml:space="preserve">    &lt;xs:sequence&gt;</w:t>
      </w:r>
    </w:p>
    <w:p w:rsidR="00E6416D" w:rsidRDefault="00C65AD5">
      <w:pPr>
        <w:pStyle w:val="Code"/>
        <w:numPr>
          <w:ilvl w:val="0"/>
          <w:numId w:val="0"/>
        </w:numPr>
        <w:ind w:left="216"/>
      </w:pPr>
      <w:r>
        <w:t xml:space="preserve">      &lt;xs:ele</w:t>
      </w:r>
      <w:r>
        <w:t xml:space="preserve">ment name="Restriction" maxOccurs="unbounded" </w:t>
      </w:r>
    </w:p>
    <w:p w:rsidR="00E6416D" w:rsidRDefault="00C65AD5">
      <w:pPr>
        <w:pStyle w:val="Code"/>
        <w:numPr>
          <w:ilvl w:val="0"/>
          <w:numId w:val="0"/>
        </w:numPr>
        <w:ind w:left="216"/>
      </w:pPr>
      <w:r>
        <w:t xml:space="preserve">                  form="unqualified" type="DTS:RestrictionElementType"/&gt;</w:t>
      </w:r>
    </w:p>
    <w:p w:rsidR="00E6416D" w:rsidRDefault="00C65AD5">
      <w:pPr>
        <w:pStyle w:val="Code"/>
        <w:numPr>
          <w:ilvl w:val="0"/>
          <w:numId w:val="0"/>
        </w:numPr>
        <w:ind w:left="216"/>
      </w:pPr>
      <w:r>
        <w:t xml:space="preserve">    &lt;/xs:sequence&gt;</w:t>
      </w:r>
    </w:p>
    <w:p w:rsidR="00E6416D" w:rsidRDefault="00C65AD5">
      <w:pPr>
        <w:pStyle w:val="Code"/>
        <w:numPr>
          <w:ilvl w:val="0"/>
          <w:numId w:val="0"/>
        </w:numPr>
        <w:ind w:left="216"/>
      </w:pPr>
      <w:r>
        <w:t xml:space="preserve">    &lt;xs:attribute name="Connection" type="xs:string" use="required" form="unqualified"/&gt;</w:t>
      </w:r>
    </w:p>
    <w:p w:rsidR="00E6416D" w:rsidRDefault="00C65AD5">
      <w:pPr>
        <w:pStyle w:val="Code"/>
        <w:numPr>
          <w:ilvl w:val="0"/>
          <w:numId w:val="0"/>
        </w:numPr>
        <w:ind w:left="216"/>
      </w:pPr>
      <w:r>
        <w:t xml:space="preserve">    &lt;</w:t>
      </w:r>
      <w:r>
        <w:t>xs:attribute name="Schema" type="DTS:uuid" use="required" form="unqualified"/&gt;</w:t>
      </w:r>
    </w:p>
    <w:p w:rsidR="00E6416D" w:rsidRDefault="00C65AD5">
      <w:pPr>
        <w:pStyle w:val="Code"/>
        <w:numPr>
          <w:ilvl w:val="0"/>
          <w:numId w:val="0"/>
        </w:numPr>
        <w:ind w:left="216"/>
      </w:pPr>
      <w:r>
        <w:t xml:space="preserve">  &lt;/xs:complexType&gt;</w:t>
      </w:r>
    </w:p>
    <w:p w:rsidR="00E6416D" w:rsidRDefault="00C65AD5">
      <w:r>
        <w:lastRenderedPageBreak/>
        <w:t xml:space="preserve">The following table provides additional information about the elements, types, and constraints in the </w:t>
      </w:r>
      <w:r>
        <w:rPr>
          <w:b/>
        </w:rPr>
        <w:t>FEESchemaRowsetType</w:t>
      </w:r>
      <w:r>
        <w:t xml:space="preserve"> complex type.</w:t>
      </w:r>
    </w:p>
    <w:tbl>
      <w:tblPr>
        <w:tblStyle w:val="Table-ShadedHeader"/>
        <w:tblW w:w="0" w:type="auto"/>
        <w:tblLook w:val="04A0" w:firstRow="1" w:lastRow="0" w:firstColumn="1" w:lastColumn="0" w:noHBand="0" w:noVBand="1"/>
      </w:tblPr>
      <w:tblGrid>
        <w:gridCol w:w="1084"/>
        <w:gridCol w:w="1620"/>
        <w:gridCol w:w="2128"/>
        <w:gridCol w:w="4643"/>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t>Element</w:t>
            </w:r>
          </w:p>
        </w:tc>
        <w:tc>
          <w:tcPr>
            <w:tcW w:w="0" w:type="auto"/>
          </w:tcPr>
          <w:p w:rsidR="00E6416D" w:rsidRDefault="00C65AD5">
            <w:pPr>
              <w:pStyle w:val="TableHeaderText"/>
            </w:pPr>
            <w:r>
              <w:t xml:space="preserve">Additional </w:t>
            </w:r>
            <w:r>
              <w:t>constraints</w:t>
            </w:r>
          </w:p>
        </w:tc>
        <w:tc>
          <w:tcPr>
            <w:tcW w:w="0" w:type="auto"/>
          </w:tcPr>
          <w:p w:rsidR="00E6416D" w:rsidRDefault="00C65AD5">
            <w:pPr>
              <w:pStyle w:val="TableHeaderText"/>
            </w:pPr>
            <w:r>
              <w:t>Type definition</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r>
              <w:t>Restriction</w:t>
            </w:r>
          </w:p>
        </w:tc>
        <w:tc>
          <w:tcPr>
            <w:tcW w:w="0" w:type="auto"/>
          </w:tcPr>
          <w:p w:rsidR="00E6416D" w:rsidRDefault="00C65AD5">
            <w:pPr>
              <w:pStyle w:val="TableBodyText"/>
            </w:pPr>
            <w:r>
              <w:t>None</w:t>
            </w:r>
          </w:p>
        </w:tc>
        <w:tc>
          <w:tcPr>
            <w:tcW w:w="0" w:type="auto"/>
          </w:tcPr>
          <w:p w:rsidR="00E6416D" w:rsidRDefault="00C65AD5">
            <w:pPr>
              <w:pStyle w:val="TableBodyText"/>
            </w:pPr>
            <w:hyperlink w:anchor="Section_6f5ee249b4e540ac806e5d2711db0ee6" w:history="1">
              <w:r>
                <w:rPr>
                  <w:rStyle w:val="Hyperlink"/>
                </w:rPr>
                <w:t>RestrictionElementType</w:t>
              </w:r>
            </w:hyperlink>
          </w:p>
        </w:tc>
        <w:tc>
          <w:tcPr>
            <w:tcW w:w="0" w:type="auto"/>
          </w:tcPr>
          <w:p w:rsidR="00E6416D" w:rsidRDefault="00C65AD5">
            <w:pPr>
              <w:pStyle w:val="TableBodyText"/>
            </w:pPr>
            <w:r>
              <w:t>Specifies a restriction on the schema rowset. The enumeration occurs with the result after application of the restr</w:t>
            </w:r>
            <w:r>
              <w:t>iction.</w:t>
            </w:r>
          </w:p>
        </w:tc>
      </w:tr>
    </w:tbl>
    <w:p w:rsidR="00E6416D" w:rsidRDefault="00C65AD5">
      <w:r>
        <w:t xml:space="preserve">The following table provides additional information about the attributes of the </w:t>
      </w:r>
      <w:r>
        <w:rPr>
          <w:b/>
        </w:rPr>
        <w:t>FEESchemaRowsetType</w:t>
      </w:r>
      <w:r>
        <w:t xml:space="preserve"> type.</w:t>
      </w:r>
    </w:p>
    <w:tbl>
      <w:tblPr>
        <w:tblStyle w:val="Table-ShadedHeader"/>
        <w:tblW w:w="0" w:type="auto"/>
        <w:tblLook w:val="04A0" w:firstRow="1" w:lastRow="0" w:firstColumn="1" w:lastColumn="0" w:noHBand="0" w:noVBand="1"/>
      </w:tblPr>
      <w:tblGrid>
        <w:gridCol w:w="1126"/>
        <w:gridCol w:w="2191"/>
        <w:gridCol w:w="6158"/>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t>Attribute</w:t>
            </w:r>
          </w:p>
        </w:tc>
        <w:tc>
          <w:tcPr>
            <w:tcW w:w="0" w:type="auto"/>
          </w:tcPr>
          <w:p w:rsidR="00E6416D" w:rsidRDefault="00C65AD5">
            <w:pPr>
              <w:pStyle w:val="TableHeaderText"/>
            </w:pPr>
            <w:r>
              <w:t>Additional constraints</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r>
              <w:t>Connection</w:t>
            </w:r>
          </w:p>
        </w:tc>
        <w:tc>
          <w:tcPr>
            <w:tcW w:w="0" w:type="auto"/>
          </w:tcPr>
          <w:p w:rsidR="00E6416D" w:rsidRDefault="00C65AD5">
            <w:pPr>
              <w:pStyle w:val="TableBodyText"/>
            </w:pPr>
            <w:r>
              <w:t>None</w:t>
            </w:r>
          </w:p>
        </w:tc>
        <w:tc>
          <w:tcPr>
            <w:tcW w:w="0" w:type="auto"/>
          </w:tcPr>
          <w:p w:rsidR="00E6416D" w:rsidRDefault="00C65AD5">
            <w:pPr>
              <w:pStyle w:val="TableBodyText"/>
            </w:pPr>
            <w:r>
              <w:t>Specifies a string that contains the connection to schema for enumeration.</w:t>
            </w:r>
          </w:p>
        </w:tc>
      </w:tr>
      <w:tr w:rsidR="00E6416D" w:rsidTr="00E6416D">
        <w:tc>
          <w:tcPr>
            <w:tcW w:w="0" w:type="auto"/>
          </w:tcPr>
          <w:p w:rsidR="00E6416D" w:rsidRDefault="00C65AD5">
            <w:pPr>
              <w:pStyle w:val="TableBodyText"/>
            </w:pPr>
            <w:r>
              <w:t>Schema</w:t>
            </w:r>
          </w:p>
        </w:tc>
        <w:tc>
          <w:tcPr>
            <w:tcW w:w="0" w:type="auto"/>
          </w:tcPr>
          <w:p w:rsidR="00E6416D" w:rsidRDefault="00C65AD5">
            <w:pPr>
              <w:pStyle w:val="TableBodyText"/>
            </w:pPr>
            <w:r>
              <w:t>None</w:t>
            </w:r>
          </w:p>
        </w:tc>
        <w:tc>
          <w:tcPr>
            <w:tcW w:w="0" w:type="auto"/>
          </w:tcPr>
          <w:p w:rsidR="00E6416D" w:rsidRDefault="00C65AD5">
            <w:pPr>
              <w:pStyle w:val="TableBodyText"/>
            </w:pPr>
            <w:r>
              <w:t>Specifies the GUID of the schema that is desired for the enumeration.</w:t>
            </w:r>
          </w:p>
        </w:tc>
      </w:tr>
    </w:tbl>
    <w:p w:rsidR="00E6416D" w:rsidRDefault="00E6416D"/>
    <w:p w:rsidR="00E6416D" w:rsidRDefault="00C65AD5">
      <w:pPr>
        <w:pStyle w:val="Heading7"/>
      </w:pPr>
      <w:bookmarkStart w:id="256" w:name="section_6f5ee249b4e540ac806e5d2711db0ee6"/>
      <w:bookmarkStart w:id="257" w:name="_Toc86186230"/>
      <w:r>
        <w:t>RestrictionElementType</w:t>
      </w:r>
      <w:bookmarkEnd w:id="256"/>
      <w:bookmarkEnd w:id="257"/>
    </w:p>
    <w:p w:rsidR="00E6416D" w:rsidRDefault="00C65AD5">
      <w:r>
        <w:t xml:space="preserve">The </w:t>
      </w:r>
      <w:r>
        <w:rPr>
          <w:b/>
        </w:rPr>
        <w:t>RestrictionElementType</w:t>
      </w:r>
      <w:r>
        <w:t xml:space="preserve"> complex type specifies a restriction that is applied against a schema.</w:t>
      </w:r>
    </w:p>
    <w:p w:rsidR="00E6416D" w:rsidRDefault="00C65AD5">
      <w:r>
        <w:t xml:space="preserve">The following is the XSD of the </w:t>
      </w:r>
      <w:r>
        <w:rPr>
          <w:b/>
        </w:rPr>
        <w:t>RestrictionElementT</w:t>
      </w:r>
      <w:r>
        <w:rPr>
          <w:b/>
        </w:rPr>
        <w:t>ype</w:t>
      </w:r>
      <w:r>
        <w:t xml:space="preserve"> complex type.</w:t>
      </w:r>
    </w:p>
    <w:p w:rsidR="00E6416D" w:rsidRDefault="00C65AD5">
      <w:pPr>
        <w:pStyle w:val="Code"/>
        <w:numPr>
          <w:ilvl w:val="0"/>
          <w:numId w:val="0"/>
        </w:numPr>
        <w:ind w:left="216"/>
      </w:pPr>
      <w:r>
        <w:t xml:space="preserve">  &lt;xs:complexType name="RestrictionElementType"&gt;</w:t>
      </w:r>
    </w:p>
    <w:p w:rsidR="00E6416D" w:rsidRDefault="00C65AD5">
      <w:pPr>
        <w:pStyle w:val="Code"/>
        <w:numPr>
          <w:ilvl w:val="0"/>
          <w:numId w:val="0"/>
        </w:numPr>
        <w:ind w:left="216"/>
      </w:pPr>
      <w:r>
        <w:t xml:space="preserve">    &lt;xs:sequence/&gt;</w:t>
      </w:r>
    </w:p>
    <w:p w:rsidR="00E6416D" w:rsidRDefault="00C65AD5">
      <w:pPr>
        <w:pStyle w:val="Code"/>
        <w:numPr>
          <w:ilvl w:val="0"/>
          <w:numId w:val="0"/>
        </w:numPr>
        <w:ind w:left="216"/>
      </w:pPr>
      <w:r>
        <w:t xml:space="preserve">    &lt;xs:attribute name="Index" type="xs:int" use="required" form="unqualified"/&gt;</w:t>
      </w:r>
    </w:p>
    <w:p w:rsidR="00E6416D" w:rsidRDefault="00C65AD5">
      <w:pPr>
        <w:pStyle w:val="Code"/>
        <w:numPr>
          <w:ilvl w:val="0"/>
          <w:numId w:val="0"/>
        </w:numPr>
        <w:ind w:left="216"/>
      </w:pPr>
      <w:r>
        <w:t xml:space="preserve">    &lt;xs:attribute name="Value" type="xs:string" use="required" form="unqualified"/&gt;</w:t>
      </w:r>
    </w:p>
    <w:p w:rsidR="00E6416D" w:rsidRDefault="00C65AD5">
      <w:pPr>
        <w:pStyle w:val="Code"/>
        <w:numPr>
          <w:ilvl w:val="0"/>
          <w:numId w:val="0"/>
        </w:numPr>
        <w:ind w:left="216"/>
      </w:pPr>
      <w:r>
        <w:t xml:space="preserve">  &lt;/x</w:t>
      </w:r>
      <w:r>
        <w:t>s:complexType&gt;</w:t>
      </w:r>
    </w:p>
    <w:p w:rsidR="00E6416D" w:rsidRDefault="00C65AD5">
      <w:r>
        <w:t xml:space="preserve">The </w:t>
      </w:r>
      <w:r>
        <w:rPr>
          <w:b/>
        </w:rPr>
        <w:t>RestrictionElementType</w:t>
      </w:r>
      <w:r>
        <w:t xml:space="preserve"> complex type contains no elements.</w:t>
      </w:r>
    </w:p>
    <w:p w:rsidR="00E6416D" w:rsidRDefault="00C65AD5">
      <w:r>
        <w:t xml:space="preserve">The following table provides additional information about the attributes of the </w:t>
      </w:r>
      <w:r>
        <w:rPr>
          <w:b/>
        </w:rPr>
        <w:t>RestrictionElementType</w:t>
      </w:r>
      <w:r>
        <w:t xml:space="preserve"> complex type.</w:t>
      </w:r>
    </w:p>
    <w:tbl>
      <w:tblPr>
        <w:tblStyle w:val="Table-ShadedHeader"/>
        <w:tblW w:w="0" w:type="auto"/>
        <w:tblLook w:val="04A0" w:firstRow="1" w:lastRow="0" w:firstColumn="1" w:lastColumn="0" w:noHBand="0" w:noVBand="1"/>
      </w:tblPr>
      <w:tblGrid>
        <w:gridCol w:w="1040"/>
        <w:gridCol w:w="2209"/>
        <w:gridCol w:w="5321"/>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t>Attribute</w:t>
            </w:r>
          </w:p>
        </w:tc>
        <w:tc>
          <w:tcPr>
            <w:tcW w:w="0" w:type="auto"/>
          </w:tcPr>
          <w:p w:rsidR="00E6416D" w:rsidRDefault="00C65AD5">
            <w:pPr>
              <w:pStyle w:val="TableHeaderText"/>
            </w:pPr>
            <w:r>
              <w:t>Additional constraints</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r>
              <w:t>Index</w:t>
            </w:r>
          </w:p>
        </w:tc>
        <w:tc>
          <w:tcPr>
            <w:tcW w:w="0" w:type="auto"/>
          </w:tcPr>
          <w:p w:rsidR="00E6416D" w:rsidRDefault="00C65AD5">
            <w:pPr>
              <w:pStyle w:val="TableBodyText"/>
            </w:pPr>
            <w:r>
              <w:t>None</w:t>
            </w:r>
          </w:p>
        </w:tc>
        <w:tc>
          <w:tcPr>
            <w:tcW w:w="0" w:type="auto"/>
          </w:tcPr>
          <w:p w:rsidR="00E6416D" w:rsidRDefault="00C65AD5">
            <w:pPr>
              <w:pStyle w:val="TableBodyText"/>
            </w:pPr>
            <w:r>
              <w:t xml:space="preserve">An </w:t>
            </w:r>
            <w:r>
              <w:t>integer that represents the index number of this restriction.</w:t>
            </w:r>
          </w:p>
        </w:tc>
      </w:tr>
      <w:tr w:rsidR="00E6416D" w:rsidTr="00E6416D">
        <w:tc>
          <w:tcPr>
            <w:tcW w:w="0" w:type="auto"/>
          </w:tcPr>
          <w:p w:rsidR="00E6416D" w:rsidRDefault="00C65AD5">
            <w:pPr>
              <w:pStyle w:val="TableBodyText"/>
            </w:pPr>
            <w:r>
              <w:t>Value</w:t>
            </w:r>
          </w:p>
        </w:tc>
        <w:tc>
          <w:tcPr>
            <w:tcW w:w="0" w:type="auto"/>
          </w:tcPr>
          <w:p w:rsidR="00E6416D" w:rsidRDefault="00C65AD5">
            <w:pPr>
              <w:pStyle w:val="TableBodyText"/>
            </w:pPr>
            <w:r>
              <w:t>None</w:t>
            </w:r>
          </w:p>
        </w:tc>
        <w:tc>
          <w:tcPr>
            <w:tcW w:w="0" w:type="auto"/>
          </w:tcPr>
          <w:p w:rsidR="00E6416D" w:rsidRDefault="00C65AD5">
            <w:pPr>
              <w:pStyle w:val="TableBodyText"/>
            </w:pPr>
            <w:r>
              <w:t>A string that is the value for this restriction.</w:t>
            </w:r>
          </w:p>
        </w:tc>
      </w:tr>
    </w:tbl>
    <w:p w:rsidR="00E6416D" w:rsidRDefault="00E6416D"/>
    <w:p w:rsidR="00E6416D" w:rsidRDefault="00C65AD5">
      <w:pPr>
        <w:pStyle w:val="Heading6"/>
      </w:pPr>
      <w:bookmarkStart w:id="258" w:name="section_886c90cf82274691bb9b0d4596fb7ac3"/>
      <w:bookmarkStart w:id="259" w:name="_Toc86186231"/>
      <w:r>
        <w:t>FEEFVEType</w:t>
      </w:r>
      <w:bookmarkEnd w:id="258"/>
      <w:bookmarkEnd w:id="259"/>
    </w:p>
    <w:p w:rsidR="00E6416D" w:rsidRDefault="00C65AD5">
      <w:r>
        <w:t xml:space="preserve">The </w:t>
      </w:r>
      <w:r>
        <w:rPr>
          <w:b/>
        </w:rPr>
        <w:t>FEEFVEType</w:t>
      </w:r>
      <w:r>
        <w:t xml:space="preserve"> complex type specifies enumeration over values that are contained in a variable.</w:t>
      </w:r>
    </w:p>
    <w:p w:rsidR="00E6416D" w:rsidRDefault="00C65AD5">
      <w:r>
        <w:t xml:space="preserve">The following is the XSD for the </w:t>
      </w:r>
      <w:r>
        <w:rPr>
          <w:b/>
        </w:rPr>
        <w:t>FEEFVEType</w:t>
      </w:r>
      <w:r>
        <w:t xml:space="preserve"> complex type.</w:t>
      </w:r>
    </w:p>
    <w:p w:rsidR="00E6416D" w:rsidRDefault="00C65AD5">
      <w:pPr>
        <w:pStyle w:val="Code"/>
        <w:numPr>
          <w:ilvl w:val="0"/>
          <w:numId w:val="0"/>
        </w:numPr>
        <w:ind w:left="216"/>
      </w:pPr>
      <w:r>
        <w:t xml:space="preserve">  &lt;xs:complexType name="FEEFVEType"&gt;</w:t>
      </w:r>
    </w:p>
    <w:p w:rsidR="00E6416D" w:rsidRDefault="00C65AD5">
      <w:pPr>
        <w:pStyle w:val="Code"/>
        <w:numPr>
          <w:ilvl w:val="0"/>
          <w:numId w:val="0"/>
        </w:numPr>
        <w:ind w:left="216"/>
      </w:pPr>
      <w:r>
        <w:t xml:space="preserve">    &lt;xs:sequence/&gt;</w:t>
      </w:r>
    </w:p>
    <w:p w:rsidR="00E6416D" w:rsidRDefault="00C65AD5">
      <w:pPr>
        <w:pStyle w:val="Code"/>
        <w:numPr>
          <w:ilvl w:val="0"/>
          <w:numId w:val="0"/>
        </w:numPr>
        <w:ind w:left="216"/>
      </w:pPr>
      <w:r>
        <w:t xml:space="preserve">    &lt;xs:attribute name="VariableName" type="xs:string" form="unqualified" use="required"/&gt;</w:t>
      </w:r>
    </w:p>
    <w:p w:rsidR="00E6416D" w:rsidRDefault="00C65AD5">
      <w:pPr>
        <w:pStyle w:val="Code"/>
        <w:numPr>
          <w:ilvl w:val="0"/>
          <w:numId w:val="0"/>
        </w:numPr>
        <w:ind w:left="216"/>
      </w:pPr>
      <w:r>
        <w:t xml:space="preserve">  &lt;/xs:complexType&gt;</w:t>
      </w:r>
    </w:p>
    <w:p w:rsidR="00E6416D" w:rsidRDefault="00C65AD5">
      <w:r>
        <w:lastRenderedPageBreak/>
        <w:t xml:space="preserve">The </w:t>
      </w:r>
      <w:r>
        <w:rPr>
          <w:b/>
        </w:rPr>
        <w:t>FEEFVEType</w:t>
      </w:r>
      <w:r>
        <w:t xml:space="preserve"> complex type con</w:t>
      </w:r>
      <w:r>
        <w:t>tains no elements.</w:t>
      </w:r>
    </w:p>
    <w:p w:rsidR="00E6416D" w:rsidRDefault="00C65AD5">
      <w:r>
        <w:t xml:space="preserve">The following table provides additional information about the attributes for the </w:t>
      </w:r>
      <w:r>
        <w:rPr>
          <w:b/>
        </w:rPr>
        <w:t>FEEFVEType</w:t>
      </w:r>
      <w:r>
        <w:t xml:space="preserve"> complex type.</w:t>
      </w:r>
    </w:p>
    <w:tbl>
      <w:tblPr>
        <w:tblStyle w:val="Table-ShadedHeader"/>
        <w:tblW w:w="0" w:type="auto"/>
        <w:tblLook w:val="04A0" w:firstRow="1" w:lastRow="0" w:firstColumn="1" w:lastColumn="0" w:noHBand="0" w:noVBand="1"/>
      </w:tblPr>
      <w:tblGrid>
        <w:gridCol w:w="1350"/>
        <w:gridCol w:w="8125"/>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t>Attribute</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r>
              <w:t>VariableName</w:t>
            </w:r>
          </w:p>
        </w:tc>
        <w:tc>
          <w:tcPr>
            <w:tcW w:w="0" w:type="auto"/>
          </w:tcPr>
          <w:p w:rsidR="00E6416D" w:rsidRDefault="00C65AD5">
            <w:pPr>
              <w:pStyle w:val="TableBodyText"/>
            </w:pPr>
            <w:r>
              <w:t xml:space="preserve">A string that specifies the name of the variable that contains the information over which the </w:t>
            </w:r>
            <w:r>
              <w:rPr>
                <w:b/>
              </w:rPr>
              <w:t>F</w:t>
            </w:r>
            <w:r>
              <w:rPr>
                <w:b/>
              </w:rPr>
              <w:t>or…Each</w:t>
            </w:r>
            <w:r>
              <w:t xml:space="preserve"> enumerator is performed.</w:t>
            </w:r>
          </w:p>
        </w:tc>
      </w:tr>
    </w:tbl>
    <w:p w:rsidR="00E6416D" w:rsidRDefault="00E6416D"/>
    <w:p w:rsidR="00E6416D" w:rsidRDefault="00C65AD5">
      <w:pPr>
        <w:pStyle w:val="Heading6"/>
      </w:pPr>
      <w:bookmarkStart w:id="260" w:name="section_964473c82a6d4a069d3f235a7fa75ad7"/>
      <w:bookmarkStart w:id="261" w:name="_Toc86186232"/>
      <w:r>
        <w:t>FEENODELISTType</w:t>
      </w:r>
      <w:bookmarkEnd w:id="260"/>
      <w:bookmarkEnd w:id="261"/>
    </w:p>
    <w:p w:rsidR="00E6416D" w:rsidRDefault="00C65AD5">
      <w:r>
        <w:t xml:space="preserve">The </w:t>
      </w:r>
      <w:r>
        <w:rPr>
          <w:b/>
        </w:rPr>
        <w:t>FEENODELISTType</w:t>
      </w:r>
      <w:r>
        <w:t xml:space="preserve"> complex type specifies enumeration over a list of XML nodes that is obtained by applying an XPATH expression to an XML file.</w:t>
      </w:r>
    </w:p>
    <w:p w:rsidR="00E6416D" w:rsidRDefault="00C65AD5">
      <w:r>
        <w:t xml:space="preserve">The following is the XSD for the </w:t>
      </w:r>
      <w:r>
        <w:rPr>
          <w:b/>
        </w:rPr>
        <w:t>FEENODELISTType</w:t>
      </w:r>
      <w:r>
        <w:t xml:space="preserve"> complex typ</w:t>
      </w:r>
      <w:r>
        <w:t>e.</w:t>
      </w:r>
    </w:p>
    <w:p w:rsidR="00E6416D" w:rsidRDefault="00C65AD5">
      <w:pPr>
        <w:pStyle w:val="Code"/>
        <w:numPr>
          <w:ilvl w:val="0"/>
          <w:numId w:val="0"/>
        </w:numPr>
        <w:ind w:left="216"/>
      </w:pPr>
      <w:r>
        <w:t xml:space="preserve">  &lt;xs:complexType name="FEENODELISTType"&gt;</w:t>
      </w:r>
    </w:p>
    <w:p w:rsidR="00E6416D" w:rsidRDefault="00C65AD5">
      <w:pPr>
        <w:pStyle w:val="Code"/>
        <w:numPr>
          <w:ilvl w:val="0"/>
          <w:numId w:val="0"/>
        </w:numPr>
        <w:ind w:left="216"/>
      </w:pPr>
      <w:r>
        <w:t xml:space="preserve">    &lt;xs:sequence/&gt;</w:t>
      </w:r>
    </w:p>
    <w:p w:rsidR="00E6416D" w:rsidRDefault="00C65AD5">
      <w:pPr>
        <w:pStyle w:val="Code"/>
        <w:numPr>
          <w:ilvl w:val="0"/>
          <w:numId w:val="0"/>
        </w:numPr>
        <w:ind w:left="216"/>
      </w:pPr>
      <w:r>
        <w:t xml:space="preserve">    &lt;xs:attribute name="EnumerationType" type="DTS:NodelistEnumerationTypeEnum" form="unqualified" use="required"/&gt;</w:t>
      </w:r>
    </w:p>
    <w:p w:rsidR="00E6416D" w:rsidRDefault="00C65AD5">
      <w:pPr>
        <w:pStyle w:val="Code"/>
        <w:numPr>
          <w:ilvl w:val="0"/>
          <w:numId w:val="0"/>
        </w:numPr>
        <w:ind w:left="216"/>
      </w:pPr>
      <w:r>
        <w:t xml:space="preserve">    &lt;</w:t>
      </w:r>
      <w:r>
        <w:t>xs:attribute name="OuterXPathSourceType" form="unqualified" use="required" type="DTS:SourceTypeEnum"/&gt;</w:t>
      </w:r>
    </w:p>
    <w:p w:rsidR="00E6416D" w:rsidRDefault="00C65AD5">
      <w:pPr>
        <w:pStyle w:val="Code"/>
        <w:numPr>
          <w:ilvl w:val="0"/>
          <w:numId w:val="0"/>
        </w:numPr>
        <w:ind w:left="216"/>
      </w:pPr>
      <w:r>
        <w:t xml:space="preserve">    &lt;xs:attribute name="OuterXPathString" type="xs:string" form="unqualified" use="required"/&gt;</w:t>
      </w:r>
    </w:p>
    <w:p w:rsidR="00E6416D" w:rsidRDefault="00C65AD5">
      <w:pPr>
        <w:pStyle w:val="Code"/>
        <w:numPr>
          <w:ilvl w:val="0"/>
          <w:numId w:val="0"/>
        </w:numPr>
        <w:ind w:left="216"/>
      </w:pPr>
      <w:r>
        <w:t xml:space="preserve">    &lt;xs:attribute name="InnerElementType" type="DTS:Nodeli</w:t>
      </w:r>
      <w:r>
        <w:t>stInnerElementEnumerationTypeEnum" use="required" form="unqualified"/&gt;</w:t>
      </w:r>
    </w:p>
    <w:p w:rsidR="00E6416D" w:rsidRDefault="00C65AD5">
      <w:pPr>
        <w:pStyle w:val="Code"/>
        <w:numPr>
          <w:ilvl w:val="0"/>
          <w:numId w:val="0"/>
        </w:numPr>
        <w:ind w:left="216"/>
      </w:pPr>
      <w:r>
        <w:t xml:space="preserve">    &lt;xs:attribute name="InnerXPathSourceType" form="unqualified" use="required" type="DTS:SourceTypeEnum"/&gt;</w:t>
      </w:r>
    </w:p>
    <w:p w:rsidR="00E6416D" w:rsidRDefault="00C65AD5">
      <w:pPr>
        <w:pStyle w:val="Code"/>
        <w:numPr>
          <w:ilvl w:val="0"/>
          <w:numId w:val="0"/>
        </w:numPr>
        <w:ind w:left="216"/>
      </w:pPr>
      <w:r>
        <w:t xml:space="preserve">    &lt;xs:attribute name="InnerXPathString" type="xs:string" form="unqualified"</w:t>
      </w:r>
      <w:r>
        <w:t xml:space="preserve"> use="required"/&gt;</w:t>
      </w:r>
    </w:p>
    <w:p w:rsidR="00E6416D" w:rsidRDefault="00C65AD5">
      <w:pPr>
        <w:pStyle w:val="Code"/>
        <w:numPr>
          <w:ilvl w:val="0"/>
          <w:numId w:val="0"/>
        </w:numPr>
        <w:ind w:left="216"/>
      </w:pPr>
      <w:r>
        <w:t xml:space="preserve">    &lt;xs:attribute name="SourceType" form="unqualified" use="required" type="DTS:SourceTypeEnum"/&gt;</w:t>
      </w:r>
    </w:p>
    <w:p w:rsidR="00E6416D" w:rsidRDefault="00C65AD5">
      <w:pPr>
        <w:pStyle w:val="Code"/>
        <w:numPr>
          <w:ilvl w:val="0"/>
          <w:numId w:val="0"/>
        </w:numPr>
        <w:ind w:left="216"/>
      </w:pPr>
      <w:r>
        <w:t xml:space="preserve">    &lt;xs:attribute name="SourceDocument" type="xs:string" use="required" form="unqualified"/&gt;</w:t>
      </w:r>
    </w:p>
    <w:p w:rsidR="00E6416D" w:rsidRDefault="00C65AD5">
      <w:pPr>
        <w:pStyle w:val="Code"/>
        <w:numPr>
          <w:ilvl w:val="0"/>
          <w:numId w:val="0"/>
        </w:numPr>
        <w:ind w:left="216"/>
      </w:pPr>
      <w:r>
        <w:t xml:space="preserve">  &lt;/xs:complexType&gt;</w:t>
      </w:r>
    </w:p>
    <w:p w:rsidR="00E6416D" w:rsidRDefault="00C65AD5">
      <w:r>
        <w:t xml:space="preserve">The </w:t>
      </w:r>
      <w:r>
        <w:rPr>
          <w:b/>
        </w:rPr>
        <w:t>FEENODELISTType</w:t>
      </w:r>
      <w:r>
        <w:t xml:space="preserve"> complex</w:t>
      </w:r>
      <w:r>
        <w:t xml:space="preserve"> type contains no elements.</w:t>
      </w:r>
    </w:p>
    <w:p w:rsidR="00E6416D" w:rsidRDefault="00C65AD5">
      <w:r>
        <w:t xml:space="preserve">The following table provides additional information about the attributes for the </w:t>
      </w:r>
      <w:r>
        <w:rPr>
          <w:b/>
        </w:rPr>
        <w:t>FEENODELISTType</w:t>
      </w:r>
      <w:r>
        <w:t xml:space="preserve"> complex type.</w:t>
      </w:r>
    </w:p>
    <w:tbl>
      <w:tblPr>
        <w:tblStyle w:val="Table-ShadedHeader"/>
        <w:tblW w:w="0" w:type="auto"/>
        <w:tblLook w:val="04A0" w:firstRow="1" w:lastRow="0" w:firstColumn="1" w:lastColumn="0" w:noHBand="0" w:noVBand="1"/>
      </w:tblPr>
      <w:tblGrid>
        <w:gridCol w:w="2094"/>
        <w:gridCol w:w="7381"/>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t>Attribute</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r>
              <w:t>EnumerationType</w:t>
            </w:r>
          </w:p>
        </w:tc>
        <w:tc>
          <w:tcPr>
            <w:tcW w:w="0" w:type="auto"/>
          </w:tcPr>
          <w:p w:rsidR="00E6416D" w:rsidRDefault="00C65AD5">
            <w:pPr>
              <w:pStyle w:val="TableBodyText"/>
            </w:pPr>
            <w:r>
              <w:t>Specifies the type of enumeration.</w:t>
            </w:r>
          </w:p>
        </w:tc>
      </w:tr>
      <w:tr w:rsidR="00E6416D" w:rsidTr="00E6416D">
        <w:tc>
          <w:tcPr>
            <w:tcW w:w="0" w:type="auto"/>
          </w:tcPr>
          <w:p w:rsidR="00E6416D" w:rsidRDefault="00C65AD5">
            <w:pPr>
              <w:pStyle w:val="TableBodyText"/>
            </w:pPr>
            <w:r>
              <w:t>OuterXPathSourceType</w:t>
            </w:r>
          </w:p>
        </w:tc>
        <w:tc>
          <w:tcPr>
            <w:tcW w:w="0" w:type="auto"/>
          </w:tcPr>
          <w:p w:rsidR="00E6416D" w:rsidRDefault="00C65AD5">
            <w:pPr>
              <w:pStyle w:val="TableBodyText"/>
            </w:pPr>
            <w:r>
              <w:t xml:space="preserve">Specifies the source type for the XPath </w:t>
            </w:r>
            <w:hyperlink r:id="rId67">
              <w:r>
                <w:rPr>
                  <w:rStyle w:val="Hyperlink"/>
                </w:rPr>
                <w:t>[XPATH]</w:t>
              </w:r>
            </w:hyperlink>
            <w:r>
              <w:t xml:space="preserve"> string. </w:t>
            </w:r>
          </w:p>
        </w:tc>
      </w:tr>
      <w:tr w:rsidR="00E6416D" w:rsidTr="00E6416D">
        <w:tc>
          <w:tcPr>
            <w:tcW w:w="0" w:type="auto"/>
          </w:tcPr>
          <w:p w:rsidR="00E6416D" w:rsidRDefault="00C65AD5">
            <w:pPr>
              <w:pStyle w:val="TableBodyText"/>
            </w:pPr>
            <w:r>
              <w:t>OuterXPathString</w:t>
            </w:r>
          </w:p>
        </w:tc>
        <w:tc>
          <w:tcPr>
            <w:tcW w:w="0" w:type="auto"/>
          </w:tcPr>
          <w:p w:rsidR="00E6416D" w:rsidRDefault="00C65AD5">
            <w:pPr>
              <w:pStyle w:val="TableBodyText"/>
            </w:pPr>
            <w:r>
              <w:t xml:space="preserve">Specifies a string that contains an XPATH expression that is applied to an XML file to obtain the nodes over which </w:t>
            </w:r>
            <w:r>
              <w:t>enumeration occurs.</w:t>
            </w:r>
          </w:p>
        </w:tc>
      </w:tr>
      <w:tr w:rsidR="00E6416D" w:rsidTr="00E6416D">
        <w:tc>
          <w:tcPr>
            <w:tcW w:w="0" w:type="auto"/>
          </w:tcPr>
          <w:p w:rsidR="00E6416D" w:rsidRDefault="00C65AD5">
            <w:pPr>
              <w:pStyle w:val="TableBodyText"/>
            </w:pPr>
            <w:r>
              <w:t>InnerElementType</w:t>
            </w:r>
          </w:p>
        </w:tc>
        <w:tc>
          <w:tcPr>
            <w:tcW w:w="0" w:type="auto"/>
          </w:tcPr>
          <w:p w:rsidR="00E6416D" w:rsidRDefault="00C65AD5">
            <w:pPr>
              <w:pStyle w:val="TableBodyText"/>
            </w:pPr>
            <w:r>
              <w:t xml:space="preserve">Specifies the type of enumeration for the inner element. The </w:t>
            </w:r>
            <w:r>
              <w:rPr>
                <w:b/>
              </w:rPr>
              <w:t>InnerElementType</w:t>
            </w:r>
            <w:r>
              <w:t xml:space="preserve"> applies only if the </w:t>
            </w:r>
            <w:r>
              <w:rPr>
                <w:b/>
              </w:rPr>
              <w:t>EnumerationType</w:t>
            </w:r>
            <w:r>
              <w:t xml:space="preserve"> attribute is set to "ElementCollection".</w:t>
            </w:r>
          </w:p>
        </w:tc>
      </w:tr>
      <w:tr w:rsidR="00E6416D" w:rsidTr="00E6416D">
        <w:tc>
          <w:tcPr>
            <w:tcW w:w="0" w:type="auto"/>
          </w:tcPr>
          <w:p w:rsidR="00E6416D" w:rsidRDefault="00C65AD5">
            <w:pPr>
              <w:pStyle w:val="TableBodyText"/>
            </w:pPr>
            <w:r>
              <w:t>InnerXPathSourceType</w:t>
            </w:r>
          </w:p>
        </w:tc>
        <w:tc>
          <w:tcPr>
            <w:tcW w:w="0" w:type="auto"/>
          </w:tcPr>
          <w:p w:rsidR="00E6416D" w:rsidRDefault="00C65AD5">
            <w:pPr>
              <w:pStyle w:val="TableBodyText"/>
            </w:pPr>
            <w:r>
              <w:t>Specifies the source type for the inner X</w:t>
            </w:r>
            <w:r>
              <w:t>Path string.</w:t>
            </w:r>
          </w:p>
        </w:tc>
      </w:tr>
      <w:tr w:rsidR="00E6416D" w:rsidTr="00E6416D">
        <w:tc>
          <w:tcPr>
            <w:tcW w:w="0" w:type="auto"/>
          </w:tcPr>
          <w:p w:rsidR="00E6416D" w:rsidRDefault="00C65AD5">
            <w:pPr>
              <w:pStyle w:val="TableBodyText"/>
            </w:pPr>
            <w:r>
              <w:t>InnerXPathString</w:t>
            </w:r>
          </w:p>
        </w:tc>
        <w:tc>
          <w:tcPr>
            <w:tcW w:w="0" w:type="auto"/>
          </w:tcPr>
          <w:p w:rsidR="00E6416D" w:rsidRDefault="00C65AD5">
            <w:pPr>
              <w:pStyle w:val="TableBodyText"/>
            </w:pPr>
            <w:r>
              <w:t>Specifies a string that contains an inner XPATH expression that is applied to an XML file to obtain the nodes over which enumeration occurs.</w:t>
            </w:r>
          </w:p>
        </w:tc>
      </w:tr>
      <w:tr w:rsidR="00E6416D" w:rsidTr="00E6416D">
        <w:tc>
          <w:tcPr>
            <w:tcW w:w="0" w:type="auto"/>
          </w:tcPr>
          <w:p w:rsidR="00E6416D" w:rsidRDefault="00C65AD5">
            <w:pPr>
              <w:pStyle w:val="TableBodyText"/>
            </w:pPr>
            <w:r>
              <w:t>SourceType</w:t>
            </w:r>
          </w:p>
        </w:tc>
        <w:tc>
          <w:tcPr>
            <w:tcW w:w="0" w:type="auto"/>
          </w:tcPr>
          <w:p w:rsidR="00E6416D" w:rsidRDefault="00C65AD5">
            <w:pPr>
              <w:pStyle w:val="TableBodyText"/>
            </w:pPr>
            <w:r>
              <w:t>Specifies the source of the XML.</w:t>
            </w:r>
          </w:p>
        </w:tc>
      </w:tr>
      <w:tr w:rsidR="00E6416D" w:rsidTr="00E6416D">
        <w:tc>
          <w:tcPr>
            <w:tcW w:w="0" w:type="auto"/>
          </w:tcPr>
          <w:p w:rsidR="00E6416D" w:rsidRDefault="00C65AD5">
            <w:pPr>
              <w:pStyle w:val="TableBodyText"/>
            </w:pPr>
            <w:r>
              <w:lastRenderedPageBreak/>
              <w:t>SourceDocument</w:t>
            </w:r>
          </w:p>
        </w:tc>
        <w:tc>
          <w:tcPr>
            <w:tcW w:w="0" w:type="auto"/>
          </w:tcPr>
          <w:p w:rsidR="00E6416D" w:rsidRDefault="00C65AD5">
            <w:pPr>
              <w:pStyle w:val="TableBodyText"/>
            </w:pPr>
            <w:r>
              <w:t>Specifies a string that</w:t>
            </w:r>
            <w:r>
              <w:t xml:space="preserve"> contains the name of the source document for the XML.</w:t>
            </w:r>
          </w:p>
        </w:tc>
      </w:tr>
    </w:tbl>
    <w:p w:rsidR="00E6416D" w:rsidRDefault="00E6416D"/>
    <w:p w:rsidR="00E6416D" w:rsidRDefault="00C65AD5">
      <w:pPr>
        <w:pStyle w:val="Heading7"/>
      </w:pPr>
      <w:bookmarkStart w:id="262" w:name="section_030621ad2cf04ef18ca9c33408db46bb"/>
      <w:bookmarkStart w:id="263" w:name="_Toc86186233"/>
      <w:r>
        <w:t>NodelistEnumerationTypeEnum</w:t>
      </w:r>
      <w:bookmarkEnd w:id="262"/>
      <w:bookmarkEnd w:id="263"/>
    </w:p>
    <w:p w:rsidR="00E6416D" w:rsidRDefault="00C65AD5">
      <w:r>
        <w:t xml:space="preserve">The </w:t>
      </w:r>
      <w:r>
        <w:rPr>
          <w:b/>
        </w:rPr>
        <w:t>NodelistEnumerationTypeEnum</w:t>
      </w:r>
      <w:r>
        <w:t xml:space="preserve"> type contains enumeration values that are used to set the type the enumeration over nodes.</w:t>
      </w:r>
    </w:p>
    <w:p w:rsidR="00E6416D" w:rsidRDefault="00C65AD5">
      <w:r>
        <w:t xml:space="preserve">The following is the XSD for the </w:t>
      </w:r>
      <w:r>
        <w:rPr>
          <w:b/>
        </w:rPr>
        <w:t xml:space="preserve">NodelistEnumerationTypeEnum </w:t>
      </w:r>
      <w:r>
        <w:t>type.</w:t>
      </w:r>
    </w:p>
    <w:p w:rsidR="00E6416D" w:rsidRDefault="00C65AD5">
      <w:pPr>
        <w:pStyle w:val="Code"/>
        <w:numPr>
          <w:ilvl w:val="0"/>
          <w:numId w:val="0"/>
        </w:numPr>
        <w:ind w:left="216"/>
      </w:pPr>
      <w:r>
        <w:t xml:space="preserve">  &lt;xs:simpleType name="NodelistEnumerationTypeEnum"&gt;</w:t>
      </w:r>
    </w:p>
    <w:p w:rsidR="00E6416D" w:rsidRDefault="00C65AD5">
      <w:pPr>
        <w:pStyle w:val="Code"/>
        <w:numPr>
          <w:ilvl w:val="0"/>
          <w:numId w:val="0"/>
        </w:numPr>
        <w:ind w:left="216"/>
      </w:pPr>
      <w:r>
        <w:t xml:space="preserve">    &lt;xs:restriction base="xs:string"&gt;</w:t>
      </w:r>
    </w:p>
    <w:p w:rsidR="00E6416D" w:rsidRDefault="00C65AD5">
      <w:pPr>
        <w:pStyle w:val="Code"/>
        <w:numPr>
          <w:ilvl w:val="0"/>
          <w:numId w:val="0"/>
        </w:numPr>
        <w:ind w:left="216"/>
      </w:pPr>
      <w:r>
        <w:t xml:space="preserve">      &lt;xs:enumeration value="Navigator"/&gt;</w:t>
      </w:r>
    </w:p>
    <w:p w:rsidR="00E6416D" w:rsidRDefault="00C65AD5">
      <w:pPr>
        <w:pStyle w:val="Code"/>
        <w:numPr>
          <w:ilvl w:val="0"/>
          <w:numId w:val="0"/>
        </w:numPr>
        <w:ind w:left="216"/>
      </w:pPr>
      <w:r>
        <w:t xml:space="preserve">      &lt;xs:enumeration value="Node"/&gt;</w:t>
      </w:r>
    </w:p>
    <w:p w:rsidR="00E6416D" w:rsidRDefault="00C65AD5">
      <w:pPr>
        <w:pStyle w:val="Code"/>
        <w:numPr>
          <w:ilvl w:val="0"/>
          <w:numId w:val="0"/>
        </w:numPr>
        <w:ind w:left="216"/>
      </w:pPr>
      <w:r>
        <w:t xml:space="preserve">      &lt;xs:enumeration value="NodeText"/&gt;</w:t>
      </w:r>
    </w:p>
    <w:p w:rsidR="00E6416D" w:rsidRDefault="00C65AD5">
      <w:pPr>
        <w:pStyle w:val="Code"/>
        <w:numPr>
          <w:ilvl w:val="0"/>
          <w:numId w:val="0"/>
        </w:numPr>
        <w:ind w:left="216"/>
      </w:pPr>
      <w:r>
        <w:t xml:space="preserve">      &lt;xs:e</w:t>
      </w:r>
      <w:r>
        <w:t>numeration value="ElementCollection"/&gt;</w:t>
      </w:r>
    </w:p>
    <w:p w:rsidR="00E6416D" w:rsidRDefault="00C65AD5">
      <w:pPr>
        <w:pStyle w:val="Code"/>
        <w:numPr>
          <w:ilvl w:val="0"/>
          <w:numId w:val="0"/>
        </w:numPr>
        <w:ind w:left="216"/>
      </w:pPr>
      <w:r>
        <w:t xml:space="preserve">    &lt;/xs:restriction&gt;</w:t>
      </w:r>
    </w:p>
    <w:p w:rsidR="00E6416D" w:rsidRDefault="00C65AD5">
      <w:pPr>
        <w:pStyle w:val="Code"/>
        <w:numPr>
          <w:ilvl w:val="0"/>
          <w:numId w:val="0"/>
        </w:numPr>
        <w:ind w:left="216"/>
      </w:pPr>
      <w:r>
        <w:t xml:space="preserve">  &lt;/xs:simpleType&gt;</w:t>
      </w:r>
    </w:p>
    <w:p w:rsidR="00E6416D" w:rsidRDefault="00C65AD5">
      <w:r>
        <w:t xml:space="preserve">The following table specifies the enumeration values for the </w:t>
      </w:r>
      <w:r>
        <w:rPr>
          <w:b/>
        </w:rPr>
        <w:t>NodelistEnumerationTypeEnum</w:t>
      </w:r>
      <w:r>
        <w:t xml:space="preserve"> type. </w:t>
      </w:r>
    </w:p>
    <w:tbl>
      <w:tblPr>
        <w:tblStyle w:val="Table-ShadedHeader"/>
        <w:tblW w:w="0" w:type="auto"/>
        <w:tblLook w:val="04A0" w:firstRow="1" w:lastRow="0" w:firstColumn="1" w:lastColumn="0" w:noHBand="0" w:noVBand="1"/>
      </w:tblPr>
      <w:tblGrid>
        <w:gridCol w:w="1922"/>
        <w:gridCol w:w="5694"/>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t>Enumeration value</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r>
              <w:t>Navigator</w:t>
            </w:r>
          </w:p>
        </w:tc>
        <w:tc>
          <w:tcPr>
            <w:tcW w:w="0" w:type="auto"/>
          </w:tcPr>
          <w:p w:rsidR="00E6416D" w:rsidRDefault="00C65AD5">
            <w:pPr>
              <w:pStyle w:val="TableBodyText"/>
            </w:pPr>
            <w:r>
              <w:t xml:space="preserve">Enumerate using an </w:t>
            </w:r>
            <w:hyperlink w:anchor="gt_c337cbbc-6246-46b3-a8e9-97588c79385e">
              <w:r>
                <w:rPr>
                  <w:rStyle w:val="HyperlinkGreen"/>
                  <w:b/>
                </w:rPr>
                <w:t>XPathNavigator</w:t>
              </w:r>
            </w:hyperlink>
            <w:r>
              <w:t>.</w:t>
            </w:r>
          </w:p>
        </w:tc>
      </w:tr>
      <w:tr w:rsidR="00E6416D" w:rsidTr="00E6416D">
        <w:tc>
          <w:tcPr>
            <w:tcW w:w="0" w:type="auto"/>
          </w:tcPr>
          <w:p w:rsidR="00E6416D" w:rsidRDefault="00C65AD5">
            <w:pPr>
              <w:pStyle w:val="TableBodyText"/>
            </w:pPr>
            <w:r>
              <w:t>Node</w:t>
            </w:r>
          </w:p>
        </w:tc>
        <w:tc>
          <w:tcPr>
            <w:tcW w:w="0" w:type="auto"/>
          </w:tcPr>
          <w:p w:rsidR="00E6416D" w:rsidRDefault="00C65AD5">
            <w:pPr>
              <w:pStyle w:val="TableBodyText"/>
            </w:pPr>
            <w:r>
              <w:t>Enumerate nodes that are returned by an XPath operation.</w:t>
            </w:r>
          </w:p>
        </w:tc>
      </w:tr>
      <w:tr w:rsidR="00E6416D" w:rsidTr="00E6416D">
        <w:tc>
          <w:tcPr>
            <w:tcW w:w="0" w:type="auto"/>
          </w:tcPr>
          <w:p w:rsidR="00E6416D" w:rsidRDefault="00C65AD5">
            <w:pPr>
              <w:pStyle w:val="TableBodyText"/>
            </w:pPr>
            <w:r>
              <w:t>NodeText</w:t>
            </w:r>
          </w:p>
        </w:tc>
        <w:tc>
          <w:tcPr>
            <w:tcW w:w="0" w:type="auto"/>
          </w:tcPr>
          <w:p w:rsidR="00E6416D" w:rsidRDefault="00C65AD5">
            <w:pPr>
              <w:pStyle w:val="TableBodyText"/>
            </w:pPr>
            <w:r>
              <w:t>Enumerate text nodes that are returned by an XPath operation.</w:t>
            </w:r>
          </w:p>
        </w:tc>
      </w:tr>
      <w:tr w:rsidR="00E6416D" w:rsidTr="00E6416D">
        <w:tc>
          <w:tcPr>
            <w:tcW w:w="0" w:type="auto"/>
          </w:tcPr>
          <w:p w:rsidR="00E6416D" w:rsidRDefault="00C65AD5">
            <w:pPr>
              <w:pStyle w:val="TableBodyText"/>
            </w:pPr>
            <w:r>
              <w:t>ElementCollection</w:t>
            </w:r>
          </w:p>
        </w:tc>
        <w:tc>
          <w:tcPr>
            <w:tcW w:w="0" w:type="auto"/>
          </w:tcPr>
          <w:p w:rsidR="00E6416D" w:rsidRDefault="00C65AD5">
            <w:pPr>
              <w:pStyle w:val="TableBodyText"/>
            </w:pPr>
            <w:r>
              <w:t>Enumerate element nodes that are returned by</w:t>
            </w:r>
            <w:r>
              <w:t xml:space="preserve"> an XPath operation.</w:t>
            </w:r>
          </w:p>
        </w:tc>
      </w:tr>
    </w:tbl>
    <w:p w:rsidR="00E6416D" w:rsidRDefault="00E6416D"/>
    <w:p w:rsidR="00E6416D" w:rsidRDefault="00C65AD5">
      <w:pPr>
        <w:pStyle w:val="Heading7"/>
      </w:pPr>
      <w:bookmarkStart w:id="264" w:name="section_9a06d040cbdb4c51a16d2ce3ac4a69ab"/>
      <w:bookmarkStart w:id="265" w:name="_Toc86186234"/>
      <w:r>
        <w:t>NodelistInnerElementEnumerationTypeEnum</w:t>
      </w:r>
      <w:bookmarkEnd w:id="264"/>
      <w:bookmarkEnd w:id="265"/>
    </w:p>
    <w:p w:rsidR="00E6416D" w:rsidRDefault="00C65AD5">
      <w:r>
        <w:t xml:space="preserve">The </w:t>
      </w:r>
      <w:r>
        <w:rPr>
          <w:b/>
        </w:rPr>
        <w:t>NodelistInnerElementEnumerationTypeEnum</w:t>
      </w:r>
      <w:r>
        <w:t xml:space="preserve"> type contains enumeration values that are used to set the type the enumeration over inner element nodes.</w:t>
      </w:r>
    </w:p>
    <w:p w:rsidR="00E6416D" w:rsidRDefault="00C65AD5">
      <w:r>
        <w:t xml:space="preserve">The following is the XSD for the </w:t>
      </w:r>
      <w:r>
        <w:rPr>
          <w:b/>
        </w:rPr>
        <w:t>NodelistInn</w:t>
      </w:r>
      <w:r>
        <w:rPr>
          <w:b/>
        </w:rPr>
        <w:t xml:space="preserve">erElementEnumerationTypeEnum </w:t>
      </w:r>
      <w:r>
        <w:t>type.</w:t>
      </w:r>
    </w:p>
    <w:p w:rsidR="00E6416D" w:rsidRDefault="00C65AD5">
      <w:pPr>
        <w:pStyle w:val="Code"/>
        <w:numPr>
          <w:ilvl w:val="0"/>
          <w:numId w:val="0"/>
        </w:numPr>
        <w:ind w:left="216"/>
      </w:pPr>
      <w:r>
        <w:t xml:space="preserve">  &lt;xs:simpleType name="NodelistInnerElementEnumerationTypeEnum"&gt;</w:t>
      </w:r>
    </w:p>
    <w:p w:rsidR="00E6416D" w:rsidRDefault="00C65AD5">
      <w:pPr>
        <w:pStyle w:val="Code"/>
        <w:numPr>
          <w:ilvl w:val="0"/>
          <w:numId w:val="0"/>
        </w:numPr>
        <w:ind w:left="216"/>
      </w:pPr>
      <w:r>
        <w:t xml:space="preserve">    &lt;xs:restriction base="xs:string"&gt;</w:t>
      </w:r>
    </w:p>
    <w:p w:rsidR="00E6416D" w:rsidRDefault="00C65AD5">
      <w:pPr>
        <w:pStyle w:val="Code"/>
        <w:numPr>
          <w:ilvl w:val="0"/>
          <w:numId w:val="0"/>
        </w:numPr>
        <w:ind w:left="216"/>
      </w:pPr>
      <w:r>
        <w:t xml:space="preserve">      &lt;xs:enumeration value="Navigator"/&gt;</w:t>
      </w:r>
    </w:p>
    <w:p w:rsidR="00E6416D" w:rsidRDefault="00C65AD5">
      <w:pPr>
        <w:pStyle w:val="Code"/>
        <w:numPr>
          <w:ilvl w:val="0"/>
          <w:numId w:val="0"/>
        </w:numPr>
        <w:ind w:left="216"/>
      </w:pPr>
      <w:r>
        <w:t xml:space="preserve">      &lt;xs:enumeration value="Node"/&gt;</w:t>
      </w:r>
    </w:p>
    <w:p w:rsidR="00E6416D" w:rsidRDefault="00C65AD5">
      <w:pPr>
        <w:pStyle w:val="Code"/>
        <w:numPr>
          <w:ilvl w:val="0"/>
          <w:numId w:val="0"/>
        </w:numPr>
        <w:ind w:left="216"/>
      </w:pPr>
      <w:r>
        <w:t xml:space="preserve">      &lt;xs:enumeration value="NodeText"/</w:t>
      </w:r>
      <w:r>
        <w:t>&gt;</w:t>
      </w:r>
    </w:p>
    <w:p w:rsidR="00E6416D" w:rsidRDefault="00C65AD5">
      <w:pPr>
        <w:pStyle w:val="Code"/>
        <w:numPr>
          <w:ilvl w:val="0"/>
          <w:numId w:val="0"/>
        </w:numPr>
        <w:ind w:left="216"/>
      </w:pPr>
      <w:r>
        <w:t xml:space="preserve">    &lt;/xs:restriction&gt;</w:t>
      </w:r>
    </w:p>
    <w:p w:rsidR="00E6416D" w:rsidRDefault="00C65AD5">
      <w:pPr>
        <w:pStyle w:val="Code"/>
        <w:numPr>
          <w:ilvl w:val="0"/>
          <w:numId w:val="0"/>
        </w:numPr>
        <w:ind w:left="216"/>
      </w:pPr>
      <w:r>
        <w:t xml:space="preserve">  &lt;/xs:simpleType&gt;</w:t>
      </w:r>
    </w:p>
    <w:p w:rsidR="00E6416D" w:rsidRDefault="00C65AD5">
      <w:r>
        <w:t xml:space="preserve">The following table specifies the enumeration values for the </w:t>
      </w:r>
      <w:r>
        <w:rPr>
          <w:b/>
        </w:rPr>
        <w:t>NodelistInnerElementEnumerationTypeEnum</w:t>
      </w:r>
      <w:r>
        <w:t xml:space="preserve"> type. </w:t>
      </w:r>
    </w:p>
    <w:tbl>
      <w:tblPr>
        <w:tblStyle w:val="Table-ShadedHeader"/>
        <w:tblW w:w="0" w:type="auto"/>
        <w:tblLook w:val="04A0" w:firstRow="1" w:lastRow="0" w:firstColumn="1" w:lastColumn="0" w:noHBand="0" w:noVBand="1"/>
      </w:tblPr>
      <w:tblGrid>
        <w:gridCol w:w="1922"/>
        <w:gridCol w:w="5361"/>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t>Enumeration value</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r>
              <w:t>Navigator</w:t>
            </w:r>
          </w:p>
        </w:tc>
        <w:tc>
          <w:tcPr>
            <w:tcW w:w="0" w:type="auto"/>
          </w:tcPr>
          <w:p w:rsidR="00E6416D" w:rsidRDefault="00C65AD5">
            <w:pPr>
              <w:pStyle w:val="TableBodyText"/>
            </w:pPr>
            <w:r>
              <w:t>Enumerate using an XPathNavigator.</w:t>
            </w:r>
          </w:p>
        </w:tc>
      </w:tr>
      <w:tr w:rsidR="00E6416D" w:rsidTr="00E6416D">
        <w:tc>
          <w:tcPr>
            <w:tcW w:w="0" w:type="auto"/>
          </w:tcPr>
          <w:p w:rsidR="00E6416D" w:rsidRDefault="00C65AD5">
            <w:pPr>
              <w:pStyle w:val="TableBodyText"/>
            </w:pPr>
            <w:r>
              <w:lastRenderedPageBreak/>
              <w:t>Node</w:t>
            </w:r>
          </w:p>
        </w:tc>
        <w:tc>
          <w:tcPr>
            <w:tcW w:w="0" w:type="auto"/>
          </w:tcPr>
          <w:p w:rsidR="00E6416D" w:rsidRDefault="00C65AD5">
            <w:pPr>
              <w:pStyle w:val="TableBodyText"/>
            </w:pPr>
            <w:r>
              <w:t xml:space="preserve">Enumerate nodes that </w:t>
            </w:r>
            <w:r>
              <w:t>are returned by an XPath operation.</w:t>
            </w:r>
          </w:p>
        </w:tc>
      </w:tr>
      <w:tr w:rsidR="00E6416D" w:rsidTr="00E6416D">
        <w:tc>
          <w:tcPr>
            <w:tcW w:w="0" w:type="auto"/>
          </w:tcPr>
          <w:p w:rsidR="00E6416D" w:rsidRDefault="00C65AD5">
            <w:pPr>
              <w:pStyle w:val="TableBodyText"/>
            </w:pPr>
            <w:r>
              <w:t>NodeText</w:t>
            </w:r>
          </w:p>
        </w:tc>
        <w:tc>
          <w:tcPr>
            <w:tcW w:w="0" w:type="auto"/>
          </w:tcPr>
          <w:p w:rsidR="00E6416D" w:rsidRDefault="00C65AD5">
            <w:pPr>
              <w:pStyle w:val="TableBodyText"/>
            </w:pPr>
            <w:r>
              <w:t>Enumerate text nodes that are returned by an XPath operation.</w:t>
            </w:r>
          </w:p>
        </w:tc>
      </w:tr>
    </w:tbl>
    <w:p w:rsidR="00E6416D" w:rsidRDefault="00E6416D"/>
    <w:p w:rsidR="00E6416D" w:rsidRDefault="00C65AD5">
      <w:pPr>
        <w:pStyle w:val="Heading6"/>
      </w:pPr>
      <w:bookmarkStart w:id="266" w:name="section_80e4ed5182894ae8962d47d625101c39"/>
      <w:bookmarkStart w:id="267" w:name="_Toc86186235"/>
      <w:r>
        <w:t>FEESMOType</w:t>
      </w:r>
      <w:bookmarkEnd w:id="266"/>
      <w:bookmarkEnd w:id="267"/>
    </w:p>
    <w:p w:rsidR="00E6416D" w:rsidRDefault="00C65AD5">
      <w:r>
        <w:t xml:space="preserve">The </w:t>
      </w:r>
      <w:r>
        <w:rPr>
          <w:b/>
        </w:rPr>
        <w:t>FEESMOType</w:t>
      </w:r>
      <w:r>
        <w:t xml:space="preserve"> complex type derives enumeration over an SMO object.</w:t>
      </w:r>
    </w:p>
    <w:p w:rsidR="00E6416D" w:rsidRDefault="00C65AD5">
      <w:r>
        <w:t xml:space="preserve">The following is the XSD for the </w:t>
      </w:r>
      <w:r>
        <w:rPr>
          <w:b/>
        </w:rPr>
        <w:t>FEESMOType</w:t>
      </w:r>
      <w:r>
        <w:t xml:space="preserve"> complex type.</w:t>
      </w:r>
    </w:p>
    <w:p w:rsidR="00E6416D" w:rsidRDefault="00C65AD5">
      <w:pPr>
        <w:pStyle w:val="Code"/>
        <w:numPr>
          <w:ilvl w:val="0"/>
          <w:numId w:val="0"/>
        </w:numPr>
        <w:ind w:left="216"/>
      </w:pPr>
      <w:r>
        <w:t xml:space="preserve">  &lt;xs:com</w:t>
      </w:r>
      <w:r>
        <w:t>plexType name="FEESMOType"&gt;</w:t>
      </w:r>
    </w:p>
    <w:p w:rsidR="00E6416D" w:rsidRDefault="00C65AD5">
      <w:pPr>
        <w:pStyle w:val="Code"/>
        <w:numPr>
          <w:ilvl w:val="0"/>
          <w:numId w:val="0"/>
        </w:numPr>
        <w:ind w:left="216"/>
      </w:pPr>
      <w:r>
        <w:t xml:space="preserve">    &lt;xs:sequence/&gt;</w:t>
      </w:r>
    </w:p>
    <w:p w:rsidR="00E6416D" w:rsidRDefault="00C65AD5">
      <w:pPr>
        <w:pStyle w:val="Code"/>
        <w:numPr>
          <w:ilvl w:val="0"/>
          <w:numId w:val="0"/>
        </w:numPr>
        <w:ind w:left="216"/>
      </w:pPr>
      <w:r>
        <w:t xml:space="preserve">    &lt;xs:attribute name="EnumURN" type="xs:string" </w:t>
      </w:r>
    </w:p>
    <w:p w:rsidR="00E6416D" w:rsidRDefault="00C65AD5">
      <w:pPr>
        <w:pStyle w:val="Code"/>
        <w:numPr>
          <w:ilvl w:val="0"/>
          <w:numId w:val="0"/>
        </w:numPr>
        <w:ind w:left="216"/>
      </w:pPr>
      <w:r>
        <w:t xml:space="preserve">                  form="unqualified" use="required"/&gt;</w:t>
      </w:r>
    </w:p>
    <w:p w:rsidR="00E6416D" w:rsidRDefault="00C65AD5">
      <w:pPr>
        <w:pStyle w:val="Code"/>
        <w:numPr>
          <w:ilvl w:val="0"/>
          <w:numId w:val="0"/>
        </w:numPr>
        <w:ind w:left="216"/>
      </w:pPr>
      <w:r>
        <w:t xml:space="preserve">  &lt;/xs:complexType&gt;</w:t>
      </w:r>
    </w:p>
    <w:p w:rsidR="00E6416D" w:rsidRDefault="00C65AD5">
      <w:r>
        <w:t xml:space="preserve">The </w:t>
      </w:r>
      <w:r>
        <w:rPr>
          <w:b/>
        </w:rPr>
        <w:t>FEESMOType</w:t>
      </w:r>
      <w:r>
        <w:t xml:space="preserve"> complex type contains no elements.</w:t>
      </w:r>
    </w:p>
    <w:p w:rsidR="00E6416D" w:rsidRDefault="00C65AD5">
      <w:r>
        <w:t xml:space="preserve">The following table provides additional information about the attributes for the </w:t>
      </w:r>
      <w:r>
        <w:rPr>
          <w:b/>
        </w:rPr>
        <w:t>FEESMOType</w:t>
      </w:r>
      <w:r>
        <w:t xml:space="preserve"> complex type.</w:t>
      </w:r>
    </w:p>
    <w:tbl>
      <w:tblPr>
        <w:tblStyle w:val="Table-ShadedHeader"/>
        <w:tblW w:w="0" w:type="auto"/>
        <w:tblLook w:val="04A0" w:firstRow="1" w:lastRow="0" w:firstColumn="1" w:lastColumn="0" w:noHBand="0" w:noVBand="1"/>
      </w:tblPr>
      <w:tblGrid>
        <w:gridCol w:w="1040"/>
        <w:gridCol w:w="5657"/>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t>Attribute</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r>
              <w:t>EnumURN</w:t>
            </w:r>
          </w:p>
        </w:tc>
        <w:tc>
          <w:tcPr>
            <w:tcW w:w="0" w:type="auto"/>
          </w:tcPr>
          <w:p w:rsidR="00E6416D" w:rsidRDefault="00C65AD5">
            <w:pPr>
              <w:pStyle w:val="TableBodyText"/>
            </w:pPr>
            <w:r>
              <w:t>A string that specifies the content of the SMO object to enumerate.</w:t>
            </w:r>
          </w:p>
        </w:tc>
      </w:tr>
    </w:tbl>
    <w:p w:rsidR="00E6416D" w:rsidRDefault="00E6416D"/>
    <w:p w:rsidR="00E6416D" w:rsidRDefault="00C65AD5">
      <w:pPr>
        <w:pStyle w:val="Heading4"/>
      </w:pPr>
      <w:bookmarkStart w:id="268" w:name="section_db11b4c5307c4ca3aa7c899e39d21475"/>
      <w:bookmarkStart w:id="269" w:name="_Toc86186236"/>
      <w:r>
        <w:t>ForEachVariableMappingsType</w:t>
      </w:r>
      <w:bookmarkEnd w:id="268"/>
      <w:bookmarkEnd w:id="269"/>
      <w:r>
        <w:fldChar w:fldCharType="begin"/>
      </w:r>
      <w:r>
        <w:instrText xml:space="preserve"> XE "Structures:ForEac</w:instrText>
      </w:r>
      <w:r>
        <w:instrText xml:space="preserve">hVariableMappingType" </w:instrText>
      </w:r>
      <w:r>
        <w:fldChar w:fldCharType="end"/>
      </w:r>
      <w:r>
        <w:fldChar w:fldCharType="begin"/>
      </w:r>
      <w:r>
        <w:instrText xml:space="preserve"> XE "ForEachVariableMappingType" </w:instrText>
      </w:r>
      <w:r>
        <w:fldChar w:fldCharType="end"/>
      </w:r>
    </w:p>
    <w:p w:rsidR="00E6416D" w:rsidRDefault="00C65AD5">
      <w:r>
        <w:t xml:space="preserve">The </w:t>
      </w:r>
      <w:r>
        <w:rPr>
          <w:b/>
        </w:rPr>
        <w:t>ForEachVariableMappingsType</w:t>
      </w:r>
      <w:r>
        <w:t xml:space="preserve"> complex type is the container type for a collection of elements of type </w:t>
      </w:r>
      <w:hyperlink w:anchor="Section_00ff571603834fdfa43f29d41e9c749b" w:history="1">
        <w:r>
          <w:rPr>
            <w:rStyle w:val="Hyperlink"/>
          </w:rPr>
          <w:t>ForEachVariableMappingType</w:t>
        </w:r>
      </w:hyperlink>
      <w:r>
        <w:t>.</w:t>
      </w:r>
    </w:p>
    <w:p w:rsidR="00E6416D" w:rsidRDefault="00C65AD5">
      <w:r>
        <w:t xml:space="preserve">The </w:t>
      </w:r>
      <w:r>
        <w:t xml:space="preserve">following is the XSD of the </w:t>
      </w:r>
      <w:r>
        <w:rPr>
          <w:b/>
        </w:rPr>
        <w:t>ForEachVariableMappingsType</w:t>
      </w:r>
      <w:r>
        <w:t xml:space="preserve"> complex type.</w:t>
      </w:r>
    </w:p>
    <w:p w:rsidR="00E6416D" w:rsidRDefault="00C65AD5">
      <w:pPr>
        <w:pStyle w:val="Code"/>
        <w:numPr>
          <w:ilvl w:val="0"/>
          <w:numId w:val="0"/>
        </w:numPr>
        <w:ind w:left="216"/>
      </w:pPr>
      <w:r>
        <w:t xml:space="preserve">  &lt;xs:complexType name="ForEachVariableMappingsType"&gt;</w:t>
      </w:r>
    </w:p>
    <w:p w:rsidR="00E6416D" w:rsidRDefault="00C65AD5">
      <w:pPr>
        <w:pStyle w:val="Code"/>
        <w:numPr>
          <w:ilvl w:val="0"/>
          <w:numId w:val="0"/>
        </w:numPr>
        <w:ind w:left="216"/>
      </w:pPr>
      <w:r>
        <w:t xml:space="preserve">    &lt;xs:sequence&gt;</w:t>
      </w:r>
    </w:p>
    <w:p w:rsidR="00E6416D" w:rsidRDefault="00C65AD5">
      <w:pPr>
        <w:pStyle w:val="Code"/>
        <w:numPr>
          <w:ilvl w:val="0"/>
          <w:numId w:val="0"/>
        </w:numPr>
        <w:ind w:left="216"/>
      </w:pPr>
      <w:r>
        <w:t xml:space="preserve">      &lt;</w:t>
      </w:r>
      <w:r>
        <w:t>xs:element name="ForEachVariableMapping" type="DTS:ForEachVariableMappingType" minOccurs="0" maxOccurs="unbounded" form="qualified"/&gt;</w:t>
      </w:r>
    </w:p>
    <w:p w:rsidR="00E6416D" w:rsidRDefault="00C65AD5">
      <w:pPr>
        <w:pStyle w:val="Code"/>
        <w:numPr>
          <w:ilvl w:val="0"/>
          <w:numId w:val="0"/>
        </w:numPr>
        <w:ind w:left="216"/>
      </w:pPr>
      <w:r>
        <w:t xml:space="preserve">    &lt;/xs:sequence&gt;</w:t>
      </w:r>
    </w:p>
    <w:p w:rsidR="00E6416D" w:rsidRDefault="00C65AD5">
      <w:pPr>
        <w:pStyle w:val="Code"/>
        <w:numPr>
          <w:ilvl w:val="0"/>
          <w:numId w:val="0"/>
        </w:numPr>
        <w:ind w:left="216"/>
      </w:pPr>
      <w:r>
        <w:t xml:space="preserve">  &lt;/xs:complexType&gt;</w:t>
      </w:r>
    </w:p>
    <w:p w:rsidR="00E6416D" w:rsidRDefault="00C65AD5">
      <w:r>
        <w:t xml:space="preserve">The following table provides additional information about the elements, types, and </w:t>
      </w:r>
      <w:r>
        <w:t xml:space="preserve">constraints for the </w:t>
      </w:r>
      <w:r>
        <w:rPr>
          <w:b/>
        </w:rPr>
        <w:t>ForEachVariableMappingsType</w:t>
      </w:r>
      <w:r>
        <w:t xml:space="preserve"> complex type.</w:t>
      </w:r>
    </w:p>
    <w:tbl>
      <w:tblPr>
        <w:tblStyle w:val="Table-ShadedHeader"/>
        <w:tblW w:w="0" w:type="auto"/>
        <w:tblLook w:val="04A0" w:firstRow="1" w:lastRow="0" w:firstColumn="1" w:lastColumn="0" w:noHBand="0" w:noVBand="1"/>
      </w:tblPr>
      <w:tblGrid>
        <w:gridCol w:w="2198"/>
        <w:gridCol w:w="2586"/>
        <w:gridCol w:w="4691"/>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t>Element</w:t>
            </w:r>
          </w:p>
        </w:tc>
        <w:tc>
          <w:tcPr>
            <w:tcW w:w="0" w:type="auto"/>
          </w:tcPr>
          <w:p w:rsidR="00E6416D" w:rsidRDefault="00C65AD5">
            <w:pPr>
              <w:pStyle w:val="TableHeaderText"/>
            </w:pPr>
            <w:r>
              <w:t>Type definition</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r>
              <w:t>ForEachVariableMapping</w:t>
            </w:r>
          </w:p>
        </w:tc>
        <w:tc>
          <w:tcPr>
            <w:tcW w:w="0" w:type="auto"/>
          </w:tcPr>
          <w:p w:rsidR="00E6416D" w:rsidRDefault="00C65AD5">
            <w:pPr>
              <w:pStyle w:val="TableBodyText"/>
            </w:pPr>
            <w:r>
              <w:t>ForEachVariableMappingType</w:t>
            </w:r>
          </w:p>
        </w:tc>
        <w:tc>
          <w:tcPr>
            <w:tcW w:w="0" w:type="auto"/>
          </w:tcPr>
          <w:p w:rsidR="00E6416D" w:rsidRDefault="00C65AD5">
            <w:pPr>
              <w:pStyle w:val="TableBodyText"/>
            </w:pPr>
            <w:r>
              <w:t xml:space="preserve">Specifies an element of type </w:t>
            </w:r>
            <w:r>
              <w:rPr>
                <w:b/>
              </w:rPr>
              <w:t>ForEachVariableMappingType</w:t>
            </w:r>
            <w:r>
              <w:t xml:space="preserve"> that contains information about the variable mapping for a </w:t>
            </w:r>
            <w:r>
              <w:rPr>
                <w:b/>
              </w:rPr>
              <w:t>For…Each</w:t>
            </w:r>
            <w:r>
              <w:t xml:space="preserve"> loop and that applies to the element that contains the collection.</w:t>
            </w:r>
          </w:p>
        </w:tc>
      </w:tr>
    </w:tbl>
    <w:p w:rsidR="00E6416D" w:rsidRDefault="00E6416D"/>
    <w:p w:rsidR="00E6416D" w:rsidRDefault="00C65AD5">
      <w:pPr>
        <w:pStyle w:val="Heading5"/>
      </w:pPr>
      <w:bookmarkStart w:id="270" w:name="section_00ff571603834fdfa43f29d41e9c749b"/>
      <w:bookmarkStart w:id="271" w:name="_Toc86186237"/>
      <w:r>
        <w:lastRenderedPageBreak/>
        <w:t>ForEachVariableMappingType</w:t>
      </w:r>
      <w:bookmarkEnd w:id="270"/>
      <w:bookmarkEnd w:id="271"/>
    </w:p>
    <w:p w:rsidR="00E6416D" w:rsidRDefault="00C65AD5">
      <w:r>
        <w:t xml:space="preserve">The </w:t>
      </w:r>
      <w:r>
        <w:rPr>
          <w:b/>
        </w:rPr>
        <w:t>ForEachVariableMappingType</w:t>
      </w:r>
      <w:r>
        <w:t xml:space="preserve"> complex type MUST NOT be used for an executable unless its </w:t>
      </w:r>
      <w:r>
        <w:rPr>
          <w:b/>
        </w:rPr>
        <w:t>E</w:t>
      </w:r>
      <w:r>
        <w:rPr>
          <w:b/>
        </w:rPr>
        <w:t>xecutableType</w:t>
      </w:r>
      <w:r>
        <w:t xml:space="preserve"> attribute value is equal to "STOCK:FOREACHLOOP". It contains information about the variable mapping for a </w:t>
      </w:r>
      <w:r>
        <w:rPr>
          <w:b/>
        </w:rPr>
        <w:t>For…Each</w:t>
      </w:r>
      <w:r>
        <w:t xml:space="preserve"> enumeration.</w:t>
      </w:r>
    </w:p>
    <w:p w:rsidR="00E6416D" w:rsidRDefault="00C65AD5">
      <w:r>
        <w:t xml:space="preserve">The following is the XSD for the </w:t>
      </w:r>
      <w:r>
        <w:rPr>
          <w:b/>
        </w:rPr>
        <w:t>ForEachVariableMappingType</w:t>
      </w:r>
      <w:r>
        <w:t xml:space="preserve"> complex type.</w:t>
      </w:r>
    </w:p>
    <w:p w:rsidR="00E6416D" w:rsidRDefault="00C65AD5">
      <w:pPr>
        <w:pStyle w:val="Code"/>
        <w:numPr>
          <w:ilvl w:val="0"/>
          <w:numId w:val="0"/>
        </w:numPr>
        <w:ind w:left="216"/>
      </w:pPr>
      <w:r>
        <w:t xml:space="preserve">  &lt;</w:t>
      </w:r>
      <w:r>
        <w:t>xs:complexType name="ForEachVariableMappingType" &gt;</w:t>
      </w:r>
    </w:p>
    <w:p w:rsidR="00E6416D" w:rsidRDefault="00C65AD5">
      <w:pPr>
        <w:pStyle w:val="Code"/>
        <w:numPr>
          <w:ilvl w:val="0"/>
          <w:numId w:val="0"/>
        </w:numPr>
        <w:ind w:left="216"/>
      </w:pPr>
      <w:r>
        <w:t xml:space="preserve">    &lt;xs:sequence&gt;</w:t>
      </w:r>
    </w:p>
    <w:p w:rsidR="00E6416D" w:rsidRDefault="00C65AD5">
      <w:pPr>
        <w:pStyle w:val="Code"/>
        <w:numPr>
          <w:ilvl w:val="0"/>
          <w:numId w:val="0"/>
        </w:numPr>
        <w:ind w:left="216"/>
      </w:pPr>
      <w:r>
        <w:t xml:space="preserve">      &lt;xs:element name="PropertyExpression"</w:t>
      </w:r>
    </w:p>
    <w:p w:rsidR="00E6416D" w:rsidRDefault="00C65AD5">
      <w:pPr>
        <w:pStyle w:val="Code"/>
        <w:numPr>
          <w:ilvl w:val="0"/>
          <w:numId w:val="0"/>
        </w:numPr>
        <w:ind w:left="216"/>
      </w:pPr>
      <w:r>
        <w:t xml:space="preserve">                  type="DTS:PropertyExpressionElementType"</w:t>
      </w:r>
    </w:p>
    <w:p w:rsidR="00E6416D" w:rsidRDefault="00C65AD5">
      <w:pPr>
        <w:pStyle w:val="Code"/>
        <w:numPr>
          <w:ilvl w:val="0"/>
          <w:numId w:val="0"/>
        </w:numPr>
        <w:ind w:left="216"/>
      </w:pPr>
      <w:r>
        <w:t xml:space="preserve">                  minOccurs="0" maxOccurs="unbounded"/&gt;</w:t>
      </w:r>
    </w:p>
    <w:p w:rsidR="00E6416D" w:rsidRDefault="00C65AD5">
      <w:pPr>
        <w:pStyle w:val="Code"/>
        <w:numPr>
          <w:ilvl w:val="0"/>
          <w:numId w:val="0"/>
        </w:numPr>
        <w:ind w:left="216"/>
      </w:pPr>
      <w:r>
        <w:t xml:space="preserve">    &lt;/xs:sequence&gt;</w:t>
      </w:r>
    </w:p>
    <w:p w:rsidR="00E6416D" w:rsidRDefault="00C65AD5">
      <w:pPr>
        <w:pStyle w:val="Code"/>
        <w:numPr>
          <w:ilvl w:val="0"/>
          <w:numId w:val="0"/>
        </w:numPr>
        <w:ind w:left="216"/>
      </w:pPr>
      <w:r>
        <w:t xml:space="preserve">    &lt;xs:a</w:t>
      </w:r>
      <w:r>
        <w:t>ttributeGroup ref="DTS:BasePropertyAttributeGroup"/&gt;</w:t>
      </w:r>
    </w:p>
    <w:p w:rsidR="00E6416D" w:rsidRDefault="00C65AD5">
      <w:pPr>
        <w:pStyle w:val="Code"/>
        <w:numPr>
          <w:ilvl w:val="0"/>
          <w:numId w:val="0"/>
        </w:numPr>
        <w:ind w:left="216"/>
      </w:pPr>
      <w:r>
        <w:t xml:space="preserve">    &lt;xs:attributeGroup ref="DTS:ForEachVariableMappingAttributeGroup"/&gt;</w:t>
      </w:r>
    </w:p>
    <w:p w:rsidR="00E6416D" w:rsidRDefault="00C65AD5">
      <w:pPr>
        <w:pStyle w:val="Code"/>
        <w:numPr>
          <w:ilvl w:val="0"/>
          <w:numId w:val="0"/>
        </w:numPr>
        <w:ind w:left="216"/>
      </w:pPr>
      <w:r>
        <w:t xml:space="preserve">  &lt;/xs:complexType&gt;</w:t>
      </w:r>
    </w:p>
    <w:p w:rsidR="00E6416D" w:rsidRDefault="00C65AD5">
      <w:r>
        <w:t xml:space="preserve">The following table provides additional information about the elements, types, and constraints in the </w:t>
      </w:r>
      <w:r>
        <w:rPr>
          <w:b/>
        </w:rPr>
        <w:t>ForEachVa</w:t>
      </w:r>
      <w:r>
        <w:rPr>
          <w:b/>
        </w:rPr>
        <w:t>riableMappingType</w:t>
      </w:r>
      <w:r>
        <w:t xml:space="preserve"> complex type.</w:t>
      </w:r>
    </w:p>
    <w:tbl>
      <w:tblPr>
        <w:tblStyle w:val="Table-ShadedHeader"/>
        <w:tblW w:w="0" w:type="auto"/>
        <w:tblLook w:val="04A0" w:firstRow="1" w:lastRow="0" w:firstColumn="1" w:lastColumn="0" w:noHBand="0" w:noVBand="1"/>
      </w:tblPr>
      <w:tblGrid>
        <w:gridCol w:w="1782"/>
        <w:gridCol w:w="2231"/>
        <w:gridCol w:w="2825"/>
        <w:gridCol w:w="2637"/>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t>Element</w:t>
            </w:r>
          </w:p>
        </w:tc>
        <w:tc>
          <w:tcPr>
            <w:tcW w:w="0" w:type="auto"/>
          </w:tcPr>
          <w:p w:rsidR="00E6416D" w:rsidRDefault="00C65AD5">
            <w:pPr>
              <w:pStyle w:val="TableHeaderText"/>
            </w:pPr>
            <w:r>
              <w:t>Additional constraints</w:t>
            </w:r>
          </w:p>
        </w:tc>
        <w:tc>
          <w:tcPr>
            <w:tcW w:w="0" w:type="auto"/>
          </w:tcPr>
          <w:p w:rsidR="00E6416D" w:rsidRDefault="00C65AD5">
            <w:pPr>
              <w:pStyle w:val="TableHeaderText"/>
            </w:pPr>
            <w:r>
              <w:t>Type definition</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r>
              <w:t>PropertyExpression</w:t>
            </w:r>
          </w:p>
        </w:tc>
        <w:tc>
          <w:tcPr>
            <w:tcW w:w="0" w:type="auto"/>
          </w:tcPr>
          <w:p w:rsidR="00E6416D" w:rsidRDefault="00C65AD5">
            <w:pPr>
              <w:pStyle w:val="TableBodyText"/>
            </w:pPr>
            <w:r>
              <w:t xml:space="preserve">Additional constraints exist for the </w:t>
            </w:r>
            <w:r>
              <w:rPr>
                <w:b/>
              </w:rPr>
              <w:t>PropertyExpression</w:t>
            </w:r>
            <w:r>
              <w:t xml:space="preserve"> element. These constraints MUST be followed. </w:t>
            </w:r>
          </w:p>
        </w:tc>
        <w:tc>
          <w:tcPr>
            <w:tcW w:w="0" w:type="auto"/>
          </w:tcPr>
          <w:p w:rsidR="00E6416D" w:rsidRDefault="00C65AD5">
            <w:pPr>
              <w:pStyle w:val="TableBodyText"/>
            </w:pPr>
            <w:hyperlink w:anchor="Section_170948b6d49c4402a3170aba0476214e" w:history="1">
              <w:r>
                <w:rPr>
                  <w:rStyle w:val="Hyperlink"/>
                </w:rPr>
                <w:t>PropertyExpressionElementType</w:t>
              </w:r>
            </w:hyperlink>
          </w:p>
        </w:tc>
        <w:tc>
          <w:tcPr>
            <w:tcW w:w="0" w:type="auto"/>
          </w:tcPr>
          <w:p w:rsidR="00E6416D" w:rsidRDefault="00C65AD5">
            <w:pPr>
              <w:pStyle w:val="TableBodyText"/>
            </w:pPr>
            <w:r>
              <w:t xml:space="preserve">The </w:t>
            </w:r>
            <w:r>
              <w:rPr>
                <w:b/>
              </w:rPr>
              <w:t>PropertyExpression</w:t>
            </w:r>
            <w:r>
              <w:t xml:space="preserve"> element serves the same purpose as specified for the </w:t>
            </w:r>
            <w:r>
              <w:rPr>
                <w:b/>
              </w:rPr>
              <w:t>Property</w:t>
            </w:r>
            <w:r>
              <w:t xml:space="preserve"> element except that an expression that is evaluated at run time is contained in the element’s value that is stored in the In</w:t>
            </w:r>
            <w:r>
              <w:t>tegration Services file format.</w:t>
            </w:r>
          </w:p>
        </w:tc>
      </w:tr>
    </w:tbl>
    <w:p w:rsidR="00E6416D" w:rsidRDefault="00C65AD5">
      <w:r>
        <w:t xml:space="preserve">The following table provides additional information about the attributes, attribute groups, and types for the </w:t>
      </w:r>
      <w:r>
        <w:rPr>
          <w:b/>
        </w:rPr>
        <w:t>ForEachVariableMappingType</w:t>
      </w:r>
      <w:r>
        <w:t xml:space="preserve"> complex type. </w:t>
      </w:r>
    </w:p>
    <w:tbl>
      <w:tblPr>
        <w:tblStyle w:val="Table-ShadedHeader"/>
        <w:tblW w:w="0" w:type="auto"/>
        <w:tblLook w:val="04A0" w:firstRow="1" w:lastRow="0" w:firstColumn="1" w:lastColumn="0" w:noHBand="0" w:noVBand="1"/>
      </w:tblPr>
      <w:tblGrid>
        <w:gridCol w:w="3395"/>
        <w:gridCol w:w="6080"/>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t>Attribute</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hyperlink w:anchor="Section_45cd44b77cd0439f8cb66f2bd3ef9161" w:history="1">
              <w:r>
                <w:rPr>
                  <w:rStyle w:val="Hyperlink"/>
                </w:rPr>
                <w:t>BasePropertyAttributeGroup</w:t>
              </w:r>
            </w:hyperlink>
          </w:p>
        </w:tc>
        <w:tc>
          <w:tcPr>
            <w:tcW w:w="0" w:type="auto"/>
          </w:tcPr>
          <w:p w:rsidR="00E6416D" w:rsidRDefault="00C65AD5">
            <w:pPr>
              <w:pStyle w:val="TableBodyText"/>
            </w:pPr>
            <w:r>
              <w:t>An attribute group that specifies attributes that are common to many different types throughout the schema.</w:t>
            </w:r>
          </w:p>
        </w:tc>
      </w:tr>
      <w:tr w:rsidR="00E6416D" w:rsidTr="00E6416D">
        <w:tc>
          <w:tcPr>
            <w:tcW w:w="0" w:type="auto"/>
          </w:tcPr>
          <w:p w:rsidR="00E6416D" w:rsidRDefault="00C65AD5">
            <w:pPr>
              <w:pStyle w:val="TableBodyText"/>
            </w:pPr>
            <w:hyperlink w:anchor="Section_80ffd2f42f8641c080037e0dc3b4d375" w:history="1">
              <w:r>
                <w:rPr>
                  <w:rStyle w:val="Hyperlink"/>
                </w:rPr>
                <w:t>ForEachVariableMappingAttributeGroup</w:t>
              </w:r>
            </w:hyperlink>
          </w:p>
        </w:tc>
        <w:tc>
          <w:tcPr>
            <w:tcW w:w="0" w:type="auto"/>
          </w:tcPr>
          <w:p w:rsidR="00E6416D" w:rsidRDefault="00C65AD5">
            <w:pPr>
              <w:pStyle w:val="TableBodyText"/>
            </w:pPr>
            <w:r>
              <w:t xml:space="preserve">An attribute group that specifies attributes for the </w:t>
            </w:r>
            <w:r>
              <w:rPr>
                <w:b/>
              </w:rPr>
              <w:t>ForEachVariableMappingType</w:t>
            </w:r>
            <w:r>
              <w:t xml:space="preserve"> complex type.</w:t>
            </w:r>
          </w:p>
        </w:tc>
      </w:tr>
    </w:tbl>
    <w:p w:rsidR="00E6416D" w:rsidRDefault="00E6416D"/>
    <w:p w:rsidR="00E6416D" w:rsidRDefault="00C65AD5">
      <w:pPr>
        <w:pStyle w:val="Heading6"/>
      </w:pPr>
      <w:bookmarkStart w:id="272" w:name="section_80ffd2f42f8641c080037e0dc3b4d375"/>
      <w:bookmarkStart w:id="273" w:name="_Toc86186238"/>
      <w:r>
        <w:t>ForEachVariableMappingAttributeGroup</w:t>
      </w:r>
      <w:bookmarkEnd w:id="272"/>
      <w:bookmarkEnd w:id="273"/>
    </w:p>
    <w:p w:rsidR="00E6416D" w:rsidRDefault="00C65AD5">
      <w:r>
        <w:t xml:space="preserve">The </w:t>
      </w:r>
      <w:r>
        <w:rPr>
          <w:b/>
        </w:rPr>
        <w:t>ForEachVariableMappingAttributeGroup</w:t>
      </w:r>
      <w:r>
        <w:t xml:space="preserve"> attribute group contains the attributes for the </w:t>
      </w:r>
      <w:hyperlink w:anchor="Section_00ff571603834fdfa43f29d41e9c749b" w:history="1">
        <w:r>
          <w:rPr>
            <w:rStyle w:val="Hyperlink"/>
          </w:rPr>
          <w:t>ForEachVariableMappingType</w:t>
        </w:r>
      </w:hyperlink>
      <w:r>
        <w:t xml:space="preserve"> type.</w:t>
      </w:r>
    </w:p>
    <w:p w:rsidR="00E6416D" w:rsidRDefault="00C65AD5">
      <w:r>
        <w:t xml:space="preserve">The following is the XSD for the </w:t>
      </w:r>
      <w:r>
        <w:rPr>
          <w:b/>
        </w:rPr>
        <w:t>ForEachVariableMappingAttributeGroup</w:t>
      </w:r>
      <w:r>
        <w:t xml:space="preserve"> attribute group.</w:t>
      </w:r>
    </w:p>
    <w:p w:rsidR="00E6416D" w:rsidRDefault="00C65AD5">
      <w:pPr>
        <w:pStyle w:val="Code"/>
        <w:numPr>
          <w:ilvl w:val="0"/>
          <w:numId w:val="0"/>
        </w:numPr>
        <w:ind w:left="216"/>
      </w:pPr>
      <w:r>
        <w:t xml:space="preserve">  &lt;xs:attributeGroup name="</w:t>
      </w:r>
      <w:r>
        <w:t>ForEachVariableMappingAttributeGroup"&gt;</w:t>
      </w:r>
    </w:p>
    <w:p w:rsidR="00E6416D" w:rsidRDefault="00C65AD5">
      <w:pPr>
        <w:pStyle w:val="Code"/>
        <w:numPr>
          <w:ilvl w:val="0"/>
          <w:numId w:val="0"/>
        </w:numPr>
        <w:ind w:left="216"/>
      </w:pPr>
      <w:r>
        <w:t xml:space="preserve">    &lt;xs:attribute name="VariableName" type="xs:string" use="required" form="qualified"/&gt;</w:t>
      </w:r>
    </w:p>
    <w:p w:rsidR="00E6416D" w:rsidRDefault="00C65AD5">
      <w:pPr>
        <w:pStyle w:val="Code"/>
        <w:numPr>
          <w:ilvl w:val="0"/>
          <w:numId w:val="0"/>
        </w:numPr>
        <w:ind w:left="216"/>
      </w:pPr>
      <w:r>
        <w:t xml:space="preserve">    &lt;xs:attribute name="ValueIndex" type="xs:int" use="required" form="qualified"/&gt;</w:t>
      </w:r>
    </w:p>
    <w:p w:rsidR="00E6416D" w:rsidRDefault="00C65AD5">
      <w:pPr>
        <w:pStyle w:val="Code"/>
        <w:numPr>
          <w:ilvl w:val="0"/>
          <w:numId w:val="0"/>
        </w:numPr>
        <w:ind w:left="216"/>
      </w:pPr>
      <w:r>
        <w:t xml:space="preserve">  &lt;/xs:attributeGroup&gt;</w:t>
      </w:r>
    </w:p>
    <w:p w:rsidR="00E6416D" w:rsidRDefault="00C65AD5">
      <w:r>
        <w:lastRenderedPageBreak/>
        <w:t>The following table s</w:t>
      </w:r>
      <w:r>
        <w:t xml:space="preserve">pecifies the attributes for the </w:t>
      </w:r>
      <w:r>
        <w:rPr>
          <w:b/>
        </w:rPr>
        <w:t xml:space="preserve">ForEachVariableMappingAttributeGroup </w:t>
      </w:r>
      <w:r>
        <w:t xml:space="preserve">attribute group. </w:t>
      </w:r>
    </w:p>
    <w:tbl>
      <w:tblPr>
        <w:tblStyle w:val="Table-ShadedHeader"/>
        <w:tblW w:w="0" w:type="auto"/>
        <w:tblLook w:val="04A0" w:firstRow="1" w:lastRow="0" w:firstColumn="1" w:lastColumn="0" w:noHBand="0" w:noVBand="1"/>
      </w:tblPr>
      <w:tblGrid>
        <w:gridCol w:w="1350"/>
        <w:gridCol w:w="7600"/>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t>Attribute</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r>
              <w:t>VariableName</w:t>
            </w:r>
          </w:p>
        </w:tc>
        <w:tc>
          <w:tcPr>
            <w:tcW w:w="0" w:type="auto"/>
          </w:tcPr>
          <w:p w:rsidR="00E6416D" w:rsidRDefault="00C65AD5">
            <w:pPr>
              <w:pStyle w:val="TableBodyText"/>
            </w:pPr>
            <w:r>
              <w:t xml:space="preserve">A string value that specifies the name of the variable to be mapped to the </w:t>
            </w:r>
            <w:r>
              <w:rPr>
                <w:b/>
              </w:rPr>
              <w:t>For…Each</w:t>
            </w:r>
            <w:r>
              <w:t xml:space="preserve"> loop.</w:t>
            </w:r>
          </w:p>
        </w:tc>
      </w:tr>
      <w:tr w:rsidR="00E6416D" w:rsidTr="00E6416D">
        <w:tc>
          <w:tcPr>
            <w:tcW w:w="0" w:type="auto"/>
          </w:tcPr>
          <w:p w:rsidR="00E6416D" w:rsidRDefault="00C65AD5">
            <w:pPr>
              <w:pStyle w:val="TableBodyText"/>
            </w:pPr>
            <w:r>
              <w:t>ValueIndex</w:t>
            </w:r>
          </w:p>
        </w:tc>
        <w:tc>
          <w:tcPr>
            <w:tcW w:w="0" w:type="auto"/>
          </w:tcPr>
          <w:p w:rsidR="00E6416D" w:rsidRDefault="00C65AD5">
            <w:pPr>
              <w:pStyle w:val="TableBodyText"/>
            </w:pPr>
            <w:r>
              <w:t>An integer value that expresses</w:t>
            </w:r>
            <w:r>
              <w:t xml:space="preserve"> the order of the variables. 0 based.</w:t>
            </w:r>
          </w:p>
        </w:tc>
      </w:tr>
    </w:tbl>
    <w:p w:rsidR="00E6416D" w:rsidRDefault="00E6416D"/>
    <w:p w:rsidR="00E6416D" w:rsidRDefault="00C65AD5">
      <w:pPr>
        <w:pStyle w:val="Heading4"/>
      </w:pPr>
      <w:bookmarkStart w:id="274" w:name="section_1eb19218020c4356b0a1a2367b00efba"/>
      <w:bookmarkStart w:id="275" w:name="_Toc86186239"/>
      <w:r>
        <w:t>AnyNonPackageExecutableAttributeGroup</w:t>
      </w:r>
      <w:bookmarkEnd w:id="274"/>
      <w:bookmarkEnd w:id="275"/>
      <w:r>
        <w:fldChar w:fldCharType="begin"/>
      </w:r>
      <w:r>
        <w:instrText xml:space="preserve"> XE "Structures:AnyNonPackageExecutableAttributeGroup" </w:instrText>
      </w:r>
      <w:r>
        <w:fldChar w:fldCharType="end"/>
      </w:r>
      <w:r>
        <w:fldChar w:fldCharType="begin"/>
      </w:r>
      <w:r>
        <w:instrText xml:space="preserve"> XE "AnyNonPackageExecutableAttributeGroup" </w:instrText>
      </w:r>
      <w:r>
        <w:fldChar w:fldCharType="end"/>
      </w:r>
    </w:p>
    <w:p w:rsidR="00E6416D" w:rsidRDefault="00C65AD5">
      <w:r>
        <w:t xml:space="preserve">The </w:t>
      </w:r>
      <w:r>
        <w:rPr>
          <w:b/>
        </w:rPr>
        <w:t>AnyNonPackageExecutableAttributeGroup</w:t>
      </w:r>
      <w:r>
        <w:t xml:space="preserve"> attribute group contains the attributes for the </w:t>
      </w:r>
      <w:hyperlink w:anchor="Section_e46d05c623144cb5ba2025af503ff73f" w:history="1">
        <w:r>
          <w:rPr>
            <w:rStyle w:val="Hyperlink"/>
          </w:rPr>
          <w:t>AnyNonPackageExecutableType</w:t>
        </w:r>
      </w:hyperlink>
      <w:r>
        <w:t xml:space="preserve"> type.</w:t>
      </w:r>
    </w:p>
    <w:p w:rsidR="00E6416D" w:rsidRDefault="00C65AD5">
      <w:r>
        <w:t xml:space="preserve">The following is the XSD for the </w:t>
      </w:r>
      <w:r>
        <w:rPr>
          <w:b/>
        </w:rPr>
        <w:t>AnyNonPackageExecutableAttributeGroup</w:t>
      </w:r>
      <w:r>
        <w:t xml:space="preserve"> attribute group.</w:t>
      </w:r>
    </w:p>
    <w:p w:rsidR="00E6416D" w:rsidRDefault="00C65AD5">
      <w:pPr>
        <w:pStyle w:val="Code"/>
        <w:numPr>
          <w:ilvl w:val="0"/>
          <w:numId w:val="0"/>
        </w:numPr>
        <w:ind w:left="216"/>
      </w:pPr>
      <w:r>
        <w:t xml:space="preserve">  &lt;xs:attributeGroup name</w:t>
      </w:r>
      <w:r>
        <w:t>="AnyNonPackageExecutableAttributeGroup"&gt;</w:t>
      </w:r>
    </w:p>
    <w:p w:rsidR="00E6416D" w:rsidRDefault="00C65AD5">
      <w:pPr>
        <w:pStyle w:val="Code"/>
        <w:numPr>
          <w:ilvl w:val="0"/>
          <w:numId w:val="0"/>
        </w:numPr>
        <w:ind w:left="216"/>
      </w:pPr>
      <w:r>
        <w:t xml:space="preserve">    &lt;!--Pipeline &amp; Tasks use these attributes--&gt;</w:t>
      </w:r>
    </w:p>
    <w:p w:rsidR="00E6416D" w:rsidRDefault="00C65AD5">
      <w:pPr>
        <w:pStyle w:val="Code"/>
        <w:numPr>
          <w:ilvl w:val="0"/>
          <w:numId w:val="0"/>
        </w:numPr>
        <w:ind w:left="216"/>
      </w:pPr>
      <w:r>
        <w:t xml:space="preserve">    &lt;xs:attribute name="ExecutionLocation" type="xs:int" default="0" use="optional" form="qualified"/&gt;</w:t>
      </w:r>
    </w:p>
    <w:p w:rsidR="00E6416D" w:rsidRDefault="00C65AD5">
      <w:pPr>
        <w:pStyle w:val="Code"/>
        <w:numPr>
          <w:ilvl w:val="0"/>
          <w:numId w:val="0"/>
        </w:numPr>
        <w:ind w:left="216"/>
      </w:pPr>
      <w:r>
        <w:t xml:space="preserve">    &lt;xs:attribute name="ExecutionAddress" type="xs:string" def</w:t>
      </w:r>
      <w:r>
        <w:t>ault="" use="optional" form="qualified"/&gt;</w:t>
      </w:r>
    </w:p>
    <w:p w:rsidR="00E6416D" w:rsidRDefault="00C65AD5">
      <w:pPr>
        <w:pStyle w:val="Code"/>
        <w:numPr>
          <w:ilvl w:val="0"/>
          <w:numId w:val="0"/>
        </w:numPr>
        <w:ind w:left="216"/>
      </w:pPr>
      <w:r>
        <w:t xml:space="preserve">    &lt;xs:attribute name="TaskContact" type="xs:string" default="" use="optional" form="qualified"/&gt;</w:t>
      </w:r>
    </w:p>
    <w:p w:rsidR="00E6416D" w:rsidRDefault="00C65AD5">
      <w:pPr>
        <w:pStyle w:val="Code"/>
        <w:numPr>
          <w:ilvl w:val="0"/>
          <w:numId w:val="0"/>
        </w:numPr>
        <w:ind w:left="216"/>
      </w:pPr>
      <w:r>
        <w:t xml:space="preserve">    &lt;!--ForLoop uses these attributes--&gt;</w:t>
      </w:r>
    </w:p>
    <w:p w:rsidR="00E6416D" w:rsidRDefault="00C65AD5">
      <w:pPr>
        <w:pStyle w:val="Code"/>
        <w:numPr>
          <w:ilvl w:val="0"/>
          <w:numId w:val="0"/>
        </w:numPr>
        <w:ind w:left="216"/>
      </w:pPr>
      <w:r>
        <w:t xml:space="preserve">    &lt;xs:attribute name="InitExpression" type="xs:string" default="" use="o</w:t>
      </w:r>
      <w:r>
        <w:t>ptional" form="qualified"/&gt;</w:t>
      </w:r>
    </w:p>
    <w:p w:rsidR="00E6416D" w:rsidRDefault="00C65AD5">
      <w:pPr>
        <w:pStyle w:val="Code"/>
        <w:numPr>
          <w:ilvl w:val="0"/>
          <w:numId w:val="0"/>
        </w:numPr>
        <w:ind w:left="216"/>
      </w:pPr>
      <w:r>
        <w:t xml:space="preserve">    &lt;xs:attribute name="EvalExpression" type="xs:string" use="optional" form="qualified"/&gt;</w:t>
      </w:r>
    </w:p>
    <w:p w:rsidR="00E6416D" w:rsidRDefault="00C65AD5">
      <w:pPr>
        <w:pStyle w:val="Code"/>
        <w:numPr>
          <w:ilvl w:val="0"/>
          <w:numId w:val="0"/>
        </w:numPr>
        <w:ind w:left="216"/>
      </w:pPr>
      <w:r>
        <w:t xml:space="preserve">    &lt;xs:attribute name="AssignExpression" type="xs:string" default="" use="optional" form="qualified"/&gt;</w:t>
      </w:r>
    </w:p>
    <w:p w:rsidR="00E6416D" w:rsidRDefault="00C65AD5">
      <w:pPr>
        <w:pStyle w:val="Code"/>
        <w:numPr>
          <w:ilvl w:val="0"/>
          <w:numId w:val="0"/>
        </w:numPr>
        <w:ind w:left="216"/>
      </w:pPr>
      <w:r>
        <w:t xml:space="preserve">    &lt;!--ForLoop and ForEachLoop u</w:t>
      </w:r>
      <w:r>
        <w:t>se this attribute--&gt;</w:t>
      </w:r>
    </w:p>
    <w:p w:rsidR="00E6416D" w:rsidRDefault="00C65AD5">
      <w:pPr>
        <w:pStyle w:val="Code"/>
        <w:numPr>
          <w:ilvl w:val="0"/>
          <w:numId w:val="0"/>
        </w:numPr>
        <w:ind w:left="216"/>
      </w:pPr>
      <w:r>
        <w:t xml:space="preserve">    &lt;xs:attribute name="MaxConcurrent" type="xs:int" default="1" use="optional" form="qualified"/&gt;</w:t>
      </w:r>
    </w:p>
    <w:p w:rsidR="00E6416D" w:rsidRDefault="00C65AD5">
      <w:pPr>
        <w:pStyle w:val="Code"/>
        <w:numPr>
          <w:ilvl w:val="0"/>
          <w:numId w:val="0"/>
        </w:numPr>
        <w:ind w:left="216"/>
      </w:pPr>
      <w:r>
        <w:t xml:space="preserve">    &lt;!--Sequence uses this attribute--&gt;</w:t>
      </w:r>
    </w:p>
    <w:p w:rsidR="00E6416D" w:rsidRDefault="00C65AD5">
      <w:pPr>
        <w:pStyle w:val="Code"/>
        <w:numPr>
          <w:ilvl w:val="0"/>
          <w:numId w:val="0"/>
        </w:numPr>
        <w:ind w:left="216"/>
      </w:pPr>
      <w:r>
        <w:t xml:space="preserve">    &lt;xs:attribute name="LockName" type="xs:string" default="" use="optional" form="qualified"/&gt;</w:t>
      </w:r>
    </w:p>
    <w:p w:rsidR="00E6416D" w:rsidRDefault="00C65AD5">
      <w:pPr>
        <w:pStyle w:val="Code"/>
        <w:numPr>
          <w:ilvl w:val="0"/>
          <w:numId w:val="0"/>
        </w:numPr>
        <w:ind w:left="216"/>
      </w:pPr>
      <w:r>
        <w:t xml:space="preserve">  &lt;/xs:attributeGroup&gt;</w:t>
      </w:r>
    </w:p>
    <w:p w:rsidR="00E6416D" w:rsidRDefault="00C65AD5">
      <w:r>
        <w:t xml:space="preserve">The following table specifies the attributes for the </w:t>
      </w:r>
      <w:r>
        <w:rPr>
          <w:b/>
        </w:rPr>
        <w:t>AnyNonPackageExecutableAttributeGroup</w:t>
      </w:r>
      <w:r>
        <w:t xml:space="preserve"> attribute group. </w:t>
      </w:r>
    </w:p>
    <w:tbl>
      <w:tblPr>
        <w:tblStyle w:val="Table-ShadedHeader"/>
        <w:tblW w:w="0" w:type="auto"/>
        <w:tblLook w:val="04A0" w:firstRow="1" w:lastRow="0" w:firstColumn="1" w:lastColumn="0" w:noHBand="0" w:noVBand="1"/>
      </w:tblPr>
      <w:tblGrid>
        <w:gridCol w:w="1683"/>
        <w:gridCol w:w="7792"/>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t>Attribute</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r>
              <w:t>ExecutionLocation</w:t>
            </w:r>
          </w:p>
        </w:tc>
        <w:tc>
          <w:tcPr>
            <w:tcW w:w="0" w:type="auto"/>
          </w:tcPr>
          <w:p w:rsidR="00E6416D" w:rsidRDefault="00C65AD5">
            <w:pPr>
              <w:pStyle w:val="TableBodyText"/>
            </w:pPr>
            <w:r>
              <w:t>An integer value.</w:t>
            </w:r>
            <w:bookmarkStart w:id="276" w:name="z46"/>
            <w:bookmarkEnd w:id="276"/>
            <w:r>
              <w:t xml:space="preserve"> This value SHOULD</w:t>
            </w:r>
            <w:bookmarkStart w:id="277" w:name="Appendix_A_Target_22"/>
            <w:r>
              <w:rPr>
                <w:rStyle w:val="Hyperlink"/>
              </w:rPr>
              <w:fldChar w:fldCharType="begin"/>
            </w:r>
            <w:r>
              <w:rPr>
                <w:rStyle w:val="Hyperlink"/>
                <w:szCs w:val="24"/>
              </w:rPr>
              <w:instrText xml:space="preserve"> HYPERLINK \l "Appendix_A_22" \o "Product behavior note 22" \h </w:instrText>
            </w:r>
            <w:r>
              <w:rPr>
                <w:rStyle w:val="Hyperlink"/>
              </w:rPr>
            </w:r>
            <w:r>
              <w:rPr>
                <w:rStyle w:val="Hyperlink"/>
                <w:szCs w:val="24"/>
              </w:rPr>
              <w:fldChar w:fldCharType="separate"/>
            </w:r>
            <w:r>
              <w:rPr>
                <w:rStyle w:val="Hyperlink"/>
              </w:rPr>
              <w:t>&lt;22&gt;</w:t>
            </w:r>
            <w:r>
              <w:rPr>
                <w:rStyle w:val="Hyperlink"/>
              </w:rPr>
              <w:fldChar w:fldCharType="end"/>
            </w:r>
            <w:bookmarkEnd w:id="277"/>
            <w:r>
              <w:t xml:space="preserve"> be set to 0.</w:t>
            </w:r>
          </w:p>
        </w:tc>
      </w:tr>
      <w:tr w:rsidR="00E6416D" w:rsidTr="00E6416D">
        <w:tc>
          <w:tcPr>
            <w:tcW w:w="0" w:type="auto"/>
          </w:tcPr>
          <w:p w:rsidR="00E6416D" w:rsidRDefault="00C65AD5">
            <w:pPr>
              <w:pStyle w:val="TableBodyText"/>
            </w:pPr>
            <w:r>
              <w:t>ExecutionAddress</w:t>
            </w:r>
          </w:p>
        </w:tc>
        <w:tc>
          <w:tcPr>
            <w:tcW w:w="0" w:type="auto"/>
          </w:tcPr>
          <w:p w:rsidR="00E6416D" w:rsidRDefault="00C65AD5">
            <w:pPr>
              <w:pStyle w:val="TableBodyText"/>
            </w:pPr>
            <w:r>
              <w:t>A string value. This value SHOULD</w:t>
            </w:r>
            <w:bookmarkStart w:id="278" w:name="Appendix_A_Target_23"/>
            <w:r>
              <w:rPr>
                <w:rStyle w:val="Hyperlink"/>
              </w:rPr>
              <w:fldChar w:fldCharType="begin"/>
            </w:r>
            <w:r>
              <w:rPr>
                <w:rStyle w:val="Hyperlink"/>
                <w:szCs w:val="24"/>
              </w:rPr>
              <w:instrText xml:space="preserve"> HYPERLINK \l "Appendix_A_23" \o "Product behavior note 23" \h </w:instrText>
            </w:r>
            <w:r>
              <w:rPr>
                <w:rStyle w:val="Hyperlink"/>
              </w:rPr>
            </w:r>
            <w:r>
              <w:rPr>
                <w:rStyle w:val="Hyperlink"/>
                <w:szCs w:val="24"/>
              </w:rPr>
              <w:fldChar w:fldCharType="separate"/>
            </w:r>
            <w:r>
              <w:rPr>
                <w:rStyle w:val="Hyperlink"/>
              </w:rPr>
              <w:t>&lt;23&gt;</w:t>
            </w:r>
            <w:r>
              <w:rPr>
                <w:rStyle w:val="Hyperlink"/>
              </w:rPr>
              <w:fldChar w:fldCharType="end"/>
            </w:r>
            <w:bookmarkEnd w:id="278"/>
            <w:r>
              <w:t xml:space="preserve"> be set to EMPTY.</w:t>
            </w:r>
            <w:bookmarkStart w:id="279" w:name="z48"/>
            <w:bookmarkEnd w:id="279"/>
            <w:r>
              <w:t xml:space="preserve"> </w:t>
            </w:r>
          </w:p>
        </w:tc>
      </w:tr>
      <w:tr w:rsidR="00E6416D" w:rsidTr="00E6416D">
        <w:tc>
          <w:tcPr>
            <w:tcW w:w="0" w:type="auto"/>
          </w:tcPr>
          <w:p w:rsidR="00E6416D" w:rsidRDefault="00C65AD5">
            <w:pPr>
              <w:pStyle w:val="TableBodyText"/>
            </w:pPr>
            <w:r>
              <w:t>TaskContact</w:t>
            </w:r>
          </w:p>
        </w:tc>
        <w:tc>
          <w:tcPr>
            <w:tcW w:w="0" w:type="auto"/>
          </w:tcPr>
          <w:p w:rsidR="00E6416D" w:rsidRDefault="00C65AD5">
            <w:pPr>
              <w:pStyle w:val="TableBodyText"/>
            </w:pPr>
            <w:r>
              <w:t>A string value that h</w:t>
            </w:r>
            <w:r>
              <w:t xml:space="preserve">olds information about the contact point for this package. Intended to be helpful in support of the package. This attribute cannot be used for any executable of type </w:t>
            </w:r>
            <w:r>
              <w:rPr>
                <w:b/>
              </w:rPr>
              <w:t>AnyNonPackageExecutableType</w:t>
            </w:r>
            <w:r>
              <w:t>. The use of this value depends on the value of the attribute o</w:t>
            </w:r>
            <w:r>
              <w:t xml:space="preserve">n the </w:t>
            </w:r>
            <w:r>
              <w:rPr>
                <w:b/>
              </w:rPr>
              <w:t>ExecutableType</w:t>
            </w:r>
            <w:r>
              <w:t xml:space="preserve"> </w:t>
            </w:r>
            <w:hyperlink w:anchor="Section_0b192a41566b453da080fafbf7352adc" w:history="1">
              <w:r>
                <w:rPr>
                  <w:rStyle w:val="Hyperlink"/>
                </w:rPr>
                <w:t>Executable</w:t>
              </w:r>
            </w:hyperlink>
            <w:r>
              <w:t xml:space="preserve"> element. For more information about which </w:t>
            </w:r>
            <w:r>
              <w:rPr>
                <w:b/>
              </w:rPr>
              <w:t>ExecutableType</w:t>
            </w:r>
            <w:r>
              <w:t xml:space="preserve"> executables cannot have this attribute value specified, see section </w:t>
            </w:r>
            <w:hyperlink w:anchor="Section_c4f6a0dee16a43c3b8618139f51c9f54" w:history="1">
              <w:r>
                <w:rPr>
                  <w:rStyle w:val="Hyperlink"/>
                </w:rPr>
                <w:t>2.6</w:t>
              </w:r>
            </w:hyperlink>
            <w:r>
              <w:t>.</w:t>
            </w:r>
          </w:p>
        </w:tc>
      </w:tr>
      <w:tr w:rsidR="00E6416D" w:rsidTr="00E6416D">
        <w:tc>
          <w:tcPr>
            <w:tcW w:w="0" w:type="auto"/>
          </w:tcPr>
          <w:p w:rsidR="00E6416D" w:rsidRDefault="00C65AD5">
            <w:pPr>
              <w:pStyle w:val="TableBodyText"/>
            </w:pPr>
            <w:r>
              <w:t>InitExpression</w:t>
            </w:r>
          </w:p>
        </w:tc>
        <w:tc>
          <w:tcPr>
            <w:tcW w:w="0" w:type="auto"/>
          </w:tcPr>
          <w:p w:rsidR="00E6416D" w:rsidRDefault="00C65AD5">
            <w:pPr>
              <w:pStyle w:val="TableBodyText"/>
            </w:pPr>
            <w:r>
              <w:t xml:space="preserve">A string value that specifies an </w:t>
            </w:r>
            <w:hyperlink w:anchor="gt_6d43b116-acad-45af-aea5-a8e7240a1106">
              <w:r>
                <w:rPr>
                  <w:rStyle w:val="HyperlinkGreen"/>
                  <w:b/>
                </w:rPr>
                <w:t>expression</w:t>
              </w:r>
            </w:hyperlink>
            <w:r>
              <w:t xml:space="preserve"> to initialize a loop. This attribute cannot be used for any executable of type </w:t>
            </w:r>
            <w:r>
              <w:rPr>
                <w:b/>
              </w:rPr>
              <w:t>AnyNonPackageExecutableType</w:t>
            </w:r>
            <w:r>
              <w:t xml:space="preserve">. </w:t>
            </w:r>
            <w:r>
              <w:t xml:space="preserve">The use of the </w:t>
            </w:r>
            <w:r>
              <w:rPr>
                <w:b/>
              </w:rPr>
              <w:t>InitExpression</w:t>
            </w:r>
            <w:r>
              <w:t xml:space="preserve"> value depends on the value of the attribute on the </w:t>
            </w:r>
            <w:r>
              <w:rPr>
                <w:b/>
              </w:rPr>
              <w:t>ExecutableType</w:t>
            </w:r>
            <w:r>
              <w:t xml:space="preserve"> </w:t>
            </w:r>
            <w:r>
              <w:rPr>
                <w:b/>
              </w:rPr>
              <w:t>Executable</w:t>
            </w:r>
            <w:r>
              <w:t xml:space="preserve"> element. For more information about which </w:t>
            </w:r>
            <w:r>
              <w:rPr>
                <w:b/>
              </w:rPr>
              <w:t>ExecutableType</w:t>
            </w:r>
            <w:r>
              <w:t xml:space="preserve"> executables cannot have this attribute value specified, see section 2.6.</w:t>
            </w:r>
          </w:p>
        </w:tc>
      </w:tr>
      <w:tr w:rsidR="00E6416D" w:rsidTr="00E6416D">
        <w:tc>
          <w:tcPr>
            <w:tcW w:w="0" w:type="auto"/>
          </w:tcPr>
          <w:p w:rsidR="00E6416D" w:rsidRDefault="00C65AD5">
            <w:pPr>
              <w:pStyle w:val="TableBodyText"/>
            </w:pPr>
            <w:r>
              <w:lastRenderedPageBreak/>
              <w:t>EvalExpression</w:t>
            </w:r>
          </w:p>
        </w:tc>
        <w:tc>
          <w:tcPr>
            <w:tcW w:w="0" w:type="auto"/>
          </w:tcPr>
          <w:p w:rsidR="00E6416D" w:rsidRDefault="00C65AD5">
            <w:pPr>
              <w:pStyle w:val="TableBodyText"/>
            </w:pPr>
            <w:r>
              <w:t>A s</w:t>
            </w:r>
            <w:r>
              <w:t xml:space="preserve">tring value that specifies an expression to evaluate to determine whether a loop continues to execute. This attribute cannot be used for any executable of type </w:t>
            </w:r>
            <w:r>
              <w:rPr>
                <w:b/>
              </w:rPr>
              <w:t>AnyNonPackageExecutableType</w:t>
            </w:r>
            <w:r>
              <w:t xml:space="preserve">. The use of this value depends on the value of the attribute on the </w:t>
            </w:r>
            <w:r>
              <w:rPr>
                <w:b/>
              </w:rPr>
              <w:t>ExecutableType</w:t>
            </w:r>
            <w:r>
              <w:t xml:space="preserve"> </w:t>
            </w:r>
            <w:r>
              <w:rPr>
                <w:b/>
              </w:rPr>
              <w:t>Executable</w:t>
            </w:r>
            <w:r>
              <w:t xml:space="preserve"> element. For more information about which </w:t>
            </w:r>
            <w:r>
              <w:rPr>
                <w:b/>
              </w:rPr>
              <w:t>ExecutableType</w:t>
            </w:r>
            <w:r>
              <w:t xml:space="preserve"> executables cannot have this attribute value specified, see section 2.6.</w:t>
            </w:r>
          </w:p>
        </w:tc>
      </w:tr>
      <w:tr w:rsidR="00E6416D" w:rsidTr="00E6416D">
        <w:tc>
          <w:tcPr>
            <w:tcW w:w="0" w:type="auto"/>
          </w:tcPr>
          <w:p w:rsidR="00E6416D" w:rsidRDefault="00C65AD5">
            <w:pPr>
              <w:pStyle w:val="TableBodyText"/>
            </w:pPr>
            <w:r>
              <w:t>AssignExpression</w:t>
            </w:r>
          </w:p>
        </w:tc>
        <w:tc>
          <w:tcPr>
            <w:tcW w:w="0" w:type="auto"/>
          </w:tcPr>
          <w:p w:rsidR="00E6416D" w:rsidRDefault="00C65AD5">
            <w:pPr>
              <w:pStyle w:val="TableBodyText"/>
            </w:pPr>
            <w:r>
              <w:t>A string value that specifies the expression to evaluate at the end of each iterat</w:t>
            </w:r>
            <w:r>
              <w:t xml:space="preserve">ion of the loop. This attribute cannot be used for any executable of type </w:t>
            </w:r>
            <w:r>
              <w:rPr>
                <w:b/>
              </w:rPr>
              <w:t>AnyNonPackageExecutableType</w:t>
            </w:r>
            <w:r>
              <w:t xml:space="preserve">. The use of the </w:t>
            </w:r>
            <w:r>
              <w:rPr>
                <w:b/>
              </w:rPr>
              <w:t>AssignExpression</w:t>
            </w:r>
            <w:r>
              <w:t xml:space="preserve"> value depends on the value of the attribute on the </w:t>
            </w:r>
            <w:r>
              <w:rPr>
                <w:b/>
              </w:rPr>
              <w:t>ExecutableType</w:t>
            </w:r>
            <w:r>
              <w:t xml:space="preserve"> </w:t>
            </w:r>
            <w:r>
              <w:rPr>
                <w:b/>
              </w:rPr>
              <w:t>Executable</w:t>
            </w:r>
            <w:r>
              <w:t xml:space="preserve"> element. For more information about which </w:t>
            </w:r>
            <w:r>
              <w:rPr>
                <w:b/>
              </w:rPr>
              <w:t>Ex</w:t>
            </w:r>
            <w:r>
              <w:rPr>
                <w:b/>
              </w:rPr>
              <w:t>ecutableType</w:t>
            </w:r>
            <w:r>
              <w:t xml:space="preserve"> executables cannot have this attribute value specified, see section 2.6.</w:t>
            </w:r>
          </w:p>
        </w:tc>
      </w:tr>
      <w:tr w:rsidR="00E6416D" w:rsidTr="00E6416D">
        <w:tc>
          <w:tcPr>
            <w:tcW w:w="0" w:type="auto"/>
          </w:tcPr>
          <w:p w:rsidR="00E6416D" w:rsidRDefault="00C65AD5">
            <w:pPr>
              <w:pStyle w:val="TableBodyText"/>
            </w:pPr>
            <w:r>
              <w:t>MaxConcurrent</w:t>
            </w:r>
          </w:p>
        </w:tc>
        <w:tc>
          <w:tcPr>
            <w:tcW w:w="0" w:type="auto"/>
          </w:tcPr>
          <w:p w:rsidR="00E6416D" w:rsidRDefault="00C65AD5">
            <w:pPr>
              <w:pStyle w:val="TableBodyText"/>
            </w:pPr>
            <w:r>
              <w:t>An integer value. This value SHOULD</w:t>
            </w:r>
            <w:bookmarkStart w:id="280" w:name="Appendix_A_Target_24"/>
            <w:r>
              <w:rPr>
                <w:rStyle w:val="Hyperlink"/>
              </w:rPr>
              <w:fldChar w:fldCharType="begin"/>
            </w:r>
            <w:r>
              <w:rPr>
                <w:rStyle w:val="Hyperlink"/>
                <w:szCs w:val="24"/>
              </w:rPr>
              <w:instrText xml:space="preserve"> HYPERLINK \l "Appendix_A_24" \o "Product behavior note 24" \h </w:instrText>
            </w:r>
            <w:r>
              <w:rPr>
                <w:rStyle w:val="Hyperlink"/>
              </w:rPr>
            </w:r>
            <w:r>
              <w:rPr>
                <w:rStyle w:val="Hyperlink"/>
                <w:szCs w:val="24"/>
              </w:rPr>
              <w:fldChar w:fldCharType="separate"/>
            </w:r>
            <w:r>
              <w:rPr>
                <w:rStyle w:val="Hyperlink"/>
              </w:rPr>
              <w:t>&lt;24&gt;</w:t>
            </w:r>
            <w:r>
              <w:rPr>
                <w:rStyle w:val="Hyperlink"/>
              </w:rPr>
              <w:fldChar w:fldCharType="end"/>
            </w:r>
            <w:bookmarkEnd w:id="280"/>
            <w:r>
              <w:t xml:space="preserve"> be set to 1.</w:t>
            </w:r>
            <w:bookmarkStart w:id="281" w:name="z50"/>
            <w:bookmarkEnd w:id="281"/>
            <w:r>
              <w:t xml:space="preserve"> </w:t>
            </w:r>
          </w:p>
        </w:tc>
      </w:tr>
      <w:tr w:rsidR="00E6416D" w:rsidTr="00E6416D">
        <w:tc>
          <w:tcPr>
            <w:tcW w:w="0" w:type="auto"/>
          </w:tcPr>
          <w:p w:rsidR="00E6416D" w:rsidRDefault="00C65AD5">
            <w:pPr>
              <w:pStyle w:val="TableBodyText"/>
            </w:pPr>
            <w:r>
              <w:t>LockName</w:t>
            </w:r>
          </w:p>
        </w:tc>
        <w:tc>
          <w:tcPr>
            <w:tcW w:w="0" w:type="auto"/>
          </w:tcPr>
          <w:p w:rsidR="00E6416D" w:rsidRDefault="00C65AD5">
            <w:pPr>
              <w:pStyle w:val="TableBodyText"/>
            </w:pPr>
            <w:r>
              <w:t xml:space="preserve">A string value. This </w:t>
            </w:r>
            <w:r>
              <w:t>value SHOULD</w:t>
            </w:r>
            <w:bookmarkStart w:id="282" w:name="Appendix_A_Target_25"/>
            <w:r>
              <w:rPr>
                <w:rStyle w:val="Hyperlink"/>
              </w:rPr>
              <w:fldChar w:fldCharType="begin"/>
            </w:r>
            <w:r>
              <w:rPr>
                <w:rStyle w:val="Hyperlink"/>
                <w:szCs w:val="24"/>
              </w:rPr>
              <w:instrText xml:space="preserve"> HYPERLINK \l "Appendix_A_25" \o "Product behavior note 25" \h </w:instrText>
            </w:r>
            <w:r>
              <w:rPr>
                <w:rStyle w:val="Hyperlink"/>
              </w:rPr>
            </w:r>
            <w:r>
              <w:rPr>
                <w:rStyle w:val="Hyperlink"/>
                <w:szCs w:val="24"/>
              </w:rPr>
              <w:fldChar w:fldCharType="separate"/>
            </w:r>
            <w:r>
              <w:rPr>
                <w:rStyle w:val="Hyperlink"/>
              </w:rPr>
              <w:t>&lt;25&gt;</w:t>
            </w:r>
            <w:r>
              <w:rPr>
                <w:rStyle w:val="Hyperlink"/>
              </w:rPr>
              <w:fldChar w:fldCharType="end"/>
            </w:r>
            <w:bookmarkEnd w:id="282"/>
            <w:r>
              <w:t xml:space="preserve"> be left blank.</w:t>
            </w:r>
            <w:bookmarkStart w:id="283" w:name="z52"/>
            <w:bookmarkEnd w:id="283"/>
            <w:r>
              <w:t xml:space="preserve"> </w:t>
            </w:r>
          </w:p>
        </w:tc>
      </w:tr>
    </w:tbl>
    <w:p w:rsidR="00E6416D" w:rsidRDefault="00E6416D"/>
    <w:p w:rsidR="00E6416D" w:rsidRDefault="00C65AD5">
      <w:pPr>
        <w:pStyle w:val="Heading2"/>
      </w:pPr>
      <w:bookmarkStart w:id="284" w:name="section_c4f6a0dee16a43c3b8618139f51c9f54"/>
      <w:bookmarkStart w:id="285" w:name="_Toc86186240"/>
      <w:r>
        <w:t>ExecutableType Attribute Values for Different Executables</w:t>
      </w:r>
      <w:bookmarkEnd w:id="284"/>
      <w:bookmarkEnd w:id="285"/>
      <w:r>
        <w:fldChar w:fldCharType="begin"/>
      </w:r>
      <w:r>
        <w:instrText xml:space="preserve"> XE "Structures:ExecutableType attribute values" </w:instrText>
      </w:r>
      <w:r>
        <w:fldChar w:fldCharType="end"/>
      </w:r>
      <w:r>
        <w:fldChar w:fldCharType="begin"/>
      </w:r>
      <w:r>
        <w:instrText xml:space="preserve"> XE "ExecutableType attribute values" </w:instrText>
      </w:r>
      <w:r>
        <w:fldChar w:fldCharType="end"/>
      </w:r>
    </w:p>
    <w:p w:rsidR="00E6416D" w:rsidRDefault="00C65AD5">
      <w:r>
        <w:t xml:space="preserve">The value of the </w:t>
      </w:r>
      <w:r>
        <w:rPr>
          <w:b/>
        </w:rPr>
        <w:t>ExecutableType</w:t>
      </w:r>
      <w:r>
        <w:t xml:space="preserve"> attribute of the </w:t>
      </w:r>
      <w:hyperlink w:anchor="Section_0b192a41566b453da080fafbf7352adc" w:history="1">
        <w:r>
          <w:rPr>
            <w:rStyle w:val="Hyperlink"/>
          </w:rPr>
          <w:t>Executable</w:t>
        </w:r>
      </w:hyperlink>
      <w:r>
        <w:t xml:space="preserve"> element carries with it important constraints, which are not fully expressed in the XSD code fragments. These additional constraints MUS</w:t>
      </w:r>
      <w:r>
        <w:t xml:space="preserve">T be followed for each value of the </w:t>
      </w:r>
      <w:r>
        <w:rPr>
          <w:b/>
        </w:rPr>
        <w:t>ExecutableType</w:t>
      </w:r>
      <w:r>
        <w:t xml:space="preserve"> attribute. These additional constraints are explained in this section. The important differences that vary by value of the </w:t>
      </w:r>
      <w:r>
        <w:rPr>
          <w:b/>
        </w:rPr>
        <w:t>ExecutableType</w:t>
      </w:r>
      <w:r>
        <w:t xml:space="preserve"> attribute are the following:</w:t>
      </w:r>
    </w:p>
    <w:p w:rsidR="00E6416D" w:rsidRDefault="00C65AD5">
      <w:pPr>
        <w:pStyle w:val="ListParagraph"/>
        <w:numPr>
          <w:ilvl w:val="0"/>
          <w:numId w:val="71"/>
        </w:numPr>
        <w:tabs>
          <w:tab w:val="left" w:pos="360"/>
        </w:tabs>
      </w:pPr>
      <w:r>
        <w:t xml:space="preserve">Allowed values for the </w:t>
      </w:r>
      <w:r>
        <w:rPr>
          <w:b/>
        </w:rPr>
        <w:t>Name</w:t>
      </w:r>
      <w:r>
        <w:t xml:space="preserve"> attribute </w:t>
      </w:r>
      <w:r>
        <w:t xml:space="preserve">of the </w:t>
      </w:r>
      <w:r>
        <w:rPr>
          <w:b/>
        </w:rPr>
        <w:t>Property</w:t>
      </w:r>
      <w:r>
        <w:t xml:space="preserve"> element differ for different values of the </w:t>
      </w:r>
      <w:r>
        <w:rPr>
          <w:b/>
        </w:rPr>
        <w:t>ExecutableType</w:t>
      </w:r>
      <w:r>
        <w:t xml:space="preserve"> attribute. The same limitations apply to the </w:t>
      </w:r>
      <w:r>
        <w:rPr>
          <w:b/>
        </w:rPr>
        <w:t>PropertyExpression</w:t>
      </w:r>
      <w:r>
        <w:t xml:space="preserve"> element within the same </w:t>
      </w:r>
      <w:r>
        <w:rPr>
          <w:b/>
        </w:rPr>
        <w:t>ExecutableType</w:t>
      </w:r>
      <w:r>
        <w:t xml:space="preserve"> instance.</w:t>
      </w:r>
    </w:p>
    <w:p w:rsidR="00E6416D" w:rsidRDefault="00C65AD5">
      <w:pPr>
        <w:pStyle w:val="ListParagraph"/>
        <w:numPr>
          <w:ilvl w:val="0"/>
          <w:numId w:val="71"/>
        </w:numPr>
        <w:tabs>
          <w:tab w:val="left" w:pos="360"/>
        </w:tabs>
      </w:pPr>
      <w:r>
        <w:t xml:space="preserve">The choice that is contained within the complex type definition for </w:t>
      </w:r>
      <w:hyperlink w:anchor="Section_23d880f25c3c4153aef8c622df857dfc" w:history="1">
        <w:r>
          <w:rPr>
            <w:rStyle w:val="Hyperlink"/>
          </w:rPr>
          <w:t>ExecutableObjectDataType</w:t>
        </w:r>
      </w:hyperlink>
      <w:r>
        <w:t xml:space="preserve"> is also constrained by this value. Not all of the choices in the XSD are available for each </w:t>
      </w:r>
      <w:r>
        <w:rPr>
          <w:b/>
        </w:rPr>
        <w:t>ExecutableType</w:t>
      </w:r>
      <w:r>
        <w:t xml:space="preserve"> attribute value.</w:t>
      </w:r>
    </w:p>
    <w:p w:rsidR="00E6416D" w:rsidRDefault="00C65AD5">
      <w:pPr>
        <w:pStyle w:val="ListParagraph"/>
        <w:numPr>
          <w:ilvl w:val="0"/>
          <w:numId w:val="71"/>
        </w:numPr>
        <w:tabs>
          <w:tab w:val="left" w:pos="360"/>
        </w:tabs>
      </w:pPr>
      <w:r>
        <w:t xml:space="preserve">Some </w:t>
      </w:r>
      <w:r>
        <w:rPr>
          <w:b/>
        </w:rPr>
        <w:t>ExecutableType</w:t>
      </w:r>
      <w:r>
        <w:t xml:space="preserve"> attribute values allow an </w:t>
      </w:r>
      <w:r>
        <w:rPr>
          <w:b/>
        </w:rPr>
        <w:t>Ex</w:t>
      </w:r>
      <w:r>
        <w:rPr>
          <w:b/>
        </w:rPr>
        <w:t>ecutables</w:t>
      </w:r>
      <w:r>
        <w:t xml:space="preserve"> element to be contained within the current </w:t>
      </w:r>
      <w:r>
        <w:rPr>
          <w:b/>
        </w:rPr>
        <w:t>Executable</w:t>
      </w:r>
      <w:r>
        <w:t xml:space="preserve"> element, and others do not allow an </w:t>
      </w:r>
      <w:r>
        <w:rPr>
          <w:b/>
        </w:rPr>
        <w:t>Executables</w:t>
      </w:r>
      <w:r>
        <w:t xml:space="preserve"> element to be contained within the current </w:t>
      </w:r>
      <w:r>
        <w:rPr>
          <w:b/>
        </w:rPr>
        <w:t>Executable</w:t>
      </w:r>
      <w:r>
        <w:t xml:space="preserve"> element.</w:t>
      </w:r>
    </w:p>
    <w:p w:rsidR="00E6416D" w:rsidRDefault="00C65AD5">
      <w:pPr>
        <w:pStyle w:val="Heading3"/>
      </w:pPr>
      <w:bookmarkStart w:id="286" w:name="section_bdf1b5fed2e24fb9892c02c50b865e40"/>
      <w:bookmarkStart w:id="287" w:name="_Toc86186241"/>
      <w:r>
        <w:t>ExecutableType Instance for Pipeline Task</w:t>
      </w:r>
      <w:bookmarkEnd w:id="286"/>
      <w:bookmarkEnd w:id="287"/>
    </w:p>
    <w:p w:rsidR="00E6416D" w:rsidRDefault="00C65AD5">
      <w:r>
        <w:t xml:space="preserve">Pipeline Task maps a data flow from an </w:t>
      </w:r>
      <w:r>
        <w:t xml:space="preserve">origin to a destination by passing the data flow through a series of components. An </w:t>
      </w:r>
      <w:hyperlink w:anchor="Section_0b192a41566b453da080fafbf7352adc" w:history="1">
        <w:r>
          <w:rPr>
            <w:rStyle w:val="Hyperlink"/>
          </w:rPr>
          <w:t>Executable</w:t>
        </w:r>
      </w:hyperlink>
      <w:r>
        <w:t xml:space="preserve"> element is a Pipeline Task executable if the </w:t>
      </w:r>
      <w:r>
        <w:rPr>
          <w:b/>
        </w:rPr>
        <w:t>ExecutableType</w:t>
      </w:r>
      <w:r>
        <w:t xml:space="preserve"> attribute value is one of the following:</w:t>
      </w:r>
    </w:p>
    <w:p w:rsidR="00E6416D" w:rsidRDefault="00C65AD5">
      <w:pPr>
        <w:pStyle w:val="ListParagraph"/>
        <w:numPr>
          <w:ilvl w:val="0"/>
          <w:numId w:val="72"/>
        </w:numPr>
        <w:tabs>
          <w:tab w:val="left" w:pos="360"/>
        </w:tabs>
      </w:pPr>
      <w:r>
        <w:t>SSIS.Pipeline</w:t>
      </w:r>
    </w:p>
    <w:p w:rsidR="00E6416D" w:rsidRDefault="00C65AD5">
      <w:pPr>
        <w:pStyle w:val="ListParagraph"/>
        <w:numPr>
          <w:ilvl w:val="0"/>
          <w:numId w:val="72"/>
        </w:numPr>
        <w:tabs>
          <w:tab w:val="left" w:pos="360"/>
        </w:tabs>
      </w:pPr>
      <w:r>
        <w:t>SSIS.Pipeline.3 (for DTSX2 2012/01)</w:t>
      </w:r>
    </w:p>
    <w:p w:rsidR="00E6416D" w:rsidRDefault="00C65AD5">
      <w:pPr>
        <w:pStyle w:val="ListParagraph"/>
        <w:numPr>
          <w:ilvl w:val="0"/>
          <w:numId w:val="72"/>
        </w:numPr>
        <w:tabs>
          <w:tab w:val="left" w:pos="360"/>
        </w:tabs>
      </w:pPr>
      <w:r>
        <w:t>STOCK:SSIS.Pipeline</w:t>
      </w:r>
    </w:p>
    <w:p w:rsidR="00E6416D" w:rsidRDefault="00C65AD5">
      <w:pPr>
        <w:pStyle w:val="ListParagraph"/>
        <w:numPr>
          <w:ilvl w:val="0"/>
          <w:numId w:val="72"/>
        </w:numPr>
        <w:tabs>
          <w:tab w:val="left" w:pos="360"/>
        </w:tabs>
      </w:pPr>
      <w:r>
        <w:t>Microsoft.Pipeline (for DTSX2 2014/01)</w:t>
      </w:r>
    </w:p>
    <w:p w:rsidR="00E6416D" w:rsidRDefault="00C65AD5">
      <w:r>
        <w:t xml:space="preserve">The Pipeline Task executable is formally specified to be of type </w:t>
      </w:r>
      <w:hyperlink w:anchor="Section_e46d05c623144cb5ba2025af503ff73f" w:history="1">
        <w:r>
          <w:rPr>
            <w:rStyle w:val="Hyperlink"/>
          </w:rPr>
          <w:t>AnyNonPackageExecutabl</w:t>
        </w:r>
        <w:r>
          <w:rPr>
            <w:rStyle w:val="Hyperlink"/>
          </w:rPr>
          <w:t>eType</w:t>
        </w:r>
      </w:hyperlink>
      <w:r>
        <w:t>. However, the following XSD fragment, which is expressed as an anonymous complex type declaration, places further restrictions on the type. This executable MUST follow the anonymous type declaration that is contained in this section.</w:t>
      </w:r>
    </w:p>
    <w:p w:rsidR="00E6416D" w:rsidRDefault="00C65AD5">
      <w:r>
        <w:lastRenderedPageBreak/>
        <w:t xml:space="preserve">Note the following differences between this anonymous complex type declaration and the full definition of the complex type for the </w:t>
      </w:r>
      <w:r>
        <w:rPr>
          <w:b/>
        </w:rPr>
        <w:t>AnyNonPackageExecutableType</w:t>
      </w:r>
      <w:r>
        <w:t xml:space="preserve"> type:</w:t>
      </w:r>
    </w:p>
    <w:p w:rsidR="00E6416D" w:rsidRDefault="00C65AD5">
      <w:pPr>
        <w:pStyle w:val="ListParagraph"/>
        <w:numPr>
          <w:ilvl w:val="0"/>
          <w:numId w:val="73"/>
        </w:numPr>
        <w:tabs>
          <w:tab w:val="left" w:pos="360"/>
        </w:tabs>
      </w:pPr>
      <w:r>
        <w:t xml:space="preserve">This </w:t>
      </w:r>
      <w:r>
        <w:rPr>
          <w:b/>
        </w:rPr>
        <w:t>Executable</w:t>
      </w:r>
      <w:r>
        <w:t xml:space="preserve"> element MUST NOT contain an </w:t>
      </w:r>
      <w:r>
        <w:rPr>
          <w:b/>
        </w:rPr>
        <w:t>Executables</w:t>
      </w:r>
      <w:r>
        <w:t xml:space="preserve"> element.</w:t>
      </w:r>
    </w:p>
    <w:p w:rsidR="00E6416D" w:rsidRDefault="00C65AD5">
      <w:pPr>
        <w:pStyle w:val="ListParagraph"/>
        <w:numPr>
          <w:ilvl w:val="0"/>
          <w:numId w:val="73"/>
        </w:numPr>
        <w:tabs>
          <w:tab w:val="left" w:pos="360"/>
        </w:tabs>
      </w:pPr>
      <w:r>
        <w:t xml:space="preserve">This </w:t>
      </w:r>
      <w:r>
        <w:rPr>
          <w:b/>
        </w:rPr>
        <w:t>Executable</w:t>
      </w:r>
      <w:r>
        <w:t xml:space="preserve"> element MU</w:t>
      </w:r>
      <w:r>
        <w:t xml:space="preserve">ST NOT contain a </w:t>
      </w:r>
      <w:r>
        <w:rPr>
          <w:b/>
        </w:rPr>
        <w:t>ForEachEnumerator</w:t>
      </w:r>
      <w:r>
        <w:t xml:space="preserve"> element.</w:t>
      </w:r>
    </w:p>
    <w:p w:rsidR="00E6416D" w:rsidRDefault="00C65AD5">
      <w:pPr>
        <w:pStyle w:val="ListParagraph"/>
        <w:numPr>
          <w:ilvl w:val="0"/>
          <w:numId w:val="73"/>
        </w:numPr>
        <w:tabs>
          <w:tab w:val="left" w:pos="360"/>
        </w:tabs>
      </w:pPr>
      <w:r>
        <w:t xml:space="preserve">This </w:t>
      </w:r>
      <w:r>
        <w:rPr>
          <w:b/>
        </w:rPr>
        <w:t>Executable</w:t>
      </w:r>
      <w:r>
        <w:t xml:space="preserve"> element MUST NOT contain a </w:t>
      </w:r>
      <w:r>
        <w:rPr>
          <w:b/>
        </w:rPr>
        <w:t>ForEachVariableMappings</w:t>
      </w:r>
      <w:r>
        <w:t xml:space="preserve"> element.</w:t>
      </w:r>
    </w:p>
    <w:p w:rsidR="00E6416D" w:rsidRDefault="00C65AD5">
      <w:pPr>
        <w:pStyle w:val="ListParagraph"/>
        <w:numPr>
          <w:ilvl w:val="0"/>
          <w:numId w:val="73"/>
        </w:numPr>
        <w:tabs>
          <w:tab w:val="left" w:pos="360"/>
        </w:tabs>
      </w:pPr>
      <w:r>
        <w:t xml:space="preserve">In the </w:t>
      </w:r>
      <w:r>
        <w:rPr>
          <w:b/>
        </w:rPr>
        <w:t>AnyNonPackageExecutableType</w:t>
      </w:r>
      <w:r>
        <w:t xml:space="preserve"> type, the type of the </w:t>
      </w:r>
      <w:r>
        <w:rPr>
          <w:b/>
        </w:rPr>
        <w:t>ObjectData</w:t>
      </w:r>
      <w:r>
        <w:t xml:space="preserve"> element is given as </w:t>
      </w:r>
      <w:hyperlink w:anchor="Section_23d880f25c3c4153aef8c622df857dfc" w:history="1">
        <w:r>
          <w:rPr>
            <w:rStyle w:val="Hyperlink"/>
          </w:rPr>
          <w:t>ExecutableObjectDataType</w:t>
        </w:r>
      </w:hyperlink>
      <w:r>
        <w:t xml:space="preserve">. The </w:t>
      </w:r>
      <w:r>
        <w:rPr>
          <w:b/>
        </w:rPr>
        <w:t>ExecutableObjectDataType</w:t>
      </w:r>
      <w:r>
        <w:t xml:space="preserve"> type definition contains an </w:t>
      </w:r>
      <w:r>
        <w:rPr>
          <w:b/>
        </w:rPr>
        <w:t xml:space="preserve">xs:choice </w:t>
      </w:r>
      <w:r>
        <w:t xml:space="preserve">XSD Schema element. However, for the Pipeline Task executable not all of the choices that are allowed in the </w:t>
      </w:r>
      <w:r>
        <w:rPr>
          <w:b/>
        </w:rPr>
        <w:t>xs:choice</w:t>
      </w:r>
      <w:r>
        <w:t xml:space="preserve"> XSD Schema element are available</w:t>
      </w:r>
      <w:r>
        <w:t xml:space="preserve">. For this </w:t>
      </w:r>
      <w:r>
        <w:rPr>
          <w:b/>
        </w:rPr>
        <w:t>Executable</w:t>
      </w:r>
      <w:r>
        <w:t xml:space="preserve"> element, the </w:t>
      </w:r>
      <w:r>
        <w:rPr>
          <w:b/>
        </w:rPr>
        <w:t>ObjectData</w:t>
      </w:r>
      <w:r>
        <w:t xml:space="preserve"> element MUST contain the </w:t>
      </w:r>
      <w:r>
        <w:rPr>
          <w:b/>
        </w:rPr>
        <w:t>pipeline</w:t>
      </w:r>
      <w:r>
        <w:t xml:space="preserve"> element of type </w:t>
      </w:r>
      <w:hyperlink w:anchor="Section_65e8a8ad674544ca86688549aed0190f" w:history="1">
        <w:r>
          <w:rPr>
            <w:rStyle w:val="Hyperlink"/>
          </w:rPr>
          <w:t>pipelineObjectDataType</w:t>
        </w:r>
      </w:hyperlink>
      <w:r>
        <w:t>.</w:t>
      </w:r>
    </w:p>
    <w:p w:rsidR="00E6416D" w:rsidRDefault="00C65AD5">
      <w:pPr>
        <w:pStyle w:val="ListParagraph"/>
        <w:numPr>
          <w:ilvl w:val="0"/>
          <w:numId w:val="73"/>
        </w:numPr>
        <w:tabs>
          <w:tab w:val="left" w:pos="360"/>
        </w:tabs>
      </w:pPr>
      <w:r>
        <w:t xml:space="preserve">The allowed attributes are a restricted subset of those that are allowed on </w:t>
      </w:r>
      <w:r>
        <w:t xml:space="preserve">the type, as specified in the </w:t>
      </w:r>
      <w:hyperlink w:anchor="Section_1eb19218020c4356b0a1a2367b00efba" w:history="1">
        <w:r>
          <w:rPr>
            <w:rStyle w:val="Hyperlink"/>
          </w:rPr>
          <w:t>AnyNonPackageExecutableAttributeGroup</w:t>
        </w:r>
      </w:hyperlink>
      <w:r>
        <w:t xml:space="preserve"> attribute group. Hence, the declaration of the attributes is replaced in this anonymous XSD fragment. The attributes used MUST b</w:t>
      </w:r>
      <w:r>
        <w:t>e restricted to the ones that are shown as valid in the XSD fragment that is contained in this section.</w:t>
      </w:r>
    </w:p>
    <w:p w:rsidR="00E6416D" w:rsidRDefault="00C65AD5">
      <w:r>
        <w:t>For more information about the elements, attributes, and enumeration values in the following XSD fragment, see section 2.5.1.</w:t>
      </w:r>
    </w:p>
    <w:p w:rsidR="00E6416D" w:rsidRDefault="00C65AD5">
      <w:pPr>
        <w:pStyle w:val="Code"/>
        <w:numPr>
          <w:ilvl w:val="0"/>
          <w:numId w:val="0"/>
        </w:numPr>
        <w:ind w:left="216"/>
      </w:pPr>
      <w:r>
        <w:t xml:space="preserve">  &lt;xs:complexType&gt;</w:t>
      </w:r>
    </w:p>
    <w:p w:rsidR="00E6416D" w:rsidRDefault="00C65AD5">
      <w:pPr>
        <w:pStyle w:val="Code"/>
        <w:numPr>
          <w:ilvl w:val="0"/>
          <w:numId w:val="0"/>
        </w:numPr>
        <w:ind w:left="216"/>
      </w:pPr>
      <w:r>
        <w:t xml:space="preserve">    &lt;xs</w:t>
      </w:r>
      <w:r>
        <w:t>:sequence&gt;</w:t>
      </w:r>
    </w:p>
    <w:p w:rsidR="00E6416D" w:rsidRDefault="00C65AD5">
      <w:pPr>
        <w:pStyle w:val="Code"/>
        <w:numPr>
          <w:ilvl w:val="0"/>
          <w:numId w:val="0"/>
        </w:numPr>
        <w:ind w:left="216"/>
      </w:pPr>
      <w:r>
        <w:t xml:space="preserve">      &lt;xs:element name="ForEachEnumerator" type="DTS:ForEachEnumeratorType" minOccurs="0" maxOccurs="0"/&gt;</w:t>
      </w:r>
    </w:p>
    <w:p w:rsidR="00E6416D" w:rsidRDefault="00C65AD5">
      <w:pPr>
        <w:pStyle w:val="Code"/>
        <w:numPr>
          <w:ilvl w:val="0"/>
          <w:numId w:val="0"/>
        </w:numPr>
        <w:ind w:left="216"/>
      </w:pPr>
      <w:r>
        <w:t xml:space="preserve">      &lt;xs:element name="Variables" type="DTS:VariablesType" minOccurs="0"/&gt;</w:t>
      </w:r>
    </w:p>
    <w:p w:rsidR="00E6416D" w:rsidRDefault="00C65AD5">
      <w:pPr>
        <w:pStyle w:val="Code"/>
        <w:numPr>
          <w:ilvl w:val="0"/>
          <w:numId w:val="0"/>
        </w:numPr>
        <w:ind w:left="216"/>
      </w:pPr>
      <w:r>
        <w:t xml:space="preserve">      &lt;</w:t>
      </w:r>
      <w:r>
        <w:t>xs:element name="LoggingOptions" type="DTS:LoggingOptionsType" /&gt;</w:t>
      </w:r>
    </w:p>
    <w:p w:rsidR="00E6416D" w:rsidRDefault="00C65AD5">
      <w:pPr>
        <w:pStyle w:val="Code"/>
        <w:numPr>
          <w:ilvl w:val="0"/>
          <w:numId w:val="0"/>
        </w:numPr>
        <w:ind w:left="216"/>
      </w:pPr>
      <w:r>
        <w:t xml:space="preserve">      &lt;xs:element name="PropertyExpression" type="DTS:PropertyExpressionElementType" minOccurs="0"/&gt;</w:t>
      </w:r>
    </w:p>
    <w:p w:rsidR="00E6416D" w:rsidRDefault="00C65AD5">
      <w:pPr>
        <w:pStyle w:val="Code"/>
        <w:numPr>
          <w:ilvl w:val="0"/>
          <w:numId w:val="0"/>
        </w:numPr>
        <w:ind w:left="216"/>
      </w:pPr>
      <w:r>
        <w:t xml:space="preserve">      &lt;xs:element name="PrecedenceConstraints" type="DTS:PrecedenceConstraintsType" minOc</w:t>
      </w:r>
      <w:r>
        <w:t>curs="0"/&gt;</w:t>
      </w:r>
    </w:p>
    <w:p w:rsidR="00E6416D" w:rsidRDefault="00C65AD5">
      <w:pPr>
        <w:pStyle w:val="Code"/>
        <w:numPr>
          <w:ilvl w:val="0"/>
          <w:numId w:val="0"/>
        </w:numPr>
        <w:ind w:left="216"/>
      </w:pPr>
      <w:r>
        <w:t xml:space="preserve">      &lt;xs:element name="ForEachVariableMappings" type="DTS:ForEachVariableMappingsType" minOccurs="0" maxOccurs="0"/&gt;</w:t>
      </w:r>
    </w:p>
    <w:p w:rsidR="00E6416D" w:rsidRDefault="00C65AD5">
      <w:pPr>
        <w:pStyle w:val="Code"/>
        <w:numPr>
          <w:ilvl w:val="0"/>
          <w:numId w:val="0"/>
        </w:numPr>
        <w:ind w:left="216"/>
      </w:pPr>
      <w:r>
        <w:t xml:space="preserve">      &lt;xs:element name="EventHandlers" type="DTS:EventHandlersType" minOccurs="0"/&gt;</w:t>
      </w:r>
    </w:p>
    <w:p w:rsidR="00E6416D" w:rsidRDefault="00C65AD5">
      <w:pPr>
        <w:pStyle w:val="Code"/>
        <w:numPr>
          <w:ilvl w:val="0"/>
          <w:numId w:val="0"/>
        </w:numPr>
        <w:ind w:left="216"/>
      </w:pPr>
      <w:r>
        <w:t xml:space="preserve">      &lt;xs:element name="ObjectData"&gt;</w:t>
      </w:r>
    </w:p>
    <w:p w:rsidR="00E6416D" w:rsidRDefault="00C65AD5">
      <w:pPr>
        <w:pStyle w:val="Code"/>
        <w:numPr>
          <w:ilvl w:val="0"/>
          <w:numId w:val="0"/>
        </w:numPr>
        <w:ind w:left="216"/>
      </w:pPr>
      <w:r>
        <w:t xml:space="preserve">      </w:t>
      </w:r>
      <w:r>
        <w:t xml:space="preserve">  &lt;xs:complexType&gt;</w:t>
      </w:r>
    </w:p>
    <w:p w:rsidR="00E6416D" w:rsidRDefault="00C65AD5">
      <w:pPr>
        <w:pStyle w:val="Code"/>
        <w:numPr>
          <w:ilvl w:val="0"/>
          <w:numId w:val="0"/>
        </w:numPr>
        <w:ind w:left="216"/>
      </w:pPr>
      <w:r>
        <w:t xml:space="preserve">          &lt;xs:choice&gt;</w:t>
      </w:r>
    </w:p>
    <w:p w:rsidR="00E6416D" w:rsidRDefault="00C65AD5">
      <w:pPr>
        <w:pStyle w:val="Code"/>
        <w:numPr>
          <w:ilvl w:val="0"/>
          <w:numId w:val="0"/>
        </w:numPr>
        <w:ind w:left="216"/>
      </w:pPr>
      <w:r>
        <w:t xml:space="preserve">            &lt;xs:element name="pipeline" type="DTS:pipelineObjectDataType" form="unqualified"/&gt;</w:t>
      </w:r>
    </w:p>
    <w:p w:rsidR="00E6416D" w:rsidRDefault="00C65AD5">
      <w:pPr>
        <w:pStyle w:val="Code"/>
        <w:numPr>
          <w:ilvl w:val="0"/>
          <w:numId w:val="0"/>
        </w:numPr>
        <w:ind w:left="216"/>
      </w:pPr>
      <w:r>
        <w:t xml:space="preserve">          &lt;/xs:choice&gt;</w:t>
      </w:r>
    </w:p>
    <w:p w:rsidR="00E6416D" w:rsidRDefault="00C65AD5">
      <w:pPr>
        <w:pStyle w:val="Code"/>
        <w:numPr>
          <w:ilvl w:val="0"/>
          <w:numId w:val="0"/>
        </w:numPr>
        <w:ind w:left="216"/>
      </w:pPr>
      <w:r>
        <w:t xml:space="preserve">        &lt;/xs:complexType&gt;</w:t>
      </w:r>
    </w:p>
    <w:p w:rsidR="00E6416D" w:rsidRDefault="00C65AD5">
      <w:pPr>
        <w:pStyle w:val="Code"/>
        <w:numPr>
          <w:ilvl w:val="0"/>
          <w:numId w:val="0"/>
        </w:numPr>
        <w:ind w:left="216"/>
      </w:pPr>
      <w:r>
        <w:t xml:space="preserve">      &lt;/xs:element&gt;</w:t>
      </w:r>
    </w:p>
    <w:p w:rsidR="00E6416D" w:rsidRDefault="00C65AD5">
      <w:pPr>
        <w:pStyle w:val="Code"/>
        <w:numPr>
          <w:ilvl w:val="0"/>
          <w:numId w:val="0"/>
        </w:numPr>
        <w:ind w:left="216"/>
      </w:pPr>
      <w:r>
        <w:t xml:space="preserve">    &lt;/xs:sequence&gt;</w:t>
      </w:r>
    </w:p>
    <w:p w:rsidR="00E6416D" w:rsidRDefault="00C65AD5">
      <w:pPr>
        <w:pStyle w:val="Code"/>
        <w:numPr>
          <w:ilvl w:val="0"/>
          <w:numId w:val="0"/>
        </w:numPr>
        <w:ind w:left="216"/>
      </w:pPr>
      <w:r>
        <w:t xml:space="preserve">    &lt;xs:attribute name="Executab</w:t>
      </w:r>
      <w:r>
        <w:t>leType" use="required" type="xs:string"/&gt;</w:t>
      </w:r>
    </w:p>
    <w:p w:rsidR="00E6416D" w:rsidRDefault="00C65AD5">
      <w:pPr>
        <w:pStyle w:val="Code"/>
        <w:numPr>
          <w:ilvl w:val="0"/>
          <w:numId w:val="0"/>
        </w:numPr>
        <w:ind w:left="216"/>
      </w:pPr>
      <w:r>
        <w:t xml:space="preserve">    &lt;xs:attribute name="ThreadHint" use="optional" type="xs:int"/&gt;</w:t>
      </w:r>
    </w:p>
    <w:p w:rsidR="00E6416D" w:rsidRDefault="00C65AD5">
      <w:pPr>
        <w:pStyle w:val="Code"/>
        <w:numPr>
          <w:ilvl w:val="0"/>
          <w:numId w:val="0"/>
        </w:numPr>
        <w:ind w:left="216"/>
      </w:pPr>
      <w:r>
        <w:t xml:space="preserve">    &lt;xs:attributeGroup ref="DTS:BasePropertyAttributeGroup"/&gt;</w:t>
      </w:r>
    </w:p>
    <w:p w:rsidR="00E6416D" w:rsidRDefault="00C65AD5">
      <w:pPr>
        <w:pStyle w:val="Code"/>
        <w:numPr>
          <w:ilvl w:val="0"/>
          <w:numId w:val="0"/>
        </w:numPr>
        <w:ind w:left="216"/>
      </w:pPr>
      <w:r>
        <w:t xml:space="preserve">    &lt;xs:attributeGroup ref="DTS:BaseExecutablePropertyAttributeGroup"/&gt;</w:t>
      </w:r>
    </w:p>
    <w:p w:rsidR="00E6416D" w:rsidRDefault="00C65AD5">
      <w:pPr>
        <w:pStyle w:val="Code"/>
        <w:numPr>
          <w:ilvl w:val="0"/>
          <w:numId w:val="0"/>
        </w:numPr>
        <w:ind w:left="216"/>
      </w:pPr>
      <w:r>
        <w:t xml:space="preserve">    &lt;</w:t>
      </w:r>
      <w:r>
        <w:t>xs:attributeGroup ref="DTS:AllExecutableAttributeGroup"/&gt;</w:t>
      </w:r>
    </w:p>
    <w:p w:rsidR="00E6416D" w:rsidRDefault="00C65AD5">
      <w:pPr>
        <w:pStyle w:val="Code"/>
        <w:numPr>
          <w:ilvl w:val="0"/>
          <w:numId w:val="0"/>
        </w:numPr>
        <w:ind w:left="216"/>
      </w:pPr>
      <w:r>
        <w:t xml:space="preserve">    &lt;xs:attribute name="ExecutionLocation" type="xs:int" default="0" use="optional" form="qualified"/&gt;</w:t>
      </w:r>
    </w:p>
    <w:p w:rsidR="00E6416D" w:rsidRDefault="00C65AD5">
      <w:pPr>
        <w:pStyle w:val="Code"/>
        <w:numPr>
          <w:ilvl w:val="0"/>
          <w:numId w:val="0"/>
        </w:numPr>
        <w:ind w:left="216"/>
      </w:pPr>
      <w:r>
        <w:t xml:space="preserve">    &lt;xs:attribute name="ExecutionAddress" type="xs:string" default="" use="optional" form="qual</w:t>
      </w:r>
      <w:r>
        <w:t>ified"/&gt;</w:t>
      </w:r>
    </w:p>
    <w:p w:rsidR="00E6416D" w:rsidRDefault="00C65AD5">
      <w:pPr>
        <w:pStyle w:val="Code"/>
        <w:numPr>
          <w:ilvl w:val="0"/>
          <w:numId w:val="0"/>
        </w:numPr>
        <w:ind w:left="216"/>
      </w:pPr>
      <w:r>
        <w:t xml:space="preserve">    &lt;xs:attribute name="TaskContact" type="xs:string" default="" use="optional" form="qualified"/&gt;</w:t>
      </w:r>
    </w:p>
    <w:p w:rsidR="00E6416D" w:rsidRDefault="00C65AD5">
      <w:pPr>
        <w:pStyle w:val="Code"/>
        <w:numPr>
          <w:ilvl w:val="0"/>
          <w:numId w:val="0"/>
        </w:numPr>
        <w:ind w:left="216"/>
      </w:pPr>
      <w:r>
        <w:t xml:space="preserve">  &lt;/xs:complexType&gt;</w:t>
      </w:r>
    </w:p>
    <w:p w:rsidR="00E6416D" w:rsidRDefault="00C65AD5">
      <w:pPr>
        <w:pStyle w:val="Heading3"/>
      </w:pPr>
      <w:bookmarkStart w:id="288" w:name="section_a77898b9d6a748869519f14e8704195d"/>
      <w:bookmarkStart w:id="289" w:name="_Toc86186242"/>
      <w:r>
        <w:t>Executable Container Types</w:t>
      </w:r>
      <w:bookmarkEnd w:id="288"/>
      <w:bookmarkEnd w:id="289"/>
    </w:p>
    <w:p w:rsidR="00E6416D" w:rsidRDefault="00C65AD5">
      <w:r>
        <w:t>Executable container types are not a formal type within the XSD. They are a conceptual subdivision of</w:t>
      </w:r>
      <w:r>
        <w:t xml:space="preserve"> the values for the </w:t>
      </w:r>
      <w:r>
        <w:rPr>
          <w:b/>
        </w:rPr>
        <w:t>ExecutableType</w:t>
      </w:r>
      <w:r>
        <w:t xml:space="preserve"> attribute on the </w:t>
      </w:r>
      <w:hyperlink w:anchor="Section_0b192a41566b453da080fafbf7352adc" w:history="1">
        <w:r>
          <w:rPr>
            <w:rStyle w:val="Hyperlink"/>
          </w:rPr>
          <w:t>Executable</w:t>
        </w:r>
      </w:hyperlink>
      <w:r>
        <w:t xml:space="preserve"> element that is specified by the </w:t>
      </w:r>
      <w:hyperlink w:anchor="Section_e46d05c623144cb5ba2025af503ff73f" w:history="1">
        <w:r>
          <w:rPr>
            <w:rStyle w:val="Hyperlink"/>
          </w:rPr>
          <w:t>AnyNonPackageExecutableType</w:t>
        </w:r>
      </w:hyperlink>
      <w:r>
        <w:t xml:space="preserve"> type. The </w:t>
      </w:r>
      <w:r>
        <w:rPr>
          <w:b/>
        </w:rPr>
        <w:t>Ex</w:t>
      </w:r>
      <w:r>
        <w:rPr>
          <w:b/>
        </w:rPr>
        <w:t>ecutable</w:t>
      </w:r>
      <w:r>
        <w:t xml:space="preserve"> elements that are specified in the following subsections can contain additional executables that are nested within an instance of themselves.</w:t>
      </w:r>
    </w:p>
    <w:p w:rsidR="00E6416D" w:rsidRDefault="00C65AD5">
      <w:pPr>
        <w:pStyle w:val="Heading4"/>
      </w:pPr>
      <w:bookmarkStart w:id="290" w:name="section_66b5fc8a00804868975d25f3bb2b1da5"/>
      <w:bookmarkStart w:id="291" w:name="_Toc86186243"/>
      <w:r>
        <w:t>ExecutableType Instance for For Each Loop</w:t>
      </w:r>
      <w:bookmarkEnd w:id="290"/>
      <w:bookmarkEnd w:id="291"/>
    </w:p>
    <w:p w:rsidR="00E6416D" w:rsidRDefault="00C65AD5">
      <w:r>
        <w:t xml:space="preserve">For Each Loop executable defines a repeating control flow in a </w:t>
      </w:r>
      <w:r>
        <w:t xml:space="preserve">package. The loop implementation is similar to a ForEach looping structure in programming languages. An executable is a For Each Loop executable container if the </w:t>
      </w:r>
      <w:r>
        <w:rPr>
          <w:b/>
        </w:rPr>
        <w:t>ExecutableType</w:t>
      </w:r>
      <w:r>
        <w:t xml:space="preserve"> attribute value is "STOCK:FOREACHLOOP".</w:t>
      </w:r>
    </w:p>
    <w:p w:rsidR="00E6416D" w:rsidRDefault="00C65AD5">
      <w:r>
        <w:t xml:space="preserve">The For Each Loop executable container </w:t>
      </w:r>
      <w:r>
        <w:t xml:space="preserve">is formally defined to be of type </w:t>
      </w:r>
      <w:hyperlink w:anchor="Section_e46d05c623144cb5ba2025af503ff73f" w:history="1">
        <w:r>
          <w:rPr>
            <w:rStyle w:val="Hyperlink"/>
          </w:rPr>
          <w:t>AnyNonPackageExecutableType</w:t>
        </w:r>
      </w:hyperlink>
      <w:r>
        <w:t xml:space="preserve">. However, the following XSD fragment, which is expressed as an anonymous complex type declaration, places further restrictions on the </w:t>
      </w:r>
      <w:r>
        <w:t xml:space="preserve">type than the restrictions that are declared in the </w:t>
      </w:r>
      <w:r>
        <w:rPr>
          <w:b/>
        </w:rPr>
        <w:t>AnyNonPackageExecutableType</w:t>
      </w:r>
      <w:r>
        <w:t xml:space="preserve"> type declaration. An </w:t>
      </w:r>
      <w:hyperlink w:anchor="Section_0b192a41566b453da080fafbf7352adc" w:history="1">
        <w:r>
          <w:rPr>
            <w:rStyle w:val="Hyperlink"/>
          </w:rPr>
          <w:t>Executable</w:t>
        </w:r>
      </w:hyperlink>
      <w:r>
        <w:t xml:space="preserve"> element with the </w:t>
      </w:r>
      <w:r>
        <w:rPr>
          <w:b/>
        </w:rPr>
        <w:t>ExecutableType</w:t>
      </w:r>
      <w:r>
        <w:t xml:space="preserve"> attribute value equal to "STOCK:FOREACHLOOP" MUST fo</w:t>
      </w:r>
      <w:r>
        <w:t>llow the anonymous type declaration that is contained in this section.</w:t>
      </w:r>
    </w:p>
    <w:p w:rsidR="00E6416D" w:rsidRDefault="00C65AD5">
      <w:r>
        <w:t xml:space="preserve">Note the following differences between this anonymous complex type declaration and the full definition of the complex type for the </w:t>
      </w:r>
      <w:r>
        <w:rPr>
          <w:b/>
        </w:rPr>
        <w:t>AnyNonPackageExecutableType</w:t>
      </w:r>
      <w:r>
        <w:t xml:space="preserve"> type:</w:t>
      </w:r>
    </w:p>
    <w:p w:rsidR="00E6416D" w:rsidRDefault="00C65AD5">
      <w:pPr>
        <w:pStyle w:val="ListParagraph"/>
        <w:numPr>
          <w:ilvl w:val="0"/>
          <w:numId w:val="74"/>
        </w:numPr>
      </w:pPr>
      <w:r>
        <w:t xml:space="preserve">This </w:t>
      </w:r>
      <w:r>
        <w:rPr>
          <w:b/>
        </w:rPr>
        <w:t>Executable</w:t>
      </w:r>
      <w:r>
        <w:t xml:space="preserve"> element MUST NOT contain an </w:t>
      </w:r>
      <w:r>
        <w:rPr>
          <w:b/>
        </w:rPr>
        <w:t>ObjectData</w:t>
      </w:r>
      <w:r>
        <w:t xml:space="preserve"> element. </w:t>
      </w:r>
    </w:p>
    <w:p w:rsidR="00E6416D" w:rsidRDefault="00C65AD5">
      <w:pPr>
        <w:pStyle w:val="ListParagraph"/>
        <w:numPr>
          <w:ilvl w:val="0"/>
          <w:numId w:val="74"/>
        </w:numPr>
      </w:pPr>
      <w:r>
        <w:t xml:space="preserve">This </w:t>
      </w:r>
      <w:r>
        <w:rPr>
          <w:b/>
        </w:rPr>
        <w:t>Executable</w:t>
      </w:r>
      <w:r>
        <w:t xml:space="preserve"> element MUST NOT contain the </w:t>
      </w:r>
      <w:r>
        <w:rPr>
          <w:b/>
        </w:rPr>
        <w:t>ThreadHint</w:t>
      </w:r>
      <w:r>
        <w:t xml:space="preserve"> attribute. </w:t>
      </w:r>
    </w:p>
    <w:p w:rsidR="00E6416D" w:rsidRDefault="00C65AD5">
      <w:pPr>
        <w:pStyle w:val="ListParagraph"/>
        <w:ind w:left="360"/>
      </w:pPr>
      <w:r>
        <w:t xml:space="preserve">The allowed attributes are a restricted subset of those that are allowed on the type, as specified in the </w:t>
      </w:r>
      <w:hyperlink w:anchor="Section_1eb19218020c4356b0a1a2367b00efba" w:history="1">
        <w:r>
          <w:rPr>
            <w:rStyle w:val="Hyperlink"/>
          </w:rPr>
          <w:t>AnyNonPackageExecutableAttributeGroup</w:t>
        </w:r>
      </w:hyperlink>
      <w:r>
        <w:t xml:space="preserve"> attribute group. Hence, the declaration of the attributes is replaced in this anonymous XSD fragment. The attributes used MUST be restricted to the ones that are shown as valid in the XSD fr</w:t>
      </w:r>
      <w:r>
        <w:t xml:space="preserve">agment that is contained in this section. </w:t>
      </w:r>
    </w:p>
    <w:p w:rsidR="00E6416D" w:rsidRDefault="00C65AD5">
      <w:pPr>
        <w:pStyle w:val="Code"/>
        <w:numPr>
          <w:ilvl w:val="0"/>
          <w:numId w:val="0"/>
        </w:numPr>
        <w:ind w:left="360"/>
      </w:pPr>
      <w:r>
        <w:t xml:space="preserve">  &lt;xs:complexType&gt;</w:t>
      </w:r>
    </w:p>
    <w:p w:rsidR="00E6416D" w:rsidRDefault="00C65AD5">
      <w:pPr>
        <w:pStyle w:val="Code"/>
        <w:numPr>
          <w:ilvl w:val="0"/>
          <w:numId w:val="0"/>
        </w:numPr>
        <w:ind w:left="360"/>
      </w:pPr>
      <w:r>
        <w:t xml:space="preserve">    &lt;xs:sequence&gt;</w:t>
      </w:r>
    </w:p>
    <w:p w:rsidR="00E6416D" w:rsidRDefault="00C65AD5">
      <w:pPr>
        <w:pStyle w:val="Code"/>
        <w:numPr>
          <w:ilvl w:val="0"/>
          <w:numId w:val="0"/>
        </w:numPr>
        <w:ind w:left="360"/>
      </w:pPr>
      <w:r>
        <w:t xml:space="preserve">      &lt;xs:element name="ForEachEnumerator" type="DTS:ForEachEnumeratorType" minOccurs="1" maxOccurs="unbounded"/&gt;</w:t>
      </w:r>
    </w:p>
    <w:p w:rsidR="00E6416D" w:rsidRDefault="00C65AD5">
      <w:pPr>
        <w:pStyle w:val="Code"/>
        <w:numPr>
          <w:ilvl w:val="0"/>
          <w:numId w:val="0"/>
        </w:numPr>
        <w:ind w:left="360"/>
      </w:pPr>
      <w:r>
        <w:t xml:space="preserve">      &lt;xs:element name="Variables" type="DTS:VariablesType" mi</w:t>
      </w:r>
      <w:r>
        <w:t>nOccurs="0"/&gt;</w:t>
      </w:r>
    </w:p>
    <w:p w:rsidR="00E6416D" w:rsidRDefault="00C65AD5">
      <w:pPr>
        <w:pStyle w:val="Code"/>
        <w:numPr>
          <w:ilvl w:val="0"/>
          <w:numId w:val="0"/>
        </w:numPr>
        <w:ind w:left="360"/>
      </w:pPr>
      <w:r>
        <w:t xml:space="preserve">      &lt;xs:element name="LoggingOptions" type="DTS:LoggingOptionsType" /&gt;</w:t>
      </w:r>
    </w:p>
    <w:p w:rsidR="00E6416D" w:rsidRDefault="00C65AD5">
      <w:pPr>
        <w:pStyle w:val="Code"/>
        <w:numPr>
          <w:ilvl w:val="0"/>
          <w:numId w:val="0"/>
        </w:numPr>
        <w:ind w:left="360"/>
      </w:pPr>
      <w:r>
        <w:t xml:space="preserve">      &lt;xs:element name="PropertyExpression" type="DTS:PropertyExpressionElementType" minOccurs="0"/&gt;</w:t>
      </w:r>
    </w:p>
    <w:p w:rsidR="00E6416D" w:rsidRDefault="00C65AD5">
      <w:pPr>
        <w:pStyle w:val="Code"/>
        <w:numPr>
          <w:ilvl w:val="0"/>
          <w:numId w:val="0"/>
        </w:numPr>
        <w:ind w:left="360"/>
      </w:pPr>
      <w:r>
        <w:t xml:space="preserve">      &lt;xs:element name="Executables" type="DTS:ExecutablesType" minO</w:t>
      </w:r>
      <w:r>
        <w:t>ccurs="0" maxOccurs="unbounded"/&gt;</w:t>
      </w:r>
    </w:p>
    <w:p w:rsidR="00E6416D" w:rsidRDefault="00C65AD5">
      <w:pPr>
        <w:pStyle w:val="Code"/>
        <w:numPr>
          <w:ilvl w:val="0"/>
          <w:numId w:val="0"/>
        </w:numPr>
        <w:ind w:left="360"/>
      </w:pPr>
      <w:r>
        <w:t xml:space="preserve">      &lt;xs:element name="PrecedenceConstraints" type="DTS:PrecedenceConstraintsType" minOccurs="0"/&gt;</w:t>
      </w:r>
    </w:p>
    <w:p w:rsidR="00E6416D" w:rsidRDefault="00C65AD5">
      <w:pPr>
        <w:pStyle w:val="Code"/>
        <w:numPr>
          <w:ilvl w:val="0"/>
          <w:numId w:val="0"/>
        </w:numPr>
        <w:ind w:left="360"/>
      </w:pPr>
      <w:r>
        <w:t xml:space="preserve">      &lt;xs:element name="ForEachVariableMappings" type="DTS:ForEachVariableMappingsType" minOccurs="1" maxOccurs="unbounded</w:t>
      </w:r>
      <w:r>
        <w:t>"/&gt;</w:t>
      </w:r>
    </w:p>
    <w:p w:rsidR="00E6416D" w:rsidRDefault="00C65AD5">
      <w:pPr>
        <w:pStyle w:val="Code"/>
        <w:numPr>
          <w:ilvl w:val="0"/>
          <w:numId w:val="0"/>
        </w:numPr>
        <w:ind w:left="360"/>
      </w:pPr>
      <w:r>
        <w:t xml:space="preserve">      &lt;xs:element name="EventHandlers" type="DTS:EventHandlersType" minOccurs="0"/&gt;</w:t>
      </w:r>
    </w:p>
    <w:p w:rsidR="00E6416D" w:rsidRDefault="00C65AD5">
      <w:pPr>
        <w:pStyle w:val="Code"/>
        <w:numPr>
          <w:ilvl w:val="0"/>
          <w:numId w:val="0"/>
        </w:numPr>
        <w:ind w:left="360"/>
      </w:pPr>
      <w:r>
        <w:t xml:space="preserve">      &lt;xs:choice minOccurs="0" maxOccurs="0"&gt;</w:t>
      </w:r>
    </w:p>
    <w:p w:rsidR="00E6416D" w:rsidRDefault="00C65AD5">
      <w:pPr>
        <w:pStyle w:val="Code"/>
        <w:numPr>
          <w:ilvl w:val="0"/>
          <w:numId w:val="0"/>
        </w:numPr>
        <w:ind w:left="360"/>
      </w:pPr>
      <w:r>
        <w:t xml:space="preserve">        &lt;xs:element name="ObjectData"/&gt;</w:t>
      </w:r>
    </w:p>
    <w:p w:rsidR="00E6416D" w:rsidRDefault="00C65AD5">
      <w:pPr>
        <w:pStyle w:val="Code"/>
        <w:numPr>
          <w:ilvl w:val="0"/>
          <w:numId w:val="0"/>
        </w:numPr>
        <w:ind w:left="360"/>
      </w:pPr>
      <w:r>
        <w:t xml:space="preserve">      &lt;/xs:choice&gt;</w:t>
      </w:r>
    </w:p>
    <w:p w:rsidR="00E6416D" w:rsidRDefault="00C65AD5">
      <w:pPr>
        <w:pStyle w:val="Code"/>
        <w:numPr>
          <w:ilvl w:val="0"/>
          <w:numId w:val="0"/>
        </w:numPr>
        <w:ind w:left="360"/>
      </w:pPr>
      <w:r>
        <w:t xml:space="preserve">    &lt;/xs:sequence&gt;</w:t>
      </w:r>
    </w:p>
    <w:p w:rsidR="00E6416D" w:rsidRDefault="00C65AD5">
      <w:pPr>
        <w:pStyle w:val="Code"/>
        <w:numPr>
          <w:ilvl w:val="0"/>
          <w:numId w:val="0"/>
        </w:numPr>
        <w:ind w:left="360"/>
      </w:pPr>
      <w:r>
        <w:t xml:space="preserve">    &lt;</w:t>
      </w:r>
      <w:r>
        <w:t>xs:attribute name="ExecutableType" use="required" fixed="STOCK:FOREACHLOOP"/&gt;</w:t>
      </w:r>
    </w:p>
    <w:p w:rsidR="00E6416D" w:rsidRDefault="00C65AD5">
      <w:pPr>
        <w:pStyle w:val="Code"/>
        <w:numPr>
          <w:ilvl w:val="0"/>
          <w:numId w:val="0"/>
        </w:numPr>
        <w:ind w:left="360"/>
      </w:pPr>
      <w:r>
        <w:t xml:space="preserve">    &lt;xs:attributeGroup ref="DTS:AllExecutableAttributeGroup"/&gt;</w:t>
      </w:r>
    </w:p>
    <w:p w:rsidR="00E6416D" w:rsidRDefault="00C65AD5">
      <w:pPr>
        <w:pStyle w:val="Code"/>
        <w:numPr>
          <w:ilvl w:val="0"/>
          <w:numId w:val="0"/>
        </w:numPr>
        <w:ind w:left="360"/>
      </w:pPr>
      <w:r>
        <w:t xml:space="preserve">    &lt;xs:attribute name="MaxConcurrent" type="xs:int" use="optional" default="1" form="qualified"/&gt;</w:t>
      </w:r>
    </w:p>
    <w:p w:rsidR="00E6416D" w:rsidRDefault="00C65AD5">
      <w:pPr>
        <w:pStyle w:val="Code"/>
        <w:numPr>
          <w:ilvl w:val="0"/>
          <w:numId w:val="0"/>
        </w:numPr>
        <w:ind w:left="360"/>
      </w:pPr>
      <w:r>
        <w:t xml:space="preserve">  &lt;/xs:complexTy</w:t>
      </w:r>
      <w:r>
        <w:t>pe&gt;</w:t>
      </w:r>
    </w:p>
    <w:p w:rsidR="00E6416D" w:rsidRDefault="00C65AD5">
      <w:pPr>
        <w:pStyle w:val="Heading4"/>
      </w:pPr>
      <w:bookmarkStart w:id="292" w:name="section_b9f4006beedf44ca8a53df98a9e67b57"/>
      <w:bookmarkStart w:id="293" w:name="_Toc86186244"/>
      <w:r>
        <w:t>ExecutableType Instance for For Loop</w:t>
      </w:r>
      <w:bookmarkEnd w:id="292"/>
      <w:bookmarkEnd w:id="293"/>
    </w:p>
    <w:p w:rsidR="00E6416D" w:rsidRDefault="00C65AD5">
      <w:r>
        <w:t xml:space="preserve">For Loop executable defines a repeating control flow in a package. The loop implementation is similar to a For looping structure in programming languages. An executable is a For Loop executable container if the </w:t>
      </w:r>
      <w:r>
        <w:rPr>
          <w:b/>
        </w:rPr>
        <w:t>Exec</w:t>
      </w:r>
      <w:r>
        <w:rPr>
          <w:b/>
        </w:rPr>
        <w:t>utableType</w:t>
      </w:r>
      <w:r>
        <w:t xml:space="preserve"> attribute value is "STOCK:FORLOOP".</w:t>
      </w:r>
    </w:p>
    <w:p w:rsidR="00E6416D" w:rsidRDefault="00C65AD5">
      <w:r>
        <w:t xml:space="preserve">The For Loop executable container is formally defined to be of type </w:t>
      </w:r>
      <w:hyperlink w:anchor="Section_e46d05c623144cb5ba2025af503ff73f" w:history="1">
        <w:r>
          <w:rPr>
            <w:rStyle w:val="Hyperlink"/>
          </w:rPr>
          <w:t>AnyNonPackageExecutableType</w:t>
        </w:r>
      </w:hyperlink>
      <w:r>
        <w:t>. However, the following XSD fragment, which is expres</w:t>
      </w:r>
      <w:r>
        <w:t xml:space="preserve">sed as an anonymous complex type declaration, </w:t>
      </w:r>
      <w:r>
        <w:lastRenderedPageBreak/>
        <w:t xml:space="preserve">places further restrictions on the type than the restrictions that are declared in the </w:t>
      </w:r>
      <w:r>
        <w:rPr>
          <w:b/>
        </w:rPr>
        <w:t>AnyNonPackageExecutableType</w:t>
      </w:r>
      <w:r>
        <w:t xml:space="preserve"> type declaration. An </w:t>
      </w:r>
      <w:hyperlink w:anchor="Section_0b192a41566b453da080fafbf7352adc" w:history="1">
        <w:r>
          <w:rPr>
            <w:rStyle w:val="Hyperlink"/>
          </w:rPr>
          <w:t>Executable</w:t>
        </w:r>
      </w:hyperlink>
      <w:r>
        <w:t xml:space="preserve"> ele</w:t>
      </w:r>
      <w:r>
        <w:t xml:space="preserve">ment with the </w:t>
      </w:r>
      <w:r>
        <w:rPr>
          <w:b/>
        </w:rPr>
        <w:t>ExecutableType</w:t>
      </w:r>
      <w:r>
        <w:t xml:space="preserve"> attribute value equal to "STOCK:FORLOOP" MUST follow the anonymous type declaration that is contained in this section.</w:t>
      </w:r>
    </w:p>
    <w:p w:rsidR="00E6416D" w:rsidRDefault="00C65AD5">
      <w:r>
        <w:t>Note the following differences between this anonymous complex type declaration and the full definition of th</w:t>
      </w:r>
      <w:r>
        <w:t xml:space="preserve">e complex type for the </w:t>
      </w:r>
      <w:r>
        <w:rPr>
          <w:b/>
        </w:rPr>
        <w:t>AnyNonPackageExecutableType</w:t>
      </w:r>
      <w:r>
        <w:t xml:space="preserve"> type:</w:t>
      </w:r>
    </w:p>
    <w:p w:rsidR="00E6416D" w:rsidRDefault="00C65AD5">
      <w:pPr>
        <w:pStyle w:val="ListParagraph"/>
        <w:numPr>
          <w:ilvl w:val="0"/>
          <w:numId w:val="75"/>
        </w:numPr>
        <w:tabs>
          <w:tab w:val="left" w:pos="360"/>
        </w:tabs>
      </w:pPr>
      <w:r>
        <w:t xml:space="preserve">This </w:t>
      </w:r>
      <w:r>
        <w:rPr>
          <w:b/>
        </w:rPr>
        <w:t>Executable</w:t>
      </w:r>
      <w:r>
        <w:t xml:space="preserve"> element MUST NOT contain an </w:t>
      </w:r>
      <w:r>
        <w:rPr>
          <w:b/>
        </w:rPr>
        <w:t>ObjectData</w:t>
      </w:r>
      <w:r>
        <w:t xml:space="preserve"> element.</w:t>
      </w:r>
    </w:p>
    <w:p w:rsidR="00E6416D" w:rsidRDefault="00C65AD5">
      <w:pPr>
        <w:pStyle w:val="ListParagraph"/>
        <w:numPr>
          <w:ilvl w:val="0"/>
          <w:numId w:val="75"/>
        </w:numPr>
        <w:tabs>
          <w:tab w:val="left" w:pos="360"/>
        </w:tabs>
      </w:pPr>
      <w:r>
        <w:t xml:space="preserve">This </w:t>
      </w:r>
      <w:r>
        <w:rPr>
          <w:b/>
        </w:rPr>
        <w:t>Executable</w:t>
      </w:r>
      <w:r>
        <w:t xml:space="preserve"> element MUST NOT contain a </w:t>
      </w:r>
      <w:r>
        <w:rPr>
          <w:b/>
        </w:rPr>
        <w:t>ForEachEnumerator</w:t>
      </w:r>
      <w:r>
        <w:t xml:space="preserve"> element.</w:t>
      </w:r>
    </w:p>
    <w:p w:rsidR="00E6416D" w:rsidRDefault="00C65AD5">
      <w:pPr>
        <w:pStyle w:val="ListParagraph"/>
        <w:numPr>
          <w:ilvl w:val="0"/>
          <w:numId w:val="75"/>
        </w:numPr>
        <w:tabs>
          <w:tab w:val="left" w:pos="360"/>
        </w:tabs>
      </w:pPr>
      <w:r>
        <w:t xml:space="preserve">This </w:t>
      </w:r>
      <w:r>
        <w:rPr>
          <w:b/>
        </w:rPr>
        <w:t>Executable</w:t>
      </w:r>
      <w:r>
        <w:t xml:space="preserve"> element MUST NOT contain a </w:t>
      </w:r>
      <w:r>
        <w:rPr>
          <w:b/>
        </w:rPr>
        <w:t>ForEachVariableMapping</w:t>
      </w:r>
      <w:r>
        <w:t xml:space="preserve"> element.</w:t>
      </w:r>
    </w:p>
    <w:p w:rsidR="00E6416D" w:rsidRDefault="00C65AD5">
      <w:pPr>
        <w:pStyle w:val="ListParagraph"/>
        <w:numPr>
          <w:ilvl w:val="0"/>
          <w:numId w:val="75"/>
        </w:numPr>
        <w:tabs>
          <w:tab w:val="left" w:pos="360"/>
        </w:tabs>
      </w:pPr>
      <w:r>
        <w:t xml:space="preserve">This </w:t>
      </w:r>
      <w:r>
        <w:rPr>
          <w:b/>
        </w:rPr>
        <w:t>Executable</w:t>
      </w:r>
      <w:r>
        <w:t xml:space="preserve"> element MUST NOT contain the </w:t>
      </w:r>
      <w:r>
        <w:rPr>
          <w:b/>
        </w:rPr>
        <w:t>ThreadHint</w:t>
      </w:r>
      <w:r>
        <w:t xml:space="preserve"> attribute.</w:t>
      </w:r>
    </w:p>
    <w:p w:rsidR="00E6416D" w:rsidRDefault="00C65AD5">
      <w:pPr>
        <w:pStyle w:val="ListParagraph"/>
        <w:tabs>
          <w:tab w:val="left" w:pos="360"/>
        </w:tabs>
        <w:ind w:left="360"/>
      </w:pPr>
      <w:r>
        <w:t xml:space="preserve">The allowed attributes are a restricted subset of those that are allowed on the type, as specified in the </w:t>
      </w:r>
      <w:hyperlink w:anchor="Section_1eb19218020c4356b0a1a2367b00efba" w:history="1">
        <w:r>
          <w:rPr>
            <w:rStyle w:val="Hyperlink"/>
          </w:rPr>
          <w:t>AnyNonPackage</w:t>
        </w:r>
        <w:r>
          <w:rPr>
            <w:rStyle w:val="Hyperlink"/>
          </w:rPr>
          <w:t>ExecutableAttributeGroup</w:t>
        </w:r>
      </w:hyperlink>
      <w:r>
        <w:t xml:space="preserve"> attribute group. Hence, the declaration of the attributes is replaced in this anonymous XSD fragment. The attributes used MUST be restricted to the ones that are shown as valid in the XSD fragment that is contained in this section.</w:t>
      </w:r>
    </w:p>
    <w:p w:rsidR="00E6416D" w:rsidRDefault="00C65AD5">
      <w:pPr>
        <w:pStyle w:val="Code"/>
        <w:numPr>
          <w:ilvl w:val="0"/>
          <w:numId w:val="0"/>
        </w:numPr>
        <w:ind w:left="360"/>
      </w:pPr>
      <w:r>
        <w:t xml:space="preserve">  &lt;xs:complexType&gt;</w:t>
      </w:r>
    </w:p>
    <w:p w:rsidR="00E6416D" w:rsidRDefault="00C65AD5">
      <w:pPr>
        <w:pStyle w:val="Code"/>
        <w:numPr>
          <w:ilvl w:val="0"/>
          <w:numId w:val="0"/>
        </w:numPr>
        <w:ind w:left="360"/>
      </w:pPr>
      <w:r>
        <w:t xml:space="preserve">    &lt;xs:sequence&gt;</w:t>
      </w:r>
    </w:p>
    <w:p w:rsidR="00E6416D" w:rsidRDefault="00C65AD5">
      <w:pPr>
        <w:pStyle w:val="Code"/>
        <w:numPr>
          <w:ilvl w:val="0"/>
          <w:numId w:val="0"/>
        </w:numPr>
        <w:ind w:left="360"/>
      </w:pPr>
      <w:r>
        <w:t xml:space="preserve">      &lt;xs:element name="ForEachEnumerator" type="DTS:ForEachEnumeratorType" minOccurs="0" maxOccurs="0"/&gt;</w:t>
      </w:r>
    </w:p>
    <w:p w:rsidR="00E6416D" w:rsidRDefault="00C65AD5">
      <w:pPr>
        <w:pStyle w:val="Code"/>
        <w:numPr>
          <w:ilvl w:val="0"/>
          <w:numId w:val="0"/>
        </w:numPr>
        <w:ind w:left="360"/>
      </w:pPr>
      <w:r>
        <w:t xml:space="preserve">      &lt;xs:element name="Variables" type="DTS:VariablesType" minOccurs="0"/&gt;</w:t>
      </w:r>
    </w:p>
    <w:p w:rsidR="00E6416D" w:rsidRDefault="00C65AD5">
      <w:pPr>
        <w:pStyle w:val="Code"/>
        <w:numPr>
          <w:ilvl w:val="0"/>
          <w:numId w:val="0"/>
        </w:numPr>
        <w:ind w:left="360"/>
      </w:pPr>
      <w:r>
        <w:t xml:space="preserve">      &lt;xs:element name="LoggingOptio</w:t>
      </w:r>
      <w:r>
        <w:t>ns" type="DTS:LoggingOptionsType" /&gt;</w:t>
      </w:r>
    </w:p>
    <w:p w:rsidR="00E6416D" w:rsidRDefault="00C65AD5">
      <w:pPr>
        <w:pStyle w:val="Code"/>
        <w:numPr>
          <w:ilvl w:val="0"/>
          <w:numId w:val="0"/>
        </w:numPr>
        <w:ind w:left="360"/>
      </w:pPr>
      <w:r>
        <w:t xml:space="preserve">      &lt;xs:element name="PropertyExpression" type="DTS:PropertyExpressionElementType" minOccurs="0"/&gt;</w:t>
      </w:r>
    </w:p>
    <w:p w:rsidR="00E6416D" w:rsidRDefault="00C65AD5">
      <w:pPr>
        <w:pStyle w:val="Code"/>
        <w:numPr>
          <w:ilvl w:val="0"/>
          <w:numId w:val="0"/>
        </w:numPr>
        <w:ind w:left="360"/>
      </w:pPr>
      <w:r>
        <w:t xml:space="preserve">      &lt;xs:element name="Executables" type="DTS:ExecutablesType" minOccurs="0" maxOccurs="0"/&gt;</w:t>
      </w:r>
    </w:p>
    <w:p w:rsidR="00E6416D" w:rsidRDefault="00C65AD5">
      <w:pPr>
        <w:pStyle w:val="Code"/>
        <w:numPr>
          <w:ilvl w:val="0"/>
          <w:numId w:val="0"/>
        </w:numPr>
        <w:ind w:left="360"/>
      </w:pPr>
      <w:r>
        <w:t xml:space="preserve">      &lt;xs:element name="</w:t>
      </w:r>
      <w:r>
        <w:t>PrecedenceConstraints" type="DTS:PrecedenceConstraintsType" minOccurs="0"/&gt;</w:t>
      </w:r>
    </w:p>
    <w:p w:rsidR="00E6416D" w:rsidRDefault="00C65AD5">
      <w:pPr>
        <w:pStyle w:val="Code"/>
        <w:numPr>
          <w:ilvl w:val="0"/>
          <w:numId w:val="0"/>
        </w:numPr>
        <w:ind w:left="360"/>
      </w:pPr>
      <w:r>
        <w:t xml:space="preserve">      &lt;xs:element name="ForEachVariableMappings" type="DTS:ForEachVariableMappingsType" minOccurs="0" maxOccurs="0"/&gt;</w:t>
      </w:r>
    </w:p>
    <w:p w:rsidR="00E6416D" w:rsidRDefault="00C65AD5">
      <w:pPr>
        <w:pStyle w:val="Code"/>
        <w:numPr>
          <w:ilvl w:val="0"/>
          <w:numId w:val="0"/>
        </w:numPr>
        <w:ind w:left="360"/>
      </w:pPr>
      <w:r>
        <w:t xml:space="preserve">      &lt;xs:element name="EventHandlers" type="DTS:EventHandlers</w:t>
      </w:r>
      <w:r>
        <w:t>Type" minOccurs="0"/&gt;</w:t>
      </w:r>
    </w:p>
    <w:p w:rsidR="00E6416D" w:rsidRDefault="00C65AD5">
      <w:pPr>
        <w:pStyle w:val="Code"/>
        <w:numPr>
          <w:ilvl w:val="0"/>
          <w:numId w:val="0"/>
        </w:numPr>
        <w:ind w:left="360"/>
      </w:pPr>
      <w:r>
        <w:t xml:space="preserve">      &lt;xs:choice minOccurs="0" maxOccurs="0"&gt;</w:t>
      </w:r>
    </w:p>
    <w:p w:rsidR="00E6416D" w:rsidRDefault="00C65AD5">
      <w:pPr>
        <w:pStyle w:val="Code"/>
        <w:numPr>
          <w:ilvl w:val="0"/>
          <w:numId w:val="0"/>
        </w:numPr>
        <w:ind w:left="360"/>
      </w:pPr>
      <w:r>
        <w:t xml:space="preserve">        &lt;xs:element name="ObjectData"/&gt;</w:t>
      </w:r>
    </w:p>
    <w:p w:rsidR="00E6416D" w:rsidRDefault="00C65AD5">
      <w:pPr>
        <w:pStyle w:val="Code"/>
        <w:numPr>
          <w:ilvl w:val="0"/>
          <w:numId w:val="0"/>
        </w:numPr>
        <w:ind w:left="360"/>
      </w:pPr>
      <w:r>
        <w:t xml:space="preserve">      &lt;/xs:choice&gt;</w:t>
      </w:r>
    </w:p>
    <w:p w:rsidR="00E6416D" w:rsidRDefault="00C65AD5">
      <w:pPr>
        <w:pStyle w:val="Code"/>
        <w:numPr>
          <w:ilvl w:val="0"/>
          <w:numId w:val="0"/>
        </w:numPr>
        <w:ind w:left="360"/>
      </w:pPr>
      <w:r>
        <w:t xml:space="preserve">    &lt;/xs:sequence&gt;</w:t>
      </w:r>
    </w:p>
    <w:p w:rsidR="00E6416D" w:rsidRDefault="00C65AD5">
      <w:pPr>
        <w:pStyle w:val="Code"/>
        <w:numPr>
          <w:ilvl w:val="0"/>
          <w:numId w:val="0"/>
        </w:numPr>
        <w:ind w:left="360"/>
      </w:pPr>
      <w:r>
        <w:t xml:space="preserve">    &lt;xs:attribute name="ExecutableType" use="required" fixed="STOCK:FORLOOP"/&gt;</w:t>
      </w:r>
    </w:p>
    <w:p w:rsidR="00E6416D" w:rsidRDefault="00C65AD5">
      <w:pPr>
        <w:pStyle w:val="Code"/>
        <w:numPr>
          <w:ilvl w:val="0"/>
          <w:numId w:val="0"/>
        </w:numPr>
        <w:ind w:left="360"/>
      </w:pPr>
      <w:r>
        <w:t xml:space="preserve">    &lt;</w:t>
      </w:r>
      <w:r>
        <w:t>xs:attributeGroup ref="DTS:AllExecutableAttributeGroup"/&gt;</w:t>
      </w:r>
    </w:p>
    <w:p w:rsidR="00E6416D" w:rsidRDefault="00C65AD5">
      <w:pPr>
        <w:pStyle w:val="Code"/>
        <w:numPr>
          <w:ilvl w:val="0"/>
          <w:numId w:val="0"/>
        </w:numPr>
        <w:ind w:left="360"/>
      </w:pPr>
      <w:r>
        <w:t xml:space="preserve">    &lt;xs:attribute name="InitExpression" type="xs:string" use="optional" default="" form="qualified"/&gt;</w:t>
      </w:r>
    </w:p>
    <w:p w:rsidR="00E6416D" w:rsidRDefault="00C65AD5">
      <w:pPr>
        <w:pStyle w:val="Code"/>
        <w:numPr>
          <w:ilvl w:val="0"/>
          <w:numId w:val="0"/>
        </w:numPr>
        <w:ind w:left="360"/>
      </w:pPr>
      <w:r>
        <w:t xml:space="preserve">    &lt;xs:attribute name="EvalExpression" type="xs:string" use="required" form="qualified"/&gt;</w:t>
      </w:r>
    </w:p>
    <w:p w:rsidR="00E6416D" w:rsidRDefault="00C65AD5">
      <w:pPr>
        <w:pStyle w:val="Code"/>
        <w:numPr>
          <w:ilvl w:val="0"/>
          <w:numId w:val="0"/>
        </w:numPr>
        <w:ind w:left="360"/>
      </w:pPr>
      <w:r>
        <w:t xml:space="preserve">    &lt;</w:t>
      </w:r>
      <w:r>
        <w:t>xs:attribute name="AssignExpression" type="xs:string" use="optional" default="" form="qualified"/&gt;</w:t>
      </w:r>
    </w:p>
    <w:p w:rsidR="00E6416D" w:rsidRDefault="00C65AD5">
      <w:pPr>
        <w:pStyle w:val="Code"/>
        <w:numPr>
          <w:ilvl w:val="0"/>
          <w:numId w:val="0"/>
        </w:numPr>
        <w:ind w:left="360"/>
      </w:pPr>
      <w:r>
        <w:t xml:space="preserve">    &lt;xs:attribute name="MaxConcurrent" type="xs:int" use="optional" default="1" form="qualified"/&gt;</w:t>
      </w:r>
    </w:p>
    <w:p w:rsidR="00E6416D" w:rsidRDefault="00C65AD5">
      <w:pPr>
        <w:pStyle w:val="Code"/>
        <w:numPr>
          <w:ilvl w:val="0"/>
          <w:numId w:val="0"/>
        </w:numPr>
        <w:ind w:left="360"/>
      </w:pPr>
      <w:r>
        <w:t xml:space="preserve">  &lt;/xs:complexType&gt;</w:t>
      </w:r>
    </w:p>
    <w:p w:rsidR="00E6416D" w:rsidRDefault="00C65AD5">
      <w:pPr>
        <w:pStyle w:val="Heading4"/>
      </w:pPr>
      <w:bookmarkStart w:id="294" w:name="section_4c48ed2d630044debdf5052862a9dce3"/>
      <w:bookmarkStart w:id="295" w:name="_Toc86186245"/>
      <w:r>
        <w:t>ExecutableType Instance for Sequence</w:t>
      </w:r>
      <w:bookmarkEnd w:id="294"/>
      <w:bookmarkEnd w:id="295"/>
    </w:p>
    <w:p w:rsidR="00E6416D" w:rsidRDefault="00C65AD5">
      <w:r>
        <w:t xml:space="preserve">Sequence executable is a task that serves as a container for other tasks that are executed in a defined sequence. An executable is a Sequence executable container if the </w:t>
      </w:r>
      <w:r>
        <w:rPr>
          <w:b/>
        </w:rPr>
        <w:t>ExecutableType</w:t>
      </w:r>
      <w:r>
        <w:t xml:space="preserve"> attribute value is "STOCK:SEQUENCE".</w:t>
      </w:r>
    </w:p>
    <w:p w:rsidR="00E6416D" w:rsidRDefault="00C65AD5">
      <w:r>
        <w:t xml:space="preserve">The Sequence executable container </w:t>
      </w:r>
      <w:r>
        <w:t xml:space="preserve">is formally specified to be of type </w:t>
      </w:r>
      <w:hyperlink w:anchor="Section_e46d05c623144cb5ba2025af503ff73f" w:history="1">
        <w:r>
          <w:rPr>
            <w:rStyle w:val="Hyperlink"/>
          </w:rPr>
          <w:t>AnyNonPackageExecutableType</w:t>
        </w:r>
      </w:hyperlink>
      <w:r>
        <w:t>. However, the following XSD fragment, which is expressed as an anonymous complex type declaration, places further restrictions on th</w:t>
      </w:r>
      <w:r>
        <w:t xml:space="preserve">e type than the restrictions that are declared in the </w:t>
      </w:r>
      <w:r>
        <w:rPr>
          <w:b/>
        </w:rPr>
        <w:t>AnyNonPackageExecutableType</w:t>
      </w:r>
      <w:r>
        <w:t xml:space="preserve"> type declaration. An </w:t>
      </w:r>
      <w:hyperlink w:anchor="Section_0b192a41566b453da080fafbf7352adc" w:history="1">
        <w:r>
          <w:rPr>
            <w:rStyle w:val="Hyperlink"/>
          </w:rPr>
          <w:t>Executable</w:t>
        </w:r>
      </w:hyperlink>
      <w:r>
        <w:t xml:space="preserve"> element with the </w:t>
      </w:r>
      <w:r>
        <w:rPr>
          <w:b/>
        </w:rPr>
        <w:lastRenderedPageBreak/>
        <w:t>ExecutableType</w:t>
      </w:r>
      <w:r>
        <w:t xml:space="preserve"> attribute value equal to "STOCK:SEQUENCE" MUST fol</w:t>
      </w:r>
      <w:r>
        <w:t>low the anonymous type declaration that is contained in this section.</w:t>
      </w:r>
    </w:p>
    <w:p w:rsidR="00E6416D" w:rsidRDefault="00C65AD5">
      <w:r>
        <w:t xml:space="preserve">Note the following differences between this anonymous complex type declaration and the full definition of the complex type for the </w:t>
      </w:r>
      <w:r>
        <w:rPr>
          <w:b/>
        </w:rPr>
        <w:t>AnyNonPackageExecutableType</w:t>
      </w:r>
      <w:r>
        <w:t xml:space="preserve"> type:</w:t>
      </w:r>
    </w:p>
    <w:p w:rsidR="00E6416D" w:rsidRDefault="00C65AD5">
      <w:pPr>
        <w:pStyle w:val="ListParagraph"/>
        <w:numPr>
          <w:ilvl w:val="0"/>
          <w:numId w:val="76"/>
        </w:numPr>
        <w:tabs>
          <w:tab w:val="left" w:pos="360"/>
        </w:tabs>
      </w:pPr>
      <w:r>
        <w:t xml:space="preserve">This </w:t>
      </w:r>
      <w:r>
        <w:rPr>
          <w:b/>
        </w:rPr>
        <w:t>Executable</w:t>
      </w:r>
      <w:r>
        <w:t xml:space="preserve"> eleme</w:t>
      </w:r>
      <w:r>
        <w:t xml:space="preserve">nt MUST NOT contain an </w:t>
      </w:r>
      <w:r>
        <w:rPr>
          <w:b/>
        </w:rPr>
        <w:t>ObjectData</w:t>
      </w:r>
      <w:r>
        <w:t xml:space="preserve"> element.</w:t>
      </w:r>
    </w:p>
    <w:p w:rsidR="00E6416D" w:rsidRDefault="00C65AD5">
      <w:pPr>
        <w:pStyle w:val="ListParagraph"/>
        <w:numPr>
          <w:ilvl w:val="0"/>
          <w:numId w:val="76"/>
        </w:numPr>
        <w:tabs>
          <w:tab w:val="left" w:pos="360"/>
        </w:tabs>
      </w:pPr>
      <w:r>
        <w:t xml:space="preserve">This </w:t>
      </w:r>
      <w:r>
        <w:rPr>
          <w:b/>
        </w:rPr>
        <w:t>Executable</w:t>
      </w:r>
      <w:r>
        <w:t xml:space="preserve"> element MUST NOT contain a </w:t>
      </w:r>
      <w:r>
        <w:rPr>
          <w:b/>
        </w:rPr>
        <w:t>ForEachEnumerator</w:t>
      </w:r>
      <w:r>
        <w:t xml:space="preserve"> element.</w:t>
      </w:r>
    </w:p>
    <w:p w:rsidR="00E6416D" w:rsidRDefault="00C65AD5">
      <w:pPr>
        <w:pStyle w:val="ListParagraph"/>
        <w:numPr>
          <w:ilvl w:val="0"/>
          <w:numId w:val="76"/>
        </w:numPr>
        <w:tabs>
          <w:tab w:val="left" w:pos="360"/>
        </w:tabs>
      </w:pPr>
      <w:r>
        <w:t xml:space="preserve">This </w:t>
      </w:r>
      <w:r>
        <w:rPr>
          <w:b/>
        </w:rPr>
        <w:t>Executable</w:t>
      </w:r>
      <w:r>
        <w:t xml:space="preserve"> element MUST NOT contain a </w:t>
      </w:r>
      <w:r>
        <w:rPr>
          <w:b/>
        </w:rPr>
        <w:t>ForEachVariableMapping</w:t>
      </w:r>
      <w:r>
        <w:t xml:space="preserve"> element.</w:t>
      </w:r>
    </w:p>
    <w:p w:rsidR="00E6416D" w:rsidRDefault="00C65AD5">
      <w:pPr>
        <w:pStyle w:val="ListParagraph"/>
        <w:numPr>
          <w:ilvl w:val="0"/>
          <w:numId w:val="76"/>
        </w:numPr>
        <w:tabs>
          <w:tab w:val="left" w:pos="360"/>
        </w:tabs>
      </w:pPr>
      <w:r>
        <w:t xml:space="preserve">This </w:t>
      </w:r>
      <w:r>
        <w:rPr>
          <w:b/>
        </w:rPr>
        <w:t>Executable</w:t>
      </w:r>
      <w:r>
        <w:t xml:space="preserve"> element MUST NOT contain the </w:t>
      </w:r>
      <w:r>
        <w:rPr>
          <w:b/>
        </w:rPr>
        <w:t>ThreadHint</w:t>
      </w:r>
      <w:r>
        <w:t xml:space="preserve"> attribute.</w:t>
      </w:r>
    </w:p>
    <w:p w:rsidR="00E6416D" w:rsidRDefault="00C65AD5">
      <w:pPr>
        <w:pStyle w:val="ListParagraph"/>
        <w:tabs>
          <w:tab w:val="left" w:pos="360"/>
        </w:tabs>
        <w:ind w:left="360"/>
      </w:pPr>
      <w:r>
        <w:t>T</w:t>
      </w:r>
      <w:r>
        <w:t xml:space="preserve">he allowed attributes are a restricted subset of those that are allowed on the type, as specified in the </w:t>
      </w:r>
      <w:hyperlink w:anchor="Section_1eb19218020c4356b0a1a2367b00efba" w:history="1">
        <w:r>
          <w:rPr>
            <w:rStyle w:val="Hyperlink"/>
          </w:rPr>
          <w:t>AnyNonPackageExecutableAttributeGroup</w:t>
        </w:r>
      </w:hyperlink>
      <w:r>
        <w:t xml:space="preserve"> attribute group. Hence, the declaration of the attrib</w:t>
      </w:r>
      <w:r>
        <w:t>utes is replaced in this anonymous XSD fragment. The attributes used MUST be restricted to the ones that are shown as valid in the XSD fragment that is contained in this section.</w:t>
      </w:r>
    </w:p>
    <w:p w:rsidR="00E6416D" w:rsidRDefault="00C65AD5">
      <w:pPr>
        <w:pStyle w:val="Code"/>
        <w:numPr>
          <w:ilvl w:val="0"/>
          <w:numId w:val="0"/>
        </w:numPr>
        <w:ind w:left="360"/>
      </w:pPr>
      <w:r>
        <w:t xml:space="preserve">  &lt;xs:complexType&gt;</w:t>
      </w:r>
    </w:p>
    <w:p w:rsidR="00E6416D" w:rsidRDefault="00C65AD5">
      <w:pPr>
        <w:pStyle w:val="Code"/>
        <w:numPr>
          <w:ilvl w:val="0"/>
          <w:numId w:val="0"/>
        </w:numPr>
        <w:ind w:left="360"/>
      </w:pPr>
      <w:r>
        <w:t xml:space="preserve">    &lt;xs:sequence&gt;</w:t>
      </w:r>
    </w:p>
    <w:p w:rsidR="00E6416D" w:rsidRDefault="00C65AD5">
      <w:pPr>
        <w:pStyle w:val="Code"/>
        <w:numPr>
          <w:ilvl w:val="0"/>
          <w:numId w:val="0"/>
        </w:numPr>
        <w:ind w:left="360"/>
      </w:pPr>
      <w:r>
        <w:t xml:space="preserve">      &lt;xs:element name="ForEachEnumerato</w:t>
      </w:r>
      <w:r>
        <w:t>r" type="DTS:ForEachEnumeratorType" minOccurs="0" maxOccurs="0"/&gt;</w:t>
      </w:r>
    </w:p>
    <w:p w:rsidR="00E6416D" w:rsidRDefault="00C65AD5">
      <w:pPr>
        <w:pStyle w:val="Code"/>
        <w:numPr>
          <w:ilvl w:val="0"/>
          <w:numId w:val="0"/>
        </w:numPr>
        <w:ind w:left="360"/>
      </w:pPr>
      <w:r>
        <w:t xml:space="preserve">      &lt;xs:element name="Variables" type="DTS:VariablesType" minOccurs="0"/&gt;</w:t>
      </w:r>
    </w:p>
    <w:p w:rsidR="00E6416D" w:rsidRDefault="00C65AD5">
      <w:pPr>
        <w:pStyle w:val="Code"/>
        <w:numPr>
          <w:ilvl w:val="0"/>
          <w:numId w:val="0"/>
        </w:numPr>
        <w:ind w:left="360"/>
      </w:pPr>
      <w:r>
        <w:t xml:space="preserve">      &lt;xs:element name="LoggingOptions" type="DTS:LoggingOptionsType" /&gt;</w:t>
      </w:r>
    </w:p>
    <w:p w:rsidR="00E6416D" w:rsidRDefault="00C65AD5">
      <w:pPr>
        <w:pStyle w:val="Code"/>
        <w:numPr>
          <w:ilvl w:val="0"/>
          <w:numId w:val="0"/>
        </w:numPr>
        <w:ind w:left="360"/>
      </w:pPr>
      <w:r>
        <w:t xml:space="preserve">      &lt;xs:element name="PropertyExpressio</w:t>
      </w:r>
      <w:r>
        <w:t>n" type="DTS:PropertyExpressionElementType" minOccurs="0"/&gt;</w:t>
      </w:r>
    </w:p>
    <w:p w:rsidR="00E6416D" w:rsidRDefault="00C65AD5">
      <w:pPr>
        <w:pStyle w:val="Code"/>
        <w:numPr>
          <w:ilvl w:val="0"/>
          <w:numId w:val="0"/>
        </w:numPr>
        <w:ind w:left="360"/>
      </w:pPr>
      <w:r>
        <w:t xml:space="preserve">      &lt;xs:element name="Executables" type="DTS:ExecutablesType" minOccurs="0" maxOccurs="unbounded"/&gt;</w:t>
      </w:r>
    </w:p>
    <w:p w:rsidR="00E6416D" w:rsidRDefault="00C65AD5">
      <w:pPr>
        <w:pStyle w:val="Code"/>
        <w:numPr>
          <w:ilvl w:val="0"/>
          <w:numId w:val="0"/>
        </w:numPr>
        <w:ind w:left="360"/>
      </w:pPr>
      <w:r>
        <w:t xml:space="preserve">      &lt;xs:element name="PrecedenceConstraints" type="DTS:PrecedenceConstraintsType" minOccurs=</w:t>
      </w:r>
      <w:r>
        <w:t>"0"/&gt;</w:t>
      </w:r>
    </w:p>
    <w:p w:rsidR="00E6416D" w:rsidRDefault="00C65AD5">
      <w:pPr>
        <w:pStyle w:val="Code"/>
        <w:numPr>
          <w:ilvl w:val="0"/>
          <w:numId w:val="0"/>
        </w:numPr>
        <w:ind w:left="360"/>
      </w:pPr>
      <w:r>
        <w:t xml:space="preserve">      &lt;xs:element name="ForEachVariableMappings" type="DTS:ForEachVariableMappingsType" minOccurs="0" maxOccurs="0"/&gt;</w:t>
      </w:r>
    </w:p>
    <w:p w:rsidR="00E6416D" w:rsidRDefault="00C65AD5">
      <w:pPr>
        <w:pStyle w:val="Code"/>
        <w:numPr>
          <w:ilvl w:val="0"/>
          <w:numId w:val="0"/>
        </w:numPr>
        <w:ind w:left="360"/>
      </w:pPr>
      <w:r>
        <w:t xml:space="preserve">      &lt;xs:element name="EventHandlers" type="DTS:EventHandlersType" minOccurs="0"/&gt;</w:t>
      </w:r>
    </w:p>
    <w:p w:rsidR="00E6416D" w:rsidRDefault="00C65AD5">
      <w:pPr>
        <w:pStyle w:val="Code"/>
        <w:numPr>
          <w:ilvl w:val="0"/>
          <w:numId w:val="0"/>
        </w:numPr>
        <w:ind w:left="360"/>
      </w:pPr>
      <w:r>
        <w:t xml:space="preserve">      &lt;xs:choice minOccurs="0" maxOccurs="0"&gt;</w:t>
      </w:r>
    </w:p>
    <w:p w:rsidR="00E6416D" w:rsidRDefault="00C65AD5">
      <w:pPr>
        <w:pStyle w:val="Code"/>
        <w:numPr>
          <w:ilvl w:val="0"/>
          <w:numId w:val="0"/>
        </w:numPr>
        <w:ind w:left="360"/>
      </w:pPr>
      <w:r>
        <w:t xml:space="preserve">        &lt;xs:element name="ObjectData"/&gt;</w:t>
      </w:r>
    </w:p>
    <w:p w:rsidR="00E6416D" w:rsidRDefault="00C65AD5">
      <w:pPr>
        <w:pStyle w:val="Code"/>
        <w:numPr>
          <w:ilvl w:val="0"/>
          <w:numId w:val="0"/>
        </w:numPr>
        <w:ind w:left="360"/>
      </w:pPr>
      <w:r>
        <w:t xml:space="preserve">      &lt;/xs:choice&gt;</w:t>
      </w:r>
    </w:p>
    <w:p w:rsidR="00E6416D" w:rsidRDefault="00C65AD5">
      <w:pPr>
        <w:pStyle w:val="Code"/>
        <w:numPr>
          <w:ilvl w:val="0"/>
          <w:numId w:val="0"/>
        </w:numPr>
        <w:ind w:left="360"/>
      </w:pPr>
      <w:r>
        <w:t xml:space="preserve">    &lt;/xs:sequence&gt;</w:t>
      </w:r>
    </w:p>
    <w:p w:rsidR="00E6416D" w:rsidRDefault="00C65AD5">
      <w:pPr>
        <w:pStyle w:val="Code"/>
        <w:numPr>
          <w:ilvl w:val="0"/>
          <w:numId w:val="0"/>
        </w:numPr>
        <w:ind w:left="360"/>
      </w:pPr>
      <w:r>
        <w:t xml:space="preserve">    &lt;xs:attribute name="ExecutableType" use="required" fixed="STOCK:SEQUENCE"/&gt;</w:t>
      </w:r>
    </w:p>
    <w:p w:rsidR="00E6416D" w:rsidRDefault="00C65AD5">
      <w:pPr>
        <w:pStyle w:val="Code"/>
        <w:numPr>
          <w:ilvl w:val="0"/>
          <w:numId w:val="0"/>
        </w:numPr>
        <w:ind w:left="360"/>
      </w:pPr>
      <w:r>
        <w:t xml:space="preserve">    &lt;xs:attributeGroup ref="DTS:AllExecutableAttributeGroup"/&gt;</w:t>
      </w:r>
    </w:p>
    <w:p w:rsidR="00E6416D" w:rsidRDefault="00C65AD5">
      <w:pPr>
        <w:pStyle w:val="Code"/>
        <w:numPr>
          <w:ilvl w:val="0"/>
          <w:numId w:val="0"/>
        </w:numPr>
        <w:ind w:left="360"/>
      </w:pPr>
      <w:r>
        <w:t xml:space="preserve">    &lt;xs:attribute name="LockName" t</w:t>
      </w:r>
      <w:r>
        <w:t>ype="xs:string" use="optional" default="" form="qualified"/&gt;</w:t>
      </w:r>
    </w:p>
    <w:p w:rsidR="00E6416D" w:rsidRDefault="00C65AD5">
      <w:pPr>
        <w:pStyle w:val="Code"/>
        <w:numPr>
          <w:ilvl w:val="0"/>
          <w:numId w:val="0"/>
        </w:numPr>
        <w:ind w:left="360"/>
      </w:pPr>
      <w:r>
        <w:t xml:space="preserve">  &lt;/xs:complexType&gt;</w:t>
      </w:r>
    </w:p>
    <w:p w:rsidR="00E6416D" w:rsidRDefault="00C65AD5">
      <w:pPr>
        <w:pStyle w:val="Heading3"/>
      </w:pPr>
      <w:bookmarkStart w:id="296" w:name="section_f8badd157e544cc5a8e2a15c15dce8fe"/>
      <w:bookmarkStart w:id="297" w:name="_Toc86186246"/>
      <w:r>
        <w:t>Executable Task Types</w:t>
      </w:r>
      <w:bookmarkEnd w:id="296"/>
      <w:bookmarkEnd w:id="297"/>
    </w:p>
    <w:p w:rsidR="00E6416D" w:rsidRDefault="00C65AD5">
      <w:r>
        <w:t xml:space="preserve">Executable task types are not a formal type within the XSD. They are a conceptual subdivision of the values for the </w:t>
      </w:r>
      <w:r>
        <w:rPr>
          <w:b/>
        </w:rPr>
        <w:t>ExecutableType</w:t>
      </w:r>
      <w:r>
        <w:t xml:space="preserve"> attribute on the </w:t>
      </w:r>
      <w:hyperlink w:anchor="Section_0b192a41566b453da080fafbf7352adc" w:history="1">
        <w:r>
          <w:rPr>
            <w:rStyle w:val="Hyperlink"/>
          </w:rPr>
          <w:t>Executable</w:t>
        </w:r>
      </w:hyperlink>
      <w:r>
        <w:t xml:space="preserve"> element that is specified by the </w:t>
      </w:r>
      <w:hyperlink w:anchor="Section_e46d05c623144cb5ba2025af503ff73f" w:history="1">
        <w:r>
          <w:rPr>
            <w:rStyle w:val="Hyperlink"/>
          </w:rPr>
          <w:t>AnyNonPackageExecutableType</w:t>
        </w:r>
      </w:hyperlink>
      <w:r>
        <w:t xml:space="preserve"> type. The </w:t>
      </w:r>
      <w:r>
        <w:rPr>
          <w:b/>
        </w:rPr>
        <w:t>Executable</w:t>
      </w:r>
      <w:r>
        <w:t xml:space="preserve"> elements that are specified in the following </w:t>
      </w:r>
      <w:r>
        <w:t>subsections MUST NOT contain additional executables nested within an instance of themselves.</w:t>
      </w:r>
    </w:p>
    <w:p w:rsidR="00E6416D" w:rsidRDefault="00C65AD5">
      <w:pPr>
        <w:pStyle w:val="Heading4"/>
      </w:pPr>
      <w:bookmarkStart w:id="298" w:name="section_43d08ee2cffe41e9a140181f65814ed0"/>
      <w:bookmarkStart w:id="299" w:name="_Toc86186247"/>
      <w:r>
        <w:t>ExecutableType Instance for CDC Control Task</w:t>
      </w:r>
      <w:bookmarkEnd w:id="298"/>
      <w:bookmarkEnd w:id="299"/>
    </w:p>
    <w:p w:rsidR="00E6416D" w:rsidRDefault="00C65AD5">
      <w:r>
        <w:t>Change Data Capture (CDC) Control Task controls the life cycle of change data capture (CDC) operations. CDC operations</w:t>
      </w:r>
      <w:r>
        <w:t xml:space="preserve"> record the insert, update, and delete activities that are applied to a Microsoft SQL Server table and then make those change details available in an easily consumed relational format. For more information about CDC, see </w:t>
      </w:r>
      <w:hyperlink r:id="rId68">
        <w:r>
          <w:rPr>
            <w:rStyle w:val="Hyperlink"/>
          </w:rPr>
          <w:t>[MSFT-CDC]</w:t>
        </w:r>
      </w:hyperlink>
      <w:r>
        <w:t>.</w:t>
      </w:r>
    </w:p>
    <w:p w:rsidR="00E6416D" w:rsidRDefault="00C65AD5">
      <w:r>
        <w:t xml:space="preserve">An executable is a Change Data Capture (CDC) Control Task executable if the </w:t>
      </w:r>
      <w:r>
        <w:rPr>
          <w:b/>
        </w:rPr>
        <w:t>ExecutableType</w:t>
      </w:r>
      <w:r>
        <w:t xml:space="preserve"> attribute value is one of the following:</w:t>
      </w:r>
    </w:p>
    <w:p w:rsidR="00E6416D" w:rsidRDefault="00C65AD5">
      <w:pPr>
        <w:pStyle w:val="ListParagraph"/>
        <w:numPr>
          <w:ilvl w:val="0"/>
          <w:numId w:val="77"/>
        </w:numPr>
        <w:tabs>
          <w:tab w:val="left" w:pos="360"/>
        </w:tabs>
      </w:pPr>
      <w:r>
        <w:lastRenderedPageBreak/>
        <w:t>Attunity.SqlServer.CDCControlTask.CdcControlTask, Attunity.SqlServer.CDCControlTa</w:t>
      </w:r>
      <w:r>
        <w:t>sk, version=1.0.0.0, Culture=neutral, PublicKeyToken=aa342389a732e31c (for DTSX2 2012/01)</w:t>
      </w:r>
    </w:p>
    <w:p w:rsidR="00E6416D" w:rsidRDefault="00C65AD5">
      <w:pPr>
        <w:pStyle w:val="ListParagraph"/>
        <w:numPr>
          <w:ilvl w:val="0"/>
          <w:numId w:val="77"/>
        </w:numPr>
        <w:tabs>
          <w:tab w:val="left" w:pos="360"/>
        </w:tabs>
      </w:pPr>
      <w:r>
        <w:t>Attunity.CdcControlTask (for DTSX2 2014/01)</w:t>
      </w:r>
    </w:p>
    <w:p w:rsidR="00E6416D" w:rsidRDefault="00C65AD5">
      <w:r>
        <w:t xml:space="preserve">This executable is formally specified to be of type </w:t>
      </w:r>
      <w:hyperlink w:anchor="Section_e46d05c623144cb5ba2025af503ff73f" w:history="1">
        <w:r>
          <w:rPr>
            <w:rStyle w:val="Hyperlink"/>
          </w:rPr>
          <w:t>AnyNonPack</w:t>
        </w:r>
        <w:r>
          <w:rPr>
            <w:rStyle w:val="Hyperlink"/>
          </w:rPr>
          <w:t>ageExecutableType</w:t>
        </w:r>
      </w:hyperlink>
      <w:r>
        <w:t>. However, the following XSD fragment, which is expressed as an anonymous complex type declaration, places further restrictions on the type. This executable MUST follow the anonymous type declaration that is contained in this section.</w:t>
      </w:r>
    </w:p>
    <w:p w:rsidR="00E6416D" w:rsidRDefault="00C65AD5">
      <w:r>
        <w:t>Note</w:t>
      </w:r>
      <w:r>
        <w:t xml:space="preserve"> the following differences between this anonymous complex type declaration and the full definition of the complex type for the AnyNonPackageExecutableType type:</w:t>
      </w:r>
    </w:p>
    <w:p w:rsidR="00E6416D" w:rsidRDefault="00C65AD5">
      <w:pPr>
        <w:pStyle w:val="ListParagraph"/>
        <w:numPr>
          <w:ilvl w:val="0"/>
          <w:numId w:val="78"/>
        </w:numPr>
        <w:tabs>
          <w:tab w:val="left" w:pos="360"/>
        </w:tabs>
      </w:pPr>
      <w:r>
        <w:t xml:space="preserve">This </w:t>
      </w:r>
      <w:r>
        <w:rPr>
          <w:b/>
        </w:rPr>
        <w:t>Executable</w:t>
      </w:r>
      <w:r>
        <w:t xml:space="preserve"> element MUST NOT contain an </w:t>
      </w:r>
      <w:r>
        <w:rPr>
          <w:b/>
        </w:rPr>
        <w:t>Executables</w:t>
      </w:r>
      <w:r>
        <w:t xml:space="preserve"> element.</w:t>
      </w:r>
    </w:p>
    <w:p w:rsidR="00E6416D" w:rsidRDefault="00C65AD5">
      <w:pPr>
        <w:pStyle w:val="ListParagraph"/>
        <w:numPr>
          <w:ilvl w:val="0"/>
          <w:numId w:val="78"/>
        </w:numPr>
        <w:tabs>
          <w:tab w:val="left" w:pos="360"/>
        </w:tabs>
      </w:pPr>
      <w:r>
        <w:t xml:space="preserve">This </w:t>
      </w:r>
      <w:r>
        <w:rPr>
          <w:b/>
        </w:rPr>
        <w:t>Executable</w:t>
      </w:r>
      <w:r>
        <w:t xml:space="preserve"> element MUST N</w:t>
      </w:r>
      <w:r>
        <w:t xml:space="preserve">OT contain a </w:t>
      </w:r>
      <w:r>
        <w:rPr>
          <w:b/>
        </w:rPr>
        <w:t>ForEachEnumerator</w:t>
      </w:r>
      <w:r>
        <w:t xml:space="preserve"> element.</w:t>
      </w:r>
    </w:p>
    <w:p w:rsidR="00E6416D" w:rsidRDefault="00C65AD5">
      <w:pPr>
        <w:pStyle w:val="ListParagraph"/>
        <w:numPr>
          <w:ilvl w:val="0"/>
          <w:numId w:val="78"/>
        </w:numPr>
        <w:tabs>
          <w:tab w:val="left" w:pos="360"/>
        </w:tabs>
      </w:pPr>
      <w:r>
        <w:t xml:space="preserve">This </w:t>
      </w:r>
      <w:r>
        <w:rPr>
          <w:b/>
        </w:rPr>
        <w:t>Executable</w:t>
      </w:r>
      <w:r>
        <w:t xml:space="preserve"> element MUST NOT contain a </w:t>
      </w:r>
      <w:r>
        <w:rPr>
          <w:b/>
        </w:rPr>
        <w:t>ForEachVariableMappings</w:t>
      </w:r>
      <w:r>
        <w:t xml:space="preserve"> element.</w:t>
      </w:r>
    </w:p>
    <w:p w:rsidR="00E6416D" w:rsidRDefault="00C65AD5">
      <w:pPr>
        <w:pStyle w:val="ListParagraph"/>
        <w:numPr>
          <w:ilvl w:val="0"/>
          <w:numId w:val="78"/>
        </w:numPr>
        <w:tabs>
          <w:tab w:val="left" w:pos="360"/>
        </w:tabs>
      </w:pPr>
      <w:r>
        <w:t xml:space="preserve">In the </w:t>
      </w:r>
      <w:r>
        <w:rPr>
          <w:b/>
        </w:rPr>
        <w:t>AnyNonPackageExecutableType</w:t>
      </w:r>
      <w:r>
        <w:t xml:space="preserve"> type, the type of the </w:t>
      </w:r>
      <w:r>
        <w:rPr>
          <w:b/>
        </w:rPr>
        <w:t>ObjectData</w:t>
      </w:r>
      <w:r>
        <w:t xml:space="preserve"> element is given as </w:t>
      </w:r>
      <w:hyperlink w:anchor="Section_23d880f25c3c4153aef8c622df857dfc" w:history="1">
        <w:r>
          <w:rPr>
            <w:rStyle w:val="Hyperlink"/>
          </w:rPr>
          <w:t>ExecutableObjectDataType</w:t>
        </w:r>
      </w:hyperlink>
      <w:r>
        <w:t xml:space="preserve">. The </w:t>
      </w:r>
      <w:r>
        <w:rPr>
          <w:b/>
        </w:rPr>
        <w:t>ExecutableObjectDataType</w:t>
      </w:r>
      <w:r>
        <w:t xml:space="preserve"> type definition contains an </w:t>
      </w:r>
      <w:r>
        <w:rPr>
          <w:b/>
        </w:rPr>
        <w:t>xs:choice</w:t>
      </w:r>
      <w:r>
        <w:t xml:space="preserve"> XSD Schema element. However, not all of the choices that are allowed in the </w:t>
      </w:r>
      <w:r>
        <w:rPr>
          <w:b/>
        </w:rPr>
        <w:t>xs:choice</w:t>
      </w:r>
      <w:r>
        <w:t xml:space="preserve"> XSD Schema element are available for the CDC Control Task executable.</w:t>
      </w:r>
      <w:r>
        <w:t xml:space="preserve"> For this executable element, the </w:t>
      </w:r>
      <w:r>
        <w:rPr>
          <w:b/>
        </w:rPr>
        <w:t>ObjectData</w:t>
      </w:r>
      <w:r>
        <w:t xml:space="preserve"> element MUST contain the </w:t>
      </w:r>
      <w:r>
        <w:rPr>
          <w:b/>
        </w:rPr>
        <w:t>CdcControlTask</w:t>
      </w:r>
      <w:r>
        <w:t xml:space="preserve"> element of type </w:t>
      </w:r>
      <w:r>
        <w:rPr>
          <w:b/>
        </w:rPr>
        <w:t>CdcControlTaskObjectDataType</w:t>
      </w:r>
      <w:r>
        <w:t>.</w:t>
      </w:r>
    </w:p>
    <w:p w:rsidR="00E6416D" w:rsidRDefault="00C65AD5">
      <w:pPr>
        <w:pStyle w:val="ListParagraph"/>
        <w:numPr>
          <w:ilvl w:val="0"/>
          <w:numId w:val="78"/>
        </w:numPr>
        <w:tabs>
          <w:tab w:val="left" w:pos="360"/>
        </w:tabs>
      </w:pPr>
      <w:r>
        <w:t xml:space="preserve">The allowed attributes are a restricted subset of those that are allowed on the type, as specified in the </w:t>
      </w:r>
      <w:hyperlink w:anchor="Section_1eb19218020c4356b0a1a2367b00efba" w:history="1">
        <w:r>
          <w:rPr>
            <w:rStyle w:val="Hyperlink"/>
          </w:rPr>
          <w:t>AnyNonPackageExecutableAttributeGroup</w:t>
        </w:r>
      </w:hyperlink>
      <w:r>
        <w:t xml:space="preserve"> attribute group. Hence, the declaration of the attributes is replaced in this anonymous XSD fragment. The attributes used MUST be restricted to the ones that ar</w:t>
      </w:r>
      <w:r>
        <w:t>e shown as valid in the XSD fragment that is contained in this section.</w:t>
      </w:r>
    </w:p>
    <w:p w:rsidR="00E6416D" w:rsidRDefault="00C65AD5">
      <w:pPr>
        <w:pStyle w:val="Code"/>
        <w:numPr>
          <w:ilvl w:val="0"/>
          <w:numId w:val="0"/>
        </w:numPr>
        <w:ind w:left="216"/>
      </w:pPr>
      <w:r>
        <w:t>&lt;xs:complexType&gt;</w:t>
      </w:r>
    </w:p>
    <w:p w:rsidR="00E6416D" w:rsidRDefault="00C65AD5">
      <w:pPr>
        <w:pStyle w:val="Code"/>
        <w:numPr>
          <w:ilvl w:val="0"/>
          <w:numId w:val="0"/>
        </w:numPr>
        <w:ind w:left="216"/>
      </w:pPr>
      <w:r>
        <w:t xml:space="preserve">    &lt;xs:sequence&gt;</w:t>
      </w:r>
    </w:p>
    <w:p w:rsidR="00E6416D" w:rsidRDefault="00C65AD5">
      <w:pPr>
        <w:pStyle w:val="Code"/>
        <w:numPr>
          <w:ilvl w:val="0"/>
          <w:numId w:val="0"/>
        </w:numPr>
        <w:ind w:left="216"/>
      </w:pPr>
      <w:r>
        <w:t xml:space="preserve">        &lt;xs:element name="ForEachEnumerator" type="DTS:ForEachEnumeratorType" minOccurs="0" maxOccurs="0"/&gt;</w:t>
      </w:r>
    </w:p>
    <w:p w:rsidR="00E6416D" w:rsidRDefault="00C65AD5">
      <w:pPr>
        <w:pStyle w:val="Code"/>
        <w:numPr>
          <w:ilvl w:val="0"/>
          <w:numId w:val="0"/>
        </w:numPr>
        <w:ind w:left="216"/>
      </w:pPr>
      <w:r>
        <w:t xml:space="preserve">        &lt;xs:element name="Variables" type</w:t>
      </w:r>
      <w:r>
        <w:t>="DTS:VariablesType" minOccurs="1"/&gt;</w:t>
      </w:r>
    </w:p>
    <w:p w:rsidR="00E6416D" w:rsidRDefault="00C65AD5">
      <w:pPr>
        <w:pStyle w:val="Code"/>
        <w:numPr>
          <w:ilvl w:val="0"/>
          <w:numId w:val="0"/>
        </w:numPr>
        <w:ind w:left="216"/>
      </w:pPr>
      <w:r>
        <w:t xml:space="preserve">        &lt;xs:element name="LoggingOptions" type="DTS:LoggingOptionsType"/&gt;</w:t>
      </w:r>
    </w:p>
    <w:p w:rsidR="00E6416D" w:rsidRDefault="00C65AD5">
      <w:pPr>
        <w:pStyle w:val="Code"/>
        <w:numPr>
          <w:ilvl w:val="0"/>
          <w:numId w:val="0"/>
        </w:numPr>
        <w:ind w:left="216"/>
      </w:pPr>
      <w:r>
        <w:t xml:space="preserve">        &lt;xs:element name="PropertyExpression" type="DTS:PropertyExpressionElementType" minOccurs="0"/&gt;</w:t>
      </w:r>
    </w:p>
    <w:p w:rsidR="00E6416D" w:rsidRDefault="00C65AD5">
      <w:pPr>
        <w:pStyle w:val="Code"/>
        <w:numPr>
          <w:ilvl w:val="0"/>
          <w:numId w:val="0"/>
        </w:numPr>
        <w:ind w:left="216"/>
      </w:pPr>
      <w:r>
        <w:t xml:space="preserve">        &lt;xs:element name="Executables" typ</w:t>
      </w:r>
      <w:r>
        <w:t>e="DTS:ExecutablesType" minOccurs="0" maxOccurs="0"/&gt;</w:t>
      </w:r>
    </w:p>
    <w:p w:rsidR="00E6416D" w:rsidRDefault="00C65AD5">
      <w:pPr>
        <w:pStyle w:val="Code"/>
        <w:numPr>
          <w:ilvl w:val="0"/>
          <w:numId w:val="0"/>
        </w:numPr>
        <w:ind w:left="216"/>
      </w:pPr>
      <w:r>
        <w:t xml:space="preserve">        &lt;xs:element name="PrecedenceConstraintsType" type="DTS:PrecedenceConstraintsType" minOccurs="0"/&gt;</w:t>
      </w:r>
    </w:p>
    <w:p w:rsidR="00E6416D" w:rsidRDefault="00C65AD5">
      <w:pPr>
        <w:pStyle w:val="Code"/>
        <w:numPr>
          <w:ilvl w:val="0"/>
          <w:numId w:val="0"/>
        </w:numPr>
        <w:ind w:left="216"/>
      </w:pPr>
      <w:r>
        <w:t xml:space="preserve">        &lt;xs:element name="ForEachVariableMappings" type="DTS:ForEachVariableMappingsType" minOcc</w:t>
      </w:r>
      <w:r>
        <w:t>urs="0" maxOccurs="0"/&gt;</w:t>
      </w:r>
    </w:p>
    <w:p w:rsidR="00E6416D" w:rsidRDefault="00C65AD5">
      <w:pPr>
        <w:pStyle w:val="Code"/>
        <w:numPr>
          <w:ilvl w:val="0"/>
          <w:numId w:val="0"/>
        </w:numPr>
        <w:ind w:left="216"/>
      </w:pPr>
      <w:r>
        <w:t xml:space="preserve">        &lt;xs:element name="EventHandlers" type="DTS:EventHandlersType" minOccurs="0"/&gt;</w:t>
      </w:r>
    </w:p>
    <w:p w:rsidR="00E6416D" w:rsidRDefault="00C65AD5">
      <w:pPr>
        <w:pStyle w:val="Code"/>
        <w:numPr>
          <w:ilvl w:val="0"/>
          <w:numId w:val="0"/>
        </w:numPr>
        <w:ind w:left="216"/>
      </w:pPr>
      <w:r>
        <w:t xml:space="preserve">        &lt;xs:element name="ObjectData"&gt;</w:t>
      </w:r>
    </w:p>
    <w:p w:rsidR="00E6416D" w:rsidRDefault="00C65AD5">
      <w:pPr>
        <w:pStyle w:val="Code"/>
        <w:numPr>
          <w:ilvl w:val="0"/>
          <w:numId w:val="0"/>
        </w:numPr>
        <w:ind w:left="216"/>
      </w:pPr>
      <w:r>
        <w:t xml:space="preserve">            &lt;xs:complexType&gt;</w:t>
      </w:r>
    </w:p>
    <w:p w:rsidR="00E6416D" w:rsidRDefault="00C65AD5">
      <w:pPr>
        <w:pStyle w:val="Code"/>
        <w:numPr>
          <w:ilvl w:val="0"/>
          <w:numId w:val="0"/>
        </w:numPr>
        <w:ind w:left="216"/>
      </w:pPr>
      <w:r>
        <w:t xml:space="preserve">                &lt;xs:choice&gt;</w:t>
      </w:r>
    </w:p>
    <w:p w:rsidR="00E6416D" w:rsidRDefault="00C65AD5">
      <w:pPr>
        <w:pStyle w:val="Code"/>
        <w:numPr>
          <w:ilvl w:val="0"/>
          <w:numId w:val="0"/>
        </w:numPr>
        <w:ind w:left="216"/>
      </w:pPr>
      <w:r>
        <w:t xml:space="preserve">                    &lt;</w:t>
      </w:r>
      <w:r>
        <w:t>xs:element name="CDCControlTask" form="unqualified" type="DTS:CDCControlTaskObjectDataType"/&gt;</w:t>
      </w:r>
    </w:p>
    <w:p w:rsidR="00E6416D" w:rsidRDefault="00C65AD5">
      <w:pPr>
        <w:pStyle w:val="Code"/>
        <w:numPr>
          <w:ilvl w:val="0"/>
          <w:numId w:val="0"/>
        </w:numPr>
        <w:ind w:left="216"/>
      </w:pPr>
      <w:r>
        <w:t xml:space="preserve">                &lt;/xs:choice&gt;</w:t>
      </w:r>
    </w:p>
    <w:p w:rsidR="00E6416D" w:rsidRDefault="00C65AD5">
      <w:pPr>
        <w:pStyle w:val="Code"/>
        <w:numPr>
          <w:ilvl w:val="0"/>
          <w:numId w:val="0"/>
        </w:numPr>
        <w:ind w:left="216"/>
      </w:pPr>
      <w:r>
        <w:t xml:space="preserve">            &lt;/xs:complexType&gt;</w:t>
      </w:r>
    </w:p>
    <w:p w:rsidR="00E6416D" w:rsidRDefault="00C65AD5">
      <w:pPr>
        <w:pStyle w:val="Code"/>
        <w:numPr>
          <w:ilvl w:val="0"/>
          <w:numId w:val="0"/>
        </w:numPr>
        <w:ind w:left="216"/>
      </w:pPr>
      <w:r>
        <w:t xml:space="preserve">        &lt;/xs:element&gt;</w:t>
      </w:r>
    </w:p>
    <w:p w:rsidR="00E6416D" w:rsidRDefault="00C65AD5">
      <w:pPr>
        <w:pStyle w:val="Code"/>
        <w:numPr>
          <w:ilvl w:val="0"/>
          <w:numId w:val="0"/>
        </w:numPr>
        <w:ind w:left="216"/>
      </w:pPr>
      <w:r>
        <w:t xml:space="preserve">    &lt;/xs:sequence&gt;</w:t>
      </w:r>
    </w:p>
    <w:p w:rsidR="00E6416D" w:rsidRDefault="00C65AD5">
      <w:pPr>
        <w:pStyle w:val="Code"/>
        <w:numPr>
          <w:ilvl w:val="0"/>
          <w:numId w:val="0"/>
        </w:numPr>
        <w:ind w:left="216"/>
      </w:pPr>
      <w:r>
        <w:t xml:space="preserve">    &lt;xs:attribute name="ExecutableType" use="required" type="x</w:t>
      </w:r>
      <w:r>
        <w:t>s:string"/&gt;</w:t>
      </w:r>
    </w:p>
    <w:p w:rsidR="00E6416D" w:rsidRDefault="00C65AD5">
      <w:pPr>
        <w:pStyle w:val="Code"/>
        <w:numPr>
          <w:ilvl w:val="0"/>
          <w:numId w:val="0"/>
        </w:numPr>
        <w:ind w:left="216"/>
      </w:pPr>
      <w:r>
        <w:t xml:space="preserve">    &lt;xs:attribute name="ThreadHint" use="optional" type="xs:int"/&gt;</w:t>
      </w:r>
    </w:p>
    <w:p w:rsidR="00E6416D" w:rsidRDefault="00C65AD5">
      <w:pPr>
        <w:pStyle w:val="Code"/>
        <w:numPr>
          <w:ilvl w:val="0"/>
          <w:numId w:val="0"/>
        </w:numPr>
        <w:ind w:left="216"/>
      </w:pPr>
      <w:r>
        <w:t xml:space="preserve">    &lt;xs:attributeGroup ref="DTS:BasePropertyAttributeGroup"/&gt;</w:t>
      </w:r>
    </w:p>
    <w:p w:rsidR="00E6416D" w:rsidRDefault="00C65AD5">
      <w:pPr>
        <w:pStyle w:val="Code"/>
        <w:numPr>
          <w:ilvl w:val="0"/>
          <w:numId w:val="0"/>
        </w:numPr>
        <w:ind w:left="216"/>
      </w:pPr>
      <w:r>
        <w:t xml:space="preserve">    &lt;xs:attributeGroup ref="DTS:BaseExecutablePropertyAttributeGroup"/&gt;</w:t>
      </w:r>
    </w:p>
    <w:p w:rsidR="00E6416D" w:rsidRDefault="00C65AD5">
      <w:pPr>
        <w:pStyle w:val="Code"/>
        <w:numPr>
          <w:ilvl w:val="0"/>
          <w:numId w:val="0"/>
        </w:numPr>
        <w:ind w:left="216"/>
      </w:pPr>
      <w:r>
        <w:t xml:space="preserve">    &lt;xs:attributeGroup ref="DTS:AllExecutab</w:t>
      </w:r>
      <w:r>
        <w:t>leAttributeGroup"/&gt;</w:t>
      </w:r>
    </w:p>
    <w:p w:rsidR="00E6416D" w:rsidRDefault="00C65AD5">
      <w:pPr>
        <w:pStyle w:val="Code"/>
        <w:numPr>
          <w:ilvl w:val="0"/>
          <w:numId w:val="0"/>
        </w:numPr>
        <w:ind w:left="216"/>
      </w:pPr>
      <w:r>
        <w:t xml:space="preserve">    &lt;xs:attribute name="ExecutionLocation" type="xs:int" default="0" use="optional" form="qualified"/&gt;</w:t>
      </w:r>
    </w:p>
    <w:p w:rsidR="00E6416D" w:rsidRDefault="00C65AD5">
      <w:pPr>
        <w:pStyle w:val="Code"/>
        <w:numPr>
          <w:ilvl w:val="0"/>
          <w:numId w:val="0"/>
        </w:numPr>
        <w:ind w:left="216"/>
      </w:pPr>
      <w:r>
        <w:t xml:space="preserve">    &lt;xs:attribute name="ExecutionAddress" type="xs:string" default="" use="optional" form="qualified"/&gt;</w:t>
      </w:r>
    </w:p>
    <w:p w:rsidR="00E6416D" w:rsidRDefault="00C65AD5">
      <w:pPr>
        <w:pStyle w:val="Code"/>
        <w:numPr>
          <w:ilvl w:val="0"/>
          <w:numId w:val="0"/>
        </w:numPr>
        <w:ind w:left="216"/>
      </w:pPr>
      <w:r>
        <w:lastRenderedPageBreak/>
        <w:t xml:space="preserve">    &lt;xs:attribute name="TaskC</w:t>
      </w:r>
      <w:r>
        <w:t>ontact" type="xs:string" default="" use="optional" form="qualified"/&gt;</w:t>
      </w:r>
    </w:p>
    <w:p w:rsidR="00E6416D" w:rsidRDefault="00C65AD5">
      <w:pPr>
        <w:pStyle w:val="Code"/>
        <w:numPr>
          <w:ilvl w:val="0"/>
          <w:numId w:val="0"/>
        </w:numPr>
        <w:ind w:left="216"/>
      </w:pPr>
      <w:r>
        <w:t>&lt;/xs:complexType&gt;</w:t>
      </w:r>
    </w:p>
    <w:p w:rsidR="00E6416D" w:rsidRDefault="00E6416D">
      <w:pPr>
        <w:pStyle w:val="Code"/>
        <w:numPr>
          <w:ilvl w:val="0"/>
          <w:numId w:val="0"/>
        </w:numPr>
        <w:ind w:left="216"/>
      </w:pPr>
    </w:p>
    <w:p w:rsidR="00E6416D" w:rsidRDefault="00E6416D">
      <w:pPr>
        <w:pStyle w:val="Code"/>
        <w:numPr>
          <w:ilvl w:val="0"/>
          <w:numId w:val="0"/>
        </w:numPr>
        <w:ind w:left="216"/>
      </w:pPr>
    </w:p>
    <w:p w:rsidR="00E6416D" w:rsidRDefault="00C65AD5">
      <w:pPr>
        <w:pStyle w:val="Code"/>
        <w:numPr>
          <w:ilvl w:val="0"/>
          <w:numId w:val="0"/>
        </w:numPr>
        <w:ind w:left="216"/>
      </w:pPr>
      <w:r>
        <w:t>&lt;xs:complexType name="CDCControlTaskObjectDataType"&gt;</w:t>
      </w:r>
    </w:p>
    <w:p w:rsidR="00E6416D" w:rsidRDefault="00C65AD5">
      <w:pPr>
        <w:pStyle w:val="Code"/>
        <w:numPr>
          <w:ilvl w:val="0"/>
          <w:numId w:val="0"/>
        </w:numPr>
        <w:ind w:left="216"/>
      </w:pPr>
      <w:r>
        <w:t xml:space="preserve">    &lt;xs:attribute name="ChangeDetectionTimeout" type="xs:int" form="unqualified" use="optional" default="60"/&gt;</w:t>
      </w:r>
    </w:p>
    <w:p w:rsidR="00E6416D" w:rsidRDefault="00C65AD5">
      <w:pPr>
        <w:pStyle w:val="Code"/>
        <w:numPr>
          <w:ilvl w:val="0"/>
          <w:numId w:val="0"/>
        </w:numPr>
        <w:ind w:left="216"/>
      </w:pPr>
      <w:r>
        <w:t xml:space="preserve">  </w:t>
      </w:r>
      <w:r>
        <w:t xml:space="preserve">  &lt;xs:attribute name="ChangeDetectionRetryInterval" type="xs:int" form="unqualified" use="optional" default="10"/&gt;</w:t>
      </w:r>
    </w:p>
    <w:p w:rsidR="00E6416D" w:rsidRDefault="00C65AD5">
      <w:pPr>
        <w:pStyle w:val="Code"/>
        <w:numPr>
          <w:ilvl w:val="0"/>
          <w:numId w:val="0"/>
        </w:numPr>
        <w:ind w:left="216"/>
      </w:pPr>
      <w:r>
        <w:t xml:space="preserve">    &lt;xs:attribute name="CommandTimeout" type="xs:int" form="unqualified" use="optional" default="30"/&gt;</w:t>
      </w:r>
    </w:p>
    <w:p w:rsidR="00E6416D" w:rsidRDefault="00C65AD5">
      <w:pPr>
        <w:pStyle w:val="Code"/>
        <w:numPr>
          <w:ilvl w:val="0"/>
          <w:numId w:val="0"/>
        </w:numPr>
        <w:ind w:left="216"/>
      </w:pPr>
      <w:r>
        <w:t xml:space="preserve">    &lt;xs:attribute name="StateTable" ty</w:t>
      </w:r>
      <w:r>
        <w:t>pe="xs:string" use="optional" default=""/&gt;</w:t>
      </w:r>
    </w:p>
    <w:p w:rsidR="00E6416D" w:rsidRDefault="00C65AD5">
      <w:pPr>
        <w:pStyle w:val="Code"/>
        <w:numPr>
          <w:ilvl w:val="0"/>
          <w:numId w:val="0"/>
        </w:numPr>
        <w:ind w:left="216"/>
      </w:pPr>
      <w:r>
        <w:t xml:space="preserve">    &lt;xs:attribute name="StateName" type="xs:string" use="optional" default=""/&gt;</w:t>
      </w:r>
    </w:p>
    <w:p w:rsidR="00E6416D" w:rsidRDefault="00C65AD5">
      <w:pPr>
        <w:pStyle w:val="Code"/>
        <w:numPr>
          <w:ilvl w:val="0"/>
          <w:numId w:val="0"/>
        </w:numPr>
        <w:ind w:left="216"/>
      </w:pPr>
      <w:r>
        <w:t xml:space="preserve">    &lt;xs:attribute name="AutomaticStatePersistence" use="optional" default="True"&gt;</w:t>
      </w:r>
    </w:p>
    <w:p w:rsidR="00E6416D" w:rsidRDefault="00C65AD5">
      <w:pPr>
        <w:pStyle w:val="Code"/>
        <w:numPr>
          <w:ilvl w:val="0"/>
          <w:numId w:val="0"/>
        </w:numPr>
        <w:ind w:left="216"/>
      </w:pPr>
      <w:r>
        <w:t xml:space="preserve">        &lt;xs:simpleType&gt;</w:t>
      </w:r>
    </w:p>
    <w:p w:rsidR="00E6416D" w:rsidRDefault="00C65AD5">
      <w:pPr>
        <w:pStyle w:val="Code"/>
        <w:numPr>
          <w:ilvl w:val="0"/>
          <w:numId w:val="0"/>
        </w:numPr>
        <w:ind w:left="216"/>
      </w:pPr>
      <w:r>
        <w:t xml:space="preserve">            &lt;</w:t>
      </w:r>
      <w:r>
        <w:t>xs:restriction base="xs:string"&gt;</w:t>
      </w:r>
    </w:p>
    <w:p w:rsidR="00E6416D" w:rsidRDefault="00C65AD5">
      <w:pPr>
        <w:pStyle w:val="Code"/>
        <w:numPr>
          <w:ilvl w:val="0"/>
          <w:numId w:val="0"/>
        </w:numPr>
        <w:ind w:left="216"/>
      </w:pPr>
      <w:r>
        <w:t xml:space="preserve">                &lt;xs:enumeration value="True"/&gt;</w:t>
      </w:r>
    </w:p>
    <w:p w:rsidR="00E6416D" w:rsidRDefault="00C65AD5">
      <w:pPr>
        <w:pStyle w:val="Code"/>
        <w:numPr>
          <w:ilvl w:val="0"/>
          <w:numId w:val="0"/>
        </w:numPr>
        <w:ind w:left="216"/>
      </w:pPr>
      <w:r>
        <w:t xml:space="preserve">                &lt;xs:enumeration value="False"/&gt;</w:t>
      </w:r>
    </w:p>
    <w:p w:rsidR="00E6416D" w:rsidRDefault="00C65AD5">
      <w:pPr>
        <w:pStyle w:val="Code"/>
        <w:numPr>
          <w:ilvl w:val="0"/>
          <w:numId w:val="0"/>
        </w:numPr>
        <w:ind w:left="216"/>
      </w:pPr>
      <w:r>
        <w:t xml:space="preserve">            &lt;/xs:restriction&gt;</w:t>
      </w:r>
    </w:p>
    <w:p w:rsidR="00E6416D" w:rsidRDefault="00C65AD5">
      <w:pPr>
        <w:pStyle w:val="Code"/>
        <w:numPr>
          <w:ilvl w:val="0"/>
          <w:numId w:val="0"/>
        </w:numPr>
        <w:ind w:left="216"/>
      </w:pPr>
      <w:r>
        <w:t xml:space="preserve">        &lt;/xs:simpleType&gt;</w:t>
      </w:r>
    </w:p>
    <w:p w:rsidR="00E6416D" w:rsidRDefault="00C65AD5">
      <w:pPr>
        <w:pStyle w:val="Code"/>
        <w:numPr>
          <w:ilvl w:val="0"/>
          <w:numId w:val="0"/>
        </w:numPr>
        <w:ind w:left="216"/>
      </w:pPr>
      <w:r>
        <w:t xml:space="preserve">    &lt;/xs:attribute&gt;</w:t>
      </w:r>
    </w:p>
    <w:p w:rsidR="00E6416D" w:rsidRDefault="00C65AD5">
      <w:pPr>
        <w:pStyle w:val="Code"/>
        <w:numPr>
          <w:ilvl w:val="0"/>
          <w:numId w:val="0"/>
        </w:numPr>
        <w:ind w:left="216"/>
      </w:pPr>
      <w:r>
        <w:t xml:space="preserve">    &lt;</w:t>
      </w:r>
      <w:r>
        <w:t>xs:attribute name="StateVariable" type="xs:string" use="required" default=""/&gt;</w:t>
      </w:r>
    </w:p>
    <w:p w:rsidR="00E6416D" w:rsidRDefault="00C65AD5">
      <w:pPr>
        <w:pStyle w:val="Code"/>
        <w:numPr>
          <w:ilvl w:val="0"/>
          <w:numId w:val="0"/>
        </w:numPr>
        <w:ind w:left="216"/>
      </w:pPr>
      <w:r>
        <w:t xml:space="preserve">    &lt;xs:attribute name="StateConnection" type="xs:string" form="unqualified" use="optional" default=""/&gt;</w:t>
      </w:r>
    </w:p>
    <w:p w:rsidR="00E6416D" w:rsidRDefault="00C65AD5">
      <w:pPr>
        <w:pStyle w:val="Code"/>
        <w:numPr>
          <w:ilvl w:val="0"/>
          <w:numId w:val="0"/>
        </w:numPr>
        <w:ind w:left="216"/>
      </w:pPr>
      <w:r>
        <w:t xml:space="preserve">    &lt;xs:attribute name="OperationParameter" type="xs:string" form="unqua</w:t>
      </w:r>
      <w:r>
        <w:t>lified" use="optional" default=""/&gt;</w:t>
      </w:r>
    </w:p>
    <w:p w:rsidR="00E6416D" w:rsidRDefault="00C65AD5">
      <w:pPr>
        <w:pStyle w:val="Code"/>
        <w:numPr>
          <w:ilvl w:val="0"/>
          <w:numId w:val="0"/>
        </w:numPr>
        <w:ind w:left="216"/>
      </w:pPr>
      <w:r>
        <w:t xml:space="preserve">    &lt;xs:attribute name="TaskOperation" use="optional" type="CDCControlTask:TaskOperationEnum"</w:t>
      </w:r>
    </w:p>
    <w:p w:rsidR="00E6416D" w:rsidRDefault="00C65AD5">
      <w:pPr>
        <w:pStyle w:val="Code"/>
        <w:numPr>
          <w:ilvl w:val="0"/>
          <w:numId w:val="0"/>
        </w:numPr>
        <w:ind w:left="216"/>
      </w:pPr>
      <w:r>
        <w:t xml:space="preserve">                  default="MarkInitialLoadStart"/&gt;</w:t>
      </w:r>
    </w:p>
    <w:p w:rsidR="00E6416D" w:rsidRDefault="00C65AD5">
      <w:pPr>
        <w:pStyle w:val="Code"/>
        <w:numPr>
          <w:ilvl w:val="0"/>
          <w:numId w:val="0"/>
        </w:numPr>
        <w:ind w:left="216"/>
      </w:pPr>
      <w:r>
        <w:t xml:space="preserve">    &lt;xs:attribute name="Connection" type="xs:string" form="unqualified" use</w:t>
      </w:r>
      <w:r>
        <w:t>="required"/&gt;</w:t>
      </w:r>
    </w:p>
    <w:p w:rsidR="00E6416D" w:rsidRDefault="00C65AD5">
      <w:pPr>
        <w:pStyle w:val="Code"/>
        <w:numPr>
          <w:ilvl w:val="0"/>
          <w:numId w:val="0"/>
        </w:numPr>
        <w:ind w:left="216"/>
      </w:pPr>
      <w:r>
        <w:t>&lt;/xs:complexType&gt;</w:t>
      </w:r>
    </w:p>
    <w:p w:rsidR="00E6416D" w:rsidRDefault="00E6416D">
      <w:pPr>
        <w:pStyle w:val="Code"/>
        <w:numPr>
          <w:ilvl w:val="0"/>
          <w:numId w:val="0"/>
        </w:numPr>
        <w:ind w:left="216"/>
      </w:pPr>
    </w:p>
    <w:p w:rsidR="00E6416D" w:rsidRDefault="00E6416D">
      <w:pPr>
        <w:pStyle w:val="Code"/>
        <w:numPr>
          <w:ilvl w:val="0"/>
          <w:numId w:val="0"/>
        </w:numPr>
        <w:ind w:left="216"/>
      </w:pPr>
    </w:p>
    <w:p w:rsidR="00E6416D" w:rsidRDefault="00C65AD5">
      <w:pPr>
        <w:pStyle w:val="Code"/>
        <w:numPr>
          <w:ilvl w:val="0"/>
          <w:numId w:val="0"/>
        </w:numPr>
        <w:ind w:left="216"/>
      </w:pPr>
      <w:r>
        <w:t>&lt;xs:simpleType name="TaskOperationEnum"&gt;</w:t>
      </w:r>
    </w:p>
    <w:p w:rsidR="00E6416D" w:rsidRDefault="00C65AD5">
      <w:pPr>
        <w:pStyle w:val="Code"/>
        <w:numPr>
          <w:ilvl w:val="0"/>
          <w:numId w:val="0"/>
        </w:numPr>
        <w:ind w:left="216"/>
      </w:pPr>
      <w:r>
        <w:t xml:space="preserve">    &lt;xs:restriction base="xs:string"&gt;</w:t>
      </w:r>
    </w:p>
    <w:p w:rsidR="00E6416D" w:rsidRDefault="00C65AD5">
      <w:pPr>
        <w:pStyle w:val="Code"/>
        <w:numPr>
          <w:ilvl w:val="0"/>
          <w:numId w:val="0"/>
        </w:numPr>
        <w:ind w:left="216"/>
      </w:pPr>
      <w:r>
        <w:t xml:space="preserve">        &lt;xs:enumeration value="MarkInitialLoadStart"/&gt;</w:t>
      </w:r>
    </w:p>
    <w:p w:rsidR="00E6416D" w:rsidRDefault="00C65AD5">
      <w:pPr>
        <w:pStyle w:val="Code"/>
        <w:numPr>
          <w:ilvl w:val="0"/>
          <w:numId w:val="0"/>
        </w:numPr>
        <w:ind w:left="216"/>
      </w:pPr>
      <w:r>
        <w:t xml:space="preserve">        &lt;xs:enumeration value="MarkInitialLoadEnd"/&gt;</w:t>
      </w:r>
    </w:p>
    <w:p w:rsidR="00E6416D" w:rsidRDefault="00C65AD5">
      <w:pPr>
        <w:pStyle w:val="Code"/>
        <w:numPr>
          <w:ilvl w:val="0"/>
          <w:numId w:val="0"/>
        </w:numPr>
        <w:ind w:left="216"/>
      </w:pPr>
      <w:r>
        <w:t xml:space="preserve">        &lt;xs:enumeration value="Mark</w:t>
      </w:r>
      <w:r>
        <w:t>CdcStart"/&gt;</w:t>
      </w:r>
    </w:p>
    <w:p w:rsidR="00E6416D" w:rsidRDefault="00C65AD5">
      <w:pPr>
        <w:pStyle w:val="Code"/>
        <w:numPr>
          <w:ilvl w:val="0"/>
          <w:numId w:val="0"/>
        </w:numPr>
        <w:ind w:left="216"/>
      </w:pPr>
      <w:r>
        <w:t xml:space="preserve">        &lt;xs:enumeration value="GetProcessingRange"/&gt;</w:t>
      </w:r>
    </w:p>
    <w:p w:rsidR="00E6416D" w:rsidRDefault="00C65AD5">
      <w:pPr>
        <w:pStyle w:val="Code"/>
        <w:numPr>
          <w:ilvl w:val="0"/>
          <w:numId w:val="0"/>
        </w:numPr>
        <w:ind w:left="216"/>
      </w:pPr>
      <w:r>
        <w:t xml:space="preserve">        &lt;xs:enumeration value="MarkProcessedRange"/&gt;</w:t>
      </w:r>
    </w:p>
    <w:p w:rsidR="00E6416D" w:rsidRDefault="00C65AD5">
      <w:pPr>
        <w:pStyle w:val="Code"/>
        <w:numPr>
          <w:ilvl w:val="0"/>
          <w:numId w:val="0"/>
        </w:numPr>
        <w:ind w:left="216"/>
      </w:pPr>
      <w:r>
        <w:t xml:space="preserve">    &lt;/xs:restriction&gt;</w:t>
      </w:r>
    </w:p>
    <w:p w:rsidR="00E6416D" w:rsidRDefault="00C65AD5">
      <w:pPr>
        <w:pStyle w:val="Code"/>
        <w:numPr>
          <w:ilvl w:val="0"/>
          <w:numId w:val="0"/>
        </w:numPr>
        <w:ind w:left="216"/>
      </w:pPr>
      <w:r>
        <w:t>&lt;/xs:simpleType&gt;</w:t>
      </w:r>
    </w:p>
    <w:p w:rsidR="00E6416D" w:rsidRDefault="00C65AD5">
      <w:pPr>
        <w:pStyle w:val="Heading4"/>
      </w:pPr>
      <w:bookmarkStart w:id="300" w:name="section_14ea1253ecfd408d9a2e490cc2fed784"/>
      <w:bookmarkStart w:id="301" w:name="_Toc86186248"/>
      <w:r>
        <w:t>ExecutableType Instance for ActiveX Script Task</w:t>
      </w:r>
      <w:bookmarkEnd w:id="300"/>
      <w:bookmarkEnd w:id="301"/>
    </w:p>
    <w:p w:rsidR="00E6416D" w:rsidRDefault="00C65AD5">
      <w:pPr>
        <w:rPr>
          <w:b/>
          <w:i/>
        </w:rPr>
      </w:pPr>
      <w:r>
        <w:rPr>
          <w:b/>
          <w:i/>
        </w:rPr>
        <w:t xml:space="preserve">Applies to DTSX2 schema for version 2012/01 (DTSX2 </w:t>
      </w:r>
      <w:r>
        <w:rPr>
          <w:b/>
          <w:i/>
        </w:rPr>
        <w:t>2012/01)</w:t>
      </w:r>
    </w:p>
    <w:p w:rsidR="00E6416D" w:rsidRDefault="00C65AD5">
      <w:r>
        <w:t xml:space="preserve">ActiveX Script Task executes code written as an ActiveX script. An executable is an ActiveX Script Task executable if the </w:t>
      </w:r>
      <w:r>
        <w:rPr>
          <w:b/>
        </w:rPr>
        <w:t>ExecutableType</w:t>
      </w:r>
      <w:r>
        <w:t xml:space="preserve"> attribute value is one of the following:</w:t>
      </w:r>
    </w:p>
    <w:p w:rsidR="00E6416D" w:rsidRDefault="00C65AD5">
      <w:pPr>
        <w:pStyle w:val="ListParagraph"/>
        <w:numPr>
          <w:ilvl w:val="0"/>
          <w:numId w:val="79"/>
        </w:numPr>
        <w:tabs>
          <w:tab w:val="left" w:pos="360"/>
        </w:tabs>
      </w:pPr>
      <w:r>
        <w:t xml:space="preserve">Microsoft.SqlServer.Dts.Tasks.ActiveXScriptTask.ActiveXScriptTask, </w:t>
      </w:r>
      <w:r>
        <w:t>Microsoft.SqlServer.ActiveXScriptTask, Version=10.0.0.0, Culture=neutral, PublicKeyToken=89845dcd8080cc91</w:t>
      </w:r>
    </w:p>
    <w:p w:rsidR="00E6416D" w:rsidRDefault="00C65AD5">
      <w:pPr>
        <w:pStyle w:val="ListParagraph"/>
        <w:numPr>
          <w:ilvl w:val="0"/>
          <w:numId w:val="79"/>
        </w:numPr>
        <w:tabs>
          <w:tab w:val="left" w:pos="360"/>
        </w:tabs>
      </w:pPr>
      <w:r>
        <w:t>STOCK:ActiveXScriptTask</w:t>
      </w:r>
    </w:p>
    <w:p w:rsidR="00E6416D" w:rsidRDefault="00C65AD5">
      <w:r>
        <w:t xml:space="preserve">The ActiveX Script Task executable is formally defined to be of type </w:t>
      </w:r>
      <w:hyperlink w:anchor="Section_e46d05c623144cb5ba2025af503ff73f" w:history="1">
        <w:r>
          <w:rPr>
            <w:rStyle w:val="Hyperlink"/>
          </w:rPr>
          <w:t>AnyNonPackageExecutableType</w:t>
        </w:r>
      </w:hyperlink>
      <w:r>
        <w:t xml:space="preserve">. However, the following XSD fragment, which is expressed as an anonymous complex type declaration, places further restrictions on the type. This executable MUST follow the anonymous type declaration that is contained in this </w:t>
      </w:r>
      <w:r>
        <w:t>section.</w:t>
      </w:r>
    </w:p>
    <w:p w:rsidR="00E6416D" w:rsidRDefault="00C65AD5">
      <w:r>
        <w:t xml:space="preserve">Note the following differences between this anonymous complex type declaration and the full definition of the complex type for the </w:t>
      </w:r>
      <w:r>
        <w:rPr>
          <w:b/>
        </w:rPr>
        <w:t>AnyNonPackageExecutableType</w:t>
      </w:r>
      <w:r>
        <w:t xml:space="preserve"> type:</w:t>
      </w:r>
    </w:p>
    <w:p w:rsidR="00E6416D" w:rsidRDefault="00C65AD5">
      <w:pPr>
        <w:pStyle w:val="ListParagraph"/>
        <w:numPr>
          <w:ilvl w:val="0"/>
          <w:numId w:val="80"/>
        </w:numPr>
        <w:tabs>
          <w:tab w:val="left" w:pos="360"/>
        </w:tabs>
      </w:pPr>
      <w:r>
        <w:lastRenderedPageBreak/>
        <w:t xml:space="preserve">This </w:t>
      </w:r>
      <w:r>
        <w:rPr>
          <w:b/>
        </w:rPr>
        <w:t>Executable</w:t>
      </w:r>
      <w:r>
        <w:t xml:space="preserve"> element MUST NOT contain an </w:t>
      </w:r>
      <w:r>
        <w:rPr>
          <w:b/>
        </w:rPr>
        <w:t>Executable</w:t>
      </w:r>
      <w:r>
        <w:t xml:space="preserve"> element. </w:t>
      </w:r>
    </w:p>
    <w:p w:rsidR="00E6416D" w:rsidRDefault="00C65AD5">
      <w:pPr>
        <w:pStyle w:val="ListParagraph"/>
        <w:numPr>
          <w:ilvl w:val="0"/>
          <w:numId w:val="80"/>
        </w:numPr>
        <w:tabs>
          <w:tab w:val="left" w:pos="360"/>
        </w:tabs>
      </w:pPr>
      <w:r>
        <w:t xml:space="preserve">This </w:t>
      </w:r>
      <w:r>
        <w:rPr>
          <w:b/>
        </w:rPr>
        <w:t>Executable</w:t>
      </w:r>
      <w:r>
        <w:t xml:space="preserve"> e</w:t>
      </w:r>
      <w:r>
        <w:t xml:space="preserve">lement MUST NOT contain a </w:t>
      </w:r>
      <w:r>
        <w:rPr>
          <w:b/>
        </w:rPr>
        <w:t>ForEachEnumerator</w:t>
      </w:r>
      <w:r>
        <w:t xml:space="preserve"> element. </w:t>
      </w:r>
    </w:p>
    <w:p w:rsidR="00E6416D" w:rsidRDefault="00C65AD5">
      <w:pPr>
        <w:pStyle w:val="ListParagraph"/>
        <w:numPr>
          <w:ilvl w:val="0"/>
          <w:numId w:val="80"/>
        </w:numPr>
        <w:tabs>
          <w:tab w:val="left" w:pos="360"/>
        </w:tabs>
      </w:pPr>
      <w:r>
        <w:t xml:space="preserve">This </w:t>
      </w:r>
      <w:r>
        <w:rPr>
          <w:b/>
        </w:rPr>
        <w:t>Executable</w:t>
      </w:r>
      <w:r>
        <w:t xml:space="preserve"> element MUST NOT contain a </w:t>
      </w:r>
      <w:r>
        <w:rPr>
          <w:b/>
        </w:rPr>
        <w:t>ForEachVariableMapping</w:t>
      </w:r>
      <w:r>
        <w:t xml:space="preserve"> element.</w:t>
      </w:r>
    </w:p>
    <w:p w:rsidR="00E6416D" w:rsidRDefault="00C65AD5">
      <w:pPr>
        <w:pStyle w:val="ListParagraph"/>
        <w:numPr>
          <w:ilvl w:val="0"/>
          <w:numId w:val="80"/>
        </w:numPr>
        <w:tabs>
          <w:tab w:val="left" w:pos="360"/>
        </w:tabs>
      </w:pPr>
      <w:r>
        <w:t xml:space="preserve">In the </w:t>
      </w:r>
      <w:r>
        <w:rPr>
          <w:b/>
        </w:rPr>
        <w:t>AnyNonPackageExecutableType</w:t>
      </w:r>
      <w:r>
        <w:t xml:space="preserve"> type, the type of the </w:t>
      </w:r>
      <w:r>
        <w:rPr>
          <w:b/>
        </w:rPr>
        <w:t>ObjectData</w:t>
      </w:r>
      <w:r>
        <w:t xml:space="preserve"> element is given as </w:t>
      </w:r>
      <w:hyperlink w:anchor="Section_23d880f25c3c4153aef8c622df857dfc" w:history="1">
        <w:r>
          <w:rPr>
            <w:rStyle w:val="Hyperlink"/>
          </w:rPr>
          <w:t>ExecutableObjectDataType</w:t>
        </w:r>
      </w:hyperlink>
      <w:r>
        <w:t xml:space="preserve">. The </w:t>
      </w:r>
      <w:r>
        <w:rPr>
          <w:b/>
        </w:rPr>
        <w:t>ExecutableObjectDataType</w:t>
      </w:r>
      <w:r>
        <w:t xml:space="preserve"> type definition contains an </w:t>
      </w:r>
      <w:r>
        <w:rPr>
          <w:b/>
        </w:rPr>
        <w:t xml:space="preserve">xs:choice </w:t>
      </w:r>
      <w:r>
        <w:t xml:space="preserve">XSD Schema element. However, not all of the choices that are allowed in the </w:t>
      </w:r>
      <w:r>
        <w:rPr>
          <w:b/>
        </w:rPr>
        <w:t>xs:choice</w:t>
      </w:r>
      <w:r>
        <w:t xml:space="preserve"> XSD Schema element are available for the ActiveX Script </w:t>
      </w:r>
      <w:r>
        <w:t xml:space="preserve">Task executable. For the ActiveX Script Task executable element, the </w:t>
      </w:r>
      <w:r>
        <w:rPr>
          <w:b/>
        </w:rPr>
        <w:t>ObjectData</w:t>
      </w:r>
      <w:r>
        <w:t xml:space="preserve"> element MUST contain the </w:t>
      </w:r>
      <w:hyperlink w:anchor="Section_37c83c7309c047f1a6b8a3f1c7b7dde0" w:history="1">
        <w:r>
          <w:rPr>
            <w:rStyle w:val="Hyperlink"/>
          </w:rPr>
          <w:t>ActiveXScriptTaskData</w:t>
        </w:r>
      </w:hyperlink>
      <w:r>
        <w:t xml:space="preserve"> element that is specified in the </w:t>
      </w:r>
      <w:hyperlink w:anchor="Section_3a6ecd6604dd48eebe03863213eed58a" w:history="1">
        <w:r>
          <w:rPr>
            <w:rStyle w:val="Hyperlink"/>
          </w:rPr>
          <w:t>ActiveXScriptTask</w:t>
        </w:r>
      </w:hyperlink>
      <w:r>
        <w:t xml:space="preserve"> namespace.</w:t>
      </w:r>
    </w:p>
    <w:p w:rsidR="00E6416D" w:rsidRDefault="00C65AD5">
      <w:pPr>
        <w:pStyle w:val="ListParagraph"/>
        <w:numPr>
          <w:ilvl w:val="0"/>
          <w:numId w:val="80"/>
        </w:numPr>
        <w:tabs>
          <w:tab w:val="left" w:pos="360"/>
        </w:tabs>
      </w:pPr>
      <w:r>
        <w:t xml:space="preserve">The allowed attributes are a restricted subset of those that are allowed on the type, as specified in the </w:t>
      </w:r>
      <w:hyperlink w:anchor="Section_1eb19218020c4356b0a1a2367b00efba" w:history="1">
        <w:r>
          <w:rPr>
            <w:rStyle w:val="Hyperlink"/>
          </w:rPr>
          <w:t>Any</w:t>
        </w:r>
        <w:r>
          <w:rPr>
            <w:rStyle w:val="Hyperlink"/>
          </w:rPr>
          <w:t>NonPackageExecutableAttributeGroup</w:t>
        </w:r>
      </w:hyperlink>
      <w:r>
        <w:t xml:space="preserve"> attribute group. Hence, the declaration of the attributes is replaced in this anonymous XSD fragment. The attributes used MUST be restricted to the ones that are shown as valid in the XSD fragment that is contained in thi</w:t>
      </w:r>
      <w:r>
        <w:t>s section.</w:t>
      </w:r>
    </w:p>
    <w:p w:rsidR="00E6416D" w:rsidRDefault="00C65AD5">
      <w:pPr>
        <w:pStyle w:val="Code"/>
        <w:numPr>
          <w:ilvl w:val="0"/>
          <w:numId w:val="0"/>
        </w:numPr>
        <w:ind w:left="360"/>
      </w:pPr>
      <w:r>
        <w:t xml:space="preserve">  &lt;xs:complexType&gt;</w:t>
      </w:r>
    </w:p>
    <w:p w:rsidR="00E6416D" w:rsidRDefault="00C65AD5">
      <w:pPr>
        <w:pStyle w:val="Code"/>
        <w:numPr>
          <w:ilvl w:val="0"/>
          <w:numId w:val="0"/>
        </w:numPr>
        <w:ind w:left="360"/>
      </w:pPr>
      <w:r>
        <w:t xml:space="preserve">    &lt;xs:sequence&gt;</w:t>
      </w:r>
    </w:p>
    <w:p w:rsidR="00E6416D" w:rsidRDefault="00C65AD5">
      <w:pPr>
        <w:pStyle w:val="Code"/>
        <w:numPr>
          <w:ilvl w:val="0"/>
          <w:numId w:val="0"/>
        </w:numPr>
        <w:ind w:left="360"/>
      </w:pPr>
      <w:r>
        <w:t xml:space="preserve">      &lt;xs:element name="ForEachEnumerator" type="DTS:ForEachEnumeratorType" minOccurs="0" maxOccurs="0"/&gt;</w:t>
      </w:r>
    </w:p>
    <w:p w:rsidR="00E6416D" w:rsidRDefault="00C65AD5">
      <w:pPr>
        <w:pStyle w:val="Code"/>
        <w:numPr>
          <w:ilvl w:val="0"/>
          <w:numId w:val="0"/>
        </w:numPr>
        <w:ind w:left="360"/>
      </w:pPr>
      <w:r>
        <w:t xml:space="preserve">      &lt;xs:element name="Variables" type="DTS:VariablesType" minOccurs="0"/&gt;</w:t>
      </w:r>
    </w:p>
    <w:p w:rsidR="00E6416D" w:rsidRDefault="00C65AD5">
      <w:pPr>
        <w:pStyle w:val="Code"/>
        <w:numPr>
          <w:ilvl w:val="0"/>
          <w:numId w:val="0"/>
        </w:numPr>
        <w:ind w:left="360"/>
      </w:pPr>
      <w:r>
        <w:t xml:space="preserve">      &lt;xs:element name="Lo</w:t>
      </w:r>
      <w:r>
        <w:t>ggingOptions" type="DTS:LoggingOptionsType" /&gt;</w:t>
      </w:r>
    </w:p>
    <w:p w:rsidR="00E6416D" w:rsidRDefault="00C65AD5">
      <w:pPr>
        <w:pStyle w:val="Code"/>
        <w:numPr>
          <w:ilvl w:val="0"/>
          <w:numId w:val="0"/>
        </w:numPr>
        <w:ind w:left="360"/>
      </w:pPr>
      <w:r>
        <w:t xml:space="preserve">      &lt;xs:element name="PropertyExpression" type="DTS:PropertyExpressionElementType" minOccurs="0"/&gt;</w:t>
      </w:r>
    </w:p>
    <w:p w:rsidR="00E6416D" w:rsidRDefault="00C65AD5">
      <w:pPr>
        <w:pStyle w:val="Code"/>
        <w:numPr>
          <w:ilvl w:val="0"/>
          <w:numId w:val="0"/>
        </w:numPr>
        <w:ind w:left="360"/>
      </w:pPr>
      <w:r>
        <w:t xml:space="preserve">      &lt;xs:element name="Executables" type="DTS:ExecutablesType" minOccurs="0" maxOccurs="0"/&gt;</w:t>
      </w:r>
    </w:p>
    <w:p w:rsidR="00E6416D" w:rsidRDefault="00C65AD5">
      <w:pPr>
        <w:pStyle w:val="Code"/>
        <w:numPr>
          <w:ilvl w:val="0"/>
          <w:numId w:val="0"/>
        </w:numPr>
        <w:ind w:left="360"/>
      </w:pPr>
      <w:r>
        <w:t xml:space="preserve">      &lt;xs:elem</w:t>
      </w:r>
      <w:r>
        <w:t>ent name="PrecedenceConstraints" type="DTS:PrecedenceConstraintsType" minOccurs="0"/&gt;</w:t>
      </w:r>
    </w:p>
    <w:p w:rsidR="00E6416D" w:rsidRDefault="00C65AD5">
      <w:pPr>
        <w:pStyle w:val="Code"/>
        <w:numPr>
          <w:ilvl w:val="0"/>
          <w:numId w:val="0"/>
        </w:numPr>
        <w:ind w:left="360"/>
      </w:pPr>
      <w:r>
        <w:t xml:space="preserve">      &lt;xs:element name="ForEachVariableMappings" type="DTS:ForEachVariableMappingsType" minOccurs="0" maxOccurs="0"/&gt;</w:t>
      </w:r>
    </w:p>
    <w:p w:rsidR="00E6416D" w:rsidRDefault="00C65AD5">
      <w:pPr>
        <w:pStyle w:val="Code"/>
        <w:numPr>
          <w:ilvl w:val="0"/>
          <w:numId w:val="0"/>
        </w:numPr>
        <w:ind w:left="360"/>
      </w:pPr>
      <w:r>
        <w:t xml:space="preserve">      &lt;xs:element name="EventHandlers" type="DTS:Eve</w:t>
      </w:r>
      <w:r>
        <w:t>ntHandlersType" minOccurs="0"/&gt;</w:t>
      </w:r>
    </w:p>
    <w:p w:rsidR="00E6416D" w:rsidRDefault="00C65AD5">
      <w:pPr>
        <w:pStyle w:val="Code"/>
        <w:numPr>
          <w:ilvl w:val="0"/>
          <w:numId w:val="0"/>
        </w:numPr>
        <w:ind w:left="360"/>
      </w:pPr>
      <w:r>
        <w:t xml:space="preserve">      &lt;xs:element name="ObjectData"&gt;</w:t>
      </w:r>
    </w:p>
    <w:p w:rsidR="00E6416D" w:rsidRDefault="00C65AD5">
      <w:pPr>
        <w:pStyle w:val="Code"/>
        <w:numPr>
          <w:ilvl w:val="0"/>
          <w:numId w:val="0"/>
        </w:numPr>
        <w:ind w:left="360"/>
      </w:pPr>
      <w:r>
        <w:t xml:space="preserve">        &lt;xs:complexType&gt;</w:t>
      </w:r>
    </w:p>
    <w:p w:rsidR="00E6416D" w:rsidRDefault="00C65AD5">
      <w:pPr>
        <w:pStyle w:val="Code"/>
        <w:numPr>
          <w:ilvl w:val="0"/>
          <w:numId w:val="0"/>
        </w:numPr>
        <w:ind w:left="360"/>
      </w:pPr>
      <w:r>
        <w:t xml:space="preserve">          &lt;xs:choice&gt;</w:t>
      </w:r>
    </w:p>
    <w:p w:rsidR="00E6416D" w:rsidRDefault="00C65AD5">
      <w:pPr>
        <w:pStyle w:val="Code"/>
        <w:numPr>
          <w:ilvl w:val="0"/>
          <w:numId w:val="0"/>
        </w:numPr>
        <w:ind w:left="360"/>
      </w:pPr>
      <w:r>
        <w:t xml:space="preserve">            &lt;xs:element ref="ActiveXScriptTask:ActiveXScriptTaskData"/&gt;</w:t>
      </w:r>
    </w:p>
    <w:p w:rsidR="00E6416D" w:rsidRDefault="00C65AD5">
      <w:pPr>
        <w:pStyle w:val="Code"/>
        <w:numPr>
          <w:ilvl w:val="0"/>
          <w:numId w:val="0"/>
        </w:numPr>
        <w:ind w:left="360"/>
      </w:pPr>
      <w:r>
        <w:t xml:space="preserve">          &lt;/xs:choice&gt;</w:t>
      </w:r>
    </w:p>
    <w:p w:rsidR="00E6416D" w:rsidRDefault="00C65AD5">
      <w:pPr>
        <w:pStyle w:val="Code"/>
        <w:numPr>
          <w:ilvl w:val="0"/>
          <w:numId w:val="0"/>
        </w:numPr>
        <w:ind w:left="360"/>
      </w:pPr>
      <w:r>
        <w:t xml:space="preserve">        &lt;/xs:complexType&gt;</w:t>
      </w:r>
    </w:p>
    <w:p w:rsidR="00E6416D" w:rsidRDefault="00C65AD5">
      <w:pPr>
        <w:pStyle w:val="Code"/>
        <w:numPr>
          <w:ilvl w:val="0"/>
          <w:numId w:val="0"/>
        </w:numPr>
        <w:ind w:left="360"/>
      </w:pPr>
      <w:r>
        <w:t xml:space="preserve">      &lt;/xs:element&gt;</w:t>
      </w:r>
    </w:p>
    <w:p w:rsidR="00E6416D" w:rsidRDefault="00C65AD5">
      <w:pPr>
        <w:pStyle w:val="Code"/>
        <w:numPr>
          <w:ilvl w:val="0"/>
          <w:numId w:val="0"/>
        </w:numPr>
        <w:ind w:left="360"/>
      </w:pPr>
      <w:r>
        <w:t xml:space="preserve">    &lt;/xs:sequence&gt;</w:t>
      </w:r>
    </w:p>
    <w:p w:rsidR="00E6416D" w:rsidRDefault="00C65AD5">
      <w:pPr>
        <w:pStyle w:val="Code"/>
        <w:numPr>
          <w:ilvl w:val="0"/>
          <w:numId w:val="0"/>
        </w:numPr>
        <w:ind w:left="360"/>
      </w:pPr>
      <w:r>
        <w:t xml:space="preserve">    &lt;xs:attribute name="ExecutableType" use="required" type="xs:string"/&gt;</w:t>
      </w:r>
    </w:p>
    <w:p w:rsidR="00E6416D" w:rsidRDefault="00C65AD5">
      <w:pPr>
        <w:pStyle w:val="Code"/>
        <w:numPr>
          <w:ilvl w:val="0"/>
          <w:numId w:val="0"/>
        </w:numPr>
        <w:ind w:left="360"/>
      </w:pPr>
      <w:r>
        <w:t xml:space="preserve">    &lt;xs:attribute name="ThreadHint" use="optional" type="xs:int"/&gt;</w:t>
      </w:r>
    </w:p>
    <w:p w:rsidR="00E6416D" w:rsidRDefault="00C65AD5">
      <w:pPr>
        <w:pStyle w:val="Code"/>
        <w:numPr>
          <w:ilvl w:val="0"/>
          <w:numId w:val="0"/>
        </w:numPr>
        <w:ind w:left="360"/>
      </w:pPr>
      <w:r>
        <w:t xml:space="preserve">    &lt;xs:attributeGroup ref="DTS:BasePropertyAttributeGroup"/&gt;</w:t>
      </w:r>
    </w:p>
    <w:p w:rsidR="00E6416D" w:rsidRDefault="00C65AD5">
      <w:pPr>
        <w:pStyle w:val="Code"/>
        <w:numPr>
          <w:ilvl w:val="0"/>
          <w:numId w:val="0"/>
        </w:numPr>
        <w:ind w:left="360"/>
      </w:pPr>
      <w:r>
        <w:t xml:space="preserve">    &lt;</w:t>
      </w:r>
      <w:r>
        <w:t>xs:attributeGroup ref="DTS:BaseExecutablePropertyAttributeGroup"/&gt;</w:t>
      </w:r>
    </w:p>
    <w:p w:rsidR="00E6416D" w:rsidRDefault="00C65AD5">
      <w:pPr>
        <w:pStyle w:val="Code"/>
        <w:numPr>
          <w:ilvl w:val="0"/>
          <w:numId w:val="0"/>
        </w:numPr>
        <w:ind w:left="360"/>
      </w:pPr>
      <w:r>
        <w:t xml:space="preserve">    &lt;xs:attributeGroup ref="DTS:AllExecutableAttributeGroup"/&gt;</w:t>
      </w:r>
    </w:p>
    <w:p w:rsidR="00E6416D" w:rsidRDefault="00C65AD5">
      <w:pPr>
        <w:pStyle w:val="Code"/>
        <w:numPr>
          <w:ilvl w:val="0"/>
          <w:numId w:val="0"/>
        </w:numPr>
        <w:ind w:left="360"/>
      </w:pPr>
      <w:r>
        <w:t xml:space="preserve">    &lt;xs:attribute name="ExecutionLocation" type="xs:int" default="0" use="optional" form="qualified"/&gt;</w:t>
      </w:r>
    </w:p>
    <w:p w:rsidR="00E6416D" w:rsidRDefault="00C65AD5">
      <w:pPr>
        <w:pStyle w:val="Code"/>
        <w:numPr>
          <w:ilvl w:val="0"/>
          <w:numId w:val="0"/>
        </w:numPr>
        <w:ind w:left="360"/>
      </w:pPr>
      <w:r>
        <w:t xml:space="preserve">    &lt;xs:attribute name=</w:t>
      </w:r>
      <w:r>
        <w:t>"ExecutionAddress" type="xs:string" default="" use="optional" form="qualified"/&gt;</w:t>
      </w:r>
    </w:p>
    <w:p w:rsidR="00E6416D" w:rsidRDefault="00C65AD5">
      <w:pPr>
        <w:pStyle w:val="Code"/>
        <w:numPr>
          <w:ilvl w:val="0"/>
          <w:numId w:val="0"/>
        </w:numPr>
        <w:ind w:left="360"/>
      </w:pPr>
      <w:r>
        <w:t xml:space="preserve">    &lt;xs:attribute name="TaskContact" type="xs:string" default="" use="optional" form="qualified"/&gt;</w:t>
      </w:r>
    </w:p>
    <w:p w:rsidR="00E6416D" w:rsidRDefault="00C65AD5">
      <w:pPr>
        <w:pStyle w:val="Code"/>
        <w:numPr>
          <w:ilvl w:val="0"/>
          <w:numId w:val="0"/>
        </w:numPr>
        <w:ind w:left="360"/>
      </w:pPr>
      <w:r>
        <w:t xml:space="preserve">  &lt;/xs:complexType&gt;</w:t>
      </w:r>
    </w:p>
    <w:p w:rsidR="00E6416D" w:rsidRDefault="00C65AD5">
      <w:pPr>
        <w:pStyle w:val="Heading5"/>
      </w:pPr>
      <w:bookmarkStart w:id="302" w:name="section_0d3833480278442fb0e086137995eadc"/>
      <w:bookmarkStart w:id="303" w:name="_Toc86186249"/>
      <w:r>
        <w:t>TaskExeAttributeGroup</w:t>
      </w:r>
      <w:bookmarkEnd w:id="302"/>
      <w:bookmarkEnd w:id="303"/>
    </w:p>
    <w:p w:rsidR="00E6416D" w:rsidRDefault="00C65AD5">
      <w:r>
        <w:t xml:space="preserve">The </w:t>
      </w:r>
      <w:r>
        <w:rPr>
          <w:b/>
        </w:rPr>
        <w:t>TaskExeAttributeGroup</w:t>
      </w:r>
      <w:r>
        <w:t xml:space="preserve"> attribut</w:t>
      </w:r>
      <w:r>
        <w:t xml:space="preserve">e group is used by the anonymous type declarations that are described in the </w:t>
      </w:r>
      <w:hyperlink w:anchor="Section_f8badd157e544cc5a8e2a15c15dce8fe" w:history="1">
        <w:r>
          <w:rPr>
            <w:rStyle w:val="Hyperlink"/>
          </w:rPr>
          <w:t>Executable Task Types</w:t>
        </w:r>
      </w:hyperlink>
      <w:r>
        <w:t xml:space="preserve"> section. This attribute group is not referenced anywhere in the formal XSD.</w:t>
      </w:r>
    </w:p>
    <w:p w:rsidR="00E6416D" w:rsidRDefault="00C65AD5">
      <w:r>
        <w:t xml:space="preserve">The following is the </w:t>
      </w:r>
      <w:r>
        <w:t xml:space="preserve">XSD for the </w:t>
      </w:r>
      <w:r>
        <w:rPr>
          <w:b/>
        </w:rPr>
        <w:t>TaskExeAttributeGroup</w:t>
      </w:r>
      <w:r>
        <w:t xml:space="preserve"> attribute group.</w:t>
      </w:r>
    </w:p>
    <w:p w:rsidR="00E6416D" w:rsidRDefault="00C65AD5">
      <w:pPr>
        <w:pStyle w:val="Code"/>
        <w:numPr>
          <w:ilvl w:val="0"/>
          <w:numId w:val="0"/>
        </w:numPr>
        <w:ind w:left="216"/>
      </w:pPr>
      <w:r>
        <w:t xml:space="preserve">  &lt;xs:attributeGroup name="TaskExeAttributeGroup"&gt;</w:t>
      </w:r>
    </w:p>
    <w:p w:rsidR="00E6416D" w:rsidRDefault="00C65AD5">
      <w:pPr>
        <w:pStyle w:val="Code"/>
        <w:numPr>
          <w:ilvl w:val="0"/>
          <w:numId w:val="0"/>
        </w:numPr>
        <w:ind w:left="216"/>
      </w:pPr>
      <w:r>
        <w:lastRenderedPageBreak/>
        <w:t xml:space="preserve">    &lt;xs:attribute name="ExecutionLocation" type="xs:int" default="0" use="optional" form="qualified"/&gt;</w:t>
      </w:r>
    </w:p>
    <w:p w:rsidR="00E6416D" w:rsidRDefault="00C65AD5">
      <w:pPr>
        <w:pStyle w:val="Code"/>
        <w:numPr>
          <w:ilvl w:val="0"/>
          <w:numId w:val="0"/>
        </w:numPr>
        <w:ind w:left="216"/>
      </w:pPr>
      <w:r>
        <w:t xml:space="preserve">    &lt;xs:attribute name="ExecutionAddress" type="xs:</w:t>
      </w:r>
      <w:r>
        <w:t>string" default="" use="optional" form="qualified"/&gt;</w:t>
      </w:r>
    </w:p>
    <w:p w:rsidR="00E6416D" w:rsidRDefault="00C65AD5">
      <w:pPr>
        <w:pStyle w:val="Code"/>
        <w:numPr>
          <w:ilvl w:val="0"/>
          <w:numId w:val="0"/>
        </w:numPr>
        <w:ind w:left="216"/>
      </w:pPr>
      <w:r>
        <w:t xml:space="preserve">    &lt;xs:attribute name="TaskContact" type="xs:string" default="" use="optional" form="qualified"/&gt;</w:t>
      </w:r>
    </w:p>
    <w:p w:rsidR="00E6416D" w:rsidRDefault="00C65AD5">
      <w:pPr>
        <w:pStyle w:val="Code"/>
        <w:numPr>
          <w:ilvl w:val="0"/>
          <w:numId w:val="0"/>
        </w:numPr>
        <w:ind w:left="216"/>
      </w:pPr>
      <w:r>
        <w:t xml:space="preserve">  &lt;/xs:attributeGroup&gt;</w:t>
      </w:r>
    </w:p>
    <w:p w:rsidR="00E6416D" w:rsidRDefault="00C65AD5">
      <w:r>
        <w:t xml:space="preserve">The interpretation of the attributes in the </w:t>
      </w:r>
      <w:r>
        <w:rPr>
          <w:b/>
        </w:rPr>
        <w:t>TaskExeAttributeGroup</w:t>
      </w:r>
      <w:r>
        <w:t xml:space="preserve"> attribute group is given in </w:t>
      </w:r>
      <w:hyperlink w:anchor="Section_1eb19218020c4356b0a1a2367b00efba" w:history="1">
        <w:r>
          <w:rPr>
            <w:rStyle w:val="Hyperlink"/>
          </w:rPr>
          <w:t>AnyNonPackageExecutableAttributeGroup</w:t>
        </w:r>
      </w:hyperlink>
      <w:r>
        <w:t>.</w:t>
      </w:r>
    </w:p>
    <w:p w:rsidR="00E6416D" w:rsidRDefault="00C65AD5">
      <w:pPr>
        <w:pStyle w:val="Heading4"/>
      </w:pPr>
      <w:bookmarkStart w:id="304" w:name="section_1294dbe441e94c0fb1d9a4c34da7dde0"/>
      <w:bookmarkStart w:id="305" w:name="_Toc86186250"/>
      <w:r>
        <w:t>ExecutableType Instance for AS Execute DDL Task</w:t>
      </w:r>
      <w:bookmarkEnd w:id="304"/>
      <w:bookmarkEnd w:id="305"/>
    </w:p>
    <w:p w:rsidR="00E6416D" w:rsidRDefault="00C65AD5">
      <w:r>
        <w:t>Analysis Services (AS) Execute Data Definition Language (DDL) Task is a task tha</w:t>
      </w:r>
      <w:r>
        <w:t xml:space="preserve">t executes Analysis Services DDL language. AS DDL language is used to create, modify, and manage server objects on an Analysis Services server. An executable is an Analysis Services (AS) Execute Data Definition Language (DDL) Task executable if the </w:t>
      </w:r>
      <w:r>
        <w:rPr>
          <w:b/>
        </w:rPr>
        <w:t>Executa</w:t>
      </w:r>
      <w:r>
        <w:rPr>
          <w:b/>
        </w:rPr>
        <w:t>bleType</w:t>
      </w:r>
      <w:r>
        <w:t xml:space="preserve"> attribute value is one of the following:</w:t>
      </w:r>
    </w:p>
    <w:p w:rsidR="00E6416D" w:rsidRDefault="00C65AD5">
      <w:pPr>
        <w:pStyle w:val="ListParagraph"/>
        <w:numPr>
          <w:ilvl w:val="0"/>
          <w:numId w:val="81"/>
        </w:numPr>
        <w:tabs>
          <w:tab w:val="left" w:pos="360"/>
        </w:tabs>
      </w:pPr>
      <w:r>
        <w:t>Microsoft.DataTransformationServices.Tasks.DTSProcessingTask.ASExecuteDDLTask, Microsoft.SqlServer.ASTasks, Version=11.0.0.0, Culture=neutral, PublicKeyToken=89845dcd8080cc91 (for DTSX2 2012/01)</w:t>
      </w:r>
    </w:p>
    <w:p w:rsidR="00E6416D" w:rsidRDefault="00C65AD5">
      <w:pPr>
        <w:pStyle w:val="ListParagraph"/>
        <w:numPr>
          <w:ilvl w:val="0"/>
          <w:numId w:val="81"/>
        </w:numPr>
        <w:tabs>
          <w:tab w:val="left" w:pos="360"/>
        </w:tabs>
      </w:pPr>
      <w:r>
        <w:t>Microsoft.AS</w:t>
      </w:r>
      <w:r>
        <w:t>ExecuteDDLTask (for DTSX2 2014/01)</w:t>
      </w:r>
    </w:p>
    <w:p w:rsidR="00E6416D" w:rsidRDefault="00C65AD5">
      <w:r>
        <w:t xml:space="preserve">The AS Execute DDL task executable is formally defined to be of type </w:t>
      </w:r>
      <w:hyperlink w:anchor="Section_e46d05c623144cb5ba2025af503ff73f" w:history="1">
        <w:r>
          <w:rPr>
            <w:rStyle w:val="Hyperlink"/>
          </w:rPr>
          <w:t>AnyNonPackageExecutableType</w:t>
        </w:r>
      </w:hyperlink>
      <w:r>
        <w:t>. However, the following XSD fragment, which is expressed as an a</w:t>
      </w:r>
      <w:r>
        <w:t>nonymous complex type declaration, places further restrictions on the type. This executable MUST follow the anonymous type declaration that is contained in this section.</w:t>
      </w:r>
    </w:p>
    <w:p w:rsidR="00E6416D" w:rsidRDefault="00C65AD5">
      <w:r>
        <w:t>Note the following differences between this anonymous complex type declaration and the</w:t>
      </w:r>
      <w:r>
        <w:t xml:space="preserve"> full definition of the complex type for the </w:t>
      </w:r>
      <w:r>
        <w:rPr>
          <w:b/>
        </w:rPr>
        <w:t>AnyNonPackageExecutableType</w:t>
      </w:r>
      <w:r>
        <w:t xml:space="preserve"> type:</w:t>
      </w:r>
    </w:p>
    <w:p w:rsidR="00E6416D" w:rsidRDefault="00C65AD5">
      <w:pPr>
        <w:pStyle w:val="ListParagraph"/>
        <w:numPr>
          <w:ilvl w:val="0"/>
          <w:numId w:val="82"/>
        </w:numPr>
        <w:tabs>
          <w:tab w:val="left" w:pos="360"/>
        </w:tabs>
      </w:pPr>
      <w:r>
        <w:t xml:space="preserve">This </w:t>
      </w:r>
      <w:r>
        <w:rPr>
          <w:b/>
        </w:rPr>
        <w:t>Executable</w:t>
      </w:r>
      <w:r>
        <w:t xml:space="preserve"> element MUST NOT contain an </w:t>
      </w:r>
      <w:r>
        <w:rPr>
          <w:b/>
        </w:rPr>
        <w:t>Executables</w:t>
      </w:r>
      <w:r>
        <w:t xml:space="preserve"> element.</w:t>
      </w:r>
    </w:p>
    <w:p w:rsidR="00E6416D" w:rsidRDefault="00C65AD5">
      <w:pPr>
        <w:pStyle w:val="ListParagraph"/>
        <w:numPr>
          <w:ilvl w:val="0"/>
          <w:numId w:val="82"/>
        </w:numPr>
        <w:tabs>
          <w:tab w:val="left" w:pos="360"/>
        </w:tabs>
      </w:pPr>
      <w:r>
        <w:t xml:space="preserve">This </w:t>
      </w:r>
      <w:r>
        <w:rPr>
          <w:b/>
        </w:rPr>
        <w:t>Executable</w:t>
      </w:r>
      <w:r>
        <w:t xml:space="preserve"> element MUST NOT contain a </w:t>
      </w:r>
      <w:r>
        <w:rPr>
          <w:b/>
        </w:rPr>
        <w:t>ForEachEnumerator</w:t>
      </w:r>
      <w:r>
        <w:t xml:space="preserve"> element.</w:t>
      </w:r>
    </w:p>
    <w:p w:rsidR="00E6416D" w:rsidRDefault="00C65AD5">
      <w:pPr>
        <w:pStyle w:val="ListParagraph"/>
        <w:numPr>
          <w:ilvl w:val="0"/>
          <w:numId w:val="82"/>
        </w:numPr>
        <w:tabs>
          <w:tab w:val="left" w:pos="360"/>
        </w:tabs>
      </w:pPr>
      <w:r>
        <w:t xml:space="preserve">This </w:t>
      </w:r>
      <w:r>
        <w:rPr>
          <w:b/>
        </w:rPr>
        <w:t>Executable</w:t>
      </w:r>
      <w:r>
        <w:t xml:space="preserve"> element MUST NOT contain a </w:t>
      </w:r>
      <w:r>
        <w:rPr>
          <w:b/>
        </w:rPr>
        <w:t>ForEachVariableMappings</w:t>
      </w:r>
      <w:r>
        <w:t xml:space="preserve"> element.</w:t>
      </w:r>
    </w:p>
    <w:p w:rsidR="00E6416D" w:rsidRDefault="00C65AD5">
      <w:pPr>
        <w:pStyle w:val="ListParagraph"/>
        <w:numPr>
          <w:ilvl w:val="0"/>
          <w:numId w:val="82"/>
        </w:numPr>
        <w:tabs>
          <w:tab w:val="left" w:pos="360"/>
        </w:tabs>
      </w:pPr>
      <w:r>
        <w:t xml:space="preserve">In the </w:t>
      </w:r>
      <w:r>
        <w:rPr>
          <w:b/>
        </w:rPr>
        <w:t>AnyNonPackageExecutableType</w:t>
      </w:r>
      <w:r>
        <w:t xml:space="preserve"> type, the type of the </w:t>
      </w:r>
      <w:r>
        <w:rPr>
          <w:b/>
        </w:rPr>
        <w:t>ObjectData</w:t>
      </w:r>
      <w:r>
        <w:t xml:space="preserve"> element is given as </w:t>
      </w:r>
      <w:hyperlink w:anchor="Section_23d880f25c3c4153aef8c622df857dfc" w:history="1">
        <w:r>
          <w:rPr>
            <w:rStyle w:val="Hyperlink"/>
          </w:rPr>
          <w:t>ExecutableObjectDataType</w:t>
        </w:r>
      </w:hyperlink>
      <w:r>
        <w:t xml:space="preserve">. The </w:t>
      </w:r>
      <w:r>
        <w:rPr>
          <w:b/>
        </w:rPr>
        <w:t>ExecutableObjectD</w:t>
      </w:r>
      <w:r>
        <w:rPr>
          <w:b/>
        </w:rPr>
        <w:t>ataType</w:t>
      </w:r>
      <w:r>
        <w:t xml:space="preserve"> type definition contains an </w:t>
      </w:r>
      <w:r>
        <w:rPr>
          <w:b/>
        </w:rPr>
        <w:t xml:space="preserve">xs:choice </w:t>
      </w:r>
      <w:r>
        <w:t xml:space="preserve">XSD Schema element. However, not all of the choices that are allowed in the </w:t>
      </w:r>
      <w:r>
        <w:rPr>
          <w:b/>
        </w:rPr>
        <w:t>xs:choice</w:t>
      </w:r>
      <w:r>
        <w:t xml:space="preserve"> XSD Schema element are available for the AS Execute DDL executable. For this </w:t>
      </w:r>
      <w:r>
        <w:rPr>
          <w:b/>
        </w:rPr>
        <w:t>Executable</w:t>
      </w:r>
      <w:r>
        <w:t xml:space="preserve"> element, the </w:t>
      </w:r>
      <w:r>
        <w:rPr>
          <w:b/>
        </w:rPr>
        <w:t>ObjectData</w:t>
      </w:r>
      <w:r>
        <w:t xml:space="preserve"> element MUST</w:t>
      </w:r>
      <w:r>
        <w:t xml:space="preserve"> contain the </w:t>
      </w:r>
      <w:r>
        <w:rPr>
          <w:b/>
        </w:rPr>
        <w:t>ASDdlData</w:t>
      </w:r>
      <w:r>
        <w:t xml:space="preserve"> element of type </w:t>
      </w:r>
      <w:hyperlink w:anchor="Section_52cdcdd89cff431290feaa9355dfa5aa" w:history="1">
        <w:r>
          <w:rPr>
            <w:rStyle w:val="Hyperlink"/>
          </w:rPr>
          <w:t>ASDdlDataObjectDataType</w:t>
        </w:r>
      </w:hyperlink>
      <w:r>
        <w:t>.</w:t>
      </w:r>
    </w:p>
    <w:p w:rsidR="00E6416D" w:rsidRDefault="00C65AD5">
      <w:pPr>
        <w:pStyle w:val="ListParagraph"/>
        <w:numPr>
          <w:ilvl w:val="0"/>
          <w:numId w:val="82"/>
        </w:numPr>
        <w:tabs>
          <w:tab w:val="left" w:pos="360"/>
        </w:tabs>
      </w:pPr>
      <w:r>
        <w:t xml:space="preserve">The allowed attributes are a restricted subset of those that are allowed on the type, as specified in the </w:t>
      </w:r>
      <w:hyperlink w:anchor="Section_1eb19218020c4356b0a1a2367b00efba" w:history="1">
        <w:r>
          <w:rPr>
            <w:rStyle w:val="Hyperlink"/>
          </w:rPr>
          <w:t>AnyNonPackageExecutableAttributeGroup</w:t>
        </w:r>
      </w:hyperlink>
      <w:r>
        <w:t xml:space="preserve"> attribute group. Hence, the declaration of the attributes is replaced in this anonymous XSD fragment. The attributes used MUST be restricted to the ones that are shown as valid in the </w:t>
      </w:r>
      <w:r>
        <w:t>XSD fragment that is contained in this section.</w:t>
      </w:r>
    </w:p>
    <w:p w:rsidR="00E6416D" w:rsidRDefault="00C65AD5">
      <w:pPr>
        <w:pStyle w:val="Code"/>
        <w:numPr>
          <w:ilvl w:val="0"/>
          <w:numId w:val="0"/>
        </w:numPr>
        <w:ind w:left="360"/>
      </w:pPr>
      <w:r>
        <w:t xml:space="preserve">  &lt;xs:complexType&gt;</w:t>
      </w:r>
    </w:p>
    <w:p w:rsidR="00E6416D" w:rsidRDefault="00C65AD5">
      <w:pPr>
        <w:pStyle w:val="Code"/>
        <w:numPr>
          <w:ilvl w:val="0"/>
          <w:numId w:val="0"/>
        </w:numPr>
        <w:ind w:left="360"/>
      </w:pPr>
      <w:r>
        <w:t xml:space="preserve">    &lt;xs:sequence&gt;</w:t>
      </w:r>
    </w:p>
    <w:p w:rsidR="00E6416D" w:rsidRDefault="00C65AD5">
      <w:pPr>
        <w:pStyle w:val="Code"/>
        <w:numPr>
          <w:ilvl w:val="0"/>
          <w:numId w:val="0"/>
        </w:numPr>
        <w:ind w:left="360"/>
      </w:pPr>
      <w:r>
        <w:t xml:space="preserve">      &lt;xs:element name="ForEachEnumerator" type="DTS:ForEachEnumeratorType" minOccurs="0" maxOccurs="0"/&gt;</w:t>
      </w:r>
    </w:p>
    <w:p w:rsidR="00E6416D" w:rsidRDefault="00C65AD5">
      <w:pPr>
        <w:pStyle w:val="Code"/>
        <w:numPr>
          <w:ilvl w:val="0"/>
          <w:numId w:val="0"/>
        </w:numPr>
        <w:ind w:left="360"/>
      </w:pPr>
      <w:r>
        <w:t xml:space="preserve">      &lt;xs:element name="Variables" type="DTS:VariablesType" minOc</w:t>
      </w:r>
      <w:r>
        <w:t>curs="0"/&gt;</w:t>
      </w:r>
    </w:p>
    <w:p w:rsidR="00E6416D" w:rsidRDefault="00C65AD5">
      <w:pPr>
        <w:pStyle w:val="Code"/>
        <w:numPr>
          <w:ilvl w:val="0"/>
          <w:numId w:val="0"/>
        </w:numPr>
        <w:ind w:left="360"/>
      </w:pPr>
      <w:r>
        <w:t xml:space="preserve">      &lt;xs:element name="LoggingOptions" type="DTS:LoggingOptionsType" /&gt;</w:t>
      </w:r>
    </w:p>
    <w:p w:rsidR="00E6416D" w:rsidRDefault="00C65AD5">
      <w:pPr>
        <w:pStyle w:val="Code"/>
        <w:numPr>
          <w:ilvl w:val="0"/>
          <w:numId w:val="0"/>
        </w:numPr>
        <w:ind w:left="360"/>
      </w:pPr>
      <w:r>
        <w:t xml:space="preserve">      &lt;xs:element name="PropertyExpression" type="DTS:PropertyExpressionElementType" minOccurs="0"/&gt;</w:t>
      </w:r>
    </w:p>
    <w:p w:rsidR="00E6416D" w:rsidRDefault="00C65AD5">
      <w:pPr>
        <w:pStyle w:val="Code"/>
        <w:numPr>
          <w:ilvl w:val="0"/>
          <w:numId w:val="0"/>
        </w:numPr>
        <w:ind w:left="360"/>
      </w:pPr>
      <w:r>
        <w:t xml:space="preserve">      &lt;</w:t>
      </w:r>
      <w:r>
        <w:t>xs:element name="Executables" type="DTS:ExecutablesType" minOccurs="0" maxOccurs="0"/&gt;</w:t>
      </w:r>
    </w:p>
    <w:p w:rsidR="00E6416D" w:rsidRDefault="00C65AD5">
      <w:pPr>
        <w:pStyle w:val="Code"/>
        <w:numPr>
          <w:ilvl w:val="0"/>
          <w:numId w:val="0"/>
        </w:numPr>
        <w:ind w:left="360"/>
      </w:pPr>
      <w:r>
        <w:lastRenderedPageBreak/>
        <w:t xml:space="preserve">      &lt;xs:element name="PrecedenceConstraints" type="DTS:PrecedenceConstraintsType" minOccurs="0"/&gt;</w:t>
      </w:r>
    </w:p>
    <w:p w:rsidR="00E6416D" w:rsidRDefault="00C65AD5">
      <w:pPr>
        <w:pStyle w:val="Code"/>
        <w:numPr>
          <w:ilvl w:val="0"/>
          <w:numId w:val="0"/>
        </w:numPr>
        <w:ind w:left="360"/>
      </w:pPr>
      <w:r>
        <w:t xml:space="preserve">      &lt;xs:element name="ForEachVariableMappings" type="DTS:ForEachVar</w:t>
      </w:r>
      <w:r>
        <w:t>iableMappingsType" minOccurs="0" maxOccurs="0"/&gt;</w:t>
      </w:r>
    </w:p>
    <w:p w:rsidR="00E6416D" w:rsidRDefault="00C65AD5">
      <w:pPr>
        <w:pStyle w:val="Code"/>
        <w:numPr>
          <w:ilvl w:val="0"/>
          <w:numId w:val="0"/>
        </w:numPr>
        <w:ind w:left="360"/>
      </w:pPr>
      <w:r>
        <w:t xml:space="preserve">      &lt;xs:element name="EventHandlers" type="DTS:EventHandlersType" minOccurs="0"/&gt;</w:t>
      </w:r>
    </w:p>
    <w:p w:rsidR="00E6416D" w:rsidRDefault="00C65AD5">
      <w:pPr>
        <w:pStyle w:val="Code"/>
        <w:numPr>
          <w:ilvl w:val="0"/>
          <w:numId w:val="0"/>
        </w:numPr>
        <w:ind w:left="360"/>
      </w:pPr>
      <w:r>
        <w:t xml:space="preserve">      &lt;xs:element name="ObjectData"&gt;</w:t>
      </w:r>
    </w:p>
    <w:p w:rsidR="00E6416D" w:rsidRDefault="00C65AD5">
      <w:pPr>
        <w:pStyle w:val="Code"/>
        <w:numPr>
          <w:ilvl w:val="0"/>
          <w:numId w:val="0"/>
        </w:numPr>
        <w:ind w:left="360"/>
      </w:pPr>
      <w:r>
        <w:t xml:space="preserve">        &lt;xs:complexType&gt;</w:t>
      </w:r>
    </w:p>
    <w:p w:rsidR="00E6416D" w:rsidRDefault="00C65AD5">
      <w:pPr>
        <w:pStyle w:val="Code"/>
        <w:numPr>
          <w:ilvl w:val="0"/>
          <w:numId w:val="0"/>
        </w:numPr>
        <w:ind w:left="360"/>
      </w:pPr>
      <w:r>
        <w:t xml:space="preserve">          &lt;xs:choice&gt;</w:t>
      </w:r>
    </w:p>
    <w:p w:rsidR="00E6416D" w:rsidRDefault="00C65AD5">
      <w:pPr>
        <w:pStyle w:val="Code"/>
        <w:numPr>
          <w:ilvl w:val="0"/>
          <w:numId w:val="0"/>
        </w:numPr>
        <w:ind w:left="360"/>
      </w:pPr>
      <w:r>
        <w:t xml:space="preserve">            &lt;xs:element name="ASDdlData</w:t>
      </w:r>
      <w:r>
        <w:t>" type="DTS:ASDdlDataObjectDataType"/&gt;</w:t>
      </w:r>
    </w:p>
    <w:p w:rsidR="00E6416D" w:rsidRDefault="00C65AD5">
      <w:pPr>
        <w:pStyle w:val="Code"/>
        <w:numPr>
          <w:ilvl w:val="0"/>
          <w:numId w:val="0"/>
        </w:numPr>
        <w:ind w:left="360"/>
      </w:pPr>
      <w:r>
        <w:t xml:space="preserve">          &lt;/xs:choice&gt;</w:t>
      </w:r>
    </w:p>
    <w:p w:rsidR="00E6416D" w:rsidRDefault="00C65AD5">
      <w:pPr>
        <w:pStyle w:val="Code"/>
        <w:numPr>
          <w:ilvl w:val="0"/>
          <w:numId w:val="0"/>
        </w:numPr>
        <w:ind w:left="360"/>
      </w:pPr>
      <w:r>
        <w:t xml:space="preserve">        &lt;/xs:complexType&gt;</w:t>
      </w:r>
    </w:p>
    <w:p w:rsidR="00E6416D" w:rsidRDefault="00C65AD5">
      <w:pPr>
        <w:pStyle w:val="Code"/>
        <w:numPr>
          <w:ilvl w:val="0"/>
          <w:numId w:val="0"/>
        </w:numPr>
        <w:ind w:left="360"/>
      </w:pPr>
      <w:r>
        <w:t xml:space="preserve">      &lt;/xs:element&gt;</w:t>
      </w:r>
    </w:p>
    <w:p w:rsidR="00E6416D" w:rsidRDefault="00C65AD5">
      <w:pPr>
        <w:pStyle w:val="Code"/>
        <w:numPr>
          <w:ilvl w:val="0"/>
          <w:numId w:val="0"/>
        </w:numPr>
        <w:ind w:left="360"/>
      </w:pPr>
      <w:r>
        <w:t xml:space="preserve">    &lt;/xs:sequence&gt;</w:t>
      </w:r>
    </w:p>
    <w:p w:rsidR="00E6416D" w:rsidRDefault="00C65AD5">
      <w:pPr>
        <w:pStyle w:val="Code"/>
        <w:numPr>
          <w:ilvl w:val="0"/>
          <w:numId w:val="0"/>
        </w:numPr>
        <w:ind w:left="360"/>
      </w:pPr>
      <w:r>
        <w:t xml:space="preserve">    &lt;xs:attribute name="ExecutableType" use="required" type="xs:string"/&gt;</w:t>
      </w:r>
    </w:p>
    <w:p w:rsidR="00E6416D" w:rsidRDefault="00C65AD5">
      <w:pPr>
        <w:pStyle w:val="Code"/>
        <w:numPr>
          <w:ilvl w:val="0"/>
          <w:numId w:val="0"/>
        </w:numPr>
        <w:ind w:left="360"/>
      </w:pPr>
      <w:r>
        <w:t xml:space="preserve">    &lt;xs:attribute name="ThreadHint" use="optional" type</w:t>
      </w:r>
      <w:r>
        <w:t>="xs:int"/&gt;</w:t>
      </w:r>
    </w:p>
    <w:p w:rsidR="00E6416D" w:rsidRDefault="00C65AD5">
      <w:pPr>
        <w:pStyle w:val="Code"/>
        <w:numPr>
          <w:ilvl w:val="0"/>
          <w:numId w:val="0"/>
        </w:numPr>
        <w:ind w:left="360"/>
      </w:pPr>
      <w:r>
        <w:t xml:space="preserve">    &lt;xs:attributeGroup ref="DTS:BasePropertyAttributeGroup"/&gt;</w:t>
      </w:r>
    </w:p>
    <w:p w:rsidR="00E6416D" w:rsidRDefault="00C65AD5">
      <w:pPr>
        <w:pStyle w:val="Code"/>
        <w:numPr>
          <w:ilvl w:val="0"/>
          <w:numId w:val="0"/>
        </w:numPr>
        <w:ind w:left="360"/>
      </w:pPr>
      <w:r>
        <w:t xml:space="preserve">    &lt;xs:attributeGroup ref="DTS:BaseExecutablePropertyAttributeGroup"/&gt;</w:t>
      </w:r>
    </w:p>
    <w:p w:rsidR="00E6416D" w:rsidRDefault="00C65AD5">
      <w:pPr>
        <w:pStyle w:val="Code"/>
        <w:numPr>
          <w:ilvl w:val="0"/>
          <w:numId w:val="0"/>
        </w:numPr>
        <w:ind w:left="360"/>
      </w:pPr>
      <w:r>
        <w:t xml:space="preserve">    &lt;xs:attributeGroup ref="DTS:AllExecutableAttributeGroup"/&gt;</w:t>
      </w:r>
    </w:p>
    <w:p w:rsidR="00E6416D" w:rsidRDefault="00C65AD5">
      <w:pPr>
        <w:pStyle w:val="Code"/>
        <w:numPr>
          <w:ilvl w:val="0"/>
          <w:numId w:val="0"/>
        </w:numPr>
        <w:ind w:left="360"/>
      </w:pPr>
      <w:r>
        <w:t xml:space="preserve">    &lt;</w:t>
      </w:r>
      <w:r>
        <w:t>xs:attribute name="ExecutionLocation" type="xs:int" default="0" use="optional" form="qualified"/&gt;</w:t>
      </w:r>
    </w:p>
    <w:p w:rsidR="00E6416D" w:rsidRDefault="00C65AD5">
      <w:pPr>
        <w:pStyle w:val="Code"/>
        <w:numPr>
          <w:ilvl w:val="0"/>
          <w:numId w:val="0"/>
        </w:numPr>
        <w:ind w:left="360"/>
      </w:pPr>
      <w:r>
        <w:t xml:space="preserve">    &lt;xs:attribute name="ExecutionAddress" type="xs:string" default="" use="optional" form="qualified"/&gt;</w:t>
      </w:r>
    </w:p>
    <w:p w:rsidR="00E6416D" w:rsidRDefault="00C65AD5">
      <w:pPr>
        <w:pStyle w:val="Code"/>
        <w:numPr>
          <w:ilvl w:val="0"/>
          <w:numId w:val="0"/>
        </w:numPr>
        <w:ind w:left="360"/>
      </w:pPr>
      <w:r>
        <w:t xml:space="preserve">    &lt;xs:attribute name="TaskContact" type="xs:string" </w:t>
      </w:r>
      <w:r>
        <w:t>default="" use="optional" form="qualified"/&gt;</w:t>
      </w:r>
    </w:p>
    <w:p w:rsidR="00E6416D" w:rsidRDefault="00C65AD5">
      <w:pPr>
        <w:pStyle w:val="Code"/>
        <w:numPr>
          <w:ilvl w:val="0"/>
          <w:numId w:val="0"/>
        </w:numPr>
        <w:ind w:left="360"/>
      </w:pPr>
      <w:r>
        <w:t xml:space="preserve">  &lt;/xs:complexType&gt;</w:t>
      </w:r>
    </w:p>
    <w:p w:rsidR="00E6416D" w:rsidRDefault="00C65AD5">
      <w:pPr>
        <w:pStyle w:val="Heading4"/>
      </w:pPr>
      <w:bookmarkStart w:id="306" w:name="section_8c3e3f5e279541ba9258ffe9a48eb6a8"/>
      <w:bookmarkStart w:id="307" w:name="_Toc86186251"/>
      <w:r>
        <w:t>ExecutableType Instance for AS Processing Task</w:t>
      </w:r>
      <w:bookmarkEnd w:id="306"/>
      <w:bookmarkEnd w:id="307"/>
    </w:p>
    <w:p w:rsidR="00E6416D" w:rsidRDefault="00C65AD5">
      <w:r>
        <w:t>Analysis Services (AS) Processing Task is used to initiate the processing of Analysis Services objects by an Analysis Services server. An execut</w:t>
      </w:r>
      <w:r>
        <w:t xml:space="preserve">able is an AS Processing Task executable if the </w:t>
      </w:r>
      <w:r>
        <w:rPr>
          <w:b/>
        </w:rPr>
        <w:t>ExecutableType</w:t>
      </w:r>
      <w:r>
        <w:t xml:space="preserve"> attribute value is one of the following:</w:t>
      </w:r>
    </w:p>
    <w:p w:rsidR="00E6416D" w:rsidRDefault="00C65AD5">
      <w:pPr>
        <w:pStyle w:val="ListParagraph"/>
        <w:numPr>
          <w:ilvl w:val="0"/>
          <w:numId w:val="83"/>
        </w:numPr>
        <w:tabs>
          <w:tab w:val="left" w:pos="360"/>
        </w:tabs>
      </w:pPr>
      <w:r>
        <w:t>Microsoft.DataTransformationServices.Tasks.DTSProcessingTask.DTSProcessingTask, Microsoft.SqlServer.ASTasks, Version=11.0.0.0, Culture=neutral, PublicKe</w:t>
      </w:r>
      <w:r>
        <w:t>yToken=89845dcd8080cc91 (for DTSX2 2012/01)</w:t>
      </w:r>
    </w:p>
    <w:p w:rsidR="00E6416D" w:rsidRDefault="00C65AD5">
      <w:pPr>
        <w:pStyle w:val="ListParagraph"/>
        <w:numPr>
          <w:ilvl w:val="0"/>
          <w:numId w:val="83"/>
        </w:numPr>
        <w:tabs>
          <w:tab w:val="left" w:pos="360"/>
        </w:tabs>
      </w:pPr>
      <w:r>
        <w:t>Microsoft.DTSProcessingTask (for DTSX2 2014/01)</w:t>
      </w:r>
    </w:p>
    <w:p w:rsidR="00E6416D" w:rsidRDefault="00C65AD5">
      <w:r>
        <w:t xml:space="preserve">The AS Processing Task executable is formally defined to be of type </w:t>
      </w:r>
      <w:hyperlink w:anchor="Section_e46d05c623144cb5ba2025af503ff73f" w:history="1">
        <w:r>
          <w:rPr>
            <w:rStyle w:val="Hyperlink"/>
          </w:rPr>
          <w:t>AnyNonPackageExecutableType</w:t>
        </w:r>
      </w:hyperlink>
      <w:r>
        <w:t>. However</w:t>
      </w:r>
      <w:r>
        <w:t>, the following XSD fragment, which is expressed as an anonymous complex type declaration, places further restrictions on the type. This executable MUST follow the anonymous type declaration that is contained in this section.</w:t>
      </w:r>
    </w:p>
    <w:p w:rsidR="00E6416D" w:rsidRDefault="00C65AD5">
      <w:r>
        <w:t>Note the following differences</w:t>
      </w:r>
      <w:r>
        <w:t xml:space="preserve"> between this anonymous complex type declaration and the full definition of the complex type for the </w:t>
      </w:r>
      <w:r>
        <w:rPr>
          <w:b/>
        </w:rPr>
        <w:t>AnyNonPackageExecutableType</w:t>
      </w:r>
      <w:r>
        <w:t xml:space="preserve"> type:</w:t>
      </w:r>
    </w:p>
    <w:p w:rsidR="00E6416D" w:rsidRDefault="00C65AD5">
      <w:pPr>
        <w:pStyle w:val="ListParagraph"/>
        <w:numPr>
          <w:ilvl w:val="0"/>
          <w:numId w:val="84"/>
        </w:numPr>
        <w:tabs>
          <w:tab w:val="left" w:pos="360"/>
        </w:tabs>
      </w:pPr>
      <w:r>
        <w:t xml:space="preserve">This </w:t>
      </w:r>
      <w:r>
        <w:rPr>
          <w:b/>
        </w:rPr>
        <w:t>Executable</w:t>
      </w:r>
      <w:r>
        <w:t xml:space="preserve"> element MUST NOT contain an </w:t>
      </w:r>
      <w:r>
        <w:rPr>
          <w:b/>
        </w:rPr>
        <w:t>Executables</w:t>
      </w:r>
      <w:r>
        <w:t xml:space="preserve"> element.</w:t>
      </w:r>
    </w:p>
    <w:p w:rsidR="00E6416D" w:rsidRDefault="00C65AD5">
      <w:pPr>
        <w:pStyle w:val="ListParagraph"/>
        <w:numPr>
          <w:ilvl w:val="0"/>
          <w:numId w:val="84"/>
        </w:numPr>
        <w:tabs>
          <w:tab w:val="left" w:pos="360"/>
        </w:tabs>
      </w:pPr>
      <w:r>
        <w:t xml:space="preserve">This </w:t>
      </w:r>
      <w:r>
        <w:rPr>
          <w:b/>
        </w:rPr>
        <w:t>Executable</w:t>
      </w:r>
      <w:r>
        <w:t xml:space="preserve"> element MUST NOT contain a </w:t>
      </w:r>
      <w:r>
        <w:rPr>
          <w:b/>
        </w:rPr>
        <w:t>ForEachEnumer</w:t>
      </w:r>
      <w:r>
        <w:rPr>
          <w:b/>
        </w:rPr>
        <w:t>ator</w:t>
      </w:r>
      <w:r>
        <w:t xml:space="preserve"> element.</w:t>
      </w:r>
    </w:p>
    <w:p w:rsidR="00E6416D" w:rsidRDefault="00C65AD5">
      <w:pPr>
        <w:pStyle w:val="ListParagraph"/>
        <w:numPr>
          <w:ilvl w:val="0"/>
          <w:numId w:val="84"/>
        </w:numPr>
        <w:tabs>
          <w:tab w:val="left" w:pos="360"/>
        </w:tabs>
      </w:pPr>
      <w:r>
        <w:t xml:space="preserve">This </w:t>
      </w:r>
      <w:r>
        <w:rPr>
          <w:b/>
        </w:rPr>
        <w:t>Executable</w:t>
      </w:r>
      <w:r>
        <w:t xml:space="preserve"> element MUST NOT contain a </w:t>
      </w:r>
      <w:r>
        <w:rPr>
          <w:b/>
        </w:rPr>
        <w:t>ForEachVariableMappings</w:t>
      </w:r>
      <w:r>
        <w:t xml:space="preserve"> element.</w:t>
      </w:r>
    </w:p>
    <w:p w:rsidR="00E6416D" w:rsidRDefault="00C65AD5">
      <w:pPr>
        <w:pStyle w:val="ListParagraph"/>
        <w:numPr>
          <w:ilvl w:val="0"/>
          <w:numId w:val="84"/>
        </w:numPr>
        <w:tabs>
          <w:tab w:val="left" w:pos="360"/>
        </w:tabs>
      </w:pPr>
      <w:r>
        <w:t xml:space="preserve">In the </w:t>
      </w:r>
      <w:r>
        <w:rPr>
          <w:b/>
        </w:rPr>
        <w:t>AnyNonPackageExecutableType</w:t>
      </w:r>
      <w:r>
        <w:t xml:space="preserve"> type, the type of the </w:t>
      </w:r>
      <w:r>
        <w:rPr>
          <w:b/>
        </w:rPr>
        <w:t>ObjectData</w:t>
      </w:r>
      <w:r>
        <w:t xml:space="preserve"> element is given as </w:t>
      </w:r>
      <w:hyperlink w:anchor="Section_23d880f25c3c4153aef8c622df857dfc" w:history="1">
        <w:r>
          <w:rPr>
            <w:rStyle w:val="Hyperlink"/>
          </w:rPr>
          <w:t>ExecutableObjectDa</w:t>
        </w:r>
        <w:r>
          <w:rPr>
            <w:rStyle w:val="Hyperlink"/>
          </w:rPr>
          <w:t>taType</w:t>
        </w:r>
      </w:hyperlink>
      <w:r>
        <w:t xml:space="preserve">. The </w:t>
      </w:r>
      <w:r>
        <w:rPr>
          <w:b/>
        </w:rPr>
        <w:t>ExecutableObjectDataType</w:t>
      </w:r>
      <w:r>
        <w:t xml:space="preserve"> type definition contains an </w:t>
      </w:r>
      <w:r>
        <w:rPr>
          <w:b/>
        </w:rPr>
        <w:t xml:space="preserve">xs:choice </w:t>
      </w:r>
      <w:r>
        <w:t xml:space="preserve">XSD Schema element. However, not all of the choices that are allowed in the </w:t>
      </w:r>
      <w:r>
        <w:rPr>
          <w:b/>
        </w:rPr>
        <w:t>xs:choice</w:t>
      </w:r>
      <w:r>
        <w:t xml:space="preserve"> XSD Schema element are available for the AS Processing Task executable. For this </w:t>
      </w:r>
      <w:r>
        <w:rPr>
          <w:b/>
        </w:rPr>
        <w:t>Executable</w:t>
      </w:r>
      <w:r>
        <w:t xml:space="preserve"> element, the </w:t>
      </w:r>
      <w:r>
        <w:rPr>
          <w:b/>
        </w:rPr>
        <w:t>ObjectData</w:t>
      </w:r>
      <w:r>
        <w:t xml:space="preserve"> element MUST contain the </w:t>
      </w:r>
      <w:r>
        <w:rPr>
          <w:b/>
        </w:rPr>
        <w:t>ASProcessingData</w:t>
      </w:r>
      <w:r>
        <w:t xml:space="preserve"> element of type </w:t>
      </w:r>
      <w:hyperlink w:anchor="Section_7d9547c3beb243ad90a8eec752ff719d" w:history="1">
        <w:r>
          <w:rPr>
            <w:rStyle w:val="Hyperlink"/>
          </w:rPr>
          <w:t>ASProcessingDataObjectDataType</w:t>
        </w:r>
      </w:hyperlink>
      <w:r>
        <w:t>.</w:t>
      </w:r>
    </w:p>
    <w:p w:rsidR="00E6416D" w:rsidRDefault="00C65AD5">
      <w:pPr>
        <w:pStyle w:val="ListParagraph"/>
        <w:numPr>
          <w:ilvl w:val="0"/>
          <w:numId w:val="84"/>
        </w:numPr>
        <w:tabs>
          <w:tab w:val="left" w:pos="360"/>
        </w:tabs>
      </w:pPr>
      <w:r>
        <w:t>The allowed attributes are a restricted subset of those that are allowed on the t</w:t>
      </w:r>
      <w:r>
        <w:t xml:space="preserve">ype, as specified in the </w:t>
      </w:r>
      <w:hyperlink w:anchor="Section_1eb19218020c4356b0a1a2367b00efba" w:history="1">
        <w:r>
          <w:rPr>
            <w:rStyle w:val="Hyperlink"/>
          </w:rPr>
          <w:t>AnyNonPackageExecutableAttributeGroup</w:t>
        </w:r>
      </w:hyperlink>
      <w:r>
        <w:t xml:space="preserve"> attribute group. Hence, the declaration of the </w:t>
      </w:r>
      <w:r>
        <w:lastRenderedPageBreak/>
        <w:t>attributes is replaced in this anonymous XSD fragment. The attributes used MUST be res</w:t>
      </w:r>
      <w:r>
        <w:t>tricted to the ones that are shown as valid in the XSD fragment that is contained in this section.</w:t>
      </w:r>
    </w:p>
    <w:p w:rsidR="00E6416D" w:rsidRDefault="00C65AD5">
      <w:pPr>
        <w:pStyle w:val="Code"/>
        <w:numPr>
          <w:ilvl w:val="0"/>
          <w:numId w:val="0"/>
        </w:numPr>
        <w:ind w:left="360"/>
      </w:pPr>
      <w:r>
        <w:t xml:space="preserve">  &lt;xs:complexType&gt;</w:t>
      </w:r>
    </w:p>
    <w:p w:rsidR="00E6416D" w:rsidRDefault="00C65AD5">
      <w:pPr>
        <w:pStyle w:val="Code"/>
        <w:numPr>
          <w:ilvl w:val="0"/>
          <w:numId w:val="0"/>
        </w:numPr>
        <w:ind w:left="360"/>
      </w:pPr>
      <w:r>
        <w:t xml:space="preserve">    &lt;xs:sequence&gt;</w:t>
      </w:r>
    </w:p>
    <w:p w:rsidR="00E6416D" w:rsidRDefault="00C65AD5">
      <w:pPr>
        <w:pStyle w:val="Code"/>
        <w:numPr>
          <w:ilvl w:val="0"/>
          <w:numId w:val="0"/>
        </w:numPr>
        <w:ind w:left="360"/>
      </w:pPr>
      <w:r>
        <w:t xml:space="preserve">      &lt;xs:element name="ForEachEnumerator" type="DTS:ForEachEnumeratorType" minOccurs="0" maxOccurs="0"/&gt;</w:t>
      </w:r>
    </w:p>
    <w:p w:rsidR="00E6416D" w:rsidRDefault="00C65AD5">
      <w:pPr>
        <w:pStyle w:val="Code"/>
        <w:numPr>
          <w:ilvl w:val="0"/>
          <w:numId w:val="0"/>
        </w:numPr>
        <w:ind w:left="360"/>
      </w:pPr>
      <w:r>
        <w:t xml:space="preserve">      &lt;xs:elem</w:t>
      </w:r>
      <w:r>
        <w:t>ent name="Variables" type="DTS:VariablesType" minOccurs="0"/&gt;</w:t>
      </w:r>
    </w:p>
    <w:p w:rsidR="00E6416D" w:rsidRDefault="00C65AD5">
      <w:pPr>
        <w:pStyle w:val="Code"/>
        <w:numPr>
          <w:ilvl w:val="0"/>
          <w:numId w:val="0"/>
        </w:numPr>
        <w:ind w:left="360"/>
      </w:pPr>
      <w:r>
        <w:t xml:space="preserve">      &lt;xs:element name="LoggingOptions" type="DTS:LoggingOptionsType" /&gt;</w:t>
      </w:r>
    </w:p>
    <w:p w:rsidR="00E6416D" w:rsidRDefault="00C65AD5">
      <w:pPr>
        <w:pStyle w:val="Code"/>
        <w:numPr>
          <w:ilvl w:val="0"/>
          <w:numId w:val="0"/>
        </w:numPr>
        <w:ind w:left="360"/>
      </w:pPr>
      <w:r>
        <w:t xml:space="preserve">      &lt;xs:element name="PropertyExpression" type="DTS:PropertyExpressionElementType" minOccurs="0"/&gt;</w:t>
      </w:r>
    </w:p>
    <w:p w:rsidR="00E6416D" w:rsidRDefault="00C65AD5">
      <w:pPr>
        <w:pStyle w:val="Code"/>
        <w:numPr>
          <w:ilvl w:val="0"/>
          <w:numId w:val="0"/>
        </w:numPr>
        <w:ind w:left="360"/>
      </w:pPr>
      <w:r>
        <w:t xml:space="preserve">      &lt;xs:element na</w:t>
      </w:r>
      <w:r>
        <w:t>me="Executables" type="DTS:ExecutablesType" minOccurs="0" maxOccurs="0"/&gt;</w:t>
      </w:r>
    </w:p>
    <w:p w:rsidR="00E6416D" w:rsidRDefault="00C65AD5">
      <w:pPr>
        <w:pStyle w:val="Code"/>
        <w:numPr>
          <w:ilvl w:val="0"/>
          <w:numId w:val="0"/>
        </w:numPr>
        <w:ind w:left="360"/>
      </w:pPr>
      <w:r>
        <w:t xml:space="preserve">      &lt;xs:element name="PrecedenceConstraints" type="DTS:PrecedenceConstraintsType" minOccurs="0"/&gt;</w:t>
      </w:r>
    </w:p>
    <w:p w:rsidR="00E6416D" w:rsidRDefault="00C65AD5">
      <w:pPr>
        <w:pStyle w:val="Code"/>
        <w:numPr>
          <w:ilvl w:val="0"/>
          <w:numId w:val="0"/>
        </w:numPr>
        <w:ind w:left="360"/>
      </w:pPr>
      <w:r>
        <w:t xml:space="preserve">      &lt;xs:element name="ForEachVariableMappings" type="DTS:ForEachVariableMappings</w:t>
      </w:r>
      <w:r>
        <w:t>Type" minOccurs="0" maxOccurs="0"/&gt;</w:t>
      </w:r>
    </w:p>
    <w:p w:rsidR="00E6416D" w:rsidRDefault="00C65AD5">
      <w:pPr>
        <w:pStyle w:val="Code"/>
        <w:numPr>
          <w:ilvl w:val="0"/>
          <w:numId w:val="0"/>
        </w:numPr>
        <w:ind w:left="360"/>
      </w:pPr>
      <w:r>
        <w:t xml:space="preserve">      &lt;xs:element name="EventHandlers" type="DTS:EventHandlersType" minOccurs="0"/&gt;</w:t>
      </w:r>
    </w:p>
    <w:p w:rsidR="00E6416D" w:rsidRDefault="00C65AD5">
      <w:pPr>
        <w:pStyle w:val="Code"/>
        <w:numPr>
          <w:ilvl w:val="0"/>
          <w:numId w:val="0"/>
        </w:numPr>
        <w:ind w:left="360"/>
      </w:pPr>
      <w:r>
        <w:t xml:space="preserve">      &lt;xs:element name="ObjectData"&gt;</w:t>
      </w:r>
    </w:p>
    <w:p w:rsidR="00E6416D" w:rsidRDefault="00C65AD5">
      <w:pPr>
        <w:pStyle w:val="Code"/>
        <w:numPr>
          <w:ilvl w:val="0"/>
          <w:numId w:val="0"/>
        </w:numPr>
        <w:ind w:left="360"/>
      </w:pPr>
      <w:r>
        <w:t xml:space="preserve">        &lt;xs:complexType&gt;</w:t>
      </w:r>
    </w:p>
    <w:p w:rsidR="00E6416D" w:rsidRDefault="00C65AD5">
      <w:pPr>
        <w:pStyle w:val="Code"/>
        <w:numPr>
          <w:ilvl w:val="0"/>
          <w:numId w:val="0"/>
        </w:numPr>
        <w:ind w:left="360"/>
      </w:pPr>
      <w:r>
        <w:t xml:space="preserve">          &lt;xs:choice&gt;</w:t>
      </w:r>
    </w:p>
    <w:p w:rsidR="00E6416D" w:rsidRDefault="00C65AD5">
      <w:pPr>
        <w:pStyle w:val="Code"/>
        <w:numPr>
          <w:ilvl w:val="0"/>
          <w:numId w:val="0"/>
        </w:numPr>
        <w:ind w:left="360"/>
      </w:pPr>
      <w:r>
        <w:t xml:space="preserve">            &lt;</w:t>
      </w:r>
      <w:r>
        <w:t>xs:element name="ASProcessingData" type="DTS:ASProcessingDataObjectDataType"/&gt;</w:t>
      </w:r>
    </w:p>
    <w:p w:rsidR="00E6416D" w:rsidRDefault="00C65AD5">
      <w:pPr>
        <w:pStyle w:val="Code"/>
        <w:numPr>
          <w:ilvl w:val="0"/>
          <w:numId w:val="0"/>
        </w:numPr>
        <w:ind w:left="360"/>
      </w:pPr>
      <w:r>
        <w:t xml:space="preserve">          &lt;/xs:choice&gt;</w:t>
      </w:r>
    </w:p>
    <w:p w:rsidR="00E6416D" w:rsidRDefault="00C65AD5">
      <w:pPr>
        <w:pStyle w:val="Code"/>
        <w:numPr>
          <w:ilvl w:val="0"/>
          <w:numId w:val="0"/>
        </w:numPr>
        <w:ind w:left="360"/>
      </w:pPr>
      <w:r>
        <w:t xml:space="preserve">        &lt;/xs:complexType&gt;</w:t>
      </w:r>
    </w:p>
    <w:p w:rsidR="00E6416D" w:rsidRDefault="00C65AD5">
      <w:pPr>
        <w:pStyle w:val="Code"/>
        <w:numPr>
          <w:ilvl w:val="0"/>
          <w:numId w:val="0"/>
        </w:numPr>
        <w:ind w:left="360"/>
      </w:pPr>
      <w:r>
        <w:t xml:space="preserve">      &lt;/xs:element&gt;</w:t>
      </w:r>
    </w:p>
    <w:p w:rsidR="00E6416D" w:rsidRDefault="00C65AD5">
      <w:pPr>
        <w:pStyle w:val="Code"/>
        <w:numPr>
          <w:ilvl w:val="0"/>
          <w:numId w:val="0"/>
        </w:numPr>
        <w:ind w:left="360"/>
      </w:pPr>
      <w:r>
        <w:t xml:space="preserve">    &lt;/xs:sequence&gt;</w:t>
      </w:r>
    </w:p>
    <w:p w:rsidR="00E6416D" w:rsidRDefault="00C65AD5">
      <w:pPr>
        <w:pStyle w:val="Code"/>
        <w:numPr>
          <w:ilvl w:val="0"/>
          <w:numId w:val="0"/>
        </w:numPr>
        <w:ind w:left="360"/>
      </w:pPr>
      <w:r>
        <w:t xml:space="preserve">    &lt;xs:attribute name="ExecutableType" use="required" type="xs:string"/&gt;</w:t>
      </w:r>
    </w:p>
    <w:p w:rsidR="00E6416D" w:rsidRDefault="00C65AD5">
      <w:pPr>
        <w:pStyle w:val="Code"/>
        <w:numPr>
          <w:ilvl w:val="0"/>
          <w:numId w:val="0"/>
        </w:numPr>
        <w:ind w:left="360"/>
      </w:pPr>
      <w:r>
        <w:t xml:space="preserve">    &lt;xs:attribu</w:t>
      </w:r>
      <w:r>
        <w:t>te name="ThreadHint" use="optional" type="xs:int"/&gt;</w:t>
      </w:r>
    </w:p>
    <w:p w:rsidR="00E6416D" w:rsidRDefault="00C65AD5">
      <w:pPr>
        <w:pStyle w:val="Code"/>
        <w:numPr>
          <w:ilvl w:val="0"/>
          <w:numId w:val="0"/>
        </w:numPr>
        <w:ind w:left="360"/>
      </w:pPr>
      <w:r>
        <w:t xml:space="preserve">    &lt;xs:attributeGroup ref="DTS:BasePropertyAttributeGroup"/&gt;</w:t>
      </w:r>
    </w:p>
    <w:p w:rsidR="00E6416D" w:rsidRDefault="00C65AD5">
      <w:pPr>
        <w:pStyle w:val="Code"/>
        <w:numPr>
          <w:ilvl w:val="0"/>
          <w:numId w:val="0"/>
        </w:numPr>
        <w:ind w:left="360"/>
      </w:pPr>
      <w:r>
        <w:t xml:space="preserve">    &lt;xs:attributeGroup ref="DTS:BaseExecutablePropertyAttributeGroup"/&gt;</w:t>
      </w:r>
    </w:p>
    <w:p w:rsidR="00E6416D" w:rsidRDefault="00C65AD5">
      <w:pPr>
        <w:pStyle w:val="Code"/>
        <w:numPr>
          <w:ilvl w:val="0"/>
          <w:numId w:val="0"/>
        </w:numPr>
        <w:ind w:left="360"/>
      </w:pPr>
      <w:r>
        <w:t xml:space="preserve">    &lt;xs:attributeGroup ref="DTS:AllExecutableAttributeGroup"/&gt;</w:t>
      </w:r>
    </w:p>
    <w:p w:rsidR="00E6416D" w:rsidRDefault="00C65AD5">
      <w:pPr>
        <w:pStyle w:val="Code"/>
        <w:numPr>
          <w:ilvl w:val="0"/>
          <w:numId w:val="0"/>
        </w:numPr>
        <w:ind w:left="360"/>
      </w:pPr>
      <w:r>
        <w:t xml:space="preserve">    &lt;xs</w:t>
      </w:r>
      <w:r>
        <w:t>:attribute name="ExecutionLocation" type="xs:int" default="0" use="optional" form="qualified"/&gt;</w:t>
      </w:r>
    </w:p>
    <w:p w:rsidR="00E6416D" w:rsidRDefault="00C65AD5">
      <w:pPr>
        <w:pStyle w:val="Code"/>
        <w:numPr>
          <w:ilvl w:val="0"/>
          <w:numId w:val="0"/>
        </w:numPr>
        <w:ind w:left="360"/>
      </w:pPr>
      <w:r>
        <w:t xml:space="preserve">    &lt;xs:attribute name="ExecutionAddress" type="xs:string" default="" use="optional" form="qualified"/&gt;</w:t>
      </w:r>
    </w:p>
    <w:p w:rsidR="00E6416D" w:rsidRDefault="00C65AD5">
      <w:pPr>
        <w:pStyle w:val="Code"/>
        <w:numPr>
          <w:ilvl w:val="0"/>
          <w:numId w:val="0"/>
        </w:numPr>
        <w:ind w:left="360"/>
      </w:pPr>
      <w:r>
        <w:t xml:space="preserve">    &lt;xs:attribute name="TaskContact" type="xs:string" de</w:t>
      </w:r>
      <w:r>
        <w:t>fault="" use="optional" form="qualified"/&gt;</w:t>
      </w:r>
    </w:p>
    <w:p w:rsidR="00E6416D" w:rsidRDefault="00C65AD5">
      <w:pPr>
        <w:pStyle w:val="Code"/>
        <w:numPr>
          <w:ilvl w:val="0"/>
          <w:numId w:val="0"/>
        </w:numPr>
        <w:ind w:left="360"/>
      </w:pPr>
      <w:r>
        <w:t xml:space="preserve">  &lt;/xs:complexType&gt;</w:t>
      </w:r>
    </w:p>
    <w:p w:rsidR="00E6416D" w:rsidRDefault="00C65AD5">
      <w:pPr>
        <w:pStyle w:val="Heading4"/>
      </w:pPr>
      <w:bookmarkStart w:id="308" w:name="section_9dbf8b6c714c4c4d830fbcb8fbb7f8b5"/>
      <w:bookmarkStart w:id="309" w:name="_Toc86186252"/>
      <w:r>
        <w:t>ExecutableType Instance for Bulk Insert Task</w:t>
      </w:r>
      <w:bookmarkEnd w:id="308"/>
      <w:bookmarkEnd w:id="309"/>
    </w:p>
    <w:p w:rsidR="00E6416D" w:rsidRDefault="00C65AD5">
      <w:r>
        <w:t xml:space="preserve">Bulk Insert Task executes the SQL Server bulk insert statement. An executable is a Bulk Insert Task executable if the </w:t>
      </w:r>
      <w:r>
        <w:rPr>
          <w:b/>
        </w:rPr>
        <w:t>ExecutableType</w:t>
      </w:r>
      <w:r>
        <w:t xml:space="preserve"> attribute value</w:t>
      </w:r>
      <w:r>
        <w:t xml:space="preserve"> is one of the following:</w:t>
      </w:r>
    </w:p>
    <w:p w:rsidR="00E6416D" w:rsidRDefault="00C65AD5">
      <w:pPr>
        <w:pStyle w:val="ListParagraph"/>
        <w:numPr>
          <w:ilvl w:val="0"/>
          <w:numId w:val="85"/>
        </w:numPr>
        <w:tabs>
          <w:tab w:val="left" w:pos="360"/>
        </w:tabs>
      </w:pPr>
      <w:r>
        <w:t>Microsoft.SqlServer.Dts.Tasks.BulkInsertTask.BulkInsertTask, Microsoft.SqlServer.BulkInsertTask, Version=11.0.0.0, Culture=neutral, PublicKeyToken=89845dcd8080cc91 (for DTSX2 2012/01)</w:t>
      </w:r>
    </w:p>
    <w:p w:rsidR="00E6416D" w:rsidRDefault="00C65AD5">
      <w:pPr>
        <w:pStyle w:val="ListParagraph"/>
        <w:numPr>
          <w:ilvl w:val="0"/>
          <w:numId w:val="85"/>
        </w:numPr>
        <w:tabs>
          <w:tab w:val="left" w:pos="360"/>
        </w:tabs>
      </w:pPr>
      <w:r>
        <w:t>STOCK:BulkInsertTask</w:t>
      </w:r>
    </w:p>
    <w:p w:rsidR="00E6416D" w:rsidRDefault="00C65AD5">
      <w:pPr>
        <w:pStyle w:val="ListParagraph"/>
        <w:numPr>
          <w:ilvl w:val="0"/>
          <w:numId w:val="85"/>
        </w:numPr>
        <w:tabs>
          <w:tab w:val="left" w:pos="360"/>
        </w:tabs>
      </w:pPr>
      <w:r>
        <w:t xml:space="preserve">Microsoft.BulkInsertTask </w:t>
      </w:r>
      <w:r>
        <w:t>(for DTSX2 2014/01)</w:t>
      </w:r>
    </w:p>
    <w:p w:rsidR="00E6416D" w:rsidRDefault="00C65AD5">
      <w:r>
        <w:t xml:space="preserve">The Bulk Insert Task executable is formally defined to be of type </w:t>
      </w:r>
      <w:hyperlink w:anchor="Section_e46d05c623144cb5ba2025af503ff73f" w:history="1">
        <w:r>
          <w:rPr>
            <w:rStyle w:val="Hyperlink"/>
          </w:rPr>
          <w:t>AnyNonPackageExecutableType</w:t>
        </w:r>
      </w:hyperlink>
      <w:r>
        <w:t>. However, the following XSD fragment, which is expressed as an anonymous complex t</w:t>
      </w:r>
      <w:r>
        <w:t>ype declaration, places further restrictions on the type. This executable MUST follow the anonymous type declaration that is contained in this section.</w:t>
      </w:r>
    </w:p>
    <w:p w:rsidR="00E6416D" w:rsidRDefault="00C65AD5">
      <w:r>
        <w:t xml:space="preserve">Note the following differences between this anonymous complex type declaration and the full definition of the complex type for the </w:t>
      </w:r>
      <w:r>
        <w:rPr>
          <w:b/>
        </w:rPr>
        <w:t>AnyNonPackageExecutableType</w:t>
      </w:r>
      <w:r>
        <w:t xml:space="preserve"> type:</w:t>
      </w:r>
    </w:p>
    <w:p w:rsidR="00E6416D" w:rsidRDefault="00C65AD5">
      <w:pPr>
        <w:pStyle w:val="ListParagraph"/>
        <w:numPr>
          <w:ilvl w:val="0"/>
          <w:numId w:val="86"/>
        </w:numPr>
        <w:tabs>
          <w:tab w:val="left" w:pos="360"/>
        </w:tabs>
      </w:pPr>
      <w:r>
        <w:t xml:space="preserve">This </w:t>
      </w:r>
      <w:r>
        <w:rPr>
          <w:b/>
        </w:rPr>
        <w:t>Executable</w:t>
      </w:r>
      <w:r>
        <w:t xml:space="preserve"> element MUST NOT contain an </w:t>
      </w:r>
      <w:r>
        <w:rPr>
          <w:b/>
        </w:rPr>
        <w:t>Executables</w:t>
      </w:r>
      <w:r>
        <w:t xml:space="preserve"> element.</w:t>
      </w:r>
    </w:p>
    <w:p w:rsidR="00E6416D" w:rsidRDefault="00C65AD5">
      <w:pPr>
        <w:pStyle w:val="ListParagraph"/>
        <w:numPr>
          <w:ilvl w:val="0"/>
          <w:numId w:val="86"/>
        </w:numPr>
        <w:tabs>
          <w:tab w:val="left" w:pos="360"/>
        </w:tabs>
      </w:pPr>
      <w:r>
        <w:t xml:space="preserve">This </w:t>
      </w:r>
      <w:r>
        <w:rPr>
          <w:b/>
        </w:rPr>
        <w:t>Executable</w:t>
      </w:r>
      <w:r>
        <w:t xml:space="preserve"> element MU</w:t>
      </w:r>
      <w:r>
        <w:t xml:space="preserve">ST NOT contain a </w:t>
      </w:r>
      <w:r>
        <w:rPr>
          <w:b/>
        </w:rPr>
        <w:t>ForEachEnumerator</w:t>
      </w:r>
      <w:r>
        <w:t xml:space="preserve"> element.</w:t>
      </w:r>
    </w:p>
    <w:p w:rsidR="00E6416D" w:rsidRDefault="00C65AD5">
      <w:pPr>
        <w:pStyle w:val="ListParagraph"/>
        <w:numPr>
          <w:ilvl w:val="0"/>
          <w:numId w:val="86"/>
        </w:numPr>
        <w:tabs>
          <w:tab w:val="left" w:pos="360"/>
        </w:tabs>
      </w:pPr>
      <w:r>
        <w:lastRenderedPageBreak/>
        <w:t xml:space="preserve">This </w:t>
      </w:r>
      <w:r>
        <w:rPr>
          <w:b/>
        </w:rPr>
        <w:t>Executable</w:t>
      </w:r>
      <w:r>
        <w:t xml:space="preserve"> element MUST NOT contain a </w:t>
      </w:r>
      <w:r>
        <w:rPr>
          <w:b/>
        </w:rPr>
        <w:t>ForEachVariableMappings</w:t>
      </w:r>
      <w:r>
        <w:t xml:space="preserve"> element.</w:t>
      </w:r>
    </w:p>
    <w:p w:rsidR="00E6416D" w:rsidRDefault="00C65AD5">
      <w:pPr>
        <w:pStyle w:val="ListParagraph"/>
        <w:numPr>
          <w:ilvl w:val="0"/>
          <w:numId w:val="86"/>
        </w:numPr>
        <w:tabs>
          <w:tab w:val="left" w:pos="360"/>
        </w:tabs>
      </w:pPr>
      <w:r>
        <w:t xml:space="preserve">In the </w:t>
      </w:r>
      <w:r>
        <w:rPr>
          <w:b/>
        </w:rPr>
        <w:t>AnyNonPackageExecutableType</w:t>
      </w:r>
      <w:r>
        <w:t xml:space="preserve"> type, the type of the </w:t>
      </w:r>
      <w:r>
        <w:rPr>
          <w:b/>
        </w:rPr>
        <w:t>ObjectData</w:t>
      </w:r>
      <w:r>
        <w:t xml:space="preserve"> element is given as </w:t>
      </w:r>
      <w:hyperlink w:anchor="Section_23d880f25c3c4153aef8c622df857dfc" w:history="1">
        <w:r>
          <w:rPr>
            <w:rStyle w:val="Hyperlink"/>
          </w:rPr>
          <w:t>ExecutableObjectDataType</w:t>
        </w:r>
      </w:hyperlink>
      <w:r>
        <w:t xml:space="preserve">. The </w:t>
      </w:r>
      <w:r>
        <w:rPr>
          <w:b/>
        </w:rPr>
        <w:t>ExecutableObjectDataType</w:t>
      </w:r>
      <w:r>
        <w:t xml:space="preserve"> type definition contains an </w:t>
      </w:r>
      <w:r>
        <w:rPr>
          <w:b/>
        </w:rPr>
        <w:t xml:space="preserve">xs:choice </w:t>
      </w:r>
      <w:r>
        <w:t xml:space="preserve">XSD Schema element. However, not all of the choices that are allowed in the </w:t>
      </w:r>
      <w:r>
        <w:rPr>
          <w:b/>
        </w:rPr>
        <w:t>xs:choice</w:t>
      </w:r>
      <w:r>
        <w:t xml:space="preserve"> XSD Schema element </w:t>
      </w:r>
      <w:r>
        <w:t xml:space="preserve">are available for the Bulk Insert Task executable. For this </w:t>
      </w:r>
      <w:r>
        <w:rPr>
          <w:b/>
        </w:rPr>
        <w:t>Executable</w:t>
      </w:r>
      <w:r>
        <w:t xml:space="preserve"> element, the </w:t>
      </w:r>
      <w:r>
        <w:rPr>
          <w:b/>
        </w:rPr>
        <w:t>ObjectData</w:t>
      </w:r>
      <w:r>
        <w:t xml:space="preserve"> element MUST contain the </w:t>
      </w:r>
      <w:hyperlink w:anchor="Section_61ffca03e2b04edf935406b7ce95474a" w:history="1">
        <w:r>
          <w:rPr>
            <w:rStyle w:val="Hyperlink"/>
          </w:rPr>
          <w:t>BulkInsertTaskData</w:t>
        </w:r>
      </w:hyperlink>
      <w:r>
        <w:t xml:space="preserve"> element that is specified in the </w:t>
      </w:r>
      <w:hyperlink w:anchor="Section_dc11cc2be8d94886aae8e3abd71cb107" w:history="1">
        <w:r>
          <w:rPr>
            <w:rStyle w:val="Hyperlink"/>
          </w:rPr>
          <w:t>BulkInsertTask</w:t>
        </w:r>
      </w:hyperlink>
      <w:r>
        <w:t xml:space="preserve"> namespace.</w:t>
      </w:r>
    </w:p>
    <w:p w:rsidR="00E6416D" w:rsidRDefault="00C65AD5">
      <w:pPr>
        <w:pStyle w:val="ListParagraph"/>
        <w:numPr>
          <w:ilvl w:val="0"/>
          <w:numId w:val="86"/>
        </w:numPr>
        <w:tabs>
          <w:tab w:val="left" w:pos="360"/>
        </w:tabs>
      </w:pPr>
      <w:r>
        <w:t xml:space="preserve">The allowed attributes are a restricted subset of those that are allowed on the type, as specified in the </w:t>
      </w:r>
      <w:hyperlink w:anchor="Section_1eb19218020c4356b0a1a2367b00efba" w:history="1">
        <w:r>
          <w:rPr>
            <w:rStyle w:val="Hyperlink"/>
          </w:rPr>
          <w:t>AnyNonPackageExecutableAttri</w:t>
        </w:r>
        <w:r>
          <w:rPr>
            <w:rStyle w:val="Hyperlink"/>
          </w:rPr>
          <w:t>buteGroup</w:t>
        </w:r>
      </w:hyperlink>
      <w:r>
        <w:t xml:space="preserve"> attribute group. Hence, the declaration of the attributes is replaced in this anonymous XSD fragment. The attributes used MUST be restricted to the ones that are shown as valid in the XSD fragment that is contained in this section.</w:t>
      </w:r>
    </w:p>
    <w:p w:rsidR="00E6416D" w:rsidRDefault="00C65AD5">
      <w:pPr>
        <w:pStyle w:val="Code"/>
        <w:numPr>
          <w:ilvl w:val="0"/>
          <w:numId w:val="0"/>
        </w:numPr>
        <w:ind w:left="360"/>
      </w:pPr>
      <w:r>
        <w:t xml:space="preserve">  &lt;xs:complexT</w:t>
      </w:r>
      <w:r>
        <w:t>ype&gt;</w:t>
      </w:r>
    </w:p>
    <w:p w:rsidR="00E6416D" w:rsidRDefault="00C65AD5">
      <w:pPr>
        <w:pStyle w:val="Code"/>
        <w:numPr>
          <w:ilvl w:val="0"/>
          <w:numId w:val="0"/>
        </w:numPr>
        <w:ind w:left="360"/>
      </w:pPr>
      <w:r>
        <w:t xml:space="preserve">    &lt;xs:sequence&gt;</w:t>
      </w:r>
    </w:p>
    <w:p w:rsidR="00E6416D" w:rsidRDefault="00C65AD5">
      <w:pPr>
        <w:pStyle w:val="Code"/>
        <w:numPr>
          <w:ilvl w:val="0"/>
          <w:numId w:val="0"/>
        </w:numPr>
        <w:ind w:left="360"/>
      </w:pPr>
      <w:r>
        <w:t xml:space="preserve">      &lt;xs:element name="ForEachEnumerator" type="DTS:ForEachEnumeratorType" minOccurs="0" maxOccurs="0"/&gt;</w:t>
      </w:r>
    </w:p>
    <w:p w:rsidR="00E6416D" w:rsidRDefault="00C65AD5">
      <w:pPr>
        <w:pStyle w:val="Code"/>
        <w:numPr>
          <w:ilvl w:val="0"/>
          <w:numId w:val="0"/>
        </w:numPr>
        <w:ind w:left="360"/>
      </w:pPr>
      <w:r>
        <w:t xml:space="preserve">      &lt;xs:element name="Variables" type="DTS:VariablesType" minOccurs="0"/&gt;</w:t>
      </w:r>
    </w:p>
    <w:p w:rsidR="00E6416D" w:rsidRDefault="00C65AD5">
      <w:pPr>
        <w:pStyle w:val="Code"/>
        <w:numPr>
          <w:ilvl w:val="0"/>
          <w:numId w:val="0"/>
        </w:numPr>
        <w:ind w:left="360"/>
      </w:pPr>
      <w:r>
        <w:t xml:space="preserve">      &lt;xs:element name="LoggingOptions" type="DTS:L</w:t>
      </w:r>
      <w:r>
        <w:t>oggingOptionsType" /&gt;</w:t>
      </w:r>
    </w:p>
    <w:p w:rsidR="00E6416D" w:rsidRDefault="00C65AD5">
      <w:pPr>
        <w:pStyle w:val="Code"/>
        <w:numPr>
          <w:ilvl w:val="0"/>
          <w:numId w:val="0"/>
        </w:numPr>
        <w:ind w:left="360"/>
      </w:pPr>
      <w:r>
        <w:t xml:space="preserve">      &lt;xs:element name="PropertyExpression" type="DTS:PropertyExpressionElementType" minOccurs="0"/&gt;</w:t>
      </w:r>
    </w:p>
    <w:p w:rsidR="00E6416D" w:rsidRDefault="00C65AD5">
      <w:pPr>
        <w:pStyle w:val="Code"/>
        <w:numPr>
          <w:ilvl w:val="0"/>
          <w:numId w:val="0"/>
        </w:numPr>
        <w:ind w:left="360"/>
      </w:pPr>
      <w:r>
        <w:t xml:space="preserve">      &lt;xs:element name="Executables" type="DTS:ExecutablesType" minOccurs="0" maxOccurs="0"/&gt;</w:t>
      </w:r>
    </w:p>
    <w:p w:rsidR="00E6416D" w:rsidRDefault="00C65AD5">
      <w:pPr>
        <w:pStyle w:val="Code"/>
        <w:numPr>
          <w:ilvl w:val="0"/>
          <w:numId w:val="0"/>
        </w:numPr>
        <w:ind w:left="360"/>
      </w:pPr>
      <w:r>
        <w:t xml:space="preserve">      &lt;xs:element name="PrecedenceConst</w:t>
      </w:r>
      <w:r>
        <w:t>raints" type="DTS:PrecedenceConstraintsType" minOccurs="0"/&gt;</w:t>
      </w:r>
    </w:p>
    <w:p w:rsidR="00E6416D" w:rsidRDefault="00C65AD5">
      <w:pPr>
        <w:pStyle w:val="Code"/>
        <w:numPr>
          <w:ilvl w:val="0"/>
          <w:numId w:val="0"/>
        </w:numPr>
        <w:ind w:left="360"/>
      </w:pPr>
      <w:r>
        <w:t xml:space="preserve">      &lt;xs:element name="ForEachVariableMappings" type="DTS:ForEachVariableMappingsType" minOccurs="0" maxOccurs="0"/&gt;</w:t>
      </w:r>
    </w:p>
    <w:p w:rsidR="00E6416D" w:rsidRDefault="00C65AD5">
      <w:pPr>
        <w:pStyle w:val="Code"/>
        <w:numPr>
          <w:ilvl w:val="0"/>
          <w:numId w:val="0"/>
        </w:numPr>
        <w:ind w:left="360"/>
      </w:pPr>
      <w:r>
        <w:t xml:space="preserve">      &lt;xs:element name="EventHandlers" type="DTS:EventHandlersType" minOccurs</w:t>
      </w:r>
      <w:r>
        <w:t>="0"/&gt;</w:t>
      </w:r>
    </w:p>
    <w:p w:rsidR="00E6416D" w:rsidRDefault="00C65AD5">
      <w:pPr>
        <w:pStyle w:val="Code"/>
        <w:numPr>
          <w:ilvl w:val="0"/>
          <w:numId w:val="0"/>
        </w:numPr>
        <w:ind w:left="360"/>
      </w:pPr>
      <w:r>
        <w:t xml:space="preserve">      &lt;xs:element name="ObjectData"&gt;</w:t>
      </w:r>
    </w:p>
    <w:p w:rsidR="00E6416D" w:rsidRDefault="00C65AD5">
      <w:pPr>
        <w:pStyle w:val="Code"/>
        <w:numPr>
          <w:ilvl w:val="0"/>
          <w:numId w:val="0"/>
        </w:numPr>
        <w:ind w:left="360"/>
      </w:pPr>
      <w:r>
        <w:t xml:space="preserve">        &lt;xs:complexType&gt;</w:t>
      </w:r>
    </w:p>
    <w:p w:rsidR="00E6416D" w:rsidRDefault="00C65AD5">
      <w:pPr>
        <w:pStyle w:val="Code"/>
        <w:numPr>
          <w:ilvl w:val="0"/>
          <w:numId w:val="0"/>
        </w:numPr>
        <w:ind w:left="360"/>
      </w:pPr>
      <w:r>
        <w:t xml:space="preserve">          &lt;xs:choice&gt;</w:t>
      </w:r>
    </w:p>
    <w:p w:rsidR="00E6416D" w:rsidRDefault="00C65AD5">
      <w:pPr>
        <w:pStyle w:val="Code"/>
        <w:numPr>
          <w:ilvl w:val="0"/>
          <w:numId w:val="0"/>
        </w:numPr>
        <w:ind w:left="360"/>
      </w:pPr>
      <w:r>
        <w:t xml:space="preserve">            &lt;xs:element ref="BulkInsertTask:BulkInsertTaskData"/&gt;</w:t>
      </w:r>
    </w:p>
    <w:p w:rsidR="00E6416D" w:rsidRDefault="00C65AD5">
      <w:pPr>
        <w:pStyle w:val="Code"/>
        <w:numPr>
          <w:ilvl w:val="0"/>
          <w:numId w:val="0"/>
        </w:numPr>
        <w:ind w:left="360"/>
      </w:pPr>
      <w:r>
        <w:t xml:space="preserve">          &lt;/xs:choice&gt;</w:t>
      </w:r>
    </w:p>
    <w:p w:rsidR="00E6416D" w:rsidRDefault="00C65AD5">
      <w:pPr>
        <w:pStyle w:val="Code"/>
        <w:numPr>
          <w:ilvl w:val="0"/>
          <w:numId w:val="0"/>
        </w:numPr>
        <w:ind w:left="360"/>
      </w:pPr>
      <w:r>
        <w:t xml:space="preserve">        &lt;/xs:complexType&gt;</w:t>
      </w:r>
    </w:p>
    <w:p w:rsidR="00E6416D" w:rsidRDefault="00C65AD5">
      <w:pPr>
        <w:pStyle w:val="Code"/>
        <w:numPr>
          <w:ilvl w:val="0"/>
          <w:numId w:val="0"/>
        </w:numPr>
        <w:ind w:left="360"/>
      </w:pPr>
      <w:r>
        <w:t xml:space="preserve">      &lt;/xs:element&gt;</w:t>
      </w:r>
    </w:p>
    <w:p w:rsidR="00E6416D" w:rsidRDefault="00C65AD5">
      <w:pPr>
        <w:pStyle w:val="Code"/>
        <w:numPr>
          <w:ilvl w:val="0"/>
          <w:numId w:val="0"/>
        </w:numPr>
        <w:ind w:left="360"/>
      </w:pPr>
      <w:r>
        <w:t xml:space="preserve">    &lt;/xs:sequence&gt;</w:t>
      </w:r>
    </w:p>
    <w:p w:rsidR="00E6416D" w:rsidRDefault="00C65AD5">
      <w:pPr>
        <w:pStyle w:val="Code"/>
        <w:numPr>
          <w:ilvl w:val="0"/>
          <w:numId w:val="0"/>
        </w:numPr>
        <w:ind w:left="360"/>
      </w:pPr>
      <w:r>
        <w:t xml:space="preserve">    &lt;</w:t>
      </w:r>
      <w:r>
        <w:t>xs:attribute name="ExecutableType" use="required" type="xs:string"/&gt;</w:t>
      </w:r>
    </w:p>
    <w:p w:rsidR="00E6416D" w:rsidRDefault="00C65AD5">
      <w:pPr>
        <w:pStyle w:val="Code"/>
        <w:numPr>
          <w:ilvl w:val="0"/>
          <w:numId w:val="0"/>
        </w:numPr>
        <w:ind w:left="360"/>
      </w:pPr>
      <w:r>
        <w:t xml:space="preserve">    &lt;xs:attribute name="ThreadHint" use="optional" type="xs:int"/&gt;</w:t>
      </w:r>
    </w:p>
    <w:p w:rsidR="00E6416D" w:rsidRDefault="00C65AD5">
      <w:pPr>
        <w:pStyle w:val="Code"/>
        <w:numPr>
          <w:ilvl w:val="0"/>
          <w:numId w:val="0"/>
        </w:numPr>
        <w:ind w:left="360"/>
      </w:pPr>
      <w:r>
        <w:t xml:space="preserve">    &lt;xs:attributeGroup ref="DTS:BasePropertyAttributeGroup"/&gt;</w:t>
      </w:r>
    </w:p>
    <w:p w:rsidR="00E6416D" w:rsidRDefault="00C65AD5">
      <w:pPr>
        <w:pStyle w:val="Code"/>
        <w:numPr>
          <w:ilvl w:val="0"/>
          <w:numId w:val="0"/>
        </w:numPr>
        <w:ind w:left="360"/>
      </w:pPr>
      <w:r>
        <w:t xml:space="preserve">    &lt;xs:attributeGroup ref="DTS:BaseExecutablePropertyAttr</w:t>
      </w:r>
      <w:r>
        <w:t>ibuteGroup"/&gt;</w:t>
      </w:r>
    </w:p>
    <w:p w:rsidR="00E6416D" w:rsidRDefault="00C65AD5">
      <w:pPr>
        <w:pStyle w:val="Code"/>
        <w:numPr>
          <w:ilvl w:val="0"/>
          <w:numId w:val="0"/>
        </w:numPr>
        <w:ind w:left="360"/>
      </w:pPr>
      <w:r>
        <w:t xml:space="preserve">    &lt;xs:attributeGroup ref="DTS:AllExecutableAttributeGroup"/&gt;</w:t>
      </w:r>
    </w:p>
    <w:p w:rsidR="00E6416D" w:rsidRDefault="00C65AD5">
      <w:pPr>
        <w:pStyle w:val="Code"/>
        <w:numPr>
          <w:ilvl w:val="0"/>
          <w:numId w:val="0"/>
        </w:numPr>
        <w:ind w:left="360"/>
      </w:pPr>
      <w:r>
        <w:t xml:space="preserve">    &lt;xs:attribute name="ExecutionLocation" type="xs:int" default="0" use="optional" form="qualified"/&gt;</w:t>
      </w:r>
    </w:p>
    <w:p w:rsidR="00E6416D" w:rsidRDefault="00C65AD5">
      <w:pPr>
        <w:pStyle w:val="Code"/>
        <w:numPr>
          <w:ilvl w:val="0"/>
          <w:numId w:val="0"/>
        </w:numPr>
        <w:ind w:left="360"/>
      </w:pPr>
      <w:r>
        <w:t xml:space="preserve">    &lt;</w:t>
      </w:r>
      <w:r>
        <w:t>xs:attribute name="ExecutionAddress" type="xs:string" default="" use="optional" form="qualified"/&gt;</w:t>
      </w:r>
    </w:p>
    <w:p w:rsidR="00E6416D" w:rsidRDefault="00C65AD5">
      <w:pPr>
        <w:pStyle w:val="Code"/>
        <w:numPr>
          <w:ilvl w:val="0"/>
          <w:numId w:val="0"/>
        </w:numPr>
        <w:ind w:left="360"/>
      </w:pPr>
      <w:r>
        <w:t xml:space="preserve">    &lt;xs:attribute name="TaskContact" type="xs:string" default="" use="optional" form="qualified"/&gt;</w:t>
      </w:r>
    </w:p>
    <w:p w:rsidR="00E6416D" w:rsidRDefault="00C65AD5">
      <w:pPr>
        <w:pStyle w:val="Code"/>
        <w:numPr>
          <w:ilvl w:val="0"/>
          <w:numId w:val="0"/>
        </w:numPr>
        <w:ind w:left="360"/>
      </w:pPr>
      <w:r>
        <w:t xml:space="preserve">  &lt;/xs:complexType&gt;</w:t>
      </w:r>
    </w:p>
    <w:p w:rsidR="00E6416D" w:rsidRDefault="00C65AD5">
      <w:pPr>
        <w:pStyle w:val="Heading4"/>
      </w:pPr>
      <w:bookmarkStart w:id="310" w:name="section_da10af7f8ac147e0be52ec05bddc1ae1"/>
      <w:bookmarkStart w:id="311" w:name="_Toc86186253"/>
      <w:r>
        <w:t>ExecutableType Instance for Data Minin</w:t>
      </w:r>
      <w:r>
        <w:t>g Query Task</w:t>
      </w:r>
      <w:bookmarkEnd w:id="310"/>
      <w:bookmarkEnd w:id="311"/>
    </w:p>
    <w:p w:rsidR="00E6416D" w:rsidRDefault="00C65AD5">
      <w:r>
        <w:t>Data Mining Query Task runs data mining prediction queries based on data mining models that are built in Analysis Services. The prediction query creates a prediction for new data by using mining models. An executable is a Data Mining Query Tas</w:t>
      </w:r>
      <w:r>
        <w:t xml:space="preserve">k executable if the </w:t>
      </w:r>
      <w:r>
        <w:rPr>
          <w:b/>
        </w:rPr>
        <w:t>ExecutableType</w:t>
      </w:r>
      <w:r>
        <w:t xml:space="preserve"> attribute value is one of the following:</w:t>
      </w:r>
    </w:p>
    <w:p w:rsidR="00E6416D" w:rsidRDefault="00C65AD5">
      <w:pPr>
        <w:pStyle w:val="ListParagraph"/>
        <w:numPr>
          <w:ilvl w:val="0"/>
          <w:numId w:val="87"/>
        </w:numPr>
        <w:tabs>
          <w:tab w:val="left" w:pos="360"/>
        </w:tabs>
      </w:pPr>
      <w:r>
        <w:t>Microsoft.SqlServer.Dts.Tasks.DMQueryTask.DMQueryTask, Microsoft.SqlServer.DMQueryTask, Version=11.0.0.0, Culture=neutral, PublicKeyToken=89845dcd8080cc91 (for DTSX2 2012/01)</w:t>
      </w:r>
    </w:p>
    <w:p w:rsidR="00E6416D" w:rsidRDefault="00C65AD5">
      <w:pPr>
        <w:pStyle w:val="ListParagraph"/>
        <w:numPr>
          <w:ilvl w:val="0"/>
          <w:numId w:val="87"/>
        </w:numPr>
        <w:tabs>
          <w:tab w:val="left" w:pos="360"/>
        </w:tabs>
      </w:pPr>
      <w:r>
        <w:t>Micro</w:t>
      </w:r>
      <w:r>
        <w:t>soft.DMQueryTask (for DTSX2 2014/01)</w:t>
      </w:r>
    </w:p>
    <w:p w:rsidR="00E6416D" w:rsidRDefault="00C65AD5">
      <w:r>
        <w:lastRenderedPageBreak/>
        <w:t xml:space="preserve">The Data Mining Query Task executable is formally defined to be of type </w:t>
      </w:r>
      <w:hyperlink w:anchor="Section_e46d05c623144cb5ba2025af503ff73f" w:history="1">
        <w:r>
          <w:rPr>
            <w:rStyle w:val="Hyperlink"/>
          </w:rPr>
          <w:t>AnyNonPackageExecutableType</w:t>
        </w:r>
      </w:hyperlink>
      <w:r>
        <w:t>. However, the following XSD fragment, which is expressed as</w:t>
      </w:r>
      <w:r>
        <w:t xml:space="preserve"> an anonymous complex type declaration, places further restrictions on the type. This executable MUST follow the anonymous type declaration that is contained in this section.</w:t>
      </w:r>
    </w:p>
    <w:p w:rsidR="00E6416D" w:rsidRDefault="00C65AD5">
      <w:r>
        <w:t>Note the following differences between this anonymous complex type declaration an</w:t>
      </w:r>
      <w:r>
        <w:t xml:space="preserve">d the full definition of the complex type for the </w:t>
      </w:r>
      <w:r>
        <w:rPr>
          <w:b/>
        </w:rPr>
        <w:t>AnyNonPackageExecutableType</w:t>
      </w:r>
      <w:r>
        <w:t xml:space="preserve"> type:</w:t>
      </w:r>
    </w:p>
    <w:p w:rsidR="00E6416D" w:rsidRDefault="00C65AD5">
      <w:pPr>
        <w:pStyle w:val="ListParagraph"/>
        <w:numPr>
          <w:ilvl w:val="0"/>
          <w:numId w:val="88"/>
        </w:numPr>
        <w:tabs>
          <w:tab w:val="left" w:pos="360"/>
        </w:tabs>
      </w:pPr>
      <w:r>
        <w:t xml:space="preserve">This </w:t>
      </w:r>
      <w:r>
        <w:rPr>
          <w:b/>
        </w:rPr>
        <w:t>Executable</w:t>
      </w:r>
      <w:r>
        <w:t xml:space="preserve"> element MUST NOT contain an </w:t>
      </w:r>
      <w:r>
        <w:rPr>
          <w:b/>
        </w:rPr>
        <w:t>Executables</w:t>
      </w:r>
      <w:r>
        <w:t xml:space="preserve"> element.</w:t>
      </w:r>
    </w:p>
    <w:p w:rsidR="00E6416D" w:rsidRDefault="00C65AD5">
      <w:pPr>
        <w:pStyle w:val="ListParagraph"/>
        <w:numPr>
          <w:ilvl w:val="0"/>
          <w:numId w:val="88"/>
        </w:numPr>
        <w:tabs>
          <w:tab w:val="left" w:pos="360"/>
        </w:tabs>
      </w:pPr>
      <w:r>
        <w:t xml:space="preserve">This </w:t>
      </w:r>
      <w:r>
        <w:rPr>
          <w:b/>
        </w:rPr>
        <w:t>Executable</w:t>
      </w:r>
      <w:r>
        <w:t xml:space="preserve"> element MUST NOT contain a </w:t>
      </w:r>
      <w:r>
        <w:rPr>
          <w:b/>
        </w:rPr>
        <w:t>ForEachEnumerator</w:t>
      </w:r>
      <w:r>
        <w:t xml:space="preserve"> element.</w:t>
      </w:r>
    </w:p>
    <w:p w:rsidR="00E6416D" w:rsidRDefault="00C65AD5">
      <w:pPr>
        <w:pStyle w:val="ListParagraph"/>
        <w:numPr>
          <w:ilvl w:val="0"/>
          <w:numId w:val="88"/>
        </w:numPr>
        <w:tabs>
          <w:tab w:val="left" w:pos="360"/>
        </w:tabs>
      </w:pPr>
      <w:r>
        <w:t xml:space="preserve">This </w:t>
      </w:r>
      <w:r>
        <w:rPr>
          <w:b/>
        </w:rPr>
        <w:t>Executable</w:t>
      </w:r>
      <w:r>
        <w:t xml:space="preserve"> element MUST NOT cont</w:t>
      </w:r>
      <w:r>
        <w:t xml:space="preserve">ain a </w:t>
      </w:r>
      <w:r>
        <w:rPr>
          <w:b/>
        </w:rPr>
        <w:t>ForEachVariableMappings</w:t>
      </w:r>
      <w:r>
        <w:t xml:space="preserve"> element.</w:t>
      </w:r>
    </w:p>
    <w:p w:rsidR="00E6416D" w:rsidRDefault="00C65AD5">
      <w:pPr>
        <w:pStyle w:val="ListParagraph"/>
        <w:numPr>
          <w:ilvl w:val="0"/>
          <w:numId w:val="88"/>
        </w:numPr>
        <w:tabs>
          <w:tab w:val="left" w:pos="360"/>
        </w:tabs>
      </w:pPr>
      <w:r>
        <w:t xml:space="preserve">In the </w:t>
      </w:r>
      <w:r>
        <w:rPr>
          <w:b/>
        </w:rPr>
        <w:t>AnyNonPackageExecutableType</w:t>
      </w:r>
      <w:r>
        <w:t xml:space="preserve"> type, the type of the </w:t>
      </w:r>
      <w:r>
        <w:rPr>
          <w:b/>
        </w:rPr>
        <w:t>ObjectData</w:t>
      </w:r>
      <w:r>
        <w:t xml:space="preserve"> element is given as </w:t>
      </w:r>
      <w:hyperlink w:anchor="Section_23d880f25c3c4153aef8c622df857dfc" w:history="1">
        <w:r>
          <w:rPr>
            <w:rStyle w:val="Hyperlink"/>
          </w:rPr>
          <w:t>ExecutableObjectDataType</w:t>
        </w:r>
      </w:hyperlink>
      <w:r>
        <w:t xml:space="preserve">. The </w:t>
      </w:r>
      <w:r>
        <w:rPr>
          <w:b/>
        </w:rPr>
        <w:t>ExecutableObjectDataType</w:t>
      </w:r>
      <w:r>
        <w:t xml:space="preserve"> type definitio</w:t>
      </w:r>
      <w:r>
        <w:t xml:space="preserve">n contains an </w:t>
      </w:r>
      <w:r>
        <w:rPr>
          <w:b/>
        </w:rPr>
        <w:t xml:space="preserve">xs:choice </w:t>
      </w:r>
      <w:r>
        <w:t xml:space="preserve">XSD Schema element. However, not all of the choices that are allowed in the </w:t>
      </w:r>
      <w:r>
        <w:rPr>
          <w:b/>
        </w:rPr>
        <w:t>xs:choice</w:t>
      </w:r>
      <w:r>
        <w:t xml:space="preserve"> XSD Schema element are available for the Data Mining Query Task executable. For this </w:t>
      </w:r>
      <w:r>
        <w:rPr>
          <w:b/>
        </w:rPr>
        <w:t>Executable</w:t>
      </w:r>
      <w:r>
        <w:t xml:space="preserve"> element, the </w:t>
      </w:r>
      <w:r>
        <w:rPr>
          <w:b/>
        </w:rPr>
        <w:t>ObjectData</w:t>
      </w:r>
      <w:r>
        <w:t xml:space="preserve"> element MUST contain the </w:t>
      </w:r>
      <w:r>
        <w:rPr>
          <w:b/>
        </w:rPr>
        <w:t>D</w:t>
      </w:r>
      <w:r>
        <w:rPr>
          <w:b/>
        </w:rPr>
        <w:t>MQueryTaskData</w:t>
      </w:r>
      <w:r>
        <w:t xml:space="preserve"> element of type </w:t>
      </w:r>
      <w:hyperlink w:anchor="Section_13050c20725e4add99442abe317c9a56" w:history="1">
        <w:r>
          <w:rPr>
            <w:rStyle w:val="Hyperlink"/>
          </w:rPr>
          <w:t>DMQueryTaskDataObjectDataType</w:t>
        </w:r>
      </w:hyperlink>
      <w:r>
        <w:t>.</w:t>
      </w:r>
    </w:p>
    <w:p w:rsidR="00E6416D" w:rsidRDefault="00C65AD5">
      <w:pPr>
        <w:pStyle w:val="ListParagraph"/>
        <w:numPr>
          <w:ilvl w:val="0"/>
          <w:numId w:val="88"/>
        </w:numPr>
        <w:tabs>
          <w:tab w:val="left" w:pos="360"/>
        </w:tabs>
      </w:pPr>
      <w:r>
        <w:t xml:space="preserve">The allowed attributes are a restricted subset of those that are allowed on the type, as specified in the </w:t>
      </w:r>
      <w:hyperlink w:anchor="Section_1eb19218020c4356b0a1a2367b00efba" w:history="1">
        <w:r>
          <w:rPr>
            <w:rStyle w:val="Hyperlink"/>
          </w:rPr>
          <w:t>AnyNonPackageExecutableAttributeGroup</w:t>
        </w:r>
      </w:hyperlink>
      <w:r>
        <w:t xml:space="preserve"> attribute group. Hence, the declaration of the attributes is replaced in this anonymous XSD fragment. The attributes used MUST be restricted to the ones that are shown as valid in the XS</w:t>
      </w:r>
      <w:r>
        <w:t>D fragment that is contained in this section.</w:t>
      </w:r>
    </w:p>
    <w:p w:rsidR="00E6416D" w:rsidRDefault="00C65AD5">
      <w:pPr>
        <w:pStyle w:val="Code"/>
        <w:numPr>
          <w:ilvl w:val="0"/>
          <w:numId w:val="0"/>
        </w:numPr>
        <w:ind w:left="360"/>
      </w:pPr>
      <w:r>
        <w:t xml:space="preserve">  &lt;xs:complexType&gt;</w:t>
      </w:r>
    </w:p>
    <w:p w:rsidR="00E6416D" w:rsidRDefault="00C65AD5">
      <w:pPr>
        <w:pStyle w:val="Code"/>
        <w:numPr>
          <w:ilvl w:val="0"/>
          <w:numId w:val="0"/>
        </w:numPr>
        <w:ind w:left="360"/>
      </w:pPr>
      <w:r>
        <w:t xml:space="preserve">    &lt;xs:sequence&gt;</w:t>
      </w:r>
    </w:p>
    <w:p w:rsidR="00E6416D" w:rsidRDefault="00C65AD5">
      <w:pPr>
        <w:pStyle w:val="Code"/>
        <w:numPr>
          <w:ilvl w:val="0"/>
          <w:numId w:val="0"/>
        </w:numPr>
        <w:ind w:left="360"/>
      </w:pPr>
      <w:r>
        <w:t xml:space="preserve">      &lt;xs:element name="ForEachEnumerator" type="DTS:ForEachEnumeratorType" minOccurs="0" maxOccurs="0"/&gt;</w:t>
      </w:r>
    </w:p>
    <w:p w:rsidR="00E6416D" w:rsidRDefault="00C65AD5">
      <w:pPr>
        <w:pStyle w:val="Code"/>
        <w:numPr>
          <w:ilvl w:val="0"/>
          <w:numId w:val="0"/>
        </w:numPr>
        <w:ind w:left="360"/>
      </w:pPr>
      <w:r>
        <w:t xml:space="preserve">      &lt;</w:t>
      </w:r>
      <w:r>
        <w:t>xs:element name="Variables" type="DTS:VariablesType" minOccurs="0"/&gt;</w:t>
      </w:r>
    </w:p>
    <w:p w:rsidR="00E6416D" w:rsidRDefault="00C65AD5">
      <w:pPr>
        <w:pStyle w:val="Code"/>
        <w:numPr>
          <w:ilvl w:val="0"/>
          <w:numId w:val="0"/>
        </w:numPr>
        <w:ind w:left="360"/>
      </w:pPr>
      <w:r>
        <w:t xml:space="preserve">      &lt;xs:element name="LoggingOptions" type="DTS:LoggingOptionsType" /&gt;</w:t>
      </w:r>
    </w:p>
    <w:p w:rsidR="00E6416D" w:rsidRDefault="00C65AD5">
      <w:pPr>
        <w:pStyle w:val="Code"/>
        <w:numPr>
          <w:ilvl w:val="0"/>
          <w:numId w:val="0"/>
        </w:numPr>
        <w:ind w:left="360"/>
      </w:pPr>
      <w:r>
        <w:t xml:space="preserve">      &lt;xs:element name="PropertyExpression" type="DTS:PropertyExpressionElementType" minOccurs="0"/&gt;</w:t>
      </w:r>
    </w:p>
    <w:p w:rsidR="00E6416D" w:rsidRDefault="00C65AD5">
      <w:pPr>
        <w:pStyle w:val="Code"/>
        <w:numPr>
          <w:ilvl w:val="0"/>
          <w:numId w:val="0"/>
        </w:numPr>
        <w:ind w:left="360"/>
      </w:pPr>
      <w:r>
        <w:t xml:space="preserve">      &lt;xs:ele</w:t>
      </w:r>
      <w:r>
        <w:t>ment name="Executables" type="DTS:ExecutablesType" minOccurs="0" maxOccurs="0"/&gt;</w:t>
      </w:r>
    </w:p>
    <w:p w:rsidR="00E6416D" w:rsidRDefault="00C65AD5">
      <w:pPr>
        <w:pStyle w:val="Code"/>
        <w:numPr>
          <w:ilvl w:val="0"/>
          <w:numId w:val="0"/>
        </w:numPr>
        <w:ind w:left="360"/>
      </w:pPr>
      <w:r>
        <w:t xml:space="preserve">      &lt;xs:element name="PrecedenceConstraints" type="DTS:PrecedenceConstraintsType" minOccurs="0"/&gt;</w:t>
      </w:r>
    </w:p>
    <w:p w:rsidR="00E6416D" w:rsidRDefault="00C65AD5">
      <w:pPr>
        <w:pStyle w:val="Code"/>
        <w:numPr>
          <w:ilvl w:val="0"/>
          <w:numId w:val="0"/>
        </w:numPr>
        <w:ind w:left="360"/>
      </w:pPr>
      <w:r>
        <w:t xml:space="preserve">      &lt;xs:element name="ForEachVariableMappings" type="DTS:ForEachVariableM</w:t>
      </w:r>
      <w:r>
        <w:t>appingsType"</w:t>
      </w:r>
    </w:p>
    <w:p w:rsidR="00E6416D" w:rsidRDefault="00C65AD5">
      <w:pPr>
        <w:pStyle w:val="Code"/>
        <w:numPr>
          <w:ilvl w:val="0"/>
          <w:numId w:val="0"/>
        </w:numPr>
        <w:ind w:left="360"/>
      </w:pPr>
      <w:r>
        <w:t xml:space="preserve">                  minOccurs="0" maxOccurs="0"/&gt;</w:t>
      </w:r>
    </w:p>
    <w:p w:rsidR="00E6416D" w:rsidRDefault="00C65AD5">
      <w:pPr>
        <w:pStyle w:val="Code"/>
        <w:numPr>
          <w:ilvl w:val="0"/>
          <w:numId w:val="0"/>
        </w:numPr>
        <w:ind w:left="360"/>
      </w:pPr>
      <w:r>
        <w:t xml:space="preserve">      &lt;xs:element name="EventHandlers" type="DTS:EventHandlersType" minOccurs="0"/&gt;</w:t>
      </w:r>
    </w:p>
    <w:p w:rsidR="00E6416D" w:rsidRDefault="00C65AD5">
      <w:pPr>
        <w:pStyle w:val="Code"/>
        <w:numPr>
          <w:ilvl w:val="0"/>
          <w:numId w:val="0"/>
        </w:numPr>
        <w:ind w:left="360"/>
      </w:pPr>
      <w:r>
        <w:t xml:space="preserve">      &lt;xs:element name="ObjectData"&gt;</w:t>
      </w:r>
    </w:p>
    <w:p w:rsidR="00E6416D" w:rsidRDefault="00C65AD5">
      <w:pPr>
        <w:pStyle w:val="Code"/>
        <w:numPr>
          <w:ilvl w:val="0"/>
          <w:numId w:val="0"/>
        </w:numPr>
        <w:ind w:left="360"/>
      </w:pPr>
      <w:r>
        <w:t xml:space="preserve">        &lt;xs:complexType&gt;</w:t>
      </w:r>
    </w:p>
    <w:p w:rsidR="00E6416D" w:rsidRDefault="00C65AD5">
      <w:pPr>
        <w:pStyle w:val="Code"/>
        <w:numPr>
          <w:ilvl w:val="0"/>
          <w:numId w:val="0"/>
        </w:numPr>
        <w:ind w:left="360"/>
      </w:pPr>
      <w:r>
        <w:t xml:space="preserve">          &lt;xs:choice&gt;</w:t>
      </w:r>
    </w:p>
    <w:p w:rsidR="00E6416D" w:rsidRDefault="00C65AD5">
      <w:pPr>
        <w:pStyle w:val="Code"/>
        <w:numPr>
          <w:ilvl w:val="0"/>
          <w:numId w:val="0"/>
        </w:numPr>
        <w:ind w:left="360"/>
      </w:pPr>
      <w:r>
        <w:t xml:space="preserve">            &lt;</w:t>
      </w:r>
      <w:r>
        <w:t>xs:element name="DMQueryTaskData" form="unqualified" type="DTS:DMQueryTaskDataObjectDataType"/&gt;</w:t>
      </w:r>
    </w:p>
    <w:p w:rsidR="00E6416D" w:rsidRDefault="00C65AD5">
      <w:pPr>
        <w:pStyle w:val="Code"/>
        <w:numPr>
          <w:ilvl w:val="0"/>
          <w:numId w:val="0"/>
        </w:numPr>
        <w:ind w:left="360"/>
      </w:pPr>
      <w:r>
        <w:t xml:space="preserve">          &lt;/xs:choice&gt;</w:t>
      </w:r>
    </w:p>
    <w:p w:rsidR="00E6416D" w:rsidRDefault="00C65AD5">
      <w:pPr>
        <w:pStyle w:val="Code"/>
        <w:numPr>
          <w:ilvl w:val="0"/>
          <w:numId w:val="0"/>
        </w:numPr>
        <w:ind w:left="360"/>
      </w:pPr>
      <w:r>
        <w:t xml:space="preserve">        &lt;/xs:complexType&gt;</w:t>
      </w:r>
    </w:p>
    <w:p w:rsidR="00E6416D" w:rsidRDefault="00C65AD5">
      <w:pPr>
        <w:pStyle w:val="Code"/>
        <w:numPr>
          <w:ilvl w:val="0"/>
          <w:numId w:val="0"/>
        </w:numPr>
        <w:ind w:left="360"/>
      </w:pPr>
      <w:r>
        <w:t xml:space="preserve">      &lt;/xs:element&gt;</w:t>
      </w:r>
    </w:p>
    <w:p w:rsidR="00E6416D" w:rsidRDefault="00C65AD5">
      <w:pPr>
        <w:pStyle w:val="Code"/>
        <w:numPr>
          <w:ilvl w:val="0"/>
          <w:numId w:val="0"/>
        </w:numPr>
        <w:ind w:left="360"/>
      </w:pPr>
      <w:r>
        <w:t xml:space="preserve">    &lt;/xs:sequence&gt;</w:t>
      </w:r>
    </w:p>
    <w:p w:rsidR="00E6416D" w:rsidRDefault="00C65AD5">
      <w:pPr>
        <w:pStyle w:val="Code"/>
        <w:numPr>
          <w:ilvl w:val="0"/>
          <w:numId w:val="0"/>
        </w:numPr>
        <w:ind w:left="360"/>
      </w:pPr>
      <w:r>
        <w:t xml:space="preserve">    &lt;xs:attribute name="ExecutableType" use="required" type="xs:string"/</w:t>
      </w:r>
      <w:r>
        <w:t>&gt;</w:t>
      </w:r>
    </w:p>
    <w:p w:rsidR="00E6416D" w:rsidRDefault="00C65AD5">
      <w:pPr>
        <w:pStyle w:val="Code"/>
        <w:numPr>
          <w:ilvl w:val="0"/>
          <w:numId w:val="0"/>
        </w:numPr>
        <w:ind w:left="360"/>
      </w:pPr>
      <w:r>
        <w:t xml:space="preserve">    &lt;xs:attribute name="ThreadHint" use="optional" type="xs:int"/&gt;</w:t>
      </w:r>
    </w:p>
    <w:p w:rsidR="00E6416D" w:rsidRDefault="00C65AD5">
      <w:pPr>
        <w:pStyle w:val="Code"/>
        <w:numPr>
          <w:ilvl w:val="0"/>
          <w:numId w:val="0"/>
        </w:numPr>
        <w:ind w:left="360"/>
      </w:pPr>
      <w:r>
        <w:t xml:space="preserve">    &lt;xs:attributeGroup ref="DTS:BasePropertyAttributeGroup"/&gt;</w:t>
      </w:r>
    </w:p>
    <w:p w:rsidR="00E6416D" w:rsidRDefault="00C65AD5">
      <w:pPr>
        <w:pStyle w:val="Code"/>
        <w:numPr>
          <w:ilvl w:val="0"/>
          <w:numId w:val="0"/>
        </w:numPr>
        <w:ind w:left="360"/>
      </w:pPr>
      <w:r>
        <w:t xml:space="preserve">    &lt;xs:attributeGroup ref="DTS:BaseExecutablePropertyAttributeGroup"/&gt;</w:t>
      </w:r>
    </w:p>
    <w:p w:rsidR="00E6416D" w:rsidRDefault="00C65AD5">
      <w:pPr>
        <w:pStyle w:val="Code"/>
        <w:numPr>
          <w:ilvl w:val="0"/>
          <w:numId w:val="0"/>
        </w:numPr>
        <w:ind w:left="360"/>
      </w:pPr>
      <w:r>
        <w:t xml:space="preserve">    &lt;xs:attributeGroup ref="DTS:AllExecutableAttribut</w:t>
      </w:r>
      <w:r>
        <w:t>eGroup"/&gt;</w:t>
      </w:r>
    </w:p>
    <w:p w:rsidR="00E6416D" w:rsidRDefault="00C65AD5">
      <w:pPr>
        <w:pStyle w:val="Code"/>
        <w:numPr>
          <w:ilvl w:val="0"/>
          <w:numId w:val="0"/>
        </w:numPr>
        <w:ind w:left="360"/>
      </w:pPr>
      <w:r>
        <w:t xml:space="preserve">    &lt;xs:attribute name="ExecutionLocation" type="xs:int" default="0" use="optional" form="qualified"/&gt;</w:t>
      </w:r>
    </w:p>
    <w:p w:rsidR="00E6416D" w:rsidRDefault="00C65AD5">
      <w:pPr>
        <w:pStyle w:val="Code"/>
        <w:numPr>
          <w:ilvl w:val="0"/>
          <w:numId w:val="0"/>
        </w:numPr>
        <w:ind w:left="360"/>
      </w:pPr>
      <w:r>
        <w:t xml:space="preserve">    &lt;xs:attribute name="ExecutionAddress" type="xs:string" default="" use="optional" form="qualified"/&gt;</w:t>
      </w:r>
    </w:p>
    <w:p w:rsidR="00E6416D" w:rsidRDefault="00C65AD5">
      <w:pPr>
        <w:pStyle w:val="Code"/>
        <w:numPr>
          <w:ilvl w:val="0"/>
          <w:numId w:val="0"/>
        </w:numPr>
        <w:ind w:left="360"/>
      </w:pPr>
      <w:r>
        <w:t xml:space="preserve">    &lt;xs:attribute name="TaskContact" ty</w:t>
      </w:r>
      <w:r>
        <w:t>pe="xs:string" default="" use="optional" form="qualified"/&gt;</w:t>
      </w:r>
    </w:p>
    <w:p w:rsidR="00E6416D" w:rsidRDefault="00C65AD5">
      <w:pPr>
        <w:pStyle w:val="Code"/>
        <w:numPr>
          <w:ilvl w:val="0"/>
          <w:numId w:val="0"/>
        </w:numPr>
        <w:ind w:left="360"/>
      </w:pPr>
      <w:r>
        <w:t xml:space="preserve">  &lt;/xs:complexType&gt;</w:t>
      </w:r>
    </w:p>
    <w:p w:rsidR="00E6416D" w:rsidRDefault="00C65AD5">
      <w:pPr>
        <w:pStyle w:val="Heading4"/>
      </w:pPr>
      <w:bookmarkStart w:id="312" w:name="section_8f607e3698fa40f7a0ca92dcd015287e"/>
      <w:bookmarkStart w:id="313" w:name="_Toc86186254"/>
      <w:r>
        <w:lastRenderedPageBreak/>
        <w:t>ExecutableType Instance for Data Profiling Task</w:t>
      </w:r>
      <w:bookmarkEnd w:id="312"/>
      <w:bookmarkEnd w:id="313"/>
    </w:p>
    <w:p w:rsidR="00E6416D" w:rsidRDefault="00C65AD5">
      <w:r>
        <w:t>Data Profiling Task computes profiles of data that helps the user understand the values that are present in data and their distr</w:t>
      </w:r>
      <w:r>
        <w:t xml:space="preserve">ibution. An executable is a Data Profiling Task executable if the </w:t>
      </w:r>
      <w:r>
        <w:rPr>
          <w:b/>
        </w:rPr>
        <w:t>ExecutableType</w:t>
      </w:r>
      <w:r>
        <w:t xml:space="preserve"> attribute value is one of the following:</w:t>
      </w:r>
    </w:p>
    <w:p w:rsidR="00E6416D" w:rsidRDefault="00C65AD5">
      <w:pPr>
        <w:pStyle w:val="ListParagraph"/>
        <w:numPr>
          <w:ilvl w:val="0"/>
          <w:numId w:val="89"/>
        </w:numPr>
        <w:tabs>
          <w:tab w:val="left" w:pos="360"/>
        </w:tabs>
      </w:pPr>
      <w:r>
        <w:t>Microsoft.SqlServer.Dts.Tasks.DataProfilingTask.DataProfilingTask, Microsoft.SqlServer.DataProfilingTask, Version=11.0.0.0, Culture=ne</w:t>
      </w:r>
      <w:r>
        <w:t>utral, PublicKeyToken=89845dcd8080cc91 (for DTSX2 2012/01)</w:t>
      </w:r>
    </w:p>
    <w:p w:rsidR="00E6416D" w:rsidRDefault="00C65AD5">
      <w:pPr>
        <w:pStyle w:val="ListParagraph"/>
        <w:numPr>
          <w:ilvl w:val="0"/>
          <w:numId w:val="89"/>
        </w:numPr>
        <w:tabs>
          <w:tab w:val="left" w:pos="360"/>
        </w:tabs>
      </w:pPr>
      <w:r>
        <w:t>Microsoft.DataProfilingTask (for DTSX2 2014/01)</w:t>
      </w:r>
    </w:p>
    <w:p w:rsidR="00E6416D" w:rsidRDefault="00C65AD5">
      <w:r>
        <w:t xml:space="preserve">The Data Profiling Task executable is formally defined to be of type </w:t>
      </w:r>
      <w:hyperlink w:anchor="Section_e46d05c623144cb5ba2025af503ff73f" w:history="1">
        <w:r>
          <w:rPr>
            <w:rStyle w:val="Hyperlink"/>
          </w:rPr>
          <w:t>AnyNonPackageExecuta</w:t>
        </w:r>
        <w:r>
          <w:rPr>
            <w:rStyle w:val="Hyperlink"/>
          </w:rPr>
          <w:t>bleType</w:t>
        </w:r>
      </w:hyperlink>
      <w:r>
        <w:t>. However, the following XSD fragment, which is expressed as an anonymous complex type declaration, places further restrictions on the type. This executable MUST follow the anonymous type declaration that is contained in this section.</w:t>
      </w:r>
    </w:p>
    <w:p w:rsidR="00E6416D" w:rsidRDefault="00C65AD5">
      <w:r>
        <w:t>Note the follo</w:t>
      </w:r>
      <w:r>
        <w:t xml:space="preserve">wing differences between this anonymous complex type declaration and the full definition of the complex type for the </w:t>
      </w:r>
      <w:r>
        <w:rPr>
          <w:b/>
        </w:rPr>
        <w:t>AnyNonPackageExecutableType</w:t>
      </w:r>
      <w:r>
        <w:t xml:space="preserve"> type:</w:t>
      </w:r>
    </w:p>
    <w:p w:rsidR="00E6416D" w:rsidRDefault="00C65AD5">
      <w:pPr>
        <w:pStyle w:val="ListParagraph"/>
        <w:numPr>
          <w:ilvl w:val="0"/>
          <w:numId w:val="90"/>
        </w:numPr>
        <w:tabs>
          <w:tab w:val="left" w:pos="360"/>
        </w:tabs>
      </w:pPr>
      <w:r>
        <w:t xml:space="preserve">This </w:t>
      </w:r>
      <w:r>
        <w:rPr>
          <w:b/>
        </w:rPr>
        <w:t>Executable</w:t>
      </w:r>
      <w:r>
        <w:t xml:space="preserve"> element MUST NOT contain an </w:t>
      </w:r>
      <w:r>
        <w:rPr>
          <w:b/>
        </w:rPr>
        <w:t>Executables</w:t>
      </w:r>
      <w:r>
        <w:t xml:space="preserve"> element.</w:t>
      </w:r>
    </w:p>
    <w:p w:rsidR="00E6416D" w:rsidRDefault="00C65AD5">
      <w:pPr>
        <w:pStyle w:val="ListParagraph"/>
        <w:numPr>
          <w:ilvl w:val="0"/>
          <w:numId w:val="90"/>
        </w:numPr>
        <w:tabs>
          <w:tab w:val="left" w:pos="360"/>
        </w:tabs>
      </w:pPr>
      <w:r>
        <w:t xml:space="preserve">This </w:t>
      </w:r>
      <w:r>
        <w:rPr>
          <w:b/>
        </w:rPr>
        <w:t>Executable</w:t>
      </w:r>
      <w:r>
        <w:t xml:space="preserve"> element MUST NOT contain</w:t>
      </w:r>
      <w:r>
        <w:t xml:space="preserve"> a </w:t>
      </w:r>
      <w:r>
        <w:rPr>
          <w:b/>
        </w:rPr>
        <w:t>ForEachEnumerator</w:t>
      </w:r>
      <w:r>
        <w:t xml:space="preserve"> element.</w:t>
      </w:r>
    </w:p>
    <w:p w:rsidR="00E6416D" w:rsidRDefault="00C65AD5">
      <w:pPr>
        <w:pStyle w:val="ListParagraph"/>
        <w:numPr>
          <w:ilvl w:val="0"/>
          <w:numId w:val="90"/>
        </w:numPr>
        <w:tabs>
          <w:tab w:val="left" w:pos="360"/>
        </w:tabs>
      </w:pPr>
      <w:r>
        <w:t xml:space="preserve">This </w:t>
      </w:r>
      <w:r>
        <w:rPr>
          <w:b/>
        </w:rPr>
        <w:t>Executable</w:t>
      </w:r>
      <w:r>
        <w:t xml:space="preserve"> element MUST NOT contain a </w:t>
      </w:r>
      <w:r>
        <w:rPr>
          <w:b/>
        </w:rPr>
        <w:t>ForEachVariableMappings</w:t>
      </w:r>
      <w:r>
        <w:t xml:space="preserve"> element.</w:t>
      </w:r>
    </w:p>
    <w:p w:rsidR="00E6416D" w:rsidRDefault="00C65AD5">
      <w:pPr>
        <w:pStyle w:val="ListParagraph"/>
        <w:numPr>
          <w:ilvl w:val="0"/>
          <w:numId w:val="90"/>
        </w:numPr>
        <w:tabs>
          <w:tab w:val="left" w:pos="360"/>
        </w:tabs>
      </w:pPr>
      <w:r>
        <w:t xml:space="preserve">In the </w:t>
      </w:r>
      <w:r>
        <w:rPr>
          <w:b/>
        </w:rPr>
        <w:t>AnyNonPackageExecutableType</w:t>
      </w:r>
      <w:r>
        <w:t xml:space="preserve"> type, the type of the </w:t>
      </w:r>
      <w:r>
        <w:rPr>
          <w:b/>
        </w:rPr>
        <w:t>ObjectData</w:t>
      </w:r>
      <w:r>
        <w:t xml:space="preserve"> element is given as </w:t>
      </w:r>
      <w:hyperlink w:anchor="Section_23d880f25c3c4153aef8c622df857dfc" w:history="1">
        <w:r>
          <w:rPr>
            <w:rStyle w:val="Hyperlink"/>
          </w:rPr>
          <w:t>ExecutableObjectDataType</w:t>
        </w:r>
      </w:hyperlink>
      <w:r>
        <w:t xml:space="preserve">. The </w:t>
      </w:r>
      <w:r>
        <w:rPr>
          <w:b/>
        </w:rPr>
        <w:t>ExecutableObjectDataType</w:t>
      </w:r>
      <w:r>
        <w:t xml:space="preserve"> type definition contains an </w:t>
      </w:r>
      <w:r>
        <w:rPr>
          <w:b/>
        </w:rPr>
        <w:t xml:space="preserve">xs:choice </w:t>
      </w:r>
      <w:r>
        <w:t xml:space="preserve">XSD Schema element. However, not all of the choices that are allowed in the </w:t>
      </w:r>
      <w:r>
        <w:rPr>
          <w:b/>
        </w:rPr>
        <w:t>xs:choice</w:t>
      </w:r>
      <w:r>
        <w:t xml:space="preserve"> XSD Schema element are available for the Data Profiling Task executable. For </w:t>
      </w:r>
      <w:r>
        <w:t xml:space="preserve">this </w:t>
      </w:r>
      <w:r>
        <w:rPr>
          <w:b/>
        </w:rPr>
        <w:t>Executable</w:t>
      </w:r>
      <w:r>
        <w:t xml:space="preserve"> element, the </w:t>
      </w:r>
      <w:r>
        <w:rPr>
          <w:b/>
        </w:rPr>
        <w:t>ObjectData</w:t>
      </w:r>
      <w:r>
        <w:t xml:space="preserve"> element MUST contain the </w:t>
      </w:r>
      <w:r>
        <w:rPr>
          <w:b/>
        </w:rPr>
        <w:t>DataProfilingTaskData</w:t>
      </w:r>
      <w:r>
        <w:t xml:space="preserve"> element of type </w:t>
      </w:r>
      <w:hyperlink w:anchor="Section_a5b316a6ee4d4762a56a37dc5f57cfd4" w:history="1">
        <w:r>
          <w:rPr>
            <w:rStyle w:val="Hyperlink"/>
          </w:rPr>
          <w:t>DataProfilingTaskDataObjectDataType</w:t>
        </w:r>
      </w:hyperlink>
      <w:r>
        <w:t>.</w:t>
      </w:r>
    </w:p>
    <w:p w:rsidR="00E6416D" w:rsidRDefault="00C65AD5">
      <w:pPr>
        <w:pStyle w:val="ListParagraph"/>
        <w:numPr>
          <w:ilvl w:val="0"/>
          <w:numId w:val="90"/>
        </w:numPr>
        <w:tabs>
          <w:tab w:val="left" w:pos="360"/>
        </w:tabs>
      </w:pPr>
      <w:r>
        <w:t xml:space="preserve">The allowed attributes are a restricted subset of those that are allowed on the type, as specified in the </w:t>
      </w:r>
      <w:hyperlink w:anchor="Section_1eb19218020c4356b0a1a2367b00efba" w:history="1">
        <w:r>
          <w:rPr>
            <w:rStyle w:val="Hyperlink"/>
          </w:rPr>
          <w:t>AnyNonPackageExecutableAttributeGroup</w:t>
        </w:r>
      </w:hyperlink>
      <w:r>
        <w:t xml:space="preserve"> attribute group. Hence, the declaration of the attri</w:t>
      </w:r>
      <w:r>
        <w:t>butes is replaced in this anonymous XSD fragment. The attributes used MUST be restricted to the ones that are shown as valid in the XSD fragment that is contained in this section.</w:t>
      </w:r>
    </w:p>
    <w:p w:rsidR="00E6416D" w:rsidRDefault="00C65AD5">
      <w:pPr>
        <w:pStyle w:val="Code"/>
        <w:numPr>
          <w:ilvl w:val="0"/>
          <w:numId w:val="0"/>
        </w:numPr>
        <w:ind w:left="360"/>
      </w:pPr>
      <w:r>
        <w:t xml:space="preserve">  &lt;xs:complexType&gt;</w:t>
      </w:r>
    </w:p>
    <w:p w:rsidR="00E6416D" w:rsidRDefault="00C65AD5">
      <w:pPr>
        <w:pStyle w:val="Code"/>
        <w:numPr>
          <w:ilvl w:val="0"/>
          <w:numId w:val="0"/>
        </w:numPr>
        <w:ind w:left="360"/>
      </w:pPr>
      <w:r>
        <w:t xml:space="preserve">    &lt;xs:sequence&gt;</w:t>
      </w:r>
    </w:p>
    <w:p w:rsidR="00E6416D" w:rsidRDefault="00C65AD5">
      <w:pPr>
        <w:pStyle w:val="Code"/>
        <w:numPr>
          <w:ilvl w:val="0"/>
          <w:numId w:val="0"/>
        </w:numPr>
        <w:ind w:left="360"/>
      </w:pPr>
      <w:r>
        <w:t xml:space="preserve">      &lt;xs:element name="ForEachEnumerat</w:t>
      </w:r>
      <w:r>
        <w:t>or" type="DTS:ForEachEnumeratorType" minOccurs="0" maxOccurs="0"/&gt;</w:t>
      </w:r>
    </w:p>
    <w:p w:rsidR="00E6416D" w:rsidRDefault="00C65AD5">
      <w:pPr>
        <w:pStyle w:val="Code"/>
        <w:numPr>
          <w:ilvl w:val="0"/>
          <w:numId w:val="0"/>
        </w:numPr>
        <w:ind w:left="360"/>
      </w:pPr>
      <w:r>
        <w:t xml:space="preserve">      &lt;xs:element name="Variables" type="DTS:VariablesType" minOccurs="0"/&gt;</w:t>
      </w:r>
    </w:p>
    <w:p w:rsidR="00E6416D" w:rsidRDefault="00C65AD5">
      <w:pPr>
        <w:pStyle w:val="Code"/>
        <w:numPr>
          <w:ilvl w:val="0"/>
          <w:numId w:val="0"/>
        </w:numPr>
        <w:ind w:left="360"/>
      </w:pPr>
      <w:r>
        <w:t xml:space="preserve">      &lt;xs:element name="LoggingOptions" type="DTS:LoggingOptionsType" /&gt;</w:t>
      </w:r>
    </w:p>
    <w:p w:rsidR="00E6416D" w:rsidRDefault="00C65AD5">
      <w:pPr>
        <w:pStyle w:val="Code"/>
        <w:numPr>
          <w:ilvl w:val="0"/>
          <w:numId w:val="0"/>
        </w:numPr>
        <w:ind w:left="360"/>
      </w:pPr>
      <w:r>
        <w:t xml:space="preserve">      &lt;xs:element name="PropertyExpressi</w:t>
      </w:r>
      <w:r>
        <w:t>on" type="DTS:PropertyExpressionElementType" minOccurs="0"/&gt;</w:t>
      </w:r>
    </w:p>
    <w:p w:rsidR="00E6416D" w:rsidRDefault="00C65AD5">
      <w:pPr>
        <w:pStyle w:val="Code"/>
        <w:numPr>
          <w:ilvl w:val="0"/>
          <w:numId w:val="0"/>
        </w:numPr>
        <w:ind w:left="360"/>
      </w:pPr>
      <w:r>
        <w:t xml:space="preserve">      &lt;xs:element name="Executables" type="DTS:ExecutablesType" minOccurs="0" maxOccurs="0"/&gt;</w:t>
      </w:r>
    </w:p>
    <w:p w:rsidR="00E6416D" w:rsidRDefault="00C65AD5">
      <w:pPr>
        <w:pStyle w:val="Code"/>
        <w:numPr>
          <w:ilvl w:val="0"/>
          <w:numId w:val="0"/>
        </w:numPr>
        <w:ind w:left="360"/>
      </w:pPr>
      <w:r>
        <w:t xml:space="preserve">      &lt;xs:element name="PrecedenceConstraints" type="DTS:PrecedenceConstraintsType" minOccurs="0"/&gt;</w:t>
      </w:r>
    </w:p>
    <w:p w:rsidR="00E6416D" w:rsidRDefault="00C65AD5">
      <w:pPr>
        <w:pStyle w:val="Code"/>
        <w:numPr>
          <w:ilvl w:val="0"/>
          <w:numId w:val="0"/>
        </w:numPr>
        <w:ind w:left="360"/>
      </w:pPr>
      <w:r>
        <w:t xml:space="preserve"> </w:t>
      </w:r>
      <w:r>
        <w:t xml:space="preserve">     &lt;xs:element name="ForEachVariableMappings" type="DTS:ForEachVariableMappingsType" minOccurs="0" maxOccurs="0"/&gt;</w:t>
      </w:r>
    </w:p>
    <w:p w:rsidR="00E6416D" w:rsidRDefault="00C65AD5">
      <w:pPr>
        <w:pStyle w:val="Code"/>
        <w:numPr>
          <w:ilvl w:val="0"/>
          <w:numId w:val="0"/>
        </w:numPr>
        <w:ind w:left="360"/>
      </w:pPr>
      <w:r>
        <w:t xml:space="preserve">      &lt;xs:element name="EventHandlers" type="DTS:EventHandlersType" minOccurs="0"/&gt;</w:t>
      </w:r>
    </w:p>
    <w:p w:rsidR="00E6416D" w:rsidRDefault="00C65AD5">
      <w:pPr>
        <w:pStyle w:val="Code"/>
        <w:numPr>
          <w:ilvl w:val="0"/>
          <w:numId w:val="0"/>
        </w:numPr>
        <w:ind w:left="360"/>
      </w:pPr>
      <w:r>
        <w:t xml:space="preserve">      &lt;xs:element name="ObjectData"&gt;</w:t>
      </w:r>
    </w:p>
    <w:p w:rsidR="00E6416D" w:rsidRDefault="00C65AD5">
      <w:pPr>
        <w:pStyle w:val="Code"/>
        <w:numPr>
          <w:ilvl w:val="0"/>
          <w:numId w:val="0"/>
        </w:numPr>
        <w:ind w:left="360"/>
      </w:pPr>
      <w:r>
        <w:t xml:space="preserve">        &lt;xs:comple</w:t>
      </w:r>
      <w:r>
        <w:t>xType&gt;</w:t>
      </w:r>
    </w:p>
    <w:p w:rsidR="00E6416D" w:rsidRDefault="00C65AD5">
      <w:pPr>
        <w:pStyle w:val="Code"/>
        <w:numPr>
          <w:ilvl w:val="0"/>
          <w:numId w:val="0"/>
        </w:numPr>
        <w:ind w:left="360"/>
      </w:pPr>
      <w:r>
        <w:t xml:space="preserve">          &lt;xs:choice&gt;</w:t>
      </w:r>
    </w:p>
    <w:p w:rsidR="00E6416D" w:rsidRDefault="00C65AD5">
      <w:pPr>
        <w:pStyle w:val="Code"/>
        <w:numPr>
          <w:ilvl w:val="0"/>
          <w:numId w:val="0"/>
        </w:numPr>
        <w:ind w:left="360"/>
      </w:pPr>
      <w:r>
        <w:t xml:space="preserve">            &lt;xs:element name="DataProfilingTaskData" form="unqualified" type="DTS:DataProfilingTaskDataObjectDataType"/&gt;</w:t>
      </w:r>
    </w:p>
    <w:p w:rsidR="00E6416D" w:rsidRDefault="00C65AD5">
      <w:pPr>
        <w:pStyle w:val="Code"/>
        <w:numPr>
          <w:ilvl w:val="0"/>
          <w:numId w:val="0"/>
        </w:numPr>
        <w:ind w:left="360"/>
      </w:pPr>
      <w:r>
        <w:t xml:space="preserve">          &lt;/xs:choice&gt;</w:t>
      </w:r>
    </w:p>
    <w:p w:rsidR="00E6416D" w:rsidRDefault="00C65AD5">
      <w:pPr>
        <w:pStyle w:val="Code"/>
        <w:numPr>
          <w:ilvl w:val="0"/>
          <w:numId w:val="0"/>
        </w:numPr>
        <w:ind w:left="360"/>
      </w:pPr>
      <w:r>
        <w:t xml:space="preserve">        &lt;/xs:complexType&gt;</w:t>
      </w:r>
    </w:p>
    <w:p w:rsidR="00E6416D" w:rsidRDefault="00C65AD5">
      <w:pPr>
        <w:pStyle w:val="Code"/>
        <w:numPr>
          <w:ilvl w:val="0"/>
          <w:numId w:val="0"/>
        </w:numPr>
        <w:ind w:left="360"/>
      </w:pPr>
      <w:r>
        <w:t xml:space="preserve">      &lt;/xs:element&gt;</w:t>
      </w:r>
    </w:p>
    <w:p w:rsidR="00E6416D" w:rsidRDefault="00C65AD5">
      <w:pPr>
        <w:pStyle w:val="Code"/>
        <w:numPr>
          <w:ilvl w:val="0"/>
          <w:numId w:val="0"/>
        </w:numPr>
        <w:ind w:left="360"/>
      </w:pPr>
      <w:r>
        <w:t xml:space="preserve">    &lt;/xs:sequence&gt;</w:t>
      </w:r>
    </w:p>
    <w:p w:rsidR="00E6416D" w:rsidRDefault="00C65AD5">
      <w:pPr>
        <w:pStyle w:val="Code"/>
        <w:numPr>
          <w:ilvl w:val="0"/>
          <w:numId w:val="0"/>
        </w:numPr>
        <w:ind w:left="360"/>
      </w:pPr>
      <w:r>
        <w:t xml:space="preserve">    &lt;xs:attribute </w:t>
      </w:r>
      <w:r>
        <w:t>name="ExecutableType" use="required" type="xs:string"/&gt;</w:t>
      </w:r>
    </w:p>
    <w:p w:rsidR="00E6416D" w:rsidRDefault="00C65AD5">
      <w:pPr>
        <w:pStyle w:val="Code"/>
        <w:numPr>
          <w:ilvl w:val="0"/>
          <w:numId w:val="0"/>
        </w:numPr>
        <w:ind w:left="360"/>
      </w:pPr>
      <w:r>
        <w:lastRenderedPageBreak/>
        <w:t xml:space="preserve">    &lt;xs:attribute name="ThreadHint" use="optional" type="xs:int"/&gt;</w:t>
      </w:r>
    </w:p>
    <w:p w:rsidR="00E6416D" w:rsidRDefault="00C65AD5">
      <w:pPr>
        <w:pStyle w:val="Code"/>
        <w:numPr>
          <w:ilvl w:val="0"/>
          <w:numId w:val="0"/>
        </w:numPr>
        <w:ind w:left="360"/>
      </w:pPr>
      <w:r>
        <w:t xml:space="preserve">    &lt;xs:attributeGroup ref="DTS:BasePropertyAttributeGroup"/&gt;</w:t>
      </w:r>
    </w:p>
    <w:p w:rsidR="00E6416D" w:rsidRDefault="00C65AD5">
      <w:pPr>
        <w:pStyle w:val="Code"/>
        <w:numPr>
          <w:ilvl w:val="0"/>
          <w:numId w:val="0"/>
        </w:numPr>
        <w:ind w:left="360"/>
      </w:pPr>
      <w:r>
        <w:t xml:space="preserve">    &lt;xs:attributeGroup ref="DTS:BaseExecutablePropertyAttributeGroup"/&gt;</w:t>
      </w:r>
    </w:p>
    <w:p w:rsidR="00E6416D" w:rsidRDefault="00C65AD5">
      <w:pPr>
        <w:pStyle w:val="Code"/>
        <w:numPr>
          <w:ilvl w:val="0"/>
          <w:numId w:val="0"/>
        </w:numPr>
        <w:ind w:left="360"/>
      </w:pPr>
      <w:r>
        <w:t xml:space="preserve">    &lt;xs:attributeGroup ref="DTS:AllExecutableAttributeGroup"/&gt;</w:t>
      </w:r>
    </w:p>
    <w:p w:rsidR="00E6416D" w:rsidRDefault="00C65AD5">
      <w:pPr>
        <w:pStyle w:val="Code"/>
        <w:numPr>
          <w:ilvl w:val="0"/>
          <w:numId w:val="0"/>
        </w:numPr>
        <w:ind w:left="360"/>
      </w:pPr>
      <w:r>
        <w:t xml:space="preserve">    &lt;xs:attribute name="ExecutionLocation" type="xs:int" default="0" use="optional" form="qualified"/&gt;</w:t>
      </w:r>
    </w:p>
    <w:p w:rsidR="00E6416D" w:rsidRDefault="00C65AD5">
      <w:pPr>
        <w:pStyle w:val="Code"/>
        <w:numPr>
          <w:ilvl w:val="0"/>
          <w:numId w:val="0"/>
        </w:numPr>
        <w:ind w:left="360"/>
      </w:pPr>
      <w:r>
        <w:t xml:space="preserve">    &lt;xs:attribute name="ExecutionAddress" type="xs:string" default="" use="optional" form</w:t>
      </w:r>
      <w:r>
        <w:t>="qualified"/&gt;</w:t>
      </w:r>
    </w:p>
    <w:p w:rsidR="00E6416D" w:rsidRDefault="00C65AD5">
      <w:pPr>
        <w:pStyle w:val="Code"/>
        <w:numPr>
          <w:ilvl w:val="0"/>
          <w:numId w:val="0"/>
        </w:numPr>
        <w:ind w:left="360"/>
      </w:pPr>
      <w:r>
        <w:t xml:space="preserve">    &lt;xs:attribute name="TaskContact" type="xs:string" default="" use="optional" form="qualified"/&gt;</w:t>
      </w:r>
    </w:p>
    <w:p w:rsidR="00E6416D" w:rsidRDefault="00C65AD5">
      <w:pPr>
        <w:pStyle w:val="Code"/>
        <w:numPr>
          <w:ilvl w:val="0"/>
          <w:numId w:val="0"/>
        </w:numPr>
        <w:ind w:left="360"/>
      </w:pPr>
      <w:r>
        <w:t xml:space="preserve">  &lt;/xs:complexType&gt;</w:t>
      </w:r>
    </w:p>
    <w:p w:rsidR="00E6416D" w:rsidRDefault="00C65AD5">
      <w:pPr>
        <w:pStyle w:val="Heading4"/>
      </w:pPr>
      <w:bookmarkStart w:id="314" w:name="section_9696d1ecbaa748d7a52d3c87beac5e83"/>
      <w:bookmarkStart w:id="315" w:name="_Toc86186255"/>
      <w:r>
        <w:t>ExecutableType Instance for Execute DTS 2000 Package Task</w:t>
      </w:r>
      <w:bookmarkEnd w:id="314"/>
      <w:bookmarkEnd w:id="315"/>
    </w:p>
    <w:p w:rsidR="00E6416D" w:rsidRDefault="00C65AD5">
      <w:pPr>
        <w:rPr>
          <w:b/>
          <w:i/>
        </w:rPr>
      </w:pPr>
      <w:r>
        <w:rPr>
          <w:b/>
          <w:i/>
        </w:rPr>
        <w:t>Applies to DTSX2 schema for version 2012/01 (DTSX2 2012/01)</w:t>
      </w:r>
    </w:p>
    <w:p w:rsidR="00E6416D" w:rsidRDefault="00C65AD5">
      <w:r>
        <w:t>Data Transformation Services (DTS) 2000 Package is a package file in the format of Microsoft SQL Server 2000. DTS 2000 Package can execute such packages in Integration Services. Execute DTS 2000 Package Task executes a package from SQL Server 2000. An exec</w:t>
      </w:r>
      <w:r>
        <w:t xml:space="preserve">utable is an Execute DTS 2000 Package Task executable if the </w:t>
      </w:r>
      <w:r>
        <w:rPr>
          <w:b/>
        </w:rPr>
        <w:t>ExecutableType</w:t>
      </w:r>
      <w:r>
        <w:t xml:space="preserve"> attribute value is one of the following:</w:t>
      </w:r>
    </w:p>
    <w:p w:rsidR="00E6416D" w:rsidRDefault="00C65AD5">
      <w:pPr>
        <w:pStyle w:val="ListParagraph"/>
        <w:numPr>
          <w:ilvl w:val="0"/>
          <w:numId w:val="91"/>
        </w:numPr>
        <w:tabs>
          <w:tab w:val="left" w:pos="360"/>
        </w:tabs>
      </w:pPr>
      <w:r>
        <w:t xml:space="preserve">Microsoft.SqlServer.Dts.Tasks.Exec80PackageTask.Exec80PackageTask, Microsoft.SqlServer.Exec80PackageTask, Version=10.0.0.0, </w:t>
      </w:r>
      <w:r>
        <w:t>Culture=neutral, PublicKeyToken=89845dcd8080cc91</w:t>
      </w:r>
    </w:p>
    <w:p w:rsidR="00E6416D" w:rsidRDefault="00C65AD5">
      <w:pPr>
        <w:pStyle w:val="ListParagraph"/>
        <w:numPr>
          <w:ilvl w:val="0"/>
          <w:numId w:val="91"/>
        </w:numPr>
        <w:tabs>
          <w:tab w:val="left" w:pos="360"/>
        </w:tabs>
      </w:pPr>
      <w:r>
        <w:t>STOCK:Exec80PackageTask</w:t>
      </w:r>
    </w:p>
    <w:p w:rsidR="00E6416D" w:rsidRDefault="00C65AD5">
      <w:r>
        <w:t xml:space="preserve">The Execute DTS 2000 Package Task executable is formally defined to be of type </w:t>
      </w:r>
      <w:hyperlink w:anchor="Section_e46d05c623144cb5ba2025af503ff73f" w:history="1">
        <w:r>
          <w:rPr>
            <w:rStyle w:val="Hyperlink"/>
          </w:rPr>
          <w:t>AnyNonPackageExecutableType</w:t>
        </w:r>
      </w:hyperlink>
      <w:r>
        <w:t>. However, the fo</w:t>
      </w:r>
      <w:r>
        <w:t>llowing XSD fragment, which is expressed as an anonymous complex type declaration, places further restrictions on the type. This executable MUST follow the anonymous type declaration that is contained in this section.</w:t>
      </w:r>
    </w:p>
    <w:p w:rsidR="00E6416D" w:rsidRDefault="00C65AD5">
      <w:r>
        <w:t>Note the following differences between</w:t>
      </w:r>
      <w:r>
        <w:t xml:space="preserve"> this anonymous complex type declaration and the full definition of the complex type for the </w:t>
      </w:r>
      <w:r>
        <w:rPr>
          <w:b/>
        </w:rPr>
        <w:t>AnyNonPackageExecutableType</w:t>
      </w:r>
      <w:r>
        <w:t xml:space="preserve"> type:</w:t>
      </w:r>
    </w:p>
    <w:p w:rsidR="00E6416D" w:rsidRDefault="00C65AD5">
      <w:pPr>
        <w:pStyle w:val="ListParagraph"/>
        <w:numPr>
          <w:ilvl w:val="0"/>
          <w:numId w:val="92"/>
        </w:numPr>
        <w:tabs>
          <w:tab w:val="left" w:pos="360"/>
        </w:tabs>
      </w:pPr>
      <w:r>
        <w:t xml:space="preserve">This </w:t>
      </w:r>
      <w:r>
        <w:rPr>
          <w:b/>
        </w:rPr>
        <w:t>Executable</w:t>
      </w:r>
      <w:r>
        <w:t xml:space="preserve"> element MUST NOT contain an </w:t>
      </w:r>
      <w:r>
        <w:rPr>
          <w:b/>
        </w:rPr>
        <w:t>Executables</w:t>
      </w:r>
      <w:r>
        <w:t xml:space="preserve"> element.</w:t>
      </w:r>
    </w:p>
    <w:p w:rsidR="00E6416D" w:rsidRDefault="00C65AD5">
      <w:pPr>
        <w:pStyle w:val="ListParagraph"/>
        <w:numPr>
          <w:ilvl w:val="0"/>
          <w:numId w:val="92"/>
        </w:numPr>
        <w:tabs>
          <w:tab w:val="left" w:pos="360"/>
        </w:tabs>
      </w:pPr>
      <w:r>
        <w:t xml:space="preserve">This </w:t>
      </w:r>
      <w:r>
        <w:rPr>
          <w:b/>
        </w:rPr>
        <w:t>Executable</w:t>
      </w:r>
      <w:r>
        <w:t xml:space="preserve"> element MUST NOT contain a </w:t>
      </w:r>
      <w:r>
        <w:rPr>
          <w:b/>
        </w:rPr>
        <w:t>ForEachEnumerator</w:t>
      </w:r>
      <w:r>
        <w:t xml:space="preserve"> ele</w:t>
      </w:r>
      <w:r>
        <w:t>ment.</w:t>
      </w:r>
    </w:p>
    <w:p w:rsidR="00E6416D" w:rsidRDefault="00C65AD5">
      <w:pPr>
        <w:pStyle w:val="ListParagraph"/>
        <w:numPr>
          <w:ilvl w:val="0"/>
          <w:numId w:val="92"/>
        </w:numPr>
        <w:tabs>
          <w:tab w:val="left" w:pos="360"/>
        </w:tabs>
      </w:pPr>
      <w:r>
        <w:t xml:space="preserve">This </w:t>
      </w:r>
      <w:r>
        <w:rPr>
          <w:b/>
        </w:rPr>
        <w:t>Executable</w:t>
      </w:r>
      <w:r>
        <w:t xml:space="preserve"> element MUST NOT contain a </w:t>
      </w:r>
      <w:r>
        <w:rPr>
          <w:b/>
        </w:rPr>
        <w:t>ForEachVariableMappings</w:t>
      </w:r>
      <w:r>
        <w:t xml:space="preserve"> element.</w:t>
      </w:r>
    </w:p>
    <w:p w:rsidR="00E6416D" w:rsidRDefault="00C65AD5">
      <w:pPr>
        <w:pStyle w:val="ListParagraph"/>
        <w:numPr>
          <w:ilvl w:val="0"/>
          <w:numId w:val="92"/>
        </w:numPr>
        <w:tabs>
          <w:tab w:val="left" w:pos="360"/>
        </w:tabs>
      </w:pPr>
      <w:r>
        <w:t xml:space="preserve">In the </w:t>
      </w:r>
      <w:r>
        <w:rPr>
          <w:b/>
        </w:rPr>
        <w:t>AnyNonPackageExecutableType</w:t>
      </w:r>
      <w:r>
        <w:t xml:space="preserve"> type, the type of the </w:t>
      </w:r>
      <w:r>
        <w:rPr>
          <w:b/>
        </w:rPr>
        <w:t>ObjectData</w:t>
      </w:r>
      <w:r>
        <w:t xml:space="preserve"> element is given as </w:t>
      </w:r>
      <w:hyperlink w:anchor="Section_23d880f25c3c4153aef8c622df857dfc" w:history="1">
        <w:r>
          <w:rPr>
            <w:rStyle w:val="Hyperlink"/>
          </w:rPr>
          <w:t>ExecutableObjectDataType</w:t>
        </w:r>
      </w:hyperlink>
      <w:r>
        <w:t xml:space="preserve">. </w:t>
      </w:r>
      <w:r>
        <w:t xml:space="preserve">The </w:t>
      </w:r>
      <w:r>
        <w:rPr>
          <w:b/>
        </w:rPr>
        <w:t>ExecutableObjectDataType</w:t>
      </w:r>
      <w:r>
        <w:t xml:space="preserve"> type definition contains an </w:t>
      </w:r>
      <w:r>
        <w:rPr>
          <w:b/>
        </w:rPr>
        <w:t xml:space="preserve">xs:choice </w:t>
      </w:r>
      <w:r>
        <w:t xml:space="preserve">XSD Schema element. However, not all of the choices that are allowed in the </w:t>
      </w:r>
      <w:r>
        <w:rPr>
          <w:b/>
        </w:rPr>
        <w:t>xs:choice</w:t>
      </w:r>
      <w:r>
        <w:t xml:space="preserve"> XSD Schema element are available for the Execute DTS 2000 Package Task executable. For this </w:t>
      </w:r>
      <w:r>
        <w:rPr>
          <w:b/>
        </w:rPr>
        <w:t>Executable</w:t>
      </w:r>
      <w:r>
        <w:t xml:space="preserve"> </w:t>
      </w:r>
      <w:r>
        <w:t xml:space="preserve">element, the </w:t>
      </w:r>
      <w:r>
        <w:rPr>
          <w:b/>
        </w:rPr>
        <w:t>ObjectData</w:t>
      </w:r>
      <w:r>
        <w:t xml:space="preserve"> element MUST contain the </w:t>
      </w:r>
      <w:hyperlink w:anchor="Section_a74e5ad208c1479b860e52e114bbf11c" w:history="1">
        <w:r>
          <w:rPr>
            <w:rStyle w:val="Hyperlink"/>
          </w:rPr>
          <w:t>Exec80PackageTaskData</w:t>
        </w:r>
      </w:hyperlink>
      <w:r>
        <w:t xml:space="preserve"> element that is specified in the </w:t>
      </w:r>
      <w:hyperlink w:anchor="Section_a36b2b5df6484ab5a1c3eea938254092" w:history="1">
        <w:r>
          <w:rPr>
            <w:rStyle w:val="Hyperlink"/>
          </w:rPr>
          <w:t>Exec80PackageTask</w:t>
        </w:r>
      </w:hyperlink>
      <w:r>
        <w:t xml:space="preserve"> namespace.</w:t>
      </w:r>
    </w:p>
    <w:p w:rsidR="00E6416D" w:rsidRDefault="00C65AD5">
      <w:pPr>
        <w:pStyle w:val="ListParagraph"/>
        <w:numPr>
          <w:ilvl w:val="0"/>
          <w:numId w:val="92"/>
        </w:numPr>
        <w:tabs>
          <w:tab w:val="left" w:pos="360"/>
        </w:tabs>
      </w:pPr>
      <w:r>
        <w:t>The</w:t>
      </w:r>
      <w:r>
        <w:t xml:space="preserve"> allowed attributes are a restricted subset of those that are allowed on the type, as specified in the </w:t>
      </w:r>
      <w:hyperlink w:anchor="Section_1eb19218020c4356b0a1a2367b00efba" w:history="1">
        <w:r>
          <w:rPr>
            <w:rStyle w:val="Hyperlink"/>
          </w:rPr>
          <w:t>AnyNonPackageExecutableAttributeGroup</w:t>
        </w:r>
      </w:hyperlink>
      <w:r>
        <w:t xml:space="preserve"> attribute group. Hence, the declaration of the attribut</w:t>
      </w:r>
      <w:r>
        <w:t>es is replaced in this anonymous XSD fragment. The attributes used MUST be restricted to the ones that are shown as valid in the XSD fragment that is contained in this section.</w:t>
      </w:r>
    </w:p>
    <w:p w:rsidR="00E6416D" w:rsidRDefault="00C65AD5">
      <w:pPr>
        <w:pStyle w:val="Code"/>
        <w:numPr>
          <w:ilvl w:val="0"/>
          <w:numId w:val="0"/>
        </w:numPr>
        <w:ind w:left="360"/>
      </w:pPr>
      <w:r>
        <w:t xml:space="preserve">  &lt;xs:complexType&gt;</w:t>
      </w:r>
    </w:p>
    <w:p w:rsidR="00E6416D" w:rsidRDefault="00C65AD5">
      <w:pPr>
        <w:pStyle w:val="Code"/>
        <w:numPr>
          <w:ilvl w:val="0"/>
          <w:numId w:val="0"/>
        </w:numPr>
        <w:ind w:left="360"/>
      </w:pPr>
      <w:r>
        <w:t xml:space="preserve">    &lt;xs:sequence&gt;</w:t>
      </w:r>
    </w:p>
    <w:p w:rsidR="00E6416D" w:rsidRDefault="00C65AD5">
      <w:pPr>
        <w:pStyle w:val="Code"/>
        <w:numPr>
          <w:ilvl w:val="0"/>
          <w:numId w:val="0"/>
        </w:numPr>
        <w:ind w:left="360"/>
      </w:pPr>
      <w:r>
        <w:t xml:space="preserve">      &lt;xs:element name="ForEachEnumerator"</w:t>
      </w:r>
      <w:r>
        <w:t xml:space="preserve"> type="DTS:ForEachEnumeratorType" minOccurs="0" maxOccurs="0"/&gt;</w:t>
      </w:r>
    </w:p>
    <w:p w:rsidR="00E6416D" w:rsidRDefault="00C65AD5">
      <w:pPr>
        <w:pStyle w:val="Code"/>
        <w:numPr>
          <w:ilvl w:val="0"/>
          <w:numId w:val="0"/>
        </w:numPr>
        <w:ind w:left="360"/>
      </w:pPr>
      <w:r>
        <w:t xml:space="preserve">      &lt;xs:element name="Variables" type="DTS:VariablesType" minOccurs="0"/&gt;</w:t>
      </w:r>
    </w:p>
    <w:p w:rsidR="00E6416D" w:rsidRDefault="00C65AD5">
      <w:pPr>
        <w:pStyle w:val="Code"/>
        <w:numPr>
          <w:ilvl w:val="0"/>
          <w:numId w:val="0"/>
        </w:numPr>
        <w:ind w:left="360"/>
      </w:pPr>
      <w:r>
        <w:t xml:space="preserve">      &lt;xs:element name="LoggingOptions" type="DTS:LoggingOptionsType" /&gt;</w:t>
      </w:r>
    </w:p>
    <w:p w:rsidR="00E6416D" w:rsidRDefault="00C65AD5">
      <w:pPr>
        <w:pStyle w:val="Code"/>
        <w:numPr>
          <w:ilvl w:val="0"/>
          <w:numId w:val="0"/>
        </w:numPr>
        <w:ind w:left="360"/>
      </w:pPr>
      <w:r>
        <w:t xml:space="preserve">      &lt;xs:element name="PropertyExpression"</w:t>
      </w:r>
      <w:r>
        <w:t xml:space="preserve"> type="DTS:PropertyExpressionElementType" minOccurs="0"/&gt;</w:t>
      </w:r>
    </w:p>
    <w:p w:rsidR="00E6416D" w:rsidRDefault="00C65AD5">
      <w:pPr>
        <w:pStyle w:val="Code"/>
        <w:numPr>
          <w:ilvl w:val="0"/>
          <w:numId w:val="0"/>
        </w:numPr>
        <w:ind w:left="360"/>
      </w:pPr>
      <w:r>
        <w:lastRenderedPageBreak/>
        <w:t xml:space="preserve">      &lt;xs:element name="Executables" type="DTS:ExecutablesType" minOccurs="0" maxOccurs="0"/&gt;</w:t>
      </w:r>
    </w:p>
    <w:p w:rsidR="00E6416D" w:rsidRDefault="00C65AD5">
      <w:pPr>
        <w:pStyle w:val="Code"/>
        <w:numPr>
          <w:ilvl w:val="0"/>
          <w:numId w:val="0"/>
        </w:numPr>
        <w:ind w:left="360"/>
      </w:pPr>
      <w:r>
        <w:t xml:space="preserve">      &lt;xs:element name="PrecedenceConstraints" type="DTS:PrecedenceConstraintsType" minOccurs="0"/&gt;</w:t>
      </w:r>
    </w:p>
    <w:p w:rsidR="00E6416D" w:rsidRDefault="00C65AD5">
      <w:pPr>
        <w:pStyle w:val="Code"/>
        <w:numPr>
          <w:ilvl w:val="0"/>
          <w:numId w:val="0"/>
        </w:numPr>
        <w:ind w:left="360"/>
      </w:pPr>
      <w:r>
        <w:t xml:space="preserve">    </w:t>
      </w:r>
      <w:r>
        <w:t xml:space="preserve">  &lt;xs:element name="ForEachVariableMappings " type="DTS:ForEachVariableMappingsType" minOccurs="0" maxOccurs="0"/&gt;</w:t>
      </w:r>
    </w:p>
    <w:p w:rsidR="00E6416D" w:rsidRDefault="00C65AD5">
      <w:pPr>
        <w:pStyle w:val="Code"/>
        <w:numPr>
          <w:ilvl w:val="0"/>
          <w:numId w:val="0"/>
        </w:numPr>
        <w:ind w:left="360"/>
      </w:pPr>
      <w:r>
        <w:t xml:space="preserve">      &lt;xs:element name="EventHandlers" type="DTS:EventHandlersType" minOccurs="0"/&gt;</w:t>
      </w:r>
    </w:p>
    <w:p w:rsidR="00E6416D" w:rsidRDefault="00C65AD5">
      <w:pPr>
        <w:pStyle w:val="Code"/>
        <w:numPr>
          <w:ilvl w:val="0"/>
          <w:numId w:val="0"/>
        </w:numPr>
        <w:ind w:left="360"/>
      </w:pPr>
      <w:r>
        <w:t xml:space="preserve">      &lt;xs:element name="ObjectData"&gt;</w:t>
      </w:r>
    </w:p>
    <w:p w:rsidR="00E6416D" w:rsidRDefault="00C65AD5">
      <w:pPr>
        <w:pStyle w:val="Code"/>
        <w:numPr>
          <w:ilvl w:val="0"/>
          <w:numId w:val="0"/>
        </w:numPr>
        <w:ind w:left="360"/>
      </w:pPr>
      <w:r>
        <w:t xml:space="preserve">        &lt;xs:complexT</w:t>
      </w:r>
      <w:r>
        <w:t>ype&gt;</w:t>
      </w:r>
    </w:p>
    <w:p w:rsidR="00E6416D" w:rsidRDefault="00C65AD5">
      <w:pPr>
        <w:pStyle w:val="Code"/>
        <w:numPr>
          <w:ilvl w:val="0"/>
          <w:numId w:val="0"/>
        </w:numPr>
        <w:ind w:left="360"/>
      </w:pPr>
      <w:r>
        <w:t xml:space="preserve">          &lt;xs:choice&gt;</w:t>
      </w:r>
    </w:p>
    <w:p w:rsidR="00E6416D" w:rsidRDefault="00C65AD5">
      <w:pPr>
        <w:pStyle w:val="Code"/>
        <w:numPr>
          <w:ilvl w:val="0"/>
          <w:numId w:val="0"/>
        </w:numPr>
        <w:ind w:left="360"/>
      </w:pPr>
      <w:r>
        <w:t xml:space="preserve">            &lt;xs:element ref="Exec80PackageTask:Exec80PackageTaskData"/&gt;</w:t>
      </w:r>
    </w:p>
    <w:p w:rsidR="00E6416D" w:rsidRDefault="00C65AD5">
      <w:pPr>
        <w:pStyle w:val="Code"/>
        <w:numPr>
          <w:ilvl w:val="0"/>
          <w:numId w:val="0"/>
        </w:numPr>
        <w:ind w:left="360"/>
      </w:pPr>
      <w:r>
        <w:t xml:space="preserve">          &lt;/xs:choice&gt;</w:t>
      </w:r>
    </w:p>
    <w:p w:rsidR="00E6416D" w:rsidRDefault="00C65AD5">
      <w:pPr>
        <w:pStyle w:val="Code"/>
        <w:numPr>
          <w:ilvl w:val="0"/>
          <w:numId w:val="0"/>
        </w:numPr>
        <w:ind w:left="360"/>
      </w:pPr>
      <w:r>
        <w:t xml:space="preserve">        &lt;/xs:complexType&gt;</w:t>
      </w:r>
    </w:p>
    <w:p w:rsidR="00E6416D" w:rsidRDefault="00C65AD5">
      <w:pPr>
        <w:pStyle w:val="Code"/>
        <w:numPr>
          <w:ilvl w:val="0"/>
          <w:numId w:val="0"/>
        </w:numPr>
        <w:ind w:left="360"/>
      </w:pPr>
      <w:r>
        <w:t xml:space="preserve">      &lt;/xs:element&gt;</w:t>
      </w:r>
    </w:p>
    <w:p w:rsidR="00E6416D" w:rsidRDefault="00C65AD5">
      <w:pPr>
        <w:pStyle w:val="Code"/>
        <w:numPr>
          <w:ilvl w:val="0"/>
          <w:numId w:val="0"/>
        </w:numPr>
        <w:ind w:left="360"/>
      </w:pPr>
      <w:r>
        <w:t xml:space="preserve">    &lt;/xs:sequence&gt;</w:t>
      </w:r>
    </w:p>
    <w:p w:rsidR="00E6416D" w:rsidRDefault="00C65AD5">
      <w:pPr>
        <w:pStyle w:val="Code"/>
        <w:numPr>
          <w:ilvl w:val="0"/>
          <w:numId w:val="0"/>
        </w:numPr>
        <w:ind w:left="360"/>
      </w:pPr>
      <w:r>
        <w:t xml:space="preserve">    &lt;</w:t>
      </w:r>
      <w:r>
        <w:t>xs:attribute name="ExecutableType" use="required" type="xs:string"/&gt;</w:t>
      </w:r>
    </w:p>
    <w:p w:rsidR="00E6416D" w:rsidRDefault="00C65AD5">
      <w:pPr>
        <w:pStyle w:val="Code"/>
        <w:numPr>
          <w:ilvl w:val="0"/>
          <w:numId w:val="0"/>
        </w:numPr>
        <w:ind w:left="360"/>
      </w:pPr>
      <w:r>
        <w:t xml:space="preserve">    &lt;xs:attribute name="ThreadHint" use="optional" type="xs:int"/&gt;</w:t>
      </w:r>
    </w:p>
    <w:p w:rsidR="00E6416D" w:rsidRDefault="00C65AD5">
      <w:pPr>
        <w:pStyle w:val="Code"/>
        <w:numPr>
          <w:ilvl w:val="0"/>
          <w:numId w:val="0"/>
        </w:numPr>
        <w:ind w:left="360"/>
      </w:pPr>
      <w:r>
        <w:t xml:space="preserve">    &lt;xs:attributeGroup ref="DTS:BasePropertyAttributeGroup"/&gt;</w:t>
      </w:r>
    </w:p>
    <w:p w:rsidR="00E6416D" w:rsidRDefault="00C65AD5">
      <w:pPr>
        <w:pStyle w:val="Code"/>
        <w:numPr>
          <w:ilvl w:val="0"/>
          <w:numId w:val="0"/>
        </w:numPr>
        <w:ind w:left="360"/>
      </w:pPr>
      <w:r>
        <w:t xml:space="preserve">    &lt;xs:attributeGroup ref="DTS:BaseExecutablePropertyAttr</w:t>
      </w:r>
      <w:r>
        <w:t>ibuteGroup"/&gt;</w:t>
      </w:r>
    </w:p>
    <w:p w:rsidR="00E6416D" w:rsidRDefault="00C65AD5">
      <w:pPr>
        <w:pStyle w:val="Code"/>
        <w:numPr>
          <w:ilvl w:val="0"/>
          <w:numId w:val="0"/>
        </w:numPr>
        <w:ind w:left="360"/>
      </w:pPr>
      <w:r>
        <w:t xml:space="preserve">    &lt;xs:attributeGroup ref="DTS:AllExecutableAttributeGroup"/&gt;</w:t>
      </w:r>
    </w:p>
    <w:p w:rsidR="00E6416D" w:rsidRDefault="00C65AD5">
      <w:pPr>
        <w:pStyle w:val="Code"/>
        <w:numPr>
          <w:ilvl w:val="0"/>
          <w:numId w:val="0"/>
        </w:numPr>
        <w:ind w:left="360"/>
      </w:pPr>
      <w:r>
        <w:t xml:space="preserve">    &lt;xs:attribute name="ExecutionLocation" type="xs:int" default="0" use="optional" form="qualified"/&gt;</w:t>
      </w:r>
    </w:p>
    <w:p w:rsidR="00E6416D" w:rsidRDefault="00C65AD5">
      <w:pPr>
        <w:pStyle w:val="Code"/>
        <w:numPr>
          <w:ilvl w:val="0"/>
          <w:numId w:val="0"/>
        </w:numPr>
        <w:ind w:left="360"/>
      </w:pPr>
      <w:r>
        <w:t xml:space="preserve">    &lt;xs:attribute name="ExecutionAddress" type="xs:string" default="" use="o</w:t>
      </w:r>
      <w:r>
        <w:t>ptional" form="qualified"/&gt;</w:t>
      </w:r>
    </w:p>
    <w:p w:rsidR="00E6416D" w:rsidRDefault="00C65AD5">
      <w:pPr>
        <w:pStyle w:val="Code"/>
        <w:numPr>
          <w:ilvl w:val="0"/>
          <w:numId w:val="0"/>
        </w:numPr>
        <w:ind w:left="360"/>
      </w:pPr>
      <w:r>
        <w:t xml:space="preserve">    &lt;xs:attribute name="TaskContact" type="xs:string" default="" use="optional" form="qualified"/&gt;</w:t>
      </w:r>
    </w:p>
    <w:p w:rsidR="00E6416D" w:rsidRDefault="00C65AD5">
      <w:pPr>
        <w:pStyle w:val="Code"/>
        <w:numPr>
          <w:ilvl w:val="0"/>
          <w:numId w:val="0"/>
        </w:numPr>
        <w:ind w:left="360"/>
      </w:pPr>
      <w:r>
        <w:t xml:space="preserve">  &lt;/xs:complexType&gt;</w:t>
      </w:r>
    </w:p>
    <w:p w:rsidR="00E6416D" w:rsidRDefault="00C65AD5">
      <w:pPr>
        <w:pStyle w:val="Heading4"/>
      </w:pPr>
      <w:bookmarkStart w:id="316" w:name="section_f71e8e17aa694ce88fc6d2e0fef99059"/>
      <w:bookmarkStart w:id="317" w:name="_Toc86186256"/>
      <w:r>
        <w:t>ExecutableType Instance for Execute Package Task</w:t>
      </w:r>
      <w:bookmarkEnd w:id="316"/>
      <w:bookmarkEnd w:id="317"/>
    </w:p>
    <w:p w:rsidR="00E6416D" w:rsidRDefault="00C65AD5">
      <w:r>
        <w:t>Execute Package Task executes a package that is stored indep</w:t>
      </w:r>
      <w:r>
        <w:t xml:space="preserve">endently, such as in a file or in a database, of the package that is currently executing. An executable is an Execute Package Task executable if the </w:t>
      </w:r>
      <w:r>
        <w:rPr>
          <w:b/>
        </w:rPr>
        <w:t>ExecutableType</w:t>
      </w:r>
      <w:r>
        <w:t xml:space="preserve"> attribute value is one of the following:</w:t>
      </w:r>
    </w:p>
    <w:p w:rsidR="00E6416D" w:rsidRDefault="00C65AD5">
      <w:pPr>
        <w:pStyle w:val="ListParagraph"/>
        <w:numPr>
          <w:ilvl w:val="0"/>
          <w:numId w:val="93"/>
        </w:numPr>
        <w:tabs>
          <w:tab w:val="left" w:pos="360"/>
        </w:tabs>
      </w:pPr>
      <w:r>
        <w:t>SSIS.ExecutePackageTask</w:t>
      </w:r>
    </w:p>
    <w:p w:rsidR="00E6416D" w:rsidRDefault="00C65AD5">
      <w:pPr>
        <w:pStyle w:val="ListParagraph"/>
        <w:numPr>
          <w:ilvl w:val="0"/>
          <w:numId w:val="93"/>
        </w:numPr>
        <w:tabs>
          <w:tab w:val="left" w:pos="360"/>
        </w:tabs>
      </w:pPr>
      <w:r>
        <w:t>SSIS.ExecutePackageTask.3 (</w:t>
      </w:r>
      <w:r>
        <w:t>for DTSX2 2012/01)</w:t>
      </w:r>
    </w:p>
    <w:p w:rsidR="00E6416D" w:rsidRDefault="00C65AD5">
      <w:pPr>
        <w:pStyle w:val="ListParagraph"/>
        <w:numPr>
          <w:ilvl w:val="0"/>
          <w:numId w:val="93"/>
        </w:numPr>
        <w:tabs>
          <w:tab w:val="left" w:pos="360"/>
        </w:tabs>
      </w:pPr>
      <w:r>
        <w:t>STOCK:ExecutePackageTask</w:t>
      </w:r>
    </w:p>
    <w:p w:rsidR="00E6416D" w:rsidRDefault="00C65AD5">
      <w:pPr>
        <w:pStyle w:val="ListParagraph"/>
        <w:numPr>
          <w:ilvl w:val="0"/>
          <w:numId w:val="93"/>
        </w:numPr>
        <w:tabs>
          <w:tab w:val="left" w:pos="360"/>
        </w:tabs>
      </w:pPr>
      <w:r>
        <w:t>Microsoft.ExecutePackageTask (for DTSX2 2014/01)</w:t>
      </w:r>
    </w:p>
    <w:p w:rsidR="00E6416D" w:rsidRDefault="00C65AD5">
      <w:r>
        <w:t xml:space="preserve">The Execute Package Task executable is formally defined to be of type </w:t>
      </w:r>
      <w:hyperlink w:anchor="Section_e46d05c623144cb5ba2025af503ff73f" w:history="1">
        <w:r>
          <w:rPr>
            <w:rStyle w:val="Hyperlink"/>
          </w:rPr>
          <w:t>AnyNonPackageExecutableType</w:t>
        </w:r>
      </w:hyperlink>
      <w:r>
        <w:t>. Howe</w:t>
      </w:r>
      <w:r>
        <w:t>ver, the following XSD fragment, which is expressed as an anonymous complex type declaration, places further restrictions on the type. This executable MUST follow the anonymous type declaration that is contained in this section.</w:t>
      </w:r>
    </w:p>
    <w:p w:rsidR="00E6416D" w:rsidRDefault="00C65AD5">
      <w:r>
        <w:t>Note the following differen</w:t>
      </w:r>
      <w:r>
        <w:t xml:space="preserve">ces between this anonymous complex type declaration and the full definition of the complex type for the </w:t>
      </w:r>
      <w:r>
        <w:rPr>
          <w:b/>
        </w:rPr>
        <w:t>AnyNonPackageExecutableType</w:t>
      </w:r>
      <w:r>
        <w:t xml:space="preserve"> type:</w:t>
      </w:r>
    </w:p>
    <w:p w:rsidR="00E6416D" w:rsidRDefault="00C65AD5">
      <w:pPr>
        <w:pStyle w:val="ListParagraph"/>
        <w:numPr>
          <w:ilvl w:val="0"/>
          <w:numId w:val="94"/>
        </w:numPr>
        <w:tabs>
          <w:tab w:val="left" w:pos="360"/>
        </w:tabs>
      </w:pPr>
      <w:r>
        <w:t xml:space="preserve">This </w:t>
      </w:r>
      <w:r>
        <w:rPr>
          <w:b/>
        </w:rPr>
        <w:t>Executable</w:t>
      </w:r>
      <w:r>
        <w:t xml:space="preserve"> element MUST NOT contain an </w:t>
      </w:r>
      <w:r>
        <w:rPr>
          <w:b/>
        </w:rPr>
        <w:t>Executables</w:t>
      </w:r>
      <w:r>
        <w:t xml:space="preserve"> element.</w:t>
      </w:r>
    </w:p>
    <w:p w:rsidR="00E6416D" w:rsidRDefault="00C65AD5">
      <w:pPr>
        <w:pStyle w:val="ListParagraph"/>
        <w:numPr>
          <w:ilvl w:val="0"/>
          <w:numId w:val="94"/>
        </w:numPr>
        <w:tabs>
          <w:tab w:val="left" w:pos="360"/>
        </w:tabs>
      </w:pPr>
      <w:r>
        <w:t xml:space="preserve">This </w:t>
      </w:r>
      <w:r>
        <w:rPr>
          <w:b/>
        </w:rPr>
        <w:t>Executable</w:t>
      </w:r>
      <w:r>
        <w:t xml:space="preserve"> element MUST NOT contain a </w:t>
      </w:r>
      <w:r>
        <w:rPr>
          <w:b/>
        </w:rPr>
        <w:t>ForEachEnu</w:t>
      </w:r>
      <w:r>
        <w:rPr>
          <w:b/>
        </w:rPr>
        <w:t>merator</w:t>
      </w:r>
      <w:r>
        <w:t xml:space="preserve"> element.</w:t>
      </w:r>
    </w:p>
    <w:p w:rsidR="00E6416D" w:rsidRDefault="00C65AD5">
      <w:pPr>
        <w:pStyle w:val="ListParagraph"/>
        <w:numPr>
          <w:ilvl w:val="0"/>
          <w:numId w:val="94"/>
        </w:numPr>
        <w:tabs>
          <w:tab w:val="left" w:pos="360"/>
        </w:tabs>
      </w:pPr>
      <w:r>
        <w:t xml:space="preserve">This </w:t>
      </w:r>
      <w:r>
        <w:rPr>
          <w:b/>
        </w:rPr>
        <w:t>Executable</w:t>
      </w:r>
      <w:r>
        <w:t xml:space="preserve"> element MUST NOT contain a </w:t>
      </w:r>
      <w:r>
        <w:rPr>
          <w:b/>
        </w:rPr>
        <w:t>ForEachVariableMappings</w:t>
      </w:r>
      <w:r>
        <w:t xml:space="preserve"> element.</w:t>
      </w:r>
    </w:p>
    <w:p w:rsidR="00E6416D" w:rsidRDefault="00C65AD5">
      <w:pPr>
        <w:pStyle w:val="ListParagraph"/>
        <w:numPr>
          <w:ilvl w:val="0"/>
          <w:numId w:val="94"/>
        </w:numPr>
        <w:tabs>
          <w:tab w:val="left" w:pos="360"/>
        </w:tabs>
      </w:pPr>
      <w:r>
        <w:t xml:space="preserve">In the </w:t>
      </w:r>
      <w:r>
        <w:rPr>
          <w:b/>
        </w:rPr>
        <w:t>AnyNonPackageExecutableType</w:t>
      </w:r>
      <w:r>
        <w:t xml:space="preserve"> type, the type of the </w:t>
      </w:r>
      <w:r>
        <w:rPr>
          <w:b/>
        </w:rPr>
        <w:t>ObjectData</w:t>
      </w:r>
      <w:r>
        <w:t xml:space="preserve"> element is given as </w:t>
      </w:r>
      <w:hyperlink w:anchor="Section_23d880f25c3c4153aef8c622df857dfc" w:history="1">
        <w:r>
          <w:rPr>
            <w:rStyle w:val="Hyperlink"/>
          </w:rPr>
          <w:t>ExecutableObjec</w:t>
        </w:r>
        <w:r>
          <w:rPr>
            <w:rStyle w:val="Hyperlink"/>
          </w:rPr>
          <w:t>tDataType</w:t>
        </w:r>
      </w:hyperlink>
      <w:r>
        <w:t xml:space="preserve">. The </w:t>
      </w:r>
      <w:r>
        <w:rPr>
          <w:b/>
        </w:rPr>
        <w:t>ExecutableObjectDataType</w:t>
      </w:r>
      <w:r>
        <w:t xml:space="preserve"> type definition contains an </w:t>
      </w:r>
      <w:r>
        <w:rPr>
          <w:b/>
        </w:rPr>
        <w:t xml:space="preserve">xs:choice </w:t>
      </w:r>
      <w:r>
        <w:t xml:space="preserve">XSD Schema element. However, not all of the choices that are allowed in the </w:t>
      </w:r>
      <w:r>
        <w:rPr>
          <w:b/>
        </w:rPr>
        <w:t>xs:choice</w:t>
      </w:r>
      <w:r>
        <w:t xml:space="preserve"> XSD Schema element are available for the Execute Package Task executable. For this </w:t>
      </w:r>
      <w:r>
        <w:rPr>
          <w:b/>
        </w:rPr>
        <w:t>Executabl</w:t>
      </w:r>
      <w:r>
        <w:rPr>
          <w:b/>
        </w:rPr>
        <w:t>e</w:t>
      </w:r>
      <w:r>
        <w:t xml:space="preserve"> element, the </w:t>
      </w:r>
      <w:r>
        <w:rPr>
          <w:b/>
        </w:rPr>
        <w:t>ObjectData</w:t>
      </w:r>
      <w:r>
        <w:t xml:space="preserve"> element MUST contain the </w:t>
      </w:r>
      <w:r>
        <w:rPr>
          <w:b/>
        </w:rPr>
        <w:t>ExecutePackageTask</w:t>
      </w:r>
      <w:r>
        <w:t xml:space="preserve"> element of type </w:t>
      </w:r>
      <w:hyperlink w:anchor="Section_e2fdb003ee274ccbb101e72c2310e318" w:history="1">
        <w:r>
          <w:rPr>
            <w:rStyle w:val="Hyperlink"/>
          </w:rPr>
          <w:t>ExecutePackageTaskObjectDataType</w:t>
        </w:r>
      </w:hyperlink>
      <w:r>
        <w:t>.</w:t>
      </w:r>
    </w:p>
    <w:p w:rsidR="00E6416D" w:rsidRDefault="00C65AD5">
      <w:pPr>
        <w:pStyle w:val="ListParagraph"/>
        <w:numPr>
          <w:ilvl w:val="0"/>
          <w:numId w:val="94"/>
        </w:numPr>
        <w:tabs>
          <w:tab w:val="left" w:pos="360"/>
        </w:tabs>
      </w:pPr>
      <w:r>
        <w:lastRenderedPageBreak/>
        <w:t xml:space="preserve">The allowed attributes are a restricted subset of those that are allowed on the type, as specified in the </w:t>
      </w:r>
      <w:hyperlink w:anchor="Section_1eb19218020c4356b0a1a2367b00efba" w:history="1">
        <w:r>
          <w:rPr>
            <w:rStyle w:val="Hyperlink"/>
          </w:rPr>
          <w:t>AnyNonPackageExecutableAttributeGroup</w:t>
        </w:r>
      </w:hyperlink>
      <w:r>
        <w:t xml:space="preserve"> attribute group. Hence, the declaration of the attri</w:t>
      </w:r>
      <w:r>
        <w:t>butes is replaced in this anonymous XSD fragment. The attributes used MUST be restricted to the ones that are shown as valid in the XSD fragment that is contained in this section.</w:t>
      </w:r>
    </w:p>
    <w:p w:rsidR="00E6416D" w:rsidRDefault="00C65AD5">
      <w:pPr>
        <w:pStyle w:val="Code"/>
        <w:numPr>
          <w:ilvl w:val="0"/>
          <w:numId w:val="0"/>
        </w:numPr>
        <w:ind w:left="360"/>
      </w:pPr>
      <w:r>
        <w:t xml:space="preserve">  &lt;xs:complexType&gt;</w:t>
      </w:r>
    </w:p>
    <w:p w:rsidR="00E6416D" w:rsidRDefault="00C65AD5">
      <w:pPr>
        <w:pStyle w:val="Code"/>
        <w:numPr>
          <w:ilvl w:val="0"/>
          <w:numId w:val="0"/>
        </w:numPr>
        <w:ind w:left="360"/>
      </w:pPr>
      <w:r>
        <w:t xml:space="preserve">    &lt;xs:sequence&gt;</w:t>
      </w:r>
    </w:p>
    <w:p w:rsidR="00E6416D" w:rsidRDefault="00C65AD5">
      <w:pPr>
        <w:pStyle w:val="Code"/>
        <w:numPr>
          <w:ilvl w:val="0"/>
          <w:numId w:val="0"/>
        </w:numPr>
        <w:ind w:left="360"/>
      </w:pPr>
      <w:r>
        <w:t xml:space="preserve">      &lt;xs:element name="ForEachEnumerat</w:t>
      </w:r>
      <w:r>
        <w:t>or" type="DTS:ForEachEnumeratorType" minOccurs="0" maxOccurs="0"/&gt;</w:t>
      </w:r>
    </w:p>
    <w:p w:rsidR="00E6416D" w:rsidRDefault="00C65AD5">
      <w:pPr>
        <w:pStyle w:val="Code"/>
        <w:numPr>
          <w:ilvl w:val="0"/>
          <w:numId w:val="0"/>
        </w:numPr>
        <w:ind w:left="360"/>
      </w:pPr>
      <w:r>
        <w:t xml:space="preserve">      &lt;xs:element name="Variables" type="DTS:VariablesType" minOccurs="0"/&gt;</w:t>
      </w:r>
    </w:p>
    <w:p w:rsidR="00E6416D" w:rsidRDefault="00C65AD5">
      <w:pPr>
        <w:pStyle w:val="Code"/>
        <w:numPr>
          <w:ilvl w:val="0"/>
          <w:numId w:val="0"/>
        </w:numPr>
        <w:ind w:left="360"/>
      </w:pPr>
      <w:r>
        <w:t xml:space="preserve">      &lt;xs:element name="LoggingOptions" type="DTS:LoggingOptionsType" /&gt;</w:t>
      </w:r>
    </w:p>
    <w:p w:rsidR="00E6416D" w:rsidRDefault="00C65AD5">
      <w:pPr>
        <w:pStyle w:val="Code"/>
        <w:numPr>
          <w:ilvl w:val="0"/>
          <w:numId w:val="0"/>
        </w:numPr>
        <w:ind w:left="360"/>
      </w:pPr>
      <w:r>
        <w:t xml:space="preserve">      &lt;xs:element name="PropertyExpressi</w:t>
      </w:r>
      <w:r>
        <w:t>on" type="DTS:PropertyExpressionElementType" minOccurs="0"/&gt;</w:t>
      </w:r>
    </w:p>
    <w:p w:rsidR="00E6416D" w:rsidRDefault="00C65AD5">
      <w:pPr>
        <w:pStyle w:val="Code"/>
        <w:numPr>
          <w:ilvl w:val="0"/>
          <w:numId w:val="0"/>
        </w:numPr>
        <w:ind w:left="360"/>
      </w:pPr>
      <w:r>
        <w:t xml:space="preserve">      &lt;xs:element name="Executables" type="DTS:ExecutablesType" minOccurs="0" maxOccurs="0"/&gt;</w:t>
      </w:r>
    </w:p>
    <w:p w:rsidR="00E6416D" w:rsidRDefault="00C65AD5">
      <w:pPr>
        <w:pStyle w:val="Code"/>
        <w:numPr>
          <w:ilvl w:val="0"/>
          <w:numId w:val="0"/>
        </w:numPr>
        <w:ind w:left="360"/>
      </w:pPr>
      <w:r>
        <w:t xml:space="preserve">      &lt;xs:element name="PrecedenceConstraints" type="DTS:PrecedenceConstraintsType" minOccurs="0"/&gt;</w:t>
      </w:r>
    </w:p>
    <w:p w:rsidR="00E6416D" w:rsidRDefault="00C65AD5">
      <w:pPr>
        <w:pStyle w:val="Code"/>
        <w:numPr>
          <w:ilvl w:val="0"/>
          <w:numId w:val="0"/>
        </w:numPr>
        <w:ind w:left="360"/>
      </w:pPr>
      <w:r>
        <w:t xml:space="preserve"> </w:t>
      </w:r>
      <w:r>
        <w:t xml:space="preserve">     &lt;xs:element name="ForEachVariableMappings" type="DTS:ForEachVariableMappingsType"</w:t>
      </w:r>
    </w:p>
    <w:p w:rsidR="00E6416D" w:rsidRDefault="00C65AD5">
      <w:pPr>
        <w:pStyle w:val="Code"/>
        <w:numPr>
          <w:ilvl w:val="0"/>
          <w:numId w:val="0"/>
        </w:numPr>
        <w:ind w:left="360"/>
      </w:pPr>
      <w:r>
        <w:t xml:space="preserve">                  minOccurs="0" maxOccurs="0"/&gt;</w:t>
      </w:r>
    </w:p>
    <w:p w:rsidR="00E6416D" w:rsidRDefault="00C65AD5">
      <w:pPr>
        <w:pStyle w:val="Code"/>
        <w:numPr>
          <w:ilvl w:val="0"/>
          <w:numId w:val="0"/>
        </w:numPr>
        <w:ind w:left="360"/>
      </w:pPr>
      <w:r>
        <w:t xml:space="preserve">      &lt;xs:element name="EventHandlers" type="DTS:EventHandlersType" minOccurs="0"/&gt;</w:t>
      </w:r>
    </w:p>
    <w:p w:rsidR="00E6416D" w:rsidRDefault="00C65AD5">
      <w:pPr>
        <w:pStyle w:val="Code"/>
        <w:numPr>
          <w:ilvl w:val="0"/>
          <w:numId w:val="0"/>
        </w:numPr>
        <w:ind w:left="360"/>
      </w:pPr>
      <w:r>
        <w:t xml:space="preserve">      &lt;xs:element name="ObjectData"&gt;</w:t>
      </w:r>
    </w:p>
    <w:p w:rsidR="00E6416D" w:rsidRDefault="00C65AD5">
      <w:pPr>
        <w:pStyle w:val="Code"/>
        <w:numPr>
          <w:ilvl w:val="0"/>
          <w:numId w:val="0"/>
        </w:numPr>
        <w:ind w:left="360"/>
      </w:pPr>
      <w:r>
        <w:t xml:space="preserve">        &lt;xs:complexType&gt;</w:t>
      </w:r>
    </w:p>
    <w:p w:rsidR="00E6416D" w:rsidRDefault="00C65AD5">
      <w:pPr>
        <w:pStyle w:val="Code"/>
        <w:numPr>
          <w:ilvl w:val="0"/>
          <w:numId w:val="0"/>
        </w:numPr>
        <w:ind w:left="360"/>
      </w:pPr>
      <w:r>
        <w:t xml:space="preserve">          &lt;xs:choice&gt;</w:t>
      </w:r>
    </w:p>
    <w:p w:rsidR="00E6416D" w:rsidRDefault="00C65AD5">
      <w:pPr>
        <w:pStyle w:val="Code"/>
        <w:numPr>
          <w:ilvl w:val="0"/>
          <w:numId w:val="0"/>
        </w:numPr>
        <w:ind w:left="360"/>
      </w:pPr>
      <w:r>
        <w:t xml:space="preserve">            &lt;xs:element name="ExecutePackageTask"  form="unqualified" type="DTS:ExecutePackageTaskObjectDataType"/&gt;</w:t>
      </w:r>
    </w:p>
    <w:p w:rsidR="00E6416D" w:rsidRDefault="00C65AD5">
      <w:pPr>
        <w:pStyle w:val="Code"/>
        <w:numPr>
          <w:ilvl w:val="0"/>
          <w:numId w:val="0"/>
        </w:numPr>
        <w:ind w:left="360"/>
      </w:pPr>
      <w:r>
        <w:t xml:space="preserve">          &lt;/xs:choice&gt;</w:t>
      </w:r>
    </w:p>
    <w:p w:rsidR="00E6416D" w:rsidRDefault="00C65AD5">
      <w:pPr>
        <w:pStyle w:val="Code"/>
        <w:numPr>
          <w:ilvl w:val="0"/>
          <w:numId w:val="0"/>
        </w:numPr>
        <w:ind w:left="360"/>
      </w:pPr>
      <w:r>
        <w:t xml:space="preserve">        &lt;/xs:complexType&gt;</w:t>
      </w:r>
    </w:p>
    <w:p w:rsidR="00E6416D" w:rsidRDefault="00C65AD5">
      <w:pPr>
        <w:pStyle w:val="Code"/>
        <w:numPr>
          <w:ilvl w:val="0"/>
          <w:numId w:val="0"/>
        </w:numPr>
        <w:ind w:left="360"/>
      </w:pPr>
      <w:r>
        <w:t xml:space="preserve">      &lt;/xs:element&gt;</w:t>
      </w:r>
    </w:p>
    <w:p w:rsidR="00E6416D" w:rsidRDefault="00C65AD5">
      <w:pPr>
        <w:pStyle w:val="Code"/>
        <w:numPr>
          <w:ilvl w:val="0"/>
          <w:numId w:val="0"/>
        </w:numPr>
        <w:ind w:left="360"/>
      </w:pPr>
      <w:r>
        <w:t xml:space="preserve">    &lt;/xs:sequence&gt;</w:t>
      </w:r>
    </w:p>
    <w:p w:rsidR="00E6416D" w:rsidRDefault="00C65AD5">
      <w:pPr>
        <w:pStyle w:val="Code"/>
        <w:numPr>
          <w:ilvl w:val="0"/>
          <w:numId w:val="0"/>
        </w:numPr>
        <w:ind w:left="360"/>
      </w:pPr>
      <w:r>
        <w:t xml:space="preserve">    &lt;</w:t>
      </w:r>
      <w:r>
        <w:t>xs:attribute name="ExecutableType" use="required" type="xs:string"/&gt;</w:t>
      </w:r>
    </w:p>
    <w:p w:rsidR="00E6416D" w:rsidRDefault="00C65AD5">
      <w:pPr>
        <w:pStyle w:val="Code"/>
        <w:numPr>
          <w:ilvl w:val="0"/>
          <w:numId w:val="0"/>
        </w:numPr>
        <w:ind w:left="360"/>
      </w:pPr>
      <w:r>
        <w:t xml:space="preserve">    &lt;xs:attribute name="ThreadHint" use="optional" type="xs:int"/&gt;</w:t>
      </w:r>
    </w:p>
    <w:p w:rsidR="00E6416D" w:rsidRDefault="00C65AD5">
      <w:pPr>
        <w:pStyle w:val="Code"/>
        <w:numPr>
          <w:ilvl w:val="0"/>
          <w:numId w:val="0"/>
        </w:numPr>
        <w:ind w:left="360"/>
      </w:pPr>
      <w:r>
        <w:t xml:space="preserve">    &lt;xs:attributeGroup ref="DTS:BasePropertyAttributeGroup"/&gt;</w:t>
      </w:r>
    </w:p>
    <w:p w:rsidR="00E6416D" w:rsidRDefault="00C65AD5">
      <w:pPr>
        <w:pStyle w:val="Code"/>
        <w:numPr>
          <w:ilvl w:val="0"/>
          <w:numId w:val="0"/>
        </w:numPr>
        <w:ind w:left="360"/>
      </w:pPr>
      <w:r>
        <w:t xml:space="preserve">    &lt;xs:attributeGroup ref="DTS:BaseExecutablePropertyAttr</w:t>
      </w:r>
      <w:r>
        <w:t>ibuteGroup"/&gt;</w:t>
      </w:r>
    </w:p>
    <w:p w:rsidR="00E6416D" w:rsidRDefault="00C65AD5">
      <w:pPr>
        <w:pStyle w:val="Code"/>
        <w:numPr>
          <w:ilvl w:val="0"/>
          <w:numId w:val="0"/>
        </w:numPr>
        <w:ind w:left="360"/>
      </w:pPr>
      <w:r>
        <w:t xml:space="preserve">    &lt;xs:attributeGroup ref="DTS:AllExecutableAttributeGroup"/&gt;</w:t>
      </w:r>
    </w:p>
    <w:p w:rsidR="00E6416D" w:rsidRDefault="00C65AD5">
      <w:pPr>
        <w:pStyle w:val="Code"/>
        <w:numPr>
          <w:ilvl w:val="0"/>
          <w:numId w:val="0"/>
        </w:numPr>
        <w:ind w:left="360"/>
      </w:pPr>
      <w:r>
        <w:t xml:space="preserve">    &lt;xs:attribute name="ExecutionLocation" type="xs:int" default="0" use="optional" form="qualified"/&gt;</w:t>
      </w:r>
    </w:p>
    <w:p w:rsidR="00E6416D" w:rsidRDefault="00C65AD5">
      <w:pPr>
        <w:pStyle w:val="Code"/>
        <w:numPr>
          <w:ilvl w:val="0"/>
          <w:numId w:val="0"/>
        </w:numPr>
        <w:ind w:left="360"/>
      </w:pPr>
      <w:r>
        <w:t xml:space="preserve">    &lt;xs:attribute name="ExecutionAddress" type="xs:string" default="" use="o</w:t>
      </w:r>
      <w:r>
        <w:t>ptional" form="qualified"/&gt;</w:t>
      </w:r>
    </w:p>
    <w:p w:rsidR="00E6416D" w:rsidRDefault="00C65AD5">
      <w:pPr>
        <w:pStyle w:val="Code"/>
        <w:numPr>
          <w:ilvl w:val="0"/>
          <w:numId w:val="0"/>
        </w:numPr>
        <w:ind w:left="360"/>
      </w:pPr>
      <w:r>
        <w:t xml:space="preserve">    &lt;xs:attribute name="TaskContact" type="xs:string" default="" use="optional" form="qualified"/&gt;</w:t>
      </w:r>
    </w:p>
    <w:p w:rsidR="00E6416D" w:rsidRDefault="00C65AD5">
      <w:pPr>
        <w:pStyle w:val="Code"/>
        <w:numPr>
          <w:ilvl w:val="0"/>
          <w:numId w:val="0"/>
        </w:numPr>
        <w:ind w:left="360"/>
      </w:pPr>
      <w:r>
        <w:t xml:space="preserve">  &lt;/xs:complexType&gt;</w:t>
      </w:r>
    </w:p>
    <w:p w:rsidR="00E6416D" w:rsidRDefault="00C65AD5">
      <w:pPr>
        <w:pStyle w:val="Heading4"/>
      </w:pPr>
      <w:bookmarkStart w:id="318" w:name="section_221cbe95b7b44adbb5e98e632f9f2168"/>
      <w:bookmarkStart w:id="319" w:name="_Toc86186257"/>
      <w:r>
        <w:t>ExecutableType Instance for Execute Process Task</w:t>
      </w:r>
      <w:bookmarkEnd w:id="318"/>
      <w:bookmarkEnd w:id="319"/>
    </w:p>
    <w:p w:rsidR="00E6416D" w:rsidRDefault="00C65AD5">
      <w:r>
        <w:t xml:space="preserve">Execute Process Task runs an application or batch file as part of a package workflow. An executable is an Execute Process Task executable if the </w:t>
      </w:r>
      <w:r>
        <w:rPr>
          <w:b/>
        </w:rPr>
        <w:t>ExecutableType</w:t>
      </w:r>
      <w:r>
        <w:t xml:space="preserve"> attribute value is one of the following:</w:t>
      </w:r>
    </w:p>
    <w:p w:rsidR="00E6416D" w:rsidRDefault="00C65AD5">
      <w:pPr>
        <w:pStyle w:val="ListParagraph"/>
        <w:numPr>
          <w:ilvl w:val="0"/>
          <w:numId w:val="95"/>
        </w:numPr>
        <w:tabs>
          <w:tab w:val="left" w:pos="360"/>
        </w:tabs>
      </w:pPr>
      <w:r>
        <w:t>Microsoft.SqlServer.Dts.Tasks.ExecuteProcess.ExecutePro</w:t>
      </w:r>
      <w:r>
        <w:t>cess, Microsoft.SqlServer.ExecProcTask, Version=11.0.0.0, Culture=neutral, , PublicKeyToken=89845dcd8080cc91 (for DTSX2 2012/01)</w:t>
      </w:r>
    </w:p>
    <w:p w:rsidR="00E6416D" w:rsidRDefault="00C65AD5">
      <w:pPr>
        <w:pStyle w:val="ListParagraph"/>
        <w:numPr>
          <w:ilvl w:val="0"/>
          <w:numId w:val="95"/>
        </w:numPr>
        <w:tabs>
          <w:tab w:val="left" w:pos="360"/>
        </w:tabs>
      </w:pPr>
      <w:r>
        <w:t>STOCK:ExecuteProcessTask</w:t>
      </w:r>
    </w:p>
    <w:p w:rsidR="00E6416D" w:rsidRDefault="00C65AD5">
      <w:pPr>
        <w:pStyle w:val="ListParagraph"/>
        <w:numPr>
          <w:ilvl w:val="0"/>
          <w:numId w:val="95"/>
        </w:numPr>
        <w:tabs>
          <w:tab w:val="left" w:pos="360"/>
        </w:tabs>
      </w:pPr>
      <w:r>
        <w:t>Microsoft.ExecuteProcess" (for DTSX2 2014/01)</w:t>
      </w:r>
    </w:p>
    <w:p w:rsidR="00E6416D" w:rsidRDefault="00C65AD5">
      <w:r>
        <w:t xml:space="preserve">The Execute Process Task executable is formally defined </w:t>
      </w:r>
      <w:r>
        <w:t xml:space="preserve">to be of type </w:t>
      </w:r>
      <w:hyperlink w:anchor="Section_e46d05c623144cb5ba2025af503ff73f" w:history="1">
        <w:r>
          <w:rPr>
            <w:rStyle w:val="Hyperlink"/>
          </w:rPr>
          <w:t>AnyNonPackageExecutableType</w:t>
        </w:r>
      </w:hyperlink>
      <w:r>
        <w:t>. However, the following XSD fragment, which is expressed as an anonymous complex type declaration, places further restrictions on the type. This executabl</w:t>
      </w:r>
      <w:r>
        <w:t>e MUST follow the anonymous type declaration that is contained in this section.</w:t>
      </w:r>
    </w:p>
    <w:p w:rsidR="00E6416D" w:rsidRDefault="00C65AD5">
      <w:r>
        <w:t xml:space="preserve">Note the following differences between this anonymous complex type declaration and the full definition of the complex type for the </w:t>
      </w:r>
      <w:r>
        <w:rPr>
          <w:b/>
        </w:rPr>
        <w:t>AnyNonPackageExecutableType</w:t>
      </w:r>
      <w:r>
        <w:t xml:space="preserve"> type:</w:t>
      </w:r>
    </w:p>
    <w:p w:rsidR="00E6416D" w:rsidRDefault="00C65AD5">
      <w:pPr>
        <w:pStyle w:val="ListParagraph"/>
        <w:numPr>
          <w:ilvl w:val="0"/>
          <w:numId w:val="96"/>
        </w:numPr>
        <w:tabs>
          <w:tab w:val="left" w:pos="360"/>
        </w:tabs>
      </w:pPr>
      <w:r>
        <w:t xml:space="preserve">This </w:t>
      </w:r>
      <w:r>
        <w:rPr>
          <w:b/>
        </w:rPr>
        <w:t>Execut</w:t>
      </w:r>
      <w:r>
        <w:rPr>
          <w:b/>
        </w:rPr>
        <w:t>able</w:t>
      </w:r>
      <w:r>
        <w:t xml:space="preserve"> element MUST NOT contain an </w:t>
      </w:r>
      <w:r>
        <w:rPr>
          <w:b/>
        </w:rPr>
        <w:t>Executables</w:t>
      </w:r>
      <w:r>
        <w:t xml:space="preserve"> element.</w:t>
      </w:r>
    </w:p>
    <w:p w:rsidR="00E6416D" w:rsidRDefault="00C65AD5">
      <w:pPr>
        <w:pStyle w:val="ListParagraph"/>
        <w:numPr>
          <w:ilvl w:val="0"/>
          <w:numId w:val="96"/>
        </w:numPr>
        <w:tabs>
          <w:tab w:val="left" w:pos="360"/>
        </w:tabs>
      </w:pPr>
      <w:r>
        <w:lastRenderedPageBreak/>
        <w:t xml:space="preserve">This </w:t>
      </w:r>
      <w:r>
        <w:rPr>
          <w:b/>
        </w:rPr>
        <w:t>Executable</w:t>
      </w:r>
      <w:r>
        <w:t xml:space="preserve"> element MUST NOT contain a </w:t>
      </w:r>
      <w:r>
        <w:rPr>
          <w:b/>
        </w:rPr>
        <w:t>ForEachEnumerator</w:t>
      </w:r>
      <w:r>
        <w:t xml:space="preserve"> element.</w:t>
      </w:r>
    </w:p>
    <w:p w:rsidR="00E6416D" w:rsidRDefault="00C65AD5">
      <w:pPr>
        <w:pStyle w:val="ListParagraph"/>
        <w:numPr>
          <w:ilvl w:val="0"/>
          <w:numId w:val="96"/>
        </w:numPr>
        <w:tabs>
          <w:tab w:val="left" w:pos="360"/>
        </w:tabs>
      </w:pPr>
      <w:r>
        <w:t xml:space="preserve">This </w:t>
      </w:r>
      <w:r>
        <w:rPr>
          <w:b/>
        </w:rPr>
        <w:t>Executable</w:t>
      </w:r>
      <w:r>
        <w:t xml:space="preserve"> element MUST NOT contain a </w:t>
      </w:r>
      <w:r>
        <w:rPr>
          <w:b/>
        </w:rPr>
        <w:t>ForEachVariableMappings</w:t>
      </w:r>
      <w:r>
        <w:t xml:space="preserve"> element.</w:t>
      </w:r>
    </w:p>
    <w:p w:rsidR="00E6416D" w:rsidRDefault="00C65AD5">
      <w:pPr>
        <w:pStyle w:val="ListParagraph"/>
        <w:numPr>
          <w:ilvl w:val="0"/>
          <w:numId w:val="96"/>
        </w:numPr>
        <w:tabs>
          <w:tab w:val="left" w:pos="360"/>
        </w:tabs>
      </w:pPr>
      <w:r>
        <w:t xml:space="preserve">In the </w:t>
      </w:r>
      <w:r>
        <w:rPr>
          <w:b/>
        </w:rPr>
        <w:t>AnyNonPackageExecutableType</w:t>
      </w:r>
      <w:r>
        <w:t xml:space="preserve"> type, the type of the </w:t>
      </w:r>
      <w:r>
        <w:rPr>
          <w:b/>
        </w:rPr>
        <w:t>ObjectData</w:t>
      </w:r>
      <w:r>
        <w:t xml:space="preserve"> element is given as </w:t>
      </w:r>
      <w:hyperlink w:anchor="Section_23d880f25c3c4153aef8c622df857dfc" w:history="1">
        <w:r>
          <w:rPr>
            <w:rStyle w:val="Hyperlink"/>
          </w:rPr>
          <w:t>ExecutableObjectDataType</w:t>
        </w:r>
      </w:hyperlink>
      <w:r>
        <w:t xml:space="preserve">. The </w:t>
      </w:r>
      <w:r>
        <w:rPr>
          <w:b/>
        </w:rPr>
        <w:t>ExecutableObjectDataType</w:t>
      </w:r>
      <w:r>
        <w:t xml:space="preserve"> type definition contains an </w:t>
      </w:r>
      <w:r>
        <w:rPr>
          <w:b/>
        </w:rPr>
        <w:t xml:space="preserve">xs:choice </w:t>
      </w:r>
      <w:r>
        <w:t>XSD Schema element. However, not all of the choic</w:t>
      </w:r>
      <w:r>
        <w:t xml:space="preserve">es that are allowed in the </w:t>
      </w:r>
      <w:r>
        <w:rPr>
          <w:b/>
        </w:rPr>
        <w:t>xs:choice</w:t>
      </w:r>
      <w:r>
        <w:t xml:space="preserve"> XSD Schema element are available for the Execute Process Task executable. For this </w:t>
      </w:r>
      <w:r>
        <w:rPr>
          <w:b/>
        </w:rPr>
        <w:t>Executable</w:t>
      </w:r>
      <w:r>
        <w:t xml:space="preserve"> element, the </w:t>
      </w:r>
      <w:r>
        <w:rPr>
          <w:b/>
        </w:rPr>
        <w:t>ObjectData</w:t>
      </w:r>
      <w:r>
        <w:t xml:space="preserve"> element MUST contain the </w:t>
      </w:r>
      <w:r>
        <w:rPr>
          <w:b/>
        </w:rPr>
        <w:t>ExecuteProcessData</w:t>
      </w:r>
      <w:r>
        <w:t xml:space="preserve"> element of type </w:t>
      </w:r>
      <w:hyperlink w:anchor="Section_ecd59f87e50242fd857183d122792146" w:history="1">
        <w:r>
          <w:rPr>
            <w:rStyle w:val="Hyperlink"/>
          </w:rPr>
          <w:t>ExecuteProcessDataObjectDataType</w:t>
        </w:r>
      </w:hyperlink>
      <w:r>
        <w:t>.</w:t>
      </w:r>
    </w:p>
    <w:p w:rsidR="00E6416D" w:rsidRDefault="00C65AD5">
      <w:pPr>
        <w:pStyle w:val="ListParagraph"/>
        <w:numPr>
          <w:ilvl w:val="0"/>
          <w:numId w:val="96"/>
        </w:numPr>
        <w:tabs>
          <w:tab w:val="left" w:pos="360"/>
        </w:tabs>
      </w:pPr>
      <w:r>
        <w:t xml:space="preserve">The allowed attributes are a restricted subset of those that are allowed on the type, as specified in the </w:t>
      </w:r>
      <w:hyperlink w:anchor="Section_1eb19218020c4356b0a1a2367b00efba" w:history="1">
        <w:r>
          <w:rPr>
            <w:rStyle w:val="Hyperlink"/>
          </w:rPr>
          <w:t>AnyNonPackageExecutableAttributeGroup</w:t>
        </w:r>
      </w:hyperlink>
      <w:r>
        <w:t xml:space="preserve"> attribute group. Hence, the declaration of the attributes is replaced in this anonymous XSD fragment. The attributes used MUST be restricted to the ones that are shown as valid in the XSD fragment that is contained in this section.</w:t>
      </w:r>
    </w:p>
    <w:p w:rsidR="00E6416D" w:rsidRDefault="00C65AD5">
      <w:pPr>
        <w:pStyle w:val="Code"/>
        <w:numPr>
          <w:ilvl w:val="0"/>
          <w:numId w:val="0"/>
        </w:numPr>
        <w:ind w:left="360"/>
      </w:pPr>
      <w:r>
        <w:t xml:space="preserve">  &lt;xs:complexType&gt;</w:t>
      </w:r>
    </w:p>
    <w:p w:rsidR="00E6416D" w:rsidRDefault="00C65AD5">
      <w:pPr>
        <w:pStyle w:val="Code"/>
        <w:numPr>
          <w:ilvl w:val="0"/>
          <w:numId w:val="0"/>
        </w:numPr>
        <w:ind w:left="360"/>
      </w:pPr>
      <w:r>
        <w:t xml:space="preserve">    </w:t>
      </w:r>
      <w:r>
        <w:t>&lt;xs:sequence&gt;</w:t>
      </w:r>
    </w:p>
    <w:p w:rsidR="00E6416D" w:rsidRDefault="00C65AD5">
      <w:pPr>
        <w:pStyle w:val="Code"/>
        <w:numPr>
          <w:ilvl w:val="0"/>
          <w:numId w:val="0"/>
        </w:numPr>
        <w:ind w:left="360"/>
      </w:pPr>
      <w:r>
        <w:t xml:space="preserve">      &lt;xs:element name="ForEachEnumerator" type="DTS:ForEachEnumeratorType" minOccurs="0" maxOccurs="0"/&gt;</w:t>
      </w:r>
    </w:p>
    <w:p w:rsidR="00E6416D" w:rsidRDefault="00C65AD5">
      <w:pPr>
        <w:pStyle w:val="Code"/>
        <w:numPr>
          <w:ilvl w:val="0"/>
          <w:numId w:val="0"/>
        </w:numPr>
        <w:ind w:left="360"/>
      </w:pPr>
      <w:r>
        <w:t xml:space="preserve">      &lt;xs:element name="Variables" type="DTS:VariablesType" minOccurs="0"/&gt;</w:t>
      </w:r>
    </w:p>
    <w:p w:rsidR="00E6416D" w:rsidRDefault="00C65AD5">
      <w:pPr>
        <w:pStyle w:val="Code"/>
        <w:numPr>
          <w:ilvl w:val="0"/>
          <w:numId w:val="0"/>
        </w:numPr>
        <w:ind w:left="360"/>
      </w:pPr>
      <w:r>
        <w:t xml:space="preserve">      &lt;xs:element name="LoggingOptions" type="DTS:LoggingOpt</w:t>
      </w:r>
      <w:r>
        <w:t>ionsType" /&gt;</w:t>
      </w:r>
    </w:p>
    <w:p w:rsidR="00E6416D" w:rsidRDefault="00C65AD5">
      <w:pPr>
        <w:pStyle w:val="Code"/>
        <w:numPr>
          <w:ilvl w:val="0"/>
          <w:numId w:val="0"/>
        </w:numPr>
        <w:ind w:left="360"/>
      </w:pPr>
      <w:r>
        <w:t xml:space="preserve">      &lt;xs:element name="PropertyExpression" type="DTS:PropertyExpressionElementType" minOccurs="0"/&gt;</w:t>
      </w:r>
    </w:p>
    <w:p w:rsidR="00E6416D" w:rsidRDefault="00C65AD5">
      <w:pPr>
        <w:pStyle w:val="Code"/>
        <w:numPr>
          <w:ilvl w:val="0"/>
          <w:numId w:val="0"/>
        </w:numPr>
        <w:ind w:left="360"/>
      </w:pPr>
      <w:r>
        <w:t xml:space="preserve">      &lt;xs:element name="Executables" type="DTS:ExecutablesType" minOccurs="0" maxOccurs="0"/&gt;</w:t>
      </w:r>
    </w:p>
    <w:p w:rsidR="00E6416D" w:rsidRDefault="00C65AD5">
      <w:pPr>
        <w:pStyle w:val="Code"/>
        <w:numPr>
          <w:ilvl w:val="0"/>
          <w:numId w:val="0"/>
        </w:numPr>
        <w:ind w:left="360"/>
      </w:pPr>
      <w:r>
        <w:t xml:space="preserve">      &lt;xs:element name="PrecedenceConstraints" t</w:t>
      </w:r>
      <w:r>
        <w:t>ype="DTS:PrecedenceConstraintsType" minOccurs="0"/&gt;</w:t>
      </w:r>
    </w:p>
    <w:p w:rsidR="00E6416D" w:rsidRDefault="00C65AD5">
      <w:pPr>
        <w:pStyle w:val="Code"/>
        <w:numPr>
          <w:ilvl w:val="0"/>
          <w:numId w:val="0"/>
        </w:numPr>
        <w:ind w:left="360"/>
      </w:pPr>
      <w:r>
        <w:t xml:space="preserve">      &lt;xs:element name="ForEachVariableMappings" type="DTS:ForEachVariableMappingsType" minOccurs="0" maxOccurs="0"/&gt;</w:t>
      </w:r>
    </w:p>
    <w:p w:rsidR="00E6416D" w:rsidRDefault="00C65AD5">
      <w:pPr>
        <w:pStyle w:val="Code"/>
        <w:numPr>
          <w:ilvl w:val="0"/>
          <w:numId w:val="0"/>
        </w:numPr>
        <w:ind w:left="360"/>
      </w:pPr>
      <w:r>
        <w:t xml:space="preserve">      &lt;xs:element name="EventHandlers" type="DTS:EventHandlersType" minOccurs="0"/&gt;</w:t>
      </w:r>
    </w:p>
    <w:p w:rsidR="00E6416D" w:rsidRDefault="00C65AD5">
      <w:pPr>
        <w:pStyle w:val="Code"/>
        <w:numPr>
          <w:ilvl w:val="0"/>
          <w:numId w:val="0"/>
        </w:numPr>
        <w:ind w:left="360"/>
      </w:pPr>
      <w:r>
        <w:t xml:space="preserve">  </w:t>
      </w:r>
      <w:r>
        <w:t xml:space="preserve">    &lt;xs:element name="ObjectData"&gt;</w:t>
      </w:r>
    </w:p>
    <w:p w:rsidR="00E6416D" w:rsidRDefault="00C65AD5">
      <w:pPr>
        <w:pStyle w:val="Code"/>
        <w:numPr>
          <w:ilvl w:val="0"/>
          <w:numId w:val="0"/>
        </w:numPr>
        <w:ind w:left="360"/>
      </w:pPr>
      <w:r>
        <w:t xml:space="preserve">        &lt;xs:complexType&gt;</w:t>
      </w:r>
    </w:p>
    <w:p w:rsidR="00E6416D" w:rsidRDefault="00C65AD5">
      <w:pPr>
        <w:pStyle w:val="Code"/>
        <w:numPr>
          <w:ilvl w:val="0"/>
          <w:numId w:val="0"/>
        </w:numPr>
        <w:ind w:left="360"/>
      </w:pPr>
      <w:r>
        <w:t xml:space="preserve">          &lt;xs:choice&gt;</w:t>
      </w:r>
    </w:p>
    <w:p w:rsidR="00E6416D" w:rsidRDefault="00C65AD5">
      <w:pPr>
        <w:pStyle w:val="Code"/>
        <w:numPr>
          <w:ilvl w:val="0"/>
          <w:numId w:val="0"/>
        </w:numPr>
        <w:ind w:left="360"/>
      </w:pPr>
      <w:r>
        <w:t xml:space="preserve">            &lt;xs:element name="ExecuteProcessData" form="unqualified" type="DTS:ExecuteProcessDataObjectDataType"/&gt;</w:t>
      </w:r>
    </w:p>
    <w:p w:rsidR="00E6416D" w:rsidRDefault="00C65AD5">
      <w:pPr>
        <w:pStyle w:val="Code"/>
        <w:numPr>
          <w:ilvl w:val="0"/>
          <w:numId w:val="0"/>
        </w:numPr>
        <w:ind w:left="360"/>
      </w:pPr>
      <w:r>
        <w:t xml:space="preserve">          &lt;/xs:choice&gt;</w:t>
      </w:r>
    </w:p>
    <w:p w:rsidR="00E6416D" w:rsidRDefault="00C65AD5">
      <w:pPr>
        <w:pStyle w:val="Code"/>
        <w:numPr>
          <w:ilvl w:val="0"/>
          <w:numId w:val="0"/>
        </w:numPr>
        <w:ind w:left="360"/>
      </w:pPr>
      <w:r>
        <w:t xml:space="preserve">        &lt;/xs:complexType&gt;</w:t>
      </w:r>
    </w:p>
    <w:p w:rsidR="00E6416D" w:rsidRDefault="00C65AD5">
      <w:pPr>
        <w:pStyle w:val="Code"/>
        <w:numPr>
          <w:ilvl w:val="0"/>
          <w:numId w:val="0"/>
        </w:numPr>
        <w:ind w:left="360"/>
      </w:pPr>
      <w:r>
        <w:t xml:space="preserve">      &lt;</w:t>
      </w:r>
      <w:r>
        <w:t>/xs:element&gt;</w:t>
      </w:r>
    </w:p>
    <w:p w:rsidR="00E6416D" w:rsidRDefault="00C65AD5">
      <w:pPr>
        <w:pStyle w:val="Code"/>
        <w:numPr>
          <w:ilvl w:val="0"/>
          <w:numId w:val="0"/>
        </w:numPr>
        <w:ind w:left="360"/>
      </w:pPr>
      <w:r>
        <w:t xml:space="preserve">    &lt;/xs:sequence&gt;</w:t>
      </w:r>
    </w:p>
    <w:p w:rsidR="00E6416D" w:rsidRDefault="00C65AD5">
      <w:pPr>
        <w:pStyle w:val="Code"/>
        <w:numPr>
          <w:ilvl w:val="0"/>
          <w:numId w:val="0"/>
        </w:numPr>
        <w:ind w:left="360"/>
      </w:pPr>
      <w:r>
        <w:t xml:space="preserve">    &lt;xs:attribute name="ExecutableType" use="required" type="xs:string"/&gt;</w:t>
      </w:r>
    </w:p>
    <w:p w:rsidR="00E6416D" w:rsidRDefault="00C65AD5">
      <w:pPr>
        <w:pStyle w:val="Code"/>
        <w:numPr>
          <w:ilvl w:val="0"/>
          <w:numId w:val="0"/>
        </w:numPr>
        <w:ind w:left="360"/>
      </w:pPr>
      <w:r>
        <w:t xml:space="preserve">    &lt;xs:attribute name="ThreadHint" use="optional" type="xs:int"/&gt;</w:t>
      </w:r>
    </w:p>
    <w:p w:rsidR="00E6416D" w:rsidRDefault="00C65AD5">
      <w:pPr>
        <w:pStyle w:val="Code"/>
        <w:numPr>
          <w:ilvl w:val="0"/>
          <w:numId w:val="0"/>
        </w:numPr>
        <w:ind w:left="360"/>
      </w:pPr>
      <w:r>
        <w:t xml:space="preserve">    &lt;xs:attributeGroup ref="DTS:BasePropertyAttributeGroup"/&gt;</w:t>
      </w:r>
    </w:p>
    <w:p w:rsidR="00E6416D" w:rsidRDefault="00C65AD5">
      <w:pPr>
        <w:pStyle w:val="Code"/>
        <w:numPr>
          <w:ilvl w:val="0"/>
          <w:numId w:val="0"/>
        </w:numPr>
        <w:ind w:left="360"/>
      </w:pPr>
      <w:r>
        <w:t xml:space="preserve">    &lt;xs:attributeGrou</w:t>
      </w:r>
      <w:r>
        <w:t>p ref="DTS:BaseExecutablePropertyAttributeGroup"/&gt;</w:t>
      </w:r>
    </w:p>
    <w:p w:rsidR="00E6416D" w:rsidRDefault="00C65AD5">
      <w:pPr>
        <w:pStyle w:val="Code"/>
        <w:numPr>
          <w:ilvl w:val="0"/>
          <w:numId w:val="0"/>
        </w:numPr>
        <w:ind w:left="360"/>
      </w:pPr>
      <w:r>
        <w:t xml:space="preserve">    &lt;xs:attributeGroup ref="DTS:AllExecutableAttributeGroup"/&gt;</w:t>
      </w:r>
    </w:p>
    <w:p w:rsidR="00E6416D" w:rsidRDefault="00C65AD5">
      <w:pPr>
        <w:pStyle w:val="Code"/>
        <w:numPr>
          <w:ilvl w:val="0"/>
          <w:numId w:val="0"/>
        </w:numPr>
        <w:ind w:left="360"/>
      </w:pPr>
      <w:r>
        <w:t xml:space="preserve">    &lt;xs:attribute name="ExecutionLocation" type="xs:int" default="0" use="optional" form="qualified"/&gt;</w:t>
      </w:r>
    </w:p>
    <w:p w:rsidR="00E6416D" w:rsidRDefault="00C65AD5">
      <w:pPr>
        <w:pStyle w:val="Code"/>
        <w:numPr>
          <w:ilvl w:val="0"/>
          <w:numId w:val="0"/>
        </w:numPr>
        <w:ind w:left="360"/>
      </w:pPr>
      <w:r>
        <w:t xml:space="preserve">    &lt;</w:t>
      </w:r>
      <w:r>
        <w:t>xs:attribute name="ExecutionAddress" type="xs:string" default="" use="optional" form="qualified"/&gt;</w:t>
      </w:r>
    </w:p>
    <w:p w:rsidR="00E6416D" w:rsidRDefault="00C65AD5">
      <w:pPr>
        <w:pStyle w:val="Code"/>
        <w:numPr>
          <w:ilvl w:val="0"/>
          <w:numId w:val="0"/>
        </w:numPr>
        <w:ind w:left="360"/>
      </w:pPr>
      <w:r>
        <w:t xml:space="preserve">    &lt;xs:attribute name="TaskContact" type="xs:string" default="" use="optional" form="qualified"/&gt;</w:t>
      </w:r>
    </w:p>
    <w:p w:rsidR="00E6416D" w:rsidRDefault="00C65AD5">
      <w:pPr>
        <w:pStyle w:val="Code"/>
        <w:numPr>
          <w:ilvl w:val="0"/>
          <w:numId w:val="0"/>
        </w:numPr>
        <w:ind w:left="360"/>
      </w:pPr>
      <w:r>
        <w:t xml:space="preserve">  &lt;/xs:complexType&gt;</w:t>
      </w:r>
    </w:p>
    <w:p w:rsidR="00E6416D" w:rsidRDefault="00C65AD5">
      <w:pPr>
        <w:pStyle w:val="Heading4"/>
      </w:pPr>
      <w:bookmarkStart w:id="320" w:name="section_80af87605b6d4dfd8a63cf14bb090fbd"/>
      <w:bookmarkStart w:id="321" w:name="_Toc86186258"/>
      <w:r>
        <w:t>ExecutableType Instance for Execute SQ</w:t>
      </w:r>
      <w:r>
        <w:t>L Task</w:t>
      </w:r>
      <w:bookmarkEnd w:id="320"/>
      <w:bookmarkEnd w:id="321"/>
    </w:p>
    <w:p w:rsidR="00E6416D" w:rsidRDefault="00C65AD5">
      <w:r>
        <w:t xml:space="preserve">Execute SQL Task runs SQL statements or stored procedures from a package. An executable is an Execute SQL Task executable if the </w:t>
      </w:r>
      <w:r>
        <w:rPr>
          <w:b/>
        </w:rPr>
        <w:t>ExecutableType</w:t>
      </w:r>
      <w:r>
        <w:t xml:space="preserve"> attribute value is one of the following:</w:t>
      </w:r>
    </w:p>
    <w:p w:rsidR="00E6416D" w:rsidRDefault="00C65AD5">
      <w:pPr>
        <w:pStyle w:val="ListParagraph"/>
        <w:numPr>
          <w:ilvl w:val="0"/>
          <w:numId w:val="97"/>
        </w:numPr>
        <w:tabs>
          <w:tab w:val="left" w:pos="360"/>
        </w:tabs>
      </w:pPr>
      <w:r>
        <w:t>Microsoft.SqlServer.Dts.Tasks.ExecuteSQLTask.ExecuteSQLTask, Mic</w:t>
      </w:r>
      <w:r>
        <w:t>rosoft.SqlServer.SQLTask, Version=11.0.0.0, Culture=neutral, PublicKeyToken=89845dcd8080cc91 (for DTSX2 2012/01)</w:t>
      </w:r>
    </w:p>
    <w:p w:rsidR="00E6416D" w:rsidRDefault="00C65AD5">
      <w:pPr>
        <w:pStyle w:val="ListParagraph"/>
        <w:numPr>
          <w:ilvl w:val="0"/>
          <w:numId w:val="97"/>
        </w:numPr>
        <w:tabs>
          <w:tab w:val="left" w:pos="360"/>
        </w:tabs>
      </w:pPr>
      <w:r>
        <w:t>STOCK:SQLTask</w:t>
      </w:r>
    </w:p>
    <w:p w:rsidR="00E6416D" w:rsidRDefault="00C65AD5">
      <w:pPr>
        <w:pStyle w:val="ListParagraph"/>
        <w:numPr>
          <w:ilvl w:val="0"/>
          <w:numId w:val="97"/>
        </w:numPr>
        <w:tabs>
          <w:tab w:val="left" w:pos="360"/>
        </w:tabs>
      </w:pPr>
      <w:r>
        <w:lastRenderedPageBreak/>
        <w:t>Microsoft.ExecuteSQLTask (for DTSX2 2014/01)</w:t>
      </w:r>
    </w:p>
    <w:p w:rsidR="00E6416D" w:rsidRDefault="00C65AD5">
      <w:r>
        <w:t xml:space="preserve">The Execute SQL Task executable is formally defined to be of type </w:t>
      </w:r>
      <w:hyperlink w:anchor="Section_e46d05c623144cb5ba2025af503ff73f" w:history="1">
        <w:r>
          <w:rPr>
            <w:rStyle w:val="Hyperlink"/>
          </w:rPr>
          <w:t>AnyNonPackageExecutableType</w:t>
        </w:r>
      </w:hyperlink>
      <w:r>
        <w:t>. However, the following XSD fragment, which is expressed as an anonymous complex type declaration, places further restrictions on the type. This executable MUST follow the anonymous type</w:t>
      </w:r>
      <w:r>
        <w:t xml:space="preserve"> declaration that is contained in this section.</w:t>
      </w:r>
    </w:p>
    <w:p w:rsidR="00E6416D" w:rsidRDefault="00C65AD5">
      <w:r>
        <w:t xml:space="preserve">Note the following differences between this anonymous complex type declaration and the full definition of the complex type for the </w:t>
      </w:r>
      <w:r>
        <w:rPr>
          <w:b/>
        </w:rPr>
        <w:t>AnyNonPackageExecutableType</w:t>
      </w:r>
      <w:r>
        <w:t xml:space="preserve"> type:</w:t>
      </w:r>
    </w:p>
    <w:p w:rsidR="00E6416D" w:rsidRDefault="00C65AD5">
      <w:pPr>
        <w:pStyle w:val="ListParagraph"/>
        <w:numPr>
          <w:ilvl w:val="0"/>
          <w:numId w:val="98"/>
        </w:numPr>
        <w:tabs>
          <w:tab w:val="left" w:pos="360"/>
        </w:tabs>
      </w:pPr>
      <w:r>
        <w:t xml:space="preserve">This </w:t>
      </w:r>
      <w:r>
        <w:rPr>
          <w:b/>
        </w:rPr>
        <w:t>Executable</w:t>
      </w:r>
      <w:r>
        <w:t xml:space="preserve"> element MUST NOT contain an</w:t>
      </w:r>
      <w:r>
        <w:t xml:space="preserve"> </w:t>
      </w:r>
      <w:r>
        <w:rPr>
          <w:b/>
        </w:rPr>
        <w:t>Executables</w:t>
      </w:r>
      <w:r>
        <w:t xml:space="preserve"> element.</w:t>
      </w:r>
    </w:p>
    <w:p w:rsidR="00E6416D" w:rsidRDefault="00C65AD5">
      <w:pPr>
        <w:pStyle w:val="ListParagraph"/>
        <w:numPr>
          <w:ilvl w:val="0"/>
          <w:numId w:val="98"/>
        </w:numPr>
        <w:tabs>
          <w:tab w:val="left" w:pos="360"/>
        </w:tabs>
      </w:pPr>
      <w:r>
        <w:t xml:space="preserve">This </w:t>
      </w:r>
      <w:r>
        <w:rPr>
          <w:b/>
        </w:rPr>
        <w:t>Executable</w:t>
      </w:r>
      <w:r>
        <w:t xml:space="preserve"> element MUST NOT contain a </w:t>
      </w:r>
      <w:r>
        <w:rPr>
          <w:b/>
        </w:rPr>
        <w:t>ForEachEnumerator</w:t>
      </w:r>
      <w:r>
        <w:t xml:space="preserve"> element.</w:t>
      </w:r>
    </w:p>
    <w:p w:rsidR="00E6416D" w:rsidRDefault="00C65AD5">
      <w:pPr>
        <w:pStyle w:val="ListParagraph"/>
        <w:numPr>
          <w:ilvl w:val="0"/>
          <w:numId w:val="98"/>
        </w:numPr>
        <w:tabs>
          <w:tab w:val="left" w:pos="360"/>
        </w:tabs>
      </w:pPr>
      <w:r>
        <w:t xml:space="preserve">This </w:t>
      </w:r>
      <w:r>
        <w:rPr>
          <w:b/>
        </w:rPr>
        <w:t>Executable</w:t>
      </w:r>
      <w:r>
        <w:t xml:space="preserve"> element MUST NOT contain a </w:t>
      </w:r>
      <w:r>
        <w:rPr>
          <w:b/>
        </w:rPr>
        <w:t>ForEachVariableMappings</w:t>
      </w:r>
      <w:r>
        <w:t xml:space="preserve"> element.</w:t>
      </w:r>
    </w:p>
    <w:p w:rsidR="00E6416D" w:rsidRDefault="00C65AD5">
      <w:pPr>
        <w:pStyle w:val="ListParagraph"/>
        <w:numPr>
          <w:ilvl w:val="0"/>
          <w:numId w:val="98"/>
        </w:numPr>
        <w:tabs>
          <w:tab w:val="left" w:pos="360"/>
        </w:tabs>
      </w:pPr>
      <w:r>
        <w:t xml:space="preserve">In the </w:t>
      </w:r>
      <w:r>
        <w:rPr>
          <w:b/>
        </w:rPr>
        <w:t>AnyNonPackageExecutableType</w:t>
      </w:r>
      <w:r>
        <w:t xml:space="preserve"> type, the type of the </w:t>
      </w:r>
      <w:r>
        <w:rPr>
          <w:b/>
        </w:rPr>
        <w:t>ObjectData</w:t>
      </w:r>
      <w:r>
        <w:t xml:space="preserve"> element is given as </w:t>
      </w:r>
      <w:hyperlink w:anchor="Section_23d880f25c3c4153aef8c622df857dfc" w:history="1">
        <w:r>
          <w:rPr>
            <w:rStyle w:val="Hyperlink"/>
          </w:rPr>
          <w:t>ExecutableObjectDataType</w:t>
        </w:r>
      </w:hyperlink>
      <w:r>
        <w:t xml:space="preserve">. The </w:t>
      </w:r>
      <w:r>
        <w:rPr>
          <w:b/>
        </w:rPr>
        <w:t>ExecutableObjectDataType</w:t>
      </w:r>
      <w:r>
        <w:t xml:space="preserve"> type definition contains an </w:t>
      </w:r>
      <w:r>
        <w:rPr>
          <w:b/>
        </w:rPr>
        <w:t xml:space="preserve">xs:choice </w:t>
      </w:r>
      <w:r>
        <w:t xml:space="preserve">XSD Schema element. However, not all of the choices that are allowed in the </w:t>
      </w:r>
      <w:r>
        <w:rPr>
          <w:b/>
        </w:rPr>
        <w:t>xs:choice</w:t>
      </w:r>
      <w:r>
        <w:t xml:space="preserve"> XSD Schema elemen</w:t>
      </w:r>
      <w:r>
        <w:t xml:space="preserve">t are available for the Execute SQL Task executable. </w:t>
      </w:r>
    </w:p>
    <w:p w:rsidR="00E6416D" w:rsidRDefault="00C65AD5">
      <w:pPr>
        <w:ind w:left="360"/>
      </w:pPr>
      <w:r>
        <w:t xml:space="preserve">For this </w:t>
      </w:r>
      <w:r>
        <w:rPr>
          <w:b/>
        </w:rPr>
        <w:t>Executable</w:t>
      </w:r>
      <w:r>
        <w:t xml:space="preserve"> element, the </w:t>
      </w:r>
      <w:r>
        <w:rPr>
          <w:b/>
        </w:rPr>
        <w:t>ObjectData</w:t>
      </w:r>
      <w:r>
        <w:t xml:space="preserve"> element MUST contain the </w:t>
      </w:r>
      <w:hyperlink w:anchor="Section_d7bc1c031488406e8280faf6d4a1a12a" w:history="1">
        <w:r>
          <w:rPr>
            <w:rStyle w:val="Hyperlink"/>
          </w:rPr>
          <w:t>SqlTaskData</w:t>
        </w:r>
      </w:hyperlink>
      <w:r>
        <w:t xml:space="preserve"> element that is specified in the </w:t>
      </w:r>
      <w:hyperlink w:anchor="Section_b302aa7635e54eea8d09e2ea37585374" w:history="1">
        <w:r>
          <w:rPr>
            <w:rStyle w:val="Hyperlink"/>
          </w:rPr>
          <w:t>SQLTask</w:t>
        </w:r>
      </w:hyperlink>
      <w:r>
        <w:t xml:space="preserve"> namespace. The </w:t>
      </w:r>
      <w:r>
        <w:rPr>
          <w:b/>
        </w:rPr>
        <w:t>SqlTaskData</w:t>
      </w:r>
      <w:r>
        <w:t xml:space="preserve"> element declaration in the </w:t>
      </w:r>
      <w:r>
        <w:rPr>
          <w:b/>
        </w:rPr>
        <w:t>SQLTask</w:t>
      </w:r>
      <w:r>
        <w:t xml:space="preserve"> namespace MUST be replaced by the declaration and type that is specified in this section. This instance of the </w:t>
      </w:r>
      <w:r>
        <w:rPr>
          <w:b/>
        </w:rPr>
        <w:t>SqlTaskData</w:t>
      </w:r>
      <w:r>
        <w:t xml:space="preserve"> eleme</w:t>
      </w:r>
      <w:r>
        <w:t xml:space="preserve">nt MUST contain zero elements and MUST NOT contain attributes other than those that are specified in the </w:t>
      </w:r>
      <w:hyperlink w:anchor="Section_2f68a137906a427ca3b30ec21e6efebd" w:history="1">
        <w:r>
          <w:rPr>
            <w:rStyle w:val="Hyperlink"/>
          </w:rPr>
          <w:t>SqlTaskBaseAttributeGroup</w:t>
        </w:r>
      </w:hyperlink>
      <w:r>
        <w:t xml:space="preserve"> attribute group.</w:t>
      </w:r>
    </w:p>
    <w:p w:rsidR="00E6416D" w:rsidRDefault="00C65AD5">
      <w:pPr>
        <w:pStyle w:val="ListParagraph"/>
        <w:numPr>
          <w:ilvl w:val="0"/>
          <w:numId w:val="98"/>
        </w:numPr>
        <w:tabs>
          <w:tab w:val="left" w:pos="360"/>
        </w:tabs>
      </w:pPr>
      <w:r>
        <w:t>The allowed attributes are a restricted subset o</w:t>
      </w:r>
      <w:r>
        <w:t xml:space="preserve">f those that are allowed on the type, as specified in the </w:t>
      </w:r>
      <w:hyperlink w:anchor="Section_1eb19218020c4356b0a1a2367b00efba" w:history="1">
        <w:r>
          <w:rPr>
            <w:rStyle w:val="Hyperlink"/>
          </w:rPr>
          <w:t>AnyNonPackageExecutableAttributeGroup</w:t>
        </w:r>
      </w:hyperlink>
      <w:r>
        <w:t xml:space="preserve"> attribute group. Hence, the declaration of the attributes is replaced in this anonymous XSD fragment. The attributes used MUST be restricted to the ones that are shown as valid in the XSD fragment that is contained in this section.</w:t>
      </w:r>
    </w:p>
    <w:p w:rsidR="00E6416D" w:rsidRDefault="00C65AD5">
      <w:pPr>
        <w:pStyle w:val="Code"/>
        <w:numPr>
          <w:ilvl w:val="0"/>
          <w:numId w:val="0"/>
        </w:numPr>
        <w:ind w:left="360"/>
      </w:pPr>
      <w:r>
        <w:t xml:space="preserve">  &lt;xs:complexType&gt;</w:t>
      </w:r>
    </w:p>
    <w:p w:rsidR="00E6416D" w:rsidRDefault="00C65AD5">
      <w:pPr>
        <w:pStyle w:val="Code"/>
        <w:numPr>
          <w:ilvl w:val="0"/>
          <w:numId w:val="0"/>
        </w:numPr>
        <w:ind w:left="360"/>
      </w:pPr>
      <w:r>
        <w:t xml:space="preserve">    </w:t>
      </w:r>
      <w:r>
        <w:t>&lt;xs:sequence&gt;</w:t>
      </w:r>
    </w:p>
    <w:p w:rsidR="00E6416D" w:rsidRDefault="00C65AD5">
      <w:pPr>
        <w:pStyle w:val="Code"/>
        <w:numPr>
          <w:ilvl w:val="0"/>
          <w:numId w:val="0"/>
        </w:numPr>
        <w:ind w:left="360"/>
      </w:pPr>
      <w:r>
        <w:t xml:space="preserve">      &lt;xs:element name="ForEachEnumerator" type="DTS:ForEachEnumeratorType" minOccurs="0" maxOccurs="0"/&gt;</w:t>
      </w:r>
    </w:p>
    <w:p w:rsidR="00E6416D" w:rsidRDefault="00C65AD5">
      <w:pPr>
        <w:pStyle w:val="Code"/>
        <w:numPr>
          <w:ilvl w:val="0"/>
          <w:numId w:val="0"/>
        </w:numPr>
        <w:ind w:left="360"/>
      </w:pPr>
      <w:r>
        <w:t xml:space="preserve">      &lt;xs:element name="Variables" type="DTS:VariablesType" minOccurs="0"/&gt;</w:t>
      </w:r>
    </w:p>
    <w:p w:rsidR="00E6416D" w:rsidRDefault="00C65AD5">
      <w:pPr>
        <w:pStyle w:val="Code"/>
        <w:numPr>
          <w:ilvl w:val="0"/>
          <w:numId w:val="0"/>
        </w:numPr>
        <w:ind w:left="360"/>
      </w:pPr>
      <w:r>
        <w:t xml:space="preserve">      &lt;xs:element name="LoggingOptions" type="DTS:LoggingOpt</w:t>
      </w:r>
      <w:r>
        <w:t>ionsType" /&gt;</w:t>
      </w:r>
    </w:p>
    <w:p w:rsidR="00E6416D" w:rsidRDefault="00C65AD5">
      <w:pPr>
        <w:pStyle w:val="Code"/>
        <w:numPr>
          <w:ilvl w:val="0"/>
          <w:numId w:val="0"/>
        </w:numPr>
        <w:ind w:left="360"/>
      </w:pPr>
      <w:r>
        <w:t xml:space="preserve">      &lt;xs:element name="PropertyExpression" type="DTS:PropertyExpressionElementType" minOccurs="0"/&gt;</w:t>
      </w:r>
    </w:p>
    <w:p w:rsidR="00E6416D" w:rsidRDefault="00C65AD5">
      <w:pPr>
        <w:pStyle w:val="Code"/>
        <w:numPr>
          <w:ilvl w:val="0"/>
          <w:numId w:val="0"/>
        </w:numPr>
        <w:ind w:left="360"/>
      </w:pPr>
      <w:r>
        <w:t xml:space="preserve">      &lt;xs:element name="Executables" type="DTS:ExecutablesType" minOccurs="0" maxOccurs="0"/&gt;</w:t>
      </w:r>
    </w:p>
    <w:p w:rsidR="00E6416D" w:rsidRDefault="00C65AD5">
      <w:pPr>
        <w:pStyle w:val="Code"/>
        <w:numPr>
          <w:ilvl w:val="0"/>
          <w:numId w:val="0"/>
        </w:numPr>
        <w:ind w:left="360"/>
      </w:pPr>
      <w:r>
        <w:t xml:space="preserve">      &lt;xs:element name="PrecedenceConstraints" t</w:t>
      </w:r>
      <w:r>
        <w:t>ype="DTS:PrecedenceConstraintsType" minOccurs="0"/&gt;</w:t>
      </w:r>
    </w:p>
    <w:p w:rsidR="00E6416D" w:rsidRDefault="00C65AD5">
      <w:pPr>
        <w:pStyle w:val="Code"/>
        <w:numPr>
          <w:ilvl w:val="0"/>
          <w:numId w:val="0"/>
        </w:numPr>
        <w:ind w:left="360"/>
      </w:pPr>
      <w:r>
        <w:t xml:space="preserve">      &lt;xs:element name="ForEachVariableMappings" type="DTS:ForEachVariableMappingsType" minOccurs="0" maxOccurs="0"/&gt;</w:t>
      </w:r>
    </w:p>
    <w:p w:rsidR="00E6416D" w:rsidRDefault="00C65AD5">
      <w:pPr>
        <w:pStyle w:val="Code"/>
        <w:numPr>
          <w:ilvl w:val="0"/>
          <w:numId w:val="0"/>
        </w:numPr>
        <w:ind w:left="360"/>
      </w:pPr>
      <w:r>
        <w:t xml:space="preserve">      &lt;xs:element name="EventHandlers" type="DTS:EventHandlersType" minOccurs="0"/&gt;</w:t>
      </w:r>
    </w:p>
    <w:p w:rsidR="00E6416D" w:rsidRDefault="00C65AD5">
      <w:pPr>
        <w:pStyle w:val="Code"/>
        <w:numPr>
          <w:ilvl w:val="0"/>
          <w:numId w:val="0"/>
        </w:numPr>
        <w:ind w:left="360"/>
      </w:pPr>
      <w:r>
        <w:t xml:space="preserve">  </w:t>
      </w:r>
      <w:r>
        <w:t xml:space="preserve">    &lt;xs:element name="ObjectData"&gt;</w:t>
      </w:r>
    </w:p>
    <w:p w:rsidR="00E6416D" w:rsidRDefault="00C65AD5">
      <w:pPr>
        <w:pStyle w:val="Code"/>
        <w:numPr>
          <w:ilvl w:val="0"/>
          <w:numId w:val="0"/>
        </w:numPr>
        <w:ind w:left="360"/>
      </w:pPr>
      <w:r>
        <w:t xml:space="preserve">        &lt;xs:complexType&gt;</w:t>
      </w:r>
    </w:p>
    <w:p w:rsidR="00E6416D" w:rsidRDefault="00C65AD5">
      <w:pPr>
        <w:pStyle w:val="Code"/>
        <w:numPr>
          <w:ilvl w:val="0"/>
          <w:numId w:val="0"/>
        </w:numPr>
        <w:ind w:left="360"/>
      </w:pPr>
      <w:r>
        <w:t xml:space="preserve">          &lt;xs:choice&gt;</w:t>
      </w:r>
    </w:p>
    <w:p w:rsidR="00E6416D" w:rsidRDefault="00C65AD5">
      <w:pPr>
        <w:pStyle w:val="Code"/>
        <w:numPr>
          <w:ilvl w:val="0"/>
          <w:numId w:val="0"/>
        </w:numPr>
        <w:ind w:left="360"/>
      </w:pPr>
      <w:r>
        <w:t xml:space="preserve">            &lt;xs:element ref="SQLTask:SqlTaskData"/&gt;</w:t>
      </w:r>
    </w:p>
    <w:p w:rsidR="00E6416D" w:rsidRDefault="00C65AD5">
      <w:pPr>
        <w:pStyle w:val="Code"/>
        <w:numPr>
          <w:ilvl w:val="0"/>
          <w:numId w:val="0"/>
        </w:numPr>
        <w:ind w:left="360"/>
      </w:pPr>
      <w:r>
        <w:t xml:space="preserve">          &lt;/xs:choice&gt;</w:t>
      </w:r>
    </w:p>
    <w:p w:rsidR="00E6416D" w:rsidRDefault="00C65AD5">
      <w:pPr>
        <w:pStyle w:val="Code"/>
        <w:numPr>
          <w:ilvl w:val="0"/>
          <w:numId w:val="0"/>
        </w:numPr>
        <w:ind w:left="360"/>
      </w:pPr>
      <w:r>
        <w:t xml:space="preserve">        &lt;/xs:complexType&gt;</w:t>
      </w:r>
    </w:p>
    <w:p w:rsidR="00E6416D" w:rsidRDefault="00C65AD5">
      <w:pPr>
        <w:pStyle w:val="Code"/>
        <w:numPr>
          <w:ilvl w:val="0"/>
          <w:numId w:val="0"/>
        </w:numPr>
        <w:ind w:left="360"/>
      </w:pPr>
      <w:r>
        <w:t xml:space="preserve">      &lt;/xs:element&gt;</w:t>
      </w:r>
    </w:p>
    <w:p w:rsidR="00E6416D" w:rsidRDefault="00C65AD5">
      <w:pPr>
        <w:pStyle w:val="Code"/>
        <w:numPr>
          <w:ilvl w:val="0"/>
          <w:numId w:val="0"/>
        </w:numPr>
        <w:ind w:left="360"/>
      </w:pPr>
      <w:r>
        <w:t xml:space="preserve">    &lt;/xs:sequence&gt;</w:t>
      </w:r>
    </w:p>
    <w:p w:rsidR="00E6416D" w:rsidRDefault="00C65AD5">
      <w:pPr>
        <w:pStyle w:val="Code"/>
        <w:numPr>
          <w:ilvl w:val="0"/>
          <w:numId w:val="0"/>
        </w:numPr>
        <w:ind w:left="360"/>
      </w:pPr>
      <w:r>
        <w:t xml:space="preserve">    &lt;xs:attribute name="Executable</w:t>
      </w:r>
      <w:r>
        <w:t>Type" use="required" type="xs:string"/&gt;</w:t>
      </w:r>
    </w:p>
    <w:p w:rsidR="00E6416D" w:rsidRDefault="00C65AD5">
      <w:pPr>
        <w:pStyle w:val="Code"/>
        <w:numPr>
          <w:ilvl w:val="0"/>
          <w:numId w:val="0"/>
        </w:numPr>
        <w:ind w:left="360"/>
      </w:pPr>
      <w:r>
        <w:t xml:space="preserve">    &lt;xs:attribute name="ThreadHint" use="optional" type="xs:int"/&gt;</w:t>
      </w:r>
    </w:p>
    <w:p w:rsidR="00E6416D" w:rsidRDefault="00C65AD5">
      <w:pPr>
        <w:pStyle w:val="Code"/>
        <w:numPr>
          <w:ilvl w:val="0"/>
          <w:numId w:val="0"/>
        </w:numPr>
        <w:ind w:left="360"/>
      </w:pPr>
      <w:r>
        <w:t xml:space="preserve">    &lt;xs:attributeGroup ref="DTS:BasePropertyAttributeGroup"/&gt;</w:t>
      </w:r>
    </w:p>
    <w:p w:rsidR="00E6416D" w:rsidRDefault="00C65AD5">
      <w:pPr>
        <w:pStyle w:val="Code"/>
        <w:numPr>
          <w:ilvl w:val="0"/>
          <w:numId w:val="0"/>
        </w:numPr>
        <w:ind w:left="360"/>
      </w:pPr>
      <w:r>
        <w:t xml:space="preserve">    &lt;xs:attributeGroup ref="DTS:BaseExecutablePropertyAttributeGroup"/&gt;</w:t>
      </w:r>
    </w:p>
    <w:p w:rsidR="00E6416D" w:rsidRDefault="00C65AD5">
      <w:pPr>
        <w:pStyle w:val="Code"/>
        <w:numPr>
          <w:ilvl w:val="0"/>
          <w:numId w:val="0"/>
        </w:numPr>
        <w:ind w:left="360"/>
      </w:pPr>
      <w:r>
        <w:t xml:space="preserve">    &lt;xs:attribu</w:t>
      </w:r>
      <w:r>
        <w:t>teGroup ref="DTS:AllExecutableAttributeGroup"/&gt;</w:t>
      </w:r>
    </w:p>
    <w:p w:rsidR="00E6416D" w:rsidRDefault="00C65AD5">
      <w:pPr>
        <w:pStyle w:val="Code"/>
        <w:numPr>
          <w:ilvl w:val="0"/>
          <w:numId w:val="0"/>
        </w:numPr>
        <w:ind w:left="360"/>
      </w:pPr>
      <w:r>
        <w:t xml:space="preserve">    &lt;xs:attribute name="ExecutionLocation" type="xs:int" default="0" use="optional" form="qualified"/&gt;</w:t>
      </w:r>
    </w:p>
    <w:p w:rsidR="00E6416D" w:rsidRDefault="00C65AD5">
      <w:pPr>
        <w:pStyle w:val="Code"/>
        <w:numPr>
          <w:ilvl w:val="0"/>
          <w:numId w:val="0"/>
        </w:numPr>
        <w:ind w:left="360"/>
      </w:pPr>
      <w:r>
        <w:lastRenderedPageBreak/>
        <w:t xml:space="preserve">    &lt;xs:attribute name="ExecutionAddress" type="xs:string" default="" use="optional" form="qualified"/&gt;</w:t>
      </w:r>
    </w:p>
    <w:p w:rsidR="00E6416D" w:rsidRDefault="00C65AD5">
      <w:pPr>
        <w:pStyle w:val="Code"/>
        <w:numPr>
          <w:ilvl w:val="0"/>
          <w:numId w:val="0"/>
        </w:numPr>
        <w:ind w:left="360"/>
      </w:pPr>
      <w:r>
        <w:t xml:space="preserve">    &lt;xs:attribute name="TaskContact" type="xs:string" default="" use="optional" form="qualified"/&gt;</w:t>
      </w:r>
    </w:p>
    <w:p w:rsidR="00E6416D" w:rsidRDefault="00C65AD5">
      <w:pPr>
        <w:pStyle w:val="Code"/>
        <w:numPr>
          <w:ilvl w:val="0"/>
          <w:numId w:val="0"/>
        </w:numPr>
        <w:ind w:left="360"/>
      </w:pPr>
      <w:r>
        <w:t xml:space="preserve">  &lt;/xs:complexType&gt;</w:t>
      </w:r>
    </w:p>
    <w:p w:rsidR="00E6416D" w:rsidRDefault="00C65AD5">
      <w:r>
        <w:t xml:space="preserve">The preceding anonymous complex type definition requires that the declaration for the </w:t>
      </w:r>
      <w:r>
        <w:rPr>
          <w:b/>
        </w:rPr>
        <w:t>SqlTaskData</w:t>
      </w:r>
      <w:r>
        <w:t xml:space="preserve"> element and its type, in the </w:t>
      </w:r>
      <w:r>
        <w:rPr>
          <w:b/>
        </w:rPr>
        <w:t>SQLTask</w:t>
      </w:r>
      <w:r>
        <w:t xml:space="preserve"> na</w:t>
      </w:r>
      <w:r>
        <w:t>mespace, be changed to the following.</w:t>
      </w:r>
    </w:p>
    <w:p w:rsidR="00E6416D" w:rsidRDefault="00C65AD5">
      <w:pPr>
        <w:pStyle w:val="Code"/>
        <w:numPr>
          <w:ilvl w:val="0"/>
          <w:numId w:val="0"/>
        </w:numPr>
        <w:ind w:left="360"/>
      </w:pPr>
      <w:r>
        <w:t xml:space="preserve">  &lt;xs:element name="SqlTaskData" type="SQLTask:SqlTaskDataElementSqlTaskType"/&gt;</w:t>
      </w:r>
    </w:p>
    <w:p w:rsidR="00E6416D" w:rsidRDefault="00C65AD5">
      <w:pPr>
        <w:pStyle w:val="Code"/>
        <w:numPr>
          <w:ilvl w:val="0"/>
          <w:numId w:val="0"/>
        </w:numPr>
        <w:ind w:left="360"/>
      </w:pPr>
      <w:r>
        <w:t xml:space="preserve">  &lt;xs:complexType name="SqlTaskDataElementSqlTaskType"&gt;</w:t>
      </w:r>
    </w:p>
    <w:p w:rsidR="00E6416D" w:rsidRDefault="00C65AD5">
      <w:pPr>
        <w:pStyle w:val="Code"/>
        <w:numPr>
          <w:ilvl w:val="0"/>
          <w:numId w:val="0"/>
        </w:numPr>
        <w:ind w:left="360"/>
      </w:pPr>
      <w:r>
        <w:t xml:space="preserve">    &lt;xs:sequence/&gt;</w:t>
      </w:r>
    </w:p>
    <w:p w:rsidR="00E6416D" w:rsidRDefault="00C65AD5">
      <w:pPr>
        <w:pStyle w:val="Code"/>
        <w:numPr>
          <w:ilvl w:val="0"/>
          <w:numId w:val="0"/>
        </w:numPr>
        <w:ind w:left="360"/>
      </w:pPr>
      <w:r>
        <w:t xml:space="preserve">    &lt;xs:attributeGroup ref="SQLTask:SqlTaskBaseAttributeGroup"/</w:t>
      </w:r>
      <w:r>
        <w:t>&gt;</w:t>
      </w:r>
    </w:p>
    <w:p w:rsidR="00E6416D" w:rsidRDefault="00C65AD5">
      <w:pPr>
        <w:pStyle w:val="Code"/>
        <w:numPr>
          <w:ilvl w:val="0"/>
          <w:numId w:val="0"/>
        </w:numPr>
        <w:ind w:left="360"/>
      </w:pPr>
      <w:r>
        <w:t xml:space="preserve">  &lt;/xs:complexType&gt;</w:t>
      </w:r>
    </w:p>
    <w:p w:rsidR="00E6416D" w:rsidRDefault="00C65AD5">
      <w:pPr>
        <w:pStyle w:val="Heading4"/>
      </w:pPr>
      <w:bookmarkStart w:id="322" w:name="section_09edb4c6ffeb41f69d56eeafecc14e77"/>
      <w:bookmarkStart w:id="323" w:name="_Toc86186259"/>
      <w:r>
        <w:t>ExecutableType Instance for Expression Task</w:t>
      </w:r>
      <w:bookmarkEnd w:id="322"/>
      <w:bookmarkEnd w:id="323"/>
    </w:p>
    <w:p w:rsidR="00E6416D" w:rsidRDefault="00C65AD5">
      <w:r>
        <w:t xml:space="preserve">Expression Task evaluates an </w:t>
      </w:r>
      <w:hyperlink w:anchor="gt_6d43b116-acad-45af-aea5-a8e7240a1106">
        <w:r>
          <w:rPr>
            <w:rStyle w:val="HyperlinkGreen"/>
            <w:b/>
          </w:rPr>
          <w:t>expression</w:t>
        </w:r>
      </w:hyperlink>
      <w:r>
        <w:t xml:space="preserve"> and assigns the result to a variable. An executable is an Expression Task executable if </w:t>
      </w:r>
      <w:r>
        <w:t xml:space="preserve">the </w:t>
      </w:r>
      <w:r>
        <w:rPr>
          <w:b/>
        </w:rPr>
        <w:t>ExecutableType</w:t>
      </w:r>
      <w:r>
        <w:t xml:space="preserve"> attribute value is one of the following:</w:t>
      </w:r>
    </w:p>
    <w:p w:rsidR="00E6416D" w:rsidRDefault="00C65AD5">
      <w:pPr>
        <w:pStyle w:val="ListParagraph"/>
        <w:numPr>
          <w:ilvl w:val="0"/>
          <w:numId w:val="99"/>
        </w:numPr>
        <w:tabs>
          <w:tab w:val="left" w:pos="360"/>
        </w:tabs>
      </w:pPr>
      <w:r>
        <w:t>Microsoft.SqlServer.Dts.Tasks.ExpressionTask.ExpressionTask, Microsoft.SqlServer.ExpressionTask, Version=11.0.0.0, Culture=neutral, PublicKeyToken=89845dcd8080cc91 (for DTSX2 2012/01)</w:t>
      </w:r>
    </w:p>
    <w:p w:rsidR="00E6416D" w:rsidRDefault="00C65AD5">
      <w:pPr>
        <w:pStyle w:val="ListParagraph"/>
        <w:numPr>
          <w:ilvl w:val="0"/>
          <w:numId w:val="99"/>
        </w:numPr>
        <w:tabs>
          <w:tab w:val="left" w:pos="360"/>
        </w:tabs>
      </w:pPr>
      <w:r>
        <w:t>Microsoft.Ex</w:t>
      </w:r>
      <w:r>
        <w:t>pressionTask (for DTSX2 2014/01)</w:t>
      </w:r>
    </w:p>
    <w:p w:rsidR="00E6416D" w:rsidRDefault="00C65AD5">
      <w:r>
        <w:t xml:space="preserve">The Expression Task executable is formally specified to be of type </w:t>
      </w:r>
      <w:hyperlink w:anchor="Section_e46d05c623144cb5ba2025af503ff73f" w:history="1">
        <w:r>
          <w:rPr>
            <w:rStyle w:val="Hyperlink"/>
          </w:rPr>
          <w:t>AnyNonPackageExecutableType</w:t>
        </w:r>
      </w:hyperlink>
      <w:r>
        <w:t xml:space="preserve">. However, the following XSD fragment, which is expressed as an </w:t>
      </w:r>
      <w:r>
        <w:t>anonymous complex type declaration, places further restrictions on the type. This executable MUST follow the anonymous type declaration that is contained in this section.</w:t>
      </w:r>
    </w:p>
    <w:p w:rsidR="00E6416D" w:rsidRDefault="00C65AD5">
      <w:r>
        <w:t>Note the following differences between this anonymous complex type declaration and th</w:t>
      </w:r>
      <w:r>
        <w:t xml:space="preserve">e full definition of the complex type for the </w:t>
      </w:r>
      <w:r>
        <w:rPr>
          <w:b/>
        </w:rPr>
        <w:t>AnyNonPackageExecutableType</w:t>
      </w:r>
      <w:r>
        <w:t xml:space="preserve"> type:</w:t>
      </w:r>
    </w:p>
    <w:p w:rsidR="00E6416D" w:rsidRDefault="00C65AD5">
      <w:pPr>
        <w:pStyle w:val="ListParagraph"/>
        <w:numPr>
          <w:ilvl w:val="0"/>
          <w:numId w:val="100"/>
        </w:numPr>
        <w:tabs>
          <w:tab w:val="left" w:pos="360"/>
        </w:tabs>
      </w:pPr>
      <w:r>
        <w:t xml:space="preserve">This </w:t>
      </w:r>
      <w:r>
        <w:rPr>
          <w:b/>
        </w:rPr>
        <w:t>Executable</w:t>
      </w:r>
      <w:r>
        <w:t xml:space="preserve"> element MUST NOT contain an </w:t>
      </w:r>
      <w:r>
        <w:rPr>
          <w:b/>
        </w:rPr>
        <w:t>Executables</w:t>
      </w:r>
      <w:r>
        <w:t xml:space="preserve"> element.</w:t>
      </w:r>
    </w:p>
    <w:p w:rsidR="00E6416D" w:rsidRDefault="00C65AD5">
      <w:pPr>
        <w:pStyle w:val="ListParagraph"/>
        <w:numPr>
          <w:ilvl w:val="0"/>
          <w:numId w:val="100"/>
        </w:numPr>
        <w:tabs>
          <w:tab w:val="left" w:pos="360"/>
        </w:tabs>
      </w:pPr>
      <w:r>
        <w:t xml:space="preserve">This </w:t>
      </w:r>
      <w:r>
        <w:rPr>
          <w:b/>
        </w:rPr>
        <w:t>Executable</w:t>
      </w:r>
      <w:r>
        <w:t xml:space="preserve"> element MUST NOT contain a </w:t>
      </w:r>
      <w:r>
        <w:rPr>
          <w:b/>
        </w:rPr>
        <w:t>ForEachEnumerator</w:t>
      </w:r>
      <w:r>
        <w:t xml:space="preserve"> element.</w:t>
      </w:r>
    </w:p>
    <w:p w:rsidR="00E6416D" w:rsidRDefault="00C65AD5">
      <w:pPr>
        <w:pStyle w:val="ListParagraph"/>
        <w:numPr>
          <w:ilvl w:val="0"/>
          <w:numId w:val="100"/>
        </w:numPr>
        <w:tabs>
          <w:tab w:val="left" w:pos="360"/>
        </w:tabs>
      </w:pPr>
      <w:r>
        <w:t xml:space="preserve">This </w:t>
      </w:r>
      <w:r>
        <w:rPr>
          <w:b/>
        </w:rPr>
        <w:t>Executable</w:t>
      </w:r>
      <w:r>
        <w:t xml:space="preserve"> element MUST NOT contain </w:t>
      </w:r>
      <w:r>
        <w:t xml:space="preserve">a </w:t>
      </w:r>
      <w:r>
        <w:rPr>
          <w:b/>
        </w:rPr>
        <w:t>ForEachVariableMappings</w:t>
      </w:r>
      <w:r>
        <w:t xml:space="preserve"> element.</w:t>
      </w:r>
    </w:p>
    <w:p w:rsidR="00E6416D" w:rsidRDefault="00C65AD5">
      <w:pPr>
        <w:pStyle w:val="ListParagraph"/>
        <w:numPr>
          <w:ilvl w:val="0"/>
          <w:numId w:val="100"/>
        </w:numPr>
        <w:tabs>
          <w:tab w:val="left" w:pos="360"/>
        </w:tabs>
      </w:pPr>
      <w:r>
        <w:t xml:space="preserve">In the </w:t>
      </w:r>
      <w:r>
        <w:rPr>
          <w:b/>
        </w:rPr>
        <w:t>AnyNonPackageExecutableType</w:t>
      </w:r>
      <w:r>
        <w:t xml:space="preserve"> type, the type of the </w:t>
      </w:r>
      <w:r>
        <w:rPr>
          <w:b/>
        </w:rPr>
        <w:t>ObjectData</w:t>
      </w:r>
      <w:r>
        <w:t xml:space="preserve"> element is given as </w:t>
      </w:r>
      <w:hyperlink w:anchor="Section_23d880f25c3c4153aef8c622df857dfc" w:history="1">
        <w:r>
          <w:rPr>
            <w:rStyle w:val="Hyperlink"/>
          </w:rPr>
          <w:t>ExecutableObjectDataType</w:t>
        </w:r>
      </w:hyperlink>
      <w:r>
        <w:t>. The</w:t>
      </w:r>
      <w:r>
        <w:rPr>
          <w:b/>
        </w:rPr>
        <w:t>ExecutableObjectDataType</w:t>
      </w:r>
      <w:r>
        <w:t xml:space="preserve"> type definition con</w:t>
      </w:r>
      <w:r>
        <w:t xml:space="preserve">tains an </w:t>
      </w:r>
      <w:r>
        <w:rPr>
          <w:b/>
        </w:rPr>
        <w:t>xs:choice</w:t>
      </w:r>
      <w:r>
        <w:t xml:space="preserve"> XSD Schema element. However, not all of the choices that are allowed in the </w:t>
      </w:r>
      <w:r>
        <w:rPr>
          <w:b/>
        </w:rPr>
        <w:t>xs:choice</w:t>
      </w:r>
      <w:r>
        <w:t xml:space="preserve"> XSD Schema element are available for the Expression Task executable. For this executable element, the </w:t>
      </w:r>
      <w:r>
        <w:rPr>
          <w:b/>
        </w:rPr>
        <w:t>ObjectData</w:t>
      </w:r>
      <w:r>
        <w:t xml:space="preserve"> element MUST contain the </w:t>
      </w:r>
      <w:r>
        <w:rPr>
          <w:b/>
        </w:rPr>
        <w:t>ExpressionTas</w:t>
      </w:r>
      <w:r>
        <w:rPr>
          <w:b/>
        </w:rPr>
        <w:t>k</w:t>
      </w:r>
      <w:r>
        <w:t xml:space="preserve"> element of type </w:t>
      </w:r>
      <w:r>
        <w:rPr>
          <w:b/>
        </w:rPr>
        <w:t>ExpressionTaskObjectDataType</w:t>
      </w:r>
      <w:r>
        <w:t>.</w:t>
      </w:r>
    </w:p>
    <w:p w:rsidR="00E6416D" w:rsidRDefault="00C65AD5">
      <w:pPr>
        <w:pStyle w:val="ListParagraph"/>
        <w:numPr>
          <w:ilvl w:val="0"/>
          <w:numId w:val="100"/>
        </w:numPr>
        <w:tabs>
          <w:tab w:val="left" w:pos="360"/>
        </w:tabs>
      </w:pPr>
      <w:r>
        <w:t xml:space="preserve">The allowed attributes are a restricted subset of those that are allowed on the type, as specified in the </w:t>
      </w:r>
      <w:hyperlink w:anchor="Section_1eb19218020c4356b0a1a2367b00efba" w:history="1">
        <w:r>
          <w:rPr>
            <w:rStyle w:val="Hyperlink"/>
          </w:rPr>
          <w:t>AnyNonPackageExecutableAttributeGroup</w:t>
        </w:r>
      </w:hyperlink>
      <w:r>
        <w:t xml:space="preserve"> attr</w:t>
      </w:r>
      <w:r>
        <w:t>ibute group. Hence, the declaration of the attributes is replaced in this anonymous XSD fragment. The attributes used MUST be restricted to the ones that are shown as valid in the XSD fragment that is contained in this section.</w:t>
      </w:r>
    </w:p>
    <w:p w:rsidR="00E6416D" w:rsidRDefault="00C65AD5">
      <w:pPr>
        <w:pStyle w:val="Code"/>
        <w:numPr>
          <w:ilvl w:val="0"/>
          <w:numId w:val="0"/>
        </w:numPr>
        <w:ind w:left="360"/>
      </w:pPr>
      <w:r>
        <w:t>&lt;xs:complexType&gt;</w:t>
      </w:r>
    </w:p>
    <w:p w:rsidR="00E6416D" w:rsidRDefault="00C65AD5">
      <w:pPr>
        <w:pStyle w:val="Code"/>
        <w:numPr>
          <w:ilvl w:val="0"/>
          <w:numId w:val="0"/>
        </w:numPr>
        <w:ind w:left="360"/>
      </w:pPr>
      <w:r>
        <w:t xml:space="preserve">    &lt;xs:seq</w:t>
      </w:r>
      <w:r>
        <w:t>uence&gt;</w:t>
      </w:r>
    </w:p>
    <w:p w:rsidR="00E6416D" w:rsidRDefault="00C65AD5">
      <w:pPr>
        <w:pStyle w:val="Code"/>
        <w:numPr>
          <w:ilvl w:val="0"/>
          <w:numId w:val="0"/>
        </w:numPr>
        <w:ind w:left="360"/>
      </w:pPr>
      <w:r>
        <w:t xml:space="preserve">        &lt;xs:element name="ForEachEnumerator" type="DTS:ForEachEnumeratorType" minOccurs="0" maxOccurs="0"/&gt;</w:t>
      </w:r>
    </w:p>
    <w:p w:rsidR="00E6416D" w:rsidRDefault="00C65AD5">
      <w:pPr>
        <w:pStyle w:val="Code"/>
        <w:numPr>
          <w:ilvl w:val="0"/>
          <w:numId w:val="0"/>
        </w:numPr>
        <w:ind w:left="360"/>
      </w:pPr>
      <w:r>
        <w:t xml:space="preserve">        &lt;xs:element name="Variables" type="DTS:VariablesType" minOccurs="0"/&gt;</w:t>
      </w:r>
    </w:p>
    <w:p w:rsidR="00E6416D" w:rsidRDefault="00C65AD5">
      <w:pPr>
        <w:pStyle w:val="Code"/>
        <w:numPr>
          <w:ilvl w:val="0"/>
          <w:numId w:val="0"/>
        </w:numPr>
        <w:ind w:left="360"/>
      </w:pPr>
      <w:r>
        <w:t xml:space="preserve">        &lt;xs:element name="LoggingOptions" type="DTS:LoggingOpti</w:t>
      </w:r>
      <w:r>
        <w:t>onsType"/&gt;</w:t>
      </w:r>
    </w:p>
    <w:p w:rsidR="00E6416D" w:rsidRDefault="00C65AD5">
      <w:pPr>
        <w:pStyle w:val="Code"/>
        <w:numPr>
          <w:ilvl w:val="0"/>
          <w:numId w:val="0"/>
        </w:numPr>
        <w:ind w:left="360"/>
      </w:pPr>
      <w:r>
        <w:lastRenderedPageBreak/>
        <w:t xml:space="preserve">        &lt;xs:element name="PropertyExpression" type="DTS:PropertyExpressionElementType" minOccurs="0"/&gt;</w:t>
      </w:r>
    </w:p>
    <w:p w:rsidR="00E6416D" w:rsidRDefault="00C65AD5">
      <w:pPr>
        <w:pStyle w:val="Code"/>
        <w:numPr>
          <w:ilvl w:val="0"/>
          <w:numId w:val="0"/>
        </w:numPr>
        <w:ind w:left="360"/>
      </w:pPr>
      <w:r>
        <w:t xml:space="preserve">        &lt;xs:element name="Executables" type="DTS:ExecutablesType" minOccurs="0" maxOccurs="0"/&gt;</w:t>
      </w:r>
    </w:p>
    <w:p w:rsidR="00E6416D" w:rsidRDefault="00C65AD5">
      <w:pPr>
        <w:pStyle w:val="Code"/>
        <w:numPr>
          <w:ilvl w:val="0"/>
          <w:numId w:val="0"/>
        </w:numPr>
        <w:ind w:left="360"/>
      </w:pPr>
      <w:r>
        <w:t xml:space="preserve">        &lt;</w:t>
      </w:r>
      <w:r>
        <w:t>xs:element name="PrecedenceConstraintsType" type="DTS:PrecedenceConstraintsType" minOccurs="0"/&gt;</w:t>
      </w:r>
    </w:p>
    <w:p w:rsidR="00E6416D" w:rsidRDefault="00C65AD5">
      <w:pPr>
        <w:pStyle w:val="Code"/>
        <w:numPr>
          <w:ilvl w:val="0"/>
          <w:numId w:val="0"/>
        </w:numPr>
        <w:ind w:left="360"/>
      </w:pPr>
      <w:r>
        <w:t xml:space="preserve">        &lt;xs:element name="ForEachVariableMappings" type="DTS:ForEachVariableMappingsType" minOccurs="0" maxOccurs="0"/&gt;</w:t>
      </w:r>
    </w:p>
    <w:p w:rsidR="00E6416D" w:rsidRDefault="00C65AD5">
      <w:pPr>
        <w:pStyle w:val="Code"/>
        <w:numPr>
          <w:ilvl w:val="0"/>
          <w:numId w:val="0"/>
        </w:numPr>
        <w:ind w:left="360"/>
      </w:pPr>
      <w:r>
        <w:t xml:space="preserve">        &lt;xs:element name="EventHandlers</w:t>
      </w:r>
      <w:r>
        <w:t>" type="DTS:EventHandlersType" minOccurs="0"/&gt;</w:t>
      </w:r>
    </w:p>
    <w:p w:rsidR="00E6416D" w:rsidRDefault="00C65AD5">
      <w:pPr>
        <w:pStyle w:val="Code"/>
        <w:numPr>
          <w:ilvl w:val="0"/>
          <w:numId w:val="0"/>
        </w:numPr>
        <w:ind w:left="360"/>
      </w:pPr>
      <w:r>
        <w:t xml:space="preserve">        &lt;xs:element name="ObjectData"&gt;</w:t>
      </w:r>
    </w:p>
    <w:p w:rsidR="00E6416D" w:rsidRDefault="00C65AD5">
      <w:pPr>
        <w:pStyle w:val="Code"/>
        <w:numPr>
          <w:ilvl w:val="0"/>
          <w:numId w:val="0"/>
        </w:numPr>
        <w:ind w:left="360"/>
      </w:pPr>
      <w:r>
        <w:t xml:space="preserve">            &lt;xs:complexType&gt;</w:t>
      </w:r>
    </w:p>
    <w:p w:rsidR="00E6416D" w:rsidRDefault="00C65AD5">
      <w:pPr>
        <w:pStyle w:val="Code"/>
        <w:numPr>
          <w:ilvl w:val="0"/>
          <w:numId w:val="0"/>
        </w:numPr>
        <w:ind w:left="360"/>
      </w:pPr>
      <w:r>
        <w:t xml:space="preserve">                &lt;xs:choice&gt;</w:t>
      </w:r>
    </w:p>
    <w:p w:rsidR="00E6416D" w:rsidRDefault="00C65AD5">
      <w:pPr>
        <w:pStyle w:val="Code"/>
        <w:numPr>
          <w:ilvl w:val="0"/>
          <w:numId w:val="0"/>
        </w:numPr>
        <w:ind w:left="360"/>
      </w:pPr>
      <w:r>
        <w:t xml:space="preserve">                    &lt;xs:element name="ExpressionTask" form="unqualified" type="DTS:ExpressionTaskObjectDataType"/</w:t>
      </w:r>
      <w:r>
        <w:t>&gt;</w:t>
      </w:r>
    </w:p>
    <w:p w:rsidR="00E6416D" w:rsidRDefault="00C65AD5">
      <w:pPr>
        <w:pStyle w:val="Code"/>
        <w:numPr>
          <w:ilvl w:val="0"/>
          <w:numId w:val="0"/>
        </w:numPr>
        <w:ind w:left="360"/>
      </w:pPr>
      <w:r>
        <w:t xml:space="preserve">                &lt;/xs:choice&gt;</w:t>
      </w:r>
    </w:p>
    <w:p w:rsidR="00E6416D" w:rsidRDefault="00C65AD5">
      <w:pPr>
        <w:pStyle w:val="Code"/>
        <w:numPr>
          <w:ilvl w:val="0"/>
          <w:numId w:val="0"/>
        </w:numPr>
        <w:ind w:left="360"/>
      </w:pPr>
      <w:r>
        <w:t xml:space="preserve">            &lt;/xs:complexType&gt;</w:t>
      </w:r>
    </w:p>
    <w:p w:rsidR="00E6416D" w:rsidRDefault="00C65AD5">
      <w:pPr>
        <w:pStyle w:val="Code"/>
        <w:numPr>
          <w:ilvl w:val="0"/>
          <w:numId w:val="0"/>
        </w:numPr>
        <w:ind w:left="360"/>
      </w:pPr>
      <w:r>
        <w:t xml:space="preserve">        &lt;/xs:element&gt;</w:t>
      </w:r>
    </w:p>
    <w:p w:rsidR="00E6416D" w:rsidRDefault="00C65AD5">
      <w:pPr>
        <w:pStyle w:val="Code"/>
        <w:numPr>
          <w:ilvl w:val="0"/>
          <w:numId w:val="0"/>
        </w:numPr>
        <w:ind w:left="360"/>
      </w:pPr>
      <w:r>
        <w:t xml:space="preserve">    &lt;/xs:sequence&gt;</w:t>
      </w:r>
    </w:p>
    <w:p w:rsidR="00E6416D" w:rsidRDefault="00C65AD5">
      <w:pPr>
        <w:pStyle w:val="Code"/>
        <w:numPr>
          <w:ilvl w:val="0"/>
          <w:numId w:val="0"/>
        </w:numPr>
        <w:ind w:left="360"/>
      </w:pPr>
      <w:r>
        <w:t xml:space="preserve">    &lt;xs:attribute name="ExecutableType" use="required" type="xs:string"/&gt;</w:t>
      </w:r>
    </w:p>
    <w:p w:rsidR="00E6416D" w:rsidRDefault="00C65AD5">
      <w:pPr>
        <w:pStyle w:val="Code"/>
        <w:numPr>
          <w:ilvl w:val="0"/>
          <w:numId w:val="0"/>
        </w:numPr>
        <w:ind w:left="360"/>
      </w:pPr>
      <w:r>
        <w:t xml:space="preserve">    &lt;xs:attribute name="ThreadHint" use="optional" type="xs:int"/&gt;</w:t>
      </w:r>
    </w:p>
    <w:p w:rsidR="00E6416D" w:rsidRDefault="00C65AD5">
      <w:pPr>
        <w:pStyle w:val="Code"/>
        <w:numPr>
          <w:ilvl w:val="0"/>
          <w:numId w:val="0"/>
        </w:numPr>
        <w:ind w:left="360"/>
      </w:pPr>
      <w:r>
        <w:t xml:space="preserve">    &lt;xs:attri</w:t>
      </w:r>
      <w:r>
        <w:t>buteGroup ref="DTS:BasePropertyAttributeGroup"/&gt;</w:t>
      </w:r>
    </w:p>
    <w:p w:rsidR="00E6416D" w:rsidRDefault="00C65AD5">
      <w:pPr>
        <w:pStyle w:val="Code"/>
        <w:numPr>
          <w:ilvl w:val="0"/>
          <w:numId w:val="0"/>
        </w:numPr>
        <w:ind w:left="360"/>
      </w:pPr>
      <w:r>
        <w:t xml:space="preserve">    &lt;xs:attributeGroup ref="DTS:BaseExecutablePropertyAttributeGroup"/&gt;</w:t>
      </w:r>
    </w:p>
    <w:p w:rsidR="00E6416D" w:rsidRDefault="00C65AD5">
      <w:pPr>
        <w:pStyle w:val="Code"/>
        <w:numPr>
          <w:ilvl w:val="0"/>
          <w:numId w:val="0"/>
        </w:numPr>
        <w:ind w:left="360"/>
      </w:pPr>
      <w:r>
        <w:t xml:space="preserve">    &lt;xs:attributeGroup ref="DTS:AllExecutableAttributeGroup"/&gt;</w:t>
      </w:r>
    </w:p>
    <w:p w:rsidR="00E6416D" w:rsidRDefault="00C65AD5">
      <w:pPr>
        <w:pStyle w:val="Code"/>
        <w:numPr>
          <w:ilvl w:val="0"/>
          <w:numId w:val="0"/>
        </w:numPr>
        <w:ind w:left="360"/>
      </w:pPr>
      <w:r>
        <w:t xml:space="preserve">    &lt;</w:t>
      </w:r>
      <w:r>
        <w:t>xs:attribute name="ExecutionLocation" type="xs:int" default="0" use="optional" form="qualified"/&gt;</w:t>
      </w:r>
    </w:p>
    <w:p w:rsidR="00E6416D" w:rsidRDefault="00C65AD5">
      <w:pPr>
        <w:pStyle w:val="Code"/>
        <w:numPr>
          <w:ilvl w:val="0"/>
          <w:numId w:val="0"/>
        </w:numPr>
        <w:ind w:left="360"/>
      </w:pPr>
      <w:r>
        <w:t xml:space="preserve">    &lt;xs:attribute name="ExecutionAddress" type="xs:string" default="" use="optional" form="qualified"/&gt;</w:t>
      </w:r>
    </w:p>
    <w:p w:rsidR="00E6416D" w:rsidRDefault="00C65AD5">
      <w:pPr>
        <w:pStyle w:val="Code"/>
        <w:numPr>
          <w:ilvl w:val="0"/>
          <w:numId w:val="0"/>
        </w:numPr>
        <w:ind w:left="360"/>
      </w:pPr>
      <w:r>
        <w:t xml:space="preserve">    &lt;xs:attribute name="TaskContact" type="xs:string" </w:t>
      </w:r>
      <w:r>
        <w:t>default="" use="optional" form="qualified"/&gt;</w:t>
      </w:r>
    </w:p>
    <w:p w:rsidR="00E6416D" w:rsidRDefault="00C65AD5">
      <w:pPr>
        <w:pStyle w:val="Code"/>
        <w:numPr>
          <w:ilvl w:val="0"/>
          <w:numId w:val="0"/>
        </w:numPr>
        <w:ind w:left="360"/>
      </w:pPr>
      <w:r>
        <w:t>&lt;/xs:complexType&gt;</w:t>
      </w:r>
    </w:p>
    <w:p w:rsidR="00E6416D" w:rsidRDefault="00E6416D">
      <w:pPr>
        <w:pStyle w:val="Code"/>
        <w:numPr>
          <w:ilvl w:val="0"/>
          <w:numId w:val="0"/>
        </w:numPr>
        <w:ind w:left="360"/>
      </w:pPr>
    </w:p>
    <w:p w:rsidR="00E6416D" w:rsidRDefault="00E6416D">
      <w:pPr>
        <w:pStyle w:val="Code"/>
        <w:numPr>
          <w:ilvl w:val="0"/>
          <w:numId w:val="0"/>
        </w:numPr>
        <w:ind w:left="360"/>
      </w:pPr>
    </w:p>
    <w:p w:rsidR="00E6416D" w:rsidRDefault="00C65AD5">
      <w:pPr>
        <w:pStyle w:val="Code"/>
        <w:numPr>
          <w:ilvl w:val="0"/>
          <w:numId w:val="0"/>
        </w:numPr>
        <w:ind w:left="360"/>
      </w:pPr>
      <w:r>
        <w:t>&lt;xs:complexType name="ExpressionTaskObjectDataType"&gt;</w:t>
      </w:r>
    </w:p>
    <w:p w:rsidR="00E6416D" w:rsidRDefault="00C65AD5">
      <w:pPr>
        <w:pStyle w:val="Code"/>
        <w:numPr>
          <w:ilvl w:val="0"/>
          <w:numId w:val="0"/>
        </w:numPr>
        <w:ind w:left="360"/>
      </w:pPr>
      <w:r>
        <w:t xml:space="preserve">    &lt;xs:attribute name="Expression" type="xs:string" form="unqualified" use="required"/&gt;</w:t>
      </w:r>
    </w:p>
    <w:p w:rsidR="00E6416D" w:rsidRDefault="00C65AD5">
      <w:pPr>
        <w:pStyle w:val="Code"/>
        <w:numPr>
          <w:ilvl w:val="0"/>
          <w:numId w:val="0"/>
        </w:numPr>
        <w:ind w:left="360"/>
      </w:pPr>
      <w:r>
        <w:t>&lt;/xs:complexType&gt;</w:t>
      </w:r>
    </w:p>
    <w:p w:rsidR="00E6416D" w:rsidRDefault="00C65AD5">
      <w:pPr>
        <w:pStyle w:val="Heading4"/>
      </w:pPr>
      <w:bookmarkStart w:id="324" w:name="section_05cc0ef5663b498087107fa3712392af"/>
      <w:bookmarkStart w:id="325" w:name="_Toc86186260"/>
      <w:r>
        <w:t>ExecutableType Instance for Fil</w:t>
      </w:r>
      <w:r>
        <w:t>e System Task</w:t>
      </w:r>
      <w:bookmarkEnd w:id="324"/>
      <w:bookmarkEnd w:id="325"/>
    </w:p>
    <w:p w:rsidR="00E6416D" w:rsidRDefault="00C65AD5">
      <w:r>
        <w:t xml:space="preserve">File System Task performs operations on files and directories in the file system. An executable is a File System Task executable if the </w:t>
      </w:r>
      <w:r>
        <w:rPr>
          <w:b/>
        </w:rPr>
        <w:t>ExecutableType</w:t>
      </w:r>
      <w:r>
        <w:t xml:space="preserve"> attribute value is one of the following:</w:t>
      </w:r>
    </w:p>
    <w:p w:rsidR="00E6416D" w:rsidRDefault="00C65AD5">
      <w:pPr>
        <w:pStyle w:val="ListParagraph"/>
        <w:numPr>
          <w:ilvl w:val="0"/>
          <w:numId w:val="101"/>
        </w:numPr>
        <w:tabs>
          <w:tab w:val="left" w:pos="360"/>
        </w:tabs>
      </w:pPr>
      <w:r>
        <w:t>Microsoft.SqlServer.Dts.Tasks.FileSystemTask.FileSystemTask, Microsoft.SqlServer.FileSystemTask, Version=11.0.0.0, Culture=neutral, PublicKeyToken=89845dcd8080cc91 (for DTSX2 2012/01)</w:t>
      </w:r>
    </w:p>
    <w:p w:rsidR="00E6416D" w:rsidRDefault="00C65AD5">
      <w:pPr>
        <w:pStyle w:val="ListParagraph"/>
        <w:numPr>
          <w:ilvl w:val="0"/>
          <w:numId w:val="101"/>
        </w:numPr>
        <w:tabs>
          <w:tab w:val="left" w:pos="360"/>
        </w:tabs>
      </w:pPr>
      <w:r>
        <w:t>STOCK:FileSystemTask</w:t>
      </w:r>
    </w:p>
    <w:p w:rsidR="00E6416D" w:rsidRDefault="00C65AD5">
      <w:pPr>
        <w:pStyle w:val="ListParagraph"/>
        <w:numPr>
          <w:ilvl w:val="0"/>
          <w:numId w:val="101"/>
        </w:numPr>
        <w:tabs>
          <w:tab w:val="left" w:pos="360"/>
        </w:tabs>
      </w:pPr>
      <w:r>
        <w:t>Microsoft.FileSystemTask (for DTSX2 2014/01)</w:t>
      </w:r>
    </w:p>
    <w:p w:rsidR="00E6416D" w:rsidRDefault="00C65AD5">
      <w:r>
        <w:t>The Fi</w:t>
      </w:r>
      <w:r>
        <w:t xml:space="preserve">le System Task executable is formally defined to be of type </w:t>
      </w:r>
      <w:hyperlink w:anchor="Section_e46d05c623144cb5ba2025af503ff73f" w:history="1">
        <w:r>
          <w:rPr>
            <w:rStyle w:val="Hyperlink"/>
          </w:rPr>
          <w:t>AnyNonPackageExecutableType</w:t>
        </w:r>
      </w:hyperlink>
      <w:r>
        <w:t>. However, the following XSD fragment, which is expressed as an anonymous complex type declaration, places fu</w:t>
      </w:r>
      <w:r>
        <w:t>rther restrictions on the type. This executable MUST follow the anonymous type declaration that is contained in this section.</w:t>
      </w:r>
    </w:p>
    <w:p w:rsidR="00E6416D" w:rsidRDefault="00C65AD5">
      <w:r>
        <w:t>Note the following differences between this anonymous complex type declaration and the full definition of the complex type for the</w:t>
      </w:r>
      <w:r>
        <w:t xml:space="preserve"> </w:t>
      </w:r>
      <w:r>
        <w:rPr>
          <w:b/>
        </w:rPr>
        <w:t>AnyNonPackageExecutableType</w:t>
      </w:r>
      <w:r>
        <w:t xml:space="preserve"> type:</w:t>
      </w:r>
    </w:p>
    <w:p w:rsidR="00E6416D" w:rsidRDefault="00C65AD5">
      <w:pPr>
        <w:pStyle w:val="ListParagraph"/>
        <w:numPr>
          <w:ilvl w:val="0"/>
          <w:numId w:val="102"/>
        </w:numPr>
        <w:tabs>
          <w:tab w:val="left" w:pos="360"/>
        </w:tabs>
      </w:pPr>
      <w:r>
        <w:t xml:space="preserve">This </w:t>
      </w:r>
      <w:r>
        <w:rPr>
          <w:b/>
        </w:rPr>
        <w:t>Executable</w:t>
      </w:r>
      <w:r>
        <w:t xml:space="preserve"> element MUST NOT contain an </w:t>
      </w:r>
      <w:r>
        <w:rPr>
          <w:b/>
        </w:rPr>
        <w:t>Executables</w:t>
      </w:r>
      <w:r>
        <w:t xml:space="preserve"> element.</w:t>
      </w:r>
    </w:p>
    <w:p w:rsidR="00E6416D" w:rsidRDefault="00C65AD5">
      <w:pPr>
        <w:pStyle w:val="ListParagraph"/>
        <w:numPr>
          <w:ilvl w:val="0"/>
          <w:numId w:val="102"/>
        </w:numPr>
        <w:tabs>
          <w:tab w:val="left" w:pos="360"/>
        </w:tabs>
      </w:pPr>
      <w:r>
        <w:t xml:space="preserve">This </w:t>
      </w:r>
      <w:r>
        <w:rPr>
          <w:b/>
        </w:rPr>
        <w:t>Executable</w:t>
      </w:r>
      <w:r>
        <w:t xml:space="preserve"> element MUST NOT contain a </w:t>
      </w:r>
      <w:r>
        <w:rPr>
          <w:b/>
        </w:rPr>
        <w:t>ForEachEnumerator</w:t>
      </w:r>
      <w:r>
        <w:t xml:space="preserve"> element.</w:t>
      </w:r>
    </w:p>
    <w:p w:rsidR="00E6416D" w:rsidRDefault="00C65AD5">
      <w:pPr>
        <w:pStyle w:val="ListParagraph"/>
        <w:numPr>
          <w:ilvl w:val="0"/>
          <w:numId w:val="102"/>
        </w:numPr>
        <w:tabs>
          <w:tab w:val="left" w:pos="360"/>
        </w:tabs>
      </w:pPr>
      <w:r>
        <w:t xml:space="preserve">This </w:t>
      </w:r>
      <w:r>
        <w:rPr>
          <w:b/>
        </w:rPr>
        <w:t>Executable</w:t>
      </w:r>
      <w:r>
        <w:t xml:space="preserve"> element MUST NOT contain a </w:t>
      </w:r>
      <w:r>
        <w:rPr>
          <w:b/>
        </w:rPr>
        <w:t>ForEachVariableMappings</w:t>
      </w:r>
      <w:r>
        <w:t xml:space="preserve"> element.</w:t>
      </w:r>
    </w:p>
    <w:p w:rsidR="00E6416D" w:rsidRDefault="00C65AD5">
      <w:pPr>
        <w:pStyle w:val="ListParagraph"/>
        <w:numPr>
          <w:ilvl w:val="0"/>
          <w:numId w:val="102"/>
        </w:numPr>
        <w:tabs>
          <w:tab w:val="left" w:pos="360"/>
        </w:tabs>
      </w:pPr>
      <w:r>
        <w:lastRenderedPageBreak/>
        <w:t xml:space="preserve">In the </w:t>
      </w:r>
      <w:r>
        <w:rPr>
          <w:b/>
        </w:rPr>
        <w:t>Any</w:t>
      </w:r>
      <w:r>
        <w:rPr>
          <w:b/>
        </w:rPr>
        <w:t>NonPackageExecutableType</w:t>
      </w:r>
      <w:r>
        <w:t xml:space="preserve"> type, the type of the </w:t>
      </w:r>
      <w:r>
        <w:rPr>
          <w:b/>
        </w:rPr>
        <w:t>ObjectData</w:t>
      </w:r>
      <w:r>
        <w:t xml:space="preserve"> element is given as </w:t>
      </w:r>
      <w:hyperlink w:anchor="Section_23d880f25c3c4153aef8c622df857dfc" w:history="1">
        <w:r>
          <w:rPr>
            <w:rStyle w:val="Hyperlink"/>
          </w:rPr>
          <w:t>ExecutableObjectDataType</w:t>
        </w:r>
      </w:hyperlink>
      <w:r>
        <w:t xml:space="preserve">. The </w:t>
      </w:r>
      <w:r>
        <w:rPr>
          <w:b/>
        </w:rPr>
        <w:t>ExecutableObjectDataType</w:t>
      </w:r>
      <w:r>
        <w:t xml:space="preserve"> type definition contains an </w:t>
      </w:r>
      <w:r>
        <w:rPr>
          <w:b/>
        </w:rPr>
        <w:t xml:space="preserve">xs:choice </w:t>
      </w:r>
      <w:r>
        <w:t>XSD Schema element. Howev</w:t>
      </w:r>
      <w:r>
        <w:t xml:space="preserve">er, not all of the choices that are allowed in the </w:t>
      </w:r>
      <w:r>
        <w:rPr>
          <w:b/>
        </w:rPr>
        <w:t>xs:choice</w:t>
      </w:r>
      <w:r>
        <w:t xml:space="preserve"> XSD Schema element are available for the File System Task executable. For this </w:t>
      </w:r>
      <w:r>
        <w:rPr>
          <w:b/>
        </w:rPr>
        <w:t>Executable</w:t>
      </w:r>
      <w:r>
        <w:t xml:space="preserve"> element, the </w:t>
      </w:r>
      <w:r>
        <w:rPr>
          <w:b/>
        </w:rPr>
        <w:t>ObjectData</w:t>
      </w:r>
      <w:r>
        <w:t xml:space="preserve"> element MUST contain the </w:t>
      </w:r>
      <w:r>
        <w:rPr>
          <w:b/>
        </w:rPr>
        <w:t>FileSystemData</w:t>
      </w:r>
      <w:r>
        <w:t xml:space="preserve"> element of type </w:t>
      </w:r>
      <w:hyperlink w:anchor="Section_a4d73186fb714158b1e0c2c0d526095b" w:history="1">
        <w:r>
          <w:rPr>
            <w:rStyle w:val="Hyperlink"/>
          </w:rPr>
          <w:t>FileSystemDataObjectDataType</w:t>
        </w:r>
      </w:hyperlink>
      <w:r>
        <w:t>.</w:t>
      </w:r>
    </w:p>
    <w:p w:rsidR="00E6416D" w:rsidRDefault="00C65AD5">
      <w:pPr>
        <w:pStyle w:val="ListParagraph"/>
        <w:numPr>
          <w:ilvl w:val="0"/>
          <w:numId w:val="102"/>
        </w:numPr>
        <w:tabs>
          <w:tab w:val="left" w:pos="360"/>
        </w:tabs>
      </w:pPr>
      <w:r>
        <w:t xml:space="preserve">The allowed attributes are a restricted subset of those that are allowed on the type, as specified in the </w:t>
      </w:r>
      <w:hyperlink w:anchor="Section_1eb19218020c4356b0a1a2367b00efba" w:history="1">
        <w:r>
          <w:rPr>
            <w:rStyle w:val="Hyperlink"/>
          </w:rPr>
          <w:t>AnyNonPackageExecutableAt</w:t>
        </w:r>
        <w:r>
          <w:rPr>
            <w:rStyle w:val="Hyperlink"/>
          </w:rPr>
          <w:t>tributeGroup</w:t>
        </w:r>
      </w:hyperlink>
      <w:r>
        <w:t xml:space="preserve"> attribute group. Hence, the declaration of the attributes is replaced in this anonymous XSD fragment. The attributes used MUST be restricted to the ones that are shown as valid in the XSD fragment that is contained in this section.</w:t>
      </w:r>
    </w:p>
    <w:p w:rsidR="00E6416D" w:rsidRDefault="00C65AD5">
      <w:pPr>
        <w:pStyle w:val="Code"/>
        <w:numPr>
          <w:ilvl w:val="0"/>
          <w:numId w:val="0"/>
        </w:numPr>
        <w:ind w:left="360"/>
      </w:pPr>
      <w:r>
        <w:t xml:space="preserve">  &lt;xs:compl</w:t>
      </w:r>
      <w:r>
        <w:t>exType&gt;</w:t>
      </w:r>
    </w:p>
    <w:p w:rsidR="00E6416D" w:rsidRDefault="00C65AD5">
      <w:pPr>
        <w:pStyle w:val="Code"/>
        <w:numPr>
          <w:ilvl w:val="0"/>
          <w:numId w:val="0"/>
        </w:numPr>
        <w:ind w:left="360"/>
      </w:pPr>
      <w:r>
        <w:t xml:space="preserve">    &lt;xs:sequence&gt;</w:t>
      </w:r>
    </w:p>
    <w:p w:rsidR="00E6416D" w:rsidRDefault="00C65AD5">
      <w:pPr>
        <w:pStyle w:val="Code"/>
        <w:numPr>
          <w:ilvl w:val="0"/>
          <w:numId w:val="0"/>
        </w:numPr>
        <w:ind w:left="360"/>
      </w:pPr>
      <w:r>
        <w:t xml:space="preserve">      &lt;xs:element name="ForEachEnumerator" type="DTS:ForEachEnumeratorType" minOccurs="0" maxOccurs="0"/&gt;</w:t>
      </w:r>
    </w:p>
    <w:p w:rsidR="00E6416D" w:rsidRDefault="00C65AD5">
      <w:pPr>
        <w:pStyle w:val="Code"/>
        <w:numPr>
          <w:ilvl w:val="0"/>
          <w:numId w:val="0"/>
        </w:numPr>
        <w:ind w:left="360"/>
      </w:pPr>
      <w:r>
        <w:t xml:space="preserve">      &lt;xs:element name="Variables" type="DTS:VariablesType" minOccurs="0"/&gt;</w:t>
      </w:r>
    </w:p>
    <w:p w:rsidR="00E6416D" w:rsidRDefault="00C65AD5">
      <w:pPr>
        <w:pStyle w:val="Code"/>
        <w:numPr>
          <w:ilvl w:val="0"/>
          <w:numId w:val="0"/>
        </w:numPr>
        <w:ind w:left="360"/>
      </w:pPr>
      <w:r>
        <w:t xml:space="preserve">      &lt;</w:t>
      </w:r>
      <w:r>
        <w:t>xs:element name="LoggingOptions" type="DTS:LoggingOptionsType" /&gt;</w:t>
      </w:r>
    </w:p>
    <w:p w:rsidR="00E6416D" w:rsidRDefault="00C65AD5">
      <w:pPr>
        <w:pStyle w:val="Code"/>
        <w:numPr>
          <w:ilvl w:val="0"/>
          <w:numId w:val="0"/>
        </w:numPr>
        <w:ind w:left="360"/>
      </w:pPr>
      <w:r>
        <w:t xml:space="preserve">      &lt;xs:element name="PropertyExpression" type="DTS:PropertyExpressionElementType" minOccurs="0"/&gt;</w:t>
      </w:r>
    </w:p>
    <w:p w:rsidR="00E6416D" w:rsidRDefault="00C65AD5">
      <w:pPr>
        <w:pStyle w:val="Code"/>
        <w:numPr>
          <w:ilvl w:val="0"/>
          <w:numId w:val="0"/>
        </w:numPr>
        <w:ind w:left="360"/>
      </w:pPr>
      <w:r>
        <w:t xml:space="preserve">      &lt;xs:element name="Executables" type="DTS:ExecutablesType" minOccurs="0" maxOccurs="</w:t>
      </w:r>
      <w:r>
        <w:t>0"/&gt;</w:t>
      </w:r>
    </w:p>
    <w:p w:rsidR="00E6416D" w:rsidRDefault="00C65AD5">
      <w:pPr>
        <w:pStyle w:val="Code"/>
        <w:numPr>
          <w:ilvl w:val="0"/>
          <w:numId w:val="0"/>
        </w:numPr>
        <w:ind w:left="360"/>
      </w:pPr>
      <w:r>
        <w:t xml:space="preserve">      &lt;xs:element name="PrecedenceConstraints" type="DTS:PrecedenceConstraintsType" minOccurs="0"/&gt;</w:t>
      </w:r>
    </w:p>
    <w:p w:rsidR="00E6416D" w:rsidRDefault="00C65AD5">
      <w:pPr>
        <w:pStyle w:val="Code"/>
        <w:numPr>
          <w:ilvl w:val="0"/>
          <w:numId w:val="0"/>
        </w:numPr>
        <w:ind w:left="360"/>
      </w:pPr>
      <w:r>
        <w:t xml:space="preserve">      &lt;xs:element name="ForEachVariableMappings" type="DTS:ForEachVariableMappingsType" minOccurs="0" maxOccurs="0"/&gt;</w:t>
      </w:r>
    </w:p>
    <w:p w:rsidR="00E6416D" w:rsidRDefault="00C65AD5">
      <w:pPr>
        <w:pStyle w:val="Code"/>
        <w:numPr>
          <w:ilvl w:val="0"/>
          <w:numId w:val="0"/>
        </w:numPr>
        <w:ind w:left="360"/>
      </w:pPr>
      <w:r>
        <w:t xml:space="preserve">      &lt;xs:element name="EventHand</w:t>
      </w:r>
      <w:r>
        <w:t>lers" type="DTS:EventHandlersType" minOccurs="0"/&gt;</w:t>
      </w:r>
    </w:p>
    <w:p w:rsidR="00E6416D" w:rsidRDefault="00C65AD5">
      <w:pPr>
        <w:pStyle w:val="Code"/>
        <w:numPr>
          <w:ilvl w:val="0"/>
          <w:numId w:val="0"/>
        </w:numPr>
        <w:ind w:left="360"/>
      </w:pPr>
      <w:r>
        <w:t xml:space="preserve">      &lt;xs:element name="ObjectData"&gt;</w:t>
      </w:r>
    </w:p>
    <w:p w:rsidR="00E6416D" w:rsidRDefault="00C65AD5">
      <w:pPr>
        <w:pStyle w:val="Code"/>
        <w:numPr>
          <w:ilvl w:val="0"/>
          <w:numId w:val="0"/>
        </w:numPr>
        <w:ind w:left="360"/>
      </w:pPr>
      <w:r>
        <w:t xml:space="preserve">        &lt;xs:complexType&gt;</w:t>
      </w:r>
    </w:p>
    <w:p w:rsidR="00E6416D" w:rsidRDefault="00C65AD5">
      <w:pPr>
        <w:pStyle w:val="Code"/>
        <w:numPr>
          <w:ilvl w:val="0"/>
          <w:numId w:val="0"/>
        </w:numPr>
        <w:ind w:left="360"/>
      </w:pPr>
      <w:r>
        <w:t xml:space="preserve">          &lt;xs:choice&gt;</w:t>
      </w:r>
    </w:p>
    <w:p w:rsidR="00E6416D" w:rsidRDefault="00C65AD5">
      <w:pPr>
        <w:pStyle w:val="Code"/>
        <w:numPr>
          <w:ilvl w:val="0"/>
          <w:numId w:val="0"/>
        </w:numPr>
        <w:ind w:left="360"/>
      </w:pPr>
      <w:r>
        <w:t xml:space="preserve">            &lt;xs:element name="FileSystemData" form="unqualified" type="DTS:FileSystemDataObjectDataType"/&gt;</w:t>
      </w:r>
    </w:p>
    <w:p w:rsidR="00E6416D" w:rsidRDefault="00C65AD5">
      <w:pPr>
        <w:pStyle w:val="Code"/>
        <w:numPr>
          <w:ilvl w:val="0"/>
          <w:numId w:val="0"/>
        </w:numPr>
        <w:ind w:left="360"/>
      </w:pPr>
      <w:r>
        <w:t xml:space="preserve">          &lt;/xs</w:t>
      </w:r>
      <w:r>
        <w:t>:choice&gt;</w:t>
      </w:r>
    </w:p>
    <w:p w:rsidR="00E6416D" w:rsidRDefault="00C65AD5">
      <w:pPr>
        <w:pStyle w:val="Code"/>
        <w:numPr>
          <w:ilvl w:val="0"/>
          <w:numId w:val="0"/>
        </w:numPr>
        <w:ind w:left="360"/>
      </w:pPr>
      <w:r>
        <w:t xml:space="preserve">        &lt;/xs:complexType&gt;</w:t>
      </w:r>
    </w:p>
    <w:p w:rsidR="00E6416D" w:rsidRDefault="00C65AD5">
      <w:pPr>
        <w:pStyle w:val="Code"/>
        <w:numPr>
          <w:ilvl w:val="0"/>
          <w:numId w:val="0"/>
        </w:numPr>
        <w:ind w:left="360"/>
      </w:pPr>
      <w:r>
        <w:t xml:space="preserve">      &lt;/xs:element&gt;</w:t>
      </w:r>
    </w:p>
    <w:p w:rsidR="00E6416D" w:rsidRDefault="00C65AD5">
      <w:pPr>
        <w:pStyle w:val="Code"/>
        <w:numPr>
          <w:ilvl w:val="0"/>
          <w:numId w:val="0"/>
        </w:numPr>
        <w:ind w:left="360"/>
      </w:pPr>
      <w:r>
        <w:t xml:space="preserve">    &lt;/xs:sequence&gt;</w:t>
      </w:r>
    </w:p>
    <w:p w:rsidR="00E6416D" w:rsidRDefault="00C65AD5">
      <w:pPr>
        <w:pStyle w:val="Code"/>
        <w:numPr>
          <w:ilvl w:val="0"/>
          <w:numId w:val="0"/>
        </w:numPr>
        <w:ind w:left="360"/>
      </w:pPr>
      <w:r>
        <w:t xml:space="preserve">    &lt;xs:attribute name="ExecutableType" use="required" type="xs:string"/&gt;</w:t>
      </w:r>
    </w:p>
    <w:p w:rsidR="00E6416D" w:rsidRDefault="00C65AD5">
      <w:pPr>
        <w:pStyle w:val="Code"/>
        <w:numPr>
          <w:ilvl w:val="0"/>
          <w:numId w:val="0"/>
        </w:numPr>
        <w:ind w:left="360"/>
      </w:pPr>
      <w:r>
        <w:t xml:space="preserve">    &lt;xs:attribute name="ThreadHint" use="optional" type="xs:int"/&gt;</w:t>
      </w:r>
    </w:p>
    <w:p w:rsidR="00E6416D" w:rsidRDefault="00C65AD5">
      <w:pPr>
        <w:pStyle w:val="Code"/>
        <w:numPr>
          <w:ilvl w:val="0"/>
          <w:numId w:val="0"/>
        </w:numPr>
        <w:ind w:left="360"/>
      </w:pPr>
      <w:r>
        <w:t xml:space="preserve">    &lt;</w:t>
      </w:r>
      <w:r>
        <w:t>xs:attributeGroup ref="DTS:BasePropertyAttributeGroup"/&gt;</w:t>
      </w:r>
    </w:p>
    <w:p w:rsidR="00E6416D" w:rsidRDefault="00C65AD5">
      <w:pPr>
        <w:pStyle w:val="Code"/>
        <w:numPr>
          <w:ilvl w:val="0"/>
          <w:numId w:val="0"/>
        </w:numPr>
        <w:ind w:left="360"/>
      </w:pPr>
      <w:r>
        <w:t xml:space="preserve">    &lt;xs:attributeGroup ref="DTS:BaseExecutablePropertyAttributeGroup"/&gt;</w:t>
      </w:r>
    </w:p>
    <w:p w:rsidR="00E6416D" w:rsidRDefault="00C65AD5">
      <w:pPr>
        <w:pStyle w:val="Code"/>
        <w:numPr>
          <w:ilvl w:val="0"/>
          <w:numId w:val="0"/>
        </w:numPr>
        <w:ind w:left="360"/>
      </w:pPr>
      <w:r>
        <w:t xml:space="preserve">    &lt;xs:attributeGroup ref="DTS:AllExecutableAttributeGroup"/&gt;</w:t>
      </w:r>
    </w:p>
    <w:p w:rsidR="00E6416D" w:rsidRDefault="00C65AD5">
      <w:pPr>
        <w:pStyle w:val="Code"/>
        <w:numPr>
          <w:ilvl w:val="0"/>
          <w:numId w:val="0"/>
        </w:numPr>
        <w:ind w:left="360"/>
      </w:pPr>
      <w:r>
        <w:t xml:space="preserve">    &lt;xs:attribute name="ExecutionLocation" type="xs:int" default</w:t>
      </w:r>
      <w:r>
        <w:t>="0" use="optional" form="qualified"/&gt;</w:t>
      </w:r>
    </w:p>
    <w:p w:rsidR="00E6416D" w:rsidRDefault="00C65AD5">
      <w:pPr>
        <w:pStyle w:val="Code"/>
        <w:numPr>
          <w:ilvl w:val="0"/>
          <w:numId w:val="0"/>
        </w:numPr>
        <w:ind w:left="360"/>
      </w:pPr>
      <w:r>
        <w:t xml:space="preserve">    &lt;xs:attribute name="ExecutionAddress" type="xs:string" default="" use="optional" form="qualified"/&gt;</w:t>
      </w:r>
    </w:p>
    <w:p w:rsidR="00E6416D" w:rsidRDefault="00C65AD5">
      <w:pPr>
        <w:pStyle w:val="Code"/>
        <w:numPr>
          <w:ilvl w:val="0"/>
          <w:numId w:val="0"/>
        </w:numPr>
        <w:ind w:left="360"/>
      </w:pPr>
      <w:r>
        <w:t xml:space="preserve">    &lt;xs:attribute name="TaskContact" type="xs:string" default="" use="optional" form="qualified"/&gt;</w:t>
      </w:r>
    </w:p>
    <w:p w:rsidR="00E6416D" w:rsidRDefault="00C65AD5">
      <w:pPr>
        <w:pStyle w:val="Code"/>
        <w:numPr>
          <w:ilvl w:val="0"/>
          <w:numId w:val="0"/>
        </w:numPr>
        <w:ind w:left="360"/>
      </w:pPr>
      <w:r>
        <w:t xml:space="preserve">  &lt;/xs:complex</w:t>
      </w:r>
      <w:r>
        <w:t>Type&gt;</w:t>
      </w:r>
    </w:p>
    <w:p w:rsidR="00E6416D" w:rsidRDefault="00C65AD5">
      <w:pPr>
        <w:pStyle w:val="Heading4"/>
      </w:pPr>
      <w:bookmarkStart w:id="326" w:name="section_216f743af4ef46bc995e9b02b74a35ac"/>
      <w:bookmarkStart w:id="327" w:name="_Toc86186261"/>
      <w:r>
        <w:t>ExecutableType Instance for FTP Task</w:t>
      </w:r>
      <w:bookmarkEnd w:id="326"/>
      <w:bookmarkEnd w:id="327"/>
    </w:p>
    <w:p w:rsidR="00E6416D" w:rsidRDefault="00C65AD5">
      <w:r>
        <w:t xml:space="preserve">FTP Task uses FTP calls to access, download, upload, and manage files on remote servers. An executable is an FTP Task executable if the </w:t>
      </w:r>
      <w:r>
        <w:rPr>
          <w:b/>
        </w:rPr>
        <w:t>ExecutableType</w:t>
      </w:r>
      <w:r>
        <w:t xml:space="preserve"> attribute value is one of the following:</w:t>
      </w:r>
    </w:p>
    <w:p w:rsidR="00E6416D" w:rsidRDefault="00C65AD5">
      <w:pPr>
        <w:pStyle w:val="ListParagraph"/>
        <w:numPr>
          <w:ilvl w:val="0"/>
          <w:numId w:val="103"/>
        </w:numPr>
        <w:tabs>
          <w:tab w:val="left" w:pos="360"/>
        </w:tabs>
      </w:pPr>
      <w:r>
        <w:t>Microsoft.SqlServer.D</w:t>
      </w:r>
      <w:r>
        <w:t>ts.Tasks.FtpTask.FtpTask, Microsoft.SqlServer.FtpTask, Version=11.0.0.0, Culture=neutral, PublicKeyToken=89845dcd8080cc91" (for DTSX2 2012/01)</w:t>
      </w:r>
    </w:p>
    <w:p w:rsidR="00E6416D" w:rsidRDefault="00C65AD5">
      <w:pPr>
        <w:pStyle w:val="ListParagraph"/>
        <w:numPr>
          <w:ilvl w:val="0"/>
          <w:numId w:val="103"/>
        </w:numPr>
        <w:tabs>
          <w:tab w:val="left" w:pos="360"/>
        </w:tabs>
      </w:pPr>
      <w:r>
        <w:t>STOCK:FTPTask</w:t>
      </w:r>
    </w:p>
    <w:p w:rsidR="00E6416D" w:rsidRDefault="00C65AD5">
      <w:pPr>
        <w:pStyle w:val="ListParagraph"/>
        <w:numPr>
          <w:ilvl w:val="0"/>
          <w:numId w:val="103"/>
        </w:numPr>
        <w:tabs>
          <w:tab w:val="left" w:pos="360"/>
        </w:tabs>
      </w:pPr>
      <w:r>
        <w:t>Microsoft:FtpTask (for DTSX2 2014/01)</w:t>
      </w:r>
    </w:p>
    <w:p w:rsidR="00E6416D" w:rsidRDefault="00C65AD5">
      <w:r>
        <w:t xml:space="preserve">The FTP Task executable is formally defined to be of type </w:t>
      </w:r>
      <w:hyperlink w:anchor="Section_e46d05c623144cb5ba2025af503ff73f" w:history="1">
        <w:r>
          <w:rPr>
            <w:rStyle w:val="Hyperlink"/>
          </w:rPr>
          <w:t>AnyNonPackageExecutableType</w:t>
        </w:r>
      </w:hyperlink>
      <w:r>
        <w:t xml:space="preserve">. However, the following XSD fragment, which is expressed as an anonymous complex type declaration, places </w:t>
      </w:r>
      <w:r>
        <w:lastRenderedPageBreak/>
        <w:t>further restrictions on the type. This executable MUST follow the</w:t>
      </w:r>
      <w:r>
        <w:t xml:space="preserve"> anonymous type declaration that is contained in this section.</w:t>
      </w:r>
    </w:p>
    <w:p w:rsidR="00E6416D" w:rsidRDefault="00C65AD5">
      <w:r>
        <w:t xml:space="preserve">Note the following differences between this anonymous complex type declaration and the full definition of the complex type for the </w:t>
      </w:r>
      <w:r>
        <w:rPr>
          <w:b/>
        </w:rPr>
        <w:t>AnyNonPackageExecutableType</w:t>
      </w:r>
      <w:r>
        <w:t xml:space="preserve"> type:</w:t>
      </w:r>
    </w:p>
    <w:p w:rsidR="00E6416D" w:rsidRDefault="00C65AD5">
      <w:pPr>
        <w:pStyle w:val="ListParagraph"/>
        <w:numPr>
          <w:ilvl w:val="0"/>
          <w:numId w:val="104"/>
        </w:numPr>
        <w:tabs>
          <w:tab w:val="left" w:pos="360"/>
        </w:tabs>
      </w:pPr>
      <w:r>
        <w:t xml:space="preserve">This </w:t>
      </w:r>
      <w:r>
        <w:rPr>
          <w:b/>
        </w:rPr>
        <w:t>Executable</w:t>
      </w:r>
      <w:r>
        <w:t xml:space="preserve"> element MUST</w:t>
      </w:r>
      <w:r>
        <w:t xml:space="preserve"> NOT contain an </w:t>
      </w:r>
      <w:r>
        <w:rPr>
          <w:b/>
        </w:rPr>
        <w:t>Executables</w:t>
      </w:r>
      <w:r>
        <w:t xml:space="preserve"> element.</w:t>
      </w:r>
    </w:p>
    <w:p w:rsidR="00E6416D" w:rsidRDefault="00C65AD5">
      <w:pPr>
        <w:pStyle w:val="ListParagraph"/>
        <w:numPr>
          <w:ilvl w:val="0"/>
          <w:numId w:val="104"/>
        </w:numPr>
        <w:tabs>
          <w:tab w:val="left" w:pos="360"/>
        </w:tabs>
      </w:pPr>
      <w:r>
        <w:t xml:space="preserve">This </w:t>
      </w:r>
      <w:r>
        <w:rPr>
          <w:b/>
        </w:rPr>
        <w:t>Executable</w:t>
      </w:r>
      <w:r>
        <w:t xml:space="preserve"> element MUST NOT contain a </w:t>
      </w:r>
      <w:r>
        <w:rPr>
          <w:b/>
        </w:rPr>
        <w:t>ForEachEnumerator</w:t>
      </w:r>
      <w:r>
        <w:t xml:space="preserve"> element.</w:t>
      </w:r>
    </w:p>
    <w:p w:rsidR="00E6416D" w:rsidRDefault="00C65AD5">
      <w:pPr>
        <w:pStyle w:val="ListParagraph"/>
        <w:numPr>
          <w:ilvl w:val="0"/>
          <w:numId w:val="104"/>
        </w:numPr>
        <w:tabs>
          <w:tab w:val="left" w:pos="360"/>
        </w:tabs>
      </w:pPr>
      <w:r>
        <w:t xml:space="preserve">This </w:t>
      </w:r>
      <w:r>
        <w:rPr>
          <w:b/>
        </w:rPr>
        <w:t>Executable</w:t>
      </w:r>
      <w:r>
        <w:t xml:space="preserve"> element MUST NOT contain a </w:t>
      </w:r>
      <w:r>
        <w:rPr>
          <w:b/>
        </w:rPr>
        <w:t>ForEachVariableMappings</w:t>
      </w:r>
      <w:r>
        <w:t xml:space="preserve"> element.</w:t>
      </w:r>
    </w:p>
    <w:p w:rsidR="00E6416D" w:rsidRDefault="00C65AD5">
      <w:pPr>
        <w:pStyle w:val="ListParagraph"/>
        <w:numPr>
          <w:ilvl w:val="0"/>
          <w:numId w:val="104"/>
        </w:numPr>
        <w:tabs>
          <w:tab w:val="left" w:pos="360"/>
        </w:tabs>
      </w:pPr>
      <w:r>
        <w:t xml:space="preserve">In the </w:t>
      </w:r>
      <w:r>
        <w:rPr>
          <w:b/>
        </w:rPr>
        <w:t>AnyNonPackageExecutableType</w:t>
      </w:r>
      <w:r>
        <w:t xml:space="preserve"> type, the type of the </w:t>
      </w:r>
      <w:r>
        <w:rPr>
          <w:b/>
        </w:rPr>
        <w:t>ObjectData</w:t>
      </w:r>
      <w:r>
        <w:t xml:space="preserve"> element is given as </w:t>
      </w:r>
      <w:hyperlink w:anchor="Section_23d880f25c3c4153aef8c622df857dfc" w:history="1">
        <w:r>
          <w:rPr>
            <w:rStyle w:val="Hyperlink"/>
          </w:rPr>
          <w:t>ExecutableObjectDataType</w:t>
        </w:r>
      </w:hyperlink>
      <w:r>
        <w:t xml:space="preserve">. The </w:t>
      </w:r>
      <w:r>
        <w:rPr>
          <w:b/>
        </w:rPr>
        <w:t>ExecutableObjectDataType</w:t>
      </w:r>
      <w:r>
        <w:t xml:space="preserve"> type definition contains an </w:t>
      </w:r>
      <w:r>
        <w:rPr>
          <w:b/>
        </w:rPr>
        <w:t xml:space="preserve">xs:choice </w:t>
      </w:r>
      <w:r>
        <w:t xml:space="preserve">XSD Schema element. However, not all of the choices that are allowed in the </w:t>
      </w:r>
      <w:r>
        <w:rPr>
          <w:b/>
        </w:rPr>
        <w:t>xs:cho</w:t>
      </w:r>
      <w:r>
        <w:rPr>
          <w:b/>
        </w:rPr>
        <w:t>ice</w:t>
      </w:r>
      <w:r>
        <w:t xml:space="preserve"> XSD Schema element are available for the FTP Task executable. For this </w:t>
      </w:r>
      <w:r>
        <w:rPr>
          <w:b/>
        </w:rPr>
        <w:t>Executable</w:t>
      </w:r>
      <w:r>
        <w:t xml:space="preserve"> element, the </w:t>
      </w:r>
      <w:r>
        <w:rPr>
          <w:b/>
        </w:rPr>
        <w:t>ObjectData</w:t>
      </w:r>
      <w:r>
        <w:t xml:space="preserve"> element MUST contain the </w:t>
      </w:r>
      <w:r>
        <w:rPr>
          <w:b/>
        </w:rPr>
        <w:t>FtpData</w:t>
      </w:r>
      <w:r>
        <w:t xml:space="preserve"> element of type </w:t>
      </w:r>
      <w:hyperlink w:anchor="Section_34d344165bee4d1ea281cb1d7e30bd3b" w:history="1">
        <w:r>
          <w:rPr>
            <w:rStyle w:val="Hyperlink"/>
          </w:rPr>
          <w:t>FtpDataObjectDataType</w:t>
        </w:r>
      </w:hyperlink>
      <w:r>
        <w:t>.</w:t>
      </w:r>
    </w:p>
    <w:p w:rsidR="00E6416D" w:rsidRDefault="00C65AD5">
      <w:pPr>
        <w:pStyle w:val="ListParagraph"/>
        <w:numPr>
          <w:ilvl w:val="0"/>
          <w:numId w:val="104"/>
        </w:numPr>
        <w:tabs>
          <w:tab w:val="left" w:pos="360"/>
        </w:tabs>
      </w:pPr>
      <w:r>
        <w:t>The allowed at</w:t>
      </w:r>
      <w:r>
        <w:t xml:space="preserve">tributes are a restricted subset of those that are allowed on the type, as specified in the </w:t>
      </w:r>
      <w:hyperlink w:anchor="Section_1eb19218020c4356b0a1a2367b00efba" w:history="1">
        <w:r>
          <w:rPr>
            <w:rStyle w:val="Hyperlink"/>
          </w:rPr>
          <w:t>AnyNonPackageExecutableAttributeGroup</w:t>
        </w:r>
      </w:hyperlink>
      <w:r>
        <w:t xml:space="preserve"> attribute group. Hence, the declaration of the attributes is repla</w:t>
      </w:r>
      <w:r>
        <w:t>ced in this anonymous XSD fragment. The attributes used MUST be restricted to the ones that are shown as valid in the XSD fragment that is contained in this section.</w:t>
      </w:r>
    </w:p>
    <w:p w:rsidR="00E6416D" w:rsidRDefault="00C65AD5">
      <w:pPr>
        <w:pStyle w:val="Code"/>
        <w:numPr>
          <w:ilvl w:val="0"/>
          <w:numId w:val="0"/>
        </w:numPr>
        <w:ind w:left="360"/>
      </w:pPr>
      <w:r>
        <w:t xml:space="preserve">  &lt;xs:complexType&gt;</w:t>
      </w:r>
    </w:p>
    <w:p w:rsidR="00E6416D" w:rsidRDefault="00C65AD5">
      <w:pPr>
        <w:pStyle w:val="Code"/>
        <w:numPr>
          <w:ilvl w:val="0"/>
          <w:numId w:val="0"/>
        </w:numPr>
        <w:ind w:left="360"/>
      </w:pPr>
      <w:r>
        <w:t xml:space="preserve">    &lt;xs:sequence&gt;</w:t>
      </w:r>
    </w:p>
    <w:p w:rsidR="00E6416D" w:rsidRDefault="00C65AD5">
      <w:pPr>
        <w:pStyle w:val="Code"/>
        <w:numPr>
          <w:ilvl w:val="0"/>
          <w:numId w:val="0"/>
        </w:numPr>
        <w:ind w:left="360"/>
      </w:pPr>
      <w:r>
        <w:t xml:space="preserve">      &lt;xs:element name="ForEachEnumerator" type="DTS:</w:t>
      </w:r>
      <w:r>
        <w:t>ForEachEnumeratorType" minOccurs="0" maxOccurs="0"/&gt;</w:t>
      </w:r>
    </w:p>
    <w:p w:rsidR="00E6416D" w:rsidRDefault="00C65AD5">
      <w:pPr>
        <w:pStyle w:val="Code"/>
        <w:numPr>
          <w:ilvl w:val="0"/>
          <w:numId w:val="0"/>
        </w:numPr>
        <w:ind w:left="360"/>
      </w:pPr>
      <w:r>
        <w:t xml:space="preserve">      &lt;xs:element name="Variables" type="DTS:VariablesType" minOccurs="0"/&gt;</w:t>
      </w:r>
    </w:p>
    <w:p w:rsidR="00E6416D" w:rsidRDefault="00C65AD5">
      <w:pPr>
        <w:pStyle w:val="Code"/>
        <w:numPr>
          <w:ilvl w:val="0"/>
          <w:numId w:val="0"/>
        </w:numPr>
        <w:ind w:left="360"/>
      </w:pPr>
      <w:r>
        <w:t xml:space="preserve">      &lt;xs:element name="LoggingOptions" type="DTS:LoggingOptionsType" /&gt;</w:t>
      </w:r>
    </w:p>
    <w:p w:rsidR="00E6416D" w:rsidRDefault="00C65AD5">
      <w:pPr>
        <w:pStyle w:val="Code"/>
        <w:numPr>
          <w:ilvl w:val="0"/>
          <w:numId w:val="0"/>
        </w:numPr>
        <w:ind w:left="360"/>
      </w:pPr>
      <w:r>
        <w:t xml:space="preserve">      &lt;</w:t>
      </w:r>
      <w:r>
        <w:t>xs:element name="PropertyExpression" type="DTS:PropertyExpressionElementType" minOccurs="0"/&gt;</w:t>
      </w:r>
    </w:p>
    <w:p w:rsidR="00E6416D" w:rsidRDefault="00C65AD5">
      <w:pPr>
        <w:pStyle w:val="Code"/>
        <w:numPr>
          <w:ilvl w:val="0"/>
          <w:numId w:val="0"/>
        </w:numPr>
        <w:ind w:left="360"/>
      </w:pPr>
      <w:r>
        <w:t xml:space="preserve">      &lt;xs:element name="Executables" type="DTS:ExecutablesType" minOccurs="0" maxOccurs="0"/&gt;</w:t>
      </w:r>
    </w:p>
    <w:p w:rsidR="00E6416D" w:rsidRDefault="00C65AD5">
      <w:pPr>
        <w:pStyle w:val="Code"/>
        <w:numPr>
          <w:ilvl w:val="0"/>
          <w:numId w:val="0"/>
        </w:numPr>
        <w:ind w:left="360"/>
      </w:pPr>
      <w:r>
        <w:t xml:space="preserve">      &lt;xs:element name="PrecedenceConstraints" type="DTS:PrecedenceC</w:t>
      </w:r>
      <w:r>
        <w:t>onstraintsType" minOccurs="0"/&gt;</w:t>
      </w:r>
    </w:p>
    <w:p w:rsidR="00E6416D" w:rsidRDefault="00C65AD5">
      <w:pPr>
        <w:pStyle w:val="Code"/>
        <w:numPr>
          <w:ilvl w:val="0"/>
          <w:numId w:val="0"/>
        </w:numPr>
        <w:ind w:left="360"/>
      </w:pPr>
      <w:r>
        <w:t xml:space="preserve">      &lt;xs:element name="ForEachVariableMappings" type="DTS:ForEachVariableMappingsType" minOccurs="0" maxOccurs="0"/&gt;</w:t>
      </w:r>
    </w:p>
    <w:p w:rsidR="00E6416D" w:rsidRDefault="00C65AD5">
      <w:pPr>
        <w:pStyle w:val="Code"/>
        <w:numPr>
          <w:ilvl w:val="0"/>
          <w:numId w:val="0"/>
        </w:numPr>
        <w:ind w:left="360"/>
      </w:pPr>
      <w:r>
        <w:t xml:space="preserve">      &lt;xs:element name="EventHandlers" type="DTS:EventHandlersType"</w:t>
      </w:r>
    </w:p>
    <w:p w:rsidR="00E6416D" w:rsidRDefault="00C65AD5">
      <w:pPr>
        <w:pStyle w:val="Code"/>
        <w:numPr>
          <w:ilvl w:val="0"/>
          <w:numId w:val="0"/>
        </w:numPr>
        <w:ind w:left="360"/>
      </w:pPr>
      <w:r>
        <w:t xml:space="preserve">                  minOccurs="0"/&gt;</w:t>
      </w:r>
    </w:p>
    <w:p w:rsidR="00E6416D" w:rsidRDefault="00C65AD5">
      <w:pPr>
        <w:pStyle w:val="Code"/>
        <w:numPr>
          <w:ilvl w:val="0"/>
          <w:numId w:val="0"/>
        </w:numPr>
        <w:ind w:left="360"/>
      </w:pPr>
      <w:r>
        <w:t xml:space="preserve">    </w:t>
      </w:r>
      <w:r>
        <w:t xml:space="preserve">  &lt;xs:element name="ObjectData"&gt;</w:t>
      </w:r>
    </w:p>
    <w:p w:rsidR="00E6416D" w:rsidRDefault="00C65AD5">
      <w:pPr>
        <w:pStyle w:val="Code"/>
        <w:numPr>
          <w:ilvl w:val="0"/>
          <w:numId w:val="0"/>
        </w:numPr>
        <w:ind w:left="360"/>
      </w:pPr>
      <w:r>
        <w:t xml:space="preserve">        &lt;xs:complexType&gt;</w:t>
      </w:r>
    </w:p>
    <w:p w:rsidR="00E6416D" w:rsidRDefault="00C65AD5">
      <w:pPr>
        <w:pStyle w:val="Code"/>
        <w:numPr>
          <w:ilvl w:val="0"/>
          <w:numId w:val="0"/>
        </w:numPr>
        <w:ind w:left="360"/>
      </w:pPr>
      <w:r>
        <w:t xml:space="preserve">          &lt;xs:choice&gt;</w:t>
      </w:r>
    </w:p>
    <w:p w:rsidR="00E6416D" w:rsidRDefault="00C65AD5">
      <w:pPr>
        <w:pStyle w:val="Code"/>
        <w:numPr>
          <w:ilvl w:val="0"/>
          <w:numId w:val="0"/>
        </w:numPr>
        <w:ind w:left="360"/>
      </w:pPr>
      <w:r>
        <w:t xml:space="preserve">            &lt;xs:element name="FtpData" type="DTS:FtpDataObjectDataType" form="unqualified"/&gt;</w:t>
      </w:r>
    </w:p>
    <w:p w:rsidR="00E6416D" w:rsidRDefault="00C65AD5">
      <w:pPr>
        <w:pStyle w:val="Code"/>
        <w:numPr>
          <w:ilvl w:val="0"/>
          <w:numId w:val="0"/>
        </w:numPr>
        <w:ind w:left="360"/>
      </w:pPr>
      <w:r>
        <w:t xml:space="preserve">          &lt;/xs:choice&gt;</w:t>
      </w:r>
    </w:p>
    <w:p w:rsidR="00E6416D" w:rsidRDefault="00C65AD5">
      <w:pPr>
        <w:pStyle w:val="Code"/>
        <w:numPr>
          <w:ilvl w:val="0"/>
          <w:numId w:val="0"/>
        </w:numPr>
        <w:ind w:left="360"/>
      </w:pPr>
      <w:r>
        <w:t xml:space="preserve">        &lt;/xs:complexType&gt;</w:t>
      </w:r>
    </w:p>
    <w:p w:rsidR="00E6416D" w:rsidRDefault="00C65AD5">
      <w:pPr>
        <w:pStyle w:val="Code"/>
        <w:numPr>
          <w:ilvl w:val="0"/>
          <w:numId w:val="0"/>
        </w:numPr>
        <w:ind w:left="360"/>
      </w:pPr>
      <w:r>
        <w:t xml:space="preserve">      &lt;/xs:element&gt;</w:t>
      </w:r>
    </w:p>
    <w:p w:rsidR="00E6416D" w:rsidRDefault="00C65AD5">
      <w:pPr>
        <w:pStyle w:val="Code"/>
        <w:numPr>
          <w:ilvl w:val="0"/>
          <w:numId w:val="0"/>
        </w:numPr>
        <w:ind w:left="360"/>
      </w:pPr>
      <w:r>
        <w:t xml:space="preserve">    &lt;/xs:seque</w:t>
      </w:r>
      <w:r>
        <w:t>nce&gt;</w:t>
      </w:r>
    </w:p>
    <w:p w:rsidR="00E6416D" w:rsidRDefault="00C65AD5">
      <w:pPr>
        <w:pStyle w:val="Code"/>
        <w:numPr>
          <w:ilvl w:val="0"/>
          <w:numId w:val="0"/>
        </w:numPr>
        <w:ind w:left="360"/>
      </w:pPr>
      <w:r>
        <w:t xml:space="preserve">    &lt;xs:attribute name="ExecutableType" use="required" type="xs:string"/&gt;</w:t>
      </w:r>
    </w:p>
    <w:p w:rsidR="00E6416D" w:rsidRDefault="00C65AD5">
      <w:pPr>
        <w:pStyle w:val="Code"/>
        <w:numPr>
          <w:ilvl w:val="0"/>
          <w:numId w:val="0"/>
        </w:numPr>
        <w:ind w:left="360"/>
      </w:pPr>
      <w:r>
        <w:t xml:space="preserve">    &lt;xs:attribute name="ThreadHint" use="optional" type="xs:int"/&gt;</w:t>
      </w:r>
    </w:p>
    <w:p w:rsidR="00E6416D" w:rsidRDefault="00C65AD5">
      <w:pPr>
        <w:pStyle w:val="Code"/>
        <w:numPr>
          <w:ilvl w:val="0"/>
          <w:numId w:val="0"/>
        </w:numPr>
        <w:ind w:left="360"/>
      </w:pPr>
      <w:r>
        <w:t xml:space="preserve">    &lt;xs:attributeGroup ref="DTS:BasePropertyAttributeGroup"/&gt;</w:t>
      </w:r>
    </w:p>
    <w:p w:rsidR="00E6416D" w:rsidRDefault="00C65AD5">
      <w:pPr>
        <w:pStyle w:val="Code"/>
        <w:numPr>
          <w:ilvl w:val="0"/>
          <w:numId w:val="0"/>
        </w:numPr>
        <w:ind w:left="360"/>
      </w:pPr>
      <w:r>
        <w:t xml:space="preserve">    &lt;xs:attributeGroup ref="DTS:BaseExecutablePr</w:t>
      </w:r>
      <w:r>
        <w:t>opertyAttributeGroup"/&gt;</w:t>
      </w:r>
    </w:p>
    <w:p w:rsidR="00E6416D" w:rsidRDefault="00C65AD5">
      <w:pPr>
        <w:pStyle w:val="Code"/>
        <w:numPr>
          <w:ilvl w:val="0"/>
          <w:numId w:val="0"/>
        </w:numPr>
        <w:ind w:left="360"/>
      </w:pPr>
      <w:r>
        <w:t xml:space="preserve">    &lt;xs:attributeGroup ref="DTS:AllExecutableAttributeGroup"/&gt;</w:t>
      </w:r>
    </w:p>
    <w:p w:rsidR="00E6416D" w:rsidRDefault="00C65AD5">
      <w:pPr>
        <w:pStyle w:val="Code"/>
        <w:numPr>
          <w:ilvl w:val="0"/>
          <w:numId w:val="0"/>
        </w:numPr>
        <w:ind w:left="360"/>
      </w:pPr>
      <w:r>
        <w:t xml:space="preserve">    &lt;xs:attribute name="ExecutionLocation" type="xs:int" default="0" use="optional" form="qualified"/&gt;</w:t>
      </w:r>
    </w:p>
    <w:p w:rsidR="00E6416D" w:rsidRDefault="00C65AD5">
      <w:pPr>
        <w:pStyle w:val="Code"/>
        <w:numPr>
          <w:ilvl w:val="0"/>
          <w:numId w:val="0"/>
        </w:numPr>
        <w:ind w:left="360"/>
      </w:pPr>
      <w:r>
        <w:t xml:space="preserve">    &lt;xs:attribute name="ExecutionAddress" type="xs:string" default</w:t>
      </w:r>
      <w:r>
        <w:t>="" use="optional" form="qualified"/&gt;</w:t>
      </w:r>
    </w:p>
    <w:p w:rsidR="00E6416D" w:rsidRDefault="00C65AD5">
      <w:pPr>
        <w:pStyle w:val="Code"/>
        <w:numPr>
          <w:ilvl w:val="0"/>
          <w:numId w:val="0"/>
        </w:numPr>
        <w:ind w:left="360"/>
      </w:pPr>
      <w:r>
        <w:t xml:space="preserve">    &lt;xs:attribute name="TaskContact" type="xs:string" default="" use="optional" form="qualified"/&gt;</w:t>
      </w:r>
    </w:p>
    <w:p w:rsidR="00E6416D" w:rsidRDefault="00C65AD5">
      <w:pPr>
        <w:pStyle w:val="Code"/>
        <w:numPr>
          <w:ilvl w:val="0"/>
          <w:numId w:val="0"/>
        </w:numPr>
        <w:ind w:left="360"/>
      </w:pPr>
      <w:r>
        <w:t xml:space="preserve">  &lt;/xs:complexType&gt;</w:t>
      </w:r>
    </w:p>
    <w:p w:rsidR="00E6416D" w:rsidRDefault="00C65AD5">
      <w:pPr>
        <w:pStyle w:val="Heading4"/>
      </w:pPr>
      <w:bookmarkStart w:id="328" w:name="section_3f7c7677917e43a3b9dbf6963513791e"/>
      <w:bookmarkStart w:id="329" w:name="_Toc86186262"/>
      <w:r>
        <w:lastRenderedPageBreak/>
        <w:t>ExecutableType Instance for Message Queue Task</w:t>
      </w:r>
      <w:bookmarkEnd w:id="328"/>
      <w:bookmarkEnd w:id="329"/>
    </w:p>
    <w:p w:rsidR="00E6416D" w:rsidRDefault="00C65AD5">
      <w:r>
        <w:t xml:space="preserve">Message Queue Task accesses data in </w:t>
      </w:r>
      <w:hyperlink w:anchor="gt_70ce3665-ae64-44b4-88fe-7c1dcdcd5417">
        <w:r>
          <w:rPr>
            <w:rStyle w:val="HyperlinkGreen"/>
            <w:b/>
          </w:rPr>
          <w:t>Microsoft Message Queuing (MSMQ)</w:t>
        </w:r>
      </w:hyperlink>
      <w:r>
        <w:t xml:space="preserve">. An executable is a Message Queue Task executable if the </w:t>
      </w:r>
      <w:r>
        <w:rPr>
          <w:b/>
        </w:rPr>
        <w:t>ExecutableType</w:t>
      </w:r>
      <w:r>
        <w:t xml:space="preserve"> attribute value is one of the following:</w:t>
      </w:r>
    </w:p>
    <w:p w:rsidR="00E6416D" w:rsidRDefault="00C65AD5">
      <w:pPr>
        <w:pStyle w:val="ListParagraph"/>
        <w:numPr>
          <w:ilvl w:val="0"/>
          <w:numId w:val="105"/>
        </w:numPr>
        <w:tabs>
          <w:tab w:val="left" w:pos="360"/>
        </w:tabs>
      </w:pPr>
      <w:r>
        <w:t>Microsoft.SqlServer.Dts.Tasks.MessageQueueTask.MessageQueueTask,</w:t>
      </w:r>
      <w:r>
        <w:t xml:space="preserve"> Microsoft.SqlServer.MSMQTask, Version=11.0.0.0, Culture=neutral, PublicKeyToken=89845dcd8080cc91 (for DTSX2 2012/01)</w:t>
      </w:r>
    </w:p>
    <w:p w:rsidR="00E6416D" w:rsidRDefault="00C65AD5">
      <w:pPr>
        <w:pStyle w:val="ListParagraph"/>
        <w:numPr>
          <w:ilvl w:val="0"/>
          <w:numId w:val="105"/>
        </w:numPr>
        <w:tabs>
          <w:tab w:val="left" w:pos="360"/>
        </w:tabs>
      </w:pPr>
      <w:r>
        <w:t>STOCK:MSMQTask</w:t>
      </w:r>
    </w:p>
    <w:p w:rsidR="00E6416D" w:rsidRDefault="00C65AD5">
      <w:pPr>
        <w:pStyle w:val="ListParagraph"/>
        <w:numPr>
          <w:ilvl w:val="0"/>
          <w:numId w:val="105"/>
        </w:numPr>
        <w:tabs>
          <w:tab w:val="left" w:pos="360"/>
        </w:tabs>
      </w:pPr>
      <w:r>
        <w:t>Microsoft:MessageQueueTask (for DTSX2 2014/01)</w:t>
      </w:r>
    </w:p>
    <w:p w:rsidR="00E6416D" w:rsidRDefault="00C65AD5">
      <w:r>
        <w:t xml:space="preserve">The Message Queue Task executable is formally defined to be of type </w:t>
      </w:r>
      <w:hyperlink w:anchor="Section_e46d05c623144cb5ba2025af503ff73f" w:history="1">
        <w:r>
          <w:rPr>
            <w:rStyle w:val="Hyperlink"/>
          </w:rPr>
          <w:t>AnyNonPackageExecutableType</w:t>
        </w:r>
      </w:hyperlink>
      <w:r>
        <w:t>. However, the following XSD fragment, which is expressed as an anonymous complex type declaration, places further restrictions on the type. This executable MUST follow the anon</w:t>
      </w:r>
      <w:r>
        <w:t>ymous type declaration that is contained in this section.</w:t>
      </w:r>
    </w:p>
    <w:p w:rsidR="00E6416D" w:rsidRDefault="00C65AD5">
      <w:r>
        <w:t xml:space="preserve">Note the following differences between this anonymous complex type declaration and the full definition of the complex type for the </w:t>
      </w:r>
      <w:r>
        <w:rPr>
          <w:b/>
        </w:rPr>
        <w:t>AnyNonPackageExecutableType</w:t>
      </w:r>
      <w:r>
        <w:t xml:space="preserve"> type:</w:t>
      </w:r>
    </w:p>
    <w:p w:rsidR="00E6416D" w:rsidRDefault="00C65AD5">
      <w:pPr>
        <w:pStyle w:val="ListParagraph"/>
        <w:numPr>
          <w:ilvl w:val="0"/>
          <w:numId w:val="106"/>
        </w:numPr>
        <w:tabs>
          <w:tab w:val="left" w:pos="360"/>
        </w:tabs>
      </w:pPr>
      <w:r>
        <w:t xml:space="preserve">This </w:t>
      </w:r>
      <w:r>
        <w:rPr>
          <w:b/>
        </w:rPr>
        <w:t>Executable</w:t>
      </w:r>
      <w:r>
        <w:t xml:space="preserve"> element MUST NOT </w:t>
      </w:r>
      <w:r>
        <w:t xml:space="preserve">contain an </w:t>
      </w:r>
      <w:r>
        <w:rPr>
          <w:b/>
        </w:rPr>
        <w:t>Executables</w:t>
      </w:r>
      <w:r>
        <w:t xml:space="preserve"> element.</w:t>
      </w:r>
    </w:p>
    <w:p w:rsidR="00E6416D" w:rsidRDefault="00C65AD5">
      <w:pPr>
        <w:pStyle w:val="ListParagraph"/>
        <w:numPr>
          <w:ilvl w:val="0"/>
          <w:numId w:val="106"/>
        </w:numPr>
        <w:tabs>
          <w:tab w:val="left" w:pos="360"/>
        </w:tabs>
      </w:pPr>
      <w:r>
        <w:t xml:space="preserve">This </w:t>
      </w:r>
      <w:r>
        <w:rPr>
          <w:b/>
        </w:rPr>
        <w:t>Executable</w:t>
      </w:r>
      <w:r>
        <w:t xml:space="preserve"> element MUST NOT contain a </w:t>
      </w:r>
      <w:r>
        <w:rPr>
          <w:b/>
        </w:rPr>
        <w:t>ForEachEnumerator</w:t>
      </w:r>
      <w:r>
        <w:t xml:space="preserve"> element.</w:t>
      </w:r>
    </w:p>
    <w:p w:rsidR="00E6416D" w:rsidRDefault="00C65AD5">
      <w:pPr>
        <w:pStyle w:val="ListParagraph"/>
        <w:numPr>
          <w:ilvl w:val="0"/>
          <w:numId w:val="106"/>
        </w:numPr>
        <w:tabs>
          <w:tab w:val="left" w:pos="360"/>
        </w:tabs>
      </w:pPr>
      <w:r>
        <w:t xml:space="preserve">This </w:t>
      </w:r>
      <w:r>
        <w:rPr>
          <w:b/>
        </w:rPr>
        <w:t>Executable</w:t>
      </w:r>
      <w:r>
        <w:t xml:space="preserve"> element MUST NOT contain a </w:t>
      </w:r>
      <w:r>
        <w:rPr>
          <w:b/>
        </w:rPr>
        <w:t>ForEachVariableMappings</w:t>
      </w:r>
      <w:r>
        <w:t xml:space="preserve"> element.</w:t>
      </w:r>
    </w:p>
    <w:p w:rsidR="00E6416D" w:rsidRDefault="00C65AD5">
      <w:pPr>
        <w:pStyle w:val="ListParagraph"/>
        <w:numPr>
          <w:ilvl w:val="0"/>
          <w:numId w:val="106"/>
        </w:numPr>
        <w:tabs>
          <w:tab w:val="left" w:pos="360"/>
        </w:tabs>
      </w:pPr>
      <w:r>
        <w:t xml:space="preserve">In the </w:t>
      </w:r>
      <w:r>
        <w:rPr>
          <w:b/>
        </w:rPr>
        <w:t>AnyNonPackageExecutableType</w:t>
      </w:r>
      <w:r>
        <w:t xml:space="preserve"> type, the type of the </w:t>
      </w:r>
      <w:r>
        <w:rPr>
          <w:b/>
        </w:rPr>
        <w:t>ObjectData</w:t>
      </w:r>
      <w:r>
        <w:t xml:space="preserve"> element is</w:t>
      </w:r>
      <w:r>
        <w:t xml:space="preserve"> given as </w:t>
      </w:r>
      <w:hyperlink w:anchor="Section_23d880f25c3c4153aef8c622df857dfc" w:history="1">
        <w:r>
          <w:rPr>
            <w:rStyle w:val="Hyperlink"/>
          </w:rPr>
          <w:t>ExecutableObjectDataType</w:t>
        </w:r>
      </w:hyperlink>
      <w:r>
        <w:t xml:space="preserve">. The </w:t>
      </w:r>
      <w:r>
        <w:rPr>
          <w:b/>
        </w:rPr>
        <w:t>ExecutableObjectDataType</w:t>
      </w:r>
      <w:r>
        <w:t xml:space="preserve"> type definition contains an </w:t>
      </w:r>
      <w:r>
        <w:rPr>
          <w:b/>
        </w:rPr>
        <w:t xml:space="preserve">xs:choice </w:t>
      </w:r>
      <w:r>
        <w:t xml:space="preserve">XSD Schema element. However, not all of the choices that are allowed in the </w:t>
      </w:r>
      <w:r>
        <w:rPr>
          <w:b/>
        </w:rPr>
        <w:t>xs:choice</w:t>
      </w:r>
      <w:r>
        <w:t xml:space="preserve"> XSD Sch</w:t>
      </w:r>
      <w:r>
        <w:t xml:space="preserve">ema element are available for the Message Queue Task executable. For this </w:t>
      </w:r>
      <w:r>
        <w:rPr>
          <w:b/>
        </w:rPr>
        <w:t>Executable</w:t>
      </w:r>
      <w:r>
        <w:t xml:space="preserve"> element, the </w:t>
      </w:r>
      <w:r>
        <w:rPr>
          <w:b/>
        </w:rPr>
        <w:t>ObjectData</w:t>
      </w:r>
      <w:r>
        <w:t xml:space="preserve"> element MUST contain the </w:t>
      </w:r>
      <w:hyperlink w:anchor="Section_e40f9126cbde43d3a8458c3966c01e80" w:history="1">
        <w:r>
          <w:rPr>
            <w:rStyle w:val="Hyperlink"/>
          </w:rPr>
          <w:t>MessageQueueTaskData</w:t>
        </w:r>
      </w:hyperlink>
      <w:r>
        <w:t xml:space="preserve"> element that is specified in the </w:t>
      </w:r>
      <w:hyperlink w:anchor="Section_1b4143051faf4f7c8b78284baf3c7ba4" w:history="1">
        <w:r>
          <w:rPr>
            <w:rStyle w:val="Hyperlink"/>
          </w:rPr>
          <w:t>MessageQueueTask</w:t>
        </w:r>
      </w:hyperlink>
      <w:r>
        <w:t xml:space="preserve"> namespace.</w:t>
      </w:r>
    </w:p>
    <w:p w:rsidR="00E6416D" w:rsidRDefault="00C65AD5">
      <w:pPr>
        <w:pStyle w:val="ListParagraph"/>
        <w:numPr>
          <w:ilvl w:val="0"/>
          <w:numId w:val="106"/>
        </w:numPr>
        <w:tabs>
          <w:tab w:val="left" w:pos="360"/>
        </w:tabs>
      </w:pPr>
      <w:r>
        <w:t xml:space="preserve">The allowed attributes are a restricted subset of those that are allowed on the type, as specified in the </w:t>
      </w:r>
      <w:hyperlink w:anchor="Section_1eb19218020c4356b0a1a2367b00efba" w:history="1">
        <w:r>
          <w:rPr>
            <w:rStyle w:val="Hyperlink"/>
          </w:rPr>
          <w:t>AnyNonPack</w:t>
        </w:r>
        <w:r>
          <w:rPr>
            <w:rStyle w:val="Hyperlink"/>
          </w:rPr>
          <w:t>ageExecutableAttributeGroup</w:t>
        </w:r>
      </w:hyperlink>
      <w:r>
        <w:t xml:space="preserve"> attribute group. Hence, the declaration of the attributes is replaced in this anonymous XSD fragment. The attributes used MUST be restricted to the ones that are shown as valid in the XSD fragment that is contained in this secti</w:t>
      </w:r>
      <w:r>
        <w:t>on.</w:t>
      </w:r>
    </w:p>
    <w:p w:rsidR="00E6416D" w:rsidRDefault="00C65AD5">
      <w:pPr>
        <w:pStyle w:val="Code"/>
        <w:numPr>
          <w:ilvl w:val="0"/>
          <w:numId w:val="0"/>
        </w:numPr>
        <w:ind w:left="360"/>
      </w:pPr>
      <w:r>
        <w:t xml:space="preserve">  &lt;xs:complexType&gt;</w:t>
      </w:r>
    </w:p>
    <w:p w:rsidR="00E6416D" w:rsidRDefault="00C65AD5">
      <w:pPr>
        <w:pStyle w:val="Code"/>
        <w:numPr>
          <w:ilvl w:val="0"/>
          <w:numId w:val="0"/>
        </w:numPr>
        <w:ind w:left="360"/>
      </w:pPr>
      <w:r>
        <w:t xml:space="preserve">    &lt;xs:sequence&gt;</w:t>
      </w:r>
    </w:p>
    <w:p w:rsidR="00E6416D" w:rsidRDefault="00C65AD5">
      <w:pPr>
        <w:pStyle w:val="Code"/>
        <w:numPr>
          <w:ilvl w:val="0"/>
          <w:numId w:val="0"/>
        </w:numPr>
        <w:ind w:left="360"/>
      </w:pPr>
      <w:r>
        <w:t xml:space="preserve">      &lt;xs:element name="ForEachEnumerator" type="DTS:ForEachEnumeratorType" minOccurs="0" maxOccurs="0"/&gt;</w:t>
      </w:r>
    </w:p>
    <w:p w:rsidR="00E6416D" w:rsidRDefault="00C65AD5">
      <w:pPr>
        <w:pStyle w:val="Code"/>
        <w:numPr>
          <w:ilvl w:val="0"/>
          <w:numId w:val="0"/>
        </w:numPr>
        <w:ind w:left="360"/>
      </w:pPr>
      <w:r>
        <w:t xml:space="preserve">      &lt;xs:element name="Variables" type="DTS:VariablesType" minOccurs="0"/&gt;</w:t>
      </w:r>
    </w:p>
    <w:p w:rsidR="00E6416D" w:rsidRDefault="00C65AD5">
      <w:pPr>
        <w:pStyle w:val="Code"/>
        <w:numPr>
          <w:ilvl w:val="0"/>
          <w:numId w:val="0"/>
        </w:numPr>
        <w:ind w:left="360"/>
      </w:pPr>
      <w:r>
        <w:t xml:space="preserve">      &lt;xs:element name="LoggingOp</w:t>
      </w:r>
      <w:r>
        <w:t>tions" type="DTS:LoggingOptionsType" /&gt;</w:t>
      </w:r>
    </w:p>
    <w:p w:rsidR="00E6416D" w:rsidRDefault="00C65AD5">
      <w:pPr>
        <w:pStyle w:val="Code"/>
        <w:numPr>
          <w:ilvl w:val="0"/>
          <w:numId w:val="0"/>
        </w:numPr>
        <w:ind w:left="360"/>
      </w:pPr>
      <w:r>
        <w:t xml:space="preserve">      &lt;xs:element name="PropertyExpression" type="DTS:PropertyExpressionElementType" minOccurs="0"/&gt;</w:t>
      </w:r>
    </w:p>
    <w:p w:rsidR="00E6416D" w:rsidRDefault="00C65AD5">
      <w:pPr>
        <w:pStyle w:val="Code"/>
        <w:numPr>
          <w:ilvl w:val="0"/>
          <w:numId w:val="0"/>
        </w:numPr>
        <w:ind w:left="360"/>
      </w:pPr>
      <w:r>
        <w:t xml:space="preserve">      &lt;xs:element name="Executables" type="DTS:ExecutablesType" minOccurs="0" maxOccurs="0"/&gt;</w:t>
      </w:r>
    </w:p>
    <w:p w:rsidR="00E6416D" w:rsidRDefault="00C65AD5">
      <w:pPr>
        <w:pStyle w:val="Code"/>
        <w:numPr>
          <w:ilvl w:val="0"/>
          <w:numId w:val="0"/>
        </w:numPr>
        <w:ind w:left="360"/>
      </w:pPr>
      <w:r>
        <w:t xml:space="preserve">      &lt;xs:element nam</w:t>
      </w:r>
      <w:r>
        <w:t>e="PrecedenceConstraints" type="DTS:PrecedenceConstraintsType" minOccurs="0"/&gt;</w:t>
      </w:r>
    </w:p>
    <w:p w:rsidR="00E6416D" w:rsidRDefault="00C65AD5">
      <w:pPr>
        <w:pStyle w:val="Code"/>
        <w:numPr>
          <w:ilvl w:val="0"/>
          <w:numId w:val="0"/>
        </w:numPr>
        <w:ind w:left="360"/>
      </w:pPr>
      <w:r>
        <w:t xml:space="preserve">      &lt;xs:element name="ForEachVariableMappings" type="DTS:ForEachVariableMappingsType" minOccurs="0" maxOccurs="0"/&gt;</w:t>
      </w:r>
    </w:p>
    <w:p w:rsidR="00E6416D" w:rsidRDefault="00C65AD5">
      <w:pPr>
        <w:pStyle w:val="Code"/>
        <w:numPr>
          <w:ilvl w:val="0"/>
          <w:numId w:val="0"/>
        </w:numPr>
        <w:ind w:left="360"/>
      </w:pPr>
      <w:r>
        <w:t xml:space="preserve">      &lt;</w:t>
      </w:r>
      <w:r>
        <w:t>xs:element name="EventHandlers" type="DTS:EventHandlersType" minOccurs="0"/&gt;</w:t>
      </w:r>
    </w:p>
    <w:p w:rsidR="00E6416D" w:rsidRDefault="00C65AD5">
      <w:pPr>
        <w:pStyle w:val="Code"/>
        <w:numPr>
          <w:ilvl w:val="0"/>
          <w:numId w:val="0"/>
        </w:numPr>
        <w:ind w:left="360"/>
      </w:pPr>
      <w:r>
        <w:t xml:space="preserve">      &lt;xs:element name="ObjectData"&gt;</w:t>
      </w:r>
    </w:p>
    <w:p w:rsidR="00E6416D" w:rsidRDefault="00C65AD5">
      <w:pPr>
        <w:pStyle w:val="Code"/>
        <w:numPr>
          <w:ilvl w:val="0"/>
          <w:numId w:val="0"/>
        </w:numPr>
        <w:ind w:left="360"/>
      </w:pPr>
      <w:r>
        <w:t xml:space="preserve">        &lt;xs:complexType&gt;</w:t>
      </w:r>
    </w:p>
    <w:p w:rsidR="00E6416D" w:rsidRDefault="00C65AD5">
      <w:pPr>
        <w:pStyle w:val="Code"/>
        <w:numPr>
          <w:ilvl w:val="0"/>
          <w:numId w:val="0"/>
        </w:numPr>
        <w:ind w:left="360"/>
      </w:pPr>
      <w:r>
        <w:t xml:space="preserve">          &lt;xs:choice&gt;</w:t>
      </w:r>
    </w:p>
    <w:p w:rsidR="00E6416D" w:rsidRDefault="00C65AD5">
      <w:pPr>
        <w:pStyle w:val="Code"/>
        <w:numPr>
          <w:ilvl w:val="0"/>
          <w:numId w:val="0"/>
        </w:numPr>
        <w:ind w:left="360"/>
      </w:pPr>
      <w:r>
        <w:t xml:space="preserve">            &lt;xs:element ref="MessageQueueTask:MessageQueueTaskData"/&gt;</w:t>
      </w:r>
    </w:p>
    <w:p w:rsidR="00E6416D" w:rsidRDefault="00C65AD5">
      <w:pPr>
        <w:pStyle w:val="Code"/>
        <w:numPr>
          <w:ilvl w:val="0"/>
          <w:numId w:val="0"/>
        </w:numPr>
        <w:ind w:left="360"/>
      </w:pPr>
      <w:r>
        <w:t xml:space="preserve">          &lt;/xs:choice&gt;</w:t>
      </w:r>
    </w:p>
    <w:p w:rsidR="00E6416D" w:rsidRDefault="00C65AD5">
      <w:pPr>
        <w:pStyle w:val="Code"/>
        <w:numPr>
          <w:ilvl w:val="0"/>
          <w:numId w:val="0"/>
        </w:numPr>
        <w:ind w:left="360"/>
      </w:pPr>
      <w:r>
        <w:t xml:space="preserve">  </w:t>
      </w:r>
      <w:r>
        <w:t xml:space="preserve">      &lt;/xs:complexType&gt;</w:t>
      </w:r>
    </w:p>
    <w:p w:rsidR="00E6416D" w:rsidRDefault="00C65AD5">
      <w:pPr>
        <w:pStyle w:val="Code"/>
        <w:numPr>
          <w:ilvl w:val="0"/>
          <w:numId w:val="0"/>
        </w:numPr>
        <w:ind w:left="360"/>
      </w:pPr>
      <w:r>
        <w:t xml:space="preserve">      &lt;/xs:element&gt;</w:t>
      </w:r>
    </w:p>
    <w:p w:rsidR="00E6416D" w:rsidRDefault="00C65AD5">
      <w:pPr>
        <w:pStyle w:val="Code"/>
        <w:numPr>
          <w:ilvl w:val="0"/>
          <w:numId w:val="0"/>
        </w:numPr>
        <w:ind w:left="360"/>
      </w:pPr>
      <w:r>
        <w:t xml:space="preserve">    &lt;/xs:sequence&gt;</w:t>
      </w:r>
    </w:p>
    <w:p w:rsidR="00E6416D" w:rsidRDefault="00C65AD5">
      <w:pPr>
        <w:pStyle w:val="Code"/>
        <w:numPr>
          <w:ilvl w:val="0"/>
          <w:numId w:val="0"/>
        </w:numPr>
        <w:ind w:left="360"/>
      </w:pPr>
      <w:r>
        <w:t xml:space="preserve">    &lt;xs:attribute name="ExecutableType" use="required" type="xs:string"/&gt;</w:t>
      </w:r>
    </w:p>
    <w:p w:rsidR="00E6416D" w:rsidRDefault="00C65AD5">
      <w:pPr>
        <w:pStyle w:val="Code"/>
        <w:numPr>
          <w:ilvl w:val="0"/>
          <w:numId w:val="0"/>
        </w:numPr>
        <w:ind w:left="360"/>
      </w:pPr>
      <w:r>
        <w:lastRenderedPageBreak/>
        <w:t xml:space="preserve">    &lt;xs:attribute name="ThreadHint" use="optional" type="xs:int"/&gt;</w:t>
      </w:r>
    </w:p>
    <w:p w:rsidR="00E6416D" w:rsidRDefault="00C65AD5">
      <w:pPr>
        <w:pStyle w:val="Code"/>
        <w:numPr>
          <w:ilvl w:val="0"/>
          <w:numId w:val="0"/>
        </w:numPr>
        <w:ind w:left="360"/>
      </w:pPr>
      <w:r>
        <w:t xml:space="preserve">    &lt;</w:t>
      </w:r>
      <w:r>
        <w:t>xs:attributeGroup ref="DTS:BasePropertyAttributeGroup"/&gt;</w:t>
      </w:r>
    </w:p>
    <w:p w:rsidR="00E6416D" w:rsidRDefault="00C65AD5">
      <w:pPr>
        <w:pStyle w:val="Code"/>
        <w:numPr>
          <w:ilvl w:val="0"/>
          <w:numId w:val="0"/>
        </w:numPr>
        <w:ind w:left="360"/>
      </w:pPr>
      <w:r>
        <w:t xml:space="preserve">    &lt;xs:attributeGroup ref="DTS:BaseExecutablePropertyAttributeGroup"/&gt;</w:t>
      </w:r>
    </w:p>
    <w:p w:rsidR="00E6416D" w:rsidRDefault="00C65AD5">
      <w:pPr>
        <w:pStyle w:val="Code"/>
        <w:numPr>
          <w:ilvl w:val="0"/>
          <w:numId w:val="0"/>
        </w:numPr>
        <w:ind w:left="360"/>
      </w:pPr>
      <w:r>
        <w:t xml:space="preserve">    &lt;xs:attributeGroup ref="DTS:AllExecutableAttributeGroup"/&gt;</w:t>
      </w:r>
    </w:p>
    <w:p w:rsidR="00E6416D" w:rsidRDefault="00C65AD5">
      <w:pPr>
        <w:pStyle w:val="Code"/>
        <w:numPr>
          <w:ilvl w:val="0"/>
          <w:numId w:val="0"/>
        </w:numPr>
        <w:ind w:left="360"/>
      </w:pPr>
      <w:r>
        <w:t xml:space="preserve">    &lt;xs:attribute name="ExecutionLocation" type="xs:int" default</w:t>
      </w:r>
      <w:r>
        <w:t>="0" use="optional" form="qualified"/&gt;</w:t>
      </w:r>
    </w:p>
    <w:p w:rsidR="00E6416D" w:rsidRDefault="00C65AD5">
      <w:pPr>
        <w:pStyle w:val="Code"/>
        <w:numPr>
          <w:ilvl w:val="0"/>
          <w:numId w:val="0"/>
        </w:numPr>
        <w:ind w:left="360"/>
      </w:pPr>
      <w:r>
        <w:t xml:space="preserve">    &lt;xs:attribute name="ExecutionAddress" type="xs:string" default="" use="optional" form="qualified"/&gt;</w:t>
      </w:r>
    </w:p>
    <w:p w:rsidR="00E6416D" w:rsidRDefault="00C65AD5">
      <w:pPr>
        <w:pStyle w:val="Code"/>
        <w:numPr>
          <w:ilvl w:val="0"/>
          <w:numId w:val="0"/>
        </w:numPr>
        <w:ind w:left="360"/>
      </w:pPr>
      <w:r>
        <w:t xml:space="preserve">    &lt;xs:attribute name="TaskContact" type="xs:string" default="" use="optional" form="qualified"/&gt;</w:t>
      </w:r>
    </w:p>
    <w:p w:rsidR="00E6416D" w:rsidRDefault="00C65AD5">
      <w:pPr>
        <w:pStyle w:val="Code"/>
        <w:numPr>
          <w:ilvl w:val="0"/>
          <w:numId w:val="0"/>
        </w:numPr>
        <w:ind w:left="360"/>
      </w:pPr>
      <w:r>
        <w:t xml:space="preserve">  &lt;/xs:complex</w:t>
      </w:r>
      <w:r>
        <w:t>Type&gt;</w:t>
      </w:r>
    </w:p>
    <w:p w:rsidR="00E6416D" w:rsidRDefault="00C65AD5">
      <w:pPr>
        <w:pStyle w:val="Heading4"/>
      </w:pPr>
      <w:bookmarkStart w:id="330" w:name="section_93ef6e199c224dd1b6b1ae7d9c43a490"/>
      <w:bookmarkStart w:id="331" w:name="_Toc86186263"/>
      <w:r>
        <w:t>ExecutableType Instance for Script Task</w:t>
      </w:r>
      <w:bookmarkEnd w:id="330"/>
      <w:bookmarkEnd w:id="331"/>
    </w:p>
    <w:p w:rsidR="00E6416D" w:rsidRDefault="00C65AD5">
      <w:r>
        <w:t xml:space="preserve">Script Task runs custom code that is created in a programming environment within the data flow. An executable is a Script Task executable if the </w:t>
      </w:r>
      <w:r>
        <w:rPr>
          <w:b/>
        </w:rPr>
        <w:t>ExecutableType</w:t>
      </w:r>
      <w:r>
        <w:t xml:space="preserve"> attribute value is one of the following:</w:t>
      </w:r>
    </w:p>
    <w:p w:rsidR="00E6416D" w:rsidRDefault="00C65AD5">
      <w:pPr>
        <w:pStyle w:val="ListParagraph"/>
        <w:numPr>
          <w:ilvl w:val="0"/>
          <w:numId w:val="107"/>
        </w:numPr>
        <w:tabs>
          <w:tab w:val="left" w:pos="360"/>
        </w:tabs>
      </w:pPr>
      <w:r>
        <w:t>Microsoft</w:t>
      </w:r>
      <w:r>
        <w:t>.SqlServer.Dts.Tasks.ScriptTask.ScriptTask, Microsoft.SqlServer.ScriptTask, Version=11.0.0.0, Culture=neutral, PublicKeyToken=89845dcd8080cc91 (for DTSX2 2012/01)</w:t>
      </w:r>
    </w:p>
    <w:p w:rsidR="00E6416D" w:rsidRDefault="00C65AD5">
      <w:pPr>
        <w:pStyle w:val="ListParagraph"/>
        <w:numPr>
          <w:ilvl w:val="0"/>
          <w:numId w:val="107"/>
        </w:numPr>
        <w:tabs>
          <w:tab w:val="left" w:pos="360"/>
        </w:tabs>
      </w:pPr>
      <w:r>
        <w:t>STOCK:ScriptTask</w:t>
      </w:r>
    </w:p>
    <w:p w:rsidR="00E6416D" w:rsidRDefault="00C65AD5">
      <w:pPr>
        <w:pStyle w:val="ListParagraph"/>
        <w:numPr>
          <w:ilvl w:val="0"/>
          <w:numId w:val="107"/>
        </w:numPr>
        <w:tabs>
          <w:tab w:val="left" w:pos="360"/>
        </w:tabs>
      </w:pPr>
      <w:r>
        <w:t>Microsoft:ScriptTask (for DTSX2 2014/01)</w:t>
      </w:r>
    </w:p>
    <w:p w:rsidR="00E6416D" w:rsidRDefault="00C65AD5">
      <w:r>
        <w:t>The Script Task executable is forma</w:t>
      </w:r>
      <w:r>
        <w:t xml:space="preserve">lly defined to be of type </w:t>
      </w:r>
      <w:hyperlink w:anchor="Section_e46d05c623144cb5ba2025af503ff73f" w:history="1">
        <w:r>
          <w:rPr>
            <w:rStyle w:val="Hyperlink"/>
          </w:rPr>
          <w:t>AnyNonPackageExecutableType</w:t>
        </w:r>
      </w:hyperlink>
      <w:r>
        <w:t>. However, the following XSD fragment, which is expressed as an anonymous complex type declaration, places further restrictions on the type. Th</w:t>
      </w:r>
      <w:r>
        <w:t>is executable MUST follow the anonymous type declaration that is contained in this section.</w:t>
      </w:r>
    </w:p>
    <w:p w:rsidR="00E6416D" w:rsidRDefault="00C65AD5">
      <w:r>
        <w:t xml:space="preserve">Note the following differences between this anonymous complex type declaration and the full definition of the complex type for the </w:t>
      </w:r>
      <w:r>
        <w:rPr>
          <w:b/>
        </w:rPr>
        <w:t>AnyNonPackageExecutableType</w:t>
      </w:r>
      <w:r>
        <w:t xml:space="preserve"> type:</w:t>
      </w:r>
    </w:p>
    <w:p w:rsidR="00E6416D" w:rsidRDefault="00C65AD5">
      <w:pPr>
        <w:pStyle w:val="ListParagraph"/>
        <w:numPr>
          <w:ilvl w:val="0"/>
          <w:numId w:val="108"/>
        </w:numPr>
        <w:tabs>
          <w:tab w:val="left" w:pos="360"/>
        </w:tabs>
      </w:pPr>
      <w:r>
        <w:t xml:space="preserve">This </w:t>
      </w:r>
      <w:r>
        <w:rPr>
          <w:b/>
        </w:rPr>
        <w:t>Executable</w:t>
      </w:r>
      <w:r>
        <w:t xml:space="preserve"> element MUST NOT contain an </w:t>
      </w:r>
      <w:r>
        <w:rPr>
          <w:b/>
        </w:rPr>
        <w:t>Executables</w:t>
      </w:r>
      <w:r>
        <w:t xml:space="preserve"> element.</w:t>
      </w:r>
    </w:p>
    <w:p w:rsidR="00E6416D" w:rsidRDefault="00C65AD5">
      <w:pPr>
        <w:pStyle w:val="ListParagraph"/>
        <w:numPr>
          <w:ilvl w:val="0"/>
          <w:numId w:val="108"/>
        </w:numPr>
        <w:tabs>
          <w:tab w:val="left" w:pos="360"/>
        </w:tabs>
      </w:pPr>
      <w:r>
        <w:t xml:space="preserve">This </w:t>
      </w:r>
      <w:r>
        <w:rPr>
          <w:b/>
        </w:rPr>
        <w:t>Executable</w:t>
      </w:r>
      <w:r>
        <w:t xml:space="preserve"> element MUST NOT contain a </w:t>
      </w:r>
      <w:r>
        <w:rPr>
          <w:b/>
        </w:rPr>
        <w:t>ForEachEnumerator</w:t>
      </w:r>
      <w:r>
        <w:t xml:space="preserve"> element.</w:t>
      </w:r>
    </w:p>
    <w:p w:rsidR="00E6416D" w:rsidRDefault="00C65AD5">
      <w:pPr>
        <w:pStyle w:val="ListParagraph"/>
        <w:numPr>
          <w:ilvl w:val="0"/>
          <w:numId w:val="108"/>
        </w:numPr>
        <w:tabs>
          <w:tab w:val="left" w:pos="360"/>
        </w:tabs>
      </w:pPr>
      <w:r>
        <w:t xml:space="preserve">This </w:t>
      </w:r>
      <w:r>
        <w:rPr>
          <w:b/>
        </w:rPr>
        <w:t>Executable</w:t>
      </w:r>
      <w:r>
        <w:t xml:space="preserve"> element MUST NOT contain a </w:t>
      </w:r>
      <w:r>
        <w:rPr>
          <w:b/>
        </w:rPr>
        <w:t>ForEachVariableMappings</w:t>
      </w:r>
      <w:r>
        <w:t xml:space="preserve"> element.</w:t>
      </w:r>
    </w:p>
    <w:p w:rsidR="00E6416D" w:rsidRDefault="00C65AD5">
      <w:pPr>
        <w:pStyle w:val="ListParagraph"/>
        <w:numPr>
          <w:ilvl w:val="0"/>
          <w:numId w:val="108"/>
        </w:numPr>
        <w:tabs>
          <w:tab w:val="left" w:pos="360"/>
        </w:tabs>
      </w:pPr>
      <w:r>
        <w:t xml:space="preserve">In the </w:t>
      </w:r>
      <w:r>
        <w:rPr>
          <w:b/>
        </w:rPr>
        <w:t>AnyNonPackageExecutableType</w:t>
      </w:r>
      <w:r>
        <w:t xml:space="preserve"> type, the</w:t>
      </w:r>
      <w:r>
        <w:t xml:space="preserve"> type of the </w:t>
      </w:r>
      <w:r>
        <w:rPr>
          <w:b/>
        </w:rPr>
        <w:t>ObjectData</w:t>
      </w:r>
      <w:r>
        <w:t xml:space="preserve"> element is given as </w:t>
      </w:r>
      <w:hyperlink w:anchor="Section_23d880f25c3c4153aef8c622df857dfc" w:history="1">
        <w:r>
          <w:rPr>
            <w:rStyle w:val="Hyperlink"/>
          </w:rPr>
          <w:t>ExecutableObjectDataType</w:t>
        </w:r>
      </w:hyperlink>
      <w:r>
        <w:t xml:space="preserve">. The </w:t>
      </w:r>
      <w:r>
        <w:rPr>
          <w:b/>
        </w:rPr>
        <w:t>ExecutableObjectDataType</w:t>
      </w:r>
      <w:r>
        <w:t xml:space="preserve"> type definition contains an </w:t>
      </w:r>
      <w:r>
        <w:rPr>
          <w:b/>
        </w:rPr>
        <w:t xml:space="preserve">xs:choice </w:t>
      </w:r>
      <w:r>
        <w:t>XSD Schema element. However, not all of the choices that ar</w:t>
      </w:r>
      <w:r>
        <w:t xml:space="preserve">e allowed in the </w:t>
      </w:r>
      <w:r>
        <w:rPr>
          <w:b/>
        </w:rPr>
        <w:t>xs:choice</w:t>
      </w:r>
      <w:r>
        <w:t xml:space="preserve"> XSD Schema element are available for the Script Task executable. For this </w:t>
      </w:r>
      <w:r>
        <w:rPr>
          <w:b/>
        </w:rPr>
        <w:t>Executable</w:t>
      </w:r>
      <w:r>
        <w:t xml:space="preserve"> element, the </w:t>
      </w:r>
      <w:r>
        <w:rPr>
          <w:b/>
        </w:rPr>
        <w:t>ObjectData</w:t>
      </w:r>
      <w:r>
        <w:t xml:space="preserve"> element MUST contain the </w:t>
      </w:r>
      <w:r>
        <w:rPr>
          <w:b/>
        </w:rPr>
        <w:t>ScriptProject</w:t>
      </w:r>
      <w:r>
        <w:t xml:space="preserve"> element of type </w:t>
      </w:r>
      <w:hyperlink w:anchor="Section_6bfbeb9d6415417781c623f78332072d" w:history="1">
        <w:r>
          <w:rPr>
            <w:rStyle w:val="Hyperlink"/>
          </w:rPr>
          <w:t>ScriptProjectObjectDataType</w:t>
        </w:r>
      </w:hyperlink>
      <w:r>
        <w:t>.</w:t>
      </w:r>
    </w:p>
    <w:p w:rsidR="00E6416D" w:rsidRDefault="00C65AD5">
      <w:pPr>
        <w:pStyle w:val="ListParagraph"/>
        <w:numPr>
          <w:ilvl w:val="0"/>
          <w:numId w:val="108"/>
        </w:numPr>
        <w:tabs>
          <w:tab w:val="left" w:pos="360"/>
        </w:tabs>
      </w:pPr>
      <w:r>
        <w:t xml:space="preserve">The allowed attributes are a restricted subset of those that are allowed on the type, as specified in the </w:t>
      </w:r>
      <w:hyperlink w:anchor="Section_1eb19218020c4356b0a1a2367b00efba" w:history="1">
        <w:r>
          <w:rPr>
            <w:rStyle w:val="Hyperlink"/>
          </w:rPr>
          <w:t>AnyNonPackageExecutableAttributeGroup</w:t>
        </w:r>
      </w:hyperlink>
      <w:r>
        <w:t xml:space="preserve"> attribute group. Hence,</w:t>
      </w:r>
      <w:r>
        <w:t xml:space="preserve"> the declaration of the attributes is replaced in this anonymous XSD fragment. The attributes used MUST be restricted to the ones that are shown as valid in the XSD fragment that is contained in this section.</w:t>
      </w:r>
    </w:p>
    <w:p w:rsidR="00E6416D" w:rsidRDefault="00C65AD5">
      <w:pPr>
        <w:pStyle w:val="Code"/>
        <w:numPr>
          <w:ilvl w:val="0"/>
          <w:numId w:val="0"/>
        </w:numPr>
        <w:ind w:left="360"/>
      </w:pPr>
      <w:r>
        <w:t xml:space="preserve">  &lt;xs:complexType&gt;</w:t>
      </w:r>
    </w:p>
    <w:p w:rsidR="00E6416D" w:rsidRDefault="00C65AD5">
      <w:pPr>
        <w:pStyle w:val="Code"/>
        <w:numPr>
          <w:ilvl w:val="0"/>
          <w:numId w:val="0"/>
        </w:numPr>
        <w:ind w:left="360"/>
      </w:pPr>
      <w:r>
        <w:t xml:space="preserve">    &lt;xs:sequence&gt;</w:t>
      </w:r>
    </w:p>
    <w:p w:rsidR="00E6416D" w:rsidRDefault="00C65AD5">
      <w:pPr>
        <w:pStyle w:val="Code"/>
        <w:numPr>
          <w:ilvl w:val="0"/>
          <w:numId w:val="0"/>
        </w:numPr>
        <w:ind w:left="360"/>
      </w:pPr>
      <w:r>
        <w:t xml:space="preserve">      &lt;xs:</w:t>
      </w:r>
      <w:r>
        <w:t>element name="ForEachEnumerator" type="DTS:ForEachEnumeratorType" minOccurs="0" maxOccurs="0"/&gt;</w:t>
      </w:r>
    </w:p>
    <w:p w:rsidR="00E6416D" w:rsidRDefault="00C65AD5">
      <w:pPr>
        <w:pStyle w:val="Code"/>
        <w:numPr>
          <w:ilvl w:val="0"/>
          <w:numId w:val="0"/>
        </w:numPr>
        <w:ind w:left="360"/>
      </w:pPr>
      <w:r>
        <w:t xml:space="preserve">      &lt;xs:element name="Variables" type="DTS:VariablesType" minOccurs="0"/&gt;</w:t>
      </w:r>
    </w:p>
    <w:p w:rsidR="00E6416D" w:rsidRDefault="00C65AD5">
      <w:pPr>
        <w:pStyle w:val="Code"/>
        <w:numPr>
          <w:ilvl w:val="0"/>
          <w:numId w:val="0"/>
        </w:numPr>
        <w:ind w:left="360"/>
      </w:pPr>
      <w:r>
        <w:t xml:space="preserve">      &lt;xs:element name="LoggingOptions" type="DTS:LoggingOptionsType" /&gt;</w:t>
      </w:r>
    </w:p>
    <w:p w:rsidR="00E6416D" w:rsidRDefault="00C65AD5">
      <w:pPr>
        <w:pStyle w:val="Code"/>
        <w:numPr>
          <w:ilvl w:val="0"/>
          <w:numId w:val="0"/>
        </w:numPr>
        <w:ind w:left="360"/>
      </w:pPr>
      <w:r>
        <w:t xml:space="preserve">      &lt;</w:t>
      </w:r>
      <w:r>
        <w:t>xs:element name="PropertyExpression"</w:t>
      </w:r>
    </w:p>
    <w:p w:rsidR="00E6416D" w:rsidRDefault="00C65AD5">
      <w:pPr>
        <w:pStyle w:val="Code"/>
        <w:numPr>
          <w:ilvl w:val="0"/>
          <w:numId w:val="0"/>
        </w:numPr>
        <w:ind w:left="360"/>
      </w:pPr>
      <w:r>
        <w:t xml:space="preserve">                  type="DTS:PropertyExpressionElementType" minOccurs="0"/&gt;</w:t>
      </w:r>
    </w:p>
    <w:p w:rsidR="00E6416D" w:rsidRDefault="00C65AD5">
      <w:pPr>
        <w:pStyle w:val="Code"/>
        <w:numPr>
          <w:ilvl w:val="0"/>
          <w:numId w:val="0"/>
        </w:numPr>
        <w:ind w:left="360"/>
      </w:pPr>
      <w:r>
        <w:t xml:space="preserve">      &lt;xs:element name="Executables" type="DTS:ExecutablesType"</w:t>
      </w:r>
    </w:p>
    <w:p w:rsidR="00E6416D" w:rsidRDefault="00C65AD5">
      <w:pPr>
        <w:pStyle w:val="Code"/>
        <w:numPr>
          <w:ilvl w:val="0"/>
          <w:numId w:val="0"/>
        </w:numPr>
        <w:ind w:left="360"/>
      </w:pPr>
      <w:r>
        <w:t xml:space="preserve">                  minOccurs="0" maxOccurs="0"/&gt;</w:t>
      </w:r>
    </w:p>
    <w:p w:rsidR="00E6416D" w:rsidRDefault="00C65AD5">
      <w:pPr>
        <w:pStyle w:val="Code"/>
        <w:numPr>
          <w:ilvl w:val="0"/>
          <w:numId w:val="0"/>
        </w:numPr>
        <w:ind w:left="360"/>
      </w:pPr>
      <w:r>
        <w:t xml:space="preserve">      &lt;xs:element name="Preceden</w:t>
      </w:r>
      <w:r>
        <w:t>ceConstraints"</w:t>
      </w:r>
    </w:p>
    <w:p w:rsidR="00E6416D" w:rsidRDefault="00C65AD5">
      <w:pPr>
        <w:pStyle w:val="Code"/>
        <w:numPr>
          <w:ilvl w:val="0"/>
          <w:numId w:val="0"/>
        </w:numPr>
        <w:ind w:left="360"/>
      </w:pPr>
      <w:r>
        <w:lastRenderedPageBreak/>
        <w:t xml:space="preserve">                  type="DTS:PrecedenceConstraintsType" minOccurs="0"/&gt;</w:t>
      </w:r>
    </w:p>
    <w:p w:rsidR="00E6416D" w:rsidRDefault="00C65AD5">
      <w:pPr>
        <w:pStyle w:val="Code"/>
        <w:numPr>
          <w:ilvl w:val="0"/>
          <w:numId w:val="0"/>
        </w:numPr>
        <w:ind w:left="360"/>
      </w:pPr>
      <w:r>
        <w:t xml:space="preserve">      &lt;xs:element name="ForEachVariableMappings" type="DTS:ForEachVariableMappingsType" minOccurs="0" maxOccurs="0"/&gt;</w:t>
      </w:r>
    </w:p>
    <w:p w:rsidR="00E6416D" w:rsidRDefault="00C65AD5">
      <w:pPr>
        <w:pStyle w:val="Code"/>
        <w:numPr>
          <w:ilvl w:val="0"/>
          <w:numId w:val="0"/>
        </w:numPr>
        <w:ind w:left="360"/>
      </w:pPr>
      <w:r>
        <w:t xml:space="preserve">      &lt;xs:element name="EventHandlers" type="DTS:Eve</w:t>
      </w:r>
      <w:r>
        <w:t>ntHandlersType" minOccurs="0"/&gt;</w:t>
      </w:r>
    </w:p>
    <w:p w:rsidR="00E6416D" w:rsidRDefault="00C65AD5">
      <w:pPr>
        <w:pStyle w:val="Code"/>
        <w:numPr>
          <w:ilvl w:val="0"/>
          <w:numId w:val="0"/>
        </w:numPr>
        <w:ind w:left="360"/>
      </w:pPr>
      <w:r>
        <w:t xml:space="preserve">      &lt;xs:element name="ObjectData"&gt;</w:t>
      </w:r>
    </w:p>
    <w:p w:rsidR="00E6416D" w:rsidRDefault="00C65AD5">
      <w:pPr>
        <w:pStyle w:val="Code"/>
        <w:numPr>
          <w:ilvl w:val="0"/>
          <w:numId w:val="0"/>
        </w:numPr>
        <w:ind w:left="360"/>
      </w:pPr>
      <w:r>
        <w:t xml:space="preserve">        &lt;xs:complexType&gt;</w:t>
      </w:r>
    </w:p>
    <w:p w:rsidR="00E6416D" w:rsidRDefault="00C65AD5">
      <w:pPr>
        <w:pStyle w:val="Code"/>
        <w:numPr>
          <w:ilvl w:val="0"/>
          <w:numId w:val="0"/>
        </w:numPr>
        <w:ind w:left="360"/>
      </w:pPr>
      <w:r>
        <w:t xml:space="preserve">          &lt;xs:choice&gt;</w:t>
      </w:r>
    </w:p>
    <w:p w:rsidR="00E6416D" w:rsidRDefault="00C65AD5">
      <w:pPr>
        <w:pStyle w:val="Code"/>
        <w:numPr>
          <w:ilvl w:val="0"/>
          <w:numId w:val="0"/>
        </w:numPr>
        <w:ind w:left="360"/>
      </w:pPr>
      <w:r>
        <w:t xml:space="preserve">            &lt;xs:element name="ScriptProject" type="DTS:ScriptProjectObjectDataType" form="unqualified"/&gt;</w:t>
      </w:r>
    </w:p>
    <w:p w:rsidR="00E6416D" w:rsidRDefault="00C65AD5">
      <w:pPr>
        <w:pStyle w:val="Code"/>
        <w:numPr>
          <w:ilvl w:val="0"/>
          <w:numId w:val="0"/>
        </w:numPr>
        <w:ind w:left="360"/>
      </w:pPr>
      <w:r>
        <w:t xml:space="preserve">          &lt;/xs:choice&gt;</w:t>
      </w:r>
    </w:p>
    <w:p w:rsidR="00E6416D" w:rsidRDefault="00C65AD5">
      <w:pPr>
        <w:pStyle w:val="Code"/>
        <w:numPr>
          <w:ilvl w:val="0"/>
          <w:numId w:val="0"/>
        </w:numPr>
        <w:ind w:left="360"/>
      </w:pPr>
      <w:r>
        <w:t xml:space="preserve">        &lt;/xs</w:t>
      </w:r>
      <w:r>
        <w:t>:complexType&gt;</w:t>
      </w:r>
    </w:p>
    <w:p w:rsidR="00E6416D" w:rsidRDefault="00C65AD5">
      <w:pPr>
        <w:pStyle w:val="Code"/>
        <w:numPr>
          <w:ilvl w:val="0"/>
          <w:numId w:val="0"/>
        </w:numPr>
        <w:ind w:left="360"/>
      </w:pPr>
      <w:r>
        <w:t xml:space="preserve">      &lt;/xs:element&gt;</w:t>
      </w:r>
    </w:p>
    <w:p w:rsidR="00E6416D" w:rsidRDefault="00C65AD5">
      <w:pPr>
        <w:pStyle w:val="Code"/>
        <w:numPr>
          <w:ilvl w:val="0"/>
          <w:numId w:val="0"/>
        </w:numPr>
        <w:ind w:left="360"/>
      </w:pPr>
      <w:r>
        <w:t xml:space="preserve">    &lt;/xs:sequence&gt;</w:t>
      </w:r>
    </w:p>
    <w:p w:rsidR="00E6416D" w:rsidRDefault="00C65AD5">
      <w:pPr>
        <w:pStyle w:val="Code"/>
        <w:numPr>
          <w:ilvl w:val="0"/>
          <w:numId w:val="0"/>
        </w:numPr>
        <w:ind w:left="360"/>
      </w:pPr>
      <w:r>
        <w:t xml:space="preserve">    &lt;xs:attribute name="ExecutableType" use="required" type="xs:string"/&gt;</w:t>
      </w:r>
    </w:p>
    <w:p w:rsidR="00E6416D" w:rsidRDefault="00C65AD5">
      <w:pPr>
        <w:pStyle w:val="Code"/>
        <w:numPr>
          <w:ilvl w:val="0"/>
          <w:numId w:val="0"/>
        </w:numPr>
        <w:ind w:left="360"/>
      </w:pPr>
      <w:r>
        <w:t xml:space="preserve">    &lt;xs:attribute name="ThreadHint" use="optional" type="xs:int"/&gt;</w:t>
      </w:r>
    </w:p>
    <w:p w:rsidR="00E6416D" w:rsidRDefault="00C65AD5">
      <w:pPr>
        <w:pStyle w:val="Code"/>
        <w:numPr>
          <w:ilvl w:val="0"/>
          <w:numId w:val="0"/>
        </w:numPr>
        <w:ind w:left="360"/>
      </w:pPr>
      <w:r>
        <w:t xml:space="preserve">    &lt;xs:attributeGroup ref="DTS:BasePropertyAttributeGroup"/&gt;</w:t>
      </w:r>
    </w:p>
    <w:p w:rsidR="00E6416D" w:rsidRDefault="00C65AD5">
      <w:pPr>
        <w:pStyle w:val="Code"/>
        <w:numPr>
          <w:ilvl w:val="0"/>
          <w:numId w:val="0"/>
        </w:numPr>
        <w:ind w:left="360"/>
      </w:pPr>
      <w:r>
        <w:t xml:space="preserve">    &lt;xs:attributeGroup ref="DTS:BaseExecutablePropertyAttributeGroup"/&gt;</w:t>
      </w:r>
    </w:p>
    <w:p w:rsidR="00E6416D" w:rsidRDefault="00C65AD5">
      <w:pPr>
        <w:pStyle w:val="Code"/>
        <w:numPr>
          <w:ilvl w:val="0"/>
          <w:numId w:val="0"/>
        </w:numPr>
        <w:ind w:left="360"/>
      </w:pPr>
      <w:r>
        <w:t xml:space="preserve">    &lt;xs:attributeGroup ref="DTS:AllExecutableAttributeGroup"/&gt;</w:t>
      </w:r>
    </w:p>
    <w:p w:rsidR="00E6416D" w:rsidRDefault="00C65AD5">
      <w:pPr>
        <w:pStyle w:val="Code"/>
        <w:numPr>
          <w:ilvl w:val="0"/>
          <w:numId w:val="0"/>
        </w:numPr>
        <w:ind w:left="360"/>
      </w:pPr>
      <w:r>
        <w:t xml:space="preserve">    &lt;xs:attribute name="ExecutionLocation" type="xs:int" default="0" use="optional" form="qualified"/&gt;</w:t>
      </w:r>
    </w:p>
    <w:p w:rsidR="00E6416D" w:rsidRDefault="00C65AD5">
      <w:pPr>
        <w:pStyle w:val="Code"/>
        <w:numPr>
          <w:ilvl w:val="0"/>
          <w:numId w:val="0"/>
        </w:numPr>
        <w:ind w:left="360"/>
      </w:pPr>
      <w:r>
        <w:t xml:space="preserve">    &lt;xs:attribute </w:t>
      </w:r>
      <w:r>
        <w:t>name="ExecutionAddress" type="xs:string" default="" use="optional" form="qualified"/&gt;</w:t>
      </w:r>
    </w:p>
    <w:p w:rsidR="00E6416D" w:rsidRDefault="00C65AD5">
      <w:pPr>
        <w:pStyle w:val="Code"/>
        <w:numPr>
          <w:ilvl w:val="0"/>
          <w:numId w:val="0"/>
        </w:numPr>
        <w:ind w:left="360"/>
      </w:pPr>
      <w:r>
        <w:t xml:space="preserve">    &lt;xs:attribute name="TaskContact" type="xs:string" default="" use="optional" form="qualified"/&gt;</w:t>
      </w:r>
    </w:p>
    <w:p w:rsidR="00E6416D" w:rsidRDefault="00C65AD5">
      <w:pPr>
        <w:pStyle w:val="Code"/>
        <w:numPr>
          <w:ilvl w:val="0"/>
          <w:numId w:val="0"/>
        </w:numPr>
        <w:ind w:left="360"/>
      </w:pPr>
      <w:r>
        <w:t xml:space="preserve">  &lt;/xs:complexType&gt;</w:t>
      </w:r>
    </w:p>
    <w:p w:rsidR="00E6416D" w:rsidRDefault="00C65AD5">
      <w:pPr>
        <w:pStyle w:val="Heading4"/>
      </w:pPr>
      <w:bookmarkStart w:id="332" w:name="section_98a05bb3e15944d0b6b4edbe921bb542"/>
      <w:bookmarkStart w:id="333" w:name="_Toc86186264"/>
      <w:r>
        <w:t>ExecutableType Instance for Send Mail Task</w:t>
      </w:r>
      <w:bookmarkEnd w:id="332"/>
      <w:bookmarkEnd w:id="333"/>
    </w:p>
    <w:p w:rsidR="00E6416D" w:rsidRDefault="00C65AD5">
      <w:r>
        <w:t xml:space="preserve">Send Mail Task sends email messages. An executable is a Send Mail Task executable if the </w:t>
      </w:r>
      <w:r>
        <w:rPr>
          <w:b/>
        </w:rPr>
        <w:t>ExecutableType</w:t>
      </w:r>
      <w:r>
        <w:t xml:space="preserve"> attribute value is one of the following:</w:t>
      </w:r>
    </w:p>
    <w:p w:rsidR="00E6416D" w:rsidRDefault="00C65AD5">
      <w:pPr>
        <w:pStyle w:val="ListParagraph"/>
        <w:numPr>
          <w:ilvl w:val="0"/>
          <w:numId w:val="109"/>
        </w:numPr>
        <w:tabs>
          <w:tab w:val="left" w:pos="360"/>
        </w:tabs>
      </w:pPr>
      <w:r>
        <w:t>Microsoft.SqlServer.Dts.Tasks.SendMailTask.SendMailTask, Microsoft.SqlServer.SendMailTask, Version=11.0.0.0, Cu</w:t>
      </w:r>
      <w:r>
        <w:t>lture=neutral, PublicKeyToken=89845dcd8080cc91 (for DTSX2 2012/01)</w:t>
      </w:r>
    </w:p>
    <w:p w:rsidR="00E6416D" w:rsidRDefault="00C65AD5">
      <w:pPr>
        <w:pStyle w:val="ListParagraph"/>
        <w:numPr>
          <w:ilvl w:val="0"/>
          <w:numId w:val="109"/>
        </w:numPr>
        <w:tabs>
          <w:tab w:val="left" w:pos="360"/>
        </w:tabs>
      </w:pPr>
      <w:r>
        <w:t>STOCK:SendMailTask</w:t>
      </w:r>
    </w:p>
    <w:p w:rsidR="00E6416D" w:rsidRDefault="00C65AD5">
      <w:pPr>
        <w:pStyle w:val="ListParagraph"/>
        <w:numPr>
          <w:ilvl w:val="0"/>
          <w:numId w:val="109"/>
        </w:numPr>
        <w:tabs>
          <w:tab w:val="left" w:pos="360"/>
        </w:tabs>
      </w:pPr>
      <w:r>
        <w:t>Microsoft:SendMailTask (for DTSX2 2014/01)</w:t>
      </w:r>
    </w:p>
    <w:p w:rsidR="00E6416D" w:rsidRDefault="00C65AD5">
      <w:r>
        <w:t xml:space="preserve">The Send Mail Task executable is formally defined to be of type </w:t>
      </w:r>
      <w:hyperlink w:anchor="Section_e46d05c623144cb5ba2025af503ff73f" w:history="1">
        <w:r>
          <w:rPr>
            <w:rStyle w:val="Hyperlink"/>
          </w:rPr>
          <w:t>Any</w:t>
        </w:r>
        <w:r>
          <w:rPr>
            <w:rStyle w:val="Hyperlink"/>
          </w:rPr>
          <w:t>NonPackageExecutableType</w:t>
        </w:r>
      </w:hyperlink>
      <w:r>
        <w:t>. However, the following XSD fragment, which is expressed as an anonymous complex type declaration, places further restrictions on the type. This executable MUST follow the anonymous type declaration that is contained in this sectio</w:t>
      </w:r>
      <w:r>
        <w:t>n.</w:t>
      </w:r>
    </w:p>
    <w:p w:rsidR="00E6416D" w:rsidRDefault="00C65AD5">
      <w:r>
        <w:t xml:space="preserve">Note the following differences between this anonymous complex type declaration and the full definition of the complex type for the </w:t>
      </w:r>
      <w:r>
        <w:rPr>
          <w:b/>
        </w:rPr>
        <w:t>AnyNonPackageExecutableType</w:t>
      </w:r>
      <w:r>
        <w:t xml:space="preserve"> type:</w:t>
      </w:r>
    </w:p>
    <w:p w:rsidR="00E6416D" w:rsidRDefault="00C65AD5">
      <w:pPr>
        <w:pStyle w:val="ListParagraph"/>
        <w:numPr>
          <w:ilvl w:val="0"/>
          <w:numId w:val="110"/>
        </w:numPr>
        <w:tabs>
          <w:tab w:val="left" w:pos="360"/>
        </w:tabs>
      </w:pPr>
      <w:r>
        <w:t xml:space="preserve">This </w:t>
      </w:r>
      <w:r>
        <w:rPr>
          <w:b/>
        </w:rPr>
        <w:t>Executable</w:t>
      </w:r>
      <w:r>
        <w:t xml:space="preserve"> element MUST NOT contain an </w:t>
      </w:r>
      <w:r>
        <w:rPr>
          <w:b/>
        </w:rPr>
        <w:t>Executables</w:t>
      </w:r>
      <w:r>
        <w:t xml:space="preserve"> element.</w:t>
      </w:r>
    </w:p>
    <w:p w:rsidR="00E6416D" w:rsidRDefault="00C65AD5">
      <w:pPr>
        <w:pStyle w:val="ListParagraph"/>
        <w:numPr>
          <w:ilvl w:val="0"/>
          <w:numId w:val="110"/>
        </w:numPr>
        <w:tabs>
          <w:tab w:val="left" w:pos="360"/>
        </w:tabs>
      </w:pPr>
      <w:r>
        <w:t xml:space="preserve">This </w:t>
      </w:r>
      <w:r>
        <w:rPr>
          <w:b/>
        </w:rPr>
        <w:t>Executable</w:t>
      </w:r>
      <w:r>
        <w:t xml:space="preserve"> element MUST NOT contain a </w:t>
      </w:r>
      <w:r>
        <w:rPr>
          <w:b/>
        </w:rPr>
        <w:t>ForEachEnumerator</w:t>
      </w:r>
      <w:r>
        <w:t xml:space="preserve"> element.</w:t>
      </w:r>
    </w:p>
    <w:p w:rsidR="00E6416D" w:rsidRDefault="00C65AD5">
      <w:pPr>
        <w:pStyle w:val="ListParagraph"/>
        <w:numPr>
          <w:ilvl w:val="0"/>
          <w:numId w:val="110"/>
        </w:numPr>
        <w:tabs>
          <w:tab w:val="left" w:pos="360"/>
        </w:tabs>
      </w:pPr>
      <w:r>
        <w:t xml:space="preserve">This </w:t>
      </w:r>
      <w:r>
        <w:rPr>
          <w:b/>
        </w:rPr>
        <w:t>Executable</w:t>
      </w:r>
      <w:r>
        <w:t xml:space="preserve"> element MUST NOT contain a </w:t>
      </w:r>
      <w:r>
        <w:rPr>
          <w:b/>
        </w:rPr>
        <w:t>ForEachVariableMappings</w:t>
      </w:r>
      <w:r>
        <w:t xml:space="preserve"> element.</w:t>
      </w:r>
    </w:p>
    <w:p w:rsidR="00E6416D" w:rsidRDefault="00C65AD5">
      <w:pPr>
        <w:pStyle w:val="ListParagraph"/>
        <w:numPr>
          <w:ilvl w:val="0"/>
          <w:numId w:val="110"/>
        </w:numPr>
        <w:tabs>
          <w:tab w:val="left" w:pos="360"/>
        </w:tabs>
      </w:pPr>
      <w:r>
        <w:t xml:space="preserve">In the </w:t>
      </w:r>
      <w:r>
        <w:rPr>
          <w:b/>
        </w:rPr>
        <w:t>AnyNonPackageExecutableType</w:t>
      </w:r>
      <w:r>
        <w:t xml:space="preserve"> type, the type of the </w:t>
      </w:r>
      <w:r>
        <w:rPr>
          <w:b/>
        </w:rPr>
        <w:t>ObjectData</w:t>
      </w:r>
      <w:r>
        <w:t xml:space="preserve"> element is given as </w:t>
      </w:r>
      <w:hyperlink w:anchor="Section_23d880f25c3c4153aef8c622df857dfc" w:history="1">
        <w:r>
          <w:rPr>
            <w:rStyle w:val="Hyperlink"/>
          </w:rPr>
          <w:t>ExecutableObjectDataType</w:t>
        </w:r>
      </w:hyperlink>
      <w:r>
        <w:t xml:space="preserve">. The </w:t>
      </w:r>
      <w:r>
        <w:rPr>
          <w:b/>
        </w:rPr>
        <w:t>ExecutableObjectDataType</w:t>
      </w:r>
      <w:r>
        <w:t xml:space="preserve"> type definition contains an </w:t>
      </w:r>
      <w:r>
        <w:rPr>
          <w:b/>
        </w:rPr>
        <w:t xml:space="preserve">xs:choice </w:t>
      </w:r>
      <w:r>
        <w:t xml:space="preserve">XSD Schema element. However, not all of the choices that are allowed in the </w:t>
      </w:r>
      <w:r>
        <w:rPr>
          <w:b/>
        </w:rPr>
        <w:t>xs:choice</w:t>
      </w:r>
      <w:r>
        <w:t xml:space="preserve"> XSD Schema element are available for the Send Mail Tas</w:t>
      </w:r>
      <w:r>
        <w:t xml:space="preserve">k executable. For this </w:t>
      </w:r>
      <w:r>
        <w:rPr>
          <w:b/>
        </w:rPr>
        <w:t>Executable</w:t>
      </w:r>
      <w:r>
        <w:t xml:space="preserve"> element, the </w:t>
      </w:r>
      <w:r>
        <w:rPr>
          <w:b/>
        </w:rPr>
        <w:t>ObjectData</w:t>
      </w:r>
      <w:r>
        <w:t xml:space="preserve"> element MUST contain the </w:t>
      </w:r>
      <w:hyperlink w:anchor="Section_f819075dd8f74248ac779f4069255b15" w:history="1">
        <w:r>
          <w:rPr>
            <w:rStyle w:val="Hyperlink"/>
          </w:rPr>
          <w:t>SendMailTaskData</w:t>
        </w:r>
      </w:hyperlink>
      <w:r>
        <w:t xml:space="preserve"> element that is specified in the </w:t>
      </w:r>
      <w:hyperlink w:anchor="Section_ab6e1d6b4ac24553888711b11a51e7b6" w:history="1">
        <w:r>
          <w:rPr>
            <w:rStyle w:val="Hyperlink"/>
          </w:rPr>
          <w:t>Sen</w:t>
        </w:r>
        <w:r>
          <w:rPr>
            <w:rStyle w:val="Hyperlink"/>
          </w:rPr>
          <w:t>dMailTask</w:t>
        </w:r>
      </w:hyperlink>
      <w:r>
        <w:t xml:space="preserve"> namespace.</w:t>
      </w:r>
    </w:p>
    <w:p w:rsidR="00E6416D" w:rsidRDefault="00C65AD5">
      <w:pPr>
        <w:pStyle w:val="ListParagraph"/>
        <w:numPr>
          <w:ilvl w:val="0"/>
          <w:numId w:val="110"/>
        </w:numPr>
        <w:tabs>
          <w:tab w:val="left" w:pos="360"/>
        </w:tabs>
      </w:pPr>
      <w:r>
        <w:t xml:space="preserve">The allowed attributes are a restricted subset of those that are allowed on the type, as specified in the </w:t>
      </w:r>
      <w:hyperlink w:anchor="Section_1eb19218020c4356b0a1a2367b00efba" w:history="1">
        <w:r>
          <w:rPr>
            <w:rStyle w:val="Hyperlink"/>
          </w:rPr>
          <w:t>AnyNonPackageExecutableAttributeGroup</w:t>
        </w:r>
      </w:hyperlink>
      <w:r>
        <w:t xml:space="preserve"> attribute group. Hence, the dec</w:t>
      </w:r>
      <w:r>
        <w:t xml:space="preserve">laration of the </w:t>
      </w:r>
      <w:r>
        <w:lastRenderedPageBreak/>
        <w:t>attributes is replaced in this anonymous XSD fragment. The attributes used MUST be restricted to the ones that are shown as valid in the XSD fragment that is contained in this section.</w:t>
      </w:r>
    </w:p>
    <w:p w:rsidR="00E6416D" w:rsidRDefault="00C65AD5">
      <w:pPr>
        <w:pStyle w:val="Code"/>
        <w:numPr>
          <w:ilvl w:val="0"/>
          <w:numId w:val="0"/>
        </w:numPr>
        <w:ind w:left="360"/>
      </w:pPr>
      <w:r>
        <w:t xml:space="preserve">  &lt;xs:complexType&gt;</w:t>
      </w:r>
    </w:p>
    <w:p w:rsidR="00E6416D" w:rsidRDefault="00C65AD5">
      <w:pPr>
        <w:pStyle w:val="Code"/>
        <w:numPr>
          <w:ilvl w:val="0"/>
          <w:numId w:val="0"/>
        </w:numPr>
        <w:ind w:left="360"/>
      </w:pPr>
      <w:r>
        <w:t xml:space="preserve">    &lt;xs:sequence&gt;</w:t>
      </w:r>
    </w:p>
    <w:p w:rsidR="00E6416D" w:rsidRDefault="00C65AD5">
      <w:pPr>
        <w:pStyle w:val="Code"/>
        <w:numPr>
          <w:ilvl w:val="0"/>
          <w:numId w:val="0"/>
        </w:numPr>
        <w:ind w:left="360"/>
      </w:pPr>
      <w:r>
        <w:t xml:space="preserve">      &lt;xs:element </w:t>
      </w:r>
      <w:r>
        <w:t>name="ForEachEnumerator" type="DTS:ForEachEnumeratorType" minOccurs="0" maxOccurs="0"/&gt;</w:t>
      </w:r>
    </w:p>
    <w:p w:rsidR="00E6416D" w:rsidRDefault="00C65AD5">
      <w:pPr>
        <w:pStyle w:val="Code"/>
        <w:numPr>
          <w:ilvl w:val="0"/>
          <w:numId w:val="0"/>
        </w:numPr>
        <w:ind w:left="360"/>
      </w:pPr>
      <w:r>
        <w:t xml:space="preserve">      &lt;xs:element name="Variables" type="DTS:VariablesType" minOccurs="0"/&gt;</w:t>
      </w:r>
    </w:p>
    <w:p w:rsidR="00E6416D" w:rsidRDefault="00C65AD5">
      <w:pPr>
        <w:pStyle w:val="Code"/>
        <w:numPr>
          <w:ilvl w:val="0"/>
          <w:numId w:val="0"/>
        </w:numPr>
        <w:ind w:left="360"/>
      </w:pPr>
      <w:r>
        <w:t xml:space="preserve">      &lt;xs:element name="LoggingOptions" type="DTS:LoggingOptionsType" /&gt;</w:t>
      </w:r>
    </w:p>
    <w:p w:rsidR="00E6416D" w:rsidRDefault="00C65AD5">
      <w:pPr>
        <w:pStyle w:val="Code"/>
        <w:numPr>
          <w:ilvl w:val="0"/>
          <w:numId w:val="0"/>
        </w:numPr>
        <w:ind w:left="360"/>
      </w:pPr>
      <w:r>
        <w:t xml:space="preserve">      &lt;xs:element n</w:t>
      </w:r>
      <w:r>
        <w:t>ame="PropertyExpression" type="DTS:PropertyExpressionElementType" minOccurs="0"/&gt;</w:t>
      </w:r>
    </w:p>
    <w:p w:rsidR="00E6416D" w:rsidRDefault="00C65AD5">
      <w:pPr>
        <w:pStyle w:val="Code"/>
        <w:numPr>
          <w:ilvl w:val="0"/>
          <w:numId w:val="0"/>
        </w:numPr>
        <w:ind w:left="360"/>
      </w:pPr>
      <w:r>
        <w:t xml:space="preserve">      &lt;xs:element name="Executables" type="DTS:ExecutablesType" minOccurs="0" maxOccurs="0"/&gt;</w:t>
      </w:r>
    </w:p>
    <w:p w:rsidR="00E6416D" w:rsidRDefault="00C65AD5">
      <w:pPr>
        <w:pStyle w:val="Code"/>
        <w:numPr>
          <w:ilvl w:val="0"/>
          <w:numId w:val="0"/>
        </w:numPr>
        <w:ind w:left="360"/>
      </w:pPr>
      <w:r>
        <w:t xml:space="preserve">      &lt;xs:element name="PrecedenceConstraints" type="DTS:PrecedenceConstraintsTy</w:t>
      </w:r>
      <w:r>
        <w:t>pe" minOccurs="0"/&gt;</w:t>
      </w:r>
    </w:p>
    <w:p w:rsidR="00E6416D" w:rsidRDefault="00C65AD5">
      <w:pPr>
        <w:pStyle w:val="Code"/>
        <w:numPr>
          <w:ilvl w:val="0"/>
          <w:numId w:val="0"/>
        </w:numPr>
        <w:ind w:left="360"/>
      </w:pPr>
      <w:r>
        <w:t xml:space="preserve">      &lt;xs:element name="ForEachVariableMappings" type="DTS:ForEachVariableMappingsType" minOccurs="0" maxOccurs="0"/&gt;</w:t>
      </w:r>
    </w:p>
    <w:p w:rsidR="00E6416D" w:rsidRDefault="00C65AD5">
      <w:pPr>
        <w:pStyle w:val="Code"/>
        <w:numPr>
          <w:ilvl w:val="0"/>
          <w:numId w:val="0"/>
        </w:numPr>
        <w:ind w:left="360"/>
      </w:pPr>
      <w:r>
        <w:t xml:space="preserve">      &lt;xs:element name="EventHandlers" type="DTS:EventHandlersType" minOccurs="0"/&gt;</w:t>
      </w:r>
    </w:p>
    <w:p w:rsidR="00E6416D" w:rsidRDefault="00C65AD5">
      <w:pPr>
        <w:pStyle w:val="Code"/>
        <w:numPr>
          <w:ilvl w:val="0"/>
          <w:numId w:val="0"/>
        </w:numPr>
        <w:ind w:left="360"/>
      </w:pPr>
      <w:r>
        <w:t xml:space="preserve">      &lt;xs:element name="ObjectData</w:t>
      </w:r>
      <w:r>
        <w:t>"&gt;</w:t>
      </w:r>
    </w:p>
    <w:p w:rsidR="00E6416D" w:rsidRDefault="00C65AD5">
      <w:pPr>
        <w:pStyle w:val="Code"/>
        <w:numPr>
          <w:ilvl w:val="0"/>
          <w:numId w:val="0"/>
        </w:numPr>
        <w:ind w:left="360"/>
      </w:pPr>
      <w:r>
        <w:t xml:space="preserve">        &lt;xs:complexType&gt;</w:t>
      </w:r>
    </w:p>
    <w:p w:rsidR="00E6416D" w:rsidRDefault="00C65AD5">
      <w:pPr>
        <w:pStyle w:val="Code"/>
        <w:numPr>
          <w:ilvl w:val="0"/>
          <w:numId w:val="0"/>
        </w:numPr>
        <w:ind w:left="360"/>
      </w:pPr>
      <w:r>
        <w:t xml:space="preserve">          &lt;xs:choice&gt;</w:t>
      </w:r>
    </w:p>
    <w:p w:rsidR="00E6416D" w:rsidRDefault="00C65AD5">
      <w:pPr>
        <w:pStyle w:val="Code"/>
        <w:numPr>
          <w:ilvl w:val="0"/>
          <w:numId w:val="0"/>
        </w:numPr>
        <w:ind w:left="360"/>
      </w:pPr>
      <w:r>
        <w:t xml:space="preserve">            &lt;xs:element ref="SendMailTask:SendMailTaskData"/&gt;</w:t>
      </w:r>
    </w:p>
    <w:p w:rsidR="00E6416D" w:rsidRDefault="00C65AD5">
      <w:pPr>
        <w:pStyle w:val="Code"/>
        <w:numPr>
          <w:ilvl w:val="0"/>
          <w:numId w:val="0"/>
        </w:numPr>
        <w:ind w:left="360"/>
      </w:pPr>
      <w:r>
        <w:t xml:space="preserve">          &lt;/xs:choice&gt;</w:t>
      </w:r>
    </w:p>
    <w:p w:rsidR="00E6416D" w:rsidRDefault="00C65AD5">
      <w:pPr>
        <w:pStyle w:val="Code"/>
        <w:numPr>
          <w:ilvl w:val="0"/>
          <w:numId w:val="0"/>
        </w:numPr>
        <w:ind w:left="360"/>
      </w:pPr>
      <w:r>
        <w:t xml:space="preserve">        &lt;/xs:complexType&gt;</w:t>
      </w:r>
    </w:p>
    <w:p w:rsidR="00E6416D" w:rsidRDefault="00C65AD5">
      <w:pPr>
        <w:pStyle w:val="Code"/>
        <w:numPr>
          <w:ilvl w:val="0"/>
          <w:numId w:val="0"/>
        </w:numPr>
        <w:ind w:left="360"/>
      </w:pPr>
      <w:r>
        <w:t xml:space="preserve">      &lt;/xs:element&gt;</w:t>
      </w:r>
    </w:p>
    <w:p w:rsidR="00E6416D" w:rsidRDefault="00C65AD5">
      <w:pPr>
        <w:pStyle w:val="Code"/>
        <w:numPr>
          <w:ilvl w:val="0"/>
          <w:numId w:val="0"/>
        </w:numPr>
        <w:ind w:left="360"/>
      </w:pPr>
      <w:r>
        <w:t xml:space="preserve">    &lt;/xs:sequence&gt;</w:t>
      </w:r>
    </w:p>
    <w:p w:rsidR="00E6416D" w:rsidRDefault="00C65AD5">
      <w:pPr>
        <w:pStyle w:val="Code"/>
        <w:numPr>
          <w:ilvl w:val="0"/>
          <w:numId w:val="0"/>
        </w:numPr>
        <w:ind w:left="360"/>
      </w:pPr>
      <w:r>
        <w:t xml:space="preserve">    &lt;</w:t>
      </w:r>
      <w:r>
        <w:t>xs:attribute name="ExecutableType" use="required" type="xs:string"/&gt;</w:t>
      </w:r>
    </w:p>
    <w:p w:rsidR="00E6416D" w:rsidRDefault="00C65AD5">
      <w:pPr>
        <w:pStyle w:val="Code"/>
        <w:numPr>
          <w:ilvl w:val="0"/>
          <w:numId w:val="0"/>
        </w:numPr>
        <w:ind w:left="360"/>
      </w:pPr>
      <w:r>
        <w:t xml:space="preserve">    &lt;xs:attribute name="ThreadHint" use="optional" type="xs:int"/&gt;</w:t>
      </w:r>
    </w:p>
    <w:p w:rsidR="00E6416D" w:rsidRDefault="00C65AD5">
      <w:pPr>
        <w:pStyle w:val="Code"/>
        <w:numPr>
          <w:ilvl w:val="0"/>
          <w:numId w:val="0"/>
        </w:numPr>
        <w:ind w:left="360"/>
      </w:pPr>
      <w:r>
        <w:t xml:space="preserve">    &lt;xs:attributeGroup ref="DTS:BasePropertyAttributeGroup"/&gt;</w:t>
      </w:r>
    </w:p>
    <w:p w:rsidR="00E6416D" w:rsidRDefault="00C65AD5">
      <w:pPr>
        <w:pStyle w:val="Code"/>
        <w:numPr>
          <w:ilvl w:val="0"/>
          <w:numId w:val="0"/>
        </w:numPr>
        <w:ind w:left="360"/>
      </w:pPr>
      <w:r>
        <w:t xml:space="preserve">    &lt;xs:attributeGroup ref="DTS:BaseExecutablePropertyAttr</w:t>
      </w:r>
      <w:r>
        <w:t>ibuteGroup"/&gt;</w:t>
      </w:r>
    </w:p>
    <w:p w:rsidR="00E6416D" w:rsidRDefault="00C65AD5">
      <w:pPr>
        <w:pStyle w:val="Code"/>
        <w:numPr>
          <w:ilvl w:val="0"/>
          <w:numId w:val="0"/>
        </w:numPr>
        <w:ind w:left="360"/>
      </w:pPr>
      <w:r>
        <w:t xml:space="preserve">    &lt;xs:attributeGroup ref="DTS:AllExecutableAttributeGroup"/&gt;</w:t>
      </w:r>
    </w:p>
    <w:p w:rsidR="00E6416D" w:rsidRDefault="00C65AD5">
      <w:pPr>
        <w:pStyle w:val="Code"/>
        <w:numPr>
          <w:ilvl w:val="0"/>
          <w:numId w:val="0"/>
        </w:numPr>
        <w:ind w:left="360"/>
      </w:pPr>
      <w:r>
        <w:t xml:space="preserve">    &lt;xs:attribute name="ExecutionLocation" type="xs:int" default="0" use="optional" form="qualified"/&gt;</w:t>
      </w:r>
    </w:p>
    <w:p w:rsidR="00E6416D" w:rsidRDefault="00C65AD5">
      <w:pPr>
        <w:pStyle w:val="Code"/>
        <w:numPr>
          <w:ilvl w:val="0"/>
          <w:numId w:val="0"/>
        </w:numPr>
        <w:ind w:left="360"/>
      </w:pPr>
      <w:r>
        <w:t xml:space="preserve">    &lt;xs:attribute name="ExecutionAddress" type="xs:string" default="" use="o</w:t>
      </w:r>
      <w:r>
        <w:t>ptional" form="qualified"/&gt;</w:t>
      </w:r>
    </w:p>
    <w:p w:rsidR="00E6416D" w:rsidRDefault="00C65AD5">
      <w:pPr>
        <w:pStyle w:val="Code"/>
        <w:numPr>
          <w:ilvl w:val="0"/>
          <w:numId w:val="0"/>
        </w:numPr>
        <w:ind w:left="360"/>
      </w:pPr>
      <w:r>
        <w:t xml:space="preserve">    &lt;xs:attribute name="TaskContact" type="xs:string" default="" use="optional" form="qualified"/&gt;</w:t>
      </w:r>
    </w:p>
    <w:p w:rsidR="00E6416D" w:rsidRDefault="00C65AD5">
      <w:pPr>
        <w:pStyle w:val="Code"/>
        <w:numPr>
          <w:ilvl w:val="0"/>
          <w:numId w:val="0"/>
        </w:numPr>
        <w:ind w:left="360"/>
      </w:pPr>
      <w:r>
        <w:t xml:space="preserve">  &lt;/xs:complexType&gt;</w:t>
      </w:r>
    </w:p>
    <w:p w:rsidR="00E6416D" w:rsidRDefault="00C65AD5">
      <w:pPr>
        <w:pStyle w:val="Heading4"/>
      </w:pPr>
      <w:bookmarkStart w:id="334" w:name="section_76e8dc381511499fa52ec80c412049ed"/>
      <w:bookmarkStart w:id="335" w:name="_Toc86186265"/>
      <w:r>
        <w:t>ExecutableType Instance for Transfer Database Task</w:t>
      </w:r>
      <w:bookmarkEnd w:id="334"/>
      <w:bookmarkEnd w:id="335"/>
    </w:p>
    <w:p w:rsidR="00E6416D" w:rsidRDefault="00C65AD5">
      <w:r>
        <w:t xml:space="preserve">Transfer Database Task copies or moves a database between </w:t>
      </w:r>
      <w:r>
        <w:t xml:space="preserve">different instances of the database server. An executable is a Transfer Database Task executable if the </w:t>
      </w:r>
      <w:r>
        <w:rPr>
          <w:b/>
        </w:rPr>
        <w:t>ExecutableType</w:t>
      </w:r>
      <w:r>
        <w:t xml:space="preserve"> attribute value is one of the following:</w:t>
      </w:r>
    </w:p>
    <w:p w:rsidR="00E6416D" w:rsidRDefault="00C65AD5">
      <w:pPr>
        <w:pStyle w:val="ListParagraph"/>
        <w:numPr>
          <w:ilvl w:val="0"/>
          <w:numId w:val="111"/>
        </w:numPr>
        <w:tabs>
          <w:tab w:val="left" w:pos="360"/>
        </w:tabs>
      </w:pPr>
      <w:r>
        <w:t>Microsoft.SqlServer.Dts.Tasks.TransferDatabaseTask.TransferDatabaseTask, Microsoft.SqlServer.Tra</w:t>
      </w:r>
      <w:r>
        <w:t>nsferDatabasesTask, Version=11.0.0.0, Culture=neutral, PublicKeyToken=89845dcd8080cc91 (for DTSX2 2012/01)</w:t>
      </w:r>
    </w:p>
    <w:p w:rsidR="00E6416D" w:rsidRDefault="00C65AD5">
      <w:pPr>
        <w:pStyle w:val="ListParagraph"/>
        <w:numPr>
          <w:ilvl w:val="0"/>
          <w:numId w:val="111"/>
        </w:numPr>
        <w:tabs>
          <w:tab w:val="left" w:pos="360"/>
        </w:tabs>
      </w:pPr>
      <w:r>
        <w:t>STOCK:TransferDatabaseTask</w:t>
      </w:r>
    </w:p>
    <w:p w:rsidR="00E6416D" w:rsidRDefault="00C65AD5">
      <w:pPr>
        <w:pStyle w:val="ListParagraph"/>
        <w:numPr>
          <w:ilvl w:val="0"/>
          <w:numId w:val="111"/>
        </w:numPr>
        <w:tabs>
          <w:tab w:val="left" w:pos="360"/>
        </w:tabs>
      </w:pPr>
      <w:r>
        <w:t>Microsoft:TransferDatabaseTask (for DTSX2 2014/01)</w:t>
      </w:r>
    </w:p>
    <w:p w:rsidR="00E6416D" w:rsidRDefault="00C65AD5">
      <w:r>
        <w:t>The Transfer Database Task executable is formally defined to be of type</w:t>
      </w:r>
      <w:r>
        <w:t xml:space="preserve"> </w:t>
      </w:r>
      <w:hyperlink w:anchor="Section_e46d05c623144cb5ba2025af503ff73f" w:history="1">
        <w:r>
          <w:rPr>
            <w:rStyle w:val="Hyperlink"/>
          </w:rPr>
          <w:t>AnyNonPackageExecutableType</w:t>
        </w:r>
      </w:hyperlink>
      <w:r>
        <w:t>. However, the following XSD fragment, which is expressed as an anonymous complex type declaration, places further restrictions on the type. This executable MUST follow</w:t>
      </w:r>
      <w:r>
        <w:t xml:space="preserve"> the anonymous type declaration that is contained in this section.</w:t>
      </w:r>
    </w:p>
    <w:p w:rsidR="00E6416D" w:rsidRDefault="00C65AD5">
      <w:r>
        <w:t xml:space="preserve">Note the following differences between this anonymous complex type declaration and the full definition of the complex type for the </w:t>
      </w:r>
      <w:r>
        <w:rPr>
          <w:b/>
        </w:rPr>
        <w:t>AnyNonPackageExecutableType</w:t>
      </w:r>
      <w:r>
        <w:t xml:space="preserve"> type:</w:t>
      </w:r>
    </w:p>
    <w:p w:rsidR="00E6416D" w:rsidRDefault="00C65AD5">
      <w:pPr>
        <w:pStyle w:val="ListParagraph"/>
        <w:numPr>
          <w:ilvl w:val="0"/>
          <w:numId w:val="112"/>
        </w:numPr>
        <w:tabs>
          <w:tab w:val="left" w:pos="360"/>
        </w:tabs>
      </w:pPr>
      <w:r>
        <w:t xml:space="preserve">This </w:t>
      </w:r>
      <w:r>
        <w:rPr>
          <w:b/>
        </w:rPr>
        <w:t>Executable</w:t>
      </w:r>
      <w:r>
        <w:t xml:space="preserve"> element </w:t>
      </w:r>
      <w:r>
        <w:t xml:space="preserve">MUST NOT contain an </w:t>
      </w:r>
      <w:r>
        <w:rPr>
          <w:b/>
        </w:rPr>
        <w:t>Executables</w:t>
      </w:r>
      <w:r>
        <w:t xml:space="preserve"> element.</w:t>
      </w:r>
    </w:p>
    <w:p w:rsidR="00E6416D" w:rsidRDefault="00C65AD5">
      <w:pPr>
        <w:pStyle w:val="ListParagraph"/>
        <w:numPr>
          <w:ilvl w:val="0"/>
          <w:numId w:val="112"/>
        </w:numPr>
        <w:tabs>
          <w:tab w:val="left" w:pos="360"/>
        </w:tabs>
      </w:pPr>
      <w:r>
        <w:lastRenderedPageBreak/>
        <w:t xml:space="preserve">This </w:t>
      </w:r>
      <w:r>
        <w:rPr>
          <w:b/>
        </w:rPr>
        <w:t>Executable</w:t>
      </w:r>
      <w:r>
        <w:t xml:space="preserve"> element MUST NOT contain a </w:t>
      </w:r>
      <w:r>
        <w:rPr>
          <w:b/>
        </w:rPr>
        <w:t>ForEachEnumerator</w:t>
      </w:r>
      <w:r>
        <w:t xml:space="preserve"> element.</w:t>
      </w:r>
    </w:p>
    <w:p w:rsidR="00E6416D" w:rsidRDefault="00C65AD5">
      <w:pPr>
        <w:pStyle w:val="ListParagraph"/>
        <w:numPr>
          <w:ilvl w:val="0"/>
          <w:numId w:val="112"/>
        </w:numPr>
        <w:tabs>
          <w:tab w:val="left" w:pos="360"/>
        </w:tabs>
      </w:pPr>
      <w:r>
        <w:t xml:space="preserve">This </w:t>
      </w:r>
      <w:r>
        <w:rPr>
          <w:b/>
        </w:rPr>
        <w:t>Executable</w:t>
      </w:r>
      <w:r>
        <w:t xml:space="preserve"> element MUST NOT contain a </w:t>
      </w:r>
      <w:r>
        <w:rPr>
          <w:b/>
        </w:rPr>
        <w:t>ForEachVariableMappings</w:t>
      </w:r>
      <w:r>
        <w:t xml:space="preserve"> element.</w:t>
      </w:r>
    </w:p>
    <w:p w:rsidR="00E6416D" w:rsidRDefault="00C65AD5">
      <w:pPr>
        <w:pStyle w:val="ListParagraph"/>
        <w:numPr>
          <w:ilvl w:val="0"/>
          <w:numId w:val="112"/>
        </w:numPr>
        <w:tabs>
          <w:tab w:val="left" w:pos="360"/>
        </w:tabs>
      </w:pPr>
      <w:r>
        <w:t xml:space="preserve">In the </w:t>
      </w:r>
      <w:r>
        <w:rPr>
          <w:b/>
        </w:rPr>
        <w:t>AnyNonPackageExecutableType</w:t>
      </w:r>
      <w:r>
        <w:t xml:space="preserve"> type, the type of the </w:t>
      </w:r>
      <w:r>
        <w:rPr>
          <w:b/>
        </w:rPr>
        <w:t>ObjectData</w:t>
      </w:r>
      <w:r>
        <w:t xml:space="preserve"> e</w:t>
      </w:r>
      <w:r>
        <w:t xml:space="preserve">lement is given as </w:t>
      </w:r>
      <w:hyperlink w:anchor="Section_23d880f25c3c4153aef8c622df857dfc" w:history="1">
        <w:r>
          <w:rPr>
            <w:rStyle w:val="Hyperlink"/>
          </w:rPr>
          <w:t>ExecutableObjectDataType</w:t>
        </w:r>
      </w:hyperlink>
      <w:r>
        <w:t xml:space="preserve">. The </w:t>
      </w:r>
      <w:r>
        <w:rPr>
          <w:b/>
        </w:rPr>
        <w:t>ExecutableObjectDataType</w:t>
      </w:r>
      <w:r>
        <w:t xml:space="preserve"> type definition contains an </w:t>
      </w:r>
      <w:r>
        <w:rPr>
          <w:b/>
        </w:rPr>
        <w:t xml:space="preserve">xs:choice </w:t>
      </w:r>
      <w:r>
        <w:t xml:space="preserve">XSD Schema element. However, not all of the choices that are allowed in the </w:t>
      </w:r>
      <w:r>
        <w:rPr>
          <w:b/>
        </w:rPr>
        <w:t>xs:choic</w:t>
      </w:r>
      <w:r>
        <w:rPr>
          <w:b/>
        </w:rPr>
        <w:t>e</w:t>
      </w:r>
      <w:r>
        <w:t xml:space="preserve"> XSD Schema element are available for the Transfer Database Task executable. For this </w:t>
      </w:r>
      <w:r>
        <w:rPr>
          <w:b/>
        </w:rPr>
        <w:t>Executable</w:t>
      </w:r>
      <w:r>
        <w:t xml:space="preserve"> element, the </w:t>
      </w:r>
      <w:r>
        <w:rPr>
          <w:b/>
        </w:rPr>
        <w:t>ObjectData</w:t>
      </w:r>
      <w:r>
        <w:t xml:space="preserve"> element MUST contain the </w:t>
      </w:r>
      <w:r>
        <w:rPr>
          <w:b/>
        </w:rPr>
        <w:t>TransferDatabaseTaskData</w:t>
      </w:r>
      <w:r>
        <w:t xml:space="preserve"> element of type </w:t>
      </w:r>
      <w:hyperlink w:anchor="Section_20d0dcacf62546e68d8302888a3c3f56" w:history="1">
        <w:r>
          <w:rPr>
            <w:rStyle w:val="Hyperlink"/>
          </w:rPr>
          <w:t>Transfer</w:t>
        </w:r>
        <w:r>
          <w:rPr>
            <w:rStyle w:val="Hyperlink"/>
          </w:rPr>
          <w:t>DatabaseTaskDataObjectDataType</w:t>
        </w:r>
      </w:hyperlink>
      <w:r>
        <w:t>.</w:t>
      </w:r>
    </w:p>
    <w:p w:rsidR="00E6416D" w:rsidRDefault="00C65AD5">
      <w:pPr>
        <w:pStyle w:val="ListParagraph"/>
        <w:numPr>
          <w:ilvl w:val="0"/>
          <w:numId w:val="112"/>
        </w:numPr>
        <w:tabs>
          <w:tab w:val="left" w:pos="360"/>
        </w:tabs>
      </w:pPr>
      <w:r>
        <w:t xml:space="preserve">The allowed attributes are a restricted subset of those that are allowed on the type, as specified in the </w:t>
      </w:r>
      <w:hyperlink w:anchor="Section_1eb19218020c4356b0a1a2367b00efba" w:history="1">
        <w:r>
          <w:rPr>
            <w:rStyle w:val="Hyperlink"/>
          </w:rPr>
          <w:t>AnyNonPackageExecutableAttributeGroup</w:t>
        </w:r>
      </w:hyperlink>
      <w:r>
        <w:t xml:space="preserve"> attribute group. Hen</w:t>
      </w:r>
      <w:r>
        <w:t>ce, the declaration of the attributes is replaced in this anonymous XSD fragment. The attributes used MUST be restricted to the ones that are shown as valid in the XSD fragment that is contained in this section.</w:t>
      </w:r>
    </w:p>
    <w:p w:rsidR="00E6416D" w:rsidRDefault="00C65AD5">
      <w:pPr>
        <w:pStyle w:val="Code"/>
        <w:numPr>
          <w:ilvl w:val="0"/>
          <w:numId w:val="0"/>
        </w:numPr>
        <w:ind w:left="360"/>
      </w:pPr>
      <w:r>
        <w:t xml:space="preserve">  &lt;xs:complexType&gt;</w:t>
      </w:r>
    </w:p>
    <w:p w:rsidR="00E6416D" w:rsidRDefault="00C65AD5">
      <w:pPr>
        <w:pStyle w:val="Code"/>
        <w:numPr>
          <w:ilvl w:val="0"/>
          <w:numId w:val="0"/>
        </w:numPr>
        <w:ind w:left="360"/>
      </w:pPr>
      <w:r>
        <w:t xml:space="preserve">    &lt;xs:sequence&gt;</w:t>
      </w:r>
    </w:p>
    <w:p w:rsidR="00E6416D" w:rsidRDefault="00C65AD5">
      <w:pPr>
        <w:pStyle w:val="Code"/>
        <w:numPr>
          <w:ilvl w:val="0"/>
          <w:numId w:val="0"/>
        </w:numPr>
        <w:ind w:left="360"/>
      </w:pPr>
      <w:r>
        <w:t xml:space="preserve">      &lt;</w:t>
      </w:r>
      <w:r>
        <w:t>xs:element name="ForEachEnumerator" type="DTS:ForEachEnumeratorType" minOccurs="0" maxOccurs="0"/&gt;</w:t>
      </w:r>
    </w:p>
    <w:p w:rsidR="00E6416D" w:rsidRDefault="00C65AD5">
      <w:pPr>
        <w:pStyle w:val="Code"/>
        <w:numPr>
          <w:ilvl w:val="0"/>
          <w:numId w:val="0"/>
        </w:numPr>
        <w:ind w:left="360"/>
      </w:pPr>
      <w:r>
        <w:t xml:space="preserve">      &lt;xs:element name="Variables" type="DTS:VariablesType" minOccurs="0"/&gt;</w:t>
      </w:r>
    </w:p>
    <w:p w:rsidR="00E6416D" w:rsidRDefault="00C65AD5">
      <w:pPr>
        <w:pStyle w:val="Code"/>
        <w:numPr>
          <w:ilvl w:val="0"/>
          <w:numId w:val="0"/>
        </w:numPr>
        <w:ind w:left="360"/>
      </w:pPr>
      <w:r>
        <w:t xml:space="preserve">      &lt;xs:element name="LoggingOptions" type="DTS:LoggingOptionsType" /&gt;</w:t>
      </w:r>
    </w:p>
    <w:p w:rsidR="00E6416D" w:rsidRDefault="00C65AD5">
      <w:pPr>
        <w:pStyle w:val="Code"/>
        <w:numPr>
          <w:ilvl w:val="0"/>
          <w:numId w:val="0"/>
        </w:numPr>
        <w:ind w:left="360"/>
      </w:pPr>
      <w:r>
        <w:t xml:space="preserve">      &lt;x</w:t>
      </w:r>
      <w:r>
        <w:t>s:element name="PropertyExpression" type="DTS:PropertyExpressionElementType" minOccurs="0"/&gt;</w:t>
      </w:r>
    </w:p>
    <w:p w:rsidR="00E6416D" w:rsidRDefault="00C65AD5">
      <w:pPr>
        <w:pStyle w:val="Code"/>
        <w:numPr>
          <w:ilvl w:val="0"/>
          <w:numId w:val="0"/>
        </w:numPr>
        <w:ind w:left="360"/>
      </w:pPr>
      <w:r>
        <w:t xml:space="preserve">      &lt;xs:element name="Executables" type="DTS:ExecutablesType" minOccurs="0" maxOccurs="0"/&gt;</w:t>
      </w:r>
    </w:p>
    <w:p w:rsidR="00E6416D" w:rsidRDefault="00C65AD5">
      <w:pPr>
        <w:pStyle w:val="Code"/>
        <w:numPr>
          <w:ilvl w:val="0"/>
          <w:numId w:val="0"/>
        </w:numPr>
        <w:ind w:left="360"/>
      </w:pPr>
      <w:r>
        <w:t xml:space="preserve">      &lt;xs:element name="PrecedenceConstraints" type="DTS:PrecedenceCo</w:t>
      </w:r>
      <w:r>
        <w:t>nstraintsType" minOccurs="0"/&gt;</w:t>
      </w:r>
    </w:p>
    <w:p w:rsidR="00E6416D" w:rsidRDefault="00C65AD5">
      <w:pPr>
        <w:pStyle w:val="Code"/>
        <w:numPr>
          <w:ilvl w:val="0"/>
          <w:numId w:val="0"/>
        </w:numPr>
        <w:ind w:left="360"/>
      </w:pPr>
      <w:r>
        <w:t xml:space="preserve">      &lt;xs:element name="ForEachVariableMappings" type="DTS:ForEachVariableMappingsType" minOccurs="0" maxOccurs="0"/&gt;</w:t>
      </w:r>
    </w:p>
    <w:p w:rsidR="00E6416D" w:rsidRDefault="00C65AD5">
      <w:pPr>
        <w:pStyle w:val="Code"/>
        <w:numPr>
          <w:ilvl w:val="0"/>
          <w:numId w:val="0"/>
        </w:numPr>
        <w:ind w:left="360"/>
      </w:pPr>
      <w:r>
        <w:t xml:space="preserve">      &lt;xs:element name="EventHandlers" type="DTS:EventHandlersType" minOccurs="0"/&gt;</w:t>
      </w:r>
    </w:p>
    <w:p w:rsidR="00E6416D" w:rsidRDefault="00C65AD5">
      <w:pPr>
        <w:pStyle w:val="Code"/>
        <w:numPr>
          <w:ilvl w:val="0"/>
          <w:numId w:val="0"/>
        </w:numPr>
        <w:ind w:left="360"/>
      </w:pPr>
      <w:r>
        <w:t xml:space="preserve">      &lt;xs:element name=</w:t>
      </w:r>
      <w:r>
        <w:t>"ObjectData"&gt;</w:t>
      </w:r>
    </w:p>
    <w:p w:rsidR="00E6416D" w:rsidRDefault="00C65AD5">
      <w:pPr>
        <w:pStyle w:val="Code"/>
        <w:numPr>
          <w:ilvl w:val="0"/>
          <w:numId w:val="0"/>
        </w:numPr>
        <w:ind w:left="360"/>
      </w:pPr>
      <w:r>
        <w:t xml:space="preserve">        &lt;xs:complexType&gt;</w:t>
      </w:r>
    </w:p>
    <w:p w:rsidR="00E6416D" w:rsidRDefault="00C65AD5">
      <w:pPr>
        <w:pStyle w:val="Code"/>
        <w:numPr>
          <w:ilvl w:val="0"/>
          <w:numId w:val="0"/>
        </w:numPr>
        <w:ind w:left="360"/>
      </w:pPr>
      <w:r>
        <w:t xml:space="preserve">          &lt;xs:choice&gt;</w:t>
      </w:r>
    </w:p>
    <w:p w:rsidR="00E6416D" w:rsidRDefault="00C65AD5">
      <w:pPr>
        <w:pStyle w:val="Code"/>
        <w:numPr>
          <w:ilvl w:val="0"/>
          <w:numId w:val="0"/>
        </w:numPr>
        <w:ind w:left="360"/>
      </w:pPr>
      <w:r>
        <w:t xml:space="preserve">            &lt;xs:element name="TransferDatabasesTaskData" form="unqualified" type="DTS:TransferDatabasesTaskDataObjectDataType"/&gt;</w:t>
      </w:r>
    </w:p>
    <w:p w:rsidR="00E6416D" w:rsidRDefault="00C65AD5">
      <w:pPr>
        <w:pStyle w:val="Code"/>
        <w:numPr>
          <w:ilvl w:val="0"/>
          <w:numId w:val="0"/>
        </w:numPr>
        <w:ind w:left="360"/>
      </w:pPr>
      <w:r>
        <w:t xml:space="preserve">          &lt;/xs:choice&gt;</w:t>
      </w:r>
    </w:p>
    <w:p w:rsidR="00E6416D" w:rsidRDefault="00C65AD5">
      <w:pPr>
        <w:pStyle w:val="Code"/>
        <w:numPr>
          <w:ilvl w:val="0"/>
          <w:numId w:val="0"/>
        </w:numPr>
        <w:ind w:left="360"/>
      </w:pPr>
      <w:r>
        <w:t xml:space="preserve">        &lt;/xs:complexType&gt;</w:t>
      </w:r>
    </w:p>
    <w:p w:rsidR="00E6416D" w:rsidRDefault="00C65AD5">
      <w:pPr>
        <w:pStyle w:val="Code"/>
        <w:numPr>
          <w:ilvl w:val="0"/>
          <w:numId w:val="0"/>
        </w:numPr>
        <w:ind w:left="360"/>
      </w:pPr>
      <w:r>
        <w:t xml:space="preserve">      &lt;/xs:elemen</w:t>
      </w:r>
      <w:r>
        <w:t>t&gt;</w:t>
      </w:r>
    </w:p>
    <w:p w:rsidR="00E6416D" w:rsidRDefault="00C65AD5">
      <w:pPr>
        <w:pStyle w:val="Code"/>
        <w:numPr>
          <w:ilvl w:val="0"/>
          <w:numId w:val="0"/>
        </w:numPr>
        <w:ind w:left="360"/>
      </w:pPr>
      <w:r>
        <w:t xml:space="preserve">    &lt;/xs:sequence&gt;</w:t>
      </w:r>
    </w:p>
    <w:p w:rsidR="00E6416D" w:rsidRDefault="00C65AD5">
      <w:pPr>
        <w:pStyle w:val="Code"/>
        <w:numPr>
          <w:ilvl w:val="0"/>
          <w:numId w:val="0"/>
        </w:numPr>
        <w:ind w:left="360"/>
      </w:pPr>
      <w:r>
        <w:t xml:space="preserve">    &lt;xs:attribute name="ExecutableType" use="required" type="xs:string"/&gt;</w:t>
      </w:r>
    </w:p>
    <w:p w:rsidR="00E6416D" w:rsidRDefault="00C65AD5">
      <w:pPr>
        <w:pStyle w:val="Code"/>
        <w:numPr>
          <w:ilvl w:val="0"/>
          <w:numId w:val="0"/>
        </w:numPr>
        <w:ind w:left="360"/>
      </w:pPr>
      <w:r>
        <w:t xml:space="preserve">    &lt;xs:attribute name="ThreadHint" use="optional" type="xs:int"/&gt;</w:t>
      </w:r>
    </w:p>
    <w:p w:rsidR="00E6416D" w:rsidRDefault="00C65AD5">
      <w:pPr>
        <w:pStyle w:val="Code"/>
        <w:numPr>
          <w:ilvl w:val="0"/>
          <w:numId w:val="0"/>
        </w:numPr>
        <w:ind w:left="360"/>
      </w:pPr>
      <w:r>
        <w:t xml:space="preserve">    &lt;xs:attributeGroup ref="DTS:BasePropertyAttributeGroup"/&gt;</w:t>
      </w:r>
    </w:p>
    <w:p w:rsidR="00E6416D" w:rsidRDefault="00C65AD5">
      <w:pPr>
        <w:pStyle w:val="Code"/>
        <w:numPr>
          <w:ilvl w:val="0"/>
          <w:numId w:val="0"/>
        </w:numPr>
        <w:ind w:left="360"/>
      </w:pPr>
      <w:r>
        <w:t xml:space="preserve">    &lt;xs:attributeGroup ref="DTS</w:t>
      </w:r>
      <w:r>
        <w:t>:BaseExecutablePropertyAttributeGroup"/&gt;</w:t>
      </w:r>
    </w:p>
    <w:p w:rsidR="00E6416D" w:rsidRDefault="00C65AD5">
      <w:pPr>
        <w:pStyle w:val="Code"/>
        <w:numPr>
          <w:ilvl w:val="0"/>
          <w:numId w:val="0"/>
        </w:numPr>
        <w:ind w:left="360"/>
      </w:pPr>
      <w:r>
        <w:t xml:space="preserve">    &lt;xs:attributeGroup ref="DTS:AllExecutableAttributeGroup"/&gt;</w:t>
      </w:r>
    </w:p>
    <w:p w:rsidR="00E6416D" w:rsidRDefault="00C65AD5">
      <w:pPr>
        <w:pStyle w:val="Code"/>
        <w:numPr>
          <w:ilvl w:val="0"/>
          <w:numId w:val="0"/>
        </w:numPr>
        <w:ind w:left="360"/>
      </w:pPr>
      <w:r>
        <w:t xml:space="preserve">    &lt;xs:attribute name="ExecutionLocation" type="xs:int" default="0" use="optional" form="qualified"/&gt;</w:t>
      </w:r>
    </w:p>
    <w:p w:rsidR="00E6416D" w:rsidRDefault="00C65AD5">
      <w:pPr>
        <w:pStyle w:val="Code"/>
        <w:numPr>
          <w:ilvl w:val="0"/>
          <w:numId w:val="0"/>
        </w:numPr>
        <w:ind w:left="360"/>
      </w:pPr>
      <w:r>
        <w:t xml:space="preserve">    &lt;xs:attribute name="ExecutionAddress" type="x</w:t>
      </w:r>
      <w:r>
        <w:t>s:string" default="" use="optional" form="qualified"/&gt;</w:t>
      </w:r>
    </w:p>
    <w:p w:rsidR="00E6416D" w:rsidRDefault="00C65AD5">
      <w:pPr>
        <w:pStyle w:val="Code"/>
        <w:numPr>
          <w:ilvl w:val="0"/>
          <w:numId w:val="0"/>
        </w:numPr>
        <w:ind w:left="360"/>
      </w:pPr>
      <w:r>
        <w:t xml:space="preserve">    &lt;xs:attribute name="TaskContact" type="xs:string" default="" use="optional" form="qualified"/&gt;</w:t>
      </w:r>
    </w:p>
    <w:p w:rsidR="00E6416D" w:rsidRDefault="00C65AD5">
      <w:pPr>
        <w:pStyle w:val="Code"/>
        <w:numPr>
          <w:ilvl w:val="0"/>
          <w:numId w:val="0"/>
        </w:numPr>
        <w:ind w:left="360"/>
      </w:pPr>
      <w:r>
        <w:t xml:space="preserve">  &lt;/xs:complexType&gt;</w:t>
      </w:r>
    </w:p>
    <w:p w:rsidR="00E6416D" w:rsidRDefault="00C65AD5">
      <w:pPr>
        <w:pStyle w:val="Heading4"/>
      </w:pPr>
      <w:bookmarkStart w:id="336" w:name="section_8a0fcdf9ee5c485993dce669c559b4b5"/>
      <w:bookmarkStart w:id="337" w:name="_Toc86186266"/>
      <w:r>
        <w:t>ExecutableType Instance for Transfer Error Messages Task</w:t>
      </w:r>
      <w:bookmarkEnd w:id="336"/>
      <w:bookmarkEnd w:id="337"/>
    </w:p>
    <w:p w:rsidR="00E6416D" w:rsidRDefault="00C65AD5">
      <w:r>
        <w:t>Transfer Error Messages T</w:t>
      </w:r>
      <w:r>
        <w:t xml:space="preserve">ask transfers user-defined error messages between instances of a database. An executable is a Transfer Error Messages Task executable if the </w:t>
      </w:r>
      <w:r>
        <w:rPr>
          <w:b/>
        </w:rPr>
        <w:t>ExecutableType</w:t>
      </w:r>
      <w:r>
        <w:t xml:space="preserve"> attribute value is one of the following:</w:t>
      </w:r>
    </w:p>
    <w:p w:rsidR="00E6416D" w:rsidRDefault="00C65AD5">
      <w:pPr>
        <w:pStyle w:val="ListParagraph"/>
        <w:numPr>
          <w:ilvl w:val="0"/>
          <w:numId w:val="113"/>
        </w:numPr>
        <w:tabs>
          <w:tab w:val="left" w:pos="360"/>
        </w:tabs>
      </w:pPr>
      <w:r>
        <w:t>Microsoft.SqlServer.Dts.Tasks.TransferErrorMessagesTask.TransferErrorMessagesTask, Microsoft.SqlServer.TransferErrorMessagesTask, Version=11.0.0.0, Culture=neutral, PublicKeyToken=89845dcd8080cc91 (for DTSX2 2012/01)</w:t>
      </w:r>
    </w:p>
    <w:p w:rsidR="00E6416D" w:rsidRDefault="00C65AD5">
      <w:pPr>
        <w:pStyle w:val="ListParagraph"/>
        <w:numPr>
          <w:ilvl w:val="0"/>
          <w:numId w:val="113"/>
        </w:numPr>
        <w:tabs>
          <w:tab w:val="left" w:pos="360"/>
        </w:tabs>
      </w:pPr>
      <w:r>
        <w:lastRenderedPageBreak/>
        <w:t>STOCK:TransferErrorMessagesTask</w:t>
      </w:r>
    </w:p>
    <w:p w:rsidR="00E6416D" w:rsidRDefault="00C65AD5">
      <w:pPr>
        <w:pStyle w:val="ListParagraph"/>
        <w:numPr>
          <w:ilvl w:val="0"/>
          <w:numId w:val="113"/>
        </w:numPr>
        <w:tabs>
          <w:tab w:val="left" w:pos="360"/>
        </w:tabs>
      </w:pPr>
      <w:r>
        <w:t>Microso</w:t>
      </w:r>
      <w:r>
        <w:t>ft:TransferErrorMessagesTask" (for DTSX2 2014/01)</w:t>
      </w:r>
    </w:p>
    <w:p w:rsidR="00E6416D" w:rsidRDefault="00C65AD5">
      <w:r>
        <w:t xml:space="preserve">The Transfer Error Messages Task executable is formally defined to be of type </w:t>
      </w:r>
      <w:hyperlink w:anchor="Section_e46d05c623144cb5ba2025af503ff73f" w:history="1">
        <w:r>
          <w:rPr>
            <w:rStyle w:val="Hyperlink"/>
          </w:rPr>
          <w:t>AnyNonPackageExecutableType</w:t>
        </w:r>
      </w:hyperlink>
      <w:r>
        <w:t>. However, the following XSD fragment, wh</w:t>
      </w:r>
      <w:r>
        <w:t>ich is expressed as an anonymous complex type declaration, places further restrictions on the type. This executable MUST follow the anonymous type declaration that is contained in this section.</w:t>
      </w:r>
    </w:p>
    <w:p w:rsidR="00E6416D" w:rsidRDefault="00C65AD5">
      <w:r>
        <w:t xml:space="preserve">Note the following differences between this anonymous complex </w:t>
      </w:r>
      <w:r>
        <w:t xml:space="preserve">type declaration and the full definition of the complex type for the </w:t>
      </w:r>
      <w:r>
        <w:rPr>
          <w:b/>
        </w:rPr>
        <w:t>AnyNonPackageExecutableType</w:t>
      </w:r>
      <w:r>
        <w:t xml:space="preserve"> type:</w:t>
      </w:r>
    </w:p>
    <w:p w:rsidR="00E6416D" w:rsidRDefault="00C65AD5">
      <w:pPr>
        <w:pStyle w:val="ListParagraph"/>
        <w:numPr>
          <w:ilvl w:val="0"/>
          <w:numId w:val="114"/>
        </w:numPr>
        <w:tabs>
          <w:tab w:val="left" w:pos="360"/>
        </w:tabs>
      </w:pPr>
      <w:r>
        <w:t xml:space="preserve">This </w:t>
      </w:r>
      <w:r>
        <w:rPr>
          <w:b/>
        </w:rPr>
        <w:t>Executable</w:t>
      </w:r>
      <w:r>
        <w:t xml:space="preserve"> element MUST NOT contain an </w:t>
      </w:r>
      <w:r>
        <w:rPr>
          <w:b/>
        </w:rPr>
        <w:t>Executables</w:t>
      </w:r>
      <w:r>
        <w:t xml:space="preserve"> element.</w:t>
      </w:r>
    </w:p>
    <w:p w:rsidR="00E6416D" w:rsidRDefault="00C65AD5">
      <w:pPr>
        <w:pStyle w:val="ListParagraph"/>
        <w:numPr>
          <w:ilvl w:val="0"/>
          <w:numId w:val="114"/>
        </w:numPr>
        <w:tabs>
          <w:tab w:val="left" w:pos="360"/>
        </w:tabs>
      </w:pPr>
      <w:r>
        <w:t xml:space="preserve">This </w:t>
      </w:r>
      <w:r>
        <w:rPr>
          <w:b/>
        </w:rPr>
        <w:t>Executable</w:t>
      </w:r>
      <w:r>
        <w:t xml:space="preserve"> element MUST NOT contain a </w:t>
      </w:r>
      <w:r>
        <w:rPr>
          <w:b/>
        </w:rPr>
        <w:t>ForEachEnumerator</w:t>
      </w:r>
      <w:r>
        <w:t xml:space="preserve"> element.</w:t>
      </w:r>
    </w:p>
    <w:p w:rsidR="00E6416D" w:rsidRDefault="00C65AD5">
      <w:pPr>
        <w:pStyle w:val="ListParagraph"/>
        <w:numPr>
          <w:ilvl w:val="0"/>
          <w:numId w:val="114"/>
        </w:numPr>
        <w:tabs>
          <w:tab w:val="left" w:pos="360"/>
        </w:tabs>
      </w:pPr>
      <w:r>
        <w:t xml:space="preserve">This </w:t>
      </w:r>
      <w:r>
        <w:rPr>
          <w:b/>
        </w:rPr>
        <w:t>Executable</w:t>
      </w:r>
      <w:r>
        <w:t xml:space="preserve"> el</w:t>
      </w:r>
      <w:r>
        <w:t xml:space="preserve">ement MUST NOT contain a </w:t>
      </w:r>
      <w:r>
        <w:rPr>
          <w:b/>
        </w:rPr>
        <w:t>ForEachVariableMappings</w:t>
      </w:r>
      <w:r>
        <w:t xml:space="preserve"> element.</w:t>
      </w:r>
    </w:p>
    <w:p w:rsidR="00E6416D" w:rsidRDefault="00C65AD5">
      <w:pPr>
        <w:pStyle w:val="ListParagraph"/>
        <w:numPr>
          <w:ilvl w:val="0"/>
          <w:numId w:val="114"/>
        </w:numPr>
        <w:tabs>
          <w:tab w:val="left" w:pos="360"/>
        </w:tabs>
      </w:pPr>
      <w:r>
        <w:t xml:space="preserve">In the </w:t>
      </w:r>
      <w:r>
        <w:rPr>
          <w:b/>
        </w:rPr>
        <w:t>AnyNonPackageExecutableType</w:t>
      </w:r>
      <w:r>
        <w:t xml:space="preserve"> type, the type of the </w:t>
      </w:r>
      <w:r>
        <w:rPr>
          <w:b/>
        </w:rPr>
        <w:t>ObjectData</w:t>
      </w:r>
      <w:r>
        <w:t xml:space="preserve"> element is given as </w:t>
      </w:r>
      <w:hyperlink w:anchor="Section_23d880f25c3c4153aef8c622df857dfc" w:history="1">
        <w:r>
          <w:rPr>
            <w:rStyle w:val="Hyperlink"/>
          </w:rPr>
          <w:t>ExecutableObjectDataType</w:t>
        </w:r>
      </w:hyperlink>
      <w:r>
        <w:t xml:space="preserve">. The </w:t>
      </w:r>
      <w:r>
        <w:rPr>
          <w:b/>
        </w:rPr>
        <w:t>ExecutableObjectDataType</w:t>
      </w:r>
      <w:r>
        <w:t xml:space="preserve"> type definition contains an </w:t>
      </w:r>
      <w:r>
        <w:rPr>
          <w:b/>
        </w:rPr>
        <w:t xml:space="preserve">xs:choice </w:t>
      </w:r>
      <w:r>
        <w:t xml:space="preserve">XSD Schema element. However, not all of the choices that are allowed in the </w:t>
      </w:r>
      <w:r>
        <w:rPr>
          <w:b/>
        </w:rPr>
        <w:t>xs:choice</w:t>
      </w:r>
      <w:r>
        <w:t xml:space="preserve"> XSD Schema element are available for the Transfer Error Messages Task executable. For this </w:t>
      </w:r>
      <w:r>
        <w:rPr>
          <w:b/>
        </w:rPr>
        <w:t>Executable</w:t>
      </w:r>
      <w:r>
        <w:t xml:space="preserve"> eleme</w:t>
      </w:r>
      <w:r>
        <w:t xml:space="preserve">nt, the </w:t>
      </w:r>
      <w:r>
        <w:rPr>
          <w:b/>
        </w:rPr>
        <w:t>ObjectData</w:t>
      </w:r>
      <w:r>
        <w:t xml:space="preserve"> element MUST contain the </w:t>
      </w:r>
      <w:r>
        <w:rPr>
          <w:b/>
        </w:rPr>
        <w:t>TransferErrorMessagesTaskData</w:t>
      </w:r>
      <w:r>
        <w:t xml:space="preserve"> element of type </w:t>
      </w:r>
      <w:hyperlink w:anchor="Section_bb3f07d601924c87ae540e873b8c46bd" w:history="1">
        <w:r>
          <w:rPr>
            <w:rStyle w:val="Hyperlink"/>
          </w:rPr>
          <w:t>TransferErrorMessagesTaskDataObjectDataType</w:t>
        </w:r>
      </w:hyperlink>
      <w:r>
        <w:t>.</w:t>
      </w:r>
    </w:p>
    <w:p w:rsidR="00E6416D" w:rsidRDefault="00C65AD5">
      <w:pPr>
        <w:pStyle w:val="ListParagraph"/>
        <w:numPr>
          <w:ilvl w:val="0"/>
          <w:numId w:val="114"/>
        </w:numPr>
        <w:tabs>
          <w:tab w:val="left" w:pos="360"/>
        </w:tabs>
      </w:pPr>
      <w:r>
        <w:t xml:space="preserve">The allowed attributes are a restricted subset of those that </w:t>
      </w:r>
      <w:r>
        <w:t xml:space="preserve">are allowed on the type, as specified in the </w:t>
      </w:r>
      <w:hyperlink w:anchor="Section_1eb19218020c4356b0a1a2367b00efba" w:history="1">
        <w:r>
          <w:rPr>
            <w:rStyle w:val="Hyperlink"/>
          </w:rPr>
          <w:t>AnyNonPackageExecutableAttributeGroup</w:t>
        </w:r>
      </w:hyperlink>
      <w:r>
        <w:t xml:space="preserve"> attribute group. Hence, the declaration of the attributes is replaced in this anonymous XSD fragment. The attribu</w:t>
      </w:r>
      <w:r>
        <w:t>tes used MUST be restricted to the ones that are shown as valid in the XSD fragment that is contained in this section.</w:t>
      </w:r>
    </w:p>
    <w:p w:rsidR="00E6416D" w:rsidRDefault="00C65AD5">
      <w:pPr>
        <w:pStyle w:val="Code"/>
        <w:numPr>
          <w:ilvl w:val="0"/>
          <w:numId w:val="0"/>
        </w:numPr>
        <w:ind w:left="360"/>
      </w:pPr>
      <w:r>
        <w:t xml:space="preserve">  &lt;xs:complexType&gt;</w:t>
      </w:r>
    </w:p>
    <w:p w:rsidR="00E6416D" w:rsidRDefault="00C65AD5">
      <w:pPr>
        <w:pStyle w:val="Code"/>
        <w:numPr>
          <w:ilvl w:val="0"/>
          <w:numId w:val="0"/>
        </w:numPr>
        <w:ind w:left="360"/>
      </w:pPr>
      <w:r>
        <w:t xml:space="preserve">    &lt;xs:sequence&gt;</w:t>
      </w:r>
    </w:p>
    <w:p w:rsidR="00E6416D" w:rsidRDefault="00C65AD5">
      <w:pPr>
        <w:pStyle w:val="Code"/>
        <w:numPr>
          <w:ilvl w:val="0"/>
          <w:numId w:val="0"/>
        </w:numPr>
        <w:ind w:left="360"/>
      </w:pPr>
      <w:r>
        <w:t xml:space="preserve">      &lt;xs:element name="ForEachEnumerator" type="DTS:ForEachEnumeratorType" minOccurs="0" maxOccurs=</w:t>
      </w:r>
      <w:r>
        <w:t>"0"/&gt;</w:t>
      </w:r>
    </w:p>
    <w:p w:rsidR="00E6416D" w:rsidRDefault="00C65AD5">
      <w:pPr>
        <w:pStyle w:val="Code"/>
        <w:numPr>
          <w:ilvl w:val="0"/>
          <w:numId w:val="0"/>
        </w:numPr>
        <w:ind w:left="360"/>
      </w:pPr>
      <w:r>
        <w:t xml:space="preserve">      &lt;xs:element name="Variables" type="DTS:VariablesType" minOccurs="0"/&gt;</w:t>
      </w:r>
    </w:p>
    <w:p w:rsidR="00E6416D" w:rsidRDefault="00C65AD5">
      <w:pPr>
        <w:pStyle w:val="Code"/>
        <w:numPr>
          <w:ilvl w:val="0"/>
          <w:numId w:val="0"/>
        </w:numPr>
        <w:ind w:left="360"/>
      </w:pPr>
      <w:r>
        <w:t xml:space="preserve">      &lt;xs:element name="LoggingOptions" type="DTS:LoggingOptionsType" /&gt;</w:t>
      </w:r>
    </w:p>
    <w:p w:rsidR="00E6416D" w:rsidRDefault="00C65AD5">
      <w:pPr>
        <w:pStyle w:val="Code"/>
        <w:numPr>
          <w:ilvl w:val="0"/>
          <w:numId w:val="0"/>
        </w:numPr>
        <w:ind w:left="360"/>
      </w:pPr>
      <w:r>
        <w:t xml:space="preserve">      &lt;xs:element name="PropertyExpression" type="DTS:PropertyExpressionElementType" minOccurs="0"/&gt;</w:t>
      </w:r>
    </w:p>
    <w:p w:rsidR="00E6416D" w:rsidRDefault="00C65AD5">
      <w:pPr>
        <w:pStyle w:val="Code"/>
        <w:numPr>
          <w:ilvl w:val="0"/>
          <w:numId w:val="0"/>
        </w:numPr>
        <w:ind w:left="360"/>
      </w:pPr>
      <w:r>
        <w:t xml:space="preserve">      &lt;xs:element name="Executables" type="DTS:ExecutablesType" minOccurs="0" maxOccurs="0"/&gt;</w:t>
      </w:r>
    </w:p>
    <w:p w:rsidR="00E6416D" w:rsidRDefault="00C65AD5">
      <w:pPr>
        <w:pStyle w:val="Code"/>
        <w:numPr>
          <w:ilvl w:val="0"/>
          <w:numId w:val="0"/>
        </w:numPr>
        <w:ind w:left="360"/>
      </w:pPr>
      <w:r>
        <w:t xml:space="preserve">      &lt;xs:element name="PrecedenceConstraints" type="DTS:PrecedenceConstraintsType" minOccurs="0"/&gt;</w:t>
      </w:r>
    </w:p>
    <w:p w:rsidR="00E6416D" w:rsidRDefault="00C65AD5">
      <w:pPr>
        <w:pStyle w:val="Code"/>
        <w:numPr>
          <w:ilvl w:val="0"/>
          <w:numId w:val="0"/>
        </w:numPr>
        <w:ind w:left="360"/>
      </w:pPr>
      <w:r>
        <w:t xml:space="preserve">      &lt;xs:element name="ForEachVariableMappings" minOccurs="0"</w:t>
      </w:r>
      <w:r>
        <w:t xml:space="preserve"> maxOccurs="0"/&gt;</w:t>
      </w:r>
    </w:p>
    <w:p w:rsidR="00E6416D" w:rsidRDefault="00C65AD5">
      <w:pPr>
        <w:pStyle w:val="Code"/>
        <w:numPr>
          <w:ilvl w:val="0"/>
          <w:numId w:val="0"/>
        </w:numPr>
        <w:ind w:left="360"/>
      </w:pPr>
      <w:r>
        <w:t xml:space="preserve">      &lt;xs:element name="EventHandlers" type="DTS:EventHandlersType" minOccurs="0"/&gt;</w:t>
      </w:r>
    </w:p>
    <w:p w:rsidR="00E6416D" w:rsidRDefault="00C65AD5">
      <w:pPr>
        <w:pStyle w:val="Code"/>
        <w:numPr>
          <w:ilvl w:val="0"/>
          <w:numId w:val="0"/>
        </w:numPr>
        <w:ind w:left="360"/>
      </w:pPr>
      <w:r>
        <w:t xml:space="preserve">      &lt;xs:element name="ObjectData"&gt;</w:t>
      </w:r>
    </w:p>
    <w:p w:rsidR="00E6416D" w:rsidRDefault="00C65AD5">
      <w:pPr>
        <w:pStyle w:val="Code"/>
        <w:numPr>
          <w:ilvl w:val="0"/>
          <w:numId w:val="0"/>
        </w:numPr>
        <w:ind w:left="360"/>
      </w:pPr>
      <w:r>
        <w:t xml:space="preserve">        &lt;xs:complexType&gt;</w:t>
      </w:r>
    </w:p>
    <w:p w:rsidR="00E6416D" w:rsidRDefault="00C65AD5">
      <w:pPr>
        <w:pStyle w:val="Code"/>
        <w:numPr>
          <w:ilvl w:val="0"/>
          <w:numId w:val="0"/>
        </w:numPr>
        <w:ind w:left="360"/>
      </w:pPr>
      <w:r>
        <w:t xml:space="preserve">          &lt;xs:choice&gt;</w:t>
      </w:r>
    </w:p>
    <w:p w:rsidR="00E6416D" w:rsidRDefault="00C65AD5">
      <w:pPr>
        <w:pStyle w:val="Code"/>
        <w:numPr>
          <w:ilvl w:val="0"/>
          <w:numId w:val="0"/>
        </w:numPr>
        <w:ind w:left="360"/>
      </w:pPr>
      <w:r>
        <w:t xml:space="preserve">            &lt;xs:element name="TransferErrorMessagesTaskData" form="unqu</w:t>
      </w:r>
      <w:r>
        <w:t>alified" type="DTS:TransferErrorMessagesTaskDataObjectDataType"/&gt;</w:t>
      </w:r>
    </w:p>
    <w:p w:rsidR="00E6416D" w:rsidRDefault="00C65AD5">
      <w:pPr>
        <w:pStyle w:val="Code"/>
        <w:numPr>
          <w:ilvl w:val="0"/>
          <w:numId w:val="0"/>
        </w:numPr>
        <w:ind w:left="360"/>
      </w:pPr>
      <w:r>
        <w:t xml:space="preserve">          &lt;/xs:choice&gt;</w:t>
      </w:r>
    </w:p>
    <w:p w:rsidR="00E6416D" w:rsidRDefault="00C65AD5">
      <w:pPr>
        <w:pStyle w:val="Code"/>
        <w:numPr>
          <w:ilvl w:val="0"/>
          <w:numId w:val="0"/>
        </w:numPr>
        <w:ind w:left="360"/>
      </w:pPr>
      <w:r>
        <w:t xml:space="preserve">        &lt;/xs:complexType&gt;</w:t>
      </w:r>
    </w:p>
    <w:p w:rsidR="00E6416D" w:rsidRDefault="00C65AD5">
      <w:pPr>
        <w:pStyle w:val="Code"/>
        <w:numPr>
          <w:ilvl w:val="0"/>
          <w:numId w:val="0"/>
        </w:numPr>
        <w:ind w:left="360"/>
      </w:pPr>
      <w:r>
        <w:t xml:space="preserve">      &lt;/xs:element&gt;</w:t>
      </w:r>
    </w:p>
    <w:p w:rsidR="00E6416D" w:rsidRDefault="00C65AD5">
      <w:pPr>
        <w:pStyle w:val="Code"/>
        <w:numPr>
          <w:ilvl w:val="0"/>
          <w:numId w:val="0"/>
        </w:numPr>
        <w:ind w:left="360"/>
      </w:pPr>
      <w:r>
        <w:t xml:space="preserve">    &lt;/xs:sequence&gt;</w:t>
      </w:r>
    </w:p>
    <w:p w:rsidR="00E6416D" w:rsidRDefault="00C65AD5">
      <w:pPr>
        <w:pStyle w:val="Code"/>
        <w:numPr>
          <w:ilvl w:val="0"/>
          <w:numId w:val="0"/>
        </w:numPr>
        <w:ind w:left="360"/>
      </w:pPr>
      <w:r>
        <w:t xml:space="preserve">    &lt;xs:attribute name="ExecutableType" use="required" type="xs:string"/&gt;</w:t>
      </w:r>
    </w:p>
    <w:p w:rsidR="00E6416D" w:rsidRDefault="00C65AD5">
      <w:pPr>
        <w:pStyle w:val="Code"/>
        <w:numPr>
          <w:ilvl w:val="0"/>
          <w:numId w:val="0"/>
        </w:numPr>
        <w:ind w:left="360"/>
      </w:pPr>
      <w:r>
        <w:t xml:space="preserve">    &lt;</w:t>
      </w:r>
      <w:r>
        <w:t>xs:attribute name="ThreadHint" use="optional" type="xs:int"/&gt;</w:t>
      </w:r>
    </w:p>
    <w:p w:rsidR="00E6416D" w:rsidRDefault="00C65AD5">
      <w:pPr>
        <w:pStyle w:val="Code"/>
        <w:numPr>
          <w:ilvl w:val="0"/>
          <w:numId w:val="0"/>
        </w:numPr>
        <w:ind w:left="360"/>
      </w:pPr>
      <w:r>
        <w:t xml:space="preserve">    &lt;xs:attributeGroup ref="DTS:BasePropertyAttributeGroup"/&gt;</w:t>
      </w:r>
    </w:p>
    <w:p w:rsidR="00E6416D" w:rsidRDefault="00C65AD5">
      <w:pPr>
        <w:pStyle w:val="Code"/>
        <w:numPr>
          <w:ilvl w:val="0"/>
          <w:numId w:val="0"/>
        </w:numPr>
        <w:ind w:left="360"/>
      </w:pPr>
      <w:r>
        <w:t xml:space="preserve">    &lt;xs:attributeGroup ref="DTS:BaseExecutablePropertyAttributeGroup"/&gt;</w:t>
      </w:r>
    </w:p>
    <w:p w:rsidR="00E6416D" w:rsidRDefault="00C65AD5">
      <w:pPr>
        <w:pStyle w:val="Code"/>
        <w:numPr>
          <w:ilvl w:val="0"/>
          <w:numId w:val="0"/>
        </w:numPr>
        <w:ind w:left="360"/>
      </w:pPr>
      <w:r>
        <w:t xml:space="preserve">    &lt;xs:attributeGroup ref="DTS:AllExecutableAttributeGroup"</w:t>
      </w:r>
      <w:r>
        <w:t>/&gt;</w:t>
      </w:r>
    </w:p>
    <w:p w:rsidR="00E6416D" w:rsidRDefault="00C65AD5">
      <w:pPr>
        <w:pStyle w:val="Code"/>
        <w:numPr>
          <w:ilvl w:val="0"/>
          <w:numId w:val="0"/>
        </w:numPr>
        <w:ind w:left="360"/>
      </w:pPr>
      <w:r>
        <w:t xml:space="preserve">    &lt;xs:attribute name="ExecutionLocation" type="xs:int" default="0" use="optional" form="qualified"/&gt;</w:t>
      </w:r>
    </w:p>
    <w:p w:rsidR="00E6416D" w:rsidRDefault="00C65AD5">
      <w:pPr>
        <w:pStyle w:val="Code"/>
        <w:numPr>
          <w:ilvl w:val="0"/>
          <w:numId w:val="0"/>
        </w:numPr>
        <w:ind w:left="360"/>
      </w:pPr>
      <w:r>
        <w:t xml:space="preserve">    &lt;xs:attribute name="ExecutionAddress" type="xs:string" default="" use="optional" form="qualified"/&gt;</w:t>
      </w:r>
    </w:p>
    <w:p w:rsidR="00E6416D" w:rsidRDefault="00C65AD5">
      <w:pPr>
        <w:pStyle w:val="Code"/>
        <w:numPr>
          <w:ilvl w:val="0"/>
          <w:numId w:val="0"/>
        </w:numPr>
        <w:ind w:left="360"/>
      </w:pPr>
      <w:r>
        <w:t xml:space="preserve">    &lt;xs:attribute name="TaskContact" type="xs:</w:t>
      </w:r>
      <w:r>
        <w:t>string" default="" use="optional" form="qualified"/&gt;</w:t>
      </w:r>
    </w:p>
    <w:p w:rsidR="00E6416D" w:rsidRDefault="00C65AD5">
      <w:pPr>
        <w:pStyle w:val="Code"/>
        <w:numPr>
          <w:ilvl w:val="0"/>
          <w:numId w:val="0"/>
        </w:numPr>
        <w:ind w:left="360"/>
      </w:pPr>
      <w:r>
        <w:lastRenderedPageBreak/>
        <w:t xml:space="preserve">  &lt;/xs:complexType&gt;</w:t>
      </w:r>
    </w:p>
    <w:p w:rsidR="00E6416D" w:rsidRDefault="00C65AD5">
      <w:pPr>
        <w:pStyle w:val="Heading4"/>
      </w:pPr>
      <w:bookmarkStart w:id="338" w:name="section_2e4e51ccffab4482b7200d6dc07c8313"/>
      <w:bookmarkStart w:id="339" w:name="_Toc86186267"/>
      <w:r>
        <w:t>ExecutableType Instance for Transfer Jobs Task</w:t>
      </w:r>
      <w:bookmarkEnd w:id="338"/>
      <w:bookmarkEnd w:id="339"/>
    </w:p>
    <w:p w:rsidR="00E6416D" w:rsidRDefault="00C65AD5">
      <w:r>
        <w:t>Transfer Jobs Task transfers SQL Server Agent Jobs between instances of a SQL Server database. An executable is a Transfer Jobs Task exe</w:t>
      </w:r>
      <w:r>
        <w:t xml:space="preserve">cutable if the </w:t>
      </w:r>
      <w:r>
        <w:rPr>
          <w:b/>
        </w:rPr>
        <w:t>ExecutableType</w:t>
      </w:r>
      <w:r>
        <w:t xml:space="preserve"> attribute value is one of the following:</w:t>
      </w:r>
    </w:p>
    <w:p w:rsidR="00E6416D" w:rsidRDefault="00C65AD5">
      <w:pPr>
        <w:pStyle w:val="ListParagraph"/>
        <w:numPr>
          <w:ilvl w:val="0"/>
          <w:numId w:val="115"/>
        </w:numPr>
        <w:tabs>
          <w:tab w:val="left" w:pos="360"/>
        </w:tabs>
      </w:pPr>
      <w:r>
        <w:t>Microsoft.SqlServer.Dts.Tasks.TransferJobsTask.TransferJobsTask, Microsoft.SqlServer.TransferJobsTask, Version=11.0.0.0, Culture=neutral, PublicKeyToken=89845dcd8080cc91" (for DTSX2 201</w:t>
      </w:r>
      <w:r>
        <w:t>2/01)</w:t>
      </w:r>
    </w:p>
    <w:p w:rsidR="00E6416D" w:rsidRDefault="00C65AD5">
      <w:pPr>
        <w:pStyle w:val="ListParagraph"/>
        <w:numPr>
          <w:ilvl w:val="0"/>
          <w:numId w:val="115"/>
        </w:numPr>
        <w:tabs>
          <w:tab w:val="left" w:pos="360"/>
        </w:tabs>
      </w:pPr>
      <w:r>
        <w:t>STOCK:TransferJobsTask</w:t>
      </w:r>
    </w:p>
    <w:p w:rsidR="00E6416D" w:rsidRDefault="00C65AD5">
      <w:pPr>
        <w:pStyle w:val="ListParagraph"/>
        <w:numPr>
          <w:ilvl w:val="0"/>
          <w:numId w:val="115"/>
        </w:numPr>
        <w:tabs>
          <w:tab w:val="left" w:pos="360"/>
        </w:tabs>
      </w:pPr>
      <w:r>
        <w:t>Microsoft:TransferJobsTask (for DTSX2 2014/01)</w:t>
      </w:r>
    </w:p>
    <w:p w:rsidR="00E6416D" w:rsidRDefault="00C65AD5">
      <w:r>
        <w:t xml:space="preserve">The Transfer Jobs Task executable is formally defined to be of type </w:t>
      </w:r>
      <w:hyperlink w:anchor="Section_e46d05c623144cb5ba2025af503ff73f" w:history="1">
        <w:r>
          <w:rPr>
            <w:rStyle w:val="Hyperlink"/>
          </w:rPr>
          <w:t>AnyNonPackageExecutableType</w:t>
        </w:r>
      </w:hyperlink>
      <w:r>
        <w:t xml:space="preserve">. However, the following </w:t>
      </w:r>
      <w:r>
        <w:t>XSD fragment, which is expressed as an anonymous complex type declaration, places further restrictions on the type. This executable MUST follow the anonymous type declaration that is contained in this section.</w:t>
      </w:r>
    </w:p>
    <w:p w:rsidR="00E6416D" w:rsidRDefault="00C65AD5">
      <w:r>
        <w:t>Note the following differences between this an</w:t>
      </w:r>
      <w:r>
        <w:t xml:space="preserve">onymous complex type declaration and the full definition of the complex type for the </w:t>
      </w:r>
      <w:r>
        <w:rPr>
          <w:b/>
        </w:rPr>
        <w:t>AnyNonPackageExecutableType</w:t>
      </w:r>
      <w:r>
        <w:t xml:space="preserve"> type:</w:t>
      </w:r>
    </w:p>
    <w:p w:rsidR="00E6416D" w:rsidRDefault="00C65AD5">
      <w:pPr>
        <w:pStyle w:val="ListParagraph"/>
        <w:numPr>
          <w:ilvl w:val="0"/>
          <w:numId w:val="116"/>
        </w:numPr>
        <w:tabs>
          <w:tab w:val="left" w:pos="360"/>
        </w:tabs>
      </w:pPr>
      <w:r>
        <w:t xml:space="preserve">This </w:t>
      </w:r>
      <w:r>
        <w:rPr>
          <w:b/>
        </w:rPr>
        <w:t>Executable</w:t>
      </w:r>
      <w:r>
        <w:t xml:space="preserve"> element MUST NOT contain an </w:t>
      </w:r>
      <w:r>
        <w:rPr>
          <w:b/>
        </w:rPr>
        <w:t>Executables</w:t>
      </w:r>
      <w:r>
        <w:t xml:space="preserve"> element.</w:t>
      </w:r>
    </w:p>
    <w:p w:rsidR="00E6416D" w:rsidRDefault="00C65AD5">
      <w:pPr>
        <w:pStyle w:val="ListParagraph"/>
        <w:numPr>
          <w:ilvl w:val="0"/>
          <w:numId w:val="116"/>
        </w:numPr>
        <w:tabs>
          <w:tab w:val="left" w:pos="360"/>
        </w:tabs>
      </w:pPr>
      <w:r>
        <w:t xml:space="preserve">This </w:t>
      </w:r>
      <w:r>
        <w:rPr>
          <w:b/>
        </w:rPr>
        <w:t>Executable</w:t>
      </w:r>
      <w:r>
        <w:t xml:space="preserve"> element MUST NOT contain a </w:t>
      </w:r>
      <w:r>
        <w:rPr>
          <w:b/>
        </w:rPr>
        <w:t>ForEachEnumerator</w:t>
      </w:r>
      <w:r>
        <w:t xml:space="preserve"> element.</w:t>
      </w:r>
    </w:p>
    <w:p w:rsidR="00E6416D" w:rsidRDefault="00C65AD5">
      <w:pPr>
        <w:pStyle w:val="ListParagraph"/>
        <w:numPr>
          <w:ilvl w:val="0"/>
          <w:numId w:val="116"/>
        </w:numPr>
        <w:tabs>
          <w:tab w:val="left" w:pos="360"/>
        </w:tabs>
      </w:pPr>
      <w:r>
        <w:t>Th</w:t>
      </w:r>
      <w:r>
        <w:t xml:space="preserve">is </w:t>
      </w:r>
      <w:r>
        <w:rPr>
          <w:b/>
        </w:rPr>
        <w:t>Executable</w:t>
      </w:r>
      <w:r>
        <w:t xml:space="preserve"> element MUST NOT contain a </w:t>
      </w:r>
      <w:r>
        <w:rPr>
          <w:b/>
        </w:rPr>
        <w:t>ForEachVariableMappings</w:t>
      </w:r>
      <w:r>
        <w:t xml:space="preserve"> element.</w:t>
      </w:r>
    </w:p>
    <w:p w:rsidR="00E6416D" w:rsidRDefault="00C65AD5">
      <w:pPr>
        <w:pStyle w:val="ListParagraph"/>
        <w:numPr>
          <w:ilvl w:val="0"/>
          <w:numId w:val="116"/>
        </w:numPr>
        <w:tabs>
          <w:tab w:val="left" w:pos="360"/>
        </w:tabs>
      </w:pPr>
      <w:r>
        <w:t xml:space="preserve">In the </w:t>
      </w:r>
      <w:r>
        <w:rPr>
          <w:b/>
        </w:rPr>
        <w:t>AnyNonPackageExecutableType</w:t>
      </w:r>
      <w:r>
        <w:t xml:space="preserve"> type, the type of the </w:t>
      </w:r>
      <w:r>
        <w:rPr>
          <w:b/>
        </w:rPr>
        <w:t>ObjectData</w:t>
      </w:r>
      <w:r>
        <w:t xml:space="preserve"> element is given as </w:t>
      </w:r>
      <w:hyperlink w:anchor="Section_23d880f25c3c4153aef8c622df857dfc" w:history="1">
        <w:r>
          <w:rPr>
            <w:rStyle w:val="Hyperlink"/>
          </w:rPr>
          <w:t>ExecutableObjectDataType</w:t>
        </w:r>
      </w:hyperlink>
      <w:r>
        <w:t xml:space="preserve">. The </w:t>
      </w:r>
      <w:r>
        <w:rPr>
          <w:b/>
        </w:rPr>
        <w:t>Exec</w:t>
      </w:r>
      <w:r>
        <w:rPr>
          <w:b/>
        </w:rPr>
        <w:t>utableObjectDataType</w:t>
      </w:r>
      <w:r>
        <w:t xml:space="preserve"> type definition contains an </w:t>
      </w:r>
      <w:r>
        <w:rPr>
          <w:b/>
        </w:rPr>
        <w:t xml:space="preserve">xs:choice </w:t>
      </w:r>
      <w:r>
        <w:t xml:space="preserve">XSD Schema element. However, not all of the choices that are allowed in the </w:t>
      </w:r>
      <w:r>
        <w:rPr>
          <w:b/>
        </w:rPr>
        <w:t>xs:choice</w:t>
      </w:r>
      <w:r>
        <w:t xml:space="preserve"> XSD Schema element are available for the Transfer Jobs Task executable. For this </w:t>
      </w:r>
      <w:r>
        <w:rPr>
          <w:b/>
        </w:rPr>
        <w:t>Executable</w:t>
      </w:r>
      <w:r>
        <w:t xml:space="preserve"> element, the </w:t>
      </w:r>
      <w:r>
        <w:rPr>
          <w:b/>
        </w:rPr>
        <w:t>Object</w:t>
      </w:r>
      <w:r>
        <w:rPr>
          <w:b/>
        </w:rPr>
        <w:t>Data</w:t>
      </w:r>
      <w:r>
        <w:t xml:space="preserve"> element MUST contain the </w:t>
      </w:r>
      <w:r>
        <w:rPr>
          <w:b/>
        </w:rPr>
        <w:t>TransferJobsTaskData</w:t>
      </w:r>
      <w:r>
        <w:t xml:space="preserve"> element of type </w:t>
      </w:r>
      <w:hyperlink w:anchor="Section_a77ea14e73ef42fe92bb954f1220381a" w:history="1">
        <w:r>
          <w:rPr>
            <w:rStyle w:val="Hyperlink"/>
          </w:rPr>
          <w:t>TransferJobsTaskDataObjectDataType</w:t>
        </w:r>
      </w:hyperlink>
      <w:r>
        <w:t>.</w:t>
      </w:r>
    </w:p>
    <w:p w:rsidR="00E6416D" w:rsidRDefault="00C65AD5">
      <w:pPr>
        <w:pStyle w:val="ListParagraph"/>
        <w:numPr>
          <w:ilvl w:val="0"/>
          <w:numId w:val="116"/>
        </w:numPr>
        <w:tabs>
          <w:tab w:val="left" w:pos="360"/>
        </w:tabs>
      </w:pPr>
      <w:r>
        <w:t>The allowed attributes are a restricted subset of those that are allowed on the type, as spec</w:t>
      </w:r>
      <w:r>
        <w:t xml:space="preserve">ified in the </w:t>
      </w:r>
      <w:hyperlink w:anchor="Section_1eb19218020c4356b0a1a2367b00efba" w:history="1">
        <w:r>
          <w:rPr>
            <w:rStyle w:val="Hyperlink"/>
          </w:rPr>
          <w:t>AnyNonPackageExecutableAttributeGroup</w:t>
        </w:r>
      </w:hyperlink>
      <w:r>
        <w:t xml:space="preserve"> attribute group. Hence, the declaration of the attributes is replaced in this anonymous XSD fragment. The attributes used MUST be restricted to t</w:t>
      </w:r>
      <w:r>
        <w:t>he ones that are shown as valid in the XSD fragment that is contained in this section.</w:t>
      </w:r>
    </w:p>
    <w:p w:rsidR="00E6416D" w:rsidRDefault="00C65AD5">
      <w:pPr>
        <w:pStyle w:val="Code"/>
        <w:numPr>
          <w:ilvl w:val="0"/>
          <w:numId w:val="0"/>
        </w:numPr>
        <w:ind w:left="360"/>
      </w:pPr>
      <w:r>
        <w:t xml:space="preserve">  &lt;xs:complexType&gt;</w:t>
      </w:r>
    </w:p>
    <w:p w:rsidR="00E6416D" w:rsidRDefault="00C65AD5">
      <w:pPr>
        <w:pStyle w:val="Code"/>
        <w:numPr>
          <w:ilvl w:val="0"/>
          <w:numId w:val="0"/>
        </w:numPr>
        <w:ind w:left="360"/>
      </w:pPr>
      <w:r>
        <w:t xml:space="preserve">    &lt;xs:sequence&gt;</w:t>
      </w:r>
    </w:p>
    <w:p w:rsidR="00E6416D" w:rsidRDefault="00C65AD5">
      <w:pPr>
        <w:pStyle w:val="Code"/>
        <w:numPr>
          <w:ilvl w:val="0"/>
          <w:numId w:val="0"/>
        </w:numPr>
        <w:ind w:left="360"/>
      </w:pPr>
      <w:r>
        <w:t xml:space="preserve">      &lt;xs:element name="ForEachEnumerator" type="DTS:ForEachEnumeratorType" minOccurs="0" maxOccurs="0"/&gt;</w:t>
      </w:r>
    </w:p>
    <w:p w:rsidR="00E6416D" w:rsidRDefault="00C65AD5">
      <w:pPr>
        <w:pStyle w:val="Code"/>
        <w:numPr>
          <w:ilvl w:val="0"/>
          <w:numId w:val="0"/>
        </w:numPr>
        <w:ind w:left="360"/>
      </w:pPr>
      <w:r>
        <w:t xml:space="preserve">      &lt;</w:t>
      </w:r>
      <w:r>
        <w:t>xs:element name="Variables" type="DTS:VariablesType" minOccurs="0"/&gt;</w:t>
      </w:r>
    </w:p>
    <w:p w:rsidR="00E6416D" w:rsidRDefault="00C65AD5">
      <w:pPr>
        <w:pStyle w:val="Code"/>
        <w:numPr>
          <w:ilvl w:val="0"/>
          <w:numId w:val="0"/>
        </w:numPr>
        <w:ind w:left="360"/>
      </w:pPr>
      <w:r>
        <w:t xml:space="preserve">      &lt;xs:element name="LoggingOptions" type="DTS:LoggingOptionsType" /&gt;</w:t>
      </w:r>
    </w:p>
    <w:p w:rsidR="00E6416D" w:rsidRDefault="00C65AD5">
      <w:pPr>
        <w:pStyle w:val="Code"/>
        <w:numPr>
          <w:ilvl w:val="0"/>
          <w:numId w:val="0"/>
        </w:numPr>
        <w:ind w:left="360"/>
      </w:pPr>
      <w:r>
        <w:t xml:space="preserve">      &lt;xs:element name="PropertyExpression" type="DTS:PropertyExpressionElementType" minOccurs="0"/&gt;</w:t>
      </w:r>
    </w:p>
    <w:p w:rsidR="00E6416D" w:rsidRDefault="00C65AD5">
      <w:pPr>
        <w:pStyle w:val="Code"/>
        <w:numPr>
          <w:ilvl w:val="0"/>
          <w:numId w:val="0"/>
        </w:numPr>
        <w:ind w:left="360"/>
      </w:pPr>
      <w:r>
        <w:t xml:space="preserve">      &lt;xs:ele</w:t>
      </w:r>
      <w:r>
        <w:t>ment name="Executables" type="DTS:ExecutablesType" minOccurs="0" maxOccurs="0"/&gt;</w:t>
      </w:r>
    </w:p>
    <w:p w:rsidR="00E6416D" w:rsidRDefault="00C65AD5">
      <w:pPr>
        <w:pStyle w:val="Code"/>
        <w:numPr>
          <w:ilvl w:val="0"/>
          <w:numId w:val="0"/>
        </w:numPr>
        <w:ind w:left="360"/>
      </w:pPr>
      <w:r>
        <w:t xml:space="preserve">      &lt;xs:element name="PrecedenceConstraints" type="DTS:PrecedenceConstraintsType" minOccurs="0"/&gt;</w:t>
      </w:r>
    </w:p>
    <w:p w:rsidR="00E6416D" w:rsidRDefault="00C65AD5">
      <w:pPr>
        <w:pStyle w:val="Code"/>
        <w:numPr>
          <w:ilvl w:val="0"/>
          <w:numId w:val="0"/>
        </w:numPr>
        <w:ind w:left="360"/>
      </w:pPr>
      <w:r>
        <w:t xml:space="preserve">      &lt;xs:element name="ForEachVariableMappings" type="DTS:ForEachVariableM</w:t>
      </w:r>
      <w:r>
        <w:t>appingsType" minOccurs="0" maxOccurs="0"/&gt;</w:t>
      </w:r>
    </w:p>
    <w:p w:rsidR="00E6416D" w:rsidRDefault="00C65AD5">
      <w:pPr>
        <w:pStyle w:val="Code"/>
        <w:numPr>
          <w:ilvl w:val="0"/>
          <w:numId w:val="0"/>
        </w:numPr>
        <w:ind w:left="360"/>
      </w:pPr>
      <w:r>
        <w:t xml:space="preserve">      &lt;xs:element name="EventHandlers" type="DTS:EventHandlersType" minOccurs="0"/&gt;</w:t>
      </w:r>
    </w:p>
    <w:p w:rsidR="00E6416D" w:rsidRDefault="00C65AD5">
      <w:pPr>
        <w:pStyle w:val="Code"/>
        <w:numPr>
          <w:ilvl w:val="0"/>
          <w:numId w:val="0"/>
        </w:numPr>
        <w:ind w:left="360"/>
      </w:pPr>
      <w:r>
        <w:t xml:space="preserve">      &lt;xs:element name="ObjectData"&gt;</w:t>
      </w:r>
    </w:p>
    <w:p w:rsidR="00E6416D" w:rsidRDefault="00C65AD5">
      <w:pPr>
        <w:pStyle w:val="Code"/>
        <w:numPr>
          <w:ilvl w:val="0"/>
          <w:numId w:val="0"/>
        </w:numPr>
        <w:ind w:left="360"/>
      </w:pPr>
      <w:r>
        <w:t xml:space="preserve">        &lt;xs:complexType&gt;</w:t>
      </w:r>
    </w:p>
    <w:p w:rsidR="00E6416D" w:rsidRDefault="00C65AD5">
      <w:pPr>
        <w:pStyle w:val="Code"/>
        <w:numPr>
          <w:ilvl w:val="0"/>
          <w:numId w:val="0"/>
        </w:numPr>
        <w:ind w:left="360"/>
      </w:pPr>
      <w:r>
        <w:t xml:space="preserve">          &lt;xs:choice&gt;</w:t>
      </w:r>
    </w:p>
    <w:p w:rsidR="00E6416D" w:rsidRDefault="00C65AD5">
      <w:pPr>
        <w:pStyle w:val="Code"/>
        <w:numPr>
          <w:ilvl w:val="0"/>
          <w:numId w:val="0"/>
        </w:numPr>
        <w:ind w:left="360"/>
      </w:pPr>
      <w:r>
        <w:lastRenderedPageBreak/>
        <w:t xml:space="preserve">            &lt;xs:element name="TransferJobsTas</w:t>
      </w:r>
      <w:r>
        <w:t>kData" form="unqualified" type="DTS:TransferJobsTaskDataObjectDataType"/&gt;</w:t>
      </w:r>
    </w:p>
    <w:p w:rsidR="00E6416D" w:rsidRDefault="00C65AD5">
      <w:pPr>
        <w:pStyle w:val="Code"/>
        <w:numPr>
          <w:ilvl w:val="0"/>
          <w:numId w:val="0"/>
        </w:numPr>
        <w:ind w:left="360"/>
      </w:pPr>
      <w:r>
        <w:t xml:space="preserve">          &lt;/xs:choice&gt;</w:t>
      </w:r>
    </w:p>
    <w:p w:rsidR="00E6416D" w:rsidRDefault="00C65AD5">
      <w:pPr>
        <w:pStyle w:val="Code"/>
        <w:numPr>
          <w:ilvl w:val="0"/>
          <w:numId w:val="0"/>
        </w:numPr>
        <w:ind w:left="360"/>
      </w:pPr>
      <w:r>
        <w:t xml:space="preserve">        &lt;/xs:complexType&gt;</w:t>
      </w:r>
    </w:p>
    <w:p w:rsidR="00E6416D" w:rsidRDefault="00C65AD5">
      <w:pPr>
        <w:pStyle w:val="Code"/>
        <w:numPr>
          <w:ilvl w:val="0"/>
          <w:numId w:val="0"/>
        </w:numPr>
        <w:ind w:left="360"/>
      </w:pPr>
      <w:r>
        <w:t xml:space="preserve">      &lt;/xs:element&gt;</w:t>
      </w:r>
    </w:p>
    <w:p w:rsidR="00E6416D" w:rsidRDefault="00C65AD5">
      <w:pPr>
        <w:pStyle w:val="Code"/>
        <w:numPr>
          <w:ilvl w:val="0"/>
          <w:numId w:val="0"/>
        </w:numPr>
        <w:ind w:left="360"/>
      </w:pPr>
      <w:r>
        <w:t xml:space="preserve">    &lt;/xs:sequence&gt;</w:t>
      </w:r>
    </w:p>
    <w:p w:rsidR="00E6416D" w:rsidRDefault="00C65AD5">
      <w:pPr>
        <w:pStyle w:val="Code"/>
        <w:numPr>
          <w:ilvl w:val="0"/>
          <w:numId w:val="0"/>
        </w:numPr>
        <w:ind w:left="360"/>
      </w:pPr>
      <w:r>
        <w:t xml:space="preserve">    &lt;xs:attribute name="ExecutableType" use="required" type="xs:string"/&gt;</w:t>
      </w:r>
    </w:p>
    <w:p w:rsidR="00E6416D" w:rsidRDefault="00C65AD5">
      <w:pPr>
        <w:pStyle w:val="Code"/>
        <w:numPr>
          <w:ilvl w:val="0"/>
          <w:numId w:val="0"/>
        </w:numPr>
        <w:ind w:left="360"/>
      </w:pPr>
      <w:r>
        <w:t xml:space="preserve">    &lt;</w:t>
      </w:r>
      <w:r>
        <w:t>xs:attribute name="ThreadHint" use="optional" type="xs:int"/&gt;</w:t>
      </w:r>
    </w:p>
    <w:p w:rsidR="00E6416D" w:rsidRDefault="00C65AD5">
      <w:pPr>
        <w:pStyle w:val="Code"/>
        <w:numPr>
          <w:ilvl w:val="0"/>
          <w:numId w:val="0"/>
        </w:numPr>
        <w:ind w:left="360"/>
      </w:pPr>
      <w:r>
        <w:t xml:space="preserve">    &lt;xs:attributeGroup ref="DTS:BasePropertyAttributeGroup"/&gt;</w:t>
      </w:r>
    </w:p>
    <w:p w:rsidR="00E6416D" w:rsidRDefault="00C65AD5">
      <w:pPr>
        <w:pStyle w:val="Code"/>
        <w:numPr>
          <w:ilvl w:val="0"/>
          <w:numId w:val="0"/>
        </w:numPr>
        <w:ind w:left="360"/>
      </w:pPr>
      <w:r>
        <w:t xml:space="preserve">    &lt;xs:attributeGroup ref="DTS:BaseExecutablePropertyAttributeGroup"/&gt;</w:t>
      </w:r>
    </w:p>
    <w:p w:rsidR="00E6416D" w:rsidRDefault="00C65AD5">
      <w:pPr>
        <w:pStyle w:val="Code"/>
        <w:numPr>
          <w:ilvl w:val="0"/>
          <w:numId w:val="0"/>
        </w:numPr>
        <w:ind w:left="360"/>
      </w:pPr>
      <w:r>
        <w:t xml:space="preserve">    &lt;xs:attributeGroup ref="DTS:AllExecutableAttributeGroup"</w:t>
      </w:r>
      <w:r>
        <w:t>/&gt;</w:t>
      </w:r>
    </w:p>
    <w:p w:rsidR="00E6416D" w:rsidRDefault="00C65AD5">
      <w:pPr>
        <w:pStyle w:val="Code"/>
        <w:numPr>
          <w:ilvl w:val="0"/>
          <w:numId w:val="0"/>
        </w:numPr>
        <w:ind w:left="360"/>
      </w:pPr>
      <w:r>
        <w:t xml:space="preserve">    &lt;xs:attribute name="ExecutionLocation" type="xs:int" default="0" use="optional" form="qualified"/&gt;</w:t>
      </w:r>
    </w:p>
    <w:p w:rsidR="00E6416D" w:rsidRDefault="00C65AD5">
      <w:pPr>
        <w:pStyle w:val="Code"/>
        <w:numPr>
          <w:ilvl w:val="0"/>
          <w:numId w:val="0"/>
        </w:numPr>
        <w:ind w:left="360"/>
      </w:pPr>
      <w:r>
        <w:t xml:space="preserve">    &lt;xs:attribute name="ExecutionAddress" type="xs:string" default="" use="optional" form="qualified"/&gt;</w:t>
      </w:r>
    </w:p>
    <w:p w:rsidR="00E6416D" w:rsidRDefault="00C65AD5">
      <w:pPr>
        <w:pStyle w:val="Code"/>
        <w:numPr>
          <w:ilvl w:val="0"/>
          <w:numId w:val="0"/>
        </w:numPr>
        <w:ind w:left="360"/>
      </w:pPr>
      <w:r>
        <w:t xml:space="preserve">    &lt;xs:attribute name="TaskContact" type="xs:</w:t>
      </w:r>
      <w:r>
        <w:t>string" default="" use="optional" form="qualified"/&gt;</w:t>
      </w:r>
    </w:p>
    <w:p w:rsidR="00E6416D" w:rsidRDefault="00C65AD5">
      <w:pPr>
        <w:pStyle w:val="Code"/>
        <w:numPr>
          <w:ilvl w:val="0"/>
          <w:numId w:val="0"/>
        </w:numPr>
        <w:ind w:left="360"/>
      </w:pPr>
      <w:r>
        <w:t xml:space="preserve">  &lt;/xs:complexType&gt;</w:t>
      </w:r>
    </w:p>
    <w:p w:rsidR="00E6416D" w:rsidRDefault="00C65AD5">
      <w:pPr>
        <w:pStyle w:val="Heading4"/>
      </w:pPr>
      <w:bookmarkStart w:id="340" w:name="section_3731eaf1006c4d54ad65b45751f0400c"/>
      <w:bookmarkStart w:id="341" w:name="_Toc86186268"/>
      <w:r>
        <w:t>ExecutableType Instance for Transfer Logins Task</w:t>
      </w:r>
      <w:bookmarkEnd w:id="340"/>
      <w:bookmarkEnd w:id="341"/>
    </w:p>
    <w:p w:rsidR="00E6416D" w:rsidRDefault="00C65AD5">
      <w:r>
        <w:t xml:space="preserve">Transfer Logins Task transfers user logins between instances of a database. An executable is a Transfer Logins Task executable if the </w:t>
      </w:r>
      <w:r>
        <w:rPr>
          <w:b/>
        </w:rPr>
        <w:t>ExecutableType</w:t>
      </w:r>
      <w:r>
        <w:t xml:space="preserve"> attribute value is one of the following:</w:t>
      </w:r>
    </w:p>
    <w:p w:rsidR="00E6416D" w:rsidRDefault="00C65AD5">
      <w:pPr>
        <w:pStyle w:val="ListParagraph"/>
        <w:numPr>
          <w:ilvl w:val="0"/>
          <w:numId w:val="117"/>
        </w:numPr>
        <w:tabs>
          <w:tab w:val="left" w:pos="360"/>
        </w:tabs>
      </w:pPr>
      <w:r>
        <w:t>Microsoft.SqlServer.Dts.Tasks.TransferLoginsTask.TransferLoginsTask, Microsoft.SqlServer.TransferLoginsTask, Version=11.0.0.0, Culture=neutral, PublicKeyToken=89845dcd8080cc91 (for DTSX2 2012/01)</w:t>
      </w:r>
    </w:p>
    <w:p w:rsidR="00E6416D" w:rsidRDefault="00C65AD5">
      <w:pPr>
        <w:pStyle w:val="ListParagraph"/>
        <w:numPr>
          <w:ilvl w:val="0"/>
          <w:numId w:val="117"/>
        </w:numPr>
        <w:tabs>
          <w:tab w:val="left" w:pos="360"/>
        </w:tabs>
      </w:pPr>
      <w:r>
        <w:t>STOCK:TransferLoginsTask</w:t>
      </w:r>
    </w:p>
    <w:p w:rsidR="00E6416D" w:rsidRDefault="00C65AD5">
      <w:pPr>
        <w:pStyle w:val="ListParagraph"/>
        <w:numPr>
          <w:ilvl w:val="0"/>
          <w:numId w:val="117"/>
        </w:numPr>
        <w:tabs>
          <w:tab w:val="left" w:pos="360"/>
        </w:tabs>
      </w:pPr>
      <w:r>
        <w:t>Microsoft:TransferLoginsTask (for DTSX2 2014/01)</w:t>
      </w:r>
    </w:p>
    <w:p w:rsidR="00E6416D" w:rsidRDefault="00C65AD5">
      <w:r>
        <w:t xml:space="preserve">The Transfer Logins Task executable is formally defined to be of type </w:t>
      </w:r>
      <w:hyperlink w:anchor="Section_e46d05c623144cb5ba2025af503ff73f" w:history="1">
        <w:r>
          <w:rPr>
            <w:rStyle w:val="Hyperlink"/>
          </w:rPr>
          <w:t>AnyNonPackageExecutableType</w:t>
        </w:r>
      </w:hyperlink>
      <w:r>
        <w:t xml:space="preserve">. However, the following </w:t>
      </w:r>
      <w:r>
        <w:t>XSD fragment, which is expressed as an anonymous complex type declaration, places further restrictions on the type. This executable MUST follow the anonymous type declaration that is contained in this section.</w:t>
      </w:r>
    </w:p>
    <w:p w:rsidR="00E6416D" w:rsidRDefault="00C65AD5">
      <w:r>
        <w:t>Note the following differences between this an</w:t>
      </w:r>
      <w:r>
        <w:t xml:space="preserve">onymous complex type declaration and the full definition of the complex type for the </w:t>
      </w:r>
      <w:r>
        <w:rPr>
          <w:b/>
        </w:rPr>
        <w:t>AnyNonPackageExecutableType</w:t>
      </w:r>
      <w:r>
        <w:t xml:space="preserve"> type:</w:t>
      </w:r>
    </w:p>
    <w:p w:rsidR="00E6416D" w:rsidRDefault="00C65AD5">
      <w:pPr>
        <w:pStyle w:val="ListParagraph"/>
        <w:numPr>
          <w:ilvl w:val="0"/>
          <w:numId w:val="97"/>
        </w:numPr>
        <w:tabs>
          <w:tab w:val="left" w:pos="360"/>
        </w:tabs>
      </w:pPr>
      <w:r>
        <w:t xml:space="preserve">This </w:t>
      </w:r>
      <w:r>
        <w:rPr>
          <w:b/>
        </w:rPr>
        <w:t>Executable</w:t>
      </w:r>
      <w:r>
        <w:t xml:space="preserve"> element MUST NOT contain an </w:t>
      </w:r>
      <w:r>
        <w:rPr>
          <w:b/>
        </w:rPr>
        <w:t>Executables</w:t>
      </w:r>
      <w:r>
        <w:t xml:space="preserve"> element.</w:t>
      </w:r>
    </w:p>
    <w:p w:rsidR="00E6416D" w:rsidRDefault="00C65AD5">
      <w:pPr>
        <w:pStyle w:val="ListParagraph"/>
        <w:numPr>
          <w:ilvl w:val="0"/>
          <w:numId w:val="97"/>
        </w:numPr>
        <w:tabs>
          <w:tab w:val="left" w:pos="360"/>
        </w:tabs>
      </w:pPr>
      <w:r>
        <w:t xml:space="preserve">This </w:t>
      </w:r>
      <w:r>
        <w:rPr>
          <w:b/>
        </w:rPr>
        <w:t>Executable</w:t>
      </w:r>
      <w:r>
        <w:t xml:space="preserve"> element MUST NOT contain a </w:t>
      </w:r>
      <w:r>
        <w:rPr>
          <w:b/>
        </w:rPr>
        <w:t>ForEachEnumerator</w:t>
      </w:r>
      <w:r>
        <w:t xml:space="preserve"> element.</w:t>
      </w:r>
    </w:p>
    <w:p w:rsidR="00E6416D" w:rsidRDefault="00C65AD5">
      <w:pPr>
        <w:pStyle w:val="ListParagraph"/>
        <w:numPr>
          <w:ilvl w:val="0"/>
          <w:numId w:val="97"/>
        </w:numPr>
        <w:tabs>
          <w:tab w:val="left" w:pos="360"/>
        </w:tabs>
      </w:pPr>
      <w:r>
        <w:t>Th</w:t>
      </w:r>
      <w:r>
        <w:t xml:space="preserve">is </w:t>
      </w:r>
      <w:r>
        <w:rPr>
          <w:b/>
        </w:rPr>
        <w:t>Executable</w:t>
      </w:r>
      <w:r>
        <w:t xml:space="preserve"> element MUST NOT contain a </w:t>
      </w:r>
      <w:r>
        <w:rPr>
          <w:b/>
        </w:rPr>
        <w:t>ForEachVariableMappings</w:t>
      </w:r>
      <w:r>
        <w:t xml:space="preserve"> element.</w:t>
      </w:r>
    </w:p>
    <w:p w:rsidR="00E6416D" w:rsidRDefault="00C65AD5">
      <w:pPr>
        <w:pStyle w:val="ListParagraph"/>
        <w:numPr>
          <w:ilvl w:val="0"/>
          <w:numId w:val="97"/>
        </w:numPr>
        <w:tabs>
          <w:tab w:val="left" w:pos="360"/>
        </w:tabs>
      </w:pPr>
      <w:r>
        <w:t xml:space="preserve">In the </w:t>
      </w:r>
      <w:r>
        <w:rPr>
          <w:b/>
        </w:rPr>
        <w:t>AnyNonPackageExecutableType</w:t>
      </w:r>
      <w:r>
        <w:t xml:space="preserve"> type, the type of the </w:t>
      </w:r>
      <w:r>
        <w:rPr>
          <w:b/>
        </w:rPr>
        <w:t>ObjectData</w:t>
      </w:r>
      <w:r>
        <w:t xml:space="preserve"> element is given as </w:t>
      </w:r>
      <w:hyperlink w:anchor="Section_23d880f25c3c4153aef8c622df857dfc" w:history="1">
        <w:r>
          <w:rPr>
            <w:rStyle w:val="Hyperlink"/>
          </w:rPr>
          <w:t>ExecutableObjectDataType</w:t>
        </w:r>
      </w:hyperlink>
      <w:r>
        <w:t xml:space="preserve">. The </w:t>
      </w:r>
      <w:r>
        <w:rPr>
          <w:b/>
        </w:rPr>
        <w:t>Exec</w:t>
      </w:r>
      <w:r>
        <w:rPr>
          <w:b/>
        </w:rPr>
        <w:t>utableObjectDataType</w:t>
      </w:r>
      <w:r>
        <w:t xml:space="preserve"> type definition contains an </w:t>
      </w:r>
      <w:r>
        <w:rPr>
          <w:b/>
        </w:rPr>
        <w:t xml:space="preserve">xs:choice </w:t>
      </w:r>
      <w:r>
        <w:t xml:space="preserve">XSD Schema element. However, not all of the choices that are allowed in the </w:t>
      </w:r>
      <w:r>
        <w:rPr>
          <w:b/>
        </w:rPr>
        <w:t>xs:choice</w:t>
      </w:r>
      <w:r>
        <w:t xml:space="preserve"> XSD Schema element are available for the Transfer Logins Task executable. For this </w:t>
      </w:r>
      <w:r>
        <w:rPr>
          <w:b/>
        </w:rPr>
        <w:t>Executable</w:t>
      </w:r>
      <w:r>
        <w:t xml:space="preserve"> element, the </w:t>
      </w:r>
      <w:r>
        <w:rPr>
          <w:b/>
        </w:rPr>
        <w:t>Obje</w:t>
      </w:r>
      <w:r>
        <w:rPr>
          <w:b/>
        </w:rPr>
        <w:t>ctData</w:t>
      </w:r>
      <w:r>
        <w:t xml:space="preserve"> element MUST contain the </w:t>
      </w:r>
      <w:r>
        <w:rPr>
          <w:b/>
        </w:rPr>
        <w:t>TransferLoginsTaskData</w:t>
      </w:r>
      <w:r>
        <w:t xml:space="preserve"> element of type </w:t>
      </w:r>
      <w:hyperlink w:anchor="Section_07de9862f88e40bd9f0f48d109f7b7bb" w:history="1">
        <w:r>
          <w:rPr>
            <w:rStyle w:val="Hyperlink"/>
          </w:rPr>
          <w:t>TransferLoginsTaskDataObjectDataType</w:t>
        </w:r>
      </w:hyperlink>
      <w:r>
        <w:t>.</w:t>
      </w:r>
    </w:p>
    <w:p w:rsidR="00E6416D" w:rsidRDefault="00C65AD5">
      <w:pPr>
        <w:pStyle w:val="ListParagraph"/>
        <w:numPr>
          <w:ilvl w:val="0"/>
          <w:numId w:val="97"/>
        </w:numPr>
        <w:tabs>
          <w:tab w:val="left" w:pos="360"/>
        </w:tabs>
      </w:pPr>
      <w:r>
        <w:t>The allowed attributes are a restricted subset of those that are allowed on the type, a</w:t>
      </w:r>
      <w:r>
        <w:t xml:space="preserve">s specified in the </w:t>
      </w:r>
      <w:hyperlink w:anchor="Section_1eb19218020c4356b0a1a2367b00efba" w:history="1">
        <w:r>
          <w:rPr>
            <w:rStyle w:val="Hyperlink"/>
          </w:rPr>
          <w:t>AnyNonPackageExecutableAttributeGroup</w:t>
        </w:r>
      </w:hyperlink>
      <w:r>
        <w:t xml:space="preserve"> attribute group. Hence, the declaration of the attributes is replaced in this anonymous XSD fragment. The attributes used MUST be restricted to the ones that are shown as valid in the XSD fragment that is contained in this section.</w:t>
      </w:r>
    </w:p>
    <w:p w:rsidR="00E6416D" w:rsidRDefault="00C65AD5">
      <w:pPr>
        <w:pStyle w:val="Code"/>
        <w:numPr>
          <w:ilvl w:val="0"/>
          <w:numId w:val="0"/>
        </w:numPr>
        <w:ind w:left="360"/>
      </w:pPr>
      <w:r>
        <w:t xml:space="preserve">  &lt;xs:complexType&gt;</w:t>
      </w:r>
    </w:p>
    <w:p w:rsidR="00E6416D" w:rsidRDefault="00C65AD5">
      <w:pPr>
        <w:pStyle w:val="Code"/>
        <w:numPr>
          <w:ilvl w:val="0"/>
          <w:numId w:val="0"/>
        </w:numPr>
        <w:ind w:left="360"/>
      </w:pPr>
      <w:r>
        <w:t xml:space="preserve">    </w:t>
      </w:r>
      <w:r>
        <w:t>&lt;xs:sequence&gt;</w:t>
      </w:r>
    </w:p>
    <w:p w:rsidR="00E6416D" w:rsidRDefault="00C65AD5">
      <w:pPr>
        <w:pStyle w:val="Code"/>
        <w:numPr>
          <w:ilvl w:val="0"/>
          <w:numId w:val="0"/>
        </w:numPr>
        <w:ind w:left="360"/>
      </w:pPr>
      <w:r>
        <w:lastRenderedPageBreak/>
        <w:t xml:space="preserve">      &lt;xs:element name="ForEachEnumerator" type="DTS:ForEachEnumeratorType" minOccurs="0" maxOccurs="0"/&gt;</w:t>
      </w:r>
    </w:p>
    <w:p w:rsidR="00E6416D" w:rsidRDefault="00C65AD5">
      <w:pPr>
        <w:pStyle w:val="Code"/>
        <w:numPr>
          <w:ilvl w:val="0"/>
          <w:numId w:val="0"/>
        </w:numPr>
        <w:ind w:left="360"/>
      </w:pPr>
      <w:r>
        <w:t xml:space="preserve">      &lt;xs:element name="Variables" type="DTS:VariablesType" minOccurs="0"/&gt;</w:t>
      </w:r>
    </w:p>
    <w:p w:rsidR="00E6416D" w:rsidRDefault="00C65AD5">
      <w:pPr>
        <w:pStyle w:val="Code"/>
        <w:numPr>
          <w:ilvl w:val="0"/>
          <w:numId w:val="0"/>
        </w:numPr>
        <w:ind w:left="360"/>
      </w:pPr>
      <w:r>
        <w:t xml:space="preserve">      &lt;xs:element name="LoggingOptions" type="DTS:LoggingOpt</w:t>
      </w:r>
      <w:r>
        <w:t>ionsType" /&gt;</w:t>
      </w:r>
    </w:p>
    <w:p w:rsidR="00E6416D" w:rsidRDefault="00C65AD5">
      <w:pPr>
        <w:pStyle w:val="Code"/>
        <w:numPr>
          <w:ilvl w:val="0"/>
          <w:numId w:val="0"/>
        </w:numPr>
        <w:ind w:left="360"/>
      </w:pPr>
      <w:r>
        <w:t xml:space="preserve">      &lt;xs:element name="PropertyExpression" type="DTS:PropertyExpressionElementType" minOccurs="0"/&gt;</w:t>
      </w:r>
    </w:p>
    <w:p w:rsidR="00E6416D" w:rsidRDefault="00C65AD5">
      <w:pPr>
        <w:pStyle w:val="Code"/>
        <w:numPr>
          <w:ilvl w:val="0"/>
          <w:numId w:val="0"/>
        </w:numPr>
        <w:ind w:left="360"/>
      </w:pPr>
      <w:r>
        <w:t xml:space="preserve">      &lt;xs:element name="Executables" type="DTS:ExecutablesType" minOccurs="0" maxOccurs="0"/&gt;</w:t>
      </w:r>
    </w:p>
    <w:p w:rsidR="00E6416D" w:rsidRDefault="00C65AD5">
      <w:pPr>
        <w:pStyle w:val="Code"/>
        <w:numPr>
          <w:ilvl w:val="0"/>
          <w:numId w:val="0"/>
        </w:numPr>
        <w:ind w:left="360"/>
      </w:pPr>
      <w:r>
        <w:t xml:space="preserve">      &lt;xs:element name="PrecedenceConstraints" t</w:t>
      </w:r>
      <w:r>
        <w:t>ype="DTS:PrecedenceConstraintsType" minOccurs="0"/&gt;</w:t>
      </w:r>
    </w:p>
    <w:p w:rsidR="00E6416D" w:rsidRDefault="00C65AD5">
      <w:pPr>
        <w:pStyle w:val="Code"/>
        <w:numPr>
          <w:ilvl w:val="0"/>
          <w:numId w:val="0"/>
        </w:numPr>
        <w:ind w:left="360"/>
      </w:pPr>
      <w:r>
        <w:t xml:space="preserve">      &lt;xs:element name="ForEachVariableMappings" type="DTS:ForEachVariableMappingsType" minOccurs="0" maxOccurs="0"/&gt;</w:t>
      </w:r>
    </w:p>
    <w:p w:rsidR="00E6416D" w:rsidRDefault="00C65AD5">
      <w:pPr>
        <w:pStyle w:val="Code"/>
        <w:numPr>
          <w:ilvl w:val="0"/>
          <w:numId w:val="0"/>
        </w:numPr>
        <w:ind w:left="360"/>
      </w:pPr>
      <w:r>
        <w:t xml:space="preserve">      &lt;xs:element name="EventHandlers" type="DTS:EventHandlersType" minOccurs="0"/&gt;</w:t>
      </w:r>
    </w:p>
    <w:p w:rsidR="00E6416D" w:rsidRDefault="00C65AD5">
      <w:pPr>
        <w:pStyle w:val="Code"/>
        <w:numPr>
          <w:ilvl w:val="0"/>
          <w:numId w:val="0"/>
        </w:numPr>
        <w:ind w:left="360"/>
      </w:pPr>
      <w:r>
        <w:t xml:space="preserve">  </w:t>
      </w:r>
      <w:r>
        <w:t xml:space="preserve">    &lt;xs:element name="ObjectData"&gt;</w:t>
      </w:r>
    </w:p>
    <w:p w:rsidR="00E6416D" w:rsidRDefault="00C65AD5">
      <w:pPr>
        <w:pStyle w:val="Code"/>
        <w:numPr>
          <w:ilvl w:val="0"/>
          <w:numId w:val="0"/>
        </w:numPr>
        <w:ind w:left="360"/>
      </w:pPr>
      <w:r>
        <w:t xml:space="preserve">        &lt;xs:complexType&gt;</w:t>
      </w:r>
    </w:p>
    <w:p w:rsidR="00E6416D" w:rsidRDefault="00C65AD5">
      <w:pPr>
        <w:pStyle w:val="Code"/>
        <w:numPr>
          <w:ilvl w:val="0"/>
          <w:numId w:val="0"/>
        </w:numPr>
        <w:ind w:left="360"/>
      </w:pPr>
      <w:r>
        <w:t xml:space="preserve">          &lt;xs:choice&gt;</w:t>
      </w:r>
    </w:p>
    <w:p w:rsidR="00E6416D" w:rsidRDefault="00C65AD5">
      <w:pPr>
        <w:pStyle w:val="Code"/>
        <w:numPr>
          <w:ilvl w:val="0"/>
          <w:numId w:val="0"/>
        </w:numPr>
        <w:ind w:left="360"/>
      </w:pPr>
      <w:r>
        <w:t xml:space="preserve">            &lt;xs:element name="TransferLoginsTaskData" form="unqualified" type="DTS:TransferLoginsTaskDataObjectDataType"/&gt;</w:t>
      </w:r>
    </w:p>
    <w:p w:rsidR="00E6416D" w:rsidRDefault="00C65AD5">
      <w:pPr>
        <w:pStyle w:val="Code"/>
        <w:numPr>
          <w:ilvl w:val="0"/>
          <w:numId w:val="0"/>
        </w:numPr>
        <w:ind w:left="360"/>
      </w:pPr>
      <w:r>
        <w:t xml:space="preserve">          &lt;/xs:choice&gt;</w:t>
      </w:r>
    </w:p>
    <w:p w:rsidR="00E6416D" w:rsidRDefault="00C65AD5">
      <w:pPr>
        <w:pStyle w:val="Code"/>
        <w:numPr>
          <w:ilvl w:val="0"/>
          <w:numId w:val="0"/>
        </w:numPr>
        <w:ind w:left="360"/>
      </w:pPr>
      <w:r>
        <w:t xml:space="preserve">        &lt;/xs:complexType&gt;</w:t>
      </w:r>
    </w:p>
    <w:p w:rsidR="00E6416D" w:rsidRDefault="00C65AD5">
      <w:pPr>
        <w:pStyle w:val="Code"/>
        <w:numPr>
          <w:ilvl w:val="0"/>
          <w:numId w:val="0"/>
        </w:numPr>
        <w:ind w:left="360"/>
      </w:pPr>
      <w:r>
        <w:t xml:space="preserve">  </w:t>
      </w:r>
      <w:r>
        <w:t xml:space="preserve">    &lt;/xs:element&gt;</w:t>
      </w:r>
    </w:p>
    <w:p w:rsidR="00E6416D" w:rsidRDefault="00C65AD5">
      <w:pPr>
        <w:pStyle w:val="Code"/>
        <w:numPr>
          <w:ilvl w:val="0"/>
          <w:numId w:val="0"/>
        </w:numPr>
        <w:ind w:left="360"/>
      </w:pPr>
      <w:r>
        <w:t xml:space="preserve">    &lt;/xs:sequence&gt;</w:t>
      </w:r>
    </w:p>
    <w:p w:rsidR="00E6416D" w:rsidRDefault="00C65AD5">
      <w:pPr>
        <w:pStyle w:val="Code"/>
        <w:numPr>
          <w:ilvl w:val="0"/>
          <w:numId w:val="0"/>
        </w:numPr>
        <w:ind w:left="360"/>
      </w:pPr>
      <w:r>
        <w:t xml:space="preserve">    &lt;xs:attribute name="ExecutableType" use="required" type="xs:string"/&gt;</w:t>
      </w:r>
    </w:p>
    <w:p w:rsidR="00E6416D" w:rsidRDefault="00C65AD5">
      <w:pPr>
        <w:pStyle w:val="Code"/>
        <w:numPr>
          <w:ilvl w:val="0"/>
          <w:numId w:val="0"/>
        </w:numPr>
        <w:ind w:left="360"/>
      </w:pPr>
      <w:r>
        <w:t xml:space="preserve">    &lt;xs:attribute name="ThreadHint" use="optional" type="xs:int"/&gt;</w:t>
      </w:r>
    </w:p>
    <w:p w:rsidR="00E6416D" w:rsidRDefault="00C65AD5">
      <w:pPr>
        <w:pStyle w:val="Code"/>
        <w:numPr>
          <w:ilvl w:val="0"/>
          <w:numId w:val="0"/>
        </w:numPr>
        <w:ind w:left="360"/>
      </w:pPr>
      <w:r>
        <w:t xml:space="preserve">    &lt;xs:attributeGroup ref="DTS:BasePropertyAttributeGroup"/&gt;</w:t>
      </w:r>
    </w:p>
    <w:p w:rsidR="00E6416D" w:rsidRDefault="00C65AD5">
      <w:pPr>
        <w:pStyle w:val="Code"/>
        <w:numPr>
          <w:ilvl w:val="0"/>
          <w:numId w:val="0"/>
        </w:numPr>
        <w:ind w:left="360"/>
      </w:pPr>
      <w:r>
        <w:t xml:space="preserve">    &lt;</w:t>
      </w:r>
      <w:r>
        <w:t>xs:attributeGroup ref="DTS:BaseExecutablePropertyAttributeGroup"/&gt;</w:t>
      </w:r>
    </w:p>
    <w:p w:rsidR="00E6416D" w:rsidRDefault="00C65AD5">
      <w:pPr>
        <w:pStyle w:val="Code"/>
        <w:numPr>
          <w:ilvl w:val="0"/>
          <w:numId w:val="0"/>
        </w:numPr>
        <w:ind w:left="360"/>
      </w:pPr>
      <w:r>
        <w:t xml:space="preserve">    &lt;xs:attributeGroup ref="DTS:AllExecutableAttributeGroup"/&gt;</w:t>
      </w:r>
    </w:p>
    <w:p w:rsidR="00E6416D" w:rsidRDefault="00C65AD5">
      <w:pPr>
        <w:pStyle w:val="Code"/>
        <w:numPr>
          <w:ilvl w:val="0"/>
          <w:numId w:val="0"/>
        </w:numPr>
        <w:ind w:left="360"/>
      </w:pPr>
      <w:r>
        <w:t xml:space="preserve">    &lt;xs:attribute name="ExecutionLocation" type="xs:int" default="0" use="optional" form="qualified"/&gt;</w:t>
      </w:r>
    </w:p>
    <w:p w:rsidR="00E6416D" w:rsidRDefault="00C65AD5">
      <w:pPr>
        <w:pStyle w:val="Code"/>
        <w:numPr>
          <w:ilvl w:val="0"/>
          <w:numId w:val="0"/>
        </w:numPr>
        <w:ind w:left="360"/>
      </w:pPr>
      <w:r>
        <w:t xml:space="preserve">    &lt;xs:attribute name=</w:t>
      </w:r>
      <w:r>
        <w:t>"ExecutionAddress" type="xs:string" default="" use="optional" form="qualified"/&gt;</w:t>
      </w:r>
    </w:p>
    <w:p w:rsidR="00E6416D" w:rsidRDefault="00C65AD5">
      <w:pPr>
        <w:pStyle w:val="Code"/>
        <w:numPr>
          <w:ilvl w:val="0"/>
          <w:numId w:val="0"/>
        </w:numPr>
        <w:ind w:left="360"/>
      </w:pPr>
      <w:r>
        <w:t xml:space="preserve">    &lt;xs:attribute name="TaskContact" type="xs:string" default="" use="optional" form="qualified"/&gt;</w:t>
      </w:r>
    </w:p>
    <w:p w:rsidR="00E6416D" w:rsidRDefault="00C65AD5">
      <w:pPr>
        <w:pStyle w:val="Code"/>
        <w:numPr>
          <w:ilvl w:val="0"/>
          <w:numId w:val="0"/>
        </w:numPr>
        <w:ind w:left="360"/>
      </w:pPr>
      <w:r>
        <w:t xml:space="preserve">  &lt;/xs:complexType&gt;</w:t>
      </w:r>
    </w:p>
    <w:p w:rsidR="00E6416D" w:rsidRDefault="00C65AD5">
      <w:pPr>
        <w:pStyle w:val="Heading4"/>
      </w:pPr>
      <w:bookmarkStart w:id="342" w:name="section_851d2a4b139b489d98c200b1815d95e4"/>
      <w:bookmarkStart w:id="343" w:name="_Toc86186269"/>
      <w:r>
        <w:t xml:space="preserve">ExecutableType Instance for Transfer SQL Server Objects </w:t>
      </w:r>
      <w:r>
        <w:t>Task</w:t>
      </w:r>
      <w:bookmarkEnd w:id="342"/>
      <w:bookmarkEnd w:id="343"/>
    </w:p>
    <w:p w:rsidR="00E6416D" w:rsidRDefault="00C65AD5">
      <w:r>
        <w:t xml:space="preserve">Transfer SQL Server Objects Task transfers objects between instances of SQL Server. An executable is a Transfer SQL Server Objects Task executable if the </w:t>
      </w:r>
      <w:r>
        <w:rPr>
          <w:b/>
        </w:rPr>
        <w:t>ExecutableType</w:t>
      </w:r>
      <w:r>
        <w:t xml:space="preserve"> attribute value is one of the following:</w:t>
      </w:r>
    </w:p>
    <w:p w:rsidR="00E6416D" w:rsidRDefault="00C65AD5">
      <w:pPr>
        <w:pStyle w:val="ListParagraph"/>
        <w:numPr>
          <w:ilvl w:val="0"/>
          <w:numId w:val="98"/>
        </w:numPr>
        <w:tabs>
          <w:tab w:val="left" w:pos="360"/>
        </w:tabs>
      </w:pPr>
      <w:r>
        <w:t>Microsoft.SqlServer.Dts.Tasks.TransferSql</w:t>
      </w:r>
      <w:r>
        <w:t>ServerObjectsTask.TransferSqlServerObjectsTask, Microsoft.SqlServer.TransferSqlServerObjectsTask, Version=11.0.0.0, Culture=neutral, PublicKeyToken=89845dcd8080cc91 (for DTSX2 2012/01)</w:t>
      </w:r>
    </w:p>
    <w:p w:rsidR="00E6416D" w:rsidRDefault="00C65AD5">
      <w:pPr>
        <w:pStyle w:val="ListParagraph"/>
        <w:numPr>
          <w:ilvl w:val="0"/>
          <w:numId w:val="98"/>
        </w:numPr>
        <w:tabs>
          <w:tab w:val="left" w:pos="360"/>
        </w:tabs>
      </w:pPr>
      <w:r>
        <w:t>STOCK:TransferSqlServerObjectsTask</w:t>
      </w:r>
    </w:p>
    <w:p w:rsidR="00E6416D" w:rsidRDefault="00C65AD5">
      <w:pPr>
        <w:pStyle w:val="ListParagraph"/>
        <w:numPr>
          <w:ilvl w:val="0"/>
          <w:numId w:val="98"/>
        </w:numPr>
        <w:tabs>
          <w:tab w:val="left" w:pos="360"/>
        </w:tabs>
      </w:pPr>
      <w:r>
        <w:t>Microsoft:TransferSQLServerObjectsTa</w:t>
      </w:r>
      <w:r>
        <w:t>sk (for DTSX2 2014/01)</w:t>
      </w:r>
    </w:p>
    <w:p w:rsidR="00E6416D" w:rsidRDefault="00C65AD5">
      <w:r>
        <w:t xml:space="preserve">The Transfer SQL Server Objects Task executable is formally defined to be of type </w:t>
      </w:r>
      <w:hyperlink w:anchor="Section_e46d05c623144cb5ba2025af503ff73f" w:history="1">
        <w:r>
          <w:rPr>
            <w:rStyle w:val="Hyperlink"/>
          </w:rPr>
          <w:t>AnyNonPackageExecutableType</w:t>
        </w:r>
      </w:hyperlink>
      <w:r>
        <w:t xml:space="preserve">. However, the following XSD fragment, which is expressed as an </w:t>
      </w:r>
      <w:r>
        <w:t>anonymous complex type declaration, places further restrictions on the type. This executable MUST follow the anonymous type declaration that is contained in this section.</w:t>
      </w:r>
    </w:p>
    <w:p w:rsidR="00E6416D" w:rsidRDefault="00C65AD5">
      <w:r>
        <w:t>Note the following differences between this anonymous complex type declaration and th</w:t>
      </w:r>
      <w:r>
        <w:t xml:space="preserve">e full definition of the complex type for the </w:t>
      </w:r>
      <w:r>
        <w:rPr>
          <w:b/>
        </w:rPr>
        <w:t>AnyNonPackageExecutableType</w:t>
      </w:r>
      <w:r>
        <w:t xml:space="preserve"> type:</w:t>
      </w:r>
    </w:p>
    <w:p w:rsidR="00E6416D" w:rsidRDefault="00C65AD5">
      <w:pPr>
        <w:pStyle w:val="ListParagraph"/>
        <w:numPr>
          <w:ilvl w:val="0"/>
          <w:numId w:val="118"/>
        </w:numPr>
        <w:tabs>
          <w:tab w:val="left" w:pos="360"/>
        </w:tabs>
      </w:pPr>
      <w:r>
        <w:t xml:space="preserve">This </w:t>
      </w:r>
      <w:r>
        <w:rPr>
          <w:b/>
        </w:rPr>
        <w:t>Executable</w:t>
      </w:r>
      <w:r>
        <w:t xml:space="preserve"> element MUST NOT contain an </w:t>
      </w:r>
      <w:r>
        <w:rPr>
          <w:b/>
        </w:rPr>
        <w:t>Executables</w:t>
      </w:r>
      <w:r>
        <w:t xml:space="preserve"> element.</w:t>
      </w:r>
    </w:p>
    <w:p w:rsidR="00E6416D" w:rsidRDefault="00C65AD5">
      <w:pPr>
        <w:pStyle w:val="ListParagraph"/>
        <w:numPr>
          <w:ilvl w:val="0"/>
          <w:numId w:val="118"/>
        </w:numPr>
        <w:tabs>
          <w:tab w:val="left" w:pos="360"/>
        </w:tabs>
      </w:pPr>
      <w:r>
        <w:t xml:space="preserve">This </w:t>
      </w:r>
      <w:r>
        <w:rPr>
          <w:b/>
        </w:rPr>
        <w:t>Executable</w:t>
      </w:r>
      <w:r>
        <w:t xml:space="preserve"> element MUST NOT contain a </w:t>
      </w:r>
      <w:r>
        <w:rPr>
          <w:b/>
        </w:rPr>
        <w:t>ForEachEnumerator</w:t>
      </w:r>
      <w:r>
        <w:t xml:space="preserve"> element.</w:t>
      </w:r>
    </w:p>
    <w:p w:rsidR="00E6416D" w:rsidRDefault="00C65AD5">
      <w:pPr>
        <w:pStyle w:val="ListParagraph"/>
        <w:numPr>
          <w:ilvl w:val="0"/>
          <w:numId w:val="118"/>
        </w:numPr>
        <w:tabs>
          <w:tab w:val="left" w:pos="360"/>
        </w:tabs>
      </w:pPr>
      <w:r>
        <w:t xml:space="preserve">This </w:t>
      </w:r>
      <w:r>
        <w:rPr>
          <w:b/>
        </w:rPr>
        <w:t>Executable</w:t>
      </w:r>
      <w:r>
        <w:t xml:space="preserve"> element MUST NOT contain a </w:t>
      </w:r>
      <w:r>
        <w:rPr>
          <w:b/>
        </w:rPr>
        <w:t>ForEachVariableMappings</w:t>
      </w:r>
      <w:r>
        <w:t xml:space="preserve"> element.</w:t>
      </w:r>
    </w:p>
    <w:p w:rsidR="00E6416D" w:rsidRDefault="00C65AD5">
      <w:pPr>
        <w:pStyle w:val="ListParagraph"/>
        <w:numPr>
          <w:ilvl w:val="0"/>
          <w:numId w:val="118"/>
        </w:numPr>
        <w:tabs>
          <w:tab w:val="left" w:pos="360"/>
        </w:tabs>
      </w:pPr>
      <w:r>
        <w:lastRenderedPageBreak/>
        <w:t xml:space="preserve">In the </w:t>
      </w:r>
      <w:r>
        <w:rPr>
          <w:b/>
        </w:rPr>
        <w:t>AnyNonPackageExecutableType</w:t>
      </w:r>
      <w:r>
        <w:t xml:space="preserve"> type, the type of the </w:t>
      </w:r>
      <w:r>
        <w:rPr>
          <w:b/>
        </w:rPr>
        <w:t>ObjectData</w:t>
      </w:r>
      <w:r>
        <w:t xml:space="preserve"> element is given as </w:t>
      </w:r>
      <w:hyperlink w:anchor="Section_23d880f25c3c4153aef8c622df857dfc" w:history="1">
        <w:r>
          <w:rPr>
            <w:rStyle w:val="Hyperlink"/>
          </w:rPr>
          <w:t>ExecutableObjectDataType</w:t>
        </w:r>
      </w:hyperlink>
      <w:r>
        <w:t xml:space="preserve">. The </w:t>
      </w:r>
      <w:r>
        <w:rPr>
          <w:b/>
        </w:rPr>
        <w:t>ExecutableObjectD</w:t>
      </w:r>
      <w:r>
        <w:rPr>
          <w:b/>
        </w:rPr>
        <w:t>ataType</w:t>
      </w:r>
      <w:r>
        <w:t xml:space="preserve"> type definition contains an </w:t>
      </w:r>
      <w:r>
        <w:rPr>
          <w:b/>
        </w:rPr>
        <w:t xml:space="preserve">xs:choice </w:t>
      </w:r>
      <w:r>
        <w:t xml:space="preserve">XSD Schema element. However, not all of the choices that are allowed in the </w:t>
      </w:r>
      <w:r>
        <w:rPr>
          <w:b/>
        </w:rPr>
        <w:t>xs:choice</w:t>
      </w:r>
      <w:r>
        <w:t xml:space="preserve"> XSD Schema element are available for the Transfer SQL Server Objects Task executable. For this </w:t>
      </w:r>
      <w:r>
        <w:rPr>
          <w:b/>
        </w:rPr>
        <w:t>Executable</w:t>
      </w:r>
      <w:r>
        <w:t xml:space="preserve"> element, the </w:t>
      </w:r>
      <w:r>
        <w:rPr>
          <w:b/>
        </w:rPr>
        <w:t>Objec</w:t>
      </w:r>
      <w:r>
        <w:rPr>
          <w:b/>
        </w:rPr>
        <w:t>tData</w:t>
      </w:r>
      <w:r>
        <w:t xml:space="preserve"> element MUST contain the </w:t>
      </w:r>
      <w:r>
        <w:rPr>
          <w:b/>
        </w:rPr>
        <w:t>TransferSqlServerObjectsTaskData</w:t>
      </w:r>
      <w:r>
        <w:t xml:space="preserve"> element of type </w:t>
      </w:r>
      <w:hyperlink w:anchor="Section_4449474cde004f0a90472b6bbdee9ad1" w:history="1">
        <w:r>
          <w:rPr>
            <w:rStyle w:val="Hyperlink"/>
          </w:rPr>
          <w:t>TransferSqlServerObjectsTaskDataObjectDataType</w:t>
        </w:r>
      </w:hyperlink>
      <w:r>
        <w:t>.</w:t>
      </w:r>
    </w:p>
    <w:p w:rsidR="00E6416D" w:rsidRDefault="00C65AD5">
      <w:pPr>
        <w:pStyle w:val="ListParagraph"/>
        <w:numPr>
          <w:ilvl w:val="0"/>
          <w:numId w:val="118"/>
        </w:numPr>
        <w:tabs>
          <w:tab w:val="left" w:pos="360"/>
        </w:tabs>
      </w:pPr>
      <w:r>
        <w:t>The allowed attributes are a restricted subset of those that are all</w:t>
      </w:r>
      <w:r>
        <w:t xml:space="preserve">owed on the type, as specified in the </w:t>
      </w:r>
      <w:hyperlink w:anchor="Section_1eb19218020c4356b0a1a2367b00efba" w:history="1">
        <w:r>
          <w:rPr>
            <w:rStyle w:val="Hyperlink"/>
          </w:rPr>
          <w:t>AnyNonPackageExecutableAttributeGroup</w:t>
        </w:r>
      </w:hyperlink>
      <w:r>
        <w:t xml:space="preserve"> attribute group. Hence, the declaration of the attributes is replaced in this anonymous XSD fragment. The attributes use</w:t>
      </w:r>
      <w:r>
        <w:t>d MUST be restricted to the ones that are shown as valid in the XSD fragment that is contained in this section.</w:t>
      </w:r>
    </w:p>
    <w:p w:rsidR="00E6416D" w:rsidRDefault="00C65AD5">
      <w:pPr>
        <w:pStyle w:val="Code"/>
        <w:numPr>
          <w:ilvl w:val="0"/>
          <w:numId w:val="0"/>
        </w:numPr>
        <w:ind w:left="360"/>
      </w:pPr>
      <w:r>
        <w:t xml:space="preserve">  &lt;xs:complexType&gt;</w:t>
      </w:r>
    </w:p>
    <w:p w:rsidR="00E6416D" w:rsidRDefault="00C65AD5">
      <w:pPr>
        <w:pStyle w:val="Code"/>
        <w:numPr>
          <w:ilvl w:val="0"/>
          <w:numId w:val="0"/>
        </w:numPr>
        <w:ind w:left="360"/>
      </w:pPr>
      <w:r>
        <w:t xml:space="preserve">    &lt;xs:sequence&gt;</w:t>
      </w:r>
    </w:p>
    <w:p w:rsidR="00E6416D" w:rsidRDefault="00C65AD5">
      <w:pPr>
        <w:pStyle w:val="Code"/>
        <w:numPr>
          <w:ilvl w:val="0"/>
          <w:numId w:val="0"/>
        </w:numPr>
        <w:ind w:left="360"/>
      </w:pPr>
      <w:r>
        <w:t xml:space="preserve">      &lt;xs:element name="ForEachEnumerator" type="DTS:ForEachEnumeratorType" minOccurs="0" maxOccurs="0"/&gt;</w:t>
      </w:r>
    </w:p>
    <w:p w:rsidR="00E6416D" w:rsidRDefault="00C65AD5">
      <w:pPr>
        <w:pStyle w:val="Code"/>
        <w:numPr>
          <w:ilvl w:val="0"/>
          <w:numId w:val="0"/>
        </w:numPr>
        <w:ind w:left="360"/>
      </w:pPr>
      <w:r>
        <w:t xml:space="preserve"> </w:t>
      </w:r>
      <w:r>
        <w:t xml:space="preserve">     &lt;xs:element name="Variables" type="DTS:VariablesType" minOccurs="0"/&gt;</w:t>
      </w:r>
    </w:p>
    <w:p w:rsidR="00E6416D" w:rsidRDefault="00C65AD5">
      <w:pPr>
        <w:pStyle w:val="Code"/>
        <w:numPr>
          <w:ilvl w:val="0"/>
          <w:numId w:val="0"/>
        </w:numPr>
        <w:ind w:left="360"/>
      </w:pPr>
      <w:r>
        <w:t xml:space="preserve">      &lt;xs:element name="LoggingOptions" type="DTS:LoggingOptionsType" /&gt;</w:t>
      </w:r>
    </w:p>
    <w:p w:rsidR="00E6416D" w:rsidRDefault="00C65AD5">
      <w:pPr>
        <w:pStyle w:val="Code"/>
        <w:numPr>
          <w:ilvl w:val="0"/>
          <w:numId w:val="0"/>
        </w:numPr>
        <w:ind w:left="360"/>
      </w:pPr>
      <w:r>
        <w:t xml:space="preserve">      &lt;xs:element name="PropertyExpression" type="DTS:PropertyExpressionElementType" minOccurs="0"/&gt;</w:t>
      </w:r>
    </w:p>
    <w:p w:rsidR="00E6416D" w:rsidRDefault="00C65AD5">
      <w:pPr>
        <w:pStyle w:val="Code"/>
        <w:numPr>
          <w:ilvl w:val="0"/>
          <w:numId w:val="0"/>
        </w:numPr>
        <w:ind w:left="360"/>
      </w:pPr>
      <w:r>
        <w:t xml:space="preserve">      &lt;</w:t>
      </w:r>
      <w:r>
        <w:t>xs:element name="Executables" type="DTS:ExecutablesType" minOccurs="0" maxOccurs="0"/&gt;</w:t>
      </w:r>
    </w:p>
    <w:p w:rsidR="00E6416D" w:rsidRDefault="00C65AD5">
      <w:pPr>
        <w:pStyle w:val="Code"/>
        <w:numPr>
          <w:ilvl w:val="0"/>
          <w:numId w:val="0"/>
        </w:numPr>
        <w:ind w:left="360"/>
      </w:pPr>
      <w:r>
        <w:t xml:space="preserve">      &lt;xs:element name="PrecedenceConstraints" type="DTS:PrecedenceConstraintsType" minOccurs="0"/&gt;</w:t>
      </w:r>
    </w:p>
    <w:p w:rsidR="00E6416D" w:rsidRDefault="00C65AD5">
      <w:pPr>
        <w:pStyle w:val="Code"/>
        <w:numPr>
          <w:ilvl w:val="0"/>
          <w:numId w:val="0"/>
        </w:numPr>
        <w:ind w:left="360"/>
      </w:pPr>
      <w:r>
        <w:t xml:space="preserve">      &lt;xs:element name="ForEachVariableMappings" type="DTS:ForEachVar</w:t>
      </w:r>
      <w:r>
        <w:t>iableMappingsType" minOccurs="0" maxOccurs="0"/&gt;</w:t>
      </w:r>
    </w:p>
    <w:p w:rsidR="00E6416D" w:rsidRDefault="00C65AD5">
      <w:pPr>
        <w:pStyle w:val="Code"/>
        <w:numPr>
          <w:ilvl w:val="0"/>
          <w:numId w:val="0"/>
        </w:numPr>
        <w:ind w:left="360"/>
      </w:pPr>
      <w:r>
        <w:t xml:space="preserve">      &lt;xs:element name="EventHandlers" type="DTS:EventHandlersType" minOccurs="0"/&gt;</w:t>
      </w:r>
    </w:p>
    <w:p w:rsidR="00E6416D" w:rsidRDefault="00C65AD5">
      <w:pPr>
        <w:pStyle w:val="Code"/>
        <w:numPr>
          <w:ilvl w:val="0"/>
          <w:numId w:val="0"/>
        </w:numPr>
        <w:ind w:left="360"/>
      </w:pPr>
      <w:r>
        <w:t xml:space="preserve">      &lt;xs:element name="ObjectData"&gt;</w:t>
      </w:r>
    </w:p>
    <w:p w:rsidR="00E6416D" w:rsidRDefault="00C65AD5">
      <w:pPr>
        <w:pStyle w:val="Code"/>
        <w:numPr>
          <w:ilvl w:val="0"/>
          <w:numId w:val="0"/>
        </w:numPr>
        <w:ind w:left="360"/>
      </w:pPr>
      <w:r>
        <w:t xml:space="preserve">        &lt;xs:complexType&gt;</w:t>
      </w:r>
    </w:p>
    <w:p w:rsidR="00E6416D" w:rsidRDefault="00C65AD5">
      <w:pPr>
        <w:pStyle w:val="Code"/>
        <w:numPr>
          <w:ilvl w:val="0"/>
          <w:numId w:val="0"/>
        </w:numPr>
        <w:ind w:left="360"/>
      </w:pPr>
      <w:r>
        <w:t xml:space="preserve">          &lt;xs:choice&gt;</w:t>
      </w:r>
    </w:p>
    <w:p w:rsidR="00E6416D" w:rsidRDefault="00C65AD5">
      <w:pPr>
        <w:pStyle w:val="Code"/>
        <w:numPr>
          <w:ilvl w:val="0"/>
          <w:numId w:val="0"/>
        </w:numPr>
        <w:ind w:left="360"/>
      </w:pPr>
      <w:r>
        <w:t xml:space="preserve">            &lt;xs:element name="TransferS</w:t>
      </w:r>
      <w:r>
        <w:t>qlServerObjectsTaskData" form="unqualified" type="DTS:TransferSqlServerObjectsTaskDataObjectDataType"/&gt;</w:t>
      </w:r>
    </w:p>
    <w:p w:rsidR="00E6416D" w:rsidRDefault="00C65AD5">
      <w:pPr>
        <w:pStyle w:val="Code"/>
        <w:numPr>
          <w:ilvl w:val="0"/>
          <w:numId w:val="0"/>
        </w:numPr>
        <w:ind w:left="360"/>
      </w:pPr>
      <w:r>
        <w:t xml:space="preserve">          &lt;/xs:choice&gt;</w:t>
      </w:r>
    </w:p>
    <w:p w:rsidR="00E6416D" w:rsidRDefault="00C65AD5">
      <w:pPr>
        <w:pStyle w:val="Code"/>
        <w:numPr>
          <w:ilvl w:val="0"/>
          <w:numId w:val="0"/>
        </w:numPr>
        <w:ind w:left="360"/>
      </w:pPr>
      <w:r>
        <w:t xml:space="preserve">        &lt;/xs:complexType&gt;</w:t>
      </w:r>
    </w:p>
    <w:p w:rsidR="00E6416D" w:rsidRDefault="00C65AD5">
      <w:pPr>
        <w:pStyle w:val="Code"/>
        <w:numPr>
          <w:ilvl w:val="0"/>
          <w:numId w:val="0"/>
        </w:numPr>
        <w:ind w:left="360"/>
      </w:pPr>
      <w:r>
        <w:t xml:space="preserve">      &lt;/xs:element&gt;</w:t>
      </w:r>
    </w:p>
    <w:p w:rsidR="00E6416D" w:rsidRDefault="00C65AD5">
      <w:pPr>
        <w:pStyle w:val="Code"/>
        <w:numPr>
          <w:ilvl w:val="0"/>
          <w:numId w:val="0"/>
        </w:numPr>
        <w:ind w:left="360"/>
      </w:pPr>
      <w:r>
        <w:t xml:space="preserve">    &lt;/xs:sequence&gt;</w:t>
      </w:r>
    </w:p>
    <w:p w:rsidR="00E6416D" w:rsidRDefault="00C65AD5">
      <w:pPr>
        <w:pStyle w:val="Code"/>
        <w:numPr>
          <w:ilvl w:val="0"/>
          <w:numId w:val="0"/>
        </w:numPr>
        <w:ind w:left="360"/>
      </w:pPr>
      <w:r>
        <w:t xml:space="preserve">    &lt;xs:attribute name="ExecutableType" use="required" type="xs:</w:t>
      </w:r>
      <w:r>
        <w:t>string"/&gt;</w:t>
      </w:r>
    </w:p>
    <w:p w:rsidR="00E6416D" w:rsidRDefault="00C65AD5">
      <w:pPr>
        <w:pStyle w:val="Code"/>
        <w:numPr>
          <w:ilvl w:val="0"/>
          <w:numId w:val="0"/>
        </w:numPr>
        <w:ind w:left="360"/>
      </w:pPr>
      <w:r>
        <w:t xml:space="preserve">    &lt;xs:attribute name="ThreadHint" use="optional" type="xs:int"/&gt;</w:t>
      </w:r>
    </w:p>
    <w:p w:rsidR="00E6416D" w:rsidRDefault="00C65AD5">
      <w:pPr>
        <w:pStyle w:val="Code"/>
        <w:numPr>
          <w:ilvl w:val="0"/>
          <w:numId w:val="0"/>
        </w:numPr>
        <w:ind w:left="360"/>
      </w:pPr>
      <w:r>
        <w:t xml:space="preserve">    &lt;xs:attributeGroup ref="DTS:BasePropertyAttributeGroup"/&gt;</w:t>
      </w:r>
    </w:p>
    <w:p w:rsidR="00E6416D" w:rsidRDefault="00C65AD5">
      <w:pPr>
        <w:pStyle w:val="Code"/>
        <w:numPr>
          <w:ilvl w:val="0"/>
          <w:numId w:val="0"/>
        </w:numPr>
        <w:ind w:left="360"/>
      </w:pPr>
      <w:r>
        <w:t xml:space="preserve">    &lt;xs:attributeGroup ref="DTS:BaseExecutablePropertyAttributeGroup"/&gt;</w:t>
      </w:r>
    </w:p>
    <w:p w:rsidR="00E6416D" w:rsidRDefault="00C65AD5">
      <w:pPr>
        <w:pStyle w:val="Code"/>
        <w:numPr>
          <w:ilvl w:val="0"/>
          <w:numId w:val="0"/>
        </w:numPr>
        <w:ind w:left="360"/>
      </w:pPr>
      <w:r>
        <w:t xml:space="preserve">    &lt;xs:attributeGroup ref="DTS:AllExecutable</w:t>
      </w:r>
      <w:r>
        <w:t>AttributeGroup"/&gt;</w:t>
      </w:r>
    </w:p>
    <w:p w:rsidR="00E6416D" w:rsidRDefault="00C65AD5">
      <w:pPr>
        <w:pStyle w:val="Code"/>
        <w:numPr>
          <w:ilvl w:val="0"/>
          <w:numId w:val="0"/>
        </w:numPr>
        <w:ind w:left="360"/>
      </w:pPr>
      <w:r>
        <w:t xml:space="preserve">    &lt;xs:attribute name="ExecutionLocation" type="xs:int" default="0" use="optional" form="qualified"/&gt;</w:t>
      </w:r>
    </w:p>
    <w:p w:rsidR="00E6416D" w:rsidRDefault="00C65AD5">
      <w:pPr>
        <w:pStyle w:val="Code"/>
        <w:numPr>
          <w:ilvl w:val="0"/>
          <w:numId w:val="0"/>
        </w:numPr>
        <w:ind w:left="360"/>
      </w:pPr>
      <w:r>
        <w:t xml:space="preserve">    &lt;xs:attribute name="ExecutionAddress" type="xs:string" default="" use="optional" form="qualified"/&gt;</w:t>
      </w:r>
    </w:p>
    <w:p w:rsidR="00E6416D" w:rsidRDefault="00C65AD5">
      <w:pPr>
        <w:pStyle w:val="Code"/>
        <w:numPr>
          <w:ilvl w:val="0"/>
          <w:numId w:val="0"/>
        </w:numPr>
        <w:ind w:left="360"/>
      </w:pPr>
      <w:r>
        <w:t xml:space="preserve">    &lt;xs:attribute name="TaskCon</w:t>
      </w:r>
      <w:r>
        <w:t>tact" type="xs:string" default="" use="optional" form="qualified"/&gt;</w:t>
      </w:r>
    </w:p>
    <w:p w:rsidR="00E6416D" w:rsidRDefault="00C65AD5">
      <w:pPr>
        <w:pStyle w:val="Code"/>
        <w:numPr>
          <w:ilvl w:val="0"/>
          <w:numId w:val="0"/>
        </w:numPr>
        <w:ind w:left="360"/>
      </w:pPr>
      <w:r>
        <w:t xml:space="preserve">  &lt;/xs:complexType&gt;</w:t>
      </w:r>
    </w:p>
    <w:p w:rsidR="00E6416D" w:rsidRDefault="00C65AD5">
      <w:pPr>
        <w:pStyle w:val="Heading4"/>
      </w:pPr>
      <w:bookmarkStart w:id="344" w:name="section_36b45bc0a377499f882a58b12a0c211d"/>
      <w:bookmarkStart w:id="345" w:name="_Toc86186270"/>
      <w:r>
        <w:t>ExecutableType Instance for Transfer Stored Procedures Task</w:t>
      </w:r>
      <w:bookmarkEnd w:id="344"/>
      <w:bookmarkEnd w:id="345"/>
    </w:p>
    <w:p w:rsidR="00E6416D" w:rsidRDefault="00C65AD5">
      <w:r>
        <w:t xml:space="preserve">Transfer Stored Procedures Task transfers stored procedures between database instances. An executable is a Transfer Stored Procedures Task executable if the </w:t>
      </w:r>
      <w:r>
        <w:rPr>
          <w:b/>
        </w:rPr>
        <w:t>ExecutableType</w:t>
      </w:r>
      <w:r>
        <w:t xml:space="preserve"> attribute value is one of the following:</w:t>
      </w:r>
    </w:p>
    <w:p w:rsidR="00E6416D" w:rsidRDefault="00C65AD5">
      <w:pPr>
        <w:pStyle w:val="ListParagraph"/>
        <w:numPr>
          <w:ilvl w:val="0"/>
          <w:numId w:val="119"/>
        </w:numPr>
        <w:tabs>
          <w:tab w:val="left" w:pos="360"/>
        </w:tabs>
      </w:pPr>
      <w:r>
        <w:t>Microsoft.SqlServer.Dts.Tasks.TransferStore</w:t>
      </w:r>
      <w:r>
        <w:t>dProceduresTask.TransferStoredProceduresTask, Microsoft.SqlServer.TransferStoredProceduresTask, Version=11.0.0.0, Culture=neutral, PublicKeyToken=89845dcd8080cc91 (for DTSX2 2012/01)</w:t>
      </w:r>
    </w:p>
    <w:p w:rsidR="00E6416D" w:rsidRDefault="00C65AD5">
      <w:pPr>
        <w:pStyle w:val="ListParagraph"/>
        <w:numPr>
          <w:ilvl w:val="0"/>
          <w:numId w:val="119"/>
        </w:numPr>
        <w:tabs>
          <w:tab w:val="left" w:pos="360"/>
        </w:tabs>
      </w:pPr>
      <w:r>
        <w:t>STOCK:TransferStoredProceduresTask</w:t>
      </w:r>
    </w:p>
    <w:p w:rsidR="00E6416D" w:rsidRDefault="00C65AD5">
      <w:pPr>
        <w:pStyle w:val="ListParagraph"/>
        <w:numPr>
          <w:ilvl w:val="0"/>
          <w:numId w:val="119"/>
        </w:numPr>
        <w:tabs>
          <w:tab w:val="left" w:pos="360"/>
        </w:tabs>
      </w:pPr>
      <w:r>
        <w:t>Microsoft:TransferStoredProceduresTask</w:t>
      </w:r>
      <w:r>
        <w:t xml:space="preserve"> (for DTSX2 2014/01)</w:t>
      </w:r>
    </w:p>
    <w:p w:rsidR="00E6416D" w:rsidRDefault="00C65AD5">
      <w:r>
        <w:lastRenderedPageBreak/>
        <w:t xml:space="preserve">The Transfer Stored Procedures Task executable is formally defined to be of type </w:t>
      </w:r>
      <w:hyperlink w:anchor="Section_e46d05c623144cb5ba2025af503ff73f" w:history="1">
        <w:r>
          <w:rPr>
            <w:rStyle w:val="Hyperlink"/>
          </w:rPr>
          <w:t>AnyNonPackageExecutableType</w:t>
        </w:r>
      </w:hyperlink>
      <w:r>
        <w:t>. However, the following XSD fragment, which is expressed as an ano</w:t>
      </w:r>
      <w:r>
        <w:t>nymous complex type declaration, places further restrictions on the type. This executable MUST follow the anonymous type declaration that is contained in this section.</w:t>
      </w:r>
    </w:p>
    <w:p w:rsidR="00E6416D" w:rsidRDefault="00C65AD5">
      <w:r>
        <w:t>Note the following differences between this anonymous complex type declaration and the f</w:t>
      </w:r>
      <w:r>
        <w:t xml:space="preserve">ull definition of the complex type for the </w:t>
      </w:r>
      <w:r>
        <w:rPr>
          <w:b/>
        </w:rPr>
        <w:t>AnyNonPackageExecutableType</w:t>
      </w:r>
      <w:r>
        <w:t xml:space="preserve"> type:</w:t>
      </w:r>
    </w:p>
    <w:p w:rsidR="00E6416D" w:rsidRDefault="00C65AD5">
      <w:pPr>
        <w:pStyle w:val="ListParagraph"/>
        <w:numPr>
          <w:ilvl w:val="0"/>
          <w:numId w:val="120"/>
        </w:numPr>
        <w:tabs>
          <w:tab w:val="left" w:pos="360"/>
        </w:tabs>
      </w:pPr>
      <w:r>
        <w:t xml:space="preserve">This </w:t>
      </w:r>
      <w:r>
        <w:rPr>
          <w:b/>
        </w:rPr>
        <w:t>Executable</w:t>
      </w:r>
      <w:r>
        <w:t xml:space="preserve"> element MUST NOT contain an </w:t>
      </w:r>
      <w:r>
        <w:rPr>
          <w:b/>
        </w:rPr>
        <w:t>Executables</w:t>
      </w:r>
      <w:r>
        <w:t xml:space="preserve"> element.</w:t>
      </w:r>
    </w:p>
    <w:p w:rsidR="00E6416D" w:rsidRDefault="00C65AD5">
      <w:pPr>
        <w:pStyle w:val="ListParagraph"/>
        <w:numPr>
          <w:ilvl w:val="0"/>
          <w:numId w:val="120"/>
        </w:numPr>
        <w:tabs>
          <w:tab w:val="left" w:pos="360"/>
        </w:tabs>
      </w:pPr>
      <w:r>
        <w:t xml:space="preserve">This </w:t>
      </w:r>
      <w:r>
        <w:rPr>
          <w:b/>
        </w:rPr>
        <w:t>Executable</w:t>
      </w:r>
      <w:r>
        <w:t xml:space="preserve"> element MUST NOT contain a </w:t>
      </w:r>
      <w:r>
        <w:rPr>
          <w:b/>
        </w:rPr>
        <w:t>ForEachEnumerator</w:t>
      </w:r>
      <w:r>
        <w:t xml:space="preserve"> element.</w:t>
      </w:r>
    </w:p>
    <w:p w:rsidR="00E6416D" w:rsidRDefault="00C65AD5">
      <w:pPr>
        <w:pStyle w:val="ListParagraph"/>
        <w:numPr>
          <w:ilvl w:val="0"/>
          <w:numId w:val="120"/>
        </w:numPr>
        <w:tabs>
          <w:tab w:val="left" w:pos="360"/>
        </w:tabs>
      </w:pPr>
      <w:r>
        <w:t xml:space="preserve">This </w:t>
      </w:r>
      <w:r>
        <w:rPr>
          <w:b/>
        </w:rPr>
        <w:t>Executable</w:t>
      </w:r>
      <w:r>
        <w:t xml:space="preserve"> element MUST NOT contain a </w:t>
      </w:r>
      <w:r>
        <w:rPr>
          <w:b/>
        </w:rPr>
        <w:t>F</w:t>
      </w:r>
      <w:r>
        <w:rPr>
          <w:b/>
        </w:rPr>
        <w:t>orEachVariableMappings</w:t>
      </w:r>
      <w:r>
        <w:t xml:space="preserve"> element.</w:t>
      </w:r>
    </w:p>
    <w:p w:rsidR="00E6416D" w:rsidRDefault="00C65AD5">
      <w:pPr>
        <w:pStyle w:val="ListParagraph"/>
        <w:numPr>
          <w:ilvl w:val="0"/>
          <w:numId w:val="120"/>
        </w:numPr>
        <w:tabs>
          <w:tab w:val="left" w:pos="360"/>
        </w:tabs>
      </w:pPr>
      <w:r>
        <w:t xml:space="preserve">In the </w:t>
      </w:r>
      <w:r>
        <w:rPr>
          <w:b/>
        </w:rPr>
        <w:t>AnyNonPackageExecutableType</w:t>
      </w:r>
      <w:r>
        <w:t xml:space="preserve"> type, the type of the </w:t>
      </w:r>
      <w:r>
        <w:rPr>
          <w:b/>
        </w:rPr>
        <w:t>ObjectData</w:t>
      </w:r>
      <w:r>
        <w:t xml:space="preserve"> element is given as </w:t>
      </w:r>
      <w:hyperlink w:anchor="Section_23d880f25c3c4153aef8c622df857dfc" w:history="1">
        <w:r>
          <w:rPr>
            <w:rStyle w:val="Hyperlink"/>
          </w:rPr>
          <w:t>ExecutableObjectDataType</w:t>
        </w:r>
      </w:hyperlink>
      <w:r>
        <w:t xml:space="preserve">. The </w:t>
      </w:r>
      <w:r>
        <w:rPr>
          <w:b/>
        </w:rPr>
        <w:t>ExecutableObjectDataType</w:t>
      </w:r>
      <w:r>
        <w:t xml:space="preserve"> type definition conta</w:t>
      </w:r>
      <w:r>
        <w:t xml:space="preserve">ins an </w:t>
      </w:r>
      <w:r>
        <w:rPr>
          <w:b/>
        </w:rPr>
        <w:t xml:space="preserve">xs:choice </w:t>
      </w:r>
      <w:r>
        <w:t xml:space="preserve">XSD Schema element. However, not all of the choices that are allowed in the </w:t>
      </w:r>
      <w:r>
        <w:rPr>
          <w:b/>
        </w:rPr>
        <w:t>xs:choice</w:t>
      </w:r>
      <w:r>
        <w:t xml:space="preserve"> XSD Schema element are available for the Transfer Stored Procedures Task executable. For this </w:t>
      </w:r>
      <w:r>
        <w:rPr>
          <w:b/>
        </w:rPr>
        <w:t>Executable</w:t>
      </w:r>
      <w:r>
        <w:t xml:space="preserve"> element, the </w:t>
      </w:r>
      <w:r>
        <w:rPr>
          <w:b/>
        </w:rPr>
        <w:t>ObjectData</w:t>
      </w:r>
      <w:r>
        <w:t xml:space="preserve"> element MUST contain the</w:t>
      </w:r>
      <w:r>
        <w:t xml:space="preserve"> </w:t>
      </w:r>
      <w:r>
        <w:rPr>
          <w:b/>
        </w:rPr>
        <w:t>TransferStoredProceduresTaskData</w:t>
      </w:r>
      <w:r>
        <w:t xml:space="preserve"> element of type </w:t>
      </w:r>
      <w:hyperlink w:anchor="Section_3e8492c156534446a2f47fe518cd4f59" w:history="1">
        <w:r>
          <w:rPr>
            <w:rStyle w:val="Hyperlink"/>
          </w:rPr>
          <w:t>TransferStoredProceduresTaskDataObjectDataType</w:t>
        </w:r>
      </w:hyperlink>
      <w:r>
        <w:t>.</w:t>
      </w:r>
    </w:p>
    <w:p w:rsidR="00E6416D" w:rsidRDefault="00C65AD5">
      <w:pPr>
        <w:pStyle w:val="ListParagraph"/>
        <w:numPr>
          <w:ilvl w:val="0"/>
          <w:numId w:val="120"/>
        </w:numPr>
        <w:tabs>
          <w:tab w:val="left" w:pos="360"/>
        </w:tabs>
      </w:pPr>
      <w:r>
        <w:t>The allowed attributes are a restricted subset of those that are allowed on the type, as specified</w:t>
      </w:r>
      <w:r>
        <w:t xml:space="preserve"> in the </w:t>
      </w:r>
      <w:hyperlink w:anchor="Section_1eb19218020c4356b0a1a2367b00efba" w:history="1">
        <w:r>
          <w:rPr>
            <w:rStyle w:val="Hyperlink"/>
          </w:rPr>
          <w:t>AnyNonPackageExecutableAttributeGroup</w:t>
        </w:r>
      </w:hyperlink>
      <w:r>
        <w:t xml:space="preserve"> attribute group. Hence, the declaration of the attributes is replaced in this anonymous XSD fragment. The attributes used MUST be restricted to the on</w:t>
      </w:r>
      <w:r>
        <w:t>es that are shown as valid in the XSD fragment that is contained in this section.</w:t>
      </w:r>
    </w:p>
    <w:p w:rsidR="00E6416D" w:rsidRDefault="00C65AD5">
      <w:pPr>
        <w:pStyle w:val="Code"/>
        <w:numPr>
          <w:ilvl w:val="0"/>
          <w:numId w:val="0"/>
        </w:numPr>
        <w:ind w:left="360"/>
      </w:pPr>
      <w:r>
        <w:t xml:space="preserve">  &lt;xs:complexType&gt;</w:t>
      </w:r>
    </w:p>
    <w:p w:rsidR="00E6416D" w:rsidRDefault="00C65AD5">
      <w:pPr>
        <w:pStyle w:val="Code"/>
        <w:numPr>
          <w:ilvl w:val="0"/>
          <w:numId w:val="0"/>
        </w:numPr>
        <w:ind w:left="360"/>
      </w:pPr>
      <w:r>
        <w:t xml:space="preserve">    &lt;xs:sequence&gt;</w:t>
      </w:r>
    </w:p>
    <w:p w:rsidR="00E6416D" w:rsidRDefault="00C65AD5">
      <w:pPr>
        <w:pStyle w:val="Code"/>
        <w:numPr>
          <w:ilvl w:val="0"/>
          <w:numId w:val="0"/>
        </w:numPr>
        <w:ind w:left="360"/>
      </w:pPr>
      <w:r>
        <w:t xml:space="preserve">      &lt;xs:element name="ForEachEnumerator" type="DTS:ForEachEnumeratorType" minOccurs="0" maxOccurs="0"/&gt;</w:t>
      </w:r>
    </w:p>
    <w:p w:rsidR="00E6416D" w:rsidRDefault="00C65AD5">
      <w:pPr>
        <w:pStyle w:val="Code"/>
        <w:numPr>
          <w:ilvl w:val="0"/>
          <w:numId w:val="0"/>
        </w:numPr>
        <w:ind w:left="360"/>
      </w:pPr>
      <w:r>
        <w:t xml:space="preserve">      &lt;xs:element name="Variabl</w:t>
      </w:r>
      <w:r>
        <w:t>es" type="DTS:VariablesType" minOccurs="0"/&gt;</w:t>
      </w:r>
    </w:p>
    <w:p w:rsidR="00E6416D" w:rsidRDefault="00C65AD5">
      <w:pPr>
        <w:pStyle w:val="Code"/>
        <w:numPr>
          <w:ilvl w:val="0"/>
          <w:numId w:val="0"/>
        </w:numPr>
        <w:ind w:left="360"/>
      </w:pPr>
      <w:r>
        <w:t xml:space="preserve">      &lt;xs:element name="LoggingOptions" type="DTS:LoggingOptionsType" /&gt;</w:t>
      </w:r>
    </w:p>
    <w:p w:rsidR="00E6416D" w:rsidRDefault="00C65AD5">
      <w:pPr>
        <w:pStyle w:val="Code"/>
        <w:numPr>
          <w:ilvl w:val="0"/>
          <w:numId w:val="0"/>
        </w:numPr>
        <w:ind w:left="360"/>
      </w:pPr>
      <w:r>
        <w:t xml:space="preserve">      &lt;xs:element name="PropertyExpression" type="DTS:PropertyExpressionElementType" minOccurs="0"/&gt;</w:t>
      </w:r>
    </w:p>
    <w:p w:rsidR="00E6416D" w:rsidRDefault="00C65AD5">
      <w:pPr>
        <w:pStyle w:val="Code"/>
        <w:numPr>
          <w:ilvl w:val="0"/>
          <w:numId w:val="0"/>
        </w:numPr>
        <w:ind w:left="360"/>
      </w:pPr>
      <w:r>
        <w:t xml:space="preserve">      &lt;xs:element name="Executables" </w:t>
      </w:r>
      <w:r>
        <w:t>type="DTS:ExecutablesType" minOccurs="0" maxOccurs="0"/&gt;</w:t>
      </w:r>
    </w:p>
    <w:p w:rsidR="00E6416D" w:rsidRDefault="00C65AD5">
      <w:pPr>
        <w:pStyle w:val="Code"/>
        <w:numPr>
          <w:ilvl w:val="0"/>
          <w:numId w:val="0"/>
        </w:numPr>
        <w:ind w:left="360"/>
      </w:pPr>
      <w:r>
        <w:t xml:space="preserve">      &lt;xs:element name="PrecedenceConstraints" type="DTS:PrecedenceConstraintsType" minOccurs="0"/&gt;</w:t>
      </w:r>
    </w:p>
    <w:p w:rsidR="00E6416D" w:rsidRDefault="00C65AD5">
      <w:pPr>
        <w:pStyle w:val="Code"/>
        <w:numPr>
          <w:ilvl w:val="0"/>
          <w:numId w:val="0"/>
        </w:numPr>
        <w:ind w:left="360"/>
      </w:pPr>
      <w:r>
        <w:t xml:space="preserve">      &lt;xs:element name="ForEachVariableMappings" type="DTS:ForEachVariableMappingsType" minOccurs="</w:t>
      </w:r>
      <w:r>
        <w:t>0" maxOccurs="0"/&gt;</w:t>
      </w:r>
    </w:p>
    <w:p w:rsidR="00E6416D" w:rsidRDefault="00C65AD5">
      <w:pPr>
        <w:pStyle w:val="Code"/>
        <w:numPr>
          <w:ilvl w:val="0"/>
          <w:numId w:val="0"/>
        </w:numPr>
        <w:ind w:left="360"/>
      </w:pPr>
      <w:r>
        <w:t xml:space="preserve">      &lt;xs:element name="EventHandlers" type="DTS:EventHandlersType" minOccurs="0"/&gt;</w:t>
      </w:r>
    </w:p>
    <w:p w:rsidR="00E6416D" w:rsidRDefault="00C65AD5">
      <w:pPr>
        <w:pStyle w:val="Code"/>
        <w:numPr>
          <w:ilvl w:val="0"/>
          <w:numId w:val="0"/>
        </w:numPr>
        <w:ind w:left="360"/>
      </w:pPr>
      <w:r>
        <w:t xml:space="preserve">      &lt;xs:element name="ObjectData"&gt;</w:t>
      </w:r>
    </w:p>
    <w:p w:rsidR="00E6416D" w:rsidRDefault="00C65AD5">
      <w:pPr>
        <w:pStyle w:val="Code"/>
        <w:numPr>
          <w:ilvl w:val="0"/>
          <w:numId w:val="0"/>
        </w:numPr>
        <w:ind w:left="360"/>
      </w:pPr>
      <w:r>
        <w:t xml:space="preserve">        &lt;xs:complexType&gt;</w:t>
      </w:r>
    </w:p>
    <w:p w:rsidR="00E6416D" w:rsidRDefault="00C65AD5">
      <w:pPr>
        <w:pStyle w:val="Code"/>
        <w:numPr>
          <w:ilvl w:val="0"/>
          <w:numId w:val="0"/>
        </w:numPr>
        <w:ind w:left="360"/>
      </w:pPr>
      <w:r>
        <w:t xml:space="preserve">          &lt;xs:choice&gt;</w:t>
      </w:r>
    </w:p>
    <w:p w:rsidR="00E6416D" w:rsidRDefault="00C65AD5">
      <w:pPr>
        <w:pStyle w:val="Code"/>
        <w:numPr>
          <w:ilvl w:val="0"/>
          <w:numId w:val="0"/>
        </w:numPr>
        <w:ind w:left="360"/>
      </w:pPr>
      <w:r>
        <w:t xml:space="preserve">            &lt;</w:t>
      </w:r>
      <w:r>
        <w:t>xs:element name="TransferStoredProceduresTaskData" form="unqualified" type="DTS:TransferStoredProceduresTaskDataObjectDataType"/&gt;</w:t>
      </w:r>
    </w:p>
    <w:p w:rsidR="00E6416D" w:rsidRDefault="00C65AD5">
      <w:pPr>
        <w:pStyle w:val="Code"/>
        <w:numPr>
          <w:ilvl w:val="0"/>
          <w:numId w:val="0"/>
        </w:numPr>
        <w:ind w:left="360"/>
      </w:pPr>
      <w:r>
        <w:t xml:space="preserve">          &lt;/xs:choice&gt;</w:t>
      </w:r>
    </w:p>
    <w:p w:rsidR="00E6416D" w:rsidRDefault="00C65AD5">
      <w:pPr>
        <w:pStyle w:val="Code"/>
        <w:numPr>
          <w:ilvl w:val="0"/>
          <w:numId w:val="0"/>
        </w:numPr>
        <w:ind w:left="360"/>
      </w:pPr>
      <w:r>
        <w:t xml:space="preserve">        &lt;/xs:complexType&gt;</w:t>
      </w:r>
    </w:p>
    <w:p w:rsidR="00E6416D" w:rsidRDefault="00C65AD5">
      <w:pPr>
        <w:pStyle w:val="Code"/>
        <w:numPr>
          <w:ilvl w:val="0"/>
          <w:numId w:val="0"/>
        </w:numPr>
        <w:ind w:left="360"/>
      </w:pPr>
      <w:r>
        <w:t xml:space="preserve">      &lt;/xs:element&gt;</w:t>
      </w:r>
    </w:p>
    <w:p w:rsidR="00E6416D" w:rsidRDefault="00C65AD5">
      <w:pPr>
        <w:pStyle w:val="Code"/>
        <w:numPr>
          <w:ilvl w:val="0"/>
          <w:numId w:val="0"/>
        </w:numPr>
        <w:ind w:left="360"/>
      </w:pPr>
      <w:r>
        <w:t xml:space="preserve">    &lt;/xs:sequence&gt;</w:t>
      </w:r>
    </w:p>
    <w:p w:rsidR="00E6416D" w:rsidRDefault="00C65AD5">
      <w:pPr>
        <w:pStyle w:val="Code"/>
        <w:numPr>
          <w:ilvl w:val="0"/>
          <w:numId w:val="0"/>
        </w:numPr>
        <w:ind w:left="360"/>
      </w:pPr>
      <w:r>
        <w:t xml:space="preserve">    &lt;</w:t>
      </w:r>
      <w:r>
        <w:t>xs:attribute name="ExecutableType" use="required" type="xs:string"/&gt;</w:t>
      </w:r>
    </w:p>
    <w:p w:rsidR="00E6416D" w:rsidRDefault="00C65AD5">
      <w:pPr>
        <w:pStyle w:val="Code"/>
        <w:numPr>
          <w:ilvl w:val="0"/>
          <w:numId w:val="0"/>
        </w:numPr>
        <w:ind w:left="360"/>
      </w:pPr>
      <w:r>
        <w:t xml:space="preserve">    &lt;xs:attribute name="ThreadHint" use="optional" type="xs:int"/&gt;</w:t>
      </w:r>
    </w:p>
    <w:p w:rsidR="00E6416D" w:rsidRDefault="00C65AD5">
      <w:pPr>
        <w:pStyle w:val="Code"/>
        <w:numPr>
          <w:ilvl w:val="0"/>
          <w:numId w:val="0"/>
        </w:numPr>
        <w:ind w:left="360"/>
      </w:pPr>
      <w:r>
        <w:t xml:space="preserve">    &lt;xs:attributeGroup ref="DTS:BasePropertyAttributeGroup"/&gt;</w:t>
      </w:r>
    </w:p>
    <w:p w:rsidR="00E6416D" w:rsidRDefault="00C65AD5">
      <w:pPr>
        <w:pStyle w:val="Code"/>
        <w:numPr>
          <w:ilvl w:val="0"/>
          <w:numId w:val="0"/>
        </w:numPr>
        <w:ind w:left="360"/>
      </w:pPr>
      <w:r>
        <w:t xml:space="preserve">    &lt;xs:attributeGroup ref="DTS:BaseExecutablePropertyAttr</w:t>
      </w:r>
      <w:r>
        <w:t>ibuteGroup"/&gt;</w:t>
      </w:r>
    </w:p>
    <w:p w:rsidR="00E6416D" w:rsidRDefault="00C65AD5">
      <w:pPr>
        <w:pStyle w:val="Code"/>
        <w:numPr>
          <w:ilvl w:val="0"/>
          <w:numId w:val="0"/>
        </w:numPr>
        <w:ind w:left="360"/>
      </w:pPr>
      <w:r>
        <w:t xml:space="preserve">    &lt;xs:attributeGroup ref="DTS:AllExecutableAttributeGroup"/&gt;</w:t>
      </w:r>
    </w:p>
    <w:p w:rsidR="00E6416D" w:rsidRDefault="00C65AD5">
      <w:pPr>
        <w:pStyle w:val="Code"/>
        <w:numPr>
          <w:ilvl w:val="0"/>
          <w:numId w:val="0"/>
        </w:numPr>
        <w:ind w:left="360"/>
      </w:pPr>
      <w:r>
        <w:t xml:space="preserve">    &lt;xs:attribute name="ExecutionLocation" type="xs:int" default="0" use="optional" form="qualified"/&gt;</w:t>
      </w:r>
    </w:p>
    <w:p w:rsidR="00E6416D" w:rsidRDefault="00C65AD5">
      <w:pPr>
        <w:pStyle w:val="Code"/>
        <w:numPr>
          <w:ilvl w:val="0"/>
          <w:numId w:val="0"/>
        </w:numPr>
        <w:ind w:left="360"/>
      </w:pPr>
      <w:r>
        <w:t xml:space="preserve">    &lt;xs:attribute name="ExecutionAddress" type="xs:string" default="" use="o</w:t>
      </w:r>
      <w:r>
        <w:t>ptional" form="qualified"/&gt;</w:t>
      </w:r>
    </w:p>
    <w:p w:rsidR="00E6416D" w:rsidRDefault="00C65AD5">
      <w:pPr>
        <w:pStyle w:val="Code"/>
        <w:numPr>
          <w:ilvl w:val="0"/>
          <w:numId w:val="0"/>
        </w:numPr>
        <w:ind w:left="360"/>
      </w:pPr>
      <w:r>
        <w:t xml:space="preserve">    &lt;xs:attribute name="TaskContact" type="xs:string" default="" use="optional" form="qualified"/&gt;</w:t>
      </w:r>
    </w:p>
    <w:p w:rsidR="00E6416D" w:rsidRDefault="00C65AD5">
      <w:pPr>
        <w:pStyle w:val="Code"/>
        <w:numPr>
          <w:ilvl w:val="0"/>
          <w:numId w:val="0"/>
        </w:numPr>
        <w:ind w:left="360"/>
      </w:pPr>
      <w:r>
        <w:t xml:space="preserve">  &lt;/xs:complexType&gt;</w:t>
      </w:r>
    </w:p>
    <w:p w:rsidR="00E6416D" w:rsidRDefault="00C65AD5">
      <w:pPr>
        <w:pStyle w:val="Heading4"/>
      </w:pPr>
      <w:bookmarkStart w:id="346" w:name="section_fa55878d8c524faf86a42f0b74d8e3fb"/>
      <w:bookmarkStart w:id="347" w:name="_Toc86186271"/>
      <w:r>
        <w:lastRenderedPageBreak/>
        <w:t>ExecutableType Instance for Web Service Task</w:t>
      </w:r>
      <w:bookmarkEnd w:id="346"/>
      <w:bookmarkEnd w:id="347"/>
    </w:p>
    <w:p w:rsidR="00E6416D" w:rsidRDefault="00C65AD5">
      <w:r>
        <w:t>Web Service Task executes a call to a web service method. An exe</w:t>
      </w:r>
      <w:r>
        <w:t xml:space="preserve">cutable is a Web Service Task executable if the </w:t>
      </w:r>
      <w:r>
        <w:rPr>
          <w:b/>
        </w:rPr>
        <w:t>ExecutableType</w:t>
      </w:r>
      <w:r>
        <w:t xml:space="preserve"> attribute value is one of the following:</w:t>
      </w:r>
    </w:p>
    <w:p w:rsidR="00E6416D" w:rsidRDefault="00C65AD5">
      <w:pPr>
        <w:pStyle w:val="ListParagraph"/>
        <w:numPr>
          <w:ilvl w:val="0"/>
          <w:numId w:val="121"/>
        </w:numPr>
        <w:tabs>
          <w:tab w:val="left" w:pos="360"/>
        </w:tabs>
      </w:pPr>
      <w:r>
        <w:t>Microsoft.SqlServer.Dts.Tasks.WebServiceTask.WebServiceTask, Microsoft.SqlServer.WebServiceTask, Version=11.0.0.0, Culture=neutral, PublicKeyToken=89845</w:t>
      </w:r>
      <w:r>
        <w:t>dcd8080cc91 (for DTSX2 2012/01)</w:t>
      </w:r>
    </w:p>
    <w:p w:rsidR="00E6416D" w:rsidRDefault="00C65AD5">
      <w:pPr>
        <w:pStyle w:val="ListParagraph"/>
        <w:numPr>
          <w:ilvl w:val="0"/>
          <w:numId w:val="121"/>
        </w:numPr>
        <w:tabs>
          <w:tab w:val="left" w:pos="360"/>
        </w:tabs>
      </w:pPr>
      <w:r>
        <w:t>STOCK:WebServiceTask</w:t>
      </w:r>
    </w:p>
    <w:p w:rsidR="00E6416D" w:rsidRDefault="00C65AD5">
      <w:pPr>
        <w:pStyle w:val="ListParagraph"/>
        <w:numPr>
          <w:ilvl w:val="0"/>
          <w:numId w:val="121"/>
        </w:numPr>
        <w:tabs>
          <w:tab w:val="left" w:pos="360"/>
        </w:tabs>
      </w:pPr>
      <w:r>
        <w:t>Microsoft:WebServiceTask (for DTSX2 2014/01)</w:t>
      </w:r>
    </w:p>
    <w:p w:rsidR="00E6416D" w:rsidRDefault="00C65AD5">
      <w:r>
        <w:t xml:space="preserve">The Web Service Task executable is formally defined to be of type </w:t>
      </w:r>
      <w:hyperlink w:anchor="Section_e46d05c623144cb5ba2025af503ff73f" w:history="1">
        <w:r>
          <w:rPr>
            <w:rStyle w:val="Hyperlink"/>
          </w:rPr>
          <w:t>AnyNonPackageExecutableType</w:t>
        </w:r>
      </w:hyperlink>
      <w:r>
        <w:t>. How</w:t>
      </w:r>
      <w:r>
        <w:t>ever, the following XSD fragment, which is expressed as an anonymous complex type declaration, places further restrictions on the type. This executable MUST follow the anonymous type declaration that is contained in this section.</w:t>
      </w:r>
    </w:p>
    <w:p w:rsidR="00E6416D" w:rsidRDefault="00C65AD5">
      <w:r>
        <w:t>Note the following differe</w:t>
      </w:r>
      <w:r>
        <w:t xml:space="preserve">nces between this anonymous complex type declaration and the full definition of the complex type for the </w:t>
      </w:r>
      <w:r>
        <w:rPr>
          <w:b/>
        </w:rPr>
        <w:t>AnyNonPackageExecutableType</w:t>
      </w:r>
      <w:r>
        <w:t xml:space="preserve"> type:</w:t>
      </w:r>
    </w:p>
    <w:p w:rsidR="00E6416D" w:rsidRDefault="00C65AD5">
      <w:pPr>
        <w:pStyle w:val="ListParagraph"/>
        <w:numPr>
          <w:ilvl w:val="0"/>
          <w:numId w:val="122"/>
        </w:numPr>
        <w:tabs>
          <w:tab w:val="left" w:pos="360"/>
        </w:tabs>
      </w:pPr>
      <w:r>
        <w:t xml:space="preserve">This </w:t>
      </w:r>
      <w:r>
        <w:rPr>
          <w:b/>
        </w:rPr>
        <w:t>Executable</w:t>
      </w:r>
      <w:r>
        <w:t xml:space="preserve"> element MUST NOT contain an </w:t>
      </w:r>
      <w:r>
        <w:rPr>
          <w:b/>
        </w:rPr>
        <w:t>Executables</w:t>
      </w:r>
      <w:r>
        <w:t xml:space="preserve"> element.</w:t>
      </w:r>
    </w:p>
    <w:p w:rsidR="00E6416D" w:rsidRDefault="00C65AD5">
      <w:pPr>
        <w:pStyle w:val="ListParagraph"/>
        <w:numPr>
          <w:ilvl w:val="0"/>
          <w:numId w:val="122"/>
        </w:numPr>
        <w:tabs>
          <w:tab w:val="left" w:pos="360"/>
        </w:tabs>
      </w:pPr>
      <w:r>
        <w:t xml:space="preserve">This </w:t>
      </w:r>
      <w:r>
        <w:rPr>
          <w:b/>
        </w:rPr>
        <w:t>Executable</w:t>
      </w:r>
      <w:r>
        <w:t xml:space="preserve"> element MUST NOT contain a </w:t>
      </w:r>
      <w:r>
        <w:rPr>
          <w:b/>
        </w:rPr>
        <w:t>ForEachEn</w:t>
      </w:r>
      <w:r>
        <w:rPr>
          <w:b/>
        </w:rPr>
        <w:t>umerator</w:t>
      </w:r>
      <w:r>
        <w:t xml:space="preserve"> element.</w:t>
      </w:r>
    </w:p>
    <w:p w:rsidR="00E6416D" w:rsidRDefault="00C65AD5">
      <w:pPr>
        <w:pStyle w:val="ListParagraph"/>
        <w:numPr>
          <w:ilvl w:val="0"/>
          <w:numId w:val="122"/>
        </w:numPr>
        <w:tabs>
          <w:tab w:val="left" w:pos="360"/>
        </w:tabs>
      </w:pPr>
      <w:r>
        <w:t xml:space="preserve">This </w:t>
      </w:r>
      <w:r>
        <w:rPr>
          <w:b/>
        </w:rPr>
        <w:t>Executable</w:t>
      </w:r>
      <w:r>
        <w:t xml:space="preserve"> element MUST NOT contain a </w:t>
      </w:r>
      <w:r>
        <w:rPr>
          <w:b/>
        </w:rPr>
        <w:t>ForEachVariableMappings</w:t>
      </w:r>
      <w:r>
        <w:t xml:space="preserve"> element.</w:t>
      </w:r>
    </w:p>
    <w:p w:rsidR="00E6416D" w:rsidRDefault="00C65AD5">
      <w:pPr>
        <w:pStyle w:val="ListParagraph"/>
        <w:numPr>
          <w:ilvl w:val="0"/>
          <w:numId w:val="122"/>
        </w:numPr>
        <w:tabs>
          <w:tab w:val="left" w:pos="360"/>
        </w:tabs>
      </w:pPr>
      <w:r>
        <w:t xml:space="preserve">In the </w:t>
      </w:r>
      <w:r>
        <w:rPr>
          <w:b/>
        </w:rPr>
        <w:t>AnyNonPackageExecutableType</w:t>
      </w:r>
      <w:r>
        <w:t xml:space="preserve"> type, the type of the </w:t>
      </w:r>
      <w:r>
        <w:rPr>
          <w:b/>
        </w:rPr>
        <w:t>ObjectData</w:t>
      </w:r>
      <w:r>
        <w:t xml:space="preserve"> element is given as </w:t>
      </w:r>
      <w:hyperlink w:anchor="Section_23d880f25c3c4153aef8c622df857dfc" w:history="1">
        <w:r>
          <w:rPr>
            <w:rStyle w:val="Hyperlink"/>
          </w:rPr>
          <w:t>ExecutableObje</w:t>
        </w:r>
        <w:r>
          <w:rPr>
            <w:rStyle w:val="Hyperlink"/>
          </w:rPr>
          <w:t>ctDataType</w:t>
        </w:r>
      </w:hyperlink>
      <w:r>
        <w:t xml:space="preserve">. The </w:t>
      </w:r>
      <w:r>
        <w:rPr>
          <w:b/>
        </w:rPr>
        <w:t>ExecutableObjectDataType</w:t>
      </w:r>
      <w:r>
        <w:t xml:space="preserve"> type definition contains an </w:t>
      </w:r>
      <w:r>
        <w:rPr>
          <w:b/>
        </w:rPr>
        <w:t xml:space="preserve">xs:choice </w:t>
      </w:r>
      <w:r>
        <w:t xml:space="preserve">XSD Schema element. However, not all of the choices that are allowed in the </w:t>
      </w:r>
      <w:r>
        <w:rPr>
          <w:b/>
        </w:rPr>
        <w:t>xs:choice</w:t>
      </w:r>
      <w:r>
        <w:t xml:space="preserve"> XSD Schema element are available for the Web Service Task executable. For this </w:t>
      </w:r>
      <w:r>
        <w:rPr>
          <w:b/>
        </w:rPr>
        <w:t>Executable</w:t>
      </w:r>
      <w:r>
        <w:t xml:space="preserve"> e</w:t>
      </w:r>
      <w:r>
        <w:t xml:space="preserve">lement, the </w:t>
      </w:r>
      <w:r>
        <w:rPr>
          <w:b/>
        </w:rPr>
        <w:t>ObjectData</w:t>
      </w:r>
      <w:r>
        <w:t xml:space="preserve"> element MUST contain the </w:t>
      </w:r>
      <w:hyperlink w:anchor="Section_bb6ea13e6a8d42d1bf1fee2cd5a8e5ec" w:history="1">
        <w:r>
          <w:rPr>
            <w:rStyle w:val="Hyperlink"/>
          </w:rPr>
          <w:t>WebServiceTaskData</w:t>
        </w:r>
      </w:hyperlink>
      <w:r>
        <w:t xml:space="preserve"> element that is specified in the </w:t>
      </w:r>
      <w:hyperlink w:anchor="Section_c1ce44c2f50044dd925febeecc4c1b04" w:history="1">
        <w:r>
          <w:rPr>
            <w:rStyle w:val="Hyperlink"/>
          </w:rPr>
          <w:t>WebServiceTask</w:t>
        </w:r>
      </w:hyperlink>
      <w:r>
        <w:t xml:space="preserve"> namespace.</w:t>
      </w:r>
    </w:p>
    <w:p w:rsidR="00E6416D" w:rsidRDefault="00C65AD5">
      <w:pPr>
        <w:pStyle w:val="ListParagraph"/>
        <w:numPr>
          <w:ilvl w:val="0"/>
          <w:numId w:val="122"/>
        </w:numPr>
        <w:tabs>
          <w:tab w:val="left" w:pos="360"/>
        </w:tabs>
      </w:pPr>
      <w:r>
        <w:t xml:space="preserve">The allowed attributes are a restricted subset of those that are allowed on the type, as specified in the </w:t>
      </w:r>
      <w:hyperlink w:anchor="Section_1eb19218020c4356b0a1a2367b00efba" w:history="1">
        <w:r>
          <w:rPr>
            <w:rStyle w:val="Hyperlink"/>
          </w:rPr>
          <w:t>AnyNonPackageExecutableAttributeGroup</w:t>
        </w:r>
      </w:hyperlink>
      <w:r>
        <w:t xml:space="preserve"> attribute group. Hence, the declaration of the attri</w:t>
      </w:r>
      <w:r>
        <w:t>butes is replaced in this anonymous XSD fragment. The attributes used MUST be restricted to the ones that are shown as valid in the XSD fragment that is contained in this section.</w:t>
      </w:r>
    </w:p>
    <w:p w:rsidR="00E6416D" w:rsidRDefault="00C65AD5">
      <w:pPr>
        <w:pStyle w:val="Code"/>
        <w:numPr>
          <w:ilvl w:val="0"/>
          <w:numId w:val="0"/>
        </w:numPr>
        <w:ind w:left="360"/>
      </w:pPr>
      <w:r>
        <w:t xml:space="preserve">  &lt;xs:complexType&gt;</w:t>
      </w:r>
    </w:p>
    <w:p w:rsidR="00E6416D" w:rsidRDefault="00C65AD5">
      <w:pPr>
        <w:pStyle w:val="Code"/>
        <w:numPr>
          <w:ilvl w:val="0"/>
          <w:numId w:val="0"/>
        </w:numPr>
        <w:ind w:left="360"/>
      </w:pPr>
      <w:r>
        <w:t xml:space="preserve">    &lt;xs:sequence&gt;</w:t>
      </w:r>
    </w:p>
    <w:p w:rsidR="00E6416D" w:rsidRDefault="00C65AD5">
      <w:pPr>
        <w:pStyle w:val="Code"/>
        <w:numPr>
          <w:ilvl w:val="0"/>
          <w:numId w:val="0"/>
        </w:numPr>
        <w:ind w:left="360"/>
      </w:pPr>
      <w:r>
        <w:t xml:space="preserve">      &lt;xs:element name="ForEachEnumerat</w:t>
      </w:r>
      <w:r>
        <w:t>or" type="DTS:ForEachEnumeratorType" minOccurs="0" maxOccurs="0"/&gt;</w:t>
      </w:r>
    </w:p>
    <w:p w:rsidR="00E6416D" w:rsidRDefault="00C65AD5">
      <w:pPr>
        <w:pStyle w:val="Code"/>
        <w:numPr>
          <w:ilvl w:val="0"/>
          <w:numId w:val="0"/>
        </w:numPr>
        <w:ind w:left="360"/>
      </w:pPr>
      <w:r>
        <w:t xml:space="preserve">      &lt;xs:element name="Variables" type="DTS:VariablesType" minOccurs="0"/&gt;</w:t>
      </w:r>
    </w:p>
    <w:p w:rsidR="00E6416D" w:rsidRDefault="00C65AD5">
      <w:pPr>
        <w:pStyle w:val="Code"/>
        <w:numPr>
          <w:ilvl w:val="0"/>
          <w:numId w:val="0"/>
        </w:numPr>
        <w:ind w:left="360"/>
      </w:pPr>
      <w:r>
        <w:t xml:space="preserve">      &lt;xs:element name="LoggingOptions" type="DTS:LoggingOptionsType" /&gt;</w:t>
      </w:r>
    </w:p>
    <w:p w:rsidR="00E6416D" w:rsidRDefault="00C65AD5">
      <w:pPr>
        <w:pStyle w:val="Code"/>
        <w:numPr>
          <w:ilvl w:val="0"/>
          <w:numId w:val="0"/>
        </w:numPr>
        <w:ind w:left="360"/>
      </w:pPr>
      <w:r>
        <w:t xml:space="preserve">      &lt;</w:t>
      </w:r>
      <w:r>
        <w:t>xs:element name="PropertyExpression" type="DTS:PropertyExpressionElementType" minOccurs="0"/&gt;</w:t>
      </w:r>
    </w:p>
    <w:p w:rsidR="00E6416D" w:rsidRDefault="00C65AD5">
      <w:pPr>
        <w:pStyle w:val="Code"/>
        <w:numPr>
          <w:ilvl w:val="0"/>
          <w:numId w:val="0"/>
        </w:numPr>
        <w:ind w:left="360"/>
      </w:pPr>
      <w:r>
        <w:t xml:space="preserve">      &lt;xs:element name="Executables" type="DTS:ExecutablesType" minOccurs="0" maxOccurs="0"/&gt;</w:t>
      </w:r>
    </w:p>
    <w:p w:rsidR="00E6416D" w:rsidRDefault="00C65AD5">
      <w:pPr>
        <w:pStyle w:val="Code"/>
        <w:numPr>
          <w:ilvl w:val="0"/>
          <w:numId w:val="0"/>
        </w:numPr>
        <w:ind w:left="360"/>
      </w:pPr>
      <w:r>
        <w:t xml:space="preserve">      &lt;xs:element name="PrecedenceConstraints" type="DTS:PrecedenceC</w:t>
      </w:r>
      <w:r>
        <w:t>onstraintsType" minOccurs="0"/&gt;</w:t>
      </w:r>
    </w:p>
    <w:p w:rsidR="00E6416D" w:rsidRDefault="00C65AD5">
      <w:pPr>
        <w:pStyle w:val="Code"/>
        <w:numPr>
          <w:ilvl w:val="0"/>
          <w:numId w:val="0"/>
        </w:numPr>
        <w:ind w:left="360"/>
      </w:pPr>
      <w:r>
        <w:t xml:space="preserve">      &lt;xs:element name="ForEachVariableMappings" type="DTS:ForEachVariableMappingsType" minOccurs="0" maxOccurs="0"/&gt;</w:t>
      </w:r>
    </w:p>
    <w:p w:rsidR="00E6416D" w:rsidRDefault="00C65AD5">
      <w:pPr>
        <w:pStyle w:val="Code"/>
        <w:numPr>
          <w:ilvl w:val="0"/>
          <w:numId w:val="0"/>
        </w:numPr>
        <w:ind w:left="360"/>
      </w:pPr>
      <w:r>
        <w:t xml:space="preserve">      &lt;xs:element name="EventHandlers" type="DTS:EventHandlersType"</w:t>
      </w:r>
    </w:p>
    <w:p w:rsidR="00E6416D" w:rsidRDefault="00C65AD5">
      <w:pPr>
        <w:pStyle w:val="Code"/>
        <w:numPr>
          <w:ilvl w:val="0"/>
          <w:numId w:val="0"/>
        </w:numPr>
        <w:ind w:left="360"/>
      </w:pPr>
      <w:r>
        <w:t xml:space="preserve">                  minOccurs="0"/&gt;</w:t>
      </w:r>
    </w:p>
    <w:p w:rsidR="00E6416D" w:rsidRDefault="00C65AD5">
      <w:pPr>
        <w:pStyle w:val="Code"/>
        <w:numPr>
          <w:ilvl w:val="0"/>
          <w:numId w:val="0"/>
        </w:numPr>
        <w:ind w:left="360"/>
      </w:pPr>
      <w:r>
        <w:t xml:space="preserve">    </w:t>
      </w:r>
      <w:r>
        <w:t xml:space="preserve">  &lt;xs:element name="ObjectData"&gt;</w:t>
      </w:r>
    </w:p>
    <w:p w:rsidR="00E6416D" w:rsidRDefault="00C65AD5">
      <w:pPr>
        <w:pStyle w:val="Code"/>
        <w:numPr>
          <w:ilvl w:val="0"/>
          <w:numId w:val="0"/>
        </w:numPr>
        <w:ind w:left="360"/>
      </w:pPr>
      <w:r>
        <w:t xml:space="preserve">        &lt;xs:complexType&gt;</w:t>
      </w:r>
    </w:p>
    <w:p w:rsidR="00E6416D" w:rsidRDefault="00C65AD5">
      <w:pPr>
        <w:pStyle w:val="Code"/>
        <w:numPr>
          <w:ilvl w:val="0"/>
          <w:numId w:val="0"/>
        </w:numPr>
        <w:ind w:left="360"/>
      </w:pPr>
      <w:r>
        <w:t xml:space="preserve">          &lt;xs:choice&gt;</w:t>
      </w:r>
    </w:p>
    <w:p w:rsidR="00E6416D" w:rsidRDefault="00C65AD5">
      <w:pPr>
        <w:pStyle w:val="Code"/>
        <w:numPr>
          <w:ilvl w:val="0"/>
          <w:numId w:val="0"/>
        </w:numPr>
        <w:ind w:left="360"/>
      </w:pPr>
      <w:r>
        <w:t xml:space="preserve">            &lt;xs:element ref="WSTask:WebServiceTaskData"/&gt;</w:t>
      </w:r>
    </w:p>
    <w:p w:rsidR="00E6416D" w:rsidRDefault="00C65AD5">
      <w:pPr>
        <w:pStyle w:val="Code"/>
        <w:numPr>
          <w:ilvl w:val="0"/>
          <w:numId w:val="0"/>
        </w:numPr>
        <w:ind w:left="360"/>
      </w:pPr>
      <w:r>
        <w:t xml:space="preserve">          &lt;/xs:choice&gt;</w:t>
      </w:r>
    </w:p>
    <w:p w:rsidR="00E6416D" w:rsidRDefault="00C65AD5">
      <w:pPr>
        <w:pStyle w:val="Code"/>
        <w:numPr>
          <w:ilvl w:val="0"/>
          <w:numId w:val="0"/>
        </w:numPr>
        <w:ind w:left="360"/>
      </w:pPr>
      <w:r>
        <w:t xml:space="preserve">        &lt;/xs:complexType&gt;</w:t>
      </w:r>
    </w:p>
    <w:p w:rsidR="00E6416D" w:rsidRDefault="00C65AD5">
      <w:pPr>
        <w:pStyle w:val="Code"/>
        <w:numPr>
          <w:ilvl w:val="0"/>
          <w:numId w:val="0"/>
        </w:numPr>
        <w:ind w:left="360"/>
      </w:pPr>
      <w:r>
        <w:t xml:space="preserve">      &lt;/xs:element&gt;</w:t>
      </w:r>
    </w:p>
    <w:p w:rsidR="00E6416D" w:rsidRDefault="00C65AD5">
      <w:pPr>
        <w:pStyle w:val="Code"/>
        <w:numPr>
          <w:ilvl w:val="0"/>
          <w:numId w:val="0"/>
        </w:numPr>
        <w:ind w:left="360"/>
      </w:pPr>
      <w:r>
        <w:t xml:space="preserve">    &lt;/xs:sequence&gt;</w:t>
      </w:r>
    </w:p>
    <w:p w:rsidR="00E6416D" w:rsidRDefault="00C65AD5">
      <w:pPr>
        <w:pStyle w:val="Code"/>
        <w:numPr>
          <w:ilvl w:val="0"/>
          <w:numId w:val="0"/>
        </w:numPr>
        <w:ind w:left="360"/>
      </w:pPr>
      <w:r>
        <w:lastRenderedPageBreak/>
        <w:t xml:space="preserve">    &lt;xs:attribute name="Execut</w:t>
      </w:r>
      <w:r>
        <w:t>ableType" use="required" type="xs:string"/&gt;</w:t>
      </w:r>
    </w:p>
    <w:p w:rsidR="00E6416D" w:rsidRDefault="00C65AD5">
      <w:pPr>
        <w:pStyle w:val="Code"/>
        <w:numPr>
          <w:ilvl w:val="0"/>
          <w:numId w:val="0"/>
        </w:numPr>
        <w:ind w:left="360"/>
      </w:pPr>
      <w:r>
        <w:t xml:space="preserve">    &lt;xs:attribute name="ThreadHint" use="optional" type="xs:int"/&gt;</w:t>
      </w:r>
    </w:p>
    <w:p w:rsidR="00E6416D" w:rsidRDefault="00C65AD5">
      <w:pPr>
        <w:pStyle w:val="Code"/>
        <w:numPr>
          <w:ilvl w:val="0"/>
          <w:numId w:val="0"/>
        </w:numPr>
        <w:ind w:left="360"/>
      </w:pPr>
      <w:r>
        <w:t xml:space="preserve">    &lt;xs:attributeGroup ref="DTS:BasePropertyAttributeGroup"/&gt;</w:t>
      </w:r>
    </w:p>
    <w:p w:rsidR="00E6416D" w:rsidRDefault="00C65AD5">
      <w:pPr>
        <w:pStyle w:val="Code"/>
        <w:numPr>
          <w:ilvl w:val="0"/>
          <w:numId w:val="0"/>
        </w:numPr>
        <w:ind w:left="360"/>
      </w:pPr>
      <w:r>
        <w:t xml:space="preserve">    &lt;xs:attributeGroup ref="DTS:BaseExecutablePropertyAttributeGroup"/&gt;</w:t>
      </w:r>
    </w:p>
    <w:p w:rsidR="00E6416D" w:rsidRDefault="00C65AD5">
      <w:pPr>
        <w:pStyle w:val="Code"/>
        <w:numPr>
          <w:ilvl w:val="0"/>
          <w:numId w:val="0"/>
        </w:numPr>
        <w:ind w:left="360"/>
      </w:pPr>
      <w:r>
        <w:t xml:space="preserve">    &lt;xs:att</w:t>
      </w:r>
      <w:r>
        <w:t>ributeGroup ref="DTS:AllExecutableAttributeGroup"/&gt;</w:t>
      </w:r>
    </w:p>
    <w:p w:rsidR="00E6416D" w:rsidRDefault="00C65AD5">
      <w:pPr>
        <w:pStyle w:val="Code"/>
        <w:numPr>
          <w:ilvl w:val="0"/>
          <w:numId w:val="0"/>
        </w:numPr>
        <w:ind w:left="360"/>
      </w:pPr>
      <w:r>
        <w:t xml:space="preserve">    &lt;xs:attribute name="ExecutionLocation" type="xs:int" default="0" use="optional" form="qualified"/&gt;</w:t>
      </w:r>
    </w:p>
    <w:p w:rsidR="00E6416D" w:rsidRDefault="00C65AD5">
      <w:pPr>
        <w:pStyle w:val="Code"/>
        <w:numPr>
          <w:ilvl w:val="0"/>
          <w:numId w:val="0"/>
        </w:numPr>
        <w:ind w:left="360"/>
      </w:pPr>
      <w:r>
        <w:t xml:space="preserve">    &lt;xs:attribute name="ExecutionAddress" type="xs:string" default="" use="optional" form="qualified"</w:t>
      </w:r>
      <w:r>
        <w:t>/&gt;</w:t>
      </w:r>
    </w:p>
    <w:p w:rsidR="00E6416D" w:rsidRDefault="00C65AD5">
      <w:pPr>
        <w:pStyle w:val="Code"/>
        <w:numPr>
          <w:ilvl w:val="0"/>
          <w:numId w:val="0"/>
        </w:numPr>
        <w:ind w:left="360"/>
      </w:pPr>
      <w:r>
        <w:t xml:space="preserve">    &lt;xs:attribute name="TaskContact" type="xs:string" default="" use="optional" form="qualified"/&gt;</w:t>
      </w:r>
    </w:p>
    <w:p w:rsidR="00E6416D" w:rsidRDefault="00C65AD5">
      <w:pPr>
        <w:pStyle w:val="Code"/>
        <w:numPr>
          <w:ilvl w:val="0"/>
          <w:numId w:val="0"/>
        </w:numPr>
        <w:ind w:left="360"/>
      </w:pPr>
      <w:r>
        <w:t xml:space="preserve">  &lt;/xs:complexType&gt;</w:t>
      </w:r>
    </w:p>
    <w:p w:rsidR="00E6416D" w:rsidRDefault="00C65AD5">
      <w:pPr>
        <w:pStyle w:val="Heading4"/>
      </w:pPr>
      <w:bookmarkStart w:id="348" w:name="section_2f9f3fb7e5944792a09a374548b71772"/>
      <w:bookmarkStart w:id="349" w:name="_Toc86186272"/>
      <w:r>
        <w:t>ExecutableType Instance for WMI Data Reader Task</w:t>
      </w:r>
      <w:bookmarkEnd w:id="348"/>
      <w:bookmarkEnd w:id="349"/>
    </w:p>
    <w:p w:rsidR="00E6416D" w:rsidRDefault="00C65AD5">
      <w:r>
        <w:t>Windows Management Instrumentation (WMI) Data Reader Task runs queries by using the W</w:t>
      </w:r>
      <w:r>
        <w:t xml:space="preserve">MI Query Language (WQL) that returns information from WMI about a computer system. An executable is a WMI Data Reader Task executable if the </w:t>
      </w:r>
      <w:r>
        <w:rPr>
          <w:b/>
        </w:rPr>
        <w:t>ExecutableType</w:t>
      </w:r>
      <w:r>
        <w:t xml:space="preserve"> attribute value is one of the following:</w:t>
      </w:r>
    </w:p>
    <w:p w:rsidR="00E6416D" w:rsidRDefault="00C65AD5">
      <w:pPr>
        <w:pStyle w:val="ListParagraph"/>
        <w:numPr>
          <w:ilvl w:val="0"/>
          <w:numId w:val="123"/>
        </w:numPr>
        <w:tabs>
          <w:tab w:val="left" w:pos="360"/>
        </w:tabs>
      </w:pPr>
      <w:r>
        <w:t>Microsoft.SqlServer.Dts.Tasks.WmiDataReaderTask.WmiDataRead</w:t>
      </w:r>
      <w:r>
        <w:t>erTask, Microsoft.SqlServer.WMIDRTask, Version=11.0.0.0, Culture=neutral, PublicKeyToken=89845dcd8080cc91 (for DTSX2 2012/01)</w:t>
      </w:r>
    </w:p>
    <w:p w:rsidR="00E6416D" w:rsidRDefault="00C65AD5">
      <w:pPr>
        <w:pStyle w:val="ListParagraph"/>
        <w:numPr>
          <w:ilvl w:val="0"/>
          <w:numId w:val="123"/>
        </w:numPr>
        <w:tabs>
          <w:tab w:val="left" w:pos="360"/>
        </w:tabs>
      </w:pPr>
      <w:r>
        <w:t>STOCK:WmiDataReaderTask</w:t>
      </w:r>
    </w:p>
    <w:p w:rsidR="00E6416D" w:rsidRDefault="00C65AD5">
      <w:pPr>
        <w:pStyle w:val="ListParagraph"/>
        <w:numPr>
          <w:ilvl w:val="0"/>
          <w:numId w:val="123"/>
        </w:numPr>
        <w:tabs>
          <w:tab w:val="left" w:pos="360"/>
        </w:tabs>
      </w:pPr>
      <w:r>
        <w:t>Microsoft:WmiDataReaderTask (for DTSX2 2014/01)</w:t>
      </w:r>
    </w:p>
    <w:p w:rsidR="00E6416D" w:rsidRDefault="00C65AD5">
      <w:r>
        <w:t xml:space="preserve">The WMI Data Reader Task executable is formally defined to be of type </w:t>
      </w:r>
      <w:hyperlink w:anchor="Section_e46d05c623144cb5ba2025af503ff73f" w:history="1">
        <w:r>
          <w:rPr>
            <w:rStyle w:val="Hyperlink"/>
          </w:rPr>
          <w:t>AnyNonPackageExecutableType</w:t>
        </w:r>
      </w:hyperlink>
      <w:r>
        <w:t>. However, the following XSD fragment, which is expressed as an anonymous complex type declaration,</w:t>
      </w:r>
      <w:r>
        <w:t xml:space="preserve"> places further restrictions on the type. This executable MUST follow the anonymous type declaration that is contained in this section.</w:t>
      </w:r>
    </w:p>
    <w:p w:rsidR="00E6416D" w:rsidRDefault="00C65AD5">
      <w:r>
        <w:t>Note the following differences between this anonymous complex type declaration and the full definition of the complex ty</w:t>
      </w:r>
      <w:r>
        <w:t xml:space="preserve">pe for the </w:t>
      </w:r>
      <w:r>
        <w:rPr>
          <w:b/>
        </w:rPr>
        <w:t>AnyNonPackageExecutableType</w:t>
      </w:r>
      <w:r>
        <w:t xml:space="preserve"> type:</w:t>
      </w:r>
    </w:p>
    <w:p w:rsidR="00E6416D" w:rsidRDefault="00C65AD5">
      <w:pPr>
        <w:pStyle w:val="ListParagraph"/>
        <w:numPr>
          <w:ilvl w:val="0"/>
          <w:numId w:val="124"/>
        </w:numPr>
        <w:tabs>
          <w:tab w:val="left" w:pos="360"/>
        </w:tabs>
      </w:pPr>
      <w:r>
        <w:t xml:space="preserve">This </w:t>
      </w:r>
      <w:r>
        <w:rPr>
          <w:b/>
        </w:rPr>
        <w:t>Executable</w:t>
      </w:r>
      <w:r>
        <w:t xml:space="preserve"> element MUST NOT contain an </w:t>
      </w:r>
      <w:r>
        <w:rPr>
          <w:b/>
        </w:rPr>
        <w:t>Executables</w:t>
      </w:r>
      <w:r>
        <w:t xml:space="preserve"> element.</w:t>
      </w:r>
    </w:p>
    <w:p w:rsidR="00E6416D" w:rsidRDefault="00C65AD5">
      <w:pPr>
        <w:pStyle w:val="ListParagraph"/>
        <w:numPr>
          <w:ilvl w:val="0"/>
          <w:numId w:val="124"/>
        </w:numPr>
        <w:tabs>
          <w:tab w:val="left" w:pos="360"/>
        </w:tabs>
      </w:pPr>
      <w:r>
        <w:t xml:space="preserve">This </w:t>
      </w:r>
      <w:r>
        <w:rPr>
          <w:b/>
        </w:rPr>
        <w:t>Executable</w:t>
      </w:r>
      <w:r>
        <w:t xml:space="preserve"> element MUST NOT contain a </w:t>
      </w:r>
      <w:r>
        <w:rPr>
          <w:b/>
        </w:rPr>
        <w:t>ForEachEnumerator</w:t>
      </w:r>
      <w:r>
        <w:t xml:space="preserve"> element.</w:t>
      </w:r>
    </w:p>
    <w:p w:rsidR="00E6416D" w:rsidRDefault="00C65AD5">
      <w:pPr>
        <w:pStyle w:val="ListParagraph"/>
        <w:numPr>
          <w:ilvl w:val="0"/>
          <w:numId w:val="124"/>
        </w:numPr>
        <w:tabs>
          <w:tab w:val="left" w:pos="360"/>
        </w:tabs>
      </w:pPr>
      <w:r>
        <w:t xml:space="preserve">This </w:t>
      </w:r>
      <w:r>
        <w:rPr>
          <w:b/>
        </w:rPr>
        <w:t>Executable</w:t>
      </w:r>
      <w:r>
        <w:t xml:space="preserve"> element MUST NOT contain a </w:t>
      </w:r>
      <w:r>
        <w:rPr>
          <w:b/>
        </w:rPr>
        <w:t>ForEachVariableMappings</w:t>
      </w:r>
      <w:r>
        <w:t xml:space="preserve"> element.</w:t>
      </w:r>
    </w:p>
    <w:p w:rsidR="00E6416D" w:rsidRDefault="00C65AD5">
      <w:pPr>
        <w:pStyle w:val="ListParagraph"/>
        <w:numPr>
          <w:ilvl w:val="0"/>
          <w:numId w:val="124"/>
        </w:numPr>
        <w:tabs>
          <w:tab w:val="left" w:pos="360"/>
        </w:tabs>
      </w:pPr>
      <w:r>
        <w:t xml:space="preserve">In the </w:t>
      </w:r>
      <w:r>
        <w:rPr>
          <w:b/>
        </w:rPr>
        <w:t>AnyNonPackageExecutableType</w:t>
      </w:r>
      <w:r>
        <w:t xml:space="preserve"> type, the type of the </w:t>
      </w:r>
      <w:r>
        <w:rPr>
          <w:b/>
        </w:rPr>
        <w:t>ObjectData</w:t>
      </w:r>
      <w:r>
        <w:t xml:space="preserve"> element is given as </w:t>
      </w:r>
      <w:hyperlink w:anchor="Section_23d880f25c3c4153aef8c622df857dfc" w:history="1">
        <w:r>
          <w:rPr>
            <w:rStyle w:val="Hyperlink"/>
          </w:rPr>
          <w:t>ExecutableObjectDataType</w:t>
        </w:r>
      </w:hyperlink>
      <w:r>
        <w:t xml:space="preserve">. The </w:t>
      </w:r>
      <w:r>
        <w:rPr>
          <w:b/>
        </w:rPr>
        <w:t>ExecutableObjectDataType</w:t>
      </w:r>
      <w:r>
        <w:t xml:space="preserve"> type definition contains an </w:t>
      </w:r>
      <w:r>
        <w:rPr>
          <w:b/>
        </w:rPr>
        <w:t xml:space="preserve">xs:choice </w:t>
      </w:r>
      <w:r>
        <w:t>XSD Schema elem</w:t>
      </w:r>
      <w:r>
        <w:t xml:space="preserve">ent. However, not all of the choices that are allowed in the </w:t>
      </w:r>
      <w:r>
        <w:rPr>
          <w:b/>
        </w:rPr>
        <w:t>xs:choice</w:t>
      </w:r>
      <w:r>
        <w:t xml:space="preserve"> XSD Schema element are available for the WMI Data Reader Task executable. For this </w:t>
      </w:r>
      <w:r>
        <w:rPr>
          <w:b/>
        </w:rPr>
        <w:t>Executable</w:t>
      </w:r>
      <w:r>
        <w:t xml:space="preserve"> element, the </w:t>
      </w:r>
      <w:r>
        <w:rPr>
          <w:b/>
        </w:rPr>
        <w:t>ObjectData</w:t>
      </w:r>
      <w:r>
        <w:t xml:space="preserve"> element MUST contain the </w:t>
      </w:r>
      <w:r>
        <w:rPr>
          <w:b/>
        </w:rPr>
        <w:t>WMIDRTaskData</w:t>
      </w:r>
      <w:r>
        <w:t xml:space="preserve"> element of type </w:t>
      </w:r>
      <w:hyperlink w:anchor="Section_5a7cacd4c4f440a0a71e6c42832bf53c" w:history="1">
        <w:r>
          <w:rPr>
            <w:rStyle w:val="Hyperlink"/>
          </w:rPr>
          <w:t>WMIDRTaskDataObjectDataType</w:t>
        </w:r>
      </w:hyperlink>
      <w:r>
        <w:t>.</w:t>
      </w:r>
    </w:p>
    <w:p w:rsidR="00E6416D" w:rsidRDefault="00C65AD5">
      <w:pPr>
        <w:pStyle w:val="ListParagraph"/>
        <w:numPr>
          <w:ilvl w:val="0"/>
          <w:numId w:val="124"/>
        </w:numPr>
        <w:tabs>
          <w:tab w:val="left" w:pos="360"/>
        </w:tabs>
      </w:pPr>
      <w:r>
        <w:t xml:space="preserve">The allowed attributes are a restricted subset of those that are allowed on the type, as specified in the </w:t>
      </w:r>
      <w:hyperlink w:anchor="Section_1eb19218020c4356b0a1a2367b00efba" w:history="1">
        <w:r>
          <w:rPr>
            <w:rStyle w:val="Hyperlink"/>
          </w:rPr>
          <w:t>AnyNonPackage</w:t>
        </w:r>
        <w:r>
          <w:rPr>
            <w:rStyle w:val="Hyperlink"/>
          </w:rPr>
          <w:t>ExecutableAttributeGroup</w:t>
        </w:r>
      </w:hyperlink>
      <w:r>
        <w:t xml:space="preserve"> attribute group. Hence, the declaration of the attributes is replaced in this anonymous XSD fragment. The attributes used MUST be restricted to the ones that are shown as valid in the XSD fragment that is contained in this section.</w:t>
      </w:r>
    </w:p>
    <w:p w:rsidR="00E6416D" w:rsidRDefault="00C65AD5">
      <w:pPr>
        <w:pStyle w:val="Code"/>
        <w:numPr>
          <w:ilvl w:val="0"/>
          <w:numId w:val="0"/>
        </w:numPr>
        <w:ind w:left="360"/>
      </w:pPr>
      <w:r>
        <w:t xml:space="preserve">  &lt;xs:complexType&gt;</w:t>
      </w:r>
    </w:p>
    <w:p w:rsidR="00E6416D" w:rsidRDefault="00C65AD5">
      <w:pPr>
        <w:pStyle w:val="Code"/>
        <w:numPr>
          <w:ilvl w:val="0"/>
          <w:numId w:val="0"/>
        </w:numPr>
        <w:ind w:left="360"/>
      </w:pPr>
      <w:r>
        <w:t xml:space="preserve">    &lt;xs:sequence&gt;</w:t>
      </w:r>
    </w:p>
    <w:p w:rsidR="00E6416D" w:rsidRDefault="00C65AD5">
      <w:pPr>
        <w:pStyle w:val="Code"/>
        <w:numPr>
          <w:ilvl w:val="0"/>
          <w:numId w:val="0"/>
        </w:numPr>
        <w:ind w:left="360"/>
      </w:pPr>
      <w:r>
        <w:t xml:space="preserve">      &lt;xs:element name="ForEachEnumerator" type="DTS:ForEachEnumeratorType" minOccurs="0" maxOccurs="0"/&gt;</w:t>
      </w:r>
    </w:p>
    <w:p w:rsidR="00E6416D" w:rsidRDefault="00C65AD5">
      <w:pPr>
        <w:pStyle w:val="Code"/>
        <w:numPr>
          <w:ilvl w:val="0"/>
          <w:numId w:val="0"/>
        </w:numPr>
        <w:ind w:left="360"/>
      </w:pPr>
      <w:r>
        <w:t xml:space="preserve">      &lt;xs:element name="Variables" type="DTS:VariablesType" minOccurs="0"/&gt;</w:t>
      </w:r>
    </w:p>
    <w:p w:rsidR="00E6416D" w:rsidRDefault="00C65AD5">
      <w:pPr>
        <w:pStyle w:val="Code"/>
        <w:numPr>
          <w:ilvl w:val="0"/>
          <w:numId w:val="0"/>
        </w:numPr>
        <w:ind w:left="360"/>
      </w:pPr>
      <w:r>
        <w:t xml:space="preserve">      &lt;xs:element name="LoggingOptio</w:t>
      </w:r>
      <w:r>
        <w:t>ns" type="DTS:LoggingOptionsType" /&gt;</w:t>
      </w:r>
    </w:p>
    <w:p w:rsidR="00E6416D" w:rsidRDefault="00C65AD5">
      <w:pPr>
        <w:pStyle w:val="Code"/>
        <w:numPr>
          <w:ilvl w:val="0"/>
          <w:numId w:val="0"/>
        </w:numPr>
        <w:ind w:left="360"/>
      </w:pPr>
      <w:r>
        <w:t xml:space="preserve">      &lt;xs:element name="PropertyExpression" type="DTS:PropertyExpressionElementType" minOccurs="0"/&gt;</w:t>
      </w:r>
    </w:p>
    <w:p w:rsidR="00E6416D" w:rsidRDefault="00C65AD5">
      <w:pPr>
        <w:pStyle w:val="Code"/>
        <w:numPr>
          <w:ilvl w:val="0"/>
          <w:numId w:val="0"/>
        </w:numPr>
        <w:ind w:left="360"/>
      </w:pPr>
      <w:r>
        <w:lastRenderedPageBreak/>
        <w:t xml:space="preserve">      &lt;xs:element name="Executables" type="DTS:ExecutablesType" minOccurs="0" maxOccurs="0"/&gt;</w:t>
      </w:r>
    </w:p>
    <w:p w:rsidR="00E6416D" w:rsidRDefault="00C65AD5">
      <w:pPr>
        <w:pStyle w:val="Code"/>
        <w:numPr>
          <w:ilvl w:val="0"/>
          <w:numId w:val="0"/>
        </w:numPr>
        <w:ind w:left="360"/>
      </w:pPr>
      <w:r>
        <w:t xml:space="preserve">      &lt;xs:element name="</w:t>
      </w:r>
      <w:r>
        <w:t>PrecedenceConstraints" type="DTS:PrecedenceConstraintsType" minOccurs="0"/&gt;</w:t>
      </w:r>
    </w:p>
    <w:p w:rsidR="00E6416D" w:rsidRDefault="00C65AD5">
      <w:pPr>
        <w:pStyle w:val="Code"/>
        <w:numPr>
          <w:ilvl w:val="0"/>
          <w:numId w:val="0"/>
        </w:numPr>
        <w:ind w:left="360"/>
      </w:pPr>
      <w:r>
        <w:t xml:space="preserve">      &lt;xs:element name="ForEachVariableMappings" type="DTS:ForEachVariableMappingsType" minOccurs="0" maxOccurs="0"/&gt;</w:t>
      </w:r>
    </w:p>
    <w:p w:rsidR="00E6416D" w:rsidRDefault="00C65AD5">
      <w:pPr>
        <w:pStyle w:val="Code"/>
        <w:numPr>
          <w:ilvl w:val="0"/>
          <w:numId w:val="0"/>
        </w:numPr>
        <w:ind w:left="360"/>
      </w:pPr>
      <w:r>
        <w:t xml:space="preserve">      &lt;xs:element name="EventHandlers" type="DTS:EventHandlers</w:t>
      </w:r>
      <w:r>
        <w:t>Type" minOccurs="0"/&gt;</w:t>
      </w:r>
    </w:p>
    <w:p w:rsidR="00E6416D" w:rsidRDefault="00C65AD5">
      <w:pPr>
        <w:pStyle w:val="Code"/>
        <w:numPr>
          <w:ilvl w:val="0"/>
          <w:numId w:val="0"/>
        </w:numPr>
        <w:ind w:left="360"/>
      </w:pPr>
      <w:r>
        <w:t xml:space="preserve">      &lt;xs:element name="ObjectData"&gt;</w:t>
      </w:r>
    </w:p>
    <w:p w:rsidR="00E6416D" w:rsidRDefault="00C65AD5">
      <w:pPr>
        <w:pStyle w:val="Code"/>
        <w:numPr>
          <w:ilvl w:val="0"/>
          <w:numId w:val="0"/>
        </w:numPr>
        <w:ind w:left="360"/>
      </w:pPr>
      <w:r>
        <w:t xml:space="preserve">        &lt;xs:complexType&gt;</w:t>
      </w:r>
    </w:p>
    <w:p w:rsidR="00E6416D" w:rsidRDefault="00C65AD5">
      <w:pPr>
        <w:pStyle w:val="Code"/>
        <w:numPr>
          <w:ilvl w:val="0"/>
          <w:numId w:val="0"/>
        </w:numPr>
        <w:ind w:left="360"/>
      </w:pPr>
      <w:r>
        <w:t xml:space="preserve">          &lt;xs:choice&gt;</w:t>
      </w:r>
    </w:p>
    <w:p w:rsidR="00E6416D" w:rsidRDefault="00C65AD5">
      <w:pPr>
        <w:pStyle w:val="Code"/>
        <w:numPr>
          <w:ilvl w:val="0"/>
          <w:numId w:val="0"/>
        </w:numPr>
        <w:ind w:left="360"/>
      </w:pPr>
      <w:r>
        <w:t xml:space="preserve">            &lt;xs:element name="WMIDRTaskData" type="DTS:WMIDRTaskDataObjectDataType" form="unqualified"/&gt;</w:t>
      </w:r>
    </w:p>
    <w:p w:rsidR="00E6416D" w:rsidRDefault="00C65AD5">
      <w:pPr>
        <w:pStyle w:val="Code"/>
        <w:numPr>
          <w:ilvl w:val="0"/>
          <w:numId w:val="0"/>
        </w:numPr>
        <w:ind w:left="360"/>
      </w:pPr>
      <w:r>
        <w:t xml:space="preserve">          &lt;/xs:choice&gt;</w:t>
      </w:r>
    </w:p>
    <w:p w:rsidR="00E6416D" w:rsidRDefault="00C65AD5">
      <w:pPr>
        <w:pStyle w:val="Code"/>
        <w:numPr>
          <w:ilvl w:val="0"/>
          <w:numId w:val="0"/>
        </w:numPr>
        <w:ind w:left="360"/>
      </w:pPr>
      <w:r>
        <w:t xml:space="preserve">        &lt;/xs:complexTy</w:t>
      </w:r>
      <w:r>
        <w:t>pe&gt;</w:t>
      </w:r>
    </w:p>
    <w:p w:rsidR="00E6416D" w:rsidRDefault="00C65AD5">
      <w:pPr>
        <w:pStyle w:val="Code"/>
        <w:numPr>
          <w:ilvl w:val="0"/>
          <w:numId w:val="0"/>
        </w:numPr>
        <w:ind w:left="360"/>
      </w:pPr>
      <w:r>
        <w:t xml:space="preserve">      &lt;/xs:element&gt;</w:t>
      </w:r>
    </w:p>
    <w:p w:rsidR="00E6416D" w:rsidRDefault="00C65AD5">
      <w:pPr>
        <w:pStyle w:val="Code"/>
        <w:numPr>
          <w:ilvl w:val="0"/>
          <w:numId w:val="0"/>
        </w:numPr>
        <w:ind w:left="360"/>
      </w:pPr>
      <w:r>
        <w:t xml:space="preserve">    &lt;/xs:sequence&gt;</w:t>
      </w:r>
    </w:p>
    <w:p w:rsidR="00E6416D" w:rsidRDefault="00C65AD5">
      <w:pPr>
        <w:pStyle w:val="Code"/>
        <w:numPr>
          <w:ilvl w:val="0"/>
          <w:numId w:val="0"/>
        </w:numPr>
        <w:ind w:left="360"/>
      </w:pPr>
      <w:r>
        <w:t xml:space="preserve">    &lt;xs:attribute name="ExecutableType" use="required" type="xs:string"/&gt;</w:t>
      </w:r>
    </w:p>
    <w:p w:rsidR="00E6416D" w:rsidRDefault="00C65AD5">
      <w:pPr>
        <w:pStyle w:val="Code"/>
        <w:numPr>
          <w:ilvl w:val="0"/>
          <w:numId w:val="0"/>
        </w:numPr>
        <w:ind w:left="360"/>
      </w:pPr>
      <w:r>
        <w:t xml:space="preserve">    &lt;xs:attribute name="ThreadHint" use="optional" type="xs:int"/&gt;</w:t>
      </w:r>
    </w:p>
    <w:p w:rsidR="00E6416D" w:rsidRDefault="00C65AD5">
      <w:pPr>
        <w:pStyle w:val="Code"/>
        <w:numPr>
          <w:ilvl w:val="0"/>
          <w:numId w:val="0"/>
        </w:numPr>
        <w:ind w:left="360"/>
      </w:pPr>
      <w:r>
        <w:t xml:space="preserve">    &lt;xs:attributeGroup ref="DTS:BasePropertyAttributeGroup"/&gt;</w:t>
      </w:r>
    </w:p>
    <w:p w:rsidR="00E6416D" w:rsidRDefault="00C65AD5">
      <w:pPr>
        <w:pStyle w:val="Code"/>
        <w:numPr>
          <w:ilvl w:val="0"/>
          <w:numId w:val="0"/>
        </w:numPr>
        <w:ind w:left="360"/>
      </w:pPr>
      <w:r>
        <w:t xml:space="preserve">    &lt;</w:t>
      </w:r>
      <w:r>
        <w:t>xs:attributeGroup ref="DTS:BaseExecutablePropertyAttributeGroup"/&gt;</w:t>
      </w:r>
    </w:p>
    <w:p w:rsidR="00E6416D" w:rsidRDefault="00C65AD5">
      <w:pPr>
        <w:pStyle w:val="Code"/>
        <w:numPr>
          <w:ilvl w:val="0"/>
          <w:numId w:val="0"/>
        </w:numPr>
        <w:ind w:left="360"/>
      </w:pPr>
      <w:r>
        <w:t xml:space="preserve">    &lt;xs:attributeGroup ref="DTS:AllExecutableAttributeGroup"/&gt;</w:t>
      </w:r>
    </w:p>
    <w:p w:rsidR="00E6416D" w:rsidRDefault="00C65AD5">
      <w:pPr>
        <w:pStyle w:val="Code"/>
        <w:numPr>
          <w:ilvl w:val="0"/>
          <w:numId w:val="0"/>
        </w:numPr>
        <w:ind w:left="360"/>
      </w:pPr>
      <w:r>
        <w:t xml:space="preserve">    &lt;xs:attribute name="ExecutionLocation" type="xs:int" default="0" use="optional" form="qualified"/&gt;</w:t>
      </w:r>
    </w:p>
    <w:p w:rsidR="00E6416D" w:rsidRDefault="00C65AD5">
      <w:pPr>
        <w:pStyle w:val="Code"/>
        <w:numPr>
          <w:ilvl w:val="0"/>
          <w:numId w:val="0"/>
        </w:numPr>
        <w:ind w:left="360"/>
      </w:pPr>
      <w:r>
        <w:t xml:space="preserve">    &lt;</w:t>
      </w:r>
      <w:r>
        <w:t>xs:attribute name="ExecutionAddress" type="xs:string" default="" use="optional" form="qualified"/&gt;</w:t>
      </w:r>
    </w:p>
    <w:p w:rsidR="00E6416D" w:rsidRDefault="00C65AD5">
      <w:pPr>
        <w:pStyle w:val="Code"/>
        <w:numPr>
          <w:ilvl w:val="0"/>
          <w:numId w:val="0"/>
        </w:numPr>
        <w:ind w:left="360"/>
      </w:pPr>
      <w:r>
        <w:t xml:space="preserve">    &lt;xs:attribute name="TaskContact" type="xs:string" default="" use="optional" form="qualified"/&gt;</w:t>
      </w:r>
    </w:p>
    <w:p w:rsidR="00E6416D" w:rsidRDefault="00C65AD5">
      <w:pPr>
        <w:pStyle w:val="Code"/>
        <w:numPr>
          <w:ilvl w:val="0"/>
          <w:numId w:val="0"/>
        </w:numPr>
        <w:ind w:left="360"/>
      </w:pPr>
      <w:r>
        <w:t xml:space="preserve">  &lt;/xs:complexType&gt;</w:t>
      </w:r>
    </w:p>
    <w:p w:rsidR="00E6416D" w:rsidRDefault="00C65AD5">
      <w:pPr>
        <w:pStyle w:val="Heading4"/>
      </w:pPr>
      <w:bookmarkStart w:id="350" w:name="section_b1a77cfa20ad4b828969d15d7f58bbd6"/>
      <w:bookmarkStart w:id="351" w:name="_Toc86186273"/>
      <w:r>
        <w:t xml:space="preserve">ExecutableType Instance for WMI Event </w:t>
      </w:r>
      <w:r>
        <w:t>Watcher Task</w:t>
      </w:r>
      <w:bookmarkEnd w:id="350"/>
      <w:bookmarkEnd w:id="351"/>
    </w:p>
    <w:p w:rsidR="00E6416D" w:rsidRDefault="00C65AD5">
      <w:r>
        <w:t xml:space="preserve">Windows Management Instrumentation (WMI) Event Watcher Task watches for a WMI event by using a WMI Query Language (WQL) event query to specify events of interest. An executable is a WMI Event Watcher Task executable if the </w:t>
      </w:r>
      <w:r>
        <w:rPr>
          <w:b/>
        </w:rPr>
        <w:t>ExecutableType</w:t>
      </w:r>
      <w:r>
        <w:t xml:space="preserve"> attri</w:t>
      </w:r>
      <w:r>
        <w:t>bute value is one of the following:</w:t>
      </w:r>
    </w:p>
    <w:p w:rsidR="00E6416D" w:rsidRDefault="00C65AD5">
      <w:pPr>
        <w:pStyle w:val="ListParagraph"/>
        <w:numPr>
          <w:ilvl w:val="0"/>
          <w:numId w:val="125"/>
        </w:numPr>
        <w:tabs>
          <w:tab w:val="left" w:pos="360"/>
        </w:tabs>
      </w:pPr>
      <w:r>
        <w:t>Microsoft.SqlServer.Dts.Tasks.WmiEventWatcherTask.WmiEventWatcherTask, Microsoft.SqlServer.WMIEWTask, Version=11.0.0.0, Culture=neutral, PublicKeyToken=89845dcd8080cc91 (for DTSX2 2012/01)</w:t>
      </w:r>
    </w:p>
    <w:p w:rsidR="00E6416D" w:rsidRDefault="00C65AD5">
      <w:pPr>
        <w:pStyle w:val="ListParagraph"/>
        <w:numPr>
          <w:ilvl w:val="0"/>
          <w:numId w:val="125"/>
        </w:numPr>
        <w:tabs>
          <w:tab w:val="left" w:pos="360"/>
        </w:tabs>
      </w:pPr>
      <w:r>
        <w:t>STOCK:WmiEventWatcherTask</w:t>
      </w:r>
    </w:p>
    <w:p w:rsidR="00E6416D" w:rsidRDefault="00C65AD5">
      <w:pPr>
        <w:pStyle w:val="ListParagraph"/>
        <w:numPr>
          <w:ilvl w:val="0"/>
          <w:numId w:val="125"/>
        </w:numPr>
        <w:tabs>
          <w:tab w:val="left" w:pos="360"/>
        </w:tabs>
      </w:pPr>
      <w:r>
        <w:t>Micro</w:t>
      </w:r>
      <w:r>
        <w:t>soft:WmiEventWatcherTask (for DTSX2 2014/01)</w:t>
      </w:r>
    </w:p>
    <w:p w:rsidR="00E6416D" w:rsidRDefault="00C65AD5">
      <w:r>
        <w:t xml:space="preserve">The WMI Event Watcher Task executable is formally defined to be of type </w:t>
      </w:r>
      <w:hyperlink w:anchor="Section_e46d05c623144cb5ba2025af503ff73f" w:history="1">
        <w:r>
          <w:rPr>
            <w:rStyle w:val="Hyperlink"/>
          </w:rPr>
          <w:t>AnyNonPackageExecutableType</w:t>
        </w:r>
      </w:hyperlink>
      <w:r>
        <w:t>. However, the following XSD fragment, which is expr</w:t>
      </w:r>
      <w:r>
        <w:t>essed as an anonymous complex type declaration, places further restrictions on the type. This executable MUST follow the anonymous type declaration that is contained in this section.</w:t>
      </w:r>
    </w:p>
    <w:p w:rsidR="00E6416D" w:rsidRDefault="00C65AD5">
      <w:r>
        <w:t>Note the following differences between this anonymous complex type declar</w:t>
      </w:r>
      <w:r>
        <w:t xml:space="preserve">ation and the full definition of the complex type for the </w:t>
      </w:r>
      <w:r>
        <w:rPr>
          <w:b/>
        </w:rPr>
        <w:t>AnyNonPackageExecutableType</w:t>
      </w:r>
      <w:r>
        <w:t xml:space="preserve"> type:</w:t>
      </w:r>
    </w:p>
    <w:p w:rsidR="00E6416D" w:rsidRDefault="00C65AD5">
      <w:pPr>
        <w:pStyle w:val="ListParagraph"/>
        <w:numPr>
          <w:ilvl w:val="0"/>
          <w:numId w:val="126"/>
        </w:numPr>
        <w:tabs>
          <w:tab w:val="left" w:pos="360"/>
        </w:tabs>
      </w:pPr>
      <w:r>
        <w:t xml:space="preserve">This </w:t>
      </w:r>
      <w:r>
        <w:rPr>
          <w:b/>
        </w:rPr>
        <w:t>Executable</w:t>
      </w:r>
      <w:r>
        <w:t xml:space="preserve"> element MUST NOT contain an </w:t>
      </w:r>
      <w:r>
        <w:rPr>
          <w:b/>
        </w:rPr>
        <w:t>Executables</w:t>
      </w:r>
      <w:r>
        <w:t xml:space="preserve"> element.</w:t>
      </w:r>
    </w:p>
    <w:p w:rsidR="00E6416D" w:rsidRDefault="00C65AD5">
      <w:pPr>
        <w:pStyle w:val="ListParagraph"/>
        <w:numPr>
          <w:ilvl w:val="0"/>
          <w:numId w:val="126"/>
        </w:numPr>
        <w:tabs>
          <w:tab w:val="left" w:pos="360"/>
        </w:tabs>
      </w:pPr>
      <w:r>
        <w:t xml:space="preserve">This </w:t>
      </w:r>
      <w:r>
        <w:rPr>
          <w:b/>
        </w:rPr>
        <w:t>Executable</w:t>
      </w:r>
      <w:r>
        <w:t xml:space="preserve"> element MUST NOT contain a </w:t>
      </w:r>
      <w:r>
        <w:rPr>
          <w:b/>
        </w:rPr>
        <w:t>ForEachEnumerator</w:t>
      </w:r>
      <w:r>
        <w:t xml:space="preserve"> element.</w:t>
      </w:r>
    </w:p>
    <w:p w:rsidR="00E6416D" w:rsidRDefault="00C65AD5">
      <w:pPr>
        <w:pStyle w:val="ListParagraph"/>
        <w:numPr>
          <w:ilvl w:val="0"/>
          <w:numId w:val="126"/>
        </w:numPr>
        <w:tabs>
          <w:tab w:val="left" w:pos="360"/>
        </w:tabs>
      </w:pPr>
      <w:r>
        <w:t xml:space="preserve">This </w:t>
      </w:r>
      <w:r>
        <w:rPr>
          <w:b/>
        </w:rPr>
        <w:t>Executable</w:t>
      </w:r>
      <w:r>
        <w:t xml:space="preserve"> element MUST </w:t>
      </w:r>
      <w:r>
        <w:t xml:space="preserve">NOT contain a </w:t>
      </w:r>
      <w:r>
        <w:rPr>
          <w:b/>
        </w:rPr>
        <w:t>ForEachVariableMappings</w:t>
      </w:r>
      <w:r>
        <w:t xml:space="preserve"> element.</w:t>
      </w:r>
    </w:p>
    <w:p w:rsidR="00E6416D" w:rsidRDefault="00C65AD5">
      <w:pPr>
        <w:pStyle w:val="ListParagraph"/>
        <w:numPr>
          <w:ilvl w:val="0"/>
          <w:numId w:val="126"/>
        </w:numPr>
        <w:tabs>
          <w:tab w:val="left" w:pos="360"/>
        </w:tabs>
      </w:pPr>
      <w:r>
        <w:t xml:space="preserve">In the </w:t>
      </w:r>
      <w:r>
        <w:rPr>
          <w:b/>
        </w:rPr>
        <w:t>AnyNonPackageExecutableType</w:t>
      </w:r>
      <w:r>
        <w:t xml:space="preserve"> type, the type of the </w:t>
      </w:r>
      <w:r>
        <w:rPr>
          <w:b/>
        </w:rPr>
        <w:t>ObjectData</w:t>
      </w:r>
      <w:r>
        <w:t xml:space="preserve"> element is given as </w:t>
      </w:r>
      <w:hyperlink w:anchor="Section_23d880f25c3c4153aef8c622df857dfc" w:history="1">
        <w:r>
          <w:rPr>
            <w:rStyle w:val="Hyperlink"/>
          </w:rPr>
          <w:t>ExecutableObjectDataType</w:t>
        </w:r>
      </w:hyperlink>
      <w:r>
        <w:t xml:space="preserve">. The </w:t>
      </w:r>
      <w:r>
        <w:rPr>
          <w:b/>
        </w:rPr>
        <w:t>ExecutableObjectDataType</w:t>
      </w:r>
      <w:r>
        <w:t xml:space="preserve"> type d</w:t>
      </w:r>
      <w:r>
        <w:t xml:space="preserve">efinition contains an </w:t>
      </w:r>
      <w:r>
        <w:rPr>
          <w:b/>
        </w:rPr>
        <w:t xml:space="preserve">xs:choice </w:t>
      </w:r>
      <w:r>
        <w:t xml:space="preserve">XSD Schema element. However, not all of the choices that are allowed in the </w:t>
      </w:r>
      <w:r>
        <w:rPr>
          <w:b/>
        </w:rPr>
        <w:t>xs:choice</w:t>
      </w:r>
      <w:r>
        <w:t xml:space="preserve"> XSD Schema element are available for the WMI Event Watcher Task executable. For </w:t>
      </w:r>
      <w:r>
        <w:lastRenderedPageBreak/>
        <w:t xml:space="preserve">this </w:t>
      </w:r>
      <w:r>
        <w:rPr>
          <w:b/>
        </w:rPr>
        <w:t>Executable</w:t>
      </w:r>
      <w:r>
        <w:t xml:space="preserve"> element, the </w:t>
      </w:r>
      <w:r>
        <w:rPr>
          <w:b/>
        </w:rPr>
        <w:t>ObjectData</w:t>
      </w:r>
      <w:r>
        <w:t xml:space="preserve"> element MUST conta</w:t>
      </w:r>
      <w:r>
        <w:t xml:space="preserve">in the </w:t>
      </w:r>
      <w:r>
        <w:rPr>
          <w:b/>
        </w:rPr>
        <w:t>WMIEWTaskData</w:t>
      </w:r>
      <w:r>
        <w:t xml:space="preserve"> element of type </w:t>
      </w:r>
      <w:hyperlink w:anchor="Section_21f7a8d4f7fc471cba137a7004c49444" w:history="1">
        <w:r>
          <w:rPr>
            <w:rStyle w:val="Hyperlink"/>
          </w:rPr>
          <w:t>WMIEWTaskDataObjectDataType</w:t>
        </w:r>
      </w:hyperlink>
      <w:r>
        <w:t>.</w:t>
      </w:r>
    </w:p>
    <w:p w:rsidR="00E6416D" w:rsidRDefault="00C65AD5">
      <w:pPr>
        <w:pStyle w:val="ListParagraph"/>
        <w:numPr>
          <w:ilvl w:val="0"/>
          <w:numId w:val="126"/>
        </w:numPr>
        <w:tabs>
          <w:tab w:val="left" w:pos="360"/>
        </w:tabs>
      </w:pPr>
      <w:r>
        <w:t xml:space="preserve">The allowed attributes are a restricted subset of those that are allowed on the type, as specified in the </w:t>
      </w:r>
      <w:hyperlink w:anchor="Section_1eb19218020c4356b0a1a2367b00efba" w:history="1">
        <w:r>
          <w:rPr>
            <w:rStyle w:val="Hyperlink"/>
          </w:rPr>
          <w:t>AnyNonPackageExecutableAttributeGroup</w:t>
        </w:r>
      </w:hyperlink>
      <w:r>
        <w:t xml:space="preserve"> attribute group. Hence, the declaration of the attributes is replaced in this anonymous XSD fragment. The attributes used MUST be restricted to the ones that are shown as valid in th</w:t>
      </w:r>
      <w:r>
        <w:t>e XSD fragment that is contained in this section.</w:t>
      </w:r>
    </w:p>
    <w:p w:rsidR="00E6416D" w:rsidRDefault="00C65AD5">
      <w:pPr>
        <w:pStyle w:val="Code"/>
        <w:numPr>
          <w:ilvl w:val="0"/>
          <w:numId w:val="0"/>
        </w:numPr>
        <w:ind w:left="360"/>
      </w:pPr>
      <w:r>
        <w:t xml:space="preserve">  &lt;xs:complexType&gt;</w:t>
      </w:r>
    </w:p>
    <w:p w:rsidR="00E6416D" w:rsidRDefault="00C65AD5">
      <w:pPr>
        <w:pStyle w:val="Code"/>
        <w:numPr>
          <w:ilvl w:val="0"/>
          <w:numId w:val="0"/>
        </w:numPr>
        <w:ind w:left="360"/>
      </w:pPr>
      <w:r>
        <w:t xml:space="preserve">    &lt;xs:sequence&gt;</w:t>
      </w:r>
    </w:p>
    <w:p w:rsidR="00E6416D" w:rsidRDefault="00C65AD5">
      <w:pPr>
        <w:pStyle w:val="Code"/>
        <w:numPr>
          <w:ilvl w:val="0"/>
          <w:numId w:val="0"/>
        </w:numPr>
        <w:ind w:left="360"/>
      </w:pPr>
      <w:r>
        <w:t xml:space="preserve">      &lt;xs:element name="ForEachEnumerator" type="DTS:ForEachEnumeratorType" minOccurs="0" maxOccurs="0"/&gt;</w:t>
      </w:r>
    </w:p>
    <w:p w:rsidR="00E6416D" w:rsidRDefault="00C65AD5">
      <w:pPr>
        <w:pStyle w:val="Code"/>
        <w:numPr>
          <w:ilvl w:val="0"/>
          <w:numId w:val="0"/>
        </w:numPr>
        <w:ind w:left="360"/>
      </w:pPr>
      <w:r>
        <w:t xml:space="preserve">      &lt;xs:element name="Variables" type="DTS:VariablesType" min</w:t>
      </w:r>
      <w:r>
        <w:t>Occurs="0"/&gt;</w:t>
      </w:r>
    </w:p>
    <w:p w:rsidR="00E6416D" w:rsidRDefault="00C65AD5">
      <w:pPr>
        <w:pStyle w:val="Code"/>
        <w:numPr>
          <w:ilvl w:val="0"/>
          <w:numId w:val="0"/>
        </w:numPr>
        <w:ind w:left="360"/>
      </w:pPr>
      <w:r>
        <w:t xml:space="preserve">      &lt;xs:element name="LoggingOptions" type="DTS:LoggingOptionsType" /&gt;</w:t>
      </w:r>
    </w:p>
    <w:p w:rsidR="00E6416D" w:rsidRDefault="00C65AD5">
      <w:pPr>
        <w:pStyle w:val="Code"/>
        <w:numPr>
          <w:ilvl w:val="0"/>
          <w:numId w:val="0"/>
        </w:numPr>
        <w:ind w:left="360"/>
      </w:pPr>
      <w:r>
        <w:t xml:space="preserve">      &lt;xs:element name="PropertyExpression" type="DTS:PropertyExpressionElementType" minOccurs="0"/&gt;</w:t>
      </w:r>
    </w:p>
    <w:p w:rsidR="00E6416D" w:rsidRDefault="00C65AD5">
      <w:pPr>
        <w:pStyle w:val="Code"/>
        <w:numPr>
          <w:ilvl w:val="0"/>
          <w:numId w:val="0"/>
        </w:numPr>
        <w:ind w:left="360"/>
      </w:pPr>
      <w:r>
        <w:t xml:space="preserve">      &lt;</w:t>
      </w:r>
      <w:r>
        <w:t>xs:element name="Executables" type="DTS:ExecutablesType" minOccurs="0" maxOccurs="0"/&gt;</w:t>
      </w:r>
    </w:p>
    <w:p w:rsidR="00E6416D" w:rsidRDefault="00C65AD5">
      <w:pPr>
        <w:pStyle w:val="Code"/>
        <w:numPr>
          <w:ilvl w:val="0"/>
          <w:numId w:val="0"/>
        </w:numPr>
        <w:ind w:left="360"/>
      </w:pPr>
      <w:r>
        <w:t xml:space="preserve">      &lt;xs:element name="PrecedenceConstraints" type="DTS:PrecedenceConstraintsType" minOccurs="0"/&gt;</w:t>
      </w:r>
    </w:p>
    <w:p w:rsidR="00E6416D" w:rsidRDefault="00C65AD5">
      <w:pPr>
        <w:pStyle w:val="Code"/>
        <w:numPr>
          <w:ilvl w:val="0"/>
          <w:numId w:val="0"/>
        </w:numPr>
        <w:ind w:left="360"/>
      </w:pPr>
      <w:r>
        <w:t xml:space="preserve">      &lt;xs:element name="ForEachVariableMappings" type="DTS:ForEachVar</w:t>
      </w:r>
      <w:r>
        <w:t>iableMappingsType" minOccurs="0" maxOccurs="0"/&gt;</w:t>
      </w:r>
    </w:p>
    <w:p w:rsidR="00E6416D" w:rsidRDefault="00C65AD5">
      <w:pPr>
        <w:pStyle w:val="Code"/>
        <w:numPr>
          <w:ilvl w:val="0"/>
          <w:numId w:val="0"/>
        </w:numPr>
        <w:ind w:left="360"/>
      </w:pPr>
      <w:r>
        <w:t xml:space="preserve">      &lt;xs:element name="EventHandlers" type="DTS:EventHandlersType" minOccurs="0"/&gt;</w:t>
      </w:r>
    </w:p>
    <w:p w:rsidR="00E6416D" w:rsidRDefault="00C65AD5">
      <w:pPr>
        <w:pStyle w:val="Code"/>
        <w:numPr>
          <w:ilvl w:val="0"/>
          <w:numId w:val="0"/>
        </w:numPr>
        <w:ind w:left="360"/>
      </w:pPr>
      <w:r>
        <w:t xml:space="preserve">      &lt;xs:element name="ObjectData"&gt;</w:t>
      </w:r>
    </w:p>
    <w:p w:rsidR="00E6416D" w:rsidRDefault="00C65AD5">
      <w:pPr>
        <w:pStyle w:val="Code"/>
        <w:numPr>
          <w:ilvl w:val="0"/>
          <w:numId w:val="0"/>
        </w:numPr>
        <w:ind w:left="360"/>
      </w:pPr>
      <w:r>
        <w:t xml:space="preserve">        &lt;xs:complexType&gt;</w:t>
      </w:r>
    </w:p>
    <w:p w:rsidR="00E6416D" w:rsidRDefault="00C65AD5">
      <w:pPr>
        <w:pStyle w:val="Code"/>
        <w:numPr>
          <w:ilvl w:val="0"/>
          <w:numId w:val="0"/>
        </w:numPr>
        <w:ind w:left="360"/>
      </w:pPr>
      <w:r>
        <w:t xml:space="preserve">          &lt;xs:choice&gt;</w:t>
      </w:r>
    </w:p>
    <w:p w:rsidR="00E6416D" w:rsidRDefault="00C65AD5">
      <w:pPr>
        <w:pStyle w:val="Code"/>
        <w:numPr>
          <w:ilvl w:val="0"/>
          <w:numId w:val="0"/>
        </w:numPr>
        <w:ind w:left="360"/>
      </w:pPr>
      <w:r>
        <w:t xml:space="preserve">            &lt;xs:element</w:t>
      </w:r>
    </w:p>
    <w:p w:rsidR="00E6416D" w:rsidRDefault="00C65AD5">
      <w:pPr>
        <w:pStyle w:val="Code"/>
        <w:numPr>
          <w:ilvl w:val="0"/>
          <w:numId w:val="0"/>
        </w:numPr>
        <w:ind w:left="360"/>
      </w:pPr>
      <w:r>
        <w:t xml:space="preserve">            nam</w:t>
      </w:r>
      <w:r>
        <w:t>e="WMIEWTaskData" type="DTS:WMIEWTaskDataObjectDataType" form="unqualified"/&gt;</w:t>
      </w:r>
    </w:p>
    <w:p w:rsidR="00E6416D" w:rsidRDefault="00C65AD5">
      <w:pPr>
        <w:pStyle w:val="Code"/>
        <w:numPr>
          <w:ilvl w:val="0"/>
          <w:numId w:val="0"/>
        </w:numPr>
        <w:ind w:left="360"/>
      </w:pPr>
      <w:r>
        <w:t xml:space="preserve">          &lt;/xs:choice&gt;</w:t>
      </w:r>
    </w:p>
    <w:p w:rsidR="00E6416D" w:rsidRDefault="00C65AD5">
      <w:pPr>
        <w:pStyle w:val="Code"/>
        <w:numPr>
          <w:ilvl w:val="0"/>
          <w:numId w:val="0"/>
        </w:numPr>
        <w:ind w:left="360"/>
      </w:pPr>
      <w:r>
        <w:t xml:space="preserve">        &lt;/xs:complexType&gt;</w:t>
      </w:r>
    </w:p>
    <w:p w:rsidR="00E6416D" w:rsidRDefault="00C65AD5">
      <w:pPr>
        <w:pStyle w:val="Code"/>
        <w:numPr>
          <w:ilvl w:val="0"/>
          <w:numId w:val="0"/>
        </w:numPr>
        <w:ind w:left="360"/>
      </w:pPr>
      <w:r>
        <w:t xml:space="preserve">      &lt;/xs:element&gt;</w:t>
      </w:r>
    </w:p>
    <w:p w:rsidR="00E6416D" w:rsidRDefault="00C65AD5">
      <w:pPr>
        <w:pStyle w:val="Code"/>
        <w:numPr>
          <w:ilvl w:val="0"/>
          <w:numId w:val="0"/>
        </w:numPr>
        <w:ind w:left="360"/>
      </w:pPr>
      <w:r>
        <w:t xml:space="preserve">    &lt;/xs:sequence&gt;</w:t>
      </w:r>
    </w:p>
    <w:p w:rsidR="00E6416D" w:rsidRDefault="00C65AD5">
      <w:pPr>
        <w:pStyle w:val="Code"/>
        <w:numPr>
          <w:ilvl w:val="0"/>
          <w:numId w:val="0"/>
        </w:numPr>
        <w:ind w:left="360"/>
      </w:pPr>
      <w:r>
        <w:t xml:space="preserve">    &lt;xs:attribute name="ExecutableType" use="required" type="xs:string"/&gt;</w:t>
      </w:r>
    </w:p>
    <w:p w:rsidR="00E6416D" w:rsidRDefault="00C65AD5">
      <w:pPr>
        <w:pStyle w:val="Code"/>
        <w:numPr>
          <w:ilvl w:val="0"/>
          <w:numId w:val="0"/>
        </w:numPr>
        <w:ind w:left="360"/>
      </w:pPr>
      <w:r>
        <w:t xml:space="preserve">    &lt;xs:attribut</w:t>
      </w:r>
      <w:r>
        <w:t>e name="ThreadHint" use="optional" type="xs:int"/&gt;</w:t>
      </w:r>
    </w:p>
    <w:p w:rsidR="00E6416D" w:rsidRDefault="00C65AD5">
      <w:pPr>
        <w:pStyle w:val="Code"/>
        <w:numPr>
          <w:ilvl w:val="0"/>
          <w:numId w:val="0"/>
        </w:numPr>
        <w:ind w:left="360"/>
      </w:pPr>
      <w:r>
        <w:t xml:space="preserve">    &lt;xs:attributeGroup ref="DTS:BasePropertyAttributeGroup"/&gt;</w:t>
      </w:r>
    </w:p>
    <w:p w:rsidR="00E6416D" w:rsidRDefault="00C65AD5">
      <w:pPr>
        <w:pStyle w:val="Code"/>
        <w:numPr>
          <w:ilvl w:val="0"/>
          <w:numId w:val="0"/>
        </w:numPr>
        <w:ind w:left="360"/>
      </w:pPr>
      <w:r>
        <w:t xml:space="preserve">    &lt;xs:attributeGroup ref="DTS:BaseExecutablePropertyAttributeGroup"/&gt;</w:t>
      </w:r>
    </w:p>
    <w:p w:rsidR="00E6416D" w:rsidRDefault="00C65AD5">
      <w:pPr>
        <w:pStyle w:val="Code"/>
        <w:numPr>
          <w:ilvl w:val="0"/>
          <w:numId w:val="0"/>
        </w:numPr>
        <w:ind w:left="360"/>
      </w:pPr>
      <w:r>
        <w:t xml:space="preserve">    &lt;xs:attributeGroup ref="DTS:AllExecutableAttributeGroup"/&gt;</w:t>
      </w:r>
    </w:p>
    <w:p w:rsidR="00E6416D" w:rsidRDefault="00C65AD5">
      <w:pPr>
        <w:pStyle w:val="Code"/>
        <w:numPr>
          <w:ilvl w:val="0"/>
          <w:numId w:val="0"/>
        </w:numPr>
        <w:ind w:left="360"/>
      </w:pPr>
      <w:r>
        <w:t xml:space="preserve">    &lt;xs:</w:t>
      </w:r>
      <w:r>
        <w:t>attribute name="ExecutionLocation" type="xs:int" default="0" use="optional" form="qualified"/&gt;</w:t>
      </w:r>
    </w:p>
    <w:p w:rsidR="00E6416D" w:rsidRDefault="00C65AD5">
      <w:pPr>
        <w:pStyle w:val="Code"/>
        <w:numPr>
          <w:ilvl w:val="0"/>
          <w:numId w:val="0"/>
        </w:numPr>
        <w:ind w:left="360"/>
      </w:pPr>
      <w:r>
        <w:t xml:space="preserve">    &lt;xs:attribute name="ExecutionAddress" type="xs:string" default="" use="optional" form="qualified"/&gt;</w:t>
      </w:r>
    </w:p>
    <w:p w:rsidR="00E6416D" w:rsidRDefault="00C65AD5">
      <w:pPr>
        <w:pStyle w:val="Code"/>
        <w:numPr>
          <w:ilvl w:val="0"/>
          <w:numId w:val="0"/>
        </w:numPr>
        <w:ind w:left="360"/>
      </w:pPr>
      <w:r>
        <w:t xml:space="preserve">    &lt;xs:attribute name="TaskContact" type="xs:string" def</w:t>
      </w:r>
      <w:r>
        <w:t>ault="" use="optional" form="qualified"/&gt;</w:t>
      </w:r>
    </w:p>
    <w:p w:rsidR="00E6416D" w:rsidRDefault="00C65AD5">
      <w:pPr>
        <w:pStyle w:val="Code"/>
        <w:numPr>
          <w:ilvl w:val="0"/>
          <w:numId w:val="0"/>
        </w:numPr>
        <w:ind w:left="360"/>
      </w:pPr>
      <w:r>
        <w:t xml:space="preserve">  &lt;/xs:complexType&gt;</w:t>
      </w:r>
    </w:p>
    <w:p w:rsidR="00E6416D" w:rsidRDefault="00C65AD5">
      <w:pPr>
        <w:pStyle w:val="Heading4"/>
      </w:pPr>
      <w:bookmarkStart w:id="352" w:name="section_2c88dd23f29b48d2ad9df58c1e83a9d9"/>
      <w:bookmarkStart w:id="353" w:name="_Toc86186274"/>
      <w:r>
        <w:t>ExecutableType Instance for XML Task</w:t>
      </w:r>
      <w:bookmarkEnd w:id="352"/>
      <w:bookmarkEnd w:id="353"/>
    </w:p>
    <w:p w:rsidR="00E6416D" w:rsidRDefault="00C65AD5">
      <w:r>
        <w:t>XML Task is used to work with XML data. By using this task, a package can retrieve XML documents; apply operations to the documents by using Extensible Style</w:t>
      </w:r>
      <w:r>
        <w:t xml:space="preserve">sheet Language Transformations (XSLT) style sheets and XPath expressions; merge multiple documents; and validate, compare, and save the updated documents to files and variables. An executable is an XML Task executable if the </w:t>
      </w:r>
      <w:r>
        <w:rPr>
          <w:b/>
        </w:rPr>
        <w:t>ExecutableType</w:t>
      </w:r>
      <w:r>
        <w:t xml:space="preserve"> attribute value </w:t>
      </w:r>
      <w:r>
        <w:t>is one of the following:</w:t>
      </w:r>
    </w:p>
    <w:p w:rsidR="00E6416D" w:rsidRDefault="00C65AD5">
      <w:pPr>
        <w:pStyle w:val="ListParagraph"/>
        <w:numPr>
          <w:ilvl w:val="0"/>
          <w:numId w:val="127"/>
        </w:numPr>
        <w:tabs>
          <w:tab w:val="left" w:pos="360"/>
        </w:tabs>
      </w:pPr>
      <w:r>
        <w:t>Microsoft.SqlServer.Dts.Tasks.XMLTask.XMLTask, Microsoft.SqlServer.XMLTask, Version=11.0.0.0, Culture=neutral, PublicKeyToken=89845dcd8080cc91 (for DTSX2 2012/01)</w:t>
      </w:r>
    </w:p>
    <w:p w:rsidR="00E6416D" w:rsidRDefault="00C65AD5">
      <w:pPr>
        <w:pStyle w:val="ListParagraph"/>
        <w:numPr>
          <w:ilvl w:val="0"/>
          <w:numId w:val="127"/>
        </w:numPr>
        <w:tabs>
          <w:tab w:val="left" w:pos="360"/>
        </w:tabs>
      </w:pPr>
      <w:r>
        <w:t>STOCK:XMLTask</w:t>
      </w:r>
    </w:p>
    <w:p w:rsidR="00E6416D" w:rsidRDefault="00C65AD5">
      <w:pPr>
        <w:pStyle w:val="ListParagraph"/>
        <w:numPr>
          <w:ilvl w:val="0"/>
          <w:numId w:val="127"/>
        </w:numPr>
        <w:tabs>
          <w:tab w:val="left" w:pos="360"/>
        </w:tabs>
      </w:pPr>
      <w:r>
        <w:t>Microsoft:XMLTask (for DTSX2 2014/01)</w:t>
      </w:r>
    </w:p>
    <w:p w:rsidR="00E6416D" w:rsidRDefault="00C65AD5">
      <w:r>
        <w:t xml:space="preserve">The XML Task executable is formally defined to be of type </w:t>
      </w:r>
      <w:hyperlink w:anchor="Section_e46d05c623144cb5ba2025af503ff73f" w:history="1">
        <w:r>
          <w:rPr>
            <w:rStyle w:val="Hyperlink"/>
          </w:rPr>
          <w:t>AnyNonPackageExecutableType</w:t>
        </w:r>
      </w:hyperlink>
      <w:r>
        <w:t xml:space="preserve">. However, the following XSD fragment, which is expressed as an anonymous complex type declaration, places </w:t>
      </w:r>
      <w:r>
        <w:lastRenderedPageBreak/>
        <w:t>furt</w:t>
      </w:r>
      <w:r>
        <w:t>her restrictions on the type. This executable MUST follow the anonymous type declaration that is contained in this section.</w:t>
      </w:r>
    </w:p>
    <w:p w:rsidR="00E6416D" w:rsidRDefault="00C65AD5">
      <w:r>
        <w:t xml:space="preserve">Note the following differences between this anonymous complex type declaration and the full definition of the complex type for the </w:t>
      </w:r>
      <w:r>
        <w:rPr>
          <w:b/>
        </w:rPr>
        <w:t>A</w:t>
      </w:r>
      <w:r>
        <w:rPr>
          <w:b/>
        </w:rPr>
        <w:t>nyNonPackageExecutableType</w:t>
      </w:r>
      <w:r>
        <w:t xml:space="preserve"> type:</w:t>
      </w:r>
    </w:p>
    <w:p w:rsidR="00E6416D" w:rsidRDefault="00C65AD5">
      <w:pPr>
        <w:pStyle w:val="ListParagraph"/>
        <w:numPr>
          <w:ilvl w:val="0"/>
          <w:numId w:val="128"/>
        </w:numPr>
        <w:tabs>
          <w:tab w:val="left" w:pos="360"/>
        </w:tabs>
      </w:pPr>
      <w:r>
        <w:t xml:space="preserve">This </w:t>
      </w:r>
      <w:r>
        <w:rPr>
          <w:b/>
        </w:rPr>
        <w:t>Executable</w:t>
      </w:r>
      <w:r>
        <w:t xml:space="preserve"> element MUST NOT contain an </w:t>
      </w:r>
      <w:r>
        <w:rPr>
          <w:b/>
        </w:rPr>
        <w:t>Executables</w:t>
      </w:r>
      <w:r>
        <w:t xml:space="preserve"> element.</w:t>
      </w:r>
    </w:p>
    <w:p w:rsidR="00E6416D" w:rsidRDefault="00C65AD5">
      <w:pPr>
        <w:pStyle w:val="ListParagraph"/>
        <w:numPr>
          <w:ilvl w:val="0"/>
          <w:numId w:val="128"/>
        </w:numPr>
        <w:tabs>
          <w:tab w:val="left" w:pos="360"/>
        </w:tabs>
      </w:pPr>
      <w:r>
        <w:t xml:space="preserve">This </w:t>
      </w:r>
      <w:r>
        <w:rPr>
          <w:b/>
        </w:rPr>
        <w:t>Executable</w:t>
      </w:r>
      <w:r>
        <w:t xml:space="preserve"> element MUST NOT contain a </w:t>
      </w:r>
      <w:r>
        <w:rPr>
          <w:b/>
        </w:rPr>
        <w:t>ForEachEnumerator</w:t>
      </w:r>
      <w:r>
        <w:t xml:space="preserve"> element.</w:t>
      </w:r>
    </w:p>
    <w:p w:rsidR="00E6416D" w:rsidRDefault="00C65AD5">
      <w:pPr>
        <w:pStyle w:val="ListParagraph"/>
        <w:numPr>
          <w:ilvl w:val="0"/>
          <w:numId w:val="128"/>
        </w:numPr>
        <w:tabs>
          <w:tab w:val="left" w:pos="360"/>
        </w:tabs>
      </w:pPr>
      <w:r>
        <w:t xml:space="preserve">This </w:t>
      </w:r>
      <w:r>
        <w:rPr>
          <w:b/>
        </w:rPr>
        <w:t>Executable</w:t>
      </w:r>
      <w:r>
        <w:t xml:space="preserve"> element MUST NOT contain a </w:t>
      </w:r>
      <w:r>
        <w:rPr>
          <w:b/>
        </w:rPr>
        <w:t>ForEachVariableMappings</w:t>
      </w:r>
      <w:r>
        <w:t xml:space="preserve"> element.</w:t>
      </w:r>
    </w:p>
    <w:p w:rsidR="00E6416D" w:rsidRDefault="00C65AD5">
      <w:pPr>
        <w:pStyle w:val="ListParagraph"/>
        <w:numPr>
          <w:ilvl w:val="0"/>
          <w:numId w:val="128"/>
        </w:numPr>
        <w:tabs>
          <w:tab w:val="left" w:pos="360"/>
        </w:tabs>
      </w:pPr>
      <w:r>
        <w:t xml:space="preserve">In the </w:t>
      </w:r>
      <w:r>
        <w:rPr>
          <w:b/>
        </w:rPr>
        <w:t>AnyNo</w:t>
      </w:r>
      <w:r>
        <w:rPr>
          <w:b/>
        </w:rPr>
        <w:t>nPackageExecutableType</w:t>
      </w:r>
      <w:r>
        <w:t xml:space="preserve"> type, the type of the </w:t>
      </w:r>
      <w:r>
        <w:rPr>
          <w:b/>
        </w:rPr>
        <w:t>ObjectData</w:t>
      </w:r>
      <w:r>
        <w:t xml:space="preserve"> element is given as </w:t>
      </w:r>
      <w:hyperlink w:anchor="Section_23d880f25c3c4153aef8c622df857dfc" w:history="1">
        <w:r>
          <w:rPr>
            <w:rStyle w:val="Hyperlink"/>
          </w:rPr>
          <w:t>ExecutableObjectDataType</w:t>
        </w:r>
      </w:hyperlink>
      <w:r>
        <w:t xml:space="preserve">. The </w:t>
      </w:r>
      <w:r>
        <w:rPr>
          <w:b/>
        </w:rPr>
        <w:t>ExecutableObjectDataType</w:t>
      </w:r>
      <w:r>
        <w:t xml:space="preserve"> type definition contains an </w:t>
      </w:r>
      <w:r>
        <w:rPr>
          <w:b/>
        </w:rPr>
        <w:t xml:space="preserve">xs:choice </w:t>
      </w:r>
      <w:r>
        <w:t xml:space="preserve">XSD Schema element. However, not all of the choices that are allowed in the </w:t>
      </w:r>
      <w:r>
        <w:rPr>
          <w:b/>
        </w:rPr>
        <w:t>xs:choice</w:t>
      </w:r>
      <w:r>
        <w:t xml:space="preserve"> XSD Schema element are available for the XML Task executable. For this </w:t>
      </w:r>
      <w:r>
        <w:rPr>
          <w:b/>
        </w:rPr>
        <w:t>Executable</w:t>
      </w:r>
      <w:r>
        <w:t xml:space="preserve"> element, the </w:t>
      </w:r>
      <w:r>
        <w:rPr>
          <w:b/>
        </w:rPr>
        <w:t>ObjectData</w:t>
      </w:r>
      <w:r>
        <w:t xml:space="preserve"> element MUST contain the </w:t>
      </w:r>
      <w:r>
        <w:rPr>
          <w:b/>
        </w:rPr>
        <w:t>XMLTaskData</w:t>
      </w:r>
      <w:r>
        <w:t xml:space="preserve"> element of type </w:t>
      </w:r>
      <w:hyperlink w:anchor="Section_ffc1ce68d70e48c59f7e3fe561e2dee6" w:history="1">
        <w:r>
          <w:rPr>
            <w:rStyle w:val="Hyperlink"/>
          </w:rPr>
          <w:t>XMLTaskDataObjectDataType</w:t>
        </w:r>
      </w:hyperlink>
      <w:r>
        <w:t>.</w:t>
      </w:r>
    </w:p>
    <w:p w:rsidR="00E6416D" w:rsidRDefault="00C65AD5">
      <w:pPr>
        <w:pStyle w:val="ListParagraph"/>
        <w:numPr>
          <w:ilvl w:val="0"/>
          <w:numId w:val="128"/>
        </w:numPr>
        <w:tabs>
          <w:tab w:val="left" w:pos="360"/>
        </w:tabs>
      </w:pPr>
      <w:r>
        <w:t xml:space="preserve">The allowed attributes are a restricted subset of those that are allowed on the type, as specified in the </w:t>
      </w:r>
      <w:hyperlink w:anchor="Section_1eb19218020c4356b0a1a2367b00efba" w:history="1">
        <w:r>
          <w:rPr>
            <w:rStyle w:val="Hyperlink"/>
          </w:rPr>
          <w:t>AnyNonPackageE</w:t>
        </w:r>
        <w:r>
          <w:rPr>
            <w:rStyle w:val="Hyperlink"/>
          </w:rPr>
          <w:t>xecutableAttributeGroup</w:t>
        </w:r>
      </w:hyperlink>
      <w:r>
        <w:t xml:space="preserve"> attribute group. Hence, the declaration of the attributes is replaced in this anonymous XSD fragment. The attributes used MUST be restricted to the ones that are shown as valid in the XSD fragment that is contained in this section.</w:t>
      </w:r>
    </w:p>
    <w:p w:rsidR="00E6416D" w:rsidRDefault="00C65AD5">
      <w:pPr>
        <w:pStyle w:val="Code"/>
        <w:numPr>
          <w:ilvl w:val="0"/>
          <w:numId w:val="0"/>
        </w:numPr>
        <w:ind w:left="720"/>
      </w:pPr>
      <w:r>
        <w:t xml:space="preserve">  &lt;xs:complexType&gt;</w:t>
      </w:r>
    </w:p>
    <w:p w:rsidR="00E6416D" w:rsidRDefault="00C65AD5">
      <w:pPr>
        <w:pStyle w:val="Code"/>
        <w:numPr>
          <w:ilvl w:val="0"/>
          <w:numId w:val="0"/>
        </w:numPr>
        <w:ind w:left="720"/>
      </w:pPr>
      <w:r>
        <w:t xml:space="preserve">    &lt;xs:sequence&gt;</w:t>
      </w:r>
    </w:p>
    <w:p w:rsidR="00E6416D" w:rsidRDefault="00C65AD5">
      <w:pPr>
        <w:pStyle w:val="Code"/>
        <w:numPr>
          <w:ilvl w:val="0"/>
          <w:numId w:val="0"/>
        </w:numPr>
        <w:ind w:left="720"/>
      </w:pPr>
      <w:r>
        <w:t xml:space="preserve">      &lt;xs:element name="ForEachEnumerator" type="DTS:ForEachEnumeratorType" minOccurs="0" maxOccurs="0"/&gt;</w:t>
      </w:r>
    </w:p>
    <w:p w:rsidR="00E6416D" w:rsidRDefault="00C65AD5">
      <w:pPr>
        <w:pStyle w:val="Code"/>
        <w:numPr>
          <w:ilvl w:val="0"/>
          <w:numId w:val="0"/>
        </w:numPr>
        <w:ind w:left="720"/>
      </w:pPr>
      <w:r>
        <w:t xml:space="preserve">      &lt;xs:element name="Variables" type="DTS:VariablesType" minOccurs="0"/&gt;</w:t>
      </w:r>
    </w:p>
    <w:p w:rsidR="00E6416D" w:rsidRDefault="00C65AD5">
      <w:pPr>
        <w:pStyle w:val="Code"/>
        <w:numPr>
          <w:ilvl w:val="0"/>
          <w:numId w:val="0"/>
        </w:numPr>
        <w:ind w:left="720"/>
      </w:pPr>
      <w:r>
        <w:t xml:space="preserve">      &lt;xs:element name="LoggingOption</w:t>
      </w:r>
      <w:r>
        <w:t>s" type="DTS:LoggingOptionsType" /&gt;</w:t>
      </w:r>
    </w:p>
    <w:p w:rsidR="00E6416D" w:rsidRDefault="00C65AD5">
      <w:pPr>
        <w:pStyle w:val="Code"/>
        <w:numPr>
          <w:ilvl w:val="0"/>
          <w:numId w:val="0"/>
        </w:numPr>
        <w:ind w:left="720"/>
      </w:pPr>
      <w:r>
        <w:t xml:space="preserve">      &lt;xs:element name="PropertyExpression" type="DTS:PropertyExpressionElementType" minOccurs="0"/&gt;</w:t>
      </w:r>
    </w:p>
    <w:p w:rsidR="00E6416D" w:rsidRDefault="00C65AD5">
      <w:pPr>
        <w:pStyle w:val="Code"/>
        <w:numPr>
          <w:ilvl w:val="0"/>
          <w:numId w:val="0"/>
        </w:numPr>
        <w:ind w:left="720"/>
      </w:pPr>
      <w:r>
        <w:t xml:space="preserve">      &lt;xs:element name="Executables" type="DTS:ExecutablesType" minOccurs="0" maxOccurs="0"/&gt;</w:t>
      </w:r>
    </w:p>
    <w:p w:rsidR="00E6416D" w:rsidRDefault="00C65AD5">
      <w:pPr>
        <w:pStyle w:val="Code"/>
        <w:numPr>
          <w:ilvl w:val="0"/>
          <w:numId w:val="0"/>
        </w:numPr>
        <w:ind w:left="720"/>
      </w:pPr>
      <w:r>
        <w:t xml:space="preserve">      &lt;xs:element name="P</w:t>
      </w:r>
      <w:r>
        <w:t>recedenceConstraints" type="DTS:PrecedenceConstraintsType" minOccurs="0"/&gt;</w:t>
      </w:r>
    </w:p>
    <w:p w:rsidR="00E6416D" w:rsidRDefault="00C65AD5">
      <w:pPr>
        <w:pStyle w:val="Code"/>
        <w:numPr>
          <w:ilvl w:val="0"/>
          <w:numId w:val="0"/>
        </w:numPr>
        <w:ind w:left="720"/>
      </w:pPr>
      <w:r>
        <w:t xml:space="preserve">      &lt;xs:element name="ForEachVariableMappings" type="DTS:ForEachVariableMappingsType" minOccurs="0" maxOccurs="0"/&gt;</w:t>
      </w:r>
    </w:p>
    <w:p w:rsidR="00E6416D" w:rsidRDefault="00C65AD5">
      <w:pPr>
        <w:pStyle w:val="Code"/>
        <w:numPr>
          <w:ilvl w:val="0"/>
          <w:numId w:val="0"/>
        </w:numPr>
        <w:ind w:left="720"/>
      </w:pPr>
      <w:r>
        <w:t xml:space="preserve">      &lt;xs:element name="EventHandlers" type="DTS:EventHandlersT</w:t>
      </w:r>
      <w:r>
        <w:t>ype" minOccurs="0"/&gt;</w:t>
      </w:r>
    </w:p>
    <w:p w:rsidR="00E6416D" w:rsidRDefault="00C65AD5">
      <w:pPr>
        <w:pStyle w:val="Code"/>
        <w:numPr>
          <w:ilvl w:val="0"/>
          <w:numId w:val="0"/>
        </w:numPr>
        <w:ind w:left="720"/>
      </w:pPr>
      <w:r>
        <w:t xml:space="preserve">      &lt;xs:element name="ObjectData"&gt;</w:t>
      </w:r>
    </w:p>
    <w:p w:rsidR="00E6416D" w:rsidRDefault="00C65AD5">
      <w:pPr>
        <w:pStyle w:val="Code"/>
        <w:numPr>
          <w:ilvl w:val="0"/>
          <w:numId w:val="0"/>
        </w:numPr>
        <w:ind w:left="720"/>
      </w:pPr>
      <w:r>
        <w:t xml:space="preserve">        &lt;xs:complexType&gt;</w:t>
      </w:r>
    </w:p>
    <w:p w:rsidR="00E6416D" w:rsidRDefault="00C65AD5">
      <w:pPr>
        <w:pStyle w:val="Code"/>
        <w:numPr>
          <w:ilvl w:val="0"/>
          <w:numId w:val="0"/>
        </w:numPr>
        <w:ind w:left="720"/>
      </w:pPr>
      <w:r>
        <w:t xml:space="preserve">          &lt;xs:choice&gt;</w:t>
      </w:r>
    </w:p>
    <w:p w:rsidR="00E6416D" w:rsidRDefault="00C65AD5">
      <w:pPr>
        <w:pStyle w:val="Code"/>
        <w:numPr>
          <w:ilvl w:val="0"/>
          <w:numId w:val="0"/>
        </w:numPr>
        <w:ind w:left="720"/>
      </w:pPr>
      <w:r>
        <w:t xml:space="preserve">            &lt;xs:element name="XMLTaskData" type="DTS:XMLTaskDataObjectDataType" form="unqualified"/&gt;</w:t>
      </w:r>
    </w:p>
    <w:p w:rsidR="00E6416D" w:rsidRDefault="00C65AD5">
      <w:pPr>
        <w:pStyle w:val="Code"/>
        <w:numPr>
          <w:ilvl w:val="0"/>
          <w:numId w:val="0"/>
        </w:numPr>
        <w:ind w:left="720"/>
      </w:pPr>
      <w:r>
        <w:t xml:space="preserve">          &lt;/xs:choice&gt;</w:t>
      </w:r>
    </w:p>
    <w:p w:rsidR="00E6416D" w:rsidRDefault="00C65AD5">
      <w:pPr>
        <w:pStyle w:val="Code"/>
        <w:numPr>
          <w:ilvl w:val="0"/>
          <w:numId w:val="0"/>
        </w:numPr>
        <w:ind w:left="720"/>
      </w:pPr>
      <w:r>
        <w:t xml:space="preserve">        &lt;/xs:complexType&gt;</w:t>
      </w:r>
    </w:p>
    <w:p w:rsidR="00E6416D" w:rsidRDefault="00C65AD5">
      <w:pPr>
        <w:pStyle w:val="Code"/>
        <w:numPr>
          <w:ilvl w:val="0"/>
          <w:numId w:val="0"/>
        </w:numPr>
        <w:ind w:left="720"/>
      </w:pPr>
      <w:r>
        <w:t xml:space="preserve"> </w:t>
      </w:r>
      <w:r>
        <w:t xml:space="preserve">     &lt;/xs:element&gt;</w:t>
      </w:r>
    </w:p>
    <w:p w:rsidR="00E6416D" w:rsidRDefault="00C65AD5">
      <w:pPr>
        <w:pStyle w:val="Code"/>
        <w:numPr>
          <w:ilvl w:val="0"/>
          <w:numId w:val="0"/>
        </w:numPr>
        <w:ind w:left="720"/>
      </w:pPr>
      <w:r>
        <w:t xml:space="preserve">    &lt;/xs:sequence&gt;</w:t>
      </w:r>
    </w:p>
    <w:p w:rsidR="00E6416D" w:rsidRDefault="00C65AD5">
      <w:pPr>
        <w:pStyle w:val="Code"/>
        <w:numPr>
          <w:ilvl w:val="0"/>
          <w:numId w:val="0"/>
        </w:numPr>
        <w:ind w:left="720"/>
      </w:pPr>
      <w:r>
        <w:t xml:space="preserve">    &lt;xs:attribute name="ExecutableType" use="required" type="xs:string"/&gt;</w:t>
      </w:r>
    </w:p>
    <w:p w:rsidR="00E6416D" w:rsidRDefault="00C65AD5">
      <w:pPr>
        <w:pStyle w:val="Code"/>
        <w:numPr>
          <w:ilvl w:val="0"/>
          <w:numId w:val="0"/>
        </w:numPr>
        <w:ind w:left="720"/>
      </w:pPr>
      <w:r>
        <w:t xml:space="preserve">    &lt;xs:attribute name="ThreadHint" use="optional" type="xs:int"/&gt;</w:t>
      </w:r>
    </w:p>
    <w:p w:rsidR="00E6416D" w:rsidRDefault="00C65AD5">
      <w:pPr>
        <w:pStyle w:val="Code"/>
        <w:numPr>
          <w:ilvl w:val="0"/>
          <w:numId w:val="0"/>
        </w:numPr>
        <w:ind w:left="720"/>
      </w:pPr>
      <w:r>
        <w:t xml:space="preserve">    &lt;xs:attributeGroup ref="DTS:BasePropertyAttributeGroup"/&gt;</w:t>
      </w:r>
    </w:p>
    <w:p w:rsidR="00E6416D" w:rsidRDefault="00C65AD5">
      <w:pPr>
        <w:pStyle w:val="Code"/>
        <w:numPr>
          <w:ilvl w:val="0"/>
          <w:numId w:val="0"/>
        </w:numPr>
        <w:ind w:left="720"/>
      </w:pPr>
      <w:r>
        <w:t xml:space="preserve">    &lt;</w:t>
      </w:r>
      <w:r>
        <w:t>xs:attributeGroup ref="DTS:BaseExecutablePropertyAttributeGroup"/&gt;</w:t>
      </w:r>
    </w:p>
    <w:p w:rsidR="00E6416D" w:rsidRDefault="00C65AD5">
      <w:pPr>
        <w:pStyle w:val="Code"/>
        <w:numPr>
          <w:ilvl w:val="0"/>
          <w:numId w:val="0"/>
        </w:numPr>
        <w:ind w:left="720"/>
      </w:pPr>
      <w:r>
        <w:t xml:space="preserve">    &lt;xs:attributeGroup ref="DTS:AllExecutableAttributeGroup"/&gt;</w:t>
      </w:r>
    </w:p>
    <w:p w:rsidR="00E6416D" w:rsidRDefault="00C65AD5">
      <w:pPr>
        <w:pStyle w:val="Code"/>
        <w:numPr>
          <w:ilvl w:val="0"/>
          <w:numId w:val="0"/>
        </w:numPr>
        <w:ind w:left="720"/>
      </w:pPr>
      <w:r>
        <w:t xml:space="preserve">    &lt;xs:attribute name="ExecutionLocation" type="xs:int" default="0" use="optional" form="qualified"/&gt;</w:t>
      </w:r>
    </w:p>
    <w:p w:rsidR="00E6416D" w:rsidRDefault="00C65AD5">
      <w:pPr>
        <w:pStyle w:val="Code"/>
        <w:numPr>
          <w:ilvl w:val="0"/>
          <w:numId w:val="0"/>
        </w:numPr>
        <w:ind w:left="720"/>
      </w:pPr>
      <w:r>
        <w:t xml:space="preserve">    &lt;xs:attribute name=</w:t>
      </w:r>
      <w:r>
        <w:t>"ExecutionAddress" type="xs:string" default="" use="optional" form="qualified"/&gt;</w:t>
      </w:r>
    </w:p>
    <w:p w:rsidR="00E6416D" w:rsidRDefault="00C65AD5">
      <w:pPr>
        <w:pStyle w:val="Code"/>
        <w:numPr>
          <w:ilvl w:val="0"/>
          <w:numId w:val="0"/>
        </w:numPr>
        <w:ind w:left="720"/>
      </w:pPr>
      <w:r>
        <w:t xml:space="preserve">    &lt;xs:attribute name="TaskContact" type="xs:string" default="" use="optional" form="qualified"/&gt;</w:t>
      </w:r>
    </w:p>
    <w:p w:rsidR="00E6416D" w:rsidRDefault="00C65AD5">
      <w:pPr>
        <w:pStyle w:val="Code"/>
        <w:numPr>
          <w:ilvl w:val="0"/>
          <w:numId w:val="0"/>
        </w:numPr>
        <w:ind w:left="720"/>
      </w:pPr>
      <w:r>
        <w:t xml:space="preserve">  &lt;/xs:complexType&gt;</w:t>
      </w:r>
    </w:p>
    <w:p w:rsidR="00E6416D" w:rsidRDefault="00C65AD5">
      <w:pPr>
        <w:pStyle w:val="Heading3"/>
      </w:pPr>
      <w:bookmarkStart w:id="354" w:name="section_8d2cf8128522473ca93cb25977892936"/>
      <w:bookmarkStart w:id="355" w:name="_Toc86186275"/>
      <w:r>
        <w:lastRenderedPageBreak/>
        <w:t>Executable Maintenance Tasks</w:t>
      </w:r>
      <w:bookmarkEnd w:id="354"/>
      <w:bookmarkEnd w:id="355"/>
    </w:p>
    <w:p w:rsidR="00E6416D" w:rsidRDefault="00C65AD5">
      <w:r>
        <w:t>Executable maintenance task</w:t>
      </w:r>
      <w:r>
        <w:t xml:space="preserve"> types are not a formal type within the XSD. They are a conceptual subdivision of the values for the </w:t>
      </w:r>
      <w:r>
        <w:rPr>
          <w:b/>
        </w:rPr>
        <w:t>ExecutableType</w:t>
      </w:r>
      <w:r>
        <w:t xml:space="preserve"> attribute on the </w:t>
      </w:r>
      <w:hyperlink w:anchor="Section_0b192a41566b453da080fafbf7352adc" w:history="1">
        <w:r>
          <w:rPr>
            <w:rStyle w:val="Hyperlink"/>
          </w:rPr>
          <w:t>Executable</w:t>
        </w:r>
      </w:hyperlink>
      <w:r>
        <w:t xml:space="preserve"> element, as specified by the </w:t>
      </w:r>
      <w:hyperlink w:anchor="Section_e46d05c623144cb5ba2025af503ff73f" w:history="1">
        <w:r>
          <w:rPr>
            <w:rStyle w:val="Hyperlink"/>
          </w:rPr>
          <w:t>AnyNonPackageExecutableType</w:t>
        </w:r>
      </w:hyperlink>
      <w:r>
        <w:t xml:space="preserve"> type. The </w:t>
      </w:r>
      <w:r>
        <w:rPr>
          <w:b/>
        </w:rPr>
        <w:t>Executable</w:t>
      </w:r>
      <w:r>
        <w:t xml:space="preserve"> elements that are specified in the following subsections MUST NOT contain additional executables nested within an instance of themselves.</w:t>
      </w:r>
    </w:p>
    <w:p w:rsidR="00E6416D" w:rsidRDefault="00C65AD5">
      <w:pPr>
        <w:pStyle w:val="Heading4"/>
      </w:pPr>
      <w:bookmarkStart w:id="356" w:name="section_e79736fb94aa4ce5ba17c13d929eba90"/>
      <w:bookmarkStart w:id="357" w:name="_Toc86186276"/>
      <w:r>
        <w:t>ExecutableType Instance for Backup Task</w:t>
      </w:r>
      <w:bookmarkEnd w:id="356"/>
      <w:bookmarkEnd w:id="357"/>
    </w:p>
    <w:p w:rsidR="00E6416D" w:rsidRDefault="00C65AD5">
      <w:r>
        <w:t xml:space="preserve">Backup Task is used to add a backup task to a database maintenance plan. An executable is a Backup Task executable if the </w:t>
      </w:r>
      <w:r>
        <w:rPr>
          <w:b/>
        </w:rPr>
        <w:t>ExecutableType</w:t>
      </w:r>
      <w:r>
        <w:t xml:space="preserve"> attribute value is one of the following:</w:t>
      </w:r>
    </w:p>
    <w:p w:rsidR="00E6416D" w:rsidRDefault="00C65AD5">
      <w:pPr>
        <w:pStyle w:val="ListParagraph"/>
        <w:numPr>
          <w:ilvl w:val="0"/>
          <w:numId w:val="129"/>
        </w:numPr>
        <w:tabs>
          <w:tab w:val="left" w:pos="360"/>
        </w:tabs>
      </w:pPr>
      <w:r>
        <w:t>Microsoft.SqlServer.Management.Databas</w:t>
      </w:r>
      <w:r>
        <w:t>eMaintenance.DbMaintenanceBackupTask, Microsoft.SqlServer.MaintenancePlanTasks, Version=11.0.0.0, Culture=neutral, PublicKeyToken=89845dcd8080cc91 (for DTSX2 2012/01)</w:t>
      </w:r>
    </w:p>
    <w:p w:rsidR="00E6416D" w:rsidRDefault="00C65AD5">
      <w:pPr>
        <w:pStyle w:val="ListParagraph"/>
        <w:numPr>
          <w:ilvl w:val="0"/>
          <w:numId w:val="129"/>
        </w:numPr>
        <w:tabs>
          <w:tab w:val="left" w:pos="360"/>
        </w:tabs>
      </w:pPr>
      <w:r>
        <w:t>Microsoft.DbMaintenanceBackupTask (for DTSX2 2014/01)</w:t>
      </w:r>
    </w:p>
    <w:p w:rsidR="00E6416D" w:rsidRDefault="00C65AD5">
      <w:r>
        <w:t>The Backup Task executable is forma</w:t>
      </w:r>
      <w:r>
        <w:t xml:space="preserve">lly defined to be of type </w:t>
      </w:r>
      <w:hyperlink w:anchor="Section_e46d05c623144cb5ba2025af503ff73f" w:history="1">
        <w:r>
          <w:rPr>
            <w:rStyle w:val="Hyperlink"/>
          </w:rPr>
          <w:t>AnyNonPackageExecutableType</w:t>
        </w:r>
      </w:hyperlink>
      <w:r>
        <w:t>. However, the following XSD fragment, which is expressed as an anonymous complex type declaration, places further restrictions on the type. Th</w:t>
      </w:r>
      <w:r>
        <w:t>is executable MUST follow the anonymous type declaration that is contained in this section.</w:t>
      </w:r>
    </w:p>
    <w:p w:rsidR="00E6416D" w:rsidRDefault="00C65AD5">
      <w:r>
        <w:t xml:space="preserve">Note the following differences between this anonymous complex type declaration and the full definition of the complex type for the </w:t>
      </w:r>
      <w:r>
        <w:rPr>
          <w:b/>
        </w:rPr>
        <w:t>AnyNonPackageExecutableType</w:t>
      </w:r>
      <w:r>
        <w:t xml:space="preserve"> type:</w:t>
      </w:r>
    </w:p>
    <w:p w:rsidR="00E6416D" w:rsidRDefault="00C65AD5">
      <w:pPr>
        <w:pStyle w:val="ListParagraph"/>
        <w:numPr>
          <w:ilvl w:val="0"/>
          <w:numId w:val="130"/>
        </w:numPr>
        <w:tabs>
          <w:tab w:val="left" w:pos="360"/>
        </w:tabs>
      </w:pPr>
      <w:r>
        <w:t xml:space="preserve">This </w:t>
      </w:r>
      <w:r>
        <w:rPr>
          <w:b/>
        </w:rPr>
        <w:t>Executable</w:t>
      </w:r>
      <w:r>
        <w:t xml:space="preserve"> element MUST NOT contain an </w:t>
      </w:r>
      <w:r>
        <w:rPr>
          <w:b/>
        </w:rPr>
        <w:t>Executables</w:t>
      </w:r>
      <w:r>
        <w:t xml:space="preserve"> element.</w:t>
      </w:r>
    </w:p>
    <w:p w:rsidR="00E6416D" w:rsidRDefault="00C65AD5">
      <w:pPr>
        <w:pStyle w:val="ListParagraph"/>
        <w:numPr>
          <w:ilvl w:val="0"/>
          <w:numId w:val="130"/>
        </w:numPr>
        <w:tabs>
          <w:tab w:val="left" w:pos="360"/>
        </w:tabs>
      </w:pPr>
      <w:r>
        <w:t xml:space="preserve">This </w:t>
      </w:r>
      <w:r>
        <w:rPr>
          <w:b/>
        </w:rPr>
        <w:t>Executable</w:t>
      </w:r>
      <w:r>
        <w:t xml:space="preserve"> element MUST NOT contain a </w:t>
      </w:r>
      <w:r>
        <w:rPr>
          <w:b/>
        </w:rPr>
        <w:t>ForEachEnumerator</w:t>
      </w:r>
      <w:r>
        <w:t xml:space="preserve"> element.</w:t>
      </w:r>
    </w:p>
    <w:p w:rsidR="00E6416D" w:rsidRDefault="00C65AD5">
      <w:pPr>
        <w:pStyle w:val="ListParagraph"/>
        <w:numPr>
          <w:ilvl w:val="0"/>
          <w:numId w:val="130"/>
        </w:numPr>
        <w:tabs>
          <w:tab w:val="left" w:pos="360"/>
        </w:tabs>
      </w:pPr>
      <w:r>
        <w:t xml:space="preserve">This </w:t>
      </w:r>
      <w:r>
        <w:rPr>
          <w:b/>
        </w:rPr>
        <w:t>Executable</w:t>
      </w:r>
      <w:r>
        <w:t xml:space="preserve"> element MUST NOT contain a </w:t>
      </w:r>
      <w:r>
        <w:rPr>
          <w:b/>
        </w:rPr>
        <w:t>ForEachVariableMappings</w:t>
      </w:r>
      <w:r>
        <w:t xml:space="preserve"> element.</w:t>
      </w:r>
    </w:p>
    <w:p w:rsidR="00E6416D" w:rsidRDefault="00C65AD5">
      <w:pPr>
        <w:pStyle w:val="ListParagraph"/>
        <w:numPr>
          <w:ilvl w:val="0"/>
          <w:numId w:val="130"/>
        </w:numPr>
        <w:tabs>
          <w:tab w:val="left" w:pos="360"/>
        </w:tabs>
      </w:pPr>
      <w:r>
        <w:t xml:space="preserve">In the </w:t>
      </w:r>
      <w:r>
        <w:rPr>
          <w:b/>
        </w:rPr>
        <w:t>AnyNonPackageExecutableType</w:t>
      </w:r>
      <w:r>
        <w:t xml:space="preserve"> type, the</w:t>
      </w:r>
      <w:r>
        <w:t xml:space="preserve"> type of the </w:t>
      </w:r>
      <w:r>
        <w:rPr>
          <w:b/>
        </w:rPr>
        <w:t>ObjectData</w:t>
      </w:r>
      <w:r>
        <w:t xml:space="preserve"> element is given as </w:t>
      </w:r>
      <w:hyperlink w:anchor="Section_23d880f25c3c4153aef8c622df857dfc" w:history="1">
        <w:r>
          <w:rPr>
            <w:rStyle w:val="Hyperlink"/>
          </w:rPr>
          <w:t>ExecutableObjectDataType</w:t>
        </w:r>
      </w:hyperlink>
      <w:r>
        <w:t xml:space="preserve">. The </w:t>
      </w:r>
      <w:r>
        <w:rPr>
          <w:b/>
        </w:rPr>
        <w:t>ExecutableObjectDataType</w:t>
      </w:r>
      <w:r>
        <w:t xml:space="preserve"> type definition contains an </w:t>
      </w:r>
      <w:r>
        <w:rPr>
          <w:b/>
        </w:rPr>
        <w:t xml:space="preserve">xs:choice </w:t>
      </w:r>
      <w:r>
        <w:t>XSD Schema element. However, all of the choices that are al</w:t>
      </w:r>
      <w:r>
        <w:t xml:space="preserve">lowed in the </w:t>
      </w:r>
      <w:r>
        <w:rPr>
          <w:b/>
        </w:rPr>
        <w:t>xs:choice</w:t>
      </w:r>
      <w:r>
        <w:t xml:space="preserve"> XSD Schema element are not available for the Backup Task executable.</w:t>
      </w:r>
    </w:p>
    <w:p w:rsidR="00E6416D" w:rsidRDefault="00C65AD5">
      <w:pPr>
        <w:ind w:left="360"/>
      </w:pPr>
      <w:r>
        <w:t xml:space="preserve">For this </w:t>
      </w:r>
      <w:r>
        <w:rPr>
          <w:b/>
        </w:rPr>
        <w:t>Executable</w:t>
      </w:r>
      <w:r>
        <w:t xml:space="preserve"> element, the </w:t>
      </w:r>
      <w:r>
        <w:rPr>
          <w:b/>
        </w:rPr>
        <w:t>ObjectData</w:t>
      </w:r>
      <w:r>
        <w:t xml:space="preserve"> element MUST contain the </w:t>
      </w:r>
      <w:hyperlink w:anchor="Section_d7bc1c031488406e8280faf6d4a1a12a" w:history="1">
        <w:r>
          <w:rPr>
            <w:rStyle w:val="Hyperlink"/>
          </w:rPr>
          <w:t>SqlTaskData</w:t>
        </w:r>
      </w:hyperlink>
      <w:r>
        <w:t xml:space="preserve"> element that is specifi</w:t>
      </w:r>
      <w:r>
        <w:t xml:space="preserve">ed in the </w:t>
      </w:r>
      <w:hyperlink w:anchor="Section_b302aa7635e54eea8d09e2ea37585374" w:history="1">
        <w:r>
          <w:rPr>
            <w:rStyle w:val="Hyperlink"/>
          </w:rPr>
          <w:t>SQLTask</w:t>
        </w:r>
      </w:hyperlink>
      <w:r>
        <w:t xml:space="preserve"> namespace. The </w:t>
      </w:r>
      <w:r>
        <w:rPr>
          <w:b/>
        </w:rPr>
        <w:t>SqlTaskData</w:t>
      </w:r>
      <w:r>
        <w:t xml:space="preserve"> element declaration in the </w:t>
      </w:r>
      <w:r>
        <w:rPr>
          <w:b/>
        </w:rPr>
        <w:t>SQLTask</w:t>
      </w:r>
      <w:r>
        <w:t xml:space="preserve"> namespace MUST be replaced by the declaration and type that is specified in this section. This instance of the </w:t>
      </w:r>
      <w:r>
        <w:rPr>
          <w:b/>
        </w:rPr>
        <w:t>SqlTa</w:t>
      </w:r>
      <w:r>
        <w:rPr>
          <w:b/>
        </w:rPr>
        <w:t>skData</w:t>
      </w:r>
      <w:r>
        <w:t xml:space="preserve"> element MUST NOT contain elements except for the </w:t>
      </w:r>
      <w:r>
        <w:rPr>
          <w:b/>
        </w:rPr>
        <w:t>SelectedDatabases</w:t>
      </w:r>
      <w:r>
        <w:t xml:space="preserve"> element and the </w:t>
      </w:r>
      <w:r>
        <w:rPr>
          <w:b/>
        </w:rPr>
        <w:t>BackupDestinationList</w:t>
      </w:r>
      <w:r>
        <w:t xml:space="preserve"> element. This instance of the </w:t>
      </w:r>
      <w:r>
        <w:rPr>
          <w:b/>
        </w:rPr>
        <w:t>SqlTaskData</w:t>
      </w:r>
      <w:r>
        <w:t xml:space="preserve"> element MUST NOT contain attributes other than those that are specified in the </w:t>
      </w:r>
      <w:hyperlink w:anchor="Section_2f68a137906a427ca3b30ec21e6efebd" w:history="1">
        <w:r>
          <w:rPr>
            <w:rStyle w:val="Hyperlink"/>
          </w:rPr>
          <w:t>SqlTaskBaseAttributeGroup</w:t>
        </w:r>
      </w:hyperlink>
      <w:r>
        <w:t xml:space="preserve"> attribute group, the </w:t>
      </w:r>
      <w:hyperlink w:anchor="Section_95bc4a0fa2934b51a697e0ad34402408" w:history="1">
        <w:r>
          <w:rPr>
            <w:rStyle w:val="Hyperlink"/>
          </w:rPr>
          <w:t>MaintenanceTaskBaseAttributeGroup</w:t>
        </w:r>
      </w:hyperlink>
      <w:r>
        <w:t xml:space="preserve"> attribute group, the </w:t>
      </w:r>
      <w:hyperlink w:anchor="Section_d027f5b6b6634e6c86b7727082e1c9db" w:history="1">
        <w:r>
          <w:rPr>
            <w:rStyle w:val="Hyperlink"/>
          </w:rPr>
          <w:t>BackupTaskAttributeGroup</w:t>
        </w:r>
      </w:hyperlink>
      <w:r>
        <w:t xml:space="preserve"> attribute group, and the </w:t>
      </w:r>
      <w:r>
        <w:rPr>
          <w:b/>
        </w:rPr>
        <w:t>DatabaseSelectionType</w:t>
      </w:r>
      <w:r>
        <w:t xml:space="preserve"> attribute.</w:t>
      </w:r>
    </w:p>
    <w:p w:rsidR="00E6416D" w:rsidRDefault="00C65AD5">
      <w:pPr>
        <w:pStyle w:val="ListParagraph"/>
        <w:numPr>
          <w:ilvl w:val="0"/>
          <w:numId w:val="130"/>
        </w:numPr>
        <w:tabs>
          <w:tab w:val="left" w:pos="360"/>
        </w:tabs>
      </w:pPr>
      <w:r>
        <w:t xml:space="preserve">The allowed attributes are a restricted subset of those that are allowed on the type, as specified in the </w:t>
      </w:r>
      <w:hyperlink w:anchor="Section_1eb19218020c4356b0a1a2367b00efba" w:history="1">
        <w:r>
          <w:rPr>
            <w:rStyle w:val="Hyperlink"/>
          </w:rPr>
          <w:t>AnyNonPackageExecutableAttributeGroup</w:t>
        </w:r>
      </w:hyperlink>
      <w:r>
        <w:t xml:space="preserve"> attribute group. Hence, the declaration of the attributes is replaced in this anonymous XSD fragment. The attributes used MUST be restricted to the ones that are shown</w:t>
      </w:r>
      <w:r>
        <w:t xml:space="preserve"> as valid in the XSD fragment that is contained in this section.</w:t>
      </w:r>
    </w:p>
    <w:p w:rsidR="00E6416D" w:rsidRDefault="00C65AD5">
      <w:pPr>
        <w:pStyle w:val="Code"/>
        <w:numPr>
          <w:ilvl w:val="0"/>
          <w:numId w:val="0"/>
        </w:numPr>
        <w:ind w:left="360"/>
      </w:pPr>
      <w:r>
        <w:t xml:space="preserve">  &lt;xs:complexType&gt;</w:t>
      </w:r>
    </w:p>
    <w:p w:rsidR="00E6416D" w:rsidRDefault="00C65AD5">
      <w:pPr>
        <w:pStyle w:val="Code"/>
        <w:numPr>
          <w:ilvl w:val="0"/>
          <w:numId w:val="0"/>
        </w:numPr>
        <w:ind w:left="360"/>
      </w:pPr>
      <w:r>
        <w:t xml:space="preserve">    &lt;xs:sequence&gt;</w:t>
      </w:r>
    </w:p>
    <w:p w:rsidR="00E6416D" w:rsidRDefault="00C65AD5">
      <w:pPr>
        <w:pStyle w:val="Code"/>
        <w:numPr>
          <w:ilvl w:val="0"/>
          <w:numId w:val="0"/>
        </w:numPr>
        <w:ind w:left="360"/>
      </w:pPr>
      <w:r>
        <w:t xml:space="preserve">      &lt;xs:element name="ForEachEnumerator" type="DTS:ForEachEnumeratorType" minOccurs="0" maxOccurs="0"/&gt;</w:t>
      </w:r>
    </w:p>
    <w:p w:rsidR="00E6416D" w:rsidRDefault="00C65AD5">
      <w:pPr>
        <w:pStyle w:val="Code"/>
        <w:numPr>
          <w:ilvl w:val="0"/>
          <w:numId w:val="0"/>
        </w:numPr>
        <w:ind w:left="360"/>
      </w:pPr>
      <w:r>
        <w:t xml:space="preserve">      &lt;</w:t>
      </w:r>
      <w:r>
        <w:t>xs:element name="Variables" type="DTS:VariablesType" minOccurs="0"/&gt;</w:t>
      </w:r>
    </w:p>
    <w:p w:rsidR="00E6416D" w:rsidRDefault="00C65AD5">
      <w:pPr>
        <w:pStyle w:val="Code"/>
        <w:numPr>
          <w:ilvl w:val="0"/>
          <w:numId w:val="0"/>
        </w:numPr>
        <w:ind w:left="360"/>
      </w:pPr>
      <w:r>
        <w:t xml:space="preserve">      &lt;xs:element name="LoggingOptions" type="DTS:LoggingOptionsType" /&gt;</w:t>
      </w:r>
    </w:p>
    <w:p w:rsidR="00E6416D" w:rsidRDefault="00C65AD5">
      <w:pPr>
        <w:pStyle w:val="Code"/>
        <w:numPr>
          <w:ilvl w:val="0"/>
          <w:numId w:val="0"/>
        </w:numPr>
        <w:ind w:left="360"/>
      </w:pPr>
      <w:r>
        <w:t xml:space="preserve">      &lt;xs:element name="PropertyExpression" type="DTS:PropertyExpressionElementType" minOccurs="0"/&gt;</w:t>
      </w:r>
    </w:p>
    <w:p w:rsidR="00E6416D" w:rsidRDefault="00C65AD5">
      <w:pPr>
        <w:pStyle w:val="Code"/>
        <w:numPr>
          <w:ilvl w:val="0"/>
          <w:numId w:val="0"/>
        </w:numPr>
        <w:ind w:left="360"/>
      </w:pPr>
      <w:r>
        <w:lastRenderedPageBreak/>
        <w:t xml:space="preserve">      &lt;xs:ele</w:t>
      </w:r>
      <w:r>
        <w:t>ment name="Executables" type="DTS:ExecutablesType" minOccurs="0" maxOccurs="0"/&gt;</w:t>
      </w:r>
    </w:p>
    <w:p w:rsidR="00E6416D" w:rsidRDefault="00C65AD5">
      <w:pPr>
        <w:pStyle w:val="Code"/>
        <w:numPr>
          <w:ilvl w:val="0"/>
          <w:numId w:val="0"/>
        </w:numPr>
        <w:ind w:left="360"/>
      </w:pPr>
      <w:r>
        <w:t xml:space="preserve">      &lt;xs:element name="PrecedenceConstraints" type="DTS:PrecedenceConstraintsType" minOccurs="0"/&gt;</w:t>
      </w:r>
    </w:p>
    <w:p w:rsidR="00E6416D" w:rsidRDefault="00C65AD5">
      <w:pPr>
        <w:pStyle w:val="Code"/>
        <w:numPr>
          <w:ilvl w:val="0"/>
          <w:numId w:val="0"/>
        </w:numPr>
        <w:ind w:left="360"/>
      </w:pPr>
      <w:r>
        <w:t xml:space="preserve">      &lt;xs:element name="ForEachVariableMappings" type="DTS:ForEachVariableM</w:t>
      </w:r>
      <w:r>
        <w:t>appingsType" minOccurs="0" maxOccurs="0"/&gt;</w:t>
      </w:r>
    </w:p>
    <w:p w:rsidR="00E6416D" w:rsidRDefault="00C65AD5">
      <w:pPr>
        <w:pStyle w:val="Code"/>
        <w:numPr>
          <w:ilvl w:val="0"/>
          <w:numId w:val="0"/>
        </w:numPr>
        <w:ind w:left="360"/>
      </w:pPr>
      <w:r>
        <w:t xml:space="preserve">      &lt;xs:element name="EventHandlers" type="DTS:EventHandlersType" minOccurs="0"/&gt;</w:t>
      </w:r>
    </w:p>
    <w:p w:rsidR="00E6416D" w:rsidRDefault="00C65AD5">
      <w:pPr>
        <w:pStyle w:val="Code"/>
        <w:numPr>
          <w:ilvl w:val="0"/>
          <w:numId w:val="0"/>
        </w:numPr>
        <w:ind w:left="360"/>
      </w:pPr>
      <w:r>
        <w:t xml:space="preserve">      &lt;xs:element name="ObjectData"&gt;</w:t>
      </w:r>
    </w:p>
    <w:p w:rsidR="00E6416D" w:rsidRDefault="00C65AD5">
      <w:pPr>
        <w:pStyle w:val="Code"/>
        <w:numPr>
          <w:ilvl w:val="0"/>
          <w:numId w:val="0"/>
        </w:numPr>
        <w:ind w:left="360"/>
      </w:pPr>
      <w:r>
        <w:t xml:space="preserve">        &lt;xs:complexType&gt;</w:t>
      </w:r>
    </w:p>
    <w:p w:rsidR="00E6416D" w:rsidRDefault="00C65AD5">
      <w:pPr>
        <w:pStyle w:val="Code"/>
        <w:numPr>
          <w:ilvl w:val="0"/>
          <w:numId w:val="0"/>
        </w:numPr>
        <w:ind w:left="360"/>
      </w:pPr>
      <w:r>
        <w:t xml:space="preserve">          &lt;xs:choice&gt;</w:t>
      </w:r>
    </w:p>
    <w:p w:rsidR="00E6416D" w:rsidRDefault="00C65AD5">
      <w:pPr>
        <w:pStyle w:val="Code"/>
        <w:numPr>
          <w:ilvl w:val="0"/>
          <w:numId w:val="0"/>
        </w:numPr>
        <w:ind w:left="360"/>
      </w:pPr>
      <w:r>
        <w:t xml:space="preserve">            &lt;xs:element ref="SQLTask:SqlTaskD</w:t>
      </w:r>
      <w:r>
        <w:t>ata"/&gt;</w:t>
      </w:r>
    </w:p>
    <w:p w:rsidR="00E6416D" w:rsidRDefault="00C65AD5">
      <w:pPr>
        <w:pStyle w:val="Code"/>
        <w:numPr>
          <w:ilvl w:val="0"/>
          <w:numId w:val="0"/>
        </w:numPr>
        <w:ind w:left="360"/>
      </w:pPr>
      <w:r>
        <w:t xml:space="preserve">          &lt;/xs:choice&gt;</w:t>
      </w:r>
    </w:p>
    <w:p w:rsidR="00E6416D" w:rsidRDefault="00C65AD5">
      <w:pPr>
        <w:pStyle w:val="Code"/>
        <w:numPr>
          <w:ilvl w:val="0"/>
          <w:numId w:val="0"/>
        </w:numPr>
        <w:ind w:left="360"/>
      </w:pPr>
      <w:r>
        <w:t xml:space="preserve">        &lt;/xs:complexType&gt;</w:t>
      </w:r>
    </w:p>
    <w:p w:rsidR="00E6416D" w:rsidRDefault="00C65AD5">
      <w:pPr>
        <w:pStyle w:val="Code"/>
        <w:numPr>
          <w:ilvl w:val="0"/>
          <w:numId w:val="0"/>
        </w:numPr>
        <w:ind w:left="360"/>
      </w:pPr>
      <w:r>
        <w:t xml:space="preserve">      &lt;/xs:element&gt;</w:t>
      </w:r>
    </w:p>
    <w:p w:rsidR="00E6416D" w:rsidRDefault="00C65AD5">
      <w:pPr>
        <w:pStyle w:val="Code"/>
        <w:numPr>
          <w:ilvl w:val="0"/>
          <w:numId w:val="0"/>
        </w:numPr>
        <w:ind w:left="360"/>
      </w:pPr>
      <w:r>
        <w:t xml:space="preserve">    &lt;/xs:sequence&gt;</w:t>
      </w:r>
    </w:p>
    <w:p w:rsidR="00E6416D" w:rsidRDefault="00C65AD5">
      <w:pPr>
        <w:pStyle w:val="Code"/>
        <w:numPr>
          <w:ilvl w:val="0"/>
          <w:numId w:val="0"/>
        </w:numPr>
        <w:ind w:left="360"/>
      </w:pPr>
      <w:r>
        <w:t xml:space="preserve">    &lt;xs:attribute name="ExecutableType" use="required" type="xs:string"/&gt;</w:t>
      </w:r>
    </w:p>
    <w:p w:rsidR="00E6416D" w:rsidRDefault="00C65AD5">
      <w:pPr>
        <w:pStyle w:val="Code"/>
        <w:numPr>
          <w:ilvl w:val="0"/>
          <w:numId w:val="0"/>
        </w:numPr>
        <w:ind w:left="360"/>
      </w:pPr>
      <w:r>
        <w:t xml:space="preserve">    &lt;xs:attribute name="ThreadHint" use="optional" type="xs:int"/&gt;</w:t>
      </w:r>
    </w:p>
    <w:p w:rsidR="00E6416D" w:rsidRDefault="00C65AD5">
      <w:pPr>
        <w:pStyle w:val="Code"/>
        <w:numPr>
          <w:ilvl w:val="0"/>
          <w:numId w:val="0"/>
        </w:numPr>
        <w:ind w:left="360"/>
      </w:pPr>
      <w:r>
        <w:t xml:space="preserve">    &lt;xs:attributeGro</w:t>
      </w:r>
      <w:r>
        <w:t>up ref="DTS:BasePropertyAttributeGroup"/&gt;</w:t>
      </w:r>
    </w:p>
    <w:p w:rsidR="00E6416D" w:rsidRDefault="00C65AD5">
      <w:pPr>
        <w:pStyle w:val="Code"/>
        <w:numPr>
          <w:ilvl w:val="0"/>
          <w:numId w:val="0"/>
        </w:numPr>
        <w:ind w:left="360"/>
      </w:pPr>
      <w:r>
        <w:t xml:space="preserve">    &lt;xs:attributeGroup ref="DTS:BaseExecutablePropertyAttributeGroup"/&gt;</w:t>
      </w:r>
    </w:p>
    <w:p w:rsidR="00E6416D" w:rsidRDefault="00C65AD5">
      <w:pPr>
        <w:pStyle w:val="Code"/>
        <w:numPr>
          <w:ilvl w:val="0"/>
          <w:numId w:val="0"/>
        </w:numPr>
        <w:ind w:left="360"/>
      </w:pPr>
      <w:r>
        <w:t xml:space="preserve">    &lt;xs:attributeGroup ref="DTS:AllExecutableAttributeGroup"/&gt;</w:t>
      </w:r>
    </w:p>
    <w:p w:rsidR="00E6416D" w:rsidRDefault="00C65AD5">
      <w:pPr>
        <w:pStyle w:val="Code"/>
        <w:numPr>
          <w:ilvl w:val="0"/>
          <w:numId w:val="0"/>
        </w:numPr>
        <w:ind w:left="360"/>
      </w:pPr>
      <w:r>
        <w:t xml:space="preserve">    &lt;xs:attribute name="ExecutionLocation" type="xs:int" default="0" use="optio</w:t>
      </w:r>
      <w:r>
        <w:t>nal" form="qualified"/&gt;</w:t>
      </w:r>
    </w:p>
    <w:p w:rsidR="00E6416D" w:rsidRDefault="00C65AD5">
      <w:pPr>
        <w:pStyle w:val="Code"/>
        <w:numPr>
          <w:ilvl w:val="0"/>
          <w:numId w:val="0"/>
        </w:numPr>
        <w:ind w:left="360"/>
      </w:pPr>
      <w:r>
        <w:t xml:space="preserve">    &lt;xs:attribute name="ExecutionAddress" type="xs:string" default="" use="optional" form="qualified"/&gt;</w:t>
      </w:r>
    </w:p>
    <w:p w:rsidR="00E6416D" w:rsidRDefault="00C65AD5">
      <w:pPr>
        <w:pStyle w:val="Code"/>
        <w:numPr>
          <w:ilvl w:val="0"/>
          <w:numId w:val="0"/>
        </w:numPr>
        <w:ind w:left="360"/>
      </w:pPr>
      <w:r>
        <w:t xml:space="preserve">    &lt;xs:attribute name="TaskContact" type="xs:string" default="" use="optional" form="qualified"/&gt;</w:t>
      </w:r>
    </w:p>
    <w:p w:rsidR="00E6416D" w:rsidRDefault="00C65AD5">
      <w:pPr>
        <w:pStyle w:val="Code"/>
        <w:numPr>
          <w:ilvl w:val="0"/>
          <w:numId w:val="0"/>
        </w:numPr>
        <w:ind w:left="360"/>
      </w:pPr>
      <w:r>
        <w:t xml:space="preserve">  &lt;/xs:complexType&gt;</w:t>
      </w:r>
    </w:p>
    <w:p w:rsidR="00E6416D" w:rsidRDefault="00C65AD5">
      <w:r>
        <w:t>The prece</w:t>
      </w:r>
      <w:r>
        <w:t xml:space="preserve">ding anonymous complex type definition requires that the declaration for the </w:t>
      </w:r>
      <w:r>
        <w:rPr>
          <w:b/>
        </w:rPr>
        <w:t>SqlTaskData</w:t>
      </w:r>
      <w:r>
        <w:t xml:space="preserve"> element and its type, in the </w:t>
      </w:r>
      <w:r>
        <w:rPr>
          <w:b/>
        </w:rPr>
        <w:t>SQLTask</w:t>
      </w:r>
      <w:r>
        <w:t xml:space="preserve"> namespace, be changed to the following.</w:t>
      </w:r>
    </w:p>
    <w:p w:rsidR="00E6416D" w:rsidRDefault="00C65AD5">
      <w:pPr>
        <w:pStyle w:val="Code"/>
        <w:numPr>
          <w:ilvl w:val="0"/>
          <w:numId w:val="0"/>
        </w:numPr>
        <w:ind w:left="360"/>
      </w:pPr>
      <w:r>
        <w:t xml:space="preserve">  &lt;xs:element name="SqlTaskData" type="SQLTask:SqlTaskDataElementBackupTaskType"/&gt;</w:t>
      </w:r>
    </w:p>
    <w:p w:rsidR="00E6416D" w:rsidRDefault="00C65AD5">
      <w:pPr>
        <w:pStyle w:val="Code"/>
        <w:numPr>
          <w:ilvl w:val="0"/>
          <w:numId w:val="0"/>
        </w:numPr>
        <w:ind w:left="360"/>
      </w:pPr>
      <w:r>
        <w:t xml:space="preserve">  &lt;</w:t>
      </w:r>
      <w:r>
        <w:t>xs:complexType name="SqlTaskDataElementCheckIntegrityTaskType"&gt;</w:t>
      </w:r>
    </w:p>
    <w:p w:rsidR="00E6416D" w:rsidRDefault="00C65AD5">
      <w:pPr>
        <w:pStyle w:val="Code"/>
        <w:numPr>
          <w:ilvl w:val="0"/>
          <w:numId w:val="0"/>
        </w:numPr>
        <w:ind w:left="360"/>
      </w:pPr>
      <w:r>
        <w:t xml:space="preserve">    &lt;xs:sequence&gt;</w:t>
      </w:r>
    </w:p>
    <w:p w:rsidR="00E6416D" w:rsidRDefault="00C65AD5">
      <w:pPr>
        <w:pStyle w:val="Code"/>
        <w:numPr>
          <w:ilvl w:val="0"/>
          <w:numId w:val="0"/>
        </w:numPr>
        <w:ind w:left="360"/>
      </w:pPr>
      <w:r>
        <w:t xml:space="preserve">      &lt;xs:element name="SelectedDatabases" type="SQLTask:SelectedDatabasesType" minOccurs="0" maxOccurs="unbounded"/&gt;</w:t>
      </w:r>
    </w:p>
    <w:p w:rsidR="00E6416D" w:rsidRDefault="00C65AD5">
      <w:pPr>
        <w:pStyle w:val="Code"/>
        <w:numPr>
          <w:ilvl w:val="0"/>
          <w:numId w:val="0"/>
        </w:numPr>
        <w:ind w:left="360"/>
      </w:pPr>
      <w:r>
        <w:t xml:space="preserve">      &lt;xs:element name="BackupDestinationList" type="SQL</w:t>
      </w:r>
      <w:r>
        <w:t>Task:BackupDestinationListType" minOccurs="0" maxOccurs="unbounded"/&gt;</w:t>
      </w:r>
    </w:p>
    <w:p w:rsidR="00E6416D" w:rsidRDefault="00C65AD5">
      <w:pPr>
        <w:pStyle w:val="Code"/>
        <w:numPr>
          <w:ilvl w:val="0"/>
          <w:numId w:val="0"/>
        </w:numPr>
        <w:ind w:left="360"/>
      </w:pPr>
      <w:r>
        <w:t xml:space="preserve">    &lt;/xs:sequence&gt;</w:t>
      </w:r>
    </w:p>
    <w:p w:rsidR="00E6416D" w:rsidRDefault="00C65AD5">
      <w:pPr>
        <w:pStyle w:val="Code"/>
        <w:numPr>
          <w:ilvl w:val="0"/>
          <w:numId w:val="0"/>
        </w:numPr>
        <w:ind w:left="360"/>
      </w:pPr>
      <w:r>
        <w:t xml:space="preserve">    &lt;xs:attributeGroup ref="SQLTask:SqlTaskBaseAttributeGroup"/&gt;</w:t>
      </w:r>
    </w:p>
    <w:p w:rsidR="00E6416D" w:rsidRDefault="00C65AD5">
      <w:pPr>
        <w:pStyle w:val="Code"/>
        <w:numPr>
          <w:ilvl w:val="0"/>
          <w:numId w:val="0"/>
        </w:numPr>
        <w:ind w:left="360"/>
      </w:pPr>
      <w:r>
        <w:t xml:space="preserve">    &lt;xs:attributeGroup ref="SQLTask:MaintenanceTaskBaseAttributeGroup"/&gt;</w:t>
      </w:r>
    </w:p>
    <w:p w:rsidR="00E6416D" w:rsidRDefault="00C65AD5">
      <w:pPr>
        <w:pStyle w:val="Code"/>
        <w:numPr>
          <w:ilvl w:val="0"/>
          <w:numId w:val="0"/>
        </w:numPr>
        <w:ind w:left="360"/>
      </w:pPr>
      <w:r>
        <w:t xml:space="preserve">    &lt;xs:attributeGroup  ref="</w:t>
      </w:r>
      <w:r>
        <w:t>SQLTask:CheckIntegrityTaskAttributeGroup"/&gt;</w:t>
      </w:r>
    </w:p>
    <w:p w:rsidR="00E6416D" w:rsidRDefault="00C65AD5">
      <w:pPr>
        <w:pStyle w:val="Code"/>
        <w:numPr>
          <w:ilvl w:val="0"/>
          <w:numId w:val="0"/>
        </w:numPr>
        <w:ind w:left="360"/>
      </w:pPr>
      <w:r>
        <w:t xml:space="preserve">    &lt;xs:attribute name="DatabaseSelectionType" type="SQLTask:SqlTaskDatabaseSelectionTypeEnum"/&gt;</w:t>
      </w:r>
    </w:p>
    <w:p w:rsidR="00E6416D" w:rsidRDefault="00C65AD5">
      <w:pPr>
        <w:pStyle w:val="Code"/>
        <w:numPr>
          <w:ilvl w:val="0"/>
          <w:numId w:val="0"/>
        </w:numPr>
        <w:ind w:left="360"/>
      </w:pPr>
      <w:r>
        <w:t xml:space="preserve">  &lt;/xs:complexType&gt;</w:t>
      </w:r>
    </w:p>
    <w:p w:rsidR="00E6416D" w:rsidRDefault="00C65AD5">
      <w:pPr>
        <w:pStyle w:val="Heading4"/>
      </w:pPr>
      <w:bookmarkStart w:id="358" w:name="section_1fe2d0f78f614bbbab359c144ad35b54"/>
      <w:bookmarkStart w:id="359" w:name="_Toc86186277"/>
      <w:r>
        <w:t>ExecutableType Instance for Check Integrity Task</w:t>
      </w:r>
      <w:bookmarkEnd w:id="358"/>
      <w:bookmarkEnd w:id="359"/>
    </w:p>
    <w:p w:rsidR="00E6416D" w:rsidRDefault="00C65AD5">
      <w:r>
        <w:t xml:space="preserve">Check Integrity Task checks the allocation and structural integrity of all the objects in a database. An executable is a Check Integrity Task executable if the </w:t>
      </w:r>
      <w:r>
        <w:rPr>
          <w:b/>
        </w:rPr>
        <w:t>ExecutableType</w:t>
      </w:r>
      <w:r>
        <w:t xml:space="preserve"> attribute value is one of the following:</w:t>
      </w:r>
    </w:p>
    <w:p w:rsidR="00E6416D" w:rsidRDefault="00C65AD5">
      <w:pPr>
        <w:pStyle w:val="ListParagraph"/>
        <w:numPr>
          <w:ilvl w:val="0"/>
          <w:numId w:val="131"/>
        </w:numPr>
        <w:tabs>
          <w:tab w:val="left" w:pos="360"/>
        </w:tabs>
      </w:pPr>
      <w:r>
        <w:t>Microsoft.SqlServer.Management.DatabaseM</w:t>
      </w:r>
      <w:r>
        <w:t>aintenance.DbMaintenanceCheckIntegrityTask, Microsoft.SqlServer.MaintenancePlanTasks, Version=11.0.0.0, Culture=neutral, PublicKeyToken=89845dcd8080cc91 (for DTSX2 2012/01)</w:t>
      </w:r>
    </w:p>
    <w:p w:rsidR="00E6416D" w:rsidRDefault="00C65AD5">
      <w:pPr>
        <w:pStyle w:val="ListParagraph"/>
        <w:numPr>
          <w:ilvl w:val="0"/>
          <w:numId w:val="131"/>
        </w:numPr>
        <w:tabs>
          <w:tab w:val="left" w:pos="360"/>
        </w:tabs>
      </w:pPr>
      <w:r>
        <w:t>Microsoft.DbMaintenanceCheckIntegrityTask (for DTSX2 2014/01)</w:t>
      </w:r>
    </w:p>
    <w:p w:rsidR="00E6416D" w:rsidRDefault="00C65AD5">
      <w:r>
        <w:t>The Check Integrity T</w:t>
      </w:r>
      <w:r>
        <w:t xml:space="preserve">ask executable is formally defined to be of type </w:t>
      </w:r>
      <w:hyperlink w:anchor="Section_e46d05c623144cb5ba2025af503ff73f" w:history="1">
        <w:r>
          <w:rPr>
            <w:rStyle w:val="Hyperlink"/>
          </w:rPr>
          <w:t>AnyNonPackageExecutableType</w:t>
        </w:r>
      </w:hyperlink>
      <w:r>
        <w:t>. However, the following XSD fragment, which is expressed as an anonymous complex type declaration, places further restr</w:t>
      </w:r>
      <w:r>
        <w:t>ictions on the type. This executable MUST follow the anonymous type declaration that is contained in this section.</w:t>
      </w:r>
    </w:p>
    <w:p w:rsidR="00E6416D" w:rsidRDefault="00C65AD5">
      <w:r>
        <w:lastRenderedPageBreak/>
        <w:t xml:space="preserve">Note the following differences between this anonymous complex type declaration and the full definition of the complex type for the </w:t>
      </w:r>
      <w:r>
        <w:rPr>
          <w:b/>
        </w:rPr>
        <w:t>AnyNonPack</w:t>
      </w:r>
      <w:r>
        <w:rPr>
          <w:b/>
        </w:rPr>
        <w:t>ageExecutableType</w:t>
      </w:r>
      <w:r>
        <w:t xml:space="preserve"> type:</w:t>
      </w:r>
    </w:p>
    <w:p w:rsidR="00E6416D" w:rsidRDefault="00C65AD5">
      <w:pPr>
        <w:pStyle w:val="ListParagraph"/>
        <w:numPr>
          <w:ilvl w:val="0"/>
          <w:numId w:val="132"/>
        </w:numPr>
        <w:tabs>
          <w:tab w:val="left" w:pos="360"/>
        </w:tabs>
      </w:pPr>
      <w:r>
        <w:t xml:space="preserve">This </w:t>
      </w:r>
      <w:r>
        <w:rPr>
          <w:b/>
        </w:rPr>
        <w:t>Executable</w:t>
      </w:r>
      <w:r>
        <w:t xml:space="preserve"> element MUST NOT contain an </w:t>
      </w:r>
      <w:r>
        <w:rPr>
          <w:b/>
        </w:rPr>
        <w:t>Executables</w:t>
      </w:r>
      <w:r>
        <w:t xml:space="preserve"> element.</w:t>
      </w:r>
    </w:p>
    <w:p w:rsidR="00E6416D" w:rsidRDefault="00C65AD5">
      <w:pPr>
        <w:pStyle w:val="ListParagraph"/>
        <w:numPr>
          <w:ilvl w:val="0"/>
          <w:numId w:val="132"/>
        </w:numPr>
        <w:tabs>
          <w:tab w:val="left" w:pos="360"/>
        </w:tabs>
      </w:pPr>
      <w:r>
        <w:t xml:space="preserve">This </w:t>
      </w:r>
      <w:r>
        <w:rPr>
          <w:b/>
        </w:rPr>
        <w:t>Executable</w:t>
      </w:r>
      <w:r>
        <w:t xml:space="preserve"> element MUST NOT contain a </w:t>
      </w:r>
      <w:r>
        <w:rPr>
          <w:b/>
        </w:rPr>
        <w:t>ForEachEnumerator</w:t>
      </w:r>
      <w:r>
        <w:t xml:space="preserve"> element.</w:t>
      </w:r>
    </w:p>
    <w:p w:rsidR="00E6416D" w:rsidRDefault="00C65AD5">
      <w:pPr>
        <w:pStyle w:val="ListParagraph"/>
        <w:numPr>
          <w:ilvl w:val="0"/>
          <w:numId w:val="132"/>
        </w:numPr>
        <w:tabs>
          <w:tab w:val="left" w:pos="360"/>
        </w:tabs>
      </w:pPr>
      <w:r>
        <w:t xml:space="preserve">This </w:t>
      </w:r>
      <w:r>
        <w:rPr>
          <w:b/>
        </w:rPr>
        <w:t>Executable</w:t>
      </w:r>
      <w:r>
        <w:t xml:space="preserve"> element MUST NOT contain a </w:t>
      </w:r>
      <w:r>
        <w:rPr>
          <w:b/>
        </w:rPr>
        <w:t>ForEachVariableMappings</w:t>
      </w:r>
      <w:r>
        <w:t xml:space="preserve"> element.</w:t>
      </w:r>
    </w:p>
    <w:p w:rsidR="00E6416D" w:rsidRDefault="00C65AD5">
      <w:pPr>
        <w:pStyle w:val="ListParagraph"/>
        <w:numPr>
          <w:ilvl w:val="0"/>
          <w:numId w:val="132"/>
        </w:numPr>
        <w:tabs>
          <w:tab w:val="left" w:pos="360"/>
        </w:tabs>
      </w:pPr>
      <w:r>
        <w:t xml:space="preserve">In the </w:t>
      </w:r>
      <w:r>
        <w:rPr>
          <w:b/>
        </w:rPr>
        <w:t>AnyNonPackageE</w:t>
      </w:r>
      <w:r>
        <w:rPr>
          <w:b/>
        </w:rPr>
        <w:t>xecutableType</w:t>
      </w:r>
      <w:r>
        <w:t xml:space="preserve"> type, the type of the </w:t>
      </w:r>
      <w:r>
        <w:rPr>
          <w:b/>
        </w:rPr>
        <w:t>ObjectData</w:t>
      </w:r>
      <w:r>
        <w:t xml:space="preserve"> element is given as </w:t>
      </w:r>
      <w:hyperlink w:anchor="Section_23d880f25c3c4153aef8c622df857dfc" w:history="1">
        <w:r>
          <w:rPr>
            <w:rStyle w:val="Hyperlink"/>
          </w:rPr>
          <w:t>ExecutableObjectDataType</w:t>
        </w:r>
      </w:hyperlink>
      <w:r>
        <w:t xml:space="preserve">. The </w:t>
      </w:r>
      <w:r>
        <w:rPr>
          <w:b/>
        </w:rPr>
        <w:t>ExecutableObjectDataType</w:t>
      </w:r>
      <w:r>
        <w:t xml:space="preserve"> type definition contains an </w:t>
      </w:r>
      <w:r>
        <w:rPr>
          <w:b/>
        </w:rPr>
        <w:t xml:space="preserve">xs:choice </w:t>
      </w:r>
      <w:r>
        <w:t xml:space="preserve">XSD Schema element. However, all of </w:t>
      </w:r>
      <w:r>
        <w:t xml:space="preserve">the choices that are allowed in the </w:t>
      </w:r>
      <w:r>
        <w:rPr>
          <w:b/>
        </w:rPr>
        <w:t>xs:choice</w:t>
      </w:r>
      <w:r>
        <w:t xml:space="preserve"> XSD Schema element are not available for the Check Integrity Task executable.</w:t>
      </w:r>
    </w:p>
    <w:p w:rsidR="00E6416D" w:rsidRDefault="00C65AD5">
      <w:pPr>
        <w:ind w:left="360"/>
      </w:pPr>
      <w:r>
        <w:t xml:space="preserve">For this </w:t>
      </w:r>
      <w:r>
        <w:rPr>
          <w:b/>
        </w:rPr>
        <w:t>Executable</w:t>
      </w:r>
      <w:r>
        <w:t xml:space="preserve"> element, the </w:t>
      </w:r>
      <w:r>
        <w:rPr>
          <w:b/>
        </w:rPr>
        <w:t>ObjectData</w:t>
      </w:r>
      <w:r>
        <w:t xml:space="preserve"> element MUST contain the </w:t>
      </w:r>
      <w:hyperlink w:anchor="Section_d7bc1c031488406e8280faf6d4a1a12a" w:history="1">
        <w:r>
          <w:rPr>
            <w:rStyle w:val="Hyperlink"/>
          </w:rPr>
          <w:t>Sql</w:t>
        </w:r>
        <w:r>
          <w:rPr>
            <w:rStyle w:val="Hyperlink"/>
          </w:rPr>
          <w:t>TaskData</w:t>
        </w:r>
      </w:hyperlink>
      <w:r>
        <w:t xml:space="preserve"> element that is specified in the </w:t>
      </w:r>
      <w:hyperlink w:anchor="Section_b302aa7635e54eea8d09e2ea37585374" w:history="1">
        <w:r>
          <w:rPr>
            <w:rStyle w:val="Hyperlink"/>
          </w:rPr>
          <w:t>SQLTask</w:t>
        </w:r>
      </w:hyperlink>
      <w:r>
        <w:t xml:space="preserve"> namespace. The </w:t>
      </w:r>
      <w:r>
        <w:rPr>
          <w:b/>
        </w:rPr>
        <w:t>SqlTaskData</w:t>
      </w:r>
      <w:r>
        <w:t xml:space="preserve"> element declaration in the </w:t>
      </w:r>
      <w:r>
        <w:rPr>
          <w:b/>
        </w:rPr>
        <w:t>SQLTask</w:t>
      </w:r>
      <w:r>
        <w:t xml:space="preserve"> namespace MUST be replaced by the declaration and type that is specified in this sec</w:t>
      </w:r>
      <w:r>
        <w:t xml:space="preserve">tion. This instance of the </w:t>
      </w:r>
      <w:r>
        <w:rPr>
          <w:b/>
        </w:rPr>
        <w:t>SqlTaskData</w:t>
      </w:r>
      <w:r>
        <w:t xml:space="preserve"> element MUST NOT contain elements except for the </w:t>
      </w:r>
      <w:r>
        <w:rPr>
          <w:b/>
        </w:rPr>
        <w:t>SelectedDatabases</w:t>
      </w:r>
      <w:r>
        <w:t xml:space="preserve"> element. This instance of the </w:t>
      </w:r>
      <w:r>
        <w:rPr>
          <w:b/>
        </w:rPr>
        <w:t>SqlTaskData</w:t>
      </w:r>
      <w:r>
        <w:t xml:space="preserve"> element MUST NOT contain attributes other than those that are specified in the </w:t>
      </w:r>
      <w:hyperlink w:anchor="Section_2f68a137906a427ca3b30ec21e6efebd" w:history="1">
        <w:r>
          <w:rPr>
            <w:rStyle w:val="Hyperlink"/>
          </w:rPr>
          <w:t>SqlTaskBaseAttributeGroup</w:t>
        </w:r>
      </w:hyperlink>
      <w:r>
        <w:t xml:space="preserve"> attribute group, the </w:t>
      </w:r>
      <w:hyperlink w:anchor="Section_95bc4a0fa2934b51a697e0ad34402408" w:history="1">
        <w:r>
          <w:rPr>
            <w:rStyle w:val="Hyperlink"/>
          </w:rPr>
          <w:t>MaintenanceTaskBaseAttributeGroup</w:t>
        </w:r>
      </w:hyperlink>
      <w:r>
        <w:t xml:space="preserve"> attribute group, the </w:t>
      </w:r>
      <w:hyperlink w:anchor="Section_8dcca41529b94fbb8258cc6e844ed8ef" w:history="1">
        <w:r>
          <w:rPr>
            <w:rStyle w:val="Hyperlink"/>
          </w:rPr>
          <w:t>CheckIntegrityTaskAttributeGroup</w:t>
        </w:r>
      </w:hyperlink>
      <w:r>
        <w:t xml:space="preserve"> attribute group, and the </w:t>
      </w:r>
      <w:r>
        <w:rPr>
          <w:b/>
        </w:rPr>
        <w:t>DatabaseSelectionType</w:t>
      </w:r>
      <w:r>
        <w:t xml:space="preserve"> attribute.</w:t>
      </w:r>
    </w:p>
    <w:p w:rsidR="00E6416D" w:rsidRDefault="00C65AD5">
      <w:pPr>
        <w:pStyle w:val="ListParagraph"/>
        <w:numPr>
          <w:ilvl w:val="0"/>
          <w:numId w:val="132"/>
        </w:numPr>
        <w:tabs>
          <w:tab w:val="left" w:pos="360"/>
        </w:tabs>
      </w:pPr>
      <w:r>
        <w:t xml:space="preserve">The allowed attributes are a restricted subset of those that are allowed on the type, as specified in the </w:t>
      </w:r>
      <w:hyperlink w:anchor="Section_1eb19218020c4356b0a1a2367b00efba" w:history="1">
        <w:r>
          <w:rPr>
            <w:rStyle w:val="Hyperlink"/>
          </w:rPr>
          <w:t>AnyNonPackageExecutableAttributeGroup</w:t>
        </w:r>
      </w:hyperlink>
      <w:r>
        <w:t xml:space="preserve"> attribute group. Hence, the declaration of the attributes is replaced in this anonymous XSD fragment. The attributes used MUST be restricted to the ones that are shown as valid in the XSD fragment that is contained in</w:t>
      </w:r>
      <w:r>
        <w:t xml:space="preserve"> this section.</w:t>
      </w:r>
    </w:p>
    <w:p w:rsidR="00E6416D" w:rsidRDefault="00C65AD5">
      <w:pPr>
        <w:pStyle w:val="Code"/>
        <w:numPr>
          <w:ilvl w:val="0"/>
          <w:numId w:val="0"/>
        </w:numPr>
        <w:ind w:left="360"/>
      </w:pPr>
      <w:r>
        <w:t xml:space="preserve">  &lt;xs:complexType&gt;</w:t>
      </w:r>
    </w:p>
    <w:p w:rsidR="00E6416D" w:rsidRDefault="00C65AD5">
      <w:pPr>
        <w:pStyle w:val="Code"/>
        <w:numPr>
          <w:ilvl w:val="0"/>
          <w:numId w:val="0"/>
        </w:numPr>
        <w:ind w:left="360"/>
      </w:pPr>
      <w:r>
        <w:t xml:space="preserve">    &lt;xs:sequence&gt;</w:t>
      </w:r>
    </w:p>
    <w:p w:rsidR="00E6416D" w:rsidRDefault="00C65AD5">
      <w:pPr>
        <w:pStyle w:val="Code"/>
        <w:numPr>
          <w:ilvl w:val="0"/>
          <w:numId w:val="0"/>
        </w:numPr>
        <w:ind w:left="360"/>
      </w:pPr>
      <w:r>
        <w:t xml:space="preserve">      &lt;xs:element name="ForEachEnumerator" type="DTS:ForEachEnumeratorType" minOccurs="0" maxOccurs="0"/&gt;</w:t>
      </w:r>
    </w:p>
    <w:p w:rsidR="00E6416D" w:rsidRDefault="00C65AD5">
      <w:pPr>
        <w:pStyle w:val="Code"/>
        <w:numPr>
          <w:ilvl w:val="0"/>
          <w:numId w:val="0"/>
        </w:numPr>
        <w:ind w:left="360"/>
      </w:pPr>
      <w:r>
        <w:t xml:space="preserve">      &lt;xs:element name="Variables" type="DTS:VariablesType" minOccurs="0"/&gt;</w:t>
      </w:r>
    </w:p>
    <w:p w:rsidR="00E6416D" w:rsidRDefault="00C65AD5">
      <w:pPr>
        <w:pStyle w:val="Code"/>
        <w:numPr>
          <w:ilvl w:val="0"/>
          <w:numId w:val="0"/>
        </w:numPr>
        <w:ind w:left="360"/>
      </w:pPr>
      <w:r>
        <w:t xml:space="preserve">      &lt;</w:t>
      </w:r>
      <w:r>
        <w:t>xs:element name="LoggingOptions" type="DTS:LoggingOptionsType" /&gt;</w:t>
      </w:r>
    </w:p>
    <w:p w:rsidR="00E6416D" w:rsidRDefault="00C65AD5">
      <w:pPr>
        <w:pStyle w:val="Code"/>
        <w:numPr>
          <w:ilvl w:val="0"/>
          <w:numId w:val="0"/>
        </w:numPr>
        <w:ind w:left="360"/>
      </w:pPr>
      <w:r>
        <w:t xml:space="preserve">      &lt;xs:element name="PropertyExpression" type="DTS:PropertyExpressionElementType" minOccurs="0"/&gt;</w:t>
      </w:r>
    </w:p>
    <w:p w:rsidR="00E6416D" w:rsidRDefault="00C65AD5">
      <w:pPr>
        <w:pStyle w:val="Code"/>
        <w:numPr>
          <w:ilvl w:val="0"/>
          <w:numId w:val="0"/>
        </w:numPr>
        <w:ind w:left="360"/>
      </w:pPr>
      <w:r>
        <w:t xml:space="preserve">      &lt;xs:element name="Executables" type="DTS:ExecutablesType" minOccurs="0" maxOccurs="</w:t>
      </w:r>
      <w:r>
        <w:t>0"/&gt;</w:t>
      </w:r>
    </w:p>
    <w:p w:rsidR="00E6416D" w:rsidRDefault="00C65AD5">
      <w:pPr>
        <w:pStyle w:val="Code"/>
        <w:numPr>
          <w:ilvl w:val="0"/>
          <w:numId w:val="0"/>
        </w:numPr>
        <w:ind w:left="360"/>
      </w:pPr>
      <w:r>
        <w:t xml:space="preserve">      &lt;xs:element name="PrecedenceConstraints" type="DTS:PrecedenceConstraintsType" minOccurs="0"/&gt;</w:t>
      </w:r>
    </w:p>
    <w:p w:rsidR="00E6416D" w:rsidRDefault="00C65AD5">
      <w:pPr>
        <w:pStyle w:val="Code"/>
        <w:numPr>
          <w:ilvl w:val="0"/>
          <w:numId w:val="0"/>
        </w:numPr>
        <w:ind w:left="360"/>
      </w:pPr>
      <w:r>
        <w:t xml:space="preserve">      &lt;xs:element name="ForEachVariableMappings" type="DTS:ForEachVariableMappingsType" minOccurs="0" maxOccurs="0"/&gt;</w:t>
      </w:r>
    </w:p>
    <w:p w:rsidR="00E6416D" w:rsidRDefault="00C65AD5">
      <w:pPr>
        <w:pStyle w:val="Code"/>
        <w:numPr>
          <w:ilvl w:val="0"/>
          <w:numId w:val="0"/>
        </w:numPr>
        <w:ind w:left="360"/>
      </w:pPr>
      <w:r>
        <w:t xml:space="preserve">      &lt;xs:element name="EventHand</w:t>
      </w:r>
      <w:r>
        <w:t>lers" type="DTS:EventHandlersType" minOccurs="0"/&gt;</w:t>
      </w:r>
    </w:p>
    <w:p w:rsidR="00E6416D" w:rsidRDefault="00C65AD5">
      <w:pPr>
        <w:pStyle w:val="Code"/>
        <w:numPr>
          <w:ilvl w:val="0"/>
          <w:numId w:val="0"/>
        </w:numPr>
        <w:ind w:left="360"/>
      </w:pPr>
      <w:r>
        <w:t xml:space="preserve">      &lt;xs:element name="ObjectData"&gt;</w:t>
      </w:r>
    </w:p>
    <w:p w:rsidR="00E6416D" w:rsidRDefault="00C65AD5">
      <w:pPr>
        <w:pStyle w:val="Code"/>
        <w:numPr>
          <w:ilvl w:val="0"/>
          <w:numId w:val="0"/>
        </w:numPr>
        <w:ind w:left="360"/>
      </w:pPr>
      <w:r>
        <w:t xml:space="preserve">        &lt;xs:complexType&gt;</w:t>
      </w:r>
    </w:p>
    <w:p w:rsidR="00E6416D" w:rsidRDefault="00C65AD5">
      <w:pPr>
        <w:pStyle w:val="Code"/>
        <w:numPr>
          <w:ilvl w:val="0"/>
          <w:numId w:val="0"/>
        </w:numPr>
        <w:ind w:left="360"/>
      </w:pPr>
      <w:r>
        <w:t xml:space="preserve">          &lt;xs:choice&gt;</w:t>
      </w:r>
    </w:p>
    <w:p w:rsidR="00E6416D" w:rsidRDefault="00C65AD5">
      <w:pPr>
        <w:pStyle w:val="Code"/>
        <w:numPr>
          <w:ilvl w:val="0"/>
          <w:numId w:val="0"/>
        </w:numPr>
        <w:ind w:left="360"/>
      </w:pPr>
      <w:r>
        <w:t xml:space="preserve">            &lt;xs:element ref="SQLTask:SqlTaskData"/&gt;</w:t>
      </w:r>
    </w:p>
    <w:p w:rsidR="00E6416D" w:rsidRDefault="00C65AD5">
      <w:pPr>
        <w:pStyle w:val="Code"/>
        <w:numPr>
          <w:ilvl w:val="0"/>
          <w:numId w:val="0"/>
        </w:numPr>
        <w:ind w:left="360"/>
      </w:pPr>
      <w:r>
        <w:t xml:space="preserve">          &lt;/xs:choice&gt;</w:t>
      </w:r>
    </w:p>
    <w:p w:rsidR="00E6416D" w:rsidRDefault="00C65AD5">
      <w:pPr>
        <w:pStyle w:val="Code"/>
        <w:numPr>
          <w:ilvl w:val="0"/>
          <w:numId w:val="0"/>
        </w:numPr>
        <w:ind w:left="360"/>
      </w:pPr>
      <w:r>
        <w:t xml:space="preserve">        &lt;/xs:complexType&gt;</w:t>
      </w:r>
    </w:p>
    <w:p w:rsidR="00E6416D" w:rsidRDefault="00C65AD5">
      <w:pPr>
        <w:pStyle w:val="Code"/>
        <w:numPr>
          <w:ilvl w:val="0"/>
          <w:numId w:val="0"/>
        </w:numPr>
        <w:ind w:left="360"/>
      </w:pPr>
      <w:r>
        <w:t xml:space="preserve">      &lt;/xs:element&gt;</w:t>
      </w:r>
    </w:p>
    <w:p w:rsidR="00E6416D" w:rsidRDefault="00C65AD5">
      <w:pPr>
        <w:pStyle w:val="Code"/>
        <w:numPr>
          <w:ilvl w:val="0"/>
          <w:numId w:val="0"/>
        </w:numPr>
        <w:ind w:left="360"/>
      </w:pPr>
      <w:r>
        <w:t xml:space="preserve">    &lt;/xs:sequence&gt;</w:t>
      </w:r>
    </w:p>
    <w:p w:rsidR="00E6416D" w:rsidRDefault="00C65AD5">
      <w:pPr>
        <w:pStyle w:val="Code"/>
        <w:numPr>
          <w:ilvl w:val="0"/>
          <w:numId w:val="0"/>
        </w:numPr>
        <w:ind w:left="360"/>
      </w:pPr>
      <w:r>
        <w:t xml:space="preserve">    &lt;xs:attribute name="ExecutableType" use="required" type="xs:string"/&gt;</w:t>
      </w:r>
    </w:p>
    <w:p w:rsidR="00E6416D" w:rsidRDefault="00C65AD5">
      <w:pPr>
        <w:pStyle w:val="Code"/>
        <w:numPr>
          <w:ilvl w:val="0"/>
          <w:numId w:val="0"/>
        </w:numPr>
        <w:ind w:left="360"/>
      </w:pPr>
      <w:r>
        <w:t xml:space="preserve">    &lt;xs:attribute name="ThreadHint" use="optional" type="xs:int"/&gt;</w:t>
      </w:r>
    </w:p>
    <w:p w:rsidR="00E6416D" w:rsidRDefault="00C65AD5">
      <w:pPr>
        <w:pStyle w:val="Code"/>
        <w:numPr>
          <w:ilvl w:val="0"/>
          <w:numId w:val="0"/>
        </w:numPr>
        <w:ind w:left="360"/>
      </w:pPr>
      <w:r>
        <w:t xml:space="preserve">    &lt;xs:attributeGroup ref="DTS:BasePropertyAttributeGroup"/&gt;</w:t>
      </w:r>
    </w:p>
    <w:p w:rsidR="00E6416D" w:rsidRDefault="00C65AD5">
      <w:pPr>
        <w:pStyle w:val="Code"/>
        <w:numPr>
          <w:ilvl w:val="0"/>
          <w:numId w:val="0"/>
        </w:numPr>
        <w:ind w:left="360"/>
      </w:pPr>
      <w:r>
        <w:t xml:space="preserve">    &lt;xs:attributeGroup ref="DTS:Ba</w:t>
      </w:r>
      <w:r>
        <w:t>seExecutablePropertyAttributeGroup"/&gt;</w:t>
      </w:r>
    </w:p>
    <w:p w:rsidR="00E6416D" w:rsidRDefault="00C65AD5">
      <w:pPr>
        <w:pStyle w:val="Code"/>
        <w:numPr>
          <w:ilvl w:val="0"/>
          <w:numId w:val="0"/>
        </w:numPr>
        <w:ind w:left="360"/>
      </w:pPr>
      <w:r>
        <w:t xml:space="preserve">    &lt;xs:attributeGroup ref="DTS:AllExecutableAttributeGroup"/&gt;</w:t>
      </w:r>
    </w:p>
    <w:p w:rsidR="00E6416D" w:rsidRDefault="00C65AD5">
      <w:pPr>
        <w:pStyle w:val="Code"/>
        <w:numPr>
          <w:ilvl w:val="0"/>
          <w:numId w:val="0"/>
        </w:numPr>
        <w:ind w:left="360"/>
      </w:pPr>
      <w:r>
        <w:t xml:space="preserve">    &lt;xs:attribute name="ExecutionLocation" type="xs:int" default="0" use="optional" form="qualified"/&gt;</w:t>
      </w:r>
    </w:p>
    <w:p w:rsidR="00E6416D" w:rsidRDefault="00C65AD5">
      <w:pPr>
        <w:pStyle w:val="Code"/>
        <w:numPr>
          <w:ilvl w:val="0"/>
          <w:numId w:val="0"/>
        </w:numPr>
        <w:ind w:left="360"/>
      </w:pPr>
      <w:r>
        <w:t xml:space="preserve">    &lt;xs:attribute name="ExecutionAddress" type="xs:s</w:t>
      </w:r>
      <w:r>
        <w:t>tring" default="" use="optional" form="qualified"/&gt;</w:t>
      </w:r>
    </w:p>
    <w:p w:rsidR="00E6416D" w:rsidRDefault="00C65AD5">
      <w:pPr>
        <w:pStyle w:val="Code"/>
        <w:numPr>
          <w:ilvl w:val="0"/>
          <w:numId w:val="0"/>
        </w:numPr>
        <w:ind w:left="360"/>
      </w:pPr>
      <w:r>
        <w:t xml:space="preserve">    &lt;xs:attribute name="TaskContact" type="xs:string" default="" use="optional" form="qualified"/&gt;</w:t>
      </w:r>
    </w:p>
    <w:p w:rsidR="00E6416D" w:rsidRDefault="00C65AD5">
      <w:pPr>
        <w:pStyle w:val="Code"/>
        <w:numPr>
          <w:ilvl w:val="0"/>
          <w:numId w:val="0"/>
        </w:numPr>
        <w:ind w:left="360"/>
      </w:pPr>
      <w:r>
        <w:t xml:space="preserve">  &lt;/xs:complexType&gt;</w:t>
      </w:r>
    </w:p>
    <w:p w:rsidR="00E6416D" w:rsidRDefault="00C65AD5">
      <w:r>
        <w:lastRenderedPageBreak/>
        <w:t>The preceding anonymous complex type definition requires that the declaration for the</w:t>
      </w:r>
      <w:r>
        <w:t xml:space="preserve"> </w:t>
      </w:r>
      <w:r>
        <w:rPr>
          <w:b/>
        </w:rPr>
        <w:t>SqlTaskData</w:t>
      </w:r>
      <w:r>
        <w:t xml:space="preserve"> element and its type, in the </w:t>
      </w:r>
      <w:r>
        <w:rPr>
          <w:b/>
        </w:rPr>
        <w:t>SQLTask</w:t>
      </w:r>
      <w:r>
        <w:t xml:space="preserve"> namespace, be changed to the following.</w:t>
      </w:r>
    </w:p>
    <w:p w:rsidR="00E6416D" w:rsidRDefault="00C65AD5">
      <w:pPr>
        <w:pStyle w:val="Code"/>
        <w:numPr>
          <w:ilvl w:val="0"/>
          <w:numId w:val="0"/>
        </w:numPr>
        <w:ind w:left="360"/>
      </w:pPr>
      <w:r>
        <w:t xml:space="preserve">  &lt;xs:element name="SqlTaskData" type="SQLTask:SqlTaskDataElementCheckIntegrityTaskType"/&gt;</w:t>
      </w:r>
    </w:p>
    <w:p w:rsidR="00E6416D" w:rsidRDefault="00C65AD5">
      <w:pPr>
        <w:pStyle w:val="Code"/>
        <w:numPr>
          <w:ilvl w:val="0"/>
          <w:numId w:val="0"/>
        </w:numPr>
        <w:ind w:left="360"/>
      </w:pPr>
      <w:r>
        <w:t xml:space="preserve">  &lt;xs:complexType name="SqlTaskDataElementCheckIntegrityTaskType"&gt;</w:t>
      </w:r>
    </w:p>
    <w:p w:rsidR="00E6416D" w:rsidRDefault="00C65AD5">
      <w:pPr>
        <w:pStyle w:val="Code"/>
        <w:numPr>
          <w:ilvl w:val="0"/>
          <w:numId w:val="0"/>
        </w:numPr>
        <w:ind w:left="360"/>
      </w:pPr>
      <w:r>
        <w:t xml:space="preserve">    &lt;xs:</w:t>
      </w:r>
      <w:r>
        <w:t>sequence&gt;</w:t>
      </w:r>
    </w:p>
    <w:p w:rsidR="00E6416D" w:rsidRDefault="00C65AD5">
      <w:pPr>
        <w:pStyle w:val="Code"/>
        <w:numPr>
          <w:ilvl w:val="0"/>
          <w:numId w:val="0"/>
        </w:numPr>
        <w:ind w:left="360"/>
      </w:pPr>
      <w:r>
        <w:t xml:space="preserve">      &lt;xs:element name="SelectedDatabases" type="SQLTask:SelectedDatabasesType" minOccurs="0" maxOccurs="unbounded"/&gt;</w:t>
      </w:r>
    </w:p>
    <w:p w:rsidR="00E6416D" w:rsidRDefault="00C65AD5">
      <w:pPr>
        <w:pStyle w:val="Code"/>
        <w:numPr>
          <w:ilvl w:val="0"/>
          <w:numId w:val="0"/>
        </w:numPr>
        <w:ind w:left="360"/>
      </w:pPr>
      <w:r>
        <w:t xml:space="preserve">    &lt;/xs:sequence&gt;</w:t>
      </w:r>
    </w:p>
    <w:p w:rsidR="00E6416D" w:rsidRDefault="00C65AD5">
      <w:pPr>
        <w:pStyle w:val="Code"/>
        <w:numPr>
          <w:ilvl w:val="0"/>
          <w:numId w:val="0"/>
        </w:numPr>
        <w:ind w:left="360"/>
      </w:pPr>
      <w:r>
        <w:t xml:space="preserve">    &lt;xs:attributeGroup ref="SQLTask:SqlTaskBaseAttributeGroup"/&gt;</w:t>
      </w:r>
    </w:p>
    <w:p w:rsidR="00E6416D" w:rsidRDefault="00C65AD5">
      <w:pPr>
        <w:pStyle w:val="Code"/>
        <w:numPr>
          <w:ilvl w:val="0"/>
          <w:numId w:val="0"/>
        </w:numPr>
        <w:ind w:left="360"/>
      </w:pPr>
      <w:r>
        <w:t xml:space="preserve">    &lt;</w:t>
      </w:r>
      <w:r>
        <w:t>xs:attributeGroup ref="SQLTask:MaintenanceTaskBaseAttributeGroup"/&gt;</w:t>
      </w:r>
    </w:p>
    <w:p w:rsidR="00E6416D" w:rsidRDefault="00C65AD5">
      <w:pPr>
        <w:pStyle w:val="Code"/>
        <w:numPr>
          <w:ilvl w:val="0"/>
          <w:numId w:val="0"/>
        </w:numPr>
        <w:ind w:left="360"/>
      </w:pPr>
      <w:r>
        <w:t xml:space="preserve">    &lt;xs:attributeGroup ref="SQLTask:CheckIntegrityTaskAttributeGroup"/&gt;</w:t>
      </w:r>
    </w:p>
    <w:p w:rsidR="00E6416D" w:rsidRDefault="00C65AD5">
      <w:pPr>
        <w:pStyle w:val="Code"/>
        <w:numPr>
          <w:ilvl w:val="0"/>
          <w:numId w:val="0"/>
        </w:numPr>
        <w:ind w:left="360"/>
      </w:pPr>
      <w:r>
        <w:t xml:space="preserve">    &lt;xs:attribute name="DatabaseSelectionType" type="SQLTask:SqlTaskDatabaseSelectionTypeEnum"/&gt;</w:t>
      </w:r>
    </w:p>
    <w:p w:rsidR="00E6416D" w:rsidRDefault="00C65AD5">
      <w:pPr>
        <w:pStyle w:val="Code"/>
        <w:numPr>
          <w:ilvl w:val="0"/>
          <w:numId w:val="0"/>
        </w:numPr>
        <w:ind w:left="360"/>
      </w:pPr>
      <w:r>
        <w:t xml:space="preserve">  &lt;/xs:complexType&gt;</w:t>
      </w:r>
    </w:p>
    <w:p w:rsidR="00E6416D" w:rsidRDefault="00C65AD5">
      <w:pPr>
        <w:pStyle w:val="Heading4"/>
      </w:pPr>
      <w:bookmarkStart w:id="360" w:name="section_7907b3ebf09f4c93b79d8547809243df"/>
      <w:bookmarkStart w:id="361" w:name="_Toc86186278"/>
      <w:r>
        <w:t>ExecutableType Instance for Execute SQL Agent Job Task</w:t>
      </w:r>
      <w:bookmarkEnd w:id="360"/>
      <w:bookmarkEnd w:id="361"/>
    </w:p>
    <w:p w:rsidR="00E6416D" w:rsidRDefault="00C65AD5">
      <w:r>
        <w:t>Execute SQL Agent Job Task runs SQL Server Agent jobs. SQL Server Agent is a Microsoft Windows service that runs jobs that have been defined in an instance of SQL Server. An executable is an Execute S</w:t>
      </w:r>
      <w:r>
        <w:t xml:space="preserve">QL Agent Job Task executable if the </w:t>
      </w:r>
      <w:r>
        <w:rPr>
          <w:b/>
        </w:rPr>
        <w:t>ExecutableType</w:t>
      </w:r>
      <w:r>
        <w:t xml:space="preserve"> attribute value is one of the following:</w:t>
      </w:r>
    </w:p>
    <w:p w:rsidR="00E6416D" w:rsidRDefault="00C65AD5">
      <w:pPr>
        <w:pStyle w:val="ListParagraph"/>
        <w:numPr>
          <w:ilvl w:val="0"/>
          <w:numId w:val="133"/>
        </w:numPr>
        <w:tabs>
          <w:tab w:val="left" w:pos="360"/>
        </w:tabs>
      </w:pPr>
      <w:r>
        <w:t xml:space="preserve">Microsoft.SqlServer.Management.DatabaseMaintenance.DbMaintenanceExecuteAgentJobTask, Microsoft.SqlServer.MaintenancePlanTasks, Version=11.0.0.0, Culture=neutral, </w:t>
      </w:r>
      <w:r>
        <w:t>PublicKeyToken=89845dcd8080cc91 (for DTSX2 2012/01)</w:t>
      </w:r>
    </w:p>
    <w:p w:rsidR="00E6416D" w:rsidRDefault="00C65AD5">
      <w:pPr>
        <w:pStyle w:val="ListParagraph"/>
        <w:numPr>
          <w:ilvl w:val="0"/>
          <w:numId w:val="133"/>
        </w:numPr>
        <w:tabs>
          <w:tab w:val="left" w:pos="360"/>
        </w:tabs>
      </w:pPr>
      <w:r>
        <w:t>Microsoft.DbMaintenanceExecuteAgentJobTask (for DTSX2 2014/01)</w:t>
      </w:r>
    </w:p>
    <w:p w:rsidR="00E6416D" w:rsidRDefault="00C65AD5">
      <w:r>
        <w:t xml:space="preserve">The Execute SQL Agent Job Task executable is formally defined to be of type </w:t>
      </w:r>
      <w:hyperlink w:anchor="Section_e46d05c623144cb5ba2025af503ff73f" w:history="1">
        <w:r>
          <w:rPr>
            <w:rStyle w:val="Hyperlink"/>
          </w:rPr>
          <w:t>AnyNo</w:t>
        </w:r>
        <w:r>
          <w:rPr>
            <w:rStyle w:val="Hyperlink"/>
          </w:rPr>
          <w:t>nPackageExecutableType</w:t>
        </w:r>
      </w:hyperlink>
      <w:r>
        <w:t>. However, the following XSD fragment, which is expressed as an anonymous complex type declaration, places further restrictions on the type. This executable MUST follow the anonymous type declaration that is contained in this section.</w:t>
      </w:r>
    </w:p>
    <w:p w:rsidR="00E6416D" w:rsidRDefault="00C65AD5">
      <w:r>
        <w:t xml:space="preserve">Note the following differences between this anonymous complex type declaration and the full definition of the complex type for the </w:t>
      </w:r>
      <w:r>
        <w:rPr>
          <w:b/>
        </w:rPr>
        <w:t>AnyNonPackageExecutableType</w:t>
      </w:r>
      <w:r>
        <w:t xml:space="preserve"> type:</w:t>
      </w:r>
    </w:p>
    <w:p w:rsidR="00E6416D" w:rsidRDefault="00C65AD5">
      <w:pPr>
        <w:pStyle w:val="ListParagraph"/>
        <w:numPr>
          <w:ilvl w:val="0"/>
          <w:numId w:val="134"/>
        </w:numPr>
        <w:tabs>
          <w:tab w:val="left" w:pos="360"/>
        </w:tabs>
      </w:pPr>
      <w:r>
        <w:t xml:space="preserve">This </w:t>
      </w:r>
      <w:r>
        <w:rPr>
          <w:b/>
        </w:rPr>
        <w:t>Executable</w:t>
      </w:r>
      <w:r>
        <w:t xml:space="preserve"> element MUST NOT contain an </w:t>
      </w:r>
      <w:r>
        <w:rPr>
          <w:b/>
        </w:rPr>
        <w:t>Executables</w:t>
      </w:r>
      <w:r>
        <w:t xml:space="preserve"> element.</w:t>
      </w:r>
    </w:p>
    <w:p w:rsidR="00E6416D" w:rsidRDefault="00C65AD5">
      <w:pPr>
        <w:pStyle w:val="ListParagraph"/>
        <w:numPr>
          <w:ilvl w:val="0"/>
          <w:numId w:val="134"/>
        </w:numPr>
        <w:tabs>
          <w:tab w:val="left" w:pos="360"/>
        </w:tabs>
      </w:pPr>
      <w:r>
        <w:t xml:space="preserve">This </w:t>
      </w:r>
      <w:r>
        <w:rPr>
          <w:b/>
        </w:rPr>
        <w:t>Executable</w:t>
      </w:r>
      <w:r>
        <w:t xml:space="preserve"> element M</w:t>
      </w:r>
      <w:r>
        <w:t xml:space="preserve">UST NOT contain a </w:t>
      </w:r>
      <w:r>
        <w:rPr>
          <w:b/>
        </w:rPr>
        <w:t>ForEachEnumerator</w:t>
      </w:r>
      <w:r>
        <w:t xml:space="preserve"> element.</w:t>
      </w:r>
    </w:p>
    <w:p w:rsidR="00E6416D" w:rsidRDefault="00C65AD5">
      <w:pPr>
        <w:pStyle w:val="ListParagraph"/>
        <w:numPr>
          <w:ilvl w:val="0"/>
          <w:numId w:val="134"/>
        </w:numPr>
        <w:tabs>
          <w:tab w:val="left" w:pos="360"/>
        </w:tabs>
      </w:pPr>
      <w:r>
        <w:t xml:space="preserve">This </w:t>
      </w:r>
      <w:r>
        <w:rPr>
          <w:b/>
        </w:rPr>
        <w:t>Executable</w:t>
      </w:r>
      <w:r>
        <w:t xml:space="preserve"> element MUST NOT contain a </w:t>
      </w:r>
      <w:r>
        <w:rPr>
          <w:b/>
        </w:rPr>
        <w:t>ForEachVariableMappings</w:t>
      </w:r>
      <w:r>
        <w:t xml:space="preserve"> element.</w:t>
      </w:r>
    </w:p>
    <w:p w:rsidR="00E6416D" w:rsidRDefault="00C65AD5">
      <w:pPr>
        <w:pStyle w:val="ListParagraph"/>
        <w:numPr>
          <w:ilvl w:val="0"/>
          <w:numId w:val="134"/>
        </w:numPr>
        <w:tabs>
          <w:tab w:val="left" w:pos="360"/>
        </w:tabs>
      </w:pPr>
      <w:r>
        <w:t xml:space="preserve">In the </w:t>
      </w:r>
      <w:r>
        <w:rPr>
          <w:b/>
        </w:rPr>
        <w:t>AnyNonPackageExecutableType</w:t>
      </w:r>
      <w:r>
        <w:t xml:space="preserve"> type, the type of the </w:t>
      </w:r>
      <w:r>
        <w:rPr>
          <w:b/>
        </w:rPr>
        <w:t>ObjectData</w:t>
      </w:r>
      <w:r>
        <w:t xml:space="preserve"> element is given as </w:t>
      </w:r>
      <w:hyperlink w:anchor="Section_23d880f25c3c4153aef8c622df857dfc" w:history="1">
        <w:r>
          <w:rPr>
            <w:rStyle w:val="Hyperlink"/>
          </w:rPr>
          <w:t>ExecutableObjectDataType</w:t>
        </w:r>
      </w:hyperlink>
      <w:r>
        <w:t xml:space="preserve">. The </w:t>
      </w:r>
      <w:r>
        <w:rPr>
          <w:b/>
        </w:rPr>
        <w:t>ExecutableObjectDataType</w:t>
      </w:r>
      <w:r>
        <w:t xml:space="preserve"> type definition contains an </w:t>
      </w:r>
      <w:r>
        <w:rPr>
          <w:b/>
        </w:rPr>
        <w:t xml:space="preserve">xs:choice </w:t>
      </w:r>
      <w:r>
        <w:t xml:space="preserve">XSD Schema element. However, all of the choices that are allowed in the </w:t>
      </w:r>
      <w:r>
        <w:rPr>
          <w:b/>
        </w:rPr>
        <w:t>xs:choice</w:t>
      </w:r>
      <w:r>
        <w:t xml:space="preserve"> XSD Schema element are not available for the Execute SQL Agent Job T</w:t>
      </w:r>
      <w:r>
        <w:t>ask executable.</w:t>
      </w:r>
    </w:p>
    <w:p w:rsidR="00E6416D" w:rsidRDefault="00C65AD5">
      <w:pPr>
        <w:ind w:left="360"/>
      </w:pPr>
      <w:r>
        <w:t xml:space="preserve">For this </w:t>
      </w:r>
      <w:r>
        <w:rPr>
          <w:b/>
        </w:rPr>
        <w:t>Executable</w:t>
      </w:r>
      <w:r>
        <w:t xml:space="preserve"> element, the </w:t>
      </w:r>
      <w:r>
        <w:rPr>
          <w:b/>
        </w:rPr>
        <w:t>ObjectData</w:t>
      </w:r>
      <w:r>
        <w:t xml:space="preserve"> element MUST contain the </w:t>
      </w:r>
      <w:hyperlink w:anchor="Section_d7bc1c031488406e8280faf6d4a1a12a" w:history="1">
        <w:r>
          <w:rPr>
            <w:rStyle w:val="Hyperlink"/>
          </w:rPr>
          <w:t>SqlTaskData</w:t>
        </w:r>
      </w:hyperlink>
      <w:r>
        <w:t xml:space="preserve"> element that is specified in the </w:t>
      </w:r>
      <w:hyperlink w:anchor="Section_b302aa7635e54eea8d09e2ea37585374" w:history="1">
        <w:r>
          <w:rPr>
            <w:rStyle w:val="Hyperlink"/>
          </w:rPr>
          <w:t>SQLTas</w:t>
        </w:r>
        <w:r>
          <w:rPr>
            <w:rStyle w:val="Hyperlink"/>
          </w:rPr>
          <w:t>k</w:t>
        </w:r>
      </w:hyperlink>
      <w:r>
        <w:t xml:space="preserve"> namespace. The </w:t>
      </w:r>
      <w:r>
        <w:rPr>
          <w:b/>
        </w:rPr>
        <w:t>SqlTaskData</w:t>
      </w:r>
      <w:r>
        <w:t xml:space="preserve"> element declaration in the </w:t>
      </w:r>
      <w:r>
        <w:rPr>
          <w:b/>
        </w:rPr>
        <w:t>SQLTask</w:t>
      </w:r>
      <w:r>
        <w:t xml:space="preserve"> namespace MUST be replaced by the declaration and type that is specified in this section. This instance of the </w:t>
      </w:r>
      <w:r>
        <w:rPr>
          <w:b/>
        </w:rPr>
        <w:t>SqlTaskData</w:t>
      </w:r>
      <w:r>
        <w:t xml:space="preserve"> element MUST contain zero elements. This instance of the </w:t>
      </w:r>
      <w:r>
        <w:rPr>
          <w:b/>
        </w:rPr>
        <w:t>SqlTaskData</w:t>
      </w:r>
      <w:r>
        <w:t xml:space="preserve"> </w:t>
      </w:r>
      <w:r>
        <w:t xml:space="preserve">element MUST NOT contain attributes other than those that are specified in the </w:t>
      </w:r>
      <w:hyperlink w:anchor="Section_2f68a137906a427ca3b30ec21e6efebd" w:history="1">
        <w:r>
          <w:rPr>
            <w:rStyle w:val="Hyperlink"/>
          </w:rPr>
          <w:t>SqlTaskBaseAttributeGroup</w:t>
        </w:r>
      </w:hyperlink>
      <w:r>
        <w:t xml:space="preserve"> attribute group, the </w:t>
      </w:r>
      <w:hyperlink w:anchor="Section_95bc4a0fa2934b51a697e0ad34402408" w:history="1">
        <w:r>
          <w:rPr>
            <w:rStyle w:val="Hyperlink"/>
          </w:rPr>
          <w:t>Maintenanc</w:t>
        </w:r>
        <w:r>
          <w:rPr>
            <w:rStyle w:val="Hyperlink"/>
          </w:rPr>
          <w:t>eTaskBaseAttributeGroup</w:t>
        </w:r>
      </w:hyperlink>
      <w:r>
        <w:t xml:space="preserve"> attribute group, and the </w:t>
      </w:r>
      <w:hyperlink w:anchor="Section_7195d22c9dc143bcb337e9228bc7cbc1" w:history="1">
        <w:r>
          <w:rPr>
            <w:rStyle w:val="Hyperlink"/>
          </w:rPr>
          <w:t>AgentJobTaskAttributeGroup</w:t>
        </w:r>
      </w:hyperlink>
      <w:r>
        <w:t xml:space="preserve"> attribute group.</w:t>
      </w:r>
    </w:p>
    <w:p w:rsidR="00E6416D" w:rsidRDefault="00C65AD5">
      <w:pPr>
        <w:pStyle w:val="ListParagraph"/>
        <w:numPr>
          <w:ilvl w:val="0"/>
          <w:numId w:val="135"/>
        </w:numPr>
        <w:tabs>
          <w:tab w:val="left" w:pos="360"/>
        </w:tabs>
      </w:pPr>
      <w:r>
        <w:t>The allowed attributes are a restricted subset of those that are allowed on the type, as specified in t</w:t>
      </w:r>
      <w:r>
        <w:t xml:space="preserve">he </w:t>
      </w:r>
      <w:hyperlink w:anchor="Section_1eb19218020c4356b0a1a2367b00efba" w:history="1">
        <w:r>
          <w:rPr>
            <w:rStyle w:val="Hyperlink"/>
          </w:rPr>
          <w:t>AnyNonPackageExecutableAttributeGroup</w:t>
        </w:r>
      </w:hyperlink>
      <w:r>
        <w:t xml:space="preserve"> attribute group. Hence, the declaration of the attributes is replaced in this anonymous XSD fragment. The attributes used MUST be restricted to the ones that are shown as valid in the XSD fragment that is contained in this section.</w:t>
      </w:r>
    </w:p>
    <w:p w:rsidR="00E6416D" w:rsidRDefault="00C65AD5">
      <w:pPr>
        <w:pStyle w:val="Code"/>
        <w:numPr>
          <w:ilvl w:val="0"/>
          <w:numId w:val="0"/>
        </w:numPr>
        <w:ind w:left="540" w:hanging="144"/>
      </w:pPr>
      <w:r>
        <w:lastRenderedPageBreak/>
        <w:t xml:space="preserve">  &lt;xs:complexType&gt;</w:t>
      </w:r>
    </w:p>
    <w:p w:rsidR="00E6416D" w:rsidRDefault="00C65AD5">
      <w:pPr>
        <w:pStyle w:val="Code"/>
        <w:numPr>
          <w:ilvl w:val="0"/>
          <w:numId w:val="0"/>
        </w:numPr>
        <w:ind w:left="540" w:hanging="144"/>
      </w:pPr>
      <w:r>
        <w:t xml:space="preserve">    </w:t>
      </w:r>
      <w:r>
        <w:t>&lt;xs:sequence&gt;</w:t>
      </w:r>
    </w:p>
    <w:p w:rsidR="00E6416D" w:rsidRDefault="00C65AD5">
      <w:pPr>
        <w:pStyle w:val="Code"/>
        <w:numPr>
          <w:ilvl w:val="0"/>
          <w:numId w:val="0"/>
        </w:numPr>
        <w:ind w:left="540" w:hanging="144"/>
      </w:pPr>
      <w:r>
        <w:t xml:space="preserve">      &lt;xs:element name="ForEachEnumerator" type="DTS:ForEachEnumeratorType" minOccurs="0" maxOccurs="0"/&gt;</w:t>
      </w:r>
    </w:p>
    <w:p w:rsidR="00E6416D" w:rsidRDefault="00C65AD5">
      <w:pPr>
        <w:pStyle w:val="Code"/>
        <w:numPr>
          <w:ilvl w:val="0"/>
          <w:numId w:val="0"/>
        </w:numPr>
        <w:ind w:left="540" w:hanging="144"/>
      </w:pPr>
      <w:r>
        <w:t xml:space="preserve">      &lt;xs:element name="Variables" type="DTS:VariablesType" minOccurs="0"/&gt;</w:t>
      </w:r>
    </w:p>
    <w:p w:rsidR="00E6416D" w:rsidRDefault="00C65AD5">
      <w:pPr>
        <w:pStyle w:val="Code"/>
        <w:numPr>
          <w:ilvl w:val="0"/>
          <w:numId w:val="0"/>
        </w:numPr>
        <w:ind w:left="540" w:hanging="144"/>
      </w:pPr>
      <w:r>
        <w:t xml:space="preserve">      &lt;</w:t>
      </w:r>
      <w:r>
        <w:t>xs:element name="LoggingOptions" type="DTS:LoggingOptionsType" /&gt;</w:t>
      </w:r>
    </w:p>
    <w:p w:rsidR="00E6416D" w:rsidRDefault="00C65AD5">
      <w:pPr>
        <w:pStyle w:val="Code"/>
        <w:numPr>
          <w:ilvl w:val="0"/>
          <w:numId w:val="0"/>
        </w:numPr>
        <w:ind w:left="540" w:hanging="144"/>
      </w:pPr>
      <w:r>
        <w:t xml:space="preserve">      &lt;xs:element name="PropertyExpression" type="DTS:PropertyExpressionElementType" minOccurs="0"/&gt;</w:t>
      </w:r>
    </w:p>
    <w:p w:rsidR="00E6416D" w:rsidRDefault="00C65AD5">
      <w:pPr>
        <w:pStyle w:val="Code"/>
        <w:numPr>
          <w:ilvl w:val="0"/>
          <w:numId w:val="0"/>
        </w:numPr>
        <w:ind w:left="540" w:hanging="144"/>
      </w:pPr>
      <w:r>
        <w:t xml:space="preserve">      &lt;xs:element name="Executables" type="DTS:ExecutablesType" minOccurs="0" maxOccurs="</w:t>
      </w:r>
      <w:r>
        <w:t>0"/&gt;</w:t>
      </w:r>
    </w:p>
    <w:p w:rsidR="00E6416D" w:rsidRDefault="00C65AD5">
      <w:pPr>
        <w:pStyle w:val="Code"/>
        <w:numPr>
          <w:ilvl w:val="0"/>
          <w:numId w:val="0"/>
        </w:numPr>
        <w:ind w:left="540" w:hanging="144"/>
      </w:pPr>
      <w:r>
        <w:t xml:space="preserve">      &lt;xs:element name="PrecedenceConstraints" type="DTS:PrecedenceConstraintsType" minOccurs="0"/&gt;</w:t>
      </w:r>
    </w:p>
    <w:p w:rsidR="00E6416D" w:rsidRDefault="00C65AD5">
      <w:pPr>
        <w:pStyle w:val="Code"/>
        <w:numPr>
          <w:ilvl w:val="0"/>
          <w:numId w:val="0"/>
        </w:numPr>
        <w:ind w:left="540" w:hanging="144"/>
      </w:pPr>
      <w:r>
        <w:t xml:space="preserve">      &lt;xs:element name="ForEachVariableMappings" type="DTS:ForEachVariableMappingsType" minOccurs="0" maxOccurs="0"/&gt;</w:t>
      </w:r>
    </w:p>
    <w:p w:rsidR="00E6416D" w:rsidRDefault="00C65AD5">
      <w:pPr>
        <w:pStyle w:val="Code"/>
        <w:numPr>
          <w:ilvl w:val="0"/>
          <w:numId w:val="0"/>
        </w:numPr>
        <w:ind w:left="540" w:hanging="144"/>
      </w:pPr>
      <w:r>
        <w:t xml:space="preserve">      &lt;xs:element name="EventHand</w:t>
      </w:r>
      <w:r>
        <w:t>lers" type="DTS:EventHandlersType" minOccurs="0"/&gt;</w:t>
      </w:r>
    </w:p>
    <w:p w:rsidR="00E6416D" w:rsidRDefault="00C65AD5">
      <w:pPr>
        <w:pStyle w:val="Code"/>
        <w:numPr>
          <w:ilvl w:val="0"/>
          <w:numId w:val="0"/>
        </w:numPr>
        <w:ind w:left="540" w:hanging="144"/>
      </w:pPr>
      <w:r>
        <w:t xml:space="preserve">      &lt;xs:element name="ObjectData"&gt;</w:t>
      </w:r>
    </w:p>
    <w:p w:rsidR="00E6416D" w:rsidRDefault="00C65AD5">
      <w:pPr>
        <w:pStyle w:val="Code"/>
        <w:numPr>
          <w:ilvl w:val="0"/>
          <w:numId w:val="0"/>
        </w:numPr>
        <w:ind w:left="540" w:hanging="144"/>
      </w:pPr>
      <w:r>
        <w:t xml:space="preserve">        &lt;xs:complexType&gt;</w:t>
      </w:r>
    </w:p>
    <w:p w:rsidR="00E6416D" w:rsidRDefault="00C65AD5">
      <w:pPr>
        <w:pStyle w:val="Code"/>
        <w:numPr>
          <w:ilvl w:val="0"/>
          <w:numId w:val="0"/>
        </w:numPr>
        <w:ind w:left="540" w:hanging="144"/>
      </w:pPr>
      <w:r>
        <w:t xml:space="preserve">          &lt;xs:choice&gt;</w:t>
      </w:r>
    </w:p>
    <w:p w:rsidR="00E6416D" w:rsidRDefault="00C65AD5">
      <w:pPr>
        <w:pStyle w:val="Code"/>
        <w:numPr>
          <w:ilvl w:val="0"/>
          <w:numId w:val="0"/>
        </w:numPr>
        <w:ind w:left="540" w:hanging="144"/>
      </w:pPr>
      <w:r>
        <w:t xml:space="preserve">            &lt;xs:element ref="SQLTask:SqlTaskData"/&gt;</w:t>
      </w:r>
    </w:p>
    <w:p w:rsidR="00E6416D" w:rsidRDefault="00C65AD5">
      <w:pPr>
        <w:pStyle w:val="Code"/>
        <w:numPr>
          <w:ilvl w:val="0"/>
          <w:numId w:val="0"/>
        </w:numPr>
        <w:ind w:left="540" w:hanging="144"/>
      </w:pPr>
      <w:r>
        <w:t xml:space="preserve">          &lt;/xs:choice&gt;</w:t>
      </w:r>
    </w:p>
    <w:p w:rsidR="00E6416D" w:rsidRDefault="00C65AD5">
      <w:pPr>
        <w:pStyle w:val="Code"/>
        <w:numPr>
          <w:ilvl w:val="0"/>
          <w:numId w:val="0"/>
        </w:numPr>
        <w:ind w:left="540" w:hanging="144"/>
      </w:pPr>
      <w:r>
        <w:t xml:space="preserve">        &lt;/xs:complexType&gt;</w:t>
      </w:r>
    </w:p>
    <w:p w:rsidR="00E6416D" w:rsidRDefault="00C65AD5">
      <w:pPr>
        <w:pStyle w:val="Code"/>
        <w:numPr>
          <w:ilvl w:val="0"/>
          <w:numId w:val="0"/>
        </w:numPr>
        <w:ind w:left="540" w:hanging="144"/>
      </w:pPr>
      <w:r>
        <w:t xml:space="preserve">      &lt;/xs:element&gt;</w:t>
      </w:r>
    </w:p>
    <w:p w:rsidR="00E6416D" w:rsidRDefault="00C65AD5">
      <w:pPr>
        <w:pStyle w:val="Code"/>
        <w:numPr>
          <w:ilvl w:val="0"/>
          <w:numId w:val="0"/>
        </w:numPr>
        <w:ind w:left="540" w:hanging="144"/>
      </w:pPr>
      <w:r>
        <w:t xml:space="preserve">    &lt;/xs:sequence&gt;</w:t>
      </w:r>
    </w:p>
    <w:p w:rsidR="00E6416D" w:rsidRDefault="00C65AD5">
      <w:pPr>
        <w:pStyle w:val="Code"/>
        <w:numPr>
          <w:ilvl w:val="0"/>
          <w:numId w:val="0"/>
        </w:numPr>
        <w:ind w:left="540" w:hanging="144"/>
      </w:pPr>
      <w:r>
        <w:t xml:space="preserve">    &lt;xs:attribute name="ExecutableType" use="required" type="xs:string"/&gt;</w:t>
      </w:r>
    </w:p>
    <w:p w:rsidR="00E6416D" w:rsidRDefault="00C65AD5">
      <w:pPr>
        <w:pStyle w:val="Code"/>
        <w:numPr>
          <w:ilvl w:val="0"/>
          <w:numId w:val="0"/>
        </w:numPr>
        <w:ind w:left="540" w:hanging="144"/>
      </w:pPr>
      <w:r>
        <w:t xml:space="preserve">    &lt;xs:attribute name="ThreadHint" use="optional" type="xs:int"/&gt;</w:t>
      </w:r>
    </w:p>
    <w:p w:rsidR="00E6416D" w:rsidRDefault="00C65AD5">
      <w:pPr>
        <w:pStyle w:val="Code"/>
        <w:numPr>
          <w:ilvl w:val="0"/>
          <w:numId w:val="0"/>
        </w:numPr>
        <w:ind w:left="540" w:hanging="144"/>
      </w:pPr>
      <w:r>
        <w:t xml:space="preserve">    &lt;xs:attributeGroup ref="DTS:BasePropertyAttributeGroup"/&gt;</w:t>
      </w:r>
    </w:p>
    <w:p w:rsidR="00E6416D" w:rsidRDefault="00C65AD5">
      <w:pPr>
        <w:pStyle w:val="Code"/>
        <w:numPr>
          <w:ilvl w:val="0"/>
          <w:numId w:val="0"/>
        </w:numPr>
        <w:ind w:left="540" w:hanging="144"/>
      </w:pPr>
      <w:r>
        <w:t xml:space="preserve">    &lt;xs:attributeGroup ref="DTS:Ba</w:t>
      </w:r>
      <w:r>
        <w:t>seExecutablePropertyAttributeGroup"/&gt;</w:t>
      </w:r>
    </w:p>
    <w:p w:rsidR="00E6416D" w:rsidRDefault="00C65AD5">
      <w:pPr>
        <w:pStyle w:val="Code"/>
        <w:numPr>
          <w:ilvl w:val="0"/>
          <w:numId w:val="0"/>
        </w:numPr>
        <w:ind w:left="540" w:hanging="144"/>
      </w:pPr>
      <w:r>
        <w:t xml:space="preserve">    &lt;xs:attributeGroup ref="DTS:AllExecutableAttributeGroup"/&gt;</w:t>
      </w:r>
    </w:p>
    <w:p w:rsidR="00E6416D" w:rsidRDefault="00C65AD5">
      <w:pPr>
        <w:pStyle w:val="Code"/>
        <w:numPr>
          <w:ilvl w:val="0"/>
          <w:numId w:val="0"/>
        </w:numPr>
        <w:ind w:left="540" w:hanging="144"/>
      </w:pPr>
      <w:r>
        <w:t xml:space="preserve">    &lt;xs:attribute name="ExecutionLocation" type="xs:int" default="0" use="optional" form="qualified"/&gt;</w:t>
      </w:r>
    </w:p>
    <w:p w:rsidR="00E6416D" w:rsidRDefault="00C65AD5">
      <w:pPr>
        <w:pStyle w:val="Code"/>
        <w:numPr>
          <w:ilvl w:val="0"/>
          <w:numId w:val="0"/>
        </w:numPr>
        <w:ind w:left="540" w:hanging="144"/>
      </w:pPr>
      <w:r>
        <w:t xml:space="preserve">    &lt;xs:attribute name="ExecutionAddress" type="xs:s</w:t>
      </w:r>
      <w:r>
        <w:t>tring" default="" use="optional" form="qualified"/&gt;</w:t>
      </w:r>
    </w:p>
    <w:p w:rsidR="00E6416D" w:rsidRDefault="00C65AD5">
      <w:pPr>
        <w:pStyle w:val="Code"/>
        <w:numPr>
          <w:ilvl w:val="0"/>
          <w:numId w:val="0"/>
        </w:numPr>
        <w:ind w:left="540" w:hanging="144"/>
      </w:pPr>
      <w:r>
        <w:t xml:space="preserve">    &lt;xs:attribute name="TaskContact" type="xs:string" default="" use="optional" form="qualified"/&gt;</w:t>
      </w:r>
    </w:p>
    <w:p w:rsidR="00E6416D" w:rsidRDefault="00C65AD5">
      <w:pPr>
        <w:pStyle w:val="Code"/>
        <w:numPr>
          <w:ilvl w:val="0"/>
          <w:numId w:val="0"/>
        </w:numPr>
        <w:ind w:left="540" w:hanging="144"/>
      </w:pPr>
      <w:r>
        <w:t xml:space="preserve">  &lt;/xs:complexType&gt;</w:t>
      </w:r>
    </w:p>
    <w:p w:rsidR="00E6416D" w:rsidRDefault="00C65AD5">
      <w:r>
        <w:t>The preceding anonymous complex type definition requires that the declaration for the</w:t>
      </w:r>
      <w:r>
        <w:t xml:space="preserve"> </w:t>
      </w:r>
      <w:r>
        <w:rPr>
          <w:b/>
        </w:rPr>
        <w:t>SqlTaskData</w:t>
      </w:r>
      <w:r>
        <w:t xml:space="preserve"> element and its type, in the </w:t>
      </w:r>
      <w:r>
        <w:rPr>
          <w:b/>
        </w:rPr>
        <w:t>SQLTask</w:t>
      </w:r>
      <w:r>
        <w:t xml:space="preserve"> namespace, be changed to the following.</w:t>
      </w:r>
    </w:p>
    <w:p w:rsidR="00E6416D" w:rsidRDefault="00C65AD5">
      <w:pPr>
        <w:pStyle w:val="Code"/>
        <w:numPr>
          <w:ilvl w:val="0"/>
          <w:numId w:val="0"/>
        </w:numPr>
        <w:ind w:left="360"/>
      </w:pPr>
      <w:r>
        <w:t xml:space="preserve">  &lt;xs:element name="SqlTaskData" type="SQLTask:SqlTaskDataElementAgentJobTaskType"/&gt;</w:t>
      </w:r>
    </w:p>
    <w:p w:rsidR="00E6416D" w:rsidRDefault="00C65AD5">
      <w:pPr>
        <w:pStyle w:val="Code"/>
        <w:numPr>
          <w:ilvl w:val="0"/>
          <w:numId w:val="0"/>
        </w:numPr>
        <w:ind w:left="360"/>
      </w:pPr>
      <w:r>
        <w:t xml:space="preserve">  &lt;xs:complexType name="SqlTaskDataElementAgentJobTaskType"&gt;</w:t>
      </w:r>
    </w:p>
    <w:p w:rsidR="00E6416D" w:rsidRDefault="00C65AD5">
      <w:pPr>
        <w:pStyle w:val="Code"/>
        <w:numPr>
          <w:ilvl w:val="0"/>
          <w:numId w:val="0"/>
        </w:numPr>
        <w:ind w:left="360"/>
      </w:pPr>
      <w:r>
        <w:t xml:space="preserve">    &lt;xs:sequence/&gt;</w:t>
      </w:r>
    </w:p>
    <w:p w:rsidR="00E6416D" w:rsidRDefault="00C65AD5">
      <w:pPr>
        <w:pStyle w:val="Code"/>
        <w:numPr>
          <w:ilvl w:val="0"/>
          <w:numId w:val="0"/>
        </w:numPr>
        <w:ind w:left="360"/>
      </w:pPr>
      <w:r>
        <w:t xml:space="preserve">    &lt;xs:attributeGroup ref="SQLTask:SqlTaskBaseAttributeGroup"/&gt;</w:t>
      </w:r>
    </w:p>
    <w:p w:rsidR="00E6416D" w:rsidRDefault="00C65AD5">
      <w:pPr>
        <w:pStyle w:val="Code"/>
        <w:numPr>
          <w:ilvl w:val="0"/>
          <w:numId w:val="0"/>
        </w:numPr>
        <w:ind w:left="360"/>
      </w:pPr>
      <w:r>
        <w:t xml:space="preserve">    &lt;xs:attributeGroup ref="SQLTask:MaintenanceTaskBaseAttributeGroup"/&gt;</w:t>
      </w:r>
    </w:p>
    <w:p w:rsidR="00E6416D" w:rsidRDefault="00C65AD5">
      <w:pPr>
        <w:pStyle w:val="Code"/>
        <w:numPr>
          <w:ilvl w:val="0"/>
          <w:numId w:val="0"/>
        </w:numPr>
        <w:ind w:left="360"/>
      </w:pPr>
      <w:r>
        <w:t xml:space="preserve">    &lt;xs:attributeGroup ref="SQLTask:AgentJobTaskAttributeGroup"/&gt;</w:t>
      </w:r>
    </w:p>
    <w:p w:rsidR="00E6416D" w:rsidRDefault="00C65AD5">
      <w:pPr>
        <w:pStyle w:val="Code"/>
        <w:numPr>
          <w:ilvl w:val="0"/>
          <w:numId w:val="0"/>
        </w:numPr>
        <w:ind w:left="360"/>
      </w:pPr>
      <w:r>
        <w:t xml:space="preserve">  &lt;/xs:complexType&gt;</w:t>
      </w:r>
    </w:p>
    <w:p w:rsidR="00E6416D" w:rsidRDefault="00C65AD5">
      <w:pPr>
        <w:pStyle w:val="Heading4"/>
      </w:pPr>
      <w:bookmarkStart w:id="362" w:name="section_5a1edf5ea7a94f7eba3e827eb08f0605"/>
      <w:bookmarkStart w:id="363" w:name="_Toc86186279"/>
      <w:r>
        <w:t>ExecutableType Instance for Hist</w:t>
      </w:r>
      <w:r>
        <w:t>ory Cleanup Task</w:t>
      </w:r>
      <w:bookmarkEnd w:id="362"/>
      <w:bookmarkEnd w:id="363"/>
    </w:p>
    <w:p w:rsidR="00E6416D" w:rsidRDefault="00C65AD5">
      <w:r>
        <w:t xml:space="preserve">History Cleanup Task deletes history entries from a database. An executable is a History Cleanup Task executable if the </w:t>
      </w:r>
      <w:r>
        <w:rPr>
          <w:b/>
        </w:rPr>
        <w:t>ExecutableType</w:t>
      </w:r>
      <w:r>
        <w:t xml:space="preserve"> attribute value is one of the following:</w:t>
      </w:r>
    </w:p>
    <w:p w:rsidR="00E6416D" w:rsidRDefault="00C65AD5">
      <w:pPr>
        <w:pStyle w:val="ListParagraph"/>
        <w:numPr>
          <w:ilvl w:val="0"/>
          <w:numId w:val="136"/>
        </w:numPr>
        <w:tabs>
          <w:tab w:val="left" w:pos="360"/>
        </w:tabs>
      </w:pPr>
      <w:r>
        <w:t>Microsoft.SqlServer.Management.DatabaseMaintenance.DbMaintenanc</w:t>
      </w:r>
      <w:r>
        <w:t>eHistoryCleanupTask, Microsoft.SqlServer.MaintenancePlanTasks, Version=11.0.0.0, Culture=neutral, PublicKeyToken=89845dcd8080cc91 (for DTSX2 2012/01)</w:t>
      </w:r>
    </w:p>
    <w:p w:rsidR="00E6416D" w:rsidRDefault="00C65AD5">
      <w:pPr>
        <w:pStyle w:val="ListParagraph"/>
        <w:numPr>
          <w:ilvl w:val="0"/>
          <w:numId w:val="136"/>
        </w:numPr>
        <w:tabs>
          <w:tab w:val="left" w:pos="360"/>
        </w:tabs>
      </w:pPr>
      <w:r>
        <w:t>Microsoft.DbMaintenanceHistoryCleanupTask (for DTSX2 2014/01)</w:t>
      </w:r>
    </w:p>
    <w:p w:rsidR="00E6416D" w:rsidRDefault="00C65AD5">
      <w:r>
        <w:t>The History Cleanup Task executable is forma</w:t>
      </w:r>
      <w:r>
        <w:t xml:space="preserve">lly defined to be of type </w:t>
      </w:r>
      <w:hyperlink w:anchor="Section_e46d05c623144cb5ba2025af503ff73f" w:history="1">
        <w:r>
          <w:rPr>
            <w:rStyle w:val="Hyperlink"/>
          </w:rPr>
          <w:t>AnyNonPackageExecutableType</w:t>
        </w:r>
      </w:hyperlink>
      <w:r>
        <w:t>. However, the following XSD fragment, which is expressed as an anonymous complex type declaration, places further restrictions on the type. Th</w:t>
      </w:r>
      <w:r>
        <w:t>is executable MUST follow the anonymous type declaration that is contained in this section.</w:t>
      </w:r>
    </w:p>
    <w:p w:rsidR="00E6416D" w:rsidRDefault="00C65AD5">
      <w:r>
        <w:lastRenderedPageBreak/>
        <w:t xml:space="preserve">Note the following differences between this anonymous complex type declaration and the full definition of the complex type for the </w:t>
      </w:r>
      <w:r>
        <w:rPr>
          <w:b/>
        </w:rPr>
        <w:t>AnyNonPackageExecutableType</w:t>
      </w:r>
      <w:r>
        <w:t xml:space="preserve"> type:</w:t>
      </w:r>
    </w:p>
    <w:p w:rsidR="00E6416D" w:rsidRDefault="00C65AD5">
      <w:pPr>
        <w:pStyle w:val="ListParagraph"/>
        <w:numPr>
          <w:ilvl w:val="0"/>
          <w:numId w:val="137"/>
        </w:numPr>
        <w:tabs>
          <w:tab w:val="left" w:pos="360"/>
        </w:tabs>
      </w:pPr>
      <w:r>
        <w:t xml:space="preserve">This </w:t>
      </w:r>
      <w:r>
        <w:rPr>
          <w:b/>
        </w:rPr>
        <w:t>Executable</w:t>
      </w:r>
      <w:r>
        <w:t xml:space="preserve"> element MUST NOT contain an </w:t>
      </w:r>
      <w:r>
        <w:rPr>
          <w:b/>
        </w:rPr>
        <w:t>Executables</w:t>
      </w:r>
      <w:r>
        <w:t xml:space="preserve"> element.</w:t>
      </w:r>
    </w:p>
    <w:p w:rsidR="00E6416D" w:rsidRDefault="00C65AD5">
      <w:pPr>
        <w:pStyle w:val="ListParagraph"/>
        <w:numPr>
          <w:ilvl w:val="0"/>
          <w:numId w:val="137"/>
        </w:numPr>
        <w:tabs>
          <w:tab w:val="left" w:pos="360"/>
        </w:tabs>
      </w:pPr>
      <w:r>
        <w:t xml:space="preserve">This </w:t>
      </w:r>
      <w:r>
        <w:rPr>
          <w:b/>
        </w:rPr>
        <w:t>Executable</w:t>
      </w:r>
      <w:r>
        <w:t xml:space="preserve"> element MUST NOT contain a </w:t>
      </w:r>
      <w:r>
        <w:rPr>
          <w:b/>
        </w:rPr>
        <w:t>ForEachEnumerator</w:t>
      </w:r>
      <w:r>
        <w:t xml:space="preserve"> element.</w:t>
      </w:r>
    </w:p>
    <w:p w:rsidR="00E6416D" w:rsidRDefault="00C65AD5">
      <w:pPr>
        <w:pStyle w:val="ListParagraph"/>
        <w:numPr>
          <w:ilvl w:val="0"/>
          <w:numId w:val="137"/>
        </w:numPr>
        <w:tabs>
          <w:tab w:val="left" w:pos="360"/>
        </w:tabs>
      </w:pPr>
      <w:r>
        <w:t xml:space="preserve">This </w:t>
      </w:r>
      <w:r>
        <w:rPr>
          <w:b/>
        </w:rPr>
        <w:t>Executable</w:t>
      </w:r>
      <w:r>
        <w:t xml:space="preserve"> element MUST NOT contain a </w:t>
      </w:r>
      <w:r>
        <w:rPr>
          <w:b/>
        </w:rPr>
        <w:t>ForEachVariableMappings</w:t>
      </w:r>
      <w:r>
        <w:t xml:space="preserve"> element.</w:t>
      </w:r>
    </w:p>
    <w:p w:rsidR="00E6416D" w:rsidRDefault="00C65AD5">
      <w:pPr>
        <w:pStyle w:val="ListParagraph"/>
        <w:numPr>
          <w:ilvl w:val="0"/>
          <w:numId w:val="137"/>
        </w:numPr>
        <w:tabs>
          <w:tab w:val="left" w:pos="360"/>
        </w:tabs>
      </w:pPr>
      <w:r>
        <w:t xml:space="preserve">In the </w:t>
      </w:r>
      <w:r>
        <w:rPr>
          <w:b/>
        </w:rPr>
        <w:t>AnyNonPackageExecutableType</w:t>
      </w:r>
      <w:r>
        <w:t xml:space="preserve"> type, the</w:t>
      </w:r>
      <w:r>
        <w:t xml:space="preserve"> type of the </w:t>
      </w:r>
      <w:r>
        <w:rPr>
          <w:b/>
        </w:rPr>
        <w:t>ObjectData</w:t>
      </w:r>
      <w:r>
        <w:t xml:space="preserve"> element is given as </w:t>
      </w:r>
      <w:hyperlink w:anchor="Section_23d880f25c3c4153aef8c622df857dfc" w:history="1">
        <w:r>
          <w:rPr>
            <w:rStyle w:val="Hyperlink"/>
          </w:rPr>
          <w:t>ExecutableObjectDataType</w:t>
        </w:r>
      </w:hyperlink>
      <w:r>
        <w:t xml:space="preserve">. The </w:t>
      </w:r>
      <w:r>
        <w:rPr>
          <w:b/>
        </w:rPr>
        <w:t>ExecutableObjectDataType</w:t>
      </w:r>
      <w:r>
        <w:t xml:space="preserve"> type definition contains an </w:t>
      </w:r>
      <w:r>
        <w:rPr>
          <w:b/>
        </w:rPr>
        <w:t xml:space="preserve">xs:choice </w:t>
      </w:r>
      <w:r>
        <w:t>XSD Schema element. However, all of the choices that are al</w:t>
      </w:r>
      <w:r>
        <w:t xml:space="preserve">lowed in the </w:t>
      </w:r>
      <w:r>
        <w:rPr>
          <w:b/>
        </w:rPr>
        <w:t>xs:choice</w:t>
      </w:r>
      <w:r>
        <w:t xml:space="preserve"> XSD Schema element are not available for the History Cleanup Task executable.</w:t>
      </w:r>
    </w:p>
    <w:p w:rsidR="00E6416D" w:rsidRDefault="00C65AD5">
      <w:pPr>
        <w:ind w:left="360"/>
      </w:pPr>
      <w:r>
        <w:t xml:space="preserve">For this </w:t>
      </w:r>
      <w:r>
        <w:rPr>
          <w:b/>
        </w:rPr>
        <w:t>Executable</w:t>
      </w:r>
      <w:r>
        <w:t xml:space="preserve"> element, the </w:t>
      </w:r>
      <w:r>
        <w:rPr>
          <w:b/>
        </w:rPr>
        <w:t>ObjectData</w:t>
      </w:r>
      <w:r>
        <w:t xml:space="preserve"> element MUST contain the </w:t>
      </w:r>
      <w:hyperlink w:anchor="Section_d7bc1c031488406e8280faf6d4a1a12a" w:history="1">
        <w:r>
          <w:rPr>
            <w:rStyle w:val="Hyperlink"/>
          </w:rPr>
          <w:t>SqlTaskData</w:t>
        </w:r>
      </w:hyperlink>
      <w:r>
        <w:t xml:space="preserve"> element that i</w:t>
      </w:r>
      <w:r>
        <w:t xml:space="preserve">s specified in the </w:t>
      </w:r>
      <w:hyperlink w:anchor="Section_b302aa7635e54eea8d09e2ea37585374" w:history="1">
        <w:r>
          <w:rPr>
            <w:rStyle w:val="Hyperlink"/>
          </w:rPr>
          <w:t>SQLTask</w:t>
        </w:r>
      </w:hyperlink>
      <w:r>
        <w:t xml:space="preserve"> namespace. The </w:t>
      </w:r>
      <w:r>
        <w:rPr>
          <w:b/>
        </w:rPr>
        <w:t>SqlTaskData</w:t>
      </w:r>
      <w:r>
        <w:t xml:space="preserve"> element declaration in the </w:t>
      </w:r>
      <w:r>
        <w:rPr>
          <w:b/>
        </w:rPr>
        <w:t>SQLTask</w:t>
      </w:r>
      <w:r>
        <w:t xml:space="preserve"> namespace MUST be replaced by the declaration and type that are specified in this section. This instance of</w:t>
      </w:r>
      <w:r>
        <w:t xml:space="preserve"> the </w:t>
      </w:r>
      <w:r>
        <w:rPr>
          <w:b/>
        </w:rPr>
        <w:t>SqlTaskData</w:t>
      </w:r>
      <w:r>
        <w:t xml:space="preserve"> element MUST contain zero elements. This instance of the </w:t>
      </w:r>
      <w:r>
        <w:rPr>
          <w:b/>
        </w:rPr>
        <w:t>SqlTaskData</w:t>
      </w:r>
      <w:r>
        <w:t xml:space="preserve"> element MUST NOT contain attributes other than those that are specified in the </w:t>
      </w:r>
      <w:hyperlink w:anchor="Section_2f68a137906a427ca3b30ec21e6efebd" w:history="1">
        <w:r>
          <w:rPr>
            <w:rStyle w:val="Hyperlink"/>
          </w:rPr>
          <w:t>SqlTaskBaseAttributeGroup</w:t>
        </w:r>
      </w:hyperlink>
      <w:r>
        <w:t xml:space="preserve"> attri</w:t>
      </w:r>
      <w:r>
        <w:t xml:space="preserve">bute group, the </w:t>
      </w:r>
      <w:hyperlink w:anchor="Section_95bc4a0fa2934b51a697e0ad34402408" w:history="1">
        <w:r>
          <w:rPr>
            <w:rStyle w:val="Hyperlink"/>
          </w:rPr>
          <w:t>MaintenanceTaskBaseAttributeGroup</w:t>
        </w:r>
      </w:hyperlink>
      <w:r>
        <w:t xml:space="preserve"> attribute group, the </w:t>
      </w:r>
      <w:hyperlink w:anchor="Section_f34f06f1fd4b479bb85cce6b8df8bf9d" w:history="1">
        <w:r>
          <w:rPr>
            <w:rStyle w:val="Hyperlink"/>
          </w:rPr>
          <w:t>HistoryCleanupTaskAttributeGroup</w:t>
        </w:r>
      </w:hyperlink>
      <w:r>
        <w:t xml:space="preserve"> attribute group, the </w:t>
      </w:r>
      <w:r>
        <w:rPr>
          <w:b/>
        </w:rPr>
        <w:t>RemoveOlder</w:t>
      </w:r>
      <w:r>
        <w:rPr>
          <w:b/>
        </w:rPr>
        <w:t>Than</w:t>
      </w:r>
      <w:r>
        <w:t xml:space="preserve"> attribute, and the </w:t>
      </w:r>
      <w:r>
        <w:rPr>
          <w:b/>
        </w:rPr>
        <w:t>TimeUnitsType</w:t>
      </w:r>
      <w:r>
        <w:t xml:space="preserve"> attribute.</w:t>
      </w:r>
    </w:p>
    <w:p w:rsidR="00E6416D" w:rsidRDefault="00C65AD5">
      <w:pPr>
        <w:pStyle w:val="ListParagraph"/>
        <w:numPr>
          <w:ilvl w:val="0"/>
          <w:numId w:val="137"/>
        </w:numPr>
        <w:tabs>
          <w:tab w:val="left" w:pos="360"/>
        </w:tabs>
      </w:pPr>
      <w:r>
        <w:t xml:space="preserve">The allowed attributes are a restricted subset of those that are allowed on the type, as specified in the </w:t>
      </w:r>
      <w:hyperlink w:anchor="Section_1eb19218020c4356b0a1a2367b00efba" w:history="1">
        <w:r>
          <w:rPr>
            <w:rStyle w:val="Hyperlink"/>
          </w:rPr>
          <w:t>AnyNonPackageExecutableAttributeGroup</w:t>
        </w:r>
      </w:hyperlink>
      <w:r>
        <w:t xml:space="preserve"> att</w:t>
      </w:r>
      <w:r>
        <w:t>ribute group. Hence, the declaration of the attributes is replaced in this anonymous XSD fragment. The attributes used MUST be restricted to the ones that are shown as valid in the XSD fragment that is contained in this section.</w:t>
      </w:r>
    </w:p>
    <w:p w:rsidR="00E6416D" w:rsidRDefault="00C65AD5">
      <w:pPr>
        <w:pStyle w:val="Code"/>
        <w:numPr>
          <w:ilvl w:val="0"/>
          <w:numId w:val="0"/>
        </w:numPr>
        <w:ind w:left="360"/>
      </w:pPr>
      <w:r>
        <w:t xml:space="preserve">  &lt;xs:complexType&gt;</w:t>
      </w:r>
    </w:p>
    <w:p w:rsidR="00E6416D" w:rsidRDefault="00C65AD5">
      <w:pPr>
        <w:pStyle w:val="Code"/>
        <w:numPr>
          <w:ilvl w:val="0"/>
          <w:numId w:val="0"/>
        </w:numPr>
        <w:ind w:left="360"/>
      </w:pPr>
      <w:r>
        <w:t xml:space="preserve">    &lt;xs:</w:t>
      </w:r>
      <w:r>
        <w:t>sequence&gt;</w:t>
      </w:r>
    </w:p>
    <w:p w:rsidR="00E6416D" w:rsidRDefault="00C65AD5">
      <w:pPr>
        <w:pStyle w:val="Code"/>
        <w:numPr>
          <w:ilvl w:val="0"/>
          <w:numId w:val="0"/>
        </w:numPr>
        <w:ind w:left="360"/>
      </w:pPr>
      <w:r>
        <w:t xml:space="preserve">      &lt;xs:element name="ForEachEnumerator" type="DTS:ForEachEnumeratorType" minOccurs="0" maxOccurs="0"/&gt;</w:t>
      </w:r>
    </w:p>
    <w:p w:rsidR="00E6416D" w:rsidRDefault="00C65AD5">
      <w:pPr>
        <w:pStyle w:val="Code"/>
        <w:numPr>
          <w:ilvl w:val="0"/>
          <w:numId w:val="0"/>
        </w:numPr>
        <w:ind w:left="360"/>
      </w:pPr>
      <w:r>
        <w:t xml:space="preserve">      &lt;xs:element name="Variables" type="DTS:VariablesType" minOccurs="0"/&gt;</w:t>
      </w:r>
    </w:p>
    <w:p w:rsidR="00E6416D" w:rsidRDefault="00C65AD5">
      <w:pPr>
        <w:pStyle w:val="Code"/>
        <w:numPr>
          <w:ilvl w:val="0"/>
          <w:numId w:val="0"/>
        </w:numPr>
        <w:ind w:left="360"/>
      </w:pPr>
      <w:r>
        <w:t xml:space="preserve">      &lt;</w:t>
      </w:r>
      <w:r>
        <w:t>xs:element name="LoggingOptions" type="DTS:LoggingOptionsType" /&gt;</w:t>
      </w:r>
    </w:p>
    <w:p w:rsidR="00E6416D" w:rsidRDefault="00C65AD5">
      <w:pPr>
        <w:pStyle w:val="Code"/>
        <w:numPr>
          <w:ilvl w:val="0"/>
          <w:numId w:val="0"/>
        </w:numPr>
        <w:ind w:left="360"/>
      </w:pPr>
      <w:r>
        <w:t xml:space="preserve">      &lt;xs:element name="PropertyExpression" type="DTS:PropertyExpressionElementType" minOccurs="0"/&gt;</w:t>
      </w:r>
    </w:p>
    <w:p w:rsidR="00E6416D" w:rsidRDefault="00C65AD5">
      <w:pPr>
        <w:pStyle w:val="Code"/>
        <w:numPr>
          <w:ilvl w:val="0"/>
          <w:numId w:val="0"/>
        </w:numPr>
        <w:ind w:left="360"/>
      </w:pPr>
      <w:r>
        <w:t xml:space="preserve">      &lt;xs:element name="Executables" type="DTS:ExecutablesType" minOccurs="0" maxOccurs="</w:t>
      </w:r>
      <w:r>
        <w:t>0"/&gt;</w:t>
      </w:r>
    </w:p>
    <w:p w:rsidR="00E6416D" w:rsidRDefault="00C65AD5">
      <w:pPr>
        <w:pStyle w:val="Code"/>
        <w:numPr>
          <w:ilvl w:val="0"/>
          <w:numId w:val="0"/>
        </w:numPr>
        <w:ind w:left="360"/>
      </w:pPr>
      <w:r>
        <w:t xml:space="preserve">      &lt;xs:element name="PrecedenceConstraints" type="DTS:PrecedenceConstraintsType" minOccurs="0"/&gt;</w:t>
      </w:r>
    </w:p>
    <w:p w:rsidR="00E6416D" w:rsidRDefault="00C65AD5">
      <w:pPr>
        <w:pStyle w:val="Code"/>
        <w:numPr>
          <w:ilvl w:val="0"/>
          <w:numId w:val="0"/>
        </w:numPr>
        <w:ind w:left="360"/>
      </w:pPr>
      <w:r>
        <w:t xml:space="preserve">      &lt;xs:element name="ForEachVariableMappings" type="DTS:ForEachVariableMappingsType" minOccurs="0" maxOccurs="0"/&gt;</w:t>
      </w:r>
    </w:p>
    <w:p w:rsidR="00E6416D" w:rsidRDefault="00C65AD5">
      <w:pPr>
        <w:pStyle w:val="Code"/>
        <w:numPr>
          <w:ilvl w:val="0"/>
          <w:numId w:val="0"/>
        </w:numPr>
        <w:ind w:left="360"/>
      </w:pPr>
      <w:r>
        <w:t xml:space="preserve">      &lt;</w:t>
      </w:r>
      <w:r>
        <w:t>xs:element name="EventHandlers" type="DTS:EventHandlersType" minOccurs="0"/&gt;</w:t>
      </w:r>
    </w:p>
    <w:p w:rsidR="00E6416D" w:rsidRDefault="00C65AD5">
      <w:pPr>
        <w:pStyle w:val="Code"/>
        <w:numPr>
          <w:ilvl w:val="0"/>
          <w:numId w:val="0"/>
        </w:numPr>
        <w:ind w:left="360"/>
      </w:pPr>
      <w:r>
        <w:t xml:space="preserve">      &lt;xs:element name="ObjectData"&gt;</w:t>
      </w:r>
    </w:p>
    <w:p w:rsidR="00E6416D" w:rsidRDefault="00C65AD5">
      <w:pPr>
        <w:pStyle w:val="Code"/>
        <w:numPr>
          <w:ilvl w:val="0"/>
          <w:numId w:val="0"/>
        </w:numPr>
        <w:ind w:left="360"/>
      </w:pPr>
      <w:r>
        <w:t xml:space="preserve">        &lt;xs:complexType&gt;</w:t>
      </w:r>
    </w:p>
    <w:p w:rsidR="00E6416D" w:rsidRDefault="00C65AD5">
      <w:pPr>
        <w:pStyle w:val="Code"/>
        <w:numPr>
          <w:ilvl w:val="0"/>
          <w:numId w:val="0"/>
        </w:numPr>
        <w:ind w:left="360"/>
      </w:pPr>
      <w:r>
        <w:t xml:space="preserve">          &lt;xs:choice&gt;</w:t>
      </w:r>
    </w:p>
    <w:p w:rsidR="00E6416D" w:rsidRDefault="00C65AD5">
      <w:pPr>
        <w:pStyle w:val="Code"/>
        <w:numPr>
          <w:ilvl w:val="0"/>
          <w:numId w:val="0"/>
        </w:numPr>
        <w:ind w:left="360"/>
      </w:pPr>
      <w:r>
        <w:t xml:space="preserve">            &lt;xs:element ref="SQLTask:SqlTaskData"/&gt;</w:t>
      </w:r>
    </w:p>
    <w:p w:rsidR="00E6416D" w:rsidRDefault="00C65AD5">
      <w:pPr>
        <w:pStyle w:val="Code"/>
        <w:numPr>
          <w:ilvl w:val="0"/>
          <w:numId w:val="0"/>
        </w:numPr>
        <w:ind w:left="360"/>
      </w:pPr>
      <w:r>
        <w:t xml:space="preserve">          &lt;/xs:choice&gt;</w:t>
      </w:r>
    </w:p>
    <w:p w:rsidR="00E6416D" w:rsidRDefault="00C65AD5">
      <w:pPr>
        <w:pStyle w:val="Code"/>
        <w:numPr>
          <w:ilvl w:val="0"/>
          <w:numId w:val="0"/>
        </w:numPr>
        <w:ind w:left="360"/>
      </w:pPr>
      <w:r>
        <w:t xml:space="preserve">        &lt;/xs:complex</w:t>
      </w:r>
      <w:r>
        <w:t>Type&gt;</w:t>
      </w:r>
    </w:p>
    <w:p w:rsidR="00E6416D" w:rsidRDefault="00C65AD5">
      <w:pPr>
        <w:pStyle w:val="Code"/>
        <w:numPr>
          <w:ilvl w:val="0"/>
          <w:numId w:val="0"/>
        </w:numPr>
        <w:ind w:left="360"/>
      </w:pPr>
      <w:r>
        <w:t xml:space="preserve">      &lt;/xs:element&gt;</w:t>
      </w:r>
    </w:p>
    <w:p w:rsidR="00E6416D" w:rsidRDefault="00C65AD5">
      <w:pPr>
        <w:pStyle w:val="Code"/>
        <w:numPr>
          <w:ilvl w:val="0"/>
          <w:numId w:val="0"/>
        </w:numPr>
        <w:ind w:left="360"/>
      </w:pPr>
      <w:r>
        <w:t xml:space="preserve">    &lt;/xs:sequence&gt;</w:t>
      </w:r>
    </w:p>
    <w:p w:rsidR="00E6416D" w:rsidRDefault="00C65AD5">
      <w:pPr>
        <w:pStyle w:val="Code"/>
        <w:numPr>
          <w:ilvl w:val="0"/>
          <w:numId w:val="0"/>
        </w:numPr>
        <w:ind w:left="360"/>
      </w:pPr>
      <w:r>
        <w:t xml:space="preserve">    &lt;xs:attribute name="ExecutableType" use="required" type="xs:string"/&gt;</w:t>
      </w:r>
    </w:p>
    <w:p w:rsidR="00E6416D" w:rsidRDefault="00C65AD5">
      <w:pPr>
        <w:pStyle w:val="Code"/>
        <w:numPr>
          <w:ilvl w:val="0"/>
          <w:numId w:val="0"/>
        </w:numPr>
        <w:ind w:left="360"/>
      </w:pPr>
      <w:r>
        <w:t xml:space="preserve">    &lt;xs:attribute name="ThreadHint" use="optional" type="xs:int"/&gt;</w:t>
      </w:r>
    </w:p>
    <w:p w:rsidR="00E6416D" w:rsidRDefault="00C65AD5">
      <w:pPr>
        <w:pStyle w:val="Code"/>
        <w:numPr>
          <w:ilvl w:val="0"/>
          <w:numId w:val="0"/>
        </w:numPr>
        <w:ind w:left="360"/>
      </w:pPr>
      <w:r>
        <w:t xml:space="preserve">    &lt;xs:attributeGroup ref="DTS:BasePropertyAttributeGroup"/&gt;</w:t>
      </w:r>
    </w:p>
    <w:p w:rsidR="00E6416D" w:rsidRDefault="00C65AD5">
      <w:pPr>
        <w:pStyle w:val="Code"/>
        <w:numPr>
          <w:ilvl w:val="0"/>
          <w:numId w:val="0"/>
        </w:numPr>
        <w:ind w:left="360"/>
      </w:pPr>
      <w:r>
        <w:t xml:space="preserve">    &lt;xs:</w:t>
      </w:r>
      <w:r>
        <w:t>attributeGroup ref="DTS:BaseExecutablePropertyAttributeGroup"/&gt;</w:t>
      </w:r>
    </w:p>
    <w:p w:rsidR="00E6416D" w:rsidRDefault="00C65AD5">
      <w:pPr>
        <w:pStyle w:val="Code"/>
        <w:numPr>
          <w:ilvl w:val="0"/>
          <w:numId w:val="0"/>
        </w:numPr>
        <w:ind w:left="360"/>
      </w:pPr>
      <w:r>
        <w:t xml:space="preserve">    &lt;xs:attributeGroup ref="DTS:AllExecutableAttributeGroup"/&gt;</w:t>
      </w:r>
    </w:p>
    <w:p w:rsidR="00E6416D" w:rsidRDefault="00C65AD5">
      <w:pPr>
        <w:pStyle w:val="Code"/>
        <w:numPr>
          <w:ilvl w:val="0"/>
          <w:numId w:val="0"/>
        </w:numPr>
        <w:ind w:left="360"/>
      </w:pPr>
      <w:r>
        <w:t xml:space="preserve">    &lt;xs:attribute name="ExecutionLocation" type="xs:int" default="0" use="optional" form="qualified"/&gt;</w:t>
      </w:r>
    </w:p>
    <w:p w:rsidR="00E6416D" w:rsidRDefault="00C65AD5">
      <w:pPr>
        <w:pStyle w:val="Code"/>
        <w:numPr>
          <w:ilvl w:val="0"/>
          <w:numId w:val="0"/>
        </w:numPr>
        <w:ind w:left="360"/>
      </w:pPr>
      <w:r>
        <w:t xml:space="preserve">    &lt;xs:attribute name="Ex</w:t>
      </w:r>
      <w:r>
        <w:t>ecutionAddress" type="xs:string" default="" use="optional" form="qualified"/&gt;</w:t>
      </w:r>
    </w:p>
    <w:p w:rsidR="00E6416D" w:rsidRDefault="00C65AD5">
      <w:pPr>
        <w:pStyle w:val="Code"/>
        <w:numPr>
          <w:ilvl w:val="0"/>
          <w:numId w:val="0"/>
        </w:numPr>
        <w:ind w:left="360"/>
      </w:pPr>
      <w:r>
        <w:t xml:space="preserve">    &lt;xs:attribute name="TaskContact" type="xs:string" default="" use="optional" form="qualified"/&gt;</w:t>
      </w:r>
    </w:p>
    <w:p w:rsidR="00E6416D" w:rsidRDefault="00C65AD5">
      <w:pPr>
        <w:pStyle w:val="Code"/>
        <w:numPr>
          <w:ilvl w:val="0"/>
          <w:numId w:val="0"/>
        </w:numPr>
        <w:ind w:left="360"/>
      </w:pPr>
      <w:r>
        <w:t xml:space="preserve">  &lt;/xs:complexType&gt;</w:t>
      </w:r>
    </w:p>
    <w:p w:rsidR="00E6416D" w:rsidRDefault="00C65AD5">
      <w:r>
        <w:lastRenderedPageBreak/>
        <w:t>The preceding anonymous complex type definition requires th</w:t>
      </w:r>
      <w:r>
        <w:t xml:space="preserve">at the declaration for the </w:t>
      </w:r>
      <w:r>
        <w:rPr>
          <w:b/>
        </w:rPr>
        <w:t>SqlTaskData</w:t>
      </w:r>
      <w:r>
        <w:t xml:space="preserve"> element and its type, in the </w:t>
      </w:r>
      <w:r>
        <w:rPr>
          <w:b/>
        </w:rPr>
        <w:t>SQLTask</w:t>
      </w:r>
      <w:r>
        <w:t xml:space="preserve"> namespace, be changed to the following.</w:t>
      </w:r>
    </w:p>
    <w:p w:rsidR="00E6416D" w:rsidRDefault="00C65AD5">
      <w:pPr>
        <w:pStyle w:val="Code"/>
        <w:numPr>
          <w:ilvl w:val="0"/>
          <w:numId w:val="0"/>
        </w:numPr>
        <w:ind w:left="360"/>
      </w:pPr>
      <w:r>
        <w:t xml:space="preserve">  &lt;xs:element name="SqlTaskData" type="SQLTask:SqlTaskDataElementHistoryCleanupTaskType"/&gt;</w:t>
      </w:r>
    </w:p>
    <w:p w:rsidR="00E6416D" w:rsidRDefault="00C65AD5">
      <w:pPr>
        <w:pStyle w:val="Code"/>
        <w:numPr>
          <w:ilvl w:val="0"/>
          <w:numId w:val="0"/>
        </w:numPr>
        <w:ind w:left="360"/>
      </w:pPr>
      <w:r>
        <w:t xml:space="preserve">  &lt;xs:complexType name="SqlTaskDataElementHistory</w:t>
      </w:r>
      <w:r>
        <w:t>CleanupTaskType"&gt;</w:t>
      </w:r>
    </w:p>
    <w:p w:rsidR="00E6416D" w:rsidRDefault="00C65AD5">
      <w:pPr>
        <w:pStyle w:val="Code"/>
        <w:numPr>
          <w:ilvl w:val="0"/>
          <w:numId w:val="0"/>
        </w:numPr>
        <w:ind w:left="360"/>
      </w:pPr>
      <w:r>
        <w:t xml:space="preserve">    &lt;xs:sequence/&gt;</w:t>
      </w:r>
    </w:p>
    <w:p w:rsidR="00E6416D" w:rsidRDefault="00C65AD5">
      <w:pPr>
        <w:pStyle w:val="Code"/>
        <w:numPr>
          <w:ilvl w:val="0"/>
          <w:numId w:val="0"/>
        </w:numPr>
        <w:ind w:left="360"/>
      </w:pPr>
      <w:r>
        <w:t xml:space="preserve">    &lt;xs:attributeGroup ref="SQLTask:SqlTaskBaseAttributeGroup"/&gt;</w:t>
      </w:r>
    </w:p>
    <w:p w:rsidR="00E6416D" w:rsidRDefault="00C65AD5">
      <w:pPr>
        <w:pStyle w:val="Code"/>
        <w:numPr>
          <w:ilvl w:val="0"/>
          <w:numId w:val="0"/>
        </w:numPr>
        <w:ind w:left="360"/>
      </w:pPr>
      <w:r>
        <w:t xml:space="preserve">    &lt;xs:attributeGroup ref="SQLTask:MaintenanceTaskBaseAttributeGroup"/&gt;</w:t>
      </w:r>
    </w:p>
    <w:p w:rsidR="00E6416D" w:rsidRDefault="00C65AD5">
      <w:pPr>
        <w:pStyle w:val="Code"/>
        <w:numPr>
          <w:ilvl w:val="0"/>
          <w:numId w:val="0"/>
        </w:numPr>
        <w:ind w:left="360"/>
      </w:pPr>
      <w:r>
        <w:t xml:space="preserve">    &lt;xs:attributeGroup ref="SQLTask:HistoryCleanupTaskAttributeGroup"/&gt;</w:t>
      </w:r>
    </w:p>
    <w:p w:rsidR="00E6416D" w:rsidRDefault="00C65AD5">
      <w:pPr>
        <w:pStyle w:val="Code"/>
        <w:numPr>
          <w:ilvl w:val="0"/>
          <w:numId w:val="0"/>
        </w:numPr>
        <w:ind w:left="360"/>
      </w:pPr>
      <w:r>
        <w:t xml:space="preserve">    &lt;xs:a</w:t>
      </w:r>
      <w:r>
        <w:t>ttribute name="RemoveOlderThan" type="xs:int"/&gt;</w:t>
      </w:r>
    </w:p>
    <w:p w:rsidR="00E6416D" w:rsidRDefault="00C65AD5">
      <w:pPr>
        <w:pStyle w:val="Code"/>
        <w:numPr>
          <w:ilvl w:val="0"/>
          <w:numId w:val="0"/>
        </w:numPr>
        <w:ind w:left="360"/>
      </w:pPr>
      <w:r>
        <w:t xml:space="preserve">    &lt;xs:attribute name="TimeUnitsType" type="SQLTask:SqlTaskTimeUnitsTypeEnum"/&gt;</w:t>
      </w:r>
    </w:p>
    <w:p w:rsidR="00E6416D" w:rsidRDefault="00C65AD5">
      <w:pPr>
        <w:pStyle w:val="Code"/>
        <w:numPr>
          <w:ilvl w:val="0"/>
          <w:numId w:val="0"/>
        </w:numPr>
        <w:ind w:left="360"/>
      </w:pPr>
      <w:r>
        <w:t xml:space="preserve">  &lt;/xs:complexType&gt;</w:t>
      </w:r>
    </w:p>
    <w:p w:rsidR="00E6416D" w:rsidRDefault="00C65AD5">
      <w:pPr>
        <w:pStyle w:val="Heading4"/>
      </w:pPr>
      <w:bookmarkStart w:id="364" w:name="section_ff0c303a1abf43a186a93600ce6cee67"/>
      <w:bookmarkStart w:id="365" w:name="_Toc86186280"/>
      <w:r>
        <w:t>ExecutableType Instance for Maintenance File Cleanup Task</w:t>
      </w:r>
      <w:bookmarkEnd w:id="364"/>
      <w:bookmarkEnd w:id="365"/>
    </w:p>
    <w:p w:rsidR="00E6416D" w:rsidRDefault="00C65AD5">
      <w:r>
        <w:t xml:space="preserve">Maintenance File Cleanup Task removes database maintenance files according to user-specified logic. An executable is a Maintenance File Cleanup Task executable if the </w:t>
      </w:r>
      <w:r>
        <w:rPr>
          <w:b/>
        </w:rPr>
        <w:t>ExecutableType</w:t>
      </w:r>
      <w:r>
        <w:t xml:space="preserve"> attribute value is one of the following:</w:t>
      </w:r>
    </w:p>
    <w:p w:rsidR="00E6416D" w:rsidRDefault="00C65AD5">
      <w:pPr>
        <w:pStyle w:val="ListParagraph"/>
        <w:numPr>
          <w:ilvl w:val="0"/>
          <w:numId w:val="138"/>
        </w:numPr>
        <w:tabs>
          <w:tab w:val="left" w:pos="360"/>
        </w:tabs>
      </w:pPr>
      <w:r>
        <w:t>Microsoft.SqlServer.Management.Da</w:t>
      </w:r>
      <w:r>
        <w:t>tabaseMaintenance.DbMaintenanceFileCleanupTask, Microsoft.SqlServer.MaintenancePlanTasks, Version=11.0.0.0, Culture=neutral, PublicKeyToken=89845dcd8080cc91 (for DTSX2 2012/01)</w:t>
      </w:r>
    </w:p>
    <w:p w:rsidR="00E6416D" w:rsidRDefault="00C65AD5">
      <w:pPr>
        <w:pStyle w:val="ListParagraph"/>
        <w:numPr>
          <w:ilvl w:val="0"/>
          <w:numId w:val="138"/>
        </w:numPr>
        <w:tabs>
          <w:tab w:val="left" w:pos="360"/>
        </w:tabs>
      </w:pPr>
      <w:r>
        <w:t>Microsoft.DbMaintenanceFileCleanupTask (for DTSX2 2014/01)</w:t>
      </w:r>
    </w:p>
    <w:p w:rsidR="00E6416D" w:rsidRDefault="00C65AD5">
      <w:r>
        <w:t>The Maintenance File</w:t>
      </w:r>
      <w:r>
        <w:t xml:space="preserve"> Cleanup Task executable is formally defined to be of type </w:t>
      </w:r>
      <w:hyperlink w:anchor="Section_e46d05c623144cb5ba2025af503ff73f" w:history="1">
        <w:r>
          <w:rPr>
            <w:rStyle w:val="Hyperlink"/>
          </w:rPr>
          <w:t>AnyNonPackageExecutableType</w:t>
        </w:r>
      </w:hyperlink>
      <w:r>
        <w:t>. However, the following XSD fragment, which is expressed as an anonymous complex type declaration, places fur</w:t>
      </w:r>
      <w:r>
        <w:t>ther restrictions on the type. This executable MUST follow the anonymous type declaration that is contained in this section.</w:t>
      </w:r>
    </w:p>
    <w:p w:rsidR="00E6416D" w:rsidRDefault="00C65AD5">
      <w:r>
        <w:t xml:space="preserve">Note the following differences between this anonymous complex type declaration and the full definition of the complex type for the </w:t>
      </w:r>
      <w:r>
        <w:rPr>
          <w:b/>
        </w:rPr>
        <w:t>AnyNonPackageExecutableType</w:t>
      </w:r>
      <w:r>
        <w:t xml:space="preserve"> type:</w:t>
      </w:r>
    </w:p>
    <w:p w:rsidR="00E6416D" w:rsidRDefault="00C65AD5">
      <w:pPr>
        <w:pStyle w:val="ListParagraph"/>
        <w:numPr>
          <w:ilvl w:val="0"/>
          <w:numId w:val="127"/>
        </w:numPr>
        <w:tabs>
          <w:tab w:val="left" w:pos="360"/>
        </w:tabs>
      </w:pPr>
      <w:r>
        <w:t xml:space="preserve">This </w:t>
      </w:r>
      <w:r>
        <w:rPr>
          <w:b/>
        </w:rPr>
        <w:t>Executable</w:t>
      </w:r>
      <w:r>
        <w:t xml:space="preserve"> element MUST NOT contain an </w:t>
      </w:r>
      <w:r>
        <w:rPr>
          <w:b/>
        </w:rPr>
        <w:t>Executables</w:t>
      </w:r>
      <w:r>
        <w:t xml:space="preserve"> element.</w:t>
      </w:r>
    </w:p>
    <w:p w:rsidR="00E6416D" w:rsidRDefault="00C65AD5">
      <w:pPr>
        <w:pStyle w:val="ListParagraph"/>
        <w:numPr>
          <w:ilvl w:val="0"/>
          <w:numId w:val="127"/>
        </w:numPr>
        <w:tabs>
          <w:tab w:val="left" w:pos="360"/>
        </w:tabs>
      </w:pPr>
      <w:r>
        <w:t xml:space="preserve">This </w:t>
      </w:r>
      <w:r>
        <w:rPr>
          <w:b/>
        </w:rPr>
        <w:t>Executable</w:t>
      </w:r>
      <w:r>
        <w:t xml:space="preserve"> element MUST NOT contain a </w:t>
      </w:r>
      <w:r>
        <w:rPr>
          <w:b/>
        </w:rPr>
        <w:t>ForEachEnumerator</w:t>
      </w:r>
      <w:r>
        <w:t xml:space="preserve"> element.</w:t>
      </w:r>
    </w:p>
    <w:p w:rsidR="00E6416D" w:rsidRDefault="00C65AD5">
      <w:pPr>
        <w:pStyle w:val="ListParagraph"/>
        <w:numPr>
          <w:ilvl w:val="0"/>
          <w:numId w:val="139"/>
        </w:numPr>
        <w:tabs>
          <w:tab w:val="left" w:pos="360"/>
        </w:tabs>
      </w:pPr>
      <w:r>
        <w:t xml:space="preserve">This </w:t>
      </w:r>
      <w:r>
        <w:rPr>
          <w:b/>
        </w:rPr>
        <w:t>Executable</w:t>
      </w:r>
      <w:r>
        <w:t xml:space="preserve"> element MUST NOT contain a </w:t>
      </w:r>
      <w:r>
        <w:rPr>
          <w:b/>
        </w:rPr>
        <w:t>ForEachVariableMappings</w:t>
      </w:r>
      <w:r>
        <w:t xml:space="preserve"> element.</w:t>
      </w:r>
    </w:p>
    <w:p w:rsidR="00E6416D" w:rsidRDefault="00C65AD5">
      <w:pPr>
        <w:pStyle w:val="ListParagraph"/>
        <w:numPr>
          <w:ilvl w:val="0"/>
          <w:numId w:val="139"/>
        </w:numPr>
        <w:tabs>
          <w:tab w:val="left" w:pos="360"/>
        </w:tabs>
      </w:pPr>
      <w:r>
        <w:t xml:space="preserve">In the </w:t>
      </w:r>
      <w:r>
        <w:rPr>
          <w:b/>
        </w:rPr>
        <w:t>AnyNonPackageExecutableType</w:t>
      </w:r>
      <w:r>
        <w:t xml:space="preserve"> type, the type of the </w:t>
      </w:r>
      <w:r>
        <w:rPr>
          <w:b/>
        </w:rPr>
        <w:t>ObjectData</w:t>
      </w:r>
      <w:r>
        <w:t xml:space="preserve"> element is given as </w:t>
      </w:r>
      <w:hyperlink w:anchor="Section_23d880f25c3c4153aef8c622df857dfc" w:history="1">
        <w:r>
          <w:rPr>
            <w:rStyle w:val="Hyperlink"/>
          </w:rPr>
          <w:t>ExecutableObjectDataType</w:t>
        </w:r>
      </w:hyperlink>
      <w:r>
        <w:t xml:space="preserve">. The </w:t>
      </w:r>
      <w:r>
        <w:rPr>
          <w:b/>
        </w:rPr>
        <w:t>ExecutableObjectDataType</w:t>
      </w:r>
      <w:r>
        <w:t xml:space="preserve"> type definition contains an </w:t>
      </w:r>
      <w:r>
        <w:rPr>
          <w:b/>
        </w:rPr>
        <w:t xml:space="preserve">xs:choice </w:t>
      </w:r>
      <w:r>
        <w:t>XSD Schema element. Ho</w:t>
      </w:r>
      <w:r>
        <w:t xml:space="preserve">wever, all of the choices that are allowed in the </w:t>
      </w:r>
      <w:r>
        <w:rPr>
          <w:b/>
        </w:rPr>
        <w:t>xs:choice</w:t>
      </w:r>
      <w:r>
        <w:t xml:space="preserve"> XSD Schema element are not available for the Maintenance File Cleanup Task executable.</w:t>
      </w:r>
    </w:p>
    <w:p w:rsidR="00E6416D" w:rsidRDefault="00C65AD5">
      <w:pPr>
        <w:ind w:left="360"/>
      </w:pPr>
      <w:r>
        <w:t xml:space="preserve">For this </w:t>
      </w:r>
      <w:r>
        <w:rPr>
          <w:b/>
        </w:rPr>
        <w:t>Executable</w:t>
      </w:r>
      <w:r>
        <w:t xml:space="preserve"> element, the </w:t>
      </w:r>
      <w:r>
        <w:rPr>
          <w:b/>
        </w:rPr>
        <w:t>ObjectData</w:t>
      </w:r>
      <w:r>
        <w:t xml:space="preserve"> element MUST contain the </w:t>
      </w:r>
      <w:hyperlink w:anchor="Section_d7bc1c031488406e8280faf6d4a1a12a" w:history="1">
        <w:r>
          <w:rPr>
            <w:rStyle w:val="Hyperlink"/>
          </w:rPr>
          <w:t>SqlTaskData</w:t>
        </w:r>
      </w:hyperlink>
      <w:r>
        <w:t xml:space="preserve"> element that is specified in the </w:t>
      </w:r>
      <w:hyperlink w:anchor="Section_b302aa7635e54eea8d09e2ea37585374" w:history="1">
        <w:r>
          <w:rPr>
            <w:rStyle w:val="Hyperlink"/>
          </w:rPr>
          <w:t>SQLTask</w:t>
        </w:r>
      </w:hyperlink>
      <w:r>
        <w:t xml:space="preserve"> namespace. The </w:t>
      </w:r>
      <w:r>
        <w:rPr>
          <w:b/>
        </w:rPr>
        <w:t>SqlTaskData</w:t>
      </w:r>
      <w:r>
        <w:t xml:space="preserve"> element declaration in the </w:t>
      </w:r>
      <w:r>
        <w:rPr>
          <w:b/>
        </w:rPr>
        <w:t>SQLTask</w:t>
      </w:r>
      <w:r>
        <w:t xml:space="preserve"> namespace MUST be replaced by the declaration and type that i</w:t>
      </w:r>
      <w:r>
        <w:t xml:space="preserve">s specified in this section. This instance of the </w:t>
      </w:r>
      <w:r>
        <w:rPr>
          <w:b/>
        </w:rPr>
        <w:t>SqlTaskData</w:t>
      </w:r>
      <w:r>
        <w:t xml:space="preserve"> element MUST contain zero elements. This instance of the </w:t>
      </w:r>
      <w:r>
        <w:rPr>
          <w:b/>
        </w:rPr>
        <w:t>SqlTaskData</w:t>
      </w:r>
      <w:r>
        <w:t xml:space="preserve"> element MUST NOT contain attributes other than those that are specified in the </w:t>
      </w:r>
      <w:hyperlink w:anchor="Section_2f68a137906a427ca3b30ec21e6efebd" w:history="1">
        <w:r>
          <w:rPr>
            <w:rStyle w:val="Hyperlink"/>
          </w:rPr>
          <w:t>SqlTaskBaseAttributeGroup</w:t>
        </w:r>
      </w:hyperlink>
      <w:r>
        <w:t xml:space="preserve"> attribute group, the </w:t>
      </w:r>
      <w:hyperlink w:anchor="Section_95bc4a0fa2934b51a697e0ad34402408" w:history="1">
        <w:r>
          <w:rPr>
            <w:rStyle w:val="Hyperlink"/>
          </w:rPr>
          <w:t>MaintenanceTaskBaseAttributeGroup</w:t>
        </w:r>
      </w:hyperlink>
      <w:r>
        <w:t xml:space="preserve"> attribute group, the </w:t>
      </w:r>
      <w:hyperlink w:anchor="Section_18b2a145b5cf47b49404e70abaf2774f" w:history="1">
        <w:r>
          <w:rPr>
            <w:rStyle w:val="Hyperlink"/>
          </w:rPr>
          <w:t>MaintenanceFileClean</w:t>
        </w:r>
        <w:r>
          <w:rPr>
            <w:rStyle w:val="Hyperlink"/>
          </w:rPr>
          <w:t>upTaskAttributeGroup</w:t>
        </w:r>
      </w:hyperlink>
      <w:r>
        <w:t xml:space="preserve"> attribute group, the </w:t>
      </w:r>
      <w:r>
        <w:rPr>
          <w:b/>
        </w:rPr>
        <w:t>RemoveOlderThan</w:t>
      </w:r>
      <w:r>
        <w:t xml:space="preserve"> attribute, and the </w:t>
      </w:r>
      <w:r>
        <w:rPr>
          <w:b/>
        </w:rPr>
        <w:t>TimeUnitsType</w:t>
      </w:r>
      <w:r>
        <w:t xml:space="preserve"> attribute.</w:t>
      </w:r>
    </w:p>
    <w:p w:rsidR="00E6416D" w:rsidRDefault="00C65AD5">
      <w:pPr>
        <w:pStyle w:val="ListParagraph"/>
        <w:numPr>
          <w:ilvl w:val="0"/>
          <w:numId w:val="140"/>
        </w:numPr>
        <w:tabs>
          <w:tab w:val="left" w:pos="360"/>
        </w:tabs>
      </w:pPr>
      <w:r>
        <w:t xml:space="preserve">The allowed attributes are a restricted subset of those that are allowed on the type, as specified in the </w:t>
      </w:r>
      <w:hyperlink w:anchor="Section_1eb19218020c4356b0a1a2367b00efba" w:history="1">
        <w:r>
          <w:rPr>
            <w:rStyle w:val="Hyperlink"/>
          </w:rPr>
          <w:t>AnyNonPackageExecutableAttributeGroup</w:t>
        </w:r>
      </w:hyperlink>
      <w:r>
        <w:t xml:space="preserve"> attribute group. Hence, the declaration of the attributes is replaced in this anonymous XSD fragment. The attributes used MUST be restricted to the ones that are shown as valid in the XSD fragment that is c</w:t>
      </w:r>
      <w:r>
        <w:t>ontained in this section.</w:t>
      </w:r>
    </w:p>
    <w:p w:rsidR="00E6416D" w:rsidRDefault="00C65AD5">
      <w:pPr>
        <w:pStyle w:val="Code"/>
        <w:numPr>
          <w:ilvl w:val="0"/>
          <w:numId w:val="0"/>
        </w:numPr>
        <w:ind w:left="360"/>
      </w:pPr>
      <w:r>
        <w:lastRenderedPageBreak/>
        <w:t xml:space="preserve">  &lt;xs:complexType&gt;</w:t>
      </w:r>
    </w:p>
    <w:p w:rsidR="00E6416D" w:rsidRDefault="00C65AD5">
      <w:pPr>
        <w:pStyle w:val="Code"/>
        <w:numPr>
          <w:ilvl w:val="0"/>
          <w:numId w:val="0"/>
        </w:numPr>
        <w:ind w:left="360"/>
      </w:pPr>
      <w:r>
        <w:t xml:space="preserve">    &lt;xs:sequence&gt;</w:t>
      </w:r>
    </w:p>
    <w:p w:rsidR="00E6416D" w:rsidRDefault="00C65AD5">
      <w:pPr>
        <w:pStyle w:val="Code"/>
        <w:numPr>
          <w:ilvl w:val="0"/>
          <w:numId w:val="0"/>
        </w:numPr>
        <w:ind w:left="360"/>
      </w:pPr>
      <w:r>
        <w:t xml:space="preserve">      &lt;xs:element name="ForEachEnumerator" type="DTS:ForEachEnumeratorType" minOccurs="0" maxOccurs="0"/&gt;</w:t>
      </w:r>
    </w:p>
    <w:p w:rsidR="00E6416D" w:rsidRDefault="00C65AD5">
      <w:pPr>
        <w:pStyle w:val="Code"/>
        <w:numPr>
          <w:ilvl w:val="0"/>
          <w:numId w:val="0"/>
        </w:numPr>
        <w:ind w:left="360"/>
      </w:pPr>
      <w:r>
        <w:t xml:space="preserve">      &lt;xs:element name="Variables" type="DTS:VariablesType" minOccurs="0"/&gt;</w:t>
      </w:r>
    </w:p>
    <w:p w:rsidR="00E6416D" w:rsidRDefault="00C65AD5">
      <w:pPr>
        <w:pStyle w:val="Code"/>
        <w:numPr>
          <w:ilvl w:val="0"/>
          <w:numId w:val="0"/>
        </w:numPr>
        <w:ind w:left="360"/>
      </w:pPr>
      <w:r>
        <w:t xml:space="preserve">      &lt;xs:e</w:t>
      </w:r>
      <w:r>
        <w:t>lement name="LoggingOptions" type="DTS:LoggingOptionsType" /&gt;</w:t>
      </w:r>
    </w:p>
    <w:p w:rsidR="00E6416D" w:rsidRDefault="00C65AD5">
      <w:pPr>
        <w:pStyle w:val="Code"/>
        <w:numPr>
          <w:ilvl w:val="0"/>
          <w:numId w:val="0"/>
        </w:numPr>
        <w:ind w:left="360"/>
      </w:pPr>
      <w:r>
        <w:t xml:space="preserve">      &lt;xs:element name="PropertyExpression" type="DTS:PropertyExpressionElementType" minOccurs="0"/&gt;</w:t>
      </w:r>
    </w:p>
    <w:p w:rsidR="00E6416D" w:rsidRDefault="00C65AD5">
      <w:pPr>
        <w:pStyle w:val="Code"/>
        <w:numPr>
          <w:ilvl w:val="0"/>
          <w:numId w:val="0"/>
        </w:numPr>
        <w:ind w:left="360"/>
      </w:pPr>
      <w:r>
        <w:t xml:space="preserve">      &lt;xs:element name="Executables" type="DTS:ExecutablesType" minOccurs="0" maxOccurs="0"/&gt;</w:t>
      </w:r>
    </w:p>
    <w:p w:rsidR="00E6416D" w:rsidRDefault="00C65AD5">
      <w:pPr>
        <w:pStyle w:val="Code"/>
        <w:numPr>
          <w:ilvl w:val="0"/>
          <w:numId w:val="0"/>
        </w:numPr>
        <w:ind w:left="360"/>
      </w:pPr>
      <w:r>
        <w:t xml:space="preserve">      &lt;xs:element name="PrecedenceConstraints" type="DTS:PrecedenceConstraintsType" minOccurs="0"/&gt;</w:t>
      </w:r>
    </w:p>
    <w:p w:rsidR="00E6416D" w:rsidRDefault="00C65AD5">
      <w:pPr>
        <w:pStyle w:val="Code"/>
        <w:numPr>
          <w:ilvl w:val="0"/>
          <w:numId w:val="0"/>
        </w:numPr>
        <w:ind w:left="360"/>
      </w:pPr>
      <w:r>
        <w:t xml:space="preserve">      &lt;xs:element name="ForEachVariableMappings" type="DTS:ForEachVariableMappingsType" minOccurs="0" maxOccurs="0"/&gt;</w:t>
      </w:r>
    </w:p>
    <w:p w:rsidR="00E6416D" w:rsidRDefault="00C65AD5">
      <w:pPr>
        <w:pStyle w:val="Code"/>
        <w:numPr>
          <w:ilvl w:val="0"/>
          <w:numId w:val="0"/>
        </w:numPr>
        <w:ind w:left="360"/>
      </w:pPr>
      <w:r>
        <w:t xml:space="preserve">      &lt;</w:t>
      </w:r>
      <w:r>
        <w:t>xs:element name="EventHandlers" type="DTS:EventHandlersType" minOccurs="0"/&gt;</w:t>
      </w:r>
    </w:p>
    <w:p w:rsidR="00E6416D" w:rsidRDefault="00C65AD5">
      <w:pPr>
        <w:pStyle w:val="Code"/>
        <w:numPr>
          <w:ilvl w:val="0"/>
          <w:numId w:val="0"/>
        </w:numPr>
        <w:ind w:left="360"/>
      </w:pPr>
      <w:r>
        <w:t xml:space="preserve">      &lt;xs:element name="ObjectData"&gt;</w:t>
      </w:r>
    </w:p>
    <w:p w:rsidR="00E6416D" w:rsidRDefault="00C65AD5">
      <w:pPr>
        <w:pStyle w:val="Code"/>
        <w:numPr>
          <w:ilvl w:val="0"/>
          <w:numId w:val="0"/>
        </w:numPr>
        <w:ind w:left="360"/>
      </w:pPr>
      <w:r>
        <w:t xml:space="preserve">        &lt;xs:complexType&gt;</w:t>
      </w:r>
    </w:p>
    <w:p w:rsidR="00E6416D" w:rsidRDefault="00C65AD5">
      <w:pPr>
        <w:pStyle w:val="Code"/>
        <w:numPr>
          <w:ilvl w:val="0"/>
          <w:numId w:val="0"/>
        </w:numPr>
        <w:ind w:left="360"/>
      </w:pPr>
      <w:r>
        <w:t xml:space="preserve">          &lt;xs:choice&gt;</w:t>
      </w:r>
    </w:p>
    <w:p w:rsidR="00E6416D" w:rsidRDefault="00C65AD5">
      <w:pPr>
        <w:pStyle w:val="Code"/>
        <w:numPr>
          <w:ilvl w:val="0"/>
          <w:numId w:val="0"/>
        </w:numPr>
        <w:ind w:left="360"/>
      </w:pPr>
      <w:r>
        <w:t xml:space="preserve">            &lt;xs:element ref="SQLTask:SqlTaskData"/&gt;</w:t>
      </w:r>
    </w:p>
    <w:p w:rsidR="00E6416D" w:rsidRDefault="00C65AD5">
      <w:pPr>
        <w:pStyle w:val="Code"/>
        <w:numPr>
          <w:ilvl w:val="0"/>
          <w:numId w:val="0"/>
        </w:numPr>
        <w:ind w:left="360"/>
      </w:pPr>
      <w:r>
        <w:t xml:space="preserve">          &lt;/xs:choice&gt;</w:t>
      </w:r>
    </w:p>
    <w:p w:rsidR="00E6416D" w:rsidRDefault="00C65AD5">
      <w:pPr>
        <w:pStyle w:val="Code"/>
        <w:numPr>
          <w:ilvl w:val="0"/>
          <w:numId w:val="0"/>
        </w:numPr>
        <w:ind w:left="360"/>
      </w:pPr>
      <w:r>
        <w:t xml:space="preserve">        &lt;/xs:complex</w:t>
      </w:r>
      <w:r>
        <w:t>Type&gt;</w:t>
      </w:r>
    </w:p>
    <w:p w:rsidR="00E6416D" w:rsidRDefault="00C65AD5">
      <w:pPr>
        <w:pStyle w:val="Code"/>
        <w:numPr>
          <w:ilvl w:val="0"/>
          <w:numId w:val="0"/>
        </w:numPr>
        <w:ind w:left="360"/>
      </w:pPr>
      <w:r>
        <w:t xml:space="preserve">      &lt;/xs:element&gt;</w:t>
      </w:r>
    </w:p>
    <w:p w:rsidR="00E6416D" w:rsidRDefault="00C65AD5">
      <w:pPr>
        <w:pStyle w:val="Code"/>
        <w:numPr>
          <w:ilvl w:val="0"/>
          <w:numId w:val="0"/>
        </w:numPr>
        <w:ind w:left="360"/>
      </w:pPr>
      <w:r>
        <w:t xml:space="preserve">    &lt;/xs:sequence&gt;</w:t>
      </w:r>
    </w:p>
    <w:p w:rsidR="00E6416D" w:rsidRDefault="00C65AD5">
      <w:pPr>
        <w:pStyle w:val="Code"/>
        <w:numPr>
          <w:ilvl w:val="0"/>
          <w:numId w:val="0"/>
        </w:numPr>
        <w:ind w:left="360"/>
      </w:pPr>
      <w:r>
        <w:t xml:space="preserve">    &lt;xs:attribute name="ExecutableType" use="required" type="xs:string"/&gt;</w:t>
      </w:r>
    </w:p>
    <w:p w:rsidR="00E6416D" w:rsidRDefault="00C65AD5">
      <w:pPr>
        <w:pStyle w:val="Code"/>
        <w:numPr>
          <w:ilvl w:val="0"/>
          <w:numId w:val="0"/>
        </w:numPr>
        <w:ind w:left="360"/>
      </w:pPr>
      <w:r>
        <w:t xml:space="preserve">    &lt;xs:attribute name="ThreadHint" use="optional" type="xs:int"/&gt;</w:t>
      </w:r>
    </w:p>
    <w:p w:rsidR="00E6416D" w:rsidRDefault="00C65AD5">
      <w:pPr>
        <w:pStyle w:val="Code"/>
        <w:numPr>
          <w:ilvl w:val="0"/>
          <w:numId w:val="0"/>
        </w:numPr>
        <w:ind w:left="360"/>
      </w:pPr>
      <w:r>
        <w:t xml:space="preserve">    &lt;xs:attributeGroup ref="DTS:BasePropertyAttributeGroup"/&gt;</w:t>
      </w:r>
    </w:p>
    <w:p w:rsidR="00E6416D" w:rsidRDefault="00C65AD5">
      <w:pPr>
        <w:pStyle w:val="Code"/>
        <w:numPr>
          <w:ilvl w:val="0"/>
          <w:numId w:val="0"/>
        </w:numPr>
        <w:ind w:left="360"/>
      </w:pPr>
      <w:r>
        <w:t xml:space="preserve">    &lt;xs:</w:t>
      </w:r>
      <w:r>
        <w:t>attributeGroup ref="DTS:BaseExecutablePropertyAttributeGroup"/&gt;</w:t>
      </w:r>
    </w:p>
    <w:p w:rsidR="00E6416D" w:rsidRDefault="00C65AD5">
      <w:pPr>
        <w:pStyle w:val="Code"/>
        <w:numPr>
          <w:ilvl w:val="0"/>
          <w:numId w:val="0"/>
        </w:numPr>
        <w:ind w:left="360"/>
      </w:pPr>
      <w:r>
        <w:t xml:space="preserve">    &lt;xs:attributeGroup ref="DTS:AllExecutableAttributeGroup"/&gt;</w:t>
      </w:r>
    </w:p>
    <w:p w:rsidR="00E6416D" w:rsidRDefault="00C65AD5">
      <w:pPr>
        <w:pStyle w:val="Code"/>
        <w:numPr>
          <w:ilvl w:val="0"/>
          <w:numId w:val="0"/>
        </w:numPr>
        <w:ind w:left="360"/>
      </w:pPr>
      <w:r>
        <w:t xml:space="preserve">    &lt;xs:attribute name="ExecutionLocation" type="xs:int" default="0" use="optional" form="qualified"/&gt;</w:t>
      </w:r>
    </w:p>
    <w:p w:rsidR="00E6416D" w:rsidRDefault="00C65AD5">
      <w:pPr>
        <w:pStyle w:val="Code"/>
        <w:numPr>
          <w:ilvl w:val="0"/>
          <w:numId w:val="0"/>
        </w:numPr>
        <w:ind w:left="360"/>
      </w:pPr>
      <w:r>
        <w:t xml:space="preserve">    &lt;xs:attribute name="Ex</w:t>
      </w:r>
      <w:r>
        <w:t>ecutionAddress" type="xs:string" default="" use="optional" form="qualified"/&gt;</w:t>
      </w:r>
    </w:p>
    <w:p w:rsidR="00E6416D" w:rsidRDefault="00C65AD5">
      <w:pPr>
        <w:pStyle w:val="Code"/>
        <w:numPr>
          <w:ilvl w:val="0"/>
          <w:numId w:val="0"/>
        </w:numPr>
        <w:ind w:left="360"/>
      </w:pPr>
      <w:r>
        <w:t xml:space="preserve">    &lt;xs:attribute name="TaskContact" type="xs:string" default="" use="optional" form="qualified"/&gt;</w:t>
      </w:r>
    </w:p>
    <w:p w:rsidR="00E6416D" w:rsidRDefault="00C65AD5">
      <w:pPr>
        <w:pStyle w:val="Code"/>
        <w:numPr>
          <w:ilvl w:val="0"/>
          <w:numId w:val="0"/>
        </w:numPr>
        <w:ind w:left="360"/>
      </w:pPr>
      <w:r>
        <w:t xml:space="preserve">  &lt;/xs:complexType&gt;</w:t>
      </w:r>
    </w:p>
    <w:p w:rsidR="00E6416D" w:rsidRDefault="00C65AD5">
      <w:r>
        <w:t>The preceding anonymous complex type definition requires th</w:t>
      </w:r>
      <w:r>
        <w:t xml:space="preserve">at the declaration for the </w:t>
      </w:r>
      <w:r>
        <w:rPr>
          <w:b/>
        </w:rPr>
        <w:t>SqlTaskData</w:t>
      </w:r>
      <w:r>
        <w:t xml:space="preserve"> element and its type, in the </w:t>
      </w:r>
      <w:r>
        <w:rPr>
          <w:b/>
        </w:rPr>
        <w:t>SQLTask</w:t>
      </w:r>
      <w:r>
        <w:t xml:space="preserve"> namespace, be changed to the following.</w:t>
      </w:r>
    </w:p>
    <w:p w:rsidR="00E6416D" w:rsidRDefault="00C65AD5">
      <w:pPr>
        <w:pStyle w:val="Code"/>
        <w:numPr>
          <w:ilvl w:val="0"/>
          <w:numId w:val="0"/>
        </w:numPr>
        <w:ind w:left="360"/>
      </w:pPr>
      <w:r>
        <w:t xml:space="preserve">  &lt;xs:element name="SqlTaskData" type="SQLTask:SqlTaskDataElementMaintenanceFileCleanupTaskType"/&gt;</w:t>
      </w:r>
    </w:p>
    <w:p w:rsidR="00E6416D" w:rsidRDefault="00C65AD5">
      <w:pPr>
        <w:pStyle w:val="Code"/>
        <w:numPr>
          <w:ilvl w:val="0"/>
          <w:numId w:val="0"/>
        </w:numPr>
        <w:ind w:left="360"/>
      </w:pPr>
      <w:r>
        <w:t xml:space="preserve">  &lt;xs:complexType name="SqlTaskDataElemen</w:t>
      </w:r>
      <w:r>
        <w:t>tMaintenanceFileCleanupTaskType"&gt;</w:t>
      </w:r>
    </w:p>
    <w:p w:rsidR="00E6416D" w:rsidRDefault="00C65AD5">
      <w:pPr>
        <w:pStyle w:val="Code"/>
        <w:numPr>
          <w:ilvl w:val="0"/>
          <w:numId w:val="0"/>
        </w:numPr>
        <w:ind w:left="360"/>
      </w:pPr>
      <w:r>
        <w:t xml:space="preserve">    &lt;xs:sequence/&gt;</w:t>
      </w:r>
    </w:p>
    <w:p w:rsidR="00E6416D" w:rsidRDefault="00C65AD5">
      <w:pPr>
        <w:pStyle w:val="Code"/>
        <w:numPr>
          <w:ilvl w:val="0"/>
          <w:numId w:val="0"/>
        </w:numPr>
        <w:ind w:left="360"/>
      </w:pPr>
      <w:r>
        <w:t xml:space="preserve">    &lt;xs:attributeGroup ref="SQLTask:SqlTaskBaseAttributeGroup"/&gt;</w:t>
      </w:r>
    </w:p>
    <w:p w:rsidR="00E6416D" w:rsidRDefault="00C65AD5">
      <w:pPr>
        <w:pStyle w:val="Code"/>
        <w:numPr>
          <w:ilvl w:val="0"/>
          <w:numId w:val="0"/>
        </w:numPr>
        <w:ind w:left="360"/>
      </w:pPr>
      <w:r>
        <w:t xml:space="preserve">    &lt;xs:attributeGroup ref="SQLTask:MaintenanceTaskBaseAttributeGroup"/&gt;</w:t>
      </w:r>
    </w:p>
    <w:p w:rsidR="00E6416D" w:rsidRDefault="00C65AD5">
      <w:pPr>
        <w:pStyle w:val="Code"/>
        <w:numPr>
          <w:ilvl w:val="0"/>
          <w:numId w:val="0"/>
        </w:numPr>
        <w:ind w:left="360"/>
      </w:pPr>
      <w:r>
        <w:t xml:space="preserve">    &lt;xs:attributeGroup ref="SQLTask:MaintenanceFileCleanupTaskAtt</w:t>
      </w:r>
      <w:r>
        <w:t>ributeGroup"/&gt;</w:t>
      </w:r>
    </w:p>
    <w:p w:rsidR="00E6416D" w:rsidRDefault="00C65AD5">
      <w:pPr>
        <w:pStyle w:val="Code"/>
        <w:numPr>
          <w:ilvl w:val="0"/>
          <w:numId w:val="0"/>
        </w:numPr>
        <w:ind w:left="360"/>
      </w:pPr>
      <w:r>
        <w:t xml:space="preserve">    &lt;xs:attribute name="RemoveOlderThan" type="xs:int"/&gt;</w:t>
      </w:r>
    </w:p>
    <w:p w:rsidR="00E6416D" w:rsidRDefault="00C65AD5">
      <w:pPr>
        <w:pStyle w:val="Code"/>
        <w:numPr>
          <w:ilvl w:val="0"/>
          <w:numId w:val="0"/>
        </w:numPr>
        <w:ind w:left="360"/>
      </w:pPr>
      <w:r>
        <w:t xml:space="preserve">    &lt;xs:attribute name="TimeUnitsType" type="SQLTask:SqlTaskTimeUnitsTypeEnum"/&gt;</w:t>
      </w:r>
    </w:p>
    <w:p w:rsidR="00E6416D" w:rsidRDefault="00C65AD5">
      <w:pPr>
        <w:pStyle w:val="Code"/>
        <w:numPr>
          <w:ilvl w:val="0"/>
          <w:numId w:val="0"/>
        </w:numPr>
        <w:ind w:left="360"/>
      </w:pPr>
      <w:r>
        <w:t xml:space="preserve">  &lt;/xs:complexType&gt;</w:t>
      </w:r>
    </w:p>
    <w:p w:rsidR="00E6416D" w:rsidRDefault="00C65AD5">
      <w:pPr>
        <w:pStyle w:val="Heading4"/>
      </w:pPr>
      <w:bookmarkStart w:id="366" w:name="section_1fd1d96c4fec4d608765bc3dc0e28925"/>
      <w:bookmarkStart w:id="367" w:name="_Toc86186281"/>
      <w:r>
        <w:t>ExecutableType Instance for Notify Operator Task</w:t>
      </w:r>
      <w:bookmarkEnd w:id="366"/>
      <w:bookmarkEnd w:id="367"/>
    </w:p>
    <w:p w:rsidR="00E6416D" w:rsidRDefault="00C65AD5">
      <w:r>
        <w:t xml:space="preserve">Notify Operator Task sends electronic notification messages to a list of SQL Server operators. An executable is a Notify Operator Task executable if the </w:t>
      </w:r>
      <w:r>
        <w:rPr>
          <w:b/>
        </w:rPr>
        <w:t>ExecutableType</w:t>
      </w:r>
      <w:r>
        <w:t xml:space="preserve"> attribute value is one of the following:</w:t>
      </w:r>
    </w:p>
    <w:p w:rsidR="00E6416D" w:rsidRDefault="00C65AD5">
      <w:pPr>
        <w:pStyle w:val="ListParagraph"/>
        <w:numPr>
          <w:ilvl w:val="0"/>
          <w:numId w:val="128"/>
        </w:numPr>
        <w:tabs>
          <w:tab w:val="left" w:pos="360"/>
        </w:tabs>
      </w:pPr>
      <w:r>
        <w:t>Microsoft.SqlServer.Management.DatabaseMaintena</w:t>
      </w:r>
      <w:r>
        <w:t>nce.DbMaintenanceNotifyOperatorTask, Microsoft.SqlServer.MaintenancePlanTasks, Version=11.0.0.0, Culture=neutral, PublicKeyToken=89845dcd8080cc91 (for DTSX2 2012/01)</w:t>
      </w:r>
    </w:p>
    <w:p w:rsidR="00E6416D" w:rsidRDefault="00C65AD5">
      <w:pPr>
        <w:pStyle w:val="ListParagraph"/>
        <w:numPr>
          <w:ilvl w:val="0"/>
          <w:numId w:val="128"/>
        </w:numPr>
        <w:tabs>
          <w:tab w:val="left" w:pos="360"/>
        </w:tabs>
      </w:pPr>
      <w:r>
        <w:t>Microsoft.DbMaintenanceNotifyOperatorTask (for DTSX2 2014/01)</w:t>
      </w:r>
    </w:p>
    <w:p w:rsidR="00E6416D" w:rsidRDefault="00C65AD5">
      <w:r>
        <w:lastRenderedPageBreak/>
        <w:t>The Notify Operator Task exe</w:t>
      </w:r>
      <w:r>
        <w:t xml:space="preserve">cutable is formally defined to be of type </w:t>
      </w:r>
      <w:hyperlink w:anchor="Section_e46d05c623144cb5ba2025af503ff73f" w:history="1">
        <w:r>
          <w:rPr>
            <w:rStyle w:val="Hyperlink"/>
          </w:rPr>
          <w:t>AnyNonPackageExecutableType</w:t>
        </w:r>
      </w:hyperlink>
      <w:r>
        <w:t>. However, the following XSD fragment, which is expressed as an anonymous complex type declaration, places further restrictions</w:t>
      </w:r>
      <w:r>
        <w:t xml:space="preserve"> on the type. This executable MUST follow the anonymous type declaration that is contained in this section.</w:t>
      </w:r>
    </w:p>
    <w:p w:rsidR="00E6416D" w:rsidRDefault="00C65AD5">
      <w:r>
        <w:t xml:space="preserve">Note the following differences between this anonymous complex type declaration and the full definition of the complex type for the </w:t>
      </w:r>
      <w:r>
        <w:rPr>
          <w:b/>
        </w:rPr>
        <w:t>AnyNonPackageExec</w:t>
      </w:r>
      <w:r>
        <w:rPr>
          <w:b/>
        </w:rPr>
        <w:t>utableType</w:t>
      </w:r>
      <w:r>
        <w:t xml:space="preserve"> type:</w:t>
      </w:r>
    </w:p>
    <w:p w:rsidR="00E6416D" w:rsidRDefault="00C65AD5">
      <w:pPr>
        <w:pStyle w:val="ListParagraph"/>
        <w:numPr>
          <w:ilvl w:val="0"/>
          <w:numId w:val="141"/>
        </w:numPr>
        <w:tabs>
          <w:tab w:val="left" w:pos="360"/>
        </w:tabs>
      </w:pPr>
      <w:r>
        <w:t xml:space="preserve">This </w:t>
      </w:r>
      <w:r>
        <w:rPr>
          <w:b/>
        </w:rPr>
        <w:t>Executable</w:t>
      </w:r>
      <w:r>
        <w:t xml:space="preserve"> element MUST NOT contain an </w:t>
      </w:r>
      <w:r>
        <w:rPr>
          <w:b/>
        </w:rPr>
        <w:t>Executables</w:t>
      </w:r>
      <w:r>
        <w:t xml:space="preserve"> element.</w:t>
      </w:r>
    </w:p>
    <w:p w:rsidR="00E6416D" w:rsidRDefault="00C65AD5">
      <w:pPr>
        <w:pStyle w:val="ListParagraph"/>
        <w:numPr>
          <w:ilvl w:val="0"/>
          <w:numId w:val="141"/>
        </w:numPr>
        <w:tabs>
          <w:tab w:val="left" w:pos="360"/>
        </w:tabs>
      </w:pPr>
      <w:r>
        <w:t xml:space="preserve">This </w:t>
      </w:r>
      <w:r>
        <w:rPr>
          <w:b/>
        </w:rPr>
        <w:t>Executable</w:t>
      </w:r>
      <w:r>
        <w:t xml:space="preserve"> element MUST NOT contain a </w:t>
      </w:r>
      <w:r>
        <w:rPr>
          <w:b/>
        </w:rPr>
        <w:t>ForEachEnumerator</w:t>
      </w:r>
      <w:r>
        <w:t xml:space="preserve"> element.</w:t>
      </w:r>
    </w:p>
    <w:p w:rsidR="00E6416D" w:rsidRDefault="00C65AD5">
      <w:pPr>
        <w:pStyle w:val="ListParagraph"/>
        <w:numPr>
          <w:ilvl w:val="0"/>
          <w:numId w:val="141"/>
        </w:numPr>
        <w:tabs>
          <w:tab w:val="left" w:pos="360"/>
        </w:tabs>
      </w:pPr>
      <w:r>
        <w:t xml:space="preserve">This </w:t>
      </w:r>
      <w:r>
        <w:rPr>
          <w:b/>
        </w:rPr>
        <w:t>Executable</w:t>
      </w:r>
      <w:r>
        <w:t xml:space="preserve"> element MUST NOT contain a </w:t>
      </w:r>
      <w:r>
        <w:rPr>
          <w:b/>
        </w:rPr>
        <w:t>ForEachVariableMappings</w:t>
      </w:r>
      <w:r>
        <w:t xml:space="preserve"> element.</w:t>
      </w:r>
    </w:p>
    <w:p w:rsidR="00E6416D" w:rsidRDefault="00C65AD5">
      <w:pPr>
        <w:pStyle w:val="ListParagraph"/>
        <w:numPr>
          <w:ilvl w:val="0"/>
          <w:numId w:val="141"/>
        </w:numPr>
        <w:tabs>
          <w:tab w:val="left" w:pos="360"/>
        </w:tabs>
      </w:pPr>
      <w:r>
        <w:t xml:space="preserve">In the </w:t>
      </w:r>
      <w:r>
        <w:rPr>
          <w:b/>
        </w:rPr>
        <w:t>AnyNonPackageExecutableType</w:t>
      </w:r>
      <w:r>
        <w:t xml:space="preserve"> type, the type of the </w:t>
      </w:r>
      <w:r>
        <w:rPr>
          <w:b/>
        </w:rPr>
        <w:t>ObjectData</w:t>
      </w:r>
      <w:r>
        <w:t xml:space="preserve"> element is given as </w:t>
      </w:r>
      <w:hyperlink w:anchor="Section_23d880f25c3c4153aef8c622df857dfc" w:history="1">
        <w:r>
          <w:rPr>
            <w:rStyle w:val="Hyperlink"/>
          </w:rPr>
          <w:t>ExecutableObjectDataType</w:t>
        </w:r>
      </w:hyperlink>
      <w:r>
        <w:t xml:space="preserve">. The </w:t>
      </w:r>
      <w:r>
        <w:rPr>
          <w:b/>
        </w:rPr>
        <w:t>ExecutableObjectDataType</w:t>
      </w:r>
      <w:r>
        <w:t xml:space="preserve"> type definition contains an </w:t>
      </w:r>
      <w:r>
        <w:rPr>
          <w:b/>
        </w:rPr>
        <w:t xml:space="preserve">xs:choice </w:t>
      </w:r>
      <w:r>
        <w:t>XSD Schema element. Ho</w:t>
      </w:r>
      <w:r>
        <w:t xml:space="preserve">wever, all of the choices that are allowed in the </w:t>
      </w:r>
      <w:r>
        <w:rPr>
          <w:b/>
        </w:rPr>
        <w:t>xs:choice</w:t>
      </w:r>
      <w:r>
        <w:t xml:space="preserve"> XSD Schema element are not available for the Notify Operator Task executable. </w:t>
      </w:r>
    </w:p>
    <w:p w:rsidR="00E6416D" w:rsidRDefault="00C65AD5">
      <w:pPr>
        <w:ind w:left="360"/>
      </w:pPr>
      <w:r>
        <w:t xml:space="preserve">For this </w:t>
      </w:r>
      <w:r>
        <w:rPr>
          <w:b/>
        </w:rPr>
        <w:t>Executable</w:t>
      </w:r>
      <w:r>
        <w:t xml:space="preserve"> element, the </w:t>
      </w:r>
      <w:r>
        <w:rPr>
          <w:b/>
        </w:rPr>
        <w:t>ObjectData</w:t>
      </w:r>
      <w:r>
        <w:t xml:space="preserve"> element MUST contain the </w:t>
      </w:r>
      <w:hyperlink w:anchor="Section_d7bc1c031488406e8280faf6d4a1a12a" w:history="1">
        <w:r>
          <w:rPr>
            <w:rStyle w:val="Hyperlink"/>
          </w:rPr>
          <w:t>SqlTaskData</w:t>
        </w:r>
      </w:hyperlink>
      <w:r>
        <w:t xml:space="preserve"> element that is specified in the </w:t>
      </w:r>
      <w:hyperlink w:anchor="Section_b302aa7635e54eea8d09e2ea37585374" w:history="1">
        <w:r>
          <w:rPr>
            <w:rStyle w:val="Hyperlink"/>
          </w:rPr>
          <w:t>SQLTask</w:t>
        </w:r>
      </w:hyperlink>
      <w:r>
        <w:t xml:space="preserve"> namespace. The </w:t>
      </w:r>
      <w:r>
        <w:rPr>
          <w:b/>
        </w:rPr>
        <w:t>SqlTaskData</w:t>
      </w:r>
      <w:r>
        <w:t xml:space="preserve"> element declaration in the </w:t>
      </w:r>
      <w:r>
        <w:rPr>
          <w:b/>
        </w:rPr>
        <w:t>SQLTask</w:t>
      </w:r>
      <w:r>
        <w:t xml:space="preserve"> namespace MUST be replaced by the declaration and type that is specif</w:t>
      </w:r>
      <w:r>
        <w:t xml:space="preserve">ied in this section. This instance of the </w:t>
      </w:r>
      <w:r>
        <w:rPr>
          <w:b/>
        </w:rPr>
        <w:t>SqlTaskData</w:t>
      </w:r>
      <w:r>
        <w:t xml:space="preserve"> element MUST NOT contain elements except for the </w:t>
      </w:r>
      <w:r>
        <w:rPr>
          <w:b/>
        </w:rPr>
        <w:t>OperatorNotifyList</w:t>
      </w:r>
      <w:r>
        <w:t xml:space="preserve"> element. This instance of the </w:t>
      </w:r>
      <w:r>
        <w:rPr>
          <w:b/>
        </w:rPr>
        <w:t>SqlTaskData</w:t>
      </w:r>
      <w:r>
        <w:t xml:space="preserve"> element MUST NOT contain attributes other than those that are specified in the </w:t>
      </w:r>
      <w:hyperlink w:anchor="Section_2f68a137906a427ca3b30ec21e6efebd" w:history="1">
        <w:r>
          <w:rPr>
            <w:rStyle w:val="Hyperlink"/>
          </w:rPr>
          <w:t>SqlTaskBaseAttributeGroup</w:t>
        </w:r>
      </w:hyperlink>
      <w:r>
        <w:t xml:space="preserve"> attribute group, the </w:t>
      </w:r>
      <w:hyperlink w:anchor="Section_95bc4a0fa2934b51a697e0ad34402408" w:history="1">
        <w:r>
          <w:rPr>
            <w:rStyle w:val="Hyperlink"/>
          </w:rPr>
          <w:t>MaintenanceTaskBaseAttributeGroup</w:t>
        </w:r>
      </w:hyperlink>
      <w:r>
        <w:t xml:space="preserve"> attribute group, and the </w:t>
      </w:r>
      <w:hyperlink w:anchor="Section_77067df5eb934e0d826ae0ee36cb61af" w:history="1">
        <w:r>
          <w:rPr>
            <w:rStyle w:val="Hyperlink"/>
          </w:rPr>
          <w:t>NotifyOperatorTaskAttributeGroup</w:t>
        </w:r>
      </w:hyperlink>
      <w:r>
        <w:t xml:space="preserve"> attribute group.</w:t>
      </w:r>
    </w:p>
    <w:p w:rsidR="00E6416D" w:rsidRDefault="00C65AD5">
      <w:pPr>
        <w:pStyle w:val="ListParagraph"/>
        <w:numPr>
          <w:ilvl w:val="0"/>
          <w:numId w:val="141"/>
        </w:numPr>
        <w:tabs>
          <w:tab w:val="left" w:pos="360"/>
        </w:tabs>
      </w:pPr>
      <w:r>
        <w:t xml:space="preserve">The allowed attributes are a restricted subset of those that are allowed on the type, as specified in the </w:t>
      </w:r>
      <w:hyperlink w:anchor="Section_1eb19218020c4356b0a1a2367b00efba" w:history="1">
        <w:r>
          <w:rPr>
            <w:rStyle w:val="Hyperlink"/>
          </w:rPr>
          <w:t>AnyNonPackageExecutable</w:t>
        </w:r>
        <w:r>
          <w:rPr>
            <w:rStyle w:val="Hyperlink"/>
          </w:rPr>
          <w:t>AttributeGroup</w:t>
        </w:r>
      </w:hyperlink>
      <w:r>
        <w:t xml:space="preserve"> attribute group. Hence, the declaration of the attributes is replaced in this anonymous XSD fragment. The attributes used MUST be restricted to the ones that are shown as valid in the XSD fragment that is contained in this section.</w:t>
      </w:r>
    </w:p>
    <w:p w:rsidR="00E6416D" w:rsidRDefault="00C65AD5">
      <w:pPr>
        <w:pStyle w:val="Code"/>
        <w:numPr>
          <w:ilvl w:val="0"/>
          <w:numId w:val="0"/>
        </w:numPr>
        <w:ind w:left="360"/>
      </w:pPr>
      <w:r>
        <w:t xml:space="preserve">  &lt;xs:com</w:t>
      </w:r>
      <w:r>
        <w:t>plexType&gt;</w:t>
      </w:r>
    </w:p>
    <w:p w:rsidR="00E6416D" w:rsidRDefault="00C65AD5">
      <w:pPr>
        <w:pStyle w:val="Code"/>
        <w:numPr>
          <w:ilvl w:val="0"/>
          <w:numId w:val="0"/>
        </w:numPr>
        <w:ind w:left="360"/>
      </w:pPr>
      <w:r>
        <w:t xml:space="preserve">    &lt;xs:sequence&gt;</w:t>
      </w:r>
    </w:p>
    <w:p w:rsidR="00E6416D" w:rsidRDefault="00C65AD5">
      <w:pPr>
        <w:pStyle w:val="Code"/>
        <w:numPr>
          <w:ilvl w:val="0"/>
          <w:numId w:val="0"/>
        </w:numPr>
        <w:ind w:left="360"/>
      </w:pPr>
      <w:r>
        <w:t xml:space="preserve">      &lt;xs:element name="ForEachEnumerator" type="DTS:ForEachEnumeratorType" minOccurs="0" maxOccurs="0"/&gt;</w:t>
      </w:r>
    </w:p>
    <w:p w:rsidR="00E6416D" w:rsidRDefault="00C65AD5">
      <w:pPr>
        <w:pStyle w:val="Code"/>
        <w:numPr>
          <w:ilvl w:val="0"/>
          <w:numId w:val="0"/>
        </w:numPr>
        <w:ind w:left="360"/>
      </w:pPr>
      <w:r>
        <w:t xml:space="preserve">      &lt;xs:element name="Variables" type="DTS:VariablesType" minOccurs="0"/&gt;</w:t>
      </w:r>
    </w:p>
    <w:p w:rsidR="00E6416D" w:rsidRDefault="00C65AD5">
      <w:pPr>
        <w:pStyle w:val="Code"/>
        <w:numPr>
          <w:ilvl w:val="0"/>
          <w:numId w:val="0"/>
        </w:numPr>
        <w:ind w:left="360"/>
      </w:pPr>
      <w:r>
        <w:t xml:space="preserve">      &lt;xs:element name="LoggingOptions" type="</w:t>
      </w:r>
      <w:r>
        <w:t>DTS:LoggingOptionsType" /&gt;</w:t>
      </w:r>
    </w:p>
    <w:p w:rsidR="00E6416D" w:rsidRDefault="00C65AD5">
      <w:pPr>
        <w:pStyle w:val="Code"/>
        <w:numPr>
          <w:ilvl w:val="0"/>
          <w:numId w:val="0"/>
        </w:numPr>
        <w:ind w:left="360"/>
      </w:pPr>
      <w:r>
        <w:t xml:space="preserve">      &lt;xs:element name="PropertyExpression" type="DTS:PropertyExpressionElementType" minOccurs="0"/&gt;</w:t>
      </w:r>
    </w:p>
    <w:p w:rsidR="00E6416D" w:rsidRDefault="00C65AD5">
      <w:pPr>
        <w:pStyle w:val="Code"/>
        <w:numPr>
          <w:ilvl w:val="0"/>
          <w:numId w:val="0"/>
        </w:numPr>
        <w:ind w:left="360"/>
      </w:pPr>
      <w:r>
        <w:t xml:space="preserve">      &lt;xs:element name="Executables" type="DTS:ExecutablesType" minOccurs="0" maxOccurs="0"/&gt;</w:t>
      </w:r>
    </w:p>
    <w:p w:rsidR="00E6416D" w:rsidRDefault="00C65AD5">
      <w:pPr>
        <w:pStyle w:val="Code"/>
        <w:numPr>
          <w:ilvl w:val="0"/>
          <w:numId w:val="0"/>
        </w:numPr>
        <w:ind w:left="360"/>
      </w:pPr>
      <w:r>
        <w:t xml:space="preserve">      &lt;xs:element name="Precedence</w:t>
      </w:r>
      <w:r>
        <w:t>Constraints" type="DTS:PrecedenceConstraintsType" minOccurs="0"/&gt;</w:t>
      </w:r>
    </w:p>
    <w:p w:rsidR="00E6416D" w:rsidRDefault="00C65AD5">
      <w:pPr>
        <w:pStyle w:val="Code"/>
        <w:numPr>
          <w:ilvl w:val="0"/>
          <w:numId w:val="0"/>
        </w:numPr>
        <w:ind w:left="360"/>
      </w:pPr>
      <w:r>
        <w:t xml:space="preserve">      &lt;xs:element name="ForEachVariableMappings" type="DTS:ForEachVariableMappingsType" minOccurs="0" maxOccurs="0"/&gt;</w:t>
      </w:r>
    </w:p>
    <w:p w:rsidR="00E6416D" w:rsidRDefault="00C65AD5">
      <w:pPr>
        <w:pStyle w:val="Code"/>
        <w:numPr>
          <w:ilvl w:val="0"/>
          <w:numId w:val="0"/>
        </w:numPr>
        <w:ind w:left="360"/>
      </w:pPr>
      <w:r>
        <w:t xml:space="preserve">      &lt;xs:element name="EventHandlers" type="DTS:EventHandlersType" minO</w:t>
      </w:r>
      <w:r>
        <w:t>ccurs="0"/&gt;</w:t>
      </w:r>
    </w:p>
    <w:p w:rsidR="00E6416D" w:rsidRDefault="00C65AD5">
      <w:pPr>
        <w:pStyle w:val="Code"/>
        <w:numPr>
          <w:ilvl w:val="0"/>
          <w:numId w:val="0"/>
        </w:numPr>
        <w:ind w:left="360"/>
      </w:pPr>
      <w:r>
        <w:t xml:space="preserve">      &lt;xs:element name="ObjectData"&gt;</w:t>
      </w:r>
    </w:p>
    <w:p w:rsidR="00E6416D" w:rsidRDefault="00C65AD5">
      <w:pPr>
        <w:pStyle w:val="Code"/>
        <w:numPr>
          <w:ilvl w:val="0"/>
          <w:numId w:val="0"/>
        </w:numPr>
        <w:ind w:left="360"/>
      </w:pPr>
      <w:r>
        <w:t xml:space="preserve">        &lt;xs:complexType&gt;</w:t>
      </w:r>
    </w:p>
    <w:p w:rsidR="00E6416D" w:rsidRDefault="00C65AD5">
      <w:pPr>
        <w:pStyle w:val="Code"/>
        <w:numPr>
          <w:ilvl w:val="0"/>
          <w:numId w:val="0"/>
        </w:numPr>
        <w:ind w:left="360"/>
      </w:pPr>
      <w:r>
        <w:t xml:space="preserve">          &lt;xs:choice&gt;</w:t>
      </w:r>
    </w:p>
    <w:p w:rsidR="00E6416D" w:rsidRDefault="00C65AD5">
      <w:pPr>
        <w:pStyle w:val="Code"/>
        <w:numPr>
          <w:ilvl w:val="0"/>
          <w:numId w:val="0"/>
        </w:numPr>
        <w:ind w:left="360"/>
      </w:pPr>
      <w:r>
        <w:t xml:space="preserve">            &lt;xs:element ref="SQLTask:SqlTaskData"/&gt;</w:t>
      </w:r>
    </w:p>
    <w:p w:rsidR="00E6416D" w:rsidRDefault="00C65AD5">
      <w:pPr>
        <w:pStyle w:val="Code"/>
        <w:numPr>
          <w:ilvl w:val="0"/>
          <w:numId w:val="0"/>
        </w:numPr>
        <w:ind w:left="360"/>
      </w:pPr>
      <w:r>
        <w:t xml:space="preserve">          &lt;/xs:choice&gt;</w:t>
      </w:r>
    </w:p>
    <w:p w:rsidR="00E6416D" w:rsidRDefault="00C65AD5">
      <w:pPr>
        <w:pStyle w:val="Code"/>
        <w:numPr>
          <w:ilvl w:val="0"/>
          <w:numId w:val="0"/>
        </w:numPr>
        <w:ind w:left="360"/>
      </w:pPr>
      <w:r>
        <w:t xml:space="preserve">        &lt;/xs:complexType&gt;</w:t>
      </w:r>
    </w:p>
    <w:p w:rsidR="00E6416D" w:rsidRDefault="00C65AD5">
      <w:pPr>
        <w:pStyle w:val="Code"/>
        <w:numPr>
          <w:ilvl w:val="0"/>
          <w:numId w:val="0"/>
        </w:numPr>
        <w:ind w:left="360"/>
      </w:pPr>
      <w:r>
        <w:t xml:space="preserve">      &lt;/xs:element&gt;</w:t>
      </w:r>
    </w:p>
    <w:p w:rsidR="00E6416D" w:rsidRDefault="00C65AD5">
      <w:pPr>
        <w:pStyle w:val="Code"/>
        <w:numPr>
          <w:ilvl w:val="0"/>
          <w:numId w:val="0"/>
        </w:numPr>
        <w:ind w:left="360"/>
      </w:pPr>
      <w:r>
        <w:t xml:space="preserve">    &lt;/xs:sequence&gt;</w:t>
      </w:r>
    </w:p>
    <w:p w:rsidR="00E6416D" w:rsidRDefault="00C65AD5">
      <w:pPr>
        <w:pStyle w:val="Code"/>
        <w:numPr>
          <w:ilvl w:val="0"/>
          <w:numId w:val="0"/>
        </w:numPr>
        <w:ind w:left="360"/>
      </w:pPr>
      <w:r>
        <w:t xml:space="preserve">    &lt;</w:t>
      </w:r>
      <w:r>
        <w:t>xs:attribute name="ExecutableType" use="required" type="xs:string"/&gt;</w:t>
      </w:r>
    </w:p>
    <w:p w:rsidR="00E6416D" w:rsidRDefault="00C65AD5">
      <w:pPr>
        <w:pStyle w:val="Code"/>
        <w:numPr>
          <w:ilvl w:val="0"/>
          <w:numId w:val="0"/>
        </w:numPr>
        <w:ind w:left="360"/>
      </w:pPr>
      <w:r>
        <w:t xml:space="preserve">    &lt;xs:attribute name="ThreadHint" use="optional" type="xs:int"/&gt;</w:t>
      </w:r>
    </w:p>
    <w:p w:rsidR="00E6416D" w:rsidRDefault="00C65AD5">
      <w:pPr>
        <w:pStyle w:val="Code"/>
        <w:numPr>
          <w:ilvl w:val="0"/>
          <w:numId w:val="0"/>
        </w:numPr>
        <w:ind w:left="360"/>
      </w:pPr>
      <w:r>
        <w:t xml:space="preserve">    &lt;xs:attributeGroup ref="DTS:BasePropertyAttributeGroup"/&gt;</w:t>
      </w:r>
    </w:p>
    <w:p w:rsidR="00E6416D" w:rsidRDefault="00C65AD5">
      <w:pPr>
        <w:pStyle w:val="Code"/>
        <w:numPr>
          <w:ilvl w:val="0"/>
          <w:numId w:val="0"/>
        </w:numPr>
        <w:ind w:left="360"/>
      </w:pPr>
      <w:r>
        <w:t xml:space="preserve">    &lt;xs:attributeGroup ref="DTS:BaseExecutablePropertyAttr</w:t>
      </w:r>
      <w:r>
        <w:t>ibuteGroup"/&gt;</w:t>
      </w:r>
    </w:p>
    <w:p w:rsidR="00E6416D" w:rsidRDefault="00C65AD5">
      <w:pPr>
        <w:pStyle w:val="Code"/>
        <w:numPr>
          <w:ilvl w:val="0"/>
          <w:numId w:val="0"/>
        </w:numPr>
        <w:ind w:left="360"/>
      </w:pPr>
      <w:r>
        <w:t xml:space="preserve">    &lt;xs:attributeGroup ref="DTS:AllExecutableAttributeGroup"/&gt;</w:t>
      </w:r>
    </w:p>
    <w:p w:rsidR="00E6416D" w:rsidRDefault="00C65AD5">
      <w:pPr>
        <w:pStyle w:val="Code"/>
        <w:numPr>
          <w:ilvl w:val="0"/>
          <w:numId w:val="0"/>
        </w:numPr>
        <w:ind w:left="360"/>
      </w:pPr>
      <w:r>
        <w:t xml:space="preserve">    &lt;xs:attribute name="ExecutionLocation" type="xs:int" default="0" use="optional" form="qualified"/&gt;</w:t>
      </w:r>
    </w:p>
    <w:p w:rsidR="00E6416D" w:rsidRDefault="00C65AD5">
      <w:pPr>
        <w:pStyle w:val="Code"/>
        <w:numPr>
          <w:ilvl w:val="0"/>
          <w:numId w:val="0"/>
        </w:numPr>
        <w:ind w:left="360"/>
      </w:pPr>
      <w:r>
        <w:lastRenderedPageBreak/>
        <w:t xml:space="preserve">    &lt;xs:attribute name="ExecutionAddress" type="xs:string" default="" use="o</w:t>
      </w:r>
      <w:r>
        <w:t>ptional" form="qualified"/&gt;</w:t>
      </w:r>
    </w:p>
    <w:p w:rsidR="00E6416D" w:rsidRDefault="00C65AD5">
      <w:pPr>
        <w:pStyle w:val="Code"/>
        <w:numPr>
          <w:ilvl w:val="0"/>
          <w:numId w:val="0"/>
        </w:numPr>
        <w:ind w:left="360"/>
      </w:pPr>
      <w:r>
        <w:t xml:space="preserve">    &lt;xs:attribute name="TaskContact" type="xs:string" default="" use="optional" form="qualified"/&gt;</w:t>
      </w:r>
    </w:p>
    <w:p w:rsidR="00E6416D" w:rsidRDefault="00C65AD5">
      <w:pPr>
        <w:pStyle w:val="Code"/>
        <w:numPr>
          <w:ilvl w:val="0"/>
          <w:numId w:val="0"/>
        </w:numPr>
        <w:ind w:left="360"/>
      </w:pPr>
      <w:r>
        <w:t xml:space="preserve">  &lt;/xs:complexType&gt;</w:t>
      </w:r>
    </w:p>
    <w:p w:rsidR="00E6416D" w:rsidRDefault="00C65AD5">
      <w:r>
        <w:t xml:space="preserve">The preceding anonymous complex type definition requires that the declaration for the </w:t>
      </w:r>
      <w:r>
        <w:rPr>
          <w:b/>
        </w:rPr>
        <w:t>SqlTaskData</w:t>
      </w:r>
      <w:r>
        <w:t xml:space="preserve"> element and</w:t>
      </w:r>
      <w:r>
        <w:t xml:space="preserve"> its type, in the </w:t>
      </w:r>
      <w:r>
        <w:rPr>
          <w:b/>
        </w:rPr>
        <w:t>SQLTask</w:t>
      </w:r>
      <w:r>
        <w:t xml:space="preserve"> namespace, be changed to the following.</w:t>
      </w:r>
    </w:p>
    <w:p w:rsidR="00E6416D" w:rsidRDefault="00C65AD5">
      <w:pPr>
        <w:pStyle w:val="Code"/>
        <w:numPr>
          <w:ilvl w:val="0"/>
          <w:numId w:val="0"/>
        </w:numPr>
        <w:ind w:left="360"/>
      </w:pPr>
      <w:r>
        <w:t xml:space="preserve">  &lt;xs:element name="SqlTaskData" type="SQLTask:SqlTaskDataElementNotifyOperatorTaskType"/&gt;</w:t>
      </w:r>
    </w:p>
    <w:p w:rsidR="00E6416D" w:rsidRDefault="00C65AD5">
      <w:pPr>
        <w:pStyle w:val="Code"/>
        <w:numPr>
          <w:ilvl w:val="0"/>
          <w:numId w:val="0"/>
        </w:numPr>
        <w:ind w:left="360"/>
      </w:pPr>
      <w:r>
        <w:t xml:space="preserve">  &lt;xs:complexType name="SqlTaskDataElementNotifyOperatorTaskType"&gt;</w:t>
      </w:r>
    </w:p>
    <w:p w:rsidR="00E6416D" w:rsidRDefault="00C65AD5">
      <w:pPr>
        <w:pStyle w:val="Code"/>
        <w:numPr>
          <w:ilvl w:val="0"/>
          <w:numId w:val="0"/>
        </w:numPr>
        <w:ind w:left="360"/>
      </w:pPr>
      <w:r>
        <w:t xml:space="preserve">    &lt;xs:sequence&gt;</w:t>
      </w:r>
    </w:p>
    <w:p w:rsidR="00E6416D" w:rsidRDefault="00C65AD5">
      <w:pPr>
        <w:pStyle w:val="Code"/>
        <w:numPr>
          <w:ilvl w:val="0"/>
          <w:numId w:val="0"/>
        </w:numPr>
        <w:ind w:left="360"/>
      </w:pPr>
      <w:r>
        <w:t xml:space="preserve">      &lt;xs:elem</w:t>
      </w:r>
      <w:r>
        <w:t>ent name="OperatorNotifyList" type="SQLTask:OperatorNotifyListType" minOccurs="0" maxOccurs="unbounded"/&gt;</w:t>
      </w:r>
    </w:p>
    <w:p w:rsidR="00E6416D" w:rsidRDefault="00C65AD5">
      <w:pPr>
        <w:pStyle w:val="Code"/>
        <w:numPr>
          <w:ilvl w:val="0"/>
          <w:numId w:val="0"/>
        </w:numPr>
        <w:ind w:left="360"/>
      </w:pPr>
      <w:r>
        <w:t xml:space="preserve">    &lt;/xs:sequence&gt;</w:t>
      </w:r>
    </w:p>
    <w:p w:rsidR="00E6416D" w:rsidRDefault="00C65AD5">
      <w:pPr>
        <w:pStyle w:val="Code"/>
        <w:numPr>
          <w:ilvl w:val="0"/>
          <w:numId w:val="0"/>
        </w:numPr>
        <w:ind w:left="360"/>
      </w:pPr>
      <w:r>
        <w:t xml:space="preserve">    &lt;xs:attributeGroup ref="SQLTask:SqlTaskBaseAttributeGroup"/&gt;</w:t>
      </w:r>
    </w:p>
    <w:p w:rsidR="00E6416D" w:rsidRDefault="00C65AD5">
      <w:pPr>
        <w:pStyle w:val="Code"/>
        <w:numPr>
          <w:ilvl w:val="0"/>
          <w:numId w:val="0"/>
        </w:numPr>
        <w:ind w:left="360"/>
      </w:pPr>
      <w:r>
        <w:t xml:space="preserve">    &lt;xs:attributeGroup ref="SQLTask:MaintenanceTaskBaseAttributeGr</w:t>
      </w:r>
      <w:r>
        <w:t>oup"/&gt;</w:t>
      </w:r>
    </w:p>
    <w:p w:rsidR="00E6416D" w:rsidRDefault="00C65AD5">
      <w:pPr>
        <w:pStyle w:val="Code"/>
        <w:numPr>
          <w:ilvl w:val="0"/>
          <w:numId w:val="0"/>
        </w:numPr>
        <w:ind w:left="360"/>
      </w:pPr>
      <w:r>
        <w:t xml:space="preserve">    &lt;xs:attributeGroup ref="SQLTask:NotifyOperatorTaskAttributeGroup"/&gt;</w:t>
      </w:r>
    </w:p>
    <w:p w:rsidR="00E6416D" w:rsidRDefault="00C65AD5">
      <w:pPr>
        <w:pStyle w:val="Code"/>
        <w:numPr>
          <w:ilvl w:val="0"/>
          <w:numId w:val="0"/>
        </w:numPr>
        <w:ind w:left="360"/>
      </w:pPr>
      <w:r>
        <w:t xml:space="preserve">  &lt;/xs:complexType&gt;</w:t>
      </w:r>
    </w:p>
    <w:p w:rsidR="00E6416D" w:rsidRDefault="00C65AD5">
      <w:pPr>
        <w:pStyle w:val="Heading4"/>
      </w:pPr>
      <w:bookmarkStart w:id="368" w:name="section_44b614e8725a4dc89cc00127cb942aaa"/>
      <w:bookmarkStart w:id="369" w:name="_Toc86186282"/>
      <w:r>
        <w:t>ExecutableType Instance for Rebuild Index Task</w:t>
      </w:r>
      <w:bookmarkEnd w:id="368"/>
      <w:bookmarkEnd w:id="369"/>
    </w:p>
    <w:p w:rsidR="00E6416D" w:rsidRDefault="00C65AD5">
      <w:r>
        <w:t>Rebuild Index Task rebuilds indexes in database tables and views. An executable is a Rebuild Index Task execut</w:t>
      </w:r>
      <w:r>
        <w:t xml:space="preserve">able if the </w:t>
      </w:r>
      <w:r>
        <w:rPr>
          <w:b/>
        </w:rPr>
        <w:t>ExecutableType</w:t>
      </w:r>
      <w:r>
        <w:t xml:space="preserve"> attribute value is one of the following:</w:t>
      </w:r>
    </w:p>
    <w:p w:rsidR="00E6416D" w:rsidRDefault="00C65AD5">
      <w:pPr>
        <w:pStyle w:val="ListParagraph"/>
        <w:numPr>
          <w:ilvl w:val="0"/>
          <w:numId w:val="142"/>
        </w:numPr>
        <w:tabs>
          <w:tab w:val="left" w:pos="360"/>
        </w:tabs>
      </w:pPr>
      <w:r>
        <w:t>Microsoft.SqlServer.Management.DatabaseMaintenance.DbMaintenanceReindexTask, Microsoft.SqlServer.MaintenancePlanTasks, Version=11.0.0.0, Culture=neutral, PublicKeyToken=89845dcd8080cc91 (f</w:t>
      </w:r>
      <w:r>
        <w:t>or DTSX2 2012/01)</w:t>
      </w:r>
    </w:p>
    <w:p w:rsidR="00E6416D" w:rsidRDefault="00C65AD5">
      <w:pPr>
        <w:pStyle w:val="ListParagraph"/>
        <w:numPr>
          <w:ilvl w:val="0"/>
          <w:numId w:val="142"/>
        </w:numPr>
        <w:tabs>
          <w:tab w:val="left" w:pos="360"/>
        </w:tabs>
      </w:pPr>
      <w:r>
        <w:t>Microsoft.DbMaintenanceReindexTask (for DTSX2 2014/01)</w:t>
      </w:r>
    </w:p>
    <w:p w:rsidR="00E6416D" w:rsidRDefault="00C65AD5">
      <w:r>
        <w:t xml:space="preserve">The Rebuild Index Task executable is formally defined to be of type </w:t>
      </w:r>
      <w:hyperlink w:anchor="Section_e46d05c623144cb5ba2025af503ff73f" w:history="1">
        <w:r>
          <w:rPr>
            <w:rStyle w:val="Hyperlink"/>
          </w:rPr>
          <w:t>AnyNonPackageExecutableType</w:t>
        </w:r>
      </w:hyperlink>
      <w:r>
        <w:t>. However, the following XSD</w:t>
      </w:r>
      <w:r>
        <w:t xml:space="preserve"> fragment, which is expressed as an anonymous complex type declaration, places further restrictions on the type. This executable MUST follow the anonymous type declaration that is contained in this section.</w:t>
      </w:r>
    </w:p>
    <w:p w:rsidR="00E6416D" w:rsidRDefault="00C65AD5">
      <w:r>
        <w:t>Note the following differences between this anony</w:t>
      </w:r>
      <w:r>
        <w:t xml:space="preserve">mous complex type declaration and the full definition of the complex type for the </w:t>
      </w:r>
      <w:r>
        <w:rPr>
          <w:b/>
        </w:rPr>
        <w:t>AnyNonPackageExecutableType</w:t>
      </w:r>
      <w:r>
        <w:t xml:space="preserve"> type:</w:t>
      </w:r>
    </w:p>
    <w:p w:rsidR="00E6416D" w:rsidRDefault="00C65AD5">
      <w:pPr>
        <w:pStyle w:val="ListParagraph"/>
        <w:numPr>
          <w:ilvl w:val="0"/>
          <w:numId w:val="143"/>
        </w:numPr>
        <w:tabs>
          <w:tab w:val="left" w:pos="360"/>
        </w:tabs>
      </w:pPr>
      <w:r>
        <w:t xml:space="preserve">This </w:t>
      </w:r>
      <w:r>
        <w:rPr>
          <w:b/>
        </w:rPr>
        <w:t>Executable</w:t>
      </w:r>
      <w:r>
        <w:t xml:space="preserve"> element MUST NOT contain an </w:t>
      </w:r>
      <w:r>
        <w:rPr>
          <w:b/>
        </w:rPr>
        <w:t>Executables</w:t>
      </w:r>
      <w:r>
        <w:t xml:space="preserve"> element.</w:t>
      </w:r>
    </w:p>
    <w:p w:rsidR="00E6416D" w:rsidRDefault="00C65AD5">
      <w:pPr>
        <w:pStyle w:val="ListParagraph"/>
        <w:numPr>
          <w:ilvl w:val="0"/>
          <w:numId w:val="143"/>
        </w:numPr>
        <w:tabs>
          <w:tab w:val="left" w:pos="360"/>
        </w:tabs>
      </w:pPr>
      <w:r>
        <w:t xml:space="preserve">This </w:t>
      </w:r>
      <w:r>
        <w:rPr>
          <w:b/>
        </w:rPr>
        <w:t>Executable</w:t>
      </w:r>
      <w:r>
        <w:t xml:space="preserve"> element MUST NOT contain a </w:t>
      </w:r>
      <w:r>
        <w:rPr>
          <w:b/>
        </w:rPr>
        <w:t>ForEachEnumerator</w:t>
      </w:r>
      <w:r>
        <w:t xml:space="preserve"> element.</w:t>
      </w:r>
    </w:p>
    <w:p w:rsidR="00E6416D" w:rsidRDefault="00C65AD5">
      <w:pPr>
        <w:pStyle w:val="ListParagraph"/>
        <w:numPr>
          <w:ilvl w:val="0"/>
          <w:numId w:val="143"/>
        </w:numPr>
        <w:tabs>
          <w:tab w:val="left" w:pos="360"/>
        </w:tabs>
      </w:pPr>
      <w:r>
        <w:t xml:space="preserve">This </w:t>
      </w:r>
      <w:r>
        <w:rPr>
          <w:b/>
        </w:rPr>
        <w:t>Executable</w:t>
      </w:r>
      <w:r>
        <w:t xml:space="preserve"> element MUST NOT contain a </w:t>
      </w:r>
      <w:r>
        <w:rPr>
          <w:b/>
        </w:rPr>
        <w:t>ForEachVariableMappings</w:t>
      </w:r>
      <w:r>
        <w:t xml:space="preserve"> element.</w:t>
      </w:r>
    </w:p>
    <w:p w:rsidR="00E6416D" w:rsidRDefault="00C65AD5">
      <w:pPr>
        <w:pStyle w:val="ListParagraph"/>
        <w:numPr>
          <w:ilvl w:val="0"/>
          <w:numId w:val="143"/>
        </w:numPr>
        <w:tabs>
          <w:tab w:val="left" w:pos="360"/>
        </w:tabs>
      </w:pPr>
      <w:r>
        <w:t xml:space="preserve">In the </w:t>
      </w:r>
      <w:r>
        <w:rPr>
          <w:b/>
        </w:rPr>
        <w:t>AnyNonPackageExecutableType</w:t>
      </w:r>
      <w:r>
        <w:t xml:space="preserve"> type, the type of the </w:t>
      </w:r>
      <w:r>
        <w:rPr>
          <w:b/>
        </w:rPr>
        <w:t>ObjectData</w:t>
      </w:r>
      <w:r>
        <w:t xml:space="preserve"> element is given as </w:t>
      </w:r>
      <w:hyperlink w:anchor="Section_23d880f25c3c4153aef8c622df857dfc" w:history="1">
        <w:r>
          <w:rPr>
            <w:rStyle w:val="Hyperlink"/>
          </w:rPr>
          <w:t>ExecutableObjectDataType</w:t>
        </w:r>
      </w:hyperlink>
      <w:r>
        <w:t xml:space="preserve">. The </w:t>
      </w:r>
      <w:r>
        <w:rPr>
          <w:b/>
        </w:rPr>
        <w:t>ExecutableObjectDataType</w:t>
      </w:r>
      <w:r>
        <w:t xml:space="preserve"> type definition contains an </w:t>
      </w:r>
      <w:r>
        <w:rPr>
          <w:b/>
        </w:rPr>
        <w:t xml:space="preserve">xs:choice </w:t>
      </w:r>
      <w:r>
        <w:t xml:space="preserve">XSD Schema element. However, all of the choices that are allowed in the </w:t>
      </w:r>
      <w:r>
        <w:rPr>
          <w:b/>
        </w:rPr>
        <w:t>xs:choice</w:t>
      </w:r>
      <w:r>
        <w:t xml:space="preserve"> XSD Schema element are not available for the Rebuild Index Task executable.</w:t>
      </w:r>
    </w:p>
    <w:p w:rsidR="00E6416D" w:rsidRDefault="00C65AD5">
      <w:pPr>
        <w:ind w:left="360"/>
      </w:pPr>
      <w:r>
        <w:t xml:space="preserve">For this </w:t>
      </w:r>
      <w:r>
        <w:rPr>
          <w:b/>
        </w:rPr>
        <w:t>Executable</w:t>
      </w:r>
      <w:r>
        <w:t xml:space="preserve"> element, the </w:t>
      </w:r>
      <w:r>
        <w:rPr>
          <w:b/>
        </w:rPr>
        <w:t>Ob</w:t>
      </w:r>
      <w:r>
        <w:rPr>
          <w:b/>
        </w:rPr>
        <w:t>jectData</w:t>
      </w:r>
      <w:r>
        <w:t xml:space="preserve"> element MUST contain the </w:t>
      </w:r>
      <w:hyperlink w:anchor="Section_d7bc1c031488406e8280faf6d4a1a12a" w:history="1">
        <w:r>
          <w:rPr>
            <w:rStyle w:val="Hyperlink"/>
          </w:rPr>
          <w:t>SqlTaskData</w:t>
        </w:r>
      </w:hyperlink>
      <w:r>
        <w:t xml:space="preserve"> element that is specified in the </w:t>
      </w:r>
      <w:hyperlink w:anchor="Section_b302aa7635e54eea8d09e2ea37585374" w:history="1">
        <w:r>
          <w:rPr>
            <w:rStyle w:val="Hyperlink"/>
          </w:rPr>
          <w:t>SQLTask</w:t>
        </w:r>
      </w:hyperlink>
      <w:r>
        <w:t xml:space="preserve"> namespace. The </w:t>
      </w:r>
      <w:r>
        <w:rPr>
          <w:b/>
        </w:rPr>
        <w:t>SqlTaskData</w:t>
      </w:r>
      <w:r>
        <w:t xml:space="preserve"> element declaration in</w:t>
      </w:r>
      <w:r>
        <w:t xml:space="preserve"> the </w:t>
      </w:r>
      <w:r>
        <w:rPr>
          <w:b/>
        </w:rPr>
        <w:t>SQLTask</w:t>
      </w:r>
      <w:r>
        <w:t xml:space="preserve"> namespace MUST be replaced by the declaration and type that is specified in this section. This instance of the </w:t>
      </w:r>
      <w:r>
        <w:rPr>
          <w:b/>
        </w:rPr>
        <w:t>SqlTaskData</w:t>
      </w:r>
      <w:r>
        <w:t xml:space="preserve"> element MUST NOT contain elements except the </w:t>
      </w:r>
      <w:r>
        <w:rPr>
          <w:b/>
        </w:rPr>
        <w:t>SelectedDatabases</w:t>
      </w:r>
      <w:r>
        <w:t xml:space="preserve"> element. This instance of the </w:t>
      </w:r>
      <w:r>
        <w:rPr>
          <w:b/>
        </w:rPr>
        <w:t>SqlTaskData</w:t>
      </w:r>
      <w:r>
        <w:t xml:space="preserve"> element MUST NO</w:t>
      </w:r>
      <w:r>
        <w:t xml:space="preserve">T contain attributes other than those that are specified in the </w:t>
      </w:r>
      <w:hyperlink w:anchor="Section_2f68a137906a427ca3b30ec21e6efebd" w:history="1">
        <w:r>
          <w:rPr>
            <w:rStyle w:val="Hyperlink"/>
          </w:rPr>
          <w:t>SqlTaskBaseAttributeGroup</w:t>
        </w:r>
      </w:hyperlink>
      <w:r>
        <w:t xml:space="preserve"> attribute group, the </w:t>
      </w:r>
      <w:hyperlink w:anchor="Section_95bc4a0fa2934b51a697e0ad34402408" w:history="1">
        <w:r>
          <w:rPr>
            <w:rStyle w:val="Hyperlink"/>
          </w:rPr>
          <w:t>MaintenanceTaskBaseAttrib</w:t>
        </w:r>
        <w:r>
          <w:rPr>
            <w:rStyle w:val="Hyperlink"/>
          </w:rPr>
          <w:t>uteGroup</w:t>
        </w:r>
      </w:hyperlink>
      <w:r>
        <w:t xml:space="preserve"> attribute group, the </w:t>
      </w:r>
      <w:hyperlink w:anchor="Section_777a0062dd2649b6bb2a2fc833ea8658" w:history="1">
        <w:r>
          <w:rPr>
            <w:rStyle w:val="Hyperlink"/>
          </w:rPr>
          <w:t>RebuildIndexTaskAttributeGroup</w:t>
        </w:r>
      </w:hyperlink>
      <w:r>
        <w:t xml:space="preserve"> attribute group, and the </w:t>
      </w:r>
      <w:r>
        <w:rPr>
          <w:b/>
        </w:rPr>
        <w:t>DatabaseSelectionType</w:t>
      </w:r>
      <w:r>
        <w:t xml:space="preserve"> attribute.</w:t>
      </w:r>
    </w:p>
    <w:p w:rsidR="00E6416D" w:rsidRDefault="00C65AD5">
      <w:pPr>
        <w:pStyle w:val="ListParagraph"/>
        <w:numPr>
          <w:ilvl w:val="0"/>
          <w:numId w:val="144"/>
        </w:numPr>
        <w:tabs>
          <w:tab w:val="left" w:pos="360"/>
        </w:tabs>
      </w:pPr>
      <w:r>
        <w:lastRenderedPageBreak/>
        <w:t>The allowed attributes are a restricted subset of those that are allowed on t</w:t>
      </w:r>
      <w:r>
        <w:t xml:space="preserve">he type, as specified in the </w:t>
      </w:r>
      <w:hyperlink w:anchor="Section_1eb19218020c4356b0a1a2367b00efba" w:history="1">
        <w:r>
          <w:rPr>
            <w:rStyle w:val="Hyperlink"/>
          </w:rPr>
          <w:t>AnyNonPackageExecutableAttributeGroup</w:t>
        </w:r>
      </w:hyperlink>
      <w:r>
        <w:t xml:space="preserve"> attribute group. Hence, the declaration of the attributes is replaced in this anonymous XSD fragment. The attributes used MUST be</w:t>
      </w:r>
      <w:r>
        <w:t xml:space="preserve"> restricted to the ones that are shown as valid in the XSD fragment that is contained in this section.</w:t>
      </w:r>
    </w:p>
    <w:p w:rsidR="00E6416D" w:rsidRDefault="00C65AD5">
      <w:pPr>
        <w:pStyle w:val="Code"/>
        <w:numPr>
          <w:ilvl w:val="0"/>
          <w:numId w:val="0"/>
        </w:numPr>
        <w:ind w:left="360"/>
      </w:pPr>
      <w:r>
        <w:t xml:space="preserve">  &lt;xs:complexType&gt;</w:t>
      </w:r>
    </w:p>
    <w:p w:rsidR="00E6416D" w:rsidRDefault="00C65AD5">
      <w:pPr>
        <w:pStyle w:val="Code"/>
        <w:numPr>
          <w:ilvl w:val="0"/>
          <w:numId w:val="0"/>
        </w:numPr>
        <w:ind w:left="360"/>
      </w:pPr>
      <w:r>
        <w:t xml:space="preserve">    &lt;xs:sequence&gt;</w:t>
      </w:r>
    </w:p>
    <w:p w:rsidR="00E6416D" w:rsidRDefault="00C65AD5">
      <w:pPr>
        <w:pStyle w:val="Code"/>
        <w:numPr>
          <w:ilvl w:val="0"/>
          <w:numId w:val="0"/>
        </w:numPr>
        <w:ind w:left="360"/>
      </w:pPr>
      <w:r>
        <w:t xml:space="preserve">      &lt;xs:element name="ForEachEnumerator" type="DTS:ForEachEnumeratorType" minOccurs="0" maxOccurs="0"/&gt;</w:t>
      </w:r>
    </w:p>
    <w:p w:rsidR="00E6416D" w:rsidRDefault="00C65AD5">
      <w:pPr>
        <w:pStyle w:val="Code"/>
        <w:numPr>
          <w:ilvl w:val="0"/>
          <w:numId w:val="0"/>
        </w:numPr>
        <w:ind w:left="360"/>
      </w:pPr>
      <w:r>
        <w:t xml:space="preserve">      &lt;xs:</w:t>
      </w:r>
      <w:r>
        <w:t>element name="Variables" type="DTS:VariablesType" minOccurs="0"/&gt;</w:t>
      </w:r>
    </w:p>
    <w:p w:rsidR="00E6416D" w:rsidRDefault="00C65AD5">
      <w:pPr>
        <w:pStyle w:val="Code"/>
        <w:numPr>
          <w:ilvl w:val="0"/>
          <w:numId w:val="0"/>
        </w:numPr>
        <w:ind w:left="360"/>
      </w:pPr>
      <w:r>
        <w:t xml:space="preserve">      &lt;xs:element name="LoggingOptions" type="DTS:LoggingOptionsType" /&gt;</w:t>
      </w:r>
    </w:p>
    <w:p w:rsidR="00E6416D" w:rsidRDefault="00C65AD5">
      <w:pPr>
        <w:pStyle w:val="Code"/>
        <w:numPr>
          <w:ilvl w:val="0"/>
          <w:numId w:val="0"/>
        </w:numPr>
        <w:ind w:left="360"/>
      </w:pPr>
      <w:r>
        <w:t xml:space="preserve">      &lt;xs:element name="PropertyExpression" type="DTS:PropertyExpressionElementType" minOccurs="0"/&gt;</w:t>
      </w:r>
    </w:p>
    <w:p w:rsidR="00E6416D" w:rsidRDefault="00C65AD5">
      <w:pPr>
        <w:pStyle w:val="Code"/>
        <w:numPr>
          <w:ilvl w:val="0"/>
          <w:numId w:val="0"/>
        </w:numPr>
        <w:ind w:left="360"/>
      </w:pPr>
      <w:r>
        <w:t xml:space="preserve">      &lt;xs:elemen</w:t>
      </w:r>
      <w:r>
        <w:t>t name="Executables" type="DTS:ExecutablesType" minOccurs="0" maxOccurs="0"/&gt;</w:t>
      </w:r>
    </w:p>
    <w:p w:rsidR="00E6416D" w:rsidRDefault="00C65AD5">
      <w:pPr>
        <w:pStyle w:val="Code"/>
        <w:numPr>
          <w:ilvl w:val="0"/>
          <w:numId w:val="0"/>
        </w:numPr>
        <w:ind w:left="360"/>
      </w:pPr>
      <w:r>
        <w:t xml:space="preserve">      &lt;xs:element name="PrecedenceConstraints" type="DTS:PrecedenceConstraintsType" minOccurs="0"/&gt;</w:t>
      </w:r>
    </w:p>
    <w:p w:rsidR="00E6416D" w:rsidRDefault="00C65AD5">
      <w:pPr>
        <w:pStyle w:val="Code"/>
        <w:numPr>
          <w:ilvl w:val="0"/>
          <w:numId w:val="0"/>
        </w:numPr>
        <w:ind w:left="360"/>
      </w:pPr>
      <w:r>
        <w:t xml:space="preserve">      &lt;xs:element name="ForEachVariableMappings" type="DTS:ForEachVariableMapp</w:t>
      </w:r>
      <w:r>
        <w:t>ingsType" minOccurs="0" maxOccurs="0"/&gt;</w:t>
      </w:r>
    </w:p>
    <w:p w:rsidR="00E6416D" w:rsidRDefault="00C65AD5">
      <w:pPr>
        <w:pStyle w:val="Code"/>
        <w:numPr>
          <w:ilvl w:val="0"/>
          <w:numId w:val="0"/>
        </w:numPr>
        <w:ind w:left="360"/>
      </w:pPr>
      <w:r>
        <w:t xml:space="preserve">      &lt;xs:element name="EventHandlers" type="DTS:EventHandlersType" minOccurs="0"/&gt;</w:t>
      </w:r>
    </w:p>
    <w:p w:rsidR="00E6416D" w:rsidRDefault="00C65AD5">
      <w:pPr>
        <w:pStyle w:val="Code"/>
        <w:numPr>
          <w:ilvl w:val="0"/>
          <w:numId w:val="0"/>
        </w:numPr>
        <w:ind w:left="360"/>
      </w:pPr>
      <w:r>
        <w:t xml:space="preserve">      &lt;xs:element name="ObjectData"&gt;</w:t>
      </w:r>
    </w:p>
    <w:p w:rsidR="00E6416D" w:rsidRDefault="00C65AD5">
      <w:pPr>
        <w:pStyle w:val="Code"/>
        <w:numPr>
          <w:ilvl w:val="0"/>
          <w:numId w:val="0"/>
        </w:numPr>
        <w:ind w:left="360"/>
      </w:pPr>
      <w:r>
        <w:t xml:space="preserve">        &lt;xs:complexType&gt;</w:t>
      </w:r>
    </w:p>
    <w:p w:rsidR="00E6416D" w:rsidRDefault="00C65AD5">
      <w:pPr>
        <w:pStyle w:val="Code"/>
        <w:numPr>
          <w:ilvl w:val="0"/>
          <w:numId w:val="0"/>
        </w:numPr>
        <w:ind w:left="360"/>
      </w:pPr>
      <w:r>
        <w:t xml:space="preserve">          &lt;xs:choice&gt;</w:t>
      </w:r>
    </w:p>
    <w:p w:rsidR="00E6416D" w:rsidRDefault="00C65AD5">
      <w:pPr>
        <w:pStyle w:val="Code"/>
        <w:numPr>
          <w:ilvl w:val="0"/>
          <w:numId w:val="0"/>
        </w:numPr>
        <w:ind w:left="360"/>
      </w:pPr>
      <w:r>
        <w:t xml:space="preserve">            &lt;xs:element ref="SQLTask:SqlTaskData</w:t>
      </w:r>
      <w:r>
        <w:t>"/&gt;</w:t>
      </w:r>
    </w:p>
    <w:p w:rsidR="00E6416D" w:rsidRDefault="00C65AD5">
      <w:pPr>
        <w:pStyle w:val="Code"/>
        <w:numPr>
          <w:ilvl w:val="0"/>
          <w:numId w:val="0"/>
        </w:numPr>
        <w:ind w:left="360"/>
      </w:pPr>
      <w:r>
        <w:t xml:space="preserve">          &lt;/xs:choice&gt;</w:t>
      </w:r>
    </w:p>
    <w:p w:rsidR="00E6416D" w:rsidRDefault="00C65AD5">
      <w:pPr>
        <w:pStyle w:val="Code"/>
        <w:numPr>
          <w:ilvl w:val="0"/>
          <w:numId w:val="0"/>
        </w:numPr>
        <w:ind w:left="360"/>
      </w:pPr>
      <w:r>
        <w:t xml:space="preserve">        &lt;/xs:complexType&gt;</w:t>
      </w:r>
    </w:p>
    <w:p w:rsidR="00E6416D" w:rsidRDefault="00C65AD5">
      <w:pPr>
        <w:pStyle w:val="Code"/>
        <w:numPr>
          <w:ilvl w:val="0"/>
          <w:numId w:val="0"/>
        </w:numPr>
        <w:ind w:left="360"/>
      </w:pPr>
      <w:r>
        <w:t xml:space="preserve">      &lt;/xs:element&gt;</w:t>
      </w:r>
    </w:p>
    <w:p w:rsidR="00E6416D" w:rsidRDefault="00C65AD5">
      <w:pPr>
        <w:pStyle w:val="Code"/>
        <w:numPr>
          <w:ilvl w:val="0"/>
          <w:numId w:val="0"/>
        </w:numPr>
        <w:ind w:left="360"/>
      </w:pPr>
      <w:r>
        <w:t xml:space="preserve">    &lt;/xs:sequence&gt;</w:t>
      </w:r>
    </w:p>
    <w:p w:rsidR="00E6416D" w:rsidRDefault="00C65AD5">
      <w:pPr>
        <w:pStyle w:val="Code"/>
        <w:numPr>
          <w:ilvl w:val="0"/>
          <w:numId w:val="0"/>
        </w:numPr>
        <w:ind w:left="360"/>
      </w:pPr>
      <w:r>
        <w:t xml:space="preserve">    &lt;xs:attribute name="ExecutableType" use="required" type="xs:string"/&gt;</w:t>
      </w:r>
    </w:p>
    <w:p w:rsidR="00E6416D" w:rsidRDefault="00C65AD5">
      <w:pPr>
        <w:pStyle w:val="Code"/>
        <w:numPr>
          <w:ilvl w:val="0"/>
          <w:numId w:val="0"/>
        </w:numPr>
        <w:ind w:left="360"/>
      </w:pPr>
      <w:r>
        <w:t xml:space="preserve">    &lt;xs:attribute name="ThreadHint" use="optional" type="xs:int"/&gt;</w:t>
      </w:r>
    </w:p>
    <w:p w:rsidR="00E6416D" w:rsidRDefault="00C65AD5">
      <w:pPr>
        <w:pStyle w:val="Code"/>
        <w:numPr>
          <w:ilvl w:val="0"/>
          <w:numId w:val="0"/>
        </w:numPr>
        <w:ind w:left="360"/>
      </w:pPr>
      <w:r>
        <w:t xml:space="preserve">    &lt;</w:t>
      </w:r>
      <w:r>
        <w:t>xs:attributeGroup ref="DTS:BasePropertyAttributeGroup"/&gt;</w:t>
      </w:r>
    </w:p>
    <w:p w:rsidR="00E6416D" w:rsidRDefault="00C65AD5">
      <w:pPr>
        <w:pStyle w:val="Code"/>
        <w:numPr>
          <w:ilvl w:val="0"/>
          <w:numId w:val="0"/>
        </w:numPr>
        <w:ind w:left="360"/>
      </w:pPr>
      <w:r>
        <w:t xml:space="preserve">    &lt;xs:attributeGroup ref="DTS:BaseExecutablePropertyAttributeGroup"/&gt;</w:t>
      </w:r>
    </w:p>
    <w:p w:rsidR="00E6416D" w:rsidRDefault="00C65AD5">
      <w:pPr>
        <w:pStyle w:val="Code"/>
        <w:numPr>
          <w:ilvl w:val="0"/>
          <w:numId w:val="0"/>
        </w:numPr>
        <w:ind w:left="360"/>
      </w:pPr>
      <w:r>
        <w:t xml:space="preserve">    &lt;xs:attributeGroup ref="DTS:AllExecutableAttributeGroup"/&gt;</w:t>
      </w:r>
    </w:p>
    <w:p w:rsidR="00E6416D" w:rsidRDefault="00C65AD5">
      <w:pPr>
        <w:pStyle w:val="Code"/>
        <w:numPr>
          <w:ilvl w:val="0"/>
          <w:numId w:val="0"/>
        </w:numPr>
        <w:ind w:left="360"/>
      </w:pPr>
      <w:r>
        <w:t xml:space="preserve">    &lt;xs:attribute name="ExecutionLocation" type="xs:int" default</w:t>
      </w:r>
      <w:r>
        <w:t>="0" use="optional" form="qualified"/&gt;</w:t>
      </w:r>
    </w:p>
    <w:p w:rsidR="00E6416D" w:rsidRDefault="00C65AD5">
      <w:pPr>
        <w:pStyle w:val="Code"/>
        <w:numPr>
          <w:ilvl w:val="0"/>
          <w:numId w:val="0"/>
        </w:numPr>
        <w:ind w:left="360"/>
      </w:pPr>
      <w:r>
        <w:t xml:space="preserve">    &lt;xs:attribute name="ExecutionAddress" type="xs:string" default="" use="optional" form="qualified"/&gt;</w:t>
      </w:r>
    </w:p>
    <w:p w:rsidR="00E6416D" w:rsidRDefault="00C65AD5">
      <w:pPr>
        <w:pStyle w:val="Code"/>
        <w:numPr>
          <w:ilvl w:val="0"/>
          <w:numId w:val="0"/>
        </w:numPr>
        <w:ind w:left="360"/>
      </w:pPr>
      <w:r>
        <w:t xml:space="preserve">    &lt;xs:attribute name="TaskContact" type="xs:string" default="" use="optional" form="qualified"/&gt;</w:t>
      </w:r>
    </w:p>
    <w:p w:rsidR="00E6416D" w:rsidRDefault="00C65AD5">
      <w:pPr>
        <w:pStyle w:val="Code"/>
        <w:numPr>
          <w:ilvl w:val="0"/>
          <w:numId w:val="0"/>
        </w:numPr>
        <w:ind w:left="360"/>
      </w:pPr>
      <w:r>
        <w:t xml:space="preserve">  &lt;/xs:complex</w:t>
      </w:r>
      <w:r>
        <w:t>Type&gt;</w:t>
      </w:r>
    </w:p>
    <w:p w:rsidR="00E6416D" w:rsidRDefault="00C65AD5">
      <w:r>
        <w:t xml:space="preserve">The preceding anonymous complex type definition requires that the declaration for the </w:t>
      </w:r>
      <w:r>
        <w:rPr>
          <w:b/>
        </w:rPr>
        <w:t>SqlTaskData</w:t>
      </w:r>
      <w:r>
        <w:t xml:space="preserve"> element and its type, in the </w:t>
      </w:r>
      <w:r>
        <w:rPr>
          <w:b/>
        </w:rPr>
        <w:t>SQLTask</w:t>
      </w:r>
      <w:r>
        <w:t xml:space="preserve"> namespace, be changed to the following.</w:t>
      </w:r>
    </w:p>
    <w:p w:rsidR="00E6416D" w:rsidRDefault="00C65AD5">
      <w:pPr>
        <w:pStyle w:val="Code"/>
        <w:numPr>
          <w:ilvl w:val="0"/>
          <w:numId w:val="0"/>
        </w:numPr>
        <w:ind w:left="360"/>
      </w:pPr>
      <w:r>
        <w:t xml:space="preserve">  &lt;xs:element name="SqlTaskData" type="SQLTask:SqlTaskDataElementRebuildInd</w:t>
      </w:r>
      <w:r>
        <w:t>exTaskType"/&gt;</w:t>
      </w:r>
    </w:p>
    <w:p w:rsidR="00E6416D" w:rsidRDefault="00C65AD5">
      <w:pPr>
        <w:pStyle w:val="Code"/>
        <w:numPr>
          <w:ilvl w:val="0"/>
          <w:numId w:val="0"/>
        </w:numPr>
        <w:ind w:left="360"/>
      </w:pPr>
      <w:r>
        <w:t xml:space="preserve">  &lt;xs:complexType name="SqlTaskDataElementRebuildIndexTaskType"&gt;</w:t>
      </w:r>
    </w:p>
    <w:p w:rsidR="00E6416D" w:rsidRDefault="00C65AD5">
      <w:pPr>
        <w:pStyle w:val="Code"/>
        <w:numPr>
          <w:ilvl w:val="0"/>
          <w:numId w:val="0"/>
        </w:numPr>
        <w:ind w:left="360"/>
      </w:pPr>
      <w:r>
        <w:t xml:space="preserve">    &lt;xs:sequence&gt;</w:t>
      </w:r>
    </w:p>
    <w:p w:rsidR="00E6416D" w:rsidRDefault="00C65AD5">
      <w:pPr>
        <w:pStyle w:val="Code"/>
        <w:numPr>
          <w:ilvl w:val="0"/>
          <w:numId w:val="0"/>
        </w:numPr>
        <w:ind w:left="360"/>
      </w:pPr>
      <w:r>
        <w:t xml:space="preserve">      &lt;xs:element name="SelectedDatabases" type="SQLTask:SelectedDatabasesType" minOccurs="0" maxOccurs="unbounded"/&gt;</w:t>
      </w:r>
    </w:p>
    <w:p w:rsidR="00E6416D" w:rsidRDefault="00C65AD5">
      <w:pPr>
        <w:pStyle w:val="Code"/>
        <w:numPr>
          <w:ilvl w:val="0"/>
          <w:numId w:val="0"/>
        </w:numPr>
        <w:ind w:left="360"/>
      </w:pPr>
      <w:r>
        <w:t xml:space="preserve">    &lt;/xs:sequence&gt;</w:t>
      </w:r>
    </w:p>
    <w:p w:rsidR="00E6416D" w:rsidRDefault="00C65AD5">
      <w:pPr>
        <w:pStyle w:val="Code"/>
        <w:numPr>
          <w:ilvl w:val="0"/>
          <w:numId w:val="0"/>
        </w:numPr>
        <w:ind w:left="360"/>
      </w:pPr>
      <w:r>
        <w:t xml:space="preserve">    &lt;xs:attributeGroup</w:t>
      </w:r>
      <w:r>
        <w:t xml:space="preserve"> ref="SQLTask:SqlTaskBaseAttributeGroup"/&gt;</w:t>
      </w:r>
    </w:p>
    <w:p w:rsidR="00E6416D" w:rsidRDefault="00C65AD5">
      <w:pPr>
        <w:pStyle w:val="Code"/>
        <w:numPr>
          <w:ilvl w:val="0"/>
          <w:numId w:val="0"/>
        </w:numPr>
        <w:ind w:left="360"/>
      </w:pPr>
      <w:r>
        <w:t xml:space="preserve">    &lt;xs:attributeGroup ref="SQLTask:MaintenanceTaskBaseAttributeGroup"/&gt;</w:t>
      </w:r>
    </w:p>
    <w:p w:rsidR="00E6416D" w:rsidRDefault="00C65AD5">
      <w:pPr>
        <w:pStyle w:val="Code"/>
        <w:numPr>
          <w:ilvl w:val="0"/>
          <w:numId w:val="0"/>
        </w:numPr>
        <w:ind w:left="360"/>
      </w:pPr>
      <w:r>
        <w:t xml:space="preserve">    &lt;xs:attributeGroup ref="SQLTask:RebuildIndexTaskAttributeGroup"/&gt;</w:t>
      </w:r>
    </w:p>
    <w:p w:rsidR="00E6416D" w:rsidRDefault="00C65AD5">
      <w:pPr>
        <w:pStyle w:val="Code"/>
        <w:numPr>
          <w:ilvl w:val="0"/>
          <w:numId w:val="0"/>
        </w:numPr>
        <w:ind w:left="360"/>
      </w:pPr>
      <w:r>
        <w:t xml:space="preserve">    &lt;xs:attribute name="DatabaseSelectionType" type="SQLTask:SqlTaskDa</w:t>
      </w:r>
      <w:r>
        <w:t>tabaseSelectionTypeEnum"/&gt;</w:t>
      </w:r>
    </w:p>
    <w:p w:rsidR="00E6416D" w:rsidRDefault="00C65AD5">
      <w:pPr>
        <w:pStyle w:val="Code"/>
        <w:numPr>
          <w:ilvl w:val="0"/>
          <w:numId w:val="0"/>
        </w:numPr>
        <w:ind w:left="360"/>
      </w:pPr>
      <w:r>
        <w:t xml:space="preserve">  &lt;/xs:complexType&gt;</w:t>
      </w:r>
    </w:p>
    <w:p w:rsidR="00E6416D" w:rsidRDefault="00C65AD5">
      <w:pPr>
        <w:pStyle w:val="Heading4"/>
      </w:pPr>
      <w:bookmarkStart w:id="370" w:name="section_e780f8ecd7e34063a44e4683460f77b2"/>
      <w:bookmarkStart w:id="371" w:name="_Toc86186283"/>
      <w:r>
        <w:t>ExecutableType Instance for Reorganize Index Task</w:t>
      </w:r>
      <w:bookmarkEnd w:id="370"/>
      <w:bookmarkEnd w:id="371"/>
    </w:p>
    <w:p w:rsidR="00E6416D" w:rsidRDefault="00C65AD5">
      <w:r>
        <w:t xml:space="preserve">Reorganize Index Task defragments an index in a database table or view. An executable is a Reorganize Index Task executable if the </w:t>
      </w:r>
      <w:r>
        <w:rPr>
          <w:b/>
        </w:rPr>
        <w:t>ExecutableType</w:t>
      </w:r>
      <w:r>
        <w:t xml:space="preserve"> attribute val</w:t>
      </w:r>
      <w:r>
        <w:t>ue is one of the following:</w:t>
      </w:r>
    </w:p>
    <w:p w:rsidR="00E6416D" w:rsidRDefault="00C65AD5">
      <w:pPr>
        <w:pStyle w:val="ListParagraph"/>
        <w:numPr>
          <w:ilvl w:val="0"/>
          <w:numId w:val="145"/>
        </w:numPr>
        <w:tabs>
          <w:tab w:val="left" w:pos="360"/>
        </w:tabs>
      </w:pPr>
      <w:r>
        <w:lastRenderedPageBreak/>
        <w:t>Microsoft.SqlServer.Management.DatabaseMaintenance.DbMaintenanceDefragmentIndexTask, Microsoft.SqlServer.MaintenancePlanTasks, Version=11.0.0.0, Culture=neutral, PublicKeyToken=89845dcd8080cc91 (for DTSX2 2012/01)</w:t>
      </w:r>
    </w:p>
    <w:p w:rsidR="00E6416D" w:rsidRDefault="00C65AD5">
      <w:pPr>
        <w:pStyle w:val="ListParagraph"/>
        <w:numPr>
          <w:ilvl w:val="0"/>
          <w:numId w:val="145"/>
        </w:numPr>
        <w:tabs>
          <w:tab w:val="left" w:pos="360"/>
        </w:tabs>
      </w:pPr>
      <w:r>
        <w:t>Microsoft.DbMa</w:t>
      </w:r>
      <w:r>
        <w:t>intenanceDefragmentIndexTask (for DTSX2 2014/01)</w:t>
      </w:r>
    </w:p>
    <w:p w:rsidR="00E6416D" w:rsidRDefault="00C65AD5">
      <w:r>
        <w:t xml:space="preserve">The Reorganize Index Task executable is formally defined to be of type </w:t>
      </w:r>
      <w:hyperlink w:anchor="Section_e46d05c623144cb5ba2025af503ff73f" w:history="1">
        <w:r>
          <w:rPr>
            <w:rStyle w:val="Hyperlink"/>
          </w:rPr>
          <w:t>AnyNonPackageExecutableType</w:t>
        </w:r>
      </w:hyperlink>
      <w:r>
        <w:t xml:space="preserve">. However, the following XSD fragment, which is </w:t>
      </w:r>
      <w:r>
        <w:t>expressed as an anonymous complex type declaration, places further restrictions on the type. This executable MUST follow the anonymous type declaration that is contained in this section.</w:t>
      </w:r>
    </w:p>
    <w:p w:rsidR="00E6416D" w:rsidRDefault="00C65AD5">
      <w:r>
        <w:t>Note the following differences between this anonymous complex type de</w:t>
      </w:r>
      <w:r>
        <w:t xml:space="preserve">claration and the full definition of the complex type for the </w:t>
      </w:r>
      <w:r>
        <w:rPr>
          <w:b/>
        </w:rPr>
        <w:t>AnyNonPackageExecutableType</w:t>
      </w:r>
      <w:r>
        <w:t xml:space="preserve"> type:</w:t>
      </w:r>
    </w:p>
    <w:p w:rsidR="00E6416D" w:rsidRDefault="00C65AD5">
      <w:pPr>
        <w:pStyle w:val="ListParagraph"/>
        <w:numPr>
          <w:ilvl w:val="0"/>
          <w:numId w:val="146"/>
        </w:numPr>
        <w:tabs>
          <w:tab w:val="left" w:pos="360"/>
        </w:tabs>
      </w:pPr>
      <w:r>
        <w:t xml:space="preserve">This </w:t>
      </w:r>
      <w:r>
        <w:rPr>
          <w:b/>
        </w:rPr>
        <w:t>Executable</w:t>
      </w:r>
      <w:r>
        <w:t xml:space="preserve"> element MUST NOT contain an </w:t>
      </w:r>
      <w:r>
        <w:rPr>
          <w:b/>
        </w:rPr>
        <w:t>Executables</w:t>
      </w:r>
      <w:r>
        <w:t xml:space="preserve"> element.</w:t>
      </w:r>
    </w:p>
    <w:p w:rsidR="00E6416D" w:rsidRDefault="00C65AD5">
      <w:pPr>
        <w:pStyle w:val="ListParagraph"/>
        <w:numPr>
          <w:ilvl w:val="0"/>
          <w:numId w:val="146"/>
        </w:numPr>
        <w:tabs>
          <w:tab w:val="left" w:pos="360"/>
        </w:tabs>
      </w:pPr>
      <w:r>
        <w:t xml:space="preserve">This </w:t>
      </w:r>
      <w:r>
        <w:rPr>
          <w:b/>
        </w:rPr>
        <w:t>Executable</w:t>
      </w:r>
      <w:r>
        <w:t xml:space="preserve"> element MUST NOT contain a </w:t>
      </w:r>
      <w:r>
        <w:rPr>
          <w:b/>
        </w:rPr>
        <w:t>ForEachEnumerator</w:t>
      </w:r>
      <w:r>
        <w:t xml:space="preserve"> element.</w:t>
      </w:r>
    </w:p>
    <w:p w:rsidR="00E6416D" w:rsidRDefault="00C65AD5">
      <w:pPr>
        <w:pStyle w:val="ListParagraph"/>
        <w:numPr>
          <w:ilvl w:val="0"/>
          <w:numId w:val="146"/>
        </w:numPr>
        <w:tabs>
          <w:tab w:val="left" w:pos="360"/>
        </w:tabs>
      </w:pPr>
      <w:r>
        <w:t xml:space="preserve">This </w:t>
      </w:r>
      <w:r>
        <w:rPr>
          <w:b/>
        </w:rPr>
        <w:t>Executable</w:t>
      </w:r>
      <w:r>
        <w:t xml:space="preserve"> element M</w:t>
      </w:r>
      <w:r>
        <w:t xml:space="preserve">UST NOT contain a </w:t>
      </w:r>
      <w:r>
        <w:rPr>
          <w:b/>
        </w:rPr>
        <w:t>ForEachVariableMappings</w:t>
      </w:r>
      <w:r>
        <w:t xml:space="preserve"> element.</w:t>
      </w:r>
    </w:p>
    <w:p w:rsidR="00E6416D" w:rsidRDefault="00C65AD5">
      <w:pPr>
        <w:pStyle w:val="ListParagraph"/>
        <w:numPr>
          <w:ilvl w:val="0"/>
          <w:numId w:val="146"/>
        </w:numPr>
        <w:tabs>
          <w:tab w:val="left" w:pos="360"/>
        </w:tabs>
      </w:pPr>
      <w:r>
        <w:t xml:space="preserve">In the </w:t>
      </w:r>
      <w:r>
        <w:rPr>
          <w:b/>
        </w:rPr>
        <w:t>AnyNonPackageExecutableType</w:t>
      </w:r>
      <w:r>
        <w:t xml:space="preserve"> type, the type of the </w:t>
      </w:r>
      <w:r>
        <w:rPr>
          <w:b/>
        </w:rPr>
        <w:t>ObjectData</w:t>
      </w:r>
      <w:r>
        <w:t xml:space="preserve"> element is given as </w:t>
      </w:r>
      <w:hyperlink w:anchor="Section_23d880f25c3c4153aef8c622df857dfc" w:history="1">
        <w:r>
          <w:rPr>
            <w:rStyle w:val="Hyperlink"/>
          </w:rPr>
          <w:t>ExecutableObjectDataType</w:t>
        </w:r>
      </w:hyperlink>
      <w:r>
        <w:t xml:space="preserve">. The </w:t>
      </w:r>
      <w:r>
        <w:rPr>
          <w:b/>
        </w:rPr>
        <w:t>ExecutableObjectDataType</w:t>
      </w:r>
      <w:r>
        <w:t xml:space="preserve"> type definition contains an </w:t>
      </w:r>
      <w:r>
        <w:rPr>
          <w:b/>
        </w:rPr>
        <w:t xml:space="preserve">xs:choice </w:t>
      </w:r>
      <w:r>
        <w:t xml:space="preserve">XSD Schema element. However, all of the choices that are allowed in the </w:t>
      </w:r>
      <w:r>
        <w:rPr>
          <w:b/>
        </w:rPr>
        <w:t>xs:choice</w:t>
      </w:r>
      <w:r>
        <w:t xml:space="preserve"> XSD Schema element are not available for the Reorganize Index Task executable.</w:t>
      </w:r>
    </w:p>
    <w:p w:rsidR="00E6416D" w:rsidRDefault="00C65AD5">
      <w:pPr>
        <w:ind w:left="360"/>
      </w:pPr>
      <w:r>
        <w:t xml:space="preserve">For this </w:t>
      </w:r>
      <w:r>
        <w:rPr>
          <w:b/>
        </w:rPr>
        <w:t>Executable</w:t>
      </w:r>
      <w:r>
        <w:t xml:space="preserve"> element, the </w:t>
      </w:r>
      <w:r>
        <w:rPr>
          <w:b/>
        </w:rPr>
        <w:t>ObjectData</w:t>
      </w:r>
      <w:r>
        <w:t xml:space="preserve"> element MUST</w:t>
      </w:r>
      <w:r>
        <w:t xml:space="preserve"> contain the </w:t>
      </w:r>
      <w:hyperlink w:anchor="Section_d7bc1c031488406e8280faf6d4a1a12a" w:history="1">
        <w:r>
          <w:rPr>
            <w:rStyle w:val="Hyperlink"/>
          </w:rPr>
          <w:t>SqlTaskData</w:t>
        </w:r>
      </w:hyperlink>
      <w:r>
        <w:t xml:space="preserve"> element that is specified in the </w:t>
      </w:r>
      <w:hyperlink w:anchor="Section_b302aa7635e54eea8d09e2ea37585374" w:history="1">
        <w:r>
          <w:rPr>
            <w:rStyle w:val="Hyperlink"/>
          </w:rPr>
          <w:t>SQLTask</w:t>
        </w:r>
      </w:hyperlink>
      <w:r>
        <w:t xml:space="preserve"> namespace. The </w:t>
      </w:r>
      <w:r>
        <w:rPr>
          <w:b/>
        </w:rPr>
        <w:t>SqlTaskData</w:t>
      </w:r>
      <w:r>
        <w:t xml:space="preserve"> element declaration in the </w:t>
      </w:r>
      <w:r>
        <w:rPr>
          <w:b/>
        </w:rPr>
        <w:t>SQLTask</w:t>
      </w:r>
      <w:r>
        <w:t xml:space="preserve"> namespac</w:t>
      </w:r>
      <w:r>
        <w:t xml:space="preserve">e MUST be replaced by the declaration and type that is specified in this section. This instance of the </w:t>
      </w:r>
      <w:r>
        <w:rPr>
          <w:b/>
        </w:rPr>
        <w:t>SqlTaskData</w:t>
      </w:r>
      <w:r>
        <w:t xml:space="preserve"> element MUST NOT contain elements except for the </w:t>
      </w:r>
      <w:r>
        <w:rPr>
          <w:b/>
        </w:rPr>
        <w:t>SelectedDatabases</w:t>
      </w:r>
      <w:r>
        <w:t xml:space="preserve"> element. This instance of the </w:t>
      </w:r>
      <w:r>
        <w:rPr>
          <w:b/>
        </w:rPr>
        <w:t>SqlTaskData</w:t>
      </w:r>
      <w:r>
        <w:t xml:space="preserve"> element MUST NOT contain attribu</w:t>
      </w:r>
      <w:r>
        <w:t xml:space="preserve">tes other than those that are in the </w:t>
      </w:r>
      <w:hyperlink w:anchor="Section_2f68a137906a427ca3b30ec21e6efebd" w:history="1">
        <w:r>
          <w:rPr>
            <w:rStyle w:val="Hyperlink"/>
          </w:rPr>
          <w:t>SqlTaskBaseAttributeGroup</w:t>
        </w:r>
      </w:hyperlink>
      <w:r>
        <w:t xml:space="preserve"> attribute group, the </w:t>
      </w:r>
      <w:hyperlink w:anchor="Section_95bc4a0fa2934b51a697e0ad34402408" w:history="1">
        <w:r>
          <w:rPr>
            <w:rStyle w:val="Hyperlink"/>
          </w:rPr>
          <w:t>MaintenanceTaskBaseAttributeGroup</w:t>
        </w:r>
      </w:hyperlink>
      <w:r>
        <w:t xml:space="preserve"> attribute group, t</w:t>
      </w:r>
      <w:r>
        <w:t xml:space="preserve">he </w:t>
      </w:r>
      <w:r>
        <w:rPr>
          <w:b/>
        </w:rPr>
        <w:t>ReorganizeIndexTaskAttributeGroup</w:t>
      </w:r>
      <w:r>
        <w:t xml:space="preserve"> attribute group, and the </w:t>
      </w:r>
      <w:r>
        <w:rPr>
          <w:b/>
        </w:rPr>
        <w:t>DatabaseSelectionType</w:t>
      </w:r>
      <w:r>
        <w:t xml:space="preserve"> attribute.</w:t>
      </w:r>
    </w:p>
    <w:p w:rsidR="00E6416D" w:rsidRDefault="00C65AD5">
      <w:pPr>
        <w:pStyle w:val="ListParagraph"/>
        <w:numPr>
          <w:ilvl w:val="0"/>
          <w:numId w:val="147"/>
        </w:numPr>
        <w:tabs>
          <w:tab w:val="left" w:pos="360"/>
        </w:tabs>
      </w:pPr>
      <w:r>
        <w:t xml:space="preserve">The allowed attributes are a restricted subset of those that are allowed on the type, as specified in the </w:t>
      </w:r>
      <w:hyperlink w:anchor="Section_1eb19218020c4356b0a1a2367b00efba" w:history="1">
        <w:r>
          <w:rPr>
            <w:rStyle w:val="Hyperlink"/>
          </w:rPr>
          <w:t>AnyNonPackageExecutableAttributeGroup</w:t>
        </w:r>
      </w:hyperlink>
      <w:r>
        <w:t xml:space="preserve"> attribute group. Hence, the declaration of the attributes is replaced in this anonymous XSD fragment. The attributes used MUST be restricted to the ones that are shown as valid in the XSD fragment that is containe</w:t>
      </w:r>
      <w:r>
        <w:t>d in this section.</w:t>
      </w:r>
    </w:p>
    <w:p w:rsidR="00E6416D" w:rsidRDefault="00C65AD5">
      <w:pPr>
        <w:pStyle w:val="Code"/>
        <w:numPr>
          <w:ilvl w:val="0"/>
          <w:numId w:val="0"/>
        </w:numPr>
        <w:ind w:left="360"/>
      </w:pPr>
      <w:r>
        <w:t xml:space="preserve">  &lt;xs:complexType&gt;</w:t>
      </w:r>
    </w:p>
    <w:p w:rsidR="00E6416D" w:rsidRDefault="00C65AD5">
      <w:pPr>
        <w:pStyle w:val="Code"/>
        <w:numPr>
          <w:ilvl w:val="0"/>
          <w:numId w:val="0"/>
        </w:numPr>
        <w:ind w:left="360"/>
      </w:pPr>
      <w:r>
        <w:t xml:space="preserve">    &lt;xs:sequence&gt;</w:t>
      </w:r>
    </w:p>
    <w:p w:rsidR="00E6416D" w:rsidRDefault="00C65AD5">
      <w:pPr>
        <w:pStyle w:val="Code"/>
        <w:numPr>
          <w:ilvl w:val="0"/>
          <w:numId w:val="0"/>
        </w:numPr>
        <w:ind w:left="360"/>
      </w:pPr>
      <w:r>
        <w:t xml:space="preserve">      &lt;xs:element name="ForEachEnumerator" type="DTS:ForEachEnumeratorType" minOccurs="0" maxOccurs="0"/&gt;</w:t>
      </w:r>
    </w:p>
    <w:p w:rsidR="00E6416D" w:rsidRDefault="00C65AD5">
      <w:pPr>
        <w:pStyle w:val="Code"/>
        <w:numPr>
          <w:ilvl w:val="0"/>
          <w:numId w:val="0"/>
        </w:numPr>
        <w:ind w:left="360"/>
      </w:pPr>
      <w:r>
        <w:t xml:space="preserve">      &lt;xs:element name="Variables" type="DTS:VariablesType" minOccurs="0"/&gt;</w:t>
      </w:r>
    </w:p>
    <w:p w:rsidR="00E6416D" w:rsidRDefault="00C65AD5">
      <w:pPr>
        <w:pStyle w:val="Code"/>
        <w:numPr>
          <w:ilvl w:val="0"/>
          <w:numId w:val="0"/>
        </w:numPr>
        <w:ind w:left="360"/>
      </w:pPr>
      <w:r>
        <w:t xml:space="preserve">      &lt;xs:element </w:t>
      </w:r>
      <w:r>
        <w:t>name="LoggingOptions" type="DTS:LoggingOptionsType" /&gt;</w:t>
      </w:r>
    </w:p>
    <w:p w:rsidR="00E6416D" w:rsidRDefault="00C65AD5">
      <w:pPr>
        <w:pStyle w:val="Code"/>
        <w:numPr>
          <w:ilvl w:val="0"/>
          <w:numId w:val="0"/>
        </w:numPr>
        <w:ind w:left="360"/>
      </w:pPr>
      <w:r>
        <w:t xml:space="preserve">      &lt;xs:element name="PropertyExpression" type="DTS:PropertyExpressionElementType" minOccurs="0"/&gt;</w:t>
      </w:r>
    </w:p>
    <w:p w:rsidR="00E6416D" w:rsidRDefault="00C65AD5">
      <w:pPr>
        <w:pStyle w:val="Code"/>
        <w:numPr>
          <w:ilvl w:val="0"/>
          <w:numId w:val="0"/>
        </w:numPr>
        <w:ind w:left="360"/>
      </w:pPr>
      <w:r>
        <w:t xml:space="preserve">      &lt;xs:element name="Executables" type="DTS:ExecutablesType" minOccurs="0" maxOccurs="0"/&gt;</w:t>
      </w:r>
    </w:p>
    <w:p w:rsidR="00E6416D" w:rsidRDefault="00C65AD5">
      <w:pPr>
        <w:pStyle w:val="Code"/>
        <w:numPr>
          <w:ilvl w:val="0"/>
          <w:numId w:val="0"/>
        </w:numPr>
        <w:ind w:left="360"/>
      </w:pPr>
      <w:r>
        <w:t xml:space="preserve">      </w:t>
      </w:r>
      <w:r>
        <w:t>&lt;xs:element name="PrecedenceConstraints" type="DTS:PrecedenceConstraintsType" minOccurs="0"/&gt;</w:t>
      </w:r>
    </w:p>
    <w:p w:rsidR="00E6416D" w:rsidRDefault="00C65AD5">
      <w:pPr>
        <w:pStyle w:val="Code"/>
        <w:numPr>
          <w:ilvl w:val="0"/>
          <w:numId w:val="0"/>
        </w:numPr>
        <w:ind w:left="360"/>
      </w:pPr>
      <w:r>
        <w:t xml:space="preserve">      &lt;xs:element name="ForEachVariableMappings" type="DTS:ForEachVariableMappingsType" minOccurs="0" maxOccurs="0"/&gt;</w:t>
      </w:r>
    </w:p>
    <w:p w:rsidR="00E6416D" w:rsidRDefault="00C65AD5">
      <w:pPr>
        <w:pStyle w:val="Code"/>
        <w:numPr>
          <w:ilvl w:val="0"/>
          <w:numId w:val="0"/>
        </w:numPr>
        <w:ind w:left="360"/>
      </w:pPr>
      <w:r>
        <w:t xml:space="preserve">      &lt;xs:element name="EventHandlers" type=</w:t>
      </w:r>
      <w:r>
        <w:t>"DTS:EventHandlersType" minOccurs="0"/&gt;</w:t>
      </w:r>
    </w:p>
    <w:p w:rsidR="00E6416D" w:rsidRDefault="00C65AD5">
      <w:pPr>
        <w:pStyle w:val="Code"/>
        <w:numPr>
          <w:ilvl w:val="0"/>
          <w:numId w:val="0"/>
        </w:numPr>
        <w:ind w:left="360"/>
      </w:pPr>
      <w:r>
        <w:t xml:space="preserve">      &lt;xs:element name="ObjectData"&gt;</w:t>
      </w:r>
    </w:p>
    <w:p w:rsidR="00E6416D" w:rsidRDefault="00C65AD5">
      <w:pPr>
        <w:pStyle w:val="Code"/>
        <w:numPr>
          <w:ilvl w:val="0"/>
          <w:numId w:val="0"/>
        </w:numPr>
        <w:ind w:left="360"/>
      </w:pPr>
      <w:r>
        <w:t xml:space="preserve">        &lt;xs:complexType&gt;</w:t>
      </w:r>
    </w:p>
    <w:p w:rsidR="00E6416D" w:rsidRDefault="00C65AD5">
      <w:pPr>
        <w:pStyle w:val="Code"/>
        <w:numPr>
          <w:ilvl w:val="0"/>
          <w:numId w:val="0"/>
        </w:numPr>
        <w:ind w:left="360"/>
      </w:pPr>
      <w:r>
        <w:t xml:space="preserve">          &lt;xs:choice&gt;</w:t>
      </w:r>
    </w:p>
    <w:p w:rsidR="00E6416D" w:rsidRDefault="00C65AD5">
      <w:pPr>
        <w:pStyle w:val="Code"/>
        <w:numPr>
          <w:ilvl w:val="0"/>
          <w:numId w:val="0"/>
        </w:numPr>
        <w:ind w:left="360"/>
      </w:pPr>
      <w:r>
        <w:t xml:space="preserve">            &lt;xs:element ref="SQLTask:SqlTaskData"/&gt;</w:t>
      </w:r>
    </w:p>
    <w:p w:rsidR="00E6416D" w:rsidRDefault="00C65AD5">
      <w:pPr>
        <w:pStyle w:val="Code"/>
        <w:numPr>
          <w:ilvl w:val="0"/>
          <w:numId w:val="0"/>
        </w:numPr>
        <w:ind w:left="360"/>
      </w:pPr>
      <w:r>
        <w:t xml:space="preserve">          &lt;/xs:choice&gt;</w:t>
      </w:r>
    </w:p>
    <w:p w:rsidR="00E6416D" w:rsidRDefault="00C65AD5">
      <w:pPr>
        <w:pStyle w:val="Code"/>
        <w:numPr>
          <w:ilvl w:val="0"/>
          <w:numId w:val="0"/>
        </w:numPr>
        <w:ind w:left="360"/>
      </w:pPr>
      <w:r>
        <w:t xml:space="preserve">        &lt;/xs:complexType&gt;</w:t>
      </w:r>
    </w:p>
    <w:p w:rsidR="00E6416D" w:rsidRDefault="00C65AD5">
      <w:pPr>
        <w:pStyle w:val="Code"/>
        <w:numPr>
          <w:ilvl w:val="0"/>
          <w:numId w:val="0"/>
        </w:numPr>
        <w:ind w:left="360"/>
      </w:pPr>
      <w:r>
        <w:t xml:space="preserve">      &lt;/xs:element&gt;</w:t>
      </w:r>
    </w:p>
    <w:p w:rsidR="00E6416D" w:rsidRDefault="00C65AD5">
      <w:pPr>
        <w:pStyle w:val="Code"/>
        <w:numPr>
          <w:ilvl w:val="0"/>
          <w:numId w:val="0"/>
        </w:numPr>
        <w:ind w:left="360"/>
      </w:pPr>
      <w:r>
        <w:t xml:space="preserve">    &lt;</w:t>
      </w:r>
      <w:r>
        <w:t>/xs:sequence&gt;</w:t>
      </w:r>
    </w:p>
    <w:p w:rsidR="00E6416D" w:rsidRDefault="00C65AD5">
      <w:pPr>
        <w:pStyle w:val="Code"/>
        <w:numPr>
          <w:ilvl w:val="0"/>
          <w:numId w:val="0"/>
        </w:numPr>
        <w:ind w:left="360"/>
      </w:pPr>
      <w:r>
        <w:t xml:space="preserve">    &lt;xs:attribute name="ExecutableType" use="required" type="xs:string"/&gt;</w:t>
      </w:r>
    </w:p>
    <w:p w:rsidR="00E6416D" w:rsidRDefault="00C65AD5">
      <w:pPr>
        <w:pStyle w:val="Code"/>
        <w:numPr>
          <w:ilvl w:val="0"/>
          <w:numId w:val="0"/>
        </w:numPr>
        <w:ind w:left="360"/>
      </w:pPr>
      <w:r>
        <w:lastRenderedPageBreak/>
        <w:t xml:space="preserve">    &lt;xs:attribute name="ThreadHint" use="optional" type="xs:int"/&gt;</w:t>
      </w:r>
    </w:p>
    <w:p w:rsidR="00E6416D" w:rsidRDefault="00C65AD5">
      <w:pPr>
        <w:pStyle w:val="Code"/>
        <w:numPr>
          <w:ilvl w:val="0"/>
          <w:numId w:val="0"/>
        </w:numPr>
        <w:ind w:left="360"/>
      </w:pPr>
      <w:r>
        <w:t xml:space="preserve">    &lt;xs:attributeGroup ref="DTS:BasePropertyAttributeGroup"/&gt;</w:t>
      </w:r>
    </w:p>
    <w:p w:rsidR="00E6416D" w:rsidRDefault="00C65AD5">
      <w:pPr>
        <w:pStyle w:val="Code"/>
        <w:numPr>
          <w:ilvl w:val="0"/>
          <w:numId w:val="0"/>
        </w:numPr>
        <w:ind w:left="360"/>
      </w:pPr>
      <w:r>
        <w:t xml:space="preserve">    &lt;</w:t>
      </w:r>
      <w:r>
        <w:t>xs:attributeGroup ref="DTS:BaseExecutablePropertyAttributeGroup"/&gt;</w:t>
      </w:r>
    </w:p>
    <w:p w:rsidR="00E6416D" w:rsidRDefault="00C65AD5">
      <w:pPr>
        <w:pStyle w:val="Code"/>
        <w:numPr>
          <w:ilvl w:val="0"/>
          <w:numId w:val="0"/>
        </w:numPr>
        <w:ind w:left="360"/>
      </w:pPr>
      <w:r>
        <w:t xml:space="preserve">    &lt;xs:attributeGroup ref="DTS:AllExecutableAttributeGroup"/&gt;</w:t>
      </w:r>
    </w:p>
    <w:p w:rsidR="00E6416D" w:rsidRDefault="00C65AD5">
      <w:pPr>
        <w:pStyle w:val="Code"/>
        <w:numPr>
          <w:ilvl w:val="0"/>
          <w:numId w:val="0"/>
        </w:numPr>
        <w:ind w:left="360"/>
      </w:pPr>
      <w:r>
        <w:t xml:space="preserve">    &lt;xs:attribute name="ExecutionLocation" type="xs:int" default="0" use="optional" form="qualified"/&gt;</w:t>
      </w:r>
    </w:p>
    <w:p w:rsidR="00E6416D" w:rsidRDefault="00C65AD5">
      <w:pPr>
        <w:pStyle w:val="Code"/>
        <w:numPr>
          <w:ilvl w:val="0"/>
          <w:numId w:val="0"/>
        </w:numPr>
        <w:ind w:left="360"/>
      </w:pPr>
      <w:r>
        <w:t xml:space="preserve">    &lt;xs:attribute name=</w:t>
      </w:r>
      <w:r>
        <w:t>"ExecutionAddress" type="xs:string" default="" use="optional" form="qualified"/&gt;</w:t>
      </w:r>
    </w:p>
    <w:p w:rsidR="00E6416D" w:rsidRDefault="00C65AD5">
      <w:pPr>
        <w:pStyle w:val="Code"/>
        <w:numPr>
          <w:ilvl w:val="0"/>
          <w:numId w:val="0"/>
        </w:numPr>
        <w:ind w:left="360"/>
      </w:pPr>
      <w:r>
        <w:t xml:space="preserve">    &lt;xs:attribute name="TaskContact" type="xs:string" default="" use="optional" form="qualified"/&gt;</w:t>
      </w:r>
    </w:p>
    <w:p w:rsidR="00E6416D" w:rsidRDefault="00C65AD5">
      <w:pPr>
        <w:pStyle w:val="Code"/>
        <w:numPr>
          <w:ilvl w:val="0"/>
          <w:numId w:val="0"/>
        </w:numPr>
        <w:ind w:left="360"/>
      </w:pPr>
      <w:r>
        <w:t xml:space="preserve">  &lt;/xs:complexType&gt;</w:t>
      </w:r>
    </w:p>
    <w:p w:rsidR="00E6416D" w:rsidRDefault="00C65AD5">
      <w:r>
        <w:t>The preceding anonymous complex type definition requires</w:t>
      </w:r>
      <w:r>
        <w:t xml:space="preserve"> that the declaration for the </w:t>
      </w:r>
      <w:r>
        <w:rPr>
          <w:b/>
        </w:rPr>
        <w:t>SqlTaskData</w:t>
      </w:r>
      <w:r>
        <w:t xml:space="preserve"> element and its type, in the </w:t>
      </w:r>
      <w:r>
        <w:rPr>
          <w:b/>
        </w:rPr>
        <w:t>SQLTask</w:t>
      </w:r>
      <w:r>
        <w:t xml:space="preserve"> namespace, be changed to the following.</w:t>
      </w:r>
    </w:p>
    <w:p w:rsidR="00E6416D" w:rsidRDefault="00C65AD5">
      <w:pPr>
        <w:pStyle w:val="Code"/>
        <w:numPr>
          <w:ilvl w:val="0"/>
          <w:numId w:val="0"/>
        </w:numPr>
        <w:ind w:left="360"/>
      </w:pPr>
      <w:r>
        <w:t xml:space="preserve">  &lt;xs:element name="SqlTaskData" type="SQLTask:SqlTaskDataElementReorganizeIndexTaskType"/&gt;</w:t>
      </w:r>
    </w:p>
    <w:p w:rsidR="00E6416D" w:rsidRDefault="00C65AD5">
      <w:pPr>
        <w:pStyle w:val="Code"/>
        <w:numPr>
          <w:ilvl w:val="0"/>
          <w:numId w:val="0"/>
        </w:numPr>
        <w:ind w:left="360"/>
      </w:pPr>
      <w:r>
        <w:t xml:space="preserve">  &lt;xs:complexType name="SqlTaskDataElementReo</w:t>
      </w:r>
      <w:r>
        <w:t>rganizeIndexTaskType"&gt;</w:t>
      </w:r>
    </w:p>
    <w:p w:rsidR="00E6416D" w:rsidRDefault="00C65AD5">
      <w:pPr>
        <w:pStyle w:val="Code"/>
        <w:numPr>
          <w:ilvl w:val="0"/>
          <w:numId w:val="0"/>
        </w:numPr>
        <w:ind w:left="360"/>
      </w:pPr>
      <w:r>
        <w:t xml:space="preserve">    &lt;xs:sequence&gt;</w:t>
      </w:r>
    </w:p>
    <w:p w:rsidR="00E6416D" w:rsidRDefault="00C65AD5">
      <w:pPr>
        <w:pStyle w:val="Code"/>
        <w:numPr>
          <w:ilvl w:val="0"/>
          <w:numId w:val="0"/>
        </w:numPr>
        <w:ind w:left="360"/>
      </w:pPr>
      <w:r>
        <w:t xml:space="preserve">      &lt;xs:element name="SelectedDatabases" type="SQLTask:SelectedDatabasesType" minOccurs="0" maxOccurs="unbounded"/&gt;</w:t>
      </w:r>
    </w:p>
    <w:p w:rsidR="00E6416D" w:rsidRDefault="00C65AD5">
      <w:pPr>
        <w:pStyle w:val="Code"/>
        <w:numPr>
          <w:ilvl w:val="0"/>
          <w:numId w:val="0"/>
        </w:numPr>
        <w:ind w:left="360"/>
      </w:pPr>
      <w:r>
        <w:t xml:space="preserve">    &lt;/xs:sequence&gt;</w:t>
      </w:r>
    </w:p>
    <w:p w:rsidR="00E6416D" w:rsidRDefault="00C65AD5">
      <w:pPr>
        <w:pStyle w:val="Code"/>
        <w:numPr>
          <w:ilvl w:val="0"/>
          <w:numId w:val="0"/>
        </w:numPr>
        <w:ind w:left="360"/>
      </w:pPr>
      <w:r>
        <w:t xml:space="preserve">    &lt;xs:attributeGroup ref="SQLTask:SqlTaskBaseAttributeGroup"/&gt;</w:t>
      </w:r>
    </w:p>
    <w:p w:rsidR="00E6416D" w:rsidRDefault="00C65AD5">
      <w:pPr>
        <w:pStyle w:val="Code"/>
        <w:numPr>
          <w:ilvl w:val="0"/>
          <w:numId w:val="0"/>
        </w:numPr>
        <w:ind w:left="360"/>
      </w:pPr>
      <w:r>
        <w:t xml:space="preserve">    &lt;xs:attri</w:t>
      </w:r>
      <w:r>
        <w:t>buteGroup ref="SQLTask:MaintenanceTaskBaseAttributeGroup"/&gt;</w:t>
      </w:r>
    </w:p>
    <w:p w:rsidR="00E6416D" w:rsidRDefault="00C65AD5">
      <w:pPr>
        <w:pStyle w:val="Code"/>
        <w:numPr>
          <w:ilvl w:val="0"/>
          <w:numId w:val="0"/>
        </w:numPr>
        <w:ind w:left="360"/>
      </w:pPr>
      <w:r>
        <w:t xml:space="preserve">    &lt;xs:attributeGroup ref="SQLTask:ReorganizeIndexTaskAttributeGroup"/&gt;</w:t>
      </w:r>
    </w:p>
    <w:p w:rsidR="00E6416D" w:rsidRDefault="00C65AD5">
      <w:pPr>
        <w:pStyle w:val="Code"/>
        <w:numPr>
          <w:ilvl w:val="0"/>
          <w:numId w:val="0"/>
        </w:numPr>
        <w:ind w:left="360"/>
      </w:pPr>
      <w:r>
        <w:t xml:space="preserve">    &lt;xs:attribute name="DatabaseSelectionType" type="SQLTask:SqlTaskDatabaseSelectionTypeEnum"/&gt;</w:t>
      </w:r>
    </w:p>
    <w:p w:rsidR="00E6416D" w:rsidRDefault="00C65AD5">
      <w:pPr>
        <w:pStyle w:val="Code"/>
        <w:numPr>
          <w:ilvl w:val="0"/>
          <w:numId w:val="0"/>
        </w:numPr>
        <w:ind w:left="360"/>
      </w:pPr>
      <w:r>
        <w:t xml:space="preserve">  &lt;/xs:complexType&gt;</w:t>
      </w:r>
    </w:p>
    <w:p w:rsidR="00E6416D" w:rsidRDefault="00C65AD5">
      <w:pPr>
        <w:pStyle w:val="Heading4"/>
      </w:pPr>
      <w:bookmarkStart w:id="372" w:name="section_9867b6fb310f483090cf86678a89e858"/>
      <w:bookmarkStart w:id="373" w:name="_Toc86186284"/>
      <w:r>
        <w:t>Execut</w:t>
      </w:r>
      <w:r>
        <w:t>ableType Instance for Shrink Database Task</w:t>
      </w:r>
      <w:bookmarkEnd w:id="372"/>
      <w:bookmarkEnd w:id="373"/>
    </w:p>
    <w:p w:rsidR="00E6416D" w:rsidRDefault="00C65AD5">
      <w:r>
        <w:t xml:space="preserve">Shrink Database Task removes unused space from within database files. An executable is a Shrink Database Task executable if the </w:t>
      </w:r>
      <w:r>
        <w:rPr>
          <w:b/>
        </w:rPr>
        <w:t>ExecutableType</w:t>
      </w:r>
      <w:r>
        <w:t xml:space="preserve"> attribute value is one of the following:</w:t>
      </w:r>
    </w:p>
    <w:p w:rsidR="00E6416D" w:rsidRDefault="00C65AD5">
      <w:pPr>
        <w:pStyle w:val="ListParagraph"/>
        <w:numPr>
          <w:ilvl w:val="0"/>
          <w:numId w:val="148"/>
        </w:numPr>
        <w:tabs>
          <w:tab w:val="left" w:pos="360"/>
        </w:tabs>
      </w:pPr>
      <w:r>
        <w:t>Microsoft.SqlServer.Managemen</w:t>
      </w:r>
      <w:r>
        <w:t>t.DatabaseMaintenance.DbMaintenanceShrinkTask, Microsoft.SqlServer.MaintenancePlanTasks, Version=11.0.0.0, Culture=neutral, PublicKeyToken=89845dcd8080cc91 (for DTSX2 2012/01)</w:t>
      </w:r>
    </w:p>
    <w:p w:rsidR="00E6416D" w:rsidRDefault="00C65AD5">
      <w:pPr>
        <w:pStyle w:val="ListParagraph"/>
        <w:numPr>
          <w:ilvl w:val="0"/>
          <w:numId w:val="148"/>
        </w:numPr>
        <w:tabs>
          <w:tab w:val="left" w:pos="360"/>
        </w:tabs>
      </w:pPr>
      <w:r>
        <w:t>Microsoft.DbMaintenanceShrinkTask (for DTSX2 2014/01)</w:t>
      </w:r>
    </w:p>
    <w:p w:rsidR="00E6416D" w:rsidRDefault="00C65AD5">
      <w:r>
        <w:t>The Shrink Database Task e</w:t>
      </w:r>
      <w:r>
        <w:t xml:space="preserve">xecutable is formally defined to be of type </w:t>
      </w:r>
      <w:hyperlink w:anchor="Section_e46d05c623144cb5ba2025af503ff73f" w:history="1">
        <w:r>
          <w:rPr>
            <w:rStyle w:val="Hyperlink"/>
          </w:rPr>
          <w:t>AnyNonPackageExecutableType</w:t>
        </w:r>
      </w:hyperlink>
      <w:r>
        <w:t>. However, the following XSD fragment, which is expressed as an anonymous complex type declaration, places further restrictio</w:t>
      </w:r>
      <w:r>
        <w:t>ns on the type. This executable MUST follow the anonymous type declaration that is contained in this section.</w:t>
      </w:r>
    </w:p>
    <w:p w:rsidR="00E6416D" w:rsidRDefault="00C65AD5">
      <w:r>
        <w:t xml:space="preserve">Note the following differences between this anonymous complex type declaration and the full definition of the complex type for the </w:t>
      </w:r>
      <w:r>
        <w:rPr>
          <w:b/>
        </w:rPr>
        <w:t>AnyNonPackageEx</w:t>
      </w:r>
      <w:r>
        <w:rPr>
          <w:b/>
        </w:rPr>
        <w:t>ecutableType</w:t>
      </w:r>
      <w:r>
        <w:t xml:space="preserve"> type:</w:t>
      </w:r>
    </w:p>
    <w:p w:rsidR="00E6416D" w:rsidRDefault="00C65AD5">
      <w:pPr>
        <w:pStyle w:val="ListParagraph"/>
        <w:numPr>
          <w:ilvl w:val="0"/>
          <w:numId w:val="149"/>
        </w:numPr>
        <w:tabs>
          <w:tab w:val="left" w:pos="360"/>
        </w:tabs>
      </w:pPr>
      <w:r>
        <w:t xml:space="preserve">This </w:t>
      </w:r>
      <w:r>
        <w:rPr>
          <w:b/>
        </w:rPr>
        <w:t>Executable</w:t>
      </w:r>
      <w:r>
        <w:t xml:space="preserve"> element MUST NOT contain an </w:t>
      </w:r>
      <w:r>
        <w:rPr>
          <w:b/>
        </w:rPr>
        <w:t>Executables</w:t>
      </w:r>
      <w:r>
        <w:t xml:space="preserve"> element.</w:t>
      </w:r>
    </w:p>
    <w:p w:rsidR="00E6416D" w:rsidRDefault="00C65AD5">
      <w:pPr>
        <w:pStyle w:val="ListParagraph"/>
        <w:numPr>
          <w:ilvl w:val="0"/>
          <w:numId w:val="149"/>
        </w:numPr>
        <w:tabs>
          <w:tab w:val="left" w:pos="360"/>
        </w:tabs>
      </w:pPr>
      <w:r>
        <w:t xml:space="preserve">This </w:t>
      </w:r>
      <w:r>
        <w:rPr>
          <w:b/>
        </w:rPr>
        <w:t>Executable</w:t>
      </w:r>
      <w:r>
        <w:t xml:space="preserve"> element MUST NOT contain a </w:t>
      </w:r>
      <w:r>
        <w:rPr>
          <w:b/>
        </w:rPr>
        <w:t>ForEachEnumerator</w:t>
      </w:r>
      <w:r>
        <w:t xml:space="preserve"> element.</w:t>
      </w:r>
    </w:p>
    <w:p w:rsidR="00E6416D" w:rsidRDefault="00C65AD5">
      <w:pPr>
        <w:pStyle w:val="ListParagraph"/>
        <w:numPr>
          <w:ilvl w:val="0"/>
          <w:numId w:val="149"/>
        </w:numPr>
        <w:tabs>
          <w:tab w:val="left" w:pos="360"/>
        </w:tabs>
      </w:pPr>
      <w:r>
        <w:t xml:space="preserve">This </w:t>
      </w:r>
      <w:r>
        <w:rPr>
          <w:b/>
        </w:rPr>
        <w:t>Executable</w:t>
      </w:r>
      <w:r>
        <w:t xml:space="preserve"> element MUST NOT contain a </w:t>
      </w:r>
      <w:r>
        <w:rPr>
          <w:b/>
        </w:rPr>
        <w:t>ForEachVariableMappings</w:t>
      </w:r>
      <w:r>
        <w:t xml:space="preserve"> element.</w:t>
      </w:r>
    </w:p>
    <w:p w:rsidR="00E6416D" w:rsidRDefault="00C65AD5">
      <w:pPr>
        <w:pStyle w:val="ListParagraph"/>
        <w:numPr>
          <w:ilvl w:val="0"/>
          <w:numId w:val="149"/>
        </w:numPr>
        <w:tabs>
          <w:tab w:val="left" w:pos="360"/>
        </w:tabs>
      </w:pPr>
      <w:r>
        <w:t xml:space="preserve">In the </w:t>
      </w:r>
      <w:r>
        <w:rPr>
          <w:b/>
        </w:rPr>
        <w:t>AnyNonPackageExecutableType</w:t>
      </w:r>
      <w:r>
        <w:t xml:space="preserve"> type, the type of the </w:t>
      </w:r>
      <w:r>
        <w:rPr>
          <w:b/>
        </w:rPr>
        <w:t>ObjectData</w:t>
      </w:r>
      <w:r>
        <w:t xml:space="preserve"> element is given as </w:t>
      </w:r>
      <w:hyperlink w:anchor="Section_23d880f25c3c4153aef8c622df857dfc" w:history="1">
        <w:r>
          <w:rPr>
            <w:rStyle w:val="Hyperlink"/>
          </w:rPr>
          <w:t>ExecutableObjectDataType</w:t>
        </w:r>
      </w:hyperlink>
      <w:r>
        <w:t xml:space="preserve">. The </w:t>
      </w:r>
      <w:r>
        <w:rPr>
          <w:b/>
        </w:rPr>
        <w:t>ExecutableObjectDataType</w:t>
      </w:r>
      <w:r>
        <w:t xml:space="preserve"> type definition contains an </w:t>
      </w:r>
      <w:r>
        <w:rPr>
          <w:b/>
        </w:rPr>
        <w:t xml:space="preserve">xs:choice </w:t>
      </w:r>
      <w:r>
        <w:t>XSD Schema element. Ho</w:t>
      </w:r>
      <w:r>
        <w:t xml:space="preserve">wever, all of the choices that are allowed in the </w:t>
      </w:r>
      <w:r>
        <w:rPr>
          <w:b/>
        </w:rPr>
        <w:t>xs:choice</w:t>
      </w:r>
      <w:r>
        <w:t xml:space="preserve"> XSD Schema element are not available for the Shrink Database Task executable.</w:t>
      </w:r>
    </w:p>
    <w:p w:rsidR="00E6416D" w:rsidRDefault="00C65AD5">
      <w:pPr>
        <w:ind w:left="360"/>
      </w:pPr>
      <w:r>
        <w:lastRenderedPageBreak/>
        <w:t xml:space="preserve">For this </w:t>
      </w:r>
      <w:r>
        <w:rPr>
          <w:b/>
        </w:rPr>
        <w:t>Executable</w:t>
      </w:r>
      <w:r>
        <w:t xml:space="preserve"> element, the </w:t>
      </w:r>
      <w:r>
        <w:rPr>
          <w:b/>
        </w:rPr>
        <w:t>ObjectData</w:t>
      </w:r>
      <w:r>
        <w:t xml:space="preserve"> element MUST contain the </w:t>
      </w:r>
      <w:hyperlink w:anchor="Section_d7bc1c031488406e8280faf6d4a1a12a" w:history="1">
        <w:r>
          <w:rPr>
            <w:rStyle w:val="Hyperlink"/>
          </w:rPr>
          <w:t>SqlTaskData</w:t>
        </w:r>
      </w:hyperlink>
      <w:r>
        <w:t xml:space="preserve"> element that is specified in the </w:t>
      </w:r>
      <w:hyperlink w:anchor="Section_b302aa7635e54eea8d09e2ea37585374" w:history="1">
        <w:r>
          <w:rPr>
            <w:rStyle w:val="Hyperlink"/>
          </w:rPr>
          <w:t>SQLTask</w:t>
        </w:r>
      </w:hyperlink>
      <w:r>
        <w:t xml:space="preserve"> namespace. The </w:t>
      </w:r>
      <w:r>
        <w:rPr>
          <w:b/>
        </w:rPr>
        <w:t>SqlTaskData</w:t>
      </w:r>
      <w:r>
        <w:t xml:space="preserve"> element declaration in the </w:t>
      </w:r>
      <w:r>
        <w:rPr>
          <w:b/>
        </w:rPr>
        <w:t>SQLTask</w:t>
      </w:r>
      <w:r>
        <w:t xml:space="preserve"> namespace MUST be repla</w:t>
      </w:r>
      <w:r>
        <w:t xml:space="preserve">ced by the declaration and type that is specified in this section. This instance of the </w:t>
      </w:r>
      <w:r>
        <w:rPr>
          <w:b/>
        </w:rPr>
        <w:t>SqlTaskData</w:t>
      </w:r>
      <w:r>
        <w:t xml:space="preserve"> element MUST NOT contain elements except for the </w:t>
      </w:r>
      <w:r>
        <w:rPr>
          <w:b/>
        </w:rPr>
        <w:t>SelectedDatabases</w:t>
      </w:r>
      <w:r>
        <w:t xml:space="preserve"> element. This instance of the </w:t>
      </w:r>
      <w:r>
        <w:rPr>
          <w:b/>
        </w:rPr>
        <w:t>SqlTaskData</w:t>
      </w:r>
      <w:r>
        <w:t xml:space="preserve"> element MUST NOT contain attributes other than </w:t>
      </w:r>
      <w:r>
        <w:t xml:space="preserve">those that are specified in the </w:t>
      </w:r>
      <w:hyperlink w:anchor="Section_2f68a137906a427ca3b30ec21e6efebd" w:history="1">
        <w:r>
          <w:rPr>
            <w:rStyle w:val="Hyperlink"/>
          </w:rPr>
          <w:t>SqlTaskBaseAttributeGroup</w:t>
        </w:r>
      </w:hyperlink>
      <w:r>
        <w:t xml:space="preserve"> attribute group, the </w:t>
      </w:r>
      <w:hyperlink w:anchor="Section_95bc4a0fa2934b51a697e0ad34402408" w:history="1">
        <w:r>
          <w:rPr>
            <w:rStyle w:val="Hyperlink"/>
          </w:rPr>
          <w:t>MaintenanceTaskBaseAttributeGroup</w:t>
        </w:r>
      </w:hyperlink>
      <w:r>
        <w:t xml:space="preserve"> attribute group, the </w:t>
      </w:r>
      <w:hyperlink w:anchor="Section_22a6656311b043b7abeeb774fc21e0a7" w:history="1">
        <w:r>
          <w:rPr>
            <w:rStyle w:val="Hyperlink"/>
          </w:rPr>
          <w:t>ShrinkDBTaskAttributeGroup</w:t>
        </w:r>
      </w:hyperlink>
      <w:r>
        <w:t xml:space="preserve"> attribute group, and the </w:t>
      </w:r>
      <w:r>
        <w:rPr>
          <w:b/>
        </w:rPr>
        <w:t>DatabaseSelectionType</w:t>
      </w:r>
      <w:r>
        <w:t xml:space="preserve"> attribute.</w:t>
      </w:r>
    </w:p>
    <w:p w:rsidR="00E6416D" w:rsidRDefault="00C65AD5">
      <w:pPr>
        <w:pStyle w:val="ListParagraph"/>
        <w:numPr>
          <w:ilvl w:val="0"/>
          <w:numId w:val="149"/>
        </w:numPr>
        <w:tabs>
          <w:tab w:val="left" w:pos="360"/>
        </w:tabs>
      </w:pPr>
      <w:r>
        <w:t xml:space="preserve">The allowed attributes are a restricted subset of those that are allowed on the type, as specified in the </w:t>
      </w:r>
      <w:hyperlink w:anchor="Section_1eb19218020c4356b0a1a2367b00efba" w:history="1">
        <w:r>
          <w:rPr>
            <w:rStyle w:val="Hyperlink"/>
          </w:rPr>
          <w:t>AnyNonPackageExecutableAttributeGroup</w:t>
        </w:r>
      </w:hyperlink>
      <w:r>
        <w:t xml:space="preserve"> attribute group. Hence, the declaration of the attributes is replaced in this anonymous XSD fragment. The attributes used MUST be restricted to the ones that are sho</w:t>
      </w:r>
      <w:r>
        <w:t>wn as valid in the XSD fragment that is contained in this section.</w:t>
      </w:r>
    </w:p>
    <w:p w:rsidR="00E6416D" w:rsidRDefault="00C65AD5">
      <w:pPr>
        <w:pStyle w:val="Code"/>
        <w:numPr>
          <w:ilvl w:val="0"/>
          <w:numId w:val="0"/>
        </w:numPr>
        <w:ind w:left="360"/>
      </w:pPr>
      <w:r>
        <w:t xml:space="preserve">  &lt;xs:complexType&gt;</w:t>
      </w:r>
    </w:p>
    <w:p w:rsidR="00E6416D" w:rsidRDefault="00C65AD5">
      <w:pPr>
        <w:pStyle w:val="Code"/>
        <w:numPr>
          <w:ilvl w:val="0"/>
          <w:numId w:val="0"/>
        </w:numPr>
        <w:ind w:left="360"/>
      </w:pPr>
      <w:r>
        <w:t xml:space="preserve">    &lt;xs:sequence&gt;</w:t>
      </w:r>
    </w:p>
    <w:p w:rsidR="00E6416D" w:rsidRDefault="00C65AD5">
      <w:pPr>
        <w:pStyle w:val="Code"/>
        <w:numPr>
          <w:ilvl w:val="0"/>
          <w:numId w:val="0"/>
        </w:numPr>
        <w:ind w:left="360"/>
      </w:pPr>
      <w:r>
        <w:t xml:space="preserve">      &lt;xs:element name="ForEachEnumerator" type="DTS:ForEachEnumeratorType" minOccurs="0" maxOccurs="0"/&gt;</w:t>
      </w:r>
    </w:p>
    <w:p w:rsidR="00E6416D" w:rsidRDefault="00C65AD5">
      <w:pPr>
        <w:pStyle w:val="Code"/>
        <w:numPr>
          <w:ilvl w:val="0"/>
          <w:numId w:val="0"/>
        </w:numPr>
        <w:ind w:left="360"/>
      </w:pPr>
      <w:r>
        <w:t xml:space="preserve">      &lt;xs:element name="Variables" type="DTS:V</w:t>
      </w:r>
      <w:r>
        <w:t>ariablesType" minOccurs="0"/&gt;</w:t>
      </w:r>
    </w:p>
    <w:p w:rsidR="00E6416D" w:rsidRDefault="00C65AD5">
      <w:pPr>
        <w:pStyle w:val="Code"/>
        <w:numPr>
          <w:ilvl w:val="0"/>
          <w:numId w:val="0"/>
        </w:numPr>
        <w:ind w:left="360"/>
      </w:pPr>
      <w:r>
        <w:t xml:space="preserve">      &lt;xs:element name="LoggingOptions" type="DTS:LoggingOptionsType" /&gt;</w:t>
      </w:r>
    </w:p>
    <w:p w:rsidR="00E6416D" w:rsidRDefault="00C65AD5">
      <w:pPr>
        <w:pStyle w:val="Code"/>
        <w:numPr>
          <w:ilvl w:val="0"/>
          <w:numId w:val="0"/>
        </w:numPr>
        <w:ind w:left="360"/>
      </w:pPr>
      <w:r>
        <w:t xml:space="preserve">      &lt;xs:element name="PropertyExpression" type="DTS:PropertyExpressionElementType" minOccurs="0"/&gt;</w:t>
      </w:r>
    </w:p>
    <w:p w:rsidR="00E6416D" w:rsidRDefault="00C65AD5">
      <w:pPr>
        <w:pStyle w:val="Code"/>
        <w:numPr>
          <w:ilvl w:val="0"/>
          <w:numId w:val="0"/>
        </w:numPr>
        <w:ind w:left="360"/>
      </w:pPr>
      <w:r>
        <w:t xml:space="preserve">      &lt;xs:element name="Executables" type="DTS:Execu</w:t>
      </w:r>
      <w:r>
        <w:t>tablesType" minOccurs="0" maxOccurs="0"/&gt;</w:t>
      </w:r>
    </w:p>
    <w:p w:rsidR="00E6416D" w:rsidRDefault="00C65AD5">
      <w:pPr>
        <w:pStyle w:val="Code"/>
        <w:numPr>
          <w:ilvl w:val="0"/>
          <w:numId w:val="0"/>
        </w:numPr>
        <w:ind w:left="360"/>
      </w:pPr>
      <w:r>
        <w:t xml:space="preserve">      &lt;xs:element name="PrecedenceConstraints" type="DTS:PrecedenceConstraintsType" minOccurs="0"/&gt;</w:t>
      </w:r>
    </w:p>
    <w:p w:rsidR="00E6416D" w:rsidRDefault="00C65AD5">
      <w:pPr>
        <w:pStyle w:val="Code"/>
        <w:numPr>
          <w:ilvl w:val="0"/>
          <w:numId w:val="0"/>
        </w:numPr>
        <w:ind w:left="360"/>
      </w:pPr>
      <w:r>
        <w:t xml:space="preserve">      &lt;xs:element name="ForEachVariableMappings" type="DTS:ForEachVariableMappingsType" minOccurs="0" maxOccurs="0</w:t>
      </w:r>
      <w:r>
        <w:t>"/&gt;</w:t>
      </w:r>
    </w:p>
    <w:p w:rsidR="00E6416D" w:rsidRDefault="00C65AD5">
      <w:pPr>
        <w:pStyle w:val="Code"/>
        <w:numPr>
          <w:ilvl w:val="0"/>
          <w:numId w:val="0"/>
        </w:numPr>
        <w:ind w:left="360"/>
      </w:pPr>
      <w:r>
        <w:t xml:space="preserve">      &lt;xs:element name="EventHandlers" type="DTS:EventHandlersType" minOccurs="0"/&gt;</w:t>
      </w:r>
    </w:p>
    <w:p w:rsidR="00E6416D" w:rsidRDefault="00C65AD5">
      <w:pPr>
        <w:pStyle w:val="Code"/>
        <w:numPr>
          <w:ilvl w:val="0"/>
          <w:numId w:val="0"/>
        </w:numPr>
        <w:ind w:left="360"/>
      </w:pPr>
      <w:r>
        <w:t xml:space="preserve">      &lt;xs:element name="ObjectData"&gt;</w:t>
      </w:r>
    </w:p>
    <w:p w:rsidR="00E6416D" w:rsidRDefault="00C65AD5">
      <w:pPr>
        <w:pStyle w:val="Code"/>
        <w:numPr>
          <w:ilvl w:val="0"/>
          <w:numId w:val="0"/>
        </w:numPr>
        <w:ind w:left="360"/>
      </w:pPr>
      <w:r>
        <w:t xml:space="preserve">        &lt;xs:complexType&gt;</w:t>
      </w:r>
    </w:p>
    <w:p w:rsidR="00E6416D" w:rsidRDefault="00C65AD5">
      <w:pPr>
        <w:pStyle w:val="Code"/>
        <w:numPr>
          <w:ilvl w:val="0"/>
          <w:numId w:val="0"/>
        </w:numPr>
        <w:ind w:left="360"/>
      </w:pPr>
      <w:r>
        <w:t xml:space="preserve">          &lt;xs:choice&gt;</w:t>
      </w:r>
    </w:p>
    <w:p w:rsidR="00E6416D" w:rsidRDefault="00C65AD5">
      <w:pPr>
        <w:pStyle w:val="Code"/>
        <w:numPr>
          <w:ilvl w:val="0"/>
          <w:numId w:val="0"/>
        </w:numPr>
        <w:ind w:left="360"/>
      </w:pPr>
      <w:r>
        <w:t xml:space="preserve">            &lt;xs:element ref="SQLTask:SqlTaskData"/&gt;</w:t>
      </w:r>
    </w:p>
    <w:p w:rsidR="00E6416D" w:rsidRDefault="00C65AD5">
      <w:pPr>
        <w:pStyle w:val="Code"/>
        <w:numPr>
          <w:ilvl w:val="0"/>
          <w:numId w:val="0"/>
        </w:numPr>
        <w:ind w:left="360"/>
      </w:pPr>
      <w:r>
        <w:t xml:space="preserve">          &lt;/xs:choice&gt;</w:t>
      </w:r>
    </w:p>
    <w:p w:rsidR="00E6416D" w:rsidRDefault="00C65AD5">
      <w:pPr>
        <w:pStyle w:val="Code"/>
        <w:numPr>
          <w:ilvl w:val="0"/>
          <w:numId w:val="0"/>
        </w:numPr>
        <w:ind w:left="360"/>
      </w:pPr>
      <w:r>
        <w:t xml:space="preserve">        &lt;</w:t>
      </w:r>
      <w:r>
        <w:t>/xs:complexType&gt;</w:t>
      </w:r>
    </w:p>
    <w:p w:rsidR="00E6416D" w:rsidRDefault="00C65AD5">
      <w:pPr>
        <w:pStyle w:val="Code"/>
        <w:numPr>
          <w:ilvl w:val="0"/>
          <w:numId w:val="0"/>
        </w:numPr>
        <w:ind w:left="360"/>
      </w:pPr>
      <w:r>
        <w:t xml:space="preserve">      &lt;/xs:element&gt;</w:t>
      </w:r>
    </w:p>
    <w:p w:rsidR="00E6416D" w:rsidRDefault="00C65AD5">
      <w:pPr>
        <w:pStyle w:val="Code"/>
        <w:numPr>
          <w:ilvl w:val="0"/>
          <w:numId w:val="0"/>
        </w:numPr>
        <w:ind w:left="360"/>
      </w:pPr>
      <w:r>
        <w:t xml:space="preserve">    &lt;/xs:sequence&gt;</w:t>
      </w:r>
    </w:p>
    <w:p w:rsidR="00E6416D" w:rsidRDefault="00C65AD5">
      <w:pPr>
        <w:pStyle w:val="Code"/>
        <w:numPr>
          <w:ilvl w:val="0"/>
          <w:numId w:val="0"/>
        </w:numPr>
        <w:ind w:left="360"/>
      </w:pPr>
      <w:r>
        <w:t xml:space="preserve">    &lt;xs:attribute name="ExecutableType" use="required" type="xs:string"/&gt;</w:t>
      </w:r>
    </w:p>
    <w:p w:rsidR="00E6416D" w:rsidRDefault="00C65AD5">
      <w:pPr>
        <w:pStyle w:val="Code"/>
        <w:numPr>
          <w:ilvl w:val="0"/>
          <w:numId w:val="0"/>
        </w:numPr>
        <w:ind w:left="360"/>
      </w:pPr>
      <w:r>
        <w:t xml:space="preserve">    &lt;xs:attribute name="ThreadHint" use="optional" type="xs:int"/&gt;</w:t>
      </w:r>
    </w:p>
    <w:p w:rsidR="00E6416D" w:rsidRDefault="00C65AD5">
      <w:pPr>
        <w:pStyle w:val="Code"/>
        <w:numPr>
          <w:ilvl w:val="0"/>
          <w:numId w:val="0"/>
        </w:numPr>
        <w:ind w:left="360"/>
      </w:pPr>
      <w:r>
        <w:t xml:space="preserve">    &lt;</w:t>
      </w:r>
      <w:r>
        <w:t>xs:attributeGroup ref="DTS:BasePropertyAttributeGroup"/&gt;</w:t>
      </w:r>
    </w:p>
    <w:p w:rsidR="00E6416D" w:rsidRDefault="00C65AD5">
      <w:pPr>
        <w:pStyle w:val="Code"/>
        <w:numPr>
          <w:ilvl w:val="0"/>
          <w:numId w:val="0"/>
        </w:numPr>
        <w:ind w:left="360"/>
      </w:pPr>
      <w:r>
        <w:t xml:space="preserve">    &lt;xs:attributeGroup ref="DTS:BaseExecutablePropertyAttributeGroup"/&gt;</w:t>
      </w:r>
    </w:p>
    <w:p w:rsidR="00E6416D" w:rsidRDefault="00C65AD5">
      <w:pPr>
        <w:pStyle w:val="Code"/>
        <w:numPr>
          <w:ilvl w:val="0"/>
          <w:numId w:val="0"/>
        </w:numPr>
        <w:ind w:left="360"/>
      </w:pPr>
      <w:r>
        <w:t xml:space="preserve">    &lt;xs:attributeGroup ref="DTS:AllExecutableAttributeGroup"/&gt;</w:t>
      </w:r>
    </w:p>
    <w:p w:rsidR="00E6416D" w:rsidRDefault="00C65AD5">
      <w:pPr>
        <w:pStyle w:val="Code"/>
        <w:numPr>
          <w:ilvl w:val="0"/>
          <w:numId w:val="0"/>
        </w:numPr>
        <w:ind w:left="360"/>
      </w:pPr>
      <w:r>
        <w:t xml:space="preserve">    &lt;</w:t>
      </w:r>
      <w:r>
        <w:t>xs:attribute name="ExecutionLocation" type="xs:int" default="0" use="optional" form="qualified"/&gt;</w:t>
      </w:r>
    </w:p>
    <w:p w:rsidR="00E6416D" w:rsidRDefault="00C65AD5">
      <w:pPr>
        <w:pStyle w:val="Code"/>
        <w:numPr>
          <w:ilvl w:val="0"/>
          <w:numId w:val="0"/>
        </w:numPr>
        <w:ind w:left="360"/>
      </w:pPr>
      <w:r>
        <w:t xml:space="preserve">    &lt;xs:attribute name="ExecutionAddress" type="xs:string" default="" use="optional" form="qualified"/&gt;</w:t>
      </w:r>
    </w:p>
    <w:p w:rsidR="00E6416D" w:rsidRDefault="00C65AD5">
      <w:pPr>
        <w:pStyle w:val="Code"/>
        <w:numPr>
          <w:ilvl w:val="0"/>
          <w:numId w:val="0"/>
        </w:numPr>
        <w:ind w:left="360"/>
      </w:pPr>
      <w:r>
        <w:t xml:space="preserve">    &lt;xs:attribute name="TaskContact" type="xs:string" </w:t>
      </w:r>
      <w:r>
        <w:t>default="" use="optional" form="qualified"/&gt;</w:t>
      </w:r>
    </w:p>
    <w:p w:rsidR="00E6416D" w:rsidRDefault="00C65AD5">
      <w:pPr>
        <w:pStyle w:val="Code"/>
        <w:numPr>
          <w:ilvl w:val="0"/>
          <w:numId w:val="0"/>
        </w:numPr>
        <w:ind w:left="360"/>
      </w:pPr>
      <w:r>
        <w:t xml:space="preserve">  &lt;/xs:complexType&gt;</w:t>
      </w:r>
    </w:p>
    <w:p w:rsidR="00E6416D" w:rsidRDefault="00C65AD5">
      <w:r>
        <w:t xml:space="preserve">The preceding anonymous complex type definition requires that the declaration for the </w:t>
      </w:r>
      <w:r>
        <w:rPr>
          <w:b/>
        </w:rPr>
        <w:t>SqlTaskData</w:t>
      </w:r>
      <w:r>
        <w:t xml:space="preserve"> element and its type, in the </w:t>
      </w:r>
      <w:r>
        <w:rPr>
          <w:b/>
        </w:rPr>
        <w:t>SQLTask</w:t>
      </w:r>
      <w:r>
        <w:t xml:space="preserve"> namespace, be changed to the following.</w:t>
      </w:r>
    </w:p>
    <w:p w:rsidR="00E6416D" w:rsidRDefault="00C65AD5">
      <w:pPr>
        <w:pStyle w:val="Code"/>
        <w:numPr>
          <w:ilvl w:val="0"/>
          <w:numId w:val="0"/>
        </w:numPr>
        <w:ind w:left="360"/>
      </w:pPr>
      <w:r>
        <w:t xml:space="preserve">  &lt;xs:element na</w:t>
      </w:r>
      <w:r>
        <w:t>me="SqlTaskData" type="SQLTask:SqlTaskDataElementShrinkDatabaseTaskType"/&gt;</w:t>
      </w:r>
    </w:p>
    <w:p w:rsidR="00E6416D" w:rsidRDefault="00C65AD5">
      <w:pPr>
        <w:pStyle w:val="Code"/>
        <w:numPr>
          <w:ilvl w:val="0"/>
          <w:numId w:val="0"/>
        </w:numPr>
        <w:ind w:left="360"/>
      </w:pPr>
      <w:r>
        <w:t xml:space="preserve">  &lt;xs:complexType name="SqlTaskDataElementShrinkDatabaseTaskType"&gt;</w:t>
      </w:r>
    </w:p>
    <w:p w:rsidR="00E6416D" w:rsidRDefault="00C65AD5">
      <w:pPr>
        <w:pStyle w:val="Code"/>
        <w:numPr>
          <w:ilvl w:val="0"/>
          <w:numId w:val="0"/>
        </w:numPr>
        <w:ind w:left="360"/>
      </w:pPr>
      <w:r>
        <w:t xml:space="preserve">    &lt;xs:sequence&gt;</w:t>
      </w:r>
    </w:p>
    <w:p w:rsidR="00E6416D" w:rsidRDefault="00C65AD5">
      <w:pPr>
        <w:pStyle w:val="Code"/>
        <w:numPr>
          <w:ilvl w:val="0"/>
          <w:numId w:val="0"/>
        </w:numPr>
        <w:ind w:left="360"/>
      </w:pPr>
      <w:r>
        <w:t xml:space="preserve">      &lt;xs:element name="SelectedDatabases" type="SQLTask:SelectedDatabasesType" minOccurs="0" ma</w:t>
      </w:r>
      <w:r>
        <w:t>xOccurs="unbounded"/&gt;</w:t>
      </w:r>
    </w:p>
    <w:p w:rsidR="00E6416D" w:rsidRDefault="00C65AD5">
      <w:pPr>
        <w:pStyle w:val="Code"/>
        <w:numPr>
          <w:ilvl w:val="0"/>
          <w:numId w:val="0"/>
        </w:numPr>
        <w:ind w:left="360"/>
      </w:pPr>
      <w:r>
        <w:t xml:space="preserve">    &lt;/xs:sequence&gt;</w:t>
      </w:r>
    </w:p>
    <w:p w:rsidR="00E6416D" w:rsidRDefault="00C65AD5">
      <w:pPr>
        <w:pStyle w:val="Code"/>
        <w:numPr>
          <w:ilvl w:val="0"/>
          <w:numId w:val="0"/>
        </w:numPr>
        <w:ind w:left="360"/>
      </w:pPr>
      <w:r>
        <w:t xml:space="preserve">    &lt;xs:attributeGroup ref="SQLTask:SqlTaskBaseAttributeGroup"/&gt;</w:t>
      </w:r>
    </w:p>
    <w:p w:rsidR="00E6416D" w:rsidRDefault="00C65AD5">
      <w:pPr>
        <w:pStyle w:val="Code"/>
        <w:numPr>
          <w:ilvl w:val="0"/>
          <w:numId w:val="0"/>
        </w:numPr>
        <w:ind w:left="360"/>
      </w:pPr>
      <w:r>
        <w:t xml:space="preserve">    &lt;xs:attributeGroup ref="SQLTask:MaintenanceTaskBaseAttributeGroup"/&gt;</w:t>
      </w:r>
    </w:p>
    <w:p w:rsidR="00E6416D" w:rsidRDefault="00C65AD5">
      <w:pPr>
        <w:pStyle w:val="Code"/>
        <w:numPr>
          <w:ilvl w:val="0"/>
          <w:numId w:val="0"/>
        </w:numPr>
        <w:ind w:left="360"/>
      </w:pPr>
      <w:r>
        <w:t xml:space="preserve">    &lt;xs:attributeGroup ref="SQLTask:ShrinkDBTaskAttributeGroup"/&gt;</w:t>
      </w:r>
    </w:p>
    <w:p w:rsidR="00E6416D" w:rsidRDefault="00C65AD5">
      <w:pPr>
        <w:pStyle w:val="Code"/>
        <w:numPr>
          <w:ilvl w:val="0"/>
          <w:numId w:val="0"/>
        </w:numPr>
        <w:ind w:left="360"/>
      </w:pPr>
      <w:r>
        <w:lastRenderedPageBreak/>
        <w:t xml:space="preserve">    &lt;xs:att</w:t>
      </w:r>
      <w:r>
        <w:t>ribute name="DatabaseSelectionType" type="SQLTask:SqlTaskDatabaseSelectionTypeEnum"/&gt;</w:t>
      </w:r>
    </w:p>
    <w:p w:rsidR="00E6416D" w:rsidRDefault="00C65AD5">
      <w:pPr>
        <w:pStyle w:val="Code"/>
        <w:numPr>
          <w:ilvl w:val="0"/>
          <w:numId w:val="0"/>
        </w:numPr>
        <w:ind w:left="360"/>
      </w:pPr>
      <w:r>
        <w:t xml:space="preserve">  &lt;/xs:complexType&gt;</w:t>
      </w:r>
    </w:p>
    <w:p w:rsidR="00E6416D" w:rsidRDefault="00C65AD5">
      <w:pPr>
        <w:pStyle w:val="Heading4"/>
      </w:pPr>
      <w:bookmarkStart w:id="374" w:name="section_65ce2e0defaa4c7ba8337c88e1338361"/>
      <w:bookmarkStart w:id="375" w:name="_Toc86186285"/>
      <w:r>
        <w:t>ExecutableType Instance for Execute TSQL Task</w:t>
      </w:r>
      <w:bookmarkEnd w:id="374"/>
      <w:bookmarkEnd w:id="375"/>
    </w:p>
    <w:p w:rsidR="00E6416D" w:rsidRDefault="00C65AD5">
      <w:r>
        <w:t xml:space="preserve">Execute TSQL Task runs </w:t>
      </w:r>
      <w:hyperlink w:anchor="gt_8a60c161-3d26-4379-9a9f-85d8aebb7496">
        <w:r>
          <w:rPr>
            <w:rStyle w:val="HyperlinkGreen"/>
            <w:b/>
          </w:rPr>
          <w:t>Transact-SQL</w:t>
        </w:r>
      </w:hyperlink>
      <w:r>
        <w:t xml:space="preserve"> (TSQL)</w:t>
      </w:r>
      <w:r>
        <w:t xml:space="preserve"> language statements from a package. An executable is an Execute TSQL Task executable if the </w:t>
      </w:r>
      <w:r>
        <w:rPr>
          <w:b/>
        </w:rPr>
        <w:t>ExecutableType</w:t>
      </w:r>
      <w:r>
        <w:t xml:space="preserve"> attribute value is one of the following:</w:t>
      </w:r>
    </w:p>
    <w:p w:rsidR="00E6416D" w:rsidRDefault="00C65AD5">
      <w:pPr>
        <w:pStyle w:val="ListParagraph"/>
        <w:numPr>
          <w:ilvl w:val="0"/>
          <w:numId w:val="150"/>
        </w:numPr>
        <w:tabs>
          <w:tab w:val="left" w:pos="360"/>
        </w:tabs>
      </w:pPr>
      <w:r>
        <w:t>Microsoft.SqlServer.Management.DatabaseMaintenance.DbMaintenanceTSQLExecuteTask, Microsoft.SqlServer.Mainte</w:t>
      </w:r>
      <w:r>
        <w:t>nancePlanTasks, Version=11.0.0.0, Culture=neutral, PublicKeyToken=89845dcd8080cc91 (for DTSX2 2012/01)</w:t>
      </w:r>
    </w:p>
    <w:p w:rsidR="00E6416D" w:rsidRDefault="00C65AD5">
      <w:pPr>
        <w:pStyle w:val="ListParagraph"/>
        <w:numPr>
          <w:ilvl w:val="0"/>
          <w:numId w:val="150"/>
        </w:numPr>
        <w:tabs>
          <w:tab w:val="left" w:pos="360"/>
        </w:tabs>
      </w:pPr>
      <w:r>
        <w:t>Microsoft.DbMaintenanceTSQLExecuteTask (for DTSX2 2014/01)</w:t>
      </w:r>
    </w:p>
    <w:p w:rsidR="00E6416D" w:rsidRDefault="00C65AD5">
      <w:r>
        <w:t xml:space="preserve">The Execute TSQL Task executable is formally defined to be of type </w:t>
      </w:r>
      <w:hyperlink w:anchor="Section_e46d05c623144cb5ba2025af503ff73f" w:history="1">
        <w:r>
          <w:rPr>
            <w:rStyle w:val="Hyperlink"/>
          </w:rPr>
          <w:t>AnyNonPackageExecutableType</w:t>
        </w:r>
      </w:hyperlink>
      <w:r>
        <w:t>. However, the following XSD fragment, which is expressed as an anonymous complex type declaration, places further restrictions on the type. This executable MUST follow the anonymous type declarat</w:t>
      </w:r>
      <w:r>
        <w:t>ion that is contained in this section.</w:t>
      </w:r>
    </w:p>
    <w:p w:rsidR="00E6416D" w:rsidRDefault="00C65AD5">
      <w:r>
        <w:t xml:space="preserve">Note the following differences between this anonymous complex type declaration and the full definition of the complex type for the </w:t>
      </w:r>
      <w:r>
        <w:rPr>
          <w:b/>
        </w:rPr>
        <w:t>AnyNonPackageExecutableType</w:t>
      </w:r>
      <w:r>
        <w:t xml:space="preserve"> type:</w:t>
      </w:r>
    </w:p>
    <w:p w:rsidR="00E6416D" w:rsidRDefault="00C65AD5">
      <w:pPr>
        <w:pStyle w:val="ListParagraph"/>
        <w:numPr>
          <w:ilvl w:val="0"/>
          <w:numId w:val="151"/>
        </w:numPr>
        <w:tabs>
          <w:tab w:val="left" w:pos="360"/>
        </w:tabs>
      </w:pPr>
      <w:r>
        <w:t xml:space="preserve">This </w:t>
      </w:r>
      <w:r>
        <w:rPr>
          <w:b/>
        </w:rPr>
        <w:t>Executable</w:t>
      </w:r>
      <w:r>
        <w:t xml:space="preserve"> element MUST NOT contain an </w:t>
      </w:r>
      <w:r>
        <w:rPr>
          <w:b/>
        </w:rPr>
        <w:t>Executab</w:t>
      </w:r>
      <w:r>
        <w:rPr>
          <w:b/>
        </w:rPr>
        <w:t>les</w:t>
      </w:r>
      <w:r>
        <w:t xml:space="preserve"> element.</w:t>
      </w:r>
    </w:p>
    <w:p w:rsidR="00E6416D" w:rsidRDefault="00C65AD5">
      <w:pPr>
        <w:pStyle w:val="ListParagraph"/>
        <w:numPr>
          <w:ilvl w:val="0"/>
          <w:numId w:val="151"/>
        </w:numPr>
        <w:tabs>
          <w:tab w:val="left" w:pos="360"/>
        </w:tabs>
      </w:pPr>
      <w:r>
        <w:t xml:space="preserve">This </w:t>
      </w:r>
      <w:r>
        <w:rPr>
          <w:b/>
        </w:rPr>
        <w:t>Executable</w:t>
      </w:r>
      <w:r>
        <w:t xml:space="preserve"> element MUST NOT contain a </w:t>
      </w:r>
      <w:r>
        <w:rPr>
          <w:b/>
        </w:rPr>
        <w:t>ForEachEnumerator</w:t>
      </w:r>
      <w:r>
        <w:t xml:space="preserve"> element.</w:t>
      </w:r>
    </w:p>
    <w:p w:rsidR="00E6416D" w:rsidRDefault="00C65AD5">
      <w:pPr>
        <w:pStyle w:val="ListParagraph"/>
        <w:numPr>
          <w:ilvl w:val="0"/>
          <w:numId w:val="151"/>
        </w:numPr>
        <w:tabs>
          <w:tab w:val="left" w:pos="360"/>
        </w:tabs>
      </w:pPr>
      <w:r>
        <w:t xml:space="preserve">This </w:t>
      </w:r>
      <w:r>
        <w:rPr>
          <w:b/>
        </w:rPr>
        <w:t>Executable</w:t>
      </w:r>
      <w:r>
        <w:t xml:space="preserve"> element MUST NOT contain a </w:t>
      </w:r>
      <w:r>
        <w:rPr>
          <w:b/>
        </w:rPr>
        <w:t>ForEachVariableMappings</w:t>
      </w:r>
      <w:r>
        <w:t xml:space="preserve"> element.</w:t>
      </w:r>
    </w:p>
    <w:p w:rsidR="00E6416D" w:rsidRDefault="00C65AD5">
      <w:pPr>
        <w:pStyle w:val="ListParagraph"/>
        <w:numPr>
          <w:ilvl w:val="0"/>
          <w:numId w:val="151"/>
        </w:numPr>
        <w:tabs>
          <w:tab w:val="left" w:pos="360"/>
        </w:tabs>
      </w:pPr>
      <w:r>
        <w:t xml:space="preserve">In the </w:t>
      </w:r>
      <w:r>
        <w:rPr>
          <w:b/>
        </w:rPr>
        <w:t>AnyNonPackageExecutableType</w:t>
      </w:r>
      <w:r>
        <w:t xml:space="preserve"> type, the type of the </w:t>
      </w:r>
      <w:r>
        <w:rPr>
          <w:b/>
        </w:rPr>
        <w:t>ObjectData</w:t>
      </w:r>
      <w:r>
        <w:t xml:space="preserve"> element is given as </w:t>
      </w:r>
      <w:hyperlink w:anchor="Section_23d880f25c3c4153aef8c622df857dfc" w:history="1">
        <w:r>
          <w:rPr>
            <w:rStyle w:val="Hyperlink"/>
          </w:rPr>
          <w:t>ExecutableObjectDataType</w:t>
        </w:r>
      </w:hyperlink>
      <w:r>
        <w:t xml:space="preserve">. The </w:t>
      </w:r>
      <w:r>
        <w:rPr>
          <w:b/>
        </w:rPr>
        <w:t>ExecutableObjectDataType</w:t>
      </w:r>
      <w:r>
        <w:t xml:space="preserve"> type definition contains an </w:t>
      </w:r>
      <w:r>
        <w:rPr>
          <w:b/>
        </w:rPr>
        <w:t xml:space="preserve">xs:choice </w:t>
      </w:r>
      <w:r>
        <w:t xml:space="preserve">XSD Schema element. However, all of the choices that are allowed in the </w:t>
      </w:r>
      <w:r>
        <w:rPr>
          <w:b/>
        </w:rPr>
        <w:t>xs:choice</w:t>
      </w:r>
      <w:r>
        <w:t xml:space="preserve"> XSD Schema element are not available for the Execute TSQL Task executable.</w:t>
      </w:r>
    </w:p>
    <w:p w:rsidR="00E6416D" w:rsidRDefault="00C65AD5">
      <w:pPr>
        <w:ind w:left="360"/>
      </w:pPr>
      <w:r>
        <w:t xml:space="preserve">For this </w:t>
      </w:r>
      <w:r>
        <w:rPr>
          <w:b/>
        </w:rPr>
        <w:t>Executable</w:t>
      </w:r>
      <w:r>
        <w:t xml:space="preserve"> element, the </w:t>
      </w:r>
      <w:r>
        <w:rPr>
          <w:b/>
        </w:rPr>
        <w:t>ObjectData</w:t>
      </w:r>
      <w:r>
        <w:t xml:space="preserve"> element MUST contain the </w:t>
      </w:r>
      <w:hyperlink w:anchor="Section_d7bc1c031488406e8280faf6d4a1a12a" w:history="1">
        <w:r>
          <w:rPr>
            <w:rStyle w:val="Hyperlink"/>
          </w:rPr>
          <w:t>SqlTaskData</w:t>
        </w:r>
      </w:hyperlink>
      <w:r>
        <w:t xml:space="preserve"> element that is specified in the </w:t>
      </w:r>
      <w:hyperlink w:anchor="Section_b302aa7635e54eea8d09e2ea37585374" w:history="1">
        <w:r>
          <w:rPr>
            <w:rStyle w:val="Hyperlink"/>
          </w:rPr>
          <w:t>SQLTask</w:t>
        </w:r>
      </w:hyperlink>
      <w:r>
        <w:t xml:space="preserve"> namespace. The </w:t>
      </w:r>
      <w:r>
        <w:rPr>
          <w:b/>
        </w:rPr>
        <w:t>SqlTaskData</w:t>
      </w:r>
      <w:r>
        <w:t xml:space="preserve"> element declaration in the </w:t>
      </w:r>
      <w:r>
        <w:rPr>
          <w:b/>
        </w:rPr>
        <w:t>SQLTask</w:t>
      </w:r>
      <w:r>
        <w:t xml:space="preserve"> namespace MUST be replaced by the declaration and type that is specified in this section. This instance of the </w:t>
      </w:r>
      <w:r>
        <w:rPr>
          <w:b/>
        </w:rPr>
        <w:t>SqlTaskData</w:t>
      </w:r>
      <w:r>
        <w:t xml:space="preserve"> element M</w:t>
      </w:r>
      <w:r>
        <w:t xml:space="preserve">UST contain zero elements. This instance of the </w:t>
      </w:r>
      <w:r>
        <w:rPr>
          <w:b/>
        </w:rPr>
        <w:t>SqlTaskData</w:t>
      </w:r>
      <w:r>
        <w:t xml:space="preserve"> element MUST NOT contain attributes other than those that are specified in the </w:t>
      </w:r>
      <w:hyperlink w:anchor="Section_2f68a137906a427ca3b30ec21e6efebd" w:history="1">
        <w:r>
          <w:rPr>
            <w:rStyle w:val="Hyperlink"/>
          </w:rPr>
          <w:t>SqlTaskBaseAttributeGroup</w:t>
        </w:r>
      </w:hyperlink>
      <w:r>
        <w:t xml:space="preserve"> attribute group and the </w:t>
      </w:r>
      <w:hyperlink w:anchor="Section_95bc4a0fa2934b51a697e0ad34402408" w:history="1">
        <w:r>
          <w:rPr>
            <w:rStyle w:val="Hyperlink"/>
          </w:rPr>
          <w:t>MaintenanceTaskBaseAttributeGroup</w:t>
        </w:r>
      </w:hyperlink>
      <w:r>
        <w:t xml:space="preserve"> attribute group.</w:t>
      </w:r>
    </w:p>
    <w:p w:rsidR="00E6416D" w:rsidRDefault="00C65AD5">
      <w:pPr>
        <w:pStyle w:val="ListParagraph"/>
        <w:numPr>
          <w:ilvl w:val="0"/>
          <w:numId w:val="152"/>
        </w:numPr>
        <w:tabs>
          <w:tab w:val="left" w:pos="360"/>
        </w:tabs>
      </w:pPr>
      <w:r>
        <w:t xml:space="preserve">The allowed attributes are a restricted subset of those that are allowed on the type, as specified in the </w:t>
      </w:r>
      <w:hyperlink w:anchor="Section_1eb19218020c4356b0a1a2367b00efba" w:history="1">
        <w:r>
          <w:rPr>
            <w:rStyle w:val="Hyperlink"/>
          </w:rPr>
          <w:t>AnyNonPackageExecutableAttributeGroup</w:t>
        </w:r>
      </w:hyperlink>
      <w:r>
        <w:t xml:space="preserve"> attribute group. Hence, the declaration of the attributes is replaced in this anonymous XSD fragment. The attributes used MUST be restricted to the ones that are shown as valid in the XSD fragment that is</w:t>
      </w:r>
      <w:r>
        <w:t xml:space="preserve"> contained in this section.</w:t>
      </w:r>
    </w:p>
    <w:p w:rsidR="00E6416D" w:rsidRDefault="00C65AD5">
      <w:pPr>
        <w:pStyle w:val="Code"/>
        <w:numPr>
          <w:ilvl w:val="0"/>
          <w:numId w:val="0"/>
        </w:numPr>
        <w:ind w:left="540" w:hanging="144"/>
      </w:pPr>
      <w:r>
        <w:t xml:space="preserve">  &lt;xs:complexType&gt;</w:t>
      </w:r>
    </w:p>
    <w:p w:rsidR="00E6416D" w:rsidRDefault="00C65AD5">
      <w:pPr>
        <w:pStyle w:val="Code"/>
        <w:numPr>
          <w:ilvl w:val="0"/>
          <w:numId w:val="0"/>
        </w:numPr>
        <w:ind w:left="540" w:hanging="144"/>
      </w:pPr>
      <w:r>
        <w:t xml:space="preserve">    &lt;xs:sequence&gt;</w:t>
      </w:r>
    </w:p>
    <w:p w:rsidR="00E6416D" w:rsidRDefault="00C65AD5">
      <w:pPr>
        <w:pStyle w:val="Code"/>
        <w:numPr>
          <w:ilvl w:val="0"/>
          <w:numId w:val="0"/>
        </w:numPr>
        <w:ind w:left="540" w:hanging="144"/>
      </w:pPr>
      <w:r>
        <w:t xml:space="preserve">      &lt;xs:element name="ForEachEnumerator" type="DTS:ForEachEnumeratorType" minOccurs="0" maxOccurs="0"/&gt;</w:t>
      </w:r>
    </w:p>
    <w:p w:rsidR="00E6416D" w:rsidRDefault="00C65AD5">
      <w:pPr>
        <w:pStyle w:val="Code"/>
        <w:numPr>
          <w:ilvl w:val="0"/>
          <w:numId w:val="0"/>
        </w:numPr>
        <w:ind w:left="540" w:hanging="144"/>
      </w:pPr>
      <w:r>
        <w:t xml:space="preserve">      &lt;xs:element name="Variables" type="DTS:VariablesType" minOccurs="0"/&gt;</w:t>
      </w:r>
    </w:p>
    <w:p w:rsidR="00E6416D" w:rsidRDefault="00C65AD5">
      <w:pPr>
        <w:pStyle w:val="Code"/>
        <w:numPr>
          <w:ilvl w:val="0"/>
          <w:numId w:val="0"/>
        </w:numPr>
        <w:ind w:left="540" w:hanging="144"/>
      </w:pPr>
      <w:r>
        <w:t xml:space="preserve">      &lt;xs</w:t>
      </w:r>
      <w:r>
        <w:t>:element name="LoggingOptions" type="DTS:LoggingOptionsType" /&gt;</w:t>
      </w:r>
    </w:p>
    <w:p w:rsidR="00E6416D" w:rsidRDefault="00C65AD5">
      <w:pPr>
        <w:pStyle w:val="Code"/>
        <w:numPr>
          <w:ilvl w:val="0"/>
          <w:numId w:val="0"/>
        </w:numPr>
        <w:ind w:left="540" w:hanging="144"/>
      </w:pPr>
      <w:r>
        <w:t xml:space="preserve">      &lt;xs:element name="PropertyExpression" type="DTS:PropertyExpressionElementType" minOccurs="0"/&gt;</w:t>
      </w:r>
    </w:p>
    <w:p w:rsidR="00E6416D" w:rsidRDefault="00C65AD5">
      <w:pPr>
        <w:pStyle w:val="Code"/>
        <w:numPr>
          <w:ilvl w:val="0"/>
          <w:numId w:val="0"/>
        </w:numPr>
        <w:ind w:left="540" w:hanging="144"/>
      </w:pPr>
      <w:r>
        <w:t xml:space="preserve">      &lt;xs:element name="Executables" type="DTS:ExecutablesType" minOccurs="0" maxOccurs="0"</w:t>
      </w:r>
      <w:r>
        <w:t>/&gt;</w:t>
      </w:r>
    </w:p>
    <w:p w:rsidR="00E6416D" w:rsidRDefault="00C65AD5">
      <w:pPr>
        <w:pStyle w:val="Code"/>
        <w:numPr>
          <w:ilvl w:val="0"/>
          <w:numId w:val="0"/>
        </w:numPr>
        <w:ind w:left="540" w:hanging="144"/>
      </w:pPr>
      <w:r>
        <w:t xml:space="preserve">      &lt;xs:element name="PrecedenceConstraints" type="DTS:PrecedenceConstraintsType" minOccurs="0"/&gt;</w:t>
      </w:r>
    </w:p>
    <w:p w:rsidR="00E6416D" w:rsidRDefault="00C65AD5">
      <w:pPr>
        <w:pStyle w:val="Code"/>
        <w:numPr>
          <w:ilvl w:val="0"/>
          <w:numId w:val="0"/>
        </w:numPr>
        <w:ind w:left="540" w:hanging="144"/>
      </w:pPr>
      <w:r>
        <w:lastRenderedPageBreak/>
        <w:t xml:space="preserve">      &lt;xs:element name="ForEachVariableMappings" type="DTS:ForEachVariableMappingsType" minOccurs="0" maxOccurs="0"/&gt;</w:t>
      </w:r>
    </w:p>
    <w:p w:rsidR="00E6416D" w:rsidRDefault="00C65AD5">
      <w:pPr>
        <w:pStyle w:val="Code"/>
        <w:numPr>
          <w:ilvl w:val="0"/>
          <w:numId w:val="0"/>
        </w:numPr>
        <w:ind w:left="540" w:hanging="144"/>
      </w:pPr>
      <w:r>
        <w:t xml:space="preserve">      &lt;xs:element name="EventHandle</w:t>
      </w:r>
      <w:r>
        <w:t>rs" type="DTS:EventHandlersType" minOccurs="0"/&gt;</w:t>
      </w:r>
    </w:p>
    <w:p w:rsidR="00E6416D" w:rsidRDefault="00C65AD5">
      <w:pPr>
        <w:pStyle w:val="Code"/>
        <w:numPr>
          <w:ilvl w:val="0"/>
          <w:numId w:val="0"/>
        </w:numPr>
        <w:ind w:left="540" w:hanging="144"/>
      </w:pPr>
      <w:r>
        <w:t xml:space="preserve">      &lt;xs:element name="ObjectData"&gt;</w:t>
      </w:r>
    </w:p>
    <w:p w:rsidR="00E6416D" w:rsidRDefault="00C65AD5">
      <w:pPr>
        <w:pStyle w:val="Code"/>
        <w:numPr>
          <w:ilvl w:val="0"/>
          <w:numId w:val="0"/>
        </w:numPr>
        <w:ind w:left="540" w:hanging="144"/>
      </w:pPr>
      <w:r>
        <w:t xml:space="preserve">        &lt;xs:complexType&gt;</w:t>
      </w:r>
    </w:p>
    <w:p w:rsidR="00E6416D" w:rsidRDefault="00C65AD5">
      <w:pPr>
        <w:pStyle w:val="Code"/>
        <w:numPr>
          <w:ilvl w:val="0"/>
          <w:numId w:val="0"/>
        </w:numPr>
        <w:ind w:left="540" w:hanging="144"/>
      </w:pPr>
      <w:r>
        <w:t xml:space="preserve">          &lt;xs:choice&gt;</w:t>
      </w:r>
    </w:p>
    <w:p w:rsidR="00E6416D" w:rsidRDefault="00C65AD5">
      <w:pPr>
        <w:pStyle w:val="Code"/>
        <w:numPr>
          <w:ilvl w:val="0"/>
          <w:numId w:val="0"/>
        </w:numPr>
        <w:ind w:left="540" w:hanging="144"/>
      </w:pPr>
      <w:r>
        <w:t xml:space="preserve">            &lt;xs:element ref="SQLTask:SqlTaskData"/&gt;</w:t>
      </w:r>
    </w:p>
    <w:p w:rsidR="00E6416D" w:rsidRDefault="00C65AD5">
      <w:pPr>
        <w:pStyle w:val="Code"/>
        <w:numPr>
          <w:ilvl w:val="0"/>
          <w:numId w:val="0"/>
        </w:numPr>
        <w:ind w:left="540" w:hanging="144"/>
      </w:pPr>
      <w:r>
        <w:t xml:space="preserve">          &lt;/xs:choice&gt;</w:t>
      </w:r>
    </w:p>
    <w:p w:rsidR="00E6416D" w:rsidRDefault="00C65AD5">
      <w:pPr>
        <w:pStyle w:val="Code"/>
        <w:numPr>
          <w:ilvl w:val="0"/>
          <w:numId w:val="0"/>
        </w:numPr>
        <w:ind w:left="540" w:hanging="144"/>
      </w:pPr>
      <w:r>
        <w:t xml:space="preserve">        &lt;/xs:complexType&gt;</w:t>
      </w:r>
    </w:p>
    <w:p w:rsidR="00E6416D" w:rsidRDefault="00C65AD5">
      <w:pPr>
        <w:pStyle w:val="Code"/>
        <w:numPr>
          <w:ilvl w:val="0"/>
          <w:numId w:val="0"/>
        </w:numPr>
        <w:ind w:left="540" w:hanging="144"/>
      </w:pPr>
      <w:r>
        <w:t xml:space="preserve">      &lt;/xs:element&gt;</w:t>
      </w:r>
    </w:p>
    <w:p w:rsidR="00E6416D" w:rsidRDefault="00C65AD5">
      <w:pPr>
        <w:pStyle w:val="Code"/>
        <w:numPr>
          <w:ilvl w:val="0"/>
          <w:numId w:val="0"/>
        </w:numPr>
        <w:ind w:left="540" w:hanging="144"/>
      </w:pPr>
      <w:r>
        <w:t xml:space="preserve">  </w:t>
      </w:r>
      <w:r>
        <w:t xml:space="preserve">  &lt;/xs:sequence&gt;</w:t>
      </w:r>
    </w:p>
    <w:p w:rsidR="00E6416D" w:rsidRDefault="00C65AD5">
      <w:pPr>
        <w:pStyle w:val="Code"/>
        <w:numPr>
          <w:ilvl w:val="0"/>
          <w:numId w:val="0"/>
        </w:numPr>
        <w:ind w:left="540" w:hanging="144"/>
      </w:pPr>
      <w:r>
        <w:t xml:space="preserve">    &lt;xs:attribute name="ExecutableType" use="required" type="xs:string"/&gt;</w:t>
      </w:r>
    </w:p>
    <w:p w:rsidR="00E6416D" w:rsidRDefault="00C65AD5">
      <w:pPr>
        <w:pStyle w:val="Code"/>
        <w:numPr>
          <w:ilvl w:val="0"/>
          <w:numId w:val="0"/>
        </w:numPr>
        <w:ind w:left="540" w:hanging="144"/>
      </w:pPr>
      <w:r>
        <w:t xml:space="preserve">    &lt;xs:attribute name="ThreadHint" use="optional" type="xs:int"/&gt;</w:t>
      </w:r>
    </w:p>
    <w:p w:rsidR="00E6416D" w:rsidRDefault="00C65AD5">
      <w:pPr>
        <w:pStyle w:val="Code"/>
        <w:numPr>
          <w:ilvl w:val="0"/>
          <w:numId w:val="0"/>
        </w:numPr>
        <w:ind w:left="540" w:hanging="144"/>
      </w:pPr>
      <w:r>
        <w:t xml:space="preserve">    &lt;xs:attributeGroup ref="DTS:BasePropertyAttributeGroup"/&gt;</w:t>
      </w:r>
    </w:p>
    <w:p w:rsidR="00E6416D" w:rsidRDefault="00C65AD5">
      <w:pPr>
        <w:pStyle w:val="Code"/>
        <w:numPr>
          <w:ilvl w:val="0"/>
          <w:numId w:val="0"/>
        </w:numPr>
        <w:ind w:left="540" w:hanging="144"/>
      </w:pPr>
      <w:r>
        <w:t xml:space="preserve">    &lt;</w:t>
      </w:r>
      <w:r>
        <w:t>xs:attributeGroup ref="DTS:BaseExecutablePropertyAttributeGroup"/&gt;</w:t>
      </w:r>
    </w:p>
    <w:p w:rsidR="00E6416D" w:rsidRDefault="00C65AD5">
      <w:pPr>
        <w:pStyle w:val="Code"/>
        <w:numPr>
          <w:ilvl w:val="0"/>
          <w:numId w:val="0"/>
        </w:numPr>
        <w:ind w:left="540" w:hanging="144"/>
      </w:pPr>
      <w:r>
        <w:t xml:space="preserve">    &lt;xs:attributeGroup ref="DTS:AllExecutableAttributeGroup"/&gt;</w:t>
      </w:r>
    </w:p>
    <w:p w:rsidR="00E6416D" w:rsidRDefault="00C65AD5">
      <w:pPr>
        <w:pStyle w:val="Code"/>
        <w:numPr>
          <w:ilvl w:val="0"/>
          <w:numId w:val="0"/>
        </w:numPr>
        <w:ind w:left="540" w:hanging="144"/>
      </w:pPr>
      <w:r>
        <w:t xml:space="preserve">    &lt;xs:attribute name="ExecutionLocation" type="xs:int" default="0" use="optional" form="qualified"/&gt;</w:t>
      </w:r>
    </w:p>
    <w:p w:rsidR="00E6416D" w:rsidRDefault="00C65AD5">
      <w:pPr>
        <w:pStyle w:val="Code"/>
        <w:numPr>
          <w:ilvl w:val="0"/>
          <w:numId w:val="0"/>
        </w:numPr>
        <w:ind w:left="540" w:hanging="144"/>
      </w:pPr>
      <w:r>
        <w:t xml:space="preserve">    &lt;xs:attribute name=</w:t>
      </w:r>
      <w:r>
        <w:t>"ExecutionAddress" type="xs:string" default="" use="optional" form="qualified"/&gt;</w:t>
      </w:r>
    </w:p>
    <w:p w:rsidR="00E6416D" w:rsidRDefault="00C65AD5">
      <w:pPr>
        <w:pStyle w:val="Code"/>
        <w:numPr>
          <w:ilvl w:val="0"/>
          <w:numId w:val="0"/>
        </w:numPr>
        <w:ind w:left="540" w:hanging="144"/>
      </w:pPr>
      <w:r>
        <w:t xml:space="preserve">    &lt;xs:attribute name="TaskContact" type="xs:string" default="" use="optional" form="qualified"/&gt;</w:t>
      </w:r>
    </w:p>
    <w:p w:rsidR="00E6416D" w:rsidRDefault="00C65AD5">
      <w:pPr>
        <w:pStyle w:val="Code"/>
        <w:numPr>
          <w:ilvl w:val="0"/>
          <w:numId w:val="0"/>
        </w:numPr>
        <w:ind w:left="540" w:hanging="144"/>
      </w:pPr>
      <w:r>
        <w:t xml:space="preserve">  &lt;/xs:complexType&gt;</w:t>
      </w:r>
    </w:p>
    <w:p w:rsidR="00E6416D" w:rsidRDefault="00C65AD5">
      <w:r>
        <w:t xml:space="preserve">The preceding anonymous complex type definition requires that the declaration for the </w:t>
      </w:r>
      <w:r>
        <w:rPr>
          <w:b/>
        </w:rPr>
        <w:t>SqlTaskData</w:t>
      </w:r>
      <w:r>
        <w:t xml:space="preserve"> element and its type, in the </w:t>
      </w:r>
      <w:r>
        <w:rPr>
          <w:b/>
        </w:rPr>
        <w:t>SQLTask</w:t>
      </w:r>
      <w:r>
        <w:t xml:space="preserve"> namespace, be changed to the following.</w:t>
      </w:r>
    </w:p>
    <w:p w:rsidR="00E6416D" w:rsidRDefault="00C65AD5">
      <w:pPr>
        <w:pStyle w:val="Code"/>
        <w:numPr>
          <w:ilvl w:val="0"/>
          <w:numId w:val="0"/>
        </w:numPr>
        <w:ind w:left="450"/>
      </w:pPr>
      <w:r>
        <w:t xml:space="preserve">  &lt;xs:element name="SqlTaskData" type="SQLTask:SqlTaskDataElementTSQLExecuteTaskT</w:t>
      </w:r>
      <w:r>
        <w:t>ype"/&gt;</w:t>
      </w:r>
    </w:p>
    <w:p w:rsidR="00E6416D" w:rsidRDefault="00C65AD5">
      <w:pPr>
        <w:pStyle w:val="Code"/>
        <w:numPr>
          <w:ilvl w:val="0"/>
          <w:numId w:val="0"/>
        </w:numPr>
        <w:ind w:left="450"/>
      </w:pPr>
      <w:r>
        <w:t xml:space="preserve">  &lt;xs:complexType name="SqlTaskDataElementTSQLExecuteTaskType"&gt;</w:t>
      </w:r>
    </w:p>
    <w:p w:rsidR="00E6416D" w:rsidRDefault="00C65AD5">
      <w:pPr>
        <w:pStyle w:val="Code"/>
        <w:numPr>
          <w:ilvl w:val="0"/>
          <w:numId w:val="0"/>
        </w:numPr>
        <w:ind w:left="450"/>
      </w:pPr>
      <w:r>
        <w:t xml:space="preserve">    &lt;xs:sequence/&gt;</w:t>
      </w:r>
    </w:p>
    <w:p w:rsidR="00E6416D" w:rsidRDefault="00C65AD5">
      <w:pPr>
        <w:pStyle w:val="Code"/>
        <w:numPr>
          <w:ilvl w:val="0"/>
          <w:numId w:val="0"/>
        </w:numPr>
        <w:ind w:left="450"/>
      </w:pPr>
      <w:r>
        <w:t xml:space="preserve">    &lt;xs:attributeGroup ref="SQLTask:SqlTaskBaseAttributeGroup"/&gt;</w:t>
      </w:r>
    </w:p>
    <w:p w:rsidR="00E6416D" w:rsidRDefault="00C65AD5">
      <w:pPr>
        <w:pStyle w:val="Code"/>
        <w:numPr>
          <w:ilvl w:val="0"/>
          <w:numId w:val="0"/>
        </w:numPr>
        <w:ind w:left="450"/>
      </w:pPr>
      <w:r>
        <w:t xml:space="preserve">    &lt;xs:attributeGroup ref="SQLTask:MaintenanceTaskBaseAttributeGroup"/&gt;</w:t>
      </w:r>
    </w:p>
    <w:p w:rsidR="00E6416D" w:rsidRDefault="00C65AD5">
      <w:pPr>
        <w:pStyle w:val="Code"/>
        <w:numPr>
          <w:ilvl w:val="0"/>
          <w:numId w:val="0"/>
        </w:numPr>
        <w:ind w:left="450"/>
      </w:pPr>
      <w:r>
        <w:t xml:space="preserve">  &lt;/xs:complexType&gt;</w:t>
      </w:r>
    </w:p>
    <w:p w:rsidR="00E6416D" w:rsidRDefault="00C65AD5">
      <w:pPr>
        <w:pStyle w:val="Heading4"/>
      </w:pPr>
      <w:bookmarkStart w:id="376" w:name="section_2f7a9206d1174257b7a92076e16fc913"/>
      <w:bookmarkStart w:id="377" w:name="_Toc86186286"/>
      <w:r>
        <w:t>Executab</w:t>
      </w:r>
      <w:r>
        <w:t>leType Instance for Update Statistics Task</w:t>
      </w:r>
      <w:bookmarkEnd w:id="376"/>
      <w:bookmarkEnd w:id="377"/>
    </w:p>
    <w:p w:rsidR="00E6416D" w:rsidRDefault="00C65AD5">
      <w:r>
        <w:t xml:space="preserve">Update Statistics Task updates the statistics about key columns that are stored in a database. An executable is an Update Statistics Task executable if the </w:t>
      </w:r>
      <w:r>
        <w:rPr>
          <w:b/>
        </w:rPr>
        <w:t>ExecutableType</w:t>
      </w:r>
      <w:r>
        <w:t xml:space="preserve"> attribute value is one of the following:</w:t>
      </w:r>
    </w:p>
    <w:p w:rsidR="00E6416D" w:rsidRDefault="00C65AD5">
      <w:pPr>
        <w:pStyle w:val="ListParagraph"/>
        <w:numPr>
          <w:ilvl w:val="0"/>
          <w:numId w:val="153"/>
        </w:numPr>
        <w:tabs>
          <w:tab w:val="left" w:pos="360"/>
        </w:tabs>
      </w:pPr>
      <w:r>
        <w:t>M</w:t>
      </w:r>
      <w:r>
        <w:t>icrosoft.SqlServer.Management.DatabaseMaintenance.DbMaintenanceUpdateStatisticsTask, Microsoft.SqlServer.MaintenancePlanTasks, Version=11.0.0.0, Culture=neutral, PublicKeyToken=89845dcd8080cc91 (for DTSX2 2012/01)</w:t>
      </w:r>
    </w:p>
    <w:p w:rsidR="00E6416D" w:rsidRDefault="00C65AD5">
      <w:pPr>
        <w:pStyle w:val="ListParagraph"/>
        <w:numPr>
          <w:ilvl w:val="0"/>
          <w:numId w:val="153"/>
        </w:numPr>
        <w:tabs>
          <w:tab w:val="left" w:pos="360"/>
        </w:tabs>
      </w:pPr>
      <w:r>
        <w:t>Microsoft.DbMaintenanceUpdateStatisticsTas</w:t>
      </w:r>
      <w:r>
        <w:t>k (for DTSX2 2014/01)</w:t>
      </w:r>
    </w:p>
    <w:p w:rsidR="00E6416D" w:rsidRDefault="00C65AD5">
      <w:r>
        <w:t xml:space="preserve">The Update Statistics Task executable is formally defined to be of type </w:t>
      </w:r>
      <w:hyperlink w:anchor="Section_e46d05c623144cb5ba2025af503ff73f" w:history="1">
        <w:r>
          <w:rPr>
            <w:rStyle w:val="Hyperlink"/>
          </w:rPr>
          <w:t>AnyNonPackageExecutableType</w:t>
        </w:r>
      </w:hyperlink>
      <w:r>
        <w:t>. However, the following XSD fragment, which is expressed as an anonymous c</w:t>
      </w:r>
      <w:r>
        <w:t>omplex type declaration, places further restrictions on the type. This executable MUST follow the anonymous type declaration that is contained in this section.</w:t>
      </w:r>
    </w:p>
    <w:p w:rsidR="00E6416D" w:rsidRDefault="00C65AD5">
      <w:r>
        <w:t>Note the following differences between this anonymous complex type declaration and the full defi</w:t>
      </w:r>
      <w:r>
        <w:t xml:space="preserve">nition of the complex type for the </w:t>
      </w:r>
      <w:r>
        <w:rPr>
          <w:b/>
        </w:rPr>
        <w:t>AnyNonPackageExecutableType</w:t>
      </w:r>
      <w:r>
        <w:t xml:space="preserve"> type:</w:t>
      </w:r>
    </w:p>
    <w:p w:rsidR="00E6416D" w:rsidRDefault="00C65AD5">
      <w:pPr>
        <w:pStyle w:val="ListParagraph"/>
        <w:numPr>
          <w:ilvl w:val="0"/>
          <w:numId w:val="154"/>
        </w:numPr>
        <w:tabs>
          <w:tab w:val="left" w:pos="360"/>
        </w:tabs>
      </w:pPr>
      <w:r>
        <w:t xml:space="preserve">This </w:t>
      </w:r>
      <w:r>
        <w:rPr>
          <w:b/>
        </w:rPr>
        <w:t>Executable</w:t>
      </w:r>
      <w:r>
        <w:t xml:space="preserve"> element MUST NOT contain an </w:t>
      </w:r>
      <w:r>
        <w:rPr>
          <w:b/>
        </w:rPr>
        <w:t>Executables</w:t>
      </w:r>
      <w:r>
        <w:t xml:space="preserve"> element.</w:t>
      </w:r>
    </w:p>
    <w:p w:rsidR="00E6416D" w:rsidRDefault="00C65AD5">
      <w:pPr>
        <w:pStyle w:val="ListParagraph"/>
        <w:numPr>
          <w:ilvl w:val="0"/>
          <w:numId w:val="154"/>
        </w:numPr>
        <w:tabs>
          <w:tab w:val="left" w:pos="360"/>
        </w:tabs>
      </w:pPr>
      <w:r>
        <w:t xml:space="preserve">This </w:t>
      </w:r>
      <w:r>
        <w:rPr>
          <w:b/>
        </w:rPr>
        <w:t>Executable</w:t>
      </w:r>
      <w:r>
        <w:t xml:space="preserve"> element MUST NOT contain a </w:t>
      </w:r>
      <w:r>
        <w:rPr>
          <w:b/>
        </w:rPr>
        <w:t>ForEachEnumerator</w:t>
      </w:r>
      <w:r>
        <w:t xml:space="preserve"> element.</w:t>
      </w:r>
    </w:p>
    <w:p w:rsidR="00E6416D" w:rsidRDefault="00C65AD5">
      <w:pPr>
        <w:pStyle w:val="ListParagraph"/>
        <w:numPr>
          <w:ilvl w:val="0"/>
          <w:numId w:val="154"/>
        </w:numPr>
        <w:tabs>
          <w:tab w:val="left" w:pos="360"/>
        </w:tabs>
      </w:pPr>
      <w:r>
        <w:t xml:space="preserve">This </w:t>
      </w:r>
      <w:r>
        <w:rPr>
          <w:b/>
        </w:rPr>
        <w:t>Executable</w:t>
      </w:r>
      <w:r>
        <w:t xml:space="preserve"> element MUST NOT contain a </w:t>
      </w:r>
      <w:r>
        <w:rPr>
          <w:b/>
        </w:rPr>
        <w:t>ForEachVa</w:t>
      </w:r>
      <w:r>
        <w:rPr>
          <w:b/>
        </w:rPr>
        <w:t>riableMappings</w:t>
      </w:r>
      <w:r>
        <w:t xml:space="preserve"> element.</w:t>
      </w:r>
    </w:p>
    <w:p w:rsidR="00E6416D" w:rsidRDefault="00C65AD5">
      <w:pPr>
        <w:pStyle w:val="ListParagraph"/>
        <w:numPr>
          <w:ilvl w:val="0"/>
          <w:numId w:val="154"/>
        </w:numPr>
        <w:tabs>
          <w:tab w:val="left" w:pos="360"/>
        </w:tabs>
      </w:pPr>
      <w:r>
        <w:lastRenderedPageBreak/>
        <w:t xml:space="preserve">In the </w:t>
      </w:r>
      <w:r>
        <w:rPr>
          <w:b/>
        </w:rPr>
        <w:t>AnyNonPackageExecutableType</w:t>
      </w:r>
      <w:r>
        <w:t xml:space="preserve"> type, the type of the </w:t>
      </w:r>
      <w:r>
        <w:rPr>
          <w:b/>
        </w:rPr>
        <w:t>ObjectData</w:t>
      </w:r>
      <w:r>
        <w:t xml:space="preserve"> element is given as </w:t>
      </w:r>
      <w:hyperlink w:anchor="Section_23d880f25c3c4153aef8c622df857dfc" w:history="1">
        <w:r>
          <w:rPr>
            <w:rStyle w:val="Hyperlink"/>
          </w:rPr>
          <w:t>ExecutableObjectDataType</w:t>
        </w:r>
      </w:hyperlink>
      <w:r>
        <w:t xml:space="preserve">. The </w:t>
      </w:r>
      <w:r>
        <w:rPr>
          <w:b/>
        </w:rPr>
        <w:t>ExecutableObjectDataType</w:t>
      </w:r>
      <w:r>
        <w:t xml:space="preserve"> type definition contains an </w:t>
      </w:r>
      <w:r>
        <w:rPr>
          <w:b/>
        </w:rPr>
        <w:t>x</w:t>
      </w:r>
      <w:r>
        <w:rPr>
          <w:b/>
        </w:rPr>
        <w:t xml:space="preserve">s:choice </w:t>
      </w:r>
      <w:r>
        <w:t xml:space="preserve">XSD Schema element. However, all of the choices that are allowed in the </w:t>
      </w:r>
      <w:r>
        <w:rPr>
          <w:b/>
        </w:rPr>
        <w:t>xs:choice</w:t>
      </w:r>
      <w:r>
        <w:t xml:space="preserve"> XSD Schema element are not available for the Update Statistics Task executable.</w:t>
      </w:r>
    </w:p>
    <w:p w:rsidR="00E6416D" w:rsidRDefault="00C65AD5">
      <w:pPr>
        <w:ind w:left="360"/>
      </w:pPr>
      <w:r>
        <w:t xml:space="preserve">For this </w:t>
      </w:r>
      <w:r>
        <w:rPr>
          <w:b/>
        </w:rPr>
        <w:t>Executable</w:t>
      </w:r>
      <w:r>
        <w:t xml:space="preserve"> element, the </w:t>
      </w:r>
      <w:r>
        <w:rPr>
          <w:b/>
        </w:rPr>
        <w:t>ObjectData</w:t>
      </w:r>
      <w:r>
        <w:t xml:space="preserve"> element MUST contain the </w:t>
      </w:r>
      <w:hyperlink w:anchor="Section_d7bc1c031488406e8280faf6d4a1a12a" w:history="1">
        <w:r>
          <w:rPr>
            <w:rStyle w:val="Hyperlink"/>
          </w:rPr>
          <w:t>SqlTaskData</w:t>
        </w:r>
      </w:hyperlink>
      <w:r>
        <w:t xml:space="preserve"> element that is specified in the </w:t>
      </w:r>
      <w:hyperlink w:anchor="Section_b302aa7635e54eea8d09e2ea37585374" w:history="1">
        <w:r>
          <w:rPr>
            <w:rStyle w:val="Hyperlink"/>
          </w:rPr>
          <w:t>SQLTask</w:t>
        </w:r>
      </w:hyperlink>
      <w:r>
        <w:t xml:space="preserve"> namespace. The </w:t>
      </w:r>
      <w:r>
        <w:rPr>
          <w:b/>
        </w:rPr>
        <w:t>SqlTaskData</w:t>
      </w:r>
      <w:r>
        <w:t xml:space="preserve"> element declaration in the </w:t>
      </w:r>
      <w:r>
        <w:rPr>
          <w:b/>
        </w:rPr>
        <w:t>SQLTask</w:t>
      </w:r>
      <w:r>
        <w:t xml:space="preserve"> namespace MUST be repla</w:t>
      </w:r>
      <w:r>
        <w:t xml:space="preserve">ced by the declaration and type that is specified in this section. This instance of the </w:t>
      </w:r>
      <w:r>
        <w:rPr>
          <w:b/>
        </w:rPr>
        <w:t>SqlTaskData</w:t>
      </w:r>
      <w:r>
        <w:t xml:space="preserve"> element MUST NOT contain elements except for the </w:t>
      </w:r>
      <w:r>
        <w:rPr>
          <w:b/>
        </w:rPr>
        <w:t>SelectedDatabases</w:t>
      </w:r>
      <w:r>
        <w:t xml:space="preserve"> element. This instance of the </w:t>
      </w:r>
      <w:r>
        <w:rPr>
          <w:b/>
        </w:rPr>
        <w:t>SqlTaskData</w:t>
      </w:r>
      <w:r>
        <w:t xml:space="preserve"> element MUST NOT contain attributes other than those that are specified in the </w:t>
      </w:r>
      <w:hyperlink w:anchor="Section_2f68a137906a427ca3b30ec21e6efebd" w:history="1">
        <w:r>
          <w:rPr>
            <w:rStyle w:val="Hyperlink"/>
          </w:rPr>
          <w:t>SqlTaskBaseAttributeGroup</w:t>
        </w:r>
      </w:hyperlink>
      <w:r>
        <w:t xml:space="preserve"> attribute group, the </w:t>
      </w:r>
      <w:hyperlink w:anchor="Section_95bc4a0fa2934b51a697e0ad34402408" w:history="1">
        <w:r>
          <w:rPr>
            <w:rStyle w:val="Hyperlink"/>
          </w:rPr>
          <w:t>Maintenan</w:t>
        </w:r>
        <w:r>
          <w:rPr>
            <w:rStyle w:val="Hyperlink"/>
          </w:rPr>
          <w:t>ceTaskBaseAttributeGroup</w:t>
        </w:r>
      </w:hyperlink>
      <w:r>
        <w:t xml:space="preserve"> attribute group, the </w:t>
      </w:r>
      <w:hyperlink w:anchor="Section_f1c3269f481046838d584991f219d79c" w:history="1">
        <w:r>
          <w:rPr>
            <w:rStyle w:val="Hyperlink"/>
          </w:rPr>
          <w:t>UpdateStatisticsTaskAttributeGroup</w:t>
        </w:r>
      </w:hyperlink>
      <w:r>
        <w:t xml:space="preserve"> attribute group, and the </w:t>
      </w:r>
      <w:r>
        <w:rPr>
          <w:b/>
        </w:rPr>
        <w:t>DatabaseSelectionType</w:t>
      </w:r>
      <w:r>
        <w:t xml:space="preserve"> attribute.</w:t>
      </w:r>
    </w:p>
    <w:p w:rsidR="00E6416D" w:rsidRDefault="00C65AD5">
      <w:pPr>
        <w:pStyle w:val="ListParagraph"/>
        <w:numPr>
          <w:ilvl w:val="0"/>
          <w:numId w:val="155"/>
        </w:numPr>
        <w:tabs>
          <w:tab w:val="left" w:pos="360"/>
        </w:tabs>
      </w:pPr>
      <w:r>
        <w:t>The allowed attributes are a restricted subset of those t</w:t>
      </w:r>
      <w:r>
        <w:t xml:space="preserve">hat are allowed on the type, as specified in the </w:t>
      </w:r>
      <w:hyperlink w:anchor="Section_1eb19218020c4356b0a1a2367b00efba" w:history="1">
        <w:r>
          <w:rPr>
            <w:rStyle w:val="Hyperlink"/>
          </w:rPr>
          <w:t>AnyNonPackageExecutableAttributeGroup</w:t>
        </w:r>
      </w:hyperlink>
      <w:r>
        <w:t xml:space="preserve"> attribute group. Hence, the declaration of the attributes is replaced in this anonymous XSD fragment. The att</w:t>
      </w:r>
      <w:r>
        <w:t>ributes used MUST be restricted to the ones that are shown as valid in the XSD fragment that is contained in this section.</w:t>
      </w:r>
    </w:p>
    <w:p w:rsidR="00E6416D" w:rsidRDefault="00C65AD5">
      <w:pPr>
        <w:pStyle w:val="Code"/>
        <w:numPr>
          <w:ilvl w:val="0"/>
          <w:numId w:val="0"/>
        </w:numPr>
        <w:ind w:left="360"/>
      </w:pPr>
      <w:r>
        <w:t xml:space="preserve">  &lt;xs:complexType&gt;</w:t>
      </w:r>
    </w:p>
    <w:p w:rsidR="00E6416D" w:rsidRDefault="00C65AD5">
      <w:pPr>
        <w:pStyle w:val="Code"/>
        <w:numPr>
          <w:ilvl w:val="0"/>
          <w:numId w:val="0"/>
        </w:numPr>
        <w:ind w:left="360"/>
      </w:pPr>
      <w:r>
        <w:t xml:space="preserve">    &lt;xs:sequence&gt;</w:t>
      </w:r>
    </w:p>
    <w:p w:rsidR="00E6416D" w:rsidRDefault="00C65AD5">
      <w:pPr>
        <w:pStyle w:val="Code"/>
        <w:numPr>
          <w:ilvl w:val="0"/>
          <w:numId w:val="0"/>
        </w:numPr>
        <w:ind w:left="360"/>
      </w:pPr>
      <w:r>
        <w:t xml:space="preserve">      &lt;xs:element name="ForEachEnumerator" type="DTS:ForEachEnumeratorType" minOccurs="0" maxOcc</w:t>
      </w:r>
      <w:r>
        <w:t>urs="0"/&gt;</w:t>
      </w:r>
    </w:p>
    <w:p w:rsidR="00E6416D" w:rsidRDefault="00C65AD5">
      <w:pPr>
        <w:pStyle w:val="Code"/>
        <w:numPr>
          <w:ilvl w:val="0"/>
          <w:numId w:val="0"/>
        </w:numPr>
        <w:ind w:left="360"/>
      </w:pPr>
      <w:r>
        <w:t xml:space="preserve">      &lt;xs:element name="Variables" type="DTS:VariablesType" minOccurs="0"/&gt;</w:t>
      </w:r>
    </w:p>
    <w:p w:rsidR="00E6416D" w:rsidRDefault="00C65AD5">
      <w:pPr>
        <w:pStyle w:val="Code"/>
        <w:numPr>
          <w:ilvl w:val="0"/>
          <w:numId w:val="0"/>
        </w:numPr>
        <w:ind w:left="360"/>
      </w:pPr>
      <w:r>
        <w:t xml:space="preserve">      &lt;xs:element name="LoggingOptions" type="DTS:LoggingOptionsType" /&gt;</w:t>
      </w:r>
    </w:p>
    <w:p w:rsidR="00E6416D" w:rsidRDefault="00C65AD5">
      <w:pPr>
        <w:pStyle w:val="Code"/>
        <w:numPr>
          <w:ilvl w:val="0"/>
          <w:numId w:val="0"/>
        </w:numPr>
        <w:ind w:left="360"/>
      </w:pPr>
      <w:r>
        <w:t xml:space="preserve">      &lt;xs:element name="PropertyExpression" type="DTS:PropertyExpressionElementType" minOccurs="0</w:t>
      </w:r>
      <w:r>
        <w:t>"/&gt;</w:t>
      </w:r>
    </w:p>
    <w:p w:rsidR="00E6416D" w:rsidRDefault="00C65AD5">
      <w:pPr>
        <w:pStyle w:val="Code"/>
        <w:numPr>
          <w:ilvl w:val="0"/>
          <w:numId w:val="0"/>
        </w:numPr>
        <w:ind w:left="360"/>
      </w:pPr>
      <w:r>
        <w:t xml:space="preserve">      &lt;xs:element name="Executables" type="DTS:ExecutablesType" minOccurs="0" maxOccurs="0"/&gt;</w:t>
      </w:r>
    </w:p>
    <w:p w:rsidR="00E6416D" w:rsidRDefault="00C65AD5">
      <w:pPr>
        <w:pStyle w:val="Code"/>
        <w:numPr>
          <w:ilvl w:val="0"/>
          <w:numId w:val="0"/>
        </w:numPr>
        <w:ind w:left="360"/>
      </w:pPr>
      <w:r>
        <w:t xml:space="preserve">      &lt;xs:element name="PrecedenceConstraints" type="DTS:PrecedenceConstraintsType" minOccurs="0"/&gt;</w:t>
      </w:r>
    </w:p>
    <w:p w:rsidR="00E6416D" w:rsidRDefault="00C65AD5">
      <w:pPr>
        <w:pStyle w:val="Code"/>
        <w:numPr>
          <w:ilvl w:val="0"/>
          <w:numId w:val="0"/>
        </w:numPr>
        <w:ind w:left="360"/>
      </w:pPr>
      <w:r>
        <w:t xml:space="preserve">      &lt;xs:element name="ForEachVariableMappings" type="DTS</w:t>
      </w:r>
      <w:r>
        <w:t>:ForEachVariableMappingsType" minOccurs="0" maxOccurs="0"/&gt;</w:t>
      </w:r>
    </w:p>
    <w:p w:rsidR="00E6416D" w:rsidRDefault="00C65AD5">
      <w:pPr>
        <w:pStyle w:val="Code"/>
        <w:numPr>
          <w:ilvl w:val="0"/>
          <w:numId w:val="0"/>
        </w:numPr>
        <w:ind w:left="360"/>
      </w:pPr>
      <w:r>
        <w:t xml:space="preserve">      &lt;xs:element name="EventHandlers" type="DTS:EventHandlersType" minOccurs="0"/&gt;</w:t>
      </w:r>
    </w:p>
    <w:p w:rsidR="00E6416D" w:rsidRDefault="00C65AD5">
      <w:pPr>
        <w:pStyle w:val="Code"/>
        <w:numPr>
          <w:ilvl w:val="0"/>
          <w:numId w:val="0"/>
        </w:numPr>
        <w:ind w:left="360"/>
      </w:pPr>
      <w:r>
        <w:t xml:space="preserve">      &lt;xs:element name="ObjectData"&gt;</w:t>
      </w:r>
    </w:p>
    <w:p w:rsidR="00E6416D" w:rsidRDefault="00C65AD5">
      <w:pPr>
        <w:pStyle w:val="Code"/>
        <w:numPr>
          <w:ilvl w:val="0"/>
          <w:numId w:val="0"/>
        </w:numPr>
        <w:ind w:left="360"/>
      </w:pPr>
      <w:r>
        <w:t xml:space="preserve">        &lt;xs:complexType&gt;</w:t>
      </w:r>
    </w:p>
    <w:p w:rsidR="00E6416D" w:rsidRDefault="00C65AD5">
      <w:pPr>
        <w:pStyle w:val="Code"/>
        <w:numPr>
          <w:ilvl w:val="0"/>
          <w:numId w:val="0"/>
        </w:numPr>
        <w:ind w:left="360"/>
      </w:pPr>
      <w:r>
        <w:t xml:space="preserve">          &lt;xs:choice&gt;</w:t>
      </w:r>
    </w:p>
    <w:p w:rsidR="00E6416D" w:rsidRDefault="00C65AD5">
      <w:pPr>
        <w:pStyle w:val="Code"/>
        <w:numPr>
          <w:ilvl w:val="0"/>
          <w:numId w:val="0"/>
        </w:numPr>
        <w:ind w:left="360"/>
      </w:pPr>
      <w:r>
        <w:t xml:space="preserve">            &lt;xs:element ref=</w:t>
      </w:r>
      <w:r>
        <w:t>"SQLTask:SqlTaskData"/&gt;</w:t>
      </w:r>
    </w:p>
    <w:p w:rsidR="00E6416D" w:rsidRDefault="00C65AD5">
      <w:pPr>
        <w:pStyle w:val="Code"/>
        <w:numPr>
          <w:ilvl w:val="0"/>
          <w:numId w:val="0"/>
        </w:numPr>
        <w:ind w:left="360"/>
      </w:pPr>
      <w:r>
        <w:t xml:space="preserve">          &lt;/xs:choice&gt;</w:t>
      </w:r>
    </w:p>
    <w:p w:rsidR="00E6416D" w:rsidRDefault="00C65AD5">
      <w:pPr>
        <w:pStyle w:val="Code"/>
        <w:numPr>
          <w:ilvl w:val="0"/>
          <w:numId w:val="0"/>
        </w:numPr>
        <w:ind w:left="360"/>
      </w:pPr>
      <w:r>
        <w:t xml:space="preserve">        &lt;/xs:complexType&gt;</w:t>
      </w:r>
    </w:p>
    <w:p w:rsidR="00E6416D" w:rsidRDefault="00C65AD5">
      <w:pPr>
        <w:pStyle w:val="Code"/>
        <w:numPr>
          <w:ilvl w:val="0"/>
          <w:numId w:val="0"/>
        </w:numPr>
        <w:ind w:left="360"/>
      </w:pPr>
      <w:r>
        <w:t xml:space="preserve">      &lt;/xs:element&gt;</w:t>
      </w:r>
    </w:p>
    <w:p w:rsidR="00E6416D" w:rsidRDefault="00C65AD5">
      <w:pPr>
        <w:pStyle w:val="Code"/>
        <w:numPr>
          <w:ilvl w:val="0"/>
          <w:numId w:val="0"/>
        </w:numPr>
        <w:ind w:left="360"/>
      </w:pPr>
      <w:r>
        <w:t xml:space="preserve">    &lt;/xs:sequence&gt;</w:t>
      </w:r>
    </w:p>
    <w:p w:rsidR="00E6416D" w:rsidRDefault="00C65AD5">
      <w:pPr>
        <w:pStyle w:val="Code"/>
        <w:numPr>
          <w:ilvl w:val="0"/>
          <w:numId w:val="0"/>
        </w:numPr>
        <w:ind w:left="360"/>
      </w:pPr>
      <w:r>
        <w:t xml:space="preserve">    &lt;xs:attribute name="ExecutableType" use="required" type="xs:string"/&gt;</w:t>
      </w:r>
    </w:p>
    <w:p w:rsidR="00E6416D" w:rsidRDefault="00C65AD5">
      <w:pPr>
        <w:pStyle w:val="Code"/>
        <w:numPr>
          <w:ilvl w:val="0"/>
          <w:numId w:val="0"/>
        </w:numPr>
        <w:ind w:left="360"/>
      </w:pPr>
      <w:r>
        <w:t xml:space="preserve">    &lt;xs:attribute name="ThreadHint" use="optional" type="xs:int"/&gt;</w:t>
      </w:r>
    </w:p>
    <w:p w:rsidR="00E6416D" w:rsidRDefault="00C65AD5">
      <w:pPr>
        <w:pStyle w:val="Code"/>
        <w:numPr>
          <w:ilvl w:val="0"/>
          <w:numId w:val="0"/>
        </w:numPr>
        <w:ind w:left="360"/>
      </w:pPr>
      <w:r>
        <w:t xml:space="preserve">   </w:t>
      </w:r>
      <w:r>
        <w:t xml:space="preserve"> &lt;xs:attributeGroup ref="DTS:BasePropertyAttributeGroup"/&gt;</w:t>
      </w:r>
    </w:p>
    <w:p w:rsidR="00E6416D" w:rsidRDefault="00C65AD5">
      <w:pPr>
        <w:pStyle w:val="Code"/>
        <w:numPr>
          <w:ilvl w:val="0"/>
          <w:numId w:val="0"/>
        </w:numPr>
        <w:ind w:left="360"/>
      </w:pPr>
      <w:r>
        <w:t xml:space="preserve">    &lt;xs:attributeGroup ref="DTS:BaseExecutablePropertyAttributeGroup"/&gt;</w:t>
      </w:r>
    </w:p>
    <w:p w:rsidR="00E6416D" w:rsidRDefault="00C65AD5">
      <w:pPr>
        <w:pStyle w:val="Code"/>
        <w:numPr>
          <w:ilvl w:val="0"/>
          <w:numId w:val="0"/>
        </w:numPr>
        <w:ind w:left="360"/>
      </w:pPr>
      <w:r>
        <w:t xml:space="preserve">    &lt;xs:attributeGroup ref="DTS:AllExecutableAttributeGroup"/&gt;</w:t>
      </w:r>
    </w:p>
    <w:p w:rsidR="00E6416D" w:rsidRDefault="00C65AD5">
      <w:pPr>
        <w:pStyle w:val="Code"/>
        <w:numPr>
          <w:ilvl w:val="0"/>
          <w:numId w:val="0"/>
        </w:numPr>
        <w:ind w:left="360"/>
      </w:pPr>
      <w:r>
        <w:t xml:space="preserve">    &lt;xs:attribute name="ExecutionLocation" type="xs:int" defau</w:t>
      </w:r>
      <w:r>
        <w:t>lt="0" use="optional" form="qualified"/&gt;</w:t>
      </w:r>
    </w:p>
    <w:p w:rsidR="00E6416D" w:rsidRDefault="00C65AD5">
      <w:pPr>
        <w:pStyle w:val="Code"/>
        <w:numPr>
          <w:ilvl w:val="0"/>
          <w:numId w:val="0"/>
        </w:numPr>
        <w:ind w:left="360"/>
      </w:pPr>
      <w:r>
        <w:t xml:space="preserve">    &lt;xs:attribute name="ExecutionAddress" type="xs:string" default="" use="optional" form="qualified"/&gt;</w:t>
      </w:r>
    </w:p>
    <w:p w:rsidR="00E6416D" w:rsidRDefault="00C65AD5">
      <w:pPr>
        <w:pStyle w:val="Code"/>
        <w:numPr>
          <w:ilvl w:val="0"/>
          <w:numId w:val="0"/>
        </w:numPr>
        <w:ind w:left="360"/>
      </w:pPr>
      <w:r>
        <w:t xml:space="preserve">    &lt;xs:attribute name="TaskContact" type="xs:string" default="" use="optional" form="qualified"/&gt;</w:t>
      </w:r>
    </w:p>
    <w:p w:rsidR="00E6416D" w:rsidRDefault="00C65AD5">
      <w:pPr>
        <w:pStyle w:val="Code"/>
        <w:numPr>
          <w:ilvl w:val="0"/>
          <w:numId w:val="0"/>
        </w:numPr>
        <w:ind w:left="360"/>
      </w:pPr>
      <w:r>
        <w:t xml:space="preserve">  &lt;</w:t>
      </w:r>
      <w:r>
        <w:t>/xs:complexType&gt;</w:t>
      </w:r>
    </w:p>
    <w:p w:rsidR="00E6416D" w:rsidRDefault="00C65AD5">
      <w:r>
        <w:t xml:space="preserve">The preceding anonymous complex type definition requires that the declaration for the </w:t>
      </w:r>
      <w:r>
        <w:rPr>
          <w:b/>
        </w:rPr>
        <w:t>SqlTaskData</w:t>
      </w:r>
      <w:r>
        <w:t xml:space="preserve"> element and its type, in the </w:t>
      </w:r>
      <w:r>
        <w:rPr>
          <w:b/>
        </w:rPr>
        <w:t>SQLTask</w:t>
      </w:r>
      <w:r>
        <w:t xml:space="preserve"> namespace, be changed to the following.</w:t>
      </w:r>
    </w:p>
    <w:p w:rsidR="00E6416D" w:rsidRDefault="00C65AD5">
      <w:pPr>
        <w:pStyle w:val="Code"/>
        <w:numPr>
          <w:ilvl w:val="0"/>
          <w:numId w:val="0"/>
        </w:numPr>
        <w:ind w:left="360"/>
      </w:pPr>
      <w:r>
        <w:t xml:space="preserve">  &lt;xs:element name="SqlTaskData" type="SQLTask:SqlTaskDataElemen</w:t>
      </w:r>
      <w:r>
        <w:t>tUpdateStatisticsTaskType"/&gt;</w:t>
      </w:r>
    </w:p>
    <w:p w:rsidR="00E6416D" w:rsidRDefault="00C65AD5">
      <w:pPr>
        <w:pStyle w:val="Code"/>
        <w:numPr>
          <w:ilvl w:val="0"/>
          <w:numId w:val="0"/>
        </w:numPr>
        <w:ind w:left="360"/>
      </w:pPr>
      <w:r>
        <w:t xml:space="preserve">  &lt;xs:complexType</w:t>
      </w:r>
    </w:p>
    <w:p w:rsidR="00E6416D" w:rsidRDefault="00C65AD5">
      <w:pPr>
        <w:pStyle w:val="Code"/>
        <w:numPr>
          <w:ilvl w:val="0"/>
          <w:numId w:val="0"/>
        </w:numPr>
        <w:ind w:left="360"/>
      </w:pPr>
      <w:r>
        <w:t xml:space="preserve">    name="SqlTaskDataElementUpdateStatisticsTaskType"&gt;</w:t>
      </w:r>
    </w:p>
    <w:p w:rsidR="00E6416D" w:rsidRDefault="00C65AD5">
      <w:pPr>
        <w:pStyle w:val="Code"/>
        <w:numPr>
          <w:ilvl w:val="0"/>
          <w:numId w:val="0"/>
        </w:numPr>
        <w:ind w:left="360"/>
      </w:pPr>
      <w:r>
        <w:t xml:space="preserve">    &lt;xs:sequence&gt;</w:t>
      </w:r>
    </w:p>
    <w:p w:rsidR="00E6416D" w:rsidRDefault="00C65AD5">
      <w:pPr>
        <w:pStyle w:val="Code"/>
        <w:numPr>
          <w:ilvl w:val="0"/>
          <w:numId w:val="0"/>
        </w:numPr>
        <w:ind w:left="360"/>
      </w:pPr>
      <w:r>
        <w:lastRenderedPageBreak/>
        <w:t xml:space="preserve">      &lt;xs:element name="SelectedDatabases" type="SQLTask:SelectedDatabasesType" minOccurs="0" maxOccurs="unbounded"/&gt;</w:t>
      </w:r>
    </w:p>
    <w:p w:rsidR="00E6416D" w:rsidRDefault="00C65AD5">
      <w:pPr>
        <w:pStyle w:val="Code"/>
        <w:numPr>
          <w:ilvl w:val="0"/>
          <w:numId w:val="0"/>
        </w:numPr>
        <w:ind w:left="360"/>
      </w:pPr>
      <w:r>
        <w:t xml:space="preserve">    &lt;/xs:sequence&gt;</w:t>
      </w:r>
    </w:p>
    <w:p w:rsidR="00E6416D" w:rsidRDefault="00C65AD5">
      <w:pPr>
        <w:pStyle w:val="Code"/>
        <w:numPr>
          <w:ilvl w:val="0"/>
          <w:numId w:val="0"/>
        </w:numPr>
        <w:ind w:left="360"/>
      </w:pPr>
      <w:r>
        <w:t xml:space="preserve">    &lt;xs:attributeGroup ref="SQLTask:SqlTaskBaseAttributeGroup"/&gt;</w:t>
      </w:r>
    </w:p>
    <w:p w:rsidR="00E6416D" w:rsidRDefault="00C65AD5">
      <w:pPr>
        <w:pStyle w:val="Code"/>
        <w:numPr>
          <w:ilvl w:val="0"/>
          <w:numId w:val="0"/>
        </w:numPr>
        <w:ind w:left="360"/>
      </w:pPr>
      <w:r>
        <w:t xml:space="preserve">    &lt;xs:attributeGroup ref="SQLTask:MaintenanceTaskBaseAttributeGroup"/&gt;</w:t>
      </w:r>
    </w:p>
    <w:p w:rsidR="00E6416D" w:rsidRDefault="00C65AD5">
      <w:pPr>
        <w:pStyle w:val="Code"/>
        <w:numPr>
          <w:ilvl w:val="0"/>
          <w:numId w:val="0"/>
        </w:numPr>
        <w:ind w:left="360"/>
      </w:pPr>
      <w:r>
        <w:t xml:space="preserve">    &lt;xs:attributeGroup ref="SQLTask:UpdateStatisticsTaskAttributeGroup"/&gt;</w:t>
      </w:r>
    </w:p>
    <w:p w:rsidR="00E6416D" w:rsidRDefault="00C65AD5">
      <w:pPr>
        <w:pStyle w:val="Code"/>
        <w:numPr>
          <w:ilvl w:val="0"/>
          <w:numId w:val="0"/>
        </w:numPr>
        <w:ind w:left="360"/>
      </w:pPr>
      <w:r>
        <w:t xml:space="preserve">    &lt;xs:attribute name="DatabaseSelectionTy</w:t>
      </w:r>
      <w:r>
        <w:t>pe" type="SQLTask:SqlTaskDatabaseSelectionTypeEnum"/&gt;</w:t>
      </w:r>
    </w:p>
    <w:p w:rsidR="00E6416D" w:rsidRDefault="00C65AD5">
      <w:pPr>
        <w:pStyle w:val="Code"/>
        <w:numPr>
          <w:ilvl w:val="0"/>
          <w:numId w:val="0"/>
        </w:numPr>
        <w:ind w:left="360"/>
      </w:pPr>
      <w:r>
        <w:t xml:space="preserve">  &lt;/xs:complexType&gt;</w:t>
      </w:r>
    </w:p>
    <w:p w:rsidR="00E6416D" w:rsidRDefault="00C65AD5">
      <w:pPr>
        <w:pStyle w:val="Heading2"/>
      </w:pPr>
      <w:bookmarkStart w:id="378" w:name="section_9161653c63bf4e8fb4603bfeeb34d444"/>
      <w:bookmarkStart w:id="379" w:name="_Toc86186287"/>
      <w:r>
        <w:t>Executable ObjectData Types</w:t>
      </w:r>
      <w:bookmarkEnd w:id="378"/>
      <w:bookmarkEnd w:id="379"/>
    </w:p>
    <w:p w:rsidR="00E6416D" w:rsidRDefault="00C65AD5">
      <w:pPr>
        <w:pStyle w:val="Heading3"/>
      </w:pPr>
      <w:bookmarkStart w:id="380" w:name="section_23d880f25c3c4153aef8c622df857dfc"/>
      <w:bookmarkStart w:id="381" w:name="_Toc86186288"/>
      <w:r>
        <w:t>ExecutableObjectDataType</w:t>
      </w:r>
      <w:bookmarkEnd w:id="380"/>
      <w:bookmarkEnd w:id="381"/>
      <w:r>
        <w:fldChar w:fldCharType="begin"/>
      </w:r>
      <w:r>
        <w:instrText xml:space="preserve"> XE "Structures:ExecutableObjectDataType" </w:instrText>
      </w:r>
      <w:r>
        <w:fldChar w:fldCharType="end"/>
      </w:r>
      <w:r>
        <w:fldChar w:fldCharType="begin"/>
      </w:r>
      <w:r>
        <w:instrText xml:space="preserve"> XE "ExecutableObjectDataType" </w:instrText>
      </w:r>
      <w:r>
        <w:fldChar w:fldCharType="end"/>
      </w:r>
    </w:p>
    <w:p w:rsidR="00E6416D" w:rsidRDefault="00C65AD5">
      <w:r>
        <w:t xml:space="preserve">The </w:t>
      </w:r>
      <w:r>
        <w:rPr>
          <w:b/>
        </w:rPr>
        <w:t>ExecutableObjectDataType</w:t>
      </w:r>
      <w:r>
        <w:t xml:space="preserve"> type is the type of the</w:t>
      </w:r>
      <w:r>
        <w:t xml:space="preserve"> </w:t>
      </w:r>
      <w:r>
        <w:rPr>
          <w:b/>
        </w:rPr>
        <w:t>ObjectData</w:t>
      </w:r>
      <w:r>
        <w:t xml:space="preserve"> element that occurs as a child element of many </w:t>
      </w:r>
      <w:hyperlink w:anchor="Section_0b192a41566b453da080fafbf7352adc" w:history="1">
        <w:r>
          <w:rPr>
            <w:rStyle w:val="Hyperlink"/>
          </w:rPr>
          <w:t>Executable</w:t>
        </w:r>
      </w:hyperlink>
      <w:r>
        <w:t xml:space="preserve"> elements. The choice made within the </w:t>
      </w:r>
      <w:r>
        <w:rPr>
          <w:b/>
        </w:rPr>
        <w:t>xs:Choice</w:t>
      </w:r>
      <w:r>
        <w:t xml:space="preserve"> XSD element is constrained by the value of the </w:t>
      </w:r>
      <w:r>
        <w:rPr>
          <w:b/>
        </w:rPr>
        <w:t>ExecutableType</w:t>
      </w:r>
      <w:r>
        <w:t xml:space="preserve"> attribute on the </w:t>
      </w:r>
      <w:r>
        <w:rPr>
          <w:b/>
        </w:rPr>
        <w:t>Executable</w:t>
      </w:r>
      <w:r>
        <w:t xml:space="preserve"> element. These constraints MUST be adhered to. The constraint for each </w:t>
      </w:r>
      <w:r>
        <w:rPr>
          <w:b/>
        </w:rPr>
        <w:t>ExecutableType</w:t>
      </w:r>
      <w:r>
        <w:t xml:space="preserve"> value is explained in </w:t>
      </w:r>
      <w:hyperlink w:anchor="Section_c4f6a0dee16a43c3b8618139f51c9f54" w:history="1">
        <w:r>
          <w:rPr>
            <w:rStyle w:val="Hyperlink"/>
          </w:rPr>
          <w:t>ExecutableType Attribute Values for Different Executables</w:t>
        </w:r>
      </w:hyperlink>
      <w:r>
        <w:t>.</w:t>
      </w:r>
    </w:p>
    <w:p w:rsidR="00E6416D" w:rsidRDefault="00C65AD5">
      <w:r>
        <w:t>The following is t</w:t>
      </w:r>
      <w:r>
        <w:t xml:space="preserve">he XSD of the </w:t>
      </w:r>
      <w:r>
        <w:rPr>
          <w:b/>
        </w:rPr>
        <w:t xml:space="preserve">ExecutableObjectDataType </w:t>
      </w:r>
      <w:r>
        <w:t>type.</w:t>
      </w:r>
    </w:p>
    <w:p w:rsidR="00E6416D" w:rsidRDefault="00C65AD5">
      <w:pPr>
        <w:rPr>
          <w:b/>
          <w:i/>
        </w:rPr>
      </w:pPr>
      <w:r>
        <w:rPr>
          <w:b/>
          <w:i/>
        </w:rPr>
        <w:t>Applies to DTSX2 schema for version 2012/01 (DTSX2 2012/01)</w:t>
      </w:r>
    </w:p>
    <w:p w:rsidR="00E6416D" w:rsidRDefault="00C65AD5">
      <w:pPr>
        <w:pStyle w:val="Code"/>
        <w:numPr>
          <w:ilvl w:val="0"/>
          <w:numId w:val="0"/>
        </w:numPr>
        <w:ind w:left="360"/>
      </w:pPr>
      <w:r>
        <w:t xml:space="preserve">  &lt;xs:complexType name="ExecutableObjectDataType"&gt;</w:t>
      </w:r>
    </w:p>
    <w:p w:rsidR="00E6416D" w:rsidRDefault="00C65AD5">
      <w:pPr>
        <w:pStyle w:val="Code"/>
        <w:numPr>
          <w:ilvl w:val="0"/>
          <w:numId w:val="0"/>
        </w:numPr>
        <w:ind w:left="360"/>
      </w:pPr>
      <w:r>
        <w:t xml:space="preserve">    &lt;xs:choice minOccurs="0"&gt;</w:t>
      </w:r>
    </w:p>
    <w:p w:rsidR="00E6416D" w:rsidRDefault="00C65AD5">
      <w:pPr>
        <w:pStyle w:val="Code"/>
        <w:numPr>
          <w:ilvl w:val="0"/>
          <w:numId w:val="0"/>
        </w:numPr>
        <w:ind w:left="360"/>
      </w:pPr>
      <w:r>
        <w:t xml:space="preserve">      &lt;xs:element name="pipeline" type="DTS:pipelineObjectDataType" </w:t>
      </w:r>
    </w:p>
    <w:p w:rsidR="00E6416D" w:rsidRDefault="00C65AD5">
      <w:pPr>
        <w:pStyle w:val="Code"/>
        <w:numPr>
          <w:ilvl w:val="0"/>
          <w:numId w:val="0"/>
        </w:numPr>
        <w:ind w:left="360"/>
      </w:pPr>
      <w:r>
        <w:t xml:space="preserve"> </w:t>
      </w:r>
      <w:r>
        <w:t xml:space="preserve">                 form="unqualified"/&gt;</w:t>
      </w:r>
    </w:p>
    <w:p w:rsidR="00E6416D" w:rsidRDefault="00C65AD5">
      <w:pPr>
        <w:pStyle w:val="Code"/>
        <w:numPr>
          <w:ilvl w:val="0"/>
          <w:numId w:val="0"/>
        </w:numPr>
        <w:ind w:left="360"/>
      </w:pPr>
      <w:r>
        <w:t xml:space="preserve">      &lt;xs:element name="CDCControlTask" form="unqualified"</w:t>
      </w:r>
    </w:p>
    <w:p w:rsidR="00E6416D" w:rsidRDefault="00C65AD5">
      <w:pPr>
        <w:pStyle w:val="Code"/>
        <w:numPr>
          <w:ilvl w:val="0"/>
          <w:numId w:val="0"/>
        </w:numPr>
        <w:ind w:left="360"/>
      </w:pPr>
      <w:r>
        <w:t xml:space="preserve">                  type="DTS:CDCControlTaskObjectDataType"/&gt;</w:t>
      </w:r>
    </w:p>
    <w:p w:rsidR="00E6416D" w:rsidRDefault="00C65AD5">
      <w:pPr>
        <w:pStyle w:val="Code"/>
        <w:numPr>
          <w:ilvl w:val="0"/>
          <w:numId w:val="0"/>
        </w:numPr>
        <w:ind w:left="360"/>
      </w:pPr>
      <w:r>
        <w:t xml:space="preserve">      &lt;xs:element ref="ActiveXScriptTask:ActiveXScriptTaskData" /&gt;</w:t>
      </w:r>
    </w:p>
    <w:p w:rsidR="00E6416D" w:rsidRDefault="00C65AD5">
      <w:pPr>
        <w:pStyle w:val="Code"/>
        <w:numPr>
          <w:ilvl w:val="0"/>
          <w:numId w:val="0"/>
        </w:numPr>
        <w:ind w:left="360"/>
      </w:pPr>
      <w:r>
        <w:t xml:space="preserve">      &lt;xs:element name="ASDdlDat</w:t>
      </w:r>
      <w:r>
        <w:t xml:space="preserve">a" type="DTS:ASDdlDataObjectDataType" </w:t>
      </w:r>
    </w:p>
    <w:p w:rsidR="00E6416D" w:rsidRDefault="00C65AD5">
      <w:pPr>
        <w:pStyle w:val="Code"/>
        <w:numPr>
          <w:ilvl w:val="0"/>
          <w:numId w:val="0"/>
        </w:numPr>
        <w:ind w:left="360"/>
      </w:pPr>
      <w:r>
        <w:t xml:space="preserve">                  form="unqualified"/&gt;</w:t>
      </w:r>
    </w:p>
    <w:p w:rsidR="00E6416D" w:rsidRDefault="00C65AD5">
      <w:pPr>
        <w:pStyle w:val="Code"/>
        <w:numPr>
          <w:ilvl w:val="0"/>
          <w:numId w:val="0"/>
        </w:numPr>
        <w:ind w:left="360"/>
      </w:pPr>
      <w:r>
        <w:t xml:space="preserve">      &lt;xs:element name="ASProcessingData" form="unqualified"</w:t>
      </w:r>
    </w:p>
    <w:p w:rsidR="00E6416D" w:rsidRDefault="00C65AD5">
      <w:pPr>
        <w:pStyle w:val="Code"/>
        <w:numPr>
          <w:ilvl w:val="0"/>
          <w:numId w:val="0"/>
        </w:numPr>
        <w:ind w:left="360"/>
      </w:pPr>
      <w:r>
        <w:t xml:space="preserve">                  type="DTS:ASProcessingDataObjectDataType"/&gt;</w:t>
      </w:r>
    </w:p>
    <w:p w:rsidR="00E6416D" w:rsidRDefault="00C65AD5">
      <w:pPr>
        <w:pStyle w:val="Code"/>
        <w:numPr>
          <w:ilvl w:val="0"/>
          <w:numId w:val="0"/>
        </w:numPr>
        <w:ind w:left="360"/>
      </w:pPr>
      <w:r>
        <w:t xml:space="preserve">      &lt;</w:t>
      </w:r>
      <w:r>
        <w:t>xs:element ref="BulkInsertTask:BulkInsertTaskData"/&gt;</w:t>
      </w:r>
    </w:p>
    <w:p w:rsidR="00E6416D" w:rsidRDefault="00C65AD5">
      <w:pPr>
        <w:pStyle w:val="Code"/>
        <w:numPr>
          <w:ilvl w:val="0"/>
          <w:numId w:val="0"/>
        </w:numPr>
        <w:ind w:left="360"/>
      </w:pPr>
      <w:r>
        <w:t xml:space="preserve">      &lt;xs:element name="DMQueryTaskData"  form="unqualified"</w:t>
      </w:r>
    </w:p>
    <w:p w:rsidR="00E6416D" w:rsidRDefault="00C65AD5">
      <w:pPr>
        <w:pStyle w:val="Code"/>
        <w:numPr>
          <w:ilvl w:val="0"/>
          <w:numId w:val="0"/>
        </w:numPr>
        <w:ind w:left="360"/>
      </w:pPr>
      <w:r>
        <w:t xml:space="preserve">                  type="DTS:DMQueryTaskDataObjectDataType"/&gt;</w:t>
      </w:r>
    </w:p>
    <w:p w:rsidR="00E6416D" w:rsidRDefault="00C65AD5">
      <w:pPr>
        <w:pStyle w:val="Code"/>
        <w:numPr>
          <w:ilvl w:val="0"/>
          <w:numId w:val="0"/>
        </w:numPr>
        <w:ind w:left="360"/>
      </w:pPr>
      <w:r>
        <w:t xml:space="preserve">      &lt;xs:element name="DataProfilingTaskData"  form="unqualified"</w:t>
      </w:r>
    </w:p>
    <w:p w:rsidR="00E6416D" w:rsidRDefault="00C65AD5">
      <w:pPr>
        <w:pStyle w:val="Code"/>
        <w:numPr>
          <w:ilvl w:val="0"/>
          <w:numId w:val="0"/>
        </w:numPr>
        <w:ind w:left="360"/>
      </w:pPr>
      <w:r>
        <w:t xml:space="preserve">              </w:t>
      </w:r>
      <w:r>
        <w:t xml:space="preserve">    type="DTS:DataProfilingTaskDataObjectDataType"/&gt;</w:t>
      </w:r>
    </w:p>
    <w:p w:rsidR="00E6416D" w:rsidRDefault="00C65AD5">
      <w:pPr>
        <w:pStyle w:val="Code"/>
        <w:numPr>
          <w:ilvl w:val="0"/>
          <w:numId w:val="0"/>
        </w:numPr>
        <w:ind w:left="360"/>
      </w:pPr>
      <w:r>
        <w:t xml:space="preserve">      &lt;xs:element ref="Exec80PackageTask:Exec80PackageTaskData"/&gt;</w:t>
      </w:r>
    </w:p>
    <w:p w:rsidR="00E6416D" w:rsidRDefault="00C65AD5">
      <w:pPr>
        <w:pStyle w:val="Code"/>
        <w:numPr>
          <w:ilvl w:val="0"/>
          <w:numId w:val="0"/>
        </w:numPr>
        <w:ind w:left="360"/>
      </w:pPr>
      <w:r>
        <w:t xml:space="preserve">      &lt;xs:element name="ExecutePackageTask"  form="unqualified"</w:t>
      </w:r>
    </w:p>
    <w:p w:rsidR="00E6416D" w:rsidRDefault="00C65AD5">
      <w:pPr>
        <w:pStyle w:val="Code"/>
        <w:numPr>
          <w:ilvl w:val="0"/>
          <w:numId w:val="0"/>
        </w:numPr>
        <w:ind w:left="360"/>
      </w:pPr>
      <w:r>
        <w:t xml:space="preserve">                  type="DTS:ExecutePackageTaskObjectDataType"/&gt;</w:t>
      </w:r>
    </w:p>
    <w:p w:rsidR="00E6416D" w:rsidRDefault="00C65AD5">
      <w:pPr>
        <w:pStyle w:val="Code"/>
        <w:numPr>
          <w:ilvl w:val="0"/>
          <w:numId w:val="0"/>
        </w:numPr>
        <w:ind w:left="360"/>
      </w:pPr>
      <w:r>
        <w:t xml:space="preserve">      &lt;</w:t>
      </w:r>
      <w:r>
        <w:t>xs:element name="ExecuteProcessData" form="unqualified"</w:t>
      </w:r>
    </w:p>
    <w:p w:rsidR="00E6416D" w:rsidRDefault="00C65AD5">
      <w:pPr>
        <w:pStyle w:val="Code"/>
        <w:numPr>
          <w:ilvl w:val="0"/>
          <w:numId w:val="0"/>
        </w:numPr>
        <w:ind w:left="360"/>
      </w:pPr>
      <w:r>
        <w:t xml:space="preserve">                  type="DTS:ExecuteProcessDataObjectDataType"/&gt;</w:t>
      </w:r>
    </w:p>
    <w:p w:rsidR="00E6416D" w:rsidRDefault="00C65AD5">
      <w:pPr>
        <w:pStyle w:val="Code"/>
        <w:numPr>
          <w:ilvl w:val="0"/>
          <w:numId w:val="0"/>
        </w:numPr>
        <w:ind w:left="360"/>
      </w:pPr>
      <w:r>
        <w:t xml:space="preserve">      &lt;xs:element name="ExpressionTask" form="unqualified"</w:t>
      </w:r>
    </w:p>
    <w:p w:rsidR="00E6416D" w:rsidRDefault="00C65AD5">
      <w:pPr>
        <w:pStyle w:val="Code"/>
        <w:numPr>
          <w:ilvl w:val="0"/>
          <w:numId w:val="0"/>
        </w:numPr>
        <w:ind w:left="360"/>
      </w:pPr>
      <w:r>
        <w:t>                  type="DTS:ExpressionTaskObjectDataType"/&gt;</w:t>
      </w:r>
    </w:p>
    <w:p w:rsidR="00E6416D" w:rsidRDefault="00C65AD5">
      <w:pPr>
        <w:pStyle w:val="Code"/>
        <w:numPr>
          <w:ilvl w:val="0"/>
          <w:numId w:val="0"/>
        </w:numPr>
        <w:ind w:left="360"/>
      </w:pPr>
      <w:r>
        <w:t xml:space="preserve">      &lt;xs:element</w:t>
      </w:r>
      <w:r>
        <w:t xml:space="preserve"> ref="SQLTask:SqlTaskData"/&gt;</w:t>
      </w:r>
    </w:p>
    <w:p w:rsidR="00E6416D" w:rsidRDefault="00C65AD5">
      <w:pPr>
        <w:pStyle w:val="Code"/>
        <w:numPr>
          <w:ilvl w:val="0"/>
          <w:numId w:val="0"/>
        </w:numPr>
        <w:ind w:left="360"/>
      </w:pPr>
      <w:r>
        <w:t xml:space="preserve">      &lt;xs:element name="FileSystemData" form="unqualified"</w:t>
      </w:r>
    </w:p>
    <w:p w:rsidR="00E6416D" w:rsidRDefault="00C65AD5">
      <w:pPr>
        <w:pStyle w:val="Code"/>
        <w:numPr>
          <w:ilvl w:val="0"/>
          <w:numId w:val="0"/>
        </w:numPr>
        <w:ind w:left="360"/>
      </w:pPr>
      <w:r>
        <w:t xml:space="preserve">                  type="DTS:FileSystemDataObjectDataType"/&gt;</w:t>
      </w:r>
    </w:p>
    <w:p w:rsidR="00E6416D" w:rsidRDefault="00C65AD5">
      <w:pPr>
        <w:pStyle w:val="Code"/>
        <w:numPr>
          <w:ilvl w:val="0"/>
          <w:numId w:val="0"/>
        </w:numPr>
        <w:ind w:left="360"/>
      </w:pPr>
      <w:r>
        <w:t xml:space="preserve">      &lt;xs:element name="FtpData" type="DTS:FtpDataObjectDataType" </w:t>
      </w:r>
    </w:p>
    <w:p w:rsidR="00E6416D" w:rsidRDefault="00C65AD5">
      <w:pPr>
        <w:pStyle w:val="Code"/>
        <w:numPr>
          <w:ilvl w:val="0"/>
          <w:numId w:val="0"/>
        </w:numPr>
        <w:ind w:left="360"/>
      </w:pPr>
      <w:r>
        <w:t xml:space="preserve">                  form="unqualified"/&gt;</w:t>
      </w:r>
    </w:p>
    <w:p w:rsidR="00E6416D" w:rsidRDefault="00C65AD5">
      <w:pPr>
        <w:pStyle w:val="Code"/>
        <w:numPr>
          <w:ilvl w:val="0"/>
          <w:numId w:val="0"/>
        </w:numPr>
        <w:ind w:left="360"/>
      </w:pPr>
      <w:r>
        <w:t xml:space="preserve">  </w:t>
      </w:r>
      <w:r>
        <w:t xml:space="preserve">    &lt;xs:element ref="MessageQueueTask:MessageQueueTaskData"/&gt;</w:t>
      </w:r>
    </w:p>
    <w:p w:rsidR="00E6416D" w:rsidRDefault="00C65AD5">
      <w:pPr>
        <w:pStyle w:val="Code"/>
        <w:numPr>
          <w:ilvl w:val="0"/>
          <w:numId w:val="0"/>
        </w:numPr>
        <w:ind w:left="360"/>
      </w:pPr>
      <w:r>
        <w:t xml:space="preserve">      &lt;xs:element name="ScriptProject" type="DTS:ScriptProjectObjectDataType" </w:t>
      </w:r>
    </w:p>
    <w:p w:rsidR="00E6416D" w:rsidRDefault="00C65AD5">
      <w:pPr>
        <w:pStyle w:val="Code"/>
        <w:numPr>
          <w:ilvl w:val="0"/>
          <w:numId w:val="0"/>
        </w:numPr>
        <w:ind w:left="360"/>
      </w:pPr>
      <w:r>
        <w:t xml:space="preserve">                  form="unqualified"/&gt;</w:t>
      </w:r>
    </w:p>
    <w:p w:rsidR="00E6416D" w:rsidRDefault="00C65AD5">
      <w:pPr>
        <w:pStyle w:val="Code"/>
        <w:numPr>
          <w:ilvl w:val="0"/>
          <w:numId w:val="0"/>
        </w:numPr>
        <w:ind w:left="360"/>
      </w:pPr>
      <w:r>
        <w:t xml:space="preserve">      &lt;xs:element ref="SendMailTask:SendMailTaskData"/&gt;</w:t>
      </w:r>
    </w:p>
    <w:p w:rsidR="00E6416D" w:rsidRDefault="00C65AD5">
      <w:pPr>
        <w:pStyle w:val="Code"/>
        <w:numPr>
          <w:ilvl w:val="0"/>
          <w:numId w:val="0"/>
        </w:numPr>
        <w:ind w:left="360"/>
      </w:pPr>
      <w:r>
        <w:t xml:space="preserve">      &lt;xs:element na</w:t>
      </w:r>
      <w:r>
        <w:t>me="TransferDatabasesTaskData" form="unqualified"</w:t>
      </w:r>
    </w:p>
    <w:p w:rsidR="00E6416D" w:rsidRDefault="00C65AD5">
      <w:pPr>
        <w:pStyle w:val="Code"/>
        <w:numPr>
          <w:ilvl w:val="0"/>
          <w:numId w:val="0"/>
        </w:numPr>
        <w:ind w:left="360"/>
      </w:pPr>
      <w:r>
        <w:t xml:space="preserve">                  type="DTS:TransferDatabasesTaskDataObjectDataType"/&gt;</w:t>
      </w:r>
    </w:p>
    <w:p w:rsidR="00E6416D" w:rsidRDefault="00C65AD5">
      <w:pPr>
        <w:pStyle w:val="Code"/>
        <w:numPr>
          <w:ilvl w:val="0"/>
          <w:numId w:val="0"/>
        </w:numPr>
        <w:ind w:left="360"/>
      </w:pPr>
      <w:r>
        <w:t xml:space="preserve">      &lt;xs:element name="TransferErrorMessagesTaskData" form="unqualified"</w:t>
      </w:r>
    </w:p>
    <w:p w:rsidR="00E6416D" w:rsidRDefault="00C65AD5">
      <w:pPr>
        <w:pStyle w:val="Code"/>
        <w:numPr>
          <w:ilvl w:val="0"/>
          <w:numId w:val="0"/>
        </w:numPr>
        <w:ind w:left="360"/>
      </w:pPr>
      <w:r>
        <w:t xml:space="preserve">                  type="DTS:TransferErrorMessagesTaskDataObje</w:t>
      </w:r>
      <w:r>
        <w:t>ctDataType"/&gt;</w:t>
      </w:r>
    </w:p>
    <w:p w:rsidR="00E6416D" w:rsidRDefault="00C65AD5">
      <w:pPr>
        <w:pStyle w:val="Code"/>
        <w:numPr>
          <w:ilvl w:val="0"/>
          <w:numId w:val="0"/>
        </w:numPr>
        <w:ind w:left="360"/>
      </w:pPr>
      <w:r>
        <w:t xml:space="preserve">      &lt;xs:element name="TransferJobsTaskData" form="unqualified"</w:t>
      </w:r>
    </w:p>
    <w:p w:rsidR="00E6416D" w:rsidRDefault="00C65AD5">
      <w:pPr>
        <w:pStyle w:val="Code"/>
        <w:numPr>
          <w:ilvl w:val="0"/>
          <w:numId w:val="0"/>
        </w:numPr>
        <w:ind w:left="360"/>
      </w:pPr>
      <w:r>
        <w:t xml:space="preserve">                  type="DTS:TransferJobsTaskDataObjectDataType"/&gt;</w:t>
      </w:r>
    </w:p>
    <w:p w:rsidR="00E6416D" w:rsidRDefault="00C65AD5">
      <w:pPr>
        <w:pStyle w:val="Code"/>
        <w:numPr>
          <w:ilvl w:val="0"/>
          <w:numId w:val="0"/>
        </w:numPr>
        <w:ind w:left="360"/>
      </w:pPr>
      <w:r>
        <w:t xml:space="preserve">      &lt;xs:element name="TransferLoginsTaskData" form="unqualified"</w:t>
      </w:r>
    </w:p>
    <w:p w:rsidR="00E6416D" w:rsidRDefault="00C65AD5">
      <w:pPr>
        <w:pStyle w:val="Code"/>
        <w:numPr>
          <w:ilvl w:val="0"/>
          <w:numId w:val="0"/>
        </w:numPr>
        <w:ind w:left="360"/>
      </w:pPr>
      <w:r>
        <w:t xml:space="preserve">                  type="DTS:TransferLoginsTaskDataObjectDataType"/&gt;</w:t>
      </w:r>
    </w:p>
    <w:p w:rsidR="00E6416D" w:rsidRDefault="00C65AD5">
      <w:pPr>
        <w:pStyle w:val="Code"/>
        <w:numPr>
          <w:ilvl w:val="0"/>
          <w:numId w:val="0"/>
        </w:numPr>
        <w:ind w:left="360"/>
      </w:pPr>
      <w:r>
        <w:lastRenderedPageBreak/>
        <w:t xml:space="preserve">      &lt;xs:element name="TransferStoredProceduresTaskData" form="unqualified"</w:t>
      </w:r>
    </w:p>
    <w:p w:rsidR="00E6416D" w:rsidRDefault="00C65AD5">
      <w:pPr>
        <w:pStyle w:val="Code"/>
        <w:numPr>
          <w:ilvl w:val="0"/>
          <w:numId w:val="0"/>
        </w:numPr>
        <w:ind w:left="360"/>
      </w:pPr>
      <w:r>
        <w:t xml:space="preserve">                  type="DTS:TransferStoredProceduresTaskDataObjectDataType"/&gt;</w:t>
      </w:r>
    </w:p>
    <w:p w:rsidR="00E6416D" w:rsidRDefault="00C65AD5">
      <w:pPr>
        <w:pStyle w:val="Code"/>
        <w:numPr>
          <w:ilvl w:val="0"/>
          <w:numId w:val="0"/>
        </w:numPr>
        <w:ind w:left="360"/>
      </w:pPr>
      <w:r>
        <w:t xml:space="preserve">      &lt;xs:element name="TransferS</w:t>
      </w:r>
      <w:r>
        <w:t>qlServerObjectsTaskData" form="unqualified"</w:t>
      </w:r>
    </w:p>
    <w:p w:rsidR="00E6416D" w:rsidRDefault="00C65AD5">
      <w:pPr>
        <w:pStyle w:val="Code"/>
        <w:numPr>
          <w:ilvl w:val="0"/>
          <w:numId w:val="0"/>
        </w:numPr>
        <w:ind w:left="360"/>
      </w:pPr>
      <w:r>
        <w:t xml:space="preserve">                  type="DTS:TransferSqlServerObjectsTaskDataObjectDataType"/&gt;</w:t>
      </w:r>
    </w:p>
    <w:p w:rsidR="00E6416D" w:rsidRDefault="00C65AD5">
      <w:pPr>
        <w:pStyle w:val="Code"/>
        <w:numPr>
          <w:ilvl w:val="0"/>
          <w:numId w:val="0"/>
        </w:numPr>
        <w:ind w:left="360"/>
      </w:pPr>
      <w:r>
        <w:t xml:space="preserve">      &lt;xs:element ref="WSTask:WebServiceTaskData"/&gt;</w:t>
      </w:r>
    </w:p>
    <w:p w:rsidR="00E6416D" w:rsidRDefault="00C65AD5">
      <w:pPr>
        <w:pStyle w:val="Code"/>
        <w:numPr>
          <w:ilvl w:val="0"/>
          <w:numId w:val="0"/>
        </w:numPr>
        <w:ind w:left="360"/>
      </w:pPr>
      <w:r>
        <w:t xml:space="preserve">      &lt;xs:element name="WMIDRTaskData" type="DTS:WMIDRTaskDataObjectDataType" </w:t>
      </w:r>
    </w:p>
    <w:p w:rsidR="00E6416D" w:rsidRDefault="00C65AD5">
      <w:pPr>
        <w:pStyle w:val="Code"/>
        <w:numPr>
          <w:ilvl w:val="0"/>
          <w:numId w:val="0"/>
        </w:numPr>
        <w:ind w:left="360"/>
      </w:pPr>
      <w:r>
        <w:t xml:space="preserve">   </w:t>
      </w:r>
      <w:r>
        <w:t xml:space="preserve">               form="unqualified"/&gt;</w:t>
      </w:r>
    </w:p>
    <w:p w:rsidR="00E6416D" w:rsidRDefault="00C65AD5">
      <w:pPr>
        <w:pStyle w:val="Code"/>
        <w:numPr>
          <w:ilvl w:val="0"/>
          <w:numId w:val="0"/>
        </w:numPr>
        <w:ind w:left="360"/>
      </w:pPr>
      <w:r>
        <w:t xml:space="preserve">      &lt;xs:element name="WMIEWTaskData" type="DTS:WMIEWTaskDataObjectDataType" </w:t>
      </w:r>
    </w:p>
    <w:p w:rsidR="00E6416D" w:rsidRDefault="00C65AD5">
      <w:pPr>
        <w:pStyle w:val="Code"/>
        <w:numPr>
          <w:ilvl w:val="0"/>
          <w:numId w:val="0"/>
        </w:numPr>
        <w:ind w:left="360"/>
      </w:pPr>
      <w:r>
        <w:t xml:space="preserve">                  form="unqualified"/&gt;</w:t>
      </w:r>
    </w:p>
    <w:p w:rsidR="00E6416D" w:rsidRDefault="00C65AD5">
      <w:pPr>
        <w:pStyle w:val="Code"/>
        <w:numPr>
          <w:ilvl w:val="0"/>
          <w:numId w:val="0"/>
        </w:numPr>
        <w:ind w:left="360"/>
      </w:pPr>
      <w:r>
        <w:t xml:space="preserve">      &lt;xs:element name="XMLTaskData" type="DTS:XMLTaskDataObjectDataType" </w:t>
      </w:r>
    </w:p>
    <w:p w:rsidR="00E6416D" w:rsidRDefault="00C65AD5">
      <w:pPr>
        <w:pStyle w:val="Code"/>
        <w:numPr>
          <w:ilvl w:val="0"/>
          <w:numId w:val="0"/>
        </w:numPr>
        <w:ind w:left="360"/>
      </w:pPr>
      <w:r>
        <w:t xml:space="preserve">                  form="unq</w:t>
      </w:r>
      <w:r>
        <w:t>ualified"/&gt;</w:t>
      </w:r>
    </w:p>
    <w:p w:rsidR="00E6416D" w:rsidRDefault="00C65AD5">
      <w:pPr>
        <w:pStyle w:val="Code"/>
        <w:numPr>
          <w:ilvl w:val="0"/>
          <w:numId w:val="0"/>
        </w:numPr>
        <w:ind w:left="360"/>
      </w:pPr>
      <w:r>
        <w:t xml:space="preserve">      &lt;xs:element name="InnerObject" type="DTS:InnerObjectObjectDataType" </w:t>
      </w:r>
    </w:p>
    <w:p w:rsidR="00E6416D" w:rsidRDefault="00C65AD5">
      <w:pPr>
        <w:pStyle w:val="Code"/>
        <w:numPr>
          <w:ilvl w:val="0"/>
          <w:numId w:val="0"/>
        </w:numPr>
        <w:ind w:left="360"/>
      </w:pPr>
      <w:r>
        <w:t xml:space="preserve">                  form="unqualified"/&gt;</w:t>
      </w:r>
    </w:p>
    <w:p w:rsidR="00E6416D" w:rsidRDefault="00C65AD5">
      <w:pPr>
        <w:pStyle w:val="Code"/>
        <w:numPr>
          <w:ilvl w:val="0"/>
          <w:numId w:val="0"/>
        </w:numPr>
        <w:ind w:left="360"/>
      </w:pPr>
      <w:r>
        <w:t xml:space="preserve">    &lt;/xs:choice&gt;</w:t>
      </w:r>
    </w:p>
    <w:p w:rsidR="00E6416D" w:rsidRDefault="00C65AD5">
      <w:pPr>
        <w:pStyle w:val="Code"/>
        <w:numPr>
          <w:ilvl w:val="0"/>
          <w:numId w:val="0"/>
        </w:numPr>
        <w:ind w:left="360"/>
      </w:pPr>
      <w:r>
        <w:t xml:space="preserve">  &lt;/xs:complexType&gt;</w:t>
      </w:r>
    </w:p>
    <w:p w:rsidR="00E6416D" w:rsidRDefault="00C65AD5">
      <w:pPr>
        <w:rPr>
          <w:b/>
          <w:i/>
        </w:rPr>
      </w:pPr>
      <w:r>
        <w:rPr>
          <w:b/>
          <w:i/>
        </w:rPr>
        <w:t>Applies to DTSX2 schema for version 2014/01 (DTSX2 2014/01)</w:t>
      </w:r>
    </w:p>
    <w:p w:rsidR="00E6416D" w:rsidRDefault="00C65AD5">
      <w:pPr>
        <w:pStyle w:val="Code"/>
        <w:numPr>
          <w:ilvl w:val="0"/>
          <w:numId w:val="0"/>
        </w:numPr>
        <w:ind w:left="360"/>
      </w:pPr>
      <w:r>
        <w:t xml:space="preserve">  &lt;xs:complexType name="Executabl</w:t>
      </w:r>
      <w:r>
        <w:t>eObjectDataType"&gt;</w:t>
      </w:r>
    </w:p>
    <w:p w:rsidR="00E6416D" w:rsidRDefault="00C65AD5">
      <w:pPr>
        <w:pStyle w:val="Code"/>
        <w:numPr>
          <w:ilvl w:val="0"/>
          <w:numId w:val="0"/>
        </w:numPr>
        <w:ind w:left="360"/>
      </w:pPr>
      <w:r>
        <w:t xml:space="preserve">    &lt;xs:choice minOccurs="0"&gt;</w:t>
      </w:r>
    </w:p>
    <w:p w:rsidR="00E6416D" w:rsidRDefault="00C65AD5">
      <w:pPr>
        <w:pStyle w:val="Code"/>
        <w:numPr>
          <w:ilvl w:val="0"/>
          <w:numId w:val="0"/>
        </w:numPr>
        <w:ind w:left="360"/>
      </w:pPr>
      <w:r>
        <w:t xml:space="preserve">      &lt;xs:element name="pipeline" type="DTS:pipelineObjectDataType"</w:t>
      </w:r>
    </w:p>
    <w:p w:rsidR="00E6416D" w:rsidRDefault="00C65AD5">
      <w:pPr>
        <w:pStyle w:val="Code"/>
        <w:numPr>
          <w:ilvl w:val="0"/>
          <w:numId w:val="0"/>
        </w:numPr>
        <w:ind w:left="360"/>
      </w:pPr>
      <w:r>
        <w:t xml:space="preserve">                  form="unqualified"/&gt;</w:t>
      </w:r>
    </w:p>
    <w:p w:rsidR="00E6416D" w:rsidRDefault="00C65AD5">
      <w:pPr>
        <w:pStyle w:val="Code"/>
        <w:numPr>
          <w:ilvl w:val="0"/>
          <w:numId w:val="0"/>
        </w:numPr>
        <w:ind w:left="360"/>
      </w:pPr>
      <w:r>
        <w:t xml:space="preserve">      &lt;xs:element name="CDCControlTask" form="unqualified"</w:t>
      </w:r>
    </w:p>
    <w:p w:rsidR="00E6416D" w:rsidRDefault="00C65AD5">
      <w:pPr>
        <w:pStyle w:val="Code"/>
        <w:numPr>
          <w:ilvl w:val="0"/>
          <w:numId w:val="0"/>
        </w:numPr>
        <w:ind w:left="360"/>
      </w:pPr>
      <w:r>
        <w:t xml:space="preserve">                  type="DTS:CDCControlTask</w:t>
      </w:r>
      <w:r>
        <w:t>ObjectDataType"/&gt;</w:t>
      </w:r>
    </w:p>
    <w:p w:rsidR="00E6416D" w:rsidRDefault="00C65AD5">
      <w:pPr>
        <w:pStyle w:val="Code"/>
        <w:numPr>
          <w:ilvl w:val="0"/>
          <w:numId w:val="0"/>
        </w:numPr>
        <w:ind w:left="360"/>
      </w:pPr>
      <w:r>
        <w:t xml:space="preserve">      &lt;xs:element name="ASDdlData" type="DTS:ASDdlDataObjectDataType"</w:t>
      </w:r>
    </w:p>
    <w:p w:rsidR="00E6416D" w:rsidRDefault="00C65AD5">
      <w:pPr>
        <w:pStyle w:val="Code"/>
        <w:numPr>
          <w:ilvl w:val="0"/>
          <w:numId w:val="0"/>
        </w:numPr>
        <w:ind w:left="360"/>
      </w:pPr>
      <w:r>
        <w:t xml:space="preserve">                  form="unqualified"/&gt;</w:t>
      </w:r>
    </w:p>
    <w:p w:rsidR="00E6416D" w:rsidRDefault="00C65AD5">
      <w:pPr>
        <w:pStyle w:val="Code"/>
        <w:numPr>
          <w:ilvl w:val="0"/>
          <w:numId w:val="0"/>
        </w:numPr>
        <w:ind w:left="360"/>
      </w:pPr>
      <w:r>
        <w:t xml:space="preserve">      &lt;xs:element name="ASProcessingData" form="unqualified"</w:t>
      </w:r>
    </w:p>
    <w:p w:rsidR="00E6416D" w:rsidRDefault="00C65AD5">
      <w:pPr>
        <w:pStyle w:val="Code"/>
        <w:numPr>
          <w:ilvl w:val="0"/>
          <w:numId w:val="0"/>
        </w:numPr>
        <w:ind w:left="360"/>
      </w:pPr>
      <w:r>
        <w:t xml:space="preserve">                  type="DTS:ASProcessingDataObjectDataType"/&gt;</w:t>
      </w:r>
    </w:p>
    <w:p w:rsidR="00E6416D" w:rsidRDefault="00C65AD5">
      <w:pPr>
        <w:pStyle w:val="Code"/>
        <w:numPr>
          <w:ilvl w:val="0"/>
          <w:numId w:val="0"/>
        </w:numPr>
        <w:ind w:left="360"/>
      </w:pPr>
      <w:r>
        <w:t xml:space="preserve">      </w:t>
      </w:r>
      <w:r>
        <w:t>&lt;xs:element ref="BulkInsertTask:BulkInsertTaskData"/&gt;</w:t>
      </w:r>
    </w:p>
    <w:p w:rsidR="00E6416D" w:rsidRDefault="00C65AD5">
      <w:pPr>
        <w:pStyle w:val="Code"/>
        <w:numPr>
          <w:ilvl w:val="0"/>
          <w:numId w:val="0"/>
        </w:numPr>
        <w:ind w:left="360"/>
      </w:pPr>
      <w:r>
        <w:t xml:space="preserve">      &lt;xs:element name="DMQueryTaskData"  form="unqualified"</w:t>
      </w:r>
    </w:p>
    <w:p w:rsidR="00E6416D" w:rsidRDefault="00C65AD5">
      <w:pPr>
        <w:pStyle w:val="Code"/>
        <w:numPr>
          <w:ilvl w:val="0"/>
          <w:numId w:val="0"/>
        </w:numPr>
        <w:ind w:left="360"/>
      </w:pPr>
      <w:r>
        <w:t xml:space="preserve">                  type="DTS:DMQueryTaskDataObjectDataType"/&gt;</w:t>
      </w:r>
    </w:p>
    <w:p w:rsidR="00E6416D" w:rsidRDefault="00C65AD5">
      <w:pPr>
        <w:pStyle w:val="Code"/>
        <w:numPr>
          <w:ilvl w:val="0"/>
          <w:numId w:val="0"/>
        </w:numPr>
        <w:ind w:left="360"/>
      </w:pPr>
      <w:r>
        <w:t xml:space="preserve">      &lt;xs:element name="DataProfilingTaskData"  form="unqualified"</w:t>
      </w:r>
    </w:p>
    <w:p w:rsidR="00E6416D" w:rsidRDefault="00C65AD5">
      <w:pPr>
        <w:pStyle w:val="Code"/>
        <w:numPr>
          <w:ilvl w:val="0"/>
          <w:numId w:val="0"/>
        </w:numPr>
        <w:ind w:left="360"/>
      </w:pPr>
      <w:r>
        <w:t xml:space="preserve">             </w:t>
      </w:r>
      <w:r>
        <w:t xml:space="preserve">     type="DTS:DataProfilingTaskDataObjectDataType"/&gt;</w:t>
      </w:r>
    </w:p>
    <w:p w:rsidR="00E6416D" w:rsidRDefault="00C65AD5">
      <w:pPr>
        <w:pStyle w:val="Code"/>
        <w:numPr>
          <w:ilvl w:val="0"/>
          <w:numId w:val="0"/>
        </w:numPr>
        <w:ind w:left="360"/>
      </w:pPr>
      <w:r>
        <w:t xml:space="preserve">      &lt;xs:element name="ExecutePackageTask"  form="unqualified"</w:t>
      </w:r>
    </w:p>
    <w:p w:rsidR="00E6416D" w:rsidRDefault="00C65AD5">
      <w:pPr>
        <w:pStyle w:val="Code"/>
        <w:numPr>
          <w:ilvl w:val="0"/>
          <w:numId w:val="0"/>
        </w:numPr>
        <w:ind w:left="360"/>
      </w:pPr>
      <w:r>
        <w:t xml:space="preserve">                  type="DTS:ExecutePackageTaskObjectDataType"/&gt;</w:t>
      </w:r>
    </w:p>
    <w:p w:rsidR="00E6416D" w:rsidRDefault="00C65AD5">
      <w:pPr>
        <w:pStyle w:val="Code"/>
        <w:numPr>
          <w:ilvl w:val="0"/>
          <w:numId w:val="0"/>
        </w:numPr>
        <w:ind w:left="360"/>
      </w:pPr>
      <w:r>
        <w:t xml:space="preserve">      &lt;xs:element name="ExecuteProcessData" form="unqualified"</w:t>
      </w:r>
    </w:p>
    <w:p w:rsidR="00E6416D" w:rsidRDefault="00C65AD5">
      <w:pPr>
        <w:pStyle w:val="Code"/>
        <w:numPr>
          <w:ilvl w:val="0"/>
          <w:numId w:val="0"/>
        </w:numPr>
        <w:ind w:left="360"/>
      </w:pPr>
      <w:r>
        <w:t xml:space="preserve">           </w:t>
      </w:r>
      <w:r>
        <w:t xml:space="preserve">       type="DTS:ExecuteProcessDataObjectDataType"/&gt;</w:t>
      </w:r>
    </w:p>
    <w:p w:rsidR="00E6416D" w:rsidRDefault="00C65AD5">
      <w:pPr>
        <w:pStyle w:val="Code"/>
        <w:numPr>
          <w:ilvl w:val="0"/>
          <w:numId w:val="0"/>
        </w:numPr>
        <w:ind w:left="360"/>
      </w:pPr>
      <w:r>
        <w:t xml:space="preserve">      &lt;xs:element name="ExpressionTask" form="unqualified"</w:t>
      </w:r>
    </w:p>
    <w:p w:rsidR="00E6416D" w:rsidRDefault="00C65AD5">
      <w:pPr>
        <w:pStyle w:val="Code"/>
        <w:numPr>
          <w:ilvl w:val="0"/>
          <w:numId w:val="0"/>
        </w:numPr>
        <w:ind w:left="360"/>
      </w:pPr>
      <w:r>
        <w:t>                  type="DTS:ExpressionTaskObjectDataType"/&gt;</w:t>
      </w:r>
    </w:p>
    <w:p w:rsidR="00E6416D" w:rsidRDefault="00C65AD5">
      <w:pPr>
        <w:pStyle w:val="Code"/>
        <w:numPr>
          <w:ilvl w:val="0"/>
          <w:numId w:val="0"/>
        </w:numPr>
        <w:ind w:left="360"/>
      </w:pPr>
      <w:r>
        <w:t xml:space="preserve">      &lt;xs:element ref="SQLTask:SqlTaskData"/&gt;</w:t>
      </w:r>
    </w:p>
    <w:p w:rsidR="00E6416D" w:rsidRDefault="00C65AD5">
      <w:pPr>
        <w:pStyle w:val="Code"/>
        <w:numPr>
          <w:ilvl w:val="0"/>
          <w:numId w:val="0"/>
        </w:numPr>
        <w:ind w:left="360"/>
      </w:pPr>
      <w:r>
        <w:t xml:space="preserve">      &lt;xs:element name="FileSystemData</w:t>
      </w:r>
      <w:r>
        <w:t>" form="unqualified"</w:t>
      </w:r>
    </w:p>
    <w:p w:rsidR="00E6416D" w:rsidRDefault="00C65AD5">
      <w:pPr>
        <w:pStyle w:val="Code"/>
        <w:numPr>
          <w:ilvl w:val="0"/>
          <w:numId w:val="0"/>
        </w:numPr>
        <w:ind w:left="360"/>
      </w:pPr>
      <w:r>
        <w:t xml:space="preserve">                  type="DTS:FileSystemDataObjectDataType"/&gt;</w:t>
      </w:r>
    </w:p>
    <w:p w:rsidR="00E6416D" w:rsidRDefault="00C65AD5">
      <w:pPr>
        <w:pStyle w:val="Code"/>
        <w:numPr>
          <w:ilvl w:val="0"/>
          <w:numId w:val="0"/>
        </w:numPr>
        <w:ind w:left="360"/>
      </w:pPr>
      <w:r>
        <w:t xml:space="preserve">      &lt;xs:element name="FtpData" type="DTS:FtpDataObjectDataType"</w:t>
      </w:r>
    </w:p>
    <w:p w:rsidR="00E6416D" w:rsidRDefault="00C65AD5">
      <w:pPr>
        <w:pStyle w:val="Code"/>
        <w:numPr>
          <w:ilvl w:val="0"/>
          <w:numId w:val="0"/>
        </w:numPr>
        <w:ind w:left="360"/>
      </w:pPr>
      <w:r>
        <w:t xml:space="preserve">                  form="unqualified"/&gt;</w:t>
      </w:r>
    </w:p>
    <w:p w:rsidR="00E6416D" w:rsidRDefault="00C65AD5">
      <w:pPr>
        <w:pStyle w:val="Code"/>
        <w:numPr>
          <w:ilvl w:val="0"/>
          <w:numId w:val="0"/>
        </w:numPr>
        <w:ind w:left="360"/>
      </w:pPr>
      <w:r>
        <w:t xml:space="preserve">      &lt;xs:element ref="MessageQueueTask:MessageQueueTaskData"/&gt;</w:t>
      </w:r>
    </w:p>
    <w:p w:rsidR="00E6416D" w:rsidRDefault="00C65AD5">
      <w:pPr>
        <w:pStyle w:val="Code"/>
        <w:numPr>
          <w:ilvl w:val="0"/>
          <w:numId w:val="0"/>
        </w:numPr>
        <w:ind w:left="360"/>
      </w:pPr>
      <w:r>
        <w:t xml:space="preserve">      </w:t>
      </w:r>
      <w:r>
        <w:t>&lt;xs:element name="ScriptProject" type="DTS:ScriptProjectObjectDataType"</w:t>
      </w:r>
    </w:p>
    <w:p w:rsidR="00E6416D" w:rsidRDefault="00C65AD5">
      <w:pPr>
        <w:pStyle w:val="Code"/>
        <w:numPr>
          <w:ilvl w:val="0"/>
          <w:numId w:val="0"/>
        </w:numPr>
        <w:ind w:left="360"/>
      </w:pPr>
      <w:r>
        <w:t xml:space="preserve">                  form="unqualified"/&gt;</w:t>
      </w:r>
    </w:p>
    <w:p w:rsidR="00E6416D" w:rsidRDefault="00C65AD5">
      <w:pPr>
        <w:pStyle w:val="Code"/>
        <w:numPr>
          <w:ilvl w:val="0"/>
          <w:numId w:val="0"/>
        </w:numPr>
        <w:ind w:left="360"/>
      </w:pPr>
      <w:r>
        <w:t xml:space="preserve">      &lt;xs:element ref="SendMailTask:SendMailTaskData"/&gt;</w:t>
      </w:r>
    </w:p>
    <w:p w:rsidR="00E6416D" w:rsidRDefault="00C65AD5">
      <w:pPr>
        <w:pStyle w:val="Code"/>
        <w:numPr>
          <w:ilvl w:val="0"/>
          <w:numId w:val="0"/>
        </w:numPr>
        <w:ind w:left="360"/>
      </w:pPr>
      <w:r>
        <w:t xml:space="preserve">      &lt;xs:element name="TransferDatabasesTaskData" form="unqualified"</w:t>
      </w:r>
    </w:p>
    <w:p w:rsidR="00E6416D" w:rsidRDefault="00C65AD5">
      <w:pPr>
        <w:pStyle w:val="Code"/>
        <w:numPr>
          <w:ilvl w:val="0"/>
          <w:numId w:val="0"/>
        </w:numPr>
        <w:ind w:left="360"/>
      </w:pPr>
      <w:r>
        <w:t xml:space="preserve">                  t</w:t>
      </w:r>
      <w:r>
        <w:t>ype="DTS:TransferDatabasesTaskDataObjectDataType"/&gt;</w:t>
      </w:r>
    </w:p>
    <w:p w:rsidR="00E6416D" w:rsidRDefault="00C65AD5">
      <w:pPr>
        <w:pStyle w:val="Code"/>
        <w:numPr>
          <w:ilvl w:val="0"/>
          <w:numId w:val="0"/>
        </w:numPr>
        <w:ind w:left="360"/>
      </w:pPr>
      <w:r>
        <w:t xml:space="preserve">      &lt;xs:element name="TransferErrorMessagesTaskData" form="unqualified"</w:t>
      </w:r>
    </w:p>
    <w:p w:rsidR="00E6416D" w:rsidRDefault="00C65AD5">
      <w:pPr>
        <w:pStyle w:val="Code"/>
        <w:numPr>
          <w:ilvl w:val="0"/>
          <w:numId w:val="0"/>
        </w:numPr>
        <w:ind w:left="360"/>
      </w:pPr>
      <w:r>
        <w:t xml:space="preserve">                  type="DTS:TransferErrorMessagesTaskDataObjectDataType"/&gt;</w:t>
      </w:r>
    </w:p>
    <w:p w:rsidR="00E6416D" w:rsidRDefault="00C65AD5">
      <w:pPr>
        <w:pStyle w:val="Code"/>
        <w:numPr>
          <w:ilvl w:val="0"/>
          <w:numId w:val="0"/>
        </w:numPr>
        <w:ind w:left="360"/>
      </w:pPr>
      <w:r>
        <w:t xml:space="preserve">      &lt;xs:element name="TransferJobsTaskData" form="unq</w:t>
      </w:r>
      <w:r>
        <w:t>ualified"</w:t>
      </w:r>
    </w:p>
    <w:p w:rsidR="00E6416D" w:rsidRDefault="00C65AD5">
      <w:pPr>
        <w:pStyle w:val="Code"/>
        <w:numPr>
          <w:ilvl w:val="0"/>
          <w:numId w:val="0"/>
        </w:numPr>
        <w:ind w:left="360"/>
      </w:pPr>
      <w:r>
        <w:t xml:space="preserve">                  type="DTS:TransferJobsTaskDataObjectDataType"/&gt;</w:t>
      </w:r>
    </w:p>
    <w:p w:rsidR="00E6416D" w:rsidRDefault="00C65AD5">
      <w:pPr>
        <w:pStyle w:val="Code"/>
        <w:numPr>
          <w:ilvl w:val="0"/>
          <w:numId w:val="0"/>
        </w:numPr>
        <w:ind w:left="360"/>
      </w:pPr>
      <w:r>
        <w:t xml:space="preserve">      &lt;xs:element name="TransferLoginsTaskData" form="unqualified"</w:t>
      </w:r>
    </w:p>
    <w:p w:rsidR="00E6416D" w:rsidRDefault="00C65AD5">
      <w:pPr>
        <w:pStyle w:val="Code"/>
        <w:numPr>
          <w:ilvl w:val="0"/>
          <w:numId w:val="0"/>
        </w:numPr>
        <w:ind w:left="360"/>
      </w:pPr>
      <w:r>
        <w:t xml:space="preserve">                  type="DTS:TransferLoginsTaskDataObjectDataType"/&gt;</w:t>
      </w:r>
    </w:p>
    <w:p w:rsidR="00E6416D" w:rsidRDefault="00C65AD5">
      <w:pPr>
        <w:pStyle w:val="Code"/>
        <w:numPr>
          <w:ilvl w:val="0"/>
          <w:numId w:val="0"/>
        </w:numPr>
        <w:ind w:left="360"/>
      </w:pPr>
      <w:r>
        <w:t xml:space="preserve">      &lt;</w:t>
      </w:r>
      <w:r>
        <w:t>xs:element name="TransferStoredProceduresTaskData" form="unqualified"</w:t>
      </w:r>
    </w:p>
    <w:p w:rsidR="00E6416D" w:rsidRDefault="00C65AD5">
      <w:pPr>
        <w:pStyle w:val="Code"/>
        <w:numPr>
          <w:ilvl w:val="0"/>
          <w:numId w:val="0"/>
        </w:numPr>
        <w:ind w:left="360"/>
      </w:pPr>
      <w:r>
        <w:t xml:space="preserve">                  type="DTS:TransferStoredProceduresTaskDataObjectDataType"/&gt;</w:t>
      </w:r>
    </w:p>
    <w:p w:rsidR="00E6416D" w:rsidRDefault="00C65AD5">
      <w:pPr>
        <w:pStyle w:val="Code"/>
        <w:numPr>
          <w:ilvl w:val="0"/>
          <w:numId w:val="0"/>
        </w:numPr>
        <w:ind w:left="360"/>
      </w:pPr>
      <w:r>
        <w:t xml:space="preserve">      &lt;xs:element name="TransferSqlServerObjectsTaskData" form="unqualified"</w:t>
      </w:r>
    </w:p>
    <w:p w:rsidR="00E6416D" w:rsidRDefault="00C65AD5">
      <w:pPr>
        <w:pStyle w:val="Code"/>
        <w:numPr>
          <w:ilvl w:val="0"/>
          <w:numId w:val="0"/>
        </w:numPr>
        <w:ind w:left="360"/>
      </w:pPr>
      <w:r>
        <w:t xml:space="preserve">                  type="DTS:Tra</w:t>
      </w:r>
      <w:r>
        <w:t>nsferSqlServerObjectsTaskDataObjectDataType"/&gt;</w:t>
      </w:r>
    </w:p>
    <w:p w:rsidR="00E6416D" w:rsidRDefault="00C65AD5">
      <w:pPr>
        <w:pStyle w:val="Code"/>
        <w:numPr>
          <w:ilvl w:val="0"/>
          <w:numId w:val="0"/>
        </w:numPr>
        <w:ind w:left="360"/>
      </w:pPr>
      <w:r>
        <w:t xml:space="preserve">      &lt;xs:element ref="WSTask:WebServiceTaskData"/&gt;</w:t>
      </w:r>
    </w:p>
    <w:p w:rsidR="00E6416D" w:rsidRDefault="00C65AD5">
      <w:pPr>
        <w:pStyle w:val="Code"/>
        <w:numPr>
          <w:ilvl w:val="0"/>
          <w:numId w:val="0"/>
        </w:numPr>
        <w:ind w:left="360"/>
      </w:pPr>
      <w:r>
        <w:t xml:space="preserve">      &lt;xs:element name="WMIDRTaskData" type="DTS:WMIDRTaskDataObjectDataType"</w:t>
      </w:r>
    </w:p>
    <w:p w:rsidR="00E6416D" w:rsidRDefault="00C65AD5">
      <w:pPr>
        <w:pStyle w:val="Code"/>
        <w:numPr>
          <w:ilvl w:val="0"/>
          <w:numId w:val="0"/>
        </w:numPr>
        <w:ind w:left="360"/>
      </w:pPr>
      <w:r>
        <w:t xml:space="preserve">                  form="unqualified"/&gt;</w:t>
      </w:r>
    </w:p>
    <w:p w:rsidR="00E6416D" w:rsidRDefault="00C65AD5">
      <w:pPr>
        <w:pStyle w:val="Code"/>
        <w:numPr>
          <w:ilvl w:val="0"/>
          <w:numId w:val="0"/>
        </w:numPr>
        <w:ind w:left="360"/>
      </w:pPr>
      <w:r>
        <w:t xml:space="preserve">      &lt;xs:element name="WMIEWTaskData" t</w:t>
      </w:r>
      <w:r>
        <w:t>ype="DTS:WMIEWTaskDataObjectDataType"</w:t>
      </w:r>
    </w:p>
    <w:p w:rsidR="00E6416D" w:rsidRDefault="00C65AD5">
      <w:pPr>
        <w:pStyle w:val="Code"/>
        <w:numPr>
          <w:ilvl w:val="0"/>
          <w:numId w:val="0"/>
        </w:numPr>
        <w:ind w:left="360"/>
      </w:pPr>
      <w:r>
        <w:t xml:space="preserve">                  form="unqualified"/&gt;</w:t>
      </w:r>
    </w:p>
    <w:p w:rsidR="00E6416D" w:rsidRDefault="00C65AD5">
      <w:pPr>
        <w:pStyle w:val="Code"/>
        <w:numPr>
          <w:ilvl w:val="0"/>
          <w:numId w:val="0"/>
        </w:numPr>
        <w:ind w:left="360"/>
      </w:pPr>
      <w:r>
        <w:t xml:space="preserve">      &lt;xs:element name="XMLTaskData" type="DTS:XMLTaskDataObjectDataType"</w:t>
      </w:r>
    </w:p>
    <w:p w:rsidR="00E6416D" w:rsidRDefault="00C65AD5">
      <w:pPr>
        <w:pStyle w:val="Code"/>
        <w:numPr>
          <w:ilvl w:val="0"/>
          <w:numId w:val="0"/>
        </w:numPr>
        <w:ind w:left="360"/>
      </w:pPr>
      <w:r>
        <w:t xml:space="preserve">                  form="unqualified"/&gt;</w:t>
      </w:r>
    </w:p>
    <w:p w:rsidR="00E6416D" w:rsidRDefault="00C65AD5">
      <w:pPr>
        <w:pStyle w:val="Code"/>
        <w:numPr>
          <w:ilvl w:val="0"/>
          <w:numId w:val="0"/>
        </w:numPr>
        <w:ind w:left="360"/>
      </w:pPr>
      <w:r>
        <w:lastRenderedPageBreak/>
        <w:t xml:space="preserve">      &lt;xs:element name="InnerObject" type="DTS:InnerObjectObjectDa</w:t>
      </w:r>
      <w:r>
        <w:t xml:space="preserve">taType" </w:t>
      </w:r>
    </w:p>
    <w:p w:rsidR="00E6416D" w:rsidRDefault="00C65AD5">
      <w:pPr>
        <w:pStyle w:val="Code"/>
        <w:numPr>
          <w:ilvl w:val="0"/>
          <w:numId w:val="0"/>
        </w:numPr>
        <w:ind w:left="360"/>
      </w:pPr>
      <w:r>
        <w:t xml:space="preserve">                  form="unqualified"/&gt;</w:t>
      </w:r>
    </w:p>
    <w:p w:rsidR="00E6416D" w:rsidRDefault="00C65AD5">
      <w:pPr>
        <w:pStyle w:val="Code"/>
        <w:numPr>
          <w:ilvl w:val="0"/>
          <w:numId w:val="0"/>
        </w:numPr>
        <w:ind w:left="360"/>
      </w:pPr>
      <w:r>
        <w:t xml:space="preserve">    &lt;/xs:choice&gt;</w:t>
      </w:r>
    </w:p>
    <w:p w:rsidR="00E6416D" w:rsidRDefault="00C65AD5">
      <w:pPr>
        <w:pStyle w:val="Code"/>
        <w:numPr>
          <w:ilvl w:val="0"/>
          <w:numId w:val="0"/>
        </w:numPr>
        <w:ind w:left="360"/>
      </w:pPr>
      <w:r>
        <w:t xml:space="preserve">  &lt;/xs:complexType&gt;</w:t>
      </w:r>
    </w:p>
    <w:p w:rsidR="00E6416D" w:rsidRDefault="00C65AD5">
      <w:pPr>
        <w:pStyle w:val="Heading4"/>
      </w:pPr>
      <w:bookmarkStart w:id="382" w:name="section_65e8a8ad674544ca86688549aed0190f"/>
      <w:bookmarkStart w:id="383" w:name="_Toc86186289"/>
      <w:r>
        <w:t>pipelineObjectDataType</w:t>
      </w:r>
      <w:bookmarkEnd w:id="382"/>
      <w:bookmarkEnd w:id="383"/>
    </w:p>
    <w:p w:rsidR="00E6416D" w:rsidRDefault="00C65AD5">
      <w:r>
        <w:t xml:space="preserve">The </w:t>
      </w:r>
      <w:r>
        <w:rPr>
          <w:b/>
        </w:rPr>
        <w:t>pipelineObjectDataType</w:t>
      </w:r>
      <w:r>
        <w:t xml:space="preserve"> complex type is used to specify the parameters, properties, and settings that are specific to a Pipeline Task executable.</w:t>
      </w:r>
    </w:p>
    <w:p w:rsidR="00E6416D" w:rsidRDefault="00C65AD5">
      <w:r>
        <w:t xml:space="preserve">The following is the XSD for the </w:t>
      </w:r>
      <w:r>
        <w:rPr>
          <w:b/>
        </w:rPr>
        <w:t>pipelineObjectDataType</w:t>
      </w:r>
      <w:r>
        <w:t xml:space="preserve"> complex type.</w:t>
      </w:r>
    </w:p>
    <w:p w:rsidR="00E6416D" w:rsidRDefault="00C65AD5">
      <w:pPr>
        <w:pStyle w:val="Code"/>
        <w:numPr>
          <w:ilvl w:val="0"/>
          <w:numId w:val="0"/>
        </w:numPr>
        <w:ind w:left="360"/>
      </w:pPr>
      <w:r>
        <w:t xml:space="preserve">  &lt;xs:complexType name="pipelineObjectDataType"&gt;</w:t>
      </w:r>
    </w:p>
    <w:p w:rsidR="00E6416D" w:rsidRDefault="00C65AD5">
      <w:pPr>
        <w:pStyle w:val="Code"/>
        <w:numPr>
          <w:ilvl w:val="0"/>
          <w:numId w:val="0"/>
        </w:numPr>
        <w:ind w:left="360"/>
      </w:pPr>
      <w:r>
        <w:t xml:space="preserve">    &lt;xs:sequence&gt;</w:t>
      </w:r>
    </w:p>
    <w:p w:rsidR="00E6416D" w:rsidRDefault="00C65AD5">
      <w:pPr>
        <w:pStyle w:val="Code"/>
        <w:numPr>
          <w:ilvl w:val="0"/>
          <w:numId w:val="0"/>
        </w:numPr>
        <w:ind w:left="360"/>
      </w:pPr>
      <w:r>
        <w:t xml:space="preserve">      &lt;xs:sequence&gt;</w:t>
      </w:r>
    </w:p>
    <w:p w:rsidR="00E6416D" w:rsidRDefault="00C65AD5">
      <w:pPr>
        <w:pStyle w:val="Code"/>
        <w:numPr>
          <w:ilvl w:val="0"/>
          <w:numId w:val="0"/>
        </w:numPr>
        <w:ind w:left="360"/>
      </w:pPr>
      <w:r>
        <w:t xml:space="preserve">        &lt;xs:element name="components" type="DTS:PipelineComponentsType" form="unqualified"/&gt;</w:t>
      </w:r>
    </w:p>
    <w:p w:rsidR="00E6416D" w:rsidRDefault="00C65AD5">
      <w:pPr>
        <w:pStyle w:val="Code"/>
        <w:numPr>
          <w:ilvl w:val="0"/>
          <w:numId w:val="0"/>
        </w:numPr>
        <w:ind w:left="360"/>
      </w:pPr>
      <w:r>
        <w:t xml:space="preserve">        &lt;xs:element name="paths" type="DTS:PipelinePathsType" minOccurs="0" form="unqualified"/&gt;</w:t>
      </w:r>
    </w:p>
    <w:p w:rsidR="00E6416D" w:rsidRDefault="00C65AD5">
      <w:pPr>
        <w:pStyle w:val="Code"/>
        <w:numPr>
          <w:ilvl w:val="0"/>
          <w:numId w:val="0"/>
        </w:numPr>
        <w:ind w:left="360"/>
      </w:pPr>
      <w:r>
        <w:t xml:space="preserve">      &lt;/xs:sequence&gt;</w:t>
      </w:r>
    </w:p>
    <w:p w:rsidR="00E6416D" w:rsidRDefault="00C65AD5">
      <w:pPr>
        <w:pStyle w:val="Code"/>
        <w:numPr>
          <w:ilvl w:val="0"/>
          <w:numId w:val="0"/>
        </w:numPr>
        <w:ind w:left="360"/>
      </w:pPr>
      <w:r>
        <w:t xml:space="preserve">    &lt;/xs:sequence&gt;</w:t>
      </w:r>
    </w:p>
    <w:p w:rsidR="00E6416D" w:rsidRDefault="00C65AD5">
      <w:pPr>
        <w:pStyle w:val="Code"/>
        <w:numPr>
          <w:ilvl w:val="0"/>
          <w:numId w:val="0"/>
        </w:numPr>
        <w:ind w:left="360"/>
      </w:pPr>
      <w:r>
        <w:t xml:space="preserve">    &lt;xs:attribute name="id" type="xs:string" form="unqualified" use="required"/&gt;</w:t>
      </w:r>
    </w:p>
    <w:p w:rsidR="00E6416D" w:rsidRDefault="00C65AD5">
      <w:pPr>
        <w:pStyle w:val="Code"/>
        <w:numPr>
          <w:ilvl w:val="0"/>
          <w:numId w:val="0"/>
        </w:numPr>
        <w:ind w:left="360"/>
      </w:pPr>
      <w:r>
        <w:t xml:space="preserve">    &lt;</w:t>
      </w:r>
      <w:r>
        <w:t>xs:attribute name="name" type="xs:string" form="unqualified" use="optional" default=""/&gt;</w:t>
      </w:r>
    </w:p>
    <w:p w:rsidR="00E6416D" w:rsidRDefault="00C65AD5">
      <w:pPr>
        <w:pStyle w:val="Code"/>
        <w:numPr>
          <w:ilvl w:val="0"/>
          <w:numId w:val="0"/>
        </w:numPr>
        <w:ind w:left="360"/>
      </w:pPr>
      <w:r>
        <w:t xml:space="preserve">    &lt;xs:attribute name="version" type="xs:int" form="unqualified" use="optional" fixed="1"/&gt;</w:t>
      </w:r>
    </w:p>
    <w:p w:rsidR="00E6416D" w:rsidRDefault="00C65AD5">
      <w:pPr>
        <w:pStyle w:val="Code"/>
        <w:numPr>
          <w:ilvl w:val="0"/>
          <w:numId w:val="0"/>
        </w:numPr>
        <w:ind w:left="360"/>
      </w:pPr>
      <w:r>
        <w:t xml:space="preserve">    &lt;xs:attribute name="description" type="xs:string" use="optional" defau</w:t>
      </w:r>
      <w:r>
        <w:t>lt="" form="unqualified"/&gt;</w:t>
      </w:r>
    </w:p>
    <w:p w:rsidR="00E6416D" w:rsidRDefault="00C65AD5">
      <w:pPr>
        <w:pStyle w:val="Code"/>
        <w:numPr>
          <w:ilvl w:val="0"/>
          <w:numId w:val="0"/>
        </w:numPr>
        <w:ind w:left="360"/>
      </w:pPr>
      <w:r>
        <w:t xml:space="preserve">    &lt;xs:attribute name="defaultBufferMaxRows" type="xs:int" use="optional" default="10000" form="unqualified"/&gt;</w:t>
      </w:r>
    </w:p>
    <w:p w:rsidR="00E6416D" w:rsidRDefault="00C65AD5">
      <w:pPr>
        <w:pStyle w:val="Code"/>
        <w:numPr>
          <w:ilvl w:val="0"/>
          <w:numId w:val="0"/>
        </w:numPr>
        <w:ind w:left="360"/>
      </w:pPr>
      <w:r>
        <w:t xml:space="preserve">    &lt;xs:attribute name="engineThreads" type="xs:int" use="optional" default="10" form="unqualified"/&gt;</w:t>
      </w:r>
    </w:p>
    <w:p w:rsidR="00E6416D" w:rsidRDefault="00C65AD5">
      <w:pPr>
        <w:pStyle w:val="Code"/>
        <w:numPr>
          <w:ilvl w:val="0"/>
          <w:numId w:val="0"/>
        </w:numPr>
        <w:ind w:left="360"/>
      </w:pPr>
      <w:r>
        <w:t xml:space="preserve">    &lt;xs:attribu</w:t>
      </w:r>
      <w:r>
        <w:t>te name="defaultBufferSize" type="xs:int" use="optional" default="10485760" form="unqualified"/&gt;</w:t>
      </w:r>
    </w:p>
    <w:p w:rsidR="00E6416D" w:rsidRDefault="00C65AD5">
      <w:pPr>
        <w:pStyle w:val="Code"/>
        <w:numPr>
          <w:ilvl w:val="0"/>
          <w:numId w:val="0"/>
        </w:numPr>
        <w:ind w:left="360"/>
      </w:pPr>
      <w:r>
        <w:t xml:space="preserve">    &lt;xs:attribute name="BLOBTempStoragePath" type="xs:string" use="optional" default="" form="unqualified"/&gt;</w:t>
      </w:r>
    </w:p>
    <w:p w:rsidR="00E6416D" w:rsidRDefault="00C65AD5">
      <w:pPr>
        <w:pStyle w:val="Code"/>
        <w:numPr>
          <w:ilvl w:val="0"/>
          <w:numId w:val="0"/>
        </w:numPr>
        <w:ind w:left="360"/>
      </w:pPr>
      <w:r>
        <w:t xml:space="preserve">    &lt;xs:attribute name="bufferTempStoragePath" typ</w:t>
      </w:r>
      <w:r>
        <w:t>e="xs:string" use="optional" default="" form="unqualified"/&gt;</w:t>
      </w:r>
    </w:p>
    <w:p w:rsidR="00E6416D" w:rsidRDefault="00C65AD5">
      <w:pPr>
        <w:pStyle w:val="Code"/>
        <w:numPr>
          <w:ilvl w:val="0"/>
          <w:numId w:val="0"/>
        </w:numPr>
        <w:ind w:left="360"/>
      </w:pPr>
      <w:r>
        <w:t xml:space="preserve">    &lt;xs:attribute name="runInOptimizedMode" type="xs:boolean" use="optional" default="true" form="unqualified"/&gt;</w:t>
      </w:r>
    </w:p>
    <w:p w:rsidR="00E6416D" w:rsidRDefault="00C65AD5">
      <w:pPr>
        <w:pStyle w:val="Code"/>
        <w:numPr>
          <w:ilvl w:val="0"/>
          <w:numId w:val="0"/>
        </w:numPr>
        <w:ind w:left="360"/>
      </w:pPr>
      <w:r>
        <w:t xml:space="preserve">  &lt;/xs:complexType&gt;</w:t>
      </w:r>
    </w:p>
    <w:p w:rsidR="00E6416D" w:rsidRDefault="00C65AD5">
      <w:r>
        <w:t xml:space="preserve">The following table specifies the elements of the </w:t>
      </w:r>
      <w:r>
        <w:rPr>
          <w:b/>
        </w:rPr>
        <w:t>pipelineObje</w:t>
      </w:r>
      <w:r>
        <w:rPr>
          <w:b/>
        </w:rPr>
        <w:t>ctDataType</w:t>
      </w:r>
      <w:r>
        <w:t xml:space="preserve"> complex type.</w:t>
      </w:r>
    </w:p>
    <w:tbl>
      <w:tblPr>
        <w:tblStyle w:val="Table-ShadedHeader"/>
        <w:tblW w:w="0" w:type="auto"/>
        <w:tblLook w:val="04A0" w:firstRow="1" w:lastRow="0" w:firstColumn="1" w:lastColumn="0" w:noHBand="0" w:noVBand="1"/>
      </w:tblPr>
      <w:tblGrid>
        <w:gridCol w:w="1208"/>
        <w:gridCol w:w="2244"/>
        <w:gridCol w:w="6023"/>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t>Element</w:t>
            </w:r>
          </w:p>
        </w:tc>
        <w:tc>
          <w:tcPr>
            <w:tcW w:w="0" w:type="auto"/>
          </w:tcPr>
          <w:p w:rsidR="00E6416D" w:rsidRDefault="00C65AD5">
            <w:pPr>
              <w:pStyle w:val="TableHeaderText"/>
            </w:pPr>
            <w:r>
              <w:t>Type definition</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r>
              <w:t>components</w:t>
            </w:r>
          </w:p>
        </w:tc>
        <w:tc>
          <w:tcPr>
            <w:tcW w:w="0" w:type="auto"/>
          </w:tcPr>
          <w:p w:rsidR="00E6416D" w:rsidRDefault="00C65AD5">
            <w:pPr>
              <w:pStyle w:val="TableBodyText"/>
            </w:pPr>
            <w:hyperlink w:anchor="Section_1fca05520afe4feca7ecb4adae3468cc" w:history="1">
              <w:r>
                <w:rPr>
                  <w:rStyle w:val="Hyperlink"/>
                </w:rPr>
                <w:t>PipelineComponentsType</w:t>
              </w:r>
            </w:hyperlink>
          </w:p>
        </w:tc>
        <w:tc>
          <w:tcPr>
            <w:tcW w:w="0" w:type="auto"/>
          </w:tcPr>
          <w:p w:rsidR="00E6416D" w:rsidRDefault="00C65AD5">
            <w:pPr>
              <w:pStyle w:val="TableBodyText"/>
            </w:pPr>
            <w:r>
              <w:t xml:space="preserve">A complex type that specifies a collection of </w:t>
            </w:r>
            <w:r>
              <w:rPr>
                <w:b/>
              </w:rPr>
              <w:t>component</w:t>
            </w:r>
            <w:r>
              <w:t xml:space="preserve"> elements. Each </w:t>
            </w:r>
            <w:r>
              <w:rPr>
                <w:b/>
              </w:rPr>
              <w:t>component</w:t>
            </w:r>
            <w:r>
              <w:t xml:space="preserve"> element represents </w:t>
            </w:r>
            <w:r>
              <w:t>one node of the pipeline process.</w:t>
            </w:r>
          </w:p>
        </w:tc>
      </w:tr>
      <w:tr w:rsidR="00E6416D" w:rsidTr="00E6416D">
        <w:tc>
          <w:tcPr>
            <w:tcW w:w="0" w:type="auto"/>
          </w:tcPr>
          <w:p w:rsidR="00E6416D" w:rsidRDefault="00C65AD5">
            <w:pPr>
              <w:pStyle w:val="TableBodyText"/>
            </w:pPr>
            <w:r>
              <w:t>paths</w:t>
            </w:r>
          </w:p>
        </w:tc>
        <w:tc>
          <w:tcPr>
            <w:tcW w:w="0" w:type="auto"/>
          </w:tcPr>
          <w:p w:rsidR="00E6416D" w:rsidRDefault="00C65AD5">
            <w:pPr>
              <w:pStyle w:val="TableBodyText"/>
            </w:pPr>
            <w:hyperlink w:anchor="Section_cb01365afd37446d848110127101177d" w:history="1">
              <w:r>
                <w:rPr>
                  <w:rStyle w:val="Hyperlink"/>
                </w:rPr>
                <w:t>PipelinePathsType</w:t>
              </w:r>
            </w:hyperlink>
          </w:p>
        </w:tc>
        <w:tc>
          <w:tcPr>
            <w:tcW w:w="0" w:type="auto"/>
          </w:tcPr>
          <w:p w:rsidR="00E6416D" w:rsidRDefault="00C65AD5">
            <w:pPr>
              <w:pStyle w:val="TableBodyText"/>
            </w:pPr>
            <w:r>
              <w:t xml:space="preserve">A complex type that specifies a collection of </w:t>
            </w:r>
            <w:r>
              <w:rPr>
                <w:b/>
              </w:rPr>
              <w:t>path</w:t>
            </w:r>
            <w:r>
              <w:t xml:space="preserve"> elements. Each </w:t>
            </w:r>
            <w:r>
              <w:rPr>
                <w:b/>
              </w:rPr>
              <w:t>path</w:t>
            </w:r>
            <w:r>
              <w:t xml:space="preserve"> element represents one path of data flow within the pipeline process.</w:t>
            </w:r>
          </w:p>
        </w:tc>
      </w:tr>
    </w:tbl>
    <w:p w:rsidR="00E6416D" w:rsidRDefault="00C65AD5">
      <w:r>
        <w:t xml:space="preserve">The following table specifies the attributes of the </w:t>
      </w:r>
      <w:r>
        <w:rPr>
          <w:b/>
        </w:rPr>
        <w:t>pipelineObjectDataType</w:t>
      </w:r>
      <w:r>
        <w:t xml:space="preserve"> complex type.</w:t>
      </w:r>
    </w:p>
    <w:tbl>
      <w:tblPr>
        <w:tblStyle w:val="Table-ShadedHeader"/>
        <w:tblW w:w="0" w:type="auto"/>
        <w:tblLook w:val="04A0" w:firstRow="1" w:lastRow="0" w:firstColumn="1" w:lastColumn="0" w:noHBand="0" w:noVBand="1"/>
      </w:tblPr>
      <w:tblGrid>
        <w:gridCol w:w="2143"/>
        <w:gridCol w:w="7332"/>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t>Attribute</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r>
              <w:t>id</w:t>
            </w:r>
          </w:p>
        </w:tc>
        <w:tc>
          <w:tcPr>
            <w:tcW w:w="0" w:type="auto"/>
          </w:tcPr>
          <w:p w:rsidR="00E6416D" w:rsidRDefault="00C65AD5">
            <w:pPr>
              <w:pStyle w:val="TableBodyText"/>
            </w:pPr>
            <w:r>
              <w:t xml:space="preserve">A string value that specifies the identifier for this </w:t>
            </w:r>
            <w:r>
              <w:rPr>
                <w:b/>
              </w:rPr>
              <w:t>pipeline</w:t>
            </w:r>
            <w:r>
              <w:t xml:space="preserve"> elemen</w:t>
            </w:r>
            <w:r>
              <w:t xml:space="preserve">t. Other elements can refer to this </w:t>
            </w:r>
            <w:r>
              <w:rPr>
                <w:b/>
              </w:rPr>
              <w:t>pipeline</w:t>
            </w:r>
            <w:r>
              <w:t xml:space="preserve"> element by using this </w:t>
            </w:r>
            <w:r>
              <w:rPr>
                <w:b/>
              </w:rPr>
              <w:t>id</w:t>
            </w:r>
            <w:r>
              <w:t xml:space="preserve"> value.</w:t>
            </w:r>
          </w:p>
        </w:tc>
      </w:tr>
      <w:tr w:rsidR="00E6416D" w:rsidTr="00E6416D">
        <w:tc>
          <w:tcPr>
            <w:tcW w:w="0" w:type="auto"/>
          </w:tcPr>
          <w:p w:rsidR="00E6416D" w:rsidRDefault="00C65AD5">
            <w:pPr>
              <w:pStyle w:val="TableBodyText"/>
            </w:pPr>
            <w:r>
              <w:t>name</w:t>
            </w:r>
          </w:p>
        </w:tc>
        <w:tc>
          <w:tcPr>
            <w:tcW w:w="0" w:type="auto"/>
          </w:tcPr>
          <w:p w:rsidR="00E6416D" w:rsidRDefault="00C65AD5">
            <w:pPr>
              <w:pStyle w:val="TableBodyText"/>
            </w:pPr>
            <w:r>
              <w:t xml:space="preserve">A string value that specifies the name for this </w:t>
            </w:r>
            <w:r>
              <w:rPr>
                <w:b/>
              </w:rPr>
              <w:t>pipeline</w:t>
            </w:r>
            <w:r>
              <w:t xml:space="preserve"> element.</w:t>
            </w:r>
          </w:p>
        </w:tc>
      </w:tr>
      <w:tr w:rsidR="00E6416D" w:rsidTr="00E6416D">
        <w:tc>
          <w:tcPr>
            <w:tcW w:w="0" w:type="auto"/>
          </w:tcPr>
          <w:p w:rsidR="00E6416D" w:rsidRDefault="00C65AD5">
            <w:pPr>
              <w:pStyle w:val="TableBodyText"/>
            </w:pPr>
            <w:r>
              <w:lastRenderedPageBreak/>
              <w:t>version</w:t>
            </w:r>
          </w:p>
        </w:tc>
        <w:tc>
          <w:tcPr>
            <w:tcW w:w="0" w:type="auto"/>
          </w:tcPr>
          <w:p w:rsidR="00E6416D" w:rsidRDefault="00C65AD5">
            <w:pPr>
              <w:pStyle w:val="TableBodyText"/>
            </w:pPr>
            <w:r>
              <w:t>An integer value that specifies the version. A value of 1 is expected.</w:t>
            </w:r>
          </w:p>
        </w:tc>
      </w:tr>
      <w:tr w:rsidR="00E6416D" w:rsidTr="00E6416D">
        <w:tc>
          <w:tcPr>
            <w:tcW w:w="0" w:type="auto"/>
          </w:tcPr>
          <w:p w:rsidR="00E6416D" w:rsidRDefault="00C65AD5">
            <w:pPr>
              <w:pStyle w:val="TableBodyText"/>
            </w:pPr>
            <w:r>
              <w:t>description</w:t>
            </w:r>
          </w:p>
        </w:tc>
        <w:tc>
          <w:tcPr>
            <w:tcW w:w="0" w:type="auto"/>
          </w:tcPr>
          <w:p w:rsidR="00E6416D" w:rsidRDefault="00C65AD5">
            <w:pPr>
              <w:pStyle w:val="TableBodyText"/>
            </w:pPr>
            <w:r>
              <w:t xml:space="preserve">A string value that specifies the description for this </w:t>
            </w:r>
            <w:r>
              <w:rPr>
                <w:b/>
              </w:rPr>
              <w:t>pipeline</w:t>
            </w:r>
            <w:r>
              <w:t xml:space="preserve"> element.</w:t>
            </w:r>
          </w:p>
        </w:tc>
      </w:tr>
      <w:tr w:rsidR="00E6416D" w:rsidTr="00E6416D">
        <w:tc>
          <w:tcPr>
            <w:tcW w:w="0" w:type="auto"/>
          </w:tcPr>
          <w:p w:rsidR="00E6416D" w:rsidRDefault="00C65AD5">
            <w:pPr>
              <w:pStyle w:val="TableBodyText"/>
            </w:pPr>
            <w:r>
              <w:t>defaultBufferMaxRows</w:t>
            </w:r>
          </w:p>
        </w:tc>
        <w:tc>
          <w:tcPr>
            <w:tcW w:w="0" w:type="auto"/>
          </w:tcPr>
          <w:p w:rsidR="00E6416D" w:rsidRDefault="00C65AD5">
            <w:pPr>
              <w:pStyle w:val="TableBodyText"/>
            </w:pPr>
            <w:r>
              <w:t>An integer value that specifies the maximum number of rows for the default buffer.</w:t>
            </w:r>
            <w:bookmarkStart w:id="384" w:name="z54"/>
            <w:bookmarkStart w:id="385" w:name="Appendix_A_Target_26"/>
            <w:bookmarkEnd w:id="384"/>
            <w:r>
              <w:rPr>
                <w:rStyle w:val="Hyperlink"/>
              </w:rPr>
              <w:fldChar w:fldCharType="begin"/>
            </w:r>
            <w:r>
              <w:rPr>
                <w:rStyle w:val="Hyperlink"/>
                <w:szCs w:val="24"/>
              </w:rPr>
              <w:instrText xml:space="preserve"> HYPERLINK \l "Appendix_A_26" \o "Product behavior note 26" \h </w:instrText>
            </w:r>
            <w:r>
              <w:rPr>
                <w:rStyle w:val="Hyperlink"/>
              </w:rPr>
            </w:r>
            <w:r>
              <w:rPr>
                <w:rStyle w:val="Hyperlink"/>
                <w:szCs w:val="24"/>
              </w:rPr>
              <w:fldChar w:fldCharType="separate"/>
            </w:r>
            <w:r>
              <w:rPr>
                <w:rStyle w:val="Hyperlink"/>
              </w:rPr>
              <w:t>&lt;26&gt;</w:t>
            </w:r>
            <w:r>
              <w:rPr>
                <w:rStyle w:val="Hyperlink"/>
              </w:rPr>
              <w:fldChar w:fldCharType="end"/>
            </w:r>
            <w:bookmarkEnd w:id="385"/>
            <w:r>
              <w:t xml:space="preserve"> </w:t>
            </w:r>
          </w:p>
        </w:tc>
      </w:tr>
      <w:tr w:rsidR="00E6416D" w:rsidTr="00E6416D">
        <w:tc>
          <w:tcPr>
            <w:tcW w:w="0" w:type="auto"/>
          </w:tcPr>
          <w:p w:rsidR="00E6416D" w:rsidRDefault="00C65AD5">
            <w:pPr>
              <w:pStyle w:val="TableBodyText"/>
            </w:pPr>
            <w:r>
              <w:t>engine</w:t>
            </w:r>
            <w:r>
              <w:t>Threads</w:t>
            </w:r>
          </w:p>
        </w:tc>
        <w:tc>
          <w:tcPr>
            <w:tcW w:w="0" w:type="auto"/>
          </w:tcPr>
          <w:p w:rsidR="00E6416D" w:rsidRDefault="00C65AD5">
            <w:pPr>
              <w:pStyle w:val="TableBodyText"/>
            </w:pPr>
            <w:r>
              <w:t>An integer value that specifies a suggestion to the data flow engine about the number of threads to use.</w:t>
            </w:r>
            <w:bookmarkStart w:id="386" w:name="z56"/>
            <w:bookmarkStart w:id="387" w:name="Appendix_A_Target_27"/>
            <w:bookmarkEnd w:id="386"/>
            <w:r>
              <w:rPr>
                <w:rStyle w:val="Hyperlink"/>
              </w:rPr>
              <w:fldChar w:fldCharType="begin"/>
            </w:r>
            <w:r>
              <w:rPr>
                <w:rStyle w:val="Hyperlink"/>
                <w:szCs w:val="24"/>
              </w:rPr>
              <w:instrText xml:space="preserve"> HYPERLINK \l "Appendix_A_27" \o "Product behavior note 27" \h </w:instrText>
            </w:r>
            <w:r>
              <w:rPr>
                <w:rStyle w:val="Hyperlink"/>
              </w:rPr>
            </w:r>
            <w:r>
              <w:rPr>
                <w:rStyle w:val="Hyperlink"/>
                <w:szCs w:val="24"/>
              </w:rPr>
              <w:fldChar w:fldCharType="separate"/>
            </w:r>
            <w:r>
              <w:rPr>
                <w:rStyle w:val="Hyperlink"/>
              </w:rPr>
              <w:t>&lt;27&gt;</w:t>
            </w:r>
            <w:r>
              <w:rPr>
                <w:rStyle w:val="Hyperlink"/>
              </w:rPr>
              <w:fldChar w:fldCharType="end"/>
            </w:r>
            <w:bookmarkEnd w:id="387"/>
            <w:r>
              <w:t xml:space="preserve"> </w:t>
            </w:r>
          </w:p>
        </w:tc>
      </w:tr>
      <w:tr w:rsidR="00E6416D" w:rsidTr="00E6416D">
        <w:tc>
          <w:tcPr>
            <w:tcW w:w="0" w:type="auto"/>
          </w:tcPr>
          <w:p w:rsidR="00E6416D" w:rsidRDefault="00C65AD5">
            <w:pPr>
              <w:pStyle w:val="TableBodyText"/>
            </w:pPr>
            <w:r>
              <w:t>defaultBufferSize</w:t>
            </w:r>
          </w:p>
        </w:tc>
        <w:tc>
          <w:tcPr>
            <w:tcW w:w="0" w:type="auto"/>
          </w:tcPr>
          <w:p w:rsidR="00E6416D" w:rsidRDefault="00C65AD5">
            <w:pPr>
              <w:pStyle w:val="TableBodyText"/>
            </w:pPr>
            <w:r>
              <w:t>An integer value that specifies the number of bytes t</w:t>
            </w:r>
            <w:r>
              <w:t>o allocate by default for temporary buffer storage.</w:t>
            </w:r>
            <w:bookmarkStart w:id="388" w:name="z58"/>
            <w:bookmarkStart w:id="389" w:name="Appendix_A_Target_28"/>
            <w:bookmarkEnd w:id="388"/>
            <w:r>
              <w:rPr>
                <w:rStyle w:val="Hyperlink"/>
              </w:rPr>
              <w:fldChar w:fldCharType="begin"/>
            </w:r>
            <w:r>
              <w:rPr>
                <w:rStyle w:val="Hyperlink"/>
                <w:szCs w:val="24"/>
              </w:rPr>
              <w:instrText xml:space="preserve"> HYPERLINK \l "Appendix_A_28" \o "Product behavior note 28" \h </w:instrText>
            </w:r>
            <w:r>
              <w:rPr>
                <w:rStyle w:val="Hyperlink"/>
              </w:rPr>
            </w:r>
            <w:r>
              <w:rPr>
                <w:rStyle w:val="Hyperlink"/>
                <w:szCs w:val="24"/>
              </w:rPr>
              <w:fldChar w:fldCharType="separate"/>
            </w:r>
            <w:r>
              <w:rPr>
                <w:rStyle w:val="Hyperlink"/>
              </w:rPr>
              <w:t>&lt;28&gt;</w:t>
            </w:r>
            <w:r>
              <w:rPr>
                <w:rStyle w:val="Hyperlink"/>
              </w:rPr>
              <w:fldChar w:fldCharType="end"/>
            </w:r>
            <w:bookmarkEnd w:id="389"/>
            <w:r>
              <w:t xml:space="preserve"> </w:t>
            </w:r>
          </w:p>
        </w:tc>
      </w:tr>
      <w:tr w:rsidR="00E6416D" w:rsidTr="00E6416D">
        <w:tc>
          <w:tcPr>
            <w:tcW w:w="0" w:type="auto"/>
          </w:tcPr>
          <w:p w:rsidR="00E6416D" w:rsidRDefault="00C65AD5">
            <w:pPr>
              <w:pStyle w:val="TableBodyText"/>
            </w:pPr>
            <w:r>
              <w:t>BLOBTempStoragePath</w:t>
            </w:r>
          </w:p>
        </w:tc>
        <w:tc>
          <w:tcPr>
            <w:tcW w:w="0" w:type="auto"/>
          </w:tcPr>
          <w:p w:rsidR="00E6416D" w:rsidRDefault="00C65AD5">
            <w:pPr>
              <w:pStyle w:val="TableBodyText"/>
            </w:pPr>
            <w:r>
              <w:t>A string value that specifies a folder that is used for temporary storage of BLOB columns during the execution o</w:t>
            </w:r>
            <w:r>
              <w:t>f the task.</w:t>
            </w:r>
            <w:bookmarkStart w:id="390" w:name="z60"/>
            <w:bookmarkStart w:id="391" w:name="Appendix_A_Target_29"/>
            <w:bookmarkEnd w:id="390"/>
            <w:r>
              <w:rPr>
                <w:rStyle w:val="Hyperlink"/>
              </w:rPr>
              <w:fldChar w:fldCharType="begin"/>
            </w:r>
            <w:r>
              <w:rPr>
                <w:rStyle w:val="Hyperlink"/>
                <w:szCs w:val="24"/>
              </w:rPr>
              <w:instrText xml:space="preserve"> HYPERLINK \l "Appendix_A_29" \o "Product behavior note 29" \h </w:instrText>
            </w:r>
            <w:r>
              <w:rPr>
                <w:rStyle w:val="Hyperlink"/>
              </w:rPr>
            </w:r>
            <w:r>
              <w:rPr>
                <w:rStyle w:val="Hyperlink"/>
                <w:szCs w:val="24"/>
              </w:rPr>
              <w:fldChar w:fldCharType="separate"/>
            </w:r>
            <w:r>
              <w:rPr>
                <w:rStyle w:val="Hyperlink"/>
              </w:rPr>
              <w:t>&lt;29&gt;</w:t>
            </w:r>
            <w:r>
              <w:rPr>
                <w:rStyle w:val="Hyperlink"/>
              </w:rPr>
              <w:fldChar w:fldCharType="end"/>
            </w:r>
            <w:bookmarkEnd w:id="391"/>
            <w:r>
              <w:t xml:space="preserve"> </w:t>
            </w:r>
          </w:p>
        </w:tc>
      </w:tr>
      <w:tr w:rsidR="00E6416D" w:rsidTr="00E6416D">
        <w:tc>
          <w:tcPr>
            <w:tcW w:w="0" w:type="auto"/>
          </w:tcPr>
          <w:p w:rsidR="00E6416D" w:rsidRDefault="00C65AD5">
            <w:pPr>
              <w:pStyle w:val="TableBodyText"/>
            </w:pPr>
            <w:r>
              <w:t>bufferTempStoragePath</w:t>
            </w:r>
          </w:p>
        </w:tc>
        <w:tc>
          <w:tcPr>
            <w:tcW w:w="0" w:type="auto"/>
          </w:tcPr>
          <w:p w:rsidR="00E6416D" w:rsidRDefault="00C65AD5">
            <w:pPr>
              <w:pStyle w:val="TableBodyText"/>
            </w:pPr>
            <w:r>
              <w:t>A string value that specifies a folder that is used for temporary buffer storage during the execution of the task.</w:t>
            </w:r>
            <w:bookmarkStart w:id="392" w:name="z62"/>
            <w:bookmarkStart w:id="393" w:name="Appendix_A_Target_30"/>
            <w:bookmarkEnd w:id="392"/>
            <w:r>
              <w:rPr>
                <w:rStyle w:val="Hyperlink"/>
              </w:rPr>
              <w:fldChar w:fldCharType="begin"/>
            </w:r>
            <w:r>
              <w:rPr>
                <w:rStyle w:val="Hyperlink"/>
                <w:szCs w:val="24"/>
              </w:rPr>
              <w:instrText xml:space="preserve"> HYPERLINK \l "Appendix_A_30" \o "</w:instrText>
            </w:r>
            <w:r>
              <w:rPr>
                <w:rStyle w:val="Hyperlink"/>
                <w:szCs w:val="24"/>
              </w:rPr>
              <w:instrText xml:space="preserve">Product behavior note 30" \h </w:instrText>
            </w:r>
            <w:r>
              <w:rPr>
                <w:rStyle w:val="Hyperlink"/>
              </w:rPr>
            </w:r>
            <w:r>
              <w:rPr>
                <w:rStyle w:val="Hyperlink"/>
                <w:szCs w:val="24"/>
              </w:rPr>
              <w:fldChar w:fldCharType="separate"/>
            </w:r>
            <w:r>
              <w:rPr>
                <w:rStyle w:val="Hyperlink"/>
              </w:rPr>
              <w:t>&lt;30&gt;</w:t>
            </w:r>
            <w:r>
              <w:rPr>
                <w:rStyle w:val="Hyperlink"/>
              </w:rPr>
              <w:fldChar w:fldCharType="end"/>
            </w:r>
            <w:bookmarkEnd w:id="393"/>
            <w:r>
              <w:t xml:space="preserve"> </w:t>
            </w:r>
          </w:p>
        </w:tc>
      </w:tr>
      <w:tr w:rsidR="00E6416D" w:rsidTr="00E6416D">
        <w:tc>
          <w:tcPr>
            <w:tcW w:w="0" w:type="auto"/>
          </w:tcPr>
          <w:p w:rsidR="00E6416D" w:rsidRDefault="00C65AD5">
            <w:pPr>
              <w:pStyle w:val="TableBodyText"/>
            </w:pPr>
            <w:r>
              <w:t>runInOptimizedMode</w:t>
            </w:r>
          </w:p>
        </w:tc>
        <w:tc>
          <w:tcPr>
            <w:tcW w:w="0" w:type="auto"/>
          </w:tcPr>
          <w:p w:rsidR="00E6416D" w:rsidRDefault="00C65AD5">
            <w:pPr>
              <w:pStyle w:val="TableBodyText"/>
            </w:pPr>
            <w:r>
              <w:t>A Boolean value that specifies whether to run the task in optimized mode. Optimized mode removes unused columns, outputs, and components from the data flow.</w:t>
            </w:r>
          </w:p>
          <w:p w:rsidR="00E6416D" w:rsidRDefault="00C65AD5">
            <w:pPr>
              <w:pStyle w:val="TableBodyText"/>
              <w:ind w:left="274" w:hanging="274"/>
            </w:pPr>
            <w:r>
              <w:t xml:space="preserve">TRUE specifies that the task is run in </w:t>
            </w:r>
            <w:r>
              <w:t>optimized mode.</w:t>
            </w:r>
          </w:p>
          <w:p w:rsidR="00E6416D" w:rsidRDefault="00C65AD5">
            <w:pPr>
              <w:pStyle w:val="TableBodyText"/>
              <w:ind w:left="274" w:hanging="274"/>
            </w:pPr>
            <w:r>
              <w:t>FALSE specifies that the task is not run in optimized mode.</w:t>
            </w:r>
          </w:p>
        </w:tc>
      </w:tr>
    </w:tbl>
    <w:p w:rsidR="00E6416D" w:rsidRDefault="00E6416D"/>
    <w:p w:rsidR="00E6416D" w:rsidRDefault="00C65AD5">
      <w:pPr>
        <w:pStyle w:val="Heading5"/>
      </w:pPr>
      <w:bookmarkStart w:id="394" w:name="section_1fca05520afe4feca7ecb4adae3468cc"/>
      <w:bookmarkStart w:id="395" w:name="_Toc86186290"/>
      <w:r>
        <w:t>PipelineComponentsType</w:t>
      </w:r>
      <w:bookmarkEnd w:id="394"/>
      <w:bookmarkEnd w:id="395"/>
    </w:p>
    <w:p w:rsidR="00E6416D" w:rsidRDefault="00C65AD5">
      <w:r>
        <w:t xml:space="preserve">The </w:t>
      </w:r>
      <w:r>
        <w:rPr>
          <w:b/>
        </w:rPr>
        <w:t>PipelineComponentsType</w:t>
      </w:r>
      <w:r>
        <w:t xml:space="preserve"> complex type specifies a collection of component objects for a Pipeline Task executable. </w:t>
      </w:r>
    </w:p>
    <w:p w:rsidR="00E6416D" w:rsidRDefault="00C65AD5">
      <w:r>
        <w:t xml:space="preserve">The following is the XSD for the </w:t>
      </w:r>
      <w:r>
        <w:rPr>
          <w:b/>
        </w:rPr>
        <w:t>Pipel</w:t>
      </w:r>
      <w:r>
        <w:rPr>
          <w:b/>
        </w:rPr>
        <w:t>ineComponentsType</w:t>
      </w:r>
      <w:r>
        <w:t xml:space="preserve"> complex type.</w:t>
      </w:r>
    </w:p>
    <w:p w:rsidR="00E6416D" w:rsidRDefault="00C65AD5">
      <w:pPr>
        <w:pStyle w:val="Code"/>
        <w:numPr>
          <w:ilvl w:val="0"/>
          <w:numId w:val="0"/>
        </w:numPr>
        <w:ind w:left="360"/>
      </w:pPr>
      <w:r>
        <w:t xml:space="preserve">  &lt;xs:complexType name="PipelineComponentsType"&gt;</w:t>
      </w:r>
    </w:p>
    <w:p w:rsidR="00E6416D" w:rsidRDefault="00C65AD5">
      <w:pPr>
        <w:pStyle w:val="Code"/>
        <w:numPr>
          <w:ilvl w:val="0"/>
          <w:numId w:val="0"/>
        </w:numPr>
        <w:ind w:left="360"/>
      </w:pPr>
      <w:r>
        <w:t xml:space="preserve">    &lt;xs:sequence&gt;</w:t>
      </w:r>
    </w:p>
    <w:p w:rsidR="00E6416D" w:rsidRDefault="00C65AD5">
      <w:pPr>
        <w:pStyle w:val="Code"/>
        <w:numPr>
          <w:ilvl w:val="0"/>
          <w:numId w:val="0"/>
        </w:numPr>
        <w:ind w:left="360"/>
      </w:pPr>
      <w:r>
        <w:t xml:space="preserve">      &lt;xs:element name="component" type="DTS:PipelineComponentType" form="unqualified" maxOccurs="unbounded"/&gt;</w:t>
      </w:r>
    </w:p>
    <w:p w:rsidR="00E6416D" w:rsidRDefault="00C65AD5">
      <w:pPr>
        <w:pStyle w:val="Code"/>
        <w:numPr>
          <w:ilvl w:val="0"/>
          <w:numId w:val="0"/>
        </w:numPr>
        <w:ind w:left="360"/>
      </w:pPr>
      <w:r>
        <w:t xml:space="preserve">    &lt;/xs:sequence&gt;</w:t>
      </w:r>
    </w:p>
    <w:p w:rsidR="00E6416D" w:rsidRDefault="00C65AD5">
      <w:pPr>
        <w:pStyle w:val="Code"/>
        <w:numPr>
          <w:ilvl w:val="0"/>
          <w:numId w:val="0"/>
        </w:numPr>
        <w:ind w:left="360"/>
      </w:pPr>
      <w:r>
        <w:t xml:space="preserve">  &lt;/xs:complexType&gt;</w:t>
      </w:r>
    </w:p>
    <w:p w:rsidR="00E6416D" w:rsidRDefault="00C65AD5">
      <w:r>
        <w:t>The fol</w:t>
      </w:r>
      <w:r>
        <w:t xml:space="preserve">lowing table specifies the elements of the </w:t>
      </w:r>
      <w:r>
        <w:rPr>
          <w:b/>
        </w:rPr>
        <w:t>PipelineComponentsType</w:t>
      </w:r>
      <w:r>
        <w:t xml:space="preserve"> complex type.</w:t>
      </w:r>
    </w:p>
    <w:tbl>
      <w:tblPr>
        <w:tblStyle w:val="Table-ShadedHeader"/>
        <w:tblW w:w="0" w:type="auto"/>
        <w:tblLook w:val="04A0" w:firstRow="1" w:lastRow="0" w:firstColumn="1" w:lastColumn="0" w:noHBand="0" w:noVBand="1"/>
      </w:tblPr>
      <w:tblGrid>
        <w:gridCol w:w="1153"/>
        <w:gridCol w:w="2161"/>
        <w:gridCol w:w="5652"/>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t>Element</w:t>
            </w:r>
          </w:p>
        </w:tc>
        <w:tc>
          <w:tcPr>
            <w:tcW w:w="0" w:type="auto"/>
          </w:tcPr>
          <w:p w:rsidR="00E6416D" w:rsidRDefault="00C65AD5">
            <w:pPr>
              <w:pStyle w:val="TableHeaderText"/>
            </w:pPr>
            <w:r>
              <w:t>Type definition</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r>
              <w:t>Component</w:t>
            </w:r>
          </w:p>
        </w:tc>
        <w:tc>
          <w:tcPr>
            <w:tcW w:w="0" w:type="auto"/>
          </w:tcPr>
          <w:p w:rsidR="00E6416D" w:rsidRDefault="00C65AD5">
            <w:pPr>
              <w:pStyle w:val="TableBodyText"/>
            </w:pPr>
            <w:hyperlink w:anchor="Section_2eebf166624140c8b1ba08471da62fb4" w:history="1">
              <w:r>
                <w:rPr>
                  <w:rStyle w:val="Hyperlink"/>
                </w:rPr>
                <w:t>PipelineComponentType</w:t>
              </w:r>
            </w:hyperlink>
          </w:p>
        </w:tc>
        <w:tc>
          <w:tcPr>
            <w:tcW w:w="0" w:type="auto"/>
          </w:tcPr>
          <w:p w:rsidR="00E6416D" w:rsidRDefault="00C65AD5">
            <w:pPr>
              <w:pStyle w:val="TableBodyText"/>
            </w:pPr>
            <w:r>
              <w:t xml:space="preserve">A complex type that specifies a single </w:t>
            </w:r>
            <w:r>
              <w:t>component within a pipeline.</w:t>
            </w:r>
          </w:p>
        </w:tc>
      </w:tr>
    </w:tbl>
    <w:p w:rsidR="00E6416D" w:rsidRDefault="00E6416D"/>
    <w:p w:rsidR="00E6416D" w:rsidRDefault="00C65AD5">
      <w:pPr>
        <w:pStyle w:val="Heading6"/>
      </w:pPr>
      <w:bookmarkStart w:id="396" w:name="section_2eebf166624140c8b1ba08471da62fb4"/>
      <w:bookmarkStart w:id="397" w:name="_Toc86186291"/>
      <w:r>
        <w:t>PipelineComponentType</w:t>
      </w:r>
      <w:bookmarkEnd w:id="396"/>
      <w:bookmarkEnd w:id="397"/>
    </w:p>
    <w:p w:rsidR="00E6416D" w:rsidRDefault="00C65AD5">
      <w:r>
        <w:t xml:space="preserve">The </w:t>
      </w:r>
      <w:r>
        <w:rPr>
          <w:b/>
        </w:rPr>
        <w:t xml:space="preserve">PipelineComponentType </w:t>
      </w:r>
      <w:r>
        <w:t>complex type specifies a single component within a Pipeline Task executable. Each component represents a single operation within a Pipeline Task.</w:t>
      </w:r>
    </w:p>
    <w:p w:rsidR="00E6416D" w:rsidRDefault="00C65AD5">
      <w:r>
        <w:t>The following is the XSD for th</w:t>
      </w:r>
      <w:r>
        <w:t xml:space="preserve">e </w:t>
      </w:r>
      <w:r>
        <w:rPr>
          <w:b/>
        </w:rPr>
        <w:t>PipelineComponentType</w:t>
      </w:r>
      <w:r>
        <w:t xml:space="preserve"> complex type.</w:t>
      </w:r>
    </w:p>
    <w:p w:rsidR="00E6416D" w:rsidRDefault="00C65AD5">
      <w:pPr>
        <w:pStyle w:val="Code"/>
        <w:numPr>
          <w:ilvl w:val="0"/>
          <w:numId w:val="0"/>
        </w:numPr>
        <w:ind w:left="360"/>
      </w:pPr>
      <w:r>
        <w:t xml:space="preserve">  &lt;xs:complexType name="PipelineComponentType"&gt;</w:t>
      </w:r>
    </w:p>
    <w:p w:rsidR="00E6416D" w:rsidRDefault="00C65AD5">
      <w:pPr>
        <w:pStyle w:val="Code"/>
        <w:numPr>
          <w:ilvl w:val="0"/>
          <w:numId w:val="0"/>
        </w:numPr>
        <w:ind w:left="360"/>
      </w:pPr>
      <w:r>
        <w:t xml:space="preserve">    &lt;xs:sequence&gt;</w:t>
      </w:r>
    </w:p>
    <w:p w:rsidR="00E6416D" w:rsidRDefault="00C65AD5">
      <w:pPr>
        <w:pStyle w:val="Code"/>
        <w:numPr>
          <w:ilvl w:val="0"/>
          <w:numId w:val="0"/>
        </w:numPr>
        <w:ind w:left="360"/>
      </w:pPr>
      <w:r>
        <w:lastRenderedPageBreak/>
        <w:t xml:space="preserve">      &lt;xs:element name="properties" form="unqualified" type="DTS:PipelineComponentPropertiesType" minOccurs="0"/&gt;</w:t>
      </w:r>
    </w:p>
    <w:p w:rsidR="00E6416D" w:rsidRDefault="00C65AD5">
      <w:pPr>
        <w:pStyle w:val="Code"/>
        <w:numPr>
          <w:ilvl w:val="0"/>
          <w:numId w:val="0"/>
        </w:numPr>
        <w:ind w:left="360"/>
      </w:pPr>
      <w:r>
        <w:t xml:space="preserve">      &lt;xs:element name="connections" f</w:t>
      </w:r>
      <w:r>
        <w:t>orm="unqualified" type="DTS:PipelineComponentConnectionsType" minOccurs="0"/&gt;</w:t>
      </w:r>
    </w:p>
    <w:p w:rsidR="00E6416D" w:rsidRDefault="00C65AD5">
      <w:pPr>
        <w:pStyle w:val="Code"/>
        <w:numPr>
          <w:ilvl w:val="0"/>
          <w:numId w:val="0"/>
        </w:numPr>
        <w:ind w:left="360"/>
      </w:pPr>
      <w:r>
        <w:t xml:space="preserve">      &lt;xs:element name="inputs" form="unqualified" type="DTS:PipelineComponentInputsType" minOccurs="0"/&gt;</w:t>
      </w:r>
    </w:p>
    <w:p w:rsidR="00E6416D" w:rsidRDefault="00C65AD5">
      <w:pPr>
        <w:pStyle w:val="Code"/>
        <w:numPr>
          <w:ilvl w:val="0"/>
          <w:numId w:val="0"/>
        </w:numPr>
        <w:ind w:left="360"/>
      </w:pPr>
      <w:r>
        <w:t xml:space="preserve">      &lt;xs:element name="outputs" form="unqualified" type="DTS:PipelineCo</w:t>
      </w:r>
      <w:r>
        <w:t>mponentOutputsType" minOccurs="0"/&gt;</w:t>
      </w:r>
    </w:p>
    <w:p w:rsidR="00E6416D" w:rsidRDefault="00C65AD5">
      <w:pPr>
        <w:pStyle w:val="Code"/>
        <w:numPr>
          <w:ilvl w:val="0"/>
          <w:numId w:val="0"/>
        </w:numPr>
        <w:ind w:left="360"/>
      </w:pPr>
      <w:r>
        <w:t xml:space="preserve">    &lt;/xs:sequence&gt;</w:t>
      </w:r>
    </w:p>
    <w:p w:rsidR="00E6416D" w:rsidRDefault="00C65AD5">
      <w:pPr>
        <w:pStyle w:val="Code"/>
        <w:numPr>
          <w:ilvl w:val="0"/>
          <w:numId w:val="0"/>
        </w:numPr>
        <w:ind w:left="360"/>
      </w:pPr>
      <w:r>
        <w:t xml:space="preserve">    &lt;xs:attribute name="name" type="xs:string" form="unqualified" use="optional" default=""/&gt;</w:t>
      </w:r>
    </w:p>
    <w:p w:rsidR="00E6416D" w:rsidRDefault="00C65AD5">
      <w:pPr>
        <w:pStyle w:val="Code"/>
        <w:numPr>
          <w:ilvl w:val="0"/>
          <w:numId w:val="0"/>
        </w:numPr>
        <w:ind w:left="360"/>
      </w:pPr>
      <w:r>
        <w:t xml:space="preserve">    &lt;xs:attribute name="refId" type="xs:string" use="required" form="unqualified"/&gt;</w:t>
      </w:r>
    </w:p>
    <w:p w:rsidR="00E6416D" w:rsidRDefault="00C65AD5">
      <w:pPr>
        <w:pStyle w:val="Code"/>
        <w:numPr>
          <w:ilvl w:val="0"/>
          <w:numId w:val="0"/>
        </w:numPr>
        <w:ind w:left="360"/>
      </w:pPr>
      <w:r>
        <w:t xml:space="preserve">    &lt;</w:t>
      </w:r>
      <w:r>
        <w:t>xs:attribute name="componentClassID" use="required" type="DTS:PipelineComponentComponentClassIDEnum" form="unqualified"/&gt;</w:t>
      </w:r>
    </w:p>
    <w:p w:rsidR="00E6416D" w:rsidRDefault="00C65AD5">
      <w:pPr>
        <w:pStyle w:val="Code"/>
        <w:numPr>
          <w:ilvl w:val="0"/>
          <w:numId w:val="0"/>
        </w:numPr>
        <w:ind w:left="360"/>
      </w:pPr>
      <w:r>
        <w:t xml:space="preserve">    &lt;xs:attribute name="description" type="xs:string" form="unqualified" use="optional" default=""/&gt;</w:t>
      </w:r>
    </w:p>
    <w:p w:rsidR="00E6416D" w:rsidRDefault="00C65AD5">
      <w:pPr>
        <w:pStyle w:val="Code"/>
        <w:numPr>
          <w:ilvl w:val="0"/>
          <w:numId w:val="0"/>
        </w:numPr>
        <w:ind w:left="360"/>
      </w:pPr>
      <w:r>
        <w:t xml:space="preserve">    &lt;xs:attribute name="localeId"</w:t>
      </w:r>
      <w:r>
        <w:t xml:space="preserve"> type="xs:int" use="optional" default="-1" form="unqualified"/&gt;</w:t>
      </w:r>
    </w:p>
    <w:p w:rsidR="00E6416D" w:rsidRDefault="00C65AD5">
      <w:pPr>
        <w:pStyle w:val="Code"/>
        <w:numPr>
          <w:ilvl w:val="0"/>
          <w:numId w:val="0"/>
        </w:numPr>
        <w:ind w:left="360"/>
      </w:pPr>
      <w:r>
        <w:t xml:space="preserve">    &lt;xs:attribute name="usesDispositions" type="xs:boolean" use="optional" default="false" form="unqualified"/&gt;</w:t>
      </w:r>
    </w:p>
    <w:p w:rsidR="00E6416D" w:rsidRDefault="00C65AD5">
      <w:pPr>
        <w:pStyle w:val="Code"/>
        <w:numPr>
          <w:ilvl w:val="0"/>
          <w:numId w:val="0"/>
        </w:numPr>
        <w:ind w:left="360"/>
      </w:pPr>
      <w:r>
        <w:t xml:space="preserve">    &lt;xs:attribute name="validateExternalMetadata" form="unqualified" use="option</w:t>
      </w:r>
      <w:r>
        <w:t>al" default="True"&gt;</w:t>
      </w:r>
    </w:p>
    <w:p w:rsidR="00E6416D" w:rsidRDefault="00C65AD5">
      <w:pPr>
        <w:pStyle w:val="Code"/>
        <w:numPr>
          <w:ilvl w:val="0"/>
          <w:numId w:val="0"/>
        </w:numPr>
        <w:ind w:left="360"/>
      </w:pPr>
      <w:r>
        <w:t xml:space="preserve">      &lt;xs:simpleType&gt;</w:t>
      </w:r>
    </w:p>
    <w:p w:rsidR="00E6416D" w:rsidRDefault="00C65AD5">
      <w:pPr>
        <w:pStyle w:val="Code"/>
        <w:numPr>
          <w:ilvl w:val="0"/>
          <w:numId w:val="0"/>
        </w:numPr>
        <w:ind w:left="360"/>
      </w:pPr>
      <w:r>
        <w:t xml:space="preserve">        &lt;xs:restriction base="xs:string"&gt;</w:t>
      </w:r>
    </w:p>
    <w:p w:rsidR="00E6416D" w:rsidRDefault="00C65AD5">
      <w:pPr>
        <w:pStyle w:val="Code"/>
        <w:numPr>
          <w:ilvl w:val="0"/>
          <w:numId w:val="0"/>
        </w:numPr>
        <w:ind w:left="360"/>
      </w:pPr>
      <w:r>
        <w:t xml:space="preserve">          &lt;xs:enumeration value="True"/&gt;</w:t>
      </w:r>
    </w:p>
    <w:p w:rsidR="00E6416D" w:rsidRDefault="00C65AD5">
      <w:pPr>
        <w:pStyle w:val="Code"/>
        <w:numPr>
          <w:ilvl w:val="0"/>
          <w:numId w:val="0"/>
        </w:numPr>
        <w:ind w:left="360"/>
      </w:pPr>
      <w:r>
        <w:t xml:space="preserve">          &lt;xs:enumeration value="False"/&gt;</w:t>
      </w:r>
    </w:p>
    <w:p w:rsidR="00E6416D" w:rsidRDefault="00C65AD5">
      <w:pPr>
        <w:pStyle w:val="Code"/>
        <w:numPr>
          <w:ilvl w:val="0"/>
          <w:numId w:val="0"/>
        </w:numPr>
        <w:ind w:left="360"/>
      </w:pPr>
      <w:r>
        <w:t xml:space="preserve">        &lt;/xs:restriction&gt;</w:t>
      </w:r>
    </w:p>
    <w:p w:rsidR="00E6416D" w:rsidRDefault="00C65AD5">
      <w:pPr>
        <w:pStyle w:val="Code"/>
        <w:numPr>
          <w:ilvl w:val="0"/>
          <w:numId w:val="0"/>
        </w:numPr>
        <w:ind w:left="360"/>
      </w:pPr>
      <w:r>
        <w:t xml:space="preserve">      &lt;/xs:simpleType&gt;</w:t>
      </w:r>
    </w:p>
    <w:p w:rsidR="00E6416D" w:rsidRDefault="00C65AD5">
      <w:pPr>
        <w:pStyle w:val="Code"/>
        <w:numPr>
          <w:ilvl w:val="0"/>
          <w:numId w:val="0"/>
        </w:numPr>
        <w:ind w:left="360"/>
      </w:pPr>
      <w:r>
        <w:t xml:space="preserve">    &lt;/xs:attribute&gt;</w:t>
      </w:r>
    </w:p>
    <w:p w:rsidR="00E6416D" w:rsidRDefault="00C65AD5">
      <w:pPr>
        <w:pStyle w:val="Code"/>
        <w:numPr>
          <w:ilvl w:val="0"/>
          <w:numId w:val="0"/>
        </w:numPr>
        <w:ind w:left="360"/>
      </w:pPr>
      <w:r>
        <w:t xml:space="preserve">    &lt;xs:attribute na</w:t>
      </w:r>
      <w:r>
        <w:t>me="version" type="xs:int" use="optional" default="0" form="unqualified"/&gt;</w:t>
      </w:r>
    </w:p>
    <w:p w:rsidR="00E6416D" w:rsidRDefault="00C65AD5">
      <w:pPr>
        <w:pStyle w:val="Code"/>
        <w:numPr>
          <w:ilvl w:val="0"/>
          <w:numId w:val="0"/>
        </w:numPr>
        <w:ind w:left="360"/>
      </w:pPr>
      <w:r>
        <w:t xml:space="preserve">    &lt;xs:attribute name="pipelineVersion" type="xs:int" use="optional" default="0" form="unqualified"/&gt;</w:t>
      </w:r>
    </w:p>
    <w:p w:rsidR="00E6416D" w:rsidRDefault="00C65AD5">
      <w:pPr>
        <w:pStyle w:val="Code"/>
        <w:numPr>
          <w:ilvl w:val="0"/>
          <w:numId w:val="0"/>
        </w:numPr>
        <w:ind w:left="360"/>
      </w:pPr>
      <w:r>
        <w:t xml:space="preserve">    &lt;xs:attribute name="contactInfo" type="xs:string" use="optional" default="</w:t>
      </w:r>
      <w:r>
        <w:t>" form="unqualified"/&gt;</w:t>
      </w:r>
    </w:p>
    <w:p w:rsidR="00E6416D" w:rsidRDefault="00C65AD5">
      <w:pPr>
        <w:pStyle w:val="Code"/>
        <w:numPr>
          <w:ilvl w:val="0"/>
          <w:numId w:val="0"/>
        </w:numPr>
        <w:ind w:left="360"/>
      </w:pPr>
      <w:r>
        <w:t xml:space="preserve">  &lt;/xs:complexType&gt;</w:t>
      </w:r>
    </w:p>
    <w:p w:rsidR="00E6416D" w:rsidRDefault="00C65AD5">
      <w:r>
        <w:t xml:space="preserve">The following table specifies the elements of the </w:t>
      </w:r>
      <w:r>
        <w:rPr>
          <w:b/>
        </w:rPr>
        <w:t>PipelineComponentType</w:t>
      </w:r>
      <w:r>
        <w:t xml:space="preserve"> complex type.</w:t>
      </w:r>
    </w:p>
    <w:tbl>
      <w:tblPr>
        <w:tblStyle w:val="Table-ShadedHeader"/>
        <w:tblW w:w="0" w:type="auto"/>
        <w:tblLook w:val="04A0" w:firstRow="1" w:lastRow="0" w:firstColumn="1" w:lastColumn="0" w:noHBand="0" w:noVBand="1"/>
      </w:tblPr>
      <w:tblGrid>
        <w:gridCol w:w="1181"/>
        <w:gridCol w:w="3139"/>
        <w:gridCol w:w="5155"/>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t>Element</w:t>
            </w:r>
          </w:p>
        </w:tc>
        <w:tc>
          <w:tcPr>
            <w:tcW w:w="0" w:type="auto"/>
          </w:tcPr>
          <w:p w:rsidR="00E6416D" w:rsidRDefault="00C65AD5">
            <w:pPr>
              <w:pStyle w:val="TableHeaderText"/>
            </w:pPr>
            <w:r>
              <w:t>Type definition</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r>
              <w:t>properties</w:t>
            </w:r>
          </w:p>
        </w:tc>
        <w:tc>
          <w:tcPr>
            <w:tcW w:w="0" w:type="auto"/>
          </w:tcPr>
          <w:p w:rsidR="00E6416D" w:rsidRDefault="00C65AD5">
            <w:pPr>
              <w:pStyle w:val="TableBodyText"/>
            </w:pPr>
            <w:hyperlink w:anchor="Section_7a237d2bf6e84c05bf9db5db95bd6be4" w:history="1">
              <w:r>
                <w:rPr>
                  <w:rStyle w:val="Hyperlink"/>
                </w:rPr>
                <w:t>PipelineComponentPropertiesType</w:t>
              </w:r>
            </w:hyperlink>
          </w:p>
        </w:tc>
        <w:tc>
          <w:tcPr>
            <w:tcW w:w="0" w:type="auto"/>
          </w:tcPr>
          <w:p w:rsidR="00E6416D" w:rsidRDefault="00C65AD5">
            <w:pPr>
              <w:pStyle w:val="TableBodyText"/>
            </w:pPr>
            <w:r>
              <w:t xml:space="preserve">A complex type that specifies a collection of </w:t>
            </w:r>
            <w:r>
              <w:rPr>
                <w:b/>
              </w:rPr>
              <w:t>property</w:t>
            </w:r>
            <w:r>
              <w:t xml:space="preserve"> elements for the component.</w:t>
            </w:r>
          </w:p>
        </w:tc>
      </w:tr>
      <w:tr w:rsidR="00E6416D" w:rsidTr="00E6416D">
        <w:tc>
          <w:tcPr>
            <w:tcW w:w="0" w:type="auto"/>
          </w:tcPr>
          <w:p w:rsidR="00E6416D" w:rsidRDefault="00C65AD5">
            <w:pPr>
              <w:pStyle w:val="TableBodyText"/>
            </w:pPr>
            <w:r>
              <w:t>connections</w:t>
            </w:r>
          </w:p>
        </w:tc>
        <w:tc>
          <w:tcPr>
            <w:tcW w:w="0" w:type="auto"/>
          </w:tcPr>
          <w:p w:rsidR="00E6416D" w:rsidRDefault="00C65AD5">
            <w:pPr>
              <w:pStyle w:val="TableBodyText"/>
            </w:pPr>
            <w:hyperlink w:anchor="Section_5f71f5b38b0b433d9bfdaf0ec7f7cf33" w:history="1">
              <w:r>
                <w:rPr>
                  <w:rStyle w:val="Hyperlink"/>
                </w:rPr>
                <w:t>PipelineComponentConnectionsType</w:t>
              </w:r>
            </w:hyperlink>
          </w:p>
        </w:tc>
        <w:tc>
          <w:tcPr>
            <w:tcW w:w="0" w:type="auto"/>
          </w:tcPr>
          <w:p w:rsidR="00E6416D" w:rsidRDefault="00C65AD5">
            <w:pPr>
              <w:pStyle w:val="TableBodyText"/>
            </w:pPr>
            <w:r>
              <w:t>A complex type that specifies a col</w:t>
            </w:r>
            <w:r>
              <w:t xml:space="preserve">lection of </w:t>
            </w:r>
            <w:r>
              <w:rPr>
                <w:b/>
              </w:rPr>
              <w:t>connection</w:t>
            </w:r>
            <w:r>
              <w:t xml:space="preserve"> elements for the component.</w:t>
            </w:r>
          </w:p>
        </w:tc>
      </w:tr>
      <w:tr w:rsidR="00E6416D" w:rsidTr="00E6416D">
        <w:tc>
          <w:tcPr>
            <w:tcW w:w="0" w:type="auto"/>
          </w:tcPr>
          <w:p w:rsidR="00E6416D" w:rsidRDefault="00C65AD5">
            <w:pPr>
              <w:pStyle w:val="TableBodyText"/>
            </w:pPr>
            <w:r>
              <w:t>inputs</w:t>
            </w:r>
          </w:p>
        </w:tc>
        <w:tc>
          <w:tcPr>
            <w:tcW w:w="0" w:type="auto"/>
          </w:tcPr>
          <w:p w:rsidR="00E6416D" w:rsidRDefault="00C65AD5">
            <w:pPr>
              <w:pStyle w:val="TableBodyText"/>
            </w:pPr>
            <w:hyperlink w:anchor="Section_c32a8f310f024569b85a3c41f0098d8b" w:history="1">
              <w:r>
                <w:rPr>
                  <w:rStyle w:val="Hyperlink"/>
                </w:rPr>
                <w:t>PipelineComponentInputsType</w:t>
              </w:r>
            </w:hyperlink>
          </w:p>
        </w:tc>
        <w:tc>
          <w:tcPr>
            <w:tcW w:w="0" w:type="auto"/>
          </w:tcPr>
          <w:p w:rsidR="00E6416D" w:rsidRDefault="00C65AD5">
            <w:pPr>
              <w:pStyle w:val="TableBodyText"/>
            </w:pPr>
            <w:r>
              <w:t xml:space="preserve">A complex type that specifies a collection of </w:t>
            </w:r>
            <w:r>
              <w:rPr>
                <w:b/>
              </w:rPr>
              <w:t>input</w:t>
            </w:r>
            <w:r>
              <w:t xml:space="preserve"> elements that represent inputs arriving at this component.</w:t>
            </w:r>
          </w:p>
        </w:tc>
      </w:tr>
      <w:tr w:rsidR="00E6416D" w:rsidTr="00E6416D">
        <w:tc>
          <w:tcPr>
            <w:tcW w:w="0" w:type="auto"/>
          </w:tcPr>
          <w:p w:rsidR="00E6416D" w:rsidRDefault="00C65AD5">
            <w:pPr>
              <w:pStyle w:val="TableBodyText"/>
            </w:pPr>
            <w:r>
              <w:t>outputs</w:t>
            </w:r>
          </w:p>
        </w:tc>
        <w:tc>
          <w:tcPr>
            <w:tcW w:w="0" w:type="auto"/>
          </w:tcPr>
          <w:p w:rsidR="00E6416D" w:rsidRDefault="00C65AD5">
            <w:pPr>
              <w:pStyle w:val="TableBodyText"/>
            </w:pPr>
            <w:hyperlink w:anchor="Section_6544fad817124a51aa33a49b0eed9df0" w:history="1">
              <w:r>
                <w:rPr>
                  <w:rStyle w:val="Hyperlink"/>
                </w:rPr>
                <w:t>PipelineComponentOutputsType</w:t>
              </w:r>
            </w:hyperlink>
          </w:p>
        </w:tc>
        <w:tc>
          <w:tcPr>
            <w:tcW w:w="0" w:type="auto"/>
          </w:tcPr>
          <w:p w:rsidR="00E6416D" w:rsidRDefault="00C65AD5">
            <w:pPr>
              <w:pStyle w:val="TableBodyText"/>
            </w:pPr>
            <w:r>
              <w:t xml:space="preserve">A complex type that specifies a collection of </w:t>
            </w:r>
            <w:r>
              <w:rPr>
                <w:b/>
              </w:rPr>
              <w:t>output</w:t>
            </w:r>
            <w:r>
              <w:t xml:space="preserve"> elements that represent outputs coming from this component.</w:t>
            </w:r>
          </w:p>
        </w:tc>
      </w:tr>
    </w:tbl>
    <w:p w:rsidR="00E6416D" w:rsidRDefault="00C65AD5">
      <w:r>
        <w:t>The following table specifies the attribute</w:t>
      </w:r>
      <w:r>
        <w:t xml:space="preserve">s of the </w:t>
      </w:r>
      <w:r>
        <w:rPr>
          <w:b/>
        </w:rPr>
        <w:t>PipelineComponentType</w:t>
      </w:r>
      <w:r>
        <w:t xml:space="preserve"> complex type.</w:t>
      </w:r>
    </w:p>
    <w:tbl>
      <w:tblPr>
        <w:tblStyle w:val="Table-ShadedHeader"/>
        <w:tblW w:w="0" w:type="auto"/>
        <w:tblLook w:val="04A0" w:firstRow="1" w:lastRow="0" w:firstColumn="1" w:lastColumn="0" w:noHBand="0" w:noVBand="1"/>
      </w:tblPr>
      <w:tblGrid>
        <w:gridCol w:w="2271"/>
        <w:gridCol w:w="7204"/>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t>Attribute</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r>
              <w:t>name</w:t>
            </w:r>
          </w:p>
        </w:tc>
        <w:tc>
          <w:tcPr>
            <w:tcW w:w="0" w:type="auto"/>
          </w:tcPr>
          <w:p w:rsidR="00E6416D" w:rsidRDefault="00C65AD5">
            <w:pPr>
              <w:pStyle w:val="TableBodyText"/>
            </w:pPr>
            <w:r>
              <w:t xml:space="preserve">A string value that specifies the name for this </w:t>
            </w:r>
            <w:r>
              <w:rPr>
                <w:b/>
              </w:rPr>
              <w:t>component</w:t>
            </w:r>
            <w:r>
              <w:t xml:space="preserve"> element.</w:t>
            </w:r>
          </w:p>
        </w:tc>
      </w:tr>
      <w:tr w:rsidR="00E6416D" w:rsidTr="00E6416D">
        <w:tc>
          <w:tcPr>
            <w:tcW w:w="0" w:type="auto"/>
          </w:tcPr>
          <w:p w:rsidR="00E6416D" w:rsidRDefault="00C65AD5">
            <w:pPr>
              <w:pStyle w:val="TableBodyText"/>
            </w:pPr>
            <w:r>
              <w:t>refId</w:t>
            </w:r>
          </w:p>
        </w:tc>
        <w:tc>
          <w:tcPr>
            <w:tcW w:w="0" w:type="auto"/>
          </w:tcPr>
          <w:p w:rsidR="00E6416D" w:rsidRDefault="00C65AD5">
            <w:pPr>
              <w:pStyle w:val="TableBodyText"/>
            </w:pPr>
            <w:r>
              <w:t xml:space="preserve">A string value that specifies a unique </w:t>
            </w:r>
            <w:r>
              <w:rPr>
                <w:b/>
              </w:rPr>
              <w:t>refId</w:t>
            </w:r>
            <w:r>
              <w:t xml:space="preserve"> for this object. Elsewhere within the containing executable or within the package, the value of </w:t>
            </w:r>
            <w:r>
              <w:rPr>
                <w:b/>
              </w:rPr>
              <w:t>refId</w:t>
            </w:r>
            <w:r>
              <w:t xml:space="preserve"> can be used to refer to this object.</w:t>
            </w:r>
            <w:bookmarkStart w:id="398" w:name="z64"/>
            <w:bookmarkStart w:id="399" w:name="Appendix_A_Target_31"/>
            <w:bookmarkEnd w:id="398"/>
            <w:r>
              <w:rPr>
                <w:rStyle w:val="Hyperlink"/>
              </w:rPr>
              <w:fldChar w:fldCharType="begin"/>
            </w:r>
            <w:r>
              <w:rPr>
                <w:rStyle w:val="Hyperlink"/>
                <w:szCs w:val="24"/>
              </w:rPr>
              <w:instrText xml:space="preserve"> HYPERLINK \l "Appendix_A_31" \o "Product behavior note 31" \h </w:instrText>
            </w:r>
            <w:r>
              <w:rPr>
                <w:rStyle w:val="Hyperlink"/>
              </w:rPr>
            </w:r>
            <w:r>
              <w:rPr>
                <w:rStyle w:val="Hyperlink"/>
                <w:szCs w:val="24"/>
              </w:rPr>
              <w:fldChar w:fldCharType="separate"/>
            </w:r>
            <w:r>
              <w:rPr>
                <w:rStyle w:val="Hyperlink"/>
              </w:rPr>
              <w:t>&lt;31&gt;</w:t>
            </w:r>
            <w:r>
              <w:rPr>
                <w:rStyle w:val="Hyperlink"/>
              </w:rPr>
              <w:fldChar w:fldCharType="end"/>
            </w:r>
            <w:bookmarkEnd w:id="399"/>
            <w:r>
              <w:t xml:space="preserve"> </w:t>
            </w:r>
          </w:p>
        </w:tc>
      </w:tr>
      <w:tr w:rsidR="00E6416D" w:rsidTr="00E6416D">
        <w:tc>
          <w:tcPr>
            <w:tcW w:w="0" w:type="auto"/>
          </w:tcPr>
          <w:p w:rsidR="00E6416D" w:rsidRDefault="00C65AD5">
            <w:pPr>
              <w:pStyle w:val="TableBodyText"/>
            </w:pPr>
            <w:r>
              <w:lastRenderedPageBreak/>
              <w:t>componentClassID</w:t>
            </w:r>
          </w:p>
        </w:tc>
        <w:tc>
          <w:tcPr>
            <w:tcW w:w="0" w:type="auto"/>
          </w:tcPr>
          <w:p w:rsidR="00E6416D" w:rsidRDefault="00C65AD5">
            <w:pPr>
              <w:pStyle w:val="TableBodyText"/>
            </w:pPr>
            <w:r>
              <w:t>An enumeration value that s</w:t>
            </w:r>
            <w:r>
              <w:t>pecifies the Class identifier for this component.</w:t>
            </w:r>
          </w:p>
        </w:tc>
      </w:tr>
      <w:tr w:rsidR="00E6416D" w:rsidTr="00E6416D">
        <w:tc>
          <w:tcPr>
            <w:tcW w:w="0" w:type="auto"/>
          </w:tcPr>
          <w:p w:rsidR="00E6416D" w:rsidRDefault="00C65AD5">
            <w:pPr>
              <w:pStyle w:val="TableBodyText"/>
            </w:pPr>
            <w:r>
              <w:t>description</w:t>
            </w:r>
          </w:p>
        </w:tc>
        <w:tc>
          <w:tcPr>
            <w:tcW w:w="0" w:type="auto"/>
          </w:tcPr>
          <w:p w:rsidR="00E6416D" w:rsidRDefault="00C65AD5">
            <w:pPr>
              <w:pStyle w:val="TableBodyText"/>
            </w:pPr>
            <w:r>
              <w:t xml:space="preserve">A string value that specifies the description for this </w:t>
            </w:r>
            <w:r>
              <w:rPr>
                <w:b/>
              </w:rPr>
              <w:t>component</w:t>
            </w:r>
            <w:r>
              <w:t xml:space="preserve"> element.</w:t>
            </w:r>
          </w:p>
        </w:tc>
      </w:tr>
      <w:tr w:rsidR="00E6416D" w:rsidTr="00E6416D">
        <w:tc>
          <w:tcPr>
            <w:tcW w:w="0" w:type="auto"/>
          </w:tcPr>
          <w:p w:rsidR="00E6416D" w:rsidRDefault="00C65AD5">
            <w:pPr>
              <w:pStyle w:val="TableBodyText"/>
            </w:pPr>
            <w:r>
              <w:t>localeId</w:t>
            </w:r>
          </w:p>
        </w:tc>
        <w:tc>
          <w:tcPr>
            <w:tcW w:w="0" w:type="auto"/>
          </w:tcPr>
          <w:p w:rsidR="00E6416D" w:rsidRDefault="00C65AD5">
            <w:pPr>
              <w:pStyle w:val="TableBodyText"/>
            </w:pPr>
            <w:r>
              <w:t xml:space="preserve">An integer value that specifies the </w:t>
            </w:r>
            <w:hyperlink w:anchor="gt_c7f99c66-592f-4053-b62a-878c189653b6">
              <w:r>
                <w:rPr>
                  <w:rStyle w:val="HyperlinkGreen"/>
                  <w:b/>
                </w:rPr>
                <w:t>language co</w:t>
              </w:r>
              <w:r>
                <w:rPr>
                  <w:rStyle w:val="HyperlinkGreen"/>
                  <w:b/>
                </w:rPr>
                <w:t>de identifier (LCID)</w:t>
              </w:r>
            </w:hyperlink>
            <w:r>
              <w:t xml:space="preserve"> for this component element.</w:t>
            </w:r>
          </w:p>
        </w:tc>
      </w:tr>
      <w:tr w:rsidR="00E6416D" w:rsidTr="00E6416D">
        <w:tc>
          <w:tcPr>
            <w:tcW w:w="0" w:type="auto"/>
          </w:tcPr>
          <w:p w:rsidR="00E6416D" w:rsidRDefault="00C65AD5">
            <w:pPr>
              <w:pStyle w:val="TableBodyText"/>
            </w:pPr>
            <w:r>
              <w:t>usesDispositions</w:t>
            </w:r>
          </w:p>
        </w:tc>
        <w:tc>
          <w:tcPr>
            <w:tcW w:w="0" w:type="auto"/>
          </w:tcPr>
          <w:p w:rsidR="00E6416D" w:rsidRDefault="00C65AD5">
            <w:pPr>
              <w:pStyle w:val="TableBodyText"/>
            </w:pPr>
            <w:r>
              <w:t>A Boolean value that specifies whether the component has an output path for errors.</w:t>
            </w:r>
          </w:p>
          <w:p w:rsidR="00E6416D" w:rsidRDefault="00C65AD5">
            <w:pPr>
              <w:pStyle w:val="TableBodyText"/>
              <w:ind w:left="274" w:hanging="274"/>
            </w:pPr>
            <w:r>
              <w:t>TRUE specifies that the component has an output path for errors.</w:t>
            </w:r>
          </w:p>
          <w:p w:rsidR="00E6416D" w:rsidRDefault="00C65AD5">
            <w:pPr>
              <w:pStyle w:val="TableBodyText"/>
              <w:ind w:left="274" w:hanging="274"/>
            </w:pPr>
            <w:r>
              <w:t xml:space="preserve">FALSE specifies that the component does </w:t>
            </w:r>
            <w:r>
              <w:t>not have an output path for errors.</w:t>
            </w:r>
          </w:p>
        </w:tc>
      </w:tr>
      <w:tr w:rsidR="00E6416D" w:rsidTr="00E6416D">
        <w:tc>
          <w:tcPr>
            <w:tcW w:w="0" w:type="auto"/>
          </w:tcPr>
          <w:p w:rsidR="00E6416D" w:rsidRDefault="00C65AD5">
            <w:pPr>
              <w:pStyle w:val="TableBodyText"/>
            </w:pPr>
            <w:r>
              <w:t>validateExternalMetadata</w:t>
            </w:r>
          </w:p>
        </w:tc>
        <w:tc>
          <w:tcPr>
            <w:tcW w:w="0" w:type="auto"/>
          </w:tcPr>
          <w:p w:rsidR="00E6416D" w:rsidRDefault="00C65AD5">
            <w:pPr>
              <w:pStyle w:val="TableBodyText"/>
            </w:pPr>
            <w:r>
              <w:t xml:space="preserve">The </w:t>
            </w:r>
            <w:r>
              <w:rPr>
                <w:b/>
              </w:rPr>
              <w:t>validateExternalMetadata</w:t>
            </w:r>
            <w:r>
              <w:t xml:space="preserve"> attribute value is not used by the data transformation processing engine.</w:t>
            </w:r>
            <w:bookmarkStart w:id="400" w:name="z66"/>
            <w:bookmarkStart w:id="401" w:name="Appendix_A_Target_32"/>
            <w:bookmarkEnd w:id="400"/>
            <w:r>
              <w:rPr>
                <w:rStyle w:val="Hyperlink"/>
              </w:rPr>
              <w:fldChar w:fldCharType="begin"/>
            </w:r>
            <w:r>
              <w:rPr>
                <w:rStyle w:val="Hyperlink"/>
                <w:szCs w:val="24"/>
              </w:rPr>
              <w:instrText xml:space="preserve"> HYPERLINK \l "Appendix_A_32" \o "Product behavior note 32" \h </w:instrText>
            </w:r>
            <w:r>
              <w:rPr>
                <w:rStyle w:val="Hyperlink"/>
              </w:rPr>
            </w:r>
            <w:r>
              <w:rPr>
                <w:rStyle w:val="Hyperlink"/>
                <w:szCs w:val="24"/>
              </w:rPr>
              <w:fldChar w:fldCharType="separate"/>
            </w:r>
            <w:r>
              <w:rPr>
                <w:rStyle w:val="Hyperlink"/>
              </w:rPr>
              <w:t>&lt;32&gt;</w:t>
            </w:r>
            <w:r>
              <w:rPr>
                <w:rStyle w:val="Hyperlink"/>
              </w:rPr>
              <w:fldChar w:fldCharType="end"/>
            </w:r>
            <w:bookmarkEnd w:id="401"/>
            <w:r>
              <w:t xml:space="preserve"> </w:t>
            </w:r>
          </w:p>
        </w:tc>
      </w:tr>
      <w:tr w:rsidR="00E6416D" w:rsidTr="00E6416D">
        <w:tc>
          <w:tcPr>
            <w:tcW w:w="0" w:type="auto"/>
          </w:tcPr>
          <w:p w:rsidR="00E6416D" w:rsidRDefault="00C65AD5">
            <w:pPr>
              <w:pStyle w:val="TableBodyText"/>
            </w:pPr>
            <w:r>
              <w:t>version</w:t>
            </w:r>
          </w:p>
        </w:tc>
        <w:tc>
          <w:tcPr>
            <w:tcW w:w="0" w:type="auto"/>
          </w:tcPr>
          <w:p w:rsidR="00E6416D" w:rsidRDefault="00C65AD5">
            <w:pPr>
              <w:pStyle w:val="TableBodyText"/>
            </w:pPr>
            <w:r>
              <w:t xml:space="preserve">An integer </w:t>
            </w:r>
            <w:r>
              <w:t>value that specifies the version of the component.</w:t>
            </w:r>
          </w:p>
        </w:tc>
      </w:tr>
      <w:tr w:rsidR="00E6416D" w:rsidTr="00E6416D">
        <w:tc>
          <w:tcPr>
            <w:tcW w:w="0" w:type="auto"/>
          </w:tcPr>
          <w:p w:rsidR="00E6416D" w:rsidRDefault="00C65AD5">
            <w:pPr>
              <w:pStyle w:val="TableBodyText"/>
            </w:pPr>
            <w:r>
              <w:t>pipelineVersion</w:t>
            </w:r>
          </w:p>
        </w:tc>
        <w:tc>
          <w:tcPr>
            <w:tcW w:w="0" w:type="auto"/>
          </w:tcPr>
          <w:p w:rsidR="00E6416D" w:rsidRDefault="00C65AD5">
            <w:pPr>
              <w:pStyle w:val="TableBodyText"/>
            </w:pPr>
            <w:r>
              <w:t>An integer value that specifies the version of the task within which a component is designed to execute.</w:t>
            </w:r>
          </w:p>
        </w:tc>
      </w:tr>
      <w:tr w:rsidR="00E6416D" w:rsidTr="00E6416D">
        <w:tc>
          <w:tcPr>
            <w:tcW w:w="0" w:type="auto"/>
          </w:tcPr>
          <w:p w:rsidR="00E6416D" w:rsidRDefault="00C65AD5">
            <w:pPr>
              <w:pStyle w:val="TableBodyText"/>
            </w:pPr>
            <w:r>
              <w:t>contactInfo</w:t>
            </w:r>
          </w:p>
        </w:tc>
        <w:tc>
          <w:tcPr>
            <w:tcW w:w="0" w:type="auto"/>
          </w:tcPr>
          <w:p w:rsidR="00E6416D" w:rsidRDefault="00C65AD5">
            <w:pPr>
              <w:pStyle w:val="TableBodyText"/>
            </w:pPr>
            <w:r>
              <w:t>A string value that specifies contact information for the developer of</w:t>
            </w:r>
            <w:r>
              <w:t xml:space="preserve"> a component.</w:t>
            </w:r>
            <w:bookmarkStart w:id="402" w:name="z68"/>
            <w:bookmarkStart w:id="403" w:name="Appendix_A_Target_33"/>
            <w:bookmarkEnd w:id="402"/>
            <w:r>
              <w:rPr>
                <w:rStyle w:val="Hyperlink"/>
              </w:rPr>
              <w:fldChar w:fldCharType="begin"/>
            </w:r>
            <w:r>
              <w:rPr>
                <w:rStyle w:val="Hyperlink"/>
                <w:szCs w:val="24"/>
              </w:rPr>
              <w:instrText xml:space="preserve"> HYPERLINK \l "Appendix_A_33" \o "Product behavior note 33" \h </w:instrText>
            </w:r>
            <w:r>
              <w:rPr>
                <w:rStyle w:val="Hyperlink"/>
              </w:rPr>
            </w:r>
            <w:r>
              <w:rPr>
                <w:rStyle w:val="Hyperlink"/>
                <w:szCs w:val="24"/>
              </w:rPr>
              <w:fldChar w:fldCharType="separate"/>
            </w:r>
            <w:r>
              <w:rPr>
                <w:rStyle w:val="Hyperlink"/>
              </w:rPr>
              <w:t>&lt;33&gt;</w:t>
            </w:r>
            <w:r>
              <w:rPr>
                <w:rStyle w:val="Hyperlink"/>
              </w:rPr>
              <w:fldChar w:fldCharType="end"/>
            </w:r>
            <w:bookmarkEnd w:id="403"/>
            <w:r>
              <w:t xml:space="preserve"> </w:t>
            </w:r>
          </w:p>
        </w:tc>
      </w:tr>
    </w:tbl>
    <w:p w:rsidR="00E6416D" w:rsidRDefault="00E6416D"/>
    <w:p w:rsidR="00E6416D" w:rsidRDefault="00C65AD5">
      <w:pPr>
        <w:pStyle w:val="Heading7"/>
      </w:pPr>
      <w:bookmarkStart w:id="404" w:name="section_7a237d2bf6e84c05bf9db5db95bd6be4"/>
      <w:bookmarkStart w:id="405" w:name="_Toc86186292"/>
      <w:r>
        <w:t>PipelineComponentPropertiesType</w:t>
      </w:r>
      <w:bookmarkEnd w:id="404"/>
      <w:bookmarkEnd w:id="405"/>
    </w:p>
    <w:p w:rsidR="00E6416D" w:rsidRDefault="00C65AD5">
      <w:r>
        <w:t xml:space="preserve">The </w:t>
      </w:r>
      <w:r>
        <w:rPr>
          <w:b/>
        </w:rPr>
        <w:t xml:space="preserve">PipelineComponentPropertiesType </w:t>
      </w:r>
      <w:r>
        <w:t xml:space="preserve">complex type specifies a collection of properties of the component. </w:t>
      </w:r>
    </w:p>
    <w:p w:rsidR="00E6416D" w:rsidRDefault="00C65AD5">
      <w:r>
        <w:t>The following is the XSD for the</w:t>
      </w:r>
      <w:r>
        <w:t xml:space="preserve"> </w:t>
      </w:r>
      <w:r>
        <w:rPr>
          <w:b/>
        </w:rPr>
        <w:t>PipelineComponentPropertiesType</w:t>
      </w:r>
      <w:r>
        <w:t xml:space="preserve"> complex type.</w:t>
      </w:r>
    </w:p>
    <w:p w:rsidR="00E6416D" w:rsidRDefault="00C65AD5">
      <w:pPr>
        <w:pStyle w:val="Code"/>
        <w:numPr>
          <w:ilvl w:val="0"/>
          <w:numId w:val="0"/>
        </w:numPr>
        <w:ind w:left="360"/>
      </w:pPr>
      <w:r>
        <w:t xml:space="preserve">  &lt;xs:complexType name="PipelineComponentPropertiesType"&gt;</w:t>
      </w:r>
    </w:p>
    <w:p w:rsidR="00E6416D" w:rsidRDefault="00C65AD5">
      <w:pPr>
        <w:pStyle w:val="Code"/>
        <w:numPr>
          <w:ilvl w:val="0"/>
          <w:numId w:val="0"/>
        </w:numPr>
        <w:ind w:left="360"/>
      </w:pPr>
      <w:r>
        <w:t xml:space="preserve">    &lt;xs:sequence&gt;</w:t>
      </w:r>
    </w:p>
    <w:p w:rsidR="00E6416D" w:rsidRDefault="00C65AD5">
      <w:pPr>
        <w:pStyle w:val="Code"/>
        <w:numPr>
          <w:ilvl w:val="0"/>
          <w:numId w:val="0"/>
        </w:numPr>
        <w:ind w:left="360"/>
      </w:pPr>
      <w:r>
        <w:t xml:space="preserve">      &lt;xs:element name="property" form="unqualified" type="DTS:PipelineComponentPropertyType" minOccurs="0" maxOccurs="unbounded"/&gt;</w:t>
      </w:r>
    </w:p>
    <w:p w:rsidR="00E6416D" w:rsidRDefault="00C65AD5">
      <w:pPr>
        <w:pStyle w:val="Code"/>
        <w:numPr>
          <w:ilvl w:val="0"/>
          <w:numId w:val="0"/>
        </w:numPr>
        <w:ind w:left="360"/>
      </w:pPr>
      <w:r>
        <w:t xml:space="preserve">    &lt;/xs:sequence&gt;</w:t>
      </w:r>
    </w:p>
    <w:p w:rsidR="00E6416D" w:rsidRDefault="00C65AD5">
      <w:pPr>
        <w:pStyle w:val="Code"/>
        <w:numPr>
          <w:ilvl w:val="0"/>
          <w:numId w:val="0"/>
        </w:numPr>
        <w:ind w:left="360"/>
      </w:pPr>
      <w:r>
        <w:t xml:space="preserve">  &lt;/xs:complexType&gt;</w:t>
      </w:r>
    </w:p>
    <w:p w:rsidR="00E6416D" w:rsidRDefault="00C65AD5">
      <w:r>
        <w:t xml:space="preserve">The following table specifies the elements of the </w:t>
      </w:r>
      <w:r>
        <w:rPr>
          <w:b/>
        </w:rPr>
        <w:t>PipelineComponentPropertiesType</w:t>
      </w:r>
      <w:r>
        <w:t xml:space="preserve"> complex type.</w:t>
      </w:r>
    </w:p>
    <w:tbl>
      <w:tblPr>
        <w:tblStyle w:val="Table-ShadedHeader"/>
        <w:tblW w:w="0" w:type="auto"/>
        <w:tblLook w:val="04A0" w:firstRow="1" w:lastRow="0" w:firstColumn="1" w:lastColumn="0" w:noHBand="0" w:noVBand="1"/>
      </w:tblPr>
      <w:tblGrid>
        <w:gridCol w:w="963"/>
        <w:gridCol w:w="2844"/>
        <w:gridCol w:w="5668"/>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t>Element</w:t>
            </w:r>
          </w:p>
        </w:tc>
        <w:tc>
          <w:tcPr>
            <w:tcW w:w="0" w:type="auto"/>
          </w:tcPr>
          <w:p w:rsidR="00E6416D" w:rsidRDefault="00C65AD5">
            <w:pPr>
              <w:pStyle w:val="TableHeaderText"/>
            </w:pPr>
            <w:r>
              <w:t>Type definition</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r>
              <w:t>property</w:t>
            </w:r>
          </w:p>
        </w:tc>
        <w:tc>
          <w:tcPr>
            <w:tcW w:w="0" w:type="auto"/>
          </w:tcPr>
          <w:p w:rsidR="00E6416D" w:rsidRDefault="00C65AD5">
            <w:pPr>
              <w:pStyle w:val="TableBodyText"/>
            </w:pPr>
            <w:hyperlink w:anchor="Section_8b67b44c136d4dc2805f49a6fdabaf31" w:history="1">
              <w:r>
                <w:rPr>
                  <w:rStyle w:val="Hyperlink"/>
                </w:rPr>
                <w:t>PipelineCompone</w:t>
              </w:r>
              <w:r>
                <w:rPr>
                  <w:rStyle w:val="Hyperlink"/>
                </w:rPr>
                <w:t>ntPropertyType</w:t>
              </w:r>
            </w:hyperlink>
          </w:p>
        </w:tc>
        <w:tc>
          <w:tcPr>
            <w:tcW w:w="0" w:type="auto"/>
          </w:tcPr>
          <w:p w:rsidR="00E6416D" w:rsidRDefault="00C65AD5">
            <w:pPr>
              <w:pStyle w:val="TableBodyText"/>
            </w:pPr>
            <w:r>
              <w:t>A complex type that specifies a property of a component or of a component input, output, or metadata column.</w:t>
            </w:r>
          </w:p>
        </w:tc>
      </w:tr>
    </w:tbl>
    <w:p w:rsidR="00E6416D" w:rsidRDefault="00E6416D"/>
    <w:p w:rsidR="00E6416D" w:rsidRDefault="00C65AD5">
      <w:pPr>
        <w:pStyle w:val="Heading8"/>
      </w:pPr>
      <w:bookmarkStart w:id="406" w:name="section_8b67b44c136d4dc2805f49a6fdabaf31"/>
      <w:bookmarkStart w:id="407" w:name="_Toc86186293"/>
      <w:r>
        <w:t>PipelineComponentPropertyType</w:t>
      </w:r>
      <w:bookmarkEnd w:id="406"/>
      <w:bookmarkEnd w:id="407"/>
    </w:p>
    <w:p w:rsidR="00E6416D" w:rsidRDefault="00C65AD5">
      <w:r>
        <w:t xml:space="preserve">The </w:t>
      </w:r>
      <w:r>
        <w:rPr>
          <w:b/>
        </w:rPr>
        <w:t xml:space="preserve">PipelineComponentPropertyType </w:t>
      </w:r>
      <w:r>
        <w:t>complex type specifies the structure in which the value for a sing</w:t>
      </w:r>
      <w:r>
        <w:t>le property of a component is held. All components do not use the same set of properties, so this general structure is designed to hold the variety of properties that a component can have.</w:t>
      </w:r>
    </w:p>
    <w:p w:rsidR="00E6416D" w:rsidRDefault="00C65AD5">
      <w:r>
        <w:t xml:space="preserve">The following is the XSD for the </w:t>
      </w:r>
      <w:r>
        <w:rPr>
          <w:b/>
        </w:rPr>
        <w:t>PipelineComponentPropertyType</w:t>
      </w:r>
      <w:r>
        <w:t xml:space="preserve"> complex type.</w:t>
      </w:r>
    </w:p>
    <w:p w:rsidR="00E6416D" w:rsidRDefault="00C65AD5">
      <w:pPr>
        <w:pStyle w:val="Code"/>
        <w:numPr>
          <w:ilvl w:val="0"/>
          <w:numId w:val="0"/>
        </w:numPr>
        <w:ind w:left="360"/>
      </w:pPr>
      <w:r>
        <w:t xml:space="preserve">  &lt;xs:complexType name="PipelineComponentPropertyType" mixed="true"&gt;</w:t>
      </w:r>
    </w:p>
    <w:p w:rsidR="00E6416D" w:rsidRDefault="00C65AD5">
      <w:pPr>
        <w:pStyle w:val="Code"/>
        <w:numPr>
          <w:ilvl w:val="0"/>
          <w:numId w:val="0"/>
        </w:numPr>
        <w:ind w:left="360"/>
      </w:pPr>
      <w:r>
        <w:t xml:space="preserve">    &lt;xs:sequence&gt;</w:t>
      </w:r>
    </w:p>
    <w:p w:rsidR="00E6416D" w:rsidRDefault="00C65AD5">
      <w:pPr>
        <w:pStyle w:val="Code"/>
        <w:numPr>
          <w:ilvl w:val="0"/>
          <w:numId w:val="0"/>
        </w:numPr>
        <w:ind w:left="360"/>
      </w:pPr>
      <w:r>
        <w:lastRenderedPageBreak/>
        <w:t xml:space="preserve">      &lt;xs:element name="arrayElements" type="DTS:PipelineComponentArrayElementsType" </w:t>
      </w:r>
    </w:p>
    <w:p w:rsidR="00E6416D" w:rsidRDefault="00C65AD5">
      <w:pPr>
        <w:pStyle w:val="Code"/>
        <w:numPr>
          <w:ilvl w:val="0"/>
          <w:numId w:val="0"/>
        </w:numPr>
        <w:ind w:left="360"/>
      </w:pPr>
      <w:r>
        <w:t xml:space="preserve">                  form="unqualified" minOccurs="0"/&gt;</w:t>
      </w:r>
    </w:p>
    <w:p w:rsidR="00E6416D" w:rsidRDefault="00C65AD5">
      <w:pPr>
        <w:pStyle w:val="Code"/>
        <w:numPr>
          <w:ilvl w:val="0"/>
          <w:numId w:val="0"/>
        </w:numPr>
        <w:ind w:left="360"/>
      </w:pPr>
      <w:r>
        <w:t xml:space="preserve">    &lt;/xs:sequen</w:t>
      </w:r>
      <w:r>
        <w:t>ce&gt;</w:t>
      </w:r>
    </w:p>
    <w:p w:rsidR="00E6416D" w:rsidRDefault="00C65AD5">
      <w:pPr>
        <w:pStyle w:val="Code"/>
        <w:numPr>
          <w:ilvl w:val="0"/>
          <w:numId w:val="0"/>
        </w:numPr>
        <w:ind w:left="360"/>
      </w:pPr>
      <w:r>
        <w:t xml:space="preserve">    &lt;xs:attribute name="name" use="required" type="DTS:PipelineComponentPropertyNameEnum" </w:t>
      </w:r>
    </w:p>
    <w:p w:rsidR="00E6416D" w:rsidRDefault="00C65AD5">
      <w:pPr>
        <w:pStyle w:val="Code"/>
        <w:numPr>
          <w:ilvl w:val="0"/>
          <w:numId w:val="0"/>
        </w:numPr>
        <w:ind w:left="360"/>
      </w:pPr>
      <w:r>
        <w:t xml:space="preserve">                  form="unqualified"/&gt;</w:t>
      </w:r>
    </w:p>
    <w:p w:rsidR="00E6416D" w:rsidRDefault="00C65AD5">
      <w:pPr>
        <w:pStyle w:val="Code"/>
        <w:numPr>
          <w:ilvl w:val="0"/>
          <w:numId w:val="0"/>
        </w:numPr>
        <w:ind w:left="360"/>
      </w:pPr>
      <w:r>
        <w:t xml:space="preserve">    &lt;xs:attributeGroup ref="DTS:PipelineComponentPropertyAttributeGroup"/&gt;</w:t>
      </w:r>
    </w:p>
    <w:p w:rsidR="00E6416D" w:rsidRDefault="00C65AD5">
      <w:pPr>
        <w:pStyle w:val="Code"/>
        <w:numPr>
          <w:ilvl w:val="0"/>
          <w:numId w:val="0"/>
        </w:numPr>
        <w:ind w:left="360"/>
      </w:pPr>
      <w:r>
        <w:t xml:space="preserve">  &lt;/xs:complexType&gt;</w:t>
      </w:r>
    </w:p>
    <w:p w:rsidR="00E6416D" w:rsidRDefault="00C65AD5">
      <w:r>
        <w:t>The following table specifi</w:t>
      </w:r>
      <w:r>
        <w:t xml:space="preserve">es the elements of the </w:t>
      </w:r>
      <w:r>
        <w:rPr>
          <w:b/>
        </w:rPr>
        <w:t>PipelineComponentPropertyType</w:t>
      </w:r>
      <w:r>
        <w:t xml:space="preserve"> complex type.</w:t>
      </w:r>
    </w:p>
    <w:tbl>
      <w:tblPr>
        <w:tblStyle w:val="Table-ShadedHeader"/>
        <w:tblW w:w="0" w:type="auto"/>
        <w:tblLook w:val="04A0" w:firstRow="1" w:lastRow="0" w:firstColumn="1" w:lastColumn="0" w:noHBand="0" w:noVBand="1"/>
      </w:tblPr>
      <w:tblGrid>
        <w:gridCol w:w="1393"/>
        <w:gridCol w:w="3336"/>
        <w:gridCol w:w="4746"/>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t>Element</w:t>
            </w:r>
          </w:p>
        </w:tc>
        <w:tc>
          <w:tcPr>
            <w:tcW w:w="0" w:type="auto"/>
          </w:tcPr>
          <w:p w:rsidR="00E6416D" w:rsidRDefault="00C65AD5">
            <w:pPr>
              <w:pStyle w:val="TableHeaderText"/>
            </w:pPr>
            <w:r>
              <w:t>Type definition</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r>
              <w:t>arrayElements</w:t>
            </w:r>
          </w:p>
        </w:tc>
        <w:tc>
          <w:tcPr>
            <w:tcW w:w="0" w:type="auto"/>
          </w:tcPr>
          <w:p w:rsidR="00E6416D" w:rsidRDefault="00C65AD5">
            <w:pPr>
              <w:pStyle w:val="TableBodyText"/>
            </w:pPr>
            <w:hyperlink w:anchor="Section_5851bea63d8543aa8228712506f51afa" w:history="1">
              <w:r>
                <w:rPr>
                  <w:rStyle w:val="Hyperlink"/>
                </w:rPr>
                <w:t>PipelineComponentArrayElementsType</w:t>
              </w:r>
            </w:hyperlink>
          </w:p>
        </w:tc>
        <w:tc>
          <w:tcPr>
            <w:tcW w:w="0" w:type="auto"/>
          </w:tcPr>
          <w:p w:rsidR="00E6416D" w:rsidRDefault="00C65AD5">
            <w:pPr>
              <w:pStyle w:val="TableBodyText"/>
            </w:pPr>
            <w:r>
              <w:t xml:space="preserve">A complex type that contains a collection of elements that form an array. The collection constitutes the value for the property. This type is used only if the </w:t>
            </w:r>
            <w:r>
              <w:rPr>
                <w:b/>
              </w:rPr>
              <w:t>isArray</w:t>
            </w:r>
            <w:r>
              <w:t xml:space="preserve"> attribute value is TRUE.</w:t>
            </w:r>
          </w:p>
        </w:tc>
      </w:tr>
    </w:tbl>
    <w:p w:rsidR="00E6416D" w:rsidRDefault="00C65AD5">
      <w:r>
        <w:t xml:space="preserve">The following table specifies the attributes of the </w:t>
      </w:r>
      <w:r>
        <w:rPr>
          <w:b/>
        </w:rPr>
        <w:t>PipelineComponentPropertyType</w:t>
      </w:r>
      <w:r>
        <w:t xml:space="preserve"> complex type.</w:t>
      </w:r>
    </w:p>
    <w:tbl>
      <w:tblPr>
        <w:tblStyle w:val="Table-ShadedHeader"/>
        <w:tblW w:w="0" w:type="auto"/>
        <w:tblLook w:val="04A0" w:firstRow="1" w:lastRow="0" w:firstColumn="1" w:lastColumn="0" w:noHBand="0" w:noVBand="1"/>
      </w:tblPr>
      <w:tblGrid>
        <w:gridCol w:w="3653"/>
        <w:gridCol w:w="5822"/>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t>Attribute</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hyperlink w:anchor="Section_24e9134afc1e4735b9b2e833bc33744a" w:history="1">
              <w:r>
                <w:rPr>
                  <w:rStyle w:val="Hyperlink"/>
                </w:rPr>
                <w:t>PipelineComponentPropertyAttributeGroup</w:t>
              </w:r>
            </w:hyperlink>
          </w:p>
        </w:tc>
        <w:tc>
          <w:tcPr>
            <w:tcW w:w="0" w:type="auto"/>
          </w:tcPr>
          <w:p w:rsidR="00E6416D" w:rsidRDefault="00C65AD5">
            <w:pPr>
              <w:pStyle w:val="TableBodyText"/>
            </w:pPr>
            <w:r>
              <w:t xml:space="preserve">An attribute group that contains attributes that are common to all </w:t>
            </w:r>
            <w:r>
              <w:rPr>
                <w:b/>
              </w:rPr>
              <w:t>property</w:t>
            </w:r>
            <w:r>
              <w:t xml:space="preserve"> elements for </w:t>
            </w:r>
            <w:r>
              <w:rPr>
                <w:b/>
              </w:rPr>
              <w:t>input</w:t>
            </w:r>
            <w:r>
              <w:t xml:space="preserve"> elements, </w:t>
            </w:r>
            <w:r>
              <w:rPr>
                <w:b/>
              </w:rPr>
              <w:t>output</w:t>
            </w:r>
            <w:r>
              <w:t xml:space="preserve"> elements, </w:t>
            </w:r>
            <w:r>
              <w:rPr>
                <w:b/>
              </w:rPr>
              <w:t>inputColumn</w:t>
            </w:r>
            <w:r>
              <w:t xml:space="preserve"> elements, and </w:t>
            </w:r>
            <w:r>
              <w:rPr>
                <w:b/>
              </w:rPr>
              <w:t>outputColumn</w:t>
            </w:r>
            <w:r>
              <w:t xml:space="preserve"> elements.</w:t>
            </w:r>
          </w:p>
        </w:tc>
      </w:tr>
      <w:tr w:rsidR="00E6416D" w:rsidTr="00E6416D">
        <w:tc>
          <w:tcPr>
            <w:tcW w:w="0" w:type="auto"/>
          </w:tcPr>
          <w:p w:rsidR="00E6416D" w:rsidRDefault="00C65AD5">
            <w:pPr>
              <w:pStyle w:val="TableBodyText"/>
            </w:pPr>
            <w:r>
              <w:t>name</w:t>
            </w:r>
          </w:p>
        </w:tc>
        <w:tc>
          <w:tcPr>
            <w:tcW w:w="0" w:type="auto"/>
          </w:tcPr>
          <w:p w:rsidR="00E6416D" w:rsidRDefault="00C65AD5">
            <w:pPr>
              <w:pStyle w:val="TableBodyText"/>
            </w:pPr>
            <w:r>
              <w:t>A string value that specifies the name of the property.</w:t>
            </w:r>
          </w:p>
        </w:tc>
      </w:tr>
    </w:tbl>
    <w:p w:rsidR="00E6416D" w:rsidRDefault="00E6416D"/>
    <w:p w:rsidR="00E6416D" w:rsidRDefault="00C65AD5">
      <w:pPr>
        <w:pStyle w:val="Heading9"/>
      </w:pPr>
      <w:bookmarkStart w:id="408" w:name="section_5851bea63d8543aa8228712506f51afa"/>
      <w:bookmarkStart w:id="409" w:name="_Toc86186294"/>
      <w:r>
        <w:t>PipelineComponentArrayElementsType</w:t>
      </w:r>
      <w:bookmarkEnd w:id="408"/>
      <w:bookmarkEnd w:id="409"/>
    </w:p>
    <w:p w:rsidR="00E6416D" w:rsidRDefault="00C65AD5">
      <w:r>
        <w:t xml:space="preserve">The </w:t>
      </w:r>
      <w:r>
        <w:rPr>
          <w:b/>
        </w:rPr>
        <w:t xml:space="preserve">PipelineComponentArrayElementsType </w:t>
      </w:r>
      <w:r>
        <w:t xml:space="preserve">complex type specifies a collection </w:t>
      </w:r>
      <w:r>
        <w:t xml:space="preserve">of component objects for a Pipeline Task executable. </w:t>
      </w:r>
    </w:p>
    <w:p w:rsidR="00E6416D" w:rsidRDefault="00C65AD5">
      <w:r>
        <w:t xml:space="preserve">The following is the XSD for the </w:t>
      </w:r>
      <w:r>
        <w:rPr>
          <w:b/>
        </w:rPr>
        <w:t>PipelineComponentArrayElementsType</w:t>
      </w:r>
      <w:r>
        <w:t xml:space="preserve"> complex type.</w:t>
      </w:r>
    </w:p>
    <w:p w:rsidR="00E6416D" w:rsidRDefault="00C65AD5">
      <w:pPr>
        <w:pStyle w:val="Code"/>
        <w:numPr>
          <w:ilvl w:val="0"/>
          <w:numId w:val="0"/>
        </w:numPr>
        <w:ind w:left="360"/>
      </w:pPr>
      <w:r>
        <w:t xml:space="preserve">  &lt;xs:complexType name="PipelineComponentArrayElementsType"&gt;</w:t>
      </w:r>
    </w:p>
    <w:p w:rsidR="00E6416D" w:rsidRDefault="00C65AD5">
      <w:pPr>
        <w:pStyle w:val="Code"/>
        <w:numPr>
          <w:ilvl w:val="0"/>
          <w:numId w:val="0"/>
        </w:numPr>
        <w:ind w:left="360"/>
      </w:pPr>
      <w:r>
        <w:t xml:space="preserve">    &lt;xs:sequence&gt;</w:t>
      </w:r>
    </w:p>
    <w:p w:rsidR="00E6416D" w:rsidRDefault="00C65AD5">
      <w:pPr>
        <w:pStyle w:val="Code"/>
        <w:numPr>
          <w:ilvl w:val="0"/>
          <w:numId w:val="0"/>
        </w:numPr>
        <w:ind w:left="360"/>
      </w:pPr>
      <w:r>
        <w:t xml:space="preserve">      &lt;</w:t>
      </w:r>
      <w:r>
        <w:t>xs:element name="arrayElement" type="DTS:PipelineComponentArrayElementType" form="unqualified" minOccurs="0" maxOccurs="unbounded"/&gt;</w:t>
      </w:r>
    </w:p>
    <w:p w:rsidR="00E6416D" w:rsidRDefault="00C65AD5">
      <w:pPr>
        <w:pStyle w:val="Code"/>
        <w:numPr>
          <w:ilvl w:val="0"/>
          <w:numId w:val="0"/>
        </w:numPr>
        <w:ind w:left="360"/>
      </w:pPr>
      <w:r>
        <w:t xml:space="preserve">    &lt;/xs:sequence&gt;</w:t>
      </w:r>
    </w:p>
    <w:p w:rsidR="00E6416D" w:rsidRDefault="00C65AD5">
      <w:pPr>
        <w:pStyle w:val="Code"/>
        <w:numPr>
          <w:ilvl w:val="0"/>
          <w:numId w:val="0"/>
        </w:numPr>
        <w:ind w:left="360"/>
      </w:pPr>
      <w:r>
        <w:t xml:space="preserve">    &lt;xs:attribute name="arrayElementCount" type="xs:int" form="unqualified"/&gt;</w:t>
      </w:r>
    </w:p>
    <w:p w:rsidR="00E6416D" w:rsidRDefault="00C65AD5">
      <w:pPr>
        <w:pStyle w:val="Code"/>
        <w:numPr>
          <w:ilvl w:val="0"/>
          <w:numId w:val="0"/>
        </w:numPr>
        <w:ind w:left="360"/>
      </w:pPr>
      <w:r>
        <w:t xml:space="preserve">  &lt;/xs:complexType&gt;</w:t>
      </w:r>
    </w:p>
    <w:p w:rsidR="00E6416D" w:rsidRDefault="00C65AD5">
      <w:r>
        <w:t>The fo</w:t>
      </w:r>
      <w:r>
        <w:t xml:space="preserve">llowing table specifies the elements of the </w:t>
      </w:r>
      <w:r>
        <w:rPr>
          <w:b/>
        </w:rPr>
        <w:t>PipelineComponentArrayElementsType</w:t>
      </w:r>
      <w:r>
        <w:t xml:space="preserve"> type.</w:t>
      </w:r>
    </w:p>
    <w:tbl>
      <w:tblPr>
        <w:tblStyle w:val="Table-ShadedHeader"/>
        <w:tblW w:w="0" w:type="auto"/>
        <w:tblLook w:val="04A0" w:firstRow="1" w:lastRow="0" w:firstColumn="1" w:lastColumn="0" w:noHBand="0" w:noVBand="1"/>
      </w:tblPr>
      <w:tblGrid>
        <w:gridCol w:w="1310"/>
        <w:gridCol w:w="3253"/>
        <w:gridCol w:w="4912"/>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t>Element</w:t>
            </w:r>
          </w:p>
        </w:tc>
        <w:tc>
          <w:tcPr>
            <w:tcW w:w="0" w:type="auto"/>
          </w:tcPr>
          <w:p w:rsidR="00E6416D" w:rsidRDefault="00C65AD5">
            <w:pPr>
              <w:pStyle w:val="TableHeaderText"/>
            </w:pPr>
            <w:r>
              <w:t>Type definition</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r>
              <w:t>arrayElement</w:t>
            </w:r>
          </w:p>
        </w:tc>
        <w:tc>
          <w:tcPr>
            <w:tcW w:w="0" w:type="auto"/>
          </w:tcPr>
          <w:p w:rsidR="00E6416D" w:rsidRDefault="00C65AD5">
            <w:pPr>
              <w:pStyle w:val="TableBodyText"/>
            </w:pPr>
            <w:r>
              <w:t>PipelineComponentArrayElementType</w:t>
            </w:r>
          </w:p>
        </w:tc>
        <w:tc>
          <w:tcPr>
            <w:tcW w:w="0" w:type="auto"/>
          </w:tcPr>
          <w:p w:rsidR="00E6416D" w:rsidRDefault="00C65AD5">
            <w:pPr>
              <w:pStyle w:val="TableBodyText"/>
            </w:pPr>
            <w:r>
              <w:t>A complex type that specifies a single array element that is a member of the array of e</w:t>
            </w:r>
            <w:r>
              <w:t>lements that is the value of a pipeline property.</w:t>
            </w:r>
          </w:p>
        </w:tc>
      </w:tr>
    </w:tbl>
    <w:p w:rsidR="00E6416D" w:rsidRDefault="00C65AD5">
      <w:r>
        <w:rPr>
          <w:b/>
          <w:u w:val="single"/>
        </w:rPr>
        <w:t>2.7.1.1.1.1.1.1.1.1   PipelineComponentArrayElementType</w:t>
      </w:r>
      <w:bookmarkStart w:id="410" w:name="zc77f37217902408c95c1da1d45377ceb"/>
      <w:bookmarkEnd w:id="410"/>
    </w:p>
    <w:p w:rsidR="00E6416D" w:rsidRDefault="00C65AD5">
      <w:r>
        <w:t xml:space="preserve">The </w:t>
      </w:r>
      <w:r>
        <w:rPr>
          <w:b/>
        </w:rPr>
        <w:t xml:space="preserve">PipelineComponentArrayElementType </w:t>
      </w:r>
      <w:r>
        <w:t xml:space="preserve">complex type specifies a collection of component objects for a Pipeline Task executable. </w:t>
      </w:r>
    </w:p>
    <w:p w:rsidR="00E6416D" w:rsidRDefault="00C65AD5">
      <w:r>
        <w:t xml:space="preserve">The following is the XSD for the </w:t>
      </w:r>
      <w:r>
        <w:rPr>
          <w:b/>
        </w:rPr>
        <w:t>PipelineComponentArrayElementType</w:t>
      </w:r>
      <w:r>
        <w:t xml:space="preserve"> complex type.</w:t>
      </w:r>
    </w:p>
    <w:p w:rsidR="00E6416D" w:rsidRDefault="00C65AD5">
      <w:pPr>
        <w:pStyle w:val="Code"/>
        <w:numPr>
          <w:ilvl w:val="0"/>
          <w:numId w:val="0"/>
        </w:numPr>
        <w:ind w:left="360"/>
      </w:pPr>
      <w:r>
        <w:lastRenderedPageBreak/>
        <w:t xml:space="preserve">  &lt;xs:complexType name="PipelineComponentArrayElementType"&gt;</w:t>
      </w:r>
    </w:p>
    <w:p w:rsidR="00E6416D" w:rsidRDefault="00C65AD5">
      <w:pPr>
        <w:pStyle w:val="Code"/>
        <w:numPr>
          <w:ilvl w:val="0"/>
          <w:numId w:val="0"/>
        </w:numPr>
        <w:ind w:left="360"/>
      </w:pPr>
      <w:r>
        <w:t xml:space="preserve">    &lt;xs:simpleContent&gt;</w:t>
      </w:r>
    </w:p>
    <w:p w:rsidR="00E6416D" w:rsidRDefault="00C65AD5">
      <w:pPr>
        <w:pStyle w:val="Code"/>
        <w:numPr>
          <w:ilvl w:val="0"/>
          <w:numId w:val="0"/>
        </w:numPr>
        <w:ind w:left="360"/>
      </w:pPr>
      <w:r>
        <w:t xml:space="preserve">      &lt;xs:extension base="xs:anySimpleType"&gt;</w:t>
      </w:r>
    </w:p>
    <w:p w:rsidR="00E6416D" w:rsidRDefault="00C65AD5">
      <w:pPr>
        <w:pStyle w:val="Code"/>
        <w:numPr>
          <w:ilvl w:val="0"/>
          <w:numId w:val="0"/>
        </w:numPr>
        <w:ind w:left="360"/>
      </w:pPr>
      <w:r>
        <w:t xml:space="preserve">        &lt;xs:attribute name="dataType" type="DTS</w:t>
      </w:r>
      <w:r>
        <w:t>:PipelineComponentDataTypeEnum" form="unqualified"/&gt;</w:t>
      </w:r>
    </w:p>
    <w:p w:rsidR="00E6416D" w:rsidRDefault="00C65AD5">
      <w:pPr>
        <w:pStyle w:val="Code"/>
        <w:numPr>
          <w:ilvl w:val="0"/>
          <w:numId w:val="0"/>
        </w:numPr>
        <w:ind w:left="360"/>
      </w:pPr>
      <w:r>
        <w:t xml:space="preserve">      &lt;/xs:extension&gt;</w:t>
      </w:r>
    </w:p>
    <w:p w:rsidR="00E6416D" w:rsidRDefault="00C65AD5">
      <w:pPr>
        <w:pStyle w:val="Code"/>
        <w:numPr>
          <w:ilvl w:val="0"/>
          <w:numId w:val="0"/>
        </w:numPr>
        <w:ind w:left="360"/>
      </w:pPr>
      <w:r>
        <w:t xml:space="preserve">    &lt;/xs:simpleContent&gt;</w:t>
      </w:r>
    </w:p>
    <w:p w:rsidR="00E6416D" w:rsidRDefault="00C65AD5">
      <w:pPr>
        <w:pStyle w:val="Code"/>
        <w:numPr>
          <w:ilvl w:val="0"/>
          <w:numId w:val="0"/>
        </w:numPr>
        <w:ind w:left="360"/>
      </w:pPr>
      <w:r>
        <w:t xml:space="preserve">  &lt;/xs:complexType&gt;</w:t>
      </w:r>
    </w:p>
    <w:p w:rsidR="00E6416D" w:rsidRDefault="00C65AD5">
      <w:r>
        <w:t xml:space="preserve">The following table specifies the attributes of the </w:t>
      </w:r>
      <w:r>
        <w:rPr>
          <w:b/>
        </w:rPr>
        <w:t>PipelineComponentArrayElementType</w:t>
      </w:r>
      <w:r>
        <w:t xml:space="preserve"> complex type.</w:t>
      </w:r>
    </w:p>
    <w:tbl>
      <w:tblPr>
        <w:tblStyle w:val="Table-ShadedHeader"/>
        <w:tblW w:w="0" w:type="auto"/>
        <w:tblLook w:val="04A0" w:firstRow="1" w:lastRow="0" w:firstColumn="1" w:lastColumn="0" w:noHBand="0" w:noVBand="1"/>
      </w:tblPr>
      <w:tblGrid>
        <w:gridCol w:w="1040"/>
        <w:gridCol w:w="8435"/>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t>Attribute</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r>
              <w:t>dataType</w:t>
            </w:r>
          </w:p>
        </w:tc>
        <w:tc>
          <w:tcPr>
            <w:tcW w:w="0" w:type="auto"/>
          </w:tcPr>
          <w:p w:rsidR="00E6416D" w:rsidRDefault="00C65AD5">
            <w:pPr>
              <w:pStyle w:val="TableBodyText"/>
            </w:pPr>
            <w:r>
              <w:t xml:space="preserve">An </w:t>
            </w:r>
            <w:r>
              <w:t>enumeration value that specifies the type of the data that is contained in the value for the array element.</w:t>
            </w:r>
          </w:p>
        </w:tc>
      </w:tr>
    </w:tbl>
    <w:p w:rsidR="00E6416D" w:rsidRDefault="00E6416D"/>
    <w:p w:rsidR="00E6416D" w:rsidRDefault="00C65AD5">
      <w:pPr>
        <w:pStyle w:val="Heading9"/>
      </w:pPr>
      <w:bookmarkStart w:id="411" w:name="section_c9e678c946bd4d3f9f4cd6cf6c325da1"/>
      <w:bookmarkStart w:id="412" w:name="_Toc86186295"/>
      <w:r>
        <w:t>PipelineComponentPropertyNameEnum</w:t>
      </w:r>
      <w:bookmarkEnd w:id="411"/>
      <w:bookmarkEnd w:id="412"/>
    </w:p>
    <w:p w:rsidR="00E6416D" w:rsidRDefault="00C65AD5">
      <w:r>
        <w:t xml:space="preserve">The </w:t>
      </w:r>
      <w:r>
        <w:rPr>
          <w:b/>
        </w:rPr>
        <w:t>PipelineComponentPropertyNameEnum</w:t>
      </w:r>
      <w:r>
        <w:t xml:space="preserve"> type contains the allowed values for the </w:t>
      </w:r>
      <w:r>
        <w:rPr>
          <w:b/>
        </w:rPr>
        <w:t>Name</w:t>
      </w:r>
      <w:r>
        <w:t xml:space="preserve"> attribute on the component element of a Pipeline Task executable. The allowed values for the property element for each task are more restricted than the values that are specified formally by the XSD.</w:t>
      </w:r>
    </w:p>
    <w:p w:rsidR="00E6416D" w:rsidRDefault="00C65AD5">
      <w:r>
        <w:t>Each name attribute value MUST NOT be used for any comp</w:t>
      </w:r>
      <w:r>
        <w:t>onent except for the components that are specified in the subsections of this section. Some components allow no properties.</w:t>
      </w:r>
    </w:p>
    <w:p w:rsidR="00E6416D" w:rsidRDefault="00C65AD5">
      <w:r>
        <w:t>The additional restrictions specified in the subsections of this section MUST be followed for the name attribute on the property ele</w:t>
      </w:r>
      <w:r>
        <w:t>ment children of the component element.</w:t>
      </w:r>
    </w:p>
    <w:p w:rsidR="00E6416D" w:rsidRDefault="00C65AD5">
      <w:pPr>
        <w:pStyle w:val="Code"/>
        <w:numPr>
          <w:ilvl w:val="0"/>
          <w:numId w:val="0"/>
        </w:numPr>
        <w:ind w:left="360"/>
      </w:pPr>
      <w:r>
        <w:t xml:space="preserve">  &lt;xs:simpleType name="PipelineComponentPropertyNameEnum"&gt;</w:t>
      </w:r>
    </w:p>
    <w:p w:rsidR="00E6416D" w:rsidRDefault="00C65AD5">
      <w:pPr>
        <w:pStyle w:val="Code"/>
        <w:numPr>
          <w:ilvl w:val="0"/>
          <w:numId w:val="0"/>
        </w:numPr>
        <w:ind w:left="360"/>
      </w:pPr>
      <w:r>
        <w:t xml:space="preserve">    &lt;xs:restriction base="xs:string"&gt;</w:t>
      </w:r>
    </w:p>
    <w:p w:rsidR="00E6416D" w:rsidRDefault="00C65AD5">
      <w:pPr>
        <w:pStyle w:val="Code"/>
        <w:numPr>
          <w:ilvl w:val="0"/>
          <w:numId w:val="0"/>
        </w:numPr>
        <w:ind w:left="360"/>
      </w:pPr>
      <w:r>
        <w:t xml:space="preserve">      &lt;!--Transforms--&gt;</w:t>
      </w:r>
    </w:p>
    <w:p w:rsidR="00E6416D" w:rsidRDefault="00C65AD5">
      <w:pPr>
        <w:pStyle w:val="Code"/>
        <w:numPr>
          <w:ilvl w:val="0"/>
          <w:numId w:val="0"/>
        </w:numPr>
        <w:ind w:left="360"/>
      </w:pPr>
      <w:r>
        <w:t xml:space="preserve">      &lt;!--Aggregate Task--&gt;</w:t>
      </w:r>
    </w:p>
    <w:p w:rsidR="00E6416D" w:rsidRDefault="00C65AD5">
      <w:pPr>
        <w:pStyle w:val="Code"/>
        <w:numPr>
          <w:ilvl w:val="0"/>
          <w:numId w:val="0"/>
        </w:numPr>
        <w:ind w:left="360"/>
      </w:pPr>
      <w:r>
        <w:t xml:space="preserve">      &lt;xs:enumeration value="KeyScale"/&gt;</w:t>
      </w:r>
    </w:p>
    <w:p w:rsidR="00E6416D" w:rsidRDefault="00C65AD5">
      <w:pPr>
        <w:pStyle w:val="Code"/>
        <w:numPr>
          <w:ilvl w:val="0"/>
          <w:numId w:val="0"/>
        </w:numPr>
        <w:ind w:left="360"/>
      </w:pPr>
      <w:r>
        <w:t xml:space="preserve">      &lt;xs:enumeration valu</w:t>
      </w:r>
      <w:r>
        <w:t>e="Keys"/&gt;</w:t>
      </w:r>
    </w:p>
    <w:p w:rsidR="00E6416D" w:rsidRDefault="00C65AD5">
      <w:pPr>
        <w:pStyle w:val="Code"/>
        <w:numPr>
          <w:ilvl w:val="0"/>
          <w:numId w:val="0"/>
        </w:numPr>
        <w:ind w:left="360"/>
      </w:pPr>
      <w:r>
        <w:t xml:space="preserve">      &lt;xs:enumeration value="CountDistinctScale"/&gt;</w:t>
      </w:r>
    </w:p>
    <w:p w:rsidR="00E6416D" w:rsidRDefault="00C65AD5">
      <w:pPr>
        <w:pStyle w:val="Code"/>
        <w:numPr>
          <w:ilvl w:val="0"/>
          <w:numId w:val="0"/>
        </w:numPr>
        <w:ind w:left="360"/>
      </w:pPr>
      <w:r>
        <w:t xml:space="preserve">      &lt;xs:enumeration value="CountDistinctKeys"/&gt;</w:t>
      </w:r>
    </w:p>
    <w:p w:rsidR="00E6416D" w:rsidRDefault="00C65AD5">
      <w:pPr>
        <w:pStyle w:val="Code"/>
        <w:numPr>
          <w:ilvl w:val="0"/>
          <w:numId w:val="0"/>
        </w:numPr>
        <w:ind w:left="360"/>
      </w:pPr>
      <w:r>
        <w:t xml:space="preserve">      &lt;xs:enumeration value="AutoExtendFactor"/&gt;</w:t>
      </w:r>
    </w:p>
    <w:p w:rsidR="00E6416D" w:rsidRDefault="00C65AD5">
      <w:pPr>
        <w:pStyle w:val="Code"/>
        <w:numPr>
          <w:ilvl w:val="0"/>
          <w:numId w:val="0"/>
        </w:numPr>
        <w:ind w:left="360"/>
      </w:pPr>
      <w:r>
        <w:t xml:space="preserve">      &lt;!--Audit (none)--&gt;</w:t>
      </w:r>
    </w:p>
    <w:p w:rsidR="00E6416D" w:rsidRDefault="00C65AD5">
      <w:pPr>
        <w:pStyle w:val="Code"/>
        <w:numPr>
          <w:ilvl w:val="0"/>
          <w:numId w:val="0"/>
        </w:numPr>
        <w:ind w:left="360"/>
      </w:pPr>
      <w:r>
        <w:t xml:space="preserve">      &lt;!--Cache Transform (none)--&gt;</w:t>
      </w:r>
    </w:p>
    <w:p w:rsidR="00E6416D" w:rsidRDefault="00C65AD5">
      <w:pPr>
        <w:pStyle w:val="Code"/>
        <w:numPr>
          <w:ilvl w:val="0"/>
          <w:numId w:val="0"/>
        </w:numPr>
        <w:ind w:left="360"/>
      </w:pPr>
      <w:r>
        <w:t xml:space="preserve">      &lt;!--Character Map (none)--&gt;</w:t>
      </w:r>
    </w:p>
    <w:p w:rsidR="00E6416D" w:rsidRDefault="00C65AD5">
      <w:pPr>
        <w:pStyle w:val="Code"/>
        <w:numPr>
          <w:ilvl w:val="0"/>
          <w:numId w:val="0"/>
        </w:numPr>
        <w:ind w:left="360"/>
      </w:pPr>
      <w:r>
        <w:t xml:space="preserve">      &lt;!--Conditional Split (none)--&gt;</w:t>
      </w:r>
    </w:p>
    <w:p w:rsidR="00E6416D" w:rsidRDefault="00C65AD5">
      <w:pPr>
        <w:pStyle w:val="Code"/>
        <w:numPr>
          <w:ilvl w:val="0"/>
          <w:numId w:val="0"/>
        </w:numPr>
        <w:ind w:left="360"/>
      </w:pPr>
      <w:r>
        <w:t xml:space="preserve">      &lt;!--Copy Column (none)--&gt;</w:t>
      </w:r>
    </w:p>
    <w:p w:rsidR="00E6416D" w:rsidRDefault="00C65AD5">
      <w:pPr>
        <w:pStyle w:val="Code"/>
        <w:numPr>
          <w:ilvl w:val="0"/>
          <w:numId w:val="0"/>
        </w:numPr>
        <w:ind w:left="360"/>
      </w:pPr>
      <w:r>
        <w:t xml:space="preserve">      &lt;!--Data Conversion (none)--&gt;</w:t>
      </w:r>
    </w:p>
    <w:p w:rsidR="00E6416D" w:rsidRDefault="00C65AD5">
      <w:pPr>
        <w:pStyle w:val="Code"/>
        <w:numPr>
          <w:ilvl w:val="0"/>
          <w:numId w:val="0"/>
        </w:numPr>
        <w:ind w:left="360"/>
      </w:pPr>
      <w:r>
        <w:t xml:space="preserve">      &lt;!--Data Mining Query--&gt;</w:t>
      </w:r>
    </w:p>
    <w:p w:rsidR="00E6416D" w:rsidRDefault="00C65AD5">
      <w:pPr>
        <w:pStyle w:val="Code"/>
        <w:numPr>
          <w:ilvl w:val="0"/>
          <w:numId w:val="0"/>
        </w:numPr>
        <w:ind w:left="360"/>
      </w:pPr>
      <w:r>
        <w:t xml:space="preserve">      &lt;xs:enumeration value="ObjectRef"/&gt;</w:t>
      </w:r>
    </w:p>
    <w:p w:rsidR="00E6416D" w:rsidRDefault="00C65AD5">
      <w:pPr>
        <w:pStyle w:val="Code"/>
        <w:numPr>
          <w:ilvl w:val="0"/>
          <w:numId w:val="0"/>
        </w:numPr>
        <w:ind w:left="360"/>
      </w:pPr>
      <w:r>
        <w:t xml:space="preserve">      &lt;xs:enumeration value="QueryText"/&gt;</w:t>
      </w:r>
    </w:p>
    <w:p w:rsidR="00E6416D" w:rsidRDefault="00C65AD5">
      <w:pPr>
        <w:pStyle w:val="Code"/>
        <w:numPr>
          <w:ilvl w:val="0"/>
          <w:numId w:val="0"/>
        </w:numPr>
        <w:ind w:left="360"/>
      </w:pPr>
      <w:r>
        <w:t xml:space="preserve">      &lt;xs:enumeration value="Catal</w:t>
      </w:r>
      <w:r>
        <w:t>ogName"/&gt;</w:t>
      </w:r>
    </w:p>
    <w:p w:rsidR="00E6416D" w:rsidRDefault="00C65AD5">
      <w:pPr>
        <w:pStyle w:val="Code"/>
        <w:numPr>
          <w:ilvl w:val="0"/>
          <w:numId w:val="0"/>
        </w:numPr>
        <w:ind w:left="360"/>
      </w:pPr>
      <w:r>
        <w:t xml:space="preserve">      &lt;!--Derived Column Query (none)--&gt;</w:t>
      </w:r>
    </w:p>
    <w:p w:rsidR="00E6416D" w:rsidRDefault="00C65AD5">
      <w:pPr>
        <w:pStyle w:val="Code"/>
        <w:numPr>
          <w:ilvl w:val="0"/>
          <w:numId w:val="0"/>
        </w:numPr>
        <w:ind w:left="360"/>
      </w:pPr>
      <w:r>
        <w:t xml:space="preserve">      &lt;!--Export Column Query (none)--&gt;</w:t>
      </w:r>
    </w:p>
    <w:p w:rsidR="00E6416D" w:rsidRDefault="00C65AD5">
      <w:pPr>
        <w:pStyle w:val="Code"/>
        <w:numPr>
          <w:ilvl w:val="0"/>
          <w:numId w:val="0"/>
        </w:numPr>
        <w:ind w:left="360"/>
      </w:pPr>
      <w:r>
        <w:t xml:space="preserve">      &lt;!--Fuzzy Grouping--&gt;</w:t>
      </w:r>
    </w:p>
    <w:p w:rsidR="00E6416D" w:rsidRDefault="00C65AD5">
      <w:pPr>
        <w:pStyle w:val="Code"/>
        <w:numPr>
          <w:ilvl w:val="0"/>
          <w:numId w:val="0"/>
        </w:numPr>
        <w:ind w:left="360"/>
      </w:pPr>
      <w:r>
        <w:t xml:space="preserve">      &lt;xs:enumeration value="MinSimilarity"/&gt;</w:t>
      </w:r>
    </w:p>
    <w:p w:rsidR="00E6416D" w:rsidRDefault="00C65AD5">
      <w:pPr>
        <w:pStyle w:val="Code"/>
        <w:numPr>
          <w:ilvl w:val="0"/>
          <w:numId w:val="0"/>
        </w:numPr>
        <w:ind w:left="360"/>
      </w:pPr>
      <w:r>
        <w:t xml:space="preserve">      &lt;xs:enumeration value="Delimiters"/&gt;</w:t>
      </w:r>
    </w:p>
    <w:p w:rsidR="00E6416D" w:rsidRDefault="00C65AD5">
      <w:pPr>
        <w:pStyle w:val="Code"/>
        <w:numPr>
          <w:ilvl w:val="0"/>
          <w:numId w:val="0"/>
        </w:numPr>
        <w:ind w:left="360"/>
      </w:pPr>
      <w:r>
        <w:t xml:space="preserve">      &lt;xs:enumeration value="MaxMemoryUsage"/&gt;</w:t>
      </w:r>
    </w:p>
    <w:p w:rsidR="00E6416D" w:rsidRDefault="00C65AD5">
      <w:pPr>
        <w:pStyle w:val="Code"/>
        <w:numPr>
          <w:ilvl w:val="0"/>
          <w:numId w:val="0"/>
        </w:numPr>
        <w:ind w:left="360"/>
      </w:pPr>
      <w:r>
        <w:t xml:space="preserve">      &lt;xs:enumeration value="Exhaustive"/&gt;</w:t>
      </w:r>
    </w:p>
    <w:p w:rsidR="00E6416D" w:rsidRDefault="00C65AD5">
      <w:pPr>
        <w:pStyle w:val="Code"/>
        <w:numPr>
          <w:ilvl w:val="0"/>
          <w:numId w:val="0"/>
        </w:numPr>
        <w:ind w:left="360"/>
      </w:pPr>
      <w:r>
        <w:t xml:space="preserve">      &lt;!--Fuzzy Lookup--&gt;</w:t>
      </w:r>
    </w:p>
    <w:p w:rsidR="00E6416D" w:rsidRDefault="00C65AD5">
      <w:pPr>
        <w:pStyle w:val="Code"/>
        <w:numPr>
          <w:ilvl w:val="0"/>
          <w:numId w:val="0"/>
        </w:numPr>
        <w:ind w:left="360"/>
      </w:pPr>
      <w:r>
        <w:t xml:space="preserve">      &lt;xs:enumeration value="MatchIndexOptions"/&gt;</w:t>
      </w:r>
    </w:p>
    <w:p w:rsidR="00E6416D" w:rsidRDefault="00C65AD5">
      <w:pPr>
        <w:pStyle w:val="Code"/>
        <w:numPr>
          <w:ilvl w:val="0"/>
          <w:numId w:val="0"/>
        </w:numPr>
        <w:ind w:left="360"/>
      </w:pPr>
      <w:r>
        <w:t xml:space="preserve">      &lt;xs:enumeration value="MaxMemoryUsage"/&gt;</w:t>
      </w:r>
    </w:p>
    <w:p w:rsidR="00E6416D" w:rsidRDefault="00C65AD5">
      <w:pPr>
        <w:pStyle w:val="Code"/>
        <w:numPr>
          <w:ilvl w:val="0"/>
          <w:numId w:val="0"/>
        </w:numPr>
        <w:ind w:left="360"/>
      </w:pPr>
      <w:r>
        <w:t xml:space="preserve">      &lt;xs:enumeration value="MatchIndexName"/&gt;</w:t>
      </w:r>
    </w:p>
    <w:p w:rsidR="00E6416D" w:rsidRDefault="00C65AD5">
      <w:pPr>
        <w:pStyle w:val="Code"/>
        <w:numPr>
          <w:ilvl w:val="0"/>
          <w:numId w:val="0"/>
        </w:numPr>
        <w:ind w:left="360"/>
      </w:pPr>
      <w:r>
        <w:t xml:space="preserve">      &lt;xs:enumeration value="ReferenceTable</w:t>
      </w:r>
      <w:r>
        <w:t>Name"/&gt;</w:t>
      </w:r>
    </w:p>
    <w:p w:rsidR="00E6416D" w:rsidRDefault="00C65AD5">
      <w:pPr>
        <w:pStyle w:val="Code"/>
        <w:numPr>
          <w:ilvl w:val="0"/>
          <w:numId w:val="0"/>
        </w:numPr>
        <w:ind w:left="360"/>
      </w:pPr>
      <w:r>
        <w:t xml:space="preserve">      &lt;xs:enumeration value="DropExistingMatchIndex"/&gt;</w:t>
      </w:r>
    </w:p>
    <w:p w:rsidR="00E6416D" w:rsidRDefault="00C65AD5">
      <w:pPr>
        <w:pStyle w:val="Code"/>
        <w:numPr>
          <w:ilvl w:val="0"/>
          <w:numId w:val="0"/>
        </w:numPr>
        <w:ind w:left="360"/>
      </w:pPr>
      <w:r>
        <w:lastRenderedPageBreak/>
        <w:t xml:space="preserve">      &lt;xs:enumeration value="CopyReferenceTable"/&gt;</w:t>
      </w:r>
    </w:p>
    <w:p w:rsidR="00E6416D" w:rsidRDefault="00C65AD5">
      <w:pPr>
        <w:pStyle w:val="Code"/>
        <w:numPr>
          <w:ilvl w:val="0"/>
          <w:numId w:val="0"/>
        </w:numPr>
        <w:ind w:left="360"/>
      </w:pPr>
      <w:r>
        <w:t xml:space="preserve">      &lt;xs:enumeration value="MaxOutputMatchesPerInput"/&gt;</w:t>
      </w:r>
    </w:p>
    <w:p w:rsidR="00E6416D" w:rsidRDefault="00C65AD5">
      <w:pPr>
        <w:pStyle w:val="Code"/>
        <w:numPr>
          <w:ilvl w:val="0"/>
          <w:numId w:val="0"/>
        </w:numPr>
        <w:ind w:left="360"/>
      </w:pPr>
      <w:r>
        <w:t xml:space="preserve">      &lt;xs:enumeration value="MinSimilarity"/&gt;</w:t>
      </w:r>
    </w:p>
    <w:p w:rsidR="00E6416D" w:rsidRDefault="00C65AD5">
      <w:pPr>
        <w:pStyle w:val="Code"/>
        <w:numPr>
          <w:ilvl w:val="0"/>
          <w:numId w:val="0"/>
        </w:numPr>
        <w:ind w:left="360"/>
      </w:pPr>
      <w:r>
        <w:t xml:space="preserve">      &lt;xs:enumeration value="Delimiters</w:t>
      </w:r>
      <w:r>
        <w:t>"/&gt;</w:t>
      </w:r>
    </w:p>
    <w:p w:rsidR="00E6416D" w:rsidRDefault="00C65AD5">
      <w:pPr>
        <w:pStyle w:val="Code"/>
        <w:numPr>
          <w:ilvl w:val="0"/>
          <w:numId w:val="0"/>
        </w:numPr>
        <w:ind w:left="360"/>
      </w:pPr>
      <w:r>
        <w:t xml:space="preserve">      &lt;xs:enumeration value="ReferenceMetadataXml"/&gt;</w:t>
      </w:r>
    </w:p>
    <w:p w:rsidR="00E6416D" w:rsidRDefault="00C65AD5">
      <w:pPr>
        <w:pStyle w:val="Code"/>
        <w:numPr>
          <w:ilvl w:val="0"/>
          <w:numId w:val="0"/>
        </w:numPr>
        <w:ind w:left="360"/>
      </w:pPr>
      <w:r>
        <w:t xml:space="preserve">      &lt;xs:enumeration value="Exhaustive"/&gt;</w:t>
      </w:r>
    </w:p>
    <w:p w:rsidR="00E6416D" w:rsidRDefault="00C65AD5">
      <w:pPr>
        <w:pStyle w:val="Code"/>
        <w:numPr>
          <w:ilvl w:val="0"/>
          <w:numId w:val="0"/>
        </w:numPr>
        <w:ind w:left="360"/>
      </w:pPr>
      <w:r>
        <w:t xml:space="preserve">      &lt;xs:enumeration value="WarmCaches"/&gt;</w:t>
      </w:r>
    </w:p>
    <w:p w:rsidR="00E6416D" w:rsidRDefault="00C65AD5">
      <w:pPr>
        <w:pStyle w:val="Code"/>
        <w:numPr>
          <w:ilvl w:val="0"/>
          <w:numId w:val="0"/>
        </w:numPr>
        <w:ind w:left="360"/>
      </w:pPr>
      <w:r>
        <w:t xml:space="preserve">      &lt;!--Import Column (none)--&gt;</w:t>
      </w:r>
    </w:p>
    <w:p w:rsidR="00E6416D" w:rsidRDefault="00C65AD5">
      <w:pPr>
        <w:pStyle w:val="Code"/>
        <w:numPr>
          <w:ilvl w:val="0"/>
          <w:numId w:val="0"/>
        </w:numPr>
        <w:ind w:left="360"/>
      </w:pPr>
      <w:r>
        <w:t xml:space="preserve">      &lt;!--Lookup--&gt;</w:t>
      </w:r>
    </w:p>
    <w:p w:rsidR="00E6416D" w:rsidRDefault="00C65AD5">
      <w:pPr>
        <w:pStyle w:val="Code"/>
        <w:numPr>
          <w:ilvl w:val="0"/>
          <w:numId w:val="0"/>
        </w:numPr>
        <w:ind w:left="360"/>
      </w:pPr>
      <w:r>
        <w:t xml:space="preserve">      &lt;xs:enumeration value="SqlCommand"/&gt;</w:t>
      </w:r>
    </w:p>
    <w:p w:rsidR="00E6416D" w:rsidRDefault="00C65AD5">
      <w:pPr>
        <w:pStyle w:val="Code"/>
        <w:numPr>
          <w:ilvl w:val="0"/>
          <w:numId w:val="0"/>
        </w:numPr>
        <w:ind w:left="360"/>
      </w:pPr>
      <w:r>
        <w:t xml:space="preserve">      &lt;</w:t>
      </w:r>
      <w:r>
        <w:t>xs:enumeration value="SqlCommandParam"/&gt;</w:t>
      </w:r>
    </w:p>
    <w:p w:rsidR="00E6416D" w:rsidRDefault="00C65AD5">
      <w:pPr>
        <w:pStyle w:val="Code"/>
        <w:numPr>
          <w:ilvl w:val="0"/>
          <w:numId w:val="0"/>
        </w:numPr>
        <w:ind w:left="360"/>
      </w:pPr>
      <w:r>
        <w:t xml:space="preserve">      &lt;xs:enumeration value="ConnectionType"/&gt;</w:t>
      </w:r>
    </w:p>
    <w:p w:rsidR="00E6416D" w:rsidRDefault="00C65AD5">
      <w:pPr>
        <w:pStyle w:val="Code"/>
        <w:numPr>
          <w:ilvl w:val="0"/>
          <w:numId w:val="0"/>
        </w:numPr>
        <w:ind w:left="360"/>
      </w:pPr>
      <w:r>
        <w:t xml:space="preserve">      &lt;xs:enumeration value="CacheType"/&gt;</w:t>
      </w:r>
    </w:p>
    <w:p w:rsidR="00E6416D" w:rsidRDefault="00C65AD5">
      <w:pPr>
        <w:pStyle w:val="Code"/>
        <w:numPr>
          <w:ilvl w:val="0"/>
          <w:numId w:val="0"/>
        </w:numPr>
        <w:ind w:left="360"/>
      </w:pPr>
      <w:r>
        <w:t xml:space="preserve">      &lt;xs:enumeration value="NoMatchBehavior"/&gt;</w:t>
      </w:r>
    </w:p>
    <w:p w:rsidR="00E6416D" w:rsidRDefault="00C65AD5">
      <w:pPr>
        <w:pStyle w:val="Code"/>
        <w:numPr>
          <w:ilvl w:val="0"/>
          <w:numId w:val="0"/>
        </w:numPr>
        <w:ind w:left="360"/>
      </w:pPr>
      <w:r>
        <w:t xml:space="preserve">      &lt;xs:enumeration value="NoMatchCachePercentage"/&gt;</w:t>
      </w:r>
    </w:p>
    <w:p w:rsidR="00E6416D" w:rsidRDefault="00C65AD5">
      <w:pPr>
        <w:pStyle w:val="Code"/>
        <w:numPr>
          <w:ilvl w:val="0"/>
          <w:numId w:val="0"/>
        </w:numPr>
        <w:ind w:left="360"/>
      </w:pPr>
      <w:r>
        <w:t xml:space="preserve">      &lt;xs:enumeration v</w:t>
      </w:r>
      <w:r>
        <w:t>alue="MaxMemoryUsage"/&gt;</w:t>
      </w:r>
    </w:p>
    <w:p w:rsidR="00E6416D" w:rsidRDefault="00C65AD5">
      <w:pPr>
        <w:pStyle w:val="Code"/>
        <w:numPr>
          <w:ilvl w:val="0"/>
          <w:numId w:val="0"/>
        </w:numPr>
        <w:ind w:left="360"/>
      </w:pPr>
      <w:r>
        <w:t xml:space="preserve">      &lt;xs:enumeration value="MaxMemoryUsage64"/&gt;</w:t>
      </w:r>
    </w:p>
    <w:p w:rsidR="00E6416D" w:rsidRDefault="00C65AD5">
      <w:pPr>
        <w:pStyle w:val="Code"/>
        <w:numPr>
          <w:ilvl w:val="0"/>
          <w:numId w:val="0"/>
        </w:numPr>
        <w:ind w:left="360"/>
      </w:pPr>
      <w:r>
        <w:t xml:space="preserve">      &lt;xs:enumeration value="ReferenceMetadataXml"/&gt;</w:t>
      </w:r>
    </w:p>
    <w:p w:rsidR="00E6416D" w:rsidRDefault="00C65AD5">
      <w:pPr>
        <w:pStyle w:val="Code"/>
        <w:numPr>
          <w:ilvl w:val="0"/>
          <w:numId w:val="0"/>
        </w:numPr>
        <w:ind w:left="360"/>
      </w:pPr>
      <w:r>
        <w:t xml:space="preserve">      &lt;xs:enumeration value="ParameterMap"/&gt;</w:t>
      </w:r>
    </w:p>
    <w:p w:rsidR="00E6416D" w:rsidRDefault="00C65AD5">
      <w:pPr>
        <w:pStyle w:val="Code"/>
        <w:numPr>
          <w:ilvl w:val="0"/>
          <w:numId w:val="0"/>
        </w:numPr>
        <w:ind w:left="360"/>
      </w:pPr>
      <w:r>
        <w:t xml:space="preserve">      &lt;xs:enumeration value="DefaultCodePage"/&gt;</w:t>
      </w:r>
    </w:p>
    <w:p w:rsidR="00E6416D" w:rsidRDefault="00C65AD5">
      <w:pPr>
        <w:pStyle w:val="Code"/>
        <w:numPr>
          <w:ilvl w:val="0"/>
          <w:numId w:val="0"/>
        </w:numPr>
        <w:ind w:left="360"/>
      </w:pPr>
      <w:r>
        <w:t xml:space="preserve">      &lt;!--Merge (none)--&gt;</w:t>
      </w:r>
    </w:p>
    <w:p w:rsidR="00E6416D" w:rsidRDefault="00C65AD5">
      <w:pPr>
        <w:pStyle w:val="Code"/>
        <w:numPr>
          <w:ilvl w:val="0"/>
          <w:numId w:val="0"/>
        </w:numPr>
        <w:ind w:left="360"/>
      </w:pPr>
      <w:r>
        <w:t xml:space="preserve">      &lt;</w:t>
      </w:r>
      <w:r>
        <w:t>!--MergeJoin (none)--&gt;</w:t>
      </w:r>
    </w:p>
    <w:p w:rsidR="00E6416D" w:rsidRDefault="00C65AD5">
      <w:pPr>
        <w:pStyle w:val="Code"/>
        <w:numPr>
          <w:ilvl w:val="0"/>
          <w:numId w:val="0"/>
        </w:numPr>
        <w:ind w:left="360"/>
      </w:pPr>
      <w:r>
        <w:t xml:space="preserve">      &lt;xs:enumeration value="JoinType"/&gt;</w:t>
      </w:r>
    </w:p>
    <w:p w:rsidR="00E6416D" w:rsidRDefault="00C65AD5">
      <w:pPr>
        <w:pStyle w:val="Code"/>
        <w:numPr>
          <w:ilvl w:val="0"/>
          <w:numId w:val="0"/>
        </w:numPr>
        <w:ind w:left="360"/>
      </w:pPr>
      <w:r>
        <w:t xml:space="preserve">      &lt;xs:enumeration value="NumKeyColumns"/&gt;</w:t>
      </w:r>
    </w:p>
    <w:p w:rsidR="00E6416D" w:rsidRDefault="00C65AD5">
      <w:pPr>
        <w:pStyle w:val="Code"/>
        <w:numPr>
          <w:ilvl w:val="0"/>
          <w:numId w:val="0"/>
        </w:numPr>
        <w:ind w:left="360"/>
      </w:pPr>
      <w:r>
        <w:t xml:space="preserve">      &lt;xs:enumeration value="TreatNullsAsEqual"/&gt;</w:t>
      </w:r>
    </w:p>
    <w:p w:rsidR="00E6416D" w:rsidRDefault="00C65AD5">
      <w:pPr>
        <w:pStyle w:val="Code"/>
        <w:numPr>
          <w:ilvl w:val="0"/>
          <w:numId w:val="0"/>
        </w:numPr>
        <w:ind w:left="360"/>
      </w:pPr>
      <w:r>
        <w:t xml:space="preserve">      &lt;xs:enumeration value="MaxBuffersPerInput"/&gt;</w:t>
      </w:r>
    </w:p>
    <w:p w:rsidR="00E6416D" w:rsidRDefault="00C65AD5">
      <w:pPr>
        <w:pStyle w:val="Code"/>
        <w:numPr>
          <w:ilvl w:val="0"/>
          <w:numId w:val="0"/>
        </w:numPr>
        <w:ind w:left="360"/>
      </w:pPr>
      <w:r>
        <w:t xml:space="preserve">      &lt;!--Multicast (none)--&gt;</w:t>
      </w:r>
    </w:p>
    <w:p w:rsidR="00E6416D" w:rsidRDefault="00C65AD5">
      <w:pPr>
        <w:pStyle w:val="Code"/>
        <w:numPr>
          <w:ilvl w:val="0"/>
          <w:numId w:val="0"/>
        </w:numPr>
        <w:ind w:left="360"/>
      </w:pPr>
      <w:r>
        <w:t xml:space="preserve">      &lt;!--OLE D</w:t>
      </w:r>
      <w:r>
        <w:t>B Command--&gt;</w:t>
      </w:r>
    </w:p>
    <w:p w:rsidR="00E6416D" w:rsidRDefault="00C65AD5">
      <w:pPr>
        <w:pStyle w:val="Code"/>
        <w:numPr>
          <w:ilvl w:val="0"/>
          <w:numId w:val="0"/>
        </w:numPr>
        <w:ind w:left="360"/>
      </w:pPr>
      <w:r>
        <w:t xml:space="preserve">      &lt;xs:enumeration value="CommandTimeout"/&gt;</w:t>
      </w:r>
    </w:p>
    <w:p w:rsidR="00E6416D" w:rsidRDefault="00C65AD5">
      <w:pPr>
        <w:pStyle w:val="Code"/>
        <w:numPr>
          <w:ilvl w:val="0"/>
          <w:numId w:val="0"/>
        </w:numPr>
        <w:ind w:left="360"/>
      </w:pPr>
      <w:r>
        <w:t xml:space="preserve">      &lt;xs:enumeration value="SqlCommand"/&gt;</w:t>
      </w:r>
    </w:p>
    <w:p w:rsidR="00E6416D" w:rsidRDefault="00C65AD5">
      <w:pPr>
        <w:pStyle w:val="Code"/>
        <w:numPr>
          <w:ilvl w:val="0"/>
          <w:numId w:val="0"/>
        </w:numPr>
        <w:ind w:left="360"/>
      </w:pPr>
      <w:r>
        <w:t xml:space="preserve">      &lt;xs:enumeration value="DefaultCodePage"/&gt;</w:t>
      </w:r>
    </w:p>
    <w:p w:rsidR="00E6416D" w:rsidRDefault="00C65AD5">
      <w:pPr>
        <w:pStyle w:val="Code"/>
        <w:numPr>
          <w:ilvl w:val="0"/>
          <w:numId w:val="0"/>
        </w:numPr>
        <w:ind w:left="360"/>
      </w:pPr>
      <w:r>
        <w:t xml:space="preserve">      &lt;!--Percentage Sampling--&gt;</w:t>
      </w:r>
    </w:p>
    <w:p w:rsidR="00E6416D" w:rsidRDefault="00C65AD5">
      <w:pPr>
        <w:pStyle w:val="Code"/>
        <w:numPr>
          <w:ilvl w:val="0"/>
          <w:numId w:val="0"/>
        </w:numPr>
        <w:ind w:left="360"/>
      </w:pPr>
      <w:r>
        <w:t xml:space="preserve">      &lt;xs:enumeration value="SamplingValue"/&gt;</w:t>
      </w:r>
    </w:p>
    <w:p w:rsidR="00E6416D" w:rsidRDefault="00C65AD5">
      <w:pPr>
        <w:pStyle w:val="Code"/>
        <w:numPr>
          <w:ilvl w:val="0"/>
          <w:numId w:val="0"/>
        </w:numPr>
        <w:ind w:left="360"/>
      </w:pPr>
      <w:r>
        <w:t xml:space="preserve">      &lt;xs:enumeration valu</w:t>
      </w:r>
      <w:r>
        <w:t>e="SamplingSeed"/&gt;</w:t>
      </w:r>
    </w:p>
    <w:p w:rsidR="00E6416D" w:rsidRDefault="00C65AD5">
      <w:pPr>
        <w:pStyle w:val="Code"/>
        <w:numPr>
          <w:ilvl w:val="0"/>
          <w:numId w:val="0"/>
        </w:numPr>
        <w:ind w:left="360"/>
      </w:pPr>
      <w:r>
        <w:t xml:space="preserve">      &lt;!--Pivot (none)--&gt;</w:t>
      </w:r>
    </w:p>
    <w:p w:rsidR="00E6416D" w:rsidRDefault="00C65AD5">
      <w:pPr>
        <w:pStyle w:val="Code"/>
        <w:numPr>
          <w:ilvl w:val="0"/>
          <w:numId w:val="0"/>
        </w:numPr>
        <w:ind w:left="360"/>
      </w:pPr>
      <w:r>
        <w:t xml:space="preserve">      &lt;!--RowCount--&gt;</w:t>
      </w:r>
    </w:p>
    <w:p w:rsidR="00E6416D" w:rsidRDefault="00C65AD5">
      <w:pPr>
        <w:pStyle w:val="Code"/>
        <w:numPr>
          <w:ilvl w:val="0"/>
          <w:numId w:val="0"/>
        </w:numPr>
        <w:ind w:left="360"/>
      </w:pPr>
      <w:r>
        <w:t xml:space="preserve">      &lt;xs:enumeration value="VariableName"/&gt;</w:t>
      </w:r>
    </w:p>
    <w:p w:rsidR="00E6416D" w:rsidRDefault="00C65AD5">
      <w:pPr>
        <w:pStyle w:val="Code"/>
        <w:numPr>
          <w:ilvl w:val="0"/>
          <w:numId w:val="0"/>
        </w:numPr>
        <w:ind w:left="360"/>
      </w:pPr>
      <w:r>
        <w:t xml:space="preserve">      &lt;!--Row Sampling--&gt;</w:t>
      </w:r>
    </w:p>
    <w:p w:rsidR="00E6416D" w:rsidRDefault="00C65AD5">
      <w:pPr>
        <w:pStyle w:val="Code"/>
        <w:numPr>
          <w:ilvl w:val="0"/>
          <w:numId w:val="0"/>
        </w:numPr>
        <w:ind w:left="360"/>
      </w:pPr>
      <w:r>
        <w:t xml:space="preserve">      &lt;xs:enumeration value="SamplingValue"/&gt;</w:t>
      </w:r>
    </w:p>
    <w:p w:rsidR="00E6416D" w:rsidRDefault="00C65AD5">
      <w:pPr>
        <w:pStyle w:val="Code"/>
        <w:numPr>
          <w:ilvl w:val="0"/>
          <w:numId w:val="0"/>
        </w:numPr>
        <w:ind w:left="360"/>
      </w:pPr>
      <w:r>
        <w:t xml:space="preserve">      &lt;xs:enumeration value="SamplingSeed"/&gt;</w:t>
      </w:r>
    </w:p>
    <w:p w:rsidR="00E6416D" w:rsidRDefault="00C65AD5">
      <w:pPr>
        <w:pStyle w:val="Code"/>
        <w:numPr>
          <w:ilvl w:val="0"/>
          <w:numId w:val="0"/>
        </w:numPr>
        <w:ind w:left="360"/>
      </w:pPr>
      <w:r>
        <w:t xml:space="preserve">      &lt;!--Script Component-</w:t>
      </w:r>
      <w:r>
        <w:t>-&gt;</w:t>
      </w:r>
    </w:p>
    <w:p w:rsidR="00E6416D" w:rsidRDefault="00C65AD5">
      <w:pPr>
        <w:pStyle w:val="Code"/>
        <w:numPr>
          <w:ilvl w:val="0"/>
          <w:numId w:val="0"/>
        </w:numPr>
        <w:ind w:left="360"/>
      </w:pPr>
      <w:r>
        <w:t xml:space="preserve">      &lt;xs:enumeration value="SourceCode"/&gt;</w:t>
      </w:r>
    </w:p>
    <w:p w:rsidR="00E6416D" w:rsidRDefault="00C65AD5">
      <w:pPr>
        <w:pStyle w:val="Code"/>
        <w:numPr>
          <w:ilvl w:val="0"/>
          <w:numId w:val="0"/>
        </w:numPr>
        <w:ind w:left="360"/>
      </w:pPr>
      <w:r>
        <w:t xml:space="preserve">      &lt;xs:enumeration value="BinaryCode"/&gt;</w:t>
      </w:r>
    </w:p>
    <w:p w:rsidR="00E6416D" w:rsidRDefault="00C65AD5">
      <w:pPr>
        <w:pStyle w:val="Code"/>
        <w:numPr>
          <w:ilvl w:val="0"/>
          <w:numId w:val="0"/>
        </w:numPr>
        <w:ind w:left="360"/>
      </w:pPr>
      <w:r>
        <w:t xml:space="preserve">      &lt;xs:enumeration value="VSTAProjectName"/&gt;</w:t>
      </w:r>
    </w:p>
    <w:p w:rsidR="00E6416D" w:rsidRDefault="00C65AD5">
      <w:pPr>
        <w:pStyle w:val="Code"/>
        <w:numPr>
          <w:ilvl w:val="0"/>
          <w:numId w:val="0"/>
        </w:numPr>
        <w:ind w:left="360"/>
      </w:pPr>
      <w:r>
        <w:t xml:space="preserve">      &lt;xs:enumeration value="ScriptLanguage"/&gt;</w:t>
      </w:r>
    </w:p>
    <w:p w:rsidR="00E6416D" w:rsidRDefault="00C65AD5">
      <w:pPr>
        <w:pStyle w:val="Code"/>
        <w:numPr>
          <w:ilvl w:val="0"/>
          <w:numId w:val="0"/>
        </w:numPr>
        <w:ind w:left="360"/>
      </w:pPr>
      <w:r>
        <w:t xml:space="preserve">      &lt;xs:enumeration value="ReadOnlyVariables"/&gt;</w:t>
      </w:r>
    </w:p>
    <w:p w:rsidR="00E6416D" w:rsidRDefault="00C65AD5">
      <w:pPr>
        <w:pStyle w:val="Code"/>
        <w:numPr>
          <w:ilvl w:val="0"/>
          <w:numId w:val="0"/>
        </w:numPr>
        <w:ind w:left="360"/>
      </w:pPr>
      <w:r>
        <w:t xml:space="preserve">      &lt;xs:enumeration </w:t>
      </w:r>
      <w:r>
        <w:t>value="ReadWriteVariables"/&gt;</w:t>
      </w:r>
    </w:p>
    <w:p w:rsidR="00E6416D" w:rsidRDefault="00C65AD5">
      <w:pPr>
        <w:pStyle w:val="Code"/>
        <w:numPr>
          <w:ilvl w:val="0"/>
          <w:numId w:val="0"/>
        </w:numPr>
        <w:ind w:left="360"/>
      </w:pPr>
      <w:r>
        <w:t xml:space="preserve">      &lt;xs:enumeration value="BreakpointCollection"/&gt;</w:t>
      </w:r>
    </w:p>
    <w:p w:rsidR="00E6416D" w:rsidRDefault="00C65AD5">
      <w:pPr>
        <w:pStyle w:val="Code"/>
        <w:numPr>
          <w:ilvl w:val="0"/>
          <w:numId w:val="0"/>
        </w:numPr>
        <w:ind w:left="360"/>
      </w:pPr>
      <w:r>
        <w:t xml:space="preserve">      &lt;xs:enumeration value="UserComponentTypeName"/&gt;</w:t>
      </w:r>
    </w:p>
    <w:p w:rsidR="00E6416D" w:rsidRDefault="00C65AD5">
      <w:pPr>
        <w:pStyle w:val="Code"/>
        <w:numPr>
          <w:ilvl w:val="0"/>
          <w:numId w:val="0"/>
        </w:numPr>
        <w:ind w:left="360"/>
      </w:pPr>
      <w:r>
        <w:t xml:space="preserve">      &lt;!--Slowly Changing Dimension--&gt;</w:t>
      </w:r>
    </w:p>
    <w:p w:rsidR="00E6416D" w:rsidRDefault="00C65AD5">
      <w:pPr>
        <w:pStyle w:val="Code"/>
        <w:numPr>
          <w:ilvl w:val="0"/>
          <w:numId w:val="0"/>
        </w:numPr>
        <w:ind w:left="360"/>
      </w:pPr>
      <w:r>
        <w:t xml:space="preserve">      &lt;xs:enumeration value="SqlCommand"/&gt;</w:t>
      </w:r>
    </w:p>
    <w:p w:rsidR="00E6416D" w:rsidRDefault="00C65AD5">
      <w:pPr>
        <w:pStyle w:val="Code"/>
        <w:numPr>
          <w:ilvl w:val="0"/>
          <w:numId w:val="0"/>
        </w:numPr>
        <w:ind w:left="360"/>
      </w:pPr>
      <w:r>
        <w:t xml:space="preserve">      &lt;</w:t>
      </w:r>
      <w:r>
        <w:t>xs:enumeration value="CurrentRowWhere"/&gt;</w:t>
      </w:r>
    </w:p>
    <w:p w:rsidR="00E6416D" w:rsidRDefault="00C65AD5">
      <w:pPr>
        <w:pStyle w:val="Code"/>
        <w:numPr>
          <w:ilvl w:val="0"/>
          <w:numId w:val="0"/>
        </w:numPr>
        <w:ind w:left="360"/>
      </w:pPr>
      <w:r>
        <w:t xml:space="preserve">      &lt;xs:enumeration value="UpdateChangingAttributeHistory"/&gt;</w:t>
      </w:r>
    </w:p>
    <w:p w:rsidR="00E6416D" w:rsidRDefault="00C65AD5">
      <w:pPr>
        <w:pStyle w:val="Code"/>
        <w:numPr>
          <w:ilvl w:val="0"/>
          <w:numId w:val="0"/>
        </w:numPr>
        <w:ind w:left="360"/>
      </w:pPr>
      <w:r>
        <w:t xml:space="preserve">      &lt;xs:enumeration value="FailOnFixedAttributeChange"/&gt;</w:t>
      </w:r>
    </w:p>
    <w:p w:rsidR="00E6416D" w:rsidRDefault="00C65AD5">
      <w:pPr>
        <w:pStyle w:val="Code"/>
        <w:numPr>
          <w:ilvl w:val="0"/>
          <w:numId w:val="0"/>
        </w:numPr>
        <w:ind w:left="360"/>
      </w:pPr>
      <w:r>
        <w:t xml:space="preserve">      &lt;xs:enumeration value="InferredMemberIndicator"/&gt;</w:t>
      </w:r>
    </w:p>
    <w:p w:rsidR="00E6416D" w:rsidRDefault="00C65AD5">
      <w:pPr>
        <w:pStyle w:val="Code"/>
        <w:numPr>
          <w:ilvl w:val="0"/>
          <w:numId w:val="0"/>
        </w:numPr>
        <w:ind w:left="360"/>
      </w:pPr>
      <w:r>
        <w:t xml:space="preserve">      &lt;</w:t>
      </w:r>
      <w:r>
        <w:t>xs:enumeration value="EnableInferredMember"/&gt;</w:t>
      </w:r>
    </w:p>
    <w:p w:rsidR="00E6416D" w:rsidRDefault="00C65AD5">
      <w:pPr>
        <w:pStyle w:val="Code"/>
        <w:numPr>
          <w:ilvl w:val="0"/>
          <w:numId w:val="0"/>
        </w:numPr>
        <w:ind w:left="360"/>
      </w:pPr>
      <w:r>
        <w:t xml:space="preserve">      &lt;xs:enumeration value="FailOnLookupFailure"/&gt;</w:t>
      </w:r>
    </w:p>
    <w:p w:rsidR="00E6416D" w:rsidRDefault="00C65AD5">
      <w:pPr>
        <w:pStyle w:val="Code"/>
        <w:numPr>
          <w:ilvl w:val="0"/>
          <w:numId w:val="0"/>
        </w:numPr>
        <w:ind w:left="360"/>
      </w:pPr>
      <w:r>
        <w:t xml:space="preserve">      &lt;xs:enumeration value="IncomingRowChangeType"/&gt;</w:t>
      </w:r>
    </w:p>
    <w:p w:rsidR="00E6416D" w:rsidRDefault="00C65AD5">
      <w:pPr>
        <w:pStyle w:val="Code"/>
        <w:numPr>
          <w:ilvl w:val="0"/>
          <w:numId w:val="0"/>
        </w:numPr>
        <w:ind w:left="360"/>
      </w:pPr>
      <w:r>
        <w:t xml:space="preserve">      &lt;xs:enumeration value="DefaultCodePage"/&gt;</w:t>
      </w:r>
    </w:p>
    <w:p w:rsidR="00E6416D" w:rsidRDefault="00C65AD5">
      <w:pPr>
        <w:pStyle w:val="Code"/>
        <w:numPr>
          <w:ilvl w:val="0"/>
          <w:numId w:val="0"/>
        </w:numPr>
        <w:ind w:left="360"/>
      </w:pPr>
      <w:r>
        <w:t xml:space="preserve">      &lt;!--Sort--&gt;</w:t>
      </w:r>
    </w:p>
    <w:p w:rsidR="00E6416D" w:rsidRDefault="00C65AD5">
      <w:pPr>
        <w:pStyle w:val="Code"/>
        <w:numPr>
          <w:ilvl w:val="0"/>
          <w:numId w:val="0"/>
        </w:numPr>
        <w:ind w:left="360"/>
      </w:pPr>
      <w:r>
        <w:t xml:space="preserve">      &lt;xs:enumeration value="Eliminate</w:t>
      </w:r>
      <w:r>
        <w:t>Duplicates"/&gt;</w:t>
      </w:r>
    </w:p>
    <w:p w:rsidR="00E6416D" w:rsidRDefault="00C65AD5">
      <w:pPr>
        <w:pStyle w:val="Code"/>
        <w:numPr>
          <w:ilvl w:val="0"/>
          <w:numId w:val="0"/>
        </w:numPr>
        <w:ind w:left="360"/>
      </w:pPr>
      <w:r>
        <w:t xml:space="preserve">      &lt;xs:enumeration value="MaximumThreads"/&gt;</w:t>
      </w:r>
    </w:p>
    <w:p w:rsidR="00E6416D" w:rsidRDefault="00C65AD5">
      <w:pPr>
        <w:pStyle w:val="Code"/>
        <w:numPr>
          <w:ilvl w:val="0"/>
          <w:numId w:val="0"/>
        </w:numPr>
        <w:ind w:left="360"/>
      </w:pPr>
      <w:r>
        <w:t xml:space="preserve">      &lt;!--Term Extraction--&gt;</w:t>
      </w:r>
    </w:p>
    <w:p w:rsidR="00E6416D" w:rsidRDefault="00C65AD5">
      <w:pPr>
        <w:pStyle w:val="Code"/>
        <w:numPr>
          <w:ilvl w:val="0"/>
          <w:numId w:val="0"/>
        </w:numPr>
        <w:ind w:left="360"/>
      </w:pPr>
      <w:r>
        <w:t xml:space="preserve">      &lt;xs:enumeration value="NeedReferenceData"/&gt;</w:t>
      </w:r>
    </w:p>
    <w:p w:rsidR="00E6416D" w:rsidRDefault="00C65AD5">
      <w:pPr>
        <w:pStyle w:val="Code"/>
        <w:numPr>
          <w:ilvl w:val="0"/>
          <w:numId w:val="0"/>
        </w:numPr>
        <w:ind w:left="360"/>
      </w:pPr>
      <w:r>
        <w:t xml:space="preserve">      &lt;xs:enumeration value="OutTermTable"/&gt;</w:t>
      </w:r>
    </w:p>
    <w:p w:rsidR="00E6416D" w:rsidRDefault="00C65AD5">
      <w:pPr>
        <w:pStyle w:val="Code"/>
        <w:numPr>
          <w:ilvl w:val="0"/>
          <w:numId w:val="0"/>
        </w:numPr>
        <w:ind w:left="360"/>
      </w:pPr>
      <w:r>
        <w:t xml:space="preserve">      &lt;xs:enumeration value="OutTermColumn"/&gt;</w:t>
      </w:r>
    </w:p>
    <w:p w:rsidR="00E6416D" w:rsidRDefault="00C65AD5">
      <w:pPr>
        <w:pStyle w:val="Code"/>
        <w:numPr>
          <w:ilvl w:val="0"/>
          <w:numId w:val="0"/>
        </w:numPr>
        <w:ind w:left="360"/>
      </w:pPr>
      <w:r>
        <w:t xml:space="preserve">      &lt;xs:enumeration val</w:t>
      </w:r>
      <w:r>
        <w:t>ue="WordOrPhrase"/&gt;</w:t>
      </w:r>
    </w:p>
    <w:p w:rsidR="00E6416D" w:rsidRDefault="00C65AD5">
      <w:pPr>
        <w:pStyle w:val="Code"/>
        <w:numPr>
          <w:ilvl w:val="0"/>
          <w:numId w:val="0"/>
        </w:numPr>
        <w:ind w:left="360"/>
      </w:pPr>
      <w:r>
        <w:t xml:space="preserve">      &lt;xs:enumeration value="ScoreType"/&gt;</w:t>
      </w:r>
    </w:p>
    <w:p w:rsidR="00E6416D" w:rsidRDefault="00C65AD5">
      <w:pPr>
        <w:pStyle w:val="Code"/>
        <w:numPr>
          <w:ilvl w:val="0"/>
          <w:numId w:val="0"/>
        </w:numPr>
        <w:ind w:left="360"/>
      </w:pPr>
      <w:r>
        <w:t xml:space="preserve">      &lt;xs:enumeration value="FrequencyThreshold"/&gt;</w:t>
      </w:r>
    </w:p>
    <w:p w:rsidR="00E6416D" w:rsidRDefault="00C65AD5">
      <w:pPr>
        <w:pStyle w:val="Code"/>
        <w:numPr>
          <w:ilvl w:val="0"/>
          <w:numId w:val="0"/>
        </w:numPr>
        <w:ind w:left="360"/>
      </w:pPr>
      <w:r>
        <w:lastRenderedPageBreak/>
        <w:t xml:space="preserve">      &lt;xs:enumeration value="MaxLengthOfTerm"/&gt;</w:t>
      </w:r>
    </w:p>
    <w:p w:rsidR="00E6416D" w:rsidRDefault="00C65AD5">
      <w:pPr>
        <w:pStyle w:val="Code"/>
        <w:numPr>
          <w:ilvl w:val="0"/>
          <w:numId w:val="0"/>
        </w:numPr>
        <w:ind w:left="360"/>
      </w:pPr>
      <w:r>
        <w:t xml:space="preserve">      &lt;xs:enumeration value="IsCaseSensitive"/&gt;</w:t>
      </w:r>
    </w:p>
    <w:p w:rsidR="00E6416D" w:rsidRDefault="00C65AD5">
      <w:pPr>
        <w:pStyle w:val="Code"/>
        <w:numPr>
          <w:ilvl w:val="0"/>
          <w:numId w:val="0"/>
        </w:numPr>
        <w:ind w:left="360"/>
      </w:pPr>
      <w:r>
        <w:t xml:space="preserve">      &lt;!--Term Lookup--&gt;</w:t>
      </w:r>
    </w:p>
    <w:p w:rsidR="00E6416D" w:rsidRDefault="00C65AD5">
      <w:pPr>
        <w:pStyle w:val="Code"/>
        <w:numPr>
          <w:ilvl w:val="0"/>
          <w:numId w:val="0"/>
        </w:numPr>
        <w:ind w:left="360"/>
      </w:pPr>
      <w:r>
        <w:t xml:space="preserve">      &lt;xs:enumeration </w:t>
      </w:r>
      <w:r>
        <w:t>value="RefTermTable"/&gt;</w:t>
      </w:r>
    </w:p>
    <w:p w:rsidR="00E6416D" w:rsidRDefault="00C65AD5">
      <w:pPr>
        <w:pStyle w:val="Code"/>
        <w:numPr>
          <w:ilvl w:val="0"/>
          <w:numId w:val="0"/>
        </w:numPr>
        <w:ind w:left="360"/>
      </w:pPr>
      <w:r>
        <w:t xml:space="preserve">      &lt;xs:enumeration value="RefTermColumn"/&gt;</w:t>
      </w:r>
    </w:p>
    <w:p w:rsidR="00E6416D" w:rsidRDefault="00C65AD5">
      <w:pPr>
        <w:pStyle w:val="Code"/>
        <w:numPr>
          <w:ilvl w:val="0"/>
          <w:numId w:val="0"/>
        </w:numPr>
        <w:ind w:left="360"/>
      </w:pPr>
      <w:r>
        <w:t xml:space="preserve">      &lt;xs:enumeration value="IsCaseSensitive"/&gt;</w:t>
      </w:r>
    </w:p>
    <w:p w:rsidR="00E6416D" w:rsidRDefault="00C65AD5">
      <w:pPr>
        <w:pStyle w:val="Code"/>
        <w:numPr>
          <w:ilvl w:val="0"/>
          <w:numId w:val="0"/>
        </w:numPr>
        <w:ind w:left="360"/>
      </w:pPr>
      <w:r>
        <w:t xml:space="preserve">      &lt;!--UnionAll (none)--&gt;</w:t>
      </w:r>
    </w:p>
    <w:p w:rsidR="00E6416D" w:rsidRDefault="00C65AD5">
      <w:pPr>
        <w:pStyle w:val="Code"/>
        <w:numPr>
          <w:ilvl w:val="0"/>
          <w:numId w:val="0"/>
        </w:numPr>
        <w:ind w:left="360"/>
      </w:pPr>
      <w:r>
        <w:t xml:space="preserve">      &lt;!--Unpivot (none)--&gt; </w:t>
      </w:r>
    </w:p>
    <w:p w:rsidR="00E6416D" w:rsidRDefault="00C65AD5">
      <w:pPr>
        <w:pStyle w:val="Code"/>
        <w:numPr>
          <w:ilvl w:val="0"/>
          <w:numId w:val="0"/>
        </w:numPr>
        <w:ind w:left="360"/>
      </w:pPr>
      <w:r>
        <w:t xml:space="preserve">      &lt;!--Data Destinations--&gt;</w:t>
      </w:r>
    </w:p>
    <w:p w:rsidR="00E6416D" w:rsidRDefault="00C65AD5">
      <w:pPr>
        <w:pStyle w:val="Code"/>
        <w:numPr>
          <w:ilvl w:val="0"/>
          <w:numId w:val="0"/>
        </w:numPr>
        <w:ind w:left="360"/>
      </w:pPr>
      <w:r>
        <w:t xml:space="preserve">      &lt;!--ADO.Net Destination--&gt;</w:t>
      </w:r>
    </w:p>
    <w:p w:rsidR="00E6416D" w:rsidRDefault="00C65AD5">
      <w:pPr>
        <w:pStyle w:val="Code"/>
        <w:numPr>
          <w:ilvl w:val="0"/>
          <w:numId w:val="0"/>
        </w:numPr>
        <w:ind w:left="360"/>
      </w:pPr>
      <w:r>
        <w:t xml:space="preserve">      &lt;</w:t>
      </w:r>
      <w:r>
        <w:t>xs:enumeration value="TableOrViewName"/&gt;</w:t>
      </w:r>
    </w:p>
    <w:p w:rsidR="00E6416D" w:rsidRDefault="00C65AD5">
      <w:pPr>
        <w:pStyle w:val="Code"/>
        <w:numPr>
          <w:ilvl w:val="0"/>
          <w:numId w:val="0"/>
        </w:numPr>
        <w:ind w:left="360"/>
      </w:pPr>
      <w:r>
        <w:t xml:space="preserve">      &lt;xs:enumeration value="BatchSize"/&gt;</w:t>
      </w:r>
    </w:p>
    <w:p w:rsidR="00E6416D" w:rsidRDefault="00C65AD5">
      <w:pPr>
        <w:pStyle w:val="Code"/>
        <w:numPr>
          <w:ilvl w:val="0"/>
          <w:numId w:val="0"/>
        </w:numPr>
        <w:ind w:left="360"/>
      </w:pPr>
      <w:r>
        <w:t xml:space="preserve">      &lt;xs:enumeration value="CommandTimeout"/&gt;</w:t>
      </w:r>
    </w:p>
    <w:p w:rsidR="00E6416D" w:rsidRDefault="00C65AD5">
      <w:pPr>
        <w:pStyle w:val="Code"/>
        <w:numPr>
          <w:ilvl w:val="0"/>
          <w:numId w:val="0"/>
        </w:numPr>
        <w:ind w:left="360"/>
      </w:pPr>
      <w:r>
        <w:t xml:space="preserve">      &lt;xs:enumeration value="UserComponentTypeName"/&gt;</w:t>
      </w:r>
    </w:p>
    <w:p w:rsidR="00E6416D" w:rsidRDefault="00C65AD5">
      <w:pPr>
        <w:pStyle w:val="Code"/>
        <w:numPr>
          <w:ilvl w:val="0"/>
          <w:numId w:val="0"/>
        </w:numPr>
        <w:ind w:left="360"/>
      </w:pPr>
      <w:r>
        <w:t xml:space="preserve">      &lt;!--Excel Destination--&gt;</w:t>
      </w:r>
    </w:p>
    <w:p w:rsidR="00E6416D" w:rsidRDefault="00C65AD5">
      <w:pPr>
        <w:pStyle w:val="Code"/>
        <w:numPr>
          <w:ilvl w:val="0"/>
          <w:numId w:val="0"/>
        </w:numPr>
        <w:ind w:left="360"/>
      </w:pPr>
      <w:r>
        <w:t xml:space="preserve">      &lt;xs:enumeration value="CommandTimeo</w:t>
      </w:r>
      <w:r>
        <w:t>ut"/&gt;</w:t>
      </w:r>
    </w:p>
    <w:p w:rsidR="00E6416D" w:rsidRDefault="00C65AD5">
      <w:pPr>
        <w:pStyle w:val="Code"/>
        <w:numPr>
          <w:ilvl w:val="0"/>
          <w:numId w:val="0"/>
        </w:numPr>
        <w:ind w:left="360"/>
      </w:pPr>
      <w:r>
        <w:t xml:space="preserve">      &lt;xs:enumeration value="OpenRowset"/&gt;</w:t>
      </w:r>
    </w:p>
    <w:p w:rsidR="00E6416D" w:rsidRDefault="00C65AD5">
      <w:pPr>
        <w:pStyle w:val="Code"/>
        <w:numPr>
          <w:ilvl w:val="0"/>
          <w:numId w:val="0"/>
        </w:numPr>
        <w:ind w:left="360"/>
      </w:pPr>
      <w:r>
        <w:t xml:space="preserve">      &lt;xs:enumeration value="OpenRowsetVariable"/&gt;</w:t>
      </w:r>
    </w:p>
    <w:p w:rsidR="00E6416D" w:rsidRDefault="00C65AD5">
      <w:pPr>
        <w:pStyle w:val="Code"/>
        <w:numPr>
          <w:ilvl w:val="0"/>
          <w:numId w:val="0"/>
        </w:numPr>
        <w:ind w:left="360"/>
      </w:pPr>
      <w:r>
        <w:t xml:space="preserve">      &lt;xs:enumeration value="SqlCommand"/&gt;</w:t>
      </w:r>
    </w:p>
    <w:p w:rsidR="00E6416D" w:rsidRDefault="00C65AD5">
      <w:pPr>
        <w:pStyle w:val="Code"/>
        <w:numPr>
          <w:ilvl w:val="0"/>
          <w:numId w:val="0"/>
        </w:numPr>
        <w:ind w:left="360"/>
      </w:pPr>
      <w:r>
        <w:t xml:space="preserve">      &lt;xs:enumeration value="AccessMode"/&gt;</w:t>
      </w:r>
    </w:p>
    <w:p w:rsidR="00E6416D" w:rsidRDefault="00C65AD5">
      <w:pPr>
        <w:pStyle w:val="Code"/>
        <w:numPr>
          <w:ilvl w:val="0"/>
          <w:numId w:val="0"/>
        </w:numPr>
        <w:ind w:left="360"/>
      </w:pPr>
      <w:r>
        <w:t xml:space="preserve">      &lt;xs:enumeration value="FastLoadKeepIdentity"/&gt;</w:t>
      </w:r>
    </w:p>
    <w:p w:rsidR="00E6416D" w:rsidRDefault="00C65AD5">
      <w:pPr>
        <w:pStyle w:val="Code"/>
        <w:numPr>
          <w:ilvl w:val="0"/>
          <w:numId w:val="0"/>
        </w:numPr>
        <w:ind w:left="360"/>
      </w:pPr>
      <w:r>
        <w:t xml:space="preserve">      &lt;xs:enumera</w:t>
      </w:r>
      <w:r>
        <w:t>tion value="FastLoadKeepNulls"/&gt;</w:t>
      </w:r>
    </w:p>
    <w:p w:rsidR="00E6416D" w:rsidRDefault="00C65AD5">
      <w:pPr>
        <w:pStyle w:val="Code"/>
        <w:numPr>
          <w:ilvl w:val="0"/>
          <w:numId w:val="0"/>
        </w:numPr>
        <w:ind w:left="360"/>
      </w:pPr>
      <w:r>
        <w:t xml:space="preserve">      &lt;xs:enumeration value="FastLoadOptions"/&gt;</w:t>
      </w:r>
    </w:p>
    <w:p w:rsidR="00E6416D" w:rsidRDefault="00C65AD5">
      <w:pPr>
        <w:pStyle w:val="Code"/>
        <w:numPr>
          <w:ilvl w:val="0"/>
          <w:numId w:val="0"/>
        </w:numPr>
        <w:ind w:left="360"/>
      </w:pPr>
      <w:r>
        <w:t xml:space="preserve">      &lt;xs:enumeration value="FastLoadMaxInsertCommitSize"/&gt;</w:t>
      </w:r>
    </w:p>
    <w:p w:rsidR="00E6416D" w:rsidRDefault="00C65AD5">
      <w:pPr>
        <w:pStyle w:val="Code"/>
        <w:numPr>
          <w:ilvl w:val="0"/>
          <w:numId w:val="0"/>
        </w:numPr>
        <w:ind w:left="360"/>
      </w:pPr>
      <w:r>
        <w:t xml:space="preserve">      &lt;!--Flat File Destination--&gt;</w:t>
      </w:r>
    </w:p>
    <w:p w:rsidR="00E6416D" w:rsidRDefault="00C65AD5">
      <w:pPr>
        <w:pStyle w:val="Code"/>
        <w:numPr>
          <w:ilvl w:val="0"/>
          <w:numId w:val="0"/>
        </w:numPr>
        <w:ind w:left="360"/>
      </w:pPr>
      <w:r>
        <w:t xml:space="preserve">      &lt;xs:enumeration value="Overwrite"/&gt;</w:t>
      </w:r>
    </w:p>
    <w:p w:rsidR="00E6416D" w:rsidRDefault="00C65AD5">
      <w:pPr>
        <w:pStyle w:val="Code"/>
        <w:numPr>
          <w:ilvl w:val="0"/>
          <w:numId w:val="0"/>
        </w:numPr>
        <w:ind w:left="360"/>
      </w:pPr>
      <w:r>
        <w:t xml:space="preserve">      &lt;xs:enumeration value="Header"/&gt;</w:t>
      </w:r>
    </w:p>
    <w:p w:rsidR="00E6416D" w:rsidRDefault="00C65AD5">
      <w:pPr>
        <w:pStyle w:val="Code"/>
        <w:numPr>
          <w:ilvl w:val="0"/>
          <w:numId w:val="0"/>
        </w:numPr>
        <w:ind w:left="360"/>
      </w:pPr>
      <w:r>
        <w:t xml:space="preserve">      &lt;!--OLE DB Destination--&gt;</w:t>
      </w:r>
    </w:p>
    <w:p w:rsidR="00E6416D" w:rsidRDefault="00C65AD5">
      <w:pPr>
        <w:pStyle w:val="Code"/>
        <w:numPr>
          <w:ilvl w:val="0"/>
          <w:numId w:val="0"/>
        </w:numPr>
        <w:ind w:left="360"/>
      </w:pPr>
      <w:r>
        <w:t xml:space="preserve">      &lt;xs:enumeration value="CommandTimeout"/&gt;</w:t>
      </w:r>
    </w:p>
    <w:p w:rsidR="00E6416D" w:rsidRDefault="00C65AD5">
      <w:pPr>
        <w:pStyle w:val="Code"/>
        <w:numPr>
          <w:ilvl w:val="0"/>
          <w:numId w:val="0"/>
        </w:numPr>
        <w:ind w:left="360"/>
      </w:pPr>
      <w:r>
        <w:t xml:space="preserve">      &lt;xs:enumeration value="OpenRowset"/&gt;</w:t>
      </w:r>
    </w:p>
    <w:p w:rsidR="00E6416D" w:rsidRDefault="00C65AD5">
      <w:pPr>
        <w:pStyle w:val="Code"/>
        <w:numPr>
          <w:ilvl w:val="0"/>
          <w:numId w:val="0"/>
        </w:numPr>
        <w:ind w:left="360"/>
      </w:pPr>
      <w:r>
        <w:t xml:space="preserve">      &lt;xs:enumeration value="OpenRowsetVariable"/&gt;</w:t>
      </w:r>
    </w:p>
    <w:p w:rsidR="00E6416D" w:rsidRDefault="00C65AD5">
      <w:pPr>
        <w:pStyle w:val="Code"/>
        <w:numPr>
          <w:ilvl w:val="0"/>
          <w:numId w:val="0"/>
        </w:numPr>
        <w:ind w:left="360"/>
      </w:pPr>
      <w:r>
        <w:t xml:space="preserve">      &lt;xs:enumeration value="SqlCommand"/&gt;</w:t>
      </w:r>
    </w:p>
    <w:p w:rsidR="00E6416D" w:rsidRDefault="00C65AD5">
      <w:pPr>
        <w:pStyle w:val="Code"/>
        <w:numPr>
          <w:ilvl w:val="0"/>
          <w:numId w:val="0"/>
        </w:numPr>
        <w:ind w:left="360"/>
      </w:pPr>
      <w:r>
        <w:t xml:space="preserve">      &lt;xs:enumeration value="DefaultCod</w:t>
      </w:r>
      <w:r>
        <w:t>ePage"/&gt;</w:t>
      </w:r>
    </w:p>
    <w:p w:rsidR="00E6416D" w:rsidRDefault="00C65AD5">
      <w:pPr>
        <w:pStyle w:val="Code"/>
        <w:numPr>
          <w:ilvl w:val="0"/>
          <w:numId w:val="0"/>
        </w:numPr>
        <w:ind w:left="360"/>
      </w:pPr>
      <w:r>
        <w:t xml:space="preserve">      &lt;xs:enumeration value="AlwaysUseDefaultCodePage"/&gt;</w:t>
      </w:r>
    </w:p>
    <w:p w:rsidR="00E6416D" w:rsidRDefault="00C65AD5">
      <w:pPr>
        <w:pStyle w:val="Code"/>
        <w:numPr>
          <w:ilvl w:val="0"/>
          <w:numId w:val="0"/>
        </w:numPr>
        <w:ind w:left="360"/>
      </w:pPr>
      <w:r>
        <w:t xml:space="preserve">      &lt;xs:enumeration value="AccessMode"/&gt;</w:t>
      </w:r>
    </w:p>
    <w:p w:rsidR="00E6416D" w:rsidRDefault="00C65AD5">
      <w:pPr>
        <w:pStyle w:val="Code"/>
        <w:numPr>
          <w:ilvl w:val="0"/>
          <w:numId w:val="0"/>
        </w:numPr>
        <w:ind w:left="360"/>
      </w:pPr>
      <w:r>
        <w:t xml:space="preserve">      &lt;xs:enumeration value="FastLoadKeepIdentity"/&gt;</w:t>
      </w:r>
    </w:p>
    <w:p w:rsidR="00E6416D" w:rsidRDefault="00C65AD5">
      <w:pPr>
        <w:pStyle w:val="Code"/>
        <w:numPr>
          <w:ilvl w:val="0"/>
          <w:numId w:val="0"/>
        </w:numPr>
        <w:ind w:left="360"/>
      </w:pPr>
      <w:r>
        <w:t xml:space="preserve">      &lt;xs:enumeration value="FastLoadKeepNulls"/&gt;</w:t>
      </w:r>
    </w:p>
    <w:p w:rsidR="00E6416D" w:rsidRDefault="00C65AD5">
      <w:pPr>
        <w:pStyle w:val="Code"/>
        <w:numPr>
          <w:ilvl w:val="0"/>
          <w:numId w:val="0"/>
        </w:numPr>
        <w:ind w:left="360"/>
      </w:pPr>
      <w:r>
        <w:t xml:space="preserve">      &lt;</w:t>
      </w:r>
      <w:r>
        <w:t>xs:enumeration value="FastLoadOptions"/&gt;</w:t>
      </w:r>
    </w:p>
    <w:p w:rsidR="00E6416D" w:rsidRDefault="00C65AD5">
      <w:pPr>
        <w:pStyle w:val="Code"/>
        <w:numPr>
          <w:ilvl w:val="0"/>
          <w:numId w:val="0"/>
        </w:numPr>
        <w:ind w:left="360"/>
      </w:pPr>
      <w:r>
        <w:t xml:space="preserve">      &lt;xs:enumeration value="FastLoadMaxInsertCommitSize"/&gt;</w:t>
      </w:r>
    </w:p>
    <w:p w:rsidR="00E6416D" w:rsidRDefault="00C65AD5">
      <w:pPr>
        <w:pStyle w:val="Code"/>
        <w:numPr>
          <w:ilvl w:val="0"/>
          <w:numId w:val="0"/>
        </w:numPr>
        <w:ind w:left="360"/>
      </w:pPr>
      <w:r>
        <w:t xml:space="preserve">      &lt;!--Raw File Destination--&gt;</w:t>
      </w:r>
    </w:p>
    <w:p w:rsidR="00E6416D" w:rsidRDefault="00C65AD5">
      <w:pPr>
        <w:pStyle w:val="Code"/>
        <w:numPr>
          <w:ilvl w:val="0"/>
          <w:numId w:val="0"/>
        </w:numPr>
        <w:ind w:left="360"/>
      </w:pPr>
      <w:r>
        <w:t xml:space="preserve">      &lt;xs:enumeration value="AccessMode"/&gt;</w:t>
      </w:r>
    </w:p>
    <w:p w:rsidR="00E6416D" w:rsidRDefault="00C65AD5">
      <w:pPr>
        <w:pStyle w:val="Code"/>
        <w:numPr>
          <w:ilvl w:val="0"/>
          <w:numId w:val="0"/>
        </w:numPr>
        <w:ind w:left="360"/>
      </w:pPr>
      <w:r>
        <w:t xml:space="preserve">      &lt;xs:enumeration value="FileName"/&gt;</w:t>
      </w:r>
    </w:p>
    <w:p w:rsidR="00E6416D" w:rsidRDefault="00C65AD5">
      <w:pPr>
        <w:pStyle w:val="Code"/>
        <w:numPr>
          <w:ilvl w:val="0"/>
          <w:numId w:val="0"/>
        </w:numPr>
        <w:ind w:left="360"/>
      </w:pPr>
      <w:r>
        <w:t xml:space="preserve">      &lt;xs:enumeration value="FileName</w:t>
      </w:r>
      <w:r>
        <w:t>Variable"/&gt;</w:t>
      </w:r>
    </w:p>
    <w:p w:rsidR="00E6416D" w:rsidRDefault="00C65AD5">
      <w:pPr>
        <w:pStyle w:val="Code"/>
        <w:numPr>
          <w:ilvl w:val="0"/>
          <w:numId w:val="0"/>
        </w:numPr>
        <w:ind w:left="360"/>
      </w:pPr>
      <w:r>
        <w:t xml:space="preserve">      &lt;xs:enumeration value="WriteOption"/&gt;</w:t>
      </w:r>
    </w:p>
    <w:p w:rsidR="00E6416D" w:rsidRDefault="00C65AD5">
      <w:pPr>
        <w:pStyle w:val="Code"/>
        <w:numPr>
          <w:ilvl w:val="0"/>
          <w:numId w:val="0"/>
        </w:numPr>
        <w:ind w:left="360"/>
      </w:pPr>
      <w:r>
        <w:t xml:space="preserve">      &lt;!--DataReader Destination--&gt;</w:t>
      </w:r>
    </w:p>
    <w:p w:rsidR="00E6416D" w:rsidRDefault="00C65AD5">
      <w:pPr>
        <w:pStyle w:val="Code"/>
        <w:numPr>
          <w:ilvl w:val="0"/>
          <w:numId w:val="0"/>
        </w:numPr>
        <w:ind w:left="360"/>
      </w:pPr>
      <w:r>
        <w:t xml:space="preserve">      &lt;xs:enumeration value="ReadTimeout"/&gt;</w:t>
      </w:r>
    </w:p>
    <w:p w:rsidR="00E6416D" w:rsidRDefault="00C65AD5">
      <w:pPr>
        <w:pStyle w:val="Code"/>
        <w:numPr>
          <w:ilvl w:val="0"/>
          <w:numId w:val="0"/>
        </w:numPr>
        <w:ind w:left="360"/>
      </w:pPr>
      <w:r>
        <w:t xml:space="preserve">      &lt;xs:enumeration value="DataReader"/&gt;</w:t>
      </w:r>
    </w:p>
    <w:p w:rsidR="00E6416D" w:rsidRDefault="00C65AD5">
      <w:pPr>
        <w:pStyle w:val="Code"/>
        <w:numPr>
          <w:ilvl w:val="0"/>
          <w:numId w:val="0"/>
        </w:numPr>
        <w:ind w:left="360"/>
      </w:pPr>
      <w:r>
        <w:t xml:space="preserve">      &lt;xs:enumeration value="FailOnTimeout"/&gt;</w:t>
      </w:r>
    </w:p>
    <w:p w:rsidR="00E6416D" w:rsidRDefault="00C65AD5">
      <w:pPr>
        <w:pStyle w:val="Code"/>
        <w:numPr>
          <w:ilvl w:val="0"/>
          <w:numId w:val="0"/>
        </w:numPr>
        <w:ind w:left="360"/>
      </w:pPr>
      <w:r>
        <w:t xml:space="preserve">      &lt;xs:enumeration value="Us</w:t>
      </w:r>
      <w:r>
        <w:t>erComponentTypeName"/&gt;</w:t>
      </w:r>
    </w:p>
    <w:p w:rsidR="00E6416D" w:rsidRDefault="00C65AD5">
      <w:pPr>
        <w:pStyle w:val="Code"/>
        <w:numPr>
          <w:ilvl w:val="0"/>
          <w:numId w:val="0"/>
        </w:numPr>
        <w:ind w:left="360"/>
      </w:pPr>
      <w:r>
        <w:t xml:space="preserve">      &lt;!--Data Mining Model Training--&gt;</w:t>
      </w:r>
    </w:p>
    <w:p w:rsidR="00E6416D" w:rsidRDefault="00C65AD5">
      <w:pPr>
        <w:pStyle w:val="Code"/>
        <w:numPr>
          <w:ilvl w:val="0"/>
          <w:numId w:val="0"/>
        </w:numPr>
        <w:ind w:left="360"/>
      </w:pPr>
      <w:r>
        <w:t xml:space="preserve">      &lt;xs:enumeration value="ObjectRef"/&gt;</w:t>
      </w:r>
    </w:p>
    <w:p w:rsidR="00E6416D" w:rsidRDefault="00C65AD5">
      <w:pPr>
        <w:pStyle w:val="Code"/>
        <w:numPr>
          <w:ilvl w:val="0"/>
          <w:numId w:val="0"/>
        </w:numPr>
        <w:ind w:left="360"/>
      </w:pPr>
      <w:r>
        <w:t xml:space="preserve">      &lt;!--Dimension Processing--&gt;</w:t>
      </w:r>
    </w:p>
    <w:p w:rsidR="00E6416D" w:rsidRDefault="00C65AD5">
      <w:pPr>
        <w:pStyle w:val="Code"/>
        <w:numPr>
          <w:ilvl w:val="0"/>
          <w:numId w:val="0"/>
        </w:numPr>
        <w:ind w:left="360"/>
      </w:pPr>
      <w:r>
        <w:t xml:space="preserve">      &lt;xs:enumeration value="ObjectRef"/&gt;</w:t>
      </w:r>
    </w:p>
    <w:p w:rsidR="00E6416D" w:rsidRDefault="00C65AD5">
      <w:pPr>
        <w:pStyle w:val="Code"/>
        <w:numPr>
          <w:ilvl w:val="0"/>
          <w:numId w:val="0"/>
        </w:numPr>
        <w:ind w:left="360"/>
      </w:pPr>
      <w:r>
        <w:t xml:space="preserve">      &lt;xs:enumeration value="UseDefaultConfiguration"/&gt;</w:t>
      </w:r>
    </w:p>
    <w:p w:rsidR="00E6416D" w:rsidRDefault="00C65AD5">
      <w:pPr>
        <w:pStyle w:val="Code"/>
        <w:numPr>
          <w:ilvl w:val="0"/>
          <w:numId w:val="0"/>
        </w:numPr>
        <w:ind w:left="360"/>
      </w:pPr>
      <w:r>
        <w:t xml:space="preserve">      &lt;xs:enumerati</w:t>
      </w:r>
      <w:r>
        <w:t>on value="KeyErrorLimit"/&gt;</w:t>
      </w:r>
    </w:p>
    <w:p w:rsidR="00E6416D" w:rsidRDefault="00C65AD5">
      <w:pPr>
        <w:pStyle w:val="Code"/>
        <w:numPr>
          <w:ilvl w:val="0"/>
          <w:numId w:val="0"/>
        </w:numPr>
        <w:ind w:left="360"/>
      </w:pPr>
      <w:r>
        <w:t xml:space="preserve">      &lt;xs:enumeration value="KeyErrorLogFile"/&gt;</w:t>
      </w:r>
    </w:p>
    <w:p w:rsidR="00E6416D" w:rsidRDefault="00C65AD5">
      <w:pPr>
        <w:pStyle w:val="Code"/>
        <w:numPr>
          <w:ilvl w:val="0"/>
          <w:numId w:val="0"/>
        </w:numPr>
        <w:ind w:left="360"/>
      </w:pPr>
      <w:r>
        <w:t xml:space="preserve">      &lt;xs:enumeration value="KeyErrorAction"/&gt;</w:t>
      </w:r>
    </w:p>
    <w:p w:rsidR="00E6416D" w:rsidRDefault="00C65AD5">
      <w:pPr>
        <w:pStyle w:val="Code"/>
        <w:numPr>
          <w:ilvl w:val="0"/>
          <w:numId w:val="0"/>
        </w:numPr>
        <w:ind w:left="360"/>
      </w:pPr>
      <w:r>
        <w:t xml:space="preserve">      &lt;xs:enumeration value="KeyErrorLimitAction"/&gt;</w:t>
      </w:r>
    </w:p>
    <w:p w:rsidR="00E6416D" w:rsidRDefault="00C65AD5">
      <w:pPr>
        <w:pStyle w:val="Code"/>
        <w:numPr>
          <w:ilvl w:val="0"/>
          <w:numId w:val="0"/>
        </w:numPr>
        <w:ind w:left="360"/>
      </w:pPr>
      <w:r>
        <w:t xml:space="preserve">      &lt;xs:enumeration value="KeyNotFound"/&gt;</w:t>
      </w:r>
    </w:p>
    <w:p w:rsidR="00E6416D" w:rsidRDefault="00C65AD5">
      <w:pPr>
        <w:pStyle w:val="Code"/>
        <w:numPr>
          <w:ilvl w:val="0"/>
          <w:numId w:val="0"/>
        </w:numPr>
        <w:ind w:left="360"/>
      </w:pPr>
      <w:r>
        <w:t xml:space="preserve">      &lt;xs:enumeration value="KeyDuplic</w:t>
      </w:r>
      <w:r>
        <w:t>ate"/&gt;</w:t>
      </w:r>
    </w:p>
    <w:p w:rsidR="00E6416D" w:rsidRDefault="00C65AD5">
      <w:pPr>
        <w:pStyle w:val="Code"/>
        <w:numPr>
          <w:ilvl w:val="0"/>
          <w:numId w:val="0"/>
        </w:numPr>
        <w:ind w:left="360"/>
      </w:pPr>
      <w:r>
        <w:t xml:space="preserve">      &lt;xs:enumeration value="NullKeyConvertedToUnknown"/&gt;</w:t>
      </w:r>
    </w:p>
    <w:p w:rsidR="00E6416D" w:rsidRDefault="00C65AD5">
      <w:pPr>
        <w:pStyle w:val="Code"/>
        <w:numPr>
          <w:ilvl w:val="0"/>
          <w:numId w:val="0"/>
        </w:numPr>
        <w:ind w:left="360"/>
      </w:pPr>
      <w:r>
        <w:t xml:space="preserve">      &lt;xs:enumeration value="NullKeyNotAllowed"/&gt;</w:t>
      </w:r>
    </w:p>
    <w:p w:rsidR="00E6416D" w:rsidRDefault="00C65AD5">
      <w:pPr>
        <w:pStyle w:val="Code"/>
        <w:numPr>
          <w:ilvl w:val="0"/>
          <w:numId w:val="0"/>
        </w:numPr>
        <w:ind w:left="360"/>
      </w:pPr>
      <w:r>
        <w:t xml:space="preserve">      &lt;xs:enumeration value="ProcessType"/&gt;</w:t>
      </w:r>
    </w:p>
    <w:p w:rsidR="00E6416D" w:rsidRDefault="00C65AD5">
      <w:pPr>
        <w:pStyle w:val="Code"/>
        <w:numPr>
          <w:ilvl w:val="0"/>
          <w:numId w:val="0"/>
        </w:numPr>
        <w:ind w:left="360"/>
      </w:pPr>
      <w:r>
        <w:t xml:space="preserve">      &lt;!--Partition Processing--&gt;</w:t>
      </w:r>
    </w:p>
    <w:p w:rsidR="00E6416D" w:rsidRDefault="00C65AD5">
      <w:pPr>
        <w:pStyle w:val="Code"/>
        <w:numPr>
          <w:ilvl w:val="0"/>
          <w:numId w:val="0"/>
        </w:numPr>
        <w:ind w:left="360"/>
      </w:pPr>
      <w:r>
        <w:t xml:space="preserve">      &lt;xs:enumeration value="ObjectRef"/&gt;</w:t>
      </w:r>
    </w:p>
    <w:p w:rsidR="00E6416D" w:rsidRDefault="00C65AD5">
      <w:pPr>
        <w:pStyle w:val="Code"/>
        <w:numPr>
          <w:ilvl w:val="0"/>
          <w:numId w:val="0"/>
        </w:numPr>
        <w:ind w:left="360"/>
      </w:pPr>
      <w:r>
        <w:t xml:space="preserve">      &lt;</w:t>
      </w:r>
      <w:r>
        <w:t>xs:enumeration value="UseDefaultConfiguration"/&gt;</w:t>
      </w:r>
    </w:p>
    <w:p w:rsidR="00E6416D" w:rsidRDefault="00C65AD5">
      <w:pPr>
        <w:pStyle w:val="Code"/>
        <w:numPr>
          <w:ilvl w:val="0"/>
          <w:numId w:val="0"/>
        </w:numPr>
        <w:ind w:left="360"/>
      </w:pPr>
      <w:r>
        <w:t xml:space="preserve">      &lt;xs:enumeration value="KeyErrorLimit"/&gt;</w:t>
      </w:r>
    </w:p>
    <w:p w:rsidR="00E6416D" w:rsidRDefault="00C65AD5">
      <w:pPr>
        <w:pStyle w:val="Code"/>
        <w:numPr>
          <w:ilvl w:val="0"/>
          <w:numId w:val="0"/>
        </w:numPr>
        <w:ind w:left="360"/>
      </w:pPr>
      <w:r>
        <w:t xml:space="preserve">      &lt;xs:enumeration value="KeyErrorLogFile"/&gt;</w:t>
      </w:r>
    </w:p>
    <w:p w:rsidR="00E6416D" w:rsidRDefault="00C65AD5">
      <w:pPr>
        <w:pStyle w:val="Code"/>
        <w:numPr>
          <w:ilvl w:val="0"/>
          <w:numId w:val="0"/>
        </w:numPr>
        <w:ind w:left="360"/>
      </w:pPr>
      <w:r>
        <w:t xml:space="preserve">      &lt;xs:enumeration value="KeyErrorAction"/&gt;</w:t>
      </w:r>
    </w:p>
    <w:p w:rsidR="00E6416D" w:rsidRDefault="00C65AD5">
      <w:pPr>
        <w:pStyle w:val="Code"/>
        <w:numPr>
          <w:ilvl w:val="0"/>
          <w:numId w:val="0"/>
        </w:numPr>
        <w:ind w:left="360"/>
      </w:pPr>
      <w:r>
        <w:lastRenderedPageBreak/>
        <w:t xml:space="preserve">      &lt;xs:enumeration value="KeyErrorLimitAction"/&gt;</w:t>
      </w:r>
    </w:p>
    <w:p w:rsidR="00E6416D" w:rsidRDefault="00C65AD5">
      <w:pPr>
        <w:pStyle w:val="Code"/>
        <w:numPr>
          <w:ilvl w:val="0"/>
          <w:numId w:val="0"/>
        </w:numPr>
        <w:ind w:left="360"/>
      </w:pPr>
      <w:r>
        <w:t xml:space="preserve">      &lt;xs:enum</w:t>
      </w:r>
      <w:r>
        <w:t>eration value="KeyNotFound"/&gt;</w:t>
      </w:r>
    </w:p>
    <w:p w:rsidR="00E6416D" w:rsidRDefault="00C65AD5">
      <w:pPr>
        <w:pStyle w:val="Code"/>
        <w:numPr>
          <w:ilvl w:val="0"/>
          <w:numId w:val="0"/>
        </w:numPr>
        <w:ind w:left="360"/>
      </w:pPr>
      <w:r>
        <w:t xml:space="preserve">      &lt;xs:enumeration value="KeyDuplicate"/&gt;</w:t>
      </w:r>
    </w:p>
    <w:p w:rsidR="00E6416D" w:rsidRDefault="00C65AD5">
      <w:pPr>
        <w:pStyle w:val="Code"/>
        <w:numPr>
          <w:ilvl w:val="0"/>
          <w:numId w:val="0"/>
        </w:numPr>
        <w:ind w:left="360"/>
      </w:pPr>
      <w:r>
        <w:t xml:space="preserve">      &lt;xs:enumeration value="NullKeyConvertedToUnknown"/&gt;</w:t>
      </w:r>
    </w:p>
    <w:p w:rsidR="00E6416D" w:rsidRDefault="00C65AD5">
      <w:pPr>
        <w:pStyle w:val="Code"/>
        <w:numPr>
          <w:ilvl w:val="0"/>
          <w:numId w:val="0"/>
        </w:numPr>
        <w:ind w:left="360"/>
      </w:pPr>
      <w:r>
        <w:t xml:space="preserve">      &lt;xs:enumeration value="NullKeyNotAllowed"/&gt;</w:t>
      </w:r>
    </w:p>
    <w:p w:rsidR="00E6416D" w:rsidRDefault="00C65AD5">
      <w:pPr>
        <w:pStyle w:val="Code"/>
        <w:numPr>
          <w:ilvl w:val="0"/>
          <w:numId w:val="0"/>
        </w:numPr>
        <w:ind w:left="360"/>
      </w:pPr>
      <w:r>
        <w:t xml:space="preserve">      &lt;xs:enumeration value="ProcessType"/&gt;</w:t>
      </w:r>
    </w:p>
    <w:p w:rsidR="00E6416D" w:rsidRDefault="00C65AD5">
      <w:pPr>
        <w:pStyle w:val="Code"/>
        <w:numPr>
          <w:ilvl w:val="0"/>
          <w:numId w:val="0"/>
        </w:numPr>
        <w:ind w:left="360"/>
      </w:pPr>
      <w:r>
        <w:t xml:space="preserve">      &lt;!--RecordSet Destinati</w:t>
      </w:r>
      <w:r>
        <w:t>on--&gt;</w:t>
      </w:r>
    </w:p>
    <w:p w:rsidR="00E6416D" w:rsidRDefault="00C65AD5">
      <w:pPr>
        <w:pStyle w:val="Code"/>
        <w:numPr>
          <w:ilvl w:val="0"/>
          <w:numId w:val="0"/>
        </w:numPr>
        <w:ind w:left="360"/>
      </w:pPr>
      <w:r>
        <w:t xml:space="preserve">      &lt;xs:enumeration value="VariableName"/&gt;</w:t>
      </w:r>
    </w:p>
    <w:p w:rsidR="00E6416D" w:rsidRDefault="00C65AD5">
      <w:pPr>
        <w:pStyle w:val="Code"/>
        <w:numPr>
          <w:ilvl w:val="0"/>
          <w:numId w:val="0"/>
        </w:numPr>
        <w:ind w:left="360"/>
      </w:pPr>
      <w:r>
        <w:t xml:space="preserve">      &lt;!--SQL Server Compact Destination--&gt;</w:t>
      </w:r>
    </w:p>
    <w:p w:rsidR="00E6416D" w:rsidRDefault="00C65AD5">
      <w:pPr>
        <w:pStyle w:val="Code"/>
        <w:numPr>
          <w:ilvl w:val="0"/>
          <w:numId w:val="0"/>
        </w:numPr>
        <w:ind w:left="360"/>
      </w:pPr>
      <w:r>
        <w:t xml:space="preserve">      &lt;xs:enumeration value="Table Name"/&gt;</w:t>
      </w:r>
    </w:p>
    <w:p w:rsidR="00E6416D" w:rsidRDefault="00C65AD5">
      <w:pPr>
        <w:pStyle w:val="Code"/>
        <w:numPr>
          <w:ilvl w:val="0"/>
          <w:numId w:val="0"/>
        </w:numPr>
        <w:ind w:left="360"/>
      </w:pPr>
      <w:r>
        <w:t xml:space="preserve">      &lt;xs:enumeration value="UserComponentTypeName"/&gt;</w:t>
      </w:r>
    </w:p>
    <w:p w:rsidR="00E6416D" w:rsidRDefault="00C65AD5">
      <w:pPr>
        <w:pStyle w:val="Code"/>
        <w:numPr>
          <w:ilvl w:val="0"/>
          <w:numId w:val="0"/>
        </w:numPr>
        <w:ind w:left="360"/>
      </w:pPr>
      <w:r>
        <w:t xml:space="preserve">      &lt;!--SQL Server Destination--&gt;</w:t>
      </w:r>
    </w:p>
    <w:p w:rsidR="00E6416D" w:rsidRDefault="00C65AD5">
      <w:pPr>
        <w:pStyle w:val="Code"/>
        <w:numPr>
          <w:ilvl w:val="0"/>
          <w:numId w:val="0"/>
        </w:numPr>
        <w:ind w:left="360"/>
      </w:pPr>
      <w:r>
        <w:t xml:space="preserve">      &lt;xs:enumeration value=</w:t>
      </w:r>
      <w:r>
        <w:t>"DefaultCodePage"/&gt;</w:t>
      </w:r>
    </w:p>
    <w:p w:rsidR="00E6416D" w:rsidRDefault="00C65AD5">
      <w:pPr>
        <w:pStyle w:val="Code"/>
        <w:numPr>
          <w:ilvl w:val="0"/>
          <w:numId w:val="0"/>
        </w:numPr>
        <w:ind w:left="360"/>
      </w:pPr>
      <w:r>
        <w:t xml:space="preserve">      &lt;xs:enumeration value="AlwaysUseDefaultCodePage"/&gt;</w:t>
      </w:r>
    </w:p>
    <w:p w:rsidR="00E6416D" w:rsidRDefault="00C65AD5">
      <w:pPr>
        <w:pStyle w:val="Code"/>
        <w:numPr>
          <w:ilvl w:val="0"/>
          <w:numId w:val="0"/>
        </w:numPr>
        <w:ind w:left="360"/>
      </w:pPr>
      <w:r>
        <w:t xml:space="preserve">      &lt;xs:enumeration value="BulkInsertTableName"/&gt;</w:t>
      </w:r>
    </w:p>
    <w:p w:rsidR="00E6416D" w:rsidRDefault="00C65AD5">
      <w:pPr>
        <w:pStyle w:val="Code"/>
        <w:numPr>
          <w:ilvl w:val="0"/>
          <w:numId w:val="0"/>
        </w:numPr>
        <w:ind w:left="360"/>
      </w:pPr>
      <w:r>
        <w:t xml:space="preserve">      &lt;xs:enumeration value="BulkInsertCheckConstraints"/&gt;</w:t>
      </w:r>
    </w:p>
    <w:p w:rsidR="00E6416D" w:rsidRDefault="00C65AD5">
      <w:pPr>
        <w:pStyle w:val="Code"/>
        <w:numPr>
          <w:ilvl w:val="0"/>
          <w:numId w:val="0"/>
        </w:numPr>
        <w:ind w:left="360"/>
      </w:pPr>
      <w:r>
        <w:t xml:space="preserve">      &lt;xs:enumeration value="BulkInsertFirstRow"/&gt;</w:t>
      </w:r>
    </w:p>
    <w:p w:rsidR="00E6416D" w:rsidRDefault="00C65AD5">
      <w:pPr>
        <w:pStyle w:val="Code"/>
        <w:numPr>
          <w:ilvl w:val="0"/>
          <w:numId w:val="0"/>
        </w:numPr>
        <w:ind w:left="360"/>
      </w:pPr>
      <w:r>
        <w:t xml:space="preserve">      &lt;</w:t>
      </w:r>
      <w:r>
        <w:t>xs:enumeration value="BulkInsertFireTriggers"/&gt;</w:t>
      </w:r>
    </w:p>
    <w:p w:rsidR="00E6416D" w:rsidRDefault="00C65AD5">
      <w:pPr>
        <w:pStyle w:val="Code"/>
        <w:numPr>
          <w:ilvl w:val="0"/>
          <w:numId w:val="0"/>
        </w:numPr>
        <w:ind w:left="360"/>
      </w:pPr>
      <w:r>
        <w:t xml:space="preserve">      &lt;xs:enumeration value="BulkInsertKeepIdentity"/&gt;</w:t>
      </w:r>
    </w:p>
    <w:p w:rsidR="00E6416D" w:rsidRDefault="00C65AD5">
      <w:pPr>
        <w:pStyle w:val="Code"/>
        <w:numPr>
          <w:ilvl w:val="0"/>
          <w:numId w:val="0"/>
        </w:numPr>
        <w:ind w:left="360"/>
      </w:pPr>
      <w:r>
        <w:t xml:space="preserve">      &lt;xs:enumeration value="BulkInsertKeepNulls"/&gt;</w:t>
      </w:r>
    </w:p>
    <w:p w:rsidR="00E6416D" w:rsidRDefault="00C65AD5">
      <w:pPr>
        <w:pStyle w:val="Code"/>
        <w:numPr>
          <w:ilvl w:val="0"/>
          <w:numId w:val="0"/>
        </w:numPr>
        <w:ind w:left="360"/>
      </w:pPr>
      <w:r>
        <w:t xml:space="preserve">      &lt;xs:enumeration value="BulkInsertLastRow"/&gt;</w:t>
      </w:r>
    </w:p>
    <w:p w:rsidR="00E6416D" w:rsidRDefault="00C65AD5">
      <w:pPr>
        <w:pStyle w:val="Code"/>
        <w:numPr>
          <w:ilvl w:val="0"/>
          <w:numId w:val="0"/>
        </w:numPr>
        <w:ind w:left="360"/>
      </w:pPr>
      <w:r>
        <w:t xml:space="preserve">      &lt;xs:enumeration value="BulkInsertMaxErrors"/&gt;</w:t>
      </w:r>
    </w:p>
    <w:p w:rsidR="00E6416D" w:rsidRDefault="00C65AD5">
      <w:pPr>
        <w:pStyle w:val="Code"/>
        <w:numPr>
          <w:ilvl w:val="0"/>
          <w:numId w:val="0"/>
        </w:numPr>
        <w:ind w:left="360"/>
      </w:pPr>
      <w:r>
        <w:t xml:space="preserve">      &lt;xs:enumeration value="BulkInsertOrder"/&gt;</w:t>
      </w:r>
    </w:p>
    <w:p w:rsidR="00E6416D" w:rsidRDefault="00C65AD5">
      <w:pPr>
        <w:pStyle w:val="Code"/>
        <w:numPr>
          <w:ilvl w:val="0"/>
          <w:numId w:val="0"/>
        </w:numPr>
        <w:ind w:left="360"/>
      </w:pPr>
      <w:r>
        <w:t xml:space="preserve">      &lt;xs:enumeration value="BulkInsertTablock"/&gt;</w:t>
      </w:r>
    </w:p>
    <w:p w:rsidR="00E6416D" w:rsidRDefault="00C65AD5">
      <w:pPr>
        <w:pStyle w:val="Code"/>
        <w:numPr>
          <w:ilvl w:val="0"/>
          <w:numId w:val="0"/>
        </w:numPr>
        <w:ind w:left="360"/>
      </w:pPr>
      <w:r>
        <w:t xml:space="preserve">      &lt;xs:enumeration value="Timeout"/&gt;</w:t>
      </w:r>
    </w:p>
    <w:p w:rsidR="00E6416D" w:rsidRDefault="00C65AD5">
      <w:pPr>
        <w:pStyle w:val="Code"/>
        <w:numPr>
          <w:ilvl w:val="0"/>
          <w:numId w:val="0"/>
        </w:numPr>
        <w:ind w:left="360"/>
      </w:pPr>
      <w:r>
        <w:t xml:space="preserve">      &lt;xs:enumeration value="MaxInsertCommitSize"/&gt;</w:t>
      </w:r>
    </w:p>
    <w:p w:rsidR="00E6416D" w:rsidRDefault="00C65AD5">
      <w:pPr>
        <w:pStyle w:val="Code"/>
        <w:numPr>
          <w:ilvl w:val="0"/>
          <w:numId w:val="0"/>
        </w:numPr>
        <w:ind w:left="360"/>
      </w:pPr>
      <w:r>
        <w:t xml:space="preserve">      &lt;!--Data Sources--&gt;</w:t>
      </w:r>
    </w:p>
    <w:p w:rsidR="00E6416D" w:rsidRDefault="00C65AD5">
      <w:pPr>
        <w:pStyle w:val="Code"/>
        <w:numPr>
          <w:ilvl w:val="0"/>
          <w:numId w:val="0"/>
        </w:numPr>
        <w:ind w:left="360"/>
      </w:pPr>
      <w:r>
        <w:t xml:space="preserve">      &lt;!--ADO.Net Source--&gt;</w:t>
      </w:r>
    </w:p>
    <w:p w:rsidR="00E6416D" w:rsidRDefault="00C65AD5">
      <w:pPr>
        <w:pStyle w:val="Code"/>
        <w:numPr>
          <w:ilvl w:val="0"/>
          <w:numId w:val="0"/>
        </w:numPr>
        <w:ind w:left="360"/>
      </w:pPr>
      <w:r>
        <w:t xml:space="preserve">      &lt;</w:t>
      </w:r>
      <w:r>
        <w:t>xs:enumeration value="SqlCommand"/&gt;</w:t>
      </w:r>
    </w:p>
    <w:p w:rsidR="00E6416D" w:rsidRDefault="00C65AD5">
      <w:pPr>
        <w:pStyle w:val="Code"/>
        <w:numPr>
          <w:ilvl w:val="0"/>
          <w:numId w:val="0"/>
        </w:numPr>
        <w:ind w:left="360"/>
      </w:pPr>
      <w:r>
        <w:t xml:space="preserve">      &lt;xs:enumeration value="CommandTimeout"/&gt;</w:t>
      </w:r>
    </w:p>
    <w:p w:rsidR="00E6416D" w:rsidRDefault="00C65AD5">
      <w:pPr>
        <w:pStyle w:val="Code"/>
        <w:numPr>
          <w:ilvl w:val="0"/>
          <w:numId w:val="0"/>
        </w:numPr>
        <w:ind w:left="360"/>
      </w:pPr>
      <w:r>
        <w:t xml:space="preserve">      &lt;xs:enumeration value="AllowImplicitStringConversion"/&gt;</w:t>
      </w:r>
    </w:p>
    <w:p w:rsidR="00E6416D" w:rsidRDefault="00C65AD5">
      <w:pPr>
        <w:pStyle w:val="Code"/>
        <w:numPr>
          <w:ilvl w:val="0"/>
          <w:numId w:val="0"/>
        </w:numPr>
        <w:ind w:left="360"/>
      </w:pPr>
      <w:r>
        <w:t xml:space="preserve">      &lt;xs:enumeration value="TableOrViewName"/&gt;</w:t>
      </w:r>
    </w:p>
    <w:p w:rsidR="00E6416D" w:rsidRDefault="00C65AD5">
      <w:pPr>
        <w:pStyle w:val="Code"/>
        <w:numPr>
          <w:ilvl w:val="0"/>
          <w:numId w:val="0"/>
        </w:numPr>
        <w:ind w:left="360"/>
      </w:pPr>
      <w:r>
        <w:t xml:space="preserve">      &lt;xs:enumeration value="AccessMode"/&gt;</w:t>
      </w:r>
    </w:p>
    <w:p w:rsidR="00E6416D" w:rsidRDefault="00C65AD5">
      <w:pPr>
        <w:pStyle w:val="Code"/>
        <w:numPr>
          <w:ilvl w:val="0"/>
          <w:numId w:val="0"/>
        </w:numPr>
        <w:ind w:left="360"/>
      </w:pPr>
      <w:r>
        <w:t xml:space="preserve">      &lt;xs:enumeratio</w:t>
      </w:r>
      <w:r>
        <w:t>n value="UserComponentTypeName"/&gt;</w:t>
      </w:r>
    </w:p>
    <w:p w:rsidR="00E6416D" w:rsidRDefault="00C65AD5">
      <w:pPr>
        <w:pStyle w:val="Code"/>
        <w:numPr>
          <w:ilvl w:val="0"/>
          <w:numId w:val="0"/>
        </w:numPr>
        <w:ind w:left="360"/>
      </w:pPr>
      <w:r>
        <w:t xml:space="preserve">      &lt;!--Excel Source--&gt;</w:t>
      </w:r>
    </w:p>
    <w:p w:rsidR="00E6416D" w:rsidRDefault="00C65AD5">
      <w:pPr>
        <w:pStyle w:val="Code"/>
        <w:numPr>
          <w:ilvl w:val="0"/>
          <w:numId w:val="0"/>
        </w:numPr>
        <w:ind w:left="360"/>
      </w:pPr>
      <w:r>
        <w:t xml:space="preserve">      &lt;xs:enumeration value="CommandTimeout"/&gt;</w:t>
      </w:r>
    </w:p>
    <w:p w:rsidR="00E6416D" w:rsidRDefault="00C65AD5">
      <w:pPr>
        <w:pStyle w:val="Code"/>
        <w:numPr>
          <w:ilvl w:val="0"/>
          <w:numId w:val="0"/>
        </w:numPr>
        <w:ind w:left="360"/>
      </w:pPr>
      <w:r>
        <w:t xml:space="preserve">      &lt;xs:enumeration value="OpenRowset"/&gt;</w:t>
      </w:r>
    </w:p>
    <w:p w:rsidR="00E6416D" w:rsidRDefault="00C65AD5">
      <w:pPr>
        <w:pStyle w:val="Code"/>
        <w:numPr>
          <w:ilvl w:val="0"/>
          <w:numId w:val="0"/>
        </w:numPr>
        <w:ind w:left="360"/>
      </w:pPr>
      <w:r>
        <w:t xml:space="preserve">      &lt;xs:enumeration value="OpenRowsetVariable"/&gt;</w:t>
      </w:r>
    </w:p>
    <w:p w:rsidR="00E6416D" w:rsidRDefault="00C65AD5">
      <w:pPr>
        <w:pStyle w:val="Code"/>
        <w:numPr>
          <w:ilvl w:val="0"/>
          <w:numId w:val="0"/>
        </w:numPr>
        <w:ind w:left="360"/>
      </w:pPr>
      <w:r>
        <w:t xml:space="preserve">      &lt;xs:enumeration value="SqlCommand"/&gt;</w:t>
      </w:r>
    </w:p>
    <w:p w:rsidR="00E6416D" w:rsidRDefault="00C65AD5">
      <w:pPr>
        <w:pStyle w:val="Code"/>
        <w:numPr>
          <w:ilvl w:val="0"/>
          <w:numId w:val="0"/>
        </w:numPr>
        <w:ind w:left="360"/>
      </w:pPr>
      <w:r>
        <w:t xml:space="preserve">      &lt;xs:en</w:t>
      </w:r>
      <w:r>
        <w:t>umeration value="SqlCommandVariable"/&gt;</w:t>
      </w:r>
    </w:p>
    <w:p w:rsidR="00E6416D" w:rsidRDefault="00C65AD5">
      <w:pPr>
        <w:pStyle w:val="Code"/>
        <w:numPr>
          <w:ilvl w:val="0"/>
          <w:numId w:val="0"/>
        </w:numPr>
        <w:ind w:left="360"/>
      </w:pPr>
      <w:r>
        <w:t xml:space="preserve">      &lt;xs:enumeration value="AccessMode"/&gt;</w:t>
      </w:r>
    </w:p>
    <w:p w:rsidR="00E6416D" w:rsidRDefault="00C65AD5">
      <w:pPr>
        <w:pStyle w:val="Code"/>
        <w:numPr>
          <w:ilvl w:val="0"/>
          <w:numId w:val="0"/>
        </w:numPr>
        <w:ind w:left="360"/>
      </w:pPr>
      <w:r>
        <w:t xml:space="preserve">      &lt;xs:enumeration value="ParameterMapping"/&gt;</w:t>
      </w:r>
    </w:p>
    <w:p w:rsidR="00E6416D" w:rsidRDefault="00C65AD5">
      <w:pPr>
        <w:pStyle w:val="Code"/>
        <w:numPr>
          <w:ilvl w:val="0"/>
          <w:numId w:val="0"/>
        </w:numPr>
        <w:ind w:left="360"/>
      </w:pPr>
      <w:r>
        <w:t xml:space="preserve">      &lt;!--Flat File Source--&gt;</w:t>
      </w:r>
    </w:p>
    <w:p w:rsidR="00E6416D" w:rsidRDefault="00C65AD5">
      <w:pPr>
        <w:pStyle w:val="Code"/>
        <w:numPr>
          <w:ilvl w:val="0"/>
          <w:numId w:val="0"/>
        </w:numPr>
        <w:ind w:left="360"/>
      </w:pPr>
      <w:r>
        <w:t xml:space="preserve">      &lt;xs:enumeration value="RetainNulls"/&gt;</w:t>
      </w:r>
    </w:p>
    <w:p w:rsidR="00E6416D" w:rsidRDefault="00C65AD5">
      <w:pPr>
        <w:pStyle w:val="Code"/>
        <w:numPr>
          <w:ilvl w:val="0"/>
          <w:numId w:val="0"/>
        </w:numPr>
        <w:ind w:left="360"/>
      </w:pPr>
      <w:r>
        <w:t xml:space="preserve">      &lt;xs:enumeration value="FileNameColumnName"/&gt;</w:t>
      </w:r>
    </w:p>
    <w:p w:rsidR="00E6416D" w:rsidRDefault="00C65AD5">
      <w:pPr>
        <w:pStyle w:val="Code"/>
        <w:numPr>
          <w:ilvl w:val="0"/>
          <w:numId w:val="0"/>
        </w:numPr>
        <w:ind w:left="360"/>
      </w:pPr>
      <w:r>
        <w:t xml:space="preserve">      &lt;!--OLEDB Source Task--&gt;</w:t>
      </w:r>
    </w:p>
    <w:p w:rsidR="00E6416D" w:rsidRDefault="00C65AD5">
      <w:pPr>
        <w:pStyle w:val="Code"/>
        <w:numPr>
          <w:ilvl w:val="0"/>
          <w:numId w:val="0"/>
        </w:numPr>
        <w:ind w:left="360"/>
      </w:pPr>
      <w:r>
        <w:t xml:space="preserve">      &lt;xs:enumeration value="CommandTimeout"/&gt;</w:t>
      </w:r>
    </w:p>
    <w:p w:rsidR="00E6416D" w:rsidRDefault="00C65AD5">
      <w:pPr>
        <w:pStyle w:val="Code"/>
        <w:numPr>
          <w:ilvl w:val="0"/>
          <w:numId w:val="0"/>
        </w:numPr>
        <w:ind w:left="360"/>
      </w:pPr>
      <w:r>
        <w:t xml:space="preserve">      &lt;xs:enumeration value="OpenRowset"/&gt;</w:t>
      </w:r>
    </w:p>
    <w:p w:rsidR="00E6416D" w:rsidRDefault="00C65AD5">
      <w:pPr>
        <w:pStyle w:val="Code"/>
        <w:numPr>
          <w:ilvl w:val="0"/>
          <w:numId w:val="0"/>
        </w:numPr>
        <w:ind w:left="360"/>
      </w:pPr>
      <w:r>
        <w:t xml:space="preserve">      &lt;xs:enumeration value="OpenRowsetVariable"/&gt;</w:t>
      </w:r>
    </w:p>
    <w:p w:rsidR="00E6416D" w:rsidRDefault="00C65AD5">
      <w:pPr>
        <w:pStyle w:val="Code"/>
        <w:numPr>
          <w:ilvl w:val="0"/>
          <w:numId w:val="0"/>
        </w:numPr>
        <w:ind w:left="360"/>
      </w:pPr>
      <w:r>
        <w:t xml:space="preserve">      &lt;xs:enumeration value="SqlCommand"/&gt;</w:t>
      </w:r>
    </w:p>
    <w:p w:rsidR="00E6416D" w:rsidRDefault="00C65AD5">
      <w:pPr>
        <w:pStyle w:val="Code"/>
        <w:numPr>
          <w:ilvl w:val="0"/>
          <w:numId w:val="0"/>
        </w:numPr>
        <w:ind w:left="360"/>
      </w:pPr>
      <w:r>
        <w:t xml:space="preserve">      &lt;</w:t>
      </w:r>
      <w:r>
        <w:t>xs:enumeration value="SqlCommandVariable"/&gt;</w:t>
      </w:r>
    </w:p>
    <w:p w:rsidR="00E6416D" w:rsidRDefault="00C65AD5">
      <w:pPr>
        <w:pStyle w:val="Code"/>
        <w:numPr>
          <w:ilvl w:val="0"/>
          <w:numId w:val="0"/>
        </w:numPr>
        <w:ind w:left="360"/>
      </w:pPr>
      <w:r>
        <w:t xml:space="preserve">      &lt;xs:enumeration value="DefaultCodePage"/&gt;</w:t>
      </w:r>
    </w:p>
    <w:p w:rsidR="00E6416D" w:rsidRDefault="00C65AD5">
      <w:pPr>
        <w:pStyle w:val="Code"/>
        <w:numPr>
          <w:ilvl w:val="0"/>
          <w:numId w:val="0"/>
        </w:numPr>
        <w:ind w:left="360"/>
      </w:pPr>
      <w:r>
        <w:t xml:space="preserve">      &lt;xs:enumeration value="AlwaysUseDefaultCodePage"/&gt;</w:t>
      </w:r>
    </w:p>
    <w:p w:rsidR="00E6416D" w:rsidRDefault="00C65AD5">
      <w:pPr>
        <w:pStyle w:val="Code"/>
        <w:numPr>
          <w:ilvl w:val="0"/>
          <w:numId w:val="0"/>
        </w:numPr>
        <w:ind w:left="360"/>
      </w:pPr>
      <w:r>
        <w:t xml:space="preserve">      &lt;xs:enumeration value="AccessMode"/&gt;</w:t>
      </w:r>
    </w:p>
    <w:p w:rsidR="00E6416D" w:rsidRDefault="00C65AD5">
      <w:pPr>
        <w:pStyle w:val="Code"/>
        <w:numPr>
          <w:ilvl w:val="0"/>
          <w:numId w:val="0"/>
        </w:numPr>
        <w:ind w:left="360"/>
      </w:pPr>
      <w:r>
        <w:t xml:space="preserve">      &lt;xs:enumeration value="ParameterMapping"/&gt;</w:t>
      </w:r>
    </w:p>
    <w:p w:rsidR="00E6416D" w:rsidRDefault="00C65AD5">
      <w:pPr>
        <w:pStyle w:val="Code"/>
        <w:numPr>
          <w:ilvl w:val="0"/>
          <w:numId w:val="0"/>
        </w:numPr>
        <w:ind w:left="360"/>
      </w:pPr>
      <w:r>
        <w:t xml:space="preserve">      &lt;!--Raw F</w:t>
      </w:r>
      <w:r>
        <w:t>ile Source--&gt;</w:t>
      </w:r>
    </w:p>
    <w:p w:rsidR="00E6416D" w:rsidRDefault="00C65AD5">
      <w:pPr>
        <w:pStyle w:val="Code"/>
        <w:numPr>
          <w:ilvl w:val="0"/>
          <w:numId w:val="0"/>
        </w:numPr>
        <w:ind w:left="360"/>
      </w:pPr>
      <w:r>
        <w:t xml:space="preserve">      &lt;xs:enumeration value="AccessMode"/&gt;</w:t>
      </w:r>
    </w:p>
    <w:p w:rsidR="00E6416D" w:rsidRDefault="00C65AD5">
      <w:pPr>
        <w:pStyle w:val="Code"/>
        <w:numPr>
          <w:ilvl w:val="0"/>
          <w:numId w:val="0"/>
        </w:numPr>
        <w:ind w:left="360"/>
      </w:pPr>
      <w:r>
        <w:t xml:space="preserve">      &lt;xs:enumeration value="FileName"/&gt;</w:t>
      </w:r>
    </w:p>
    <w:p w:rsidR="00E6416D" w:rsidRDefault="00C65AD5">
      <w:pPr>
        <w:pStyle w:val="Code"/>
        <w:numPr>
          <w:ilvl w:val="0"/>
          <w:numId w:val="0"/>
        </w:numPr>
        <w:ind w:left="360"/>
      </w:pPr>
      <w:r>
        <w:t xml:space="preserve">      &lt;xs:enumeration value="FileNameVariable"/&gt;</w:t>
      </w:r>
    </w:p>
    <w:p w:rsidR="00E6416D" w:rsidRDefault="00C65AD5">
      <w:pPr>
        <w:pStyle w:val="Code"/>
        <w:numPr>
          <w:ilvl w:val="0"/>
          <w:numId w:val="0"/>
        </w:numPr>
        <w:ind w:left="360"/>
      </w:pPr>
      <w:r>
        <w:t xml:space="preserve">      &lt;!--XML Source--&gt;</w:t>
      </w:r>
    </w:p>
    <w:p w:rsidR="00E6416D" w:rsidRDefault="00C65AD5">
      <w:pPr>
        <w:pStyle w:val="Code"/>
        <w:numPr>
          <w:ilvl w:val="0"/>
          <w:numId w:val="0"/>
        </w:numPr>
        <w:ind w:left="360"/>
      </w:pPr>
      <w:r>
        <w:t xml:space="preserve">      &lt;xs:enumeration value="UserComponentTypeName"/&gt;</w:t>
      </w:r>
    </w:p>
    <w:p w:rsidR="00E6416D" w:rsidRDefault="00C65AD5">
      <w:pPr>
        <w:pStyle w:val="Code"/>
        <w:numPr>
          <w:ilvl w:val="0"/>
          <w:numId w:val="0"/>
        </w:numPr>
        <w:ind w:left="360"/>
      </w:pPr>
      <w:r>
        <w:t xml:space="preserve">      &lt;xs:enumeration value="XM</w:t>
      </w:r>
      <w:r>
        <w:t>LData"/&gt;</w:t>
      </w:r>
    </w:p>
    <w:p w:rsidR="00E6416D" w:rsidRDefault="00C65AD5">
      <w:pPr>
        <w:pStyle w:val="Code"/>
        <w:numPr>
          <w:ilvl w:val="0"/>
          <w:numId w:val="0"/>
        </w:numPr>
        <w:ind w:left="360"/>
      </w:pPr>
      <w:r>
        <w:t xml:space="preserve">      &lt;xs:enumeration value="XMLDataVariable"/&gt;</w:t>
      </w:r>
    </w:p>
    <w:p w:rsidR="00E6416D" w:rsidRDefault="00C65AD5">
      <w:pPr>
        <w:pStyle w:val="Code"/>
        <w:numPr>
          <w:ilvl w:val="0"/>
          <w:numId w:val="0"/>
        </w:numPr>
        <w:ind w:left="360"/>
      </w:pPr>
      <w:r>
        <w:t xml:space="preserve">      &lt;xs:enumeration value="AccessMode"/&gt;</w:t>
      </w:r>
    </w:p>
    <w:p w:rsidR="00E6416D" w:rsidRDefault="00C65AD5">
      <w:pPr>
        <w:pStyle w:val="Code"/>
        <w:numPr>
          <w:ilvl w:val="0"/>
          <w:numId w:val="0"/>
        </w:numPr>
        <w:ind w:left="360"/>
      </w:pPr>
      <w:r>
        <w:t xml:space="preserve">      &lt;xs:enumeration value="XMLSchemaDefinition"/&gt;</w:t>
      </w:r>
    </w:p>
    <w:p w:rsidR="00E6416D" w:rsidRDefault="00C65AD5">
      <w:pPr>
        <w:pStyle w:val="Code"/>
        <w:numPr>
          <w:ilvl w:val="0"/>
          <w:numId w:val="0"/>
        </w:numPr>
        <w:ind w:left="360"/>
      </w:pPr>
      <w:r>
        <w:t xml:space="preserve">      &lt;xs:enumeration value="UseInlineSchema"/&gt;</w:t>
      </w:r>
    </w:p>
    <w:p w:rsidR="00E6416D" w:rsidRDefault="00C65AD5">
      <w:pPr>
        <w:pStyle w:val="Code"/>
        <w:numPr>
          <w:ilvl w:val="0"/>
          <w:numId w:val="0"/>
        </w:numPr>
        <w:ind w:left="360"/>
      </w:pPr>
      <w:r>
        <w:t xml:space="preserve">    &lt;/xs:restriction&gt;</w:t>
      </w:r>
    </w:p>
    <w:p w:rsidR="00E6416D" w:rsidRDefault="00C65AD5">
      <w:pPr>
        <w:pStyle w:val="Code"/>
        <w:numPr>
          <w:ilvl w:val="0"/>
          <w:numId w:val="0"/>
        </w:numPr>
        <w:ind w:left="360"/>
      </w:pPr>
      <w:r>
        <w:t xml:space="preserve">  &lt;/xs:simpleType&gt;</w:t>
      </w:r>
    </w:p>
    <w:p w:rsidR="00E6416D" w:rsidRDefault="00C65AD5">
      <w:r>
        <w:lastRenderedPageBreak/>
        <w:t xml:space="preserve">This section </w:t>
      </w:r>
      <w:r>
        <w:t>presents no tabular explanation of the properties that are specified in the preceding XSD. Tabular explanations are, however, presented in the following subsections when values are allowed.</w:t>
      </w:r>
    </w:p>
    <w:p w:rsidR="00E6416D" w:rsidRDefault="00C65AD5">
      <w:r>
        <w:rPr>
          <w:b/>
        </w:rPr>
        <w:t xml:space="preserve">2.7.1.1.1.1.1.1.2.1   </w:t>
      </w:r>
      <w:r>
        <w:rPr>
          <w:b/>
          <w:u w:val="single"/>
        </w:rPr>
        <w:t>Aggregate Task Component</w:t>
      </w:r>
      <w:bookmarkStart w:id="413" w:name="z1231eaf644354e4cbf17104132468267"/>
      <w:bookmarkEnd w:id="413"/>
    </w:p>
    <w:p w:rsidR="00E6416D" w:rsidRDefault="00C65AD5">
      <w:r>
        <w:t>Aggregate Task Comp</w:t>
      </w:r>
      <w:r>
        <w:t xml:space="preserve">onent aggregates values by using functions such as sum and average. Aggregate Task Component MUST NOT use any </w:t>
      </w:r>
      <w:r>
        <w:rPr>
          <w:b/>
        </w:rPr>
        <w:t>Name</w:t>
      </w:r>
      <w:r>
        <w:t xml:space="preserve"> attribute value on a </w:t>
      </w:r>
      <w:r>
        <w:rPr>
          <w:b/>
        </w:rPr>
        <w:t>property</w:t>
      </w:r>
      <w:r>
        <w:t xml:space="preserve"> element except for those that are listed in the table in this section.</w:t>
      </w:r>
    </w:p>
    <w:p w:rsidR="00E6416D" w:rsidRDefault="00C65AD5">
      <w:r>
        <w:t xml:space="preserve">The following table specifies the </w:t>
      </w:r>
      <w:r>
        <w:rPr>
          <w:b/>
        </w:rPr>
        <w:t>Name</w:t>
      </w:r>
      <w:r>
        <w:t xml:space="preserve"> a</w:t>
      </w:r>
      <w:r>
        <w:t>ttribute values that are allowed for Aggregate Task Component, in addition to any restrictions on the element value. These restrictions MUST be followed.</w:t>
      </w:r>
    </w:p>
    <w:tbl>
      <w:tblPr>
        <w:tblStyle w:val="Table-ShadedHeader"/>
        <w:tblW w:w="0" w:type="auto"/>
        <w:tblLook w:val="04A0" w:firstRow="1" w:lastRow="0" w:firstColumn="1" w:lastColumn="0" w:noHBand="0" w:noVBand="1"/>
      </w:tblPr>
      <w:tblGrid>
        <w:gridCol w:w="2070"/>
        <w:gridCol w:w="7110"/>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2070" w:type="dxa"/>
          </w:tcPr>
          <w:p w:rsidR="00E6416D" w:rsidRDefault="00C65AD5">
            <w:pPr>
              <w:pStyle w:val="TableHeaderText"/>
            </w:pPr>
            <w:r>
              <w:t>Name attribute value</w:t>
            </w:r>
          </w:p>
        </w:tc>
        <w:tc>
          <w:tcPr>
            <w:tcW w:w="7110" w:type="dxa"/>
          </w:tcPr>
          <w:p w:rsidR="00E6416D" w:rsidRDefault="00C65AD5">
            <w:pPr>
              <w:pStyle w:val="TableHeaderText"/>
            </w:pPr>
            <w:r>
              <w:t>Description</w:t>
            </w:r>
          </w:p>
        </w:tc>
      </w:tr>
      <w:tr w:rsidR="00E6416D" w:rsidTr="00E6416D">
        <w:tc>
          <w:tcPr>
            <w:tcW w:w="2070" w:type="dxa"/>
          </w:tcPr>
          <w:p w:rsidR="00E6416D" w:rsidRDefault="00C65AD5">
            <w:pPr>
              <w:pStyle w:val="TableBodyText"/>
            </w:pPr>
            <w:r>
              <w:t>KeyScale</w:t>
            </w:r>
          </w:p>
        </w:tc>
        <w:tc>
          <w:tcPr>
            <w:tcW w:w="7110" w:type="dxa"/>
          </w:tcPr>
          <w:p w:rsidR="00E6416D" w:rsidRDefault="00C65AD5">
            <w:pPr>
              <w:pStyle w:val="TableBodyText"/>
            </w:pPr>
            <w:r>
              <w:t xml:space="preserve">An integer value that specifies the approximate number of </w:t>
            </w:r>
            <w:r>
              <w:t>groups that is expected by the operation. This value is used to optimize computation. The enumeration values are interpreted as follows:</w:t>
            </w:r>
          </w:p>
          <w:p w:rsidR="00E6416D" w:rsidRDefault="00C65AD5">
            <w:pPr>
              <w:pStyle w:val="TableBodyText"/>
            </w:pPr>
            <w:r>
              <w:t>0 – The key scale is not used.</w:t>
            </w:r>
          </w:p>
          <w:p w:rsidR="00E6416D" w:rsidRDefault="00C65AD5">
            <w:pPr>
              <w:pStyle w:val="TableBodyText"/>
            </w:pPr>
            <w:r>
              <w:t>1 – Aggregation writes approximately 500,000 keys.</w:t>
            </w:r>
          </w:p>
          <w:p w:rsidR="00E6416D" w:rsidRDefault="00C65AD5">
            <w:pPr>
              <w:pStyle w:val="TableBodyText"/>
            </w:pPr>
            <w:r>
              <w:t xml:space="preserve">2 – Aggregation writes approximately </w:t>
            </w:r>
            <w:r>
              <w:t>25,000,000 keys.</w:t>
            </w:r>
          </w:p>
          <w:p w:rsidR="00E6416D" w:rsidRDefault="00C65AD5">
            <w:pPr>
              <w:pStyle w:val="TableBodyText"/>
            </w:pPr>
            <w:r>
              <w:t>3 – Aggregation writes more than 25,000,000 keys.</w:t>
            </w:r>
          </w:p>
        </w:tc>
      </w:tr>
      <w:tr w:rsidR="00E6416D" w:rsidTr="00E6416D">
        <w:tc>
          <w:tcPr>
            <w:tcW w:w="2070" w:type="dxa"/>
          </w:tcPr>
          <w:p w:rsidR="00E6416D" w:rsidRDefault="00C65AD5">
            <w:pPr>
              <w:pStyle w:val="TableBodyText"/>
            </w:pPr>
            <w:r>
              <w:t>Keys</w:t>
            </w:r>
          </w:p>
        </w:tc>
        <w:tc>
          <w:tcPr>
            <w:tcW w:w="7110" w:type="dxa"/>
          </w:tcPr>
          <w:p w:rsidR="00E6416D" w:rsidRDefault="00C65AD5">
            <w:pPr>
              <w:pStyle w:val="TableBodyText"/>
            </w:pPr>
            <w:r>
              <w:t xml:space="preserve">An integer value that specifies the number of groups that is expected by the operation. This value is used to optimize computation. If this value is specified, it overrides the value </w:t>
            </w:r>
            <w:r>
              <w:t xml:space="preserve">that is specified for the </w:t>
            </w:r>
            <w:r>
              <w:rPr>
                <w:b/>
              </w:rPr>
              <w:t>KeyScale</w:t>
            </w:r>
            <w:r>
              <w:t xml:space="preserve"> attribute.</w:t>
            </w:r>
          </w:p>
        </w:tc>
      </w:tr>
      <w:tr w:rsidR="00E6416D" w:rsidTr="00E6416D">
        <w:tc>
          <w:tcPr>
            <w:tcW w:w="2070" w:type="dxa"/>
          </w:tcPr>
          <w:p w:rsidR="00E6416D" w:rsidRDefault="00C65AD5">
            <w:pPr>
              <w:pStyle w:val="TableBodyText"/>
            </w:pPr>
            <w:r>
              <w:t>CountDistinctScale</w:t>
            </w:r>
          </w:p>
        </w:tc>
        <w:tc>
          <w:tcPr>
            <w:tcW w:w="7110" w:type="dxa"/>
          </w:tcPr>
          <w:p w:rsidR="00E6416D" w:rsidRDefault="00C65AD5">
            <w:pPr>
              <w:pStyle w:val="TableBodyText"/>
            </w:pPr>
            <w:r>
              <w:t>An integer value that specifies the approximate number of groups that is expected by a distinct count operation. This value is used to optimize computation. The enumeration values are interp</w:t>
            </w:r>
            <w:r>
              <w:t>reted as follows:</w:t>
            </w:r>
          </w:p>
          <w:p w:rsidR="00E6416D" w:rsidRDefault="00C65AD5">
            <w:pPr>
              <w:pStyle w:val="TableBodyText"/>
            </w:pPr>
            <w:r>
              <w:t>0 – The key scale is not used.</w:t>
            </w:r>
          </w:p>
          <w:p w:rsidR="00E6416D" w:rsidRDefault="00C65AD5">
            <w:pPr>
              <w:pStyle w:val="TableBodyText"/>
            </w:pPr>
            <w:r>
              <w:t>1 – Aggregation writes approximately 500,000 keys.</w:t>
            </w:r>
          </w:p>
          <w:p w:rsidR="00E6416D" w:rsidRDefault="00C65AD5">
            <w:pPr>
              <w:pStyle w:val="TableBodyText"/>
            </w:pPr>
            <w:r>
              <w:t>2 – Aggregation writes approximately 25,000,000 keys.</w:t>
            </w:r>
          </w:p>
          <w:p w:rsidR="00E6416D" w:rsidRDefault="00C65AD5">
            <w:pPr>
              <w:pStyle w:val="TableBodyText"/>
            </w:pPr>
            <w:r>
              <w:t>3 – Aggregation writes more than 25,000,000 keys.</w:t>
            </w:r>
          </w:p>
        </w:tc>
      </w:tr>
      <w:tr w:rsidR="00E6416D" w:rsidTr="00E6416D">
        <w:tc>
          <w:tcPr>
            <w:tcW w:w="2070" w:type="dxa"/>
          </w:tcPr>
          <w:p w:rsidR="00E6416D" w:rsidRDefault="00C65AD5">
            <w:pPr>
              <w:pStyle w:val="TableBodyText"/>
            </w:pPr>
            <w:r>
              <w:t>CountDistinctKeys</w:t>
            </w:r>
          </w:p>
        </w:tc>
        <w:tc>
          <w:tcPr>
            <w:tcW w:w="7110" w:type="dxa"/>
          </w:tcPr>
          <w:p w:rsidR="00E6416D" w:rsidRDefault="00C65AD5">
            <w:pPr>
              <w:pStyle w:val="TableBodyText"/>
            </w:pPr>
            <w:r>
              <w:t xml:space="preserve">An integer value that specifies the number of groups that is expected by a distinct count operation. This value is used to optimize computation. If this value is specified, it overrides the value that is specified for the </w:t>
            </w:r>
            <w:r>
              <w:rPr>
                <w:b/>
              </w:rPr>
              <w:t>CountDistinctKeys</w:t>
            </w:r>
            <w:r>
              <w:t xml:space="preserve"> attribute.</w:t>
            </w:r>
          </w:p>
        </w:tc>
      </w:tr>
      <w:tr w:rsidR="00E6416D" w:rsidTr="00E6416D">
        <w:tc>
          <w:tcPr>
            <w:tcW w:w="2070" w:type="dxa"/>
          </w:tcPr>
          <w:p w:rsidR="00E6416D" w:rsidRDefault="00C65AD5">
            <w:pPr>
              <w:pStyle w:val="TableBodyText"/>
            </w:pPr>
            <w:r>
              <w:t>Auto</w:t>
            </w:r>
            <w:r>
              <w:t>ExtendFactor</w:t>
            </w:r>
          </w:p>
        </w:tc>
        <w:tc>
          <w:tcPr>
            <w:tcW w:w="7110" w:type="dxa"/>
          </w:tcPr>
          <w:p w:rsidR="00E6416D" w:rsidRDefault="00C65AD5">
            <w:pPr>
              <w:pStyle w:val="TableBodyText"/>
            </w:pPr>
            <w:r>
              <w:t>An integer value that specifies the percentage amount by which memory is extended during the aggregate operation.</w:t>
            </w:r>
          </w:p>
        </w:tc>
      </w:tr>
    </w:tbl>
    <w:p w:rsidR="00E6416D" w:rsidRDefault="00C65AD5">
      <w:r>
        <w:rPr>
          <w:b/>
        </w:rPr>
        <w:t xml:space="preserve">2.7.1.1.1.1.1.1.2.2   </w:t>
      </w:r>
      <w:r>
        <w:rPr>
          <w:b/>
          <w:u w:val="single"/>
        </w:rPr>
        <w:t>Audit Component</w:t>
      </w:r>
      <w:bookmarkStart w:id="414" w:name="z7b982535d0ad45959ece54bf983cc68e"/>
      <w:bookmarkEnd w:id="414"/>
    </w:p>
    <w:p w:rsidR="00E6416D" w:rsidRDefault="00C65AD5">
      <w:r>
        <w:t>Audit Component allows information about the run-time environment of the package to be ins</w:t>
      </w:r>
      <w:r>
        <w:t>erted into the data flow. Audit Component MUST NOT have any properties.</w:t>
      </w:r>
    </w:p>
    <w:p w:rsidR="00E6416D" w:rsidRDefault="00C65AD5">
      <w:r>
        <w:rPr>
          <w:b/>
        </w:rPr>
        <w:t xml:space="preserve">2.7.1.1.1.1.1.1.2.3   </w:t>
      </w:r>
      <w:r>
        <w:rPr>
          <w:b/>
          <w:u w:val="single"/>
        </w:rPr>
        <w:t>Cache Transform Component</w:t>
      </w:r>
      <w:bookmarkStart w:id="415" w:name="zcbf80b23525243539aad772592ac0eeb"/>
      <w:bookmarkEnd w:id="415"/>
    </w:p>
    <w:p w:rsidR="00E6416D" w:rsidRDefault="00C65AD5">
      <w:r>
        <w:t>Cache Transform Component copies its inputs to a cache for fast processing. Cache Transform Component MUST NOT have any properties.</w:t>
      </w:r>
    </w:p>
    <w:p w:rsidR="00E6416D" w:rsidRDefault="00C65AD5">
      <w:r>
        <w:rPr>
          <w:b/>
        </w:rPr>
        <w:t>2.7.</w:t>
      </w:r>
      <w:r>
        <w:rPr>
          <w:b/>
        </w:rPr>
        <w:t xml:space="preserve">1.1.1.1.1.1.2.4   </w:t>
      </w:r>
      <w:r>
        <w:rPr>
          <w:b/>
          <w:u w:val="single"/>
        </w:rPr>
        <w:t>Character Map Component</w:t>
      </w:r>
      <w:bookmarkStart w:id="416" w:name="zb9f915a1ac9e4573b3bafb7328a98bc6"/>
      <w:bookmarkEnd w:id="416"/>
    </w:p>
    <w:p w:rsidR="00E6416D" w:rsidRDefault="00C65AD5">
      <w:r>
        <w:t>Character Map Component processes character strings by applying string functions to the strings, such as converting case and byte order. Character Map Component MUST NOT have any properties.</w:t>
      </w:r>
    </w:p>
    <w:p w:rsidR="00E6416D" w:rsidRDefault="00C65AD5">
      <w:r>
        <w:rPr>
          <w:b/>
        </w:rPr>
        <w:t xml:space="preserve">2.7.1.1.1.1.1.1.2.5   </w:t>
      </w:r>
      <w:r>
        <w:rPr>
          <w:b/>
          <w:u w:val="single"/>
        </w:rPr>
        <w:t>C</w:t>
      </w:r>
      <w:r>
        <w:rPr>
          <w:b/>
          <w:u w:val="single"/>
        </w:rPr>
        <w:t>onditional Split Component</w:t>
      </w:r>
      <w:bookmarkStart w:id="417" w:name="z98fa8fd6fe1d4e1196ddb79801baec2e"/>
      <w:bookmarkEnd w:id="417"/>
    </w:p>
    <w:p w:rsidR="00E6416D" w:rsidRDefault="00C65AD5">
      <w:r>
        <w:lastRenderedPageBreak/>
        <w:t>Conditional Split Component splits its input into several outputs, based on conditional logic, to determine which output to use for each input row. Conditional Split Component MUST NOT have any properties.</w:t>
      </w:r>
    </w:p>
    <w:p w:rsidR="00E6416D" w:rsidRDefault="00C65AD5">
      <w:r>
        <w:rPr>
          <w:b/>
        </w:rPr>
        <w:t xml:space="preserve">2.7.1.1.1.1.1.1.2.6   </w:t>
      </w:r>
      <w:r>
        <w:rPr>
          <w:b/>
          <w:u w:val="single"/>
        </w:rPr>
        <w:t>C</w:t>
      </w:r>
      <w:r>
        <w:rPr>
          <w:b/>
          <w:u w:val="single"/>
        </w:rPr>
        <w:t>opy Column Component</w:t>
      </w:r>
      <w:bookmarkStart w:id="418" w:name="z8fb44ed3eaf7421aa375076fb853df36"/>
      <w:bookmarkEnd w:id="418"/>
    </w:p>
    <w:p w:rsidR="00E6416D" w:rsidRDefault="00C65AD5">
      <w:r>
        <w:t>Copy Column Component produces a copy of a column on its output. Copy Column Component MUST NOT have any properties.</w:t>
      </w:r>
    </w:p>
    <w:p w:rsidR="00E6416D" w:rsidRDefault="00C65AD5">
      <w:r>
        <w:rPr>
          <w:b/>
        </w:rPr>
        <w:t xml:space="preserve">2.7.1.1.1.1.1.1.2.7   </w:t>
      </w:r>
      <w:r>
        <w:rPr>
          <w:b/>
          <w:u w:val="single"/>
        </w:rPr>
        <w:t>Data Conversion Component</w:t>
      </w:r>
      <w:bookmarkStart w:id="419" w:name="z1c200f71ffac40868aec1a357b758565"/>
      <w:bookmarkEnd w:id="419"/>
    </w:p>
    <w:p w:rsidR="00E6416D" w:rsidRDefault="00C65AD5">
      <w:r>
        <w:t>Data Conversion Component converts the data type of a column to a diff</w:t>
      </w:r>
      <w:r>
        <w:t>erent data type. Data Conversion Component MUST NOT have any properties.</w:t>
      </w:r>
    </w:p>
    <w:p w:rsidR="00E6416D" w:rsidRDefault="00C65AD5">
      <w:r>
        <w:rPr>
          <w:b/>
        </w:rPr>
        <w:t xml:space="preserve">2.7.1.1.1.1.1.1.2.8   </w:t>
      </w:r>
      <w:r>
        <w:rPr>
          <w:b/>
          <w:u w:val="single"/>
        </w:rPr>
        <w:t>Data Mining Query Component</w:t>
      </w:r>
      <w:bookmarkStart w:id="420" w:name="z2a4327c2c65347788912b89c09db3cf7"/>
      <w:bookmarkEnd w:id="420"/>
    </w:p>
    <w:p w:rsidR="00E6416D" w:rsidRDefault="00C65AD5">
      <w:r>
        <w:t xml:space="preserve">Data Mining Query Component runs data mining prediction queries. Data Mining Query Component MUST NOT use any </w:t>
      </w:r>
      <w:r>
        <w:rPr>
          <w:b/>
        </w:rPr>
        <w:t>Name</w:t>
      </w:r>
      <w:r>
        <w:t xml:space="preserve"> attribute value on a </w:t>
      </w:r>
      <w:r>
        <w:rPr>
          <w:b/>
        </w:rPr>
        <w:t>property</w:t>
      </w:r>
      <w:r>
        <w:t xml:space="preserve"> element except for those that are listed in the table in this section.</w:t>
      </w:r>
    </w:p>
    <w:p w:rsidR="00E6416D" w:rsidRDefault="00C65AD5">
      <w:r>
        <w:t xml:space="preserve">The following table specifies the </w:t>
      </w:r>
      <w:r>
        <w:rPr>
          <w:b/>
        </w:rPr>
        <w:t>Name</w:t>
      </w:r>
      <w:r>
        <w:t xml:space="preserve"> attribute values that are allowed for Data Mining Query Component, in addition to any restrictions on the element v</w:t>
      </w:r>
      <w:r>
        <w:t>alue. These restrictions MUST be followed.</w:t>
      </w:r>
    </w:p>
    <w:tbl>
      <w:tblPr>
        <w:tblStyle w:val="Table-ShadedHeader"/>
        <w:tblW w:w="0" w:type="auto"/>
        <w:tblLook w:val="04A0" w:firstRow="1" w:lastRow="0" w:firstColumn="1" w:lastColumn="0" w:noHBand="0" w:noVBand="1"/>
      </w:tblPr>
      <w:tblGrid>
        <w:gridCol w:w="1794"/>
        <w:gridCol w:w="7681"/>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t>Name attribute value</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r>
              <w:t>ObjectRef</w:t>
            </w:r>
          </w:p>
        </w:tc>
        <w:tc>
          <w:tcPr>
            <w:tcW w:w="0" w:type="auto"/>
          </w:tcPr>
          <w:p w:rsidR="00E6416D" w:rsidRDefault="00C65AD5">
            <w:pPr>
              <w:pStyle w:val="TableBodyText"/>
            </w:pPr>
            <w:r>
              <w:t>A string value that specifies an XML tag that identifies the mining structure that the task uses.</w:t>
            </w:r>
          </w:p>
        </w:tc>
      </w:tr>
      <w:tr w:rsidR="00E6416D" w:rsidTr="00E6416D">
        <w:tc>
          <w:tcPr>
            <w:tcW w:w="0" w:type="auto"/>
          </w:tcPr>
          <w:p w:rsidR="00E6416D" w:rsidRDefault="00C65AD5">
            <w:pPr>
              <w:pStyle w:val="TableBodyText"/>
            </w:pPr>
            <w:r>
              <w:t>QueryText</w:t>
            </w:r>
          </w:p>
        </w:tc>
        <w:tc>
          <w:tcPr>
            <w:tcW w:w="0" w:type="auto"/>
          </w:tcPr>
          <w:p w:rsidR="00E6416D" w:rsidRDefault="00C65AD5">
            <w:pPr>
              <w:pStyle w:val="TableBodyText"/>
            </w:pPr>
            <w:r>
              <w:t xml:space="preserve">A string value that specifies a Data Mining Query Language (DMX) query string. For more information about the DMX language, see </w:t>
            </w:r>
            <w:hyperlink r:id="rId69">
              <w:r>
                <w:rPr>
                  <w:rStyle w:val="Hyperlink"/>
                </w:rPr>
                <w:t>[MSDN-DMXR]</w:t>
              </w:r>
            </w:hyperlink>
            <w:r>
              <w:t>.</w:t>
            </w:r>
          </w:p>
        </w:tc>
      </w:tr>
      <w:tr w:rsidR="00E6416D" w:rsidTr="00E6416D">
        <w:tc>
          <w:tcPr>
            <w:tcW w:w="0" w:type="auto"/>
          </w:tcPr>
          <w:p w:rsidR="00E6416D" w:rsidRDefault="00C65AD5">
            <w:pPr>
              <w:pStyle w:val="TableBodyText"/>
            </w:pPr>
            <w:r>
              <w:t>CatalogName</w:t>
            </w:r>
          </w:p>
        </w:tc>
        <w:tc>
          <w:tcPr>
            <w:tcW w:w="0" w:type="auto"/>
          </w:tcPr>
          <w:p w:rsidR="00E6416D" w:rsidRDefault="00C65AD5">
            <w:pPr>
              <w:pStyle w:val="TableBodyText"/>
            </w:pPr>
            <w:r>
              <w:t>A string value that specifies the ca</w:t>
            </w:r>
            <w:r>
              <w:t>talog name in the host database for the data mining model.</w:t>
            </w:r>
          </w:p>
        </w:tc>
      </w:tr>
    </w:tbl>
    <w:p w:rsidR="00E6416D" w:rsidRDefault="00C65AD5">
      <w:r>
        <w:rPr>
          <w:b/>
        </w:rPr>
        <w:t xml:space="preserve">2.7.1.1.1.1.1.1.2.9   </w:t>
      </w:r>
      <w:r>
        <w:rPr>
          <w:b/>
          <w:u w:val="single"/>
        </w:rPr>
        <w:t>Derived Column Component</w:t>
      </w:r>
      <w:bookmarkStart w:id="421" w:name="z7615957a4c284b5d86ae1b963fb4b262"/>
      <w:bookmarkEnd w:id="421"/>
    </w:p>
    <w:p w:rsidR="00E6416D" w:rsidRDefault="00C65AD5">
      <w:r>
        <w:t>Derived Column Component produces new columns by computing them from an expression. Derived Column Component MUST NOT have any properties.</w:t>
      </w:r>
    </w:p>
    <w:p w:rsidR="00E6416D" w:rsidRDefault="00C65AD5">
      <w:r>
        <w:rPr>
          <w:b/>
        </w:rPr>
        <w:t>2.7.1.1.1.</w:t>
      </w:r>
      <w:r>
        <w:rPr>
          <w:b/>
        </w:rPr>
        <w:t xml:space="preserve">1.1.1.2.10   </w:t>
      </w:r>
      <w:r>
        <w:rPr>
          <w:b/>
          <w:u w:val="single"/>
        </w:rPr>
        <w:t>Export Column Component</w:t>
      </w:r>
      <w:bookmarkStart w:id="422" w:name="z08739e25c80048b8a6c6d26c9ada1e0c"/>
      <w:bookmarkEnd w:id="422"/>
    </w:p>
    <w:p w:rsidR="00E6416D" w:rsidRDefault="00C65AD5">
      <w:r>
        <w:t>Export Column Component takes data from the data flow and inserts it into files. Export Column Component MUST NOT have any properties.</w:t>
      </w:r>
    </w:p>
    <w:p w:rsidR="00E6416D" w:rsidRDefault="00C65AD5">
      <w:r>
        <w:rPr>
          <w:b/>
        </w:rPr>
        <w:t xml:space="preserve">2.7.1.1.1.1.1.1.2.11   </w:t>
      </w:r>
      <w:r>
        <w:rPr>
          <w:b/>
          <w:u w:val="single"/>
        </w:rPr>
        <w:t>Fuzzy Grouping Component</w:t>
      </w:r>
      <w:bookmarkStart w:id="423" w:name="za99193a6f85b48968eab2c3457e97d38"/>
      <w:bookmarkEnd w:id="423"/>
    </w:p>
    <w:p w:rsidR="00E6416D" w:rsidRDefault="00C65AD5">
      <w:r>
        <w:t xml:space="preserve">Fuzzy Grouping Component identifies </w:t>
      </w:r>
      <w:r>
        <w:t xml:space="preserve">rows of data that are similar enough to be grouped, if the grouping criteria is considered to be fuzzy and not exact. Fuzzy Grouping Component MUST NOT use any </w:t>
      </w:r>
      <w:r>
        <w:rPr>
          <w:b/>
        </w:rPr>
        <w:t>Name</w:t>
      </w:r>
      <w:r>
        <w:t xml:space="preserve"> attribute value on a </w:t>
      </w:r>
      <w:r>
        <w:rPr>
          <w:b/>
        </w:rPr>
        <w:t>property</w:t>
      </w:r>
      <w:r>
        <w:t xml:space="preserve"> element except for those that are listed in the table in this</w:t>
      </w:r>
      <w:r>
        <w:t xml:space="preserve"> section.</w:t>
      </w:r>
    </w:p>
    <w:p w:rsidR="00E6416D" w:rsidRDefault="00C65AD5">
      <w:r>
        <w:t xml:space="preserve">The following table specifies the </w:t>
      </w:r>
      <w:r>
        <w:rPr>
          <w:b/>
        </w:rPr>
        <w:t>Name</w:t>
      </w:r>
      <w:r>
        <w:t xml:space="preserve"> attribute values that are allowed for Fuzzy Grouping Component, in addition to any restrictions on the element value. All stated restrictions MUST be followed.</w:t>
      </w:r>
    </w:p>
    <w:tbl>
      <w:tblPr>
        <w:tblStyle w:val="Table-ShadedHeader"/>
        <w:tblW w:w="0" w:type="auto"/>
        <w:tblLook w:val="04A0" w:firstRow="1" w:lastRow="0" w:firstColumn="1" w:lastColumn="0" w:noHBand="0" w:noVBand="1"/>
      </w:tblPr>
      <w:tblGrid>
        <w:gridCol w:w="1979"/>
        <w:gridCol w:w="7496"/>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t>Name attribute value</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r>
              <w:t>MinSimilarity</w:t>
            </w:r>
          </w:p>
        </w:tc>
        <w:tc>
          <w:tcPr>
            <w:tcW w:w="0" w:type="auto"/>
          </w:tcPr>
          <w:p w:rsidR="00E6416D" w:rsidRDefault="00C65AD5">
            <w:pPr>
              <w:pStyle w:val="TableBodyText"/>
            </w:pPr>
            <w:r>
              <w:t>A single precision number between 0 and 1, inclusive, that specifies the similarity threshold that the task uses to identify duplicates.</w:t>
            </w:r>
          </w:p>
        </w:tc>
      </w:tr>
      <w:tr w:rsidR="00E6416D" w:rsidTr="00E6416D">
        <w:tc>
          <w:tcPr>
            <w:tcW w:w="0" w:type="auto"/>
          </w:tcPr>
          <w:p w:rsidR="00E6416D" w:rsidRDefault="00C65AD5">
            <w:pPr>
              <w:pStyle w:val="TableBodyText"/>
            </w:pPr>
            <w:r>
              <w:lastRenderedPageBreak/>
              <w:t>Delimiters</w:t>
            </w:r>
          </w:p>
        </w:tc>
        <w:tc>
          <w:tcPr>
            <w:tcW w:w="0" w:type="auto"/>
          </w:tcPr>
          <w:p w:rsidR="00E6416D" w:rsidRDefault="00C65AD5">
            <w:pPr>
              <w:pStyle w:val="TableBodyText"/>
            </w:pPr>
            <w:r>
              <w:t>A string value that specifies the tokens that the task uses as delimiters.</w:t>
            </w:r>
          </w:p>
        </w:tc>
      </w:tr>
      <w:tr w:rsidR="00E6416D" w:rsidTr="00E6416D">
        <w:tc>
          <w:tcPr>
            <w:tcW w:w="0" w:type="auto"/>
          </w:tcPr>
          <w:p w:rsidR="00E6416D" w:rsidRDefault="00C65AD5">
            <w:pPr>
              <w:pStyle w:val="TableBodyText"/>
            </w:pPr>
            <w:r>
              <w:t>MaxMemoryUsage</w:t>
            </w:r>
          </w:p>
        </w:tc>
        <w:tc>
          <w:tcPr>
            <w:tcW w:w="0" w:type="auto"/>
          </w:tcPr>
          <w:p w:rsidR="00E6416D" w:rsidRDefault="00C65AD5">
            <w:pPr>
              <w:pStyle w:val="TableBodyText"/>
            </w:pPr>
            <w:r>
              <w:t>An integer valu</w:t>
            </w:r>
            <w:r>
              <w:t>e that specifies the maximum memory usage for the task in bytes.</w:t>
            </w:r>
            <w:bookmarkStart w:id="424" w:name="z70"/>
            <w:bookmarkStart w:id="425" w:name="Appendix_A_Target_34"/>
            <w:bookmarkEnd w:id="424"/>
            <w:r>
              <w:rPr>
                <w:rStyle w:val="Hyperlink"/>
              </w:rPr>
              <w:fldChar w:fldCharType="begin"/>
            </w:r>
            <w:r>
              <w:rPr>
                <w:rStyle w:val="Hyperlink"/>
                <w:szCs w:val="24"/>
              </w:rPr>
              <w:instrText xml:space="preserve"> HYPERLINK \l "Appendix_A_34" \o "Product behavior note 34" \h </w:instrText>
            </w:r>
            <w:r>
              <w:rPr>
                <w:rStyle w:val="Hyperlink"/>
              </w:rPr>
            </w:r>
            <w:r>
              <w:rPr>
                <w:rStyle w:val="Hyperlink"/>
                <w:szCs w:val="24"/>
              </w:rPr>
              <w:fldChar w:fldCharType="separate"/>
            </w:r>
            <w:r>
              <w:rPr>
                <w:rStyle w:val="Hyperlink"/>
              </w:rPr>
              <w:t>&lt;34&gt;</w:t>
            </w:r>
            <w:r>
              <w:rPr>
                <w:rStyle w:val="Hyperlink"/>
              </w:rPr>
              <w:fldChar w:fldCharType="end"/>
            </w:r>
            <w:bookmarkEnd w:id="425"/>
            <w:r>
              <w:t xml:space="preserve"> </w:t>
            </w:r>
          </w:p>
        </w:tc>
      </w:tr>
      <w:tr w:rsidR="00E6416D" w:rsidTr="00E6416D">
        <w:tc>
          <w:tcPr>
            <w:tcW w:w="0" w:type="auto"/>
          </w:tcPr>
          <w:p w:rsidR="00E6416D" w:rsidRDefault="00C65AD5">
            <w:pPr>
              <w:pStyle w:val="TableBodyText"/>
            </w:pPr>
            <w:r>
              <w:t>Exhaustive</w:t>
            </w:r>
          </w:p>
        </w:tc>
        <w:tc>
          <w:tcPr>
            <w:tcW w:w="0" w:type="auto"/>
          </w:tcPr>
          <w:p w:rsidR="00E6416D" w:rsidRDefault="00C65AD5">
            <w:pPr>
              <w:pStyle w:val="TableBodyText"/>
            </w:pPr>
            <w:r>
              <w:t>A Boolean value that specifies whether each input record is compared to every other input record.</w:t>
            </w:r>
          </w:p>
          <w:p w:rsidR="00E6416D" w:rsidRDefault="00C65AD5">
            <w:pPr>
              <w:pStyle w:val="TableBodyText"/>
            </w:pPr>
            <w:r>
              <w:t>TRUE speci</w:t>
            </w:r>
            <w:r>
              <w:t>fies that each input record is compared to every other input record.</w:t>
            </w:r>
          </w:p>
          <w:p w:rsidR="00E6416D" w:rsidRDefault="00C65AD5">
            <w:pPr>
              <w:pStyle w:val="TableBodyText"/>
            </w:pPr>
            <w:r>
              <w:t>FALSE specifies that each input record is not compared to every other input record.</w:t>
            </w:r>
          </w:p>
        </w:tc>
      </w:tr>
    </w:tbl>
    <w:p w:rsidR="00E6416D" w:rsidRDefault="00C65AD5">
      <w:r>
        <w:rPr>
          <w:b/>
        </w:rPr>
        <w:t xml:space="preserve">2.7.1.1.1.1.1.1.2.12   </w:t>
      </w:r>
      <w:r>
        <w:rPr>
          <w:b/>
          <w:u w:val="single"/>
        </w:rPr>
        <w:t>Fuzzy Lookup Component</w:t>
      </w:r>
      <w:bookmarkStart w:id="426" w:name="z9c23bd290415452494ed9d00636e21be"/>
      <w:bookmarkEnd w:id="426"/>
    </w:p>
    <w:p w:rsidR="00E6416D" w:rsidRDefault="00C65AD5">
      <w:r>
        <w:t>Fuzzy Lookup Component looks up values in a table and ma</w:t>
      </w:r>
      <w:r>
        <w:t xml:space="preserve">tches them based on similarity and, therefore, does not require an exact match. The match is considered to have been made based on fuzzy criteria. Fuzzy Lookup Component MUST NOT use any </w:t>
      </w:r>
      <w:r>
        <w:rPr>
          <w:b/>
        </w:rPr>
        <w:t>Name</w:t>
      </w:r>
      <w:r>
        <w:t xml:space="preserve"> attribute value on a </w:t>
      </w:r>
      <w:r>
        <w:rPr>
          <w:b/>
        </w:rPr>
        <w:t>property</w:t>
      </w:r>
      <w:r>
        <w:t xml:space="preserve"> element except for those that are </w:t>
      </w:r>
      <w:r>
        <w:t>listed in the table in this section.</w:t>
      </w:r>
    </w:p>
    <w:p w:rsidR="00E6416D" w:rsidRDefault="00C65AD5">
      <w:r>
        <w:t xml:space="preserve">The following table specifies the </w:t>
      </w:r>
      <w:r>
        <w:rPr>
          <w:b/>
        </w:rPr>
        <w:t>Name</w:t>
      </w:r>
      <w:r>
        <w:t xml:space="preserve"> attribute values that are allowed for Fuzzy Lookup Component, in addition to any restrictions on the element value. All stated restrictions MUST be followed.</w:t>
      </w:r>
    </w:p>
    <w:tbl>
      <w:tblPr>
        <w:tblStyle w:val="Table-ShadedHeader"/>
        <w:tblW w:w="0" w:type="auto"/>
        <w:tblLook w:val="04A0" w:firstRow="1" w:lastRow="0" w:firstColumn="1" w:lastColumn="0" w:noHBand="0" w:noVBand="1"/>
      </w:tblPr>
      <w:tblGrid>
        <w:gridCol w:w="2460"/>
        <w:gridCol w:w="7015"/>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t>Name attribute value</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r>
              <w:t>MatchIndexOptions</w:t>
            </w:r>
          </w:p>
        </w:tc>
        <w:tc>
          <w:tcPr>
            <w:tcW w:w="0" w:type="auto"/>
          </w:tcPr>
          <w:p w:rsidR="00E6416D" w:rsidRDefault="00C65AD5">
            <w:pPr>
              <w:pStyle w:val="TableBodyText"/>
            </w:pPr>
            <w:r>
              <w:t>An integer value that specifies how the match index is managed. The values have the following meanings:</w:t>
            </w:r>
          </w:p>
          <w:p w:rsidR="00E6416D" w:rsidRDefault="00C65AD5">
            <w:pPr>
              <w:pStyle w:val="TableBodyText"/>
              <w:ind w:left="274" w:hanging="274"/>
            </w:pPr>
            <w:r>
              <w:t>0 – Reuse existing index.</w:t>
            </w:r>
          </w:p>
          <w:p w:rsidR="00E6416D" w:rsidRDefault="00C65AD5">
            <w:pPr>
              <w:pStyle w:val="TableBodyText"/>
              <w:ind w:left="274" w:hanging="274"/>
            </w:pPr>
            <w:r>
              <w:t>1 – Generate a new index.</w:t>
            </w:r>
          </w:p>
          <w:p w:rsidR="00E6416D" w:rsidRDefault="00C65AD5">
            <w:pPr>
              <w:pStyle w:val="TableBodyText"/>
              <w:ind w:left="274" w:hanging="274"/>
            </w:pPr>
            <w:r>
              <w:t>2 – Generate and persist a new index.</w:t>
            </w:r>
          </w:p>
          <w:p w:rsidR="00E6416D" w:rsidRDefault="00C65AD5">
            <w:pPr>
              <w:pStyle w:val="TableBodyText"/>
              <w:ind w:left="274" w:hanging="274"/>
            </w:pPr>
            <w:r>
              <w:t>3 – Generate and maintain a new</w:t>
            </w:r>
            <w:r>
              <w:t xml:space="preserve"> index.</w:t>
            </w:r>
          </w:p>
        </w:tc>
      </w:tr>
      <w:tr w:rsidR="00E6416D" w:rsidTr="00E6416D">
        <w:tc>
          <w:tcPr>
            <w:tcW w:w="0" w:type="auto"/>
          </w:tcPr>
          <w:p w:rsidR="00E6416D" w:rsidRDefault="00C65AD5">
            <w:pPr>
              <w:pStyle w:val="TableBodyText"/>
            </w:pPr>
            <w:r>
              <w:t>MaxMemoryUsage</w:t>
            </w:r>
          </w:p>
        </w:tc>
        <w:tc>
          <w:tcPr>
            <w:tcW w:w="0" w:type="auto"/>
          </w:tcPr>
          <w:p w:rsidR="00E6416D" w:rsidRDefault="00C65AD5">
            <w:pPr>
              <w:pStyle w:val="TableBodyText"/>
            </w:pPr>
            <w:r>
              <w:t>An integer value that specifies the maximum size for the cache table in bytes.</w:t>
            </w:r>
            <w:bookmarkStart w:id="427" w:name="z72"/>
            <w:bookmarkStart w:id="428" w:name="Appendix_A_Target_35"/>
            <w:bookmarkEnd w:id="427"/>
            <w:r>
              <w:rPr>
                <w:rStyle w:val="Hyperlink"/>
              </w:rPr>
              <w:fldChar w:fldCharType="begin"/>
            </w:r>
            <w:r>
              <w:rPr>
                <w:rStyle w:val="Hyperlink"/>
                <w:szCs w:val="24"/>
              </w:rPr>
              <w:instrText xml:space="preserve"> HYPERLINK \l "Appendix_A_35" \o "Product behavior note 35" \h </w:instrText>
            </w:r>
            <w:r>
              <w:rPr>
                <w:rStyle w:val="Hyperlink"/>
              </w:rPr>
            </w:r>
            <w:r>
              <w:rPr>
                <w:rStyle w:val="Hyperlink"/>
                <w:szCs w:val="24"/>
              </w:rPr>
              <w:fldChar w:fldCharType="separate"/>
            </w:r>
            <w:r>
              <w:rPr>
                <w:rStyle w:val="Hyperlink"/>
              </w:rPr>
              <w:t>&lt;35&gt;</w:t>
            </w:r>
            <w:r>
              <w:rPr>
                <w:rStyle w:val="Hyperlink"/>
              </w:rPr>
              <w:fldChar w:fldCharType="end"/>
            </w:r>
            <w:bookmarkEnd w:id="428"/>
            <w:r>
              <w:t xml:space="preserve"> </w:t>
            </w:r>
          </w:p>
        </w:tc>
      </w:tr>
      <w:tr w:rsidR="00E6416D" w:rsidTr="00E6416D">
        <w:tc>
          <w:tcPr>
            <w:tcW w:w="0" w:type="auto"/>
          </w:tcPr>
          <w:p w:rsidR="00E6416D" w:rsidRDefault="00C65AD5">
            <w:pPr>
              <w:pStyle w:val="TableBodyText"/>
            </w:pPr>
            <w:r>
              <w:t>MatchIndexName</w:t>
            </w:r>
          </w:p>
        </w:tc>
        <w:tc>
          <w:tcPr>
            <w:tcW w:w="0" w:type="auto"/>
          </w:tcPr>
          <w:p w:rsidR="00E6416D" w:rsidRDefault="00C65AD5">
            <w:pPr>
              <w:pStyle w:val="TableBodyText"/>
            </w:pPr>
            <w:r>
              <w:t>A string value that specifies the name of the match index. The mat</w:t>
            </w:r>
            <w:r>
              <w:t>ch index is the table in which the transformation creates and saves the index that it uses.</w:t>
            </w:r>
          </w:p>
        </w:tc>
      </w:tr>
      <w:tr w:rsidR="00E6416D" w:rsidTr="00E6416D">
        <w:tc>
          <w:tcPr>
            <w:tcW w:w="0" w:type="auto"/>
          </w:tcPr>
          <w:p w:rsidR="00E6416D" w:rsidRDefault="00C65AD5">
            <w:pPr>
              <w:pStyle w:val="TableBodyText"/>
            </w:pPr>
            <w:r>
              <w:t>ReferenceTableName</w:t>
            </w:r>
          </w:p>
        </w:tc>
        <w:tc>
          <w:tcPr>
            <w:tcW w:w="0" w:type="auto"/>
          </w:tcPr>
          <w:p w:rsidR="00E6416D" w:rsidRDefault="00C65AD5">
            <w:pPr>
              <w:pStyle w:val="TableBodyText"/>
            </w:pPr>
            <w:r>
              <w:t>A string value that specifies the name of the lookup table.</w:t>
            </w:r>
            <w:bookmarkStart w:id="429" w:name="z74"/>
            <w:bookmarkStart w:id="430" w:name="Appendix_A_Target_36"/>
            <w:bookmarkEnd w:id="429"/>
            <w:r>
              <w:rPr>
                <w:rStyle w:val="Hyperlink"/>
              </w:rPr>
              <w:fldChar w:fldCharType="begin"/>
            </w:r>
            <w:r>
              <w:rPr>
                <w:rStyle w:val="Hyperlink"/>
                <w:szCs w:val="24"/>
              </w:rPr>
              <w:instrText xml:space="preserve"> HYPERLINK \l "Appendix_A_36" \o "Product behavior note 36" \h </w:instrText>
            </w:r>
            <w:r>
              <w:rPr>
                <w:rStyle w:val="Hyperlink"/>
              </w:rPr>
            </w:r>
            <w:r>
              <w:rPr>
                <w:rStyle w:val="Hyperlink"/>
                <w:szCs w:val="24"/>
              </w:rPr>
              <w:fldChar w:fldCharType="separate"/>
            </w:r>
            <w:r>
              <w:rPr>
                <w:rStyle w:val="Hyperlink"/>
              </w:rPr>
              <w:t>&lt;36&gt;</w:t>
            </w:r>
            <w:r>
              <w:rPr>
                <w:rStyle w:val="Hyperlink"/>
              </w:rPr>
              <w:fldChar w:fldCharType="end"/>
            </w:r>
            <w:bookmarkEnd w:id="430"/>
            <w:r>
              <w:t xml:space="preserve"> </w:t>
            </w:r>
          </w:p>
        </w:tc>
      </w:tr>
      <w:tr w:rsidR="00E6416D" w:rsidTr="00E6416D">
        <w:tc>
          <w:tcPr>
            <w:tcW w:w="0" w:type="auto"/>
          </w:tcPr>
          <w:p w:rsidR="00E6416D" w:rsidRDefault="00C65AD5">
            <w:pPr>
              <w:pStyle w:val="TableBodyText"/>
            </w:pPr>
            <w:r>
              <w:t>DropExistingMatchIndex</w:t>
            </w:r>
          </w:p>
        </w:tc>
        <w:tc>
          <w:tcPr>
            <w:tcW w:w="0" w:type="auto"/>
          </w:tcPr>
          <w:p w:rsidR="00E6416D" w:rsidRDefault="00C65AD5">
            <w:pPr>
              <w:pStyle w:val="TableBodyText"/>
            </w:pPr>
            <w:r>
              <w:t xml:space="preserve">A Boolean value that specifies whether the match index that is specified in the </w:t>
            </w:r>
            <w:r>
              <w:rPr>
                <w:b/>
              </w:rPr>
              <w:t>MatchIndexName</w:t>
            </w:r>
            <w:r>
              <w:t xml:space="preserve"> attribute is deleted when the </w:t>
            </w:r>
            <w:r>
              <w:rPr>
                <w:b/>
              </w:rPr>
              <w:t>MatchIndexOptions</w:t>
            </w:r>
            <w:r>
              <w:t xml:space="preserve"> attribute is not set to the value "ReuseExistingIndex".</w:t>
            </w:r>
          </w:p>
        </w:tc>
      </w:tr>
      <w:tr w:rsidR="00E6416D" w:rsidTr="00E6416D">
        <w:tc>
          <w:tcPr>
            <w:tcW w:w="0" w:type="auto"/>
          </w:tcPr>
          <w:p w:rsidR="00E6416D" w:rsidRDefault="00C65AD5">
            <w:pPr>
              <w:pStyle w:val="TableBodyText"/>
            </w:pPr>
            <w:r>
              <w:t>CopyReferenceTable</w:t>
            </w:r>
          </w:p>
        </w:tc>
        <w:tc>
          <w:tcPr>
            <w:tcW w:w="0" w:type="auto"/>
          </w:tcPr>
          <w:p w:rsidR="00E6416D" w:rsidRDefault="00C65AD5">
            <w:pPr>
              <w:pStyle w:val="TableBodyText"/>
            </w:pPr>
            <w:r>
              <w:t>A Boolean valu</w:t>
            </w:r>
            <w:r>
              <w:t>e that specifies whether a copy of the reference table is made for index construction and for subsequent lookups.</w:t>
            </w:r>
          </w:p>
          <w:p w:rsidR="00E6416D" w:rsidRDefault="00C65AD5">
            <w:pPr>
              <w:pStyle w:val="TableBodyText"/>
              <w:ind w:left="274" w:hanging="274"/>
            </w:pPr>
            <w:r>
              <w:t>TRUE specifies that a copy of the reference table is be made.</w:t>
            </w:r>
          </w:p>
          <w:p w:rsidR="00E6416D" w:rsidRDefault="00C65AD5">
            <w:pPr>
              <w:pStyle w:val="TableBodyText"/>
              <w:ind w:left="274" w:hanging="274"/>
            </w:pPr>
            <w:r>
              <w:t>FALSE specifies that a copy of the reference table is not made.</w:t>
            </w:r>
          </w:p>
        </w:tc>
      </w:tr>
      <w:tr w:rsidR="00E6416D" w:rsidTr="00E6416D">
        <w:tc>
          <w:tcPr>
            <w:tcW w:w="0" w:type="auto"/>
          </w:tcPr>
          <w:p w:rsidR="00E6416D" w:rsidRDefault="00C65AD5">
            <w:pPr>
              <w:pStyle w:val="TableBodyText"/>
            </w:pPr>
            <w:r>
              <w:t>MaxOutputMatche</w:t>
            </w:r>
            <w:r>
              <w:t>sPerInput</w:t>
            </w:r>
          </w:p>
        </w:tc>
        <w:tc>
          <w:tcPr>
            <w:tcW w:w="0" w:type="auto"/>
          </w:tcPr>
          <w:p w:rsidR="00E6416D" w:rsidRDefault="00C65AD5">
            <w:pPr>
              <w:pStyle w:val="TableBodyText"/>
            </w:pPr>
            <w:r>
              <w:t>An integer value that specifies the maximum number of matches that can be returned for each input row.</w:t>
            </w:r>
          </w:p>
        </w:tc>
      </w:tr>
      <w:tr w:rsidR="00E6416D" w:rsidTr="00E6416D">
        <w:tc>
          <w:tcPr>
            <w:tcW w:w="0" w:type="auto"/>
          </w:tcPr>
          <w:p w:rsidR="00E6416D" w:rsidRDefault="00C65AD5">
            <w:pPr>
              <w:pStyle w:val="TableBodyText"/>
            </w:pPr>
            <w:r>
              <w:t>MinSimilarity</w:t>
            </w:r>
          </w:p>
        </w:tc>
        <w:tc>
          <w:tcPr>
            <w:tcW w:w="0" w:type="auto"/>
          </w:tcPr>
          <w:p w:rsidR="00E6416D" w:rsidRDefault="00C65AD5">
            <w:pPr>
              <w:pStyle w:val="TableBodyText"/>
            </w:pPr>
            <w:r>
              <w:t>A single precision number between 0 and 1, inclusive, that specifies the similarity threshold that the task uses to identify dup</w:t>
            </w:r>
            <w:r>
              <w:t>licates.</w:t>
            </w:r>
          </w:p>
        </w:tc>
      </w:tr>
      <w:tr w:rsidR="00E6416D" w:rsidTr="00E6416D">
        <w:tc>
          <w:tcPr>
            <w:tcW w:w="0" w:type="auto"/>
          </w:tcPr>
          <w:p w:rsidR="00E6416D" w:rsidRDefault="00C65AD5">
            <w:pPr>
              <w:pStyle w:val="TableBodyText"/>
            </w:pPr>
            <w:r>
              <w:t>Delimiters</w:t>
            </w:r>
          </w:p>
        </w:tc>
        <w:tc>
          <w:tcPr>
            <w:tcW w:w="0" w:type="auto"/>
          </w:tcPr>
          <w:p w:rsidR="00E6416D" w:rsidRDefault="00C65AD5">
            <w:pPr>
              <w:pStyle w:val="TableBodyText"/>
            </w:pPr>
            <w:r>
              <w:t>A string value that specifies the tokens that the task uses as delimiters.</w:t>
            </w:r>
          </w:p>
        </w:tc>
      </w:tr>
      <w:tr w:rsidR="00E6416D" w:rsidTr="00E6416D">
        <w:tc>
          <w:tcPr>
            <w:tcW w:w="0" w:type="auto"/>
          </w:tcPr>
          <w:p w:rsidR="00E6416D" w:rsidRDefault="00C65AD5">
            <w:pPr>
              <w:pStyle w:val="TableBodyText"/>
            </w:pPr>
            <w:r>
              <w:t>ReferenceMetadataXml</w:t>
            </w:r>
          </w:p>
        </w:tc>
        <w:tc>
          <w:tcPr>
            <w:tcW w:w="0" w:type="auto"/>
          </w:tcPr>
          <w:p w:rsidR="00E6416D" w:rsidRDefault="00C65AD5">
            <w:pPr>
              <w:pStyle w:val="TableBodyText"/>
            </w:pPr>
            <w:r>
              <w:t>A string value.</w:t>
            </w:r>
            <w:bookmarkStart w:id="431" w:name="z76"/>
            <w:bookmarkStart w:id="432" w:name="Appendix_A_Target_37"/>
            <w:bookmarkEnd w:id="431"/>
            <w:r>
              <w:rPr>
                <w:rStyle w:val="Hyperlink"/>
              </w:rPr>
              <w:fldChar w:fldCharType="begin"/>
            </w:r>
            <w:r>
              <w:rPr>
                <w:rStyle w:val="Hyperlink"/>
                <w:szCs w:val="24"/>
              </w:rPr>
              <w:instrText xml:space="preserve"> HYPERLINK \l "Appendix_A_37" \o "Product behavior note 37" \h </w:instrText>
            </w:r>
            <w:r>
              <w:rPr>
                <w:rStyle w:val="Hyperlink"/>
              </w:rPr>
            </w:r>
            <w:r>
              <w:rPr>
                <w:rStyle w:val="Hyperlink"/>
                <w:szCs w:val="24"/>
              </w:rPr>
              <w:fldChar w:fldCharType="separate"/>
            </w:r>
            <w:r>
              <w:rPr>
                <w:rStyle w:val="Hyperlink"/>
              </w:rPr>
              <w:t>&lt;37&gt;</w:t>
            </w:r>
            <w:r>
              <w:rPr>
                <w:rStyle w:val="Hyperlink"/>
              </w:rPr>
              <w:fldChar w:fldCharType="end"/>
            </w:r>
            <w:bookmarkEnd w:id="432"/>
            <w:r>
              <w:t xml:space="preserve"> </w:t>
            </w:r>
          </w:p>
        </w:tc>
      </w:tr>
      <w:tr w:rsidR="00E6416D" w:rsidTr="00E6416D">
        <w:tc>
          <w:tcPr>
            <w:tcW w:w="0" w:type="auto"/>
          </w:tcPr>
          <w:p w:rsidR="00E6416D" w:rsidRDefault="00C65AD5">
            <w:pPr>
              <w:pStyle w:val="TableBodyText"/>
            </w:pPr>
            <w:r>
              <w:t>Exhaustive</w:t>
            </w:r>
          </w:p>
        </w:tc>
        <w:tc>
          <w:tcPr>
            <w:tcW w:w="0" w:type="auto"/>
          </w:tcPr>
          <w:p w:rsidR="00E6416D" w:rsidRDefault="00C65AD5">
            <w:pPr>
              <w:pStyle w:val="TableBodyText"/>
            </w:pPr>
            <w:r>
              <w:t xml:space="preserve">A Boolean value that specifies whether </w:t>
            </w:r>
            <w:r>
              <w:t>each input record is compared to every other input record.</w:t>
            </w:r>
          </w:p>
          <w:p w:rsidR="00E6416D" w:rsidRDefault="00C65AD5">
            <w:pPr>
              <w:pStyle w:val="TableBodyText"/>
            </w:pPr>
            <w:r>
              <w:t>TRUE specifies that each input record is compared to every other input record.</w:t>
            </w:r>
          </w:p>
          <w:p w:rsidR="00E6416D" w:rsidRDefault="00C65AD5">
            <w:pPr>
              <w:pStyle w:val="TableBodyText"/>
            </w:pPr>
            <w:r>
              <w:lastRenderedPageBreak/>
              <w:t>FALSE specifies that each input record is not compared to every other input record.</w:t>
            </w:r>
          </w:p>
        </w:tc>
      </w:tr>
      <w:tr w:rsidR="00E6416D" w:rsidTr="00E6416D">
        <w:tc>
          <w:tcPr>
            <w:tcW w:w="0" w:type="auto"/>
          </w:tcPr>
          <w:p w:rsidR="00E6416D" w:rsidRDefault="00C65AD5">
            <w:pPr>
              <w:pStyle w:val="TableBodyText"/>
            </w:pPr>
            <w:r>
              <w:lastRenderedPageBreak/>
              <w:t>WarmCaches</w:t>
            </w:r>
          </w:p>
        </w:tc>
        <w:tc>
          <w:tcPr>
            <w:tcW w:w="0" w:type="auto"/>
          </w:tcPr>
          <w:p w:rsidR="00E6416D" w:rsidRDefault="00C65AD5">
            <w:pPr>
              <w:pStyle w:val="TableBodyText"/>
            </w:pPr>
            <w:r>
              <w:t>A Boolean value that s</w:t>
            </w:r>
            <w:r>
              <w:t>pecifies whether the index and reference table are partially loaded into memory before the operation begins.</w:t>
            </w:r>
          </w:p>
          <w:p w:rsidR="00E6416D" w:rsidRDefault="00C65AD5">
            <w:pPr>
              <w:pStyle w:val="TableBodyText"/>
            </w:pPr>
            <w:r>
              <w:t>TRUE specifies that the index and reference table are partially loaded into memory before the operation begins.</w:t>
            </w:r>
          </w:p>
          <w:p w:rsidR="00E6416D" w:rsidRDefault="00C65AD5">
            <w:pPr>
              <w:pStyle w:val="TableBodyText"/>
            </w:pPr>
            <w:r>
              <w:t xml:space="preserve">FALSE specifies that the index and </w:t>
            </w:r>
            <w:r>
              <w:t>reference table are not partially loaded into memory before the operation begins.</w:t>
            </w:r>
          </w:p>
        </w:tc>
      </w:tr>
    </w:tbl>
    <w:p w:rsidR="00E6416D" w:rsidRDefault="00C65AD5">
      <w:r>
        <w:rPr>
          <w:b/>
        </w:rPr>
        <w:t xml:space="preserve">2.7.1.1.1.1.1.1.2.13   </w:t>
      </w:r>
      <w:r>
        <w:rPr>
          <w:b/>
          <w:u w:val="single"/>
        </w:rPr>
        <w:t>Import Column Component</w:t>
      </w:r>
      <w:bookmarkStart w:id="433" w:name="z4d67af45676e4b4b95d68c62eec0692c"/>
      <w:bookmarkEnd w:id="433"/>
    </w:p>
    <w:p w:rsidR="00E6416D" w:rsidRDefault="00C65AD5">
      <w:r>
        <w:t xml:space="preserve">Import Column Component reads data from a file and inserts it into a data flow. Import Column Component MUST NOT have any </w:t>
      </w:r>
      <w:r>
        <w:t>properties.</w:t>
      </w:r>
    </w:p>
    <w:p w:rsidR="00E6416D" w:rsidRDefault="00C65AD5">
      <w:r>
        <w:rPr>
          <w:b/>
        </w:rPr>
        <w:t xml:space="preserve">2.7.1.1.1.1.1.1.2.14   </w:t>
      </w:r>
      <w:r>
        <w:rPr>
          <w:b/>
          <w:u w:val="single"/>
        </w:rPr>
        <w:t>Lookup Component</w:t>
      </w:r>
      <w:bookmarkStart w:id="434" w:name="z442104d629ff47fb98f4a44b48f8b8ff"/>
      <w:bookmarkEnd w:id="434"/>
    </w:p>
    <w:p w:rsidR="00E6416D" w:rsidRDefault="00C65AD5">
      <w:r>
        <w:t xml:space="preserve">Lookup Component looks up values in a table and, based on exact matches only, matches those values to data. Lookup Component MUST NOT use any </w:t>
      </w:r>
      <w:r>
        <w:rPr>
          <w:b/>
        </w:rPr>
        <w:t>Name</w:t>
      </w:r>
      <w:r>
        <w:t xml:space="preserve"> attribute value on a </w:t>
      </w:r>
      <w:r>
        <w:rPr>
          <w:b/>
        </w:rPr>
        <w:t>property</w:t>
      </w:r>
      <w:r>
        <w:t xml:space="preserve"> element except for those th</w:t>
      </w:r>
      <w:r>
        <w:t>at are listed in the table in this section.</w:t>
      </w:r>
    </w:p>
    <w:p w:rsidR="00E6416D" w:rsidRDefault="00C65AD5">
      <w:r>
        <w:t xml:space="preserve">The following table specifies the </w:t>
      </w:r>
      <w:r>
        <w:rPr>
          <w:b/>
        </w:rPr>
        <w:t>Name</w:t>
      </w:r>
      <w:r>
        <w:t xml:space="preserve"> attribute values that are allowed for Lookup Component, in addition to any restrictions on the element value. These restrictions MUST be followed.</w:t>
      </w:r>
    </w:p>
    <w:tbl>
      <w:tblPr>
        <w:tblStyle w:val="Table-ShadedHeader"/>
        <w:tblW w:w="0" w:type="auto"/>
        <w:tblLook w:val="04A0" w:firstRow="1" w:lastRow="0" w:firstColumn="1" w:lastColumn="0" w:noHBand="0" w:noVBand="1"/>
      </w:tblPr>
      <w:tblGrid>
        <w:gridCol w:w="2308"/>
        <w:gridCol w:w="7167"/>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t>Name attribute value</w:t>
            </w:r>
          </w:p>
        </w:tc>
        <w:tc>
          <w:tcPr>
            <w:tcW w:w="0" w:type="auto"/>
          </w:tcPr>
          <w:p w:rsidR="00E6416D" w:rsidRDefault="00C65AD5">
            <w:pPr>
              <w:pStyle w:val="TableHeaderText"/>
            </w:pPr>
            <w:r>
              <w:t>Descr</w:t>
            </w:r>
            <w:r>
              <w:t>iption</w:t>
            </w:r>
          </w:p>
        </w:tc>
      </w:tr>
      <w:tr w:rsidR="00E6416D" w:rsidTr="00E6416D">
        <w:tc>
          <w:tcPr>
            <w:tcW w:w="0" w:type="auto"/>
          </w:tcPr>
          <w:p w:rsidR="00E6416D" w:rsidRDefault="00C65AD5">
            <w:pPr>
              <w:pStyle w:val="TableBodyText"/>
            </w:pPr>
            <w:r>
              <w:t>SqlCommand</w:t>
            </w:r>
          </w:p>
        </w:tc>
        <w:tc>
          <w:tcPr>
            <w:tcW w:w="0" w:type="auto"/>
          </w:tcPr>
          <w:p w:rsidR="00E6416D" w:rsidRDefault="00C65AD5">
            <w:pPr>
              <w:pStyle w:val="TableBodyText"/>
            </w:pPr>
            <w:r>
              <w:t>A string value that specifies an SQL SELECT command string that populates the lookup table.</w:t>
            </w:r>
          </w:p>
        </w:tc>
      </w:tr>
      <w:tr w:rsidR="00E6416D" w:rsidTr="00E6416D">
        <w:tc>
          <w:tcPr>
            <w:tcW w:w="0" w:type="auto"/>
          </w:tcPr>
          <w:p w:rsidR="00E6416D" w:rsidRDefault="00C65AD5">
            <w:pPr>
              <w:pStyle w:val="TableBodyText"/>
            </w:pPr>
            <w:r>
              <w:t>SqlCommandParam</w:t>
            </w:r>
          </w:p>
        </w:tc>
        <w:tc>
          <w:tcPr>
            <w:tcW w:w="0" w:type="auto"/>
          </w:tcPr>
          <w:p w:rsidR="00E6416D" w:rsidRDefault="00C65AD5">
            <w:pPr>
              <w:pStyle w:val="TableBodyText"/>
            </w:pPr>
            <w:r>
              <w:t>A string value that specifies a parameterized SQL statement that populates the lookup table.</w:t>
            </w:r>
          </w:p>
        </w:tc>
      </w:tr>
      <w:tr w:rsidR="00E6416D" w:rsidTr="00E6416D">
        <w:tc>
          <w:tcPr>
            <w:tcW w:w="0" w:type="auto"/>
          </w:tcPr>
          <w:p w:rsidR="00E6416D" w:rsidRDefault="00C65AD5">
            <w:pPr>
              <w:pStyle w:val="TableBodyText"/>
            </w:pPr>
            <w:r>
              <w:t>ConnectionType</w:t>
            </w:r>
          </w:p>
        </w:tc>
        <w:tc>
          <w:tcPr>
            <w:tcW w:w="0" w:type="auto"/>
          </w:tcPr>
          <w:p w:rsidR="00E6416D" w:rsidRDefault="00C65AD5">
            <w:pPr>
              <w:pStyle w:val="TableBodyText"/>
            </w:pPr>
            <w:r>
              <w:t xml:space="preserve">An integer value </w:t>
            </w:r>
            <w:r>
              <w:t>that specifies the connection type. The allowed values are the following:</w:t>
            </w:r>
          </w:p>
          <w:p w:rsidR="00E6416D" w:rsidRDefault="00C65AD5">
            <w:pPr>
              <w:pStyle w:val="TableBodyText"/>
            </w:pPr>
            <w:r>
              <w:t>0 – The connection is OLE DB.</w:t>
            </w:r>
          </w:p>
          <w:p w:rsidR="00E6416D" w:rsidRDefault="00C65AD5">
            <w:pPr>
              <w:pStyle w:val="TableBodyText"/>
            </w:pPr>
            <w:r>
              <w:t>1 – The connection is to a cache.</w:t>
            </w:r>
          </w:p>
        </w:tc>
      </w:tr>
      <w:tr w:rsidR="00E6416D" w:rsidTr="00E6416D">
        <w:tc>
          <w:tcPr>
            <w:tcW w:w="0" w:type="auto"/>
          </w:tcPr>
          <w:p w:rsidR="00E6416D" w:rsidRDefault="00C65AD5">
            <w:pPr>
              <w:pStyle w:val="TableBodyText"/>
            </w:pPr>
            <w:r>
              <w:t>CacheType</w:t>
            </w:r>
          </w:p>
        </w:tc>
        <w:tc>
          <w:tcPr>
            <w:tcW w:w="0" w:type="auto"/>
          </w:tcPr>
          <w:p w:rsidR="00E6416D" w:rsidRDefault="00C65AD5">
            <w:pPr>
              <w:pStyle w:val="TableBodyText"/>
            </w:pPr>
            <w:r>
              <w:t xml:space="preserve">An integer value that specifies the cache type for the lookup table. The allowed values are interpreted as </w:t>
            </w:r>
            <w:r>
              <w:t>follows:</w:t>
            </w:r>
          </w:p>
          <w:p w:rsidR="00E6416D" w:rsidRDefault="00C65AD5">
            <w:pPr>
              <w:pStyle w:val="TableBodyText"/>
            </w:pPr>
            <w:r>
              <w:t>0 – Full.</w:t>
            </w:r>
          </w:p>
          <w:p w:rsidR="00E6416D" w:rsidRDefault="00C65AD5">
            <w:pPr>
              <w:pStyle w:val="TableBodyText"/>
            </w:pPr>
            <w:r>
              <w:t>1 – Partial.</w:t>
            </w:r>
          </w:p>
          <w:p w:rsidR="00E6416D" w:rsidRDefault="00C65AD5">
            <w:pPr>
              <w:pStyle w:val="TableBodyText"/>
            </w:pPr>
            <w:r>
              <w:t>2 – No cache.</w:t>
            </w:r>
          </w:p>
        </w:tc>
      </w:tr>
      <w:tr w:rsidR="00E6416D" w:rsidTr="00E6416D">
        <w:tc>
          <w:tcPr>
            <w:tcW w:w="0" w:type="auto"/>
          </w:tcPr>
          <w:p w:rsidR="00E6416D" w:rsidRDefault="00C65AD5">
            <w:pPr>
              <w:pStyle w:val="TableBodyText"/>
            </w:pPr>
            <w:r>
              <w:t>NoMatchBehavior</w:t>
            </w:r>
          </w:p>
        </w:tc>
        <w:tc>
          <w:tcPr>
            <w:tcW w:w="0" w:type="auto"/>
          </w:tcPr>
          <w:p w:rsidR="00E6416D" w:rsidRDefault="00C65AD5">
            <w:pPr>
              <w:pStyle w:val="TableBodyText"/>
            </w:pPr>
            <w:r>
              <w:t>An integer value that specifies the behavior when rows with no matching value in the reference dataset are encountered in the data flow. The allowed values are interpreted as follows:</w:t>
            </w:r>
          </w:p>
          <w:p w:rsidR="00E6416D" w:rsidRDefault="00C65AD5">
            <w:pPr>
              <w:pStyle w:val="TableBodyText"/>
            </w:pPr>
            <w:r>
              <w:t xml:space="preserve">0 – Rows </w:t>
            </w:r>
            <w:r>
              <w:t>with no matching entries are treated as errors.</w:t>
            </w:r>
          </w:p>
          <w:p w:rsidR="00E6416D" w:rsidRDefault="00C65AD5">
            <w:pPr>
              <w:pStyle w:val="TableBodyText"/>
            </w:pPr>
            <w:r>
              <w:t>1 – Rows with no matching entries are sent to the "no match" output.</w:t>
            </w:r>
          </w:p>
        </w:tc>
      </w:tr>
      <w:tr w:rsidR="00E6416D" w:rsidTr="00E6416D">
        <w:tc>
          <w:tcPr>
            <w:tcW w:w="0" w:type="auto"/>
          </w:tcPr>
          <w:p w:rsidR="00E6416D" w:rsidRDefault="00C65AD5">
            <w:pPr>
              <w:pStyle w:val="TableBodyText"/>
            </w:pPr>
            <w:r>
              <w:t>NoMatchCachePercentage</w:t>
            </w:r>
          </w:p>
        </w:tc>
        <w:tc>
          <w:tcPr>
            <w:tcW w:w="0" w:type="auto"/>
          </w:tcPr>
          <w:p w:rsidR="00E6416D" w:rsidRDefault="00C65AD5">
            <w:pPr>
              <w:pStyle w:val="TableBodyText"/>
            </w:pPr>
            <w:r>
              <w:t>An integer value between 0 and 100, inclusive, that specifies the maximum percentage of cache memory that can be al</w:t>
            </w:r>
            <w:r>
              <w:t>located to data for which a match has not been found.</w:t>
            </w:r>
          </w:p>
        </w:tc>
      </w:tr>
      <w:tr w:rsidR="00E6416D" w:rsidTr="00E6416D">
        <w:tc>
          <w:tcPr>
            <w:tcW w:w="0" w:type="auto"/>
          </w:tcPr>
          <w:p w:rsidR="00E6416D" w:rsidRDefault="00C65AD5">
            <w:pPr>
              <w:pStyle w:val="TableBodyText"/>
            </w:pPr>
            <w:r>
              <w:t>MaxMemoryUsage</w:t>
            </w:r>
          </w:p>
        </w:tc>
        <w:tc>
          <w:tcPr>
            <w:tcW w:w="0" w:type="auto"/>
          </w:tcPr>
          <w:p w:rsidR="00E6416D" w:rsidRDefault="00C65AD5">
            <w:pPr>
              <w:pStyle w:val="TableBodyText"/>
            </w:pPr>
            <w:r>
              <w:t>An integer value that specifies the maximum memory size in megabytes for the cache on a 32-bit platform.</w:t>
            </w:r>
          </w:p>
        </w:tc>
      </w:tr>
      <w:tr w:rsidR="00E6416D" w:rsidTr="00E6416D">
        <w:tc>
          <w:tcPr>
            <w:tcW w:w="0" w:type="auto"/>
          </w:tcPr>
          <w:p w:rsidR="00E6416D" w:rsidRDefault="00C65AD5">
            <w:pPr>
              <w:pStyle w:val="TableBodyText"/>
            </w:pPr>
            <w:r>
              <w:t>MaxMemoryUsage64</w:t>
            </w:r>
          </w:p>
        </w:tc>
        <w:tc>
          <w:tcPr>
            <w:tcW w:w="0" w:type="auto"/>
          </w:tcPr>
          <w:p w:rsidR="00E6416D" w:rsidRDefault="00C65AD5">
            <w:pPr>
              <w:pStyle w:val="TableBodyText"/>
            </w:pPr>
            <w:r>
              <w:t>An integer value that specifies the maximum memory size in mega</w:t>
            </w:r>
            <w:r>
              <w:t>bytes for the cache on a 64-bit platform.</w:t>
            </w:r>
          </w:p>
        </w:tc>
      </w:tr>
      <w:tr w:rsidR="00E6416D" w:rsidTr="00E6416D">
        <w:tc>
          <w:tcPr>
            <w:tcW w:w="0" w:type="auto"/>
          </w:tcPr>
          <w:p w:rsidR="00E6416D" w:rsidRDefault="00C65AD5">
            <w:pPr>
              <w:pStyle w:val="TableBodyText"/>
            </w:pPr>
            <w:r>
              <w:lastRenderedPageBreak/>
              <w:t>ReferenceMetadataXml</w:t>
            </w:r>
          </w:p>
        </w:tc>
        <w:tc>
          <w:tcPr>
            <w:tcW w:w="0" w:type="auto"/>
          </w:tcPr>
          <w:p w:rsidR="00E6416D" w:rsidRDefault="00C65AD5">
            <w:pPr>
              <w:pStyle w:val="TableBodyText"/>
            </w:pPr>
            <w:r>
              <w:t>A string value.</w:t>
            </w:r>
            <w:bookmarkStart w:id="435" w:name="z78"/>
            <w:bookmarkStart w:id="436" w:name="Appendix_A_Target_38"/>
            <w:bookmarkEnd w:id="435"/>
            <w:r>
              <w:rPr>
                <w:rStyle w:val="Hyperlink"/>
              </w:rPr>
              <w:fldChar w:fldCharType="begin"/>
            </w:r>
            <w:r>
              <w:rPr>
                <w:rStyle w:val="Hyperlink"/>
                <w:szCs w:val="24"/>
              </w:rPr>
              <w:instrText xml:space="preserve"> HYPERLINK \l "Appendix_A_38" \o "Product behavior note 38" \h </w:instrText>
            </w:r>
            <w:r>
              <w:rPr>
                <w:rStyle w:val="Hyperlink"/>
              </w:rPr>
            </w:r>
            <w:r>
              <w:rPr>
                <w:rStyle w:val="Hyperlink"/>
                <w:szCs w:val="24"/>
              </w:rPr>
              <w:fldChar w:fldCharType="separate"/>
            </w:r>
            <w:r>
              <w:rPr>
                <w:rStyle w:val="Hyperlink"/>
              </w:rPr>
              <w:t>&lt;38&gt;</w:t>
            </w:r>
            <w:r>
              <w:rPr>
                <w:rStyle w:val="Hyperlink"/>
              </w:rPr>
              <w:fldChar w:fldCharType="end"/>
            </w:r>
            <w:bookmarkEnd w:id="436"/>
            <w:r>
              <w:t xml:space="preserve"> </w:t>
            </w:r>
          </w:p>
        </w:tc>
      </w:tr>
      <w:tr w:rsidR="00E6416D" w:rsidTr="00E6416D">
        <w:tc>
          <w:tcPr>
            <w:tcW w:w="0" w:type="auto"/>
          </w:tcPr>
          <w:p w:rsidR="00E6416D" w:rsidRDefault="00C65AD5">
            <w:pPr>
              <w:pStyle w:val="TableBodyText"/>
            </w:pPr>
            <w:r>
              <w:t>ParameterMap</w:t>
            </w:r>
          </w:p>
        </w:tc>
        <w:tc>
          <w:tcPr>
            <w:tcW w:w="0" w:type="auto"/>
          </w:tcPr>
          <w:p w:rsidR="00E6416D" w:rsidRDefault="00C65AD5">
            <w:pPr>
              <w:pStyle w:val="TableBodyText"/>
            </w:pPr>
            <w:r>
              <w:t>A string value that specifies the parameters that are mapped to the SQL command. The string</w:t>
            </w:r>
            <w:r>
              <w:t xml:space="preserve"> is delimited by a semicolon.</w:t>
            </w:r>
          </w:p>
        </w:tc>
      </w:tr>
      <w:tr w:rsidR="00E6416D" w:rsidTr="00E6416D">
        <w:tc>
          <w:tcPr>
            <w:tcW w:w="0" w:type="auto"/>
          </w:tcPr>
          <w:p w:rsidR="00E6416D" w:rsidRDefault="00C65AD5">
            <w:pPr>
              <w:pStyle w:val="TableBodyText"/>
            </w:pPr>
            <w:r>
              <w:t>DefaultCodePage</w:t>
            </w:r>
          </w:p>
        </w:tc>
        <w:tc>
          <w:tcPr>
            <w:tcW w:w="0" w:type="auto"/>
          </w:tcPr>
          <w:p w:rsidR="00E6416D" w:rsidRDefault="00C65AD5">
            <w:pPr>
              <w:pStyle w:val="TableBodyText"/>
            </w:pPr>
            <w:r>
              <w:t>An integer value that specifies the default code page to use if code page information is not available from the data source.</w:t>
            </w:r>
          </w:p>
        </w:tc>
      </w:tr>
    </w:tbl>
    <w:p w:rsidR="00E6416D" w:rsidRDefault="00C65AD5">
      <w:r>
        <w:rPr>
          <w:b/>
        </w:rPr>
        <w:t xml:space="preserve">2.7.1.1.1.1.1.1.2.15   </w:t>
      </w:r>
      <w:r>
        <w:rPr>
          <w:b/>
          <w:u w:val="single"/>
        </w:rPr>
        <w:t>Merge Component</w:t>
      </w:r>
      <w:bookmarkStart w:id="437" w:name="zc470c9edabf64ee986a70c11a46fa3b4"/>
      <w:bookmarkEnd w:id="437"/>
    </w:p>
    <w:p w:rsidR="00E6416D" w:rsidRDefault="00C65AD5">
      <w:r>
        <w:t>Merge Component merges, based on values in k</w:t>
      </w:r>
      <w:r>
        <w:t>ey columns, two sorted datasets into one output. Merge Component MUST NOT have any properties.</w:t>
      </w:r>
    </w:p>
    <w:p w:rsidR="00E6416D" w:rsidRDefault="00C65AD5">
      <w:r>
        <w:rPr>
          <w:b/>
        </w:rPr>
        <w:t xml:space="preserve">2.7.1.1.1.1.1.1.2.16   </w:t>
      </w:r>
      <w:r>
        <w:rPr>
          <w:b/>
          <w:u w:val="single"/>
        </w:rPr>
        <w:t>MergeJoin Component</w:t>
      </w:r>
      <w:bookmarkStart w:id="438" w:name="zd68062f3d56d48618a1ed5312cde3ff8"/>
      <w:bookmarkEnd w:id="438"/>
    </w:p>
    <w:p w:rsidR="00E6416D" w:rsidRDefault="00C65AD5">
      <w:r>
        <w:t xml:space="preserve">MergeJoin Component merges two sorted tables by using a FULL, LEFT, or INNER join. MergeJoin Component MUST NOT use any </w:t>
      </w:r>
      <w:r>
        <w:rPr>
          <w:b/>
        </w:rPr>
        <w:t>Name</w:t>
      </w:r>
      <w:r>
        <w:t xml:space="preserve"> attribute value on a </w:t>
      </w:r>
      <w:r>
        <w:rPr>
          <w:b/>
        </w:rPr>
        <w:t>property</w:t>
      </w:r>
      <w:r>
        <w:t xml:space="preserve"> element except for those that are listed in the table in this section.</w:t>
      </w:r>
    </w:p>
    <w:p w:rsidR="00E6416D" w:rsidRDefault="00C65AD5">
      <w:r>
        <w:t xml:space="preserve">The following table specifies </w:t>
      </w:r>
      <w:r>
        <w:t xml:space="preserve">the </w:t>
      </w:r>
      <w:r>
        <w:rPr>
          <w:b/>
        </w:rPr>
        <w:t>Name</w:t>
      </w:r>
      <w:r>
        <w:t xml:space="preserve"> attribute values that are allowed for MergeJoin Component, in addition to any restrictions on the element value. These restrictions MUST be followed.</w:t>
      </w:r>
    </w:p>
    <w:tbl>
      <w:tblPr>
        <w:tblStyle w:val="Table-ShadedHeader"/>
        <w:tblW w:w="0" w:type="auto"/>
        <w:tblLook w:val="04A0" w:firstRow="1" w:lastRow="0" w:firstColumn="1" w:lastColumn="0" w:noHBand="0" w:noVBand="1"/>
      </w:tblPr>
      <w:tblGrid>
        <w:gridCol w:w="2029"/>
        <w:gridCol w:w="7446"/>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t>Name attribute value</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r>
              <w:t>JoinType</w:t>
            </w:r>
          </w:p>
        </w:tc>
        <w:tc>
          <w:tcPr>
            <w:tcW w:w="0" w:type="auto"/>
          </w:tcPr>
          <w:p w:rsidR="00E6416D" w:rsidRDefault="00C65AD5">
            <w:pPr>
              <w:pStyle w:val="TableBodyText"/>
            </w:pPr>
            <w:r>
              <w:t>An integer value that specifies the type of join to be</w:t>
            </w:r>
            <w:r>
              <w:t xml:space="preserve"> performed. The interpretation of the enumeration values is as follows.</w:t>
            </w:r>
          </w:p>
          <w:p w:rsidR="00E6416D" w:rsidRDefault="00C65AD5">
            <w:pPr>
              <w:pStyle w:val="TableBodyText"/>
            </w:pPr>
            <w:r>
              <w:t>0 – Full join.</w:t>
            </w:r>
          </w:p>
          <w:p w:rsidR="00E6416D" w:rsidRDefault="00C65AD5">
            <w:pPr>
              <w:pStyle w:val="TableBodyText"/>
            </w:pPr>
            <w:r>
              <w:t>1 – Left outer join.</w:t>
            </w:r>
          </w:p>
          <w:p w:rsidR="00E6416D" w:rsidRDefault="00C65AD5">
            <w:pPr>
              <w:pStyle w:val="TableBodyText"/>
            </w:pPr>
            <w:r>
              <w:t>2 – Inner join.</w:t>
            </w:r>
          </w:p>
        </w:tc>
      </w:tr>
      <w:tr w:rsidR="00E6416D" w:rsidTr="00E6416D">
        <w:tc>
          <w:tcPr>
            <w:tcW w:w="0" w:type="auto"/>
          </w:tcPr>
          <w:p w:rsidR="00E6416D" w:rsidRDefault="00C65AD5">
            <w:pPr>
              <w:pStyle w:val="TableBodyText"/>
            </w:pPr>
            <w:r>
              <w:t>NumKeyColumns</w:t>
            </w:r>
          </w:p>
        </w:tc>
        <w:tc>
          <w:tcPr>
            <w:tcW w:w="0" w:type="auto"/>
          </w:tcPr>
          <w:p w:rsidR="00E6416D" w:rsidRDefault="00C65AD5">
            <w:pPr>
              <w:pStyle w:val="TableBodyText"/>
            </w:pPr>
            <w:r>
              <w:t>An integer value that specifies the number of key columns used in the join.</w:t>
            </w:r>
          </w:p>
        </w:tc>
      </w:tr>
      <w:tr w:rsidR="00E6416D" w:rsidTr="00E6416D">
        <w:tc>
          <w:tcPr>
            <w:tcW w:w="0" w:type="auto"/>
          </w:tcPr>
          <w:p w:rsidR="00E6416D" w:rsidRDefault="00C65AD5">
            <w:pPr>
              <w:pStyle w:val="TableBodyText"/>
            </w:pPr>
            <w:r>
              <w:t>TreatNullsAsEqual</w:t>
            </w:r>
          </w:p>
        </w:tc>
        <w:tc>
          <w:tcPr>
            <w:tcW w:w="0" w:type="auto"/>
          </w:tcPr>
          <w:p w:rsidR="00E6416D" w:rsidRDefault="00C65AD5">
            <w:pPr>
              <w:pStyle w:val="TableBodyText"/>
            </w:pPr>
            <w:r>
              <w:t>A Boolean value that s</w:t>
            </w:r>
            <w:r>
              <w:t>pecifies whether NULL values are treated as equal for the purpose of a join.</w:t>
            </w:r>
          </w:p>
          <w:p w:rsidR="00E6416D" w:rsidRDefault="00C65AD5">
            <w:pPr>
              <w:pStyle w:val="TableBodyText"/>
            </w:pPr>
            <w:r>
              <w:t>TRUE specifies that NULL values are treated as equal.</w:t>
            </w:r>
          </w:p>
          <w:p w:rsidR="00E6416D" w:rsidRDefault="00C65AD5">
            <w:pPr>
              <w:pStyle w:val="TableBodyText"/>
            </w:pPr>
            <w:r>
              <w:t>FALSE specifies that NULL values are not treated as equal and are treated as they are normally treated by the database server</w:t>
            </w:r>
            <w:r>
              <w:t>.</w:t>
            </w:r>
          </w:p>
        </w:tc>
      </w:tr>
      <w:tr w:rsidR="00E6416D" w:rsidTr="00E6416D">
        <w:tc>
          <w:tcPr>
            <w:tcW w:w="0" w:type="auto"/>
          </w:tcPr>
          <w:p w:rsidR="00E6416D" w:rsidRDefault="00C65AD5">
            <w:pPr>
              <w:pStyle w:val="TableBodyText"/>
            </w:pPr>
            <w:r>
              <w:t>MaxBuffersPerInput</w:t>
            </w:r>
          </w:p>
        </w:tc>
        <w:tc>
          <w:tcPr>
            <w:tcW w:w="0" w:type="auto"/>
          </w:tcPr>
          <w:p w:rsidR="00E6416D" w:rsidRDefault="00C65AD5">
            <w:pPr>
              <w:pStyle w:val="TableBodyText"/>
            </w:pPr>
            <w:r>
              <w:t>An integer value that specifies the maximum number of buffers that is used per input.</w:t>
            </w:r>
          </w:p>
        </w:tc>
      </w:tr>
    </w:tbl>
    <w:p w:rsidR="00E6416D" w:rsidRDefault="00C65AD5">
      <w:r>
        <w:rPr>
          <w:b/>
        </w:rPr>
        <w:t xml:space="preserve">2.7.1.1.1.1.1.1.2.17   </w:t>
      </w:r>
      <w:r>
        <w:rPr>
          <w:b/>
          <w:u w:val="single"/>
        </w:rPr>
        <w:t>Multicast Component</w:t>
      </w:r>
      <w:bookmarkStart w:id="439" w:name="z3335cd53702f47e99ad23271bd01a97f"/>
      <w:bookmarkEnd w:id="439"/>
    </w:p>
    <w:p w:rsidR="00E6416D" w:rsidRDefault="00C65AD5">
      <w:r>
        <w:t xml:space="preserve">Multicast Component duplicates the input onto all of its outputs. Multicast Component MUST NOT have any </w:t>
      </w:r>
      <w:r>
        <w:t>properties.</w:t>
      </w:r>
    </w:p>
    <w:p w:rsidR="00E6416D" w:rsidRDefault="00C65AD5">
      <w:r>
        <w:rPr>
          <w:b/>
        </w:rPr>
        <w:t xml:space="preserve">2.7.1.1.1.1.1.1.2.18   </w:t>
      </w:r>
      <w:r>
        <w:rPr>
          <w:b/>
          <w:u w:val="single"/>
        </w:rPr>
        <w:t>OLE DB Command Component</w:t>
      </w:r>
      <w:bookmarkStart w:id="440" w:name="z26e3855cba894426aac847b0e90f3dd9"/>
      <w:bookmarkEnd w:id="440"/>
    </w:p>
    <w:p w:rsidR="00E6416D" w:rsidRDefault="00C65AD5">
      <w:r>
        <w:t xml:space="preserve">OLE DB Command Component runs an SQL statement for every row in its data flow. OLE DB Command Component MUST NOT use any </w:t>
      </w:r>
      <w:r>
        <w:rPr>
          <w:b/>
        </w:rPr>
        <w:t>Name</w:t>
      </w:r>
      <w:r>
        <w:t xml:space="preserve"> attribute value on a </w:t>
      </w:r>
      <w:r>
        <w:rPr>
          <w:b/>
        </w:rPr>
        <w:t>property</w:t>
      </w:r>
      <w:r>
        <w:t xml:space="preserve"> element except for those that are listed</w:t>
      </w:r>
      <w:r>
        <w:t xml:space="preserve"> in the table in this section.</w:t>
      </w:r>
    </w:p>
    <w:p w:rsidR="00E6416D" w:rsidRDefault="00C65AD5">
      <w:r>
        <w:t xml:space="preserve">The following table specifies the </w:t>
      </w:r>
      <w:r>
        <w:rPr>
          <w:b/>
        </w:rPr>
        <w:t>Name</w:t>
      </w:r>
      <w:r>
        <w:t xml:space="preserve"> attribute values that are allowed for OLE DB Command Component, in addition to any restrictions on the element value. These restrictions MUST be followed.</w:t>
      </w:r>
    </w:p>
    <w:tbl>
      <w:tblPr>
        <w:tblStyle w:val="Table-ShadedHeader"/>
        <w:tblW w:w="0" w:type="auto"/>
        <w:tblLook w:val="04A0" w:firstRow="1" w:lastRow="0" w:firstColumn="1" w:lastColumn="0" w:noHBand="0" w:noVBand="1"/>
      </w:tblPr>
      <w:tblGrid>
        <w:gridCol w:w="2029"/>
        <w:gridCol w:w="7446"/>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lastRenderedPageBreak/>
              <w:t>Name attribute value</w:t>
            </w:r>
          </w:p>
        </w:tc>
        <w:tc>
          <w:tcPr>
            <w:tcW w:w="0" w:type="auto"/>
          </w:tcPr>
          <w:p w:rsidR="00E6416D" w:rsidRDefault="00C65AD5">
            <w:pPr>
              <w:pStyle w:val="TableHeaderText"/>
            </w:pPr>
            <w:r>
              <w:t>Descriptio</w:t>
            </w:r>
            <w:r>
              <w:t>n</w:t>
            </w:r>
          </w:p>
        </w:tc>
      </w:tr>
      <w:tr w:rsidR="00E6416D" w:rsidTr="00E6416D">
        <w:tc>
          <w:tcPr>
            <w:tcW w:w="0" w:type="auto"/>
          </w:tcPr>
          <w:p w:rsidR="00E6416D" w:rsidRDefault="00C65AD5">
            <w:pPr>
              <w:pStyle w:val="TableBodyText"/>
            </w:pPr>
            <w:r>
              <w:t>CommandTimeout</w:t>
            </w:r>
          </w:p>
        </w:tc>
        <w:tc>
          <w:tcPr>
            <w:tcW w:w="0" w:type="auto"/>
          </w:tcPr>
          <w:p w:rsidR="00E6416D" w:rsidRDefault="00C65AD5">
            <w:pPr>
              <w:pStyle w:val="TableBodyText"/>
            </w:pPr>
            <w:r>
              <w:t>An integer value that specifies the timeout interval, in seconds, for the command.</w:t>
            </w:r>
          </w:p>
        </w:tc>
      </w:tr>
      <w:tr w:rsidR="00E6416D" w:rsidTr="00E6416D">
        <w:tc>
          <w:tcPr>
            <w:tcW w:w="0" w:type="auto"/>
          </w:tcPr>
          <w:p w:rsidR="00E6416D" w:rsidRDefault="00C65AD5">
            <w:pPr>
              <w:pStyle w:val="TableBodyText"/>
            </w:pPr>
            <w:r>
              <w:t>SqlCommand</w:t>
            </w:r>
          </w:p>
        </w:tc>
        <w:tc>
          <w:tcPr>
            <w:tcW w:w="0" w:type="auto"/>
          </w:tcPr>
          <w:p w:rsidR="00E6416D" w:rsidRDefault="00C65AD5">
            <w:pPr>
              <w:pStyle w:val="TableBodyText"/>
            </w:pPr>
            <w:r>
              <w:t>A string value that specifies the SQL command string.</w:t>
            </w:r>
          </w:p>
        </w:tc>
      </w:tr>
      <w:tr w:rsidR="00E6416D" w:rsidTr="00E6416D">
        <w:tc>
          <w:tcPr>
            <w:tcW w:w="0" w:type="auto"/>
          </w:tcPr>
          <w:p w:rsidR="00E6416D" w:rsidRDefault="00C65AD5">
            <w:pPr>
              <w:pStyle w:val="TableBodyText"/>
            </w:pPr>
            <w:r>
              <w:t>DefaultCodePage</w:t>
            </w:r>
          </w:p>
        </w:tc>
        <w:tc>
          <w:tcPr>
            <w:tcW w:w="0" w:type="auto"/>
          </w:tcPr>
          <w:p w:rsidR="00E6416D" w:rsidRDefault="00C65AD5">
            <w:pPr>
              <w:pStyle w:val="TableBodyText"/>
            </w:pPr>
            <w:r>
              <w:t>An integer value that specifies the default code page to use if the code</w:t>
            </w:r>
            <w:r>
              <w:t xml:space="preserve"> page is not available from the data source.</w:t>
            </w:r>
          </w:p>
        </w:tc>
      </w:tr>
    </w:tbl>
    <w:p w:rsidR="00E6416D" w:rsidRDefault="00C65AD5">
      <w:r>
        <w:rPr>
          <w:b/>
        </w:rPr>
        <w:t xml:space="preserve">2.7.1.1.1.1.1.1.2.19   </w:t>
      </w:r>
      <w:r>
        <w:rPr>
          <w:b/>
          <w:u w:val="single"/>
        </w:rPr>
        <w:t>Percentage Sampling Component</w:t>
      </w:r>
      <w:bookmarkStart w:id="441" w:name="z3e03a78424ee4b2b9b5c616af4c72138"/>
      <w:bookmarkEnd w:id="441"/>
    </w:p>
    <w:p w:rsidR="00E6416D" w:rsidRDefault="00C65AD5">
      <w:r>
        <w:t>Percentage Sampling Component creates a sample data set by randomly selecting a percentage of the transformation input rows. Percentage Sampling Component MU</w:t>
      </w:r>
      <w:r>
        <w:t xml:space="preserve">ST NOT use any </w:t>
      </w:r>
      <w:r>
        <w:rPr>
          <w:b/>
        </w:rPr>
        <w:t>Name</w:t>
      </w:r>
      <w:r>
        <w:t xml:space="preserve"> attribute value on a </w:t>
      </w:r>
      <w:r>
        <w:rPr>
          <w:b/>
        </w:rPr>
        <w:t>property</w:t>
      </w:r>
      <w:r>
        <w:t xml:space="preserve"> element except for those that are listed in the table in this section.</w:t>
      </w:r>
    </w:p>
    <w:p w:rsidR="00E6416D" w:rsidRDefault="00C65AD5">
      <w:r>
        <w:t xml:space="preserve">The following table specifies the </w:t>
      </w:r>
      <w:r>
        <w:rPr>
          <w:b/>
        </w:rPr>
        <w:t>Name</w:t>
      </w:r>
      <w:r>
        <w:t xml:space="preserve"> attribute values that are allowed for Percentage Sampling Component, in addition to any restrict</w:t>
      </w:r>
      <w:r>
        <w:t>ions on the element value. These restrictions MUST be followed.</w:t>
      </w:r>
    </w:p>
    <w:tbl>
      <w:tblPr>
        <w:tblStyle w:val="Table-ShadedHeader"/>
        <w:tblW w:w="0" w:type="auto"/>
        <w:tblLook w:val="04A0" w:firstRow="1" w:lastRow="0" w:firstColumn="1" w:lastColumn="0" w:noHBand="0" w:noVBand="1"/>
      </w:tblPr>
      <w:tblGrid>
        <w:gridCol w:w="1975"/>
        <w:gridCol w:w="7500"/>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t>Name attribute value</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r>
              <w:t>SamplingValue</w:t>
            </w:r>
          </w:p>
        </w:tc>
        <w:tc>
          <w:tcPr>
            <w:tcW w:w="0" w:type="auto"/>
          </w:tcPr>
          <w:p w:rsidR="00E6416D" w:rsidRDefault="00C65AD5">
            <w:pPr>
              <w:pStyle w:val="TableBodyText"/>
            </w:pPr>
            <w:r>
              <w:t>An integer value that represents the percentage of the source that is taken as a sample.</w:t>
            </w:r>
          </w:p>
        </w:tc>
      </w:tr>
      <w:tr w:rsidR="00E6416D" w:rsidTr="00E6416D">
        <w:tc>
          <w:tcPr>
            <w:tcW w:w="0" w:type="auto"/>
          </w:tcPr>
          <w:p w:rsidR="00E6416D" w:rsidRDefault="00C65AD5">
            <w:pPr>
              <w:pStyle w:val="TableBodyText"/>
            </w:pPr>
            <w:r>
              <w:t>SamplingSeed</w:t>
            </w:r>
          </w:p>
        </w:tc>
        <w:tc>
          <w:tcPr>
            <w:tcW w:w="0" w:type="auto"/>
          </w:tcPr>
          <w:p w:rsidR="00E6416D" w:rsidRDefault="00C65AD5">
            <w:pPr>
              <w:pStyle w:val="TableBodyText"/>
            </w:pPr>
            <w:r>
              <w:t xml:space="preserve">An integer value that specifies the </w:t>
            </w:r>
            <w:r>
              <w:t>random number generator seed that is used for generating a random sample.</w:t>
            </w:r>
          </w:p>
        </w:tc>
      </w:tr>
    </w:tbl>
    <w:p w:rsidR="00E6416D" w:rsidRDefault="00C65AD5">
      <w:r>
        <w:rPr>
          <w:b/>
        </w:rPr>
        <w:t xml:space="preserve">2.7.1.1.1.1.1.1.2.20   </w:t>
      </w:r>
      <w:r>
        <w:rPr>
          <w:b/>
          <w:u w:val="single"/>
        </w:rPr>
        <w:t>Pivot Component</w:t>
      </w:r>
      <w:bookmarkStart w:id="442" w:name="z4998a7778bbe4bc8a97b180a626dc99b"/>
      <w:bookmarkEnd w:id="442"/>
    </w:p>
    <w:p w:rsidR="00E6416D" w:rsidRDefault="00C65AD5">
      <w:r>
        <w:t xml:space="preserve">Pivot Component makes a normalized data set into a less normalized but more compact version by pivoting the input data on a column value. </w:t>
      </w:r>
      <w:r>
        <w:t>Pivot Component MUST NOT have any properties.</w:t>
      </w:r>
    </w:p>
    <w:p w:rsidR="00E6416D" w:rsidRDefault="00C65AD5">
      <w:r>
        <w:rPr>
          <w:b/>
        </w:rPr>
        <w:t xml:space="preserve">2.7.1.1.1.1.1.1.2.21   </w:t>
      </w:r>
      <w:r>
        <w:rPr>
          <w:b/>
          <w:u w:val="single"/>
        </w:rPr>
        <w:t>RowCount Component</w:t>
      </w:r>
      <w:bookmarkStart w:id="443" w:name="zf8ba42079a94408ca15df49b2658a877"/>
      <w:bookmarkEnd w:id="443"/>
    </w:p>
    <w:p w:rsidR="00E6416D" w:rsidRDefault="00C65AD5">
      <w:r>
        <w:t xml:space="preserve">RowCount Component counts rows in the data flow and stores the result in a variable. RowCount Component MUST NOT use any </w:t>
      </w:r>
      <w:r>
        <w:rPr>
          <w:b/>
        </w:rPr>
        <w:t>Name</w:t>
      </w:r>
      <w:r>
        <w:t xml:space="preserve"> attribute value on a property element exce</w:t>
      </w:r>
      <w:r>
        <w:t>pt for those that are listed in the table in this section.</w:t>
      </w:r>
    </w:p>
    <w:p w:rsidR="00E6416D" w:rsidRDefault="00C65AD5">
      <w:r>
        <w:t xml:space="preserve">The following table specifies the </w:t>
      </w:r>
      <w:r>
        <w:rPr>
          <w:b/>
        </w:rPr>
        <w:t>Name</w:t>
      </w:r>
      <w:r>
        <w:t xml:space="preserve"> attribute values that are allowed for RowCount Component, in addition to any restrictions on the element value. These restrictions MUST be followed.</w:t>
      </w:r>
    </w:p>
    <w:tbl>
      <w:tblPr>
        <w:tblStyle w:val="Table-ShadedHeader"/>
        <w:tblW w:w="0" w:type="auto"/>
        <w:tblLook w:val="04A0" w:firstRow="1" w:lastRow="0" w:firstColumn="1" w:lastColumn="0" w:noHBand="0" w:noVBand="1"/>
      </w:tblPr>
      <w:tblGrid>
        <w:gridCol w:w="2135"/>
        <w:gridCol w:w="6594"/>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t>Name attr</w:t>
            </w:r>
            <w:r>
              <w:t>ibute value</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r>
              <w:t>VariableName</w:t>
            </w:r>
          </w:p>
        </w:tc>
        <w:tc>
          <w:tcPr>
            <w:tcW w:w="0" w:type="auto"/>
          </w:tcPr>
          <w:p w:rsidR="00E6416D" w:rsidRDefault="00C65AD5">
            <w:pPr>
              <w:pStyle w:val="TableBodyText"/>
            </w:pPr>
            <w:r>
              <w:t>A string value that specifies the name of the variable that holds the row count.</w:t>
            </w:r>
          </w:p>
        </w:tc>
      </w:tr>
    </w:tbl>
    <w:p w:rsidR="00E6416D" w:rsidRDefault="00C65AD5">
      <w:r>
        <w:rPr>
          <w:b/>
        </w:rPr>
        <w:t xml:space="preserve">2.7.1.1.1.1.1.1.2.22   </w:t>
      </w:r>
      <w:r>
        <w:rPr>
          <w:b/>
          <w:u w:val="single"/>
        </w:rPr>
        <w:t>Row Sampling Component</w:t>
      </w:r>
      <w:bookmarkStart w:id="444" w:name="z72c4ba617b0a434db602e05f3d671b34"/>
      <w:bookmarkEnd w:id="444"/>
    </w:p>
    <w:p w:rsidR="00E6416D" w:rsidRDefault="00C65AD5">
      <w:r>
        <w:t>Row Sampling Component is used to extract a randomly selected subset of the input data. Ro</w:t>
      </w:r>
      <w:r>
        <w:t xml:space="preserve">w Sampling Component MUST NOT use any </w:t>
      </w:r>
      <w:r>
        <w:rPr>
          <w:b/>
        </w:rPr>
        <w:t>Name</w:t>
      </w:r>
      <w:r>
        <w:t xml:space="preserve"> attribute value on a </w:t>
      </w:r>
      <w:r>
        <w:rPr>
          <w:b/>
        </w:rPr>
        <w:t>property</w:t>
      </w:r>
      <w:r>
        <w:t xml:space="preserve"> element except for those that are listed in the table in this section.</w:t>
      </w:r>
    </w:p>
    <w:p w:rsidR="00E6416D" w:rsidRDefault="00C65AD5">
      <w:r>
        <w:t xml:space="preserve">The following table specifies the </w:t>
      </w:r>
      <w:r>
        <w:rPr>
          <w:b/>
        </w:rPr>
        <w:t>Name</w:t>
      </w:r>
      <w:r>
        <w:t xml:space="preserve"> attribute values that are allowed for Row Sampling Component, in addition to any restrictions on the element value. These restrictions MUST be followed.</w:t>
      </w:r>
    </w:p>
    <w:tbl>
      <w:tblPr>
        <w:tblStyle w:val="Table-ShadedHeader"/>
        <w:tblW w:w="0" w:type="auto"/>
        <w:tblLook w:val="04A0" w:firstRow="1" w:lastRow="0" w:firstColumn="1" w:lastColumn="0" w:noHBand="0" w:noVBand="1"/>
      </w:tblPr>
      <w:tblGrid>
        <w:gridCol w:w="2135"/>
        <w:gridCol w:w="6750"/>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t>Name attribute value</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r>
              <w:t>SamplingValue</w:t>
            </w:r>
          </w:p>
        </w:tc>
        <w:tc>
          <w:tcPr>
            <w:tcW w:w="0" w:type="auto"/>
          </w:tcPr>
          <w:p w:rsidR="00E6416D" w:rsidRDefault="00C65AD5">
            <w:pPr>
              <w:pStyle w:val="TableBodyText"/>
            </w:pPr>
            <w:r>
              <w:t xml:space="preserve">An integer value that specifies the number of rows in </w:t>
            </w:r>
            <w:r>
              <w:t>the sample.</w:t>
            </w:r>
          </w:p>
        </w:tc>
      </w:tr>
      <w:tr w:rsidR="00E6416D" w:rsidTr="00E6416D">
        <w:tc>
          <w:tcPr>
            <w:tcW w:w="0" w:type="auto"/>
          </w:tcPr>
          <w:p w:rsidR="00E6416D" w:rsidRDefault="00C65AD5">
            <w:pPr>
              <w:pStyle w:val="TableBodyText"/>
            </w:pPr>
            <w:r>
              <w:t>SamplingSeed</w:t>
            </w:r>
          </w:p>
        </w:tc>
        <w:tc>
          <w:tcPr>
            <w:tcW w:w="0" w:type="auto"/>
          </w:tcPr>
          <w:p w:rsidR="00E6416D" w:rsidRDefault="00C65AD5">
            <w:pPr>
              <w:pStyle w:val="TableBodyText"/>
            </w:pPr>
            <w:r>
              <w:t>An integer value that specifies the seed value for the random number generator.</w:t>
            </w:r>
          </w:p>
        </w:tc>
      </w:tr>
    </w:tbl>
    <w:p w:rsidR="00E6416D" w:rsidRDefault="00C65AD5">
      <w:r>
        <w:rPr>
          <w:b/>
        </w:rPr>
        <w:lastRenderedPageBreak/>
        <w:t xml:space="preserve">2.7.1.1.1.1.1.1.2.23   </w:t>
      </w:r>
      <w:r>
        <w:rPr>
          <w:b/>
          <w:u w:val="single"/>
        </w:rPr>
        <w:t>Script Component</w:t>
      </w:r>
      <w:bookmarkStart w:id="445" w:name="zcdf398b3f2c34ea3bf062c961ab24e68"/>
      <w:bookmarkEnd w:id="445"/>
    </w:p>
    <w:p w:rsidR="00E6416D" w:rsidRDefault="00C65AD5">
      <w:r>
        <w:t>Script Component runs custom code that is created in a programming environment within the data flow. Script C</w:t>
      </w:r>
      <w:r>
        <w:t xml:space="preserve">omponent MUST NOT use any </w:t>
      </w:r>
      <w:r>
        <w:rPr>
          <w:b/>
        </w:rPr>
        <w:t>Name</w:t>
      </w:r>
      <w:r>
        <w:t xml:space="preserve"> attribute value on a </w:t>
      </w:r>
      <w:r>
        <w:rPr>
          <w:b/>
        </w:rPr>
        <w:t>property</w:t>
      </w:r>
      <w:r>
        <w:t xml:space="preserve"> element except for those that are listed in the table in this section.</w:t>
      </w:r>
    </w:p>
    <w:p w:rsidR="00E6416D" w:rsidRDefault="00C65AD5">
      <w:r>
        <w:t xml:space="preserve">The following table specifies the </w:t>
      </w:r>
      <w:r>
        <w:rPr>
          <w:b/>
        </w:rPr>
        <w:t>Name</w:t>
      </w:r>
      <w:r>
        <w:t xml:space="preserve"> attribute values that are allowed for the Script Component, in addition to any restri</w:t>
      </w:r>
      <w:r>
        <w:t>ctions on the element value. These restrictions MUST be followed.</w:t>
      </w:r>
    </w:p>
    <w:tbl>
      <w:tblPr>
        <w:tblStyle w:val="Table-ShadedHeader"/>
        <w:tblW w:w="0" w:type="auto"/>
        <w:tblLook w:val="04A0" w:firstRow="1" w:lastRow="0" w:firstColumn="1" w:lastColumn="0" w:noHBand="0" w:noVBand="1"/>
      </w:tblPr>
      <w:tblGrid>
        <w:gridCol w:w="2372"/>
        <w:gridCol w:w="7103"/>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t>Name attribute value</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r>
              <w:t>SourceCode</w:t>
            </w:r>
          </w:p>
        </w:tc>
        <w:tc>
          <w:tcPr>
            <w:tcW w:w="0" w:type="auto"/>
          </w:tcPr>
          <w:p w:rsidR="00E6416D" w:rsidRDefault="00C65AD5">
            <w:pPr>
              <w:pStyle w:val="TableBodyText"/>
            </w:pPr>
            <w:r>
              <w:t xml:space="preserve">Specifies the source code for the Script Component. The </w:t>
            </w:r>
            <w:r>
              <w:rPr>
                <w:b/>
              </w:rPr>
              <w:t>property</w:t>
            </w:r>
            <w:r>
              <w:t xml:space="preserve"> element value MUST be empty. The </w:t>
            </w:r>
            <w:r>
              <w:rPr>
                <w:b/>
              </w:rPr>
              <w:t>SourceCode</w:t>
            </w:r>
            <w:r>
              <w:t xml:space="preserve"> property element MUST contain the </w:t>
            </w:r>
            <w:r>
              <w:rPr>
                <w:b/>
              </w:rPr>
              <w:t>arrayElements</w:t>
            </w:r>
            <w:r>
              <w:t xml:space="preserve"> element. </w:t>
            </w:r>
          </w:p>
        </w:tc>
      </w:tr>
      <w:tr w:rsidR="00E6416D" w:rsidTr="00E6416D">
        <w:tc>
          <w:tcPr>
            <w:tcW w:w="0" w:type="auto"/>
          </w:tcPr>
          <w:p w:rsidR="00E6416D" w:rsidRDefault="00C65AD5">
            <w:pPr>
              <w:pStyle w:val="TableBodyText"/>
            </w:pPr>
            <w:r>
              <w:t>BinaryCode</w:t>
            </w:r>
          </w:p>
        </w:tc>
        <w:tc>
          <w:tcPr>
            <w:tcW w:w="0" w:type="auto"/>
          </w:tcPr>
          <w:p w:rsidR="00E6416D" w:rsidRDefault="00C65AD5">
            <w:pPr>
              <w:pStyle w:val="TableBodyText"/>
            </w:pPr>
            <w:r>
              <w:t xml:space="preserve">Specifies the binary code for the Script Component. The </w:t>
            </w:r>
            <w:r>
              <w:rPr>
                <w:b/>
              </w:rPr>
              <w:t>property</w:t>
            </w:r>
            <w:r>
              <w:t xml:space="preserve"> element value MUST be empty. The </w:t>
            </w:r>
            <w:r>
              <w:rPr>
                <w:b/>
              </w:rPr>
              <w:t>BinaryCode</w:t>
            </w:r>
            <w:r>
              <w:t xml:space="preserve"> property element MUST contain the </w:t>
            </w:r>
            <w:r>
              <w:rPr>
                <w:b/>
              </w:rPr>
              <w:t>arrayElements</w:t>
            </w:r>
            <w:r>
              <w:t xml:space="preserve"> element. </w:t>
            </w:r>
          </w:p>
        </w:tc>
      </w:tr>
      <w:tr w:rsidR="00E6416D" w:rsidTr="00E6416D">
        <w:tc>
          <w:tcPr>
            <w:tcW w:w="0" w:type="auto"/>
          </w:tcPr>
          <w:p w:rsidR="00E6416D" w:rsidRDefault="00C65AD5">
            <w:pPr>
              <w:pStyle w:val="TableBodyText"/>
            </w:pPr>
            <w:r>
              <w:t>VSTAProjectName</w:t>
            </w:r>
          </w:p>
        </w:tc>
        <w:tc>
          <w:tcPr>
            <w:tcW w:w="0" w:type="auto"/>
          </w:tcPr>
          <w:p w:rsidR="00E6416D" w:rsidRDefault="00C65AD5">
            <w:pPr>
              <w:pStyle w:val="TableBodyText"/>
            </w:pPr>
            <w:r>
              <w:t>A string value that specifies the pr</w:t>
            </w:r>
            <w:r>
              <w:t>oject name for the Script Component.</w:t>
            </w:r>
            <w:bookmarkStart w:id="446" w:name="z80"/>
            <w:bookmarkStart w:id="447" w:name="Appendix_A_Target_39"/>
            <w:bookmarkEnd w:id="446"/>
            <w:r>
              <w:rPr>
                <w:rStyle w:val="Hyperlink"/>
              </w:rPr>
              <w:fldChar w:fldCharType="begin"/>
            </w:r>
            <w:r>
              <w:rPr>
                <w:rStyle w:val="Hyperlink"/>
                <w:szCs w:val="24"/>
              </w:rPr>
              <w:instrText xml:space="preserve"> HYPERLINK \l "Appendix_A_39" \o "Product behavior note 39" \h </w:instrText>
            </w:r>
            <w:r>
              <w:rPr>
                <w:rStyle w:val="Hyperlink"/>
              </w:rPr>
            </w:r>
            <w:r>
              <w:rPr>
                <w:rStyle w:val="Hyperlink"/>
                <w:szCs w:val="24"/>
              </w:rPr>
              <w:fldChar w:fldCharType="separate"/>
            </w:r>
            <w:r>
              <w:rPr>
                <w:rStyle w:val="Hyperlink"/>
              </w:rPr>
              <w:t>&lt;39&gt;</w:t>
            </w:r>
            <w:r>
              <w:rPr>
                <w:rStyle w:val="Hyperlink"/>
              </w:rPr>
              <w:fldChar w:fldCharType="end"/>
            </w:r>
            <w:bookmarkEnd w:id="447"/>
            <w:r>
              <w:t xml:space="preserve"> </w:t>
            </w:r>
          </w:p>
        </w:tc>
      </w:tr>
      <w:tr w:rsidR="00E6416D" w:rsidTr="00E6416D">
        <w:tc>
          <w:tcPr>
            <w:tcW w:w="0" w:type="auto"/>
          </w:tcPr>
          <w:p w:rsidR="00E6416D" w:rsidRDefault="00C65AD5">
            <w:pPr>
              <w:pStyle w:val="TableBodyText"/>
            </w:pPr>
            <w:r>
              <w:t>ScriptLanguage</w:t>
            </w:r>
          </w:p>
        </w:tc>
        <w:tc>
          <w:tcPr>
            <w:tcW w:w="0" w:type="auto"/>
          </w:tcPr>
          <w:p w:rsidR="00E6416D" w:rsidRDefault="00C65AD5">
            <w:pPr>
              <w:pStyle w:val="TableBodyText"/>
            </w:pPr>
            <w:r>
              <w:t>A string value from an enumeration that specifies the language of the script project. The valid string values are as follows:</w:t>
            </w:r>
          </w:p>
          <w:p w:rsidR="00E6416D" w:rsidRDefault="00C65AD5">
            <w:pPr>
              <w:pStyle w:val="TableBodyText"/>
              <w:ind w:left="274" w:hanging="274"/>
            </w:pPr>
            <w:r>
              <w:t>CSharp</w:t>
            </w:r>
            <w:r>
              <w:t xml:space="preserve"> – C# language</w:t>
            </w:r>
          </w:p>
          <w:p w:rsidR="00E6416D" w:rsidRDefault="00C65AD5">
            <w:pPr>
              <w:pStyle w:val="TableBodyText"/>
              <w:ind w:left="274" w:hanging="274"/>
            </w:pPr>
            <w:r>
              <w:t>VisualBasic – Visual Basic language</w:t>
            </w:r>
          </w:p>
        </w:tc>
      </w:tr>
      <w:tr w:rsidR="00E6416D" w:rsidTr="00E6416D">
        <w:tc>
          <w:tcPr>
            <w:tcW w:w="0" w:type="auto"/>
          </w:tcPr>
          <w:p w:rsidR="00E6416D" w:rsidRDefault="00C65AD5">
            <w:pPr>
              <w:pStyle w:val="TableBodyText"/>
            </w:pPr>
            <w:r>
              <w:t>ReadOnlyVariables</w:t>
            </w:r>
          </w:p>
        </w:tc>
        <w:tc>
          <w:tcPr>
            <w:tcW w:w="0" w:type="auto"/>
          </w:tcPr>
          <w:p w:rsidR="00E6416D" w:rsidRDefault="00C65AD5">
            <w:pPr>
              <w:pStyle w:val="TableBodyText"/>
            </w:pPr>
            <w:r>
              <w:t>A string value that specifies the read-only variables in the package that are available to the Script Component.</w:t>
            </w:r>
          </w:p>
        </w:tc>
      </w:tr>
      <w:tr w:rsidR="00E6416D" w:rsidTr="00E6416D">
        <w:tc>
          <w:tcPr>
            <w:tcW w:w="0" w:type="auto"/>
          </w:tcPr>
          <w:p w:rsidR="00E6416D" w:rsidRDefault="00C65AD5">
            <w:pPr>
              <w:pStyle w:val="TableBodyText"/>
            </w:pPr>
            <w:r>
              <w:t>ReadWriteVariables</w:t>
            </w:r>
          </w:p>
        </w:tc>
        <w:tc>
          <w:tcPr>
            <w:tcW w:w="0" w:type="auto"/>
          </w:tcPr>
          <w:p w:rsidR="00E6416D" w:rsidRDefault="00C65AD5">
            <w:pPr>
              <w:pStyle w:val="TableBodyText"/>
            </w:pPr>
            <w:r>
              <w:t xml:space="preserve">A string value that specifies the read-write </w:t>
            </w:r>
            <w:r>
              <w:t>variables in the package that are available to the Script Component.</w:t>
            </w:r>
          </w:p>
        </w:tc>
      </w:tr>
      <w:tr w:rsidR="00E6416D" w:rsidTr="00E6416D">
        <w:tc>
          <w:tcPr>
            <w:tcW w:w="0" w:type="auto"/>
          </w:tcPr>
          <w:p w:rsidR="00E6416D" w:rsidRDefault="00C65AD5">
            <w:pPr>
              <w:pStyle w:val="TableBodyText"/>
            </w:pPr>
            <w:r>
              <w:t>BreakpointCollection</w:t>
            </w:r>
          </w:p>
        </w:tc>
        <w:tc>
          <w:tcPr>
            <w:tcW w:w="0" w:type="auto"/>
          </w:tcPr>
          <w:p w:rsidR="00E6416D" w:rsidRDefault="00C65AD5">
            <w:pPr>
              <w:pStyle w:val="TableBodyText"/>
            </w:pPr>
            <w:r>
              <w:t xml:space="preserve">Specifies a collection of breakpoints for the Script Component. The </w:t>
            </w:r>
            <w:r>
              <w:rPr>
                <w:b/>
              </w:rPr>
              <w:t>property</w:t>
            </w:r>
            <w:r>
              <w:t xml:space="preserve"> element value MUST be empty. The </w:t>
            </w:r>
            <w:r>
              <w:rPr>
                <w:b/>
              </w:rPr>
              <w:t>BreakpointCollection</w:t>
            </w:r>
            <w:r>
              <w:t xml:space="preserve"> property element MUST contain the </w:t>
            </w:r>
            <w:r>
              <w:rPr>
                <w:b/>
              </w:rPr>
              <w:t>arrayElements</w:t>
            </w:r>
            <w:r>
              <w:t xml:space="preserve"> element. </w:t>
            </w:r>
          </w:p>
        </w:tc>
      </w:tr>
      <w:tr w:rsidR="00E6416D" w:rsidTr="00E6416D">
        <w:tc>
          <w:tcPr>
            <w:tcW w:w="0" w:type="auto"/>
          </w:tcPr>
          <w:p w:rsidR="00E6416D" w:rsidRDefault="00C65AD5">
            <w:pPr>
              <w:pStyle w:val="TableBodyText"/>
            </w:pPr>
            <w:r>
              <w:t>UserComponentTypeName</w:t>
            </w:r>
          </w:p>
        </w:tc>
        <w:tc>
          <w:tcPr>
            <w:tcW w:w="0" w:type="auto"/>
          </w:tcPr>
          <w:p w:rsidR="00E6416D" w:rsidRDefault="00C65AD5">
            <w:pPr>
              <w:pStyle w:val="TableBodyText"/>
            </w:pPr>
            <w:r>
              <w:t>A string value that specifies the fully qualified assembly name for the component.</w:t>
            </w:r>
          </w:p>
        </w:tc>
      </w:tr>
    </w:tbl>
    <w:p w:rsidR="00E6416D" w:rsidRDefault="00C65AD5">
      <w:r>
        <w:rPr>
          <w:b/>
        </w:rPr>
        <w:t xml:space="preserve">2.7.1.1.1.1.1.1.2.24   </w:t>
      </w:r>
      <w:r>
        <w:rPr>
          <w:b/>
          <w:u w:val="single"/>
        </w:rPr>
        <w:t>Slowly Changing Dimension Component</w:t>
      </w:r>
      <w:bookmarkStart w:id="448" w:name="z834496feb5e6425e8bda87770d09f6c1"/>
      <w:bookmarkEnd w:id="448"/>
    </w:p>
    <w:p w:rsidR="00E6416D" w:rsidRDefault="00C65AD5">
      <w:r>
        <w:t>Slowly Changing Dimension Component configures the updating of a s</w:t>
      </w:r>
      <w:r>
        <w:t xml:space="preserve">lowly changing dimension. Slowly Changing Dimension Component MUST NOT use any </w:t>
      </w:r>
      <w:r>
        <w:rPr>
          <w:b/>
        </w:rPr>
        <w:t>Name</w:t>
      </w:r>
      <w:r>
        <w:t xml:space="preserve"> attribute value on a </w:t>
      </w:r>
      <w:r>
        <w:rPr>
          <w:b/>
        </w:rPr>
        <w:t>property</w:t>
      </w:r>
      <w:r>
        <w:t xml:space="preserve"> element except for those that are listed in the table in this section.</w:t>
      </w:r>
    </w:p>
    <w:p w:rsidR="00E6416D" w:rsidRDefault="00C65AD5">
      <w:r>
        <w:t xml:space="preserve">The following table specifies the </w:t>
      </w:r>
      <w:r>
        <w:rPr>
          <w:b/>
        </w:rPr>
        <w:t>Name</w:t>
      </w:r>
      <w:r>
        <w:t xml:space="preserve"> attribute values that are allowe</w:t>
      </w:r>
      <w:r>
        <w:t>d for Slowly Changing Dimension Component, in addition to any restrictions on the element value. These restrictions MUST be followed.</w:t>
      </w:r>
    </w:p>
    <w:tbl>
      <w:tblPr>
        <w:tblStyle w:val="Table-ShadedHeader"/>
        <w:tblW w:w="0" w:type="auto"/>
        <w:tblLook w:val="04A0" w:firstRow="1" w:lastRow="0" w:firstColumn="1" w:lastColumn="0" w:noHBand="0" w:noVBand="1"/>
      </w:tblPr>
      <w:tblGrid>
        <w:gridCol w:w="2834"/>
        <w:gridCol w:w="6641"/>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t>Name attribute value</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r>
              <w:t>SqlCommand</w:t>
            </w:r>
          </w:p>
        </w:tc>
        <w:tc>
          <w:tcPr>
            <w:tcW w:w="0" w:type="auto"/>
          </w:tcPr>
          <w:p w:rsidR="00E6416D" w:rsidRDefault="00C65AD5">
            <w:pPr>
              <w:pStyle w:val="TableBodyText"/>
            </w:pPr>
            <w:r>
              <w:t>A string value that specifies an SQL statement that is used to create a schem</w:t>
            </w:r>
            <w:r>
              <w:t>a rowset.</w:t>
            </w:r>
          </w:p>
        </w:tc>
      </w:tr>
      <w:tr w:rsidR="00E6416D" w:rsidTr="00E6416D">
        <w:tc>
          <w:tcPr>
            <w:tcW w:w="0" w:type="auto"/>
          </w:tcPr>
          <w:p w:rsidR="00E6416D" w:rsidRDefault="00C65AD5">
            <w:pPr>
              <w:pStyle w:val="TableBodyText"/>
            </w:pPr>
            <w:r>
              <w:t>CurrentRowWhere</w:t>
            </w:r>
          </w:p>
        </w:tc>
        <w:tc>
          <w:tcPr>
            <w:tcW w:w="0" w:type="auto"/>
          </w:tcPr>
          <w:p w:rsidR="00E6416D" w:rsidRDefault="00C65AD5">
            <w:pPr>
              <w:pStyle w:val="TableBodyText"/>
            </w:pPr>
            <w:r>
              <w:t>A string value that specifies a WHERE clause of an SQL SELECT statement that selects the current row among the rows that have the same key value.</w:t>
            </w:r>
          </w:p>
        </w:tc>
      </w:tr>
      <w:tr w:rsidR="00E6416D" w:rsidTr="00E6416D">
        <w:tc>
          <w:tcPr>
            <w:tcW w:w="0" w:type="auto"/>
          </w:tcPr>
          <w:p w:rsidR="00E6416D" w:rsidRDefault="00C65AD5">
            <w:pPr>
              <w:pStyle w:val="TableBodyText"/>
            </w:pPr>
            <w:r>
              <w:t>UpdateChangingAttributeHistory</w:t>
            </w:r>
          </w:p>
        </w:tc>
        <w:tc>
          <w:tcPr>
            <w:tcW w:w="0" w:type="auto"/>
          </w:tcPr>
          <w:p w:rsidR="00E6416D" w:rsidRDefault="00C65AD5">
            <w:pPr>
              <w:pStyle w:val="TableBodyText"/>
            </w:pPr>
            <w:r>
              <w:t xml:space="preserve">A Boolean value that specifies whether historical attribute updates are directed to the transformation output for changing attribute updates. </w:t>
            </w:r>
          </w:p>
        </w:tc>
      </w:tr>
      <w:tr w:rsidR="00E6416D" w:rsidTr="00E6416D">
        <w:tc>
          <w:tcPr>
            <w:tcW w:w="0" w:type="auto"/>
          </w:tcPr>
          <w:p w:rsidR="00E6416D" w:rsidRDefault="00C65AD5">
            <w:pPr>
              <w:pStyle w:val="TableBodyText"/>
            </w:pPr>
            <w:r>
              <w:t>FailOnFixedAttributeChange</w:t>
            </w:r>
          </w:p>
        </w:tc>
        <w:tc>
          <w:tcPr>
            <w:tcW w:w="0" w:type="auto"/>
          </w:tcPr>
          <w:p w:rsidR="00E6416D" w:rsidRDefault="00C65AD5">
            <w:pPr>
              <w:pStyle w:val="TableBodyText"/>
            </w:pPr>
            <w:r>
              <w:t>A Boolean value that specifies whether the transformation fails when rows where the c</w:t>
            </w:r>
            <w:r>
              <w:t>olumns with fixed attributes contain changes or when the lookup in the dimension table fails.</w:t>
            </w:r>
          </w:p>
          <w:p w:rsidR="00E6416D" w:rsidRDefault="00C65AD5">
            <w:pPr>
              <w:pStyle w:val="TableBodyText"/>
            </w:pPr>
            <w:r>
              <w:lastRenderedPageBreak/>
              <w:t>TRUE specifies that when fixed attributes change or the lookup fails, the operation fails.</w:t>
            </w:r>
          </w:p>
          <w:p w:rsidR="00E6416D" w:rsidRDefault="00C65AD5">
            <w:pPr>
              <w:pStyle w:val="TableBodyText"/>
            </w:pPr>
            <w:r>
              <w:t xml:space="preserve">FALSE specifies that when fixed attributes change or the lookup fails, </w:t>
            </w:r>
            <w:r>
              <w:t>the operation identifies a new record.</w:t>
            </w:r>
          </w:p>
        </w:tc>
      </w:tr>
      <w:tr w:rsidR="00E6416D" w:rsidTr="00E6416D">
        <w:tc>
          <w:tcPr>
            <w:tcW w:w="0" w:type="auto"/>
          </w:tcPr>
          <w:p w:rsidR="00E6416D" w:rsidRDefault="00C65AD5">
            <w:pPr>
              <w:pStyle w:val="TableBodyText"/>
            </w:pPr>
            <w:r>
              <w:lastRenderedPageBreak/>
              <w:t>InferredMemberIndicator</w:t>
            </w:r>
          </w:p>
        </w:tc>
        <w:tc>
          <w:tcPr>
            <w:tcW w:w="0" w:type="auto"/>
          </w:tcPr>
          <w:p w:rsidR="00E6416D" w:rsidRDefault="00C65AD5">
            <w:pPr>
              <w:pStyle w:val="TableBodyText"/>
            </w:pPr>
            <w:r>
              <w:t xml:space="preserve">A string value that specifies the column name for the </w:t>
            </w:r>
            <w:hyperlink w:anchor="gt_5ac23bdb-3114-4daa-a28d-0621317e2c8e">
              <w:r>
                <w:rPr>
                  <w:rStyle w:val="HyperlinkGreen"/>
                  <w:b/>
                </w:rPr>
                <w:t>inferred member</w:t>
              </w:r>
            </w:hyperlink>
            <w:r>
              <w:t>.</w:t>
            </w:r>
          </w:p>
        </w:tc>
      </w:tr>
      <w:tr w:rsidR="00E6416D" w:rsidTr="00E6416D">
        <w:tc>
          <w:tcPr>
            <w:tcW w:w="0" w:type="auto"/>
          </w:tcPr>
          <w:p w:rsidR="00E6416D" w:rsidRDefault="00C65AD5">
            <w:pPr>
              <w:pStyle w:val="TableBodyText"/>
            </w:pPr>
            <w:r>
              <w:t>EnableInferredMember</w:t>
            </w:r>
          </w:p>
        </w:tc>
        <w:tc>
          <w:tcPr>
            <w:tcW w:w="0" w:type="auto"/>
          </w:tcPr>
          <w:p w:rsidR="00E6416D" w:rsidRDefault="00C65AD5">
            <w:pPr>
              <w:pStyle w:val="TableBodyText"/>
            </w:pPr>
            <w:r>
              <w:t>A Boolean value that specifies whethe</w:t>
            </w:r>
            <w:r>
              <w:t>r inferred member updates are detected.</w:t>
            </w:r>
          </w:p>
          <w:p w:rsidR="00E6416D" w:rsidRDefault="00C65AD5">
            <w:pPr>
              <w:pStyle w:val="TableBodyText"/>
            </w:pPr>
            <w:r>
              <w:t>TRUE specifies that inferred member updates are detected.</w:t>
            </w:r>
          </w:p>
          <w:p w:rsidR="00E6416D" w:rsidRDefault="00C65AD5">
            <w:pPr>
              <w:pStyle w:val="TableBodyText"/>
            </w:pPr>
            <w:r>
              <w:t>FALSE specifies that inferred member updates are not detected.</w:t>
            </w:r>
          </w:p>
        </w:tc>
      </w:tr>
      <w:tr w:rsidR="00E6416D" w:rsidTr="00E6416D">
        <w:tc>
          <w:tcPr>
            <w:tcW w:w="0" w:type="auto"/>
          </w:tcPr>
          <w:p w:rsidR="00E6416D" w:rsidRDefault="00C65AD5">
            <w:pPr>
              <w:pStyle w:val="TableBodyText"/>
            </w:pPr>
            <w:r>
              <w:t>FailOnLookupFailure</w:t>
            </w:r>
          </w:p>
        </w:tc>
        <w:tc>
          <w:tcPr>
            <w:tcW w:w="0" w:type="auto"/>
          </w:tcPr>
          <w:p w:rsidR="00E6416D" w:rsidRDefault="00C65AD5">
            <w:pPr>
              <w:pStyle w:val="TableBodyText"/>
            </w:pPr>
            <w:r>
              <w:t>A Boolean value that specifies whether lookup failure results in task fail</w:t>
            </w:r>
            <w:r>
              <w:t>ure.</w:t>
            </w:r>
          </w:p>
          <w:p w:rsidR="00E6416D" w:rsidRDefault="00C65AD5">
            <w:pPr>
              <w:pStyle w:val="TableBodyText"/>
            </w:pPr>
            <w:r>
              <w:t>TRUE specifies that a lookup failure results in a task failure.</w:t>
            </w:r>
          </w:p>
          <w:p w:rsidR="00E6416D" w:rsidRDefault="00C65AD5">
            <w:pPr>
              <w:pStyle w:val="TableBodyText"/>
            </w:pPr>
            <w:r>
              <w:t>FALSE specifies that a lookup failure does not result in a task failure.</w:t>
            </w:r>
          </w:p>
        </w:tc>
      </w:tr>
      <w:tr w:rsidR="00E6416D" w:rsidTr="00E6416D">
        <w:tc>
          <w:tcPr>
            <w:tcW w:w="0" w:type="auto"/>
          </w:tcPr>
          <w:p w:rsidR="00E6416D" w:rsidRDefault="00C65AD5">
            <w:pPr>
              <w:pStyle w:val="TableBodyText"/>
            </w:pPr>
            <w:r>
              <w:t>IncomingRowChangeType</w:t>
            </w:r>
          </w:p>
        </w:tc>
        <w:tc>
          <w:tcPr>
            <w:tcW w:w="0" w:type="auto"/>
          </w:tcPr>
          <w:p w:rsidR="00E6416D" w:rsidRDefault="00C65AD5">
            <w:pPr>
              <w:pStyle w:val="TableBodyText"/>
            </w:pPr>
            <w:r>
              <w:t xml:space="preserve">An integer value that specifies the incoming row change type. The allowed values are as </w:t>
            </w:r>
            <w:r>
              <w:t>follows:</w:t>
            </w:r>
          </w:p>
          <w:p w:rsidR="00E6416D" w:rsidRDefault="00C65AD5">
            <w:pPr>
              <w:pStyle w:val="TableBodyText"/>
            </w:pPr>
            <w:r>
              <w:t>0 – All incoming rows are considered to be new rows.</w:t>
            </w:r>
          </w:p>
          <w:p w:rsidR="00E6416D" w:rsidRDefault="00C65AD5">
            <w:pPr>
              <w:pStyle w:val="TableBodyText"/>
            </w:pPr>
            <w:r>
              <w:t>1 – The system detects which incoming rows are new.</w:t>
            </w:r>
          </w:p>
        </w:tc>
      </w:tr>
      <w:tr w:rsidR="00E6416D" w:rsidTr="00E6416D">
        <w:tc>
          <w:tcPr>
            <w:tcW w:w="0" w:type="auto"/>
          </w:tcPr>
          <w:p w:rsidR="00E6416D" w:rsidRDefault="00C65AD5">
            <w:pPr>
              <w:pStyle w:val="TableBodyText"/>
            </w:pPr>
            <w:r>
              <w:t>DefaultCodePage</w:t>
            </w:r>
          </w:p>
        </w:tc>
        <w:tc>
          <w:tcPr>
            <w:tcW w:w="0" w:type="auto"/>
          </w:tcPr>
          <w:p w:rsidR="00E6416D" w:rsidRDefault="00C65AD5">
            <w:pPr>
              <w:pStyle w:val="TableBodyText"/>
            </w:pPr>
            <w:r>
              <w:t>An integer value that specifies the default code page to use if code page information is not available from the data source.</w:t>
            </w:r>
          </w:p>
        </w:tc>
      </w:tr>
    </w:tbl>
    <w:p w:rsidR="00E6416D" w:rsidRDefault="00C65AD5">
      <w:r>
        <w:rPr>
          <w:b/>
        </w:rPr>
        <w:t xml:space="preserve">2.7.1.1.1.1.1.1.2.25   </w:t>
      </w:r>
      <w:r>
        <w:rPr>
          <w:b/>
          <w:u w:val="single"/>
        </w:rPr>
        <w:t>Sort Component</w:t>
      </w:r>
      <w:bookmarkStart w:id="449" w:name="z48a284a7c8a8481d8843d04f5d246e6d"/>
      <w:bookmarkEnd w:id="449"/>
    </w:p>
    <w:p w:rsidR="00E6416D" w:rsidRDefault="00C65AD5">
      <w:r>
        <w:t xml:space="preserve">Sort Component sorts data. Sort Component MUST NOT use any </w:t>
      </w:r>
      <w:r>
        <w:rPr>
          <w:b/>
        </w:rPr>
        <w:t>Name</w:t>
      </w:r>
      <w:r>
        <w:t xml:space="preserve"> attribute value on a </w:t>
      </w:r>
      <w:r>
        <w:rPr>
          <w:b/>
        </w:rPr>
        <w:t>property</w:t>
      </w:r>
      <w:r>
        <w:t xml:space="preserve"> element except for those that are listed in the table in this section.</w:t>
      </w:r>
    </w:p>
    <w:p w:rsidR="00E6416D" w:rsidRDefault="00C65AD5">
      <w:r>
        <w:t xml:space="preserve">The following table specifies the </w:t>
      </w:r>
      <w:r>
        <w:rPr>
          <w:b/>
        </w:rPr>
        <w:t>Name</w:t>
      </w:r>
      <w:r>
        <w:t xml:space="preserve"> attribute val</w:t>
      </w:r>
      <w:r>
        <w:t>ues that are allowed for Sort Component, in addition to any restrictions on the element value. These restrictions MUST be followed.</w:t>
      </w:r>
    </w:p>
    <w:tbl>
      <w:tblPr>
        <w:tblStyle w:val="Table-ShadedHeader"/>
        <w:tblW w:w="0" w:type="auto"/>
        <w:tblLook w:val="04A0" w:firstRow="1" w:lastRow="0" w:firstColumn="1" w:lastColumn="0" w:noHBand="0" w:noVBand="1"/>
      </w:tblPr>
      <w:tblGrid>
        <w:gridCol w:w="2134"/>
        <w:gridCol w:w="7341"/>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t>Name attribute value</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r>
              <w:t>EliminateDuplicates</w:t>
            </w:r>
          </w:p>
        </w:tc>
        <w:tc>
          <w:tcPr>
            <w:tcW w:w="0" w:type="auto"/>
          </w:tcPr>
          <w:p w:rsidR="00E6416D" w:rsidRDefault="00C65AD5">
            <w:pPr>
              <w:pStyle w:val="TableBodyText"/>
            </w:pPr>
            <w:r>
              <w:t>A Boolean value that specifies whether to remove duplicate rows from t</w:t>
            </w:r>
            <w:r>
              <w:t>he output.</w:t>
            </w:r>
          </w:p>
          <w:p w:rsidR="00E6416D" w:rsidRDefault="00C65AD5">
            <w:pPr>
              <w:pStyle w:val="TableBodyText"/>
              <w:ind w:left="274" w:hanging="274"/>
            </w:pPr>
            <w:r>
              <w:t>TRUE specifies that duplicate rows are removed from the output.</w:t>
            </w:r>
          </w:p>
          <w:p w:rsidR="00E6416D" w:rsidRDefault="00C65AD5">
            <w:pPr>
              <w:pStyle w:val="TableBodyText"/>
              <w:ind w:left="274" w:hanging="274"/>
            </w:pPr>
            <w:r>
              <w:t>FALSE specifies that duplicate rows are not removed from the output.</w:t>
            </w:r>
          </w:p>
        </w:tc>
      </w:tr>
      <w:tr w:rsidR="00E6416D" w:rsidTr="00E6416D">
        <w:tc>
          <w:tcPr>
            <w:tcW w:w="0" w:type="auto"/>
          </w:tcPr>
          <w:p w:rsidR="00E6416D" w:rsidRDefault="00C65AD5">
            <w:pPr>
              <w:pStyle w:val="TableBodyText"/>
            </w:pPr>
            <w:r>
              <w:t>MaximumThreads</w:t>
            </w:r>
          </w:p>
        </w:tc>
        <w:tc>
          <w:tcPr>
            <w:tcW w:w="0" w:type="auto"/>
          </w:tcPr>
          <w:p w:rsidR="00E6416D" w:rsidRDefault="00C65AD5">
            <w:pPr>
              <w:pStyle w:val="TableBodyText"/>
            </w:pPr>
            <w:r>
              <w:t>An integer value that specifies the maximum number of threads to use for sorting.</w:t>
            </w:r>
            <w:bookmarkStart w:id="450" w:name="z82"/>
            <w:bookmarkStart w:id="451" w:name="Appendix_A_Target_40"/>
            <w:bookmarkEnd w:id="450"/>
            <w:r>
              <w:rPr>
                <w:rStyle w:val="Hyperlink"/>
              </w:rPr>
              <w:fldChar w:fldCharType="begin"/>
            </w:r>
            <w:r>
              <w:rPr>
                <w:rStyle w:val="Hyperlink"/>
                <w:szCs w:val="24"/>
              </w:rPr>
              <w:instrText xml:space="preserve"> HYPERLINK \l "Appendix_A_40" \o "Product behavior note 40" \h </w:instrText>
            </w:r>
            <w:r>
              <w:rPr>
                <w:rStyle w:val="Hyperlink"/>
              </w:rPr>
            </w:r>
            <w:r>
              <w:rPr>
                <w:rStyle w:val="Hyperlink"/>
                <w:szCs w:val="24"/>
              </w:rPr>
              <w:fldChar w:fldCharType="separate"/>
            </w:r>
            <w:r>
              <w:rPr>
                <w:rStyle w:val="Hyperlink"/>
              </w:rPr>
              <w:t>&lt;40&gt;</w:t>
            </w:r>
            <w:r>
              <w:rPr>
                <w:rStyle w:val="Hyperlink"/>
              </w:rPr>
              <w:fldChar w:fldCharType="end"/>
            </w:r>
            <w:bookmarkEnd w:id="451"/>
            <w:r>
              <w:t xml:space="preserve"> </w:t>
            </w:r>
          </w:p>
        </w:tc>
      </w:tr>
    </w:tbl>
    <w:p w:rsidR="00E6416D" w:rsidRDefault="00C65AD5">
      <w:r>
        <w:rPr>
          <w:b/>
        </w:rPr>
        <w:t xml:space="preserve">2.7.1.1.1.1.1.1.2.26   </w:t>
      </w:r>
      <w:r>
        <w:rPr>
          <w:b/>
          <w:u w:val="single"/>
        </w:rPr>
        <w:t>Term Extraction Component</w:t>
      </w:r>
      <w:bookmarkStart w:id="452" w:name="z395739c4e8d140969ca121743c2b0235"/>
      <w:bookmarkEnd w:id="452"/>
    </w:p>
    <w:p w:rsidR="00E6416D" w:rsidRDefault="00C65AD5">
      <w:r>
        <w:t>Term Extraction Component extracts words from text, based on grammatical rules (English language only), to normalize the words. Term Ext</w:t>
      </w:r>
      <w:r>
        <w:t xml:space="preserve">raction Component MUST NOT use any </w:t>
      </w:r>
      <w:r>
        <w:rPr>
          <w:b/>
        </w:rPr>
        <w:t>Name</w:t>
      </w:r>
      <w:r>
        <w:t xml:space="preserve"> attribute value on a </w:t>
      </w:r>
      <w:r>
        <w:rPr>
          <w:b/>
        </w:rPr>
        <w:t>property</w:t>
      </w:r>
      <w:r>
        <w:t xml:space="preserve"> element except for those that are listed in the table in this section.</w:t>
      </w:r>
    </w:p>
    <w:p w:rsidR="00E6416D" w:rsidRDefault="00C65AD5">
      <w:r>
        <w:t xml:space="preserve">The following table specifies the </w:t>
      </w:r>
      <w:r>
        <w:rPr>
          <w:b/>
        </w:rPr>
        <w:t>Name</w:t>
      </w:r>
      <w:r>
        <w:t xml:space="preserve"> attribute values that are allowed for Term Extraction Component, in addition</w:t>
      </w:r>
      <w:r>
        <w:t xml:space="preserve"> to any restrictions on the element value. These restrictions MUST be followed.</w:t>
      </w:r>
    </w:p>
    <w:tbl>
      <w:tblPr>
        <w:tblStyle w:val="Table-ShadedHeader"/>
        <w:tblW w:w="0" w:type="auto"/>
        <w:tblLook w:val="04A0" w:firstRow="1" w:lastRow="0" w:firstColumn="1" w:lastColumn="0" w:noHBand="0" w:noVBand="1"/>
      </w:tblPr>
      <w:tblGrid>
        <w:gridCol w:w="2087"/>
        <w:gridCol w:w="7388"/>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t>Name attribute value</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r>
              <w:t>NeedReferenceData</w:t>
            </w:r>
          </w:p>
        </w:tc>
        <w:tc>
          <w:tcPr>
            <w:tcW w:w="0" w:type="auto"/>
          </w:tcPr>
          <w:p w:rsidR="00E6416D" w:rsidRDefault="00C65AD5">
            <w:pPr>
              <w:pStyle w:val="TableBodyText"/>
            </w:pPr>
            <w:r>
              <w:t>A Boolean value that specifies whether a table of excluded terms is used.</w:t>
            </w:r>
          </w:p>
          <w:p w:rsidR="00E6416D" w:rsidRDefault="00C65AD5">
            <w:pPr>
              <w:pStyle w:val="TableBodyText"/>
            </w:pPr>
            <w:r>
              <w:t>TRUE specifies that a table of excluded terms is u</w:t>
            </w:r>
            <w:r>
              <w:t>sed.</w:t>
            </w:r>
          </w:p>
          <w:p w:rsidR="00E6416D" w:rsidRDefault="00C65AD5">
            <w:pPr>
              <w:pStyle w:val="TableBodyText"/>
            </w:pPr>
            <w:r>
              <w:t>FALSE specifies that a table of excluded terms is not used.</w:t>
            </w:r>
          </w:p>
        </w:tc>
      </w:tr>
      <w:tr w:rsidR="00E6416D" w:rsidTr="00E6416D">
        <w:tc>
          <w:tcPr>
            <w:tcW w:w="0" w:type="auto"/>
          </w:tcPr>
          <w:p w:rsidR="00E6416D" w:rsidRDefault="00C65AD5">
            <w:pPr>
              <w:pStyle w:val="TableBodyText"/>
            </w:pPr>
            <w:r>
              <w:lastRenderedPageBreak/>
              <w:t>OutTermTable</w:t>
            </w:r>
          </w:p>
        </w:tc>
        <w:tc>
          <w:tcPr>
            <w:tcW w:w="0" w:type="auto"/>
          </w:tcPr>
          <w:p w:rsidR="00E6416D" w:rsidRDefault="00C65AD5">
            <w:pPr>
              <w:pStyle w:val="TableBodyText"/>
            </w:pPr>
            <w:r>
              <w:t>A string value that specifies the table name that contains the excluded terms.</w:t>
            </w:r>
          </w:p>
        </w:tc>
      </w:tr>
      <w:tr w:rsidR="00E6416D" w:rsidTr="00E6416D">
        <w:tc>
          <w:tcPr>
            <w:tcW w:w="0" w:type="auto"/>
          </w:tcPr>
          <w:p w:rsidR="00E6416D" w:rsidRDefault="00C65AD5">
            <w:pPr>
              <w:pStyle w:val="TableBodyText"/>
            </w:pPr>
            <w:r>
              <w:t>OutTermColumn</w:t>
            </w:r>
          </w:p>
        </w:tc>
        <w:tc>
          <w:tcPr>
            <w:tcW w:w="0" w:type="auto"/>
          </w:tcPr>
          <w:p w:rsidR="00E6416D" w:rsidRDefault="00C65AD5">
            <w:pPr>
              <w:pStyle w:val="TableBodyText"/>
            </w:pPr>
            <w:r>
              <w:t>A string value that specifies the column name that contains the excluded terms.</w:t>
            </w:r>
          </w:p>
        </w:tc>
      </w:tr>
      <w:tr w:rsidR="00E6416D" w:rsidTr="00E6416D">
        <w:tc>
          <w:tcPr>
            <w:tcW w:w="0" w:type="auto"/>
          </w:tcPr>
          <w:p w:rsidR="00E6416D" w:rsidRDefault="00C65AD5">
            <w:pPr>
              <w:pStyle w:val="TableBodyText"/>
            </w:pPr>
            <w:r>
              <w:t>WordOrPhrase</w:t>
            </w:r>
          </w:p>
        </w:tc>
        <w:tc>
          <w:tcPr>
            <w:tcW w:w="0" w:type="auto"/>
          </w:tcPr>
          <w:p w:rsidR="00E6416D" w:rsidRDefault="00C65AD5">
            <w:pPr>
              <w:pStyle w:val="TableBodyText"/>
            </w:pPr>
            <w:r>
              <w:t>An integer value that specifies how terms are determined. The valid enumeration values are as follows:</w:t>
            </w:r>
          </w:p>
          <w:p w:rsidR="00E6416D" w:rsidRDefault="00C65AD5">
            <w:pPr>
              <w:pStyle w:val="TableBodyText"/>
            </w:pPr>
            <w:r>
              <w:t>0 – Words only.</w:t>
            </w:r>
          </w:p>
          <w:p w:rsidR="00E6416D" w:rsidRDefault="00C65AD5">
            <w:pPr>
              <w:pStyle w:val="TableBodyText"/>
            </w:pPr>
            <w:r>
              <w:t>1 – Noun phrases only.</w:t>
            </w:r>
          </w:p>
          <w:p w:rsidR="00E6416D" w:rsidRDefault="00C65AD5">
            <w:pPr>
              <w:pStyle w:val="TableBodyText"/>
            </w:pPr>
            <w:r>
              <w:t>2 – Words and noun phrases.</w:t>
            </w:r>
          </w:p>
        </w:tc>
      </w:tr>
      <w:tr w:rsidR="00E6416D" w:rsidTr="00E6416D">
        <w:tc>
          <w:tcPr>
            <w:tcW w:w="0" w:type="auto"/>
          </w:tcPr>
          <w:p w:rsidR="00E6416D" w:rsidRDefault="00C65AD5">
            <w:pPr>
              <w:pStyle w:val="TableBodyText"/>
            </w:pPr>
            <w:r>
              <w:t>ScoreType</w:t>
            </w:r>
          </w:p>
        </w:tc>
        <w:tc>
          <w:tcPr>
            <w:tcW w:w="0" w:type="auto"/>
          </w:tcPr>
          <w:p w:rsidR="00E6416D" w:rsidRDefault="00C65AD5">
            <w:pPr>
              <w:pStyle w:val="TableBodyText"/>
            </w:pPr>
            <w:r>
              <w:t xml:space="preserve">An integer value that specifies what type of score is </w:t>
            </w:r>
            <w:r>
              <w:t>associated with the term.</w:t>
            </w:r>
          </w:p>
          <w:p w:rsidR="00E6416D" w:rsidRDefault="00C65AD5">
            <w:pPr>
              <w:pStyle w:val="TableBodyText"/>
            </w:pPr>
            <w:r>
              <w:t>0 – The frequency of the term is its score.</w:t>
            </w:r>
          </w:p>
          <w:p w:rsidR="00E6416D" w:rsidRDefault="00C65AD5">
            <w:pPr>
              <w:pStyle w:val="TableBodyText"/>
            </w:pPr>
            <w:r>
              <w:t xml:space="preserve">1 – The </w:t>
            </w:r>
            <w:hyperlink w:anchor="gt_de69d1d8-f0e9-48a0-9258-a12c6fe5413b">
              <w:r>
                <w:rPr>
                  <w:rStyle w:val="HyperlinkGreen"/>
                  <w:b/>
                </w:rPr>
                <w:t>TFIDF score</w:t>
              </w:r>
            </w:hyperlink>
            <w:r>
              <w:t xml:space="preserve"> is the term's score.</w:t>
            </w:r>
          </w:p>
        </w:tc>
      </w:tr>
      <w:tr w:rsidR="00E6416D" w:rsidTr="00E6416D">
        <w:tc>
          <w:tcPr>
            <w:tcW w:w="0" w:type="auto"/>
          </w:tcPr>
          <w:p w:rsidR="00E6416D" w:rsidRDefault="00C65AD5">
            <w:pPr>
              <w:pStyle w:val="TableBodyText"/>
            </w:pPr>
            <w:r>
              <w:t>FrequencyThreshold</w:t>
            </w:r>
          </w:p>
        </w:tc>
        <w:tc>
          <w:tcPr>
            <w:tcW w:w="0" w:type="auto"/>
          </w:tcPr>
          <w:p w:rsidR="00E6416D" w:rsidRDefault="00C65AD5">
            <w:pPr>
              <w:pStyle w:val="TableBodyText"/>
            </w:pPr>
            <w:r>
              <w:t xml:space="preserve">An integer value that specifies the number of occurrences of a </w:t>
            </w:r>
            <w:r>
              <w:t>term before it is extracted.</w:t>
            </w:r>
          </w:p>
        </w:tc>
      </w:tr>
      <w:tr w:rsidR="00E6416D" w:rsidTr="00E6416D">
        <w:tc>
          <w:tcPr>
            <w:tcW w:w="0" w:type="auto"/>
          </w:tcPr>
          <w:p w:rsidR="00E6416D" w:rsidRDefault="00C65AD5">
            <w:pPr>
              <w:pStyle w:val="TableBodyText"/>
            </w:pPr>
            <w:r>
              <w:t>MaxLengthOfTerm</w:t>
            </w:r>
          </w:p>
        </w:tc>
        <w:tc>
          <w:tcPr>
            <w:tcW w:w="0" w:type="auto"/>
          </w:tcPr>
          <w:p w:rsidR="00E6416D" w:rsidRDefault="00C65AD5">
            <w:pPr>
              <w:pStyle w:val="TableBodyText"/>
            </w:pPr>
            <w:r>
              <w:t>An integer value that specifies the maximum length of terms in characters. It applies only to phrases.</w:t>
            </w:r>
          </w:p>
        </w:tc>
      </w:tr>
      <w:tr w:rsidR="00E6416D" w:rsidTr="00E6416D">
        <w:tc>
          <w:tcPr>
            <w:tcW w:w="0" w:type="auto"/>
          </w:tcPr>
          <w:p w:rsidR="00E6416D" w:rsidRDefault="00C65AD5">
            <w:pPr>
              <w:pStyle w:val="TableBodyText"/>
            </w:pPr>
            <w:r>
              <w:t>IsCaseSensitive</w:t>
            </w:r>
          </w:p>
        </w:tc>
        <w:tc>
          <w:tcPr>
            <w:tcW w:w="0" w:type="auto"/>
          </w:tcPr>
          <w:p w:rsidR="00E6416D" w:rsidRDefault="00C65AD5">
            <w:pPr>
              <w:pStyle w:val="TableBodyText"/>
            </w:pPr>
            <w:r>
              <w:t xml:space="preserve">A Boolean value that specifies whether case sensitivity is used when detecting nouns and </w:t>
            </w:r>
            <w:r>
              <w:t>noun phrases.</w:t>
            </w:r>
          </w:p>
          <w:p w:rsidR="00E6416D" w:rsidRDefault="00C65AD5">
            <w:pPr>
              <w:pStyle w:val="TableBodyText"/>
            </w:pPr>
            <w:r>
              <w:t>TRUE specifies that case is used when detecting nouns and noun phrases.</w:t>
            </w:r>
          </w:p>
          <w:p w:rsidR="00E6416D" w:rsidRDefault="00C65AD5">
            <w:pPr>
              <w:pStyle w:val="TableBodyText"/>
            </w:pPr>
            <w:r>
              <w:t>FALSE specifies that case is ignored when detecting nouns and noun phrases.</w:t>
            </w:r>
          </w:p>
        </w:tc>
      </w:tr>
    </w:tbl>
    <w:p w:rsidR="00E6416D" w:rsidRDefault="00C65AD5">
      <w:r>
        <w:rPr>
          <w:b/>
        </w:rPr>
        <w:t xml:space="preserve">2.7.1.1.1.1.1.1.2.27   </w:t>
      </w:r>
      <w:r>
        <w:rPr>
          <w:b/>
          <w:u w:val="single"/>
        </w:rPr>
        <w:t>Term Lookup Component</w:t>
      </w:r>
      <w:bookmarkStart w:id="453" w:name="zb917b131047b442cb07cf06a51db42f4"/>
      <w:bookmarkEnd w:id="453"/>
    </w:p>
    <w:p w:rsidR="00E6416D" w:rsidRDefault="00C65AD5">
      <w:r>
        <w:t xml:space="preserve">Term Lookup Component looks for a specified set </w:t>
      </w:r>
      <w:r>
        <w:t xml:space="preserve">of terms among terms that are extracted by using the same methodology that the Term Extraction Component uses. Term Lookup Component MUST NOT use any </w:t>
      </w:r>
      <w:r>
        <w:rPr>
          <w:b/>
        </w:rPr>
        <w:t>Name</w:t>
      </w:r>
      <w:r>
        <w:t xml:space="preserve"> attribute value on a </w:t>
      </w:r>
      <w:r>
        <w:rPr>
          <w:b/>
        </w:rPr>
        <w:t>property</w:t>
      </w:r>
      <w:r>
        <w:t xml:space="preserve"> element except for those that are listed in the table in this section.</w:t>
      </w:r>
    </w:p>
    <w:p w:rsidR="00E6416D" w:rsidRDefault="00C65AD5">
      <w:r>
        <w:t xml:space="preserve">The following table specifies the </w:t>
      </w:r>
      <w:r>
        <w:rPr>
          <w:b/>
        </w:rPr>
        <w:t>Name</w:t>
      </w:r>
      <w:r>
        <w:t xml:space="preserve"> attribute values that are allowed for Term Lookup Component, in addition to any restrictions on the element value. These restrictions MUST be followed.</w:t>
      </w:r>
    </w:p>
    <w:tbl>
      <w:tblPr>
        <w:tblStyle w:val="Table-ShadedHeader"/>
        <w:tblW w:w="0" w:type="auto"/>
        <w:tblLook w:val="04A0" w:firstRow="1" w:lastRow="0" w:firstColumn="1" w:lastColumn="0" w:noHBand="0" w:noVBand="1"/>
      </w:tblPr>
      <w:tblGrid>
        <w:gridCol w:w="1999"/>
        <w:gridCol w:w="7476"/>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t>Name attribute value</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r>
              <w:t>RefTermTable</w:t>
            </w:r>
          </w:p>
        </w:tc>
        <w:tc>
          <w:tcPr>
            <w:tcW w:w="0" w:type="auto"/>
          </w:tcPr>
          <w:p w:rsidR="00E6416D" w:rsidRDefault="00C65AD5">
            <w:pPr>
              <w:pStyle w:val="TableBodyText"/>
            </w:pPr>
            <w:r>
              <w:t>A string value tha</w:t>
            </w:r>
            <w:r>
              <w:t>t specifies the name of the table that contains the reference terms.</w:t>
            </w:r>
          </w:p>
        </w:tc>
      </w:tr>
      <w:tr w:rsidR="00E6416D" w:rsidTr="00E6416D">
        <w:tc>
          <w:tcPr>
            <w:tcW w:w="0" w:type="auto"/>
          </w:tcPr>
          <w:p w:rsidR="00E6416D" w:rsidRDefault="00C65AD5">
            <w:pPr>
              <w:pStyle w:val="TableBodyText"/>
            </w:pPr>
            <w:r>
              <w:t>RefTermColumn</w:t>
            </w:r>
          </w:p>
        </w:tc>
        <w:tc>
          <w:tcPr>
            <w:tcW w:w="0" w:type="auto"/>
          </w:tcPr>
          <w:p w:rsidR="00E6416D" w:rsidRDefault="00C65AD5">
            <w:pPr>
              <w:pStyle w:val="TableBodyText"/>
            </w:pPr>
            <w:r>
              <w:t>A string value that specifies the name of the column that contains the reference terms.</w:t>
            </w:r>
          </w:p>
        </w:tc>
      </w:tr>
      <w:tr w:rsidR="00E6416D" w:rsidTr="00E6416D">
        <w:tc>
          <w:tcPr>
            <w:tcW w:w="0" w:type="auto"/>
          </w:tcPr>
          <w:p w:rsidR="00E6416D" w:rsidRDefault="00C65AD5">
            <w:pPr>
              <w:pStyle w:val="TableBodyText"/>
            </w:pPr>
            <w:r>
              <w:t>IsCaseSensitive</w:t>
            </w:r>
          </w:p>
        </w:tc>
        <w:tc>
          <w:tcPr>
            <w:tcW w:w="0" w:type="auto"/>
          </w:tcPr>
          <w:p w:rsidR="00E6416D" w:rsidRDefault="00C65AD5">
            <w:pPr>
              <w:pStyle w:val="TableBodyText"/>
            </w:pPr>
            <w:r>
              <w:t xml:space="preserve">A Boolean value that specifies whether case sensitivity is applied </w:t>
            </w:r>
            <w:r>
              <w:t>to matching input terms with reference terms.</w:t>
            </w:r>
          </w:p>
          <w:p w:rsidR="00E6416D" w:rsidRDefault="00C65AD5">
            <w:pPr>
              <w:pStyle w:val="TableBodyText"/>
            </w:pPr>
            <w:r>
              <w:t>TRUE specifies that case is used when matching input terms with reference terms.</w:t>
            </w:r>
          </w:p>
          <w:p w:rsidR="00E6416D" w:rsidRDefault="00C65AD5">
            <w:pPr>
              <w:pStyle w:val="TableBodyText"/>
            </w:pPr>
            <w:r>
              <w:t>FALSE specifies that case is ignored when matching input terms with reference terms.</w:t>
            </w:r>
          </w:p>
        </w:tc>
      </w:tr>
    </w:tbl>
    <w:p w:rsidR="00E6416D" w:rsidRDefault="00C65AD5">
      <w:r>
        <w:rPr>
          <w:b/>
        </w:rPr>
        <w:t xml:space="preserve">2.7.1.1.1.1.1.1.2.28   </w:t>
      </w:r>
      <w:r>
        <w:rPr>
          <w:b/>
          <w:u w:val="single"/>
        </w:rPr>
        <w:t>Union All Component</w:t>
      </w:r>
      <w:bookmarkStart w:id="454" w:name="z077fa065621b4e80907933a0e22543f5"/>
      <w:bookmarkEnd w:id="454"/>
    </w:p>
    <w:p w:rsidR="00E6416D" w:rsidRDefault="00C65AD5">
      <w:r>
        <w:t>Union All Component combines multiple inputs into one output stream. Union All Component MUST NOT have any properties.</w:t>
      </w:r>
    </w:p>
    <w:p w:rsidR="00E6416D" w:rsidRDefault="00C65AD5">
      <w:r>
        <w:rPr>
          <w:b/>
        </w:rPr>
        <w:t xml:space="preserve">2.7.1.1.1.1.1.1.2.29   </w:t>
      </w:r>
      <w:r>
        <w:rPr>
          <w:b/>
          <w:u w:val="single"/>
        </w:rPr>
        <w:t>Unpivot Component</w:t>
      </w:r>
      <w:bookmarkStart w:id="455" w:name="z386f2d3ba34c459e8f18c87d9f46c386"/>
      <w:bookmarkEnd w:id="455"/>
    </w:p>
    <w:p w:rsidR="00E6416D" w:rsidRDefault="00C65AD5">
      <w:r>
        <w:lastRenderedPageBreak/>
        <w:t>Unpivot Component makes an unnormalized dataset into a more normalized version by expanding valu</w:t>
      </w:r>
      <w:r>
        <w:t>es from multiple columns in a single record into multiple records with the same values in a single column. Unpivot Component MUST NOT have any properties.</w:t>
      </w:r>
    </w:p>
    <w:p w:rsidR="00E6416D" w:rsidRDefault="00C65AD5">
      <w:r>
        <w:rPr>
          <w:b/>
        </w:rPr>
        <w:t xml:space="preserve">2.7.1.1.1.1.1.1.2.30   </w:t>
      </w:r>
      <w:r>
        <w:rPr>
          <w:b/>
          <w:u w:val="single"/>
        </w:rPr>
        <w:t>ADO.NET Destination Component</w:t>
      </w:r>
      <w:bookmarkStart w:id="456" w:name="za48f4fbc536a4e0d92343ac4bc760073"/>
      <w:bookmarkEnd w:id="456"/>
    </w:p>
    <w:p w:rsidR="00E6416D" w:rsidRDefault="00C65AD5">
      <w:r>
        <w:t>ADO.NET Destination Component loads data into an</w:t>
      </w:r>
      <w:r>
        <w:t xml:space="preserve"> ADO.NET-compliant database. ADO.NET Destination Component MUST NOT use any </w:t>
      </w:r>
      <w:r>
        <w:rPr>
          <w:b/>
        </w:rPr>
        <w:t>Name</w:t>
      </w:r>
      <w:r>
        <w:t xml:space="preserve"> attribute value on a </w:t>
      </w:r>
      <w:r>
        <w:rPr>
          <w:b/>
        </w:rPr>
        <w:t>property</w:t>
      </w:r>
      <w:r>
        <w:t xml:space="preserve"> element except for those that are listed in the table in this section.</w:t>
      </w:r>
    </w:p>
    <w:p w:rsidR="00E6416D" w:rsidRDefault="00C65AD5">
      <w:r>
        <w:t xml:space="preserve">The following table specifies the </w:t>
      </w:r>
      <w:r>
        <w:rPr>
          <w:b/>
        </w:rPr>
        <w:t>Name</w:t>
      </w:r>
      <w:r>
        <w:t xml:space="preserve"> attribute values that are allowed f</w:t>
      </w:r>
      <w:r>
        <w:t>or ADO.NET Destination Component, in addition to any restrictions on the element value. These restrictions MUST be followed.</w:t>
      </w:r>
    </w:p>
    <w:tbl>
      <w:tblPr>
        <w:tblStyle w:val="Table-ShadedHeader"/>
        <w:tblW w:w="0" w:type="auto"/>
        <w:tblLook w:val="04A0" w:firstRow="1" w:lastRow="0" w:firstColumn="1" w:lastColumn="0" w:noHBand="0" w:noVBand="1"/>
      </w:tblPr>
      <w:tblGrid>
        <w:gridCol w:w="2372"/>
        <w:gridCol w:w="7103"/>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t>Name attribute value</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r>
              <w:t>TableOrViewName</w:t>
            </w:r>
          </w:p>
        </w:tc>
        <w:tc>
          <w:tcPr>
            <w:tcW w:w="0" w:type="auto"/>
          </w:tcPr>
          <w:p w:rsidR="00E6416D" w:rsidRDefault="00C65AD5">
            <w:pPr>
              <w:pStyle w:val="TableBodyText"/>
            </w:pPr>
            <w:r>
              <w:t>A string value that specifies the name of the table or view for the task.</w:t>
            </w:r>
          </w:p>
        </w:tc>
      </w:tr>
      <w:tr w:rsidR="00E6416D" w:rsidTr="00E6416D">
        <w:tc>
          <w:tcPr>
            <w:tcW w:w="0" w:type="auto"/>
          </w:tcPr>
          <w:p w:rsidR="00E6416D" w:rsidRDefault="00C65AD5">
            <w:pPr>
              <w:pStyle w:val="TableBodyText"/>
            </w:pPr>
            <w:r>
              <w:t>BatchSize</w:t>
            </w:r>
          </w:p>
        </w:tc>
        <w:tc>
          <w:tcPr>
            <w:tcW w:w="0" w:type="auto"/>
          </w:tcPr>
          <w:p w:rsidR="00E6416D" w:rsidRDefault="00C65AD5">
            <w:pPr>
              <w:pStyle w:val="TableBodyText"/>
            </w:pPr>
            <w:r>
              <w:t>An integer value that specifies the number of rows that are sent to the server at a time.</w:t>
            </w:r>
            <w:bookmarkStart w:id="457" w:name="z84"/>
            <w:bookmarkStart w:id="458" w:name="Appendix_A_Target_41"/>
            <w:bookmarkEnd w:id="457"/>
            <w:r>
              <w:rPr>
                <w:rStyle w:val="Hyperlink"/>
              </w:rPr>
              <w:fldChar w:fldCharType="begin"/>
            </w:r>
            <w:r>
              <w:rPr>
                <w:rStyle w:val="Hyperlink"/>
                <w:szCs w:val="24"/>
              </w:rPr>
              <w:instrText xml:space="preserve"> HYPERLINK \l "Appendix_A_41" \o "Product behavior note 41" \h </w:instrText>
            </w:r>
            <w:r>
              <w:rPr>
                <w:rStyle w:val="Hyperlink"/>
              </w:rPr>
            </w:r>
            <w:r>
              <w:rPr>
                <w:rStyle w:val="Hyperlink"/>
                <w:szCs w:val="24"/>
              </w:rPr>
              <w:fldChar w:fldCharType="separate"/>
            </w:r>
            <w:r>
              <w:rPr>
                <w:rStyle w:val="Hyperlink"/>
              </w:rPr>
              <w:t>&lt;41&gt;</w:t>
            </w:r>
            <w:r>
              <w:rPr>
                <w:rStyle w:val="Hyperlink"/>
              </w:rPr>
              <w:fldChar w:fldCharType="end"/>
            </w:r>
            <w:bookmarkEnd w:id="458"/>
            <w:r>
              <w:t xml:space="preserve"> </w:t>
            </w:r>
          </w:p>
        </w:tc>
      </w:tr>
      <w:tr w:rsidR="00E6416D" w:rsidTr="00E6416D">
        <w:tc>
          <w:tcPr>
            <w:tcW w:w="0" w:type="auto"/>
          </w:tcPr>
          <w:p w:rsidR="00E6416D" w:rsidRDefault="00C65AD5">
            <w:pPr>
              <w:pStyle w:val="TableBodyText"/>
            </w:pPr>
            <w:r>
              <w:t>CommandTimeout</w:t>
            </w:r>
          </w:p>
        </w:tc>
        <w:tc>
          <w:tcPr>
            <w:tcW w:w="0" w:type="auto"/>
          </w:tcPr>
          <w:p w:rsidR="00E6416D" w:rsidRDefault="00C65AD5">
            <w:pPr>
              <w:pStyle w:val="TableBodyText"/>
            </w:pPr>
            <w:r>
              <w:t xml:space="preserve">An integer value that specifies the number of seconds that elapse </w:t>
            </w:r>
            <w:r>
              <w:t>before the command times out.</w:t>
            </w:r>
            <w:bookmarkStart w:id="459" w:name="z86"/>
            <w:bookmarkStart w:id="460" w:name="Appendix_A_Target_42"/>
            <w:bookmarkEnd w:id="459"/>
            <w:r>
              <w:rPr>
                <w:rStyle w:val="Hyperlink"/>
              </w:rPr>
              <w:fldChar w:fldCharType="begin"/>
            </w:r>
            <w:r>
              <w:rPr>
                <w:rStyle w:val="Hyperlink"/>
                <w:szCs w:val="24"/>
              </w:rPr>
              <w:instrText xml:space="preserve"> HYPERLINK \l "Appendix_A_42" \o "Product behavior note 42" \h </w:instrText>
            </w:r>
            <w:r>
              <w:rPr>
                <w:rStyle w:val="Hyperlink"/>
              </w:rPr>
            </w:r>
            <w:r>
              <w:rPr>
                <w:rStyle w:val="Hyperlink"/>
                <w:szCs w:val="24"/>
              </w:rPr>
              <w:fldChar w:fldCharType="separate"/>
            </w:r>
            <w:r>
              <w:rPr>
                <w:rStyle w:val="Hyperlink"/>
              </w:rPr>
              <w:t>&lt;42&gt;</w:t>
            </w:r>
            <w:r>
              <w:rPr>
                <w:rStyle w:val="Hyperlink"/>
              </w:rPr>
              <w:fldChar w:fldCharType="end"/>
            </w:r>
            <w:bookmarkEnd w:id="460"/>
            <w:r>
              <w:t xml:space="preserve"> </w:t>
            </w:r>
          </w:p>
        </w:tc>
      </w:tr>
      <w:tr w:rsidR="00E6416D" w:rsidTr="00E6416D">
        <w:tc>
          <w:tcPr>
            <w:tcW w:w="0" w:type="auto"/>
          </w:tcPr>
          <w:p w:rsidR="00E6416D" w:rsidRDefault="00C65AD5">
            <w:pPr>
              <w:pStyle w:val="TableBodyText"/>
            </w:pPr>
            <w:r>
              <w:t>UserComponentTypeName</w:t>
            </w:r>
          </w:p>
        </w:tc>
        <w:tc>
          <w:tcPr>
            <w:tcW w:w="0" w:type="auto"/>
          </w:tcPr>
          <w:p w:rsidR="00E6416D" w:rsidRDefault="00C65AD5">
            <w:pPr>
              <w:pStyle w:val="TableBodyText"/>
            </w:pPr>
            <w:r>
              <w:t>A string value that specifies the fully qualified Microsoft .NET Framework assembly name for the component.</w:t>
            </w:r>
          </w:p>
        </w:tc>
      </w:tr>
    </w:tbl>
    <w:p w:rsidR="00E6416D" w:rsidRDefault="00C65AD5">
      <w:r>
        <w:rPr>
          <w:b/>
        </w:rPr>
        <w:t xml:space="preserve">2.7.1.1.1.1.1.1.2.31   </w:t>
      </w:r>
      <w:r>
        <w:rPr>
          <w:b/>
          <w:u w:val="single"/>
        </w:rPr>
        <w:t>Excel Destination Component</w:t>
      </w:r>
      <w:bookmarkStart w:id="461" w:name="zb271062338324f60b260c23eb2613f71"/>
      <w:bookmarkEnd w:id="461"/>
    </w:p>
    <w:p w:rsidR="00E6416D" w:rsidRDefault="00C65AD5">
      <w:r>
        <w:t xml:space="preserve">Excel Destination Component writes data to a Microsoft Office Excel workbook. Excel Destination Component MUST NOT use any </w:t>
      </w:r>
      <w:r>
        <w:rPr>
          <w:b/>
        </w:rPr>
        <w:t>Name</w:t>
      </w:r>
      <w:r>
        <w:t xml:space="preserve"> attribute value on a </w:t>
      </w:r>
      <w:r>
        <w:rPr>
          <w:b/>
        </w:rPr>
        <w:t>property</w:t>
      </w:r>
      <w:r>
        <w:t xml:space="preserve"> element except for those that are listed in the table in this section.</w:t>
      </w:r>
    </w:p>
    <w:p w:rsidR="00E6416D" w:rsidRDefault="00C65AD5">
      <w:r>
        <w:t xml:space="preserve">The following table specifies the </w:t>
      </w:r>
      <w:r>
        <w:rPr>
          <w:b/>
        </w:rPr>
        <w:t>Name</w:t>
      </w:r>
      <w:r>
        <w:t xml:space="preserve"> attribute values that are allowed for Excel Destination Component, in addition to any restrictions on the element value. These restrictions MUST be followed.</w:t>
      </w:r>
    </w:p>
    <w:tbl>
      <w:tblPr>
        <w:tblStyle w:val="Table-ShadedHeader"/>
        <w:tblW w:w="0" w:type="auto"/>
        <w:tblLook w:val="04A0" w:firstRow="1" w:lastRow="0" w:firstColumn="1" w:lastColumn="0" w:noHBand="0" w:noVBand="1"/>
      </w:tblPr>
      <w:tblGrid>
        <w:gridCol w:w="2711"/>
        <w:gridCol w:w="6764"/>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t>Name attribute value</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r>
              <w:t>CommandTimeout</w:t>
            </w:r>
          </w:p>
        </w:tc>
        <w:tc>
          <w:tcPr>
            <w:tcW w:w="0" w:type="auto"/>
          </w:tcPr>
          <w:p w:rsidR="00E6416D" w:rsidRDefault="00C65AD5">
            <w:pPr>
              <w:pStyle w:val="TableBodyText"/>
            </w:pPr>
            <w:r>
              <w:t xml:space="preserve">An </w:t>
            </w:r>
            <w:r>
              <w:t>integer value that specifies the number of seconds that elapse before the command times out.</w:t>
            </w:r>
            <w:bookmarkStart w:id="462" w:name="z88"/>
            <w:bookmarkStart w:id="463" w:name="Appendix_A_Target_43"/>
            <w:bookmarkEnd w:id="462"/>
            <w:r>
              <w:rPr>
                <w:rStyle w:val="Hyperlink"/>
              </w:rPr>
              <w:fldChar w:fldCharType="begin"/>
            </w:r>
            <w:r>
              <w:rPr>
                <w:rStyle w:val="Hyperlink"/>
                <w:szCs w:val="24"/>
              </w:rPr>
              <w:instrText xml:space="preserve"> HYPERLINK \l "Appendix_A_43" \o "Product behavior note 43" \h </w:instrText>
            </w:r>
            <w:r>
              <w:rPr>
                <w:rStyle w:val="Hyperlink"/>
              </w:rPr>
            </w:r>
            <w:r>
              <w:rPr>
                <w:rStyle w:val="Hyperlink"/>
                <w:szCs w:val="24"/>
              </w:rPr>
              <w:fldChar w:fldCharType="separate"/>
            </w:r>
            <w:r>
              <w:rPr>
                <w:rStyle w:val="Hyperlink"/>
              </w:rPr>
              <w:t>&lt;43&gt;</w:t>
            </w:r>
            <w:r>
              <w:rPr>
                <w:rStyle w:val="Hyperlink"/>
              </w:rPr>
              <w:fldChar w:fldCharType="end"/>
            </w:r>
            <w:bookmarkEnd w:id="463"/>
            <w:r>
              <w:t xml:space="preserve"> </w:t>
            </w:r>
          </w:p>
        </w:tc>
      </w:tr>
      <w:tr w:rsidR="00E6416D" w:rsidTr="00E6416D">
        <w:tc>
          <w:tcPr>
            <w:tcW w:w="0" w:type="auto"/>
          </w:tcPr>
          <w:p w:rsidR="00E6416D" w:rsidRDefault="00C65AD5">
            <w:pPr>
              <w:pStyle w:val="TableBodyText"/>
            </w:pPr>
            <w:r>
              <w:t>OpenRowset</w:t>
            </w:r>
          </w:p>
        </w:tc>
        <w:tc>
          <w:tcPr>
            <w:tcW w:w="0" w:type="auto"/>
          </w:tcPr>
          <w:p w:rsidR="00E6416D" w:rsidRDefault="00C65AD5">
            <w:pPr>
              <w:pStyle w:val="TableBodyText"/>
            </w:pPr>
            <w:r>
              <w:t>A string value that specifies the name of the table or view that is used. This v</w:t>
            </w:r>
            <w:r>
              <w:t xml:space="preserve">alue is used when the </w:t>
            </w:r>
            <w:r>
              <w:rPr>
                <w:b/>
              </w:rPr>
              <w:t>AccessMode</w:t>
            </w:r>
            <w:r>
              <w:t xml:space="preserve"> attribute is set to the value "0" or "3".</w:t>
            </w:r>
          </w:p>
        </w:tc>
      </w:tr>
      <w:tr w:rsidR="00E6416D" w:rsidTr="00E6416D">
        <w:tc>
          <w:tcPr>
            <w:tcW w:w="0" w:type="auto"/>
          </w:tcPr>
          <w:p w:rsidR="00E6416D" w:rsidRDefault="00C65AD5">
            <w:pPr>
              <w:pStyle w:val="TableBodyText"/>
            </w:pPr>
            <w:r>
              <w:t>OpenRowsetVariable</w:t>
            </w:r>
          </w:p>
        </w:tc>
        <w:tc>
          <w:tcPr>
            <w:tcW w:w="0" w:type="auto"/>
          </w:tcPr>
          <w:p w:rsidR="00E6416D" w:rsidRDefault="00C65AD5">
            <w:pPr>
              <w:pStyle w:val="TableBodyText"/>
            </w:pPr>
            <w:r>
              <w:t xml:space="preserve">A string value that specifies the name of the variable that contains the name of the table or view that is used. This value is used when the </w:t>
            </w:r>
            <w:r>
              <w:rPr>
                <w:b/>
              </w:rPr>
              <w:t>AccessMode</w:t>
            </w:r>
            <w:r>
              <w:t xml:space="preserve"> attribute</w:t>
            </w:r>
            <w:r>
              <w:t xml:space="preserve"> is set to the value "1" or "4".</w:t>
            </w:r>
          </w:p>
        </w:tc>
      </w:tr>
      <w:tr w:rsidR="00E6416D" w:rsidTr="00E6416D">
        <w:tc>
          <w:tcPr>
            <w:tcW w:w="0" w:type="auto"/>
          </w:tcPr>
          <w:p w:rsidR="00E6416D" w:rsidRDefault="00C65AD5">
            <w:pPr>
              <w:pStyle w:val="TableBodyText"/>
            </w:pPr>
            <w:r>
              <w:t>SqlCommand</w:t>
            </w:r>
          </w:p>
        </w:tc>
        <w:tc>
          <w:tcPr>
            <w:tcW w:w="0" w:type="auto"/>
          </w:tcPr>
          <w:p w:rsidR="00E6416D" w:rsidRDefault="00C65AD5">
            <w:pPr>
              <w:pStyle w:val="TableBodyText"/>
            </w:pPr>
            <w:r>
              <w:t xml:space="preserve">A string value that specifies the SQL command that is used. It is used when the </w:t>
            </w:r>
            <w:r>
              <w:rPr>
                <w:b/>
              </w:rPr>
              <w:t>AccessMode</w:t>
            </w:r>
            <w:r>
              <w:t xml:space="preserve"> attribute is set to value "2".</w:t>
            </w:r>
          </w:p>
        </w:tc>
      </w:tr>
      <w:tr w:rsidR="00E6416D" w:rsidTr="00E6416D">
        <w:tc>
          <w:tcPr>
            <w:tcW w:w="0" w:type="auto"/>
          </w:tcPr>
          <w:p w:rsidR="00E6416D" w:rsidRDefault="00C65AD5">
            <w:pPr>
              <w:pStyle w:val="TableBodyText"/>
            </w:pPr>
            <w:r>
              <w:t>AccessMode</w:t>
            </w:r>
          </w:p>
        </w:tc>
        <w:tc>
          <w:tcPr>
            <w:tcW w:w="0" w:type="auto"/>
          </w:tcPr>
          <w:p w:rsidR="00E6416D" w:rsidRDefault="00C65AD5">
            <w:pPr>
              <w:pStyle w:val="TableBodyText"/>
            </w:pPr>
            <w:r>
              <w:t>An integer value that specifies how to access the database at its destination</w:t>
            </w:r>
            <w:r>
              <w:t>. The allowed values have the following meanings:</w:t>
            </w:r>
          </w:p>
          <w:p w:rsidR="00E6416D" w:rsidRDefault="00C65AD5">
            <w:pPr>
              <w:pStyle w:val="TableBodyText"/>
            </w:pPr>
            <w:r>
              <w:t>0 – The name of a table or view is user-specified.</w:t>
            </w:r>
          </w:p>
          <w:p w:rsidR="00E6416D" w:rsidRDefault="00C65AD5">
            <w:pPr>
              <w:pStyle w:val="TableBodyText"/>
            </w:pPr>
            <w:r>
              <w:t>1 – The name of a variable that contains the name of a table or view is specified.</w:t>
            </w:r>
          </w:p>
          <w:p w:rsidR="00E6416D" w:rsidRDefault="00C65AD5">
            <w:pPr>
              <w:pStyle w:val="TableBodyText"/>
            </w:pPr>
            <w:r>
              <w:t>2 – A user-specified SQL statement is used.</w:t>
            </w:r>
          </w:p>
          <w:p w:rsidR="00E6416D" w:rsidRDefault="00C65AD5">
            <w:pPr>
              <w:pStyle w:val="TableBodyText"/>
            </w:pPr>
            <w:r>
              <w:t>3 – Open the rowset with a f</w:t>
            </w:r>
            <w:r>
              <w:t>ast load operation or with a specified table name or view name.</w:t>
            </w:r>
          </w:p>
          <w:p w:rsidR="00E6416D" w:rsidRDefault="00C65AD5">
            <w:pPr>
              <w:pStyle w:val="TableBodyText"/>
            </w:pPr>
            <w:r>
              <w:t>4 – Open the rowset with a fast load operation or with the table name or view name specified in a variable.</w:t>
            </w:r>
          </w:p>
        </w:tc>
      </w:tr>
      <w:tr w:rsidR="00E6416D" w:rsidTr="00E6416D">
        <w:tc>
          <w:tcPr>
            <w:tcW w:w="0" w:type="auto"/>
          </w:tcPr>
          <w:p w:rsidR="00E6416D" w:rsidRDefault="00C65AD5">
            <w:pPr>
              <w:pStyle w:val="TableBodyText"/>
            </w:pPr>
            <w:r>
              <w:lastRenderedPageBreak/>
              <w:t>FastLoadKeepIdentity</w:t>
            </w:r>
          </w:p>
        </w:tc>
        <w:tc>
          <w:tcPr>
            <w:tcW w:w="0" w:type="auto"/>
          </w:tcPr>
          <w:p w:rsidR="00E6416D" w:rsidRDefault="00C65AD5">
            <w:pPr>
              <w:pStyle w:val="TableBodyText"/>
            </w:pPr>
            <w:r>
              <w:t>A Boolean value that specifies whether to copy identity values</w:t>
            </w:r>
            <w:r>
              <w:t xml:space="preserve"> during a fast load operation. This value is used if the </w:t>
            </w:r>
            <w:r>
              <w:rPr>
                <w:b/>
              </w:rPr>
              <w:t>AccessMode</w:t>
            </w:r>
            <w:r>
              <w:t xml:space="preserve"> attribute is set to the value "3" or "4".</w:t>
            </w:r>
          </w:p>
          <w:p w:rsidR="00E6416D" w:rsidRDefault="00C65AD5">
            <w:pPr>
              <w:pStyle w:val="TableBodyText"/>
            </w:pPr>
            <w:r>
              <w:t>TRUE specifies that identity values are copied.</w:t>
            </w:r>
          </w:p>
          <w:p w:rsidR="00E6416D" w:rsidRDefault="00C65AD5">
            <w:pPr>
              <w:pStyle w:val="TableBodyText"/>
            </w:pPr>
            <w:r>
              <w:t>FALSE specifies that identity values are not copied.</w:t>
            </w:r>
          </w:p>
        </w:tc>
      </w:tr>
      <w:tr w:rsidR="00E6416D" w:rsidTr="00E6416D">
        <w:tc>
          <w:tcPr>
            <w:tcW w:w="0" w:type="auto"/>
          </w:tcPr>
          <w:p w:rsidR="00E6416D" w:rsidRDefault="00C65AD5">
            <w:pPr>
              <w:pStyle w:val="TableBodyText"/>
            </w:pPr>
            <w:r>
              <w:t>FastLoadKeepNulls</w:t>
            </w:r>
          </w:p>
        </w:tc>
        <w:tc>
          <w:tcPr>
            <w:tcW w:w="0" w:type="auto"/>
          </w:tcPr>
          <w:p w:rsidR="00E6416D" w:rsidRDefault="00C65AD5">
            <w:pPr>
              <w:pStyle w:val="TableBodyText"/>
            </w:pPr>
            <w:r>
              <w:t xml:space="preserve">A Boolean value that </w:t>
            </w:r>
            <w:r>
              <w:t>specifies whether to copy NULL values during a fast load operation. This value is used if the AccessMode attribute is set to the value "3" or "4".</w:t>
            </w:r>
          </w:p>
          <w:p w:rsidR="00E6416D" w:rsidRDefault="00C65AD5">
            <w:pPr>
              <w:pStyle w:val="TableBodyText"/>
            </w:pPr>
            <w:r>
              <w:t>TRUE specifies that NULL values are to be copied.</w:t>
            </w:r>
          </w:p>
          <w:p w:rsidR="00E6416D" w:rsidRDefault="00C65AD5">
            <w:pPr>
              <w:pStyle w:val="TableBodyText"/>
            </w:pPr>
            <w:r>
              <w:t>FALSE specifies that NULL values are not to be copied.</w:t>
            </w:r>
          </w:p>
        </w:tc>
      </w:tr>
      <w:tr w:rsidR="00E6416D" w:rsidTr="00E6416D">
        <w:tc>
          <w:tcPr>
            <w:tcW w:w="0" w:type="auto"/>
          </w:tcPr>
          <w:p w:rsidR="00E6416D" w:rsidRDefault="00C65AD5">
            <w:pPr>
              <w:pStyle w:val="TableBodyText"/>
            </w:pPr>
            <w:r>
              <w:t>FastLoadOptions</w:t>
            </w:r>
          </w:p>
        </w:tc>
        <w:tc>
          <w:tcPr>
            <w:tcW w:w="0" w:type="auto"/>
          </w:tcPr>
          <w:p w:rsidR="00E6416D" w:rsidRDefault="00C65AD5">
            <w:pPr>
              <w:pStyle w:val="TableBodyText"/>
            </w:pPr>
            <w:r>
              <w:t xml:space="preserve">A string value that specifies the fast load options that are selected. The string is a comma-separated list of fast load options. For more information about fast load options, see </w:t>
            </w:r>
            <w:hyperlink r:id="rId70">
              <w:r>
                <w:rPr>
                  <w:rStyle w:val="Hyperlink"/>
                </w:rPr>
                <w:t>[MSDN-PBCO]</w:t>
              </w:r>
            </w:hyperlink>
            <w:r>
              <w:t>.</w:t>
            </w:r>
            <w:bookmarkStart w:id="464" w:name="z90"/>
            <w:bookmarkStart w:id="465" w:name="Appendix_A_Target_44"/>
            <w:bookmarkEnd w:id="464"/>
            <w:r>
              <w:rPr>
                <w:rStyle w:val="Hyperlink"/>
              </w:rPr>
              <w:fldChar w:fldCharType="begin"/>
            </w:r>
            <w:r>
              <w:rPr>
                <w:rStyle w:val="Hyperlink"/>
                <w:szCs w:val="24"/>
              </w:rPr>
              <w:instrText xml:space="preserve"> HYPERLINK \l "Appendix_A_44" \o "Product behavior note 44" \h </w:instrText>
            </w:r>
            <w:r>
              <w:rPr>
                <w:rStyle w:val="Hyperlink"/>
              </w:rPr>
            </w:r>
            <w:r>
              <w:rPr>
                <w:rStyle w:val="Hyperlink"/>
                <w:szCs w:val="24"/>
              </w:rPr>
              <w:fldChar w:fldCharType="separate"/>
            </w:r>
            <w:r>
              <w:rPr>
                <w:rStyle w:val="Hyperlink"/>
              </w:rPr>
              <w:t>&lt;44&gt;</w:t>
            </w:r>
            <w:r>
              <w:rPr>
                <w:rStyle w:val="Hyperlink"/>
              </w:rPr>
              <w:fldChar w:fldCharType="end"/>
            </w:r>
            <w:bookmarkEnd w:id="465"/>
            <w:r>
              <w:t xml:space="preserve"> </w:t>
            </w:r>
          </w:p>
        </w:tc>
      </w:tr>
      <w:tr w:rsidR="00E6416D" w:rsidTr="00E6416D">
        <w:tc>
          <w:tcPr>
            <w:tcW w:w="0" w:type="auto"/>
          </w:tcPr>
          <w:p w:rsidR="00E6416D" w:rsidRDefault="00C65AD5">
            <w:pPr>
              <w:pStyle w:val="TableBodyText"/>
            </w:pPr>
            <w:r>
              <w:t>FastLoadMaxInsertCommitSize</w:t>
            </w:r>
          </w:p>
        </w:tc>
        <w:tc>
          <w:tcPr>
            <w:tcW w:w="0" w:type="auto"/>
          </w:tcPr>
          <w:p w:rsidR="00E6416D" w:rsidRDefault="00C65AD5">
            <w:pPr>
              <w:pStyle w:val="TableBodyText"/>
            </w:pPr>
            <w:r>
              <w:t xml:space="preserve">An integer value that specifies the commit size, in rows, that is used when the </w:t>
            </w:r>
            <w:r>
              <w:rPr>
                <w:b/>
              </w:rPr>
              <w:t>AccessMode</w:t>
            </w:r>
            <w:r>
              <w:t xml:space="preserve"> attribute is set to value "3" or "4".</w:t>
            </w:r>
          </w:p>
        </w:tc>
      </w:tr>
    </w:tbl>
    <w:p w:rsidR="00E6416D" w:rsidRDefault="00C65AD5">
      <w:r>
        <w:rPr>
          <w:b/>
        </w:rPr>
        <w:t>2.7.1.1</w:t>
      </w:r>
      <w:r>
        <w:rPr>
          <w:b/>
        </w:rPr>
        <w:t xml:space="preserve">.1.1.1.1.2.32   </w:t>
      </w:r>
      <w:r>
        <w:rPr>
          <w:b/>
          <w:u w:val="single"/>
        </w:rPr>
        <w:t>Flat File Destination Component</w:t>
      </w:r>
      <w:bookmarkStart w:id="466" w:name="zc2732b71ca8b4c3185bbba094c2a9355"/>
      <w:bookmarkEnd w:id="466"/>
    </w:p>
    <w:p w:rsidR="00E6416D" w:rsidRDefault="00C65AD5">
      <w:r>
        <w:t xml:space="preserve">Flat File Destination Component writes data to a flat file. Flat File Destination Component MUST NOT use any </w:t>
      </w:r>
      <w:r>
        <w:rPr>
          <w:b/>
        </w:rPr>
        <w:t>Name</w:t>
      </w:r>
      <w:r>
        <w:t xml:space="preserve"> attribute value on a </w:t>
      </w:r>
      <w:r>
        <w:rPr>
          <w:b/>
        </w:rPr>
        <w:t>property</w:t>
      </w:r>
      <w:r>
        <w:t xml:space="preserve"> element except for those that are listed in the table in this se</w:t>
      </w:r>
      <w:r>
        <w:t>ction.</w:t>
      </w:r>
    </w:p>
    <w:p w:rsidR="00E6416D" w:rsidRDefault="00C65AD5">
      <w:r>
        <w:t xml:space="preserve">The following table specifies the </w:t>
      </w:r>
      <w:r>
        <w:rPr>
          <w:b/>
        </w:rPr>
        <w:t>Name</w:t>
      </w:r>
      <w:r>
        <w:t xml:space="preserve"> attribute values that are allowed for Flat File Destination Component, in addition to any restrictions on the element value. These restrictions MUST be followed.</w:t>
      </w:r>
    </w:p>
    <w:tbl>
      <w:tblPr>
        <w:tblStyle w:val="Table-ShadedHeader"/>
        <w:tblW w:w="0" w:type="auto"/>
        <w:tblLook w:val="04A0" w:firstRow="1" w:lastRow="0" w:firstColumn="1" w:lastColumn="0" w:noHBand="0" w:noVBand="1"/>
      </w:tblPr>
      <w:tblGrid>
        <w:gridCol w:w="1867"/>
        <w:gridCol w:w="7608"/>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t>Name attribute value</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r>
              <w:t>Header</w:t>
            </w:r>
          </w:p>
        </w:tc>
        <w:tc>
          <w:tcPr>
            <w:tcW w:w="0" w:type="auto"/>
          </w:tcPr>
          <w:p w:rsidR="00E6416D" w:rsidRDefault="00C65AD5">
            <w:pPr>
              <w:pStyle w:val="TableBodyText"/>
            </w:pPr>
            <w:r>
              <w:t xml:space="preserve">A </w:t>
            </w:r>
            <w:r>
              <w:t>string value that contains a string that is inserted into the file header before data is written to the file.</w:t>
            </w:r>
          </w:p>
        </w:tc>
      </w:tr>
      <w:tr w:rsidR="00E6416D" w:rsidTr="00E6416D">
        <w:tc>
          <w:tcPr>
            <w:tcW w:w="0" w:type="auto"/>
          </w:tcPr>
          <w:p w:rsidR="00E6416D" w:rsidRDefault="00C65AD5">
            <w:pPr>
              <w:pStyle w:val="TableBodyText"/>
            </w:pPr>
            <w:r>
              <w:t>Overwrite</w:t>
            </w:r>
          </w:p>
        </w:tc>
        <w:tc>
          <w:tcPr>
            <w:tcW w:w="0" w:type="auto"/>
          </w:tcPr>
          <w:p w:rsidR="00E6416D" w:rsidRDefault="00C65AD5">
            <w:pPr>
              <w:pStyle w:val="TableBodyText"/>
            </w:pPr>
            <w:r>
              <w:t>A Boolean value that specifies whether to overwrite or to append to an existing destination file with the same name.</w:t>
            </w:r>
          </w:p>
          <w:p w:rsidR="00E6416D" w:rsidRDefault="00C65AD5">
            <w:pPr>
              <w:pStyle w:val="TableBodyText"/>
            </w:pPr>
            <w:r>
              <w:t xml:space="preserve">TRUE specifies to </w:t>
            </w:r>
            <w:r>
              <w:t>overwrite a destination file with the same name.</w:t>
            </w:r>
          </w:p>
          <w:p w:rsidR="00E6416D" w:rsidRDefault="00C65AD5">
            <w:pPr>
              <w:pStyle w:val="TableBodyText"/>
            </w:pPr>
            <w:r>
              <w:t>FALSE specifies to append to a destination file with the same name.</w:t>
            </w:r>
          </w:p>
        </w:tc>
      </w:tr>
    </w:tbl>
    <w:p w:rsidR="00E6416D" w:rsidRDefault="00C65AD5">
      <w:r>
        <w:rPr>
          <w:b/>
        </w:rPr>
        <w:t xml:space="preserve">2.7.1.1.1.1.1.1.2.33   </w:t>
      </w:r>
      <w:r>
        <w:rPr>
          <w:b/>
          <w:u w:val="single"/>
        </w:rPr>
        <w:t>OLE DB Destination Component</w:t>
      </w:r>
      <w:bookmarkStart w:id="467" w:name="z653174be45654ac8b6cc196d881fa51e"/>
      <w:bookmarkEnd w:id="467"/>
    </w:p>
    <w:p w:rsidR="00E6416D" w:rsidRDefault="00C65AD5">
      <w:r>
        <w:t>OLE DB Destination Component loads data into an OLE DB–compliant database. OLE DB Dest</w:t>
      </w:r>
      <w:r>
        <w:t xml:space="preserve">ination Component MUST NOT use any </w:t>
      </w:r>
      <w:r>
        <w:rPr>
          <w:b/>
        </w:rPr>
        <w:t>Name</w:t>
      </w:r>
      <w:r>
        <w:t xml:space="preserve"> attribute value on a </w:t>
      </w:r>
      <w:r>
        <w:rPr>
          <w:b/>
        </w:rPr>
        <w:t>property</w:t>
      </w:r>
      <w:r>
        <w:t xml:space="preserve"> element except for those that are listed in the table in this section.</w:t>
      </w:r>
    </w:p>
    <w:p w:rsidR="00E6416D" w:rsidRDefault="00C65AD5">
      <w:r>
        <w:t xml:space="preserve">The following table specifies the </w:t>
      </w:r>
      <w:r>
        <w:rPr>
          <w:b/>
        </w:rPr>
        <w:t>Name</w:t>
      </w:r>
      <w:r>
        <w:t xml:space="preserve"> attribute values that are allowed for OLE DB Destination Component, in addit</w:t>
      </w:r>
      <w:r>
        <w:t>ion to any restrictions on the element value. These restrictions MUST be followed.</w:t>
      </w:r>
    </w:p>
    <w:tbl>
      <w:tblPr>
        <w:tblStyle w:val="Table-ShadedHeader"/>
        <w:tblW w:w="0" w:type="auto"/>
        <w:tblLook w:val="04A0" w:firstRow="1" w:lastRow="0" w:firstColumn="1" w:lastColumn="0" w:noHBand="0" w:noVBand="1"/>
      </w:tblPr>
      <w:tblGrid>
        <w:gridCol w:w="2711"/>
        <w:gridCol w:w="6764"/>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t>Name attribute value</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r>
              <w:t>CommandTimeout</w:t>
            </w:r>
          </w:p>
        </w:tc>
        <w:tc>
          <w:tcPr>
            <w:tcW w:w="0" w:type="auto"/>
          </w:tcPr>
          <w:p w:rsidR="00E6416D" w:rsidRDefault="00C65AD5">
            <w:pPr>
              <w:pStyle w:val="TableBodyText"/>
            </w:pPr>
            <w:r>
              <w:t>An integer value that specifies the number of seconds that elapse before the command times out.</w:t>
            </w:r>
            <w:bookmarkStart w:id="468" w:name="z92"/>
            <w:bookmarkStart w:id="469" w:name="Appendix_A_Target_45"/>
            <w:bookmarkEnd w:id="468"/>
            <w:r>
              <w:rPr>
                <w:rStyle w:val="Hyperlink"/>
              </w:rPr>
              <w:fldChar w:fldCharType="begin"/>
            </w:r>
            <w:r>
              <w:rPr>
                <w:rStyle w:val="Hyperlink"/>
                <w:szCs w:val="24"/>
              </w:rPr>
              <w:instrText xml:space="preserve"> HYPERLINK \l "Appendix_A_4</w:instrText>
            </w:r>
            <w:r>
              <w:rPr>
                <w:rStyle w:val="Hyperlink"/>
                <w:szCs w:val="24"/>
              </w:rPr>
              <w:instrText xml:space="preserve">5" \o "Product behavior note 45" \h </w:instrText>
            </w:r>
            <w:r>
              <w:rPr>
                <w:rStyle w:val="Hyperlink"/>
              </w:rPr>
            </w:r>
            <w:r>
              <w:rPr>
                <w:rStyle w:val="Hyperlink"/>
                <w:szCs w:val="24"/>
              </w:rPr>
              <w:fldChar w:fldCharType="separate"/>
            </w:r>
            <w:r>
              <w:rPr>
                <w:rStyle w:val="Hyperlink"/>
              </w:rPr>
              <w:t>&lt;45&gt;</w:t>
            </w:r>
            <w:r>
              <w:rPr>
                <w:rStyle w:val="Hyperlink"/>
              </w:rPr>
              <w:fldChar w:fldCharType="end"/>
            </w:r>
            <w:bookmarkEnd w:id="469"/>
            <w:r>
              <w:t xml:space="preserve"> </w:t>
            </w:r>
          </w:p>
        </w:tc>
      </w:tr>
      <w:tr w:rsidR="00E6416D" w:rsidTr="00E6416D">
        <w:tc>
          <w:tcPr>
            <w:tcW w:w="0" w:type="auto"/>
          </w:tcPr>
          <w:p w:rsidR="00E6416D" w:rsidRDefault="00C65AD5">
            <w:pPr>
              <w:pStyle w:val="TableBodyText"/>
            </w:pPr>
            <w:r>
              <w:t>OpenRowset</w:t>
            </w:r>
          </w:p>
        </w:tc>
        <w:tc>
          <w:tcPr>
            <w:tcW w:w="0" w:type="auto"/>
          </w:tcPr>
          <w:p w:rsidR="00E6416D" w:rsidRDefault="00C65AD5">
            <w:pPr>
              <w:pStyle w:val="TableBodyText"/>
            </w:pPr>
            <w:r>
              <w:t xml:space="preserve">A string value that specifies the name of the table or view that is used. This value is used when the </w:t>
            </w:r>
            <w:r>
              <w:rPr>
                <w:b/>
              </w:rPr>
              <w:t>AccessMode</w:t>
            </w:r>
            <w:r>
              <w:t xml:space="preserve"> attribute is set to the value "0" or "3".</w:t>
            </w:r>
          </w:p>
        </w:tc>
      </w:tr>
      <w:tr w:rsidR="00E6416D" w:rsidTr="00E6416D">
        <w:tc>
          <w:tcPr>
            <w:tcW w:w="0" w:type="auto"/>
          </w:tcPr>
          <w:p w:rsidR="00E6416D" w:rsidRDefault="00C65AD5">
            <w:pPr>
              <w:pStyle w:val="TableBodyText"/>
            </w:pPr>
            <w:r>
              <w:t>OpenRowsetVariable</w:t>
            </w:r>
          </w:p>
        </w:tc>
        <w:tc>
          <w:tcPr>
            <w:tcW w:w="0" w:type="auto"/>
          </w:tcPr>
          <w:p w:rsidR="00E6416D" w:rsidRDefault="00C65AD5">
            <w:pPr>
              <w:pStyle w:val="TableBodyText"/>
            </w:pPr>
            <w:r>
              <w:t xml:space="preserve">A string value that specifies the name of the variable that contains the name of the table or view that is used. This value is used when the </w:t>
            </w:r>
            <w:r>
              <w:rPr>
                <w:b/>
              </w:rPr>
              <w:t>AccessMode</w:t>
            </w:r>
            <w:r>
              <w:t xml:space="preserve"> </w:t>
            </w:r>
            <w:r>
              <w:lastRenderedPageBreak/>
              <w:t>attribute is set to the value "1" or "4".</w:t>
            </w:r>
          </w:p>
        </w:tc>
      </w:tr>
      <w:tr w:rsidR="00E6416D" w:rsidTr="00E6416D">
        <w:tc>
          <w:tcPr>
            <w:tcW w:w="0" w:type="auto"/>
          </w:tcPr>
          <w:p w:rsidR="00E6416D" w:rsidRDefault="00C65AD5">
            <w:pPr>
              <w:pStyle w:val="TableBodyText"/>
            </w:pPr>
            <w:r>
              <w:lastRenderedPageBreak/>
              <w:t>SqlCommand</w:t>
            </w:r>
          </w:p>
        </w:tc>
        <w:tc>
          <w:tcPr>
            <w:tcW w:w="0" w:type="auto"/>
          </w:tcPr>
          <w:p w:rsidR="00E6416D" w:rsidRDefault="00C65AD5">
            <w:pPr>
              <w:pStyle w:val="TableBodyText"/>
            </w:pPr>
            <w:r>
              <w:t>A string value that specifies the SQL command that</w:t>
            </w:r>
            <w:r>
              <w:t xml:space="preserve"> is used. This value is used when the </w:t>
            </w:r>
            <w:r>
              <w:rPr>
                <w:b/>
              </w:rPr>
              <w:t>AccessMode</w:t>
            </w:r>
            <w:r>
              <w:t xml:space="preserve"> attribute is set to value "2".</w:t>
            </w:r>
          </w:p>
        </w:tc>
      </w:tr>
      <w:tr w:rsidR="00E6416D" w:rsidTr="00E6416D">
        <w:tc>
          <w:tcPr>
            <w:tcW w:w="0" w:type="auto"/>
          </w:tcPr>
          <w:p w:rsidR="00E6416D" w:rsidRDefault="00C65AD5">
            <w:pPr>
              <w:pStyle w:val="TableBodyText"/>
            </w:pPr>
            <w:r>
              <w:t>DefaultCodePage</w:t>
            </w:r>
          </w:p>
        </w:tc>
        <w:tc>
          <w:tcPr>
            <w:tcW w:w="0" w:type="auto"/>
          </w:tcPr>
          <w:p w:rsidR="00E6416D" w:rsidRDefault="00C65AD5">
            <w:pPr>
              <w:pStyle w:val="TableBodyText"/>
            </w:pPr>
            <w:r>
              <w:t>An integer value that specifies the default code page to use if code page information is not available from the data source.</w:t>
            </w:r>
          </w:p>
        </w:tc>
      </w:tr>
      <w:tr w:rsidR="00E6416D" w:rsidTr="00E6416D">
        <w:tc>
          <w:tcPr>
            <w:tcW w:w="0" w:type="auto"/>
          </w:tcPr>
          <w:p w:rsidR="00E6416D" w:rsidRDefault="00C65AD5">
            <w:pPr>
              <w:pStyle w:val="TableBodyText"/>
            </w:pPr>
            <w:r>
              <w:t>AlwaysUseDefaultCodePage</w:t>
            </w:r>
          </w:p>
        </w:tc>
        <w:tc>
          <w:tcPr>
            <w:tcW w:w="0" w:type="auto"/>
          </w:tcPr>
          <w:p w:rsidR="00E6416D" w:rsidRDefault="00C65AD5">
            <w:pPr>
              <w:pStyle w:val="TableBodyText"/>
            </w:pPr>
            <w:r>
              <w:t xml:space="preserve">A Boolean value that specifies whether to always use the value for the code page given in the </w:t>
            </w:r>
            <w:r>
              <w:rPr>
                <w:b/>
              </w:rPr>
              <w:t>DefaultCodePage</w:t>
            </w:r>
            <w:r>
              <w:t xml:space="preserve"> attribute. </w:t>
            </w:r>
          </w:p>
          <w:p w:rsidR="00E6416D" w:rsidRDefault="00C65AD5">
            <w:pPr>
              <w:pStyle w:val="TableBodyText"/>
            </w:pPr>
            <w:r>
              <w:t xml:space="preserve">TRUE specifies to always use the value that is given in the </w:t>
            </w:r>
            <w:r>
              <w:rPr>
                <w:b/>
              </w:rPr>
              <w:t>DefaultCodePage</w:t>
            </w:r>
            <w:r>
              <w:t xml:space="preserve"> attribute for the code page value.</w:t>
            </w:r>
          </w:p>
          <w:p w:rsidR="00E6416D" w:rsidRDefault="00C65AD5">
            <w:pPr>
              <w:pStyle w:val="TableBodyText"/>
            </w:pPr>
            <w:r>
              <w:t>FALSE specifies to firs</w:t>
            </w:r>
            <w:r>
              <w:t xml:space="preserve">t try to derive the code page value from the data source. If the code page value cannot be derived from the data source, the </w:t>
            </w:r>
            <w:r>
              <w:rPr>
                <w:b/>
              </w:rPr>
              <w:t>DefaultCodePage</w:t>
            </w:r>
            <w:r>
              <w:t xml:space="preserve"> attribute value is used.</w:t>
            </w:r>
          </w:p>
        </w:tc>
      </w:tr>
      <w:tr w:rsidR="00E6416D" w:rsidTr="00E6416D">
        <w:tc>
          <w:tcPr>
            <w:tcW w:w="0" w:type="auto"/>
          </w:tcPr>
          <w:p w:rsidR="00E6416D" w:rsidRDefault="00C65AD5">
            <w:pPr>
              <w:pStyle w:val="TableBodyText"/>
            </w:pPr>
            <w:r>
              <w:t>AccessMode</w:t>
            </w:r>
          </w:p>
        </w:tc>
        <w:tc>
          <w:tcPr>
            <w:tcW w:w="0" w:type="auto"/>
          </w:tcPr>
          <w:p w:rsidR="00E6416D" w:rsidRDefault="00C65AD5">
            <w:pPr>
              <w:pStyle w:val="TableBodyText"/>
            </w:pPr>
            <w:r>
              <w:t>An integer value that specifies how to access the database at its destination.</w:t>
            </w:r>
            <w:r>
              <w:t xml:space="preserve"> The allowed values have the following meanings:</w:t>
            </w:r>
          </w:p>
          <w:p w:rsidR="00E6416D" w:rsidRDefault="00C65AD5">
            <w:pPr>
              <w:pStyle w:val="TableBodyText"/>
            </w:pPr>
            <w:r>
              <w:t>0 – The name of a table or view is user-specified.</w:t>
            </w:r>
          </w:p>
          <w:p w:rsidR="00E6416D" w:rsidRDefault="00C65AD5">
            <w:pPr>
              <w:pStyle w:val="TableBodyText"/>
            </w:pPr>
            <w:r>
              <w:t>1 – The name of a variable that contains the name of a table or view is specified.</w:t>
            </w:r>
          </w:p>
          <w:p w:rsidR="00E6416D" w:rsidRDefault="00C65AD5">
            <w:pPr>
              <w:pStyle w:val="TableBodyText"/>
            </w:pPr>
            <w:r>
              <w:t>2 – A user-specified SQL statement is used.</w:t>
            </w:r>
          </w:p>
          <w:p w:rsidR="00E6416D" w:rsidRDefault="00C65AD5">
            <w:pPr>
              <w:pStyle w:val="TableBodyText"/>
            </w:pPr>
            <w:r>
              <w:t>3 – The rowset is opened by u</w:t>
            </w:r>
            <w:r>
              <w:t>sing a fast load operation, with a specified table name or view name.</w:t>
            </w:r>
          </w:p>
          <w:p w:rsidR="00E6416D" w:rsidRDefault="00C65AD5">
            <w:pPr>
              <w:pStyle w:val="TableBodyText"/>
            </w:pPr>
            <w:r>
              <w:t>4 – The rowset is opened by using a fast load operation, with the table name or view name that is specified in a variable.</w:t>
            </w:r>
          </w:p>
        </w:tc>
      </w:tr>
      <w:tr w:rsidR="00E6416D" w:rsidTr="00E6416D">
        <w:tc>
          <w:tcPr>
            <w:tcW w:w="0" w:type="auto"/>
          </w:tcPr>
          <w:p w:rsidR="00E6416D" w:rsidRDefault="00C65AD5">
            <w:pPr>
              <w:pStyle w:val="TableBodyText"/>
            </w:pPr>
            <w:r>
              <w:t>FastLoadKeepIdentity</w:t>
            </w:r>
          </w:p>
        </w:tc>
        <w:tc>
          <w:tcPr>
            <w:tcW w:w="0" w:type="auto"/>
          </w:tcPr>
          <w:p w:rsidR="00E6416D" w:rsidRDefault="00C65AD5">
            <w:pPr>
              <w:pStyle w:val="TableBodyText"/>
            </w:pPr>
            <w:r>
              <w:t xml:space="preserve">A Boolean value that specifies whether to copy identity values during a fast load operation. This value is used if the </w:t>
            </w:r>
            <w:r>
              <w:rPr>
                <w:b/>
              </w:rPr>
              <w:t>AccessMode</w:t>
            </w:r>
            <w:r>
              <w:t xml:space="preserve"> attribute is set to the value "3" or "4".</w:t>
            </w:r>
          </w:p>
          <w:p w:rsidR="00E6416D" w:rsidRDefault="00C65AD5">
            <w:pPr>
              <w:pStyle w:val="TableBodyText"/>
            </w:pPr>
            <w:r>
              <w:t>TRUE specifies that identity values are copied.</w:t>
            </w:r>
          </w:p>
          <w:p w:rsidR="00E6416D" w:rsidRDefault="00C65AD5">
            <w:pPr>
              <w:pStyle w:val="TableBodyText"/>
            </w:pPr>
            <w:r>
              <w:t>FALSE specifies that identity values</w:t>
            </w:r>
            <w:r>
              <w:t xml:space="preserve"> are not copied.</w:t>
            </w:r>
          </w:p>
        </w:tc>
      </w:tr>
      <w:tr w:rsidR="00E6416D" w:rsidTr="00E6416D">
        <w:tc>
          <w:tcPr>
            <w:tcW w:w="0" w:type="auto"/>
          </w:tcPr>
          <w:p w:rsidR="00E6416D" w:rsidRDefault="00C65AD5">
            <w:pPr>
              <w:pStyle w:val="TableBodyText"/>
            </w:pPr>
            <w:r>
              <w:t>FastLoadKeepNulls</w:t>
            </w:r>
          </w:p>
        </w:tc>
        <w:tc>
          <w:tcPr>
            <w:tcW w:w="0" w:type="auto"/>
          </w:tcPr>
          <w:p w:rsidR="00E6416D" w:rsidRDefault="00C65AD5">
            <w:pPr>
              <w:pStyle w:val="TableBodyText"/>
            </w:pPr>
            <w:r>
              <w:t xml:space="preserve">A Boolean value that specifies whether to copy NULL values during a fast load operation. This value is used if the </w:t>
            </w:r>
            <w:r>
              <w:rPr>
                <w:b/>
              </w:rPr>
              <w:t>AccessMode</w:t>
            </w:r>
            <w:r>
              <w:t xml:space="preserve"> attribute is set to the value "3" or "4".</w:t>
            </w:r>
          </w:p>
          <w:p w:rsidR="00E6416D" w:rsidRDefault="00C65AD5">
            <w:pPr>
              <w:pStyle w:val="TableBodyText"/>
            </w:pPr>
            <w:r>
              <w:t>TRUE specifies that NULL values are to be copied.</w:t>
            </w:r>
          </w:p>
          <w:p w:rsidR="00E6416D" w:rsidRDefault="00C65AD5">
            <w:pPr>
              <w:pStyle w:val="TableBodyText"/>
            </w:pPr>
            <w:r>
              <w:t>FA</w:t>
            </w:r>
            <w:r>
              <w:t>LSE specifies that NULL values are not to be copied.</w:t>
            </w:r>
          </w:p>
        </w:tc>
      </w:tr>
      <w:tr w:rsidR="00E6416D" w:rsidTr="00E6416D">
        <w:tc>
          <w:tcPr>
            <w:tcW w:w="0" w:type="auto"/>
          </w:tcPr>
          <w:p w:rsidR="00E6416D" w:rsidRDefault="00C65AD5">
            <w:pPr>
              <w:pStyle w:val="TableBodyText"/>
            </w:pPr>
            <w:r>
              <w:t>FastLoadOptions</w:t>
            </w:r>
          </w:p>
        </w:tc>
        <w:tc>
          <w:tcPr>
            <w:tcW w:w="0" w:type="auto"/>
          </w:tcPr>
          <w:p w:rsidR="00E6416D" w:rsidRDefault="00C65AD5">
            <w:pPr>
              <w:pStyle w:val="TableBodyText"/>
            </w:pPr>
            <w:r>
              <w:t>A string value that specifies the fast load options that are selected. The string is a comma-separated list of fast load options. For more information about fast load options, see [MSDN-</w:t>
            </w:r>
            <w:r>
              <w:t>PBCO].</w:t>
            </w:r>
            <w:bookmarkStart w:id="470" w:name="z94"/>
            <w:bookmarkStart w:id="471" w:name="Appendix_A_Target_46"/>
            <w:bookmarkEnd w:id="470"/>
            <w:r>
              <w:rPr>
                <w:rStyle w:val="Hyperlink"/>
              </w:rPr>
              <w:fldChar w:fldCharType="begin"/>
            </w:r>
            <w:r>
              <w:rPr>
                <w:rStyle w:val="Hyperlink"/>
                <w:szCs w:val="24"/>
              </w:rPr>
              <w:instrText xml:space="preserve"> HYPERLINK \l "Appendix_A_46" \o "Product behavior note 46" \h </w:instrText>
            </w:r>
            <w:r>
              <w:rPr>
                <w:rStyle w:val="Hyperlink"/>
              </w:rPr>
            </w:r>
            <w:r>
              <w:rPr>
                <w:rStyle w:val="Hyperlink"/>
                <w:szCs w:val="24"/>
              </w:rPr>
              <w:fldChar w:fldCharType="separate"/>
            </w:r>
            <w:r>
              <w:rPr>
                <w:rStyle w:val="Hyperlink"/>
              </w:rPr>
              <w:t>&lt;46&gt;</w:t>
            </w:r>
            <w:r>
              <w:rPr>
                <w:rStyle w:val="Hyperlink"/>
              </w:rPr>
              <w:fldChar w:fldCharType="end"/>
            </w:r>
            <w:bookmarkEnd w:id="471"/>
            <w:r>
              <w:t xml:space="preserve"> </w:t>
            </w:r>
          </w:p>
        </w:tc>
      </w:tr>
      <w:tr w:rsidR="00E6416D" w:rsidTr="00E6416D">
        <w:tc>
          <w:tcPr>
            <w:tcW w:w="0" w:type="auto"/>
          </w:tcPr>
          <w:p w:rsidR="00E6416D" w:rsidRDefault="00C65AD5">
            <w:pPr>
              <w:pStyle w:val="TableBodyText"/>
            </w:pPr>
            <w:r>
              <w:t>FastLoadMaxInsertCommitSize</w:t>
            </w:r>
          </w:p>
        </w:tc>
        <w:tc>
          <w:tcPr>
            <w:tcW w:w="0" w:type="auto"/>
          </w:tcPr>
          <w:p w:rsidR="00E6416D" w:rsidRDefault="00C65AD5">
            <w:pPr>
              <w:pStyle w:val="TableBodyText"/>
            </w:pPr>
            <w:r>
              <w:t xml:space="preserve">An integer value that specifies the commit size, in rows, that is used when </w:t>
            </w:r>
            <w:r>
              <w:rPr>
                <w:b/>
              </w:rPr>
              <w:t>AccessMode</w:t>
            </w:r>
            <w:r>
              <w:t xml:space="preserve"> is set to value "3" or "4".</w:t>
            </w:r>
          </w:p>
        </w:tc>
      </w:tr>
    </w:tbl>
    <w:p w:rsidR="00E6416D" w:rsidRDefault="00C65AD5">
      <w:r>
        <w:rPr>
          <w:b/>
        </w:rPr>
        <w:t xml:space="preserve">2.7.1.1.1.1.1.1.2.34   </w:t>
      </w:r>
      <w:r>
        <w:rPr>
          <w:b/>
          <w:u w:val="single"/>
        </w:rPr>
        <w:t>DataReader</w:t>
      </w:r>
      <w:r>
        <w:rPr>
          <w:b/>
          <w:u w:val="single"/>
        </w:rPr>
        <w:t xml:space="preserve"> Destination Component</w:t>
      </w:r>
      <w:bookmarkStart w:id="472" w:name="zc09025e9e3994ca6a255965b31714449"/>
      <w:bookmarkEnd w:id="472"/>
    </w:p>
    <w:p w:rsidR="00E6416D" w:rsidRDefault="00C65AD5">
      <w:r>
        <w:t xml:space="preserve">DataReader Destination Component exposes the data in a data flow by using the ADO.NET DataReader interface. The data can then be consumed by other applications. DataReader Destination Component MUST NOT use any </w:t>
      </w:r>
      <w:r>
        <w:rPr>
          <w:b/>
        </w:rPr>
        <w:t>Name</w:t>
      </w:r>
      <w:r>
        <w:t xml:space="preserve"> attribute value o</w:t>
      </w:r>
      <w:r>
        <w:t xml:space="preserve">n a </w:t>
      </w:r>
      <w:r>
        <w:rPr>
          <w:b/>
        </w:rPr>
        <w:t>property</w:t>
      </w:r>
      <w:r>
        <w:t xml:space="preserve"> element except for those that are listed in the table in this section.</w:t>
      </w:r>
    </w:p>
    <w:p w:rsidR="00E6416D" w:rsidRDefault="00C65AD5">
      <w:r>
        <w:t xml:space="preserve">The following table specifies the </w:t>
      </w:r>
      <w:r>
        <w:rPr>
          <w:b/>
        </w:rPr>
        <w:t>Name</w:t>
      </w:r>
      <w:r>
        <w:t xml:space="preserve"> attribute values that are allowed for DataReader Destination Component, in addition to any restrictions on the element value. These r</w:t>
      </w:r>
      <w:r>
        <w:t>estrictions MUST be followed.</w:t>
      </w:r>
    </w:p>
    <w:tbl>
      <w:tblPr>
        <w:tblStyle w:val="Table-ShadedHeader"/>
        <w:tblW w:w="0" w:type="auto"/>
        <w:tblLook w:val="04A0" w:firstRow="1" w:lastRow="0" w:firstColumn="1" w:lastColumn="0" w:noHBand="0" w:noVBand="1"/>
      </w:tblPr>
      <w:tblGrid>
        <w:gridCol w:w="2372"/>
        <w:gridCol w:w="7103"/>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lastRenderedPageBreak/>
              <w:t>Name attribute value</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r>
              <w:t>ReadTimeout</w:t>
            </w:r>
          </w:p>
        </w:tc>
        <w:tc>
          <w:tcPr>
            <w:tcW w:w="0" w:type="auto"/>
          </w:tcPr>
          <w:p w:rsidR="00E6416D" w:rsidRDefault="00C65AD5">
            <w:pPr>
              <w:pStyle w:val="TableBodyText"/>
            </w:pPr>
            <w:r>
              <w:t>An integer value that specifies the number of milliseconds that elapse before the operation times out.</w:t>
            </w:r>
          </w:p>
        </w:tc>
      </w:tr>
      <w:tr w:rsidR="00E6416D" w:rsidTr="00E6416D">
        <w:tc>
          <w:tcPr>
            <w:tcW w:w="0" w:type="auto"/>
          </w:tcPr>
          <w:p w:rsidR="00E6416D" w:rsidRDefault="00C65AD5">
            <w:pPr>
              <w:pStyle w:val="TableBodyText"/>
            </w:pPr>
            <w:r>
              <w:t>DataReader</w:t>
            </w:r>
          </w:p>
        </w:tc>
        <w:tc>
          <w:tcPr>
            <w:tcW w:w="0" w:type="auto"/>
          </w:tcPr>
          <w:p w:rsidR="00E6416D" w:rsidRDefault="00C65AD5">
            <w:pPr>
              <w:pStyle w:val="TableBodyText"/>
            </w:pPr>
            <w:r>
              <w:t xml:space="preserve">A string value that specifies the class name of the data reader </w:t>
            </w:r>
            <w:r>
              <w:t>object at the destination.</w:t>
            </w:r>
          </w:p>
        </w:tc>
      </w:tr>
      <w:tr w:rsidR="00E6416D" w:rsidTr="00E6416D">
        <w:tc>
          <w:tcPr>
            <w:tcW w:w="0" w:type="auto"/>
          </w:tcPr>
          <w:p w:rsidR="00E6416D" w:rsidRDefault="00C65AD5">
            <w:pPr>
              <w:pStyle w:val="TableBodyText"/>
            </w:pPr>
            <w:r>
              <w:t>FailOnTimeout</w:t>
            </w:r>
          </w:p>
        </w:tc>
        <w:tc>
          <w:tcPr>
            <w:tcW w:w="0" w:type="auto"/>
          </w:tcPr>
          <w:p w:rsidR="00E6416D" w:rsidRDefault="00C65AD5">
            <w:pPr>
              <w:pStyle w:val="TableBodyText"/>
            </w:pPr>
            <w:r>
              <w:t xml:space="preserve">A Boolean value that specifies whether to fail if the value for the </w:t>
            </w:r>
            <w:r>
              <w:rPr>
                <w:b/>
              </w:rPr>
              <w:t>ReadTimeout</w:t>
            </w:r>
            <w:r>
              <w:t xml:space="preserve"> attribute is reached.</w:t>
            </w:r>
          </w:p>
          <w:p w:rsidR="00E6416D" w:rsidRDefault="00C65AD5">
            <w:pPr>
              <w:pStyle w:val="TableBodyText"/>
            </w:pPr>
            <w:r>
              <w:t xml:space="preserve">TRUE specifies to fail if the </w:t>
            </w:r>
            <w:r>
              <w:rPr>
                <w:b/>
              </w:rPr>
              <w:t>ReadTimeout</w:t>
            </w:r>
            <w:r>
              <w:t xml:space="preserve"> attribute value is reached.</w:t>
            </w:r>
          </w:p>
          <w:p w:rsidR="00E6416D" w:rsidRDefault="00C65AD5">
            <w:pPr>
              <w:pStyle w:val="TableBodyText"/>
            </w:pPr>
            <w:r>
              <w:t xml:space="preserve">FALSE specifies not to fail if the </w:t>
            </w:r>
            <w:r>
              <w:rPr>
                <w:b/>
              </w:rPr>
              <w:t>ReadTim</w:t>
            </w:r>
            <w:r>
              <w:rPr>
                <w:b/>
              </w:rPr>
              <w:t>eout</w:t>
            </w:r>
            <w:r>
              <w:t xml:space="preserve"> attribute value is reached.</w:t>
            </w:r>
          </w:p>
        </w:tc>
      </w:tr>
      <w:tr w:rsidR="00E6416D" w:rsidTr="00E6416D">
        <w:tc>
          <w:tcPr>
            <w:tcW w:w="0" w:type="auto"/>
          </w:tcPr>
          <w:p w:rsidR="00E6416D" w:rsidRDefault="00C65AD5">
            <w:pPr>
              <w:pStyle w:val="TableBodyText"/>
            </w:pPr>
            <w:r>
              <w:t>UserComponentTypeName</w:t>
            </w:r>
          </w:p>
        </w:tc>
        <w:tc>
          <w:tcPr>
            <w:tcW w:w="0" w:type="auto"/>
          </w:tcPr>
          <w:p w:rsidR="00E6416D" w:rsidRDefault="00C65AD5">
            <w:pPr>
              <w:pStyle w:val="TableBodyText"/>
            </w:pPr>
            <w:r>
              <w:t>A string value that specifies the fully qualified Microsoft .NET Framework assembly name for the component.</w:t>
            </w:r>
          </w:p>
        </w:tc>
      </w:tr>
    </w:tbl>
    <w:p w:rsidR="00E6416D" w:rsidRDefault="00C65AD5">
      <w:r>
        <w:rPr>
          <w:b/>
        </w:rPr>
        <w:t xml:space="preserve">2.7.1.1.1.1.1.1.2.35   </w:t>
      </w:r>
      <w:r>
        <w:rPr>
          <w:b/>
          <w:u w:val="single"/>
        </w:rPr>
        <w:t>Data Mining Model Training Destination Component</w:t>
      </w:r>
      <w:bookmarkStart w:id="473" w:name="ze4a9293078d444c2a5463908b1249185"/>
      <w:bookmarkEnd w:id="473"/>
    </w:p>
    <w:p w:rsidR="00E6416D" w:rsidRDefault="00C65AD5">
      <w:r>
        <w:t>Data Mining Model T</w:t>
      </w:r>
      <w:r>
        <w:t xml:space="preserve">raining Destination Component applies data mining model training algorithms to the data that it receives from the data flow. Data Mining Model Training Destination Component MUST NOT use any </w:t>
      </w:r>
      <w:r>
        <w:rPr>
          <w:b/>
        </w:rPr>
        <w:t>Name</w:t>
      </w:r>
      <w:r>
        <w:t xml:space="preserve"> attribute value on a </w:t>
      </w:r>
      <w:r>
        <w:rPr>
          <w:b/>
        </w:rPr>
        <w:t>property</w:t>
      </w:r>
      <w:r>
        <w:t xml:space="preserve"> element except for those that </w:t>
      </w:r>
      <w:r>
        <w:t>are listed in the table in this section.</w:t>
      </w:r>
    </w:p>
    <w:p w:rsidR="00E6416D" w:rsidRDefault="00C65AD5">
      <w:r>
        <w:t xml:space="preserve">The following table specifies the </w:t>
      </w:r>
      <w:r>
        <w:rPr>
          <w:b/>
        </w:rPr>
        <w:t>Name</w:t>
      </w:r>
      <w:r>
        <w:t xml:space="preserve"> attribute values that are allowed for Data Mining Model Training Destination Component, in addition to any restrictions on the element value. These restrictions MUST be followed.</w:t>
      </w:r>
    </w:p>
    <w:tbl>
      <w:tblPr>
        <w:tblStyle w:val="Table-ShadedHeader"/>
        <w:tblW w:w="0" w:type="auto"/>
        <w:tblLook w:val="04A0" w:firstRow="1" w:lastRow="0" w:firstColumn="1" w:lastColumn="0" w:noHBand="0" w:noVBand="1"/>
      </w:tblPr>
      <w:tblGrid>
        <w:gridCol w:w="2061"/>
        <w:gridCol w:w="7414"/>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t>Name attribute value</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r>
              <w:t>ObjectRef</w:t>
            </w:r>
          </w:p>
        </w:tc>
        <w:tc>
          <w:tcPr>
            <w:tcW w:w="0" w:type="auto"/>
          </w:tcPr>
          <w:p w:rsidR="00E6416D" w:rsidRDefault="00C65AD5">
            <w:pPr>
              <w:pStyle w:val="TableBodyText"/>
            </w:pPr>
            <w:r>
              <w:t>A string value that specifies an</w:t>
            </w:r>
            <w:r>
              <w:t xml:space="preserve"> XML tag that identifies the mining structure that the task uses.</w:t>
            </w:r>
          </w:p>
        </w:tc>
      </w:tr>
    </w:tbl>
    <w:p w:rsidR="00E6416D" w:rsidRDefault="00C65AD5">
      <w:r>
        <w:rPr>
          <w:b/>
        </w:rPr>
        <w:t xml:space="preserve">2.7.1.1.1.1.1.1.2.36   </w:t>
      </w:r>
      <w:r>
        <w:rPr>
          <w:b/>
          <w:u w:val="single"/>
        </w:rPr>
        <w:t>Dimension Processing Destination Component</w:t>
      </w:r>
      <w:bookmarkStart w:id="474" w:name="zf0eba8f1d5b14ad2828b723919dbc7f5"/>
      <w:bookmarkEnd w:id="474"/>
    </w:p>
    <w:p w:rsidR="00E6416D" w:rsidRDefault="00C65AD5">
      <w:r>
        <w:t>Dimension Processing Destination Component loads and processes an Analysis Services dimension. Dimension Processing Destina</w:t>
      </w:r>
      <w:r>
        <w:t xml:space="preserve">tion Component MUST NOT use any </w:t>
      </w:r>
      <w:r>
        <w:rPr>
          <w:b/>
        </w:rPr>
        <w:t>Name</w:t>
      </w:r>
      <w:r>
        <w:t xml:space="preserve"> attribute value on a </w:t>
      </w:r>
      <w:r>
        <w:rPr>
          <w:b/>
        </w:rPr>
        <w:t>property</w:t>
      </w:r>
      <w:r>
        <w:t xml:space="preserve"> element except for those that are listed in the table in this section.</w:t>
      </w:r>
    </w:p>
    <w:p w:rsidR="00E6416D" w:rsidRDefault="00C65AD5">
      <w:r>
        <w:t xml:space="preserve">The following table specifies the </w:t>
      </w:r>
      <w:r>
        <w:rPr>
          <w:b/>
        </w:rPr>
        <w:t>Name</w:t>
      </w:r>
      <w:r>
        <w:t xml:space="preserve"> attribute values that are allowed for Dimension Processing Destination Componen</w:t>
      </w:r>
      <w:r>
        <w:t>t, in addition to any restrictions on the element value. These restrictions MUST be followed.</w:t>
      </w:r>
    </w:p>
    <w:tbl>
      <w:tblPr>
        <w:tblStyle w:val="Table-ShadedHeader"/>
        <w:tblW w:w="0" w:type="auto"/>
        <w:tblLook w:val="04A0" w:firstRow="1" w:lastRow="0" w:firstColumn="1" w:lastColumn="0" w:noHBand="0" w:noVBand="1"/>
      </w:tblPr>
      <w:tblGrid>
        <w:gridCol w:w="2606"/>
        <w:gridCol w:w="6869"/>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t>Name attribute value</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r>
              <w:t>ObjectRef</w:t>
            </w:r>
          </w:p>
        </w:tc>
        <w:tc>
          <w:tcPr>
            <w:tcW w:w="0" w:type="auto"/>
          </w:tcPr>
          <w:p w:rsidR="00E6416D" w:rsidRDefault="00C65AD5">
            <w:pPr>
              <w:pStyle w:val="TableBodyText"/>
            </w:pPr>
            <w:r>
              <w:t xml:space="preserve">A string value that contains a reference to an Analysis Management Objects (AMO) object that represents the dimension </w:t>
            </w:r>
            <w:r>
              <w:t>after it is looked up.</w:t>
            </w:r>
            <w:bookmarkStart w:id="475" w:name="z96"/>
            <w:bookmarkStart w:id="476" w:name="Appendix_A_Target_47"/>
            <w:bookmarkEnd w:id="475"/>
            <w:r>
              <w:rPr>
                <w:rStyle w:val="Hyperlink"/>
              </w:rPr>
              <w:fldChar w:fldCharType="begin"/>
            </w:r>
            <w:r>
              <w:rPr>
                <w:rStyle w:val="Hyperlink"/>
                <w:szCs w:val="24"/>
              </w:rPr>
              <w:instrText xml:space="preserve"> HYPERLINK \l "Appendix_A_47" \o "Product behavior note 47" \h </w:instrText>
            </w:r>
            <w:r>
              <w:rPr>
                <w:rStyle w:val="Hyperlink"/>
              </w:rPr>
            </w:r>
            <w:r>
              <w:rPr>
                <w:rStyle w:val="Hyperlink"/>
                <w:szCs w:val="24"/>
              </w:rPr>
              <w:fldChar w:fldCharType="separate"/>
            </w:r>
            <w:r>
              <w:rPr>
                <w:rStyle w:val="Hyperlink"/>
              </w:rPr>
              <w:t>&lt;47&gt;</w:t>
            </w:r>
            <w:r>
              <w:rPr>
                <w:rStyle w:val="Hyperlink"/>
              </w:rPr>
              <w:fldChar w:fldCharType="end"/>
            </w:r>
            <w:bookmarkEnd w:id="476"/>
          </w:p>
        </w:tc>
      </w:tr>
      <w:tr w:rsidR="00E6416D" w:rsidTr="00E6416D">
        <w:tc>
          <w:tcPr>
            <w:tcW w:w="0" w:type="auto"/>
          </w:tcPr>
          <w:p w:rsidR="00E6416D" w:rsidRDefault="00C65AD5">
            <w:pPr>
              <w:pStyle w:val="TableBodyText"/>
            </w:pPr>
            <w:r>
              <w:t>UseDefaultConfiguration</w:t>
            </w:r>
          </w:p>
        </w:tc>
        <w:tc>
          <w:tcPr>
            <w:tcW w:w="0" w:type="auto"/>
          </w:tcPr>
          <w:p w:rsidR="00E6416D" w:rsidRDefault="00C65AD5">
            <w:pPr>
              <w:pStyle w:val="TableBodyText"/>
            </w:pPr>
            <w:r>
              <w:t>A Boolean value that specifies whether to use the existing default configuration on the server.</w:t>
            </w:r>
          </w:p>
          <w:p w:rsidR="00E6416D" w:rsidRDefault="00C65AD5">
            <w:pPr>
              <w:pStyle w:val="TableBodyText"/>
            </w:pPr>
            <w:r>
              <w:t>TRUE specifies to use the existing default</w:t>
            </w:r>
            <w:r>
              <w:t xml:space="preserve"> configuration on the server.</w:t>
            </w:r>
          </w:p>
          <w:p w:rsidR="00E6416D" w:rsidRDefault="00C65AD5">
            <w:pPr>
              <w:pStyle w:val="TableBodyText"/>
            </w:pPr>
            <w:r>
              <w:t>FALSE specifies to not use the default configuration on the server. If the value is FALSE, the value that is used is specified in the values of the properties of the component.</w:t>
            </w:r>
          </w:p>
        </w:tc>
      </w:tr>
      <w:tr w:rsidR="00E6416D" w:rsidTr="00E6416D">
        <w:tc>
          <w:tcPr>
            <w:tcW w:w="0" w:type="auto"/>
          </w:tcPr>
          <w:p w:rsidR="00E6416D" w:rsidRDefault="00C65AD5">
            <w:pPr>
              <w:pStyle w:val="TableBodyText"/>
            </w:pPr>
            <w:r>
              <w:t>KeyErrorLimit</w:t>
            </w:r>
          </w:p>
        </w:tc>
        <w:tc>
          <w:tcPr>
            <w:tcW w:w="0" w:type="auto"/>
          </w:tcPr>
          <w:p w:rsidR="00E6416D" w:rsidRDefault="00C65AD5">
            <w:pPr>
              <w:pStyle w:val="TableBodyText"/>
            </w:pPr>
            <w:r>
              <w:t>An integer value that specifies th</w:t>
            </w:r>
            <w:r>
              <w:t xml:space="preserve">e number of key errors after which processing fails. This value is used only if the </w:t>
            </w:r>
            <w:r>
              <w:rPr>
                <w:b/>
              </w:rPr>
              <w:t>UseDefaultConfiguration</w:t>
            </w:r>
            <w:r>
              <w:t xml:space="preserve"> attribute value is set to FALSE.</w:t>
            </w:r>
          </w:p>
        </w:tc>
      </w:tr>
      <w:tr w:rsidR="00E6416D" w:rsidTr="00E6416D">
        <w:tc>
          <w:tcPr>
            <w:tcW w:w="0" w:type="auto"/>
          </w:tcPr>
          <w:p w:rsidR="00E6416D" w:rsidRDefault="00C65AD5">
            <w:pPr>
              <w:pStyle w:val="TableBodyText"/>
            </w:pPr>
            <w:r>
              <w:t>KeyErrorLogFile</w:t>
            </w:r>
          </w:p>
        </w:tc>
        <w:tc>
          <w:tcPr>
            <w:tcW w:w="0" w:type="auto"/>
          </w:tcPr>
          <w:p w:rsidR="00E6416D" w:rsidRDefault="00C65AD5">
            <w:pPr>
              <w:pStyle w:val="TableBodyText"/>
            </w:pPr>
            <w:r>
              <w:t xml:space="preserve">A string value that specifies the file path to the file that is used to log key errors. </w:t>
            </w:r>
            <w:r>
              <w:lastRenderedPageBreak/>
              <w:t>This value</w:t>
            </w:r>
            <w:r>
              <w:t xml:space="preserve"> is used only if the </w:t>
            </w:r>
            <w:r>
              <w:rPr>
                <w:b/>
              </w:rPr>
              <w:t>UseDefaultConfiguration</w:t>
            </w:r>
            <w:r>
              <w:t xml:space="preserve"> attribute value is set to FALSE.</w:t>
            </w:r>
          </w:p>
        </w:tc>
      </w:tr>
      <w:tr w:rsidR="00E6416D" w:rsidTr="00E6416D">
        <w:tc>
          <w:tcPr>
            <w:tcW w:w="0" w:type="auto"/>
          </w:tcPr>
          <w:p w:rsidR="00E6416D" w:rsidRDefault="00C65AD5">
            <w:pPr>
              <w:pStyle w:val="TableBodyText"/>
            </w:pPr>
            <w:r>
              <w:lastRenderedPageBreak/>
              <w:t>KeyErrorAction</w:t>
            </w:r>
          </w:p>
        </w:tc>
        <w:tc>
          <w:tcPr>
            <w:tcW w:w="0" w:type="auto"/>
          </w:tcPr>
          <w:p w:rsidR="00E6416D" w:rsidRDefault="00C65AD5">
            <w:pPr>
              <w:pStyle w:val="TableBodyText"/>
            </w:pPr>
            <w:r>
              <w:t>An integer value that specifies the action to take upon encountering a key processing error. The allowed values are the following:</w:t>
            </w:r>
          </w:p>
          <w:p w:rsidR="00E6416D" w:rsidRDefault="00C65AD5">
            <w:pPr>
              <w:pStyle w:val="TableBodyText"/>
            </w:pPr>
            <w:r>
              <w:t>0 – Convert the key to the "unk</w:t>
            </w:r>
            <w:r>
              <w:t>nown" value.</w:t>
            </w:r>
          </w:p>
          <w:p w:rsidR="00E6416D" w:rsidRDefault="00C65AD5">
            <w:pPr>
              <w:pStyle w:val="TableBodyText"/>
            </w:pPr>
            <w:r>
              <w:t>1 – Discard the record.</w:t>
            </w:r>
          </w:p>
          <w:p w:rsidR="00E6416D" w:rsidRDefault="00C65AD5">
            <w:pPr>
              <w:pStyle w:val="TableBodyText"/>
            </w:pPr>
            <w:r>
              <w:t xml:space="preserve">This value is used only if the </w:t>
            </w:r>
            <w:r>
              <w:rPr>
                <w:b/>
              </w:rPr>
              <w:t>UseDefaultConfiguration</w:t>
            </w:r>
            <w:r>
              <w:t xml:space="preserve"> attribute value is set to FALSE.</w:t>
            </w:r>
          </w:p>
        </w:tc>
      </w:tr>
      <w:tr w:rsidR="00E6416D" w:rsidTr="00E6416D">
        <w:tc>
          <w:tcPr>
            <w:tcW w:w="0" w:type="auto"/>
          </w:tcPr>
          <w:p w:rsidR="00E6416D" w:rsidRDefault="00C65AD5">
            <w:pPr>
              <w:pStyle w:val="TableBodyText"/>
            </w:pPr>
            <w:r>
              <w:t>KeyErrorLimitAction</w:t>
            </w:r>
          </w:p>
        </w:tc>
        <w:tc>
          <w:tcPr>
            <w:tcW w:w="0" w:type="auto"/>
          </w:tcPr>
          <w:p w:rsidR="00E6416D" w:rsidRDefault="00C65AD5">
            <w:pPr>
              <w:pStyle w:val="TableBodyText"/>
            </w:pPr>
            <w:r>
              <w:t xml:space="preserve">An integer value that specifies the action to take upon reaching the key error limit. The allowed values are </w:t>
            </w:r>
            <w:r>
              <w:t>the following:</w:t>
            </w:r>
          </w:p>
          <w:p w:rsidR="00E6416D" w:rsidRDefault="00C65AD5">
            <w:pPr>
              <w:pStyle w:val="TableBodyText"/>
            </w:pPr>
            <w:r>
              <w:t>0 – Stop processing.</w:t>
            </w:r>
          </w:p>
          <w:p w:rsidR="00E6416D" w:rsidRDefault="00C65AD5">
            <w:pPr>
              <w:pStyle w:val="TableBodyText"/>
            </w:pPr>
            <w:r>
              <w:t>1 – Continue processing and stop logging.</w:t>
            </w:r>
          </w:p>
          <w:p w:rsidR="00E6416D" w:rsidRDefault="00C65AD5">
            <w:pPr>
              <w:pStyle w:val="TableBodyText"/>
            </w:pPr>
            <w:r>
              <w:t xml:space="preserve">This value is used only if the </w:t>
            </w:r>
            <w:r>
              <w:rPr>
                <w:b/>
              </w:rPr>
              <w:t>UseDefaultConfiguration</w:t>
            </w:r>
            <w:r>
              <w:t xml:space="preserve"> attribute value is set to FALSE.</w:t>
            </w:r>
          </w:p>
        </w:tc>
      </w:tr>
      <w:tr w:rsidR="00E6416D" w:rsidTr="00E6416D">
        <w:tc>
          <w:tcPr>
            <w:tcW w:w="0" w:type="auto"/>
          </w:tcPr>
          <w:p w:rsidR="00E6416D" w:rsidRDefault="00C65AD5">
            <w:pPr>
              <w:pStyle w:val="TableBodyText"/>
            </w:pPr>
            <w:r>
              <w:t>KeyNotFound</w:t>
            </w:r>
          </w:p>
        </w:tc>
        <w:tc>
          <w:tcPr>
            <w:tcW w:w="0" w:type="auto"/>
          </w:tcPr>
          <w:p w:rsidR="00E6416D" w:rsidRDefault="00C65AD5">
            <w:pPr>
              <w:pStyle w:val="TableBodyText"/>
            </w:pPr>
            <w:r>
              <w:t>An integer value that specifies the action to take if a key is not found. The</w:t>
            </w:r>
            <w:r>
              <w:t xml:space="preserve"> allowed values are the following:</w:t>
            </w:r>
          </w:p>
          <w:p w:rsidR="00E6416D" w:rsidRDefault="00C65AD5">
            <w:pPr>
              <w:pStyle w:val="TableBodyText"/>
            </w:pPr>
            <w:r>
              <w:t>0 – Ignore the error.</w:t>
            </w:r>
          </w:p>
          <w:p w:rsidR="00E6416D" w:rsidRDefault="00C65AD5">
            <w:pPr>
              <w:pStyle w:val="TableBodyText"/>
            </w:pPr>
            <w:r>
              <w:t>1 – Report the error and continue.</w:t>
            </w:r>
          </w:p>
          <w:p w:rsidR="00E6416D" w:rsidRDefault="00C65AD5">
            <w:pPr>
              <w:pStyle w:val="TableBodyText"/>
            </w:pPr>
            <w:r>
              <w:t>2 – Report the error and stop processing.</w:t>
            </w:r>
          </w:p>
          <w:p w:rsidR="00E6416D" w:rsidRDefault="00C65AD5">
            <w:pPr>
              <w:pStyle w:val="TableBodyText"/>
            </w:pPr>
            <w:r>
              <w:t xml:space="preserve">This value is used only if the </w:t>
            </w:r>
            <w:r>
              <w:rPr>
                <w:b/>
              </w:rPr>
              <w:t>UseDefaultConfiguration</w:t>
            </w:r>
            <w:r>
              <w:t xml:space="preserve"> attribute value is set to FALSE.</w:t>
            </w:r>
          </w:p>
        </w:tc>
      </w:tr>
      <w:tr w:rsidR="00E6416D" w:rsidTr="00E6416D">
        <w:tc>
          <w:tcPr>
            <w:tcW w:w="0" w:type="auto"/>
          </w:tcPr>
          <w:p w:rsidR="00E6416D" w:rsidRDefault="00C65AD5">
            <w:pPr>
              <w:pStyle w:val="TableBodyText"/>
            </w:pPr>
            <w:r>
              <w:t>KeyDuplicate</w:t>
            </w:r>
          </w:p>
        </w:tc>
        <w:tc>
          <w:tcPr>
            <w:tcW w:w="0" w:type="auto"/>
          </w:tcPr>
          <w:p w:rsidR="00E6416D" w:rsidRDefault="00C65AD5">
            <w:pPr>
              <w:pStyle w:val="TableBodyText"/>
            </w:pPr>
            <w:r>
              <w:t>An integer value tha</w:t>
            </w:r>
            <w:r>
              <w:t>t specifies the action to take if a duplicate key is found. The allowed values are the following:</w:t>
            </w:r>
          </w:p>
          <w:p w:rsidR="00E6416D" w:rsidRDefault="00C65AD5">
            <w:pPr>
              <w:pStyle w:val="TableBodyText"/>
            </w:pPr>
            <w:r>
              <w:t>0 – Ignore the error.</w:t>
            </w:r>
          </w:p>
          <w:p w:rsidR="00E6416D" w:rsidRDefault="00C65AD5">
            <w:pPr>
              <w:pStyle w:val="TableBodyText"/>
            </w:pPr>
            <w:r>
              <w:t>1 – Report the error and continue.</w:t>
            </w:r>
          </w:p>
          <w:p w:rsidR="00E6416D" w:rsidRDefault="00C65AD5">
            <w:pPr>
              <w:pStyle w:val="TableBodyText"/>
            </w:pPr>
            <w:r>
              <w:t>2 – Report the error and stop processing.</w:t>
            </w:r>
          </w:p>
          <w:p w:rsidR="00E6416D" w:rsidRDefault="00C65AD5">
            <w:pPr>
              <w:pStyle w:val="TableBodyText"/>
            </w:pPr>
            <w:r>
              <w:t xml:space="preserve">This value is used only if the </w:t>
            </w:r>
            <w:r>
              <w:rPr>
                <w:b/>
              </w:rPr>
              <w:t>UseDefaultConfiguration</w:t>
            </w:r>
            <w:r>
              <w:t xml:space="preserve"> attr</w:t>
            </w:r>
            <w:r>
              <w:t>ibute value is set to FALSE.</w:t>
            </w:r>
          </w:p>
        </w:tc>
      </w:tr>
      <w:tr w:rsidR="00E6416D" w:rsidTr="00E6416D">
        <w:tc>
          <w:tcPr>
            <w:tcW w:w="0" w:type="auto"/>
          </w:tcPr>
          <w:p w:rsidR="00E6416D" w:rsidRDefault="00C65AD5">
            <w:pPr>
              <w:pStyle w:val="TableBodyText"/>
            </w:pPr>
            <w:r>
              <w:t>NullKeyConvertedToUnknown</w:t>
            </w:r>
          </w:p>
        </w:tc>
        <w:tc>
          <w:tcPr>
            <w:tcW w:w="0" w:type="auto"/>
          </w:tcPr>
          <w:p w:rsidR="00E6416D" w:rsidRDefault="00C65AD5">
            <w:pPr>
              <w:pStyle w:val="TableBodyText"/>
            </w:pPr>
            <w:r>
              <w:t>An integer value that specifies the action to take if a null key is found and converted to "unknown". The allowed values are the following:</w:t>
            </w:r>
          </w:p>
          <w:p w:rsidR="00E6416D" w:rsidRDefault="00C65AD5">
            <w:pPr>
              <w:pStyle w:val="TableBodyText"/>
            </w:pPr>
            <w:r>
              <w:t>0 – Ignore the error.</w:t>
            </w:r>
          </w:p>
          <w:p w:rsidR="00E6416D" w:rsidRDefault="00C65AD5">
            <w:pPr>
              <w:pStyle w:val="TableBodyText"/>
            </w:pPr>
            <w:r>
              <w:t>1 – Report the error and continue.</w:t>
            </w:r>
          </w:p>
          <w:p w:rsidR="00E6416D" w:rsidRDefault="00C65AD5">
            <w:pPr>
              <w:pStyle w:val="TableBodyText"/>
            </w:pPr>
            <w:r>
              <w:t>2 –</w:t>
            </w:r>
            <w:r>
              <w:t xml:space="preserve"> Report the error and stop processing.</w:t>
            </w:r>
          </w:p>
          <w:p w:rsidR="00E6416D" w:rsidRDefault="00C65AD5">
            <w:pPr>
              <w:pStyle w:val="TableBodyText"/>
            </w:pPr>
            <w:r>
              <w:t xml:space="preserve">This value is used only if the </w:t>
            </w:r>
            <w:r>
              <w:rPr>
                <w:b/>
              </w:rPr>
              <w:t>UseDefaultConfiguration</w:t>
            </w:r>
            <w:r>
              <w:t xml:space="preserve"> attribute value is set to FALSE.</w:t>
            </w:r>
          </w:p>
        </w:tc>
      </w:tr>
      <w:tr w:rsidR="00E6416D" w:rsidTr="00E6416D">
        <w:tc>
          <w:tcPr>
            <w:tcW w:w="0" w:type="auto"/>
          </w:tcPr>
          <w:p w:rsidR="00E6416D" w:rsidRDefault="00C65AD5">
            <w:pPr>
              <w:pStyle w:val="TableBodyText"/>
            </w:pPr>
            <w:r>
              <w:t>NullKeyNotAllowed</w:t>
            </w:r>
          </w:p>
        </w:tc>
        <w:tc>
          <w:tcPr>
            <w:tcW w:w="0" w:type="auto"/>
          </w:tcPr>
          <w:p w:rsidR="00E6416D" w:rsidRDefault="00C65AD5">
            <w:pPr>
              <w:pStyle w:val="TableBodyText"/>
            </w:pPr>
            <w:r>
              <w:t>An integer value that specifies the action to take if a null key is found that is not allowed. The allowed val</w:t>
            </w:r>
            <w:r>
              <w:t>ues are the following:</w:t>
            </w:r>
          </w:p>
          <w:p w:rsidR="00E6416D" w:rsidRDefault="00C65AD5">
            <w:pPr>
              <w:pStyle w:val="TableBodyText"/>
            </w:pPr>
            <w:r>
              <w:t>0 – Ignore the error.</w:t>
            </w:r>
          </w:p>
          <w:p w:rsidR="00E6416D" w:rsidRDefault="00C65AD5">
            <w:pPr>
              <w:pStyle w:val="TableBodyText"/>
            </w:pPr>
            <w:r>
              <w:t>1 – Report the error and continue.</w:t>
            </w:r>
          </w:p>
          <w:p w:rsidR="00E6416D" w:rsidRDefault="00C65AD5">
            <w:pPr>
              <w:pStyle w:val="TableBodyText"/>
              <w:tabs>
                <w:tab w:val="left" w:pos="3868"/>
              </w:tabs>
            </w:pPr>
            <w:r>
              <w:t>2 – Report the error and stop processing.</w:t>
            </w:r>
            <w:r>
              <w:tab/>
            </w:r>
          </w:p>
          <w:p w:rsidR="00E6416D" w:rsidRDefault="00C65AD5">
            <w:pPr>
              <w:pStyle w:val="TableBodyText"/>
            </w:pPr>
            <w:r>
              <w:t xml:space="preserve">This value is used only if the </w:t>
            </w:r>
            <w:r>
              <w:rPr>
                <w:b/>
              </w:rPr>
              <w:t>UseDefaultConfiguration</w:t>
            </w:r>
            <w:r>
              <w:t xml:space="preserve"> attribute value is set to FALSE.</w:t>
            </w:r>
          </w:p>
        </w:tc>
      </w:tr>
      <w:tr w:rsidR="00E6416D" w:rsidTr="00E6416D">
        <w:tc>
          <w:tcPr>
            <w:tcW w:w="0" w:type="auto"/>
          </w:tcPr>
          <w:p w:rsidR="00E6416D" w:rsidRDefault="00C65AD5">
            <w:pPr>
              <w:pStyle w:val="TableBodyText"/>
            </w:pPr>
            <w:r>
              <w:t>ProcessType</w:t>
            </w:r>
          </w:p>
        </w:tc>
        <w:tc>
          <w:tcPr>
            <w:tcW w:w="0" w:type="auto"/>
          </w:tcPr>
          <w:p w:rsidR="00E6416D" w:rsidRDefault="00C65AD5">
            <w:pPr>
              <w:pStyle w:val="TableBodyText"/>
            </w:pPr>
            <w:r>
              <w:t xml:space="preserve">An integer value that specifies </w:t>
            </w:r>
            <w:r>
              <w:t>the type of processing that is performed on the dimension. The allowed values are the following:</w:t>
            </w:r>
          </w:p>
          <w:p w:rsidR="00E6416D" w:rsidRDefault="00C65AD5">
            <w:pPr>
              <w:pStyle w:val="TableBodyText"/>
            </w:pPr>
            <w:r>
              <w:t>0 – Full processing.</w:t>
            </w:r>
          </w:p>
          <w:p w:rsidR="00E6416D" w:rsidRDefault="00C65AD5">
            <w:pPr>
              <w:pStyle w:val="TableBodyText"/>
            </w:pPr>
            <w:r>
              <w:t>1 – Processing to add to dimension.</w:t>
            </w:r>
          </w:p>
          <w:p w:rsidR="00E6416D" w:rsidRDefault="00C65AD5">
            <w:pPr>
              <w:pStyle w:val="TableBodyText"/>
            </w:pPr>
            <w:r>
              <w:t>2 – Update processing.</w:t>
            </w:r>
          </w:p>
          <w:p w:rsidR="00E6416D" w:rsidRDefault="00C65AD5">
            <w:pPr>
              <w:pStyle w:val="TableBodyText"/>
            </w:pPr>
            <w:r>
              <w:t xml:space="preserve">For more information about Microsoft SQL Server Analysis Services processing </w:t>
            </w:r>
            <w:r>
              <w:lastRenderedPageBreak/>
              <w:t>ty</w:t>
            </w:r>
            <w:r>
              <w:t xml:space="preserve">pes, see </w:t>
            </w:r>
            <w:hyperlink r:id="rId71">
              <w:r>
                <w:rPr>
                  <w:rStyle w:val="Hyperlink"/>
                </w:rPr>
                <w:t>[MSDN-POS]</w:t>
              </w:r>
            </w:hyperlink>
            <w:r>
              <w:t>.</w:t>
            </w:r>
          </w:p>
        </w:tc>
      </w:tr>
    </w:tbl>
    <w:p w:rsidR="00E6416D" w:rsidRDefault="00C65AD5">
      <w:r>
        <w:rPr>
          <w:b/>
        </w:rPr>
        <w:lastRenderedPageBreak/>
        <w:t xml:space="preserve">2.7.1.1.1.1.1.1.2.37   </w:t>
      </w:r>
      <w:r>
        <w:rPr>
          <w:b/>
          <w:u w:val="single"/>
        </w:rPr>
        <w:t>Partition Processing Destination Component</w:t>
      </w:r>
      <w:bookmarkStart w:id="477" w:name="z1e2661fbe3a746afb1cb8c049a1a6ffb"/>
      <w:bookmarkEnd w:id="477"/>
    </w:p>
    <w:p w:rsidR="00E6416D" w:rsidRDefault="00C65AD5">
      <w:r>
        <w:t>Partition Processing Destination Component loads and processes an Analysis Services partition. Partiti</w:t>
      </w:r>
      <w:r>
        <w:t xml:space="preserve">on Processing Destination Component MUST NOT use any </w:t>
      </w:r>
      <w:r>
        <w:rPr>
          <w:b/>
        </w:rPr>
        <w:t>Name</w:t>
      </w:r>
      <w:r>
        <w:t xml:space="preserve"> attribute value on a </w:t>
      </w:r>
      <w:r>
        <w:rPr>
          <w:b/>
        </w:rPr>
        <w:t>property</w:t>
      </w:r>
      <w:r>
        <w:t xml:space="preserve"> element except for those that are listed in the table in this section.</w:t>
      </w:r>
    </w:p>
    <w:p w:rsidR="00E6416D" w:rsidRDefault="00C65AD5">
      <w:r>
        <w:t xml:space="preserve">The following table specifies the </w:t>
      </w:r>
      <w:r>
        <w:rPr>
          <w:b/>
        </w:rPr>
        <w:t>Name</w:t>
      </w:r>
      <w:r>
        <w:t xml:space="preserve"> attribute values that are allowed for Partition Processing Destination Component, in addition to any restrictions on the element value. These restrictions MUST be followed.</w:t>
      </w:r>
    </w:p>
    <w:tbl>
      <w:tblPr>
        <w:tblStyle w:val="Table-ShadedHeader"/>
        <w:tblW w:w="0" w:type="auto"/>
        <w:tblLook w:val="04A0" w:firstRow="1" w:lastRow="0" w:firstColumn="1" w:lastColumn="0" w:noHBand="0" w:noVBand="1"/>
      </w:tblPr>
      <w:tblGrid>
        <w:gridCol w:w="2606"/>
        <w:gridCol w:w="6869"/>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t>Name attribute value</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r>
              <w:t>ObjectRef</w:t>
            </w:r>
          </w:p>
        </w:tc>
        <w:tc>
          <w:tcPr>
            <w:tcW w:w="0" w:type="auto"/>
          </w:tcPr>
          <w:p w:rsidR="00E6416D" w:rsidRDefault="00C65AD5">
            <w:pPr>
              <w:pStyle w:val="TableBodyText"/>
            </w:pPr>
            <w:r>
              <w:t xml:space="preserve">A string value that contains a </w:t>
            </w:r>
            <w:r>
              <w:t>reference to an Analysis Management Objects (AMO) object that represents the partition after it is looked up.</w:t>
            </w:r>
            <w:bookmarkStart w:id="478" w:name="z98"/>
            <w:bookmarkStart w:id="479" w:name="Appendix_A_Target_48"/>
            <w:bookmarkEnd w:id="478"/>
            <w:r>
              <w:rPr>
                <w:rStyle w:val="Hyperlink"/>
              </w:rPr>
              <w:fldChar w:fldCharType="begin"/>
            </w:r>
            <w:r>
              <w:rPr>
                <w:rStyle w:val="Hyperlink"/>
                <w:szCs w:val="24"/>
              </w:rPr>
              <w:instrText xml:space="preserve"> HYPERLINK \l "Appendix_A_48" \o "Product behavior note 48" \h </w:instrText>
            </w:r>
            <w:r>
              <w:rPr>
                <w:rStyle w:val="Hyperlink"/>
              </w:rPr>
            </w:r>
            <w:r>
              <w:rPr>
                <w:rStyle w:val="Hyperlink"/>
                <w:szCs w:val="24"/>
              </w:rPr>
              <w:fldChar w:fldCharType="separate"/>
            </w:r>
            <w:r>
              <w:rPr>
                <w:rStyle w:val="Hyperlink"/>
              </w:rPr>
              <w:t>&lt;48&gt;</w:t>
            </w:r>
            <w:r>
              <w:rPr>
                <w:rStyle w:val="Hyperlink"/>
              </w:rPr>
              <w:fldChar w:fldCharType="end"/>
            </w:r>
            <w:bookmarkEnd w:id="479"/>
            <w:r>
              <w:t xml:space="preserve"> </w:t>
            </w:r>
          </w:p>
        </w:tc>
      </w:tr>
      <w:tr w:rsidR="00E6416D" w:rsidTr="00E6416D">
        <w:tc>
          <w:tcPr>
            <w:tcW w:w="0" w:type="auto"/>
          </w:tcPr>
          <w:p w:rsidR="00E6416D" w:rsidRDefault="00C65AD5">
            <w:pPr>
              <w:pStyle w:val="TableBodyText"/>
            </w:pPr>
            <w:r>
              <w:t>UseDefaultConfiguration</w:t>
            </w:r>
          </w:p>
        </w:tc>
        <w:tc>
          <w:tcPr>
            <w:tcW w:w="0" w:type="auto"/>
          </w:tcPr>
          <w:p w:rsidR="00E6416D" w:rsidRDefault="00C65AD5">
            <w:pPr>
              <w:pStyle w:val="TableBodyText"/>
            </w:pPr>
            <w:r>
              <w:t xml:space="preserve">A Boolean value that specifies whether to use the </w:t>
            </w:r>
            <w:r>
              <w:t>existing default configuration on the server.</w:t>
            </w:r>
          </w:p>
          <w:p w:rsidR="00E6416D" w:rsidRDefault="00C65AD5">
            <w:pPr>
              <w:pStyle w:val="TableBodyText"/>
            </w:pPr>
            <w:r>
              <w:t>TRUE specifies to use the existing default configuration on the server.</w:t>
            </w:r>
          </w:p>
          <w:p w:rsidR="00E6416D" w:rsidRDefault="00C65AD5">
            <w:pPr>
              <w:pStyle w:val="TableBodyText"/>
            </w:pPr>
            <w:r>
              <w:t>FALSE specifies to not use the default configuration on the server. If the value is FALSE, the values that are used are specified in the v</w:t>
            </w:r>
            <w:r>
              <w:t>alues of the properties of the component.</w:t>
            </w:r>
          </w:p>
        </w:tc>
      </w:tr>
      <w:tr w:rsidR="00E6416D" w:rsidTr="00E6416D">
        <w:tc>
          <w:tcPr>
            <w:tcW w:w="0" w:type="auto"/>
          </w:tcPr>
          <w:p w:rsidR="00E6416D" w:rsidRDefault="00C65AD5">
            <w:pPr>
              <w:pStyle w:val="TableBodyText"/>
            </w:pPr>
            <w:r>
              <w:t>KeyErrorLimit</w:t>
            </w:r>
          </w:p>
        </w:tc>
        <w:tc>
          <w:tcPr>
            <w:tcW w:w="0" w:type="auto"/>
          </w:tcPr>
          <w:p w:rsidR="00E6416D" w:rsidRDefault="00C65AD5">
            <w:pPr>
              <w:pStyle w:val="TableBodyText"/>
            </w:pPr>
            <w:r>
              <w:t xml:space="preserve">An integer value that specifies the number of key errors after which processing fails. This value is used only if the </w:t>
            </w:r>
            <w:r>
              <w:rPr>
                <w:b/>
              </w:rPr>
              <w:t>UseDefaultConfiguration</w:t>
            </w:r>
            <w:r>
              <w:t xml:space="preserve"> attribute value is set to FALSE.</w:t>
            </w:r>
          </w:p>
        </w:tc>
      </w:tr>
      <w:tr w:rsidR="00E6416D" w:rsidTr="00E6416D">
        <w:tc>
          <w:tcPr>
            <w:tcW w:w="0" w:type="auto"/>
          </w:tcPr>
          <w:p w:rsidR="00E6416D" w:rsidRDefault="00C65AD5">
            <w:pPr>
              <w:pStyle w:val="TableBodyText"/>
            </w:pPr>
            <w:r>
              <w:t>KeyErrorLogFile</w:t>
            </w:r>
          </w:p>
        </w:tc>
        <w:tc>
          <w:tcPr>
            <w:tcW w:w="0" w:type="auto"/>
          </w:tcPr>
          <w:p w:rsidR="00E6416D" w:rsidRDefault="00C65AD5">
            <w:pPr>
              <w:pStyle w:val="TableBodyText"/>
            </w:pPr>
            <w:r>
              <w:t>A strin</w:t>
            </w:r>
            <w:r>
              <w:t xml:space="preserve">g value that specifies the file path to the file that is used to log key errors. This value is used only if the </w:t>
            </w:r>
            <w:r>
              <w:rPr>
                <w:b/>
              </w:rPr>
              <w:t>UseDefaultConfiguration</w:t>
            </w:r>
            <w:r>
              <w:t xml:space="preserve"> attribute value is set to FALSE.</w:t>
            </w:r>
          </w:p>
        </w:tc>
      </w:tr>
      <w:tr w:rsidR="00E6416D" w:rsidTr="00E6416D">
        <w:tc>
          <w:tcPr>
            <w:tcW w:w="0" w:type="auto"/>
          </w:tcPr>
          <w:p w:rsidR="00E6416D" w:rsidRDefault="00C65AD5">
            <w:pPr>
              <w:pStyle w:val="TableBodyText"/>
            </w:pPr>
            <w:r>
              <w:t>KeyErrorAction</w:t>
            </w:r>
          </w:p>
        </w:tc>
        <w:tc>
          <w:tcPr>
            <w:tcW w:w="0" w:type="auto"/>
          </w:tcPr>
          <w:p w:rsidR="00E6416D" w:rsidRDefault="00C65AD5">
            <w:pPr>
              <w:pStyle w:val="TableBodyText"/>
            </w:pPr>
            <w:r>
              <w:t xml:space="preserve">An integer value that specifies the action to take upon encountering a </w:t>
            </w:r>
            <w:r>
              <w:t>key processing error. The allowed values are the following:</w:t>
            </w:r>
          </w:p>
          <w:p w:rsidR="00E6416D" w:rsidRDefault="00C65AD5">
            <w:pPr>
              <w:pStyle w:val="TableBodyText"/>
            </w:pPr>
            <w:r>
              <w:t>0 – Convert the key to the "unknown" value.</w:t>
            </w:r>
          </w:p>
          <w:p w:rsidR="00E6416D" w:rsidRDefault="00C65AD5">
            <w:pPr>
              <w:pStyle w:val="TableBodyText"/>
            </w:pPr>
            <w:r>
              <w:t>1 – Discard the record.</w:t>
            </w:r>
          </w:p>
          <w:p w:rsidR="00E6416D" w:rsidRDefault="00C65AD5">
            <w:pPr>
              <w:pStyle w:val="TableBodyText"/>
            </w:pPr>
            <w:r>
              <w:t xml:space="preserve">This value is used only if the </w:t>
            </w:r>
            <w:r>
              <w:rPr>
                <w:b/>
              </w:rPr>
              <w:t>UseDefaultConfiguration</w:t>
            </w:r>
            <w:r>
              <w:t xml:space="preserve"> attribute value is set to FALSE.</w:t>
            </w:r>
          </w:p>
        </w:tc>
      </w:tr>
      <w:tr w:rsidR="00E6416D" w:rsidTr="00E6416D">
        <w:tc>
          <w:tcPr>
            <w:tcW w:w="0" w:type="auto"/>
          </w:tcPr>
          <w:p w:rsidR="00E6416D" w:rsidRDefault="00C65AD5">
            <w:pPr>
              <w:pStyle w:val="TableBodyText"/>
            </w:pPr>
            <w:r>
              <w:t>KeyErrorLimitAction</w:t>
            </w:r>
          </w:p>
        </w:tc>
        <w:tc>
          <w:tcPr>
            <w:tcW w:w="0" w:type="auto"/>
          </w:tcPr>
          <w:p w:rsidR="00E6416D" w:rsidRDefault="00C65AD5">
            <w:pPr>
              <w:pStyle w:val="TableBodyText"/>
            </w:pPr>
            <w:r>
              <w:t xml:space="preserve">An integer value </w:t>
            </w:r>
            <w:r>
              <w:t>that specifies the action to take upon reaching the key error limit. The allowed values are the following:</w:t>
            </w:r>
          </w:p>
          <w:p w:rsidR="00E6416D" w:rsidRDefault="00C65AD5">
            <w:pPr>
              <w:pStyle w:val="TableBodyText"/>
            </w:pPr>
            <w:r>
              <w:t>0 – Stop processing.</w:t>
            </w:r>
          </w:p>
          <w:p w:rsidR="00E6416D" w:rsidRDefault="00C65AD5">
            <w:pPr>
              <w:pStyle w:val="TableBodyText"/>
            </w:pPr>
            <w:r>
              <w:t>1 – Continue processing and stop logging.</w:t>
            </w:r>
          </w:p>
          <w:p w:rsidR="00E6416D" w:rsidRDefault="00C65AD5">
            <w:pPr>
              <w:pStyle w:val="TableBodyText"/>
            </w:pPr>
            <w:r>
              <w:t xml:space="preserve">This value is used only if the </w:t>
            </w:r>
            <w:r>
              <w:rPr>
                <w:b/>
              </w:rPr>
              <w:t>UseDefaultConfiguration</w:t>
            </w:r>
            <w:r>
              <w:t xml:space="preserve"> attribute value is set to FALSE</w:t>
            </w:r>
            <w:r>
              <w:t>.</w:t>
            </w:r>
          </w:p>
        </w:tc>
      </w:tr>
      <w:tr w:rsidR="00E6416D" w:rsidTr="00E6416D">
        <w:tc>
          <w:tcPr>
            <w:tcW w:w="0" w:type="auto"/>
          </w:tcPr>
          <w:p w:rsidR="00E6416D" w:rsidRDefault="00C65AD5">
            <w:pPr>
              <w:pStyle w:val="TableBodyText"/>
            </w:pPr>
            <w:r>
              <w:t>KeyNotFound</w:t>
            </w:r>
          </w:p>
        </w:tc>
        <w:tc>
          <w:tcPr>
            <w:tcW w:w="0" w:type="auto"/>
          </w:tcPr>
          <w:p w:rsidR="00E6416D" w:rsidRDefault="00C65AD5">
            <w:pPr>
              <w:pStyle w:val="TableBodyText"/>
            </w:pPr>
            <w:r>
              <w:t>An integer value that specifies the action to take if a key is not found. The allowed values are the following:</w:t>
            </w:r>
          </w:p>
          <w:p w:rsidR="00E6416D" w:rsidRDefault="00C65AD5">
            <w:pPr>
              <w:pStyle w:val="TableBodyText"/>
            </w:pPr>
            <w:r>
              <w:t>0 – Ignore the error.</w:t>
            </w:r>
          </w:p>
          <w:p w:rsidR="00E6416D" w:rsidRDefault="00C65AD5">
            <w:pPr>
              <w:pStyle w:val="TableBodyText"/>
            </w:pPr>
            <w:r>
              <w:t>1 – Report the error and continue.</w:t>
            </w:r>
          </w:p>
          <w:p w:rsidR="00E6416D" w:rsidRDefault="00C65AD5">
            <w:pPr>
              <w:pStyle w:val="TableBodyText"/>
            </w:pPr>
            <w:r>
              <w:t>2 – Report the error and stop processing.</w:t>
            </w:r>
          </w:p>
          <w:p w:rsidR="00E6416D" w:rsidRDefault="00C65AD5">
            <w:pPr>
              <w:pStyle w:val="TableBodyText"/>
            </w:pPr>
            <w:r>
              <w:t>This value is used only if the</w:t>
            </w:r>
            <w:r>
              <w:t xml:space="preserve"> </w:t>
            </w:r>
            <w:r>
              <w:rPr>
                <w:b/>
              </w:rPr>
              <w:t>UseDefaultConfiguration</w:t>
            </w:r>
            <w:r>
              <w:t xml:space="preserve"> attribute value is set to FALSE.</w:t>
            </w:r>
          </w:p>
        </w:tc>
      </w:tr>
      <w:tr w:rsidR="00E6416D" w:rsidTr="00E6416D">
        <w:tc>
          <w:tcPr>
            <w:tcW w:w="0" w:type="auto"/>
          </w:tcPr>
          <w:p w:rsidR="00E6416D" w:rsidRDefault="00C65AD5">
            <w:pPr>
              <w:pStyle w:val="TableBodyText"/>
            </w:pPr>
            <w:r>
              <w:t>KeyDuplicate</w:t>
            </w:r>
          </w:p>
        </w:tc>
        <w:tc>
          <w:tcPr>
            <w:tcW w:w="0" w:type="auto"/>
          </w:tcPr>
          <w:p w:rsidR="00E6416D" w:rsidRDefault="00C65AD5">
            <w:pPr>
              <w:pStyle w:val="TableBodyText"/>
            </w:pPr>
            <w:r>
              <w:t>An integer value that specifies the action to take if a duplicate key is found. The allowed values are the following:</w:t>
            </w:r>
          </w:p>
          <w:p w:rsidR="00E6416D" w:rsidRDefault="00C65AD5">
            <w:pPr>
              <w:pStyle w:val="TableBodyText"/>
            </w:pPr>
            <w:r>
              <w:t>0 – Ignore the error.</w:t>
            </w:r>
          </w:p>
          <w:p w:rsidR="00E6416D" w:rsidRDefault="00C65AD5">
            <w:pPr>
              <w:pStyle w:val="TableBodyText"/>
            </w:pPr>
            <w:r>
              <w:lastRenderedPageBreak/>
              <w:t>1 – Report the error and continue.</w:t>
            </w:r>
          </w:p>
          <w:p w:rsidR="00E6416D" w:rsidRDefault="00C65AD5">
            <w:pPr>
              <w:pStyle w:val="TableBodyText"/>
            </w:pPr>
            <w:r>
              <w:t>2 – Repor</w:t>
            </w:r>
            <w:r>
              <w:t>t the error and stop processing.</w:t>
            </w:r>
          </w:p>
          <w:p w:rsidR="00E6416D" w:rsidRDefault="00C65AD5">
            <w:pPr>
              <w:pStyle w:val="TableBodyText"/>
            </w:pPr>
            <w:r>
              <w:t xml:space="preserve">This value is used only if the </w:t>
            </w:r>
            <w:r>
              <w:rPr>
                <w:b/>
              </w:rPr>
              <w:t>UseDefaultConfiguration</w:t>
            </w:r>
            <w:r>
              <w:t xml:space="preserve"> attribute value is set to FALSE.</w:t>
            </w:r>
          </w:p>
        </w:tc>
      </w:tr>
      <w:tr w:rsidR="00E6416D" w:rsidTr="00E6416D">
        <w:tc>
          <w:tcPr>
            <w:tcW w:w="0" w:type="auto"/>
          </w:tcPr>
          <w:p w:rsidR="00E6416D" w:rsidRDefault="00C65AD5">
            <w:pPr>
              <w:pStyle w:val="TableBodyText"/>
            </w:pPr>
            <w:r>
              <w:lastRenderedPageBreak/>
              <w:t>NullKeyConvertedToUnknown</w:t>
            </w:r>
          </w:p>
        </w:tc>
        <w:tc>
          <w:tcPr>
            <w:tcW w:w="0" w:type="auto"/>
          </w:tcPr>
          <w:p w:rsidR="00E6416D" w:rsidRDefault="00C65AD5">
            <w:pPr>
              <w:pStyle w:val="TableBodyText"/>
            </w:pPr>
            <w:r>
              <w:t xml:space="preserve">An integer value that specifies the action to take if a null key is found and converted to "unknown". The </w:t>
            </w:r>
            <w:r>
              <w:t>allowed values are the following:</w:t>
            </w:r>
          </w:p>
          <w:p w:rsidR="00E6416D" w:rsidRDefault="00C65AD5">
            <w:pPr>
              <w:pStyle w:val="TableBodyText"/>
            </w:pPr>
            <w:r>
              <w:t>0 – Ignore the error.</w:t>
            </w:r>
          </w:p>
          <w:p w:rsidR="00E6416D" w:rsidRDefault="00C65AD5">
            <w:pPr>
              <w:pStyle w:val="TableBodyText"/>
            </w:pPr>
            <w:r>
              <w:t>1 – Report the error and continue.</w:t>
            </w:r>
          </w:p>
          <w:p w:rsidR="00E6416D" w:rsidRDefault="00C65AD5">
            <w:pPr>
              <w:pStyle w:val="TableBodyText"/>
            </w:pPr>
            <w:r>
              <w:t>2 – Report the error and stop processing.</w:t>
            </w:r>
          </w:p>
          <w:p w:rsidR="00E6416D" w:rsidRDefault="00C65AD5">
            <w:pPr>
              <w:pStyle w:val="TableBodyText"/>
            </w:pPr>
            <w:r>
              <w:t xml:space="preserve">This value is used only if the </w:t>
            </w:r>
            <w:r>
              <w:rPr>
                <w:b/>
              </w:rPr>
              <w:t>UseDefaultConfiguration</w:t>
            </w:r>
            <w:r>
              <w:t xml:space="preserve"> attribute value is set to FALSE.</w:t>
            </w:r>
          </w:p>
        </w:tc>
      </w:tr>
      <w:tr w:rsidR="00E6416D" w:rsidTr="00E6416D">
        <w:tc>
          <w:tcPr>
            <w:tcW w:w="0" w:type="auto"/>
          </w:tcPr>
          <w:p w:rsidR="00E6416D" w:rsidRDefault="00C65AD5">
            <w:pPr>
              <w:pStyle w:val="TableBodyText"/>
            </w:pPr>
            <w:r>
              <w:t>NullKeyNotAllowed</w:t>
            </w:r>
          </w:p>
        </w:tc>
        <w:tc>
          <w:tcPr>
            <w:tcW w:w="0" w:type="auto"/>
          </w:tcPr>
          <w:p w:rsidR="00E6416D" w:rsidRDefault="00C65AD5">
            <w:pPr>
              <w:pStyle w:val="TableBodyText"/>
            </w:pPr>
            <w:r>
              <w:t>An integer value</w:t>
            </w:r>
            <w:r>
              <w:t xml:space="preserve"> that specifies the action to take if a null key is found that is not allowed. The allowed values are the following:</w:t>
            </w:r>
          </w:p>
          <w:p w:rsidR="00E6416D" w:rsidRDefault="00C65AD5">
            <w:pPr>
              <w:pStyle w:val="TableBodyText"/>
            </w:pPr>
            <w:r>
              <w:t>0 – Ignore the error.</w:t>
            </w:r>
          </w:p>
          <w:p w:rsidR="00E6416D" w:rsidRDefault="00C65AD5">
            <w:pPr>
              <w:pStyle w:val="TableBodyText"/>
            </w:pPr>
            <w:r>
              <w:t>1 – Report the error and continue.</w:t>
            </w:r>
          </w:p>
          <w:p w:rsidR="00E6416D" w:rsidRDefault="00C65AD5">
            <w:pPr>
              <w:pStyle w:val="TableBodyText"/>
            </w:pPr>
            <w:r>
              <w:t>2 – Report the error and stop processing.</w:t>
            </w:r>
          </w:p>
          <w:p w:rsidR="00E6416D" w:rsidRDefault="00C65AD5">
            <w:pPr>
              <w:pStyle w:val="TableBodyText"/>
            </w:pPr>
            <w:r>
              <w:t xml:space="preserve">This value is used only if the </w:t>
            </w:r>
            <w:r>
              <w:rPr>
                <w:b/>
              </w:rPr>
              <w:t>UseDefaul</w:t>
            </w:r>
            <w:r>
              <w:rPr>
                <w:b/>
              </w:rPr>
              <w:t>tConfiguration</w:t>
            </w:r>
            <w:r>
              <w:t xml:space="preserve"> attribute value is set to FALSE.</w:t>
            </w:r>
          </w:p>
        </w:tc>
      </w:tr>
      <w:tr w:rsidR="00E6416D" w:rsidTr="00E6416D">
        <w:tc>
          <w:tcPr>
            <w:tcW w:w="0" w:type="auto"/>
          </w:tcPr>
          <w:p w:rsidR="00E6416D" w:rsidRDefault="00C65AD5">
            <w:pPr>
              <w:pStyle w:val="TableBodyText"/>
            </w:pPr>
            <w:r>
              <w:t>ProcessType</w:t>
            </w:r>
          </w:p>
        </w:tc>
        <w:tc>
          <w:tcPr>
            <w:tcW w:w="0" w:type="auto"/>
          </w:tcPr>
          <w:p w:rsidR="00E6416D" w:rsidRDefault="00C65AD5">
            <w:pPr>
              <w:pStyle w:val="TableBodyText"/>
            </w:pPr>
            <w:r>
              <w:t xml:space="preserve">An integer value that specifies the type of processing that is performed on the dimension. The allowed values are the following: </w:t>
            </w:r>
          </w:p>
          <w:p w:rsidR="00E6416D" w:rsidRDefault="00C65AD5">
            <w:pPr>
              <w:pStyle w:val="TableBodyText"/>
            </w:pPr>
            <w:r>
              <w:t>0 – Full processing.</w:t>
            </w:r>
          </w:p>
          <w:p w:rsidR="00E6416D" w:rsidRDefault="00C65AD5">
            <w:pPr>
              <w:pStyle w:val="TableBodyText"/>
            </w:pPr>
            <w:r>
              <w:t>1 – Processing to add to dimension.</w:t>
            </w:r>
          </w:p>
          <w:p w:rsidR="00E6416D" w:rsidRDefault="00C65AD5">
            <w:pPr>
              <w:pStyle w:val="TableBodyText"/>
            </w:pPr>
            <w:r>
              <w:t>2 – Upda</w:t>
            </w:r>
            <w:r>
              <w:t>te processing.</w:t>
            </w:r>
          </w:p>
          <w:p w:rsidR="00E6416D" w:rsidRDefault="00C65AD5">
            <w:pPr>
              <w:pStyle w:val="TableBodyText"/>
            </w:pPr>
            <w:r>
              <w:t>For more information about Analysis Services processing types, see [MSDN-POS].</w:t>
            </w:r>
          </w:p>
        </w:tc>
      </w:tr>
    </w:tbl>
    <w:p w:rsidR="00E6416D" w:rsidRDefault="00C65AD5">
      <w:r>
        <w:rPr>
          <w:b/>
        </w:rPr>
        <w:t xml:space="preserve">2.7.1.1.1.1.1.1.2.38   </w:t>
      </w:r>
      <w:r>
        <w:rPr>
          <w:b/>
          <w:u w:val="single"/>
        </w:rPr>
        <w:t>Raw File Destination Component</w:t>
      </w:r>
      <w:bookmarkStart w:id="480" w:name="z8a3125f736644a2c9583d3deb3b20dac"/>
      <w:bookmarkEnd w:id="480"/>
    </w:p>
    <w:p w:rsidR="00E6416D" w:rsidRDefault="00C65AD5">
      <w:r>
        <w:t>Raw File Destination Component writes raw data to a file in a format that is native to the file type. Raw F</w:t>
      </w:r>
      <w:r>
        <w:t xml:space="preserve">ile Destination Component MUST NOT use any </w:t>
      </w:r>
      <w:r>
        <w:rPr>
          <w:b/>
        </w:rPr>
        <w:t>Name</w:t>
      </w:r>
      <w:r>
        <w:t xml:space="preserve"> attribute value on a </w:t>
      </w:r>
      <w:r>
        <w:rPr>
          <w:b/>
        </w:rPr>
        <w:t>property</w:t>
      </w:r>
      <w:r>
        <w:t xml:space="preserve"> element except for those that are listed in the table in this section.</w:t>
      </w:r>
    </w:p>
    <w:p w:rsidR="00E6416D" w:rsidRDefault="00C65AD5">
      <w:r>
        <w:t xml:space="preserve">The following table specifies the </w:t>
      </w:r>
      <w:r>
        <w:rPr>
          <w:b/>
        </w:rPr>
        <w:t>Name</w:t>
      </w:r>
      <w:r>
        <w:t xml:space="preserve"> attribute values that are allowed for Raw File Destination Component</w:t>
      </w:r>
      <w:r>
        <w:t>, in addition to any restrictions on the element value. These restrictions MUST be followed.</w:t>
      </w:r>
    </w:p>
    <w:tbl>
      <w:tblPr>
        <w:tblStyle w:val="Table-ShadedHeader"/>
        <w:tblW w:w="0" w:type="auto"/>
        <w:tblLook w:val="04A0" w:firstRow="1" w:lastRow="0" w:firstColumn="1" w:lastColumn="0" w:noHBand="0" w:noVBand="1"/>
      </w:tblPr>
      <w:tblGrid>
        <w:gridCol w:w="1862"/>
        <w:gridCol w:w="7613"/>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t>Name attribute value</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r>
              <w:t>AccessMode</w:t>
            </w:r>
          </w:p>
        </w:tc>
        <w:tc>
          <w:tcPr>
            <w:tcW w:w="0" w:type="auto"/>
          </w:tcPr>
          <w:p w:rsidR="00E6416D" w:rsidRDefault="00C65AD5">
            <w:pPr>
              <w:pStyle w:val="TableBodyText"/>
            </w:pPr>
            <w:r>
              <w:t xml:space="preserve">An integer value that specifies whether the file name is specified in the XML or is specified as the value of a </w:t>
            </w:r>
            <w:r>
              <w:t>variable. The allowed values are the following:</w:t>
            </w:r>
          </w:p>
          <w:p w:rsidR="00E6416D" w:rsidRDefault="00C65AD5">
            <w:pPr>
              <w:pStyle w:val="TableBodyText"/>
            </w:pPr>
            <w:r>
              <w:t>0 – The file name is specified in the XML.</w:t>
            </w:r>
          </w:p>
          <w:p w:rsidR="00E6416D" w:rsidRDefault="00C65AD5">
            <w:pPr>
              <w:pStyle w:val="TableBodyText"/>
            </w:pPr>
            <w:r>
              <w:t>1 – The file name is specified as the value of a variable.</w:t>
            </w:r>
          </w:p>
        </w:tc>
      </w:tr>
      <w:tr w:rsidR="00E6416D" w:rsidTr="00E6416D">
        <w:tc>
          <w:tcPr>
            <w:tcW w:w="0" w:type="auto"/>
          </w:tcPr>
          <w:p w:rsidR="00E6416D" w:rsidRDefault="00C65AD5">
            <w:pPr>
              <w:pStyle w:val="TableBodyText"/>
            </w:pPr>
            <w:r>
              <w:t>FileName</w:t>
            </w:r>
          </w:p>
        </w:tc>
        <w:tc>
          <w:tcPr>
            <w:tcW w:w="0" w:type="auto"/>
          </w:tcPr>
          <w:p w:rsidR="00E6416D" w:rsidRDefault="00C65AD5">
            <w:pPr>
              <w:pStyle w:val="TableBodyText"/>
            </w:pPr>
            <w:r>
              <w:t>A string value that specifies the name of the file for output. This value is used only if the va</w:t>
            </w:r>
            <w:r>
              <w:t xml:space="preserve">lue of the </w:t>
            </w:r>
            <w:r>
              <w:rPr>
                <w:b/>
              </w:rPr>
              <w:t>AccessMode</w:t>
            </w:r>
            <w:r>
              <w:t xml:space="preserve"> attribute is "0".</w:t>
            </w:r>
          </w:p>
        </w:tc>
      </w:tr>
      <w:tr w:rsidR="00E6416D" w:rsidTr="00E6416D">
        <w:tc>
          <w:tcPr>
            <w:tcW w:w="0" w:type="auto"/>
          </w:tcPr>
          <w:p w:rsidR="00E6416D" w:rsidRDefault="00C65AD5">
            <w:pPr>
              <w:pStyle w:val="TableBodyText"/>
            </w:pPr>
            <w:r>
              <w:t>FileNameVariable</w:t>
            </w:r>
          </w:p>
        </w:tc>
        <w:tc>
          <w:tcPr>
            <w:tcW w:w="0" w:type="auto"/>
          </w:tcPr>
          <w:p w:rsidR="00E6416D" w:rsidRDefault="00C65AD5">
            <w:pPr>
              <w:pStyle w:val="TableBodyText"/>
            </w:pPr>
            <w:r>
              <w:t xml:space="preserve">A string value that specifies the name of the variable that contains the file name for the output file. This value applies only if the value for the </w:t>
            </w:r>
            <w:r>
              <w:rPr>
                <w:b/>
              </w:rPr>
              <w:t>AccessMode</w:t>
            </w:r>
            <w:r>
              <w:t xml:space="preserve"> attribute is equal to "1".</w:t>
            </w:r>
          </w:p>
        </w:tc>
      </w:tr>
      <w:tr w:rsidR="00E6416D" w:rsidTr="00E6416D">
        <w:tc>
          <w:tcPr>
            <w:tcW w:w="0" w:type="auto"/>
          </w:tcPr>
          <w:p w:rsidR="00E6416D" w:rsidRDefault="00C65AD5">
            <w:pPr>
              <w:pStyle w:val="TableBodyText"/>
            </w:pPr>
            <w:r>
              <w:t>WriteOptio</w:t>
            </w:r>
            <w:r>
              <w:t>n</w:t>
            </w:r>
          </w:p>
        </w:tc>
        <w:tc>
          <w:tcPr>
            <w:tcW w:w="0" w:type="auto"/>
          </w:tcPr>
          <w:p w:rsidR="00E6416D" w:rsidRDefault="00C65AD5">
            <w:pPr>
              <w:pStyle w:val="TableBodyText"/>
            </w:pPr>
            <w:r>
              <w:t>An integer value that specifies the action to take for the file write operation. The allowed values are the following:</w:t>
            </w:r>
          </w:p>
          <w:p w:rsidR="00E6416D" w:rsidRDefault="00C65AD5">
            <w:pPr>
              <w:pStyle w:val="TableBodyText"/>
            </w:pPr>
            <w:r>
              <w:t>0 – Always create the file.</w:t>
            </w:r>
          </w:p>
          <w:p w:rsidR="00E6416D" w:rsidRDefault="00C65AD5">
            <w:pPr>
              <w:pStyle w:val="TableBodyText"/>
            </w:pPr>
            <w:r>
              <w:t>1 – Create the file one time only.</w:t>
            </w:r>
          </w:p>
          <w:p w:rsidR="00E6416D" w:rsidRDefault="00C65AD5">
            <w:pPr>
              <w:pStyle w:val="TableBodyText"/>
            </w:pPr>
            <w:r>
              <w:lastRenderedPageBreak/>
              <w:t>2 – Append to an existing file.</w:t>
            </w:r>
          </w:p>
          <w:p w:rsidR="00E6416D" w:rsidRDefault="00C65AD5">
            <w:pPr>
              <w:pStyle w:val="TableBodyText"/>
            </w:pPr>
            <w:r>
              <w:t>3 – Truncate the file and append.</w:t>
            </w:r>
          </w:p>
        </w:tc>
      </w:tr>
    </w:tbl>
    <w:p w:rsidR="00E6416D" w:rsidRDefault="00C65AD5">
      <w:r>
        <w:rPr>
          <w:b/>
        </w:rPr>
        <w:lastRenderedPageBreak/>
        <w:t xml:space="preserve">2.7.1.1.1.1.1.1.2.39   </w:t>
      </w:r>
      <w:r>
        <w:rPr>
          <w:b/>
          <w:u w:val="single"/>
        </w:rPr>
        <w:t>RecordSet Destination Component</w:t>
      </w:r>
      <w:bookmarkStart w:id="481" w:name="z52f439396008445a89710d9b67077fd6"/>
      <w:bookmarkEnd w:id="481"/>
    </w:p>
    <w:p w:rsidR="00E6416D" w:rsidRDefault="00C65AD5">
      <w:r>
        <w:t xml:space="preserve">RecordSet Destination Component creates and populates an in-memory ADO recordset. RecordSet Destination Component MUST NOT use any </w:t>
      </w:r>
      <w:r>
        <w:rPr>
          <w:b/>
        </w:rPr>
        <w:t>Name</w:t>
      </w:r>
      <w:r>
        <w:t xml:space="preserve"> attribute value on a </w:t>
      </w:r>
      <w:r>
        <w:rPr>
          <w:b/>
        </w:rPr>
        <w:t>property</w:t>
      </w:r>
      <w:r>
        <w:t xml:space="preserve"> element except for those that are l</w:t>
      </w:r>
      <w:r>
        <w:t>isted in the table in this section.</w:t>
      </w:r>
    </w:p>
    <w:p w:rsidR="00E6416D" w:rsidRDefault="00C65AD5">
      <w:r>
        <w:t xml:space="preserve">The following table specifies the </w:t>
      </w:r>
      <w:r>
        <w:rPr>
          <w:b/>
        </w:rPr>
        <w:t>Name</w:t>
      </w:r>
      <w:r>
        <w:t xml:space="preserve"> attribute values that are allowed for RecordSet Destination Component, in addition to any restrictions on the element value. These restrictions MUST be followed.</w:t>
      </w:r>
    </w:p>
    <w:tbl>
      <w:tblPr>
        <w:tblStyle w:val="Table-ShadedHeader"/>
        <w:tblW w:w="0" w:type="auto"/>
        <w:tblLook w:val="04A0" w:firstRow="1" w:lastRow="0" w:firstColumn="1" w:lastColumn="0" w:noHBand="0" w:noVBand="1"/>
      </w:tblPr>
      <w:tblGrid>
        <w:gridCol w:w="2135"/>
        <w:gridCol w:w="6964"/>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t xml:space="preserve">Name attribute </w:t>
            </w:r>
            <w:r>
              <w:t>value</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r>
              <w:t>VariableName</w:t>
            </w:r>
          </w:p>
        </w:tc>
        <w:tc>
          <w:tcPr>
            <w:tcW w:w="0" w:type="auto"/>
          </w:tcPr>
          <w:p w:rsidR="00E6416D" w:rsidRDefault="00C65AD5">
            <w:pPr>
              <w:pStyle w:val="TableBodyText"/>
            </w:pPr>
            <w:r>
              <w:t>A string value that specifies the name of the variable that holds the ADO recordset.</w:t>
            </w:r>
          </w:p>
        </w:tc>
      </w:tr>
    </w:tbl>
    <w:p w:rsidR="00E6416D" w:rsidRDefault="00C65AD5">
      <w:r>
        <w:rPr>
          <w:b/>
        </w:rPr>
        <w:t xml:space="preserve">2.7.1.1.1.1.1.1.2.40   </w:t>
      </w:r>
      <w:r>
        <w:rPr>
          <w:b/>
          <w:u w:val="single"/>
        </w:rPr>
        <w:t>SQL Server Compact Destination Component</w:t>
      </w:r>
      <w:bookmarkStart w:id="482" w:name="z3cc4613f9fed401c9e1334196d3d391e"/>
      <w:bookmarkEnd w:id="482"/>
    </w:p>
    <w:p w:rsidR="00E6416D" w:rsidRDefault="00C65AD5">
      <w:r>
        <w:t>SQL Server Compact Destination Component loads data into a SQL Server Comp</w:t>
      </w:r>
      <w:r>
        <w:t xml:space="preserve">act database. SQL Server Compact Destination Component MUST NOT use any </w:t>
      </w:r>
      <w:r>
        <w:rPr>
          <w:b/>
        </w:rPr>
        <w:t>Name</w:t>
      </w:r>
      <w:r>
        <w:t xml:space="preserve"> attribute value on a </w:t>
      </w:r>
      <w:r>
        <w:rPr>
          <w:b/>
        </w:rPr>
        <w:t>property</w:t>
      </w:r>
      <w:r>
        <w:t xml:space="preserve"> element except for those that are listed in the table in this section.</w:t>
      </w:r>
    </w:p>
    <w:p w:rsidR="00E6416D" w:rsidRDefault="00C65AD5">
      <w:r>
        <w:t xml:space="preserve">The following table specifies the </w:t>
      </w:r>
      <w:r>
        <w:rPr>
          <w:b/>
        </w:rPr>
        <w:t>Name</w:t>
      </w:r>
      <w:r>
        <w:t xml:space="preserve"> attribute values that are allowed for S</w:t>
      </w:r>
      <w:r>
        <w:t>QL Server Compact Destination Component, in addition to any restrictions on the element value. These restrictions MUST be followed.</w:t>
      </w:r>
    </w:p>
    <w:tbl>
      <w:tblPr>
        <w:tblStyle w:val="Table-ShadedHeader"/>
        <w:tblW w:w="0" w:type="auto"/>
        <w:tblLook w:val="04A0" w:firstRow="1" w:lastRow="0" w:firstColumn="1" w:lastColumn="0" w:noHBand="0" w:noVBand="1"/>
      </w:tblPr>
      <w:tblGrid>
        <w:gridCol w:w="2372"/>
        <w:gridCol w:w="7103"/>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t>Name attribute value</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r>
              <w:t>TableName</w:t>
            </w:r>
          </w:p>
        </w:tc>
        <w:tc>
          <w:tcPr>
            <w:tcW w:w="0" w:type="auto"/>
          </w:tcPr>
          <w:p w:rsidR="00E6416D" w:rsidRDefault="00C65AD5">
            <w:pPr>
              <w:pStyle w:val="TableBodyText"/>
            </w:pPr>
            <w:r>
              <w:t xml:space="preserve">A string value that specifies the name of the destination table in the SQL </w:t>
            </w:r>
            <w:r>
              <w:t>Server Compact database.</w:t>
            </w:r>
          </w:p>
        </w:tc>
      </w:tr>
      <w:tr w:rsidR="00E6416D" w:rsidTr="00E6416D">
        <w:tc>
          <w:tcPr>
            <w:tcW w:w="0" w:type="auto"/>
          </w:tcPr>
          <w:p w:rsidR="00E6416D" w:rsidRDefault="00C65AD5">
            <w:pPr>
              <w:pStyle w:val="TableBodyText"/>
            </w:pPr>
            <w:r>
              <w:t>UserComponentTypeName</w:t>
            </w:r>
          </w:p>
        </w:tc>
        <w:tc>
          <w:tcPr>
            <w:tcW w:w="0" w:type="auto"/>
          </w:tcPr>
          <w:p w:rsidR="00E6416D" w:rsidRDefault="00C65AD5">
            <w:pPr>
              <w:pStyle w:val="TableBodyText"/>
            </w:pPr>
            <w:r>
              <w:t>A string value that specifies the fully qualified Microsoft .NET Framework assembly name for the component.</w:t>
            </w:r>
          </w:p>
        </w:tc>
      </w:tr>
    </w:tbl>
    <w:p w:rsidR="00E6416D" w:rsidRDefault="00C65AD5">
      <w:r>
        <w:rPr>
          <w:b/>
        </w:rPr>
        <w:t xml:space="preserve">2.7.1.1.1.1.1.1.2.41   </w:t>
      </w:r>
      <w:r>
        <w:rPr>
          <w:b/>
          <w:u w:val="single"/>
        </w:rPr>
        <w:t>SQL Server Destination Component</w:t>
      </w:r>
      <w:bookmarkStart w:id="483" w:name="z088b524852a54e5d8040154213629659"/>
      <w:bookmarkEnd w:id="483"/>
    </w:p>
    <w:p w:rsidR="00E6416D" w:rsidRDefault="00C65AD5">
      <w:r>
        <w:t>SQL Server Destination Component connects t</w:t>
      </w:r>
      <w:r>
        <w:t xml:space="preserve">o a local SQL Server database and bulk loads data into SQL Server tables and views on a server that is local to where the package is executing. SQL Server Destination Component MUST NOT use any </w:t>
      </w:r>
      <w:r>
        <w:rPr>
          <w:b/>
        </w:rPr>
        <w:t>Name</w:t>
      </w:r>
      <w:r>
        <w:t xml:space="preserve"> attribute value on a </w:t>
      </w:r>
      <w:r>
        <w:rPr>
          <w:b/>
        </w:rPr>
        <w:t>property</w:t>
      </w:r>
      <w:r>
        <w:t xml:space="preserve"> element except for those th</w:t>
      </w:r>
      <w:r>
        <w:t>at are listed in the table in this section.</w:t>
      </w:r>
    </w:p>
    <w:p w:rsidR="00E6416D" w:rsidRDefault="00C65AD5">
      <w:r>
        <w:t xml:space="preserve">The following table specifies the </w:t>
      </w:r>
      <w:r>
        <w:rPr>
          <w:b/>
        </w:rPr>
        <w:t>Name</w:t>
      </w:r>
      <w:r>
        <w:t xml:space="preserve"> attribute values that are allowed for SQL Server Destination Component, in addition to any restrictions on the element value. These restrictions MUST be followed.</w:t>
      </w:r>
    </w:p>
    <w:tbl>
      <w:tblPr>
        <w:tblStyle w:val="Table-ShadedHeader"/>
        <w:tblW w:w="0" w:type="auto"/>
        <w:tblLook w:val="04A0" w:firstRow="1" w:lastRow="0" w:firstColumn="1" w:lastColumn="0" w:noHBand="0" w:noVBand="1"/>
      </w:tblPr>
      <w:tblGrid>
        <w:gridCol w:w="2457"/>
        <w:gridCol w:w="7018"/>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t>Name attri</w:t>
            </w:r>
            <w:r>
              <w:t>bute value</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r>
              <w:t>DefaultCodePage</w:t>
            </w:r>
          </w:p>
        </w:tc>
        <w:tc>
          <w:tcPr>
            <w:tcW w:w="0" w:type="auto"/>
          </w:tcPr>
          <w:p w:rsidR="00E6416D" w:rsidRDefault="00C65AD5">
            <w:pPr>
              <w:pStyle w:val="TableBodyText"/>
            </w:pPr>
            <w:r>
              <w:t>An integer value that specifies the default code page to use if code page information is not available from the data source.</w:t>
            </w:r>
          </w:p>
        </w:tc>
      </w:tr>
      <w:tr w:rsidR="00E6416D" w:rsidTr="00E6416D">
        <w:tc>
          <w:tcPr>
            <w:tcW w:w="0" w:type="auto"/>
          </w:tcPr>
          <w:p w:rsidR="00E6416D" w:rsidRDefault="00C65AD5">
            <w:pPr>
              <w:pStyle w:val="TableBodyText"/>
            </w:pPr>
            <w:r>
              <w:t>AlwaysUseDefaultCodePage</w:t>
            </w:r>
          </w:p>
        </w:tc>
        <w:tc>
          <w:tcPr>
            <w:tcW w:w="0" w:type="auto"/>
          </w:tcPr>
          <w:p w:rsidR="00E6416D" w:rsidRDefault="00C65AD5">
            <w:pPr>
              <w:pStyle w:val="TableBodyText"/>
            </w:pPr>
            <w:r>
              <w:t xml:space="preserve">A Boolean value that specifies whether to always use the value for the code page that is given in the </w:t>
            </w:r>
            <w:r>
              <w:rPr>
                <w:b/>
              </w:rPr>
              <w:t>DefaultCodePage</w:t>
            </w:r>
            <w:r>
              <w:t xml:space="preserve"> attribute. </w:t>
            </w:r>
          </w:p>
          <w:p w:rsidR="00E6416D" w:rsidRDefault="00C65AD5">
            <w:pPr>
              <w:pStyle w:val="TableBodyText"/>
            </w:pPr>
            <w:r>
              <w:t xml:space="preserve">TRUE specifies to always use the value that is given in the </w:t>
            </w:r>
            <w:r>
              <w:rPr>
                <w:b/>
              </w:rPr>
              <w:t>DefaultCodePage</w:t>
            </w:r>
            <w:r>
              <w:t xml:space="preserve"> attribute for the code page value.</w:t>
            </w:r>
          </w:p>
          <w:p w:rsidR="00E6416D" w:rsidRDefault="00C65AD5">
            <w:pPr>
              <w:pStyle w:val="TableBodyText"/>
            </w:pPr>
            <w:r>
              <w:t>FALSE specifies</w:t>
            </w:r>
            <w:r>
              <w:t xml:space="preserve"> to first try to derive the code page value from the data source. If the code page value cannot be derived from the data source, the </w:t>
            </w:r>
            <w:r>
              <w:rPr>
                <w:b/>
              </w:rPr>
              <w:t>DefaultCodePage</w:t>
            </w:r>
            <w:r>
              <w:t xml:space="preserve"> attribute value is used.</w:t>
            </w:r>
          </w:p>
        </w:tc>
      </w:tr>
      <w:tr w:rsidR="00E6416D" w:rsidTr="00E6416D">
        <w:tc>
          <w:tcPr>
            <w:tcW w:w="0" w:type="auto"/>
          </w:tcPr>
          <w:p w:rsidR="00E6416D" w:rsidRDefault="00C65AD5">
            <w:pPr>
              <w:pStyle w:val="TableBodyText"/>
            </w:pPr>
            <w:r>
              <w:lastRenderedPageBreak/>
              <w:t>BulkInsertTableName</w:t>
            </w:r>
          </w:p>
        </w:tc>
        <w:tc>
          <w:tcPr>
            <w:tcW w:w="0" w:type="auto"/>
          </w:tcPr>
          <w:p w:rsidR="00E6416D" w:rsidRDefault="00C65AD5">
            <w:pPr>
              <w:pStyle w:val="TableBodyText"/>
            </w:pPr>
            <w:r>
              <w:t>A string value that specifies the table name to use for the b</w:t>
            </w:r>
            <w:r>
              <w:t>ulk insert operation.</w:t>
            </w:r>
          </w:p>
        </w:tc>
      </w:tr>
      <w:tr w:rsidR="00E6416D" w:rsidTr="00E6416D">
        <w:tc>
          <w:tcPr>
            <w:tcW w:w="0" w:type="auto"/>
          </w:tcPr>
          <w:p w:rsidR="00E6416D" w:rsidRDefault="00C65AD5">
            <w:pPr>
              <w:pStyle w:val="TableBodyText"/>
            </w:pPr>
            <w:r>
              <w:t>BulkInsertCheckConstraints</w:t>
            </w:r>
          </w:p>
        </w:tc>
        <w:tc>
          <w:tcPr>
            <w:tcW w:w="0" w:type="auto"/>
          </w:tcPr>
          <w:p w:rsidR="00E6416D" w:rsidRDefault="00C65AD5">
            <w:pPr>
              <w:pStyle w:val="TableBodyText"/>
            </w:pPr>
            <w:r>
              <w:t xml:space="preserve">A Boolean value that specifies whether constraints on the table are checked during the bulk insert operation. </w:t>
            </w:r>
          </w:p>
          <w:p w:rsidR="00E6416D" w:rsidRDefault="00C65AD5">
            <w:pPr>
              <w:pStyle w:val="TableBodyText"/>
            </w:pPr>
            <w:r>
              <w:t>TRUE specifies that constraints are checked.</w:t>
            </w:r>
          </w:p>
          <w:p w:rsidR="00E6416D" w:rsidRDefault="00C65AD5">
            <w:pPr>
              <w:pStyle w:val="TableBodyText"/>
            </w:pPr>
            <w:r>
              <w:t>FALSE specifies that constraints are not checked.</w:t>
            </w:r>
          </w:p>
        </w:tc>
      </w:tr>
      <w:tr w:rsidR="00E6416D" w:rsidTr="00E6416D">
        <w:tc>
          <w:tcPr>
            <w:tcW w:w="0" w:type="auto"/>
          </w:tcPr>
          <w:p w:rsidR="00E6416D" w:rsidRDefault="00C65AD5">
            <w:pPr>
              <w:pStyle w:val="TableBodyText"/>
            </w:pPr>
            <w:r>
              <w:t>BulkInsertFirstRow</w:t>
            </w:r>
          </w:p>
        </w:tc>
        <w:tc>
          <w:tcPr>
            <w:tcW w:w="0" w:type="auto"/>
          </w:tcPr>
          <w:p w:rsidR="00E6416D" w:rsidRDefault="00C65AD5">
            <w:pPr>
              <w:pStyle w:val="TableBodyText"/>
            </w:pPr>
            <w:r>
              <w:t>An integer value that specifies the row in the table at which insertion begins.</w:t>
            </w:r>
            <w:bookmarkStart w:id="484" w:name="z100"/>
            <w:bookmarkStart w:id="485" w:name="Appendix_A_Target_49"/>
            <w:bookmarkEnd w:id="484"/>
            <w:r>
              <w:rPr>
                <w:rStyle w:val="Hyperlink"/>
              </w:rPr>
              <w:fldChar w:fldCharType="begin"/>
            </w:r>
            <w:r>
              <w:rPr>
                <w:rStyle w:val="Hyperlink"/>
                <w:szCs w:val="24"/>
              </w:rPr>
              <w:instrText xml:space="preserve"> HYPERLINK \l "Appendix_A_49" \o "Product behavior note 49" \h </w:instrText>
            </w:r>
            <w:r>
              <w:rPr>
                <w:rStyle w:val="Hyperlink"/>
              </w:rPr>
            </w:r>
            <w:r>
              <w:rPr>
                <w:rStyle w:val="Hyperlink"/>
                <w:szCs w:val="24"/>
              </w:rPr>
              <w:fldChar w:fldCharType="separate"/>
            </w:r>
            <w:r>
              <w:rPr>
                <w:rStyle w:val="Hyperlink"/>
              </w:rPr>
              <w:t>&lt;49&gt;</w:t>
            </w:r>
            <w:r>
              <w:rPr>
                <w:rStyle w:val="Hyperlink"/>
              </w:rPr>
              <w:fldChar w:fldCharType="end"/>
            </w:r>
            <w:bookmarkEnd w:id="485"/>
            <w:r>
              <w:t xml:space="preserve"> </w:t>
            </w:r>
          </w:p>
        </w:tc>
      </w:tr>
      <w:tr w:rsidR="00E6416D" w:rsidTr="00E6416D">
        <w:tc>
          <w:tcPr>
            <w:tcW w:w="0" w:type="auto"/>
          </w:tcPr>
          <w:p w:rsidR="00E6416D" w:rsidRDefault="00C65AD5">
            <w:pPr>
              <w:pStyle w:val="TableBodyText"/>
            </w:pPr>
            <w:r>
              <w:t>BulkInsertFireTriggers</w:t>
            </w:r>
          </w:p>
        </w:tc>
        <w:tc>
          <w:tcPr>
            <w:tcW w:w="0" w:type="auto"/>
          </w:tcPr>
          <w:p w:rsidR="00E6416D" w:rsidRDefault="00C65AD5">
            <w:pPr>
              <w:pStyle w:val="TableBodyText"/>
            </w:pPr>
            <w:r>
              <w:t xml:space="preserve">A Boolean value that specifies whether insert triggers that </w:t>
            </w:r>
            <w:r>
              <w:t>are specified for the table are fired during the bulk insert operation.</w:t>
            </w:r>
          </w:p>
          <w:p w:rsidR="00E6416D" w:rsidRDefault="00C65AD5">
            <w:pPr>
              <w:pStyle w:val="TableBodyText"/>
            </w:pPr>
            <w:r>
              <w:t>TRUE specifies that triggers are fired during the bulk insert operation.</w:t>
            </w:r>
          </w:p>
          <w:p w:rsidR="00E6416D" w:rsidRDefault="00C65AD5">
            <w:pPr>
              <w:pStyle w:val="TableBodyText"/>
            </w:pPr>
            <w:r>
              <w:t>FALSE specifies that triggers are not fired during the bulk insert operation.</w:t>
            </w:r>
          </w:p>
        </w:tc>
      </w:tr>
      <w:tr w:rsidR="00E6416D" w:rsidTr="00E6416D">
        <w:tc>
          <w:tcPr>
            <w:tcW w:w="0" w:type="auto"/>
          </w:tcPr>
          <w:p w:rsidR="00E6416D" w:rsidRDefault="00C65AD5">
            <w:pPr>
              <w:pStyle w:val="TableBodyText"/>
            </w:pPr>
            <w:r>
              <w:t>BulkInsertKeepIdentity</w:t>
            </w:r>
          </w:p>
        </w:tc>
        <w:tc>
          <w:tcPr>
            <w:tcW w:w="0" w:type="auto"/>
          </w:tcPr>
          <w:p w:rsidR="00E6416D" w:rsidRDefault="00C65AD5">
            <w:pPr>
              <w:pStyle w:val="TableBodyText"/>
            </w:pPr>
            <w:r>
              <w:t>A Boolean</w:t>
            </w:r>
            <w:r>
              <w:t xml:space="preserve"> value that specifies whether to keep data values from the data file for values for identity columns.</w:t>
            </w:r>
          </w:p>
          <w:p w:rsidR="00E6416D" w:rsidRDefault="00C65AD5">
            <w:pPr>
              <w:pStyle w:val="TableBodyText"/>
            </w:pPr>
            <w:r>
              <w:t>TRUE specifies that the values that are present in the data file are kept for identity columns.</w:t>
            </w:r>
          </w:p>
          <w:p w:rsidR="00E6416D" w:rsidRDefault="00C65AD5">
            <w:pPr>
              <w:pStyle w:val="TableBodyText"/>
            </w:pPr>
            <w:r>
              <w:t>FALSE specifies that the values that are present in the da</w:t>
            </w:r>
            <w:r>
              <w:t>ta file for identity columns are not kept.</w:t>
            </w:r>
          </w:p>
        </w:tc>
      </w:tr>
      <w:tr w:rsidR="00E6416D" w:rsidTr="00E6416D">
        <w:tc>
          <w:tcPr>
            <w:tcW w:w="0" w:type="auto"/>
          </w:tcPr>
          <w:p w:rsidR="00E6416D" w:rsidRDefault="00C65AD5">
            <w:pPr>
              <w:pStyle w:val="TableBodyText"/>
            </w:pPr>
            <w:r>
              <w:t>BulkInsertKeepNulls</w:t>
            </w:r>
          </w:p>
        </w:tc>
        <w:tc>
          <w:tcPr>
            <w:tcW w:w="0" w:type="auto"/>
          </w:tcPr>
          <w:p w:rsidR="00E6416D" w:rsidRDefault="00C65AD5">
            <w:pPr>
              <w:pStyle w:val="TableBodyText"/>
            </w:pPr>
            <w:r>
              <w:t>A Boolean value that specifies whether null values in the input are retained.</w:t>
            </w:r>
          </w:p>
          <w:p w:rsidR="00E6416D" w:rsidRDefault="00C65AD5">
            <w:pPr>
              <w:pStyle w:val="TableBodyText"/>
            </w:pPr>
            <w:r>
              <w:t>TRUE specifies that null values in the input are retained.</w:t>
            </w:r>
          </w:p>
          <w:p w:rsidR="00E6416D" w:rsidRDefault="00C65AD5">
            <w:pPr>
              <w:pStyle w:val="TableBodyText"/>
            </w:pPr>
            <w:r>
              <w:t xml:space="preserve">FALSE specifies that a default value is used if a null </w:t>
            </w:r>
            <w:r>
              <w:t>value is encountered in the input.</w:t>
            </w:r>
          </w:p>
        </w:tc>
      </w:tr>
      <w:tr w:rsidR="00E6416D" w:rsidTr="00E6416D">
        <w:tc>
          <w:tcPr>
            <w:tcW w:w="0" w:type="auto"/>
          </w:tcPr>
          <w:p w:rsidR="00E6416D" w:rsidRDefault="00C65AD5">
            <w:pPr>
              <w:pStyle w:val="TableBodyText"/>
            </w:pPr>
            <w:r>
              <w:t>BulkInsertLastRow</w:t>
            </w:r>
          </w:p>
        </w:tc>
        <w:tc>
          <w:tcPr>
            <w:tcW w:w="0" w:type="auto"/>
          </w:tcPr>
          <w:p w:rsidR="00E6416D" w:rsidRDefault="00C65AD5">
            <w:pPr>
              <w:pStyle w:val="TableBodyText"/>
            </w:pPr>
            <w:r>
              <w:t>An integer value that specifies the row in the data file at which insertion ends.</w:t>
            </w:r>
            <w:bookmarkStart w:id="486" w:name="z102"/>
            <w:bookmarkStart w:id="487" w:name="Appendix_A_Target_50"/>
            <w:bookmarkEnd w:id="486"/>
            <w:r>
              <w:rPr>
                <w:rStyle w:val="Hyperlink"/>
              </w:rPr>
              <w:fldChar w:fldCharType="begin"/>
            </w:r>
            <w:r>
              <w:rPr>
                <w:rStyle w:val="Hyperlink"/>
                <w:szCs w:val="24"/>
              </w:rPr>
              <w:instrText xml:space="preserve"> HYPERLINK \l "Appendix_A_50" \o "Product behavior note 50" \h </w:instrText>
            </w:r>
            <w:r>
              <w:rPr>
                <w:rStyle w:val="Hyperlink"/>
              </w:rPr>
            </w:r>
            <w:r>
              <w:rPr>
                <w:rStyle w:val="Hyperlink"/>
                <w:szCs w:val="24"/>
              </w:rPr>
              <w:fldChar w:fldCharType="separate"/>
            </w:r>
            <w:r>
              <w:rPr>
                <w:rStyle w:val="Hyperlink"/>
              </w:rPr>
              <w:t>&lt;50&gt;</w:t>
            </w:r>
            <w:r>
              <w:rPr>
                <w:rStyle w:val="Hyperlink"/>
              </w:rPr>
              <w:fldChar w:fldCharType="end"/>
            </w:r>
            <w:bookmarkEnd w:id="487"/>
          </w:p>
        </w:tc>
      </w:tr>
      <w:tr w:rsidR="00E6416D" w:rsidTr="00E6416D">
        <w:tc>
          <w:tcPr>
            <w:tcW w:w="0" w:type="auto"/>
          </w:tcPr>
          <w:p w:rsidR="00E6416D" w:rsidRDefault="00C65AD5">
            <w:pPr>
              <w:pStyle w:val="TableBodyText"/>
            </w:pPr>
            <w:r>
              <w:t>BulkInsertMaxErrors</w:t>
            </w:r>
          </w:p>
        </w:tc>
        <w:tc>
          <w:tcPr>
            <w:tcW w:w="0" w:type="auto"/>
          </w:tcPr>
          <w:p w:rsidR="00E6416D" w:rsidRDefault="00C65AD5">
            <w:pPr>
              <w:pStyle w:val="TableBodyText"/>
            </w:pPr>
            <w:r>
              <w:t>An integer value that specifi</w:t>
            </w:r>
            <w:r>
              <w:t>es the maximum number of errors that are allowed.</w:t>
            </w:r>
          </w:p>
        </w:tc>
      </w:tr>
      <w:tr w:rsidR="00E6416D" w:rsidTr="00E6416D">
        <w:tc>
          <w:tcPr>
            <w:tcW w:w="0" w:type="auto"/>
          </w:tcPr>
          <w:p w:rsidR="00E6416D" w:rsidRDefault="00C65AD5">
            <w:pPr>
              <w:pStyle w:val="TableBodyText"/>
            </w:pPr>
            <w:r>
              <w:t>BulkInsertOrder</w:t>
            </w:r>
          </w:p>
        </w:tc>
        <w:tc>
          <w:tcPr>
            <w:tcW w:w="0" w:type="auto"/>
          </w:tcPr>
          <w:p w:rsidR="00E6416D" w:rsidRDefault="00C65AD5">
            <w:pPr>
              <w:pStyle w:val="TableBodyText"/>
            </w:pPr>
            <w:r>
              <w:t>A string value that specifies the columns that are used for sorting.</w:t>
            </w:r>
          </w:p>
        </w:tc>
      </w:tr>
      <w:tr w:rsidR="00E6416D" w:rsidTr="00E6416D">
        <w:tc>
          <w:tcPr>
            <w:tcW w:w="0" w:type="auto"/>
          </w:tcPr>
          <w:p w:rsidR="00E6416D" w:rsidRDefault="00C65AD5">
            <w:pPr>
              <w:pStyle w:val="TableBodyText"/>
            </w:pPr>
            <w:r>
              <w:t>BulkInsertTablock</w:t>
            </w:r>
          </w:p>
        </w:tc>
        <w:tc>
          <w:tcPr>
            <w:tcW w:w="0" w:type="auto"/>
          </w:tcPr>
          <w:p w:rsidR="00E6416D" w:rsidRDefault="00C65AD5">
            <w:pPr>
              <w:pStyle w:val="TableBodyText"/>
            </w:pPr>
            <w:r>
              <w:t xml:space="preserve">A Boolean value that specifies whether a table level lock is acquired for the bulk insert operation. </w:t>
            </w:r>
          </w:p>
          <w:p w:rsidR="00E6416D" w:rsidRDefault="00C65AD5">
            <w:pPr>
              <w:pStyle w:val="TableBodyText"/>
            </w:pPr>
            <w:r>
              <w:t>TRUE specifies that a table level lock is acquired for the bulk insert operation.</w:t>
            </w:r>
          </w:p>
          <w:p w:rsidR="00E6416D" w:rsidRDefault="00C65AD5">
            <w:pPr>
              <w:pStyle w:val="TableBodyText"/>
            </w:pPr>
            <w:r>
              <w:t>FALSE specifies that a table level lock is not acquired for the bulk insert operation.</w:t>
            </w:r>
          </w:p>
        </w:tc>
      </w:tr>
      <w:tr w:rsidR="00E6416D" w:rsidTr="00E6416D">
        <w:tc>
          <w:tcPr>
            <w:tcW w:w="0" w:type="auto"/>
          </w:tcPr>
          <w:p w:rsidR="00E6416D" w:rsidRDefault="00C65AD5">
            <w:pPr>
              <w:pStyle w:val="TableBodyText"/>
            </w:pPr>
            <w:r>
              <w:t>Timeout</w:t>
            </w:r>
          </w:p>
        </w:tc>
        <w:tc>
          <w:tcPr>
            <w:tcW w:w="0" w:type="auto"/>
          </w:tcPr>
          <w:p w:rsidR="00E6416D" w:rsidRDefault="00C65AD5">
            <w:pPr>
              <w:pStyle w:val="TableBodyText"/>
            </w:pPr>
            <w:r>
              <w:t xml:space="preserve">An integer value that specifies the number of seconds that the destination </w:t>
            </w:r>
            <w:r>
              <w:t>waits for records to insert before the operation times out.</w:t>
            </w:r>
            <w:bookmarkStart w:id="488" w:name="z104"/>
            <w:bookmarkStart w:id="489" w:name="Appendix_A_Target_51"/>
            <w:bookmarkEnd w:id="488"/>
            <w:r>
              <w:rPr>
                <w:rStyle w:val="Hyperlink"/>
              </w:rPr>
              <w:fldChar w:fldCharType="begin"/>
            </w:r>
            <w:r>
              <w:rPr>
                <w:rStyle w:val="Hyperlink"/>
                <w:szCs w:val="24"/>
              </w:rPr>
              <w:instrText xml:space="preserve"> HYPERLINK \l "Appendix_A_51" \o "Product behavior note 51" \h </w:instrText>
            </w:r>
            <w:r>
              <w:rPr>
                <w:rStyle w:val="Hyperlink"/>
              </w:rPr>
            </w:r>
            <w:r>
              <w:rPr>
                <w:rStyle w:val="Hyperlink"/>
                <w:szCs w:val="24"/>
              </w:rPr>
              <w:fldChar w:fldCharType="separate"/>
            </w:r>
            <w:r>
              <w:rPr>
                <w:rStyle w:val="Hyperlink"/>
              </w:rPr>
              <w:t>&lt;51&gt;</w:t>
            </w:r>
            <w:r>
              <w:rPr>
                <w:rStyle w:val="Hyperlink"/>
              </w:rPr>
              <w:fldChar w:fldCharType="end"/>
            </w:r>
            <w:bookmarkEnd w:id="489"/>
          </w:p>
        </w:tc>
      </w:tr>
      <w:tr w:rsidR="00E6416D" w:rsidTr="00E6416D">
        <w:tc>
          <w:tcPr>
            <w:tcW w:w="0" w:type="auto"/>
          </w:tcPr>
          <w:p w:rsidR="00E6416D" w:rsidRDefault="00C65AD5">
            <w:pPr>
              <w:pStyle w:val="TableBodyText"/>
            </w:pPr>
            <w:r>
              <w:t>MaxInsertCommitSize</w:t>
            </w:r>
          </w:p>
        </w:tc>
        <w:tc>
          <w:tcPr>
            <w:tcW w:w="0" w:type="auto"/>
          </w:tcPr>
          <w:p w:rsidR="00E6416D" w:rsidRDefault="00C65AD5">
            <w:pPr>
              <w:pStyle w:val="TableBodyText"/>
            </w:pPr>
            <w:r>
              <w:t>An integer value that specifies the maximum number of rows to insert in a single batch.</w:t>
            </w:r>
            <w:bookmarkStart w:id="490" w:name="z106"/>
            <w:bookmarkStart w:id="491" w:name="Appendix_A_Target_52"/>
            <w:bookmarkEnd w:id="490"/>
            <w:r>
              <w:rPr>
                <w:rStyle w:val="Hyperlink"/>
              </w:rPr>
              <w:fldChar w:fldCharType="begin"/>
            </w:r>
            <w:r>
              <w:rPr>
                <w:rStyle w:val="Hyperlink"/>
                <w:szCs w:val="24"/>
              </w:rPr>
              <w:instrText xml:space="preserve"> HYPERLINK \l "A</w:instrText>
            </w:r>
            <w:r>
              <w:rPr>
                <w:rStyle w:val="Hyperlink"/>
                <w:szCs w:val="24"/>
              </w:rPr>
              <w:instrText xml:space="preserve">ppendix_A_52" \o "Product behavior note 52" \h </w:instrText>
            </w:r>
            <w:r>
              <w:rPr>
                <w:rStyle w:val="Hyperlink"/>
              </w:rPr>
            </w:r>
            <w:r>
              <w:rPr>
                <w:rStyle w:val="Hyperlink"/>
                <w:szCs w:val="24"/>
              </w:rPr>
              <w:fldChar w:fldCharType="separate"/>
            </w:r>
            <w:r>
              <w:rPr>
                <w:rStyle w:val="Hyperlink"/>
              </w:rPr>
              <w:t>&lt;52&gt;</w:t>
            </w:r>
            <w:r>
              <w:rPr>
                <w:rStyle w:val="Hyperlink"/>
              </w:rPr>
              <w:fldChar w:fldCharType="end"/>
            </w:r>
            <w:bookmarkEnd w:id="491"/>
          </w:p>
        </w:tc>
      </w:tr>
    </w:tbl>
    <w:p w:rsidR="00E6416D" w:rsidRDefault="00C65AD5">
      <w:r>
        <w:rPr>
          <w:b/>
        </w:rPr>
        <w:t xml:space="preserve">2.7.1.1.1.1.1.1.2.42   </w:t>
      </w:r>
      <w:r>
        <w:rPr>
          <w:b/>
          <w:u w:val="single"/>
        </w:rPr>
        <w:t>ADO.NET Source Component</w:t>
      </w:r>
      <w:bookmarkStart w:id="492" w:name="z5b70c62ee4da459e99ffd5cb0411859a"/>
      <w:bookmarkEnd w:id="492"/>
    </w:p>
    <w:p w:rsidR="00E6416D" w:rsidRDefault="00C65AD5">
      <w:r>
        <w:t xml:space="preserve">ADO.NET Source Component accepts data from an ADO.NET-compliant database as its source of data. ADO.NET Source Component MUST NOT use any </w:t>
      </w:r>
      <w:r>
        <w:rPr>
          <w:b/>
        </w:rPr>
        <w:t>Name</w:t>
      </w:r>
      <w:r>
        <w:t xml:space="preserve"> attribute v</w:t>
      </w:r>
      <w:r>
        <w:t xml:space="preserve">alue on a </w:t>
      </w:r>
      <w:r>
        <w:rPr>
          <w:b/>
        </w:rPr>
        <w:t>property</w:t>
      </w:r>
      <w:r>
        <w:t xml:space="preserve"> element except for those that are listed in the table in this section.</w:t>
      </w:r>
    </w:p>
    <w:p w:rsidR="00E6416D" w:rsidRDefault="00C65AD5">
      <w:r>
        <w:t xml:space="preserve">The following table specifies the </w:t>
      </w:r>
      <w:r>
        <w:rPr>
          <w:b/>
        </w:rPr>
        <w:t>Name</w:t>
      </w:r>
      <w:r>
        <w:t xml:space="preserve"> attribute values that are allowed for ADO.Net Source Component, in addition to any restrictions on the element value. These res</w:t>
      </w:r>
      <w:r>
        <w:t>trictions MUST be followed.</w:t>
      </w:r>
    </w:p>
    <w:tbl>
      <w:tblPr>
        <w:tblStyle w:val="Table-ShadedHeader"/>
        <w:tblW w:w="0" w:type="auto"/>
        <w:tblLook w:val="04A0" w:firstRow="1" w:lastRow="0" w:firstColumn="1" w:lastColumn="0" w:noHBand="0" w:noVBand="1"/>
      </w:tblPr>
      <w:tblGrid>
        <w:gridCol w:w="2636"/>
        <w:gridCol w:w="6839"/>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t>Name attribute value</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r>
              <w:t>SqlCommand</w:t>
            </w:r>
          </w:p>
        </w:tc>
        <w:tc>
          <w:tcPr>
            <w:tcW w:w="0" w:type="auto"/>
          </w:tcPr>
          <w:p w:rsidR="00E6416D" w:rsidRDefault="00C65AD5">
            <w:pPr>
              <w:pStyle w:val="TableBodyText"/>
            </w:pPr>
            <w:r>
              <w:t>A string value that specifies an SQL SELECT command string that populates the lookup table.</w:t>
            </w:r>
          </w:p>
        </w:tc>
      </w:tr>
      <w:tr w:rsidR="00E6416D" w:rsidTr="00E6416D">
        <w:tc>
          <w:tcPr>
            <w:tcW w:w="0" w:type="auto"/>
          </w:tcPr>
          <w:p w:rsidR="00E6416D" w:rsidRDefault="00C65AD5">
            <w:pPr>
              <w:pStyle w:val="TableBodyText"/>
            </w:pPr>
            <w:r>
              <w:t>CommandTimeout</w:t>
            </w:r>
          </w:p>
        </w:tc>
        <w:tc>
          <w:tcPr>
            <w:tcW w:w="0" w:type="auto"/>
          </w:tcPr>
          <w:p w:rsidR="00E6416D" w:rsidRDefault="00C65AD5">
            <w:pPr>
              <w:pStyle w:val="TableBodyText"/>
            </w:pPr>
            <w:r>
              <w:t xml:space="preserve">An integer value that specifies the number of seconds before the command </w:t>
            </w:r>
            <w:r>
              <w:t xml:space="preserve">times </w:t>
            </w:r>
            <w:r>
              <w:lastRenderedPageBreak/>
              <w:t>out.</w:t>
            </w:r>
            <w:bookmarkStart w:id="493" w:name="z108"/>
            <w:bookmarkStart w:id="494" w:name="Appendix_A_Target_53"/>
            <w:bookmarkEnd w:id="493"/>
            <w:r>
              <w:rPr>
                <w:rStyle w:val="Hyperlink"/>
              </w:rPr>
              <w:fldChar w:fldCharType="begin"/>
            </w:r>
            <w:r>
              <w:rPr>
                <w:rStyle w:val="Hyperlink"/>
                <w:szCs w:val="24"/>
              </w:rPr>
              <w:instrText xml:space="preserve"> HYPERLINK \l "Appendix_A_53" \o "Product behavior note 53" \h </w:instrText>
            </w:r>
            <w:r>
              <w:rPr>
                <w:rStyle w:val="Hyperlink"/>
              </w:rPr>
            </w:r>
            <w:r>
              <w:rPr>
                <w:rStyle w:val="Hyperlink"/>
                <w:szCs w:val="24"/>
              </w:rPr>
              <w:fldChar w:fldCharType="separate"/>
            </w:r>
            <w:r>
              <w:rPr>
                <w:rStyle w:val="Hyperlink"/>
              </w:rPr>
              <w:t>&lt;53&gt;</w:t>
            </w:r>
            <w:r>
              <w:rPr>
                <w:rStyle w:val="Hyperlink"/>
              </w:rPr>
              <w:fldChar w:fldCharType="end"/>
            </w:r>
            <w:bookmarkEnd w:id="494"/>
          </w:p>
        </w:tc>
      </w:tr>
      <w:tr w:rsidR="00E6416D" w:rsidTr="00E6416D">
        <w:tc>
          <w:tcPr>
            <w:tcW w:w="0" w:type="auto"/>
          </w:tcPr>
          <w:p w:rsidR="00E6416D" w:rsidRDefault="00C65AD5">
            <w:pPr>
              <w:pStyle w:val="TableBodyText"/>
            </w:pPr>
            <w:r>
              <w:lastRenderedPageBreak/>
              <w:t>AllowImplicitStringConversion</w:t>
            </w:r>
          </w:p>
        </w:tc>
        <w:tc>
          <w:tcPr>
            <w:tcW w:w="0" w:type="auto"/>
          </w:tcPr>
          <w:p w:rsidR="00E6416D" w:rsidRDefault="00C65AD5">
            <w:pPr>
              <w:pStyle w:val="TableBodyText"/>
            </w:pPr>
            <w:r>
              <w:t>A Boolean value that specifies whether external metadata types are converted to the type that the destination requires.</w:t>
            </w:r>
            <w:bookmarkStart w:id="495" w:name="z110"/>
            <w:bookmarkStart w:id="496" w:name="Appendix_A_Target_54"/>
            <w:bookmarkEnd w:id="495"/>
            <w:r>
              <w:rPr>
                <w:rStyle w:val="Hyperlink"/>
              </w:rPr>
              <w:fldChar w:fldCharType="begin"/>
            </w:r>
            <w:r>
              <w:rPr>
                <w:rStyle w:val="Hyperlink"/>
                <w:szCs w:val="24"/>
              </w:rPr>
              <w:instrText xml:space="preserve"> HYPERLINK \l "Appendix_A_54" \o "Product behavior note 54" \h </w:instrText>
            </w:r>
            <w:r>
              <w:rPr>
                <w:rStyle w:val="Hyperlink"/>
              </w:rPr>
            </w:r>
            <w:r>
              <w:rPr>
                <w:rStyle w:val="Hyperlink"/>
                <w:szCs w:val="24"/>
              </w:rPr>
              <w:fldChar w:fldCharType="separate"/>
            </w:r>
            <w:r>
              <w:rPr>
                <w:rStyle w:val="Hyperlink"/>
              </w:rPr>
              <w:t>&lt;54&gt;</w:t>
            </w:r>
            <w:r>
              <w:rPr>
                <w:rStyle w:val="Hyperlink"/>
              </w:rPr>
              <w:fldChar w:fldCharType="end"/>
            </w:r>
            <w:bookmarkEnd w:id="496"/>
          </w:p>
          <w:p w:rsidR="00E6416D" w:rsidRDefault="00C65AD5">
            <w:pPr>
              <w:pStyle w:val="TableBodyText"/>
            </w:pPr>
            <w:r>
              <w:t>TRUE specifies that external types are converted to strings.</w:t>
            </w:r>
          </w:p>
          <w:p w:rsidR="00E6416D" w:rsidRDefault="00C65AD5">
            <w:pPr>
              <w:pStyle w:val="TableBodyText"/>
            </w:pPr>
            <w:r>
              <w:t>FALSE specifies that no error is generated if there is a mismatch between the external metadata type and a column that require</w:t>
            </w:r>
            <w:r>
              <w:t>s a string.</w:t>
            </w:r>
          </w:p>
        </w:tc>
      </w:tr>
      <w:tr w:rsidR="00E6416D" w:rsidTr="00E6416D">
        <w:tc>
          <w:tcPr>
            <w:tcW w:w="0" w:type="auto"/>
          </w:tcPr>
          <w:p w:rsidR="00E6416D" w:rsidRDefault="00C65AD5">
            <w:pPr>
              <w:pStyle w:val="TableBodyText"/>
            </w:pPr>
            <w:r>
              <w:t>TableOrViewName</w:t>
            </w:r>
          </w:p>
        </w:tc>
        <w:tc>
          <w:tcPr>
            <w:tcW w:w="0" w:type="auto"/>
          </w:tcPr>
          <w:p w:rsidR="00E6416D" w:rsidRDefault="00C65AD5">
            <w:pPr>
              <w:pStyle w:val="TableBodyText"/>
            </w:pPr>
            <w:r>
              <w:t>A string value that specifies the name of the table or view for the task.</w:t>
            </w:r>
          </w:p>
        </w:tc>
      </w:tr>
      <w:tr w:rsidR="00E6416D" w:rsidTr="00E6416D">
        <w:tc>
          <w:tcPr>
            <w:tcW w:w="0" w:type="auto"/>
          </w:tcPr>
          <w:p w:rsidR="00E6416D" w:rsidRDefault="00C65AD5">
            <w:pPr>
              <w:pStyle w:val="TableBodyText"/>
            </w:pPr>
            <w:r>
              <w:t>AccessMode</w:t>
            </w:r>
          </w:p>
        </w:tc>
        <w:tc>
          <w:tcPr>
            <w:tcW w:w="0" w:type="auto"/>
          </w:tcPr>
          <w:p w:rsidR="00E6416D" w:rsidRDefault="00C65AD5">
            <w:pPr>
              <w:pStyle w:val="TableBodyText"/>
            </w:pPr>
            <w:r>
              <w:t>An integer value that specifies the access mode to the ADO.NET data. The allowed values are the following:</w:t>
            </w:r>
          </w:p>
          <w:p w:rsidR="00E6416D" w:rsidRDefault="00C65AD5">
            <w:pPr>
              <w:pStyle w:val="TableBodyText"/>
            </w:pPr>
            <w:r>
              <w:t>0 – Table or view.</w:t>
            </w:r>
          </w:p>
          <w:p w:rsidR="00E6416D" w:rsidRDefault="00C65AD5">
            <w:pPr>
              <w:pStyle w:val="TableBodyText"/>
            </w:pPr>
            <w:r>
              <w:t>2 – SQL command</w:t>
            </w:r>
            <w:r>
              <w:t>.</w:t>
            </w:r>
          </w:p>
        </w:tc>
      </w:tr>
      <w:tr w:rsidR="00E6416D" w:rsidTr="00E6416D">
        <w:tc>
          <w:tcPr>
            <w:tcW w:w="0" w:type="auto"/>
          </w:tcPr>
          <w:p w:rsidR="00E6416D" w:rsidRDefault="00C65AD5">
            <w:pPr>
              <w:pStyle w:val="TableBodyText"/>
            </w:pPr>
            <w:r>
              <w:t>UserComponentTypeName</w:t>
            </w:r>
          </w:p>
        </w:tc>
        <w:tc>
          <w:tcPr>
            <w:tcW w:w="0" w:type="auto"/>
          </w:tcPr>
          <w:p w:rsidR="00E6416D" w:rsidRDefault="00C65AD5">
            <w:pPr>
              <w:pStyle w:val="TableBodyText"/>
            </w:pPr>
            <w:r>
              <w:t>A string value that specifies the fully qualified Microsoft .NET Framework assembly name for the component.</w:t>
            </w:r>
          </w:p>
        </w:tc>
      </w:tr>
    </w:tbl>
    <w:p w:rsidR="00E6416D" w:rsidRDefault="00C65AD5">
      <w:r>
        <w:rPr>
          <w:b/>
        </w:rPr>
        <w:t xml:space="preserve">2.7.1.1.1.1.1.1.2.43   </w:t>
      </w:r>
      <w:r>
        <w:rPr>
          <w:b/>
          <w:u w:val="single"/>
        </w:rPr>
        <w:t>Excel Source Component</w:t>
      </w:r>
      <w:bookmarkStart w:id="497" w:name="z512b21b423f34e9f958be51d99fba562"/>
      <w:bookmarkEnd w:id="497"/>
    </w:p>
    <w:p w:rsidR="00E6416D" w:rsidRDefault="00C65AD5">
      <w:r>
        <w:t>Excel Source Component accepts data from an Office Excel workbook as its sou</w:t>
      </w:r>
      <w:r>
        <w:t xml:space="preserve">rce of data. Excel Source Component MUST NOT use any </w:t>
      </w:r>
      <w:r>
        <w:rPr>
          <w:b/>
        </w:rPr>
        <w:t>Name</w:t>
      </w:r>
      <w:r>
        <w:t xml:space="preserve"> attribute value on a </w:t>
      </w:r>
      <w:r>
        <w:rPr>
          <w:b/>
        </w:rPr>
        <w:t>property</w:t>
      </w:r>
      <w:r>
        <w:t xml:space="preserve"> element except for those that are listed in the table in this section.</w:t>
      </w:r>
    </w:p>
    <w:p w:rsidR="00E6416D" w:rsidRDefault="00C65AD5">
      <w:r>
        <w:t xml:space="preserve">The following table specifies the </w:t>
      </w:r>
      <w:r>
        <w:rPr>
          <w:b/>
        </w:rPr>
        <w:t>Name</w:t>
      </w:r>
      <w:r>
        <w:t xml:space="preserve"> attribute values that are allowed for Excel Source Compone</w:t>
      </w:r>
      <w:r>
        <w:t>nt, in addition to any restrictions on the element value. These restrictions MUST be followed.</w:t>
      </w:r>
    </w:p>
    <w:tbl>
      <w:tblPr>
        <w:tblStyle w:val="Table-ShadedHeader"/>
        <w:tblW w:w="0" w:type="auto"/>
        <w:tblLook w:val="04A0" w:firstRow="1" w:lastRow="0" w:firstColumn="1" w:lastColumn="0" w:noHBand="0" w:noVBand="1"/>
      </w:tblPr>
      <w:tblGrid>
        <w:gridCol w:w="2031"/>
        <w:gridCol w:w="7444"/>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t>Name attribute value</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r>
              <w:t>CommandTimeout</w:t>
            </w:r>
          </w:p>
        </w:tc>
        <w:tc>
          <w:tcPr>
            <w:tcW w:w="0" w:type="auto"/>
          </w:tcPr>
          <w:p w:rsidR="00E6416D" w:rsidRDefault="00C65AD5">
            <w:pPr>
              <w:pStyle w:val="TableBodyText"/>
            </w:pPr>
            <w:r>
              <w:t>An integer value that specifies the number of seconds that elapse before the command times out.</w:t>
            </w:r>
            <w:bookmarkStart w:id="498" w:name="z112"/>
            <w:bookmarkStart w:id="499" w:name="Appendix_A_Target_55"/>
            <w:bookmarkEnd w:id="498"/>
            <w:r>
              <w:rPr>
                <w:rStyle w:val="Hyperlink"/>
              </w:rPr>
              <w:fldChar w:fldCharType="begin"/>
            </w:r>
            <w:r>
              <w:rPr>
                <w:rStyle w:val="Hyperlink"/>
                <w:szCs w:val="24"/>
              </w:rPr>
              <w:instrText xml:space="preserve"> HYPERLINK \l "Appendix_A_55" \o "Product behavior note 55" \h </w:instrText>
            </w:r>
            <w:r>
              <w:rPr>
                <w:rStyle w:val="Hyperlink"/>
              </w:rPr>
            </w:r>
            <w:r>
              <w:rPr>
                <w:rStyle w:val="Hyperlink"/>
                <w:szCs w:val="24"/>
              </w:rPr>
              <w:fldChar w:fldCharType="separate"/>
            </w:r>
            <w:r>
              <w:rPr>
                <w:rStyle w:val="Hyperlink"/>
              </w:rPr>
              <w:t>&lt;55&gt;</w:t>
            </w:r>
            <w:r>
              <w:rPr>
                <w:rStyle w:val="Hyperlink"/>
              </w:rPr>
              <w:fldChar w:fldCharType="end"/>
            </w:r>
            <w:bookmarkEnd w:id="499"/>
            <w:r>
              <w:t xml:space="preserve"> </w:t>
            </w:r>
          </w:p>
        </w:tc>
      </w:tr>
      <w:tr w:rsidR="00E6416D" w:rsidTr="00E6416D">
        <w:tc>
          <w:tcPr>
            <w:tcW w:w="0" w:type="auto"/>
          </w:tcPr>
          <w:p w:rsidR="00E6416D" w:rsidRDefault="00C65AD5">
            <w:pPr>
              <w:pStyle w:val="TableBodyText"/>
            </w:pPr>
            <w:r>
              <w:t>OpenRowset</w:t>
            </w:r>
          </w:p>
        </w:tc>
        <w:tc>
          <w:tcPr>
            <w:tcW w:w="0" w:type="auto"/>
          </w:tcPr>
          <w:p w:rsidR="00E6416D" w:rsidRDefault="00C65AD5">
            <w:pPr>
              <w:pStyle w:val="TableBodyText"/>
            </w:pPr>
            <w:r>
              <w:t xml:space="preserve">A string value that specifies the name of the table or view that is used. This value is used when the </w:t>
            </w:r>
            <w:r>
              <w:rPr>
                <w:b/>
              </w:rPr>
              <w:t>AccessMode</w:t>
            </w:r>
            <w:r>
              <w:t xml:space="preserve"> attribute is set to the value "0" or "3".</w:t>
            </w:r>
          </w:p>
        </w:tc>
      </w:tr>
      <w:tr w:rsidR="00E6416D" w:rsidTr="00E6416D">
        <w:tc>
          <w:tcPr>
            <w:tcW w:w="0" w:type="auto"/>
          </w:tcPr>
          <w:p w:rsidR="00E6416D" w:rsidRDefault="00C65AD5">
            <w:pPr>
              <w:pStyle w:val="TableBodyText"/>
            </w:pPr>
            <w:r>
              <w:t>OpenRowsetVariable</w:t>
            </w:r>
          </w:p>
        </w:tc>
        <w:tc>
          <w:tcPr>
            <w:tcW w:w="0" w:type="auto"/>
          </w:tcPr>
          <w:p w:rsidR="00E6416D" w:rsidRDefault="00C65AD5">
            <w:pPr>
              <w:pStyle w:val="TableBodyText"/>
            </w:pPr>
            <w:r>
              <w:t xml:space="preserve">A string value that specifies the name of the variable that contains the name of the table or view that is used. This value is used when the </w:t>
            </w:r>
            <w:r>
              <w:rPr>
                <w:b/>
              </w:rPr>
              <w:t>AccessMode</w:t>
            </w:r>
            <w:r>
              <w:t xml:space="preserve"> attribute is set to the value "1" or "4".</w:t>
            </w:r>
          </w:p>
        </w:tc>
      </w:tr>
      <w:tr w:rsidR="00E6416D" w:rsidTr="00E6416D">
        <w:tc>
          <w:tcPr>
            <w:tcW w:w="0" w:type="auto"/>
          </w:tcPr>
          <w:p w:rsidR="00E6416D" w:rsidRDefault="00C65AD5">
            <w:pPr>
              <w:pStyle w:val="TableBodyText"/>
            </w:pPr>
            <w:r>
              <w:t>SqlCommand</w:t>
            </w:r>
          </w:p>
        </w:tc>
        <w:tc>
          <w:tcPr>
            <w:tcW w:w="0" w:type="auto"/>
          </w:tcPr>
          <w:p w:rsidR="00E6416D" w:rsidRDefault="00C65AD5">
            <w:pPr>
              <w:pStyle w:val="TableBodyText"/>
            </w:pPr>
            <w:r>
              <w:t>A string value that specifies the SQL command tha</w:t>
            </w:r>
            <w:r>
              <w:t xml:space="preserve">t is used. This value is used when the </w:t>
            </w:r>
            <w:r>
              <w:rPr>
                <w:b/>
              </w:rPr>
              <w:t>AccessMode</w:t>
            </w:r>
            <w:r>
              <w:t xml:space="preserve"> attribute is set to the value "2".</w:t>
            </w:r>
          </w:p>
        </w:tc>
      </w:tr>
      <w:tr w:rsidR="00E6416D" w:rsidTr="00E6416D">
        <w:tc>
          <w:tcPr>
            <w:tcW w:w="0" w:type="auto"/>
          </w:tcPr>
          <w:p w:rsidR="00E6416D" w:rsidRDefault="00C65AD5">
            <w:pPr>
              <w:pStyle w:val="TableBodyText"/>
            </w:pPr>
            <w:r>
              <w:t>SqlCommandVariable</w:t>
            </w:r>
          </w:p>
        </w:tc>
        <w:tc>
          <w:tcPr>
            <w:tcW w:w="0" w:type="auto"/>
          </w:tcPr>
          <w:p w:rsidR="00E6416D" w:rsidRDefault="00C65AD5">
            <w:pPr>
              <w:pStyle w:val="TableBodyText"/>
            </w:pPr>
            <w:r>
              <w:t>A string value that specifies the name of the variable that contains the SQL command that is executed.</w:t>
            </w:r>
          </w:p>
        </w:tc>
      </w:tr>
      <w:tr w:rsidR="00E6416D" w:rsidTr="00E6416D">
        <w:tc>
          <w:tcPr>
            <w:tcW w:w="0" w:type="auto"/>
          </w:tcPr>
          <w:p w:rsidR="00E6416D" w:rsidRDefault="00C65AD5">
            <w:pPr>
              <w:pStyle w:val="TableBodyText"/>
            </w:pPr>
            <w:r>
              <w:t>AccessMode</w:t>
            </w:r>
          </w:p>
        </w:tc>
        <w:tc>
          <w:tcPr>
            <w:tcW w:w="0" w:type="auto"/>
          </w:tcPr>
          <w:p w:rsidR="00E6416D" w:rsidRDefault="00C65AD5">
            <w:pPr>
              <w:pStyle w:val="TableBodyText"/>
            </w:pPr>
            <w:r>
              <w:t>An integer value that specifies how to access the data in the Office Excel sheet. The allowed values have the following meanings:</w:t>
            </w:r>
          </w:p>
          <w:p w:rsidR="00E6416D" w:rsidRDefault="00C65AD5">
            <w:pPr>
              <w:pStyle w:val="TableBodyText"/>
            </w:pPr>
            <w:r>
              <w:t>0 – Use "open rowset" to open the Office Excel data.</w:t>
            </w:r>
          </w:p>
          <w:p w:rsidR="00E6416D" w:rsidRDefault="00C65AD5">
            <w:pPr>
              <w:pStyle w:val="TableBodyText"/>
            </w:pPr>
            <w:r>
              <w:t>1 – Use "open rowset" from the value that is contained in a variable to o</w:t>
            </w:r>
            <w:r>
              <w:t>pen the Office Excel data.</w:t>
            </w:r>
          </w:p>
          <w:p w:rsidR="00E6416D" w:rsidRDefault="00C65AD5">
            <w:pPr>
              <w:pStyle w:val="TableBodyText"/>
            </w:pPr>
            <w:r>
              <w:t>2 – Use an SQL command to open the Office Excel data.</w:t>
            </w:r>
          </w:p>
          <w:p w:rsidR="00E6416D" w:rsidRDefault="00C65AD5">
            <w:pPr>
              <w:pStyle w:val="TableBodyText"/>
            </w:pPr>
            <w:r>
              <w:t>3 – Use an SQL command that is contained in a variable to open the Office Excel data.</w:t>
            </w:r>
          </w:p>
        </w:tc>
      </w:tr>
      <w:tr w:rsidR="00E6416D" w:rsidTr="00E6416D">
        <w:tc>
          <w:tcPr>
            <w:tcW w:w="0" w:type="auto"/>
          </w:tcPr>
          <w:p w:rsidR="00E6416D" w:rsidRDefault="00C65AD5">
            <w:pPr>
              <w:pStyle w:val="TableBodyText"/>
            </w:pPr>
            <w:r>
              <w:t>ParameterMapping</w:t>
            </w:r>
          </w:p>
        </w:tc>
        <w:tc>
          <w:tcPr>
            <w:tcW w:w="0" w:type="auto"/>
          </w:tcPr>
          <w:p w:rsidR="00E6416D" w:rsidRDefault="00C65AD5">
            <w:pPr>
              <w:pStyle w:val="TableBodyText"/>
            </w:pPr>
            <w:r>
              <w:t>A string value that specifies the mapping of SQL parameters to values t</w:t>
            </w:r>
            <w:r>
              <w:t>hat are contained in variables.</w:t>
            </w:r>
          </w:p>
        </w:tc>
      </w:tr>
    </w:tbl>
    <w:p w:rsidR="00E6416D" w:rsidRDefault="00C65AD5">
      <w:r>
        <w:rPr>
          <w:b/>
        </w:rPr>
        <w:t xml:space="preserve">2.7.1.1.1.1.1.1.2.44   </w:t>
      </w:r>
      <w:r>
        <w:rPr>
          <w:b/>
          <w:u w:val="single"/>
        </w:rPr>
        <w:t>Flat File Source Component</w:t>
      </w:r>
      <w:bookmarkStart w:id="500" w:name="zc22d462fe9d34243b24a0634325162de"/>
      <w:bookmarkEnd w:id="500"/>
    </w:p>
    <w:p w:rsidR="00E6416D" w:rsidRDefault="00C65AD5">
      <w:r>
        <w:lastRenderedPageBreak/>
        <w:t xml:space="preserve">Flat File Source Component accepts data from a flat file as its source of data. Flat File Source Component MUST NOT use any </w:t>
      </w:r>
      <w:r>
        <w:rPr>
          <w:b/>
        </w:rPr>
        <w:t>Name</w:t>
      </w:r>
      <w:r>
        <w:t xml:space="preserve"> attribute value on a </w:t>
      </w:r>
      <w:r>
        <w:rPr>
          <w:b/>
        </w:rPr>
        <w:t>property</w:t>
      </w:r>
      <w:r>
        <w:t xml:space="preserve"> element except for those that are listed in the table in this section.</w:t>
      </w:r>
    </w:p>
    <w:p w:rsidR="00E6416D" w:rsidRDefault="00C65AD5">
      <w:r>
        <w:t xml:space="preserve">The following table specifies the </w:t>
      </w:r>
      <w:r>
        <w:rPr>
          <w:b/>
        </w:rPr>
        <w:t>Name</w:t>
      </w:r>
      <w:r>
        <w:t xml:space="preserve"> attribute values that are allowed for Flat File Source Component, in addition to any restrictions on the element value. These restrictions MUST b</w:t>
      </w:r>
      <w:r>
        <w:t>e followed.</w:t>
      </w:r>
    </w:p>
    <w:tbl>
      <w:tblPr>
        <w:tblStyle w:val="Table-ShadedHeader"/>
        <w:tblW w:w="0" w:type="auto"/>
        <w:tblLook w:val="04A0" w:firstRow="1" w:lastRow="0" w:firstColumn="1" w:lastColumn="0" w:noHBand="0" w:noVBand="1"/>
      </w:tblPr>
      <w:tblGrid>
        <w:gridCol w:w="2106"/>
        <w:gridCol w:w="7369"/>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t>Name attribute value</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r>
              <w:t>RetainNulls</w:t>
            </w:r>
          </w:p>
        </w:tc>
        <w:tc>
          <w:tcPr>
            <w:tcW w:w="0" w:type="auto"/>
          </w:tcPr>
          <w:p w:rsidR="00E6416D" w:rsidRDefault="00C65AD5">
            <w:pPr>
              <w:pStyle w:val="TableBodyText"/>
            </w:pPr>
            <w:r>
              <w:t>A Boolean value that specifies whether to retain NULL values that are obtained from the source during the pipeline processing.</w:t>
            </w:r>
          </w:p>
          <w:p w:rsidR="00E6416D" w:rsidRDefault="00C65AD5">
            <w:pPr>
              <w:pStyle w:val="TableBodyText"/>
            </w:pPr>
            <w:r>
              <w:t>TRUE specifies that NULL values are retained during pipeline processing</w:t>
            </w:r>
            <w:r>
              <w:t>.</w:t>
            </w:r>
          </w:p>
          <w:p w:rsidR="00E6416D" w:rsidRDefault="00C65AD5">
            <w:pPr>
              <w:pStyle w:val="TableBodyText"/>
            </w:pPr>
            <w:r>
              <w:t>FALSE specifies that NULL values are not retained.</w:t>
            </w:r>
          </w:p>
        </w:tc>
      </w:tr>
      <w:tr w:rsidR="00E6416D" w:rsidTr="00E6416D">
        <w:tc>
          <w:tcPr>
            <w:tcW w:w="0" w:type="auto"/>
          </w:tcPr>
          <w:p w:rsidR="00E6416D" w:rsidRDefault="00C65AD5">
            <w:pPr>
              <w:pStyle w:val="TableBodyText"/>
            </w:pPr>
            <w:r>
              <w:t>FileNameColumnName</w:t>
            </w:r>
          </w:p>
        </w:tc>
        <w:tc>
          <w:tcPr>
            <w:tcW w:w="0" w:type="auto"/>
          </w:tcPr>
          <w:p w:rsidR="00E6416D" w:rsidRDefault="00C65AD5">
            <w:pPr>
              <w:pStyle w:val="TableBodyText"/>
            </w:pPr>
            <w:r>
              <w:t>A string value that specifies the name of the output column that contains the file name for the flat file source file.</w:t>
            </w:r>
          </w:p>
        </w:tc>
      </w:tr>
    </w:tbl>
    <w:p w:rsidR="00E6416D" w:rsidRDefault="00C65AD5">
      <w:r>
        <w:rPr>
          <w:b/>
        </w:rPr>
        <w:t xml:space="preserve">2.7.1.1.1.1.1.1.2.45   </w:t>
      </w:r>
      <w:r>
        <w:rPr>
          <w:b/>
          <w:u w:val="single"/>
        </w:rPr>
        <w:t>OLE DB Source Component</w:t>
      </w:r>
      <w:bookmarkStart w:id="501" w:name="z3f6ac3f1152140f49984b140e9835251"/>
      <w:bookmarkEnd w:id="501"/>
    </w:p>
    <w:p w:rsidR="00E6416D" w:rsidRDefault="00C65AD5">
      <w:r>
        <w:t xml:space="preserve">OLE DB Source Component accepts data from an OLE DB–compliant database as its source of data. OLE DB Source Component MUST NOT use any </w:t>
      </w:r>
      <w:r>
        <w:rPr>
          <w:b/>
        </w:rPr>
        <w:t>Name</w:t>
      </w:r>
      <w:r>
        <w:t xml:space="preserve"> attribute value on a </w:t>
      </w:r>
      <w:r>
        <w:rPr>
          <w:b/>
        </w:rPr>
        <w:t>property</w:t>
      </w:r>
      <w:r>
        <w:t xml:space="preserve"> element except for those that are listed in the table in this section.</w:t>
      </w:r>
    </w:p>
    <w:p w:rsidR="00E6416D" w:rsidRDefault="00C65AD5">
      <w:r>
        <w:t>The following t</w:t>
      </w:r>
      <w:r>
        <w:t xml:space="preserve">able specifies the </w:t>
      </w:r>
      <w:r>
        <w:rPr>
          <w:b/>
        </w:rPr>
        <w:t>Name</w:t>
      </w:r>
      <w:r>
        <w:t xml:space="preserve"> attribute values that are allowed for the OLE DB Source Component, in addition to any restrictions on the element value. These restrictions MUST be followed.</w:t>
      </w:r>
    </w:p>
    <w:tbl>
      <w:tblPr>
        <w:tblStyle w:val="Table-ShadedHeader"/>
        <w:tblW w:w="0" w:type="auto"/>
        <w:tblLook w:val="04A0" w:firstRow="1" w:lastRow="0" w:firstColumn="1" w:lastColumn="0" w:noHBand="0" w:noVBand="1"/>
      </w:tblPr>
      <w:tblGrid>
        <w:gridCol w:w="2455"/>
        <w:gridCol w:w="7020"/>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t>Name attribute value</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r>
              <w:t>CommandTimeout</w:t>
            </w:r>
          </w:p>
        </w:tc>
        <w:tc>
          <w:tcPr>
            <w:tcW w:w="0" w:type="auto"/>
          </w:tcPr>
          <w:p w:rsidR="00E6416D" w:rsidRDefault="00C65AD5">
            <w:pPr>
              <w:pStyle w:val="TableBodyText"/>
            </w:pPr>
            <w:r>
              <w:t>An integer value that spe</w:t>
            </w:r>
            <w:r>
              <w:t>cifies the number of seconds that elapse before the command times out.</w:t>
            </w:r>
            <w:bookmarkStart w:id="502" w:name="z114"/>
            <w:bookmarkStart w:id="503" w:name="Appendix_A_Target_56"/>
            <w:bookmarkEnd w:id="502"/>
            <w:r>
              <w:rPr>
                <w:rStyle w:val="Hyperlink"/>
              </w:rPr>
              <w:fldChar w:fldCharType="begin"/>
            </w:r>
            <w:r>
              <w:rPr>
                <w:rStyle w:val="Hyperlink"/>
                <w:szCs w:val="24"/>
              </w:rPr>
              <w:instrText xml:space="preserve"> HYPERLINK \l "Appendix_A_56" \o "Product behavior note 56" \h </w:instrText>
            </w:r>
            <w:r>
              <w:rPr>
                <w:rStyle w:val="Hyperlink"/>
              </w:rPr>
            </w:r>
            <w:r>
              <w:rPr>
                <w:rStyle w:val="Hyperlink"/>
                <w:szCs w:val="24"/>
              </w:rPr>
              <w:fldChar w:fldCharType="separate"/>
            </w:r>
            <w:r>
              <w:rPr>
                <w:rStyle w:val="Hyperlink"/>
              </w:rPr>
              <w:t>&lt;56&gt;</w:t>
            </w:r>
            <w:r>
              <w:rPr>
                <w:rStyle w:val="Hyperlink"/>
              </w:rPr>
              <w:fldChar w:fldCharType="end"/>
            </w:r>
            <w:bookmarkEnd w:id="503"/>
            <w:r>
              <w:t xml:space="preserve"> </w:t>
            </w:r>
          </w:p>
        </w:tc>
      </w:tr>
      <w:tr w:rsidR="00E6416D" w:rsidTr="00E6416D">
        <w:tc>
          <w:tcPr>
            <w:tcW w:w="0" w:type="auto"/>
          </w:tcPr>
          <w:p w:rsidR="00E6416D" w:rsidRDefault="00C65AD5">
            <w:pPr>
              <w:pStyle w:val="TableBodyText"/>
            </w:pPr>
            <w:r>
              <w:t>OpenRowset</w:t>
            </w:r>
          </w:p>
        </w:tc>
        <w:tc>
          <w:tcPr>
            <w:tcW w:w="0" w:type="auto"/>
          </w:tcPr>
          <w:p w:rsidR="00E6416D" w:rsidRDefault="00C65AD5">
            <w:pPr>
              <w:pStyle w:val="TableBodyText"/>
            </w:pPr>
            <w:r>
              <w:t xml:space="preserve">A string value that specifies the name of the table or view that is used. This value is used when the </w:t>
            </w:r>
            <w:r>
              <w:rPr>
                <w:b/>
              </w:rPr>
              <w:t>AccessMode</w:t>
            </w:r>
            <w:r>
              <w:t xml:space="preserve"> attribute is set to the value "0" or "3".</w:t>
            </w:r>
          </w:p>
        </w:tc>
      </w:tr>
      <w:tr w:rsidR="00E6416D" w:rsidTr="00E6416D">
        <w:tc>
          <w:tcPr>
            <w:tcW w:w="0" w:type="auto"/>
          </w:tcPr>
          <w:p w:rsidR="00E6416D" w:rsidRDefault="00C65AD5">
            <w:pPr>
              <w:pStyle w:val="TableBodyText"/>
            </w:pPr>
            <w:r>
              <w:t>OpenRowsetVariable</w:t>
            </w:r>
          </w:p>
        </w:tc>
        <w:tc>
          <w:tcPr>
            <w:tcW w:w="0" w:type="auto"/>
          </w:tcPr>
          <w:p w:rsidR="00E6416D" w:rsidRDefault="00C65AD5">
            <w:pPr>
              <w:pStyle w:val="TableBodyText"/>
            </w:pPr>
            <w:r>
              <w:t xml:space="preserve">A string value that specifies the name of the variable that contains the name of the table or view that is used. This value is used when the </w:t>
            </w:r>
            <w:r>
              <w:rPr>
                <w:b/>
              </w:rPr>
              <w:t>AccessMode</w:t>
            </w:r>
            <w:r>
              <w:t xml:space="preserve"> attribute is set to the value "</w:t>
            </w:r>
            <w:r>
              <w:t>1" or "4".</w:t>
            </w:r>
          </w:p>
        </w:tc>
      </w:tr>
      <w:tr w:rsidR="00E6416D" w:rsidTr="00E6416D">
        <w:tc>
          <w:tcPr>
            <w:tcW w:w="0" w:type="auto"/>
          </w:tcPr>
          <w:p w:rsidR="00E6416D" w:rsidRDefault="00C65AD5">
            <w:pPr>
              <w:pStyle w:val="TableBodyText"/>
            </w:pPr>
            <w:r>
              <w:t>SqlCommand</w:t>
            </w:r>
          </w:p>
        </w:tc>
        <w:tc>
          <w:tcPr>
            <w:tcW w:w="0" w:type="auto"/>
          </w:tcPr>
          <w:p w:rsidR="00E6416D" w:rsidRDefault="00C65AD5">
            <w:pPr>
              <w:pStyle w:val="TableBodyText"/>
            </w:pPr>
            <w:r>
              <w:t xml:space="preserve">A string value that specifies the SQL command that is used. This value is used when the </w:t>
            </w:r>
            <w:r>
              <w:rPr>
                <w:b/>
              </w:rPr>
              <w:t>AccessMode</w:t>
            </w:r>
            <w:r>
              <w:t xml:space="preserve"> attribute is set to value "2".</w:t>
            </w:r>
          </w:p>
        </w:tc>
      </w:tr>
      <w:tr w:rsidR="00E6416D" w:rsidTr="00E6416D">
        <w:tc>
          <w:tcPr>
            <w:tcW w:w="0" w:type="auto"/>
          </w:tcPr>
          <w:p w:rsidR="00E6416D" w:rsidRDefault="00C65AD5">
            <w:pPr>
              <w:pStyle w:val="TableBodyText"/>
            </w:pPr>
            <w:r>
              <w:t>DefaultCodePage</w:t>
            </w:r>
          </w:p>
        </w:tc>
        <w:tc>
          <w:tcPr>
            <w:tcW w:w="0" w:type="auto"/>
          </w:tcPr>
          <w:p w:rsidR="00E6416D" w:rsidRDefault="00C65AD5">
            <w:pPr>
              <w:pStyle w:val="TableBodyText"/>
            </w:pPr>
            <w:r>
              <w:t xml:space="preserve">An integer value that specifies the default code page to use if code page information </w:t>
            </w:r>
            <w:r>
              <w:t>is not available from the data source.</w:t>
            </w:r>
          </w:p>
        </w:tc>
      </w:tr>
      <w:tr w:rsidR="00E6416D" w:rsidTr="00E6416D">
        <w:tc>
          <w:tcPr>
            <w:tcW w:w="0" w:type="auto"/>
          </w:tcPr>
          <w:p w:rsidR="00E6416D" w:rsidRDefault="00C65AD5">
            <w:pPr>
              <w:pStyle w:val="TableBodyText"/>
            </w:pPr>
            <w:r>
              <w:t>AlwaysUseDefaultCodePage</w:t>
            </w:r>
          </w:p>
        </w:tc>
        <w:tc>
          <w:tcPr>
            <w:tcW w:w="0" w:type="auto"/>
          </w:tcPr>
          <w:p w:rsidR="00E6416D" w:rsidRDefault="00C65AD5">
            <w:pPr>
              <w:pStyle w:val="TableBodyText"/>
            </w:pPr>
            <w:r>
              <w:t xml:space="preserve">A Boolean value that specifies whether to always use the value for the code page given in the </w:t>
            </w:r>
            <w:r>
              <w:rPr>
                <w:b/>
              </w:rPr>
              <w:t>DefaultCodePage</w:t>
            </w:r>
            <w:r>
              <w:t xml:space="preserve"> attribute. </w:t>
            </w:r>
          </w:p>
          <w:p w:rsidR="00E6416D" w:rsidRDefault="00C65AD5">
            <w:pPr>
              <w:pStyle w:val="TableBodyText"/>
              <w:ind w:left="274" w:hanging="274"/>
            </w:pPr>
            <w:r>
              <w:t xml:space="preserve">TRUE specifies to always use the value given in the </w:t>
            </w:r>
            <w:r>
              <w:rPr>
                <w:b/>
              </w:rPr>
              <w:t>DefaultCodePage</w:t>
            </w:r>
            <w:r>
              <w:t xml:space="preserve"> a</w:t>
            </w:r>
            <w:r>
              <w:t>ttribute for the code page value.</w:t>
            </w:r>
          </w:p>
          <w:p w:rsidR="00E6416D" w:rsidRDefault="00C65AD5">
            <w:pPr>
              <w:pStyle w:val="TableBodyText"/>
              <w:ind w:left="274" w:hanging="274"/>
            </w:pPr>
            <w:r>
              <w:t xml:space="preserve">FALSE specifies to first try to derive the code page value from the data source. If the code page value cannot be derived from the data source, the </w:t>
            </w:r>
            <w:r>
              <w:rPr>
                <w:b/>
              </w:rPr>
              <w:t>DefaultCodePage</w:t>
            </w:r>
            <w:r>
              <w:t xml:space="preserve"> attribute value is used.</w:t>
            </w:r>
          </w:p>
        </w:tc>
      </w:tr>
      <w:tr w:rsidR="00E6416D" w:rsidTr="00E6416D">
        <w:tc>
          <w:tcPr>
            <w:tcW w:w="0" w:type="auto"/>
          </w:tcPr>
          <w:p w:rsidR="00E6416D" w:rsidRDefault="00C65AD5">
            <w:pPr>
              <w:pStyle w:val="TableBodyText"/>
            </w:pPr>
            <w:r>
              <w:t>AccessMode</w:t>
            </w:r>
          </w:p>
        </w:tc>
        <w:tc>
          <w:tcPr>
            <w:tcW w:w="0" w:type="auto"/>
          </w:tcPr>
          <w:p w:rsidR="00E6416D" w:rsidRDefault="00C65AD5">
            <w:pPr>
              <w:pStyle w:val="TableBodyText"/>
            </w:pPr>
            <w:r>
              <w:t>An integer value that specifies how to access the data in the Office Excel sheet. The allowed values have the following meanings.</w:t>
            </w:r>
          </w:p>
          <w:p w:rsidR="00E6416D" w:rsidRDefault="00C65AD5">
            <w:pPr>
              <w:pStyle w:val="TableBodyText"/>
              <w:ind w:left="274" w:hanging="274"/>
            </w:pPr>
            <w:r>
              <w:t>0 – Use "open rowset" to open the Office Excel data.</w:t>
            </w:r>
          </w:p>
          <w:p w:rsidR="00E6416D" w:rsidRDefault="00C65AD5">
            <w:pPr>
              <w:pStyle w:val="TableBodyText"/>
              <w:ind w:left="274" w:hanging="274"/>
            </w:pPr>
            <w:r>
              <w:t>1 – Use "open rowset" from the value that is contained in a variable to o</w:t>
            </w:r>
            <w:r>
              <w:t>pen the Office Excel data.</w:t>
            </w:r>
          </w:p>
          <w:p w:rsidR="00E6416D" w:rsidRDefault="00C65AD5">
            <w:pPr>
              <w:pStyle w:val="TableBodyText"/>
              <w:ind w:left="274" w:hanging="274"/>
            </w:pPr>
            <w:r>
              <w:t>2 – Use an SQL command to open the Office Excel data.</w:t>
            </w:r>
          </w:p>
          <w:p w:rsidR="00E6416D" w:rsidRDefault="00C65AD5">
            <w:pPr>
              <w:pStyle w:val="TableBodyText"/>
              <w:ind w:left="274" w:hanging="274"/>
            </w:pPr>
            <w:r>
              <w:t xml:space="preserve">3 – Use an SQL command that is contained in a variable to open the Office Excel </w:t>
            </w:r>
            <w:r>
              <w:lastRenderedPageBreak/>
              <w:t>data.</w:t>
            </w:r>
          </w:p>
        </w:tc>
      </w:tr>
      <w:tr w:rsidR="00E6416D" w:rsidTr="00E6416D">
        <w:tc>
          <w:tcPr>
            <w:tcW w:w="0" w:type="auto"/>
          </w:tcPr>
          <w:p w:rsidR="00E6416D" w:rsidRDefault="00C65AD5">
            <w:pPr>
              <w:pStyle w:val="TableBodyText"/>
            </w:pPr>
            <w:r>
              <w:lastRenderedPageBreak/>
              <w:t>ParameterMapping</w:t>
            </w:r>
          </w:p>
        </w:tc>
        <w:tc>
          <w:tcPr>
            <w:tcW w:w="0" w:type="auto"/>
          </w:tcPr>
          <w:p w:rsidR="00E6416D" w:rsidRDefault="00C65AD5">
            <w:pPr>
              <w:pStyle w:val="TableBodyText"/>
            </w:pPr>
            <w:r>
              <w:t xml:space="preserve">A string value that specifies the mapping of SQL parameters to values </w:t>
            </w:r>
            <w:r>
              <w:t>that are contained in variables.</w:t>
            </w:r>
          </w:p>
        </w:tc>
      </w:tr>
    </w:tbl>
    <w:p w:rsidR="00E6416D" w:rsidRDefault="00C65AD5">
      <w:r>
        <w:rPr>
          <w:b/>
        </w:rPr>
        <w:t xml:space="preserve">2.7.1.1.1.1.1.1.2.46   </w:t>
      </w:r>
      <w:r>
        <w:rPr>
          <w:b/>
          <w:u w:val="single"/>
        </w:rPr>
        <w:t>Raw File Source Component</w:t>
      </w:r>
      <w:bookmarkStart w:id="504" w:name="ze21f0e327ec8420386d545668e00859e"/>
      <w:bookmarkEnd w:id="504"/>
    </w:p>
    <w:p w:rsidR="00E6416D" w:rsidRDefault="00C65AD5">
      <w:r>
        <w:t xml:space="preserve">Raw File Source Component accepts data from a raw file as its source of data. Raw File Source Component MUST NOT use any </w:t>
      </w:r>
      <w:r>
        <w:rPr>
          <w:b/>
        </w:rPr>
        <w:t>Name</w:t>
      </w:r>
      <w:r>
        <w:t xml:space="preserve"> attribute value on a </w:t>
      </w:r>
      <w:r>
        <w:rPr>
          <w:b/>
        </w:rPr>
        <w:t>property</w:t>
      </w:r>
      <w:r>
        <w:t xml:space="preserve"> element except fo</w:t>
      </w:r>
      <w:r>
        <w:t>r those that are listed in the table in this section.</w:t>
      </w:r>
    </w:p>
    <w:p w:rsidR="00E6416D" w:rsidRDefault="00C65AD5">
      <w:r>
        <w:t xml:space="preserve">The following table specifies the </w:t>
      </w:r>
      <w:r>
        <w:rPr>
          <w:b/>
        </w:rPr>
        <w:t>Name</w:t>
      </w:r>
      <w:r>
        <w:t xml:space="preserve"> attribute values that are allowed for Raw File Source Component, in addition to any restrictions on the element value. These restrictions MUST be followed.</w:t>
      </w:r>
    </w:p>
    <w:tbl>
      <w:tblPr>
        <w:tblStyle w:val="Table-ShadedHeader"/>
        <w:tblW w:w="0" w:type="auto"/>
        <w:tblLook w:val="04A0" w:firstRow="1" w:lastRow="0" w:firstColumn="1" w:lastColumn="0" w:noHBand="0" w:noVBand="1"/>
      </w:tblPr>
      <w:tblGrid>
        <w:gridCol w:w="1862"/>
        <w:gridCol w:w="7613"/>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t>Name at</w:t>
            </w:r>
            <w:r>
              <w:t>tribute value</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r>
              <w:t>AccessMode</w:t>
            </w:r>
          </w:p>
        </w:tc>
        <w:tc>
          <w:tcPr>
            <w:tcW w:w="0" w:type="auto"/>
          </w:tcPr>
          <w:p w:rsidR="00E6416D" w:rsidRDefault="00C65AD5">
            <w:pPr>
              <w:pStyle w:val="TableBodyText"/>
            </w:pPr>
            <w:r>
              <w:t>An integer value that specifies whether the file is specified in the XML or is specified as the value of a variable. The allowed values are the following:</w:t>
            </w:r>
          </w:p>
          <w:p w:rsidR="00E6416D" w:rsidRDefault="00C65AD5">
            <w:pPr>
              <w:pStyle w:val="TableBodyText"/>
            </w:pPr>
            <w:r>
              <w:t>0 – The file name is specified in the package file.</w:t>
            </w:r>
          </w:p>
          <w:p w:rsidR="00E6416D" w:rsidRDefault="00C65AD5">
            <w:pPr>
              <w:pStyle w:val="TableBodyText"/>
            </w:pPr>
            <w:r>
              <w:t>1 – The fil</w:t>
            </w:r>
            <w:r>
              <w:t>e name is specified as the value of a variable.</w:t>
            </w:r>
          </w:p>
        </w:tc>
      </w:tr>
      <w:tr w:rsidR="00E6416D" w:rsidTr="00E6416D">
        <w:tc>
          <w:tcPr>
            <w:tcW w:w="0" w:type="auto"/>
          </w:tcPr>
          <w:p w:rsidR="00E6416D" w:rsidRDefault="00C65AD5">
            <w:pPr>
              <w:pStyle w:val="TableBodyText"/>
            </w:pPr>
            <w:r>
              <w:t>FileName</w:t>
            </w:r>
          </w:p>
        </w:tc>
        <w:tc>
          <w:tcPr>
            <w:tcW w:w="0" w:type="auto"/>
          </w:tcPr>
          <w:p w:rsidR="00E6416D" w:rsidRDefault="00C65AD5">
            <w:pPr>
              <w:pStyle w:val="TableBodyText"/>
            </w:pPr>
            <w:r>
              <w:t xml:space="preserve">A string value that specifies the name of the file for output. This value is used only if the value of the </w:t>
            </w:r>
            <w:r>
              <w:rPr>
                <w:b/>
              </w:rPr>
              <w:t>AccessMode</w:t>
            </w:r>
            <w:r>
              <w:t xml:space="preserve"> attribute is "0".</w:t>
            </w:r>
          </w:p>
        </w:tc>
      </w:tr>
      <w:tr w:rsidR="00E6416D" w:rsidTr="00E6416D">
        <w:tc>
          <w:tcPr>
            <w:tcW w:w="0" w:type="auto"/>
          </w:tcPr>
          <w:p w:rsidR="00E6416D" w:rsidRDefault="00C65AD5">
            <w:pPr>
              <w:pStyle w:val="TableBodyText"/>
            </w:pPr>
            <w:r>
              <w:t>FileNameVariable</w:t>
            </w:r>
          </w:p>
        </w:tc>
        <w:tc>
          <w:tcPr>
            <w:tcW w:w="0" w:type="auto"/>
          </w:tcPr>
          <w:p w:rsidR="00E6416D" w:rsidRDefault="00C65AD5">
            <w:pPr>
              <w:pStyle w:val="TableBodyText"/>
            </w:pPr>
            <w:r>
              <w:t xml:space="preserve">A string value that specifies the name of the variable that contains the file name for the output file. This value applies only if the value for the </w:t>
            </w:r>
            <w:r>
              <w:rPr>
                <w:b/>
              </w:rPr>
              <w:t>AccessMode</w:t>
            </w:r>
            <w:r>
              <w:t xml:space="preserve"> attribute is equal to "1".</w:t>
            </w:r>
          </w:p>
        </w:tc>
      </w:tr>
    </w:tbl>
    <w:p w:rsidR="00E6416D" w:rsidRDefault="00C65AD5">
      <w:r>
        <w:rPr>
          <w:b/>
        </w:rPr>
        <w:t xml:space="preserve">2.7.1.1.1.1.1.1.2.47   </w:t>
      </w:r>
      <w:r>
        <w:rPr>
          <w:b/>
          <w:u w:val="single"/>
        </w:rPr>
        <w:t>XML Source Component</w:t>
      </w:r>
      <w:bookmarkStart w:id="505" w:name="z2c0957b175f74a7b81ab6f1e07dc351b"/>
      <w:bookmarkEnd w:id="505"/>
    </w:p>
    <w:p w:rsidR="00E6416D" w:rsidRDefault="00C65AD5">
      <w:r>
        <w:t>XML Source Component acc</w:t>
      </w:r>
      <w:r>
        <w:t xml:space="preserve">epts data from an XML file as its source of data. XML Source Component MUST NOT use any </w:t>
      </w:r>
      <w:r>
        <w:rPr>
          <w:b/>
        </w:rPr>
        <w:t>Name</w:t>
      </w:r>
      <w:r>
        <w:t xml:space="preserve"> attribute value on a </w:t>
      </w:r>
      <w:r>
        <w:rPr>
          <w:b/>
        </w:rPr>
        <w:t>property</w:t>
      </w:r>
      <w:r>
        <w:t xml:space="preserve"> element except for those that are listed in the table in this section.</w:t>
      </w:r>
    </w:p>
    <w:p w:rsidR="00E6416D" w:rsidRDefault="00C65AD5">
      <w:r>
        <w:t xml:space="preserve">The following table specifies the </w:t>
      </w:r>
      <w:r>
        <w:rPr>
          <w:b/>
        </w:rPr>
        <w:t>Name</w:t>
      </w:r>
      <w:r>
        <w:t xml:space="preserve"> attribute values that a</w:t>
      </w:r>
      <w:r>
        <w:t>re allowed for XML Source Component, in addition to any restrictions on the element value. These restrictions MUST be followed.</w:t>
      </w:r>
    </w:p>
    <w:tbl>
      <w:tblPr>
        <w:tblStyle w:val="Table-ShadedHeader"/>
        <w:tblW w:w="0" w:type="auto"/>
        <w:tblLook w:val="04A0" w:firstRow="1" w:lastRow="0" w:firstColumn="1" w:lastColumn="0" w:noHBand="0" w:noVBand="1"/>
      </w:tblPr>
      <w:tblGrid>
        <w:gridCol w:w="2372"/>
        <w:gridCol w:w="7103"/>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t>Name attribute value</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r>
              <w:t>UserComponentTypeName</w:t>
            </w:r>
          </w:p>
        </w:tc>
        <w:tc>
          <w:tcPr>
            <w:tcW w:w="0" w:type="auto"/>
          </w:tcPr>
          <w:p w:rsidR="00E6416D" w:rsidRDefault="00C65AD5">
            <w:pPr>
              <w:pStyle w:val="TableBodyText"/>
            </w:pPr>
            <w:r>
              <w:t>A string value that specifies the fully qualified Microsoft .NET Framewo</w:t>
            </w:r>
            <w:r>
              <w:t>rk assembly name for the component.</w:t>
            </w:r>
          </w:p>
        </w:tc>
      </w:tr>
      <w:tr w:rsidR="00E6416D" w:rsidTr="00E6416D">
        <w:tc>
          <w:tcPr>
            <w:tcW w:w="0" w:type="auto"/>
          </w:tcPr>
          <w:p w:rsidR="00E6416D" w:rsidRDefault="00C65AD5">
            <w:pPr>
              <w:pStyle w:val="TableBodyText"/>
            </w:pPr>
            <w:r>
              <w:t>XMLData</w:t>
            </w:r>
          </w:p>
        </w:tc>
        <w:tc>
          <w:tcPr>
            <w:tcW w:w="0" w:type="auto"/>
          </w:tcPr>
          <w:p w:rsidR="00E6416D" w:rsidRDefault="00C65AD5">
            <w:pPr>
              <w:pStyle w:val="TableBodyText"/>
            </w:pPr>
            <w:r>
              <w:t xml:space="preserve">A string value that specifies the file name or variable name that contains the XML. The content of the string is dependent upon the value of the </w:t>
            </w:r>
            <w:r>
              <w:rPr>
                <w:b/>
              </w:rPr>
              <w:t>AccessMode</w:t>
            </w:r>
            <w:r>
              <w:t xml:space="preserve"> attribute.</w:t>
            </w:r>
          </w:p>
        </w:tc>
      </w:tr>
      <w:tr w:rsidR="00E6416D" w:rsidTr="00E6416D">
        <w:tc>
          <w:tcPr>
            <w:tcW w:w="0" w:type="auto"/>
          </w:tcPr>
          <w:p w:rsidR="00E6416D" w:rsidRDefault="00C65AD5">
            <w:pPr>
              <w:pStyle w:val="TableBodyText"/>
            </w:pPr>
            <w:r>
              <w:t>XMLDataVariable</w:t>
            </w:r>
          </w:p>
        </w:tc>
        <w:tc>
          <w:tcPr>
            <w:tcW w:w="0" w:type="auto"/>
          </w:tcPr>
          <w:p w:rsidR="00E6416D" w:rsidRDefault="00C65AD5">
            <w:pPr>
              <w:pStyle w:val="TableBodyText"/>
            </w:pPr>
            <w:r>
              <w:t xml:space="preserve">A string value that </w:t>
            </w:r>
            <w:r>
              <w:t>specifies the name of the variable that contains the XML data.</w:t>
            </w:r>
          </w:p>
        </w:tc>
      </w:tr>
      <w:tr w:rsidR="00E6416D" w:rsidTr="00E6416D">
        <w:tc>
          <w:tcPr>
            <w:tcW w:w="0" w:type="auto"/>
          </w:tcPr>
          <w:p w:rsidR="00E6416D" w:rsidRDefault="00C65AD5">
            <w:pPr>
              <w:pStyle w:val="TableBodyText"/>
            </w:pPr>
            <w:r>
              <w:t>AccessMode</w:t>
            </w:r>
          </w:p>
        </w:tc>
        <w:tc>
          <w:tcPr>
            <w:tcW w:w="0" w:type="auto"/>
          </w:tcPr>
          <w:p w:rsidR="00E6416D" w:rsidRDefault="00C65AD5">
            <w:pPr>
              <w:pStyle w:val="TableBodyText"/>
            </w:pPr>
            <w:r>
              <w:t>An integer value that specifies the mode of access of the XML. The allowed values are the following.</w:t>
            </w:r>
          </w:p>
          <w:p w:rsidR="00E6416D" w:rsidRDefault="00C65AD5">
            <w:pPr>
              <w:pStyle w:val="TableBodyText"/>
            </w:pPr>
            <w:r>
              <w:t>0 – XML file.</w:t>
            </w:r>
          </w:p>
          <w:p w:rsidR="00E6416D" w:rsidRDefault="00C65AD5">
            <w:pPr>
              <w:pStyle w:val="TableBodyText"/>
            </w:pPr>
            <w:r>
              <w:t>1 - XML file from the value of a variable.</w:t>
            </w:r>
          </w:p>
          <w:p w:rsidR="00E6416D" w:rsidRDefault="00C65AD5">
            <w:pPr>
              <w:pStyle w:val="TableBodyText"/>
            </w:pPr>
            <w:r>
              <w:t>2 – XML data from the v</w:t>
            </w:r>
            <w:r>
              <w:t>alue of a variable.</w:t>
            </w:r>
          </w:p>
        </w:tc>
      </w:tr>
      <w:tr w:rsidR="00E6416D" w:rsidTr="00E6416D">
        <w:tc>
          <w:tcPr>
            <w:tcW w:w="0" w:type="auto"/>
          </w:tcPr>
          <w:p w:rsidR="00E6416D" w:rsidRDefault="00C65AD5">
            <w:pPr>
              <w:pStyle w:val="TableBodyText"/>
            </w:pPr>
            <w:r>
              <w:t>XMLSchemaDefinition</w:t>
            </w:r>
          </w:p>
        </w:tc>
        <w:tc>
          <w:tcPr>
            <w:tcW w:w="0" w:type="auto"/>
          </w:tcPr>
          <w:p w:rsidR="00E6416D" w:rsidRDefault="00C65AD5">
            <w:pPr>
              <w:pStyle w:val="TableBodyText"/>
            </w:pPr>
            <w:r>
              <w:t xml:space="preserve">A string value that contains an inline XML Schema definition. This value is used if the </w:t>
            </w:r>
            <w:r>
              <w:rPr>
                <w:b/>
              </w:rPr>
              <w:t>UseInlineSchema</w:t>
            </w:r>
            <w:r>
              <w:t xml:space="preserve"> attribute value is set to TRUE.</w:t>
            </w:r>
          </w:p>
        </w:tc>
      </w:tr>
      <w:tr w:rsidR="00E6416D" w:rsidTr="00E6416D">
        <w:tc>
          <w:tcPr>
            <w:tcW w:w="0" w:type="auto"/>
          </w:tcPr>
          <w:p w:rsidR="00E6416D" w:rsidRDefault="00C65AD5">
            <w:pPr>
              <w:pStyle w:val="TableBodyText"/>
            </w:pPr>
            <w:r>
              <w:t>UseInlineSchema</w:t>
            </w:r>
          </w:p>
        </w:tc>
        <w:tc>
          <w:tcPr>
            <w:tcW w:w="0" w:type="auto"/>
          </w:tcPr>
          <w:p w:rsidR="00E6416D" w:rsidRDefault="00C65AD5">
            <w:pPr>
              <w:pStyle w:val="TableBodyText"/>
            </w:pPr>
            <w:r>
              <w:t xml:space="preserve">A Boolean value that specifies whether an inline XML Schema </w:t>
            </w:r>
            <w:r>
              <w:t>definition is used.</w:t>
            </w:r>
          </w:p>
          <w:p w:rsidR="00E6416D" w:rsidRDefault="00C65AD5">
            <w:pPr>
              <w:pStyle w:val="TableBodyText"/>
            </w:pPr>
            <w:r>
              <w:lastRenderedPageBreak/>
              <w:t>TRUE specifies that an inline XML Schema definition is used.</w:t>
            </w:r>
          </w:p>
          <w:p w:rsidR="00E6416D" w:rsidRDefault="00C65AD5">
            <w:pPr>
              <w:pStyle w:val="TableBodyText"/>
            </w:pPr>
            <w:r>
              <w:t>FALSE specifies that an inline XML Schema definition is not used.</w:t>
            </w:r>
          </w:p>
        </w:tc>
      </w:tr>
    </w:tbl>
    <w:p w:rsidR="00E6416D" w:rsidRDefault="00E6416D"/>
    <w:p w:rsidR="00E6416D" w:rsidRDefault="00C65AD5">
      <w:pPr>
        <w:pStyle w:val="Heading9"/>
      </w:pPr>
      <w:bookmarkStart w:id="506" w:name="section_e5d1812a51fc48f0bf03a8edcf929ea4"/>
      <w:bookmarkStart w:id="507" w:name="_Toc86186296"/>
      <w:r>
        <w:t>PipelineComponentDataTypeEnum</w:t>
      </w:r>
      <w:bookmarkEnd w:id="506"/>
      <w:bookmarkEnd w:id="507"/>
    </w:p>
    <w:p w:rsidR="00E6416D" w:rsidRDefault="00C65AD5">
      <w:r>
        <w:t xml:space="preserve">The </w:t>
      </w:r>
      <w:r>
        <w:rPr>
          <w:b/>
        </w:rPr>
        <w:t>PipelineComponentDataTypeEnum</w:t>
      </w:r>
      <w:r>
        <w:t xml:space="preserve"> type contains the enumeration values for th</w:t>
      </w:r>
      <w:r>
        <w:t xml:space="preserve">e </w:t>
      </w:r>
      <w:r>
        <w:rPr>
          <w:b/>
        </w:rPr>
        <w:t>dataType</w:t>
      </w:r>
      <w:r>
        <w:t xml:space="preserve"> attribute.</w:t>
      </w:r>
    </w:p>
    <w:p w:rsidR="00E6416D" w:rsidRDefault="00C65AD5">
      <w:r>
        <w:t xml:space="preserve">The following is the XSD for the </w:t>
      </w:r>
      <w:r>
        <w:rPr>
          <w:b/>
        </w:rPr>
        <w:t>PipelineComponentDataTypeEnum</w:t>
      </w:r>
      <w:r>
        <w:t xml:space="preserve"> type.</w:t>
      </w:r>
    </w:p>
    <w:p w:rsidR="00E6416D" w:rsidRDefault="00C65AD5">
      <w:pPr>
        <w:pStyle w:val="Code"/>
        <w:numPr>
          <w:ilvl w:val="0"/>
          <w:numId w:val="0"/>
        </w:numPr>
        <w:ind w:left="360"/>
      </w:pPr>
      <w:r>
        <w:t xml:space="preserve">  &lt;xs:simpleType name="PipelineComponentDataTypeEnum"&gt;</w:t>
      </w:r>
    </w:p>
    <w:p w:rsidR="00E6416D" w:rsidRDefault="00C65AD5">
      <w:pPr>
        <w:pStyle w:val="Code"/>
        <w:numPr>
          <w:ilvl w:val="0"/>
          <w:numId w:val="0"/>
        </w:numPr>
        <w:ind w:left="360"/>
      </w:pPr>
      <w:r>
        <w:t xml:space="preserve">    &lt;xs:restriction base="xs:string"&gt;</w:t>
      </w:r>
    </w:p>
    <w:p w:rsidR="00E6416D" w:rsidRDefault="00C65AD5">
      <w:pPr>
        <w:pStyle w:val="Code"/>
        <w:numPr>
          <w:ilvl w:val="0"/>
          <w:numId w:val="0"/>
        </w:numPr>
        <w:ind w:left="360"/>
      </w:pPr>
      <w:r>
        <w:t xml:space="preserve">      &lt;xs:enumeration value="System.Boolean"/&gt;</w:t>
      </w:r>
    </w:p>
    <w:p w:rsidR="00E6416D" w:rsidRDefault="00C65AD5">
      <w:pPr>
        <w:pStyle w:val="Code"/>
        <w:numPr>
          <w:ilvl w:val="0"/>
          <w:numId w:val="0"/>
        </w:numPr>
        <w:ind w:left="360"/>
      </w:pPr>
      <w:r>
        <w:t xml:space="preserve">      &lt;</w:t>
      </w:r>
      <w:r>
        <w:t>xs:enumeration value="System.Byte"/&gt;</w:t>
      </w:r>
    </w:p>
    <w:p w:rsidR="00E6416D" w:rsidRDefault="00C65AD5">
      <w:pPr>
        <w:pStyle w:val="Code"/>
        <w:numPr>
          <w:ilvl w:val="0"/>
          <w:numId w:val="0"/>
        </w:numPr>
        <w:ind w:left="360"/>
      </w:pPr>
      <w:r>
        <w:t xml:space="preserve">      &lt;xs:enumeration value="System.SByte"/&gt;</w:t>
      </w:r>
    </w:p>
    <w:p w:rsidR="00E6416D" w:rsidRDefault="00C65AD5">
      <w:pPr>
        <w:pStyle w:val="Code"/>
        <w:numPr>
          <w:ilvl w:val="0"/>
          <w:numId w:val="0"/>
        </w:numPr>
        <w:ind w:left="360"/>
      </w:pPr>
      <w:r>
        <w:t xml:space="preserve">      &lt;xs:enumeration value="System.Decimal"/&gt;</w:t>
      </w:r>
    </w:p>
    <w:p w:rsidR="00E6416D" w:rsidRDefault="00C65AD5">
      <w:pPr>
        <w:pStyle w:val="Code"/>
        <w:numPr>
          <w:ilvl w:val="0"/>
          <w:numId w:val="0"/>
        </w:numPr>
        <w:ind w:left="360"/>
      </w:pPr>
      <w:r>
        <w:t xml:space="preserve">      &lt;xs:enumeration value="System.Double"/&gt;</w:t>
      </w:r>
    </w:p>
    <w:p w:rsidR="00E6416D" w:rsidRDefault="00C65AD5">
      <w:pPr>
        <w:pStyle w:val="Code"/>
        <w:numPr>
          <w:ilvl w:val="0"/>
          <w:numId w:val="0"/>
        </w:numPr>
        <w:ind w:left="360"/>
      </w:pPr>
      <w:r>
        <w:t xml:space="preserve">      &lt;xs:enumeration value="System.Single"/&gt;</w:t>
      </w:r>
    </w:p>
    <w:p w:rsidR="00E6416D" w:rsidRDefault="00C65AD5">
      <w:pPr>
        <w:pStyle w:val="Code"/>
        <w:numPr>
          <w:ilvl w:val="0"/>
          <w:numId w:val="0"/>
        </w:numPr>
        <w:ind w:left="360"/>
      </w:pPr>
      <w:r>
        <w:t xml:space="preserve">      &lt;xs:enumeration value="System</w:t>
      </w:r>
      <w:r>
        <w:t>.Int32"/&gt;</w:t>
      </w:r>
    </w:p>
    <w:p w:rsidR="00E6416D" w:rsidRDefault="00C65AD5">
      <w:pPr>
        <w:pStyle w:val="Code"/>
        <w:numPr>
          <w:ilvl w:val="0"/>
          <w:numId w:val="0"/>
        </w:numPr>
        <w:ind w:left="360"/>
      </w:pPr>
      <w:r>
        <w:t xml:space="preserve">      &lt;xs:enumeration value="System.UInt32"/&gt;</w:t>
      </w:r>
    </w:p>
    <w:p w:rsidR="00E6416D" w:rsidRDefault="00C65AD5">
      <w:pPr>
        <w:pStyle w:val="Code"/>
        <w:numPr>
          <w:ilvl w:val="0"/>
          <w:numId w:val="0"/>
        </w:numPr>
        <w:ind w:left="360"/>
      </w:pPr>
      <w:r>
        <w:t xml:space="preserve">      &lt;xs:enumeration value="System.Int64"/&gt;</w:t>
      </w:r>
    </w:p>
    <w:p w:rsidR="00E6416D" w:rsidRDefault="00C65AD5">
      <w:pPr>
        <w:pStyle w:val="Code"/>
        <w:numPr>
          <w:ilvl w:val="0"/>
          <w:numId w:val="0"/>
        </w:numPr>
        <w:ind w:left="360"/>
      </w:pPr>
      <w:r>
        <w:t xml:space="preserve">      &lt;xs:enumeration value="System.UInt64"/&gt;</w:t>
      </w:r>
    </w:p>
    <w:p w:rsidR="00E6416D" w:rsidRDefault="00C65AD5">
      <w:pPr>
        <w:pStyle w:val="Code"/>
        <w:numPr>
          <w:ilvl w:val="0"/>
          <w:numId w:val="0"/>
        </w:numPr>
        <w:ind w:left="360"/>
      </w:pPr>
      <w:r>
        <w:t xml:space="preserve">      &lt;xs:enumeration value="System.Int16"/&gt;</w:t>
      </w:r>
    </w:p>
    <w:p w:rsidR="00E6416D" w:rsidRDefault="00C65AD5">
      <w:pPr>
        <w:pStyle w:val="Code"/>
        <w:numPr>
          <w:ilvl w:val="0"/>
          <w:numId w:val="0"/>
        </w:numPr>
        <w:ind w:left="360"/>
      </w:pPr>
      <w:r>
        <w:t xml:space="preserve">      &lt;xs:enumeration value="System.UInt16"/&gt;</w:t>
      </w:r>
    </w:p>
    <w:p w:rsidR="00E6416D" w:rsidRDefault="00C65AD5">
      <w:pPr>
        <w:pStyle w:val="Code"/>
        <w:numPr>
          <w:ilvl w:val="0"/>
          <w:numId w:val="0"/>
        </w:numPr>
        <w:ind w:left="360"/>
      </w:pPr>
      <w:r>
        <w:t xml:space="preserve">      &lt;xs:enumerat</w:t>
      </w:r>
      <w:r>
        <w:t>ion value="System.String"/&gt;</w:t>
      </w:r>
    </w:p>
    <w:p w:rsidR="00E6416D" w:rsidRDefault="00C65AD5">
      <w:pPr>
        <w:pStyle w:val="Code"/>
        <w:numPr>
          <w:ilvl w:val="0"/>
          <w:numId w:val="0"/>
        </w:numPr>
        <w:ind w:left="360"/>
      </w:pPr>
      <w:r>
        <w:t xml:space="preserve">      &lt;xs:enumeration value="System.Null"/&gt;</w:t>
      </w:r>
    </w:p>
    <w:p w:rsidR="00E6416D" w:rsidRDefault="00C65AD5">
      <w:pPr>
        <w:pStyle w:val="Code"/>
        <w:numPr>
          <w:ilvl w:val="0"/>
          <w:numId w:val="0"/>
        </w:numPr>
        <w:ind w:left="360"/>
      </w:pPr>
      <w:r>
        <w:t xml:space="preserve">      &lt;xs:enumeration value="System.DateTime"/&gt;</w:t>
      </w:r>
    </w:p>
    <w:p w:rsidR="00E6416D" w:rsidRDefault="00C65AD5">
      <w:pPr>
        <w:pStyle w:val="Code"/>
        <w:numPr>
          <w:ilvl w:val="0"/>
          <w:numId w:val="0"/>
        </w:numPr>
        <w:ind w:left="360"/>
      </w:pPr>
      <w:r>
        <w:t xml:space="preserve">      &lt;xs:enumeration value="System.Object"/&gt;</w:t>
      </w:r>
    </w:p>
    <w:p w:rsidR="00E6416D" w:rsidRDefault="00C65AD5">
      <w:pPr>
        <w:pStyle w:val="Code"/>
        <w:numPr>
          <w:ilvl w:val="0"/>
          <w:numId w:val="0"/>
        </w:numPr>
        <w:ind w:left="360"/>
      </w:pPr>
      <w:r>
        <w:t xml:space="preserve">    &lt;/xs:restriction&gt;</w:t>
      </w:r>
    </w:p>
    <w:p w:rsidR="00E6416D" w:rsidRDefault="00C65AD5">
      <w:pPr>
        <w:pStyle w:val="Code"/>
        <w:numPr>
          <w:ilvl w:val="0"/>
          <w:numId w:val="0"/>
        </w:numPr>
        <w:ind w:left="360"/>
      </w:pPr>
      <w:r>
        <w:t xml:space="preserve">  &lt;/xs:simpleType&gt;</w:t>
      </w:r>
    </w:p>
    <w:p w:rsidR="00E6416D" w:rsidRDefault="00C65AD5">
      <w:r>
        <w:t>The following table specifies the enumeration val</w:t>
      </w:r>
      <w:r>
        <w:t xml:space="preserve">ues for the </w:t>
      </w:r>
      <w:r>
        <w:rPr>
          <w:b/>
        </w:rPr>
        <w:t>PipelineComponentDataTypeEnum</w:t>
      </w:r>
      <w:r>
        <w:t xml:space="preserve"> type. </w:t>
      </w:r>
    </w:p>
    <w:tbl>
      <w:tblPr>
        <w:tblStyle w:val="Table-ShadedHeader"/>
        <w:tblW w:w="0" w:type="auto"/>
        <w:tblLook w:val="04A0" w:firstRow="1" w:lastRow="0" w:firstColumn="1" w:lastColumn="0" w:noHBand="0" w:noVBand="1"/>
      </w:tblPr>
      <w:tblGrid>
        <w:gridCol w:w="1922"/>
        <w:gridCol w:w="3810"/>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t>Enumeration value</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r>
              <w:t>System.Boolean</w:t>
            </w:r>
          </w:p>
        </w:tc>
        <w:tc>
          <w:tcPr>
            <w:tcW w:w="0" w:type="auto"/>
          </w:tcPr>
          <w:p w:rsidR="00E6416D" w:rsidRDefault="00C65AD5">
            <w:pPr>
              <w:pStyle w:val="TableBodyText"/>
            </w:pPr>
            <w:r>
              <w:t>The value is a Boolean.</w:t>
            </w:r>
          </w:p>
        </w:tc>
      </w:tr>
      <w:tr w:rsidR="00E6416D" w:rsidTr="00E6416D">
        <w:tc>
          <w:tcPr>
            <w:tcW w:w="0" w:type="auto"/>
          </w:tcPr>
          <w:p w:rsidR="00E6416D" w:rsidRDefault="00C65AD5">
            <w:pPr>
              <w:pStyle w:val="TableBodyText"/>
            </w:pPr>
            <w:r>
              <w:t>System.Byte</w:t>
            </w:r>
          </w:p>
        </w:tc>
        <w:tc>
          <w:tcPr>
            <w:tcW w:w="0" w:type="auto"/>
          </w:tcPr>
          <w:p w:rsidR="00E6416D" w:rsidRDefault="00C65AD5">
            <w:pPr>
              <w:pStyle w:val="TableBodyText"/>
            </w:pPr>
            <w:r>
              <w:t>The value is a byte.</w:t>
            </w:r>
          </w:p>
        </w:tc>
      </w:tr>
      <w:tr w:rsidR="00E6416D" w:rsidTr="00E6416D">
        <w:tc>
          <w:tcPr>
            <w:tcW w:w="0" w:type="auto"/>
          </w:tcPr>
          <w:p w:rsidR="00E6416D" w:rsidRDefault="00C65AD5">
            <w:pPr>
              <w:pStyle w:val="TableBodyText"/>
            </w:pPr>
            <w:r>
              <w:t>System.SByte</w:t>
            </w:r>
          </w:p>
        </w:tc>
        <w:tc>
          <w:tcPr>
            <w:tcW w:w="0" w:type="auto"/>
          </w:tcPr>
          <w:p w:rsidR="00E6416D" w:rsidRDefault="00C65AD5">
            <w:pPr>
              <w:pStyle w:val="TableBodyText"/>
            </w:pPr>
            <w:r>
              <w:t>The value is an 8-bit signed integer.</w:t>
            </w:r>
          </w:p>
        </w:tc>
      </w:tr>
      <w:tr w:rsidR="00E6416D" w:rsidTr="00E6416D">
        <w:tc>
          <w:tcPr>
            <w:tcW w:w="0" w:type="auto"/>
          </w:tcPr>
          <w:p w:rsidR="00E6416D" w:rsidRDefault="00C65AD5">
            <w:pPr>
              <w:pStyle w:val="TableBodyText"/>
            </w:pPr>
            <w:r>
              <w:t>System.Decimal</w:t>
            </w:r>
          </w:p>
        </w:tc>
        <w:tc>
          <w:tcPr>
            <w:tcW w:w="0" w:type="auto"/>
          </w:tcPr>
          <w:p w:rsidR="00E6416D" w:rsidRDefault="00C65AD5">
            <w:pPr>
              <w:pStyle w:val="TableBodyText"/>
            </w:pPr>
            <w:r>
              <w:t>The value is a decimal quantity.</w:t>
            </w:r>
          </w:p>
        </w:tc>
      </w:tr>
      <w:tr w:rsidR="00E6416D" w:rsidTr="00E6416D">
        <w:tc>
          <w:tcPr>
            <w:tcW w:w="0" w:type="auto"/>
          </w:tcPr>
          <w:p w:rsidR="00E6416D" w:rsidRDefault="00C65AD5">
            <w:pPr>
              <w:pStyle w:val="TableBodyText"/>
            </w:pPr>
            <w:r>
              <w:t>System.Double</w:t>
            </w:r>
          </w:p>
        </w:tc>
        <w:tc>
          <w:tcPr>
            <w:tcW w:w="0" w:type="auto"/>
          </w:tcPr>
          <w:p w:rsidR="00E6416D" w:rsidRDefault="00C65AD5">
            <w:pPr>
              <w:pStyle w:val="TableBodyText"/>
            </w:pPr>
            <w:r>
              <w:t>The value is a double precision real number.</w:t>
            </w:r>
          </w:p>
        </w:tc>
      </w:tr>
      <w:tr w:rsidR="00E6416D" w:rsidTr="00E6416D">
        <w:tc>
          <w:tcPr>
            <w:tcW w:w="0" w:type="auto"/>
          </w:tcPr>
          <w:p w:rsidR="00E6416D" w:rsidRDefault="00C65AD5">
            <w:pPr>
              <w:pStyle w:val="TableBodyText"/>
            </w:pPr>
            <w:r>
              <w:t>System.Single</w:t>
            </w:r>
          </w:p>
        </w:tc>
        <w:tc>
          <w:tcPr>
            <w:tcW w:w="0" w:type="auto"/>
          </w:tcPr>
          <w:p w:rsidR="00E6416D" w:rsidRDefault="00C65AD5">
            <w:pPr>
              <w:pStyle w:val="TableBodyText"/>
            </w:pPr>
            <w:r>
              <w:t>The value is a single precision real number.</w:t>
            </w:r>
          </w:p>
        </w:tc>
      </w:tr>
      <w:tr w:rsidR="00E6416D" w:rsidTr="00E6416D">
        <w:tc>
          <w:tcPr>
            <w:tcW w:w="0" w:type="auto"/>
          </w:tcPr>
          <w:p w:rsidR="00E6416D" w:rsidRDefault="00C65AD5">
            <w:pPr>
              <w:pStyle w:val="TableBodyText"/>
            </w:pPr>
            <w:r>
              <w:t>System.Int32</w:t>
            </w:r>
          </w:p>
        </w:tc>
        <w:tc>
          <w:tcPr>
            <w:tcW w:w="0" w:type="auto"/>
          </w:tcPr>
          <w:p w:rsidR="00E6416D" w:rsidRDefault="00C65AD5">
            <w:pPr>
              <w:pStyle w:val="TableBodyText"/>
            </w:pPr>
            <w:r>
              <w:t>The value is a 32-bit integer.</w:t>
            </w:r>
          </w:p>
        </w:tc>
      </w:tr>
      <w:tr w:rsidR="00E6416D" w:rsidTr="00E6416D">
        <w:tc>
          <w:tcPr>
            <w:tcW w:w="0" w:type="auto"/>
          </w:tcPr>
          <w:p w:rsidR="00E6416D" w:rsidRDefault="00C65AD5">
            <w:pPr>
              <w:pStyle w:val="TableBodyText"/>
            </w:pPr>
            <w:r>
              <w:t>System.UInt32</w:t>
            </w:r>
          </w:p>
        </w:tc>
        <w:tc>
          <w:tcPr>
            <w:tcW w:w="0" w:type="auto"/>
          </w:tcPr>
          <w:p w:rsidR="00E6416D" w:rsidRDefault="00C65AD5">
            <w:pPr>
              <w:pStyle w:val="TableBodyText"/>
            </w:pPr>
            <w:r>
              <w:t>The value is a 32-bit unsigned integer.</w:t>
            </w:r>
          </w:p>
        </w:tc>
      </w:tr>
      <w:tr w:rsidR="00E6416D" w:rsidTr="00E6416D">
        <w:tc>
          <w:tcPr>
            <w:tcW w:w="0" w:type="auto"/>
          </w:tcPr>
          <w:p w:rsidR="00E6416D" w:rsidRDefault="00C65AD5">
            <w:pPr>
              <w:pStyle w:val="TableBodyText"/>
            </w:pPr>
            <w:r>
              <w:t>System.Int64</w:t>
            </w:r>
          </w:p>
        </w:tc>
        <w:tc>
          <w:tcPr>
            <w:tcW w:w="0" w:type="auto"/>
          </w:tcPr>
          <w:p w:rsidR="00E6416D" w:rsidRDefault="00C65AD5">
            <w:pPr>
              <w:pStyle w:val="TableBodyText"/>
            </w:pPr>
            <w:r>
              <w:t xml:space="preserve">The value is a 64-bit </w:t>
            </w:r>
            <w:r>
              <w:t>integer.</w:t>
            </w:r>
          </w:p>
        </w:tc>
      </w:tr>
      <w:tr w:rsidR="00E6416D" w:rsidTr="00E6416D">
        <w:tc>
          <w:tcPr>
            <w:tcW w:w="0" w:type="auto"/>
          </w:tcPr>
          <w:p w:rsidR="00E6416D" w:rsidRDefault="00C65AD5">
            <w:pPr>
              <w:pStyle w:val="TableBodyText"/>
            </w:pPr>
            <w:r>
              <w:t>System.UInt64</w:t>
            </w:r>
          </w:p>
        </w:tc>
        <w:tc>
          <w:tcPr>
            <w:tcW w:w="0" w:type="auto"/>
          </w:tcPr>
          <w:p w:rsidR="00E6416D" w:rsidRDefault="00C65AD5">
            <w:pPr>
              <w:pStyle w:val="TableBodyText"/>
            </w:pPr>
            <w:r>
              <w:t>The value is a 64-bit unsigned integer.</w:t>
            </w:r>
          </w:p>
        </w:tc>
      </w:tr>
      <w:tr w:rsidR="00E6416D" w:rsidTr="00E6416D">
        <w:tc>
          <w:tcPr>
            <w:tcW w:w="0" w:type="auto"/>
          </w:tcPr>
          <w:p w:rsidR="00E6416D" w:rsidRDefault="00C65AD5">
            <w:pPr>
              <w:pStyle w:val="TableBodyText"/>
            </w:pPr>
            <w:r>
              <w:t>System.Int16</w:t>
            </w:r>
          </w:p>
        </w:tc>
        <w:tc>
          <w:tcPr>
            <w:tcW w:w="0" w:type="auto"/>
          </w:tcPr>
          <w:p w:rsidR="00E6416D" w:rsidRDefault="00C65AD5">
            <w:pPr>
              <w:pStyle w:val="TableBodyText"/>
            </w:pPr>
            <w:r>
              <w:t>The value is a 16-bit integer.</w:t>
            </w:r>
          </w:p>
        </w:tc>
      </w:tr>
      <w:tr w:rsidR="00E6416D" w:rsidTr="00E6416D">
        <w:tc>
          <w:tcPr>
            <w:tcW w:w="0" w:type="auto"/>
          </w:tcPr>
          <w:p w:rsidR="00E6416D" w:rsidRDefault="00C65AD5">
            <w:pPr>
              <w:pStyle w:val="TableBodyText"/>
            </w:pPr>
            <w:r>
              <w:lastRenderedPageBreak/>
              <w:t>System.UInt16</w:t>
            </w:r>
          </w:p>
        </w:tc>
        <w:tc>
          <w:tcPr>
            <w:tcW w:w="0" w:type="auto"/>
          </w:tcPr>
          <w:p w:rsidR="00E6416D" w:rsidRDefault="00C65AD5">
            <w:pPr>
              <w:pStyle w:val="TableBodyText"/>
            </w:pPr>
            <w:r>
              <w:t>The value is a 16-bit unsigned integer.</w:t>
            </w:r>
          </w:p>
        </w:tc>
      </w:tr>
      <w:tr w:rsidR="00E6416D" w:rsidTr="00E6416D">
        <w:tc>
          <w:tcPr>
            <w:tcW w:w="0" w:type="auto"/>
          </w:tcPr>
          <w:p w:rsidR="00E6416D" w:rsidRDefault="00C65AD5">
            <w:pPr>
              <w:pStyle w:val="TableBodyText"/>
            </w:pPr>
            <w:r>
              <w:t>System.String</w:t>
            </w:r>
          </w:p>
        </w:tc>
        <w:tc>
          <w:tcPr>
            <w:tcW w:w="0" w:type="auto"/>
          </w:tcPr>
          <w:p w:rsidR="00E6416D" w:rsidRDefault="00C65AD5">
            <w:pPr>
              <w:pStyle w:val="TableBodyText"/>
            </w:pPr>
            <w:r>
              <w:t>The value is a string.</w:t>
            </w:r>
          </w:p>
        </w:tc>
      </w:tr>
      <w:tr w:rsidR="00E6416D" w:rsidTr="00E6416D">
        <w:tc>
          <w:tcPr>
            <w:tcW w:w="0" w:type="auto"/>
          </w:tcPr>
          <w:p w:rsidR="00E6416D" w:rsidRDefault="00C65AD5">
            <w:pPr>
              <w:pStyle w:val="TableBodyText"/>
            </w:pPr>
            <w:r>
              <w:t>System.Null</w:t>
            </w:r>
          </w:p>
        </w:tc>
        <w:tc>
          <w:tcPr>
            <w:tcW w:w="0" w:type="auto"/>
          </w:tcPr>
          <w:p w:rsidR="00E6416D" w:rsidRDefault="00C65AD5">
            <w:pPr>
              <w:pStyle w:val="TableBodyText"/>
            </w:pPr>
            <w:r>
              <w:t>The value is null.</w:t>
            </w:r>
          </w:p>
        </w:tc>
      </w:tr>
      <w:tr w:rsidR="00E6416D" w:rsidTr="00E6416D">
        <w:tc>
          <w:tcPr>
            <w:tcW w:w="0" w:type="auto"/>
          </w:tcPr>
          <w:p w:rsidR="00E6416D" w:rsidRDefault="00C65AD5">
            <w:pPr>
              <w:pStyle w:val="TableBodyText"/>
            </w:pPr>
            <w:r>
              <w:t>System.DateTime</w:t>
            </w:r>
          </w:p>
        </w:tc>
        <w:tc>
          <w:tcPr>
            <w:tcW w:w="0" w:type="auto"/>
          </w:tcPr>
          <w:p w:rsidR="00E6416D" w:rsidRDefault="00C65AD5">
            <w:pPr>
              <w:pStyle w:val="TableBodyText"/>
            </w:pPr>
            <w:r>
              <w:t xml:space="preserve">The </w:t>
            </w:r>
            <w:r>
              <w:t>value is a date/time value.</w:t>
            </w:r>
          </w:p>
        </w:tc>
      </w:tr>
      <w:tr w:rsidR="00E6416D" w:rsidTr="00E6416D">
        <w:tc>
          <w:tcPr>
            <w:tcW w:w="0" w:type="auto"/>
          </w:tcPr>
          <w:p w:rsidR="00E6416D" w:rsidRDefault="00C65AD5">
            <w:pPr>
              <w:pStyle w:val="TableBodyText"/>
            </w:pPr>
            <w:r>
              <w:t>System.Object</w:t>
            </w:r>
          </w:p>
        </w:tc>
        <w:tc>
          <w:tcPr>
            <w:tcW w:w="0" w:type="auto"/>
          </w:tcPr>
          <w:p w:rsidR="00E6416D" w:rsidRDefault="00C65AD5">
            <w:pPr>
              <w:pStyle w:val="TableBodyText"/>
            </w:pPr>
            <w:r>
              <w:t>The value is an object.</w:t>
            </w:r>
          </w:p>
        </w:tc>
      </w:tr>
    </w:tbl>
    <w:p w:rsidR="00E6416D" w:rsidRDefault="00E6416D"/>
    <w:p w:rsidR="00E6416D" w:rsidRDefault="00C65AD5">
      <w:pPr>
        <w:pStyle w:val="Heading9"/>
      </w:pPr>
      <w:bookmarkStart w:id="508" w:name="section_75ae2b557d5844a392b34c1a7f597eed"/>
      <w:bookmarkStart w:id="509" w:name="_Toc86186297"/>
      <w:r>
        <w:t>PipelineComponentStateEnum</w:t>
      </w:r>
      <w:bookmarkEnd w:id="508"/>
      <w:bookmarkEnd w:id="509"/>
    </w:p>
    <w:p w:rsidR="00E6416D" w:rsidRDefault="00C65AD5">
      <w:r>
        <w:t xml:space="preserve">The </w:t>
      </w:r>
      <w:r>
        <w:rPr>
          <w:b/>
        </w:rPr>
        <w:t>PipelineComponentStateEnum</w:t>
      </w:r>
      <w:r>
        <w:t xml:space="preserve"> type contains the enumeration values for the </w:t>
      </w:r>
      <w:r>
        <w:rPr>
          <w:b/>
        </w:rPr>
        <w:t>state</w:t>
      </w:r>
      <w:r>
        <w:t xml:space="preserve"> attribute.</w:t>
      </w:r>
    </w:p>
    <w:p w:rsidR="00E6416D" w:rsidRDefault="00C65AD5">
      <w:r>
        <w:t xml:space="preserve">The following is the XSD for the </w:t>
      </w:r>
      <w:r>
        <w:rPr>
          <w:b/>
        </w:rPr>
        <w:t>PipelineComponentStateEnum</w:t>
      </w:r>
      <w:r>
        <w:t xml:space="preserve"> type.</w:t>
      </w:r>
    </w:p>
    <w:p w:rsidR="00E6416D" w:rsidRDefault="00C65AD5">
      <w:pPr>
        <w:pStyle w:val="Code"/>
        <w:numPr>
          <w:ilvl w:val="0"/>
          <w:numId w:val="0"/>
        </w:numPr>
        <w:ind w:left="360"/>
      </w:pPr>
      <w:r>
        <w:t xml:space="preserve"> </w:t>
      </w:r>
      <w:r>
        <w:t xml:space="preserve"> &lt;xs:simpleType name="PipelineComponentStateEnum"&gt;</w:t>
      </w:r>
    </w:p>
    <w:p w:rsidR="00E6416D" w:rsidRDefault="00C65AD5">
      <w:pPr>
        <w:pStyle w:val="Code"/>
        <w:numPr>
          <w:ilvl w:val="0"/>
          <w:numId w:val="0"/>
        </w:numPr>
        <w:ind w:left="360"/>
      </w:pPr>
      <w:r>
        <w:t xml:space="preserve">    &lt;xs:restriction base="xs:string"&gt;</w:t>
      </w:r>
    </w:p>
    <w:p w:rsidR="00E6416D" w:rsidRDefault="00C65AD5">
      <w:pPr>
        <w:pStyle w:val="Code"/>
        <w:numPr>
          <w:ilvl w:val="0"/>
          <w:numId w:val="0"/>
        </w:numPr>
        <w:ind w:left="360"/>
      </w:pPr>
      <w:r>
        <w:t xml:space="preserve">      &lt;xs:enumeration value="cdata"/&gt;</w:t>
      </w:r>
    </w:p>
    <w:p w:rsidR="00E6416D" w:rsidRDefault="00C65AD5">
      <w:pPr>
        <w:pStyle w:val="Code"/>
        <w:numPr>
          <w:ilvl w:val="0"/>
          <w:numId w:val="0"/>
        </w:numPr>
        <w:ind w:left="360"/>
      </w:pPr>
      <w:r>
        <w:t xml:space="preserve">      &lt;xs:enumeration value="escaped"/&gt;</w:t>
      </w:r>
    </w:p>
    <w:p w:rsidR="00E6416D" w:rsidRDefault="00C65AD5">
      <w:pPr>
        <w:pStyle w:val="Code"/>
        <w:numPr>
          <w:ilvl w:val="0"/>
          <w:numId w:val="0"/>
        </w:numPr>
        <w:ind w:left="360"/>
      </w:pPr>
      <w:r>
        <w:t xml:space="preserve">      &lt;xs:enumeration value="default"/&gt;</w:t>
      </w:r>
    </w:p>
    <w:p w:rsidR="00E6416D" w:rsidRDefault="00C65AD5">
      <w:pPr>
        <w:pStyle w:val="Code"/>
        <w:numPr>
          <w:ilvl w:val="0"/>
          <w:numId w:val="0"/>
        </w:numPr>
        <w:ind w:left="360"/>
      </w:pPr>
      <w:r>
        <w:t xml:space="preserve">    &lt;/xs:restriction&gt;</w:t>
      </w:r>
    </w:p>
    <w:p w:rsidR="00E6416D" w:rsidRDefault="00C65AD5">
      <w:pPr>
        <w:pStyle w:val="Code"/>
        <w:numPr>
          <w:ilvl w:val="0"/>
          <w:numId w:val="0"/>
        </w:numPr>
        <w:ind w:left="360"/>
      </w:pPr>
      <w:r>
        <w:t xml:space="preserve">  &lt;/xs:simpleType&gt;</w:t>
      </w:r>
    </w:p>
    <w:p w:rsidR="00E6416D" w:rsidRDefault="00C65AD5">
      <w:r>
        <w:t>The foll</w:t>
      </w:r>
      <w:r>
        <w:t xml:space="preserve">owing table specifies the enumeration values for the </w:t>
      </w:r>
      <w:r>
        <w:rPr>
          <w:b/>
        </w:rPr>
        <w:t>PipelineComponentStateEnum</w:t>
      </w:r>
      <w:r>
        <w:t xml:space="preserve"> type. </w:t>
      </w:r>
    </w:p>
    <w:tbl>
      <w:tblPr>
        <w:tblStyle w:val="Table-ShadedHeader"/>
        <w:tblW w:w="0" w:type="auto"/>
        <w:tblLook w:val="04A0" w:firstRow="1" w:lastRow="0" w:firstColumn="1" w:lastColumn="0" w:noHBand="0" w:noVBand="1"/>
      </w:tblPr>
      <w:tblGrid>
        <w:gridCol w:w="1922"/>
        <w:gridCol w:w="5875"/>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t>Enumeration value</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r>
              <w:t>cdata</w:t>
            </w:r>
          </w:p>
        </w:tc>
        <w:tc>
          <w:tcPr>
            <w:tcW w:w="0" w:type="auto"/>
          </w:tcPr>
          <w:p w:rsidR="00E6416D" w:rsidRDefault="00C65AD5">
            <w:pPr>
              <w:pStyle w:val="TableBodyText"/>
            </w:pPr>
            <w:r>
              <w:t>Serialize the property value as a CDATA XSD section.</w:t>
            </w:r>
          </w:p>
        </w:tc>
      </w:tr>
      <w:tr w:rsidR="00E6416D" w:rsidTr="00E6416D">
        <w:tc>
          <w:tcPr>
            <w:tcW w:w="0" w:type="auto"/>
          </w:tcPr>
          <w:p w:rsidR="00E6416D" w:rsidRDefault="00C65AD5">
            <w:pPr>
              <w:pStyle w:val="TableBodyText"/>
            </w:pPr>
            <w:r>
              <w:t>escaped</w:t>
            </w:r>
          </w:p>
        </w:tc>
        <w:tc>
          <w:tcPr>
            <w:tcW w:w="0" w:type="auto"/>
          </w:tcPr>
          <w:p w:rsidR="00E6416D" w:rsidRDefault="00C65AD5">
            <w:pPr>
              <w:pStyle w:val="TableBodyText"/>
            </w:pPr>
            <w:r>
              <w:t>Serialize the property value as text, with escape sequence as needed.</w:t>
            </w:r>
          </w:p>
        </w:tc>
      </w:tr>
      <w:tr w:rsidR="00E6416D" w:rsidTr="00E6416D">
        <w:tc>
          <w:tcPr>
            <w:tcW w:w="0" w:type="auto"/>
          </w:tcPr>
          <w:p w:rsidR="00E6416D" w:rsidRDefault="00C65AD5">
            <w:pPr>
              <w:pStyle w:val="TableBodyText"/>
            </w:pPr>
            <w:r>
              <w:t>default</w:t>
            </w:r>
          </w:p>
        </w:tc>
        <w:tc>
          <w:tcPr>
            <w:tcW w:w="0" w:type="auto"/>
          </w:tcPr>
          <w:p w:rsidR="00E6416D" w:rsidRDefault="00C65AD5">
            <w:pPr>
              <w:pStyle w:val="TableBodyText"/>
            </w:pPr>
            <w:r>
              <w:t>Serialize the property value in the default fashion.</w:t>
            </w:r>
          </w:p>
        </w:tc>
      </w:tr>
    </w:tbl>
    <w:p w:rsidR="00E6416D" w:rsidRDefault="00E6416D"/>
    <w:p w:rsidR="00E6416D" w:rsidRDefault="00C65AD5">
      <w:pPr>
        <w:pStyle w:val="Heading9"/>
      </w:pPr>
      <w:bookmarkStart w:id="510" w:name="section_09027752cbdf40e9bbdec75a7f7113a1"/>
      <w:bookmarkStart w:id="511" w:name="_Toc86186298"/>
      <w:r>
        <w:t>PipelineComponentExpressionTypeEnum</w:t>
      </w:r>
      <w:bookmarkEnd w:id="510"/>
      <w:bookmarkEnd w:id="511"/>
    </w:p>
    <w:p w:rsidR="00E6416D" w:rsidRDefault="00C65AD5">
      <w:r>
        <w:t xml:space="preserve">The </w:t>
      </w:r>
      <w:r>
        <w:rPr>
          <w:b/>
        </w:rPr>
        <w:t>PipelineComponentExpressionTypeEnum</w:t>
      </w:r>
      <w:r>
        <w:t xml:space="preserve"> type contains the enumeration values for the </w:t>
      </w:r>
      <w:r>
        <w:rPr>
          <w:b/>
        </w:rPr>
        <w:t>expressionType</w:t>
      </w:r>
      <w:r>
        <w:t xml:space="preserve"> attribute.</w:t>
      </w:r>
    </w:p>
    <w:p w:rsidR="00E6416D" w:rsidRDefault="00C65AD5">
      <w:r>
        <w:t xml:space="preserve">The following is the XSD for the </w:t>
      </w:r>
      <w:r>
        <w:rPr>
          <w:b/>
        </w:rPr>
        <w:t>PipelineComp</w:t>
      </w:r>
      <w:r>
        <w:rPr>
          <w:b/>
        </w:rPr>
        <w:t>onentExpressionTypeEnum</w:t>
      </w:r>
      <w:r>
        <w:t xml:space="preserve"> type.</w:t>
      </w:r>
    </w:p>
    <w:p w:rsidR="00E6416D" w:rsidRDefault="00C65AD5">
      <w:pPr>
        <w:pStyle w:val="Code"/>
        <w:numPr>
          <w:ilvl w:val="0"/>
          <w:numId w:val="0"/>
        </w:numPr>
        <w:ind w:left="360"/>
      </w:pPr>
      <w:r>
        <w:t xml:space="preserve">  &lt;xs:simpleType name="PipelineComponentExpressionTypeEnum"&gt;</w:t>
      </w:r>
    </w:p>
    <w:p w:rsidR="00E6416D" w:rsidRDefault="00C65AD5">
      <w:pPr>
        <w:pStyle w:val="Code"/>
        <w:numPr>
          <w:ilvl w:val="0"/>
          <w:numId w:val="0"/>
        </w:numPr>
        <w:ind w:left="360"/>
      </w:pPr>
      <w:r>
        <w:t xml:space="preserve">    &lt;xs:restriction base="xs:string"&gt;</w:t>
      </w:r>
    </w:p>
    <w:p w:rsidR="00E6416D" w:rsidRDefault="00C65AD5">
      <w:pPr>
        <w:pStyle w:val="Code"/>
        <w:numPr>
          <w:ilvl w:val="0"/>
          <w:numId w:val="0"/>
        </w:numPr>
        <w:ind w:left="360"/>
      </w:pPr>
      <w:r>
        <w:t xml:space="preserve">      &lt;xs:enumeration value="None"/&gt;</w:t>
      </w:r>
    </w:p>
    <w:p w:rsidR="00E6416D" w:rsidRDefault="00C65AD5">
      <w:pPr>
        <w:pStyle w:val="Code"/>
        <w:numPr>
          <w:ilvl w:val="0"/>
          <w:numId w:val="0"/>
        </w:numPr>
        <w:ind w:left="360"/>
      </w:pPr>
      <w:r>
        <w:t xml:space="preserve">      &lt;xs:enumeration value="Notify"/&gt;</w:t>
      </w:r>
    </w:p>
    <w:p w:rsidR="00E6416D" w:rsidRDefault="00C65AD5">
      <w:pPr>
        <w:pStyle w:val="Code"/>
        <w:numPr>
          <w:ilvl w:val="0"/>
          <w:numId w:val="0"/>
        </w:numPr>
        <w:ind w:left="360"/>
      </w:pPr>
      <w:r>
        <w:t xml:space="preserve">    &lt;/xs:restriction&gt;</w:t>
      </w:r>
    </w:p>
    <w:p w:rsidR="00E6416D" w:rsidRDefault="00C65AD5">
      <w:pPr>
        <w:pStyle w:val="Code"/>
        <w:numPr>
          <w:ilvl w:val="0"/>
          <w:numId w:val="0"/>
        </w:numPr>
        <w:ind w:left="360"/>
      </w:pPr>
      <w:r>
        <w:t xml:space="preserve">  &lt;/xs:simpleType&gt;</w:t>
      </w:r>
    </w:p>
    <w:p w:rsidR="00E6416D" w:rsidRDefault="00C65AD5">
      <w:r>
        <w:t xml:space="preserve">The following table specifies the enumeration values for the </w:t>
      </w:r>
      <w:r>
        <w:rPr>
          <w:b/>
        </w:rPr>
        <w:t>PipelineComponentExpressionTypeEnum</w:t>
      </w:r>
      <w:r>
        <w:t xml:space="preserve"> type. </w:t>
      </w:r>
    </w:p>
    <w:tbl>
      <w:tblPr>
        <w:tblStyle w:val="Table-ShadedHeader"/>
        <w:tblW w:w="0" w:type="auto"/>
        <w:tblLook w:val="04A0" w:firstRow="1" w:lastRow="0" w:firstColumn="1" w:lastColumn="0" w:noHBand="0" w:noVBand="1"/>
      </w:tblPr>
      <w:tblGrid>
        <w:gridCol w:w="1922"/>
        <w:gridCol w:w="5893"/>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lastRenderedPageBreak/>
              <w:t>Enumeration value</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r>
              <w:t>None</w:t>
            </w:r>
          </w:p>
        </w:tc>
        <w:tc>
          <w:tcPr>
            <w:tcW w:w="0" w:type="auto"/>
          </w:tcPr>
          <w:p w:rsidR="00E6416D" w:rsidRDefault="00C65AD5">
            <w:pPr>
              <w:pStyle w:val="TableBodyText"/>
            </w:pPr>
            <w:r>
              <w:t>The value of the property cannot be specified with an expression.</w:t>
            </w:r>
          </w:p>
        </w:tc>
      </w:tr>
      <w:tr w:rsidR="00E6416D" w:rsidTr="00E6416D">
        <w:tc>
          <w:tcPr>
            <w:tcW w:w="0" w:type="auto"/>
          </w:tcPr>
          <w:p w:rsidR="00E6416D" w:rsidRDefault="00C65AD5">
            <w:pPr>
              <w:pStyle w:val="TableBodyText"/>
            </w:pPr>
            <w:r>
              <w:t>Notify</w:t>
            </w:r>
          </w:p>
        </w:tc>
        <w:tc>
          <w:tcPr>
            <w:tcW w:w="0" w:type="auto"/>
          </w:tcPr>
          <w:p w:rsidR="00E6416D" w:rsidRDefault="00C65AD5">
            <w:pPr>
              <w:pStyle w:val="TableBodyText"/>
            </w:pPr>
            <w:r>
              <w:t>The value of the property can be specified</w:t>
            </w:r>
            <w:r>
              <w:t xml:space="preserve"> with a property expression.</w:t>
            </w:r>
          </w:p>
        </w:tc>
      </w:tr>
    </w:tbl>
    <w:p w:rsidR="00E6416D" w:rsidRDefault="00E6416D"/>
    <w:p w:rsidR="00E6416D" w:rsidRDefault="00C65AD5">
      <w:pPr>
        <w:pStyle w:val="Heading7"/>
      </w:pPr>
      <w:bookmarkStart w:id="512" w:name="section_5f71f5b38b0b433d9bfdaf0ec7f7cf33"/>
      <w:bookmarkStart w:id="513" w:name="_Toc86186299"/>
      <w:r>
        <w:t>PipelineComponentConnectionsType</w:t>
      </w:r>
      <w:bookmarkEnd w:id="512"/>
      <w:bookmarkEnd w:id="513"/>
    </w:p>
    <w:p w:rsidR="00E6416D" w:rsidRDefault="00C65AD5">
      <w:r>
        <w:t xml:space="preserve">The </w:t>
      </w:r>
      <w:r>
        <w:rPr>
          <w:b/>
        </w:rPr>
        <w:t xml:space="preserve">PipelineComponentConnectionsType </w:t>
      </w:r>
      <w:r>
        <w:t xml:space="preserve">complex type specifies a collection of connection objects for a component. </w:t>
      </w:r>
    </w:p>
    <w:p w:rsidR="00E6416D" w:rsidRDefault="00C65AD5">
      <w:r>
        <w:t xml:space="preserve">The following is the XSD for the </w:t>
      </w:r>
      <w:r>
        <w:rPr>
          <w:b/>
        </w:rPr>
        <w:t>PipelineComponentConnectionsType</w:t>
      </w:r>
      <w:r>
        <w:t xml:space="preserve"> complex type.</w:t>
      </w:r>
    </w:p>
    <w:p w:rsidR="00E6416D" w:rsidRDefault="00C65AD5">
      <w:pPr>
        <w:pStyle w:val="Code"/>
        <w:numPr>
          <w:ilvl w:val="0"/>
          <w:numId w:val="0"/>
        </w:numPr>
        <w:ind w:left="360"/>
      </w:pPr>
      <w:r>
        <w:t xml:space="preserve">  &lt;xs:complexType name="PipelineComponentConnectionsType"&gt;</w:t>
      </w:r>
    </w:p>
    <w:p w:rsidR="00E6416D" w:rsidRDefault="00C65AD5">
      <w:pPr>
        <w:pStyle w:val="Code"/>
        <w:numPr>
          <w:ilvl w:val="0"/>
          <w:numId w:val="0"/>
        </w:numPr>
        <w:ind w:left="360"/>
      </w:pPr>
      <w:r>
        <w:t xml:space="preserve">    &lt;xs:sequence&gt;</w:t>
      </w:r>
    </w:p>
    <w:p w:rsidR="00E6416D" w:rsidRDefault="00C65AD5">
      <w:pPr>
        <w:pStyle w:val="Code"/>
        <w:numPr>
          <w:ilvl w:val="0"/>
          <w:numId w:val="0"/>
        </w:numPr>
        <w:ind w:left="360"/>
      </w:pPr>
      <w:r>
        <w:t xml:space="preserve">      &lt;xs:element name="connection" form="unqualified"</w:t>
      </w:r>
    </w:p>
    <w:p w:rsidR="00E6416D" w:rsidRDefault="00C65AD5">
      <w:pPr>
        <w:pStyle w:val="Code"/>
        <w:numPr>
          <w:ilvl w:val="0"/>
          <w:numId w:val="0"/>
        </w:numPr>
        <w:ind w:left="360"/>
      </w:pPr>
      <w:r>
        <w:t xml:space="preserve">                  type="DTS:PipelineComponentConnectionType"</w:t>
      </w:r>
    </w:p>
    <w:p w:rsidR="00E6416D" w:rsidRDefault="00C65AD5">
      <w:pPr>
        <w:pStyle w:val="Code"/>
        <w:numPr>
          <w:ilvl w:val="0"/>
          <w:numId w:val="0"/>
        </w:numPr>
        <w:ind w:left="360"/>
      </w:pPr>
      <w:r>
        <w:t xml:space="preserve">                  minOccurs="0" maxOccurs="unbounded"/&gt;</w:t>
      </w:r>
    </w:p>
    <w:p w:rsidR="00E6416D" w:rsidRDefault="00C65AD5">
      <w:pPr>
        <w:pStyle w:val="Code"/>
        <w:numPr>
          <w:ilvl w:val="0"/>
          <w:numId w:val="0"/>
        </w:numPr>
        <w:ind w:left="360"/>
      </w:pPr>
      <w:r>
        <w:t xml:space="preserve">    &lt;</w:t>
      </w:r>
      <w:r>
        <w:t>/xs:sequence&gt;</w:t>
      </w:r>
    </w:p>
    <w:p w:rsidR="00E6416D" w:rsidRDefault="00C65AD5">
      <w:pPr>
        <w:pStyle w:val="Code"/>
        <w:numPr>
          <w:ilvl w:val="0"/>
          <w:numId w:val="0"/>
        </w:numPr>
        <w:ind w:left="360"/>
      </w:pPr>
      <w:r>
        <w:t xml:space="preserve">  &lt;/xs:complexType&gt;</w:t>
      </w:r>
    </w:p>
    <w:p w:rsidR="00E6416D" w:rsidRDefault="00C65AD5">
      <w:r>
        <w:t xml:space="preserve">The following table specifies the elements of the </w:t>
      </w:r>
      <w:r>
        <w:rPr>
          <w:b/>
        </w:rPr>
        <w:t>PipelineComponentConnectionsType</w:t>
      </w:r>
      <w:r>
        <w:t xml:space="preserve"> complex type.</w:t>
      </w:r>
    </w:p>
    <w:tbl>
      <w:tblPr>
        <w:tblStyle w:val="Table-ShadedHeader"/>
        <w:tblW w:w="0" w:type="auto"/>
        <w:tblLook w:val="04A0" w:firstRow="1" w:lastRow="0" w:firstColumn="1" w:lastColumn="0" w:noHBand="0" w:noVBand="1"/>
      </w:tblPr>
      <w:tblGrid>
        <w:gridCol w:w="1214"/>
        <w:gridCol w:w="3056"/>
        <w:gridCol w:w="5205"/>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t>Element</w:t>
            </w:r>
          </w:p>
        </w:tc>
        <w:tc>
          <w:tcPr>
            <w:tcW w:w="0" w:type="auto"/>
          </w:tcPr>
          <w:p w:rsidR="00E6416D" w:rsidRDefault="00C65AD5">
            <w:pPr>
              <w:pStyle w:val="TableHeaderText"/>
            </w:pPr>
            <w:r>
              <w:t>Type definition</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r>
              <w:rPr>
                <w:b/>
              </w:rPr>
              <w:t>connection</w:t>
            </w:r>
          </w:p>
        </w:tc>
        <w:tc>
          <w:tcPr>
            <w:tcW w:w="0" w:type="auto"/>
          </w:tcPr>
          <w:p w:rsidR="00E6416D" w:rsidRDefault="00C65AD5">
            <w:pPr>
              <w:pStyle w:val="TableBodyText"/>
            </w:pPr>
            <w:hyperlink w:anchor="Section_5bedc131ece24fd6aa565d56f894ad8b" w:history="1">
              <w:r>
                <w:rPr>
                  <w:rStyle w:val="Hyperlink"/>
                </w:rPr>
                <w:t>PipelineComponent</w:t>
              </w:r>
              <w:r>
                <w:rPr>
                  <w:rStyle w:val="Hyperlink"/>
                </w:rPr>
                <w:t>ConnectionType</w:t>
              </w:r>
            </w:hyperlink>
          </w:p>
        </w:tc>
        <w:tc>
          <w:tcPr>
            <w:tcW w:w="0" w:type="auto"/>
          </w:tcPr>
          <w:p w:rsidR="00E6416D" w:rsidRDefault="00C65AD5">
            <w:pPr>
              <w:pStyle w:val="TableBodyText"/>
            </w:pPr>
            <w:r>
              <w:t>A complex type that specifies a reference to a connection manager that is available to this component.</w:t>
            </w:r>
          </w:p>
        </w:tc>
      </w:tr>
    </w:tbl>
    <w:p w:rsidR="00E6416D" w:rsidRDefault="00E6416D"/>
    <w:p w:rsidR="00E6416D" w:rsidRDefault="00C65AD5">
      <w:pPr>
        <w:pStyle w:val="Heading8"/>
      </w:pPr>
      <w:bookmarkStart w:id="514" w:name="section_5bedc131ece24fd6aa565d56f894ad8b"/>
      <w:bookmarkStart w:id="515" w:name="_Toc86186300"/>
      <w:r>
        <w:t>PipelineComponentConnectionType</w:t>
      </w:r>
      <w:bookmarkEnd w:id="514"/>
      <w:bookmarkEnd w:id="515"/>
    </w:p>
    <w:p w:rsidR="00E6416D" w:rsidRDefault="00C65AD5">
      <w:r>
        <w:t xml:space="preserve">The </w:t>
      </w:r>
      <w:r>
        <w:rPr>
          <w:b/>
        </w:rPr>
        <w:t xml:space="preserve">PipelineComponentConnectionType </w:t>
      </w:r>
      <w:r>
        <w:t xml:space="preserve">complex type specifies a collection of connection objects for a component. </w:t>
      </w:r>
    </w:p>
    <w:p w:rsidR="00E6416D" w:rsidRDefault="00C65AD5">
      <w:r>
        <w:t xml:space="preserve">The following is the XSD for the </w:t>
      </w:r>
      <w:r>
        <w:rPr>
          <w:b/>
        </w:rPr>
        <w:t>PipelineComponentConnectionType</w:t>
      </w:r>
      <w:r>
        <w:t xml:space="preserve"> complex type.</w:t>
      </w:r>
    </w:p>
    <w:p w:rsidR="00E6416D" w:rsidRDefault="00C65AD5">
      <w:pPr>
        <w:pStyle w:val="Code"/>
        <w:numPr>
          <w:ilvl w:val="0"/>
          <w:numId w:val="0"/>
        </w:numPr>
        <w:ind w:left="360"/>
      </w:pPr>
      <w:r>
        <w:t xml:space="preserve">  &lt;xs:complexType name="PipelineComponentConnectionType"&gt;</w:t>
      </w:r>
    </w:p>
    <w:p w:rsidR="00E6416D" w:rsidRDefault="00C65AD5">
      <w:pPr>
        <w:pStyle w:val="Code"/>
        <w:numPr>
          <w:ilvl w:val="0"/>
          <w:numId w:val="0"/>
        </w:numPr>
        <w:ind w:left="360"/>
      </w:pPr>
      <w:r>
        <w:t xml:space="preserve">    &lt;xs:sequence/&gt;</w:t>
      </w:r>
    </w:p>
    <w:p w:rsidR="00E6416D" w:rsidRDefault="00C65AD5">
      <w:pPr>
        <w:pStyle w:val="Code"/>
        <w:numPr>
          <w:ilvl w:val="0"/>
          <w:numId w:val="0"/>
        </w:numPr>
        <w:ind w:left="360"/>
      </w:pPr>
      <w:r>
        <w:t xml:space="preserve">    &lt;xs:attribute name="</w:t>
      </w:r>
      <w:r>
        <w:t>refId" type="xs:string" use="required"</w:t>
      </w:r>
    </w:p>
    <w:p w:rsidR="00E6416D" w:rsidRDefault="00C65AD5">
      <w:pPr>
        <w:pStyle w:val="Code"/>
        <w:numPr>
          <w:ilvl w:val="0"/>
          <w:numId w:val="0"/>
        </w:numPr>
        <w:ind w:left="360"/>
      </w:pPr>
      <w:r>
        <w:t xml:space="preserve">                  form="unqualified"/&gt;</w:t>
      </w:r>
    </w:p>
    <w:p w:rsidR="00E6416D" w:rsidRDefault="00C65AD5">
      <w:pPr>
        <w:pStyle w:val="Code"/>
        <w:numPr>
          <w:ilvl w:val="0"/>
          <w:numId w:val="0"/>
        </w:numPr>
        <w:ind w:left="360"/>
      </w:pPr>
      <w:r>
        <w:t xml:space="preserve">    &lt;xs:attribute name="name" type="xs:string" use="optional" </w:t>
      </w:r>
    </w:p>
    <w:p w:rsidR="00E6416D" w:rsidRDefault="00C65AD5">
      <w:pPr>
        <w:pStyle w:val="Code"/>
        <w:numPr>
          <w:ilvl w:val="0"/>
          <w:numId w:val="0"/>
        </w:numPr>
        <w:ind w:left="360"/>
      </w:pPr>
      <w:r>
        <w:t xml:space="preserve">                  default="" form="unqualified"/&gt;</w:t>
      </w:r>
    </w:p>
    <w:p w:rsidR="00E6416D" w:rsidRDefault="00C65AD5">
      <w:pPr>
        <w:pStyle w:val="Code"/>
        <w:numPr>
          <w:ilvl w:val="0"/>
          <w:numId w:val="0"/>
        </w:numPr>
        <w:ind w:left="360"/>
      </w:pPr>
      <w:r>
        <w:t xml:space="preserve">    &lt;xs:attribute name="description" type="xs:string"</w:t>
      </w:r>
    </w:p>
    <w:p w:rsidR="00E6416D" w:rsidRDefault="00C65AD5">
      <w:pPr>
        <w:pStyle w:val="Code"/>
        <w:numPr>
          <w:ilvl w:val="0"/>
          <w:numId w:val="0"/>
        </w:numPr>
        <w:ind w:left="360"/>
      </w:pPr>
      <w:r>
        <w:t xml:space="preserve">           </w:t>
      </w:r>
      <w:r>
        <w:t xml:space="preserve">       use="optional" default="" form="unqualified"/&gt;</w:t>
      </w:r>
    </w:p>
    <w:p w:rsidR="00E6416D" w:rsidRDefault="00C65AD5">
      <w:pPr>
        <w:pStyle w:val="Code"/>
        <w:numPr>
          <w:ilvl w:val="0"/>
          <w:numId w:val="0"/>
        </w:numPr>
        <w:ind w:left="360"/>
      </w:pPr>
      <w:r>
        <w:t xml:space="preserve">    &lt;xs:attribute name="connectionManagerID" type="xs:string"</w:t>
      </w:r>
    </w:p>
    <w:p w:rsidR="00E6416D" w:rsidRDefault="00C65AD5">
      <w:pPr>
        <w:pStyle w:val="Code"/>
        <w:numPr>
          <w:ilvl w:val="0"/>
          <w:numId w:val="0"/>
        </w:numPr>
        <w:ind w:left="360"/>
      </w:pPr>
      <w:r>
        <w:t xml:space="preserve">                  use="optional" default="" form="unqualified"/&gt;</w:t>
      </w:r>
    </w:p>
    <w:p w:rsidR="00E6416D" w:rsidRDefault="00C65AD5">
      <w:pPr>
        <w:pStyle w:val="Code"/>
        <w:numPr>
          <w:ilvl w:val="0"/>
          <w:numId w:val="0"/>
        </w:numPr>
        <w:ind w:left="360"/>
      </w:pPr>
      <w:r>
        <w:t xml:space="preserve">  &lt;/xs:complexType&gt;</w:t>
      </w:r>
    </w:p>
    <w:p w:rsidR="00E6416D" w:rsidRDefault="00C65AD5">
      <w:r>
        <w:t xml:space="preserve">The following table specifies the attributes of the </w:t>
      </w:r>
      <w:r>
        <w:rPr>
          <w:b/>
        </w:rPr>
        <w:t>PipelineComponentConnectionType</w:t>
      </w:r>
      <w:r>
        <w:t xml:space="preserve"> complex type.</w:t>
      </w:r>
    </w:p>
    <w:tbl>
      <w:tblPr>
        <w:tblStyle w:val="Table-ShadedHeader"/>
        <w:tblW w:w="0" w:type="auto"/>
        <w:tblLook w:val="04A0" w:firstRow="1" w:lastRow="0" w:firstColumn="1" w:lastColumn="0" w:noHBand="0" w:noVBand="1"/>
      </w:tblPr>
      <w:tblGrid>
        <w:gridCol w:w="1980"/>
        <w:gridCol w:w="7495"/>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t>Attribute</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r>
              <w:t>refId</w:t>
            </w:r>
          </w:p>
        </w:tc>
        <w:tc>
          <w:tcPr>
            <w:tcW w:w="0" w:type="auto"/>
          </w:tcPr>
          <w:p w:rsidR="00E6416D" w:rsidRDefault="00C65AD5">
            <w:pPr>
              <w:pStyle w:val="TableBodyText"/>
            </w:pPr>
            <w:r>
              <w:t xml:space="preserve">A string value that specifies a unique </w:t>
            </w:r>
            <w:r>
              <w:rPr>
                <w:b/>
              </w:rPr>
              <w:t>refId</w:t>
            </w:r>
            <w:r>
              <w:t xml:space="preserve"> for this object. Elsewhere within the </w:t>
            </w:r>
            <w:r>
              <w:lastRenderedPageBreak/>
              <w:t xml:space="preserve">containing executable or within the package, the value of </w:t>
            </w:r>
            <w:r>
              <w:rPr>
                <w:b/>
              </w:rPr>
              <w:t>refId</w:t>
            </w:r>
            <w:r>
              <w:t xml:space="preserve"> can be used to refer to this objec</w:t>
            </w:r>
            <w:r>
              <w:t>t.</w:t>
            </w:r>
            <w:bookmarkStart w:id="516" w:name="z116"/>
            <w:bookmarkStart w:id="517" w:name="Appendix_A_Target_57"/>
            <w:bookmarkEnd w:id="516"/>
            <w:r>
              <w:rPr>
                <w:rStyle w:val="Hyperlink"/>
              </w:rPr>
              <w:fldChar w:fldCharType="begin"/>
            </w:r>
            <w:r>
              <w:rPr>
                <w:rStyle w:val="Hyperlink"/>
                <w:szCs w:val="24"/>
              </w:rPr>
              <w:instrText xml:space="preserve"> HYPERLINK \l "Appendix_A_57" \o "Product behavior note 57" \h </w:instrText>
            </w:r>
            <w:r>
              <w:rPr>
                <w:rStyle w:val="Hyperlink"/>
              </w:rPr>
            </w:r>
            <w:r>
              <w:rPr>
                <w:rStyle w:val="Hyperlink"/>
                <w:szCs w:val="24"/>
              </w:rPr>
              <w:fldChar w:fldCharType="separate"/>
            </w:r>
            <w:r>
              <w:rPr>
                <w:rStyle w:val="Hyperlink"/>
              </w:rPr>
              <w:t>&lt;57&gt;</w:t>
            </w:r>
            <w:r>
              <w:rPr>
                <w:rStyle w:val="Hyperlink"/>
              </w:rPr>
              <w:fldChar w:fldCharType="end"/>
            </w:r>
            <w:bookmarkEnd w:id="517"/>
            <w:r>
              <w:t xml:space="preserve"> </w:t>
            </w:r>
          </w:p>
        </w:tc>
      </w:tr>
      <w:tr w:rsidR="00E6416D" w:rsidTr="00E6416D">
        <w:tc>
          <w:tcPr>
            <w:tcW w:w="0" w:type="auto"/>
          </w:tcPr>
          <w:p w:rsidR="00E6416D" w:rsidRDefault="00C65AD5">
            <w:pPr>
              <w:pStyle w:val="TableBodyText"/>
            </w:pPr>
            <w:r>
              <w:lastRenderedPageBreak/>
              <w:t>name</w:t>
            </w:r>
          </w:p>
        </w:tc>
        <w:tc>
          <w:tcPr>
            <w:tcW w:w="0" w:type="auto"/>
          </w:tcPr>
          <w:p w:rsidR="00E6416D" w:rsidRDefault="00C65AD5">
            <w:pPr>
              <w:pStyle w:val="TableBodyText"/>
            </w:pPr>
            <w:r>
              <w:t>A string value that specifies the name for this component connection element.</w:t>
            </w:r>
          </w:p>
        </w:tc>
      </w:tr>
      <w:tr w:rsidR="00E6416D" w:rsidTr="00E6416D">
        <w:tc>
          <w:tcPr>
            <w:tcW w:w="0" w:type="auto"/>
          </w:tcPr>
          <w:p w:rsidR="00E6416D" w:rsidRDefault="00C65AD5">
            <w:pPr>
              <w:pStyle w:val="TableBodyText"/>
            </w:pPr>
            <w:r>
              <w:t>description</w:t>
            </w:r>
          </w:p>
        </w:tc>
        <w:tc>
          <w:tcPr>
            <w:tcW w:w="0" w:type="auto"/>
          </w:tcPr>
          <w:p w:rsidR="00E6416D" w:rsidRDefault="00C65AD5">
            <w:pPr>
              <w:pStyle w:val="TableBodyText"/>
            </w:pPr>
            <w:r>
              <w:t>A string value that specifies the description for this component connection element.</w:t>
            </w:r>
          </w:p>
        </w:tc>
      </w:tr>
      <w:tr w:rsidR="00E6416D" w:rsidTr="00E6416D">
        <w:tc>
          <w:tcPr>
            <w:tcW w:w="0" w:type="auto"/>
          </w:tcPr>
          <w:p w:rsidR="00E6416D" w:rsidRDefault="00C65AD5">
            <w:pPr>
              <w:pStyle w:val="TableBodyText"/>
            </w:pPr>
            <w:r>
              <w:t>connectionManagerID</w:t>
            </w:r>
          </w:p>
        </w:tc>
        <w:tc>
          <w:tcPr>
            <w:tcW w:w="0" w:type="auto"/>
          </w:tcPr>
          <w:p w:rsidR="00E6416D" w:rsidRDefault="00C65AD5">
            <w:pPr>
              <w:pStyle w:val="TableBodyText"/>
            </w:pPr>
            <w:r>
              <w:t xml:space="preserve">A </w:t>
            </w:r>
            <w:hyperlink w:anchor="gt_c4813fc3-b2e5-4aa3-bde7-421d950d68d3">
              <w:r>
                <w:rPr>
                  <w:rStyle w:val="HyperlinkGreen"/>
                  <w:b/>
                </w:rPr>
                <w:t>UUID</w:t>
              </w:r>
            </w:hyperlink>
            <w:r>
              <w:t xml:space="preserve"> value that specifies the </w:t>
            </w:r>
            <w:r>
              <w:rPr>
                <w:b/>
              </w:rPr>
              <w:t>DTSID</w:t>
            </w:r>
            <w:r>
              <w:t xml:space="preserve"> attribute of the connection manager that is used by this component connection.</w:t>
            </w:r>
          </w:p>
        </w:tc>
      </w:tr>
    </w:tbl>
    <w:p w:rsidR="00E6416D" w:rsidRDefault="00E6416D"/>
    <w:p w:rsidR="00E6416D" w:rsidRDefault="00C65AD5">
      <w:pPr>
        <w:pStyle w:val="Heading7"/>
      </w:pPr>
      <w:bookmarkStart w:id="518" w:name="section_c32a8f310f024569b85a3c41f0098d8b"/>
      <w:bookmarkStart w:id="519" w:name="_Toc86186301"/>
      <w:r>
        <w:t>PipelineComponentInputsType</w:t>
      </w:r>
      <w:bookmarkEnd w:id="518"/>
      <w:bookmarkEnd w:id="519"/>
    </w:p>
    <w:p w:rsidR="00E6416D" w:rsidRDefault="00C65AD5">
      <w:r>
        <w:t xml:space="preserve">The </w:t>
      </w:r>
      <w:r>
        <w:rPr>
          <w:b/>
        </w:rPr>
        <w:t>PipelineComponentInput</w:t>
      </w:r>
      <w:r>
        <w:rPr>
          <w:b/>
        </w:rPr>
        <w:t xml:space="preserve">sType </w:t>
      </w:r>
      <w:r>
        <w:t xml:space="preserve">complex type specifies a collection of output objects for a component. </w:t>
      </w:r>
    </w:p>
    <w:p w:rsidR="00E6416D" w:rsidRDefault="00C65AD5">
      <w:r>
        <w:t xml:space="preserve">The following is the XSD for the </w:t>
      </w:r>
      <w:r>
        <w:rPr>
          <w:b/>
        </w:rPr>
        <w:t>PipelineComponentInputsType</w:t>
      </w:r>
      <w:r>
        <w:t xml:space="preserve"> complex type.</w:t>
      </w:r>
    </w:p>
    <w:p w:rsidR="00E6416D" w:rsidRDefault="00C65AD5">
      <w:pPr>
        <w:pStyle w:val="Code"/>
        <w:numPr>
          <w:ilvl w:val="0"/>
          <w:numId w:val="0"/>
        </w:numPr>
        <w:ind w:left="360"/>
      </w:pPr>
      <w:r>
        <w:t xml:space="preserve">  &lt;xs:complexType name="PipelineComponentInputsType"&gt;</w:t>
      </w:r>
    </w:p>
    <w:p w:rsidR="00E6416D" w:rsidRDefault="00C65AD5">
      <w:pPr>
        <w:pStyle w:val="Code"/>
        <w:numPr>
          <w:ilvl w:val="0"/>
          <w:numId w:val="0"/>
        </w:numPr>
        <w:ind w:left="360"/>
      </w:pPr>
      <w:r>
        <w:t xml:space="preserve">    &lt;xs:sequence&gt;</w:t>
      </w:r>
    </w:p>
    <w:p w:rsidR="00E6416D" w:rsidRDefault="00C65AD5">
      <w:pPr>
        <w:pStyle w:val="Code"/>
        <w:numPr>
          <w:ilvl w:val="0"/>
          <w:numId w:val="0"/>
        </w:numPr>
        <w:ind w:left="360"/>
      </w:pPr>
      <w:r>
        <w:t xml:space="preserve">      &lt;xs:element name="input" </w:t>
      </w:r>
      <w:r>
        <w:t>form="unqualified"</w:t>
      </w:r>
    </w:p>
    <w:p w:rsidR="00E6416D" w:rsidRDefault="00C65AD5">
      <w:pPr>
        <w:pStyle w:val="Code"/>
        <w:numPr>
          <w:ilvl w:val="0"/>
          <w:numId w:val="0"/>
        </w:numPr>
        <w:ind w:left="360"/>
      </w:pPr>
      <w:r>
        <w:t xml:space="preserve">                  type="DTS:PipelineComponentInputType"</w:t>
      </w:r>
    </w:p>
    <w:p w:rsidR="00E6416D" w:rsidRDefault="00C65AD5">
      <w:pPr>
        <w:pStyle w:val="Code"/>
        <w:numPr>
          <w:ilvl w:val="0"/>
          <w:numId w:val="0"/>
        </w:numPr>
        <w:ind w:left="360"/>
      </w:pPr>
      <w:r>
        <w:t xml:space="preserve">                  minOccurs="0" maxOccurs="unbounded"/&gt;</w:t>
      </w:r>
    </w:p>
    <w:p w:rsidR="00E6416D" w:rsidRDefault="00C65AD5">
      <w:pPr>
        <w:pStyle w:val="Code"/>
        <w:numPr>
          <w:ilvl w:val="0"/>
          <w:numId w:val="0"/>
        </w:numPr>
        <w:ind w:left="360"/>
      </w:pPr>
      <w:r>
        <w:t xml:space="preserve">    &lt;/xs:sequence&gt;</w:t>
      </w:r>
    </w:p>
    <w:p w:rsidR="00E6416D" w:rsidRDefault="00C65AD5">
      <w:pPr>
        <w:pStyle w:val="Code"/>
        <w:numPr>
          <w:ilvl w:val="0"/>
          <w:numId w:val="0"/>
        </w:numPr>
        <w:ind w:left="360"/>
      </w:pPr>
      <w:r>
        <w:t xml:space="preserve">  &lt;/xs:complexType&gt;</w:t>
      </w:r>
    </w:p>
    <w:p w:rsidR="00E6416D" w:rsidRDefault="00C65AD5">
      <w:r>
        <w:t xml:space="preserve">The following table specifies the elements of the </w:t>
      </w:r>
      <w:r>
        <w:rPr>
          <w:b/>
        </w:rPr>
        <w:t>PipelineComponentInputsType</w:t>
      </w:r>
      <w:r>
        <w:t xml:space="preserve"> complex </w:t>
      </w:r>
      <w:r>
        <w:t>type.</w:t>
      </w:r>
    </w:p>
    <w:tbl>
      <w:tblPr>
        <w:tblStyle w:val="Table-ShadedHeader"/>
        <w:tblW w:w="0" w:type="auto"/>
        <w:tblLook w:val="04A0" w:firstRow="1" w:lastRow="0" w:firstColumn="1" w:lastColumn="0" w:noHBand="0" w:noVBand="1"/>
      </w:tblPr>
      <w:tblGrid>
        <w:gridCol w:w="963"/>
        <w:gridCol w:w="2593"/>
        <w:gridCol w:w="5919"/>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t>Element</w:t>
            </w:r>
          </w:p>
        </w:tc>
        <w:tc>
          <w:tcPr>
            <w:tcW w:w="0" w:type="auto"/>
          </w:tcPr>
          <w:p w:rsidR="00E6416D" w:rsidRDefault="00C65AD5">
            <w:pPr>
              <w:pStyle w:val="TableHeaderText"/>
            </w:pPr>
            <w:r>
              <w:t>Type definition</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r>
              <w:t>input</w:t>
            </w:r>
          </w:p>
        </w:tc>
        <w:tc>
          <w:tcPr>
            <w:tcW w:w="0" w:type="auto"/>
          </w:tcPr>
          <w:p w:rsidR="00E6416D" w:rsidRDefault="00C65AD5">
            <w:pPr>
              <w:pStyle w:val="TableBodyText"/>
            </w:pPr>
            <w:hyperlink w:anchor="Section_cbbef11a3c534c3a8561eb45092bb0d4" w:history="1">
              <w:r>
                <w:rPr>
                  <w:rStyle w:val="Hyperlink"/>
                </w:rPr>
                <w:t>PipelineComponentInputType</w:t>
              </w:r>
            </w:hyperlink>
          </w:p>
        </w:tc>
        <w:tc>
          <w:tcPr>
            <w:tcW w:w="0" w:type="auto"/>
          </w:tcPr>
          <w:p w:rsidR="00E6416D" w:rsidRDefault="00C65AD5">
            <w:pPr>
              <w:pStyle w:val="TableBodyText"/>
            </w:pPr>
            <w:r>
              <w:t>A complex type that specifies a reference to an input that is available to this component.</w:t>
            </w:r>
          </w:p>
        </w:tc>
      </w:tr>
    </w:tbl>
    <w:p w:rsidR="00E6416D" w:rsidRDefault="00E6416D"/>
    <w:p w:rsidR="00E6416D" w:rsidRDefault="00C65AD5">
      <w:pPr>
        <w:pStyle w:val="Heading8"/>
      </w:pPr>
      <w:bookmarkStart w:id="520" w:name="section_cbbef11a3c534c3a8561eb45092bb0d4"/>
      <w:bookmarkStart w:id="521" w:name="_Toc86186302"/>
      <w:r>
        <w:t>PipelineComponentInputType</w:t>
      </w:r>
      <w:bookmarkEnd w:id="520"/>
      <w:bookmarkEnd w:id="521"/>
    </w:p>
    <w:p w:rsidR="00E6416D" w:rsidRDefault="00C65AD5">
      <w:r>
        <w:t xml:space="preserve">The </w:t>
      </w:r>
      <w:r>
        <w:rPr>
          <w:b/>
        </w:rPr>
        <w:t xml:space="preserve">PipelineComponentInputType </w:t>
      </w:r>
      <w:r>
        <w:t>complex type specifies the structure in which the descriptor for a single input to a component is held. All inputs are not identical, so this general structure is designed to hold the variety of inputs that a component can ha</w:t>
      </w:r>
      <w:r>
        <w:t>ve.</w:t>
      </w:r>
    </w:p>
    <w:p w:rsidR="00E6416D" w:rsidRDefault="00C65AD5">
      <w:r>
        <w:t xml:space="preserve">The following is the XSD for the </w:t>
      </w:r>
      <w:r>
        <w:rPr>
          <w:b/>
        </w:rPr>
        <w:t xml:space="preserve">PipelineComponentInputType </w:t>
      </w:r>
      <w:r>
        <w:t>complex type.</w:t>
      </w:r>
    </w:p>
    <w:p w:rsidR="00E6416D" w:rsidRDefault="00C65AD5">
      <w:pPr>
        <w:pStyle w:val="Code"/>
        <w:numPr>
          <w:ilvl w:val="0"/>
          <w:numId w:val="0"/>
        </w:numPr>
        <w:ind w:left="360"/>
      </w:pPr>
      <w:r>
        <w:t xml:space="preserve">  &lt;xs:complexType name="PipelineComponentInputType"&gt;</w:t>
      </w:r>
    </w:p>
    <w:p w:rsidR="00E6416D" w:rsidRDefault="00C65AD5">
      <w:pPr>
        <w:pStyle w:val="Code"/>
        <w:numPr>
          <w:ilvl w:val="0"/>
          <w:numId w:val="0"/>
        </w:numPr>
        <w:ind w:left="360"/>
      </w:pPr>
      <w:r>
        <w:t xml:space="preserve">    &lt;xs:sequence&gt;</w:t>
      </w:r>
    </w:p>
    <w:p w:rsidR="00E6416D" w:rsidRDefault="00C65AD5">
      <w:pPr>
        <w:pStyle w:val="Code"/>
        <w:numPr>
          <w:ilvl w:val="0"/>
          <w:numId w:val="0"/>
        </w:numPr>
        <w:ind w:left="360"/>
      </w:pPr>
      <w:r>
        <w:t xml:space="preserve">      &lt;xs:element name="properties"</w:t>
      </w:r>
    </w:p>
    <w:p w:rsidR="00E6416D" w:rsidRDefault="00C65AD5">
      <w:pPr>
        <w:pStyle w:val="Code"/>
        <w:numPr>
          <w:ilvl w:val="0"/>
          <w:numId w:val="0"/>
        </w:numPr>
        <w:ind w:left="360"/>
      </w:pPr>
      <w:r>
        <w:t xml:space="preserve">                  type="DTS:PipelineComponentInputPropertiesType"</w:t>
      </w:r>
    </w:p>
    <w:p w:rsidR="00E6416D" w:rsidRDefault="00C65AD5">
      <w:pPr>
        <w:pStyle w:val="Code"/>
        <w:numPr>
          <w:ilvl w:val="0"/>
          <w:numId w:val="0"/>
        </w:numPr>
        <w:ind w:left="360"/>
      </w:pPr>
      <w:r>
        <w:t xml:space="preserve">                  minOccurs="0" form="unqualified"/&gt;</w:t>
      </w:r>
    </w:p>
    <w:p w:rsidR="00E6416D" w:rsidRDefault="00C65AD5">
      <w:pPr>
        <w:pStyle w:val="Code"/>
        <w:numPr>
          <w:ilvl w:val="0"/>
          <w:numId w:val="0"/>
        </w:numPr>
        <w:ind w:left="360"/>
      </w:pPr>
      <w:r>
        <w:t xml:space="preserve">      &lt;xs:element name="inputColumns"</w:t>
      </w:r>
    </w:p>
    <w:p w:rsidR="00E6416D" w:rsidRDefault="00C65AD5">
      <w:pPr>
        <w:pStyle w:val="Code"/>
        <w:numPr>
          <w:ilvl w:val="0"/>
          <w:numId w:val="0"/>
        </w:numPr>
        <w:ind w:left="360"/>
      </w:pPr>
      <w:r>
        <w:t xml:space="preserve">                  type="DTS:PipelineComponentInputColumnsType"</w:t>
      </w:r>
    </w:p>
    <w:p w:rsidR="00E6416D" w:rsidRDefault="00C65AD5">
      <w:pPr>
        <w:pStyle w:val="Code"/>
        <w:numPr>
          <w:ilvl w:val="0"/>
          <w:numId w:val="0"/>
        </w:numPr>
        <w:ind w:left="360"/>
      </w:pPr>
      <w:r>
        <w:t xml:space="preserve">                  minOccurs="0" form="unqualified"/&gt;</w:t>
      </w:r>
    </w:p>
    <w:p w:rsidR="00E6416D" w:rsidRDefault="00C65AD5">
      <w:pPr>
        <w:pStyle w:val="Code"/>
        <w:numPr>
          <w:ilvl w:val="0"/>
          <w:numId w:val="0"/>
        </w:numPr>
        <w:ind w:left="360"/>
      </w:pPr>
      <w:r>
        <w:t xml:space="preserve">      &lt;xs:element name="externalMetadataColumns"</w:t>
      </w:r>
    </w:p>
    <w:p w:rsidR="00E6416D" w:rsidRDefault="00C65AD5">
      <w:pPr>
        <w:pStyle w:val="Code"/>
        <w:numPr>
          <w:ilvl w:val="0"/>
          <w:numId w:val="0"/>
        </w:numPr>
        <w:ind w:left="360"/>
      </w:pPr>
      <w:r>
        <w:t xml:space="preserve">                  type="DTS:PipelineComponentMetadataColumnsType"</w:t>
      </w:r>
    </w:p>
    <w:p w:rsidR="00E6416D" w:rsidRDefault="00C65AD5">
      <w:pPr>
        <w:pStyle w:val="Code"/>
        <w:numPr>
          <w:ilvl w:val="0"/>
          <w:numId w:val="0"/>
        </w:numPr>
        <w:ind w:left="360"/>
      </w:pPr>
      <w:r>
        <w:t xml:space="preserve">                  minOccurs="0" form="unqualified"/&gt;</w:t>
      </w:r>
    </w:p>
    <w:p w:rsidR="00E6416D" w:rsidRDefault="00C65AD5">
      <w:pPr>
        <w:pStyle w:val="Code"/>
        <w:numPr>
          <w:ilvl w:val="0"/>
          <w:numId w:val="0"/>
        </w:numPr>
        <w:ind w:left="360"/>
      </w:pPr>
      <w:r>
        <w:t xml:space="preserve">    &lt;/xs:sequence&gt;</w:t>
      </w:r>
    </w:p>
    <w:p w:rsidR="00E6416D" w:rsidRDefault="00C65AD5">
      <w:pPr>
        <w:pStyle w:val="Code"/>
        <w:numPr>
          <w:ilvl w:val="0"/>
          <w:numId w:val="0"/>
        </w:numPr>
        <w:ind w:left="360"/>
      </w:pPr>
      <w:r>
        <w:t xml:space="preserve">    &lt;xs:attributeGroup</w:t>
      </w:r>
    </w:p>
    <w:p w:rsidR="00E6416D" w:rsidRDefault="00C65AD5">
      <w:pPr>
        <w:pStyle w:val="Code"/>
        <w:numPr>
          <w:ilvl w:val="0"/>
          <w:numId w:val="0"/>
        </w:numPr>
        <w:ind w:left="360"/>
      </w:pPr>
      <w:r>
        <w:t xml:space="preserve">      ref="DTS:PipelineComponentInputOutputElementAttributeGroup"/&gt;</w:t>
      </w:r>
    </w:p>
    <w:p w:rsidR="00E6416D" w:rsidRDefault="00C65AD5">
      <w:pPr>
        <w:pStyle w:val="Code"/>
        <w:numPr>
          <w:ilvl w:val="0"/>
          <w:numId w:val="0"/>
        </w:numPr>
        <w:ind w:left="360"/>
      </w:pPr>
      <w:r>
        <w:lastRenderedPageBreak/>
        <w:t xml:space="preserve">  &lt;/xs:complexType&gt;</w:t>
      </w:r>
    </w:p>
    <w:p w:rsidR="00E6416D" w:rsidRDefault="00C65AD5">
      <w:r>
        <w:t>The fol</w:t>
      </w:r>
      <w:r>
        <w:t xml:space="preserve">lowing table specifies the elements of the </w:t>
      </w:r>
      <w:r>
        <w:rPr>
          <w:b/>
        </w:rPr>
        <w:t xml:space="preserve">PipelineComponentInputType </w:t>
      </w:r>
      <w:r>
        <w:t>complex type.</w:t>
      </w:r>
    </w:p>
    <w:tbl>
      <w:tblPr>
        <w:tblStyle w:val="Table-ShadedHeader"/>
        <w:tblW w:w="0" w:type="auto"/>
        <w:tblLook w:val="04A0" w:firstRow="1" w:lastRow="0" w:firstColumn="1" w:lastColumn="0" w:noHBand="0" w:noVBand="1"/>
      </w:tblPr>
      <w:tblGrid>
        <w:gridCol w:w="2327"/>
        <w:gridCol w:w="3599"/>
        <w:gridCol w:w="3549"/>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t>Element</w:t>
            </w:r>
          </w:p>
        </w:tc>
        <w:tc>
          <w:tcPr>
            <w:tcW w:w="0" w:type="auto"/>
          </w:tcPr>
          <w:p w:rsidR="00E6416D" w:rsidRDefault="00C65AD5">
            <w:pPr>
              <w:pStyle w:val="TableHeaderText"/>
            </w:pPr>
            <w:r>
              <w:t>Type definition</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r>
              <w:t>properties</w:t>
            </w:r>
          </w:p>
        </w:tc>
        <w:tc>
          <w:tcPr>
            <w:tcW w:w="0" w:type="auto"/>
          </w:tcPr>
          <w:p w:rsidR="00E6416D" w:rsidRDefault="00C65AD5">
            <w:pPr>
              <w:pStyle w:val="TableBodyText"/>
            </w:pPr>
            <w:hyperlink w:anchor="Section_90095f2244534086a5a91033c12a2de3" w:history="1">
              <w:r>
                <w:rPr>
                  <w:rStyle w:val="Hyperlink"/>
                </w:rPr>
                <w:t>PipelineComponentInputPropertiesType</w:t>
              </w:r>
            </w:hyperlink>
          </w:p>
        </w:tc>
        <w:tc>
          <w:tcPr>
            <w:tcW w:w="0" w:type="auto"/>
          </w:tcPr>
          <w:p w:rsidR="00E6416D" w:rsidRDefault="00C65AD5">
            <w:pPr>
              <w:pStyle w:val="TableBodyText"/>
            </w:pPr>
            <w:r>
              <w:t>A complex type that specifi</w:t>
            </w:r>
            <w:r>
              <w:t xml:space="preserve">es a collection of properties for an </w:t>
            </w:r>
            <w:r>
              <w:rPr>
                <w:b/>
              </w:rPr>
              <w:t>input</w:t>
            </w:r>
            <w:r>
              <w:t xml:space="preserve"> element.</w:t>
            </w:r>
          </w:p>
        </w:tc>
      </w:tr>
      <w:tr w:rsidR="00E6416D" w:rsidTr="00E6416D">
        <w:tc>
          <w:tcPr>
            <w:tcW w:w="0" w:type="auto"/>
          </w:tcPr>
          <w:p w:rsidR="00E6416D" w:rsidRDefault="00C65AD5">
            <w:pPr>
              <w:pStyle w:val="TableBodyText"/>
            </w:pPr>
            <w:r>
              <w:t>inputColumns</w:t>
            </w:r>
          </w:p>
        </w:tc>
        <w:tc>
          <w:tcPr>
            <w:tcW w:w="0" w:type="auto"/>
          </w:tcPr>
          <w:p w:rsidR="00E6416D" w:rsidRDefault="00C65AD5">
            <w:pPr>
              <w:pStyle w:val="TableBodyText"/>
            </w:pPr>
            <w:hyperlink w:anchor="Section_272fdc01f41844f89119c354bb23e309" w:history="1">
              <w:r>
                <w:rPr>
                  <w:rStyle w:val="Hyperlink"/>
                </w:rPr>
                <w:t>PipelineComponentInputColumnsType</w:t>
              </w:r>
            </w:hyperlink>
          </w:p>
        </w:tc>
        <w:tc>
          <w:tcPr>
            <w:tcW w:w="0" w:type="auto"/>
          </w:tcPr>
          <w:p w:rsidR="00E6416D" w:rsidRDefault="00C65AD5">
            <w:pPr>
              <w:pStyle w:val="TableBodyText"/>
            </w:pPr>
            <w:r>
              <w:t xml:space="preserve">A complex type that specifies a collection of input columns that are associated with the </w:t>
            </w:r>
            <w:r>
              <w:rPr>
                <w:b/>
              </w:rPr>
              <w:t>input</w:t>
            </w:r>
            <w:r>
              <w:t xml:space="preserve"> element.</w:t>
            </w:r>
          </w:p>
        </w:tc>
      </w:tr>
      <w:tr w:rsidR="00E6416D" w:rsidTr="00E6416D">
        <w:tc>
          <w:tcPr>
            <w:tcW w:w="0" w:type="auto"/>
          </w:tcPr>
          <w:p w:rsidR="00E6416D" w:rsidRDefault="00C65AD5">
            <w:pPr>
              <w:pStyle w:val="TableBodyText"/>
            </w:pPr>
            <w:r>
              <w:t>externalMetadataColumns</w:t>
            </w:r>
          </w:p>
        </w:tc>
        <w:tc>
          <w:tcPr>
            <w:tcW w:w="0" w:type="auto"/>
          </w:tcPr>
          <w:p w:rsidR="00E6416D" w:rsidRDefault="00C65AD5">
            <w:pPr>
              <w:pStyle w:val="TableBodyText"/>
            </w:pPr>
            <w:hyperlink w:anchor="Section_b73188b991a741cc8ae458cd936987b6" w:history="1">
              <w:r>
                <w:rPr>
                  <w:rStyle w:val="Hyperlink"/>
                </w:rPr>
                <w:t>PipelineComponentMetadataColumnsType</w:t>
              </w:r>
            </w:hyperlink>
          </w:p>
        </w:tc>
        <w:tc>
          <w:tcPr>
            <w:tcW w:w="0" w:type="auto"/>
          </w:tcPr>
          <w:p w:rsidR="00E6416D" w:rsidRDefault="00C65AD5">
            <w:pPr>
              <w:pStyle w:val="TableBodyText"/>
            </w:pPr>
            <w:r>
              <w:t xml:space="preserve">A complex type that specifies a collection of external metadata columns that are associated with the </w:t>
            </w:r>
            <w:r>
              <w:rPr>
                <w:b/>
              </w:rPr>
              <w:t>input</w:t>
            </w:r>
            <w:r>
              <w:t xml:space="preserve"> element.</w:t>
            </w:r>
          </w:p>
        </w:tc>
      </w:tr>
    </w:tbl>
    <w:p w:rsidR="00E6416D" w:rsidRDefault="00C65AD5">
      <w:r>
        <w:t>The fol</w:t>
      </w:r>
      <w:r>
        <w:t xml:space="preserve">lowing table specifies the attribute groups of the </w:t>
      </w:r>
      <w:r>
        <w:rPr>
          <w:b/>
        </w:rPr>
        <w:t>PipelineComponentInputType</w:t>
      </w:r>
      <w:r>
        <w:t xml:space="preserve"> complex type.</w:t>
      </w:r>
    </w:p>
    <w:tbl>
      <w:tblPr>
        <w:tblStyle w:val="Table-ShadedHeader"/>
        <w:tblW w:w="0" w:type="auto"/>
        <w:tblLook w:val="04A0" w:firstRow="1" w:lastRow="0" w:firstColumn="1" w:lastColumn="0" w:noHBand="0" w:noVBand="1"/>
      </w:tblPr>
      <w:tblGrid>
        <w:gridCol w:w="4612"/>
        <w:gridCol w:w="4863"/>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t>Attribute group</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hyperlink w:anchor="Section_90d77b9e61d94bf990e15d5bef2a8055" w:history="1">
              <w:r>
                <w:rPr>
                  <w:rStyle w:val="Hyperlink"/>
                </w:rPr>
                <w:t>PipelineComponentInputOutputElementAttributeGroup</w:t>
              </w:r>
            </w:hyperlink>
          </w:p>
        </w:tc>
        <w:tc>
          <w:tcPr>
            <w:tcW w:w="0" w:type="auto"/>
          </w:tcPr>
          <w:p w:rsidR="00E6416D" w:rsidRDefault="00C65AD5">
            <w:pPr>
              <w:pStyle w:val="TableBodyText"/>
            </w:pPr>
            <w:r>
              <w:t>An attribute group specif</w:t>
            </w:r>
            <w:r>
              <w:t xml:space="preserve">ication that specifies attributes that are common for the </w:t>
            </w:r>
            <w:r>
              <w:rPr>
                <w:b/>
              </w:rPr>
              <w:t>input</w:t>
            </w:r>
            <w:r>
              <w:t xml:space="preserve"> element and for the </w:t>
            </w:r>
            <w:r>
              <w:rPr>
                <w:b/>
              </w:rPr>
              <w:t>output</w:t>
            </w:r>
            <w:r>
              <w:t xml:space="preserve"> element of the </w:t>
            </w:r>
            <w:r>
              <w:rPr>
                <w:b/>
              </w:rPr>
              <w:t>PipelineComponentInputType</w:t>
            </w:r>
            <w:r>
              <w:t xml:space="preserve"> type.</w:t>
            </w:r>
          </w:p>
        </w:tc>
      </w:tr>
    </w:tbl>
    <w:p w:rsidR="00E6416D" w:rsidRDefault="00E6416D"/>
    <w:p w:rsidR="00E6416D" w:rsidRDefault="00C65AD5">
      <w:pPr>
        <w:pStyle w:val="Heading9"/>
      </w:pPr>
      <w:bookmarkStart w:id="522" w:name="section_272fdc01f41844f89119c354bb23e309"/>
      <w:bookmarkStart w:id="523" w:name="_Toc86186303"/>
      <w:r>
        <w:t>PipelineComponentInputColumnsType</w:t>
      </w:r>
      <w:bookmarkEnd w:id="522"/>
      <w:bookmarkEnd w:id="523"/>
    </w:p>
    <w:p w:rsidR="00E6416D" w:rsidRDefault="00C65AD5">
      <w:r>
        <w:t xml:space="preserve">The </w:t>
      </w:r>
      <w:r>
        <w:rPr>
          <w:b/>
        </w:rPr>
        <w:t xml:space="preserve">PipelineComponentInputColumnsType </w:t>
      </w:r>
      <w:r>
        <w:t xml:space="preserve">complex type specifies a collection of column objects for an </w:t>
      </w:r>
      <w:r>
        <w:rPr>
          <w:b/>
        </w:rPr>
        <w:t>input</w:t>
      </w:r>
      <w:r>
        <w:t xml:space="preserve"> element that is part of a Pipeline component.</w:t>
      </w:r>
    </w:p>
    <w:p w:rsidR="00E6416D" w:rsidRDefault="00C65AD5">
      <w:r>
        <w:t xml:space="preserve">The following is the XSD for the </w:t>
      </w:r>
      <w:r>
        <w:rPr>
          <w:b/>
        </w:rPr>
        <w:t xml:space="preserve">PipelineComponentInputColumnsType </w:t>
      </w:r>
      <w:r>
        <w:t>complex type.</w:t>
      </w:r>
    </w:p>
    <w:p w:rsidR="00E6416D" w:rsidRDefault="00C65AD5">
      <w:pPr>
        <w:pStyle w:val="Code"/>
        <w:numPr>
          <w:ilvl w:val="0"/>
          <w:numId w:val="0"/>
        </w:numPr>
        <w:ind w:left="360"/>
      </w:pPr>
      <w:r>
        <w:t xml:space="preserve">  &lt;xs:complexType name="PipelineComponentInputColumnsType"&gt;</w:t>
      </w:r>
    </w:p>
    <w:p w:rsidR="00E6416D" w:rsidRDefault="00C65AD5">
      <w:pPr>
        <w:pStyle w:val="Code"/>
        <w:numPr>
          <w:ilvl w:val="0"/>
          <w:numId w:val="0"/>
        </w:numPr>
        <w:ind w:left="360"/>
      </w:pPr>
      <w:r>
        <w:t xml:space="preserve">  </w:t>
      </w:r>
      <w:r>
        <w:t xml:space="preserve">  &lt;xs:sequence&gt;</w:t>
      </w:r>
    </w:p>
    <w:p w:rsidR="00E6416D" w:rsidRDefault="00C65AD5">
      <w:pPr>
        <w:pStyle w:val="Code"/>
        <w:numPr>
          <w:ilvl w:val="0"/>
          <w:numId w:val="0"/>
        </w:numPr>
        <w:ind w:left="360"/>
      </w:pPr>
      <w:r>
        <w:t xml:space="preserve">      &lt;xs:element name="inputColumn" </w:t>
      </w:r>
    </w:p>
    <w:p w:rsidR="00E6416D" w:rsidRDefault="00C65AD5">
      <w:pPr>
        <w:pStyle w:val="Code"/>
        <w:numPr>
          <w:ilvl w:val="0"/>
          <w:numId w:val="0"/>
        </w:numPr>
        <w:ind w:left="360"/>
      </w:pPr>
      <w:r>
        <w:t xml:space="preserve">                  type="DTS:PipelineComponentInputColumnType" </w:t>
      </w:r>
    </w:p>
    <w:p w:rsidR="00E6416D" w:rsidRDefault="00C65AD5">
      <w:pPr>
        <w:pStyle w:val="Code"/>
        <w:numPr>
          <w:ilvl w:val="0"/>
          <w:numId w:val="0"/>
        </w:numPr>
        <w:ind w:left="360"/>
      </w:pPr>
      <w:r>
        <w:t xml:space="preserve">                  minOccurs="0" maxOccurs="unbounded" form="unqualified"/&gt;</w:t>
      </w:r>
    </w:p>
    <w:p w:rsidR="00E6416D" w:rsidRDefault="00C65AD5">
      <w:pPr>
        <w:pStyle w:val="Code"/>
        <w:numPr>
          <w:ilvl w:val="0"/>
          <w:numId w:val="0"/>
        </w:numPr>
        <w:ind w:left="360"/>
      </w:pPr>
      <w:r>
        <w:t xml:space="preserve">    &lt;/xs:sequence&gt;</w:t>
      </w:r>
    </w:p>
    <w:p w:rsidR="00E6416D" w:rsidRDefault="00C65AD5">
      <w:pPr>
        <w:pStyle w:val="Code"/>
        <w:numPr>
          <w:ilvl w:val="0"/>
          <w:numId w:val="0"/>
        </w:numPr>
        <w:ind w:left="360"/>
      </w:pPr>
      <w:r>
        <w:t xml:space="preserve">  &lt;/xs:complexType&gt;</w:t>
      </w:r>
    </w:p>
    <w:p w:rsidR="00E6416D" w:rsidRDefault="00C65AD5">
      <w:r>
        <w:t>The following table speci</w:t>
      </w:r>
      <w:r>
        <w:t xml:space="preserve">fies the elements of the </w:t>
      </w:r>
      <w:r>
        <w:rPr>
          <w:b/>
        </w:rPr>
        <w:t xml:space="preserve">PipelineComponentInputColumnsType </w:t>
      </w:r>
      <w:r>
        <w:t>complex type.</w:t>
      </w:r>
    </w:p>
    <w:tbl>
      <w:tblPr>
        <w:tblStyle w:val="Table-ShadedHeader"/>
        <w:tblW w:w="0" w:type="auto"/>
        <w:tblLook w:val="04A0" w:firstRow="1" w:lastRow="0" w:firstColumn="1" w:lastColumn="0" w:noHBand="0" w:noVBand="1"/>
      </w:tblPr>
      <w:tblGrid>
        <w:gridCol w:w="1250"/>
        <w:gridCol w:w="3204"/>
        <w:gridCol w:w="5021"/>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t>Element</w:t>
            </w:r>
          </w:p>
        </w:tc>
        <w:tc>
          <w:tcPr>
            <w:tcW w:w="0" w:type="auto"/>
          </w:tcPr>
          <w:p w:rsidR="00E6416D" w:rsidRDefault="00C65AD5">
            <w:pPr>
              <w:pStyle w:val="TableHeaderText"/>
            </w:pPr>
            <w:r>
              <w:t>Type definition</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r>
              <w:t>inputColumn</w:t>
            </w:r>
          </w:p>
        </w:tc>
        <w:tc>
          <w:tcPr>
            <w:tcW w:w="0" w:type="auto"/>
          </w:tcPr>
          <w:p w:rsidR="00E6416D" w:rsidRDefault="00C65AD5">
            <w:pPr>
              <w:pStyle w:val="TableBodyText"/>
            </w:pPr>
            <w:hyperlink w:anchor="Section_799fc7aa35f640f7acbfd2853be80d46" w:history="1">
              <w:r>
                <w:rPr>
                  <w:rStyle w:val="Hyperlink"/>
                </w:rPr>
                <w:t>PipelineComponentInputColumnType</w:t>
              </w:r>
            </w:hyperlink>
          </w:p>
        </w:tc>
        <w:tc>
          <w:tcPr>
            <w:tcW w:w="0" w:type="auto"/>
          </w:tcPr>
          <w:p w:rsidR="00E6416D" w:rsidRDefault="00C65AD5">
            <w:pPr>
              <w:pStyle w:val="TableBodyText"/>
            </w:pPr>
            <w:r>
              <w:t xml:space="preserve">A complex type that specifies a single </w:t>
            </w:r>
            <w:r>
              <w:t>column within a pipeline input.</w:t>
            </w:r>
          </w:p>
        </w:tc>
      </w:tr>
    </w:tbl>
    <w:p w:rsidR="00E6416D" w:rsidRDefault="00E6416D"/>
    <w:p w:rsidR="00E6416D" w:rsidRDefault="00C65AD5">
      <w:pPr>
        <w:pStyle w:val="Heading9"/>
      </w:pPr>
      <w:bookmarkStart w:id="524" w:name="section_799fc7aa35f640f7acbfd2853be80d46"/>
      <w:bookmarkStart w:id="525" w:name="_Toc86186304"/>
      <w:r>
        <w:t>PipelineComponentInputColumnType</w:t>
      </w:r>
      <w:bookmarkEnd w:id="524"/>
      <w:bookmarkEnd w:id="525"/>
    </w:p>
    <w:p w:rsidR="00E6416D" w:rsidRDefault="00C65AD5">
      <w:r>
        <w:lastRenderedPageBreak/>
        <w:t xml:space="preserve">The </w:t>
      </w:r>
      <w:r>
        <w:rPr>
          <w:b/>
        </w:rPr>
        <w:t xml:space="preserve">PipelineComponentInputColumnType </w:t>
      </w:r>
      <w:r>
        <w:t>complex type specifies a single column that is a member of a collection of input columns to a Pipeline component.</w:t>
      </w:r>
    </w:p>
    <w:p w:rsidR="00E6416D" w:rsidRDefault="00C65AD5">
      <w:r>
        <w:t xml:space="preserve">The following is the XSD for the </w:t>
      </w:r>
      <w:r>
        <w:rPr>
          <w:b/>
        </w:rPr>
        <w:t>Pipel</w:t>
      </w:r>
      <w:r>
        <w:rPr>
          <w:b/>
        </w:rPr>
        <w:t xml:space="preserve">ineComponentInputColumnType </w:t>
      </w:r>
      <w:r>
        <w:t>complex type.</w:t>
      </w:r>
    </w:p>
    <w:p w:rsidR="00E6416D" w:rsidRDefault="00C65AD5">
      <w:pPr>
        <w:pStyle w:val="Code"/>
        <w:numPr>
          <w:ilvl w:val="0"/>
          <w:numId w:val="0"/>
        </w:numPr>
        <w:ind w:left="360"/>
      </w:pPr>
      <w:r>
        <w:t xml:space="preserve">  &lt;xs:complexType name="PipelineComponentInputColumnType"&gt;</w:t>
      </w:r>
    </w:p>
    <w:p w:rsidR="00E6416D" w:rsidRDefault="00C65AD5">
      <w:pPr>
        <w:pStyle w:val="Code"/>
        <w:numPr>
          <w:ilvl w:val="0"/>
          <w:numId w:val="0"/>
        </w:numPr>
        <w:ind w:left="360"/>
      </w:pPr>
      <w:r>
        <w:t xml:space="preserve">    &lt;xs:sequence&gt;</w:t>
      </w:r>
    </w:p>
    <w:p w:rsidR="00E6416D" w:rsidRDefault="00C65AD5">
      <w:pPr>
        <w:pStyle w:val="Code"/>
        <w:numPr>
          <w:ilvl w:val="0"/>
          <w:numId w:val="0"/>
        </w:numPr>
        <w:ind w:left="360"/>
      </w:pPr>
      <w:r>
        <w:t xml:space="preserve">      &lt;xs:element name="properties" type="DTS:PipelineComponentInputColumnPropertiesType"</w:t>
      </w:r>
    </w:p>
    <w:p w:rsidR="00E6416D" w:rsidRDefault="00C65AD5">
      <w:pPr>
        <w:pStyle w:val="Code"/>
        <w:numPr>
          <w:ilvl w:val="0"/>
          <w:numId w:val="0"/>
        </w:numPr>
        <w:ind w:left="360"/>
      </w:pPr>
      <w:r>
        <w:t xml:space="preserve">                  form="unqualified" minOccurs=</w:t>
      </w:r>
      <w:r>
        <w:t>"0" maxOccurs="unbounded"/&gt;</w:t>
      </w:r>
    </w:p>
    <w:p w:rsidR="00E6416D" w:rsidRDefault="00C65AD5">
      <w:pPr>
        <w:pStyle w:val="Code"/>
        <w:numPr>
          <w:ilvl w:val="0"/>
          <w:numId w:val="0"/>
        </w:numPr>
        <w:ind w:left="360"/>
      </w:pPr>
      <w:r>
        <w:t xml:space="preserve">    &lt;/xs:sequence&gt;</w:t>
      </w:r>
    </w:p>
    <w:p w:rsidR="00E6416D" w:rsidRDefault="00C65AD5">
      <w:pPr>
        <w:pStyle w:val="Code"/>
        <w:numPr>
          <w:ilvl w:val="0"/>
          <w:numId w:val="0"/>
        </w:numPr>
        <w:ind w:left="360"/>
      </w:pPr>
      <w:r>
        <w:t xml:space="preserve">    &lt;xs:attributeGroup ref="DTS:PipelineComponentAllColumnBaseAttributeGroup"/&gt;</w:t>
      </w:r>
    </w:p>
    <w:p w:rsidR="00E6416D" w:rsidRDefault="00C65AD5">
      <w:pPr>
        <w:pStyle w:val="Code"/>
        <w:numPr>
          <w:ilvl w:val="0"/>
          <w:numId w:val="0"/>
        </w:numPr>
        <w:ind w:left="360"/>
      </w:pPr>
      <w:r>
        <w:t xml:space="preserve">    &lt;xs:attributeGroup ref="DTS:PipelineComponentIOColumnBaseAttributeGroup"/&gt;</w:t>
      </w:r>
    </w:p>
    <w:p w:rsidR="00E6416D" w:rsidRDefault="00C65AD5">
      <w:pPr>
        <w:pStyle w:val="Code"/>
        <w:numPr>
          <w:ilvl w:val="0"/>
          <w:numId w:val="0"/>
        </w:numPr>
        <w:ind w:left="360"/>
      </w:pPr>
      <w:r>
        <w:t xml:space="preserve">    &lt;xs:attribute name="usageType"  form="unqualif</w:t>
      </w:r>
      <w:r>
        <w:t>ied"</w:t>
      </w:r>
    </w:p>
    <w:p w:rsidR="00E6416D" w:rsidRDefault="00C65AD5">
      <w:pPr>
        <w:pStyle w:val="Code"/>
        <w:numPr>
          <w:ilvl w:val="0"/>
          <w:numId w:val="0"/>
        </w:numPr>
        <w:ind w:left="360"/>
      </w:pPr>
      <w:r>
        <w:t xml:space="preserve">                  use="optional" default="readOnly"</w:t>
      </w:r>
    </w:p>
    <w:p w:rsidR="00E6416D" w:rsidRDefault="00C65AD5">
      <w:pPr>
        <w:pStyle w:val="Code"/>
        <w:numPr>
          <w:ilvl w:val="0"/>
          <w:numId w:val="0"/>
        </w:numPr>
        <w:ind w:left="360"/>
      </w:pPr>
      <w:r>
        <w:t xml:space="preserve">                  type="DTS:PipelineComponentUsageTypeEnum"/&gt;</w:t>
      </w:r>
    </w:p>
    <w:p w:rsidR="00E6416D" w:rsidRDefault="00C65AD5">
      <w:pPr>
        <w:pStyle w:val="Code"/>
        <w:numPr>
          <w:ilvl w:val="0"/>
          <w:numId w:val="0"/>
        </w:numPr>
        <w:ind w:left="360"/>
      </w:pPr>
      <w:r>
        <w:t xml:space="preserve">    &lt;xs:attribute name="cachedName" type="xs:string"</w:t>
      </w:r>
    </w:p>
    <w:p w:rsidR="00E6416D" w:rsidRDefault="00C65AD5">
      <w:pPr>
        <w:pStyle w:val="Code"/>
        <w:numPr>
          <w:ilvl w:val="0"/>
          <w:numId w:val="0"/>
        </w:numPr>
        <w:ind w:left="360"/>
      </w:pPr>
      <w:r>
        <w:t xml:space="preserve">                  use="optional" default="" form="unqualified"/&gt;</w:t>
      </w:r>
    </w:p>
    <w:p w:rsidR="00E6416D" w:rsidRDefault="00C65AD5">
      <w:pPr>
        <w:pStyle w:val="Code"/>
        <w:numPr>
          <w:ilvl w:val="0"/>
          <w:numId w:val="0"/>
        </w:numPr>
        <w:ind w:left="360"/>
      </w:pPr>
      <w:r>
        <w:t xml:space="preserve">    &lt;xs:attribute n</w:t>
      </w:r>
      <w:r>
        <w:t>ame="cachedSortKeyPosition" type="xs:int"</w:t>
      </w:r>
    </w:p>
    <w:p w:rsidR="00E6416D" w:rsidRDefault="00C65AD5">
      <w:pPr>
        <w:pStyle w:val="Code"/>
        <w:numPr>
          <w:ilvl w:val="0"/>
          <w:numId w:val="0"/>
        </w:numPr>
        <w:ind w:left="360"/>
      </w:pPr>
      <w:r>
        <w:t xml:space="preserve">                  use="optional" default="0" form="unqualified"/&gt;</w:t>
      </w:r>
    </w:p>
    <w:p w:rsidR="00E6416D" w:rsidRDefault="00C65AD5">
      <w:pPr>
        <w:pStyle w:val="Code"/>
        <w:numPr>
          <w:ilvl w:val="0"/>
          <w:numId w:val="0"/>
        </w:numPr>
        <w:ind w:left="360"/>
      </w:pPr>
      <w:r>
        <w:t xml:space="preserve">    &lt;xs:attribute name="cachedPrecision" type="xs:int" use="optional" </w:t>
      </w:r>
    </w:p>
    <w:p w:rsidR="00E6416D" w:rsidRDefault="00C65AD5">
      <w:pPr>
        <w:pStyle w:val="Code"/>
        <w:numPr>
          <w:ilvl w:val="0"/>
          <w:numId w:val="0"/>
        </w:numPr>
        <w:ind w:left="360"/>
      </w:pPr>
      <w:r>
        <w:t xml:space="preserve">                  default="0" form="unqualified"/&gt;</w:t>
      </w:r>
    </w:p>
    <w:p w:rsidR="00E6416D" w:rsidRDefault="00C65AD5">
      <w:pPr>
        <w:pStyle w:val="Code"/>
        <w:numPr>
          <w:ilvl w:val="0"/>
          <w:numId w:val="0"/>
        </w:numPr>
        <w:ind w:left="360"/>
      </w:pPr>
      <w:r>
        <w:t xml:space="preserve">    &lt;</w:t>
      </w:r>
      <w:r>
        <w:t xml:space="preserve">xs:attribute name="cachedScale" type="xs:int" use="optional" </w:t>
      </w:r>
    </w:p>
    <w:p w:rsidR="00E6416D" w:rsidRDefault="00C65AD5">
      <w:pPr>
        <w:pStyle w:val="Code"/>
        <w:numPr>
          <w:ilvl w:val="0"/>
          <w:numId w:val="0"/>
        </w:numPr>
        <w:ind w:left="360"/>
      </w:pPr>
      <w:r>
        <w:t xml:space="preserve">                  default="0" form="unqualified"/&gt;</w:t>
      </w:r>
    </w:p>
    <w:p w:rsidR="00E6416D" w:rsidRDefault="00C65AD5">
      <w:pPr>
        <w:pStyle w:val="Code"/>
        <w:numPr>
          <w:ilvl w:val="0"/>
          <w:numId w:val="0"/>
        </w:numPr>
        <w:ind w:left="360"/>
      </w:pPr>
      <w:r>
        <w:t xml:space="preserve">    &lt;xs:attribute name="cachedLength" type="xs:int" use="optional" </w:t>
      </w:r>
    </w:p>
    <w:p w:rsidR="00E6416D" w:rsidRDefault="00C65AD5">
      <w:pPr>
        <w:pStyle w:val="Code"/>
        <w:numPr>
          <w:ilvl w:val="0"/>
          <w:numId w:val="0"/>
        </w:numPr>
        <w:ind w:left="360"/>
      </w:pPr>
      <w:r>
        <w:t xml:space="preserve">                  default="0" form="unqualified"/&gt;</w:t>
      </w:r>
    </w:p>
    <w:p w:rsidR="00E6416D" w:rsidRDefault="00C65AD5">
      <w:pPr>
        <w:pStyle w:val="Code"/>
        <w:numPr>
          <w:ilvl w:val="0"/>
          <w:numId w:val="0"/>
        </w:numPr>
        <w:ind w:left="360"/>
      </w:pPr>
      <w:r>
        <w:t xml:space="preserve">    &lt;xs:attribute name="</w:t>
      </w:r>
      <w:r>
        <w:t>cachedDataType"</w:t>
      </w:r>
    </w:p>
    <w:p w:rsidR="00E6416D" w:rsidRDefault="00C65AD5">
      <w:pPr>
        <w:pStyle w:val="Code"/>
        <w:numPr>
          <w:ilvl w:val="0"/>
          <w:numId w:val="0"/>
        </w:numPr>
        <w:ind w:left="360"/>
      </w:pPr>
      <w:r>
        <w:t xml:space="preserve">                  type="DTS:PipelineComponentColumnDataTypeEnum"</w:t>
      </w:r>
    </w:p>
    <w:p w:rsidR="00E6416D" w:rsidRDefault="00C65AD5">
      <w:pPr>
        <w:pStyle w:val="Code"/>
        <w:numPr>
          <w:ilvl w:val="0"/>
          <w:numId w:val="0"/>
        </w:numPr>
        <w:ind w:left="360"/>
      </w:pPr>
      <w:r>
        <w:t xml:space="preserve">                  use="optional" default="empty" form="unqualified"/&gt;</w:t>
      </w:r>
    </w:p>
    <w:p w:rsidR="00E6416D" w:rsidRDefault="00C65AD5">
      <w:pPr>
        <w:pStyle w:val="Code"/>
        <w:numPr>
          <w:ilvl w:val="0"/>
          <w:numId w:val="0"/>
        </w:numPr>
        <w:ind w:left="360"/>
      </w:pPr>
      <w:r>
        <w:t xml:space="preserve">    &lt;xs:attribute name="cachedCodepage" type="xs:int" use="optional" </w:t>
      </w:r>
    </w:p>
    <w:p w:rsidR="00E6416D" w:rsidRDefault="00C65AD5">
      <w:pPr>
        <w:pStyle w:val="Code"/>
        <w:numPr>
          <w:ilvl w:val="0"/>
          <w:numId w:val="0"/>
        </w:numPr>
        <w:ind w:left="360"/>
      </w:pPr>
      <w:r>
        <w:t xml:space="preserve">                  default="0" form="unqualified"/&gt;</w:t>
      </w:r>
    </w:p>
    <w:p w:rsidR="00E6416D" w:rsidRDefault="00C65AD5">
      <w:pPr>
        <w:pStyle w:val="Code"/>
        <w:numPr>
          <w:ilvl w:val="0"/>
          <w:numId w:val="0"/>
        </w:numPr>
        <w:ind w:left="360"/>
      </w:pPr>
      <w:r>
        <w:t xml:space="preserve">    &lt;xs:attribute name="cachedComparisonFlags" type="xs:int"</w:t>
      </w:r>
    </w:p>
    <w:p w:rsidR="00E6416D" w:rsidRDefault="00C65AD5">
      <w:pPr>
        <w:pStyle w:val="Code"/>
        <w:numPr>
          <w:ilvl w:val="0"/>
          <w:numId w:val="0"/>
        </w:numPr>
        <w:ind w:left="360"/>
      </w:pPr>
      <w:r>
        <w:t xml:space="preserve">                  form="unqualified" use="optional" default="0" /&gt;</w:t>
      </w:r>
    </w:p>
    <w:p w:rsidR="00E6416D" w:rsidRDefault="00C65AD5">
      <w:pPr>
        <w:pStyle w:val="Code"/>
        <w:numPr>
          <w:ilvl w:val="0"/>
          <w:numId w:val="0"/>
        </w:numPr>
        <w:ind w:left="360"/>
      </w:pPr>
      <w:r>
        <w:t xml:space="preserve">  &lt;/xs:complexType&gt;</w:t>
      </w:r>
    </w:p>
    <w:p w:rsidR="00E6416D" w:rsidRDefault="00C65AD5">
      <w:r>
        <w:t xml:space="preserve">The following table specifies the elements of the </w:t>
      </w:r>
      <w:r>
        <w:rPr>
          <w:b/>
        </w:rPr>
        <w:t>Pipelin</w:t>
      </w:r>
      <w:r>
        <w:rPr>
          <w:b/>
        </w:rPr>
        <w:t>eComponentInputColumnType</w:t>
      </w:r>
      <w:r>
        <w:t xml:space="preserve"> complex type.</w:t>
      </w:r>
    </w:p>
    <w:tbl>
      <w:tblPr>
        <w:tblStyle w:val="Table-ShadedHeader"/>
        <w:tblW w:w="0" w:type="auto"/>
        <w:tblLook w:val="04A0" w:firstRow="1" w:lastRow="0" w:firstColumn="1" w:lastColumn="0" w:noHBand="0" w:noVBand="1"/>
      </w:tblPr>
      <w:tblGrid>
        <w:gridCol w:w="1044"/>
        <w:gridCol w:w="4015"/>
        <w:gridCol w:w="4416"/>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t>Element</w:t>
            </w:r>
          </w:p>
        </w:tc>
        <w:tc>
          <w:tcPr>
            <w:tcW w:w="0" w:type="auto"/>
          </w:tcPr>
          <w:p w:rsidR="00E6416D" w:rsidRDefault="00C65AD5">
            <w:pPr>
              <w:pStyle w:val="TableHeaderText"/>
            </w:pPr>
            <w:r>
              <w:t>Type definition</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r>
              <w:t>properties</w:t>
            </w:r>
          </w:p>
        </w:tc>
        <w:tc>
          <w:tcPr>
            <w:tcW w:w="0" w:type="auto"/>
          </w:tcPr>
          <w:p w:rsidR="00E6416D" w:rsidRDefault="00C65AD5">
            <w:pPr>
              <w:pStyle w:val="TableBodyText"/>
            </w:pPr>
            <w:hyperlink w:anchor="Section_986dda965c224c03b2b6f823f2c2fd48" w:history="1">
              <w:r>
                <w:rPr>
                  <w:rStyle w:val="Hyperlink"/>
                </w:rPr>
                <w:t>PipelineComponentInputColumnPropertiesType</w:t>
              </w:r>
            </w:hyperlink>
          </w:p>
        </w:tc>
        <w:tc>
          <w:tcPr>
            <w:tcW w:w="0" w:type="auto"/>
          </w:tcPr>
          <w:p w:rsidR="00E6416D" w:rsidRDefault="00C65AD5">
            <w:pPr>
              <w:pStyle w:val="TableBodyText"/>
            </w:pPr>
            <w:r>
              <w:t xml:space="preserve">A complex type that specifies a collection of properties of an </w:t>
            </w:r>
            <w:r>
              <w:t>input column.</w:t>
            </w:r>
          </w:p>
        </w:tc>
      </w:tr>
    </w:tbl>
    <w:p w:rsidR="00E6416D" w:rsidRDefault="00C65AD5">
      <w:r>
        <w:t xml:space="preserve">The following table specifies the attributes and attribute groups of the </w:t>
      </w:r>
      <w:r>
        <w:rPr>
          <w:b/>
        </w:rPr>
        <w:t xml:space="preserve">PipelineComponentInputColumnType </w:t>
      </w:r>
      <w:r>
        <w:t>complex type.</w:t>
      </w:r>
    </w:p>
    <w:tbl>
      <w:tblPr>
        <w:tblStyle w:val="Table-ShadedHeader"/>
        <w:tblW w:w="0" w:type="auto"/>
        <w:tblLook w:val="04A0" w:firstRow="1" w:lastRow="0" w:firstColumn="1" w:lastColumn="0" w:noHBand="0" w:noVBand="1"/>
      </w:tblPr>
      <w:tblGrid>
        <w:gridCol w:w="4162"/>
        <w:gridCol w:w="5313"/>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t>Attribute group or attribute</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hyperlink w:anchor="Section_3cd1b63495b4438b8366962ba04eae70" w:history="1">
              <w:r>
                <w:rPr>
                  <w:rStyle w:val="Hyperlink"/>
                </w:rPr>
                <w:t>PipelineComponentAl</w:t>
              </w:r>
              <w:r>
                <w:rPr>
                  <w:rStyle w:val="Hyperlink"/>
                </w:rPr>
                <w:t>lColumnBaseAttributeGroup</w:t>
              </w:r>
            </w:hyperlink>
          </w:p>
        </w:tc>
        <w:tc>
          <w:tcPr>
            <w:tcW w:w="0" w:type="auto"/>
          </w:tcPr>
          <w:p w:rsidR="00E6416D" w:rsidRDefault="00C65AD5">
            <w:pPr>
              <w:pStyle w:val="TableBodyText"/>
            </w:pPr>
            <w:r>
              <w:t>An attribute group specification that specifies attributes that are common to all types of columns for Pipeline components.</w:t>
            </w:r>
          </w:p>
        </w:tc>
      </w:tr>
      <w:tr w:rsidR="00E6416D" w:rsidTr="00E6416D">
        <w:tc>
          <w:tcPr>
            <w:tcW w:w="0" w:type="auto"/>
          </w:tcPr>
          <w:p w:rsidR="00E6416D" w:rsidRDefault="00C65AD5">
            <w:pPr>
              <w:pStyle w:val="TableBodyText"/>
            </w:pPr>
            <w:hyperlink w:anchor="Section_3148068f9df545438305c5073a1239d6" w:history="1">
              <w:r>
                <w:rPr>
                  <w:rStyle w:val="Hyperlink"/>
                </w:rPr>
                <w:t>PipelineComponentIOColumnBaseAttributeGroup</w:t>
              </w:r>
            </w:hyperlink>
          </w:p>
        </w:tc>
        <w:tc>
          <w:tcPr>
            <w:tcW w:w="0" w:type="auto"/>
          </w:tcPr>
          <w:p w:rsidR="00E6416D" w:rsidRDefault="00C65AD5">
            <w:pPr>
              <w:pStyle w:val="TableBodyText"/>
            </w:pPr>
            <w:r>
              <w:t>A</w:t>
            </w:r>
            <w:r>
              <w:t>n attribute group specification that specifies attributes that are common to all input and output columns for Pipeline components.</w:t>
            </w:r>
          </w:p>
        </w:tc>
      </w:tr>
      <w:tr w:rsidR="00E6416D" w:rsidTr="00E6416D">
        <w:tc>
          <w:tcPr>
            <w:tcW w:w="0" w:type="auto"/>
          </w:tcPr>
          <w:p w:rsidR="00E6416D" w:rsidRDefault="00C65AD5">
            <w:pPr>
              <w:pStyle w:val="TableBodyText"/>
            </w:pPr>
            <w:r>
              <w:t>usageType</w:t>
            </w:r>
          </w:p>
        </w:tc>
        <w:tc>
          <w:tcPr>
            <w:tcW w:w="0" w:type="auto"/>
          </w:tcPr>
          <w:p w:rsidR="00E6416D" w:rsidRDefault="00C65AD5">
            <w:pPr>
              <w:pStyle w:val="TableBodyText"/>
            </w:pPr>
            <w:r>
              <w:t>An enumeration value that specifies the type of use available for the input column.</w:t>
            </w:r>
          </w:p>
        </w:tc>
      </w:tr>
      <w:tr w:rsidR="00E6416D" w:rsidTr="00E6416D">
        <w:tc>
          <w:tcPr>
            <w:tcW w:w="0" w:type="auto"/>
          </w:tcPr>
          <w:p w:rsidR="00E6416D" w:rsidRDefault="00C65AD5">
            <w:pPr>
              <w:pStyle w:val="TableBodyText"/>
            </w:pPr>
            <w:r>
              <w:t>cachedName</w:t>
            </w:r>
          </w:p>
        </w:tc>
        <w:tc>
          <w:tcPr>
            <w:tcW w:w="0" w:type="auto"/>
          </w:tcPr>
          <w:p w:rsidR="00E6416D" w:rsidRDefault="00C65AD5">
            <w:pPr>
              <w:pStyle w:val="TableBodyText"/>
            </w:pPr>
            <w:r>
              <w:t xml:space="preserve">A string value </w:t>
            </w:r>
            <w:r>
              <w:t>that specifies the name for this column element.</w:t>
            </w:r>
          </w:p>
        </w:tc>
      </w:tr>
      <w:tr w:rsidR="00E6416D" w:rsidTr="00E6416D">
        <w:tc>
          <w:tcPr>
            <w:tcW w:w="0" w:type="auto"/>
          </w:tcPr>
          <w:p w:rsidR="00E6416D" w:rsidRDefault="00C65AD5">
            <w:pPr>
              <w:pStyle w:val="TableBodyText"/>
            </w:pPr>
            <w:r>
              <w:t>cachedSortKeyPosition</w:t>
            </w:r>
          </w:p>
        </w:tc>
        <w:tc>
          <w:tcPr>
            <w:tcW w:w="0" w:type="auto"/>
          </w:tcPr>
          <w:p w:rsidR="00E6416D" w:rsidRDefault="00C65AD5">
            <w:pPr>
              <w:pStyle w:val="TableBodyText"/>
            </w:pPr>
            <w:r>
              <w:t>An integer value that specifies the position of this column among the sort keys.</w:t>
            </w:r>
          </w:p>
        </w:tc>
      </w:tr>
      <w:tr w:rsidR="00E6416D" w:rsidTr="00E6416D">
        <w:tc>
          <w:tcPr>
            <w:tcW w:w="0" w:type="auto"/>
          </w:tcPr>
          <w:p w:rsidR="00E6416D" w:rsidRDefault="00C65AD5">
            <w:pPr>
              <w:pStyle w:val="TableBodyText"/>
            </w:pPr>
            <w:r>
              <w:t>cachedPrecision</w:t>
            </w:r>
          </w:p>
        </w:tc>
        <w:tc>
          <w:tcPr>
            <w:tcW w:w="0" w:type="auto"/>
          </w:tcPr>
          <w:p w:rsidR="00E6416D" w:rsidRDefault="00C65AD5">
            <w:pPr>
              <w:pStyle w:val="TableBodyText"/>
            </w:pPr>
            <w:r>
              <w:t xml:space="preserve">An integer value that specifies the total digits in a numeric </w:t>
            </w:r>
            <w:r>
              <w:lastRenderedPageBreak/>
              <w:t>data type.</w:t>
            </w:r>
          </w:p>
        </w:tc>
      </w:tr>
      <w:tr w:rsidR="00E6416D" w:rsidTr="00E6416D">
        <w:tc>
          <w:tcPr>
            <w:tcW w:w="0" w:type="auto"/>
          </w:tcPr>
          <w:p w:rsidR="00E6416D" w:rsidRDefault="00C65AD5">
            <w:pPr>
              <w:pStyle w:val="TableBodyText"/>
            </w:pPr>
            <w:r>
              <w:lastRenderedPageBreak/>
              <w:t>cachedScale</w:t>
            </w:r>
          </w:p>
        </w:tc>
        <w:tc>
          <w:tcPr>
            <w:tcW w:w="0" w:type="auto"/>
          </w:tcPr>
          <w:p w:rsidR="00E6416D" w:rsidRDefault="00C65AD5">
            <w:pPr>
              <w:pStyle w:val="TableBodyText"/>
            </w:pPr>
            <w:r>
              <w:t>An integer value that specifies the number of digits to the right of the decimal point.</w:t>
            </w:r>
          </w:p>
        </w:tc>
      </w:tr>
      <w:tr w:rsidR="00E6416D" w:rsidTr="00E6416D">
        <w:tc>
          <w:tcPr>
            <w:tcW w:w="0" w:type="auto"/>
          </w:tcPr>
          <w:p w:rsidR="00E6416D" w:rsidRDefault="00C65AD5">
            <w:pPr>
              <w:pStyle w:val="TableBodyText"/>
            </w:pPr>
            <w:r>
              <w:t>cachedLength</w:t>
            </w:r>
          </w:p>
        </w:tc>
        <w:tc>
          <w:tcPr>
            <w:tcW w:w="0" w:type="auto"/>
          </w:tcPr>
          <w:p w:rsidR="00E6416D" w:rsidRDefault="00C65AD5">
            <w:pPr>
              <w:pStyle w:val="TableBodyText"/>
            </w:pPr>
            <w:r>
              <w:t>An integer value that specifies the length of the column in characters.</w:t>
            </w:r>
          </w:p>
        </w:tc>
      </w:tr>
      <w:tr w:rsidR="00E6416D" w:rsidTr="00E6416D">
        <w:tc>
          <w:tcPr>
            <w:tcW w:w="0" w:type="auto"/>
          </w:tcPr>
          <w:p w:rsidR="00E6416D" w:rsidRDefault="00C65AD5">
            <w:pPr>
              <w:pStyle w:val="TableBodyText"/>
            </w:pPr>
            <w:r>
              <w:t>cachedDataType</w:t>
            </w:r>
          </w:p>
        </w:tc>
        <w:tc>
          <w:tcPr>
            <w:tcW w:w="0" w:type="auto"/>
          </w:tcPr>
          <w:p w:rsidR="00E6416D" w:rsidRDefault="00C65AD5">
            <w:pPr>
              <w:pStyle w:val="TableBodyText"/>
            </w:pPr>
            <w:r>
              <w:t>An enumeration value that specifies the type of the data in the co</w:t>
            </w:r>
            <w:r>
              <w:t>lumn.</w:t>
            </w:r>
          </w:p>
        </w:tc>
      </w:tr>
      <w:tr w:rsidR="00E6416D" w:rsidTr="00E6416D">
        <w:tc>
          <w:tcPr>
            <w:tcW w:w="0" w:type="auto"/>
          </w:tcPr>
          <w:p w:rsidR="00E6416D" w:rsidRDefault="00C65AD5">
            <w:pPr>
              <w:pStyle w:val="TableBodyText"/>
            </w:pPr>
            <w:r>
              <w:t>cachedCodepage</w:t>
            </w:r>
          </w:p>
        </w:tc>
        <w:tc>
          <w:tcPr>
            <w:tcW w:w="0" w:type="auto"/>
          </w:tcPr>
          <w:p w:rsidR="00E6416D" w:rsidRDefault="00C65AD5">
            <w:pPr>
              <w:pStyle w:val="TableBodyText"/>
            </w:pPr>
            <w:r>
              <w:t>An integer value that specifies the numeric value of the ANSI code page that is used for strings for this column.</w:t>
            </w:r>
          </w:p>
        </w:tc>
      </w:tr>
      <w:tr w:rsidR="00E6416D" w:rsidTr="00E6416D">
        <w:tc>
          <w:tcPr>
            <w:tcW w:w="0" w:type="auto"/>
          </w:tcPr>
          <w:p w:rsidR="00E6416D" w:rsidRDefault="00C65AD5">
            <w:pPr>
              <w:pStyle w:val="TableBodyText"/>
            </w:pPr>
            <w:r>
              <w:t>cachedComparisonFlags</w:t>
            </w:r>
          </w:p>
        </w:tc>
        <w:tc>
          <w:tcPr>
            <w:tcW w:w="0" w:type="auto"/>
          </w:tcPr>
          <w:p w:rsidR="00E6416D" w:rsidRDefault="00C65AD5">
            <w:pPr>
              <w:pStyle w:val="TableBodyText"/>
            </w:pPr>
            <w:r>
              <w:t>An integer value that is a bitmask that specifies which options are chosen for comparison of valu</w:t>
            </w:r>
            <w:r>
              <w:t>es in the column. The interpretation of the bits in this integer is as follows:</w:t>
            </w:r>
          </w:p>
          <w:p w:rsidR="00E6416D" w:rsidRDefault="00C65AD5">
            <w:pPr>
              <w:pStyle w:val="TableBodyText"/>
            </w:pPr>
            <w:r>
              <w:t>0x00000001 – Ignore case.</w:t>
            </w:r>
          </w:p>
          <w:p w:rsidR="00E6416D" w:rsidRDefault="00C65AD5">
            <w:pPr>
              <w:pStyle w:val="TableBodyText"/>
            </w:pPr>
            <w:r>
              <w:t>0x00000002 – Ignore nonspace characters.</w:t>
            </w:r>
          </w:p>
          <w:p w:rsidR="00E6416D" w:rsidRDefault="00C65AD5">
            <w:pPr>
              <w:pStyle w:val="TableBodyText"/>
            </w:pPr>
            <w:r>
              <w:t>0x00000004 – Ignore symbols.</w:t>
            </w:r>
          </w:p>
          <w:p w:rsidR="00E6416D" w:rsidRDefault="00C65AD5">
            <w:pPr>
              <w:pStyle w:val="TableBodyText"/>
            </w:pPr>
            <w:r>
              <w:t>0x00000010 – Linguistically appropriate ignore case.</w:t>
            </w:r>
          </w:p>
          <w:p w:rsidR="00E6416D" w:rsidRDefault="00C65AD5">
            <w:pPr>
              <w:pStyle w:val="TableBodyText"/>
            </w:pPr>
            <w:r>
              <w:t>0x00000020 – Linguistically</w:t>
            </w:r>
            <w:r>
              <w:t xml:space="preserve"> appropriate ignore nonspace characters.</w:t>
            </w:r>
          </w:p>
          <w:p w:rsidR="00E6416D" w:rsidRDefault="00C65AD5">
            <w:pPr>
              <w:pStyle w:val="TableBodyText"/>
            </w:pPr>
            <w:r>
              <w:t>0x00010000 – Ignore Kana type.</w:t>
            </w:r>
          </w:p>
          <w:p w:rsidR="00E6416D" w:rsidRDefault="00C65AD5">
            <w:pPr>
              <w:pStyle w:val="TableBodyText"/>
            </w:pPr>
            <w:r>
              <w:t>0x00020000 - Ignore width.</w:t>
            </w:r>
          </w:p>
          <w:p w:rsidR="00E6416D" w:rsidRDefault="00C65AD5">
            <w:pPr>
              <w:pStyle w:val="TableBodyText"/>
            </w:pPr>
            <w:r>
              <w:t xml:space="preserve">0x08000000 – Use linguistic rules for casing. </w:t>
            </w:r>
          </w:p>
        </w:tc>
      </w:tr>
    </w:tbl>
    <w:p w:rsidR="00E6416D" w:rsidRDefault="00E6416D"/>
    <w:p w:rsidR="00E6416D" w:rsidRDefault="00C65AD5">
      <w:pPr>
        <w:pStyle w:val="Heading9"/>
      </w:pPr>
      <w:bookmarkStart w:id="526" w:name="section_986dda965c224c03b2b6f823f2c2fd48"/>
      <w:bookmarkStart w:id="527" w:name="_Toc86186305"/>
      <w:r>
        <w:t>PipelineComponentInputColumnPropertiesType</w:t>
      </w:r>
      <w:bookmarkEnd w:id="526"/>
      <w:bookmarkEnd w:id="527"/>
    </w:p>
    <w:p w:rsidR="00E6416D" w:rsidRDefault="00C65AD5">
      <w:r>
        <w:t xml:space="preserve">The </w:t>
      </w:r>
      <w:r>
        <w:rPr>
          <w:b/>
        </w:rPr>
        <w:t xml:space="preserve">PipelineComponentInputColumnPropertiesType </w:t>
      </w:r>
      <w:r>
        <w:t>complex type speci</w:t>
      </w:r>
      <w:r>
        <w:t xml:space="preserve">fies a collection of properties for an </w:t>
      </w:r>
      <w:r>
        <w:rPr>
          <w:b/>
        </w:rPr>
        <w:t>inputColumn</w:t>
      </w:r>
      <w:r>
        <w:t xml:space="preserve"> element that is part of a Pipeline component.</w:t>
      </w:r>
    </w:p>
    <w:p w:rsidR="00E6416D" w:rsidRDefault="00C65AD5">
      <w:r>
        <w:t xml:space="preserve">The following is the XSD for the </w:t>
      </w:r>
      <w:r>
        <w:rPr>
          <w:b/>
        </w:rPr>
        <w:t xml:space="preserve">PipelineComponentInputColumnPropertiesType </w:t>
      </w:r>
      <w:r>
        <w:t>complex type.</w:t>
      </w:r>
    </w:p>
    <w:p w:rsidR="00E6416D" w:rsidRDefault="00C65AD5">
      <w:pPr>
        <w:pStyle w:val="Code"/>
        <w:numPr>
          <w:ilvl w:val="0"/>
          <w:numId w:val="0"/>
        </w:numPr>
        <w:ind w:left="360"/>
      </w:pPr>
      <w:r>
        <w:t xml:space="preserve">  &lt;xs:complexType name="PipelineComponentInputColumnPropertiesType"&gt;</w:t>
      </w:r>
    </w:p>
    <w:p w:rsidR="00E6416D" w:rsidRDefault="00C65AD5">
      <w:pPr>
        <w:pStyle w:val="Code"/>
        <w:numPr>
          <w:ilvl w:val="0"/>
          <w:numId w:val="0"/>
        </w:numPr>
        <w:ind w:left="360"/>
      </w:pPr>
      <w:r>
        <w:t xml:space="preserve">    &lt;xs:sequence&gt;</w:t>
      </w:r>
    </w:p>
    <w:p w:rsidR="00E6416D" w:rsidRDefault="00C65AD5">
      <w:pPr>
        <w:pStyle w:val="Code"/>
        <w:numPr>
          <w:ilvl w:val="0"/>
          <w:numId w:val="0"/>
        </w:numPr>
        <w:ind w:left="360"/>
      </w:pPr>
      <w:r>
        <w:t xml:space="preserve">      &lt;xs:element name="property" form="unqualified"</w:t>
      </w:r>
    </w:p>
    <w:p w:rsidR="00E6416D" w:rsidRDefault="00C65AD5">
      <w:pPr>
        <w:pStyle w:val="Code"/>
        <w:numPr>
          <w:ilvl w:val="0"/>
          <w:numId w:val="0"/>
        </w:numPr>
        <w:ind w:left="360"/>
      </w:pPr>
      <w:r>
        <w:t xml:space="preserve">                  type="DTS:PipelineComponentInputColumnPropertyType" </w:t>
      </w:r>
    </w:p>
    <w:p w:rsidR="00E6416D" w:rsidRDefault="00C65AD5">
      <w:pPr>
        <w:pStyle w:val="Code"/>
        <w:numPr>
          <w:ilvl w:val="0"/>
          <w:numId w:val="0"/>
        </w:numPr>
        <w:ind w:left="360"/>
      </w:pPr>
      <w:r>
        <w:t xml:space="preserve">                  minOccurs="0" maxOccurs="unbounded"/&gt;</w:t>
      </w:r>
    </w:p>
    <w:p w:rsidR="00E6416D" w:rsidRDefault="00C65AD5">
      <w:pPr>
        <w:pStyle w:val="Code"/>
        <w:numPr>
          <w:ilvl w:val="0"/>
          <w:numId w:val="0"/>
        </w:numPr>
        <w:ind w:left="360"/>
      </w:pPr>
      <w:r>
        <w:t xml:space="preserve">    &lt;/xs:sequence&gt;  </w:t>
      </w:r>
    </w:p>
    <w:p w:rsidR="00E6416D" w:rsidRDefault="00C65AD5">
      <w:pPr>
        <w:pStyle w:val="Code"/>
        <w:numPr>
          <w:ilvl w:val="0"/>
          <w:numId w:val="0"/>
        </w:numPr>
        <w:ind w:left="360"/>
      </w:pPr>
      <w:r>
        <w:t xml:space="preserve">  &lt;/xs:complexType&gt;</w:t>
      </w:r>
    </w:p>
    <w:p w:rsidR="00E6416D" w:rsidRDefault="00C65AD5">
      <w:r>
        <w:t>The following tab</w:t>
      </w:r>
      <w:r>
        <w:t xml:space="preserve">le specifies the elements of the </w:t>
      </w:r>
      <w:r>
        <w:rPr>
          <w:b/>
        </w:rPr>
        <w:t xml:space="preserve">PipelineComponentInputColumnPropertiesType </w:t>
      </w:r>
      <w:r>
        <w:t>complex type.</w:t>
      </w:r>
    </w:p>
    <w:tbl>
      <w:tblPr>
        <w:tblStyle w:val="Table-ShadedHeader"/>
        <w:tblW w:w="0" w:type="auto"/>
        <w:tblLook w:val="04A0" w:firstRow="1" w:lastRow="0" w:firstColumn="1" w:lastColumn="0" w:noHBand="0" w:noVBand="1"/>
      </w:tblPr>
      <w:tblGrid>
        <w:gridCol w:w="963"/>
        <w:gridCol w:w="3887"/>
        <w:gridCol w:w="4625"/>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t>Element</w:t>
            </w:r>
          </w:p>
        </w:tc>
        <w:tc>
          <w:tcPr>
            <w:tcW w:w="0" w:type="auto"/>
          </w:tcPr>
          <w:p w:rsidR="00E6416D" w:rsidRDefault="00C65AD5">
            <w:pPr>
              <w:pStyle w:val="TableHeaderText"/>
            </w:pPr>
            <w:r>
              <w:t>Type definition</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r>
              <w:t>property</w:t>
            </w:r>
          </w:p>
        </w:tc>
        <w:tc>
          <w:tcPr>
            <w:tcW w:w="0" w:type="auto"/>
          </w:tcPr>
          <w:p w:rsidR="00E6416D" w:rsidRDefault="00C65AD5">
            <w:pPr>
              <w:pStyle w:val="TableBodyText"/>
            </w:pPr>
            <w:r>
              <w:t>PipelineComponentInputColumnPropertyType</w:t>
            </w:r>
          </w:p>
        </w:tc>
        <w:tc>
          <w:tcPr>
            <w:tcW w:w="0" w:type="auto"/>
          </w:tcPr>
          <w:p w:rsidR="00E6416D" w:rsidRDefault="00C65AD5">
            <w:pPr>
              <w:pStyle w:val="TableBodyText"/>
            </w:pPr>
            <w:r>
              <w:t xml:space="preserve">A complex type that specifies a single property within a collection of input column properties for an </w:t>
            </w:r>
            <w:r>
              <w:rPr>
                <w:b/>
              </w:rPr>
              <w:t>inputColumn</w:t>
            </w:r>
            <w:r>
              <w:t xml:space="preserve"> element of a Pipeline component.</w:t>
            </w:r>
          </w:p>
        </w:tc>
      </w:tr>
    </w:tbl>
    <w:p w:rsidR="00E6416D" w:rsidRDefault="00C65AD5">
      <w:r>
        <w:rPr>
          <w:b/>
        </w:rPr>
        <w:t xml:space="preserve">2.7.1.1.1.1.3.1.3.1   </w:t>
      </w:r>
      <w:r>
        <w:rPr>
          <w:b/>
          <w:u w:val="single"/>
        </w:rPr>
        <w:t>PipelineComponentInputColumnPropertyType</w:t>
      </w:r>
      <w:bookmarkStart w:id="528" w:name="z783dfa4b0ff04776bc6845dd2d13b7dc"/>
      <w:bookmarkEnd w:id="528"/>
    </w:p>
    <w:p w:rsidR="00E6416D" w:rsidRDefault="00C65AD5">
      <w:r>
        <w:t xml:space="preserve">The </w:t>
      </w:r>
      <w:r>
        <w:rPr>
          <w:b/>
        </w:rPr>
        <w:t xml:space="preserve">PipelineComponentInputColumnPropertyType </w:t>
      </w:r>
      <w:r>
        <w:t xml:space="preserve">complex type specifies a property of an </w:t>
      </w:r>
      <w:r>
        <w:rPr>
          <w:b/>
        </w:rPr>
        <w:t>inputColumn</w:t>
      </w:r>
      <w:r>
        <w:t xml:space="preserve"> element. </w:t>
      </w:r>
    </w:p>
    <w:p w:rsidR="00E6416D" w:rsidRDefault="00C65AD5">
      <w:r>
        <w:lastRenderedPageBreak/>
        <w:t xml:space="preserve">The following is the XSD for the </w:t>
      </w:r>
      <w:r>
        <w:rPr>
          <w:b/>
        </w:rPr>
        <w:t xml:space="preserve">PipelineComponentInputColumnPropertyType </w:t>
      </w:r>
      <w:r>
        <w:t>complex type.</w:t>
      </w:r>
    </w:p>
    <w:p w:rsidR="00E6416D" w:rsidRDefault="00C65AD5">
      <w:pPr>
        <w:pStyle w:val="Code"/>
        <w:numPr>
          <w:ilvl w:val="0"/>
          <w:numId w:val="0"/>
        </w:numPr>
        <w:ind w:left="360"/>
      </w:pPr>
      <w:r>
        <w:t xml:space="preserve">  &lt;xs:complexType name="PipelineComponentInputColumnPropertyType"&gt;</w:t>
      </w:r>
    </w:p>
    <w:p w:rsidR="00E6416D" w:rsidRDefault="00C65AD5">
      <w:pPr>
        <w:pStyle w:val="Code"/>
        <w:numPr>
          <w:ilvl w:val="0"/>
          <w:numId w:val="0"/>
        </w:numPr>
        <w:ind w:left="360"/>
      </w:pPr>
      <w:r>
        <w:t xml:space="preserve">    &lt;xs:simpleContent&gt;</w:t>
      </w:r>
    </w:p>
    <w:p w:rsidR="00E6416D" w:rsidRDefault="00C65AD5">
      <w:pPr>
        <w:pStyle w:val="Code"/>
        <w:numPr>
          <w:ilvl w:val="0"/>
          <w:numId w:val="0"/>
        </w:numPr>
        <w:ind w:left="360"/>
      </w:pPr>
      <w:r>
        <w:t xml:space="preserve">      &lt;xs:extens</w:t>
      </w:r>
      <w:r>
        <w:t>ion base="xs:anySimpleType"&gt;</w:t>
      </w:r>
    </w:p>
    <w:p w:rsidR="00E6416D" w:rsidRDefault="00C65AD5">
      <w:pPr>
        <w:pStyle w:val="Code"/>
        <w:numPr>
          <w:ilvl w:val="0"/>
          <w:numId w:val="0"/>
        </w:numPr>
        <w:ind w:left="360"/>
      </w:pPr>
      <w:r>
        <w:t xml:space="preserve">        &lt;xs:attributeGroup ref="DTS:PipelineComponentPropertyAttributeGroup"/&gt;</w:t>
      </w:r>
    </w:p>
    <w:p w:rsidR="00E6416D" w:rsidRDefault="00C65AD5">
      <w:pPr>
        <w:pStyle w:val="Code"/>
        <w:numPr>
          <w:ilvl w:val="0"/>
          <w:numId w:val="0"/>
        </w:numPr>
        <w:ind w:left="360"/>
      </w:pPr>
      <w:r>
        <w:t xml:space="preserve">        &lt;xs:attribute name="name" form="unqualified" use="required"</w:t>
      </w:r>
    </w:p>
    <w:p w:rsidR="00E6416D" w:rsidRDefault="00C65AD5">
      <w:pPr>
        <w:pStyle w:val="Code"/>
        <w:numPr>
          <w:ilvl w:val="0"/>
          <w:numId w:val="0"/>
        </w:numPr>
        <w:ind w:left="360"/>
      </w:pPr>
      <w:r>
        <w:t xml:space="preserve">            type="DTS:PipelineComponentInputColumnPropertyNameEnum"/&gt;</w:t>
      </w:r>
    </w:p>
    <w:p w:rsidR="00E6416D" w:rsidRDefault="00C65AD5">
      <w:pPr>
        <w:pStyle w:val="Code"/>
        <w:numPr>
          <w:ilvl w:val="0"/>
          <w:numId w:val="0"/>
        </w:numPr>
        <w:ind w:left="360"/>
      </w:pPr>
      <w:r>
        <w:t xml:space="preserve">      &lt;</w:t>
      </w:r>
      <w:r>
        <w:t>/xs:extension&gt;</w:t>
      </w:r>
    </w:p>
    <w:p w:rsidR="00E6416D" w:rsidRDefault="00C65AD5">
      <w:pPr>
        <w:pStyle w:val="Code"/>
        <w:numPr>
          <w:ilvl w:val="0"/>
          <w:numId w:val="0"/>
        </w:numPr>
        <w:ind w:left="360"/>
      </w:pPr>
      <w:r>
        <w:t xml:space="preserve">    &lt;/xs:simpleContent&gt;</w:t>
      </w:r>
    </w:p>
    <w:p w:rsidR="00E6416D" w:rsidRDefault="00C65AD5">
      <w:pPr>
        <w:pStyle w:val="Code"/>
        <w:numPr>
          <w:ilvl w:val="0"/>
          <w:numId w:val="0"/>
        </w:numPr>
        <w:ind w:left="360"/>
      </w:pPr>
      <w:r>
        <w:t xml:space="preserve">  &lt;/xs:complexType&gt;</w:t>
      </w:r>
    </w:p>
    <w:p w:rsidR="00E6416D" w:rsidRDefault="00C65AD5">
      <w:r>
        <w:t xml:space="preserve">The following table specifies the attributes and attribute groups of the </w:t>
      </w:r>
      <w:r>
        <w:rPr>
          <w:b/>
        </w:rPr>
        <w:t xml:space="preserve">PipelineComponentInputColumnPropertyType </w:t>
      </w:r>
      <w:r>
        <w:t>complex type.</w:t>
      </w:r>
    </w:p>
    <w:tbl>
      <w:tblPr>
        <w:tblStyle w:val="Table-ShadedHeader"/>
        <w:tblW w:w="0" w:type="auto"/>
        <w:tblLook w:val="04A0" w:firstRow="1" w:lastRow="0" w:firstColumn="1" w:lastColumn="0" w:noHBand="0" w:noVBand="1"/>
      </w:tblPr>
      <w:tblGrid>
        <w:gridCol w:w="3653"/>
        <w:gridCol w:w="5822"/>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t>Attribute group or attribute</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hyperlink w:anchor="Section_24e9134afc1e4735b9b2e833bc33744a" w:history="1">
              <w:r>
                <w:rPr>
                  <w:rStyle w:val="Hyperlink"/>
                </w:rPr>
                <w:t>PipelineComponentPropertyAttributeGroup</w:t>
              </w:r>
            </w:hyperlink>
          </w:p>
        </w:tc>
        <w:tc>
          <w:tcPr>
            <w:tcW w:w="0" w:type="auto"/>
          </w:tcPr>
          <w:p w:rsidR="00E6416D" w:rsidRDefault="00C65AD5">
            <w:pPr>
              <w:pStyle w:val="TableBodyText"/>
            </w:pPr>
            <w:r>
              <w:t xml:space="preserve">An attribute group that contains attributes that are common to all </w:t>
            </w:r>
            <w:r>
              <w:rPr>
                <w:b/>
              </w:rPr>
              <w:t>property</w:t>
            </w:r>
            <w:r>
              <w:t xml:space="preserve"> elements for </w:t>
            </w:r>
            <w:r>
              <w:rPr>
                <w:b/>
              </w:rPr>
              <w:t>input</w:t>
            </w:r>
            <w:r>
              <w:t xml:space="preserve"> elements, </w:t>
            </w:r>
            <w:r>
              <w:rPr>
                <w:b/>
              </w:rPr>
              <w:t>output</w:t>
            </w:r>
            <w:r>
              <w:t xml:space="preserve"> elements, </w:t>
            </w:r>
            <w:r>
              <w:rPr>
                <w:b/>
              </w:rPr>
              <w:t>inputColumn</w:t>
            </w:r>
            <w:r>
              <w:t xml:space="preserve"> elements, and </w:t>
            </w:r>
            <w:r>
              <w:rPr>
                <w:b/>
              </w:rPr>
              <w:t>outputColu</w:t>
            </w:r>
            <w:r>
              <w:rPr>
                <w:b/>
              </w:rPr>
              <w:t>mn</w:t>
            </w:r>
            <w:r>
              <w:t xml:space="preserve"> elements.</w:t>
            </w:r>
          </w:p>
        </w:tc>
      </w:tr>
      <w:tr w:rsidR="00E6416D" w:rsidTr="00E6416D">
        <w:tc>
          <w:tcPr>
            <w:tcW w:w="0" w:type="auto"/>
          </w:tcPr>
          <w:p w:rsidR="00E6416D" w:rsidRDefault="00C65AD5">
            <w:pPr>
              <w:pStyle w:val="TableBodyText"/>
            </w:pPr>
            <w:r>
              <w:t>name</w:t>
            </w:r>
          </w:p>
        </w:tc>
        <w:tc>
          <w:tcPr>
            <w:tcW w:w="0" w:type="auto"/>
          </w:tcPr>
          <w:p w:rsidR="00E6416D" w:rsidRDefault="00C65AD5">
            <w:pPr>
              <w:pStyle w:val="TableBodyText"/>
            </w:pPr>
            <w:r>
              <w:t>A string value that specifies the name of the property.</w:t>
            </w:r>
          </w:p>
        </w:tc>
      </w:tr>
    </w:tbl>
    <w:p w:rsidR="00E6416D" w:rsidRDefault="00C65AD5">
      <w:r>
        <w:rPr>
          <w:b/>
        </w:rPr>
        <w:t xml:space="preserve">2.7.1.1.1.1.3.1.3.1.1   </w:t>
      </w:r>
      <w:r>
        <w:rPr>
          <w:b/>
          <w:u w:val="single"/>
        </w:rPr>
        <w:t>PipelineComponentInputColumnPropertyNameEnum</w:t>
      </w:r>
      <w:bookmarkStart w:id="529" w:name="z732db0af34104cc0920024d80f49f10e"/>
      <w:bookmarkEnd w:id="529"/>
    </w:p>
    <w:p w:rsidR="00E6416D" w:rsidRDefault="00C65AD5">
      <w:r>
        <w:t xml:space="preserve">The </w:t>
      </w:r>
      <w:r>
        <w:rPr>
          <w:b/>
        </w:rPr>
        <w:t>PipelineComponentInputColumnPropertyNameEnum</w:t>
      </w:r>
      <w:r>
        <w:t xml:space="preserve"> type contains the allowed values for the </w:t>
      </w:r>
      <w:r>
        <w:rPr>
          <w:b/>
        </w:rPr>
        <w:t>name</w:t>
      </w:r>
      <w:r>
        <w:t xml:space="preserve"> attribute on the</w:t>
      </w:r>
      <w:r>
        <w:t xml:space="preserve"> </w:t>
      </w:r>
      <w:r>
        <w:rPr>
          <w:b/>
        </w:rPr>
        <w:t>inputColumn</w:t>
      </w:r>
      <w:r>
        <w:t xml:space="preserve"> element of a Pipeline component. The allowed values for the </w:t>
      </w:r>
      <w:r>
        <w:rPr>
          <w:b/>
        </w:rPr>
        <w:t>property</w:t>
      </w:r>
      <w:r>
        <w:t xml:space="preserve"> element for each task are more restricted than the values that are specified formally by the XSD.</w:t>
      </w:r>
    </w:p>
    <w:p w:rsidR="00E6416D" w:rsidRDefault="00C65AD5">
      <w:r>
        <w:t xml:space="preserve">Each </w:t>
      </w:r>
      <w:r>
        <w:rPr>
          <w:b/>
        </w:rPr>
        <w:t>name</w:t>
      </w:r>
      <w:r>
        <w:t xml:space="preserve"> attribute value MUST NOT be used for any component except for the </w:t>
      </w:r>
      <w:r>
        <w:t>components that are specified in the subsections to this section. Some components allow no properties.</w:t>
      </w:r>
    </w:p>
    <w:p w:rsidR="00E6416D" w:rsidRDefault="00C65AD5">
      <w:r>
        <w:t xml:space="preserve">The additional restrictions specified in the subsections to this section MUST be followed for the </w:t>
      </w:r>
      <w:r>
        <w:rPr>
          <w:b/>
        </w:rPr>
        <w:t>name</w:t>
      </w:r>
      <w:r>
        <w:t xml:space="preserve"> attribute on the </w:t>
      </w:r>
      <w:r>
        <w:rPr>
          <w:b/>
        </w:rPr>
        <w:t>property</w:t>
      </w:r>
      <w:r>
        <w:t xml:space="preserve"> element children of the </w:t>
      </w:r>
      <w:r>
        <w:rPr>
          <w:b/>
        </w:rPr>
        <w:t>inputColumn</w:t>
      </w:r>
      <w:r>
        <w:t xml:space="preserve"> element.</w:t>
      </w:r>
    </w:p>
    <w:p w:rsidR="00E6416D" w:rsidRDefault="00C65AD5">
      <w:r>
        <w:t xml:space="preserve">The following is the XSD for the </w:t>
      </w:r>
      <w:r>
        <w:rPr>
          <w:b/>
        </w:rPr>
        <w:t>PipelineComponentInputColumnPropertyNameEnum</w:t>
      </w:r>
      <w:r>
        <w:t xml:space="preserve"> type.</w:t>
      </w:r>
    </w:p>
    <w:p w:rsidR="00E6416D" w:rsidRDefault="00C65AD5">
      <w:pPr>
        <w:pStyle w:val="Code"/>
        <w:numPr>
          <w:ilvl w:val="0"/>
          <w:numId w:val="0"/>
        </w:numPr>
        <w:ind w:left="360"/>
      </w:pPr>
      <w:r>
        <w:t xml:space="preserve">  &lt;xs:simpleType name="PipelineComponentInputColumnPropertyNameEnum"&gt;</w:t>
      </w:r>
    </w:p>
    <w:p w:rsidR="00E6416D" w:rsidRDefault="00C65AD5">
      <w:pPr>
        <w:pStyle w:val="Code"/>
        <w:numPr>
          <w:ilvl w:val="0"/>
          <w:numId w:val="0"/>
        </w:numPr>
        <w:ind w:left="360"/>
      </w:pPr>
      <w:r>
        <w:t xml:space="preserve">    &lt;xs:restriction base="xs:string"&gt;</w:t>
      </w:r>
    </w:p>
    <w:p w:rsidR="00E6416D" w:rsidRDefault="00C65AD5">
      <w:pPr>
        <w:pStyle w:val="Code"/>
        <w:numPr>
          <w:ilvl w:val="0"/>
          <w:numId w:val="0"/>
        </w:numPr>
        <w:ind w:left="360"/>
      </w:pPr>
      <w:r>
        <w:t xml:space="preserve">      &lt;!--Transforms--&gt;</w:t>
      </w:r>
    </w:p>
    <w:p w:rsidR="00E6416D" w:rsidRDefault="00C65AD5">
      <w:pPr>
        <w:pStyle w:val="Code"/>
        <w:numPr>
          <w:ilvl w:val="0"/>
          <w:numId w:val="0"/>
        </w:numPr>
        <w:ind w:left="360"/>
      </w:pPr>
      <w:r>
        <w:t xml:space="preserve">      &lt;</w:t>
      </w:r>
      <w:r>
        <w:t>!--Aggregate Task--&gt;</w:t>
      </w:r>
    </w:p>
    <w:p w:rsidR="00E6416D" w:rsidRDefault="00C65AD5">
      <w:pPr>
        <w:pStyle w:val="Code"/>
        <w:numPr>
          <w:ilvl w:val="0"/>
          <w:numId w:val="0"/>
        </w:numPr>
        <w:ind w:left="360"/>
      </w:pPr>
      <w:r>
        <w:t xml:space="preserve">      &lt;!--Audit (none)--&gt;</w:t>
      </w:r>
    </w:p>
    <w:p w:rsidR="00E6416D" w:rsidRDefault="00C65AD5">
      <w:pPr>
        <w:pStyle w:val="Code"/>
        <w:numPr>
          <w:ilvl w:val="0"/>
          <w:numId w:val="0"/>
        </w:numPr>
        <w:ind w:left="360"/>
      </w:pPr>
      <w:r>
        <w:t xml:space="preserve">      &lt;!--Cache Transform--&gt;</w:t>
      </w:r>
    </w:p>
    <w:p w:rsidR="00E6416D" w:rsidRDefault="00C65AD5">
      <w:pPr>
        <w:pStyle w:val="Code"/>
        <w:numPr>
          <w:ilvl w:val="0"/>
          <w:numId w:val="0"/>
        </w:numPr>
        <w:ind w:left="360"/>
      </w:pPr>
      <w:r>
        <w:t xml:space="preserve">      &lt;xs:enumeration value="CacheColumnName"/&gt;</w:t>
      </w:r>
    </w:p>
    <w:p w:rsidR="00E6416D" w:rsidRDefault="00C65AD5">
      <w:pPr>
        <w:pStyle w:val="Code"/>
        <w:numPr>
          <w:ilvl w:val="0"/>
          <w:numId w:val="0"/>
        </w:numPr>
        <w:ind w:left="360"/>
      </w:pPr>
      <w:r>
        <w:t xml:space="preserve">      &lt;!--Character Map--&gt;</w:t>
      </w:r>
    </w:p>
    <w:p w:rsidR="00E6416D" w:rsidRDefault="00C65AD5">
      <w:pPr>
        <w:pStyle w:val="Code"/>
        <w:numPr>
          <w:ilvl w:val="0"/>
          <w:numId w:val="0"/>
        </w:numPr>
        <w:ind w:left="360"/>
      </w:pPr>
      <w:r>
        <w:t xml:space="preserve">      &lt;xs:enumeration value="MapFlags"/&gt;</w:t>
      </w:r>
    </w:p>
    <w:p w:rsidR="00E6416D" w:rsidRDefault="00C65AD5">
      <w:pPr>
        <w:pStyle w:val="Code"/>
        <w:numPr>
          <w:ilvl w:val="0"/>
          <w:numId w:val="0"/>
        </w:numPr>
        <w:ind w:left="360"/>
      </w:pPr>
      <w:r>
        <w:t xml:space="preserve">      &lt;!--Conditional Split (none)--&gt;</w:t>
      </w:r>
    </w:p>
    <w:p w:rsidR="00E6416D" w:rsidRDefault="00C65AD5">
      <w:pPr>
        <w:pStyle w:val="Code"/>
        <w:numPr>
          <w:ilvl w:val="0"/>
          <w:numId w:val="0"/>
        </w:numPr>
        <w:ind w:left="360"/>
      </w:pPr>
      <w:r>
        <w:t xml:space="preserve">      &lt;!--Copy Column (non</w:t>
      </w:r>
      <w:r>
        <w:t>e)--&gt;</w:t>
      </w:r>
    </w:p>
    <w:p w:rsidR="00E6416D" w:rsidRDefault="00C65AD5">
      <w:pPr>
        <w:pStyle w:val="Code"/>
        <w:numPr>
          <w:ilvl w:val="0"/>
          <w:numId w:val="0"/>
        </w:numPr>
        <w:ind w:left="360"/>
      </w:pPr>
      <w:r>
        <w:t xml:space="preserve">      &lt;!--Data Conversion (none)--&gt;</w:t>
      </w:r>
    </w:p>
    <w:p w:rsidR="00E6416D" w:rsidRDefault="00C65AD5">
      <w:pPr>
        <w:pStyle w:val="Code"/>
        <w:numPr>
          <w:ilvl w:val="0"/>
          <w:numId w:val="0"/>
        </w:numPr>
        <w:ind w:left="360"/>
      </w:pPr>
      <w:r>
        <w:t xml:space="preserve">      &lt;!--Data Mining Query(none)--&gt;</w:t>
      </w:r>
    </w:p>
    <w:p w:rsidR="00E6416D" w:rsidRDefault="00C65AD5">
      <w:pPr>
        <w:pStyle w:val="Code"/>
        <w:numPr>
          <w:ilvl w:val="0"/>
          <w:numId w:val="0"/>
        </w:numPr>
        <w:ind w:left="360"/>
      </w:pPr>
      <w:r>
        <w:t xml:space="preserve">      &lt;!--Derived Column Query--&gt;</w:t>
      </w:r>
    </w:p>
    <w:p w:rsidR="00E6416D" w:rsidRDefault="00C65AD5">
      <w:pPr>
        <w:pStyle w:val="Code"/>
        <w:numPr>
          <w:ilvl w:val="0"/>
          <w:numId w:val="0"/>
        </w:numPr>
        <w:ind w:left="360"/>
      </w:pPr>
      <w:r>
        <w:t xml:space="preserve">      &lt;xs:enumeration value="Expression"/&gt;</w:t>
      </w:r>
    </w:p>
    <w:p w:rsidR="00E6416D" w:rsidRDefault="00C65AD5">
      <w:pPr>
        <w:pStyle w:val="Code"/>
        <w:numPr>
          <w:ilvl w:val="0"/>
          <w:numId w:val="0"/>
        </w:numPr>
        <w:ind w:left="360"/>
      </w:pPr>
      <w:r>
        <w:t xml:space="preserve">      &lt;xs:enumeration value="FriendlyExpression"/&gt;</w:t>
      </w:r>
    </w:p>
    <w:p w:rsidR="00E6416D" w:rsidRDefault="00C65AD5">
      <w:pPr>
        <w:pStyle w:val="Code"/>
        <w:numPr>
          <w:ilvl w:val="0"/>
          <w:numId w:val="0"/>
        </w:numPr>
        <w:ind w:left="360"/>
      </w:pPr>
      <w:r>
        <w:t xml:space="preserve">      &lt;!--Export Column--&gt;</w:t>
      </w:r>
    </w:p>
    <w:p w:rsidR="00E6416D" w:rsidRDefault="00C65AD5">
      <w:pPr>
        <w:pStyle w:val="Code"/>
        <w:numPr>
          <w:ilvl w:val="0"/>
          <w:numId w:val="0"/>
        </w:numPr>
        <w:ind w:left="360"/>
      </w:pPr>
      <w:r>
        <w:t xml:space="preserve">      &lt;xs:enumeration </w:t>
      </w:r>
      <w:r>
        <w:t>value="FileDataColumnID"/&gt;</w:t>
      </w:r>
    </w:p>
    <w:p w:rsidR="00E6416D" w:rsidRDefault="00C65AD5">
      <w:pPr>
        <w:pStyle w:val="Code"/>
        <w:numPr>
          <w:ilvl w:val="0"/>
          <w:numId w:val="0"/>
        </w:numPr>
        <w:ind w:left="360"/>
      </w:pPr>
      <w:r>
        <w:t xml:space="preserve">      &lt;xs:enumeration value="WriteBOM"/&gt;</w:t>
      </w:r>
    </w:p>
    <w:p w:rsidR="00E6416D" w:rsidRDefault="00C65AD5">
      <w:pPr>
        <w:pStyle w:val="Code"/>
        <w:numPr>
          <w:ilvl w:val="0"/>
          <w:numId w:val="0"/>
        </w:numPr>
        <w:ind w:left="360"/>
      </w:pPr>
      <w:r>
        <w:t xml:space="preserve">      &lt;xs:enumeration value="ForceTruncate"/&gt;</w:t>
      </w:r>
    </w:p>
    <w:p w:rsidR="00E6416D" w:rsidRDefault="00C65AD5">
      <w:pPr>
        <w:pStyle w:val="Code"/>
        <w:numPr>
          <w:ilvl w:val="0"/>
          <w:numId w:val="0"/>
        </w:numPr>
        <w:ind w:left="360"/>
      </w:pPr>
      <w:r>
        <w:t xml:space="preserve">      &lt;xs:enumeration value="AllowAppend"/&gt;</w:t>
      </w:r>
    </w:p>
    <w:p w:rsidR="00E6416D" w:rsidRDefault="00C65AD5">
      <w:pPr>
        <w:pStyle w:val="Code"/>
        <w:numPr>
          <w:ilvl w:val="0"/>
          <w:numId w:val="0"/>
        </w:numPr>
        <w:ind w:left="360"/>
      </w:pPr>
      <w:r>
        <w:t xml:space="preserve">      &lt;!--Fuzzy Grouping--&gt;</w:t>
      </w:r>
    </w:p>
    <w:p w:rsidR="00E6416D" w:rsidRDefault="00C65AD5">
      <w:pPr>
        <w:pStyle w:val="Code"/>
        <w:numPr>
          <w:ilvl w:val="0"/>
          <w:numId w:val="0"/>
        </w:numPr>
        <w:ind w:left="360"/>
      </w:pPr>
      <w:r>
        <w:t xml:space="preserve">      &lt;xs:enumeration value="ToBeCleaned"/&gt;</w:t>
      </w:r>
    </w:p>
    <w:p w:rsidR="00E6416D" w:rsidRDefault="00C65AD5">
      <w:pPr>
        <w:pStyle w:val="Code"/>
        <w:numPr>
          <w:ilvl w:val="0"/>
          <w:numId w:val="0"/>
        </w:numPr>
        <w:ind w:left="360"/>
      </w:pPr>
      <w:r>
        <w:t xml:space="preserve">      &lt;</w:t>
      </w:r>
      <w:r>
        <w:t>xs:enumeration value="ExactFuzzy"/&gt;</w:t>
      </w:r>
    </w:p>
    <w:p w:rsidR="00E6416D" w:rsidRDefault="00C65AD5">
      <w:pPr>
        <w:pStyle w:val="Code"/>
        <w:numPr>
          <w:ilvl w:val="0"/>
          <w:numId w:val="0"/>
        </w:numPr>
        <w:ind w:left="360"/>
      </w:pPr>
      <w:r>
        <w:lastRenderedPageBreak/>
        <w:t xml:space="preserve">      &lt;xs:enumeration value="LeadingTrailingNumeralsSignificant"/&gt;</w:t>
      </w:r>
    </w:p>
    <w:p w:rsidR="00E6416D" w:rsidRDefault="00C65AD5">
      <w:pPr>
        <w:pStyle w:val="Code"/>
        <w:numPr>
          <w:ilvl w:val="0"/>
          <w:numId w:val="0"/>
        </w:numPr>
        <w:ind w:left="360"/>
      </w:pPr>
      <w:r>
        <w:t xml:space="preserve">      &lt;xs:enumeration value="MinSimilarity"/&gt;</w:t>
      </w:r>
    </w:p>
    <w:p w:rsidR="00E6416D" w:rsidRDefault="00C65AD5">
      <w:pPr>
        <w:pStyle w:val="Code"/>
        <w:numPr>
          <w:ilvl w:val="0"/>
          <w:numId w:val="0"/>
        </w:numPr>
        <w:ind w:left="360"/>
      </w:pPr>
      <w:r>
        <w:t xml:space="preserve">      &lt;xs:enumeration value="FuzzyComparisonFlags"/&gt;</w:t>
      </w:r>
    </w:p>
    <w:p w:rsidR="00E6416D" w:rsidRDefault="00C65AD5">
      <w:pPr>
        <w:pStyle w:val="Code"/>
        <w:numPr>
          <w:ilvl w:val="0"/>
          <w:numId w:val="0"/>
        </w:numPr>
        <w:ind w:left="360"/>
      </w:pPr>
      <w:r>
        <w:t xml:space="preserve">      &lt;!--Fuzzy Lookup--&gt;</w:t>
      </w:r>
    </w:p>
    <w:p w:rsidR="00E6416D" w:rsidRDefault="00C65AD5">
      <w:pPr>
        <w:pStyle w:val="Code"/>
        <w:numPr>
          <w:ilvl w:val="0"/>
          <w:numId w:val="0"/>
        </w:numPr>
        <w:ind w:left="360"/>
      </w:pPr>
      <w:r>
        <w:t xml:space="preserve">      &lt;</w:t>
      </w:r>
      <w:r>
        <w:t>xs:enumeration value="JoinType"/&gt;</w:t>
      </w:r>
    </w:p>
    <w:p w:rsidR="00E6416D" w:rsidRDefault="00C65AD5">
      <w:pPr>
        <w:pStyle w:val="Code"/>
        <w:numPr>
          <w:ilvl w:val="0"/>
          <w:numId w:val="0"/>
        </w:numPr>
        <w:ind w:left="360"/>
      </w:pPr>
      <w:r>
        <w:t xml:space="preserve">      &lt;xs:enumeration value="ExactFuzzy"/&gt;</w:t>
      </w:r>
    </w:p>
    <w:p w:rsidR="00E6416D" w:rsidRDefault="00C65AD5">
      <w:pPr>
        <w:pStyle w:val="Code"/>
        <w:numPr>
          <w:ilvl w:val="0"/>
          <w:numId w:val="0"/>
        </w:numPr>
        <w:ind w:left="360"/>
      </w:pPr>
      <w:r>
        <w:t xml:space="preserve">      &lt;xs:enumeration value="JoinToReferenceColumn"/&gt;</w:t>
      </w:r>
    </w:p>
    <w:p w:rsidR="00E6416D" w:rsidRDefault="00C65AD5">
      <w:pPr>
        <w:pStyle w:val="Code"/>
        <w:numPr>
          <w:ilvl w:val="0"/>
          <w:numId w:val="0"/>
        </w:numPr>
        <w:ind w:left="360"/>
      </w:pPr>
      <w:r>
        <w:t xml:space="preserve">      &lt;xs:enumeration value="FuzzyComparisonFlags"/&gt;</w:t>
      </w:r>
    </w:p>
    <w:p w:rsidR="00E6416D" w:rsidRDefault="00C65AD5">
      <w:pPr>
        <w:pStyle w:val="Code"/>
        <w:numPr>
          <w:ilvl w:val="0"/>
          <w:numId w:val="0"/>
        </w:numPr>
        <w:ind w:left="360"/>
      </w:pPr>
      <w:r>
        <w:t xml:space="preserve">      &lt;xs:enumeration value="FuzzyComparisonFlagsEx"/&gt;</w:t>
      </w:r>
    </w:p>
    <w:p w:rsidR="00E6416D" w:rsidRDefault="00C65AD5">
      <w:pPr>
        <w:pStyle w:val="Code"/>
        <w:numPr>
          <w:ilvl w:val="0"/>
          <w:numId w:val="0"/>
        </w:numPr>
        <w:ind w:left="360"/>
      </w:pPr>
      <w:r>
        <w:t xml:space="preserve">      &lt;!--Import </w:t>
      </w:r>
      <w:r>
        <w:t>Column--&gt;</w:t>
      </w:r>
    </w:p>
    <w:p w:rsidR="00E6416D" w:rsidRDefault="00C65AD5">
      <w:pPr>
        <w:pStyle w:val="Code"/>
        <w:numPr>
          <w:ilvl w:val="0"/>
          <w:numId w:val="0"/>
        </w:numPr>
        <w:ind w:left="360"/>
      </w:pPr>
      <w:r>
        <w:t xml:space="preserve">      &lt;xs:enumeration value="FileDataColumnID"/&gt;</w:t>
      </w:r>
    </w:p>
    <w:p w:rsidR="00E6416D" w:rsidRDefault="00C65AD5">
      <w:pPr>
        <w:pStyle w:val="Code"/>
        <w:numPr>
          <w:ilvl w:val="0"/>
          <w:numId w:val="0"/>
        </w:numPr>
        <w:ind w:left="360"/>
      </w:pPr>
      <w:r>
        <w:t xml:space="preserve">      &lt;xs:enumeration value="ExpectBOM"/&gt;</w:t>
      </w:r>
    </w:p>
    <w:p w:rsidR="00E6416D" w:rsidRDefault="00C65AD5">
      <w:pPr>
        <w:pStyle w:val="Code"/>
        <w:numPr>
          <w:ilvl w:val="0"/>
          <w:numId w:val="0"/>
        </w:numPr>
        <w:ind w:left="360"/>
      </w:pPr>
      <w:r>
        <w:t xml:space="preserve">      &lt;!--Lookup--&gt;</w:t>
      </w:r>
    </w:p>
    <w:p w:rsidR="00E6416D" w:rsidRDefault="00C65AD5">
      <w:pPr>
        <w:pStyle w:val="Code"/>
        <w:numPr>
          <w:ilvl w:val="0"/>
          <w:numId w:val="0"/>
        </w:numPr>
        <w:ind w:left="360"/>
      </w:pPr>
      <w:r>
        <w:t xml:space="preserve">      &lt;xs:enumeration value="JoinToReferenceColumn"/&gt;</w:t>
      </w:r>
    </w:p>
    <w:p w:rsidR="00E6416D" w:rsidRDefault="00C65AD5">
      <w:pPr>
        <w:pStyle w:val="Code"/>
        <w:numPr>
          <w:ilvl w:val="0"/>
          <w:numId w:val="0"/>
        </w:numPr>
        <w:ind w:left="360"/>
      </w:pPr>
      <w:r>
        <w:t xml:space="preserve">      &lt;xs:enumeration value="CopyFromReferenceColumn"/&gt;</w:t>
      </w:r>
    </w:p>
    <w:p w:rsidR="00E6416D" w:rsidRDefault="00C65AD5">
      <w:pPr>
        <w:pStyle w:val="Code"/>
        <w:numPr>
          <w:ilvl w:val="0"/>
          <w:numId w:val="0"/>
        </w:numPr>
        <w:ind w:left="360"/>
      </w:pPr>
      <w:r>
        <w:t xml:space="preserve">      &lt;!--Merge--&gt;</w:t>
      </w:r>
    </w:p>
    <w:p w:rsidR="00E6416D" w:rsidRDefault="00C65AD5">
      <w:pPr>
        <w:pStyle w:val="Code"/>
        <w:numPr>
          <w:ilvl w:val="0"/>
          <w:numId w:val="0"/>
        </w:numPr>
        <w:ind w:left="360"/>
      </w:pPr>
      <w:r>
        <w:t xml:space="preserve">      </w:t>
      </w:r>
      <w:r>
        <w:t>&lt;xs:enumeration value="OutputColumnLineageID"/&gt;</w:t>
      </w:r>
    </w:p>
    <w:p w:rsidR="00E6416D" w:rsidRDefault="00C65AD5">
      <w:pPr>
        <w:pStyle w:val="Code"/>
        <w:numPr>
          <w:ilvl w:val="0"/>
          <w:numId w:val="0"/>
        </w:numPr>
        <w:ind w:left="360"/>
      </w:pPr>
      <w:r>
        <w:t xml:space="preserve">      &lt;!--MergeJoin (none)--&gt;</w:t>
      </w:r>
    </w:p>
    <w:p w:rsidR="00E6416D" w:rsidRDefault="00C65AD5">
      <w:pPr>
        <w:pStyle w:val="Code"/>
        <w:numPr>
          <w:ilvl w:val="0"/>
          <w:numId w:val="0"/>
        </w:numPr>
        <w:ind w:left="360"/>
      </w:pPr>
      <w:r>
        <w:t xml:space="preserve">      &lt;!--Multicast (none)--&gt;</w:t>
      </w:r>
    </w:p>
    <w:p w:rsidR="00E6416D" w:rsidRDefault="00C65AD5">
      <w:pPr>
        <w:pStyle w:val="Code"/>
        <w:numPr>
          <w:ilvl w:val="0"/>
          <w:numId w:val="0"/>
        </w:numPr>
        <w:ind w:left="360"/>
      </w:pPr>
      <w:r>
        <w:t xml:space="preserve">      &lt;!--OLE DB Command (none)--&gt;</w:t>
      </w:r>
    </w:p>
    <w:p w:rsidR="00E6416D" w:rsidRDefault="00C65AD5">
      <w:pPr>
        <w:pStyle w:val="Code"/>
        <w:numPr>
          <w:ilvl w:val="0"/>
          <w:numId w:val="0"/>
        </w:numPr>
        <w:ind w:left="360"/>
      </w:pPr>
      <w:r>
        <w:t xml:space="preserve">      &lt;!--Percentage Sampling (none)--&gt;</w:t>
      </w:r>
    </w:p>
    <w:p w:rsidR="00E6416D" w:rsidRDefault="00C65AD5">
      <w:pPr>
        <w:pStyle w:val="Code"/>
        <w:numPr>
          <w:ilvl w:val="0"/>
          <w:numId w:val="0"/>
        </w:numPr>
        <w:ind w:left="360"/>
      </w:pPr>
      <w:r>
        <w:t xml:space="preserve">      &lt;!--Pivot--&gt;</w:t>
      </w:r>
    </w:p>
    <w:p w:rsidR="00E6416D" w:rsidRDefault="00C65AD5">
      <w:pPr>
        <w:pStyle w:val="Code"/>
        <w:numPr>
          <w:ilvl w:val="0"/>
          <w:numId w:val="0"/>
        </w:numPr>
        <w:ind w:left="360"/>
      </w:pPr>
      <w:r>
        <w:t xml:space="preserve">      &lt;xs:enumeration value="PivotUsage"/&gt;</w:t>
      </w:r>
    </w:p>
    <w:p w:rsidR="00E6416D" w:rsidRDefault="00C65AD5">
      <w:pPr>
        <w:pStyle w:val="Code"/>
        <w:numPr>
          <w:ilvl w:val="0"/>
          <w:numId w:val="0"/>
        </w:numPr>
        <w:ind w:left="360"/>
      </w:pPr>
      <w:r>
        <w:t xml:space="preserve">      &lt;!--R</w:t>
      </w:r>
      <w:r>
        <w:t>owCount(none)--&gt;</w:t>
      </w:r>
    </w:p>
    <w:p w:rsidR="00E6416D" w:rsidRDefault="00C65AD5">
      <w:pPr>
        <w:pStyle w:val="Code"/>
        <w:numPr>
          <w:ilvl w:val="0"/>
          <w:numId w:val="0"/>
        </w:numPr>
        <w:ind w:left="360"/>
      </w:pPr>
      <w:r>
        <w:t xml:space="preserve">      &lt;!--Row Sampling(none)--&gt;</w:t>
      </w:r>
    </w:p>
    <w:p w:rsidR="00E6416D" w:rsidRDefault="00C65AD5">
      <w:pPr>
        <w:pStyle w:val="Code"/>
        <w:numPr>
          <w:ilvl w:val="0"/>
          <w:numId w:val="0"/>
        </w:numPr>
        <w:ind w:left="360"/>
      </w:pPr>
      <w:r>
        <w:t xml:space="preserve">      &lt;!--Script Component(none)--&gt;</w:t>
      </w:r>
    </w:p>
    <w:p w:rsidR="00E6416D" w:rsidRDefault="00C65AD5">
      <w:pPr>
        <w:pStyle w:val="Code"/>
        <w:numPr>
          <w:ilvl w:val="0"/>
          <w:numId w:val="0"/>
        </w:numPr>
        <w:ind w:left="360"/>
      </w:pPr>
      <w:r>
        <w:t xml:space="preserve">      &lt;!--Slowly Changing Dimension--&gt;</w:t>
      </w:r>
    </w:p>
    <w:p w:rsidR="00E6416D" w:rsidRDefault="00C65AD5">
      <w:pPr>
        <w:pStyle w:val="Code"/>
        <w:numPr>
          <w:ilvl w:val="0"/>
          <w:numId w:val="0"/>
        </w:numPr>
        <w:ind w:left="360"/>
      </w:pPr>
      <w:r>
        <w:t xml:space="preserve">      &lt;xs:enumeration value="ColumnType"/&gt;</w:t>
      </w:r>
    </w:p>
    <w:p w:rsidR="00E6416D" w:rsidRDefault="00C65AD5">
      <w:pPr>
        <w:pStyle w:val="Code"/>
        <w:numPr>
          <w:ilvl w:val="0"/>
          <w:numId w:val="0"/>
        </w:numPr>
        <w:ind w:left="360"/>
      </w:pPr>
      <w:r>
        <w:t xml:space="preserve">      &lt;!--Sort--&gt;</w:t>
      </w:r>
    </w:p>
    <w:p w:rsidR="00E6416D" w:rsidRDefault="00C65AD5">
      <w:pPr>
        <w:pStyle w:val="Code"/>
        <w:numPr>
          <w:ilvl w:val="0"/>
          <w:numId w:val="0"/>
        </w:numPr>
        <w:ind w:left="360"/>
      </w:pPr>
      <w:r>
        <w:t xml:space="preserve">      &lt;xs:enumeration value="NewComparisonFlags"/&gt;</w:t>
      </w:r>
    </w:p>
    <w:p w:rsidR="00E6416D" w:rsidRDefault="00C65AD5">
      <w:pPr>
        <w:pStyle w:val="Code"/>
        <w:numPr>
          <w:ilvl w:val="0"/>
          <w:numId w:val="0"/>
        </w:numPr>
        <w:ind w:left="360"/>
      </w:pPr>
      <w:r>
        <w:t xml:space="preserve">      &lt;xs:enumeratio</w:t>
      </w:r>
      <w:r>
        <w:t>n value="NewSortKeyPosition"/&gt;</w:t>
      </w:r>
    </w:p>
    <w:p w:rsidR="00E6416D" w:rsidRDefault="00C65AD5">
      <w:pPr>
        <w:pStyle w:val="Code"/>
        <w:numPr>
          <w:ilvl w:val="0"/>
          <w:numId w:val="0"/>
        </w:numPr>
        <w:ind w:left="360"/>
      </w:pPr>
      <w:r>
        <w:t xml:space="preserve">      &lt;!--Term Extraction(none)--&gt;</w:t>
      </w:r>
    </w:p>
    <w:p w:rsidR="00E6416D" w:rsidRDefault="00C65AD5">
      <w:pPr>
        <w:pStyle w:val="Code"/>
        <w:numPr>
          <w:ilvl w:val="0"/>
          <w:numId w:val="0"/>
        </w:numPr>
        <w:ind w:left="360"/>
      </w:pPr>
      <w:r>
        <w:t xml:space="preserve">      &lt;!--Term Lookup--&gt;</w:t>
      </w:r>
    </w:p>
    <w:p w:rsidR="00E6416D" w:rsidRDefault="00C65AD5">
      <w:pPr>
        <w:pStyle w:val="Code"/>
        <w:numPr>
          <w:ilvl w:val="0"/>
          <w:numId w:val="0"/>
        </w:numPr>
        <w:ind w:left="360"/>
      </w:pPr>
      <w:r>
        <w:t xml:space="preserve">      &lt;xs:enumeration value="InputColumnType"/&gt;</w:t>
      </w:r>
    </w:p>
    <w:p w:rsidR="00E6416D" w:rsidRDefault="00C65AD5">
      <w:pPr>
        <w:pStyle w:val="Code"/>
        <w:numPr>
          <w:ilvl w:val="0"/>
          <w:numId w:val="0"/>
        </w:numPr>
        <w:ind w:left="360"/>
      </w:pPr>
      <w:r>
        <w:t xml:space="preserve">      &lt;!--UnionAll--&gt;</w:t>
      </w:r>
    </w:p>
    <w:p w:rsidR="00E6416D" w:rsidRDefault="00C65AD5">
      <w:pPr>
        <w:pStyle w:val="Code"/>
        <w:numPr>
          <w:ilvl w:val="0"/>
          <w:numId w:val="0"/>
        </w:numPr>
        <w:ind w:left="360"/>
      </w:pPr>
      <w:r>
        <w:t xml:space="preserve">      &lt;xs:enumeration value="OutputColumnLineageID"/&gt;</w:t>
      </w:r>
    </w:p>
    <w:p w:rsidR="00E6416D" w:rsidRDefault="00C65AD5">
      <w:pPr>
        <w:pStyle w:val="Code"/>
        <w:numPr>
          <w:ilvl w:val="0"/>
          <w:numId w:val="0"/>
        </w:numPr>
        <w:ind w:left="360"/>
      </w:pPr>
      <w:r>
        <w:t xml:space="preserve">      &lt;!--Unpivot--&gt;</w:t>
      </w:r>
    </w:p>
    <w:p w:rsidR="00E6416D" w:rsidRDefault="00C65AD5">
      <w:pPr>
        <w:pStyle w:val="Code"/>
        <w:numPr>
          <w:ilvl w:val="0"/>
          <w:numId w:val="0"/>
        </w:numPr>
        <w:ind w:left="360"/>
      </w:pPr>
      <w:r>
        <w:t xml:space="preserve">      &lt;</w:t>
      </w:r>
      <w:r>
        <w:t>xs:enumeration value="DestinationColumn"/&gt;</w:t>
      </w:r>
    </w:p>
    <w:p w:rsidR="00E6416D" w:rsidRDefault="00C65AD5">
      <w:pPr>
        <w:pStyle w:val="Code"/>
        <w:numPr>
          <w:ilvl w:val="0"/>
          <w:numId w:val="0"/>
        </w:numPr>
        <w:ind w:left="360"/>
      </w:pPr>
      <w:r>
        <w:t xml:space="preserve">      &lt;xs:enumeration value="PivotKeyValue"/&gt;</w:t>
      </w:r>
    </w:p>
    <w:p w:rsidR="00E6416D" w:rsidRDefault="00C65AD5">
      <w:pPr>
        <w:pStyle w:val="Code"/>
        <w:numPr>
          <w:ilvl w:val="0"/>
          <w:numId w:val="0"/>
        </w:numPr>
        <w:ind w:left="360"/>
      </w:pPr>
      <w:r>
        <w:t xml:space="preserve">      &lt;!--Data Destinations--&gt;</w:t>
      </w:r>
    </w:p>
    <w:p w:rsidR="00E6416D" w:rsidRDefault="00C65AD5">
      <w:pPr>
        <w:pStyle w:val="Code"/>
        <w:numPr>
          <w:ilvl w:val="0"/>
          <w:numId w:val="0"/>
        </w:numPr>
        <w:ind w:left="360"/>
      </w:pPr>
      <w:r>
        <w:t xml:space="preserve">      &lt;!--ADO.Net Destination(none)--&gt;</w:t>
      </w:r>
    </w:p>
    <w:p w:rsidR="00E6416D" w:rsidRDefault="00C65AD5">
      <w:pPr>
        <w:pStyle w:val="Code"/>
        <w:numPr>
          <w:ilvl w:val="0"/>
          <w:numId w:val="0"/>
        </w:numPr>
        <w:ind w:left="360"/>
      </w:pPr>
      <w:r>
        <w:t xml:space="preserve">      &lt;!--Excel Destination(none)--&gt;</w:t>
      </w:r>
    </w:p>
    <w:p w:rsidR="00E6416D" w:rsidRDefault="00C65AD5">
      <w:pPr>
        <w:pStyle w:val="Code"/>
        <w:numPr>
          <w:ilvl w:val="0"/>
          <w:numId w:val="0"/>
        </w:numPr>
        <w:ind w:left="360"/>
      </w:pPr>
      <w:r>
        <w:t xml:space="preserve">      &lt;!--Flat File Destination(none)--&gt;</w:t>
      </w:r>
    </w:p>
    <w:p w:rsidR="00E6416D" w:rsidRDefault="00C65AD5">
      <w:pPr>
        <w:pStyle w:val="Code"/>
        <w:numPr>
          <w:ilvl w:val="0"/>
          <w:numId w:val="0"/>
        </w:numPr>
        <w:ind w:left="360"/>
      </w:pPr>
      <w:r>
        <w:t xml:space="preserve">      &lt;!--OLE DB De</w:t>
      </w:r>
      <w:r>
        <w:t>stination(none)--&gt;</w:t>
      </w:r>
    </w:p>
    <w:p w:rsidR="00E6416D" w:rsidRDefault="00C65AD5">
      <w:pPr>
        <w:pStyle w:val="Code"/>
        <w:numPr>
          <w:ilvl w:val="0"/>
          <w:numId w:val="0"/>
        </w:numPr>
        <w:ind w:left="360"/>
      </w:pPr>
      <w:r>
        <w:t xml:space="preserve">      &lt;!--Raw File Destination(none)--&gt;</w:t>
      </w:r>
    </w:p>
    <w:p w:rsidR="00E6416D" w:rsidRDefault="00C65AD5">
      <w:pPr>
        <w:pStyle w:val="Code"/>
        <w:numPr>
          <w:ilvl w:val="0"/>
          <w:numId w:val="0"/>
        </w:numPr>
        <w:ind w:left="360"/>
      </w:pPr>
      <w:r>
        <w:t xml:space="preserve">      &lt;!--DataReader Destination(none)--&gt;</w:t>
      </w:r>
    </w:p>
    <w:p w:rsidR="00E6416D" w:rsidRDefault="00C65AD5">
      <w:pPr>
        <w:pStyle w:val="Code"/>
        <w:numPr>
          <w:ilvl w:val="0"/>
          <w:numId w:val="0"/>
        </w:numPr>
        <w:ind w:left="360"/>
      </w:pPr>
      <w:r>
        <w:t xml:space="preserve">      &lt;!--Data Mining Model Training(none)--&gt;</w:t>
      </w:r>
    </w:p>
    <w:p w:rsidR="00E6416D" w:rsidRDefault="00C65AD5">
      <w:pPr>
        <w:pStyle w:val="Code"/>
        <w:numPr>
          <w:ilvl w:val="0"/>
          <w:numId w:val="0"/>
        </w:numPr>
        <w:ind w:left="360"/>
      </w:pPr>
      <w:r>
        <w:t xml:space="preserve">      &lt;!--Dimension Processing(none)--&gt;</w:t>
      </w:r>
    </w:p>
    <w:p w:rsidR="00E6416D" w:rsidRDefault="00C65AD5">
      <w:pPr>
        <w:pStyle w:val="Code"/>
        <w:numPr>
          <w:ilvl w:val="0"/>
          <w:numId w:val="0"/>
        </w:numPr>
        <w:ind w:left="360"/>
      </w:pPr>
      <w:r>
        <w:t xml:space="preserve">      &lt;!--Partition Processing(none)--&gt;</w:t>
      </w:r>
    </w:p>
    <w:p w:rsidR="00E6416D" w:rsidRDefault="00C65AD5">
      <w:pPr>
        <w:pStyle w:val="Code"/>
        <w:numPr>
          <w:ilvl w:val="0"/>
          <w:numId w:val="0"/>
        </w:numPr>
        <w:ind w:left="360"/>
      </w:pPr>
      <w:r>
        <w:t xml:space="preserve">      &lt;</w:t>
      </w:r>
      <w:r>
        <w:t>!--RecordSet Destination(none)--&gt;</w:t>
      </w:r>
    </w:p>
    <w:p w:rsidR="00E6416D" w:rsidRDefault="00C65AD5">
      <w:pPr>
        <w:pStyle w:val="Code"/>
        <w:numPr>
          <w:ilvl w:val="0"/>
          <w:numId w:val="0"/>
        </w:numPr>
        <w:ind w:left="360"/>
      </w:pPr>
      <w:r>
        <w:t xml:space="preserve">      &lt;!--SQL Server Compact Destination(none)--&gt;</w:t>
      </w:r>
    </w:p>
    <w:p w:rsidR="00E6416D" w:rsidRDefault="00C65AD5">
      <w:pPr>
        <w:pStyle w:val="Code"/>
        <w:numPr>
          <w:ilvl w:val="0"/>
          <w:numId w:val="0"/>
        </w:numPr>
        <w:ind w:left="360"/>
      </w:pPr>
      <w:r>
        <w:t xml:space="preserve">      &lt;!--SQL Server Destination(none)--&gt;</w:t>
      </w:r>
    </w:p>
    <w:p w:rsidR="00E6416D" w:rsidRDefault="00C65AD5">
      <w:pPr>
        <w:pStyle w:val="Code"/>
        <w:numPr>
          <w:ilvl w:val="0"/>
          <w:numId w:val="0"/>
        </w:numPr>
        <w:ind w:left="360"/>
      </w:pPr>
      <w:r>
        <w:t xml:space="preserve">    &lt;/xs:restriction&gt;</w:t>
      </w:r>
    </w:p>
    <w:p w:rsidR="00E6416D" w:rsidRDefault="00C65AD5">
      <w:pPr>
        <w:pStyle w:val="Code"/>
        <w:numPr>
          <w:ilvl w:val="0"/>
          <w:numId w:val="0"/>
        </w:numPr>
        <w:ind w:left="360"/>
      </w:pPr>
      <w:r>
        <w:t xml:space="preserve">  &lt;/xs:simpleType&gt;</w:t>
      </w:r>
    </w:p>
    <w:p w:rsidR="00E6416D" w:rsidRDefault="00C65AD5">
      <w:r>
        <w:rPr>
          <w:b/>
        </w:rPr>
        <w:t xml:space="preserve">2.7.1.1.1.1.3.1.3.1.1.1   </w:t>
      </w:r>
      <w:r>
        <w:rPr>
          <w:b/>
          <w:u w:val="single"/>
        </w:rPr>
        <w:t>Aggregate Task Component inputColumn Element</w:t>
      </w:r>
      <w:bookmarkStart w:id="530" w:name="zab8999330291470aabfbbeb8b2099938"/>
      <w:bookmarkEnd w:id="530"/>
    </w:p>
    <w:p w:rsidR="00E6416D" w:rsidRDefault="00C65AD5">
      <w:r>
        <w:t>The Aggregate Task</w:t>
      </w:r>
      <w:r>
        <w:t xml:space="preserve"> Component MUST NOT have any properties on the </w:t>
      </w:r>
      <w:r>
        <w:rPr>
          <w:b/>
        </w:rPr>
        <w:t>inputColumn</w:t>
      </w:r>
      <w:r>
        <w:t xml:space="preserve"> element.</w:t>
      </w:r>
    </w:p>
    <w:p w:rsidR="00E6416D" w:rsidRDefault="00C65AD5">
      <w:r>
        <w:rPr>
          <w:b/>
        </w:rPr>
        <w:t xml:space="preserve">2.7.1.1.1.1.3.1.3.1.1.2   </w:t>
      </w:r>
      <w:r>
        <w:rPr>
          <w:b/>
          <w:u w:val="single"/>
        </w:rPr>
        <w:t>Audit Component inputColumn Element</w:t>
      </w:r>
      <w:bookmarkStart w:id="531" w:name="zc55412a3044c409e8dbfd1daf0b5feae"/>
      <w:bookmarkEnd w:id="531"/>
    </w:p>
    <w:p w:rsidR="00E6416D" w:rsidRDefault="00C65AD5">
      <w:r>
        <w:t xml:space="preserve">The Audit Component MUST NOT have any properties on the </w:t>
      </w:r>
      <w:r>
        <w:rPr>
          <w:b/>
        </w:rPr>
        <w:t>inputColumn</w:t>
      </w:r>
      <w:r>
        <w:t xml:space="preserve"> element.</w:t>
      </w:r>
    </w:p>
    <w:p w:rsidR="00E6416D" w:rsidRDefault="00C65AD5">
      <w:r>
        <w:rPr>
          <w:b/>
        </w:rPr>
        <w:t xml:space="preserve">2.7.1.1.1.1.3.1.3.1.1.3   </w:t>
      </w:r>
      <w:r>
        <w:rPr>
          <w:b/>
          <w:u w:val="single"/>
        </w:rPr>
        <w:t>Cache Transform Compone</w:t>
      </w:r>
      <w:r>
        <w:rPr>
          <w:b/>
          <w:u w:val="single"/>
        </w:rPr>
        <w:t>nt inputColumn Element</w:t>
      </w:r>
      <w:bookmarkStart w:id="532" w:name="z970b920b0eec4f09800a88b8e434ebec"/>
      <w:bookmarkEnd w:id="532"/>
    </w:p>
    <w:p w:rsidR="00E6416D" w:rsidRDefault="00C65AD5">
      <w:r>
        <w:lastRenderedPageBreak/>
        <w:t xml:space="preserve">The Cache Transform Component </w:t>
      </w:r>
      <w:r>
        <w:rPr>
          <w:b/>
        </w:rPr>
        <w:t>inputColumn</w:t>
      </w:r>
      <w:r>
        <w:t xml:space="preserve"> element MUST NOT use any </w:t>
      </w:r>
      <w:r>
        <w:rPr>
          <w:b/>
        </w:rPr>
        <w:t>name</w:t>
      </w:r>
      <w:r>
        <w:t xml:space="preserve"> attribute value on a </w:t>
      </w:r>
      <w:r>
        <w:rPr>
          <w:b/>
        </w:rPr>
        <w:t>property</w:t>
      </w:r>
      <w:r>
        <w:t xml:space="preserve"> element except for those that are listed in the table in this section.</w:t>
      </w:r>
    </w:p>
    <w:p w:rsidR="00E6416D" w:rsidRDefault="00C65AD5">
      <w:r>
        <w:t xml:space="preserve">The following table specifies the </w:t>
      </w:r>
      <w:r>
        <w:rPr>
          <w:b/>
        </w:rPr>
        <w:t>name</w:t>
      </w:r>
      <w:r>
        <w:t xml:space="preserve"> attribute values that are allowed for Cache Transform Component on the </w:t>
      </w:r>
      <w:r>
        <w:rPr>
          <w:b/>
        </w:rPr>
        <w:t>inputColumn</w:t>
      </w:r>
      <w:r>
        <w:t xml:space="preserve"> element, in addition to any restrictions on the element value. These restrictions MUST be followed.</w:t>
      </w:r>
    </w:p>
    <w:tbl>
      <w:tblPr>
        <w:tblStyle w:val="Table-ShadedHeader"/>
        <w:tblW w:w="0" w:type="auto"/>
        <w:tblLook w:val="04A0" w:firstRow="1" w:lastRow="0" w:firstColumn="1" w:lastColumn="0" w:noHBand="0" w:noVBand="1"/>
      </w:tblPr>
      <w:tblGrid>
        <w:gridCol w:w="2124"/>
        <w:gridCol w:w="7351"/>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t>Name attribute value</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r>
              <w:t>CacheColumnName</w:t>
            </w:r>
          </w:p>
        </w:tc>
        <w:tc>
          <w:tcPr>
            <w:tcW w:w="0" w:type="auto"/>
          </w:tcPr>
          <w:p w:rsidR="00E6416D" w:rsidRDefault="00C65AD5">
            <w:pPr>
              <w:pStyle w:val="TableBodyText"/>
            </w:pPr>
            <w:r>
              <w:t>A string value that sp</w:t>
            </w:r>
            <w:r>
              <w:t>ecifies the name of a column that is associated with an input column.</w:t>
            </w:r>
          </w:p>
        </w:tc>
      </w:tr>
    </w:tbl>
    <w:p w:rsidR="00E6416D" w:rsidRDefault="00C65AD5">
      <w:r>
        <w:rPr>
          <w:b/>
        </w:rPr>
        <w:t xml:space="preserve">2.7.1.1.1.1.3.1.3.1.1.4   </w:t>
      </w:r>
      <w:r>
        <w:rPr>
          <w:b/>
          <w:u w:val="single"/>
        </w:rPr>
        <w:t>Character Map Component inputColumn Element</w:t>
      </w:r>
      <w:bookmarkStart w:id="533" w:name="z028a1dd97b9b4daeb6c9583fc13cd49f"/>
      <w:bookmarkEnd w:id="533"/>
    </w:p>
    <w:p w:rsidR="00E6416D" w:rsidRDefault="00C65AD5">
      <w:r>
        <w:t xml:space="preserve">The Character Map Component </w:t>
      </w:r>
      <w:r>
        <w:rPr>
          <w:b/>
        </w:rPr>
        <w:t>inputColumn</w:t>
      </w:r>
      <w:r>
        <w:t xml:space="preserve"> element MUST NOT use any </w:t>
      </w:r>
      <w:r>
        <w:rPr>
          <w:b/>
        </w:rPr>
        <w:t>name</w:t>
      </w:r>
      <w:r>
        <w:t xml:space="preserve"> attribute value on a </w:t>
      </w:r>
      <w:r>
        <w:rPr>
          <w:b/>
        </w:rPr>
        <w:t>property</w:t>
      </w:r>
      <w:r>
        <w:t xml:space="preserve"> element except </w:t>
      </w:r>
      <w:r>
        <w:t>for those that are listed in the table in this section.</w:t>
      </w:r>
    </w:p>
    <w:p w:rsidR="00E6416D" w:rsidRDefault="00C65AD5">
      <w:r>
        <w:t xml:space="preserve">The following table specifies the </w:t>
      </w:r>
      <w:r>
        <w:rPr>
          <w:b/>
        </w:rPr>
        <w:t>name</w:t>
      </w:r>
      <w:r>
        <w:t xml:space="preserve"> attribute values that are allowed for Character Map Component on the </w:t>
      </w:r>
      <w:r>
        <w:rPr>
          <w:b/>
        </w:rPr>
        <w:t>inputColumn</w:t>
      </w:r>
      <w:r>
        <w:t xml:space="preserve"> element, in addition to any restrictions on the element value. These restriction</w:t>
      </w:r>
      <w:r>
        <w:t>s MUST be followed.</w:t>
      </w:r>
    </w:p>
    <w:tbl>
      <w:tblPr>
        <w:tblStyle w:val="Table-ShadedHeader"/>
        <w:tblW w:w="0" w:type="auto"/>
        <w:tblLook w:val="04A0" w:firstRow="1" w:lastRow="0" w:firstColumn="1" w:lastColumn="0" w:noHBand="0" w:noVBand="1"/>
      </w:tblPr>
      <w:tblGrid>
        <w:gridCol w:w="2250"/>
        <w:gridCol w:w="7225"/>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2250" w:type="dxa"/>
          </w:tcPr>
          <w:p w:rsidR="00E6416D" w:rsidRDefault="00C65AD5">
            <w:pPr>
              <w:pStyle w:val="TableHeaderText"/>
            </w:pPr>
            <w:r>
              <w:t>Name attribute value</w:t>
            </w:r>
          </w:p>
        </w:tc>
        <w:tc>
          <w:tcPr>
            <w:tcW w:w="7225" w:type="dxa"/>
          </w:tcPr>
          <w:p w:rsidR="00E6416D" w:rsidRDefault="00C65AD5">
            <w:pPr>
              <w:pStyle w:val="TableHeaderText"/>
            </w:pPr>
            <w:r>
              <w:t>Description</w:t>
            </w:r>
          </w:p>
        </w:tc>
      </w:tr>
      <w:tr w:rsidR="00E6416D" w:rsidTr="00E6416D">
        <w:tc>
          <w:tcPr>
            <w:tcW w:w="2250" w:type="dxa"/>
          </w:tcPr>
          <w:p w:rsidR="00E6416D" w:rsidRDefault="00C65AD5">
            <w:pPr>
              <w:pStyle w:val="TableBodyText"/>
            </w:pPr>
            <w:r>
              <w:t>MapFlags</w:t>
            </w:r>
          </w:p>
        </w:tc>
        <w:tc>
          <w:tcPr>
            <w:tcW w:w="7225" w:type="dxa"/>
          </w:tcPr>
          <w:p w:rsidR="00E6416D" w:rsidRDefault="00C65AD5">
            <w:pPr>
              <w:pStyle w:val="TableBodyText"/>
            </w:pPr>
            <w:r>
              <w:t>An integer value that specifies the string operation that is performed on the column. The allowed values are the following:</w:t>
            </w:r>
          </w:p>
          <w:p w:rsidR="00E6416D" w:rsidRDefault="00C65AD5">
            <w:pPr>
              <w:pStyle w:val="TableBodyText"/>
            </w:pPr>
            <w:r>
              <w:t>0 – Map to lower case.</w:t>
            </w:r>
          </w:p>
          <w:p w:rsidR="00E6416D" w:rsidRDefault="00C65AD5">
            <w:pPr>
              <w:pStyle w:val="TableBodyText"/>
            </w:pPr>
            <w:r>
              <w:t>1 – Map to upper case.</w:t>
            </w:r>
          </w:p>
          <w:p w:rsidR="00E6416D" w:rsidRDefault="00C65AD5">
            <w:pPr>
              <w:pStyle w:val="TableBodyText"/>
            </w:pPr>
            <w:r>
              <w:t xml:space="preserve">2 – Perform byte </w:t>
            </w:r>
            <w:r>
              <w:t>reversal.</w:t>
            </w:r>
          </w:p>
          <w:p w:rsidR="00E6416D" w:rsidRDefault="00C65AD5">
            <w:pPr>
              <w:pStyle w:val="TableBodyText"/>
            </w:pPr>
            <w:r>
              <w:t>3 – Map to Hiragana.</w:t>
            </w:r>
          </w:p>
          <w:p w:rsidR="00E6416D" w:rsidRDefault="00C65AD5">
            <w:pPr>
              <w:pStyle w:val="TableBodyText"/>
            </w:pPr>
            <w:r>
              <w:t>4 – Map to Katakana.</w:t>
            </w:r>
          </w:p>
          <w:p w:rsidR="00E6416D" w:rsidRDefault="00C65AD5">
            <w:pPr>
              <w:pStyle w:val="TableBodyText"/>
            </w:pPr>
            <w:r>
              <w:t>5 – Map to half width.</w:t>
            </w:r>
          </w:p>
          <w:p w:rsidR="00E6416D" w:rsidRDefault="00C65AD5">
            <w:pPr>
              <w:pStyle w:val="TableBodyText"/>
            </w:pPr>
            <w:r>
              <w:t>6 – Map to full width.</w:t>
            </w:r>
          </w:p>
          <w:p w:rsidR="00E6416D" w:rsidRDefault="00C65AD5">
            <w:pPr>
              <w:pStyle w:val="TableBodyText"/>
            </w:pPr>
            <w:r>
              <w:t>7 – Perform linguistic casing.</w:t>
            </w:r>
          </w:p>
          <w:p w:rsidR="00E6416D" w:rsidRDefault="00C65AD5">
            <w:pPr>
              <w:pStyle w:val="TableBodyText"/>
            </w:pPr>
            <w:r>
              <w:t>8 – Map to Simplified Chinese.</w:t>
            </w:r>
          </w:p>
          <w:p w:rsidR="00E6416D" w:rsidRDefault="00C65AD5">
            <w:pPr>
              <w:pStyle w:val="TableBodyText"/>
            </w:pPr>
            <w:r>
              <w:t>9 – Map to Traditional Chinese.</w:t>
            </w:r>
          </w:p>
        </w:tc>
      </w:tr>
    </w:tbl>
    <w:p w:rsidR="00E6416D" w:rsidRDefault="00C65AD5">
      <w:r>
        <w:rPr>
          <w:b/>
        </w:rPr>
        <w:t xml:space="preserve">2.7.1.1.1.1.3.1.3.1.1.5   </w:t>
      </w:r>
      <w:r>
        <w:rPr>
          <w:b/>
          <w:u w:val="single"/>
        </w:rPr>
        <w:t>Conditional Split Component inputColu</w:t>
      </w:r>
      <w:r>
        <w:rPr>
          <w:b/>
          <w:u w:val="single"/>
        </w:rPr>
        <w:t>mn Element</w:t>
      </w:r>
      <w:bookmarkStart w:id="534" w:name="zae98114438f84622809704a79313bdb9"/>
      <w:bookmarkEnd w:id="534"/>
    </w:p>
    <w:p w:rsidR="00E6416D" w:rsidRDefault="00C65AD5">
      <w:r>
        <w:t xml:space="preserve">The Conditional Split Component MUST NOT have any properties on the </w:t>
      </w:r>
      <w:r>
        <w:rPr>
          <w:b/>
        </w:rPr>
        <w:t>inputColumn</w:t>
      </w:r>
      <w:r>
        <w:t xml:space="preserve"> element.</w:t>
      </w:r>
    </w:p>
    <w:p w:rsidR="00E6416D" w:rsidRDefault="00C65AD5">
      <w:r>
        <w:rPr>
          <w:b/>
        </w:rPr>
        <w:t xml:space="preserve">2.7.1.1.1.1.3.1.3.1.1.6   </w:t>
      </w:r>
      <w:r>
        <w:rPr>
          <w:b/>
          <w:u w:val="single"/>
        </w:rPr>
        <w:t>Copy Column Component inputColumn Element</w:t>
      </w:r>
      <w:bookmarkStart w:id="535" w:name="z265e4f5ee5904fe6a982722aff2beffd"/>
      <w:bookmarkEnd w:id="535"/>
    </w:p>
    <w:p w:rsidR="00E6416D" w:rsidRDefault="00C65AD5">
      <w:r>
        <w:t xml:space="preserve">The Copy Column Component MUST NOT have any properties on the </w:t>
      </w:r>
      <w:r>
        <w:rPr>
          <w:b/>
        </w:rPr>
        <w:t>inputColumn</w:t>
      </w:r>
      <w:r>
        <w:t xml:space="preserve"> element.</w:t>
      </w:r>
    </w:p>
    <w:p w:rsidR="00E6416D" w:rsidRDefault="00C65AD5">
      <w:r>
        <w:rPr>
          <w:b/>
        </w:rPr>
        <w:t xml:space="preserve">2.7.1.1.1.1.3.1.3.1.1.7   </w:t>
      </w:r>
      <w:r>
        <w:rPr>
          <w:b/>
          <w:u w:val="single"/>
        </w:rPr>
        <w:t>Data Conversion Component inputColumn Element</w:t>
      </w:r>
      <w:bookmarkStart w:id="536" w:name="zd8061d1ab340445f888b4cc5688e7e08"/>
      <w:bookmarkEnd w:id="536"/>
    </w:p>
    <w:p w:rsidR="00E6416D" w:rsidRDefault="00C65AD5">
      <w:r>
        <w:t xml:space="preserve">The Data Conversion Component MUST NOT have any properties on the </w:t>
      </w:r>
      <w:r>
        <w:rPr>
          <w:b/>
        </w:rPr>
        <w:t>inputColumn</w:t>
      </w:r>
      <w:r>
        <w:t xml:space="preserve"> element.</w:t>
      </w:r>
    </w:p>
    <w:p w:rsidR="00E6416D" w:rsidRDefault="00C65AD5">
      <w:r>
        <w:rPr>
          <w:b/>
        </w:rPr>
        <w:t xml:space="preserve">2.7.1.1.1.1.3.1.3.1.1.8   </w:t>
      </w:r>
      <w:r>
        <w:rPr>
          <w:b/>
          <w:u w:val="single"/>
        </w:rPr>
        <w:t>Data Mining Query Component inputColumn Element</w:t>
      </w:r>
      <w:bookmarkStart w:id="537" w:name="zae363d7d9d3e4e268b7da22728718be8"/>
      <w:bookmarkEnd w:id="537"/>
    </w:p>
    <w:p w:rsidR="00E6416D" w:rsidRDefault="00C65AD5">
      <w:r>
        <w:t>The Data Mining Query C</w:t>
      </w:r>
      <w:r>
        <w:t xml:space="preserve">omponent MUST NOT have any properties on the </w:t>
      </w:r>
      <w:r>
        <w:rPr>
          <w:b/>
        </w:rPr>
        <w:t>inputColumn</w:t>
      </w:r>
      <w:r>
        <w:t xml:space="preserve"> element.</w:t>
      </w:r>
    </w:p>
    <w:p w:rsidR="00E6416D" w:rsidRDefault="00C65AD5">
      <w:r>
        <w:rPr>
          <w:b/>
        </w:rPr>
        <w:t xml:space="preserve">2.7.1.1.1.1.3.1.3.1.1.9   </w:t>
      </w:r>
      <w:r>
        <w:rPr>
          <w:b/>
          <w:u w:val="single"/>
        </w:rPr>
        <w:t>Derived Column Component inputColumn Element</w:t>
      </w:r>
      <w:bookmarkStart w:id="538" w:name="z9e48cbb52cf14830ac06b02b173b61d8"/>
      <w:bookmarkEnd w:id="538"/>
    </w:p>
    <w:p w:rsidR="00E6416D" w:rsidRDefault="00C65AD5">
      <w:r>
        <w:t xml:space="preserve">The Derived Column Component </w:t>
      </w:r>
      <w:r>
        <w:rPr>
          <w:b/>
        </w:rPr>
        <w:t>inputColumn</w:t>
      </w:r>
      <w:r>
        <w:t xml:space="preserve"> element MUST NOT use any </w:t>
      </w:r>
      <w:r>
        <w:rPr>
          <w:b/>
        </w:rPr>
        <w:t>name</w:t>
      </w:r>
      <w:r>
        <w:t xml:space="preserve"> attribute value on a property element except for</w:t>
      </w:r>
      <w:r>
        <w:t xml:space="preserve"> those that are listed in the table in this section.</w:t>
      </w:r>
    </w:p>
    <w:p w:rsidR="00E6416D" w:rsidRDefault="00C65AD5">
      <w:r>
        <w:lastRenderedPageBreak/>
        <w:t xml:space="preserve">The following table specifies the </w:t>
      </w:r>
      <w:r>
        <w:rPr>
          <w:b/>
        </w:rPr>
        <w:t>name</w:t>
      </w:r>
      <w:r>
        <w:t xml:space="preserve"> attribute values that are allowed for Derived Column Component on the </w:t>
      </w:r>
      <w:r>
        <w:rPr>
          <w:b/>
        </w:rPr>
        <w:t>inputColumn</w:t>
      </w:r>
      <w:r>
        <w:t xml:space="preserve"> element, in addition to any restrictions on the element value. These restrictions MUST be followed.</w:t>
      </w:r>
    </w:p>
    <w:tbl>
      <w:tblPr>
        <w:tblStyle w:val="Table-ShadedHeader"/>
        <w:tblW w:w="0" w:type="auto"/>
        <w:tblLook w:val="04A0" w:firstRow="1" w:lastRow="0" w:firstColumn="1" w:lastColumn="0" w:noHBand="0" w:noVBand="1"/>
      </w:tblPr>
      <w:tblGrid>
        <w:gridCol w:w="1868"/>
        <w:gridCol w:w="7607"/>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t>Name attribute value</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r>
              <w:t>Expression</w:t>
            </w:r>
          </w:p>
        </w:tc>
        <w:tc>
          <w:tcPr>
            <w:tcW w:w="0" w:type="auto"/>
          </w:tcPr>
          <w:p w:rsidR="00E6416D" w:rsidRDefault="00C65AD5">
            <w:pPr>
              <w:pStyle w:val="TableBodyText"/>
            </w:pPr>
            <w:r>
              <w:t>A string value that specifies the expression by which the column is derived.</w:t>
            </w:r>
          </w:p>
        </w:tc>
      </w:tr>
      <w:tr w:rsidR="00E6416D" w:rsidTr="00E6416D">
        <w:tc>
          <w:tcPr>
            <w:tcW w:w="0" w:type="auto"/>
          </w:tcPr>
          <w:p w:rsidR="00E6416D" w:rsidRDefault="00C65AD5">
            <w:pPr>
              <w:pStyle w:val="TableBodyText"/>
            </w:pPr>
            <w:r>
              <w:t>FriendlyExpression</w:t>
            </w:r>
          </w:p>
        </w:tc>
        <w:tc>
          <w:tcPr>
            <w:tcW w:w="0" w:type="auto"/>
          </w:tcPr>
          <w:p w:rsidR="00E6416D" w:rsidRDefault="00C65AD5">
            <w:pPr>
              <w:pStyle w:val="TableBodyText"/>
            </w:pPr>
            <w:r>
              <w:t>A string valu</w:t>
            </w:r>
            <w:r>
              <w:t xml:space="preserve">e that specifies a conditional expression by which the column is derived. The </w:t>
            </w:r>
            <w:r>
              <w:rPr>
                <w:b/>
              </w:rPr>
              <w:t>FriendlyExpression</w:t>
            </w:r>
            <w:r>
              <w:t xml:space="preserve"> attribute uses column names in the expression syntax, while the </w:t>
            </w:r>
            <w:r>
              <w:rPr>
                <w:b/>
              </w:rPr>
              <w:t>Expression</w:t>
            </w:r>
            <w:r>
              <w:t xml:space="preserve"> attribute uses only column lineage identifiers.</w:t>
            </w:r>
          </w:p>
        </w:tc>
      </w:tr>
    </w:tbl>
    <w:p w:rsidR="00E6416D" w:rsidRDefault="00C65AD5">
      <w:r>
        <w:rPr>
          <w:b/>
        </w:rPr>
        <w:t xml:space="preserve">2.7.1.1.1.1.3.1.3.1.1.10   </w:t>
      </w:r>
      <w:r>
        <w:rPr>
          <w:b/>
          <w:u w:val="single"/>
        </w:rPr>
        <w:t>Export C</w:t>
      </w:r>
      <w:r>
        <w:rPr>
          <w:b/>
          <w:u w:val="single"/>
        </w:rPr>
        <w:t>olumn Component inputColumn Element</w:t>
      </w:r>
      <w:bookmarkStart w:id="539" w:name="z151c7998ca7b4648bb6102478e10965a"/>
      <w:bookmarkEnd w:id="539"/>
    </w:p>
    <w:p w:rsidR="00E6416D" w:rsidRDefault="00C65AD5">
      <w:r>
        <w:t xml:space="preserve">The Export Column Component </w:t>
      </w:r>
      <w:r>
        <w:rPr>
          <w:b/>
        </w:rPr>
        <w:t>inputColumn</w:t>
      </w:r>
      <w:r>
        <w:t xml:space="preserve"> element MUST NOT use any </w:t>
      </w:r>
      <w:r>
        <w:rPr>
          <w:b/>
        </w:rPr>
        <w:t>name</w:t>
      </w:r>
      <w:r>
        <w:t xml:space="preserve"> attribute value on a </w:t>
      </w:r>
      <w:r>
        <w:rPr>
          <w:b/>
        </w:rPr>
        <w:t>property</w:t>
      </w:r>
      <w:r>
        <w:t xml:space="preserve"> element except for those that are listed in the table in this section.</w:t>
      </w:r>
    </w:p>
    <w:p w:rsidR="00E6416D" w:rsidRDefault="00C65AD5">
      <w:r>
        <w:t xml:space="preserve">The following table specifies the </w:t>
      </w:r>
      <w:r>
        <w:rPr>
          <w:b/>
        </w:rPr>
        <w:t>name</w:t>
      </w:r>
      <w:r>
        <w:t xml:space="preserve"> attribute </w:t>
      </w:r>
      <w:r>
        <w:t xml:space="preserve">values that are allowed for the Export Column Component on the </w:t>
      </w:r>
      <w:r>
        <w:rPr>
          <w:b/>
        </w:rPr>
        <w:t>inputColumn</w:t>
      </w:r>
      <w:r>
        <w:t xml:space="preserve"> element, in addition to any restrictions on the element value. These restrictions MUST be followed.</w:t>
      </w:r>
    </w:p>
    <w:tbl>
      <w:tblPr>
        <w:tblStyle w:val="Table-ShadedHeader"/>
        <w:tblW w:w="0" w:type="auto"/>
        <w:tblLook w:val="04A0" w:firstRow="1" w:lastRow="0" w:firstColumn="1" w:lastColumn="0" w:noHBand="0" w:noVBand="1"/>
      </w:tblPr>
      <w:tblGrid>
        <w:gridCol w:w="2037"/>
        <w:gridCol w:w="7438"/>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t>Name attribute value</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r>
              <w:t>FileDataColumnID</w:t>
            </w:r>
          </w:p>
        </w:tc>
        <w:tc>
          <w:tcPr>
            <w:tcW w:w="0" w:type="auto"/>
          </w:tcPr>
          <w:p w:rsidR="00E6416D" w:rsidRDefault="00C65AD5">
            <w:pPr>
              <w:pStyle w:val="TableBodyText"/>
            </w:pPr>
            <w:r>
              <w:t xml:space="preserve">An integer value that </w:t>
            </w:r>
            <w:r>
              <w:t>specifies the identifier for the column that contains the data that is inserted by the task.</w:t>
            </w:r>
          </w:p>
        </w:tc>
      </w:tr>
      <w:tr w:rsidR="00E6416D" w:rsidTr="00E6416D">
        <w:tc>
          <w:tcPr>
            <w:tcW w:w="0" w:type="auto"/>
          </w:tcPr>
          <w:p w:rsidR="00E6416D" w:rsidRDefault="00C65AD5">
            <w:pPr>
              <w:pStyle w:val="TableBodyText"/>
            </w:pPr>
            <w:r>
              <w:t>WriteBOM</w:t>
            </w:r>
          </w:p>
        </w:tc>
        <w:tc>
          <w:tcPr>
            <w:tcW w:w="0" w:type="auto"/>
          </w:tcPr>
          <w:p w:rsidR="00E6416D" w:rsidRDefault="00C65AD5">
            <w:pPr>
              <w:pStyle w:val="TableBodyText"/>
            </w:pPr>
            <w:r>
              <w:t>A Boolean value that specifies whether a byte order mark (BOM) is inserted into the file.</w:t>
            </w:r>
          </w:p>
          <w:p w:rsidR="00E6416D" w:rsidRDefault="00C65AD5">
            <w:pPr>
              <w:pStyle w:val="TableBodyText"/>
            </w:pPr>
            <w:r>
              <w:t>TRUE specifies that a BOM is inserted into the file.</w:t>
            </w:r>
          </w:p>
          <w:p w:rsidR="00E6416D" w:rsidRDefault="00C65AD5">
            <w:pPr>
              <w:pStyle w:val="TableBodyText"/>
            </w:pPr>
            <w:r>
              <w:t>FALSE spec</w:t>
            </w:r>
            <w:r>
              <w:t>ifies that a BOM is not inserted into the file.</w:t>
            </w:r>
          </w:p>
        </w:tc>
      </w:tr>
      <w:tr w:rsidR="00E6416D" w:rsidTr="00E6416D">
        <w:tc>
          <w:tcPr>
            <w:tcW w:w="0" w:type="auto"/>
          </w:tcPr>
          <w:p w:rsidR="00E6416D" w:rsidRDefault="00C65AD5">
            <w:pPr>
              <w:pStyle w:val="TableBodyText"/>
            </w:pPr>
            <w:r>
              <w:t>ForceTruncate</w:t>
            </w:r>
          </w:p>
        </w:tc>
        <w:tc>
          <w:tcPr>
            <w:tcW w:w="0" w:type="auto"/>
          </w:tcPr>
          <w:p w:rsidR="00E6416D" w:rsidRDefault="00C65AD5">
            <w:pPr>
              <w:pStyle w:val="TableBodyText"/>
            </w:pPr>
            <w:r>
              <w:t>A Boolean value that specifies whether a truncation is forced before a write operation on an existing file.</w:t>
            </w:r>
          </w:p>
          <w:p w:rsidR="00E6416D" w:rsidRDefault="00C65AD5">
            <w:pPr>
              <w:pStyle w:val="TableBodyText"/>
            </w:pPr>
            <w:r>
              <w:t>TRUE specifies that a truncation is forced before a write operation on an existing fi</w:t>
            </w:r>
            <w:r>
              <w:t>le.</w:t>
            </w:r>
          </w:p>
          <w:p w:rsidR="00E6416D" w:rsidRDefault="00C65AD5">
            <w:pPr>
              <w:pStyle w:val="TableBodyText"/>
            </w:pPr>
            <w:r>
              <w:t>FALSE specifies that a truncation is not forced before a write operation on an existing file.</w:t>
            </w:r>
          </w:p>
        </w:tc>
      </w:tr>
      <w:tr w:rsidR="00E6416D" w:rsidTr="00E6416D">
        <w:tc>
          <w:tcPr>
            <w:tcW w:w="0" w:type="auto"/>
          </w:tcPr>
          <w:p w:rsidR="00E6416D" w:rsidRDefault="00C65AD5">
            <w:pPr>
              <w:pStyle w:val="TableBodyText"/>
            </w:pPr>
            <w:r>
              <w:t>AllowAppend</w:t>
            </w:r>
          </w:p>
        </w:tc>
        <w:tc>
          <w:tcPr>
            <w:tcW w:w="0" w:type="auto"/>
          </w:tcPr>
          <w:p w:rsidR="00E6416D" w:rsidRDefault="00C65AD5">
            <w:pPr>
              <w:pStyle w:val="TableBodyText"/>
            </w:pPr>
            <w:r>
              <w:t>A Boolean value that specifies whether the transformation is allowed to append data to an existing file.</w:t>
            </w:r>
          </w:p>
          <w:p w:rsidR="00E6416D" w:rsidRDefault="00C65AD5">
            <w:pPr>
              <w:pStyle w:val="TableBodyText"/>
            </w:pPr>
            <w:r>
              <w:t xml:space="preserve">TRUE specifies that the transformation </w:t>
            </w:r>
            <w:r>
              <w:t>is allowed to append data to an existing file.</w:t>
            </w:r>
          </w:p>
          <w:p w:rsidR="00E6416D" w:rsidRDefault="00C65AD5">
            <w:pPr>
              <w:pStyle w:val="TableBodyText"/>
            </w:pPr>
            <w:r>
              <w:t>FALSE specifies that the transformation is not allowed to append data to an existing file.</w:t>
            </w:r>
          </w:p>
        </w:tc>
      </w:tr>
    </w:tbl>
    <w:p w:rsidR="00E6416D" w:rsidRDefault="00C65AD5">
      <w:r>
        <w:rPr>
          <w:b/>
        </w:rPr>
        <w:t xml:space="preserve">2.7.1.1.1.1.3.1.3.1.1.11   </w:t>
      </w:r>
      <w:r>
        <w:rPr>
          <w:b/>
          <w:u w:val="single"/>
        </w:rPr>
        <w:t>Fuzzy Grouping Component inputColumn Element</w:t>
      </w:r>
      <w:bookmarkStart w:id="540" w:name="zcd6729437d7d40c09d6268b06a6f8d83"/>
      <w:bookmarkEnd w:id="540"/>
    </w:p>
    <w:p w:rsidR="00E6416D" w:rsidRDefault="00C65AD5">
      <w:r>
        <w:t xml:space="preserve">The Fuzzy Grouping Component </w:t>
      </w:r>
      <w:r>
        <w:rPr>
          <w:b/>
        </w:rPr>
        <w:t>inputColumn</w:t>
      </w:r>
      <w:r>
        <w:t xml:space="preserve"> element MUST NOT use any </w:t>
      </w:r>
      <w:r>
        <w:rPr>
          <w:b/>
        </w:rPr>
        <w:t>name</w:t>
      </w:r>
      <w:r>
        <w:t xml:space="preserve"> attribute value on a property element except for those that are listed in the table in this section.</w:t>
      </w:r>
    </w:p>
    <w:p w:rsidR="00E6416D" w:rsidRDefault="00C65AD5">
      <w:r>
        <w:t xml:space="preserve">The following table specifies the </w:t>
      </w:r>
      <w:r>
        <w:rPr>
          <w:b/>
        </w:rPr>
        <w:t>name</w:t>
      </w:r>
      <w:r>
        <w:t xml:space="preserve"> attribute values that are allowed for the Fuzzy Grouping Component on the </w:t>
      </w:r>
      <w:r>
        <w:rPr>
          <w:b/>
        </w:rPr>
        <w:t>inputColumn</w:t>
      </w:r>
      <w:r>
        <w:t xml:space="preserve"> element, in addition to any restrictions on the element value. These restrictions MUST be followed.</w:t>
      </w:r>
    </w:p>
    <w:tbl>
      <w:tblPr>
        <w:tblStyle w:val="Table-ShadedHeader"/>
        <w:tblW w:w="0" w:type="auto"/>
        <w:tblLook w:val="04A0" w:firstRow="1" w:lastRow="0" w:firstColumn="1" w:lastColumn="0" w:noHBand="0" w:noVBand="1"/>
      </w:tblPr>
      <w:tblGrid>
        <w:gridCol w:w="3057"/>
        <w:gridCol w:w="6418"/>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t>Name attribute value</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r>
              <w:t>ToBeCleaned</w:t>
            </w:r>
          </w:p>
        </w:tc>
        <w:tc>
          <w:tcPr>
            <w:tcW w:w="0" w:type="auto"/>
          </w:tcPr>
          <w:p w:rsidR="00E6416D" w:rsidRDefault="00C65AD5">
            <w:pPr>
              <w:pStyle w:val="TableBodyText"/>
            </w:pPr>
            <w:r>
              <w:t>A Boolean value that specifies whether this is a column to be grouped by.</w:t>
            </w:r>
          </w:p>
          <w:p w:rsidR="00E6416D" w:rsidRDefault="00C65AD5">
            <w:pPr>
              <w:pStyle w:val="TableBodyText"/>
            </w:pPr>
            <w:r>
              <w:t>TRUE specifies that this is a colum</w:t>
            </w:r>
            <w:r>
              <w:t>n to be grouped by.</w:t>
            </w:r>
          </w:p>
          <w:p w:rsidR="00E6416D" w:rsidRDefault="00C65AD5">
            <w:pPr>
              <w:pStyle w:val="TableBodyText"/>
            </w:pPr>
            <w:r>
              <w:t>FALSE specifies that this is not a column to be grouped by.</w:t>
            </w:r>
          </w:p>
        </w:tc>
      </w:tr>
      <w:tr w:rsidR="00E6416D" w:rsidTr="00E6416D">
        <w:tc>
          <w:tcPr>
            <w:tcW w:w="0" w:type="auto"/>
          </w:tcPr>
          <w:p w:rsidR="00E6416D" w:rsidRDefault="00C65AD5">
            <w:pPr>
              <w:pStyle w:val="TableBodyText"/>
            </w:pPr>
            <w:r>
              <w:t>ExactFuzzy</w:t>
            </w:r>
          </w:p>
        </w:tc>
        <w:tc>
          <w:tcPr>
            <w:tcW w:w="0" w:type="auto"/>
          </w:tcPr>
          <w:p w:rsidR="00E6416D" w:rsidRDefault="00C65AD5">
            <w:pPr>
              <w:pStyle w:val="TableBodyText"/>
            </w:pPr>
            <w:r>
              <w:t xml:space="preserve">An integer value that specifies whether the fuzzy match is exact or fuzzy. </w:t>
            </w:r>
            <w:r>
              <w:lastRenderedPageBreak/>
              <w:t>The allowed values are the following:</w:t>
            </w:r>
          </w:p>
          <w:p w:rsidR="00E6416D" w:rsidRDefault="00C65AD5">
            <w:pPr>
              <w:pStyle w:val="TableBodyText"/>
            </w:pPr>
            <w:r>
              <w:t>1 – Exact.</w:t>
            </w:r>
          </w:p>
          <w:p w:rsidR="00E6416D" w:rsidRDefault="00C65AD5">
            <w:pPr>
              <w:pStyle w:val="TableBodyText"/>
            </w:pPr>
            <w:r>
              <w:t>2 – Fuzzy.</w:t>
            </w:r>
          </w:p>
        </w:tc>
      </w:tr>
      <w:tr w:rsidR="00E6416D" w:rsidTr="00E6416D">
        <w:tc>
          <w:tcPr>
            <w:tcW w:w="0" w:type="auto"/>
          </w:tcPr>
          <w:p w:rsidR="00E6416D" w:rsidRDefault="00C65AD5">
            <w:pPr>
              <w:pStyle w:val="TableBodyText"/>
            </w:pPr>
            <w:r>
              <w:lastRenderedPageBreak/>
              <w:t>LeadingTrailingNumeralsSigni</w:t>
            </w:r>
            <w:r>
              <w:t>ficant</w:t>
            </w:r>
          </w:p>
        </w:tc>
        <w:tc>
          <w:tcPr>
            <w:tcW w:w="0" w:type="auto"/>
          </w:tcPr>
          <w:p w:rsidR="00E6416D" w:rsidRDefault="00C65AD5">
            <w:pPr>
              <w:pStyle w:val="TableBodyText"/>
            </w:pPr>
            <w:r>
              <w:t>An integer value that specifies how to treat numerals. The allowed values are as follows:</w:t>
            </w:r>
          </w:p>
          <w:p w:rsidR="00E6416D" w:rsidRDefault="00C65AD5">
            <w:pPr>
              <w:pStyle w:val="TableBodyText"/>
            </w:pPr>
            <w:r>
              <w:t>0 – Numerals are not significant.</w:t>
            </w:r>
          </w:p>
          <w:p w:rsidR="00E6416D" w:rsidRDefault="00C65AD5">
            <w:pPr>
              <w:pStyle w:val="TableBodyText"/>
            </w:pPr>
            <w:r>
              <w:t>1 – Leading numerals are significant.</w:t>
            </w:r>
          </w:p>
          <w:p w:rsidR="00E6416D" w:rsidRDefault="00C65AD5">
            <w:pPr>
              <w:pStyle w:val="TableBodyText"/>
            </w:pPr>
            <w:r>
              <w:t>2 – Trailing numerals are significant.</w:t>
            </w:r>
          </w:p>
          <w:p w:rsidR="00E6416D" w:rsidRDefault="00C65AD5">
            <w:pPr>
              <w:pStyle w:val="TableBodyText"/>
            </w:pPr>
            <w:r>
              <w:t xml:space="preserve">3 – Both leading and trailing numerals are </w:t>
            </w:r>
            <w:r>
              <w:t>significant.</w:t>
            </w:r>
          </w:p>
        </w:tc>
      </w:tr>
      <w:tr w:rsidR="00E6416D" w:rsidTr="00E6416D">
        <w:tc>
          <w:tcPr>
            <w:tcW w:w="0" w:type="auto"/>
          </w:tcPr>
          <w:p w:rsidR="00E6416D" w:rsidRDefault="00C65AD5">
            <w:pPr>
              <w:pStyle w:val="TableBodyText"/>
            </w:pPr>
            <w:r>
              <w:t>MinSimilarity</w:t>
            </w:r>
          </w:p>
        </w:tc>
        <w:tc>
          <w:tcPr>
            <w:tcW w:w="0" w:type="auto"/>
          </w:tcPr>
          <w:p w:rsidR="00E6416D" w:rsidRDefault="00C65AD5">
            <w:pPr>
              <w:pStyle w:val="TableBodyText"/>
            </w:pPr>
            <w:r>
              <w:t>A double precision value between 0 and 1, inclusive, that specifies the similarity threshold to join on the column. Only rows that are greater than this value qualify as matches.</w:t>
            </w:r>
          </w:p>
        </w:tc>
      </w:tr>
      <w:tr w:rsidR="00E6416D" w:rsidTr="00E6416D">
        <w:tc>
          <w:tcPr>
            <w:tcW w:w="0" w:type="auto"/>
          </w:tcPr>
          <w:p w:rsidR="00E6416D" w:rsidRDefault="00C65AD5">
            <w:pPr>
              <w:pStyle w:val="TableBodyText"/>
            </w:pPr>
            <w:r>
              <w:t>FuzzyComparisonFlags</w:t>
            </w:r>
          </w:p>
        </w:tc>
        <w:tc>
          <w:tcPr>
            <w:tcW w:w="0" w:type="auto"/>
          </w:tcPr>
          <w:p w:rsidR="00E6416D" w:rsidRDefault="00C65AD5">
            <w:pPr>
              <w:pStyle w:val="TableBodyText"/>
            </w:pPr>
            <w:r>
              <w:t xml:space="preserve">An integer value that is a </w:t>
            </w:r>
            <w:r>
              <w:t>bitmask that specifies the comparison flags for the sort operation. The bit values are as follows:</w:t>
            </w:r>
          </w:p>
          <w:p w:rsidR="00E6416D" w:rsidRDefault="00C65AD5">
            <w:pPr>
              <w:pStyle w:val="TableBodyText"/>
            </w:pPr>
            <w:r>
              <w:t>0x00000001 - Ignore case.</w:t>
            </w:r>
          </w:p>
          <w:p w:rsidR="00E6416D" w:rsidRDefault="00C65AD5">
            <w:pPr>
              <w:pStyle w:val="TableBodyText"/>
            </w:pPr>
            <w:r>
              <w:t>0x00000002 - Ignore nonspace characters.</w:t>
            </w:r>
          </w:p>
          <w:p w:rsidR="00E6416D" w:rsidRDefault="00C65AD5">
            <w:pPr>
              <w:pStyle w:val="TableBodyText"/>
            </w:pPr>
            <w:r>
              <w:t>0x00000004 - Ignore symbols.</w:t>
            </w:r>
          </w:p>
          <w:p w:rsidR="00E6416D" w:rsidRDefault="00C65AD5">
            <w:pPr>
              <w:pStyle w:val="TableBodyText"/>
            </w:pPr>
            <w:r>
              <w:t>0x00000100 - Sort punctuation as symbols.</w:t>
            </w:r>
          </w:p>
          <w:p w:rsidR="00E6416D" w:rsidRDefault="00C65AD5">
            <w:pPr>
              <w:pStyle w:val="TableBodyText"/>
            </w:pPr>
            <w:r>
              <w:t>0x00001000 - Ignore</w:t>
            </w:r>
            <w:r>
              <w:t xml:space="preserve"> Kana type.</w:t>
            </w:r>
          </w:p>
          <w:p w:rsidR="00E6416D" w:rsidRDefault="00C65AD5">
            <w:pPr>
              <w:pStyle w:val="TableBodyText"/>
            </w:pPr>
            <w:r>
              <w:t>0x00002000 - Ignore character width.</w:t>
            </w:r>
          </w:p>
        </w:tc>
      </w:tr>
    </w:tbl>
    <w:p w:rsidR="00E6416D" w:rsidRDefault="00C65AD5">
      <w:r>
        <w:rPr>
          <w:b/>
        </w:rPr>
        <w:t xml:space="preserve">2.7.1.1.1.1.3.1.3.1.1.12   </w:t>
      </w:r>
      <w:r>
        <w:rPr>
          <w:b/>
          <w:u w:val="single"/>
        </w:rPr>
        <w:t>Fuzzy Lookup Component inputColumn Element</w:t>
      </w:r>
      <w:bookmarkStart w:id="541" w:name="zcfd24a84025345399b2fd5cccd955bcf"/>
      <w:bookmarkEnd w:id="541"/>
    </w:p>
    <w:p w:rsidR="00E6416D" w:rsidRDefault="00C65AD5">
      <w:r>
        <w:t xml:space="preserve">The Fuzzy Lookup Component </w:t>
      </w:r>
      <w:r>
        <w:rPr>
          <w:b/>
        </w:rPr>
        <w:t>inputColumn</w:t>
      </w:r>
      <w:r>
        <w:t xml:space="preserve"> element MUST NOT use any </w:t>
      </w:r>
      <w:r>
        <w:rPr>
          <w:b/>
        </w:rPr>
        <w:t>name</w:t>
      </w:r>
      <w:r>
        <w:t xml:space="preserve"> attribute value on a </w:t>
      </w:r>
      <w:r>
        <w:rPr>
          <w:b/>
        </w:rPr>
        <w:t>property</w:t>
      </w:r>
      <w:r>
        <w:t xml:space="preserve"> element except for those that are lis</w:t>
      </w:r>
      <w:r>
        <w:t>ted in the table in this section.</w:t>
      </w:r>
    </w:p>
    <w:p w:rsidR="00E6416D" w:rsidRDefault="00C65AD5">
      <w:r>
        <w:t xml:space="preserve">The following table specifies the </w:t>
      </w:r>
      <w:r>
        <w:rPr>
          <w:b/>
        </w:rPr>
        <w:t>name</w:t>
      </w:r>
      <w:r>
        <w:t xml:space="preserve"> attribute values that are allowed for the Fuzzy Lookup Component on the </w:t>
      </w:r>
      <w:r>
        <w:rPr>
          <w:b/>
        </w:rPr>
        <w:t>inputColumn</w:t>
      </w:r>
      <w:r>
        <w:t xml:space="preserve"> element, in addition to any restrictions on the element value. These restrictions MUST be followed.</w:t>
      </w:r>
    </w:p>
    <w:tbl>
      <w:tblPr>
        <w:tblStyle w:val="Table-ShadedHeader"/>
        <w:tblW w:w="0" w:type="auto"/>
        <w:tblLook w:val="04A0" w:firstRow="1" w:lastRow="0" w:firstColumn="1" w:lastColumn="0" w:noHBand="0" w:noVBand="1"/>
      </w:tblPr>
      <w:tblGrid>
        <w:gridCol w:w="3057"/>
        <w:gridCol w:w="6418"/>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t>Name attribute value</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r>
              <w:t>ToBeCleaned</w:t>
            </w:r>
          </w:p>
        </w:tc>
        <w:tc>
          <w:tcPr>
            <w:tcW w:w="0" w:type="auto"/>
          </w:tcPr>
          <w:p w:rsidR="00E6416D" w:rsidRDefault="00C65AD5">
            <w:pPr>
              <w:pStyle w:val="TableBodyText"/>
            </w:pPr>
            <w:r>
              <w:t>A Boolean value that specifies whether this is a column to be grouped by.</w:t>
            </w:r>
          </w:p>
          <w:p w:rsidR="00E6416D" w:rsidRDefault="00C65AD5">
            <w:pPr>
              <w:pStyle w:val="TableBodyText"/>
            </w:pPr>
            <w:r>
              <w:t>TRUE specifies that this is a column to be grouped by.</w:t>
            </w:r>
          </w:p>
          <w:p w:rsidR="00E6416D" w:rsidRDefault="00C65AD5">
            <w:pPr>
              <w:pStyle w:val="TableBodyText"/>
            </w:pPr>
            <w:r>
              <w:t>FALSE specifies that this is not a column to be grouped by.</w:t>
            </w:r>
          </w:p>
        </w:tc>
      </w:tr>
      <w:tr w:rsidR="00E6416D" w:rsidTr="00E6416D">
        <w:tc>
          <w:tcPr>
            <w:tcW w:w="0" w:type="auto"/>
          </w:tcPr>
          <w:p w:rsidR="00E6416D" w:rsidRDefault="00C65AD5">
            <w:pPr>
              <w:pStyle w:val="TableBodyText"/>
            </w:pPr>
            <w:r>
              <w:t>ExactFuzzy</w:t>
            </w:r>
          </w:p>
        </w:tc>
        <w:tc>
          <w:tcPr>
            <w:tcW w:w="0" w:type="auto"/>
          </w:tcPr>
          <w:p w:rsidR="00E6416D" w:rsidRDefault="00C65AD5">
            <w:pPr>
              <w:pStyle w:val="TableBodyText"/>
            </w:pPr>
            <w:r>
              <w:t xml:space="preserve">An </w:t>
            </w:r>
            <w:r>
              <w:t>integer value that specifies whether the fuzzy match is exact or fuzzy. The allowed values are the following:</w:t>
            </w:r>
          </w:p>
          <w:p w:rsidR="00E6416D" w:rsidRDefault="00C65AD5">
            <w:pPr>
              <w:pStyle w:val="TableBodyText"/>
            </w:pPr>
            <w:r>
              <w:t>1 – Exact</w:t>
            </w:r>
          </w:p>
          <w:p w:rsidR="00E6416D" w:rsidRDefault="00C65AD5">
            <w:pPr>
              <w:pStyle w:val="TableBodyText"/>
            </w:pPr>
            <w:r>
              <w:t>2 – Fuzzy</w:t>
            </w:r>
          </w:p>
        </w:tc>
      </w:tr>
      <w:tr w:rsidR="00E6416D" w:rsidTr="00E6416D">
        <w:tc>
          <w:tcPr>
            <w:tcW w:w="0" w:type="auto"/>
          </w:tcPr>
          <w:p w:rsidR="00E6416D" w:rsidRDefault="00C65AD5">
            <w:pPr>
              <w:pStyle w:val="TableBodyText"/>
            </w:pPr>
            <w:r>
              <w:t>LeadingTrailingNumeralsSignificant</w:t>
            </w:r>
          </w:p>
        </w:tc>
        <w:tc>
          <w:tcPr>
            <w:tcW w:w="0" w:type="auto"/>
          </w:tcPr>
          <w:p w:rsidR="00E6416D" w:rsidRDefault="00C65AD5">
            <w:pPr>
              <w:pStyle w:val="TableBodyText"/>
            </w:pPr>
            <w:r>
              <w:t>An integer value that specifies how to treat numerals. The allowed values are as follows:</w:t>
            </w:r>
          </w:p>
          <w:p w:rsidR="00E6416D" w:rsidRDefault="00C65AD5">
            <w:pPr>
              <w:pStyle w:val="TableBodyText"/>
            </w:pPr>
            <w:r>
              <w:t>0 – Numerals are not significant.</w:t>
            </w:r>
          </w:p>
          <w:p w:rsidR="00E6416D" w:rsidRDefault="00C65AD5">
            <w:pPr>
              <w:pStyle w:val="TableBodyText"/>
            </w:pPr>
            <w:r>
              <w:t>1 – Leading numerals are significant.</w:t>
            </w:r>
          </w:p>
          <w:p w:rsidR="00E6416D" w:rsidRDefault="00C65AD5">
            <w:pPr>
              <w:pStyle w:val="TableBodyText"/>
            </w:pPr>
            <w:r>
              <w:t>2 – Trailing numerals are significant.</w:t>
            </w:r>
          </w:p>
          <w:p w:rsidR="00E6416D" w:rsidRDefault="00C65AD5">
            <w:pPr>
              <w:pStyle w:val="TableBodyText"/>
            </w:pPr>
            <w:r>
              <w:t>3 – Both leading and trailing numerals are significant.</w:t>
            </w:r>
          </w:p>
        </w:tc>
      </w:tr>
      <w:tr w:rsidR="00E6416D" w:rsidTr="00E6416D">
        <w:tc>
          <w:tcPr>
            <w:tcW w:w="0" w:type="auto"/>
          </w:tcPr>
          <w:p w:rsidR="00E6416D" w:rsidRDefault="00C65AD5">
            <w:pPr>
              <w:pStyle w:val="TableBodyText"/>
            </w:pPr>
            <w:r>
              <w:t>MinSimilarity</w:t>
            </w:r>
          </w:p>
        </w:tc>
        <w:tc>
          <w:tcPr>
            <w:tcW w:w="0" w:type="auto"/>
          </w:tcPr>
          <w:p w:rsidR="00E6416D" w:rsidRDefault="00C65AD5">
            <w:pPr>
              <w:pStyle w:val="TableBodyText"/>
            </w:pPr>
            <w:r>
              <w:t>A double precision value between 0 and 1, inclusive, that specifies the si</w:t>
            </w:r>
            <w:r>
              <w:t>milarity threshold to join on the column. Only rows that are greater than this value qualify as matches.</w:t>
            </w:r>
          </w:p>
        </w:tc>
      </w:tr>
      <w:tr w:rsidR="00E6416D" w:rsidTr="00E6416D">
        <w:tc>
          <w:tcPr>
            <w:tcW w:w="0" w:type="auto"/>
          </w:tcPr>
          <w:p w:rsidR="00E6416D" w:rsidRDefault="00C65AD5">
            <w:pPr>
              <w:pStyle w:val="TableBodyText"/>
            </w:pPr>
            <w:r>
              <w:lastRenderedPageBreak/>
              <w:t>FuzzyComparisonFlags</w:t>
            </w:r>
          </w:p>
        </w:tc>
        <w:tc>
          <w:tcPr>
            <w:tcW w:w="0" w:type="auto"/>
          </w:tcPr>
          <w:p w:rsidR="00E6416D" w:rsidRDefault="00C65AD5">
            <w:pPr>
              <w:pStyle w:val="TableBodyText"/>
            </w:pPr>
            <w:r>
              <w:t>An integer value that is a bitmask that specifies the comparison flags for the sort operation. The bit values are as follows:</w:t>
            </w:r>
          </w:p>
          <w:p w:rsidR="00E6416D" w:rsidRDefault="00C65AD5">
            <w:pPr>
              <w:pStyle w:val="TableBodyText"/>
            </w:pPr>
            <w:r>
              <w:t>0x00000001 - Ignore case.</w:t>
            </w:r>
          </w:p>
          <w:p w:rsidR="00E6416D" w:rsidRDefault="00C65AD5">
            <w:pPr>
              <w:pStyle w:val="TableBodyText"/>
            </w:pPr>
            <w:r>
              <w:t>0x00000002 - Ignore nonspace characters.</w:t>
            </w:r>
          </w:p>
          <w:p w:rsidR="00E6416D" w:rsidRDefault="00C65AD5">
            <w:pPr>
              <w:pStyle w:val="TableBodyText"/>
            </w:pPr>
            <w:r>
              <w:t>0x00000004 - Ignore symbols.</w:t>
            </w:r>
          </w:p>
          <w:p w:rsidR="00E6416D" w:rsidRDefault="00C65AD5">
            <w:pPr>
              <w:pStyle w:val="TableBodyText"/>
            </w:pPr>
            <w:r>
              <w:t>0x00000100 - Sort punctuation as symbols.</w:t>
            </w:r>
          </w:p>
          <w:p w:rsidR="00E6416D" w:rsidRDefault="00C65AD5">
            <w:pPr>
              <w:pStyle w:val="TableBodyText"/>
            </w:pPr>
            <w:r>
              <w:t>0x00001000 - Ignore Kana type.</w:t>
            </w:r>
          </w:p>
          <w:p w:rsidR="00E6416D" w:rsidRDefault="00C65AD5">
            <w:pPr>
              <w:pStyle w:val="TableBodyText"/>
            </w:pPr>
            <w:r>
              <w:t>0x00002000 - Ignore character width.</w:t>
            </w:r>
          </w:p>
        </w:tc>
      </w:tr>
    </w:tbl>
    <w:p w:rsidR="00E6416D" w:rsidRDefault="00C65AD5">
      <w:r>
        <w:rPr>
          <w:b/>
        </w:rPr>
        <w:t xml:space="preserve">2.7.1.1.1.1.3.1.3.1.1.13   </w:t>
      </w:r>
      <w:r>
        <w:rPr>
          <w:b/>
          <w:u w:val="single"/>
        </w:rPr>
        <w:t>Import Column Componen</w:t>
      </w:r>
      <w:r>
        <w:rPr>
          <w:b/>
          <w:u w:val="single"/>
        </w:rPr>
        <w:t>t inputColumn Element</w:t>
      </w:r>
      <w:bookmarkStart w:id="542" w:name="z812fdb1c289a42a1a0eef782d383b517"/>
      <w:bookmarkEnd w:id="542"/>
    </w:p>
    <w:p w:rsidR="00E6416D" w:rsidRDefault="00C65AD5">
      <w:r>
        <w:t xml:space="preserve">The Import Column Component </w:t>
      </w:r>
      <w:r>
        <w:rPr>
          <w:b/>
        </w:rPr>
        <w:t>inputColumn</w:t>
      </w:r>
      <w:r>
        <w:t xml:space="preserve"> element MUST NOT use any </w:t>
      </w:r>
      <w:r>
        <w:rPr>
          <w:b/>
        </w:rPr>
        <w:t>name</w:t>
      </w:r>
      <w:r>
        <w:t xml:space="preserve"> attribute value on a </w:t>
      </w:r>
      <w:r>
        <w:rPr>
          <w:b/>
        </w:rPr>
        <w:t>property</w:t>
      </w:r>
      <w:r>
        <w:t xml:space="preserve"> element except for those that are listed in the table in this section.</w:t>
      </w:r>
    </w:p>
    <w:p w:rsidR="00E6416D" w:rsidRDefault="00C65AD5">
      <w:r>
        <w:t xml:space="preserve">The following table specifies the </w:t>
      </w:r>
      <w:r>
        <w:rPr>
          <w:b/>
        </w:rPr>
        <w:t>name</w:t>
      </w:r>
      <w:r>
        <w:t xml:space="preserve"> attribute values that ar</w:t>
      </w:r>
      <w:r>
        <w:t xml:space="preserve">e allowed for the Import Column Component on the </w:t>
      </w:r>
      <w:r>
        <w:rPr>
          <w:b/>
        </w:rPr>
        <w:t>inputColumn</w:t>
      </w:r>
      <w:r>
        <w:t xml:space="preserve"> element, in addition to any restrictions on the element value. These restrictions MUST be followed.</w:t>
      </w:r>
    </w:p>
    <w:tbl>
      <w:tblPr>
        <w:tblStyle w:val="Table-ShadedHeader"/>
        <w:tblW w:w="0" w:type="auto"/>
        <w:tblLook w:val="04A0" w:firstRow="1" w:lastRow="0" w:firstColumn="1" w:lastColumn="0" w:noHBand="0" w:noVBand="1"/>
      </w:tblPr>
      <w:tblGrid>
        <w:gridCol w:w="2019"/>
        <w:gridCol w:w="7456"/>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t>Name attribute value</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r>
              <w:t>FileDataColumnID</w:t>
            </w:r>
          </w:p>
        </w:tc>
        <w:tc>
          <w:tcPr>
            <w:tcW w:w="0" w:type="auto"/>
          </w:tcPr>
          <w:p w:rsidR="00E6416D" w:rsidRDefault="00C65AD5">
            <w:pPr>
              <w:pStyle w:val="TableBodyText"/>
            </w:pPr>
            <w:r>
              <w:t>An integer value that specifies the identifi</w:t>
            </w:r>
            <w:r>
              <w:t>er for the column that contains the data that is inserted into the data flow.</w:t>
            </w:r>
          </w:p>
        </w:tc>
      </w:tr>
      <w:tr w:rsidR="00E6416D" w:rsidTr="00E6416D">
        <w:tc>
          <w:tcPr>
            <w:tcW w:w="0" w:type="auto"/>
          </w:tcPr>
          <w:p w:rsidR="00E6416D" w:rsidRDefault="00C65AD5">
            <w:pPr>
              <w:pStyle w:val="TableBodyText"/>
            </w:pPr>
            <w:r>
              <w:t>ExpectBOM</w:t>
            </w:r>
          </w:p>
        </w:tc>
        <w:tc>
          <w:tcPr>
            <w:tcW w:w="0" w:type="auto"/>
          </w:tcPr>
          <w:p w:rsidR="00E6416D" w:rsidRDefault="00C65AD5">
            <w:pPr>
              <w:pStyle w:val="TableBodyText"/>
            </w:pPr>
            <w:r>
              <w:t>A Boolean value that specifies whether a byte order mark (BOM) is expected in the column.</w:t>
            </w:r>
          </w:p>
          <w:p w:rsidR="00E6416D" w:rsidRDefault="00C65AD5">
            <w:pPr>
              <w:pStyle w:val="TableBodyText"/>
            </w:pPr>
            <w:r>
              <w:t>TRUE specifies that a BOM is expected in the column.</w:t>
            </w:r>
          </w:p>
          <w:p w:rsidR="00E6416D" w:rsidRDefault="00C65AD5">
            <w:pPr>
              <w:pStyle w:val="TableBodyText"/>
            </w:pPr>
            <w:r>
              <w:t xml:space="preserve">FALSE specifies that a </w:t>
            </w:r>
            <w:r>
              <w:t>BOM is not expected in the column.</w:t>
            </w:r>
          </w:p>
        </w:tc>
      </w:tr>
    </w:tbl>
    <w:p w:rsidR="00E6416D" w:rsidRDefault="00C65AD5">
      <w:r>
        <w:rPr>
          <w:b/>
        </w:rPr>
        <w:t xml:space="preserve">2.7.1.1.1.1.3.1.3.1.1.14   </w:t>
      </w:r>
      <w:r>
        <w:rPr>
          <w:b/>
          <w:u w:val="single"/>
        </w:rPr>
        <w:t>Lookup Component inputColumn Element</w:t>
      </w:r>
      <w:bookmarkStart w:id="543" w:name="z8a3568d42cd24d36ae2e62d90f2954d4"/>
      <w:bookmarkEnd w:id="543"/>
    </w:p>
    <w:p w:rsidR="00E6416D" w:rsidRDefault="00C65AD5">
      <w:r>
        <w:t xml:space="preserve">The Lookup Component </w:t>
      </w:r>
      <w:r>
        <w:rPr>
          <w:b/>
        </w:rPr>
        <w:t>inputColumn</w:t>
      </w:r>
      <w:r>
        <w:t xml:space="preserve"> element MUST NOT use any </w:t>
      </w:r>
      <w:r>
        <w:rPr>
          <w:b/>
        </w:rPr>
        <w:t>name</w:t>
      </w:r>
      <w:r>
        <w:t xml:space="preserve"> attribute value on a property element except for those that are listed in the table in this s</w:t>
      </w:r>
      <w:r>
        <w:t>ection.</w:t>
      </w:r>
    </w:p>
    <w:p w:rsidR="00E6416D" w:rsidRDefault="00C65AD5">
      <w:r>
        <w:t xml:space="preserve">The following table specifies the </w:t>
      </w:r>
      <w:r>
        <w:rPr>
          <w:b/>
        </w:rPr>
        <w:t>name</w:t>
      </w:r>
      <w:r>
        <w:t xml:space="preserve"> attribute values that are allowed for the Lookup Component on the </w:t>
      </w:r>
      <w:r>
        <w:rPr>
          <w:b/>
        </w:rPr>
        <w:t>inputColumn</w:t>
      </w:r>
      <w:r>
        <w:t xml:space="preserve"> element, in addition to any restrictions on the element value. These restrictions MUST be followed.</w:t>
      </w:r>
    </w:p>
    <w:tbl>
      <w:tblPr>
        <w:tblStyle w:val="Table-ShadedHeader"/>
        <w:tblW w:w="0" w:type="auto"/>
        <w:tblLook w:val="04A0" w:firstRow="1" w:lastRow="0" w:firstColumn="1" w:lastColumn="0" w:noHBand="0" w:noVBand="1"/>
      </w:tblPr>
      <w:tblGrid>
        <w:gridCol w:w="2459"/>
        <w:gridCol w:w="7016"/>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t>Name attribute value</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r>
              <w:t>JoinToReferenceColumn</w:t>
            </w:r>
          </w:p>
        </w:tc>
        <w:tc>
          <w:tcPr>
            <w:tcW w:w="0" w:type="auto"/>
          </w:tcPr>
          <w:p w:rsidR="00E6416D" w:rsidRDefault="00C65AD5">
            <w:pPr>
              <w:pStyle w:val="TableBodyText"/>
            </w:pPr>
            <w:r>
              <w:t>A string value that specifies the name of the column in the reference table upon which to join.</w:t>
            </w:r>
          </w:p>
        </w:tc>
      </w:tr>
      <w:tr w:rsidR="00E6416D" w:rsidTr="00E6416D">
        <w:tc>
          <w:tcPr>
            <w:tcW w:w="0" w:type="auto"/>
          </w:tcPr>
          <w:p w:rsidR="00E6416D" w:rsidRDefault="00C65AD5">
            <w:pPr>
              <w:pStyle w:val="TableBodyText"/>
            </w:pPr>
            <w:r>
              <w:t>CopyFromReferenceColumn</w:t>
            </w:r>
          </w:p>
        </w:tc>
        <w:tc>
          <w:tcPr>
            <w:tcW w:w="0" w:type="auto"/>
          </w:tcPr>
          <w:p w:rsidR="00E6416D" w:rsidRDefault="00C65AD5">
            <w:pPr>
              <w:pStyle w:val="TableBodyText"/>
            </w:pPr>
            <w:r>
              <w:t xml:space="preserve">A string value that specifies the name of the column in the reference table from which a column is </w:t>
            </w:r>
            <w:r>
              <w:t>copied.</w:t>
            </w:r>
          </w:p>
        </w:tc>
      </w:tr>
    </w:tbl>
    <w:p w:rsidR="00E6416D" w:rsidRDefault="00C65AD5">
      <w:r>
        <w:rPr>
          <w:b/>
        </w:rPr>
        <w:t xml:space="preserve">2.7.1.1.1.1.3.1.3.1.1.15   </w:t>
      </w:r>
      <w:r>
        <w:rPr>
          <w:b/>
          <w:u w:val="single"/>
        </w:rPr>
        <w:t>Merge Component inputColumn Element</w:t>
      </w:r>
      <w:bookmarkStart w:id="544" w:name="zfe88b1ee01cc468296e6a409e101d3ba"/>
      <w:bookmarkEnd w:id="544"/>
    </w:p>
    <w:p w:rsidR="00E6416D" w:rsidRDefault="00C65AD5">
      <w:r>
        <w:t xml:space="preserve">The Merge Component MUST NOT have any properties on the </w:t>
      </w:r>
      <w:r>
        <w:rPr>
          <w:b/>
        </w:rPr>
        <w:t>inputColumn</w:t>
      </w:r>
      <w:r>
        <w:t xml:space="preserve"> element.</w:t>
      </w:r>
    </w:p>
    <w:p w:rsidR="00E6416D" w:rsidRDefault="00C65AD5">
      <w:r>
        <w:rPr>
          <w:b/>
        </w:rPr>
        <w:t xml:space="preserve">2.7.1.1.1.1.3.1.3.1.1.16   </w:t>
      </w:r>
      <w:r>
        <w:rPr>
          <w:b/>
          <w:u w:val="single"/>
        </w:rPr>
        <w:t>MergeJoin Component inputColumn Element</w:t>
      </w:r>
      <w:bookmarkStart w:id="545" w:name="z4260f3dcb07b4f01b8a83de35552ad70"/>
      <w:bookmarkEnd w:id="545"/>
    </w:p>
    <w:p w:rsidR="00E6416D" w:rsidRDefault="00C65AD5">
      <w:r>
        <w:t>The MergeJoin Component MUST NOT have an</w:t>
      </w:r>
      <w:r>
        <w:t xml:space="preserve">y properties on the </w:t>
      </w:r>
      <w:r>
        <w:rPr>
          <w:b/>
        </w:rPr>
        <w:t>inputColumn</w:t>
      </w:r>
      <w:r>
        <w:t xml:space="preserve"> element.</w:t>
      </w:r>
    </w:p>
    <w:p w:rsidR="00E6416D" w:rsidRDefault="00C65AD5">
      <w:r>
        <w:rPr>
          <w:b/>
        </w:rPr>
        <w:t xml:space="preserve">2.7.1.1.1.1.3.1.3.1.1.17   </w:t>
      </w:r>
      <w:r>
        <w:rPr>
          <w:b/>
          <w:u w:val="single"/>
        </w:rPr>
        <w:t>Multicast Component inputColumn Element</w:t>
      </w:r>
      <w:bookmarkStart w:id="546" w:name="ze6ac966d508b4d67b07e6d3e5ea3b389"/>
      <w:bookmarkEnd w:id="546"/>
    </w:p>
    <w:p w:rsidR="00E6416D" w:rsidRDefault="00C65AD5">
      <w:r>
        <w:lastRenderedPageBreak/>
        <w:t xml:space="preserve">The Multicast Component MUST NOT have any properties on the </w:t>
      </w:r>
      <w:r>
        <w:rPr>
          <w:b/>
        </w:rPr>
        <w:t>inputColumn</w:t>
      </w:r>
      <w:r>
        <w:t xml:space="preserve"> element.</w:t>
      </w:r>
    </w:p>
    <w:p w:rsidR="00E6416D" w:rsidRDefault="00C65AD5">
      <w:pPr>
        <w:tabs>
          <w:tab w:val="left" w:pos="2430"/>
        </w:tabs>
      </w:pPr>
      <w:r>
        <w:rPr>
          <w:b/>
        </w:rPr>
        <w:t xml:space="preserve">2.7.1.1.1.1.3.1.3.1.1.18   </w:t>
      </w:r>
      <w:r>
        <w:rPr>
          <w:b/>
          <w:u w:val="single"/>
        </w:rPr>
        <w:t>OLE DB Command Component inputColumn Ele</w:t>
      </w:r>
      <w:r>
        <w:rPr>
          <w:b/>
          <w:u w:val="single"/>
        </w:rPr>
        <w:t>ment</w:t>
      </w:r>
      <w:bookmarkStart w:id="547" w:name="z2ac593564efc46acad8e9412d55b1eca"/>
      <w:bookmarkEnd w:id="547"/>
    </w:p>
    <w:p w:rsidR="00E6416D" w:rsidRDefault="00C65AD5">
      <w:r>
        <w:t xml:space="preserve">The OLE DB Command Component MUST NOT have any properties on the </w:t>
      </w:r>
      <w:r>
        <w:rPr>
          <w:b/>
        </w:rPr>
        <w:t>inputColumn</w:t>
      </w:r>
      <w:r>
        <w:t xml:space="preserve"> element.</w:t>
      </w:r>
    </w:p>
    <w:p w:rsidR="00E6416D" w:rsidRDefault="00C65AD5">
      <w:r>
        <w:rPr>
          <w:b/>
        </w:rPr>
        <w:t xml:space="preserve">2.7.1.1.1.1.3.1.3.1.1.19   </w:t>
      </w:r>
      <w:r>
        <w:rPr>
          <w:b/>
          <w:u w:val="single"/>
        </w:rPr>
        <w:t>Percentage Sampling Component inputColumn Element</w:t>
      </w:r>
      <w:bookmarkStart w:id="548" w:name="z5703a0c0a3564738b2b7ad17f26d9884"/>
      <w:bookmarkEnd w:id="548"/>
    </w:p>
    <w:p w:rsidR="00E6416D" w:rsidRDefault="00C65AD5">
      <w:r>
        <w:t xml:space="preserve">The Percentage Sampling Component MUST NOT have any properties on the </w:t>
      </w:r>
      <w:r>
        <w:rPr>
          <w:b/>
        </w:rPr>
        <w:t>inputColumn</w:t>
      </w:r>
      <w:r>
        <w:t xml:space="preserve"> elemen</w:t>
      </w:r>
      <w:r>
        <w:t>t.</w:t>
      </w:r>
    </w:p>
    <w:p w:rsidR="00E6416D" w:rsidRDefault="00C65AD5">
      <w:r>
        <w:rPr>
          <w:b/>
        </w:rPr>
        <w:t xml:space="preserve">2.7.1.1.1.1.3.1.3.1.1.20   </w:t>
      </w:r>
      <w:r>
        <w:rPr>
          <w:b/>
          <w:u w:val="single"/>
        </w:rPr>
        <w:t>Pivot Component inputColumn Element</w:t>
      </w:r>
      <w:bookmarkStart w:id="549" w:name="z39a8b6e8ddad483a8ad5fdd8a1b18d7a"/>
      <w:bookmarkEnd w:id="549"/>
    </w:p>
    <w:p w:rsidR="00E6416D" w:rsidRDefault="00C65AD5">
      <w:r>
        <w:t xml:space="preserve">The Pivot Component </w:t>
      </w:r>
      <w:r>
        <w:rPr>
          <w:b/>
        </w:rPr>
        <w:t>inputColumn</w:t>
      </w:r>
      <w:r>
        <w:t xml:space="preserve"> element MUST NOT use any </w:t>
      </w:r>
      <w:r>
        <w:rPr>
          <w:b/>
        </w:rPr>
        <w:t>name</w:t>
      </w:r>
      <w:r>
        <w:t xml:space="preserve"> attribute value on a </w:t>
      </w:r>
      <w:r>
        <w:rPr>
          <w:b/>
        </w:rPr>
        <w:t>property</w:t>
      </w:r>
      <w:r>
        <w:t xml:space="preserve"> element except for those that are listed in the table in this section.</w:t>
      </w:r>
    </w:p>
    <w:p w:rsidR="00E6416D" w:rsidRDefault="00C65AD5">
      <w:r>
        <w:t>The following table specifi</w:t>
      </w:r>
      <w:r>
        <w:t xml:space="preserve">es the </w:t>
      </w:r>
      <w:r>
        <w:rPr>
          <w:b/>
        </w:rPr>
        <w:t>name</w:t>
      </w:r>
      <w:r>
        <w:t xml:space="preserve"> attribute values that are allowed for the Pivot Component on the </w:t>
      </w:r>
      <w:r>
        <w:rPr>
          <w:b/>
        </w:rPr>
        <w:t>inputColumn</w:t>
      </w:r>
      <w:r>
        <w:t xml:space="preserve"> element, in addition to any restrictions on the element value. These restrictions MUST be followed.</w:t>
      </w:r>
    </w:p>
    <w:tbl>
      <w:tblPr>
        <w:tblStyle w:val="Table-ShadedHeader"/>
        <w:tblW w:w="0" w:type="auto"/>
        <w:tblLook w:val="04A0" w:firstRow="1" w:lastRow="0" w:firstColumn="1" w:lastColumn="0" w:noHBand="0" w:noVBand="1"/>
      </w:tblPr>
      <w:tblGrid>
        <w:gridCol w:w="1985"/>
        <w:gridCol w:w="7490"/>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t>Name attribute value</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r>
              <w:rPr>
                <w:b/>
              </w:rPr>
              <w:t>PivotUsage</w:t>
            </w:r>
          </w:p>
        </w:tc>
        <w:tc>
          <w:tcPr>
            <w:tcW w:w="0" w:type="auto"/>
          </w:tcPr>
          <w:p w:rsidR="00E6416D" w:rsidRDefault="00C65AD5">
            <w:pPr>
              <w:pStyle w:val="TableBodyText"/>
            </w:pPr>
            <w:r>
              <w:t xml:space="preserve">An integer value that </w:t>
            </w:r>
            <w:r>
              <w:t>specifies the role of a column for pivoting. The allowed values are the following:</w:t>
            </w:r>
          </w:p>
          <w:p w:rsidR="00E6416D" w:rsidRDefault="00C65AD5">
            <w:pPr>
              <w:pStyle w:val="TableBodyText"/>
            </w:pPr>
            <w:r>
              <w:t>0 – The column is not pivoted.</w:t>
            </w:r>
          </w:p>
          <w:p w:rsidR="00E6416D" w:rsidRDefault="00C65AD5">
            <w:pPr>
              <w:pStyle w:val="TableBodyText"/>
            </w:pPr>
            <w:r>
              <w:t>1 – The column provides row keys. All input rows with the same value are combined into one output row.</w:t>
            </w:r>
          </w:p>
          <w:p w:rsidR="00E6416D" w:rsidRDefault="00C65AD5">
            <w:pPr>
              <w:pStyle w:val="TableBodyText"/>
            </w:pPr>
            <w:r>
              <w:t>2 – The column is a pivot column. At le</w:t>
            </w:r>
            <w:r>
              <w:t>ast one column is created for each value in this column.</w:t>
            </w:r>
          </w:p>
          <w:p w:rsidR="00E6416D" w:rsidRDefault="00C65AD5">
            <w:pPr>
              <w:pStyle w:val="TableBodyText"/>
            </w:pPr>
            <w:r>
              <w:t>3 – The values from this column are placed in one of the cells created by the pivot.</w:t>
            </w:r>
          </w:p>
        </w:tc>
      </w:tr>
    </w:tbl>
    <w:p w:rsidR="00E6416D" w:rsidRDefault="00C65AD5">
      <w:r>
        <w:rPr>
          <w:b/>
        </w:rPr>
        <w:t xml:space="preserve">2.7.1.1.1.1.3.1.3.1.1.21   </w:t>
      </w:r>
      <w:r>
        <w:rPr>
          <w:b/>
          <w:u w:val="single"/>
        </w:rPr>
        <w:t>RowCount Component inputColumn Element</w:t>
      </w:r>
      <w:bookmarkStart w:id="550" w:name="z4566d8838cb74dc68615b0ab08682392"/>
      <w:bookmarkEnd w:id="550"/>
    </w:p>
    <w:p w:rsidR="00E6416D" w:rsidRDefault="00C65AD5">
      <w:r>
        <w:t>The RowCount Component MUST NOT have any proper</w:t>
      </w:r>
      <w:r>
        <w:t xml:space="preserve">ties on the </w:t>
      </w:r>
      <w:r>
        <w:rPr>
          <w:b/>
        </w:rPr>
        <w:t>inputColumn</w:t>
      </w:r>
      <w:r>
        <w:t xml:space="preserve"> element.</w:t>
      </w:r>
    </w:p>
    <w:p w:rsidR="00E6416D" w:rsidRDefault="00C65AD5">
      <w:r>
        <w:rPr>
          <w:b/>
        </w:rPr>
        <w:t xml:space="preserve">2.7.1.1.1.1.3.1.3.1.1.22   </w:t>
      </w:r>
      <w:r>
        <w:rPr>
          <w:b/>
          <w:u w:val="single"/>
        </w:rPr>
        <w:t>Row Sampling Component inputColumn Element</w:t>
      </w:r>
      <w:bookmarkStart w:id="551" w:name="zaf67553e41354865920e0fc175c21f75"/>
      <w:bookmarkEnd w:id="551"/>
    </w:p>
    <w:p w:rsidR="00E6416D" w:rsidRDefault="00C65AD5">
      <w:r>
        <w:t xml:space="preserve">The Row Sampling Component MUST NOT have any properties on the </w:t>
      </w:r>
      <w:r>
        <w:rPr>
          <w:b/>
        </w:rPr>
        <w:t>inputColumn</w:t>
      </w:r>
      <w:r>
        <w:t xml:space="preserve"> element.</w:t>
      </w:r>
    </w:p>
    <w:p w:rsidR="00E6416D" w:rsidRDefault="00C65AD5">
      <w:r>
        <w:rPr>
          <w:b/>
        </w:rPr>
        <w:t xml:space="preserve">2.7.1.1.1.1.3.1.3.1.1.23   </w:t>
      </w:r>
      <w:r>
        <w:rPr>
          <w:b/>
          <w:u w:val="single"/>
        </w:rPr>
        <w:t>Script Component inputColumn Element</w:t>
      </w:r>
      <w:bookmarkStart w:id="552" w:name="z56b2558baff743d3be9391242fb05922"/>
      <w:bookmarkEnd w:id="552"/>
    </w:p>
    <w:p w:rsidR="00E6416D" w:rsidRDefault="00C65AD5">
      <w:r>
        <w:t>The S</w:t>
      </w:r>
      <w:r>
        <w:t xml:space="preserve">cript Component MUST NOT have any properties on the </w:t>
      </w:r>
      <w:r>
        <w:rPr>
          <w:b/>
        </w:rPr>
        <w:t>inputColumn</w:t>
      </w:r>
      <w:r>
        <w:t xml:space="preserve"> element.</w:t>
      </w:r>
    </w:p>
    <w:p w:rsidR="00E6416D" w:rsidRDefault="00C65AD5">
      <w:r>
        <w:rPr>
          <w:b/>
        </w:rPr>
        <w:t xml:space="preserve">2.7.1.1.1.1.3.1.3.1.1.24   </w:t>
      </w:r>
      <w:r>
        <w:rPr>
          <w:b/>
          <w:u w:val="single"/>
        </w:rPr>
        <w:t>Slowly Changing Dimension Component inputColumn Element</w:t>
      </w:r>
      <w:bookmarkStart w:id="553" w:name="zb2689b42950344de8d3d06e5fe657ab1"/>
      <w:bookmarkEnd w:id="553"/>
    </w:p>
    <w:p w:rsidR="00E6416D" w:rsidRDefault="00C65AD5">
      <w:r>
        <w:t xml:space="preserve">The Slowly Changing Dimension Component </w:t>
      </w:r>
      <w:r>
        <w:rPr>
          <w:b/>
        </w:rPr>
        <w:t>inputColumn</w:t>
      </w:r>
      <w:r>
        <w:t xml:space="preserve"> element MUST NOT use any </w:t>
      </w:r>
      <w:r>
        <w:rPr>
          <w:b/>
        </w:rPr>
        <w:t>name</w:t>
      </w:r>
      <w:r>
        <w:t xml:space="preserve"> attribute value on a </w:t>
      </w:r>
      <w:r>
        <w:rPr>
          <w:b/>
        </w:rPr>
        <w:t>property</w:t>
      </w:r>
      <w:r>
        <w:t xml:space="preserve"> element except for those that are listed in the table in this section.</w:t>
      </w:r>
    </w:p>
    <w:p w:rsidR="00E6416D" w:rsidRDefault="00C65AD5">
      <w:r>
        <w:t xml:space="preserve">The following table specifies the </w:t>
      </w:r>
      <w:r>
        <w:rPr>
          <w:b/>
        </w:rPr>
        <w:t>name</w:t>
      </w:r>
      <w:r>
        <w:t xml:space="preserve"> attribute values that are allowed for the Slowly Changing Dimension Component on the </w:t>
      </w:r>
      <w:r>
        <w:rPr>
          <w:b/>
        </w:rPr>
        <w:t>inputColumn</w:t>
      </w:r>
      <w:r>
        <w:t xml:space="preserve"> element, in additi</w:t>
      </w:r>
      <w:r>
        <w:t>on to any restrictions on the element value. These restrictions MUST be followed.</w:t>
      </w:r>
    </w:p>
    <w:tbl>
      <w:tblPr>
        <w:tblStyle w:val="Table-ShadedHeader"/>
        <w:tblW w:w="0" w:type="auto"/>
        <w:tblLook w:val="04A0" w:firstRow="1" w:lastRow="0" w:firstColumn="1" w:lastColumn="0" w:noHBand="0" w:noVBand="1"/>
      </w:tblPr>
      <w:tblGrid>
        <w:gridCol w:w="2135"/>
        <w:gridCol w:w="5299"/>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t>Name attribute value</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r>
              <w:rPr>
                <w:b/>
              </w:rPr>
              <w:t>ColumnType</w:t>
            </w:r>
          </w:p>
        </w:tc>
        <w:tc>
          <w:tcPr>
            <w:tcW w:w="0" w:type="auto"/>
          </w:tcPr>
          <w:p w:rsidR="00E6416D" w:rsidRDefault="00C65AD5">
            <w:pPr>
              <w:pStyle w:val="TableBodyText"/>
            </w:pPr>
            <w:r>
              <w:t>An integer value that specifies the update type for the column.</w:t>
            </w:r>
          </w:p>
          <w:p w:rsidR="00E6416D" w:rsidRDefault="00C65AD5">
            <w:pPr>
              <w:pStyle w:val="TableBodyText"/>
            </w:pPr>
            <w:r>
              <w:t>0 – Unknown.</w:t>
            </w:r>
          </w:p>
          <w:p w:rsidR="00E6416D" w:rsidRDefault="00C65AD5">
            <w:pPr>
              <w:pStyle w:val="TableBodyText"/>
            </w:pPr>
            <w:r>
              <w:t>1 – Key column.</w:t>
            </w:r>
          </w:p>
          <w:p w:rsidR="00E6416D" w:rsidRDefault="00C65AD5">
            <w:pPr>
              <w:pStyle w:val="TableBodyText"/>
            </w:pPr>
            <w:r>
              <w:t>2 – Changing attribute.</w:t>
            </w:r>
          </w:p>
          <w:p w:rsidR="00E6416D" w:rsidRDefault="00C65AD5">
            <w:pPr>
              <w:pStyle w:val="TableBodyText"/>
            </w:pPr>
            <w:r>
              <w:t xml:space="preserve">3 – </w:t>
            </w:r>
            <w:r>
              <w:t>Historical attribute.</w:t>
            </w:r>
          </w:p>
          <w:p w:rsidR="00E6416D" w:rsidRDefault="00C65AD5">
            <w:pPr>
              <w:pStyle w:val="TableBodyText"/>
            </w:pPr>
            <w:r>
              <w:lastRenderedPageBreak/>
              <w:t>4 – Fixed attribute.</w:t>
            </w:r>
          </w:p>
        </w:tc>
      </w:tr>
    </w:tbl>
    <w:p w:rsidR="00E6416D" w:rsidRDefault="00C65AD5">
      <w:r>
        <w:rPr>
          <w:b/>
        </w:rPr>
        <w:lastRenderedPageBreak/>
        <w:t xml:space="preserve">2.7.1.1.1.1.3.1.3.1.1.25   </w:t>
      </w:r>
      <w:r>
        <w:rPr>
          <w:b/>
          <w:u w:val="single"/>
        </w:rPr>
        <w:t>Sort Component inputColumn Element</w:t>
      </w:r>
      <w:bookmarkStart w:id="554" w:name="z46f03cbfaf284a2ca270152956132e7a"/>
      <w:bookmarkEnd w:id="554"/>
    </w:p>
    <w:p w:rsidR="00E6416D" w:rsidRDefault="00C65AD5">
      <w:r>
        <w:t xml:space="preserve">The Sort Component </w:t>
      </w:r>
      <w:r>
        <w:rPr>
          <w:b/>
        </w:rPr>
        <w:t>inputColumn</w:t>
      </w:r>
      <w:r>
        <w:t xml:space="preserve"> element MUST NOT use any </w:t>
      </w:r>
      <w:r>
        <w:rPr>
          <w:b/>
        </w:rPr>
        <w:t>name</w:t>
      </w:r>
      <w:r>
        <w:t xml:space="preserve"> attribute value on a </w:t>
      </w:r>
      <w:r>
        <w:rPr>
          <w:b/>
        </w:rPr>
        <w:t>property</w:t>
      </w:r>
      <w:r>
        <w:t xml:space="preserve"> element except for those that are listed in the table in th</w:t>
      </w:r>
      <w:r>
        <w:t>is section.</w:t>
      </w:r>
    </w:p>
    <w:p w:rsidR="00E6416D" w:rsidRDefault="00C65AD5">
      <w:r>
        <w:t xml:space="preserve">The following table specifies the </w:t>
      </w:r>
      <w:r>
        <w:rPr>
          <w:b/>
        </w:rPr>
        <w:t>name</w:t>
      </w:r>
      <w:r>
        <w:t xml:space="preserve"> attribute values that are allowed for the Sort Component on the </w:t>
      </w:r>
      <w:r>
        <w:rPr>
          <w:b/>
        </w:rPr>
        <w:t>inputColumn</w:t>
      </w:r>
      <w:r>
        <w:t xml:space="preserve"> element, in addition to any restrictions on the element value. These restrictions MUST be followed.</w:t>
      </w:r>
    </w:p>
    <w:tbl>
      <w:tblPr>
        <w:tblStyle w:val="Table-ShadedHeader"/>
        <w:tblW w:w="0" w:type="auto"/>
        <w:tblLook w:val="04A0" w:firstRow="1" w:lastRow="0" w:firstColumn="1" w:lastColumn="0" w:noHBand="0" w:noVBand="1"/>
      </w:tblPr>
      <w:tblGrid>
        <w:gridCol w:w="2168"/>
        <w:gridCol w:w="7307"/>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t>Name attribute value</w:t>
            </w:r>
          </w:p>
        </w:tc>
        <w:tc>
          <w:tcPr>
            <w:tcW w:w="0" w:type="auto"/>
          </w:tcPr>
          <w:p w:rsidR="00E6416D" w:rsidRDefault="00C65AD5">
            <w:pPr>
              <w:pStyle w:val="TableHeaderText"/>
            </w:pPr>
            <w:r>
              <w:t>Descript</w:t>
            </w:r>
            <w:r>
              <w:t>ion</w:t>
            </w:r>
          </w:p>
        </w:tc>
      </w:tr>
      <w:tr w:rsidR="00E6416D" w:rsidTr="00E6416D">
        <w:tc>
          <w:tcPr>
            <w:tcW w:w="0" w:type="auto"/>
          </w:tcPr>
          <w:p w:rsidR="00E6416D" w:rsidRDefault="00C65AD5">
            <w:pPr>
              <w:pStyle w:val="TableBodyText"/>
            </w:pPr>
            <w:r>
              <w:rPr>
                <w:b/>
              </w:rPr>
              <w:t>NewComparisonFlags</w:t>
            </w:r>
          </w:p>
        </w:tc>
        <w:tc>
          <w:tcPr>
            <w:tcW w:w="0" w:type="auto"/>
          </w:tcPr>
          <w:p w:rsidR="00E6416D" w:rsidRDefault="00C65AD5">
            <w:pPr>
              <w:pStyle w:val="TableBodyText"/>
            </w:pPr>
            <w:r>
              <w:t>An integer value that is a bitmask that specifies the comparison flags for the sort operation. The bit values are as follows:</w:t>
            </w:r>
          </w:p>
          <w:p w:rsidR="00E6416D" w:rsidRDefault="00C65AD5">
            <w:pPr>
              <w:pStyle w:val="TableBodyText"/>
            </w:pPr>
            <w:r>
              <w:t>0x00000001 - Ignore case.</w:t>
            </w:r>
          </w:p>
          <w:p w:rsidR="00E6416D" w:rsidRDefault="00C65AD5">
            <w:pPr>
              <w:pStyle w:val="TableBodyText"/>
            </w:pPr>
            <w:r>
              <w:t>0x00000002 - Ignore nonspace characters.</w:t>
            </w:r>
          </w:p>
          <w:p w:rsidR="00E6416D" w:rsidRDefault="00C65AD5">
            <w:pPr>
              <w:pStyle w:val="TableBodyText"/>
            </w:pPr>
            <w:r>
              <w:t>0x00000004 - Ignore symbols.</w:t>
            </w:r>
          </w:p>
          <w:p w:rsidR="00E6416D" w:rsidRDefault="00C65AD5">
            <w:pPr>
              <w:pStyle w:val="TableBodyText"/>
            </w:pPr>
            <w:r>
              <w:t>0x00000100</w:t>
            </w:r>
            <w:r>
              <w:t xml:space="preserve"> - Sort punctuation as symbols.</w:t>
            </w:r>
          </w:p>
          <w:p w:rsidR="00E6416D" w:rsidRDefault="00C65AD5">
            <w:pPr>
              <w:pStyle w:val="TableBodyText"/>
            </w:pPr>
            <w:r>
              <w:t>0x00001000 - Ignore Kana type.</w:t>
            </w:r>
          </w:p>
          <w:p w:rsidR="00E6416D" w:rsidRDefault="00C65AD5">
            <w:pPr>
              <w:pStyle w:val="TableBodyText"/>
            </w:pPr>
            <w:r>
              <w:t>0x00002000 - Ignore character width.</w:t>
            </w:r>
          </w:p>
        </w:tc>
      </w:tr>
      <w:tr w:rsidR="00E6416D" w:rsidTr="00E6416D">
        <w:tc>
          <w:tcPr>
            <w:tcW w:w="0" w:type="auto"/>
          </w:tcPr>
          <w:p w:rsidR="00E6416D" w:rsidRDefault="00C65AD5">
            <w:pPr>
              <w:pStyle w:val="TableBodyText"/>
            </w:pPr>
            <w:r>
              <w:rPr>
                <w:b/>
              </w:rPr>
              <w:t>NewSortKeyPosition</w:t>
            </w:r>
          </w:p>
        </w:tc>
        <w:tc>
          <w:tcPr>
            <w:tcW w:w="0" w:type="auto"/>
          </w:tcPr>
          <w:p w:rsidR="00E6416D" w:rsidRDefault="00C65AD5">
            <w:pPr>
              <w:pStyle w:val="TableBodyText"/>
            </w:pPr>
            <w:r>
              <w:t>An integer value that specifies the sort order of the column.</w:t>
            </w:r>
          </w:p>
        </w:tc>
      </w:tr>
    </w:tbl>
    <w:p w:rsidR="00E6416D" w:rsidRDefault="00C65AD5">
      <w:r>
        <w:rPr>
          <w:b/>
        </w:rPr>
        <w:t xml:space="preserve">2.7.1.1.1.1.3.1.3.1.1.26   </w:t>
      </w:r>
      <w:r>
        <w:rPr>
          <w:b/>
          <w:u w:val="single"/>
        </w:rPr>
        <w:t>Term Extraction Component inputColumn Element</w:t>
      </w:r>
      <w:bookmarkStart w:id="555" w:name="z545b07c373f64a2cac60fe5afa464896"/>
      <w:bookmarkEnd w:id="555"/>
    </w:p>
    <w:p w:rsidR="00E6416D" w:rsidRDefault="00C65AD5">
      <w:r>
        <w:t xml:space="preserve">The Term Extraction Component MUST NOT have any properties on the </w:t>
      </w:r>
      <w:r>
        <w:rPr>
          <w:b/>
        </w:rPr>
        <w:t>inputColumn</w:t>
      </w:r>
      <w:r>
        <w:t xml:space="preserve"> element.</w:t>
      </w:r>
    </w:p>
    <w:p w:rsidR="00E6416D" w:rsidRDefault="00C65AD5">
      <w:r>
        <w:rPr>
          <w:b/>
        </w:rPr>
        <w:t xml:space="preserve">2.7.1.1.1.1.3.1.3.1.1.27   </w:t>
      </w:r>
      <w:r>
        <w:rPr>
          <w:b/>
          <w:u w:val="single"/>
        </w:rPr>
        <w:t>Term Lookup Component inputColumn Element</w:t>
      </w:r>
      <w:bookmarkStart w:id="556" w:name="z053e0805b653454eaa33ee03fc62e5a6"/>
      <w:bookmarkEnd w:id="556"/>
    </w:p>
    <w:p w:rsidR="00E6416D" w:rsidRDefault="00C65AD5">
      <w:r>
        <w:t xml:space="preserve">The Term Lookup Component </w:t>
      </w:r>
      <w:r>
        <w:rPr>
          <w:b/>
        </w:rPr>
        <w:t>inputColumn</w:t>
      </w:r>
      <w:r>
        <w:t xml:space="preserve"> element MUST NOT use any </w:t>
      </w:r>
      <w:r>
        <w:rPr>
          <w:b/>
        </w:rPr>
        <w:t>name</w:t>
      </w:r>
      <w:r>
        <w:t xml:space="preserve"> attribute value on a </w:t>
      </w:r>
      <w:r>
        <w:rPr>
          <w:b/>
        </w:rPr>
        <w:t>property</w:t>
      </w:r>
      <w:r>
        <w:t xml:space="preserve"> el</w:t>
      </w:r>
      <w:r>
        <w:t>ement except for those that are listed in the table in this section.</w:t>
      </w:r>
    </w:p>
    <w:p w:rsidR="00E6416D" w:rsidRDefault="00C65AD5">
      <w:r>
        <w:t xml:space="preserve">The following table specifies the </w:t>
      </w:r>
      <w:r>
        <w:rPr>
          <w:b/>
        </w:rPr>
        <w:t>name</w:t>
      </w:r>
      <w:r>
        <w:t xml:space="preserve"> attribute values that are allowed for the Term Lookup Component on the </w:t>
      </w:r>
      <w:r>
        <w:rPr>
          <w:b/>
        </w:rPr>
        <w:t>inputColumn</w:t>
      </w:r>
      <w:r>
        <w:t xml:space="preserve"> element, in addition to any restrictions on the element value. These restrictions MUST be followed.</w:t>
      </w:r>
    </w:p>
    <w:tbl>
      <w:tblPr>
        <w:tblStyle w:val="Table-ShadedHeader"/>
        <w:tblW w:w="0" w:type="auto"/>
        <w:tblLook w:val="04A0" w:firstRow="1" w:lastRow="0" w:firstColumn="1" w:lastColumn="0" w:noHBand="0" w:noVBand="1"/>
      </w:tblPr>
      <w:tblGrid>
        <w:gridCol w:w="2116"/>
        <w:gridCol w:w="7359"/>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t>Name attribute value</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r>
              <w:t>InputColumnType</w:t>
            </w:r>
          </w:p>
        </w:tc>
        <w:tc>
          <w:tcPr>
            <w:tcW w:w="0" w:type="auto"/>
          </w:tcPr>
          <w:p w:rsidR="00E6416D" w:rsidRDefault="00C65AD5">
            <w:pPr>
              <w:pStyle w:val="TableBodyText"/>
            </w:pPr>
            <w:r>
              <w:t>An integer value that specifies the input column type. The allowed values are the following:</w:t>
            </w:r>
          </w:p>
          <w:p w:rsidR="00E6416D" w:rsidRDefault="00C65AD5">
            <w:pPr>
              <w:pStyle w:val="TableBodyText"/>
            </w:pPr>
            <w:r>
              <w:t xml:space="preserve">0 – </w:t>
            </w:r>
            <w:r>
              <w:t>Passthrough column.</w:t>
            </w:r>
          </w:p>
          <w:p w:rsidR="00E6416D" w:rsidRDefault="00C65AD5">
            <w:pPr>
              <w:pStyle w:val="TableBodyText"/>
            </w:pPr>
            <w:r>
              <w:t>1 – Lookup column.</w:t>
            </w:r>
          </w:p>
          <w:p w:rsidR="00E6416D" w:rsidRDefault="00C65AD5">
            <w:pPr>
              <w:pStyle w:val="TableBodyText"/>
            </w:pPr>
            <w:r>
              <w:t>2 – Passthrough and lookup column.</w:t>
            </w:r>
          </w:p>
        </w:tc>
      </w:tr>
    </w:tbl>
    <w:p w:rsidR="00E6416D" w:rsidRDefault="00C65AD5">
      <w:r>
        <w:rPr>
          <w:b/>
        </w:rPr>
        <w:t xml:space="preserve">2.7.1.1.1.1.3.1.3.1.1.28   </w:t>
      </w:r>
      <w:r>
        <w:rPr>
          <w:b/>
          <w:u w:val="single"/>
        </w:rPr>
        <w:t>Union All Component inputColumn Element</w:t>
      </w:r>
      <w:bookmarkStart w:id="557" w:name="z1915c530de4745c7a5110981b4ea7a7a"/>
      <w:bookmarkEnd w:id="557"/>
    </w:p>
    <w:p w:rsidR="00E6416D" w:rsidRDefault="00C65AD5">
      <w:r>
        <w:t xml:space="preserve">The Union All Component </w:t>
      </w:r>
      <w:r>
        <w:rPr>
          <w:b/>
        </w:rPr>
        <w:t>inputColumn</w:t>
      </w:r>
      <w:r>
        <w:t xml:space="preserve"> element MUST NOT use any </w:t>
      </w:r>
      <w:r>
        <w:rPr>
          <w:b/>
        </w:rPr>
        <w:t>name</w:t>
      </w:r>
      <w:r>
        <w:t xml:space="preserve"> attribute value on a </w:t>
      </w:r>
      <w:r>
        <w:rPr>
          <w:b/>
        </w:rPr>
        <w:t>property</w:t>
      </w:r>
      <w:r>
        <w:t xml:space="preserve"> element except for</w:t>
      </w:r>
      <w:r>
        <w:t xml:space="preserve"> those that are listed in the table in this section.</w:t>
      </w:r>
    </w:p>
    <w:p w:rsidR="00E6416D" w:rsidRDefault="00C65AD5">
      <w:r>
        <w:t xml:space="preserve">The following table specifies the </w:t>
      </w:r>
      <w:r>
        <w:rPr>
          <w:b/>
        </w:rPr>
        <w:t>name</w:t>
      </w:r>
      <w:r>
        <w:t xml:space="preserve"> attribute values that are allowed for the Union All Component on the </w:t>
      </w:r>
      <w:r>
        <w:rPr>
          <w:b/>
        </w:rPr>
        <w:t>inputColumn</w:t>
      </w:r>
      <w:r>
        <w:t xml:space="preserve"> element, in addition to any restrictions on the element value. These restrictions M</w:t>
      </w:r>
      <w:r>
        <w:t>UST be followed.</w:t>
      </w:r>
    </w:p>
    <w:tbl>
      <w:tblPr>
        <w:tblStyle w:val="Table-ShadedHeader"/>
        <w:tblW w:w="0" w:type="auto"/>
        <w:tblLook w:val="04A0" w:firstRow="1" w:lastRow="0" w:firstColumn="1" w:lastColumn="0" w:noHBand="0" w:noVBand="1"/>
      </w:tblPr>
      <w:tblGrid>
        <w:gridCol w:w="2207"/>
        <w:gridCol w:w="7268"/>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lastRenderedPageBreak/>
              <w:t>Name attribute value</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r>
              <w:t>OutputColumnLineageID</w:t>
            </w:r>
          </w:p>
        </w:tc>
        <w:tc>
          <w:tcPr>
            <w:tcW w:w="0" w:type="auto"/>
          </w:tcPr>
          <w:p w:rsidR="00E6416D" w:rsidRDefault="00C65AD5">
            <w:pPr>
              <w:pStyle w:val="TableBodyText"/>
            </w:pPr>
            <w:r>
              <w:t>An integer value that specifies the lineage identifier of the corresponding output column.</w:t>
            </w:r>
          </w:p>
        </w:tc>
      </w:tr>
    </w:tbl>
    <w:p w:rsidR="00E6416D" w:rsidRDefault="00C65AD5">
      <w:r>
        <w:rPr>
          <w:b/>
        </w:rPr>
        <w:t xml:space="preserve">2.7.1.1.1.1.3.1.3.1.1.29   </w:t>
      </w:r>
      <w:r>
        <w:rPr>
          <w:b/>
          <w:u w:val="single"/>
        </w:rPr>
        <w:t>Unpivot Component inputColumn Element</w:t>
      </w:r>
      <w:bookmarkStart w:id="558" w:name="z81c869aef28c424f828d8806667b4d0e"/>
      <w:bookmarkEnd w:id="558"/>
    </w:p>
    <w:p w:rsidR="00E6416D" w:rsidRDefault="00C65AD5">
      <w:r>
        <w:t xml:space="preserve">The Unpivot Component </w:t>
      </w:r>
      <w:r>
        <w:rPr>
          <w:b/>
        </w:rPr>
        <w:t>inputColumn</w:t>
      </w:r>
      <w:r>
        <w:t xml:space="preserve"> element MUST NOT use any </w:t>
      </w:r>
      <w:r>
        <w:rPr>
          <w:b/>
        </w:rPr>
        <w:t>name</w:t>
      </w:r>
      <w:r>
        <w:t xml:space="preserve"> attribute value on a </w:t>
      </w:r>
      <w:r>
        <w:rPr>
          <w:b/>
        </w:rPr>
        <w:t>property</w:t>
      </w:r>
      <w:r>
        <w:t xml:space="preserve"> element except for those that are listed in the table in this section.</w:t>
      </w:r>
    </w:p>
    <w:p w:rsidR="00E6416D" w:rsidRDefault="00C65AD5">
      <w:r>
        <w:t xml:space="preserve">The following table specifies the </w:t>
      </w:r>
      <w:r>
        <w:rPr>
          <w:b/>
        </w:rPr>
        <w:t>name</w:t>
      </w:r>
      <w:r>
        <w:t xml:space="preserve"> attribute values that are allowed for the Unpivot Component on the </w:t>
      </w:r>
      <w:r>
        <w:rPr>
          <w:b/>
        </w:rPr>
        <w:t>inputCo</w:t>
      </w:r>
      <w:r>
        <w:rPr>
          <w:b/>
        </w:rPr>
        <w:t>lumn</w:t>
      </w:r>
      <w:r>
        <w:t xml:space="preserve"> element, in addition to any restrictions on the element value. These restrictions MUST be followed.</w:t>
      </w:r>
    </w:p>
    <w:tbl>
      <w:tblPr>
        <w:tblStyle w:val="Table-ShadedHeader"/>
        <w:tblW w:w="0" w:type="auto"/>
        <w:tblLook w:val="04A0" w:firstRow="1" w:lastRow="0" w:firstColumn="1" w:lastColumn="0" w:noHBand="0" w:noVBand="1"/>
      </w:tblPr>
      <w:tblGrid>
        <w:gridCol w:w="2107"/>
        <w:gridCol w:w="7368"/>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t>Name attribute value</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r>
              <w:t>DestinationColumn</w:t>
            </w:r>
          </w:p>
        </w:tc>
        <w:tc>
          <w:tcPr>
            <w:tcW w:w="0" w:type="auto"/>
          </w:tcPr>
          <w:p w:rsidR="00E6416D" w:rsidRDefault="00C65AD5">
            <w:pPr>
              <w:pStyle w:val="TableBodyText"/>
            </w:pPr>
            <w:r>
              <w:t>An integer value that specifies the lineage identifier of the corresponding output column.</w:t>
            </w:r>
            <w:bookmarkStart w:id="559" w:name="z118"/>
            <w:bookmarkStart w:id="560" w:name="Appendix_A_Target_58"/>
            <w:bookmarkEnd w:id="559"/>
            <w:r>
              <w:rPr>
                <w:rStyle w:val="Hyperlink"/>
              </w:rPr>
              <w:fldChar w:fldCharType="begin"/>
            </w:r>
            <w:r>
              <w:rPr>
                <w:rStyle w:val="Hyperlink"/>
                <w:szCs w:val="24"/>
              </w:rPr>
              <w:instrText xml:space="preserve"> HYPERL</w:instrText>
            </w:r>
            <w:r>
              <w:rPr>
                <w:rStyle w:val="Hyperlink"/>
                <w:szCs w:val="24"/>
              </w:rPr>
              <w:instrText xml:space="preserve">INK \l "Appendix_A_58" \o "Product behavior note 58" \h </w:instrText>
            </w:r>
            <w:r>
              <w:rPr>
                <w:rStyle w:val="Hyperlink"/>
              </w:rPr>
            </w:r>
            <w:r>
              <w:rPr>
                <w:rStyle w:val="Hyperlink"/>
                <w:szCs w:val="24"/>
              </w:rPr>
              <w:fldChar w:fldCharType="separate"/>
            </w:r>
            <w:r>
              <w:rPr>
                <w:rStyle w:val="Hyperlink"/>
              </w:rPr>
              <w:t>&lt;58&gt;</w:t>
            </w:r>
            <w:r>
              <w:rPr>
                <w:rStyle w:val="Hyperlink"/>
              </w:rPr>
              <w:fldChar w:fldCharType="end"/>
            </w:r>
            <w:bookmarkEnd w:id="560"/>
          </w:p>
        </w:tc>
      </w:tr>
      <w:tr w:rsidR="00E6416D" w:rsidTr="00E6416D">
        <w:tc>
          <w:tcPr>
            <w:tcW w:w="0" w:type="auto"/>
          </w:tcPr>
          <w:p w:rsidR="00E6416D" w:rsidRDefault="00C65AD5">
            <w:pPr>
              <w:pStyle w:val="TableBodyText"/>
            </w:pPr>
            <w:r>
              <w:t>PivotKeyValue</w:t>
            </w:r>
          </w:p>
        </w:tc>
        <w:tc>
          <w:tcPr>
            <w:tcW w:w="0" w:type="auto"/>
          </w:tcPr>
          <w:p w:rsidR="00E6416D" w:rsidRDefault="00C65AD5">
            <w:pPr>
              <w:pStyle w:val="TableBodyText"/>
            </w:pPr>
            <w:r>
              <w:t>A string value that specifies one of the pivot key values that is copied to an output column.</w:t>
            </w:r>
          </w:p>
        </w:tc>
      </w:tr>
    </w:tbl>
    <w:p w:rsidR="00E6416D" w:rsidRDefault="00C65AD5">
      <w:r>
        <w:rPr>
          <w:b/>
        </w:rPr>
        <w:t xml:space="preserve">2.7.1.1.1.1.3.1.3.1.1.30   </w:t>
      </w:r>
      <w:r>
        <w:rPr>
          <w:b/>
          <w:u w:val="single"/>
        </w:rPr>
        <w:t>ADO.NET Destination Component inputColumn Element</w:t>
      </w:r>
      <w:bookmarkStart w:id="561" w:name="zf9e6ed68cfa24df9944e9d520edc5a19"/>
      <w:bookmarkEnd w:id="561"/>
    </w:p>
    <w:p w:rsidR="00E6416D" w:rsidRDefault="00C65AD5">
      <w:r>
        <w:t xml:space="preserve">The ADO.Net Destination Component MUST NOT have any properties on the </w:t>
      </w:r>
      <w:r>
        <w:rPr>
          <w:b/>
        </w:rPr>
        <w:t>inputColumn</w:t>
      </w:r>
      <w:r>
        <w:t xml:space="preserve"> element.</w:t>
      </w:r>
    </w:p>
    <w:p w:rsidR="00E6416D" w:rsidRDefault="00C65AD5">
      <w:r>
        <w:rPr>
          <w:b/>
        </w:rPr>
        <w:t xml:space="preserve">2.7.1.1.1.1.3.1.3.1.1.31   </w:t>
      </w:r>
      <w:r>
        <w:rPr>
          <w:b/>
          <w:u w:val="single"/>
        </w:rPr>
        <w:t>Excel Destination Component inputColumn Element</w:t>
      </w:r>
      <w:bookmarkStart w:id="562" w:name="z96097fdad76a495f9a45ca5982768b4e"/>
      <w:bookmarkEnd w:id="562"/>
    </w:p>
    <w:p w:rsidR="00E6416D" w:rsidRDefault="00C65AD5">
      <w:r>
        <w:t xml:space="preserve">The Excel Destination Component MUST NOT have any properties on the </w:t>
      </w:r>
      <w:r>
        <w:rPr>
          <w:b/>
        </w:rPr>
        <w:t>inputColumn</w:t>
      </w:r>
      <w:r>
        <w:t xml:space="preserve"> element.</w:t>
      </w:r>
    </w:p>
    <w:p w:rsidR="00E6416D" w:rsidRDefault="00C65AD5">
      <w:r>
        <w:rPr>
          <w:b/>
        </w:rPr>
        <w:t>2</w:t>
      </w:r>
      <w:r>
        <w:rPr>
          <w:b/>
        </w:rPr>
        <w:t xml:space="preserve">.7.1.1.1.1.3.1.3.1.1.32   </w:t>
      </w:r>
      <w:r>
        <w:rPr>
          <w:b/>
          <w:u w:val="single"/>
        </w:rPr>
        <w:t>Flat File Destination Component inputColumn Element</w:t>
      </w:r>
      <w:bookmarkStart w:id="563" w:name="zf643f7459e054015b79ed015a1bb4ecb"/>
      <w:bookmarkEnd w:id="563"/>
    </w:p>
    <w:p w:rsidR="00E6416D" w:rsidRDefault="00C65AD5">
      <w:r>
        <w:t xml:space="preserve">The Flat File Destination Component MUST NOT have any properties on the </w:t>
      </w:r>
      <w:r>
        <w:rPr>
          <w:b/>
        </w:rPr>
        <w:t>inputColumn</w:t>
      </w:r>
      <w:r>
        <w:t xml:space="preserve"> element.</w:t>
      </w:r>
    </w:p>
    <w:p w:rsidR="00E6416D" w:rsidRDefault="00C65AD5">
      <w:r>
        <w:rPr>
          <w:b/>
        </w:rPr>
        <w:t xml:space="preserve">2.7.1.1.1.1.3.1.3.1.1.33   </w:t>
      </w:r>
      <w:r>
        <w:rPr>
          <w:b/>
          <w:u w:val="single"/>
        </w:rPr>
        <w:t>OLE DB Destination Component inputColumn Element</w:t>
      </w:r>
      <w:bookmarkStart w:id="564" w:name="z33eb2d2e553c4d6593dbddf3c408a124"/>
      <w:bookmarkEnd w:id="564"/>
    </w:p>
    <w:p w:rsidR="00E6416D" w:rsidRDefault="00C65AD5">
      <w:r>
        <w:t xml:space="preserve">The OLE DB Destination Component MUST NOT have any properties on the </w:t>
      </w:r>
      <w:r>
        <w:rPr>
          <w:b/>
        </w:rPr>
        <w:t>inputColumn</w:t>
      </w:r>
      <w:r>
        <w:t xml:space="preserve"> element.</w:t>
      </w:r>
    </w:p>
    <w:p w:rsidR="00E6416D" w:rsidRDefault="00C65AD5">
      <w:r>
        <w:rPr>
          <w:b/>
        </w:rPr>
        <w:t xml:space="preserve">2.7.1.1.1.1.3.1.3.1.1.34   </w:t>
      </w:r>
      <w:r>
        <w:rPr>
          <w:b/>
          <w:u w:val="single"/>
        </w:rPr>
        <w:t>DataReader Destination Component inputColumn Element</w:t>
      </w:r>
      <w:bookmarkStart w:id="565" w:name="z310cc76ab8d845d8bfe7e7cddf798ac9"/>
      <w:bookmarkEnd w:id="565"/>
    </w:p>
    <w:p w:rsidR="00E6416D" w:rsidRDefault="00C65AD5">
      <w:r>
        <w:t xml:space="preserve">The DataReader Destination Component MUST NOT have any properties on the </w:t>
      </w:r>
      <w:r>
        <w:rPr>
          <w:b/>
        </w:rPr>
        <w:t>inputColumn</w:t>
      </w:r>
      <w:r>
        <w:t xml:space="preserve"> e</w:t>
      </w:r>
      <w:r>
        <w:t>lement.</w:t>
      </w:r>
    </w:p>
    <w:p w:rsidR="00E6416D" w:rsidRDefault="00C65AD5">
      <w:r>
        <w:rPr>
          <w:b/>
        </w:rPr>
        <w:t xml:space="preserve">2.7.1.1.1.1.3.1.3.1.1.35   </w:t>
      </w:r>
      <w:r>
        <w:rPr>
          <w:b/>
          <w:u w:val="single"/>
        </w:rPr>
        <w:t>Data Mining Model Training Destination Component inputColumn Element</w:t>
      </w:r>
      <w:bookmarkStart w:id="566" w:name="zd750c91034314691938ef83d7ba3e82c"/>
      <w:bookmarkEnd w:id="566"/>
    </w:p>
    <w:p w:rsidR="00E6416D" w:rsidRDefault="00C65AD5">
      <w:r>
        <w:t xml:space="preserve">The Data Mining Model Training Destination Component MUST NOT have any properties on the </w:t>
      </w:r>
      <w:r>
        <w:rPr>
          <w:b/>
        </w:rPr>
        <w:t>inputColumn</w:t>
      </w:r>
      <w:r>
        <w:t xml:space="preserve"> element.</w:t>
      </w:r>
    </w:p>
    <w:p w:rsidR="00E6416D" w:rsidRDefault="00C65AD5">
      <w:r>
        <w:rPr>
          <w:b/>
        </w:rPr>
        <w:t xml:space="preserve">2.7.1.1.1.1.3.1.3.1.1.36   </w:t>
      </w:r>
      <w:r>
        <w:rPr>
          <w:b/>
          <w:u w:val="single"/>
        </w:rPr>
        <w:t>Dimension Proce</w:t>
      </w:r>
      <w:r>
        <w:rPr>
          <w:b/>
          <w:u w:val="single"/>
        </w:rPr>
        <w:t>ssing Destination Component inputColumn Element</w:t>
      </w:r>
      <w:bookmarkStart w:id="567" w:name="z622d9f2681e04271bd1bafa3d3b86638"/>
      <w:bookmarkEnd w:id="567"/>
    </w:p>
    <w:p w:rsidR="00E6416D" w:rsidRDefault="00C65AD5">
      <w:r>
        <w:t xml:space="preserve">The Dimension Processing Destination Component MUST NOT have any properties on the </w:t>
      </w:r>
      <w:r>
        <w:rPr>
          <w:b/>
        </w:rPr>
        <w:t>inputColumn</w:t>
      </w:r>
      <w:r>
        <w:t xml:space="preserve"> element.</w:t>
      </w:r>
    </w:p>
    <w:p w:rsidR="00E6416D" w:rsidRDefault="00C65AD5">
      <w:r>
        <w:rPr>
          <w:b/>
        </w:rPr>
        <w:t xml:space="preserve">2.7.1.1.1.1.3.1.3.1.1.37   </w:t>
      </w:r>
      <w:r>
        <w:rPr>
          <w:b/>
          <w:u w:val="single"/>
        </w:rPr>
        <w:t>Partition Processing Destination Component inputColumn Element</w:t>
      </w:r>
      <w:bookmarkStart w:id="568" w:name="zedeb38212a96472c808e2d7be73dc5e7"/>
      <w:bookmarkEnd w:id="568"/>
    </w:p>
    <w:p w:rsidR="00E6416D" w:rsidRDefault="00C65AD5">
      <w:r>
        <w:t xml:space="preserve">The Partition </w:t>
      </w:r>
      <w:r>
        <w:t xml:space="preserve">Processing Destination Component MUST NOT have any properties on the </w:t>
      </w:r>
      <w:r>
        <w:rPr>
          <w:b/>
        </w:rPr>
        <w:t>inputColumn</w:t>
      </w:r>
      <w:r>
        <w:t xml:space="preserve"> element.</w:t>
      </w:r>
    </w:p>
    <w:p w:rsidR="00E6416D" w:rsidRDefault="00C65AD5">
      <w:r>
        <w:rPr>
          <w:b/>
        </w:rPr>
        <w:lastRenderedPageBreak/>
        <w:t xml:space="preserve">2.7.1.1.1.1.3.1.3.1.1.38   </w:t>
      </w:r>
      <w:r>
        <w:rPr>
          <w:b/>
          <w:u w:val="single"/>
        </w:rPr>
        <w:t>Raw File Destination Component inputColumn Element</w:t>
      </w:r>
      <w:bookmarkStart w:id="569" w:name="ze85b9020a62f4d97a0fb61c71089f3fc"/>
      <w:bookmarkEnd w:id="569"/>
    </w:p>
    <w:p w:rsidR="00E6416D" w:rsidRDefault="00C65AD5">
      <w:r>
        <w:t xml:space="preserve">The Raw File Destination Component MUST NOT have any properties on the </w:t>
      </w:r>
      <w:r>
        <w:rPr>
          <w:b/>
        </w:rPr>
        <w:t>inputColumn</w:t>
      </w:r>
      <w:r>
        <w:t xml:space="preserve"> eleme</w:t>
      </w:r>
      <w:r>
        <w:t>nt.</w:t>
      </w:r>
    </w:p>
    <w:p w:rsidR="00E6416D" w:rsidRDefault="00C65AD5">
      <w:r>
        <w:rPr>
          <w:b/>
        </w:rPr>
        <w:t xml:space="preserve">2.7.1.1.1.1.3.1.3.1.1.39   </w:t>
      </w:r>
      <w:r>
        <w:rPr>
          <w:b/>
          <w:u w:val="single"/>
        </w:rPr>
        <w:t>RecordSet Destination Component inputColumn Element</w:t>
      </w:r>
      <w:bookmarkStart w:id="570" w:name="z4f6da6b91f1640ed890942368be1e135"/>
      <w:bookmarkEnd w:id="570"/>
    </w:p>
    <w:p w:rsidR="00E6416D" w:rsidRDefault="00C65AD5">
      <w:r>
        <w:t xml:space="preserve">The RecordSet Destination Component MUST NOT have any properties on the </w:t>
      </w:r>
      <w:r>
        <w:rPr>
          <w:b/>
        </w:rPr>
        <w:t>inputColumn</w:t>
      </w:r>
      <w:r>
        <w:t xml:space="preserve"> element.</w:t>
      </w:r>
    </w:p>
    <w:p w:rsidR="00E6416D" w:rsidRDefault="00C65AD5">
      <w:r>
        <w:rPr>
          <w:b/>
        </w:rPr>
        <w:t xml:space="preserve">2.7.1.1.1.1.3.1.3.1.1.40   </w:t>
      </w:r>
      <w:r>
        <w:rPr>
          <w:b/>
          <w:u w:val="single"/>
        </w:rPr>
        <w:t xml:space="preserve">SQL Server Compact Destination Component inputColumn </w:t>
      </w:r>
      <w:r>
        <w:rPr>
          <w:b/>
          <w:u w:val="single"/>
        </w:rPr>
        <w:t>Element</w:t>
      </w:r>
      <w:bookmarkStart w:id="571" w:name="zb27147a1a2ba4f3187f67bb3c302ba25"/>
      <w:bookmarkEnd w:id="571"/>
    </w:p>
    <w:p w:rsidR="00E6416D" w:rsidRDefault="00C65AD5">
      <w:r>
        <w:t xml:space="preserve">The SQL Server Compact Destination Component MUST NOT have any properties on the </w:t>
      </w:r>
      <w:r>
        <w:rPr>
          <w:b/>
        </w:rPr>
        <w:t>inputColumn</w:t>
      </w:r>
      <w:r>
        <w:t xml:space="preserve"> element.</w:t>
      </w:r>
    </w:p>
    <w:p w:rsidR="00E6416D" w:rsidRDefault="00C65AD5">
      <w:r>
        <w:rPr>
          <w:b/>
        </w:rPr>
        <w:t xml:space="preserve">2.7.1.1.1.1.3.1.3.1.1.41   </w:t>
      </w:r>
      <w:r>
        <w:rPr>
          <w:b/>
          <w:u w:val="single"/>
        </w:rPr>
        <w:t>SQL Server Destination Component inputColumn Element</w:t>
      </w:r>
      <w:bookmarkStart w:id="572" w:name="z162a8c68cafd47ab9230be19d59642ea"/>
      <w:bookmarkEnd w:id="572"/>
    </w:p>
    <w:p w:rsidR="00E6416D" w:rsidRDefault="00C65AD5">
      <w:r>
        <w:t xml:space="preserve">The SQL Server Destination Component MUST NOT have any properties </w:t>
      </w:r>
      <w:r>
        <w:t xml:space="preserve">on the </w:t>
      </w:r>
      <w:r>
        <w:rPr>
          <w:b/>
        </w:rPr>
        <w:t>inputColumn</w:t>
      </w:r>
      <w:r>
        <w:t xml:space="preserve"> element.</w:t>
      </w:r>
    </w:p>
    <w:p w:rsidR="00E6416D" w:rsidRDefault="00C65AD5">
      <w:r>
        <w:rPr>
          <w:b/>
        </w:rPr>
        <w:t xml:space="preserve">2.7.1.1.1.1.3.1.3.2   </w:t>
      </w:r>
      <w:r>
        <w:rPr>
          <w:b/>
          <w:u w:val="single"/>
        </w:rPr>
        <w:t>PipelineComponentUsageTypeEnum</w:t>
      </w:r>
      <w:bookmarkStart w:id="573" w:name="z166c9b7bb7ec4e6f89a386c234b3f85e"/>
      <w:bookmarkEnd w:id="573"/>
    </w:p>
    <w:p w:rsidR="00E6416D" w:rsidRDefault="00C65AD5">
      <w:r>
        <w:t xml:space="preserve">The </w:t>
      </w:r>
      <w:r>
        <w:rPr>
          <w:b/>
        </w:rPr>
        <w:t>PipelineComponentUsageTypeEnum</w:t>
      </w:r>
      <w:r>
        <w:t xml:space="preserve"> type contains the enumeration values for the </w:t>
      </w:r>
      <w:r>
        <w:rPr>
          <w:b/>
        </w:rPr>
        <w:t>usageType</w:t>
      </w:r>
      <w:r>
        <w:t xml:space="preserve"> attribute.</w:t>
      </w:r>
    </w:p>
    <w:p w:rsidR="00E6416D" w:rsidRDefault="00C65AD5">
      <w:r>
        <w:t xml:space="preserve">The following is the XSD for the </w:t>
      </w:r>
      <w:r>
        <w:rPr>
          <w:b/>
        </w:rPr>
        <w:t>PipelineComponentUsageTypeEnum</w:t>
      </w:r>
      <w:r>
        <w:t xml:space="preserve"> type.</w:t>
      </w:r>
    </w:p>
    <w:p w:rsidR="00E6416D" w:rsidRDefault="00C65AD5">
      <w:pPr>
        <w:pStyle w:val="Code"/>
        <w:numPr>
          <w:ilvl w:val="0"/>
          <w:numId w:val="0"/>
        </w:numPr>
        <w:ind w:left="360"/>
      </w:pPr>
      <w:r>
        <w:t xml:space="preserve">  &lt;x</w:t>
      </w:r>
      <w:r>
        <w:t>s:simpleType name="PipelineComponentUsageTypeEnum"&gt;</w:t>
      </w:r>
    </w:p>
    <w:p w:rsidR="00E6416D" w:rsidRDefault="00C65AD5">
      <w:pPr>
        <w:pStyle w:val="Code"/>
        <w:numPr>
          <w:ilvl w:val="0"/>
          <w:numId w:val="0"/>
        </w:numPr>
        <w:ind w:left="360"/>
      </w:pPr>
      <w:r>
        <w:t xml:space="preserve">    &lt;xs:restriction base="xs:string"&gt;</w:t>
      </w:r>
    </w:p>
    <w:p w:rsidR="00E6416D" w:rsidRDefault="00C65AD5">
      <w:pPr>
        <w:pStyle w:val="Code"/>
        <w:numPr>
          <w:ilvl w:val="0"/>
          <w:numId w:val="0"/>
        </w:numPr>
        <w:ind w:left="360"/>
      </w:pPr>
      <w:r>
        <w:t xml:space="preserve">      &lt;xs:enumeration value="readOnly"/&gt;</w:t>
      </w:r>
    </w:p>
    <w:p w:rsidR="00E6416D" w:rsidRDefault="00C65AD5">
      <w:pPr>
        <w:pStyle w:val="Code"/>
        <w:numPr>
          <w:ilvl w:val="0"/>
          <w:numId w:val="0"/>
        </w:numPr>
        <w:ind w:left="360"/>
      </w:pPr>
      <w:r>
        <w:t xml:space="preserve">      &lt;xs:enumeration value="readWrite"/&gt;</w:t>
      </w:r>
    </w:p>
    <w:p w:rsidR="00E6416D" w:rsidRDefault="00C65AD5">
      <w:pPr>
        <w:pStyle w:val="Code"/>
        <w:numPr>
          <w:ilvl w:val="0"/>
          <w:numId w:val="0"/>
        </w:numPr>
        <w:ind w:left="360"/>
      </w:pPr>
      <w:r>
        <w:t xml:space="preserve">      &lt;xs:enumeration value="Ignored"/&gt;</w:t>
      </w:r>
    </w:p>
    <w:p w:rsidR="00E6416D" w:rsidRDefault="00C65AD5">
      <w:pPr>
        <w:pStyle w:val="Code"/>
        <w:numPr>
          <w:ilvl w:val="0"/>
          <w:numId w:val="0"/>
        </w:numPr>
        <w:ind w:left="360"/>
      </w:pPr>
      <w:r>
        <w:t xml:space="preserve">    &lt;/xs:restriction&gt;</w:t>
      </w:r>
    </w:p>
    <w:p w:rsidR="00E6416D" w:rsidRDefault="00C65AD5">
      <w:pPr>
        <w:pStyle w:val="Code"/>
        <w:numPr>
          <w:ilvl w:val="0"/>
          <w:numId w:val="0"/>
        </w:numPr>
        <w:ind w:left="360"/>
      </w:pPr>
      <w:r>
        <w:t xml:space="preserve">  &lt;/xs:simpleType&gt;</w:t>
      </w:r>
    </w:p>
    <w:p w:rsidR="00E6416D" w:rsidRDefault="00C65AD5">
      <w:r>
        <w:t>Th</w:t>
      </w:r>
      <w:r>
        <w:t xml:space="preserve">e following table specifies the enumeration values for the </w:t>
      </w:r>
      <w:r>
        <w:rPr>
          <w:b/>
        </w:rPr>
        <w:t>PipelineComponentUsageTypeEnum</w:t>
      </w:r>
      <w:r>
        <w:t xml:space="preserve"> type. </w:t>
      </w:r>
    </w:p>
    <w:tbl>
      <w:tblPr>
        <w:tblStyle w:val="Table-ShadedHeader"/>
        <w:tblW w:w="0" w:type="auto"/>
        <w:tblLook w:val="04A0" w:firstRow="1" w:lastRow="0" w:firstColumn="1" w:lastColumn="0" w:noHBand="0" w:noVBand="1"/>
      </w:tblPr>
      <w:tblGrid>
        <w:gridCol w:w="1922"/>
        <w:gridCol w:w="5757"/>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t>Enumeration value</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r>
              <w:t>readOnly</w:t>
            </w:r>
          </w:p>
        </w:tc>
        <w:tc>
          <w:tcPr>
            <w:tcW w:w="0" w:type="auto"/>
          </w:tcPr>
          <w:p w:rsidR="00E6416D" w:rsidRDefault="00C65AD5">
            <w:pPr>
              <w:pStyle w:val="TableBodyText"/>
            </w:pPr>
            <w:r>
              <w:t>The column is read-only.</w:t>
            </w:r>
          </w:p>
        </w:tc>
      </w:tr>
      <w:tr w:rsidR="00E6416D" w:rsidTr="00E6416D">
        <w:tc>
          <w:tcPr>
            <w:tcW w:w="0" w:type="auto"/>
          </w:tcPr>
          <w:p w:rsidR="00E6416D" w:rsidRDefault="00C65AD5">
            <w:pPr>
              <w:pStyle w:val="TableBodyText"/>
            </w:pPr>
            <w:r>
              <w:t>readWrite</w:t>
            </w:r>
          </w:p>
        </w:tc>
        <w:tc>
          <w:tcPr>
            <w:tcW w:w="0" w:type="auto"/>
          </w:tcPr>
          <w:p w:rsidR="00E6416D" w:rsidRDefault="00C65AD5">
            <w:pPr>
              <w:pStyle w:val="TableBodyText"/>
            </w:pPr>
            <w:r>
              <w:t>The column is available for read operations and for write operations.</w:t>
            </w:r>
          </w:p>
        </w:tc>
      </w:tr>
      <w:tr w:rsidR="00E6416D" w:rsidTr="00E6416D">
        <w:tc>
          <w:tcPr>
            <w:tcW w:w="0" w:type="auto"/>
          </w:tcPr>
          <w:p w:rsidR="00E6416D" w:rsidRDefault="00C65AD5">
            <w:pPr>
              <w:pStyle w:val="TableBodyText"/>
            </w:pPr>
            <w:r>
              <w:t>Ignored</w:t>
            </w:r>
          </w:p>
        </w:tc>
        <w:tc>
          <w:tcPr>
            <w:tcW w:w="0" w:type="auto"/>
          </w:tcPr>
          <w:p w:rsidR="00E6416D" w:rsidRDefault="00C65AD5">
            <w:pPr>
              <w:pStyle w:val="TableBodyText"/>
            </w:pPr>
            <w:r>
              <w:t xml:space="preserve">The </w:t>
            </w:r>
            <w:r>
              <w:t>column is ignored.</w:t>
            </w:r>
          </w:p>
        </w:tc>
      </w:tr>
    </w:tbl>
    <w:p w:rsidR="00E6416D" w:rsidRDefault="00E6416D"/>
    <w:p w:rsidR="00E6416D" w:rsidRDefault="00C65AD5">
      <w:pPr>
        <w:pStyle w:val="Heading9"/>
      </w:pPr>
      <w:bookmarkStart w:id="574" w:name="section_90095f2244534086a5a91033c12a2de3"/>
      <w:bookmarkStart w:id="575" w:name="_Toc86186306"/>
      <w:r>
        <w:t>PipelineComponentInputPropertiesType</w:t>
      </w:r>
      <w:bookmarkEnd w:id="574"/>
      <w:bookmarkEnd w:id="575"/>
    </w:p>
    <w:p w:rsidR="00E6416D" w:rsidRDefault="00C65AD5">
      <w:r>
        <w:t xml:space="preserve">The </w:t>
      </w:r>
      <w:r>
        <w:rPr>
          <w:b/>
        </w:rPr>
        <w:t xml:space="preserve">PipelineComponentInputPropertiesType </w:t>
      </w:r>
      <w:r>
        <w:t xml:space="preserve">complex type specifies a collection of properties for an </w:t>
      </w:r>
      <w:r>
        <w:rPr>
          <w:b/>
        </w:rPr>
        <w:t>input</w:t>
      </w:r>
      <w:r>
        <w:t xml:space="preserve"> element that is part of a Pipeline component.</w:t>
      </w:r>
    </w:p>
    <w:p w:rsidR="00E6416D" w:rsidRDefault="00C65AD5">
      <w:r>
        <w:t xml:space="preserve">The following is the XSD for the </w:t>
      </w:r>
      <w:r>
        <w:rPr>
          <w:b/>
        </w:rPr>
        <w:t>PipelineCompone</w:t>
      </w:r>
      <w:r>
        <w:rPr>
          <w:b/>
        </w:rPr>
        <w:t xml:space="preserve">ntInputPropertiesType </w:t>
      </w:r>
      <w:r>
        <w:t>complex type.</w:t>
      </w:r>
    </w:p>
    <w:p w:rsidR="00E6416D" w:rsidRDefault="00C65AD5">
      <w:pPr>
        <w:pStyle w:val="Code"/>
        <w:numPr>
          <w:ilvl w:val="0"/>
          <w:numId w:val="0"/>
        </w:numPr>
        <w:ind w:left="540" w:hanging="144"/>
      </w:pPr>
      <w:r>
        <w:t xml:space="preserve">  &lt;xs:complexType name="PipelineComponentInputPropertiesType"&gt;</w:t>
      </w:r>
    </w:p>
    <w:p w:rsidR="00E6416D" w:rsidRDefault="00C65AD5">
      <w:pPr>
        <w:pStyle w:val="Code"/>
        <w:numPr>
          <w:ilvl w:val="0"/>
          <w:numId w:val="0"/>
        </w:numPr>
        <w:ind w:left="540" w:hanging="144"/>
      </w:pPr>
      <w:r>
        <w:t xml:space="preserve">    &lt;xs:sequence&gt;</w:t>
      </w:r>
    </w:p>
    <w:p w:rsidR="00E6416D" w:rsidRDefault="00C65AD5">
      <w:pPr>
        <w:pStyle w:val="Code"/>
        <w:numPr>
          <w:ilvl w:val="0"/>
          <w:numId w:val="0"/>
        </w:numPr>
        <w:ind w:left="540" w:hanging="144"/>
      </w:pPr>
      <w:r>
        <w:t xml:space="preserve">      &lt;xs:element name="property" form="unqualified"</w:t>
      </w:r>
    </w:p>
    <w:p w:rsidR="00E6416D" w:rsidRDefault="00C65AD5">
      <w:pPr>
        <w:pStyle w:val="Code"/>
        <w:numPr>
          <w:ilvl w:val="0"/>
          <w:numId w:val="0"/>
        </w:numPr>
        <w:ind w:left="540" w:hanging="144"/>
      </w:pPr>
      <w:r>
        <w:t xml:space="preserve">                  type="DTS:PipelineComponentInputPropertyType"</w:t>
      </w:r>
    </w:p>
    <w:p w:rsidR="00E6416D" w:rsidRDefault="00C65AD5">
      <w:pPr>
        <w:pStyle w:val="Code"/>
        <w:numPr>
          <w:ilvl w:val="0"/>
          <w:numId w:val="0"/>
        </w:numPr>
        <w:ind w:left="540" w:hanging="144"/>
      </w:pPr>
      <w:r>
        <w:t xml:space="preserve">                  minO</w:t>
      </w:r>
      <w:r>
        <w:t>ccurs="0" maxOccurs="unbounded"/&gt;</w:t>
      </w:r>
    </w:p>
    <w:p w:rsidR="00E6416D" w:rsidRDefault="00C65AD5">
      <w:pPr>
        <w:pStyle w:val="Code"/>
        <w:numPr>
          <w:ilvl w:val="0"/>
          <w:numId w:val="0"/>
        </w:numPr>
        <w:ind w:left="540" w:hanging="144"/>
      </w:pPr>
      <w:r>
        <w:t xml:space="preserve">    &lt;/xs:sequence&gt;</w:t>
      </w:r>
    </w:p>
    <w:p w:rsidR="00E6416D" w:rsidRDefault="00C65AD5">
      <w:pPr>
        <w:pStyle w:val="Code"/>
        <w:numPr>
          <w:ilvl w:val="0"/>
          <w:numId w:val="0"/>
        </w:numPr>
        <w:ind w:left="540" w:hanging="144"/>
      </w:pPr>
      <w:r>
        <w:lastRenderedPageBreak/>
        <w:t xml:space="preserve">  &lt;/xs:complexType&gt;</w:t>
      </w:r>
    </w:p>
    <w:p w:rsidR="00E6416D" w:rsidRDefault="00C65AD5">
      <w:r>
        <w:t xml:space="preserve">The following table specifies the elements of the </w:t>
      </w:r>
      <w:r>
        <w:rPr>
          <w:b/>
        </w:rPr>
        <w:t xml:space="preserve">PipelineComponentInputPropertiesType </w:t>
      </w:r>
      <w:r>
        <w:t>complex type.</w:t>
      </w:r>
    </w:p>
    <w:tbl>
      <w:tblPr>
        <w:tblStyle w:val="Table-ShadedHeader"/>
        <w:tblW w:w="0" w:type="auto"/>
        <w:tblLook w:val="04A0" w:firstRow="1" w:lastRow="0" w:firstColumn="1" w:lastColumn="0" w:noHBand="0" w:noVBand="1"/>
      </w:tblPr>
      <w:tblGrid>
        <w:gridCol w:w="963"/>
        <w:gridCol w:w="3276"/>
        <w:gridCol w:w="5236"/>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t>Element</w:t>
            </w:r>
          </w:p>
        </w:tc>
        <w:tc>
          <w:tcPr>
            <w:tcW w:w="0" w:type="auto"/>
          </w:tcPr>
          <w:p w:rsidR="00E6416D" w:rsidRDefault="00C65AD5">
            <w:pPr>
              <w:pStyle w:val="TableHeaderText"/>
            </w:pPr>
            <w:r>
              <w:t>Type definition</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r>
              <w:t>property</w:t>
            </w:r>
          </w:p>
        </w:tc>
        <w:tc>
          <w:tcPr>
            <w:tcW w:w="0" w:type="auto"/>
          </w:tcPr>
          <w:p w:rsidR="00E6416D" w:rsidRDefault="00C65AD5">
            <w:pPr>
              <w:pStyle w:val="TableBodyText"/>
            </w:pPr>
            <w:hyperlink w:anchor="Section_dbe769902c8e40baa071b05612ea52b3" w:history="1">
              <w:r>
                <w:rPr>
                  <w:rStyle w:val="Hyperlink"/>
                </w:rPr>
                <w:t>PipelineComponentInputPropertyType</w:t>
              </w:r>
            </w:hyperlink>
          </w:p>
        </w:tc>
        <w:tc>
          <w:tcPr>
            <w:tcW w:w="0" w:type="auto"/>
          </w:tcPr>
          <w:p w:rsidR="00E6416D" w:rsidRDefault="00C65AD5">
            <w:pPr>
              <w:pStyle w:val="TableBodyText"/>
            </w:pPr>
            <w:r>
              <w:t xml:space="preserve">A complex type that specifies a single property within a collection of input properties for an </w:t>
            </w:r>
            <w:r>
              <w:rPr>
                <w:b/>
              </w:rPr>
              <w:t>input</w:t>
            </w:r>
            <w:r>
              <w:t xml:space="preserve"> element of a Pipeline component.</w:t>
            </w:r>
          </w:p>
        </w:tc>
      </w:tr>
    </w:tbl>
    <w:p w:rsidR="00E6416D" w:rsidRDefault="00E6416D"/>
    <w:p w:rsidR="00E6416D" w:rsidRDefault="00C65AD5">
      <w:pPr>
        <w:pStyle w:val="Heading9"/>
      </w:pPr>
      <w:bookmarkStart w:id="576" w:name="section_dbe769902c8e40baa071b05612ea52b3"/>
      <w:bookmarkStart w:id="577" w:name="_Toc86186307"/>
      <w:r>
        <w:t>PipelineComponentInputPrope</w:t>
      </w:r>
      <w:r>
        <w:t>rtyType</w:t>
      </w:r>
      <w:bookmarkEnd w:id="576"/>
      <w:bookmarkEnd w:id="577"/>
    </w:p>
    <w:p w:rsidR="00E6416D" w:rsidRDefault="00C65AD5">
      <w:r>
        <w:t xml:space="preserve">The </w:t>
      </w:r>
      <w:r>
        <w:rPr>
          <w:b/>
        </w:rPr>
        <w:t xml:space="preserve">PipelineComponentInputPropertyType </w:t>
      </w:r>
      <w:r>
        <w:t>complex type specifies the structure in which the value for a single property of an input of a component is held. All inputs do not use the same set of properties, so this general structure is designed to hold</w:t>
      </w:r>
      <w:r>
        <w:t xml:space="preserve"> the variety of properties that an input can have.</w:t>
      </w:r>
    </w:p>
    <w:p w:rsidR="00E6416D" w:rsidRDefault="00C65AD5">
      <w:r>
        <w:t xml:space="preserve">The following is the XSD for the </w:t>
      </w:r>
      <w:r>
        <w:rPr>
          <w:b/>
        </w:rPr>
        <w:t>PipelineComponentInputPropertyType</w:t>
      </w:r>
      <w:r>
        <w:t xml:space="preserve"> complex type.</w:t>
      </w:r>
    </w:p>
    <w:p w:rsidR="00E6416D" w:rsidRDefault="00C65AD5">
      <w:pPr>
        <w:pStyle w:val="Code"/>
        <w:numPr>
          <w:ilvl w:val="0"/>
          <w:numId w:val="0"/>
        </w:numPr>
        <w:ind w:left="360"/>
      </w:pPr>
      <w:r>
        <w:t xml:space="preserve">  &lt;xs:complexType name="PipelineComponentInputPropertyType"</w:t>
      </w:r>
    </w:p>
    <w:p w:rsidR="00E6416D" w:rsidRDefault="00C65AD5">
      <w:pPr>
        <w:pStyle w:val="Code"/>
        <w:numPr>
          <w:ilvl w:val="0"/>
          <w:numId w:val="0"/>
        </w:numPr>
        <w:ind w:left="360"/>
      </w:pPr>
      <w:r>
        <w:t xml:space="preserve">                  mixed="true"&gt;</w:t>
      </w:r>
    </w:p>
    <w:p w:rsidR="00E6416D" w:rsidRDefault="00C65AD5">
      <w:pPr>
        <w:pStyle w:val="Code"/>
        <w:numPr>
          <w:ilvl w:val="0"/>
          <w:numId w:val="0"/>
        </w:numPr>
        <w:ind w:left="360"/>
      </w:pPr>
      <w:r>
        <w:t xml:space="preserve">    &lt;xs:sequence&gt;</w:t>
      </w:r>
    </w:p>
    <w:p w:rsidR="00E6416D" w:rsidRDefault="00C65AD5">
      <w:pPr>
        <w:pStyle w:val="Code"/>
        <w:numPr>
          <w:ilvl w:val="0"/>
          <w:numId w:val="0"/>
        </w:numPr>
        <w:ind w:left="360"/>
      </w:pPr>
      <w:r>
        <w:t xml:space="preserve">      &lt;xs:ele</w:t>
      </w:r>
      <w:r>
        <w:t>ment name="arrayElements"</w:t>
      </w:r>
    </w:p>
    <w:p w:rsidR="00E6416D" w:rsidRDefault="00C65AD5">
      <w:pPr>
        <w:pStyle w:val="Code"/>
        <w:numPr>
          <w:ilvl w:val="0"/>
          <w:numId w:val="0"/>
        </w:numPr>
        <w:ind w:left="360"/>
      </w:pPr>
      <w:r>
        <w:t xml:space="preserve">                  type="DTS:PipelineComponentArrayElementsType"</w:t>
      </w:r>
    </w:p>
    <w:p w:rsidR="00E6416D" w:rsidRDefault="00C65AD5">
      <w:pPr>
        <w:pStyle w:val="Code"/>
        <w:numPr>
          <w:ilvl w:val="0"/>
          <w:numId w:val="0"/>
        </w:numPr>
        <w:ind w:left="360"/>
      </w:pPr>
      <w:r>
        <w:t xml:space="preserve">                  form="unqualified" minOccurs="0"/&gt;</w:t>
      </w:r>
    </w:p>
    <w:p w:rsidR="00E6416D" w:rsidRDefault="00C65AD5">
      <w:pPr>
        <w:pStyle w:val="Code"/>
        <w:numPr>
          <w:ilvl w:val="0"/>
          <w:numId w:val="0"/>
        </w:numPr>
        <w:ind w:left="360"/>
      </w:pPr>
      <w:r>
        <w:t xml:space="preserve">    &lt;/xs:sequence&gt;</w:t>
      </w:r>
    </w:p>
    <w:p w:rsidR="00E6416D" w:rsidRDefault="00C65AD5">
      <w:pPr>
        <w:pStyle w:val="Code"/>
        <w:numPr>
          <w:ilvl w:val="0"/>
          <w:numId w:val="0"/>
        </w:numPr>
        <w:ind w:left="360"/>
      </w:pPr>
      <w:r>
        <w:t xml:space="preserve">    &lt;xs:attributeGroup</w:t>
      </w:r>
    </w:p>
    <w:p w:rsidR="00E6416D" w:rsidRDefault="00C65AD5">
      <w:pPr>
        <w:pStyle w:val="Code"/>
        <w:numPr>
          <w:ilvl w:val="0"/>
          <w:numId w:val="0"/>
        </w:numPr>
        <w:ind w:left="360"/>
      </w:pPr>
      <w:r>
        <w:t xml:space="preserve">      ref="DTS:PipelineComponentPropertyAttributeGroup"/&gt;</w:t>
      </w:r>
    </w:p>
    <w:p w:rsidR="00E6416D" w:rsidRDefault="00C65AD5">
      <w:pPr>
        <w:pStyle w:val="Code"/>
        <w:numPr>
          <w:ilvl w:val="0"/>
          <w:numId w:val="0"/>
        </w:numPr>
        <w:ind w:left="360"/>
      </w:pPr>
      <w:r>
        <w:t xml:space="preserve">    &lt;</w:t>
      </w:r>
      <w:r>
        <w:t>xs:attribute name="name" use="required"</w:t>
      </w:r>
    </w:p>
    <w:p w:rsidR="00E6416D" w:rsidRDefault="00C65AD5">
      <w:pPr>
        <w:pStyle w:val="Code"/>
        <w:numPr>
          <w:ilvl w:val="0"/>
          <w:numId w:val="0"/>
        </w:numPr>
        <w:ind w:left="360"/>
      </w:pPr>
      <w:r>
        <w:t xml:space="preserve">                  type="DTS:PipelineComponentInputPropertyNameEnum"</w:t>
      </w:r>
    </w:p>
    <w:p w:rsidR="00E6416D" w:rsidRDefault="00C65AD5">
      <w:pPr>
        <w:pStyle w:val="Code"/>
        <w:numPr>
          <w:ilvl w:val="0"/>
          <w:numId w:val="0"/>
        </w:numPr>
        <w:ind w:left="360"/>
      </w:pPr>
      <w:r>
        <w:t xml:space="preserve">                  form="unqualified"/&gt;</w:t>
      </w:r>
    </w:p>
    <w:p w:rsidR="00E6416D" w:rsidRDefault="00C65AD5">
      <w:pPr>
        <w:pStyle w:val="Code"/>
        <w:numPr>
          <w:ilvl w:val="0"/>
          <w:numId w:val="0"/>
        </w:numPr>
        <w:ind w:left="360"/>
      </w:pPr>
      <w:r>
        <w:t xml:space="preserve">  &lt;/xs:complexType&gt;</w:t>
      </w:r>
    </w:p>
    <w:p w:rsidR="00E6416D" w:rsidRDefault="00C65AD5">
      <w:r>
        <w:t xml:space="preserve">The following table specifies the elements of the </w:t>
      </w:r>
      <w:r>
        <w:rPr>
          <w:b/>
        </w:rPr>
        <w:t>PipelineComponentInputPropertyType</w:t>
      </w:r>
      <w:r>
        <w:t xml:space="preserve"> complex type.</w:t>
      </w:r>
    </w:p>
    <w:tbl>
      <w:tblPr>
        <w:tblStyle w:val="Table-ShadedHeader"/>
        <w:tblW w:w="0" w:type="auto"/>
        <w:tblLook w:val="04A0" w:firstRow="1" w:lastRow="0" w:firstColumn="1" w:lastColumn="0" w:noHBand="0" w:noVBand="1"/>
      </w:tblPr>
      <w:tblGrid>
        <w:gridCol w:w="1393"/>
        <w:gridCol w:w="3336"/>
        <w:gridCol w:w="4746"/>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t>Element</w:t>
            </w:r>
          </w:p>
        </w:tc>
        <w:tc>
          <w:tcPr>
            <w:tcW w:w="0" w:type="auto"/>
          </w:tcPr>
          <w:p w:rsidR="00E6416D" w:rsidRDefault="00C65AD5">
            <w:pPr>
              <w:pStyle w:val="TableHeaderText"/>
            </w:pPr>
            <w:r>
              <w:t>Type definition</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r>
              <w:t>arrayElements</w:t>
            </w:r>
          </w:p>
        </w:tc>
        <w:tc>
          <w:tcPr>
            <w:tcW w:w="0" w:type="auto"/>
          </w:tcPr>
          <w:p w:rsidR="00E6416D" w:rsidRDefault="00C65AD5">
            <w:pPr>
              <w:pStyle w:val="TableBodyText"/>
            </w:pPr>
            <w:hyperlink w:anchor="Section_5851bea63d8543aa8228712506f51afa" w:history="1">
              <w:r>
                <w:rPr>
                  <w:rStyle w:val="Hyperlink"/>
                </w:rPr>
                <w:t>PipelineComponentArrayElementsType</w:t>
              </w:r>
            </w:hyperlink>
          </w:p>
        </w:tc>
        <w:tc>
          <w:tcPr>
            <w:tcW w:w="0" w:type="auto"/>
          </w:tcPr>
          <w:p w:rsidR="00E6416D" w:rsidRDefault="00C65AD5">
            <w:pPr>
              <w:pStyle w:val="TableBodyText"/>
            </w:pPr>
            <w:r>
              <w:t>A complex type that contains a collection of elements that form an array. The collection consti</w:t>
            </w:r>
            <w:r>
              <w:t xml:space="preserve">tutes the value for the property. This element is used only if the value of the </w:t>
            </w:r>
            <w:r>
              <w:rPr>
                <w:b/>
              </w:rPr>
              <w:t>isArray</w:t>
            </w:r>
            <w:r>
              <w:t xml:space="preserve"> attribute is TRUE.</w:t>
            </w:r>
          </w:p>
        </w:tc>
      </w:tr>
    </w:tbl>
    <w:p w:rsidR="00E6416D" w:rsidRDefault="00C65AD5">
      <w:r>
        <w:t xml:space="preserve">The following table specifies the attribute groups and the attributes of the </w:t>
      </w:r>
      <w:r>
        <w:rPr>
          <w:b/>
        </w:rPr>
        <w:t>PipelineComponentInputPropertyType</w:t>
      </w:r>
      <w:r>
        <w:t xml:space="preserve"> complex type.</w:t>
      </w:r>
    </w:p>
    <w:tbl>
      <w:tblPr>
        <w:tblStyle w:val="Table-ShadedHeader"/>
        <w:tblW w:w="0" w:type="auto"/>
        <w:tblLook w:val="04A0" w:firstRow="1" w:lastRow="0" w:firstColumn="1" w:lastColumn="0" w:noHBand="0" w:noVBand="1"/>
      </w:tblPr>
      <w:tblGrid>
        <w:gridCol w:w="3653"/>
        <w:gridCol w:w="5822"/>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t xml:space="preserve">Attribute group or </w:t>
            </w:r>
            <w:r>
              <w:t>attribute</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hyperlink w:anchor="Section_24e9134afc1e4735b9b2e833bc33744a" w:history="1">
              <w:r>
                <w:rPr>
                  <w:rStyle w:val="Hyperlink"/>
                </w:rPr>
                <w:t>PipelineComponentPropertyAttributeGroup</w:t>
              </w:r>
            </w:hyperlink>
          </w:p>
        </w:tc>
        <w:tc>
          <w:tcPr>
            <w:tcW w:w="0" w:type="auto"/>
          </w:tcPr>
          <w:p w:rsidR="00E6416D" w:rsidRDefault="00C65AD5">
            <w:pPr>
              <w:pStyle w:val="TableBodyText"/>
            </w:pPr>
            <w:r>
              <w:t xml:space="preserve">An attribute group that contains attributes that are common to all </w:t>
            </w:r>
            <w:r>
              <w:rPr>
                <w:b/>
              </w:rPr>
              <w:t>property</w:t>
            </w:r>
            <w:r>
              <w:t xml:space="preserve"> elements for </w:t>
            </w:r>
            <w:r>
              <w:rPr>
                <w:b/>
              </w:rPr>
              <w:t>input</w:t>
            </w:r>
            <w:r>
              <w:t xml:space="preserve"> elements, </w:t>
            </w:r>
            <w:r>
              <w:rPr>
                <w:b/>
              </w:rPr>
              <w:t>output</w:t>
            </w:r>
            <w:r>
              <w:t xml:space="preserve"> elements, </w:t>
            </w:r>
            <w:r>
              <w:rPr>
                <w:b/>
              </w:rPr>
              <w:t>inputColumn</w:t>
            </w:r>
            <w:r>
              <w:t xml:space="preserve"> elements, and </w:t>
            </w:r>
            <w:r>
              <w:rPr>
                <w:b/>
              </w:rPr>
              <w:t>outputColumn</w:t>
            </w:r>
            <w:r>
              <w:t xml:space="preserve"> elements.</w:t>
            </w:r>
          </w:p>
        </w:tc>
      </w:tr>
      <w:tr w:rsidR="00E6416D" w:rsidTr="00E6416D">
        <w:tc>
          <w:tcPr>
            <w:tcW w:w="0" w:type="auto"/>
          </w:tcPr>
          <w:p w:rsidR="00E6416D" w:rsidRDefault="00C65AD5">
            <w:pPr>
              <w:pStyle w:val="TableBodyText"/>
            </w:pPr>
            <w:r>
              <w:t>name</w:t>
            </w:r>
          </w:p>
        </w:tc>
        <w:tc>
          <w:tcPr>
            <w:tcW w:w="0" w:type="auto"/>
          </w:tcPr>
          <w:p w:rsidR="00E6416D" w:rsidRDefault="00C65AD5">
            <w:pPr>
              <w:pStyle w:val="TableBodyText"/>
            </w:pPr>
            <w:r>
              <w:t>A string value that specifies the name of the property.</w:t>
            </w:r>
          </w:p>
        </w:tc>
      </w:tr>
    </w:tbl>
    <w:p w:rsidR="00E6416D" w:rsidRDefault="00E6416D"/>
    <w:p w:rsidR="00E6416D" w:rsidRDefault="00C65AD5">
      <w:pPr>
        <w:pStyle w:val="Heading9"/>
      </w:pPr>
      <w:bookmarkStart w:id="578" w:name="section_cc017071cc8a46dc969dc52d98da417c"/>
      <w:bookmarkStart w:id="579" w:name="_Toc86186308"/>
      <w:r>
        <w:lastRenderedPageBreak/>
        <w:t>PipelineComponentInputPropertyNameEnum</w:t>
      </w:r>
      <w:bookmarkEnd w:id="578"/>
      <w:bookmarkEnd w:id="579"/>
    </w:p>
    <w:p w:rsidR="00E6416D" w:rsidRDefault="00C65AD5">
      <w:r>
        <w:t xml:space="preserve">The </w:t>
      </w:r>
      <w:r>
        <w:rPr>
          <w:b/>
        </w:rPr>
        <w:t>PipelineComponentInputPropertyNameEnum</w:t>
      </w:r>
      <w:r>
        <w:t xml:space="preserve"> type contains the allowed values for the </w:t>
      </w:r>
      <w:r>
        <w:rPr>
          <w:b/>
        </w:rPr>
        <w:t>name</w:t>
      </w:r>
      <w:r>
        <w:t xml:space="preserve"> attribute on the </w:t>
      </w:r>
      <w:r>
        <w:rPr>
          <w:b/>
        </w:rPr>
        <w:t>input</w:t>
      </w:r>
      <w:r>
        <w:t xml:space="preserve"> ele</w:t>
      </w:r>
      <w:r>
        <w:t xml:space="preserve">ment of a Pipeline component. The allowed values for the </w:t>
      </w:r>
      <w:r>
        <w:rPr>
          <w:b/>
        </w:rPr>
        <w:t>property</w:t>
      </w:r>
      <w:r>
        <w:t xml:space="preserve"> element for each task are more restricted than the values that are specified formally by the XSD.</w:t>
      </w:r>
    </w:p>
    <w:p w:rsidR="00E6416D" w:rsidRDefault="00C65AD5">
      <w:r>
        <w:t xml:space="preserve">No tasks allow any property elements on the </w:t>
      </w:r>
      <w:r>
        <w:rPr>
          <w:b/>
        </w:rPr>
        <w:t>input</w:t>
      </w:r>
      <w:r>
        <w:t xml:space="preserve"> element. Therefore, the </w:t>
      </w:r>
      <w:r>
        <w:rPr>
          <w:b/>
        </w:rPr>
        <w:t>PipelineComponentI</w:t>
      </w:r>
      <w:r>
        <w:rPr>
          <w:b/>
        </w:rPr>
        <w:t>nputPropertyNameEnum</w:t>
      </w:r>
      <w:r>
        <w:t xml:space="preserve"> type does not contain any enumerated values. It is specified as a type as the </w:t>
      </w:r>
      <w:r>
        <w:rPr>
          <w:b/>
        </w:rPr>
        <w:t>property</w:t>
      </w:r>
      <w:r>
        <w:t xml:space="preserve"> element itself is valid, and custom components can add valid property names for the name attribute. For more information about the addition of prope</w:t>
      </w:r>
      <w:r>
        <w:t xml:space="preserve">rties by custom programmers, see </w:t>
      </w:r>
      <w:hyperlink w:anchor="Section_1169e087ce7b4ee98e5b0a0f1ad3334c" w:history="1">
        <w:r>
          <w:rPr>
            <w:rStyle w:val="Hyperlink"/>
          </w:rPr>
          <w:t>Custom Packages</w:t>
        </w:r>
      </w:hyperlink>
      <w:r>
        <w:t>.</w:t>
      </w:r>
    </w:p>
    <w:p w:rsidR="00E6416D" w:rsidRDefault="00C65AD5">
      <w:r>
        <w:t xml:space="preserve">All tasks MUST NOT have any properties on the </w:t>
      </w:r>
      <w:r>
        <w:rPr>
          <w:b/>
        </w:rPr>
        <w:t>input</w:t>
      </w:r>
      <w:r>
        <w:t xml:space="preserve"> element.</w:t>
      </w:r>
    </w:p>
    <w:p w:rsidR="00E6416D" w:rsidRDefault="00C65AD5">
      <w:r>
        <w:t xml:space="preserve">The following is the XSD for the </w:t>
      </w:r>
      <w:r>
        <w:rPr>
          <w:b/>
        </w:rPr>
        <w:t>PipelineComponentInputPropertyNameEnum</w:t>
      </w:r>
      <w:r>
        <w:t xml:space="preserve"> type.</w:t>
      </w:r>
    </w:p>
    <w:p w:rsidR="00E6416D" w:rsidRDefault="00C65AD5">
      <w:pPr>
        <w:pStyle w:val="Code"/>
        <w:numPr>
          <w:ilvl w:val="0"/>
          <w:numId w:val="0"/>
        </w:numPr>
        <w:ind w:left="360"/>
      </w:pPr>
      <w:r>
        <w:t xml:space="preserve">    &lt;xs</w:t>
      </w:r>
      <w:r>
        <w:t>:simpleType name="PipelineComponentInputPropertyNameEnum"&gt;</w:t>
      </w:r>
    </w:p>
    <w:p w:rsidR="00E6416D" w:rsidRDefault="00C65AD5">
      <w:pPr>
        <w:pStyle w:val="Code"/>
        <w:numPr>
          <w:ilvl w:val="0"/>
          <w:numId w:val="0"/>
        </w:numPr>
        <w:ind w:left="360"/>
      </w:pPr>
      <w:r>
        <w:t xml:space="preserve">      &lt;xs:restriction base="xs:string"&gt;</w:t>
      </w:r>
    </w:p>
    <w:p w:rsidR="00E6416D" w:rsidRDefault="00C65AD5">
      <w:pPr>
        <w:pStyle w:val="Code"/>
        <w:numPr>
          <w:ilvl w:val="0"/>
          <w:numId w:val="0"/>
        </w:numPr>
        <w:ind w:left="360"/>
      </w:pPr>
      <w:r>
        <w:t xml:space="preserve">      &lt;/xs:restriction&gt;</w:t>
      </w:r>
    </w:p>
    <w:p w:rsidR="00E6416D" w:rsidRDefault="00C65AD5">
      <w:pPr>
        <w:pStyle w:val="Code"/>
        <w:numPr>
          <w:ilvl w:val="0"/>
          <w:numId w:val="0"/>
        </w:numPr>
        <w:ind w:left="360"/>
      </w:pPr>
      <w:r>
        <w:t xml:space="preserve">    &lt;!--None of the components have properties for the Input element--&gt;</w:t>
      </w:r>
    </w:p>
    <w:p w:rsidR="00E6416D" w:rsidRDefault="00C65AD5">
      <w:pPr>
        <w:pStyle w:val="Code"/>
        <w:numPr>
          <w:ilvl w:val="0"/>
          <w:numId w:val="0"/>
        </w:numPr>
        <w:ind w:left="360"/>
      </w:pPr>
      <w:r>
        <w:t xml:space="preserve">    &lt;/xs:simpleType&gt;</w:t>
      </w:r>
    </w:p>
    <w:p w:rsidR="00E6416D" w:rsidRDefault="00C65AD5">
      <w:pPr>
        <w:pStyle w:val="Heading7"/>
      </w:pPr>
      <w:bookmarkStart w:id="580" w:name="section_6544fad817124a51aa33a49b0eed9df0"/>
      <w:bookmarkStart w:id="581" w:name="_Toc86186309"/>
      <w:r>
        <w:t>PipelineComponentOutputsType</w:t>
      </w:r>
      <w:bookmarkEnd w:id="580"/>
      <w:bookmarkEnd w:id="581"/>
    </w:p>
    <w:p w:rsidR="00E6416D" w:rsidRDefault="00C65AD5">
      <w:r>
        <w:t xml:space="preserve">The </w:t>
      </w:r>
      <w:r>
        <w:rPr>
          <w:b/>
        </w:rPr>
        <w:t xml:space="preserve">PipelineComponentOutputsType </w:t>
      </w:r>
      <w:r>
        <w:t>complex type specifies a collection of output objects for a component.</w:t>
      </w:r>
    </w:p>
    <w:p w:rsidR="00E6416D" w:rsidRDefault="00C65AD5">
      <w:r>
        <w:t xml:space="preserve">The following is the XSD for the </w:t>
      </w:r>
      <w:r>
        <w:rPr>
          <w:b/>
        </w:rPr>
        <w:t>PipelineComponentOutputsType</w:t>
      </w:r>
      <w:r>
        <w:t xml:space="preserve"> complex type.</w:t>
      </w:r>
    </w:p>
    <w:p w:rsidR="00E6416D" w:rsidRDefault="00C65AD5">
      <w:pPr>
        <w:pStyle w:val="Code"/>
        <w:numPr>
          <w:ilvl w:val="0"/>
          <w:numId w:val="0"/>
        </w:numPr>
        <w:ind w:left="360"/>
      </w:pPr>
      <w:r>
        <w:t xml:space="preserve">  &lt;xs:complexType name="PipelineComponentOutputsType"&gt;</w:t>
      </w:r>
    </w:p>
    <w:p w:rsidR="00E6416D" w:rsidRDefault="00C65AD5">
      <w:pPr>
        <w:pStyle w:val="Code"/>
        <w:numPr>
          <w:ilvl w:val="0"/>
          <w:numId w:val="0"/>
        </w:numPr>
        <w:ind w:left="360"/>
      </w:pPr>
      <w:r>
        <w:t xml:space="preserve">    &lt;xs:sequence&gt;</w:t>
      </w:r>
    </w:p>
    <w:p w:rsidR="00E6416D" w:rsidRDefault="00C65AD5">
      <w:pPr>
        <w:pStyle w:val="Code"/>
        <w:numPr>
          <w:ilvl w:val="0"/>
          <w:numId w:val="0"/>
        </w:numPr>
        <w:ind w:left="360"/>
      </w:pPr>
      <w:r>
        <w:t xml:space="preserve">      &lt;</w:t>
      </w:r>
      <w:r>
        <w:t>xs:element name="output" form="unqualified"</w:t>
      </w:r>
    </w:p>
    <w:p w:rsidR="00E6416D" w:rsidRDefault="00C65AD5">
      <w:pPr>
        <w:pStyle w:val="Code"/>
        <w:numPr>
          <w:ilvl w:val="0"/>
          <w:numId w:val="0"/>
        </w:numPr>
        <w:ind w:left="360"/>
      </w:pPr>
      <w:r>
        <w:t xml:space="preserve">                  type="DTS:PipelineComponentOutputType"</w:t>
      </w:r>
    </w:p>
    <w:p w:rsidR="00E6416D" w:rsidRDefault="00C65AD5">
      <w:pPr>
        <w:pStyle w:val="Code"/>
        <w:numPr>
          <w:ilvl w:val="0"/>
          <w:numId w:val="0"/>
        </w:numPr>
        <w:ind w:left="360"/>
      </w:pPr>
      <w:r>
        <w:t xml:space="preserve">                  minOccurs="0" maxOccurs="unbounded"/&gt;</w:t>
      </w:r>
    </w:p>
    <w:p w:rsidR="00E6416D" w:rsidRDefault="00C65AD5">
      <w:pPr>
        <w:pStyle w:val="Code"/>
        <w:numPr>
          <w:ilvl w:val="0"/>
          <w:numId w:val="0"/>
        </w:numPr>
        <w:ind w:left="360"/>
      </w:pPr>
      <w:r>
        <w:t xml:space="preserve">    &lt;/xs:sequence&gt;</w:t>
      </w:r>
    </w:p>
    <w:p w:rsidR="00E6416D" w:rsidRDefault="00C65AD5">
      <w:pPr>
        <w:pStyle w:val="Code"/>
        <w:numPr>
          <w:ilvl w:val="0"/>
          <w:numId w:val="0"/>
        </w:numPr>
        <w:ind w:left="360"/>
      </w:pPr>
      <w:r>
        <w:t xml:space="preserve">  &lt;/xs:complexType&gt;</w:t>
      </w:r>
    </w:p>
    <w:p w:rsidR="00E6416D" w:rsidRDefault="00C65AD5">
      <w:r>
        <w:t xml:space="preserve">The following table specifies the elements of the </w:t>
      </w:r>
      <w:r>
        <w:rPr>
          <w:b/>
        </w:rPr>
        <w:t>PipelineCo</w:t>
      </w:r>
      <w:r>
        <w:rPr>
          <w:b/>
        </w:rPr>
        <w:t>mponentOutputsType</w:t>
      </w:r>
      <w:r>
        <w:t xml:space="preserve"> complex type.</w:t>
      </w:r>
    </w:p>
    <w:tbl>
      <w:tblPr>
        <w:tblStyle w:val="Table-ShadedHeader"/>
        <w:tblW w:w="0" w:type="auto"/>
        <w:tblLook w:val="04A0" w:firstRow="1" w:lastRow="0" w:firstColumn="1" w:lastColumn="0" w:noHBand="0" w:noVBand="1"/>
      </w:tblPr>
      <w:tblGrid>
        <w:gridCol w:w="963"/>
        <w:gridCol w:w="2715"/>
        <w:gridCol w:w="5797"/>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t>Element</w:t>
            </w:r>
          </w:p>
        </w:tc>
        <w:tc>
          <w:tcPr>
            <w:tcW w:w="0" w:type="auto"/>
          </w:tcPr>
          <w:p w:rsidR="00E6416D" w:rsidRDefault="00C65AD5">
            <w:pPr>
              <w:pStyle w:val="TableHeaderText"/>
            </w:pPr>
            <w:r>
              <w:t>Type definition</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r>
              <w:t>output</w:t>
            </w:r>
          </w:p>
        </w:tc>
        <w:tc>
          <w:tcPr>
            <w:tcW w:w="0" w:type="auto"/>
          </w:tcPr>
          <w:p w:rsidR="00E6416D" w:rsidRDefault="00C65AD5">
            <w:pPr>
              <w:pStyle w:val="TableBodyText"/>
            </w:pPr>
            <w:hyperlink w:anchor="Section_683befba0bb54ac28c0d354f4ceb8b25" w:history="1">
              <w:r>
                <w:rPr>
                  <w:rStyle w:val="Hyperlink"/>
                </w:rPr>
                <w:t>PipelineComponentOutputType</w:t>
              </w:r>
            </w:hyperlink>
          </w:p>
        </w:tc>
        <w:tc>
          <w:tcPr>
            <w:tcW w:w="0" w:type="auto"/>
          </w:tcPr>
          <w:p w:rsidR="00E6416D" w:rsidRDefault="00C65AD5">
            <w:pPr>
              <w:pStyle w:val="TableBodyText"/>
            </w:pPr>
            <w:r>
              <w:t>A complex type that specifies a reference to an output that is created by this component an</w:t>
            </w:r>
            <w:r>
              <w:t>d that is available to other components.</w:t>
            </w:r>
          </w:p>
        </w:tc>
      </w:tr>
    </w:tbl>
    <w:p w:rsidR="00E6416D" w:rsidRDefault="00E6416D"/>
    <w:p w:rsidR="00E6416D" w:rsidRDefault="00C65AD5">
      <w:pPr>
        <w:pStyle w:val="Heading8"/>
      </w:pPr>
      <w:bookmarkStart w:id="582" w:name="section_683befba0bb54ac28c0d354f4ceb8b25"/>
      <w:bookmarkStart w:id="583" w:name="_Toc86186310"/>
      <w:r>
        <w:t>PipelineComponentOutputType</w:t>
      </w:r>
      <w:bookmarkEnd w:id="582"/>
      <w:bookmarkEnd w:id="583"/>
    </w:p>
    <w:p w:rsidR="00E6416D" w:rsidRDefault="00C65AD5">
      <w:r>
        <w:t xml:space="preserve">The </w:t>
      </w:r>
      <w:r>
        <w:rPr>
          <w:b/>
        </w:rPr>
        <w:t xml:space="preserve">PipelineComponentOutputType </w:t>
      </w:r>
      <w:r>
        <w:t>complex type specifies the structure in which the descriptor for a single output from a component is held. All outputs are not identical, so this general</w:t>
      </w:r>
      <w:r>
        <w:t xml:space="preserve"> structure is designed to hold the variety of outputs that a component can have.</w:t>
      </w:r>
    </w:p>
    <w:p w:rsidR="00E6416D" w:rsidRDefault="00C65AD5">
      <w:r>
        <w:t xml:space="preserve">The following is the XSD for the </w:t>
      </w:r>
      <w:r>
        <w:rPr>
          <w:b/>
        </w:rPr>
        <w:t xml:space="preserve">PipelineComponentOutputType </w:t>
      </w:r>
      <w:r>
        <w:t>complex type.</w:t>
      </w:r>
    </w:p>
    <w:p w:rsidR="00E6416D" w:rsidRDefault="00C65AD5">
      <w:pPr>
        <w:pStyle w:val="Code"/>
        <w:numPr>
          <w:ilvl w:val="0"/>
          <w:numId w:val="0"/>
        </w:numPr>
        <w:ind w:left="360"/>
      </w:pPr>
      <w:r>
        <w:t xml:space="preserve">  &lt;xs:complexType name="PipelineComponentOutputType"&gt;</w:t>
      </w:r>
    </w:p>
    <w:p w:rsidR="00E6416D" w:rsidRDefault="00C65AD5">
      <w:pPr>
        <w:pStyle w:val="Code"/>
        <w:numPr>
          <w:ilvl w:val="0"/>
          <w:numId w:val="0"/>
        </w:numPr>
        <w:ind w:left="360"/>
      </w:pPr>
      <w:r>
        <w:t xml:space="preserve">    &lt;xs:sequence&gt;</w:t>
      </w:r>
    </w:p>
    <w:p w:rsidR="00E6416D" w:rsidRDefault="00C65AD5">
      <w:pPr>
        <w:pStyle w:val="Code"/>
        <w:numPr>
          <w:ilvl w:val="0"/>
          <w:numId w:val="0"/>
        </w:numPr>
        <w:ind w:left="360"/>
      </w:pPr>
      <w:r>
        <w:t xml:space="preserve">      &lt;xs:element name="prop</w:t>
      </w:r>
      <w:r>
        <w:t>erties"</w:t>
      </w:r>
    </w:p>
    <w:p w:rsidR="00E6416D" w:rsidRDefault="00C65AD5">
      <w:pPr>
        <w:pStyle w:val="Code"/>
        <w:numPr>
          <w:ilvl w:val="0"/>
          <w:numId w:val="0"/>
        </w:numPr>
        <w:ind w:left="360"/>
      </w:pPr>
      <w:r>
        <w:lastRenderedPageBreak/>
        <w:t xml:space="preserve">                  type="DTS:PipelineComponentOutputPropertiesType"</w:t>
      </w:r>
    </w:p>
    <w:p w:rsidR="00E6416D" w:rsidRDefault="00C65AD5">
      <w:pPr>
        <w:pStyle w:val="Code"/>
        <w:numPr>
          <w:ilvl w:val="0"/>
          <w:numId w:val="0"/>
        </w:numPr>
        <w:ind w:left="360"/>
      </w:pPr>
      <w:r>
        <w:t xml:space="preserve">                  minOccurs="0" form="unqualified"/&gt;</w:t>
      </w:r>
    </w:p>
    <w:p w:rsidR="00E6416D" w:rsidRDefault="00C65AD5">
      <w:pPr>
        <w:pStyle w:val="Code"/>
        <w:numPr>
          <w:ilvl w:val="0"/>
          <w:numId w:val="0"/>
        </w:numPr>
        <w:ind w:left="360"/>
      </w:pPr>
      <w:r>
        <w:t xml:space="preserve">      &lt;xs:element name="outputColumns"</w:t>
      </w:r>
    </w:p>
    <w:p w:rsidR="00E6416D" w:rsidRDefault="00C65AD5">
      <w:pPr>
        <w:pStyle w:val="Code"/>
        <w:numPr>
          <w:ilvl w:val="0"/>
          <w:numId w:val="0"/>
        </w:numPr>
        <w:ind w:left="360"/>
      </w:pPr>
      <w:r>
        <w:t xml:space="preserve">                  type="DTS:PipelineComponentOutputColumnsType"</w:t>
      </w:r>
    </w:p>
    <w:p w:rsidR="00E6416D" w:rsidRDefault="00C65AD5">
      <w:pPr>
        <w:pStyle w:val="Code"/>
        <w:numPr>
          <w:ilvl w:val="0"/>
          <w:numId w:val="0"/>
        </w:numPr>
        <w:ind w:left="360"/>
      </w:pPr>
      <w:r>
        <w:t xml:space="preserve">                  minOccu</w:t>
      </w:r>
      <w:r>
        <w:t>rs="0" form="unqualified"/&gt;</w:t>
      </w:r>
    </w:p>
    <w:p w:rsidR="00E6416D" w:rsidRDefault="00C65AD5">
      <w:pPr>
        <w:pStyle w:val="Code"/>
        <w:numPr>
          <w:ilvl w:val="0"/>
          <w:numId w:val="0"/>
        </w:numPr>
        <w:ind w:left="360"/>
      </w:pPr>
      <w:r>
        <w:t xml:space="preserve">      &lt;xs:element name="externalMetadataColumns"</w:t>
      </w:r>
    </w:p>
    <w:p w:rsidR="00E6416D" w:rsidRDefault="00C65AD5">
      <w:pPr>
        <w:pStyle w:val="Code"/>
        <w:numPr>
          <w:ilvl w:val="0"/>
          <w:numId w:val="0"/>
        </w:numPr>
        <w:ind w:left="360"/>
      </w:pPr>
      <w:r>
        <w:t xml:space="preserve">                  type="DTS:PipelineComponentMetadataColumnsType"</w:t>
      </w:r>
    </w:p>
    <w:p w:rsidR="00E6416D" w:rsidRDefault="00C65AD5">
      <w:pPr>
        <w:pStyle w:val="Code"/>
        <w:numPr>
          <w:ilvl w:val="0"/>
          <w:numId w:val="0"/>
        </w:numPr>
        <w:ind w:left="360"/>
      </w:pPr>
      <w:r>
        <w:t xml:space="preserve">                  minOccurs="0" form="unqualified"/&gt;</w:t>
      </w:r>
    </w:p>
    <w:p w:rsidR="00E6416D" w:rsidRDefault="00C65AD5">
      <w:pPr>
        <w:pStyle w:val="Code"/>
        <w:numPr>
          <w:ilvl w:val="0"/>
          <w:numId w:val="0"/>
        </w:numPr>
        <w:ind w:left="360"/>
      </w:pPr>
      <w:r>
        <w:t xml:space="preserve">    &lt;/xs:sequence&gt;</w:t>
      </w:r>
    </w:p>
    <w:p w:rsidR="00E6416D" w:rsidRDefault="00C65AD5">
      <w:pPr>
        <w:pStyle w:val="Code"/>
        <w:numPr>
          <w:ilvl w:val="0"/>
          <w:numId w:val="0"/>
        </w:numPr>
        <w:ind w:left="360"/>
      </w:pPr>
      <w:r>
        <w:t xml:space="preserve">    &lt;xs:attributeGroup</w:t>
      </w:r>
    </w:p>
    <w:p w:rsidR="00E6416D" w:rsidRDefault="00C65AD5">
      <w:pPr>
        <w:pStyle w:val="Code"/>
        <w:numPr>
          <w:ilvl w:val="0"/>
          <w:numId w:val="0"/>
        </w:numPr>
        <w:ind w:left="360"/>
      </w:pPr>
      <w:r>
        <w:t xml:space="preserve">      ref="DTS:Pip</w:t>
      </w:r>
      <w:r>
        <w:t>elineComponentInputOutputElementAttributeGroup"/&gt;</w:t>
      </w:r>
    </w:p>
    <w:p w:rsidR="00E6416D" w:rsidRDefault="00C65AD5">
      <w:pPr>
        <w:pStyle w:val="Code"/>
        <w:numPr>
          <w:ilvl w:val="0"/>
          <w:numId w:val="0"/>
        </w:numPr>
        <w:ind w:left="360"/>
      </w:pPr>
      <w:r>
        <w:t xml:space="preserve">    &lt;xs:attribute name="exclusionGroup" type="xs:int"</w:t>
      </w:r>
    </w:p>
    <w:p w:rsidR="00E6416D" w:rsidRDefault="00C65AD5">
      <w:pPr>
        <w:pStyle w:val="Code"/>
        <w:numPr>
          <w:ilvl w:val="0"/>
          <w:numId w:val="0"/>
        </w:numPr>
        <w:ind w:left="360"/>
      </w:pPr>
      <w:r>
        <w:t xml:space="preserve">                  use="optional" default="0" form="unqualified"/&gt;</w:t>
      </w:r>
    </w:p>
    <w:p w:rsidR="00E6416D" w:rsidRDefault="00C65AD5">
      <w:pPr>
        <w:pStyle w:val="Code"/>
        <w:numPr>
          <w:ilvl w:val="0"/>
          <w:numId w:val="0"/>
        </w:numPr>
        <w:ind w:left="360"/>
      </w:pPr>
      <w:r>
        <w:t xml:space="preserve">    &lt;xs:attribute name="synchronousInputId" type="xs:string"</w:t>
      </w:r>
    </w:p>
    <w:p w:rsidR="00E6416D" w:rsidRDefault="00C65AD5">
      <w:pPr>
        <w:pStyle w:val="Code"/>
        <w:numPr>
          <w:ilvl w:val="0"/>
          <w:numId w:val="0"/>
        </w:numPr>
        <w:ind w:left="360"/>
      </w:pPr>
      <w:r>
        <w:t xml:space="preserve">                  use="op</w:t>
      </w:r>
      <w:r>
        <w:t>tional" default="0" form="unqualified"/&gt;</w:t>
      </w:r>
    </w:p>
    <w:p w:rsidR="00E6416D" w:rsidRDefault="00C65AD5">
      <w:pPr>
        <w:pStyle w:val="Code"/>
        <w:numPr>
          <w:ilvl w:val="0"/>
          <w:numId w:val="0"/>
        </w:numPr>
        <w:ind w:left="360"/>
      </w:pPr>
      <w:r>
        <w:t xml:space="preserve">    &lt;xs:attribute name="deleteOutputOnPathDetached" type="xs:boolean"</w:t>
      </w:r>
    </w:p>
    <w:p w:rsidR="00E6416D" w:rsidRDefault="00C65AD5">
      <w:pPr>
        <w:pStyle w:val="Code"/>
        <w:numPr>
          <w:ilvl w:val="0"/>
          <w:numId w:val="0"/>
        </w:numPr>
        <w:ind w:left="360"/>
      </w:pPr>
      <w:r>
        <w:t xml:space="preserve">                  use="optional" default="false" form="unqualified"/&gt;</w:t>
      </w:r>
    </w:p>
    <w:p w:rsidR="00E6416D" w:rsidRDefault="00C65AD5">
      <w:pPr>
        <w:pStyle w:val="Code"/>
        <w:numPr>
          <w:ilvl w:val="0"/>
          <w:numId w:val="0"/>
        </w:numPr>
        <w:ind w:left="360"/>
      </w:pPr>
      <w:r>
        <w:t xml:space="preserve">    &lt;xs:attribute name="isErrorOut" type="xs:boolean"</w:t>
      </w:r>
    </w:p>
    <w:p w:rsidR="00E6416D" w:rsidRDefault="00C65AD5">
      <w:pPr>
        <w:pStyle w:val="Code"/>
        <w:numPr>
          <w:ilvl w:val="0"/>
          <w:numId w:val="0"/>
        </w:numPr>
        <w:ind w:left="360"/>
      </w:pPr>
      <w:r>
        <w:t xml:space="preserve">                  use="optional" default="false" form="unqualified"/&gt;</w:t>
      </w:r>
    </w:p>
    <w:p w:rsidR="00E6416D" w:rsidRDefault="00C65AD5">
      <w:pPr>
        <w:pStyle w:val="Code"/>
        <w:numPr>
          <w:ilvl w:val="0"/>
          <w:numId w:val="0"/>
        </w:numPr>
        <w:ind w:left="360"/>
      </w:pPr>
      <w:r>
        <w:t xml:space="preserve">    &lt;xs:attribute name="isSorted" type="xs:boolean" use="optional" </w:t>
      </w:r>
    </w:p>
    <w:p w:rsidR="00E6416D" w:rsidRDefault="00C65AD5">
      <w:pPr>
        <w:pStyle w:val="Code"/>
        <w:numPr>
          <w:ilvl w:val="0"/>
          <w:numId w:val="0"/>
        </w:numPr>
        <w:ind w:left="360"/>
      </w:pPr>
      <w:r>
        <w:t xml:space="preserve">                  default="false" form="unqualified"/&gt;</w:t>
      </w:r>
    </w:p>
    <w:p w:rsidR="00E6416D" w:rsidRDefault="00C65AD5">
      <w:pPr>
        <w:pStyle w:val="Code"/>
        <w:numPr>
          <w:ilvl w:val="0"/>
          <w:numId w:val="0"/>
        </w:numPr>
        <w:ind w:left="360"/>
      </w:pPr>
      <w:r>
        <w:t xml:space="preserve">  &lt;/xs:complexType&gt;</w:t>
      </w:r>
    </w:p>
    <w:p w:rsidR="00E6416D" w:rsidRDefault="00C65AD5">
      <w:r>
        <w:t xml:space="preserve">The following table specifies the elements </w:t>
      </w:r>
      <w:r>
        <w:t xml:space="preserve">of the </w:t>
      </w:r>
      <w:r>
        <w:rPr>
          <w:b/>
        </w:rPr>
        <w:t xml:space="preserve">PipelineComponentOutputType </w:t>
      </w:r>
      <w:r>
        <w:t>complex type.</w:t>
      </w:r>
    </w:p>
    <w:tbl>
      <w:tblPr>
        <w:tblStyle w:val="Table-ShadedHeader"/>
        <w:tblW w:w="0" w:type="auto"/>
        <w:tblLayout w:type="fixed"/>
        <w:tblLook w:val="04A0" w:firstRow="1" w:lastRow="0" w:firstColumn="1" w:lastColumn="0" w:noHBand="0" w:noVBand="1"/>
      </w:tblPr>
      <w:tblGrid>
        <w:gridCol w:w="2790"/>
        <w:gridCol w:w="3313"/>
        <w:gridCol w:w="3372"/>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2790" w:type="dxa"/>
          </w:tcPr>
          <w:p w:rsidR="00E6416D" w:rsidRDefault="00C65AD5">
            <w:pPr>
              <w:pStyle w:val="TableHeaderText"/>
            </w:pPr>
            <w:r>
              <w:t>Element</w:t>
            </w:r>
          </w:p>
        </w:tc>
        <w:tc>
          <w:tcPr>
            <w:tcW w:w="3313" w:type="dxa"/>
          </w:tcPr>
          <w:p w:rsidR="00E6416D" w:rsidRDefault="00C65AD5">
            <w:pPr>
              <w:pStyle w:val="TableHeaderText"/>
            </w:pPr>
            <w:r>
              <w:t>Type definition</w:t>
            </w:r>
          </w:p>
        </w:tc>
        <w:tc>
          <w:tcPr>
            <w:tcW w:w="3372" w:type="dxa"/>
          </w:tcPr>
          <w:p w:rsidR="00E6416D" w:rsidRDefault="00C65AD5">
            <w:pPr>
              <w:pStyle w:val="TableHeaderText"/>
            </w:pPr>
            <w:r>
              <w:t>Description</w:t>
            </w:r>
          </w:p>
        </w:tc>
      </w:tr>
      <w:tr w:rsidR="00E6416D" w:rsidTr="00E6416D">
        <w:tc>
          <w:tcPr>
            <w:tcW w:w="2790" w:type="dxa"/>
          </w:tcPr>
          <w:p w:rsidR="00E6416D" w:rsidRDefault="00C65AD5">
            <w:pPr>
              <w:pStyle w:val="TableBodyText"/>
            </w:pPr>
            <w:r>
              <w:t>properties</w:t>
            </w:r>
          </w:p>
        </w:tc>
        <w:tc>
          <w:tcPr>
            <w:tcW w:w="3313" w:type="dxa"/>
          </w:tcPr>
          <w:p w:rsidR="00E6416D" w:rsidRDefault="00C65AD5">
            <w:pPr>
              <w:pStyle w:val="TableBodyText"/>
            </w:pPr>
            <w:hyperlink w:anchor="Section_7a237d2bf6e84c05bf9db5db95bd6be4" w:history="1">
              <w:r>
                <w:rPr>
                  <w:rStyle w:val="Hyperlink"/>
                </w:rPr>
                <w:t>PipelineComponentPropertiesType</w:t>
              </w:r>
            </w:hyperlink>
          </w:p>
        </w:tc>
        <w:tc>
          <w:tcPr>
            <w:tcW w:w="3372" w:type="dxa"/>
          </w:tcPr>
          <w:p w:rsidR="00E6416D" w:rsidRDefault="00C65AD5">
            <w:pPr>
              <w:pStyle w:val="TableBodyText"/>
            </w:pPr>
            <w:r>
              <w:t>A complex type that specifies a collection of properties that are a</w:t>
            </w:r>
            <w:r>
              <w:t xml:space="preserve">ssociated with the </w:t>
            </w:r>
            <w:r>
              <w:rPr>
                <w:b/>
              </w:rPr>
              <w:t>output</w:t>
            </w:r>
            <w:r>
              <w:t xml:space="preserve"> element.</w:t>
            </w:r>
          </w:p>
        </w:tc>
      </w:tr>
      <w:tr w:rsidR="00E6416D" w:rsidTr="00E6416D">
        <w:tc>
          <w:tcPr>
            <w:tcW w:w="2790" w:type="dxa"/>
          </w:tcPr>
          <w:p w:rsidR="00E6416D" w:rsidRDefault="00C65AD5">
            <w:pPr>
              <w:pStyle w:val="TableBodyText"/>
            </w:pPr>
            <w:r>
              <w:t>outputColumns</w:t>
            </w:r>
          </w:p>
        </w:tc>
        <w:tc>
          <w:tcPr>
            <w:tcW w:w="3313" w:type="dxa"/>
          </w:tcPr>
          <w:p w:rsidR="00E6416D" w:rsidRDefault="00C65AD5">
            <w:pPr>
              <w:pStyle w:val="TableBodyText"/>
            </w:pPr>
            <w:hyperlink w:anchor="Section_4adbe482323845e1be4429bbdd43dade" w:history="1">
              <w:r>
                <w:rPr>
                  <w:rStyle w:val="Hyperlink"/>
                </w:rPr>
                <w:t>PipelineComponentOutputColumnsType</w:t>
              </w:r>
            </w:hyperlink>
          </w:p>
        </w:tc>
        <w:tc>
          <w:tcPr>
            <w:tcW w:w="3372" w:type="dxa"/>
          </w:tcPr>
          <w:p w:rsidR="00E6416D" w:rsidRDefault="00C65AD5">
            <w:pPr>
              <w:pStyle w:val="TableBodyText"/>
            </w:pPr>
            <w:r>
              <w:t xml:space="preserve">A complex type that specifies a collection of output columns that are associated with the </w:t>
            </w:r>
            <w:r>
              <w:rPr>
                <w:b/>
              </w:rPr>
              <w:t>output</w:t>
            </w:r>
            <w:r>
              <w:t xml:space="preserve"> element.</w:t>
            </w:r>
          </w:p>
        </w:tc>
      </w:tr>
      <w:tr w:rsidR="00E6416D" w:rsidTr="00E6416D">
        <w:tc>
          <w:tcPr>
            <w:tcW w:w="2790" w:type="dxa"/>
          </w:tcPr>
          <w:p w:rsidR="00E6416D" w:rsidRDefault="00C65AD5">
            <w:pPr>
              <w:pStyle w:val="TableBodyText"/>
            </w:pPr>
            <w:r>
              <w:t>externalMetadataColumns</w:t>
            </w:r>
          </w:p>
        </w:tc>
        <w:tc>
          <w:tcPr>
            <w:tcW w:w="3313" w:type="dxa"/>
          </w:tcPr>
          <w:p w:rsidR="00E6416D" w:rsidRDefault="00C65AD5">
            <w:pPr>
              <w:pStyle w:val="TableBodyText"/>
            </w:pPr>
            <w:hyperlink w:anchor="Section_b73188b991a741cc8ae458cd936987b6" w:history="1">
              <w:r>
                <w:rPr>
                  <w:rStyle w:val="Hyperlink"/>
                </w:rPr>
                <w:t>PipelineComponentMetadataColumnsType</w:t>
              </w:r>
            </w:hyperlink>
          </w:p>
        </w:tc>
        <w:tc>
          <w:tcPr>
            <w:tcW w:w="3372" w:type="dxa"/>
          </w:tcPr>
          <w:p w:rsidR="00E6416D" w:rsidRDefault="00C65AD5">
            <w:pPr>
              <w:pStyle w:val="TableBodyText"/>
            </w:pPr>
            <w:r>
              <w:t xml:space="preserve">A complex type that specifies a collection of external metadata columns that are associated with the </w:t>
            </w:r>
            <w:r>
              <w:rPr>
                <w:b/>
              </w:rPr>
              <w:t>output</w:t>
            </w:r>
            <w:r>
              <w:t xml:space="preserve"> element.</w:t>
            </w:r>
          </w:p>
        </w:tc>
      </w:tr>
    </w:tbl>
    <w:p w:rsidR="00E6416D" w:rsidRDefault="00C65AD5">
      <w:r>
        <w:t>The following tab</w:t>
      </w:r>
      <w:r>
        <w:t xml:space="preserve">le specifies the attribute groups and the attributes of the </w:t>
      </w:r>
      <w:r>
        <w:rPr>
          <w:b/>
        </w:rPr>
        <w:t>PipelineComponentOutputType</w:t>
      </w:r>
      <w:r>
        <w:t xml:space="preserve"> complex type.</w:t>
      </w:r>
    </w:p>
    <w:tbl>
      <w:tblPr>
        <w:tblStyle w:val="Table-ShadedHeader"/>
        <w:tblW w:w="0" w:type="auto"/>
        <w:tblLook w:val="04A0" w:firstRow="1" w:lastRow="0" w:firstColumn="1" w:lastColumn="0" w:noHBand="0" w:noVBand="1"/>
      </w:tblPr>
      <w:tblGrid>
        <w:gridCol w:w="4612"/>
        <w:gridCol w:w="4863"/>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t>Attribute group or attribute</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hyperlink w:anchor="Section_90d77b9e61d94bf990e15d5bef2a8055" w:history="1">
              <w:r>
                <w:rPr>
                  <w:rStyle w:val="Hyperlink"/>
                </w:rPr>
                <w:t>PipelineComponentInputOutputElementAttributeGroup</w:t>
              </w:r>
            </w:hyperlink>
          </w:p>
        </w:tc>
        <w:tc>
          <w:tcPr>
            <w:tcW w:w="0" w:type="auto"/>
          </w:tcPr>
          <w:p w:rsidR="00E6416D" w:rsidRDefault="00C65AD5">
            <w:pPr>
              <w:pStyle w:val="TableBodyText"/>
            </w:pPr>
            <w:r>
              <w:t>An</w:t>
            </w:r>
            <w:r>
              <w:t xml:space="preserve"> attribute group specification that specifies attributes that are common for the </w:t>
            </w:r>
            <w:r>
              <w:rPr>
                <w:b/>
              </w:rPr>
              <w:t>input</w:t>
            </w:r>
            <w:r>
              <w:t xml:space="preserve"> element and for the </w:t>
            </w:r>
            <w:r>
              <w:rPr>
                <w:b/>
              </w:rPr>
              <w:t>output</w:t>
            </w:r>
            <w:r>
              <w:t xml:space="preserve"> element of the </w:t>
            </w:r>
            <w:r>
              <w:rPr>
                <w:b/>
              </w:rPr>
              <w:t>PipelineComponentOutputType</w:t>
            </w:r>
            <w:r>
              <w:t xml:space="preserve"> type.</w:t>
            </w:r>
          </w:p>
        </w:tc>
      </w:tr>
      <w:tr w:rsidR="00E6416D" w:rsidTr="00E6416D">
        <w:tc>
          <w:tcPr>
            <w:tcW w:w="0" w:type="auto"/>
          </w:tcPr>
          <w:p w:rsidR="00E6416D" w:rsidRDefault="00C65AD5">
            <w:pPr>
              <w:pStyle w:val="TableBodyText"/>
            </w:pPr>
            <w:r>
              <w:t>exclusionGroup</w:t>
            </w:r>
          </w:p>
        </w:tc>
        <w:tc>
          <w:tcPr>
            <w:tcW w:w="0" w:type="auto"/>
          </w:tcPr>
          <w:p w:rsidR="00E6416D" w:rsidRDefault="00C65AD5">
            <w:pPr>
              <w:pStyle w:val="TableBodyText"/>
            </w:pPr>
            <w:r>
              <w:t xml:space="preserve">An integer value that specifies a hint to the data flow engine about whether copies of flowing data need to be made for multiple outputs. If multiple outputs share the same </w:t>
            </w:r>
            <w:r>
              <w:rPr>
                <w:b/>
              </w:rPr>
              <w:t>exclusionGroup</w:t>
            </w:r>
            <w:r>
              <w:t xml:space="preserve"> value, the engine guarantees that input rows are output to only one </w:t>
            </w:r>
            <w:r>
              <w:t xml:space="preserve">of those outputs. If the </w:t>
            </w:r>
            <w:r>
              <w:rPr>
                <w:b/>
              </w:rPr>
              <w:t>exclusionGroup</w:t>
            </w:r>
            <w:r>
              <w:t xml:space="preserve"> value is "0" or if the </w:t>
            </w:r>
            <w:r>
              <w:rPr>
                <w:b/>
              </w:rPr>
              <w:t>exclusionGroup</w:t>
            </w:r>
            <w:r>
              <w:t xml:space="preserve"> attribute for outputs is unequal, no such guarantee is made.</w:t>
            </w:r>
          </w:p>
        </w:tc>
      </w:tr>
      <w:tr w:rsidR="00E6416D" w:rsidTr="00E6416D">
        <w:tc>
          <w:tcPr>
            <w:tcW w:w="0" w:type="auto"/>
          </w:tcPr>
          <w:p w:rsidR="00E6416D" w:rsidRDefault="00C65AD5">
            <w:pPr>
              <w:pStyle w:val="TableBodyText"/>
            </w:pPr>
            <w:r>
              <w:t>synchronousInputId</w:t>
            </w:r>
          </w:p>
        </w:tc>
        <w:tc>
          <w:tcPr>
            <w:tcW w:w="0" w:type="auto"/>
          </w:tcPr>
          <w:p w:rsidR="00E6416D" w:rsidRDefault="00C65AD5">
            <w:pPr>
              <w:pStyle w:val="TableBodyText"/>
            </w:pPr>
            <w:r>
              <w:t xml:space="preserve">A string value that specifies the </w:t>
            </w:r>
            <w:r>
              <w:rPr>
                <w:b/>
              </w:rPr>
              <w:t>refId</w:t>
            </w:r>
            <w:r>
              <w:t xml:space="preserve"> attribute of an input that is synchronous with this outpu</w:t>
            </w:r>
            <w:r>
              <w:t>t.</w:t>
            </w:r>
          </w:p>
        </w:tc>
      </w:tr>
      <w:tr w:rsidR="00E6416D" w:rsidTr="00E6416D">
        <w:tc>
          <w:tcPr>
            <w:tcW w:w="0" w:type="auto"/>
          </w:tcPr>
          <w:p w:rsidR="00E6416D" w:rsidRDefault="00C65AD5">
            <w:pPr>
              <w:pStyle w:val="TableBodyText"/>
            </w:pPr>
            <w:r>
              <w:t>deleteOutputOnPathDetached</w:t>
            </w:r>
          </w:p>
        </w:tc>
        <w:tc>
          <w:tcPr>
            <w:tcW w:w="0" w:type="auto"/>
          </w:tcPr>
          <w:p w:rsidR="00E6416D" w:rsidRDefault="00C65AD5">
            <w:pPr>
              <w:pStyle w:val="TableBodyText"/>
            </w:pPr>
            <w:r>
              <w:t xml:space="preserve">A Boolean value that determines whether the data flow </w:t>
            </w:r>
            <w:r>
              <w:lastRenderedPageBreak/>
              <w:t>engine deletes the output when it is detached from a path.</w:t>
            </w:r>
          </w:p>
          <w:p w:rsidR="00E6416D" w:rsidRDefault="00C65AD5">
            <w:pPr>
              <w:pStyle w:val="TableBodyText"/>
            </w:pPr>
            <w:r>
              <w:t>TRUE specifies that the output is deleted when it is detached from a path.</w:t>
            </w:r>
          </w:p>
          <w:p w:rsidR="00E6416D" w:rsidRDefault="00C65AD5">
            <w:pPr>
              <w:pStyle w:val="TableBodyText"/>
            </w:pPr>
            <w:r>
              <w:t xml:space="preserve">FALSE specifies that the output is </w:t>
            </w:r>
            <w:r>
              <w:t>not deleted when it is detached from a path.</w:t>
            </w:r>
          </w:p>
        </w:tc>
      </w:tr>
      <w:tr w:rsidR="00E6416D" w:rsidTr="00E6416D">
        <w:tc>
          <w:tcPr>
            <w:tcW w:w="0" w:type="auto"/>
          </w:tcPr>
          <w:p w:rsidR="00E6416D" w:rsidRDefault="00C65AD5">
            <w:pPr>
              <w:pStyle w:val="TableBodyText"/>
            </w:pPr>
            <w:r>
              <w:lastRenderedPageBreak/>
              <w:t>isErrorOut</w:t>
            </w:r>
          </w:p>
        </w:tc>
        <w:tc>
          <w:tcPr>
            <w:tcW w:w="0" w:type="auto"/>
          </w:tcPr>
          <w:p w:rsidR="00E6416D" w:rsidRDefault="00C65AD5">
            <w:pPr>
              <w:pStyle w:val="TableBodyText"/>
            </w:pPr>
            <w:r>
              <w:t>A Boolean value that specifies whether the output is an error output.</w:t>
            </w:r>
          </w:p>
          <w:p w:rsidR="00E6416D" w:rsidRDefault="00C65AD5">
            <w:pPr>
              <w:pStyle w:val="TableBodyText"/>
            </w:pPr>
            <w:r>
              <w:t>TRUE specifies that the output is an error output.</w:t>
            </w:r>
          </w:p>
          <w:p w:rsidR="00E6416D" w:rsidRDefault="00C65AD5">
            <w:pPr>
              <w:pStyle w:val="TableBodyText"/>
            </w:pPr>
            <w:r>
              <w:t>FALSE specifies that the output is not an error output.</w:t>
            </w:r>
          </w:p>
        </w:tc>
      </w:tr>
      <w:tr w:rsidR="00E6416D" w:rsidTr="00E6416D">
        <w:tc>
          <w:tcPr>
            <w:tcW w:w="0" w:type="auto"/>
          </w:tcPr>
          <w:p w:rsidR="00E6416D" w:rsidRDefault="00C65AD5">
            <w:pPr>
              <w:pStyle w:val="TableBodyText"/>
            </w:pPr>
            <w:r>
              <w:t>isSorted</w:t>
            </w:r>
          </w:p>
        </w:tc>
        <w:tc>
          <w:tcPr>
            <w:tcW w:w="0" w:type="auto"/>
          </w:tcPr>
          <w:p w:rsidR="00E6416D" w:rsidRDefault="00C65AD5">
            <w:pPr>
              <w:pStyle w:val="TableBodyText"/>
            </w:pPr>
            <w:r>
              <w:t>A Boolean va</w:t>
            </w:r>
            <w:r>
              <w:t>lue that specifies whether the output is sorted.</w:t>
            </w:r>
          </w:p>
          <w:p w:rsidR="00E6416D" w:rsidRDefault="00C65AD5">
            <w:pPr>
              <w:pStyle w:val="TableBodyText"/>
            </w:pPr>
            <w:r>
              <w:t>TRUE specifies that the output is sorted.</w:t>
            </w:r>
          </w:p>
          <w:p w:rsidR="00E6416D" w:rsidRDefault="00C65AD5">
            <w:pPr>
              <w:pStyle w:val="TableBodyText"/>
            </w:pPr>
            <w:r>
              <w:t>FALSE specifies that the output is not sorted.</w:t>
            </w:r>
          </w:p>
        </w:tc>
      </w:tr>
    </w:tbl>
    <w:p w:rsidR="00E6416D" w:rsidRDefault="00E6416D"/>
    <w:p w:rsidR="00E6416D" w:rsidRDefault="00C65AD5">
      <w:pPr>
        <w:pStyle w:val="Heading9"/>
      </w:pPr>
      <w:bookmarkStart w:id="584" w:name="section_4adbe482323845e1be4429bbdd43dade"/>
      <w:bookmarkStart w:id="585" w:name="_Toc86186311"/>
      <w:r>
        <w:t>PipelineComponentOutputColumnsType</w:t>
      </w:r>
      <w:bookmarkEnd w:id="584"/>
      <w:bookmarkEnd w:id="585"/>
    </w:p>
    <w:p w:rsidR="00E6416D" w:rsidRDefault="00C65AD5">
      <w:r>
        <w:t xml:space="preserve">The </w:t>
      </w:r>
      <w:r>
        <w:rPr>
          <w:b/>
        </w:rPr>
        <w:t xml:space="preserve">PipelineComponentOutputColumnsType </w:t>
      </w:r>
      <w:r>
        <w:t xml:space="preserve">complex type specifies a collection of column objects for an </w:t>
      </w:r>
      <w:r>
        <w:rPr>
          <w:b/>
        </w:rPr>
        <w:t>output</w:t>
      </w:r>
      <w:r>
        <w:t xml:space="preserve"> element that is part of a Pipeline component.</w:t>
      </w:r>
    </w:p>
    <w:p w:rsidR="00E6416D" w:rsidRDefault="00C65AD5">
      <w:r>
        <w:t xml:space="preserve">The following is the XSD for the </w:t>
      </w:r>
      <w:r>
        <w:rPr>
          <w:b/>
        </w:rPr>
        <w:t xml:space="preserve">PipelineComponentOutputColumnsType </w:t>
      </w:r>
      <w:r>
        <w:t>complex type.</w:t>
      </w:r>
    </w:p>
    <w:p w:rsidR="00E6416D" w:rsidRDefault="00C65AD5">
      <w:pPr>
        <w:pStyle w:val="Code"/>
        <w:numPr>
          <w:ilvl w:val="0"/>
          <w:numId w:val="0"/>
        </w:numPr>
        <w:ind w:left="360"/>
      </w:pPr>
      <w:r>
        <w:t xml:space="preserve">  &lt;xs:complexType name="PipelineComponentOutputColumnsType"&gt;</w:t>
      </w:r>
    </w:p>
    <w:p w:rsidR="00E6416D" w:rsidRDefault="00C65AD5">
      <w:pPr>
        <w:pStyle w:val="Code"/>
        <w:numPr>
          <w:ilvl w:val="0"/>
          <w:numId w:val="0"/>
        </w:numPr>
        <w:ind w:left="360"/>
      </w:pPr>
      <w:r>
        <w:t xml:space="preserve">    &lt;xs:sequence&gt;</w:t>
      </w:r>
    </w:p>
    <w:p w:rsidR="00E6416D" w:rsidRDefault="00C65AD5">
      <w:pPr>
        <w:pStyle w:val="Code"/>
        <w:numPr>
          <w:ilvl w:val="0"/>
          <w:numId w:val="0"/>
        </w:numPr>
        <w:ind w:left="360"/>
      </w:pPr>
      <w:r>
        <w:t xml:space="preserve">      &lt;xs:element name="outputColumn" </w:t>
      </w:r>
    </w:p>
    <w:p w:rsidR="00E6416D" w:rsidRDefault="00C65AD5">
      <w:pPr>
        <w:pStyle w:val="Code"/>
        <w:numPr>
          <w:ilvl w:val="0"/>
          <w:numId w:val="0"/>
        </w:numPr>
        <w:ind w:left="360"/>
      </w:pPr>
      <w:r>
        <w:t xml:space="preserve">                  type="DTS:PipelineComponentOutputColumnType" </w:t>
      </w:r>
    </w:p>
    <w:p w:rsidR="00E6416D" w:rsidRDefault="00C65AD5">
      <w:pPr>
        <w:pStyle w:val="Code"/>
        <w:numPr>
          <w:ilvl w:val="0"/>
          <w:numId w:val="0"/>
        </w:numPr>
        <w:ind w:left="360"/>
      </w:pPr>
      <w:r>
        <w:t xml:space="preserve">           minOccurs="0" maxOccurs="unbounded" form="unqualified"/&gt;</w:t>
      </w:r>
    </w:p>
    <w:p w:rsidR="00E6416D" w:rsidRDefault="00C65AD5">
      <w:pPr>
        <w:pStyle w:val="Code"/>
        <w:numPr>
          <w:ilvl w:val="0"/>
          <w:numId w:val="0"/>
        </w:numPr>
        <w:ind w:left="360"/>
      </w:pPr>
      <w:r>
        <w:t xml:space="preserve">    &lt;/xs:sequence&gt;</w:t>
      </w:r>
    </w:p>
    <w:p w:rsidR="00E6416D" w:rsidRDefault="00C65AD5">
      <w:pPr>
        <w:pStyle w:val="Code"/>
        <w:numPr>
          <w:ilvl w:val="0"/>
          <w:numId w:val="0"/>
        </w:numPr>
        <w:ind w:left="360"/>
      </w:pPr>
      <w:r>
        <w:t xml:space="preserve">  &lt;/xs:complexType&gt;</w:t>
      </w:r>
    </w:p>
    <w:p w:rsidR="00E6416D" w:rsidRDefault="00C65AD5">
      <w:r>
        <w:t>The following table specifi</w:t>
      </w:r>
      <w:r>
        <w:t xml:space="preserve">es the elements of the </w:t>
      </w:r>
      <w:r>
        <w:rPr>
          <w:b/>
        </w:rPr>
        <w:t xml:space="preserve">PipelineComponentOutputColumnsType </w:t>
      </w:r>
      <w:r>
        <w:t>complex type.</w:t>
      </w:r>
    </w:p>
    <w:tbl>
      <w:tblPr>
        <w:tblStyle w:val="Table-ShadedHeader"/>
        <w:tblW w:w="0" w:type="auto"/>
        <w:tblLook w:val="04A0" w:firstRow="1" w:lastRow="0" w:firstColumn="1" w:lastColumn="0" w:noHBand="0" w:noVBand="1"/>
      </w:tblPr>
      <w:tblGrid>
        <w:gridCol w:w="1367"/>
        <w:gridCol w:w="3326"/>
        <w:gridCol w:w="4782"/>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t>Element</w:t>
            </w:r>
          </w:p>
        </w:tc>
        <w:tc>
          <w:tcPr>
            <w:tcW w:w="0" w:type="auto"/>
          </w:tcPr>
          <w:p w:rsidR="00E6416D" w:rsidRDefault="00C65AD5">
            <w:pPr>
              <w:pStyle w:val="TableHeaderText"/>
            </w:pPr>
            <w:r>
              <w:t>Type definition</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r>
              <w:t>outputColumn</w:t>
            </w:r>
          </w:p>
        </w:tc>
        <w:tc>
          <w:tcPr>
            <w:tcW w:w="0" w:type="auto"/>
          </w:tcPr>
          <w:p w:rsidR="00E6416D" w:rsidRDefault="00C65AD5">
            <w:pPr>
              <w:pStyle w:val="TableBodyText"/>
            </w:pPr>
            <w:r>
              <w:t xml:space="preserve">PipelineComponentOutputColumnType </w:t>
            </w:r>
          </w:p>
        </w:tc>
        <w:tc>
          <w:tcPr>
            <w:tcW w:w="0" w:type="auto"/>
          </w:tcPr>
          <w:p w:rsidR="00E6416D" w:rsidRDefault="00C65AD5">
            <w:pPr>
              <w:pStyle w:val="TableBodyText"/>
            </w:pPr>
            <w:r>
              <w:t xml:space="preserve">A complex type that specifies a single column within a collection of output columns for a Pipeline </w:t>
            </w:r>
            <w:r>
              <w:t>component.</w:t>
            </w:r>
          </w:p>
        </w:tc>
      </w:tr>
    </w:tbl>
    <w:p w:rsidR="00E6416D" w:rsidRDefault="00C65AD5">
      <w:pPr>
        <w:rPr>
          <w:b/>
          <w:u w:val="single"/>
        </w:rPr>
      </w:pPr>
      <w:r>
        <w:rPr>
          <w:b/>
        </w:rPr>
        <w:t xml:space="preserve">2.7.1.1.1.1.4.1.1.1   </w:t>
      </w:r>
      <w:r>
        <w:rPr>
          <w:b/>
          <w:u w:val="single"/>
        </w:rPr>
        <w:t>PipelineComponentOutputColumnType</w:t>
      </w:r>
      <w:bookmarkStart w:id="586" w:name="z22b77cae29e2405f911da1898b05bfb4"/>
      <w:bookmarkEnd w:id="586"/>
    </w:p>
    <w:p w:rsidR="00E6416D" w:rsidRDefault="00C65AD5">
      <w:r>
        <w:t xml:space="preserve">The </w:t>
      </w:r>
      <w:r>
        <w:rPr>
          <w:b/>
        </w:rPr>
        <w:t xml:space="preserve">PipelineComponentOutputColumnType </w:t>
      </w:r>
      <w:r>
        <w:t>complex type specifies a single column that is a member of a collection of output columns in a Pipeline component.</w:t>
      </w:r>
    </w:p>
    <w:p w:rsidR="00E6416D" w:rsidRDefault="00C65AD5">
      <w:r>
        <w:t xml:space="preserve">The following is the XSD for the </w:t>
      </w:r>
      <w:r>
        <w:rPr>
          <w:b/>
        </w:rPr>
        <w:t xml:space="preserve">PipelineComponentOutputColumnType </w:t>
      </w:r>
      <w:r>
        <w:t>complex type.</w:t>
      </w:r>
    </w:p>
    <w:p w:rsidR="00E6416D" w:rsidRDefault="00C65AD5">
      <w:pPr>
        <w:pStyle w:val="Code"/>
        <w:numPr>
          <w:ilvl w:val="0"/>
          <w:numId w:val="0"/>
        </w:numPr>
        <w:ind w:left="360"/>
      </w:pPr>
      <w:r>
        <w:t xml:space="preserve">  &lt;xs:complexType name="PipelineComponentOutputColumnType"&gt;</w:t>
      </w:r>
    </w:p>
    <w:p w:rsidR="00E6416D" w:rsidRDefault="00C65AD5">
      <w:pPr>
        <w:pStyle w:val="Code"/>
        <w:numPr>
          <w:ilvl w:val="0"/>
          <w:numId w:val="0"/>
        </w:numPr>
        <w:ind w:left="360"/>
      </w:pPr>
      <w:r>
        <w:t xml:space="preserve">    &lt;xs:sequence&gt;</w:t>
      </w:r>
    </w:p>
    <w:p w:rsidR="00E6416D" w:rsidRDefault="00C65AD5">
      <w:pPr>
        <w:pStyle w:val="Code"/>
        <w:numPr>
          <w:ilvl w:val="0"/>
          <w:numId w:val="0"/>
        </w:numPr>
        <w:ind w:left="360"/>
      </w:pPr>
      <w:r>
        <w:t xml:space="preserve">      &lt;xs:element name="properties"</w:t>
      </w:r>
    </w:p>
    <w:p w:rsidR="00E6416D" w:rsidRDefault="00C65AD5">
      <w:pPr>
        <w:pStyle w:val="Code"/>
        <w:numPr>
          <w:ilvl w:val="0"/>
          <w:numId w:val="0"/>
        </w:numPr>
        <w:ind w:left="360"/>
      </w:pPr>
      <w:r>
        <w:t xml:space="preserve">                  type="DTS:PipelineComponentOutputColumnPropertiesType"</w:t>
      </w:r>
    </w:p>
    <w:p w:rsidR="00E6416D" w:rsidRDefault="00C65AD5">
      <w:pPr>
        <w:pStyle w:val="Code"/>
        <w:numPr>
          <w:ilvl w:val="0"/>
          <w:numId w:val="0"/>
        </w:numPr>
        <w:ind w:left="360"/>
      </w:pPr>
      <w:r>
        <w:t xml:space="preserve">                  for</w:t>
      </w:r>
      <w:r>
        <w:t>m="unqualified" minOccurs="0" maxOccurs="unbounded"/&gt;</w:t>
      </w:r>
    </w:p>
    <w:p w:rsidR="00E6416D" w:rsidRDefault="00C65AD5">
      <w:pPr>
        <w:pStyle w:val="Code"/>
        <w:numPr>
          <w:ilvl w:val="0"/>
          <w:numId w:val="0"/>
        </w:numPr>
        <w:ind w:left="360"/>
      </w:pPr>
      <w:r>
        <w:t xml:space="preserve">    &lt;/xs:sequence&gt;</w:t>
      </w:r>
    </w:p>
    <w:p w:rsidR="00E6416D" w:rsidRDefault="00C65AD5">
      <w:pPr>
        <w:pStyle w:val="Code"/>
        <w:numPr>
          <w:ilvl w:val="0"/>
          <w:numId w:val="0"/>
        </w:numPr>
        <w:ind w:left="360"/>
      </w:pPr>
      <w:r>
        <w:t xml:space="preserve">    &lt;xs:attributeGroup ref="DTS:PipelineComponentAllColumnBaseAttributeGroup"/&gt;</w:t>
      </w:r>
    </w:p>
    <w:p w:rsidR="00E6416D" w:rsidRDefault="00C65AD5">
      <w:pPr>
        <w:pStyle w:val="Code"/>
        <w:numPr>
          <w:ilvl w:val="0"/>
          <w:numId w:val="0"/>
        </w:numPr>
        <w:ind w:left="360"/>
      </w:pPr>
      <w:r>
        <w:lastRenderedPageBreak/>
        <w:t xml:space="preserve">    &lt;xs:attributeGroup ref="DTS:PipelineComponentIOColumnBaseAttributeGroup"/&gt;</w:t>
      </w:r>
    </w:p>
    <w:p w:rsidR="00E6416D" w:rsidRDefault="00C65AD5">
      <w:pPr>
        <w:pStyle w:val="Code"/>
        <w:numPr>
          <w:ilvl w:val="0"/>
          <w:numId w:val="0"/>
        </w:numPr>
        <w:ind w:left="360"/>
      </w:pPr>
      <w:r>
        <w:t xml:space="preserve">    &lt;xs:attributeGroup r</w:t>
      </w:r>
      <w:r>
        <w:t>ef="DTS:PipelineComponentColumnExtendedAttributeGroup"/&gt;</w:t>
      </w:r>
    </w:p>
    <w:p w:rsidR="00E6416D" w:rsidRDefault="00C65AD5">
      <w:pPr>
        <w:pStyle w:val="Code"/>
        <w:numPr>
          <w:ilvl w:val="0"/>
          <w:numId w:val="0"/>
        </w:numPr>
        <w:ind w:left="360"/>
      </w:pPr>
      <w:r>
        <w:t xml:space="preserve">    &lt;xs:attribute name="sortKeyPosition" type="xs:int"</w:t>
      </w:r>
    </w:p>
    <w:p w:rsidR="00E6416D" w:rsidRDefault="00C65AD5">
      <w:pPr>
        <w:pStyle w:val="Code"/>
        <w:numPr>
          <w:ilvl w:val="0"/>
          <w:numId w:val="0"/>
        </w:numPr>
        <w:ind w:left="360"/>
      </w:pPr>
      <w:r>
        <w:t xml:space="preserve">                  use="optional" default="0" form="unqualified"/&gt;</w:t>
      </w:r>
    </w:p>
    <w:p w:rsidR="00E6416D" w:rsidRDefault="00C65AD5">
      <w:pPr>
        <w:pStyle w:val="Code"/>
        <w:numPr>
          <w:ilvl w:val="0"/>
          <w:numId w:val="0"/>
        </w:numPr>
        <w:ind w:left="360"/>
      </w:pPr>
      <w:r>
        <w:t xml:space="preserve">    &lt;xs:attribute name="comparisonFlags" type="xs:int"</w:t>
      </w:r>
    </w:p>
    <w:p w:rsidR="00E6416D" w:rsidRDefault="00C65AD5">
      <w:pPr>
        <w:pStyle w:val="Code"/>
        <w:numPr>
          <w:ilvl w:val="0"/>
          <w:numId w:val="0"/>
        </w:numPr>
        <w:ind w:left="360"/>
      </w:pPr>
      <w:r>
        <w:t xml:space="preserve">                  form="unqualified" use="optional" default="0" /&gt;</w:t>
      </w:r>
    </w:p>
    <w:p w:rsidR="00E6416D" w:rsidRDefault="00C65AD5">
      <w:pPr>
        <w:pStyle w:val="Code"/>
        <w:numPr>
          <w:ilvl w:val="0"/>
          <w:numId w:val="0"/>
        </w:numPr>
        <w:ind w:left="360"/>
      </w:pPr>
      <w:r>
        <w:t xml:space="preserve">    &lt;xs:attribute name="specialFlags" form="unqualified" </w:t>
      </w:r>
    </w:p>
    <w:p w:rsidR="00E6416D" w:rsidRDefault="00C65AD5">
      <w:pPr>
        <w:pStyle w:val="Code"/>
        <w:numPr>
          <w:ilvl w:val="0"/>
          <w:numId w:val="0"/>
        </w:numPr>
        <w:ind w:left="360"/>
      </w:pPr>
      <w:r>
        <w:t xml:space="preserve">                  use="optional" default="0"&gt;</w:t>
      </w:r>
    </w:p>
    <w:p w:rsidR="00E6416D" w:rsidRDefault="00C65AD5">
      <w:pPr>
        <w:pStyle w:val="Code"/>
        <w:numPr>
          <w:ilvl w:val="0"/>
          <w:numId w:val="0"/>
        </w:numPr>
        <w:ind w:left="360"/>
      </w:pPr>
      <w:r>
        <w:t xml:space="preserve">      &lt;xs:simpleType&gt;</w:t>
      </w:r>
    </w:p>
    <w:p w:rsidR="00E6416D" w:rsidRDefault="00C65AD5">
      <w:pPr>
        <w:pStyle w:val="Code"/>
        <w:numPr>
          <w:ilvl w:val="0"/>
          <w:numId w:val="0"/>
        </w:numPr>
        <w:ind w:left="360"/>
      </w:pPr>
      <w:r>
        <w:t xml:space="preserve">        &lt;xs:restriction base="xs:int"&gt;</w:t>
      </w:r>
    </w:p>
    <w:p w:rsidR="00E6416D" w:rsidRDefault="00C65AD5">
      <w:pPr>
        <w:pStyle w:val="Code"/>
        <w:numPr>
          <w:ilvl w:val="0"/>
          <w:numId w:val="0"/>
        </w:numPr>
        <w:ind w:left="360"/>
      </w:pPr>
      <w:r>
        <w:t xml:space="preserve">          &lt;xs:minInclusi</w:t>
      </w:r>
      <w:r>
        <w:t>ve value="0"/&gt;</w:t>
      </w:r>
    </w:p>
    <w:p w:rsidR="00E6416D" w:rsidRDefault="00C65AD5">
      <w:pPr>
        <w:pStyle w:val="Code"/>
        <w:numPr>
          <w:ilvl w:val="0"/>
          <w:numId w:val="0"/>
        </w:numPr>
        <w:ind w:left="360"/>
      </w:pPr>
      <w:r>
        <w:t xml:space="preserve">          &lt;xs:maxInclusive value="2"/&gt;</w:t>
      </w:r>
    </w:p>
    <w:p w:rsidR="00E6416D" w:rsidRDefault="00C65AD5">
      <w:pPr>
        <w:pStyle w:val="Code"/>
        <w:numPr>
          <w:ilvl w:val="0"/>
          <w:numId w:val="0"/>
        </w:numPr>
        <w:ind w:left="360"/>
      </w:pPr>
      <w:r>
        <w:t xml:space="preserve">        &lt;/xs:restriction&gt;</w:t>
      </w:r>
    </w:p>
    <w:p w:rsidR="00E6416D" w:rsidRDefault="00C65AD5">
      <w:pPr>
        <w:pStyle w:val="Code"/>
        <w:numPr>
          <w:ilvl w:val="0"/>
          <w:numId w:val="0"/>
        </w:numPr>
        <w:ind w:left="360"/>
      </w:pPr>
      <w:r>
        <w:t xml:space="preserve">      &lt;/xs:simpleType&gt;</w:t>
      </w:r>
    </w:p>
    <w:p w:rsidR="00E6416D" w:rsidRDefault="00C65AD5">
      <w:pPr>
        <w:pStyle w:val="Code"/>
        <w:numPr>
          <w:ilvl w:val="0"/>
          <w:numId w:val="0"/>
        </w:numPr>
        <w:ind w:left="360"/>
      </w:pPr>
      <w:r>
        <w:t xml:space="preserve">    &lt;/xs:attribute&gt;</w:t>
      </w:r>
    </w:p>
    <w:p w:rsidR="00E6416D" w:rsidRDefault="00C65AD5">
      <w:pPr>
        <w:pStyle w:val="Code"/>
        <w:numPr>
          <w:ilvl w:val="0"/>
          <w:numId w:val="0"/>
        </w:numPr>
        <w:ind w:left="360"/>
      </w:pPr>
      <w:r>
        <w:t xml:space="preserve">  &lt;/xs:complexType&gt;</w:t>
      </w:r>
    </w:p>
    <w:p w:rsidR="00E6416D" w:rsidRDefault="00C65AD5">
      <w:r>
        <w:t xml:space="preserve">The following table specifies the elements of the </w:t>
      </w:r>
      <w:r>
        <w:rPr>
          <w:b/>
        </w:rPr>
        <w:t xml:space="preserve">PipelineComponentOutputColumnType </w:t>
      </w:r>
      <w:r>
        <w:t>complex type.</w:t>
      </w:r>
    </w:p>
    <w:tbl>
      <w:tblPr>
        <w:tblStyle w:val="Table-ShadedHeader"/>
        <w:tblW w:w="0" w:type="auto"/>
        <w:tblLook w:val="04A0" w:firstRow="1" w:lastRow="0" w:firstColumn="1" w:lastColumn="0" w:noHBand="0" w:noVBand="1"/>
      </w:tblPr>
      <w:tblGrid>
        <w:gridCol w:w="1044"/>
        <w:gridCol w:w="4137"/>
        <w:gridCol w:w="4294"/>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t>Element</w:t>
            </w:r>
          </w:p>
        </w:tc>
        <w:tc>
          <w:tcPr>
            <w:tcW w:w="0" w:type="auto"/>
          </w:tcPr>
          <w:p w:rsidR="00E6416D" w:rsidRDefault="00C65AD5">
            <w:pPr>
              <w:pStyle w:val="TableHeaderText"/>
            </w:pPr>
            <w:r>
              <w:t xml:space="preserve">Type </w:t>
            </w:r>
            <w:r>
              <w:t>definition</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r>
              <w:t>properties</w:t>
            </w:r>
          </w:p>
        </w:tc>
        <w:tc>
          <w:tcPr>
            <w:tcW w:w="0" w:type="auto"/>
          </w:tcPr>
          <w:p w:rsidR="00E6416D" w:rsidRDefault="00C65AD5">
            <w:pPr>
              <w:pStyle w:val="TableBodyText"/>
            </w:pPr>
            <w:hyperlink w:anchor="Section_7a237d2bf6e84c05bf9db5db95bd6be4" w:history="1">
              <w:r>
                <w:rPr>
                  <w:rStyle w:val="Hyperlink"/>
                </w:rPr>
                <w:t>PipelineComponentOutputColumnPropertiesType</w:t>
              </w:r>
            </w:hyperlink>
          </w:p>
        </w:tc>
        <w:tc>
          <w:tcPr>
            <w:tcW w:w="0" w:type="auto"/>
          </w:tcPr>
          <w:p w:rsidR="00E6416D" w:rsidRDefault="00C65AD5">
            <w:pPr>
              <w:pStyle w:val="TableBodyText"/>
            </w:pPr>
            <w:r>
              <w:t>A complex type that specifies a collection of properties for an output column.</w:t>
            </w:r>
          </w:p>
        </w:tc>
      </w:tr>
    </w:tbl>
    <w:p w:rsidR="00E6416D" w:rsidRDefault="00C65AD5">
      <w:r>
        <w:t>The following table specifies the att</w:t>
      </w:r>
      <w:r>
        <w:t xml:space="preserve">ributes and attribute groups of the </w:t>
      </w:r>
      <w:r>
        <w:rPr>
          <w:b/>
        </w:rPr>
        <w:t xml:space="preserve">PipelineComponentOutputColumnType </w:t>
      </w:r>
      <w:r>
        <w:t>complex type.</w:t>
      </w:r>
    </w:p>
    <w:tbl>
      <w:tblPr>
        <w:tblStyle w:val="Table-ShadedHeader"/>
        <w:tblW w:w="0" w:type="auto"/>
        <w:tblLook w:val="04A0" w:firstRow="1" w:lastRow="0" w:firstColumn="1" w:lastColumn="0" w:noHBand="0" w:noVBand="1"/>
      </w:tblPr>
      <w:tblGrid>
        <w:gridCol w:w="4331"/>
        <w:gridCol w:w="5144"/>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t>Attribute group or attribute</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hyperlink w:anchor="Section_3cd1b63495b4438b8366962ba04eae70" w:history="1">
              <w:r>
                <w:rPr>
                  <w:rStyle w:val="Hyperlink"/>
                </w:rPr>
                <w:t>PipelineComponentAllColumnBaseAttributeGroup</w:t>
              </w:r>
            </w:hyperlink>
          </w:p>
        </w:tc>
        <w:tc>
          <w:tcPr>
            <w:tcW w:w="0" w:type="auto"/>
          </w:tcPr>
          <w:p w:rsidR="00E6416D" w:rsidRDefault="00C65AD5">
            <w:pPr>
              <w:pStyle w:val="TableBodyText"/>
            </w:pPr>
            <w:r>
              <w:t xml:space="preserve">An attribute group </w:t>
            </w:r>
            <w:r>
              <w:t>specification that specifies attributes that are common to all types of columns for Pipeline components.</w:t>
            </w:r>
          </w:p>
        </w:tc>
      </w:tr>
      <w:tr w:rsidR="00E6416D" w:rsidTr="00E6416D">
        <w:tc>
          <w:tcPr>
            <w:tcW w:w="0" w:type="auto"/>
          </w:tcPr>
          <w:p w:rsidR="00E6416D" w:rsidRDefault="00C65AD5">
            <w:pPr>
              <w:pStyle w:val="TableBodyText"/>
            </w:pPr>
            <w:hyperlink w:anchor="Section_3148068f9df545438305c5073a1239d6" w:history="1">
              <w:r>
                <w:rPr>
                  <w:rStyle w:val="Hyperlink"/>
                </w:rPr>
                <w:t>PipelineComponentIOColumnBaseAttributeGroup</w:t>
              </w:r>
            </w:hyperlink>
          </w:p>
        </w:tc>
        <w:tc>
          <w:tcPr>
            <w:tcW w:w="0" w:type="auto"/>
          </w:tcPr>
          <w:p w:rsidR="00E6416D" w:rsidRDefault="00C65AD5">
            <w:pPr>
              <w:pStyle w:val="TableBodyText"/>
            </w:pPr>
            <w:r>
              <w:t>An attribute group specification that specifie</w:t>
            </w:r>
            <w:r>
              <w:t>s attributes that are common to all input and output columns for Pipeline components.</w:t>
            </w:r>
          </w:p>
        </w:tc>
      </w:tr>
      <w:tr w:rsidR="00E6416D" w:rsidTr="00E6416D">
        <w:tc>
          <w:tcPr>
            <w:tcW w:w="0" w:type="auto"/>
          </w:tcPr>
          <w:p w:rsidR="00E6416D" w:rsidRDefault="00C65AD5">
            <w:pPr>
              <w:pStyle w:val="TableBodyText"/>
            </w:pPr>
            <w:hyperlink w:anchor="Section_327a71880f8c40fe9bd6f324478190e8" w:history="1">
              <w:r>
                <w:rPr>
                  <w:rStyle w:val="Hyperlink"/>
                </w:rPr>
                <w:t>PipelineComponentColumnExtendedAttributeGroup</w:t>
              </w:r>
            </w:hyperlink>
          </w:p>
        </w:tc>
        <w:tc>
          <w:tcPr>
            <w:tcW w:w="0" w:type="auto"/>
          </w:tcPr>
          <w:p w:rsidR="00E6416D" w:rsidRDefault="00C65AD5">
            <w:pPr>
              <w:pStyle w:val="TableBodyText"/>
            </w:pPr>
            <w:r>
              <w:t>An attribute group specification that specifies additional attr</w:t>
            </w:r>
            <w:r>
              <w:t xml:space="preserve">ibutes present for the </w:t>
            </w:r>
            <w:r>
              <w:rPr>
                <w:b/>
              </w:rPr>
              <w:t>PipelineComponentOutputColumnType</w:t>
            </w:r>
            <w:r>
              <w:t xml:space="preserve"> complex type.</w:t>
            </w:r>
          </w:p>
        </w:tc>
      </w:tr>
      <w:tr w:rsidR="00E6416D" w:rsidTr="00E6416D">
        <w:tc>
          <w:tcPr>
            <w:tcW w:w="0" w:type="auto"/>
          </w:tcPr>
          <w:p w:rsidR="00E6416D" w:rsidRDefault="00C65AD5">
            <w:pPr>
              <w:pStyle w:val="TableBodyText"/>
            </w:pPr>
            <w:r>
              <w:t>sortKeyPosition</w:t>
            </w:r>
          </w:p>
        </w:tc>
        <w:tc>
          <w:tcPr>
            <w:tcW w:w="0" w:type="auto"/>
          </w:tcPr>
          <w:p w:rsidR="00E6416D" w:rsidRDefault="00C65AD5">
            <w:pPr>
              <w:pStyle w:val="TableBodyText"/>
            </w:pPr>
            <w:r>
              <w:t>An integer value that specifies the position of this column among the sort keys.</w:t>
            </w:r>
          </w:p>
        </w:tc>
      </w:tr>
      <w:tr w:rsidR="00E6416D" w:rsidTr="00E6416D">
        <w:tc>
          <w:tcPr>
            <w:tcW w:w="0" w:type="auto"/>
          </w:tcPr>
          <w:p w:rsidR="00E6416D" w:rsidRDefault="00C65AD5">
            <w:pPr>
              <w:pStyle w:val="TableBodyText"/>
            </w:pPr>
            <w:r>
              <w:t>comparisonFlags</w:t>
            </w:r>
          </w:p>
        </w:tc>
        <w:tc>
          <w:tcPr>
            <w:tcW w:w="0" w:type="auto"/>
          </w:tcPr>
          <w:p w:rsidR="00E6416D" w:rsidRDefault="00C65AD5">
            <w:pPr>
              <w:pStyle w:val="TableBodyText"/>
            </w:pPr>
            <w:r>
              <w:t>An integer value that is a bitmask that specifies which options are ch</w:t>
            </w:r>
            <w:r>
              <w:t>osen for comparison of values in the column. The interpretation of the bits in this integer is as follows:</w:t>
            </w:r>
          </w:p>
          <w:p w:rsidR="00E6416D" w:rsidRDefault="00C65AD5">
            <w:pPr>
              <w:pStyle w:val="TableBodyText"/>
            </w:pPr>
            <w:r>
              <w:t>0x00000001 – Ignore case.</w:t>
            </w:r>
          </w:p>
          <w:p w:rsidR="00E6416D" w:rsidRDefault="00C65AD5">
            <w:pPr>
              <w:pStyle w:val="TableBodyText"/>
            </w:pPr>
            <w:r>
              <w:t>0x00000002 – Ignore nonspace characters.</w:t>
            </w:r>
          </w:p>
          <w:p w:rsidR="00E6416D" w:rsidRDefault="00C65AD5">
            <w:pPr>
              <w:pStyle w:val="TableBodyText"/>
            </w:pPr>
            <w:r>
              <w:t>0x00000004 – Ignore symbols.</w:t>
            </w:r>
          </w:p>
          <w:p w:rsidR="00E6416D" w:rsidRDefault="00C65AD5">
            <w:pPr>
              <w:pStyle w:val="TableBodyText"/>
            </w:pPr>
            <w:r>
              <w:t>0x00000010 – Linguistically appropriate ignore case.</w:t>
            </w:r>
          </w:p>
          <w:p w:rsidR="00E6416D" w:rsidRDefault="00C65AD5">
            <w:pPr>
              <w:pStyle w:val="TableBodyText"/>
            </w:pPr>
            <w:r>
              <w:t>0x00000020 – Linguistically appropriate ignore nonspace characters.</w:t>
            </w:r>
          </w:p>
          <w:p w:rsidR="00E6416D" w:rsidRDefault="00C65AD5">
            <w:pPr>
              <w:pStyle w:val="TableBodyText"/>
            </w:pPr>
            <w:r>
              <w:t>0x00010000 – Ignore Kana type.</w:t>
            </w:r>
          </w:p>
          <w:p w:rsidR="00E6416D" w:rsidRDefault="00C65AD5">
            <w:pPr>
              <w:pStyle w:val="TableBodyText"/>
            </w:pPr>
            <w:r>
              <w:t>0x00020000 - Ignore width.</w:t>
            </w:r>
          </w:p>
          <w:p w:rsidR="00E6416D" w:rsidRDefault="00C65AD5">
            <w:pPr>
              <w:pStyle w:val="TableBodyText"/>
            </w:pPr>
            <w:r>
              <w:t xml:space="preserve">0x08000000 – Use linguistic rules for casing. </w:t>
            </w:r>
          </w:p>
        </w:tc>
      </w:tr>
      <w:tr w:rsidR="00E6416D" w:rsidTr="00E6416D">
        <w:tc>
          <w:tcPr>
            <w:tcW w:w="0" w:type="auto"/>
          </w:tcPr>
          <w:p w:rsidR="00E6416D" w:rsidRDefault="00C65AD5">
            <w:pPr>
              <w:pStyle w:val="TableBodyText"/>
            </w:pPr>
            <w:r>
              <w:t>specialFlags</w:t>
            </w:r>
          </w:p>
        </w:tc>
        <w:tc>
          <w:tcPr>
            <w:tcW w:w="0" w:type="auto"/>
          </w:tcPr>
          <w:p w:rsidR="00E6416D" w:rsidRDefault="00C65AD5">
            <w:pPr>
              <w:pStyle w:val="TableBodyText"/>
            </w:pPr>
            <w:r>
              <w:t xml:space="preserve">An integer enumeration value that specifies whether the column </w:t>
            </w:r>
            <w:r>
              <w:t xml:space="preserve">contains special information. The allowed values are </w:t>
            </w:r>
            <w:r>
              <w:lastRenderedPageBreak/>
              <w:t>the following:</w:t>
            </w:r>
          </w:p>
          <w:p w:rsidR="00E6416D" w:rsidRDefault="00C65AD5">
            <w:pPr>
              <w:pStyle w:val="TableBodyText"/>
            </w:pPr>
            <w:r>
              <w:t>0 – No special information is contained in the column.</w:t>
            </w:r>
          </w:p>
          <w:p w:rsidR="00E6416D" w:rsidRDefault="00C65AD5">
            <w:pPr>
              <w:pStyle w:val="TableBodyText"/>
            </w:pPr>
            <w:r>
              <w:t>1 – The data in the column contains error codes.</w:t>
            </w:r>
          </w:p>
          <w:p w:rsidR="00E6416D" w:rsidRDefault="00C65AD5">
            <w:pPr>
              <w:pStyle w:val="TableBodyText"/>
            </w:pPr>
            <w:r>
              <w:t>2 – The data in the column contains the lineage identifier of the column in which an</w:t>
            </w:r>
            <w:r>
              <w:t xml:space="preserve"> error occurred.</w:t>
            </w:r>
          </w:p>
        </w:tc>
      </w:tr>
    </w:tbl>
    <w:p w:rsidR="00E6416D" w:rsidRDefault="00C65AD5">
      <w:pPr>
        <w:rPr>
          <w:b/>
          <w:u w:val="single"/>
        </w:rPr>
      </w:pPr>
      <w:r>
        <w:rPr>
          <w:b/>
        </w:rPr>
        <w:lastRenderedPageBreak/>
        <w:t xml:space="preserve">2.7.1.1.1.1.4.1.1.2   </w:t>
      </w:r>
      <w:r>
        <w:rPr>
          <w:b/>
          <w:u w:val="single"/>
        </w:rPr>
        <w:t>PipelineComponentOutputColumnPropertiesType</w:t>
      </w:r>
      <w:bookmarkStart w:id="587" w:name="z7bd7d76087484fdc95a6aca850ce36bf"/>
      <w:bookmarkEnd w:id="587"/>
    </w:p>
    <w:p w:rsidR="00E6416D" w:rsidRDefault="00C65AD5">
      <w:r>
        <w:t xml:space="preserve">The </w:t>
      </w:r>
      <w:r>
        <w:rPr>
          <w:b/>
        </w:rPr>
        <w:t xml:space="preserve">PipelineComponentOutputColumnPropertiesType </w:t>
      </w:r>
      <w:r>
        <w:t xml:space="preserve">complex type specifies a collection of properties for an </w:t>
      </w:r>
      <w:r>
        <w:rPr>
          <w:b/>
        </w:rPr>
        <w:t>outputColumn</w:t>
      </w:r>
      <w:r>
        <w:t xml:space="preserve"> element that is part of a Pipeline component.</w:t>
      </w:r>
    </w:p>
    <w:p w:rsidR="00E6416D" w:rsidRDefault="00C65AD5">
      <w:r>
        <w:t>The foll</w:t>
      </w:r>
      <w:r>
        <w:t xml:space="preserve">owing is the XSD for the </w:t>
      </w:r>
      <w:r>
        <w:rPr>
          <w:b/>
        </w:rPr>
        <w:t xml:space="preserve">PipelineComponentOutputColumnPropertiesType </w:t>
      </w:r>
      <w:r>
        <w:t>complex type.</w:t>
      </w:r>
    </w:p>
    <w:p w:rsidR="00E6416D" w:rsidRDefault="00C65AD5">
      <w:pPr>
        <w:pStyle w:val="Code"/>
        <w:numPr>
          <w:ilvl w:val="0"/>
          <w:numId w:val="0"/>
        </w:numPr>
        <w:ind w:left="360"/>
      </w:pPr>
      <w:r>
        <w:t xml:space="preserve">  &lt;xs:complexType name="PipelineComponentOutputColumnPropertiesType"&gt;</w:t>
      </w:r>
    </w:p>
    <w:p w:rsidR="00E6416D" w:rsidRDefault="00C65AD5">
      <w:pPr>
        <w:pStyle w:val="Code"/>
        <w:numPr>
          <w:ilvl w:val="0"/>
          <w:numId w:val="0"/>
        </w:numPr>
        <w:ind w:left="360"/>
      </w:pPr>
      <w:r>
        <w:t xml:space="preserve">    &lt;xs:sequence&gt;</w:t>
      </w:r>
    </w:p>
    <w:p w:rsidR="00E6416D" w:rsidRDefault="00C65AD5">
      <w:pPr>
        <w:pStyle w:val="Code"/>
        <w:numPr>
          <w:ilvl w:val="0"/>
          <w:numId w:val="0"/>
        </w:numPr>
        <w:ind w:left="360"/>
      </w:pPr>
      <w:r>
        <w:t xml:space="preserve">      &lt;xs:element name="property" form="unqualified"</w:t>
      </w:r>
    </w:p>
    <w:p w:rsidR="00E6416D" w:rsidRDefault="00C65AD5">
      <w:pPr>
        <w:pStyle w:val="Code"/>
        <w:numPr>
          <w:ilvl w:val="0"/>
          <w:numId w:val="0"/>
        </w:numPr>
        <w:ind w:left="360"/>
      </w:pPr>
      <w:r>
        <w:t xml:space="preserve">                  type="DTS:Pipe</w:t>
      </w:r>
      <w:r>
        <w:t>lineComponentOutputColumnPropertyType"</w:t>
      </w:r>
    </w:p>
    <w:p w:rsidR="00E6416D" w:rsidRDefault="00C65AD5">
      <w:pPr>
        <w:pStyle w:val="Code"/>
        <w:numPr>
          <w:ilvl w:val="0"/>
          <w:numId w:val="0"/>
        </w:numPr>
        <w:ind w:left="360"/>
      </w:pPr>
      <w:r>
        <w:t xml:space="preserve">                  minOccurs="0" maxOccurs="unbounded"/&gt;</w:t>
      </w:r>
    </w:p>
    <w:p w:rsidR="00E6416D" w:rsidRDefault="00C65AD5">
      <w:pPr>
        <w:pStyle w:val="Code"/>
        <w:numPr>
          <w:ilvl w:val="0"/>
          <w:numId w:val="0"/>
        </w:numPr>
        <w:ind w:left="360"/>
      </w:pPr>
      <w:r>
        <w:t xml:space="preserve">    &lt;/xs:sequence&gt;</w:t>
      </w:r>
    </w:p>
    <w:p w:rsidR="00E6416D" w:rsidRDefault="00C65AD5">
      <w:pPr>
        <w:pStyle w:val="Code"/>
        <w:numPr>
          <w:ilvl w:val="0"/>
          <w:numId w:val="0"/>
        </w:numPr>
        <w:ind w:left="360"/>
      </w:pPr>
      <w:r>
        <w:t xml:space="preserve">  &lt;/xs:complexType&gt;</w:t>
      </w:r>
    </w:p>
    <w:p w:rsidR="00E6416D" w:rsidRDefault="00C65AD5">
      <w:r>
        <w:t xml:space="preserve">The following table specifies the elements of the </w:t>
      </w:r>
      <w:r>
        <w:rPr>
          <w:b/>
        </w:rPr>
        <w:t xml:space="preserve">PipelineComponentOutputColumnPropertiesType </w:t>
      </w:r>
      <w:r>
        <w:t>complex type.</w:t>
      </w:r>
    </w:p>
    <w:tbl>
      <w:tblPr>
        <w:tblStyle w:val="Table-ShadedHeader"/>
        <w:tblW w:w="0" w:type="auto"/>
        <w:tblLook w:val="04A0" w:firstRow="1" w:lastRow="0" w:firstColumn="1" w:lastColumn="0" w:noHBand="0" w:noVBand="1"/>
      </w:tblPr>
      <w:tblGrid>
        <w:gridCol w:w="963"/>
        <w:gridCol w:w="4009"/>
        <w:gridCol w:w="4503"/>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t>Element</w:t>
            </w:r>
          </w:p>
        </w:tc>
        <w:tc>
          <w:tcPr>
            <w:tcW w:w="0" w:type="auto"/>
          </w:tcPr>
          <w:p w:rsidR="00E6416D" w:rsidRDefault="00C65AD5">
            <w:pPr>
              <w:pStyle w:val="TableHeaderText"/>
            </w:pPr>
            <w:r>
              <w:t xml:space="preserve">Type </w:t>
            </w:r>
            <w:r>
              <w:t>definition</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r>
              <w:t>property</w:t>
            </w:r>
          </w:p>
        </w:tc>
        <w:tc>
          <w:tcPr>
            <w:tcW w:w="0" w:type="auto"/>
          </w:tcPr>
          <w:p w:rsidR="00E6416D" w:rsidRDefault="00C65AD5">
            <w:pPr>
              <w:pStyle w:val="TableBodyText"/>
            </w:pPr>
            <w:r>
              <w:t xml:space="preserve">PipelineComponentOutputColumnPropertyType </w:t>
            </w:r>
          </w:p>
        </w:tc>
        <w:tc>
          <w:tcPr>
            <w:tcW w:w="0" w:type="auto"/>
          </w:tcPr>
          <w:p w:rsidR="00E6416D" w:rsidRDefault="00C65AD5">
            <w:pPr>
              <w:pStyle w:val="TableBodyText"/>
            </w:pPr>
            <w:r>
              <w:t xml:space="preserve">A complex type that specifies a single property within a collection of input column properties for an </w:t>
            </w:r>
            <w:r>
              <w:rPr>
                <w:b/>
              </w:rPr>
              <w:t>outputColumn</w:t>
            </w:r>
            <w:r>
              <w:t xml:space="preserve"> element of a Pipeline component.</w:t>
            </w:r>
          </w:p>
        </w:tc>
      </w:tr>
    </w:tbl>
    <w:p w:rsidR="00E6416D" w:rsidRDefault="00C65AD5">
      <w:pPr>
        <w:rPr>
          <w:b/>
          <w:u w:val="single"/>
        </w:rPr>
      </w:pPr>
      <w:r>
        <w:rPr>
          <w:b/>
        </w:rPr>
        <w:t xml:space="preserve">2.7.1.1.1.1.4.1.1.2.1   </w:t>
      </w:r>
      <w:r>
        <w:rPr>
          <w:b/>
          <w:u w:val="single"/>
        </w:rPr>
        <w:t>Pipelin</w:t>
      </w:r>
      <w:r>
        <w:rPr>
          <w:b/>
          <w:u w:val="single"/>
        </w:rPr>
        <w:t>eComponentOutputColumnPropertyType</w:t>
      </w:r>
      <w:bookmarkStart w:id="588" w:name="zff007c9ba2c846759f7b4abfc7774dd1"/>
      <w:bookmarkEnd w:id="588"/>
    </w:p>
    <w:p w:rsidR="00E6416D" w:rsidRDefault="00C65AD5">
      <w:r>
        <w:t xml:space="preserve">The </w:t>
      </w:r>
      <w:r>
        <w:rPr>
          <w:b/>
        </w:rPr>
        <w:t xml:space="preserve">PipelineComponentOutputColumnPropertyType </w:t>
      </w:r>
      <w:r>
        <w:t xml:space="preserve">complex type specifies a property for an </w:t>
      </w:r>
      <w:r>
        <w:rPr>
          <w:b/>
        </w:rPr>
        <w:t>outputColumn</w:t>
      </w:r>
      <w:r>
        <w:t xml:space="preserve"> element.</w:t>
      </w:r>
    </w:p>
    <w:p w:rsidR="00E6416D" w:rsidRDefault="00C65AD5">
      <w:r>
        <w:t xml:space="preserve">The following is the XSD for the </w:t>
      </w:r>
      <w:r>
        <w:rPr>
          <w:b/>
        </w:rPr>
        <w:t xml:space="preserve">PipelineComponentOutputColumnPropertyType </w:t>
      </w:r>
      <w:r>
        <w:t>complex type.</w:t>
      </w:r>
    </w:p>
    <w:p w:rsidR="00E6416D" w:rsidRDefault="00C65AD5">
      <w:pPr>
        <w:pStyle w:val="Code"/>
        <w:numPr>
          <w:ilvl w:val="0"/>
          <w:numId w:val="0"/>
        </w:numPr>
        <w:ind w:left="360"/>
      </w:pPr>
      <w:r>
        <w:t xml:space="preserve">  &lt;xs:complexType name=</w:t>
      </w:r>
      <w:r>
        <w:t>"PipelineComponentOutputColumnPropertyType"&gt;</w:t>
      </w:r>
    </w:p>
    <w:p w:rsidR="00E6416D" w:rsidRDefault="00C65AD5">
      <w:pPr>
        <w:pStyle w:val="Code"/>
        <w:numPr>
          <w:ilvl w:val="0"/>
          <w:numId w:val="0"/>
        </w:numPr>
        <w:ind w:left="360"/>
      </w:pPr>
      <w:r>
        <w:t xml:space="preserve">    &lt;xs:simpleContent&gt;</w:t>
      </w:r>
    </w:p>
    <w:p w:rsidR="00E6416D" w:rsidRDefault="00C65AD5">
      <w:pPr>
        <w:pStyle w:val="Code"/>
        <w:numPr>
          <w:ilvl w:val="0"/>
          <w:numId w:val="0"/>
        </w:numPr>
        <w:ind w:left="360"/>
      </w:pPr>
      <w:r>
        <w:t xml:space="preserve">      &lt;xs:extension base="xs:anySimpleType"&gt;</w:t>
      </w:r>
    </w:p>
    <w:p w:rsidR="00E6416D" w:rsidRDefault="00C65AD5">
      <w:pPr>
        <w:pStyle w:val="Code"/>
        <w:numPr>
          <w:ilvl w:val="0"/>
          <w:numId w:val="0"/>
        </w:numPr>
        <w:ind w:left="360"/>
      </w:pPr>
      <w:r>
        <w:t xml:space="preserve">        &lt;xs:attributeGroup ref="DTS:PipelineComponentPropertyAttributeGroup"/&gt;</w:t>
      </w:r>
    </w:p>
    <w:p w:rsidR="00E6416D" w:rsidRDefault="00C65AD5">
      <w:pPr>
        <w:pStyle w:val="Code"/>
        <w:numPr>
          <w:ilvl w:val="0"/>
          <w:numId w:val="0"/>
        </w:numPr>
        <w:ind w:left="360"/>
      </w:pPr>
      <w:r>
        <w:t xml:space="preserve">        &lt;xs:attribute name="name" form="unqualified" use="requir</w:t>
      </w:r>
      <w:r>
        <w:t>ed" type="DTS:PipelineComponentOutputColumnPropertyNameEnum"/&gt;</w:t>
      </w:r>
    </w:p>
    <w:p w:rsidR="00E6416D" w:rsidRDefault="00C65AD5">
      <w:pPr>
        <w:pStyle w:val="Code"/>
        <w:numPr>
          <w:ilvl w:val="0"/>
          <w:numId w:val="0"/>
        </w:numPr>
        <w:ind w:left="360"/>
      </w:pPr>
      <w:r>
        <w:t xml:space="preserve">      &lt;/xs:extension&gt;</w:t>
      </w:r>
    </w:p>
    <w:p w:rsidR="00E6416D" w:rsidRDefault="00C65AD5">
      <w:pPr>
        <w:pStyle w:val="Code"/>
        <w:numPr>
          <w:ilvl w:val="0"/>
          <w:numId w:val="0"/>
        </w:numPr>
        <w:ind w:left="360"/>
      </w:pPr>
      <w:r>
        <w:t xml:space="preserve">    &lt;/xs:simpleContent&gt;</w:t>
      </w:r>
    </w:p>
    <w:p w:rsidR="00E6416D" w:rsidRDefault="00C65AD5">
      <w:pPr>
        <w:pStyle w:val="Code"/>
        <w:numPr>
          <w:ilvl w:val="0"/>
          <w:numId w:val="0"/>
        </w:numPr>
        <w:ind w:left="360"/>
      </w:pPr>
      <w:r>
        <w:t xml:space="preserve">  &lt;/xs:complexType&gt;</w:t>
      </w:r>
    </w:p>
    <w:p w:rsidR="00E6416D" w:rsidRDefault="00C65AD5">
      <w:r>
        <w:t xml:space="preserve">The following table specifies the attribute groups of the </w:t>
      </w:r>
      <w:r>
        <w:rPr>
          <w:b/>
        </w:rPr>
        <w:t xml:space="preserve">PipelineComponentOutputColumnPropertyType </w:t>
      </w:r>
      <w:r>
        <w:t>complex type.</w:t>
      </w:r>
    </w:p>
    <w:tbl>
      <w:tblPr>
        <w:tblStyle w:val="Table-ShadedHeader"/>
        <w:tblW w:w="0" w:type="auto"/>
        <w:tblLook w:val="04A0" w:firstRow="1" w:lastRow="0" w:firstColumn="1" w:lastColumn="0" w:noHBand="0" w:noVBand="1"/>
      </w:tblPr>
      <w:tblGrid>
        <w:gridCol w:w="3653"/>
        <w:gridCol w:w="5822"/>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t xml:space="preserve">Attribute </w:t>
            </w:r>
            <w:r>
              <w:t>group</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hyperlink w:anchor="Section_24e9134afc1e4735b9b2e833bc33744a" w:history="1">
              <w:r>
                <w:rPr>
                  <w:rStyle w:val="Hyperlink"/>
                </w:rPr>
                <w:t>PipelineComponentPropertyAttributeGroup</w:t>
              </w:r>
            </w:hyperlink>
          </w:p>
        </w:tc>
        <w:tc>
          <w:tcPr>
            <w:tcW w:w="0" w:type="auto"/>
          </w:tcPr>
          <w:p w:rsidR="00E6416D" w:rsidRDefault="00C65AD5">
            <w:pPr>
              <w:pStyle w:val="TableBodyText"/>
            </w:pPr>
            <w:r>
              <w:t xml:space="preserve">An attribute group that contains attributes that are common to all </w:t>
            </w:r>
            <w:r>
              <w:rPr>
                <w:b/>
              </w:rPr>
              <w:t>property</w:t>
            </w:r>
            <w:r>
              <w:t xml:space="preserve"> elements for </w:t>
            </w:r>
            <w:r>
              <w:rPr>
                <w:b/>
              </w:rPr>
              <w:t>input</w:t>
            </w:r>
            <w:r>
              <w:t xml:space="preserve"> elements, </w:t>
            </w:r>
            <w:r>
              <w:rPr>
                <w:b/>
              </w:rPr>
              <w:t>output</w:t>
            </w:r>
            <w:r>
              <w:t xml:space="preserve"> elements, </w:t>
            </w:r>
            <w:r>
              <w:rPr>
                <w:b/>
              </w:rPr>
              <w:t>inputColumn</w:t>
            </w:r>
            <w:r>
              <w:t xml:space="preserve"> elements, and </w:t>
            </w:r>
            <w:r>
              <w:rPr>
                <w:b/>
              </w:rPr>
              <w:t>outputColumn</w:t>
            </w:r>
            <w:r>
              <w:t xml:space="preserve"> elements.</w:t>
            </w:r>
          </w:p>
        </w:tc>
      </w:tr>
      <w:tr w:rsidR="00E6416D" w:rsidTr="00E6416D">
        <w:tc>
          <w:tcPr>
            <w:tcW w:w="0" w:type="auto"/>
          </w:tcPr>
          <w:p w:rsidR="00E6416D" w:rsidRDefault="00C65AD5">
            <w:pPr>
              <w:pStyle w:val="TableBodyText"/>
            </w:pPr>
            <w:r>
              <w:lastRenderedPageBreak/>
              <w:t>name</w:t>
            </w:r>
          </w:p>
        </w:tc>
        <w:tc>
          <w:tcPr>
            <w:tcW w:w="0" w:type="auto"/>
          </w:tcPr>
          <w:p w:rsidR="00E6416D" w:rsidRDefault="00C65AD5">
            <w:pPr>
              <w:pStyle w:val="TableBodyText"/>
            </w:pPr>
            <w:r>
              <w:t>An enumeration value that specifies the name of the property.</w:t>
            </w:r>
          </w:p>
        </w:tc>
      </w:tr>
    </w:tbl>
    <w:p w:rsidR="00E6416D" w:rsidRDefault="00C65AD5">
      <w:pPr>
        <w:rPr>
          <w:b/>
          <w:u w:val="single"/>
        </w:rPr>
      </w:pPr>
      <w:r>
        <w:rPr>
          <w:b/>
        </w:rPr>
        <w:t xml:space="preserve">2.7.1.1.1.1.4.1.1.2.1.1   </w:t>
      </w:r>
      <w:r>
        <w:rPr>
          <w:b/>
          <w:u w:val="single"/>
        </w:rPr>
        <w:t>PipelineComponentOutputColumnPropertyNameEnum</w:t>
      </w:r>
      <w:bookmarkStart w:id="589" w:name="z1fbf1ed1df0a4dde9839513d7d8e70f5"/>
      <w:bookmarkEnd w:id="589"/>
    </w:p>
    <w:p w:rsidR="00E6416D" w:rsidRDefault="00C65AD5">
      <w:r>
        <w:t xml:space="preserve">The </w:t>
      </w:r>
      <w:r>
        <w:rPr>
          <w:b/>
        </w:rPr>
        <w:t>PipelineComponentOutputColumnPropertyNameEnum</w:t>
      </w:r>
      <w:r>
        <w:t xml:space="preserve"> type contains the allowed v</w:t>
      </w:r>
      <w:r>
        <w:t xml:space="preserve">alues for the </w:t>
      </w:r>
      <w:r>
        <w:rPr>
          <w:b/>
        </w:rPr>
        <w:t>name</w:t>
      </w:r>
      <w:r>
        <w:t xml:space="preserve"> attribute on the </w:t>
      </w:r>
      <w:r>
        <w:rPr>
          <w:b/>
        </w:rPr>
        <w:t>outputColumn</w:t>
      </w:r>
      <w:r>
        <w:t xml:space="preserve"> element of a Pipeline component. The allowed values for the </w:t>
      </w:r>
      <w:r>
        <w:rPr>
          <w:b/>
        </w:rPr>
        <w:t>property</w:t>
      </w:r>
      <w:r>
        <w:t xml:space="preserve"> element for each task are more restricted than the values that are specified formally by the XSD.</w:t>
      </w:r>
    </w:p>
    <w:p w:rsidR="00E6416D" w:rsidRDefault="00C65AD5">
      <w:r>
        <w:t xml:space="preserve">Each </w:t>
      </w:r>
      <w:r>
        <w:rPr>
          <w:b/>
        </w:rPr>
        <w:t>name</w:t>
      </w:r>
      <w:r>
        <w:t xml:space="preserve"> attribute value MUST NOT be us</w:t>
      </w:r>
      <w:r>
        <w:t>ed for any component except for the components that are specified in the subsections to this section. Some components allow no properties.</w:t>
      </w:r>
    </w:p>
    <w:p w:rsidR="00E6416D" w:rsidRDefault="00C65AD5">
      <w:r>
        <w:t xml:space="preserve">The additional restrictions specified in the subsections to this section MUST be followed for the </w:t>
      </w:r>
      <w:r>
        <w:rPr>
          <w:b/>
        </w:rPr>
        <w:t>name</w:t>
      </w:r>
      <w:r>
        <w:t xml:space="preserve"> attribute on t</w:t>
      </w:r>
      <w:r>
        <w:t xml:space="preserve">he </w:t>
      </w:r>
      <w:r>
        <w:rPr>
          <w:b/>
        </w:rPr>
        <w:t>property</w:t>
      </w:r>
      <w:r>
        <w:t xml:space="preserve"> element children of the </w:t>
      </w:r>
      <w:r>
        <w:rPr>
          <w:b/>
        </w:rPr>
        <w:t>outputColumn</w:t>
      </w:r>
      <w:r>
        <w:t xml:space="preserve"> element.</w:t>
      </w:r>
    </w:p>
    <w:p w:rsidR="00E6416D" w:rsidRDefault="00C65AD5">
      <w:pPr>
        <w:pStyle w:val="Code"/>
        <w:numPr>
          <w:ilvl w:val="0"/>
          <w:numId w:val="0"/>
        </w:numPr>
        <w:ind w:left="360"/>
      </w:pPr>
      <w:r>
        <w:t xml:space="preserve">  &lt;xs:simpleType name="PipelineComponentOutputColumnPropertyNameEnum"&gt;</w:t>
      </w:r>
    </w:p>
    <w:p w:rsidR="00E6416D" w:rsidRDefault="00C65AD5">
      <w:pPr>
        <w:pStyle w:val="Code"/>
        <w:numPr>
          <w:ilvl w:val="0"/>
          <w:numId w:val="0"/>
        </w:numPr>
        <w:ind w:left="360"/>
      </w:pPr>
      <w:r>
        <w:t xml:space="preserve">    &lt;xs:restriction base="xs:string"&gt;</w:t>
      </w:r>
    </w:p>
    <w:p w:rsidR="00E6416D" w:rsidRDefault="00C65AD5">
      <w:pPr>
        <w:pStyle w:val="Code"/>
        <w:numPr>
          <w:ilvl w:val="0"/>
          <w:numId w:val="0"/>
        </w:numPr>
        <w:ind w:left="360"/>
      </w:pPr>
      <w:r>
        <w:t xml:space="preserve">      &lt;!--Transforms--&gt;</w:t>
      </w:r>
    </w:p>
    <w:p w:rsidR="00E6416D" w:rsidRDefault="00C65AD5">
      <w:pPr>
        <w:pStyle w:val="Code"/>
        <w:numPr>
          <w:ilvl w:val="0"/>
          <w:numId w:val="0"/>
        </w:numPr>
        <w:ind w:left="360"/>
      </w:pPr>
      <w:r>
        <w:t xml:space="preserve">      &lt;!--Aggregate Task--&gt;</w:t>
      </w:r>
    </w:p>
    <w:p w:rsidR="00E6416D" w:rsidRDefault="00C65AD5">
      <w:pPr>
        <w:pStyle w:val="Code"/>
        <w:numPr>
          <w:ilvl w:val="0"/>
          <w:numId w:val="0"/>
        </w:numPr>
        <w:ind w:left="360"/>
      </w:pPr>
      <w:r>
        <w:t xml:space="preserve">      &lt;</w:t>
      </w:r>
      <w:r>
        <w:t>xs:enumeration value="AggregationColumnId"/&gt;</w:t>
      </w:r>
    </w:p>
    <w:p w:rsidR="00E6416D" w:rsidRDefault="00C65AD5">
      <w:pPr>
        <w:pStyle w:val="Code"/>
        <w:numPr>
          <w:ilvl w:val="0"/>
          <w:numId w:val="0"/>
        </w:numPr>
        <w:ind w:left="360"/>
      </w:pPr>
      <w:r>
        <w:t xml:space="preserve">      &lt;xs:enumeration value="AggregationType"/&gt;</w:t>
      </w:r>
    </w:p>
    <w:p w:rsidR="00E6416D" w:rsidRDefault="00C65AD5">
      <w:pPr>
        <w:pStyle w:val="Code"/>
        <w:numPr>
          <w:ilvl w:val="0"/>
          <w:numId w:val="0"/>
        </w:numPr>
        <w:ind w:left="360"/>
      </w:pPr>
      <w:r>
        <w:t xml:space="preserve">      &lt;xs:enumeration value="IsBig"/&gt;</w:t>
      </w:r>
    </w:p>
    <w:p w:rsidR="00E6416D" w:rsidRDefault="00C65AD5">
      <w:pPr>
        <w:pStyle w:val="Code"/>
        <w:numPr>
          <w:ilvl w:val="0"/>
          <w:numId w:val="0"/>
        </w:numPr>
        <w:ind w:left="360"/>
      </w:pPr>
      <w:r>
        <w:t xml:space="preserve">      &lt;xs:enumeration value="AggregationComparisonFlags"/&gt;</w:t>
      </w:r>
    </w:p>
    <w:p w:rsidR="00E6416D" w:rsidRDefault="00C65AD5">
      <w:pPr>
        <w:pStyle w:val="Code"/>
        <w:numPr>
          <w:ilvl w:val="0"/>
          <w:numId w:val="0"/>
        </w:numPr>
        <w:ind w:left="360"/>
      </w:pPr>
      <w:r>
        <w:t xml:space="preserve">      &lt;xs:enumeration value="CountDistinctKey"/&gt;</w:t>
      </w:r>
    </w:p>
    <w:p w:rsidR="00E6416D" w:rsidRDefault="00C65AD5">
      <w:pPr>
        <w:pStyle w:val="Code"/>
        <w:numPr>
          <w:ilvl w:val="0"/>
          <w:numId w:val="0"/>
        </w:numPr>
        <w:ind w:left="360"/>
      </w:pPr>
      <w:r>
        <w:t xml:space="preserve">      &lt;xs:enumera</w:t>
      </w:r>
      <w:r>
        <w:t>tion value="CountDistinctScale"/&gt;</w:t>
      </w:r>
    </w:p>
    <w:p w:rsidR="00E6416D" w:rsidRDefault="00C65AD5">
      <w:pPr>
        <w:pStyle w:val="Code"/>
        <w:numPr>
          <w:ilvl w:val="0"/>
          <w:numId w:val="0"/>
        </w:numPr>
        <w:ind w:left="360"/>
      </w:pPr>
      <w:r>
        <w:t xml:space="preserve">      &lt;!--Audit--&gt;</w:t>
      </w:r>
    </w:p>
    <w:p w:rsidR="00E6416D" w:rsidRDefault="00C65AD5">
      <w:pPr>
        <w:pStyle w:val="Code"/>
        <w:numPr>
          <w:ilvl w:val="0"/>
          <w:numId w:val="0"/>
        </w:numPr>
        <w:ind w:left="360"/>
      </w:pPr>
      <w:r>
        <w:t xml:space="preserve">      &lt;xs:enumeration value="LineageItemSelected"/&gt;</w:t>
      </w:r>
    </w:p>
    <w:p w:rsidR="00E6416D" w:rsidRDefault="00C65AD5">
      <w:pPr>
        <w:pStyle w:val="Code"/>
        <w:numPr>
          <w:ilvl w:val="0"/>
          <w:numId w:val="0"/>
        </w:numPr>
        <w:ind w:left="360"/>
      </w:pPr>
      <w:r>
        <w:t xml:space="preserve">      &lt;!--Cache Transform (none)--&gt;</w:t>
      </w:r>
    </w:p>
    <w:p w:rsidR="00E6416D" w:rsidRDefault="00C65AD5">
      <w:pPr>
        <w:pStyle w:val="Code"/>
        <w:numPr>
          <w:ilvl w:val="0"/>
          <w:numId w:val="0"/>
        </w:numPr>
        <w:ind w:left="360"/>
      </w:pPr>
      <w:r>
        <w:t xml:space="preserve">      &lt;!--Character Map (none)--&gt;</w:t>
      </w:r>
    </w:p>
    <w:p w:rsidR="00E6416D" w:rsidRDefault="00C65AD5">
      <w:pPr>
        <w:pStyle w:val="Code"/>
        <w:numPr>
          <w:ilvl w:val="0"/>
          <w:numId w:val="0"/>
        </w:numPr>
        <w:ind w:left="360"/>
      </w:pPr>
      <w:r>
        <w:t xml:space="preserve">      &lt;!--Conditional Split (none)--&gt;</w:t>
      </w:r>
    </w:p>
    <w:p w:rsidR="00E6416D" w:rsidRDefault="00C65AD5">
      <w:pPr>
        <w:pStyle w:val="Code"/>
        <w:numPr>
          <w:ilvl w:val="0"/>
          <w:numId w:val="0"/>
        </w:numPr>
        <w:ind w:left="360"/>
      </w:pPr>
      <w:r>
        <w:t xml:space="preserve">      &lt;!--Copy Column (none)--&gt;</w:t>
      </w:r>
    </w:p>
    <w:p w:rsidR="00E6416D" w:rsidRDefault="00C65AD5">
      <w:pPr>
        <w:pStyle w:val="Code"/>
        <w:numPr>
          <w:ilvl w:val="0"/>
          <w:numId w:val="0"/>
        </w:numPr>
        <w:ind w:left="360"/>
      </w:pPr>
      <w:r>
        <w:t xml:space="preserve">      &lt;xs:e</w:t>
      </w:r>
      <w:r>
        <w:t>numeration value="copyColumnId"/&gt;</w:t>
      </w:r>
    </w:p>
    <w:p w:rsidR="00E6416D" w:rsidRDefault="00C65AD5">
      <w:pPr>
        <w:pStyle w:val="Code"/>
        <w:numPr>
          <w:ilvl w:val="0"/>
          <w:numId w:val="0"/>
        </w:numPr>
        <w:ind w:left="720" w:hanging="360"/>
      </w:pPr>
      <w:r>
        <w:t xml:space="preserve">      &lt;!--Data Conversion (none)--&gt;</w:t>
      </w:r>
    </w:p>
    <w:p w:rsidR="00E6416D" w:rsidRDefault="00C65AD5">
      <w:pPr>
        <w:pStyle w:val="Code"/>
        <w:numPr>
          <w:ilvl w:val="0"/>
          <w:numId w:val="0"/>
        </w:numPr>
        <w:ind w:left="720" w:hanging="360"/>
      </w:pPr>
      <w:r>
        <w:t xml:space="preserve">      &lt;xs:enumeration value="SourceInputColumnLineageID"/&gt;</w:t>
      </w:r>
    </w:p>
    <w:p w:rsidR="00E6416D" w:rsidRDefault="00C65AD5">
      <w:pPr>
        <w:pStyle w:val="Code"/>
        <w:numPr>
          <w:ilvl w:val="0"/>
          <w:numId w:val="0"/>
        </w:numPr>
        <w:ind w:left="720" w:hanging="360"/>
      </w:pPr>
      <w:r>
        <w:t xml:space="preserve">      &lt;xs:enumeration value="FastParse"/&gt;</w:t>
      </w:r>
    </w:p>
    <w:p w:rsidR="00E6416D" w:rsidRDefault="00C65AD5">
      <w:pPr>
        <w:pStyle w:val="Code"/>
        <w:numPr>
          <w:ilvl w:val="0"/>
          <w:numId w:val="0"/>
        </w:numPr>
        <w:ind w:left="720" w:hanging="360"/>
      </w:pPr>
      <w:r>
        <w:t xml:space="preserve">      &lt;!--Data Mining Query--&gt;</w:t>
      </w:r>
    </w:p>
    <w:p w:rsidR="00E6416D" w:rsidRDefault="00C65AD5">
      <w:pPr>
        <w:pStyle w:val="Code"/>
        <w:numPr>
          <w:ilvl w:val="0"/>
          <w:numId w:val="0"/>
        </w:numPr>
        <w:ind w:left="720" w:hanging="360"/>
      </w:pPr>
      <w:r>
        <w:t xml:space="preserve">      &lt;!--Derived Column Query (none)--&gt;</w:t>
      </w:r>
    </w:p>
    <w:p w:rsidR="00E6416D" w:rsidRDefault="00C65AD5">
      <w:pPr>
        <w:pStyle w:val="Code"/>
        <w:numPr>
          <w:ilvl w:val="0"/>
          <w:numId w:val="0"/>
        </w:numPr>
        <w:ind w:left="720" w:hanging="360"/>
      </w:pPr>
      <w:r>
        <w:t xml:space="preserve">      &lt;</w:t>
      </w:r>
      <w:r>
        <w:t>xs:enumeration value="Expression"/&gt;</w:t>
      </w:r>
    </w:p>
    <w:p w:rsidR="00E6416D" w:rsidRDefault="00C65AD5">
      <w:pPr>
        <w:pStyle w:val="Code"/>
        <w:numPr>
          <w:ilvl w:val="0"/>
          <w:numId w:val="0"/>
        </w:numPr>
        <w:ind w:left="720" w:hanging="360"/>
      </w:pPr>
      <w:r>
        <w:t xml:space="preserve">      &lt;xs:enumeration value="FriendlyExpression"/&gt;</w:t>
      </w:r>
    </w:p>
    <w:p w:rsidR="00E6416D" w:rsidRDefault="00C65AD5">
      <w:pPr>
        <w:pStyle w:val="Code"/>
        <w:numPr>
          <w:ilvl w:val="0"/>
          <w:numId w:val="0"/>
        </w:numPr>
        <w:ind w:left="720" w:hanging="360"/>
      </w:pPr>
      <w:r>
        <w:t xml:space="preserve">      &lt;!--Export Column Query (none)--&gt;</w:t>
      </w:r>
    </w:p>
    <w:p w:rsidR="00E6416D" w:rsidRDefault="00C65AD5">
      <w:pPr>
        <w:pStyle w:val="Code"/>
        <w:numPr>
          <w:ilvl w:val="0"/>
          <w:numId w:val="0"/>
        </w:numPr>
        <w:ind w:left="720" w:hanging="360"/>
      </w:pPr>
      <w:r>
        <w:t xml:space="preserve">      &lt;!--Fuzzy Grouping--&gt;</w:t>
      </w:r>
    </w:p>
    <w:p w:rsidR="00E6416D" w:rsidRDefault="00C65AD5">
      <w:pPr>
        <w:pStyle w:val="Code"/>
        <w:numPr>
          <w:ilvl w:val="0"/>
          <w:numId w:val="0"/>
        </w:numPr>
        <w:ind w:left="720" w:hanging="360"/>
      </w:pPr>
      <w:r>
        <w:t xml:space="preserve">      &lt;xs:enumeration value="ColumnType"/&gt;</w:t>
      </w:r>
    </w:p>
    <w:p w:rsidR="00E6416D" w:rsidRDefault="00C65AD5">
      <w:pPr>
        <w:pStyle w:val="Code"/>
        <w:numPr>
          <w:ilvl w:val="0"/>
          <w:numId w:val="0"/>
        </w:numPr>
        <w:ind w:left="720" w:hanging="360"/>
      </w:pPr>
      <w:r>
        <w:t xml:space="preserve">      &lt;xs:enumeration value="InputId"/&gt;</w:t>
      </w:r>
    </w:p>
    <w:p w:rsidR="00E6416D" w:rsidRDefault="00C65AD5">
      <w:pPr>
        <w:pStyle w:val="Code"/>
        <w:numPr>
          <w:ilvl w:val="0"/>
          <w:numId w:val="0"/>
        </w:numPr>
        <w:ind w:left="720" w:hanging="360"/>
      </w:pPr>
      <w:r>
        <w:t xml:space="preserve">      &lt;</w:t>
      </w:r>
      <w:r>
        <w:t>!--Fuzzy Lookup--&gt;</w:t>
      </w:r>
    </w:p>
    <w:p w:rsidR="00E6416D" w:rsidRDefault="00C65AD5">
      <w:pPr>
        <w:pStyle w:val="Code"/>
        <w:numPr>
          <w:ilvl w:val="0"/>
          <w:numId w:val="0"/>
        </w:numPr>
        <w:ind w:left="720" w:hanging="360"/>
      </w:pPr>
      <w:r>
        <w:t xml:space="preserve">      &lt;xs:enumeration value="CopyFromReferenceColumn"/&gt;</w:t>
      </w:r>
    </w:p>
    <w:p w:rsidR="00E6416D" w:rsidRDefault="00C65AD5">
      <w:pPr>
        <w:pStyle w:val="Code"/>
        <w:numPr>
          <w:ilvl w:val="0"/>
          <w:numId w:val="0"/>
        </w:numPr>
        <w:ind w:left="720" w:hanging="360"/>
      </w:pPr>
      <w:r>
        <w:t xml:space="preserve">      &lt;xs:enumeration value="SourceInputColumnLineageID"/&gt;</w:t>
      </w:r>
    </w:p>
    <w:p w:rsidR="00E6416D" w:rsidRDefault="00C65AD5">
      <w:pPr>
        <w:pStyle w:val="Code"/>
        <w:numPr>
          <w:ilvl w:val="0"/>
          <w:numId w:val="0"/>
        </w:numPr>
        <w:ind w:left="720" w:hanging="360"/>
      </w:pPr>
      <w:r>
        <w:t xml:space="preserve">      &lt;xs:enumeration value="ColumnType"/&gt;</w:t>
      </w:r>
    </w:p>
    <w:p w:rsidR="00E6416D" w:rsidRDefault="00C65AD5">
      <w:pPr>
        <w:pStyle w:val="Code"/>
        <w:numPr>
          <w:ilvl w:val="0"/>
          <w:numId w:val="0"/>
        </w:numPr>
        <w:ind w:left="720" w:hanging="360"/>
      </w:pPr>
      <w:r>
        <w:t xml:space="preserve">      &lt;!--Import Column (none)--&gt;</w:t>
      </w:r>
    </w:p>
    <w:p w:rsidR="00E6416D" w:rsidRDefault="00C65AD5">
      <w:pPr>
        <w:pStyle w:val="Code"/>
        <w:numPr>
          <w:ilvl w:val="0"/>
          <w:numId w:val="0"/>
        </w:numPr>
        <w:ind w:left="720" w:hanging="360"/>
      </w:pPr>
      <w:r>
        <w:t xml:space="preserve">      &lt;!--Lookup--&gt;</w:t>
      </w:r>
    </w:p>
    <w:p w:rsidR="00E6416D" w:rsidRDefault="00C65AD5">
      <w:pPr>
        <w:pStyle w:val="Code"/>
        <w:numPr>
          <w:ilvl w:val="0"/>
          <w:numId w:val="0"/>
        </w:numPr>
        <w:ind w:left="720" w:hanging="360"/>
      </w:pPr>
      <w:r>
        <w:t xml:space="preserve">      &lt;xs:enumeration val</w:t>
      </w:r>
      <w:r>
        <w:t>ue="CopyFromReferenceColumn"/&gt;</w:t>
      </w:r>
    </w:p>
    <w:p w:rsidR="00E6416D" w:rsidRDefault="00C65AD5">
      <w:pPr>
        <w:pStyle w:val="Code"/>
        <w:numPr>
          <w:ilvl w:val="0"/>
          <w:numId w:val="0"/>
        </w:numPr>
        <w:ind w:left="720" w:hanging="360"/>
      </w:pPr>
      <w:r>
        <w:t xml:space="preserve">      &lt;!--Merge (none)--&gt;</w:t>
      </w:r>
    </w:p>
    <w:p w:rsidR="00E6416D" w:rsidRDefault="00C65AD5">
      <w:pPr>
        <w:pStyle w:val="Code"/>
        <w:numPr>
          <w:ilvl w:val="0"/>
          <w:numId w:val="0"/>
        </w:numPr>
        <w:ind w:left="720" w:hanging="360"/>
      </w:pPr>
      <w:r>
        <w:t xml:space="preserve">      &lt;!--MergeJoin--&gt;</w:t>
      </w:r>
    </w:p>
    <w:p w:rsidR="00E6416D" w:rsidRDefault="00C65AD5">
      <w:pPr>
        <w:pStyle w:val="Code"/>
        <w:numPr>
          <w:ilvl w:val="0"/>
          <w:numId w:val="0"/>
        </w:numPr>
        <w:ind w:left="720" w:hanging="360"/>
      </w:pPr>
      <w:r>
        <w:t xml:space="preserve">      &lt;xs:enumeration value="InputColumnID"/&gt;</w:t>
      </w:r>
    </w:p>
    <w:p w:rsidR="00E6416D" w:rsidRDefault="00C65AD5">
      <w:pPr>
        <w:pStyle w:val="Code"/>
        <w:numPr>
          <w:ilvl w:val="0"/>
          <w:numId w:val="0"/>
        </w:numPr>
        <w:ind w:left="720" w:hanging="360"/>
      </w:pPr>
      <w:r>
        <w:t xml:space="preserve">      &lt;!--Multicast (none)--&gt;</w:t>
      </w:r>
    </w:p>
    <w:p w:rsidR="00E6416D" w:rsidRDefault="00C65AD5">
      <w:pPr>
        <w:pStyle w:val="Code"/>
        <w:numPr>
          <w:ilvl w:val="0"/>
          <w:numId w:val="0"/>
        </w:numPr>
        <w:ind w:left="360"/>
      </w:pPr>
      <w:r>
        <w:t xml:space="preserve">      &lt;!--OLE DB Command (none)--&gt;</w:t>
      </w:r>
    </w:p>
    <w:p w:rsidR="00E6416D" w:rsidRDefault="00C65AD5">
      <w:pPr>
        <w:pStyle w:val="Code"/>
        <w:numPr>
          <w:ilvl w:val="0"/>
          <w:numId w:val="0"/>
        </w:numPr>
        <w:ind w:left="360"/>
      </w:pPr>
      <w:r>
        <w:t xml:space="preserve">      &lt;!--Percentage Sampling (none)--&gt;</w:t>
      </w:r>
    </w:p>
    <w:p w:rsidR="00E6416D" w:rsidRDefault="00C65AD5">
      <w:pPr>
        <w:pStyle w:val="Code"/>
        <w:numPr>
          <w:ilvl w:val="0"/>
          <w:numId w:val="0"/>
        </w:numPr>
        <w:ind w:left="360"/>
      </w:pPr>
      <w:r>
        <w:t xml:space="preserve">      &lt;!--Pivot--&gt;</w:t>
      </w:r>
    </w:p>
    <w:p w:rsidR="00E6416D" w:rsidRDefault="00C65AD5">
      <w:pPr>
        <w:pStyle w:val="Code"/>
        <w:numPr>
          <w:ilvl w:val="0"/>
          <w:numId w:val="0"/>
        </w:numPr>
        <w:ind w:left="360"/>
      </w:pPr>
      <w:r>
        <w:t xml:space="preserve">      </w:t>
      </w:r>
      <w:r>
        <w:t>&lt;xs:enumeration value="SourceColumn"/&gt;</w:t>
      </w:r>
    </w:p>
    <w:p w:rsidR="00E6416D" w:rsidRDefault="00C65AD5">
      <w:pPr>
        <w:pStyle w:val="Code"/>
        <w:numPr>
          <w:ilvl w:val="0"/>
          <w:numId w:val="0"/>
        </w:numPr>
        <w:ind w:left="360"/>
      </w:pPr>
      <w:r>
        <w:t xml:space="preserve">      &lt;xs:enumeration value="PivotKeyValue"/&gt;</w:t>
      </w:r>
    </w:p>
    <w:p w:rsidR="00E6416D" w:rsidRDefault="00C65AD5">
      <w:pPr>
        <w:pStyle w:val="Code"/>
        <w:numPr>
          <w:ilvl w:val="0"/>
          <w:numId w:val="0"/>
        </w:numPr>
        <w:ind w:left="360"/>
      </w:pPr>
      <w:r>
        <w:t xml:space="preserve">      &lt;!--RowCount (none)--&gt;</w:t>
      </w:r>
    </w:p>
    <w:p w:rsidR="00E6416D" w:rsidRDefault="00C65AD5">
      <w:pPr>
        <w:pStyle w:val="Code"/>
        <w:numPr>
          <w:ilvl w:val="0"/>
          <w:numId w:val="0"/>
        </w:numPr>
        <w:ind w:left="360"/>
      </w:pPr>
      <w:r>
        <w:t xml:space="preserve">      &lt;!--Row Sampling--&gt;</w:t>
      </w:r>
    </w:p>
    <w:p w:rsidR="00E6416D" w:rsidRDefault="00C65AD5">
      <w:pPr>
        <w:pStyle w:val="Code"/>
        <w:numPr>
          <w:ilvl w:val="0"/>
          <w:numId w:val="0"/>
        </w:numPr>
        <w:ind w:left="360"/>
      </w:pPr>
      <w:r>
        <w:t xml:space="preserve">      &lt;xs:enumeration value="InputColumnLineageID"/&gt;</w:t>
      </w:r>
    </w:p>
    <w:p w:rsidR="00E6416D" w:rsidRDefault="00C65AD5">
      <w:pPr>
        <w:pStyle w:val="Code"/>
        <w:numPr>
          <w:ilvl w:val="0"/>
          <w:numId w:val="0"/>
        </w:numPr>
        <w:ind w:left="360"/>
      </w:pPr>
      <w:r>
        <w:t xml:space="preserve">      &lt;!--Script Component (none)--&gt;</w:t>
      </w:r>
    </w:p>
    <w:p w:rsidR="00E6416D" w:rsidRDefault="00C65AD5">
      <w:pPr>
        <w:pStyle w:val="Code"/>
        <w:numPr>
          <w:ilvl w:val="0"/>
          <w:numId w:val="0"/>
        </w:numPr>
        <w:ind w:left="360"/>
      </w:pPr>
      <w:r>
        <w:lastRenderedPageBreak/>
        <w:t xml:space="preserve">      &lt;!--Slowly Changing </w:t>
      </w:r>
      <w:r>
        <w:t>Dimension (none)--&gt;</w:t>
      </w:r>
    </w:p>
    <w:p w:rsidR="00E6416D" w:rsidRDefault="00C65AD5">
      <w:pPr>
        <w:pStyle w:val="Code"/>
        <w:numPr>
          <w:ilvl w:val="0"/>
          <w:numId w:val="0"/>
        </w:numPr>
        <w:ind w:left="360"/>
      </w:pPr>
      <w:r>
        <w:t xml:space="preserve">      &lt;!--Sort--&gt;</w:t>
      </w:r>
    </w:p>
    <w:p w:rsidR="00E6416D" w:rsidRDefault="00C65AD5">
      <w:pPr>
        <w:pStyle w:val="Code"/>
        <w:numPr>
          <w:ilvl w:val="0"/>
          <w:numId w:val="0"/>
        </w:numPr>
        <w:ind w:left="360"/>
      </w:pPr>
      <w:r>
        <w:t xml:space="preserve">      &lt;xs:enumeration value="SortColumnId"/&gt;</w:t>
      </w:r>
    </w:p>
    <w:p w:rsidR="00E6416D" w:rsidRDefault="00C65AD5">
      <w:pPr>
        <w:pStyle w:val="Code"/>
        <w:numPr>
          <w:ilvl w:val="0"/>
          <w:numId w:val="0"/>
        </w:numPr>
        <w:ind w:left="360"/>
      </w:pPr>
      <w:r>
        <w:t xml:space="preserve">      &lt;!--Term Extraction(none)--&gt;</w:t>
      </w:r>
    </w:p>
    <w:p w:rsidR="00E6416D" w:rsidRDefault="00C65AD5">
      <w:pPr>
        <w:pStyle w:val="Code"/>
        <w:numPr>
          <w:ilvl w:val="0"/>
          <w:numId w:val="0"/>
        </w:numPr>
        <w:ind w:left="360"/>
      </w:pPr>
      <w:r>
        <w:t xml:space="preserve">      &lt;!--Term Lookup--&gt;</w:t>
      </w:r>
    </w:p>
    <w:p w:rsidR="00E6416D" w:rsidRDefault="00C65AD5">
      <w:pPr>
        <w:pStyle w:val="Code"/>
        <w:numPr>
          <w:ilvl w:val="0"/>
          <w:numId w:val="0"/>
        </w:numPr>
        <w:ind w:left="360"/>
      </w:pPr>
      <w:r>
        <w:t xml:space="preserve">      &lt;xs:enumeration value="CustomLineageID"/&gt;</w:t>
      </w:r>
    </w:p>
    <w:p w:rsidR="00E6416D" w:rsidRDefault="00C65AD5">
      <w:pPr>
        <w:pStyle w:val="Code"/>
        <w:numPr>
          <w:ilvl w:val="0"/>
          <w:numId w:val="0"/>
        </w:numPr>
        <w:ind w:left="360"/>
      </w:pPr>
      <w:r>
        <w:t xml:space="preserve">      &lt;!--UnionAll (none)--&gt;</w:t>
      </w:r>
    </w:p>
    <w:p w:rsidR="00E6416D" w:rsidRDefault="00C65AD5">
      <w:pPr>
        <w:pStyle w:val="Code"/>
        <w:numPr>
          <w:ilvl w:val="0"/>
          <w:numId w:val="0"/>
        </w:numPr>
        <w:ind w:left="360"/>
      </w:pPr>
      <w:r>
        <w:t xml:space="preserve">      &lt;!--Unpivot (none)--&gt;</w:t>
      </w:r>
    </w:p>
    <w:p w:rsidR="00E6416D" w:rsidRDefault="00C65AD5">
      <w:pPr>
        <w:pStyle w:val="Code"/>
        <w:numPr>
          <w:ilvl w:val="0"/>
          <w:numId w:val="0"/>
        </w:numPr>
        <w:ind w:left="360"/>
      </w:pPr>
      <w:r>
        <w:t xml:space="preserve">      &lt;</w:t>
      </w:r>
      <w:r>
        <w:t>xs:enumeration value="PivotKey"/&gt;</w:t>
      </w:r>
    </w:p>
    <w:p w:rsidR="00E6416D" w:rsidRDefault="00C65AD5">
      <w:pPr>
        <w:pStyle w:val="Code"/>
        <w:numPr>
          <w:ilvl w:val="0"/>
          <w:numId w:val="0"/>
        </w:numPr>
        <w:ind w:left="360"/>
      </w:pPr>
      <w:r>
        <w:t xml:space="preserve">      &lt;!--Data Sources--&gt;</w:t>
      </w:r>
    </w:p>
    <w:p w:rsidR="00E6416D" w:rsidRDefault="00C65AD5">
      <w:pPr>
        <w:pStyle w:val="Code"/>
        <w:numPr>
          <w:ilvl w:val="0"/>
          <w:numId w:val="0"/>
        </w:numPr>
        <w:ind w:left="360"/>
      </w:pPr>
      <w:r>
        <w:t xml:space="preserve">      &lt;!--ADO.Net Source(none)--&gt;</w:t>
      </w:r>
    </w:p>
    <w:p w:rsidR="00E6416D" w:rsidRDefault="00C65AD5">
      <w:pPr>
        <w:pStyle w:val="Code"/>
        <w:numPr>
          <w:ilvl w:val="0"/>
          <w:numId w:val="0"/>
        </w:numPr>
        <w:ind w:left="360"/>
      </w:pPr>
      <w:r>
        <w:t xml:space="preserve">      &lt;!--Excel Source(none)--&gt;</w:t>
      </w:r>
    </w:p>
    <w:p w:rsidR="00E6416D" w:rsidRDefault="00C65AD5">
      <w:pPr>
        <w:pStyle w:val="Code"/>
        <w:numPr>
          <w:ilvl w:val="0"/>
          <w:numId w:val="0"/>
        </w:numPr>
        <w:ind w:left="360"/>
      </w:pPr>
      <w:r>
        <w:t xml:space="preserve">      &lt;!--Flat File Source--&gt;</w:t>
      </w:r>
    </w:p>
    <w:p w:rsidR="00E6416D" w:rsidRDefault="00C65AD5">
      <w:pPr>
        <w:pStyle w:val="Code"/>
        <w:numPr>
          <w:ilvl w:val="0"/>
          <w:numId w:val="0"/>
        </w:numPr>
        <w:ind w:left="360"/>
      </w:pPr>
      <w:r>
        <w:t xml:space="preserve">      &lt;xs:enumeration value="FastParse"/&gt;</w:t>
      </w:r>
    </w:p>
    <w:p w:rsidR="00E6416D" w:rsidRDefault="00C65AD5">
      <w:pPr>
        <w:pStyle w:val="Code"/>
        <w:numPr>
          <w:ilvl w:val="0"/>
          <w:numId w:val="0"/>
        </w:numPr>
        <w:ind w:left="360"/>
      </w:pPr>
      <w:r>
        <w:t xml:space="preserve">      &lt;xs:enumeration value="UseBinaryFormat"/&gt;</w:t>
      </w:r>
    </w:p>
    <w:p w:rsidR="00E6416D" w:rsidRDefault="00C65AD5">
      <w:pPr>
        <w:pStyle w:val="Code"/>
        <w:numPr>
          <w:ilvl w:val="0"/>
          <w:numId w:val="0"/>
        </w:numPr>
        <w:ind w:left="360"/>
      </w:pPr>
      <w:r>
        <w:t xml:space="preserve">      &lt;!--</w:t>
      </w:r>
      <w:r>
        <w:t>OLEDB Source Task(none)--&gt;</w:t>
      </w:r>
    </w:p>
    <w:p w:rsidR="00E6416D" w:rsidRDefault="00C65AD5">
      <w:pPr>
        <w:pStyle w:val="Code"/>
        <w:numPr>
          <w:ilvl w:val="0"/>
          <w:numId w:val="0"/>
        </w:numPr>
        <w:ind w:left="360"/>
      </w:pPr>
      <w:r>
        <w:t xml:space="preserve">      &lt;!--Raw File Source(none)--&gt;</w:t>
      </w:r>
    </w:p>
    <w:p w:rsidR="00E6416D" w:rsidRDefault="00C65AD5">
      <w:pPr>
        <w:pStyle w:val="Code"/>
        <w:numPr>
          <w:ilvl w:val="0"/>
          <w:numId w:val="0"/>
        </w:numPr>
        <w:ind w:left="360"/>
      </w:pPr>
      <w:r>
        <w:t xml:space="preserve">      &lt;!--XML Source(none)--&gt;</w:t>
      </w:r>
    </w:p>
    <w:p w:rsidR="00E6416D" w:rsidRDefault="00C65AD5">
      <w:pPr>
        <w:pStyle w:val="Code"/>
        <w:numPr>
          <w:ilvl w:val="0"/>
          <w:numId w:val="0"/>
        </w:numPr>
        <w:ind w:left="360"/>
      </w:pPr>
      <w:r>
        <w:t xml:space="preserve">    &lt;/xs:restriction&gt;</w:t>
      </w:r>
    </w:p>
    <w:p w:rsidR="00E6416D" w:rsidRDefault="00C65AD5">
      <w:pPr>
        <w:pStyle w:val="Code"/>
        <w:numPr>
          <w:ilvl w:val="0"/>
          <w:numId w:val="0"/>
        </w:numPr>
        <w:ind w:left="360"/>
      </w:pPr>
      <w:r>
        <w:t xml:space="preserve">  &lt;/xs:simpleType&gt;</w:t>
      </w:r>
    </w:p>
    <w:p w:rsidR="00E6416D" w:rsidRDefault="00C65AD5">
      <w:pPr>
        <w:rPr>
          <w:b/>
          <w:u w:val="single"/>
        </w:rPr>
      </w:pPr>
      <w:r>
        <w:rPr>
          <w:b/>
        </w:rPr>
        <w:t xml:space="preserve">2.7.1.1.1.1.4.1.1.2.1.1.1   </w:t>
      </w:r>
      <w:r>
        <w:rPr>
          <w:b/>
          <w:u w:val="single"/>
        </w:rPr>
        <w:t>Aggregate Task Component outputColumn Element</w:t>
      </w:r>
      <w:bookmarkStart w:id="590" w:name="z0d3d15bfc867488399a813f46dc1636a"/>
      <w:bookmarkEnd w:id="590"/>
    </w:p>
    <w:p w:rsidR="00E6416D" w:rsidRDefault="00C65AD5">
      <w:r>
        <w:t xml:space="preserve">The Aggregate Task Component </w:t>
      </w:r>
      <w:r>
        <w:rPr>
          <w:b/>
        </w:rPr>
        <w:t>outputColumn</w:t>
      </w:r>
      <w:r>
        <w:t xml:space="preserve"> element MUST NOT use any </w:t>
      </w:r>
      <w:r>
        <w:rPr>
          <w:b/>
        </w:rPr>
        <w:t>name</w:t>
      </w:r>
      <w:r>
        <w:t xml:space="preserve"> attribute value on a </w:t>
      </w:r>
      <w:r>
        <w:rPr>
          <w:b/>
        </w:rPr>
        <w:t>property</w:t>
      </w:r>
      <w:r>
        <w:t xml:space="preserve"> element except for those that are listed in the table in this section.</w:t>
      </w:r>
    </w:p>
    <w:p w:rsidR="00E6416D" w:rsidRDefault="00C65AD5">
      <w:r>
        <w:t xml:space="preserve">The following table specifies the </w:t>
      </w:r>
      <w:r>
        <w:rPr>
          <w:b/>
        </w:rPr>
        <w:t>name</w:t>
      </w:r>
      <w:r>
        <w:t xml:space="preserve"> attribute values that are allowed for Aggregate Task Component on the </w:t>
      </w:r>
      <w:r>
        <w:rPr>
          <w:b/>
        </w:rPr>
        <w:t>outputColumn</w:t>
      </w:r>
      <w:r>
        <w:t xml:space="preserve"> el</w:t>
      </w:r>
      <w:r>
        <w:t>ement, in addition to any restrictions on the element value. These restrictions MUST be followed.</w:t>
      </w:r>
    </w:p>
    <w:tbl>
      <w:tblPr>
        <w:tblStyle w:val="Table-ShadedHeader"/>
        <w:tblW w:w="0" w:type="auto"/>
        <w:tblLook w:val="04A0" w:firstRow="1" w:lastRow="0" w:firstColumn="1" w:lastColumn="0" w:noHBand="0" w:noVBand="1"/>
      </w:tblPr>
      <w:tblGrid>
        <w:gridCol w:w="2573"/>
        <w:gridCol w:w="6902"/>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t>Name attribute value</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r>
              <w:t>AggregationColumnId</w:t>
            </w:r>
          </w:p>
        </w:tc>
        <w:tc>
          <w:tcPr>
            <w:tcW w:w="0" w:type="auto"/>
          </w:tcPr>
          <w:p w:rsidR="00E6416D" w:rsidRDefault="00C65AD5">
            <w:pPr>
              <w:pStyle w:val="TableBodyText"/>
            </w:pPr>
            <w:r>
              <w:t xml:space="preserve">An integer value that specifies the lineage identifier of a column that participates in a </w:t>
            </w:r>
            <w:r>
              <w:rPr>
                <w:b/>
              </w:rPr>
              <w:t>Group By</w:t>
            </w:r>
            <w:r>
              <w:t xml:space="preserve"> or an</w:t>
            </w:r>
            <w:r>
              <w:t xml:space="preserve"> aggregation operation.</w:t>
            </w:r>
          </w:p>
        </w:tc>
      </w:tr>
      <w:tr w:rsidR="00E6416D" w:rsidTr="00E6416D">
        <w:tc>
          <w:tcPr>
            <w:tcW w:w="0" w:type="auto"/>
          </w:tcPr>
          <w:p w:rsidR="00E6416D" w:rsidRDefault="00C65AD5">
            <w:pPr>
              <w:pStyle w:val="TableBodyText"/>
            </w:pPr>
            <w:r>
              <w:t>AggregationType</w:t>
            </w:r>
          </w:p>
        </w:tc>
        <w:tc>
          <w:tcPr>
            <w:tcW w:w="0" w:type="auto"/>
          </w:tcPr>
          <w:p w:rsidR="00E6416D" w:rsidRDefault="00C65AD5">
            <w:pPr>
              <w:pStyle w:val="TableBodyText"/>
            </w:pPr>
            <w:r>
              <w:t>An integer value that specifies the type of aggregation to be performed. The enumeration values are interpreted as follows:</w:t>
            </w:r>
          </w:p>
          <w:p w:rsidR="00E6416D" w:rsidRDefault="00C65AD5">
            <w:pPr>
              <w:pStyle w:val="TableBodyText"/>
            </w:pPr>
            <w:r>
              <w:t>0 – Group by</w:t>
            </w:r>
          </w:p>
          <w:p w:rsidR="00E6416D" w:rsidRDefault="00C65AD5">
            <w:pPr>
              <w:pStyle w:val="TableBodyText"/>
            </w:pPr>
            <w:r>
              <w:t>1 – Count</w:t>
            </w:r>
          </w:p>
          <w:p w:rsidR="00E6416D" w:rsidRDefault="00C65AD5">
            <w:pPr>
              <w:pStyle w:val="TableBodyText"/>
            </w:pPr>
            <w:r>
              <w:t>2 – Count all</w:t>
            </w:r>
          </w:p>
          <w:p w:rsidR="00E6416D" w:rsidRDefault="00C65AD5">
            <w:pPr>
              <w:pStyle w:val="TableBodyText"/>
            </w:pPr>
            <w:r>
              <w:t>3 – Count distinct</w:t>
            </w:r>
          </w:p>
          <w:p w:rsidR="00E6416D" w:rsidRDefault="00C65AD5">
            <w:pPr>
              <w:pStyle w:val="TableBodyText"/>
            </w:pPr>
            <w:r>
              <w:t>4 – Sum</w:t>
            </w:r>
          </w:p>
          <w:p w:rsidR="00E6416D" w:rsidRDefault="00C65AD5">
            <w:pPr>
              <w:pStyle w:val="TableBodyText"/>
            </w:pPr>
            <w:r>
              <w:t>5 – Average</w:t>
            </w:r>
          </w:p>
          <w:p w:rsidR="00E6416D" w:rsidRDefault="00C65AD5">
            <w:pPr>
              <w:pStyle w:val="TableBodyText"/>
            </w:pPr>
            <w:r>
              <w:t>6 – Minimum</w:t>
            </w:r>
          </w:p>
          <w:p w:rsidR="00E6416D" w:rsidRDefault="00C65AD5">
            <w:pPr>
              <w:pStyle w:val="TableBodyText"/>
            </w:pPr>
            <w:r>
              <w:t>7 –</w:t>
            </w:r>
            <w:r>
              <w:t xml:space="preserve"> Maximum</w:t>
            </w:r>
          </w:p>
        </w:tc>
      </w:tr>
      <w:tr w:rsidR="00E6416D" w:rsidTr="00E6416D">
        <w:tc>
          <w:tcPr>
            <w:tcW w:w="0" w:type="auto"/>
          </w:tcPr>
          <w:p w:rsidR="00E6416D" w:rsidRDefault="00C65AD5">
            <w:pPr>
              <w:pStyle w:val="TableBodyText"/>
            </w:pPr>
            <w:r>
              <w:t>IsBig</w:t>
            </w:r>
          </w:p>
        </w:tc>
        <w:tc>
          <w:tcPr>
            <w:tcW w:w="0" w:type="auto"/>
          </w:tcPr>
          <w:p w:rsidR="00E6416D" w:rsidRDefault="00C65AD5">
            <w:pPr>
              <w:pStyle w:val="TableBodyText"/>
            </w:pPr>
            <w:r>
              <w:t>A Boolean value that specifies whether the column has a very large value (greater than 4 billion) or a very precise value (more precision than double precision).</w:t>
            </w:r>
          </w:p>
          <w:p w:rsidR="00E6416D" w:rsidRDefault="00C65AD5">
            <w:pPr>
              <w:pStyle w:val="TableBodyText"/>
            </w:pPr>
            <w:r>
              <w:t>TRUE specifies that the column contains a very large or very precise value.</w:t>
            </w:r>
          </w:p>
          <w:p w:rsidR="00E6416D" w:rsidRDefault="00C65AD5">
            <w:pPr>
              <w:pStyle w:val="TableBodyText"/>
            </w:pPr>
            <w:r>
              <w:t>FA</w:t>
            </w:r>
            <w:r>
              <w:t>LSE specifies that the column does not contain a very large or very precise value.</w:t>
            </w:r>
          </w:p>
        </w:tc>
      </w:tr>
      <w:tr w:rsidR="00E6416D" w:rsidTr="00E6416D">
        <w:tc>
          <w:tcPr>
            <w:tcW w:w="0" w:type="auto"/>
          </w:tcPr>
          <w:p w:rsidR="00E6416D" w:rsidRDefault="00C65AD5">
            <w:pPr>
              <w:pStyle w:val="TableBodyText"/>
            </w:pPr>
            <w:r>
              <w:t>AggregationComparisonFlags</w:t>
            </w:r>
          </w:p>
        </w:tc>
        <w:tc>
          <w:tcPr>
            <w:tcW w:w="0" w:type="auto"/>
          </w:tcPr>
          <w:p w:rsidR="00E6416D" w:rsidRDefault="00C65AD5">
            <w:pPr>
              <w:pStyle w:val="TableBodyText"/>
            </w:pPr>
            <w:r>
              <w:t>An integer value that is a bitmask that specifies the comparison flags for the sort operation. The bit values are as follows:</w:t>
            </w:r>
          </w:p>
          <w:p w:rsidR="00E6416D" w:rsidRDefault="00C65AD5">
            <w:pPr>
              <w:pStyle w:val="TableBodyText"/>
            </w:pPr>
            <w:r>
              <w:t>0x00000001 - Ignore</w:t>
            </w:r>
            <w:r>
              <w:t xml:space="preserve"> case.</w:t>
            </w:r>
          </w:p>
          <w:p w:rsidR="00E6416D" w:rsidRDefault="00C65AD5">
            <w:pPr>
              <w:pStyle w:val="TableBodyText"/>
            </w:pPr>
            <w:r>
              <w:t>0x00000002 - Ignore nonspace characters.</w:t>
            </w:r>
          </w:p>
          <w:p w:rsidR="00E6416D" w:rsidRDefault="00C65AD5">
            <w:pPr>
              <w:pStyle w:val="TableBodyText"/>
            </w:pPr>
            <w:r>
              <w:t>0x00001000 - Ignore Kana type.</w:t>
            </w:r>
          </w:p>
          <w:p w:rsidR="00E6416D" w:rsidRDefault="00C65AD5">
            <w:pPr>
              <w:pStyle w:val="TableBodyText"/>
            </w:pPr>
            <w:r>
              <w:t>0x00002000 - Ignore character width.</w:t>
            </w:r>
          </w:p>
        </w:tc>
      </w:tr>
      <w:tr w:rsidR="00E6416D" w:rsidTr="00E6416D">
        <w:tc>
          <w:tcPr>
            <w:tcW w:w="0" w:type="auto"/>
          </w:tcPr>
          <w:p w:rsidR="00E6416D" w:rsidRDefault="00C65AD5">
            <w:pPr>
              <w:pStyle w:val="TableBodyText"/>
            </w:pPr>
            <w:r>
              <w:lastRenderedPageBreak/>
              <w:t>CountDistinctScale</w:t>
            </w:r>
          </w:p>
        </w:tc>
        <w:tc>
          <w:tcPr>
            <w:tcW w:w="0" w:type="auto"/>
          </w:tcPr>
          <w:p w:rsidR="00E6416D" w:rsidRDefault="00C65AD5">
            <w:pPr>
              <w:pStyle w:val="TableBodyText"/>
            </w:pPr>
            <w:r>
              <w:t xml:space="preserve">An integer value that specifies the approximate number of groups that is expected by the operation. This value is used </w:t>
            </w:r>
            <w:r>
              <w:t>to optimize computation. The enumeration values are interpreted as follows:</w:t>
            </w:r>
          </w:p>
          <w:p w:rsidR="00E6416D" w:rsidRDefault="00C65AD5">
            <w:pPr>
              <w:pStyle w:val="TableBodyText"/>
            </w:pPr>
            <w:r>
              <w:t>0 – The key scale is not used.</w:t>
            </w:r>
          </w:p>
          <w:p w:rsidR="00E6416D" w:rsidRDefault="00C65AD5">
            <w:pPr>
              <w:pStyle w:val="TableBodyText"/>
            </w:pPr>
            <w:r>
              <w:t>1 – Aggregation writes 0 to 500,000 keys.</w:t>
            </w:r>
          </w:p>
          <w:p w:rsidR="00E6416D" w:rsidRDefault="00C65AD5">
            <w:pPr>
              <w:pStyle w:val="TableBodyText"/>
            </w:pPr>
            <w:r>
              <w:t>2 – Aggregation writes 500,000 to 25,000,000 keys.</w:t>
            </w:r>
          </w:p>
          <w:p w:rsidR="00E6416D" w:rsidRDefault="00C65AD5">
            <w:pPr>
              <w:pStyle w:val="TableBodyText"/>
            </w:pPr>
            <w:r>
              <w:t>3 – Aggregation writes more than 25,000,000 keys.</w:t>
            </w:r>
          </w:p>
        </w:tc>
      </w:tr>
      <w:tr w:rsidR="00E6416D" w:rsidTr="00E6416D">
        <w:tc>
          <w:tcPr>
            <w:tcW w:w="0" w:type="auto"/>
          </w:tcPr>
          <w:p w:rsidR="00E6416D" w:rsidRDefault="00C65AD5">
            <w:pPr>
              <w:pStyle w:val="TableBodyText"/>
            </w:pPr>
            <w:r>
              <w:t>Count</w:t>
            </w:r>
            <w:r>
              <w:t>DistinctKeys</w:t>
            </w:r>
          </w:p>
        </w:tc>
        <w:tc>
          <w:tcPr>
            <w:tcW w:w="0" w:type="auto"/>
          </w:tcPr>
          <w:p w:rsidR="00E6416D" w:rsidRDefault="00C65AD5">
            <w:pPr>
              <w:pStyle w:val="TableBodyText"/>
            </w:pPr>
            <w:r>
              <w:t xml:space="preserve">An integer value that specifies the exact number of </w:t>
            </w:r>
            <w:r>
              <w:rPr>
                <w:b/>
              </w:rPr>
              <w:t>Group By</w:t>
            </w:r>
            <w:r>
              <w:t xml:space="preserve"> keys that can be written. If this value is specified, it takes precedence over the value of the </w:t>
            </w:r>
            <w:r>
              <w:rPr>
                <w:b/>
              </w:rPr>
              <w:t>CountDistinctScale</w:t>
            </w:r>
            <w:r>
              <w:t xml:space="preserve"> attribute.</w:t>
            </w:r>
          </w:p>
        </w:tc>
      </w:tr>
    </w:tbl>
    <w:p w:rsidR="00E6416D" w:rsidRDefault="00C65AD5">
      <w:r>
        <w:rPr>
          <w:b/>
        </w:rPr>
        <w:t xml:space="preserve">2.7.1.1.1.1.4.1.1.2.1.1.2   </w:t>
      </w:r>
      <w:r>
        <w:rPr>
          <w:b/>
          <w:u w:val="single"/>
        </w:rPr>
        <w:t>Audit Component outputColum</w:t>
      </w:r>
      <w:r>
        <w:rPr>
          <w:b/>
          <w:u w:val="single"/>
        </w:rPr>
        <w:t>n Element</w:t>
      </w:r>
      <w:bookmarkStart w:id="591" w:name="z0f45d25cf1354f38b79eabf5d0c22f5a"/>
      <w:bookmarkEnd w:id="591"/>
    </w:p>
    <w:p w:rsidR="00E6416D" w:rsidRDefault="00C65AD5">
      <w:r>
        <w:t xml:space="preserve">The Audit Component </w:t>
      </w:r>
      <w:r>
        <w:rPr>
          <w:b/>
        </w:rPr>
        <w:t>outputColumn</w:t>
      </w:r>
      <w:r>
        <w:t xml:space="preserve"> element MUST NOT use any </w:t>
      </w:r>
      <w:r>
        <w:rPr>
          <w:b/>
        </w:rPr>
        <w:t>name</w:t>
      </w:r>
      <w:r>
        <w:t xml:space="preserve"> attribute value on a </w:t>
      </w:r>
      <w:r>
        <w:rPr>
          <w:b/>
        </w:rPr>
        <w:t>property</w:t>
      </w:r>
      <w:r>
        <w:t xml:space="preserve"> element except for those that are listed in the table in this section.</w:t>
      </w:r>
    </w:p>
    <w:p w:rsidR="00E6416D" w:rsidRDefault="00C65AD5">
      <w:r>
        <w:t xml:space="preserve">The following table specifies the </w:t>
      </w:r>
      <w:r>
        <w:rPr>
          <w:b/>
        </w:rPr>
        <w:t>name</w:t>
      </w:r>
      <w:r>
        <w:t xml:space="preserve"> attribute values that are allowed for Audit Component on the </w:t>
      </w:r>
      <w:r>
        <w:rPr>
          <w:b/>
        </w:rPr>
        <w:t>outputColumn</w:t>
      </w:r>
      <w:r>
        <w:t xml:space="preserve"> element, in addition to any restrictions on the element value. These restrictions MUST be followed.</w:t>
      </w:r>
    </w:p>
    <w:tbl>
      <w:tblPr>
        <w:tblStyle w:val="Table-ShadedHeader"/>
        <w:tblW w:w="0" w:type="auto"/>
        <w:tblLook w:val="04A0" w:firstRow="1" w:lastRow="0" w:firstColumn="1" w:lastColumn="0" w:noHBand="0" w:noVBand="1"/>
      </w:tblPr>
      <w:tblGrid>
        <w:gridCol w:w="2092"/>
        <w:gridCol w:w="7383"/>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t>Name attribute value</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r>
              <w:t>LineageItemSelected</w:t>
            </w:r>
          </w:p>
        </w:tc>
        <w:tc>
          <w:tcPr>
            <w:tcW w:w="0" w:type="auto"/>
          </w:tcPr>
          <w:p w:rsidR="00E6416D" w:rsidRDefault="00C65AD5">
            <w:pPr>
              <w:pStyle w:val="TableBodyText"/>
            </w:pPr>
            <w:r>
              <w:t>An integer value that speci</w:t>
            </w:r>
            <w:r>
              <w:t>fies the audit item that is selected for output. The allowed values are as follows:</w:t>
            </w:r>
          </w:p>
          <w:p w:rsidR="00E6416D" w:rsidRDefault="00C65AD5">
            <w:pPr>
              <w:pStyle w:val="TableBodyText"/>
            </w:pPr>
            <w:r>
              <w:t>0 – Execution instance GUID.</w:t>
            </w:r>
          </w:p>
          <w:p w:rsidR="00E6416D" w:rsidRDefault="00C65AD5">
            <w:pPr>
              <w:pStyle w:val="TableBodyText"/>
            </w:pPr>
            <w:r>
              <w:t>1 – Package ID.</w:t>
            </w:r>
          </w:p>
          <w:p w:rsidR="00E6416D" w:rsidRDefault="00C65AD5">
            <w:pPr>
              <w:pStyle w:val="TableBodyText"/>
            </w:pPr>
            <w:r>
              <w:t>2 – Package name.</w:t>
            </w:r>
          </w:p>
          <w:p w:rsidR="00E6416D" w:rsidRDefault="00C65AD5">
            <w:pPr>
              <w:pStyle w:val="TableBodyText"/>
            </w:pPr>
            <w:r>
              <w:t>3 – Version ID.</w:t>
            </w:r>
          </w:p>
          <w:p w:rsidR="00E6416D" w:rsidRDefault="00C65AD5">
            <w:pPr>
              <w:pStyle w:val="TableBodyText"/>
            </w:pPr>
            <w:r>
              <w:t>4 - Execution start time.</w:t>
            </w:r>
          </w:p>
          <w:p w:rsidR="00E6416D" w:rsidRDefault="00C65AD5">
            <w:pPr>
              <w:pStyle w:val="TableBodyText"/>
            </w:pPr>
            <w:r>
              <w:t>5 - Machine name.</w:t>
            </w:r>
          </w:p>
          <w:p w:rsidR="00E6416D" w:rsidRDefault="00C65AD5">
            <w:pPr>
              <w:pStyle w:val="TableBodyText"/>
            </w:pPr>
            <w:r>
              <w:t>6 - User name.</w:t>
            </w:r>
          </w:p>
          <w:p w:rsidR="00E6416D" w:rsidRDefault="00C65AD5">
            <w:pPr>
              <w:pStyle w:val="TableBodyText"/>
            </w:pPr>
            <w:r>
              <w:t>7 - Task name.</w:t>
            </w:r>
          </w:p>
          <w:p w:rsidR="00E6416D" w:rsidRDefault="00C65AD5">
            <w:pPr>
              <w:pStyle w:val="TableBodyText"/>
            </w:pPr>
            <w:r>
              <w:t>8 - Task ID.</w:t>
            </w:r>
          </w:p>
        </w:tc>
      </w:tr>
    </w:tbl>
    <w:p w:rsidR="00E6416D" w:rsidRDefault="00C65AD5">
      <w:r>
        <w:rPr>
          <w:b/>
        </w:rPr>
        <w:t xml:space="preserve">2.7.1.1.1.1.4.1.1.2.1.1.3   </w:t>
      </w:r>
      <w:r>
        <w:rPr>
          <w:b/>
          <w:u w:val="single"/>
        </w:rPr>
        <w:t>Cache Transform Component outputColumn Element</w:t>
      </w:r>
      <w:bookmarkStart w:id="592" w:name="z6e7f06c53cbe474a919376de7ed87a80"/>
      <w:bookmarkEnd w:id="592"/>
    </w:p>
    <w:p w:rsidR="00E6416D" w:rsidRDefault="00C65AD5">
      <w:r>
        <w:t xml:space="preserve">The Cache Transform Component MUST NOT have any properties on the </w:t>
      </w:r>
      <w:r>
        <w:rPr>
          <w:b/>
        </w:rPr>
        <w:t>outputColumn</w:t>
      </w:r>
      <w:r>
        <w:t xml:space="preserve"> element.</w:t>
      </w:r>
    </w:p>
    <w:p w:rsidR="00E6416D" w:rsidRDefault="00C65AD5">
      <w:r>
        <w:rPr>
          <w:b/>
        </w:rPr>
        <w:t xml:space="preserve">2.7.1.1.1.1.4.1.1.2.1.1.4   </w:t>
      </w:r>
      <w:r>
        <w:rPr>
          <w:b/>
          <w:u w:val="single"/>
        </w:rPr>
        <w:t>Character Map Component outputColumn Element</w:t>
      </w:r>
      <w:bookmarkStart w:id="593" w:name="z14b75693628a4c429c644120ee2a14ac"/>
      <w:bookmarkEnd w:id="593"/>
    </w:p>
    <w:p w:rsidR="00E6416D" w:rsidRDefault="00C65AD5">
      <w:r>
        <w:t>The Character Map Co</w:t>
      </w:r>
      <w:r>
        <w:t xml:space="preserve">mponent MUST NOT have any properties on the </w:t>
      </w:r>
      <w:r>
        <w:rPr>
          <w:b/>
        </w:rPr>
        <w:t>outputColumn</w:t>
      </w:r>
      <w:r>
        <w:t xml:space="preserve"> element.</w:t>
      </w:r>
    </w:p>
    <w:p w:rsidR="00E6416D" w:rsidRDefault="00C65AD5">
      <w:r>
        <w:rPr>
          <w:b/>
        </w:rPr>
        <w:t xml:space="preserve">2.7.1.1.1.1.4.1.1.2.1.1.5   </w:t>
      </w:r>
      <w:r>
        <w:rPr>
          <w:b/>
          <w:u w:val="single"/>
        </w:rPr>
        <w:t>Conditional Split Component outputColumn Element</w:t>
      </w:r>
      <w:bookmarkStart w:id="594" w:name="z7a2f0433c9f844d3aeb6b34510282ec3"/>
      <w:bookmarkEnd w:id="594"/>
    </w:p>
    <w:p w:rsidR="00E6416D" w:rsidRDefault="00C65AD5">
      <w:r>
        <w:t xml:space="preserve">The Conditional Split Component MUST NOT have any properties on the </w:t>
      </w:r>
      <w:r>
        <w:rPr>
          <w:b/>
        </w:rPr>
        <w:t>outputColumn</w:t>
      </w:r>
      <w:r>
        <w:t xml:space="preserve"> element.</w:t>
      </w:r>
    </w:p>
    <w:p w:rsidR="00E6416D" w:rsidRDefault="00C65AD5">
      <w:r>
        <w:rPr>
          <w:b/>
        </w:rPr>
        <w:t>2.7.1.1.1.1.4.1.1.2.1.1</w:t>
      </w:r>
      <w:r>
        <w:rPr>
          <w:b/>
        </w:rPr>
        <w:t xml:space="preserve">.6   </w:t>
      </w:r>
      <w:r>
        <w:rPr>
          <w:b/>
          <w:u w:val="single"/>
        </w:rPr>
        <w:t>Copy Column Component outputColumn Element</w:t>
      </w:r>
      <w:bookmarkStart w:id="595" w:name="z97282dc8386a4b6a8051b9f308635974"/>
      <w:bookmarkEnd w:id="595"/>
    </w:p>
    <w:p w:rsidR="00E6416D" w:rsidRDefault="00C65AD5">
      <w:r>
        <w:t xml:space="preserve">The Copy Column Component </w:t>
      </w:r>
      <w:r>
        <w:rPr>
          <w:b/>
        </w:rPr>
        <w:t>outputColumn</w:t>
      </w:r>
      <w:r>
        <w:t xml:space="preserve"> element MUST NOT use any </w:t>
      </w:r>
      <w:r>
        <w:rPr>
          <w:b/>
        </w:rPr>
        <w:t>name</w:t>
      </w:r>
      <w:r>
        <w:t xml:space="preserve"> attribute value on a </w:t>
      </w:r>
      <w:r>
        <w:rPr>
          <w:b/>
        </w:rPr>
        <w:t>property</w:t>
      </w:r>
      <w:r>
        <w:t xml:space="preserve"> element except for those that are listed in the table in this section.</w:t>
      </w:r>
    </w:p>
    <w:p w:rsidR="00E6416D" w:rsidRDefault="00C65AD5">
      <w:r>
        <w:t xml:space="preserve">The following table specifies the </w:t>
      </w:r>
      <w:r>
        <w:rPr>
          <w:b/>
        </w:rPr>
        <w:t>name</w:t>
      </w:r>
      <w:r>
        <w:t xml:space="preserve"> attribute values that are allowed for Copy Column Component on the </w:t>
      </w:r>
      <w:r>
        <w:rPr>
          <w:b/>
        </w:rPr>
        <w:t>outputColumn</w:t>
      </w:r>
      <w:r>
        <w:t xml:space="preserve"> element, in addition to any restrictions on the element value. These restrictions MUST be followed.</w:t>
      </w:r>
    </w:p>
    <w:tbl>
      <w:tblPr>
        <w:tblStyle w:val="Table-ShadedHeader"/>
        <w:tblW w:w="0" w:type="auto"/>
        <w:tblLook w:val="04A0" w:firstRow="1" w:lastRow="0" w:firstColumn="1" w:lastColumn="0" w:noHBand="0" w:noVBand="1"/>
      </w:tblPr>
      <w:tblGrid>
        <w:gridCol w:w="2135"/>
        <w:gridCol w:w="6257"/>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lastRenderedPageBreak/>
              <w:t>Name attribute value</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r>
              <w:t>copyColumnId</w:t>
            </w:r>
          </w:p>
        </w:tc>
        <w:tc>
          <w:tcPr>
            <w:tcW w:w="0" w:type="auto"/>
          </w:tcPr>
          <w:p w:rsidR="00E6416D" w:rsidRDefault="00C65AD5">
            <w:pPr>
              <w:pStyle w:val="TableBodyText"/>
            </w:pPr>
            <w:r>
              <w:t xml:space="preserve">An integer value that </w:t>
            </w:r>
            <w:r>
              <w:t>specifies the lineage identifier of the column to copy.</w:t>
            </w:r>
          </w:p>
        </w:tc>
      </w:tr>
    </w:tbl>
    <w:p w:rsidR="00E6416D" w:rsidRDefault="00C65AD5">
      <w:r>
        <w:rPr>
          <w:b/>
        </w:rPr>
        <w:t xml:space="preserve">2.7.1.1.1.1.4.1.1.2.1.1.7   </w:t>
      </w:r>
      <w:r>
        <w:rPr>
          <w:b/>
          <w:u w:val="single"/>
        </w:rPr>
        <w:t>Data Conversion Component outputColumn Element</w:t>
      </w:r>
      <w:bookmarkStart w:id="596" w:name="z6d10b50ac05f45c88bb5119d85113f52"/>
      <w:bookmarkEnd w:id="596"/>
    </w:p>
    <w:p w:rsidR="00E6416D" w:rsidRDefault="00C65AD5">
      <w:r>
        <w:t xml:space="preserve">The Data Conversion Component </w:t>
      </w:r>
      <w:r>
        <w:rPr>
          <w:b/>
        </w:rPr>
        <w:t>outputColumn</w:t>
      </w:r>
      <w:r>
        <w:t xml:space="preserve"> element MUST NOT use any </w:t>
      </w:r>
      <w:r>
        <w:rPr>
          <w:b/>
        </w:rPr>
        <w:t>name</w:t>
      </w:r>
      <w:r>
        <w:t xml:space="preserve"> attribute value on a </w:t>
      </w:r>
      <w:r>
        <w:rPr>
          <w:b/>
        </w:rPr>
        <w:t>property</w:t>
      </w:r>
      <w:r>
        <w:t xml:space="preserve"> element except for th</w:t>
      </w:r>
      <w:r>
        <w:t>ose that are listed in the table in this section.</w:t>
      </w:r>
    </w:p>
    <w:p w:rsidR="00E6416D" w:rsidRDefault="00C65AD5">
      <w:r>
        <w:t xml:space="preserve">The following table specifies the </w:t>
      </w:r>
      <w:r>
        <w:rPr>
          <w:b/>
        </w:rPr>
        <w:t>name</w:t>
      </w:r>
      <w:r>
        <w:t xml:space="preserve"> attribute values that are allowed for Data Conversion Component on the </w:t>
      </w:r>
      <w:r>
        <w:rPr>
          <w:b/>
        </w:rPr>
        <w:t>outputColumn</w:t>
      </w:r>
      <w:r>
        <w:t xml:space="preserve"> element, in addition to any restrictions on the element value. These restrictions M</w:t>
      </w:r>
      <w:r>
        <w:t>UST be followed.</w:t>
      </w:r>
    </w:p>
    <w:tbl>
      <w:tblPr>
        <w:tblStyle w:val="Table-ShadedHeader"/>
        <w:tblW w:w="0" w:type="auto"/>
        <w:tblLook w:val="04A0" w:firstRow="1" w:lastRow="0" w:firstColumn="1" w:lastColumn="0" w:noHBand="0" w:noVBand="1"/>
      </w:tblPr>
      <w:tblGrid>
        <w:gridCol w:w="2640"/>
        <w:gridCol w:w="6835"/>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t>Name attribute value</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r>
              <w:t>SourceInputColumnLineageID</w:t>
            </w:r>
          </w:p>
        </w:tc>
        <w:tc>
          <w:tcPr>
            <w:tcW w:w="0" w:type="auto"/>
          </w:tcPr>
          <w:p w:rsidR="00E6416D" w:rsidRDefault="00C65AD5">
            <w:pPr>
              <w:pStyle w:val="TableBodyText"/>
            </w:pPr>
            <w:r>
              <w:t>An integer value that specifies the lineage identifier of the source input column.</w:t>
            </w:r>
          </w:p>
        </w:tc>
      </w:tr>
      <w:tr w:rsidR="00E6416D" w:rsidTr="00E6416D">
        <w:tc>
          <w:tcPr>
            <w:tcW w:w="0" w:type="auto"/>
          </w:tcPr>
          <w:p w:rsidR="00E6416D" w:rsidRDefault="00C65AD5">
            <w:pPr>
              <w:pStyle w:val="TableBodyText"/>
            </w:pPr>
            <w:r>
              <w:t>FastParse</w:t>
            </w:r>
          </w:p>
        </w:tc>
        <w:tc>
          <w:tcPr>
            <w:tcW w:w="0" w:type="auto"/>
          </w:tcPr>
          <w:p w:rsidR="00E6416D" w:rsidRDefault="00C65AD5">
            <w:pPr>
              <w:pStyle w:val="TableBodyText"/>
            </w:pPr>
            <w:r>
              <w:t xml:space="preserve">A Boolean value that specifies whether to use the locale-neutral fast parse </w:t>
            </w:r>
            <w:r>
              <w:t>algorithm.</w:t>
            </w:r>
          </w:p>
          <w:p w:rsidR="00E6416D" w:rsidRDefault="00C65AD5">
            <w:pPr>
              <w:pStyle w:val="TableBodyText"/>
            </w:pPr>
            <w:r>
              <w:t>TRUE specifies to use the fast parse algorithm.</w:t>
            </w:r>
          </w:p>
          <w:p w:rsidR="00E6416D" w:rsidRDefault="00C65AD5">
            <w:pPr>
              <w:pStyle w:val="TableBodyText"/>
            </w:pPr>
            <w:r>
              <w:t>FALSE specifies not to use the fast parse algorithm.</w:t>
            </w:r>
          </w:p>
        </w:tc>
      </w:tr>
    </w:tbl>
    <w:p w:rsidR="00E6416D" w:rsidRDefault="00C65AD5">
      <w:r>
        <w:rPr>
          <w:b/>
        </w:rPr>
        <w:t xml:space="preserve">2.7.1.1.1.1.4.1.1.2.1.1.8   </w:t>
      </w:r>
      <w:r>
        <w:rPr>
          <w:b/>
          <w:u w:val="single"/>
        </w:rPr>
        <w:t>Data Mining Query Component outputColumn Element</w:t>
      </w:r>
      <w:bookmarkStart w:id="597" w:name="z00bf3559993b4b77bc7e72e2eabef58d"/>
      <w:bookmarkEnd w:id="597"/>
    </w:p>
    <w:p w:rsidR="00E6416D" w:rsidRDefault="00C65AD5">
      <w:r>
        <w:t>The Data Mining Query Component MUST NOT have any properties on th</w:t>
      </w:r>
      <w:r>
        <w:t xml:space="preserve">e </w:t>
      </w:r>
      <w:r>
        <w:rPr>
          <w:b/>
        </w:rPr>
        <w:t>outputColumn</w:t>
      </w:r>
      <w:r>
        <w:t xml:space="preserve"> element.</w:t>
      </w:r>
    </w:p>
    <w:p w:rsidR="00E6416D" w:rsidRDefault="00C65AD5">
      <w:r>
        <w:rPr>
          <w:b/>
        </w:rPr>
        <w:t xml:space="preserve">2.7.1.1.1.1.4.1.1.2.1.1.9   </w:t>
      </w:r>
      <w:r>
        <w:rPr>
          <w:b/>
          <w:u w:val="single"/>
        </w:rPr>
        <w:t>Derived Column Component outputColumn Element</w:t>
      </w:r>
      <w:bookmarkStart w:id="598" w:name="zf021c209e98d46b3970c38d17b911fd1"/>
      <w:bookmarkEnd w:id="598"/>
    </w:p>
    <w:p w:rsidR="00E6416D" w:rsidRDefault="00C65AD5">
      <w:r>
        <w:t xml:space="preserve">The Derived Column Component </w:t>
      </w:r>
      <w:r>
        <w:rPr>
          <w:b/>
        </w:rPr>
        <w:t>outputColumn</w:t>
      </w:r>
      <w:r>
        <w:t xml:space="preserve"> element MUST NOT use any </w:t>
      </w:r>
      <w:r>
        <w:rPr>
          <w:b/>
        </w:rPr>
        <w:t>name</w:t>
      </w:r>
      <w:r>
        <w:t xml:space="preserve"> attribute value on a </w:t>
      </w:r>
      <w:r>
        <w:rPr>
          <w:b/>
        </w:rPr>
        <w:t>property</w:t>
      </w:r>
      <w:r>
        <w:t xml:space="preserve"> element except for those that are listed in the table in</w:t>
      </w:r>
      <w:r>
        <w:t xml:space="preserve"> this section.</w:t>
      </w:r>
    </w:p>
    <w:p w:rsidR="00E6416D" w:rsidRDefault="00C65AD5">
      <w:r>
        <w:t xml:space="preserve">The following table specifies the </w:t>
      </w:r>
      <w:r>
        <w:rPr>
          <w:b/>
        </w:rPr>
        <w:t>name</w:t>
      </w:r>
      <w:r>
        <w:t xml:space="preserve"> attribute values that are allowed for Derived Column Component on the </w:t>
      </w:r>
      <w:r>
        <w:rPr>
          <w:b/>
        </w:rPr>
        <w:t>outputColumn</w:t>
      </w:r>
      <w:r>
        <w:t xml:space="preserve"> element, in addition to any restrictions on the element value. These restrictions MUST be followed.</w:t>
      </w:r>
    </w:p>
    <w:tbl>
      <w:tblPr>
        <w:tblStyle w:val="Table-ShadedHeader"/>
        <w:tblW w:w="0" w:type="auto"/>
        <w:tblLook w:val="04A0" w:firstRow="1" w:lastRow="0" w:firstColumn="1" w:lastColumn="0" w:noHBand="0" w:noVBand="1"/>
      </w:tblPr>
      <w:tblGrid>
        <w:gridCol w:w="2135"/>
        <w:gridCol w:w="7120"/>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t>Name attribute valu</w:t>
            </w:r>
            <w:r>
              <w:t>e</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r>
              <w:t>Expression</w:t>
            </w:r>
          </w:p>
        </w:tc>
        <w:tc>
          <w:tcPr>
            <w:tcW w:w="0" w:type="auto"/>
          </w:tcPr>
          <w:p w:rsidR="00E6416D" w:rsidRDefault="00C65AD5">
            <w:pPr>
              <w:pStyle w:val="TableBodyText"/>
            </w:pPr>
            <w:r>
              <w:t>A string value that specifies the expression by which the column is derived.</w:t>
            </w:r>
          </w:p>
        </w:tc>
      </w:tr>
      <w:tr w:rsidR="00E6416D" w:rsidTr="00E6416D">
        <w:tc>
          <w:tcPr>
            <w:tcW w:w="0" w:type="auto"/>
          </w:tcPr>
          <w:p w:rsidR="00E6416D" w:rsidRDefault="00C65AD5">
            <w:pPr>
              <w:pStyle w:val="TableBodyText"/>
            </w:pPr>
            <w:r>
              <w:t>FriendlyExpression</w:t>
            </w:r>
          </w:p>
        </w:tc>
        <w:tc>
          <w:tcPr>
            <w:tcW w:w="0" w:type="auto"/>
          </w:tcPr>
          <w:p w:rsidR="00E6416D" w:rsidRDefault="00C65AD5">
            <w:pPr>
              <w:pStyle w:val="TableBodyText"/>
            </w:pPr>
            <w:r>
              <w:t>A Boolean value that specifies whether to use the locale-neutral fast parse algorithm.</w:t>
            </w:r>
          </w:p>
          <w:p w:rsidR="00E6416D" w:rsidRDefault="00C65AD5">
            <w:pPr>
              <w:pStyle w:val="TableBodyText"/>
            </w:pPr>
            <w:r>
              <w:t xml:space="preserve">TRUE specifies to use the fast parse </w:t>
            </w:r>
            <w:r>
              <w:t>algorithm.</w:t>
            </w:r>
          </w:p>
          <w:p w:rsidR="00E6416D" w:rsidRDefault="00C65AD5">
            <w:pPr>
              <w:pStyle w:val="TableBodyText"/>
            </w:pPr>
            <w:r>
              <w:t>FALSE specifies not to use the fast parse algorithm.</w:t>
            </w:r>
          </w:p>
        </w:tc>
      </w:tr>
    </w:tbl>
    <w:p w:rsidR="00E6416D" w:rsidRDefault="00C65AD5">
      <w:r>
        <w:rPr>
          <w:b/>
        </w:rPr>
        <w:t xml:space="preserve">2.7.1.1.1.1.4.1.1.2.1.1.10   </w:t>
      </w:r>
      <w:r>
        <w:rPr>
          <w:b/>
          <w:u w:val="single"/>
        </w:rPr>
        <w:t>Export Column Component outputColumn Element</w:t>
      </w:r>
      <w:bookmarkStart w:id="599" w:name="z79c935bb0251433b9f8fed1ba636d7ba"/>
      <w:bookmarkEnd w:id="599"/>
    </w:p>
    <w:p w:rsidR="00E6416D" w:rsidRDefault="00C65AD5">
      <w:r>
        <w:t xml:space="preserve">The Export Column Component MUST NOT have any properties on the </w:t>
      </w:r>
      <w:r>
        <w:rPr>
          <w:b/>
        </w:rPr>
        <w:t>outputColumn</w:t>
      </w:r>
      <w:r>
        <w:t xml:space="preserve"> element.</w:t>
      </w:r>
    </w:p>
    <w:p w:rsidR="00E6416D" w:rsidRDefault="00C65AD5">
      <w:r>
        <w:rPr>
          <w:b/>
        </w:rPr>
        <w:t xml:space="preserve">2.7.1.1.1.1.4.1.1.2.1.1.11   </w:t>
      </w:r>
      <w:r>
        <w:rPr>
          <w:b/>
          <w:u w:val="single"/>
        </w:rPr>
        <w:t>Fu</w:t>
      </w:r>
      <w:r>
        <w:rPr>
          <w:b/>
          <w:u w:val="single"/>
        </w:rPr>
        <w:t>zzy Grouping Component outputColumn Element</w:t>
      </w:r>
      <w:bookmarkStart w:id="600" w:name="zbc9209eeb20340e09e22d362f6859dbd"/>
      <w:bookmarkEnd w:id="600"/>
    </w:p>
    <w:p w:rsidR="00E6416D" w:rsidRDefault="00C65AD5">
      <w:r>
        <w:t xml:space="preserve">The Fuzzy Grouping Component </w:t>
      </w:r>
      <w:r>
        <w:rPr>
          <w:b/>
        </w:rPr>
        <w:t>outputColumn</w:t>
      </w:r>
      <w:r>
        <w:t xml:space="preserve"> element MUST NOT use any </w:t>
      </w:r>
      <w:r>
        <w:rPr>
          <w:b/>
        </w:rPr>
        <w:t>name</w:t>
      </w:r>
      <w:r>
        <w:t xml:space="preserve"> attribute value on a </w:t>
      </w:r>
      <w:r>
        <w:rPr>
          <w:b/>
        </w:rPr>
        <w:t>property</w:t>
      </w:r>
      <w:r>
        <w:t xml:space="preserve"> element except for those that are listed in the table in this section.</w:t>
      </w:r>
    </w:p>
    <w:p w:rsidR="00E6416D" w:rsidRDefault="00C65AD5">
      <w:r>
        <w:t xml:space="preserve">The following table specifies the </w:t>
      </w:r>
      <w:r>
        <w:rPr>
          <w:b/>
        </w:rPr>
        <w:t>name</w:t>
      </w:r>
      <w:r>
        <w:t xml:space="preserve"> </w:t>
      </w:r>
      <w:r>
        <w:t xml:space="preserve">attribute values that are allowed for Fuzzy Grouping Component on the </w:t>
      </w:r>
      <w:r>
        <w:rPr>
          <w:b/>
        </w:rPr>
        <w:t>outputColumn</w:t>
      </w:r>
      <w:r>
        <w:t xml:space="preserve"> element, in addition to any restrictions on the element value. These restrictions MUST be followed.</w:t>
      </w:r>
    </w:p>
    <w:tbl>
      <w:tblPr>
        <w:tblStyle w:val="Table-ShadedHeader"/>
        <w:tblW w:w="0" w:type="auto"/>
        <w:tblLook w:val="04A0" w:firstRow="1" w:lastRow="0" w:firstColumn="1" w:lastColumn="0" w:noHBand="0" w:noVBand="1"/>
      </w:tblPr>
      <w:tblGrid>
        <w:gridCol w:w="2122"/>
        <w:gridCol w:w="7353"/>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lastRenderedPageBreak/>
              <w:t>Name attribute value</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r>
              <w:t>ColumnType</w:t>
            </w:r>
          </w:p>
        </w:tc>
        <w:tc>
          <w:tcPr>
            <w:tcW w:w="0" w:type="auto"/>
          </w:tcPr>
          <w:p w:rsidR="00E6416D" w:rsidRDefault="00C65AD5">
            <w:pPr>
              <w:pStyle w:val="TableBodyText"/>
            </w:pPr>
            <w:r>
              <w:t>An integer value that specif</w:t>
            </w:r>
            <w:r>
              <w:t>ies the type of the column. The allowed values are as follows:</w:t>
            </w:r>
          </w:p>
          <w:p w:rsidR="00E6416D" w:rsidRDefault="00C65AD5">
            <w:pPr>
              <w:pStyle w:val="TableBodyText"/>
            </w:pPr>
            <w:r>
              <w:t>0 – The type of the column is undefined.</w:t>
            </w:r>
          </w:p>
          <w:p w:rsidR="00E6416D" w:rsidRDefault="00C65AD5">
            <w:pPr>
              <w:pStyle w:val="TableBodyText"/>
            </w:pPr>
            <w:r>
              <w:t>1 – The column is a key input.</w:t>
            </w:r>
          </w:p>
          <w:p w:rsidR="00E6416D" w:rsidRDefault="00C65AD5">
            <w:pPr>
              <w:pStyle w:val="TableBodyText"/>
            </w:pPr>
            <w:r>
              <w:t>2 – The column is a key output.</w:t>
            </w:r>
          </w:p>
          <w:p w:rsidR="00E6416D" w:rsidRDefault="00C65AD5">
            <w:pPr>
              <w:pStyle w:val="TableBodyText"/>
            </w:pPr>
            <w:r>
              <w:t>3 – The column contains the similarity value.</w:t>
            </w:r>
          </w:p>
          <w:p w:rsidR="00E6416D" w:rsidRDefault="00C65AD5">
            <w:pPr>
              <w:pStyle w:val="TableBodyText"/>
            </w:pPr>
            <w:r>
              <w:t xml:space="preserve">4 – The column contains the column </w:t>
            </w:r>
            <w:r>
              <w:t>similarity value.</w:t>
            </w:r>
          </w:p>
          <w:p w:rsidR="00E6416D" w:rsidRDefault="00C65AD5">
            <w:pPr>
              <w:pStyle w:val="TableBodyText"/>
            </w:pPr>
            <w:r>
              <w:t>5 – The column is passthrough.</w:t>
            </w:r>
          </w:p>
          <w:p w:rsidR="00E6416D" w:rsidRDefault="00C65AD5">
            <w:pPr>
              <w:pStyle w:val="TableBodyText"/>
            </w:pPr>
            <w:r>
              <w:t>6 – The column is canonical.</w:t>
            </w:r>
          </w:p>
        </w:tc>
      </w:tr>
      <w:tr w:rsidR="00E6416D" w:rsidTr="00E6416D">
        <w:tc>
          <w:tcPr>
            <w:tcW w:w="0" w:type="auto"/>
          </w:tcPr>
          <w:p w:rsidR="00E6416D" w:rsidRDefault="00C65AD5">
            <w:pPr>
              <w:pStyle w:val="TableBodyText"/>
            </w:pPr>
            <w:r>
              <w:t>InputId</w:t>
            </w:r>
          </w:p>
        </w:tc>
        <w:tc>
          <w:tcPr>
            <w:tcW w:w="0" w:type="auto"/>
          </w:tcPr>
          <w:p w:rsidR="00E6416D" w:rsidRDefault="00C65AD5">
            <w:pPr>
              <w:pStyle w:val="TableBodyText"/>
            </w:pPr>
            <w:r>
              <w:t>An integer value that specifies the lineage identifier of the corresponding input column.</w:t>
            </w:r>
          </w:p>
        </w:tc>
      </w:tr>
    </w:tbl>
    <w:p w:rsidR="00E6416D" w:rsidRDefault="00C65AD5">
      <w:r>
        <w:rPr>
          <w:b/>
        </w:rPr>
        <w:t xml:space="preserve">2.7.1.1.1.1.4.1.1.2.1.1.12   </w:t>
      </w:r>
      <w:r>
        <w:rPr>
          <w:b/>
          <w:u w:val="single"/>
        </w:rPr>
        <w:t>Fuzzy Lookup Component outputColumn Element</w:t>
      </w:r>
      <w:bookmarkStart w:id="601" w:name="z09deeafe42844fa0b6f419952f25ad26"/>
      <w:bookmarkEnd w:id="601"/>
    </w:p>
    <w:p w:rsidR="00E6416D" w:rsidRDefault="00C65AD5">
      <w:r>
        <w:t xml:space="preserve">The Fuzzy Lookup Component </w:t>
      </w:r>
      <w:r>
        <w:rPr>
          <w:b/>
        </w:rPr>
        <w:t>outputColumn</w:t>
      </w:r>
      <w:r>
        <w:t xml:space="preserve"> element MUST NOT use any </w:t>
      </w:r>
      <w:r>
        <w:rPr>
          <w:b/>
        </w:rPr>
        <w:t>name</w:t>
      </w:r>
      <w:r>
        <w:t xml:space="preserve"> attribute value on a </w:t>
      </w:r>
      <w:r>
        <w:rPr>
          <w:b/>
        </w:rPr>
        <w:t>property</w:t>
      </w:r>
      <w:r>
        <w:t xml:space="preserve"> element except for those that are listed in the table in this section.</w:t>
      </w:r>
    </w:p>
    <w:p w:rsidR="00E6416D" w:rsidRDefault="00C65AD5">
      <w:r>
        <w:t xml:space="preserve">The following table specifies the </w:t>
      </w:r>
      <w:r>
        <w:rPr>
          <w:b/>
        </w:rPr>
        <w:t>name</w:t>
      </w:r>
      <w:r>
        <w:t xml:space="preserve"> attribute values that are allowed for Fuzzy Lo</w:t>
      </w:r>
      <w:r>
        <w:t xml:space="preserve">okup Component on the </w:t>
      </w:r>
      <w:r>
        <w:rPr>
          <w:b/>
        </w:rPr>
        <w:t>outputColumn</w:t>
      </w:r>
      <w:r>
        <w:t xml:space="preserve"> element, in addition to any restrictions on the element value. These restrictions MUST be followed.</w:t>
      </w:r>
    </w:p>
    <w:tbl>
      <w:tblPr>
        <w:tblStyle w:val="Table-ShadedHeader"/>
        <w:tblW w:w="0" w:type="auto"/>
        <w:tblLook w:val="04A0" w:firstRow="1" w:lastRow="0" w:firstColumn="1" w:lastColumn="0" w:noHBand="0" w:noVBand="1"/>
      </w:tblPr>
      <w:tblGrid>
        <w:gridCol w:w="2640"/>
        <w:gridCol w:w="6835"/>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t>Name attribute value</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r>
              <w:t>CopyFromReferenceColumn</w:t>
            </w:r>
          </w:p>
        </w:tc>
        <w:tc>
          <w:tcPr>
            <w:tcW w:w="0" w:type="auto"/>
          </w:tcPr>
          <w:p w:rsidR="00E6416D" w:rsidRDefault="00C65AD5">
            <w:pPr>
              <w:pStyle w:val="TableBodyText"/>
            </w:pPr>
            <w:r>
              <w:t>A string value that specifies the name of the column in the ref</w:t>
            </w:r>
            <w:r>
              <w:t>erence table that provides the values for this output column.</w:t>
            </w:r>
          </w:p>
        </w:tc>
      </w:tr>
      <w:tr w:rsidR="00E6416D" w:rsidTr="00E6416D">
        <w:tc>
          <w:tcPr>
            <w:tcW w:w="0" w:type="auto"/>
          </w:tcPr>
          <w:p w:rsidR="00E6416D" w:rsidRDefault="00C65AD5">
            <w:pPr>
              <w:pStyle w:val="TableBodyText"/>
            </w:pPr>
            <w:r>
              <w:t>SourceInputColumnLineageID</w:t>
            </w:r>
          </w:p>
        </w:tc>
        <w:tc>
          <w:tcPr>
            <w:tcW w:w="0" w:type="auto"/>
          </w:tcPr>
          <w:p w:rsidR="00E6416D" w:rsidRDefault="00C65AD5">
            <w:pPr>
              <w:pStyle w:val="TableBodyText"/>
            </w:pPr>
            <w:r>
              <w:t>An integer value that specifies the lineage identifier of the source input column.</w:t>
            </w:r>
          </w:p>
        </w:tc>
      </w:tr>
      <w:tr w:rsidR="00E6416D" w:rsidTr="00E6416D">
        <w:tc>
          <w:tcPr>
            <w:tcW w:w="0" w:type="auto"/>
          </w:tcPr>
          <w:p w:rsidR="00E6416D" w:rsidRDefault="00C65AD5">
            <w:pPr>
              <w:pStyle w:val="TableBodyText"/>
            </w:pPr>
            <w:r>
              <w:t>ColumnType</w:t>
            </w:r>
          </w:p>
        </w:tc>
        <w:tc>
          <w:tcPr>
            <w:tcW w:w="0" w:type="auto"/>
          </w:tcPr>
          <w:p w:rsidR="00E6416D" w:rsidRDefault="00C65AD5">
            <w:pPr>
              <w:pStyle w:val="TableBodyText"/>
            </w:pPr>
            <w:r>
              <w:t>An integer value that specifies the type of the column.</w:t>
            </w:r>
          </w:p>
          <w:p w:rsidR="00E6416D" w:rsidRDefault="00C65AD5">
            <w:pPr>
              <w:pStyle w:val="TableBodyText"/>
            </w:pPr>
            <w:r>
              <w:t>0 – The type of</w:t>
            </w:r>
            <w:r>
              <w:t xml:space="preserve"> the column is undefined.</w:t>
            </w:r>
          </w:p>
          <w:p w:rsidR="00E6416D" w:rsidRDefault="00C65AD5">
            <w:pPr>
              <w:pStyle w:val="TableBodyText"/>
            </w:pPr>
            <w:r>
              <w:t>1 – The column contains the similarity value.</w:t>
            </w:r>
          </w:p>
          <w:p w:rsidR="00E6416D" w:rsidRDefault="00C65AD5">
            <w:pPr>
              <w:pStyle w:val="TableBodyText"/>
            </w:pPr>
            <w:r>
              <w:t>2 – The column contains the confidence value.</w:t>
            </w:r>
          </w:p>
          <w:p w:rsidR="00E6416D" w:rsidRDefault="00C65AD5">
            <w:pPr>
              <w:pStyle w:val="TableBodyText"/>
            </w:pPr>
            <w:r>
              <w:t>3 – The column contains the column similarity value.</w:t>
            </w:r>
          </w:p>
        </w:tc>
      </w:tr>
      <w:tr w:rsidR="00E6416D" w:rsidTr="00E6416D">
        <w:tc>
          <w:tcPr>
            <w:tcW w:w="0" w:type="auto"/>
          </w:tcPr>
          <w:p w:rsidR="00E6416D" w:rsidRDefault="00C65AD5">
            <w:pPr>
              <w:pStyle w:val="TableBodyText"/>
            </w:pPr>
            <w:r>
              <w:t>InputId</w:t>
            </w:r>
          </w:p>
        </w:tc>
        <w:tc>
          <w:tcPr>
            <w:tcW w:w="0" w:type="auto"/>
          </w:tcPr>
          <w:p w:rsidR="00E6416D" w:rsidRDefault="00C65AD5">
            <w:pPr>
              <w:pStyle w:val="TableBodyText"/>
            </w:pPr>
            <w:r>
              <w:t xml:space="preserve">An integer value that specifies the lineage identifier of the corresponding </w:t>
            </w:r>
            <w:r>
              <w:t>input column.</w:t>
            </w:r>
          </w:p>
        </w:tc>
      </w:tr>
    </w:tbl>
    <w:p w:rsidR="00E6416D" w:rsidRDefault="00C65AD5">
      <w:r>
        <w:rPr>
          <w:b/>
        </w:rPr>
        <w:t xml:space="preserve">2.7.1.1.1.1.4.1.1.2.1.1.13   </w:t>
      </w:r>
      <w:r>
        <w:rPr>
          <w:b/>
          <w:u w:val="single"/>
        </w:rPr>
        <w:t>Import Column Component outputColumn Element</w:t>
      </w:r>
      <w:bookmarkStart w:id="602" w:name="zc2336a02635148b2aebf463840d52e8b"/>
      <w:bookmarkEnd w:id="602"/>
    </w:p>
    <w:p w:rsidR="00E6416D" w:rsidRDefault="00C65AD5">
      <w:r>
        <w:t xml:space="preserve">The Import Column Component MUST NOT have any properties on the </w:t>
      </w:r>
      <w:r>
        <w:rPr>
          <w:b/>
        </w:rPr>
        <w:t>outputColumn</w:t>
      </w:r>
      <w:r>
        <w:t xml:space="preserve"> element.</w:t>
      </w:r>
    </w:p>
    <w:p w:rsidR="00E6416D" w:rsidRDefault="00C65AD5">
      <w:r>
        <w:rPr>
          <w:b/>
        </w:rPr>
        <w:t xml:space="preserve">2.7.1.1.1.1.4.1.1.2.1.1.14   </w:t>
      </w:r>
      <w:r>
        <w:rPr>
          <w:b/>
          <w:u w:val="single"/>
        </w:rPr>
        <w:t>Lookup Component outputColumn Element</w:t>
      </w:r>
      <w:bookmarkStart w:id="603" w:name="z5a09b6fa2a4e4df79ac82f030f80b764"/>
      <w:bookmarkEnd w:id="603"/>
    </w:p>
    <w:p w:rsidR="00E6416D" w:rsidRDefault="00C65AD5">
      <w:r>
        <w:t>The Lookup Com</w:t>
      </w:r>
      <w:r>
        <w:t xml:space="preserve">ponent </w:t>
      </w:r>
      <w:r>
        <w:rPr>
          <w:b/>
        </w:rPr>
        <w:t>outputColumn</w:t>
      </w:r>
      <w:r>
        <w:t xml:space="preserve"> element MUST NOT use any </w:t>
      </w:r>
      <w:r>
        <w:rPr>
          <w:b/>
        </w:rPr>
        <w:t>name</w:t>
      </w:r>
      <w:r>
        <w:t xml:space="preserve"> attribute value on a </w:t>
      </w:r>
      <w:r>
        <w:rPr>
          <w:b/>
        </w:rPr>
        <w:t>property</w:t>
      </w:r>
      <w:r>
        <w:t xml:space="preserve"> element except for those that are listed in the table in this section.</w:t>
      </w:r>
    </w:p>
    <w:p w:rsidR="00E6416D" w:rsidRDefault="00C65AD5">
      <w:r>
        <w:t xml:space="preserve">The following table specifies the </w:t>
      </w:r>
      <w:r>
        <w:rPr>
          <w:b/>
        </w:rPr>
        <w:t>name</w:t>
      </w:r>
      <w:r>
        <w:t xml:space="preserve"> attribute values that are allowed for Lookup Component on the </w:t>
      </w:r>
      <w:r>
        <w:rPr>
          <w:b/>
        </w:rPr>
        <w:t>outp</w:t>
      </w:r>
      <w:r>
        <w:rPr>
          <w:b/>
        </w:rPr>
        <w:t>utColumn</w:t>
      </w:r>
      <w:r>
        <w:t xml:space="preserve"> element, in addition to any restrictions on the element value. These restrictions MUST be followed.</w:t>
      </w:r>
    </w:p>
    <w:tbl>
      <w:tblPr>
        <w:tblStyle w:val="Table-ShadedHeader"/>
        <w:tblW w:w="0" w:type="auto"/>
        <w:tblLook w:val="04A0" w:firstRow="1" w:lastRow="0" w:firstColumn="1" w:lastColumn="0" w:noHBand="0" w:noVBand="1"/>
      </w:tblPr>
      <w:tblGrid>
        <w:gridCol w:w="2459"/>
        <w:gridCol w:w="7016"/>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t>Name attribute value</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r>
              <w:t>CopyFromReferenceColumn</w:t>
            </w:r>
          </w:p>
        </w:tc>
        <w:tc>
          <w:tcPr>
            <w:tcW w:w="0" w:type="auto"/>
          </w:tcPr>
          <w:p w:rsidR="00E6416D" w:rsidRDefault="00C65AD5">
            <w:pPr>
              <w:pStyle w:val="TableBodyText"/>
            </w:pPr>
            <w:r>
              <w:t>A string value that specifies the name of the column in the reference table that provides</w:t>
            </w:r>
            <w:r>
              <w:t xml:space="preserve"> the values for this output column.</w:t>
            </w:r>
          </w:p>
        </w:tc>
      </w:tr>
    </w:tbl>
    <w:p w:rsidR="00E6416D" w:rsidRDefault="00C65AD5">
      <w:r>
        <w:rPr>
          <w:b/>
        </w:rPr>
        <w:lastRenderedPageBreak/>
        <w:t xml:space="preserve">2.7.1.1.1.1.4.1.1.2.1.1.15   </w:t>
      </w:r>
      <w:r>
        <w:rPr>
          <w:b/>
          <w:u w:val="single"/>
        </w:rPr>
        <w:t>Merge Component outputColumn Element</w:t>
      </w:r>
      <w:bookmarkStart w:id="604" w:name="z0c28beb88f024cab94ff099671683130"/>
      <w:bookmarkEnd w:id="604"/>
    </w:p>
    <w:p w:rsidR="00E6416D" w:rsidRDefault="00C65AD5">
      <w:r>
        <w:t xml:space="preserve">The Merge Component </w:t>
      </w:r>
      <w:r>
        <w:rPr>
          <w:b/>
        </w:rPr>
        <w:t>outputColumn</w:t>
      </w:r>
      <w:r>
        <w:t xml:space="preserve"> element MUST NOT use any </w:t>
      </w:r>
      <w:r>
        <w:rPr>
          <w:b/>
        </w:rPr>
        <w:t>name</w:t>
      </w:r>
      <w:r>
        <w:t xml:space="preserve"> attribute value on a </w:t>
      </w:r>
      <w:r>
        <w:rPr>
          <w:b/>
        </w:rPr>
        <w:t>property</w:t>
      </w:r>
      <w:r>
        <w:t xml:space="preserve"> element except for those that are listed in the table in thi</w:t>
      </w:r>
      <w:r>
        <w:t>s section.</w:t>
      </w:r>
    </w:p>
    <w:p w:rsidR="00E6416D" w:rsidRDefault="00C65AD5">
      <w:r>
        <w:t xml:space="preserve">The following table specifies the </w:t>
      </w:r>
      <w:r>
        <w:rPr>
          <w:b/>
        </w:rPr>
        <w:t>name</w:t>
      </w:r>
      <w:r>
        <w:t xml:space="preserve"> attribute values that are allowed for Merge Component on the </w:t>
      </w:r>
      <w:r>
        <w:rPr>
          <w:b/>
        </w:rPr>
        <w:t>outputColumn</w:t>
      </w:r>
      <w:r>
        <w:t xml:space="preserve"> element, in addition to any restrictions on the element value. These restrictions MUST be followed.</w:t>
      </w:r>
    </w:p>
    <w:tbl>
      <w:tblPr>
        <w:tblStyle w:val="Table-ShadedHeader"/>
        <w:tblW w:w="0" w:type="auto"/>
        <w:tblLook w:val="04A0" w:firstRow="1" w:lastRow="0" w:firstColumn="1" w:lastColumn="0" w:noHBand="0" w:noVBand="1"/>
      </w:tblPr>
      <w:tblGrid>
        <w:gridCol w:w="2207"/>
        <w:gridCol w:w="5982"/>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t>Name attribute value</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r>
              <w:t>OutputColumnLineageID</w:t>
            </w:r>
          </w:p>
        </w:tc>
        <w:tc>
          <w:tcPr>
            <w:tcW w:w="0" w:type="auto"/>
          </w:tcPr>
          <w:p w:rsidR="00E6416D" w:rsidRDefault="00C65AD5">
            <w:pPr>
              <w:pStyle w:val="TableBodyText"/>
            </w:pPr>
            <w:r>
              <w:t>A string value that specifies the lineage identifier of the output column.</w:t>
            </w:r>
          </w:p>
        </w:tc>
      </w:tr>
    </w:tbl>
    <w:p w:rsidR="00E6416D" w:rsidRDefault="00C65AD5">
      <w:r>
        <w:rPr>
          <w:b/>
        </w:rPr>
        <w:t xml:space="preserve">2.7.1.1.1.1.4.1.1.2.1.1.16   </w:t>
      </w:r>
      <w:r>
        <w:rPr>
          <w:b/>
          <w:u w:val="single"/>
        </w:rPr>
        <w:t>MergeJoin Component outputColumn Element</w:t>
      </w:r>
      <w:bookmarkStart w:id="605" w:name="z67648da18e234691a4078f609e970a04"/>
      <w:bookmarkEnd w:id="605"/>
    </w:p>
    <w:p w:rsidR="00E6416D" w:rsidRDefault="00C65AD5">
      <w:r>
        <w:t xml:space="preserve">The MergeJoin Component </w:t>
      </w:r>
      <w:r>
        <w:rPr>
          <w:b/>
        </w:rPr>
        <w:t>outputColumn</w:t>
      </w:r>
      <w:r>
        <w:t xml:space="preserve"> element MUST NOT use any </w:t>
      </w:r>
      <w:r>
        <w:rPr>
          <w:b/>
        </w:rPr>
        <w:t>name</w:t>
      </w:r>
      <w:r>
        <w:t xml:space="preserve"> attribute value on a </w:t>
      </w:r>
      <w:r>
        <w:rPr>
          <w:b/>
        </w:rPr>
        <w:t>property</w:t>
      </w:r>
      <w:r>
        <w:t xml:space="preserve"> element except for those that are listed in the table in this section.</w:t>
      </w:r>
    </w:p>
    <w:p w:rsidR="00E6416D" w:rsidRDefault="00C65AD5">
      <w:r>
        <w:t xml:space="preserve">The following table specifies the </w:t>
      </w:r>
      <w:r>
        <w:rPr>
          <w:b/>
        </w:rPr>
        <w:t>name</w:t>
      </w:r>
      <w:r>
        <w:t xml:space="preserve"> attribute values that are allowed for MergeJoin Component on the </w:t>
      </w:r>
      <w:r>
        <w:rPr>
          <w:b/>
        </w:rPr>
        <w:t>outputColumn</w:t>
      </w:r>
      <w:r>
        <w:t xml:space="preserve"> element, in addition to any restricti</w:t>
      </w:r>
      <w:r>
        <w:t>ons on the element value. These restrictions MUST be followed.</w:t>
      </w:r>
    </w:p>
    <w:tbl>
      <w:tblPr>
        <w:tblStyle w:val="Table-ShadedHeader"/>
        <w:tblW w:w="0" w:type="auto"/>
        <w:tblLook w:val="04A0" w:firstRow="1" w:lastRow="0" w:firstColumn="1" w:lastColumn="0" w:noHBand="0" w:noVBand="1"/>
      </w:tblPr>
      <w:tblGrid>
        <w:gridCol w:w="1958"/>
        <w:gridCol w:w="7517"/>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t>Name attribute value</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r>
              <w:t>InputColumnID</w:t>
            </w:r>
          </w:p>
        </w:tc>
        <w:tc>
          <w:tcPr>
            <w:tcW w:w="0" w:type="auto"/>
          </w:tcPr>
          <w:p w:rsidR="00E6416D" w:rsidRDefault="00C65AD5">
            <w:pPr>
              <w:pStyle w:val="TableBodyText"/>
            </w:pPr>
            <w:r>
              <w:t>A string value that specifies the lineage identifier of the input column from which data is copied to this output column.</w:t>
            </w:r>
          </w:p>
        </w:tc>
      </w:tr>
    </w:tbl>
    <w:p w:rsidR="00E6416D" w:rsidRDefault="00C65AD5">
      <w:r>
        <w:rPr>
          <w:b/>
        </w:rPr>
        <w:t>2.7.1.1.1.1.4.1.1.2.1.</w:t>
      </w:r>
      <w:r>
        <w:rPr>
          <w:b/>
        </w:rPr>
        <w:t xml:space="preserve">1.17   </w:t>
      </w:r>
      <w:r>
        <w:rPr>
          <w:b/>
          <w:u w:val="single"/>
        </w:rPr>
        <w:t>Multicast Component outputColumn Element</w:t>
      </w:r>
      <w:bookmarkStart w:id="606" w:name="z24beffc2f26b42f580acc3c373c31c65"/>
      <w:bookmarkEnd w:id="606"/>
    </w:p>
    <w:p w:rsidR="00E6416D" w:rsidRDefault="00C65AD5">
      <w:r>
        <w:t xml:space="preserve">The Multicast Component MUST NOT have any properties on the </w:t>
      </w:r>
      <w:r>
        <w:rPr>
          <w:b/>
        </w:rPr>
        <w:t>outputColumn</w:t>
      </w:r>
      <w:r>
        <w:t xml:space="preserve"> element.</w:t>
      </w:r>
    </w:p>
    <w:p w:rsidR="00E6416D" w:rsidRDefault="00C65AD5">
      <w:r>
        <w:rPr>
          <w:b/>
        </w:rPr>
        <w:t xml:space="preserve">2.7.1.1.1.1.4.1.1.2.1.1.18   </w:t>
      </w:r>
      <w:r>
        <w:rPr>
          <w:b/>
          <w:u w:val="single"/>
        </w:rPr>
        <w:t>OLE DB Command Component outputColumn Element</w:t>
      </w:r>
      <w:bookmarkStart w:id="607" w:name="zb194ef4d9f804e99bee67d7bf1cb0d97"/>
      <w:bookmarkEnd w:id="607"/>
    </w:p>
    <w:p w:rsidR="00E6416D" w:rsidRDefault="00C65AD5">
      <w:r>
        <w:t>The OLE DB Command Component MUST NOT have any prop</w:t>
      </w:r>
      <w:r>
        <w:t xml:space="preserve">erties on the </w:t>
      </w:r>
      <w:r>
        <w:rPr>
          <w:b/>
        </w:rPr>
        <w:t>outputColumn</w:t>
      </w:r>
      <w:r>
        <w:t xml:space="preserve"> element.</w:t>
      </w:r>
    </w:p>
    <w:p w:rsidR="00E6416D" w:rsidRDefault="00C65AD5">
      <w:r>
        <w:rPr>
          <w:b/>
        </w:rPr>
        <w:t xml:space="preserve">2.7.1.1.1.1.4.1.1.2.1.1.19   </w:t>
      </w:r>
      <w:r>
        <w:rPr>
          <w:b/>
          <w:u w:val="single"/>
        </w:rPr>
        <w:t>Percentage Sampling Component outputColumn Element</w:t>
      </w:r>
      <w:bookmarkStart w:id="608" w:name="zb40d109185c04315aff1f22319c338b8"/>
      <w:bookmarkEnd w:id="608"/>
    </w:p>
    <w:p w:rsidR="00E6416D" w:rsidRDefault="00C65AD5">
      <w:r>
        <w:t xml:space="preserve">The Percentage Sampling Component MUST NOT have any properties on the </w:t>
      </w:r>
      <w:r>
        <w:rPr>
          <w:b/>
        </w:rPr>
        <w:t>outputColumn</w:t>
      </w:r>
      <w:r>
        <w:t xml:space="preserve"> element.</w:t>
      </w:r>
    </w:p>
    <w:p w:rsidR="00E6416D" w:rsidRDefault="00C65AD5">
      <w:r>
        <w:rPr>
          <w:b/>
        </w:rPr>
        <w:t xml:space="preserve">2.7.1.1.1.1.4.1.1.2.1.1.20   </w:t>
      </w:r>
      <w:r>
        <w:rPr>
          <w:b/>
          <w:u w:val="single"/>
        </w:rPr>
        <w:t xml:space="preserve">Pivot Component </w:t>
      </w:r>
      <w:r>
        <w:rPr>
          <w:b/>
          <w:u w:val="single"/>
        </w:rPr>
        <w:t>outputColumn Elemen</w:t>
      </w:r>
      <w:bookmarkStart w:id="609" w:name="za75fc9e0e9ca4b1c9c9cf2fff0eda3e6"/>
      <w:bookmarkEnd w:id="609"/>
      <w:r>
        <w:rPr>
          <w:b/>
          <w:u w:val="single"/>
        </w:rPr>
        <w:t>t</w:t>
      </w:r>
    </w:p>
    <w:p w:rsidR="00E6416D" w:rsidRDefault="00C65AD5">
      <w:r>
        <w:t xml:space="preserve">The Pivot Component </w:t>
      </w:r>
      <w:r>
        <w:rPr>
          <w:b/>
        </w:rPr>
        <w:t>outputColumn</w:t>
      </w:r>
      <w:r>
        <w:t xml:space="preserve"> element MUST NOT use any </w:t>
      </w:r>
      <w:r>
        <w:rPr>
          <w:b/>
        </w:rPr>
        <w:t>name</w:t>
      </w:r>
      <w:r>
        <w:t xml:space="preserve"> attribute value on a </w:t>
      </w:r>
      <w:r>
        <w:rPr>
          <w:b/>
        </w:rPr>
        <w:t>property</w:t>
      </w:r>
      <w:r>
        <w:t xml:space="preserve"> element except for those that are listed in the table in this section.</w:t>
      </w:r>
    </w:p>
    <w:p w:rsidR="00E6416D" w:rsidRDefault="00C65AD5">
      <w:r>
        <w:t xml:space="preserve">The following table specifies the </w:t>
      </w:r>
      <w:r>
        <w:rPr>
          <w:b/>
        </w:rPr>
        <w:t>name</w:t>
      </w:r>
      <w:r>
        <w:t xml:space="preserve"> attribute values that are allowe</w:t>
      </w:r>
      <w:r>
        <w:t xml:space="preserve">d for Pivot Component on the </w:t>
      </w:r>
      <w:r>
        <w:rPr>
          <w:b/>
        </w:rPr>
        <w:t>outputColumn</w:t>
      </w:r>
      <w:r>
        <w:t xml:space="preserve"> element, in addition to any restrictions on the element value. These restrictions MUST be followed.</w:t>
      </w:r>
    </w:p>
    <w:tbl>
      <w:tblPr>
        <w:tblStyle w:val="Table-ShadedHeader"/>
        <w:tblW w:w="0" w:type="auto"/>
        <w:tblLook w:val="04A0" w:firstRow="1" w:lastRow="0" w:firstColumn="1" w:lastColumn="0" w:noHBand="0" w:noVBand="1"/>
      </w:tblPr>
      <w:tblGrid>
        <w:gridCol w:w="1995"/>
        <w:gridCol w:w="7480"/>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t>Name attribute value</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r>
              <w:t>SourceColumn</w:t>
            </w:r>
          </w:p>
        </w:tc>
        <w:tc>
          <w:tcPr>
            <w:tcW w:w="0" w:type="auto"/>
          </w:tcPr>
          <w:p w:rsidR="00E6416D" w:rsidRDefault="00C65AD5">
            <w:pPr>
              <w:pStyle w:val="TableBodyText"/>
            </w:pPr>
            <w:r>
              <w:t>An integer value that specifies the lineage identifier of the input</w:t>
            </w:r>
            <w:r>
              <w:t xml:space="preserve"> column that contains a pivoted value.</w:t>
            </w:r>
            <w:bookmarkStart w:id="610" w:name="z120"/>
            <w:bookmarkStart w:id="611" w:name="Appendix_A_Target_59"/>
            <w:bookmarkEnd w:id="610"/>
            <w:r>
              <w:rPr>
                <w:rStyle w:val="Hyperlink"/>
              </w:rPr>
              <w:fldChar w:fldCharType="begin"/>
            </w:r>
            <w:r>
              <w:rPr>
                <w:rStyle w:val="Hyperlink"/>
                <w:szCs w:val="24"/>
              </w:rPr>
              <w:instrText xml:space="preserve"> HYPERLINK \l "Appendix_A_59" \o "Product behavior note 59" \h </w:instrText>
            </w:r>
            <w:r>
              <w:rPr>
                <w:rStyle w:val="Hyperlink"/>
              </w:rPr>
            </w:r>
            <w:r>
              <w:rPr>
                <w:rStyle w:val="Hyperlink"/>
                <w:szCs w:val="24"/>
              </w:rPr>
              <w:fldChar w:fldCharType="separate"/>
            </w:r>
            <w:r>
              <w:rPr>
                <w:rStyle w:val="Hyperlink"/>
              </w:rPr>
              <w:t>&lt;59&gt;</w:t>
            </w:r>
            <w:r>
              <w:rPr>
                <w:rStyle w:val="Hyperlink"/>
              </w:rPr>
              <w:fldChar w:fldCharType="end"/>
            </w:r>
            <w:bookmarkEnd w:id="611"/>
            <w:r>
              <w:t xml:space="preserve"> </w:t>
            </w:r>
          </w:p>
        </w:tc>
      </w:tr>
      <w:tr w:rsidR="00E6416D" w:rsidTr="00E6416D">
        <w:tc>
          <w:tcPr>
            <w:tcW w:w="0" w:type="auto"/>
          </w:tcPr>
          <w:p w:rsidR="00E6416D" w:rsidRDefault="00C65AD5">
            <w:pPr>
              <w:pStyle w:val="TableBodyText"/>
            </w:pPr>
            <w:r>
              <w:t>PivotKeyValue</w:t>
            </w:r>
          </w:p>
        </w:tc>
        <w:tc>
          <w:tcPr>
            <w:tcW w:w="0" w:type="auto"/>
          </w:tcPr>
          <w:p w:rsidR="00E6416D" w:rsidRDefault="00C65AD5">
            <w:pPr>
              <w:pStyle w:val="TableBodyText"/>
            </w:pPr>
            <w:r>
              <w:t>A string value that specifies one of the possible set of pivot keys that are identified in the input.</w:t>
            </w:r>
          </w:p>
        </w:tc>
      </w:tr>
    </w:tbl>
    <w:p w:rsidR="00E6416D" w:rsidRDefault="00C65AD5">
      <w:r>
        <w:rPr>
          <w:b/>
        </w:rPr>
        <w:t xml:space="preserve">2.7.1.1.1.1.4.1.1.2.1.1.21  </w:t>
      </w:r>
      <w:r>
        <w:rPr>
          <w:b/>
        </w:rPr>
        <w:t xml:space="preserve"> </w:t>
      </w:r>
      <w:r>
        <w:rPr>
          <w:b/>
          <w:u w:val="single"/>
        </w:rPr>
        <w:t>RowCount Component outputColumn Element</w:t>
      </w:r>
      <w:bookmarkStart w:id="612" w:name="zd7f1de8629f64770b1a03e59bd821883"/>
      <w:bookmarkEnd w:id="612"/>
    </w:p>
    <w:p w:rsidR="00E6416D" w:rsidRDefault="00C65AD5">
      <w:r>
        <w:lastRenderedPageBreak/>
        <w:t xml:space="preserve">The RowCount Component MUST NOT have any properties on the </w:t>
      </w:r>
      <w:r>
        <w:rPr>
          <w:b/>
        </w:rPr>
        <w:t>outputColumn</w:t>
      </w:r>
      <w:r>
        <w:t xml:space="preserve"> element.</w:t>
      </w:r>
    </w:p>
    <w:p w:rsidR="00E6416D" w:rsidRDefault="00C65AD5">
      <w:r>
        <w:rPr>
          <w:b/>
        </w:rPr>
        <w:t xml:space="preserve">2.7.1.1.1.1.4.1.1.2.1.1.22   </w:t>
      </w:r>
      <w:r>
        <w:rPr>
          <w:b/>
          <w:u w:val="single"/>
        </w:rPr>
        <w:t>Row Sampling Component outputColumn Element</w:t>
      </w:r>
      <w:bookmarkStart w:id="613" w:name="z7874e375e13e479db13b2a0c19fee006"/>
      <w:bookmarkEnd w:id="613"/>
    </w:p>
    <w:p w:rsidR="00E6416D" w:rsidRDefault="00C65AD5">
      <w:r>
        <w:t xml:space="preserve">The Row Sampling Component </w:t>
      </w:r>
      <w:r>
        <w:rPr>
          <w:b/>
        </w:rPr>
        <w:t>outputColumn</w:t>
      </w:r>
      <w:r>
        <w:t xml:space="preserve"> element MUST NOT use any </w:t>
      </w:r>
      <w:r>
        <w:rPr>
          <w:b/>
        </w:rPr>
        <w:t>name</w:t>
      </w:r>
      <w:r>
        <w:t xml:space="preserve"> attribute value on a </w:t>
      </w:r>
      <w:r>
        <w:rPr>
          <w:b/>
        </w:rPr>
        <w:t>property</w:t>
      </w:r>
      <w:r>
        <w:t xml:space="preserve"> element except for those that are listed in the table in this section.</w:t>
      </w:r>
    </w:p>
    <w:p w:rsidR="00E6416D" w:rsidRDefault="00C65AD5">
      <w:r>
        <w:t xml:space="preserve">The following table specifies the </w:t>
      </w:r>
      <w:r>
        <w:rPr>
          <w:b/>
        </w:rPr>
        <w:t>name</w:t>
      </w:r>
      <w:r>
        <w:t xml:space="preserve"> attribute values that are allowed for the Row Sampling Component on the </w:t>
      </w:r>
      <w:r>
        <w:rPr>
          <w:b/>
        </w:rPr>
        <w:t>outputColumn</w:t>
      </w:r>
      <w:r>
        <w:t xml:space="preserve"> element, in addition to any restrictions on the element value. These restrictions MUST be followed.</w:t>
      </w:r>
    </w:p>
    <w:tbl>
      <w:tblPr>
        <w:tblStyle w:val="Table-ShadedHeader"/>
        <w:tblW w:w="0" w:type="auto"/>
        <w:tblLook w:val="04A0" w:firstRow="1" w:lastRow="0" w:firstColumn="1" w:lastColumn="0" w:noHBand="0" w:noVBand="1"/>
      </w:tblPr>
      <w:tblGrid>
        <w:gridCol w:w="2123"/>
        <w:gridCol w:w="7352"/>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t>Name attribute value</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r>
              <w:t>InputColumnLineageID</w:t>
            </w:r>
          </w:p>
        </w:tc>
        <w:tc>
          <w:tcPr>
            <w:tcW w:w="0" w:type="auto"/>
          </w:tcPr>
          <w:p w:rsidR="00E6416D" w:rsidRDefault="00C65AD5">
            <w:pPr>
              <w:pStyle w:val="TableBodyText"/>
            </w:pPr>
            <w:r>
              <w:t>An integer value that specifies the lineage identifier of the input column that is the source of thi</w:t>
            </w:r>
            <w:r>
              <w:t>s output column.</w:t>
            </w:r>
          </w:p>
        </w:tc>
      </w:tr>
    </w:tbl>
    <w:p w:rsidR="00E6416D" w:rsidRDefault="00C65AD5">
      <w:r>
        <w:rPr>
          <w:b/>
        </w:rPr>
        <w:t xml:space="preserve">2.7.1.1.1.1.4.1.1.2.1.1.23   </w:t>
      </w:r>
      <w:r>
        <w:rPr>
          <w:b/>
          <w:u w:val="single"/>
        </w:rPr>
        <w:t>Script Component outputColumn Element</w:t>
      </w:r>
      <w:bookmarkStart w:id="614" w:name="zcd72555abcf347ac8856d6c49d78fa91"/>
      <w:bookmarkEnd w:id="614"/>
    </w:p>
    <w:p w:rsidR="00E6416D" w:rsidRDefault="00C65AD5">
      <w:r>
        <w:t xml:space="preserve">The Script Component MUST NOT have any properties on the </w:t>
      </w:r>
      <w:r>
        <w:rPr>
          <w:b/>
        </w:rPr>
        <w:t>outputColumn</w:t>
      </w:r>
      <w:r>
        <w:t xml:space="preserve"> element.</w:t>
      </w:r>
    </w:p>
    <w:p w:rsidR="00E6416D" w:rsidRDefault="00C65AD5">
      <w:r>
        <w:rPr>
          <w:b/>
        </w:rPr>
        <w:t xml:space="preserve">2.7.1.1.1.1.4.1.1.2.1.1.24   </w:t>
      </w:r>
      <w:r>
        <w:rPr>
          <w:b/>
          <w:u w:val="single"/>
        </w:rPr>
        <w:t>Slowly Changing Dimension Component outputColumn Element</w:t>
      </w:r>
      <w:bookmarkStart w:id="615" w:name="z9b3af26f0ef34ccc9a66e2106300c45a"/>
      <w:bookmarkEnd w:id="615"/>
    </w:p>
    <w:p w:rsidR="00E6416D" w:rsidRDefault="00C65AD5">
      <w:r>
        <w:t>The Sl</w:t>
      </w:r>
      <w:r>
        <w:t xml:space="preserve">owly Changing Dimension Component MUST NOT have any properties on the </w:t>
      </w:r>
      <w:r>
        <w:rPr>
          <w:b/>
        </w:rPr>
        <w:t>outputColumn</w:t>
      </w:r>
      <w:r>
        <w:t xml:space="preserve"> element.</w:t>
      </w:r>
    </w:p>
    <w:p w:rsidR="00E6416D" w:rsidRDefault="00C65AD5">
      <w:r>
        <w:rPr>
          <w:b/>
        </w:rPr>
        <w:t xml:space="preserve">2.7.1.1.1.1.4.1.1.2.1.1.25   </w:t>
      </w:r>
      <w:r>
        <w:rPr>
          <w:b/>
          <w:u w:val="single"/>
        </w:rPr>
        <w:t>Sort Component outputColumn Element</w:t>
      </w:r>
      <w:bookmarkStart w:id="616" w:name="z8f5071634fcd47e6a9c166e449b36950"/>
      <w:bookmarkEnd w:id="616"/>
    </w:p>
    <w:p w:rsidR="00E6416D" w:rsidRDefault="00C65AD5">
      <w:r>
        <w:t xml:space="preserve">The Sort Component </w:t>
      </w:r>
      <w:r>
        <w:rPr>
          <w:b/>
        </w:rPr>
        <w:t>outputColumn</w:t>
      </w:r>
      <w:r>
        <w:t xml:space="preserve"> element MUST NOT use any </w:t>
      </w:r>
      <w:r>
        <w:rPr>
          <w:b/>
        </w:rPr>
        <w:t>name</w:t>
      </w:r>
      <w:r>
        <w:t xml:space="preserve"> attribute value on a </w:t>
      </w:r>
      <w:r>
        <w:rPr>
          <w:b/>
        </w:rPr>
        <w:t>property</w:t>
      </w:r>
      <w:r>
        <w:t xml:space="preserve"> element</w:t>
      </w:r>
      <w:r>
        <w:t xml:space="preserve"> except for those that are listed in the table in this section.</w:t>
      </w:r>
    </w:p>
    <w:p w:rsidR="00E6416D" w:rsidRDefault="00C65AD5">
      <w:r>
        <w:t xml:space="preserve">The following table specifies the </w:t>
      </w:r>
      <w:r>
        <w:rPr>
          <w:b/>
        </w:rPr>
        <w:t>name</w:t>
      </w:r>
      <w:r>
        <w:t xml:space="preserve"> attribute values that are allowed for Sort Component on the </w:t>
      </w:r>
      <w:r>
        <w:rPr>
          <w:b/>
        </w:rPr>
        <w:t>outputColumn</w:t>
      </w:r>
      <w:r>
        <w:t xml:space="preserve"> element, in addition to any restrictions on the element value. These restriction</w:t>
      </w:r>
      <w:r>
        <w:t>s MUST be followed.</w:t>
      </w:r>
    </w:p>
    <w:tbl>
      <w:tblPr>
        <w:tblStyle w:val="Table-ShadedHeader"/>
        <w:tblW w:w="0" w:type="auto"/>
        <w:tblLook w:val="04A0" w:firstRow="1" w:lastRow="0" w:firstColumn="1" w:lastColumn="0" w:noHBand="0" w:noVBand="1"/>
      </w:tblPr>
      <w:tblGrid>
        <w:gridCol w:w="2135"/>
        <w:gridCol w:w="5977"/>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t>Name attribute value</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r>
              <w:t>SortColumnID</w:t>
            </w:r>
          </w:p>
        </w:tc>
        <w:tc>
          <w:tcPr>
            <w:tcW w:w="0" w:type="auto"/>
          </w:tcPr>
          <w:p w:rsidR="00E6416D" w:rsidRDefault="00C65AD5">
            <w:pPr>
              <w:pStyle w:val="TableBodyText"/>
            </w:pPr>
            <w:r>
              <w:t>An integer value that specifies the lineage identifier of the sort column.</w:t>
            </w:r>
          </w:p>
        </w:tc>
      </w:tr>
    </w:tbl>
    <w:p w:rsidR="00E6416D" w:rsidRDefault="00C65AD5">
      <w:r>
        <w:rPr>
          <w:b/>
        </w:rPr>
        <w:t xml:space="preserve">2.7.1.1.1.1.4.1.1.2.1.1.26   </w:t>
      </w:r>
      <w:r>
        <w:rPr>
          <w:b/>
          <w:u w:val="single"/>
        </w:rPr>
        <w:t>Term Extraction Component outputColumn Element</w:t>
      </w:r>
      <w:bookmarkStart w:id="617" w:name="zba412943cf5a41bda5a1ebcdf449c75b"/>
      <w:bookmarkEnd w:id="617"/>
    </w:p>
    <w:p w:rsidR="00E6416D" w:rsidRDefault="00C65AD5">
      <w:r>
        <w:t xml:space="preserve">The Term Extraction Component MUST NOT have any properties on the </w:t>
      </w:r>
      <w:r>
        <w:rPr>
          <w:b/>
        </w:rPr>
        <w:t>outputColumn</w:t>
      </w:r>
      <w:r>
        <w:t xml:space="preserve"> element.</w:t>
      </w:r>
    </w:p>
    <w:p w:rsidR="00E6416D" w:rsidRDefault="00C65AD5">
      <w:r>
        <w:rPr>
          <w:b/>
        </w:rPr>
        <w:t xml:space="preserve">2.7.1.1.1.1.4.1.1.2.1.1.27   </w:t>
      </w:r>
      <w:r>
        <w:rPr>
          <w:b/>
          <w:u w:val="single"/>
        </w:rPr>
        <w:t>Term Lookup Component outputColumn Element</w:t>
      </w:r>
      <w:bookmarkStart w:id="618" w:name="zbc4afeb1485d4b7b96ad9faa97d24140"/>
      <w:bookmarkEnd w:id="618"/>
    </w:p>
    <w:p w:rsidR="00E6416D" w:rsidRDefault="00C65AD5">
      <w:r>
        <w:t xml:space="preserve">The Term Lookup Component </w:t>
      </w:r>
      <w:r>
        <w:rPr>
          <w:b/>
        </w:rPr>
        <w:t>outputColumn</w:t>
      </w:r>
      <w:r>
        <w:t xml:space="preserve"> element MUST NOT use any </w:t>
      </w:r>
      <w:r>
        <w:rPr>
          <w:b/>
        </w:rPr>
        <w:t>name</w:t>
      </w:r>
      <w:r>
        <w:t xml:space="preserve"> attribute value on a </w:t>
      </w:r>
      <w:r>
        <w:rPr>
          <w:b/>
        </w:rPr>
        <w:t>proper</w:t>
      </w:r>
      <w:r>
        <w:rPr>
          <w:b/>
        </w:rPr>
        <w:t>ty</w:t>
      </w:r>
      <w:r>
        <w:t xml:space="preserve"> element except for those that are listed in the table in this section.</w:t>
      </w:r>
    </w:p>
    <w:p w:rsidR="00E6416D" w:rsidRDefault="00C65AD5">
      <w:r>
        <w:t xml:space="preserve">The following table specifies the </w:t>
      </w:r>
      <w:r>
        <w:rPr>
          <w:b/>
        </w:rPr>
        <w:t>name</w:t>
      </w:r>
      <w:r>
        <w:t xml:space="preserve"> attribute values that are allowed for Term Lookup Component on the </w:t>
      </w:r>
      <w:r>
        <w:rPr>
          <w:b/>
        </w:rPr>
        <w:t>outputColumn</w:t>
      </w:r>
      <w:r>
        <w:t xml:space="preserve"> element, in addition to any restrictions on the element value. </w:t>
      </w:r>
      <w:r>
        <w:t>These restrictions MUST be followed.</w:t>
      </w:r>
    </w:p>
    <w:tbl>
      <w:tblPr>
        <w:tblStyle w:val="Table-ShadedHeader"/>
        <w:tblW w:w="0" w:type="auto"/>
        <w:tblLook w:val="04A0" w:firstRow="1" w:lastRow="0" w:firstColumn="1" w:lastColumn="0" w:noHBand="0" w:noVBand="1"/>
      </w:tblPr>
      <w:tblGrid>
        <w:gridCol w:w="2135"/>
        <w:gridCol w:w="7269"/>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t>Name attribute value</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r>
              <w:t>CustomLineageID</w:t>
            </w:r>
          </w:p>
        </w:tc>
        <w:tc>
          <w:tcPr>
            <w:tcW w:w="0" w:type="auto"/>
          </w:tcPr>
          <w:p w:rsidR="00E6416D" w:rsidRDefault="00C65AD5">
            <w:pPr>
              <w:pStyle w:val="TableBodyText"/>
            </w:pPr>
            <w:r>
              <w:t>An integer value that specifies the lineage identifier of the corresponding input column.</w:t>
            </w:r>
          </w:p>
        </w:tc>
      </w:tr>
    </w:tbl>
    <w:p w:rsidR="00E6416D" w:rsidRDefault="00C65AD5">
      <w:r>
        <w:rPr>
          <w:b/>
        </w:rPr>
        <w:t xml:space="preserve">2.7.1.1.1.1.4.1.1.2.1.1.28   </w:t>
      </w:r>
      <w:r>
        <w:rPr>
          <w:b/>
          <w:u w:val="single"/>
        </w:rPr>
        <w:t>Union All Component outputColumn Element</w:t>
      </w:r>
      <w:bookmarkStart w:id="619" w:name="z7fe0426bfae145f1ad661fcc14a71c1c"/>
      <w:bookmarkEnd w:id="619"/>
    </w:p>
    <w:p w:rsidR="00E6416D" w:rsidRDefault="00C65AD5">
      <w:r>
        <w:t xml:space="preserve">The Union All Component MUST NOT have any properties on the </w:t>
      </w:r>
      <w:r>
        <w:rPr>
          <w:b/>
        </w:rPr>
        <w:t>outputColumn</w:t>
      </w:r>
      <w:r>
        <w:t xml:space="preserve"> element.</w:t>
      </w:r>
    </w:p>
    <w:p w:rsidR="00E6416D" w:rsidRDefault="00C65AD5">
      <w:r>
        <w:rPr>
          <w:b/>
        </w:rPr>
        <w:lastRenderedPageBreak/>
        <w:t xml:space="preserve">2.7.1.1.1.1.4.1.1.2.1.1.29   </w:t>
      </w:r>
      <w:r>
        <w:rPr>
          <w:b/>
          <w:u w:val="single"/>
        </w:rPr>
        <w:t>Unpivot Component outputColumn Element</w:t>
      </w:r>
      <w:bookmarkStart w:id="620" w:name="z9411e40ddf214e6cbe55a4ce9d6b0d02"/>
      <w:bookmarkEnd w:id="620"/>
    </w:p>
    <w:p w:rsidR="00E6416D" w:rsidRDefault="00C65AD5">
      <w:r>
        <w:t xml:space="preserve">The Unpivot Component </w:t>
      </w:r>
      <w:r>
        <w:rPr>
          <w:b/>
        </w:rPr>
        <w:t>outputColumn</w:t>
      </w:r>
      <w:r>
        <w:t xml:space="preserve"> element MUST NOT use any </w:t>
      </w:r>
      <w:r>
        <w:rPr>
          <w:b/>
        </w:rPr>
        <w:t>name</w:t>
      </w:r>
      <w:r>
        <w:t xml:space="preserve"> attribute value on a </w:t>
      </w:r>
      <w:r>
        <w:rPr>
          <w:b/>
        </w:rPr>
        <w:t>property</w:t>
      </w:r>
      <w:r>
        <w:t xml:space="preserve"> element exc</w:t>
      </w:r>
      <w:r>
        <w:t>ept for those that are listed in the table in this section.</w:t>
      </w:r>
    </w:p>
    <w:p w:rsidR="00E6416D" w:rsidRDefault="00C65AD5">
      <w:r>
        <w:t xml:space="preserve">The following table specifies the </w:t>
      </w:r>
      <w:r>
        <w:rPr>
          <w:b/>
        </w:rPr>
        <w:t>name</w:t>
      </w:r>
      <w:r>
        <w:t xml:space="preserve"> attribute values that are allowed for Unpivot Component on the </w:t>
      </w:r>
      <w:r>
        <w:rPr>
          <w:b/>
        </w:rPr>
        <w:t>outputColumn</w:t>
      </w:r>
      <w:r>
        <w:t xml:space="preserve"> element, in addition to any restrictions on the element value. These restrictions</w:t>
      </w:r>
      <w:r>
        <w:t xml:space="preserve"> MUST be followed.</w:t>
      </w:r>
    </w:p>
    <w:tbl>
      <w:tblPr>
        <w:tblStyle w:val="Table-ShadedHeader"/>
        <w:tblW w:w="0" w:type="auto"/>
        <w:tblLook w:val="04A0" w:firstRow="1" w:lastRow="0" w:firstColumn="1" w:lastColumn="0" w:noHBand="0" w:noVBand="1"/>
      </w:tblPr>
      <w:tblGrid>
        <w:gridCol w:w="1842"/>
        <w:gridCol w:w="7633"/>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t>Name attribute value</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r>
              <w:t>PivotKey</w:t>
            </w:r>
          </w:p>
        </w:tc>
        <w:tc>
          <w:tcPr>
            <w:tcW w:w="0" w:type="auto"/>
          </w:tcPr>
          <w:p w:rsidR="00E6416D" w:rsidRDefault="00C65AD5">
            <w:pPr>
              <w:pStyle w:val="TableBodyText"/>
            </w:pPr>
            <w:r>
              <w:t xml:space="preserve">A Boolean value that specifies whether the </w:t>
            </w:r>
            <w:r>
              <w:rPr>
                <w:b/>
              </w:rPr>
              <w:t>PivotKeyValue</w:t>
            </w:r>
            <w:r>
              <w:t xml:space="preserve"> property of input columns is written to this output column.</w:t>
            </w:r>
          </w:p>
          <w:p w:rsidR="00E6416D" w:rsidRDefault="00C65AD5">
            <w:pPr>
              <w:pStyle w:val="TableBodyText"/>
            </w:pPr>
            <w:r>
              <w:t xml:space="preserve">TRUE specifies that the </w:t>
            </w:r>
            <w:r>
              <w:rPr>
                <w:b/>
              </w:rPr>
              <w:t>PivotKeyValue</w:t>
            </w:r>
            <w:r>
              <w:t xml:space="preserve"> property of input columns is written to</w:t>
            </w:r>
            <w:r>
              <w:t xml:space="preserve"> this output column.</w:t>
            </w:r>
          </w:p>
          <w:p w:rsidR="00E6416D" w:rsidRDefault="00C65AD5">
            <w:pPr>
              <w:pStyle w:val="TableBodyText"/>
            </w:pPr>
            <w:r>
              <w:t xml:space="preserve">FALSE specifies that the </w:t>
            </w:r>
            <w:r>
              <w:rPr>
                <w:b/>
              </w:rPr>
              <w:t>PivotKeyValue</w:t>
            </w:r>
            <w:r>
              <w:t xml:space="preserve"> property of input columns is not written to this output column.</w:t>
            </w:r>
          </w:p>
        </w:tc>
      </w:tr>
    </w:tbl>
    <w:p w:rsidR="00E6416D" w:rsidRDefault="00C65AD5">
      <w:r>
        <w:rPr>
          <w:b/>
        </w:rPr>
        <w:t xml:space="preserve">2.7.1.1.1.1.4.1.1.2.1.1.30   </w:t>
      </w:r>
      <w:r>
        <w:rPr>
          <w:b/>
          <w:u w:val="single"/>
        </w:rPr>
        <w:t>ADO.NET Source Component outputColumn Element</w:t>
      </w:r>
      <w:bookmarkStart w:id="621" w:name="zb1ef81930621446aae4ecdeb04ccccc9"/>
      <w:bookmarkEnd w:id="621"/>
    </w:p>
    <w:p w:rsidR="00E6416D" w:rsidRDefault="00C65AD5">
      <w:r>
        <w:t xml:space="preserve">The ADO.Net Source Component MUST NOT have any properties on the </w:t>
      </w:r>
      <w:r>
        <w:rPr>
          <w:b/>
        </w:rPr>
        <w:t>outputColumn</w:t>
      </w:r>
      <w:r>
        <w:t xml:space="preserve"> element.</w:t>
      </w:r>
    </w:p>
    <w:p w:rsidR="00E6416D" w:rsidRDefault="00C65AD5">
      <w:r>
        <w:rPr>
          <w:b/>
        </w:rPr>
        <w:t xml:space="preserve">2.7.1.1.1.1.4.1.1.2.1.1.31   </w:t>
      </w:r>
      <w:r>
        <w:rPr>
          <w:b/>
          <w:u w:val="single"/>
        </w:rPr>
        <w:t>Excel Source Component outputColumn Element</w:t>
      </w:r>
      <w:bookmarkStart w:id="622" w:name="z84f7875df5f84065a2a5f3fc59576475"/>
      <w:bookmarkEnd w:id="622"/>
    </w:p>
    <w:p w:rsidR="00E6416D" w:rsidRDefault="00C65AD5">
      <w:r>
        <w:t xml:space="preserve">The Excel Source Component MUST NOT have any properties on the </w:t>
      </w:r>
      <w:r>
        <w:rPr>
          <w:b/>
        </w:rPr>
        <w:t>outputColumn</w:t>
      </w:r>
      <w:r>
        <w:t xml:space="preserve"> element.</w:t>
      </w:r>
    </w:p>
    <w:p w:rsidR="00E6416D" w:rsidRDefault="00C65AD5">
      <w:r>
        <w:rPr>
          <w:b/>
        </w:rPr>
        <w:t>2.7.1.1.1.1</w:t>
      </w:r>
      <w:r>
        <w:rPr>
          <w:b/>
        </w:rPr>
        <w:t xml:space="preserve">.4.1.1.2.1.1.32   </w:t>
      </w:r>
      <w:r>
        <w:rPr>
          <w:b/>
          <w:u w:val="single"/>
        </w:rPr>
        <w:t>Flat File Source Component outputColumn Element</w:t>
      </w:r>
      <w:bookmarkStart w:id="623" w:name="z4de698eb9dcb4b5a8d4996fb00e3124f"/>
      <w:bookmarkEnd w:id="623"/>
    </w:p>
    <w:p w:rsidR="00E6416D" w:rsidRDefault="00C65AD5">
      <w:r>
        <w:t xml:space="preserve">The Flat File Source Component </w:t>
      </w:r>
      <w:r>
        <w:rPr>
          <w:b/>
        </w:rPr>
        <w:t>outputColumn</w:t>
      </w:r>
      <w:r>
        <w:t xml:space="preserve"> element MUST NOT use any </w:t>
      </w:r>
      <w:r>
        <w:rPr>
          <w:b/>
        </w:rPr>
        <w:t>name</w:t>
      </w:r>
      <w:r>
        <w:t xml:space="preserve"> attribute value on a </w:t>
      </w:r>
      <w:r>
        <w:rPr>
          <w:b/>
        </w:rPr>
        <w:t>property</w:t>
      </w:r>
      <w:r>
        <w:t xml:space="preserve"> element except for those that are listed in the table in this section.</w:t>
      </w:r>
    </w:p>
    <w:p w:rsidR="00E6416D" w:rsidRDefault="00C65AD5">
      <w:r>
        <w:t>The following t</w:t>
      </w:r>
      <w:r>
        <w:t xml:space="preserve">able specifies the </w:t>
      </w:r>
      <w:r>
        <w:rPr>
          <w:b/>
        </w:rPr>
        <w:t>name</w:t>
      </w:r>
      <w:r>
        <w:t xml:space="preserve"> attribute values that are allowed for Flat File Source Component on the </w:t>
      </w:r>
      <w:r>
        <w:rPr>
          <w:b/>
        </w:rPr>
        <w:t>outputColumn</w:t>
      </w:r>
      <w:r>
        <w:t xml:space="preserve"> element, in addition to any restrictions on the element value. These restrictions MUST be followed.</w:t>
      </w:r>
    </w:p>
    <w:tbl>
      <w:tblPr>
        <w:tblStyle w:val="Table-ShadedHeader"/>
        <w:tblW w:w="0" w:type="auto"/>
        <w:tblLook w:val="04A0" w:firstRow="1" w:lastRow="0" w:firstColumn="1" w:lastColumn="0" w:noHBand="0" w:noVBand="1"/>
      </w:tblPr>
      <w:tblGrid>
        <w:gridCol w:w="2046"/>
        <w:gridCol w:w="7429"/>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t>Name attribute value</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r>
              <w:t>FastParse</w:t>
            </w:r>
          </w:p>
        </w:tc>
        <w:tc>
          <w:tcPr>
            <w:tcW w:w="0" w:type="auto"/>
          </w:tcPr>
          <w:p w:rsidR="00E6416D" w:rsidRDefault="00C65AD5">
            <w:pPr>
              <w:pStyle w:val="TableBodyText"/>
            </w:pPr>
            <w:r>
              <w:t>A B</w:t>
            </w:r>
            <w:r>
              <w:t>oolean value that specifies whether the component uses the faster locale-insensitive parsing method.</w:t>
            </w:r>
          </w:p>
          <w:p w:rsidR="00E6416D" w:rsidRDefault="00C65AD5">
            <w:pPr>
              <w:pStyle w:val="TableBodyText"/>
            </w:pPr>
            <w:r>
              <w:t>TRUE specifies that the faster locale-insensitive parsing method is used.</w:t>
            </w:r>
          </w:p>
          <w:p w:rsidR="00E6416D" w:rsidRDefault="00C65AD5">
            <w:pPr>
              <w:pStyle w:val="TableBodyText"/>
            </w:pPr>
            <w:r>
              <w:t>FALSE specifies that the faster locale-insensitive parsing method is not used.</w:t>
            </w:r>
          </w:p>
        </w:tc>
      </w:tr>
      <w:tr w:rsidR="00E6416D" w:rsidTr="00E6416D">
        <w:tc>
          <w:tcPr>
            <w:tcW w:w="0" w:type="auto"/>
          </w:tcPr>
          <w:p w:rsidR="00E6416D" w:rsidRDefault="00C65AD5">
            <w:pPr>
              <w:pStyle w:val="TableBodyText"/>
            </w:pPr>
            <w:r>
              <w:t>U</w:t>
            </w:r>
            <w:r>
              <w:t>seBinaryFormat</w:t>
            </w:r>
          </w:p>
        </w:tc>
        <w:tc>
          <w:tcPr>
            <w:tcW w:w="0" w:type="auto"/>
          </w:tcPr>
          <w:p w:rsidR="00E6416D" w:rsidRDefault="00C65AD5">
            <w:pPr>
              <w:pStyle w:val="TableBodyText"/>
            </w:pPr>
            <w:r>
              <w:t>A Boolean value that specifies whether data from the source is in binary format</w:t>
            </w:r>
          </w:p>
          <w:p w:rsidR="00E6416D" w:rsidRDefault="00C65AD5">
            <w:pPr>
              <w:pStyle w:val="TableBodyText"/>
            </w:pPr>
            <w:r>
              <w:t>TRUE specifies that the data is in binary format.</w:t>
            </w:r>
          </w:p>
          <w:p w:rsidR="00E6416D" w:rsidRDefault="00C65AD5">
            <w:pPr>
              <w:pStyle w:val="TableBodyText"/>
            </w:pPr>
            <w:r>
              <w:t>FALSE specifies that the data is not in binary format.</w:t>
            </w:r>
          </w:p>
        </w:tc>
      </w:tr>
    </w:tbl>
    <w:p w:rsidR="00E6416D" w:rsidRDefault="00C65AD5">
      <w:r>
        <w:rPr>
          <w:b/>
        </w:rPr>
        <w:t xml:space="preserve">2.7.1.1.1.1.4.1.1.2.1.1.33   </w:t>
      </w:r>
      <w:r>
        <w:rPr>
          <w:b/>
          <w:u w:val="single"/>
        </w:rPr>
        <w:t xml:space="preserve">OLE DB Source Component </w:t>
      </w:r>
      <w:r>
        <w:rPr>
          <w:b/>
          <w:u w:val="single"/>
        </w:rPr>
        <w:t>outputColumn Element</w:t>
      </w:r>
      <w:bookmarkStart w:id="624" w:name="zcc85d34ea61748d9a6b3988249ecf9c5"/>
      <w:bookmarkEnd w:id="624"/>
    </w:p>
    <w:p w:rsidR="00E6416D" w:rsidRDefault="00C65AD5">
      <w:r>
        <w:t xml:space="preserve">The OLE DB Source Component MUST NOT have any properties on the </w:t>
      </w:r>
      <w:r>
        <w:rPr>
          <w:b/>
        </w:rPr>
        <w:t>outputColumn</w:t>
      </w:r>
      <w:r>
        <w:t xml:space="preserve"> element.</w:t>
      </w:r>
    </w:p>
    <w:p w:rsidR="00E6416D" w:rsidRDefault="00C65AD5">
      <w:r>
        <w:rPr>
          <w:b/>
        </w:rPr>
        <w:t xml:space="preserve">2.7.1.1.1.1.4.1.1.2.1.1.34   </w:t>
      </w:r>
      <w:r>
        <w:rPr>
          <w:b/>
          <w:u w:val="single"/>
        </w:rPr>
        <w:t>Raw File Source Component outputColumn Element</w:t>
      </w:r>
      <w:bookmarkStart w:id="625" w:name="z6ba6e209fd52490681eb07ae066e5736"/>
      <w:bookmarkEnd w:id="625"/>
    </w:p>
    <w:p w:rsidR="00E6416D" w:rsidRDefault="00C65AD5">
      <w:r>
        <w:t xml:space="preserve">The Raw File Source Component MUST NOT have any properties on the </w:t>
      </w:r>
      <w:r>
        <w:rPr>
          <w:b/>
        </w:rPr>
        <w:t>outputC</w:t>
      </w:r>
      <w:r>
        <w:rPr>
          <w:b/>
        </w:rPr>
        <w:t>olumn</w:t>
      </w:r>
      <w:r>
        <w:t xml:space="preserve"> element.</w:t>
      </w:r>
    </w:p>
    <w:p w:rsidR="00E6416D" w:rsidRDefault="00C65AD5">
      <w:r>
        <w:rPr>
          <w:b/>
        </w:rPr>
        <w:t xml:space="preserve">2.7.1.1.1.1.4.1.1.2.1.1.35   </w:t>
      </w:r>
      <w:r>
        <w:rPr>
          <w:b/>
          <w:u w:val="single"/>
        </w:rPr>
        <w:t>XML Source Component outputColumn Element</w:t>
      </w:r>
      <w:bookmarkStart w:id="626" w:name="zf67174efafff47c98601470c4c08fdc2"/>
      <w:bookmarkEnd w:id="626"/>
    </w:p>
    <w:p w:rsidR="00E6416D" w:rsidRDefault="00C65AD5">
      <w:r>
        <w:t xml:space="preserve">The XML Source Component MUST NOT have any properties on the </w:t>
      </w:r>
      <w:r>
        <w:rPr>
          <w:b/>
        </w:rPr>
        <w:t>outputColumn</w:t>
      </w:r>
      <w:r>
        <w:t xml:space="preserve"> element.</w:t>
      </w:r>
    </w:p>
    <w:p w:rsidR="00E6416D" w:rsidRDefault="00C65AD5">
      <w:pPr>
        <w:pStyle w:val="Heading9"/>
      </w:pPr>
      <w:bookmarkStart w:id="627" w:name="section_01adecd7a91b422499d5c5ac35e32057"/>
      <w:bookmarkStart w:id="628" w:name="_Toc86186312"/>
      <w:r>
        <w:lastRenderedPageBreak/>
        <w:t>PipelineComponentOutputPropertiesType</w:t>
      </w:r>
      <w:bookmarkEnd w:id="627"/>
      <w:bookmarkEnd w:id="628"/>
    </w:p>
    <w:p w:rsidR="00E6416D" w:rsidRDefault="00C65AD5">
      <w:r>
        <w:t xml:space="preserve">The </w:t>
      </w:r>
      <w:r>
        <w:rPr>
          <w:b/>
        </w:rPr>
        <w:t xml:space="preserve">PipelineComponentOutputPropertiesType </w:t>
      </w:r>
      <w:r>
        <w:t>complex</w:t>
      </w:r>
      <w:r>
        <w:t xml:space="preserve"> type specifies a collection of properties for an </w:t>
      </w:r>
      <w:r>
        <w:rPr>
          <w:b/>
        </w:rPr>
        <w:t>output</w:t>
      </w:r>
      <w:r>
        <w:t xml:space="preserve"> element that is part of a Pipeline component.</w:t>
      </w:r>
    </w:p>
    <w:p w:rsidR="00E6416D" w:rsidRDefault="00C65AD5">
      <w:r>
        <w:t xml:space="preserve">The following is the XSD for the </w:t>
      </w:r>
      <w:r>
        <w:rPr>
          <w:b/>
        </w:rPr>
        <w:t xml:space="preserve">PipelineComponentOutputPropertiesType </w:t>
      </w:r>
      <w:r>
        <w:t>complex type.</w:t>
      </w:r>
    </w:p>
    <w:p w:rsidR="00E6416D" w:rsidRDefault="00C65AD5">
      <w:pPr>
        <w:pStyle w:val="Code"/>
        <w:numPr>
          <w:ilvl w:val="0"/>
          <w:numId w:val="0"/>
        </w:numPr>
        <w:ind w:left="360"/>
      </w:pPr>
      <w:r>
        <w:t xml:space="preserve">  &lt;xs:complexType name="PipelineComponentOutputPropertiesType"&gt;</w:t>
      </w:r>
    </w:p>
    <w:p w:rsidR="00E6416D" w:rsidRDefault="00C65AD5">
      <w:pPr>
        <w:pStyle w:val="Code"/>
        <w:numPr>
          <w:ilvl w:val="0"/>
          <w:numId w:val="0"/>
        </w:numPr>
        <w:ind w:left="360"/>
      </w:pPr>
      <w:r>
        <w:t xml:space="preserve">    </w:t>
      </w:r>
      <w:r>
        <w:t>&lt;xs:sequence&gt;</w:t>
      </w:r>
    </w:p>
    <w:p w:rsidR="00E6416D" w:rsidRDefault="00C65AD5">
      <w:pPr>
        <w:pStyle w:val="Code"/>
        <w:numPr>
          <w:ilvl w:val="0"/>
          <w:numId w:val="0"/>
        </w:numPr>
        <w:ind w:left="360"/>
      </w:pPr>
      <w:r>
        <w:t xml:space="preserve">      &lt;xs:element name="property" form="unqualified"</w:t>
      </w:r>
    </w:p>
    <w:p w:rsidR="00E6416D" w:rsidRDefault="00C65AD5">
      <w:pPr>
        <w:pStyle w:val="Code"/>
        <w:numPr>
          <w:ilvl w:val="0"/>
          <w:numId w:val="0"/>
        </w:numPr>
        <w:ind w:left="360"/>
      </w:pPr>
      <w:r>
        <w:t xml:space="preserve">                  type="DTS:PipelineComponentOutputPropertyType"</w:t>
      </w:r>
    </w:p>
    <w:p w:rsidR="00E6416D" w:rsidRDefault="00C65AD5">
      <w:pPr>
        <w:pStyle w:val="Code"/>
        <w:numPr>
          <w:ilvl w:val="0"/>
          <w:numId w:val="0"/>
        </w:numPr>
        <w:ind w:left="360"/>
      </w:pPr>
      <w:r>
        <w:t xml:space="preserve">                  minOccurs="0" maxOccurs="unbounded"/&gt;</w:t>
      </w:r>
    </w:p>
    <w:p w:rsidR="00E6416D" w:rsidRDefault="00C65AD5">
      <w:pPr>
        <w:pStyle w:val="Code"/>
        <w:numPr>
          <w:ilvl w:val="0"/>
          <w:numId w:val="0"/>
        </w:numPr>
        <w:ind w:left="360"/>
      </w:pPr>
      <w:r>
        <w:t xml:space="preserve">    &lt;/xs:sequence&gt;</w:t>
      </w:r>
    </w:p>
    <w:p w:rsidR="00E6416D" w:rsidRDefault="00C65AD5">
      <w:pPr>
        <w:pStyle w:val="Code"/>
        <w:numPr>
          <w:ilvl w:val="0"/>
          <w:numId w:val="0"/>
        </w:numPr>
        <w:ind w:left="360"/>
      </w:pPr>
      <w:r>
        <w:t xml:space="preserve">  &lt;/xs:complexType&gt;</w:t>
      </w:r>
    </w:p>
    <w:p w:rsidR="00E6416D" w:rsidRDefault="00C65AD5">
      <w:r>
        <w:t>The following table specifies</w:t>
      </w:r>
      <w:r>
        <w:t xml:space="preserve"> the elements of the </w:t>
      </w:r>
      <w:r>
        <w:rPr>
          <w:b/>
        </w:rPr>
        <w:t xml:space="preserve">PipelineComponentOutputPropertiesType </w:t>
      </w:r>
      <w:r>
        <w:t>complex type.</w:t>
      </w:r>
    </w:p>
    <w:tbl>
      <w:tblPr>
        <w:tblStyle w:val="Table-ShadedHeader"/>
        <w:tblW w:w="0" w:type="auto"/>
        <w:tblLook w:val="04A0" w:firstRow="1" w:lastRow="0" w:firstColumn="1" w:lastColumn="0" w:noHBand="0" w:noVBand="1"/>
      </w:tblPr>
      <w:tblGrid>
        <w:gridCol w:w="963"/>
        <w:gridCol w:w="3398"/>
        <w:gridCol w:w="5114"/>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t>Element</w:t>
            </w:r>
          </w:p>
        </w:tc>
        <w:tc>
          <w:tcPr>
            <w:tcW w:w="0" w:type="auto"/>
          </w:tcPr>
          <w:p w:rsidR="00E6416D" w:rsidRDefault="00C65AD5">
            <w:pPr>
              <w:pStyle w:val="TableHeaderText"/>
            </w:pPr>
            <w:r>
              <w:t>Type definition</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r>
              <w:t>property</w:t>
            </w:r>
          </w:p>
        </w:tc>
        <w:tc>
          <w:tcPr>
            <w:tcW w:w="0" w:type="auto"/>
          </w:tcPr>
          <w:p w:rsidR="00E6416D" w:rsidRDefault="00C65AD5">
            <w:pPr>
              <w:pStyle w:val="TableBodyText"/>
            </w:pPr>
            <w:r>
              <w:t xml:space="preserve">PipelineComponentOutputPropertyType </w:t>
            </w:r>
          </w:p>
        </w:tc>
        <w:tc>
          <w:tcPr>
            <w:tcW w:w="0" w:type="auto"/>
          </w:tcPr>
          <w:p w:rsidR="00E6416D" w:rsidRDefault="00C65AD5">
            <w:pPr>
              <w:pStyle w:val="TableBodyText"/>
            </w:pPr>
            <w:r>
              <w:t xml:space="preserve">A complex type that specifies a single property within a collection of output properties for an </w:t>
            </w:r>
            <w:r>
              <w:rPr>
                <w:b/>
              </w:rPr>
              <w:t>output</w:t>
            </w:r>
            <w:r>
              <w:t xml:space="preserve"> element of a Pipeline component.</w:t>
            </w:r>
          </w:p>
        </w:tc>
      </w:tr>
    </w:tbl>
    <w:p w:rsidR="00E6416D" w:rsidRDefault="00C65AD5">
      <w:r>
        <w:rPr>
          <w:b/>
        </w:rPr>
        <w:t xml:space="preserve">2.7.1.1.1.1.4.1.2.1   </w:t>
      </w:r>
      <w:r>
        <w:rPr>
          <w:b/>
          <w:u w:val="single"/>
        </w:rPr>
        <w:t>PipelineComponentOutputPropertyType</w:t>
      </w:r>
      <w:bookmarkStart w:id="629" w:name="z81c5190a42d84808ae646d034bd0c18c"/>
      <w:bookmarkEnd w:id="629"/>
    </w:p>
    <w:p w:rsidR="00E6416D" w:rsidRDefault="00C65AD5">
      <w:r>
        <w:t xml:space="preserve">The </w:t>
      </w:r>
      <w:r>
        <w:rPr>
          <w:b/>
        </w:rPr>
        <w:t xml:space="preserve">PipelineComponentOutputPropertyType </w:t>
      </w:r>
      <w:r>
        <w:t>complex type specifies the structure in which the value for a single property of an output of a component is held. Al</w:t>
      </w:r>
      <w:r>
        <w:t>l outputs do not use the same set of properties, so this general structure is designed to hold the variety of properties that an output can have.</w:t>
      </w:r>
    </w:p>
    <w:p w:rsidR="00E6416D" w:rsidRDefault="00C65AD5">
      <w:r>
        <w:t xml:space="preserve">The following is the XSD for the </w:t>
      </w:r>
      <w:r>
        <w:rPr>
          <w:b/>
        </w:rPr>
        <w:t>PipelineComponentOutputPropertyType</w:t>
      </w:r>
      <w:r>
        <w:t xml:space="preserve"> complex type.</w:t>
      </w:r>
    </w:p>
    <w:p w:rsidR="00E6416D" w:rsidRDefault="00C65AD5">
      <w:pPr>
        <w:pStyle w:val="Code"/>
        <w:numPr>
          <w:ilvl w:val="0"/>
          <w:numId w:val="0"/>
        </w:numPr>
        <w:ind w:left="360"/>
      </w:pPr>
      <w:r>
        <w:t xml:space="preserve">  &lt;xs:complexType name="Pip</w:t>
      </w:r>
      <w:r>
        <w:t>elineComponentOutputPropertyType"</w:t>
      </w:r>
    </w:p>
    <w:p w:rsidR="00E6416D" w:rsidRDefault="00C65AD5">
      <w:pPr>
        <w:pStyle w:val="Code"/>
        <w:numPr>
          <w:ilvl w:val="0"/>
          <w:numId w:val="0"/>
        </w:numPr>
        <w:ind w:left="360"/>
      </w:pPr>
      <w:r>
        <w:t xml:space="preserve">                  mixed="true"&gt;</w:t>
      </w:r>
    </w:p>
    <w:p w:rsidR="00E6416D" w:rsidRDefault="00C65AD5">
      <w:pPr>
        <w:pStyle w:val="Code"/>
        <w:numPr>
          <w:ilvl w:val="0"/>
          <w:numId w:val="0"/>
        </w:numPr>
        <w:ind w:left="360"/>
      </w:pPr>
      <w:r>
        <w:t xml:space="preserve">    &lt;xs:sequence&gt;</w:t>
      </w:r>
    </w:p>
    <w:p w:rsidR="00E6416D" w:rsidRDefault="00C65AD5">
      <w:pPr>
        <w:pStyle w:val="Code"/>
        <w:numPr>
          <w:ilvl w:val="0"/>
          <w:numId w:val="0"/>
        </w:numPr>
        <w:ind w:left="360"/>
      </w:pPr>
      <w:r>
        <w:t xml:space="preserve">      &lt;xs:element name="arrayElements"</w:t>
      </w:r>
    </w:p>
    <w:p w:rsidR="00E6416D" w:rsidRDefault="00C65AD5">
      <w:pPr>
        <w:pStyle w:val="Code"/>
        <w:numPr>
          <w:ilvl w:val="0"/>
          <w:numId w:val="0"/>
        </w:numPr>
        <w:ind w:left="360"/>
      </w:pPr>
      <w:r>
        <w:t xml:space="preserve">                  type="DTS:PipelineComponentArrayElementsType"</w:t>
      </w:r>
    </w:p>
    <w:p w:rsidR="00E6416D" w:rsidRDefault="00C65AD5">
      <w:pPr>
        <w:pStyle w:val="Code"/>
        <w:numPr>
          <w:ilvl w:val="0"/>
          <w:numId w:val="0"/>
        </w:numPr>
        <w:ind w:left="360"/>
      </w:pPr>
      <w:r>
        <w:t xml:space="preserve">                  form="unqualified" minOccurs="0"/&gt;</w:t>
      </w:r>
    </w:p>
    <w:p w:rsidR="00E6416D" w:rsidRDefault="00C65AD5">
      <w:pPr>
        <w:pStyle w:val="Code"/>
        <w:numPr>
          <w:ilvl w:val="0"/>
          <w:numId w:val="0"/>
        </w:numPr>
        <w:ind w:left="360"/>
      </w:pPr>
      <w:r>
        <w:t xml:space="preserve">    &lt;/xs:sequenc</w:t>
      </w:r>
      <w:r>
        <w:t>e&gt;</w:t>
      </w:r>
    </w:p>
    <w:p w:rsidR="00E6416D" w:rsidRDefault="00C65AD5">
      <w:pPr>
        <w:pStyle w:val="Code"/>
        <w:numPr>
          <w:ilvl w:val="0"/>
          <w:numId w:val="0"/>
        </w:numPr>
        <w:ind w:left="360"/>
      </w:pPr>
      <w:r>
        <w:t xml:space="preserve">    &lt;xs:attributeGroup ref="DTS:PipelineComponentPropertyAttributeGroup"/&gt;</w:t>
      </w:r>
    </w:p>
    <w:p w:rsidR="00E6416D" w:rsidRDefault="00C65AD5">
      <w:pPr>
        <w:pStyle w:val="Code"/>
        <w:numPr>
          <w:ilvl w:val="0"/>
          <w:numId w:val="0"/>
        </w:numPr>
        <w:ind w:left="360"/>
      </w:pPr>
      <w:r>
        <w:t xml:space="preserve">    &lt;xs:attribute name="name" use="required"</w:t>
      </w:r>
    </w:p>
    <w:p w:rsidR="00E6416D" w:rsidRDefault="00C65AD5">
      <w:pPr>
        <w:pStyle w:val="Code"/>
        <w:numPr>
          <w:ilvl w:val="0"/>
          <w:numId w:val="0"/>
        </w:numPr>
        <w:ind w:left="360"/>
      </w:pPr>
      <w:r>
        <w:t xml:space="preserve">                  type="DTS:PipelineComponentOutputPropertyNameEnum"</w:t>
      </w:r>
    </w:p>
    <w:p w:rsidR="00E6416D" w:rsidRDefault="00C65AD5">
      <w:pPr>
        <w:pStyle w:val="Code"/>
        <w:numPr>
          <w:ilvl w:val="0"/>
          <w:numId w:val="0"/>
        </w:numPr>
        <w:ind w:left="360"/>
      </w:pPr>
      <w:r>
        <w:t xml:space="preserve">                  form="unqualified"/&gt;</w:t>
      </w:r>
    </w:p>
    <w:p w:rsidR="00E6416D" w:rsidRDefault="00C65AD5">
      <w:pPr>
        <w:pStyle w:val="Code"/>
        <w:numPr>
          <w:ilvl w:val="0"/>
          <w:numId w:val="0"/>
        </w:numPr>
        <w:ind w:left="360"/>
      </w:pPr>
      <w:r>
        <w:t xml:space="preserve">  &lt;/xs:complexType&gt;</w:t>
      </w:r>
    </w:p>
    <w:p w:rsidR="00E6416D" w:rsidRDefault="00C65AD5">
      <w:r>
        <w:t xml:space="preserve">The following table specifies the elements of the </w:t>
      </w:r>
      <w:r>
        <w:rPr>
          <w:b/>
        </w:rPr>
        <w:t>PipelineComponentOutputPropertyType</w:t>
      </w:r>
      <w:r>
        <w:t xml:space="preserve"> complex type.</w:t>
      </w:r>
    </w:p>
    <w:tbl>
      <w:tblPr>
        <w:tblStyle w:val="Table-ShadedHeader"/>
        <w:tblW w:w="0" w:type="auto"/>
        <w:tblLook w:val="04A0" w:firstRow="1" w:lastRow="0" w:firstColumn="1" w:lastColumn="0" w:noHBand="0" w:noVBand="1"/>
      </w:tblPr>
      <w:tblGrid>
        <w:gridCol w:w="1393"/>
        <w:gridCol w:w="3336"/>
        <w:gridCol w:w="4746"/>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t>Element</w:t>
            </w:r>
          </w:p>
        </w:tc>
        <w:tc>
          <w:tcPr>
            <w:tcW w:w="0" w:type="auto"/>
          </w:tcPr>
          <w:p w:rsidR="00E6416D" w:rsidRDefault="00C65AD5">
            <w:pPr>
              <w:pStyle w:val="TableHeaderText"/>
            </w:pPr>
            <w:r>
              <w:t>Type definition</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r>
              <w:t>arrayElements</w:t>
            </w:r>
          </w:p>
        </w:tc>
        <w:tc>
          <w:tcPr>
            <w:tcW w:w="0" w:type="auto"/>
          </w:tcPr>
          <w:p w:rsidR="00E6416D" w:rsidRDefault="00C65AD5">
            <w:pPr>
              <w:pStyle w:val="TableBodyText"/>
            </w:pPr>
            <w:hyperlink w:anchor="Section_5851bea63d8543aa8228712506f51afa" w:history="1">
              <w:r>
                <w:rPr>
                  <w:rStyle w:val="Hyperlink"/>
                </w:rPr>
                <w:t>PipelineComponentArrayElementsType</w:t>
              </w:r>
            </w:hyperlink>
          </w:p>
        </w:tc>
        <w:tc>
          <w:tcPr>
            <w:tcW w:w="0" w:type="auto"/>
          </w:tcPr>
          <w:p w:rsidR="00E6416D" w:rsidRDefault="00C65AD5">
            <w:pPr>
              <w:pStyle w:val="TableBodyText"/>
            </w:pPr>
            <w:r>
              <w:t xml:space="preserve">A complex </w:t>
            </w:r>
            <w:r>
              <w:t xml:space="preserve">type that contains a collection of elements that form an array. The collection constitutes the value for the property. This value is used only if the </w:t>
            </w:r>
            <w:r>
              <w:rPr>
                <w:b/>
              </w:rPr>
              <w:t>isArray</w:t>
            </w:r>
            <w:r>
              <w:t xml:space="preserve"> attribute value is TRUE.</w:t>
            </w:r>
          </w:p>
        </w:tc>
      </w:tr>
    </w:tbl>
    <w:p w:rsidR="00E6416D" w:rsidRDefault="00C65AD5">
      <w:r>
        <w:t xml:space="preserve">The following table specifies the attributes of the </w:t>
      </w:r>
      <w:r>
        <w:rPr>
          <w:b/>
        </w:rPr>
        <w:t>PipelineComponentOut</w:t>
      </w:r>
      <w:r>
        <w:rPr>
          <w:b/>
        </w:rPr>
        <w:t>putPropertyType</w:t>
      </w:r>
      <w:r>
        <w:t xml:space="preserve"> complex type.</w:t>
      </w:r>
    </w:p>
    <w:tbl>
      <w:tblPr>
        <w:tblStyle w:val="Table-ShadedHeader"/>
        <w:tblW w:w="0" w:type="auto"/>
        <w:tblLook w:val="04A0" w:firstRow="1" w:lastRow="0" w:firstColumn="1" w:lastColumn="0" w:noHBand="0" w:noVBand="1"/>
      </w:tblPr>
      <w:tblGrid>
        <w:gridCol w:w="3653"/>
        <w:gridCol w:w="5822"/>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lastRenderedPageBreak/>
              <w:t>Attribute</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r>
              <w:t>name</w:t>
            </w:r>
          </w:p>
        </w:tc>
        <w:tc>
          <w:tcPr>
            <w:tcW w:w="0" w:type="auto"/>
          </w:tcPr>
          <w:p w:rsidR="00E6416D" w:rsidRDefault="00C65AD5">
            <w:pPr>
              <w:pStyle w:val="TableBodyText"/>
            </w:pPr>
            <w:r>
              <w:t>An enumeration value that specifies the name of the property.</w:t>
            </w:r>
          </w:p>
        </w:tc>
      </w:tr>
      <w:tr w:rsidR="00E6416D" w:rsidTr="00E6416D">
        <w:tc>
          <w:tcPr>
            <w:tcW w:w="0" w:type="auto"/>
          </w:tcPr>
          <w:p w:rsidR="00E6416D" w:rsidRDefault="00C65AD5">
            <w:pPr>
              <w:pStyle w:val="TableBodyText"/>
            </w:pPr>
            <w:hyperlink w:anchor="Section_24e9134afc1e4735b9b2e833bc33744a" w:history="1">
              <w:r>
                <w:rPr>
                  <w:rStyle w:val="Hyperlink"/>
                </w:rPr>
                <w:t>PipelineComponentPropertyAttributeGroup</w:t>
              </w:r>
            </w:hyperlink>
          </w:p>
        </w:tc>
        <w:tc>
          <w:tcPr>
            <w:tcW w:w="0" w:type="auto"/>
          </w:tcPr>
          <w:p w:rsidR="00E6416D" w:rsidRDefault="00C65AD5">
            <w:pPr>
              <w:pStyle w:val="TableBodyText"/>
            </w:pPr>
            <w:r>
              <w:t xml:space="preserve">An attribute group that contains attributes that are common to all </w:t>
            </w:r>
            <w:r>
              <w:rPr>
                <w:b/>
              </w:rPr>
              <w:t>property</w:t>
            </w:r>
            <w:r>
              <w:t xml:space="preserve"> elements for </w:t>
            </w:r>
            <w:r>
              <w:rPr>
                <w:b/>
              </w:rPr>
              <w:t>input</w:t>
            </w:r>
            <w:r>
              <w:t xml:space="preserve"> elements, </w:t>
            </w:r>
            <w:r>
              <w:rPr>
                <w:b/>
              </w:rPr>
              <w:t>output</w:t>
            </w:r>
            <w:r>
              <w:t xml:space="preserve"> elements, </w:t>
            </w:r>
            <w:r>
              <w:rPr>
                <w:b/>
              </w:rPr>
              <w:t>inputColumn</w:t>
            </w:r>
            <w:r>
              <w:t xml:space="preserve"> elements, and </w:t>
            </w:r>
            <w:r>
              <w:rPr>
                <w:b/>
              </w:rPr>
              <w:t>outputColumn</w:t>
            </w:r>
            <w:r>
              <w:t xml:space="preserve"> elements.</w:t>
            </w:r>
          </w:p>
        </w:tc>
      </w:tr>
    </w:tbl>
    <w:p w:rsidR="00E6416D" w:rsidRDefault="00E6416D"/>
    <w:p w:rsidR="00E6416D" w:rsidRDefault="00C65AD5">
      <w:pPr>
        <w:pStyle w:val="Heading9"/>
      </w:pPr>
      <w:bookmarkStart w:id="630" w:name="section_9469c6d5062e4691b7b1b4d666d2303d"/>
      <w:bookmarkStart w:id="631" w:name="_Toc86186313"/>
      <w:r>
        <w:t>PipelineComponentOutputPropertyNameEnum</w:t>
      </w:r>
      <w:bookmarkEnd w:id="630"/>
      <w:bookmarkEnd w:id="631"/>
    </w:p>
    <w:p w:rsidR="00E6416D" w:rsidRDefault="00C65AD5">
      <w:r>
        <w:t xml:space="preserve">The </w:t>
      </w:r>
      <w:r>
        <w:rPr>
          <w:b/>
        </w:rPr>
        <w:t>PipelineComponentOutputPropertyNameEnum</w:t>
      </w:r>
      <w:r>
        <w:t xml:space="preserve"> type contains the allowed values for the </w:t>
      </w:r>
      <w:r>
        <w:rPr>
          <w:b/>
        </w:rPr>
        <w:t>name</w:t>
      </w:r>
      <w:r>
        <w:t xml:space="preserve"> attribute on the </w:t>
      </w:r>
      <w:r>
        <w:rPr>
          <w:b/>
        </w:rPr>
        <w:t>output</w:t>
      </w:r>
      <w:r>
        <w:t xml:space="preserve"> element of a component of a Pipeline Task executable. The allowed values for the </w:t>
      </w:r>
      <w:r>
        <w:rPr>
          <w:b/>
        </w:rPr>
        <w:t>property</w:t>
      </w:r>
      <w:r>
        <w:t xml:space="preserve"> element for each task are more restricted than the values that are specified formally by the XS</w:t>
      </w:r>
      <w:r>
        <w:t>D.</w:t>
      </w:r>
    </w:p>
    <w:p w:rsidR="00E6416D" w:rsidRDefault="00C65AD5">
      <w:r>
        <w:t xml:space="preserve">Each </w:t>
      </w:r>
      <w:r>
        <w:rPr>
          <w:b/>
        </w:rPr>
        <w:t>name</w:t>
      </w:r>
      <w:r>
        <w:t xml:space="preserve"> attribute value MUST NOT be used for any </w:t>
      </w:r>
      <w:r>
        <w:rPr>
          <w:b/>
        </w:rPr>
        <w:t>output</w:t>
      </w:r>
      <w:r>
        <w:t xml:space="preserve"> element except for the components that are specified in the subsections to this section. Some components allow no properties on the </w:t>
      </w:r>
      <w:r>
        <w:rPr>
          <w:b/>
        </w:rPr>
        <w:t>output</w:t>
      </w:r>
      <w:r>
        <w:t xml:space="preserve"> element.</w:t>
      </w:r>
    </w:p>
    <w:p w:rsidR="00E6416D" w:rsidRDefault="00C65AD5">
      <w:r>
        <w:t xml:space="preserve">The additional restrictions that are specified </w:t>
      </w:r>
      <w:r>
        <w:t xml:space="preserve">in the subsections to this section MUST be followed for the </w:t>
      </w:r>
      <w:r>
        <w:rPr>
          <w:b/>
        </w:rPr>
        <w:t>name</w:t>
      </w:r>
      <w:r>
        <w:t xml:space="preserve"> attribute on the </w:t>
      </w:r>
      <w:r>
        <w:rPr>
          <w:b/>
        </w:rPr>
        <w:t>property</w:t>
      </w:r>
      <w:r>
        <w:t xml:space="preserve"> element children of the </w:t>
      </w:r>
      <w:r>
        <w:rPr>
          <w:b/>
        </w:rPr>
        <w:t>output</w:t>
      </w:r>
      <w:r>
        <w:t xml:space="preserve"> element.</w:t>
      </w:r>
    </w:p>
    <w:p w:rsidR="00E6416D" w:rsidRDefault="00C65AD5">
      <w:r>
        <w:t xml:space="preserve">The following is the XSD for the </w:t>
      </w:r>
      <w:r>
        <w:rPr>
          <w:b/>
        </w:rPr>
        <w:t>PipelineComponentOutputPropertyNameEnum</w:t>
      </w:r>
      <w:r>
        <w:t xml:space="preserve"> type.</w:t>
      </w:r>
    </w:p>
    <w:p w:rsidR="00E6416D" w:rsidRDefault="00C65AD5">
      <w:pPr>
        <w:pStyle w:val="Code"/>
        <w:numPr>
          <w:ilvl w:val="0"/>
          <w:numId w:val="0"/>
        </w:numPr>
        <w:ind w:left="360"/>
      </w:pPr>
      <w:r>
        <w:t xml:space="preserve">  &lt;xs:simpleType name="PipelineComponentOutput</w:t>
      </w:r>
      <w:r>
        <w:t>PropertyNameEnum"&gt;</w:t>
      </w:r>
    </w:p>
    <w:p w:rsidR="00E6416D" w:rsidRDefault="00C65AD5">
      <w:pPr>
        <w:pStyle w:val="Code"/>
        <w:numPr>
          <w:ilvl w:val="0"/>
          <w:numId w:val="0"/>
        </w:numPr>
        <w:ind w:left="360"/>
      </w:pPr>
      <w:r>
        <w:t xml:space="preserve">    &lt;xs:restriction base="xs:string"&gt;</w:t>
      </w:r>
    </w:p>
    <w:p w:rsidR="00E6416D" w:rsidRDefault="00C65AD5">
      <w:pPr>
        <w:pStyle w:val="Code"/>
        <w:numPr>
          <w:ilvl w:val="0"/>
          <w:numId w:val="0"/>
        </w:numPr>
        <w:ind w:left="360"/>
      </w:pPr>
      <w:r>
        <w:t xml:space="preserve">      &lt;!--Transforms--&gt;</w:t>
      </w:r>
    </w:p>
    <w:p w:rsidR="00E6416D" w:rsidRDefault="00C65AD5">
      <w:pPr>
        <w:pStyle w:val="Code"/>
        <w:numPr>
          <w:ilvl w:val="0"/>
          <w:numId w:val="0"/>
        </w:numPr>
        <w:ind w:left="360"/>
      </w:pPr>
      <w:r>
        <w:t xml:space="preserve">      &lt;!--Aggregate Task--&gt;</w:t>
      </w:r>
    </w:p>
    <w:p w:rsidR="00E6416D" w:rsidRDefault="00C65AD5">
      <w:pPr>
        <w:pStyle w:val="Code"/>
        <w:numPr>
          <w:ilvl w:val="0"/>
          <w:numId w:val="0"/>
        </w:numPr>
        <w:ind w:left="360"/>
      </w:pPr>
      <w:r>
        <w:t xml:space="preserve">      &lt;xs:enumeration value="KeyScale"/&gt;</w:t>
      </w:r>
    </w:p>
    <w:p w:rsidR="00E6416D" w:rsidRDefault="00C65AD5">
      <w:pPr>
        <w:pStyle w:val="Code"/>
        <w:numPr>
          <w:ilvl w:val="0"/>
          <w:numId w:val="0"/>
        </w:numPr>
        <w:ind w:left="360"/>
      </w:pPr>
      <w:r>
        <w:t xml:space="preserve">      &lt;xs:enumeration value="Keys"/&gt;</w:t>
      </w:r>
    </w:p>
    <w:p w:rsidR="00E6416D" w:rsidRDefault="00C65AD5">
      <w:pPr>
        <w:pStyle w:val="Code"/>
        <w:numPr>
          <w:ilvl w:val="0"/>
          <w:numId w:val="0"/>
        </w:numPr>
        <w:ind w:left="360"/>
      </w:pPr>
      <w:r>
        <w:t xml:space="preserve">      &lt;!--Audit (none)--&gt;</w:t>
      </w:r>
    </w:p>
    <w:p w:rsidR="00E6416D" w:rsidRDefault="00C65AD5">
      <w:pPr>
        <w:pStyle w:val="Code"/>
        <w:numPr>
          <w:ilvl w:val="0"/>
          <w:numId w:val="0"/>
        </w:numPr>
        <w:ind w:left="360"/>
      </w:pPr>
      <w:r>
        <w:t xml:space="preserve">      &lt;!--Cache Transform (none)--&gt;</w:t>
      </w:r>
    </w:p>
    <w:p w:rsidR="00E6416D" w:rsidRDefault="00C65AD5">
      <w:pPr>
        <w:pStyle w:val="Code"/>
        <w:numPr>
          <w:ilvl w:val="0"/>
          <w:numId w:val="0"/>
        </w:numPr>
        <w:ind w:left="360"/>
      </w:pPr>
      <w:r>
        <w:t xml:space="preserve">      &lt;</w:t>
      </w:r>
      <w:r>
        <w:t>!--Character Map (none)--&gt;</w:t>
      </w:r>
    </w:p>
    <w:p w:rsidR="00E6416D" w:rsidRDefault="00C65AD5">
      <w:pPr>
        <w:pStyle w:val="Code"/>
        <w:numPr>
          <w:ilvl w:val="0"/>
          <w:numId w:val="0"/>
        </w:numPr>
        <w:ind w:left="360"/>
      </w:pPr>
      <w:r>
        <w:t xml:space="preserve">      &lt;!--Conditional Split--&gt;</w:t>
      </w:r>
    </w:p>
    <w:p w:rsidR="00E6416D" w:rsidRDefault="00C65AD5">
      <w:pPr>
        <w:pStyle w:val="Code"/>
        <w:numPr>
          <w:ilvl w:val="0"/>
          <w:numId w:val="0"/>
        </w:numPr>
        <w:ind w:left="360"/>
      </w:pPr>
      <w:r>
        <w:t xml:space="preserve">      &lt;xs:enumeration value="Expression"/&gt;</w:t>
      </w:r>
    </w:p>
    <w:p w:rsidR="00E6416D" w:rsidRDefault="00C65AD5">
      <w:pPr>
        <w:pStyle w:val="Code"/>
        <w:numPr>
          <w:ilvl w:val="0"/>
          <w:numId w:val="0"/>
        </w:numPr>
        <w:ind w:left="360"/>
      </w:pPr>
      <w:r>
        <w:t xml:space="preserve">      &lt;xs:enumeration value="FriendlyExpression"/&gt;</w:t>
      </w:r>
    </w:p>
    <w:p w:rsidR="00E6416D" w:rsidRDefault="00C65AD5">
      <w:pPr>
        <w:pStyle w:val="Code"/>
        <w:numPr>
          <w:ilvl w:val="0"/>
          <w:numId w:val="0"/>
        </w:numPr>
        <w:ind w:left="360"/>
      </w:pPr>
      <w:r>
        <w:t xml:space="preserve">      &lt;xs:enumeration value="EvaluationOrder"/&gt;</w:t>
      </w:r>
    </w:p>
    <w:p w:rsidR="00E6416D" w:rsidRDefault="00C65AD5">
      <w:pPr>
        <w:pStyle w:val="Code"/>
        <w:numPr>
          <w:ilvl w:val="0"/>
          <w:numId w:val="0"/>
        </w:numPr>
        <w:ind w:left="360"/>
      </w:pPr>
      <w:r>
        <w:t xml:space="preserve">      &lt;xs:enumeration value="IsDefaultOut"/&gt;</w:t>
      </w:r>
    </w:p>
    <w:p w:rsidR="00E6416D" w:rsidRDefault="00C65AD5">
      <w:pPr>
        <w:pStyle w:val="Code"/>
        <w:numPr>
          <w:ilvl w:val="0"/>
          <w:numId w:val="0"/>
        </w:numPr>
        <w:ind w:left="360"/>
      </w:pPr>
      <w:r>
        <w:t xml:space="preserve">      &lt;!--C</w:t>
      </w:r>
      <w:r>
        <w:t>opy Column (none)--&gt;</w:t>
      </w:r>
    </w:p>
    <w:p w:rsidR="00E6416D" w:rsidRDefault="00C65AD5">
      <w:pPr>
        <w:pStyle w:val="Code"/>
        <w:numPr>
          <w:ilvl w:val="0"/>
          <w:numId w:val="0"/>
        </w:numPr>
        <w:ind w:left="360"/>
      </w:pPr>
      <w:r>
        <w:t xml:space="preserve">      &lt;!--Data Conversion (none)--&gt;</w:t>
      </w:r>
    </w:p>
    <w:p w:rsidR="00E6416D" w:rsidRDefault="00C65AD5">
      <w:pPr>
        <w:pStyle w:val="Code"/>
        <w:numPr>
          <w:ilvl w:val="0"/>
          <w:numId w:val="0"/>
        </w:numPr>
        <w:ind w:left="360"/>
      </w:pPr>
      <w:r>
        <w:t xml:space="preserve">      &lt;!--Data Mining Query(none)--&gt;</w:t>
      </w:r>
    </w:p>
    <w:p w:rsidR="00E6416D" w:rsidRDefault="00C65AD5">
      <w:pPr>
        <w:pStyle w:val="Code"/>
        <w:numPr>
          <w:ilvl w:val="0"/>
          <w:numId w:val="0"/>
        </w:numPr>
        <w:ind w:left="360"/>
      </w:pPr>
      <w:r>
        <w:t xml:space="preserve">      &lt;!--Derived Column Query (none)--&gt;</w:t>
      </w:r>
    </w:p>
    <w:p w:rsidR="00E6416D" w:rsidRDefault="00C65AD5">
      <w:pPr>
        <w:pStyle w:val="Code"/>
        <w:numPr>
          <w:ilvl w:val="0"/>
          <w:numId w:val="0"/>
        </w:numPr>
        <w:ind w:left="360"/>
      </w:pPr>
      <w:r>
        <w:t xml:space="preserve">      &lt;!--Export Column Query (none)--&gt;</w:t>
      </w:r>
    </w:p>
    <w:p w:rsidR="00E6416D" w:rsidRDefault="00C65AD5">
      <w:pPr>
        <w:pStyle w:val="Code"/>
        <w:numPr>
          <w:ilvl w:val="0"/>
          <w:numId w:val="0"/>
        </w:numPr>
        <w:ind w:left="360"/>
      </w:pPr>
      <w:r>
        <w:t xml:space="preserve">      &lt;!--Fuzzy Grouping(none)--&gt;</w:t>
      </w:r>
    </w:p>
    <w:p w:rsidR="00E6416D" w:rsidRDefault="00C65AD5">
      <w:pPr>
        <w:pStyle w:val="Code"/>
        <w:numPr>
          <w:ilvl w:val="0"/>
          <w:numId w:val="0"/>
        </w:numPr>
        <w:ind w:left="360"/>
      </w:pPr>
      <w:r>
        <w:t xml:space="preserve">      &lt;!--Fuzzy Lookup(none)--&gt;</w:t>
      </w:r>
    </w:p>
    <w:p w:rsidR="00E6416D" w:rsidRDefault="00C65AD5">
      <w:pPr>
        <w:pStyle w:val="Code"/>
        <w:numPr>
          <w:ilvl w:val="0"/>
          <w:numId w:val="0"/>
        </w:numPr>
        <w:ind w:left="360"/>
      </w:pPr>
      <w:r>
        <w:t xml:space="preserve">      &lt;!--Impor</w:t>
      </w:r>
      <w:r>
        <w:t>t Column (none)--&gt;</w:t>
      </w:r>
    </w:p>
    <w:p w:rsidR="00E6416D" w:rsidRDefault="00C65AD5">
      <w:pPr>
        <w:pStyle w:val="Code"/>
        <w:numPr>
          <w:ilvl w:val="0"/>
          <w:numId w:val="0"/>
        </w:numPr>
        <w:ind w:left="360"/>
      </w:pPr>
      <w:r>
        <w:t xml:space="preserve">      &lt;!--Lookup(none)--&gt;</w:t>
      </w:r>
    </w:p>
    <w:p w:rsidR="00E6416D" w:rsidRDefault="00C65AD5">
      <w:pPr>
        <w:pStyle w:val="Code"/>
        <w:numPr>
          <w:ilvl w:val="0"/>
          <w:numId w:val="0"/>
        </w:numPr>
        <w:ind w:left="360"/>
      </w:pPr>
      <w:r>
        <w:t xml:space="preserve">      &lt;!--Merge (none)--&gt;</w:t>
      </w:r>
    </w:p>
    <w:p w:rsidR="00E6416D" w:rsidRDefault="00C65AD5">
      <w:pPr>
        <w:pStyle w:val="Code"/>
        <w:numPr>
          <w:ilvl w:val="0"/>
          <w:numId w:val="0"/>
        </w:numPr>
        <w:ind w:left="360"/>
      </w:pPr>
      <w:r>
        <w:t xml:space="preserve">      &lt;!--MergeJoin (none)--&gt;</w:t>
      </w:r>
    </w:p>
    <w:p w:rsidR="00E6416D" w:rsidRDefault="00C65AD5">
      <w:pPr>
        <w:pStyle w:val="Code"/>
        <w:numPr>
          <w:ilvl w:val="0"/>
          <w:numId w:val="0"/>
        </w:numPr>
        <w:ind w:left="360"/>
      </w:pPr>
      <w:r>
        <w:t xml:space="preserve">      &lt;!--Multicast (none)--&gt;</w:t>
      </w:r>
    </w:p>
    <w:p w:rsidR="00E6416D" w:rsidRDefault="00C65AD5">
      <w:pPr>
        <w:pStyle w:val="Code"/>
        <w:numPr>
          <w:ilvl w:val="0"/>
          <w:numId w:val="0"/>
        </w:numPr>
        <w:ind w:left="360"/>
      </w:pPr>
      <w:r>
        <w:t xml:space="preserve">      &lt;!--OLE DB Command(none)--&gt;</w:t>
      </w:r>
    </w:p>
    <w:p w:rsidR="00E6416D" w:rsidRDefault="00C65AD5">
      <w:pPr>
        <w:pStyle w:val="Code"/>
        <w:numPr>
          <w:ilvl w:val="0"/>
          <w:numId w:val="0"/>
        </w:numPr>
        <w:ind w:left="360"/>
      </w:pPr>
      <w:r>
        <w:t xml:space="preserve">      &lt;!--Percentage Sampling--&gt;</w:t>
      </w:r>
    </w:p>
    <w:p w:rsidR="00E6416D" w:rsidRDefault="00C65AD5">
      <w:pPr>
        <w:pStyle w:val="Code"/>
        <w:numPr>
          <w:ilvl w:val="0"/>
          <w:numId w:val="0"/>
        </w:numPr>
        <w:ind w:left="360"/>
      </w:pPr>
      <w:r>
        <w:t xml:space="preserve">      &lt;xs:enumeration value="Selected"/&gt;</w:t>
      </w:r>
    </w:p>
    <w:p w:rsidR="00E6416D" w:rsidRDefault="00C65AD5">
      <w:pPr>
        <w:pStyle w:val="Code"/>
        <w:numPr>
          <w:ilvl w:val="0"/>
          <w:numId w:val="0"/>
        </w:numPr>
        <w:ind w:left="360"/>
      </w:pPr>
      <w:r>
        <w:t xml:space="preserve">      &lt;!--Pivot (</w:t>
      </w:r>
      <w:r>
        <w:t>none)--&gt;</w:t>
      </w:r>
    </w:p>
    <w:p w:rsidR="00E6416D" w:rsidRDefault="00C65AD5">
      <w:pPr>
        <w:pStyle w:val="Code"/>
        <w:numPr>
          <w:ilvl w:val="0"/>
          <w:numId w:val="0"/>
        </w:numPr>
        <w:ind w:left="360"/>
      </w:pPr>
      <w:r>
        <w:t xml:space="preserve">      &lt;!--RowCount (none)--&gt;</w:t>
      </w:r>
    </w:p>
    <w:p w:rsidR="00E6416D" w:rsidRDefault="00C65AD5">
      <w:pPr>
        <w:pStyle w:val="Code"/>
        <w:numPr>
          <w:ilvl w:val="0"/>
          <w:numId w:val="0"/>
        </w:numPr>
        <w:ind w:left="360"/>
      </w:pPr>
      <w:r>
        <w:t xml:space="preserve">      &lt;!--Row Sampling--&gt;</w:t>
      </w:r>
    </w:p>
    <w:p w:rsidR="00E6416D" w:rsidRDefault="00C65AD5">
      <w:pPr>
        <w:pStyle w:val="Code"/>
        <w:numPr>
          <w:ilvl w:val="0"/>
          <w:numId w:val="0"/>
        </w:numPr>
        <w:ind w:left="360"/>
      </w:pPr>
      <w:r>
        <w:t xml:space="preserve">      &lt;xs:enumeration value="Selected"/&gt;</w:t>
      </w:r>
    </w:p>
    <w:p w:rsidR="00E6416D" w:rsidRDefault="00C65AD5">
      <w:pPr>
        <w:pStyle w:val="Code"/>
        <w:numPr>
          <w:ilvl w:val="0"/>
          <w:numId w:val="0"/>
        </w:numPr>
        <w:ind w:left="360"/>
      </w:pPr>
      <w:r>
        <w:t xml:space="preserve">      &lt;!--Script Component(none)--&gt;</w:t>
      </w:r>
    </w:p>
    <w:p w:rsidR="00E6416D" w:rsidRDefault="00C65AD5">
      <w:pPr>
        <w:pStyle w:val="Code"/>
        <w:numPr>
          <w:ilvl w:val="0"/>
          <w:numId w:val="0"/>
        </w:numPr>
        <w:ind w:left="360"/>
      </w:pPr>
      <w:r>
        <w:t xml:space="preserve">      &lt;!--Slowly Changing Dimension(none)--&gt;</w:t>
      </w:r>
    </w:p>
    <w:p w:rsidR="00E6416D" w:rsidRDefault="00C65AD5">
      <w:pPr>
        <w:pStyle w:val="Code"/>
        <w:numPr>
          <w:ilvl w:val="0"/>
          <w:numId w:val="0"/>
        </w:numPr>
        <w:ind w:left="360"/>
      </w:pPr>
      <w:r>
        <w:t xml:space="preserve">      &lt;!--Sort(none)--&gt;</w:t>
      </w:r>
    </w:p>
    <w:p w:rsidR="00E6416D" w:rsidRDefault="00C65AD5">
      <w:pPr>
        <w:pStyle w:val="Code"/>
        <w:numPr>
          <w:ilvl w:val="0"/>
          <w:numId w:val="0"/>
        </w:numPr>
        <w:ind w:left="360"/>
      </w:pPr>
      <w:r>
        <w:t xml:space="preserve">      &lt;!--Term Extraction(none)--&gt;</w:t>
      </w:r>
    </w:p>
    <w:p w:rsidR="00E6416D" w:rsidRDefault="00C65AD5">
      <w:pPr>
        <w:pStyle w:val="Code"/>
        <w:numPr>
          <w:ilvl w:val="0"/>
          <w:numId w:val="0"/>
        </w:numPr>
        <w:ind w:left="360"/>
      </w:pPr>
      <w:r>
        <w:t xml:space="preserve">      &lt;</w:t>
      </w:r>
      <w:r>
        <w:t>!--Term Lookup(none)--&gt;</w:t>
      </w:r>
    </w:p>
    <w:p w:rsidR="00E6416D" w:rsidRDefault="00C65AD5">
      <w:pPr>
        <w:pStyle w:val="Code"/>
        <w:numPr>
          <w:ilvl w:val="0"/>
          <w:numId w:val="0"/>
        </w:numPr>
        <w:ind w:left="360"/>
      </w:pPr>
      <w:r>
        <w:t xml:space="preserve">      &lt;!--UnionAll (none)--&gt;</w:t>
      </w:r>
    </w:p>
    <w:p w:rsidR="00E6416D" w:rsidRDefault="00C65AD5">
      <w:pPr>
        <w:pStyle w:val="Code"/>
        <w:numPr>
          <w:ilvl w:val="0"/>
          <w:numId w:val="0"/>
        </w:numPr>
        <w:ind w:left="360"/>
      </w:pPr>
      <w:r>
        <w:lastRenderedPageBreak/>
        <w:t xml:space="preserve">      &lt;!--Unpivot (none)--&gt; </w:t>
      </w:r>
    </w:p>
    <w:p w:rsidR="00E6416D" w:rsidRDefault="00C65AD5">
      <w:pPr>
        <w:pStyle w:val="Code"/>
        <w:numPr>
          <w:ilvl w:val="0"/>
          <w:numId w:val="0"/>
        </w:numPr>
        <w:ind w:left="360"/>
      </w:pPr>
      <w:r>
        <w:t xml:space="preserve">      &lt;!--Data Sources(none)--&gt;</w:t>
      </w:r>
    </w:p>
    <w:p w:rsidR="00E6416D" w:rsidRDefault="00C65AD5">
      <w:pPr>
        <w:pStyle w:val="Code"/>
        <w:numPr>
          <w:ilvl w:val="0"/>
          <w:numId w:val="0"/>
        </w:numPr>
        <w:ind w:left="360"/>
      </w:pPr>
      <w:r>
        <w:t xml:space="preserve">      &lt;!--ADO.Net Source(none)--&gt;</w:t>
      </w:r>
    </w:p>
    <w:p w:rsidR="00E6416D" w:rsidRDefault="00C65AD5">
      <w:pPr>
        <w:pStyle w:val="Code"/>
        <w:numPr>
          <w:ilvl w:val="0"/>
          <w:numId w:val="0"/>
        </w:numPr>
        <w:ind w:left="360"/>
      </w:pPr>
      <w:r>
        <w:t xml:space="preserve">      &lt;!--Excel Source(none)--&gt;</w:t>
      </w:r>
    </w:p>
    <w:p w:rsidR="00E6416D" w:rsidRDefault="00C65AD5">
      <w:pPr>
        <w:pStyle w:val="Code"/>
        <w:numPr>
          <w:ilvl w:val="0"/>
          <w:numId w:val="0"/>
        </w:numPr>
        <w:ind w:left="360"/>
      </w:pPr>
      <w:r>
        <w:t xml:space="preserve">      &lt;!--Flat File Source(none)--&gt;</w:t>
      </w:r>
    </w:p>
    <w:p w:rsidR="00E6416D" w:rsidRDefault="00C65AD5">
      <w:pPr>
        <w:pStyle w:val="Code"/>
        <w:numPr>
          <w:ilvl w:val="0"/>
          <w:numId w:val="0"/>
        </w:numPr>
        <w:ind w:left="360"/>
      </w:pPr>
      <w:r>
        <w:t xml:space="preserve">      &lt;!--OLEDB Source Task(none)--&gt;</w:t>
      </w:r>
    </w:p>
    <w:p w:rsidR="00E6416D" w:rsidRDefault="00C65AD5">
      <w:pPr>
        <w:pStyle w:val="Code"/>
        <w:numPr>
          <w:ilvl w:val="0"/>
          <w:numId w:val="0"/>
        </w:numPr>
        <w:ind w:left="360"/>
      </w:pPr>
      <w:r>
        <w:t xml:space="preserve">   </w:t>
      </w:r>
      <w:r>
        <w:t xml:space="preserve">   &lt;!--Raw File Source(none)--&gt;</w:t>
      </w:r>
    </w:p>
    <w:p w:rsidR="00E6416D" w:rsidRDefault="00C65AD5">
      <w:pPr>
        <w:pStyle w:val="Code"/>
        <w:numPr>
          <w:ilvl w:val="0"/>
          <w:numId w:val="0"/>
        </w:numPr>
        <w:ind w:left="360"/>
      </w:pPr>
      <w:r>
        <w:t xml:space="preserve">      &lt;!--XML Source--&gt;</w:t>
      </w:r>
    </w:p>
    <w:p w:rsidR="00E6416D" w:rsidRDefault="00C65AD5">
      <w:pPr>
        <w:pStyle w:val="Code"/>
        <w:numPr>
          <w:ilvl w:val="0"/>
          <w:numId w:val="0"/>
        </w:numPr>
        <w:ind w:left="360"/>
      </w:pPr>
      <w:r>
        <w:t xml:space="preserve">      &lt;xs:enumeration value="RowsetID"/&gt;</w:t>
      </w:r>
    </w:p>
    <w:p w:rsidR="00E6416D" w:rsidRDefault="00C65AD5">
      <w:pPr>
        <w:pStyle w:val="Code"/>
        <w:numPr>
          <w:ilvl w:val="0"/>
          <w:numId w:val="0"/>
        </w:numPr>
        <w:ind w:left="360"/>
      </w:pPr>
      <w:r>
        <w:t xml:space="preserve">    &lt;/xs:restriction&gt;</w:t>
      </w:r>
    </w:p>
    <w:p w:rsidR="00E6416D" w:rsidRDefault="00C65AD5">
      <w:pPr>
        <w:pStyle w:val="Code"/>
        <w:numPr>
          <w:ilvl w:val="0"/>
          <w:numId w:val="0"/>
        </w:numPr>
        <w:ind w:left="360"/>
      </w:pPr>
      <w:r>
        <w:t xml:space="preserve">  &lt;/xs:simpleType&gt;</w:t>
      </w:r>
    </w:p>
    <w:p w:rsidR="00E6416D" w:rsidRDefault="00C65AD5">
      <w:r>
        <w:rPr>
          <w:b/>
        </w:rPr>
        <w:t xml:space="preserve">2.7.1.1.1.1.4.1.3.1   </w:t>
      </w:r>
      <w:r>
        <w:rPr>
          <w:b/>
          <w:u w:val="single"/>
        </w:rPr>
        <w:t>Aggregate Task Component output Element</w:t>
      </w:r>
    </w:p>
    <w:p w:rsidR="00E6416D" w:rsidRDefault="00C65AD5">
      <w:r>
        <w:t xml:space="preserve">The Aggregate Task Component </w:t>
      </w:r>
      <w:r>
        <w:rPr>
          <w:b/>
        </w:rPr>
        <w:t>output</w:t>
      </w:r>
      <w:r>
        <w:t xml:space="preserve"> element MUST NOT use</w:t>
      </w:r>
      <w:r>
        <w:t xml:space="preserve"> any </w:t>
      </w:r>
      <w:r>
        <w:rPr>
          <w:b/>
        </w:rPr>
        <w:t>name</w:t>
      </w:r>
      <w:r>
        <w:t xml:space="preserve"> attribute value on a </w:t>
      </w:r>
      <w:r>
        <w:rPr>
          <w:b/>
        </w:rPr>
        <w:t>property</w:t>
      </w:r>
      <w:r>
        <w:t xml:space="preserve"> element except for those that are listed in the table in this section.</w:t>
      </w:r>
    </w:p>
    <w:p w:rsidR="00E6416D" w:rsidRDefault="00C65AD5">
      <w:r>
        <w:t xml:space="preserve">The following table specifies the </w:t>
      </w:r>
      <w:r>
        <w:rPr>
          <w:b/>
        </w:rPr>
        <w:t>name</w:t>
      </w:r>
      <w:r>
        <w:t xml:space="preserve"> attribute values that are allowed for the Aggregate Component, in addition to any restrictions on the element value. These restrictions MUST be followed.</w:t>
      </w:r>
    </w:p>
    <w:tbl>
      <w:tblPr>
        <w:tblStyle w:val="Table-ShadedHeader"/>
        <w:tblW w:w="0" w:type="auto"/>
        <w:tblLook w:val="04A0" w:firstRow="1" w:lastRow="0" w:firstColumn="1" w:lastColumn="0" w:noHBand="0" w:noVBand="1"/>
      </w:tblPr>
      <w:tblGrid>
        <w:gridCol w:w="1538"/>
        <w:gridCol w:w="7937"/>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t>Name attribute value</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r>
              <w:t>KeyScale</w:t>
            </w:r>
          </w:p>
        </w:tc>
        <w:tc>
          <w:tcPr>
            <w:tcW w:w="0" w:type="auto"/>
          </w:tcPr>
          <w:p w:rsidR="00E6416D" w:rsidRDefault="00C65AD5">
            <w:pPr>
              <w:pStyle w:val="TableBodyText"/>
            </w:pPr>
            <w:r>
              <w:t xml:space="preserve">An integer value that specifies the approximate number of </w:t>
            </w:r>
            <w:r>
              <w:t>groups expected by the operation. This value is used to optimize computation. The enumeration values are interpreted as follows:</w:t>
            </w:r>
          </w:p>
          <w:p w:rsidR="00E6416D" w:rsidRDefault="00C65AD5">
            <w:pPr>
              <w:pStyle w:val="TableBodyText"/>
            </w:pPr>
            <w:r>
              <w:t>0 – The key scale is not used.</w:t>
            </w:r>
          </w:p>
          <w:p w:rsidR="00E6416D" w:rsidRDefault="00C65AD5">
            <w:pPr>
              <w:pStyle w:val="TableBodyText"/>
            </w:pPr>
            <w:r>
              <w:t>1 – The aggregation writes approximately 500,000 keys.</w:t>
            </w:r>
          </w:p>
          <w:p w:rsidR="00E6416D" w:rsidRDefault="00C65AD5">
            <w:pPr>
              <w:pStyle w:val="TableBodyText"/>
            </w:pPr>
            <w:r>
              <w:t xml:space="preserve">2 – The aggregation writes approximately </w:t>
            </w:r>
            <w:r>
              <w:t>25,000,000 keys.</w:t>
            </w:r>
          </w:p>
          <w:p w:rsidR="00E6416D" w:rsidRDefault="00C65AD5">
            <w:pPr>
              <w:pStyle w:val="TableBodyText"/>
            </w:pPr>
            <w:r>
              <w:t>3 – The aggregation writes more than 25,000,000 keys.</w:t>
            </w:r>
          </w:p>
        </w:tc>
      </w:tr>
      <w:tr w:rsidR="00E6416D" w:rsidTr="00E6416D">
        <w:tc>
          <w:tcPr>
            <w:tcW w:w="0" w:type="auto"/>
          </w:tcPr>
          <w:p w:rsidR="00E6416D" w:rsidRDefault="00C65AD5">
            <w:pPr>
              <w:pStyle w:val="TableBodyText"/>
            </w:pPr>
            <w:r>
              <w:t>Keys</w:t>
            </w:r>
          </w:p>
        </w:tc>
        <w:tc>
          <w:tcPr>
            <w:tcW w:w="0" w:type="auto"/>
          </w:tcPr>
          <w:p w:rsidR="00E6416D" w:rsidRDefault="00C65AD5">
            <w:pPr>
              <w:pStyle w:val="TableBodyText"/>
            </w:pPr>
            <w:r>
              <w:t xml:space="preserve">An integer value that specifies the exact number of </w:t>
            </w:r>
            <w:r>
              <w:rPr>
                <w:b/>
              </w:rPr>
              <w:t>Group By</w:t>
            </w:r>
            <w:r>
              <w:t xml:space="preserve"> keys that can be written. If this value is specified, it takes precedence over the value of the </w:t>
            </w:r>
            <w:r>
              <w:rPr>
                <w:b/>
              </w:rPr>
              <w:t>KeyScale</w:t>
            </w:r>
            <w:r>
              <w:t xml:space="preserve"> attribute.</w:t>
            </w:r>
          </w:p>
        </w:tc>
      </w:tr>
    </w:tbl>
    <w:p w:rsidR="00E6416D" w:rsidRDefault="00C65AD5">
      <w:r>
        <w:rPr>
          <w:b/>
        </w:rPr>
        <w:t>2</w:t>
      </w:r>
      <w:r>
        <w:rPr>
          <w:b/>
        </w:rPr>
        <w:t xml:space="preserve">.7.1.1.1.1.4.1.3.2   </w:t>
      </w:r>
      <w:r>
        <w:rPr>
          <w:b/>
          <w:u w:val="single"/>
        </w:rPr>
        <w:t>Audit Component output Element</w:t>
      </w:r>
    </w:p>
    <w:p w:rsidR="00E6416D" w:rsidRDefault="00C65AD5">
      <w:r>
        <w:t xml:space="preserve">The Audit Component </w:t>
      </w:r>
      <w:r>
        <w:rPr>
          <w:b/>
        </w:rPr>
        <w:t>output</w:t>
      </w:r>
      <w:r>
        <w:t xml:space="preserve"> element MUST NOT have any properties.</w:t>
      </w:r>
    </w:p>
    <w:p w:rsidR="00E6416D" w:rsidRDefault="00C65AD5">
      <w:r>
        <w:rPr>
          <w:b/>
        </w:rPr>
        <w:t xml:space="preserve">2.7.1.1.1.1.4.1.3.3   </w:t>
      </w:r>
      <w:r>
        <w:rPr>
          <w:b/>
          <w:u w:val="single"/>
        </w:rPr>
        <w:t>Cache Transform Component output Element</w:t>
      </w:r>
    </w:p>
    <w:p w:rsidR="00E6416D" w:rsidRDefault="00C65AD5">
      <w:r>
        <w:t xml:space="preserve">The Cache Transform Component </w:t>
      </w:r>
      <w:r>
        <w:rPr>
          <w:b/>
        </w:rPr>
        <w:t>output</w:t>
      </w:r>
      <w:r>
        <w:t xml:space="preserve"> element MUST NOT have any properties.</w:t>
      </w:r>
    </w:p>
    <w:p w:rsidR="00E6416D" w:rsidRDefault="00C65AD5">
      <w:r>
        <w:rPr>
          <w:b/>
        </w:rPr>
        <w:t>2</w:t>
      </w:r>
      <w:r>
        <w:rPr>
          <w:b/>
        </w:rPr>
        <w:t xml:space="preserve">.7.1.1.1.1.4.1.3.4   </w:t>
      </w:r>
      <w:r>
        <w:rPr>
          <w:b/>
          <w:u w:val="single"/>
        </w:rPr>
        <w:t>Character Map Component output Element</w:t>
      </w:r>
    </w:p>
    <w:p w:rsidR="00E6416D" w:rsidRDefault="00C65AD5">
      <w:r>
        <w:t xml:space="preserve">The Character Map Component </w:t>
      </w:r>
      <w:r>
        <w:rPr>
          <w:b/>
        </w:rPr>
        <w:t>output</w:t>
      </w:r>
      <w:r>
        <w:t xml:space="preserve"> element MUST NOT have any properties.</w:t>
      </w:r>
    </w:p>
    <w:p w:rsidR="00E6416D" w:rsidRDefault="00C65AD5">
      <w:r>
        <w:rPr>
          <w:b/>
        </w:rPr>
        <w:t xml:space="preserve">2.7.1.1.1.1.4.1.3.5   </w:t>
      </w:r>
      <w:r>
        <w:rPr>
          <w:b/>
          <w:u w:val="single"/>
        </w:rPr>
        <w:t>Conditional Split Component output Element</w:t>
      </w:r>
    </w:p>
    <w:p w:rsidR="00E6416D" w:rsidRDefault="00C65AD5">
      <w:r>
        <w:t xml:space="preserve">The Conditional Split Component </w:t>
      </w:r>
      <w:r>
        <w:rPr>
          <w:b/>
        </w:rPr>
        <w:t>output</w:t>
      </w:r>
      <w:r>
        <w:t xml:space="preserve"> element MUST NOT us</w:t>
      </w:r>
      <w:r>
        <w:t xml:space="preserve">e any </w:t>
      </w:r>
      <w:r>
        <w:rPr>
          <w:b/>
        </w:rPr>
        <w:t>name</w:t>
      </w:r>
      <w:r>
        <w:t xml:space="preserve"> attribute value on a </w:t>
      </w:r>
      <w:r>
        <w:rPr>
          <w:b/>
        </w:rPr>
        <w:t>property</w:t>
      </w:r>
      <w:r>
        <w:t xml:space="preserve"> element except for those that are listed in the table in this section.</w:t>
      </w:r>
    </w:p>
    <w:p w:rsidR="00E6416D" w:rsidRDefault="00C65AD5">
      <w:r>
        <w:t xml:space="preserve">The following table specifies the </w:t>
      </w:r>
      <w:r>
        <w:rPr>
          <w:b/>
        </w:rPr>
        <w:t>name</w:t>
      </w:r>
      <w:r>
        <w:t xml:space="preserve"> attribute values that are allowed for Conditional Split Component, in addition to any restrictions on the</w:t>
      </w:r>
      <w:r>
        <w:t xml:space="preserve"> element value. These restrictions MUST be followed.</w:t>
      </w:r>
    </w:p>
    <w:tbl>
      <w:tblPr>
        <w:tblStyle w:val="Table-ShadedHeader"/>
        <w:tblW w:w="0" w:type="auto"/>
        <w:tblLook w:val="04A0" w:firstRow="1" w:lastRow="0" w:firstColumn="1" w:lastColumn="0" w:noHBand="0" w:noVBand="1"/>
      </w:tblPr>
      <w:tblGrid>
        <w:gridCol w:w="1857"/>
        <w:gridCol w:w="7618"/>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t>Name attribute value</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r>
              <w:t>Expression</w:t>
            </w:r>
          </w:p>
        </w:tc>
        <w:tc>
          <w:tcPr>
            <w:tcW w:w="0" w:type="auto"/>
          </w:tcPr>
          <w:p w:rsidR="00E6416D" w:rsidRDefault="00C65AD5">
            <w:pPr>
              <w:pStyle w:val="TableBodyText"/>
            </w:pPr>
            <w:r>
              <w:t>A string value that specifies a conditional expression that is evaluated to determine the conditional split.</w:t>
            </w:r>
          </w:p>
        </w:tc>
      </w:tr>
      <w:tr w:rsidR="00E6416D" w:rsidTr="00E6416D">
        <w:tc>
          <w:tcPr>
            <w:tcW w:w="0" w:type="auto"/>
          </w:tcPr>
          <w:p w:rsidR="00E6416D" w:rsidRDefault="00C65AD5">
            <w:pPr>
              <w:pStyle w:val="TableBodyText"/>
            </w:pPr>
            <w:r>
              <w:lastRenderedPageBreak/>
              <w:t>FriendlyExpression</w:t>
            </w:r>
          </w:p>
        </w:tc>
        <w:tc>
          <w:tcPr>
            <w:tcW w:w="0" w:type="auto"/>
          </w:tcPr>
          <w:p w:rsidR="00E6416D" w:rsidRDefault="00C65AD5">
            <w:pPr>
              <w:pStyle w:val="TableBodyText"/>
            </w:pPr>
            <w:r>
              <w:t xml:space="preserve">A string value that specifies a conditional expression that is evaluated to determine the conditional split. The </w:t>
            </w:r>
            <w:r>
              <w:rPr>
                <w:b/>
              </w:rPr>
              <w:t>FriendlyExpression</w:t>
            </w:r>
            <w:r>
              <w:t xml:space="preserve"> attribute uses column names in the expression syntax, while the </w:t>
            </w:r>
            <w:r>
              <w:rPr>
                <w:b/>
              </w:rPr>
              <w:t>Expression</w:t>
            </w:r>
            <w:r>
              <w:t xml:space="preserve"> attribute uses only column lineage identifiers.</w:t>
            </w:r>
          </w:p>
        </w:tc>
      </w:tr>
      <w:tr w:rsidR="00E6416D" w:rsidTr="00E6416D">
        <w:tc>
          <w:tcPr>
            <w:tcW w:w="0" w:type="auto"/>
          </w:tcPr>
          <w:p w:rsidR="00E6416D" w:rsidRDefault="00C65AD5">
            <w:pPr>
              <w:pStyle w:val="TableBodyText"/>
            </w:pPr>
            <w:r>
              <w:t>EvaluationOrder</w:t>
            </w:r>
          </w:p>
        </w:tc>
        <w:tc>
          <w:tcPr>
            <w:tcW w:w="0" w:type="auto"/>
          </w:tcPr>
          <w:p w:rsidR="00E6416D" w:rsidRDefault="00C65AD5">
            <w:pPr>
              <w:pStyle w:val="TableBodyText"/>
            </w:pPr>
            <w:r>
              <w:t>An integer value that specifies the order in which the expression is evaluated, from lowest to highest.</w:t>
            </w:r>
          </w:p>
        </w:tc>
      </w:tr>
      <w:tr w:rsidR="00E6416D" w:rsidTr="00E6416D">
        <w:tc>
          <w:tcPr>
            <w:tcW w:w="0" w:type="auto"/>
          </w:tcPr>
          <w:p w:rsidR="00E6416D" w:rsidRDefault="00C65AD5">
            <w:pPr>
              <w:pStyle w:val="TableBodyText"/>
            </w:pPr>
            <w:r>
              <w:t>IsDefaultOut</w:t>
            </w:r>
          </w:p>
        </w:tc>
        <w:tc>
          <w:tcPr>
            <w:tcW w:w="0" w:type="auto"/>
          </w:tcPr>
          <w:p w:rsidR="00E6416D" w:rsidRDefault="00C65AD5">
            <w:pPr>
              <w:pStyle w:val="TableBodyText"/>
            </w:pPr>
            <w:r>
              <w:t>A Boolean value that specifies whether an output is the default output.</w:t>
            </w:r>
          </w:p>
          <w:p w:rsidR="00E6416D" w:rsidRDefault="00C65AD5">
            <w:pPr>
              <w:pStyle w:val="TableBodyText"/>
            </w:pPr>
            <w:r>
              <w:t>TRUE specifies that the output is the default outp</w:t>
            </w:r>
            <w:r>
              <w:t>ut.</w:t>
            </w:r>
          </w:p>
          <w:p w:rsidR="00E6416D" w:rsidRDefault="00C65AD5">
            <w:pPr>
              <w:pStyle w:val="TableBodyText"/>
            </w:pPr>
            <w:r>
              <w:t>FALSE specifies that the output is not the default output.</w:t>
            </w:r>
          </w:p>
        </w:tc>
      </w:tr>
    </w:tbl>
    <w:p w:rsidR="00E6416D" w:rsidRDefault="00C65AD5">
      <w:r>
        <w:rPr>
          <w:b/>
        </w:rPr>
        <w:t xml:space="preserve">2.7.1.1.1.1.4.1.3.6   </w:t>
      </w:r>
      <w:r>
        <w:rPr>
          <w:b/>
          <w:u w:val="single"/>
        </w:rPr>
        <w:t>Copy Column Component output Element</w:t>
      </w:r>
    </w:p>
    <w:p w:rsidR="00E6416D" w:rsidRDefault="00C65AD5">
      <w:r>
        <w:t xml:space="preserve">The Copy Column Component </w:t>
      </w:r>
      <w:r>
        <w:rPr>
          <w:b/>
        </w:rPr>
        <w:t>output</w:t>
      </w:r>
      <w:r>
        <w:t xml:space="preserve"> element MUST NOT have any properties.</w:t>
      </w:r>
    </w:p>
    <w:p w:rsidR="00E6416D" w:rsidRDefault="00C65AD5">
      <w:r>
        <w:rPr>
          <w:b/>
        </w:rPr>
        <w:t xml:space="preserve">2.7.1.1.1.1.4.1.3.7   </w:t>
      </w:r>
      <w:r>
        <w:rPr>
          <w:b/>
          <w:u w:val="single"/>
        </w:rPr>
        <w:t>Data Conversion Component output Element</w:t>
      </w:r>
    </w:p>
    <w:p w:rsidR="00E6416D" w:rsidRDefault="00C65AD5">
      <w:r>
        <w:t xml:space="preserve">The Data Conversion Component </w:t>
      </w:r>
      <w:r>
        <w:rPr>
          <w:b/>
        </w:rPr>
        <w:t>output</w:t>
      </w:r>
      <w:r>
        <w:t xml:space="preserve"> element MUST NOT have any properties.</w:t>
      </w:r>
    </w:p>
    <w:p w:rsidR="00E6416D" w:rsidRDefault="00C65AD5">
      <w:r>
        <w:rPr>
          <w:b/>
        </w:rPr>
        <w:t xml:space="preserve">2.7.1.1.1.1.4.1.3.8   </w:t>
      </w:r>
      <w:r>
        <w:rPr>
          <w:b/>
          <w:u w:val="single"/>
        </w:rPr>
        <w:t>Data Mining Query Component output Element</w:t>
      </w:r>
    </w:p>
    <w:p w:rsidR="00E6416D" w:rsidRDefault="00C65AD5">
      <w:r>
        <w:t xml:space="preserve">The Data Mining Query Component </w:t>
      </w:r>
      <w:r>
        <w:rPr>
          <w:b/>
        </w:rPr>
        <w:t>output</w:t>
      </w:r>
      <w:r>
        <w:t xml:space="preserve"> element MUST NOT have any properties.</w:t>
      </w:r>
    </w:p>
    <w:p w:rsidR="00E6416D" w:rsidRDefault="00C65AD5">
      <w:r>
        <w:rPr>
          <w:b/>
        </w:rPr>
        <w:t xml:space="preserve">2.7.1.1.1.1.4.1.3.9   </w:t>
      </w:r>
      <w:r>
        <w:rPr>
          <w:b/>
          <w:u w:val="single"/>
        </w:rPr>
        <w:t xml:space="preserve">Derived Column </w:t>
      </w:r>
      <w:r>
        <w:rPr>
          <w:b/>
          <w:u w:val="single"/>
        </w:rPr>
        <w:t>Component output Element</w:t>
      </w:r>
    </w:p>
    <w:p w:rsidR="00E6416D" w:rsidRDefault="00C65AD5">
      <w:r>
        <w:t xml:space="preserve">The Derived Column Component </w:t>
      </w:r>
      <w:r>
        <w:rPr>
          <w:b/>
        </w:rPr>
        <w:t>output</w:t>
      </w:r>
      <w:r>
        <w:t xml:space="preserve"> element MUST NOT have any properties.</w:t>
      </w:r>
    </w:p>
    <w:p w:rsidR="00E6416D" w:rsidRDefault="00C65AD5">
      <w:r>
        <w:rPr>
          <w:b/>
        </w:rPr>
        <w:t xml:space="preserve">2.7.1.1.1.1.4.1.3.10   </w:t>
      </w:r>
      <w:r>
        <w:rPr>
          <w:b/>
          <w:u w:val="single"/>
        </w:rPr>
        <w:t>Export Column Component output Element</w:t>
      </w:r>
    </w:p>
    <w:p w:rsidR="00E6416D" w:rsidRDefault="00C65AD5">
      <w:r>
        <w:t xml:space="preserve">The Export Column Component </w:t>
      </w:r>
      <w:r>
        <w:rPr>
          <w:b/>
        </w:rPr>
        <w:t>output</w:t>
      </w:r>
      <w:r>
        <w:t xml:space="preserve"> element MUST NOT have any properties.</w:t>
      </w:r>
    </w:p>
    <w:p w:rsidR="00E6416D" w:rsidRDefault="00C65AD5">
      <w:r>
        <w:rPr>
          <w:b/>
        </w:rPr>
        <w:t xml:space="preserve">2.7.1.1.1.1.4.1.3.11  </w:t>
      </w:r>
      <w:r>
        <w:rPr>
          <w:b/>
        </w:rPr>
        <w:t xml:space="preserve"> </w:t>
      </w:r>
      <w:r>
        <w:rPr>
          <w:b/>
          <w:u w:val="single"/>
        </w:rPr>
        <w:t>Fuzzy Grouping Component output Element</w:t>
      </w:r>
    </w:p>
    <w:p w:rsidR="00E6416D" w:rsidRDefault="00C65AD5">
      <w:r>
        <w:t xml:space="preserve">The Fuzzy Grouping Component </w:t>
      </w:r>
      <w:r>
        <w:rPr>
          <w:b/>
        </w:rPr>
        <w:t>output</w:t>
      </w:r>
      <w:r>
        <w:t xml:space="preserve"> element MUST NOT have any properties.</w:t>
      </w:r>
    </w:p>
    <w:p w:rsidR="00E6416D" w:rsidRDefault="00C65AD5">
      <w:r>
        <w:rPr>
          <w:b/>
        </w:rPr>
        <w:t xml:space="preserve">2.7.1.1.1.1.4.1.3.12   </w:t>
      </w:r>
      <w:r>
        <w:rPr>
          <w:b/>
          <w:u w:val="single"/>
        </w:rPr>
        <w:t>Fuzzy Lookup Component output Element</w:t>
      </w:r>
    </w:p>
    <w:p w:rsidR="00E6416D" w:rsidRDefault="00C65AD5">
      <w:r>
        <w:t xml:space="preserve">The Fuzzy Lookup Component </w:t>
      </w:r>
      <w:r>
        <w:rPr>
          <w:b/>
        </w:rPr>
        <w:t>output</w:t>
      </w:r>
      <w:r>
        <w:t xml:space="preserve"> element MUST NOT have any properties.</w:t>
      </w:r>
    </w:p>
    <w:p w:rsidR="00E6416D" w:rsidRDefault="00C65AD5">
      <w:r>
        <w:rPr>
          <w:b/>
        </w:rPr>
        <w:t>2.7.1.1.</w:t>
      </w:r>
      <w:r>
        <w:rPr>
          <w:b/>
        </w:rPr>
        <w:t xml:space="preserve">1.1.4.1.3.13   </w:t>
      </w:r>
      <w:r>
        <w:rPr>
          <w:b/>
          <w:u w:val="single"/>
        </w:rPr>
        <w:t>Import Column Component output Element</w:t>
      </w:r>
    </w:p>
    <w:p w:rsidR="00E6416D" w:rsidRDefault="00C65AD5">
      <w:r>
        <w:t xml:space="preserve">The Import Column Component </w:t>
      </w:r>
      <w:r>
        <w:rPr>
          <w:b/>
        </w:rPr>
        <w:t>output</w:t>
      </w:r>
      <w:r>
        <w:t xml:space="preserve"> element MUST NOT have any properties.</w:t>
      </w:r>
    </w:p>
    <w:p w:rsidR="00E6416D" w:rsidRDefault="00C65AD5">
      <w:r>
        <w:rPr>
          <w:b/>
        </w:rPr>
        <w:t xml:space="preserve">2.7.1.1.1.1.4.1.3.14   </w:t>
      </w:r>
      <w:r>
        <w:rPr>
          <w:b/>
          <w:u w:val="single"/>
        </w:rPr>
        <w:t>Lookup Component output Element</w:t>
      </w:r>
    </w:p>
    <w:p w:rsidR="00E6416D" w:rsidRDefault="00C65AD5">
      <w:r>
        <w:t xml:space="preserve">The Lookup Component </w:t>
      </w:r>
      <w:r>
        <w:rPr>
          <w:b/>
        </w:rPr>
        <w:t>output</w:t>
      </w:r>
      <w:r>
        <w:t xml:space="preserve"> element MUST NOT have any properties.</w:t>
      </w:r>
    </w:p>
    <w:p w:rsidR="00E6416D" w:rsidRDefault="00C65AD5">
      <w:r>
        <w:rPr>
          <w:b/>
        </w:rPr>
        <w:t>2.7.1.1.</w:t>
      </w:r>
      <w:r>
        <w:rPr>
          <w:b/>
        </w:rPr>
        <w:t xml:space="preserve">1.1.4.1.3.15   </w:t>
      </w:r>
      <w:r>
        <w:rPr>
          <w:b/>
          <w:u w:val="single"/>
        </w:rPr>
        <w:t>Merge Component output Element</w:t>
      </w:r>
    </w:p>
    <w:p w:rsidR="00E6416D" w:rsidRDefault="00C65AD5">
      <w:r>
        <w:t xml:space="preserve">The Merge Component </w:t>
      </w:r>
      <w:r>
        <w:rPr>
          <w:b/>
        </w:rPr>
        <w:t>output</w:t>
      </w:r>
      <w:r>
        <w:t xml:space="preserve"> element MUST NOT have any properties.</w:t>
      </w:r>
    </w:p>
    <w:p w:rsidR="00E6416D" w:rsidRDefault="00C65AD5">
      <w:r>
        <w:rPr>
          <w:b/>
        </w:rPr>
        <w:t xml:space="preserve">2.7.1.1.1.1.4.1.3.16   </w:t>
      </w:r>
      <w:r>
        <w:rPr>
          <w:b/>
          <w:u w:val="single"/>
        </w:rPr>
        <w:t>MergeJoin Component output Element</w:t>
      </w:r>
    </w:p>
    <w:p w:rsidR="00E6416D" w:rsidRDefault="00C65AD5">
      <w:r>
        <w:t xml:space="preserve">The MergeJoin Component </w:t>
      </w:r>
      <w:r>
        <w:rPr>
          <w:b/>
        </w:rPr>
        <w:t>output</w:t>
      </w:r>
      <w:r>
        <w:t xml:space="preserve"> element MUST NOT have any properties.</w:t>
      </w:r>
    </w:p>
    <w:p w:rsidR="00E6416D" w:rsidRDefault="00C65AD5">
      <w:r>
        <w:rPr>
          <w:b/>
        </w:rPr>
        <w:t>2.7.1.1.1.1.4.1.3.</w:t>
      </w:r>
      <w:r>
        <w:rPr>
          <w:b/>
        </w:rPr>
        <w:t xml:space="preserve">17   </w:t>
      </w:r>
      <w:r>
        <w:rPr>
          <w:b/>
          <w:u w:val="single"/>
        </w:rPr>
        <w:t>Multicast Component output Element</w:t>
      </w:r>
    </w:p>
    <w:p w:rsidR="00E6416D" w:rsidRDefault="00C65AD5">
      <w:r>
        <w:t xml:space="preserve">The Multicast Component </w:t>
      </w:r>
      <w:r>
        <w:rPr>
          <w:b/>
        </w:rPr>
        <w:t>output</w:t>
      </w:r>
      <w:r>
        <w:t xml:space="preserve"> element MUST NOT have any properties.</w:t>
      </w:r>
    </w:p>
    <w:p w:rsidR="00E6416D" w:rsidRDefault="00C65AD5">
      <w:r>
        <w:rPr>
          <w:b/>
        </w:rPr>
        <w:lastRenderedPageBreak/>
        <w:t xml:space="preserve">2.7.1.1.1.1.4.1.3.18   </w:t>
      </w:r>
      <w:r>
        <w:rPr>
          <w:b/>
          <w:u w:val="single"/>
        </w:rPr>
        <w:t>OLE DB Command Component output Element</w:t>
      </w:r>
    </w:p>
    <w:p w:rsidR="00E6416D" w:rsidRDefault="00C65AD5">
      <w:r>
        <w:t xml:space="preserve">The OLE DB Command Component </w:t>
      </w:r>
      <w:r>
        <w:rPr>
          <w:b/>
        </w:rPr>
        <w:t>output</w:t>
      </w:r>
      <w:r>
        <w:t xml:space="preserve"> element MUST NOT have any properties.</w:t>
      </w:r>
    </w:p>
    <w:p w:rsidR="00E6416D" w:rsidRDefault="00C65AD5">
      <w:r>
        <w:rPr>
          <w:b/>
        </w:rPr>
        <w:t>2.7.1.1.1.</w:t>
      </w:r>
      <w:r>
        <w:rPr>
          <w:b/>
        </w:rPr>
        <w:t xml:space="preserve">1.4.1.3.19   </w:t>
      </w:r>
      <w:r>
        <w:rPr>
          <w:b/>
          <w:u w:val="single"/>
        </w:rPr>
        <w:t>Percentage Sampling Component output Element</w:t>
      </w:r>
    </w:p>
    <w:p w:rsidR="00E6416D" w:rsidRDefault="00C65AD5">
      <w:r>
        <w:t xml:space="preserve">The Percentage Sampling Component </w:t>
      </w:r>
      <w:r>
        <w:rPr>
          <w:b/>
        </w:rPr>
        <w:t>output</w:t>
      </w:r>
      <w:r>
        <w:t xml:space="preserve"> element MUST NOT use any </w:t>
      </w:r>
      <w:r>
        <w:rPr>
          <w:b/>
        </w:rPr>
        <w:t>name</w:t>
      </w:r>
      <w:r>
        <w:t xml:space="preserve"> attribute value on a </w:t>
      </w:r>
      <w:r>
        <w:rPr>
          <w:b/>
        </w:rPr>
        <w:t>property</w:t>
      </w:r>
      <w:r>
        <w:t xml:space="preserve"> element except for those that are listed in the table in this section.</w:t>
      </w:r>
    </w:p>
    <w:p w:rsidR="00E6416D" w:rsidRDefault="00C65AD5">
      <w:r>
        <w:t xml:space="preserve">The following table specifies the </w:t>
      </w:r>
      <w:r>
        <w:rPr>
          <w:b/>
        </w:rPr>
        <w:t>name</w:t>
      </w:r>
      <w:r>
        <w:t xml:space="preserve"> attribute values that are allowed for Percentage Sampling Component, in addition to any restrictions on the element value. These restrictions MUST be followed.</w:t>
      </w:r>
    </w:p>
    <w:tbl>
      <w:tblPr>
        <w:tblStyle w:val="Table-ShadedHeader"/>
        <w:tblW w:w="0" w:type="auto"/>
        <w:tblLook w:val="04A0" w:firstRow="1" w:lastRow="0" w:firstColumn="1" w:lastColumn="0" w:noHBand="0" w:noVBand="1"/>
      </w:tblPr>
      <w:tblGrid>
        <w:gridCol w:w="2135"/>
        <w:gridCol w:w="6218"/>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t>Name attribute value</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r>
              <w:t>Selected</w:t>
            </w:r>
          </w:p>
        </w:tc>
        <w:tc>
          <w:tcPr>
            <w:tcW w:w="0" w:type="auto"/>
          </w:tcPr>
          <w:p w:rsidR="00E6416D" w:rsidRDefault="00C65AD5">
            <w:pPr>
              <w:pStyle w:val="TableBodyText"/>
            </w:pPr>
            <w:r>
              <w:t xml:space="preserve">A Boolean </w:t>
            </w:r>
            <w:r>
              <w:t>value that specifies to which output sampled output is directed.</w:t>
            </w:r>
          </w:p>
          <w:p w:rsidR="00E6416D" w:rsidRDefault="00C65AD5">
            <w:pPr>
              <w:pStyle w:val="TableBodyText"/>
            </w:pPr>
            <w:r>
              <w:t>TRUE specifies that sampled output is directed to this output.</w:t>
            </w:r>
          </w:p>
          <w:p w:rsidR="00E6416D" w:rsidRDefault="00C65AD5">
            <w:pPr>
              <w:pStyle w:val="TableBodyText"/>
            </w:pPr>
            <w:r>
              <w:t>FALSE specifies that sampled output is not directed to this output.</w:t>
            </w:r>
          </w:p>
        </w:tc>
      </w:tr>
    </w:tbl>
    <w:p w:rsidR="00E6416D" w:rsidRDefault="00C65AD5">
      <w:r>
        <w:rPr>
          <w:b/>
        </w:rPr>
        <w:t xml:space="preserve">2.7.1.1.1.1.4.1.3.20   </w:t>
      </w:r>
      <w:r>
        <w:rPr>
          <w:b/>
          <w:u w:val="single"/>
        </w:rPr>
        <w:t>Pivot Component output Element</w:t>
      </w:r>
    </w:p>
    <w:p w:rsidR="00E6416D" w:rsidRDefault="00C65AD5">
      <w:r>
        <w:t>The P</w:t>
      </w:r>
      <w:r>
        <w:t xml:space="preserve">ivot Component </w:t>
      </w:r>
      <w:r>
        <w:rPr>
          <w:b/>
        </w:rPr>
        <w:t>output</w:t>
      </w:r>
      <w:r>
        <w:t xml:space="preserve"> element MUST NOT have any properties.</w:t>
      </w:r>
    </w:p>
    <w:p w:rsidR="00E6416D" w:rsidRDefault="00C65AD5">
      <w:r>
        <w:rPr>
          <w:b/>
        </w:rPr>
        <w:t xml:space="preserve">2.7.1.1.1.1.4.1.3.21   </w:t>
      </w:r>
      <w:r>
        <w:rPr>
          <w:b/>
          <w:u w:val="single"/>
        </w:rPr>
        <w:t>RowCount Component output Element</w:t>
      </w:r>
    </w:p>
    <w:p w:rsidR="00E6416D" w:rsidRDefault="00C65AD5">
      <w:r>
        <w:t xml:space="preserve">The RowCount Component </w:t>
      </w:r>
      <w:r>
        <w:rPr>
          <w:b/>
        </w:rPr>
        <w:t>output</w:t>
      </w:r>
      <w:r>
        <w:t xml:space="preserve"> element MUST NOT have any properties.</w:t>
      </w:r>
    </w:p>
    <w:p w:rsidR="00E6416D" w:rsidRDefault="00C65AD5">
      <w:r>
        <w:rPr>
          <w:b/>
        </w:rPr>
        <w:t xml:space="preserve">2.7.1.1.1.1.4.1.3.22   </w:t>
      </w:r>
      <w:r>
        <w:rPr>
          <w:b/>
          <w:u w:val="single"/>
        </w:rPr>
        <w:t>Row Sampling Component output Element</w:t>
      </w:r>
    </w:p>
    <w:p w:rsidR="00E6416D" w:rsidRDefault="00C65AD5">
      <w:r>
        <w:t>The Row Sa</w:t>
      </w:r>
      <w:r>
        <w:t xml:space="preserve">mpling Component </w:t>
      </w:r>
      <w:r>
        <w:rPr>
          <w:b/>
        </w:rPr>
        <w:t>output</w:t>
      </w:r>
      <w:r>
        <w:t xml:space="preserve"> element MUST NOT use any </w:t>
      </w:r>
      <w:r>
        <w:rPr>
          <w:b/>
        </w:rPr>
        <w:t>name</w:t>
      </w:r>
      <w:r>
        <w:t xml:space="preserve"> attribute value on a </w:t>
      </w:r>
      <w:r>
        <w:rPr>
          <w:b/>
        </w:rPr>
        <w:t>property</w:t>
      </w:r>
      <w:r>
        <w:t xml:space="preserve"> element except for those that are listed in the table in this section.</w:t>
      </w:r>
    </w:p>
    <w:p w:rsidR="00E6416D" w:rsidRDefault="00C65AD5">
      <w:r>
        <w:t xml:space="preserve">The following table specifies the </w:t>
      </w:r>
      <w:r>
        <w:rPr>
          <w:b/>
        </w:rPr>
        <w:t>name</w:t>
      </w:r>
      <w:r>
        <w:t xml:space="preserve"> attribute values that are allowed for Row Sampling Component, </w:t>
      </w:r>
      <w:r>
        <w:t>in addition to any restrictions on the element value. These restrictions MUST be followed.</w:t>
      </w:r>
    </w:p>
    <w:tbl>
      <w:tblPr>
        <w:tblStyle w:val="Table-ShadedHeader"/>
        <w:tblW w:w="0" w:type="auto"/>
        <w:tblLook w:val="04A0" w:firstRow="1" w:lastRow="0" w:firstColumn="1" w:lastColumn="0" w:noHBand="0" w:noVBand="1"/>
      </w:tblPr>
      <w:tblGrid>
        <w:gridCol w:w="2135"/>
        <w:gridCol w:w="6218"/>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t>Name attribute value</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r>
              <w:t>Selected</w:t>
            </w:r>
          </w:p>
        </w:tc>
        <w:tc>
          <w:tcPr>
            <w:tcW w:w="0" w:type="auto"/>
          </w:tcPr>
          <w:p w:rsidR="00E6416D" w:rsidRDefault="00C65AD5">
            <w:pPr>
              <w:pStyle w:val="TableBodyText"/>
            </w:pPr>
            <w:r>
              <w:t>A Boolean value that specifies to which output sampled output is directed.</w:t>
            </w:r>
          </w:p>
          <w:p w:rsidR="00E6416D" w:rsidRDefault="00C65AD5">
            <w:pPr>
              <w:pStyle w:val="TableBodyText"/>
            </w:pPr>
            <w:r>
              <w:t xml:space="preserve">TRUE specifies that sampled output is directed </w:t>
            </w:r>
            <w:r>
              <w:t>to this output.</w:t>
            </w:r>
          </w:p>
          <w:p w:rsidR="00E6416D" w:rsidRDefault="00C65AD5">
            <w:pPr>
              <w:pStyle w:val="TableBodyText"/>
            </w:pPr>
            <w:r>
              <w:t>FALSE specifies that sampled output is not directed to this output.</w:t>
            </w:r>
          </w:p>
        </w:tc>
      </w:tr>
    </w:tbl>
    <w:p w:rsidR="00E6416D" w:rsidRDefault="00C65AD5">
      <w:r>
        <w:rPr>
          <w:b/>
        </w:rPr>
        <w:t xml:space="preserve">2.7.1.1.1.1.4.1.3.23   </w:t>
      </w:r>
      <w:r>
        <w:rPr>
          <w:b/>
          <w:u w:val="single"/>
        </w:rPr>
        <w:t>Script Component output Element</w:t>
      </w:r>
    </w:p>
    <w:p w:rsidR="00E6416D" w:rsidRDefault="00C65AD5">
      <w:r>
        <w:t xml:space="preserve">The Script Component </w:t>
      </w:r>
      <w:r>
        <w:rPr>
          <w:b/>
        </w:rPr>
        <w:t>output</w:t>
      </w:r>
      <w:r>
        <w:t xml:space="preserve"> element MUST NOT have any properties.</w:t>
      </w:r>
    </w:p>
    <w:p w:rsidR="00E6416D" w:rsidRDefault="00C65AD5">
      <w:r>
        <w:rPr>
          <w:b/>
        </w:rPr>
        <w:t xml:space="preserve">2.7.1.1.1.1.4.1.3.24   </w:t>
      </w:r>
      <w:r>
        <w:rPr>
          <w:b/>
          <w:u w:val="single"/>
        </w:rPr>
        <w:t>Slowly Changing Dimension C</w:t>
      </w:r>
      <w:r>
        <w:rPr>
          <w:b/>
          <w:u w:val="single"/>
        </w:rPr>
        <w:t>omponent output Element</w:t>
      </w:r>
    </w:p>
    <w:p w:rsidR="00E6416D" w:rsidRDefault="00C65AD5">
      <w:r>
        <w:t xml:space="preserve">The Slowly Changing Dimension Component </w:t>
      </w:r>
      <w:r>
        <w:rPr>
          <w:b/>
        </w:rPr>
        <w:t>output</w:t>
      </w:r>
      <w:r>
        <w:t xml:space="preserve"> element MUST NOT have any properties.</w:t>
      </w:r>
    </w:p>
    <w:p w:rsidR="00E6416D" w:rsidRDefault="00C65AD5">
      <w:r>
        <w:rPr>
          <w:b/>
        </w:rPr>
        <w:t xml:space="preserve">2.7.1.1.1.1.4.1.3.25   </w:t>
      </w:r>
      <w:r>
        <w:rPr>
          <w:b/>
          <w:u w:val="single"/>
        </w:rPr>
        <w:t>Sort Component output Element</w:t>
      </w:r>
    </w:p>
    <w:p w:rsidR="00E6416D" w:rsidRDefault="00C65AD5">
      <w:r>
        <w:t xml:space="preserve">The Sort Component </w:t>
      </w:r>
      <w:r>
        <w:rPr>
          <w:b/>
        </w:rPr>
        <w:t>output</w:t>
      </w:r>
      <w:r>
        <w:t xml:space="preserve"> element MUST NOT have any properties.</w:t>
      </w:r>
    </w:p>
    <w:p w:rsidR="00E6416D" w:rsidRDefault="00C65AD5">
      <w:r>
        <w:rPr>
          <w:b/>
        </w:rPr>
        <w:t xml:space="preserve">2.7.1.1.1.1.4.1.3.26   </w:t>
      </w:r>
      <w:r>
        <w:rPr>
          <w:b/>
          <w:u w:val="single"/>
        </w:rPr>
        <w:t>Term Ex</w:t>
      </w:r>
      <w:r>
        <w:rPr>
          <w:b/>
          <w:u w:val="single"/>
        </w:rPr>
        <w:t>traction Component output Element</w:t>
      </w:r>
    </w:p>
    <w:p w:rsidR="00E6416D" w:rsidRDefault="00C65AD5">
      <w:r>
        <w:t xml:space="preserve">The Term Extraction Component </w:t>
      </w:r>
      <w:r>
        <w:rPr>
          <w:b/>
        </w:rPr>
        <w:t>output</w:t>
      </w:r>
      <w:r>
        <w:t xml:space="preserve"> element MUST NOT have any properties.</w:t>
      </w:r>
    </w:p>
    <w:p w:rsidR="00E6416D" w:rsidRDefault="00C65AD5">
      <w:r>
        <w:rPr>
          <w:b/>
        </w:rPr>
        <w:t xml:space="preserve">2.7.1.1.1.1.4.1.3.27   </w:t>
      </w:r>
      <w:r>
        <w:rPr>
          <w:b/>
          <w:u w:val="single"/>
        </w:rPr>
        <w:t>Term Lookup Component output Element</w:t>
      </w:r>
    </w:p>
    <w:p w:rsidR="00E6416D" w:rsidRDefault="00C65AD5">
      <w:r>
        <w:t xml:space="preserve">The Term Lookup Component </w:t>
      </w:r>
      <w:r>
        <w:rPr>
          <w:b/>
        </w:rPr>
        <w:t>output</w:t>
      </w:r>
      <w:r>
        <w:t xml:space="preserve"> element MUST NOT have any properties.</w:t>
      </w:r>
    </w:p>
    <w:p w:rsidR="00E6416D" w:rsidRDefault="00C65AD5">
      <w:r>
        <w:rPr>
          <w:b/>
        </w:rPr>
        <w:lastRenderedPageBreak/>
        <w:t>2.7.1.1.1.1.4.1.</w:t>
      </w:r>
      <w:r>
        <w:rPr>
          <w:b/>
        </w:rPr>
        <w:t xml:space="preserve">3.28   </w:t>
      </w:r>
      <w:r>
        <w:rPr>
          <w:b/>
          <w:u w:val="single"/>
        </w:rPr>
        <w:t>Union All Component output Element</w:t>
      </w:r>
    </w:p>
    <w:p w:rsidR="00E6416D" w:rsidRDefault="00C65AD5">
      <w:r>
        <w:t xml:space="preserve">The Union All Component </w:t>
      </w:r>
      <w:r>
        <w:rPr>
          <w:b/>
        </w:rPr>
        <w:t>output</w:t>
      </w:r>
      <w:r>
        <w:t xml:space="preserve"> element MUST NOT have any properties.</w:t>
      </w:r>
    </w:p>
    <w:p w:rsidR="00E6416D" w:rsidRDefault="00C65AD5">
      <w:r>
        <w:rPr>
          <w:b/>
        </w:rPr>
        <w:t xml:space="preserve">2.7.1.1.1.1.4.1.3.29   </w:t>
      </w:r>
      <w:r>
        <w:rPr>
          <w:b/>
          <w:u w:val="single"/>
        </w:rPr>
        <w:t>Unpivot Component output Element</w:t>
      </w:r>
    </w:p>
    <w:p w:rsidR="00E6416D" w:rsidRDefault="00C65AD5">
      <w:r>
        <w:t xml:space="preserve">The Unpivot Component </w:t>
      </w:r>
      <w:r>
        <w:rPr>
          <w:b/>
        </w:rPr>
        <w:t>output</w:t>
      </w:r>
      <w:r>
        <w:t xml:space="preserve"> element MUST NOT have any properties.</w:t>
      </w:r>
    </w:p>
    <w:p w:rsidR="00E6416D" w:rsidRDefault="00C65AD5">
      <w:r>
        <w:rPr>
          <w:b/>
        </w:rPr>
        <w:t xml:space="preserve">2.7.1.1.1.1.4.1.3.30   </w:t>
      </w:r>
      <w:r>
        <w:rPr>
          <w:b/>
          <w:u w:val="single"/>
        </w:rPr>
        <w:t>ADO.NET Source Component output Element</w:t>
      </w:r>
    </w:p>
    <w:p w:rsidR="00E6416D" w:rsidRDefault="00C65AD5">
      <w:r>
        <w:t xml:space="preserve">The ADO.Net Source Component </w:t>
      </w:r>
      <w:r>
        <w:rPr>
          <w:b/>
        </w:rPr>
        <w:t>output</w:t>
      </w:r>
      <w:r>
        <w:t xml:space="preserve"> element MUST NOT have any properties.</w:t>
      </w:r>
    </w:p>
    <w:p w:rsidR="00E6416D" w:rsidRDefault="00C65AD5">
      <w:r>
        <w:rPr>
          <w:b/>
        </w:rPr>
        <w:t xml:space="preserve">2.7.1.1.1.1.4.1.3.31   </w:t>
      </w:r>
      <w:r>
        <w:rPr>
          <w:b/>
          <w:u w:val="single"/>
        </w:rPr>
        <w:t>Excel Source Component output Element</w:t>
      </w:r>
    </w:p>
    <w:p w:rsidR="00E6416D" w:rsidRDefault="00C65AD5">
      <w:r>
        <w:t xml:space="preserve">The Excel Source Component </w:t>
      </w:r>
      <w:r>
        <w:rPr>
          <w:b/>
        </w:rPr>
        <w:t>output</w:t>
      </w:r>
      <w:r>
        <w:t xml:space="preserve"> element MUST NOT have an</w:t>
      </w:r>
      <w:r>
        <w:t>y properties.</w:t>
      </w:r>
    </w:p>
    <w:p w:rsidR="00E6416D" w:rsidRDefault="00C65AD5">
      <w:r>
        <w:rPr>
          <w:b/>
        </w:rPr>
        <w:t xml:space="preserve">2.7.1.1.1.1.4.1.3.32   </w:t>
      </w:r>
      <w:r>
        <w:rPr>
          <w:b/>
          <w:u w:val="single"/>
        </w:rPr>
        <w:t>Flat File Source Component output Element</w:t>
      </w:r>
    </w:p>
    <w:p w:rsidR="00E6416D" w:rsidRDefault="00C65AD5">
      <w:r>
        <w:t xml:space="preserve">The Flat File Source Component </w:t>
      </w:r>
      <w:r>
        <w:rPr>
          <w:b/>
        </w:rPr>
        <w:t>output</w:t>
      </w:r>
      <w:r>
        <w:t xml:space="preserve"> element MUST NOT have any properties.</w:t>
      </w:r>
    </w:p>
    <w:p w:rsidR="00E6416D" w:rsidRDefault="00C65AD5">
      <w:r>
        <w:rPr>
          <w:b/>
        </w:rPr>
        <w:t xml:space="preserve">2.7.1.1.1.1.4.1.3.33   </w:t>
      </w:r>
      <w:r>
        <w:rPr>
          <w:b/>
          <w:u w:val="single"/>
        </w:rPr>
        <w:t>OLE DB Source Component output Element</w:t>
      </w:r>
    </w:p>
    <w:p w:rsidR="00E6416D" w:rsidRDefault="00C65AD5">
      <w:r>
        <w:t xml:space="preserve">The OLE DB Source Component </w:t>
      </w:r>
      <w:r>
        <w:rPr>
          <w:b/>
        </w:rPr>
        <w:t>output</w:t>
      </w:r>
      <w:r>
        <w:t xml:space="preserve"> element MUST NOT have any properties.</w:t>
      </w:r>
    </w:p>
    <w:p w:rsidR="00E6416D" w:rsidRDefault="00C65AD5">
      <w:r>
        <w:rPr>
          <w:b/>
        </w:rPr>
        <w:t xml:space="preserve">2.7.1.1.1.1.4.1.3.34   </w:t>
      </w:r>
      <w:r>
        <w:rPr>
          <w:b/>
          <w:u w:val="single"/>
        </w:rPr>
        <w:t>Raw File Source Component output Element</w:t>
      </w:r>
    </w:p>
    <w:p w:rsidR="00E6416D" w:rsidRDefault="00C65AD5">
      <w:r>
        <w:t xml:space="preserve">The Raw File Source Component </w:t>
      </w:r>
      <w:r>
        <w:rPr>
          <w:b/>
        </w:rPr>
        <w:t>output</w:t>
      </w:r>
      <w:r>
        <w:t xml:space="preserve"> element MUST NOT have any properties.</w:t>
      </w:r>
    </w:p>
    <w:p w:rsidR="00E6416D" w:rsidRDefault="00C65AD5">
      <w:r>
        <w:rPr>
          <w:b/>
        </w:rPr>
        <w:t xml:space="preserve">2.7.1.1.1.1.4.1.3.35   </w:t>
      </w:r>
      <w:r>
        <w:rPr>
          <w:b/>
          <w:u w:val="single"/>
        </w:rPr>
        <w:t>XML Source Component output Element</w:t>
      </w:r>
    </w:p>
    <w:p w:rsidR="00E6416D" w:rsidRDefault="00C65AD5">
      <w:r>
        <w:t>The XML Source Comp</w:t>
      </w:r>
      <w:r>
        <w:t xml:space="preserve">onent </w:t>
      </w:r>
      <w:r>
        <w:rPr>
          <w:b/>
        </w:rPr>
        <w:t>output</w:t>
      </w:r>
      <w:r>
        <w:t xml:space="preserve"> element MUST NOT use any </w:t>
      </w:r>
      <w:r>
        <w:rPr>
          <w:b/>
        </w:rPr>
        <w:t>name</w:t>
      </w:r>
      <w:r>
        <w:t xml:space="preserve"> attribute value on a </w:t>
      </w:r>
      <w:r>
        <w:rPr>
          <w:b/>
        </w:rPr>
        <w:t>property</w:t>
      </w:r>
      <w:r>
        <w:t xml:space="preserve"> element except for those that are listed in the table in this section.</w:t>
      </w:r>
    </w:p>
    <w:p w:rsidR="00E6416D" w:rsidRDefault="00C65AD5">
      <w:r>
        <w:t xml:space="preserve">The following table specifies the </w:t>
      </w:r>
      <w:r>
        <w:rPr>
          <w:b/>
        </w:rPr>
        <w:t>name</w:t>
      </w:r>
      <w:r>
        <w:t xml:space="preserve"> attribute values that are allowed for XML Source Component, in addition t</w:t>
      </w:r>
      <w:r>
        <w:t>o any restrictions on the element value. These restrictions MUST be followed.</w:t>
      </w:r>
    </w:p>
    <w:tbl>
      <w:tblPr>
        <w:tblStyle w:val="Table-ShadedHeader"/>
        <w:tblW w:w="0" w:type="auto"/>
        <w:tblLook w:val="04A0" w:firstRow="1" w:lastRow="0" w:firstColumn="1" w:lastColumn="0" w:noHBand="0" w:noVBand="1"/>
      </w:tblPr>
      <w:tblGrid>
        <w:gridCol w:w="2135"/>
        <w:gridCol w:w="7216"/>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t>Name attribute value</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r>
              <w:t>RowsetID</w:t>
            </w:r>
          </w:p>
        </w:tc>
        <w:tc>
          <w:tcPr>
            <w:tcW w:w="0" w:type="auto"/>
          </w:tcPr>
          <w:p w:rsidR="00E6416D" w:rsidRDefault="00C65AD5">
            <w:pPr>
              <w:pStyle w:val="TableBodyText"/>
            </w:pPr>
            <w:r>
              <w:t>A string value that specifies the name of the rowset that is associated with the output.</w:t>
            </w:r>
          </w:p>
        </w:tc>
      </w:tr>
    </w:tbl>
    <w:p w:rsidR="00E6416D" w:rsidRDefault="00E6416D"/>
    <w:p w:rsidR="00E6416D" w:rsidRDefault="00C65AD5">
      <w:pPr>
        <w:pStyle w:val="Heading7"/>
      </w:pPr>
      <w:bookmarkStart w:id="632" w:name="section_b2f96f163e16414c93ecceca000ebd34"/>
      <w:bookmarkStart w:id="633" w:name="_Toc86186314"/>
      <w:r>
        <w:t>PipelineComponentComponentClassIDEnum</w:t>
      </w:r>
      <w:bookmarkEnd w:id="632"/>
      <w:bookmarkEnd w:id="633"/>
    </w:p>
    <w:p w:rsidR="00E6416D" w:rsidRDefault="00C65AD5">
      <w:r>
        <w:t xml:space="preserve">The </w:t>
      </w:r>
      <w:r>
        <w:rPr>
          <w:b/>
        </w:rPr>
        <w:t>Pi</w:t>
      </w:r>
      <w:r>
        <w:rPr>
          <w:b/>
        </w:rPr>
        <w:t>pelineComponentComponentClassIDEnum</w:t>
      </w:r>
      <w:r>
        <w:t xml:space="preserve"> type contains the enumeration values for the </w:t>
      </w:r>
      <w:r>
        <w:rPr>
          <w:b/>
        </w:rPr>
        <w:t>componentClassID</w:t>
      </w:r>
      <w:r>
        <w:t xml:space="preserve"> attribute.</w:t>
      </w:r>
    </w:p>
    <w:p w:rsidR="00E6416D" w:rsidRDefault="00C65AD5">
      <w:r>
        <w:t xml:space="preserve">The following is the XSD for the </w:t>
      </w:r>
      <w:r>
        <w:rPr>
          <w:b/>
        </w:rPr>
        <w:t>PipelineComponentComponentClassIDEnum</w:t>
      </w:r>
      <w:r>
        <w:t xml:space="preserve"> type.</w:t>
      </w:r>
    </w:p>
    <w:p w:rsidR="00E6416D" w:rsidRDefault="00C65AD5">
      <w:pPr>
        <w:pStyle w:val="Code"/>
        <w:numPr>
          <w:ilvl w:val="0"/>
          <w:numId w:val="0"/>
        </w:numPr>
        <w:ind w:left="360"/>
      </w:pPr>
      <w:r>
        <w:t xml:space="preserve">  &lt;xs:simpleType name="PipelineComponentComponentClassIDEnum"&gt;</w:t>
      </w:r>
    </w:p>
    <w:p w:rsidR="00E6416D" w:rsidRDefault="00C65AD5">
      <w:pPr>
        <w:pStyle w:val="Code"/>
        <w:numPr>
          <w:ilvl w:val="0"/>
          <w:numId w:val="0"/>
        </w:numPr>
        <w:ind w:left="360"/>
      </w:pPr>
      <w:r>
        <w:t xml:space="preserve">    &lt;</w:t>
      </w:r>
      <w:r>
        <w:t>xs:restriction base="DTS:uuid"&gt;</w:t>
      </w:r>
    </w:p>
    <w:p w:rsidR="00E6416D" w:rsidRDefault="00C65AD5">
      <w:pPr>
        <w:pStyle w:val="Code"/>
        <w:numPr>
          <w:ilvl w:val="0"/>
          <w:numId w:val="0"/>
        </w:numPr>
        <w:ind w:left="360"/>
      </w:pPr>
      <w:r>
        <w:t xml:space="preserve">      &lt;!--Transforms--&gt;</w:t>
      </w:r>
    </w:p>
    <w:p w:rsidR="00E6416D" w:rsidRDefault="00C65AD5">
      <w:pPr>
        <w:pStyle w:val="Code"/>
        <w:numPr>
          <w:ilvl w:val="0"/>
          <w:numId w:val="0"/>
        </w:numPr>
        <w:ind w:left="360"/>
      </w:pPr>
      <w:r>
        <w:t xml:space="preserve">      &lt;!--Aggregate--&gt;</w:t>
      </w:r>
    </w:p>
    <w:p w:rsidR="00E6416D" w:rsidRDefault="00C65AD5">
      <w:pPr>
        <w:pStyle w:val="Code"/>
        <w:numPr>
          <w:ilvl w:val="0"/>
          <w:numId w:val="0"/>
        </w:numPr>
        <w:ind w:left="360"/>
      </w:pPr>
      <w:r>
        <w:t xml:space="preserve">      &lt;xs:enumeration value="{5B201335-B360-485C-BB93-75C34E09B3D3}"/&gt;</w:t>
      </w:r>
    </w:p>
    <w:p w:rsidR="00E6416D" w:rsidRDefault="00C65AD5">
      <w:pPr>
        <w:pStyle w:val="Code"/>
        <w:numPr>
          <w:ilvl w:val="0"/>
          <w:numId w:val="0"/>
        </w:numPr>
        <w:ind w:left="360"/>
      </w:pPr>
      <w:r>
        <w:t xml:space="preserve">      &lt;!--Audit--&gt;</w:t>
      </w:r>
    </w:p>
    <w:p w:rsidR="00E6416D" w:rsidRDefault="00C65AD5">
      <w:pPr>
        <w:pStyle w:val="Code"/>
        <w:numPr>
          <w:ilvl w:val="0"/>
          <w:numId w:val="0"/>
        </w:numPr>
        <w:ind w:left="360"/>
      </w:pPr>
      <w:r>
        <w:t xml:space="preserve">      &lt;xs:enumeration value="{4FCE8297-9C65-40A9-9D60-00C5CC6BC283}"/&gt;</w:t>
      </w:r>
    </w:p>
    <w:p w:rsidR="00E6416D" w:rsidRDefault="00C65AD5">
      <w:pPr>
        <w:pStyle w:val="Code"/>
        <w:numPr>
          <w:ilvl w:val="0"/>
          <w:numId w:val="0"/>
        </w:numPr>
        <w:ind w:left="360"/>
      </w:pPr>
      <w:r>
        <w:t xml:space="preserve">      &lt;</w:t>
      </w:r>
      <w:r>
        <w:t>!--Cache Transform--&gt;</w:t>
      </w:r>
    </w:p>
    <w:p w:rsidR="00E6416D" w:rsidRDefault="00C65AD5">
      <w:pPr>
        <w:pStyle w:val="Code"/>
        <w:numPr>
          <w:ilvl w:val="0"/>
          <w:numId w:val="0"/>
        </w:numPr>
        <w:ind w:left="360"/>
      </w:pPr>
      <w:r>
        <w:t xml:space="preserve">      &lt;xs:enumeration value="{BF818E79-2C1C-410D-ADEA-B2D1A04FED01}"/&gt;</w:t>
      </w:r>
    </w:p>
    <w:p w:rsidR="00E6416D" w:rsidRDefault="00C65AD5">
      <w:pPr>
        <w:pStyle w:val="Code"/>
        <w:numPr>
          <w:ilvl w:val="0"/>
          <w:numId w:val="0"/>
        </w:numPr>
        <w:ind w:left="360"/>
      </w:pPr>
      <w:r>
        <w:t xml:space="preserve">      &lt;!--Character Map--&gt;</w:t>
      </w:r>
    </w:p>
    <w:p w:rsidR="00E6416D" w:rsidRDefault="00C65AD5">
      <w:pPr>
        <w:pStyle w:val="Code"/>
        <w:numPr>
          <w:ilvl w:val="0"/>
          <w:numId w:val="0"/>
        </w:numPr>
        <w:ind w:left="360"/>
      </w:pPr>
      <w:r>
        <w:t xml:space="preserve">      &lt;xs:enumeration value="{C86C867A-7D40-486A-8734-F0B6943A9DD4}"/&gt;</w:t>
      </w:r>
    </w:p>
    <w:p w:rsidR="00E6416D" w:rsidRDefault="00C65AD5">
      <w:pPr>
        <w:pStyle w:val="Code"/>
        <w:numPr>
          <w:ilvl w:val="0"/>
          <w:numId w:val="0"/>
        </w:numPr>
        <w:ind w:left="360"/>
      </w:pPr>
      <w:r>
        <w:t xml:space="preserve">      &lt;!--Conditional Split--&gt;</w:t>
      </w:r>
    </w:p>
    <w:p w:rsidR="00E6416D" w:rsidRDefault="00C65AD5">
      <w:pPr>
        <w:pStyle w:val="Code"/>
        <w:numPr>
          <w:ilvl w:val="0"/>
          <w:numId w:val="0"/>
        </w:numPr>
        <w:ind w:left="360"/>
      </w:pPr>
      <w:r>
        <w:t xml:space="preserve">      &lt;xs:enumeration value="{7F88</w:t>
      </w:r>
      <w:r>
        <w:t>F654-4E20-4D14-84F4-AF9C925D3087}"/&gt;</w:t>
      </w:r>
    </w:p>
    <w:p w:rsidR="00E6416D" w:rsidRDefault="00C65AD5">
      <w:pPr>
        <w:pStyle w:val="Code"/>
        <w:numPr>
          <w:ilvl w:val="0"/>
          <w:numId w:val="0"/>
        </w:numPr>
        <w:ind w:left="360"/>
      </w:pPr>
      <w:r>
        <w:lastRenderedPageBreak/>
        <w:t xml:space="preserve">      &lt;!--Copy Column--&gt;</w:t>
      </w:r>
    </w:p>
    <w:p w:rsidR="00E6416D" w:rsidRDefault="00C65AD5">
      <w:pPr>
        <w:pStyle w:val="Code"/>
        <w:numPr>
          <w:ilvl w:val="0"/>
          <w:numId w:val="0"/>
        </w:numPr>
        <w:ind w:left="360"/>
      </w:pPr>
      <w:r>
        <w:t xml:space="preserve">      &lt;xs:enumeration value="{D231ABC4-4754-481B-8F7A-CD4BD8D09832}"/&gt;</w:t>
      </w:r>
    </w:p>
    <w:p w:rsidR="00E6416D" w:rsidRDefault="00C65AD5">
      <w:pPr>
        <w:pStyle w:val="Code"/>
        <w:numPr>
          <w:ilvl w:val="0"/>
          <w:numId w:val="0"/>
        </w:numPr>
        <w:ind w:left="360"/>
      </w:pPr>
      <w:r>
        <w:t xml:space="preserve">      &lt;!--Data Conversion--&gt;</w:t>
      </w:r>
    </w:p>
    <w:p w:rsidR="00E6416D" w:rsidRDefault="00C65AD5">
      <w:pPr>
        <w:pStyle w:val="Code"/>
        <w:numPr>
          <w:ilvl w:val="0"/>
          <w:numId w:val="0"/>
        </w:numPr>
        <w:ind w:left="360"/>
      </w:pPr>
      <w:r>
        <w:t xml:space="preserve">      &lt;xs:enumeration value="{62B1106C-7DB8-4EC8-ADD6-4C664DFFC54A}"/&gt;</w:t>
      </w:r>
    </w:p>
    <w:p w:rsidR="00E6416D" w:rsidRDefault="00C65AD5">
      <w:pPr>
        <w:pStyle w:val="Code"/>
        <w:numPr>
          <w:ilvl w:val="0"/>
          <w:numId w:val="0"/>
        </w:numPr>
        <w:ind w:left="360"/>
      </w:pPr>
      <w:r>
        <w:t xml:space="preserve">      &lt;!--Data Mining Q</w:t>
      </w:r>
      <w:r>
        <w:t>uery--&gt;</w:t>
      </w:r>
    </w:p>
    <w:p w:rsidR="00E6416D" w:rsidRDefault="00C65AD5">
      <w:pPr>
        <w:pStyle w:val="Code"/>
        <w:numPr>
          <w:ilvl w:val="0"/>
          <w:numId w:val="0"/>
        </w:numPr>
        <w:ind w:left="360"/>
      </w:pPr>
      <w:r>
        <w:t xml:space="preserve">      &lt;xs:enumeration value="{CBDFF0CC-3758-4424-A431-3C2E103069AA}"/&gt;</w:t>
      </w:r>
    </w:p>
    <w:p w:rsidR="00E6416D" w:rsidRDefault="00C65AD5">
      <w:pPr>
        <w:pStyle w:val="Code"/>
        <w:numPr>
          <w:ilvl w:val="0"/>
          <w:numId w:val="0"/>
        </w:numPr>
        <w:ind w:left="360"/>
      </w:pPr>
      <w:r>
        <w:t xml:space="preserve">      &lt;!--Derived Column--&gt;</w:t>
      </w:r>
    </w:p>
    <w:p w:rsidR="00E6416D" w:rsidRDefault="00C65AD5">
      <w:pPr>
        <w:pStyle w:val="Code"/>
        <w:numPr>
          <w:ilvl w:val="0"/>
          <w:numId w:val="0"/>
        </w:numPr>
        <w:ind w:left="360"/>
      </w:pPr>
      <w:r>
        <w:t xml:space="preserve">      &lt;xs:enumeration value="{49928E82-9C4E-49F0-AABE-3812B82707EC}"/&gt;</w:t>
      </w:r>
    </w:p>
    <w:p w:rsidR="00E6416D" w:rsidRDefault="00C65AD5">
      <w:pPr>
        <w:pStyle w:val="Code"/>
        <w:numPr>
          <w:ilvl w:val="0"/>
          <w:numId w:val="0"/>
        </w:numPr>
        <w:ind w:left="360"/>
      </w:pPr>
      <w:r>
        <w:t xml:space="preserve">      &lt;!--Export Column--&gt;</w:t>
      </w:r>
    </w:p>
    <w:p w:rsidR="00E6416D" w:rsidRDefault="00C65AD5">
      <w:pPr>
        <w:pStyle w:val="Code"/>
        <w:numPr>
          <w:ilvl w:val="0"/>
          <w:numId w:val="0"/>
        </w:numPr>
        <w:ind w:left="360"/>
      </w:pPr>
      <w:r>
        <w:t xml:space="preserve">      &lt;xs:enumeration value="{A9823821-0085-4483-95</w:t>
      </w:r>
      <w:r>
        <w:t>2F-36277F63FFC5}"/&gt;</w:t>
      </w:r>
    </w:p>
    <w:p w:rsidR="00E6416D" w:rsidRDefault="00C65AD5">
      <w:pPr>
        <w:pStyle w:val="Code"/>
        <w:numPr>
          <w:ilvl w:val="0"/>
          <w:numId w:val="0"/>
        </w:numPr>
        <w:ind w:left="360"/>
      </w:pPr>
      <w:r>
        <w:t xml:space="preserve">      &lt;!--Fuzzy Grouping--&gt;</w:t>
      </w:r>
    </w:p>
    <w:p w:rsidR="00E6416D" w:rsidRDefault="00C65AD5">
      <w:pPr>
        <w:pStyle w:val="Code"/>
        <w:numPr>
          <w:ilvl w:val="0"/>
          <w:numId w:val="0"/>
        </w:numPr>
        <w:ind w:left="360"/>
      </w:pPr>
      <w:r>
        <w:t xml:space="preserve">      &lt;xs:enumeration value="{836E0D0B-0358-45B4-B888-4ADCE9356D4E}"/&gt;</w:t>
      </w:r>
    </w:p>
    <w:p w:rsidR="00E6416D" w:rsidRDefault="00C65AD5">
      <w:pPr>
        <w:pStyle w:val="Code"/>
        <w:numPr>
          <w:ilvl w:val="0"/>
          <w:numId w:val="0"/>
        </w:numPr>
        <w:ind w:left="360"/>
      </w:pPr>
      <w:r>
        <w:t xml:space="preserve">      &lt;!--Fuzzy Lookup--&gt;</w:t>
      </w:r>
    </w:p>
    <w:p w:rsidR="00E6416D" w:rsidRDefault="00C65AD5">
      <w:pPr>
        <w:pStyle w:val="Code"/>
        <w:numPr>
          <w:ilvl w:val="0"/>
          <w:numId w:val="0"/>
        </w:numPr>
        <w:ind w:left="360"/>
      </w:pPr>
      <w:r>
        <w:t xml:space="preserve">      &lt;xs:enumeration value="{E4A5F949-EC93-45AB-8B36-B52936257EC2}"/&gt;</w:t>
      </w:r>
    </w:p>
    <w:p w:rsidR="00E6416D" w:rsidRDefault="00C65AD5">
      <w:pPr>
        <w:pStyle w:val="Code"/>
        <w:numPr>
          <w:ilvl w:val="0"/>
          <w:numId w:val="0"/>
        </w:numPr>
        <w:ind w:left="360"/>
      </w:pPr>
      <w:r>
        <w:t xml:space="preserve">      &lt;!--Import Column--&gt;</w:t>
      </w:r>
    </w:p>
    <w:p w:rsidR="00E6416D" w:rsidRDefault="00C65AD5">
      <w:pPr>
        <w:pStyle w:val="Code"/>
        <w:numPr>
          <w:ilvl w:val="0"/>
          <w:numId w:val="0"/>
        </w:numPr>
        <w:ind w:left="360"/>
      </w:pPr>
      <w:r>
        <w:t xml:space="preserve">      &lt;xs:enu</w:t>
      </w:r>
      <w:r>
        <w:t>meration value="{9053CAE0-140B-48E4-AEEC-4E6A26E9E436}"/&gt;</w:t>
      </w:r>
    </w:p>
    <w:p w:rsidR="00E6416D" w:rsidRDefault="00C65AD5">
      <w:pPr>
        <w:pStyle w:val="Code"/>
        <w:numPr>
          <w:ilvl w:val="0"/>
          <w:numId w:val="0"/>
        </w:numPr>
        <w:ind w:left="360"/>
      </w:pPr>
      <w:r>
        <w:t xml:space="preserve">      &lt;!--Lookup--&gt;</w:t>
      </w:r>
    </w:p>
    <w:p w:rsidR="00E6416D" w:rsidRDefault="00C65AD5">
      <w:pPr>
        <w:pStyle w:val="Code"/>
        <w:numPr>
          <w:ilvl w:val="0"/>
          <w:numId w:val="0"/>
        </w:numPr>
        <w:ind w:left="360"/>
      </w:pPr>
      <w:r>
        <w:t xml:space="preserve">      &lt;xs:enumeration value="{671046B0-AA63-4C9F-90E4-C06E0B710CE3}"/&gt;</w:t>
      </w:r>
    </w:p>
    <w:p w:rsidR="00E6416D" w:rsidRDefault="00C65AD5">
      <w:pPr>
        <w:pStyle w:val="Code"/>
        <w:numPr>
          <w:ilvl w:val="0"/>
          <w:numId w:val="0"/>
        </w:numPr>
        <w:ind w:left="360"/>
      </w:pPr>
      <w:r>
        <w:t xml:space="preserve">      &lt;!--Merge--&gt;</w:t>
      </w:r>
    </w:p>
    <w:p w:rsidR="00E6416D" w:rsidRDefault="00C65AD5">
      <w:pPr>
        <w:pStyle w:val="Code"/>
        <w:numPr>
          <w:ilvl w:val="0"/>
          <w:numId w:val="0"/>
        </w:numPr>
        <w:ind w:left="360"/>
      </w:pPr>
      <w:r>
        <w:t xml:space="preserve">      &lt;xs:enumeration value="{36E0E750-2510-4776-AA6E-17EAE84FD63E}"/&gt;</w:t>
      </w:r>
    </w:p>
    <w:p w:rsidR="00E6416D" w:rsidRDefault="00C65AD5">
      <w:pPr>
        <w:pStyle w:val="Code"/>
        <w:numPr>
          <w:ilvl w:val="0"/>
          <w:numId w:val="0"/>
        </w:numPr>
        <w:ind w:left="360"/>
      </w:pPr>
      <w:r>
        <w:t xml:space="preserve">      &lt;</w:t>
      </w:r>
      <w:r>
        <w:t>!--MergeJoin--&gt;</w:t>
      </w:r>
    </w:p>
    <w:p w:rsidR="00E6416D" w:rsidRDefault="00C65AD5">
      <w:pPr>
        <w:pStyle w:val="Code"/>
        <w:numPr>
          <w:ilvl w:val="0"/>
          <w:numId w:val="0"/>
        </w:numPr>
        <w:ind w:left="360"/>
      </w:pPr>
      <w:r>
        <w:t xml:space="preserve">      &lt;xs:enumeration value="{14D43A4F-D7BD-489D-829E-6DE35750CFE4}"/&gt;</w:t>
      </w:r>
    </w:p>
    <w:p w:rsidR="00E6416D" w:rsidRDefault="00C65AD5">
      <w:pPr>
        <w:pStyle w:val="Code"/>
        <w:numPr>
          <w:ilvl w:val="0"/>
          <w:numId w:val="0"/>
        </w:numPr>
        <w:ind w:left="360"/>
      </w:pPr>
      <w:r>
        <w:t xml:space="preserve">      &lt;!--Multicast--&gt;</w:t>
      </w:r>
    </w:p>
    <w:p w:rsidR="00E6416D" w:rsidRDefault="00C65AD5">
      <w:pPr>
        <w:pStyle w:val="Code"/>
        <w:numPr>
          <w:ilvl w:val="0"/>
          <w:numId w:val="0"/>
        </w:numPr>
        <w:ind w:left="360"/>
      </w:pPr>
      <w:r>
        <w:t xml:space="preserve">      &lt;xs:enumeration value="{EC139FBC-694E-490B-8EA7-35690FB0F445}"/&gt;</w:t>
      </w:r>
    </w:p>
    <w:p w:rsidR="00E6416D" w:rsidRDefault="00C65AD5">
      <w:pPr>
        <w:pStyle w:val="Code"/>
        <w:numPr>
          <w:ilvl w:val="0"/>
          <w:numId w:val="0"/>
        </w:numPr>
        <w:ind w:left="360"/>
      </w:pPr>
      <w:r>
        <w:t xml:space="preserve">      &lt;!--OLE DB Command--&gt;</w:t>
      </w:r>
    </w:p>
    <w:p w:rsidR="00E6416D" w:rsidRDefault="00C65AD5">
      <w:pPr>
        <w:pStyle w:val="Code"/>
        <w:numPr>
          <w:ilvl w:val="0"/>
          <w:numId w:val="0"/>
        </w:numPr>
        <w:ind w:left="360"/>
      </w:pPr>
      <w:r>
        <w:t xml:space="preserve">      &lt;xs:enumeration value="{93FFEC66-CBC8-4C7</w:t>
      </w:r>
      <w:r>
        <w:t>F-9C6A-CB1C17A7567D}"/&gt;</w:t>
      </w:r>
    </w:p>
    <w:p w:rsidR="00E6416D" w:rsidRDefault="00C65AD5">
      <w:pPr>
        <w:pStyle w:val="Code"/>
        <w:numPr>
          <w:ilvl w:val="0"/>
          <w:numId w:val="0"/>
        </w:numPr>
        <w:ind w:left="360"/>
      </w:pPr>
      <w:r>
        <w:t xml:space="preserve">      &lt;!--Percentage Sampling--&gt;</w:t>
      </w:r>
    </w:p>
    <w:p w:rsidR="00E6416D" w:rsidRDefault="00C65AD5">
      <w:pPr>
        <w:pStyle w:val="Code"/>
        <w:numPr>
          <w:ilvl w:val="0"/>
          <w:numId w:val="0"/>
        </w:numPr>
        <w:ind w:left="360"/>
      </w:pPr>
      <w:r>
        <w:t xml:space="preserve">      &lt;xs:enumeration value="{05322586-D434-4593-8BE4-8CFC766D9C8B}"/&gt;</w:t>
      </w:r>
    </w:p>
    <w:p w:rsidR="00E6416D" w:rsidRDefault="00C65AD5">
      <w:pPr>
        <w:pStyle w:val="Code"/>
        <w:numPr>
          <w:ilvl w:val="0"/>
          <w:numId w:val="0"/>
        </w:numPr>
        <w:ind w:left="360"/>
      </w:pPr>
      <w:r>
        <w:t xml:space="preserve">      &lt;!--Pivot--&gt;</w:t>
      </w:r>
    </w:p>
    <w:p w:rsidR="00E6416D" w:rsidRDefault="00C65AD5">
      <w:pPr>
        <w:pStyle w:val="Code"/>
        <w:numPr>
          <w:ilvl w:val="0"/>
          <w:numId w:val="0"/>
        </w:numPr>
        <w:ind w:left="360"/>
      </w:pPr>
      <w:r>
        <w:t xml:space="preserve">      &lt;xs:enumeration value="{AEB2AFAE-2201-48B1-B290-42BB8C9149DD}"/&gt;</w:t>
      </w:r>
    </w:p>
    <w:p w:rsidR="00E6416D" w:rsidRDefault="00C65AD5">
      <w:pPr>
        <w:pStyle w:val="Code"/>
        <w:numPr>
          <w:ilvl w:val="0"/>
          <w:numId w:val="0"/>
        </w:numPr>
        <w:ind w:left="360"/>
      </w:pPr>
      <w:r>
        <w:t xml:space="preserve">      &lt;!--RowCount--&gt;</w:t>
      </w:r>
    </w:p>
    <w:p w:rsidR="00E6416D" w:rsidRDefault="00C65AD5">
      <w:pPr>
        <w:pStyle w:val="Code"/>
        <w:numPr>
          <w:ilvl w:val="0"/>
          <w:numId w:val="0"/>
        </w:numPr>
        <w:ind w:left="360"/>
      </w:pPr>
      <w:r>
        <w:t xml:space="preserve">      &lt;xs:enumer</w:t>
      </w:r>
      <w:r>
        <w:t>ation value="{E2697D8C-70DA-42B2-8208-A19CE3A9FE41}"/&gt;</w:t>
      </w:r>
    </w:p>
    <w:p w:rsidR="00E6416D" w:rsidRDefault="00C65AD5">
      <w:pPr>
        <w:pStyle w:val="Code"/>
        <w:numPr>
          <w:ilvl w:val="0"/>
          <w:numId w:val="0"/>
        </w:numPr>
        <w:ind w:left="360"/>
      </w:pPr>
      <w:r>
        <w:t xml:space="preserve">      &lt;!--Row Sampling--&gt;</w:t>
      </w:r>
    </w:p>
    <w:p w:rsidR="00E6416D" w:rsidRDefault="00C65AD5">
      <w:pPr>
        <w:pStyle w:val="Code"/>
        <w:numPr>
          <w:ilvl w:val="0"/>
          <w:numId w:val="0"/>
        </w:numPr>
        <w:ind w:left="360"/>
      </w:pPr>
      <w:r>
        <w:t xml:space="preserve">      &lt;xs:enumeration value="{284A868A-7C3D-498C-ABBF-028CEF6AB288}"/&gt;</w:t>
      </w:r>
    </w:p>
    <w:p w:rsidR="00E6416D" w:rsidRDefault="00C65AD5">
      <w:pPr>
        <w:pStyle w:val="Code"/>
        <w:numPr>
          <w:ilvl w:val="0"/>
          <w:numId w:val="0"/>
        </w:numPr>
        <w:ind w:left="360"/>
      </w:pPr>
      <w:r>
        <w:t xml:space="preserve">      &lt;!--Script Component, ADO.Net source, XML Source,ADO.Net</w:t>
      </w:r>
    </w:p>
    <w:p w:rsidR="00E6416D" w:rsidRDefault="00C65AD5">
      <w:pPr>
        <w:pStyle w:val="Code"/>
        <w:numPr>
          <w:ilvl w:val="0"/>
          <w:numId w:val="0"/>
        </w:numPr>
        <w:ind w:left="360"/>
      </w:pPr>
      <w:r>
        <w:t xml:space="preserve">      Destination, DataReader Destination</w:t>
      </w:r>
      <w:r>
        <w:t>, SQL Server Compact Destination--&gt;</w:t>
      </w:r>
    </w:p>
    <w:p w:rsidR="00E6416D" w:rsidRDefault="00C65AD5">
      <w:pPr>
        <w:pStyle w:val="Code"/>
        <w:numPr>
          <w:ilvl w:val="0"/>
          <w:numId w:val="0"/>
        </w:numPr>
        <w:ind w:left="360"/>
      </w:pPr>
      <w:r>
        <w:t xml:space="preserve">      &lt;xs:enumeration value="{874F7595-FB5F-40FF-96AF-FBFF8250E3EF}"/&gt;</w:t>
      </w:r>
    </w:p>
    <w:p w:rsidR="00E6416D" w:rsidRDefault="00C65AD5">
      <w:pPr>
        <w:pStyle w:val="Code"/>
        <w:numPr>
          <w:ilvl w:val="0"/>
          <w:numId w:val="0"/>
        </w:numPr>
        <w:ind w:left="360"/>
      </w:pPr>
      <w:r>
        <w:t xml:space="preserve">      &lt;!--Slowly Changing Dimension--&gt;</w:t>
      </w:r>
    </w:p>
    <w:p w:rsidR="00E6416D" w:rsidRDefault="00C65AD5">
      <w:pPr>
        <w:pStyle w:val="Code"/>
        <w:numPr>
          <w:ilvl w:val="0"/>
          <w:numId w:val="0"/>
        </w:numPr>
        <w:ind w:left="360"/>
      </w:pPr>
      <w:r>
        <w:t xml:space="preserve">      &lt;xs:enumeration value="{25BBB0C5-369B-4303-B3DF-D0DC741DEE58}"/&gt;</w:t>
      </w:r>
    </w:p>
    <w:p w:rsidR="00E6416D" w:rsidRDefault="00C65AD5">
      <w:pPr>
        <w:pStyle w:val="Code"/>
        <w:numPr>
          <w:ilvl w:val="0"/>
          <w:numId w:val="0"/>
        </w:numPr>
        <w:ind w:left="360"/>
      </w:pPr>
      <w:r>
        <w:t xml:space="preserve">      &lt;!--Sort--&gt;</w:t>
      </w:r>
    </w:p>
    <w:p w:rsidR="00E6416D" w:rsidRDefault="00C65AD5">
      <w:pPr>
        <w:pStyle w:val="Code"/>
        <w:numPr>
          <w:ilvl w:val="0"/>
          <w:numId w:val="0"/>
        </w:numPr>
        <w:ind w:left="360"/>
      </w:pPr>
      <w:r>
        <w:t xml:space="preserve">      &lt;xs:enumeration</w:t>
      </w:r>
      <w:r>
        <w:t xml:space="preserve"> value="{5B1A3FF5-D366-4D75-AD1F-F19A36FCBEDB}"/&gt;</w:t>
      </w:r>
    </w:p>
    <w:p w:rsidR="00E6416D" w:rsidRDefault="00C65AD5">
      <w:pPr>
        <w:pStyle w:val="Code"/>
        <w:numPr>
          <w:ilvl w:val="0"/>
          <w:numId w:val="0"/>
        </w:numPr>
        <w:ind w:left="360"/>
      </w:pPr>
      <w:r>
        <w:t xml:space="preserve">      &lt;!--Term Extraction--&gt;</w:t>
      </w:r>
    </w:p>
    <w:p w:rsidR="00E6416D" w:rsidRDefault="00C65AD5">
      <w:pPr>
        <w:pStyle w:val="Code"/>
        <w:numPr>
          <w:ilvl w:val="0"/>
          <w:numId w:val="0"/>
        </w:numPr>
        <w:ind w:left="360"/>
      </w:pPr>
      <w:r>
        <w:t xml:space="preserve">      &lt;xs:enumeration value="{056F53D1-8081-4D07-8134-1D4DAC244BB2}"/&gt;</w:t>
      </w:r>
    </w:p>
    <w:p w:rsidR="00E6416D" w:rsidRDefault="00C65AD5">
      <w:pPr>
        <w:pStyle w:val="Code"/>
        <w:numPr>
          <w:ilvl w:val="0"/>
          <w:numId w:val="0"/>
        </w:numPr>
        <w:ind w:left="360"/>
      </w:pPr>
      <w:r>
        <w:t xml:space="preserve">      &lt;!--Term Lookup--&gt;</w:t>
      </w:r>
    </w:p>
    <w:p w:rsidR="00E6416D" w:rsidRDefault="00C65AD5">
      <w:pPr>
        <w:pStyle w:val="Code"/>
        <w:numPr>
          <w:ilvl w:val="0"/>
          <w:numId w:val="0"/>
        </w:numPr>
        <w:ind w:left="360"/>
      </w:pPr>
      <w:r>
        <w:t xml:space="preserve">      &lt;xs:enumeration value="{ACCC729A-823D-49A7-B16D-F1999AEB1D4C}"/&gt;</w:t>
      </w:r>
    </w:p>
    <w:p w:rsidR="00E6416D" w:rsidRDefault="00C65AD5">
      <w:pPr>
        <w:pStyle w:val="Code"/>
        <w:numPr>
          <w:ilvl w:val="0"/>
          <w:numId w:val="0"/>
        </w:numPr>
        <w:ind w:left="360"/>
      </w:pPr>
      <w:r>
        <w:t xml:space="preserve">      &lt;</w:t>
      </w:r>
      <w:r>
        <w:t>!--Union All--&gt;</w:t>
      </w:r>
    </w:p>
    <w:p w:rsidR="00E6416D" w:rsidRDefault="00C65AD5">
      <w:pPr>
        <w:pStyle w:val="Code"/>
        <w:numPr>
          <w:ilvl w:val="0"/>
          <w:numId w:val="0"/>
        </w:numPr>
        <w:ind w:left="360"/>
      </w:pPr>
      <w:r>
        <w:t xml:space="preserve">      &lt;xs:enumeration value="{B594E9A8-4351-4939-891C-CFE1AB93E925}"/&gt;</w:t>
      </w:r>
    </w:p>
    <w:p w:rsidR="00E6416D" w:rsidRDefault="00C65AD5">
      <w:pPr>
        <w:pStyle w:val="Code"/>
        <w:numPr>
          <w:ilvl w:val="0"/>
          <w:numId w:val="0"/>
        </w:numPr>
        <w:ind w:left="360"/>
      </w:pPr>
      <w:r>
        <w:t xml:space="preserve">      &lt;!--Unpivot--&gt;</w:t>
      </w:r>
    </w:p>
    <w:p w:rsidR="00E6416D" w:rsidRDefault="00C65AD5">
      <w:pPr>
        <w:pStyle w:val="Code"/>
        <w:numPr>
          <w:ilvl w:val="0"/>
          <w:numId w:val="0"/>
        </w:numPr>
        <w:ind w:left="360"/>
      </w:pPr>
      <w:r>
        <w:t xml:space="preserve">      &lt;xs:enumeration value="{B8B094A9-8809-4E06-8874-5C55606A9FDF}"/&gt;</w:t>
      </w:r>
    </w:p>
    <w:p w:rsidR="00E6416D" w:rsidRDefault="00C65AD5">
      <w:pPr>
        <w:pStyle w:val="Code"/>
        <w:numPr>
          <w:ilvl w:val="0"/>
          <w:numId w:val="0"/>
        </w:numPr>
        <w:ind w:left="360"/>
      </w:pPr>
      <w:r>
        <w:t xml:space="preserve">      &lt;!--Destinations--&gt;</w:t>
      </w:r>
    </w:p>
    <w:p w:rsidR="00E6416D" w:rsidRDefault="00C65AD5">
      <w:pPr>
        <w:pStyle w:val="Code"/>
        <w:numPr>
          <w:ilvl w:val="0"/>
          <w:numId w:val="0"/>
        </w:numPr>
        <w:ind w:left="360"/>
      </w:pPr>
      <w:r>
        <w:t xml:space="preserve">      &lt;!--Excel Destination--&gt;</w:t>
      </w:r>
    </w:p>
    <w:p w:rsidR="00E6416D" w:rsidRDefault="00C65AD5">
      <w:pPr>
        <w:pStyle w:val="Code"/>
        <w:numPr>
          <w:ilvl w:val="0"/>
          <w:numId w:val="0"/>
        </w:numPr>
        <w:ind w:left="360"/>
      </w:pPr>
      <w:r>
        <w:t xml:space="preserve">      &lt;xs:enumeratio</w:t>
      </w:r>
      <w:r>
        <w:t>n value="{1F5D5712-2FBA-4CB9-A95A-86C1F336E1DA}"/&gt;</w:t>
      </w:r>
    </w:p>
    <w:p w:rsidR="00E6416D" w:rsidRDefault="00C65AD5">
      <w:pPr>
        <w:pStyle w:val="Code"/>
        <w:numPr>
          <w:ilvl w:val="0"/>
          <w:numId w:val="0"/>
        </w:numPr>
        <w:ind w:left="360"/>
      </w:pPr>
      <w:r>
        <w:t xml:space="preserve">      &lt;!--Flat File Destination--&gt;</w:t>
      </w:r>
    </w:p>
    <w:p w:rsidR="00E6416D" w:rsidRDefault="00C65AD5">
      <w:pPr>
        <w:pStyle w:val="Code"/>
        <w:numPr>
          <w:ilvl w:val="0"/>
          <w:numId w:val="0"/>
        </w:numPr>
        <w:ind w:left="360"/>
      </w:pPr>
      <w:r>
        <w:t xml:space="preserve">      &lt;xs:enumeration value="{8DA75FED-1B7C-407D-B2AD-2B24209CCCA4}"/&gt;</w:t>
      </w:r>
    </w:p>
    <w:p w:rsidR="00E6416D" w:rsidRDefault="00C65AD5">
      <w:pPr>
        <w:pStyle w:val="Code"/>
        <w:numPr>
          <w:ilvl w:val="0"/>
          <w:numId w:val="0"/>
        </w:numPr>
        <w:ind w:left="360"/>
      </w:pPr>
      <w:r>
        <w:t xml:space="preserve">      &lt;!--OLE DB Destination--&gt;</w:t>
      </w:r>
    </w:p>
    <w:p w:rsidR="00E6416D" w:rsidRDefault="00C65AD5">
      <w:pPr>
        <w:pStyle w:val="Code"/>
        <w:numPr>
          <w:ilvl w:val="0"/>
          <w:numId w:val="0"/>
        </w:numPr>
        <w:ind w:left="360"/>
      </w:pPr>
      <w:r>
        <w:t xml:space="preserve">      &lt;xs:enumeration value="{4ADA7EAA-136C-4215-8098-D7A7C27FC0D1}</w:t>
      </w:r>
      <w:r>
        <w:t>"/&gt;</w:t>
      </w:r>
    </w:p>
    <w:p w:rsidR="00E6416D" w:rsidRDefault="00C65AD5">
      <w:pPr>
        <w:pStyle w:val="Code"/>
        <w:numPr>
          <w:ilvl w:val="0"/>
          <w:numId w:val="0"/>
        </w:numPr>
        <w:ind w:left="360"/>
      </w:pPr>
      <w:r>
        <w:t xml:space="preserve">      &lt;!--Data Mining Model Training--&gt;</w:t>
      </w:r>
    </w:p>
    <w:p w:rsidR="00E6416D" w:rsidRDefault="00C65AD5">
      <w:pPr>
        <w:pStyle w:val="Code"/>
        <w:numPr>
          <w:ilvl w:val="0"/>
          <w:numId w:val="0"/>
        </w:numPr>
        <w:ind w:left="360"/>
      </w:pPr>
      <w:r>
        <w:t xml:space="preserve">      &lt;xs:enumeration value="{3D9FFAE9-B89B-43D9-80C8-B97D2740C746}"/&gt;</w:t>
      </w:r>
    </w:p>
    <w:p w:rsidR="00E6416D" w:rsidRDefault="00C65AD5">
      <w:pPr>
        <w:pStyle w:val="Code"/>
        <w:numPr>
          <w:ilvl w:val="0"/>
          <w:numId w:val="0"/>
        </w:numPr>
        <w:ind w:left="360"/>
      </w:pPr>
      <w:r>
        <w:t xml:space="preserve">      &lt;!--Dimension Processing--&gt;</w:t>
      </w:r>
    </w:p>
    <w:p w:rsidR="00E6416D" w:rsidRDefault="00C65AD5">
      <w:pPr>
        <w:pStyle w:val="Code"/>
        <w:numPr>
          <w:ilvl w:val="0"/>
          <w:numId w:val="0"/>
        </w:numPr>
        <w:ind w:left="360"/>
      </w:pPr>
      <w:r>
        <w:t xml:space="preserve">      &lt;xs:enumeration value="{2C2F0891-3AAA-4865-A676-D7476FE4CE90}"/&gt;</w:t>
      </w:r>
    </w:p>
    <w:p w:rsidR="00E6416D" w:rsidRDefault="00C65AD5">
      <w:pPr>
        <w:pStyle w:val="Code"/>
        <w:numPr>
          <w:ilvl w:val="0"/>
          <w:numId w:val="0"/>
        </w:numPr>
        <w:ind w:left="360"/>
      </w:pPr>
      <w:r>
        <w:t xml:space="preserve">      &lt;!--Partition Processing--&gt;</w:t>
      </w:r>
    </w:p>
    <w:p w:rsidR="00E6416D" w:rsidRDefault="00C65AD5">
      <w:pPr>
        <w:pStyle w:val="Code"/>
        <w:numPr>
          <w:ilvl w:val="0"/>
          <w:numId w:val="0"/>
        </w:numPr>
        <w:ind w:left="360"/>
      </w:pPr>
      <w:r>
        <w:t xml:space="preserve">  </w:t>
      </w:r>
      <w:r>
        <w:t xml:space="preserve">    &lt;xs:enumeration value="{DA510FB7-E3A8-4D96-9F59-55E15E67FE3D}"/&gt;</w:t>
      </w:r>
    </w:p>
    <w:p w:rsidR="00E6416D" w:rsidRDefault="00C65AD5">
      <w:pPr>
        <w:pStyle w:val="Code"/>
        <w:numPr>
          <w:ilvl w:val="0"/>
          <w:numId w:val="0"/>
        </w:numPr>
        <w:ind w:left="360"/>
      </w:pPr>
      <w:r>
        <w:t xml:space="preserve">      &lt;!--Raw File Destination--&gt;</w:t>
      </w:r>
    </w:p>
    <w:p w:rsidR="00E6416D" w:rsidRDefault="00C65AD5">
      <w:pPr>
        <w:pStyle w:val="Code"/>
        <w:numPr>
          <w:ilvl w:val="0"/>
          <w:numId w:val="0"/>
        </w:numPr>
        <w:ind w:left="360"/>
      </w:pPr>
      <w:r>
        <w:t xml:space="preserve">      &lt;xs:enumeration value="{04762BB6-892F-4EE6-AD46-9CEB0A7EC7A2}"/&gt;</w:t>
      </w:r>
    </w:p>
    <w:p w:rsidR="00E6416D" w:rsidRDefault="00C65AD5">
      <w:pPr>
        <w:pStyle w:val="Code"/>
        <w:numPr>
          <w:ilvl w:val="0"/>
          <w:numId w:val="0"/>
        </w:numPr>
        <w:ind w:left="360"/>
      </w:pPr>
      <w:r>
        <w:t xml:space="preserve">      &lt;!--RecordSet Destination--&gt;</w:t>
      </w:r>
    </w:p>
    <w:p w:rsidR="00E6416D" w:rsidRDefault="00C65AD5">
      <w:pPr>
        <w:pStyle w:val="Code"/>
        <w:numPr>
          <w:ilvl w:val="0"/>
          <w:numId w:val="0"/>
        </w:numPr>
        <w:ind w:left="360"/>
      </w:pPr>
      <w:r>
        <w:t xml:space="preserve">      &lt;xs:enumeration value="{C457FD7E-CE98-4C4</w:t>
      </w:r>
      <w:r>
        <w:t>B-AEFE-F3AE0044F181}"/&gt;</w:t>
      </w:r>
    </w:p>
    <w:p w:rsidR="00E6416D" w:rsidRDefault="00C65AD5">
      <w:pPr>
        <w:pStyle w:val="Code"/>
        <w:numPr>
          <w:ilvl w:val="0"/>
          <w:numId w:val="0"/>
        </w:numPr>
        <w:ind w:left="360"/>
      </w:pPr>
      <w:r>
        <w:t xml:space="preserve">      &lt;!--SQL Server Destination--&gt;</w:t>
      </w:r>
    </w:p>
    <w:p w:rsidR="00E6416D" w:rsidRDefault="00C65AD5">
      <w:pPr>
        <w:pStyle w:val="Code"/>
        <w:numPr>
          <w:ilvl w:val="0"/>
          <w:numId w:val="0"/>
        </w:numPr>
        <w:ind w:left="360"/>
      </w:pPr>
      <w:r>
        <w:t xml:space="preserve">      &lt;xs:enumeration value="{F452EAF3-5EF0-43F1-8067-09DDF0BC6316}"/&gt;</w:t>
      </w:r>
    </w:p>
    <w:p w:rsidR="00E6416D" w:rsidRDefault="00C65AD5">
      <w:pPr>
        <w:pStyle w:val="Code"/>
        <w:numPr>
          <w:ilvl w:val="0"/>
          <w:numId w:val="0"/>
        </w:numPr>
        <w:ind w:left="360"/>
      </w:pPr>
      <w:r>
        <w:t xml:space="preserve">      &lt;!--Sources--&gt;</w:t>
      </w:r>
    </w:p>
    <w:p w:rsidR="00E6416D" w:rsidRDefault="00C65AD5">
      <w:pPr>
        <w:pStyle w:val="Code"/>
        <w:numPr>
          <w:ilvl w:val="0"/>
          <w:numId w:val="0"/>
        </w:numPr>
        <w:ind w:left="360"/>
      </w:pPr>
      <w:r>
        <w:lastRenderedPageBreak/>
        <w:t xml:space="preserve">      &lt;!--Excel Source--&gt;</w:t>
      </w:r>
    </w:p>
    <w:p w:rsidR="00E6416D" w:rsidRDefault="00C65AD5">
      <w:pPr>
        <w:pStyle w:val="Code"/>
        <w:numPr>
          <w:ilvl w:val="0"/>
          <w:numId w:val="0"/>
        </w:numPr>
        <w:ind w:left="360"/>
      </w:pPr>
      <w:r>
        <w:t xml:space="preserve">      &lt;xs:enumeration value="{8C084929-27D1-479F-9641-ABB7CDADF1AC}"/&gt;</w:t>
      </w:r>
    </w:p>
    <w:p w:rsidR="00E6416D" w:rsidRDefault="00C65AD5">
      <w:pPr>
        <w:pStyle w:val="Code"/>
        <w:numPr>
          <w:ilvl w:val="0"/>
          <w:numId w:val="0"/>
        </w:numPr>
        <w:ind w:left="360"/>
      </w:pPr>
      <w:r>
        <w:t xml:space="preserve">      &lt;</w:t>
      </w:r>
      <w:r>
        <w:t>!--Flat File Source--&gt;</w:t>
      </w:r>
    </w:p>
    <w:p w:rsidR="00E6416D" w:rsidRDefault="00C65AD5">
      <w:pPr>
        <w:pStyle w:val="Code"/>
        <w:numPr>
          <w:ilvl w:val="0"/>
          <w:numId w:val="0"/>
        </w:numPr>
        <w:ind w:left="360"/>
      </w:pPr>
      <w:r>
        <w:t xml:space="preserve">      &lt;xs:enumeration value="{D23FD76B-F51D-420F-BBCB-19CBF6AC1AB4}"/&gt;</w:t>
      </w:r>
    </w:p>
    <w:p w:rsidR="00E6416D" w:rsidRDefault="00C65AD5">
      <w:pPr>
        <w:pStyle w:val="Code"/>
        <w:numPr>
          <w:ilvl w:val="0"/>
          <w:numId w:val="0"/>
        </w:numPr>
        <w:ind w:left="360"/>
      </w:pPr>
      <w:r>
        <w:t xml:space="preserve">      &lt;!--OLE DB Source--&gt;</w:t>
      </w:r>
    </w:p>
    <w:p w:rsidR="00E6416D" w:rsidRDefault="00C65AD5">
      <w:pPr>
        <w:pStyle w:val="Code"/>
        <w:numPr>
          <w:ilvl w:val="0"/>
          <w:numId w:val="0"/>
        </w:numPr>
        <w:ind w:left="360"/>
      </w:pPr>
      <w:r>
        <w:t xml:space="preserve">      &lt;xs:enumeration value="{165A526D-D5DE-47FF-96A6-F8274C19826B}"/&gt;</w:t>
      </w:r>
    </w:p>
    <w:p w:rsidR="00E6416D" w:rsidRDefault="00C65AD5">
      <w:pPr>
        <w:pStyle w:val="Code"/>
        <w:numPr>
          <w:ilvl w:val="0"/>
          <w:numId w:val="0"/>
        </w:numPr>
        <w:ind w:left="360"/>
      </w:pPr>
      <w:r>
        <w:t xml:space="preserve">      &lt;!--Raw File Source--&gt;</w:t>
      </w:r>
    </w:p>
    <w:p w:rsidR="00E6416D" w:rsidRDefault="00C65AD5">
      <w:pPr>
        <w:pStyle w:val="Code"/>
        <w:numPr>
          <w:ilvl w:val="0"/>
          <w:numId w:val="0"/>
        </w:numPr>
        <w:ind w:left="360"/>
      </w:pPr>
      <w:r>
        <w:t xml:space="preserve">      &lt;</w:t>
      </w:r>
      <w:r>
        <w:t>xs:enumeration value="{480C7D5A-CE63-405C-B338-3C7F26560EE3}"/&gt;</w:t>
      </w:r>
    </w:p>
    <w:p w:rsidR="00E6416D" w:rsidRDefault="00C65AD5">
      <w:pPr>
        <w:pStyle w:val="Code"/>
        <w:numPr>
          <w:ilvl w:val="0"/>
          <w:numId w:val="0"/>
        </w:numPr>
        <w:ind w:left="360"/>
      </w:pPr>
      <w:r>
        <w:t xml:space="preserve">    &lt;/xs:restriction&gt;</w:t>
      </w:r>
    </w:p>
    <w:p w:rsidR="00E6416D" w:rsidRDefault="00C65AD5">
      <w:pPr>
        <w:pStyle w:val="Code"/>
        <w:numPr>
          <w:ilvl w:val="0"/>
          <w:numId w:val="0"/>
        </w:numPr>
        <w:ind w:left="360"/>
      </w:pPr>
      <w:r>
        <w:t xml:space="preserve">  &lt;/xs:simpleType&gt;</w:t>
      </w:r>
    </w:p>
    <w:p w:rsidR="00E6416D" w:rsidRDefault="00C65AD5">
      <w:r>
        <w:t xml:space="preserve">The following table specifies the enumeration values for the </w:t>
      </w:r>
      <w:r>
        <w:rPr>
          <w:b/>
        </w:rPr>
        <w:t>PipelineComponentComponentClassIDEnum</w:t>
      </w:r>
      <w:r>
        <w:t xml:space="preserve"> type. </w:t>
      </w:r>
    </w:p>
    <w:tbl>
      <w:tblPr>
        <w:tblStyle w:val="Table-ShadedHeader"/>
        <w:tblW w:w="0" w:type="auto"/>
        <w:tblLook w:val="04A0" w:firstRow="1" w:lastRow="0" w:firstColumn="1" w:lastColumn="0" w:noHBand="0" w:noVBand="1"/>
      </w:tblPr>
      <w:tblGrid>
        <w:gridCol w:w="4369"/>
        <w:gridCol w:w="4373"/>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t>Enumeration value</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r>
              <w:t>{5B201335-B360</w:t>
            </w:r>
            <w:r>
              <w:t>-485C-BB93-75C34E09B3D3}</w:t>
            </w:r>
          </w:p>
        </w:tc>
        <w:tc>
          <w:tcPr>
            <w:tcW w:w="0" w:type="auto"/>
          </w:tcPr>
          <w:p w:rsidR="00E6416D" w:rsidRDefault="00C65AD5">
            <w:pPr>
              <w:pStyle w:val="TableBodyText"/>
            </w:pPr>
            <w:r>
              <w:t>Aggregate Component</w:t>
            </w:r>
          </w:p>
        </w:tc>
      </w:tr>
      <w:tr w:rsidR="00E6416D" w:rsidTr="00E6416D">
        <w:tc>
          <w:tcPr>
            <w:tcW w:w="0" w:type="auto"/>
          </w:tcPr>
          <w:p w:rsidR="00E6416D" w:rsidRDefault="00C65AD5">
            <w:pPr>
              <w:pStyle w:val="TableBodyText"/>
            </w:pPr>
            <w:r>
              <w:t>{4FCE8297-9C65-40A9-9D60-00C5CC6BC283}</w:t>
            </w:r>
          </w:p>
        </w:tc>
        <w:tc>
          <w:tcPr>
            <w:tcW w:w="0" w:type="auto"/>
          </w:tcPr>
          <w:p w:rsidR="00E6416D" w:rsidRDefault="00C65AD5">
            <w:pPr>
              <w:pStyle w:val="TableBodyText"/>
            </w:pPr>
            <w:r>
              <w:t xml:space="preserve">Audit Component </w:t>
            </w:r>
          </w:p>
        </w:tc>
      </w:tr>
      <w:tr w:rsidR="00E6416D" w:rsidTr="00E6416D">
        <w:tc>
          <w:tcPr>
            <w:tcW w:w="0" w:type="auto"/>
          </w:tcPr>
          <w:p w:rsidR="00E6416D" w:rsidRDefault="00C65AD5">
            <w:pPr>
              <w:pStyle w:val="TableBodyText"/>
            </w:pPr>
            <w:r>
              <w:t>{BF818E79-2C1C-410D-ADEA-B2D1A04FED01}</w:t>
            </w:r>
          </w:p>
        </w:tc>
        <w:tc>
          <w:tcPr>
            <w:tcW w:w="0" w:type="auto"/>
          </w:tcPr>
          <w:p w:rsidR="00E6416D" w:rsidRDefault="00C65AD5">
            <w:pPr>
              <w:pStyle w:val="TableBodyText"/>
            </w:pPr>
            <w:r>
              <w:t>Cache Transform Component</w:t>
            </w:r>
          </w:p>
        </w:tc>
      </w:tr>
      <w:tr w:rsidR="00E6416D" w:rsidTr="00E6416D">
        <w:tc>
          <w:tcPr>
            <w:tcW w:w="0" w:type="auto"/>
          </w:tcPr>
          <w:p w:rsidR="00E6416D" w:rsidRDefault="00C65AD5">
            <w:pPr>
              <w:pStyle w:val="TableBodyText"/>
            </w:pPr>
            <w:r>
              <w:t>{C86C867A-7D40-486A-8734-F0B6943A9DD4}</w:t>
            </w:r>
          </w:p>
        </w:tc>
        <w:tc>
          <w:tcPr>
            <w:tcW w:w="0" w:type="auto"/>
          </w:tcPr>
          <w:p w:rsidR="00E6416D" w:rsidRDefault="00C65AD5">
            <w:pPr>
              <w:pStyle w:val="TableBodyText"/>
            </w:pPr>
            <w:r>
              <w:t>Character Map Component</w:t>
            </w:r>
          </w:p>
        </w:tc>
      </w:tr>
      <w:tr w:rsidR="00E6416D" w:rsidTr="00E6416D">
        <w:tc>
          <w:tcPr>
            <w:tcW w:w="0" w:type="auto"/>
          </w:tcPr>
          <w:p w:rsidR="00E6416D" w:rsidRDefault="00C65AD5">
            <w:pPr>
              <w:pStyle w:val="TableBodyText"/>
            </w:pPr>
            <w:r>
              <w:t>{7F88F654-4E20-4D14-84F4-AF9C925D3087}</w:t>
            </w:r>
          </w:p>
        </w:tc>
        <w:tc>
          <w:tcPr>
            <w:tcW w:w="0" w:type="auto"/>
          </w:tcPr>
          <w:p w:rsidR="00E6416D" w:rsidRDefault="00C65AD5">
            <w:pPr>
              <w:pStyle w:val="TableBodyText"/>
            </w:pPr>
            <w:r>
              <w:t>Conditional Split Component</w:t>
            </w:r>
          </w:p>
        </w:tc>
      </w:tr>
      <w:tr w:rsidR="00E6416D" w:rsidTr="00E6416D">
        <w:tc>
          <w:tcPr>
            <w:tcW w:w="0" w:type="auto"/>
          </w:tcPr>
          <w:p w:rsidR="00E6416D" w:rsidRDefault="00C65AD5">
            <w:pPr>
              <w:pStyle w:val="TableBodyText"/>
            </w:pPr>
            <w:r>
              <w:t>{D231ABC4-4754-481B-8F7A-CD4BD8D09832}</w:t>
            </w:r>
          </w:p>
        </w:tc>
        <w:tc>
          <w:tcPr>
            <w:tcW w:w="0" w:type="auto"/>
          </w:tcPr>
          <w:p w:rsidR="00E6416D" w:rsidRDefault="00C65AD5">
            <w:pPr>
              <w:pStyle w:val="TableBodyText"/>
            </w:pPr>
            <w:r>
              <w:t>Copy Column Component</w:t>
            </w:r>
          </w:p>
        </w:tc>
      </w:tr>
      <w:tr w:rsidR="00E6416D" w:rsidTr="00E6416D">
        <w:tc>
          <w:tcPr>
            <w:tcW w:w="0" w:type="auto"/>
          </w:tcPr>
          <w:p w:rsidR="00E6416D" w:rsidRDefault="00C65AD5">
            <w:pPr>
              <w:pStyle w:val="TableBodyText"/>
            </w:pPr>
            <w:r>
              <w:t>{62B1106C-7DB8-4EC8-ADD6-4C664DFFC54A}</w:t>
            </w:r>
          </w:p>
        </w:tc>
        <w:tc>
          <w:tcPr>
            <w:tcW w:w="0" w:type="auto"/>
          </w:tcPr>
          <w:p w:rsidR="00E6416D" w:rsidRDefault="00C65AD5">
            <w:pPr>
              <w:pStyle w:val="TableBodyText"/>
            </w:pPr>
            <w:r>
              <w:t>Data Conversion Component</w:t>
            </w:r>
          </w:p>
        </w:tc>
      </w:tr>
      <w:tr w:rsidR="00E6416D" w:rsidTr="00E6416D">
        <w:tc>
          <w:tcPr>
            <w:tcW w:w="0" w:type="auto"/>
          </w:tcPr>
          <w:p w:rsidR="00E6416D" w:rsidRDefault="00C65AD5">
            <w:pPr>
              <w:pStyle w:val="TableBodyText"/>
            </w:pPr>
            <w:r>
              <w:t>{CBDFF0CC-3758-4424-A431-3C2E103069AA}</w:t>
            </w:r>
          </w:p>
        </w:tc>
        <w:tc>
          <w:tcPr>
            <w:tcW w:w="0" w:type="auto"/>
          </w:tcPr>
          <w:p w:rsidR="00E6416D" w:rsidRDefault="00C65AD5">
            <w:pPr>
              <w:pStyle w:val="TableBodyText"/>
            </w:pPr>
            <w:r>
              <w:t xml:space="preserve">Data Mining Query </w:t>
            </w:r>
            <w:r>
              <w:t>Component</w:t>
            </w:r>
          </w:p>
        </w:tc>
      </w:tr>
      <w:tr w:rsidR="00E6416D" w:rsidTr="00E6416D">
        <w:tc>
          <w:tcPr>
            <w:tcW w:w="0" w:type="auto"/>
          </w:tcPr>
          <w:p w:rsidR="00E6416D" w:rsidRDefault="00C65AD5">
            <w:pPr>
              <w:pStyle w:val="TableBodyText"/>
            </w:pPr>
            <w:r>
              <w:t>{49928E82-9C4E-49F0-AABE-3812B82707EC}</w:t>
            </w:r>
          </w:p>
        </w:tc>
        <w:tc>
          <w:tcPr>
            <w:tcW w:w="0" w:type="auto"/>
          </w:tcPr>
          <w:p w:rsidR="00E6416D" w:rsidRDefault="00C65AD5">
            <w:pPr>
              <w:pStyle w:val="TableBodyText"/>
            </w:pPr>
            <w:r>
              <w:t>Derived Column Component</w:t>
            </w:r>
          </w:p>
        </w:tc>
      </w:tr>
      <w:tr w:rsidR="00E6416D" w:rsidTr="00E6416D">
        <w:tc>
          <w:tcPr>
            <w:tcW w:w="0" w:type="auto"/>
          </w:tcPr>
          <w:p w:rsidR="00E6416D" w:rsidRDefault="00C65AD5">
            <w:pPr>
              <w:pStyle w:val="TableBodyText"/>
            </w:pPr>
            <w:r>
              <w:t>{A9823821-0085-4483-952F-36277F63FFC5}</w:t>
            </w:r>
          </w:p>
        </w:tc>
        <w:tc>
          <w:tcPr>
            <w:tcW w:w="0" w:type="auto"/>
          </w:tcPr>
          <w:p w:rsidR="00E6416D" w:rsidRDefault="00C65AD5">
            <w:pPr>
              <w:pStyle w:val="TableBodyText"/>
            </w:pPr>
            <w:r>
              <w:t>Export Column Component</w:t>
            </w:r>
          </w:p>
        </w:tc>
      </w:tr>
      <w:tr w:rsidR="00E6416D" w:rsidTr="00E6416D">
        <w:tc>
          <w:tcPr>
            <w:tcW w:w="0" w:type="auto"/>
          </w:tcPr>
          <w:p w:rsidR="00E6416D" w:rsidRDefault="00C65AD5">
            <w:pPr>
              <w:pStyle w:val="TableBodyText"/>
            </w:pPr>
            <w:r>
              <w:t>{836E0D0B-0358-45B4-B888-4ADCE9356D4E}</w:t>
            </w:r>
          </w:p>
        </w:tc>
        <w:tc>
          <w:tcPr>
            <w:tcW w:w="0" w:type="auto"/>
          </w:tcPr>
          <w:p w:rsidR="00E6416D" w:rsidRDefault="00C65AD5">
            <w:pPr>
              <w:pStyle w:val="TableBodyText"/>
            </w:pPr>
            <w:r>
              <w:t>Fuzzy Grouping Component</w:t>
            </w:r>
          </w:p>
        </w:tc>
      </w:tr>
      <w:tr w:rsidR="00E6416D" w:rsidTr="00E6416D">
        <w:tc>
          <w:tcPr>
            <w:tcW w:w="0" w:type="auto"/>
          </w:tcPr>
          <w:p w:rsidR="00E6416D" w:rsidRDefault="00C65AD5">
            <w:pPr>
              <w:pStyle w:val="TableBodyText"/>
            </w:pPr>
            <w:r>
              <w:t>{E4A5F949-EC93-45AB-8B36-B52936257EC2}</w:t>
            </w:r>
          </w:p>
        </w:tc>
        <w:tc>
          <w:tcPr>
            <w:tcW w:w="0" w:type="auto"/>
          </w:tcPr>
          <w:p w:rsidR="00E6416D" w:rsidRDefault="00C65AD5">
            <w:pPr>
              <w:pStyle w:val="TableBodyText"/>
            </w:pPr>
            <w:r>
              <w:t>Fuzzy Lookup</w:t>
            </w:r>
            <w:r>
              <w:t xml:space="preserve"> Component</w:t>
            </w:r>
          </w:p>
        </w:tc>
      </w:tr>
      <w:tr w:rsidR="00E6416D" w:rsidTr="00E6416D">
        <w:tc>
          <w:tcPr>
            <w:tcW w:w="0" w:type="auto"/>
          </w:tcPr>
          <w:p w:rsidR="00E6416D" w:rsidRDefault="00C65AD5">
            <w:pPr>
              <w:pStyle w:val="TableBodyText"/>
            </w:pPr>
            <w:r>
              <w:t>{9053CAE0-140B-48E4-AEEC-4E6A26E9E436}</w:t>
            </w:r>
          </w:p>
        </w:tc>
        <w:tc>
          <w:tcPr>
            <w:tcW w:w="0" w:type="auto"/>
          </w:tcPr>
          <w:p w:rsidR="00E6416D" w:rsidRDefault="00C65AD5">
            <w:pPr>
              <w:pStyle w:val="TableBodyText"/>
            </w:pPr>
            <w:r>
              <w:t>Import Column Component</w:t>
            </w:r>
          </w:p>
        </w:tc>
      </w:tr>
      <w:tr w:rsidR="00E6416D" w:rsidTr="00E6416D">
        <w:tc>
          <w:tcPr>
            <w:tcW w:w="0" w:type="auto"/>
          </w:tcPr>
          <w:p w:rsidR="00E6416D" w:rsidRDefault="00C65AD5">
            <w:pPr>
              <w:pStyle w:val="TableBodyText"/>
            </w:pPr>
            <w:r>
              <w:t>{671046B0-AA63-4C9F-90E4-C06E0B710CE3}</w:t>
            </w:r>
          </w:p>
        </w:tc>
        <w:tc>
          <w:tcPr>
            <w:tcW w:w="0" w:type="auto"/>
          </w:tcPr>
          <w:p w:rsidR="00E6416D" w:rsidRDefault="00C65AD5">
            <w:pPr>
              <w:pStyle w:val="TableBodyText"/>
            </w:pPr>
            <w:r>
              <w:t>Lookup Component</w:t>
            </w:r>
          </w:p>
        </w:tc>
      </w:tr>
      <w:tr w:rsidR="00E6416D" w:rsidTr="00E6416D">
        <w:tc>
          <w:tcPr>
            <w:tcW w:w="0" w:type="auto"/>
          </w:tcPr>
          <w:p w:rsidR="00E6416D" w:rsidRDefault="00C65AD5">
            <w:pPr>
              <w:pStyle w:val="TableBodyText"/>
            </w:pPr>
            <w:r>
              <w:t>{36E0E750-2510-4776-AA6E-17EAE84FD63E}</w:t>
            </w:r>
          </w:p>
        </w:tc>
        <w:tc>
          <w:tcPr>
            <w:tcW w:w="0" w:type="auto"/>
          </w:tcPr>
          <w:p w:rsidR="00E6416D" w:rsidRDefault="00C65AD5">
            <w:pPr>
              <w:pStyle w:val="TableBodyText"/>
            </w:pPr>
            <w:r>
              <w:t>Merge Component</w:t>
            </w:r>
          </w:p>
        </w:tc>
      </w:tr>
      <w:tr w:rsidR="00E6416D" w:rsidTr="00E6416D">
        <w:tc>
          <w:tcPr>
            <w:tcW w:w="0" w:type="auto"/>
          </w:tcPr>
          <w:p w:rsidR="00E6416D" w:rsidRDefault="00C65AD5">
            <w:pPr>
              <w:pStyle w:val="TableBodyText"/>
            </w:pPr>
            <w:r>
              <w:t>{14D43A4F-D7BD-489D-829E-6DE35750CFE4}</w:t>
            </w:r>
          </w:p>
        </w:tc>
        <w:tc>
          <w:tcPr>
            <w:tcW w:w="0" w:type="auto"/>
          </w:tcPr>
          <w:p w:rsidR="00E6416D" w:rsidRDefault="00C65AD5">
            <w:pPr>
              <w:pStyle w:val="TableBodyText"/>
            </w:pPr>
            <w:r>
              <w:t>MergeJoin Component</w:t>
            </w:r>
          </w:p>
        </w:tc>
      </w:tr>
      <w:tr w:rsidR="00E6416D" w:rsidTr="00E6416D">
        <w:tc>
          <w:tcPr>
            <w:tcW w:w="0" w:type="auto"/>
          </w:tcPr>
          <w:p w:rsidR="00E6416D" w:rsidRDefault="00C65AD5">
            <w:pPr>
              <w:pStyle w:val="TableBodyText"/>
            </w:pPr>
            <w:r>
              <w:t>{EC139F</w:t>
            </w:r>
            <w:r>
              <w:t>BC-694E-490B-8EA7-35690FB0F445}</w:t>
            </w:r>
          </w:p>
        </w:tc>
        <w:tc>
          <w:tcPr>
            <w:tcW w:w="0" w:type="auto"/>
          </w:tcPr>
          <w:p w:rsidR="00E6416D" w:rsidRDefault="00C65AD5">
            <w:pPr>
              <w:pStyle w:val="TableBodyText"/>
            </w:pPr>
            <w:r>
              <w:t>Multicast Component</w:t>
            </w:r>
          </w:p>
        </w:tc>
      </w:tr>
      <w:tr w:rsidR="00E6416D" w:rsidTr="00E6416D">
        <w:tc>
          <w:tcPr>
            <w:tcW w:w="0" w:type="auto"/>
          </w:tcPr>
          <w:p w:rsidR="00E6416D" w:rsidRDefault="00C65AD5">
            <w:pPr>
              <w:pStyle w:val="TableBodyText"/>
            </w:pPr>
            <w:r>
              <w:t>{93FFEC66-CBC8-4C7F-9C6A-CB1C17A7567D}</w:t>
            </w:r>
          </w:p>
        </w:tc>
        <w:tc>
          <w:tcPr>
            <w:tcW w:w="0" w:type="auto"/>
          </w:tcPr>
          <w:p w:rsidR="00E6416D" w:rsidRDefault="00C65AD5">
            <w:pPr>
              <w:pStyle w:val="TableBodyText"/>
            </w:pPr>
            <w:r>
              <w:t>OLE DB Command Component</w:t>
            </w:r>
          </w:p>
        </w:tc>
      </w:tr>
      <w:tr w:rsidR="00E6416D" w:rsidTr="00E6416D">
        <w:tc>
          <w:tcPr>
            <w:tcW w:w="0" w:type="auto"/>
          </w:tcPr>
          <w:p w:rsidR="00E6416D" w:rsidRDefault="00C65AD5">
            <w:pPr>
              <w:pStyle w:val="TableBodyText"/>
            </w:pPr>
            <w:r>
              <w:t>{05322586-D434-4593-8BE4-8CFC766D9C8B}</w:t>
            </w:r>
          </w:p>
        </w:tc>
        <w:tc>
          <w:tcPr>
            <w:tcW w:w="0" w:type="auto"/>
          </w:tcPr>
          <w:p w:rsidR="00E6416D" w:rsidRDefault="00C65AD5">
            <w:pPr>
              <w:pStyle w:val="TableBodyText"/>
            </w:pPr>
            <w:r>
              <w:t>Percentage Sampling Component</w:t>
            </w:r>
          </w:p>
        </w:tc>
      </w:tr>
      <w:tr w:rsidR="00E6416D" w:rsidTr="00E6416D">
        <w:tc>
          <w:tcPr>
            <w:tcW w:w="0" w:type="auto"/>
          </w:tcPr>
          <w:p w:rsidR="00E6416D" w:rsidRDefault="00C65AD5">
            <w:pPr>
              <w:pStyle w:val="TableBodyText"/>
            </w:pPr>
            <w:r>
              <w:t>{AEB2AFAE-2201-48B1-B290-42BB8C9149DD}</w:t>
            </w:r>
          </w:p>
        </w:tc>
        <w:tc>
          <w:tcPr>
            <w:tcW w:w="0" w:type="auto"/>
          </w:tcPr>
          <w:p w:rsidR="00E6416D" w:rsidRDefault="00C65AD5">
            <w:pPr>
              <w:pStyle w:val="TableBodyText"/>
            </w:pPr>
            <w:r>
              <w:t>Pivot Component</w:t>
            </w:r>
          </w:p>
        </w:tc>
      </w:tr>
      <w:tr w:rsidR="00E6416D" w:rsidTr="00E6416D">
        <w:tc>
          <w:tcPr>
            <w:tcW w:w="0" w:type="auto"/>
          </w:tcPr>
          <w:p w:rsidR="00E6416D" w:rsidRDefault="00C65AD5">
            <w:pPr>
              <w:pStyle w:val="TableBodyText"/>
            </w:pPr>
            <w:r>
              <w:t>{E2697D8C-70DA-42B2-8208-A19CE3A9FE41}</w:t>
            </w:r>
          </w:p>
        </w:tc>
        <w:tc>
          <w:tcPr>
            <w:tcW w:w="0" w:type="auto"/>
          </w:tcPr>
          <w:p w:rsidR="00E6416D" w:rsidRDefault="00C65AD5">
            <w:pPr>
              <w:pStyle w:val="TableBodyText"/>
            </w:pPr>
            <w:r>
              <w:t>RowCount Component</w:t>
            </w:r>
          </w:p>
        </w:tc>
      </w:tr>
      <w:tr w:rsidR="00E6416D" w:rsidTr="00E6416D">
        <w:tc>
          <w:tcPr>
            <w:tcW w:w="0" w:type="auto"/>
          </w:tcPr>
          <w:p w:rsidR="00E6416D" w:rsidRDefault="00C65AD5">
            <w:pPr>
              <w:pStyle w:val="TableBodyText"/>
            </w:pPr>
            <w:r>
              <w:t>{284A868A-7C3D-498C-ABBF-028CEF6AB288}</w:t>
            </w:r>
          </w:p>
        </w:tc>
        <w:tc>
          <w:tcPr>
            <w:tcW w:w="0" w:type="auto"/>
          </w:tcPr>
          <w:p w:rsidR="00E6416D" w:rsidRDefault="00C65AD5">
            <w:pPr>
              <w:pStyle w:val="TableBodyText"/>
            </w:pPr>
            <w:r>
              <w:t>Row Sampling Component</w:t>
            </w:r>
          </w:p>
        </w:tc>
      </w:tr>
      <w:tr w:rsidR="00E6416D" w:rsidTr="00E6416D">
        <w:tc>
          <w:tcPr>
            <w:tcW w:w="0" w:type="auto"/>
          </w:tcPr>
          <w:p w:rsidR="00E6416D" w:rsidRDefault="00C65AD5">
            <w:pPr>
              <w:pStyle w:val="TableBodyText"/>
            </w:pPr>
            <w:r>
              <w:t>{874F7595-FB5F-40FF-96AF-FBFF8250E3EF}</w:t>
            </w:r>
            <w:bookmarkStart w:id="634" w:name="z122"/>
            <w:bookmarkStart w:id="635" w:name="Appendix_A_Target_60"/>
            <w:bookmarkEnd w:id="634"/>
            <w:r>
              <w:rPr>
                <w:rStyle w:val="Hyperlink"/>
              </w:rPr>
              <w:fldChar w:fldCharType="begin"/>
            </w:r>
            <w:r>
              <w:rPr>
                <w:rStyle w:val="Hyperlink"/>
                <w:szCs w:val="24"/>
              </w:rPr>
              <w:instrText xml:space="preserve"> HYPERLINK \l "Appendix_A_60" \o "Product behavior note 60" \h </w:instrText>
            </w:r>
            <w:r>
              <w:rPr>
                <w:rStyle w:val="Hyperlink"/>
              </w:rPr>
            </w:r>
            <w:r>
              <w:rPr>
                <w:rStyle w:val="Hyperlink"/>
                <w:szCs w:val="24"/>
              </w:rPr>
              <w:fldChar w:fldCharType="separate"/>
            </w:r>
            <w:r>
              <w:rPr>
                <w:rStyle w:val="Hyperlink"/>
              </w:rPr>
              <w:t>&lt;60&gt;</w:t>
            </w:r>
            <w:r>
              <w:rPr>
                <w:rStyle w:val="Hyperlink"/>
              </w:rPr>
              <w:fldChar w:fldCharType="end"/>
            </w:r>
            <w:bookmarkEnd w:id="635"/>
          </w:p>
        </w:tc>
        <w:tc>
          <w:tcPr>
            <w:tcW w:w="0" w:type="auto"/>
          </w:tcPr>
          <w:p w:rsidR="00E6416D" w:rsidRDefault="00C65AD5">
            <w:pPr>
              <w:pStyle w:val="TableBodyText"/>
              <w:ind w:left="274" w:hanging="274"/>
            </w:pPr>
            <w:r>
              <w:t>Script Component</w:t>
            </w:r>
          </w:p>
          <w:p w:rsidR="00E6416D" w:rsidRDefault="00C65AD5">
            <w:pPr>
              <w:pStyle w:val="TableBodyText"/>
              <w:ind w:left="274" w:hanging="274"/>
            </w:pPr>
            <w:r>
              <w:t xml:space="preserve">ADO.Net </w:t>
            </w:r>
            <w:r>
              <w:t>Source Component</w:t>
            </w:r>
          </w:p>
          <w:p w:rsidR="00E6416D" w:rsidRDefault="00C65AD5">
            <w:pPr>
              <w:pStyle w:val="TableBodyText"/>
              <w:ind w:left="274" w:hanging="274"/>
            </w:pPr>
            <w:r>
              <w:t>XML Source Component</w:t>
            </w:r>
          </w:p>
          <w:p w:rsidR="00E6416D" w:rsidRDefault="00C65AD5">
            <w:pPr>
              <w:pStyle w:val="TableBodyText"/>
              <w:ind w:left="274" w:hanging="274"/>
            </w:pPr>
            <w:r>
              <w:lastRenderedPageBreak/>
              <w:t>ADO.Net Destination Component</w:t>
            </w:r>
          </w:p>
          <w:p w:rsidR="00E6416D" w:rsidRDefault="00C65AD5">
            <w:pPr>
              <w:pStyle w:val="TableBodyText"/>
              <w:ind w:left="274" w:hanging="274"/>
            </w:pPr>
            <w:r>
              <w:t>DataReader Destination Component</w:t>
            </w:r>
          </w:p>
          <w:p w:rsidR="00E6416D" w:rsidRDefault="00C65AD5">
            <w:pPr>
              <w:pStyle w:val="TableBodyText"/>
              <w:ind w:left="274" w:hanging="274"/>
            </w:pPr>
            <w:r>
              <w:t>SQL Server Compact Destination Component</w:t>
            </w:r>
          </w:p>
        </w:tc>
      </w:tr>
      <w:tr w:rsidR="00E6416D" w:rsidTr="00E6416D">
        <w:tc>
          <w:tcPr>
            <w:tcW w:w="0" w:type="auto"/>
          </w:tcPr>
          <w:p w:rsidR="00E6416D" w:rsidRDefault="00C65AD5">
            <w:pPr>
              <w:pStyle w:val="TableBodyText"/>
            </w:pPr>
            <w:r>
              <w:lastRenderedPageBreak/>
              <w:t>{25BBB0C5-369B-4303-B3DF-D0DC741DEE58}</w:t>
            </w:r>
          </w:p>
        </w:tc>
        <w:tc>
          <w:tcPr>
            <w:tcW w:w="0" w:type="auto"/>
          </w:tcPr>
          <w:p w:rsidR="00E6416D" w:rsidRDefault="00C65AD5">
            <w:pPr>
              <w:pStyle w:val="TableBodyText"/>
            </w:pPr>
            <w:r>
              <w:t>Slowly Changing Dimension Component</w:t>
            </w:r>
          </w:p>
        </w:tc>
      </w:tr>
      <w:tr w:rsidR="00E6416D" w:rsidTr="00E6416D">
        <w:tc>
          <w:tcPr>
            <w:tcW w:w="0" w:type="auto"/>
          </w:tcPr>
          <w:p w:rsidR="00E6416D" w:rsidRDefault="00C65AD5">
            <w:pPr>
              <w:pStyle w:val="TableBodyText"/>
            </w:pPr>
            <w:r>
              <w:t>{5B1A3FF5-D366-4D75-AD1F-F19A36FCBEDB}</w:t>
            </w:r>
          </w:p>
        </w:tc>
        <w:tc>
          <w:tcPr>
            <w:tcW w:w="0" w:type="auto"/>
          </w:tcPr>
          <w:p w:rsidR="00E6416D" w:rsidRDefault="00C65AD5">
            <w:pPr>
              <w:pStyle w:val="TableBodyText"/>
            </w:pPr>
            <w:r>
              <w:t>Sort Component</w:t>
            </w:r>
          </w:p>
        </w:tc>
      </w:tr>
      <w:tr w:rsidR="00E6416D" w:rsidTr="00E6416D">
        <w:tc>
          <w:tcPr>
            <w:tcW w:w="0" w:type="auto"/>
          </w:tcPr>
          <w:p w:rsidR="00E6416D" w:rsidRDefault="00C65AD5">
            <w:pPr>
              <w:pStyle w:val="TableBodyText"/>
            </w:pPr>
            <w:r>
              <w:t>{056F53D1-8081-4D07-8134-1D4DAC244BB2}</w:t>
            </w:r>
          </w:p>
        </w:tc>
        <w:tc>
          <w:tcPr>
            <w:tcW w:w="0" w:type="auto"/>
          </w:tcPr>
          <w:p w:rsidR="00E6416D" w:rsidRDefault="00C65AD5">
            <w:pPr>
              <w:pStyle w:val="TableBodyText"/>
            </w:pPr>
            <w:r>
              <w:t>Term Extraction Component</w:t>
            </w:r>
          </w:p>
        </w:tc>
      </w:tr>
      <w:tr w:rsidR="00E6416D" w:rsidTr="00E6416D">
        <w:tc>
          <w:tcPr>
            <w:tcW w:w="0" w:type="auto"/>
          </w:tcPr>
          <w:p w:rsidR="00E6416D" w:rsidRDefault="00C65AD5">
            <w:pPr>
              <w:pStyle w:val="TableBodyText"/>
            </w:pPr>
            <w:r>
              <w:t>{ACCC729A-823D-49A7-B16D-F1999AEB1D4C}</w:t>
            </w:r>
          </w:p>
        </w:tc>
        <w:tc>
          <w:tcPr>
            <w:tcW w:w="0" w:type="auto"/>
          </w:tcPr>
          <w:p w:rsidR="00E6416D" w:rsidRDefault="00C65AD5">
            <w:pPr>
              <w:pStyle w:val="TableBodyText"/>
            </w:pPr>
            <w:r>
              <w:t>Term Lookup Component</w:t>
            </w:r>
          </w:p>
        </w:tc>
      </w:tr>
      <w:tr w:rsidR="00E6416D" w:rsidTr="00E6416D">
        <w:tc>
          <w:tcPr>
            <w:tcW w:w="0" w:type="auto"/>
          </w:tcPr>
          <w:p w:rsidR="00E6416D" w:rsidRDefault="00C65AD5">
            <w:pPr>
              <w:pStyle w:val="TableBodyText"/>
            </w:pPr>
            <w:r>
              <w:t>{B594E9A8-4351-4939-891C-CFE1AB93E925}</w:t>
            </w:r>
          </w:p>
        </w:tc>
        <w:tc>
          <w:tcPr>
            <w:tcW w:w="0" w:type="auto"/>
          </w:tcPr>
          <w:p w:rsidR="00E6416D" w:rsidRDefault="00C65AD5">
            <w:pPr>
              <w:pStyle w:val="TableBodyText"/>
            </w:pPr>
            <w:r>
              <w:t>Union All Component</w:t>
            </w:r>
          </w:p>
        </w:tc>
      </w:tr>
      <w:tr w:rsidR="00E6416D" w:rsidTr="00E6416D">
        <w:tc>
          <w:tcPr>
            <w:tcW w:w="0" w:type="auto"/>
          </w:tcPr>
          <w:p w:rsidR="00E6416D" w:rsidRDefault="00C65AD5">
            <w:pPr>
              <w:pStyle w:val="TableBodyText"/>
            </w:pPr>
            <w:r>
              <w:t>{B8B094A9-8809-4E06-8874-5C55606A9FDF}</w:t>
            </w:r>
          </w:p>
        </w:tc>
        <w:tc>
          <w:tcPr>
            <w:tcW w:w="0" w:type="auto"/>
          </w:tcPr>
          <w:p w:rsidR="00E6416D" w:rsidRDefault="00C65AD5">
            <w:pPr>
              <w:pStyle w:val="TableBodyText"/>
            </w:pPr>
            <w:r>
              <w:t>Unpivot Component</w:t>
            </w:r>
          </w:p>
        </w:tc>
      </w:tr>
      <w:tr w:rsidR="00E6416D" w:rsidTr="00E6416D">
        <w:tc>
          <w:tcPr>
            <w:tcW w:w="0" w:type="auto"/>
          </w:tcPr>
          <w:p w:rsidR="00E6416D" w:rsidRDefault="00C65AD5">
            <w:pPr>
              <w:pStyle w:val="TableBodyText"/>
            </w:pPr>
            <w:r>
              <w:t>{1F5D5712-2FBA-4CB9-A95A-86C1F336E1DA}</w:t>
            </w:r>
          </w:p>
        </w:tc>
        <w:tc>
          <w:tcPr>
            <w:tcW w:w="0" w:type="auto"/>
          </w:tcPr>
          <w:p w:rsidR="00E6416D" w:rsidRDefault="00C65AD5">
            <w:pPr>
              <w:pStyle w:val="TableBodyText"/>
            </w:pPr>
            <w:r>
              <w:t>Excel Destination Component</w:t>
            </w:r>
          </w:p>
        </w:tc>
      </w:tr>
      <w:tr w:rsidR="00E6416D" w:rsidTr="00E6416D">
        <w:tc>
          <w:tcPr>
            <w:tcW w:w="0" w:type="auto"/>
          </w:tcPr>
          <w:p w:rsidR="00E6416D" w:rsidRDefault="00C65AD5">
            <w:pPr>
              <w:pStyle w:val="TableBodyText"/>
            </w:pPr>
            <w:r>
              <w:t>{8DA75FED-1B7C-407D-B2AD-2B24209CCCA4}</w:t>
            </w:r>
          </w:p>
        </w:tc>
        <w:tc>
          <w:tcPr>
            <w:tcW w:w="0" w:type="auto"/>
          </w:tcPr>
          <w:p w:rsidR="00E6416D" w:rsidRDefault="00C65AD5">
            <w:pPr>
              <w:pStyle w:val="TableBodyText"/>
            </w:pPr>
            <w:r>
              <w:t>Flat File Destination Component</w:t>
            </w:r>
          </w:p>
        </w:tc>
      </w:tr>
      <w:tr w:rsidR="00E6416D" w:rsidTr="00E6416D">
        <w:tc>
          <w:tcPr>
            <w:tcW w:w="0" w:type="auto"/>
          </w:tcPr>
          <w:p w:rsidR="00E6416D" w:rsidRDefault="00C65AD5">
            <w:pPr>
              <w:pStyle w:val="TableBodyText"/>
            </w:pPr>
            <w:r>
              <w:t>{4ADA7EAA-136C-4215-8098-D7A7C27FC0D1}</w:t>
            </w:r>
          </w:p>
        </w:tc>
        <w:tc>
          <w:tcPr>
            <w:tcW w:w="0" w:type="auto"/>
          </w:tcPr>
          <w:p w:rsidR="00E6416D" w:rsidRDefault="00C65AD5">
            <w:pPr>
              <w:pStyle w:val="TableBodyText"/>
            </w:pPr>
            <w:r>
              <w:t xml:space="preserve">OLE DB Destination </w:t>
            </w:r>
            <w:r>
              <w:t>Component</w:t>
            </w:r>
          </w:p>
        </w:tc>
      </w:tr>
      <w:tr w:rsidR="00E6416D" w:rsidTr="00E6416D">
        <w:tc>
          <w:tcPr>
            <w:tcW w:w="0" w:type="auto"/>
          </w:tcPr>
          <w:p w:rsidR="00E6416D" w:rsidRDefault="00C65AD5">
            <w:pPr>
              <w:pStyle w:val="TableBodyText"/>
            </w:pPr>
            <w:r>
              <w:t>{3D9FFAE9-B89B-43D9-80C8-B97D2740C746}</w:t>
            </w:r>
          </w:p>
        </w:tc>
        <w:tc>
          <w:tcPr>
            <w:tcW w:w="0" w:type="auto"/>
          </w:tcPr>
          <w:p w:rsidR="00E6416D" w:rsidRDefault="00C65AD5">
            <w:pPr>
              <w:pStyle w:val="TableBodyText"/>
            </w:pPr>
            <w:r>
              <w:t>Data Mining Model Training Destination Component</w:t>
            </w:r>
          </w:p>
        </w:tc>
      </w:tr>
      <w:tr w:rsidR="00E6416D" w:rsidTr="00E6416D">
        <w:tc>
          <w:tcPr>
            <w:tcW w:w="0" w:type="auto"/>
          </w:tcPr>
          <w:p w:rsidR="00E6416D" w:rsidRDefault="00C65AD5">
            <w:pPr>
              <w:pStyle w:val="TableBodyText"/>
            </w:pPr>
            <w:r>
              <w:t>{2C2F0891-3AAA-4865-A676-D7476FE4CE90}</w:t>
            </w:r>
          </w:p>
        </w:tc>
        <w:tc>
          <w:tcPr>
            <w:tcW w:w="0" w:type="auto"/>
          </w:tcPr>
          <w:p w:rsidR="00E6416D" w:rsidRDefault="00C65AD5">
            <w:pPr>
              <w:pStyle w:val="TableBodyText"/>
            </w:pPr>
            <w:r>
              <w:t>Dimension Processing Destination Component</w:t>
            </w:r>
          </w:p>
        </w:tc>
      </w:tr>
      <w:tr w:rsidR="00E6416D" w:rsidTr="00E6416D">
        <w:tc>
          <w:tcPr>
            <w:tcW w:w="0" w:type="auto"/>
          </w:tcPr>
          <w:p w:rsidR="00E6416D" w:rsidRDefault="00C65AD5">
            <w:pPr>
              <w:pStyle w:val="TableBodyText"/>
            </w:pPr>
            <w:r>
              <w:t>{DA510FB7-E3A8-4D96-9F59-55E15E67FE3D}</w:t>
            </w:r>
          </w:p>
        </w:tc>
        <w:tc>
          <w:tcPr>
            <w:tcW w:w="0" w:type="auto"/>
          </w:tcPr>
          <w:p w:rsidR="00E6416D" w:rsidRDefault="00C65AD5">
            <w:pPr>
              <w:pStyle w:val="TableBodyText"/>
            </w:pPr>
            <w:r>
              <w:t xml:space="preserve">Partition Processing Destination </w:t>
            </w:r>
            <w:r>
              <w:t>Component</w:t>
            </w:r>
          </w:p>
        </w:tc>
      </w:tr>
      <w:tr w:rsidR="00E6416D" w:rsidTr="00E6416D">
        <w:tc>
          <w:tcPr>
            <w:tcW w:w="0" w:type="auto"/>
          </w:tcPr>
          <w:p w:rsidR="00E6416D" w:rsidRDefault="00C65AD5">
            <w:pPr>
              <w:pStyle w:val="TableBodyText"/>
            </w:pPr>
            <w:r>
              <w:t>{04762BB6-892F-4EE6-AD46-9CEB0A7EC7A2}</w:t>
            </w:r>
          </w:p>
        </w:tc>
        <w:tc>
          <w:tcPr>
            <w:tcW w:w="0" w:type="auto"/>
          </w:tcPr>
          <w:p w:rsidR="00E6416D" w:rsidRDefault="00C65AD5">
            <w:pPr>
              <w:pStyle w:val="TableBodyText"/>
            </w:pPr>
            <w:r>
              <w:t>Raw File Destination Component</w:t>
            </w:r>
          </w:p>
        </w:tc>
      </w:tr>
      <w:tr w:rsidR="00E6416D" w:rsidTr="00E6416D">
        <w:tc>
          <w:tcPr>
            <w:tcW w:w="0" w:type="auto"/>
          </w:tcPr>
          <w:p w:rsidR="00E6416D" w:rsidRDefault="00C65AD5">
            <w:pPr>
              <w:pStyle w:val="TableBodyText"/>
            </w:pPr>
            <w:r>
              <w:t>{C457FD7E-CE98-4C4B-AEFE-F3AE0044F181}</w:t>
            </w:r>
          </w:p>
        </w:tc>
        <w:tc>
          <w:tcPr>
            <w:tcW w:w="0" w:type="auto"/>
          </w:tcPr>
          <w:p w:rsidR="00E6416D" w:rsidRDefault="00C65AD5">
            <w:pPr>
              <w:pStyle w:val="TableBodyText"/>
            </w:pPr>
            <w:r>
              <w:t>RecordSet Destination Component</w:t>
            </w:r>
          </w:p>
        </w:tc>
      </w:tr>
      <w:tr w:rsidR="00E6416D" w:rsidTr="00E6416D">
        <w:tc>
          <w:tcPr>
            <w:tcW w:w="0" w:type="auto"/>
          </w:tcPr>
          <w:p w:rsidR="00E6416D" w:rsidRDefault="00C65AD5">
            <w:pPr>
              <w:pStyle w:val="TableBodyText"/>
            </w:pPr>
            <w:r>
              <w:t>{F452EAF3-5EF0-43F1-8067-09DDF0BC6316}</w:t>
            </w:r>
          </w:p>
        </w:tc>
        <w:tc>
          <w:tcPr>
            <w:tcW w:w="0" w:type="auto"/>
          </w:tcPr>
          <w:p w:rsidR="00E6416D" w:rsidRDefault="00C65AD5">
            <w:pPr>
              <w:pStyle w:val="TableBodyText"/>
            </w:pPr>
            <w:r>
              <w:t>SQL Server Destination Component</w:t>
            </w:r>
          </w:p>
        </w:tc>
      </w:tr>
      <w:tr w:rsidR="00E6416D" w:rsidTr="00E6416D">
        <w:tc>
          <w:tcPr>
            <w:tcW w:w="0" w:type="auto"/>
          </w:tcPr>
          <w:p w:rsidR="00E6416D" w:rsidRDefault="00C65AD5">
            <w:pPr>
              <w:pStyle w:val="TableBodyText"/>
            </w:pPr>
            <w:r>
              <w:t>{8C084929-27D1-479F-9641-ABB7</w:t>
            </w:r>
            <w:r>
              <w:t>CDADF1AC}</w:t>
            </w:r>
          </w:p>
        </w:tc>
        <w:tc>
          <w:tcPr>
            <w:tcW w:w="0" w:type="auto"/>
          </w:tcPr>
          <w:p w:rsidR="00E6416D" w:rsidRDefault="00C65AD5">
            <w:pPr>
              <w:pStyle w:val="TableBodyText"/>
            </w:pPr>
            <w:r>
              <w:t>Excel Source Component</w:t>
            </w:r>
          </w:p>
        </w:tc>
      </w:tr>
      <w:tr w:rsidR="00E6416D" w:rsidTr="00E6416D">
        <w:tc>
          <w:tcPr>
            <w:tcW w:w="0" w:type="auto"/>
          </w:tcPr>
          <w:p w:rsidR="00E6416D" w:rsidRDefault="00C65AD5">
            <w:pPr>
              <w:pStyle w:val="TableBodyText"/>
            </w:pPr>
            <w:r>
              <w:t>{D23FD76B-F51D-420F-BBCB-19CBF6AC1AB4}</w:t>
            </w:r>
          </w:p>
        </w:tc>
        <w:tc>
          <w:tcPr>
            <w:tcW w:w="0" w:type="auto"/>
          </w:tcPr>
          <w:p w:rsidR="00E6416D" w:rsidRDefault="00C65AD5">
            <w:pPr>
              <w:pStyle w:val="TableBodyText"/>
            </w:pPr>
            <w:r>
              <w:t>Flat File Source Component</w:t>
            </w:r>
          </w:p>
        </w:tc>
      </w:tr>
      <w:tr w:rsidR="00E6416D" w:rsidTr="00E6416D">
        <w:tc>
          <w:tcPr>
            <w:tcW w:w="0" w:type="auto"/>
          </w:tcPr>
          <w:p w:rsidR="00E6416D" w:rsidRDefault="00C65AD5">
            <w:pPr>
              <w:pStyle w:val="TableBodyText"/>
            </w:pPr>
            <w:r>
              <w:t>{165A526D-D5DE-47FF-96A6-F8274C19826B}</w:t>
            </w:r>
          </w:p>
        </w:tc>
        <w:tc>
          <w:tcPr>
            <w:tcW w:w="0" w:type="auto"/>
          </w:tcPr>
          <w:p w:rsidR="00E6416D" w:rsidRDefault="00C65AD5">
            <w:pPr>
              <w:pStyle w:val="TableBodyText"/>
            </w:pPr>
            <w:r>
              <w:t>OLE DB Source Component</w:t>
            </w:r>
          </w:p>
        </w:tc>
      </w:tr>
      <w:tr w:rsidR="00E6416D" w:rsidTr="00E6416D">
        <w:tc>
          <w:tcPr>
            <w:tcW w:w="0" w:type="auto"/>
          </w:tcPr>
          <w:p w:rsidR="00E6416D" w:rsidRDefault="00C65AD5">
            <w:pPr>
              <w:pStyle w:val="TableBodyText"/>
            </w:pPr>
            <w:r>
              <w:t>{480C7D5A-CE63-405C-B338-3C7F26560EE3}</w:t>
            </w:r>
          </w:p>
        </w:tc>
        <w:tc>
          <w:tcPr>
            <w:tcW w:w="0" w:type="auto"/>
          </w:tcPr>
          <w:p w:rsidR="00E6416D" w:rsidRDefault="00C65AD5">
            <w:pPr>
              <w:pStyle w:val="TableBodyText"/>
            </w:pPr>
            <w:r>
              <w:t>Raw File Source Component</w:t>
            </w:r>
          </w:p>
        </w:tc>
      </w:tr>
    </w:tbl>
    <w:p w:rsidR="00E6416D" w:rsidRDefault="00E6416D"/>
    <w:p w:rsidR="00E6416D" w:rsidRDefault="00C65AD5">
      <w:pPr>
        <w:pStyle w:val="Heading7"/>
      </w:pPr>
      <w:bookmarkStart w:id="636" w:name="section_fc52b2e9a24c40f9b56a58d8a4e216b1"/>
      <w:bookmarkStart w:id="637" w:name="_Toc86186315"/>
      <w:r>
        <w:t>Attribute Groups and Common Types Used by Components</w:t>
      </w:r>
      <w:bookmarkEnd w:id="636"/>
      <w:bookmarkEnd w:id="637"/>
    </w:p>
    <w:p w:rsidR="00E6416D" w:rsidRDefault="00C65AD5">
      <w:r>
        <w:t>The following sections specify attribute groups and other types that are referenced by type definitions within the Pipeline component’s hierarchy of types.</w:t>
      </w:r>
    </w:p>
    <w:p w:rsidR="00E6416D" w:rsidRDefault="00C65AD5">
      <w:pPr>
        <w:pStyle w:val="Heading8"/>
      </w:pPr>
      <w:bookmarkStart w:id="638" w:name="section_b73188b991a741cc8ae458cd936987b6"/>
      <w:bookmarkStart w:id="639" w:name="_Toc86186316"/>
      <w:r>
        <w:t>PipelineComponentMetadataColumnsType</w:t>
      </w:r>
      <w:bookmarkEnd w:id="638"/>
      <w:bookmarkEnd w:id="639"/>
    </w:p>
    <w:p w:rsidR="00E6416D" w:rsidRDefault="00C65AD5">
      <w:r>
        <w:t xml:space="preserve">The </w:t>
      </w:r>
      <w:r>
        <w:rPr>
          <w:b/>
        </w:rPr>
        <w:t>Pipeli</w:t>
      </w:r>
      <w:r>
        <w:rPr>
          <w:b/>
        </w:rPr>
        <w:t xml:space="preserve">neComponentMetadataColumnsType </w:t>
      </w:r>
      <w:r>
        <w:t xml:space="preserve">complex type specifies a collection of external metadata column objects for an </w:t>
      </w:r>
      <w:r>
        <w:rPr>
          <w:b/>
        </w:rPr>
        <w:t>input</w:t>
      </w:r>
      <w:r>
        <w:t xml:space="preserve"> element or an </w:t>
      </w:r>
      <w:r>
        <w:rPr>
          <w:b/>
        </w:rPr>
        <w:t>output</w:t>
      </w:r>
      <w:r>
        <w:t xml:space="preserve"> element of a Pipeline Task executable.</w:t>
      </w:r>
    </w:p>
    <w:p w:rsidR="00E6416D" w:rsidRDefault="00C65AD5">
      <w:r>
        <w:t xml:space="preserve">The following is the XSD for the </w:t>
      </w:r>
      <w:r>
        <w:rPr>
          <w:b/>
        </w:rPr>
        <w:t xml:space="preserve">PipelineComponentMetadataColumnsType </w:t>
      </w:r>
      <w:r>
        <w:t>complex ty</w:t>
      </w:r>
      <w:r>
        <w:t>pe.</w:t>
      </w:r>
    </w:p>
    <w:p w:rsidR="00E6416D" w:rsidRDefault="00C65AD5">
      <w:pPr>
        <w:pStyle w:val="Code"/>
        <w:numPr>
          <w:ilvl w:val="0"/>
          <w:numId w:val="0"/>
        </w:numPr>
        <w:ind w:left="360"/>
      </w:pPr>
      <w:r>
        <w:t xml:space="preserve">  &lt;xs:complexType name="PipelineComponentMetadataColumnsType"&gt;</w:t>
      </w:r>
    </w:p>
    <w:p w:rsidR="00E6416D" w:rsidRDefault="00C65AD5">
      <w:pPr>
        <w:pStyle w:val="Code"/>
        <w:numPr>
          <w:ilvl w:val="0"/>
          <w:numId w:val="0"/>
        </w:numPr>
        <w:ind w:left="360"/>
      </w:pPr>
      <w:r>
        <w:t xml:space="preserve">    &lt;xs:sequence&gt;</w:t>
      </w:r>
    </w:p>
    <w:p w:rsidR="00E6416D" w:rsidRDefault="00C65AD5">
      <w:pPr>
        <w:pStyle w:val="Code"/>
        <w:numPr>
          <w:ilvl w:val="0"/>
          <w:numId w:val="0"/>
        </w:numPr>
        <w:ind w:left="360"/>
      </w:pPr>
      <w:r>
        <w:t xml:space="preserve">      &lt;xs:element name="externalMetadataColumn" </w:t>
      </w:r>
    </w:p>
    <w:p w:rsidR="00E6416D" w:rsidRDefault="00C65AD5">
      <w:pPr>
        <w:pStyle w:val="Code"/>
        <w:numPr>
          <w:ilvl w:val="0"/>
          <w:numId w:val="0"/>
        </w:numPr>
        <w:ind w:left="360"/>
      </w:pPr>
      <w:r>
        <w:t xml:space="preserve">          type="DTS:PipelineComponentMetadataColumnType" </w:t>
      </w:r>
    </w:p>
    <w:p w:rsidR="00E6416D" w:rsidRDefault="00C65AD5">
      <w:pPr>
        <w:pStyle w:val="Code"/>
        <w:numPr>
          <w:ilvl w:val="0"/>
          <w:numId w:val="0"/>
        </w:numPr>
        <w:ind w:left="360"/>
      </w:pPr>
      <w:r>
        <w:t xml:space="preserve">          minOccurs="0" maxOccurs="unbounded" form="unqualified"</w:t>
      </w:r>
      <w:r>
        <w:t>/&gt;</w:t>
      </w:r>
    </w:p>
    <w:p w:rsidR="00E6416D" w:rsidRDefault="00C65AD5">
      <w:pPr>
        <w:pStyle w:val="Code"/>
        <w:numPr>
          <w:ilvl w:val="0"/>
          <w:numId w:val="0"/>
        </w:numPr>
        <w:ind w:left="360"/>
      </w:pPr>
      <w:r>
        <w:lastRenderedPageBreak/>
        <w:t xml:space="preserve">    &lt;/xs:sequence&gt;</w:t>
      </w:r>
    </w:p>
    <w:p w:rsidR="00E6416D" w:rsidRDefault="00C65AD5">
      <w:pPr>
        <w:pStyle w:val="Code"/>
        <w:numPr>
          <w:ilvl w:val="0"/>
          <w:numId w:val="0"/>
        </w:numPr>
        <w:ind w:left="360"/>
      </w:pPr>
      <w:r>
        <w:t xml:space="preserve">    &lt;xs:attribute name="isUsed" form="unqualified"&gt;</w:t>
      </w:r>
    </w:p>
    <w:p w:rsidR="00E6416D" w:rsidRDefault="00C65AD5">
      <w:pPr>
        <w:pStyle w:val="Code"/>
        <w:numPr>
          <w:ilvl w:val="0"/>
          <w:numId w:val="0"/>
        </w:numPr>
        <w:ind w:left="360"/>
      </w:pPr>
      <w:r>
        <w:t xml:space="preserve">      &lt;xs:simpleType&gt;</w:t>
      </w:r>
    </w:p>
    <w:p w:rsidR="00E6416D" w:rsidRDefault="00C65AD5">
      <w:pPr>
        <w:pStyle w:val="Code"/>
        <w:numPr>
          <w:ilvl w:val="0"/>
          <w:numId w:val="0"/>
        </w:numPr>
        <w:ind w:left="360"/>
      </w:pPr>
      <w:r>
        <w:t xml:space="preserve">        &lt;xs:restriction base="xs:string"&gt;</w:t>
      </w:r>
    </w:p>
    <w:p w:rsidR="00E6416D" w:rsidRDefault="00C65AD5">
      <w:pPr>
        <w:pStyle w:val="Code"/>
        <w:numPr>
          <w:ilvl w:val="0"/>
          <w:numId w:val="0"/>
        </w:numPr>
        <w:ind w:left="360"/>
      </w:pPr>
      <w:r>
        <w:t xml:space="preserve">          &lt;xs:enumeration value="True"/&gt;</w:t>
      </w:r>
    </w:p>
    <w:p w:rsidR="00E6416D" w:rsidRDefault="00C65AD5">
      <w:pPr>
        <w:pStyle w:val="Code"/>
        <w:numPr>
          <w:ilvl w:val="0"/>
          <w:numId w:val="0"/>
        </w:numPr>
        <w:ind w:left="360"/>
      </w:pPr>
      <w:r>
        <w:t xml:space="preserve">          &lt;xs:enumeration value="False"/&gt;</w:t>
      </w:r>
    </w:p>
    <w:p w:rsidR="00E6416D" w:rsidRDefault="00C65AD5">
      <w:pPr>
        <w:pStyle w:val="Code"/>
        <w:numPr>
          <w:ilvl w:val="0"/>
          <w:numId w:val="0"/>
        </w:numPr>
        <w:ind w:left="360"/>
      </w:pPr>
      <w:r>
        <w:t xml:space="preserve">        &lt;/xs:restriction&gt;</w:t>
      </w:r>
    </w:p>
    <w:p w:rsidR="00E6416D" w:rsidRDefault="00C65AD5">
      <w:pPr>
        <w:pStyle w:val="Code"/>
        <w:numPr>
          <w:ilvl w:val="0"/>
          <w:numId w:val="0"/>
        </w:numPr>
        <w:ind w:left="360"/>
      </w:pPr>
      <w:r>
        <w:t xml:space="preserve">      &lt;</w:t>
      </w:r>
      <w:r>
        <w:t>/xs:simpleType&gt;</w:t>
      </w:r>
    </w:p>
    <w:p w:rsidR="00E6416D" w:rsidRDefault="00C65AD5">
      <w:pPr>
        <w:pStyle w:val="Code"/>
        <w:numPr>
          <w:ilvl w:val="0"/>
          <w:numId w:val="0"/>
        </w:numPr>
        <w:ind w:left="360"/>
      </w:pPr>
      <w:r>
        <w:t xml:space="preserve">    &lt;/xs:attribute&gt;</w:t>
      </w:r>
    </w:p>
    <w:p w:rsidR="00E6416D" w:rsidRDefault="00C65AD5">
      <w:pPr>
        <w:pStyle w:val="Code"/>
        <w:numPr>
          <w:ilvl w:val="0"/>
          <w:numId w:val="0"/>
        </w:numPr>
        <w:ind w:left="360"/>
      </w:pPr>
      <w:r>
        <w:t xml:space="preserve">  &lt;/xs:complexType&gt;</w:t>
      </w:r>
    </w:p>
    <w:p w:rsidR="00E6416D" w:rsidRDefault="00C65AD5">
      <w:r>
        <w:t xml:space="preserve">The following table specifies the elements of the </w:t>
      </w:r>
      <w:r>
        <w:rPr>
          <w:b/>
        </w:rPr>
        <w:t xml:space="preserve">PipelineComponentMetadataColumnsType </w:t>
      </w:r>
      <w:r>
        <w:t>complex type.</w:t>
      </w:r>
    </w:p>
    <w:tbl>
      <w:tblPr>
        <w:tblStyle w:val="Table-ShadedHeader"/>
        <w:tblW w:w="0" w:type="auto"/>
        <w:tblLook w:val="04A0" w:firstRow="1" w:lastRow="0" w:firstColumn="1" w:lastColumn="0" w:noHBand="0" w:noVBand="1"/>
      </w:tblPr>
      <w:tblGrid>
        <w:gridCol w:w="2243"/>
        <w:gridCol w:w="3516"/>
        <w:gridCol w:w="3716"/>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t>Element</w:t>
            </w:r>
          </w:p>
        </w:tc>
        <w:tc>
          <w:tcPr>
            <w:tcW w:w="0" w:type="auto"/>
          </w:tcPr>
          <w:p w:rsidR="00E6416D" w:rsidRDefault="00C65AD5">
            <w:pPr>
              <w:pStyle w:val="TableHeaderText"/>
            </w:pPr>
            <w:r>
              <w:t>Type definition</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r>
              <w:t>externalMetadataColumn</w:t>
            </w:r>
          </w:p>
        </w:tc>
        <w:tc>
          <w:tcPr>
            <w:tcW w:w="0" w:type="auto"/>
          </w:tcPr>
          <w:p w:rsidR="00E6416D" w:rsidRDefault="00C65AD5">
            <w:pPr>
              <w:pStyle w:val="TableBodyText"/>
            </w:pPr>
            <w:hyperlink w:anchor="Section_ddd052b279e3437ebe5e7f8cfc6d18e0" w:history="1">
              <w:r>
                <w:rPr>
                  <w:rStyle w:val="Hyperlink"/>
                </w:rPr>
                <w:t>PipelineComponentMetadataColumnType</w:t>
              </w:r>
            </w:hyperlink>
          </w:p>
        </w:tc>
        <w:tc>
          <w:tcPr>
            <w:tcW w:w="0" w:type="auto"/>
          </w:tcPr>
          <w:p w:rsidR="00E6416D" w:rsidRDefault="00C65AD5">
            <w:pPr>
              <w:pStyle w:val="TableBodyText"/>
            </w:pPr>
            <w:r>
              <w:t>A complex type that specifies a single metadata column definition within an input or an output of a Pipeline.</w:t>
            </w:r>
          </w:p>
        </w:tc>
      </w:tr>
    </w:tbl>
    <w:p w:rsidR="00E6416D" w:rsidRDefault="00C65AD5">
      <w:r>
        <w:t xml:space="preserve">The following table specifies the attributes of the </w:t>
      </w:r>
      <w:r>
        <w:rPr>
          <w:b/>
        </w:rPr>
        <w:t>PipelineComponentMetadataColumnsType</w:t>
      </w:r>
      <w:r>
        <w:rPr>
          <w:b/>
        </w:rPr>
        <w:t xml:space="preserve"> </w:t>
      </w:r>
      <w:r>
        <w:t>complex type.</w:t>
      </w:r>
    </w:p>
    <w:tbl>
      <w:tblPr>
        <w:tblStyle w:val="Table-ShadedHeader"/>
        <w:tblW w:w="0" w:type="auto"/>
        <w:tblLook w:val="04A0" w:firstRow="1" w:lastRow="0" w:firstColumn="1" w:lastColumn="0" w:noHBand="0" w:noVBand="1"/>
      </w:tblPr>
      <w:tblGrid>
        <w:gridCol w:w="1622"/>
        <w:gridCol w:w="6903"/>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t>Attribute group</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r>
              <w:t>isUsed</w:t>
            </w:r>
          </w:p>
        </w:tc>
        <w:tc>
          <w:tcPr>
            <w:tcW w:w="0" w:type="auto"/>
          </w:tcPr>
          <w:p w:rsidR="00E6416D" w:rsidRDefault="00C65AD5">
            <w:pPr>
              <w:pStyle w:val="TableBodyText"/>
            </w:pPr>
            <w:r>
              <w:t>An enumeration value that specifies whether external metadata columns are used.</w:t>
            </w:r>
          </w:p>
          <w:p w:rsidR="00E6416D" w:rsidRDefault="00C65AD5">
            <w:pPr>
              <w:pStyle w:val="TableBodyText"/>
            </w:pPr>
            <w:r>
              <w:t>"True" specifies that external metadata columns are used.</w:t>
            </w:r>
          </w:p>
          <w:p w:rsidR="00E6416D" w:rsidRDefault="00C65AD5">
            <w:pPr>
              <w:pStyle w:val="TableBodyText"/>
            </w:pPr>
            <w:r>
              <w:t>"False" specifies that external metadata columns are not used.</w:t>
            </w:r>
          </w:p>
        </w:tc>
      </w:tr>
    </w:tbl>
    <w:p w:rsidR="00E6416D" w:rsidRDefault="00E6416D"/>
    <w:p w:rsidR="00E6416D" w:rsidRDefault="00C65AD5">
      <w:pPr>
        <w:pStyle w:val="Heading9"/>
      </w:pPr>
      <w:bookmarkStart w:id="640" w:name="section_ddd052b279e3437ebe5e7f8cfc6d18e0"/>
      <w:bookmarkStart w:id="641" w:name="_Toc86186317"/>
      <w:r>
        <w:t>PipelineComponentMetadataColumnType</w:t>
      </w:r>
      <w:bookmarkEnd w:id="640"/>
      <w:bookmarkEnd w:id="641"/>
    </w:p>
    <w:p w:rsidR="00E6416D" w:rsidRDefault="00C65AD5">
      <w:r>
        <w:t xml:space="preserve">The </w:t>
      </w:r>
      <w:r>
        <w:rPr>
          <w:b/>
        </w:rPr>
        <w:t>PipelineComponentMetadataColumnType</w:t>
      </w:r>
      <w:r>
        <w:t xml:space="preserve"> complex type specifies a single column that is a member of a collection of metadata columns that are part of a Pipeline component.</w:t>
      </w:r>
    </w:p>
    <w:p w:rsidR="00E6416D" w:rsidRDefault="00C65AD5">
      <w:r>
        <w:t>The following is the XSD for the PipelineComponen</w:t>
      </w:r>
      <w:r>
        <w:t>tMetadataColumnType complex type.</w:t>
      </w:r>
    </w:p>
    <w:p w:rsidR="00E6416D" w:rsidRDefault="00C65AD5">
      <w:pPr>
        <w:pStyle w:val="Code"/>
        <w:numPr>
          <w:ilvl w:val="0"/>
          <w:numId w:val="0"/>
        </w:numPr>
        <w:ind w:left="360"/>
      </w:pPr>
      <w:r>
        <w:t xml:space="preserve">  &lt;xs:complexType name="PipelineComponentMetadataColumnType"&gt;</w:t>
      </w:r>
    </w:p>
    <w:p w:rsidR="00E6416D" w:rsidRDefault="00C65AD5">
      <w:pPr>
        <w:pStyle w:val="Code"/>
        <w:numPr>
          <w:ilvl w:val="0"/>
          <w:numId w:val="0"/>
        </w:numPr>
        <w:ind w:left="360"/>
      </w:pPr>
      <w:r>
        <w:t xml:space="preserve">    &lt;xs:sequence&gt;</w:t>
      </w:r>
    </w:p>
    <w:p w:rsidR="00E6416D" w:rsidRDefault="00C65AD5">
      <w:pPr>
        <w:pStyle w:val="Code"/>
        <w:numPr>
          <w:ilvl w:val="0"/>
          <w:numId w:val="0"/>
        </w:numPr>
        <w:ind w:left="360"/>
      </w:pPr>
      <w:r>
        <w:t xml:space="preserve">      &lt;xs:element name="properties" type="DTS:PipelineComponentMetadataColumnPropertiesType" minOccurs="0" form="unqualified"/&gt;</w:t>
      </w:r>
    </w:p>
    <w:p w:rsidR="00E6416D" w:rsidRDefault="00C65AD5">
      <w:pPr>
        <w:pStyle w:val="Code"/>
        <w:numPr>
          <w:ilvl w:val="0"/>
          <w:numId w:val="0"/>
        </w:numPr>
        <w:ind w:left="360"/>
      </w:pPr>
      <w:r>
        <w:t xml:space="preserve">    &lt;/xs:seque</w:t>
      </w:r>
      <w:r>
        <w:t>nce&gt;</w:t>
      </w:r>
    </w:p>
    <w:p w:rsidR="00E6416D" w:rsidRDefault="00C65AD5">
      <w:pPr>
        <w:pStyle w:val="Code"/>
        <w:numPr>
          <w:ilvl w:val="0"/>
          <w:numId w:val="0"/>
        </w:numPr>
        <w:ind w:left="360"/>
      </w:pPr>
      <w:r>
        <w:t xml:space="preserve">    &lt;xs:attributeGroup ref="DTS:PipelineComponentAllColumnBaseAttributeGroup"/&gt;</w:t>
      </w:r>
    </w:p>
    <w:p w:rsidR="00E6416D" w:rsidRDefault="00C65AD5">
      <w:pPr>
        <w:pStyle w:val="Code"/>
        <w:numPr>
          <w:ilvl w:val="0"/>
          <w:numId w:val="0"/>
        </w:numPr>
        <w:ind w:left="360"/>
      </w:pPr>
      <w:r>
        <w:t xml:space="preserve">    &lt;xs:attributeGroup ref="DTS:PipelineComponentColumnExtendedAttributeGroup"/&gt;</w:t>
      </w:r>
    </w:p>
    <w:p w:rsidR="00E6416D" w:rsidRDefault="00C65AD5">
      <w:pPr>
        <w:pStyle w:val="Code"/>
        <w:numPr>
          <w:ilvl w:val="0"/>
          <w:numId w:val="0"/>
        </w:numPr>
        <w:ind w:left="360"/>
      </w:pPr>
      <w:r>
        <w:t xml:space="preserve">  &lt;/xs:complexType&gt;</w:t>
      </w:r>
    </w:p>
    <w:p w:rsidR="00E6416D" w:rsidRDefault="00C65AD5">
      <w:r>
        <w:t xml:space="preserve">The following table specifies the elements of the </w:t>
      </w:r>
      <w:r>
        <w:rPr>
          <w:b/>
        </w:rPr>
        <w:t>PipelineComponentMetadataColumnType</w:t>
      </w:r>
      <w:r>
        <w:t xml:space="preserve"> complex type.</w:t>
      </w:r>
    </w:p>
    <w:tbl>
      <w:tblPr>
        <w:tblStyle w:val="Table-ShadedHeader"/>
        <w:tblW w:w="0" w:type="auto"/>
        <w:tblLook w:val="04A0" w:firstRow="1" w:lastRow="0" w:firstColumn="1" w:lastColumn="0" w:noHBand="0" w:noVBand="1"/>
      </w:tblPr>
      <w:tblGrid>
        <w:gridCol w:w="1044"/>
        <w:gridCol w:w="4327"/>
        <w:gridCol w:w="4104"/>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t>Element</w:t>
            </w:r>
          </w:p>
        </w:tc>
        <w:tc>
          <w:tcPr>
            <w:tcW w:w="0" w:type="auto"/>
          </w:tcPr>
          <w:p w:rsidR="00E6416D" w:rsidRDefault="00C65AD5">
            <w:pPr>
              <w:pStyle w:val="TableHeaderText"/>
            </w:pPr>
            <w:r>
              <w:t>Type definition</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r>
              <w:t>properties</w:t>
            </w:r>
          </w:p>
        </w:tc>
        <w:tc>
          <w:tcPr>
            <w:tcW w:w="0" w:type="auto"/>
          </w:tcPr>
          <w:p w:rsidR="00E6416D" w:rsidRDefault="00C65AD5">
            <w:pPr>
              <w:pStyle w:val="TableBodyText"/>
            </w:pPr>
            <w:r>
              <w:t>PipelineComponentMetadataColumnPropertiesType</w:t>
            </w:r>
          </w:p>
        </w:tc>
        <w:tc>
          <w:tcPr>
            <w:tcW w:w="0" w:type="auto"/>
          </w:tcPr>
          <w:p w:rsidR="00E6416D" w:rsidRDefault="00C65AD5">
            <w:pPr>
              <w:pStyle w:val="TableBodyText"/>
            </w:pPr>
            <w:r>
              <w:t>A complex type that specifies a collection of properties of a metadata column.</w:t>
            </w:r>
          </w:p>
        </w:tc>
      </w:tr>
    </w:tbl>
    <w:p w:rsidR="00E6416D" w:rsidRDefault="00C65AD5">
      <w:r>
        <w:t>The following table specifies th</w:t>
      </w:r>
      <w:r>
        <w:t xml:space="preserve">e attribute groups of the </w:t>
      </w:r>
      <w:r>
        <w:rPr>
          <w:b/>
        </w:rPr>
        <w:t>PipelineComponentMetadataColumnType</w:t>
      </w:r>
      <w:r>
        <w:t xml:space="preserve"> type.</w:t>
      </w:r>
    </w:p>
    <w:tbl>
      <w:tblPr>
        <w:tblStyle w:val="Table-ShadedHeader"/>
        <w:tblW w:w="0" w:type="auto"/>
        <w:tblLook w:val="04A0" w:firstRow="1" w:lastRow="0" w:firstColumn="1" w:lastColumn="0" w:noHBand="0" w:noVBand="1"/>
      </w:tblPr>
      <w:tblGrid>
        <w:gridCol w:w="4331"/>
        <w:gridCol w:w="5144"/>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lastRenderedPageBreak/>
              <w:t>Attribute group</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hyperlink w:anchor="Section_3cd1b63495b4438b8366962ba04eae70" w:history="1">
              <w:r>
                <w:rPr>
                  <w:rStyle w:val="Hyperlink"/>
                </w:rPr>
                <w:t>PipelineComponentAllColumnBaseAttributeGroup</w:t>
              </w:r>
            </w:hyperlink>
          </w:p>
        </w:tc>
        <w:tc>
          <w:tcPr>
            <w:tcW w:w="0" w:type="auto"/>
          </w:tcPr>
          <w:p w:rsidR="00E6416D" w:rsidRDefault="00C65AD5">
            <w:pPr>
              <w:pStyle w:val="TableBodyText"/>
            </w:pPr>
            <w:r>
              <w:t xml:space="preserve">An attribute group specification that specifies </w:t>
            </w:r>
            <w:r>
              <w:t>attributes that are common to all types of columns for Pipeline components.</w:t>
            </w:r>
          </w:p>
        </w:tc>
      </w:tr>
      <w:tr w:rsidR="00E6416D" w:rsidTr="00E6416D">
        <w:tc>
          <w:tcPr>
            <w:tcW w:w="0" w:type="auto"/>
          </w:tcPr>
          <w:p w:rsidR="00E6416D" w:rsidRDefault="00C65AD5">
            <w:pPr>
              <w:pStyle w:val="TableBodyText"/>
            </w:pPr>
            <w:hyperlink w:anchor="Section_327a71880f8c40fe9bd6f324478190e8" w:history="1">
              <w:r>
                <w:rPr>
                  <w:rStyle w:val="Hyperlink"/>
                </w:rPr>
                <w:t>PipelineComponentColumnExtendedAttributeGroup</w:t>
              </w:r>
            </w:hyperlink>
          </w:p>
        </w:tc>
        <w:tc>
          <w:tcPr>
            <w:tcW w:w="0" w:type="auto"/>
          </w:tcPr>
          <w:p w:rsidR="00E6416D" w:rsidRDefault="00C65AD5">
            <w:pPr>
              <w:pStyle w:val="TableBodyText"/>
            </w:pPr>
            <w:r>
              <w:t>An attribute group specification that specifies additional attributes tha</w:t>
            </w:r>
            <w:r>
              <w:t xml:space="preserve">t are present for the </w:t>
            </w:r>
            <w:r>
              <w:rPr>
                <w:b/>
              </w:rPr>
              <w:t>PipelineComponentMetadataColumnType</w:t>
            </w:r>
            <w:r>
              <w:t xml:space="preserve"> type.</w:t>
            </w:r>
          </w:p>
        </w:tc>
      </w:tr>
    </w:tbl>
    <w:p w:rsidR="00E6416D" w:rsidRDefault="00C65AD5">
      <w:r>
        <w:rPr>
          <w:b/>
        </w:rPr>
        <w:t xml:space="preserve">2.7.1.1.1.1.6.1.1.1   </w:t>
      </w:r>
      <w:r>
        <w:rPr>
          <w:b/>
          <w:u w:val="single"/>
        </w:rPr>
        <w:t>PipelineComponentMetadataColumnPropertiesType</w:t>
      </w:r>
      <w:bookmarkStart w:id="642" w:name="zf13bfb0d9d6048a48b60d27610f602af"/>
      <w:bookmarkEnd w:id="642"/>
    </w:p>
    <w:p w:rsidR="00E6416D" w:rsidRDefault="00C65AD5">
      <w:r>
        <w:t xml:space="preserve">The </w:t>
      </w:r>
      <w:r>
        <w:rPr>
          <w:b/>
        </w:rPr>
        <w:t>PipelineComponentMetadataColumnPropertiesType</w:t>
      </w:r>
      <w:r>
        <w:t xml:space="preserve"> complex type specifies a collection of properties for an </w:t>
      </w:r>
      <w:r>
        <w:rPr>
          <w:b/>
        </w:rPr>
        <w:t>externalMetadata</w:t>
      </w:r>
      <w:r>
        <w:rPr>
          <w:b/>
        </w:rPr>
        <w:t>Column</w:t>
      </w:r>
      <w:r>
        <w:t xml:space="preserve"> element that is part of a Pipeline component.</w:t>
      </w:r>
    </w:p>
    <w:p w:rsidR="00E6416D" w:rsidRDefault="00C65AD5">
      <w:r>
        <w:t xml:space="preserve">The following is the XSD for the </w:t>
      </w:r>
      <w:r>
        <w:rPr>
          <w:b/>
        </w:rPr>
        <w:t>PipelineComponentMetadataColumnPropertiesType</w:t>
      </w:r>
      <w:r>
        <w:t xml:space="preserve"> complex type.</w:t>
      </w:r>
    </w:p>
    <w:p w:rsidR="00E6416D" w:rsidRDefault="00C65AD5">
      <w:pPr>
        <w:pStyle w:val="Code"/>
        <w:numPr>
          <w:ilvl w:val="0"/>
          <w:numId w:val="0"/>
        </w:numPr>
        <w:ind w:left="360"/>
      </w:pPr>
      <w:r>
        <w:t xml:space="preserve">  &lt;xs:complexType name="PipelineComponentMetadataColumnPropertiesType"&gt;</w:t>
      </w:r>
    </w:p>
    <w:p w:rsidR="00E6416D" w:rsidRDefault="00C65AD5">
      <w:pPr>
        <w:pStyle w:val="Code"/>
        <w:numPr>
          <w:ilvl w:val="0"/>
          <w:numId w:val="0"/>
        </w:numPr>
        <w:ind w:left="360"/>
      </w:pPr>
      <w:r>
        <w:t xml:space="preserve">    &lt;xs:sequence&gt;</w:t>
      </w:r>
    </w:p>
    <w:p w:rsidR="00E6416D" w:rsidRDefault="00C65AD5">
      <w:pPr>
        <w:pStyle w:val="Code"/>
        <w:numPr>
          <w:ilvl w:val="0"/>
          <w:numId w:val="0"/>
        </w:numPr>
        <w:ind w:left="360"/>
      </w:pPr>
      <w:r>
        <w:t xml:space="preserve">      &lt;xs:element na</w:t>
      </w:r>
      <w:r>
        <w:t xml:space="preserve">me="property" </w:t>
      </w:r>
    </w:p>
    <w:p w:rsidR="00E6416D" w:rsidRDefault="00C65AD5">
      <w:pPr>
        <w:pStyle w:val="Code"/>
        <w:numPr>
          <w:ilvl w:val="0"/>
          <w:numId w:val="0"/>
        </w:numPr>
        <w:ind w:left="360"/>
      </w:pPr>
      <w:r>
        <w:t xml:space="preserve">          type="DTS:PipelineComponentMetadataColumnPropertyType" </w:t>
      </w:r>
    </w:p>
    <w:p w:rsidR="00E6416D" w:rsidRDefault="00C65AD5">
      <w:pPr>
        <w:pStyle w:val="Code"/>
        <w:numPr>
          <w:ilvl w:val="0"/>
          <w:numId w:val="0"/>
        </w:numPr>
        <w:ind w:left="360"/>
      </w:pPr>
      <w:r>
        <w:t xml:space="preserve">          minOccurs="0" maxOccurs="unbounded" form="unqualified"/&gt;</w:t>
      </w:r>
    </w:p>
    <w:p w:rsidR="00E6416D" w:rsidRDefault="00C65AD5">
      <w:pPr>
        <w:pStyle w:val="Code"/>
        <w:numPr>
          <w:ilvl w:val="0"/>
          <w:numId w:val="0"/>
        </w:numPr>
        <w:ind w:left="360"/>
      </w:pPr>
      <w:r>
        <w:t xml:space="preserve">    &lt;/xs:sequence&gt;</w:t>
      </w:r>
    </w:p>
    <w:p w:rsidR="00E6416D" w:rsidRDefault="00C65AD5">
      <w:pPr>
        <w:pStyle w:val="Code"/>
        <w:numPr>
          <w:ilvl w:val="0"/>
          <w:numId w:val="0"/>
        </w:numPr>
        <w:tabs>
          <w:tab w:val="center" w:pos="4680"/>
        </w:tabs>
        <w:ind w:left="360"/>
        <w:rPr>
          <w:b/>
        </w:rPr>
      </w:pPr>
      <w:r>
        <w:t xml:space="preserve">  &lt;/xs:complexType&gt;</w:t>
      </w:r>
    </w:p>
    <w:p w:rsidR="00E6416D" w:rsidRDefault="00C65AD5">
      <w:r>
        <w:t xml:space="preserve">The following table specifies the elements of the </w:t>
      </w:r>
      <w:r>
        <w:rPr>
          <w:b/>
        </w:rPr>
        <w:t>PipelineComponentMetadataColumnPropertiesType</w:t>
      </w:r>
      <w:r>
        <w:t xml:space="preserve"> complex type.</w:t>
      </w:r>
    </w:p>
    <w:tbl>
      <w:tblPr>
        <w:tblStyle w:val="Table-ShadedHeader"/>
        <w:tblW w:w="0" w:type="auto"/>
        <w:tblLook w:val="04A0" w:firstRow="1" w:lastRow="0" w:firstColumn="1" w:lastColumn="0" w:noHBand="0" w:noVBand="1"/>
      </w:tblPr>
      <w:tblGrid>
        <w:gridCol w:w="963"/>
        <w:gridCol w:w="4199"/>
        <w:gridCol w:w="4313"/>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t>Element</w:t>
            </w:r>
          </w:p>
        </w:tc>
        <w:tc>
          <w:tcPr>
            <w:tcW w:w="0" w:type="auto"/>
          </w:tcPr>
          <w:p w:rsidR="00E6416D" w:rsidRDefault="00C65AD5">
            <w:pPr>
              <w:pStyle w:val="TableHeaderText"/>
            </w:pPr>
            <w:r>
              <w:t>Type definition</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r>
              <w:t>property</w:t>
            </w:r>
          </w:p>
        </w:tc>
        <w:tc>
          <w:tcPr>
            <w:tcW w:w="0" w:type="auto"/>
          </w:tcPr>
          <w:p w:rsidR="00E6416D" w:rsidRDefault="00C65AD5">
            <w:pPr>
              <w:pStyle w:val="TableBodyText"/>
            </w:pPr>
            <w:r>
              <w:t xml:space="preserve">PipelineComponentMetadataColumnPropertyType </w:t>
            </w:r>
          </w:p>
        </w:tc>
        <w:tc>
          <w:tcPr>
            <w:tcW w:w="0" w:type="auto"/>
          </w:tcPr>
          <w:p w:rsidR="00E6416D" w:rsidRDefault="00C65AD5">
            <w:pPr>
              <w:pStyle w:val="TableBodyText"/>
            </w:pPr>
            <w:r>
              <w:t xml:space="preserve">A complex type that specifies a single property within a collection of metadata column properties for an </w:t>
            </w:r>
            <w:r>
              <w:rPr>
                <w:b/>
              </w:rPr>
              <w:t>externalMetadataColumn</w:t>
            </w:r>
            <w:r>
              <w:t xml:space="preserve"> element of a Pipeline component.</w:t>
            </w:r>
          </w:p>
        </w:tc>
      </w:tr>
    </w:tbl>
    <w:p w:rsidR="00E6416D" w:rsidRDefault="00C65AD5">
      <w:r>
        <w:rPr>
          <w:b/>
        </w:rPr>
        <w:t xml:space="preserve">2.7.1.1.1.1.6.1.1.1.1   </w:t>
      </w:r>
      <w:r>
        <w:rPr>
          <w:b/>
          <w:u w:val="single"/>
        </w:rPr>
        <w:t>PipelineComponentMetadataColumnPropertyType</w:t>
      </w:r>
      <w:bookmarkStart w:id="643" w:name="z2eeb1cebd246455c82c3c9d759f602be"/>
      <w:bookmarkEnd w:id="643"/>
    </w:p>
    <w:p w:rsidR="00E6416D" w:rsidRDefault="00C65AD5">
      <w:r>
        <w:t xml:space="preserve">The </w:t>
      </w:r>
      <w:r>
        <w:rPr>
          <w:b/>
        </w:rPr>
        <w:t>PipelineComponentMetadataColumnPropertyType</w:t>
      </w:r>
      <w:r>
        <w:t xml:space="preserve"> complex type specifies a property of an inputColumn element. </w:t>
      </w:r>
    </w:p>
    <w:p w:rsidR="00E6416D" w:rsidRDefault="00C65AD5">
      <w:r>
        <w:t xml:space="preserve">The following is the </w:t>
      </w:r>
      <w:r>
        <w:t xml:space="preserve">XSD for the </w:t>
      </w:r>
      <w:r>
        <w:rPr>
          <w:b/>
        </w:rPr>
        <w:t>PipelineComponentMetadataColumnPropertyType</w:t>
      </w:r>
      <w:r>
        <w:t xml:space="preserve"> complex type.</w:t>
      </w:r>
    </w:p>
    <w:p w:rsidR="00E6416D" w:rsidRDefault="00C65AD5">
      <w:pPr>
        <w:pStyle w:val="Code"/>
        <w:numPr>
          <w:ilvl w:val="0"/>
          <w:numId w:val="0"/>
        </w:numPr>
        <w:ind w:left="360"/>
      </w:pPr>
      <w:r>
        <w:t xml:space="preserve">  &lt;xs:complexType name="PipelineComponentMetadataColumnPropertyType"&gt;</w:t>
      </w:r>
    </w:p>
    <w:p w:rsidR="00E6416D" w:rsidRDefault="00C65AD5">
      <w:pPr>
        <w:pStyle w:val="Code"/>
        <w:numPr>
          <w:ilvl w:val="0"/>
          <w:numId w:val="0"/>
        </w:numPr>
        <w:ind w:left="360"/>
      </w:pPr>
      <w:r>
        <w:t xml:space="preserve">    &lt;xs:simpleContent&gt;</w:t>
      </w:r>
    </w:p>
    <w:p w:rsidR="00E6416D" w:rsidRDefault="00C65AD5">
      <w:pPr>
        <w:pStyle w:val="Code"/>
        <w:numPr>
          <w:ilvl w:val="0"/>
          <w:numId w:val="0"/>
        </w:numPr>
        <w:ind w:left="360"/>
      </w:pPr>
      <w:r>
        <w:t xml:space="preserve">      &lt;xs:extension base="xs:anySimpleType"&gt;</w:t>
      </w:r>
    </w:p>
    <w:p w:rsidR="00E6416D" w:rsidRDefault="00C65AD5">
      <w:pPr>
        <w:pStyle w:val="Code"/>
        <w:numPr>
          <w:ilvl w:val="0"/>
          <w:numId w:val="0"/>
        </w:numPr>
        <w:ind w:left="360"/>
      </w:pPr>
      <w:r>
        <w:t xml:space="preserve">        &lt;xs:attributeGroup ref="DTS:PipelineComp</w:t>
      </w:r>
      <w:r>
        <w:t>onentPropertyAttributeGroup"/&gt;</w:t>
      </w:r>
    </w:p>
    <w:p w:rsidR="00E6416D" w:rsidRDefault="00C65AD5">
      <w:pPr>
        <w:pStyle w:val="Code"/>
        <w:numPr>
          <w:ilvl w:val="0"/>
          <w:numId w:val="0"/>
        </w:numPr>
        <w:ind w:left="360"/>
      </w:pPr>
      <w:r>
        <w:t xml:space="preserve">        &lt;xs:attribute name="name" form="unqualified" use="required"</w:t>
      </w:r>
    </w:p>
    <w:p w:rsidR="00E6416D" w:rsidRDefault="00C65AD5">
      <w:pPr>
        <w:pStyle w:val="Code"/>
        <w:numPr>
          <w:ilvl w:val="0"/>
          <w:numId w:val="0"/>
        </w:numPr>
        <w:ind w:left="360"/>
      </w:pPr>
      <w:r>
        <w:t xml:space="preserve">            type="DTS:PipelineComponentMetadataColumnPropertyNameEnum"/&gt;</w:t>
      </w:r>
    </w:p>
    <w:p w:rsidR="00E6416D" w:rsidRDefault="00C65AD5">
      <w:pPr>
        <w:pStyle w:val="Code"/>
        <w:numPr>
          <w:ilvl w:val="0"/>
          <w:numId w:val="0"/>
        </w:numPr>
        <w:ind w:left="360"/>
      </w:pPr>
      <w:r>
        <w:t xml:space="preserve">      &lt;/xs:extension&gt;</w:t>
      </w:r>
    </w:p>
    <w:p w:rsidR="00E6416D" w:rsidRDefault="00C65AD5">
      <w:pPr>
        <w:pStyle w:val="Code"/>
        <w:numPr>
          <w:ilvl w:val="0"/>
          <w:numId w:val="0"/>
        </w:numPr>
        <w:ind w:left="360"/>
      </w:pPr>
      <w:r>
        <w:t xml:space="preserve">    &lt;/xs:simpleContent&gt;</w:t>
      </w:r>
    </w:p>
    <w:p w:rsidR="00E6416D" w:rsidRDefault="00C65AD5">
      <w:pPr>
        <w:pStyle w:val="Code"/>
        <w:numPr>
          <w:ilvl w:val="0"/>
          <w:numId w:val="0"/>
        </w:numPr>
        <w:ind w:left="360"/>
      </w:pPr>
      <w:r>
        <w:t xml:space="preserve">  &lt;/xs:complexType&gt;</w:t>
      </w:r>
    </w:p>
    <w:p w:rsidR="00E6416D" w:rsidRDefault="00C65AD5">
      <w:r>
        <w:t xml:space="preserve">The following table specifies the attributes and attribute groups of the </w:t>
      </w:r>
      <w:r>
        <w:rPr>
          <w:b/>
        </w:rPr>
        <w:t>PipelineComponentMetadataColumnPropertyType</w:t>
      </w:r>
      <w:r>
        <w:t xml:space="preserve"> complex type.</w:t>
      </w:r>
    </w:p>
    <w:tbl>
      <w:tblPr>
        <w:tblStyle w:val="Table-ShadedHeader"/>
        <w:tblW w:w="0" w:type="auto"/>
        <w:tblLook w:val="04A0" w:firstRow="1" w:lastRow="0" w:firstColumn="1" w:lastColumn="0" w:noHBand="0" w:noVBand="1"/>
      </w:tblPr>
      <w:tblGrid>
        <w:gridCol w:w="3653"/>
        <w:gridCol w:w="5822"/>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t>Attribute</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hyperlink w:anchor="Section_24e9134afc1e4735b9b2e833bc33744a" w:history="1">
              <w:r>
                <w:rPr>
                  <w:rStyle w:val="Hyperlink"/>
                </w:rPr>
                <w:t>PipelineComponentPropertyAttributeGroup</w:t>
              </w:r>
            </w:hyperlink>
          </w:p>
        </w:tc>
        <w:tc>
          <w:tcPr>
            <w:tcW w:w="0" w:type="auto"/>
          </w:tcPr>
          <w:p w:rsidR="00E6416D" w:rsidRDefault="00C65AD5">
            <w:pPr>
              <w:pStyle w:val="TableBodyText"/>
            </w:pPr>
            <w:r>
              <w:t xml:space="preserve">An attribute group that contains attributes that are common to all </w:t>
            </w:r>
            <w:r>
              <w:lastRenderedPageBreak/>
              <w:t xml:space="preserve">property elements for </w:t>
            </w:r>
            <w:r>
              <w:rPr>
                <w:b/>
              </w:rPr>
              <w:t>input</w:t>
            </w:r>
            <w:r>
              <w:t xml:space="preserve"> elements, </w:t>
            </w:r>
            <w:r>
              <w:rPr>
                <w:b/>
              </w:rPr>
              <w:t>output</w:t>
            </w:r>
            <w:r>
              <w:t xml:space="preserve"> elements, </w:t>
            </w:r>
            <w:r>
              <w:rPr>
                <w:b/>
              </w:rPr>
              <w:t>inputColumn</w:t>
            </w:r>
            <w:r>
              <w:t xml:space="preserve"> elements, and </w:t>
            </w:r>
            <w:r>
              <w:rPr>
                <w:b/>
              </w:rPr>
              <w:t>outputColumn</w:t>
            </w:r>
            <w:r>
              <w:t xml:space="preserve"> elements.</w:t>
            </w:r>
          </w:p>
        </w:tc>
      </w:tr>
      <w:tr w:rsidR="00E6416D" w:rsidTr="00E6416D">
        <w:tc>
          <w:tcPr>
            <w:tcW w:w="0" w:type="auto"/>
          </w:tcPr>
          <w:p w:rsidR="00E6416D" w:rsidRDefault="00C65AD5">
            <w:pPr>
              <w:pStyle w:val="TableBodyText"/>
            </w:pPr>
            <w:r>
              <w:lastRenderedPageBreak/>
              <w:t>name</w:t>
            </w:r>
          </w:p>
        </w:tc>
        <w:tc>
          <w:tcPr>
            <w:tcW w:w="0" w:type="auto"/>
          </w:tcPr>
          <w:p w:rsidR="00E6416D" w:rsidRDefault="00C65AD5">
            <w:pPr>
              <w:pStyle w:val="TableBodyText"/>
            </w:pPr>
            <w:r>
              <w:t>A string value that specifies the name of the property.</w:t>
            </w:r>
          </w:p>
        </w:tc>
      </w:tr>
    </w:tbl>
    <w:p w:rsidR="00E6416D" w:rsidRDefault="00C65AD5">
      <w:r>
        <w:rPr>
          <w:b/>
        </w:rPr>
        <w:t>2.7.1.1.1.1.6.1.1.1.1.</w:t>
      </w:r>
      <w:r>
        <w:rPr>
          <w:b/>
        </w:rPr>
        <w:t xml:space="preserve">1   </w:t>
      </w:r>
      <w:r>
        <w:rPr>
          <w:b/>
          <w:u w:val="single"/>
        </w:rPr>
        <w:t>PipelineComponentMetadataColumnPropertyNameEnum</w:t>
      </w:r>
      <w:bookmarkStart w:id="644" w:name="zcae651f63afb4efeb2ae46d90d0b1bce"/>
      <w:bookmarkEnd w:id="644"/>
    </w:p>
    <w:p w:rsidR="00E6416D" w:rsidRDefault="00C65AD5">
      <w:r>
        <w:t xml:space="preserve">The </w:t>
      </w:r>
      <w:r>
        <w:rPr>
          <w:b/>
        </w:rPr>
        <w:t>PipelineComponentMetadataColumnPropertyNameEnum</w:t>
      </w:r>
      <w:r>
        <w:t xml:space="preserve"> type contains the allowed values for the </w:t>
      </w:r>
      <w:r>
        <w:rPr>
          <w:b/>
        </w:rPr>
        <w:t>name</w:t>
      </w:r>
      <w:r>
        <w:t xml:space="preserve"> attribute on the </w:t>
      </w:r>
      <w:r>
        <w:rPr>
          <w:b/>
        </w:rPr>
        <w:t>externalMetadataColumn</w:t>
      </w:r>
      <w:r>
        <w:t xml:space="preserve"> element of a Pipeline component. The allowed values for the </w:t>
      </w:r>
      <w:r>
        <w:rPr>
          <w:b/>
        </w:rPr>
        <w:t>proper</w:t>
      </w:r>
      <w:r>
        <w:rPr>
          <w:b/>
        </w:rPr>
        <w:t>ty</w:t>
      </w:r>
      <w:r>
        <w:t xml:space="preserve"> element for each task are more restricted than the values that are specified formally by the XSD.</w:t>
      </w:r>
    </w:p>
    <w:p w:rsidR="00E6416D" w:rsidRDefault="00C65AD5">
      <w:r>
        <w:t xml:space="preserve">Each </w:t>
      </w:r>
      <w:r>
        <w:rPr>
          <w:b/>
        </w:rPr>
        <w:t>name</w:t>
      </w:r>
      <w:r>
        <w:t xml:space="preserve"> attribute value MUST NOT be used for any component except for the components that are specified in the subsections to this section. Some componen</w:t>
      </w:r>
      <w:r>
        <w:t>ts allow no properties.</w:t>
      </w:r>
    </w:p>
    <w:p w:rsidR="00E6416D" w:rsidRDefault="00C65AD5">
      <w:r>
        <w:t xml:space="preserve">The additional restrictions specified in the subsections to this section MUST be followed for the </w:t>
      </w:r>
      <w:r>
        <w:rPr>
          <w:b/>
        </w:rPr>
        <w:t>name</w:t>
      </w:r>
      <w:r>
        <w:t xml:space="preserve"> attribute on the </w:t>
      </w:r>
      <w:r>
        <w:rPr>
          <w:b/>
        </w:rPr>
        <w:t>property</w:t>
      </w:r>
      <w:r>
        <w:t xml:space="preserve"> element children of the </w:t>
      </w:r>
      <w:r>
        <w:rPr>
          <w:b/>
        </w:rPr>
        <w:t>externalMetadataColumn</w:t>
      </w:r>
      <w:r>
        <w:t xml:space="preserve"> element.</w:t>
      </w:r>
    </w:p>
    <w:p w:rsidR="00E6416D" w:rsidRDefault="00C65AD5">
      <w:r>
        <w:t xml:space="preserve">The following is the XSD of the </w:t>
      </w:r>
      <w:r>
        <w:rPr>
          <w:b/>
        </w:rPr>
        <w:t>PipelineComponentMetadataColumnPropertyNameEnum</w:t>
      </w:r>
      <w:r>
        <w:t xml:space="preserve"> type.</w:t>
      </w:r>
    </w:p>
    <w:p w:rsidR="00E6416D" w:rsidRDefault="00C65AD5">
      <w:pPr>
        <w:pStyle w:val="Code"/>
        <w:numPr>
          <w:ilvl w:val="0"/>
          <w:numId w:val="0"/>
        </w:numPr>
        <w:ind w:left="360"/>
      </w:pPr>
      <w:r>
        <w:t xml:space="preserve">  &lt;xs:simpleType name="PipelineComponentMetadataColumnPropertyNameEnum"&gt;</w:t>
      </w:r>
    </w:p>
    <w:p w:rsidR="00E6416D" w:rsidRDefault="00C65AD5">
      <w:pPr>
        <w:pStyle w:val="Code"/>
        <w:numPr>
          <w:ilvl w:val="0"/>
          <w:numId w:val="0"/>
        </w:numPr>
        <w:ind w:left="360"/>
      </w:pPr>
      <w:r>
        <w:t xml:space="preserve">    &lt;xs:restriction base="xs:string"&gt;</w:t>
      </w:r>
    </w:p>
    <w:p w:rsidR="00E6416D" w:rsidRDefault="00C65AD5">
      <w:pPr>
        <w:pStyle w:val="Code"/>
        <w:numPr>
          <w:ilvl w:val="0"/>
          <w:numId w:val="0"/>
        </w:numPr>
        <w:ind w:left="360"/>
      </w:pPr>
      <w:r>
        <w:t xml:space="preserve">      &lt;!--OLE DB Command--&gt;</w:t>
      </w:r>
    </w:p>
    <w:p w:rsidR="00E6416D" w:rsidRDefault="00C65AD5">
      <w:pPr>
        <w:pStyle w:val="Code"/>
        <w:numPr>
          <w:ilvl w:val="0"/>
          <w:numId w:val="0"/>
        </w:numPr>
        <w:ind w:left="360"/>
      </w:pPr>
      <w:r>
        <w:t xml:space="preserve">      &lt;xs:enumeration value="DBParamInfoFlags"/&gt;</w:t>
      </w:r>
    </w:p>
    <w:p w:rsidR="00E6416D" w:rsidRDefault="00C65AD5">
      <w:pPr>
        <w:pStyle w:val="Code"/>
        <w:numPr>
          <w:ilvl w:val="0"/>
          <w:numId w:val="0"/>
        </w:numPr>
        <w:ind w:left="360"/>
      </w:pPr>
      <w:r>
        <w:t xml:space="preserve">      &lt;!--XML </w:t>
      </w:r>
      <w:r>
        <w:t>Source--&gt;</w:t>
      </w:r>
    </w:p>
    <w:p w:rsidR="00E6416D" w:rsidRDefault="00C65AD5">
      <w:pPr>
        <w:pStyle w:val="Code"/>
        <w:numPr>
          <w:ilvl w:val="0"/>
          <w:numId w:val="0"/>
        </w:numPr>
        <w:ind w:left="360"/>
      </w:pPr>
      <w:r>
        <w:t xml:space="preserve">      &lt;xs:enumeration value="CLRType"/&gt;</w:t>
      </w:r>
    </w:p>
    <w:p w:rsidR="00E6416D" w:rsidRDefault="00C65AD5">
      <w:pPr>
        <w:pStyle w:val="Code"/>
        <w:numPr>
          <w:ilvl w:val="0"/>
          <w:numId w:val="0"/>
        </w:numPr>
        <w:ind w:left="360"/>
      </w:pPr>
      <w:r>
        <w:t xml:space="preserve">    &lt;/xs:restriction&gt;</w:t>
      </w:r>
    </w:p>
    <w:p w:rsidR="00E6416D" w:rsidRDefault="00C65AD5">
      <w:pPr>
        <w:pStyle w:val="Code"/>
        <w:numPr>
          <w:ilvl w:val="0"/>
          <w:numId w:val="0"/>
        </w:numPr>
        <w:ind w:left="360"/>
      </w:pPr>
      <w:r>
        <w:t xml:space="preserve">  &lt;/xs:simpleType&gt;</w:t>
      </w:r>
    </w:p>
    <w:p w:rsidR="00E6416D" w:rsidRDefault="00C65AD5">
      <w:r>
        <w:rPr>
          <w:b/>
        </w:rPr>
        <w:t xml:space="preserve">2.7.1.1.1.1.6.1.1.1.1.2   </w:t>
      </w:r>
      <w:r>
        <w:rPr>
          <w:b/>
          <w:u w:val="single"/>
        </w:rPr>
        <w:t>OLE DB Command Component</w:t>
      </w:r>
      <w:bookmarkStart w:id="645" w:name="ze5e1c8b02339446882dfec12ec715816"/>
      <w:bookmarkEnd w:id="645"/>
    </w:p>
    <w:p w:rsidR="00E6416D" w:rsidRDefault="00C65AD5">
      <w:r>
        <w:t xml:space="preserve">The OLE DB Command Component </w:t>
      </w:r>
      <w:r>
        <w:rPr>
          <w:b/>
        </w:rPr>
        <w:t>externalMetadataColumn</w:t>
      </w:r>
      <w:r>
        <w:t xml:space="preserve"> element MUST NOT use any </w:t>
      </w:r>
      <w:r>
        <w:rPr>
          <w:b/>
        </w:rPr>
        <w:t>name</w:t>
      </w:r>
      <w:r>
        <w:t xml:space="preserve"> attribute value on a child </w:t>
      </w:r>
      <w:r>
        <w:rPr>
          <w:b/>
        </w:rPr>
        <w:t>prope</w:t>
      </w:r>
      <w:r>
        <w:rPr>
          <w:b/>
        </w:rPr>
        <w:t>rty</w:t>
      </w:r>
      <w:r>
        <w:t xml:space="preserve"> element except for those that are listed in the table in this section.</w:t>
      </w:r>
    </w:p>
    <w:p w:rsidR="00E6416D" w:rsidRDefault="00C65AD5">
      <w:r>
        <w:t xml:space="preserve">The following table specifies the </w:t>
      </w:r>
      <w:r>
        <w:rPr>
          <w:b/>
        </w:rPr>
        <w:t>name</w:t>
      </w:r>
      <w:r>
        <w:t xml:space="preserve"> attribute values that are allowed for OLE DB Command Component on the </w:t>
      </w:r>
      <w:r>
        <w:rPr>
          <w:b/>
        </w:rPr>
        <w:t>externalMetadataColumn</w:t>
      </w:r>
      <w:r>
        <w:t xml:space="preserve"> element, in addition to any restrictions on the e</w:t>
      </w:r>
      <w:r>
        <w:t>lement value. These restrictions MUST be followed.</w:t>
      </w:r>
    </w:p>
    <w:tbl>
      <w:tblPr>
        <w:tblStyle w:val="Table-ShadedHeader"/>
        <w:tblW w:w="0" w:type="auto"/>
        <w:tblLook w:val="04A0" w:firstRow="1" w:lastRow="0" w:firstColumn="1" w:lastColumn="0" w:noHBand="0" w:noVBand="1"/>
      </w:tblPr>
      <w:tblGrid>
        <w:gridCol w:w="1973"/>
        <w:gridCol w:w="7502"/>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t>Name attribute value</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r>
              <w:t>DBParamInfoFlags</w:t>
            </w:r>
          </w:p>
        </w:tc>
        <w:tc>
          <w:tcPr>
            <w:tcW w:w="0" w:type="auto"/>
          </w:tcPr>
          <w:p w:rsidR="00E6416D" w:rsidRDefault="00C65AD5">
            <w:pPr>
              <w:pStyle w:val="TableBodyText"/>
            </w:pPr>
            <w:r>
              <w:t>An integer value that is a bitmask that specifies characteristics of a parameter. The interpretation of the bits in the bitmask is as follows:</w:t>
            </w:r>
          </w:p>
          <w:p w:rsidR="00E6416D" w:rsidRDefault="00C65AD5">
            <w:pPr>
              <w:pStyle w:val="TableBodyText"/>
            </w:pPr>
            <w:r>
              <w:t xml:space="preserve">0x00000001 </w:t>
            </w:r>
            <w:r>
              <w:t>– The parameter accepts values on input.</w:t>
            </w:r>
          </w:p>
          <w:p w:rsidR="00E6416D" w:rsidRDefault="00C65AD5">
            <w:pPr>
              <w:pStyle w:val="TableBodyText"/>
            </w:pPr>
            <w:r>
              <w:t>0x00000002 – The parameter returns values on output.</w:t>
            </w:r>
          </w:p>
          <w:p w:rsidR="00E6416D" w:rsidRDefault="00C65AD5">
            <w:pPr>
              <w:pStyle w:val="TableBodyText"/>
            </w:pPr>
            <w:r>
              <w:t>0x00000010 – The parameter is signed.</w:t>
            </w:r>
          </w:p>
          <w:p w:rsidR="00E6416D" w:rsidRDefault="00C65AD5">
            <w:pPr>
              <w:pStyle w:val="TableBodyText"/>
            </w:pPr>
            <w:r>
              <w:t>0x00000040 – The parameter accepts NULL values.</w:t>
            </w:r>
          </w:p>
          <w:p w:rsidR="00E6416D" w:rsidRDefault="00C65AD5">
            <w:pPr>
              <w:pStyle w:val="TableBodyText"/>
            </w:pPr>
            <w:r>
              <w:t>0x00000080 – The parameter is a binary large object (BLOB).</w:t>
            </w:r>
          </w:p>
          <w:p w:rsidR="00E6416D" w:rsidRDefault="00C65AD5">
            <w:pPr>
              <w:pStyle w:val="TableBodyText"/>
            </w:pPr>
            <w:r>
              <w:t>0x00000100 – The</w:t>
            </w:r>
            <w:r>
              <w:t xml:space="preserve"> parameter value represents the absolute value of the negative scale of the parameter.</w:t>
            </w:r>
          </w:p>
        </w:tc>
      </w:tr>
    </w:tbl>
    <w:p w:rsidR="00E6416D" w:rsidRDefault="00C65AD5">
      <w:r>
        <w:rPr>
          <w:b/>
        </w:rPr>
        <w:t xml:space="preserve">2.7.1.1.1.1.6.1.1.1.1.3   </w:t>
      </w:r>
      <w:r>
        <w:rPr>
          <w:b/>
          <w:u w:val="single"/>
        </w:rPr>
        <w:t>XML Source Component</w:t>
      </w:r>
      <w:bookmarkStart w:id="646" w:name="z0098bc18dc644ea79e303c1dfa62ca49"/>
      <w:bookmarkEnd w:id="646"/>
    </w:p>
    <w:p w:rsidR="00E6416D" w:rsidRDefault="00C65AD5">
      <w:r>
        <w:t xml:space="preserve">The XML Source Component </w:t>
      </w:r>
      <w:r>
        <w:rPr>
          <w:b/>
        </w:rPr>
        <w:t>externalMetadataColumn</w:t>
      </w:r>
      <w:r>
        <w:t xml:space="preserve"> element MUST NOT use any </w:t>
      </w:r>
      <w:r>
        <w:rPr>
          <w:b/>
        </w:rPr>
        <w:t>name</w:t>
      </w:r>
      <w:r>
        <w:t xml:space="preserve"> attribute value on a child </w:t>
      </w:r>
      <w:r>
        <w:rPr>
          <w:b/>
        </w:rPr>
        <w:t>property</w:t>
      </w:r>
      <w:r>
        <w:t xml:space="preserve"> element</w:t>
      </w:r>
      <w:r>
        <w:t xml:space="preserve"> except for those that are listed in the table in this section.</w:t>
      </w:r>
    </w:p>
    <w:p w:rsidR="00E6416D" w:rsidRDefault="00C65AD5">
      <w:r>
        <w:lastRenderedPageBreak/>
        <w:t xml:space="preserve">The following table specifies the </w:t>
      </w:r>
      <w:r>
        <w:rPr>
          <w:b/>
        </w:rPr>
        <w:t>name</w:t>
      </w:r>
      <w:r>
        <w:t xml:space="preserve"> attribute values that are allowed for XML Source Component on the </w:t>
      </w:r>
      <w:r>
        <w:rPr>
          <w:b/>
        </w:rPr>
        <w:t>externalMetadataColumn</w:t>
      </w:r>
      <w:r>
        <w:t xml:space="preserve"> element, in addition to any restrictions on the element value. T</w:t>
      </w:r>
      <w:r>
        <w:t>hese restrictions MUST be followed.</w:t>
      </w:r>
    </w:p>
    <w:tbl>
      <w:tblPr>
        <w:tblStyle w:val="Table-ShadedHeader"/>
        <w:tblW w:w="0" w:type="auto"/>
        <w:tblLook w:val="04A0" w:firstRow="1" w:lastRow="0" w:firstColumn="1" w:lastColumn="0" w:noHBand="0" w:noVBand="1"/>
      </w:tblPr>
      <w:tblGrid>
        <w:gridCol w:w="1756"/>
        <w:gridCol w:w="7719"/>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t>Name attribute value</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r>
              <w:t>CLRType</w:t>
            </w:r>
          </w:p>
        </w:tc>
        <w:tc>
          <w:tcPr>
            <w:tcW w:w="0" w:type="auto"/>
          </w:tcPr>
          <w:p w:rsidR="00E6416D" w:rsidRDefault="00C65AD5">
            <w:pPr>
              <w:pStyle w:val="TableBodyText"/>
            </w:pPr>
            <w:r>
              <w:t>A string value that specifies the type of the column, in terms of the CLR type system. The allowed string values are the following:</w:t>
            </w:r>
          </w:p>
          <w:p w:rsidR="00E6416D" w:rsidRDefault="00C65AD5">
            <w:pPr>
              <w:pStyle w:val="ListParagraph"/>
              <w:numPr>
                <w:ilvl w:val="0"/>
                <w:numId w:val="157"/>
              </w:numPr>
              <w:ind w:left="408" w:hanging="402"/>
            </w:pPr>
            <w:r>
              <w:t>System.Boolean – Boolean</w:t>
            </w:r>
          </w:p>
          <w:p w:rsidR="00E6416D" w:rsidRDefault="00C65AD5">
            <w:pPr>
              <w:pStyle w:val="ListParagraph"/>
              <w:numPr>
                <w:ilvl w:val="0"/>
                <w:numId w:val="157"/>
              </w:numPr>
              <w:ind w:left="408" w:hanging="402"/>
            </w:pPr>
            <w:r>
              <w:t>System.Byte – Byte</w:t>
            </w:r>
          </w:p>
          <w:p w:rsidR="00E6416D" w:rsidRDefault="00C65AD5">
            <w:pPr>
              <w:pStyle w:val="ListParagraph"/>
              <w:numPr>
                <w:ilvl w:val="0"/>
                <w:numId w:val="157"/>
              </w:numPr>
              <w:ind w:left="408" w:hanging="402"/>
            </w:pPr>
            <w:r>
              <w:t>Sy</w:t>
            </w:r>
            <w:r>
              <w:t>stem.SByte – 8-bit signed integer</w:t>
            </w:r>
          </w:p>
          <w:p w:rsidR="00E6416D" w:rsidRDefault="00C65AD5">
            <w:pPr>
              <w:pStyle w:val="ListParagraph"/>
              <w:numPr>
                <w:ilvl w:val="0"/>
                <w:numId w:val="157"/>
              </w:numPr>
              <w:ind w:left="408" w:hanging="402"/>
            </w:pPr>
            <w:r>
              <w:t>System.Char – Unicode character</w:t>
            </w:r>
          </w:p>
          <w:p w:rsidR="00E6416D" w:rsidRDefault="00C65AD5">
            <w:pPr>
              <w:pStyle w:val="ListParagraph"/>
              <w:numPr>
                <w:ilvl w:val="0"/>
                <w:numId w:val="157"/>
              </w:numPr>
              <w:ind w:left="408" w:hanging="402"/>
            </w:pPr>
            <w:r>
              <w:t>System.Decimal – Decimal number</w:t>
            </w:r>
          </w:p>
          <w:p w:rsidR="00E6416D" w:rsidRDefault="00C65AD5">
            <w:pPr>
              <w:pStyle w:val="ListParagraph"/>
              <w:numPr>
                <w:ilvl w:val="0"/>
                <w:numId w:val="157"/>
              </w:numPr>
              <w:ind w:left="408" w:hanging="402"/>
            </w:pPr>
            <w:r>
              <w:t>System.Double – Double-precision real number</w:t>
            </w:r>
          </w:p>
          <w:p w:rsidR="00E6416D" w:rsidRDefault="00C65AD5">
            <w:pPr>
              <w:pStyle w:val="ListParagraph"/>
              <w:numPr>
                <w:ilvl w:val="0"/>
                <w:numId w:val="157"/>
              </w:numPr>
              <w:ind w:left="408" w:hanging="402"/>
            </w:pPr>
            <w:r>
              <w:t>System.Single – Single-precision real number</w:t>
            </w:r>
          </w:p>
          <w:p w:rsidR="00E6416D" w:rsidRDefault="00C65AD5">
            <w:pPr>
              <w:pStyle w:val="ListParagraph"/>
              <w:numPr>
                <w:ilvl w:val="0"/>
                <w:numId w:val="157"/>
              </w:numPr>
              <w:ind w:left="408" w:hanging="402"/>
            </w:pPr>
            <w:r>
              <w:t>System.Int32 – 32-bit integer</w:t>
            </w:r>
          </w:p>
          <w:p w:rsidR="00E6416D" w:rsidRDefault="00C65AD5">
            <w:pPr>
              <w:pStyle w:val="ListParagraph"/>
              <w:numPr>
                <w:ilvl w:val="0"/>
                <w:numId w:val="157"/>
              </w:numPr>
              <w:ind w:left="408" w:hanging="402"/>
            </w:pPr>
            <w:r>
              <w:t xml:space="preserve">System.UInt32 – Unsigned 32-bit </w:t>
            </w:r>
            <w:r>
              <w:t>integer</w:t>
            </w:r>
          </w:p>
          <w:p w:rsidR="00E6416D" w:rsidRDefault="00C65AD5">
            <w:pPr>
              <w:pStyle w:val="ListParagraph"/>
              <w:numPr>
                <w:ilvl w:val="0"/>
                <w:numId w:val="157"/>
              </w:numPr>
              <w:ind w:left="408" w:hanging="402"/>
            </w:pPr>
            <w:r>
              <w:t>System.Int64 – 64-bit integer</w:t>
            </w:r>
          </w:p>
          <w:p w:rsidR="00E6416D" w:rsidRDefault="00C65AD5">
            <w:pPr>
              <w:pStyle w:val="ListParagraph"/>
              <w:numPr>
                <w:ilvl w:val="0"/>
                <w:numId w:val="157"/>
              </w:numPr>
              <w:ind w:left="408" w:hanging="402"/>
            </w:pPr>
            <w:r>
              <w:t>System.UInt64 – Unsigned 64-bit integer</w:t>
            </w:r>
          </w:p>
          <w:p w:rsidR="00E6416D" w:rsidRDefault="00C65AD5">
            <w:pPr>
              <w:pStyle w:val="ListParagraph"/>
              <w:numPr>
                <w:ilvl w:val="0"/>
                <w:numId w:val="157"/>
              </w:numPr>
              <w:ind w:left="408" w:hanging="402"/>
            </w:pPr>
            <w:r>
              <w:t>System.Object – Object</w:t>
            </w:r>
          </w:p>
          <w:p w:rsidR="00E6416D" w:rsidRDefault="00C65AD5">
            <w:pPr>
              <w:pStyle w:val="ListParagraph"/>
              <w:numPr>
                <w:ilvl w:val="0"/>
                <w:numId w:val="157"/>
              </w:numPr>
              <w:ind w:left="408" w:hanging="402"/>
            </w:pPr>
            <w:r>
              <w:t>System.Int16 - 16-bit integer</w:t>
            </w:r>
          </w:p>
          <w:p w:rsidR="00E6416D" w:rsidRDefault="00C65AD5">
            <w:pPr>
              <w:pStyle w:val="ListParagraph"/>
              <w:numPr>
                <w:ilvl w:val="0"/>
                <w:numId w:val="157"/>
              </w:numPr>
              <w:ind w:left="408" w:hanging="402"/>
            </w:pPr>
            <w:r>
              <w:t>System.UInt16 – Unsigned 16-bit integer</w:t>
            </w:r>
          </w:p>
          <w:p w:rsidR="00E6416D" w:rsidRDefault="00C65AD5">
            <w:pPr>
              <w:pStyle w:val="ListParagraph"/>
              <w:numPr>
                <w:ilvl w:val="0"/>
                <w:numId w:val="157"/>
              </w:numPr>
              <w:ind w:left="408" w:hanging="402"/>
            </w:pPr>
            <w:r>
              <w:t>System.String – Unicode character string</w:t>
            </w:r>
          </w:p>
          <w:p w:rsidR="00E6416D" w:rsidRDefault="00C65AD5">
            <w:pPr>
              <w:pStyle w:val="TableBodyText"/>
            </w:pPr>
            <w:r>
              <w:t>For more information about Microsoft .NET Fr</w:t>
            </w:r>
            <w:r>
              <w:t xml:space="preserve">amework system types, see </w:t>
            </w:r>
            <w:hyperlink r:id="rId72">
              <w:r>
                <w:rPr>
                  <w:rStyle w:val="Hyperlink"/>
                </w:rPr>
                <w:t>[MSDN-TYPCLS]</w:t>
              </w:r>
            </w:hyperlink>
            <w:r>
              <w:t>.</w:t>
            </w:r>
          </w:p>
        </w:tc>
      </w:tr>
    </w:tbl>
    <w:p w:rsidR="00E6416D" w:rsidRDefault="00E6416D"/>
    <w:p w:rsidR="00E6416D" w:rsidRDefault="00C65AD5">
      <w:pPr>
        <w:pStyle w:val="Heading8"/>
      </w:pPr>
      <w:bookmarkStart w:id="647" w:name="section_df512c3de08c4f75b5f486fe781b562f"/>
      <w:bookmarkStart w:id="648" w:name="_Toc86186318"/>
      <w:r>
        <w:t>PipelineComponentRowDispositionEnum</w:t>
      </w:r>
      <w:bookmarkEnd w:id="647"/>
      <w:bookmarkEnd w:id="648"/>
    </w:p>
    <w:p w:rsidR="00E6416D" w:rsidRDefault="00C65AD5">
      <w:r>
        <w:t xml:space="preserve">The </w:t>
      </w:r>
      <w:r>
        <w:rPr>
          <w:b/>
        </w:rPr>
        <w:t>PipelineComponentRowDispositionEnum</w:t>
      </w:r>
      <w:r>
        <w:t xml:space="preserve"> type contains the enumeration values for the </w:t>
      </w:r>
      <w:r>
        <w:rPr>
          <w:b/>
        </w:rPr>
        <w:t>state</w:t>
      </w:r>
      <w:r>
        <w:t xml:space="preserve"> attribute.</w:t>
      </w:r>
    </w:p>
    <w:p w:rsidR="00E6416D" w:rsidRDefault="00C65AD5">
      <w:r>
        <w:t>The follo</w:t>
      </w:r>
      <w:r>
        <w:t xml:space="preserve">wing is the XSD for the </w:t>
      </w:r>
      <w:r>
        <w:rPr>
          <w:b/>
        </w:rPr>
        <w:t>PipelineComponentRowDispositionEnum</w:t>
      </w:r>
      <w:r>
        <w:t xml:space="preserve"> type.</w:t>
      </w:r>
    </w:p>
    <w:p w:rsidR="00E6416D" w:rsidRDefault="00C65AD5">
      <w:pPr>
        <w:pStyle w:val="Code"/>
        <w:numPr>
          <w:ilvl w:val="0"/>
          <w:numId w:val="0"/>
        </w:numPr>
        <w:ind w:left="360"/>
      </w:pPr>
      <w:r>
        <w:t xml:space="preserve">  &lt;xs:simpleType name="PipelineComponentRowDispositionEnum"&gt;</w:t>
      </w:r>
    </w:p>
    <w:p w:rsidR="00E6416D" w:rsidRDefault="00C65AD5">
      <w:pPr>
        <w:pStyle w:val="Code"/>
        <w:numPr>
          <w:ilvl w:val="0"/>
          <w:numId w:val="0"/>
        </w:numPr>
        <w:ind w:left="360"/>
      </w:pPr>
      <w:r>
        <w:t xml:space="preserve">    &lt;xs:restriction base="xs:string"&gt;</w:t>
      </w:r>
    </w:p>
    <w:p w:rsidR="00E6416D" w:rsidRDefault="00C65AD5">
      <w:pPr>
        <w:pStyle w:val="Code"/>
        <w:numPr>
          <w:ilvl w:val="0"/>
          <w:numId w:val="0"/>
        </w:numPr>
        <w:ind w:left="360"/>
      </w:pPr>
      <w:r>
        <w:t xml:space="preserve">      &lt;xs:enumeration value="NotUsed"/&gt;</w:t>
      </w:r>
    </w:p>
    <w:p w:rsidR="00E6416D" w:rsidRDefault="00C65AD5">
      <w:pPr>
        <w:pStyle w:val="Code"/>
        <w:numPr>
          <w:ilvl w:val="0"/>
          <w:numId w:val="0"/>
        </w:numPr>
        <w:ind w:left="360"/>
      </w:pPr>
      <w:r>
        <w:t xml:space="preserve">      &lt;xs:enumeration value="IgnoreFailure"/&gt;</w:t>
      </w:r>
    </w:p>
    <w:p w:rsidR="00E6416D" w:rsidRDefault="00C65AD5">
      <w:pPr>
        <w:pStyle w:val="Code"/>
        <w:numPr>
          <w:ilvl w:val="0"/>
          <w:numId w:val="0"/>
        </w:numPr>
        <w:ind w:left="360"/>
      </w:pPr>
      <w:r>
        <w:t xml:space="preserve">      &lt;xs:enumeration value="FailComponent"/&gt;</w:t>
      </w:r>
    </w:p>
    <w:p w:rsidR="00E6416D" w:rsidRDefault="00C65AD5">
      <w:pPr>
        <w:pStyle w:val="Code"/>
        <w:numPr>
          <w:ilvl w:val="0"/>
          <w:numId w:val="0"/>
        </w:numPr>
        <w:ind w:left="360"/>
      </w:pPr>
      <w:r>
        <w:t xml:space="preserve">      &lt;xs:enumeration value="RedirectRow"/&gt;</w:t>
      </w:r>
    </w:p>
    <w:p w:rsidR="00E6416D" w:rsidRDefault="00C65AD5">
      <w:pPr>
        <w:pStyle w:val="Code"/>
        <w:numPr>
          <w:ilvl w:val="0"/>
          <w:numId w:val="0"/>
        </w:numPr>
        <w:ind w:left="360"/>
      </w:pPr>
      <w:r>
        <w:t xml:space="preserve">    &lt;/xs:restriction&gt;</w:t>
      </w:r>
    </w:p>
    <w:p w:rsidR="00E6416D" w:rsidRDefault="00C65AD5">
      <w:pPr>
        <w:pStyle w:val="Code"/>
        <w:numPr>
          <w:ilvl w:val="0"/>
          <w:numId w:val="0"/>
        </w:numPr>
        <w:ind w:left="360"/>
      </w:pPr>
      <w:r>
        <w:t xml:space="preserve">  &lt;/xs:simpleType&gt;</w:t>
      </w:r>
    </w:p>
    <w:p w:rsidR="00E6416D" w:rsidRDefault="00C65AD5">
      <w:r>
        <w:t xml:space="preserve">The following table specifies the enumeration values for the </w:t>
      </w:r>
      <w:r>
        <w:rPr>
          <w:b/>
        </w:rPr>
        <w:t>PipelineComponentRowDispositionEnum</w:t>
      </w:r>
      <w:r>
        <w:t xml:space="preserve"> type. </w:t>
      </w:r>
    </w:p>
    <w:tbl>
      <w:tblPr>
        <w:tblStyle w:val="Table-ShadedHeader"/>
        <w:tblW w:w="0" w:type="auto"/>
        <w:tblLook w:val="04A0" w:firstRow="1" w:lastRow="0" w:firstColumn="1" w:lastColumn="0" w:noHBand="0" w:noVBand="1"/>
      </w:tblPr>
      <w:tblGrid>
        <w:gridCol w:w="1922"/>
        <w:gridCol w:w="6391"/>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lastRenderedPageBreak/>
              <w:t>Enumeration value</w:t>
            </w:r>
          </w:p>
        </w:tc>
        <w:tc>
          <w:tcPr>
            <w:tcW w:w="0" w:type="auto"/>
          </w:tcPr>
          <w:p w:rsidR="00E6416D" w:rsidRDefault="00C65AD5">
            <w:pPr>
              <w:pStyle w:val="TableHeaderText"/>
            </w:pPr>
            <w:r>
              <w:t>Des</w:t>
            </w:r>
            <w:r>
              <w:t>cription</w:t>
            </w:r>
          </w:p>
        </w:tc>
      </w:tr>
      <w:tr w:rsidR="00E6416D" w:rsidTr="00E6416D">
        <w:tc>
          <w:tcPr>
            <w:tcW w:w="0" w:type="auto"/>
          </w:tcPr>
          <w:p w:rsidR="00E6416D" w:rsidRDefault="00C65AD5">
            <w:pPr>
              <w:pStyle w:val="TableBodyText"/>
            </w:pPr>
            <w:r>
              <w:t>NotUsed</w:t>
            </w:r>
          </w:p>
        </w:tc>
        <w:tc>
          <w:tcPr>
            <w:tcW w:w="0" w:type="auto"/>
          </w:tcPr>
          <w:p w:rsidR="00E6416D" w:rsidRDefault="00C65AD5">
            <w:pPr>
              <w:pStyle w:val="TableBodyText"/>
            </w:pPr>
            <w:r>
              <w:t>Specifies that row processing is not used.</w:t>
            </w:r>
          </w:p>
        </w:tc>
      </w:tr>
      <w:tr w:rsidR="00E6416D" w:rsidTr="00E6416D">
        <w:tc>
          <w:tcPr>
            <w:tcW w:w="0" w:type="auto"/>
          </w:tcPr>
          <w:p w:rsidR="00E6416D" w:rsidRDefault="00C65AD5">
            <w:pPr>
              <w:pStyle w:val="TableBodyText"/>
            </w:pPr>
            <w:r>
              <w:t>IgnoreFailure</w:t>
            </w:r>
          </w:p>
        </w:tc>
        <w:tc>
          <w:tcPr>
            <w:tcW w:w="0" w:type="auto"/>
          </w:tcPr>
          <w:p w:rsidR="00E6416D" w:rsidRDefault="00C65AD5">
            <w:pPr>
              <w:pStyle w:val="TableBodyText"/>
            </w:pPr>
            <w:r>
              <w:t>Specifies that the component ignores the failure and continue processing.</w:t>
            </w:r>
          </w:p>
        </w:tc>
      </w:tr>
      <w:tr w:rsidR="00E6416D" w:rsidTr="00E6416D">
        <w:tc>
          <w:tcPr>
            <w:tcW w:w="0" w:type="auto"/>
          </w:tcPr>
          <w:p w:rsidR="00E6416D" w:rsidRDefault="00C65AD5">
            <w:pPr>
              <w:pStyle w:val="TableBodyText"/>
            </w:pPr>
            <w:r>
              <w:t>FailComponent</w:t>
            </w:r>
          </w:p>
        </w:tc>
        <w:tc>
          <w:tcPr>
            <w:tcW w:w="0" w:type="auto"/>
          </w:tcPr>
          <w:p w:rsidR="00E6416D" w:rsidRDefault="00C65AD5">
            <w:pPr>
              <w:pStyle w:val="TableBodyText"/>
            </w:pPr>
            <w:r>
              <w:t>Specifies that the component’s execution fails.</w:t>
            </w:r>
          </w:p>
        </w:tc>
      </w:tr>
      <w:tr w:rsidR="00E6416D" w:rsidTr="00E6416D">
        <w:tc>
          <w:tcPr>
            <w:tcW w:w="0" w:type="auto"/>
          </w:tcPr>
          <w:p w:rsidR="00E6416D" w:rsidRDefault="00C65AD5">
            <w:pPr>
              <w:pStyle w:val="TableBodyText"/>
            </w:pPr>
            <w:r>
              <w:t>RedirectRow</w:t>
            </w:r>
          </w:p>
        </w:tc>
        <w:tc>
          <w:tcPr>
            <w:tcW w:w="0" w:type="auto"/>
          </w:tcPr>
          <w:p w:rsidR="00E6416D" w:rsidRDefault="00C65AD5">
            <w:pPr>
              <w:pStyle w:val="TableBodyText"/>
            </w:pPr>
            <w:r>
              <w:t xml:space="preserve">Specifies that any row that </w:t>
            </w:r>
            <w:r>
              <w:t>causes a failure is redirected to the error output.</w:t>
            </w:r>
          </w:p>
        </w:tc>
      </w:tr>
    </w:tbl>
    <w:p w:rsidR="00E6416D" w:rsidRDefault="00E6416D"/>
    <w:p w:rsidR="00E6416D" w:rsidRDefault="00C65AD5">
      <w:pPr>
        <w:pStyle w:val="Heading8"/>
      </w:pPr>
      <w:bookmarkStart w:id="649" w:name="section_90d77b9e61d94bf990e15d5bef2a8055"/>
      <w:bookmarkStart w:id="650" w:name="_Toc86186319"/>
      <w:r>
        <w:t>PipelineComponentInputOutputElementAttributeGroup</w:t>
      </w:r>
      <w:bookmarkEnd w:id="649"/>
      <w:bookmarkEnd w:id="650"/>
    </w:p>
    <w:p w:rsidR="00E6416D" w:rsidRDefault="00C65AD5">
      <w:r>
        <w:t xml:space="preserve">The </w:t>
      </w:r>
      <w:r>
        <w:rPr>
          <w:b/>
        </w:rPr>
        <w:t>PipelineComponentInputOutputElementAttributeGroup</w:t>
      </w:r>
      <w:r>
        <w:t xml:space="preserve"> attribute group specifies attributes that are used in common by the </w:t>
      </w:r>
      <w:r>
        <w:rPr>
          <w:b/>
        </w:rPr>
        <w:t>input</w:t>
      </w:r>
      <w:r>
        <w:t xml:space="preserve"> element and the </w:t>
      </w:r>
      <w:r>
        <w:rPr>
          <w:b/>
        </w:rPr>
        <w:t>output</w:t>
      </w:r>
      <w:r>
        <w:t xml:space="preserve"> e</w:t>
      </w:r>
      <w:r>
        <w:t>lement of the Pipeline component.</w:t>
      </w:r>
    </w:p>
    <w:p w:rsidR="00E6416D" w:rsidRDefault="00C65AD5">
      <w:r>
        <w:t xml:space="preserve">The following is the XSD for the </w:t>
      </w:r>
      <w:r>
        <w:rPr>
          <w:b/>
        </w:rPr>
        <w:t>PipelineComponentInputOutputElementAttributeGroup</w:t>
      </w:r>
      <w:r>
        <w:t xml:space="preserve"> attribute group.</w:t>
      </w:r>
    </w:p>
    <w:p w:rsidR="00E6416D" w:rsidRDefault="00C65AD5">
      <w:pPr>
        <w:pStyle w:val="Code"/>
        <w:numPr>
          <w:ilvl w:val="0"/>
          <w:numId w:val="0"/>
        </w:numPr>
        <w:ind w:left="360"/>
      </w:pPr>
      <w:r>
        <w:t xml:space="preserve">  &lt;xs:attributeGroup name="PipelineComponentInputOutputElementAttributeGroup"&gt;</w:t>
      </w:r>
    </w:p>
    <w:p w:rsidR="00E6416D" w:rsidRDefault="00C65AD5">
      <w:pPr>
        <w:pStyle w:val="Code"/>
        <w:numPr>
          <w:ilvl w:val="0"/>
          <w:numId w:val="0"/>
        </w:numPr>
        <w:ind w:left="360"/>
      </w:pPr>
      <w:r>
        <w:t xml:space="preserve">    &lt;xs:attribute name="refId" type="xs:str</w:t>
      </w:r>
      <w:r>
        <w:t>ing" use="required" form="unqualified"/&gt;</w:t>
      </w:r>
    </w:p>
    <w:p w:rsidR="00E6416D" w:rsidRDefault="00C65AD5">
      <w:pPr>
        <w:pStyle w:val="Code"/>
        <w:numPr>
          <w:ilvl w:val="0"/>
          <w:numId w:val="0"/>
        </w:numPr>
        <w:ind w:left="360"/>
      </w:pPr>
      <w:r>
        <w:t xml:space="preserve">    &lt;xs:attribute name="name" type="xs:string" use="optional" default="" form="unqualified"/&gt;</w:t>
      </w:r>
    </w:p>
    <w:p w:rsidR="00E6416D" w:rsidRDefault="00C65AD5">
      <w:pPr>
        <w:pStyle w:val="Code"/>
        <w:numPr>
          <w:ilvl w:val="0"/>
          <w:numId w:val="0"/>
        </w:numPr>
        <w:ind w:left="360"/>
      </w:pPr>
      <w:r>
        <w:t xml:space="preserve">    &lt;xs:attribute name="description" type="xs:string" use="optional" default="" form="unqualified"/&gt;</w:t>
      </w:r>
    </w:p>
    <w:p w:rsidR="00E6416D" w:rsidRDefault="00C65AD5">
      <w:pPr>
        <w:pStyle w:val="Code"/>
        <w:numPr>
          <w:ilvl w:val="0"/>
          <w:numId w:val="0"/>
        </w:numPr>
        <w:ind w:left="360"/>
      </w:pPr>
      <w:r>
        <w:t xml:space="preserve">    &lt;xs:attribute na</w:t>
      </w:r>
      <w:r>
        <w:t>me="hasSideEffects" type="xs:boolean" use="optional" default="false" form="unqualified"/&gt;</w:t>
      </w:r>
    </w:p>
    <w:p w:rsidR="00E6416D" w:rsidRDefault="00C65AD5">
      <w:pPr>
        <w:pStyle w:val="Code"/>
        <w:numPr>
          <w:ilvl w:val="0"/>
          <w:numId w:val="0"/>
        </w:numPr>
        <w:ind w:left="360"/>
      </w:pPr>
      <w:r>
        <w:t xml:space="preserve">    &lt;xs:attribute name="dangling" type="xs:boolean" use="optional" default="false" form="unqualified"/&gt;</w:t>
      </w:r>
    </w:p>
    <w:p w:rsidR="00E6416D" w:rsidRDefault="00C65AD5">
      <w:pPr>
        <w:pStyle w:val="Code"/>
        <w:numPr>
          <w:ilvl w:val="0"/>
          <w:numId w:val="0"/>
        </w:numPr>
        <w:ind w:left="360"/>
      </w:pPr>
      <w:r>
        <w:t xml:space="preserve">    &lt;xs:attribute name="errorOrTruncationOperation" type="xs:s</w:t>
      </w:r>
      <w:r>
        <w:t>tring" use="optional" default="" form="unqualified"/&gt;</w:t>
      </w:r>
    </w:p>
    <w:p w:rsidR="00E6416D" w:rsidRDefault="00C65AD5">
      <w:pPr>
        <w:pStyle w:val="Code"/>
        <w:numPr>
          <w:ilvl w:val="0"/>
          <w:numId w:val="0"/>
        </w:numPr>
        <w:ind w:left="360"/>
      </w:pPr>
      <w:r>
        <w:t xml:space="preserve">    &lt;xs:attribute name="errorRowDisposition" form="unqualified" type="DTS:PipelineComponentRowDispositionEnum" use="optional" default="NotUsed"/&gt;</w:t>
      </w:r>
    </w:p>
    <w:p w:rsidR="00E6416D" w:rsidRDefault="00C65AD5">
      <w:pPr>
        <w:pStyle w:val="Code"/>
        <w:numPr>
          <w:ilvl w:val="0"/>
          <w:numId w:val="0"/>
        </w:numPr>
        <w:ind w:left="360"/>
      </w:pPr>
      <w:r>
        <w:t xml:space="preserve">    &lt;xs:attribute name="truncationRowDisposition" form="</w:t>
      </w:r>
      <w:r>
        <w:t>unqualified" type="DTS:PipelineComponentRowDispositionEnum" use="optional" default="NotUsed"/&gt;</w:t>
      </w:r>
    </w:p>
    <w:p w:rsidR="00E6416D" w:rsidRDefault="00C65AD5">
      <w:pPr>
        <w:pStyle w:val="Code"/>
        <w:numPr>
          <w:ilvl w:val="0"/>
          <w:numId w:val="0"/>
        </w:numPr>
        <w:ind w:left="360"/>
      </w:pPr>
      <w:r>
        <w:t xml:space="preserve">  &lt;/xs:attributeGroup&gt;</w:t>
      </w:r>
    </w:p>
    <w:p w:rsidR="00E6416D" w:rsidRDefault="00C65AD5">
      <w:r>
        <w:t xml:space="preserve">The following table specifies additional information for the attributes of the </w:t>
      </w:r>
      <w:r>
        <w:rPr>
          <w:b/>
        </w:rPr>
        <w:t>PipelineComponentInputOutputElementAttributeGroup</w:t>
      </w:r>
      <w:r>
        <w:t xml:space="preserve"> attribute</w:t>
      </w:r>
      <w:r>
        <w:t xml:space="preserve"> group.</w:t>
      </w:r>
    </w:p>
    <w:tbl>
      <w:tblPr>
        <w:tblStyle w:val="Table-ShadedHeader"/>
        <w:tblW w:w="0" w:type="auto"/>
        <w:tblLook w:val="04A0" w:firstRow="1" w:lastRow="0" w:firstColumn="1" w:lastColumn="0" w:noHBand="0" w:noVBand="1"/>
      </w:tblPr>
      <w:tblGrid>
        <w:gridCol w:w="2467"/>
        <w:gridCol w:w="7008"/>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t>Attribute</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r>
              <w:t>refId</w:t>
            </w:r>
          </w:p>
        </w:tc>
        <w:tc>
          <w:tcPr>
            <w:tcW w:w="0" w:type="auto"/>
          </w:tcPr>
          <w:p w:rsidR="00E6416D" w:rsidRDefault="00C65AD5">
            <w:pPr>
              <w:pStyle w:val="TableBodyText"/>
            </w:pPr>
            <w:r>
              <w:t xml:space="preserve">A string value that specifies a unique </w:t>
            </w:r>
            <w:r>
              <w:rPr>
                <w:b/>
              </w:rPr>
              <w:t>refId</w:t>
            </w:r>
            <w:r>
              <w:t xml:space="preserve"> for this object. Elsewhere within the containing executable or within the package, the value of </w:t>
            </w:r>
            <w:r>
              <w:rPr>
                <w:b/>
              </w:rPr>
              <w:t>refId</w:t>
            </w:r>
            <w:r>
              <w:t xml:space="preserve"> can be used to refer to this object.</w:t>
            </w:r>
            <w:bookmarkStart w:id="651" w:name="z124"/>
            <w:bookmarkStart w:id="652" w:name="Appendix_A_Target_61"/>
            <w:bookmarkEnd w:id="651"/>
            <w:r>
              <w:rPr>
                <w:rStyle w:val="Hyperlink"/>
              </w:rPr>
              <w:fldChar w:fldCharType="begin"/>
            </w:r>
            <w:r>
              <w:rPr>
                <w:rStyle w:val="Hyperlink"/>
                <w:szCs w:val="24"/>
              </w:rPr>
              <w:instrText xml:space="preserve"> HYPERLINK \l "Appendix_A_61" \o "Product behavior note 61" \h </w:instrText>
            </w:r>
            <w:r>
              <w:rPr>
                <w:rStyle w:val="Hyperlink"/>
              </w:rPr>
            </w:r>
            <w:r>
              <w:rPr>
                <w:rStyle w:val="Hyperlink"/>
                <w:szCs w:val="24"/>
              </w:rPr>
              <w:fldChar w:fldCharType="separate"/>
            </w:r>
            <w:r>
              <w:rPr>
                <w:rStyle w:val="Hyperlink"/>
              </w:rPr>
              <w:t>&lt;61&gt;</w:t>
            </w:r>
            <w:r>
              <w:rPr>
                <w:rStyle w:val="Hyperlink"/>
              </w:rPr>
              <w:fldChar w:fldCharType="end"/>
            </w:r>
            <w:bookmarkEnd w:id="652"/>
            <w:r>
              <w:t xml:space="preserve"> </w:t>
            </w:r>
          </w:p>
        </w:tc>
      </w:tr>
      <w:tr w:rsidR="00E6416D" w:rsidTr="00E6416D">
        <w:tc>
          <w:tcPr>
            <w:tcW w:w="0" w:type="auto"/>
          </w:tcPr>
          <w:p w:rsidR="00E6416D" w:rsidRDefault="00C65AD5">
            <w:pPr>
              <w:pStyle w:val="TableBodyText"/>
            </w:pPr>
            <w:r>
              <w:t>name</w:t>
            </w:r>
          </w:p>
        </w:tc>
        <w:tc>
          <w:tcPr>
            <w:tcW w:w="0" w:type="auto"/>
          </w:tcPr>
          <w:p w:rsidR="00E6416D" w:rsidRDefault="00C65AD5">
            <w:pPr>
              <w:pStyle w:val="TableBodyText"/>
            </w:pPr>
            <w:r>
              <w:t>A string value that specifies the name for this column element.</w:t>
            </w:r>
          </w:p>
        </w:tc>
      </w:tr>
      <w:tr w:rsidR="00E6416D" w:rsidTr="00E6416D">
        <w:tc>
          <w:tcPr>
            <w:tcW w:w="0" w:type="auto"/>
          </w:tcPr>
          <w:p w:rsidR="00E6416D" w:rsidRDefault="00C65AD5">
            <w:pPr>
              <w:pStyle w:val="TableBodyText"/>
            </w:pPr>
            <w:r>
              <w:t>description</w:t>
            </w:r>
          </w:p>
        </w:tc>
        <w:tc>
          <w:tcPr>
            <w:tcW w:w="0" w:type="auto"/>
          </w:tcPr>
          <w:p w:rsidR="00E6416D" w:rsidRDefault="00C65AD5">
            <w:pPr>
              <w:pStyle w:val="TableBodyText"/>
            </w:pPr>
            <w:r>
              <w:t xml:space="preserve">A string value that specifies the description for this component </w:t>
            </w:r>
            <w:r>
              <w:rPr>
                <w:b/>
              </w:rPr>
              <w:t>output</w:t>
            </w:r>
            <w:r>
              <w:t xml:space="preserve"> element.</w:t>
            </w:r>
          </w:p>
        </w:tc>
      </w:tr>
      <w:tr w:rsidR="00E6416D" w:rsidTr="00E6416D">
        <w:tc>
          <w:tcPr>
            <w:tcW w:w="0" w:type="auto"/>
          </w:tcPr>
          <w:p w:rsidR="00E6416D" w:rsidRDefault="00C65AD5">
            <w:pPr>
              <w:pStyle w:val="TableBodyText"/>
            </w:pPr>
            <w:r>
              <w:t>hasSideEffects</w:t>
            </w:r>
          </w:p>
        </w:tc>
        <w:tc>
          <w:tcPr>
            <w:tcW w:w="0" w:type="auto"/>
          </w:tcPr>
          <w:p w:rsidR="00E6416D" w:rsidRDefault="00C65AD5">
            <w:pPr>
              <w:pStyle w:val="TableBodyText"/>
            </w:pPr>
            <w:r>
              <w:t xml:space="preserve">A Boolean value that indicates whether a component can be removed from the execution plan of the data flow when it is not attached to an upstream component and when the value of the </w:t>
            </w:r>
            <w:r>
              <w:rPr>
                <w:b/>
              </w:rPr>
              <w:t>runInOptimizedMode</w:t>
            </w:r>
            <w:r>
              <w:t xml:space="preserve"> attribute is TRUE.</w:t>
            </w:r>
          </w:p>
          <w:p w:rsidR="00E6416D" w:rsidRDefault="00C65AD5">
            <w:pPr>
              <w:pStyle w:val="TableBodyText"/>
            </w:pPr>
            <w:r>
              <w:t>TRUE indicates that the component ca</w:t>
            </w:r>
            <w:r>
              <w:t xml:space="preserve">nnot be removed from the execution plan when it is not attached to an upstream component and when the </w:t>
            </w:r>
            <w:r>
              <w:rPr>
                <w:b/>
              </w:rPr>
              <w:t>runInOptimizedMode</w:t>
            </w:r>
            <w:r>
              <w:t xml:space="preserve"> attribute of the </w:t>
            </w:r>
            <w:r>
              <w:rPr>
                <w:b/>
              </w:rPr>
              <w:t>Pipeline</w:t>
            </w:r>
            <w:r>
              <w:t xml:space="preserve"> element is TRUE.</w:t>
            </w:r>
          </w:p>
          <w:p w:rsidR="00E6416D" w:rsidRDefault="00C65AD5">
            <w:pPr>
              <w:pStyle w:val="TableBodyText"/>
            </w:pPr>
            <w:r>
              <w:t>FALSE indicates that the component can be removed from the execution plan when it is not att</w:t>
            </w:r>
            <w:r>
              <w:t xml:space="preserve">ached to an upstream component and when the </w:t>
            </w:r>
            <w:r>
              <w:rPr>
                <w:b/>
              </w:rPr>
              <w:t>runInOptimizedMode</w:t>
            </w:r>
            <w:r>
              <w:t xml:space="preserve"> attribute of the </w:t>
            </w:r>
            <w:r>
              <w:rPr>
                <w:b/>
              </w:rPr>
              <w:t>Pipeline</w:t>
            </w:r>
            <w:r>
              <w:t xml:space="preserve"> element is TRUE.</w:t>
            </w:r>
          </w:p>
        </w:tc>
      </w:tr>
      <w:tr w:rsidR="00E6416D" w:rsidTr="00E6416D">
        <w:tc>
          <w:tcPr>
            <w:tcW w:w="0" w:type="auto"/>
          </w:tcPr>
          <w:p w:rsidR="00E6416D" w:rsidRDefault="00C65AD5">
            <w:pPr>
              <w:pStyle w:val="TableBodyText"/>
            </w:pPr>
            <w:r>
              <w:lastRenderedPageBreak/>
              <w:t>dangling</w:t>
            </w:r>
          </w:p>
        </w:tc>
        <w:tc>
          <w:tcPr>
            <w:tcW w:w="0" w:type="auto"/>
          </w:tcPr>
          <w:p w:rsidR="00E6416D" w:rsidRDefault="00C65AD5">
            <w:pPr>
              <w:pStyle w:val="TableBodyText"/>
            </w:pPr>
            <w:r>
              <w:t>A Boolean value that specifies whether the output is dangling, that is, that it does not lead to another component.</w:t>
            </w:r>
          </w:p>
          <w:p w:rsidR="00E6416D" w:rsidRDefault="00C65AD5">
            <w:pPr>
              <w:pStyle w:val="TableBodyText"/>
            </w:pPr>
            <w:r>
              <w:t xml:space="preserve">TRUE specifies that the </w:t>
            </w:r>
            <w:r>
              <w:t>output is dangling.</w:t>
            </w:r>
          </w:p>
          <w:p w:rsidR="00E6416D" w:rsidRDefault="00C65AD5">
            <w:pPr>
              <w:pStyle w:val="TableBodyText"/>
            </w:pPr>
            <w:r>
              <w:t>FALSE specifies that the output is not dangling.</w:t>
            </w:r>
          </w:p>
        </w:tc>
      </w:tr>
      <w:tr w:rsidR="00E6416D" w:rsidTr="00E6416D">
        <w:tc>
          <w:tcPr>
            <w:tcW w:w="0" w:type="auto"/>
          </w:tcPr>
          <w:p w:rsidR="00E6416D" w:rsidRDefault="00C65AD5">
            <w:pPr>
              <w:pStyle w:val="TableBodyText"/>
            </w:pPr>
            <w:r>
              <w:t>errorOrTruncationOperation</w:t>
            </w:r>
          </w:p>
        </w:tc>
        <w:tc>
          <w:tcPr>
            <w:tcW w:w="0" w:type="auto"/>
          </w:tcPr>
          <w:p w:rsidR="00E6416D" w:rsidRDefault="00C65AD5">
            <w:pPr>
              <w:pStyle w:val="TableBodyText"/>
            </w:pPr>
            <w:r>
              <w:t xml:space="preserve">A string value that specifies a string that can be displayed by the user interface to indicate the type of operation that causes an error or truncation </w:t>
            </w:r>
            <w:r>
              <w:t>operation to occur.</w:t>
            </w:r>
          </w:p>
        </w:tc>
      </w:tr>
      <w:tr w:rsidR="00E6416D" w:rsidTr="00E6416D">
        <w:tc>
          <w:tcPr>
            <w:tcW w:w="0" w:type="auto"/>
          </w:tcPr>
          <w:p w:rsidR="00E6416D" w:rsidRDefault="00C65AD5">
            <w:pPr>
              <w:pStyle w:val="TableBodyText"/>
            </w:pPr>
            <w:r>
              <w:t>errorRowDisposition</w:t>
            </w:r>
          </w:p>
        </w:tc>
        <w:tc>
          <w:tcPr>
            <w:tcW w:w="0" w:type="auto"/>
          </w:tcPr>
          <w:p w:rsidR="00E6416D" w:rsidRDefault="00C65AD5">
            <w:pPr>
              <w:pStyle w:val="TableBodyText"/>
            </w:pPr>
            <w:r>
              <w:t>An enumeration value that specifies the handling of row errors.</w:t>
            </w:r>
          </w:p>
        </w:tc>
      </w:tr>
      <w:tr w:rsidR="00E6416D" w:rsidTr="00E6416D">
        <w:tc>
          <w:tcPr>
            <w:tcW w:w="0" w:type="auto"/>
          </w:tcPr>
          <w:p w:rsidR="00E6416D" w:rsidRDefault="00C65AD5">
            <w:pPr>
              <w:pStyle w:val="TableBodyText"/>
            </w:pPr>
            <w:r>
              <w:t>truncationRowDisposition</w:t>
            </w:r>
          </w:p>
        </w:tc>
        <w:tc>
          <w:tcPr>
            <w:tcW w:w="0" w:type="auto"/>
          </w:tcPr>
          <w:p w:rsidR="00E6416D" w:rsidRDefault="00C65AD5">
            <w:pPr>
              <w:pStyle w:val="TableBodyText"/>
            </w:pPr>
            <w:r>
              <w:t>An enumeration value that specifies the handling of truncations that occur when processing rows.</w:t>
            </w:r>
          </w:p>
        </w:tc>
      </w:tr>
    </w:tbl>
    <w:p w:rsidR="00E6416D" w:rsidRDefault="00E6416D"/>
    <w:p w:rsidR="00E6416D" w:rsidRDefault="00C65AD5">
      <w:pPr>
        <w:pStyle w:val="Heading8"/>
      </w:pPr>
      <w:bookmarkStart w:id="653" w:name="section_3cd1b63495b4438b8366962ba04eae70"/>
      <w:bookmarkStart w:id="654" w:name="_Toc86186320"/>
      <w:r>
        <w:t>PipelineComponentAllColumn</w:t>
      </w:r>
      <w:r>
        <w:t>BaseAttributeGroup</w:t>
      </w:r>
      <w:bookmarkEnd w:id="653"/>
      <w:bookmarkEnd w:id="654"/>
    </w:p>
    <w:p w:rsidR="00E6416D" w:rsidRDefault="00C65AD5">
      <w:r>
        <w:t xml:space="preserve">The </w:t>
      </w:r>
      <w:r>
        <w:rPr>
          <w:b/>
        </w:rPr>
        <w:t>PipelineComponentAllColumnBaseAttributeGroup</w:t>
      </w:r>
      <w:r>
        <w:t xml:space="preserve"> attribute group specifies the attributes that are used for all columns that are specified by components.</w:t>
      </w:r>
    </w:p>
    <w:p w:rsidR="00E6416D" w:rsidRDefault="00C65AD5">
      <w:r>
        <w:t xml:space="preserve">The following is the XSD for the </w:t>
      </w:r>
      <w:r>
        <w:rPr>
          <w:b/>
        </w:rPr>
        <w:t>PipelineComponentAllColumnBaseAttributeGroup</w:t>
      </w:r>
      <w:r>
        <w:t xml:space="preserve"> attri</w:t>
      </w:r>
      <w:r>
        <w:t>bute group.</w:t>
      </w:r>
    </w:p>
    <w:p w:rsidR="00E6416D" w:rsidRDefault="00C65AD5">
      <w:pPr>
        <w:pStyle w:val="Code"/>
        <w:numPr>
          <w:ilvl w:val="0"/>
          <w:numId w:val="0"/>
        </w:numPr>
        <w:ind w:left="360"/>
      </w:pPr>
      <w:r>
        <w:t xml:space="preserve">  &lt;xs:attributeGroup name="PipelineComponentAllColumnBaseAttributeGroup"&gt;</w:t>
      </w:r>
    </w:p>
    <w:p w:rsidR="00E6416D" w:rsidRDefault="00C65AD5">
      <w:pPr>
        <w:pStyle w:val="Code"/>
        <w:numPr>
          <w:ilvl w:val="0"/>
          <w:numId w:val="0"/>
        </w:numPr>
        <w:ind w:left="360"/>
      </w:pPr>
      <w:r>
        <w:t xml:space="preserve">    &lt;xs:attribute name="refId" type="xs:string" use="required" form="unqualified"/&gt;</w:t>
      </w:r>
    </w:p>
    <w:p w:rsidR="00E6416D" w:rsidRDefault="00C65AD5">
      <w:pPr>
        <w:pStyle w:val="Code"/>
        <w:numPr>
          <w:ilvl w:val="0"/>
          <w:numId w:val="0"/>
        </w:numPr>
        <w:ind w:left="360"/>
      </w:pPr>
      <w:r>
        <w:t xml:space="preserve">    &lt;xs:attribute name="name" type="xs:string" use="optional" default="" form="unquali</w:t>
      </w:r>
      <w:r>
        <w:t>fied"/&gt;</w:t>
      </w:r>
    </w:p>
    <w:p w:rsidR="00E6416D" w:rsidRDefault="00C65AD5">
      <w:pPr>
        <w:pStyle w:val="Code"/>
        <w:numPr>
          <w:ilvl w:val="0"/>
          <w:numId w:val="0"/>
        </w:numPr>
        <w:ind w:left="360"/>
      </w:pPr>
      <w:r>
        <w:t xml:space="preserve">    &lt;xs:attribute name="description" type="xs:string" use="optional" default="" form="unqualified"/&gt;</w:t>
      </w:r>
    </w:p>
    <w:p w:rsidR="00E6416D" w:rsidRDefault="00C65AD5">
      <w:pPr>
        <w:pStyle w:val="Code"/>
        <w:numPr>
          <w:ilvl w:val="0"/>
          <w:numId w:val="0"/>
        </w:numPr>
        <w:ind w:left="360"/>
      </w:pPr>
      <w:r>
        <w:t xml:space="preserve">    &lt;xs:attribute name="mappedColumnId" type="xs:int" use="optional" default="0" form="unqualified"/&gt;</w:t>
      </w:r>
    </w:p>
    <w:p w:rsidR="00E6416D" w:rsidRDefault="00C65AD5">
      <w:pPr>
        <w:pStyle w:val="Code"/>
        <w:numPr>
          <w:ilvl w:val="0"/>
          <w:numId w:val="0"/>
        </w:numPr>
        <w:ind w:left="360"/>
      </w:pPr>
      <w:r>
        <w:t xml:space="preserve">  &lt;/xs:attributeGroup&gt;</w:t>
      </w:r>
    </w:p>
    <w:p w:rsidR="00E6416D" w:rsidRDefault="00C65AD5">
      <w:r>
        <w:t>The following table sp</w:t>
      </w:r>
      <w:r>
        <w:t xml:space="preserve">ecifies additional information for the attributes of the </w:t>
      </w:r>
      <w:r>
        <w:rPr>
          <w:b/>
        </w:rPr>
        <w:t>PipelineComponentAllColumnBaseAttributeGroup</w:t>
      </w:r>
      <w:r>
        <w:t xml:space="preserve"> attribute group.</w:t>
      </w:r>
    </w:p>
    <w:tbl>
      <w:tblPr>
        <w:tblStyle w:val="Table-ShadedHeader"/>
        <w:tblW w:w="0" w:type="auto"/>
        <w:tblLook w:val="04A0" w:firstRow="1" w:lastRow="0" w:firstColumn="1" w:lastColumn="0" w:noHBand="0" w:noVBand="1"/>
      </w:tblPr>
      <w:tblGrid>
        <w:gridCol w:w="1654"/>
        <w:gridCol w:w="7821"/>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t>Attribute</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r>
              <w:t>refId</w:t>
            </w:r>
          </w:p>
        </w:tc>
        <w:tc>
          <w:tcPr>
            <w:tcW w:w="0" w:type="auto"/>
          </w:tcPr>
          <w:p w:rsidR="00E6416D" w:rsidRDefault="00C65AD5">
            <w:pPr>
              <w:pStyle w:val="TableBodyText"/>
            </w:pPr>
            <w:r>
              <w:t xml:space="preserve">A string value that specifies a unique </w:t>
            </w:r>
            <w:r>
              <w:rPr>
                <w:b/>
              </w:rPr>
              <w:t>refId</w:t>
            </w:r>
            <w:r>
              <w:t xml:space="preserve"> for this object. Elsewhere within the containing executable or within the package, the value of </w:t>
            </w:r>
            <w:r>
              <w:rPr>
                <w:b/>
              </w:rPr>
              <w:t>refId</w:t>
            </w:r>
            <w:r>
              <w:t xml:space="preserve"> can be used to refer to this object.</w:t>
            </w:r>
            <w:bookmarkStart w:id="655" w:name="z126"/>
            <w:bookmarkStart w:id="656" w:name="Appendix_A_Target_62"/>
            <w:bookmarkEnd w:id="655"/>
            <w:r>
              <w:rPr>
                <w:rStyle w:val="Hyperlink"/>
              </w:rPr>
              <w:fldChar w:fldCharType="begin"/>
            </w:r>
            <w:r>
              <w:rPr>
                <w:rStyle w:val="Hyperlink"/>
                <w:szCs w:val="24"/>
              </w:rPr>
              <w:instrText xml:space="preserve"> HYPERLINK \l "Appendix_A_62" \o "Product behavior note 62" \h </w:instrText>
            </w:r>
            <w:r>
              <w:rPr>
                <w:rStyle w:val="Hyperlink"/>
              </w:rPr>
            </w:r>
            <w:r>
              <w:rPr>
                <w:rStyle w:val="Hyperlink"/>
                <w:szCs w:val="24"/>
              </w:rPr>
              <w:fldChar w:fldCharType="separate"/>
            </w:r>
            <w:r>
              <w:rPr>
                <w:rStyle w:val="Hyperlink"/>
              </w:rPr>
              <w:t>&lt;62&gt;</w:t>
            </w:r>
            <w:r>
              <w:rPr>
                <w:rStyle w:val="Hyperlink"/>
              </w:rPr>
              <w:fldChar w:fldCharType="end"/>
            </w:r>
            <w:bookmarkEnd w:id="656"/>
            <w:r>
              <w:t xml:space="preserve"> </w:t>
            </w:r>
          </w:p>
        </w:tc>
      </w:tr>
      <w:tr w:rsidR="00E6416D" w:rsidTr="00E6416D">
        <w:tc>
          <w:tcPr>
            <w:tcW w:w="0" w:type="auto"/>
          </w:tcPr>
          <w:p w:rsidR="00E6416D" w:rsidRDefault="00C65AD5">
            <w:pPr>
              <w:pStyle w:val="TableBodyText"/>
            </w:pPr>
            <w:r>
              <w:t>name</w:t>
            </w:r>
          </w:p>
        </w:tc>
        <w:tc>
          <w:tcPr>
            <w:tcW w:w="0" w:type="auto"/>
          </w:tcPr>
          <w:p w:rsidR="00E6416D" w:rsidRDefault="00C65AD5">
            <w:pPr>
              <w:pStyle w:val="TableBodyText"/>
            </w:pPr>
            <w:r>
              <w:t xml:space="preserve">A string value that specifies the name </w:t>
            </w:r>
            <w:r>
              <w:t xml:space="preserve">for this </w:t>
            </w:r>
            <w:r>
              <w:rPr>
                <w:b/>
              </w:rPr>
              <w:t>column</w:t>
            </w:r>
            <w:r>
              <w:t xml:space="preserve"> element.</w:t>
            </w:r>
          </w:p>
        </w:tc>
      </w:tr>
      <w:tr w:rsidR="00E6416D" w:rsidTr="00E6416D">
        <w:tc>
          <w:tcPr>
            <w:tcW w:w="0" w:type="auto"/>
          </w:tcPr>
          <w:p w:rsidR="00E6416D" w:rsidRDefault="00C65AD5">
            <w:pPr>
              <w:pStyle w:val="TableBodyText"/>
            </w:pPr>
            <w:r>
              <w:t>description</w:t>
            </w:r>
          </w:p>
        </w:tc>
        <w:tc>
          <w:tcPr>
            <w:tcW w:w="0" w:type="auto"/>
          </w:tcPr>
          <w:p w:rsidR="00E6416D" w:rsidRDefault="00C65AD5">
            <w:pPr>
              <w:pStyle w:val="TableBodyText"/>
            </w:pPr>
            <w:r>
              <w:t xml:space="preserve">A string value that specifies the description for this </w:t>
            </w:r>
            <w:r>
              <w:rPr>
                <w:b/>
              </w:rPr>
              <w:t>column</w:t>
            </w:r>
            <w:r>
              <w:t xml:space="preserve"> element.</w:t>
            </w:r>
          </w:p>
        </w:tc>
      </w:tr>
      <w:tr w:rsidR="00E6416D" w:rsidTr="00E6416D">
        <w:tc>
          <w:tcPr>
            <w:tcW w:w="0" w:type="auto"/>
          </w:tcPr>
          <w:p w:rsidR="00E6416D" w:rsidRDefault="00C65AD5">
            <w:pPr>
              <w:pStyle w:val="TableBodyText"/>
            </w:pPr>
            <w:r>
              <w:t>mappedColumnId</w:t>
            </w:r>
          </w:p>
        </w:tc>
        <w:tc>
          <w:tcPr>
            <w:tcW w:w="0" w:type="auto"/>
          </w:tcPr>
          <w:p w:rsidR="00E6416D" w:rsidRDefault="00C65AD5">
            <w:pPr>
              <w:pStyle w:val="TableBodyText"/>
            </w:pPr>
            <w:r>
              <w:t>An integer value that specifies the identifier of a column that is mapped to this column.</w:t>
            </w:r>
          </w:p>
        </w:tc>
      </w:tr>
    </w:tbl>
    <w:p w:rsidR="00E6416D" w:rsidRDefault="00E6416D"/>
    <w:p w:rsidR="00E6416D" w:rsidRDefault="00C65AD5">
      <w:pPr>
        <w:pStyle w:val="Heading8"/>
      </w:pPr>
      <w:bookmarkStart w:id="657" w:name="section_3148068f9df545438305c5073a1239d6"/>
      <w:bookmarkStart w:id="658" w:name="_Toc86186321"/>
      <w:r>
        <w:t>PipelineComponentIOColumnBaseAttributeGroup</w:t>
      </w:r>
      <w:bookmarkEnd w:id="657"/>
      <w:bookmarkEnd w:id="658"/>
    </w:p>
    <w:p w:rsidR="00E6416D" w:rsidRDefault="00C65AD5">
      <w:r>
        <w:t xml:space="preserve">The </w:t>
      </w:r>
      <w:r>
        <w:rPr>
          <w:b/>
        </w:rPr>
        <w:t>PipelineComponentIOColumnBaseAttributeGroup</w:t>
      </w:r>
      <w:r>
        <w:t xml:space="preserve"> attribute group specifies the attributes that are used for all columns that serve as input columns or output columns that are specified by components.</w:t>
      </w:r>
    </w:p>
    <w:p w:rsidR="00E6416D" w:rsidRDefault="00C65AD5">
      <w:r>
        <w:t>The following</w:t>
      </w:r>
      <w:r>
        <w:t xml:space="preserve"> is the XSD for the </w:t>
      </w:r>
      <w:r>
        <w:rPr>
          <w:b/>
        </w:rPr>
        <w:t>PipelineComponentIOColumnBaseAttributeGroup</w:t>
      </w:r>
      <w:r>
        <w:t xml:space="preserve"> attribute group.</w:t>
      </w:r>
    </w:p>
    <w:p w:rsidR="00E6416D" w:rsidRDefault="00C65AD5">
      <w:pPr>
        <w:pStyle w:val="Code"/>
        <w:numPr>
          <w:ilvl w:val="0"/>
          <w:numId w:val="0"/>
        </w:numPr>
        <w:ind w:left="360"/>
      </w:pPr>
      <w:r>
        <w:lastRenderedPageBreak/>
        <w:t xml:space="preserve">  &lt;xs:attributeGroup name="PipelineComponentIOColumnBaseAttributeGroup"&gt;</w:t>
      </w:r>
    </w:p>
    <w:p w:rsidR="00E6416D" w:rsidRDefault="00C65AD5">
      <w:pPr>
        <w:pStyle w:val="Code"/>
        <w:numPr>
          <w:ilvl w:val="0"/>
          <w:numId w:val="0"/>
        </w:numPr>
        <w:ind w:left="360"/>
      </w:pPr>
      <w:r>
        <w:t xml:space="preserve">    &lt;xs:attribute name="errorOrTruncationOperation" type="xs:string"</w:t>
      </w:r>
    </w:p>
    <w:p w:rsidR="00E6416D" w:rsidRDefault="00C65AD5">
      <w:pPr>
        <w:pStyle w:val="Code"/>
        <w:numPr>
          <w:ilvl w:val="0"/>
          <w:numId w:val="0"/>
        </w:numPr>
        <w:ind w:left="360"/>
      </w:pPr>
      <w:r>
        <w:t xml:space="preserve">                  use="optional" default="" form="unqualified"/&gt;</w:t>
      </w:r>
    </w:p>
    <w:p w:rsidR="00E6416D" w:rsidRDefault="00C65AD5">
      <w:pPr>
        <w:pStyle w:val="Code"/>
        <w:numPr>
          <w:ilvl w:val="0"/>
          <w:numId w:val="0"/>
        </w:numPr>
        <w:ind w:left="360"/>
      </w:pPr>
      <w:r>
        <w:t xml:space="preserve">    &lt;xs:attribute name="errorRowDisposition"</w:t>
      </w:r>
    </w:p>
    <w:p w:rsidR="00E6416D" w:rsidRDefault="00C65AD5">
      <w:pPr>
        <w:pStyle w:val="Code"/>
        <w:numPr>
          <w:ilvl w:val="0"/>
          <w:numId w:val="0"/>
        </w:numPr>
        <w:ind w:left="360"/>
      </w:pPr>
      <w:r>
        <w:t xml:space="preserve">                  type="DTS:PipelineComponentRowDispositionEnum"</w:t>
      </w:r>
    </w:p>
    <w:p w:rsidR="00E6416D" w:rsidRDefault="00C65AD5">
      <w:pPr>
        <w:pStyle w:val="Code"/>
        <w:numPr>
          <w:ilvl w:val="0"/>
          <w:numId w:val="0"/>
        </w:numPr>
        <w:ind w:left="360"/>
      </w:pPr>
      <w:r>
        <w:t xml:space="preserve">                  form="unqualified" use="optional" default="NotUsed"/&gt;</w:t>
      </w:r>
    </w:p>
    <w:p w:rsidR="00E6416D" w:rsidRDefault="00C65AD5">
      <w:pPr>
        <w:pStyle w:val="Code"/>
        <w:numPr>
          <w:ilvl w:val="0"/>
          <w:numId w:val="0"/>
        </w:numPr>
        <w:ind w:left="360"/>
      </w:pPr>
      <w:r>
        <w:t xml:space="preserve">    &lt;xs:a</w:t>
      </w:r>
      <w:r>
        <w:t>ttribute name="truncationRowDisposition"</w:t>
      </w:r>
    </w:p>
    <w:p w:rsidR="00E6416D" w:rsidRDefault="00C65AD5">
      <w:pPr>
        <w:pStyle w:val="Code"/>
        <w:numPr>
          <w:ilvl w:val="0"/>
          <w:numId w:val="0"/>
        </w:numPr>
        <w:ind w:left="360"/>
      </w:pPr>
      <w:r>
        <w:t xml:space="preserve">                  type="DTS:PipelineComponentRowDispositionEnum"</w:t>
      </w:r>
    </w:p>
    <w:p w:rsidR="00E6416D" w:rsidRDefault="00C65AD5">
      <w:pPr>
        <w:pStyle w:val="Code"/>
        <w:numPr>
          <w:ilvl w:val="0"/>
          <w:numId w:val="0"/>
        </w:numPr>
        <w:ind w:left="360"/>
      </w:pPr>
      <w:r>
        <w:t xml:space="preserve">                  form="unqualified" use="optional" default="NotUsed"/&gt;</w:t>
      </w:r>
    </w:p>
    <w:p w:rsidR="00E6416D" w:rsidRDefault="00C65AD5">
      <w:pPr>
        <w:pStyle w:val="Code"/>
        <w:numPr>
          <w:ilvl w:val="0"/>
          <w:numId w:val="0"/>
        </w:numPr>
        <w:ind w:left="360"/>
      </w:pPr>
      <w:r>
        <w:t xml:space="preserve">    &lt;xs:attribute name="externalMetadataColumnId" type="xs:string" form="unqua</w:t>
      </w:r>
      <w:r>
        <w:t>lified"/&gt;</w:t>
      </w:r>
    </w:p>
    <w:p w:rsidR="00E6416D" w:rsidRDefault="00C65AD5">
      <w:pPr>
        <w:pStyle w:val="Code"/>
        <w:numPr>
          <w:ilvl w:val="0"/>
          <w:numId w:val="0"/>
        </w:numPr>
        <w:ind w:left="360"/>
      </w:pPr>
      <w:r>
        <w:t xml:space="preserve">    &lt;xs:attribute name="lineageId" type="xs:string" use="required" form="unqualified"/&gt;</w:t>
      </w:r>
    </w:p>
    <w:p w:rsidR="00E6416D" w:rsidRDefault="00C65AD5">
      <w:pPr>
        <w:pStyle w:val="Code"/>
        <w:numPr>
          <w:ilvl w:val="0"/>
          <w:numId w:val="0"/>
        </w:numPr>
        <w:ind w:left="360"/>
      </w:pPr>
      <w:r>
        <w:t xml:space="preserve">  &lt;/xs:attributeGroup&gt;</w:t>
      </w:r>
    </w:p>
    <w:p w:rsidR="00E6416D" w:rsidRDefault="00C65AD5">
      <w:r>
        <w:t xml:space="preserve">The following table specifies additional information for the attributes of the </w:t>
      </w:r>
      <w:r>
        <w:rPr>
          <w:b/>
        </w:rPr>
        <w:t>PipelineComponentIOColumnBaseAttributeGroup</w:t>
      </w:r>
      <w:r>
        <w:t xml:space="preserve"> attribute gr</w:t>
      </w:r>
      <w:r>
        <w:t>oup.</w:t>
      </w:r>
    </w:p>
    <w:tbl>
      <w:tblPr>
        <w:tblStyle w:val="Table-ShadedHeader"/>
        <w:tblW w:w="0" w:type="auto"/>
        <w:tblLook w:val="04A0" w:firstRow="1" w:lastRow="0" w:firstColumn="1" w:lastColumn="0" w:noHBand="0" w:noVBand="1"/>
      </w:tblPr>
      <w:tblGrid>
        <w:gridCol w:w="2467"/>
        <w:gridCol w:w="7008"/>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t>Attribute</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r>
              <w:t>errorOrTruncationOperation</w:t>
            </w:r>
          </w:p>
        </w:tc>
        <w:tc>
          <w:tcPr>
            <w:tcW w:w="0" w:type="auto"/>
          </w:tcPr>
          <w:p w:rsidR="00E6416D" w:rsidRDefault="00C65AD5">
            <w:pPr>
              <w:pStyle w:val="TableBodyText"/>
            </w:pPr>
            <w:r>
              <w:t>A string value that specifies a string that can be displayed by the user interface to indicate the type of operation that causes an error or truncation operation to occur.</w:t>
            </w:r>
          </w:p>
        </w:tc>
      </w:tr>
      <w:tr w:rsidR="00E6416D" w:rsidTr="00E6416D">
        <w:tc>
          <w:tcPr>
            <w:tcW w:w="0" w:type="auto"/>
          </w:tcPr>
          <w:p w:rsidR="00E6416D" w:rsidRDefault="00C65AD5">
            <w:pPr>
              <w:pStyle w:val="TableBodyText"/>
            </w:pPr>
            <w:r>
              <w:t>errorRowDisposition</w:t>
            </w:r>
          </w:p>
        </w:tc>
        <w:tc>
          <w:tcPr>
            <w:tcW w:w="0" w:type="auto"/>
          </w:tcPr>
          <w:p w:rsidR="00E6416D" w:rsidRDefault="00C65AD5">
            <w:pPr>
              <w:pStyle w:val="TableBodyText"/>
            </w:pPr>
            <w:r>
              <w:t xml:space="preserve">An </w:t>
            </w:r>
            <w:r>
              <w:t>enumeration value that specifies the handling of row errors.</w:t>
            </w:r>
          </w:p>
        </w:tc>
      </w:tr>
      <w:tr w:rsidR="00E6416D" w:rsidTr="00E6416D">
        <w:tc>
          <w:tcPr>
            <w:tcW w:w="0" w:type="auto"/>
          </w:tcPr>
          <w:p w:rsidR="00E6416D" w:rsidRDefault="00C65AD5">
            <w:pPr>
              <w:pStyle w:val="TableBodyText"/>
            </w:pPr>
            <w:r>
              <w:t>truncationRowDisposition</w:t>
            </w:r>
          </w:p>
        </w:tc>
        <w:tc>
          <w:tcPr>
            <w:tcW w:w="0" w:type="auto"/>
          </w:tcPr>
          <w:p w:rsidR="00E6416D" w:rsidRDefault="00C65AD5">
            <w:pPr>
              <w:pStyle w:val="TableBodyText"/>
            </w:pPr>
            <w:r>
              <w:t>An enumeration value that specifies the handling of truncations that occur when processing rows.</w:t>
            </w:r>
          </w:p>
        </w:tc>
      </w:tr>
      <w:tr w:rsidR="00E6416D" w:rsidTr="00E6416D">
        <w:tc>
          <w:tcPr>
            <w:tcW w:w="0" w:type="auto"/>
          </w:tcPr>
          <w:p w:rsidR="00E6416D" w:rsidRDefault="00C65AD5">
            <w:pPr>
              <w:pStyle w:val="TableBodyText"/>
            </w:pPr>
            <w:r>
              <w:t>externalMetadataColumnId</w:t>
            </w:r>
          </w:p>
        </w:tc>
        <w:tc>
          <w:tcPr>
            <w:tcW w:w="0" w:type="auto"/>
          </w:tcPr>
          <w:p w:rsidR="00E6416D" w:rsidRDefault="00C65AD5">
            <w:pPr>
              <w:pStyle w:val="TableBodyText"/>
            </w:pPr>
            <w:r>
              <w:t>A string value that specifies the identifier o</w:t>
            </w:r>
            <w:r>
              <w:t>f the external metadata column for this column.</w:t>
            </w:r>
          </w:p>
        </w:tc>
      </w:tr>
      <w:tr w:rsidR="00E6416D" w:rsidTr="00E6416D">
        <w:tc>
          <w:tcPr>
            <w:tcW w:w="0" w:type="auto"/>
          </w:tcPr>
          <w:p w:rsidR="00E6416D" w:rsidRDefault="00C65AD5">
            <w:pPr>
              <w:pStyle w:val="TableBodyText"/>
            </w:pPr>
            <w:r>
              <w:t>lineageId</w:t>
            </w:r>
          </w:p>
        </w:tc>
        <w:tc>
          <w:tcPr>
            <w:tcW w:w="0" w:type="auto"/>
          </w:tcPr>
          <w:p w:rsidR="00E6416D" w:rsidRDefault="00C65AD5">
            <w:pPr>
              <w:pStyle w:val="TableBodyText"/>
            </w:pPr>
            <w:r>
              <w:t>A string value.</w:t>
            </w:r>
            <w:bookmarkStart w:id="659" w:name="z128"/>
            <w:bookmarkStart w:id="660" w:name="Appendix_A_Target_63"/>
            <w:bookmarkEnd w:id="659"/>
            <w:r>
              <w:rPr>
                <w:rStyle w:val="Hyperlink"/>
              </w:rPr>
              <w:fldChar w:fldCharType="begin"/>
            </w:r>
            <w:r>
              <w:rPr>
                <w:rStyle w:val="Hyperlink"/>
                <w:szCs w:val="24"/>
              </w:rPr>
              <w:instrText xml:space="preserve"> HYPERLINK \l "Appendix_A_63" \o "Product behavior note 63" \h </w:instrText>
            </w:r>
            <w:r>
              <w:rPr>
                <w:rStyle w:val="Hyperlink"/>
              </w:rPr>
            </w:r>
            <w:r>
              <w:rPr>
                <w:rStyle w:val="Hyperlink"/>
                <w:szCs w:val="24"/>
              </w:rPr>
              <w:fldChar w:fldCharType="separate"/>
            </w:r>
            <w:r>
              <w:rPr>
                <w:rStyle w:val="Hyperlink"/>
              </w:rPr>
              <w:t>&lt;63&gt;</w:t>
            </w:r>
            <w:r>
              <w:rPr>
                <w:rStyle w:val="Hyperlink"/>
              </w:rPr>
              <w:fldChar w:fldCharType="end"/>
            </w:r>
            <w:bookmarkEnd w:id="660"/>
            <w:r>
              <w:t xml:space="preserve"> </w:t>
            </w:r>
          </w:p>
        </w:tc>
      </w:tr>
    </w:tbl>
    <w:p w:rsidR="00E6416D" w:rsidRDefault="00E6416D"/>
    <w:p w:rsidR="00E6416D" w:rsidRDefault="00C65AD5">
      <w:pPr>
        <w:pStyle w:val="Heading8"/>
      </w:pPr>
      <w:bookmarkStart w:id="661" w:name="section_327a71880f8c40fe9bd6f324478190e8"/>
      <w:bookmarkStart w:id="662" w:name="_Toc86186322"/>
      <w:r>
        <w:t>PipelineComponentColumnExtendedAttributeGroup</w:t>
      </w:r>
      <w:bookmarkEnd w:id="661"/>
      <w:bookmarkEnd w:id="662"/>
    </w:p>
    <w:p w:rsidR="00E6416D" w:rsidRDefault="00C65AD5">
      <w:r>
        <w:t xml:space="preserve">The </w:t>
      </w:r>
      <w:r>
        <w:rPr>
          <w:b/>
        </w:rPr>
        <w:t>PipelineComponentColumnExtendedAttributeGroup</w:t>
      </w:r>
      <w:r>
        <w:t xml:space="preserve"> attribute gr</w:t>
      </w:r>
      <w:r>
        <w:t>oup specifies additional attributes that are used for some columns that are specified within components.</w:t>
      </w:r>
    </w:p>
    <w:p w:rsidR="00E6416D" w:rsidRDefault="00C65AD5">
      <w:r>
        <w:t xml:space="preserve">The following is the XSD for the </w:t>
      </w:r>
      <w:r>
        <w:rPr>
          <w:b/>
        </w:rPr>
        <w:t>PipelineComponentColumnExtendedAttributeGroup</w:t>
      </w:r>
      <w:r>
        <w:t xml:space="preserve"> attribute group.</w:t>
      </w:r>
    </w:p>
    <w:p w:rsidR="00E6416D" w:rsidRDefault="00C65AD5">
      <w:pPr>
        <w:pStyle w:val="Code"/>
        <w:numPr>
          <w:ilvl w:val="0"/>
          <w:numId w:val="0"/>
        </w:numPr>
        <w:ind w:left="360"/>
      </w:pPr>
      <w:r>
        <w:t xml:space="preserve">  &lt;xs:attributeGroup name="PipelineComponentColumnExten</w:t>
      </w:r>
      <w:r>
        <w:t>dedAttributeGroup"&gt;</w:t>
      </w:r>
    </w:p>
    <w:p w:rsidR="00E6416D" w:rsidRDefault="00C65AD5">
      <w:pPr>
        <w:pStyle w:val="Code"/>
        <w:numPr>
          <w:ilvl w:val="0"/>
          <w:numId w:val="0"/>
        </w:numPr>
        <w:ind w:left="360"/>
      </w:pPr>
      <w:r>
        <w:t xml:space="preserve">    &lt;xs:attribute name="precision" type="xs:int" use="optional" default="0"</w:t>
      </w:r>
    </w:p>
    <w:p w:rsidR="00E6416D" w:rsidRDefault="00C65AD5">
      <w:pPr>
        <w:pStyle w:val="Code"/>
        <w:numPr>
          <w:ilvl w:val="0"/>
          <w:numId w:val="0"/>
        </w:numPr>
        <w:ind w:left="360"/>
      </w:pPr>
      <w:r>
        <w:t xml:space="preserve">                  form="unqualified"/&gt;</w:t>
      </w:r>
    </w:p>
    <w:p w:rsidR="00E6416D" w:rsidRDefault="00C65AD5">
      <w:pPr>
        <w:pStyle w:val="Code"/>
        <w:numPr>
          <w:ilvl w:val="0"/>
          <w:numId w:val="0"/>
        </w:numPr>
        <w:ind w:left="360"/>
      </w:pPr>
      <w:r>
        <w:t xml:space="preserve">    &lt;xs:attribute name="scale" type="xs:int" use="optional" default="0" </w:t>
      </w:r>
    </w:p>
    <w:p w:rsidR="00E6416D" w:rsidRDefault="00C65AD5">
      <w:pPr>
        <w:pStyle w:val="Code"/>
        <w:numPr>
          <w:ilvl w:val="0"/>
          <w:numId w:val="0"/>
        </w:numPr>
        <w:ind w:left="360"/>
      </w:pPr>
      <w:r>
        <w:t xml:space="preserve">                  form="unqualified"/&gt;</w:t>
      </w:r>
    </w:p>
    <w:p w:rsidR="00E6416D" w:rsidRDefault="00C65AD5">
      <w:pPr>
        <w:pStyle w:val="Code"/>
        <w:numPr>
          <w:ilvl w:val="0"/>
          <w:numId w:val="0"/>
        </w:numPr>
        <w:ind w:left="360"/>
      </w:pPr>
      <w:r>
        <w:t xml:space="preserve">    &lt;</w:t>
      </w:r>
      <w:r>
        <w:t xml:space="preserve">xs:attribute name="length" type="xs:int" use="optional" default="0" </w:t>
      </w:r>
    </w:p>
    <w:p w:rsidR="00E6416D" w:rsidRDefault="00C65AD5">
      <w:pPr>
        <w:pStyle w:val="Code"/>
        <w:numPr>
          <w:ilvl w:val="0"/>
          <w:numId w:val="0"/>
        </w:numPr>
        <w:ind w:left="360"/>
      </w:pPr>
      <w:r>
        <w:t xml:space="preserve">                  form="unqualified"/&gt;</w:t>
      </w:r>
    </w:p>
    <w:p w:rsidR="00E6416D" w:rsidRDefault="00C65AD5">
      <w:pPr>
        <w:pStyle w:val="Code"/>
        <w:numPr>
          <w:ilvl w:val="0"/>
          <w:numId w:val="0"/>
        </w:numPr>
        <w:ind w:left="360"/>
      </w:pPr>
      <w:r>
        <w:t xml:space="preserve">    &lt;xs:attribute name="dataType"</w:t>
      </w:r>
    </w:p>
    <w:p w:rsidR="00E6416D" w:rsidRDefault="00C65AD5">
      <w:pPr>
        <w:pStyle w:val="Code"/>
        <w:numPr>
          <w:ilvl w:val="0"/>
          <w:numId w:val="0"/>
        </w:numPr>
        <w:ind w:left="360"/>
      </w:pPr>
      <w:r>
        <w:t xml:space="preserve">                  type="DTS:PipelineComponentColumnDataTypeEnum"</w:t>
      </w:r>
    </w:p>
    <w:p w:rsidR="00E6416D" w:rsidRDefault="00C65AD5">
      <w:pPr>
        <w:pStyle w:val="Code"/>
        <w:numPr>
          <w:ilvl w:val="0"/>
          <w:numId w:val="0"/>
        </w:numPr>
        <w:ind w:left="360"/>
      </w:pPr>
      <w:r>
        <w:t xml:space="preserve">                  use="optional" default="empty" form="unqualified"/&gt;</w:t>
      </w:r>
    </w:p>
    <w:p w:rsidR="00E6416D" w:rsidRDefault="00C65AD5">
      <w:pPr>
        <w:pStyle w:val="Code"/>
        <w:numPr>
          <w:ilvl w:val="0"/>
          <w:numId w:val="0"/>
        </w:numPr>
        <w:ind w:left="360"/>
      </w:pPr>
      <w:r>
        <w:t xml:space="preserve">    &lt;xs:attribute name="codePage" type="xs:int" use="optional" default="0"</w:t>
      </w:r>
    </w:p>
    <w:p w:rsidR="00E6416D" w:rsidRDefault="00C65AD5">
      <w:pPr>
        <w:pStyle w:val="Code"/>
        <w:numPr>
          <w:ilvl w:val="0"/>
          <w:numId w:val="0"/>
        </w:numPr>
        <w:ind w:left="360"/>
      </w:pPr>
      <w:r>
        <w:t xml:space="preserve">                  form="unqualified"/&gt;</w:t>
      </w:r>
    </w:p>
    <w:p w:rsidR="00E6416D" w:rsidRDefault="00C65AD5">
      <w:pPr>
        <w:pStyle w:val="Code"/>
        <w:numPr>
          <w:ilvl w:val="0"/>
          <w:numId w:val="0"/>
        </w:numPr>
        <w:ind w:left="360"/>
      </w:pPr>
      <w:r>
        <w:t xml:space="preserve">  &lt;/xs:attributeGroup&gt;</w:t>
      </w:r>
    </w:p>
    <w:p w:rsidR="00E6416D" w:rsidRDefault="00C65AD5">
      <w:r>
        <w:t>The following table specifies additional informat</w:t>
      </w:r>
      <w:r>
        <w:t xml:space="preserve">ion for the attributes of the </w:t>
      </w:r>
      <w:r>
        <w:rPr>
          <w:b/>
        </w:rPr>
        <w:t>PipelineComponentColumnExtendedAttributeGroup</w:t>
      </w:r>
      <w:r>
        <w:t xml:space="preserve"> attribute group.</w:t>
      </w:r>
    </w:p>
    <w:tbl>
      <w:tblPr>
        <w:tblStyle w:val="Table-ShadedHeader"/>
        <w:tblW w:w="0" w:type="auto"/>
        <w:tblLook w:val="04A0" w:firstRow="1" w:lastRow="0" w:firstColumn="1" w:lastColumn="0" w:noHBand="0" w:noVBand="1"/>
      </w:tblPr>
      <w:tblGrid>
        <w:gridCol w:w="1040"/>
        <w:gridCol w:w="8435"/>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lastRenderedPageBreak/>
              <w:t>Attribute</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r>
              <w:t>precision</w:t>
            </w:r>
          </w:p>
        </w:tc>
        <w:tc>
          <w:tcPr>
            <w:tcW w:w="0" w:type="auto"/>
          </w:tcPr>
          <w:p w:rsidR="00E6416D" w:rsidRDefault="00C65AD5">
            <w:pPr>
              <w:pStyle w:val="TableBodyText"/>
            </w:pPr>
            <w:r>
              <w:t>An integer value that specifies the total digits in a numeric data type.</w:t>
            </w:r>
          </w:p>
        </w:tc>
      </w:tr>
      <w:tr w:rsidR="00E6416D" w:rsidTr="00E6416D">
        <w:tc>
          <w:tcPr>
            <w:tcW w:w="0" w:type="auto"/>
          </w:tcPr>
          <w:p w:rsidR="00E6416D" w:rsidRDefault="00C65AD5">
            <w:pPr>
              <w:pStyle w:val="TableBodyText"/>
            </w:pPr>
            <w:r>
              <w:t>scale</w:t>
            </w:r>
          </w:p>
        </w:tc>
        <w:tc>
          <w:tcPr>
            <w:tcW w:w="0" w:type="auto"/>
          </w:tcPr>
          <w:p w:rsidR="00E6416D" w:rsidRDefault="00C65AD5">
            <w:pPr>
              <w:pStyle w:val="TableBodyText"/>
            </w:pPr>
            <w:r>
              <w:t>An integer value that specifies the number of digi</w:t>
            </w:r>
            <w:r>
              <w:t>ts to the right of the decimal point.</w:t>
            </w:r>
          </w:p>
        </w:tc>
      </w:tr>
      <w:tr w:rsidR="00E6416D" w:rsidTr="00E6416D">
        <w:tc>
          <w:tcPr>
            <w:tcW w:w="0" w:type="auto"/>
          </w:tcPr>
          <w:p w:rsidR="00E6416D" w:rsidRDefault="00C65AD5">
            <w:pPr>
              <w:pStyle w:val="TableBodyText"/>
            </w:pPr>
            <w:r>
              <w:t>length</w:t>
            </w:r>
          </w:p>
        </w:tc>
        <w:tc>
          <w:tcPr>
            <w:tcW w:w="0" w:type="auto"/>
          </w:tcPr>
          <w:p w:rsidR="00E6416D" w:rsidRDefault="00C65AD5">
            <w:pPr>
              <w:pStyle w:val="TableBodyText"/>
            </w:pPr>
            <w:r>
              <w:t>An integer value that specifies the length of the column in characters.</w:t>
            </w:r>
          </w:p>
        </w:tc>
      </w:tr>
      <w:tr w:rsidR="00E6416D" w:rsidTr="00E6416D">
        <w:tc>
          <w:tcPr>
            <w:tcW w:w="0" w:type="auto"/>
          </w:tcPr>
          <w:p w:rsidR="00E6416D" w:rsidRDefault="00C65AD5">
            <w:pPr>
              <w:pStyle w:val="TableBodyText"/>
            </w:pPr>
            <w:r>
              <w:t>dataType</w:t>
            </w:r>
          </w:p>
        </w:tc>
        <w:tc>
          <w:tcPr>
            <w:tcW w:w="0" w:type="auto"/>
          </w:tcPr>
          <w:p w:rsidR="00E6416D" w:rsidRDefault="00C65AD5">
            <w:pPr>
              <w:pStyle w:val="TableBodyText"/>
            </w:pPr>
            <w:r>
              <w:t>An enumeration value that specifies the type of the data in the column.</w:t>
            </w:r>
          </w:p>
        </w:tc>
      </w:tr>
      <w:tr w:rsidR="00E6416D" w:rsidTr="00E6416D">
        <w:tc>
          <w:tcPr>
            <w:tcW w:w="0" w:type="auto"/>
          </w:tcPr>
          <w:p w:rsidR="00E6416D" w:rsidRDefault="00C65AD5">
            <w:pPr>
              <w:pStyle w:val="TableBodyText"/>
            </w:pPr>
            <w:r>
              <w:t>codePage</w:t>
            </w:r>
          </w:p>
        </w:tc>
        <w:tc>
          <w:tcPr>
            <w:tcW w:w="0" w:type="auto"/>
          </w:tcPr>
          <w:p w:rsidR="00E6416D" w:rsidRDefault="00C65AD5">
            <w:pPr>
              <w:pStyle w:val="TableBodyText"/>
            </w:pPr>
            <w:r>
              <w:t xml:space="preserve">An integer value that specifies the numeric </w:t>
            </w:r>
            <w:r>
              <w:t>value of the ANSI code page that is used for strings for this column.</w:t>
            </w:r>
          </w:p>
        </w:tc>
      </w:tr>
    </w:tbl>
    <w:p w:rsidR="00E6416D" w:rsidRDefault="00E6416D"/>
    <w:p w:rsidR="00E6416D" w:rsidRDefault="00C65AD5">
      <w:pPr>
        <w:pStyle w:val="Heading9"/>
      </w:pPr>
      <w:bookmarkStart w:id="663" w:name="section_5bd6a3cd5a9641558b26197b34f39786"/>
      <w:bookmarkStart w:id="664" w:name="_Toc86186323"/>
      <w:r>
        <w:t>PipelineComponentColumnDataTypeEnum</w:t>
      </w:r>
      <w:bookmarkEnd w:id="663"/>
      <w:bookmarkEnd w:id="664"/>
    </w:p>
    <w:p w:rsidR="00E6416D" w:rsidRDefault="00C65AD5">
      <w:r>
        <w:t xml:space="preserve">The </w:t>
      </w:r>
      <w:r>
        <w:rPr>
          <w:b/>
        </w:rPr>
        <w:t>PipelineComponentColumnDataTypeEnum</w:t>
      </w:r>
      <w:r>
        <w:t xml:space="preserve"> type contains the enumeration values for the </w:t>
      </w:r>
      <w:r>
        <w:rPr>
          <w:b/>
        </w:rPr>
        <w:t>DataType</w:t>
      </w:r>
      <w:r>
        <w:t xml:space="preserve"> attribute as it appears within the different types of </w:t>
      </w:r>
      <w:r>
        <w:t>column elements.</w:t>
      </w:r>
    </w:p>
    <w:p w:rsidR="00E6416D" w:rsidRDefault="00C65AD5">
      <w:r>
        <w:t xml:space="preserve">The following is the XSD for the </w:t>
      </w:r>
      <w:r>
        <w:rPr>
          <w:b/>
        </w:rPr>
        <w:t>PipelineComponentColumnDataTypeEnum</w:t>
      </w:r>
      <w:r>
        <w:t xml:space="preserve"> type.</w:t>
      </w:r>
    </w:p>
    <w:p w:rsidR="00E6416D" w:rsidRDefault="00C65AD5">
      <w:pPr>
        <w:pStyle w:val="Code"/>
        <w:numPr>
          <w:ilvl w:val="0"/>
          <w:numId w:val="0"/>
        </w:numPr>
        <w:ind w:left="360"/>
      </w:pPr>
      <w:r>
        <w:t xml:space="preserve">  &lt;xs:simpleType name="PipelineComponentColumnDataTypeEnum"&gt;</w:t>
      </w:r>
    </w:p>
    <w:p w:rsidR="00E6416D" w:rsidRDefault="00C65AD5">
      <w:pPr>
        <w:pStyle w:val="Code"/>
        <w:numPr>
          <w:ilvl w:val="0"/>
          <w:numId w:val="0"/>
        </w:numPr>
        <w:ind w:left="360"/>
      </w:pPr>
      <w:r>
        <w:t xml:space="preserve">    &lt;xs:restriction base="xs:string"&gt;</w:t>
      </w:r>
    </w:p>
    <w:p w:rsidR="00E6416D" w:rsidRDefault="00C65AD5">
      <w:pPr>
        <w:pStyle w:val="Code"/>
        <w:numPr>
          <w:ilvl w:val="0"/>
          <w:numId w:val="0"/>
        </w:numPr>
        <w:ind w:left="360"/>
      </w:pPr>
      <w:r>
        <w:t xml:space="preserve">      &lt;xs:enumeration value="empty"/&gt;</w:t>
      </w:r>
    </w:p>
    <w:p w:rsidR="00E6416D" w:rsidRDefault="00C65AD5">
      <w:pPr>
        <w:pStyle w:val="Code"/>
        <w:numPr>
          <w:ilvl w:val="0"/>
          <w:numId w:val="0"/>
        </w:numPr>
        <w:ind w:left="360"/>
      </w:pPr>
      <w:r>
        <w:t xml:space="preserve">      &lt;xs:enumeration value</w:t>
      </w:r>
      <w:r>
        <w:t>="i1"/&gt;</w:t>
      </w:r>
    </w:p>
    <w:p w:rsidR="00E6416D" w:rsidRDefault="00C65AD5">
      <w:pPr>
        <w:pStyle w:val="Code"/>
        <w:numPr>
          <w:ilvl w:val="0"/>
          <w:numId w:val="0"/>
        </w:numPr>
        <w:ind w:left="360"/>
      </w:pPr>
      <w:r>
        <w:t xml:space="preserve">      &lt;xs:enumeration value="ui1"/&gt;</w:t>
      </w:r>
    </w:p>
    <w:p w:rsidR="00E6416D" w:rsidRDefault="00C65AD5">
      <w:pPr>
        <w:pStyle w:val="Code"/>
        <w:numPr>
          <w:ilvl w:val="0"/>
          <w:numId w:val="0"/>
        </w:numPr>
        <w:ind w:left="360"/>
      </w:pPr>
      <w:r>
        <w:t xml:space="preserve">      &lt;xs:enumeration value="i2"/&gt;</w:t>
      </w:r>
    </w:p>
    <w:p w:rsidR="00E6416D" w:rsidRDefault="00C65AD5">
      <w:pPr>
        <w:pStyle w:val="Code"/>
        <w:numPr>
          <w:ilvl w:val="0"/>
          <w:numId w:val="0"/>
        </w:numPr>
        <w:ind w:left="360"/>
      </w:pPr>
      <w:r>
        <w:t xml:space="preserve">      &lt;xs:enumeration value="i4"/&gt;</w:t>
      </w:r>
    </w:p>
    <w:p w:rsidR="00E6416D" w:rsidRDefault="00C65AD5">
      <w:pPr>
        <w:pStyle w:val="Code"/>
        <w:numPr>
          <w:ilvl w:val="0"/>
          <w:numId w:val="0"/>
        </w:numPr>
        <w:ind w:left="360"/>
      </w:pPr>
      <w:r>
        <w:t xml:space="preserve">      &lt;xs:enumeration value="r4"/&gt;</w:t>
      </w:r>
    </w:p>
    <w:p w:rsidR="00E6416D" w:rsidRDefault="00C65AD5">
      <w:pPr>
        <w:pStyle w:val="Code"/>
        <w:numPr>
          <w:ilvl w:val="0"/>
          <w:numId w:val="0"/>
        </w:numPr>
        <w:ind w:left="360"/>
      </w:pPr>
      <w:r>
        <w:t xml:space="preserve">      &lt;xs:enumeration value="r8"/&gt;</w:t>
      </w:r>
    </w:p>
    <w:p w:rsidR="00E6416D" w:rsidRDefault="00C65AD5">
      <w:pPr>
        <w:pStyle w:val="Code"/>
        <w:numPr>
          <w:ilvl w:val="0"/>
          <w:numId w:val="0"/>
        </w:numPr>
        <w:ind w:left="360"/>
      </w:pPr>
      <w:r>
        <w:t xml:space="preserve">      &lt;xs:enumeration value="cy"/&gt;</w:t>
      </w:r>
    </w:p>
    <w:p w:rsidR="00E6416D" w:rsidRDefault="00C65AD5">
      <w:pPr>
        <w:pStyle w:val="Code"/>
        <w:numPr>
          <w:ilvl w:val="0"/>
          <w:numId w:val="0"/>
        </w:numPr>
        <w:ind w:left="360"/>
      </w:pPr>
      <w:r>
        <w:t xml:space="preserve">      &lt;xs:enumeration value="date"/&gt;</w:t>
      </w:r>
    </w:p>
    <w:p w:rsidR="00E6416D" w:rsidRDefault="00C65AD5">
      <w:pPr>
        <w:pStyle w:val="Code"/>
        <w:numPr>
          <w:ilvl w:val="0"/>
          <w:numId w:val="0"/>
        </w:numPr>
        <w:ind w:left="360"/>
      </w:pPr>
      <w:r>
        <w:t xml:space="preserve">      &lt;xs:enumeration value="bool"/&gt;</w:t>
      </w:r>
    </w:p>
    <w:p w:rsidR="00E6416D" w:rsidRDefault="00C65AD5">
      <w:pPr>
        <w:pStyle w:val="Code"/>
        <w:numPr>
          <w:ilvl w:val="0"/>
          <w:numId w:val="0"/>
        </w:numPr>
        <w:ind w:left="360"/>
      </w:pPr>
      <w:r>
        <w:t xml:space="preserve">      &lt;xs:enumeration value="variant"/&gt;</w:t>
      </w:r>
    </w:p>
    <w:p w:rsidR="00E6416D" w:rsidRDefault="00C65AD5">
      <w:pPr>
        <w:pStyle w:val="Code"/>
        <w:numPr>
          <w:ilvl w:val="0"/>
          <w:numId w:val="0"/>
        </w:numPr>
        <w:ind w:left="360"/>
      </w:pPr>
      <w:r>
        <w:t xml:space="preserve">      &lt;xs:enumeration value="decimal"/&gt;</w:t>
      </w:r>
    </w:p>
    <w:p w:rsidR="00E6416D" w:rsidRDefault="00C65AD5">
      <w:pPr>
        <w:pStyle w:val="Code"/>
        <w:numPr>
          <w:ilvl w:val="0"/>
          <w:numId w:val="0"/>
        </w:numPr>
        <w:ind w:left="360"/>
      </w:pPr>
      <w:r>
        <w:t xml:space="preserve">      &lt;xs:enumeration value="ui2"/&gt;</w:t>
      </w:r>
    </w:p>
    <w:p w:rsidR="00E6416D" w:rsidRDefault="00C65AD5">
      <w:pPr>
        <w:pStyle w:val="Code"/>
        <w:numPr>
          <w:ilvl w:val="0"/>
          <w:numId w:val="0"/>
        </w:numPr>
        <w:ind w:left="360"/>
      </w:pPr>
      <w:r>
        <w:t xml:space="preserve">      &lt;xs:enumeration value="ui4"/&gt;</w:t>
      </w:r>
    </w:p>
    <w:p w:rsidR="00E6416D" w:rsidRDefault="00C65AD5">
      <w:pPr>
        <w:pStyle w:val="Code"/>
        <w:numPr>
          <w:ilvl w:val="0"/>
          <w:numId w:val="0"/>
        </w:numPr>
        <w:ind w:left="360"/>
      </w:pPr>
      <w:r>
        <w:t xml:space="preserve">      &lt;xs:enumeration value="i8"/&gt;</w:t>
      </w:r>
    </w:p>
    <w:p w:rsidR="00E6416D" w:rsidRDefault="00C65AD5">
      <w:pPr>
        <w:pStyle w:val="Code"/>
        <w:numPr>
          <w:ilvl w:val="0"/>
          <w:numId w:val="0"/>
        </w:numPr>
        <w:ind w:left="360"/>
      </w:pPr>
      <w:r>
        <w:t xml:space="preserve">      &lt;xs:enumeration value="ui8</w:t>
      </w:r>
      <w:r>
        <w:t>"/&gt;</w:t>
      </w:r>
    </w:p>
    <w:p w:rsidR="00E6416D" w:rsidRDefault="00C65AD5">
      <w:pPr>
        <w:pStyle w:val="Code"/>
        <w:numPr>
          <w:ilvl w:val="0"/>
          <w:numId w:val="0"/>
        </w:numPr>
        <w:ind w:left="360"/>
      </w:pPr>
      <w:r>
        <w:t xml:space="preserve">      &lt;xs:enumeration value="guid"/&gt;</w:t>
      </w:r>
    </w:p>
    <w:p w:rsidR="00E6416D" w:rsidRDefault="00C65AD5">
      <w:pPr>
        <w:pStyle w:val="Code"/>
        <w:numPr>
          <w:ilvl w:val="0"/>
          <w:numId w:val="0"/>
        </w:numPr>
        <w:ind w:left="360"/>
      </w:pPr>
      <w:r>
        <w:t xml:space="preserve">      &lt;xs:enumeration value="bytes"/&gt;</w:t>
      </w:r>
    </w:p>
    <w:p w:rsidR="00E6416D" w:rsidRDefault="00C65AD5">
      <w:pPr>
        <w:pStyle w:val="Code"/>
        <w:numPr>
          <w:ilvl w:val="0"/>
          <w:numId w:val="0"/>
        </w:numPr>
        <w:ind w:left="360"/>
      </w:pPr>
      <w:r>
        <w:t xml:space="preserve">      &lt;xs:enumeration value="str"/&gt;</w:t>
      </w:r>
    </w:p>
    <w:p w:rsidR="00E6416D" w:rsidRDefault="00C65AD5">
      <w:pPr>
        <w:pStyle w:val="Code"/>
        <w:numPr>
          <w:ilvl w:val="0"/>
          <w:numId w:val="0"/>
        </w:numPr>
        <w:ind w:left="360"/>
      </w:pPr>
      <w:r>
        <w:t xml:space="preserve">      &lt;xs:enumeration value="wstr"/&gt;</w:t>
      </w:r>
    </w:p>
    <w:p w:rsidR="00E6416D" w:rsidRDefault="00C65AD5">
      <w:pPr>
        <w:pStyle w:val="Code"/>
        <w:numPr>
          <w:ilvl w:val="0"/>
          <w:numId w:val="0"/>
        </w:numPr>
        <w:ind w:left="360"/>
      </w:pPr>
      <w:r>
        <w:t xml:space="preserve">      &lt;xs:enumeration value="numeric"/&gt;</w:t>
      </w:r>
    </w:p>
    <w:p w:rsidR="00E6416D" w:rsidRDefault="00C65AD5">
      <w:pPr>
        <w:pStyle w:val="Code"/>
        <w:numPr>
          <w:ilvl w:val="0"/>
          <w:numId w:val="0"/>
        </w:numPr>
        <w:ind w:left="360"/>
      </w:pPr>
      <w:r>
        <w:t xml:space="preserve">      &lt;xs:enumeration value="dbDate"/&gt;</w:t>
      </w:r>
    </w:p>
    <w:p w:rsidR="00E6416D" w:rsidRDefault="00C65AD5">
      <w:pPr>
        <w:pStyle w:val="Code"/>
        <w:numPr>
          <w:ilvl w:val="0"/>
          <w:numId w:val="0"/>
        </w:numPr>
        <w:ind w:left="360"/>
      </w:pPr>
      <w:r>
        <w:t xml:space="preserve">      &lt;</w:t>
      </w:r>
      <w:r>
        <w:t>xs:enumeration value="dateTime"/&gt;</w:t>
      </w:r>
    </w:p>
    <w:p w:rsidR="00E6416D" w:rsidRDefault="00C65AD5">
      <w:pPr>
        <w:pStyle w:val="Code"/>
        <w:numPr>
          <w:ilvl w:val="0"/>
          <w:numId w:val="0"/>
        </w:numPr>
        <w:ind w:left="360"/>
      </w:pPr>
      <w:r>
        <w:t xml:space="preserve">      &lt;xs:enumeration value="dbTime"/&gt;</w:t>
      </w:r>
    </w:p>
    <w:p w:rsidR="00E6416D" w:rsidRDefault="00C65AD5">
      <w:pPr>
        <w:pStyle w:val="Code"/>
        <w:numPr>
          <w:ilvl w:val="0"/>
          <w:numId w:val="0"/>
        </w:numPr>
        <w:ind w:left="360"/>
      </w:pPr>
      <w:r>
        <w:t xml:space="preserve">      &lt;xs:enumeration value="dbTimeStamp"/&gt;</w:t>
      </w:r>
    </w:p>
    <w:p w:rsidR="00E6416D" w:rsidRDefault="00C65AD5">
      <w:pPr>
        <w:pStyle w:val="Code"/>
        <w:numPr>
          <w:ilvl w:val="0"/>
          <w:numId w:val="0"/>
        </w:numPr>
        <w:ind w:left="360"/>
      </w:pPr>
      <w:r>
        <w:t xml:space="preserve">      &lt;xs:enumeration value="image"/&gt;</w:t>
      </w:r>
    </w:p>
    <w:p w:rsidR="00E6416D" w:rsidRDefault="00C65AD5">
      <w:pPr>
        <w:pStyle w:val="Code"/>
        <w:numPr>
          <w:ilvl w:val="0"/>
          <w:numId w:val="0"/>
        </w:numPr>
        <w:ind w:left="360"/>
      </w:pPr>
      <w:r>
        <w:t xml:space="preserve">      &lt;xs:enumeration value="text"/&gt;</w:t>
      </w:r>
    </w:p>
    <w:p w:rsidR="00E6416D" w:rsidRDefault="00C65AD5">
      <w:pPr>
        <w:pStyle w:val="Code"/>
        <w:numPr>
          <w:ilvl w:val="0"/>
          <w:numId w:val="0"/>
        </w:numPr>
        <w:ind w:left="360"/>
      </w:pPr>
      <w:r>
        <w:t xml:space="preserve">      &lt;xs:enumeration value="nText"/&gt;</w:t>
      </w:r>
    </w:p>
    <w:p w:rsidR="00E6416D" w:rsidRDefault="00C65AD5">
      <w:pPr>
        <w:pStyle w:val="Code"/>
        <w:numPr>
          <w:ilvl w:val="0"/>
          <w:numId w:val="0"/>
        </w:numPr>
        <w:ind w:left="360"/>
      </w:pPr>
      <w:r>
        <w:t xml:space="preserve">      &lt;xs:enumeration valu</w:t>
      </w:r>
      <w:r>
        <w:t>e="dbTime2"/&gt;</w:t>
      </w:r>
    </w:p>
    <w:p w:rsidR="00E6416D" w:rsidRDefault="00C65AD5">
      <w:pPr>
        <w:pStyle w:val="Code"/>
        <w:numPr>
          <w:ilvl w:val="0"/>
          <w:numId w:val="0"/>
        </w:numPr>
        <w:ind w:left="360"/>
      </w:pPr>
      <w:r>
        <w:t xml:space="preserve">      &lt;xs:enumeration value="dbTimeStamp2"/&gt;</w:t>
      </w:r>
    </w:p>
    <w:p w:rsidR="00E6416D" w:rsidRDefault="00C65AD5">
      <w:pPr>
        <w:pStyle w:val="Code"/>
        <w:numPr>
          <w:ilvl w:val="0"/>
          <w:numId w:val="0"/>
        </w:numPr>
        <w:ind w:left="360"/>
      </w:pPr>
      <w:r>
        <w:t xml:space="preserve">      &lt;xs:enumeration value="dbTimeStampOffset"/&gt;</w:t>
      </w:r>
    </w:p>
    <w:p w:rsidR="00E6416D" w:rsidRDefault="00C65AD5">
      <w:pPr>
        <w:pStyle w:val="Code"/>
        <w:numPr>
          <w:ilvl w:val="0"/>
          <w:numId w:val="0"/>
        </w:numPr>
        <w:ind w:left="360"/>
      </w:pPr>
      <w:r>
        <w:t xml:space="preserve">    &lt;/xs:restriction&gt;</w:t>
      </w:r>
    </w:p>
    <w:p w:rsidR="00E6416D" w:rsidRDefault="00C65AD5">
      <w:pPr>
        <w:pStyle w:val="Code"/>
        <w:numPr>
          <w:ilvl w:val="0"/>
          <w:numId w:val="0"/>
        </w:numPr>
        <w:ind w:left="360"/>
      </w:pPr>
      <w:r>
        <w:t xml:space="preserve">  &lt;/xs:simpleType&gt;</w:t>
      </w:r>
    </w:p>
    <w:p w:rsidR="00E6416D" w:rsidRDefault="00C65AD5">
      <w:r>
        <w:t xml:space="preserve">The following table specifies the enumeration values for the </w:t>
      </w:r>
      <w:r>
        <w:rPr>
          <w:b/>
        </w:rPr>
        <w:t>PipelineComponentColumnDataTypeEnum</w:t>
      </w:r>
      <w:r>
        <w:t xml:space="preserve"> type. </w:t>
      </w:r>
    </w:p>
    <w:tbl>
      <w:tblPr>
        <w:tblStyle w:val="Table-ShadedHeader"/>
        <w:tblW w:w="0" w:type="auto"/>
        <w:tblLook w:val="04A0" w:firstRow="1" w:lastRow="0" w:firstColumn="1" w:lastColumn="0" w:noHBand="0" w:noVBand="1"/>
      </w:tblPr>
      <w:tblGrid>
        <w:gridCol w:w="1922"/>
        <w:gridCol w:w="7513"/>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lastRenderedPageBreak/>
              <w:t>Enumeration value</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r>
              <w:t>empty</w:t>
            </w:r>
          </w:p>
        </w:tc>
        <w:tc>
          <w:tcPr>
            <w:tcW w:w="0" w:type="auto"/>
          </w:tcPr>
          <w:p w:rsidR="00E6416D" w:rsidRDefault="00C65AD5">
            <w:pPr>
              <w:pStyle w:val="TableBodyText"/>
            </w:pPr>
            <w:r>
              <w:t>Empty value.</w:t>
            </w:r>
          </w:p>
        </w:tc>
      </w:tr>
      <w:tr w:rsidR="00E6416D" w:rsidTr="00E6416D">
        <w:tc>
          <w:tcPr>
            <w:tcW w:w="0" w:type="auto"/>
          </w:tcPr>
          <w:p w:rsidR="00E6416D" w:rsidRDefault="00C65AD5">
            <w:pPr>
              <w:pStyle w:val="TableBodyText"/>
            </w:pPr>
            <w:r>
              <w:t>i1</w:t>
            </w:r>
          </w:p>
        </w:tc>
        <w:tc>
          <w:tcPr>
            <w:tcW w:w="0" w:type="auto"/>
          </w:tcPr>
          <w:p w:rsidR="00E6416D" w:rsidRDefault="00C65AD5">
            <w:pPr>
              <w:pStyle w:val="TableBodyText"/>
            </w:pPr>
            <w:r>
              <w:t>One-byte integer.</w:t>
            </w:r>
          </w:p>
        </w:tc>
      </w:tr>
      <w:tr w:rsidR="00E6416D" w:rsidTr="00E6416D">
        <w:tc>
          <w:tcPr>
            <w:tcW w:w="0" w:type="auto"/>
          </w:tcPr>
          <w:p w:rsidR="00E6416D" w:rsidRDefault="00C65AD5">
            <w:pPr>
              <w:pStyle w:val="TableBodyText"/>
            </w:pPr>
            <w:r>
              <w:t>ui1</w:t>
            </w:r>
          </w:p>
        </w:tc>
        <w:tc>
          <w:tcPr>
            <w:tcW w:w="0" w:type="auto"/>
          </w:tcPr>
          <w:p w:rsidR="00E6416D" w:rsidRDefault="00C65AD5">
            <w:pPr>
              <w:pStyle w:val="TableBodyText"/>
            </w:pPr>
            <w:r>
              <w:t>One-byte unsigned integer.</w:t>
            </w:r>
          </w:p>
        </w:tc>
      </w:tr>
      <w:tr w:rsidR="00E6416D" w:rsidTr="00E6416D">
        <w:tc>
          <w:tcPr>
            <w:tcW w:w="0" w:type="auto"/>
          </w:tcPr>
          <w:p w:rsidR="00E6416D" w:rsidRDefault="00C65AD5">
            <w:pPr>
              <w:pStyle w:val="TableBodyText"/>
            </w:pPr>
            <w:r>
              <w:t>i2</w:t>
            </w:r>
          </w:p>
        </w:tc>
        <w:tc>
          <w:tcPr>
            <w:tcW w:w="0" w:type="auto"/>
          </w:tcPr>
          <w:p w:rsidR="00E6416D" w:rsidRDefault="00C65AD5">
            <w:pPr>
              <w:pStyle w:val="TableBodyText"/>
            </w:pPr>
            <w:r>
              <w:t>Two-byte integer.</w:t>
            </w:r>
          </w:p>
        </w:tc>
      </w:tr>
      <w:tr w:rsidR="00E6416D" w:rsidTr="00E6416D">
        <w:tc>
          <w:tcPr>
            <w:tcW w:w="0" w:type="auto"/>
          </w:tcPr>
          <w:p w:rsidR="00E6416D" w:rsidRDefault="00C65AD5">
            <w:pPr>
              <w:pStyle w:val="TableBodyText"/>
            </w:pPr>
            <w:r>
              <w:t>i4</w:t>
            </w:r>
          </w:p>
        </w:tc>
        <w:tc>
          <w:tcPr>
            <w:tcW w:w="0" w:type="auto"/>
          </w:tcPr>
          <w:p w:rsidR="00E6416D" w:rsidRDefault="00C65AD5">
            <w:pPr>
              <w:pStyle w:val="TableBodyText"/>
            </w:pPr>
            <w:r>
              <w:t>Four-byte integer.</w:t>
            </w:r>
          </w:p>
        </w:tc>
      </w:tr>
      <w:tr w:rsidR="00E6416D" w:rsidTr="00E6416D">
        <w:tc>
          <w:tcPr>
            <w:tcW w:w="0" w:type="auto"/>
          </w:tcPr>
          <w:p w:rsidR="00E6416D" w:rsidRDefault="00C65AD5">
            <w:pPr>
              <w:pStyle w:val="TableBodyText"/>
            </w:pPr>
            <w:r>
              <w:t>r4</w:t>
            </w:r>
          </w:p>
        </w:tc>
        <w:tc>
          <w:tcPr>
            <w:tcW w:w="0" w:type="auto"/>
          </w:tcPr>
          <w:p w:rsidR="00E6416D" w:rsidRDefault="00C65AD5">
            <w:pPr>
              <w:pStyle w:val="TableBodyText"/>
            </w:pPr>
            <w:r>
              <w:t>Four-byte real number.</w:t>
            </w:r>
          </w:p>
        </w:tc>
      </w:tr>
      <w:tr w:rsidR="00E6416D" w:rsidTr="00E6416D">
        <w:tc>
          <w:tcPr>
            <w:tcW w:w="0" w:type="auto"/>
          </w:tcPr>
          <w:p w:rsidR="00E6416D" w:rsidRDefault="00C65AD5">
            <w:pPr>
              <w:pStyle w:val="TableBodyText"/>
            </w:pPr>
            <w:r>
              <w:t>r8</w:t>
            </w:r>
          </w:p>
        </w:tc>
        <w:tc>
          <w:tcPr>
            <w:tcW w:w="0" w:type="auto"/>
          </w:tcPr>
          <w:p w:rsidR="00E6416D" w:rsidRDefault="00C65AD5">
            <w:pPr>
              <w:pStyle w:val="TableBodyText"/>
            </w:pPr>
            <w:r>
              <w:t>Eight-byte real number.</w:t>
            </w:r>
          </w:p>
        </w:tc>
      </w:tr>
      <w:tr w:rsidR="00E6416D" w:rsidTr="00E6416D">
        <w:tc>
          <w:tcPr>
            <w:tcW w:w="0" w:type="auto"/>
          </w:tcPr>
          <w:p w:rsidR="00E6416D" w:rsidRDefault="00C65AD5">
            <w:pPr>
              <w:pStyle w:val="TableBodyText"/>
            </w:pPr>
            <w:r>
              <w:t>cy</w:t>
            </w:r>
          </w:p>
        </w:tc>
        <w:tc>
          <w:tcPr>
            <w:tcW w:w="0" w:type="auto"/>
          </w:tcPr>
          <w:p w:rsidR="00E6416D" w:rsidRDefault="00C65AD5">
            <w:pPr>
              <w:pStyle w:val="TableBodyText"/>
            </w:pPr>
            <w:r>
              <w:t>Calendar year.</w:t>
            </w:r>
          </w:p>
        </w:tc>
      </w:tr>
      <w:tr w:rsidR="00E6416D" w:rsidTr="00E6416D">
        <w:tc>
          <w:tcPr>
            <w:tcW w:w="0" w:type="auto"/>
          </w:tcPr>
          <w:p w:rsidR="00E6416D" w:rsidRDefault="00C65AD5">
            <w:pPr>
              <w:pStyle w:val="TableBodyText"/>
            </w:pPr>
            <w:r>
              <w:t>date</w:t>
            </w:r>
          </w:p>
        </w:tc>
        <w:tc>
          <w:tcPr>
            <w:tcW w:w="0" w:type="auto"/>
          </w:tcPr>
          <w:p w:rsidR="00E6416D" w:rsidRDefault="00C65AD5">
            <w:pPr>
              <w:pStyle w:val="TableBodyText"/>
            </w:pPr>
            <w:r>
              <w:t>Date.</w:t>
            </w:r>
          </w:p>
        </w:tc>
      </w:tr>
      <w:tr w:rsidR="00E6416D" w:rsidTr="00E6416D">
        <w:tc>
          <w:tcPr>
            <w:tcW w:w="0" w:type="auto"/>
          </w:tcPr>
          <w:p w:rsidR="00E6416D" w:rsidRDefault="00C65AD5">
            <w:pPr>
              <w:pStyle w:val="TableBodyText"/>
            </w:pPr>
            <w:r>
              <w:t>bool</w:t>
            </w:r>
          </w:p>
        </w:tc>
        <w:tc>
          <w:tcPr>
            <w:tcW w:w="0" w:type="auto"/>
          </w:tcPr>
          <w:p w:rsidR="00E6416D" w:rsidRDefault="00C65AD5">
            <w:pPr>
              <w:pStyle w:val="TableBodyText"/>
            </w:pPr>
            <w:r>
              <w:t>Boolean.</w:t>
            </w:r>
          </w:p>
        </w:tc>
      </w:tr>
      <w:tr w:rsidR="00E6416D" w:rsidTr="00E6416D">
        <w:tc>
          <w:tcPr>
            <w:tcW w:w="0" w:type="auto"/>
          </w:tcPr>
          <w:p w:rsidR="00E6416D" w:rsidRDefault="00C65AD5">
            <w:pPr>
              <w:pStyle w:val="TableBodyText"/>
            </w:pPr>
            <w:r>
              <w:t>variant</w:t>
            </w:r>
          </w:p>
        </w:tc>
        <w:tc>
          <w:tcPr>
            <w:tcW w:w="0" w:type="auto"/>
          </w:tcPr>
          <w:p w:rsidR="00E6416D" w:rsidRDefault="00C65AD5">
            <w:pPr>
              <w:pStyle w:val="TableBodyText"/>
            </w:pPr>
            <w:r>
              <w:t>Variant.</w:t>
            </w:r>
          </w:p>
        </w:tc>
      </w:tr>
      <w:tr w:rsidR="00E6416D" w:rsidTr="00E6416D">
        <w:tc>
          <w:tcPr>
            <w:tcW w:w="0" w:type="auto"/>
          </w:tcPr>
          <w:p w:rsidR="00E6416D" w:rsidRDefault="00C65AD5">
            <w:pPr>
              <w:pStyle w:val="TableBodyText"/>
            </w:pPr>
            <w:r>
              <w:t>decimal</w:t>
            </w:r>
          </w:p>
        </w:tc>
        <w:tc>
          <w:tcPr>
            <w:tcW w:w="0" w:type="auto"/>
          </w:tcPr>
          <w:p w:rsidR="00E6416D" w:rsidRDefault="00C65AD5">
            <w:pPr>
              <w:pStyle w:val="TableBodyText"/>
            </w:pPr>
            <w:r>
              <w:t>Decimal value.</w:t>
            </w:r>
          </w:p>
        </w:tc>
      </w:tr>
      <w:tr w:rsidR="00E6416D" w:rsidTr="00E6416D">
        <w:tc>
          <w:tcPr>
            <w:tcW w:w="0" w:type="auto"/>
          </w:tcPr>
          <w:p w:rsidR="00E6416D" w:rsidRDefault="00C65AD5">
            <w:pPr>
              <w:pStyle w:val="TableBodyText"/>
            </w:pPr>
            <w:r>
              <w:t>ui2</w:t>
            </w:r>
          </w:p>
        </w:tc>
        <w:tc>
          <w:tcPr>
            <w:tcW w:w="0" w:type="auto"/>
          </w:tcPr>
          <w:p w:rsidR="00E6416D" w:rsidRDefault="00C65AD5">
            <w:pPr>
              <w:pStyle w:val="TableBodyText"/>
            </w:pPr>
            <w:r>
              <w:t>Two-byte unsigned integer.</w:t>
            </w:r>
          </w:p>
        </w:tc>
      </w:tr>
      <w:tr w:rsidR="00E6416D" w:rsidTr="00E6416D">
        <w:tc>
          <w:tcPr>
            <w:tcW w:w="0" w:type="auto"/>
          </w:tcPr>
          <w:p w:rsidR="00E6416D" w:rsidRDefault="00C65AD5">
            <w:pPr>
              <w:pStyle w:val="TableBodyText"/>
            </w:pPr>
            <w:r>
              <w:t>ui4</w:t>
            </w:r>
          </w:p>
        </w:tc>
        <w:tc>
          <w:tcPr>
            <w:tcW w:w="0" w:type="auto"/>
          </w:tcPr>
          <w:p w:rsidR="00E6416D" w:rsidRDefault="00C65AD5">
            <w:pPr>
              <w:pStyle w:val="TableBodyText"/>
            </w:pPr>
            <w:r>
              <w:t>Four-byte unsigned integer.</w:t>
            </w:r>
          </w:p>
        </w:tc>
      </w:tr>
      <w:tr w:rsidR="00E6416D" w:rsidTr="00E6416D">
        <w:tc>
          <w:tcPr>
            <w:tcW w:w="0" w:type="auto"/>
          </w:tcPr>
          <w:p w:rsidR="00E6416D" w:rsidRDefault="00C65AD5">
            <w:pPr>
              <w:pStyle w:val="TableBodyText"/>
            </w:pPr>
            <w:r>
              <w:t>i8</w:t>
            </w:r>
          </w:p>
        </w:tc>
        <w:tc>
          <w:tcPr>
            <w:tcW w:w="0" w:type="auto"/>
          </w:tcPr>
          <w:p w:rsidR="00E6416D" w:rsidRDefault="00C65AD5">
            <w:pPr>
              <w:pStyle w:val="TableBodyText"/>
            </w:pPr>
            <w:r>
              <w:t>Eight-byte integer.</w:t>
            </w:r>
          </w:p>
        </w:tc>
      </w:tr>
      <w:tr w:rsidR="00E6416D" w:rsidTr="00E6416D">
        <w:tc>
          <w:tcPr>
            <w:tcW w:w="0" w:type="auto"/>
          </w:tcPr>
          <w:p w:rsidR="00E6416D" w:rsidRDefault="00C65AD5">
            <w:pPr>
              <w:pStyle w:val="TableBodyText"/>
            </w:pPr>
            <w:r>
              <w:t>ui8</w:t>
            </w:r>
          </w:p>
        </w:tc>
        <w:tc>
          <w:tcPr>
            <w:tcW w:w="0" w:type="auto"/>
          </w:tcPr>
          <w:p w:rsidR="00E6416D" w:rsidRDefault="00C65AD5">
            <w:pPr>
              <w:pStyle w:val="TableBodyText"/>
            </w:pPr>
            <w:r>
              <w:t>Eight-byte unsigned integer.</w:t>
            </w:r>
          </w:p>
        </w:tc>
      </w:tr>
      <w:tr w:rsidR="00E6416D" w:rsidTr="00E6416D">
        <w:tc>
          <w:tcPr>
            <w:tcW w:w="0" w:type="auto"/>
          </w:tcPr>
          <w:p w:rsidR="00E6416D" w:rsidRDefault="00C65AD5">
            <w:pPr>
              <w:pStyle w:val="TableBodyText"/>
            </w:pPr>
            <w:r>
              <w:t>guid</w:t>
            </w:r>
          </w:p>
        </w:tc>
        <w:tc>
          <w:tcPr>
            <w:tcW w:w="0" w:type="auto"/>
          </w:tcPr>
          <w:p w:rsidR="00E6416D" w:rsidRDefault="00C65AD5">
            <w:pPr>
              <w:pStyle w:val="TableBodyText"/>
            </w:pPr>
            <w:r>
              <w:t>GUID.</w:t>
            </w:r>
          </w:p>
        </w:tc>
      </w:tr>
      <w:tr w:rsidR="00E6416D" w:rsidTr="00E6416D">
        <w:tc>
          <w:tcPr>
            <w:tcW w:w="0" w:type="auto"/>
          </w:tcPr>
          <w:p w:rsidR="00E6416D" w:rsidRDefault="00C65AD5">
            <w:pPr>
              <w:pStyle w:val="TableBodyText"/>
            </w:pPr>
            <w:r>
              <w:t>bytes</w:t>
            </w:r>
          </w:p>
        </w:tc>
        <w:tc>
          <w:tcPr>
            <w:tcW w:w="0" w:type="auto"/>
          </w:tcPr>
          <w:p w:rsidR="00E6416D" w:rsidRDefault="00C65AD5">
            <w:pPr>
              <w:pStyle w:val="TableBodyText"/>
            </w:pPr>
            <w:r>
              <w:t>Bytes.</w:t>
            </w:r>
          </w:p>
        </w:tc>
      </w:tr>
      <w:tr w:rsidR="00E6416D" w:rsidTr="00E6416D">
        <w:tc>
          <w:tcPr>
            <w:tcW w:w="0" w:type="auto"/>
          </w:tcPr>
          <w:p w:rsidR="00E6416D" w:rsidRDefault="00C65AD5">
            <w:pPr>
              <w:pStyle w:val="TableBodyText"/>
            </w:pPr>
            <w:r>
              <w:t>str</w:t>
            </w:r>
          </w:p>
        </w:tc>
        <w:tc>
          <w:tcPr>
            <w:tcW w:w="0" w:type="auto"/>
          </w:tcPr>
          <w:p w:rsidR="00E6416D" w:rsidRDefault="00C65AD5">
            <w:pPr>
              <w:pStyle w:val="TableBodyText"/>
            </w:pPr>
            <w:r>
              <w:t xml:space="preserve">Null-terminated ANSI character string with maximum length of </w:t>
            </w:r>
            <w:r>
              <w:t>8000 characters.</w:t>
            </w:r>
          </w:p>
        </w:tc>
      </w:tr>
      <w:tr w:rsidR="00E6416D" w:rsidTr="00E6416D">
        <w:tc>
          <w:tcPr>
            <w:tcW w:w="0" w:type="auto"/>
          </w:tcPr>
          <w:p w:rsidR="00E6416D" w:rsidRDefault="00C65AD5">
            <w:pPr>
              <w:pStyle w:val="TableBodyText"/>
            </w:pPr>
            <w:r>
              <w:t>wstr</w:t>
            </w:r>
          </w:p>
        </w:tc>
        <w:tc>
          <w:tcPr>
            <w:tcW w:w="0" w:type="auto"/>
          </w:tcPr>
          <w:p w:rsidR="00E6416D" w:rsidRDefault="00C65AD5">
            <w:pPr>
              <w:pStyle w:val="TableBodyText"/>
            </w:pPr>
            <w:r>
              <w:t>Null-terminated Unicode character string with maximum length of 8000 characters.</w:t>
            </w:r>
          </w:p>
        </w:tc>
      </w:tr>
      <w:tr w:rsidR="00E6416D" w:rsidTr="00E6416D">
        <w:tc>
          <w:tcPr>
            <w:tcW w:w="0" w:type="auto"/>
          </w:tcPr>
          <w:p w:rsidR="00E6416D" w:rsidRDefault="00C65AD5">
            <w:pPr>
              <w:pStyle w:val="TableBodyText"/>
            </w:pPr>
            <w:r>
              <w:t>numeric</w:t>
            </w:r>
          </w:p>
        </w:tc>
        <w:tc>
          <w:tcPr>
            <w:tcW w:w="0" w:type="auto"/>
          </w:tcPr>
          <w:p w:rsidR="00E6416D" w:rsidRDefault="00C65AD5">
            <w:pPr>
              <w:pStyle w:val="TableBodyText"/>
            </w:pPr>
            <w:r>
              <w:t>Numeric.</w:t>
            </w:r>
          </w:p>
        </w:tc>
      </w:tr>
      <w:tr w:rsidR="00E6416D" w:rsidTr="00E6416D">
        <w:tc>
          <w:tcPr>
            <w:tcW w:w="0" w:type="auto"/>
          </w:tcPr>
          <w:p w:rsidR="00E6416D" w:rsidRDefault="00C65AD5">
            <w:pPr>
              <w:pStyle w:val="TableBodyText"/>
            </w:pPr>
            <w:r>
              <w:t>dbDate</w:t>
            </w:r>
          </w:p>
        </w:tc>
        <w:tc>
          <w:tcPr>
            <w:tcW w:w="0" w:type="auto"/>
          </w:tcPr>
          <w:p w:rsidR="00E6416D" w:rsidRDefault="00C65AD5">
            <w:pPr>
              <w:pStyle w:val="TableBodyText"/>
            </w:pPr>
            <w:r>
              <w:t>A structure that consists of year, month, day.</w:t>
            </w:r>
          </w:p>
        </w:tc>
      </w:tr>
      <w:tr w:rsidR="00E6416D" w:rsidTr="00E6416D">
        <w:tc>
          <w:tcPr>
            <w:tcW w:w="0" w:type="auto"/>
          </w:tcPr>
          <w:p w:rsidR="00E6416D" w:rsidRDefault="00C65AD5">
            <w:pPr>
              <w:pStyle w:val="TableBodyText"/>
            </w:pPr>
            <w:r>
              <w:t>dateTime</w:t>
            </w:r>
          </w:p>
        </w:tc>
        <w:tc>
          <w:tcPr>
            <w:tcW w:w="0" w:type="auto"/>
          </w:tcPr>
          <w:p w:rsidR="00E6416D" w:rsidRDefault="00C65AD5">
            <w:pPr>
              <w:pStyle w:val="TableBodyText"/>
            </w:pPr>
            <w:r>
              <w:t>Date time.</w:t>
            </w:r>
          </w:p>
        </w:tc>
      </w:tr>
      <w:tr w:rsidR="00E6416D" w:rsidTr="00E6416D">
        <w:tc>
          <w:tcPr>
            <w:tcW w:w="0" w:type="auto"/>
          </w:tcPr>
          <w:p w:rsidR="00E6416D" w:rsidRDefault="00C65AD5">
            <w:pPr>
              <w:pStyle w:val="TableBodyText"/>
            </w:pPr>
            <w:r>
              <w:t>dbTime</w:t>
            </w:r>
          </w:p>
        </w:tc>
        <w:tc>
          <w:tcPr>
            <w:tcW w:w="0" w:type="auto"/>
          </w:tcPr>
          <w:p w:rsidR="00E6416D" w:rsidRDefault="00C65AD5">
            <w:pPr>
              <w:pStyle w:val="TableBodyText"/>
            </w:pPr>
            <w:r>
              <w:t>A structure that consists of hour, minute, second.</w:t>
            </w:r>
          </w:p>
        </w:tc>
      </w:tr>
      <w:tr w:rsidR="00E6416D" w:rsidTr="00E6416D">
        <w:tc>
          <w:tcPr>
            <w:tcW w:w="0" w:type="auto"/>
          </w:tcPr>
          <w:p w:rsidR="00E6416D" w:rsidRDefault="00C65AD5">
            <w:pPr>
              <w:pStyle w:val="TableBodyText"/>
            </w:pPr>
            <w:r>
              <w:t>dbTimeStamp</w:t>
            </w:r>
          </w:p>
        </w:tc>
        <w:tc>
          <w:tcPr>
            <w:tcW w:w="0" w:type="auto"/>
          </w:tcPr>
          <w:p w:rsidR="00E6416D" w:rsidRDefault="00C65AD5">
            <w:pPr>
              <w:pStyle w:val="TableBodyText"/>
            </w:pPr>
            <w:r>
              <w:t>A structure that consists of year, month, day, hour, minute, seconds, and fractional parts.</w:t>
            </w:r>
          </w:p>
        </w:tc>
      </w:tr>
      <w:tr w:rsidR="00E6416D" w:rsidTr="00E6416D">
        <w:tc>
          <w:tcPr>
            <w:tcW w:w="0" w:type="auto"/>
          </w:tcPr>
          <w:p w:rsidR="00E6416D" w:rsidRDefault="00C65AD5">
            <w:pPr>
              <w:pStyle w:val="TableBodyText"/>
            </w:pPr>
            <w:r>
              <w:t>image</w:t>
            </w:r>
          </w:p>
        </w:tc>
        <w:tc>
          <w:tcPr>
            <w:tcW w:w="0" w:type="auto"/>
          </w:tcPr>
          <w:p w:rsidR="00E6416D" w:rsidRDefault="00C65AD5">
            <w:pPr>
              <w:pStyle w:val="TableBodyText"/>
            </w:pPr>
            <w:r>
              <w:t>Image.</w:t>
            </w:r>
          </w:p>
        </w:tc>
      </w:tr>
      <w:tr w:rsidR="00E6416D" w:rsidTr="00E6416D">
        <w:tc>
          <w:tcPr>
            <w:tcW w:w="0" w:type="auto"/>
          </w:tcPr>
          <w:p w:rsidR="00E6416D" w:rsidRDefault="00C65AD5">
            <w:pPr>
              <w:pStyle w:val="TableBodyText"/>
            </w:pPr>
            <w:r>
              <w:t>text</w:t>
            </w:r>
          </w:p>
        </w:tc>
        <w:tc>
          <w:tcPr>
            <w:tcW w:w="0" w:type="auto"/>
          </w:tcPr>
          <w:p w:rsidR="00E6416D" w:rsidRDefault="00C65AD5">
            <w:pPr>
              <w:pStyle w:val="TableBodyText"/>
            </w:pPr>
            <w:r>
              <w:t>Text.</w:t>
            </w:r>
          </w:p>
        </w:tc>
      </w:tr>
      <w:tr w:rsidR="00E6416D" w:rsidTr="00E6416D">
        <w:tc>
          <w:tcPr>
            <w:tcW w:w="0" w:type="auto"/>
          </w:tcPr>
          <w:p w:rsidR="00E6416D" w:rsidRDefault="00C65AD5">
            <w:pPr>
              <w:pStyle w:val="TableBodyText"/>
            </w:pPr>
            <w:r>
              <w:t>nText</w:t>
            </w:r>
          </w:p>
        </w:tc>
        <w:tc>
          <w:tcPr>
            <w:tcW w:w="0" w:type="auto"/>
          </w:tcPr>
          <w:p w:rsidR="00E6416D" w:rsidRDefault="00C65AD5">
            <w:pPr>
              <w:pStyle w:val="TableBodyText"/>
            </w:pPr>
            <w:r>
              <w:t>A Unicode character string with a maximum length of 2</w:t>
            </w:r>
            <w:r>
              <w:rPr>
                <w:rStyle w:val="Superscript"/>
              </w:rPr>
              <w:t>30</w:t>
            </w:r>
            <w:r>
              <w:t xml:space="preserve"> – 1 characters.</w:t>
            </w:r>
          </w:p>
        </w:tc>
      </w:tr>
      <w:tr w:rsidR="00E6416D" w:rsidTr="00E6416D">
        <w:tc>
          <w:tcPr>
            <w:tcW w:w="0" w:type="auto"/>
          </w:tcPr>
          <w:p w:rsidR="00E6416D" w:rsidRDefault="00C65AD5">
            <w:pPr>
              <w:pStyle w:val="TableBodyText"/>
            </w:pPr>
            <w:r>
              <w:t>dbTime2</w:t>
            </w:r>
          </w:p>
        </w:tc>
        <w:tc>
          <w:tcPr>
            <w:tcW w:w="0" w:type="auto"/>
          </w:tcPr>
          <w:p w:rsidR="00E6416D" w:rsidRDefault="00C65AD5">
            <w:pPr>
              <w:pStyle w:val="TableBodyText"/>
            </w:pPr>
            <w:r>
              <w:t xml:space="preserve">A </w:t>
            </w:r>
            <w:r>
              <w:rPr>
                <w:b/>
              </w:rPr>
              <w:t>dbtime</w:t>
            </w:r>
            <w:r>
              <w:t xml:space="preserve"> type that also includes fra</w:t>
            </w:r>
            <w:r>
              <w:t>ctional seconds.</w:t>
            </w:r>
          </w:p>
        </w:tc>
      </w:tr>
      <w:tr w:rsidR="00E6416D" w:rsidTr="00E6416D">
        <w:tc>
          <w:tcPr>
            <w:tcW w:w="0" w:type="auto"/>
          </w:tcPr>
          <w:p w:rsidR="00E6416D" w:rsidRDefault="00C65AD5">
            <w:pPr>
              <w:pStyle w:val="TableBodyText"/>
            </w:pPr>
            <w:r>
              <w:t>dbTimeStamp2</w:t>
            </w:r>
          </w:p>
        </w:tc>
        <w:tc>
          <w:tcPr>
            <w:tcW w:w="0" w:type="auto"/>
          </w:tcPr>
          <w:p w:rsidR="00E6416D" w:rsidRDefault="00C65AD5">
            <w:pPr>
              <w:pStyle w:val="TableBodyText"/>
            </w:pPr>
            <w:r>
              <w:t xml:space="preserve">A </w:t>
            </w:r>
            <w:r>
              <w:rPr>
                <w:b/>
              </w:rPr>
              <w:t>dbTimeStamp</w:t>
            </w:r>
            <w:r>
              <w:t xml:space="preserve"> type that also includes fractional seconds.</w:t>
            </w:r>
          </w:p>
        </w:tc>
      </w:tr>
      <w:tr w:rsidR="00E6416D" w:rsidTr="00E6416D">
        <w:tc>
          <w:tcPr>
            <w:tcW w:w="0" w:type="auto"/>
          </w:tcPr>
          <w:p w:rsidR="00E6416D" w:rsidRDefault="00C65AD5">
            <w:pPr>
              <w:pStyle w:val="TableBodyText"/>
            </w:pPr>
            <w:r>
              <w:t>dbTimeStampOffset</w:t>
            </w:r>
          </w:p>
        </w:tc>
        <w:tc>
          <w:tcPr>
            <w:tcW w:w="0" w:type="auto"/>
          </w:tcPr>
          <w:p w:rsidR="00E6416D" w:rsidRDefault="00C65AD5">
            <w:pPr>
              <w:pStyle w:val="TableBodyText"/>
            </w:pPr>
            <w:r>
              <w:t xml:space="preserve">A </w:t>
            </w:r>
            <w:r>
              <w:rPr>
                <w:b/>
              </w:rPr>
              <w:t>dbTimeStamp</w:t>
            </w:r>
            <w:r>
              <w:t xml:space="preserve"> type that has a time zone offset.</w:t>
            </w:r>
          </w:p>
        </w:tc>
      </w:tr>
    </w:tbl>
    <w:p w:rsidR="00E6416D" w:rsidRDefault="00E6416D"/>
    <w:p w:rsidR="00E6416D" w:rsidRDefault="00C65AD5">
      <w:pPr>
        <w:pStyle w:val="Heading8"/>
      </w:pPr>
      <w:bookmarkStart w:id="665" w:name="section_24e9134afc1e4735b9b2e833bc33744a"/>
      <w:bookmarkStart w:id="666" w:name="_Toc86186324"/>
      <w:r>
        <w:lastRenderedPageBreak/>
        <w:t>PipelineComponentPropertyAttributeGroup</w:t>
      </w:r>
      <w:bookmarkEnd w:id="665"/>
      <w:bookmarkEnd w:id="666"/>
    </w:p>
    <w:p w:rsidR="00E6416D" w:rsidRDefault="00C65AD5">
      <w:r>
        <w:t xml:space="preserve">The </w:t>
      </w:r>
      <w:r>
        <w:rPr>
          <w:b/>
        </w:rPr>
        <w:t>PipelineComponentPropertyAttributeGroup</w:t>
      </w:r>
      <w:r>
        <w:t xml:space="preserve"> attribute group specifies the attributes that are used for all input and output columns that are specified by components.</w:t>
      </w:r>
    </w:p>
    <w:p w:rsidR="00E6416D" w:rsidRDefault="00C65AD5">
      <w:r>
        <w:t xml:space="preserve">The following is the XSD for the </w:t>
      </w:r>
      <w:r>
        <w:rPr>
          <w:b/>
        </w:rPr>
        <w:t>PipelineComponentPropertyAttributeGroup</w:t>
      </w:r>
      <w:r>
        <w:t xml:space="preserve"> attribute group.</w:t>
      </w:r>
    </w:p>
    <w:p w:rsidR="00E6416D" w:rsidRDefault="00C65AD5">
      <w:pPr>
        <w:pStyle w:val="Code"/>
        <w:numPr>
          <w:ilvl w:val="0"/>
          <w:numId w:val="0"/>
        </w:numPr>
        <w:ind w:left="360"/>
      </w:pPr>
      <w:r>
        <w:t>&lt;xs:attributeGroup name="PipelineComponentP</w:t>
      </w:r>
      <w:r>
        <w:t>ropertyAttributeGroup"&gt;</w:t>
      </w:r>
    </w:p>
    <w:p w:rsidR="00E6416D" w:rsidRDefault="00C65AD5">
      <w:pPr>
        <w:pStyle w:val="Code"/>
        <w:numPr>
          <w:ilvl w:val="0"/>
          <w:numId w:val="0"/>
        </w:numPr>
        <w:ind w:left="360"/>
      </w:pPr>
      <w:r>
        <w:t xml:space="preserve">    &lt;xs:attribute name="dataType"</w:t>
      </w:r>
    </w:p>
    <w:p w:rsidR="00E6416D" w:rsidRDefault="00C65AD5">
      <w:pPr>
        <w:pStyle w:val="Code"/>
        <w:numPr>
          <w:ilvl w:val="0"/>
          <w:numId w:val="0"/>
        </w:numPr>
        <w:ind w:left="360"/>
      </w:pPr>
      <w:r>
        <w:t xml:space="preserve">                  type="DTS:PipelineComponentDataTypeEnum"</w:t>
      </w:r>
    </w:p>
    <w:p w:rsidR="00E6416D" w:rsidRDefault="00C65AD5">
      <w:pPr>
        <w:pStyle w:val="Code"/>
        <w:numPr>
          <w:ilvl w:val="0"/>
          <w:numId w:val="0"/>
        </w:numPr>
        <w:ind w:left="360"/>
      </w:pPr>
      <w:r>
        <w:t xml:space="preserve">                  form="unqualified"/&gt;</w:t>
      </w:r>
    </w:p>
    <w:p w:rsidR="00E6416D" w:rsidRDefault="00C65AD5">
      <w:pPr>
        <w:pStyle w:val="Code"/>
        <w:numPr>
          <w:ilvl w:val="0"/>
          <w:numId w:val="0"/>
        </w:numPr>
        <w:ind w:left="360"/>
      </w:pPr>
      <w:r>
        <w:t xml:space="preserve">    &lt;xs:attribute name="name"</w:t>
      </w:r>
    </w:p>
    <w:p w:rsidR="00E6416D" w:rsidRDefault="00C65AD5">
      <w:pPr>
        <w:pStyle w:val="Code"/>
        <w:numPr>
          <w:ilvl w:val="0"/>
          <w:numId w:val="0"/>
        </w:numPr>
        <w:ind w:left="360"/>
      </w:pPr>
      <w:r>
        <w:t xml:space="preserve">                  type="xs:string"</w:t>
      </w:r>
    </w:p>
    <w:p w:rsidR="00E6416D" w:rsidRDefault="00C65AD5">
      <w:pPr>
        <w:pStyle w:val="Code"/>
        <w:numPr>
          <w:ilvl w:val="0"/>
          <w:numId w:val="0"/>
        </w:numPr>
        <w:ind w:left="360"/>
      </w:pPr>
      <w:r>
        <w:t xml:space="preserve">                  form="unqualified</w:t>
      </w:r>
      <w:r>
        <w:t>"/&gt;</w:t>
      </w:r>
    </w:p>
    <w:p w:rsidR="00E6416D" w:rsidRDefault="00C65AD5">
      <w:pPr>
        <w:pStyle w:val="Code"/>
        <w:numPr>
          <w:ilvl w:val="0"/>
          <w:numId w:val="0"/>
        </w:numPr>
        <w:ind w:left="360"/>
      </w:pPr>
      <w:r>
        <w:t xml:space="preserve">    &lt;xs:attribute name="state"</w:t>
      </w:r>
    </w:p>
    <w:p w:rsidR="00E6416D" w:rsidRDefault="00C65AD5">
      <w:pPr>
        <w:pStyle w:val="Code"/>
        <w:numPr>
          <w:ilvl w:val="0"/>
          <w:numId w:val="0"/>
        </w:numPr>
        <w:ind w:left="360"/>
      </w:pPr>
      <w:r>
        <w:t xml:space="preserve">                  type="DTS:PipelineComponentStateEnum"</w:t>
      </w:r>
    </w:p>
    <w:p w:rsidR="00E6416D" w:rsidRDefault="00C65AD5">
      <w:pPr>
        <w:pStyle w:val="Code"/>
        <w:numPr>
          <w:ilvl w:val="0"/>
          <w:numId w:val="0"/>
        </w:numPr>
        <w:ind w:left="360"/>
      </w:pPr>
      <w:r>
        <w:t xml:space="preserve">                  form="unqualified" use="optional" default="default"/&gt;</w:t>
      </w:r>
    </w:p>
    <w:p w:rsidR="00E6416D" w:rsidRDefault="00C65AD5">
      <w:pPr>
        <w:pStyle w:val="Code"/>
        <w:numPr>
          <w:ilvl w:val="0"/>
          <w:numId w:val="0"/>
        </w:numPr>
        <w:ind w:left="360"/>
      </w:pPr>
      <w:r>
        <w:t xml:space="preserve">    &lt;xs:attribute name="isArray" type="xs:boolean"</w:t>
      </w:r>
    </w:p>
    <w:p w:rsidR="00E6416D" w:rsidRDefault="00C65AD5">
      <w:pPr>
        <w:pStyle w:val="Code"/>
        <w:numPr>
          <w:ilvl w:val="0"/>
          <w:numId w:val="0"/>
        </w:numPr>
        <w:ind w:left="360"/>
      </w:pPr>
      <w:r>
        <w:t xml:space="preserve">                  use="optional" default="</w:t>
      </w:r>
      <w:r>
        <w:t>false" form="unqualified"/&gt;</w:t>
      </w:r>
    </w:p>
    <w:p w:rsidR="00E6416D" w:rsidRDefault="00C65AD5">
      <w:pPr>
        <w:pStyle w:val="Code"/>
        <w:numPr>
          <w:ilvl w:val="0"/>
          <w:numId w:val="0"/>
        </w:numPr>
        <w:ind w:left="360"/>
      </w:pPr>
      <w:r>
        <w:t xml:space="preserve">    &lt;xs:attribute name="description" type="xs:string"</w:t>
      </w:r>
    </w:p>
    <w:p w:rsidR="00E6416D" w:rsidRDefault="00C65AD5">
      <w:pPr>
        <w:pStyle w:val="Code"/>
        <w:numPr>
          <w:ilvl w:val="0"/>
          <w:numId w:val="0"/>
        </w:numPr>
        <w:ind w:left="360"/>
      </w:pPr>
      <w:r>
        <w:t xml:space="preserve">                  use="optional" default="" form="unqualified"/&gt;</w:t>
      </w:r>
    </w:p>
    <w:p w:rsidR="00E6416D" w:rsidRDefault="00C65AD5">
      <w:pPr>
        <w:pStyle w:val="Code"/>
        <w:numPr>
          <w:ilvl w:val="0"/>
          <w:numId w:val="0"/>
        </w:numPr>
        <w:ind w:left="360"/>
      </w:pPr>
      <w:r>
        <w:t xml:space="preserve">    &lt;xs:attribute name="typeConverter" type="xs:string"</w:t>
      </w:r>
    </w:p>
    <w:p w:rsidR="00E6416D" w:rsidRDefault="00C65AD5">
      <w:pPr>
        <w:pStyle w:val="Code"/>
        <w:numPr>
          <w:ilvl w:val="0"/>
          <w:numId w:val="0"/>
        </w:numPr>
        <w:ind w:left="360"/>
      </w:pPr>
      <w:r>
        <w:t xml:space="preserve">                  use="optional" default="" form="unqualified"/&gt;</w:t>
      </w:r>
    </w:p>
    <w:p w:rsidR="00E6416D" w:rsidRDefault="00C65AD5">
      <w:pPr>
        <w:pStyle w:val="Code"/>
        <w:numPr>
          <w:ilvl w:val="0"/>
          <w:numId w:val="0"/>
        </w:numPr>
        <w:ind w:left="360"/>
      </w:pPr>
      <w:r>
        <w:t xml:space="preserve">    &lt;xs:attribute name="UITypeEditor" type="xs:string"</w:t>
      </w:r>
    </w:p>
    <w:p w:rsidR="00E6416D" w:rsidRDefault="00C65AD5">
      <w:pPr>
        <w:pStyle w:val="Code"/>
        <w:numPr>
          <w:ilvl w:val="0"/>
          <w:numId w:val="0"/>
        </w:numPr>
        <w:ind w:left="360"/>
      </w:pPr>
      <w:r>
        <w:t xml:space="preserve">                  use="optional" default="" form="unqualified"/&gt;</w:t>
      </w:r>
    </w:p>
    <w:p w:rsidR="00E6416D" w:rsidRDefault="00C65AD5">
      <w:pPr>
        <w:pStyle w:val="Code"/>
        <w:numPr>
          <w:ilvl w:val="0"/>
          <w:numId w:val="0"/>
        </w:numPr>
        <w:ind w:left="360"/>
      </w:pPr>
      <w:r>
        <w:t xml:space="preserve">    &lt;xs:attribute name="containsID" type="xs:boolean"</w:t>
      </w:r>
    </w:p>
    <w:p w:rsidR="00E6416D" w:rsidRDefault="00C65AD5">
      <w:pPr>
        <w:pStyle w:val="Code"/>
        <w:numPr>
          <w:ilvl w:val="0"/>
          <w:numId w:val="0"/>
        </w:numPr>
        <w:ind w:left="360"/>
      </w:pPr>
      <w:r>
        <w:t xml:space="preserve">                 </w:t>
      </w:r>
      <w:r>
        <w:t xml:space="preserve"> use="optional" default="false" form="unqualified"/&gt;</w:t>
      </w:r>
    </w:p>
    <w:p w:rsidR="00E6416D" w:rsidRDefault="00C65AD5">
      <w:pPr>
        <w:pStyle w:val="Code"/>
        <w:numPr>
          <w:ilvl w:val="0"/>
          <w:numId w:val="0"/>
        </w:numPr>
        <w:ind w:left="360"/>
      </w:pPr>
      <w:r>
        <w:t xml:space="preserve">    &lt;xs:attribute name="expressionType"</w:t>
      </w:r>
    </w:p>
    <w:p w:rsidR="00E6416D" w:rsidRDefault="00C65AD5">
      <w:pPr>
        <w:pStyle w:val="Code"/>
        <w:numPr>
          <w:ilvl w:val="0"/>
          <w:numId w:val="0"/>
        </w:numPr>
        <w:ind w:left="360"/>
      </w:pPr>
      <w:r>
        <w:t xml:space="preserve">                  type="DTS:PipelineComponentExpressionTypeEnum"</w:t>
      </w:r>
    </w:p>
    <w:p w:rsidR="00E6416D" w:rsidRDefault="00C65AD5">
      <w:pPr>
        <w:pStyle w:val="Code"/>
        <w:numPr>
          <w:ilvl w:val="0"/>
          <w:numId w:val="0"/>
        </w:numPr>
        <w:ind w:left="360"/>
      </w:pPr>
      <w:r>
        <w:t xml:space="preserve">                  use="optional" default="None" form="unqualified"/&gt;</w:t>
      </w:r>
    </w:p>
    <w:p w:rsidR="00E6416D" w:rsidRDefault="00C65AD5">
      <w:pPr>
        <w:pStyle w:val="Code"/>
        <w:numPr>
          <w:ilvl w:val="0"/>
          <w:numId w:val="0"/>
        </w:numPr>
        <w:ind w:left="360"/>
      </w:pPr>
      <w:r>
        <w:t xml:space="preserve">  &lt;/xs:attributeGroup&gt;</w:t>
      </w:r>
    </w:p>
    <w:p w:rsidR="00E6416D" w:rsidRDefault="00C65AD5">
      <w:r>
        <w:t>The fo</w:t>
      </w:r>
      <w:r>
        <w:t xml:space="preserve">llowing table specifies additional information for the attributes of the </w:t>
      </w:r>
      <w:r>
        <w:rPr>
          <w:b/>
        </w:rPr>
        <w:t>PipelineComponentPropertyAttributeGroup</w:t>
      </w:r>
      <w:r>
        <w:t xml:space="preserve"> attribute group.</w:t>
      </w:r>
    </w:p>
    <w:tbl>
      <w:tblPr>
        <w:tblStyle w:val="Table-ShadedHeader"/>
        <w:tblW w:w="0" w:type="auto"/>
        <w:tblLook w:val="04A0" w:firstRow="1" w:lastRow="0" w:firstColumn="1" w:lastColumn="0" w:noHBand="0" w:noVBand="1"/>
      </w:tblPr>
      <w:tblGrid>
        <w:gridCol w:w="1481"/>
        <w:gridCol w:w="7994"/>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t>Attribute</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r>
              <w:t>name</w:t>
            </w:r>
          </w:p>
        </w:tc>
        <w:tc>
          <w:tcPr>
            <w:tcW w:w="0" w:type="auto"/>
          </w:tcPr>
          <w:p w:rsidR="00E6416D" w:rsidRDefault="00C65AD5">
            <w:pPr>
              <w:pStyle w:val="TableBodyText"/>
            </w:pPr>
            <w:r>
              <w:t xml:space="preserve">A string value that specifies the name for this component </w:t>
            </w:r>
            <w:r>
              <w:rPr>
                <w:b/>
              </w:rPr>
              <w:t>property</w:t>
            </w:r>
            <w:r>
              <w:t xml:space="preserve"> element.</w:t>
            </w:r>
          </w:p>
        </w:tc>
      </w:tr>
      <w:tr w:rsidR="00E6416D" w:rsidTr="00E6416D">
        <w:tc>
          <w:tcPr>
            <w:tcW w:w="0" w:type="auto"/>
          </w:tcPr>
          <w:p w:rsidR="00E6416D" w:rsidRDefault="00C65AD5">
            <w:pPr>
              <w:pStyle w:val="TableBodyText"/>
            </w:pPr>
            <w:r>
              <w:t>dataType</w:t>
            </w:r>
          </w:p>
        </w:tc>
        <w:tc>
          <w:tcPr>
            <w:tcW w:w="0" w:type="auto"/>
          </w:tcPr>
          <w:p w:rsidR="00E6416D" w:rsidRDefault="00C65AD5">
            <w:pPr>
              <w:pStyle w:val="TableBodyText"/>
            </w:pPr>
            <w:r>
              <w:t xml:space="preserve">An enumeration value that specifies the data type that is contained in the value for the </w:t>
            </w:r>
            <w:r>
              <w:rPr>
                <w:b/>
              </w:rPr>
              <w:t>property</w:t>
            </w:r>
            <w:r>
              <w:t xml:space="preserve"> element.</w:t>
            </w:r>
          </w:p>
        </w:tc>
      </w:tr>
      <w:tr w:rsidR="00E6416D" w:rsidTr="00E6416D">
        <w:tc>
          <w:tcPr>
            <w:tcW w:w="0" w:type="auto"/>
          </w:tcPr>
          <w:p w:rsidR="00E6416D" w:rsidRDefault="00C65AD5">
            <w:pPr>
              <w:pStyle w:val="TableBodyText"/>
            </w:pPr>
            <w:r>
              <w:t>state</w:t>
            </w:r>
          </w:p>
        </w:tc>
        <w:tc>
          <w:tcPr>
            <w:tcW w:w="0" w:type="auto"/>
          </w:tcPr>
          <w:p w:rsidR="00E6416D" w:rsidRDefault="00C65AD5">
            <w:pPr>
              <w:pStyle w:val="TableBodyText"/>
            </w:pPr>
            <w:r>
              <w:t xml:space="preserve">An enumeration value that specifies the manner in which the </w:t>
            </w:r>
            <w:r>
              <w:rPr>
                <w:b/>
              </w:rPr>
              <w:t>property</w:t>
            </w:r>
            <w:r>
              <w:t xml:space="preserve"> element value is serialized.</w:t>
            </w:r>
          </w:p>
        </w:tc>
      </w:tr>
      <w:tr w:rsidR="00E6416D" w:rsidTr="00E6416D">
        <w:tc>
          <w:tcPr>
            <w:tcW w:w="0" w:type="auto"/>
          </w:tcPr>
          <w:p w:rsidR="00E6416D" w:rsidRDefault="00C65AD5">
            <w:pPr>
              <w:pStyle w:val="TableBodyText"/>
            </w:pPr>
            <w:r>
              <w:t>isArray</w:t>
            </w:r>
          </w:p>
        </w:tc>
        <w:tc>
          <w:tcPr>
            <w:tcW w:w="0" w:type="auto"/>
          </w:tcPr>
          <w:p w:rsidR="00E6416D" w:rsidRDefault="00C65AD5">
            <w:pPr>
              <w:pStyle w:val="TableBodyText"/>
            </w:pPr>
            <w:r>
              <w:t>A Boolean value that specifies whet</w:t>
            </w:r>
            <w:r>
              <w:t xml:space="preserve">her the value of the </w:t>
            </w:r>
            <w:r>
              <w:rPr>
                <w:b/>
              </w:rPr>
              <w:t>property</w:t>
            </w:r>
            <w:r>
              <w:t xml:space="preserve"> element is an array.</w:t>
            </w:r>
          </w:p>
          <w:p w:rsidR="00E6416D" w:rsidRDefault="00C65AD5">
            <w:pPr>
              <w:pStyle w:val="TableBodyText"/>
            </w:pPr>
            <w:r>
              <w:t xml:space="preserve">TRUE specifies that the value of the </w:t>
            </w:r>
            <w:r>
              <w:rPr>
                <w:b/>
              </w:rPr>
              <w:t>property</w:t>
            </w:r>
            <w:r>
              <w:t xml:space="preserve"> element is an array.</w:t>
            </w:r>
          </w:p>
          <w:p w:rsidR="00E6416D" w:rsidRDefault="00C65AD5">
            <w:pPr>
              <w:pStyle w:val="TableBodyText"/>
            </w:pPr>
            <w:r>
              <w:t xml:space="preserve">FALSE specifies that the value of the </w:t>
            </w:r>
            <w:r>
              <w:rPr>
                <w:b/>
              </w:rPr>
              <w:t>property</w:t>
            </w:r>
            <w:r>
              <w:t xml:space="preserve"> element is not an array.</w:t>
            </w:r>
          </w:p>
        </w:tc>
      </w:tr>
      <w:tr w:rsidR="00E6416D" w:rsidTr="00E6416D">
        <w:tc>
          <w:tcPr>
            <w:tcW w:w="0" w:type="auto"/>
          </w:tcPr>
          <w:p w:rsidR="00E6416D" w:rsidRDefault="00C65AD5">
            <w:pPr>
              <w:pStyle w:val="TableBodyText"/>
            </w:pPr>
            <w:r>
              <w:t>description</w:t>
            </w:r>
          </w:p>
        </w:tc>
        <w:tc>
          <w:tcPr>
            <w:tcW w:w="0" w:type="auto"/>
          </w:tcPr>
          <w:p w:rsidR="00E6416D" w:rsidRDefault="00C65AD5">
            <w:pPr>
              <w:pStyle w:val="TableBodyText"/>
            </w:pPr>
            <w:r>
              <w:t>A string value that specifies the description for thi</w:t>
            </w:r>
            <w:r>
              <w:t xml:space="preserve">s component </w:t>
            </w:r>
            <w:r>
              <w:rPr>
                <w:b/>
              </w:rPr>
              <w:t>property</w:t>
            </w:r>
            <w:r>
              <w:t xml:space="preserve"> element.</w:t>
            </w:r>
          </w:p>
        </w:tc>
      </w:tr>
      <w:tr w:rsidR="00E6416D" w:rsidTr="00E6416D">
        <w:tc>
          <w:tcPr>
            <w:tcW w:w="0" w:type="auto"/>
          </w:tcPr>
          <w:p w:rsidR="00E6416D" w:rsidRDefault="00C65AD5">
            <w:pPr>
              <w:pStyle w:val="TableBodyText"/>
            </w:pPr>
            <w:r>
              <w:t>typeConverter</w:t>
            </w:r>
          </w:p>
        </w:tc>
        <w:tc>
          <w:tcPr>
            <w:tcW w:w="0" w:type="auto"/>
          </w:tcPr>
          <w:p w:rsidR="00E6416D" w:rsidRDefault="00C65AD5">
            <w:pPr>
              <w:pStyle w:val="TableBodyText"/>
            </w:pPr>
            <w:r>
              <w:t xml:space="preserve">A string value that specifies the class name of a class that inherits from </w:t>
            </w:r>
            <w:r>
              <w:rPr>
                <w:b/>
              </w:rPr>
              <w:t>System.ComponentModel.TypeConverter</w:t>
            </w:r>
            <w:r>
              <w:t>. This class can be called to do type conversion from this component property type to another type.</w:t>
            </w:r>
          </w:p>
        </w:tc>
      </w:tr>
      <w:tr w:rsidR="00E6416D" w:rsidTr="00E6416D">
        <w:tc>
          <w:tcPr>
            <w:tcW w:w="0" w:type="auto"/>
          </w:tcPr>
          <w:p w:rsidR="00E6416D" w:rsidRDefault="00C65AD5">
            <w:pPr>
              <w:pStyle w:val="TableBodyText"/>
            </w:pPr>
            <w:r>
              <w:t>UITypeEditor</w:t>
            </w:r>
          </w:p>
        </w:tc>
        <w:tc>
          <w:tcPr>
            <w:tcW w:w="0" w:type="auto"/>
          </w:tcPr>
          <w:p w:rsidR="00E6416D" w:rsidRDefault="00C65AD5">
            <w:pPr>
              <w:pStyle w:val="TableBodyText"/>
            </w:pPr>
            <w:r>
              <w:t xml:space="preserve">A string value that specifies the class name of a class that derives from </w:t>
            </w:r>
            <w:r>
              <w:rPr>
                <w:b/>
              </w:rPr>
              <w:t>System.Drawing.Design.UITypeEditor</w:t>
            </w:r>
            <w:r>
              <w:t xml:space="preserve"> and can be called by a user interface to edit a component property.</w:t>
            </w:r>
          </w:p>
        </w:tc>
      </w:tr>
      <w:tr w:rsidR="00E6416D" w:rsidTr="00E6416D">
        <w:tc>
          <w:tcPr>
            <w:tcW w:w="0" w:type="auto"/>
          </w:tcPr>
          <w:p w:rsidR="00E6416D" w:rsidRDefault="00C65AD5">
            <w:pPr>
              <w:pStyle w:val="TableBodyText"/>
            </w:pPr>
            <w:r>
              <w:t>containsID</w:t>
            </w:r>
          </w:p>
        </w:tc>
        <w:tc>
          <w:tcPr>
            <w:tcW w:w="0" w:type="auto"/>
          </w:tcPr>
          <w:p w:rsidR="00E6416D" w:rsidRDefault="00C65AD5">
            <w:pPr>
              <w:pStyle w:val="TableBodyText"/>
            </w:pPr>
            <w:r>
              <w:t>A Boolean value that specifies whether this property v</w:t>
            </w:r>
            <w:r>
              <w:t>alue is a reference to a column.</w:t>
            </w:r>
          </w:p>
          <w:p w:rsidR="00E6416D" w:rsidRDefault="00C65AD5">
            <w:pPr>
              <w:pStyle w:val="TableBodyText"/>
            </w:pPr>
            <w:r>
              <w:t>TRUE specifies that this property value is a reference to a column.</w:t>
            </w:r>
          </w:p>
          <w:p w:rsidR="00E6416D" w:rsidRDefault="00C65AD5">
            <w:pPr>
              <w:pStyle w:val="TableBodyText"/>
            </w:pPr>
            <w:r>
              <w:t>FALSE specifies that this property value is not a reference to a column.</w:t>
            </w:r>
          </w:p>
        </w:tc>
      </w:tr>
      <w:tr w:rsidR="00E6416D" w:rsidTr="00E6416D">
        <w:tc>
          <w:tcPr>
            <w:tcW w:w="0" w:type="auto"/>
          </w:tcPr>
          <w:p w:rsidR="00E6416D" w:rsidRDefault="00C65AD5">
            <w:pPr>
              <w:pStyle w:val="TableBodyText"/>
            </w:pPr>
            <w:r>
              <w:lastRenderedPageBreak/>
              <w:t>expressionType</w:t>
            </w:r>
          </w:p>
        </w:tc>
        <w:tc>
          <w:tcPr>
            <w:tcW w:w="0" w:type="auto"/>
          </w:tcPr>
          <w:p w:rsidR="00E6416D" w:rsidRDefault="00C65AD5">
            <w:pPr>
              <w:pStyle w:val="TableBodyText"/>
            </w:pPr>
            <w:r>
              <w:t xml:space="preserve">An enumeration value that specifies whether the value for the </w:t>
            </w:r>
            <w:r>
              <w:t>property can be specified through an expression.</w:t>
            </w:r>
          </w:p>
        </w:tc>
      </w:tr>
    </w:tbl>
    <w:p w:rsidR="00E6416D" w:rsidRDefault="00E6416D"/>
    <w:p w:rsidR="00E6416D" w:rsidRDefault="00C65AD5">
      <w:pPr>
        <w:pStyle w:val="Heading5"/>
      </w:pPr>
      <w:bookmarkStart w:id="667" w:name="section_cb01365afd37446d848110127101177d"/>
      <w:bookmarkStart w:id="668" w:name="_Toc86186325"/>
      <w:r>
        <w:t>PipelinePathsType</w:t>
      </w:r>
      <w:bookmarkEnd w:id="667"/>
      <w:bookmarkEnd w:id="668"/>
    </w:p>
    <w:p w:rsidR="00E6416D" w:rsidRDefault="00C65AD5">
      <w:r>
        <w:t xml:space="preserve">The </w:t>
      </w:r>
      <w:r>
        <w:rPr>
          <w:b/>
        </w:rPr>
        <w:t>PipelinePathsType</w:t>
      </w:r>
      <w:r>
        <w:t xml:space="preserve"> complex type specifies a collection of path objects for the Pipeline Task executable.</w:t>
      </w:r>
    </w:p>
    <w:p w:rsidR="00E6416D" w:rsidRDefault="00C65AD5">
      <w:r>
        <w:t xml:space="preserve">The following is the XSD for the </w:t>
      </w:r>
      <w:r>
        <w:rPr>
          <w:b/>
        </w:rPr>
        <w:t>PipelinePathsType</w:t>
      </w:r>
      <w:r>
        <w:t xml:space="preserve"> complex type.</w:t>
      </w:r>
    </w:p>
    <w:p w:rsidR="00E6416D" w:rsidRDefault="00C65AD5">
      <w:pPr>
        <w:pStyle w:val="Code"/>
        <w:numPr>
          <w:ilvl w:val="0"/>
          <w:numId w:val="0"/>
        </w:numPr>
        <w:ind w:left="360"/>
      </w:pPr>
      <w:r>
        <w:t xml:space="preserve">  &lt;</w:t>
      </w:r>
      <w:r>
        <w:t>xs:complexType name="PipelinePathsType"&gt;</w:t>
      </w:r>
    </w:p>
    <w:p w:rsidR="00E6416D" w:rsidRDefault="00C65AD5">
      <w:pPr>
        <w:pStyle w:val="Code"/>
        <w:numPr>
          <w:ilvl w:val="0"/>
          <w:numId w:val="0"/>
        </w:numPr>
        <w:ind w:left="360"/>
      </w:pPr>
      <w:r>
        <w:t xml:space="preserve">    &lt;xs:sequence&gt;</w:t>
      </w:r>
    </w:p>
    <w:p w:rsidR="00E6416D" w:rsidRDefault="00C65AD5">
      <w:pPr>
        <w:pStyle w:val="Code"/>
        <w:numPr>
          <w:ilvl w:val="0"/>
          <w:numId w:val="0"/>
        </w:numPr>
        <w:ind w:left="360"/>
      </w:pPr>
      <w:r>
        <w:t xml:space="preserve">      &lt;xs:element name="path" type="DTS:PipelinePathType" </w:t>
      </w:r>
    </w:p>
    <w:p w:rsidR="00E6416D" w:rsidRDefault="00C65AD5">
      <w:pPr>
        <w:pStyle w:val="Code"/>
        <w:numPr>
          <w:ilvl w:val="0"/>
          <w:numId w:val="0"/>
        </w:numPr>
        <w:ind w:left="360"/>
      </w:pPr>
      <w:r>
        <w:t xml:space="preserve">          form="unqualified" minOccurs="0" maxOccurs="unbounded"/&gt;</w:t>
      </w:r>
    </w:p>
    <w:p w:rsidR="00E6416D" w:rsidRDefault="00C65AD5">
      <w:pPr>
        <w:pStyle w:val="Code"/>
        <w:numPr>
          <w:ilvl w:val="0"/>
          <w:numId w:val="0"/>
        </w:numPr>
        <w:ind w:left="360"/>
      </w:pPr>
      <w:r>
        <w:t xml:space="preserve">    &lt;/xs:sequence&gt;</w:t>
      </w:r>
    </w:p>
    <w:p w:rsidR="00E6416D" w:rsidRDefault="00C65AD5">
      <w:pPr>
        <w:pStyle w:val="Code"/>
        <w:numPr>
          <w:ilvl w:val="0"/>
          <w:numId w:val="0"/>
        </w:numPr>
        <w:ind w:left="360"/>
      </w:pPr>
      <w:r>
        <w:t xml:space="preserve">  &lt;/xs:complexType&gt;</w:t>
      </w:r>
    </w:p>
    <w:p w:rsidR="00E6416D" w:rsidRDefault="00C65AD5">
      <w:r>
        <w:t>The following table specifies th</w:t>
      </w:r>
      <w:r>
        <w:t xml:space="preserve">e elements of the </w:t>
      </w:r>
      <w:r>
        <w:rPr>
          <w:b/>
        </w:rPr>
        <w:t>PipelinePathsType</w:t>
      </w:r>
      <w:r>
        <w:t xml:space="preserve"> complex type.</w:t>
      </w:r>
    </w:p>
    <w:tbl>
      <w:tblPr>
        <w:tblStyle w:val="Table-ShadedHeader"/>
        <w:tblW w:w="0" w:type="auto"/>
        <w:tblLook w:val="04A0" w:firstRow="1" w:lastRow="0" w:firstColumn="1" w:lastColumn="0" w:noHBand="0" w:noVBand="1"/>
      </w:tblPr>
      <w:tblGrid>
        <w:gridCol w:w="963"/>
        <w:gridCol w:w="1595"/>
        <w:gridCol w:w="5118"/>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t>Element</w:t>
            </w:r>
          </w:p>
        </w:tc>
        <w:tc>
          <w:tcPr>
            <w:tcW w:w="0" w:type="auto"/>
          </w:tcPr>
          <w:p w:rsidR="00E6416D" w:rsidRDefault="00C65AD5">
            <w:pPr>
              <w:pStyle w:val="TableHeaderText"/>
            </w:pPr>
            <w:r>
              <w:t>Type definition</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r>
              <w:t>path</w:t>
            </w:r>
          </w:p>
        </w:tc>
        <w:tc>
          <w:tcPr>
            <w:tcW w:w="0" w:type="auto"/>
          </w:tcPr>
          <w:p w:rsidR="00E6416D" w:rsidRDefault="00C65AD5">
            <w:pPr>
              <w:pStyle w:val="TableBodyText"/>
            </w:pPr>
            <w:hyperlink w:anchor="Section_4f22af3619e9468b875ab2a6db09825f" w:history="1">
              <w:r>
                <w:rPr>
                  <w:rStyle w:val="Hyperlink"/>
                </w:rPr>
                <w:t>PipelinePathType</w:t>
              </w:r>
            </w:hyperlink>
          </w:p>
        </w:tc>
        <w:tc>
          <w:tcPr>
            <w:tcW w:w="0" w:type="auto"/>
          </w:tcPr>
          <w:p w:rsidR="00E6416D" w:rsidRDefault="00C65AD5">
            <w:pPr>
              <w:pStyle w:val="TableBodyText"/>
            </w:pPr>
            <w:r>
              <w:t>A complex type that specifies a single path within a pipeline.</w:t>
            </w:r>
          </w:p>
        </w:tc>
      </w:tr>
    </w:tbl>
    <w:p w:rsidR="00E6416D" w:rsidRDefault="00E6416D"/>
    <w:p w:rsidR="00E6416D" w:rsidRDefault="00C65AD5">
      <w:pPr>
        <w:pStyle w:val="Heading6"/>
      </w:pPr>
      <w:bookmarkStart w:id="669" w:name="section_4f22af3619e9468b875ab2a6db09825f"/>
      <w:bookmarkStart w:id="670" w:name="_Toc86186326"/>
      <w:r>
        <w:t>PipelinePathType</w:t>
      </w:r>
      <w:bookmarkEnd w:id="669"/>
      <w:bookmarkEnd w:id="670"/>
    </w:p>
    <w:p w:rsidR="00E6416D" w:rsidRDefault="00C65AD5">
      <w:r>
        <w:t xml:space="preserve">The </w:t>
      </w:r>
      <w:r>
        <w:rPr>
          <w:b/>
        </w:rPr>
        <w:t xml:space="preserve">PipelinePathType </w:t>
      </w:r>
      <w:r>
        <w:t>complex type specifies a single path between two components of a Pipeline Task executable.</w:t>
      </w:r>
    </w:p>
    <w:p w:rsidR="00E6416D" w:rsidRDefault="00C65AD5">
      <w:r>
        <w:t xml:space="preserve">The following is the XSD for the </w:t>
      </w:r>
      <w:r>
        <w:rPr>
          <w:b/>
        </w:rPr>
        <w:t>PipelinePathType</w:t>
      </w:r>
      <w:r>
        <w:t xml:space="preserve"> complex type.</w:t>
      </w:r>
    </w:p>
    <w:p w:rsidR="00E6416D" w:rsidRDefault="00C65AD5">
      <w:pPr>
        <w:pStyle w:val="Code"/>
        <w:numPr>
          <w:ilvl w:val="0"/>
          <w:numId w:val="0"/>
        </w:numPr>
        <w:ind w:left="360"/>
      </w:pPr>
      <w:r>
        <w:t xml:space="preserve">  &lt;xs:complexType name="PipelinePathType"&gt;</w:t>
      </w:r>
    </w:p>
    <w:p w:rsidR="00E6416D" w:rsidRDefault="00C65AD5">
      <w:pPr>
        <w:pStyle w:val="Code"/>
        <w:numPr>
          <w:ilvl w:val="0"/>
          <w:numId w:val="0"/>
        </w:numPr>
        <w:ind w:left="360"/>
      </w:pPr>
      <w:r>
        <w:t xml:space="preserve">    &lt;xs:sequence/&gt;</w:t>
      </w:r>
    </w:p>
    <w:p w:rsidR="00E6416D" w:rsidRDefault="00C65AD5">
      <w:pPr>
        <w:pStyle w:val="Code"/>
        <w:numPr>
          <w:ilvl w:val="0"/>
          <w:numId w:val="0"/>
        </w:numPr>
        <w:ind w:left="360"/>
      </w:pPr>
      <w:r>
        <w:t xml:space="preserve">    &lt;xs:attribute name</w:t>
      </w:r>
      <w:r>
        <w:t>="refId" type="xs:string" use="required" form="unqualified"/&gt;</w:t>
      </w:r>
    </w:p>
    <w:p w:rsidR="00E6416D" w:rsidRDefault="00C65AD5">
      <w:pPr>
        <w:pStyle w:val="Code"/>
        <w:numPr>
          <w:ilvl w:val="0"/>
          <w:numId w:val="0"/>
        </w:numPr>
        <w:ind w:left="360"/>
      </w:pPr>
      <w:r>
        <w:t xml:space="preserve">    &lt;xs:attribute name="id" type="xs:string" form="unqualified"/&gt;</w:t>
      </w:r>
    </w:p>
    <w:p w:rsidR="00E6416D" w:rsidRDefault="00C65AD5">
      <w:pPr>
        <w:pStyle w:val="Code"/>
        <w:numPr>
          <w:ilvl w:val="0"/>
          <w:numId w:val="0"/>
        </w:numPr>
        <w:ind w:left="360"/>
      </w:pPr>
      <w:r>
        <w:t xml:space="preserve">    &lt;xs:attribute name="name" type="xs:string" form="unqualified"/&gt;</w:t>
      </w:r>
    </w:p>
    <w:p w:rsidR="00E6416D" w:rsidRDefault="00C65AD5">
      <w:pPr>
        <w:pStyle w:val="Code"/>
        <w:numPr>
          <w:ilvl w:val="0"/>
          <w:numId w:val="0"/>
        </w:numPr>
        <w:ind w:left="360"/>
      </w:pPr>
      <w:r>
        <w:t xml:space="preserve">    &lt;xs:attribute name="description" type="xs:string" form="</w:t>
      </w:r>
      <w:r>
        <w:t>unqualified"/&gt;</w:t>
      </w:r>
    </w:p>
    <w:p w:rsidR="00E6416D" w:rsidRDefault="00C65AD5">
      <w:pPr>
        <w:pStyle w:val="Code"/>
        <w:numPr>
          <w:ilvl w:val="0"/>
          <w:numId w:val="0"/>
        </w:numPr>
        <w:ind w:left="360"/>
      </w:pPr>
      <w:r>
        <w:t xml:space="preserve">    &lt;xs:attribute name="startId" type="xs:string" form="unqualified"/&gt;</w:t>
      </w:r>
    </w:p>
    <w:p w:rsidR="00E6416D" w:rsidRDefault="00C65AD5">
      <w:pPr>
        <w:pStyle w:val="Code"/>
        <w:numPr>
          <w:ilvl w:val="0"/>
          <w:numId w:val="0"/>
        </w:numPr>
        <w:ind w:left="360"/>
      </w:pPr>
      <w:r>
        <w:t xml:space="preserve">    &lt;xs:attribute name="endId" type="xs:string" form="unqualified"/&gt;</w:t>
      </w:r>
    </w:p>
    <w:p w:rsidR="00E6416D" w:rsidRDefault="00C65AD5">
      <w:pPr>
        <w:pStyle w:val="Code"/>
        <w:numPr>
          <w:ilvl w:val="0"/>
          <w:numId w:val="0"/>
        </w:numPr>
        <w:ind w:left="360"/>
      </w:pPr>
      <w:r>
        <w:t xml:space="preserve">  &lt;/xs:complexType&gt;</w:t>
      </w:r>
    </w:p>
    <w:p w:rsidR="00E6416D" w:rsidRDefault="00C65AD5">
      <w:r>
        <w:t xml:space="preserve">The following table specifies the attributes of the </w:t>
      </w:r>
      <w:r>
        <w:rPr>
          <w:b/>
        </w:rPr>
        <w:t>PipelinePathType</w:t>
      </w:r>
      <w:r>
        <w:t xml:space="preserve"> complex type.</w:t>
      </w:r>
    </w:p>
    <w:tbl>
      <w:tblPr>
        <w:tblStyle w:val="Table-ShadedHeader"/>
        <w:tblW w:w="0" w:type="auto"/>
        <w:tblLook w:val="04A0" w:firstRow="1" w:lastRow="0" w:firstColumn="1" w:lastColumn="0" w:noHBand="0" w:noVBand="1"/>
      </w:tblPr>
      <w:tblGrid>
        <w:gridCol w:w="1109"/>
        <w:gridCol w:w="8366"/>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t>Attribute</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r>
              <w:t>refId</w:t>
            </w:r>
          </w:p>
        </w:tc>
        <w:tc>
          <w:tcPr>
            <w:tcW w:w="0" w:type="auto"/>
          </w:tcPr>
          <w:p w:rsidR="00E6416D" w:rsidRDefault="00C65AD5">
            <w:pPr>
              <w:pStyle w:val="TableBodyText"/>
            </w:pPr>
            <w:r>
              <w:t xml:space="preserve">A string value that specifies a unique </w:t>
            </w:r>
            <w:r>
              <w:rPr>
                <w:b/>
              </w:rPr>
              <w:t>refId</w:t>
            </w:r>
            <w:r>
              <w:t xml:space="preserve"> for this object. Elsewhere within the containing executable or within the package, the value of </w:t>
            </w:r>
            <w:r>
              <w:rPr>
                <w:b/>
              </w:rPr>
              <w:t>refId</w:t>
            </w:r>
            <w:r>
              <w:t xml:space="preserve"> can be used to refer to this object.</w:t>
            </w:r>
            <w:bookmarkStart w:id="671" w:name="z130"/>
            <w:bookmarkStart w:id="672" w:name="Appendix_A_Target_64"/>
            <w:bookmarkEnd w:id="671"/>
            <w:r>
              <w:rPr>
                <w:rStyle w:val="Hyperlink"/>
              </w:rPr>
              <w:fldChar w:fldCharType="begin"/>
            </w:r>
            <w:r>
              <w:rPr>
                <w:rStyle w:val="Hyperlink"/>
                <w:szCs w:val="24"/>
              </w:rPr>
              <w:instrText xml:space="preserve"> HYPERLINK \l "Appendix_A_6</w:instrText>
            </w:r>
            <w:r>
              <w:rPr>
                <w:rStyle w:val="Hyperlink"/>
                <w:szCs w:val="24"/>
              </w:rPr>
              <w:instrText xml:space="preserve">4" \o "Product behavior note 64" \h </w:instrText>
            </w:r>
            <w:r>
              <w:rPr>
                <w:rStyle w:val="Hyperlink"/>
              </w:rPr>
            </w:r>
            <w:r>
              <w:rPr>
                <w:rStyle w:val="Hyperlink"/>
                <w:szCs w:val="24"/>
              </w:rPr>
              <w:fldChar w:fldCharType="separate"/>
            </w:r>
            <w:r>
              <w:rPr>
                <w:rStyle w:val="Hyperlink"/>
              </w:rPr>
              <w:t>&lt;64&gt;</w:t>
            </w:r>
            <w:r>
              <w:rPr>
                <w:rStyle w:val="Hyperlink"/>
              </w:rPr>
              <w:fldChar w:fldCharType="end"/>
            </w:r>
            <w:bookmarkEnd w:id="672"/>
            <w:r>
              <w:t xml:space="preserve"> </w:t>
            </w:r>
          </w:p>
        </w:tc>
      </w:tr>
      <w:tr w:rsidR="00E6416D" w:rsidTr="00E6416D">
        <w:tc>
          <w:tcPr>
            <w:tcW w:w="0" w:type="auto"/>
          </w:tcPr>
          <w:p w:rsidR="00E6416D" w:rsidRDefault="00C65AD5">
            <w:pPr>
              <w:pStyle w:val="TableBodyText"/>
            </w:pPr>
            <w:r>
              <w:t>id</w:t>
            </w:r>
          </w:p>
        </w:tc>
        <w:tc>
          <w:tcPr>
            <w:tcW w:w="0" w:type="auto"/>
          </w:tcPr>
          <w:p w:rsidR="00E6416D" w:rsidRDefault="00C65AD5">
            <w:pPr>
              <w:pStyle w:val="TableBodyText"/>
            </w:pPr>
            <w:r>
              <w:t xml:space="preserve">A string value that specifies an identifier for this </w:t>
            </w:r>
            <w:r>
              <w:rPr>
                <w:b/>
              </w:rPr>
              <w:t>path</w:t>
            </w:r>
            <w:r>
              <w:t xml:space="preserve"> element. Other elements can refer to this </w:t>
            </w:r>
            <w:r>
              <w:rPr>
                <w:b/>
              </w:rPr>
              <w:t>path</w:t>
            </w:r>
            <w:r>
              <w:t xml:space="preserve"> element by using this </w:t>
            </w:r>
            <w:r>
              <w:rPr>
                <w:b/>
              </w:rPr>
              <w:t>id</w:t>
            </w:r>
            <w:r>
              <w:t xml:space="preserve"> value.</w:t>
            </w:r>
          </w:p>
        </w:tc>
      </w:tr>
      <w:tr w:rsidR="00E6416D" w:rsidTr="00E6416D">
        <w:tc>
          <w:tcPr>
            <w:tcW w:w="0" w:type="auto"/>
          </w:tcPr>
          <w:p w:rsidR="00E6416D" w:rsidRDefault="00C65AD5">
            <w:pPr>
              <w:pStyle w:val="TableBodyText"/>
            </w:pPr>
            <w:r>
              <w:t>name</w:t>
            </w:r>
          </w:p>
        </w:tc>
        <w:tc>
          <w:tcPr>
            <w:tcW w:w="0" w:type="auto"/>
          </w:tcPr>
          <w:p w:rsidR="00E6416D" w:rsidRDefault="00C65AD5">
            <w:pPr>
              <w:pStyle w:val="TableBodyText"/>
            </w:pPr>
            <w:r>
              <w:t xml:space="preserve">A string value that specifies the name for this </w:t>
            </w:r>
            <w:r>
              <w:rPr>
                <w:b/>
              </w:rPr>
              <w:t>path</w:t>
            </w:r>
            <w:r>
              <w:t xml:space="preserve"> element.</w:t>
            </w:r>
          </w:p>
        </w:tc>
      </w:tr>
      <w:tr w:rsidR="00E6416D" w:rsidTr="00E6416D">
        <w:tc>
          <w:tcPr>
            <w:tcW w:w="0" w:type="auto"/>
          </w:tcPr>
          <w:p w:rsidR="00E6416D" w:rsidRDefault="00C65AD5">
            <w:pPr>
              <w:pStyle w:val="TableBodyText"/>
            </w:pPr>
            <w:r>
              <w:lastRenderedPageBreak/>
              <w:t>description</w:t>
            </w:r>
          </w:p>
        </w:tc>
        <w:tc>
          <w:tcPr>
            <w:tcW w:w="0" w:type="auto"/>
          </w:tcPr>
          <w:p w:rsidR="00E6416D" w:rsidRDefault="00C65AD5">
            <w:pPr>
              <w:pStyle w:val="TableBodyText"/>
            </w:pPr>
            <w:r>
              <w:t xml:space="preserve">A string value that specifies the description for this </w:t>
            </w:r>
            <w:r>
              <w:rPr>
                <w:b/>
              </w:rPr>
              <w:t>path</w:t>
            </w:r>
            <w:r>
              <w:t xml:space="preserve"> element.</w:t>
            </w:r>
          </w:p>
        </w:tc>
      </w:tr>
      <w:tr w:rsidR="00E6416D" w:rsidTr="00E6416D">
        <w:tc>
          <w:tcPr>
            <w:tcW w:w="0" w:type="auto"/>
          </w:tcPr>
          <w:p w:rsidR="00E6416D" w:rsidRDefault="00C65AD5">
            <w:pPr>
              <w:pStyle w:val="TableBodyText"/>
            </w:pPr>
            <w:r>
              <w:t>startId</w:t>
            </w:r>
          </w:p>
        </w:tc>
        <w:tc>
          <w:tcPr>
            <w:tcW w:w="0" w:type="auto"/>
          </w:tcPr>
          <w:p w:rsidR="00E6416D" w:rsidRDefault="00C65AD5">
            <w:pPr>
              <w:pStyle w:val="TableBodyText"/>
            </w:pPr>
            <w:r>
              <w:t xml:space="preserve">A string value that specifies the identifier for a component that is where the path that this </w:t>
            </w:r>
            <w:r>
              <w:rPr>
                <w:b/>
              </w:rPr>
              <w:t>path</w:t>
            </w:r>
            <w:r>
              <w:t xml:space="preserve"> element describes starts.</w:t>
            </w:r>
          </w:p>
        </w:tc>
      </w:tr>
      <w:tr w:rsidR="00E6416D" w:rsidTr="00E6416D">
        <w:tc>
          <w:tcPr>
            <w:tcW w:w="0" w:type="auto"/>
          </w:tcPr>
          <w:p w:rsidR="00E6416D" w:rsidRDefault="00C65AD5">
            <w:pPr>
              <w:pStyle w:val="TableBodyText"/>
            </w:pPr>
            <w:r>
              <w:t>endId</w:t>
            </w:r>
          </w:p>
        </w:tc>
        <w:tc>
          <w:tcPr>
            <w:tcW w:w="0" w:type="auto"/>
          </w:tcPr>
          <w:p w:rsidR="00E6416D" w:rsidRDefault="00C65AD5">
            <w:pPr>
              <w:pStyle w:val="TableBodyText"/>
            </w:pPr>
            <w:r>
              <w:t xml:space="preserve">A string value that specifies the identifier for a component that is where the path that this </w:t>
            </w:r>
            <w:r>
              <w:rPr>
                <w:b/>
              </w:rPr>
              <w:t>path</w:t>
            </w:r>
            <w:r>
              <w:t xml:space="preserve"> element describes ends.</w:t>
            </w:r>
          </w:p>
        </w:tc>
      </w:tr>
    </w:tbl>
    <w:p w:rsidR="00E6416D" w:rsidRDefault="00E6416D"/>
    <w:p w:rsidR="00E6416D" w:rsidRDefault="00C65AD5">
      <w:pPr>
        <w:pStyle w:val="Heading4"/>
      </w:pPr>
      <w:bookmarkStart w:id="673" w:name="section_37c83c7309c047f1a6b8a3f1c7b7dde0"/>
      <w:bookmarkStart w:id="674" w:name="_Toc86186327"/>
      <w:r>
        <w:t>ActiveXScriptTaskData Element</w:t>
      </w:r>
      <w:bookmarkEnd w:id="673"/>
      <w:bookmarkEnd w:id="674"/>
    </w:p>
    <w:p w:rsidR="00E6416D" w:rsidRDefault="00C65AD5">
      <w:pPr>
        <w:rPr>
          <w:b/>
          <w:i/>
        </w:rPr>
      </w:pPr>
      <w:r>
        <w:rPr>
          <w:b/>
          <w:i/>
        </w:rPr>
        <w:t>Applies to DTSX2 schema for version 2012/01 (DTSX2 2012/01)</w:t>
      </w:r>
    </w:p>
    <w:p w:rsidR="00E6416D" w:rsidRDefault="00C65AD5">
      <w:r>
        <w:t xml:space="preserve">The </w:t>
      </w:r>
      <w:r>
        <w:rPr>
          <w:b/>
        </w:rPr>
        <w:t xml:space="preserve">ActiveXScriptTaskData </w:t>
      </w:r>
      <w:r>
        <w:t>element is used</w:t>
      </w:r>
      <w:r>
        <w:t xml:space="preserve"> to specify parameters, properties, and settings that are specific to the ActiveX Script Task. The </w:t>
      </w:r>
      <w:r>
        <w:rPr>
          <w:b/>
        </w:rPr>
        <w:t xml:space="preserve">ActiveXScriptTaskData </w:t>
      </w:r>
      <w:r>
        <w:t xml:space="preserve">element resides in the </w:t>
      </w:r>
      <w:hyperlink w:anchor="Section_3a6ecd6604dd48eebe03863213eed58a" w:history="1">
        <w:r>
          <w:rPr>
            <w:rStyle w:val="Hyperlink"/>
          </w:rPr>
          <w:t>ActiveXScriptTask</w:t>
        </w:r>
      </w:hyperlink>
      <w:r>
        <w:t xml:space="preserve"> namespace. The </w:t>
      </w:r>
      <w:hyperlink w:anchor="Section_23d880f25c3c4153aef8c622df857dfc" w:history="1">
        <w:r>
          <w:rPr>
            <w:rStyle w:val="Hyperlink"/>
          </w:rPr>
          <w:t>ExecutableObjectDataType</w:t>
        </w:r>
      </w:hyperlink>
      <w:r>
        <w:t xml:space="preserve"> type refers to the </w:t>
      </w:r>
      <w:r>
        <w:rPr>
          <w:b/>
        </w:rPr>
        <w:t xml:space="preserve">ActiveXScriptTaskData </w:t>
      </w:r>
      <w:r>
        <w:t xml:space="preserve">element within an XSD </w:t>
      </w:r>
      <w:r>
        <w:rPr>
          <w:b/>
        </w:rPr>
        <w:t>choice</w:t>
      </w:r>
      <w:r>
        <w:t xml:space="preserve"> element by using the XSD </w:t>
      </w:r>
      <w:r>
        <w:rPr>
          <w:b/>
        </w:rPr>
        <w:t>ref</w:t>
      </w:r>
      <w:r>
        <w:t xml:space="preserve"> attribute, as in the following XSD fragment.</w:t>
      </w:r>
    </w:p>
    <w:p w:rsidR="00E6416D" w:rsidRDefault="00C65AD5">
      <w:pPr>
        <w:pStyle w:val="Code"/>
        <w:numPr>
          <w:ilvl w:val="0"/>
          <w:numId w:val="0"/>
        </w:numPr>
        <w:ind w:left="360"/>
      </w:pPr>
      <w:r>
        <w:t xml:space="preserve">      &lt;xs:element ref="ActiveXScriptTask:Activ</w:t>
      </w:r>
      <w:r>
        <w:t>eXScriptTaskData" /&gt;</w:t>
      </w:r>
    </w:p>
    <w:p w:rsidR="00E6416D" w:rsidRDefault="00C65AD5">
      <w:pPr>
        <w:pStyle w:val="Heading5"/>
      </w:pPr>
      <w:bookmarkStart w:id="675" w:name="section_3a6ecd6604dd48eebe03863213eed58a"/>
      <w:bookmarkStart w:id="676" w:name="_Toc86186328"/>
      <w:r>
        <w:t>ActiveXScriptTask Namespace</w:t>
      </w:r>
      <w:bookmarkEnd w:id="675"/>
      <w:bookmarkEnd w:id="676"/>
    </w:p>
    <w:p w:rsidR="00E6416D" w:rsidRDefault="00C65AD5">
      <w:r>
        <w:rPr>
          <w:b/>
          <w:i/>
        </w:rPr>
        <w:t>Applies to DTSX2 schema for version 2012/01 (DTSX2 2012/01)</w:t>
      </w:r>
    </w:p>
    <w:p w:rsidR="00E6416D" w:rsidRDefault="00C65AD5">
      <w:r>
        <w:t xml:space="preserve">The </w:t>
      </w:r>
      <w:r>
        <w:rPr>
          <w:b/>
        </w:rPr>
        <w:t>ActiveXScriptTask</w:t>
      </w:r>
      <w:r>
        <w:t xml:space="preserve"> namespace specifies elements and types that are used by the ActiveX Script Task. </w:t>
      </w:r>
    </w:p>
    <w:p w:rsidR="00E6416D" w:rsidRDefault="00C65AD5">
      <w:r>
        <w:t>The following is the XSD declaration for th</w:t>
      </w:r>
      <w:r>
        <w:t xml:space="preserve">e </w:t>
      </w:r>
      <w:r>
        <w:rPr>
          <w:b/>
        </w:rPr>
        <w:t>ActiveXScriptTask</w:t>
      </w:r>
      <w:r>
        <w:t xml:space="preserve"> namespace.</w:t>
      </w:r>
    </w:p>
    <w:p w:rsidR="00E6416D" w:rsidRDefault="00C65AD5">
      <w:pPr>
        <w:pStyle w:val="Code"/>
        <w:numPr>
          <w:ilvl w:val="0"/>
          <w:numId w:val="0"/>
        </w:numPr>
        <w:ind w:left="360"/>
      </w:pPr>
      <w:r>
        <w:t xml:space="preserve">           xmlns:ActiveXScriptTask=</w:t>
      </w:r>
    </w:p>
    <w:p w:rsidR="00E6416D" w:rsidRDefault="00C65AD5">
      <w:pPr>
        <w:pStyle w:val="Code"/>
        <w:numPr>
          <w:ilvl w:val="0"/>
          <w:numId w:val="0"/>
        </w:numPr>
        <w:ind w:left="360"/>
      </w:pPr>
      <w:r>
        <w:t xml:space="preserve">           "www.microsoft.com/sqlserver/dts/tasks/activexscripttask"</w:t>
      </w:r>
    </w:p>
    <w:p w:rsidR="00E6416D" w:rsidRDefault="00C65AD5">
      <w:pPr>
        <w:pStyle w:val="Heading6"/>
      </w:pPr>
      <w:bookmarkStart w:id="677" w:name="section_d8c3e947c20047a2972dff229f791697"/>
      <w:bookmarkStart w:id="678" w:name="_Toc86186329"/>
      <w:r>
        <w:t>ActiveXScriptTaskData Element</w:t>
      </w:r>
      <w:bookmarkEnd w:id="677"/>
      <w:bookmarkEnd w:id="678"/>
    </w:p>
    <w:p w:rsidR="00E6416D" w:rsidRDefault="00C65AD5">
      <w:pPr>
        <w:rPr>
          <w:b/>
          <w:i/>
        </w:rPr>
      </w:pPr>
      <w:r>
        <w:rPr>
          <w:b/>
          <w:i/>
        </w:rPr>
        <w:t>Applies to DTSX2 schema for version 2012/01 (DTSX2 2012/01)</w:t>
      </w:r>
    </w:p>
    <w:p w:rsidR="00E6416D" w:rsidRDefault="00C65AD5">
      <w:r>
        <w:t xml:space="preserve">The </w:t>
      </w:r>
      <w:r>
        <w:rPr>
          <w:b/>
        </w:rPr>
        <w:t>ActiveXScriptTaskData</w:t>
      </w:r>
      <w:r>
        <w:t xml:space="preserve"> elem</w:t>
      </w:r>
      <w:r>
        <w:t>ent is used to specify parameters, properties, and settings that are specific to the ActiveX Script Task.</w:t>
      </w:r>
    </w:p>
    <w:p w:rsidR="00E6416D" w:rsidRDefault="00C65AD5">
      <w:r>
        <w:t xml:space="preserve">The following is the XSD for element declaration for the </w:t>
      </w:r>
      <w:r>
        <w:rPr>
          <w:b/>
        </w:rPr>
        <w:t>ActiveXScriptTaskData</w:t>
      </w:r>
      <w:r>
        <w:t xml:space="preserve"> element in the </w:t>
      </w:r>
      <w:hyperlink w:anchor="Section_3a6ecd6604dd48eebe03863213eed58a" w:history="1">
        <w:r>
          <w:rPr>
            <w:rStyle w:val="Hyperlink"/>
          </w:rPr>
          <w:t>ActiveXScriptTask</w:t>
        </w:r>
      </w:hyperlink>
      <w:r>
        <w:t xml:space="preserve"> namespace.</w:t>
      </w:r>
    </w:p>
    <w:p w:rsidR="00E6416D" w:rsidRDefault="00C65AD5">
      <w:pPr>
        <w:pStyle w:val="Code"/>
        <w:numPr>
          <w:ilvl w:val="0"/>
          <w:numId w:val="0"/>
        </w:numPr>
        <w:ind w:left="360"/>
      </w:pPr>
      <w:r>
        <w:t xml:space="preserve">  &lt;xs:element name="ActiveXScriptTaskData"  </w:t>
      </w:r>
    </w:p>
    <w:p w:rsidR="00E6416D" w:rsidRDefault="00C65AD5">
      <w:pPr>
        <w:pStyle w:val="Code"/>
        <w:numPr>
          <w:ilvl w:val="0"/>
          <w:numId w:val="0"/>
        </w:numPr>
        <w:ind w:left="360"/>
      </w:pPr>
      <w:r>
        <w:t xml:space="preserve">              type="ActiveXScriptTask:ActiveXScriptTaskDataType"/&gt;</w:t>
      </w:r>
    </w:p>
    <w:p w:rsidR="00E6416D" w:rsidRDefault="00C65AD5">
      <w:pPr>
        <w:pStyle w:val="Heading7"/>
      </w:pPr>
      <w:bookmarkStart w:id="679" w:name="section_4f7693526eaa42ef8435f64f6929dc4c"/>
      <w:bookmarkStart w:id="680" w:name="_Toc86186330"/>
      <w:r>
        <w:t>ActiveXScriptTaskDataType</w:t>
      </w:r>
      <w:bookmarkEnd w:id="679"/>
      <w:bookmarkEnd w:id="680"/>
    </w:p>
    <w:p w:rsidR="00E6416D" w:rsidRDefault="00C65AD5">
      <w:pPr>
        <w:rPr>
          <w:b/>
          <w:i/>
        </w:rPr>
      </w:pPr>
      <w:r>
        <w:rPr>
          <w:b/>
          <w:i/>
        </w:rPr>
        <w:t>Applies to DTSX2 schema for version 2012/01 (DTSX2 2012/01)</w:t>
      </w:r>
    </w:p>
    <w:p w:rsidR="00E6416D" w:rsidRDefault="00C65AD5">
      <w:r>
        <w:t xml:space="preserve">The </w:t>
      </w:r>
      <w:r>
        <w:rPr>
          <w:b/>
        </w:rPr>
        <w:t>ActiveXScriptTaskDataType</w:t>
      </w:r>
      <w:r>
        <w:t xml:space="preserve"> complex type holds parameters, properties, and settings for an ActiveX Script Task.</w:t>
      </w:r>
    </w:p>
    <w:p w:rsidR="00E6416D" w:rsidRDefault="00C65AD5">
      <w:r>
        <w:lastRenderedPageBreak/>
        <w:t xml:space="preserve">The following is the XSD for the </w:t>
      </w:r>
      <w:r>
        <w:rPr>
          <w:b/>
        </w:rPr>
        <w:t>ActiveXScriptTaskDataType</w:t>
      </w:r>
      <w:r>
        <w:t xml:space="preserve"> complex type.</w:t>
      </w:r>
    </w:p>
    <w:p w:rsidR="00E6416D" w:rsidRDefault="00C65AD5">
      <w:pPr>
        <w:pStyle w:val="Code"/>
        <w:numPr>
          <w:ilvl w:val="0"/>
          <w:numId w:val="0"/>
        </w:numPr>
        <w:ind w:left="360"/>
      </w:pPr>
      <w:r>
        <w:t xml:space="preserve">  &lt;xs:complexType name="ActiveXScriptTaskDataType"&gt;</w:t>
      </w:r>
    </w:p>
    <w:p w:rsidR="00E6416D" w:rsidRDefault="00C65AD5">
      <w:pPr>
        <w:pStyle w:val="Code"/>
        <w:numPr>
          <w:ilvl w:val="0"/>
          <w:numId w:val="0"/>
        </w:numPr>
        <w:ind w:left="360"/>
      </w:pPr>
      <w:r>
        <w:t xml:space="preserve">    &lt;xs:sequence/&gt;</w:t>
      </w:r>
    </w:p>
    <w:p w:rsidR="00E6416D" w:rsidRDefault="00C65AD5">
      <w:pPr>
        <w:pStyle w:val="Code"/>
        <w:numPr>
          <w:ilvl w:val="0"/>
          <w:numId w:val="0"/>
        </w:numPr>
        <w:ind w:left="360"/>
      </w:pPr>
      <w:r>
        <w:t xml:space="preserve">  </w:t>
      </w:r>
      <w:r>
        <w:t xml:space="preserve">  &lt;xs:attribute name="ScriptingLanguage" </w:t>
      </w:r>
    </w:p>
    <w:p w:rsidR="00E6416D" w:rsidRDefault="00C65AD5">
      <w:pPr>
        <w:pStyle w:val="Code"/>
        <w:numPr>
          <w:ilvl w:val="0"/>
          <w:numId w:val="0"/>
        </w:numPr>
        <w:ind w:left="360"/>
      </w:pPr>
      <w:r>
        <w:t xml:space="preserve">                  type="ActiveXScriptTask:ScriptingLanguageEnum"/&gt;</w:t>
      </w:r>
    </w:p>
    <w:p w:rsidR="00E6416D" w:rsidRDefault="00C65AD5">
      <w:pPr>
        <w:pStyle w:val="Code"/>
        <w:numPr>
          <w:ilvl w:val="0"/>
          <w:numId w:val="0"/>
        </w:numPr>
        <w:ind w:left="360"/>
      </w:pPr>
      <w:r>
        <w:t xml:space="preserve">    &lt;xs:attribute name="ScriptText" type="xs:string"/&gt;</w:t>
      </w:r>
    </w:p>
    <w:p w:rsidR="00E6416D" w:rsidRDefault="00C65AD5">
      <w:pPr>
        <w:pStyle w:val="Code"/>
        <w:numPr>
          <w:ilvl w:val="0"/>
          <w:numId w:val="0"/>
        </w:numPr>
        <w:ind w:left="360"/>
      </w:pPr>
      <w:r>
        <w:t xml:space="preserve">    &lt;xs:attribute name="EntryMethod" type="xs:string"/&gt;</w:t>
      </w:r>
    </w:p>
    <w:p w:rsidR="00E6416D" w:rsidRDefault="00C65AD5">
      <w:pPr>
        <w:pStyle w:val="Code"/>
        <w:numPr>
          <w:ilvl w:val="0"/>
          <w:numId w:val="0"/>
        </w:numPr>
        <w:ind w:left="360"/>
      </w:pPr>
      <w:r>
        <w:t xml:space="preserve">  &lt;/xs:complexType&gt;</w:t>
      </w:r>
    </w:p>
    <w:p w:rsidR="00E6416D" w:rsidRDefault="00C65AD5">
      <w:r>
        <w:t xml:space="preserve">The </w:t>
      </w:r>
      <w:r>
        <w:rPr>
          <w:b/>
        </w:rPr>
        <w:t>ActiveXScrip</w:t>
      </w:r>
      <w:r>
        <w:rPr>
          <w:b/>
        </w:rPr>
        <w:t>tTaskDataType</w:t>
      </w:r>
      <w:r>
        <w:t xml:space="preserve"> complex type MUST NOT contain any elements or values.</w:t>
      </w:r>
    </w:p>
    <w:p w:rsidR="00E6416D" w:rsidRDefault="00C65AD5">
      <w:r>
        <w:t xml:space="preserve">The following table provides additional information for the attributes of the </w:t>
      </w:r>
      <w:r>
        <w:rPr>
          <w:b/>
        </w:rPr>
        <w:t>ActiveXScriptTaskDataType</w:t>
      </w:r>
      <w:r>
        <w:t xml:space="preserve"> complex type.</w:t>
      </w:r>
    </w:p>
    <w:tbl>
      <w:tblPr>
        <w:tblStyle w:val="Table-ShadedHeader"/>
        <w:tblW w:w="0" w:type="auto"/>
        <w:tblLook w:val="04A0" w:firstRow="1" w:lastRow="0" w:firstColumn="1" w:lastColumn="0" w:noHBand="0" w:noVBand="1"/>
      </w:tblPr>
      <w:tblGrid>
        <w:gridCol w:w="1721"/>
        <w:gridCol w:w="7754"/>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t>Attribute</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r>
              <w:t>ScriptingLanguage</w:t>
            </w:r>
          </w:p>
        </w:tc>
        <w:tc>
          <w:tcPr>
            <w:tcW w:w="0" w:type="auto"/>
          </w:tcPr>
          <w:p w:rsidR="00E6416D" w:rsidRDefault="00C65AD5">
            <w:pPr>
              <w:pStyle w:val="TableBodyText"/>
            </w:pPr>
            <w:r>
              <w:t>This enumeration value specif</w:t>
            </w:r>
            <w:r>
              <w:t>ies the language the script is written in.</w:t>
            </w:r>
          </w:p>
        </w:tc>
      </w:tr>
      <w:tr w:rsidR="00E6416D" w:rsidTr="00E6416D">
        <w:tc>
          <w:tcPr>
            <w:tcW w:w="0" w:type="auto"/>
          </w:tcPr>
          <w:p w:rsidR="00E6416D" w:rsidRDefault="00C65AD5">
            <w:pPr>
              <w:pStyle w:val="TableBodyText"/>
            </w:pPr>
            <w:r>
              <w:t>ScriptText</w:t>
            </w:r>
          </w:p>
        </w:tc>
        <w:tc>
          <w:tcPr>
            <w:tcW w:w="0" w:type="auto"/>
          </w:tcPr>
          <w:p w:rsidR="00E6416D" w:rsidRDefault="00C65AD5">
            <w:pPr>
              <w:pStyle w:val="TableBodyText"/>
            </w:pPr>
            <w:r>
              <w:t xml:space="preserve">This string value contains the software code for the script in the language that is indicated by the </w:t>
            </w:r>
            <w:r>
              <w:rPr>
                <w:b/>
              </w:rPr>
              <w:t>ScriptingLanguage</w:t>
            </w:r>
            <w:r>
              <w:t xml:space="preserve"> attribute.</w:t>
            </w:r>
          </w:p>
        </w:tc>
      </w:tr>
      <w:tr w:rsidR="00E6416D" w:rsidTr="00E6416D">
        <w:tc>
          <w:tcPr>
            <w:tcW w:w="0" w:type="auto"/>
          </w:tcPr>
          <w:p w:rsidR="00E6416D" w:rsidRDefault="00C65AD5">
            <w:pPr>
              <w:pStyle w:val="TableBodyText"/>
            </w:pPr>
            <w:r>
              <w:t>EntryMethod</w:t>
            </w:r>
          </w:p>
        </w:tc>
        <w:tc>
          <w:tcPr>
            <w:tcW w:w="0" w:type="auto"/>
          </w:tcPr>
          <w:p w:rsidR="00E6416D" w:rsidRDefault="00C65AD5">
            <w:pPr>
              <w:pStyle w:val="TableBodyText"/>
            </w:pPr>
            <w:r>
              <w:t xml:space="preserve">This string value specifies the name of the method where </w:t>
            </w:r>
            <w:r>
              <w:t>the script is entered.</w:t>
            </w:r>
          </w:p>
        </w:tc>
      </w:tr>
    </w:tbl>
    <w:p w:rsidR="00E6416D" w:rsidRDefault="00E6416D"/>
    <w:p w:rsidR="00E6416D" w:rsidRDefault="00C65AD5">
      <w:pPr>
        <w:pStyle w:val="Heading8"/>
      </w:pPr>
      <w:bookmarkStart w:id="681" w:name="section_273f4151bdae4ee5b5a45366dee47f7a"/>
      <w:bookmarkStart w:id="682" w:name="_Toc86186331"/>
      <w:r>
        <w:t>ScriptingLanguageEnum</w:t>
      </w:r>
      <w:bookmarkEnd w:id="681"/>
      <w:bookmarkEnd w:id="682"/>
    </w:p>
    <w:p w:rsidR="00E6416D" w:rsidRDefault="00C65AD5">
      <w:r>
        <w:t>The ScriptingLanguageEnum type contains the enumeration values for the ScriptingLanguage attribute.</w:t>
      </w:r>
    </w:p>
    <w:p w:rsidR="00E6416D" w:rsidRDefault="00C65AD5">
      <w:r>
        <w:t>The following is the XSD for the ScriptingLanguageEnum type.</w:t>
      </w:r>
    </w:p>
    <w:p w:rsidR="00E6416D" w:rsidRDefault="00C65AD5">
      <w:pPr>
        <w:pStyle w:val="Code"/>
        <w:numPr>
          <w:ilvl w:val="0"/>
          <w:numId w:val="0"/>
        </w:numPr>
        <w:ind w:left="360"/>
      </w:pPr>
      <w:r>
        <w:t xml:space="preserve">  &lt;xs:simpleType name="ScriptingLanguageEnum"&gt;</w:t>
      </w:r>
    </w:p>
    <w:p w:rsidR="00E6416D" w:rsidRDefault="00C65AD5">
      <w:pPr>
        <w:pStyle w:val="Code"/>
        <w:numPr>
          <w:ilvl w:val="0"/>
          <w:numId w:val="0"/>
        </w:numPr>
        <w:ind w:left="360"/>
      </w:pPr>
      <w:r>
        <w:t xml:space="preserve"> </w:t>
      </w:r>
      <w:r>
        <w:t xml:space="preserve">   &lt;xs:restriction base="xs:string"&gt;</w:t>
      </w:r>
    </w:p>
    <w:p w:rsidR="00E6416D" w:rsidRDefault="00C65AD5">
      <w:pPr>
        <w:pStyle w:val="Code"/>
        <w:numPr>
          <w:ilvl w:val="0"/>
          <w:numId w:val="0"/>
        </w:numPr>
        <w:ind w:left="360"/>
      </w:pPr>
      <w:r>
        <w:t xml:space="preserve">      &lt;xs:enumeration value="VBScript"/&gt;</w:t>
      </w:r>
    </w:p>
    <w:p w:rsidR="00E6416D" w:rsidRDefault="00C65AD5">
      <w:pPr>
        <w:pStyle w:val="Code"/>
        <w:numPr>
          <w:ilvl w:val="0"/>
          <w:numId w:val="0"/>
        </w:numPr>
        <w:ind w:left="360"/>
      </w:pPr>
      <w:r>
        <w:t xml:space="preserve">      &lt;xs:enumeration value="JScript.Compact"/&gt;</w:t>
      </w:r>
    </w:p>
    <w:p w:rsidR="00E6416D" w:rsidRDefault="00C65AD5">
      <w:pPr>
        <w:pStyle w:val="Code"/>
        <w:numPr>
          <w:ilvl w:val="0"/>
          <w:numId w:val="0"/>
        </w:numPr>
        <w:ind w:left="360"/>
      </w:pPr>
      <w:r>
        <w:t xml:space="preserve">      &lt;xs:enumeration value="JScript"/&gt;</w:t>
      </w:r>
    </w:p>
    <w:p w:rsidR="00E6416D" w:rsidRDefault="00C65AD5">
      <w:pPr>
        <w:pStyle w:val="Code"/>
        <w:numPr>
          <w:ilvl w:val="0"/>
          <w:numId w:val="0"/>
        </w:numPr>
        <w:ind w:left="360"/>
      </w:pPr>
      <w:r>
        <w:t xml:space="preserve">    &lt;/xs:restriction&gt;</w:t>
      </w:r>
    </w:p>
    <w:p w:rsidR="00E6416D" w:rsidRDefault="00C65AD5">
      <w:pPr>
        <w:pStyle w:val="Code"/>
        <w:numPr>
          <w:ilvl w:val="0"/>
          <w:numId w:val="0"/>
        </w:numPr>
        <w:ind w:left="360"/>
      </w:pPr>
      <w:r>
        <w:t xml:space="preserve">  &lt;/xs:simpleType&gt;</w:t>
      </w:r>
    </w:p>
    <w:p w:rsidR="00E6416D" w:rsidRDefault="00C65AD5">
      <w:r>
        <w:t>The following table specifies the enumeration val</w:t>
      </w:r>
      <w:r>
        <w:t xml:space="preserve">ues for the ScriptingLanguageEnum type. </w:t>
      </w:r>
    </w:p>
    <w:tbl>
      <w:tblPr>
        <w:tblStyle w:val="Table-ShadedHeader"/>
        <w:tblW w:w="0" w:type="auto"/>
        <w:tblLook w:val="04A0" w:firstRow="1" w:lastRow="0" w:firstColumn="1" w:lastColumn="0" w:noHBand="0" w:noVBand="1"/>
      </w:tblPr>
      <w:tblGrid>
        <w:gridCol w:w="1922"/>
        <w:gridCol w:w="3846"/>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t>Enumeration value</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r>
              <w:t>VBScript</w:t>
            </w:r>
          </w:p>
        </w:tc>
        <w:tc>
          <w:tcPr>
            <w:tcW w:w="0" w:type="auto"/>
          </w:tcPr>
          <w:p w:rsidR="00E6416D" w:rsidRDefault="00C65AD5">
            <w:pPr>
              <w:pStyle w:val="TableBodyText"/>
            </w:pPr>
            <w:r>
              <w:t xml:space="preserve">Visual Basic Script language </w:t>
            </w:r>
            <w:hyperlink r:id="rId73">
              <w:r>
                <w:rPr>
                  <w:rStyle w:val="Hyperlink"/>
                </w:rPr>
                <w:t>[MSDN-VBSLR]</w:t>
              </w:r>
            </w:hyperlink>
            <w:r>
              <w:t>.</w:t>
            </w:r>
          </w:p>
        </w:tc>
      </w:tr>
      <w:tr w:rsidR="00E6416D" w:rsidTr="00E6416D">
        <w:tc>
          <w:tcPr>
            <w:tcW w:w="0" w:type="auto"/>
          </w:tcPr>
          <w:p w:rsidR="00E6416D" w:rsidRDefault="00C65AD5">
            <w:pPr>
              <w:pStyle w:val="TableBodyText"/>
            </w:pPr>
            <w:r>
              <w:t>JScript.Compact</w:t>
            </w:r>
          </w:p>
        </w:tc>
        <w:tc>
          <w:tcPr>
            <w:tcW w:w="0" w:type="auto"/>
          </w:tcPr>
          <w:p w:rsidR="00E6416D" w:rsidRDefault="00C65AD5">
            <w:pPr>
              <w:pStyle w:val="TableBodyText"/>
            </w:pPr>
            <w:r>
              <w:t xml:space="preserve">Java Script Compact EMCA 327 </w:t>
            </w:r>
            <w:hyperlink r:id="rId74">
              <w:r>
                <w:rPr>
                  <w:rStyle w:val="Hyperlink"/>
                </w:rPr>
                <w:t>[ECMA-327]</w:t>
              </w:r>
            </w:hyperlink>
            <w:r>
              <w:t>.</w:t>
            </w:r>
          </w:p>
        </w:tc>
      </w:tr>
      <w:tr w:rsidR="00E6416D" w:rsidTr="00E6416D">
        <w:tc>
          <w:tcPr>
            <w:tcW w:w="0" w:type="auto"/>
          </w:tcPr>
          <w:p w:rsidR="00E6416D" w:rsidRDefault="00C65AD5">
            <w:pPr>
              <w:pStyle w:val="TableBodyText"/>
            </w:pPr>
            <w:r>
              <w:t>Jscript</w:t>
            </w:r>
          </w:p>
        </w:tc>
        <w:tc>
          <w:tcPr>
            <w:tcW w:w="0" w:type="auto"/>
          </w:tcPr>
          <w:p w:rsidR="00E6416D" w:rsidRDefault="00C65AD5">
            <w:pPr>
              <w:pStyle w:val="TableBodyText"/>
            </w:pPr>
            <w:r>
              <w:t xml:space="preserve">Java Script language </w:t>
            </w:r>
            <w:hyperlink r:id="rId75">
              <w:r>
                <w:rPr>
                  <w:rStyle w:val="Hyperlink"/>
                </w:rPr>
                <w:t>[JavaSpec]</w:t>
              </w:r>
            </w:hyperlink>
            <w:r>
              <w:t>.</w:t>
            </w:r>
          </w:p>
        </w:tc>
      </w:tr>
    </w:tbl>
    <w:p w:rsidR="00E6416D" w:rsidRDefault="00E6416D"/>
    <w:p w:rsidR="00E6416D" w:rsidRDefault="00C65AD5">
      <w:pPr>
        <w:pStyle w:val="Heading4"/>
      </w:pPr>
      <w:bookmarkStart w:id="683" w:name="section_52cdcdd89cff431290feaa9355dfa5aa"/>
      <w:bookmarkStart w:id="684" w:name="_Toc86186332"/>
      <w:r>
        <w:t>ASDdlDataObjectDataType</w:t>
      </w:r>
      <w:bookmarkEnd w:id="683"/>
      <w:bookmarkEnd w:id="684"/>
    </w:p>
    <w:p w:rsidR="00E6416D" w:rsidRDefault="00C65AD5">
      <w:r>
        <w:t xml:space="preserve">The </w:t>
      </w:r>
      <w:r>
        <w:rPr>
          <w:b/>
        </w:rPr>
        <w:t>ASDdlDataObjectDataType</w:t>
      </w:r>
      <w:r>
        <w:t xml:space="preserve"> complex type is us</w:t>
      </w:r>
      <w:r>
        <w:t xml:space="preserve">ed to specify parameters, properties, and settings that are specific to the Analysis Services (AS) Execute Data Definition Language (DDL) Task. </w:t>
      </w:r>
    </w:p>
    <w:p w:rsidR="00E6416D" w:rsidRDefault="00C65AD5">
      <w:r>
        <w:lastRenderedPageBreak/>
        <w:t xml:space="preserve">The following is the XSD for the </w:t>
      </w:r>
      <w:r>
        <w:rPr>
          <w:b/>
        </w:rPr>
        <w:t>ASDdlDataObjectDataType</w:t>
      </w:r>
      <w:r>
        <w:t xml:space="preserve"> complex type.</w:t>
      </w:r>
    </w:p>
    <w:p w:rsidR="00E6416D" w:rsidRDefault="00C65AD5">
      <w:pPr>
        <w:pStyle w:val="Code"/>
        <w:numPr>
          <w:ilvl w:val="0"/>
          <w:numId w:val="0"/>
        </w:numPr>
        <w:ind w:left="360"/>
      </w:pPr>
      <w:r>
        <w:t xml:space="preserve">  &lt;xs:complexType name="ASDdlDataObjectD</w:t>
      </w:r>
      <w:r>
        <w:t>ataType"&gt;</w:t>
      </w:r>
    </w:p>
    <w:p w:rsidR="00E6416D" w:rsidRDefault="00C65AD5">
      <w:pPr>
        <w:pStyle w:val="Code"/>
        <w:numPr>
          <w:ilvl w:val="0"/>
          <w:numId w:val="0"/>
        </w:numPr>
        <w:ind w:left="360"/>
      </w:pPr>
      <w:r>
        <w:t xml:space="preserve">    &lt;xs:sequence/&gt;</w:t>
      </w:r>
    </w:p>
    <w:p w:rsidR="00E6416D" w:rsidRDefault="00C65AD5">
      <w:pPr>
        <w:pStyle w:val="Code"/>
        <w:numPr>
          <w:ilvl w:val="0"/>
          <w:numId w:val="0"/>
        </w:numPr>
        <w:ind w:left="360"/>
      </w:pPr>
      <w:r>
        <w:t xml:space="preserve">    &lt;xs:attribute name="ConnectionName" type="xs:string" form="unqualified"/&gt;</w:t>
      </w:r>
    </w:p>
    <w:p w:rsidR="00E6416D" w:rsidRDefault="00C65AD5">
      <w:pPr>
        <w:pStyle w:val="Code"/>
        <w:numPr>
          <w:ilvl w:val="0"/>
          <w:numId w:val="0"/>
        </w:numPr>
        <w:ind w:left="360"/>
      </w:pPr>
      <w:r>
        <w:t xml:space="preserve">    &lt;xs:attribute name="SourceType" form="unqualified" type="DTS:SourceTypeEnum"/&gt;</w:t>
      </w:r>
    </w:p>
    <w:p w:rsidR="00E6416D" w:rsidRDefault="00C65AD5">
      <w:pPr>
        <w:pStyle w:val="Code"/>
        <w:numPr>
          <w:ilvl w:val="0"/>
          <w:numId w:val="0"/>
        </w:numPr>
        <w:ind w:left="360"/>
      </w:pPr>
      <w:r>
        <w:t xml:space="preserve">    &lt;</w:t>
      </w:r>
      <w:r>
        <w:t>xs:attribute name="Source" type="xs:string" form="unqualified"/&gt;</w:t>
      </w:r>
    </w:p>
    <w:p w:rsidR="00E6416D" w:rsidRDefault="00C65AD5">
      <w:pPr>
        <w:pStyle w:val="Code"/>
        <w:numPr>
          <w:ilvl w:val="0"/>
          <w:numId w:val="0"/>
        </w:numPr>
        <w:ind w:left="360"/>
      </w:pPr>
      <w:r>
        <w:t xml:space="preserve">  &lt;/xs:complexType&gt;</w:t>
      </w:r>
    </w:p>
    <w:p w:rsidR="00E6416D" w:rsidRDefault="00C65AD5">
      <w:r>
        <w:t xml:space="preserve">The </w:t>
      </w:r>
      <w:r>
        <w:rPr>
          <w:b/>
        </w:rPr>
        <w:t>ASDdlDataObjectDataType</w:t>
      </w:r>
      <w:r>
        <w:t xml:space="preserve"> complex type MUST NOT contain any elements or values.</w:t>
      </w:r>
    </w:p>
    <w:p w:rsidR="00E6416D" w:rsidRDefault="00C65AD5">
      <w:r>
        <w:t xml:space="preserve">The following table specifies the attributes of the </w:t>
      </w:r>
      <w:r>
        <w:rPr>
          <w:b/>
        </w:rPr>
        <w:t>ASDdlDataObjectDataType</w:t>
      </w:r>
      <w:r>
        <w:t xml:space="preserve"> complex type.</w:t>
      </w:r>
    </w:p>
    <w:tbl>
      <w:tblPr>
        <w:tblStyle w:val="Table-ShadedHeader"/>
        <w:tblW w:w="0" w:type="auto"/>
        <w:tblLook w:val="04A0" w:firstRow="1" w:lastRow="0" w:firstColumn="1" w:lastColumn="0" w:noHBand="0" w:noVBand="1"/>
      </w:tblPr>
      <w:tblGrid>
        <w:gridCol w:w="1593"/>
        <w:gridCol w:w="7882"/>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t>Attribute</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r>
              <w:t>ConnectionName</w:t>
            </w:r>
          </w:p>
        </w:tc>
        <w:tc>
          <w:tcPr>
            <w:tcW w:w="0" w:type="auto"/>
          </w:tcPr>
          <w:p w:rsidR="00E6416D" w:rsidRDefault="00C65AD5">
            <w:pPr>
              <w:pStyle w:val="TableBodyText"/>
            </w:pPr>
            <w:r>
              <w:t>The name of a connection manager that connects to an instance of Analysis Services or to an Analysis Services project.</w:t>
            </w:r>
          </w:p>
        </w:tc>
      </w:tr>
      <w:tr w:rsidR="00E6416D" w:rsidTr="00E6416D">
        <w:tc>
          <w:tcPr>
            <w:tcW w:w="0" w:type="auto"/>
          </w:tcPr>
          <w:p w:rsidR="00E6416D" w:rsidRDefault="00C65AD5">
            <w:pPr>
              <w:pStyle w:val="TableBodyText"/>
            </w:pPr>
            <w:r>
              <w:t>SourceType</w:t>
            </w:r>
          </w:p>
        </w:tc>
        <w:tc>
          <w:tcPr>
            <w:tcW w:w="0" w:type="auto"/>
          </w:tcPr>
          <w:p w:rsidR="00E6416D" w:rsidRDefault="00C65AD5">
            <w:pPr>
              <w:pStyle w:val="TableBodyText"/>
            </w:pPr>
            <w:r>
              <w:t>Specifies the source of the DDL statements.</w:t>
            </w:r>
          </w:p>
        </w:tc>
      </w:tr>
      <w:tr w:rsidR="00E6416D" w:rsidTr="00E6416D">
        <w:tc>
          <w:tcPr>
            <w:tcW w:w="0" w:type="auto"/>
          </w:tcPr>
          <w:p w:rsidR="00E6416D" w:rsidRDefault="00C65AD5">
            <w:pPr>
              <w:pStyle w:val="TableBodyText"/>
            </w:pPr>
            <w:r>
              <w:t>Source</w:t>
            </w:r>
          </w:p>
        </w:tc>
        <w:tc>
          <w:tcPr>
            <w:tcW w:w="0" w:type="auto"/>
          </w:tcPr>
          <w:p w:rsidR="00E6416D" w:rsidRDefault="00C65AD5">
            <w:pPr>
              <w:pStyle w:val="TableBodyText"/>
            </w:pPr>
            <w:r>
              <w:t xml:space="preserve">If the </w:t>
            </w:r>
            <w:r>
              <w:rPr>
                <w:b/>
              </w:rPr>
              <w:t>SourceType</w:t>
            </w:r>
            <w:r>
              <w:t xml:space="preserve"> is "variable", t</w:t>
            </w:r>
            <w:r>
              <w:t xml:space="preserve">his string contains the name of the variable that contains the DDL statements that the task executes. </w:t>
            </w:r>
          </w:p>
          <w:p w:rsidR="00E6416D" w:rsidRDefault="00C65AD5">
            <w:pPr>
              <w:pStyle w:val="TableBodyText"/>
            </w:pPr>
            <w:r>
              <w:t xml:space="preserve">If the </w:t>
            </w:r>
            <w:r>
              <w:rPr>
                <w:b/>
              </w:rPr>
              <w:t>SourceType</w:t>
            </w:r>
            <w:r>
              <w:t xml:space="preserve"> is "DirectInput", this string contains the text of the DDL statement as encoded XML. </w:t>
            </w:r>
          </w:p>
          <w:p w:rsidR="00E6416D" w:rsidRDefault="00C65AD5">
            <w:pPr>
              <w:pStyle w:val="TableBodyText"/>
            </w:pPr>
            <w:r>
              <w:t xml:space="preserve">If the </w:t>
            </w:r>
            <w:r>
              <w:rPr>
                <w:b/>
              </w:rPr>
              <w:t>SourceType</w:t>
            </w:r>
            <w:r>
              <w:t xml:space="preserve"> is "FileConnection", this strin</w:t>
            </w:r>
            <w:r>
              <w:t xml:space="preserve">g contains the value of the </w:t>
            </w:r>
            <w:r>
              <w:rPr>
                <w:b/>
              </w:rPr>
              <w:t>ObjectName</w:t>
            </w:r>
            <w:r>
              <w:t xml:space="preserve"> property of a connection manager.</w:t>
            </w:r>
          </w:p>
        </w:tc>
      </w:tr>
    </w:tbl>
    <w:p w:rsidR="00E6416D" w:rsidRDefault="00E6416D"/>
    <w:p w:rsidR="00E6416D" w:rsidRDefault="00C65AD5">
      <w:pPr>
        <w:pStyle w:val="Heading4"/>
      </w:pPr>
      <w:bookmarkStart w:id="685" w:name="section_7d9547c3beb243ad90a8eec752ff719d"/>
      <w:bookmarkStart w:id="686" w:name="_Toc86186333"/>
      <w:r>
        <w:t>ASProcessingDataObjectDataType</w:t>
      </w:r>
      <w:bookmarkEnd w:id="685"/>
      <w:bookmarkEnd w:id="686"/>
    </w:p>
    <w:p w:rsidR="00E6416D" w:rsidRDefault="00C65AD5">
      <w:r>
        <w:t xml:space="preserve">The </w:t>
      </w:r>
      <w:r>
        <w:rPr>
          <w:b/>
        </w:rPr>
        <w:t xml:space="preserve">ASProcessingDataObjectDataType </w:t>
      </w:r>
      <w:r>
        <w:t xml:space="preserve">complex type is used to specify parameters, properties, and settings that are specific to the AS Processing Task. </w:t>
      </w:r>
    </w:p>
    <w:p w:rsidR="00E6416D" w:rsidRDefault="00C65AD5">
      <w:r>
        <w:t xml:space="preserve">The following is the XSD for the </w:t>
      </w:r>
      <w:r>
        <w:rPr>
          <w:b/>
        </w:rPr>
        <w:t>ASProcessingDataObjectDataType</w:t>
      </w:r>
      <w:r>
        <w:t xml:space="preserve"> complex type.</w:t>
      </w:r>
    </w:p>
    <w:p w:rsidR="00E6416D" w:rsidRDefault="00C65AD5">
      <w:pPr>
        <w:pStyle w:val="Code"/>
        <w:numPr>
          <w:ilvl w:val="0"/>
          <w:numId w:val="0"/>
        </w:numPr>
        <w:ind w:left="360"/>
      </w:pPr>
      <w:r>
        <w:t xml:space="preserve">  &lt;xs:complexType name="ASProcessingDataObjectDataType"&gt;</w:t>
      </w:r>
    </w:p>
    <w:p w:rsidR="00E6416D" w:rsidRDefault="00C65AD5">
      <w:pPr>
        <w:pStyle w:val="Code"/>
        <w:numPr>
          <w:ilvl w:val="0"/>
          <w:numId w:val="0"/>
        </w:numPr>
        <w:ind w:left="360"/>
      </w:pPr>
      <w:r>
        <w:t xml:space="preserve">    &lt;xs:sequence/&gt;</w:t>
      </w:r>
    </w:p>
    <w:p w:rsidR="00E6416D" w:rsidRDefault="00C65AD5">
      <w:pPr>
        <w:pStyle w:val="Code"/>
        <w:numPr>
          <w:ilvl w:val="0"/>
          <w:numId w:val="0"/>
        </w:numPr>
        <w:ind w:left="360"/>
      </w:pPr>
      <w:r>
        <w:t xml:space="preserve">    &lt;xs:attribute name="ConnectionName" type="xs:string" form="unqualified"/&gt;</w:t>
      </w:r>
    </w:p>
    <w:p w:rsidR="00E6416D" w:rsidRDefault="00C65AD5">
      <w:pPr>
        <w:pStyle w:val="Code"/>
        <w:numPr>
          <w:ilvl w:val="0"/>
          <w:numId w:val="0"/>
        </w:numPr>
        <w:ind w:left="360"/>
      </w:pPr>
      <w:r>
        <w:t xml:space="preserve">    &lt;xs:attribute name="</w:t>
      </w:r>
      <w:r>
        <w:t>ProcessingCommands" type="xs:string" form="unqualified"/&gt;</w:t>
      </w:r>
    </w:p>
    <w:p w:rsidR="00E6416D" w:rsidRDefault="00C65AD5">
      <w:pPr>
        <w:pStyle w:val="Code"/>
        <w:numPr>
          <w:ilvl w:val="0"/>
          <w:numId w:val="0"/>
        </w:numPr>
        <w:ind w:left="360"/>
      </w:pPr>
      <w:r>
        <w:t xml:space="preserve">  &lt;/xs:complexType&gt;</w:t>
      </w:r>
    </w:p>
    <w:p w:rsidR="00E6416D" w:rsidRDefault="00C65AD5">
      <w:r>
        <w:t xml:space="preserve">The </w:t>
      </w:r>
      <w:r>
        <w:rPr>
          <w:b/>
        </w:rPr>
        <w:t>ASProcessingDataObjectDataType</w:t>
      </w:r>
      <w:r>
        <w:t xml:space="preserve"> type MUST NOT contain any elements or values.</w:t>
      </w:r>
    </w:p>
    <w:p w:rsidR="00E6416D" w:rsidRDefault="00C65AD5">
      <w:r>
        <w:t xml:space="preserve">The following table provides additional information about the attributes of the </w:t>
      </w:r>
      <w:r>
        <w:rPr>
          <w:b/>
        </w:rPr>
        <w:t>ASProcessingDataObjectDataType</w:t>
      </w:r>
      <w:r>
        <w:t xml:space="preserve"> type.</w:t>
      </w:r>
    </w:p>
    <w:tbl>
      <w:tblPr>
        <w:tblStyle w:val="Table-ShadedHeader"/>
        <w:tblW w:w="0" w:type="auto"/>
        <w:tblLook w:val="04A0" w:firstRow="1" w:lastRow="0" w:firstColumn="1" w:lastColumn="0" w:noHBand="0" w:noVBand="1"/>
      </w:tblPr>
      <w:tblGrid>
        <w:gridCol w:w="1983"/>
        <w:gridCol w:w="7492"/>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t>Attribute</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r>
              <w:t>ConnectionName</w:t>
            </w:r>
          </w:p>
        </w:tc>
        <w:tc>
          <w:tcPr>
            <w:tcW w:w="0" w:type="auto"/>
          </w:tcPr>
          <w:p w:rsidR="00E6416D" w:rsidRDefault="00C65AD5">
            <w:pPr>
              <w:pStyle w:val="TableBodyText"/>
            </w:pPr>
            <w:r>
              <w:t xml:space="preserve">This string contains the name of a </w:t>
            </w:r>
            <w:r>
              <w:rPr>
                <w:b/>
              </w:rPr>
              <w:t>ConnectionManager</w:t>
            </w:r>
            <w:r>
              <w:t xml:space="preserve"> that is available in this package. The</w:t>
            </w:r>
            <w:r>
              <w:rPr>
                <w:b/>
              </w:rPr>
              <w:t xml:space="preserve">ConnectionName </w:t>
            </w:r>
            <w:r>
              <w:t xml:space="preserve">attribute is matched to the </w:t>
            </w:r>
            <w:r>
              <w:rPr>
                <w:b/>
              </w:rPr>
              <w:t>ObjectName</w:t>
            </w:r>
            <w:r>
              <w:t xml:space="preserve"> property of the </w:t>
            </w:r>
            <w:r>
              <w:rPr>
                <w:b/>
              </w:rPr>
              <w:t xml:space="preserve">ConnectionManager </w:t>
            </w:r>
            <w:r>
              <w:t>ty</w:t>
            </w:r>
            <w:r>
              <w:t>pe.</w:t>
            </w:r>
          </w:p>
        </w:tc>
      </w:tr>
      <w:tr w:rsidR="00E6416D" w:rsidTr="00E6416D">
        <w:tc>
          <w:tcPr>
            <w:tcW w:w="0" w:type="auto"/>
          </w:tcPr>
          <w:p w:rsidR="00E6416D" w:rsidRDefault="00C65AD5">
            <w:pPr>
              <w:pStyle w:val="TableBodyText"/>
            </w:pPr>
            <w:r>
              <w:t>ProcessingCommands</w:t>
            </w:r>
          </w:p>
        </w:tc>
        <w:tc>
          <w:tcPr>
            <w:tcW w:w="0" w:type="auto"/>
          </w:tcPr>
          <w:p w:rsidR="00E6416D" w:rsidRDefault="00C65AD5">
            <w:pPr>
              <w:pStyle w:val="TableBodyText"/>
            </w:pPr>
            <w:r>
              <w:t>This string contains a stream of encoded XML that contains the actual processing commands that are to be executed.</w:t>
            </w:r>
          </w:p>
        </w:tc>
      </w:tr>
    </w:tbl>
    <w:p w:rsidR="00E6416D" w:rsidRDefault="00E6416D"/>
    <w:p w:rsidR="00E6416D" w:rsidRDefault="00C65AD5">
      <w:pPr>
        <w:pStyle w:val="Heading4"/>
      </w:pPr>
      <w:bookmarkStart w:id="687" w:name="section_61ffca03e2b04edf935406b7ce95474a"/>
      <w:bookmarkStart w:id="688" w:name="_Toc86186334"/>
      <w:r>
        <w:lastRenderedPageBreak/>
        <w:t>BulkInsertTaskData Element</w:t>
      </w:r>
      <w:bookmarkEnd w:id="687"/>
      <w:bookmarkEnd w:id="688"/>
    </w:p>
    <w:p w:rsidR="00E6416D" w:rsidRDefault="00C65AD5">
      <w:r>
        <w:t xml:space="preserve">The </w:t>
      </w:r>
      <w:r>
        <w:rPr>
          <w:b/>
        </w:rPr>
        <w:t xml:space="preserve">BulkInsertTaskData </w:t>
      </w:r>
      <w:r>
        <w:t xml:space="preserve">element is used to specify parameters, properties, and settings that are specific to the Bulk Insert Task. The </w:t>
      </w:r>
      <w:r>
        <w:rPr>
          <w:b/>
        </w:rPr>
        <w:t xml:space="preserve">BulkInsertTaskData </w:t>
      </w:r>
      <w:r>
        <w:t xml:space="preserve">element resides in the </w:t>
      </w:r>
      <w:hyperlink w:anchor="Section_dc11cc2be8d94886aae8e3abd71cb107" w:history="1">
        <w:r>
          <w:rPr>
            <w:rStyle w:val="Hyperlink"/>
          </w:rPr>
          <w:t xml:space="preserve">BulkInsertTask </w:t>
        </w:r>
      </w:hyperlink>
      <w:r>
        <w:t xml:space="preserve">namespace. The </w:t>
      </w:r>
      <w:r>
        <w:rPr>
          <w:b/>
        </w:rPr>
        <w:t>BulkInsertTas</w:t>
      </w:r>
      <w:r>
        <w:rPr>
          <w:b/>
        </w:rPr>
        <w:t xml:space="preserve">kData </w:t>
      </w:r>
      <w:r>
        <w:t xml:space="preserve">type refers to the </w:t>
      </w:r>
      <w:r>
        <w:rPr>
          <w:b/>
        </w:rPr>
        <w:t xml:space="preserve">BulkInsertTaskData </w:t>
      </w:r>
      <w:r>
        <w:t xml:space="preserve">element within an XSD </w:t>
      </w:r>
      <w:r>
        <w:rPr>
          <w:b/>
        </w:rPr>
        <w:t>choice</w:t>
      </w:r>
      <w:r>
        <w:t xml:space="preserve"> element, using the XSD </w:t>
      </w:r>
      <w:r>
        <w:rPr>
          <w:b/>
        </w:rPr>
        <w:t>ref</w:t>
      </w:r>
      <w:r>
        <w:t xml:space="preserve"> attribute, as in the following XSD fragment.</w:t>
      </w:r>
    </w:p>
    <w:p w:rsidR="00E6416D" w:rsidRDefault="00C65AD5">
      <w:r>
        <w:t xml:space="preserve">The following is the XSD for the </w:t>
      </w:r>
      <w:r>
        <w:rPr>
          <w:b/>
        </w:rPr>
        <w:t>BulkInsertTaskData</w:t>
      </w:r>
      <w:r>
        <w:t xml:space="preserve"> element.</w:t>
      </w:r>
    </w:p>
    <w:p w:rsidR="00E6416D" w:rsidRDefault="00C65AD5">
      <w:pPr>
        <w:pStyle w:val="Code"/>
        <w:numPr>
          <w:ilvl w:val="0"/>
          <w:numId w:val="0"/>
        </w:numPr>
        <w:ind w:left="360"/>
      </w:pPr>
      <w:r>
        <w:t xml:space="preserve">      &lt;xs:element ref="BulkInsertTask:BulkInsertTa</w:t>
      </w:r>
      <w:r>
        <w:t>skData"/&gt;</w:t>
      </w:r>
    </w:p>
    <w:p w:rsidR="00E6416D" w:rsidRDefault="00C65AD5">
      <w:r>
        <w:t xml:space="preserve">For more information about the </w:t>
      </w:r>
      <w:r>
        <w:rPr>
          <w:b/>
        </w:rPr>
        <w:t xml:space="preserve">BulkInsertTaskData </w:t>
      </w:r>
      <w:r>
        <w:t xml:space="preserve">element, see </w:t>
      </w:r>
      <w:hyperlink w:anchor="Section_23d880f25c3c4153aef8c622df857dfc" w:history="1">
        <w:r>
          <w:rPr>
            <w:rStyle w:val="Hyperlink"/>
          </w:rPr>
          <w:t>ExecutableObjectDataType</w:t>
        </w:r>
      </w:hyperlink>
      <w:r>
        <w:t xml:space="preserve">. </w:t>
      </w:r>
    </w:p>
    <w:p w:rsidR="00E6416D" w:rsidRDefault="00C65AD5">
      <w:pPr>
        <w:pStyle w:val="Heading5"/>
      </w:pPr>
      <w:bookmarkStart w:id="689" w:name="section_dc11cc2be8d94886aae8e3abd71cb107"/>
      <w:bookmarkStart w:id="690" w:name="_Toc86186335"/>
      <w:r>
        <w:t>BulkInsertTask Namespace</w:t>
      </w:r>
      <w:bookmarkEnd w:id="689"/>
      <w:bookmarkEnd w:id="690"/>
    </w:p>
    <w:p w:rsidR="00E6416D" w:rsidRDefault="00C65AD5">
      <w:r>
        <w:t xml:space="preserve">The </w:t>
      </w:r>
      <w:r>
        <w:rPr>
          <w:b/>
        </w:rPr>
        <w:t>BulkInsertTask</w:t>
      </w:r>
      <w:r>
        <w:t xml:space="preserve"> namespace specifies the elements and types that are </w:t>
      </w:r>
      <w:r>
        <w:t>used by the Bulk Insert Task.</w:t>
      </w:r>
    </w:p>
    <w:p w:rsidR="00E6416D" w:rsidRDefault="00C65AD5">
      <w:r>
        <w:t xml:space="preserve">The following is the XSD declaration for the </w:t>
      </w:r>
      <w:r>
        <w:rPr>
          <w:b/>
        </w:rPr>
        <w:t>BulkInsertTask</w:t>
      </w:r>
      <w:r>
        <w:t xml:space="preserve"> namespace.</w:t>
      </w:r>
    </w:p>
    <w:p w:rsidR="00E6416D" w:rsidRDefault="00C65AD5">
      <w:pPr>
        <w:pStyle w:val="Code"/>
        <w:numPr>
          <w:ilvl w:val="0"/>
          <w:numId w:val="0"/>
        </w:numPr>
        <w:ind w:left="360"/>
      </w:pPr>
      <w:r>
        <w:t xml:space="preserve">           xmlns:BulkInsertTask=</w:t>
      </w:r>
    </w:p>
    <w:p w:rsidR="00E6416D" w:rsidRDefault="00C65AD5">
      <w:pPr>
        <w:pStyle w:val="Code"/>
        <w:numPr>
          <w:ilvl w:val="0"/>
          <w:numId w:val="0"/>
        </w:numPr>
        <w:ind w:left="360"/>
      </w:pPr>
      <w:r>
        <w:t xml:space="preserve">           "www.microsoft.com/sqlserver/dts/tasks/bulkinserttask"</w:t>
      </w:r>
    </w:p>
    <w:p w:rsidR="00E6416D" w:rsidRDefault="00C65AD5">
      <w:pPr>
        <w:pStyle w:val="Heading6"/>
      </w:pPr>
      <w:bookmarkStart w:id="691" w:name="section_80356450a68346129f595023b1705091"/>
      <w:bookmarkStart w:id="692" w:name="_Toc86186336"/>
      <w:r>
        <w:t>BulkInsertTaskData Element</w:t>
      </w:r>
      <w:bookmarkEnd w:id="691"/>
      <w:bookmarkEnd w:id="692"/>
    </w:p>
    <w:p w:rsidR="00E6416D" w:rsidRDefault="00C65AD5">
      <w:r>
        <w:t xml:space="preserve">The </w:t>
      </w:r>
      <w:r>
        <w:rPr>
          <w:b/>
        </w:rPr>
        <w:t>BulkInsertTaskData</w:t>
      </w:r>
      <w:r>
        <w:t xml:space="preserve"> elemen</w:t>
      </w:r>
      <w:r>
        <w:t>t is used to specify parameters, properties, and settings that are specific to the Bulk Insert Task.</w:t>
      </w:r>
    </w:p>
    <w:p w:rsidR="00E6416D" w:rsidRDefault="00C65AD5">
      <w:r>
        <w:t xml:space="preserve">The following is the XSD for the element declaration for the </w:t>
      </w:r>
      <w:r>
        <w:rPr>
          <w:b/>
        </w:rPr>
        <w:t>BulkInsertTaskData</w:t>
      </w:r>
      <w:r>
        <w:t xml:space="preserve"> element in the </w:t>
      </w:r>
      <w:hyperlink w:anchor="Section_dc11cc2be8d94886aae8e3abd71cb107" w:history="1">
        <w:r>
          <w:rPr>
            <w:rStyle w:val="Hyperlink"/>
          </w:rPr>
          <w:t>BulkInsertTask</w:t>
        </w:r>
      </w:hyperlink>
      <w:r>
        <w:t xml:space="preserve"> namespace.</w:t>
      </w:r>
    </w:p>
    <w:p w:rsidR="00E6416D" w:rsidRDefault="00C65AD5">
      <w:pPr>
        <w:pStyle w:val="Code"/>
      </w:pPr>
      <w:r>
        <w:t xml:space="preserve">  &lt;xs:element name="BulkInsertTaskData" </w:t>
      </w:r>
    </w:p>
    <w:p w:rsidR="00E6416D" w:rsidRDefault="00C65AD5">
      <w:pPr>
        <w:pStyle w:val="Code"/>
      </w:pPr>
      <w:r>
        <w:t xml:space="preserve">              type="BulkInsertTask:BulkInsertTaskDataType"/&gt;</w:t>
      </w:r>
    </w:p>
    <w:p w:rsidR="00E6416D" w:rsidRDefault="00C65AD5">
      <w:pPr>
        <w:pStyle w:val="Heading6"/>
      </w:pPr>
      <w:bookmarkStart w:id="693" w:name="section_8e755364990047e9819d97da6262ec3e"/>
      <w:bookmarkStart w:id="694" w:name="_Toc86186337"/>
      <w:r>
        <w:t>BulkInsertTaskDataType</w:t>
      </w:r>
      <w:bookmarkEnd w:id="693"/>
      <w:bookmarkEnd w:id="694"/>
    </w:p>
    <w:p w:rsidR="00E6416D" w:rsidRDefault="00C65AD5">
      <w:r>
        <w:t xml:space="preserve">The </w:t>
      </w:r>
      <w:r>
        <w:rPr>
          <w:b/>
        </w:rPr>
        <w:t>BulkInsertTaskDataType</w:t>
      </w:r>
      <w:r>
        <w:t xml:space="preserve"> complex type holds parameters, properties, and settings for a Bulk Insert Task.</w:t>
      </w:r>
    </w:p>
    <w:p w:rsidR="00E6416D" w:rsidRDefault="00C65AD5">
      <w:r>
        <w:t xml:space="preserve">The following is the XSD for the </w:t>
      </w:r>
      <w:r>
        <w:rPr>
          <w:b/>
        </w:rPr>
        <w:t>BulkInsertTaskDataType</w:t>
      </w:r>
      <w:r>
        <w:t xml:space="preserve"> complex type.</w:t>
      </w:r>
    </w:p>
    <w:p w:rsidR="00E6416D" w:rsidRDefault="00C65AD5">
      <w:pPr>
        <w:pStyle w:val="Code"/>
        <w:numPr>
          <w:ilvl w:val="0"/>
          <w:numId w:val="0"/>
        </w:numPr>
        <w:ind w:left="360"/>
      </w:pPr>
      <w:r>
        <w:t xml:space="preserve">  &lt;xs:complexType name="BulkInsertTaskDataType"&gt;</w:t>
      </w:r>
    </w:p>
    <w:p w:rsidR="00E6416D" w:rsidRDefault="00C65AD5">
      <w:pPr>
        <w:pStyle w:val="Code"/>
        <w:numPr>
          <w:ilvl w:val="0"/>
          <w:numId w:val="0"/>
        </w:numPr>
        <w:ind w:left="360"/>
      </w:pPr>
      <w:r>
        <w:t xml:space="preserve">    &lt;xs:sequence/&gt;</w:t>
      </w:r>
    </w:p>
    <w:p w:rsidR="00E6416D" w:rsidRDefault="00C65AD5">
      <w:pPr>
        <w:pStyle w:val="Code"/>
        <w:numPr>
          <w:ilvl w:val="0"/>
          <w:numId w:val="0"/>
        </w:numPr>
        <w:ind w:left="360"/>
      </w:pPr>
      <w:r>
        <w:t xml:space="preserve">    &lt;</w:t>
      </w:r>
      <w:r>
        <w:t>xs:attribute name="BatchSize" type="xs:int" use="optional" default="0"/&gt;</w:t>
      </w:r>
    </w:p>
    <w:p w:rsidR="00E6416D" w:rsidRDefault="00C65AD5">
      <w:pPr>
        <w:pStyle w:val="Code"/>
        <w:numPr>
          <w:ilvl w:val="0"/>
          <w:numId w:val="0"/>
        </w:numPr>
        <w:ind w:left="360"/>
      </w:pPr>
      <w:r>
        <w:t xml:space="preserve">    &lt;xs:attribute name="CheckConstraints" use="optional" default="True"&gt;</w:t>
      </w:r>
    </w:p>
    <w:p w:rsidR="00E6416D" w:rsidRDefault="00C65AD5">
      <w:pPr>
        <w:pStyle w:val="Code"/>
        <w:numPr>
          <w:ilvl w:val="0"/>
          <w:numId w:val="0"/>
        </w:numPr>
        <w:ind w:left="360"/>
      </w:pPr>
      <w:r>
        <w:t xml:space="preserve">      &lt;xs:simpleType&gt;</w:t>
      </w:r>
    </w:p>
    <w:p w:rsidR="00E6416D" w:rsidRDefault="00C65AD5">
      <w:pPr>
        <w:pStyle w:val="Code"/>
        <w:numPr>
          <w:ilvl w:val="0"/>
          <w:numId w:val="0"/>
        </w:numPr>
        <w:ind w:left="360"/>
      </w:pPr>
      <w:r>
        <w:t xml:space="preserve">        &lt;xs:restriction base="xs:string"&gt;</w:t>
      </w:r>
    </w:p>
    <w:p w:rsidR="00E6416D" w:rsidRDefault="00C65AD5">
      <w:pPr>
        <w:pStyle w:val="Code"/>
        <w:numPr>
          <w:ilvl w:val="0"/>
          <w:numId w:val="0"/>
        </w:numPr>
        <w:ind w:left="360"/>
      </w:pPr>
      <w:r>
        <w:t xml:space="preserve">          &lt;xs:enumeration value="True"/&gt;</w:t>
      </w:r>
    </w:p>
    <w:p w:rsidR="00E6416D" w:rsidRDefault="00C65AD5">
      <w:pPr>
        <w:pStyle w:val="Code"/>
        <w:numPr>
          <w:ilvl w:val="0"/>
          <w:numId w:val="0"/>
        </w:numPr>
        <w:ind w:left="360"/>
      </w:pPr>
      <w:r>
        <w:t xml:space="preserve">     </w:t>
      </w:r>
      <w:r>
        <w:t xml:space="preserve">     &lt;xs:enumeration value="False"/&gt;</w:t>
      </w:r>
    </w:p>
    <w:p w:rsidR="00E6416D" w:rsidRDefault="00C65AD5">
      <w:pPr>
        <w:pStyle w:val="Code"/>
        <w:numPr>
          <w:ilvl w:val="0"/>
          <w:numId w:val="0"/>
        </w:numPr>
        <w:ind w:left="360"/>
      </w:pPr>
      <w:r>
        <w:t xml:space="preserve">        &lt;/xs:restriction&gt;</w:t>
      </w:r>
    </w:p>
    <w:p w:rsidR="00E6416D" w:rsidRDefault="00C65AD5">
      <w:pPr>
        <w:pStyle w:val="Code"/>
        <w:numPr>
          <w:ilvl w:val="0"/>
          <w:numId w:val="0"/>
        </w:numPr>
        <w:ind w:left="360"/>
      </w:pPr>
      <w:r>
        <w:t xml:space="preserve">      &lt;/xs:simpleType&gt;</w:t>
      </w:r>
    </w:p>
    <w:p w:rsidR="00E6416D" w:rsidRDefault="00C65AD5">
      <w:pPr>
        <w:pStyle w:val="Code"/>
        <w:numPr>
          <w:ilvl w:val="0"/>
          <w:numId w:val="0"/>
        </w:numPr>
        <w:ind w:left="360"/>
      </w:pPr>
      <w:r>
        <w:t xml:space="preserve">    &lt;/xs:attribute&gt;</w:t>
      </w:r>
    </w:p>
    <w:p w:rsidR="00E6416D" w:rsidRDefault="00C65AD5">
      <w:pPr>
        <w:pStyle w:val="Code"/>
        <w:numPr>
          <w:ilvl w:val="0"/>
          <w:numId w:val="0"/>
        </w:numPr>
        <w:ind w:left="360"/>
      </w:pPr>
      <w:r>
        <w:t xml:space="preserve">    &lt;xs:attribute name="CodePage" type="BulkInsertTask:CodePageType" </w:t>
      </w:r>
    </w:p>
    <w:p w:rsidR="00E6416D" w:rsidRDefault="00C65AD5">
      <w:pPr>
        <w:pStyle w:val="Code"/>
        <w:numPr>
          <w:ilvl w:val="0"/>
          <w:numId w:val="0"/>
        </w:numPr>
        <w:ind w:left="360"/>
      </w:pPr>
      <w:r>
        <w:t xml:space="preserve">                  use="optional" default="RAW"/&gt;</w:t>
      </w:r>
    </w:p>
    <w:p w:rsidR="00E6416D" w:rsidRDefault="00C65AD5">
      <w:pPr>
        <w:pStyle w:val="Code"/>
        <w:numPr>
          <w:ilvl w:val="0"/>
          <w:numId w:val="0"/>
        </w:numPr>
        <w:ind w:left="360"/>
      </w:pPr>
      <w:r>
        <w:t xml:space="preserve">    &lt;xs:attribute name="SourceC</w:t>
      </w:r>
      <w:r>
        <w:t xml:space="preserve">onnectionName" type="xs:string" </w:t>
      </w:r>
    </w:p>
    <w:p w:rsidR="00E6416D" w:rsidRDefault="00C65AD5">
      <w:pPr>
        <w:pStyle w:val="Code"/>
        <w:numPr>
          <w:ilvl w:val="0"/>
          <w:numId w:val="0"/>
        </w:numPr>
        <w:ind w:left="360"/>
      </w:pPr>
      <w:r>
        <w:t xml:space="preserve">                  use="optional" default=""/&gt;</w:t>
      </w:r>
    </w:p>
    <w:p w:rsidR="00E6416D" w:rsidRDefault="00C65AD5">
      <w:pPr>
        <w:pStyle w:val="Code"/>
        <w:numPr>
          <w:ilvl w:val="0"/>
          <w:numId w:val="0"/>
        </w:numPr>
        <w:ind w:left="360"/>
      </w:pPr>
      <w:r>
        <w:t xml:space="preserve">    &lt;xs:attribute name="DestinationConnectionName" type="xs:string" </w:t>
      </w:r>
    </w:p>
    <w:p w:rsidR="00E6416D" w:rsidRDefault="00C65AD5">
      <w:pPr>
        <w:pStyle w:val="Code"/>
        <w:numPr>
          <w:ilvl w:val="0"/>
          <w:numId w:val="0"/>
        </w:numPr>
        <w:ind w:left="360"/>
      </w:pPr>
      <w:r>
        <w:t xml:space="preserve">                  use="optional" default=""/&gt;</w:t>
      </w:r>
    </w:p>
    <w:p w:rsidR="00E6416D" w:rsidRDefault="00C65AD5">
      <w:pPr>
        <w:pStyle w:val="Code"/>
        <w:numPr>
          <w:ilvl w:val="0"/>
          <w:numId w:val="0"/>
        </w:numPr>
        <w:ind w:left="360"/>
      </w:pPr>
      <w:r>
        <w:lastRenderedPageBreak/>
        <w:t xml:space="preserve">    &lt;xs:attribute name="DataFileType" </w:t>
      </w:r>
    </w:p>
    <w:p w:rsidR="00E6416D" w:rsidRDefault="00C65AD5">
      <w:pPr>
        <w:pStyle w:val="Code"/>
        <w:numPr>
          <w:ilvl w:val="0"/>
          <w:numId w:val="0"/>
        </w:numPr>
        <w:ind w:left="360"/>
      </w:pPr>
      <w:r>
        <w:t xml:space="preserve">                  type=</w:t>
      </w:r>
      <w:r>
        <w:t>"BulkInsertTask:DataFileTypeEnum"</w:t>
      </w:r>
    </w:p>
    <w:p w:rsidR="00E6416D" w:rsidRDefault="00C65AD5">
      <w:pPr>
        <w:pStyle w:val="Code"/>
        <w:numPr>
          <w:ilvl w:val="0"/>
          <w:numId w:val="0"/>
        </w:numPr>
        <w:ind w:left="360"/>
      </w:pPr>
      <w:r>
        <w:t xml:space="preserve">                  use="optional" default="DTSBulkInsert_DataFileType_Char"/&gt;</w:t>
      </w:r>
    </w:p>
    <w:p w:rsidR="00E6416D" w:rsidRDefault="00C65AD5">
      <w:pPr>
        <w:pStyle w:val="Code"/>
        <w:numPr>
          <w:ilvl w:val="0"/>
          <w:numId w:val="0"/>
        </w:numPr>
        <w:ind w:left="360"/>
      </w:pPr>
      <w:r>
        <w:t xml:space="preserve">    &lt;xs:attribute name="DestinationTableName" type="xs:string" </w:t>
      </w:r>
    </w:p>
    <w:p w:rsidR="00E6416D" w:rsidRDefault="00C65AD5">
      <w:pPr>
        <w:pStyle w:val="Code"/>
        <w:numPr>
          <w:ilvl w:val="0"/>
          <w:numId w:val="0"/>
        </w:numPr>
        <w:ind w:left="360"/>
      </w:pPr>
      <w:r>
        <w:t xml:space="preserve">                  use="optional" default=""/&gt;</w:t>
      </w:r>
    </w:p>
    <w:p w:rsidR="00E6416D" w:rsidRDefault="00C65AD5">
      <w:pPr>
        <w:pStyle w:val="Code"/>
        <w:numPr>
          <w:ilvl w:val="0"/>
          <w:numId w:val="0"/>
        </w:numPr>
        <w:ind w:left="360"/>
      </w:pPr>
      <w:r>
        <w:t xml:space="preserve">    &lt;xs:attribute name="FirstRow" t</w:t>
      </w:r>
      <w:r>
        <w:t>ype="xs:int" use="optional" default="1"/&gt;</w:t>
      </w:r>
    </w:p>
    <w:p w:rsidR="00E6416D" w:rsidRDefault="00C65AD5">
      <w:pPr>
        <w:pStyle w:val="Code"/>
        <w:numPr>
          <w:ilvl w:val="0"/>
          <w:numId w:val="0"/>
        </w:numPr>
        <w:ind w:left="360"/>
      </w:pPr>
      <w:r>
        <w:t xml:space="preserve">    &lt;xs:attribute name="LastRow" type="xs:int" use="optional" default="0"/&gt;</w:t>
      </w:r>
    </w:p>
    <w:p w:rsidR="00E6416D" w:rsidRDefault="00C65AD5">
      <w:pPr>
        <w:pStyle w:val="Code"/>
        <w:numPr>
          <w:ilvl w:val="0"/>
          <w:numId w:val="0"/>
        </w:numPr>
        <w:ind w:left="360"/>
      </w:pPr>
      <w:r>
        <w:t xml:space="preserve">    &lt;xs:attribute name="UseFormatFile" use="optional" default="False"&gt;</w:t>
      </w:r>
    </w:p>
    <w:p w:rsidR="00E6416D" w:rsidRDefault="00C65AD5">
      <w:pPr>
        <w:pStyle w:val="Code"/>
        <w:numPr>
          <w:ilvl w:val="0"/>
          <w:numId w:val="0"/>
        </w:numPr>
        <w:ind w:left="360"/>
      </w:pPr>
      <w:r>
        <w:t xml:space="preserve">    &lt;xs:simpleType&gt;</w:t>
      </w:r>
    </w:p>
    <w:p w:rsidR="00E6416D" w:rsidRDefault="00C65AD5">
      <w:pPr>
        <w:pStyle w:val="Code"/>
        <w:numPr>
          <w:ilvl w:val="0"/>
          <w:numId w:val="0"/>
        </w:numPr>
        <w:ind w:left="360"/>
      </w:pPr>
      <w:r>
        <w:t xml:space="preserve">      &lt;xs:restriction base="xs:string"&gt;</w:t>
      </w:r>
    </w:p>
    <w:p w:rsidR="00E6416D" w:rsidRDefault="00C65AD5">
      <w:pPr>
        <w:pStyle w:val="Code"/>
        <w:numPr>
          <w:ilvl w:val="0"/>
          <w:numId w:val="0"/>
        </w:numPr>
        <w:ind w:left="360"/>
      </w:pPr>
      <w:r>
        <w:t xml:space="preserve">        &lt;xs:enumeration value="True"/&gt;</w:t>
      </w:r>
    </w:p>
    <w:p w:rsidR="00E6416D" w:rsidRDefault="00C65AD5">
      <w:pPr>
        <w:pStyle w:val="Code"/>
        <w:numPr>
          <w:ilvl w:val="0"/>
          <w:numId w:val="0"/>
        </w:numPr>
        <w:ind w:left="360"/>
      </w:pPr>
      <w:r>
        <w:t xml:space="preserve">        &lt;xs:enumeration value="False"/&gt;</w:t>
      </w:r>
    </w:p>
    <w:p w:rsidR="00E6416D" w:rsidRDefault="00C65AD5">
      <w:pPr>
        <w:pStyle w:val="Code"/>
        <w:numPr>
          <w:ilvl w:val="0"/>
          <w:numId w:val="0"/>
        </w:numPr>
        <w:ind w:left="360"/>
      </w:pPr>
      <w:r>
        <w:t xml:space="preserve">      &lt;/xs:restriction&gt;</w:t>
      </w:r>
    </w:p>
    <w:p w:rsidR="00E6416D" w:rsidRDefault="00C65AD5">
      <w:pPr>
        <w:pStyle w:val="Code"/>
        <w:numPr>
          <w:ilvl w:val="0"/>
          <w:numId w:val="0"/>
        </w:numPr>
        <w:ind w:left="360"/>
      </w:pPr>
      <w:r>
        <w:t xml:space="preserve">    &lt;/xs:simpleType&gt;</w:t>
      </w:r>
    </w:p>
    <w:p w:rsidR="00E6416D" w:rsidRDefault="00C65AD5">
      <w:pPr>
        <w:pStyle w:val="Code"/>
        <w:numPr>
          <w:ilvl w:val="0"/>
          <w:numId w:val="0"/>
        </w:numPr>
        <w:ind w:left="360"/>
      </w:pPr>
      <w:r>
        <w:t xml:space="preserve">    &lt;/xs:attribute&gt;</w:t>
      </w:r>
    </w:p>
    <w:p w:rsidR="00E6416D" w:rsidRDefault="00C65AD5">
      <w:pPr>
        <w:pStyle w:val="Code"/>
        <w:numPr>
          <w:ilvl w:val="0"/>
          <w:numId w:val="0"/>
        </w:numPr>
        <w:ind w:left="360"/>
      </w:pPr>
      <w:r>
        <w:t xml:space="preserve">    &lt;xs:attribute name="FormatFile" type="xs:string" use="optional" default=""/&gt;</w:t>
      </w:r>
    </w:p>
    <w:p w:rsidR="00E6416D" w:rsidRDefault="00C65AD5">
      <w:pPr>
        <w:pStyle w:val="Code"/>
        <w:numPr>
          <w:ilvl w:val="0"/>
          <w:numId w:val="0"/>
        </w:numPr>
        <w:ind w:left="360"/>
      </w:pPr>
      <w:r>
        <w:t xml:space="preserve">    &lt;xs:attribute name="SortedD</w:t>
      </w:r>
      <w:r>
        <w:t>ata" type="xs:string" use="optional" default=""/&gt;</w:t>
      </w:r>
    </w:p>
    <w:p w:rsidR="00E6416D" w:rsidRDefault="00C65AD5">
      <w:pPr>
        <w:pStyle w:val="Code"/>
        <w:numPr>
          <w:ilvl w:val="0"/>
          <w:numId w:val="0"/>
        </w:numPr>
        <w:ind w:left="360"/>
      </w:pPr>
      <w:r>
        <w:t xml:space="preserve">    &lt;xs:attribute name="TableLock" use="optional" default="False"&gt;</w:t>
      </w:r>
    </w:p>
    <w:p w:rsidR="00E6416D" w:rsidRDefault="00C65AD5">
      <w:pPr>
        <w:pStyle w:val="Code"/>
        <w:numPr>
          <w:ilvl w:val="0"/>
          <w:numId w:val="0"/>
        </w:numPr>
        <w:ind w:left="360"/>
      </w:pPr>
      <w:r>
        <w:t xml:space="preserve">      &lt;xs:simpleType&gt;</w:t>
      </w:r>
    </w:p>
    <w:p w:rsidR="00E6416D" w:rsidRDefault="00C65AD5">
      <w:pPr>
        <w:pStyle w:val="Code"/>
        <w:numPr>
          <w:ilvl w:val="0"/>
          <w:numId w:val="0"/>
        </w:numPr>
        <w:ind w:left="360"/>
      </w:pPr>
      <w:r>
        <w:t xml:space="preserve">        &lt;xs:restriction base="xs:string"&gt;</w:t>
      </w:r>
    </w:p>
    <w:p w:rsidR="00E6416D" w:rsidRDefault="00C65AD5">
      <w:pPr>
        <w:pStyle w:val="Code"/>
        <w:numPr>
          <w:ilvl w:val="0"/>
          <w:numId w:val="0"/>
        </w:numPr>
        <w:ind w:left="360"/>
      </w:pPr>
      <w:r>
        <w:t xml:space="preserve">          &lt;xs:enumeration value="True"/&gt;</w:t>
      </w:r>
    </w:p>
    <w:p w:rsidR="00E6416D" w:rsidRDefault="00C65AD5">
      <w:pPr>
        <w:pStyle w:val="Code"/>
        <w:numPr>
          <w:ilvl w:val="0"/>
          <w:numId w:val="0"/>
        </w:numPr>
        <w:ind w:left="360"/>
      </w:pPr>
      <w:r>
        <w:t xml:space="preserve">          &lt;xs:enumeration value="F</w:t>
      </w:r>
      <w:r>
        <w:t>alse"/&gt;</w:t>
      </w:r>
    </w:p>
    <w:p w:rsidR="00E6416D" w:rsidRDefault="00C65AD5">
      <w:pPr>
        <w:pStyle w:val="Code"/>
        <w:numPr>
          <w:ilvl w:val="0"/>
          <w:numId w:val="0"/>
        </w:numPr>
        <w:ind w:left="360"/>
      </w:pPr>
      <w:r>
        <w:t xml:space="preserve">        &lt;/xs:restriction&gt;</w:t>
      </w:r>
    </w:p>
    <w:p w:rsidR="00E6416D" w:rsidRDefault="00C65AD5">
      <w:pPr>
        <w:pStyle w:val="Code"/>
        <w:numPr>
          <w:ilvl w:val="0"/>
          <w:numId w:val="0"/>
        </w:numPr>
        <w:ind w:left="360"/>
      </w:pPr>
      <w:r>
        <w:t xml:space="preserve">      &lt;/xs:simpleType&gt;</w:t>
      </w:r>
    </w:p>
    <w:p w:rsidR="00E6416D" w:rsidRDefault="00C65AD5">
      <w:pPr>
        <w:pStyle w:val="Code"/>
        <w:numPr>
          <w:ilvl w:val="0"/>
          <w:numId w:val="0"/>
        </w:numPr>
        <w:ind w:left="360"/>
      </w:pPr>
      <w:r>
        <w:t xml:space="preserve">    &lt;/xs:attribute&gt;</w:t>
      </w:r>
    </w:p>
    <w:p w:rsidR="00E6416D" w:rsidRDefault="00C65AD5">
      <w:pPr>
        <w:pStyle w:val="Code"/>
        <w:numPr>
          <w:ilvl w:val="0"/>
          <w:numId w:val="0"/>
        </w:numPr>
        <w:ind w:left="360"/>
      </w:pPr>
      <w:r>
        <w:t xml:space="preserve">    &lt;xs:attribute name="KeepIdentity" use="optional" default="False"&gt;</w:t>
      </w:r>
    </w:p>
    <w:p w:rsidR="00E6416D" w:rsidRDefault="00C65AD5">
      <w:pPr>
        <w:pStyle w:val="Code"/>
        <w:numPr>
          <w:ilvl w:val="0"/>
          <w:numId w:val="0"/>
        </w:numPr>
        <w:ind w:left="360"/>
      </w:pPr>
      <w:r>
        <w:t xml:space="preserve">      &lt;xs:simpleType&gt;</w:t>
      </w:r>
    </w:p>
    <w:p w:rsidR="00E6416D" w:rsidRDefault="00C65AD5">
      <w:pPr>
        <w:pStyle w:val="Code"/>
        <w:numPr>
          <w:ilvl w:val="0"/>
          <w:numId w:val="0"/>
        </w:numPr>
        <w:ind w:left="360"/>
      </w:pPr>
      <w:r>
        <w:t xml:space="preserve">        &lt;xs:restriction base="xs:string"&gt;</w:t>
      </w:r>
    </w:p>
    <w:p w:rsidR="00E6416D" w:rsidRDefault="00C65AD5">
      <w:pPr>
        <w:pStyle w:val="Code"/>
        <w:numPr>
          <w:ilvl w:val="0"/>
          <w:numId w:val="0"/>
        </w:numPr>
        <w:ind w:left="360"/>
      </w:pPr>
      <w:r>
        <w:t xml:space="preserve">          &lt;xs:enumeration value="True"/&gt;</w:t>
      </w:r>
    </w:p>
    <w:p w:rsidR="00E6416D" w:rsidRDefault="00C65AD5">
      <w:pPr>
        <w:pStyle w:val="Code"/>
        <w:numPr>
          <w:ilvl w:val="0"/>
          <w:numId w:val="0"/>
        </w:numPr>
        <w:ind w:left="360"/>
      </w:pPr>
      <w:r>
        <w:t xml:space="preserve">          &lt;xs:enumeration value="False"/&gt;</w:t>
      </w:r>
    </w:p>
    <w:p w:rsidR="00E6416D" w:rsidRDefault="00C65AD5">
      <w:pPr>
        <w:pStyle w:val="Code"/>
        <w:numPr>
          <w:ilvl w:val="0"/>
          <w:numId w:val="0"/>
        </w:numPr>
        <w:ind w:left="360"/>
      </w:pPr>
      <w:r>
        <w:t xml:space="preserve">        &lt;/xs:restriction&gt;</w:t>
      </w:r>
    </w:p>
    <w:p w:rsidR="00E6416D" w:rsidRDefault="00C65AD5">
      <w:pPr>
        <w:pStyle w:val="Code"/>
        <w:numPr>
          <w:ilvl w:val="0"/>
          <w:numId w:val="0"/>
        </w:numPr>
        <w:ind w:left="360"/>
      </w:pPr>
      <w:r>
        <w:t xml:space="preserve">      &lt;/xs:simpleType&gt;</w:t>
      </w:r>
    </w:p>
    <w:p w:rsidR="00E6416D" w:rsidRDefault="00C65AD5">
      <w:pPr>
        <w:pStyle w:val="Code"/>
        <w:numPr>
          <w:ilvl w:val="0"/>
          <w:numId w:val="0"/>
        </w:numPr>
        <w:ind w:left="360"/>
      </w:pPr>
      <w:r>
        <w:t xml:space="preserve">    &lt;/xs:attribute&gt;</w:t>
      </w:r>
    </w:p>
    <w:p w:rsidR="00E6416D" w:rsidRDefault="00C65AD5">
      <w:pPr>
        <w:pStyle w:val="Code"/>
        <w:numPr>
          <w:ilvl w:val="0"/>
          <w:numId w:val="0"/>
        </w:numPr>
        <w:ind w:left="360"/>
      </w:pPr>
      <w:r>
        <w:t xml:space="preserve">    &lt;xs:attribute name="KeepNulls" use="optional" default="False"&gt;</w:t>
      </w:r>
    </w:p>
    <w:p w:rsidR="00E6416D" w:rsidRDefault="00C65AD5">
      <w:pPr>
        <w:pStyle w:val="Code"/>
        <w:numPr>
          <w:ilvl w:val="0"/>
          <w:numId w:val="0"/>
        </w:numPr>
        <w:ind w:left="360"/>
      </w:pPr>
      <w:r>
        <w:t xml:space="preserve">      &lt;xs:simpleType&gt;</w:t>
      </w:r>
    </w:p>
    <w:p w:rsidR="00E6416D" w:rsidRDefault="00C65AD5">
      <w:pPr>
        <w:pStyle w:val="Code"/>
        <w:numPr>
          <w:ilvl w:val="0"/>
          <w:numId w:val="0"/>
        </w:numPr>
        <w:ind w:left="360"/>
      </w:pPr>
      <w:r>
        <w:t xml:space="preserve">        &lt;xs:restriction base="xs:string"&gt;</w:t>
      </w:r>
    </w:p>
    <w:p w:rsidR="00E6416D" w:rsidRDefault="00C65AD5">
      <w:pPr>
        <w:pStyle w:val="Code"/>
        <w:numPr>
          <w:ilvl w:val="0"/>
          <w:numId w:val="0"/>
        </w:numPr>
        <w:ind w:left="360"/>
      </w:pPr>
      <w:r>
        <w:t xml:space="preserve">          &lt;xs:</w:t>
      </w:r>
      <w:r>
        <w:t>enumeration value="True"/&gt;</w:t>
      </w:r>
    </w:p>
    <w:p w:rsidR="00E6416D" w:rsidRDefault="00C65AD5">
      <w:pPr>
        <w:pStyle w:val="Code"/>
        <w:numPr>
          <w:ilvl w:val="0"/>
          <w:numId w:val="0"/>
        </w:numPr>
        <w:ind w:left="360"/>
      </w:pPr>
      <w:r>
        <w:t xml:space="preserve">          &lt;xs:enumeration value="False"/&gt;</w:t>
      </w:r>
    </w:p>
    <w:p w:rsidR="00E6416D" w:rsidRDefault="00C65AD5">
      <w:pPr>
        <w:pStyle w:val="Code"/>
        <w:numPr>
          <w:ilvl w:val="0"/>
          <w:numId w:val="0"/>
        </w:numPr>
        <w:ind w:left="360"/>
      </w:pPr>
      <w:r>
        <w:t xml:space="preserve">        &lt;/xs:restriction&gt;</w:t>
      </w:r>
    </w:p>
    <w:p w:rsidR="00E6416D" w:rsidRDefault="00C65AD5">
      <w:pPr>
        <w:pStyle w:val="Code"/>
        <w:numPr>
          <w:ilvl w:val="0"/>
          <w:numId w:val="0"/>
        </w:numPr>
        <w:ind w:left="360"/>
      </w:pPr>
      <w:r>
        <w:t xml:space="preserve">      &lt;/xs:simpleType&gt;</w:t>
      </w:r>
    </w:p>
    <w:p w:rsidR="00E6416D" w:rsidRDefault="00C65AD5">
      <w:pPr>
        <w:pStyle w:val="Code"/>
        <w:numPr>
          <w:ilvl w:val="0"/>
          <w:numId w:val="0"/>
        </w:numPr>
        <w:ind w:left="360"/>
      </w:pPr>
      <w:r>
        <w:t xml:space="preserve">    &lt;/xs:attribute&gt;</w:t>
      </w:r>
    </w:p>
    <w:p w:rsidR="00E6416D" w:rsidRDefault="00C65AD5">
      <w:pPr>
        <w:pStyle w:val="Code"/>
        <w:numPr>
          <w:ilvl w:val="0"/>
          <w:numId w:val="0"/>
        </w:numPr>
        <w:ind w:left="360"/>
      </w:pPr>
      <w:r>
        <w:t xml:space="preserve">    &lt;</w:t>
      </w:r>
      <w:r>
        <w:t>xs:attribute name="FieldTerminator" type="BulkInsertTask:BulkInsertTaskTerminatorEnum" use="optional" default="Tab"/&gt;</w:t>
      </w:r>
    </w:p>
    <w:p w:rsidR="00E6416D" w:rsidRDefault="00C65AD5">
      <w:pPr>
        <w:pStyle w:val="Code"/>
        <w:numPr>
          <w:ilvl w:val="0"/>
          <w:numId w:val="0"/>
        </w:numPr>
        <w:ind w:left="360"/>
      </w:pPr>
      <w:r>
        <w:t xml:space="preserve">    &lt;xs:attribute name="RowTerminator" type="BulkInsertTask:BulkInsertTaskTerminatorEnum" use="optional" default="{CR}{LF}"/&gt;</w:t>
      </w:r>
    </w:p>
    <w:p w:rsidR="00E6416D" w:rsidRDefault="00C65AD5">
      <w:pPr>
        <w:pStyle w:val="Code"/>
        <w:numPr>
          <w:ilvl w:val="0"/>
          <w:numId w:val="0"/>
        </w:numPr>
        <w:ind w:left="360"/>
      </w:pPr>
      <w:r>
        <w:t xml:space="preserve">    &lt;xs:attr</w:t>
      </w:r>
      <w:r>
        <w:t>ibute name="FireTriggers" use="optional" default="False"&gt;</w:t>
      </w:r>
    </w:p>
    <w:p w:rsidR="00E6416D" w:rsidRDefault="00C65AD5">
      <w:pPr>
        <w:pStyle w:val="Code"/>
        <w:numPr>
          <w:ilvl w:val="0"/>
          <w:numId w:val="0"/>
        </w:numPr>
        <w:ind w:left="360"/>
      </w:pPr>
      <w:r>
        <w:t xml:space="preserve">      &lt;xs:simpleType&gt;</w:t>
      </w:r>
    </w:p>
    <w:p w:rsidR="00E6416D" w:rsidRDefault="00C65AD5">
      <w:pPr>
        <w:pStyle w:val="Code"/>
        <w:numPr>
          <w:ilvl w:val="0"/>
          <w:numId w:val="0"/>
        </w:numPr>
        <w:ind w:left="360"/>
      </w:pPr>
      <w:r>
        <w:t xml:space="preserve">        &lt;xs:restriction base="xs:string"&gt;</w:t>
      </w:r>
    </w:p>
    <w:p w:rsidR="00E6416D" w:rsidRDefault="00C65AD5">
      <w:pPr>
        <w:pStyle w:val="Code"/>
        <w:numPr>
          <w:ilvl w:val="0"/>
          <w:numId w:val="0"/>
        </w:numPr>
        <w:ind w:left="360"/>
      </w:pPr>
      <w:r>
        <w:t xml:space="preserve">          &lt;xs:enumeration value="True"/&gt;</w:t>
      </w:r>
    </w:p>
    <w:p w:rsidR="00E6416D" w:rsidRDefault="00C65AD5">
      <w:pPr>
        <w:pStyle w:val="Code"/>
        <w:numPr>
          <w:ilvl w:val="0"/>
          <w:numId w:val="0"/>
        </w:numPr>
        <w:ind w:left="360"/>
      </w:pPr>
      <w:r>
        <w:t xml:space="preserve">          &lt;xs:enumeration value="False"/&gt;</w:t>
      </w:r>
    </w:p>
    <w:p w:rsidR="00E6416D" w:rsidRDefault="00C65AD5">
      <w:pPr>
        <w:pStyle w:val="Code"/>
        <w:numPr>
          <w:ilvl w:val="0"/>
          <w:numId w:val="0"/>
        </w:numPr>
        <w:ind w:left="360"/>
      </w:pPr>
      <w:r>
        <w:t xml:space="preserve">        &lt;/xs:restriction&gt;</w:t>
      </w:r>
    </w:p>
    <w:p w:rsidR="00E6416D" w:rsidRDefault="00C65AD5">
      <w:pPr>
        <w:pStyle w:val="Code"/>
        <w:numPr>
          <w:ilvl w:val="0"/>
          <w:numId w:val="0"/>
        </w:numPr>
        <w:ind w:left="360"/>
      </w:pPr>
      <w:r>
        <w:t xml:space="preserve">      &lt;/xs:simpleType&gt;</w:t>
      </w:r>
    </w:p>
    <w:p w:rsidR="00E6416D" w:rsidRDefault="00C65AD5">
      <w:pPr>
        <w:pStyle w:val="Code"/>
        <w:numPr>
          <w:ilvl w:val="0"/>
          <w:numId w:val="0"/>
        </w:numPr>
        <w:ind w:left="360"/>
      </w:pPr>
      <w:r>
        <w:t xml:space="preserve">  </w:t>
      </w:r>
      <w:r>
        <w:t xml:space="preserve">  &lt;/xs:attribute&gt;</w:t>
      </w:r>
    </w:p>
    <w:p w:rsidR="00E6416D" w:rsidRDefault="00C65AD5">
      <w:pPr>
        <w:pStyle w:val="Code"/>
        <w:numPr>
          <w:ilvl w:val="0"/>
          <w:numId w:val="0"/>
        </w:numPr>
        <w:ind w:left="360"/>
      </w:pPr>
      <w:r>
        <w:t xml:space="preserve">    &lt;xs:attribute name="MaximumErrors" type="xs:int" use="optional" default="0"/&gt;</w:t>
      </w:r>
    </w:p>
    <w:p w:rsidR="00E6416D" w:rsidRDefault="00C65AD5">
      <w:pPr>
        <w:pStyle w:val="Code"/>
        <w:numPr>
          <w:ilvl w:val="0"/>
          <w:numId w:val="0"/>
        </w:numPr>
        <w:ind w:left="360"/>
      </w:pPr>
      <w:r>
        <w:t xml:space="preserve">  &lt;/xs:complexType&gt;</w:t>
      </w:r>
    </w:p>
    <w:p w:rsidR="00E6416D" w:rsidRDefault="00C65AD5">
      <w:r>
        <w:t xml:space="preserve">The </w:t>
      </w:r>
      <w:r>
        <w:rPr>
          <w:b/>
        </w:rPr>
        <w:t>BulkInsertTaskDataType</w:t>
      </w:r>
      <w:r>
        <w:t xml:space="preserve"> complex type MUST NOT contain elements or values.</w:t>
      </w:r>
    </w:p>
    <w:p w:rsidR="00E6416D" w:rsidRDefault="00C65AD5">
      <w:r>
        <w:t>The following table specifies additional information for th</w:t>
      </w:r>
      <w:r>
        <w:t xml:space="preserve">e attributes of the </w:t>
      </w:r>
      <w:r>
        <w:rPr>
          <w:b/>
        </w:rPr>
        <w:t>BulkInsertTaskDataType</w:t>
      </w:r>
      <w:r>
        <w:t xml:space="preserve"> complex type.</w:t>
      </w:r>
    </w:p>
    <w:tbl>
      <w:tblPr>
        <w:tblStyle w:val="Table-ShadedHeader"/>
        <w:tblW w:w="0" w:type="auto"/>
        <w:tblLook w:val="04A0" w:firstRow="1" w:lastRow="0" w:firstColumn="1" w:lastColumn="0" w:noHBand="0" w:noVBand="1"/>
      </w:tblPr>
      <w:tblGrid>
        <w:gridCol w:w="2504"/>
        <w:gridCol w:w="6971"/>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t>Attribute</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r>
              <w:t>BatchSize</w:t>
            </w:r>
          </w:p>
        </w:tc>
        <w:tc>
          <w:tcPr>
            <w:tcW w:w="0" w:type="auto"/>
          </w:tcPr>
          <w:p w:rsidR="00E6416D" w:rsidRDefault="00C65AD5">
            <w:pPr>
              <w:pStyle w:val="TableBodyText"/>
            </w:pPr>
            <w:r>
              <w:t>This integer specifies the number of rows in a batch. Each batch is processed as a single transaction.</w:t>
            </w:r>
            <w:bookmarkStart w:id="695" w:name="z132"/>
            <w:bookmarkStart w:id="696" w:name="Appendix_A_Target_65"/>
            <w:bookmarkEnd w:id="695"/>
            <w:r>
              <w:rPr>
                <w:rStyle w:val="Hyperlink"/>
              </w:rPr>
              <w:fldChar w:fldCharType="begin"/>
            </w:r>
            <w:r>
              <w:rPr>
                <w:rStyle w:val="Hyperlink"/>
                <w:szCs w:val="24"/>
              </w:rPr>
              <w:instrText xml:space="preserve"> HYPERLINK \l "Appendix_A_65" \o "Product behavior note 65" \h </w:instrText>
            </w:r>
            <w:r>
              <w:rPr>
                <w:rStyle w:val="Hyperlink"/>
              </w:rPr>
            </w:r>
            <w:r>
              <w:rPr>
                <w:rStyle w:val="Hyperlink"/>
                <w:szCs w:val="24"/>
              </w:rPr>
              <w:fldChar w:fldCharType="separate"/>
            </w:r>
            <w:r>
              <w:rPr>
                <w:rStyle w:val="Hyperlink"/>
              </w:rPr>
              <w:t>&lt;65&gt;</w:t>
            </w:r>
            <w:r>
              <w:rPr>
                <w:rStyle w:val="Hyperlink"/>
              </w:rPr>
              <w:fldChar w:fldCharType="end"/>
            </w:r>
            <w:bookmarkEnd w:id="696"/>
            <w:r>
              <w:t xml:space="preserve"> </w:t>
            </w:r>
          </w:p>
        </w:tc>
      </w:tr>
      <w:tr w:rsidR="00E6416D" w:rsidTr="00E6416D">
        <w:tc>
          <w:tcPr>
            <w:tcW w:w="0" w:type="auto"/>
          </w:tcPr>
          <w:p w:rsidR="00E6416D" w:rsidRDefault="00C65AD5">
            <w:pPr>
              <w:pStyle w:val="TableBodyText"/>
            </w:pPr>
            <w:r>
              <w:lastRenderedPageBreak/>
              <w:t>CheckConstraints</w:t>
            </w:r>
          </w:p>
        </w:tc>
        <w:tc>
          <w:tcPr>
            <w:tcW w:w="0" w:type="auto"/>
          </w:tcPr>
          <w:p w:rsidR="00E6416D" w:rsidRDefault="00C65AD5">
            <w:pPr>
              <w:pStyle w:val="TableBodyText"/>
            </w:pPr>
            <w:r>
              <w:t xml:space="preserve">This enumeration value specifies whether constraints on the table are checked during the bulk insert operation. </w:t>
            </w:r>
          </w:p>
          <w:p w:rsidR="00E6416D" w:rsidRDefault="00C65AD5">
            <w:pPr>
              <w:pStyle w:val="TableBodyText"/>
            </w:pPr>
            <w:r>
              <w:t>"True" specifies that constraints are checked.</w:t>
            </w:r>
          </w:p>
          <w:p w:rsidR="00E6416D" w:rsidRDefault="00C65AD5">
            <w:pPr>
              <w:pStyle w:val="TableBodyText"/>
            </w:pPr>
            <w:r>
              <w:t xml:space="preserve">"False" </w:t>
            </w:r>
            <w:r>
              <w:t>specifies that constraints are not checked.</w:t>
            </w:r>
          </w:p>
        </w:tc>
      </w:tr>
      <w:tr w:rsidR="00E6416D" w:rsidTr="00E6416D">
        <w:tc>
          <w:tcPr>
            <w:tcW w:w="0" w:type="auto"/>
          </w:tcPr>
          <w:p w:rsidR="00E6416D" w:rsidRDefault="00C65AD5">
            <w:pPr>
              <w:pStyle w:val="TableBodyText"/>
            </w:pPr>
            <w:r>
              <w:t>CodePage</w:t>
            </w:r>
          </w:p>
        </w:tc>
        <w:tc>
          <w:tcPr>
            <w:tcW w:w="0" w:type="auto"/>
          </w:tcPr>
          <w:p w:rsidR="00E6416D" w:rsidRDefault="00C65AD5">
            <w:pPr>
              <w:pStyle w:val="TableBodyText"/>
            </w:pPr>
            <w:r>
              <w:t>This value specifies the code page of the data in the data file.</w:t>
            </w:r>
          </w:p>
        </w:tc>
      </w:tr>
      <w:tr w:rsidR="00E6416D" w:rsidTr="00E6416D">
        <w:tc>
          <w:tcPr>
            <w:tcW w:w="0" w:type="auto"/>
          </w:tcPr>
          <w:p w:rsidR="00E6416D" w:rsidRDefault="00C65AD5">
            <w:pPr>
              <w:pStyle w:val="TableBodyText"/>
            </w:pPr>
            <w:r>
              <w:t>SourceConnectionName</w:t>
            </w:r>
          </w:p>
        </w:tc>
        <w:tc>
          <w:tcPr>
            <w:tcW w:w="0" w:type="auto"/>
          </w:tcPr>
          <w:p w:rsidR="00E6416D" w:rsidRDefault="00C65AD5">
            <w:pPr>
              <w:pStyle w:val="TableBodyText"/>
            </w:pPr>
            <w:r>
              <w:t>This string specifies the name of the source connection file.</w:t>
            </w:r>
          </w:p>
        </w:tc>
      </w:tr>
      <w:tr w:rsidR="00E6416D" w:rsidTr="00E6416D">
        <w:tc>
          <w:tcPr>
            <w:tcW w:w="0" w:type="auto"/>
          </w:tcPr>
          <w:p w:rsidR="00E6416D" w:rsidRDefault="00C65AD5">
            <w:pPr>
              <w:pStyle w:val="TableBodyText"/>
            </w:pPr>
            <w:r>
              <w:t>DestinationConnectionName</w:t>
            </w:r>
          </w:p>
        </w:tc>
        <w:tc>
          <w:tcPr>
            <w:tcW w:w="0" w:type="auto"/>
          </w:tcPr>
          <w:p w:rsidR="00E6416D" w:rsidRDefault="00C65AD5">
            <w:pPr>
              <w:pStyle w:val="TableBodyText"/>
            </w:pPr>
            <w:r>
              <w:t xml:space="preserve">This string specifies the </w:t>
            </w:r>
            <w:r>
              <w:t>name of the connection to the destination database.</w:t>
            </w:r>
          </w:p>
        </w:tc>
      </w:tr>
      <w:tr w:rsidR="00E6416D" w:rsidTr="00E6416D">
        <w:tc>
          <w:tcPr>
            <w:tcW w:w="0" w:type="auto"/>
          </w:tcPr>
          <w:p w:rsidR="00E6416D" w:rsidRDefault="00C65AD5">
            <w:pPr>
              <w:pStyle w:val="TableBodyText"/>
            </w:pPr>
            <w:r>
              <w:t>DataFileType</w:t>
            </w:r>
          </w:p>
        </w:tc>
        <w:tc>
          <w:tcPr>
            <w:tcW w:w="0" w:type="auto"/>
          </w:tcPr>
          <w:p w:rsidR="00E6416D" w:rsidRDefault="00C65AD5">
            <w:pPr>
              <w:pStyle w:val="TableBodyText"/>
            </w:pPr>
            <w:r>
              <w:t>This enumeration value specifies the type of text that is in the file.</w:t>
            </w:r>
          </w:p>
        </w:tc>
      </w:tr>
      <w:tr w:rsidR="00E6416D" w:rsidTr="00E6416D">
        <w:tc>
          <w:tcPr>
            <w:tcW w:w="0" w:type="auto"/>
          </w:tcPr>
          <w:p w:rsidR="00E6416D" w:rsidRDefault="00C65AD5">
            <w:pPr>
              <w:pStyle w:val="TableBodyText"/>
            </w:pPr>
            <w:r>
              <w:t>DestinationTableName</w:t>
            </w:r>
          </w:p>
        </w:tc>
        <w:tc>
          <w:tcPr>
            <w:tcW w:w="0" w:type="auto"/>
          </w:tcPr>
          <w:p w:rsidR="00E6416D" w:rsidRDefault="00C65AD5">
            <w:pPr>
              <w:pStyle w:val="TableBodyText"/>
            </w:pPr>
            <w:r>
              <w:t>This string specifies the name of the table in the destination database.</w:t>
            </w:r>
          </w:p>
        </w:tc>
      </w:tr>
      <w:tr w:rsidR="00E6416D" w:rsidTr="00E6416D">
        <w:tc>
          <w:tcPr>
            <w:tcW w:w="0" w:type="auto"/>
          </w:tcPr>
          <w:p w:rsidR="00E6416D" w:rsidRDefault="00C65AD5">
            <w:pPr>
              <w:pStyle w:val="TableBodyText"/>
            </w:pPr>
            <w:r>
              <w:t>FirstRow</w:t>
            </w:r>
          </w:p>
        </w:tc>
        <w:tc>
          <w:tcPr>
            <w:tcW w:w="0" w:type="auto"/>
          </w:tcPr>
          <w:p w:rsidR="00E6416D" w:rsidRDefault="00C65AD5">
            <w:pPr>
              <w:pStyle w:val="TableBodyText"/>
            </w:pPr>
            <w:r>
              <w:t>The row in the</w:t>
            </w:r>
            <w:r>
              <w:t xml:space="preserve"> data file at which insertion begins.</w:t>
            </w:r>
          </w:p>
        </w:tc>
      </w:tr>
      <w:tr w:rsidR="00E6416D" w:rsidTr="00E6416D">
        <w:tc>
          <w:tcPr>
            <w:tcW w:w="0" w:type="auto"/>
          </w:tcPr>
          <w:p w:rsidR="00E6416D" w:rsidRDefault="00C65AD5">
            <w:pPr>
              <w:pStyle w:val="TableBodyText"/>
            </w:pPr>
            <w:r>
              <w:t>LastRow</w:t>
            </w:r>
          </w:p>
        </w:tc>
        <w:tc>
          <w:tcPr>
            <w:tcW w:w="0" w:type="auto"/>
          </w:tcPr>
          <w:p w:rsidR="00E6416D" w:rsidRDefault="00C65AD5">
            <w:pPr>
              <w:pStyle w:val="TableBodyText"/>
            </w:pPr>
            <w:r>
              <w:t>The row in the data file at which insertion ends.</w:t>
            </w:r>
            <w:bookmarkStart w:id="697" w:name="z134"/>
            <w:bookmarkStart w:id="698" w:name="Appendix_A_Target_66"/>
            <w:bookmarkEnd w:id="697"/>
            <w:r>
              <w:rPr>
                <w:rStyle w:val="Hyperlink"/>
              </w:rPr>
              <w:fldChar w:fldCharType="begin"/>
            </w:r>
            <w:r>
              <w:rPr>
                <w:rStyle w:val="Hyperlink"/>
                <w:szCs w:val="24"/>
              </w:rPr>
              <w:instrText xml:space="preserve"> HYPERLINK \l "Appendix_A_66" \o "Product behavior note 66" \h </w:instrText>
            </w:r>
            <w:r>
              <w:rPr>
                <w:rStyle w:val="Hyperlink"/>
              </w:rPr>
            </w:r>
            <w:r>
              <w:rPr>
                <w:rStyle w:val="Hyperlink"/>
                <w:szCs w:val="24"/>
              </w:rPr>
              <w:fldChar w:fldCharType="separate"/>
            </w:r>
            <w:r>
              <w:rPr>
                <w:rStyle w:val="Hyperlink"/>
              </w:rPr>
              <w:t>&lt;66&gt;</w:t>
            </w:r>
            <w:r>
              <w:rPr>
                <w:rStyle w:val="Hyperlink"/>
              </w:rPr>
              <w:fldChar w:fldCharType="end"/>
            </w:r>
            <w:bookmarkEnd w:id="698"/>
            <w:r>
              <w:t xml:space="preserve"> </w:t>
            </w:r>
          </w:p>
        </w:tc>
      </w:tr>
      <w:tr w:rsidR="00E6416D" w:rsidTr="00E6416D">
        <w:tc>
          <w:tcPr>
            <w:tcW w:w="0" w:type="auto"/>
          </w:tcPr>
          <w:p w:rsidR="00E6416D" w:rsidRDefault="00C65AD5">
            <w:pPr>
              <w:pStyle w:val="TableBodyText"/>
            </w:pPr>
            <w:r>
              <w:t>UseFormatFile</w:t>
            </w:r>
          </w:p>
        </w:tc>
        <w:tc>
          <w:tcPr>
            <w:tcW w:w="0" w:type="auto"/>
          </w:tcPr>
          <w:p w:rsidR="00E6416D" w:rsidRDefault="00C65AD5">
            <w:pPr>
              <w:pStyle w:val="TableBodyText"/>
            </w:pPr>
            <w:r>
              <w:t xml:space="preserve">This enumeration value specifies whether a format file is used for the bulk insert operation. </w:t>
            </w:r>
          </w:p>
          <w:p w:rsidR="00E6416D" w:rsidRDefault="00C65AD5">
            <w:pPr>
              <w:pStyle w:val="TableBodyText"/>
            </w:pPr>
            <w:r>
              <w:t>"True" specifies that a format file is used for the bulk insert operation.</w:t>
            </w:r>
          </w:p>
          <w:p w:rsidR="00E6416D" w:rsidRDefault="00C65AD5">
            <w:pPr>
              <w:pStyle w:val="TableBodyText"/>
            </w:pPr>
            <w:r>
              <w:t>"False" specifies that a format file is not used for the bulk insert operation.</w:t>
            </w:r>
          </w:p>
        </w:tc>
      </w:tr>
      <w:tr w:rsidR="00E6416D" w:rsidTr="00E6416D">
        <w:tc>
          <w:tcPr>
            <w:tcW w:w="0" w:type="auto"/>
          </w:tcPr>
          <w:p w:rsidR="00E6416D" w:rsidRDefault="00C65AD5">
            <w:pPr>
              <w:pStyle w:val="TableBodyText"/>
            </w:pPr>
            <w:r>
              <w:t>Forma</w:t>
            </w:r>
            <w:r>
              <w:t>tFile</w:t>
            </w:r>
          </w:p>
        </w:tc>
        <w:tc>
          <w:tcPr>
            <w:tcW w:w="0" w:type="auto"/>
          </w:tcPr>
          <w:p w:rsidR="00E6416D" w:rsidRDefault="00C65AD5">
            <w:pPr>
              <w:pStyle w:val="TableBodyText"/>
            </w:pPr>
            <w:r>
              <w:t xml:space="preserve">The string specifies the name of the format file. This string is used only when the </w:t>
            </w:r>
            <w:r>
              <w:rPr>
                <w:b/>
              </w:rPr>
              <w:t>UseFormatFile</w:t>
            </w:r>
            <w:r>
              <w:t xml:space="preserve"> attribute is set to "True".</w:t>
            </w:r>
          </w:p>
        </w:tc>
      </w:tr>
      <w:tr w:rsidR="00E6416D" w:rsidTr="00E6416D">
        <w:tc>
          <w:tcPr>
            <w:tcW w:w="0" w:type="auto"/>
          </w:tcPr>
          <w:p w:rsidR="00E6416D" w:rsidRDefault="00C65AD5">
            <w:pPr>
              <w:pStyle w:val="TableBodyText"/>
            </w:pPr>
            <w:r>
              <w:t>SortedData</w:t>
            </w:r>
          </w:p>
        </w:tc>
        <w:tc>
          <w:tcPr>
            <w:tcW w:w="0" w:type="auto"/>
          </w:tcPr>
          <w:p w:rsidR="00E6416D" w:rsidRDefault="00C65AD5">
            <w:pPr>
              <w:pStyle w:val="TableBodyText"/>
            </w:pPr>
            <w:r>
              <w:t>This string specifies the columns on which to sort the data.</w:t>
            </w:r>
          </w:p>
        </w:tc>
      </w:tr>
      <w:tr w:rsidR="00E6416D" w:rsidTr="00E6416D">
        <w:tc>
          <w:tcPr>
            <w:tcW w:w="0" w:type="auto"/>
          </w:tcPr>
          <w:p w:rsidR="00E6416D" w:rsidRDefault="00C65AD5">
            <w:pPr>
              <w:pStyle w:val="TableBodyText"/>
            </w:pPr>
            <w:r>
              <w:t>TableLock</w:t>
            </w:r>
          </w:p>
        </w:tc>
        <w:tc>
          <w:tcPr>
            <w:tcW w:w="0" w:type="auto"/>
          </w:tcPr>
          <w:p w:rsidR="00E6416D" w:rsidRDefault="00C65AD5">
            <w:pPr>
              <w:pStyle w:val="TableBodyText"/>
            </w:pPr>
            <w:r>
              <w:t>This enumeration value specifies whether</w:t>
            </w:r>
            <w:r>
              <w:t xml:space="preserve"> a table level lock is acquired for the bulk insert operation. </w:t>
            </w:r>
          </w:p>
          <w:p w:rsidR="00E6416D" w:rsidRDefault="00C65AD5">
            <w:pPr>
              <w:pStyle w:val="TableBodyText"/>
            </w:pPr>
            <w:r>
              <w:t>"True" specifies that a table level lock is acquired for the bulk insert operation.</w:t>
            </w:r>
          </w:p>
          <w:p w:rsidR="00E6416D" w:rsidRDefault="00C65AD5">
            <w:pPr>
              <w:pStyle w:val="TableBodyText"/>
            </w:pPr>
            <w:r>
              <w:t>"False" specifies that a table level lock is not acquired for the bulk insert operation.</w:t>
            </w:r>
          </w:p>
        </w:tc>
      </w:tr>
      <w:tr w:rsidR="00E6416D" w:rsidTr="00E6416D">
        <w:tc>
          <w:tcPr>
            <w:tcW w:w="0" w:type="auto"/>
          </w:tcPr>
          <w:p w:rsidR="00E6416D" w:rsidRDefault="00C65AD5">
            <w:pPr>
              <w:pStyle w:val="TableBodyText"/>
            </w:pPr>
            <w:r>
              <w:t>KeepIdentity</w:t>
            </w:r>
          </w:p>
        </w:tc>
        <w:tc>
          <w:tcPr>
            <w:tcW w:w="0" w:type="auto"/>
          </w:tcPr>
          <w:p w:rsidR="00E6416D" w:rsidRDefault="00C65AD5">
            <w:pPr>
              <w:pStyle w:val="TableBodyText"/>
            </w:pPr>
            <w:r>
              <w:t xml:space="preserve">This </w:t>
            </w:r>
            <w:r>
              <w:t>enumeration value specifies whether to keep data values from the data file for values for identity columns.</w:t>
            </w:r>
          </w:p>
          <w:p w:rsidR="00E6416D" w:rsidRDefault="00C65AD5">
            <w:pPr>
              <w:pStyle w:val="TableBodyText"/>
            </w:pPr>
            <w:r>
              <w:t>"True" specifies that values present in the data file are kept for identity columns.</w:t>
            </w:r>
          </w:p>
          <w:p w:rsidR="00E6416D" w:rsidRDefault="00C65AD5">
            <w:pPr>
              <w:pStyle w:val="TableBodyText"/>
            </w:pPr>
            <w:r>
              <w:t xml:space="preserve">"False" specifies that values present in the data file are not </w:t>
            </w:r>
            <w:r>
              <w:t>kept for identity columns.</w:t>
            </w:r>
          </w:p>
        </w:tc>
      </w:tr>
      <w:tr w:rsidR="00E6416D" w:rsidTr="00E6416D">
        <w:tc>
          <w:tcPr>
            <w:tcW w:w="0" w:type="auto"/>
          </w:tcPr>
          <w:p w:rsidR="00E6416D" w:rsidRDefault="00C65AD5">
            <w:pPr>
              <w:pStyle w:val="TableBodyText"/>
            </w:pPr>
            <w:r>
              <w:t>KeepNulls</w:t>
            </w:r>
          </w:p>
        </w:tc>
        <w:tc>
          <w:tcPr>
            <w:tcW w:w="0" w:type="auto"/>
          </w:tcPr>
          <w:p w:rsidR="00E6416D" w:rsidRDefault="00C65AD5">
            <w:pPr>
              <w:pStyle w:val="TableBodyText"/>
            </w:pPr>
            <w:r>
              <w:t>This enumeration value specifies whether null values in the input are retained.</w:t>
            </w:r>
          </w:p>
          <w:p w:rsidR="00E6416D" w:rsidRDefault="00C65AD5">
            <w:pPr>
              <w:pStyle w:val="TableBodyText"/>
            </w:pPr>
            <w:r>
              <w:t>"True" specifies that null values in the input are retained.</w:t>
            </w:r>
          </w:p>
          <w:p w:rsidR="00E6416D" w:rsidRDefault="00C65AD5">
            <w:pPr>
              <w:pStyle w:val="TableBodyText"/>
            </w:pPr>
            <w:r>
              <w:t>"False" specifies that a default value is used if a null value is encountered</w:t>
            </w:r>
            <w:r>
              <w:t xml:space="preserve"> in the input.</w:t>
            </w:r>
          </w:p>
        </w:tc>
      </w:tr>
      <w:tr w:rsidR="00E6416D" w:rsidTr="00E6416D">
        <w:tc>
          <w:tcPr>
            <w:tcW w:w="0" w:type="auto"/>
          </w:tcPr>
          <w:p w:rsidR="00E6416D" w:rsidRDefault="00C65AD5">
            <w:pPr>
              <w:pStyle w:val="TableBodyText"/>
            </w:pPr>
            <w:r>
              <w:t>FieldTerminator</w:t>
            </w:r>
          </w:p>
        </w:tc>
        <w:tc>
          <w:tcPr>
            <w:tcW w:w="0" w:type="auto"/>
          </w:tcPr>
          <w:p w:rsidR="00E6416D" w:rsidRDefault="00C65AD5">
            <w:pPr>
              <w:pStyle w:val="TableBodyText"/>
            </w:pPr>
            <w:r>
              <w:t>This enumeration value specifies the character that terminates a field.</w:t>
            </w:r>
          </w:p>
        </w:tc>
      </w:tr>
      <w:tr w:rsidR="00E6416D" w:rsidTr="00E6416D">
        <w:tc>
          <w:tcPr>
            <w:tcW w:w="0" w:type="auto"/>
          </w:tcPr>
          <w:p w:rsidR="00E6416D" w:rsidRDefault="00C65AD5">
            <w:pPr>
              <w:pStyle w:val="TableBodyText"/>
            </w:pPr>
            <w:r>
              <w:t>RowTerminator</w:t>
            </w:r>
          </w:p>
        </w:tc>
        <w:tc>
          <w:tcPr>
            <w:tcW w:w="0" w:type="auto"/>
          </w:tcPr>
          <w:p w:rsidR="00E6416D" w:rsidRDefault="00C65AD5">
            <w:pPr>
              <w:pStyle w:val="TableBodyText"/>
            </w:pPr>
            <w:r>
              <w:t>This enumeration value specifies the character that terminates a row.</w:t>
            </w:r>
          </w:p>
        </w:tc>
      </w:tr>
      <w:tr w:rsidR="00E6416D" w:rsidTr="00E6416D">
        <w:tc>
          <w:tcPr>
            <w:tcW w:w="0" w:type="auto"/>
          </w:tcPr>
          <w:p w:rsidR="00E6416D" w:rsidRDefault="00C65AD5">
            <w:pPr>
              <w:pStyle w:val="TableBodyText"/>
            </w:pPr>
            <w:r>
              <w:t>FireTriggers</w:t>
            </w:r>
          </w:p>
        </w:tc>
        <w:tc>
          <w:tcPr>
            <w:tcW w:w="0" w:type="auto"/>
          </w:tcPr>
          <w:p w:rsidR="00E6416D" w:rsidRDefault="00C65AD5">
            <w:pPr>
              <w:pStyle w:val="TableBodyText"/>
            </w:pPr>
            <w:r>
              <w:t>This enumeration value specifies whether insert trigg</w:t>
            </w:r>
            <w:r>
              <w:t>ers that are specified for the table are fired during the bulk insert operation.</w:t>
            </w:r>
          </w:p>
          <w:p w:rsidR="00E6416D" w:rsidRDefault="00C65AD5">
            <w:pPr>
              <w:pStyle w:val="TableBodyText"/>
            </w:pPr>
            <w:r>
              <w:t>"True" specifies that triggers are fired during the bulk insert operation.</w:t>
            </w:r>
          </w:p>
          <w:p w:rsidR="00E6416D" w:rsidRDefault="00C65AD5">
            <w:pPr>
              <w:pStyle w:val="TableBodyText"/>
            </w:pPr>
            <w:r>
              <w:t>"False" specifies that triggers are not fired during the bulk insert operation.</w:t>
            </w:r>
          </w:p>
        </w:tc>
      </w:tr>
      <w:tr w:rsidR="00E6416D" w:rsidTr="00E6416D">
        <w:tc>
          <w:tcPr>
            <w:tcW w:w="0" w:type="auto"/>
          </w:tcPr>
          <w:p w:rsidR="00E6416D" w:rsidRDefault="00C65AD5">
            <w:pPr>
              <w:pStyle w:val="TableBodyText"/>
            </w:pPr>
            <w:r>
              <w:t>MaximumErrors</w:t>
            </w:r>
          </w:p>
        </w:tc>
        <w:tc>
          <w:tcPr>
            <w:tcW w:w="0" w:type="auto"/>
          </w:tcPr>
          <w:p w:rsidR="00E6416D" w:rsidRDefault="00C65AD5">
            <w:pPr>
              <w:pStyle w:val="TableBodyText"/>
            </w:pPr>
            <w:r>
              <w:t xml:space="preserve">This </w:t>
            </w:r>
            <w:r>
              <w:t>enumeration value specifies the maximum number of errors allowed.</w:t>
            </w:r>
          </w:p>
        </w:tc>
      </w:tr>
    </w:tbl>
    <w:p w:rsidR="00E6416D" w:rsidRDefault="00E6416D"/>
    <w:p w:rsidR="00E6416D" w:rsidRDefault="00C65AD5">
      <w:pPr>
        <w:pStyle w:val="Heading7"/>
      </w:pPr>
      <w:bookmarkStart w:id="699" w:name="section_7aaaa802ee284f089b4d30404a0058fb"/>
      <w:bookmarkStart w:id="700" w:name="_Toc86186338"/>
      <w:r>
        <w:lastRenderedPageBreak/>
        <w:t>DataFileTypeEnum</w:t>
      </w:r>
      <w:bookmarkEnd w:id="699"/>
      <w:bookmarkEnd w:id="700"/>
    </w:p>
    <w:p w:rsidR="00E6416D" w:rsidRDefault="00C65AD5">
      <w:r>
        <w:t>The DataFileTypeEnum type contains the enumeration values for the DataFileType attribute.</w:t>
      </w:r>
    </w:p>
    <w:p w:rsidR="00E6416D" w:rsidRDefault="00C65AD5">
      <w:r>
        <w:t>The following is the XSD for the DataFileTypeEnum type.</w:t>
      </w:r>
    </w:p>
    <w:p w:rsidR="00E6416D" w:rsidRDefault="00C65AD5">
      <w:pPr>
        <w:pStyle w:val="Code"/>
        <w:numPr>
          <w:ilvl w:val="0"/>
          <w:numId w:val="0"/>
        </w:numPr>
        <w:ind w:left="360"/>
      </w:pPr>
      <w:r>
        <w:t xml:space="preserve">  &lt;</w:t>
      </w:r>
      <w:r>
        <w:t>xs:simpleType name="DataFileTypeEnum"&gt;</w:t>
      </w:r>
    </w:p>
    <w:p w:rsidR="00E6416D" w:rsidRDefault="00C65AD5">
      <w:pPr>
        <w:pStyle w:val="Code"/>
        <w:numPr>
          <w:ilvl w:val="0"/>
          <w:numId w:val="0"/>
        </w:numPr>
        <w:ind w:left="360"/>
      </w:pPr>
      <w:r>
        <w:t xml:space="preserve">    &lt;xs:restriction base="xs:string"&gt;</w:t>
      </w:r>
    </w:p>
    <w:p w:rsidR="00E6416D" w:rsidRDefault="00C65AD5">
      <w:pPr>
        <w:pStyle w:val="Code"/>
        <w:numPr>
          <w:ilvl w:val="0"/>
          <w:numId w:val="0"/>
        </w:numPr>
        <w:ind w:left="360"/>
      </w:pPr>
      <w:r>
        <w:t xml:space="preserve">      &lt;xs:enumeration value="DTSBulkInsert_DataFileType_Char"/&gt;</w:t>
      </w:r>
    </w:p>
    <w:p w:rsidR="00E6416D" w:rsidRDefault="00C65AD5">
      <w:pPr>
        <w:pStyle w:val="Code"/>
        <w:numPr>
          <w:ilvl w:val="0"/>
          <w:numId w:val="0"/>
        </w:numPr>
        <w:ind w:left="360"/>
      </w:pPr>
      <w:r>
        <w:t xml:space="preserve">      &lt;xs:enumeration value="DTSBulkInsert_DataFileType_Native"/&gt;</w:t>
      </w:r>
    </w:p>
    <w:p w:rsidR="00E6416D" w:rsidRDefault="00C65AD5">
      <w:pPr>
        <w:pStyle w:val="Code"/>
        <w:numPr>
          <w:ilvl w:val="0"/>
          <w:numId w:val="0"/>
        </w:numPr>
        <w:ind w:left="360"/>
      </w:pPr>
      <w:r>
        <w:t xml:space="preserve">      &lt;xs:enumeration value="DTSBulkInsert_DataFi</w:t>
      </w:r>
      <w:r>
        <w:t>leType_WideChar"/&gt;</w:t>
      </w:r>
    </w:p>
    <w:p w:rsidR="00E6416D" w:rsidRDefault="00C65AD5">
      <w:pPr>
        <w:pStyle w:val="Code"/>
        <w:numPr>
          <w:ilvl w:val="0"/>
          <w:numId w:val="0"/>
        </w:numPr>
        <w:ind w:left="360"/>
      </w:pPr>
      <w:r>
        <w:t xml:space="preserve">      &lt;xs:enumeration value="DTSBulkInsert_DataFileType_WideNative"/&gt;</w:t>
      </w:r>
    </w:p>
    <w:p w:rsidR="00E6416D" w:rsidRDefault="00C65AD5">
      <w:pPr>
        <w:pStyle w:val="Code"/>
        <w:numPr>
          <w:ilvl w:val="0"/>
          <w:numId w:val="0"/>
        </w:numPr>
        <w:ind w:left="360"/>
      </w:pPr>
      <w:r>
        <w:t xml:space="preserve">    &lt;/xs:restriction&gt;</w:t>
      </w:r>
    </w:p>
    <w:p w:rsidR="00E6416D" w:rsidRDefault="00C65AD5">
      <w:pPr>
        <w:pStyle w:val="Code"/>
        <w:numPr>
          <w:ilvl w:val="0"/>
          <w:numId w:val="0"/>
        </w:numPr>
        <w:ind w:left="360"/>
      </w:pPr>
      <w:r>
        <w:t xml:space="preserve">  &lt;/xs:simpleType&gt;</w:t>
      </w:r>
    </w:p>
    <w:p w:rsidR="00E6416D" w:rsidRDefault="00C65AD5">
      <w:r>
        <w:t xml:space="preserve">The following table specifies the enumeration values for the DataFileTypeEnum type. </w:t>
      </w:r>
    </w:p>
    <w:tbl>
      <w:tblPr>
        <w:tblStyle w:val="Table-ShadedHeader"/>
        <w:tblW w:w="0" w:type="auto"/>
        <w:tblLook w:val="04A0" w:firstRow="1" w:lastRow="0" w:firstColumn="1" w:lastColumn="0" w:noHBand="0" w:noVBand="1"/>
      </w:tblPr>
      <w:tblGrid>
        <w:gridCol w:w="4084"/>
        <w:gridCol w:w="5391"/>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4084" w:type="dxa"/>
          </w:tcPr>
          <w:p w:rsidR="00E6416D" w:rsidRDefault="00C65AD5">
            <w:pPr>
              <w:pStyle w:val="TableHeaderText"/>
            </w:pPr>
            <w:r>
              <w:t>Enumeration value</w:t>
            </w:r>
          </w:p>
        </w:tc>
        <w:tc>
          <w:tcPr>
            <w:tcW w:w="5391" w:type="dxa"/>
          </w:tcPr>
          <w:p w:rsidR="00E6416D" w:rsidRDefault="00C65AD5">
            <w:pPr>
              <w:pStyle w:val="TableHeaderText"/>
            </w:pPr>
            <w:r>
              <w:t>Description</w:t>
            </w:r>
          </w:p>
        </w:tc>
      </w:tr>
      <w:tr w:rsidR="00E6416D" w:rsidTr="00E6416D">
        <w:tc>
          <w:tcPr>
            <w:tcW w:w="4084" w:type="dxa"/>
          </w:tcPr>
          <w:p w:rsidR="00E6416D" w:rsidRDefault="00C65AD5">
            <w:pPr>
              <w:pStyle w:val="TableBodyText"/>
            </w:pPr>
            <w:r>
              <w:t>DTSBulkInsert_DataFileType_Char</w:t>
            </w:r>
          </w:p>
        </w:tc>
        <w:tc>
          <w:tcPr>
            <w:tcW w:w="5391" w:type="dxa"/>
          </w:tcPr>
          <w:p w:rsidR="00E6416D" w:rsidRDefault="00C65AD5">
            <w:pPr>
              <w:pStyle w:val="TableBodyText"/>
            </w:pPr>
            <w:r>
              <w:t>Specifies that the data file contains character data.</w:t>
            </w:r>
          </w:p>
        </w:tc>
      </w:tr>
      <w:tr w:rsidR="00E6416D" w:rsidTr="00E6416D">
        <w:tc>
          <w:tcPr>
            <w:tcW w:w="4084" w:type="dxa"/>
          </w:tcPr>
          <w:p w:rsidR="00E6416D" w:rsidRDefault="00C65AD5">
            <w:pPr>
              <w:pStyle w:val="TableBodyText"/>
            </w:pPr>
            <w:r>
              <w:t>DTSBulkInsert_DataFileType_Native</w:t>
            </w:r>
          </w:p>
        </w:tc>
        <w:tc>
          <w:tcPr>
            <w:tcW w:w="5391" w:type="dxa"/>
          </w:tcPr>
          <w:p w:rsidR="00E6416D" w:rsidRDefault="00C65AD5">
            <w:pPr>
              <w:pStyle w:val="TableBodyText"/>
            </w:pPr>
            <w:r>
              <w:t>Performs the bulk copy by using character types that are native to the database.</w:t>
            </w:r>
            <w:bookmarkStart w:id="701" w:name="z136"/>
            <w:bookmarkStart w:id="702" w:name="Appendix_A_Target_67"/>
            <w:bookmarkEnd w:id="701"/>
            <w:r>
              <w:rPr>
                <w:rStyle w:val="Hyperlink"/>
              </w:rPr>
              <w:fldChar w:fldCharType="begin"/>
            </w:r>
            <w:r>
              <w:rPr>
                <w:rStyle w:val="Hyperlink"/>
                <w:szCs w:val="24"/>
              </w:rPr>
              <w:instrText xml:space="preserve"> HYPERLINK \l "Appendix_A_67" \o "Product behavior note 67" \h </w:instrText>
            </w:r>
            <w:r>
              <w:rPr>
                <w:rStyle w:val="Hyperlink"/>
              </w:rPr>
            </w:r>
            <w:r>
              <w:rPr>
                <w:rStyle w:val="Hyperlink"/>
                <w:szCs w:val="24"/>
              </w:rPr>
              <w:fldChar w:fldCharType="separate"/>
            </w:r>
            <w:r>
              <w:rPr>
                <w:rStyle w:val="Hyperlink"/>
              </w:rPr>
              <w:t>&lt;67&gt;</w:t>
            </w:r>
            <w:r>
              <w:rPr>
                <w:rStyle w:val="Hyperlink"/>
              </w:rPr>
              <w:fldChar w:fldCharType="end"/>
            </w:r>
            <w:bookmarkEnd w:id="702"/>
          </w:p>
        </w:tc>
      </w:tr>
      <w:tr w:rsidR="00E6416D" w:rsidTr="00E6416D">
        <w:tc>
          <w:tcPr>
            <w:tcW w:w="4084" w:type="dxa"/>
          </w:tcPr>
          <w:p w:rsidR="00E6416D" w:rsidRDefault="00C65AD5">
            <w:pPr>
              <w:pStyle w:val="TableBodyText"/>
            </w:pPr>
            <w:r>
              <w:t>DTSBulkInsert_DataFileType_WideChar</w:t>
            </w:r>
          </w:p>
        </w:tc>
        <w:tc>
          <w:tcPr>
            <w:tcW w:w="5391" w:type="dxa"/>
          </w:tcPr>
          <w:p w:rsidR="00E6416D" w:rsidRDefault="00C65AD5">
            <w:pPr>
              <w:pStyle w:val="TableBodyText"/>
            </w:pPr>
            <w:r>
              <w:t xml:space="preserve">Specifies that the data file contains </w:t>
            </w:r>
            <w:hyperlink w:anchor="gt_c305d0ab-8b94-461a-bd76-13b40cb8c4d8">
              <w:r>
                <w:rPr>
                  <w:rStyle w:val="HyperlinkGreen"/>
                  <w:b/>
                </w:rPr>
                <w:t>Unicode</w:t>
              </w:r>
            </w:hyperlink>
            <w:r>
              <w:t xml:space="preserve"> </w:t>
            </w:r>
            <w:hyperlink r:id="rId76">
              <w:r>
                <w:rPr>
                  <w:rStyle w:val="Hyperlink"/>
                </w:rPr>
                <w:t>[UNICODE]</w:t>
              </w:r>
            </w:hyperlink>
            <w:r>
              <w:t xml:space="preserve"> characters.</w:t>
            </w:r>
          </w:p>
        </w:tc>
      </w:tr>
      <w:tr w:rsidR="00E6416D" w:rsidTr="00E6416D">
        <w:tc>
          <w:tcPr>
            <w:tcW w:w="4084" w:type="dxa"/>
          </w:tcPr>
          <w:p w:rsidR="00E6416D" w:rsidRDefault="00C65AD5">
            <w:pPr>
              <w:pStyle w:val="TableBodyText"/>
            </w:pPr>
            <w:r>
              <w:t>DTSBulkInsert_DataFileType_WideNative</w:t>
            </w:r>
          </w:p>
        </w:tc>
        <w:tc>
          <w:tcPr>
            <w:tcW w:w="5391" w:type="dxa"/>
          </w:tcPr>
          <w:p w:rsidR="00E6416D" w:rsidRDefault="00C65AD5">
            <w:pPr>
              <w:pStyle w:val="TableBodyText"/>
            </w:pPr>
            <w:r>
              <w:t>Functions the same as DTSBulkInsert_DataFileType_Native, except that columns of type char, varchar, and text are stored as Unicode.</w:t>
            </w:r>
            <w:bookmarkStart w:id="703" w:name="z138"/>
            <w:bookmarkStart w:id="704" w:name="Appendix_A_Target_68"/>
            <w:bookmarkEnd w:id="703"/>
            <w:r>
              <w:rPr>
                <w:rStyle w:val="Hyperlink"/>
              </w:rPr>
              <w:fldChar w:fldCharType="begin"/>
            </w:r>
            <w:r>
              <w:rPr>
                <w:rStyle w:val="Hyperlink"/>
                <w:szCs w:val="24"/>
              </w:rPr>
              <w:instrText xml:space="preserve"> HYPERLINK \l "Appendix_A_68" \o "Produ</w:instrText>
            </w:r>
            <w:r>
              <w:rPr>
                <w:rStyle w:val="Hyperlink"/>
                <w:szCs w:val="24"/>
              </w:rPr>
              <w:instrText xml:space="preserve">ct behavior note 68" \h </w:instrText>
            </w:r>
            <w:r>
              <w:rPr>
                <w:rStyle w:val="Hyperlink"/>
              </w:rPr>
            </w:r>
            <w:r>
              <w:rPr>
                <w:rStyle w:val="Hyperlink"/>
                <w:szCs w:val="24"/>
              </w:rPr>
              <w:fldChar w:fldCharType="separate"/>
            </w:r>
            <w:r>
              <w:rPr>
                <w:rStyle w:val="Hyperlink"/>
              </w:rPr>
              <w:t>&lt;68&gt;</w:t>
            </w:r>
            <w:r>
              <w:rPr>
                <w:rStyle w:val="Hyperlink"/>
              </w:rPr>
              <w:fldChar w:fldCharType="end"/>
            </w:r>
            <w:bookmarkEnd w:id="704"/>
          </w:p>
        </w:tc>
      </w:tr>
    </w:tbl>
    <w:p w:rsidR="00E6416D" w:rsidRDefault="00E6416D"/>
    <w:p w:rsidR="00E6416D" w:rsidRDefault="00C65AD5">
      <w:pPr>
        <w:pStyle w:val="Heading7"/>
      </w:pPr>
      <w:bookmarkStart w:id="705" w:name="section_954cad6486884a76b02323d2b083caae"/>
      <w:bookmarkStart w:id="706" w:name="_Toc86186339"/>
      <w:r>
        <w:t>CodePageType</w:t>
      </w:r>
      <w:bookmarkEnd w:id="705"/>
      <w:bookmarkEnd w:id="706"/>
    </w:p>
    <w:p w:rsidR="00E6416D" w:rsidRDefault="00C65AD5">
      <w:r>
        <w:t xml:space="preserve">The </w:t>
      </w:r>
      <w:r>
        <w:rPr>
          <w:b/>
        </w:rPr>
        <w:t>CodePageType</w:t>
      </w:r>
      <w:r>
        <w:t xml:space="preserve"> type is used to specify the value of the code page of the data in the data file.</w:t>
      </w:r>
    </w:p>
    <w:p w:rsidR="00E6416D" w:rsidRDefault="00C65AD5">
      <w:r>
        <w:t xml:space="preserve">The following is the XSD for the </w:t>
      </w:r>
      <w:r>
        <w:rPr>
          <w:b/>
        </w:rPr>
        <w:t>CodePageType</w:t>
      </w:r>
      <w:r>
        <w:t xml:space="preserve"> type.</w:t>
      </w:r>
    </w:p>
    <w:p w:rsidR="00E6416D" w:rsidRDefault="00C65AD5">
      <w:pPr>
        <w:pStyle w:val="Code"/>
        <w:numPr>
          <w:ilvl w:val="0"/>
          <w:numId w:val="0"/>
        </w:numPr>
        <w:ind w:left="360"/>
      </w:pPr>
      <w:r>
        <w:t xml:space="preserve">  &lt;xs:simpleType name="CodePageType"&gt;</w:t>
      </w:r>
    </w:p>
    <w:p w:rsidR="00E6416D" w:rsidRDefault="00C65AD5">
      <w:pPr>
        <w:pStyle w:val="Code"/>
        <w:numPr>
          <w:ilvl w:val="0"/>
          <w:numId w:val="0"/>
        </w:numPr>
        <w:ind w:left="360"/>
      </w:pPr>
      <w:r>
        <w:t xml:space="preserve">    &lt;xs:union memberTyp</w:t>
      </w:r>
      <w:r>
        <w:t>es="xs:int"&gt;</w:t>
      </w:r>
    </w:p>
    <w:p w:rsidR="00E6416D" w:rsidRDefault="00C65AD5">
      <w:pPr>
        <w:pStyle w:val="Code"/>
        <w:numPr>
          <w:ilvl w:val="0"/>
          <w:numId w:val="0"/>
        </w:numPr>
        <w:ind w:left="360"/>
      </w:pPr>
      <w:r>
        <w:t xml:space="preserve">      &lt;xs:simpleType&gt;</w:t>
      </w:r>
    </w:p>
    <w:p w:rsidR="00E6416D" w:rsidRDefault="00C65AD5">
      <w:pPr>
        <w:pStyle w:val="Code"/>
        <w:numPr>
          <w:ilvl w:val="0"/>
          <w:numId w:val="0"/>
        </w:numPr>
        <w:ind w:left="360"/>
      </w:pPr>
      <w:r>
        <w:t xml:space="preserve">        &lt;xs:restriction base="xs:string"&gt;</w:t>
      </w:r>
    </w:p>
    <w:p w:rsidR="00E6416D" w:rsidRDefault="00C65AD5">
      <w:pPr>
        <w:pStyle w:val="Code"/>
        <w:numPr>
          <w:ilvl w:val="0"/>
          <w:numId w:val="0"/>
        </w:numPr>
        <w:ind w:left="360"/>
      </w:pPr>
      <w:r>
        <w:t xml:space="preserve">          &lt;xs:enumeration value="ACP"/&gt;</w:t>
      </w:r>
    </w:p>
    <w:p w:rsidR="00E6416D" w:rsidRDefault="00C65AD5">
      <w:pPr>
        <w:pStyle w:val="Code"/>
        <w:numPr>
          <w:ilvl w:val="0"/>
          <w:numId w:val="0"/>
        </w:numPr>
        <w:ind w:left="360"/>
      </w:pPr>
      <w:r>
        <w:t xml:space="preserve">          &lt;xs:enumeration value="OEM"/&gt;</w:t>
      </w:r>
    </w:p>
    <w:p w:rsidR="00E6416D" w:rsidRDefault="00C65AD5">
      <w:pPr>
        <w:pStyle w:val="Code"/>
        <w:numPr>
          <w:ilvl w:val="0"/>
          <w:numId w:val="0"/>
        </w:numPr>
        <w:ind w:left="360"/>
      </w:pPr>
      <w:r>
        <w:t xml:space="preserve">          &lt;xs:enumeration value="RAW"/&gt;</w:t>
      </w:r>
    </w:p>
    <w:p w:rsidR="00E6416D" w:rsidRDefault="00C65AD5">
      <w:pPr>
        <w:pStyle w:val="Code"/>
        <w:numPr>
          <w:ilvl w:val="0"/>
          <w:numId w:val="0"/>
        </w:numPr>
        <w:ind w:left="360"/>
      </w:pPr>
      <w:r>
        <w:t xml:space="preserve">        &lt;/xs:restriction&gt;</w:t>
      </w:r>
    </w:p>
    <w:p w:rsidR="00E6416D" w:rsidRDefault="00C65AD5">
      <w:pPr>
        <w:pStyle w:val="Code"/>
        <w:numPr>
          <w:ilvl w:val="0"/>
          <w:numId w:val="0"/>
        </w:numPr>
        <w:ind w:left="360"/>
      </w:pPr>
      <w:r>
        <w:t xml:space="preserve">      &lt;/xs:simpleType&gt;</w:t>
      </w:r>
    </w:p>
    <w:p w:rsidR="00E6416D" w:rsidRDefault="00C65AD5">
      <w:pPr>
        <w:pStyle w:val="Code"/>
        <w:numPr>
          <w:ilvl w:val="0"/>
          <w:numId w:val="0"/>
        </w:numPr>
        <w:ind w:left="360"/>
      </w:pPr>
      <w:r>
        <w:t xml:space="preserve">    &lt;/xs:u</w:t>
      </w:r>
      <w:r>
        <w:t>nion&gt;</w:t>
      </w:r>
    </w:p>
    <w:p w:rsidR="00E6416D" w:rsidRDefault="00C65AD5">
      <w:pPr>
        <w:pStyle w:val="Code"/>
        <w:numPr>
          <w:ilvl w:val="0"/>
          <w:numId w:val="0"/>
        </w:numPr>
        <w:ind w:left="360"/>
      </w:pPr>
      <w:r>
        <w:t xml:space="preserve">  &lt;/xs:simpleType&gt;</w:t>
      </w:r>
    </w:p>
    <w:p w:rsidR="00E6416D" w:rsidRDefault="00C65AD5">
      <w:r>
        <w:t xml:space="preserve">The </w:t>
      </w:r>
      <w:r>
        <w:rPr>
          <w:b/>
        </w:rPr>
        <w:t>CodePageType</w:t>
      </w:r>
      <w:r>
        <w:t xml:space="preserve"> type is a union that allows an integer value or a value from a string enumeration. If the value is an integer, it represents the ANSI code page. If the value is a string enumeration value, it is one of the values in the following table.</w:t>
      </w:r>
    </w:p>
    <w:tbl>
      <w:tblPr>
        <w:tblStyle w:val="Table-ShadedHeader"/>
        <w:tblW w:w="0" w:type="auto"/>
        <w:tblLook w:val="04A0" w:firstRow="1" w:lastRow="0" w:firstColumn="1" w:lastColumn="0" w:noHBand="0" w:noVBand="1"/>
      </w:tblPr>
      <w:tblGrid>
        <w:gridCol w:w="1685"/>
        <w:gridCol w:w="7790"/>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t>Enumeration value</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r>
              <w:t>ACP</w:t>
            </w:r>
          </w:p>
        </w:tc>
        <w:tc>
          <w:tcPr>
            <w:tcW w:w="0" w:type="auto"/>
          </w:tcPr>
          <w:p w:rsidR="00E6416D" w:rsidRDefault="00C65AD5">
            <w:pPr>
              <w:pStyle w:val="TableBodyText"/>
            </w:pPr>
            <w:r>
              <w:t xml:space="preserve">Columns of </w:t>
            </w:r>
            <w:r>
              <w:rPr>
                <w:b/>
              </w:rPr>
              <w:t>char</w:t>
            </w:r>
            <w:r>
              <w:t xml:space="preserve">, </w:t>
            </w:r>
            <w:r>
              <w:rPr>
                <w:b/>
              </w:rPr>
              <w:t>varchar</w:t>
            </w:r>
            <w:r>
              <w:t xml:space="preserve">, or </w:t>
            </w:r>
            <w:r>
              <w:rPr>
                <w:b/>
              </w:rPr>
              <w:t>text</w:t>
            </w:r>
            <w:r>
              <w:t xml:space="preserve"> data type SHOULD be converted from the ANSI code page (ISO 1252 </w:t>
            </w:r>
            <w:hyperlink r:id="rId77">
              <w:r>
                <w:rPr>
                  <w:rStyle w:val="Hyperlink"/>
                </w:rPr>
                <w:t>[ISO/IEC8859-1]</w:t>
              </w:r>
            </w:hyperlink>
            <w:r>
              <w:t>) to the server code page.</w:t>
            </w:r>
            <w:bookmarkStart w:id="707" w:name="z140"/>
            <w:bookmarkStart w:id="708" w:name="Appendix_A_Target_69"/>
            <w:bookmarkEnd w:id="707"/>
            <w:r>
              <w:rPr>
                <w:rStyle w:val="Hyperlink"/>
              </w:rPr>
              <w:fldChar w:fldCharType="begin"/>
            </w:r>
            <w:r>
              <w:rPr>
                <w:rStyle w:val="Hyperlink"/>
                <w:szCs w:val="24"/>
              </w:rPr>
              <w:instrText xml:space="preserve"> HYPERLINK \l "Appendix_A_69" \o "Product behavior note 69" \h </w:instrText>
            </w:r>
            <w:r>
              <w:rPr>
                <w:rStyle w:val="Hyperlink"/>
              </w:rPr>
            </w:r>
            <w:r>
              <w:rPr>
                <w:rStyle w:val="Hyperlink"/>
                <w:szCs w:val="24"/>
              </w:rPr>
              <w:fldChar w:fldCharType="separate"/>
            </w:r>
            <w:r>
              <w:rPr>
                <w:rStyle w:val="Hyperlink"/>
              </w:rPr>
              <w:t>&lt;69&gt;</w:t>
            </w:r>
            <w:r>
              <w:rPr>
                <w:rStyle w:val="Hyperlink"/>
              </w:rPr>
              <w:fldChar w:fldCharType="end"/>
            </w:r>
            <w:bookmarkEnd w:id="708"/>
            <w:r>
              <w:t xml:space="preserve"> </w:t>
            </w:r>
          </w:p>
        </w:tc>
      </w:tr>
      <w:tr w:rsidR="00E6416D" w:rsidTr="00E6416D">
        <w:tc>
          <w:tcPr>
            <w:tcW w:w="0" w:type="auto"/>
          </w:tcPr>
          <w:p w:rsidR="00E6416D" w:rsidRDefault="00C65AD5">
            <w:pPr>
              <w:pStyle w:val="TableBodyText"/>
            </w:pPr>
            <w:r>
              <w:lastRenderedPageBreak/>
              <w:t>OEM</w:t>
            </w:r>
          </w:p>
        </w:tc>
        <w:tc>
          <w:tcPr>
            <w:tcW w:w="0" w:type="auto"/>
          </w:tcPr>
          <w:p w:rsidR="00E6416D" w:rsidRDefault="00C65AD5">
            <w:pPr>
              <w:pStyle w:val="TableBodyText"/>
            </w:pPr>
            <w:r>
              <w:t xml:space="preserve">Columns of </w:t>
            </w:r>
            <w:r>
              <w:rPr>
                <w:b/>
              </w:rPr>
              <w:t>char</w:t>
            </w:r>
            <w:r>
              <w:t xml:space="preserve">, </w:t>
            </w:r>
            <w:r>
              <w:rPr>
                <w:b/>
              </w:rPr>
              <w:t>varchar</w:t>
            </w:r>
            <w:r>
              <w:t xml:space="preserve">, or </w:t>
            </w:r>
            <w:r>
              <w:rPr>
                <w:b/>
              </w:rPr>
              <w:t>text</w:t>
            </w:r>
            <w:r>
              <w:t xml:space="preserve"> data type SHOULD be converted from the system OEM code page to the server code page.</w:t>
            </w:r>
            <w:bookmarkStart w:id="709" w:name="z142"/>
            <w:bookmarkStart w:id="710" w:name="Appendix_A_Target_70"/>
            <w:bookmarkEnd w:id="709"/>
            <w:r>
              <w:rPr>
                <w:rStyle w:val="Hyperlink"/>
              </w:rPr>
              <w:fldChar w:fldCharType="begin"/>
            </w:r>
            <w:r>
              <w:rPr>
                <w:rStyle w:val="Hyperlink"/>
                <w:szCs w:val="24"/>
              </w:rPr>
              <w:instrText xml:space="preserve"> HYPERLINK \l "Appendix_A_70" \o "Product behavior note 70" \</w:instrText>
            </w:r>
            <w:r>
              <w:rPr>
                <w:rStyle w:val="Hyperlink"/>
                <w:szCs w:val="24"/>
              </w:rPr>
              <w:instrText xml:space="preserve">h </w:instrText>
            </w:r>
            <w:r>
              <w:rPr>
                <w:rStyle w:val="Hyperlink"/>
              </w:rPr>
            </w:r>
            <w:r>
              <w:rPr>
                <w:rStyle w:val="Hyperlink"/>
                <w:szCs w:val="24"/>
              </w:rPr>
              <w:fldChar w:fldCharType="separate"/>
            </w:r>
            <w:r>
              <w:rPr>
                <w:rStyle w:val="Hyperlink"/>
              </w:rPr>
              <w:t>&lt;70&gt;</w:t>
            </w:r>
            <w:r>
              <w:rPr>
                <w:rStyle w:val="Hyperlink"/>
              </w:rPr>
              <w:fldChar w:fldCharType="end"/>
            </w:r>
            <w:bookmarkEnd w:id="710"/>
            <w:r>
              <w:t xml:space="preserve"> </w:t>
            </w:r>
          </w:p>
        </w:tc>
      </w:tr>
      <w:tr w:rsidR="00E6416D" w:rsidTr="00E6416D">
        <w:tc>
          <w:tcPr>
            <w:tcW w:w="0" w:type="auto"/>
          </w:tcPr>
          <w:p w:rsidR="00E6416D" w:rsidRDefault="00C65AD5">
            <w:pPr>
              <w:pStyle w:val="TableBodyText"/>
            </w:pPr>
            <w:r>
              <w:t>RAW</w:t>
            </w:r>
          </w:p>
        </w:tc>
        <w:tc>
          <w:tcPr>
            <w:tcW w:w="0" w:type="auto"/>
          </w:tcPr>
          <w:p w:rsidR="00E6416D" w:rsidRDefault="00C65AD5">
            <w:pPr>
              <w:pStyle w:val="TableBodyText"/>
            </w:pPr>
            <w:r>
              <w:t>No conversion from one code page to another occurs.</w:t>
            </w:r>
          </w:p>
        </w:tc>
      </w:tr>
    </w:tbl>
    <w:p w:rsidR="00E6416D" w:rsidRDefault="00E6416D"/>
    <w:p w:rsidR="00E6416D" w:rsidRDefault="00C65AD5">
      <w:pPr>
        <w:pStyle w:val="Heading7"/>
      </w:pPr>
      <w:bookmarkStart w:id="711" w:name="section_1a3f81f812fd4f2cb9b090a0de85d9d0"/>
      <w:bookmarkStart w:id="712" w:name="_Toc86186340"/>
      <w:r>
        <w:t>BulkInsertTaskTerminatorEnum</w:t>
      </w:r>
      <w:bookmarkEnd w:id="711"/>
      <w:bookmarkEnd w:id="712"/>
    </w:p>
    <w:p w:rsidR="00E6416D" w:rsidRDefault="00C65AD5">
      <w:r>
        <w:t xml:space="preserve">The </w:t>
      </w:r>
      <w:r>
        <w:rPr>
          <w:b/>
        </w:rPr>
        <w:t>BulkInsertTaskTerminatorEnum</w:t>
      </w:r>
      <w:r>
        <w:t xml:space="preserve"> type contains the enumeration values that can be specified for the demarcation of fields or records in the input data file.</w:t>
      </w:r>
    </w:p>
    <w:p w:rsidR="00E6416D" w:rsidRDefault="00C65AD5">
      <w:r>
        <w:t xml:space="preserve">The following is the XSD for the </w:t>
      </w:r>
      <w:r>
        <w:rPr>
          <w:b/>
        </w:rPr>
        <w:t>BulkInsertTaskTerminatorEnum</w:t>
      </w:r>
      <w:r>
        <w:t xml:space="preserve"> type.</w:t>
      </w:r>
    </w:p>
    <w:p w:rsidR="00E6416D" w:rsidRDefault="00C65AD5">
      <w:pPr>
        <w:pStyle w:val="Code"/>
        <w:numPr>
          <w:ilvl w:val="0"/>
          <w:numId w:val="0"/>
        </w:numPr>
        <w:ind w:left="360"/>
      </w:pPr>
      <w:r>
        <w:t xml:space="preserve">  &lt;xs:simpleType name="BulkInsertTaskTerminatorEnum"&gt;</w:t>
      </w:r>
    </w:p>
    <w:p w:rsidR="00E6416D" w:rsidRDefault="00C65AD5">
      <w:pPr>
        <w:pStyle w:val="Code"/>
        <w:numPr>
          <w:ilvl w:val="0"/>
          <w:numId w:val="0"/>
        </w:numPr>
        <w:ind w:left="360"/>
      </w:pPr>
      <w:r>
        <w:t xml:space="preserve">    &lt;xs:restriction base="xs:string"&gt;</w:t>
      </w:r>
    </w:p>
    <w:p w:rsidR="00E6416D" w:rsidRDefault="00C65AD5">
      <w:pPr>
        <w:pStyle w:val="Code"/>
        <w:numPr>
          <w:ilvl w:val="0"/>
          <w:numId w:val="0"/>
        </w:numPr>
        <w:ind w:left="360"/>
      </w:pPr>
      <w:r>
        <w:t xml:space="preserve">      &lt;xs:enumeration value="{CR}{LF}"/&gt;</w:t>
      </w:r>
    </w:p>
    <w:p w:rsidR="00E6416D" w:rsidRDefault="00C65AD5">
      <w:pPr>
        <w:pStyle w:val="Code"/>
        <w:numPr>
          <w:ilvl w:val="0"/>
          <w:numId w:val="0"/>
        </w:numPr>
        <w:ind w:left="360"/>
      </w:pPr>
      <w:r>
        <w:t xml:space="preserve">      &lt;xs:enumeration value="{CR}"/&gt;</w:t>
      </w:r>
    </w:p>
    <w:p w:rsidR="00E6416D" w:rsidRDefault="00C65AD5">
      <w:pPr>
        <w:pStyle w:val="Code"/>
        <w:numPr>
          <w:ilvl w:val="0"/>
          <w:numId w:val="0"/>
        </w:numPr>
        <w:ind w:left="360"/>
      </w:pPr>
      <w:r>
        <w:t xml:space="preserve">      &lt;xs:enumerat</w:t>
      </w:r>
      <w:r>
        <w:t>ion value="{LF}"/&gt;</w:t>
      </w:r>
    </w:p>
    <w:p w:rsidR="00E6416D" w:rsidRDefault="00C65AD5">
      <w:pPr>
        <w:pStyle w:val="Code"/>
        <w:numPr>
          <w:ilvl w:val="0"/>
          <w:numId w:val="0"/>
        </w:numPr>
        <w:ind w:left="360"/>
      </w:pPr>
      <w:r>
        <w:t xml:space="preserve">      &lt;xs:enumeration value="Semicolon {;}"/&gt;</w:t>
      </w:r>
    </w:p>
    <w:p w:rsidR="00E6416D" w:rsidRDefault="00C65AD5">
      <w:pPr>
        <w:pStyle w:val="Code"/>
        <w:numPr>
          <w:ilvl w:val="0"/>
          <w:numId w:val="0"/>
        </w:numPr>
        <w:ind w:left="360"/>
      </w:pPr>
      <w:r>
        <w:t xml:space="preserve">      &lt;xs:enumeration value="Comma {,}"/&gt;</w:t>
      </w:r>
    </w:p>
    <w:p w:rsidR="00E6416D" w:rsidRDefault="00C65AD5">
      <w:pPr>
        <w:pStyle w:val="Code"/>
        <w:numPr>
          <w:ilvl w:val="0"/>
          <w:numId w:val="0"/>
        </w:numPr>
        <w:ind w:left="360"/>
      </w:pPr>
      <w:r>
        <w:t xml:space="preserve">      &lt;xs:enumeration value="Tab"/&gt;</w:t>
      </w:r>
    </w:p>
    <w:p w:rsidR="00E6416D" w:rsidRDefault="00C65AD5">
      <w:pPr>
        <w:pStyle w:val="Code"/>
        <w:numPr>
          <w:ilvl w:val="0"/>
          <w:numId w:val="0"/>
        </w:numPr>
        <w:ind w:left="360"/>
      </w:pPr>
      <w:r>
        <w:t xml:space="preserve">      &lt;xs:enumeration value="Vertical Bar {|}"/&gt;</w:t>
      </w:r>
    </w:p>
    <w:p w:rsidR="00E6416D" w:rsidRDefault="00C65AD5">
      <w:pPr>
        <w:pStyle w:val="Code"/>
        <w:numPr>
          <w:ilvl w:val="0"/>
          <w:numId w:val="0"/>
        </w:numPr>
        <w:ind w:left="360"/>
      </w:pPr>
      <w:r>
        <w:t xml:space="preserve">    &lt;/xs:restriction&gt;</w:t>
      </w:r>
    </w:p>
    <w:p w:rsidR="00E6416D" w:rsidRDefault="00C65AD5">
      <w:pPr>
        <w:pStyle w:val="Code"/>
        <w:numPr>
          <w:ilvl w:val="0"/>
          <w:numId w:val="0"/>
        </w:numPr>
        <w:ind w:left="360"/>
      </w:pPr>
      <w:r>
        <w:t xml:space="preserve">  &lt;/xs:simpleType&gt;</w:t>
      </w:r>
    </w:p>
    <w:p w:rsidR="00E6416D" w:rsidRDefault="00C65AD5">
      <w:r>
        <w:t>The following table spe</w:t>
      </w:r>
      <w:r>
        <w:t xml:space="preserve">cifies the enumeration values for the </w:t>
      </w:r>
      <w:r>
        <w:rPr>
          <w:b/>
        </w:rPr>
        <w:t>BulkInsertTaskTerminatorEnum</w:t>
      </w:r>
      <w:r>
        <w:t xml:space="preserve"> type. </w:t>
      </w:r>
    </w:p>
    <w:tbl>
      <w:tblPr>
        <w:tblStyle w:val="Table-ShadedHeader"/>
        <w:tblW w:w="0" w:type="auto"/>
        <w:tblLook w:val="04A0" w:firstRow="1" w:lastRow="0" w:firstColumn="1" w:lastColumn="0" w:noHBand="0" w:noVBand="1"/>
      </w:tblPr>
      <w:tblGrid>
        <w:gridCol w:w="1911"/>
        <w:gridCol w:w="7564"/>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t>Enumeration value</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r>
              <w:t>{CR}{LF}</w:t>
            </w:r>
          </w:p>
        </w:tc>
        <w:tc>
          <w:tcPr>
            <w:tcW w:w="0" w:type="auto"/>
          </w:tcPr>
          <w:p w:rsidR="00E6416D" w:rsidRDefault="00C65AD5">
            <w:pPr>
              <w:pStyle w:val="TableBodyText"/>
            </w:pPr>
            <w:r>
              <w:t>Specifies that the terminator is a carriage return character followed by a line feed character.</w:t>
            </w:r>
          </w:p>
        </w:tc>
      </w:tr>
      <w:tr w:rsidR="00E6416D" w:rsidTr="00E6416D">
        <w:tc>
          <w:tcPr>
            <w:tcW w:w="0" w:type="auto"/>
          </w:tcPr>
          <w:p w:rsidR="00E6416D" w:rsidRDefault="00C65AD5">
            <w:pPr>
              <w:pStyle w:val="TableBodyText"/>
            </w:pPr>
            <w:r>
              <w:t>{CR}</w:t>
            </w:r>
          </w:p>
        </w:tc>
        <w:tc>
          <w:tcPr>
            <w:tcW w:w="0" w:type="auto"/>
          </w:tcPr>
          <w:p w:rsidR="00E6416D" w:rsidRDefault="00C65AD5">
            <w:pPr>
              <w:pStyle w:val="TableBodyText"/>
            </w:pPr>
            <w:r>
              <w:t xml:space="preserve">Specifies that the terminator is a </w:t>
            </w:r>
            <w:r>
              <w:t>carriage return character.</w:t>
            </w:r>
          </w:p>
        </w:tc>
      </w:tr>
      <w:tr w:rsidR="00E6416D" w:rsidTr="00E6416D">
        <w:tc>
          <w:tcPr>
            <w:tcW w:w="0" w:type="auto"/>
          </w:tcPr>
          <w:p w:rsidR="00E6416D" w:rsidRDefault="00C65AD5">
            <w:pPr>
              <w:pStyle w:val="TableBodyText"/>
            </w:pPr>
            <w:r>
              <w:t>{LF}</w:t>
            </w:r>
          </w:p>
        </w:tc>
        <w:tc>
          <w:tcPr>
            <w:tcW w:w="0" w:type="auto"/>
          </w:tcPr>
          <w:p w:rsidR="00E6416D" w:rsidRDefault="00C65AD5">
            <w:pPr>
              <w:pStyle w:val="TableBodyText"/>
            </w:pPr>
            <w:r>
              <w:t>Specifies that the terminator is a line feed character.</w:t>
            </w:r>
          </w:p>
        </w:tc>
      </w:tr>
      <w:tr w:rsidR="00E6416D" w:rsidTr="00E6416D">
        <w:tc>
          <w:tcPr>
            <w:tcW w:w="0" w:type="auto"/>
          </w:tcPr>
          <w:p w:rsidR="00E6416D" w:rsidRDefault="00C65AD5">
            <w:pPr>
              <w:pStyle w:val="TableBodyText"/>
            </w:pPr>
            <w:r>
              <w:t>Semicolon {;}</w:t>
            </w:r>
          </w:p>
        </w:tc>
        <w:tc>
          <w:tcPr>
            <w:tcW w:w="0" w:type="auto"/>
          </w:tcPr>
          <w:p w:rsidR="00E6416D" w:rsidRDefault="00C65AD5">
            <w:pPr>
              <w:pStyle w:val="TableBodyText"/>
            </w:pPr>
            <w:r>
              <w:t>Specifies that the terminator is a semicolon character.</w:t>
            </w:r>
          </w:p>
        </w:tc>
      </w:tr>
      <w:tr w:rsidR="00E6416D" w:rsidTr="00E6416D">
        <w:tc>
          <w:tcPr>
            <w:tcW w:w="0" w:type="auto"/>
          </w:tcPr>
          <w:p w:rsidR="00E6416D" w:rsidRDefault="00C65AD5">
            <w:pPr>
              <w:pStyle w:val="TableBodyText"/>
            </w:pPr>
            <w:r>
              <w:t>Comma {,}</w:t>
            </w:r>
          </w:p>
        </w:tc>
        <w:tc>
          <w:tcPr>
            <w:tcW w:w="0" w:type="auto"/>
          </w:tcPr>
          <w:p w:rsidR="00E6416D" w:rsidRDefault="00C65AD5">
            <w:pPr>
              <w:pStyle w:val="TableBodyText"/>
            </w:pPr>
            <w:r>
              <w:t>Specifies that the terminator is a comma character.</w:t>
            </w:r>
          </w:p>
        </w:tc>
      </w:tr>
      <w:tr w:rsidR="00E6416D" w:rsidTr="00E6416D">
        <w:tc>
          <w:tcPr>
            <w:tcW w:w="0" w:type="auto"/>
          </w:tcPr>
          <w:p w:rsidR="00E6416D" w:rsidRDefault="00C65AD5">
            <w:pPr>
              <w:pStyle w:val="TableBodyText"/>
            </w:pPr>
            <w:r>
              <w:t>Tab</w:t>
            </w:r>
          </w:p>
        </w:tc>
        <w:tc>
          <w:tcPr>
            <w:tcW w:w="0" w:type="auto"/>
          </w:tcPr>
          <w:p w:rsidR="00E6416D" w:rsidRDefault="00C65AD5">
            <w:pPr>
              <w:pStyle w:val="TableBodyText"/>
            </w:pPr>
            <w:r>
              <w:t xml:space="preserve">Specifies that the </w:t>
            </w:r>
            <w:r>
              <w:t>terminator is a tab character.</w:t>
            </w:r>
          </w:p>
        </w:tc>
      </w:tr>
      <w:tr w:rsidR="00E6416D" w:rsidTr="00E6416D">
        <w:tc>
          <w:tcPr>
            <w:tcW w:w="0" w:type="auto"/>
          </w:tcPr>
          <w:p w:rsidR="00E6416D" w:rsidRDefault="00C65AD5">
            <w:pPr>
              <w:pStyle w:val="TableBodyText"/>
            </w:pPr>
            <w:r>
              <w:t>Vertical Bar {|}</w:t>
            </w:r>
          </w:p>
        </w:tc>
        <w:tc>
          <w:tcPr>
            <w:tcW w:w="0" w:type="auto"/>
          </w:tcPr>
          <w:p w:rsidR="00E6416D" w:rsidRDefault="00C65AD5">
            <w:pPr>
              <w:pStyle w:val="TableBodyText"/>
            </w:pPr>
            <w:r>
              <w:t>Specifies that the terminator is a vertical bar character.</w:t>
            </w:r>
          </w:p>
        </w:tc>
      </w:tr>
    </w:tbl>
    <w:p w:rsidR="00E6416D" w:rsidRDefault="00E6416D"/>
    <w:p w:rsidR="00E6416D" w:rsidRDefault="00C65AD5">
      <w:pPr>
        <w:pStyle w:val="Heading4"/>
      </w:pPr>
      <w:bookmarkStart w:id="713" w:name="section_13050c20725e4add99442abe317c9a56"/>
      <w:bookmarkStart w:id="714" w:name="_Toc86186341"/>
      <w:r>
        <w:t>DMQueryTaskDataObjectDataType</w:t>
      </w:r>
      <w:bookmarkEnd w:id="713"/>
      <w:bookmarkEnd w:id="714"/>
    </w:p>
    <w:p w:rsidR="00E6416D" w:rsidRDefault="00C65AD5">
      <w:r>
        <w:t xml:space="preserve">The </w:t>
      </w:r>
      <w:r>
        <w:rPr>
          <w:b/>
        </w:rPr>
        <w:t>DMQueryTaskDataObjectDataType</w:t>
      </w:r>
      <w:r>
        <w:t xml:space="preserve"> complex type is used to specify parameters, properties, and settings that are spec</w:t>
      </w:r>
      <w:r>
        <w:t>ific to the Data Mining Query Task.</w:t>
      </w:r>
    </w:p>
    <w:p w:rsidR="00E6416D" w:rsidRDefault="00C65AD5">
      <w:r>
        <w:t xml:space="preserve">The following is the XSD for the </w:t>
      </w:r>
      <w:r>
        <w:rPr>
          <w:b/>
        </w:rPr>
        <w:t>DMQueryTaskDataObjectDataType</w:t>
      </w:r>
      <w:r>
        <w:t xml:space="preserve"> complex type.</w:t>
      </w:r>
    </w:p>
    <w:p w:rsidR="00E6416D" w:rsidRDefault="00C65AD5">
      <w:pPr>
        <w:pStyle w:val="Code"/>
        <w:numPr>
          <w:ilvl w:val="0"/>
          <w:numId w:val="0"/>
        </w:numPr>
        <w:ind w:left="360"/>
      </w:pPr>
      <w:r>
        <w:t xml:space="preserve">  &lt;xs:complexType name="DMQueryTaskDataObjectDataType"&gt;</w:t>
      </w:r>
    </w:p>
    <w:p w:rsidR="00E6416D" w:rsidRDefault="00C65AD5">
      <w:pPr>
        <w:pStyle w:val="Code"/>
        <w:numPr>
          <w:ilvl w:val="0"/>
          <w:numId w:val="0"/>
        </w:numPr>
        <w:ind w:left="360"/>
      </w:pPr>
      <w:r>
        <w:t xml:space="preserve">    &lt;xs:sequence&gt;</w:t>
      </w:r>
    </w:p>
    <w:p w:rsidR="00E6416D" w:rsidRDefault="00C65AD5">
      <w:pPr>
        <w:pStyle w:val="Code"/>
        <w:numPr>
          <w:ilvl w:val="0"/>
          <w:numId w:val="0"/>
        </w:numPr>
        <w:ind w:left="360"/>
      </w:pPr>
      <w:r>
        <w:lastRenderedPageBreak/>
        <w:t xml:space="preserve">      &lt;xs:element name="QueryString" form="unqualified"</w:t>
      </w:r>
    </w:p>
    <w:p w:rsidR="00E6416D" w:rsidRDefault="00C65AD5">
      <w:pPr>
        <w:pStyle w:val="Code"/>
        <w:numPr>
          <w:ilvl w:val="0"/>
          <w:numId w:val="0"/>
        </w:numPr>
        <w:ind w:left="360"/>
      </w:pPr>
      <w:r>
        <w:t xml:space="preserve">                  type="DTS:DMQueryTaskQueryStringContainerType"/&gt;</w:t>
      </w:r>
    </w:p>
    <w:p w:rsidR="00E6416D" w:rsidRDefault="00C65AD5">
      <w:pPr>
        <w:pStyle w:val="Code"/>
        <w:numPr>
          <w:ilvl w:val="0"/>
          <w:numId w:val="0"/>
        </w:numPr>
        <w:ind w:left="360"/>
      </w:pPr>
      <w:r>
        <w:t xml:space="preserve">      &lt;xs:element name="QueryBuilderQueryString" form="unqualified"</w:t>
      </w:r>
    </w:p>
    <w:p w:rsidR="00E6416D" w:rsidRDefault="00C65AD5">
      <w:pPr>
        <w:pStyle w:val="Code"/>
        <w:numPr>
          <w:ilvl w:val="0"/>
          <w:numId w:val="0"/>
        </w:numPr>
        <w:ind w:left="360"/>
      </w:pPr>
      <w:r>
        <w:t xml:space="preserve">                  type="DTS:DMQueryTaskQueryStringContainerType"/&gt;</w:t>
      </w:r>
    </w:p>
    <w:p w:rsidR="00E6416D" w:rsidRDefault="00C65AD5">
      <w:pPr>
        <w:pStyle w:val="Code"/>
        <w:numPr>
          <w:ilvl w:val="0"/>
          <w:numId w:val="0"/>
        </w:numPr>
        <w:ind w:left="360"/>
      </w:pPr>
      <w:r>
        <w:t xml:space="preserve">      &lt;xs:element name="QueryBuilderSpecification" for</w:t>
      </w:r>
      <w:r>
        <w:t>m="unqualified"</w:t>
      </w:r>
    </w:p>
    <w:p w:rsidR="00E6416D" w:rsidRDefault="00C65AD5">
      <w:pPr>
        <w:pStyle w:val="Code"/>
        <w:numPr>
          <w:ilvl w:val="0"/>
          <w:numId w:val="0"/>
        </w:numPr>
        <w:ind w:left="360"/>
      </w:pPr>
      <w:r>
        <w:t xml:space="preserve">                  type="DTS:DMQueryBuilderSpecificationType"/&gt;</w:t>
      </w:r>
    </w:p>
    <w:p w:rsidR="00E6416D" w:rsidRDefault="00C65AD5">
      <w:pPr>
        <w:pStyle w:val="Code"/>
        <w:numPr>
          <w:ilvl w:val="0"/>
          <w:numId w:val="0"/>
        </w:numPr>
        <w:ind w:left="360"/>
      </w:pPr>
      <w:r>
        <w:t xml:space="preserve">    &lt;/xs:sequence&gt;</w:t>
      </w:r>
    </w:p>
    <w:p w:rsidR="00E6416D" w:rsidRDefault="00C65AD5">
      <w:pPr>
        <w:pStyle w:val="Code"/>
        <w:numPr>
          <w:ilvl w:val="0"/>
          <w:numId w:val="0"/>
        </w:numPr>
        <w:ind w:left="360"/>
      </w:pPr>
      <w:r>
        <w:t xml:space="preserve">    &lt;xs:attribute name="InputConnection" type="xs:string"</w:t>
      </w:r>
    </w:p>
    <w:p w:rsidR="00E6416D" w:rsidRDefault="00C65AD5">
      <w:pPr>
        <w:pStyle w:val="Code"/>
        <w:numPr>
          <w:ilvl w:val="0"/>
          <w:numId w:val="0"/>
        </w:numPr>
        <w:ind w:left="360"/>
      </w:pPr>
      <w:r>
        <w:t xml:space="preserve">                  form="unqualified"/&gt;</w:t>
      </w:r>
    </w:p>
    <w:p w:rsidR="00E6416D" w:rsidRDefault="00C65AD5">
      <w:pPr>
        <w:pStyle w:val="Code"/>
        <w:numPr>
          <w:ilvl w:val="0"/>
          <w:numId w:val="0"/>
        </w:numPr>
        <w:ind w:left="360"/>
      </w:pPr>
      <w:r>
        <w:t xml:space="preserve">    &lt;xs:attribute name="OutputConnection" type="xs:string"</w:t>
      </w:r>
    </w:p>
    <w:p w:rsidR="00E6416D" w:rsidRDefault="00C65AD5">
      <w:pPr>
        <w:pStyle w:val="Code"/>
        <w:numPr>
          <w:ilvl w:val="0"/>
          <w:numId w:val="0"/>
        </w:numPr>
        <w:ind w:left="360"/>
      </w:pPr>
      <w:r>
        <w:t xml:space="preserve">  </w:t>
      </w:r>
      <w:r>
        <w:t xml:space="preserve">                form="unqualified"/&gt;</w:t>
      </w:r>
    </w:p>
    <w:p w:rsidR="00E6416D" w:rsidRDefault="00C65AD5">
      <w:pPr>
        <w:pStyle w:val="Code"/>
        <w:numPr>
          <w:ilvl w:val="0"/>
          <w:numId w:val="0"/>
        </w:numPr>
        <w:ind w:left="360"/>
      </w:pPr>
      <w:r>
        <w:t xml:space="preserve">    &lt;xs:attribute name="ModelStructureName" type="xs:string"</w:t>
      </w:r>
    </w:p>
    <w:p w:rsidR="00E6416D" w:rsidRDefault="00C65AD5">
      <w:pPr>
        <w:pStyle w:val="Code"/>
        <w:numPr>
          <w:ilvl w:val="0"/>
          <w:numId w:val="0"/>
        </w:numPr>
        <w:ind w:left="360"/>
      </w:pPr>
      <w:r>
        <w:t xml:space="preserve">                  form="unqualified"/&gt;</w:t>
      </w:r>
    </w:p>
    <w:p w:rsidR="00E6416D" w:rsidRDefault="00C65AD5">
      <w:pPr>
        <w:pStyle w:val="Code"/>
        <w:numPr>
          <w:ilvl w:val="0"/>
          <w:numId w:val="0"/>
        </w:numPr>
        <w:ind w:left="360"/>
      </w:pPr>
      <w:r>
        <w:t xml:space="preserve">    &lt;xs:attribute name="ModelName" type="xs:string" form="unqualified"/&gt;</w:t>
      </w:r>
    </w:p>
    <w:p w:rsidR="00E6416D" w:rsidRDefault="00C65AD5">
      <w:pPr>
        <w:pStyle w:val="Code"/>
        <w:numPr>
          <w:ilvl w:val="0"/>
          <w:numId w:val="0"/>
        </w:numPr>
        <w:ind w:left="360"/>
      </w:pPr>
      <w:r>
        <w:t xml:space="preserve">    &lt;xs:attribute name="OverwriteOutputTable" </w:t>
      </w:r>
      <w:r>
        <w:t>form="unqualified"&gt;</w:t>
      </w:r>
    </w:p>
    <w:p w:rsidR="00E6416D" w:rsidRDefault="00C65AD5">
      <w:pPr>
        <w:pStyle w:val="Code"/>
        <w:numPr>
          <w:ilvl w:val="0"/>
          <w:numId w:val="0"/>
        </w:numPr>
        <w:ind w:left="360"/>
      </w:pPr>
      <w:r>
        <w:t xml:space="preserve">      &lt;xs:simpleType&gt;</w:t>
      </w:r>
    </w:p>
    <w:p w:rsidR="00E6416D" w:rsidRDefault="00C65AD5">
      <w:pPr>
        <w:pStyle w:val="Code"/>
        <w:numPr>
          <w:ilvl w:val="0"/>
          <w:numId w:val="0"/>
        </w:numPr>
        <w:ind w:left="360"/>
      </w:pPr>
      <w:r>
        <w:t xml:space="preserve">        &lt;xs:restriction base="xs:string"&gt;</w:t>
      </w:r>
    </w:p>
    <w:p w:rsidR="00E6416D" w:rsidRDefault="00C65AD5">
      <w:pPr>
        <w:pStyle w:val="Code"/>
        <w:numPr>
          <w:ilvl w:val="0"/>
          <w:numId w:val="0"/>
        </w:numPr>
        <w:ind w:left="360"/>
      </w:pPr>
      <w:r>
        <w:t xml:space="preserve">          &lt;xs:enumeration value="True"/&gt;</w:t>
      </w:r>
    </w:p>
    <w:p w:rsidR="00E6416D" w:rsidRDefault="00C65AD5">
      <w:pPr>
        <w:pStyle w:val="Code"/>
        <w:numPr>
          <w:ilvl w:val="0"/>
          <w:numId w:val="0"/>
        </w:numPr>
        <w:ind w:left="360"/>
      </w:pPr>
      <w:r>
        <w:t xml:space="preserve">          &lt;xs:enumeration value="False"/&gt;</w:t>
      </w:r>
    </w:p>
    <w:p w:rsidR="00E6416D" w:rsidRDefault="00C65AD5">
      <w:pPr>
        <w:pStyle w:val="Code"/>
        <w:numPr>
          <w:ilvl w:val="0"/>
          <w:numId w:val="0"/>
        </w:numPr>
        <w:ind w:left="360"/>
      </w:pPr>
      <w:r>
        <w:t xml:space="preserve">        &lt;/xs:restriction&gt;</w:t>
      </w:r>
    </w:p>
    <w:p w:rsidR="00E6416D" w:rsidRDefault="00C65AD5">
      <w:pPr>
        <w:pStyle w:val="Code"/>
        <w:numPr>
          <w:ilvl w:val="0"/>
          <w:numId w:val="0"/>
        </w:numPr>
        <w:ind w:left="360"/>
      </w:pPr>
      <w:r>
        <w:t xml:space="preserve">      &lt;/xs:simpleType&gt;</w:t>
      </w:r>
    </w:p>
    <w:p w:rsidR="00E6416D" w:rsidRDefault="00C65AD5">
      <w:pPr>
        <w:pStyle w:val="Code"/>
        <w:numPr>
          <w:ilvl w:val="0"/>
          <w:numId w:val="0"/>
        </w:numPr>
        <w:ind w:left="360"/>
      </w:pPr>
      <w:r>
        <w:t xml:space="preserve">    &lt;/xs:attribute&gt;</w:t>
      </w:r>
    </w:p>
    <w:p w:rsidR="00E6416D" w:rsidRDefault="00C65AD5">
      <w:pPr>
        <w:pStyle w:val="Code"/>
        <w:numPr>
          <w:ilvl w:val="0"/>
          <w:numId w:val="0"/>
        </w:numPr>
        <w:ind w:left="360"/>
      </w:pPr>
      <w:r>
        <w:t xml:space="preserve">    &lt;xs:attribute na</w:t>
      </w:r>
      <w:r>
        <w:t>me="OutputTableName" type="xs:string" form="unqualified"/&gt;</w:t>
      </w:r>
    </w:p>
    <w:p w:rsidR="00E6416D" w:rsidRDefault="00C65AD5">
      <w:pPr>
        <w:pStyle w:val="Code"/>
        <w:numPr>
          <w:ilvl w:val="0"/>
          <w:numId w:val="0"/>
        </w:numPr>
        <w:ind w:left="360"/>
      </w:pPr>
      <w:r>
        <w:t xml:space="preserve">  &lt;/xs:complexType&gt;</w:t>
      </w:r>
    </w:p>
    <w:p w:rsidR="00E6416D" w:rsidRDefault="00C65AD5">
      <w:r>
        <w:t xml:space="preserve">The following table specifies the elements of the </w:t>
      </w:r>
      <w:r>
        <w:rPr>
          <w:b/>
        </w:rPr>
        <w:t>DMQueryTaskDataObjectDataType</w:t>
      </w:r>
      <w:r>
        <w:t xml:space="preserve"> complex type.</w:t>
      </w:r>
    </w:p>
    <w:tbl>
      <w:tblPr>
        <w:tblStyle w:val="Table-ShadedHeader"/>
        <w:tblW w:w="0" w:type="auto"/>
        <w:tblLook w:val="04A0" w:firstRow="1" w:lastRow="0" w:firstColumn="1" w:lastColumn="0" w:noHBand="0" w:noVBand="1"/>
      </w:tblPr>
      <w:tblGrid>
        <w:gridCol w:w="2295"/>
        <w:gridCol w:w="3484"/>
        <w:gridCol w:w="3696"/>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t>Element</w:t>
            </w:r>
          </w:p>
        </w:tc>
        <w:tc>
          <w:tcPr>
            <w:tcW w:w="0" w:type="auto"/>
          </w:tcPr>
          <w:p w:rsidR="00E6416D" w:rsidRDefault="00C65AD5">
            <w:pPr>
              <w:pStyle w:val="TableHeaderText"/>
            </w:pPr>
            <w:r>
              <w:t>Type definition</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r>
              <w:t>QueryString</w:t>
            </w:r>
          </w:p>
        </w:tc>
        <w:tc>
          <w:tcPr>
            <w:tcW w:w="0" w:type="auto"/>
          </w:tcPr>
          <w:p w:rsidR="00E6416D" w:rsidRDefault="00C65AD5">
            <w:pPr>
              <w:pStyle w:val="TableBodyText"/>
            </w:pPr>
            <w:hyperlink w:anchor="Section_6816b66dc6b84906b0b17efc8f90d5a4" w:history="1">
              <w:r>
                <w:rPr>
                  <w:rStyle w:val="Hyperlink"/>
                </w:rPr>
                <w:t>DMQueryTaskQueryStringContainerType</w:t>
              </w:r>
            </w:hyperlink>
          </w:p>
        </w:tc>
        <w:tc>
          <w:tcPr>
            <w:tcW w:w="0" w:type="auto"/>
          </w:tcPr>
          <w:p w:rsidR="00E6416D" w:rsidRDefault="00C65AD5">
            <w:pPr>
              <w:pStyle w:val="TableBodyText"/>
            </w:pPr>
            <w:r>
              <w:t>A string that specifies a data mining query.</w:t>
            </w:r>
            <w:bookmarkStart w:id="715" w:name="z144"/>
            <w:bookmarkStart w:id="716" w:name="Appendix_A_Target_71"/>
            <w:bookmarkEnd w:id="715"/>
            <w:r>
              <w:rPr>
                <w:rStyle w:val="Hyperlink"/>
              </w:rPr>
              <w:fldChar w:fldCharType="begin"/>
            </w:r>
            <w:r>
              <w:rPr>
                <w:rStyle w:val="Hyperlink"/>
                <w:szCs w:val="24"/>
              </w:rPr>
              <w:instrText xml:space="preserve"> HYPERLINK \l "Appendix_A_71" \o "Product behavior note 71" \h </w:instrText>
            </w:r>
            <w:r>
              <w:rPr>
                <w:rStyle w:val="Hyperlink"/>
              </w:rPr>
            </w:r>
            <w:r>
              <w:rPr>
                <w:rStyle w:val="Hyperlink"/>
                <w:szCs w:val="24"/>
              </w:rPr>
              <w:fldChar w:fldCharType="separate"/>
            </w:r>
            <w:r>
              <w:rPr>
                <w:rStyle w:val="Hyperlink"/>
              </w:rPr>
              <w:t>&lt;71&gt;</w:t>
            </w:r>
            <w:r>
              <w:rPr>
                <w:rStyle w:val="Hyperlink"/>
              </w:rPr>
              <w:fldChar w:fldCharType="end"/>
            </w:r>
            <w:bookmarkEnd w:id="716"/>
            <w:r>
              <w:t xml:space="preserve"> </w:t>
            </w:r>
          </w:p>
        </w:tc>
      </w:tr>
      <w:tr w:rsidR="00E6416D" w:rsidTr="00E6416D">
        <w:tc>
          <w:tcPr>
            <w:tcW w:w="0" w:type="auto"/>
          </w:tcPr>
          <w:p w:rsidR="00E6416D" w:rsidRDefault="00C65AD5">
            <w:pPr>
              <w:pStyle w:val="TableBodyText"/>
            </w:pPr>
            <w:r>
              <w:t>QueryBuilderQueryString</w:t>
            </w:r>
          </w:p>
        </w:tc>
        <w:tc>
          <w:tcPr>
            <w:tcW w:w="0" w:type="auto"/>
          </w:tcPr>
          <w:p w:rsidR="00E6416D" w:rsidRDefault="00C65AD5">
            <w:pPr>
              <w:pStyle w:val="TableBodyText"/>
            </w:pPr>
            <w:r>
              <w:t>DMQueryTaskQueryStringContainerType</w:t>
            </w:r>
          </w:p>
        </w:tc>
        <w:tc>
          <w:tcPr>
            <w:tcW w:w="0" w:type="auto"/>
          </w:tcPr>
          <w:p w:rsidR="00E6416D" w:rsidRDefault="00C65AD5">
            <w:pPr>
              <w:pStyle w:val="TableBodyText"/>
            </w:pPr>
            <w:r>
              <w:t>A string that specifies a data mining query that appears in the UI for data mining as the initial query string, which the user can then modify.</w:t>
            </w:r>
          </w:p>
        </w:tc>
      </w:tr>
      <w:tr w:rsidR="00E6416D" w:rsidTr="00E6416D">
        <w:tc>
          <w:tcPr>
            <w:tcW w:w="0" w:type="auto"/>
          </w:tcPr>
          <w:p w:rsidR="00E6416D" w:rsidRDefault="00C65AD5">
            <w:pPr>
              <w:pStyle w:val="TableBodyText"/>
            </w:pPr>
            <w:r>
              <w:t>QueryBuilderSpecification</w:t>
            </w:r>
          </w:p>
        </w:tc>
        <w:tc>
          <w:tcPr>
            <w:tcW w:w="0" w:type="auto"/>
          </w:tcPr>
          <w:p w:rsidR="00E6416D" w:rsidRDefault="00C65AD5">
            <w:pPr>
              <w:pStyle w:val="TableBodyText"/>
            </w:pPr>
            <w:hyperlink w:anchor="Section_06b36bb71665496fad52fdf4d649dee3" w:history="1">
              <w:r>
                <w:rPr>
                  <w:rStyle w:val="Hyperlink"/>
                </w:rPr>
                <w:t>DMQueryBuilderSpecificationType</w:t>
              </w:r>
            </w:hyperlink>
          </w:p>
        </w:tc>
        <w:tc>
          <w:tcPr>
            <w:tcW w:w="0" w:type="auto"/>
          </w:tcPr>
          <w:p w:rsidR="00E6416D" w:rsidRDefault="00C65AD5">
            <w:pPr>
              <w:pStyle w:val="TableBodyText"/>
            </w:pPr>
            <w:r>
              <w:t xml:space="preserve">The complex content contained in the </w:t>
            </w:r>
            <w:r>
              <w:rPr>
                <w:b/>
              </w:rPr>
              <w:t>QueryBuilderSpecification</w:t>
            </w:r>
            <w:r>
              <w:t xml:space="preserve"> element specifies information about the state of the Integration Services UI between sessions so that editing sessions can start from where a previous</w:t>
            </w:r>
            <w:r>
              <w:t xml:space="preserve"> session finished. Further description of the contents of this element is not within the scope of this document.</w:t>
            </w:r>
          </w:p>
        </w:tc>
      </w:tr>
    </w:tbl>
    <w:p w:rsidR="00E6416D" w:rsidRDefault="00C65AD5">
      <w:r>
        <w:t xml:space="preserve">The following table specifies the attributes of the </w:t>
      </w:r>
      <w:r>
        <w:rPr>
          <w:b/>
        </w:rPr>
        <w:t>DMQueryTaskDataObjectDataType</w:t>
      </w:r>
      <w:r>
        <w:t xml:space="preserve"> complex type.</w:t>
      </w:r>
    </w:p>
    <w:tbl>
      <w:tblPr>
        <w:tblStyle w:val="Table-ShadedHeader"/>
        <w:tblW w:w="0" w:type="auto"/>
        <w:tblLook w:val="04A0" w:firstRow="1" w:lastRow="0" w:firstColumn="1" w:lastColumn="0" w:noHBand="0" w:noVBand="1"/>
      </w:tblPr>
      <w:tblGrid>
        <w:gridCol w:w="2004"/>
        <w:gridCol w:w="7471"/>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t>Attribute</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r>
              <w:t>InputConnection</w:t>
            </w:r>
          </w:p>
        </w:tc>
        <w:tc>
          <w:tcPr>
            <w:tcW w:w="0" w:type="auto"/>
          </w:tcPr>
          <w:p w:rsidR="00E6416D" w:rsidRDefault="00C65AD5">
            <w:pPr>
              <w:pStyle w:val="TableBodyText"/>
            </w:pPr>
            <w:r>
              <w:t xml:space="preserve">This </w:t>
            </w:r>
            <w:r>
              <w:t>string value is the connection string to the data source for the data mining operation.</w:t>
            </w:r>
          </w:p>
        </w:tc>
      </w:tr>
      <w:tr w:rsidR="00E6416D" w:rsidTr="00E6416D">
        <w:tc>
          <w:tcPr>
            <w:tcW w:w="0" w:type="auto"/>
          </w:tcPr>
          <w:p w:rsidR="00E6416D" w:rsidRDefault="00C65AD5">
            <w:pPr>
              <w:pStyle w:val="TableBodyText"/>
            </w:pPr>
            <w:r>
              <w:t>OutputConnection</w:t>
            </w:r>
          </w:p>
        </w:tc>
        <w:tc>
          <w:tcPr>
            <w:tcW w:w="0" w:type="auto"/>
          </w:tcPr>
          <w:p w:rsidR="00E6416D" w:rsidRDefault="00C65AD5">
            <w:pPr>
              <w:pStyle w:val="TableBodyText"/>
            </w:pPr>
            <w:r>
              <w:t>This string value is the connection string to the database where the results of the data mining operation are written.</w:t>
            </w:r>
          </w:p>
        </w:tc>
      </w:tr>
      <w:tr w:rsidR="00E6416D" w:rsidTr="00E6416D">
        <w:tc>
          <w:tcPr>
            <w:tcW w:w="0" w:type="auto"/>
          </w:tcPr>
          <w:p w:rsidR="00E6416D" w:rsidRDefault="00C65AD5">
            <w:pPr>
              <w:pStyle w:val="TableBodyText"/>
            </w:pPr>
            <w:r>
              <w:t>ModelStructureName</w:t>
            </w:r>
          </w:p>
        </w:tc>
        <w:tc>
          <w:tcPr>
            <w:tcW w:w="0" w:type="auto"/>
          </w:tcPr>
          <w:p w:rsidR="00E6416D" w:rsidRDefault="00C65AD5">
            <w:pPr>
              <w:pStyle w:val="TableBodyText"/>
            </w:pPr>
            <w:r>
              <w:t>This string</w:t>
            </w:r>
            <w:r>
              <w:t xml:space="preserve"> value contains the name of the data mining structure </w:t>
            </w:r>
            <w:hyperlink r:id="rId78">
              <w:r>
                <w:rPr>
                  <w:rStyle w:val="Hyperlink"/>
                </w:rPr>
                <w:t>[MSDN-MSASDM]</w:t>
              </w:r>
            </w:hyperlink>
            <w:r>
              <w:t xml:space="preserve"> that is used for the data mining operation.</w:t>
            </w:r>
          </w:p>
        </w:tc>
      </w:tr>
      <w:tr w:rsidR="00E6416D" w:rsidTr="00E6416D">
        <w:tc>
          <w:tcPr>
            <w:tcW w:w="0" w:type="auto"/>
          </w:tcPr>
          <w:p w:rsidR="00E6416D" w:rsidRDefault="00C65AD5">
            <w:pPr>
              <w:pStyle w:val="TableBodyText"/>
            </w:pPr>
            <w:r>
              <w:t>ModelName</w:t>
            </w:r>
          </w:p>
        </w:tc>
        <w:tc>
          <w:tcPr>
            <w:tcW w:w="0" w:type="auto"/>
          </w:tcPr>
          <w:p w:rsidR="00E6416D" w:rsidRDefault="00C65AD5">
            <w:pPr>
              <w:pStyle w:val="TableBodyText"/>
            </w:pPr>
            <w:r>
              <w:t xml:space="preserve">This string value contains the name of the data mining model </w:t>
            </w:r>
            <w:hyperlink r:id="rId79">
              <w:r>
                <w:rPr>
                  <w:rStyle w:val="Hyperlink"/>
                </w:rPr>
                <w:t>[MSDN-MMASDM]</w:t>
              </w:r>
            </w:hyperlink>
            <w:r>
              <w:t xml:space="preserve"> that is used for the data mining operation.</w:t>
            </w:r>
          </w:p>
        </w:tc>
      </w:tr>
      <w:tr w:rsidR="00E6416D" w:rsidTr="00E6416D">
        <w:tc>
          <w:tcPr>
            <w:tcW w:w="0" w:type="auto"/>
          </w:tcPr>
          <w:p w:rsidR="00E6416D" w:rsidRDefault="00C65AD5">
            <w:pPr>
              <w:pStyle w:val="TableBodyText"/>
            </w:pPr>
            <w:r>
              <w:lastRenderedPageBreak/>
              <w:t>OverwriteOutputTable</w:t>
            </w:r>
          </w:p>
        </w:tc>
        <w:tc>
          <w:tcPr>
            <w:tcW w:w="0" w:type="auto"/>
          </w:tcPr>
          <w:p w:rsidR="00E6416D" w:rsidRDefault="00C65AD5">
            <w:pPr>
              <w:pStyle w:val="TableBodyText"/>
            </w:pPr>
            <w:r>
              <w:t xml:space="preserve">This enumeration value specifies whether the table that is specified in the </w:t>
            </w:r>
            <w:r>
              <w:rPr>
                <w:b/>
              </w:rPr>
              <w:t>OutputTableName</w:t>
            </w:r>
            <w:r>
              <w:t xml:space="preserve"> attribute can be overwri</w:t>
            </w:r>
            <w:r>
              <w:t xml:space="preserve">tten. </w:t>
            </w:r>
          </w:p>
          <w:p w:rsidR="00E6416D" w:rsidRDefault="00C65AD5">
            <w:pPr>
              <w:pStyle w:val="TableBodyText"/>
            </w:pPr>
            <w:r>
              <w:t>"True" specifies that data in the output table can be overwritten.</w:t>
            </w:r>
          </w:p>
          <w:p w:rsidR="00E6416D" w:rsidRDefault="00C65AD5">
            <w:pPr>
              <w:pStyle w:val="TableBodyText"/>
            </w:pPr>
            <w:r>
              <w:t>"False" specifies that data in the output table cannot be overwritten.</w:t>
            </w:r>
          </w:p>
        </w:tc>
      </w:tr>
      <w:tr w:rsidR="00E6416D" w:rsidTr="00E6416D">
        <w:tc>
          <w:tcPr>
            <w:tcW w:w="0" w:type="auto"/>
          </w:tcPr>
          <w:p w:rsidR="00E6416D" w:rsidRDefault="00C65AD5">
            <w:pPr>
              <w:pStyle w:val="TableBodyText"/>
            </w:pPr>
            <w:r>
              <w:t>OutputTableName</w:t>
            </w:r>
          </w:p>
        </w:tc>
        <w:tc>
          <w:tcPr>
            <w:tcW w:w="0" w:type="auto"/>
          </w:tcPr>
          <w:p w:rsidR="00E6416D" w:rsidRDefault="00C65AD5">
            <w:pPr>
              <w:pStyle w:val="TableBodyText"/>
            </w:pPr>
            <w:r>
              <w:t xml:space="preserve">The name of the table in the output database where the results of the data mining operation </w:t>
            </w:r>
            <w:r>
              <w:t>are written.</w:t>
            </w:r>
          </w:p>
        </w:tc>
      </w:tr>
    </w:tbl>
    <w:p w:rsidR="00E6416D" w:rsidRDefault="00E6416D"/>
    <w:p w:rsidR="00E6416D" w:rsidRDefault="00C65AD5">
      <w:pPr>
        <w:pStyle w:val="Heading5"/>
      </w:pPr>
      <w:bookmarkStart w:id="717" w:name="section_6816b66dc6b84906b0b17efc8f90d5a4"/>
      <w:bookmarkStart w:id="718" w:name="_Toc86186342"/>
      <w:r>
        <w:t>DMQueryTaskQueryStringContainerType</w:t>
      </w:r>
      <w:bookmarkEnd w:id="717"/>
      <w:bookmarkEnd w:id="718"/>
    </w:p>
    <w:p w:rsidR="00E6416D" w:rsidRDefault="00C65AD5">
      <w:r>
        <w:t xml:space="preserve">The </w:t>
      </w:r>
      <w:r>
        <w:rPr>
          <w:b/>
        </w:rPr>
        <w:t xml:space="preserve">DMQueryTaskQueryStringContainerType </w:t>
      </w:r>
      <w:r>
        <w:t xml:space="preserve">complex type contains a string value that is the value of the specific element that is of the </w:t>
      </w:r>
      <w:r>
        <w:rPr>
          <w:b/>
        </w:rPr>
        <w:t>DMQueryTaskQueryStringContainerType</w:t>
      </w:r>
      <w:r>
        <w:t xml:space="preserve"> complex type. </w:t>
      </w:r>
    </w:p>
    <w:p w:rsidR="00E6416D" w:rsidRDefault="00C65AD5">
      <w:r>
        <w:t>The following is the</w:t>
      </w:r>
      <w:r>
        <w:t xml:space="preserve"> XSD for the </w:t>
      </w:r>
      <w:r>
        <w:rPr>
          <w:b/>
        </w:rPr>
        <w:t>DMQueryTaskQueryStringContainerType</w:t>
      </w:r>
      <w:r>
        <w:t xml:space="preserve"> complex type.</w:t>
      </w:r>
    </w:p>
    <w:p w:rsidR="00E6416D" w:rsidRDefault="00C65AD5">
      <w:pPr>
        <w:pStyle w:val="Code"/>
        <w:numPr>
          <w:ilvl w:val="0"/>
          <w:numId w:val="0"/>
        </w:numPr>
        <w:ind w:left="360"/>
      </w:pPr>
      <w:r>
        <w:t xml:space="preserve">  &lt;xs:complexType name="DMQueryTaskQueryStringContainerType"&gt;</w:t>
      </w:r>
    </w:p>
    <w:p w:rsidR="00E6416D" w:rsidRDefault="00C65AD5">
      <w:pPr>
        <w:pStyle w:val="Code"/>
        <w:numPr>
          <w:ilvl w:val="0"/>
          <w:numId w:val="0"/>
        </w:numPr>
        <w:ind w:left="360"/>
      </w:pPr>
      <w:r>
        <w:t xml:space="preserve">    &lt;xs:simpleContent&gt;</w:t>
      </w:r>
    </w:p>
    <w:p w:rsidR="00E6416D" w:rsidRDefault="00C65AD5">
      <w:pPr>
        <w:pStyle w:val="Code"/>
        <w:numPr>
          <w:ilvl w:val="0"/>
          <w:numId w:val="0"/>
        </w:numPr>
        <w:ind w:left="360"/>
      </w:pPr>
      <w:r>
        <w:t xml:space="preserve">      &lt;xs:extension base="xs:string"&gt;</w:t>
      </w:r>
    </w:p>
    <w:p w:rsidR="00E6416D" w:rsidRDefault="00C65AD5">
      <w:pPr>
        <w:pStyle w:val="Code"/>
        <w:numPr>
          <w:ilvl w:val="0"/>
          <w:numId w:val="0"/>
        </w:numPr>
        <w:ind w:left="360"/>
      </w:pPr>
      <w:r>
        <w:t xml:space="preserve">        &lt;xs:attribute name="Sensitive" type="xs:boolean" form="unquali</w:t>
      </w:r>
      <w:r>
        <w:t>fied"/&gt;</w:t>
      </w:r>
    </w:p>
    <w:p w:rsidR="00E6416D" w:rsidRDefault="00C65AD5">
      <w:pPr>
        <w:pStyle w:val="Code"/>
        <w:numPr>
          <w:ilvl w:val="0"/>
          <w:numId w:val="0"/>
        </w:numPr>
        <w:ind w:left="360"/>
      </w:pPr>
      <w:r>
        <w:t xml:space="preserve">        &lt;xs:attribute name="Encrypted" type="xs:boolean" form="unqualified"/&gt;</w:t>
      </w:r>
    </w:p>
    <w:p w:rsidR="00E6416D" w:rsidRDefault="00C65AD5">
      <w:pPr>
        <w:pStyle w:val="Code"/>
        <w:numPr>
          <w:ilvl w:val="0"/>
          <w:numId w:val="0"/>
        </w:numPr>
        <w:ind w:left="360"/>
      </w:pPr>
      <w:r>
        <w:t xml:space="preserve">      &lt;/xs:extension&gt;</w:t>
      </w:r>
    </w:p>
    <w:p w:rsidR="00E6416D" w:rsidRDefault="00C65AD5">
      <w:pPr>
        <w:pStyle w:val="Code"/>
        <w:numPr>
          <w:ilvl w:val="0"/>
          <w:numId w:val="0"/>
        </w:numPr>
        <w:ind w:left="360"/>
      </w:pPr>
      <w:r>
        <w:t xml:space="preserve">    &lt;/xs:simpleContent&gt;</w:t>
      </w:r>
    </w:p>
    <w:p w:rsidR="00E6416D" w:rsidRDefault="00C65AD5">
      <w:pPr>
        <w:pStyle w:val="Code"/>
        <w:numPr>
          <w:ilvl w:val="0"/>
          <w:numId w:val="0"/>
        </w:numPr>
        <w:ind w:left="360"/>
      </w:pPr>
      <w:r>
        <w:t xml:space="preserve">  &lt;/xs:complexType&gt;</w:t>
      </w:r>
    </w:p>
    <w:p w:rsidR="00E6416D" w:rsidRDefault="00C65AD5">
      <w:r>
        <w:t xml:space="preserve">The </w:t>
      </w:r>
      <w:r>
        <w:rPr>
          <w:b/>
        </w:rPr>
        <w:t>DMQueryTaskQueryStringContainerType</w:t>
      </w:r>
      <w:r>
        <w:t xml:space="preserve"> complex type MUST NOT contain any elements. The value of the </w:t>
      </w:r>
      <w:r>
        <w:rPr>
          <w:b/>
        </w:rPr>
        <w:t>DMQueryTaskQueryStringContainerType</w:t>
      </w:r>
      <w:r>
        <w:t xml:space="preserve"> complex type is a string value because the type is an extension of the string type. Attributes are added to the string type, as specified in this section.</w:t>
      </w:r>
    </w:p>
    <w:p w:rsidR="00E6416D" w:rsidRDefault="00C65AD5">
      <w:r>
        <w:t>The following table specifies additional information for the attr</w:t>
      </w:r>
      <w:r>
        <w:t xml:space="preserve">ibutes of the </w:t>
      </w:r>
      <w:r>
        <w:rPr>
          <w:b/>
        </w:rPr>
        <w:t>DMQueryTaskQueryStringContainerType</w:t>
      </w:r>
      <w:r>
        <w:t xml:space="preserve"> complex type.</w:t>
      </w:r>
    </w:p>
    <w:tbl>
      <w:tblPr>
        <w:tblStyle w:val="Table-ShadedHeader"/>
        <w:tblW w:w="0" w:type="auto"/>
        <w:tblLook w:val="04A0" w:firstRow="1" w:lastRow="0" w:firstColumn="1" w:lastColumn="0" w:noHBand="0" w:noVBand="1"/>
      </w:tblPr>
      <w:tblGrid>
        <w:gridCol w:w="1040"/>
        <w:gridCol w:w="8435"/>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t>Attribute</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r>
              <w:t>Sensitive</w:t>
            </w:r>
          </w:p>
        </w:tc>
        <w:tc>
          <w:tcPr>
            <w:tcW w:w="0" w:type="auto"/>
          </w:tcPr>
          <w:p w:rsidR="00E6416D" w:rsidRDefault="00C65AD5">
            <w:pPr>
              <w:pStyle w:val="TableBodyText"/>
            </w:pPr>
            <w:r>
              <w:t xml:space="preserve">The attribute value contains an indicator for whether the string that is the value of the element is treated as sensitive. </w:t>
            </w:r>
          </w:p>
          <w:p w:rsidR="00E6416D" w:rsidRDefault="00C65AD5">
            <w:pPr>
              <w:pStyle w:val="TableBodyText"/>
            </w:pPr>
            <w:r>
              <w:t xml:space="preserve">FALSE specifies that the element string value is not considered to be sensitive. </w:t>
            </w:r>
          </w:p>
          <w:p w:rsidR="00E6416D" w:rsidRDefault="00C65AD5">
            <w:pPr>
              <w:pStyle w:val="TableBodyText"/>
            </w:pPr>
            <w:r>
              <w:t>TRUE specifies that the element string value is considered to be sensitive.</w:t>
            </w:r>
          </w:p>
        </w:tc>
      </w:tr>
      <w:tr w:rsidR="00E6416D" w:rsidTr="00E6416D">
        <w:tc>
          <w:tcPr>
            <w:tcW w:w="0" w:type="auto"/>
          </w:tcPr>
          <w:p w:rsidR="00E6416D" w:rsidRDefault="00C65AD5">
            <w:pPr>
              <w:pStyle w:val="TableBodyText"/>
            </w:pPr>
            <w:r>
              <w:t>Encrypted</w:t>
            </w:r>
          </w:p>
        </w:tc>
        <w:tc>
          <w:tcPr>
            <w:tcW w:w="0" w:type="auto"/>
          </w:tcPr>
          <w:p w:rsidR="00E6416D" w:rsidRDefault="00C65AD5">
            <w:pPr>
              <w:pStyle w:val="TableBodyText"/>
            </w:pPr>
            <w:r>
              <w:t xml:space="preserve">The attribute value contains an indicator for whether the element value is encrypted. </w:t>
            </w:r>
          </w:p>
          <w:p w:rsidR="00E6416D" w:rsidRDefault="00C65AD5">
            <w:pPr>
              <w:pStyle w:val="TableBodyText"/>
            </w:pPr>
            <w:r>
              <w:t xml:space="preserve">FALSE specifies that the element value is not encrypted. </w:t>
            </w:r>
          </w:p>
          <w:p w:rsidR="00E6416D" w:rsidRDefault="00C65AD5">
            <w:pPr>
              <w:pStyle w:val="TableBodyText"/>
            </w:pPr>
            <w:r>
              <w:t>TRUE specifies that the element value is encrypted.</w:t>
            </w:r>
          </w:p>
          <w:p w:rsidR="00E6416D" w:rsidRDefault="00C65AD5">
            <w:pPr>
              <w:pStyle w:val="TableBodyText"/>
            </w:pPr>
            <w:r>
              <w:t xml:space="preserve">For more details about the encryption algorithm that is used if the value of the </w:t>
            </w:r>
            <w:r>
              <w:rPr>
                <w:b/>
              </w:rPr>
              <w:t>Encrypted</w:t>
            </w:r>
            <w:r>
              <w:t xml:space="preserve"> attribute is TRUE, see </w:t>
            </w:r>
            <w:hyperlink w:anchor="Section_a745da0c3f94497e802af3dbdefe65cd" w:history="1">
              <w:r>
                <w:rPr>
                  <w:rStyle w:val="Hyperlink"/>
                </w:rPr>
                <w:t>Security</w:t>
              </w:r>
            </w:hyperlink>
            <w:r>
              <w:t>.</w:t>
            </w:r>
          </w:p>
        </w:tc>
      </w:tr>
    </w:tbl>
    <w:p w:rsidR="00E6416D" w:rsidRDefault="00E6416D"/>
    <w:p w:rsidR="00E6416D" w:rsidRDefault="00C65AD5">
      <w:pPr>
        <w:pStyle w:val="Heading5"/>
      </w:pPr>
      <w:bookmarkStart w:id="719" w:name="section_06b36bb71665496fad52fdf4d649dee3"/>
      <w:bookmarkStart w:id="720" w:name="_Toc86186343"/>
      <w:r>
        <w:t>DMQueryBuilderSpecificationType</w:t>
      </w:r>
      <w:bookmarkEnd w:id="719"/>
      <w:bookmarkEnd w:id="720"/>
    </w:p>
    <w:p w:rsidR="00E6416D" w:rsidRDefault="00C65AD5">
      <w:r>
        <w:t xml:space="preserve">The </w:t>
      </w:r>
      <w:r>
        <w:rPr>
          <w:b/>
        </w:rPr>
        <w:t xml:space="preserve">DMQueryBuilderSpecificationType </w:t>
      </w:r>
      <w:r>
        <w:t>complex type contains unspecified XML content that is used for the Integration Services UI.</w:t>
      </w:r>
    </w:p>
    <w:p w:rsidR="00E6416D" w:rsidRDefault="00C65AD5">
      <w:r>
        <w:t xml:space="preserve">The following is the XSD for the </w:t>
      </w:r>
      <w:r>
        <w:rPr>
          <w:b/>
        </w:rPr>
        <w:t>DMQueryBuilderSpecifica</w:t>
      </w:r>
      <w:r>
        <w:rPr>
          <w:b/>
        </w:rPr>
        <w:t>tionType</w:t>
      </w:r>
      <w:r>
        <w:t xml:space="preserve"> complex type.</w:t>
      </w:r>
    </w:p>
    <w:p w:rsidR="00E6416D" w:rsidRDefault="00C65AD5">
      <w:pPr>
        <w:pStyle w:val="Code"/>
        <w:numPr>
          <w:ilvl w:val="0"/>
          <w:numId w:val="0"/>
        </w:numPr>
        <w:ind w:left="360"/>
      </w:pPr>
      <w:r>
        <w:lastRenderedPageBreak/>
        <w:t xml:space="preserve">  &lt;xs:complexType name="DMQueryBuilderSpecificationType"&gt;</w:t>
      </w:r>
    </w:p>
    <w:p w:rsidR="00E6416D" w:rsidRDefault="00C65AD5">
      <w:pPr>
        <w:pStyle w:val="Code"/>
        <w:numPr>
          <w:ilvl w:val="0"/>
          <w:numId w:val="0"/>
        </w:numPr>
        <w:ind w:left="360"/>
      </w:pPr>
      <w:r>
        <w:t xml:space="preserve">    &lt;xs:sequence&gt;</w:t>
      </w:r>
    </w:p>
    <w:p w:rsidR="00E6416D" w:rsidRDefault="00C65AD5">
      <w:pPr>
        <w:pStyle w:val="Code"/>
        <w:numPr>
          <w:ilvl w:val="0"/>
          <w:numId w:val="0"/>
        </w:numPr>
        <w:ind w:left="360"/>
      </w:pPr>
      <w:r>
        <w:t xml:space="preserve">      &lt;xs:any minOccurs="0" maxOccurs="unbounded" </w:t>
      </w:r>
    </w:p>
    <w:p w:rsidR="00E6416D" w:rsidRDefault="00C65AD5">
      <w:pPr>
        <w:pStyle w:val="Code"/>
        <w:numPr>
          <w:ilvl w:val="0"/>
          <w:numId w:val="0"/>
        </w:numPr>
        <w:ind w:left="360"/>
      </w:pPr>
      <w:r>
        <w:t xml:space="preserve">              namespace="##any" processContents="lax"/&gt;</w:t>
      </w:r>
    </w:p>
    <w:p w:rsidR="00E6416D" w:rsidRDefault="00C65AD5">
      <w:pPr>
        <w:pStyle w:val="Code"/>
        <w:numPr>
          <w:ilvl w:val="0"/>
          <w:numId w:val="0"/>
        </w:numPr>
        <w:ind w:left="360"/>
      </w:pPr>
      <w:r>
        <w:t xml:space="preserve">    &lt;/xs:sequence&gt;</w:t>
      </w:r>
    </w:p>
    <w:p w:rsidR="00E6416D" w:rsidRDefault="00C65AD5">
      <w:pPr>
        <w:pStyle w:val="Code"/>
        <w:numPr>
          <w:ilvl w:val="0"/>
          <w:numId w:val="0"/>
        </w:numPr>
        <w:ind w:left="360"/>
      </w:pPr>
      <w:r>
        <w:t xml:space="preserve">    &lt;</w:t>
      </w:r>
      <w:r>
        <w:t>xs:attribute name="Sensitive" type="xs:boolean" form="unqualified"/&gt;</w:t>
      </w:r>
    </w:p>
    <w:p w:rsidR="00E6416D" w:rsidRDefault="00C65AD5">
      <w:pPr>
        <w:pStyle w:val="Code"/>
        <w:numPr>
          <w:ilvl w:val="0"/>
          <w:numId w:val="0"/>
        </w:numPr>
        <w:ind w:left="360"/>
      </w:pPr>
      <w:r>
        <w:t xml:space="preserve">    &lt;xs:attribute name="Encrypted" type="xs:boolean" form="unqualified"/&gt;</w:t>
      </w:r>
    </w:p>
    <w:p w:rsidR="00E6416D" w:rsidRDefault="00C65AD5">
      <w:pPr>
        <w:pStyle w:val="Code"/>
        <w:numPr>
          <w:ilvl w:val="0"/>
          <w:numId w:val="0"/>
        </w:numPr>
        <w:ind w:left="360"/>
      </w:pPr>
      <w:r>
        <w:t xml:space="preserve">  &lt;/xs:complexType&gt;</w:t>
      </w:r>
    </w:p>
    <w:p w:rsidR="00E6416D" w:rsidRDefault="00C65AD5">
      <w:r>
        <w:t xml:space="preserve">The following table specifies additional information for the attributes of the </w:t>
      </w:r>
      <w:r>
        <w:rPr>
          <w:b/>
        </w:rPr>
        <w:t>DMQueryBuilder</w:t>
      </w:r>
      <w:r>
        <w:rPr>
          <w:b/>
        </w:rPr>
        <w:t>SpecificationType</w:t>
      </w:r>
      <w:r>
        <w:t xml:space="preserve"> complex type.</w:t>
      </w:r>
    </w:p>
    <w:tbl>
      <w:tblPr>
        <w:tblStyle w:val="Table-ShadedHeader"/>
        <w:tblW w:w="0" w:type="auto"/>
        <w:tblLook w:val="04A0" w:firstRow="1" w:lastRow="0" w:firstColumn="1" w:lastColumn="0" w:noHBand="0" w:noVBand="1"/>
      </w:tblPr>
      <w:tblGrid>
        <w:gridCol w:w="1040"/>
        <w:gridCol w:w="8042"/>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t>Attribute</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r>
              <w:t>Sensitive</w:t>
            </w:r>
          </w:p>
        </w:tc>
        <w:tc>
          <w:tcPr>
            <w:tcW w:w="0" w:type="auto"/>
          </w:tcPr>
          <w:p w:rsidR="00E6416D" w:rsidRDefault="00C65AD5">
            <w:pPr>
              <w:pStyle w:val="TableBodyText"/>
            </w:pPr>
            <w:r>
              <w:t xml:space="preserve">The attribute value contains an indicator for whether the element content is treated as sensitive. </w:t>
            </w:r>
          </w:p>
          <w:p w:rsidR="00E6416D" w:rsidRDefault="00C65AD5">
            <w:pPr>
              <w:pStyle w:val="TableBodyText"/>
            </w:pPr>
            <w:r>
              <w:t xml:space="preserve">FALSE specifies that the element content is not considered to be sensitive. </w:t>
            </w:r>
          </w:p>
          <w:p w:rsidR="00E6416D" w:rsidRDefault="00C65AD5">
            <w:pPr>
              <w:pStyle w:val="TableBodyText"/>
            </w:pPr>
            <w:r>
              <w:t>TRUE specifies</w:t>
            </w:r>
            <w:r>
              <w:t xml:space="preserve"> that the element content is considered to be sensitive.</w:t>
            </w:r>
          </w:p>
        </w:tc>
      </w:tr>
      <w:tr w:rsidR="00E6416D" w:rsidTr="00E6416D">
        <w:tc>
          <w:tcPr>
            <w:tcW w:w="0" w:type="auto"/>
          </w:tcPr>
          <w:p w:rsidR="00E6416D" w:rsidRDefault="00C65AD5">
            <w:pPr>
              <w:pStyle w:val="TableBodyText"/>
            </w:pPr>
            <w:r>
              <w:t>Encrypted</w:t>
            </w:r>
          </w:p>
        </w:tc>
        <w:tc>
          <w:tcPr>
            <w:tcW w:w="0" w:type="auto"/>
          </w:tcPr>
          <w:p w:rsidR="00E6416D" w:rsidRDefault="00C65AD5">
            <w:pPr>
              <w:pStyle w:val="TableBodyText"/>
            </w:pPr>
            <w:r>
              <w:t xml:space="preserve">The attribute value contains an indicator for whether the element content is encrypted. </w:t>
            </w:r>
          </w:p>
          <w:p w:rsidR="00E6416D" w:rsidRDefault="00C65AD5">
            <w:pPr>
              <w:pStyle w:val="TableBodyText"/>
            </w:pPr>
            <w:r>
              <w:t xml:space="preserve">FALSE specifies that the element content is not encrypted. </w:t>
            </w:r>
          </w:p>
          <w:p w:rsidR="00E6416D" w:rsidRDefault="00C65AD5">
            <w:pPr>
              <w:pStyle w:val="TableBodyText"/>
            </w:pPr>
            <w:r>
              <w:t>TRUE specifies that the element content</w:t>
            </w:r>
            <w:r>
              <w:t xml:space="preserve"> is encrypted.</w:t>
            </w:r>
          </w:p>
        </w:tc>
      </w:tr>
    </w:tbl>
    <w:p w:rsidR="00E6416D" w:rsidRDefault="00E6416D"/>
    <w:p w:rsidR="00E6416D" w:rsidRDefault="00C65AD5">
      <w:pPr>
        <w:pStyle w:val="Heading4"/>
      </w:pPr>
      <w:bookmarkStart w:id="721" w:name="section_a5b316a6ee4d4762a56a37dc5f57cfd4"/>
      <w:bookmarkStart w:id="722" w:name="_Toc86186344"/>
      <w:r>
        <w:t>DataProfilingTaskDataObjectDataType</w:t>
      </w:r>
      <w:bookmarkEnd w:id="721"/>
      <w:bookmarkEnd w:id="722"/>
    </w:p>
    <w:p w:rsidR="00E6416D" w:rsidRDefault="00C65AD5">
      <w:r>
        <w:t xml:space="preserve">The </w:t>
      </w:r>
      <w:r>
        <w:rPr>
          <w:b/>
        </w:rPr>
        <w:t>DataProfilingTaskDataObjectDataType</w:t>
      </w:r>
      <w:r>
        <w:t xml:space="preserve"> complex type is used to specify parameters, properties, and settings that are specific to the Data Profiling Task. </w:t>
      </w:r>
    </w:p>
    <w:p w:rsidR="00E6416D" w:rsidRDefault="00C65AD5">
      <w:r>
        <w:t xml:space="preserve">The following is the XSD for the </w:t>
      </w:r>
      <w:r>
        <w:rPr>
          <w:b/>
        </w:rPr>
        <w:t>DataProfilingT</w:t>
      </w:r>
      <w:r>
        <w:rPr>
          <w:b/>
        </w:rPr>
        <w:t>askDataObjectDataType</w:t>
      </w:r>
      <w:r>
        <w:t xml:space="preserve"> complex type.</w:t>
      </w:r>
    </w:p>
    <w:p w:rsidR="00E6416D" w:rsidRDefault="00C65AD5">
      <w:pPr>
        <w:pStyle w:val="Code"/>
        <w:numPr>
          <w:ilvl w:val="0"/>
          <w:numId w:val="0"/>
        </w:numPr>
        <w:ind w:left="360"/>
      </w:pPr>
      <w:r>
        <w:t xml:space="preserve">  &lt;xs:complexType name="DataProfilingTaskDataObjectDataType"&gt;</w:t>
      </w:r>
    </w:p>
    <w:p w:rsidR="00E6416D" w:rsidRDefault="00C65AD5">
      <w:pPr>
        <w:pStyle w:val="Code"/>
        <w:numPr>
          <w:ilvl w:val="0"/>
          <w:numId w:val="0"/>
        </w:numPr>
        <w:ind w:left="360"/>
      </w:pPr>
      <w:r>
        <w:t xml:space="preserve">    &lt;xs:sequence&gt;</w:t>
      </w:r>
    </w:p>
    <w:p w:rsidR="00E6416D" w:rsidRDefault="00C65AD5">
      <w:pPr>
        <w:pStyle w:val="Code"/>
        <w:numPr>
          <w:ilvl w:val="0"/>
          <w:numId w:val="0"/>
        </w:numPr>
        <w:ind w:left="360"/>
      </w:pPr>
      <w:r>
        <w:t xml:space="preserve">      &lt;xs:element name="ProfileInput" type="xs:string" form="unqualified"/&gt;</w:t>
      </w:r>
    </w:p>
    <w:p w:rsidR="00E6416D" w:rsidRDefault="00C65AD5">
      <w:pPr>
        <w:pStyle w:val="Code"/>
        <w:numPr>
          <w:ilvl w:val="0"/>
          <w:numId w:val="0"/>
        </w:numPr>
        <w:ind w:left="360"/>
      </w:pPr>
      <w:r>
        <w:t xml:space="preserve">    &lt;/xs:sequence&gt;</w:t>
      </w:r>
    </w:p>
    <w:p w:rsidR="00E6416D" w:rsidRDefault="00C65AD5">
      <w:pPr>
        <w:pStyle w:val="Code"/>
        <w:numPr>
          <w:ilvl w:val="0"/>
          <w:numId w:val="0"/>
        </w:numPr>
        <w:ind w:left="360"/>
      </w:pPr>
      <w:r>
        <w:t xml:space="preserve">    &lt;</w:t>
      </w:r>
      <w:r>
        <w:t>xs:attribute name="DestinationType" form="unqualified"</w:t>
      </w:r>
    </w:p>
    <w:p w:rsidR="00E6416D" w:rsidRDefault="00C65AD5">
      <w:pPr>
        <w:pStyle w:val="Code"/>
        <w:numPr>
          <w:ilvl w:val="0"/>
          <w:numId w:val="0"/>
        </w:numPr>
        <w:ind w:left="360"/>
      </w:pPr>
      <w:r>
        <w:t xml:space="preserve">                  type="DTS:DestinationTypeEnum"</w:t>
      </w:r>
    </w:p>
    <w:p w:rsidR="00E6416D" w:rsidRDefault="00C65AD5">
      <w:pPr>
        <w:pStyle w:val="Code"/>
        <w:numPr>
          <w:ilvl w:val="0"/>
          <w:numId w:val="0"/>
        </w:numPr>
        <w:ind w:left="360"/>
      </w:pPr>
      <w:r>
        <w:t xml:space="preserve">                  use="optional" default="FileConnection"/&gt;</w:t>
      </w:r>
    </w:p>
    <w:p w:rsidR="00E6416D" w:rsidRDefault="00C65AD5">
      <w:pPr>
        <w:pStyle w:val="Code"/>
        <w:numPr>
          <w:ilvl w:val="0"/>
          <w:numId w:val="0"/>
        </w:numPr>
        <w:ind w:left="360"/>
      </w:pPr>
      <w:r>
        <w:t xml:space="preserve">    &lt;xs:attribute name="Destination" type="xs:string"</w:t>
      </w:r>
    </w:p>
    <w:p w:rsidR="00E6416D" w:rsidRDefault="00C65AD5">
      <w:pPr>
        <w:pStyle w:val="Code"/>
        <w:numPr>
          <w:ilvl w:val="0"/>
          <w:numId w:val="0"/>
        </w:numPr>
        <w:ind w:left="360"/>
      </w:pPr>
      <w:r>
        <w:t xml:space="preserve">                  form="unqualified" u</w:t>
      </w:r>
      <w:r>
        <w:t>se="optional" default=""/&gt;</w:t>
      </w:r>
    </w:p>
    <w:p w:rsidR="00E6416D" w:rsidRDefault="00C65AD5">
      <w:pPr>
        <w:pStyle w:val="Code"/>
        <w:numPr>
          <w:ilvl w:val="0"/>
          <w:numId w:val="0"/>
        </w:numPr>
        <w:ind w:left="360"/>
      </w:pPr>
      <w:r>
        <w:t xml:space="preserve">    &lt;xs:attribute name="OverwriteDestination" form="unqualified" </w:t>
      </w:r>
    </w:p>
    <w:p w:rsidR="00E6416D" w:rsidRDefault="00C65AD5">
      <w:pPr>
        <w:pStyle w:val="Code"/>
        <w:numPr>
          <w:ilvl w:val="0"/>
          <w:numId w:val="0"/>
        </w:numPr>
        <w:ind w:left="360"/>
      </w:pPr>
      <w:r>
        <w:t xml:space="preserve">                  use="optional" default="False"&gt;</w:t>
      </w:r>
    </w:p>
    <w:p w:rsidR="00E6416D" w:rsidRDefault="00C65AD5">
      <w:pPr>
        <w:pStyle w:val="Code"/>
        <w:numPr>
          <w:ilvl w:val="0"/>
          <w:numId w:val="0"/>
        </w:numPr>
        <w:ind w:left="360"/>
      </w:pPr>
      <w:r>
        <w:t xml:space="preserve">      &lt;xs:simpleType&gt;</w:t>
      </w:r>
    </w:p>
    <w:p w:rsidR="00E6416D" w:rsidRDefault="00C65AD5">
      <w:pPr>
        <w:pStyle w:val="Code"/>
        <w:numPr>
          <w:ilvl w:val="0"/>
          <w:numId w:val="0"/>
        </w:numPr>
        <w:ind w:left="360"/>
      </w:pPr>
      <w:r>
        <w:t xml:space="preserve">        &lt;xs:restriction base="xs:string"&gt;</w:t>
      </w:r>
    </w:p>
    <w:p w:rsidR="00E6416D" w:rsidRDefault="00C65AD5">
      <w:pPr>
        <w:pStyle w:val="Code"/>
        <w:numPr>
          <w:ilvl w:val="0"/>
          <w:numId w:val="0"/>
        </w:numPr>
        <w:ind w:left="360"/>
      </w:pPr>
      <w:r>
        <w:t xml:space="preserve">          &lt;xs:enumeration value="True"/&gt;</w:t>
      </w:r>
    </w:p>
    <w:p w:rsidR="00E6416D" w:rsidRDefault="00C65AD5">
      <w:pPr>
        <w:pStyle w:val="Code"/>
        <w:numPr>
          <w:ilvl w:val="0"/>
          <w:numId w:val="0"/>
        </w:numPr>
        <w:ind w:left="360"/>
      </w:pPr>
      <w:r>
        <w:t xml:space="preserve">        </w:t>
      </w:r>
      <w:r>
        <w:t xml:space="preserve">  &lt;xs:enumeration value="False"/&gt;</w:t>
      </w:r>
    </w:p>
    <w:p w:rsidR="00E6416D" w:rsidRDefault="00C65AD5">
      <w:pPr>
        <w:pStyle w:val="Code"/>
        <w:numPr>
          <w:ilvl w:val="0"/>
          <w:numId w:val="0"/>
        </w:numPr>
        <w:ind w:left="360"/>
      </w:pPr>
      <w:r>
        <w:t xml:space="preserve">        &lt;/xs:restriction&gt;</w:t>
      </w:r>
    </w:p>
    <w:p w:rsidR="00E6416D" w:rsidRDefault="00C65AD5">
      <w:pPr>
        <w:pStyle w:val="Code"/>
        <w:numPr>
          <w:ilvl w:val="0"/>
          <w:numId w:val="0"/>
        </w:numPr>
        <w:ind w:left="360"/>
      </w:pPr>
      <w:r>
        <w:t xml:space="preserve">      &lt;/xs:simpleType&gt;</w:t>
      </w:r>
    </w:p>
    <w:p w:rsidR="00E6416D" w:rsidRDefault="00C65AD5">
      <w:pPr>
        <w:pStyle w:val="Code"/>
        <w:numPr>
          <w:ilvl w:val="0"/>
          <w:numId w:val="0"/>
        </w:numPr>
        <w:ind w:left="360"/>
      </w:pPr>
      <w:r>
        <w:t xml:space="preserve">    &lt;/xs:attribute&gt;</w:t>
      </w:r>
    </w:p>
    <w:p w:rsidR="00E6416D" w:rsidRDefault="00C65AD5">
      <w:pPr>
        <w:pStyle w:val="Code"/>
        <w:numPr>
          <w:ilvl w:val="0"/>
          <w:numId w:val="0"/>
        </w:numPr>
        <w:ind w:left="360"/>
      </w:pPr>
      <w:r>
        <w:t xml:space="preserve">  &lt;/xs:complexType&gt;</w:t>
      </w:r>
    </w:p>
    <w:p w:rsidR="00E6416D" w:rsidRDefault="00C65AD5">
      <w:r>
        <w:t xml:space="preserve">The following table specifies the elements of the </w:t>
      </w:r>
      <w:r>
        <w:rPr>
          <w:b/>
        </w:rPr>
        <w:t>DataProfilingTaskDataObjectDataType</w:t>
      </w:r>
      <w:r>
        <w:t xml:space="preserve"> complex type.</w:t>
      </w:r>
    </w:p>
    <w:tbl>
      <w:tblPr>
        <w:tblStyle w:val="Table-ShadedHeader"/>
        <w:tblW w:w="0" w:type="auto"/>
        <w:tblLook w:val="04A0" w:firstRow="1" w:lastRow="0" w:firstColumn="1" w:lastColumn="0" w:noHBand="0" w:noVBand="1"/>
      </w:tblPr>
      <w:tblGrid>
        <w:gridCol w:w="1164"/>
        <w:gridCol w:w="3832"/>
        <w:gridCol w:w="4479"/>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t>Element</w:t>
            </w:r>
          </w:p>
        </w:tc>
        <w:tc>
          <w:tcPr>
            <w:tcW w:w="0" w:type="auto"/>
          </w:tcPr>
          <w:p w:rsidR="00E6416D" w:rsidRDefault="00C65AD5">
            <w:pPr>
              <w:pStyle w:val="TableHeaderText"/>
            </w:pPr>
            <w:r>
              <w:t>Type definition</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r>
              <w:t>ProfileInput</w:t>
            </w:r>
          </w:p>
        </w:tc>
        <w:tc>
          <w:tcPr>
            <w:tcW w:w="0" w:type="auto"/>
          </w:tcPr>
          <w:p w:rsidR="00E6416D" w:rsidRDefault="00C65AD5">
            <w:pPr>
              <w:pStyle w:val="TableBodyText"/>
            </w:pPr>
            <w:r>
              <w:t xml:space="preserve">String. Content of the string is further defined in </w:t>
            </w:r>
            <w:hyperlink w:anchor="Section_8bd3d108ca2a48c29fb753c470b87f67" w:history="1">
              <w:r>
                <w:rPr>
                  <w:rStyle w:val="Hyperlink"/>
                </w:rPr>
                <w:t>Data Profiling ProfileInput String Format Definition</w:t>
              </w:r>
            </w:hyperlink>
            <w:r>
              <w:t>.</w:t>
            </w:r>
          </w:p>
        </w:tc>
        <w:tc>
          <w:tcPr>
            <w:tcW w:w="0" w:type="auto"/>
          </w:tcPr>
          <w:p w:rsidR="00E6416D" w:rsidRDefault="00C65AD5">
            <w:pPr>
              <w:pStyle w:val="TableBodyText"/>
            </w:pPr>
            <w:r>
              <w:t>A string value that contains encoded XML that specifies paramete</w:t>
            </w:r>
            <w:r>
              <w:t>rs, properties, and settings for the Data Profiling Task.</w:t>
            </w:r>
          </w:p>
        </w:tc>
      </w:tr>
    </w:tbl>
    <w:p w:rsidR="00E6416D" w:rsidRDefault="00C65AD5">
      <w:r>
        <w:lastRenderedPageBreak/>
        <w:t xml:space="preserve">The following table specifies the attributes of the </w:t>
      </w:r>
      <w:r>
        <w:rPr>
          <w:b/>
        </w:rPr>
        <w:t>DataProfilingTaskDataObjectDataType</w:t>
      </w:r>
      <w:r>
        <w:t xml:space="preserve"> complex type.</w:t>
      </w:r>
    </w:p>
    <w:tbl>
      <w:tblPr>
        <w:tblStyle w:val="Table-ShadedHeader"/>
        <w:tblW w:w="0" w:type="auto"/>
        <w:tblLook w:val="04A0" w:firstRow="1" w:lastRow="0" w:firstColumn="1" w:lastColumn="0" w:noHBand="0" w:noVBand="1"/>
      </w:tblPr>
      <w:tblGrid>
        <w:gridCol w:w="1928"/>
        <w:gridCol w:w="7547"/>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t>Attribute</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r>
              <w:t>DestinationType</w:t>
            </w:r>
          </w:p>
        </w:tc>
        <w:tc>
          <w:tcPr>
            <w:tcW w:w="0" w:type="auto"/>
          </w:tcPr>
          <w:p w:rsidR="00E6416D" w:rsidRDefault="00C65AD5">
            <w:pPr>
              <w:pStyle w:val="TableBodyText"/>
            </w:pPr>
            <w:r>
              <w:t xml:space="preserve">This enumeration value specifies whether to save the </w:t>
            </w:r>
            <w:r>
              <w:t>output to a file connection or to a variable.</w:t>
            </w:r>
          </w:p>
        </w:tc>
      </w:tr>
      <w:tr w:rsidR="00E6416D" w:rsidTr="00E6416D">
        <w:tc>
          <w:tcPr>
            <w:tcW w:w="0" w:type="auto"/>
          </w:tcPr>
          <w:p w:rsidR="00E6416D" w:rsidRDefault="00C65AD5">
            <w:pPr>
              <w:pStyle w:val="TableBodyText"/>
            </w:pPr>
            <w:r>
              <w:t>Destination</w:t>
            </w:r>
          </w:p>
        </w:tc>
        <w:tc>
          <w:tcPr>
            <w:tcW w:w="0" w:type="auto"/>
          </w:tcPr>
          <w:p w:rsidR="00E6416D" w:rsidRDefault="00C65AD5">
            <w:pPr>
              <w:pStyle w:val="TableBodyText"/>
            </w:pPr>
            <w:r>
              <w:t>This string specifies the name of the file connection or the name of the variable in which to save the Data Profiling Task output.</w:t>
            </w:r>
          </w:p>
        </w:tc>
      </w:tr>
      <w:tr w:rsidR="00E6416D" w:rsidTr="00E6416D">
        <w:tc>
          <w:tcPr>
            <w:tcW w:w="0" w:type="auto"/>
          </w:tcPr>
          <w:p w:rsidR="00E6416D" w:rsidRDefault="00C65AD5">
            <w:pPr>
              <w:pStyle w:val="TableBodyText"/>
            </w:pPr>
            <w:r>
              <w:t>OverwriteDestination</w:t>
            </w:r>
          </w:p>
        </w:tc>
        <w:tc>
          <w:tcPr>
            <w:tcW w:w="0" w:type="auto"/>
          </w:tcPr>
          <w:p w:rsidR="00E6416D" w:rsidRDefault="00C65AD5">
            <w:pPr>
              <w:pStyle w:val="TableBodyText"/>
            </w:pPr>
            <w:r>
              <w:t>This enumeration value specifies whether the</w:t>
            </w:r>
            <w:r>
              <w:t xml:space="preserve"> output from this task can overwrite any previously existing content at the output destination. </w:t>
            </w:r>
          </w:p>
          <w:p w:rsidR="00E6416D" w:rsidRDefault="00C65AD5">
            <w:pPr>
              <w:pStyle w:val="TableBodyText"/>
            </w:pPr>
            <w:r>
              <w:t>"True" specifies that previously existing content at the destination for output can be overwritten.</w:t>
            </w:r>
          </w:p>
          <w:p w:rsidR="00E6416D" w:rsidRDefault="00C65AD5">
            <w:pPr>
              <w:pStyle w:val="TableBodyText"/>
            </w:pPr>
            <w:r>
              <w:t>"False" specifies that previously existing content at the d</w:t>
            </w:r>
            <w:r>
              <w:t>estination for output cannot be overwritten.</w:t>
            </w:r>
          </w:p>
        </w:tc>
      </w:tr>
    </w:tbl>
    <w:p w:rsidR="00E6416D" w:rsidRDefault="00E6416D"/>
    <w:p w:rsidR="00E6416D" w:rsidRDefault="00C65AD5">
      <w:pPr>
        <w:pStyle w:val="Heading5"/>
      </w:pPr>
      <w:bookmarkStart w:id="723" w:name="section_8bd3d108ca2a48c29fb753c470b87f67"/>
      <w:bookmarkStart w:id="724" w:name="_Toc86186345"/>
      <w:r>
        <w:t>Data Profiling ProfileInput String Format Definition</w:t>
      </w:r>
      <w:bookmarkEnd w:id="723"/>
      <w:bookmarkEnd w:id="724"/>
    </w:p>
    <w:p w:rsidR="00E6416D" w:rsidRDefault="00C65AD5">
      <w:r>
        <w:t xml:space="preserve">The </w:t>
      </w:r>
      <w:r>
        <w:rPr>
          <w:b/>
        </w:rPr>
        <w:t>ProfileInput</w:t>
      </w:r>
      <w:r>
        <w:t xml:space="preserve"> element appears within the Integration Services package stream as a string value. This string value is shown in the XSD in </w:t>
      </w:r>
      <w:hyperlink w:anchor="Section_a5b316a6ee4d4762a56a37dc5f57cfd4" w:history="1">
        <w:r>
          <w:rPr>
            <w:rStyle w:val="Hyperlink"/>
          </w:rPr>
          <w:t>DataProfilingTaskDataObjectDataType</w:t>
        </w:r>
      </w:hyperlink>
      <w:r>
        <w:t xml:space="preserve"> where the </w:t>
      </w:r>
      <w:r>
        <w:rPr>
          <w:b/>
        </w:rPr>
        <w:t>ProfileInput</w:t>
      </w:r>
      <w:r>
        <w:t xml:space="preserve"> element is defined as type </w:t>
      </w:r>
      <w:r>
        <w:rPr>
          <w:b/>
        </w:rPr>
        <w:t>xs:string</w:t>
      </w:r>
      <w:r>
        <w:t>.</w:t>
      </w:r>
    </w:p>
    <w:p w:rsidR="00E6416D" w:rsidRDefault="00C65AD5">
      <w:r>
        <w:t>However, the content of that string value is encoded XML. This section specifies the XML in the string value by using XSD. Despite the use of XSD in these sections, this value is a string at the Integration Services package level.</w:t>
      </w:r>
    </w:p>
    <w:p w:rsidR="00E6416D" w:rsidRDefault="00C65AD5">
      <w:pPr>
        <w:pStyle w:val="Heading6"/>
      </w:pPr>
      <w:bookmarkStart w:id="725" w:name="section_21d900c10d054a9db16b28db96a4c900"/>
      <w:bookmarkStart w:id="726" w:name="_Toc86186346"/>
      <w:r>
        <w:t xml:space="preserve">DataProfile Root Element </w:t>
      </w:r>
      <w:r>
        <w:t>of the ProfileInput String</w:t>
      </w:r>
      <w:bookmarkEnd w:id="725"/>
      <w:bookmarkEnd w:id="726"/>
    </w:p>
    <w:p w:rsidR="00E6416D" w:rsidRDefault="00C65AD5">
      <w:r>
        <w:t xml:space="preserve">The root element of the XML that is encoded as a string that is contained in the </w:t>
      </w:r>
      <w:r>
        <w:rPr>
          <w:b/>
        </w:rPr>
        <w:t>ProfileInput</w:t>
      </w:r>
      <w:r>
        <w:t xml:space="preserve"> element is the </w:t>
      </w:r>
      <w:r>
        <w:rPr>
          <w:b/>
        </w:rPr>
        <w:t>DataProfile</w:t>
      </w:r>
      <w:r>
        <w:t xml:space="preserve"> element.</w:t>
      </w:r>
    </w:p>
    <w:p w:rsidR="00E6416D" w:rsidRDefault="00C65AD5">
      <w:r>
        <w:t xml:space="preserve">The following is the XSD of the </w:t>
      </w:r>
      <w:r>
        <w:rPr>
          <w:b/>
        </w:rPr>
        <w:t>DataProfile</w:t>
      </w:r>
      <w:r>
        <w:t xml:space="preserve"> element declaration.</w:t>
      </w:r>
    </w:p>
    <w:p w:rsidR="00E6416D" w:rsidRDefault="00C65AD5">
      <w:pPr>
        <w:pStyle w:val="Code"/>
        <w:numPr>
          <w:ilvl w:val="0"/>
          <w:numId w:val="0"/>
        </w:numPr>
        <w:ind w:left="360"/>
      </w:pPr>
      <w:r>
        <w:t xml:space="preserve">  &lt;xs:element name="DataProfile"&gt;</w:t>
      </w:r>
    </w:p>
    <w:p w:rsidR="00E6416D" w:rsidRDefault="00C65AD5">
      <w:pPr>
        <w:pStyle w:val="Code"/>
        <w:numPr>
          <w:ilvl w:val="0"/>
          <w:numId w:val="0"/>
        </w:numPr>
        <w:ind w:left="360"/>
      </w:pPr>
      <w:r>
        <w:t xml:space="preserve">    &lt;xs:complexType&gt;</w:t>
      </w:r>
    </w:p>
    <w:p w:rsidR="00E6416D" w:rsidRDefault="00C65AD5">
      <w:pPr>
        <w:pStyle w:val="Code"/>
        <w:numPr>
          <w:ilvl w:val="0"/>
          <w:numId w:val="0"/>
        </w:numPr>
        <w:ind w:left="360"/>
      </w:pPr>
      <w:r>
        <w:t xml:space="preserve">      &lt;xs:sequence&gt;</w:t>
      </w:r>
    </w:p>
    <w:p w:rsidR="00E6416D" w:rsidRDefault="00C65AD5">
      <w:pPr>
        <w:pStyle w:val="Code"/>
        <w:numPr>
          <w:ilvl w:val="0"/>
          <w:numId w:val="0"/>
        </w:numPr>
        <w:ind w:left="360"/>
      </w:pPr>
      <w:r>
        <w:t xml:space="preserve">        &lt;xs:element name="DataSources" type="DataSourcesType" /&gt;</w:t>
      </w:r>
    </w:p>
    <w:p w:rsidR="00E6416D" w:rsidRDefault="00C65AD5">
      <w:pPr>
        <w:pStyle w:val="Code"/>
        <w:numPr>
          <w:ilvl w:val="0"/>
          <w:numId w:val="0"/>
        </w:numPr>
        <w:ind w:left="360"/>
      </w:pPr>
      <w:r>
        <w:t xml:space="preserve">        &lt;!-- Input --&gt;</w:t>
      </w:r>
    </w:p>
    <w:p w:rsidR="00E6416D" w:rsidRDefault="00C65AD5">
      <w:pPr>
        <w:pStyle w:val="Code"/>
        <w:numPr>
          <w:ilvl w:val="0"/>
          <w:numId w:val="0"/>
        </w:numPr>
        <w:ind w:left="360"/>
      </w:pPr>
      <w:r>
        <w:t xml:space="preserve">        &lt;xs:element name="DataProfileInput" type="DataProfileInputType" </w:t>
      </w:r>
    </w:p>
    <w:p w:rsidR="00E6416D" w:rsidRDefault="00C65AD5">
      <w:pPr>
        <w:pStyle w:val="Code"/>
        <w:numPr>
          <w:ilvl w:val="0"/>
          <w:numId w:val="0"/>
        </w:numPr>
        <w:ind w:left="360"/>
      </w:pPr>
      <w:r>
        <w:t xml:space="preserve">                    minOccurs="0" maxOccurs="1" /&gt;</w:t>
      </w:r>
    </w:p>
    <w:p w:rsidR="00E6416D" w:rsidRDefault="00C65AD5">
      <w:pPr>
        <w:pStyle w:val="Code"/>
        <w:numPr>
          <w:ilvl w:val="0"/>
          <w:numId w:val="0"/>
        </w:numPr>
        <w:ind w:left="360"/>
      </w:pPr>
      <w:r>
        <w:t xml:space="preserve">   </w:t>
      </w:r>
      <w:r>
        <w:t xml:space="preserve">     &lt;!-- Output --&gt;</w:t>
      </w:r>
    </w:p>
    <w:p w:rsidR="00E6416D" w:rsidRDefault="00C65AD5">
      <w:pPr>
        <w:pStyle w:val="Code"/>
        <w:numPr>
          <w:ilvl w:val="0"/>
          <w:numId w:val="0"/>
        </w:numPr>
        <w:ind w:left="360"/>
      </w:pPr>
      <w:r>
        <w:t xml:space="preserve">        &lt;xs:element name="DataProfileOutput" type="DataProfileOutputType" </w:t>
      </w:r>
    </w:p>
    <w:p w:rsidR="00E6416D" w:rsidRDefault="00C65AD5">
      <w:pPr>
        <w:pStyle w:val="Code"/>
        <w:numPr>
          <w:ilvl w:val="0"/>
          <w:numId w:val="0"/>
        </w:numPr>
        <w:ind w:left="360"/>
      </w:pPr>
      <w:r>
        <w:t xml:space="preserve">                    minOccurs="0" maxOccurs="1" /&gt;</w:t>
      </w:r>
    </w:p>
    <w:p w:rsidR="00E6416D" w:rsidRDefault="00C65AD5">
      <w:pPr>
        <w:pStyle w:val="Code"/>
        <w:numPr>
          <w:ilvl w:val="0"/>
          <w:numId w:val="0"/>
        </w:numPr>
        <w:ind w:left="360"/>
      </w:pPr>
      <w:r>
        <w:t xml:space="preserve">      &lt;/xs:sequence&gt;</w:t>
      </w:r>
    </w:p>
    <w:p w:rsidR="00E6416D" w:rsidRDefault="00C65AD5">
      <w:pPr>
        <w:pStyle w:val="Code"/>
        <w:numPr>
          <w:ilvl w:val="0"/>
          <w:numId w:val="0"/>
        </w:numPr>
        <w:ind w:left="360"/>
      </w:pPr>
      <w:r>
        <w:t xml:space="preserve">    &lt;/xs:complexType&gt;</w:t>
      </w:r>
    </w:p>
    <w:p w:rsidR="00E6416D" w:rsidRDefault="00C65AD5">
      <w:pPr>
        <w:pStyle w:val="Code"/>
        <w:numPr>
          <w:ilvl w:val="0"/>
          <w:numId w:val="0"/>
        </w:numPr>
        <w:ind w:left="360"/>
      </w:pPr>
      <w:r>
        <w:t xml:space="preserve">  &lt;/xs:element&gt;</w:t>
      </w:r>
    </w:p>
    <w:p w:rsidR="00E6416D" w:rsidRDefault="00C65AD5">
      <w:r>
        <w:t>The following table specifies additional informati</w:t>
      </w:r>
      <w:r>
        <w:t xml:space="preserve">on about the elements and types for the </w:t>
      </w:r>
      <w:r>
        <w:rPr>
          <w:b/>
        </w:rPr>
        <w:t>DataProfile</w:t>
      </w:r>
      <w:r>
        <w:t xml:space="preserve"> root element.</w:t>
      </w:r>
    </w:p>
    <w:tbl>
      <w:tblPr>
        <w:tblStyle w:val="Table-ShadedHeader"/>
        <w:tblW w:w="0" w:type="auto"/>
        <w:tblLook w:val="04A0" w:firstRow="1" w:lastRow="0" w:firstColumn="1" w:lastColumn="0" w:noHBand="0" w:noVBand="1"/>
      </w:tblPr>
      <w:tblGrid>
        <w:gridCol w:w="1664"/>
        <w:gridCol w:w="2053"/>
        <w:gridCol w:w="5758"/>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t>Element</w:t>
            </w:r>
          </w:p>
        </w:tc>
        <w:tc>
          <w:tcPr>
            <w:tcW w:w="0" w:type="auto"/>
          </w:tcPr>
          <w:p w:rsidR="00E6416D" w:rsidRDefault="00C65AD5">
            <w:pPr>
              <w:pStyle w:val="TableHeaderText"/>
            </w:pPr>
            <w:r>
              <w:t>Type definition</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r>
              <w:t>DataSources</w:t>
            </w:r>
          </w:p>
        </w:tc>
        <w:tc>
          <w:tcPr>
            <w:tcW w:w="0" w:type="auto"/>
          </w:tcPr>
          <w:p w:rsidR="00E6416D" w:rsidRDefault="00C65AD5">
            <w:pPr>
              <w:pStyle w:val="TableBodyText"/>
            </w:pPr>
            <w:hyperlink w:anchor="Section_c6b7aa4615004551afb4035952308cb8" w:history="1">
              <w:r>
                <w:rPr>
                  <w:rStyle w:val="Hyperlink"/>
                </w:rPr>
                <w:t>DataSourcesType</w:t>
              </w:r>
            </w:hyperlink>
          </w:p>
        </w:tc>
        <w:tc>
          <w:tcPr>
            <w:tcW w:w="0" w:type="auto"/>
          </w:tcPr>
          <w:p w:rsidR="00E6416D" w:rsidRDefault="00C65AD5">
            <w:pPr>
              <w:pStyle w:val="TableBodyText"/>
            </w:pPr>
            <w:r>
              <w:t xml:space="preserve">This complex type specifies the data sources that are referenced </w:t>
            </w:r>
            <w:r>
              <w:t>by the Data Profiling Task.</w:t>
            </w:r>
          </w:p>
        </w:tc>
      </w:tr>
      <w:tr w:rsidR="00E6416D" w:rsidTr="00E6416D">
        <w:tc>
          <w:tcPr>
            <w:tcW w:w="0" w:type="auto"/>
          </w:tcPr>
          <w:p w:rsidR="00E6416D" w:rsidRDefault="00C65AD5">
            <w:pPr>
              <w:pStyle w:val="TableBodyText"/>
            </w:pPr>
            <w:r>
              <w:t>DataProfileInput</w:t>
            </w:r>
          </w:p>
        </w:tc>
        <w:tc>
          <w:tcPr>
            <w:tcW w:w="0" w:type="auto"/>
          </w:tcPr>
          <w:p w:rsidR="00E6416D" w:rsidRDefault="00C65AD5">
            <w:pPr>
              <w:pStyle w:val="TableBodyText"/>
            </w:pPr>
            <w:hyperlink w:anchor="Section_f52214a07d23486cb61cb4af61f3002a" w:history="1">
              <w:r>
                <w:rPr>
                  <w:rStyle w:val="Hyperlink"/>
                </w:rPr>
                <w:t>DataProfileInputType</w:t>
              </w:r>
            </w:hyperlink>
          </w:p>
        </w:tc>
        <w:tc>
          <w:tcPr>
            <w:tcW w:w="0" w:type="auto"/>
          </w:tcPr>
          <w:p w:rsidR="00E6416D" w:rsidRDefault="00C65AD5">
            <w:pPr>
              <w:pStyle w:val="TableBodyText"/>
            </w:pPr>
            <w:r>
              <w:t>This complex type specifies what to profile and how to profile it.</w:t>
            </w:r>
          </w:p>
        </w:tc>
      </w:tr>
      <w:tr w:rsidR="00E6416D" w:rsidTr="00E6416D">
        <w:tc>
          <w:tcPr>
            <w:tcW w:w="0" w:type="auto"/>
          </w:tcPr>
          <w:p w:rsidR="00E6416D" w:rsidRDefault="00C65AD5">
            <w:pPr>
              <w:pStyle w:val="TableBodyText"/>
            </w:pPr>
            <w:r>
              <w:lastRenderedPageBreak/>
              <w:t>DataProfileOutput</w:t>
            </w:r>
          </w:p>
        </w:tc>
        <w:tc>
          <w:tcPr>
            <w:tcW w:w="0" w:type="auto"/>
          </w:tcPr>
          <w:p w:rsidR="00E6416D" w:rsidRDefault="00C65AD5">
            <w:pPr>
              <w:pStyle w:val="TableBodyText"/>
            </w:pPr>
            <w:hyperlink w:anchor="Section_ea75aa4f128649dcaea0e5a55063acd3" w:history="1">
              <w:r>
                <w:rPr>
                  <w:rStyle w:val="Hyperlink"/>
                </w:rPr>
                <w:t>DataProfileOutputType</w:t>
              </w:r>
            </w:hyperlink>
          </w:p>
        </w:tc>
        <w:tc>
          <w:tcPr>
            <w:tcW w:w="0" w:type="auto"/>
          </w:tcPr>
          <w:p w:rsidR="00E6416D" w:rsidRDefault="00C65AD5">
            <w:pPr>
              <w:pStyle w:val="TableBodyText"/>
            </w:pPr>
            <w:r>
              <w:t>This complex type specifies the profile output.</w:t>
            </w:r>
          </w:p>
        </w:tc>
      </w:tr>
    </w:tbl>
    <w:p w:rsidR="00E6416D" w:rsidRDefault="00E6416D"/>
    <w:p w:rsidR="00E6416D" w:rsidRDefault="00C65AD5">
      <w:pPr>
        <w:pStyle w:val="Heading7"/>
      </w:pPr>
      <w:bookmarkStart w:id="727" w:name="section_c6b7aa4615004551afb4035952308cb8"/>
      <w:bookmarkStart w:id="728" w:name="_Toc86186347"/>
      <w:r>
        <w:t>DataSourcesType</w:t>
      </w:r>
      <w:bookmarkEnd w:id="727"/>
      <w:bookmarkEnd w:id="728"/>
    </w:p>
    <w:p w:rsidR="00E6416D" w:rsidRDefault="00C65AD5">
      <w:r>
        <w:t xml:space="preserve">The </w:t>
      </w:r>
      <w:r>
        <w:rPr>
          <w:b/>
        </w:rPr>
        <w:t>DataSourcesType</w:t>
      </w:r>
      <w:r>
        <w:t xml:space="preserve"> complex type MAY contain references to data sources.</w:t>
      </w:r>
      <w:bookmarkStart w:id="729" w:name="z146"/>
      <w:bookmarkStart w:id="730" w:name="Appendix_A_Target_72"/>
      <w:bookmarkEnd w:id="729"/>
      <w:r>
        <w:rPr>
          <w:rStyle w:val="Hyperlink"/>
        </w:rPr>
        <w:fldChar w:fldCharType="begin"/>
      </w:r>
      <w:r>
        <w:rPr>
          <w:rStyle w:val="Hyperlink"/>
        </w:rPr>
        <w:instrText xml:space="preserve"> HYPERLINK \l "Appendix_A_72" \o "Pr</w:instrText>
      </w:r>
      <w:r>
        <w:rPr>
          <w:rStyle w:val="Hyperlink"/>
        </w:rPr>
        <w:instrText xml:space="preserve">oduct behavior note 72" \h </w:instrText>
      </w:r>
      <w:r>
        <w:rPr>
          <w:rStyle w:val="Hyperlink"/>
        </w:rPr>
      </w:r>
      <w:r>
        <w:rPr>
          <w:rStyle w:val="Hyperlink"/>
        </w:rPr>
        <w:fldChar w:fldCharType="separate"/>
      </w:r>
      <w:r>
        <w:rPr>
          <w:rStyle w:val="Hyperlink"/>
        </w:rPr>
        <w:t>&lt;72&gt;</w:t>
      </w:r>
      <w:r>
        <w:rPr>
          <w:rStyle w:val="Hyperlink"/>
        </w:rPr>
        <w:fldChar w:fldCharType="end"/>
      </w:r>
      <w:bookmarkEnd w:id="730"/>
      <w:r>
        <w:t xml:space="preserve"> </w:t>
      </w:r>
    </w:p>
    <w:p w:rsidR="00E6416D" w:rsidRDefault="00C65AD5">
      <w:r>
        <w:t xml:space="preserve">The following is the XSD of the </w:t>
      </w:r>
      <w:r>
        <w:rPr>
          <w:b/>
        </w:rPr>
        <w:t>DataSourcesType</w:t>
      </w:r>
      <w:r>
        <w:t xml:space="preserve"> complex type.</w:t>
      </w:r>
    </w:p>
    <w:p w:rsidR="00E6416D" w:rsidRDefault="00C65AD5">
      <w:pPr>
        <w:pStyle w:val="Code"/>
        <w:numPr>
          <w:ilvl w:val="0"/>
          <w:numId w:val="0"/>
        </w:numPr>
        <w:ind w:left="360"/>
      </w:pPr>
      <w:r>
        <w:t>&lt;xs:complexType name="DataSourcesType"&gt;</w:t>
      </w:r>
    </w:p>
    <w:p w:rsidR="00E6416D" w:rsidRDefault="00C65AD5">
      <w:pPr>
        <w:pStyle w:val="Code"/>
        <w:numPr>
          <w:ilvl w:val="0"/>
          <w:numId w:val="0"/>
        </w:numPr>
        <w:ind w:left="360"/>
      </w:pPr>
      <w:r>
        <w:t>&lt;xs:sequence&gt;</w:t>
      </w:r>
    </w:p>
    <w:p w:rsidR="00E6416D" w:rsidRDefault="00C65AD5">
      <w:pPr>
        <w:pStyle w:val="Code"/>
        <w:numPr>
          <w:ilvl w:val="0"/>
          <w:numId w:val="0"/>
        </w:numPr>
        <w:ind w:left="360"/>
      </w:pPr>
      <w:r>
        <w:t>&lt;/xs:sequence&gt;</w:t>
      </w:r>
    </w:p>
    <w:p w:rsidR="00E6416D" w:rsidRDefault="00C65AD5">
      <w:pPr>
        <w:pStyle w:val="Code"/>
        <w:numPr>
          <w:ilvl w:val="0"/>
          <w:numId w:val="0"/>
        </w:numPr>
        <w:ind w:left="360"/>
      </w:pPr>
      <w:r>
        <w:t>&lt;/xs:complexType&gt;</w:t>
      </w:r>
    </w:p>
    <w:p w:rsidR="00E6416D" w:rsidRDefault="00C65AD5">
      <w:pPr>
        <w:pStyle w:val="Heading7"/>
      </w:pPr>
      <w:bookmarkStart w:id="731" w:name="section_f52214a07d23486cb61cb4af61f3002a"/>
      <w:bookmarkStart w:id="732" w:name="_Toc86186348"/>
      <w:r>
        <w:t>DataProfileInputType</w:t>
      </w:r>
      <w:bookmarkEnd w:id="731"/>
      <w:bookmarkEnd w:id="732"/>
    </w:p>
    <w:p w:rsidR="00E6416D" w:rsidRDefault="00C65AD5">
      <w:r>
        <w:t xml:space="preserve">The </w:t>
      </w:r>
      <w:r>
        <w:rPr>
          <w:b/>
        </w:rPr>
        <w:t>DataProfileInputType</w:t>
      </w:r>
      <w:r>
        <w:t xml:space="preserve"> complex type is used to specify parameters, properties, and settings that are specific to the Data Profiling Task.</w:t>
      </w:r>
    </w:p>
    <w:p w:rsidR="00E6416D" w:rsidRDefault="00C65AD5">
      <w:r>
        <w:t xml:space="preserve">The following is the XSD of the </w:t>
      </w:r>
      <w:r>
        <w:rPr>
          <w:b/>
        </w:rPr>
        <w:t>DataProfileInputType</w:t>
      </w:r>
      <w:r>
        <w:t xml:space="preserve"> complex type.</w:t>
      </w:r>
    </w:p>
    <w:p w:rsidR="00E6416D" w:rsidRDefault="00C65AD5">
      <w:pPr>
        <w:pStyle w:val="Code"/>
        <w:numPr>
          <w:ilvl w:val="0"/>
          <w:numId w:val="0"/>
        </w:numPr>
        <w:ind w:left="360"/>
      </w:pPr>
      <w:r>
        <w:t xml:space="preserve">  &lt;xs:complexType name="DataProfileInputType"&gt;</w:t>
      </w:r>
    </w:p>
    <w:p w:rsidR="00E6416D" w:rsidRDefault="00C65AD5">
      <w:pPr>
        <w:pStyle w:val="Code"/>
        <w:numPr>
          <w:ilvl w:val="0"/>
          <w:numId w:val="0"/>
        </w:numPr>
        <w:ind w:left="360"/>
      </w:pPr>
      <w:r>
        <w:t xml:space="preserve">    &lt;xs:sequence&gt;</w:t>
      </w:r>
    </w:p>
    <w:p w:rsidR="00E6416D" w:rsidRDefault="00C65AD5">
      <w:pPr>
        <w:pStyle w:val="Code"/>
        <w:numPr>
          <w:ilvl w:val="0"/>
          <w:numId w:val="0"/>
        </w:numPr>
        <w:ind w:left="360"/>
      </w:pPr>
      <w:r>
        <w:t xml:space="preserve">      &lt;</w:t>
      </w:r>
      <w:r>
        <w:t>xs:element name="ProfileMode" type="ProfileModeType"</w:t>
      </w:r>
    </w:p>
    <w:p w:rsidR="00E6416D" w:rsidRDefault="00C65AD5">
      <w:pPr>
        <w:pStyle w:val="Code"/>
        <w:numPr>
          <w:ilvl w:val="0"/>
          <w:numId w:val="0"/>
        </w:numPr>
        <w:ind w:left="360"/>
      </w:pPr>
      <w:r>
        <w:t xml:space="preserve">                  minOccurs="1" maxOccurs="1" /&gt;</w:t>
      </w:r>
    </w:p>
    <w:p w:rsidR="00E6416D" w:rsidRDefault="00C65AD5">
      <w:pPr>
        <w:pStyle w:val="Code"/>
        <w:numPr>
          <w:ilvl w:val="0"/>
          <w:numId w:val="0"/>
        </w:numPr>
        <w:ind w:left="360"/>
      </w:pPr>
      <w:r>
        <w:t xml:space="preserve">      &lt;xs:element name ="Timeout" type="xs:int" minOccurs="0"</w:t>
      </w:r>
    </w:p>
    <w:p w:rsidR="00E6416D" w:rsidRDefault="00C65AD5">
      <w:pPr>
        <w:pStyle w:val="Code"/>
        <w:numPr>
          <w:ilvl w:val="0"/>
          <w:numId w:val="0"/>
        </w:numPr>
        <w:ind w:left="360"/>
      </w:pPr>
      <w:r>
        <w:t xml:space="preserve">                  maxOccurs ="1" default ="0" /&gt;</w:t>
      </w:r>
    </w:p>
    <w:p w:rsidR="00E6416D" w:rsidRDefault="00C65AD5">
      <w:pPr>
        <w:pStyle w:val="Code"/>
        <w:numPr>
          <w:ilvl w:val="0"/>
          <w:numId w:val="0"/>
        </w:numPr>
        <w:ind w:left="360"/>
      </w:pPr>
      <w:r>
        <w:t xml:space="preserve">      &lt;xs:element name="Requests" minOccurs</w:t>
      </w:r>
      <w:r>
        <w:t>="1" maxOccurs="1"&gt;</w:t>
      </w:r>
    </w:p>
    <w:p w:rsidR="00E6416D" w:rsidRDefault="00C65AD5">
      <w:pPr>
        <w:pStyle w:val="Code"/>
        <w:numPr>
          <w:ilvl w:val="0"/>
          <w:numId w:val="0"/>
        </w:numPr>
        <w:ind w:left="360"/>
      </w:pPr>
      <w:r>
        <w:t xml:space="preserve">        &lt;xs:complexType&gt;</w:t>
      </w:r>
    </w:p>
    <w:p w:rsidR="00E6416D" w:rsidRDefault="00C65AD5">
      <w:pPr>
        <w:pStyle w:val="Code"/>
        <w:numPr>
          <w:ilvl w:val="0"/>
          <w:numId w:val="0"/>
        </w:numPr>
        <w:ind w:left="360"/>
      </w:pPr>
      <w:r>
        <w:t xml:space="preserve">          &lt;xs:sequence&gt;</w:t>
      </w:r>
    </w:p>
    <w:p w:rsidR="00E6416D" w:rsidRDefault="00C65AD5">
      <w:pPr>
        <w:pStyle w:val="Code"/>
        <w:numPr>
          <w:ilvl w:val="0"/>
          <w:numId w:val="0"/>
        </w:numPr>
        <w:ind w:left="360"/>
      </w:pPr>
      <w:r>
        <w:t xml:space="preserve">            &lt;xs:element ref="ProfileRequest" minOccurs="0" maxOccurs="unbounded" /&gt;</w:t>
      </w:r>
    </w:p>
    <w:p w:rsidR="00E6416D" w:rsidRDefault="00C65AD5">
      <w:pPr>
        <w:pStyle w:val="Code"/>
        <w:numPr>
          <w:ilvl w:val="0"/>
          <w:numId w:val="0"/>
        </w:numPr>
        <w:ind w:left="360"/>
      </w:pPr>
      <w:r>
        <w:t xml:space="preserve">          &lt;/xs:sequence&gt;</w:t>
      </w:r>
    </w:p>
    <w:p w:rsidR="00E6416D" w:rsidRDefault="00C65AD5">
      <w:pPr>
        <w:pStyle w:val="Code"/>
        <w:numPr>
          <w:ilvl w:val="0"/>
          <w:numId w:val="0"/>
        </w:numPr>
        <w:ind w:left="360"/>
      </w:pPr>
      <w:r>
        <w:t xml:space="preserve">        &lt;/xs:complexType&gt;</w:t>
      </w:r>
    </w:p>
    <w:p w:rsidR="00E6416D" w:rsidRDefault="00C65AD5">
      <w:pPr>
        <w:pStyle w:val="Code"/>
        <w:numPr>
          <w:ilvl w:val="0"/>
          <w:numId w:val="0"/>
        </w:numPr>
        <w:ind w:left="360"/>
      </w:pPr>
      <w:r>
        <w:t xml:space="preserve">      &lt;/xs:element&gt;</w:t>
      </w:r>
    </w:p>
    <w:p w:rsidR="00E6416D" w:rsidRDefault="00C65AD5">
      <w:pPr>
        <w:pStyle w:val="Code"/>
        <w:numPr>
          <w:ilvl w:val="0"/>
          <w:numId w:val="0"/>
        </w:numPr>
        <w:ind w:left="360"/>
      </w:pPr>
      <w:r>
        <w:t xml:space="preserve">    &lt;/xs:sequence&gt;</w:t>
      </w:r>
    </w:p>
    <w:p w:rsidR="00E6416D" w:rsidRDefault="00C65AD5">
      <w:pPr>
        <w:pStyle w:val="Code"/>
        <w:numPr>
          <w:ilvl w:val="0"/>
          <w:numId w:val="0"/>
        </w:numPr>
        <w:ind w:left="360"/>
      </w:pPr>
      <w:r>
        <w:t xml:space="preserve">  &lt;/xs:comple</w:t>
      </w:r>
      <w:r>
        <w:t>xType&gt;</w:t>
      </w:r>
    </w:p>
    <w:p w:rsidR="00E6416D" w:rsidRDefault="00C65AD5">
      <w:r>
        <w:t xml:space="preserve">The following table specifies additional information about the elements and types for the </w:t>
      </w:r>
      <w:r>
        <w:rPr>
          <w:b/>
        </w:rPr>
        <w:t>DataProfileInputType</w:t>
      </w:r>
      <w:r>
        <w:t xml:space="preserve"> complex type.</w:t>
      </w:r>
    </w:p>
    <w:tbl>
      <w:tblPr>
        <w:tblStyle w:val="Table-ShadedHeader"/>
        <w:tblW w:w="0" w:type="auto"/>
        <w:tblLook w:val="04A0" w:firstRow="1" w:lastRow="0" w:firstColumn="1" w:lastColumn="0" w:noHBand="0" w:noVBand="1"/>
      </w:tblPr>
      <w:tblGrid>
        <w:gridCol w:w="1159"/>
        <w:gridCol w:w="1573"/>
        <w:gridCol w:w="6743"/>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t>Element</w:t>
            </w:r>
          </w:p>
        </w:tc>
        <w:tc>
          <w:tcPr>
            <w:tcW w:w="0" w:type="auto"/>
          </w:tcPr>
          <w:p w:rsidR="00E6416D" w:rsidRDefault="00C65AD5">
            <w:pPr>
              <w:pStyle w:val="TableHeaderText"/>
            </w:pPr>
            <w:r>
              <w:t>Type definition</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r>
              <w:t>ProfileMode</w:t>
            </w:r>
          </w:p>
        </w:tc>
        <w:tc>
          <w:tcPr>
            <w:tcW w:w="0" w:type="auto"/>
          </w:tcPr>
          <w:p w:rsidR="00E6416D" w:rsidRDefault="00C65AD5">
            <w:pPr>
              <w:pStyle w:val="TableBodyText"/>
            </w:pPr>
            <w:hyperlink w:anchor="Section_1e29b6036a424610b75760b0b5d766e9" w:history="1">
              <w:r>
                <w:rPr>
                  <w:rStyle w:val="Hyperlink"/>
                </w:rPr>
                <w:t>ProfileModeType</w:t>
              </w:r>
            </w:hyperlink>
          </w:p>
        </w:tc>
        <w:tc>
          <w:tcPr>
            <w:tcW w:w="0" w:type="auto"/>
          </w:tcPr>
          <w:p w:rsidR="00E6416D" w:rsidRDefault="00C65AD5">
            <w:pPr>
              <w:pStyle w:val="TableBodyText"/>
            </w:pPr>
            <w:r>
              <w:t>An enumeration value that specifies in which mode the profile is run.</w:t>
            </w:r>
            <w:bookmarkStart w:id="733" w:name="z148"/>
            <w:bookmarkStart w:id="734" w:name="Appendix_A_Target_73"/>
            <w:bookmarkEnd w:id="733"/>
            <w:r>
              <w:rPr>
                <w:rStyle w:val="Hyperlink"/>
              </w:rPr>
              <w:fldChar w:fldCharType="begin"/>
            </w:r>
            <w:r>
              <w:rPr>
                <w:rStyle w:val="Hyperlink"/>
                <w:szCs w:val="24"/>
              </w:rPr>
              <w:instrText xml:space="preserve"> HYPERLINK \l "Appendix_A_73" \o "Product behavior note 73" \h </w:instrText>
            </w:r>
            <w:r>
              <w:rPr>
                <w:rStyle w:val="Hyperlink"/>
              </w:rPr>
            </w:r>
            <w:r>
              <w:rPr>
                <w:rStyle w:val="Hyperlink"/>
                <w:szCs w:val="24"/>
              </w:rPr>
              <w:fldChar w:fldCharType="separate"/>
            </w:r>
            <w:r>
              <w:rPr>
                <w:rStyle w:val="Hyperlink"/>
              </w:rPr>
              <w:t>&lt;73&gt;</w:t>
            </w:r>
            <w:r>
              <w:rPr>
                <w:rStyle w:val="Hyperlink"/>
              </w:rPr>
              <w:fldChar w:fldCharType="end"/>
            </w:r>
            <w:bookmarkEnd w:id="734"/>
            <w:r>
              <w:t xml:space="preserve"> </w:t>
            </w:r>
          </w:p>
        </w:tc>
      </w:tr>
      <w:tr w:rsidR="00E6416D" w:rsidTr="00E6416D">
        <w:tc>
          <w:tcPr>
            <w:tcW w:w="0" w:type="auto"/>
          </w:tcPr>
          <w:p w:rsidR="00E6416D" w:rsidRDefault="00C65AD5">
            <w:pPr>
              <w:pStyle w:val="TableBodyText"/>
            </w:pPr>
            <w:r>
              <w:t>Timeout</w:t>
            </w:r>
          </w:p>
        </w:tc>
        <w:tc>
          <w:tcPr>
            <w:tcW w:w="0" w:type="auto"/>
          </w:tcPr>
          <w:p w:rsidR="00E6416D" w:rsidRDefault="00C65AD5">
            <w:pPr>
              <w:pStyle w:val="TableBodyText"/>
            </w:pPr>
            <w:r>
              <w:t>xs:int</w:t>
            </w:r>
          </w:p>
        </w:tc>
        <w:tc>
          <w:tcPr>
            <w:tcW w:w="0" w:type="auto"/>
          </w:tcPr>
          <w:p w:rsidR="00E6416D" w:rsidRDefault="00C65AD5">
            <w:pPr>
              <w:pStyle w:val="TableBodyText"/>
            </w:pPr>
            <w:r>
              <w:t>An integer value that specifies the timeout interval for the Data Profiling Task in seconds.</w:t>
            </w:r>
          </w:p>
        </w:tc>
      </w:tr>
      <w:tr w:rsidR="00E6416D" w:rsidTr="00E6416D">
        <w:tc>
          <w:tcPr>
            <w:tcW w:w="0" w:type="auto"/>
          </w:tcPr>
          <w:p w:rsidR="00E6416D" w:rsidRDefault="00C65AD5">
            <w:pPr>
              <w:pStyle w:val="TableBodyText"/>
            </w:pPr>
            <w:r>
              <w:t>Requests</w:t>
            </w:r>
          </w:p>
        </w:tc>
        <w:tc>
          <w:tcPr>
            <w:tcW w:w="0" w:type="auto"/>
          </w:tcPr>
          <w:p w:rsidR="00E6416D" w:rsidRDefault="00C65AD5">
            <w:pPr>
              <w:pStyle w:val="TableBodyText"/>
            </w:pPr>
            <w:hyperlink w:anchor="Section_da08cf0891b24ac8a5916679cb0dd7e0" w:history="1">
              <w:r>
                <w:rPr>
                  <w:rStyle w:val="Hyperlink"/>
                </w:rPr>
                <w:t>ProfileRequest</w:t>
              </w:r>
            </w:hyperlink>
          </w:p>
        </w:tc>
        <w:tc>
          <w:tcPr>
            <w:tcW w:w="0" w:type="auto"/>
          </w:tcPr>
          <w:p w:rsidR="00E6416D" w:rsidRDefault="00C65AD5">
            <w:pPr>
              <w:pStyle w:val="TableBodyText"/>
            </w:pPr>
            <w:r>
              <w:t>A complex type that contains all of the profile requests to be run by the Data Profiling Task.</w:t>
            </w:r>
          </w:p>
        </w:tc>
      </w:tr>
    </w:tbl>
    <w:p w:rsidR="00E6416D" w:rsidRDefault="00E6416D"/>
    <w:p w:rsidR="00E6416D" w:rsidRDefault="00C65AD5">
      <w:pPr>
        <w:pStyle w:val="Heading8"/>
      </w:pPr>
      <w:bookmarkStart w:id="735" w:name="section_1e29b6036a424610b75760b0b5d766e9"/>
      <w:bookmarkStart w:id="736" w:name="_Toc86186349"/>
      <w:r>
        <w:t>ProfileModeType</w:t>
      </w:r>
      <w:bookmarkEnd w:id="735"/>
      <w:bookmarkEnd w:id="736"/>
    </w:p>
    <w:p w:rsidR="00E6416D" w:rsidRDefault="00C65AD5">
      <w:r>
        <w:t xml:space="preserve">The </w:t>
      </w:r>
      <w:r>
        <w:rPr>
          <w:b/>
        </w:rPr>
        <w:t>ProfileModeType</w:t>
      </w:r>
      <w:r>
        <w:t xml:space="preserve"> type specifies the enumeration values for the </w:t>
      </w:r>
      <w:r>
        <w:rPr>
          <w:b/>
        </w:rPr>
        <w:t>ProfileMode</w:t>
      </w:r>
      <w:r>
        <w:t xml:space="preserve"> element.</w:t>
      </w:r>
    </w:p>
    <w:p w:rsidR="00E6416D" w:rsidRDefault="00C65AD5">
      <w:r>
        <w:lastRenderedPageBreak/>
        <w:t xml:space="preserve">The following is the XSD of the </w:t>
      </w:r>
      <w:r>
        <w:rPr>
          <w:b/>
        </w:rPr>
        <w:t>ProfileModeType</w:t>
      </w:r>
      <w:r>
        <w:t xml:space="preserve"> type.</w:t>
      </w:r>
    </w:p>
    <w:p w:rsidR="00E6416D" w:rsidRDefault="00C65AD5">
      <w:pPr>
        <w:pStyle w:val="Code"/>
        <w:numPr>
          <w:ilvl w:val="0"/>
          <w:numId w:val="0"/>
        </w:numPr>
        <w:ind w:left="360"/>
      </w:pPr>
      <w:r>
        <w:t xml:space="preserve">  &lt;xs:simpleType name="ProfileModeType"&gt;</w:t>
      </w:r>
    </w:p>
    <w:p w:rsidR="00E6416D" w:rsidRDefault="00C65AD5">
      <w:pPr>
        <w:pStyle w:val="Code"/>
        <w:numPr>
          <w:ilvl w:val="0"/>
          <w:numId w:val="0"/>
        </w:numPr>
        <w:ind w:left="360"/>
      </w:pPr>
      <w:r>
        <w:t xml:space="preserve">    &lt;xs:restriction base="xs:string"&gt;</w:t>
      </w:r>
    </w:p>
    <w:p w:rsidR="00E6416D" w:rsidRDefault="00C65AD5">
      <w:pPr>
        <w:pStyle w:val="Code"/>
        <w:numPr>
          <w:ilvl w:val="0"/>
          <w:numId w:val="0"/>
        </w:numPr>
        <w:ind w:left="360"/>
      </w:pPr>
      <w:r>
        <w:t xml:space="preserve">      &lt;xs:enumeration value="Fast" /&gt;</w:t>
      </w:r>
    </w:p>
    <w:p w:rsidR="00E6416D" w:rsidRDefault="00C65AD5">
      <w:pPr>
        <w:pStyle w:val="Code"/>
        <w:numPr>
          <w:ilvl w:val="0"/>
          <w:numId w:val="0"/>
        </w:numPr>
        <w:ind w:left="360"/>
      </w:pPr>
      <w:r>
        <w:t xml:space="preserve">      &lt;xs:enumera</w:t>
      </w:r>
      <w:r>
        <w:t>tion value="Exact" /&gt;</w:t>
      </w:r>
    </w:p>
    <w:p w:rsidR="00E6416D" w:rsidRDefault="00C65AD5">
      <w:pPr>
        <w:pStyle w:val="Code"/>
        <w:numPr>
          <w:ilvl w:val="0"/>
          <w:numId w:val="0"/>
        </w:numPr>
        <w:ind w:left="360"/>
      </w:pPr>
      <w:r>
        <w:t xml:space="preserve">    &lt;/xs:restriction&gt;</w:t>
      </w:r>
    </w:p>
    <w:p w:rsidR="00E6416D" w:rsidRDefault="00C65AD5">
      <w:pPr>
        <w:pStyle w:val="Code"/>
        <w:numPr>
          <w:ilvl w:val="0"/>
          <w:numId w:val="0"/>
        </w:numPr>
        <w:ind w:left="360"/>
      </w:pPr>
      <w:r>
        <w:t xml:space="preserve">  &lt;/xs:simpleType&gt;</w:t>
      </w:r>
    </w:p>
    <w:p w:rsidR="00E6416D" w:rsidRDefault="00C65AD5">
      <w:r>
        <w:t xml:space="preserve">The following table specifies the enumeration values for the </w:t>
      </w:r>
      <w:r>
        <w:rPr>
          <w:b/>
        </w:rPr>
        <w:t>ProfileModeType</w:t>
      </w:r>
      <w:r>
        <w:t xml:space="preserve"> type. </w:t>
      </w:r>
    </w:p>
    <w:tbl>
      <w:tblPr>
        <w:tblStyle w:val="Table-ShadedHeader"/>
        <w:tblW w:w="0" w:type="auto"/>
        <w:tblLook w:val="04A0" w:firstRow="1" w:lastRow="0" w:firstColumn="1" w:lastColumn="0" w:noHBand="0" w:noVBand="1"/>
      </w:tblPr>
      <w:tblGrid>
        <w:gridCol w:w="1922"/>
        <w:gridCol w:w="6994"/>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t>Enumeration value</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r>
              <w:t>Fast</w:t>
            </w:r>
          </w:p>
        </w:tc>
        <w:tc>
          <w:tcPr>
            <w:tcW w:w="0" w:type="auto"/>
          </w:tcPr>
          <w:p w:rsidR="00E6416D" w:rsidRDefault="00C65AD5">
            <w:pPr>
              <w:pStyle w:val="TableBodyText"/>
            </w:pPr>
            <w:r>
              <w:t xml:space="preserve">A profile that is computed in fast mode and does not always return an </w:t>
            </w:r>
            <w:r>
              <w:t>exact profile.</w:t>
            </w:r>
          </w:p>
        </w:tc>
      </w:tr>
      <w:tr w:rsidR="00E6416D" w:rsidTr="00E6416D">
        <w:tc>
          <w:tcPr>
            <w:tcW w:w="0" w:type="auto"/>
          </w:tcPr>
          <w:p w:rsidR="00E6416D" w:rsidRDefault="00C65AD5">
            <w:pPr>
              <w:pStyle w:val="TableBodyText"/>
            </w:pPr>
            <w:r>
              <w:t>Exact</w:t>
            </w:r>
          </w:p>
        </w:tc>
        <w:tc>
          <w:tcPr>
            <w:tcW w:w="0" w:type="auto"/>
          </w:tcPr>
          <w:p w:rsidR="00E6416D" w:rsidRDefault="00C65AD5">
            <w:pPr>
              <w:pStyle w:val="TableBodyText"/>
            </w:pPr>
            <w:r>
              <w:t>A profile that is computed and always returns an exact profile.</w:t>
            </w:r>
          </w:p>
        </w:tc>
      </w:tr>
    </w:tbl>
    <w:p w:rsidR="00E6416D" w:rsidRDefault="00E6416D"/>
    <w:p w:rsidR="00E6416D" w:rsidRDefault="00C65AD5">
      <w:pPr>
        <w:pStyle w:val="Heading8"/>
      </w:pPr>
      <w:bookmarkStart w:id="737" w:name="section_da08cf0891b24ac8a5916679cb0dd7e0"/>
      <w:bookmarkStart w:id="738" w:name="_Toc86186350"/>
      <w:r>
        <w:t>ProfileRequest Element</w:t>
      </w:r>
      <w:bookmarkEnd w:id="737"/>
      <w:bookmarkEnd w:id="738"/>
    </w:p>
    <w:p w:rsidR="00E6416D" w:rsidRDefault="00C65AD5">
      <w:r>
        <w:t xml:space="preserve">The </w:t>
      </w:r>
      <w:r>
        <w:rPr>
          <w:b/>
        </w:rPr>
        <w:t>ProfileRequest</w:t>
      </w:r>
      <w:r>
        <w:t xml:space="preserve"> element is an abstract element that is a placeholder for elements that contain a specific data profile request. Elements that </w:t>
      </w:r>
      <w:r>
        <w:t xml:space="preserve">can be substituted for this placeholder have the </w:t>
      </w:r>
      <w:r>
        <w:rPr>
          <w:b/>
        </w:rPr>
        <w:t>substitutionGroup</w:t>
      </w:r>
      <w:r>
        <w:t xml:space="preserve"> attribute of the element set to the value "ProfileRequest".</w:t>
      </w:r>
    </w:p>
    <w:p w:rsidR="00E6416D" w:rsidRDefault="00C65AD5">
      <w:r>
        <w:t xml:space="preserve">The following is the XSD of the </w:t>
      </w:r>
      <w:r>
        <w:rPr>
          <w:b/>
        </w:rPr>
        <w:t>ProfileRequest</w:t>
      </w:r>
      <w:r>
        <w:t xml:space="preserve"> element.</w:t>
      </w:r>
    </w:p>
    <w:p w:rsidR="00E6416D" w:rsidRDefault="00C65AD5">
      <w:pPr>
        <w:pStyle w:val="Code"/>
        <w:numPr>
          <w:ilvl w:val="0"/>
          <w:numId w:val="0"/>
        </w:numPr>
        <w:ind w:left="360"/>
      </w:pPr>
      <w:r>
        <w:t xml:space="preserve">  &lt;xs:element name="ProfileRequest" type="ProfileRequestType" abstract="t</w:t>
      </w:r>
      <w:r>
        <w:t>rue" /&gt;</w:t>
      </w:r>
    </w:p>
    <w:p w:rsidR="00E6416D" w:rsidRDefault="00C65AD5">
      <w:pPr>
        <w:pStyle w:val="Heading9"/>
      </w:pPr>
      <w:bookmarkStart w:id="739" w:name="section_65d7215dc1174b4399e1f9053954a019"/>
      <w:bookmarkStart w:id="740" w:name="_Toc86186351"/>
      <w:r>
        <w:t>ProfileRequestType</w:t>
      </w:r>
      <w:bookmarkEnd w:id="739"/>
      <w:bookmarkEnd w:id="740"/>
    </w:p>
    <w:p w:rsidR="00E6416D" w:rsidRDefault="00C65AD5">
      <w:r>
        <w:t xml:space="preserve">The </w:t>
      </w:r>
      <w:r>
        <w:rPr>
          <w:b/>
        </w:rPr>
        <w:t>ProfileRequestType</w:t>
      </w:r>
      <w:r>
        <w:t xml:space="preserve"> abstract type is used to hold a profile request. The </w:t>
      </w:r>
      <w:r>
        <w:rPr>
          <w:b/>
        </w:rPr>
        <w:t>ProfileRequestType</w:t>
      </w:r>
      <w:r>
        <w:t xml:space="preserve"> abstract type specifies an attribute that is common to many requests. The content of elements of type </w:t>
      </w:r>
      <w:r>
        <w:rPr>
          <w:b/>
        </w:rPr>
        <w:t>ProfileRequestType</w:t>
      </w:r>
      <w:r>
        <w:t xml:space="preserve"> is specified </w:t>
      </w:r>
      <w:r>
        <w:t>for each specific element that can be substituted for the element of this type that appears in an XML instance document.</w:t>
      </w:r>
    </w:p>
    <w:p w:rsidR="00E6416D" w:rsidRDefault="00C65AD5">
      <w:r>
        <w:t xml:space="preserve">The following is the XSD of the </w:t>
      </w:r>
      <w:r>
        <w:rPr>
          <w:b/>
        </w:rPr>
        <w:t>ProfileRequestType</w:t>
      </w:r>
      <w:r>
        <w:t xml:space="preserve"> abstract type.</w:t>
      </w:r>
    </w:p>
    <w:p w:rsidR="00E6416D" w:rsidRDefault="00C65AD5">
      <w:pPr>
        <w:pStyle w:val="Code"/>
        <w:numPr>
          <w:ilvl w:val="0"/>
          <w:numId w:val="0"/>
        </w:numPr>
        <w:ind w:left="360"/>
      </w:pPr>
      <w:r>
        <w:t xml:space="preserve">  &lt;xs:complexType name="ProfileRequestType" abstract="true"&gt;</w:t>
      </w:r>
    </w:p>
    <w:p w:rsidR="00E6416D" w:rsidRDefault="00C65AD5">
      <w:pPr>
        <w:pStyle w:val="Code"/>
        <w:numPr>
          <w:ilvl w:val="0"/>
          <w:numId w:val="0"/>
        </w:numPr>
        <w:ind w:left="360"/>
      </w:pPr>
      <w:r>
        <w:t xml:space="preserve">    &lt;</w:t>
      </w:r>
      <w:r>
        <w:t>xs:attribute name="ID" type="xs:string" use="required" /&gt;</w:t>
      </w:r>
    </w:p>
    <w:p w:rsidR="00E6416D" w:rsidRDefault="00C65AD5">
      <w:pPr>
        <w:pStyle w:val="Code"/>
        <w:numPr>
          <w:ilvl w:val="0"/>
          <w:numId w:val="0"/>
        </w:numPr>
        <w:ind w:left="360"/>
      </w:pPr>
      <w:r>
        <w:t xml:space="preserve">  &lt;/xs:complexType&gt;</w:t>
      </w:r>
    </w:p>
    <w:p w:rsidR="00E6416D" w:rsidRDefault="00C65AD5">
      <w:r>
        <w:t xml:space="preserve">The </w:t>
      </w:r>
      <w:r>
        <w:rPr>
          <w:b/>
        </w:rPr>
        <w:t>ProfileRequestType</w:t>
      </w:r>
      <w:r>
        <w:t xml:space="preserve"> abstract type can contain elements, depending on the type of the element that is substituted.</w:t>
      </w:r>
    </w:p>
    <w:p w:rsidR="00E6416D" w:rsidRDefault="00C65AD5">
      <w:r>
        <w:t xml:space="preserve">The following table specifies additional information for the </w:t>
      </w:r>
      <w:r>
        <w:t xml:space="preserve">attributes of the </w:t>
      </w:r>
      <w:r>
        <w:rPr>
          <w:b/>
        </w:rPr>
        <w:t>ProfileRequestType</w:t>
      </w:r>
      <w:r>
        <w:t xml:space="preserve"> abstract type.</w:t>
      </w:r>
    </w:p>
    <w:tbl>
      <w:tblPr>
        <w:tblStyle w:val="Table-ShadedHeader"/>
        <w:tblW w:w="0" w:type="auto"/>
        <w:tblLook w:val="04A0" w:firstRow="1" w:lastRow="0" w:firstColumn="1" w:lastColumn="0" w:noHBand="0" w:noVBand="1"/>
      </w:tblPr>
      <w:tblGrid>
        <w:gridCol w:w="1040"/>
        <w:gridCol w:w="8435"/>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t>Attribute</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r>
              <w:t>ID</w:t>
            </w:r>
          </w:p>
        </w:tc>
        <w:tc>
          <w:tcPr>
            <w:tcW w:w="0" w:type="auto"/>
          </w:tcPr>
          <w:p w:rsidR="00E6416D" w:rsidRDefault="00C65AD5">
            <w:pPr>
              <w:pStyle w:val="TableBodyText"/>
            </w:pPr>
            <w:r>
              <w:t>A string value that specifies an identification string that is used to refer to the data profile request elsewhere in the package.</w:t>
            </w:r>
          </w:p>
        </w:tc>
      </w:tr>
    </w:tbl>
    <w:p w:rsidR="00E6416D" w:rsidRDefault="00E6416D"/>
    <w:p w:rsidR="00E6416D" w:rsidRDefault="00C65AD5">
      <w:pPr>
        <w:pStyle w:val="Heading9"/>
      </w:pPr>
      <w:bookmarkStart w:id="741" w:name="section_42e8c9769eb348efb9366af97c1a57bb"/>
      <w:bookmarkStart w:id="742" w:name="_Toc86186352"/>
      <w:r>
        <w:t>Elements That Can Be Substituted for the Prof</w:t>
      </w:r>
      <w:r>
        <w:t>ileRequest Element</w:t>
      </w:r>
      <w:bookmarkStart w:id="743" w:name="z3e640ae9342d4324828b2d55f0aad2b9"/>
      <w:bookmarkEnd w:id="741"/>
      <w:bookmarkEnd w:id="743"/>
      <w:bookmarkEnd w:id="742"/>
    </w:p>
    <w:p w:rsidR="00E6416D" w:rsidRDefault="00C65AD5">
      <w:r>
        <w:lastRenderedPageBreak/>
        <w:t xml:space="preserve">The following elements have the XSD </w:t>
      </w:r>
      <w:r>
        <w:rPr>
          <w:b/>
        </w:rPr>
        <w:t>substitutionGroup</w:t>
      </w:r>
      <w:r>
        <w:t xml:space="preserve"> attribute set to "ProfileRequest" in their XSD definition. Thus, they can be substituted for the </w:t>
      </w:r>
      <w:hyperlink w:anchor="Section_da08cf0891b24ac8a5916679cb0dd7e0" w:history="1">
        <w:r>
          <w:rPr>
            <w:rStyle w:val="Hyperlink"/>
          </w:rPr>
          <w:t>ProfileRequest</w:t>
        </w:r>
      </w:hyperlink>
      <w:r>
        <w:t xml:space="preserve"> element. More details about the following elements and their associated complex types are provided later in this section.</w:t>
      </w:r>
    </w:p>
    <w:p w:rsidR="00E6416D" w:rsidRDefault="00C65AD5">
      <w:pPr>
        <w:pStyle w:val="ListParagraph"/>
        <w:numPr>
          <w:ilvl w:val="0"/>
          <w:numId w:val="159"/>
        </w:numPr>
        <w:tabs>
          <w:tab w:val="left" w:pos="360"/>
        </w:tabs>
      </w:pPr>
      <w:r>
        <w:t>ColumnStatisticsProfileRequest</w:t>
      </w:r>
    </w:p>
    <w:p w:rsidR="00E6416D" w:rsidRDefault="00C65AD5">
      <w:pPr>
        <w:pStyle w:val="ListParagraph"/>
        <w:numPr>
          <w:ilvl w:val="0"/>
          <w:numId w:val="159"/>
        </w:numPr>
        <w:tabs>
          <w:tab w:val="left" w:pos="360"/>
        </w:tabs>
      </w:pPr>
      <w:r>
        <w:t>ColumnLengthDistributionProfileRequest</w:t>
      </w:r>
    </w:p>
    <w:p w:rsidR="00E6416D" w:rsidRDefault="00C65AD5">
      <w:pPr>
        <w:pStyle w:val="ListParagraph"/>
        <w:numPr>
          <w:ilvl w:val="0"/>
          <w:numId w:val="159"/>
        </w:numPr>
        <w:tabs>
          <w:tab w:val="left" w:pos="360"/>
        </w:tabs>
      </w:pPr>
      <w:r>
        <w:t xml:space="preserve">ColumnValueDistributionProfileRequest </w:t>
      </w:r>
    </w:p>
    <w:p w:rsidR="00E6416D" w:rsidRDefault="00C65AD5">
      <w:pPr>
        <w:pStyle w:val="ListParagraph"/>
        <w:numPr>
          <w:ilvl w:val="0"/>
          <w:numId w:val="159"/>
        </w:numPr>
        <w:tabs>
          <w:tab w:val="left" w:pos="360"/>
        </w:tabs>
      </w:pPr>
      <w:r>
        <w:t>ColumnNullRatioProfileRequest</w:t>
      </w:r>
    </w:p>
    <w:p w:rsidR="00E6416D" w:rsidRDefault="00C65AD5">
      <w:pPr>
        <w:pStyle w:val="ListParagraph"/>
        <w:numPr>
          <w:ilvl w:val="0"/>
          <w:numId w:val="159"/>
        </w:numPr>
        <w:tabs>
          <w:tab w:val="left" w:pos="360"/>
        </w:tabs>
      </w:pPr>
      <w:r>
        <w:t>ColumnPatternProfileRequest</w:t>
      </w:r>
    </w:p>
    <w:p w:rsidR="00E6416D" w:rsidRDefault="00C65AD5">
      <w:pPr>
        <w:pStyle w:val="ListParagraph"/>
        <w:numPr>
          <w:ilvl w:val="0"/>
          <w:numId w:val="159"/>
        </w:numPr>
        <w:tabs>
          <w:tab w:val="left" w:pos="360"/>
        </w:tabs>
      </w:pPr>
      <w:r>
        <w:t>CandidateKeyProfileRequest</w:t>
      </w:r>
    </w:p>
    <w:p w:rsidR="00E6416D" w:rsidRDefault="00C65AD5">
      <w:pPr>
        <w:pStyle w:val="ListParagraph"/>
        <w:numPr>
          <w:ilvl w:val="0"/>
          <w:numId w:val="159"/>
        </w:numPr>
        <w:tabs>
          <w:tab w:val="left" w:pos="360"/>
        </w:tabs>
      </w:pPr>
      <w:r>
        <w:t>FunctionalDependencyProfileRequest</w:t>
      </w:r>
    </w:p>
    <w:p w:rsidR="00E6416D" w:rsidRDefault="00C65AD5">
      <w:pPr>
        <w:pStyle w:val="ListParagraph"/>
        <w:numPr>
          <w:ilvl w:val="0"/>
          <w:numId w:val="159"/>
        </w:numPr>
        <w:tabs>
          <w:tab w:val="left" w:pos="360"/>
        </w:tabs>
      </w:pPr>
      <w:r>
        <w:t>InclusionProfileRequest</w:t>
      </w:r>
    </w:p>
    <w:p w:rsidR="00E6416D" w:rsidRDefault="00C65AD5">
      <w:r>
        <w:rPr>
          <w:b/>
        </w:rPr>
        <w:t xml:space="preserve">2.7.1.7.1.1.2.2.2.1   </w:t>
      </w:r>
      <w:r>
        <w:rPr>
          <w:b/>
          <w:u w:val="single"/>
        </w:rPr>
        <w:t>ColumnStatisticsProfileRequest Element</w:t>
      </w:r>
      <w:bookmarkStart w:id="744" w:name="z7624da378cf04d2fab3ec6cba6e8c778"/>
      <w:bookmarkEnd w:id="744"/>
    </w:p>
    <w:p w:rsidR="00E6416D" w:rsidRDefault="00C65AD5">
      <w:r>
        <w:t xml:space="preserve">The </w:t>
      </w:r>
      <w:r>
        <w:rPr>
          <w:b/>
        </w:rPr>
        <w:t>ColumnStatisticsProfileRequest</w:t>
      </w:r>
      <w:r>
        <w:t xml:space="preserve"> element is used </w:t>
      </w:r>
      <w:r>
        <w:t>to specify parameters, properties, and settings that are used to request a column statistics profile. A column statistics profile reports statistics about numeric or date/time columns of a database.</w:t>
      </w:r>
    </w:p>
    <w:p w:rsidR="00E6416D" w:rsidRDefault="00C65AD5">
      <w:r>
        <w:t xml:space="preserve">The </w:t>
      </w:r>
      <w:r>
        <w:rPr>
          <w:b/>
        </w:rPr>
        <w:t>ColumnStatisticsProfileRequest</w:t>
      </w:r>
      <w:r>
        <w:t xml:space="preserve"> element has the XSD </w:t>
      </w:r>
      <w:r>
        <w:rPr>
          <w:b/>
        </w:rPr>
        <w:t>su</w:t>
      </w:r>
      <w:r>
        <w:rPr>
          <w:b/>
        </w:rPr>
        <w:t>bstitutionGroup</w:t>
      </w:r>
      <w:r>
        <w:t xml:space="preserve"> attribute set to the value "ProfileRequest"; therefore, it is one of the elements that can be substituted for the </w:t>
      </w:r>
      <w:r>
        <w:rPr>
          <w:b/>
        </w:rPr>
        <w:t>ProfileRequest</w:t>
      </w:r>
      <w:r>
        <w:t xml:space="preserve"> element.</w:t>
      </w:r>
    </w:p>
    <w:p w:rsidR="00E6416D" w:rsidRDefault="00C65AD5">
      <w:r>
        <w:t xml:space="preserve">The following is the XSD of the </w:t>
      </w:r>
      <w:r>
        <w:rPr>
          <w:b/>
        </w:rPr>
        <w:t>ColumnStatisticsProfileRequest</w:t>
      </w:r>
      <w:r>
        <w:t xml:space="preserve"> element declaration.</w:t>
      </w:r>
    </w:p>
    <w:p w:rsidR="00E6416D" w:rsidRDefault="00C65AD5">
      <w:pPr>
        <w:pStyle w:val="Code"/>
        <w:numPr>
          <w:ilvl w:val="0"/>
          <w:numId w:val="0"/>
        </w:numPr>
        <w:ind w:left="360"/>
      </w:pPr>
      <w:r>
        <w:t xml:space="preserve">  &lt;xs:element name</w:t>
      </w:r>
      <w:r>
        <w:t xml:space="preserve">="ColumnStatisticsProfileRequest" </w:t>
      </w:r>
    </w:p>
    <w:p w:rsidR="00E6416D" w:rsidRDefault="00C65AD5">
      <w:pPr>
        <w:pStyle w:val="Code"/>
        <w:numPr>
          <w:ilvl w:val="0"/>
          <w:numId w:val="0"/>
        </w:numPr>
        <w:ind w:left="360"/>
      </w:pPr>
      <w:r>
        <w:t xml:space="preserve">              type="ColumnStatisticsProfileRequestType" </w:t>
      </w:r>
    </w:p>
    <w:p w:rsidR="00E6416D" w:rsidRDefault="00C65AD5">
      <w:pPr>
        <w:pStyle w:val="Code"/>
        <w:numPr>
          <w:ilvl w:val="0"/>
          <w:numId w:val="0"/>
        </w:numPr>
        <w:ind w:left="360"/>
      </w:pPr>
      <w:r>
        <w:t xml:space="preserve">              substitutionGroup="ProfileRequest" /&gt;</w:t>
      </w:r>
    </w:p>
    <w:p w:rsidR="00E6416D" w:rsidRDefault="00C65AD5">
      <w:r>
        <w:rPr>
          <w:b/>
        </w:rPr>
        <w:t xml:space="preserve">2.7.1.7.1.1.2.2.2.1.1   </w:t>
      </w:r>
      <w:r>
        <w:rPr>
          <w:b/>
          <w:u w:val="single"/>
        </w:rPr>
        <w:t>ColumnStatisticsProfileRequestType</w:t>
      </w:r>
      <w:bookmarkStart w:id="745" w:name="z31dd24c29698471d9e2f40fcb434c803"/>
      <w:bookmarkEnd w:id="745"/>
    </w:p>
    <w:p w:rsidR="00E6416D" w:rsidRDefault="00C65AD5">
      <w:r>
        <w:t xml:space="preserve">The </w:t>
      </w:r>
      <w:r>
        <w:rPr>
          <w:b/>
        </w:rPr>
        <w:t>ColumnStatisticsProfileRequestType</w:t>
      </w:r>
      <w:r>
        <w:t xml:space="preserve"> complex type i</w:t>
      </w:r>
      <w:r>
        <w:t xml:space="preserve">s the type of the </w:t>
      </w:r>
      <w:r>
        <w:rPr>
          <w:b/>
        </w:rPr>
        <w:t>ColumnStatisticsProfileRequest</w:t>
      </w:r>
      <w:r>
        <w:t xml:space="preserve"> element.</w:t>
      </w:r>
    </w:p>
    <w:p w:rsidR="00E6416D" w:rsidRDefault="00C65AD5">
      <w:r>
        <w:t xml:space="preserve">The following is the XSD of the </w:t>
      </w:r>
      <w:r>
        <w:rPr>
          <w:b/>
        </w:rPr>
        <w:t>ColumnStatisticsProfileRequestType</w:t>
      </w:r>
      <w:r>
        <w:t xml:space="preserve"> complex type.</w:t>
      </w:r>
    </w:p>
    <w:p w:rsidR="00E6416D" w:rsidRDefault="00C65AD5">
      <w:pPr>
        <w:pStyle w:val="Code"/>
        <w:numPr>
          <w:ilvl w:val="0"/>
          <w:numId w:val="0"/>
        </w:numPr>
        <w:ind w:left="360"/>
      </w:pPr>
      <w:r>
        <w:t xml:space="preserve">  &lt;xs:complexType name="ColumnStatisticsProfileRequestType" </w:t>
      </w:r>
    </w:p>
    <w:p w:rsidR="00E6416D" w:rsidRDefault="00C65AD5">
      <w:pPr>
        <w:pStyle w:val="Code"/>
        <w:numPr>
          <w:ilvl w:val="0"/>
          <w:numId w:val="0"/>
        </w:numPr>
        <w:ind w:left="360"/>
      </w:pPr>
      <w:r>
        <w:t xml:space="preserve">                  final="#all"&gt;</w:t>
      </w:r>
    </w:p>
    <w:p w:rsidR="00E6416D" w:rsidRDefault="00C65AD5">
      <w:pPr>
        <w:pStyle w:val="Code"/>
        <w:numPr>
          <w:ilvl w:val="0"/>
          <w:numId w:val="0"/>
        </w:numPr>
        <w:ind w:left="360"/>
      </w:pPr>
      <w:r>
        <w:t xml:space="preserve">    &lt;xs:complexContent&gt;</w:t>
      </w:r>
    </w:p>
    <w:p w:rsidR="00E6416D" w:rsidRDefault="00C65AD5">
      <w:pPr>
        <w:pStyle w:val="Code"/>
        <w:numPr>
          <w:ilvl w:val="0"/>
          <w:numId w:val="0"/>
        </w:numPr>
        <w:ind w:left="360"/>
      </w:pPr>
      <w:r>
        <w:t xml:space="preserve">      &lt;xs:extension base="ColumnProfileRequestType"&gt;</w:t>
      </w:r>
    </w:p>
    <w:p w:rsidR="00E6416D" w:rsidRDefault="00C65AD5">
      <w:pPr>
        <w:pStyle w:val="Code"/>
        <w:numPr>
          <w:ilvl w:val="0"/>
          <w:numId w:val="0"/>
        </w:numPr>
        <w:ind w:left="360"/>
      </w:pPr>
      <w:r>
        <w:t xml:space="preserve">      &lt;/xs:extension&gt;</w:t>
      </w:r>
    </w:p>
    <w:p w:rsidR="00E6416D" w:rsidRDefault="00C65AD5">
      <w:pPr>
        <w:pStyle w:val="Code"/>
        <w:numPr>
          <w:ilvl w:val="0"/>
          <w:numId w:val="0"/>
        </w:numPr>
        <w:ind w:left="360"/>
      </w:pPr>
      <w:r>
        <w:t xml:space="preserve">    &lt;/xs:complexContent&gt;</w:t>
      </w:r>
    </w:p>
    <w:p w:rsidR="00E6416D" w:rsidRDefault="00C65AD5">
      <w:pPr>
        <w:pStyle w:val="Code"/>
        <w:numPr>
          <w:ilvl w:val="0"/>
          <w:numId w:val="0"/>
        </w:numPr>
        <w:ind w:left="360"/>
      </w:pPr>
      <w:r>
        <w:t xml:space="preserve">  &lt;/xs:complexType&gt;</w:t>
      </w:r>
    </w:p>
    <w:p w:rsidR="00E6416D" w:rsidRDefault="00C65AD5">
      <w:r>
        <w:t xml:space="preserve">All of the elements and attributes of the </w:t>
      </w:r>
      <w:r>
        <w:rPr>
          <w:b/>
        </w:rPr>
        <w:t>ColumnStatisticsProfileRequestType</w:t>
      </w:r>
      <w:r>
        <w:t xml:space="preserve"> type are contained in the definition of its base type, the </w:t>
      </w:r>
      <w:r>
        <w:rPr>
          <w:b/>
        </w:rPr>
        <w:t>ColumnProfileRequestType</w:t>
      </w:r>
      <w:r>
        <w:t xml:space="preserve"> complex type. The </w:t>
      </w:r>
      <w:r>
        <w:rPr>
          <w:b/>
        </w:rPr>
        <w:t>ColumnStatisticsProfileRequestType</w:t>
      </w:r>
      <w:r>
        <w:t xml:space="preserve"> type MUST NOT contain additions or extensions that are not specified in the </w:t>
      </w:r>
      <w:r>
        <w:rPr>
          <w:b/>
        </w:rPr>
        <w:t>ColumnProfileRequestType</w:t>
      </w:r>
      <w:r>
        <w:t xml:space="preserve"> complex type. </w:t>
      </w:r>
    </w:p>
    <w:p w:rsidR="00E6416D" w:rsidRDefault="00C65AD5">
      <w:r>
        <w:rPr>
          <w:b/>
        </w:rPr>
        <w:t xml:space="preserve">2.7.1.7.1.1.2.2.2.2   </w:t>
      </w:r>
      <w:r>
        <w:rPr>
          <w:b/>
          <w:u w:val="single"/>
        </w:rPr>
        <w:t>ColumnLengthDistributionProfileRequest E</w:t>
      </w:r>
      <w:r>
        <w:rPr>
          <w:b/>
          <w:u w:val="single"/>
        </w:rPr>
        <w:t>lement</w:t>
      </w:r>
      <w:bookmarkStart w:id="746" w:name="ze7826d1920b34f7e82a8b7e43bfc0372"/>
      <w:bookmarkEnd w:id="746"/>
    </w:p>
    <w:p w:rsidR="00E6416D" w:rsidRDefault="00C65AD5">
      <w:r>
        <w:t xml:space="preserve">The </w:t>
      </w:r>
      <w:r>
        <w:rPr>
          <w:b/>
        </w:rPr>
        <w:t>ColumnLengthDistributionProfileRequest</w:t>
      </w:r>
      <w:r>
        <w:t xml:space="preserve"> element is used to specify parameters, properties, and settings that are used to request column length distribution profiles. A column length distribution </w:t>
      </w:r>
      <w:r>
        <w:lastRenderedPageBreak/>
        <w:t>profile, an option of the Data Profiling Task, repo</w:t>
      </w:r>
      <w:r>
        <w:t>rts all the distinct lengths of string values in the selected column and the percentage of rows in the table that each length represents.</w:t>
      </w:r>
    </w:p>
    <w:p w:rsidR="00E6416D" w:rsidRDefault="00C65AD5">
      <w:r>
        <w:t xml:space="preserve">The </w:t>
      </w:r>
      <w:r>
        <w:rPr>
          <w:b/>
        </w:rPr>
        <w:t>ColumnLengthDistributionProfileRequest</w:t>
      </w:r>
      <w:r>
        <w:t xml:space="preserve"> element has the XSD </w:t>
      </w:r>
      <w:r>
        <w:rPr>
          <w:b/>
        </w:rPr>
        <w:t>substitutionGroup</w:t>
      </w:r>
      <w:r>
        <w:t xml:space="preserve"> attribute set to the value "ProfileRe</w:t>
      </w:r>
      <w:r>
        <w:t xml:space="preserve">quest"; therefore, it is one of the elements that can be substituted for the </w:t>
      </w:r>
      <w:r>
        <w:rPr>
          <w:b/>
        </w:rPr>
        <w:t>ProfileRequest</w:t>
      </w:r>
      <w:r>
        <w:t xml:space="preserve"> element.</w:t>
      </w:r>
    </w:p>
    <w:p w:rsidR="00E6416D" w:rsidRDefault="00C65AD5">
      <w:r>
        <w:t xml:space="preserve">The following is the XSD of the </w:t>
      </w:r>
      <w:r>
        <w:rPr>
          <w:b/>
        </w:rPr>
        <w:t>ColumnLengthDistributionProfileRequest</w:t>
      </w:r>
      <w:r>
        <w:t xml:space="preserve"> element declaration.</w:t>
      </w:r>
    </w:p>
    <w:p w:rsidR="00E6416D" w:rsidRDefault="00C65AD5">
      <w:pPr>
        <w:pStyle w:val="Code"/>
        <w:numPr>
          <w:ilvl w:val="0"/>
          <w:numId w:val="0"/>
        </w:numPr>
        <w:ind w:left="360"/>
      </w:pPr>
      <w:r>
        <w:t xml:space="preserve">  &lt;xs:element name="ColumnLengthDistributionProfileRequest" </w:t>
      </w:r>
    </w:p>
    <w:p w:rsidR="00E6416D" w:rsidRDefault="00C65AD5">
      <w:pPr>
        <w:pStyle w:val="Code"/>
        <w:numPr>
          <w:ilvl w:val="0"/>
          <w:numId w:val="0"/>
        </w:numPr>
        <w:ind w:left="360"/>
      </w:pPr>
      <w:r>
        <w:t xml:space="preserve">              type="ColumnLengthDistributionProfileRequestType" </w:t>
      </w:r>
    </w:p>
    <w:p w:rsidR="00E6416D" w:rsidRDefault="00C65AD5">
      <w:pPr>
        <w:pStyle w:val="Code"/>
        <w:numPr>
          <w:ilvl w:val="0"/>
          <w:numId w:val="0"/>
        </w:numPr>
        <w:ind w:left="360"/>
      </w:pPr>
      <w:r>
        <w:t xml:space="preserve">              substitutionGroup="ProfileRequest" /&gt;</w:t>
      </w:r>
    </w:p>
    <w:p w:rsidR="00E6416D" w:rsidRDefault="00C65AD5">
      <w:r>
        <w:rPr>
          <w:b/>
        </w:rPr>
        <w:t xml:space="preserve">2.7.1.7.1.1.2.2.2.2.1   </w:t>
      </w:r>
      <w:r>
        <w:rPr>
          <w:b/>
          <w:u w:val="single"/>
        </w:rPr>
        <w:t>ColumnLengthDistributionProfileRequestType</w:t>
      </w:r>
      <w:bookmarkStart w:id="747" w:name="z6e530499881748129b69f97db0b54dfa"/>
      <w:bookmarkEnd w:id="747"/>
    </w:p>
    <w:p w:rsidR="00E6416D" w:rsidRDefault="00C65AD5">
      <w:r>
        <w:t xml:space="preserve">The </w:t>
      </w:r>
      <w:r>
        <w:rPr>
          <w:b/>
        </w:rPr>
        <w:t>ColumnLengthDistributionProfileRequestType</w:t>
      </w:r>
      <w:r>
        <w:t xml:space="preserve"> complex type is the type </w:t>
      </w:r>
      <w:r>
        <w:t xml:space="preserve">of the </w:t>
      </w:r>
      <w:r>
        <w:rPr>
          <w:b/>
        </w:rPr>
        <w:t>ColumnLengthDistributionProfileRequest</w:t>
      </w:r>
      <w:r>
        <w:t xml:space="preserve"> element.</w:t>
      </w:r>
    </w:p>
    <w:p w:rsidR="00E6416D" w:rsidRDefault="00C65AD5">
      <w:r>
        <w:t xml:space="preserve">The following is the XSD of the </w:t>
      </w:r>
      <w:r>
        <w:rPr>
          <w:b/>
        </w:rPr>
        <w:t>ColumnLengthDistributionProfileRequestType</w:t>
      </w:r>
      <w:r>
        <w:t xml:space="preserve"> complex type.</w:t>
      </w:r>
    </w:p>
    <w:p w:rsidR="00E6416D" w:rsidRDefault="00C65AD5">
      <w:pPr>
        <w:pStyle w:val="Code"/>
        <w:numPr>
          <w:ilvl w:val="0"/>
          <w:numId w:val="0"/>
        </w:numPr>
        <w:ind w:left="360"/>
      </w:pPr>
      <w:r>
        <w:t xml:space="preserve">  &lt;xs:complexType name="ColumnLengthDistributionProfileRequestType" final="#all"&gt;</w:t>
      </w:r>
    </w:p>
    <w:p w:rsidR="00E6416D" w:rsidRDefault="00C65AD5">
      <w:pPr>
        <w:pStyle w:val="Code"/>
        <w:numPr>
          <w:ilvl w:val="0"/>
          <w:numId w:val="0"/>
        </w:numPr>
        <w:ind w:left="360"/>
      </w:pPr>
      <w:r>
        <w:t xml:space="preserve">    &lt;xs:complexContent&gt;</w:t>
      </w:r>
    </w:p>
    <w:p w:rsidR="00E6416D" w:rsidRDefault="00C65AD5">
      <w:pPr>
        <w:pStyle w:val="Code"/>
        <w:numPr>
          <w:ilvl w:val="0"/>
          <w:numId w:val="0"/>
        </w:numPr>
        <w:ind w:left="360"/>
      </w:pPr>
      <w:r>
        <w:t xml:space="preserve">      </w:t>
      </w:r>
      <w:r>
        <w:t>&lt;xs:extension base="ColumnProfileRequestType"&gt;</w:t>
      </w:r>
    </w:p>
    <w:p w:rsidR="00E6416D" w:rsidRDefault="00C65AD5">
      <w:pPr>
        <w:pStyle w:val="Code"/>
        <w:numPr>
          <w:ilvl w:val="0"/>
          <w:numId w:val="0"/>
        </w:numPr>
        <w:ind w:left="360"/>
      </w:pPr>
      <w:r>
        <w:t xml:space="preserve">        &lt;xs:sequence&gt;</w:t>
      </w:r>
    </w:p>
    <w:p w:rsidR="00E6416D" w:rsidRDefault="00C65AD5">
      <w:pPr>
        <w:pStyle w:val="Code"/>
        <w:numPr>
          <w:ilvl w:val="0"/>
          <w:numId w:val="0"/>
        </w:numPr>
        <w:ind w:left="360"/>
      </w:pPr>
      <w:r>
        <w:t xml:space="preserve">          &lt;xs:element name="IgnoreLeadingSpace" type="xs:boolean" </w:t>
      </w:r>
    </w:p>
    <w:p w:rsidR="00E6416D" w:rsidRDefault="00C65AD5">
      <w:pPr>
        <w:pStyle w:val="Code"/>
        <w:numPr>
          <w:ilvl w:val="0"/>
          <w:numId w:val="0"/>
        </w:numPr>
        <w:ind w:left="360"/>
      </w:pPr>
      <w:r>
        <w:t xml:space="preserve">                      minOccurs="0" maxOccurs="1" default="false" /&gt;</w:t>
      </w:r>
    </w:p>
    <w:p w:rsidR="00E6416D" w:rsidRDefault="00C65AD5">
      <w:pPr>
        <w:pStyle w:val="Code"/>
        <w:numPr>
          <w:ilvl w:val="0"/>
          <w:numId w:val="0"/>
        </w:numPr>
        <w:ind w:left="360"/>
      </w:pPr>
      <w:r>
        <w:t xml:space="preserve">          &lt;xs:element name="IgnoreTrailingSpace" ty</w:t>
      </w:r>
      <w:r>
        <w:t xml:space="preserve">pe="xs:boolean" </w:t>
      </w:r>
    </w:p>
    <w:p w:rsidR="00E6416D" w:rsidRDefault="00C65AD5">
      <w:pPr>
        <w:pStyle w:val="Code"/>
        <w:numPr>
          <w:ilvl w:val="0"/>
          <w:numId w:val="0"/>
        </w:numPr>
        <w:ind w:left="360"/>
      </w:pPr>
      <w:r>
        <w:t xml:space="preserve">                      minOccurs="0" maxOccurs="1" default ="true" /&gt;</w:t>
      </w:r>
    </w:p>
    <w:p w:rsidR="00E6416D" w:rsidRDefault="00C65AD5">
      <w:pPr>
        <w:pStyle w:val="Code"/>
        <w:numPr>
          <w:ilvl w:val="0"/>
          <w:numId w:val="0"/>
        </w:numPr>
        <w:ind w:left="360"/>
      </w:pPr>
      <w:r>
        <w:t xml:space="preserve">        &lt;/xs:sequence&gt;</w:t>
      </w:r>
    </w:p>
    <w:p w:rsidR="00E6416D" w:rsidRDefault="00C65AD5">
      <w:pPr>
        <w:pStyle w:val="Code"/>
        <w:numPr>
          <w:ilvl w:val="0"/>
          <w:numId w:val="0"/>
        </w:numPr>
        <w:ind w:left="360"/>
      </w:pPr>
      <w:r>
        <w:t xml:space="preserve">      &lt;/xs:extension&gt;</w:t>
      </w:r>
    </w:p>
    <w:p w:rsidR="00E6416D" w:rsidRDefault="00C65AD5">
      <w:pPr>
        <w:pStyle w:val="Code"/>
        <w:numPr>
          <w:ilvl w:val="0"/>
          <w:numId w:val="0"/>
        </w:numPr>
        <w:ind w:left="360"/>
      </w:pPr>
      <w:r>
        <w:t xml:space="preserve">    &lt;/xs:complexContent&gt;</w:t>
      </w:r>
    </w:p>
    <w:p w:rsidR="00E6416D" w:rsidRDefault="00C65AD5">
      <w:pPr>
        <w:pStyle w:val="Code"/>
        <w:numPr>
          <w:ilvl w:val="0"/>
          <w:numId w:val="0"/>
        </w:numPr>
        <w:ind w:left="360"/>
      </w:pPr>
      <w:r>
        <w:t xml:space="preserve">  &lt;/xs:complexType&gt;</w:t>
      </w:r>
    </w:p>
    <w:p w:rsidR="00E6416D" w:rsidRDefault="00C65AD5">
      <w:r>
        <w:t xml:space="preserve">The </w:t>
      </w:r>
      <w:r>
        <w:rPr>
          <w:b/>
        </w:rPr>
        <w:t>ColumnLengthDistributionProfileRequestType</w:t>
      </w:r>
      <w:r>
        <w:t xml:space="preserve"> complex type is an extension of t</w:t>
      </w:r>
      <w:r>
        <w:t xml:space="preserve">he ColumnProfileRequestType complex type. The following table specifies additional information about the elements in the </w:t>
      </w:r>
      <w:r>
        <w:rPr>
          <w:b/>
        </w:rPr>
        <w:t>ColumnLengthDistributionProfileRequestType</w:t>
      </w:r>
      <w:r>
        <w:t xml:space="preserve"> complex type. </w:t>
      </w:r>
    </w:p>
    <w:tbl>
      <w:tblPr>
        <w:tblStyle w:val="Table-ShadedHeader"/>
        <w:tblW w:w="0" w:type="auto"/>
        <w:tblLook w:val="04A0" w:firstRow="1" w:lastRow="0" w:firstColumn="1" w:lastColumn="0" w:noHBand="0" w:noVBand="1"/>
      </w:tblPr>
      <w:tblGrid>
        <w:gridCol w:w="1868"/>
        <w:gridCol w:w="1455"/>
        <w:gridCol w:w="6152"/>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t>Element</w:t>
            </w:r>
          </w:p>
        </w:tc>
        <w:tc>
          <w:tcPr>
            <w:tcW w:w="0" w:type="auto"/>
          </w:tcPr>
          <w:p w:rsidR="00E6416D" w:rsidRDefault="00C65AD5">
            <w:pPr>
              <w:pStyle w:val="TableHeaderText"/>
            </w:pPr>
            <w:r>
              <w:t>Type definition</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r>
              <w:t>IgnoreLeadingSpace</w:t>
            </w:r>
          </w:p>
        </w:tc>
        <w:tc>
          <w:tcPr>
            <w:tcW w:w="0" w:type="auto"/>
          </w:tcPr>
          <w:p w:rsidR="00E6416D" w:rsidRDefault="00C65AD5">
            <w:pPr>
              <w:pStyle w:val="TableBodyText"/>
            </w:pPr>
            <w:r>
              <w:t>xs:boolean</w:t>
            </w:r>
          </w:p>
        </w:tc>
        <w:tc>
          <w:tcPr>
            <w:tcW w:w="0" w:type="auto"/>
          </w:tcPr>
          <w:p w:rsidR="00E6416D" w:rsidRDefault="00C65AD5">
            <w:pPr>
              <w:pStyle w:val="TableBodyText"/>
            </w:pPr>
            <w:r>
              <w:t xml:space="preserve">A Boolean </w:t>
            </w:r>
            <w:r>
              <w:t>value that specifies whether to ignore leading spaces when comparing string values.</w:t>
            </w:r>
          </w:p>
          <w:p w:rsidR="00E6416D" w:rsidRDefault="00C65AD5">
            <w:pPr>
              <w:pStyle w:val="TableBodyText"/>
            </w:pPr>
            <w:r>
              <w:t>TRUE indicates that leading spaces MUST be ignored when comparing string values.</w:t>
            </w:r>
          </w:p>
          <w:p w:rsidR="00E6416D" w:rsidRDefault="00C65AD5">
            <w:pPr>
              <w:pStyle w:val="TableBodyText"/>
            </w:pPr>
            <w:r>
              <w:t>FALSE indicates that leading spaces MUST NOT be ignored when comparing string values.</w:t>
            </w:r>
          </w:p>
        </w:tc>
      </w:tr>
      <w:tr w:rsidR="00E6416D" w:rsidTr="00E6416D">
        <w:tc>
          <w:tcPr>
            <w:tcW w:w="0" w:type="auto"/>
          </w:tcPr>
          <w:p w:rsidR="00E6416D" w:rsidRDefault="00C65AD5">
            <w:pPr>
              <w:pStyle w:val="TableBodyText"/>
            </w:pPr>
            <w:r>
              <w:t>Igno</w:t>
            </w:r>
            <w:r>
              <w:t>reTrailingSpace</w:t>
            </w:r>
          </w:p>
        </w:tc>
        <w:tc>
          <w:tcPr>
            <w:tcW w:w="0" w:type="auto"/>
          </w:tcPr>
          <w:p w:rsidR="00E6416D" w:rsidRDefault="00C65AD5">
            <w:pPr>
              <w:pStyle w:val="TableBodyText"/>
            </w:pPr>
            <w:r>
              <w:t>xs:boolean</w:t>
            </w:r>
          </w:p>
        </w:tc>
        <w:tc>
          <w:tcPr>
            <w:tcW w:w="0" w:type="auto"/>
          </w:tcPr>
          <w:p w:rsidR="00E6416D" w:rsidRDefault="00C65AD5">
            <w:pPr>
              <w:pStyle w:val="TableBodyText"/>
            </w:pPr>
            <w:r>
              <w:t>A Boolean value that specifies whether to ignore trailing spaces when comparing string values.</w:t>
            </w:r>
          </w:p>
          <w:p w:rsidR="00E6416D" w:rsidRDefault="00C65AD5">
            <w:pPr>
              <w:pStyle w:val="TableBodyText"/>
            </w:pPr>
            <w:r>
              <w:t>TRUE indicates that trailing spaces MUST be ignored when comparing string values.</w:t>
            </w:r>
          </w:p>
          <w:p w:rsidR="00E6416D" w:rsidRDefault="00C65AD5">
            <w:pPr>
              <w:pStyle w:val="TableBodyText"/>
            </w:pPr>
            <w:r>
              <w:t>FALSE indicates that trailing spaces MUST NOT be ign</w:t>
            </w:r>
            <w:r>
              <w:t>ored when comparing string values.</w:t>
            </w:r>
          </w:p>
        </w:tc>
      </w:tr>
    </w:tbl>
    <w:p w:rsidR="00E6416D" w:rsidRDefault="00C65AD5">
      <w:r>
        <w:rPr>
          <w:b/>
        </w:rPr>
        <w:t xml:space="preserve">2.7.1.7.1.1.2.2.2.3   </w:t>
      </w:r>
      <w:r>
        <w:rPr>
          <w:b/>
          <w:u w:val="single"/>
        </w:rPr>
        <w:t>ColumnValueDistributionProfileRequest Element</w:t>
      </w:r>
      <w:bookmarkStart w:id="748" w:name="zc204cc94b135405490770257e5385a02"/>
      <w:bookmarkEnd w:id="748"/>
    </w:p>
    <w:p w:rsidR="00E6416D" w:rsidRDefault="00C65AD5">
      <w:r>
        <w:t xml:space="preserve">The </w:t>
      </w:r>
      <w:r>
        <w:rPr>
          <w:b/>
        </w:rPr>
        <w:t>ColumnValueDistributionProfileRequest</w:t>
      </w:r>
      <w:r>
        <w:t xml:space="preserve"> element is used to specify parameters, properties, and settings that are used to request column value distribu</w:t>
      </w:r>
      <w:r>
        <w:t xml:space="preserve">tion profiles. A column value distribution </w:t>
      </w:r>
      <w:r>
        <w:lastRenderedPageBreak/>
        <w:t>profile, an option of the Data Profiling Task, reports all the distinct values in the selected column and the percentage of rows in the table that each value represents.</w:t>
      </w:r>
    </w:p>
    <w:p w:rsidR="00E6416D" w:rsidRDefault="00C65AD5">
      <w:r>
        <w:t xml:space="preserve">The </w:t>
      </w:r>
      <w:r>
        <w:rPr>
          <w:b/>
        </w:rPr>
        <w:t>ColumnValueDistributionProfileRequest</w:t>
      </w:r>
      <w:r>
        <w:t xml:space="preserve"> e</w:t>
      </w:r>
      <w:r>
        <w:t xml:space="preserve">lement has the XSD </w:t>
      </w:r>
      <w:r>
        <w:rPr>
          <w:b/>
        </w:rPr>
        <w:t>substitutionGroup</w:t>
      </w:r>
      <w:r>
        <w:t xml:space="preserve"> attribute set to the value "ProfileRequest"; therefore, it is one of the elements that can be substituted for the </w:t>
      </w:r>
      <w:r>
        <w:rPr>
          <w:b/>
        </w:rPr>
        <w:t>ProfileRequest</w:t>
      </w:r>
      <w:r>
        <w:t xml:space="preserve"> element.</w:t>
      </w:r>
    </w:p>
    <w:p w:rsidR="00E6416D" w:rsidRDefault="00C65AD5">
      <w:r>
        <w:t xml:space="preserve">The following is the XSD of the </w:t>
      </w:r>
      <w:r>
        <w:rPr>
          <w:b/>
        </w:rPr>
        <w:t>ColumnValueDistributionProfileRequest</w:t>
      </w:r>
      <w:r>
        <w:t xml:space="preserve"> element dec</w:t>
      </w:r>
      <w:r>
        <w:t>laration.</w:t>
      </w:r>
    </w:p>
    <w:p w:rsidR="00E6416D" w:rsidRDefault="00C65AD5">
      <w:pPr>
        <w:pStyle w:val="Code"/>
        <w:numPr>
          <w:ilvl w:val="0"/>
          <w:numId w:val="0"/>
        </w:numPr>
        <w:ind w:left="360"/>
      </w:pPr>
      <w:r>
        <w:t xml:space="preserve">  &lt;xs:element name="ColumnValueDistributionProfileRequest" </w:t>
      </w:r>
    </w:p>
    <w:p w:rsidR="00E6416D" w:rsidRDefault="00C65AD5">
      <w:pPr>
        <w:pStyle w:val="Code"/>
        <w:numPr>
          <w:ilvl w:val="0"/>
          <w:numId w:val="0"/>
        </w:numPr>
        <w:ind w:left="360"/>
      </w:pPr>
      <w:r>
        <w:t xml:space="preserve">              type="ColumnValueDistributionProfileRequestType" </w:t>
      </w:r>
    </w:p>
    <w:p w:rsidR="00E6416D" w:rsidRDefault="00C65AD5">
      <w:pPr>
        <w:pStyle w:val="Code"/>
        <w:numPr>
          <w:ilvl w:val="0"/>
          <w:numId w:val="0"/>
        </w:numPr>
        <w:ind w:left="360"/>
      </w:pPr>
      <w:r>
        <w:t xml:space="preserve">              substitutionGroup="ProfileRequest" /&gt;</w:t>
      </w:r>
    </w:p>
    <w:p w:rsidR="00E6416D" w:rsidRDefault="00C65AD5">
      <w:r>
        <w:rPr>
          <w:b/>
        </w:rPr>
        <w:t xml:space="preserve">2.7.1.7.1.1.2.2.2.3.1   </w:t>
      </w:r>
      <w:r>
        <w:rPr>
          <w:b/>
          <w:u w:val="single"/>
        </w:rPr>
        <w:t>ColumnValueDistributionProfileRequestType</w:t>
      </w:r>
      <w:bookmarkStart w:id="749" w:name="z7bcedc225cae4ff1868f771d07128bb9"/>
      <w:bookmarkEnd w:id="749"/>
    </w:p>
    <w:p w:rsidR="00E6416D" w:rsidRDefault="00C65AD5">
      <w:r>
        <w:t xml:space="preserve">The </w:t>
      </w:r>
      <w:r>
        <w:rPr>
          <w:b/>
        </w:rPr>
        <w:t>ColumnValueDistributionProfileRequestType</w:t>
      </w:r>
      <w:r>
        <w:t xml:space="preserve"> complex type is the type of the </w:t>
      </w:r>
      <w:r>
        <w:rPr>
          <w:b/>
        </w:rPr>
        <w:t>ColumnValueDistributionProfileRequest</w:t>
      </w:r>
      <w:r>
        <w:t xml:space="preserve"> element.</w:t>
      </w:r>
    </w:p>
    <w:p w:rsidR="00E6416D" w:rsidRDefault="00C65AD5">
      <w:r>
        <w:t xml:space="preserve">The following is the XSD of the </w:t>
      </w:r>
      <w:r>
        <w:rPr>
          <w:b/>
        </w:rPr>
        <w:t>ColumnValueDistributionProfileRequestType</w:t>
      </w:r>
      <w:r>
        <w:t xml:space="preserve"> complex type.</w:t>
      </w:r>
    </w:p>
    <w:p w:rsidR="00E6416D" w:rsidRDefault="00C65AD5">
      <w:pPr>
        <w:pStyle w:val="Code"/>
        <w:numPr>
          <w:ilvl w:val="0"/>
          <w:numId w:val="0"/>
        </w:numPr>
        <w:ind w:left="360"/>
      </w:pPr>
      <w:r>
        <w:t xml:space="preserve">  &lt;xs:complexType name="ColumnValueDistribution</w:t>
      </w:r>
      <w:r>
        <w:t>ProfileRequestType" final="#all"&gt;</w:t>
      </w:r>
    </w:p>
    <w:p w:rsidR="00E6416D" w:rsidRDefault="00C65AD5">
      <w:pPr>
        <w:pStyle w:val="Code"/>
        <w:numPr>
          <w:ilvl w:val="0"/>
          <w:numId w:val="0"/>
        </w:numPr>
        <w:ind w:left="360"/>
      </w:pPr>
      <w:r>
        <w:t xml:space="preserve">    &lt;xs:complexContent&gt;</w:t>
      </w:r>
    </w:p>
    <w:p w:rsidR="00E6416D" w:rsidRDefault="00C65AD5">
      <w:pPr>
        <w:pStyle w:val="Code"/>
        <w:numPr>
          <w:ilvl w:val="0"/>
          <w:numId w:val="0"/>
        </w:numPr>
        <w:ind w:left="360"/>
      </w:pPr>
      <w:r>
        <w:t xml:space="preserve">      &lt;xs:extension base="ColumnProfileRequestType"&gt;</w:t>
      </w:r>
    </w:p>
    <w:p w:rsidR="00E6416D" w:rsidRDefault="00C65AD5">
      <w:pPr>
        <w:pStyle w:val="Code"/>
        <w:numPr>
          <w:ilvl w:val="0"/>
          <w:numId w:val="0"/>
        </w:numPr>
        <w:ind w:left="360"/>
      </w:pPr>
      <w:r>
        <w:t xml:space="preserve">        &lt;xs:sequence&gt;</w:t>
      </w:r>
    </w:p>
    <w:p w:rsidR="00E6416D" w:rsidRDefault="00C65AD5">
      <w:pPr>
        <w:pStyle w:val="Code"/>
        <w:numPr>
          <w:ilvl w:val="0"/>
          <w:numId w:val="0"/>
        </w:numPr>
        <w:ind w:left="360"/>
      </w:pPr>
      <w:r>
        <w:t xml:space="preserve">          &lt;xs:element name="Option" type="ValueDistributionOptions" minOccurs = "1" /&gt;</w:t>
      </w:r>
    </w:p>
    <w:p w:rsidR="00E6416D" w:rsidRDefault="00C65AD5">
      <w:pPr>
        <w:pStyle w:val="Code"/>
        <w:numPr>
          <w:ilvl w:val="0"/>
          <w:numId w:val="0"/>
        </w:numPr>
        <w:ind w:left="360"/>
      </w:pPr>
      <w:r>
        <w:t xml:space="preserve">          &lt;xs:element name="Frequent</w:t>
      </w:r>
      <w:r>
        <w:t>ValueThreshold" type="xs:double"</w:t>
      </w:r>
    </w:p>
    <w:p w:rsidR="00E6416D" w:rsidRDefault="00C65AD5">
      <w:pPr>
        <w:pStyle w:val="Code"/>
        <w:numPr>
          <w:ilvl w:val="0"/>
          <w:numId w:val="0"/>
        </w:numPr>
        <w:ind w:left="360"/>
      </w:pPr>
      <w:r>
        <w:t xml:space="preserve">                      minOccurs="0" maxOccurs="1" /&gt;</w:t>
      </w:r>
    </w:p>
    <w:p w:rsidR="00E6416D" w:rsidRDefault="00C65AD5">
      <w:pPr>
        <w:pStyle w:val="Code"/>
        <w:numPr>
          <w:ilvl w:val="0"/>
          <w:numId w:val="0"/>
        </w:numPr>
        <w:ind w:left="360"/>
      </w:pPr>
      <w:r>
        <w:t xml:space="preserve">        &lt;/xs:sequence&gt;</w:t>
      </w:r>
    </w:p>
    <w:p w:rsidR="00E6416D" w:rsidRDefault="00C65AD5">
      <w:pPr>
        <w:pStyle w:val="Code"/>
        <w:numPr>
          <w:ilvl w:val="0"/>
          <w:numId w:val="0"/>
        </w:numPr>
        <w:ind w:left="360"/>
      </w:pPr>
      <w:r>
        <w:t xml:space="preserve">      &lt;/xs:extension&gt;</w:t>
      </w:r>
    </w:p>
    <w:p w:rsidR="00E6416D" w:rsidRDefault="00C65AD5">
      <w:pPr>
        <w:pStyle w:val="Code"/>
        <w:numPr>
          <w:ilvl w:val="0"/>
          <w:numId w:val="0"/>
        </w:numPr>
        <w:ind w:left="360"/>
      </w:pPr>
      <w:r>
        <w:t xml:space="preserve">    &lt;/xs:complexContent&gt;</w:t>
      </w:r>
    </w:p>
    <w:p w:rsidR="00E6416D" w:rsidRDefault="00C65AD5">
      <w:pPr>
        <w:pStyle w:val="Code"/>
        <w:numPr>
          <w:ilvl w:val="0"/>
          <w:numId w:val="0"/>
        </w:numPr>
        <w:ind w:left="360"/>
      </w:pPr>
      <w:r>
        <w:t xml:space="preserve">  &lt;/xs:complexType&gt;</w:t>
      </w:r>
    </w:p>
    <w:p w:rsidR="00E6416D" w:rsidRDefault="00C65AD5">
      <w:r>
        <w:t xml:space="preserve">The </w:t>
      </w:r>
      <w:r>
        <w:rPr>
          <w:b/>
        </w:rPr>
        <w:t>ColumnValueDistributionProfileRequestType</w:t>
      </w:r>
      <w:r>
        <w:t xml:space="preserve"> complex type is an extension of th</w:t>
      </w:r>
      <w:r>
        <w:t xml:space="preserve">e ColumnProfileRequestType complex type. The following table specifies additional information about the elements in the </w:t>
      </w:r>
      <w:r>
        <w:rPr>
          <w:b/>
        </w:rPr>
        <w:t>ColumnValueDistributionProfileRequestType</w:t>
      </w:r>
      <w:r>
        <w:t xml:space="preserve"> complex type. </w:t>
      </w:r>
    </w:p>
    <w:tbl>
      <w:tblPr>
        <w:tblStyle w:val="Table-ShadedHeader"/>
        <w:tblW w:w="0" w:type="auto"/>
        <w:tblLook w:val="04A0" w:firstRow="1" w:lastRow="0" w:firstColumn="1" w:lastColumn="0" w:noHBand="0" w:noVBand="1"/>
      </w:tblPr>
      <w:tblGrid>
        <w:gridCol w:w="2181"/>
        <w:gridCol w:w="2223"/>
        <w:gridCol w:w="5071"/>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t>Element</w:t>
            </w:r>
          </w:p>
        </w:tc>
        <w:tc>
          <w:tcPr>
            <w:tcW w:w="0" w:type="auto"/>
          </w:tcPr>
          <w:p w:rsidR="00E6416D" w:rsidRDefault="00C65AD5">
            <w:pPr>
              <w:pStyle w:val="TableHeaderText"/>
            </w:pPr>
            <w:r>
              <w:t>Type definition</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r>
              <w:t>Option</w:t>
            </w:r>
          </w:p>
        </w:tc>
        <w:tc>
          <w:tcPr>
            <w:tcW w:w="0" w:type="auto"/>
          </w:tcPr>
          <w:p w:rsidR="00E6416D" w:rsidRDefault="00C65AD5">
            <w:pPr>
              <w:pStyle w:val="TableBodyText"/>
            </w:pPr>
            <w:r>
              <w:t>ValueDistributionOptions</w:t>
            </w:r>
          </w:p>
        </w:tc>
        <w:tc>
          <w:tcPr>
            <w:tcW w:w="0" w:type="auto"/>
          </w:tcPr>
          <w:p w:rsidR="00E6416D" w:rsidRDefault="00C65AD5">
            <w:pPr>
              <w:pStyle w:val="TableBodyText"/>
            </w:pPr>
            <w:r>
              <w:t xml:space="preserve">An </w:t>
            </w:r>
            <w:r>
              <w:t>enumeration value that specifies whether to include all values in the distribution computation.</w:t>
            </w:r>
          </w:p>
        </w:tc>
      </w:tr>
      <w:tr w:rsidR="00E6416D" w:rsidTr="00E6416D">
        <w:tc>
          <w:tcPr>
            <w:tcW w:w="0" w:type="auto"/>
          </w:tcPr>
          <w:p w:rsidR="00E6416D" w:rsidRDefault="00C65AD5">
            <w:pPr>
              <w:pStyle w:val="TableBodyText"/>
            </w:pPr>
            <w:r>
              <w:t>FrequentValueThreshold</w:t>
            </w:r>
          </w:p>
        </w:tc>
        <w:tc>
          <w:tcPr>
            <w:tcW w:w="0" w:type="auto"/>
          </w:tcPr>
          <w:p w:rsidR="00E6416D" w:rsidRDefault="00C65AD5">
            <w:pPr>
              <w:pStyle w:val="TableBodyText"/>
            </w:pPr>
            <w:r>
              <w:t>xs:double</w:t>
            </w:r>
          </w:p>
        </w:tc>
        <w:tc>
          <w:tcPr>
            <w:tcW w:w="0" w:type="auto"/>
          </w:tcPr>
          <w:p w:rsidR="00E6416D" w:rsidRDefault="00C65AD5">
            <w:pPr>
              <w:pStyle w:val="TableBodyText"/>
            </w:pPr>
            <w:r>
              <w:t>A double value between 0 and 1, inclusive, that specifies the threshold at which to include values in the distribution computa</w:t>
            </w:r>
            <w:r>
              <w:t xml:space="preserve">tion. This value is ignored if the value of the </w:t>
            </w:r>
            <w:r>
              <w:rPr>
                <w:b/>
              </w:rPr>
              <w:t>Option</w:t>
            </w:r>
            <w:r>
              <w:t xml:space="preserve"> attribute is not equal to "FrequentValueThreshold".</w:t>
            </w:r>
            <w:bookmarkStart w:id="750" w:name="z150"/>
            <w:bookmarkStart w:id="751" w:name="Appendix_A_Target_74"/>
            <w:bookmarkEnd w:id="750"/>
            <w:r>
              <w:rPr>
                <w:rStyle w:val="Hyperlink"/>
              </w:rPr>
              <w:fldChar w:fldCharType="begin"/>
            </w:r>
            <w:r>
              <w:rPr>
                <w:rStyle w:val="Hyperlink"/>
                <w:szCs w:val="24"/>
              </w:rPr>
              <w:instrText xml:space="preserve"> HYPERLINK \l "Appendix_A_74" \o "Product behavior note 74" \h </w:instrText>
            </w:r>
            <w:r>
              <w:rPr>
                <w:rStyle w:val="Hyperlink"/>
              </w:rPr>
            </w:r>
            <w:r>
              <w:rPr>
                <w:rStyle w:val="Hyperlink"/>
                <w:szCs w:val="24"/>
              </w:rPr>
              <w:fldChar w:fldCharType="separate"/>
            </w:r>
            <w:r>
              <w:rPr>
                <w:rStyle w:val="Hyperlink"/>
              </w:rPr>
              <w:t>&lt;74&gt;</w:t>
            </w:r>
            <w:r>
              <w:rPr>
                <w:rStyle w:val="Hyperlink"/>
              </w:rPr>
              <w:fldChar w:fldCharType="end"/>
            </w:r>
            <w:bookmarkEnd w:id="751"/>
            <w:r>
              <w:t xml:space="preserve"> </w:t>
            </w:r>
          </w:p>
        </w:tc>
      </w:tr>
    </w:tbl>
    <w:p w:rsidR="00E6416D" w:rsidRDefault="00C65AD5">
      <w:r>
        <w:rPr>
          <w:b/>
        </w:rPr>
        <w:t xml:space="preserve">2.7.1.7.1.1.2.2.2.3.1.1   </w:t>
      </w:r>
      <w:r>
        <w:rPr>
          <w:b/>
          <w:u w:val="single"/>
        </w:rPr>
        <w:t>ValueDistributionOptions</w:t>
      </w:r>
      <w:bookmarkStart w:id="752" w:name="z8eabd10479ef4627988ddaf65cb5170c"/>
      <w:bookmarkEnd w:id="752"/>
    </w:p>
    <w:p w:rsidR="00E6416D" w:rsidRDefault="00C65AD5">
      <w:r>
        <w:t xml:space="preserve">The </w:t>
      </w:r>
      <w:r>
        <w:rPr>
          <w:b/>
        </w:rPr>
        <w:t>ValueDistributionOptio</w:t>
      </w:r>
      <w:r>
        <w:rPr>
          <w:b/>
        </w:rPr>
        <w:t>ns</w:t>
      </w:r>
      <w:r>
        <w:t xml:space="preserve"> type specifies the enumeration values for the </w:t>
      </w:r>
      <w:r>
        <w:rPr>
          <w:b/>
        </w:rPr>
        <w:t>Options</w:t>
      </w:r>
      <w:r>
        <w:t xml:space="preserve"> element.</w:t>
      </w:r>
    </w:p>
    <w:p w:rsidR="00E6416D" w:rsidRDefault="00C65AD5">
      <w:r>
        <w:t xml:space="preserve">The following is the XSD of the </w:t>
      </w:r>
      <w:r>
        <w:rPr>
          <w:b/>
        </w:rPr>
        <w:t>ValueDistributionOptions</w:t>
      </w:r>
      <w:r>
        <w:t xml:space="preserve"> type.</w:t>
      </w:r>
    </w:p>
    <w:p w:rsidR="00E6416D" w:rsidRDefault="00C65AD5">
      <w:pPr>
        <w:pStyle w:val="Code"/>
        <w:numPr>
          <w:ilvl w:val="0"/>
          <w:numId w:val="0"/>
        </w:numPr>
        <w:ind w:left="360"/>
      </w:pPr>
      <w:r>
        <w:t xml:space="preserve">  &lt;xs:simpleType name="ValueDistributionOptions"&gt;</w:t>
      </w:r>
    </w:p>
    <w:p w:rsidR="00E6416D" w:rsidRDefault="00C65AD5">
      <w:pPr>
        <w:pStyle w:val="Code"/>
        <w:numPr>
          <w:ilvl w:val="0"/>
          <w:numId w:val="0"/>
        </w:numPr>
        <w:ind w:left="360"/>
      </w:pPr>
      <w:r>
        <w:t xml:space="preserve">    &lt;xs:restriction base="xs:string"&gt;</w:t>
      </w:r>
    </w:p>
    <w:p w:rsidR="00E6416D" w:rsidRDefault="00C65AD5">
      <w:pPr>
        <w:pStyle w:val="Code"/>
        <w:numPr>
          <w:ilvl w:val="0"/>
          <w:numId w:val="0"/>
        </w:numPr>
        <w:ind w:left="360"/>
      </w:pPr>
      <w:r>
        <w:t xml:space="preserve">      &lt;xs:enumeration value="AllValues"</w:t>
      </w:r>
      <w:r>
        <w:t xml:space="preserve"> /&gt;</w:t>
      </w:r>
    </w:p>
    <w:p w:rsidR="00E6416D" w:rsidRDefault="00C65AD5">
      <w:pPr>
        <w:pStyle w:val="Code"/>
        <w:numPr>
          <w:ilvl w:val="0"/>
          <w:numId w:val="0"/>
        </w:numPr>
        <w:ind w:left="360"/>
      </w:pPr>
      <w:r>
        <w:t xml:space="preserve">      &lt;xs:enumeration value="FrequentValues" /&gt;</w:t>
      </w:r>
    </w:p>
    <w:p w:rsidR="00E6416D" w:rsidRDefault="00C65AD5">
      <w:pPr>
        <w:pStyle w:val="Code"/>
        <w:numPr>
          <w:ilvl w:val="0"/>
          <w:numId w:val="0"/>
        </w:numPr>
        <w:ind w:left="360"/>
      </w:pPr>
      <w:r>
        <w:t xml:space="preserve">    &lt;/xs:restriction&gt;</w:t>
      </w:r>
    </w:p>
    <w:p w:rsidR="00E6416D" w:rsidRDefault="00C65AD5">
      <w:pPr>
        <w:pStyle w:val="Code"/>
        <w:numPr>
          <w:ilvl w:val="0"/>
          <w:numId w:val="0"/>
        </w:numPr>
        <w:ind w:left="360"/>
      </w:pPr>
      <w:r>
        <w:t xml:space="preserve">  &lt;/xs:simpleType&gt;</w:t>
      </w:r>
    </w:p>
    <w:p w:rsidR="00E6416D" w:rsidRDefault="00C65AD5">
      <w:r>
        <w:lastRenderedPageBreak/>
        <w:t xml:space="preserve">The following table specifies the enumeration values for the </w:t>
      </w:r>
      <w:r>
        <w:rPr>
          <w:b/>
        </w:rPr>
        <w:t>ValueDistributionOptions</w:t>
      </w:r>
      <w:r>
        <w:t xml:space="preserve"> type. </w:t>
      </w:r>
    </w:p>
    <w:tbl>
      <w:tblPr>
        <w:tblStyle w:val="Table-ShadedHeader"/>
        <w:tblW w:w="0" w:type="auto"/>
        <w:tblLook w:val="04A0" w:firstRow="1" w:lastRow="0" w:firstColumn="1" w:lastColumn="0" w:noHBand="0" w:noVBand="1"/>
      </w:tblPr>
      <w:tblGrid>
        <w:gridCol w:w="1715"/>
        <w:gridCol w:w="7760"/>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t>Enumeration value</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r>
              <w:t>AllValues</w:t>
            </w:r>
          </w:p>
        </w:tc>
        <w:tc>
          <w:tcPr>
            <w:tcW w:w="0" w:type="auto"/>
          </w:tcPr>
          <w:p w:rsidR="00E6416D" w:rsidRDefault="00C65AD5">
            <w:pPr>
              <w:pStyle w:val="TableBodyText"/>
            </w:pPr>
            <w:r>
              <w:t xml:space="preserve">The distribution is computed </w:t>
            </w:r>
            <w:r>
              <w:t>for all values.</w:t>
            </w:r>
          </w:p>
        </w:tc>
      </w:tr>
      <w:tr w:rsidR="00E6416D" w:rsidTr="00E6416D">
        <w:tc>
          <w:tcPr>
            <w:tcW w:w="0" w:type="auto"/>
          </w:tcPr>
          <w:p w:rsidR="00E6416D" w:rsidRDefault="00C65AD5">
            <w:pPr>
              <w:pStyle w:val="TableBodyText"/>
            </w:pPr>
            <w:r>
              <w:t>FrequentValues</w:t>
            </w:r>
          </w:p>
        </w:tc>
        <w:tc>
          <w:tcPr>
            <w:tcW w:w="0" w:type="auto"/>
          </w:tcPr>
          <w:p w:rsidR="00E6416D" w:rsidRDefault="00C65AD5">
            <w:pPr>
              <w:pStyle w:val="TableBodyText"/>
            </w:pPr>
            <w:r>
              <w:t xml:space="preserve">The distribution is computed only for values whose frequency exceeds the minimum value that is specified in the </w:t>
            </w:r>
            <w:r>
              <w:rPr>
                <w:b/>
              </w:rPr>
              <w:t>FrequentValueThreshold</w:t>
            </w:r>
            <w:r>
              <w:t xml:space="preserve"> element.</w:t>
            </w:r>
          </w:p>
        </w:tc>
      </w:tr>
    </w:tbl>
    <w:p w:rsidR="00E6416D" w:rsidRDefault="00C65AD5">
      <w:r>
        <w:rPr>
          <w:b/>
        </w:rPr>
        <w:t xml:space="preserve">2.7.1.7.1.1.2.2.2.4   </w:t>
      </w:r>
      <w:r>
        <w:rPr>
          <w:b/>
          <w:u w:val="single"/>
        </w:rPr>
        <w:t>ColumnNullRatioProfileRequest Element</w:t>
      </w:r>
      <w:bookmarkStart w:id="753" w:name="z83c729a0d0cb47369ae30b2f574f96ba"/>
      <w:bookmarkEnd w:id="753"/>
    </w:p>
    <w:p w:rsidR="00E6416D" w:rsidRDefault="00C65AD5">
      <w:r>
        <w:t xml:space="preserve">The </w:t>
      </w:r>
      <w:r>
        <w:rPr>
          <w:b/>
        </w:rPr>
        <w:t>ColumnNullRatio</w:t>
      </w:r>
      <w:r>
        <w:rPr>
          <w:b/>
        </w:rPr>
        <w:t>ProfileRequest</w:t>
      </w:r>
      <w:r>
        <w:t xml:space="preserve"> element is used to specify parameters, properties, and settings that are used to request column null ratio distribution profiles. A column null ratio distribution profile, an option of the Data Profiling Task, reports the percentage of null </w:t>
      </w:r>
      <w:r>
        <w:t>values in the selected column.</w:t>
      </w:r>
    </w:p>
    <w:p w:rsidR="00E6416D" w:rsidRDefault="00C65AD5">
      <w:r>
        <w:t xml:space="preserve">The </w:t>
      </w:r>
      <w:r>
        <w:rPr>
          <w:b/>
        </w:rPr>
        <w:t>ColumnNullRatioProfileRequest</w:t>
      </w:r>
      <w:r>
        <w:t xml:space="preserve"> element has the XSD </w:t>
      </w:r>
      <w:r>
        <w:rPr>
          <w:b/>
        </w:rPr>
        <w:t>substitutionGroup</w:t>
      </w:r>
      <w:r>
        <w:t xml:space="preserve"> attribute set to the value "ProfileRequest"; therefore, it is one of the elements that can be substituted for the </w:t>
      </w:r>
      <w:r>
        <w:rPr>
          <w:b/>
        </w:rPr>
        <w:t>ProfileRequest</w:t>
      </w:r>
      <w:r>
        <w:t xml:space="preserve"> element.</w:t>
      </w:r>
    </w:p>
    <w:p w:rsidR="00E6416D" w:rsidRDefault="00C65AD5">
      <w:r>
        <w:t>The following i</w:t>
      </w:r>
      <w:r>
        <w:t xml:space="preserve">s the XSD of the </w:t>
      </w:r>
      <w:r>
        <w:rPr>
          <w:b/>
        </w:rPr>
        <w:t>ColumnNullRatioProfileRequest</w:t>
      </w:r>
      <w:r>
        <w:t xml:space="preserve"> element declaration.</w:t>
      </w:r>
    </w:p>
    <w:p w:rsidR="00E6416D" w:rsidRDefault="00C65AD5">
      <w:pPr>
        <w:pStyle w:val="Code"/>
        <w:numPr>
          <w:ilvl w:val="0"/>
          <w:numId w:val="0"/>
        </w:numPr>
        <w:ind w:left="360"/>
      </w:pPr>
      <w:r>
        <w:t xml:space="preserve">  &lt;xs:element name="ColumnNullRatioProfileRequest" </w:t>
      </w:r>
    </w:p>
    <w:p w:rsidR="00E6416D" w:rsidRDefault="00C65AD5">
      <w:pPr>
        <w:pStyle w:val="Code"/>
        <w:numPr>
          <w:ilvl w:val="0"/>
          <w:numId w:val="0"/>
        </w:numPr>
        <w:ind w:left="360"/>
      </w:pPr>
      <w:r>
        <w:t xml:space="preserve">              type="ColumnNullRatioProfileRequestType" </w:t>
      </w:r>
    </w:p>
    <w:p w:rsidR="00E6416D" w:rsidRDefault="00C65AD5">
      <w:pPr>
        <w:pStyle w:val="Code"/>
        <w:numPr>
          <w:ilvl w:val="0"/>
          <w:numId w:val="0"/>
        </w:numPr>
        <w:ind w:left="360"/>
      </w:pPr>
      <w:r>
        <w:t xml:space="preserve">              substitutionGroup="ProfileRequest" /&gt;</w:t>
      </w:r>
    </w:p>
    <w:p w:rsidR="00E6416D" w:rsidRDefault="00C65AD5">
      <w:r>
        <w:rPr>
          <w:b/>
        </w:rPr>
        <w:t xml:space="preserve">2.7.1.7.1.1.2.2.2.4.1   </w:t>
      </w:r>
      <w:r>
        <w:rPr>
          <w:b/>
          <w:u w:val="single"/>
        </w:rPr>
        <w:t>Colu</w:t>
      </w:r>
      <w:r>
        <w:rPr>
          <w:b/>
          <w:u w:val="single"/>
        </w:rPr>
        <w:t>mnNullRatioProfileRequestType</w:t>
      </w:r>
      <w:bookmarkStart w:id="754" w:name="z188af68ef4d647c3837a41b7ed3cfb7f"/>
      <w:bookmarkEnd w:id="754"/>
    </w:p>
    <w:p w:rsidR="00E6416D" w:rsidRDefault="00C65AD5">
      <w:r>
        <w:t xml:space="preserve">The </w:t>
      </w:r>
      <w:r>
        <w:rPr>
          <w:b/>
        </w:rPr>
        <w:t>ColumnNullRatioProfileRequestType</w:t>
      </w:r>
      <w:r>
        <w:t xml:space="preserve"> complex type is the type of the </w:t>
      </w:r>
      <w:r>
        <w:rPr>
          <w:b/>
        </w:rPr>
        <w:t>ColumnNullRatioProfileRequest</w:t>
      </w:r>
      <w:r>
        <w:t xml:space="preserve"> element.</w:t>
      </w:r>
    </w:p>
    <w:p w:rsidR="00E6416D" w:rsidRDefault="00C65AD5">
      <w:r>
        <w:t xml:space="preserve">The following is the XSD of the </w:t>
      </w:r>
      <w:r>
        <w:rPr>
          <w:b/>
        </w:rPr>
        <w:t>ColumnNullRatioProfileRequestType</w:t>
      </w:r>
      <w:r>
        <w:t xml:space="preserve"> complex type.</w:t>
      </w:r>
    </w:p>
    <w:p w:rsidR="00E6416D" w:rsidRDefault="00C65AD5">
      <w:pPr>
        <w:pStyle w:val="Code"/>
        <w:numPr>
          <w:ilvl w:val="0"/>
          <w:numId w:val="0"/>
        </w:numPr>
        <w:ind w:left="360"/>
      </w:pPr>
      <w:r>
        <w:t xml:space="preserve">  &lt;xs:complexType name="ColumnNullRat</w:t>
      </w:r>
      <w:r>
        <w:t>ioProfileRequestType" final="#all"&gt;</w:t>
      </w:r>
    </w:p>
    <w:p w:rsidR="00E6416D" w:rsidRDefault="00C65AD5">
      <w:pPr>
        <w:pStyle w:val="Code"/>
        <w:numPr>
          <w:ilvl w:val="0"/>
          <w:numId w:val="0"/>
        </w:numPr>
        <w:ind w:left="360"/>
      </w:pPr>
      <w:r>
        <w:t xml:space="preserve">    &lt;xs:complexContent&gt;</w:t>
      </w:r>
    </w:p>
    <w:p w:rsidR="00E6416D" w:rsidRDefault="00C65AD5">
      <w:pPr>
        <w:pStyle w:val="Code"/>
        <w:numPr>
          <w:ilvl w:val="0"/>
          <w:numId w:val="0"/>
        </w:numPr>
        <w:ind w:left="360"/>
      </w:pPr>
      <w:r>
        <w:t xml:space="preserve">      &lt;xs:extension base="ColumnProfileRequestType"&gt;</w:t>
      </w:r>
    </w:p>
    <w:p w:rsidR="00E6416D" w:rsidRDefault="00C65AD5">
      <w:pPr>
        <w:pStyle w:val="Code"/>
        <w:numPr>
          <w:ilvl w:val="0"/>
          <w:numId w:val="0"/>
        </w:numPr>
        <w:ind w:left="360"/>
      </w:pPr>
      <w:r>
        <w:t xml:space="preserve">      &lt;/xs:extension&gt;</w:t>
      </w:r>
    </w:p>
    <w:p w:rsidR="00E6416D" w:rsidRDefault="00C65AD5">
      <w:pPr>
        <w:pStyle w:val="Code"/>
        <w:numPr>
          <w:ilvl w:val="0"/>
          <w:numId w:val="0"/>
        </w:numPr>
        <w:ind w:left="360"/>
      </w:pPr>
      <w:r>
        <w:t xml:space="preserve">    &lt;/xs:complexContent&gt;</w:t>
      </w:r>
    </w:p>
    <w:p w:rsidR="00E6416D" w:rsidRDefault="00C65AD5">
      <w:pPr>
        <w:pStyle w:val="Code"/>
        <w:numPr>
          <w:ilvl w:val="0"/>
          <w:numId w:val="0"/>
        </w:numPr>
        <w:ind w:left="360"/>
      </w:pPr>
      <w:r>
        <w:t xml:space="preserve">  &lt;/xs:complexType&gt;</w:t>
      </w:r>
    </w:p>
    <w:p w:rsidR="00E6416D" w:rsidRDefault="00C65AD5">
      <w:r>
        <w:t xml:space="preserve">All of the elements and attributes of the </w:t>
      </w:r>
      <w:r>
        <w:rPr>
          <w:b/>
        </w:rPr>
        <w:t>ColumnNullRatioProfileRequestType</w:t>
      </w:r>
      <w:r>
        <w:t xml:space="preserve"> complex type are contained in the definition of its base type, the ColumnProfileRequestType complex type. The </w:t>
      </w:r>
      <w:r>
        <w:rPr>
          <w:b/>
        </w:rPr>
        <w:t>ColumnNullRatioProfileRequestType</w:t>
      </w:r>
      <w:r>
        <w:t xml:space="preserve"> type MUST NOT contain additions or extensions that are not specified in the </w:t>
      </w:r>
      <w:r>
        <w:rPr>
          <w:b/>
        </w:rPr>
        <w:t>ColumnProfileRequestType</w:t>
      </w:r>
      <w:r>
        <w:t xml:space="preserve"> complex ty</w:t>
      </w:r>
      <w:r>
        <w:t xml:space="preserve">pe. </w:t>
      </w:r>
    </w:p>
    <w:p w:rsidR="00E6416D" w:rsidRDefault="00C65AD5">
      <w:r>
        <w:rPr>
          <w:b/>
        </w:rPr>
        <w:t xml:space="preserve">2.7.1.7.1.1.2.2.2.5   </w:t>
      </w:r>
      <w:r>
        <w:rPr>
          <w:b/>
          <w:u w:val="single"/>
        </w:rPr>
        <w:t>ColumnPatternProfileRequest Element</w:t>
      </w:r>
      <w:bookmarkStart w:id="755" w:name="zff7164e4e3d140cebfd288aec99f6d6e"/>
      <w:bookmarkEnd w:id="755"/>
    </w:p>
    <w:p w:rsidR="00E6416D" w:rsidRDefault="00C65AD5">
      <w:r>
        <w:t xml:space="preserve">The </w:t>
      </w:r>
      <w:r>
        <w:rPr>
          <w:b/>
        </w:rPr>
        <w:t>ColumnPatternProfileRequest</w:t>
      </w:r>
      <w:r>
        <w:t xml:space="preserve"> element is used to specify parameters, properties, and settings that are used to request column pattern profiles. A column pattern profile, an option of the Data</w:t>
      </w:r>
      <w:r>
        <w:t xml:space="preserve"> Profiling Task, reports a set of regular expressions that cover the specified percentage of values in a string column.</w:t>
      </w:r>
    </w:p>
    <w:p w:rsidR="00E6416D" w:rsidRDefault="00C65AD5">
      <w:r>
        <w:t xml:space="preserve">The </w:t>
      </w:r>
      <w:r>
        <w:rPr>
          <w:b/>
        </w:rPr>
        <w:t>ColumnPatternProfileRequest</w:t>
      </w:r>
      <w:r>
        <w:t xml:space="preserve"> element has the XSD </w:t>
      </w:r>
      <w:r>
        <w:rPr>
          <w:b/>
        </w:rPr>
        <w:t>substitutionGroup</w:t>
      </w:r>
      <w:r>
        <w:t xml:space="preserve"> attribute set to the value "ProfileRequest"; therefore, it is one </w:t>
      </w:r>
      <w:r>
        <w:t xml:space="preserve">of the elements that can be substituted for the </w:t>
      </w:r>
      <w:r>
        <w:rPr>
          <w:b/>
        </w:rPr>
        <w:t>ProfileRequest</w:t>
      </w:r>
      <w:r>
        <w:t xml:space="preserve"> element.</w:t>
      </w:r>
    </w:p>
    <w:p w:rsidR="00E6416D" w:rsidRDefault="00C65AD5">
      <w:r>
        <w:t xml:space="preserve">The following is the XSD of the </w:t>
      </w:r>
      <w:r>
        <w:rPr>
          <w:b/>
        </w:rPr>
        <w:t>InclusionProfileRequest</w:t>
      </w:r>
      <w:r>
        <w:t xml:space="preserve"> element declaration.</w:t>
      </w:r>
    </w:p>
    <w:p w:rsidR="00E6416D" w:rsidRDefault="00C65AD5">
      <w:pPr>
        <w:pStyle w:val="Code"/>
        <w:numPr>
          <w:ilvl w:val="0"/>
          <w:numId w:val="0"/>
        </w:numPr>
        <w:ind w:left="360"/>
      </w:pPr>
      <w:r>
        <w:lastRenderedPageBreak/>
        <w:t xml:space="preserve">  &lt;xs:element name="ColumnPatternProfileRequest" type="ColumnPatternProfileRequestType" </w:t>
      </w:r>
    </w:p>
    <w:p w:rsidR="00E6416D" w:rsidRDefault="00C65AD5">
      <w:pPr>
        <w:pStyle w:val="Code"/>
        <w:numPr>
          <w:ilvl w:val="0"/>
          <w:numId w:val="0"/>
        </w:numPr>
        <w:ind w:left="360"/>
      </w:pPr>
      <w:r>
        <w:t xml:space="preserve">              substitutionGroup="ProfileRequest" /&gt;</w:t>
      </w:r>
    </w:p>
    <w:p w:rsidR="00E6416D" w:rsidRDefault="00C65AD5">
      <w:r>
        <w:rPr>
          <w:b/>
        </w:rPr>
        <w:t xml:space="preserve">2.7.1.7.1.1.2.2.2.5.1   </w:t>
      </w:r>
      <w:r>
        <w:rPr>
          <w:b/>
          <w:u w:val="single"/>
        </w:rPr>
        <w:t>ColumnPatternProfileRequestType</w:t>
      </w:r>
      <w:bookmarkStart w:id="756" w:name="z06947d3b25c341059bff37e8bb1c90b0"/>
      <w:bookmarkEnd w:id="756"/>
    </w:p>
    <w:p w:rsidR="00E6416D" w:rsidRDefault="00C65AD5">
      <w:r>
        <w:t xml:space="preserve">The </w:t>
      </w:r>
      <w:r>
        <w:rPr>
          <w:b/>
        </w:rPr>
        <w:t>ColumnPatternProfileRequestType</w:t>
      </w:r>
      <w:r>
        <w:t xml:space="preserve"> complex type is the type of the </w:t>
      </w:r>
      <w:r>
        <w:rPr>
          <w:b/>
        </w:rPr>
        <w:t>ColumnPatternProfileRequest</w:t>
      </w:r>
      <w:r>
        <w:t xml:space="preserve"> element.</w:t>
      </w:r>
    </w:p>
    <w:p w:rsidR="00E6416D" w:rsidRDefault="00C65AD5">
      <w:r>
        <w:t xml:space="preserve">The following is the XSD of the </w:t>
      </w:r>
      <w:r>
        <w:rPr>
          <w:b/>
        </w:rPr>
        <w:t>ColumnPatte</w:t>
      </w:r>
      <w:r>
        <w:rPr>
          <w:b/>
        </w:rPr>
        <w:t>rnProfileRequestType</w:t>
      </w:r>
      <w:r>
        <w:t xml:space="preserve"> complex type.</w:t>
      </w:r>
    </w:p>
    <w:p w:rsidR="00E6416D" w:rsidRDefault="00C65AD5">
      <w:pPr>
        <w:pStyle w:val="Code"/>
        <w:numPr>
          <w:ilvl w:val="0"/>
          <w:numId w:val="0"/>
        </w:numPr>
        <w:ind w:left="360"/>
      </w:pPr>
      <w:r>
        <w:t xml:space="preserve">  &lt;xs:complexType name=" ColumnPatternProfileRequestType " final="#all"&gt;</w:t>
      </w:r>
    </w:p>
    <w:p w:rsidR="00E6416D" w:rsidRDefault="00C65AD5">
      <w:pPr>
        <w:pStyle w:val="Code"/>
        <w:numPr>
          <w:ilvl w:val="0"/>
          <w:numId w:val="0"/>
        </w:numPr>
        <w:ind w:left="360"/>
      </w:pPr>
      <w:r>
        <w:t xml:space="preserve">    &lt;xs:complexContent&gt;</w:t>
      </w:r>
    </w:p>
    <w:p w:rsidR="00E6416D" w:rsidRDefault="00C65AD5">
      <w:pPr>
        <w:pStyle w:val="Code"/>
        <w:numPr>
          <w:ilvl w:val="0"/>
          <w:numId w:val="0"/>
        </w:numPr>
        <w:ind w:left="360"/>
      </w:pPr>
      <w:r>
        <w:t xml:space="preserve">      &lt;xs:extension base="ColumnProfileRequestType"&gt;</w:t>
      </w:r>
    </w:p>
    <w:p w:rsidR="00E6416D" w:rsidRDefault="00C65AD5">
      <w:pPr>
        <w:pStyle w:val="Code"/>
        <w:numPr>
          <w:ilvl w:val="0"/>
          <w:numId w:val="0"/>
        </w:numPr>
        <w:ind w:left="360"/>
      </w:pPr>
      <w:r>
        <w:t xml:space="preserve">        &lt;xs:sequence&gt;</w:t>
      </w:r>
    </w:p>
    <w:p w:rsidR="00E6416D" w:rsidRDefault="00C65AD5">
      <w:pPr>
        <w:pStyle w:val="Code"/>
        <w:numPr>
          <w:ilvl w:val="0"/>
          <w:numId w:val="0"/>
        </w:numPr>
        <w:ind w:left="360"/>
      </w:pPr>
      <w:r>
        <w:t xml:space="preserve">          &lt;xs:element name="MaxNumberOfPatterns" </w:t>
      </w:r>
      <w:r>
        <w:t>type="xs:int" minOccurs="0"/&gt;</w:t>
      </w:r>
    </w:p>
    <w:p w:rsidR="00E6416D" w:rsidRDefault="00C65AD5">
      <w:pPr>
        <w:pStyle w:val="Code"/>
        <w:numPr>
          <w:ilvl w:val="0"/>
          <w:numId w:val="0"/>
        </w:numPr>
        <w:ind w:left="360"/>
      </w:pPr>
      <w:r>
        <w:t xml:space="preserve">          &lt;xs:element name="PercentageDataCoverageDesired" </w:t>
      </w:r>
    </w:p>
    <w:p w:rsidR="00E6416D" w:rsidRDefault="00C65AD5">
      <w:pPr>
        <w:pStyle w:val="Code"/>
        <w:numPr>
          <w:ilvl w:val="0"/>
          <w:numId w:val="0"/>
        </w:numPr>
        <w:ind w:left="360"/>
      </w:pPr>
      <w:r>
        <w:t xml:space="preserve">                      type="xs:int" minOccurs="0"/&gt;</w:t>
      </w:r>
    </w:p>
    <w:p w:rsidR="00E6416D" w:rsidRDefault="00C65AD5">
      <w:pPr>
        <w:pStyle w:val="Code"/>
        <w:numPr>
          <w:ilvl w:val="0"/>
          <w:numId w:val="0"/>
        </w:numPr>
        <w:ind w:left="360"/>
      </w:pPr>
      <w:r>
        <w:t xml:space="preserve">          &lt;xs:element name="CaseSensitive" type="xs:boolean" minOccurs="0"/&gt;</w:t>
      </w:r>
    </w:p>
    <w:p w:rsidR="00E6416D" w:rsidRDefault="00C65AD5">
      <w:pPr>
        <w:pStyle w:val="Code"/>
        <w:numPr>
          <w:ilvl w:val="0"/>
          <w:numId w:val="0"/>
        </w:numPr>
        <w:ind w:left="360"/>
      </w:pPr>
      <w:r>
        <w:t xml:space="preserve">          &lt;xs:element name="Delimiter</w:t>
      </w:r>
      <w:r>
        <w:t>s" type="xs:string" minOccurs="0"/&gt;</w:t>
      </w:r>
    </w:p>
    <w:p w:rsidR="00E6416D" w:rsidRDefault="00C65AD5">
      <w:pPr>
        <w:pStyle w:val="Code"/>
        <w:numPr>
          <w:ilvl w:val="0"/>
          <w:numId w:val="0"/>
        </w:numPr>
        <w:ind w:left="360"/>
      </w:pPr>
      <w:r>
        <w:t xml:space="preserve">          &lt;xs:element name="Symbols" type="xs:string" minOccurs="0"/&gt;</w:t>
      </w:r>
    </w:p>
    <w:p w:rsidR="00E6416D" w:rsidRDefault="00C65AD5">
      <w:pPr>
        <w:pStyle w:val="Code"/>
        <w:numPr>
          <w:ilvl w:val="0"/>
          <w:numId w:val="0"/>
        </w:numPr>
        <w:ind w:left="360"/>
      </w:pPr>
      <w:r>
        <w:t xml:space="preserve">          &lt;xs:element name="TagDataSourceId" type="xs:string" minOccurs="0"/&gt;</w:t>
      </w:r>
    </w:p>
    <w:p w:rsidR="00E6416D" w:rsidRDefault="00C65AD5">
      <w:pPr>
        <w:pStyle w:val="Code"/>
        <w:numPr>
          <w:ilvl w:val="0"/>
          <w:numId w:val="0"/>
        </w:numPr>
        <w:ind w:left="360"/>
      </w:pPr>
      <w:r>
        <w:t xml:space="preserve">          &lt;xs:element name="TagTableName" type="TableQNameType" minOccur</w:t>
      </w:r>
      <w:r>
        <w:t>s="0"/&gt;</w:t>
      </w:r>
    </w:p>
    <w:p w:rsidR="00E6416D" w:rsidRDefault="00C65AD5">
      <w:pPr>
        <w:pStyle w:val="Code"/>
        <w:numPr>
          <w:ilvl w:val="0"/>
          <w:numId w:val="0"/>
        </w:numPr>
        <w:ind w:left="360"/>
      </w:pPr>
      <w:r>
        <w:t xml:space="preserve">        &lt;/xs:sequence&gt;</w:t>
      </w:r>
    </w:p>
    <w:p w:rsidR="00E6416D" w:rsidRDefault="00C65AD5">
      <w:pPr>
        <w:pStyle w:val="Code"/>
        <w:numPr>
          <w:ilvl w:val="0"/>
          <w:numId w:val="0"/>
        </w:numPr>
        <w:ind w:left="360"/>
      </w:pPr>
      <w:r>
        <w:t xml:space="preserve">      &lt;/xs:extension&gt;</w:t>
      </w:r>
    </w:p>
    <w:p w:rsidR="00E6416D" w:rsidRDefault="00C65AD5">
      <w:pPr>
        <w:pStyle w:val="Code"/>
        <w:numPr>
          <w:ilvl w:val="0"/>
          <w:numId w:val="0"/>
        </w:numPr>
        <w:ind w:left="360"/>
      </w:pPr>
      <w:r>
        <w:t xml:space="preserve">    &lt;/xs:complexContent&gt;</w:t>
      </w:r>
    </w:p>
    <w:p w:rsidR="00E6416D" w:rsidRDefault="00C65AD5">
      <w:pPr>
        <w:pStyle w:val="Code"/>
        <w:numPr>
          <w:ilvl w:val="0"/>
          <w:numId w:val="0"/>
        </w:numPr>
        <w:ind w:left="360"/>
      </w:pPr>
      <w:r>
        <w:t xml:space="preserve">  &lt;/xs:complexType&gt;</w:t>
      </w:r>
    </w:p>
    <w:p w:rsidR="00E6416D" w:rsidRDefault="00C65AD5">
      <w:r>
        <w:t xml:space="preserve">The </w:t>
      </w:r>
      <w:r>
        <w:rPr>
          <w:b/>
        </w:rPr>
        <w:t>ColumnPatternProfileRequestType</w:t>
      </w:r>
      <w:r>
        <w:t xml:space="preserve"> complex type is an extension of the base type, the ColumnProfileRequestType complex type. The following table specifies additional information about the elements in the </w:t>
      </w:r>
      <w:r>
        <w:rPr>
          <w:b/>
        </w:rPr>
        <w:t>ColumnPatternProfileRequestType</w:t>
      </w:r>
      <w:r>
        <w:t xml:space="preserve"> complex type. </w:t>
      </w:r>
    </w:p>
    <w:tbl>
      <w:tblPr>
        <w:tblStyle w:val="Table-ShadedHeader"/>
        <w:tblW w:w="0" w:type="auto"/>
        <w:tblLook w:val="04A0" w:firstRow="1" w:lastRow="0" w:firstColumn="1" w:lastColumn="0" w:noHBand="0" w:noVBand="1"/>
      </w:tblPr>
      <w:tblGrid>
        <w:gridCol w:w="2870"/>
        <w:gridCol w:w="1645"/>
        <w:gridCol w:w="4960"/>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t>Element</w:t>
            </w:r>
          </w:p>
        </w:tc>
        <w:tc>
          <w:tcPr>
            <w:tcW w:w="0" w:type="auto"/>
          </w:tcPr>
          <w:p w:rsidR="00E6416D" w:rsidRDefault="00C65AD5">
            <w:pPr>
              <w:pStyle w:val="TableHeaderText"/>
            </w:pPr>
            <w:r>
              <w:t>Type definition</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r>
              <w:t>Ma</w:t>
            </w:r>
            <w:r>
              <w:t>xNumberOfPatterns</w:t>
            </w:r>
          </w:p>
        </w:tc>
        <w:tc>
          <w:tcPr>
            <w:tcW w:w="0" w:type="auto"/>
          </w:tcPr>
          <w:p w:rsidR="00E6416D" w:rsidRDefault="00C65AD5">
            <w:pPr>
              <w:pStyle w:val="TableBodyText"/>
            </w:pPr>
            <w:r>
              <w:t>xs:int</w:t>
            </w:r>
          </w:p>
        </w:tc>
        <w:tc>
          <w:tcPr>
            <w:tcW w:w="0" w:type="auto"/>
          </w:tcPr>
          <w:p w:rsidR="00E6416D" w:rsidRDefault="00C65AD5">
            <w:pPr>
              <w:pStyle w:val="TableBodyText"/>
            </w:pPr>
            <w:r>
              <w:t>An integer value that specifies the maximum number of patterns that are returned by the column pattern profile task.</w:t>
            </w:r>
            <w:bookmarkStart w:id="757" w:name="z174"/>
            <w:bookmarkStart w:id="758" w:name="Appendix_A_Target_75"/>
            <w:bookmarkEnd w:id="757"/>
            <w:r>
              <w:rPr>
                <w:rStyle w:val="Hyperlink"/>
              </w:rPr>
              <w:fldChar w:fldCharType="begin"/>
            </w:r>
            <w:r>
              <w:rPr>
                <w:rStyle w:val="Hyperlink"/>
                <w:szCs w:val="24"/>
              </w:rPr>
              <w:instrText xml:space="preserve"> HYPERLINK \l "Appendix_A_75" \o "Product behavior note 75" \h </w:instrText>
            </w:r>
            <w:r>
              <w:rPr>
                <w:rStyle w:val="Hyperlink"/>
              </w:rPr>
            </w:r>
            <w:r>
              <w:rPr>
                <w:rStyle w:val="Hyperlink"/>
                <w:szCs w:val="24"/>
              </w:rPr>
              <w:fldChar w:fldCharType="separate"/>
            </w:r>
            <w:r>
              <w:rPr>
                <w:rStyle w:val="Hyperlink"/>
              </w:rPr>
              <w:t>&lt;75&gt;</w:t>
            </w:r>
            <w:r>
              <w:rPr>
                <w:rStyle w:val="Hyperlink"/>
              </w:rPr>
              <w:fldChar w:fldCharType="end"/>
            </w:r>
            <w:bookmarkEnd w:id="758"/>
          </w:p>
        </w:tc>
      </w:tr>
      <w:tr w:rsidR="00E6416D" w:rsidTr="00E6416D">
        <w:tc>
          <w:tcPr>
            <w:tcW w:w="0" w:type="auto"/>
          </w:tcPr>
          <w:p w:rsidR="00E6416D" w:rsidRDefault="00C65AD5">
            <w:pPr>
              <w:pStyle w:val="TableBodyText"/>
            </w:pPr>
            <w:r>
              <w:t>PercentageDataCoverageDesired</w:t>
            </w:r>
          </w:p>
        </w:tc>
        <w:tc>
          <w:tcPr>
            <w:tcW w:w="0" w:type="auto"/>
          </w:tcPr>
          <w:p w:rsidR="00E6416D" w:rsidRDefault="00C65AD5">
            <w:pPr>
              <w:pStyle w:val="TableBodyText"/>
            </w:pPr>
            <w:r>
              <w:t>xs:int</w:t>
            </w:r>
          </w:p>
        </w:tc>
        <w:tc>
          <w:tcPr>
            <w:tcW w:w="0" w:type="auto"/>
          </w:tcPr>
          <w:p w:rsidR="00E6416D" w:rsidRDefault="00C65AD5">
            <w:pPr>
              <w:pStyle w:val="TableBodyText"/>
            </w:pPr>
            <w:r>
              <w:t>An int</w:t>
            </w:r>
            <w:r>
              <w:t>eger value that specifies the percentage of the data that is described by the patterns that are returned by the column pattern profile task.</w:t>
            </w:r>
            <w:bookmarkStart w:id="759" w:name="z176"/>
            <w:bookmarkStart w:id="760" w:name="Appendix_A_Target_76"/>
            <w:bookmarkEnd w:id="759"/>
            <w:r>
              <w:rPr>
                <w:rStyle w:val="Hyperlink"/>
              </w:rPr>
              <w:fldChar w:fldCharType="begin"/>
            </w:r>
            <w:r>
              <w:rPr>
                <w:rStyle w:val="Hyperlink"/>
                <w:szCs w:val="24"/>
              </w:rPr>
              <w:instrText xml:space="preserve"> HYPERLINK \l "Appendix_A_76" \o "Product behavior note 76" \h </w:instrText>
            </w:r>
            <w:r>
              <w:rPr>
                <w:rStyle w:val="Hyperlink"/>
              </w:rPr>
            </w:r>
            <w:r>
              <w:rPr>
                <w:rStyle w:val="Hyperlink"/>
                <w:szCs w:val="24"/>
              </w:rPr>
              <w:fldChar w:fldCharType="separate"/>
            </w:r>
            <w:r>
              <w:rPr>
                <w:rStyle w:val="Hyperlink"/>
              </w:rPr>
              <w:t>&lt;76&gt;</w:t>
            </w:r>
            <w:r>
              <w:rPr>
                <w:rStyle w:val="Hyperlink"/>
              </w:rPr>
              <w:fldChar w:fldCharType="end"/>
            </w:r>
            <w:bookmarkEnd w:id="760"/>
          </w:p>
        </w:tc>
      </w:tr>
      <w:tr w:rsidR="00E6416D" w:rsidTr="00E6416D">
        <w:tc>
          <w:tcPr>
            <w:tcW w:w="0" w:type="auto"/>
          </w:tcPr>
          <w:p w:rsidR="00E6416D" w:rsidRDefault="00C65AD5">
            <w:pPr>
              <w:pStyle w:val="TableBodyText"/>
            </w:pPr>
            <w:r>
              <w:t>CaseSensitive</w:t>
            </w:r>
          </w:p>
        </w:tc>
        <w:tc>
          <w:tcPr>
            <w:tcW w:w="0" w:type="auto"/>
          </w:tcPr>
          <w:p w:rsidR="00E6416D" w:rsidRDefault="00C65AD5">
            <w:pPr>
              <w:pStyle w:val="TableBodyText"/>
            </w:pPr>
            <w:r>
              <w:t>xs:boolean</w:t>
            </w:r>
          </w:p>
        </w:tc>
        <w:tc>
          <w:tcPr>
            <w:tcW w:w="0" w:type="auto"/>
          </w:tcPr>
          <w:p w:rsidR="00E6416D" w:rsidRDefault="00C65AD5">
            <w:pPr>
              <w:pStyle w:val="TableBodyText"/>
            </w:pPr>
            <w:r>
              <w:t xml:space="preserve">A Boolean value </w:t>
            </w:r>
            <w:r>
              <w:t>that specifies whether to consider strings as case sensitive.</w:t>
            </w:r>
          </w:p>
          <w:p w:rsidR="00E6416D" w:rsidRDefault="00C65AD5">
            <w:pPr>
              <w:pStyle w:val="TableBodyText"/>
            </w:pPr>
            <w:r>
              <w:t>TRUE specifies that case MUST be considered in determining the pattern.</w:t>
            </w:r>
          </w:p>
          <w:p w:rsidR="00E6416D" w:rsidRDefault="00C65AD5">
            <w:pPr>
              <w:pStyle w:val="TableBodyText"/>
            </w:pPr>
            <w:r>
              <w:t>FALSE specifies that case MUST be ignored in determining the pattern.</w:t>
            </w:r>
            <w:bookmarkStart w:id="761" w:name="z178"/>
            <w:bookmarkStart w:id="762" w:name="Appendix_A_Target_77"/>
            <w:bookmarkEnd w:id="761"/>
            <w:r>
              <w:rPr>
                <w:rStyle w:val="Hyperlink"/>
              </w:rPr>
              <w:fldChar w:fldCharType="begin"/>
            </w:r>
            <w:r>
              <w:rPr>
                <w:rStyle w:val="Hyperlink"/>
                <w:szCs w:val="24"/>
              </w:rPr>
              <w:instrText xml:space="preserve"> HYPERLINK \l "Appendix_A_77" \o "Product behavior note 77" \h </w:instrText>
            </w:r>
            <w:r>
              <w:rPr>
                <w:rStyle w:val="Hyperlink"/>
              </w:rPr>
            </w:r>
            <w:r>
              <w:rPr>
                <w:rStyle w:val="Hyperlink"/>
                <w:szCs w:val="24"/>
              </w:rPr>
              <w:fldChar w:fldCharType="separate"/>
            </w:r>
            <w:r>
              <w:rPr>
                <w:rStyle w:val="Hyperlink"/>
              </w:rPr>
              <w:t>&lt;77&gt;</w:t>
            </w:r>
            <w:r>
              <w:rPr>
                <w:rStyle w:val="Hyperlink"/>
              </w:rPr>
              <w:fldChar w:fldCharType="end"/>
            </w:r>
            <w:bookmarkEnd w:id="762"/>
          </w:p>
        </w:tc>
      </w:tr>
      <w:tr w:rsidR="00E6416D" w:rsidTr="00E6416D">
        <w:tc>
          <w:tcPr>
            <w:tcW w:w="0" w:type="auto"/>
          </w:tcPr>
          <w:p w:rsidR="00E6416D" w:rsidRDefault="00C65AD5">
            <w:pPr>
              <w:pStyle w:val="TableBodyText"/>
            </w:pPr>
            <w:r>
              <w:t>Delimiters</w:t>
            </w:r>
          </w:p>
        </w:tc>
        <w:tc>
          <w:tcPr>
            <w:tcW w:w="0" w:type="auto"/>
          </w:tcPr>
          <w:p w:rsidR="00E6416D" w:rsidRDefault="00C65AD5">
            <w:pPr>
              <w:pStyle w:val="TableBodyText"/>
            </w:pPr>
            <w:r>
              <w:t>xs:string</w:t>
            </w:r>
          </w:p>
        </w:tc>
        <w:tc>
          <w:tcPr>
            <w:tcW w:w="0" w:type="auto"/>
          </w:tcPr>
          <w:p w:rsidR="00E6416D" w:rsidRDefault="00C65AD5">
            <w:pPr>
              <w:pStyle w:val="TableBodyText"/>
            </w:pPr>
            <w:r>
              <w:t>A string value that specifies the characters that are treated as the equivalent of spaces between words when tokenizing text.</w:t>
            </w:r>
            <w:bookmarkStart w:id="763" w:name="z180"/>
            <w:bookmarkStart w:id="764" w:name="Appendix_A_Target_78"/>
            <w:bookmarkEnd w:id="763"/>
            <w:r>
              <w:rPr>
                <w:rStyle w:val="Hyperlink"/>
              </w:rPr>
              <w:fldChar w:fldCharType="begin"/>
            </w:r>
            <w:r>
              <w:rPr>
                <w:rStyle w:val="Hyperlink"/>
                <w:szCs w:val="24"/>
              </w:rPr>
              <w:instrText xml:space="preserve"> HYPERLINK \l "Appendix_A_78" \o "Prod</w:instrText>
            </w:r>
            <w:r>
              <w:rPr>
                <w:rStyle w:val="Hyperlink"/>
                <w:szCs w:val="24"/>
              </w:rPr>
              <w:instrText xml:space="preserve">uct behavior note 78" \h </w:instrText>
            </w:r>
            <w:r>
              <w:rPr>
                <w:rStyle w:val="Hyperlink"/>
              </w:rPr>
            </w:r>
            <w:r>
              <w:rPr>
                <w:rStyle w:val="Hyperlink"/>
                <w:szCs w:val="24"/>
              </w:rPr>
              <w:fldChar w:fldCharType="separate"/>
            </w:r>
            <w:r>
              <w:rPr>
                <w:rStyle w:val="Hyperlink"/>
              </w:rPr>
              <w:t>&lt;78&gt;</w:t>
            </w:r>
            <w:r>
              <w:rPr>
                <w:rStyle w:val="Hyperlink"/>
              </w:rPr>
              <w:fldChar w:fldCharType="end"/>
            </w:r>
            <w:bookmarkEnd w:id="764"/>
          </w:p>
        </w:tc>
      </w:tr>
      <w:tr w:rsidR="00E6416D" w:rsidTr="00E6416D">
        <w:tc>
          <w:tcPr>
            <w:tcW w:w="0" w:type="auto"/>
          </w:tcPr>
          <w:p w:rsidR="00E6416D" w:rsidRDefault="00C65AD5">
            <w:pPr>
              <w:pStyle w:val="TableBodyText"/>
            </w:pPr>
            <w:r>
              <w:t>Symbols</w:t>
            </w:r>
          </w:p>
        </w:tc>
        <w:tc>
          <w:tcPr>
            <w:tcW w:w="0" w:type="auto"/>
          </w:tcPr>
          <w:p w:rsidR="00E6416D" w:rsidRDefault="00C65AD5">
            <w:pPr>
              <w:pStyle w:val="TableBodyText"/>
            </w:pPr>
            <w:r>
              <w:t>xs:string</w:t>
            </w:r>
          </w:p>
        </w:tc>
        <w:tc>
          <w:tcPr>
            <w:tcW w:w="0" w:type="auto"/>
          </w:tcPr>
          <w:p w:rsidR="00E6416D" w:rsidRDefault="00C65AD5">
            <w:pPr>
              <w:pStyle w:val="TableBodyText"/>
            </w:pPr>
            <w:r>
              <w:t>A string value that specifies the symbols that are retained as part of patterns.</w:t>
            </w:r>
            <w:bookmarkStart w:id="765" w:name="z182"/>
            <w:bookmarkStart w:id="766" w:name="Appendix_A_Target_79"/>
            <w:bookmarkEnd w:id="765"/>
            <w:r>
              <w:rPr>
                <w:rStyle w:val="Hyperlink"/>
              </w:rPr>
              <w:fldChar w:fldCharType="begin"/>
            </w:r>
            <w:r>
              <w:rPr>
                <w:rStyle w:val="Hyperlink"/>
                <w:szCs w:val="24"/>
              </w:rPr>
              <w:instrText xml:space="preserve"> HYPERLINK \l "Appendix_A_79" \o "Product behavior note 79" \h </w:instrText>
            </w:r>
            <w:r>
              <w:rPr>
                <w:rStyle w:val="Hyperlink"/>
              </w:rPr>
            </w:r>
            <w:r>
              <w:rPr>
                <w:rStyle w:val="Hyperlink"/>
                <w:szCs w:val="24"/>
              </w:rPr>
              <w:fldChar w:fldCharType="separate"/>
            </w:r>
            <w:r>
              <w:rPr>
                <w:rStyle w:val="Hyperlink"/>
              </w:rPr>
              <w:t>&lt;79&gt;</w:t>
            </w:r>
            <w:r>
              <w:rPr>
                <w:rStyle w:val="Hyperlink"/>
              </w:rPr>
              <w:fldChar w:fldCharType="end"/>
            </w:r>
            <w:bookmarkEnd w:id="766"/>
          </w:p>
        </w:tc>
      </w:tr>
      <w:tr w:rsidR="00E6416D" w:rsidTr="00E6416D">
        <w:tc>
          <w:tcPr>
            <w:tcW w:w="0" w:type="auto"/>
          </w:tcPr>
          <w:p w:rsidR="00E6416D" w:rsidRDefault="00C65AD5">
            <w:pPr>
              <w:pStyle w:val="TableBodyText"/>
            </w:pPr>
            <w:r>
              <w:t>TagDataSourceId</w:t>
            </w:r>
          </w:p>
        </w:tc>
        <w:tc>
          <w:tcPr>
            <w:tcW w:w="0" w:type="auto"/>
          </w:tcPr>
          <w:p w:rsidR="00E6416D" w:rsidRDefault="00C65AD5">
            <w:pPr>
              <w:pStyle w:val="TableBodyText"/>
            </w:pPr>
            <w:r>
              <w:t>xs:string</w:t>
            </w:r>
          </w:p>
        </w:tc>
        <w:tc>
          <w:tcPr>
            <w:tcW w:w="0" w:type="auto"/>
          </w:tcPr>
          <w:p w:rsidR="00E6416D" w:rsidRDefault="00C65AD5">
            <w:pPr>
              <w:pStyle w:val="TableBodyText"/>
            </w:pPr>
            <w:r>
              <w:t>A string value that contains</w:t>
            </w:r>
            <w:r>
              <w:t xml:space="preserve"> an identifier for the </w:t>
            </w:r>
            <w:hyperlink w:anchor="gt_845b2c29-b66a-4c91-982a-5cf7f844203f">
              <w:r>
                <w:rPr>
                  <w:rStyle w:val="HyperlinkGreen"/>
                  <w:b/>
                </w:rPr>
                <w:t>tag table</w:t>
              </w:r>
            </w:hyperlink>
            <w:r>
              <w:t>.</w:t>
            </w:r>
          </w:p>
        </w:tc>
      </w:tr>
      <w:tr w:rsidR="00E6416D" w:rsidTr="00E6416D">
        <w:tc>
          <w:tcPr>
            <w:tcW w:w="0" w:type="auto"/>
          </w:tcPr>
          <w:p w:rsidR="00E6416D" w:rsidRDefault="00C65AD5">
            <w:pPr>
              <w:pStyle w:val="TableBodyText"/>
            </w:pPr>
            <w:r>
              <w:t>TagTableName</w:t>
            </w:r>
          </w:p>
        </w:tc>
        <w:tc>
          <w:tcPr>
            <w:tcW w:w="0" w:type="auto"/>
          </w:tcPr>
          <w:p w:rsidR="00E6416D" w:rsidRDefault="00C65AD5">
            <w:pPr>
              <w:pStyle w:val="TableBodyText"/>
            </w:pPr>
            <w:r>
              <w:t>TableQNameType</w:t>
            </w:r>
          </w:p>
        </w:tc>
        <w:tc>
          <w:tcPr>
            <w:tcW w:w="0" w:type="auto"/>
          </w:tcPr>
          <w:p w:rsidR="00E6416D" w:rsidRDefault="00C65AD5">
            <w:pPr>
              <w:pStyle w:val="TableBodyText"/>
            </w:pPr>
            <w:r>
              <w:t>A complex type that specifies information to reference the table that is used as the tag table.</w:t>
            </w:r>
          </w:p>
        </w:tc>
      </w:tr>
    </w:tbl>
    <w:p w:rsidR="00E6416D" w:rsidRDefault="00C65AD5">
      <w:r>
        <w:rPr>
          <w:b/>
        </w:rPr>
        <w:lastRenderedPageBreak/>
        <w:t xml:space="preserve">2.7.1.7.1.1.2.2.2.6   </w:t>
      </w:r>
      <w:r>
        <w:rPr>
          <w:b/>
          <w:u w:val="single"/>
        </w:rPr>
        <w:t>CandidateKey</w:t>
      </w:r>
      <w:r>
        <w:rPr>
          <w:b/>
          <w:u w:val="single"/>
        </w:rPr>
        <w:t>ProfileRequest Element</w:t>
      </w:r>
      <w:bookmarkStart w:id="767" w:name="zf7004bdeb9a8406aacbb0e6bc8a9ac02"/>
      <w:bookmarkEnd w:id="767"/>
    </w:p>
    <w:p w:rsidR="00E6416D" w:rsidRDefault="00C65AD5">
      <w:r>
        <w:t xml:space="preserve">The </w:t>
      </w:r>
      <w:r>
        <w:rPr>
          <w:b/>
        </w:rPr>
        <w:t>CandidateKeyProfileRequest</w:t>
      </w:r>
      <w:r>
        <w:t xml:space="preserve"> element is used to specify parameters, properties, and settings that are used to request candidate key profiles. A candidate key profile, an option of the Data Profiling Task, reports whether a column o</w:t>
      </w:r>
      <w:r>
        <w:t>r set of columns is a key or an approximate key for a specified table.</w:t>
      </w:r>
    </w:p>
    <w:p w:rsidR="00E6416D" w:rsidRDefault="00C65AD5">
      <w:r>
        <w:t xml:space="preserve">The </w:t>
      </w:r>
      <w:r>
        <w:rPr>
          <w:b/>
        </w:rPr>
        <w:t>CandidateKeyProfileRequest</w:t>
      </w:r>
      <w:r>
        <w:t xml:space="preserve"> element has the XSD </w:t>
      </w:r>
      <w:r>
        <w:rPr>
          <w:b/>
        </w:rPr>
        <w:t>substitutionGroup</w:t>
      </w:r>
      <w:r>
        <w:t xml:space="preserve"> attribute set to the value "ProfileRequest"; therefore, the </w:t>
      </w:r>
      <w:r>
        <w:rPr>
          <w:b/>
        </w:rPr>
        <w:t>CandidateKeyProfileRequest</w:t>
      </w:r>
      <w:r>
        <w:t xml:space="preserve"> element is one of the element</w:t>
      </w:r>
      <w:r>
        <w:t xml:space="preserve">s that can be substituted for the </w:t>
      </w:r>
      <w:r>
        <w:rPr>
          <w:b/>
        </w:rPr>
        <w:t>ProfileRequest</w:t>
      </w:r>
      <w:r>
        <w:t xml:space="preserve"> element.</w:t>
      </w:r>
    </w:p>
    <w:p w:rsidR="00E6416D" w:rsidRDefault="00C65AD5">
      <w:r>
        <w:t xml:space="preserve">The following is the XSD of the </w:t>
      </w:r>
      <w:r>
        <w:rPr>
          <w:b/>
        </w:rPr>
        <w:t>CandidateKeyProfileRequest</w:t>
      </w:r>
      <w:r>
        <w:t xml:space="preserve"> element declaration.</w:t>
      </w:r>
    </w:p>
    <w:p w:rsidR="00E6416D" w:rsidRDefault="00C65AD5">
      <w:pPr>
        <w:pStyle w:val="Code"/>
        <w:numPr>
          <w:ilvl w:val="0"/>
          <w:numId w:val="0"/>
        </w:numPr>
        <w:ind w:left="360"/>
      </w:pPr>
      <w:r>
        <w:t xml:space="preserve">  &lt;xs:element name="CandidateKeyProfileRequest" </w:t>
      </w:r>
    </w:p>
    <w:p w:rsidR="00E6416D" w:rsidRDefault="00C65AD5">
      <w:pPr>
        <w:pStyle w:val="Code"/>
        <w:numPr>
          <w:ilvl w:val="0"/>
          <w:numId w:val="0"/>
        </w:numPr>
        <w:ind w:left="360"/>
      </w:pPr>
      <w:r>
        <w:t xml:space="preserve">              type="CandidateKeyProfileRequestType" </w:t>
      </w:r>
    </w:p>
    <w:p w:rsidR="00E6416D" w:rsidRDefault="00C65AD5">
      <w:pPr>
        <w:pStyle w:val="Code"/>
        <w:numPr>
          <w:ilvl w:val="0"/>
          <w:numId w:val="0"/>
        </w:numPr>
        <w:ind w:left="360"/>
      </w:pPr>
      <w:r>
        <w:t xml:space="preserve">              substitutionGroup="ProfileRequest" /&gt;</w:t>
      </w:r>
    </w:p>
    <w:p w:rsidR="00E6416D" w:rsidRDefault="00C65AD5">
      <w:r>
        <w:rPr>
          <w:b/>
        </w:rPr>
        <w:t xml:space="preserve">2.7.1.7.1.1.2.2.2.6.1   </w:t>
      </w:r>
      <w:r>
        <w:rPr>
          <w:b/>
          <w:u w:val="single"/>
        </w:rPr>
        <w:t>CandidateKeyProfileRequestType</w:t>
      </w:r>
      <w:bookmarkStart w:id="768" w:name="z18d82b89ef93465f803352b8cbfc0d60"/>
      <w:bookmarkEnd w:id="768"/>
    </w:p>
    <w:p w:rsidR="00E6416D" w:rsidRDefault="00C65AD5">
      <w:r>
        <w:t xml:space="preserve">The </w:t>
      </w:r>
      <w:r>
        <w:rPr>
          <w:b/>
        </w:rPr>
        <w:t>CandidateKeyProfileRequestType</w:t>
      </w:r>
      <w:r>
        <w:t xml:space="preserve"> complex type is the type of the </w:t>
      </w:r>
      <w:r>
        <w:rPr>
          <w:b/>
        </w:rPr>
        <w:t>CandidateKeyProfileRequest</w:t>
      </w:r>
      <w:r>
        <w:t xml:space="preserve"> element.</w:t>
      </w:r>
    </w:p>
    <w:p w:rsidR="00E6416D" w:rsidRDefault="00C65AD5">
      <w:r>
        <w:t xml:space="preserve">The following is the XSD of the </w:t>
      </w:r>
      <w:r>
        <w:rPr>
          <w:b/>
        </w:rPr>
        <w:t>CandidateKeyPr</w:t>
      </w:r>
      <w:r>
        <w:rPr>
          <w:b/>
        </w:rPr>
        <w:t>ofileRequestType</w:t>
      </w:r>
      <w:r>
        <w:t xml:space="preserve"> complex type.</w:t>
      </w:r>
    </w:p>
    <w:p w:rsidR="00E6416D" w:rsidRDefault="00C65AD5">
      <w:pPr>
        <w:pStyle w:val="Code"/>
        <w:numPr>
          <w:ilvl w:val="0"/>
          <w:numId w:val="0"/>
        </w:numPr>
        <w:ind w:left="360"/>
      </w:pPr>
      <w:r>
        <w:t xml:space="preserve">  &lt;xs:complexType name="CandidateKeyProfileRequestType" final="#all"&gt;</w:t>
      </w:r>
    </w:p>
    <w:p w:rsidR="00E6416D" w:rsidRDefault="00C65AD5">
      <w:pPr>
        <w:pStyle w:val="Code"/>
        <w:numPr>
          <w:ilvl w:val="0"/>
          <w:numId w:val="0"/>
        </w:numPr>
        <w:ind w:left="360"/>
      </w:pPr>
      <w:r>
        <w:t xml:space="preserve">    &lt;xs:complexContent&gt;</w:t>
      </w:r>
    </w:p>
    <w:p w:rsidR="00E6416D" w:rsidRDefault="00C65AD5">
      <w:pPr>
        <w:pStyle w:val="Code"/>
        <w:numPr>
          <w:ilvl w:val="0"/>
          <w:numId w:val="0"/>
        </w:numPr>
        <w:ind w:left="360"/>
      </w:pPr>
      <w:r>
        <w:t xml:space="preserve">      &lt;xs:extension base="TableProfileRequestType"&gt;</w:t>
      </w:r>
    </w:p>
    <w:p w:rsidR="00E6416D" w:rsidRDefault="00C65AD5">
      <w:pPr>
        <w:pStyle w:val="Code"/>
        <w:numPr>
          <w:ilvl w:val="0"/>
          <w:numId w:val="0"/>
        </w:numPr>
        <w:ind w:left="360"/>
      </w:pPr>
      <w:r>
        <w:t xml:space="preserve">        &lt;xs:sequence&gt;</w:t>
      </w:r>
    </w:p>
    <w:p w:rsidR="00E6416D" w:rsidRDefault="00C65AD5">
      <w:pPr>
        <w:pStyle w:val="Code"/>
        <w:numPr>
          <w:ilvl w:val="0"/>
          <w:numId w:val="0"/>
        </w:numPr>
        <w:ind w:left="360"/>
      </w:pPr>
      <w:r>
        <w:t xml:space="preserve">          &lt;xs:element name="KeyColumns" </w:t>
      </w:r>
    </w:p>
    <w:p w:rsidR="00E6416D" w:rsidRDefault="00C65AD5">
      <w:pPr>
        <w:pStyle w:val="Code"/>
        <w:numPr>
          <w:ilvl w:val="0"/>
          <w:numId w:val="0"/>
        </w:numPr>
        <w:ind w:left="360"/>
      </w:pPr>
      <w:r>
        <w:t xml:space="preserve">                      type="ColumnParameterCollectionType" </w:t>
      </w:r>
    </w:p>
    <w:p w:rsidR="00E6416D" w:rsidRDefault="00C65AD5">
      <w:pPr>
        <w:pStyle w:val="Code"/>
        <w:numPr>
          <w:ilvl w:val="0"/>
          <w:numId w:val="0"/>
        </w:numPr>
        <w:ind w:left="360"/>
      </w:pPr>
      <w:r>
        <w:t xml:space="preserve">                      minOccurs="1" maxOccurs="1" /&gt;</w:t>
      </w:r>
    </w:p>
    <w:p w:rsidR="00E6416D" w:rsidRDefault="00C65AD5">
      <w:pPr>
        <w:pStyle w:val="Code"/>
        <w:numPr>
          <w:ilvl w:val="0"/>
          <w:numId w:val="0"/>
        </w:numPr>
        <w:ind w:left="360"/>
      </w:pPr>
      <w:r>
        <w:t xml:space="preserve">          &lt;xs:element name="ThresholdSetting" </w:t>
      </w:r>
    </w:p>
    <w:p w:rsidR="00E6416D" w:rsidRDefault="00C65AD5">
      <w:pPr>
        <w:pStyle w:val="Code"/>
        <w:numPr>
          <w:ilvl w:val="0"/>
          <w:numId w:val="0"/>
        </w:numPr>
        <w:ind w:left="360"/>
      </w:pPr>
      <w:r>
        <w:t xml:space="preserve">                      type="StrengthThresholdSettingType" </w:t>
      </w:r>
    </w:p>
    <w:p w:rsidR="00E6416D" w:rsidRDefault="00C65AD5">
      <w:pPr>
        <w:pStyle w:val="Code"/>
        <w:numPr>
          <w:ilvl w:val="0"/>
          <w:numId w:val="0"/>
        </w:numPr>
        <w:ind w:left="360"/>
      </w:pPr>
      <w:r>
        <w:t xml:space="preserve">                      minOccurs="1" m</w:t>
      </w:r>
      <w:r>
        <w:t>axOccurs="1" /&gt;</w:t>
      </w:r>
    </w:p>
    <w:p w:rsidR="00E6416D" w:rsidRDefault="00C65AD5">
      <w:pPr>
        <w:pStyle w:val="Code"/>
        <w:numPr>
          <w:ilvl w:val="0"/>
          <w:numId w:val="0"/>
        </w:numPr>
        <w:ind w:left="360"/>
      </w:pPr>
      <w:r>
        <w:t xml:space="preserve">          &lt;xs:element name="KeyStrengthThreshold" type="xs:double" </w:t>
      </w:r>
    </w:p>
    <w:p w:rsidR="00E6416D" w:rsidRDefault="00C65AD5">
      <w:pPr>
        <w:pStyle w:val="Code"/>
        <w:numPr>
          <w:ilvl w:val="0"/>
          <w:numId w:val="0"/>
        </w:numPr>
        <w:ind w:left="360"/>
      </w:pPr>
      <w:r>
        <w:t xml:space="preserve">                      minOccurs="0" maxOccurs="1" /&gt;</w:t>
      </w:r>
    </w:p>
    <w:p w:rsidR="00E6416D" w:rsidRDefault="00C65AD5">
      <w:pPr>
        <w:pStyle w:val="Code"/>
        <w:numPr>
          <w:ilvl w:val="0"/>
          <w:numId w:val="0"/>
        </w:numPr>
        <w:ind w:left="360"/>
      </w:pPr>
      <w:r>
        <w:t xml:space="preserve">          &lt;xs:element name="VerifyOutputInFastMode" type="xs:boolean" </w:t>
      </w:r>
    </w:p>
    <w:p w:rsidR="00E6416D" w:rsidRDefault="00C65AD5">
      <w:pPr>
        <w:pStyle w:val="Code"/>
        <w:numPr>
          <w:ilvl w:val="0"/>
          <w:numId w:val="0"/>
        </w:numPr>
        <w:ind w:left="360"/>
      </w:pPr>
      <w:r>
        <w:t xml:space="preserve">                      default ="true"  minOccurs</w:t>
      </w:r>
      <w:r>
        <w:t>="0" maxOccurs="1" /&gt;</w:t>
      </w:r>
    </w:p>
    <w:p w:rsidR="00E6416D" w:rsidRDefault="00C65AD5">
      <w:pPr>
        <w:pStyle w:val="Code"/>
        <w:numPr>
          <w:ilvl w:val="0"/>
          <w:numId w:val="0"/>
        </w:numPr>
        <w:ind w:left="360"/>
      </w:pPr>
      <w:r>
        <w:t xml:space="preserve">          &lt;xs:element name ="MaxNumberOfViolations" type ="xs:int" </w:t>
      </w:r>
    </w:p>
    <w:p w:rsidR="00E6416D" w:rsidRDefault="00C65AD5">
      <w:pPr>
        <w:pStyle w:val="Code"/>
        <w:numPr>
          <w:ilvl w:val="0"/>
          <w:numId w:val="0"/>
        </w:numPr>
        <w:ind w:left="360"/>
      </w:pPr>
      <w:r>
        <w:t xml:space="preserve">                      minOccurs ="0" maxOccurs ="1" default ="-1" /&gt;</w:t>
      </w:r>
    </w:p>
    <w:p w:rsidR="00E6416D" w:rsidRDefault="00C65AD5">
      <w:pPr>
        <w:pStyle w:val="Code"/>
        <w:numPr>
          <w:ilvl w:val="0"/>
          <w:numId w:val="0"/>
        </w:numPr>
        <w:ind w:left="360"/>
      </w:pPr>
      <w:r>
        <w:t xml:space="preserve">        &lt;/xs:sequence&gt;</w:t>
      </w:r>
    </w:p>
    <w:p w:rsidR="00E6416D" w:rsidRDefault="00C65AD5">
      <w:pPr>
        <w:pStyle w:val="Code"/>
        <w:numPr>
          <w:ilvl w:val="0"/>
          <w:numId w:val="0"/>
        </w:numPr>
        <w:ind w:left="360"/>
      </w:pPr>
      <w:r>
        <w:t xml:space="preserve">      &lt;/xs:extension&gt;</w:t>
      </w:r>
    </w:p>
    <w:p w:rsidR="00E6416D" w:rsidRDefault="00C65AD5">
      <w:pPr>
        <w:pStyle w:val="Code"/>
        <w:numPr>
          <w:ilvl w:val="0"/>
          <w:numId w:val="0"/>
        </w:numPr>
        <w:ind w:left="360"/>
      </w:pPr>
      <w:r>
        <w:t xml:space="preserve">    &lt;/xs:complexContent&gt;</w:t>
      </w:r>
    </w:p>
    <w:p w:rsidR="00E6416D" w:rsidRDefault="00C65AD5">
      <w:pPr>
        <w:pStyle w:val="Code"/>
        <w:numPr>
          <w:ilvl w:val="0"/>
          <w:numId w:val="0"/>
        </w:numPr>
        <w:ind w:left="360"/>
      </w:pPr>
      <w:r>
        <w:t xml:space="preserve">  &lt;/xs:complexType&gt;</w:t>
      </w:r>
    </w:p>
    <w:p w:rsidR="00E6416D" w:rsidRDefault="00C65AD5">
      <w:r>
        <w:t xml:space="preserve">The </w:t>
      </w:r>
      <w:r>
        <w:rPr>
          <w:b/>
        </w:rPr>
        <w:t>Can</w:t>
      </w:r>
      <w:r>
        <w:rPr>
          <w:b/>
        </w:rPr>
        <w:t>didateKeyProfileRequestType</w:t>
      </w:r>
      <w:r>
        <w:t xml:space="preserve"> complex type is an extension of the </w:t>
      </w:r>
      <w:r>
        <w:rPr>
          <w:b/>
        </w:rPr>
        <w:t>TableProfileRequestType</w:t>
      </w:r>
      <w:r>
        <w:t xml:space="preserve"> complex type. The following table specifies additional information about the elements in the </w:t>
      </w:r>
      <w:r>
        <w:rPr>
          <w:b/>
        </w:rPr>
        <w:t>CandidateKeyProfileRequestType</w:t>
      </w:r>
      <w:r>
        <w:t xml:space="preserve"> complex type. </w:t>
      </w:r>
    </w:p>
    <w:tbl>
      <w:tblPr>
        <w:tblStyle w:val="Table-ShadedHeader"/>
        <w:tblW w:w="0" w:type="auto"/>
        <w:tblLook w:val="04A0" w:firstRow="1" w:lastRow="0" w:firstColumn="1" w:lastColumn="0" w:noHBand="0" w:noVBand="1"/>
      </w:tblPr>
      <w:tblGrid>
        <w:gridCol w:w="2183"/>
        <w:gridCol w:w="2845"/>
        <w:gridCol w:w="4447"/>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t>Element</w:t>
            </w:r>
          </w:p>
        </w:tc>
        <w:tc>
          <w:tcPr>
            <w:tcW w:w="0" w:type="auto"/>
          </w:tcPr>
          <w:p w:rsidR="00E6416D" w:rsidRDefault="00C65AD5">
            <w:pPr>
              <w:pStyle w:val="TableHeaderText"/>
            </w:pPr>
            <w:r>
              <w:t>Type definition</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r>
              <w:t>KeyColumns</w:t>
            </w:r>
          </w:p>
        </w:tc>
        <w:tc>
          <w:tcPr>
            <w:tcW w:w="0" w:type="auto"/>
          </w:tcPr>
          <w:p w:rsidR="00E6416D" w:rsidRDefault="00C65AD5">
            <w:pPr>
              <w:pStyle w:val="TableBodyText"/>
            </w:pPr>
            <w:r>
              <w:t>ColumnParameterCollectionType</w:t>
            </w:r>
          </w:p>
        </w:tc>
        <w:tc>
          <w:tcPr>
            <w:tcW w:w="0" w:type="auto"/>
          </w:tcPr>
          <w:p w:rsidR="00E6416D" w:rsidRDefault="00C65AD5">
            <w:pPr>
              <w:pStyle w:val="TableBodyText"/>
            </w:pPr>
            <w:r>
              <w:t>A complex type that specifies the column or columns to be profiled as key candidates.</w:t>
            </w:r>
          </w:p>
        </w:tc>
      </w:tr>
      <w:tr w:rsidR="00E6416D" w:rsidTr="00E6416D">
        <w:tc>
          <w:tcPr>
            <w:tcW w:w="0" w:type="auto"/>
          </w:tcPr>
          <w:p w:rsidR="00E6416D" w:rsidRDefault="00C65AD5">
            <w:pPr>
              <w:pStyle w:val="TableBodyText"/>
            </w:pPr>
            <w:r>
              <w:t>ThresholdSetting</w:t>
            </w:r>
          </w:p>
        </w:tc>
        <w:tc>
          <w:tcPr>
            <w:tcW w:w="0" w:type="auto"/>
          </w:tcPr>
          <w:p w:rsidR="00E6416D" w:rsidRDefault="00C65AD5">
            <w:pPr>
              <w:pStyle w:val="TableBodyText"/>
            </w:pPr>
            <w:r>
              <w:t>StrengthThresholdSettingType</w:t>
            </w:r>
          </w:p>
        </w:tc>
        <w:tc>
          <w:tcPr>
            <w:tcW w:w="0" w:type="auto"/>
          </w:tcPr>
          <w:p w:rsidR="00E6416D" w:rsidRDefault="00C65AD5">
            <w:pPr>
              <w:pStyle w:val="TableBodyText"/>
            </w:pPr>
            <w:r>
              <w:t xml:space="preserve">An enumeration value that specifies what type of threshold to use in </w:t>
            </w:r>
            <w:r>
              <w:t>identifying a key candidate.</w:t>
            </w:r>
          </w:p>
        </w:tc>
      </w:tr>
      <w:tr w:rsidR="00E6416D" w:rsidTr="00E6416D">
        <w:tc>
          <w:tcPr>
            <w:tcW w:w="0" w:type="auto"/>
          </w:tcPr>
          <w:p w:rsidR="00E6416D" w:rsidRDefault="00C65AD5">
            <w:pPr>
              <w:pStyle w:val="TableBodyText"/>
            </w:pPr>
            <w:r>
              <w:t>KeyStrengthThreshold</w:t>
            </w:r>
          </w:p>
        </w:tc>
        <w:tc>
          <w:tcPr>
            <w:tcW w:w="0" w:type="auto"/>
          </w:tcPr>
          <w:p w:rsidR="00E6416D" w:rsidRDefault="00C65AD5">
            <w:pPr>
              <w:pStyle w:val="TableBodyText"/>
            </w:pPr>
            <w:r>
              <w:t>xs:double</w:t>
            </w:r>
          </w:p>
        </w:tc>
        <w:tc>
          <w:tcPr>
            <w:tcW w:w="0" w:type="auto"/>
          </w:tcPr>
          <w:p w:rsidR="00E6416D" w:rsidRDefault="00C65AD5">
            <w:pPr>
              <w:pStyle w:val="TableBodyText"/>
            </w:pPr>
            <w:r>
              <w:t xml:space="preserve">A double value that specifies the minimum strength that is required to report a candidate key. This value is used only if the </w:t>
            </w:r>
            <w:r>
              <w:rPr>
                <w:b/>
              </w:rPr>
              <w:t>ThresholdSetting</w:t>
            </w:r>
            <w:r>
              <w:t xml:space="preserve"> element is set to the value "Specified".</w:t>
            </w:r>
            <w:bookmarkStart w:id="769" w:name="z152"/>
            <w:bookmarkStart w:id="770" w:name="Appendix_A_Target_80"/>
            <w:bookmarkEnd w:id="769"/>
            <w:r>
              <w:rPr>
                <w:rStyle w:val="Hyperlink"/>
              </w:rPr>
              <w:fldChar w:fldCharType="begin"/>
            </w:r>
            <w:r>
              <w:rPr>
                <w:rStyle w:val="Hyperlink"/>
                <w:szCs w:val="24"/>
              </w:rPr>
              <w:instrText xml:space="preserve"> HYPERLINK</w:instrText>
            </w:r>
            <w:r>
              <w:rPr>
                <w:rStyle w:val="Hyperlink"/>
                <w:szCs w:val="24"/>
              </w:rPr>
              <w:instrText xml:space="preserve"> \l "Appendix_A_80" \o "Product behavior note 80" \h </w:instrText>
            </w:r>
            <w:r>
              <w:rPr>
                <w:rStyle w:val="Hyperlink"/>
              </w:rPr>
            </w:r>
            <w:r>
              <w:rPr>
                <w:rStyle w:val="Hyperlink"/>
                <w:szCs w:val="24"/>
              </w:rPr>
              <w:fldChar w:fldCharType="separate"/>
            </w:r>
            <w:r>
              <w:rPr>
                <w:rStyle w:val="Hyperlink"/>
              </w:rPr>
              <w:t>&lt;80&gt;</w:t>
            </w:r>
            <w:r>
              <w:rPr>
                <w:rStyle w:val="Hyperlink"/>
              </w:rPr>
              <w:fldChar w:fldCharType="end"/>
            </w:r>
            <w:bookmarkEnd w:id="770"/>
            <w:r>
              <w:t xml:space="preserve"> </w:t>
            </w:r>
          </w:p>
        </w:tc>
      </w:tr>
      <w:tr w:rsidR="00E6416D" w:rsidTr="00E6416D">
        <w:tc>
          <w:tcPr>
            <w:tcW w:w="0" w:type="auto"/>
          </w:tcPr>
          <w:p w:rsidR="00E6416D" w:rsidRDefault="00C65AD5">
            <w:pPr>
              <w:pStyle w:val="TableBodyText"/>
            </w:pPr>
            <w:r>
              <w:lastRenderedPageBreak/>
              <w:t>VerifyOutputInFastMode</w:t>
            </w:r>
          </w:p>
        </w:tc>
        <w:tc>
          <w:tcPr>
            <w:tcW w:w="0" w:type="auto"/>
          </w:tcPr>
          <w:p w:rsidR="00E6416D" w:rsidRDefault="00C65AD5">
            <w:pPr>
              <w:pStyle w:val="TableBodyText"/>
            </w:pPr>
            <w:r>
              <w:t>xs:boolean</w:t>
            </w:r>
          </w:p>
        </w:tc>
        <w:tc>
          <w:tcPr>
            <w:tcW w:w="0" w:type="auto"/>
          </w:tcPr>
          <w:p w:rsidR="00E6416D" w:rsidRDefault="00C65AD5">
            <w:pPr>
              <w:pStyle w:val="TableBodyText"/>
            </w:pPr>
            <w:r>
              <w:t>A Boolean value that specifies whether the output verification step is performed in fast mode.</w:t>
            </w:r>
          </w:p>
          <w:p w:rsidR="00E6416D" w:rsidRDefault="00C65AD5">
            <w:pPr>
              <w:pStyle w:val="TableBodyText"/>
              <w:ind w:left="274" w:hanging="274"/>
            </w:pPr>
            <w:r>
              <w:t>TRUE specifies that output verification is performed in fast mode.</w:t>
            </w:r>
          </w:p>
          <w:p w:rsidR="00E6416D" w:rsidRDefault="00C65AD5">
            <w:pPr>
              <w:pStyle w:val="TableBodyText"/>
              <w:ind w:left="274" w:hanging="274"/>
            </w:pPr>
            <w:r>
              <w:t>FALSE specifies that output verification is not performed in fast mode.</w:t>
            </w:r>
            <w:bookmarkStart w:id="771" w:name="z154"/>
            <w:bookmarkStart w:id="772" w:name="Appendix_A_Target_81"/>
            <w:bookmarkEnd w:id="771"/>
            <w:r>
              <w:rPr>
                <w:rStyle w:val="Hyperlink"/>
              </w:rPr>
              <w:fldChar w:fldCharType="begin"/>
            </w:r>
            <w:r>
              <w:rPr>
                <w:rStyle w:val="Hyperlink"/>
                <w:szCs w:val="24"/>
              </w:rPr>
              <w:instrText xml:space="preserve"> HYPERLINK \l "Appendix_A_81" \o "Product behavior note 81" \h </w:instrText>
            </w:r>
            <w:r>
              <w:rPr>
                <w:rStyle w:val="Hyperlink"/>
              </w:rPr>
            </w:r>
            <w:r>
              <w:rPr>
                <w:rStyle w:val="Hyperlink"/>
                <w:szCs w:val="24"/>
              </w:rPr>
              <w:fldChar w:fldCharType="separate"/>
            </w:r>
            <w:r>
              <w:rPr>
                <w:rStyle w:val="Hyperlink"/>
              </w:rPr>
              <w:t>&lt;81&gt;</w:t>
            </w:r>
            <w:r>
              <w:rPr>
                <w:rStyle w:val="Hyperlink"/>
              </w:rPr>
              <w:fldChar w:fldCharType="end"/>
            </w:r>
            <w:bookmarkEnd w:id="772"/>
          </w:p>
        </w:tc>
      </w:tr>
      <w:tr w:rsidR="00E6416D" w:rsidTr="00E6416D">
        <w:tc>
          <w:tcPr>
            <w:tcW w:w="0" w:type="auto"/>
          </w:tcPr>
          <w:p w:rsidR="00E6416D" w:rsidRDefault="00C65AD5">
            <w:pPr>
              <w:pStyle w:val="TableBodyText"/>
            </w:pPr>
            <w:r>
              <w:t>MaxNumberOfViolations</w:t>
            </w:r>
          </w:p>
        </w:tc>
        <w:tc>
          <w:tcPr>
            <w:tcW w:w="0" w:type="auto"/>
          </w:tcPr>
          <w:p w:rsidR="00E6416D" w:rsidRDefault="00C65AD5">
            <w:pPr>
              <w:pStyle w:val="TableBodyText"/>
            </w:pPr>
            <w:r>
              <w:t>xs:int</w:t>
            </w:r>
          </w:p>
        </w:tc>
        <w:tc>
          <w:tcPr>
            <w:tcW w:w="0" w:type="auto"/>
          </w:tcPr>
          <w:p w:rsidR="00E6416D" w:rsidRDefault="00C65AD5">
            <w:pPr>
              <w:pStyle w:val="TableBodyText"/>
            </w:pPr>
            <w:r>
              <w:t>An integer value that specifies the maximum number of candidate key violations to r</w:t>
            </w:r>
            <w:r>
              <w:t xml:space="preserve">eport in the output. This option is disabled when the </w:t>
            </w:r>
            <w:r>
              <w:rPr>
                <w:b/>
              </w:rPr>
              <w:t>KeyStrengthThreshold</w:t>
            </w:r>
            <w:r>
              <w:t xml:space="preserve"> element is set to the value "Exact".</w:t>
            </w:r>
            <w:bookmarkStart w:id="773" w:name="z156"/>
            <w:bookmarkStart w:id="774" w:name="Appendix_A_Target_82"/>
            <w:bookmarkEnd w:id="773"/>
            <w:r>
              <w:rPr>
                <w:rStyle w:val="Hyperlink"/>
              </w:rPr>
              <w:fldChar w:fldCharType="begin"/>
            </w:r>
            <w:r>
              <w:rPr>
                <w:rStyle w:val="Hyperlink"/>
                <w:szCs w:val="24"/>
              </w:rPr>
              <w:instrText xml:space="preserve"> HYPERLINK \l "Appendix_A_82" \o "Product behavior note 82" \h </w:instrText>
            </w:r>
            <w:r>
              <w:rPr>
                <w:rStyle w:val="Hyperlink"/>
              </w:rPr>
            </w:r>
            <w:r>
              <w:rPr>
                <w:rStyle w:val="Hyperlink"/>
                <w:szCs w:val="24"/>
              </w:rPr>
              <w:fldChar w:fldCharType="separate"/>
            </w:r>
            <w:r>
              <w:rPr>
                <w:rStyle w:val="Hyperlink"/>
              </w:rPr>
              <w:t>&lt;82&gt;</w:t>
            </w:r>
            <w:r>
              <w:rPr>
                <w:rStyle w:val="Hyperlink"/>
              </w:rPr>
              <w:fldChar w:fldCharType="end"/>
            </w:r>
            <w:bookmarkEnd w:id="774"/>
            <w:r>
              <w:t xml:space="preserve"> </w:t>
            </w:r>
          </w:p>
        </w:tc>
      </w:tr>
    </w:tbl>
    <w:p w:rsidR="00E6416D" w:rsidRDefault="00C65AD5">
      <w:r>
        <w:rPr>
          <w:b/>
        </w:rPr>
        <w:t xml:space="preserve">2.7.1.7.1.1.2.2.2.7   </w:t>
      </w:r>
      <w:r>
        <w:rPr>
          <w:b/>
          <w:u w:val="single"/>
        </w:rPr>
        <w:t>FunctionalDependencyProfileRequest Element</w:t>
      </w:r>
      <w:bookmarkStart w:id="775" w:name="ze9b9113081d0441aabdc49982f892605"/>
      <w:bookmarkEnd w:id="775"/>
    </w:p>
    <w:p w:rsidR="00E6416D" w:rsidRDefault="00C65AD5">
      <w:r>
        <w:t xml:space="preserve">The </w:t>
      </w:r>
      <w:r>
        <w:rPr>
          <w:b/>
        </w:rPr>
        <w:t>FunctionalDependencyProfileRequest</w:t>
      </w:r>
      <w:r>
        <w:t xml:space="preserve"> element is used to specify parameters, properties, and settings that are used to request functional dependency profiles. A functional dependency profile, an option of the Data Profiling Task, reports the extent to which t</w:t>
      </w:r>
      <w:r>
        <w:t>he values in one column (the dependent column) depend on the values in another column or set of columns (the determinant column).</w:t>
      </w:r>
    </w:p>
    <w:p w:rsidR="00E6416D" w:rsidRDefault="00C65AD5">
      <w:r>
        <w:t xml:space="preserve">The </w:t>
      </w:r>
      <w:r>
        <w:rPr>
          <w:b/>
        </w:rPr>
        <w:t>FunctionalDependencyProfileRequest</w:t>
      </w:r>
      <w:r>
        <w:t xml:space="preserve"> element has the XSD </w:t>
      </w:r>
      <w:r>
        <w:rPr>
          <w:b/>
        </w:rPr>
        <w:t>substitutionGroup</w:t>
      </w:r>
      <w:r>
        <w:t xml:space="preserve"> attribute set to the value "ProfileRequest"; ther</w:t>
      </w:r>
      <w:r>
        <w:t xml:space="preserve">efore, it is one of the elements that can be substituted for the </w:t>
      </w:r>
      <w:r>
        <w:rPr>
          <w:b/>
        </w:rPr>
        <w:t>ProfileRequest</w:t>
      </w:r>
      <w:r>
        <w:t xml:space="preserve"> element.</w:t>
      </w:r>
    </w:p>
    <w:p w:rsidR="00E6416D" w:rsidRDefault="00C65AD5">
      <w:r>
        <w:t xml:space="preserve">The following is the XSD of the </w:t>
      </w:r>
      <w:r>
        <w:rPr>
          <w:b/>
        </w:rPr>
        <w:t>FunctionalDependencyProfileRequest</w:t>
      </w:r>
      <w:r>
        <w:t xml:space="preserve"> element declaration.</w:t>
      </w:r>
    </w:p>
    <w:p w:rsidR="00E6416D" w:rsidRDefault="00C65AD5">
      <w:pPr>
        <w:pStyle w:val="Code"/>
        <w:numPr>
          <w:ilvl w:val="0"/>
          <w:numId w:val="0"/>
        </w:numPr>
        <w:ind w:left="360"/>
      </w:pPr>
      <w:r>
        <w:t xml:space="preserve">  &lt;xs:element name="FunctionalDependencyProfileRequest" </w:t>
      </w:r>
    </w:p>
    <w:p w:rsidR="00E6416D" w:rsidRDefault="00C65AD5">
      <w:pPr>
        <w:pStyle w:val="Code"/>
        <w:numPr>
          <w:ilvl w:val="0"/>
          <w:numId w:val="0"/>
        </w:numPr>
        <w:ind w:left="360"/>
      </w:pPr>
      <w:r>
        <w:t xml:space="preserve">              type="Fu</w:t>
      </w:r>
      <w:r>
        <w:t xml:space="preserve">nctionalDependencyProfileRequestType" </w:t>
      </w:r>
    </w:p>
    <w:p w:rsidR="00E6416D" w:rsidRDefault="00C65AD5">
      <w:pPr>
        <w:pStyle w:val="Code"/>
        <w:numPr>
          <w:ilvl w:val="0"/>
          <w:numId w:val="0"/>
        </w:numPr>
        <w:ind w:left="360"/>
      </w:pPr>
      <w:r>
        <w:t xml:space="preserve">              substitutionGroup="ProfileRequest" /&gt;</w:t>
      </w:r>
    </w:p>
    <w:p w:rsidR="00E6416D" w:rsidRDefault="00C65AD5">
      <w:r>
        <w:rPr>
          <w:b/>
        </w:rPr>
        <w:t xml:space="preserve">2.7.1.7.1.1.2.2.2.7.1   </w:t>
      </w:r>
      <w:r>
        <w:rPr>
          <w:b/>
          <w:u w:val="single"/>
        </w:rPr>
        <w:t>FunctionalDependencyProfileRequestType</w:t>
      </w:r>
      <w:bookmarkStart w:id="776" w:name="z3cdce701d9db4b7b9d4308681d69a8eb"/>
      <w:bookmarkEnd w:id="776"/>
    </w:p>
    <w:p w:rsidR="00E6416D" w:rsidRDefault="00C65AD5">
      <w:r>
        <w:t xml:space="preserve">The </w:t>
      </w:r>
      <w:r>
        <w:rPr>
          <w:b/>
        </w:rPr>
        <w:t>FunctionalDependencyProfileRequestType</w:t>
      </w:r>
      <w:r>
        <w:t xml:space="preserve"> complex type is the type of the </w:t>
      </w:r>
      <w:r>
        <w:rPr>
          <w:b/>
        </w:rPr>
        <w:t>FunctionalDependencyProfile</w:t>
      </w:r>
      <w:r>
        <w:rPr>
          <w:b/>
        </w:rPr>
        <w:t>Request</w:t>
      </w:r>
      <w:r>
        <w:t xml:space="preserve"> element.</w:t>
      </w:r>
    </w:p>
    <w:p w:rsidR="00E6416D" w:rsidRDefault="00C65AD5">
      <w:r>
        <w:t xml:space="preserve">The following is the XSD of the </w:t>
      </w:r>
      <w:r>
        <w:rPr>
          <w:b/>
        </w:rPr>
        <w:t>FunctionalDependencyProfileRequestType</w:t>
      </w:r>
      <w:r>
        <w:t xml:space="preserve"> complex type.</w:t>
      </w:r>
    </w:p>
    <w:p w:rsidR="00E6416D" w:rsidRDefault="00C65AD5">
      <w:pPr>
        <w:pStyle w:val="Code"/>
        <w:numPr>
          <w:ilvl w:val="0"/>
          <w:numId w:val="0"/>
        </w:numPr>
        <w:ind w:left="360"/>
      </w:pPr>
      <w:r>
        <w:t xml:space="preserve">  &lt;xs:complexType name="FunctionalDependencyProfileRequestType" final="#all"&gt;</w:t>
      </w:r>
    </w:p>
    <w:p w:rsidR="00E6416D" w:rsidRDefault="00C65AD5">
      <w:pPr>
        <w:pStyle w:val="Code"/>
        <w:numPr>
          <w:ilvl w:val="0"/>
          <w:numId w:val="0"/>
        </w:numPr>
        <w:ind w:left="360"/>
      </w:pPr>
      <w:r>
        <w:t xml:space="preserve">    &lt;xs:complexContent&gt;</w:t>
      </w:r>
    </w:p>
    <w:p w:rsidR="00E6416D" w:rsidRDefault="00C65AD5">
      <w:pPr>
        <w:pStyle w:val="Code"/>
        <w:numPr>
          <w:ilvl w:val="0"/>
          <w:numId w:val="0"/>
        </w:numPr>
        <w:ind w:left="360"/>
      </w:pPr>
      <w:r>
        <w:t xml:space="preserve">      &lt;xs:extension base="TableProfileRequestType"&gt;</w:t>
      </w:r>
    </w:p>
    <w:p w:rsidR="00E6416D" w:rsidRDefault="00C65AD5">
      <w:pPr>
        <w:pStyle w:val="Code"/>
        <w:numPr>
          <w:ilvl w:val="0"/>
          <w:numId w:val="0"/>
        </w:numPr>
        <w:ind w:left="360"/>
      </w:pPr>
      <w:r>
        <w:t xml:space="preserve">        &lt;xs:sequence&gt;</w:t>
      </w:r>
    </w:p>
    <w:p w:rsidR="00E6416D" w:rsidRDefault="00C65AD5">
      <w:pPr>
        <w:pStyle w:val="Code"/>
        <w:numPr>
          <w:ilvl w:val="0"/>
          <w:numId w:val="0"/>
        </w:numPr>
        <w:ind w:left="360"/>
      </w:pPr>
      <w:r>
        <w:t xml:space="preserve">          &lt;xs:element name="DeterminantColumns" </w:t>
      </w:r>
    </w:p>
    <w:p w:rsidR="00E6416D" w:rsidRDefault="00C65AD5">
      <w:pPr>
        <w:pStyle w:val="Code"/>
        <w:numPr>
          <w:ilvl w:val="0"/>
          <w:numId w:val="0"/>
        </w:numPr>
        <w:ind w:left="360"/>
      </w:pPr>
      <w:r>
        <w:t xml:space="preserve">                      type="ColumnParameterCollectionType" </w:t>
      </w:r>
    </w:p>
    <w:p w:rsidR="00E6416D" w:rsidRDefault="00C65AD5">
      <w:pPr>
        <w:pStyle w:val="Code"/>
        <w:numPr>
          <w:ilvl w:val="0"/>
          <w:numId w:val="0"/>
        </w:numPr>
        <w:ind w:left="360"/>
      </w:pPr>
      <w:r>
        <w:t xml:space="preserve">                      minOccurs="1" maxOccurs="1" /&gt;</w:t>
      </w:r>
    </w:p>
    <w:p w:rsidR="00E6416D" w:rsidRDefault="00C65AD5">
      <w:pPr>
        <w:pStyle w:val="Code"/>
        <w:numPr>
          <w:ilvl w:val="0"/>
          <w:numId w:val="0"/>
        </w:numPr>
        <w:ind w:left="360"/>
      </w:pPr>
      <w:r>
        <w:t xml:space="preserve">          &lt;xs:element name="DependentColumn" type="ColumnParameterType" </w:t>
      </w:r>
    </w:p>
    <w:p w:rsidR="00E6416D" w:rsidRDefault="00C65AD5">
      <w:pPr>
        <w:pStyle w:val="Code"/>
        <w:numPr>
          <w:ilvl w:val="0"/>
          <w:numId w:val="0"/>
        </w:numPr>
        <w:ind w:left="360"/>
      </w:pPr>
      <w:r>
        <w:t xml:space="preserve">                      minOccurs="1" maxOccurs="1" /&gt;</w:t>
      </w:r>
    </w:p>
    <w:p w:rsidR="00E6416D" w:rsidRDefault="00C65AD5">
      <w:pPr>
        <w:pStyle w:val="Code"/>
        <w:numPr>
          <w:ilvl w:val="0"/>
          <w:numId w:val="0"/>
        </w:numPr>
        <w:ind w:left="360"/>
      </w:pPr>
      <w:r>
        <w:t xml:space="preserve">          &lt;xs:element name="ThresholdSetting" </w:t>
      </w:r>
    </w:p>
    <w:p w:rsidR="00E6416D" w:rsidRDefault="00C65AD5">
      <w:pPr>
        <w:pStyle w:val="Code"/>
        <w:numPr>
          <w:ilvl w:val="0"/>
          <w:numId w:val="0"/>
        </w:numPr>
        <w:ind w:left="360"/>
      </w:pPr>
      <w:r>
        <w:t xml:space="preserve">                      type="StrengthThresholdSettingType" </w:t>
      </w:r>
    </w:p>
    <w:p w:rsidR="00E6416D" w:rsidRDefault="00C65AD5">
      <w:pPr>
        <w:pStyle w:val="Code"/>
        <w:numPr>
          <w:ilvl w:val="0"/>
          <w:numId w:val="0"/>
        </w:numPr>
        <w:ind w:left="360"/>
      </w:pPr>
      <w:r>
        <w:t xml:space="preserve">                      minOccurs="1" maxOccurs="1" /&gt;</w:t>
      </w:r>
    </w:p>
    <w:p w:rsidR="00E6416D" w:rsidRDefault="00C65AD5">
      <w:pPr>
        <w:pStyle w:val="Code"/>
        <w:numPr>
          <w:ilvl w:val="0"/>
          <w:numId w:val="0"/>
        </w:numPr>
        <w:ind w:left="360"/>
      </w:pPr>
      <w:r>
        <w:t xml:space="preserve">          &lt;xs:element name="FDStrengthThres</w:t>
      </w:r>
      <w:r>
        <w:t xml:space="preserve">hold" type="xs:double" </w:t>
      </w:r>
    </w:p>
    <w:p w:rsidR="00E6416D" w:rsidRDefault="00C65AD5">
      <w:pPr>
        <w:pStyle w:val="Code"/>
        <w:numPr>
          <w:ilvl w:val="0"/>
          <w:numId w:val="0"/>
        </w:numPr>
        <w:ind w:left="360"/>
      </w:pPr>
      <w:r>
        <w:t xml:space="preserve">                      minOccurs="0" maxOccurs="1" /&gt;</w:t>
      </w:r>
    </w:p>
    <w:p w:rsidR="00E6416D" w:rsidRDefault="00C65AD5">
      <w:pPr>
        <w:pStyle w:val="Code"/>
        <w:numPr>
          <w:ilvl w:val="0"/>
          <w:numId w:val="0"/>
        </w:numPr>
        <w:ind w:left="360"/>
      </w:pPr>
      <w:r>
        <w:t xml:space="preserve">          &lt;xs:element name="VerifyOutputInFastMode" type="xs:boolean" </w:t>
      </w:r>
    </w:p>
    <w:p w:rsidR="00E6416D" w:rsidRDefault="00C65AD5">
      <w:pPr>
        <w:pStyle w:val="Code"/>
        <w:numPr>
          <w:ilvl w:val="0"/>
          <w:numId w:val="0"/>
        </w:numPr>
        <w:ind w:left="360"/>
      </w:pPr>
      <w:r>
        <w:t xml:space="preserve">                      default ="true" minOccurs="0" maxOccurs="1" /&gt;</w:t>
      </w:r>
    </w:p>
    <w:p w:rsidR="00E6416D" w:rsidRDefault="00C65AD5">
      <w:pPr>
        <w:pStyle w:val="Code"/>
        <w:numPr>
          <w:ilvl w:val="0"/>
          <w:numId w:val="0"/>
        </w:numPr>
        <w:ind w:left="360"/>
      </w:pPr>
      <w:r>
        <w:t xml:space="preserve">          &lt;xs:element name ="MaxNumberO</w:t>
      </w:r>
      <w:r>
        <w:t xml:space="preserve">fViolations" default ="-1"  </w:t>
      </w:r>
    </w:p>
    <w:p w:rsidR="00E6416D" w:rsidRDefault="00C65AD5">
      <w:pPr>
        <w:pStyle w:val="Code"/>
        <w:numPr>
          <w:ilvl w:val="0"/>
          <w:numId w:val="0"/>
        </w:numPr>
        <w:ind w:left="360"/>
      </w:pPr>
      <w:r>
        <w:t xml:space="preserve">                      type ="xs:int" minOccurs ="0" maxOccurs ="1" /&gt;</w:t>
      </w:r>
    </w:p>
    <w:p w:rsidR="00E6416D" w:rsidRDefault="00C65AD5">
      <w:pPr>
        <w:pStyle w:val="Code"/>
        <w:numPr>
          <w:ilvl w:val="0"/>
          <w:numId w:val="0"/>
        </w:numPr>
        <w:ind w:left="360"/>
      </w:pPr>
      <w:r>
        <w:t xml:space="preserve">        &lt;/xs:sequence&gt;</w:t>
      </w:r>
    </w:p>
    <w:p w:rsidR="00E6416D" w:rsidRDefault="00C65AD5">
      <w:pPr>
        <w:pStyle w:val="Code"/>
        <w:numPr>
          <w:ilvl w:val="0"/>
          <w:numId w:val="0"/>
        </w:numPr>
        <w:ind w:left="360"/>
      </w:pPr>
      <w:r>
        <w:t xml:space="preserve">      &lt;/xs:extension&gt;</w:t>
      </w:r>
    </w:p>
    <w:p w:rsidR="00E6416D" w:rsidRDefault="00C65AD5">
      <w:pPr>
        <w:pStyle w:val="Code"/>
        <w:numPr>
          <w:ilvl w:val="0"/>
          <w:numId w:val="0"/>
        </w:numPr>
        <w:ind w:left="360"/>
      </w:pPr>
      <w:r>
        <w:t xml:space="preserve">    &lt;/xs:complexContent&gt;</w:t>
      </w:r>
    </w:p>
    <w:p w:rsidR="00E6416D" w:rsidRDefault="00C65AD5">
      <w:pPr>
        <w:pStyle w:val="Code"/>
        <w:numPr>
          <w:ilvl w:val="0"/>
          <w:numId w:val="0"/>
        </w:numPr>
        <w:ind w:left="360"/>
      </w:pPr>
      <w:r>
        <w:t xml:space="preserve">  &lt;/xs:complexType&gt;</w:t>
      </w:r>
    </w:p>
    <w:p w:rsidR="00E6416D" w:rsidRDefault="00C65AD5">
      <w:r>
        <w:lastRenderedPageBreak/>
        <w:t xml:space="preserve">The </w:t>
      </w:r>
      <w:r>
        <w:rPr>
          <w:b/>
        </w:rPr>
        <w:t>FunctionalDependencyProfileRequestType</w:t>
      </w:r>
      <w:r>
        <w:t xml:space="preserve"> complex type is an exten</w:t>
      </w:r>
      <w:r>
        <w:t xml:space="preserve">sion of the </w:t>
      </w:r>
      <w:r>
        <w:rPr>
          <w:b/>
        </w:rPr>
        <w:t>TableProfileRequestType</w:t>
      </w:r>
      <w:r>
        <w:t xml:space="preserve"> complex type. The following table specifies additional information about the elements in the </w:t>
      </w:r>
      <w:r>
        <w:rPr>
          <w:b/>
        </w:rPr>
        <w:t>FunctionalDependencyProfileRequestType</w:t>
      </w:r>
      <w:r>
        <w:t xml:space="preserve"> complex type. </w:t>
      </w:r>
    </w:p>
    <w:tbl>
      <w:tblPr>
        <w:tblStyle w:val="Table-ShadedHeader"/>
        <w:tblW w:w="0" w:type="auto"/>
        <w:tblLook w:val="04A0" w:firstRow="1" w:lastRow="0" w:firstColumn="1" w:lastColumn="0" w:noHBand="0" w:noVBand="1"/>
      </w:tblPr>
      <w:tblGrid>
        <w:gridCol w:w="2183"/>
        <w:gridCol w:w="2845"/>
        <w:gridCol w:w="4447"/>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t>Element</w:t>
            </w:r>
          </w:p>
        </w:tc>
        <w:tc>
          <w:tcPr>
            <w:tcW w:w="0" w:type="auto"/>
          </w:tcPr>
          <w:p w:rsidR="00E6416D" w:rsidRDefault="00C65AD5">
            <w:pPr>
              <w:pStyle w:val="TableHeaderText"/>
            </w:pPr>
            <w:r>
              <w:t>Type definition</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r>
              <w:t>DeterminantColumns</w:t>
            </w:r>
          </w:p>
        </w:tc>
        <w:tc>
          <w:tcPr>
            <w:tcW w:w="0" w:type="auto"/>
          </w:tcPr>
          <w:p w:rsidR="00E6416D" w:rsidRDefault="00C65AD5">
            <w:pPr>
              <w:pStyle w:val="TableBodyText"/>
            </w:pPr>
            <w:r>
              <w:t>ColumnParameterCollectionType</w:t>
            </w:r>
          </w:p>
        </w:tc>
        <w:tc>
          <w:tcPr>
            <w:tcW w:w="0" w:type="auto"/>
          </w:tcPr>
          <w:p w:rsidR="00E6416D" w:rsidRDefault="00C65AD5">
            <w:pPr>
              <w:pStyle w:val="TableBodyText"/>
            </w:pPr>
            <w:r>
              <w:t>A complex type that specifies a collection of determinant columns, which are the columns that are assessed for their ability to determine the dependent columns.</w:t>
            </w:r>
          </w:p>
        </w:tc>
      </w:tr>
      <w:tr w:rsidR="00E6416D" w:rsidTr="00E6416D">
        <w:tc>
          <w:tcPr>
            <w:tcW w:w="0" w:type="auto"/>
          </w:tcPr>
          <w:p w:rsidR="00E6416D" w:rsidRDefault="00C65AD5">
            <w:pPr>
              <w:pStyle w:val="TableBodyText"/>
            </w:pPr>
            <w:r>
              <w:t>DependentColumn</w:t>
            </w:r>
          </w:p>
        </w:tc>
        <w:tc>
          <w:tcPr>
            <w:tcW w:w="0" w:type="auto"/>
          </w:tcPr>
          <w:p w:rsidR="00E6416D" w:rsidRDefault="00C65AD5">
            <w:pPr>
              <w:pStyle w:val="TableBodyText"/>
            </w:pPr>
            <w:r>
              <w:t xml:space="preserve">ColumnParameterType </w:t>
            </w:r>
          </w:p>
        </w:tc>
        <w:tc>
          <w:tcPr>
            <w:tcW w:w="0" w:type="auto"/>
          </w:tcPr>
          <w:p w:rsidR="00E6416D" w:rsidRDefault="00C65AD5">
            <w:pPr>
              <w:pStyle w:val="TableBodyText"/>
            </w:pPr>
            <w:r>
              <w:t>A complex type that specifi</w:t>
            </w:r>
            <w:r>
              <w:t>es the column for which the dependency on the determinant columns is computed.</w:t>
            </w:r>
          </w:p>
        </w:tc>
      </w:tr>
      <w:tr w:rsidR="00E6416D" w:rsidTr="00E6416D">
        <w:tc>
          <w:tcPr>
            <w:tcW w:w="0" w:type="auto"/>
          </w:tcPr>
          <w:p w:rsidR="00E6416D" w:rsidRDefault="00C65AD5">
            <w:pPr>
              <w:pStyle w:val="TableBodyText"/>
            </w:pPr>
            <w:r>
              <w:t>ThresholdSetting</w:t>
            </w:r>
          </w:p>
        </w:tc>
        <w:tc>
          <w:tcPr>
            <w:tcW w:w="0" w:type="auto"/>
          </w:tcPr>
          <w:p w:rsidR="00E6416D" w:rsidRDefault="00C65AD5">
            <w:pPr>
              <w:pStyle w:val="TableBodyText"/>
            </w:pPr>
            <w:r>
              <w:t>StrengthThresholdSettingType</w:t>
            </w:r>
          </w:p>
        </w:tc>
        <w:tc>
          <w:tcPr>
            <w:tcW w:w="0" w:type="auto"/>
          </w:tcPr>
          <w:p w:rsidR="00E6416D" w:rsidRDefault="00C65AD5">
            <w:pPr>
              <w:pStyle w:val="TableBodyText"/>
            </w:pPr>
            <w:r>
              <w:t>An enumeration value that specifies what type of threshold to use to identify a key candidate.</w:t>
            </w:r>
          </w:p>
        </w:tc>
      </w:tr>
      <w:tr w:rsidR="00E6416D" w:rsidTr="00E6416D">
        <w:tc>
          <w:tcPr>
            <w:tcW w:w="0" w:type="auto"/>
          </w:tcPr>
          <w:p w:rsidR="00E6416D" w:rsidRDefault="00C65AD5">
            <w:pPr>
              <w:pStyle w:val="TableBodyText"/>
            </w:pPr>
            <w:r>
              <w:t>FDStrengthThreshold</w:t>
            </w:r>
          </w:p>
        </w:tc>
        <w:tc>
          <w:tcPr>
            <w:tcW w:w="0" w:type="auto"/>
          </w:tcPr>
          <w:p w:rsidR="00E6416D" w:rsidRDefault="00C65AD5">
            <w:pPr>
              <w:pStyle w:val="TableBodyText"/>
            </w:pPr>
            <w:r>
              <w:t>xs:double</w:t>
            </w:r>
          </w:p>
        </w:tc>
        <w:tc>
          <w:tcPr>
            <w:tcW w:w="0" w:type="auto"/>
          </w:tcPr>
          <w:p w:rsidR="00E6416D" w:rsidRDefault="00C65AD5">
            <w:pPr>
              <w:pStyle w:val="TableBodyText"/>
            </w:pPr>
            <w:r>
              <w:t>A do</w:t>
            </w:r>
            <w:r>
              <w:t xml:space="preserve">uble value that specifies the minimum functional dependency threshold that is required to consider a dependency as existing. This value is used only if the value of the </w:t>
            </w:r>
            <w:r>
              <w:rPr>
                <w:b/>
              </w:rPr>
              <w:t>ThresholdSetting</w:t>
            </w:r>
            <w:r>
              <w:t xml:space="preserve"> element is set to "Specified".</w:t>
            </w:r>
            <w:bookmarkStart w:id="777" w:name="z158"/>
            <w:bookmarkStart w:id="778" w:name="Appendix_A_Target_83"/>
            <w:bookmarkEnd w:id="777"/>
            <w:r>
              <w:rPr>
                <w:rStyle w:val="Hyperlink"/>
              </w:rPr>
              <w:fldChar w:fldCharType="begin"/>
            </w:r>
            <w:r>
              <w:rPr>
                <w:rStyle w:val="Hyperlink"/>
                <w:szCs w:val="24"/>
              </w:rPr>
              <w:instrText xml:space="preserve"> HYPERLINK \l "Appendix_A_83" \o "Prod</w:instrText>
            </w:r>
            <w:r>
              <w:rPr>
                <w:rStyle w:val="Hyperlink"/>
                <w:szCs w:val="24"/>
              </w:rPr>
              <w:instrText xml:space="preserve">uct behavior note 83" \h </w:instrText>
            </w:r>
            <w:r>
              <w:rPr>
                <w:rStyle w:val="Hyperlink"/>
              </w:rPr>
            </w:r>
            <w:r>
              <w:rPr>
                <w:rStyle w:val="Hyperlink"/>
                <w:szCs w:val="24"/>
              </w:rPr>
              <w:fldChar w:fldCharType="separate"/>
            </w:r>
            <w:r>
              <w:rPr>
                <w:rStyle w:val="Hyperlink"/>
              </w:rPr>
              <w:t>&lt;83&gt;</w:t>
            </w:r>
            <w:r>
              <w:rPr>
                <w:rStyle w:val="Hyperlink"/>
              </w:rPr>
              <w:fldChar w:fldCharType="end"/>
            </w:r>
            <w:bookmarkEnd w:id="778"/>
            <w:r>
              <w:t xml:space="preserve"> </w:t>
            </w:r>
          </w:p>
        </w:tc>
      </w:tr>
      <w:tr w:rsidR="00E6416D" w:rsidTr="00E6416D">
        <w:tc>
          <w:tcPr>
            <w:tcW w:w="0" w:type="auto"/>
          </w:tcPr>
          <w:p w:rsidR="00E6416D" w:rsidRDefault="00C65AD5">
            <w:pPr>
              <w:pStyle w:val="TableBodyText"/>
            </w:pPr>
            <w:r>
              <w:t>VerifyOutputInFastMode</w:t>
            </w:r>
          </w:p>
        </w:tc>
        <w:tc>
          <w:tcPr>
            <w:tcW w:w="0" w:type="auto"/>
          </w:tcPr>
          <w:p w:rsidR="00E6416D" w:rsidRDefault="00C65AD5">
            <w:pPr>
              <w:pStyle w:val="TableBodyText"/>
            </w:pPr>
            <w:r>
              <w:t>xs:boolean</w:t>
            </w:r>
          </w:p>
        </w:tc>
        <w:tc>
          <w:tcPr>
            <w:tcW w:w="0" w:type="auto"/>
          </w:tcPr>
          <w:p w:rsidR="00E6416D" w:rsidRDefault="00C65AD5">
            <w:pPr>
              <w:pStyle w:val="TableBodyText"/>
            </w:pPr>
            <w:r>
              <w:t>A Boolean value that specifies whether the output verification step is performed in fast mode.</w:t>
            </w:r>
          </w:p>
          <w:p w:rsidR="00E6416D" w:rsidRDefault="00C65AD5">
            <w:pPr>
              <w:pStyle w:val="TableBodyText"/>
            </w:pPr>
            <w:r>
              <w:t>TRUE specifies that output verification is performed in fast mode.</w:t>
            </w:r>
          </w:p>
          <w:p w:rsidR="00E6416D" w:rsidRDefault="00C65AD5">
            <w:pPr>
              <w:pStyle w:val="TableBodyText"/>
            </w:pPr>
            <w:r>
              <w:t>FALSE specifies that output</w:t>
            </w:r>
            <w:r>
              <w:t xml:space="preserve"> verification is not performed in fast mode.</w:t>
            </w:r>
            <w:bookmarkStart w:id="779" w:name="z160"/>
            <w:bookmarkStart w:id="780" w:name="Appendix_A_Target_84"/>
            <w:bookmarkEnd w:id="779"/>
            <w:r>
              <w:rPr>
                <w:rStyle w:val="Hyperlink"/>
              </w:rPr>
              <w:fldChar w:fldCharType="begin"/>
            </w:r>
            <w:r>
              <w:rPr>
                <w:rStyle w:val="Hyperlink"/>
                <w:szCs w:val="24"/>
              </w:rPr>
              <w:instrText xml:space="preserve"> HYPERLINK \l "Appendix_A_84" \o "Product behavior note 84" \h </w:instrText>
            </w:r>
            <w:r>
              <w:rPr>
                <w:rStyle w:val="Hyperlink"/>
              </w:rPr>
            </w:r>
            <w:r>
              <w:rPr>
                <w:rStyle w:val="Hyperlink"/>
                <w:szCs w:val="24"/>
              </w:rPr>
              <w:fldChar w:fldCharType="separate"/>
            </w:r>
            <w:r>
              <w:rPr>
                <w:rStyle w:val="Hyperlink"/>
              </w:rPr>
              <w:t>&lt;84&gt;</w:t>
            </w:r>
            <w:r>
              <w:rPr>
                <w:rStyle w:val="Hyperlink"/>
              </w:rPr>
              <w:fldChar w:fldCharType="end"/>
            </w:r>
            <w:bookmarkEnd w:id="780"/>
          </w:p>
        </w:tc>
      </w:tr>
      <w:tr w:rsidR="00E6416D" w:rsidTr="00E6416D">
        <w:tc>
          <w:tcPr>
            <w:tcW w:w="0" w:type="auto"/>
          </w:tcPr>
          <w:p w:rsidR="00E6416D" w:rsidRDefault="00C65AD5">
            <w:pPr>
              <w:pStyle w:val="TableBodyText"/>
            </w:pPr>
            <w:r>
              <w:t>MaxNumberOfViolations</w:t>
            </w:r>
          </w:p>
        </w:tc>
        <w:tc>
          <w:tcPr>
            <w:tcW w:w="0" w:type="auto"/>
          </w:tcPr>
          <w:p w:rsidR="00E6416D" w:rsidRDefault="00C65AD5">
            <w:pPr>
              <w:pStyle w:val="TableBodyText"/>
            </w:pPr>
            <w:r>
              <w:t>xs:int</w:t>
            </w:r>
          </w:p>
        </w:tc>
        <w:tc>
          <w:tcPr>
            <w:tcW w:w="0" w:type="auto"/>
          </w:tcPr>
          <w:p w:rsidR="00E6416D" w:rsidRDefault="00C65AD5">
            <w:pPr>
              <w:pStyle w:val="TableBodyText"/>
            </w:pPr>
            <w:r>
              <w:t>An integer value that specifies the maximum number of candidate key violations to report in the output. This op</w:t>
            </w:r>
            <w:r>
              <w:t xml:space="preserve">tion is disabled when the </w:t>
            </w:r>
            <w:r>
              <w:rPr>
                <w:b/>
              </w:rPr>
              <w:t>KeyStrengthThreshold</w:t>
            </w:r>
            <w:r>
              <w:t xml:space="preserve"> element is set to the value "Exact".</w:t>
            </w:r>
            <w:bookmarkStart w:id="781" w:name="z162"/>
            <w:bookmarkStart w:id="782" w:name="Appendix_A_Target_85"/>
            <w:bookmarkEnd w:id="781"/>
            <w:r>
              <w:rPr>
                <w:rStyle w:val="Hyperlink"/>
              </w:rPr>
              <w:fldChar w:fldCharType="begin"/>
            </w:r>
            <w:r>
              <w:rPr>
                <w:rStyle w:val="Hyperlink"/>
                <w:szCs w:val="24"/>
              </w:rPr>
              <w:instrText xml:space="preserve"> HYPERLINK \l "Appendix_A_85" \o "Product behavior note 85" \h </w:instrText>
            </w:r>
            <w:r>
              <w:rPr>
                <w:rStyle w:val="Hyperlink"/>
              </w:rPr>
            </w:r>
            <w:r>
              <w:rPr>
                <w:rStyle w:val="Hyperlink"/>
                <w:szCs w:val="24"/>
              </w:rPr>
              <w:fldChar w:fldCharType="separate"/>
            </w:r>
            <w:r>
              <w:rPr>
                <w:rStyle w:val="Hyperlink"/>
              </w:rPr>
              <w:t>&lt;85&gt;</w:t>
            </w:r>
            <w:r>
              <w:rPr>
                <w:rStyle w:val="Hyperlink"/>
              </w:rPr>
              <w:fldChar w:fldCharType="end"/>
            </w:r>
            <w:bookmarkEnd w:id="782"/>
          </w:p>
        </w:tc>
      </w:tr>
    </w:tbl>
    <w:p w:rsidR="00E6416D" w:rsidRDefault="00C65AD5">
      <w:r>
        <w:rPr>
          <w:b/>
        </w:rPr>
        <w:t xml:space="preserve">2.7.1.7.1.1.2.2.2.8   </w:t>
      </w:r>
      <w:r>
        <w:rPr>
          <w:b/>
          <w:u w:val="single"/>
        </w:rPr>
        <w:t>InclusionProfileRequest Element</w:t>
      </w:r>
      <w:bookmarkStart w:id="783" w:name="z3dfed482ef2e4e0c9bd199b51638cb8f"/>
      <w:bookmarkEnd w:id="783"/>
    </w:p>
    <w:p w:rsidR="00E6416D" w:rsidRDefault="00C65AD5">
      <w:r>
        <w:t xml:space="preserve">The </w:t>
      </w:r>
      <w:r>
        <w:rPr>
          <w:b/>
        </w:rPr>
        <w:t>InclusionProfileRequest</w:t>
      </w:r>
      <w:r>
        <w:t xml:space="preserve"> element is used to </w:t>
      </w:r>
      <w:r>
        <w:t>specify parameters, properties, and settings that are used to request value inclusion profiles. A value inclusion profile, an option of the Data Profiling Task, computes the overlap in the values between two columns or sets of columns. Thus, the value incl</w:t>
      </w:r>
      <w:r>
        <w:t>usion profile can determine whether a column or set of columns is appropriate to serve as a foreign key between the selected tables.</w:t>
      </w:r>
    </w:p>
    <w:p w:rsidR="00E6416D" w:rsidRDefault="00C65AD5">
      <w:r>
        <w:t xml:space="preserve">The </w:t>
      </w:r>
      <w:r>
        <w:rPr>
          <w:b/>
        </w:rPr>
        <w:t>InclusionProfileRequest</w:t>
      </w:r>
      <w:r>
        <w:t xml:space="preserve"> element has the XSD </w:t>
      </w:r>
      <w:r>
        <w:rPr>
          <w:b/>
        </w:rPr>
        <w:t>substitutionGroup</w:t>
      </w:r>
      <w:r>
        <w:t xml:space="preserve"> attribute set to the value "ProfileRequest"; therefore, t</w:t>
      </w:r>
      <w:r>
        <w:t xml:space="preserve">he </w:t>
      </w:r>
      <w:r>
        <w:rPr>
          <w:b/>
        </w:rPr>
        <w:t>InclusionProfileRequest</w:t>
      </w:r>
      <w:r>
        <w:t xml:space="preserve"> element is one of the elements that can be substituted for the </w:t>
      </w:r>
      <w:r>
        <w:rPr>
          <w:b/>
        </w:rPr>
        <w:t>ProfileRequest</w:t>
      </w:r>
      <w:r>
        <w:t xml:space="preserve"> element.</w:t>
      </w:r>
    </w:p>
    <w:p w:rsidR="00E6416D" w:rsidRDefault="00C65AD5">
      <w:r>
        <w:t xml:space="preserve">The following is the XSD of the </w:t>
      </w:r>
      <w:r>
        <w:rPr>
          <w:b/>
        </w:rPr>
        <w:t>InclusionProfileRequest</w:t>
      </w:r>
      <w:r>
        <w:t xml:space="preserve"> element declaration.</w:t>
      </w:r>
    </w:p>
    <w:p w:rsidR="00E6416D" w:rsidRDefault="00C65AD5">
      <w:pPr>
        <w:pStyle w:val="Code"/>
        <w:numPr>
          <w:ilvl w:val="0"/>
          <w:numId w:val="0"/>
        </w:numPr>
        <w:ind w:left="360"/>
      </w:pPr>
      <w:r>
        <w:t xml:space="preserve">  &lt;xs:element name="InclusionProfileRequest" </w:t>
      </w:r>
    </w:p>
    <w:p w:rsidR="00E6416D" w:rsidRDefault="00C65AD5">
      <w:pPr>
        <w:pStyle w:val="Code"/>
        <w:numPr>
          <w:ilvl w:val="0"/>
          <w:numId w:val="0"/>
        </w:numPr>
        <w:ind w:left="360"/>
      </w:pPr>
      <w:r>
        <w:t xml:space="preserve">              type=</w:t>
      </w:r>
      <w:r>
        <w:t xml:space="preserve">"InclusionProfileRequestType" </w:t>
      </w:r>
    </w:p>
    <w:p w:rsidR="00E6416D" w:rsidRDefault="00C65AD5">
      <w:pPr>
        <w:pStyle w:val="Code"/>
        <w:numPr>
          <w:ilvl w:val="0"/>
          <w:numId w:val="0"/>
        </w:numPr>
        <w:ind w:left="360"/>
      </w:pPr>
      <w:r>
        <w:t xml:space="preserve">              substitutionGroup="ProfileRequest" /&gt;</w:t>
      </w:r>
    </w:p>
    <w:p w:rsidR="00E6416D" w:rsidRDefault="00C65AD5">
      <w:r>
        <w:rPr>
          <w:b/>
        </w:rPr>
        <w:t xml:space="preserve">2.7.1.7.1.1.2.2.2.8.1   </w:t>
      </w:r>
      <w:r>
        <w:rPr>
          <w:b/>
          <w:u w:val="single"/>
        </w:rPr>
        <w:t>InclusionProfileRequestType</w:t>
      </w:r>
      <w:bookmarkStart w:id="784" w:name="z08b5204d08964164b1cf1198471cb7bf"/>
      <w:bookmarkEnd w:id="784"/>
    </w:p>
    <w:p w:rsidR="00E6416D" w:rsidRDefault="00C65AD5">
      <w:r>
        <w:t xml:space="preserve">The </w:t>
      </w:r>
      <w:r>
        <w:rPr>
          <w:b/>
        </w:rPr>
        <w:t>InclusionProfileRequestType</w:t>
      </w:r>
      <w:r>
        <w:t xml:space="preserve"> complex type is the type of the </w:t>
      </w:r>
      <w:r>
        <w:rPr>
          <w:b/>
        </w:rPr>
        <w:t>InclusionProfileRequest</w:t>
      </w:r>
      <w:r>
        <w:t xml:space="preserve"> element.</w:t>
      </w:r>
    </w:p>
    <w:p w:rsidR="00E6416D" w:rsidRDefault="00C65AD5">
      <w:r>
        <w:lastRenderedPageBreak/>
        <w:t xml:space="preserve">The following is the XSD of the </w:t>
      </w:r>
      <w:r>
        <w:rPr>
          <w:b/>
        </w:rPr>
        <w:t>InclusionProfileRequestType</w:t>
      </w:r>
      <w:r>
        <w:t xml:space="preserve"> complex type.</w:t>
      </w:r>
    </w:p>
    <w:p w:rsidR="00E6416D" w:rsidRDefault="00C65AD5">
      <w:pPr>
        <w:pStyle w:val="Code"/>
        <w:numPr>
          <w:ilvl w:val="0"/>
          <w:numId w:val="0"/>
        </w:numPr>
        <w:ind w:left="360"/>
      </w:pPr>
      <w:r>
        <w:t xml:space="preserve">  &lt;xs:complexType name="InclusionProfileRequestType" final="#all"&gt;</w:t>
      </w:r>
    </w:p>
    <w:p w:rsidR="00E6416D" w:rsidRDefault="00C65AD5">
      <w:pPr>
        <w:pStyle w:val="Code"/>
        <w:numPr>
          <w:ilvl w:val="0"/>
          <w:numId w:val="0"/>
        </w:numPr>
        <w:ind w:left="360"/>
      </w:pPr>
      <w:r>
        <w:t xml:space="preserve">    &lt;xs:complexContent&gt;</w:t>
      </w:r>
    </w:p>
    <w:p w:rsidR="00E6416D" w:rsidRDefault="00C65AD5">
      <w:pPr>
        <w:pStyle w:val="Code"/>
        <w:numPr>
          <w:ilvl w:val="0"/>
          <w:numId w:val="0"/>
        </w:numPr>
        <w:ind w:left="360"/>
      </w:pPr>
      <w:r>
        <w:t xml:space="preserve">      &lt;xs:extension base="ProfileRequestType"&gt;</w:t>
      </w:r>
    </w:p>
    <w:p w:rsidR="00E6416D" w:rsidRDefault="00C65AD5">
      <w:pPr>
        <w:pStyle w:val="Code"/>
        <w:numPr>
          <w:ilvl w:val="0"/>
          <w:numId w:val="0"/>
        </w:numPr>
        <w:ind w:left="360"/>
      </w:pPr>
      <w:r>
        <w:t xml:space="preserve">        &lt;xs:sequence&gt;</w:t>
      </w:r>
    </w:p>
    <w:p w:rsidR="00E6416D" w:rsidRDefault="00C65AD5">
      <w:pPr>
        <w:pStyle w:val="Code"/>
        <w:numPr>
          <w:ilvl w:val="0"/>
          <w:numId w:val="0"/>
        </w:numPr>
        <w:ind w:left="360"/>
      </w:pPr>
      <w:r>
        <w:t xml:space="preserve">          &lt;</w:t>
      </w:r>
      <w:r>
        <w:t xml:space="preserve">xs:element name="SubsetDataSourceID" type="xs:string" </w:t>
      </w:r>
    </w:p>
    <w:p w:rsidR="00E6416D" w:rsidRDefault="00C65AD5">
      <w:pPr>
        <w:pStyle w:val="Code"/>
        <w:numPr>
          <w:ilvl w:val="0"/>
          <w:numId w:val="0"/>
        </w:numPr>
        <w:ind w:left="360"/>
      </w:pPr>
      <w:r>
        <w:t xml:space="preserve">                      minOccurs="0" maxOccurs="1" /&gt;</w:t>
      </w:r>
    </w:p>
    <w:p w:rsidR="00E6416D" w:rsidRDefault="00C65AD5">
      <w:pPr>
        <w:pStyle w:val="Code"/>
        <w:numPr>
          <w:ilvl w:val="0"/>
          <w:numId w:val="0"/>
        </w:numPr>
        <w:ind w:left="360"/>
      </w:pPr>
      <w:r>
        <w:t xml:space="preserve">          &lt;xs:element name="SubsetTable" type="TableQNameType" </w:t>
      </w:r>
    </w:p>
    <w:p w:rsidR="00E6416D" w:rsidRDefault="00C65AD5">
      <w:pPr>
        <w:pStyle w:val="Code"/>
        <w:numPr>
          <w:ilvl w:val="0"/>
          <w:numId w:val="0"/>
        </w:numPr>
        <w:ind w:left="360"/>
      </w:pPr>
      <w:r>
        <w:t xml:space="preserve">                      minOccurs="1" maxOccurs="1" /&gt;</w:t>
      </w:r>
    </w:p>
    <w:p w:rsidR="00E6416D" w:rsidRDefault="00C65AD5">
      <w:pPr>
        <w:pStyle w:val="Code"/>
        <w:numPr>
          <w:ilvl w:val="0"/>
          <w:numId w:val="0"/>
        </w:numPr>
        <w:ind w:left="360"/>
      </w:pPr>
      <w:r>
        <w:t xml:space="preserve">          &lt;xs:element name="Sub</w:t>
      </w:r>
      <w:r>
        <w:t xml:space="preserve">setColumns" </w:t>
      </w:r>
    </w:p>
    <w:p w:rsidR="00E6416D" w:rsidRDefault="00C65AD5">
      <w:pPr>
        <w:pStyle w:val="Code"/>
        <w:numPr>
          <w:ilvl w:val="0"/>
          <w:numId w:val="0"/>
        </w:numPr>
        <w:ind w:left="360"/>
      </w:pPr>
      <w:r>
        <w:t xml:space="preserve">                      type="ColumnParameterCollectionType" </w:t>
      </w:r>
    </w:p>
    <w:p w:rsidR="00E6416D" w:rsidRDefault="00C65AD5">
      <w:pPr>
        <w:pStyle w:val="Code"/>
        <w:numPr>
          <w:ilvl w:val="0"/>
          <w:numId w:val="0"/>
        </w:numPr>
        <w:ind w:left="360"/>
      </w:pPr>
      <w:r>
        <w:t xml:space="preserve">                      minOccurs="1" maxOccurs="1" /&gt;</w:t>
      </w:r>
    </w:p>
    <w:p w:rsidR="00E6416D" w:rsidRDefault="00C65AD5">
      <w:pPr>
        <w:pStyle w:val="Code"/>
        <w:numPr>
          <w:ilvl w:val="0"/>
          <w:numId w:val="0"/>
        </w:numPr>
        <w:ind w:left="360"/>
      </w:pPr>
      <w:r>
        <w:t xml:space="preserve">          &lt;xs:element name="SupersetDataSourceID" type="xs:string" </w:t>
      </w:r>
    </w:p>
    <w:p w:rsidR="00E6416D" w:rsidRDefault="00C65AD5">
      <w:pPr>
        <w:pStyle w:val="Code"/>
        <w:numPr>
          <w:ilvl w:val="0"/>
          <w:numId w:val="0"/>
        </w:numPr>
        <w:ind w:left="360"/>
      </w:pPr>
      <w:r>
        <w:t xml:space="preserve">                      minOccurs="0" maxOccurs="1" /&gt;</w:t>
      </w:r>
    </w:p>
    <w:p w:rsidR="00E6416D" w:rsidRDefault="00C65AD5">
      <w:pPr>
        <w:pStyle w:val="Code"/>
        <w:numPr>
          <w:ilvl w:val="0"/>
          <w:numId w:val="0"/>
        </w:numPr>
        <w:ind w:left="360"/>
      </w:pPr>
      <w:r>
        <w:t xml:space="preserve">         </w:t>
      </w:r>
      <w:r>
        <w:t xml:space="preserve"> &lt;xs:element name="SupersetTable" type="TableQNameType" </w:t>
      </w:r>
    </w:p>
    <w:p w:rsidR="00E6416D" w:rsidRDefault="00C65AD5">
      <w:pPr>
        <w:pStyle w:val="Code"/>
        <w:numPr>
          <w:ilvl w:val="0"/>
          <w:numId w:val="0"/>
        </w:numPr>
        <w:ind w:left="360"/>
      </w:pPr>
      <w:r>
        <w:t xml:space="preserve">                      minOccurs="1" maxOccurs="1" /&gt;</w:t>
      </w:r>
    </w:p>
    <w:p w:rsidR="00E6416D" w:rsidRDefault="00C65AD5">
      <w:pPr>
        <w:pStyle w:val="Code"/>
        <w:numPr>
          <w:ilvl w:val="0"/>
          <w:numId w:val="0"/>
        </w:numPr>
        <w:ind w:left="360"/>
      </w:pPr>
      <w:r>
        <w:t xml:space="preserve">          &lt;xs:element name="SupersetColumns" </w:t>
      </w:r>
    </w:p>
    <w:p w:rsidR="00E6416D" w:rsidRDefault="00C65AD5">
      <w:pPr>
        <w:pStyle w:val="Code"/>
        <w:numPr>
          <w:ilvl w:val="0"/>
          <w:numId w:val="0"/>
        </w:numPr>
        <w:ind w:left="360"/>
      </w:pPr>
      <w:r>
        <w:t xml:space="preserve">                      type="ColumnParameterCollectionType" </w:t>
      </w:r>
    </w:p>
    <w:p w:rsidR="00E6416D" w:rsidRDefault="00C65AD5">
      <w:pPr>
        <w:pStyle w:val="Code"/>
        <w:numPr>
          <w:ilvl w:val="0"/>
          <w:numId w:val="0"/>
        </w:numPr>
        <w:ind w:left="360"/>
      </w:pPr>
      <w:r>
        <w:t xml:space="preserve">                      minOccurs="1" maxO</w:t>
      </w:r>
      <w:r>
        <w:t>ccurs="1" /&gt;</w:t>
      </w:r>
    </w:p>
    <w:p w:rsidR="00E6416D" w:rsidRDefault="00C65AD5">
      <w:pPr>
        <w:pStyle w:val="Code"/>
        <w:numPr>
          <w:ilvl w:val="0"/>
          <w:numId w:val="0"/>
        </w:numPr>
        <w:ind w:left="360"/>
      </w:pPr>
      <w:r>
        <w:t xml:space="preserve">          &lt;xs:element name="InclusionThresholdSetting" </w:t>
      </w:r>
    </w:p>
    <w:p w:rsidR="00E6416D" w:rsidRDefault="00C65AD5">
      <w:pPr>
        <w:pStyle w:val="Code"/>
        <w:numPr>
          <w:ilvl w:val="0"/>
          <w:numId w:val="0"/>
        </w:numPr>
        <w:ind w:left="360"/>
      </w:pPr>
      <w:r>
        <w:t xml:space="preserve">                      type="StrengthThresholdSettingType" </w:t>
      </w:r>
    </w:p>
    <w:p w:rsidR="00E6416D" w:rsidRDefault="00C65AD5">
      <w:pPr>
        <w:pStyle w:val="Code"/>
        <w:numPr>
          <w:ilvl w:val="0"/>
          <w:numId w:val="0"/>
        </w:numPr>
        <w:ind w:left="360"/>
      </w:pPr>
      <w:r>
        <w:t xml:space="preserve">                      minOccurs="1" maxOccurs="1" /&gt;</w:t>
      </w:r>
    </w:p>
    <w:p w:rsidR="00E6416D" w:rsidRDefault="00C65AD5">
      <w:pPr>
        <w:pStyle w:val="Code"/>
        <w:numPr>
          <w:ilvl w:val="0"/>
          <w:numId w:val="0"/>
        </w:numPr>
        <w:ind w:left="360"/>
      </w:pPr>
      <w:r>
        <w:t xml:space="preserve">          &lt;xs:element name="InclusionStrengthThreshold" type="xs:double" </w:t>
      </w:r>
    </w:p>
    <w:p w:rsidR="00E6416D" w:rsidRDefault="00C65AD5">
      <w:pPr>
        <w:pStyle w:val="Code"/>
        <w:numPr>
          <w:ilvl w:val="0"/>
          <w:numId w:val="0"/>
        </w:numPr>
        <w:ind w:left="360"/>
      </w:pPr>
      <w:r>
        <w:t xml:space="preserve"> </w:t>
      </w:r>
      <w:r>
        <w:t xml:space="preserve">                     minOccurs="0" maxOccurs="1" /&gt;</w:t>
      </w:r>
    </w:p>
    <w:p w:rsidR="00E6416D" w:rsidRDefault="00C65AD5">
      <w:pPr>
        <w:pStyle w:val="Code"/>
        <w:numPr>
          <w:ilvl w:val="0"/>
          <w:numId w:val="0"/>
        </w:numPr>
        <w:ind w:left="360"/>
      </w:pPr>
      <w:r>
        <w:t xml:space="preserve">          &lt;xs:element name="SupersetColumnsKeyThresholdSetting" </w:t>
      </w:r>
    </w:p>
    <w:p w:rsidR="00E6416D" w:rsidRDefault="00C65AD5">
      <w:pPr>
        <w:pStyle w:val="Code"/>
        <w:numPr>
          <w:ilvl w:val="0"/>
          <w:numId w:val="0"/>
        </w:numPr>
        <w:ind w:left="360"/>
      </w:pPr>
      <w:r>
        <w:t xml:space="preserve">                      type="StrengthThresholdSettingType" </w:t>
      </w:r>
    </w:p>
    <w:p w:rsidR="00E6416D" w:rsidRDefault="00C65AD5">
      <w:pPr>
        <w:pStyle w:val="Code"/>
        <w:numPr>
          <w:ilvl w:val="0"/>
          <w:numId w:val="0"/>
        </w:numPr>
        <w:ind w:left="360"/>
      </w:pPr>
      <w:r>
        <w:t xml:space="preserve">                      minOccurs="1" maxOccurs="1" /&gt;</w:t>
      </w:r>
    </w:p>
    <w:p w:rsidR="00E6416D" w:rsidRDefault="00C65AD5">
      <w:pPr>
        <w:pStyle w:val="Code"/>
        <w:numPr>
          <w:ilvl w:val="0"/>
          <w:numId w:val="0"/>
        </w:numPr>
        <w:ind w:left="360"/>
      </w:pPr>
      <w:r>
        <w:t xml:space="preserve">          &lt;xs:element name=</w:t>
      </w:r>
      <w:r>
        <w:t xml:space="preserve">"SupersetColumnsKeyThreshold" type="xs:double" </w:t>
      </w:r>
    </w:p>
    <w:p w:rsidR="00E6416D" w:rsidRDefault="00C65AD5">
      <w:pPr>
        <w:pStyle w:val="Code"/>
        <w:numPr>
          <w:ilvl w:val="0"/>
          <w:numId w:val="0"/>
        </w:numPr>
        <w:ind w:left="360"/>
      </w:pPr>
      <w:r>
        <w:t xml:space="preserve">                      minOccurs="0" maxOccurs="1" /&gt;</w:t>
      </w:r>
    </w:p>
    <w:p w:rsidR="00E6416D" w:rsidRDefault="00C65AD5">
      <w:pPr>
        <w:pStyle w:val="Code"/>
        <w:numPr>
          <w:ilvl w:val="0"/>
          <w:numId w:val="0"/>
        </w:numPr>
        <w:ind w:left="360"/>
      </w:pPr>
      <w:r>
        <w:t xml:space="preserve">          &lt;xs:element name="VerifyOutputInFastMode" type="xs:boolean" </w:t>
      </w:r>
    </w:p>
    <w:p w:rsidR="00E6416D" w:rsidRDefault="00C65AD5">
      <w:pPr>
        <w:pStyle w:val="Code"/>
        <w:numPr>
          <w:ilvl w:val="0"/>
          <w:numId w:val="0"/>
        </w:numPr>
        <w:ind w:left="360"/>
      </w:pPr>
      <w:r>
        <w:t xml:space="preserve">                      default="true" minOccurs="0" maxOccurs="1" /&gt;</w:t>
      </w:r>
    </w:p>
    <w:p w:rsidR="00E6416D" w:rsidRDefault="00C65AD5">
      <w:pPr>
        <w:pStyle w:val="Code"/>
        <w:numPr>
          <w:ilvl w:val="0"/>
          <w:numId w:val="0"/>
        </w:numPr>
        <w:ind w:left="360"/>
      </w:pPr>
      <w:r>
        <w:t xml:space="preserve">          &lt;xs:el</w:t>
      </w:r>
      <w:r>
        <w:t xml:space="preserve">ement name="MaxNumberOfViolations" default="-1"  </w:t>
      </w:r>
    </w:p>
    <w:p w:rsidR="00E6416D" w:rsidRDefault="00C65AD5">
      <w:pPr>
        <w:pStyle w:val="Code"/>
        <w:numPr>
          <w:ilvl w:val="0"/>
          <w:numId w:val="0"/>
        </w:numPr>
        <w:ind w:left="360"/>
      </w:pPr>
      <w:r>
        <w:t xml:space="preserve">                      type="xs:int" minOccurs ="0" maxOccurs="1" /&gt;</w:t>
      </w:r>
    </w:p>
    <w:p w:rsidR="00E6416D" w:rsidRDefault="00C65AD5">
      <w:pPr>
        <w:pStyle w:val="Code"/>
        <w:numPr>
          <w:ilvl w:val="0"/>
          <w:numId w:val="0"/>
        </w:numPr>
        <w:ind w:left="360"/>
      </w:pPr>
      <w:r>
        <w:t xml:space="preserve">        &lt;/xs:sequence&gt;</w:t>
      </w:r>
    </w:p>
    <w:p w:rsidR="00E6416D" w:rsidRDefault="00C65AD5">
      <w:pPr>
        <w:pStyle w:val="Code"/>
        <w:numPr>
          <w:ilvl w:val="0"/>
          <w:numId w:val="0"/>
        </w:numPr>
        <w:ind w:left="360"/>
      </w:pPr>
      <w:r>
        <w:t xml:space="preserve">      &lt;/xs:extension&gt;</w:t>
      </w:r>
    </w:p>
    <w:p w:rsidR="00E6416D" w:rsidRDefault="00C65AD5">
      <w:pPr>
        <w:pStyle w:val="Code"/>
        <w:numPr>
          <w:ilvl w:val="0"/>
          <w:numId w:val="0"/>
        </w:numPr>
        <w:ind w:left="360"/>
      </w:pPr>
      <w:r>
        <w:t xml:space="preserve">    &lt;/xs:complexContent&gt;</w:t>
      </w:r>
    </w:p>
    <w:p w:rsidR="00E6416D" w:rsidRDefault="00C65AD5">
      <w:pPr>
        <w:pStyle w:val="Code"/>
        <w:numPr>
          <w:ilvl w:val="0"/>
          <w:numId w:val="0"/>
        </w:numPr>
        <w:ind w:left="360"/>
      </w:pPr>
      <w:r>
        <w:t xml:space="preserve">  &lt;/xs:complexType&gt;</w:t>
      </w:r>
    </w:p>
    <w:p w:rsidR="00E6416D" w:rsidRDefault="00C65AD5">
      <w:r>
        <w:t xml:space="preserve">The </w:t>
      </w:r>
      <w:r>
        <w:rPr>
          <w:b/>
        </w:rPr>
        <w:t>InclusionProfileRequestType</w:t>
      </w:r>
      <w:r>
        <w:t xml:space="preserve"> complex type is an extension of the base type, the </w:t>
      </w:r>
      <w:hyperlink w:anchor="Section_65d7215dc1174b4399e1f9053954a019" w:history="1">
        <w:r>
          <w:rPr>
            <w:rStyle w:val="Hyperlink"/>
          </w:rPr>
          <w:t>ProfileRequestType</w:t>
        </w:r>
      </w:hyperlink>
      <w:r>
        <w:t xml:space="preserve"> abstract type. The following table specifies additional information about the elements in the </w:t>
      </w:r>
      <w:r>
        <w:rPr>
          <w:b/>
        </w:rPr>
        <w:t>InclusionProfileRequestType</w:t>
      </w:r>
      <w:r>
        <w:t xml:space="preserve"> typ</w:t>
      </w:r>
      <w:r>
        <w:t xml:space="preserve">e. </w:t>
      </w:r>
    </w:p>
    <w:tbl>
      <w:tblPr>
        <w:tblStyle w:val="Table-ShadedHeader"/>
        <w:tblW w:w="0" w:type="auto"/>
        <w:tblLook w:val="04A0" w:firstRow="1" w:lastRow="0" w:firstColumn="1" w:lastColumn="0" w:noHBand="0" w:noVBand="1"/>
      </w:tblPr>
      <w:tblGrid>
        <w:gridCol w:w="3187"/>
        <w:gridCol w:w="2744"/>
        <w:gridCol w:w="3544"/>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t>Element</w:t>
            </w:r>
          </w:p>
        </w:tc>
        <w:tc>
          <w:tcPr>
            <w:tcW w:w="0" w:type="auto"/>
          </w:tcPr>
          <w:p w:rsidR="00E6416D" w:rsidRDefault="00C65AD5">
            <w:pPr>
              <w:pStyle w:val="TableHeaderText"/>
            </w:pPr>
            <w:r>
              <w:t>Type definition</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r>
              <w:t>SubsetDataSourceID</w:t>
            </w:r>
          </w:p>
        </w:tc>
        <w:tc>
          <w:tcPr>
            <w:tcW w:w="0" w:type="auto"/>
          </w:tcPr>
          <w:p w:rsidR="00E6416D" w:rsidRDefault="00C65AD5">
            <w:pPr>
              <w:pStyle w:val="TableBodyText"/>
            </w:pPr>
            <w:r>
              <w:t>xs:string</w:t>
            </w:r>
          </w:p>
        </w:tc>
        <w:tc>
          <w:tcPr>
            <w:tcW w:w="0" w:type="auto"/>
          </w:tcPr>
          <w:p w:rsidR="00E6416D" w:rsidRDefault="00C65AD5">
            <w:pPr>
              <w:pStyle w:val="TableBodyText"/>
            </w:pPr>
            <w:r>
              <w:t>A string value that contains an identifier for the subset data source.</w:t>
            </w:r>
          </w:p>
        </w:tc>
      </w:tr>
      <w:tr w:rsidR="00E6416D" w:rsidTr="00E6416D">
        <w:tc>
          <w:tcPr>
            <w:tcW w:w="0" w:type="auto"/>
          </w:tcPr>
          <w:p w:rsidR="00E6416D" w:rsidRDefault="00C65AD5">
            <w:pPr>
              <w:pStyle w:val="TableBodyText"/>
            </w:pPr>
            <w:r>
              <w:t>SubsetTable</w:t>
            </w:r>
          </w:p>
        </w:tc>
        <w:tc>
          <w:tcPr>
            <w:tcW w:w="0" w:type="auto"/>
          </w:tcPr>
          <w:p w:rsidR="00E6416D" w:rsidRDefault="00C65AD5">
            <w:pPr>
              <w:pStyle w:val="TableBodyText"/>
            </w:pPr>
            <w:r>
              <w:t xml:space="preserve">TableQNameType </w:t>
            </w:r>
          </w:p>
        </w:tc>
        <w:tc>
          <w:tcPr>
            <w:tcW w:w="0" w:type="auto"/>
          </w:tcPr>
          <w:p w:rsidR="00E6416D" w:rsidRDefault="00C65AD5">
            <w:pPr>
              <w:pStyle w:val="TableBodyText"/>
            </w:pPr>
            <w:r>
              <w:t xml:space="preserve">A complex type that specifies information to reference the table that is used as the </w:t>
            </w:r>
            <w:r>
              <w:t>subset table.</w:t>
            </w:r>
          </w:p>
        </w:tc>
      </w:tr>
      <w:tr w:rsidR="00E6416D" w:rsidTr="00E6416D">
        <w:tc>
          <w:tcPr>
            <w:tcW w:w="0" w:type="auto"/>
          </w:tcPr>
          <w:p w:rsidR="00E6416D" w:rsidRDefault="00C65AD5">
            <w:pPr>
              <w:pStyle w:val="TableBodyText"/>
            </w:pPr>
            <w:r>
              <w:t>SubsetColumns</w:t>
            </w:r>
          </w:p>
        </w:tc>
        <w:tc>
          <w:tcPr>
            <w:tcW w:w="0" w:type="auto"/>
          </w:tcPr>
          <w:p w:rsidR="00E6416D" w:rsidRDefault="00C65AD5">
            <w:pPr>
              <w:pStyle w:val="TableBodyText"/>
            </w:pPr>
            <w:r>
              <w:t>ColumnParameterCollectionType</w:t>
            </w:r>
          </w:p>
        </w:tc>
        <w:tc>
          <w:tcPr>
            <w:tcW w:w="0" w:type="auto"/>
          </w:tcPr>
          <w:p w:rsidR="00E6416D" w:rsidRDefault="00C65AD5">
            <w:pPr>
              <w:pStyle w:val="TableBodyText"/>
            </w:pPr>
            <w:r>
              <w:t>A complex type that specifies the columns that constitute the subset for which determination of the value inclusion profile is computed.</w:t>
            </w:r>
          </w:p>
        </w:tc>
      </w:tr>
      <w:tr w:rsidR="00E6416D" w:rsidTr="00E6416D">
        <w:tc>
          <w:tcPr>
            <w:tcW w:w="0" w:type="auto"/>
          </w:tcPr>
          <w:p w:rsidR="00E6416D" w:rsidRDefault="00C65AD5">
            <w:pPr>
              <w:pStyle w:val="TableBodyText"/>
            </w:pPr>
            <w:r>
              <w:t>SupersetDataSourceID</w:t>
            </w:r>
          </w:p>
        </w:tc>
        <w:tc>
          <w:tcPr>
            <w:tcW w:w="0" w:type="auto"/>
          </w:tcPr>
          <w:p w:rsidR="00E6416D" w:rsidRDefault="00C65AD5">
            <w:pPr>
              <w:pStyle w:val="TableBodyText"/>
            </w:pPr>
            <w:r>
              <w:t>xs:string</w:t>
            </w:r>
          </w:p>
        </w:tc>
        <w:tc>
          <w:tcPr>
            <w:tcW w:w="0" w:type="auto"/>
          </w:tcPr>
          <w:p w:rsidR="00E6416D" w:rsidRDefault="00C65AD5">
            <w:pPr>
              <w:pStyle w:val="TableBodyText"/>
            </w:pPr>
            <w:r>
              <w:t>A string value that contains</w:t>
            </w:r>
            <w:r>
              <w:t xml:space="preserve"> an identifier for the superset data source.</w:t>
            </w:r>
            <w:bookmarkStart w:id="785" w:name="z164"/>
            <w:bookmarkStart w:id="786" w:name="Appendix_A_Target_86"/>
            <w:bookmarkEnd w:id="785"/>
            <w:r>
              <w:rPr>
                <w:rStyle w:val="Hyperlink"/>
              </w:rPr>
              <w:fldChar w:fldCharType="begin"/>
            </w:r>
            <w:r>
              <w:rPr>
                <w:rStyle w:val="Hyperlink"/>
                <w:szCs w:val="24"/>
              </w:rPr>
              <w:instrText xml:space="preserve"> HYPERLINK \l "Appendix_A_86" \o "Product behavior note 86" \h </w:instrText>
            </w:r>
            <w:r>
              <w:rPr>
                <w:rStyle w:val="Hyperlink"/>
              </w:rPr>
            </w:r>
            <w:r>
              <w:rPr>
                <w:rStyle w:val="Hyperlink"/>
                <w:szCs w:val="24"/>
              </w:rPr>
              <w:fldChar w:fldCharType="separate"/>
            </w:r>
            <w:r>
              <w:rPr>
                <w:rStyle w:val="Hyperlink"/>
              </w:rPr>
              <w:t>&lt;86&gt;</w:t>
            </w:r>
            <w:r>
              <w:rPr>
                <w:rStyle w:val="Hyperlink"/>
              </w:rPr>
              <w:fldChar w:fldCharType="end"/>
            </w:r>
            <w:bookmarkEnd w:id="786"/>
          </w:p>
        </w:tc>
      </w:tr>
      <w:tr w:rsidR="00E6416D" w:rsidTr="00E6416D">
        <w:tc>
          <w:tcPr>
            <w:tcW w:w="0" w:type="auto"/>
          </w:tcPr>
          <w:p w:rsidR="00E6416D" w:rsidRDefault="00C65AD5">
            <w:pPr>
              <w:pStyle w:val="TableBodyText"/>
            </w:pPr>
            <w:r>
              <w:t>SupersetTable</w:t>
            </w:r>
          </w:p>
        </w:tc>
        <w:tc>
          <w:tcPr>
            <w:tcW w:w="0" w:type="auto"/>
          </w:tcPr>
          <w:p w:rsidR="00E6416D" w:rsidRDefault="00C65AD5">
            <w:pPr>
              <w:pStyle w:val="TableBodyText"/>
            </w:pPr>
            <w:r>
              <w:t xml:space="preserve">TableQNameType </w:t>
            </w:r>
          </w:p>
        </w:tc>
        <w:tc>
          <w:tcPr>
            <w:tcW w:w="0" w:type="auto"/>
          </w:tcPr>
          <w:p w:rsidR="00E6416D" w:rsidRDefault="00C65AD5">
            <w:pPr>
              <w:pStyle w:val="TableBodyText"/>
            </w:pPr>
            <w:r>
              <w:t>A complex type that specifies information to reference the table that is used as the superset table.</w:t>
            </w:r>
          </w:p>
        </w:tc>
      </w:tr>
      <w:tr w:rsidR="00E6416D" w:rsidTr="00E6416D">
        <w:tc>
          <w:tcPr>
            <w:tcW w:w="0" w:type="auto"/>
          </w:tcPr>
          <w:p w:rsidR="00E6416D" w:rsidRDefault="00C65AD5">
            <w:pPr>
              <w:pStyle w:val="TableBodyText"/>
            </w:pPr>
            <w:r>
              <w:t>Superset</w:t>
            </w:r>
            <w:r>
              <w:t>Columns</w:t>
            </w:r>
          </w:p>
        </w:tc>
        <w:tc>
          <w:tcPr>
            <w:tcW w:w="0" w:type="auto"/>
          </w:tcPr>
          <w:p w:rsidR="00E6416D" w:rsidRDefault="00C65AD5">
            <w:pPr>
              <w:pStyle w:val="TableBodyText"/>
            </w:pPr>
            <w:r>
              <w:t>ColumnParameterCollectionTy</w:t>
            </w:r>
            <w:r>
              <w:lastRenderedPageBreak/>
              <w:t>pe</w:t>
            </w:r>
          </w:p>
        </w:tc>
        <w:tc>
          <w:tcPr>
            <w:tcW w:w="0" w:type="auto"/>
          </w:tcPr>
          <w:p w:rsidR="00E6416D" w:rsidRDefault="00C65AD5">
            <w:pPr>
              <w:pStyle w:val="TableBodyText"/>
            </w:pPr>
            <w:r>
              <w:lastRenderedPageBreak/>
              <w:t xml:space="preserve">A complex type that specifies the </w:t>
            </w:r>
            <w:r>
              <w:lastRenderedPageBreak/>
              <w:t>columns that constitute the superset for which determination of the value inclusion profile is computed.</w:t>
            </w:r>
          </w:p>
        </w:tc>
      </w:tr>
      <w:tr w:rsidR="00E6416D" w:rsidTr="00E6416D">
        <w:tc>
          <w:tcPr>
            <w:tcW w:w="0" w:type="auto"/>
          </w:tcPr>
          <w:p w:rsidR="00E6416D" w:rsidRDefault="00C65AD5">
            <w:pPr>
              <w:pStyle w:val="TableBodyText"/>
            </w:pPr>
            <w:r>
              <w:lastRenderedPageBreak/>
              <w:t>InclusionThresholdSetting</w:t>
            </w:r>
          </w:p>
        </w:tc>
        <w:tc>
          <w:tcPr>
            <w:tcW w:w="0" w:type="auto"/>
          </w:tcPr>
          <w:p w:rsidR="00E6416D" w:rsidRDefault="00C65AD5">
            <w:pPr>
              <w:pStyle w:val="TableBodyText"/>
            </w:pPr>
            <w:r>
              <w:t>StrengthThresholdSettingType</w:t>
            </w:r>
          </w:p>
        </w:tc>
        <w:tc>
          <w:tcPr>
            <w:tcW w:w="0" w:type="auto"/>
          </w:tcPr>
          <w:p w:rsidR="00E6416D" w:rsidRDefault="00C65AD5">
            <w:pPr>
              <w:pStyle w:val="TableBodyText"/>
            </w:pPr>
            <w:r>
              <w:t>An enumeration value th</w:t>
            </w:r>
            <w:r>
              <w:t>at specifies what type of threshold to use in the value inclusion profile.</w:t>
            </w:r>
          </w:p>
        </w:tc>
      </w:tr>
      <w:tr w:rsidR="00E6416D" w:rsidTr="00E6416D">
        <w:tc>
          <w:tcPr>
            <w:tcW w:w="0" w:type="auto"/>
          </w:tcPr>
          <w:p w:rsidR="00E6416D" w:rsidRDefault="00C65AD5">
            <w:pPr>
              <w:pStyle w:val="TableBodyText"/>
            </w:pPr>
            <w:r>
              <w:t>InclusionStrengthThreshold</w:t>
            </w:r>
          </w:p>
        </w:tc>
        <w:tc>
          <w:tcPr>
            <w:tcW w:w="0" w:type="auto"/>
          </w:tcPr>
          <w:p w:rsidR="00E6416D" w:rsidRDefault="00C65AD5">
            <w:pPr>
              <w:pStyle w:val="TableBodyText"/>
            </w:pPr>
            <w:r>
              <w:t>xs:double</w:t>
            </w:r>
          </w:p>
        </w:tc>
        <w:tc>
          <w:tcPr>
            <w:tcW w:w="0" w:type="auto"/>
          </w:tcPr>
          <w:p w:rsidR="00E6416D" w:rsidRDefault="00C65AD5">
            <w:pPr>
              <w:pStyle w:val="TableBodyText"/>
            </w:pPr>
            <w:r>
              <w:t xml:space="preserve">A double value that specifies the minimum inclusion strength that is required to report the inclusion strength. This value is used only if the </w:t>
            </w:r>
            <w:r>
              <w:t xml:space="preserve">value of the </w:t>
            </w:r>
            <w:r>
              <w:rPr>
                <w:b/>
              </w:rPr>
              <w:t>InclusionThresholdSetting</w:t>
            </w:r>
            <w:r>
              <w:t xml:space="preserve"> element is set to "Specified".</w:t>
            </w:r>
            <w:bookmarkStart w:id="787" w:name="z166"/>
            <w:bookmarkStart w:id="788" w:name="Appendix_A_Target_87"/>
            <w:bookmarkEnd w:id="787"/>
            <w:r>
              <w:rPr>
                <w:rStyle w:val="Hyperlink"/>
              </w:rPr>
              <w:fldChar w:fldCharType="begin"/>
            </w:r>
            <w:r>
              <w:rPr>
                <w:rStyle w:val="Hyperlink"/>
                <w:szCs w:val="24"/>
              </w:rPr>
              <w:instrText xml:space="preserve"> HYPERLINK \l "Appendix_A_87" \o "Product behavior note 87" \h </w:instrText>
            </w:r>
            <w:r>
              <w:rPr>
                <w:rStyle w:val="Hyperlink"/>
              </w:rPr>
            </w:r>
            <w:r>
              <w:rPr>
                <w:rStyle w:val="Hyperlink"/>
                <w:szCs w:val="24"/>
              </w:rPr>
              <w:fldChar w:fldCharType="separate"/>
            </w:r>
            <w:r>
              <w:rPr>
                <w:rStyle w:val="Hyperlink"/>
              </w:rPr>
              <w:t>&lt;87&gt;</w:t>
            </w:r>
            <w:r>
              <w:rPr>
                <w:rStyle w:val="Hyperlink"/>
              </w:rPr>
              <w:fldChar w:fldCharType="end"/>
            </w:r>
            <w:bookmarkEnd w:id="788"/>
            <w:r>
              <w:t xml:space="preserve"> </w:t>
            </w:r>
          </w:p>
        </w:tc>
      </w:tr>
      <w:tr w:rsidR="00E6416D" w:rsidTr="00E6416D">
        <w:tc>
          <w:tcPr>
            <w:tcW w:w="0" w:type="auto"/>
          </w:tcPr>
          <w:p w:rsidR="00E6416D" w:rsidRDefault="00C65AD5">
            <w:pPr>
              <w:pStyle w:val="TableBodyText"/>
            </w:pPr>
            <w:r>
              <w:t>SupersetColumnsKeyThresholdSetting</w:t>
            </w:r>
          </w:p>
        </w:tc>
        <w:tc>
          <w:tcPr>
            <w:tcW w:w="0" w:type="auto"/>
          </w:tcPr>
          <w:p w:rsidR="00E6416D" w:rsidRDefault="00C65AD5">
            <w:pPr>
              <w:pStyle w:val="TableBodyText"/>
            </w:pPr>
            <w:r>
              <w:t>StrengthThresholdSettingType</w:t>
            </w:r>
          </w:p>
        </w:tc>
        <w:tc>
          <w:tcPr>
            <w:tcW w:w="0" w:type="auto"/>
          </w:tcPr>
          <w:p w:rsidR="00E6416D" w:rsidRDefault="00C65AD5">
            <w:pPr>
              <w:pStyle w:val="TableBodyText"/>
            </w:pPr>
            <w:r>
              <w:t xml:space="preserve">An enumeration value that specifies what type of </w:t>
            </w:r>
            <w:r>
              <w:t>threshold to use in the value inclusion profile for a key.</w:t>
            </w:r>
          </w:p>
        </w:tc>
      </w:tr>
      <w:tr w:rsidR="00E6416D" w:rsidTr="00E6416D">
        <w:tc>
          <w:tcPr>
            <w:tcW w:w="0" w:type="auto"/>
          </w:tcPr>
          <w:p w:rsidR="00E6416D" w:rsidRDefault="00C65AD5">
            <w:pPr>
              <w:pStyle w:val="TableBodyText"/>
            </w:pPr>
            <w:r>
              <w:t>SupersetColumnsKeyThreshold</w:t>
            </w:r>
          </w:p>
        </w:tc>
        <w:tc>
          <w:tcPr>
            <w:tcW w:w="0" w:type="auto"/>
          </w:tcPr>
          <w:p w:rsidR="00E6416D" w:rsidRDefault="00C65AD5">
            <w:pPr>
              <w:pStyle w:val="TableBodyText"/>
            </w:pPr>
            <w:r>
              <w:t>xs:double</w:t>
            </w:r>
          </w:p>
        </w:tc>
        <w:tc>
          <w:tcPr>
            <w:tcW w:w="0" w:type="auto"/>
          </w:tcPr>
          <w:p w:rsidR="00E6416D" w:rsidRDefault="00C65AD5">
            <w:pPr>
              <w:pStyle w:val="TableBodyText"/>
            </w:pPr>
            <w:r>
              <w:t>A double value that specifies the minimum inclusion strength that is required to report the inclusion strength of the suitability of the column as a key. This</w:t>
            </w:r>
            <w:r>
              <w:t xml:space="preserve"> value is used only if the value of the </w:t>
            </w:r>
            <w:r>
              <w:rPr>
                <w:b/>
              </w:rPr>
              <w:t>SupersetColumnsKeyThresholdSetting</w:t>
            </w:r>
            <w:r>
              <w:t xml:space="preserve"> element is set to "Specified".</w:t>
            </w:r>
            <w:bookmarkStart w:id="789" w:name="z168"/>
            <w:bookmarkStart w:id="790" w:name="Appendix_A_Target_88"/>
            <w:bookmarkEnd w:id="789"/>
            <w:r>
              <w:rPr>
                <w:rStyle w:val="Hyperlink"/>
              </w:rPr>
              <w:fldChar w:fldCharType="begin"/>
            </w:r>
            <w:r>
              <w:rPr>
                <w:rStyle w:val="Hyperlink"/>
                <w:szCs w:val="24"/>
              </w:rPr>
              <w:instrText xml:space="preserve"> HYPERLINK \l "Appendix_A_88" \o "Product behavior note 88" \h </w:instrText>
            </w:r>
            <w:r>
              <w:rPr>
                <w:rStyle w:val="Hyperlink"/>
              </w:rPr>
            </w:r>
            <w:r>
              <w:rPr>
                <w:rStyle w:val="Hyperlink"/>
                <w:szCs w:val="24"/>
              </w:rPr>
              <w:fldChar w:fldCharType="separate"/>
            </w:r>
            <w:r>
              <w:rPr>
                <w:rStyle w:val="Hyperlink"/>
              </w:rPr>
              <w:t>&lt;88&gt;</w:t>
            </w:r>
            <w:r>
              <w:rPr>
                <w:rStyle w:val="Hyperlink"/>
              </w:rPr>
              <w:fldChar w:fldCharType="end"/>
            </w:r>
            <w:bookmarkEnd w:id="790"/>
            <w:r>
              <w:t xml:space="preserve"> </w:t>
            </w:r>
          </w:p>
        </w:tc>
      </w:tr>
      <w:tr w:rsidR="00E6416D" w:rsidTr="00E6416D">
        <w:tc>
          <w:tcPr>
            <w:tcW w:w="0" w:type="auto"/>
          </w:tcPr>
          <w:p w:rsidR="00E6416D" w:rsidRDefault="00C65AD5">
            <w:pPr>
              <w:pStyle w:val="TableBodyText"/>
            </w:pPr>
            <w:r>
              <w:t>VerifyOutputInFastMode</w:t>
            </w:r>
          </w:p>
        </w:tc>
        <w:tc>
          <w:tcPr>
            <w:tcW w:w="0" w:type="auto"/>
          </w:tcPr>
          <w:p w:rsidR="00E6416D" w:rsidRDefault="00C65AD5">
            <w:pPr>
              <w:pStyle w:val="TableBodyText"/>
            </w:pPr>
            <w:r>
              <w:t>xs:boolean</w:t>
            </w:r>
          </w:p>
        </w:tc>
        <w:tc>
          <w:tcPr>
            <w:tcW w:w="0" w:type="auto"/>
          </w:tcPr>
          <w:p w:rsidR="00E6416D" w:rsidRDefault="00C65AD5">
            <w:pPr>
              <w:pStyle w:val="TableBodyText"/>
            </w:pPr>
            <w:r>
              <w:t>A Boolean value that specifies whether the o</w:t>
            </w:r>
            <w:r>
              <w:t>utput verification step is performed in fast mode.</w:t>
            </w:r>
          </w:p>
          <w:p w:rsidR="00E6416D" w:rsidRDefault="00C65AD5">
            <w:pPr>
              <w:pStyle w:val="TableBodyText"/>
            </w:pPr>
            <w:r>
              <w:t>TRUE specifies that output verification is performed in fast mode.</w:t>
            </w:r>
          </w:p>
          <w:p w:rsidR="00E6416D" w:rsidRDefault="00C65AD5">
            <w:pPr>
              <w:pStyle w:val="TableBodyText"/>
            </w:pPr>
            <w:r>
              <w:t>FALSE specifies that output verification is not performed in fast mode.</w:t>
            </w:r>
            <w:bookmarkStart w:id="791" w:name="z170"/>
            <w:bookmarkStart w:id="792" w:name="Appendix_A_Target_89"/>
            <w:bookmarkEnd w:id="791"/>
            <w:r>
              <w:rPr>
                <w:rStyle w:val="Hyperlink"/>
              </w:rPr>
              <w:fldChar w:fldCharType="begin"/>
            </w:r>
            <w:r>
              <w:rPr>
                <w:rStyle w:val="Hyperlink"/>
                <w:szCs w:val="24"/>
              </w:rPr>
              <w:instrText xml:space="preserve"> HYPERLINK \l "Appendix_A_89" \o "Product behavior note 89" \h </w:instrText>
            </w:r>
            <w:r>
              <w:rPr>
                <w:rStyle w:val="Hyperlink"/>
              </w:rPr>
            </w:r>
            <w:r>
              <w:rPr>
                <w:rStyle w:val="Hyperlink"/>
                <w:szCs w:val="24"/>
              </w:rPr>
              <w:fldChar w:fldCharType="separate"/>
            </w:r>
            <w:r>
              <w:rPr>
                <w:rStyle w:val="Hyperlink"/>
              </w:rPr>
              <w:t>&lt;</w:t>
            </w:r>
            <w:r>
              <w:rPr>
                <w:rStyle w:val="Hyperlink"/>
              </w:rPr>
              <w:t>89&gt;</w:t>
            </w:r>
            <w:r>
              <w:rPr>
                <w:rStyle w:val="Hyperlink"/>
              </w:rPr>
              <w:fldChar w:fldCharType="end"/>
            </w:r>
            <w:bookmarkEnd w:id="792"/>
          </w:p>
        </w:tc>
      </w:tr>
      <w:tr w:rsidR="00E6416D" w:rsidTr="00E6416D">
        <w:tc>
          <w:tcPr>
            <w:tcW w:w="0" w:type="auto"/>
          </w:tcPr>
          <w:p w:rsidR="00E6416D" w:rsidRDefault="00C65AD5">
            <w:pPr>
              <w:pStyle w:val="TableBodyText"/>
            </w:pPr>
            <w:r>
              <w:t>MaxNumberOfViolations</w:t>
            </w:r>
          </w:p>
        </w:tc>
        <w:tc>
          <w:tcPr>
            <w:tcW w:w="0" w:type="auto"/>
          </w:tcPr>
          <w:p w:rsidR="00E6416D" w:rsidRDefault="00C65AD5">
            <w:pPr>
              <w:pStyle w:val="TableBodyText"/>
            </w:pPr>
            <w:r>
              <w:t>xs:int</w:t>
            </w:r>
          </w:p>
        </w:tc>
        <w:tc>
          <w:tcPr>
            <w:tcW w:w="0" w:type="auto"/>
          </w:tcPr>
          <w:p w:rsidR="00E6416D" w:rsidRDefault="00C65AD5">
            <w:pPr>
              <w:pStyle w:val="TableBodyText"/>
            </w:pPr>
            <w:r>
              <w:t xml:space="preserve">An integer value that specifies the maximum number of violations to report in the output. This option is disabled when the value of the </w:t>
            </w:r>
            <w:r>
              <w:rPr>
                <w:b/>
              </w:rPr>
              <w:t>InclusionThresholdSetting</w:t>
            </w:r>
            <w:r>
              <w:t xml:space="preserve"> element is set to "Exact".</w:t>
            </w:r>
            <w:bookmarkStart w:id="793" w:name="z172"/>
            <w:bookmarkStart w:id="794" w:name="Appendix_A_Target_90"/>
            <w:bookmarkEnd w:id="793"/>
            <w:r>
              <w:rPr>
                <w:rStyle w:val="Hyperlink"/>
              </w:rPr>
              <w:fldChar w:fldCharType="begin"/>
            </w:r>
            <w:r>
              <w:rPr>
                <w:rStyle w:val="Hyperlink"/>
                <w:szCs w:val="24"/>
              </w:rPr>
              <w:instrText xml:space="preserve"> HYPERLINK \l "Appendix_A_90" \o "Product behavior note 90" \h </w:instrText>
            </w:r>
            <w:r>
              <w:rPr>
                <w:rStyle w:val="Hyperlink"/>
              </w:rPr>
            </w:r>
            <w:r>
              <w:rPr>
                <w:rStyle w:val="Hyperlink"/>
                <w:szCs w:val="24"/>
              </w:rPr>
              <w:fldChar w:fldCharType="separate"/>
            </w:r>
            <w:r>
              <w:rPr>
                <w:rStyle w:val="Hyperlink"/>
              </w:rPr>
              <w:t>&lt;90&gt;</w:t>
            </w:r>
            <w:r>
              <w:rPr>
                <w:rStyle w:val="Hyperlink"/>
              </w:rPr>
              <w:fldChar w:fldCharType="end"/>
            </w:r>
            <w:bookmarkEnd w:id="794"/>
            <w:r>
              <w:t xml:space="preserve"> </w:t>
            </w:r>
          </w:p>
        </w:tc>
      </w:tr>
    </w:tbl>
    <w:p w:rsidR="00E6416D" w:rsidRDefault="00E6416D"/>
    <w:p w:rsidR="00E6416D" w:rsidRDefault="00C65AD5">
      <w:pPr>
        <w:pStyle w:val="Heading9"/>
      </w:pPr>
      <w:bookmarkStart w:id="795" w:name="section_633665c539604ebe9362d29ab6b29734"/>
      <w:bookmarkStart w:id="796" w:name="_Toc86186353"/>
      <w:r>
        <w:t>Abstract Base Types Used by Data Profiling Task</w:t>
      </w:r>
      <w:bookmarkStart w:id="797" w:name="z40b534ada0544bfea4370eb8e339d268"/>
      <w:bookmarkEnd w:id="795"/>
      <w:bookmarkEnd w:id="797"/>
      <w:bookmarkEnd w:id="796"/>
    </w:p>
    <w:p w:rsidR="00E6416D" w:rsidRDefault="00C65AD5">
      <w:r>
        <w:t>The following abstract types are used as a base for extension or restriction for instance types that are used by the Data Profiling Task</w:t>
      </w:r>
      <w:r>
        <w:t>.</w:t>
      </w:r>
    </w:p>
    <w:p w:rsidR="00E6416D" w:rsidRDefault="00C65AD5">
      <w:pPr>
        <w:pStyle w:val="ListParagraph"/>
        <w:numPr>
          <w:ilvl w:val="0"/>
          <w:numId w:val="160"/>
        </w:numPr>
      </w:pPr>
      <w:r>
        <w:t>ColumnProfileRequestType</w:t>
      </w:r>
    </w:p>
    <w:p w:rsidR="00E6416D" w:rsidRDefault="00C65AD5">
      <w:pPr>
        <w:pStyle w:val="ListParagraph"/>
        <w:numPr>
          <w:ilvl w:val="0"/>
          <w:numId w:val="160"/>
        </w:numPr>
      </w:pPr>
      <w:r>
        <w:t>TableProfileRequestType</w:t>
      </w:r>
    </w:p>
    <w:p w:rsidR="00E6416D" w:rsidRDefault="00C65AD5">
      <w:pPr>
        <w:rPr>
          <w:b/>
          <w:u w:val="single"/>
        </w:rPr>
      </w:pPr>
      <w:r>
        <w:rPr>
          <w:b/>
          <w:u w:val="single"/>
        </w:rPr>
        <w:t>2.7.1.7.1.1.2.2.3.1   ColumnProfileRequestType</w:t>
      </w:r>
      <w:bookmarkStart w:id="798" w:name="z243d9bd4236d40b5ae5a8c34860b1b91"/>
      <w:bookmarkEnd w:id="798"/>
    </w:p>
    <w:p w:rsidR="00E6416D" w:rsidRDefault="00C65AD5">
      <w:r>
        <w:t xml:space="preserve">The </w:t>
      </w:r>
      <w:r>
        <w:rPr>
          <w:b/>
        </w:rPr>
        <w:t>ColumnProfileRequestType</w:t>
      </w:r>
      <w:r>
        <w:t xml:space="preserve"> complex type is the base type from which many types that request a profile of a column are extended.</w:t>
      </w:r>
    </w:p>
    <w:p w:rsidR="00E6416D" w:rsidRDefault="00C65AD5">
      <w:r>
        <w:t xml:space="preserve">The following is the XSD of the </w:t>
      </w:r>
      <w:r>
        <w:rPr>
          <w:b/>
        </w:rPr>
        <w:t>ColumnProfileRequestType</w:t>
      </w:r>
      <w:r>
        <w:t xml:space="preserve"> complex type.</w:t>
      </w:r>
    </w:p>
    <w:p w:rsidR="00E6416D" w:rsidRDefault="00C65AD5">
      <w:pPr>
        <w:pStyle w:val="Code"/>
        <w:numPr>
          <w:ilvl w:val="0"/>
          <w:numId w:val="0"/>
        </w:numPr>
        <w:ind w:left="360"/>
      </w:pPr>
      <w:r>
        <w:lastRenderedPageBreak/>
        <w:t xml:space="preserve">  &lt;xs:complexType name="ColumnProfileRequestType" abstract="true"&gt;</w:t>
      </w:r>
    </w:p>
    <w:p w:rsidR="00E6416D" w:rsidRDefault="00C65AD5">
      <w:pPr>
        <w:pStyle w:val="Code"/>
        <w:numPr>
          <w:ilvl w:val="0"/>
          <w:numId w:val="0"/>
        </w:numPr>
        <w:ind w:left="360"/>
      </w:pPr>
      <w:r>
        <w:t xml:space="preserve">    &lt;xs:complexContent&gt;</w:t>
      </w:r>
    </w:p>
    <w:p w:rsidR="00E6416D" w:rsidRDefault="00C65AD5">
      <w:pPr>
        <w:pStyle w:val="Code"/>
        <w:numPr>
          <w:ilvl w:val="0"/>
          <w:numId w:val="0"/>
        </w:numPr>
        <w:ind w:left="360"/>
      </w:pPr>
      <w:r>
        <w:t xml:space="preserve">      &lt;xs:extension base="TableProfileRequestType"&gt;</w:t>
      </w:r>
    </w:p>
    <w:p w:rsidR="00E6416D" w:rsidRDefault="00C65AD5">
      <w:pPr>
        <w:pStyle w:val="Code"/>
        <w:numPr>
          <w:ilvl w:val="0"/>
          <w:numId w:val="0"/>
        </w:numPr>
        <w:ind w:left="360"/>
      </w:pPr>
      <w:r>
        <w:t xml:space="preserve">        &lt;xs:sequence&gt;</w:t>
      </w:r>
    </w:p>
    <w:p w:rsidR="00E6416D" w:rsidRDefault="00C65AD5">
      <w:pPr>
        <w:pStyle w:val="Code"/>
        <w:numPr>
          <w:ilvl w:val="0"/>
          <w:numId w:val="0"/>
        </w:numPr>
        <w:ind w:left="360"/>
      </w:pPr>
      <w:r>
        <w:t xml:space="preserve">          &lt;xs:elemen</w:t>
      </w:r>
      <w:r>
        <w:t xml:space="preserve">t name="Column" type="ColumnParameterType" </w:t>
      </w:r>
    </w:p>
    <w:p w:rsidR="00E6416D" w:rsidRDefault="00C65AD5">
      <w:pPr>
        <w:pStyle w:val="Code"/>
        <w:numPr>
          <w:ilvl w:val="0"/>
          <w:numId w:val="0"/>
        </w:numPr>
        <w:ind w:left="360"/>
      </w:pPr>
      <w:r>
        <w:t xml:space="preserve">                      minOccurs="1" maxOccurs="1" /&gt;</w:t>
      </w:r>
    </w:p>
    <w:p w:rsidR="00E6416D" w:rsidRDefault="00C65AD5">
      <w:pPr>
        <w:pStyle w:val="Code"/>
        <w:numPr>
          <w:ilvl w:val="0"/>
          <w:numId w:val="0"/>
        </w:numPr>
        <w:ind w:left="360"/>
      </w:pPr>
      <w:r>
        <w:t xml:space="preserve">        &lt;/xs:sequence&gt;</w:t>
      </w:r>
    </w:p>
    <w:p w:rsidR="00E6416D" w:rsidRDefault="00C65AD5">
      <w:pPr>
        <w:pStyle w:val="Code"/>
        <w:numPr>
          <w:ilvl w:val="0"/>
          <w:numId w:val="0"/>
        </w:numPr>
        <w:ind w:left="360"/>
      </w:pPr>
      <w:r>
        <w:t xml:space="preserve">      &lt;/xs:extension&gt;</w:t>
      </w:r>
    </w:p>
    <w:p w:rsidR="00E6416D" w:rsidRDefault="00C65AD5">
      <w:pPr>
        <w:pStyle w:val="Code"/>
        <w:numPr>
          <w:ilvl w:val="0"/>
          <w:numId w:val="0"/>
        </w:numPr>
        <w:ind w:left="360"/>
      </w:pPr>
      <w:r>
        <w:t xml:space="preserve">    &lt;/xs:complexContent&gt;</w:t>
      </w:r>
    </w:p>
    <w:p w:rsidR="00E6416D" w:rsidRDefault="00C65AD5">
      <w:pPr>
        <w:pStyle w:val="Code"/>
        <w:numPr>
          <w:ilvl w:val="0"/>
          <w:numId w:val="0"/>
        </w:numPr>
        <w:ind w:left="360"/>
      </w:pPr>
      <w:r>
        <w:t xml:space="preserve">  &lt;/xs:complexType&gt;</w:t>
      </w:r>
    </w:p>
    <w:p w:rsidR="00E6416D" w:rsidRDefault="00C65AD5">
      <w:r>
        <w:t>The following table specifies additional information about the elemen</w:t>
      </w:r>
      <w:r>
        <w:t xml:space="preserve">ts in the </w:t>
      </w:r>
      <w:r>
        <w:rPr>
          <w:b/>
        </w:rPr>
        <w:t>ColumnProfileRequestType</w:t>
      </w:r>
      <w:r>
        <w:t xml:space="preserve"> complex type. </w:t>
      </w:r>
    </w:p>
    <w:tbl>
      <w:tblPr>
        <w:tblStyle w:val="Table-ShadedHeader"/>
        <w:tblW w:w="0" w:type="auto"/>
        <w:tblLook w:val="04A0" w:firstRow="1" w:lastRow="0" w:firstColumn="1" w:lastColumn="0" w:noHBand="0" w:noVBand="1"/>
      </w:tblPr>
      <w:tblGrid>
        <w:gridCol w:w="963"/>
        <w:gridCol w:w="2064"/>
        <w:gridCol w:w="6448"/>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t>Element</w:t>
            </w:r>
          </w:p>
        </w:tc>
        <w:tc>
          <w:tcPr>
            <w:tcW w:w="0" w:type="auto"/>
          </w:tcPr>
          <w:p w:rsidR="00E6416D" w:rsidRDefault="00C65AD5">
            <w:pPr>
              <w:pStyle w:val="TableHeaderText"/>
            </w:pPr>
            <w:r>
              <w:t>Type definition</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r>
              <w:t>Column</w:t>
            </w:r>
          </w:p>
        </w:tc>
        <w:tc>
          <w:tcPr>
            <w:tcW w:w="0" w:type="auto"/>
          </w:tcPr>
          <w:p w:rsidR="00E6416D" w:rsidRDefault="00C65AD5">
            <w:pPr>
              <w:pStyle w:val="TableBodyText"/>
            </w:pPr>
            <w:r>
              <w:t>ColumnParameterType</w:t>
            </w:r>
          </w:p>
        </w:tc>
        <w:tc>
          <w:tcPr>
            <w:tcW w:w="0" w:type="auto"/>
          </w:tcPr>
          <w:p w:rsidR="00E6416D" w:rsidRDefault="00C65AD5">
            <w:pPr>
              <w:pStyle w:val="TableBodyText"/>
            </w:pPr>
            <w:r>
              <w:t>A complex type that specifies information that is sufficient to identify a column at a data source for which a profile is being requested.</w:t>
            </w:r>
          </w:p>
        </w:tc>
      </w:tr>
    </w:tbl>
    <w:p w:rsidR="00E6416D" w:rsidRDefault="00C65AD5">
      <w:r>
        <w:rPr>
          <w:b/>
          <w:u w:val="single"/>
        </w:rPr>
        <w:t>2.7.1.7.1.1.2.2.3.1   TableProfileRequestType</w:t>
      </w:r>
      <w:bookmarkStart w:id="799" w:name="zd8a38cfaf3124823b40cacb7602da3d4"/>
      <w:bookmarkEnd w:id="799"/>
    </w:p>
    <w:p w:rsidR="00E6416D" w:rsidRDefault="00C65AD5">
      <w:r>
        <w:t xml:space="preserve">The </w:t>
      </w:r>
      <w:r>
        <w:rPr>
          <w:b/>
        </w:rPr>
        <w:t>TableProfileRequestType</w:t>
      </w:r>
      <w:r>
        <w:t xml:space="preserve"> complex type is the base type from which many types that request a profile of a table or of table elements are extended.</w:t>
      </w:r>
    </w:p>
    <w:p w:rsidR="00E6416D" w:rsidRDefault="00C65AD5">
      <w:r>
        <w:t xml:space="preserve">The following is the XSD of the </w:t>
      </w:r>
      <w:r>
        <w:rPr>
          <w:b/>
        </w:rPr>
        <w:t>TableProfileRequestType</w:t>
      </w:r>
      <w:r>
        <w:t xml:space="preserve"> compl</w:t>
      </w:r>
      <w:r>
        <w:t>ex type.</w:t>
      </w:r>
    </w:p>
    <w:p w:rsidR="00E6416D" w:rsidRDefault="00C65AD5">
      <w:pPr>
        <w:pStyle w:val="Code"/>
        <w:numPr>
          <w:ilvl w:val="0"/>
          <w:numId w:val="0"/>
        </w:numPr>
        <w:ind w:left="360"/>
      </w:pPr>
      <w:r>
        <w:t xml:space="preserve">  &lt;xs:complexType name="TableProfileRequestType" abstract="true"&gt;</w:t>
      </w:r>
    </w:p>
    <w:p w:rsidR="00E6416D" w:rsidRDefault="00C65AD5">
      <w:pPr>
        <w:pStyle w:val="Code"/>
        <w:numPr>
          <w:ilvl w:val="0"/>
          <w:numId w:val="0"/>
        </w:numPr>
        <w:ind w:left="360"/>
      </w:pPr>
      <w:r>
        <w:t xml:space="preserve">    &lt;xs:complexContent&gt;</w:t>
      </w:r>
    </w:p>
    <w:p w:rsidR="00E6416D" w:rsidRDefault="00C65AD5">
      <w:pPr>
        <w:pStyle w:val="Code"/>
        <w:numPr>
          <w:ilvl w:val="0"/>
          <w:numId w:val="0"/>
        </w:numPr>
        <w:ind w:left="360"/>
      </w:pPr>
      <w:r>
        <w:t xml:space="preserve">      &lt;xs:extension base="ProfileRequestType"&gt;</w:t>
      </w:r>
    </w:p>
    <w:p w:rsidR="00E6416D" w:rsidRDefault="00C65AD5">
      <w:pPr>
        <w:pStyle w:val="Code"/>
        <w:numPr>
          <w:ilvl w:val="0"/>
          <w:numId w:val="0"/>
        </w:numPr>
        <w:ind w:left="360"/>
      </w:pPr>
      <w:r>
        <w:t xml:space="preserve">        &lt;xs:sequence&gt;</w:t>
      </w:r>
    </w:p>
    <w:p w:rsidR="00E6416D" w:rsidRDefault="00C65AD5">
      <w:pPr>
        <w:pStyle w:val="Code"/>
        <w:numPr>
          <w:ilvl w:val="0"/>
          <w:numId w:val="0"/>
        </w:numPr>
        <w:ind w:left="360"/>
      </w:pPr>
      <w:r>
        <w:t xml:space="preserve">          &lt;xs:element name="DataSourceID" type="xs:string" minOccurs = "0"/&gt;</w:t>
      </w:r>
    </w:p>
    <w:p w:rsidR="00E6416D" w:rsidRDefault="00C65AD5">
      <w:pPr>
        <w:pStyle w:val="Code"/>
        <w:numPr>
          <w:ilvl w:val="0"/>
          <w:numId w:val="0"/>
        </w:numPr>
        <w:ind w:left="360"/>
      </w:pPr>
      <w:r>
        <w:t xml:space="preserve">          &lt;</w:t>
      </w:r>
      <w:r>
        <w:t>xs:element name="Table" type="TableQNameType" /&gt;</w:t>
      </w:r>
    </w:p>
    <w:p w:rsidR="00E6416D" w:rsidRDefault="00C65AD5">
      <w:pPr>
        <w:pStyle w:val="Code"/>
        <w:numPr>
          <w:ilvl w:val="0"/>
          <w:numId w:val="0"/>
        </w:numPr>
        <w:ind w:left="360"/>
      </w:pPr>
      <w:r>
        <w:t xml:space="preserve">        &lt;/xs:sequence&gt;</w:t>
      </w:r>
    </w:p>
    <w:p w:rsidR="00E6416D" w:rsidRDefault="00C65AD5">
      <w:pPr>
        <w:pStyle w:val="Code"/>
        <w:numPr>
          <w:ilvl w:val="0"/>
          <w:numId w:val="0"/>
        </w:numPr>
        <w:ind w:left="360"/>
      </w:pPr>
      <w:r>
        <w:t xml:space="preserve">      &lt;/xs:extension&gt;</w:t>
      </w:r>
    </w:p>
    <w:p w:rsidR="00E6416D" w:rsidRDefault="00C65AD5">
      <w:pPr>
        <w:pStyle w:val="Code"/>
        <w:numPr>
          <w:ilvl w:val="0"/>
          <w:numId w:val="0"/>
        </w:numPr>
        <w:ind w:left="360"/>
      </w:pPr>
      <w:r>
        <w:t xml:space="preserve">    &lt;/xs:complexContent&gt;</w:t>
      </w:r>
    </w:p>
    <w:p w:rsidR="00E6416D" w:rsidRDefault="00C65AD5">
      <w:pPr>
        <w:pStyle w:val="Code"/>
        <w:numPr>
          <w:ilvl w:val="0"/>
          <w:numId w:val="0"/>
        </w:numPr>
        <w:ind w:left="360"/>
      </w:pPr>
      <w:r>
        <w:t xml:space="preserve">  &lt;/xs:complexType&gt;</w:t>
      </w:r>
    </w:p>
    <w:p w:rsidR="00E6416D" w:rsidRDefault="00C65AD5">
      <w:r>
        <w:t xml:space="preserve">The following table specifies additional information about the elements in the </w:t>
      </w:r>
      <w:r>
        <w:rPr>
          <w:b/>
        </w:rPr>
        <w:t>TableProfileRequestType</w:t>
      </w:r>
      <w:r>
        <w:t xml:space="preserve"> complex type. </w:t>
      </w:r>
    </w:p>
    <w:tbl>
      <w:tblPr>
        <w:tblStyle w:val="Table-ShadedHeader"/>
        <w:tblW w:w="0" w:type="auto"/>
        <w:tblLook w:val="04A0" w:firstRow="1" w:lastRow="0" w:firstColumn="1" w:lastColumn="0" w:noHBand="0" w:noVBand="1"/>
      </w:tblPr>
      <w:tblGrid>
        <w:gridCol w:w="1354"/>
        <w:gridCol w:w="1645"/>
        <w:gridCol w:w="6476"/>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t>Element</w:t>
            </w:r>
          </w:p>
        </w:tc>
        <w:tc>
          <w:tcPr>
            <w:tcW w:w="0" w:type="auto"/>
          </w:tcPr>
          <w:p w:rsidR="00E6416D" w:rsidRDefault="00C65AD5">
            <w:pPr>
              <w:pStyle w:val="TableHeaderText"/>
            </w:pPr>
            <w:r>
              <w:t>Type definition</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r>
              <w:t>DataSourceID</w:t>
            </w:r>
          </w:p>
        </w:tc>
        <w:tc>
          <w:tcPr>
            <w:tcW w:w="0" w:type="auto"/>
          </w:tcPr>
          <w:p w:rsidR="00E6416D" w:rsidRDefault="00C65AD5">
            <w:pPr>
              <w:pStyle w:val="TableBodyText"/>
            </w:pPr>
            <w:r>
              <w:t>xs:string</w:t>
            </w:r>
          </w:p>
        </w:tc>
        <w:tc>
          <w:tcPr>
            <w:tcW w:w="0" w:type="auto"/>
          </w:tcPr>
          <w:p w:rsidR="00E6416D" w:rsidRDefault="00C65AD5">
            <w:pPr>
              <w:pStyle w:val="TableBodyText"/>
            </w:pPr>
            <w:r>
              <w:t>A string value that contains an identifier for the data source for this table request.</w:t>
            </w:r>
          </w:p>
        </w:tc>
      </w:tr>
      <w:tr w:rsidR="00E6416D" w:rsidTr="00E6416D">
        <w:tc>
          <w:tcPr>
            <w:tcW w:w="0" w:type="auto"/>
          </w:tcPr>
          <w:p w:rsidR="00E6416D" w:rsidRDefault="00C65AD5">
            <w:pPr>
              <w:pStyle w:val="TableBodyText"/>
            </w:pPr>
            <w:r>
              <w:t>Table</w:t>
            </w:r>
          </w:p>
        </w:tc>
        <w:tc>
          <w:tcPr>
            <w:tcW w:w="0" w:type="auto"/>
          </w:tcPr>
          <w:p w:rsidR="00E6416D" w:rsidRDefault="00C65AD5">
            <w:pPr>
              <w:pStyle w:val="TableBodyText"/>
            </w:pPr>
            <w:r>
              <w:t xml:space="preserve">TableQNameType </w:t>
            </w:r>
          </w:p>
        </w:tc>
        <w:tc>
          <w:tcPr>
            <w:tcW w:w="0" w:type="auto"/>
          </w:tcPr>
          <w:p w:rsidR="00E6416D" w:rsidRDefault="00C65AD5">
            <w:pPr>
              <w:pStyle w:val="TableBodyText"/>
            </w:pPr>
            <w:r>
              <w:t>A complex type that identifies a single table within a data source.</w:t>
            </w:r>
          </w:p>
        </w:tc>
      </w:tr>
    </w:tbl>
    <w:p w:rsidR="00E6416D" w:rsidRDefault="00E6416D"/>
    <w:p w:rsidR="00E6416D" w:rsidRDefault="00C65AD5">
      <w:pPr>
        <w:pStyle w:val="Heading9"/>
      </w:pPr>
      <w:bookmarkStart w:id="800" w:name="section_23219ad8bb3f4df9a80c04df70a89000"/>
      <w:bookmarkStart w:id="801" w:name="_Toc86186354"/>
      <w:r>
        <w:t>Other Types Used by Data Profiling Task</w:t>
      </w:r>
      <w:bookmarkStart w:id="802" w:name="ze132585a450e481987d546697f3c7f6e"/>
      <w:bookmarkEnd w:id="800"/>
      <w:bookmarkEnd w:id="802"/>
      <w:bookmarkEnd w:id="801"/>
    </w:p>
    <w:p w:rsidR="00E6416D" w:rsidRDefault="00C65AD5">
      <w:r>
        <w:t>The following types are referenced as element types by other complex types within the Data Profiling Task.</w:t>
      </w:r>
    </w:p>
    <w:p w:rsidR="00E6416D" w:rsidRDefault="00C65AD5">
      <w:pPr>
        <w:pStyle w:val="ListParagraph"/>
        <w:numPr>
          <w:ilvl w:val="0"/>
          <w:numId w:val="160"/>
        </w:numPr>
      </w:pPr>
      <w:r>
        <w:t>TableQNameType</w:t>
      </w:r>
    </w:p>
    <w:p w:rsidR="00E6416D" w:rsidRDefault="00C65AD5">
      <w:pPr>
        <w:pStyle w:val="ListParagraph"/>
        <w:numPr>
          <w:ilvl w:val="0"/>
          <w:numId w:val="160"/>
        </w:numPr>
      </w:pPr>
      <w:r>
        <w:t>ColumnParameterCollectionType</w:t>
      </w:r>
    </w:p>
    <w:p w:rsidR="00E6416D" w:rsidRDefault="00C65AD5">
      <w:pPr>
        <w:pStyle w:val="ListParagraph"/>
        <w:numPr>
          <w:ilvl w:val="0"/>
          <w:numId w:val="160"/>
        </w:numPr>
      </w:pPr>
      <w:r>
        <w:t>ColumnParameterType</w:t>
      </w:r>
    </w:p>
    <w:p w:rsidR="00E6416D" w:rsidRDefault="00C65AD5">
      <w:pPr>
        <w:pStyle w:val="ListParagraph"/>
        <w:numPr>
          <w:ilvl w:val="0"/>
          <w:numId w:val="160"/>
        </w:numPr>
      </w:pPr>
      <w:r>
        <w:lastRenderedPageBreak/>
        <w:t>StringCompareOptionsEnum</w:t>
      </w:r>
    </w:p>
    <w:p w:rsidR="00E6416D" w:rsidRDefault="00C65AD5">
      <w:pPr>
        <w:pStyle w:val="ListParagraph"/>
        <w:numPr>
          <w:ilvl w:val="0"/>
          <w:numId w:val="160"/>
        </w:numPr>
      </w:pPr>
      <w:r>
        <w:t>StrengthThresholdSe</w:t>
      </w:r>
      <w:r>
        <w:t>ttingType</w:t>
      </w:r>
    </w:p>
    <w:p w:rsidR="00E6416D" w:rsidRDefault="00C65AD5">
      <w:r>
        <w:rPr>
          <w:b/>
          <w:u w:val="single"/>
        </w:rPr>
        <w:t>2.7.1.7.1.1.2.2.4.1   TableQNameType</w:t>
      </w:r>
      <w:bookmarkStart w:id="803" w:name="z903e5a7573d141f39b0ac08ac88ff0a1"/>
      <w:bookmarkEnd w:id="803"/>
    </w:p>
    <w:p w:rsidR="00E6416D" w:rsidRDefault="00C65AD5">
      <w:r>
        <w:t xml:space="preserve">The </w:t>
      </w:r>
      <w:r>
        <w:rPr>
          <w:b/>
        </w:rPr>
        <w:t>TableQNameType</w:t>
      </w:r>
      <w:r>
        <w:t xml:space="preserve"> complex type is used to specify an existing table in a database.</w:t>
      </w:r>
    </w:p>
    <w:p w:rsidR="00E6416D" w:rsidRDefault="00C65AD5">
      <w:r>
        <w:t xml:space="preserve">The following is the XSD of the </w:t>
      </w:r>
      <w:r>
        <w:rPr>
          <w:b/>
        </w:rPr>
        <w:t>TableQNameType</w:t>
      </w:r>
      <w:r>
        <w:t xml:space="preserve"> complex type.</w:t>
      </w:r>
    </w:p>
    <w:p w:rsidR="00E6416D" w:rsidRDefault="00C65AD5">
      <w:pPr>
        <w:pStyle w:val="Code"/>
        <w:numPr>
          <w:ilvl w:val="0"/>
          <w:numId w:val="0"/>
        </w:numPr>
        <w:ind w:left="360"/>
      </w:pPr>
      <w:r>
        <w:t xml:space="preserve">  &lt;xs:complexType name="TableQNameType"&gt;</w:t>
      </w:r>
    </w:p>
    <w:p w:rsidR="00E6416D" w:rsidRDefault="00C65AD5">
      <w:pPr>
        <w:pStyle w:val="Code"/>
        <w:numPr>
          <w:ilvl w:val="0"/>
          <w:numId w:val="0"/>
        </w:numPr>
        <w:ind w:left="360"/>
      </w:pPr>
      <w:r>
        <w:t xml:space="preserve">    &lt;</w:t>
      </w:r>
      <w:r>
        <w:t>xs:attribute name="Database" type="xs:string" use="optional" /&gt;</w:t>
      </w:r>
    </w:p>
    <w:p w:rsidR="00E6416D" w:rsidRDefault="00C65AD5">
      <w:pPr>
        <w:pStyle w:val="Code"/>
        <w:numPr>
          <w:ilvl w:val="0"/>
          <w:numId w:val="0"/>
        </w:numPr>
        <w:ind w:left="360"/>
      </w:pPr>
      <w:r>
        <w:t xml:space="preserve">    &lt;xs:attribute name="Schema" type="xs:string" use="optional" /&gt;</w:t>
      </w:r>
    </w:p>
    <w:p w:rsidR="00E6416D" w:rsidRDefault="00C65AD5">
      <w:pPr>
        <w:pStyle w:val="Code"/>
        <w:numPr>
          <w:ilvl w:val="0"/>
          <w:numId w:val="0"/>
        </w:numPr>
        <w:ind w:left="360"/>
      </w:pPr>
      <w:r>
        <w:t xml:space="preserve">    &lt;xs:attribute name="Table" type="xs:string" use="optional" /&gt;</w:t>
      </w:r>
    </w:p>
    <w:p w:rsidR="00E6416D" w:rsidRDefault="00C65AD5">
      <w:pPr>
        <w:pStyle w:val="Code"/>
        <w:numPr>
          <w:ilvl w:val="0"/>
          <w:numId w:val="0"/>
        </w:numPr>
        <w:ind w:left="360"/>
      </w:pPr>
      <w:r>
        <w:t xml:space="preserve">  &lt;/xs:complexType&gt;</w:t>
      </w:r>
    </w:p>
    <w:p w:rsidR="00E6416D" w:rsidRDefault="00C65AD5">
      <w:r>
        <w:t xml:space="preserve">The </w:t>
      </w:r>
      <w:r>
        <w:rPr>
          <w:b/>
        </w:rPr>
        <w:t>TableQNameType</w:t>
      </w:r>
      <w:r>
        <w:t xml:space="preserve"> complex type MUST NO</w:t>
      </w:r>
      <w:r>
        <w:t xml:space="preserve">T contain elements. </w:t>
      </w:r>
    </w:p>
    <w:p w:rsidR="00E6416D" w:rsidRDefault="00C65AD5">
      <w:r>
        <w:t xml:space="preserve">The following table specifies additional information for the attributes of the </w:t>
      </w:r>
      <w:r>
        <w:rPr>
          <w:b/>
        </w:rPr>
        <w:t>TableQNameType</w:t>
      </w:r>
      <w:r>
        <w:t xml:space="preserve"> complex type.</w:t>
      </w:r>
    </w:p>
    <w:tbl>
      <w:tblPr>
        <w:tblStyle w:val="Table-ShadedHeader"/>
        <w:tblW w:w="0" w:type="auto"/>
        <w:tblLook w:val="04A0" w:firstRow="1" w:lastRow="0" w:firstColumn="1" w:lastColumn="0" w:noHBand="0" w:noVBand="1"/>
      </w:tblPr>
      <w:tblGrid>
        <w:gridCol w:w="1040"/>
        <w:gridCol w:w="6767"/>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t>Attribute</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r>
              <w:t>Database</w:t>
            </w:r>
          </w:p>
        </w:tc>
        <w:tc>
          <w:tcPr>
            <w:tcW w:w="0" w:type="auto"/>
          </w:tcPr>
          <w:p w:rsidR="00E6416D" w:rsidRDefault="00C65AD5">
            <w:pPr>
              <w:pStyle w:val="TableBodyText"/>
            </w:pPr>
            <w:r>
              <w:t>A string value that specifies the name of the database in which the table resides.</w:t>
            </w:r>
          </w:p>
        </w:tc>
      </w:tr>
      <w:tr w:rsidR="00E6416D" w:rsidTr="00E6416D">
        <w:tc>
          <w:tcPr>
            <w:tcW w:w="0" w:type="auto"/>
          </w:tcPr>
          <w:p w:rsidR="00E6416D" w:rsidRDefault="00C65AD5">
            <w:pPr>
              <w:pStyle w:val="TableBodyText"/>
            </w:pPr>
            <w:r>
              <w:t>Schema</w:t>
            </w:r>
          </w:p>
        </w:tc>
        <w:tc>
          <w:tcPr>
            <w:tcW w:w="0" w:type="auto"/>
          </w:tcPr>
          <w:p w:rsidR="00E6416D" w:rsidRDefault="00C65AD5">
            <w:pPr>
              <w:pStyle w:val="TableBodyText"/>
            </w:pPr>
            <w:r>
              <w:t>A st</w:t>
            </w:r>
            <w:r>
              <w:t>ring value that specifies the name of the schema within the database.</w:t>
            </w:r>
          </w:p>
        </w:tc>
      </w:tr>
      <w:tr w:rsidR="00E6416D" w:rsidTr="00E6416D">
        <w:tc>
          <w:tcPr>
            <w:tcW w:w="0" w:type="auto"/>
          </w:tcPr>
          <w:p w:rsidR="00E6416D" w:rsidRDefault="00C65AD5">
            <w:pPr>
              <w:pStyle w:val="TableBodyText"/>
            </w:pPr>
            <w:r>
              <w:t>Table</w:t>
            </w:r>
          </w:p>
        </w:tc>
        <w:tc>
          <w:tcPr>
            <w:tcW w:w="0" w:type="auto"/>
          </w:tcPr>
          <w:p w:rsidR="00E6416D" w:rsidRDefault="00C65AD5">
            <w:pPr>
              <w:pStyle w:val="TableBodyText"/>
            </w:pPr>
            <w:r>
              <w:t>A string value that specifies the name of the table within the schema.</w:t>
            </w:r>
          </w:p>
        </w:tc>
      </w:tr>
    </w:tbl>
    <w:p w:rsidR="00E6416D" w:rsidRDefault="00C65AD5">
      <w:r>
        <w:rPr>
          <w:b/>
          <w:u w:val="single"/>
        </w:rPr>
        <w:t>2.7.1.7.1.1.2.2.4.2   ColumnParameterCollectionType</w:t>
      </w:r>
      <w:bookmarkStart w:id="804" w:name="zc9b36f6f7b6f4f09bd481cfabaf0434e"/>
      <w:bookmarkEnd w:id="804"/>
    </w:p>
    <w:p w:rsidR="00E6416D" w:rsidRDefault="00C65AD5">
      <w:r>
        <w:t xml:space="preserve">The </w:t>
      </w:r>
      <w:r>
        <w:rPr>
          <w:b/>
        </w:rPr>
        <w:t>ColumnParameterCollectionType</w:t>
      </w:r>
      <w:r>
        <w:t xml:space="preserve"> complex type specifies a collection of columns that are considered as key column candidates.</w:t>
      </w:r>
    </w:p>
    <w:p w:rsidR="00E6416D" w:rsidRDefault="00C65AD5">
      <w:r>
        <w:t xml:space="preserve">The following is the XSD of the </w:t>
      </w:r>
      <w:r>
        <w:rPr>
          <w:b/>
        </w:rPr>
        <w:t>ColumnParameterCollectionType</w:t>
      </w:r>
      <w:r>
        <w:t xml:space="preserve"> complex type.</w:t>
      </w:r>
    </w:p>
    <w:p w:rsidR="00E6416D" w:rsidRDefault="00C65AD5">
      <w:pPr>
        <w:pStyle w:val="Code"/>
        <w:numPr>
          <w:ilvl w:val="0"/>
          <w:numId w:val="0"/>
        </w:numPr>
        <w:ind w:left="360"/>
      </w:pPr>
      <w:r>
        <w:t xml:space="preserve">  &lt;xs:complexType name="ColumnParameterCollectionType"&gt;</w:t>
      </w:r>
    </w:p>
    <w:p w:rsidR="00E6416D" w:rsidRDefault="00C65AD5">
      <w:pPr>
        <w:pStyle w:val="Code"/>
        <w:numPr>
          <w:ilvl w:val="0"/>
          <w:numId w:val="0"/>
        </w:numPr>
        <w:ind w:left="360"/>
      </w:pPr>
      <w:r>
        <w:t xml:space="preserve">    &lt;xs:sequence&gt;</w:t>
      </w:r>
    </w:p>
    <w:p w:rsidR="00E6416D" w:rsidRDefault="00C65AD5">
      <w:pPr>
        <w:pStyle w:val="Code"/>
        <w:numPr>
          <w:ilvl w:val="0"/>
          <w:numId w:val="0"/>
        </w:numPr>
        <w:ind w:left="360"/>
      </w:pPr>
      <w:r>
        <w:t xml:space="preserve">      &lt;xs:el</w:t>
      </w:r>
      <w:r>
        <w:t xml:space="preserve">ement name="Column" type="ColumnParameterType" </w:t>
      </w:r>
    </w:p>
    <w:p w:rsidR="00E6416D" w:rsidRDefault="00C65AD5">
      <w:pPr>
        <w:pStyle w:val="Code"/>
        <w:numPr>
          <w:ilvl w:val="0"/>
          <w:numId w:val="0"/>
        </w:numPr>
        <w:ind w:left="360"/>
      </w:pPr>
      <w:r>
        <w:t xml:space="preserve">                  minOccurs="0" maxOccurs="unbounded" /&gt;</w:t>
      </w:r>
    </w:p>
    <w:p w:rsidR="00E6416D" w:rsidRDefault="00C65AD5">
      <w:pPr>
        <w:pStyle w:val="Code"/>
        <w:numPr>
          <w:ilvl w:val="0"/>
          <w:numId w:val="0"/>
        </w:numPr>
        <w:ind w:left="360"/>
      </w:pPr>
      <w:r>
        <w:t xml:space="preserve">    &lt;/xs:sequence&gt;</w:t>
      </w:r>
    </w:p>
    <w:p w:rsidR="00E6416D" w:rsidRDefault="00C65AD5">
      <w:pPr>
        <w:pStyle w:val="Code"/>
        <w:numPr>
          <w:ilvl w:val="0"/>
          <w:numId w:val="0"/>
        </w:numPr>
        <w:ind w:left="360"/>
      </w:pPr>
      <w:r>
        <w:t xml:space="preserve">  &lt;/xs:complexType&gt;</w:t>
      </w:r>
    </w:p>
    <w:p w:rsidR="00E6416D" w:rsidRDefault="00C65AD5">
      <w:r>
        <w:t xml:space="preserve">The following table specifies additional information about the elements in the </w:t>
      </w:r>
      <w:r>
        <w:rPr>
          <w:b/>
        </w:rPr>
        <w:t>ColumnParameterCollectionType</w:t>
      </w:r>
      <w:r>
        <w:t xml:space="preserve"> complex type. </w:t>
      </w:r>
    </w:p>
    <w:tbl>
      <w:tblPr>
        <w:tblStyle w:val="Table-ShadedHeader"/>
        <w:tblW w:w="0" w:type="auto"/>
        <w:tblLook w:val="04A0" w:firstRow="1" w:lastRow="0" w:firstColumn="1" w:lastColumn="0" w:noHBand="0" w:noVBand="1"/>
      </w:tblPr>
      <w:tblGrid>
        <w:gridCol w:w="963"/>
        <w:gridCol w:w="2064"/>
        <w:gridCol w:w="6448"/>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t>Element</w:t>
            </w:r>
          </w:p>
        </w:tc>
        <w:tc>
          <w:tcPr>
            <w:tcW w:w="0" w:type="auto"/>
          </w:tcPr>
          <w:p w:rsidR="00E6416D" w:rsidRDefault="00C65AD5">
            <w:pPr>
              <w:pStyle w:val="TableHeaderText"/>
            </w:pPr>
            <w:r>
              <w:t>Type definition</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r>
              <w:t>Column</w:t>
            </w:r>
          </w:p>
        </w:tc>
        <w:tc>
          <w:tcPr>
            <w:tcW w:w="0" w:type="auto"/>
          </w:tcPr>
          <w:p w:rsidR="00E6416D" w:rsidRDefault="00C65AD5">
            <w:pPr>
              <w:pStyle w:val="TableBodyText"/>
            </w:pPr>
            <w:r>
              <w:t>ColumnParameterType</w:t>
            </w:r>
          </w:p>
        </w:tc>
        <w:tc>
          <w:tcPr>
            <w:tcW w:w="0" w:type="auto"/>
          </w:tcPr>
          <w:p w:rsidR="00E6416D" w:rsidRDefault="00C65AD5">
            <w:pPr>
              <w:pStyle w:val="TableBodyText"/>
            </w:pPr>
            <w:r>
              <w:t>A complex type that specifies a single existing column by pointing to the column at its external location.</w:t>
            </w:r>
          </w:p>
        </w:tc>
      </w:tr>
    </w:tbl>
    <w:p w:rsidR="00E6416D" w:rsidRDefault="00C65AD5">
      <w:r>
        <w:rPr>
          <w:b/>
          <w:u w:val="single"/>
        </w:rPr>
        <w:t>2.7.1.7.1.1.2.2.4.2.1   ColumnParameterType</w:t>
      </w:r>
      <w:bookmarkStart w:id="805" w:name="zd9063728c54b497d854669146aa553a1"/>
      <w:bookmarkEnd w:id="805"/>
    </w:p>
    <w:p w:rsidR="00E6416D" w:rsidRDefault="00C65AD5">
      <w:r>
        <w:t xml:space="preserve">The </w:t>
      </w:r>
      <w:r>
        <w:rPr>
          <w:b/>
        </w:rPr>
        <w:t>ColumnParameterType</w:t>
      </w:r>
      <w:r>
        <w:t xml:space="preserve"> complex type specifies a collection of columns that are considered as key column candidates.</w:t>
      </w:r>
    </w:p>
    <w:p w:rsidR="00E6416D" w:rsidRDefault="00C65AD5">
      <w:r>
        <w:t xml:space="preserve">The following is the XSD of the </w:t>
      </w:r>
      <w:r>
        <w:rPr>
          <w:b/>
        </w:rPr>
        <w:t>ColumnParameterType</w:t>
      </w:r>
      <w:r>
        <w:t xml:space="preserve"> complex type.</w:t>
      </w:r>
    </w:p>
    <w:p w:rsidR="00E6416D" w:rsidRDefault="00C65AD5">
      <w:pPr>
        <w:pStyle w:val="Code"/>
        <w:numPr>
          <w:ilvl w:val="0"/>
          <w:numId w:val="0"/>
        </w:numPr>
        <w:ind w:left="360"/>
      </w:pPr>
      <w:r>
        <w:t xml:space="preserve">  &lt;xs:complexType name="ColumnParameterType"&gt;</w:t>
      </w:r>
    </w:p>
    <w:p w:rsidR="00E6416D" w:rsidRDefault="00C65AD5">
      <w:pPr>
        <w:pStyle w:val="Code"/>
        <w:numPr>
          <w:ilvl w:val="0"/>
          <w:numId w:val="0"/>
        </w:numPr>
        <w:ind w:left="360"/>
      </w:pPr>
      <w:r>
        <w:lastRenderedPageBreak/>
        <w:t xml:space="preserve">    &lt;xs:attribute name="IsWildCard" type="xs:boole</w:t>
      </w:r>
      <w:r>
        <w:t>an" use ="required" /&gt;</w:t>
      </w:r>
    </w:p>
    <w:p w:rsidR="00E6416D" w:rsidRDefault="00C65AD5">
      <w:pPr>
        <w:pStyle w:val="Code"/>
        <w:numPr>
          <w:ilvl w:val="0"/>
          <w:numId w:val="0"/>
        </w:numPr>
        <w:ind w:left="360"/>
      </w:pPr>
      <w:r>
        <w:t xml:space="preserve">    &lt;xs:attribute name="ColumnName" type="xs:string" use="optional" /&gt;</w:t>
      </w:r>
    </w:p>
    <w:p w:rsidR="00E6416D" w:rsidRDefault="00C65AD5">
      <w:pPr>
        <w:pStyle w:val="Code"/>
        <w:numPr>
          <w:ilvl w:val="0"/>
          <w:numId w:val="0"/>
        </w:numPr>
        <w:ind w:left="360"/>
      </w:pPr>
      <w:r>
        <w:t xml:space="preserve">    &lt;xs:attribute name="StringCompareOptions" type="DTS:StringCompareOptionsEnum"</w:t>
      </w:r>
    </w:p>
    <w:p w:rsidR="00E6416D" w:rsidRDefault="00C65AD5">
      <w:pPr>
        <w:pStyle w:val="Code"/>
        <w:numPr>
          <w:ilvl w:val="0"/>
          <w:numId w:val="0"/>
        </w:numPr>
        <w:ind w:left="360"/>
      </w:pPr>
      <w:r>
        <w:t xml:space="preserve">                  use="optional" /&gt;</w:t>
      </w:r>
    </w:p>
    <w:p w:rsidR="00E6416D" w:rsidRDefault="00C65AD5">
      <w:pPr>
        <w:pStyle w:val="Code"/>
        <w:numPr>
          <w:ilvl w:val="0"/>
          <w:numId w:val="0"/>
        </w:numPr>
        <w:ind w:left="360"/>
      </w:pPr>
      <w:r>
        <w:t xml:space="preserve">  &lt;/xs:complexType&gt;</w:t>
      </w:r>
    </w:p>
    <w:p w:rsidR="00E6416D" w:rsidRDefault="00C65AD5">
      <w:r>
        <w:t>The following table spec</w:t>
      </w:r>
      <w:r>
        <w:t xml:space="preserve">ifies additional information about the elements in the </w:t>
      </w:r>
      <w:r>
        <w:rPr>
          <w:b/>
        </w:rPr>
        <w:t>ColumnParameterType</w:t>
      </w:r>
      <w:r>
        <w:t xml:space="preserve"> complex type. </w:t>
      </w:r>
    </w:p>
    <w:tbl>
      <w:tblPr>
        <w:tblStyle w:val="Table-ShadedHeader"/>
        <w:tblW w:w="0" w:type="auto"/>
        <w:tblLook w:val="04A0" w:firstRow="1" w:lastRow="0" w:firstColumn="1" w:lastColumn="0" w:noHBand="0" w:noVBand="1"/>
      </w:tblPr>
      <w:tblGrid>
        <w:gridCol w:w="2054"/>
        <w:gridCol w:w="2513"/>
        <w:gridCol w:w="4908"/>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t>Element</w:t>
            </w:r>
          </w:p>
        </w:tc>
        <w:tc>
          <w:tcPr>
            <w:tcW w:w="0" w:type="auto"/>
          </w:tcPr>
          <w:p w:rsidR="00E6416D" w:rsidRDefault="00C65AD5">
            <w:pPr>
              <w:pStyle w:val="TableHeaderText"/>
            </w:pPr>
            <w:r>
              <w:t>Type definition</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r>
              <w:t>IsWildCard</w:t>
            </w:r>
          </w:p>
        </w:tc>
        <w:tc>
          <w:tcPr>
            <w:tcW w:w="0" w:type="auto"/>
          </w:tcPr>
          <w:p w:rsidR="00E6416D" w:rsidRDefault="00C65AD5">
            <w:pPr>
              <w:pStyle w:val="TableBodyText"/>
            </w:pPr>
            <w:r>
              <w:t>xs:boolean</w:t>
            </w:r>
          </w:p>
        </w:tc>
        <w:tc>
          <w:tcPr>
            <w:tcW w:w="0" w:type="auto"/>
          </w:tcPr>
          <w:p w:rsidR="00E6416D" w:rsidRDefault="00C65AD5">
            <w:pPr>
              <w:pStyle w:val="TableBodyText"/>
            </w:pPr>
            <w:r>
              <w:t>This Boolean value specifies whether the wildcard character (*) has been specified to select all columns</w:t>
            </w:r>
          </w:p>
          <w:p w:rsidR="00E6416D" w:rsidRDefault="00C65AD5">
            <w:pPr>
              <w:pStyle w:val="TableBodyText"/>
            </w:pPr>
            <w:r>
              <w:t>TRUE specifies that the wildcard character has been specified; therefore, all columns in the table are selected.</w:t>
            </w:r>
          </w:p>
          <w:p w:rsidR="00E6416D" w:rsidRDefault="00C65AD5">
            <w:pPr>
              <w:pStyle w:val="TableBodyText"/>
            </w:pPr>
            <w:r>
              <w:t>FALSE specifies that the wildcard character has not been specified and that specific individual columns are selected.</w:t>
            </w:r>
          </w:p>
        </w:tc>
      </w:tr>
      <w:tr w:rsidR="00E6416D" w:rsidTr="00E6416D">
        <w:tc>
          <w:tcPr>
            <w:tcW w:w="0" w:type="auto"/>
          </w:tcPr>
          <w:p w:rsidR="00E6416D" w:rsidRDefault="00C65AD5">
            <w:pPr>
              <w:pStyle w:val="TableBodyText"/>
            </w:pPr>
            <w:r>
              <w:t>ColumnName</w:t>
            </w:r>
          </w:p>
        </w:tc>
        <w:tc>
          <w:tcPr>
            <w:tcW w:w="0" w:type="auto"/>
          </w:tcPr>
          <w:p w:rsidR="00E6416D" w:rsidRDefault="00C65AD5">
            <w:pPr>
              <w:pStyle w:val="TableBodyText"/>
            </w:pPr>
            <w:r>
              <w:t>xs:string</w:t>
            </w:r>
          </w:p>
        </w:tc>
        <w:tc>
          <w:tcPr>
            <w:tcW w:w="0" w:type="auto"/>
          </w:tcPr>
          <w:p w:rsidR="00E6416D" w:rsidRDefault="00C65AD5">
            <w:pPr>
              <w:pStyle w:val="TableBodyText"/>
            </w:pPr>
            <w:r>
              <w:t>A s</w:t>
            </w:r>
            <w:r>
              <w:t>tring value that specifies the name of a column.</w:t>
            </w:r>
          </w:p>
        </w:tc>
      </w:tr>
      <w:tr w:rsidR="00E6416D" w:rsidTr="00E6416D">
        <w:tc>
          <w:tcPr>
            <w:tcW w:w="0" w:type="auto"/>
          </w:tcPr>
          <w:p w:rsidR="00E6416D" w:rsidRDefault="00C65AD5">
            <w:pPr>
              <w:pStyle w:val="TableBodyText"/>
            </w:pPr>
            <w:r>
              <w:t>StringCompareOptions</w:t>
            </w:r>
          </w:p>
        </w:tc>
        <w:tc>
          <w:tcPr>
            <w:tcW w:w="0" w:type="auto"/>
          </w:tcPr>
          <w:p w:rsidR="00E6416D" w:rsidRDefault="00C65AD5">
            <w:pPr>
              <w:pStyle w:val="TableBodyText"/>
            </w:pPr>
            <w:r>
              <w:t>StringCompareOptionsEnum</w:t>
            </w:r>
          </w:p>
        </w:tc>
        <w:tc>
          <w:tcPr>
            <w:tcW w:w="0" w:type="auto"/>
          </w:tcPr>
          <w:p w:rsidR="00E6416D" w:rsidRDefault="00C65AD5">
            <w:pPr>
              <w:pStyle w:val="TableBodyText"/>
            </w:pPr>
            <w:r>
              <w:t>An enumeration value that specifies the options to be used in string comparison.</w:t>
            </w:r>
          </w:p>
        </w:tc>
      </w:tr>
    </w:tbl>
    <w:p w:rsidR="00E6416D" w:rsidRDefault="00C65AD5">
      <w:r>
        <w:rPr>
          <w:b/>
          <w:u w:val="single"/>
        </w:rPr>
        <w:t>2.7.1.7.1.1.2.2.4.2.1.1   StringCompareOptionsEnum</w:t>
      </w:r>
      <w:bookmarkStart w:id="806" w:name="z82089092636b498cbc2e20fd2722b111"/>
      <w:bookmarkEnd w:id="806"/>
    </w:p>
    <w:p w:rsidR="00E6416D" w:rsidRDefault="00C65AD5">
      <w:r>
        <w:t xml:space="preserve">The </w:t>
      </w:r>
      <w:r>
        <w:rPr>
          <w:b/>
        </w:rPr>
        <w:t>StringCompareOptionsEnu</w:t>
      </w:r>
      <w:r>
        <w:rPr>
          <w:b/>
        </w:rPr>
        <w:t>m</w:t>
      </w:r>
      <w:r>
        <w:t xml:space="preserve"> simple type contains the enumeration values for the </w:t>
      </w:r>
      <w:r>
        <w:rPr>
          <w:b/>
        </w:rPr>
        <w:t>StringCompareOptions</w:t>
      </w:r>
      <w:r>
        <w:t xml:space="preserve"> element. </w:t>
      </w:r>
      <w:r>
        <w:rPr>
          <w:b/>
        </w:rPr>
        <w:t>StringCompareOptionsEnum</w:t>
      </w:r>
      <w:r>
        <w:t xml:space="preserve"> is a bitmask, but it is a bitmask in which not all combinations are permitted. The XSD enumeration enumerates only the allowed value combinations.</w:t>
      </w:r>
    </w:p>
    <w:p w:rsidR="00E6416D" w:rsidRDefault="00C65AD5">
      <w:r>
        <w:t xml:space="preserve">The following is the XSD for the </w:t>
      </w:r>
      <w:r>
        <w:rPr>
          <w:b/>
        </w:rPr>
        <w:t>StringCompareOptionsEnum</w:t>
      </w:r>
      <w:r>
        <w:t xml:space="preserve"> simple type.</w:t>
      </w:r>
    </w:p>
    <w:p w:rsidR="00E6416D" w:rsidRDefault="00C65AD5">
      <w:pPr>
        <w:pStyle w:val="Code"/>
        <w:numPr>
          <w:ilvl w:val="0"/>
          <w:numId w:val="0"/>
        </w:numPr>
        <w:ind w:left="360"/>
      </w:pPr>
      <w:r>
        <w:t xml:space="preserve">  &lt;xs:simpleType name="StringCompareOptionsEnum"&gt;</w:t>
      </w:r>
    </w:p>
    <w:p w:rsidR="00E6416D" w:rsidRDefault="00C65AD5">
      <w:pPr>
        <w:pStyle w:val="Code"/>
        <w:numPr>
          <w:ilvl w:val="0"/>
          <w:numId w:val="0"/>
        </w:numPr>
        <w:ind w:left="360"/>
      </w:pPr>
      <w:r>
        <w:t xml:space="preserve">    &lt;xs:restriction base="xs:int"&gt;</w:t>
      </w:r>
    </w:p>
    <w:p w:rsidR="00E6416D" w:rsidRDefault="00C65AD5">
      <w:pPr>
        <w:pStyle w:val="Code"/>
        <w:numPr>
          <w:ilvl w:val="0"/>
          <w:numId w:val="0"/>
        </w:numPr>
        <w:ind w:left="360"/>
      </w:pPr>
      <w:r>
        <w:t xml:space="preserve">      &lt;xs:enumeration value="0"/&gt;</w:t>
      </w:r>
    </w:p>
    <w:p w:rsidR="00E6416D" w:rsidRDefault="00C65AD5">
      <w:pPr>
        <w:pStyle w:val="Code"/>
        <w:numPr>
          <w:ilvl w:val="0"/>
          <w:numId w:val="0"/>
        </w:numPr>
        <w:ind w:left="360"/>
      </w:pPr>
      <w:r>
        <w:t xml:space="preserve">      &lt;xs:enumeration value="1024"/&gt;</w:t>
      </w:r>
    </w:p>
    <w:p w:rsidR="00E6416D" w:rsidRDefault="00C65AD5">
      <w:pPr>
        <w:pStyle w:val="Code"/>
        <w:numPr>
          <w:ilvl w:val="0"/>
          <w:numId w:val="0"/>
        </w:numPr>
        <w:ind w:left="360"/>
      </w:pPr>
      <w:r>
        <w:t xml:space="preserve">      &lt;</w:t>
      </w:r>
      <w:r>
        <w:t>xs:enumeration value="1025"/&gt;</w:t>
      </w:r>
    </w:p>
    <w:p w:rsidR="00E6416D" w:rsidRDefault="00C65AD5">
      <w:pPr>
        <w:pStyle w:val="Code"/>
        <w:numPr>
          <w:ilvl w:val="0"/>
          <w:numId w:val="0"/>
        </w:numPr>
        <w:ind w:left="360"/>
      </w:pPr>
      <w:r>
        <w:t xml:space="preserve">      &lt;xs:enumeration value="1026"/&gt;</w:t>
      </w:r>
    </w:p>
    <w:p w:rsidR="00E6416D" w:rsidRDefault="00C65AD5">
      <w:pPr>
        <w:pStyle w:val="Code"/>
        <w:numPr>
          <w:ilvl w:val="0"/>
          <w:numId w:val="0"/>
        </w:numPr>
        <w:ind w:left="360"/>
      </w:pPr>
      <w:r>
        <w:t xml:space="preserve">      &lt;xs:enumeration value="1027"/&gt;</w:t>
      </w:r>
    </w:p>
    <w:p w:rsidR="00E6416D" w:rsidRDefault="00C65AD5">
      <w:pPr>
        <w:pStyle w:val="Code"/>
        <w:numPr>
          <w:ilvl w:val="0"/>
          <w:numId w:val="0"/>
        </w:numPr>
        <w:ind w:left="360"/>
      </w:pPr>
      <w:r>
        <w:t xml:space="preserve">      &lt;xs:enumeration value="1032"/&gt;</w:t>
      </w:r>
    </w:p>
    <w:p w:rsidR="00E6416D" w:rsidRDefault="00C65AD5">
      <w:pPr>
        <w:pStyle w:val="Code"/>
        <w:numPr>
          <w:ilvl w:val="0"/>
          <w:numId w:val="0"/>
        </w:numPr>
        <w:ind w:left="360"/>
      </w:pPr>
      <w:r>
        <w:t xml:space="preserve">      &lt;xs:enumeration value="1033"/&gt;</w:t>
      </w:r>
    </w:p>
    <w:p w:rsidR="00E6416D" w:rsidRDefault="00C65AD5">
      <w:pPr>
        <w:pStyle w:val="Code"/>
        <w:numPr>
          <w:ilvl w:val="0"/>
          <w:numId w:val="0"/>
        </w:numPr>
        <w:ind w:left="360"/>
      </w:pPr>
      <w:r>
        <w:t xml:space="preserve">      &lt;xs:enumeration value="1034"/&gt;</w:t>
      </w:r>
    </w:p>
    <w:p w:rsidR="00E6416D" w:rsidRDefault="00C65AD5">
      <w:pPr>
        <w:pStyle w:val="Code"/>
        <w:numPr>
          <w:ilvl w:val="0"/>
          <w:numId w:val="0"/>
        </w:numPr>
        <w:ind w:left="360"/>
      </w:pPr>
      <w:r>
        <w:t xml:space="preserve">      &lt;xs:enumeration value="1035"/&gt;</w:t>
      </w:r>
    </w:p>
    <w:p w:rsidR="00E6416D" w:rsidRDefault="00C65AD5">
      <w:pPr>
        <w:pStyle w:val="Code"/>
        <w:numPr>
          <w:ilvl w:val="0"/>
          <w:numId w:val="0"/>
        </w:numPr>
        <w:ind w:left="360"/>
      </w:pPr>
      <w:r>
        <w:t xml:space="preserve">    </w:t>
      </w:r>
      <w:r>
        <w:t xml:space="preserve">  &lt;xs:enumeration value="1040"/&gt;</w:t>
      </w:r>
    </w:p>
    <w:p w:rsidR="00E6416D" w:rsidRDefault="00C65AD5">
      <w:pPr>
        <w:pStyle w:val="Code"/>
        <w:numPr>
          <w:ilvl w:val="0"/>
          <w:numId w:val="0"/>
        </w:numPr>
        <w:ind w:left="360"/>
      </w:pPr>
      <w:r>
        <w:t xml:space="preserve">      &lt;xs:enumeration value="1041"/&gt;</w:t>
      </w:r>
    </w:p>
    <w:p w:rsidR="00E6416D" w:rsidRDefault="00C65AD5">
      <w:pPr>
        <w:pStyle w:val="Code"/>
        <w:numPr>
          <w:ilvl w:val="0"/>
          <w:numId w:val="0"/>
        </w:numPr>
        <w:ind w:left="360"/>
      </w:pPr>
      <w:r>
        <w:t xml:space="preserve">      &lt;xs:enumeration value="1042"/&gt;</w:t>
      </w:r>
    </w:p>
    <w:p w:rsidR="00E6416D" w:rsidRDefault="00C65AD5">
      <w:pPr>
        <w:pStyle w:val="Code"/>
        <w:numPr>
          <w:ilvl w:val="0"/>
          <w:numId w:val="0"/>
        </w:numPr>
        <w:ind w:left="360"/>
      </w:pPr>
      <w:r>
        <w:t xml:space="preserve">      &lt;xs:enumeration value="1043"/&gt;</w:t>
      </w:r>
    </w:p>
    <w:p w:rsidR="00E6416D" w:rsidRDefault="00C65AD5">
      <w:pPr>
        <w:pStyle w:val="Code"/>
        <w:numPr>
          <w:ilvl w:val="0"/>
          <w:numId w:val="0"/>
        </w:numPr>
        <w:ind w:left="360"/>
      </w:pPr>
      <w:r>
        <w:t xml:space="preserve">      &lt;xs:enumeration value="1048"/&gt;</w:t>
      </w:r>
    </w:p>
    <w:p w:rsidR="00E6416D" w:rsidRDefault="00C65AD5">
      <w:pPr>
        <w:pStyle w:val="Code"/>
        <w:numPr>
          <w:ilvl w:val="0"/>
          <w:numId w:val="0"/>
        </w:numPr>
        <w:ind w:left="360"/>
      </w:pPr>
      <w:r>
        <w:t xml:space="preserve">      &lt;xs:enumeration value="1050"/&gt;</w:t>
      </w:r>
    </w:p>
    <w:p w:rsidR="00E6416D" w:rsidRDefault="00C65AD5">
      <w:pPr>
        <w:pStyle w:val="Code"/>
        <w:numPr>
          <w:ilvl w:val="0"/>
          <w:numId w:val="0"/>
        </w:numPr>
        <w:ind w:left="360"/>
      </w:pPr>
      <w:r>
        <w:t xml:space="preserve">      &lt;xs:enumeration value="1051"/&gt;</w:t>
      </w:r>
    </w:p>
    <w:p w:rsidR="00E6416D" w:rsidRDefault="00C65AD5">
      <w:pPr>
        <w:pStyle w:val="Code"/>
        <w:numPr>
          <w:ilvl w:val="0"/>
          <w:numId w:val="0"/>
        </w:numPr>
        <w:ind w:left="360"/>
      </w:pPr>
      <w:r>
        <w:t xml:space="preserve"> </w:t>
      </w:r>
      <w:r>
        <w:t xml:space="preserve">     &lt;xs:enumeration value="32768"/&gt;</w:t>
      </w:r>
    </w:p>
    <w:p w:rsidR="00E6416D" w:rsidRDefault="00C65AD5">
      <w:pPr>
        <w:pStyle w:val="Code"/>
        <w:numPr>
          <w:ilvl w:val="0"/>
          <w:numId w:val="0"/>
        </w:numPr>
        <w:ind w:left="360"/>
      </w:pPr>
      <w:r>
        <w:t xml:space="preserve">    &lt;/xs:restriction&gt;</w:t>
      </w:r>
    </w:p>
    <w:p w:rsidR="00E6416D" w:rsidRDefault="00C65AD5">
      <w:pPr>
        <w:pStyle w:val="Code"/>
        <w:numPr>
          <w:ilvl w:val="0"/>
          <w:numId w:val="0"/>
        </w:numPr>
        <w:ind w:left="360"/>
      </w:pPr>
      <w:r>
        <w:t xml:space="preserve">  &lt;/xs:simpleType&gt;</w:t>
      </w:r>
    </w:p>
    <w:p w:rsidR="00E6416D" w:rsidRDefault="00C65AD5">
      <w:r>
        <w:t xml:space="preserve">The following table specifies the enumeration values for the </w:t>
      </w:r>
      <w:r>
        <w:rPr>
          <w:b/>
        </w:rPr>
        <w:t>StringCompareOptionsEnum</w:t>
      </w:r>
      <w:r>
        <w:t xml:space="preserve"> type. </w:t>
      </w:r>
    </w:p>
    <w:tbl>
      <w:tblPr>
        <w:tblStyle w:val="Table-ShadedHeader"/>
        <w:tblW w:w="0" w:type="auto"/>
        <w:tblLook w:val="04A0" w:firstRow="1" w:lastRow="0" w:firstColumn="1" w:lastColumn="0" w:noHBand="0" w:noVBand="1"/>
      </w:tblPr>
      <w:tblGrid>
        <w:gridCol w:w="1900"/>
        <w:gridCol w:w="7575"/>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lastRenderedPageBreak/>
              <w:t>Enumeration value</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r>
              <w:t>0</w:t>
            </w:r>
          </w:p>
        </w:tc>
        <w:tc>
          <w:tcPr>
            <w:tcW w:w="0" w:type="auto"/>
          </w:tcPr>
          <w:p w:rsidR="00E6416D" w:rsidRDefault="00C65AD5">
            <w:pPr>
              <w:pStyle w:val="TableBodyText"/>
            </w:pPr>
            <w:r>
              <w:t>Default.</w:t>
            </w:r>
          </w:p>
        </w:tc>
      </w:tr>
      <w:tr w:rsidR="00E6416D" w:rsidTr="00E6416D">
        <w:tc>
          <w:tcPr>
            <w:tcW w:w="0" w:type="auto"/>
          </w:tcPr>
          <w:p w:rsidR="00E6416D" w:rsidRDefault="00C65AD5">
            <w:pPr>
              <w:pStyle w:val="TableBodyText"/>
            </w:pPr>
            <w:r>
              <w:t>1024</w:t>
            </w:r>
          </w:p>
        </w:tc>
        <w:tc>
          <w:tcPr>
            <w:tcW w:w="0" w:type="auto"/>
          </w:tcPr>
          <w:p w:rsidR="00E6416D" w:rsidRDefault="00C65AD5">
            <w:pPr>
              <w:pStyle w:val="TableBodyText"/>
            </w:pPr>
            <w:r>
              <w:t>Dictionary sort.</w:t>
            </w:r>
          </w:p>
        </w:tc>
      </w:tr>
      <w:tr w:rsidR="00E6416D" w:rsidTr="00E6416D">
        <w:tc>
          <w:tcPr>
            <w:tcW w:w="0" w:type="auto"/>
          </w:tcPr>
          <w:p w:rsidR="00E6416D" w:rsidRDefault="00C65AD5">
            <w:pPr>
              <w:pStyle w:val="TableBodyText"/>
            </w:pPr>
            <w:r>
              <w:t>1025</w:t>
            </w:r>
          </w:p>
        </w:tc>
        <w:tc>
          <w:tcPr>
            <w:tcW w:w="0" w:type="auto"/>
          </w:tcPr>
          <w:p w:rsidR="00E6416D" w:rsidRDefault="00C65AD5">
            <w:pPr>
              <w:pStyle w:val="TableBodyText"/>
            </w:pPr>
            <w:r>
              <w:t xml:space="preserve">Dictionary </w:t>
            </w:r>
            <w:r>
              <w:t>sort, ignore case.</w:t>
            </w:r>
          </w:p>
        </w:tc>
      </w:tr>
      <w:tr w:rsidR="00E6416D" w:rsidTr="00E6416D">
        <w:tc>
          <w:tcPr>
            <w:tcW w:w="0" w:type="auto"/>
          </w:tcPr>
          <w:p w:rsidR="00E6416D" w:rsidRDefault="00C65AD5">
            <w:pPr>
              <w:pStyle w:val="TableBodyText"/>
            </w:pPr>
            <w:r>
              <w:t>1026</w:t>
            </w:r>
          </w:p>
        </w:tc>
        <w:tc>
          <w:tcPr>
            <w:tcW w:w="0" w:type="auto"/>
          </w:tcPr>
          <w:p w:rsidR="00E6416D" w:rsidRDefault="00C65AD5">
            <w:pPr>
              <w:pStyle w:val="TableBodyText"/>
            </w:pPr>
            <w:r>
              <w:t>Dictionary sort, ignore non-space characters.</w:t>
            </w:r>
          </w:p>
        </w:tc>
      </w:tr>
      <w:tr w:rsidR="00E6416D" w:rsidTr="00E6416D">
        <w:tc>
          <w:tcPr>
            <w:tcW w:w="0" w:type="auto"/>
          </w:tcPr>
          <w:p w:rsidR="00E6416D" w:rsidRDefault="00C65AD5">
            <w:pPr>
              <w:pStyle w:val="TableBodyText"/>
            </w:pPr>
            <w:r>
              <w:t>1027</w:t>
            </w:r>
          </w:p>
        </w:tc>
        <w:tc>
          <w:tcPr>
            <w:tcW w:w="0" w:type="auto"/>
          </w:tcPr>
          <w:p w:rsidR="00E6416D" w:rsidRDefault="00C65AD5">
            <w:pPr>
              <w:pStyle w:val="TableBodyText"/>
            </w:pPr>
            <w:r>
              <w:t>Dictionary sort, ignore case, and ignore non-space characters.</w:t>
            </w:r>
          </w:p>
        </w:tc>
      </w:tr>
      <w:tr w:rsidR="00E6416D" w:rsidTr="00E6416D">
        <w:tc>
          <w:tcPr>
            <w:tcW w:w="0" w:type="auto"/>
          </w:tcPr>
          <w:p w:rsidR="00E6416D" w:rsidRDefault="00C65AD5">
            <w:pPr>
              <w:pStyle w:val="TableBodyText"/>
            </w:pPr>
            <w:r>
              <w:t>1032</w:t>
            </w:r>
          </w:p>
        </w:tc>
        <w:tc>
          <w:tcPr>
            <w:tcW w:w="0" w:type="auto"/>
          </w:tcPr>
          <w:p w:rsidR="00E6416D" w:rsidRDefault="00C65AD5">
            <w:pPr>
              <w:pStyle w:val="TableBodyText"/>
            </w:pPr>
            <w:r>
              <w:t>Dictionary sort, ignore kana type.</w:t>
            </w:r>
          </w:p>
        </w:tc>
      </w:tr>
      <w:tr w:rsidR="00E6416D" w:rsidTr="00E6416D">
        <w:tc>
          <w:tcPr>
            <w:tcW w:w="0" w:type="auto"/>
          </w:tcPr>
          <w:p w:rsidR="00E6416D" w:rsidRDefault="00C65AD5">
            <w:pPr>
              <w:pStyle w:val="TableBodyText"/>
            </w:pPr>
            <w:r>
              <w:t>1033</w:t>
            </w:r>
          </w:p>
        </w:tc>
        <w:tc>
          <w:tcPr>
            <w:tcW w:w="0" w:type="auto"/>
          </w:tcPr>
          <w:p w:rsidR="00E6416D" w:rsidRDefault="00C65AD5">
            <w:pPr>
              <w:pStyle w:val="TableBodyText"/>
            </w:pPr>
            <w:r>
              <w:t>Dictionary sort, ignore case, and ignore kana type.</w:t>
            </w:r>
          </w:p>
        </w:tc>
      </w:tr>
      <w:tr w:rsidR="00E6416D" w:rsidTr="00E6416D">
        <w:tc>
          <w:tcPr>
            <w:tcW w:w="0" w:type="auto"/>
          </w:tcPr>
          <w:p w:rsidR="00E6416D" w:rsidRDefault="00C65AD5">
            <w:pPr>
              <w:pStyle w:val="TableBodyText"/>
            </w:pPr>
            <w:r>
              <w:t>1034</w:t>
            </w:r>
          </w:p>
        </w:tc>
        <w:tc>
          <w:tcPr>
            <w:tcW w:w="0" w:type="auto"/>
          </w:tcPr>
          <w:p w:rsidR="00E6416D" w:rsidRDefault="00C65AD5">
            <w:pPr>
              <w:pStyle w:val="TableBodyText"/>
            </w:pPr>
            <w:r>
              <w:t xml:space="preserve">Dictionary </w:t>
            </w:r>
            <w:r>
              <w:t>sort, ignore non-space characters, and ignore kana type.</w:t>
            </w:r>
          </w:p>
        </w:tc>
      </w:tr>
      <w:tr w:rsidR="00E6416D" w:rsidTr="00E6416D">
        <w:tc>
          <w:tcPr>
            <w:tcW w:w="0" w:type="auto"/>
          </w:tcPr>
          <w:p w:rsidR="00E6416D" w:rsidRDefault="00C65AD5">
            <w:pPr>
              <w:pStyle w:val="TableBodyText"/>
            </w:pPr>
            <w:r>
              <w:t>1035</w:t>
            </w:r>
          </w:p>
        </w:tc>
        <w:tc>
          <w:tcPr>
            <w:tcW w:w="0" w:type="auto"/>
          </w:tcPr>
          <w:p w:rsidR="00E6416D" w:rsidRDefault="00C65AD5">
            <w:pPr>
              <w:pStyle w:val="TableBodyText"/>
            </w:pPr>
            <w:r>
              <w:t>Dictionary sort, ignore case, ignore non-space characters, and ignore kana type.</w:t>
            </w:r>
          </w:p>
        </w:tc>
      </w:tr>
      <w:tr w:rsidR="00E6416D" w:rsidTr="00E6416D">
        <w:tc>
          <w:tcPr>
            <w:tcW w:w="0" w:type="auto"/>
          </w:tcPr>
          <w:p w:rsidR="00E6416D" w:rsidRDefault="00C65AD5">
            <w:pPr>
              <w:pStyle w:val="TableBodyText"/>
            </w:pPr>
            <w:r>
              <w:t>1040</w:t>
            </w:r>
          </w:p>
        </w:tc>
        <w:tc>
          <w:tcPr>
            <w:tcW w:w="0" w:type="auto"/>
          </w:tcPr>
          <w:p w:rsidR="00E6416D" w:rsidRDefault="00C65AD5">
            <w:pPr>
              <w:pStyle w:val="TableBodyText"/>
            </w:pPr>
            <w:r>
              <w:t>Dictionary sort, ignore width.</w:t>
            </w:r>
          </w:p>
        </w:tc>
      </w:tr>
      <w:tr w:rsidR="00E6416D" w:rsidTr="00E6416D">
        <w:tc>
          <w:tcPr>
            <w:tcW w:w="0" w:type="auto"/>
          </w:tcPr>
          <w:p w:rsidR="00E6416D" w:rsidRDefault="00C65AD5">
            <w:pPr>
              <w:pStyle w:val="TableBodyText"/>
            </w:pPr>
            <w:r>
              <w:t>1041</w:t>
            </w:r>
          </w:p>
        </w:tc>
        <w:tc>
          <w:tcPr>
            <w:tcW w:w="0" w:type="auto"/>
          </w:tcPr>
          <w:p w:rsidR="00E6416D" w:rsidRDefault="00C65AD5">
            <w:pPr>
              <w:pStyle w:val="TableBodyText"/>
            </w:pPr>
            <w:r>
              <w:t>Dictionary sort, ignore case, and ignore width.</w:t>
            </w:r>
          </w:p>
        </w:tc>
      </w:tr>
      <w:tr w:rsidR="00E6416D" w:rsidTr="00E6416D">
        <w:tc>
          <w:tcPr>
            <w:tcW w:w="0" w:type="auto"/>
          </w:tcPr>
          <w:p w:rsidR="00E6416D" w:rsidRDefault="00C65AD5">
            <w:pPr>
              <w:pStyle w:val="TableBodyText"/>
            </w:pPr>
            <w:r>
              <w:t>1042</w:t>
            </w:r>
          </w:p>
        </w:tc>
        <w:tc>
          <w:tcPr>
            <w:tcW w:w="0" w:type="auto"/>
          </w:tcPr>
          <w:p w:rsidR="00E6416D" w:rsidRDefault="00C65AD5">
            <w:pPr>
              <w:pStyle w:val="TableBodyText"/>
            </w:pPr>
            <w:r>
              <w:t>Dictionary sort</w:t>
            </w:r>
            <w:r>
              <w:t>, ignore non-space characters, and ignore width.</w:t>
            </w:r>
          </w:p>
        </w:tc>
      </w:tr>
      <w:tr w:rsidR="00E6416D" w:rsidTr="00E6416D">
        <w:tc>
          <w:tcPr>
            <w:tcW w:w="0" w:type="auto"/>
          </w:tcPr>
          <w:p w:rsidR="00E6416D" w:rsidRDefault="00C65AD5">
            <w:pPr>
              <w:pStyle w:val="TableBodyText"/>
            </w:pPr>
            <w:r>
              <w:t>1043</w:t>
            </w:r>
          </w:p>
        </w:tc>
        <w:tc>
          <w:tcPr>
            <w:tcW w:w="0" w:type="auto"/>
          </w:tcPr>
          <w:p w:rsidR="00E6416D" w:rsidRDefault="00C65AD5">
            <w:pPr>
              <w:pStyle w:val="TableBodyText"/>
            </w:pPr>
            <w:r>
              <w:t>Dictionary sort, ignore case, ignore non-space characters, and ignore width.</w:t>
            </w:r>
          </w:p>
        </w:tc>
      </w:tr>
      <w:tr w:rsidR="00E6416D" w:rsidTr="00E6416D">
        <w:tc>
          <w:tcPr>
            <w:tcW w:w="0" w:type="auto"/>
          </w:tcPr>
          <w:p w:rsidR="00E6416D" w:rsidRDefault="00C65AD5">
            <w:pPr>
              <w:pStyle w:val="TableBodyText"/>
            </w:pPr>
            <w:r>
              <w:t>1048</w:t>
            </w:r>
          </w:p>
        </w:tc>
        <w:tc>
          <w:tcPr>
            <w:tcW w:w="0" w:type="auto"/>
          </w:tcPr>
          <w:p w:rsidR="00E6416D" w:rsidRDefault="00C65AD5">
            <w:pPr>
              <w:pStyle w:val="TableBodyText"/>
            </w:pPr>
            <w:r>
              <w:t>Dictionary sort, ignore kana type, and ignore width.</w:t>
            </w:r>
          </w:p>
        </w:tc>
      </w:tr>
      <w:tr w:rsidR="00E6416D" w:rsidTr="00E6416D">
        <w:tc>
          <w:tcPr>
            <w:tcW w:w="0" w:type="auto"/>
          </w:tcPr>
          <w:p w:rsidR="00E6416D" w:rsidRDefault="00C65AD5">
            <w:pPr>
              <w:pStyle w:val="TableBodyText"/>
            </w:pPr>
            <w:r>
              <w:t>1050</w:t>
            </w:r>
          </w:p>
        </w:tc>
        <w:tc>
          <w:tcPr>
            <w:tcW w:w="0" w:type="auto"/>
          </w:tcPr>
          <w:p w:rsidR="00E6416D" w:rsidRDefault="00C65AD5">
            <w:pPr>
              <w:pStyle w:val="TableBodyText"/>
            </w:pPr>
            <w:r>
              <w:t xml:space="preserve">Dictionary sort, ignore non-space characters, ignore kana </w:t>
            </w:r>
            <w:r>
              <w:t>type, and ignore width.</w:t>
            </w:r>
          </w:p>
        </w:tc>
      </w:tr>
      <w:tr w:rsidR="00E6416D" w:rsidTr="00E6416D">
        <w:tc>
          <w:tcPr>
            <w:tcW w:w="0" w:type="auto"/>
          </w:tcPr>
          <w:p w:rsidR="00E6416D" w:rsidRDefault="00C65AD5">
            <w:pPr>
              <w:pStyle w:val="TableBodyText"/>
            </w:pPr>
            <w:r>
              <w:t>1051</w:t>
            </w:r>
          </w:p>
        </w:tc>
        <w:tc>
          <w:tcPr>
            <w:tcW w:w="0" w:type="auto"/>
          </w:tcPr>
          <w:p w:rsidR="00E6416D" w:rsidRDefault="00C65AD5">
            <w:pPr>
              <w:pStyle w:val="TableBodyText"/>
            </w:pPr>
            <w:r>
              <w:t>Dictionary sort, ignore case, ignore non-space characters, ignore kana type, and ignore width.</w:t>
            </w:r>
          </w:p>
        </w:tc>
      </w:tr>
      <w:tr w:rsidR="00E6416D" w:rsidTr="00E6416D">
        <w:tc>
          <w:tcPr>
            <w:tcW w:w="0" w:type="auto"/>
          </w:tcPr>
          <w:p w:rsidR="00E6416D" w:rsidRDefault="00C65AD5">
            <w:pPr>
              <w:pStyle w:val="TableBodyText"/>
            </w:pPr>
            <w:r>
              <w:t>32768</w:t>
            </w:r>
          </w:p>
        </w:tc>
        <w:tc>
          <w:tcPr>
            <w:tcW w:w="0" w:type="auto"/>
          </w:tcPr>
          <w:p w:rsidR="00E6416D" w:rsidRDefault="00C65AD5">
            <w:pPr>
              <w:pStyle w:val="TableBodyText"/>
            </w:pPr>
            <w:r>
              <w:t>Binary sort.</w:t>
            </w:r>
          </w:p>
        </w:tc>
      </w:tr>
    </w:tbl>
    <w:p w:rsidR="00E6416D" w:rsidRDefault="00C65AD5">
      <w:r>
        <w:rPr>
          <w:b/>
          <w:u w:val="single"/>
        </w:rPr>
        <w:t>2.7.1.7.1.1.2.2.4.3   StrengthThresholdSettingType</w:t>
      </w:r>
      <w:bookmarkStart w:id="807" w:name="zab526aa682c547b6a6c3682a87d5222d"/>
      <w:bookmarkEnd w:id="807"/>
    </w:p>
    <w:p w:rsidR="00E6416D" w:rsidRDefault="00C65AD5">
      <w:r>
        <w:t xml:space="preserve">The </w:t>
      </w:r>
      <w:r>
        <w:rPr>
          <w:b/>
        </w:rPr>
        <w:t>StrengthThresholdSettingType</w:t>
      </w:r>
      <w:r>
        <w:t xml:space="preserve"> type specifies the enumera</w:t>
      </w:r>
      <w:r>
        <w:t xml:space="preserve">tion values for the </w:t>
      </w:r>
      <w:r>
        <w:rPr>
          <w:b/>
        </w:rPr>
        <w:t>ThresholdSetting</w:t>
      </w:r>
      <w:r>
        <w:t xml:space="preserve"> element.</w:t>
      </w:r>
    </w:p>
    <w:p w:rsidR="00E6416D" w:rsidRDefault="00C65AD5">
      <w:r>
        <w:t xml:space="preserve">The following is the XSD of the </w:t>
      </w:r>
      <w:r>
        <w:rPr>
          <w:b/>
        </w:rPr>
        <w:t>StrengthThresholdSettingType</w:t>
      </w:r>
      <w:r>
        <w:t xml:space="preserve"> type.</w:t>
      </w:r>
    </w:p>
    <w:p w:rsidR="00E6416D" w:rsidRDefault="00C65AD5">
      <w:pPr>
        <w:pStyle w:val="Code"/>
        <w:numPr>
          <w:ilvl w:val="0"/>
          <w:numId w:val="0"/>
        </w:numPr>
        <w:ind w:left="360"/>
      </w:pPr>
      <w:r>
        <w:t xml:space="preserve">  &lt;xs:simpleType name="StrengthThresholdSettingType"&gt;</w:t>
      </w:r>
    </w:p>
    <w:p w:rsidR="00E6416D" w:rsidRDefault="00C65AD5">
      <w:pPr>
        <w:pStyle w:val="Code"/>
        <w:numPr>
          <w:ilvl w:val="0"/>
          <w:numId w:val="0"/>
        </w:numPr>
        <w:ind w:left="360"/>
      </w:pPr>
      <w:r>
        <w:t xml:space="preserve">    &lt;xs:restriction base="xs:string"&gt;</w:t>
      </w:r>
    </w:p>
    <w:p w:rsidR="00E6416D" w:rsidRDefault="00C65AD5">
      <w:pPr>
        <w:pStyle w:val="Code"/>
        <w:numPr>
          <w:ilvl w:val="0"/>
          <w:numId w:val="0"/>
        </w:numPr>
        <w:ind w:left="360"/>
      </w:pPr>
      <w:r>
        <w:t xml:space="preserve">      &lt;xs:enumeration value="None" /&gt;</w:t>
      </w:r>
    </w:p>
    <w:p w:rsidR="00E6416D" w:rsidRDefault="00C65AD5">
      <w:pPr>
        <w:pStyle w:val="Code"/>
        <w:numPr>
          <w:ilvl w:val="0"/>
          <w:numId w:val="0"/>
        </w:numPr>
        <w:ind w:left="360"/>
      </w:pPr>
      <w:r>
        <w:t xml:space="preserve">      &lt;xs:enu</w:t>
      </w:r>
      <w:r>
        <w:t>meration value="Specified" /&gt;</w:t>
      </w:r>
    </w:p>
    <w:p w:rsidR="00E6416D" w:rsidRDefault="00C65AD5">
      <w:pPr>
        <w:pStyle w:val="Code"/>
        <w:numPr>
          <w:ilvl w:val="0"/>
          <w:numId w:val="0"/>
        </w:numPr>
        <w:ind w:left="360"/>
      </w:pPr>
      <w:r>
        <w:t xml:space="preserve">      &lt;xs:enumeration value="Exact" /&gt;</w:t>
      </w:r>
    </w:p>
    <w:p w:rsidR="00E6416D" w:rsidRDefault="00C65AD5">
      <w:pPr>
        <w:pStyle w:val="Code"/>
        <w:numPr>
          <w:ilvl w:val="0"/>
          <w:numId w:val="0"/>
        </w:numPr>
        <w:ind w:left="360"/>
      </w:pPr>
      <w:r>
        <w:t xml:space="preserve">    &lt;/xs:restriction&gt;</w:t>
      </w:r>
    </w:p>
    <w:p w:rsidR="00E6416D" w:rsidRDefault="00C65AD5">
      <w:pPr>
        <w:pStyle w:val="Code"/>
        <w:numPr>
          <w:ilvl w:val="0"/>
          <w:numId w:val="0"/>
        </w:numPr>
        <w:ind w:left="360"/>
      </w:pPr>
      <w:r>
        <w:t xml:space="preserve">  &lt;/xs:simpleType&gt;</w:t>
      </w:r>
    </w:p>
    <w:p w:rsidR="00E6416D" w:rsidRDefault="00C65AD5">
      <w:r>
        <w:t xml:space="preserve">The following table specifies the enumeration values for the </w:t>
      </w:r>
      <w:r>
        <w:rPr>
          <w:b/>
        </w:rPr>
        <w:t>StrengthThresholdSettingType</w:t>
      </w:r>
      <w:r>
        <w:t xml:space="preserve"> type. </w:t>
      </w:r>
    </w:p>
    <w:tbl>
      <w:tblPr>
        <w:tblStyle w:val="Table-ShadedHeader"/>
        <w:tblW w:w="0" w:type="auto"/>
        <w:tblLook w:val="04A0" w:firstRow="1" w:lastRow="0" w:firstColumn="1" w:lastColumn="0" w:noHBand="0" w:noVBand="1"/>
      </w:tblPr>
      <w:tblGrid>
        <w:gridCol w:w="1689"/>
        <w:gridCol w:w="7786"/>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t>Enumeration value</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r>
              <w:t>None</w:t>
            </w:r>
          </w:p>
        </w:tc>
        <w:tc>
          <w:tcPr>
            <w:tcW w:w="0" w:type="auto"/>
          </w:tcPr>
          <w:p w:rsidR="00E6416D" w:rsidRDefault="00C65AD5">
            <w:pPr>
              <w:pStyle w:val="TableBodyText"/>
            </w:pPr>
            <w:r>
              <w:t xml:space="preserve">No threshold </w:t>
            </w:r>
            <w:r>
              <w:t>is specified. The key strength is reported, regardless of its value.</w:t>
            </w:r>
          </w:p>
        </w:tc>
      </w:tr>
      <w:tr w:rsidR="00E6416D" w:rsidTr="00E6416D">
        <w:tc>
          <w:tcPr>
            <w:tcW w:w="0" w:type="auto"/>
          </w:tcPr>
          <w:p w:rsidR="00E6416D" w:rsidRDefault="00C65AD5">
            <w:pPr>
              <w:pStyle w:val="TableBodyText"/>
            </w:pPr>
            <w:r>
              <w:t>Specified</w:t>
            </w:r>
          </w:p>
        </w:tc>
        <w:tc>
          <w:tcPr>
            <w:tcW w:w="0" w:type="auto"/>
          </w:tcPr>
          <w:p w:rsidR="00E6416D" w:rsidRDefault="00C65AD5">
            <w:pPr>
              <w:pStyle w:val="TableBodyText"/>
            </w:pPr>
            <w:r>
              <w:t xml:space="preserve">A threshold is specified as the value of the </w:t>
            </w:r>
            <w:r>
              <w:rPr>
                <w:b/>
              </w:rPr>
              <w:t>KeyStrengthThreshold</w:t>
            </w:r>
            <w:r>
              <w:t xml:space="preserve"> element. The key strength is reported only if it is greater than the threshold.</w:t>
            </w:r>
          </w:p>
        </w:tc>
      </w:tr>
      <w:tr w:rsidR="00E6416D" w:rsidTr="00E6416D">
        <w:tc>
          <w:tcPr>
            <w:tcW w:w="0" w:type="auto"/>
          </w:tcPr>
          <w:p w:rsidR="00E6416D" w:rsidRDefault="00C65AD5">
            <w:pPr>
              <w:pStyle w:val="TableBodyText"/>
            </w:pPr>
            <w:r>
              <w:lastRenderedPageBreak/>
              <w:t>Exact</w:t>
            </w:r>
          </w:p>
        </w:tc>
        <w:tc>
          <w:tcPr>
            <w:tcW w:w="0" w:type="auto"/>
          </w:tcPr>
          <w:p w:rsidR="00E6416D" w:rsidRDefault="00C65AD5">
            <w:pPr>
              <w:pStyle w:val="TableBodyText"/>
            </w:pPr>
            <w:r>
              <w:t>No threshold is specifi</w:t>
            </w:r>
            <w:r>
              <w:t>ed. The key strength is reported only if the selected columns are an exact key.</w:t>
            </w:r>
          </w:p>
        </w:tc>
      </w:tr>
    </w:tbl>
    <w:p w:rsidR="00E6416D" w:rsidRDefault="00E6416D"/>
    <w:p w:rsidR="00E6416D" w:rsidRDefault="00C65AD5">
      <w:pPr>
        <w:pStyle w:val="Heading7"/>
      </w:pPr>
      <w:bookmarkStart w:id="808" w:name="section_ea75aa4f128649dcaea0e5a55063acd3"/>
      <w:bookmarkStart w:id="809" w:name="_Toc86186355"/>
      <w:r>
        <w:t>DataProfileOutputType</w:t>
      </w:r>
      <w:bookmarkEnd w:id="808"/>
      <w:bookmarkEnd w:id="809"/>
    </w:p>
    <w:p w:rsidR="00E6416D" w:rsidRDefault="00C65AD5">
      <w:r>
        <w:t xml:space="preserve">The </w:t>
      </w:r>
      <w:r>
        <w:rPr>
          <w:b/>
        </w:rPr>
        <w:t>DataProfileOutputType</w:t>
      </w:r>
      <w:r>
        <w:t xml:space="preserve"> complex type contains the computed profile results.</w:t>
      </w:r>
      <w:bookmarkStart w:id="810" w:name="z184"/>
      <w:bookmarkStart w:id="811" w:name="Appendix_A_Target_91"/>
      <w:bookmarkEnd w:id="810"/>
      <w:r>
        <w:rPr>
          <w:rStyle w:val="Hyperlink"/>
        </w:rPr>
        <w:fldChar w:fldCharType="begin"/>
      </w:r>
      <w:r>
        <w:rPr>
          <w:rStyle w:val="Hyperlink"/>
        </w:rPr>
        <w:instrText xml:space="preserve"> HYPERLINK \l "Appendix_A_91" \o "Product behavior note 91" \h </w:instrText>
      </w:r>
      <w:r>
        <w:rPr>
          <w:rStyle w:val="Hyperlink"/>
        </w:rPr>
      </w:r>
      <w:r>
        <w:rPr>
          <w:rStyle w:val="Hyperlink"/>
        </w:rPr>
        <w:fldChar w:fldCharType="separate"/>
      </w:r>
      <w:r>
        <w:rPr>
          <w:rStyle w:val="Hyperlink"/>
        </w:rPr>
        <w:t>&lt;91&gt;</w:t>
      </w:r>
      <w:r>
        <w:rPr>
          <w:rStyle w:val="Hyperlink"/>
        </w:rPr>
        <w:fldChar w:fldCharType="end"/>
      </w:r>
      <w:bookmarkEnd w:id="811"/>
    </w:p>
    <w:p w:rsidR="00E6416D" w:rsidRDefault="00C65AD5">
      <w:r>
        <w:t xml:space="preserve">The </w:t>
      </w:r>
      <w:r>
        <w:t xml:space="preserve">following is the XSD of the </w:t>
      </w:r>
      <w:r>
        <w:rPr>
          <w:b/>
        </w:rPr>
        <w:t>DataProfileOutputType</w:t>
      </w:r>
      <w:r>
        <w:t xml:space="preserve"> complex type.</w:t>
      </w:r>
    </w:p>
    <w:p w:rsidR="00E6416D" w:rsidRDefault="00C65AD5">
      <w:pPr>
        <w:pStyle w:val="Code"/>
        <w:numPr>
          <w:ilvl w:val="0"/>
          <w:numId w:val="0"/>
        </w:numPr>
        <w:ind w:left="360"/>
      </w:pPr>
      <w:r>
        <w:t xml:space="preserve">  &lt;xs:complexType name="DataProfileOutputType"&gt;</w:t>
      </w:r>
    </w:p>
    <w:p w:rsidR="00E6416D" w:rsidRDefault="00C65AD5">
      <w:pPr>
        <w:pStyle w:val="Code"/>
        <w:numPr>
          <w:ilvl w:val="0"/>
          <w:numId w:val="0"/>
        </w:numPr>
        <w:ind w:left="360"/>
      </w:pPr>
      <w:r>
        <w:t xml:space="preserve">    &lt;xs:sequence&gt;</w:t>
      </w:r>
    </w:p>
    <w:p w:rsidR="00E6416D" w:rsidRDefault="00C65AD5">
      <w:pPr>
        <w:pStyle w:val="Code"/>
        <w:numPr>
          <w:ilvl w:val="0"/>
          <w:numId w:val="0"/>
        </w:numPr>
        <w:ind w:left="360"/>
      </w:pPr>
      <w:r>
        <w:t xml:space="preserve">      &lt;xs:element name="Profiles" type="ProfilesType" minOccurs="1" maxOccurs="1" /&gt;</w:t>
      </w:r>
    </w:p>
    <w:p w:rsidR="00E6416D" w:rsidRDefault="00C65AD5">
      <w:pPr>
        <w:pStyle w:val="Code"/>
        <w:numPr>
          <w:ilvl w:val="0"/>
          <w:numId w:val="0"/>
        </w:numPr>
        <w:ind w:left="360"/>
      </w:pPr>
      <w:r>
        <w:t xml:space="preserve">    &lt;/xs:sequence&gt;</w:t>
      </w:r>
    </w:p>
    <w:p w:rsidR="00E6416D" w:rsidRDefault="00C65AD5">
      <w:pPr>
        <w:pStyle w:val="Code"/>
        <w:numPr>
          <w:ilvl w:val="0"/>
          <w:numId w:val="0"/>
        </w:numPr>
        <w:ind w:left="360"/>
      </w:pPr>
      <w:r>
        <w:t xml:space="preserve">  &lt;/xs:complexType&gt;</w:t>
      </w:r>
    </w:p>
    <w:p w:rsidR="00E6416D" w:rsidRDefault="00C65AD5">
      <w:r>
        <w:t xml:space="preserve">The following table specifies additional information about the elements and types for the </w:t>
      </w:r>
      <w:r>
        <w:rPr>
          <w:b/>
        </w:rPr>
        <w:t>DataProfileOutputType</w:t>
      </w:r>
      <w:r>
        <w:t xml:space="preserve"> complex type.</w:t>
      </w:r>
    </w:p>
    <w:tbl>
      <w:tblPr>
        <w:tblStyle w:val="Table-ShadedHeader"/>
        <w:tblW w:w="0" w:type="auto"/>
        <w:tblLook w:val="04A0" w:firstRow="1" w:lastRow="0" w:firstColumn="1" w:lastColumn="0" w:noHBand="0" w:noVBand="1"/>
      </w:tblPr>
      <w:tblGrid>
        <w:gridCol w:w="963"/>
        <w:gridCol w:w="1577"/>
        <w:gridCol w:w="4815"/>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t>Element</w:t>
            </w:r>
          </w:p>
        </w:tc>
        <w:tc>
          <w:tcPr>
            <w:tcW w:w="0" w:type="auto"/>
          </w:tcPr>
          <w:p w:rsidR="00E6416D" w:rsidRDefault="00C65AD5">
            <w:pPr>
              <w:pStyle w:val="TableHeaderText"/>
            </w:pPr>
            <w:r>
              <w:t>Type definition</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r>
              <w:t>Profiles</w:t>
            </w:r>
          </w:p>
        </w:tc>
        <w:tc>
          <w:tcPr>
            <w:tcW w:w="0" w:type="auto"/>
          </w:tcPr>
          <w:p w:rsidR="00E6416D" w:rsidRDefault="00C65AD5">
            <w:pPr>
              <w:pStyle w:val="TableBodyText"/>
            </w:pPr>
            <w:hyperlink w:anchor="Section_bac37fe22d2d4a3680352e4755a4f41c" w:history="1">
              <w:r>
                <w:rPr>
                  <w:rStyle w:val="Hyperlink"/>
                </w:rPr>
                <w:t>ProfilesType</w:t>
              </w:r>
            </w:hyperlink>
          </w:p>
        </w:tc>
        <w:tc>
          <w:tcPr>
            <w:tcW w:w="0" w:type="auto"/>
          </w:tcPr>
          <w:p w:rsidR="00E6416D" w:rsidRDefault="00C65AD5">
            <w:pPr>
              <w:pStyle w:val="TableBodyText"/>
            </w:pPr>
            <w:r>
              <w:t xml:space="preserve">A complex </w:t>
            </w:r>
            <w:r>
              <w:t>type that MAY contain an output profile.</w:t>
            </w:r>
            <w:bookmarkStart w:id="812" w:name="z186"/>
            <w:bookmarkStart w:id="813" w:name="Appendix_A_Target_92"/>
            <w:bookmarkEnd w:id="812"/>
            <w:r>
              <w:rPr>
                <w:rStyle w:val="Hyperlink"/>
              </w:rPr>
              <w:fldChar w:fldCharType="begin"/>
            </w:r>
            <w:r>
              <w:rPr>
                <w:rStyle w:val="Hyperlink"/>
                <w:szCs w:val="24"/>
              </w:rPr>
              <w:instrText xml:space="preserve"> HYPERLINK \l "Appendix_A_92" \o "Product behavior note 92" \h </w:instrText>
            </w:r>
            <w:r>
              <w:rPr>
                <w:rStyle w:val="Hyperlink"/>
              </w:rPr>
            </w:r>
            <w:r>
              <w:rPr>
                <w:rStyle w:val="Hyperlink"/>
                <w:szCs w:val="24"/>
              </w:rPr>
              <w:fldChar w:fldCharType="separate"/>
            </w:r>
            <w:r>
              <w:rPr>
                <w:rStyle w:val="Hyperlink"/>
              </w:rPr>
              <w:t>&lt;92&gt;</w:t>
            </w:r>
            <w:r>
              <w:rPr>
                <w:rStyle w:val="Hyperlink"/>
              </w:rPr>
              <w:fldChar w:fldCharType="end"/>
            </w:r>
            <w:bookmarkEnd w:id="813"/>
            <w:r>
              <w:t xml:space="preserve"> </w:t>
            </w:r>
          </w:p>
        </w:tc>
      </w:tr>
    </w:tbl>
    <w:p w:rsidR="00E6416D" w:rsidRDefault="00E6416D"/>
    <w:p w:rsidR="00E6416D" w:rsidRDefault="00C65AD5">
      <w:pPr>
        <w:pStyle w:val="Heading8"/>
      </w:pPr>
      <w:bookmarkStart w:id="814" w:name="section_bac37fe22d2d4a3680352e4755a4f41c"/>
      <w:bookmarkStart w:id="815" w:name="_Toc86186356"/>
      <w:r>
        <w:t>ProfilesType</w:t>
      </w:r>
      <w:bookmarkEnd w:id="814"/>
      <w:bookmarkEnd w:id="815"/>
    </w:p>
    <w:p w:rsidR="00E6416D" w:rsidRDefault="00C65AD5">
      <w:r>
        <w:t xml:space="preserve">The </w:t>
      </w:r>
      <w:r>
        <w:rPr>
          <w:b/>
        </w:rPr>
        <w:t>ProfilesType</w:t>
      </w:r>
      <w:r>
        <w:t xml:space="preserve"> complex type contains the computed profile results. The </w:t>
      </w:r>
      <w:r>
        <w:rPr>
          <w:b/>
        </w:rPr>
        <w:t>ProfilesType</w:t>
      </w:r>
      <w:r>
        <w:t xml:space="preserve"> complex type MUST be empty.</w:t>
      </w:r>
    </w:p>
    <w:p w:rsidR="00E6416D" w:rsidRDefault="00C65AD5">
      <w:r>
        <w:t>The following i</w:t>
      </w:r>
      <w:r>
        <w:t xml:space="preserve">s the XSD of the </w:t>
      </w:r>
      <w:r>
        <w:rPr>
          <w:b/>
        </w:rPr>
        <w:t>ProfilesType</w:t>
      </w:r>
      <w:r>
        <w:t xml:space="preserve"> complex type.</w:t>
      </w:r>
    </w:p>
    <w:p w:rsidR="00E6416D" w:rsidRDefault="00C65AD5">
      <w:pPr>
        <w:pStyle w:val="Code"/>
        <w:numPr>
          <w:ilvl w:val="0"/>
          <w:numId w:val="0"/>
        </w:numPr>
        <w:ind w:left="360"/>
      </w:pPr>
      <w:r>
        <w:t xml:space="preserve">  &lt;xs:complexType name="ProfilesType"&gt;</w:t>
      </w:r>
    </w:p>
    <w:p w:rsidR="00E6416D" w:rsidRDefault="00C65AD5">
      <w:pPr>
        <w:pStyle w:val="Code"/>
        <w:numPr>
          <w:ilvl w:val="0"/>
          <w:numId w:val="0"/>
        </w:numPr>
        <w:ind w:left="360"/>
      </w:pPr>
      <w:r>
        <w:t xml:space="preserve">    &lt;xs:sequence/&gt;</w:t>
      </w:r>
    </w:p>
    <w:p w:rsidR="00E6416D" w:rsidRDefault="00C65AD5">
      <w:pPr>
        <w:pStyle w:val="Code"/>
        <w:numPr>
          <w:ilvl w:val="0"/>
          <w:numId w:val="0"/>
        </w:numPr>
        <w:ind w:left="360"/>
      </w:pPr>
      <w:r>
        <w:t xml:space="preserve">  &lt;/xs:complexType&gt;</w:t>
      </w:r>
    </w:p>
    <w:p w:rsidR="00E6416D" w:rsidRDefault="00C65AD5">
      <w:pPr>
        <w:pStyle w:val="Heading4"/>
      </w:pPr>
      <w:bookmarkStart w:id="816" w:name="section_a74e5ad208c1479b860e52e114bbf11c"/>
      <w:bookmarkStart w:id="817" w:name="_Toc86186357"/>
      <w:r>
        <w:t>Exec80PackageTaskData Element</w:t>
      </w:r>
      <w:bookmarkEnd w:id="816"/>
      <w:bookmarkEnd w:id="817"/>
    </w:p>
    <w:p w:rsidR="00E6416D" w:rsidRDefault="00C65AD5">
      <w:pPr>
        <w:rPr>
          <w:b/>
          <w:i/>
        </w:rPr>
      </w:pPr>
      <w:r>
        <w:rPr>
          <w:b/>
          <w:i/>
        </w:rPr>
        <w:t>Applies to DTSX2 schema for version 2012/01 (DTSX2 2012/01)</w:t>
      </w:r>
    </w:p>
    <w:p w:rsidR="00E6416D" w:rsidRDefault="00C65AD5">
      <w:r>
        <w:t xml:space="preserve">The </w:t>
      </w:r>
      <w:r>
        <w:rPr>
          <w:b/>
        </w:rPr>
        <w:t xml:space="preserve">Exec80PackageTaskData </w:t>
      </w:r>
      <w:r>
        <w:t xml:space="preserve">element is used to specify parameters, properties, and settings that are specific to the execution of a Data Transformation Services (DTS) 2000 Package as a task. The </w:t>
      </w:r>
      <w:r>
        <w:rPr>
          <w:b/>
        </w:rPr>
        <w:t xml:space="preserve">Exec80PackageTaskData </w:t>
      </w:r>
      <w:r>
        <w:t xml:space="preserve">element resides in the </w:t>
      </w:r>
      <w:hyperlink w:anchor="Section_a36b2b5df6484ab5a1c3eea938254092" w:history="1">
        <w:r>
          <w:rPr>
            <w:rStyle w:val="Hyperlink"/>
          </w:rPr>
          <w:t>Exec80PackageTask</w:t>
        </w:r>
      </w:hyperlink>
      <w:r>
        <w:t xml:space="preserve"> namespace. The </w:t>
      </w:r>
      <w:hyperlink w:anchor="Section_23d880f25c3c4153aef8c622df857dfc" w:history="1">
        <w:r>
          <w:rPr>
            <w:rStyle w:val="Hyperlink"/>
          </w:rPr>
          <w:t>ExecutableObjectDataType</w:t>
        </w:r>
      </w:hyperlink>
      <w:r>
        <w:t xml:space="preserve"> type refers to this element within an XSD </w:t>
      </w:r>
      <w:r>
        <w:rPr>
          <w:b/>
        </w:rPr>
        <w:t>choice</w:t>
      </w:r>
      <w:r>
        <w:t xml:space="preserve"> element, using the XSD </w:t>
      </w:r>
      <w:r>
        <w:rPr>
          <w:b/>
        </w:rPr>
        <w:t>ref</w:t>
      </w:r>
      <w:r>
        <w:t xml:space="preserve"> attribute, in the following XSD fragment.</w:t>
      </w:r>
    </w:p>
    <w:p w:rsidR="00E6416D" w:rsidRDefault="00C65AD5">
      <w:pPr>
        <w:pStyle w:val="Code"/>
      </w:pPr>
      <w:r>
        <w:t xml:space="preserve">    </w:t>
      </w:r>
      <w:r>
        <w:t xml:space="preserve">  &lt;xs:element ref="Exec80PackageTask:Exec80PackageTaskData"/&gt;</w:t>
      </w:r>
    </w:p>
    <w:p w:rsidR="00E6416D" w:rsidRDefault="00C65AD5">
      <w:pPr>
        <w:pStyle w:val="Heading5"/>
      </w:pPr>
      <w:bookmarkStart w:id="818" w:name="section_a36b2b5df6484ab5a1c3eea938254092"/>
      <w:bookmarkStart w:id="819" w:name="_Toc86186358"/>
      <w:r>
        <w:t>Exec80PackageTask Namespace</w:t>
      </w:r>
      <w:bookmarkEnd w:id="818"/>
      <w:bookmarkEnd w:id="819"/>
    </w:p>
    <w:p w:rsidR="00E6416D" w:rsidRDefault="00C65AD5">
      <w:pPr>
        <w:rPr>
          <w:b/>
          <w:i/>
        </w:rPr>
      </w:pPr>
      <w:r>
        <w:rPr>
          <w:b/>
          <w:i/>
        </w:rPr>
        <w:t>Applies to DTSX2 schema for version 2012/01 (DTSX2 2012/01)</w:t>
      </w:r>
    </w:p>
    <w:p w:rsidR="00E6416D" w:rsidRDefault="00C65AD5">
      <w:r>
        <w:lastRenderedPageBreak/>
        <w:t xml:space="preserve">The </w:t>
      </w:r>
      <w:r>
        <w:rPr>
          <w:b/>
        </w:rPr>
        <w:t>Exec80PackageTask</w:t>
      </w:r>
      <w:r>
        <w:t xml:space="preserve"> namespace specifies the elements and types that are used by the Execute DTS 2000 Pac</w:t>
      </w:r>
      <w:r>
        <w:t>kage Task.</w:t>
      </w:r>
    </w:p>
    <w:p w:rsidR="00E6416D" w:rsidRDefault="00C65AD5">
      <w:r>
        <w:t xml:space="preserve">The following is the XSD declaration for the </w:t>
      </w:r>
      <w:r>
        <w:rPr>
          <w:b/>
        </w:rPr>
        <w:t>Exec80PackageTask</w:t>
      </w:r>
      <w:r>
        <w:t xml:space="preserve"> namespace.</w:t>
      </w:r>
    </w:p>
    <w:p w:rsidR="00E6416D" w:rsidRDefault="00C65AD5">
      <w:pPr>
        <w:pStyle w:val="Code"/>
        <w:numPr>
          <w:ilvl w:val="0"/>
          <w:numId w:val="0"/>
        </w:numPr>
        <w:ind w:left="360"/>
      </w:pPr>
      <w:r>
        <w:t xml:space="preserve">           xmlns:Exec80PackageTask=</w:t>
      </w:r>
    </w:p>
    <w:p w:rsidR="00E6416D" w:rsidRDefault="00C65AD5">
      <w:pPr>
        <w:pStyle w:val="Code"/>
        <w:numPr>
          <w:ilvl w:val="0"/>
          <w:numId w:val="0"/>
        </w:numPr>
        <w:ind w:left="360"/>
      </w:pPr>
      <w:r>
        <w:t xml:space="preserve">           "www.microsoft.com/sqlserver/dts/tasks/exec80packagetask"</w:t>
      </w:r>
    </w:p>
    <w:p w:rsidR="00E6416D" w:rsidRDefault="00C65AD5">
      <w:pPr>
        <w:pStyle w:val="Heading6"/>
      </w:pPr>
      <w:bookmarkStart w:id="820" w:name="section_aa55bbf703544fc7b95e131871e80192"/>
      <w:bookmarkStart w:id="821" w:name="_Toc86186359"/>
      <w:r>
        <w:t>Exec80PackageTaskData Element</w:t>
      </w:r>
      <w:bookmarkEnd w:id="820"/>
      <w:bookmarkEnd w:id="821"/>
    </w:p>
    <w:p w:rsidR="00E6416D" w:rsidRDefault="00C65AD5">
      <w:pPr>
        <w:rPr>
          <w:b/>
          <w:i/>
        </w:rPr>
      </w:pPr>
      <w:r>
        <w:rPr>
          <w:b/>
          <w:i/>
        </w:rPr>
        <w:t xml:space="preserve">Applies to DTSX2 schema for version </w:t>
      </w:r>
      <w:r>
        <w:rPr>
          <w:b/>
          <w:i/>
        </w:rPr>
        <w:t>2012/01 (DTSX2 2012/01)</w:t>
      </w:r>
    </w:p>
    <w:p w:rsidR="00E6416D" w:rsidRDefault="00C65AD5">
      <w:r>
        <w:t xml:space="preserve">The following is the XSD for the element declaration for the </w:t>
      </w:r>
      <w:r>
        <w:rPr>
          <w:b/>
        </w:rPr>
        <w:t>Exec80PackageTaskData</w:t>
      </w:r>
      <w:r>
        <w:t xml:space="preserve"> element in the </w:t>
      </w:r>
      <w:hyperlink w:anchor="Section_a36b2b5df6484ab5a1c3eea938254092" w:history="1">
        <w:r>
          <w:rPr>
            <w:rStyle w:val="Hyperlink"/>
          </w:rPr>
          <w:t>Exec80PackageTask</w:t>
        </w:r>
      </w:hyperlink>
      <w:r>
        <w:t xml:space="preserve"> namespace.</w:t>
      </w:r>
    </w:p>
    <w:p w:rsidR="00E6416D" w:rsidRDefault="00C65AD5">
      <w:pPr>
        <w:pStyle w:val="Code"/>
        <w:numPr>
          <w:ilvl w:val="0"/>
          <w:numId w:val="0"/>
        </w:numPr>
        <w:ind w:left="360"/>
      </w:pPr>
      <w:r>
        <w:t>&lt;xs:element name="Exec80PackageTaskData" type</w:t>
      </w:r>
      <w:r>
        <w:t>="Exec80PackageTask:Exec80PackageTaskType"/&gt;</w:t>
      </w:r>
    </w:p>
    <w:p w:rsidR="00E6416D" w:rsidRDefault="00C65AD5">
      <w:pPr>
        <w:pStyle w:val="Heading7"/>
      </w:pPr>
      <w:bookmarkStart w:id="822" w:name="section_054953a56fd14981a8e6b613fe455987"/>
      <w:bookmarkStart w:id="823" w:name="_Toc86186360"/>
      <w:r>
        <w:t>Exec80PackageTaskType</w:t>
      </w:r>
      <w:bookmarkEnd w:id="822"/>
      <w:bookmarkEnd w:id="823"/>
    </w:p>
    <w:p w:rsidR="00E6416D" w:rsidRDefault="00C65AD5">
      <w:r>
        <w:rPr>
          <w:b/>
          <w:i/>
        </w:rPr>
        <w:t>Applies to DTSX2 schema for version 2012/01 (DTSX2 2012/01)</w:t>
      </w:r>
    </w:p>
    <w:p w:rsidR="00E6416D" w:rsidRDefault="00C65AD5">
      <w:r>
        <w:t xml:space="preserve">The </w:t>
      </w:r>
      <w:r>
        <w:rPr>
          <w:b/>
        </w:rPr>
        <w:t>Exec80PackageTaskType</w:t>
      </w:r>
      <w:r>
        <w:t xml:space="preserve"> complex type holds parameters, properties, and settings for an Execute DTS 2000 Package Task.</w:t>
      </w:r>
    </w:p>
    <w:p w:rsidR="00E6416D" w:rsidRDefault="00C65AD5">
      <w:r>
        <w:t xml:space="preserve">The following is the XSD for the </w:t>
      </w:r>
      <w:r>
        <w:rPr>
          <w:b/>
        </w:rPr>
        <w:t>Exec80PackageTaskType</w:t>
      </w:r>
      <w:r>
        <w:t xml:space="preserve"> complex type.</w:t>
      </w:r>
    </w:p>
    <w:p w:rsidR="00E6416D" w:rsidRDefault="00C65AD5">
      <w:pPr>
        <w:pStyle w:val="Code"/>
        <w:numPr>
          <w:ilvl w:val="0"/>
          <w:numId w:val="0"/>
        </w:numPr>
        <w:ind w:left="360"/>
      </w:pPr>
      <w:r>
        <w:t xml:space="preserve">  &lt;xs:complexType name="Exec80PackageTaskType"&gt;</w:t>
      </w:r>
    </w:p>
    <w:p w:rsidR="00E6416D" w:rsidRDefault="00C65AD5">
      <w:pPr>
        <w:pStyle w:val="Code"/>
        <w:numPr>
          <w:ilvl w:val="0"/>
          <w:numId w:val="0"/>
        </w:numPr>
        <w:ind w:left="360"/>
      </w:pPr>
      <w:r>
        <w:t xml:space="preserve">    &lt;xs:sequence&gt;</w:t>
      </w:r>
    </w:p>
    <w:p w:rsidR="00E6416D" w:rsidRDefault="00C65AD5">
      <w:pPr>
        <w:pStyle w:val="Code"/>
        <w:numPr>
          <w:ilvl w:val="0"/>
          <w:numId w:val="0"/>
        </w:numPr>
        <w:ind w:left="360"/>
      </w:pPr>
      <w:r>
        <w:t xml:space="preserve">      &lt;xs:element name="DTS2000Package" type="xs:base64Binary"</w:t>
      </w:r>
    </w:p>
    <w:p w:rsidR="00E6416D" w:rsidRDefault="00C65AD5">
      <w:pPr>
        <w:pStyle w:val="Code"/>
        <w:numPr>
          <w:ilvl w:val="0"/>
          <w:numId w:val="0"/>
        </w:numPr>
        <w:ind w:left="360"/>
      </w:pPr>
      <w:r>
        <w:t xml:space="preserve">                  minOccurs="0" form="unqualified"/&gt;</w:t>
      </w:r>
    </w:p>
    <w:p w:rsidR="00E6416D" w:rsidRDefault="00C65AD5">
      <w:pPr>
        <w:pStyle w:val="Code"/>
        <w:numPr>
          <w:ilvl w:val="0"/>
          <w:numId w:val="0"/>
        </w:numPr>
        <w:ind w:left="360"/>
      </w:pPr>
      <w:r>
        <w:t xml:space="preserve">    &lt;</w:t>
      </w:r>
      <w:r>
        <w:t>/xs:sequence&gt;</w:t>
      </w:r>
    </w:p>
    <w:p w:rsidR="00E6416D" w:rsidRDefault="00C65AD5">
      <w:pPr>
        <w:pStyle w:val="Code"/>
        <w:numPr>
          <w:ilvl w:val="0"/>
          <w:numId w:val="0"/>
        </w:numPr>
        <w:ind w:left="360"/>
      </w:pPr>
      <w:r>
        <w:t xml:space="preserve">    &lt;xs:attribute name="Location" </w:t>
      </w:r>
    </w:p>
    <w:p w:rsidR="00E6416D" w:rsidRDefault="00C65AD5">
      <w:pPr>
        <w:pStyle w:val="Code"/>
        <w:numPr>
          <w:ilvl w:val="0"/>
          <w:numId w:val="0"/>
        </w:numPr>
        <w:ind w:left="360"/>
      </w:pPr>
      <w:r>
        <w:t xml:space="preserve">                  type="Exec80PackageTask:Exec80PackageTaskLocationEnum"/&gt;</w:t>
      </w:r>
    </w:p>
    <w:p w:rsidR="00E6416D" w:rsidRDefault="00C65AD5">
      <w:pPr>
        <w:pStyle w:val="Code"/>
        <w:numPr>
          <w:ilvl w:val="0"/>
          <w:numId w:val="0"/>
        </w:numPr>
        <w:ind w:left="360"/>
      </w:pPr>
      <w:r>
        <w:t xml:space="preserve">    &lt;xs:attribute name="PackageName" type="xs:string"/&gt;</w:t>
      </w:r>
    </w:p>
    <w:p w:rsidR="00E6416D" w:rsidRDefault="00C65AD5">
      <w:pPr>
        <w:pStyle w:val="Code"/>
        <w:numPr>
          <w:ilvl w:val="0"/>
          <w:numId w:val="0"/>
        </w:numPr>
        <w:ind w:left="360"/>
      </w:pPr>
      <w:r>
        <w:t xml:space="preserve">    &lt;xs:attribute name="PackageID" type="xs:string"/&gt;</w:t>
      </w:r>
    </w:p>
    <w:p w:rsidR="00E6416D" w:rsidRDefault="00C65AD5">
      <w:pPr>
        <w:pStyle w:val="Code"/>
        <w:numPr>
          <w:ilvl w:val="0"/>
          <w:numId w:val="0"/>
        </w:numPr>
        <w:ind w:left="360"/>
      </w:pPr>
      <w:r>
        <w:t xml:space="preserve">    &lt;</w:t>
      </w:r>
      <w:r>
        <w:t>xs:attribute name="PackageVersionGUID" type="xs:string"/&gt;</w:t>
      </w:r>
    </w:p>
    <w:p w:rsidR="00E6416D" w:rsidRDefault="00C65AD5">
      <w:pPr>
        <w:pStyle w:val="Code"/>
        <w:numPr>
          <w:ilvl w:val="0"/>
          <w:numId w:val="0"/>
        </w:numPr>
        <w:ind w:left="360"/>
      </w:pPr>
      <w:r>
        <w:t xml:space="preserve">    &lt;xs:attribute name="SQLServer" type="xs:string"/&gt;</w:t>
      </w:r>
    </w:p>
    <w:p w:rsidR="00E6416D" w:rsidRDefault="00C65AD5">
      <w:pPr>
        <w:pStyle w:val="Code"/>
        <w:numPr>
          <w:ilvl w:val="0"/>
          <w:numId w:val="0"/>
        </w:numPr>
        <w:ind w:left="360"/>
      </w:pPr>
      <w:r>
        <w:t xml:space="preserve">    &lt;xs:attribute name="SQLUsername" type="xs:string"/&gt;</w:t>
      </w:r>
    </w:p>
    <w:p w:rsidR="00E6416D" w:rsidRDefault="00C65AD5">
      <w:pPr>
        <w:pStyle w:val="Code"/>
        <w:numPr>
          <w:ilvl w:val="0"/>
          <w:numId w:val="0"/>
        </w:numPr>
        <w:ind w:left="360"/>
      </w:pPr>
      <w:r>
        <w:t xml:space="preserve">    &lt;xs:attribute name="WindowsAuthentication"&gt;</w:t>
      </w:r>
    </w:p>
    <w:p w:rsidR="00E6416D" w:rsidRDefault="00C65AD5">
      <w:pPr>
        <w:pStyle w:val="Code"/>
        <w:numPr>
          <w:ilvl w:val="0"/>
          <w:numId w:val="0"/>
        </w:numPr>
        <w:ind w:left="360"/>
      </w:pPr>
      <w:r>
        <w:t xml:space="preserve">      &lt;xs:simpleType&gt;</w:t>
      </w:r>
    </w:p>
    <w:p w:rsidR="00E6416D" w:rsidRDefault="00C65AD5">
      <w:pPr>
        <w:pStyle w:val="Code"/>
        <w:numPr>
          <w:ilvl w:val="0"/>
          <w:numId w:val="0"/>
        </w:numPr>
        <w:ind w:left="360"/>
      </w:pPr>
      <w:r>
        <w:t xml:space="preserve">        &lt;xs:restri</w:t>
      </w:r>
      <w:r>
        <w:t>ction base="xs:string"&gt;</w:t>
      </w:r>
    </w:p>
    <w:p w:rsidR="00E6416D" w:rsidRDefault="00C65AD5">
      <w:pPr>
        <w:pStyle w:val="Code"/>
        <w:numPr>
          <w:ilvl w:val="0"/>
          <w:numId w:val="0"/>
        </w:numPr>
        <w:ind w:left="360"/>
      </w:pPr>
      <w:r>
        <w:t xml:space="preserve">          &lt;xs:enumeration value="True"/&gt;</w:t>
      </w:r>
    </w:p>
    <w:p w:rsidR="00E6416D" w:rsidRDefault="00C65AD5">
      <w:pPr>
        <w:pStyle w:val="Code"/>
        <w:numPr>
          <w:ilvl w:val="0"/>
          <w:numId w:val="0"/>
        </w:numPr>
        <w:ind w:left="360"/>
      </w:pPr>
      <w:r>
        <w:t xml:space="preserve">          &lt;xs:enumeration value="False"/&gt;</w:t>
      </w:r>
    </w:p>
    <w:p w:rsidR="00E6416D" w:rsidRDefault="00C65AD5">
      <w:pPr>
        <w:pStyle w:val="Code"/>
        <w:numPr>
          <w:ilvl w:val="0"/>
          <w:numId w:val="0"/>
        </w:numPr>
        <w:ind w:left="360"/>
      </w:pPr>
      <w:r>
        <w:t xml:space="preserve">        &lt;/xs:restriction&gt;</w:t>
      </w:r>
    </w:p>
    <w:p w:rsidR="00E6416D" w:rsidRDefault="00C65AD5">
      <w:pPr>
        <w:pStyle w:val="Code"/>
        <w:numPr>
          <w:ilvl w:val="0"/>
          <w:numId w:val="0"/>
        </w:numPr>
        <w:ind w:left="360"/>
      </w:pPr>
      <w:r>
        <w:t xml:space="preserve">      &lt;/xs:simpleType&gt;</w:t>
      </w:r>
    </w:p>
    <w:p w:rsidR="00E6416D" w:rsidRDefault="00C65AD5">
      <w:pPr>
        <w:pStyle w:val="Code"/>
        <w:numPr>
          <w:ilvl w:val="0"/>
          <w:numId w:val="0"/>
        </w:numPr>
        <w:ind w:left="360"/>
      </w:pPr>
      <w:r>
        <w:t xml:space="preserve">    &lt;/xs:attribute&gt;</w:t>
      </w:r>
    </w:p>
    <w:p w:rsidR="00E6416D" w:rsidRDefault="00C65AD5">
      <w:pPr>
        <w:pStyle w:val="Code"/>
        <w:numPr>
          <w:ilvl w:val="0"/>
          <w:numId w:val="0"/>
        </w:numPr>
        <w:ind w:left="360"/>
      </w:pPr>
      <w:r>
        <w:t xml:space="preserve">    &lt;xs:attribute name="Filename" type="xs:string"/&gt;</w:t>
      </w:r>
    </w:p>
    <w:p w:rsidR="00E6416D" w:rsidRDefault="00C65AD5">
      <w:pPr>
        <w:pStyle w:val="Code"/>
        <w:numPr>
          <w:ilvl w:val="0"/>
          <w:numId w:val="0"/>
        </w:numPr>
        <w:ind w:left="360"/>
      </w:pPr>
      <w:r>
        <w:t xml:space="preserve">    &lt;xs:attribute name="Inn</w:t>
      </w:r>
      <w:r>
        <w:t>erGlobalVariables" type="xs:string"/&gt;</w:t>
      </w:r>
    </w:p>
    <w:p w:rsidR="00E6416D" w:rsidRDefault="00C65AD5">
      <w:pPr>
        <w:pStyle w:val="Code"/>
        <w:numPr>
          <w:ilvl w:val="0"/>
          <w:numId w:val="0"/>
        </w:numPr>
        <w:ind w:left="360"/>
      </w:pPr>
      <w:r>
        <w:t xml:space="preserve">    &lt;xs:attribute name="OuterGlobalVariables" type="xs:string"/&gt;</w:t>
      </w:r>
    </w:p>
    <w:p w:rsidR="00E6416D" w:rsidRDefault="00C65AD5">
      <w:pPr>
        <w:pStyle w:val="Code"/>
        <w:numPr>
          <w:ilvl w:val="0"/>
          <w:numId w:val="0"/>
        </w:numPr>
        <w:ind w:left="360"/>
      </w:pPr>
      <w:r>
        <w:t xml:space="preserve">  &lt;/xs:complexType&gt;</w:t>
      </w:r>
    </w:p>
    <w:p w:rsidR="00E6416D" w:rsidRDefault="00C65AD5">
      <w:r>
        <w:t xml:space="preserve">The following table specifies the elements of the </w:t>
      </w:r>
      <w:r>
        <w:rPr>
          <w:b/>
        </w:rPr>
        <w:t>Exec80PackageTaskType</w:t>
      </w:r>
      <w:r>
        <w:t xml:space="preserve"> complex type.</w:t>
      </w:r>
    </w:p>
    <w:tbl>
      <w:tblPr>
        <w:tblStyle w:val="Table-ShadedHeader"/>
        <w:tblW w:w="0" w:type="auto"/>
        <w:tblLook w:val="04A0" w:firstRow="1" w:lastRow="0" w:firstColumn="1" w:lastColumn="0" w:noHBand="0" w:noVBand="1"/>
      </w:tblPr>
      <w:tblGrid>
        <w:gridCol w:w="1630"/>
        <w:gridCol w:w="1575"/>
        <w:gridCol w:w="6270"/>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t>Element</w:t>
            </w:r>
          </w:p>
        </w:tc>
        <w:tc>
          <w:tcPr>
            <w:tcW w:w="0" w:type="auto"/>
          </w:tcPr>
          <w:p w:rsidR="00E6416D" w:rsidRDefault="00C65AD5">
            <w:pPr>
              <w:pStyle w:val="TableHeaderText"/>
            </w:pPr>
            <w:r>
              <w:t>Type definition</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r>
              <w:t>DTS2000Package</w:t>
            </w:r>
          </w:p>
        </w:tc>
        <w:tc>
          <w:tcPr>
            <w:tcW w:w="0" w:type="auto"/>
          </w:tcPr>
          <w:p w:rsidR="00E6416D" w:rsidRDefault="00C65AD5">
            <w:pPr>
              <w:pStyle w:val="TableBodyText"/>
            </w:pPr>
            <w:r>
              <w:t>xs:base64Binary</w:t>
            </w:r>
          </w:p>
        </w:tc>
        <w:tc>
          <w:tcPr>
            <w:tcW w:w="0" w:type="auto"/>
          </w:tcPr>
          <w:p w:rsidR="00E6416D" w:rsidRDefault="00C65AD5">
            <w:pPr>
              <w:pStyle w:val="TableBodyText"/>
            </w:pPr>
            <w:r>
              <w:t>This element stores the content of the DTS 2000 Package in binary format. If this element is present, the DTS 2000 package is not retrieved from an external location.</w:t>
            </w:r>
          </w:p>
        </w:tc>
      </w:tr>
    </w:tbl>
    <w:p w:rsidR="00E6416D" w:rsidRDefault="00C65AD5">
      <w:r>
        <w:lastRenderedPageBreak/>
        <w:t xml:space="preserve">The following table specifies additional information for </w:t>
      </w:r>
      <w:r>
        <w:t xml:space="preserve">the attributes of the </w:t>
      </w:r>
      <w:r>
        <w:rPr>
          <w:b/>
        </w:rPr>
        <w:t>Exec80PackageTaskType</w:t>
      </w:r>
      <w:r>
        <w:t xml:space="preserve"> complex type.</w:t>
      </w:r>
    </w:p>
    <w:tbl>
      <w:tblPr>
        <w:tblStyle w:val="Table-ShadedHeader"/>
        <w:tblW w:w="0" w:type="auto"/>
        <w:tblLook w:val="04A0" w:firstRow="1" w:lastRow="0" w:firstColumn="1" w:lastColumn="0" w:noHBand="0" w:noVBand="1"/>
      </w:tblPr>
      <w:tblGrid>
        <w:gridCol w:w="2108"/>
        <w:gridCol w:w="7367"/>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t>Attribute</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r>
              <w:t>Location</w:t>
            </w:r>
          </w:p>
        </w:tc>
        <w:tc>
          <w:tcPr>
            <w:tcW w:w="0" w:type="auto"/>
          </w:tcPr>
          <w:p w:rsidR="00E6416D" w:rsidRDefault="00C65AD5">
            <w:pPr>
              <w:pStyle w:val="TableBodyText"/>
            </w:pPr>
            <w:r>
              <w:t>This enumeration value specifies the storage location for the DTS 2000 package file.</w:t>
            </w:r>
          </w:p>
        </w:tc>
      </w:tr>
      <w:tr w:rsidR="00E6416D" w:rsidTr="00E6416D">
        <w:tc>
          <w:tcPr>
            <w:tcW w:w="0" w:type="auto"/>
          </w:tcPr>
          <w:p w:rsidR="00E6416D" w:rsidRDefault="00C65AD5">
            <w:pPr>
              <w:pStyle w:val="TableBodyText"/>
            </w:pPr>
            <w:r>
              <w:t>PackageName</w:t>
            </w:r>
          </w:p>
        </w:tc>
        <w:tc>
          <w:tcPr>
            <w:tcW w:w="0" w:type="auto"/>
          </w:tcPr>
          <w:p w:rsidR="00E6416D" w:rsidRDefault="00C65AD5">
            <w:pPr>
              <w:pStyle w:val="TableBodyText"/>
            </w:pPr>
            <w:r>
              <w:t>This string specifies the name of the DTS 2000 package that is execu</w:t>
            </w:r>
            <w:r>
              <w:t>ted.</w:t>
            </w:r>
          </w:p>
        </w:tc>
      </w:tr>
      <w:tr w:rsidR="00E6416D" w:rsidTr="00E6416D">
        <w:tc>
          <w:tcPr>
            <w:tcW w:w="0" w:type="auto"/>
          </w:tcPr>
          <w:p w:rsidR="00E6416D" w:rsidRDefault="00C65AD5">
            <w:pPr>
              <w:pStyle w:val="TableBodyText"/>
            </w:pPr>
            <w:r>
              <w:t>PackageID</w:t>
            </w:r>
          </w:p>
        </w:tc>
        <w:tc>
          <w:tcPr>
            <w:tcW w:w="0" w:type="auto"/>
          </w:tcPr>
          <w:p w:rsidR="00E6416D" w:rsidRDefault="00C65AD5">
            <w:pPr>
              <w:pStyle w:val="TableBodyText"/>
            </w:pPr>
            <w:r>
              <w:t>This GUID value specifies the ID of the DTS 2000 package that is executed.</w:t>
            </w:r>
          </w:p>
        </w:tc>
      </w:tr>
      <w:tr w:rsidR="00E6416D" w:rsidTr="00E6416D">
        <w:tc>
          <w:tcPr>
            <w:tcW w:w="0" w:type="auto"/>
          </w:tcPr>
          <w:p w:rsidR="00E6416D" w:rsidRDefault="00C65AD5">
            <w:pPr>
              <w:pStyle w:val="TableBodyText"/>
            </w:pPr>
            <w:r>
              <w:t>PackageVersionGUID</w:t>
            </w:r>
          </w:p>
        </w:tc>
        <w:tc>
          <w:tcPr>
            <w:tcW w:w="0" w:type="auto"/>
          </w:tcPr>
          <w:p w:rsidR="00E6416D" w:rsidRDefault="00C65AD5">
            <w:pPr>
              <w:pStyle w:val="TableBodyText"/>
            </w:pPr>
            <w:r>
              <w:t>A GUID value that is unique to every version of the DTS 2000 package.</w:t>
            </w:r>
            <w:bookmarkStart w:id="824" w:name="z188"/>
            <w:bookmarkStart w:id="825" w:name="Appendix_A_Target_93"/>
            <w:bookmarkEnd w:id="824"/>
            <w:r>
              <w:rPr>
                <w:rStyle w:val="Hyperlink"/>
              </w:rPr>
              <w:fldChar w:fldCharType="begin"/>
            </w:r>
            <w:r>
              <w:rPr>
                <w:rStyle w:val="Hyperlink"/>
                <w:szCs w:val="24"/>
              </w:rPr>
              <w:instrText xml:space="preserve"> HYPERLINK \l "Appendix_A_93" \o "Product behavior note 93" \h </w:instrText>
            </w:r>
            <w:r>
              <w:rPr>
                <w:rStyle w:val="Hyperlink"/>
              </w:rPr>
            </w:r>
            <w:r>
              <w:rPr>
                <w:rStyle w:val="Hyperlink"/>
                <w:szCs w:val="24"/>
              </w:rPr>
              <w:fldChar w:fldCharType="separate"/>
            </w:r>
            <w:r>
              <w:rPr>
                <w:rStyle w:val="Hyperlink"/>
              </w:rPr>
              <w:t>&lt;93&gt;</w:t>
            </w:r>
            <w:r>
              <w:rPr>
                <w:rStyle w:val="Hyperlink"/>
              </w:rPr>
              <w:fldChar w:fldCharType="end"/>
            </w:r>
            <w:bookmarkEnd w:id="825"/>
          </w:p>
        </w:tc>
      </w:tr>
      <w:tr w:rsidR="00E6416D" w:rsidTr="00E6416D">
        <w:tc>
          <w:tcPr>
            <w:tcW w:w="0" w:type="auto"/>
          </w:tcPr>
          <w:p w:rsidR="00E6416D" w:rsidRDefault="00C65AD5">
            <w:pPr>
              <w:pStyle w:val="TableBodyText"/>
            </w:pPr>
            <w:r>
              <w:t>SQLServer</w:t>
            </w:r>
          </w:p>
        </w:tc>
        <w:tc>
          <w:tcPr>
            <w:tcW w:w="0" w:type="auto"/>
          </w:tcPr>
          <w:p w:rsidR="00E6416D" w:rsidRDefault="00C65AD5">
            <w:pPr>
              <w:pStyle w:val="TableBodyText"/>
            </w:pPr>
            <w:r>
              <w:t>This string value contains the name of the server instance.</w:t>
            </w:r>
            <w:bookmarkStart w:id="826" w:name="z190"/>
            <w:bookmarkStart w:id="827" w:name="Appendix_A_Target_94"/>
            <w:bookmarkEnd w:id="826"/>
            <w:r>
              <w:rPr>
                <w:rStyle w:val="Hyperlink"/>
              </w:rPr>
              <w:fldChar w:fldCharType="begin"/>
            </w:r>
            <w:r>
              <w:rPr>
                <w:rStyle w:val="Hyperlink"/>
                <w:szCs w:val="24"/>
              </w:rPr>
              <w:instrText xml:space="preserve"> HYPERLINK \l "Appendix_A_94" \o "Product behavior note 94" \h </w:instrText>
            </w:r>
            <w:r>
              <w:rPr>
                <w:rStyle w:val="Hyperlink"/>
              </w:rPr>
            </w:r>
            <w:r>
              <w:rPr>
                <w:rStyle w:val="Hyperlink"/>
                <w:szCs w:val="24"/>
              </w:rPr>
              <w:fldChar w:fldCharType="separate"/>
            </w:r>
            <w:r>
              <w:rPr>
                <w:rStyle w:val="Hyperlink"/>
              </w:rPr>
              <w:t>&lt;94&gt;</w:t>
            </w:r>
            <w:r>
              <w:rPr>
                <w:rStyle w:val="Hyperlink"/>
              </w:rPr>
              <w:fldChar w:fldCharType="end"/>
            </w:r>
            <w:bookmarkEnd w:id="827"/>
          </w:p>
        </w:tc>
      </w:tr>
      <w:tr w:rsidR="00E6416D" w:rsidTr="00E6416D">
        <w:tc>
          <w:tcPr>
            <w:tcW w:w="0" w:type="auto"/>
          </w:tcPr>
          <w:p w:rsidR="00E6416D" w:rsidRDefault="00C65AD5">
            <w:pPr>
              <w:pStyle w:val="TableBodyText"/>
            </w:pPr>
            <w:r>
              <w:t>SQLUsername</w:t>
            </w:r>
          </w:p>
        </w:tc>
        <w:tc>
          <w:tcPr>
            <w:tcW w:w="0" w:type="auto"/>
          </w:tcPr>
          <w:p w:rsidR="00E6416D" w:rsidRDefault="00C65AD5">
            <w:pPr>
              <w:pStyle w:val="TableBodyText"/>
            </w:pPr>
            <w:r>
              <w:t>This string value contains the database username.</w:t>
            </w:r>
            <w:bookmarkStart w:id="828" w:name="z192"/>
            <w:bookmarkStart w:id="829" w:name="Appendix_A_Target_95"/>
            <w:bookmarkEnd w:id="828"/>
            <w:r>
              <w:rPr>
                <w:rStyle w:val="Hyperlink"/>
              </w:rPr>
              <w:fldChar w:fldCharType="begin"/>
            </w:r>
            <w:r>
              <w:rPr>
                <w:rStyle w:val="Hyperlink"/>
                <w:szCs w:val="24"/>
              </w:rPr>
              <w:instrText xml:space="preserve"> HYPERLINK \l "Appendix_A_95" \o "Product behavior n</w:instrText>
            </w:r>
            <w:r>
              <w:rPr>
                <w:rStyle w:val="Hyperlink"/>
                <w:szCs w:val="24"/>
              </w:rPr>
              <w:instrText xml:space="preserve">ote 95" \h </w:instrText>
            </w:r>
            <w:r>
              <w:rPr>
                <w:rStyle w:val="Hyperlink"/>
              </w:rPr>
            </w:r>
            <w:r>
              <w:rPr>
                <w:rStyle w:val="Hyperlink"/>
                <w:szCs w:val="24"/>
              </w:rPr>
              <w:fldChar w:fldCharType="separate"/>
            </w:r>
            <w:r>
              <w:rPr>
                <w:rStyle w:val="Hyperlink"/>
              </w:rPr>
              <w:t>&lt;95&gt;</w:t>
            </w:r>
            <w:r>
              <w:rPr>
                <w:rStyle w:val="Hyperlink"/>
              </w:rPr>
              <w:fldChar w:fldCharType="end"/>
            </w:r>
            <w:bookmarkEnd w:id="829"/>
          </w:p>
        </w:tc>
      </w:tr>
      <w:tr w:rsidR="00E6416D" w:rsidTr="00E6416D">
        <w:tc>
          <w:tcPr>
            <w:tcW w:w="0" w:type="auto"/>
          </w:tcPr>
          <w:p w:rsidR="00E6416D" w:rsidRDefault="00C65AD5">
            <w:pPr>
              <w:pStyle w:val="TableBodyText"/>
            </w:pPr>
            <w:r>
              <w:t>WindowsAuthentication</w:t>
            </w:r>
          </w:p>
        </w:tc>
        <w:tc>
          <w:tcPr>
            <w:tcW w:w="0" w:type="auto"/>
          </w:tcPr>
          <w:p w:rsidR="00E6416D" w:rsidRDefault="00C65AD5">
            <w:pPr>
              <w:pStyle w:val="TableBodyText"/>
            </w:pPr>
            <w:r>
              <w:t>An enumeration value that specifies whether Windows Authentication is used.</w:t>
            </w:r>
          </w:p>
          <w:p w:rsidR="00E6416D" w:rsidRDefault="00C65AD5">
            <w:pPr>
              <w:pStyle w:val="TableBodyText"/>
              <w:ind w:left="274" w:hanging="274"/>
            </w:pPr>
            <w:r>
              <w:t>"True" specifies that Windows Authentication is used.</w:t>
            </w:r>
          </w:p>
          <w:p w:rsidR="00E6416D" w:rsidRDefault="00C65AD5">
            <w:pPr>
              <w:pStyle w:val="TableBodyText"/>
              <w:ind w:left="274" w:hanging="274"/>
            </w:pPr>
            <w:r>
              <w:t>"False" specifies that Windows Authentication is not used.</w:t>
            </w:r>
          </w:p>
        </w:tc>
      </w:tr>
      <w:tr w:rsidR="00E6416D" w:rsidTr="00E6416D">
        <w:tc>
          <w:tcPr>
            <w:tcW w:w="0" w:type="auto"/>
          </w:tcPr>
          <w:p w:rsidR="00E6416D" w:rsidRDefault="00C65AD5">
            <w:pPr>
              <w:pStyle w:val="TableBodyText"/>
            </w:pPr>
            <w:r>
              <w:t>Filename</w:t>
            </w:r>
          </w:p>
        </w:tc>
        <w:tc>
          <w:tcPr>
            <w:tcW w:w="0" w:type="auto"/>
          </w:tcPr>
          <w:p w:rsidR="00E6416D" w:rsidRDefault="00C65AD5">
            <w:pPr>
              <w:pStyle w:val="TableBodyText"/>
            </w:pPr>
            <w:r>
              <w:t>This string value</w:t>
            </w:r>
            <w:r>
              <w:t xml:space="preserve"> specifies the name of the file. This value is used only if the </w:t>
            </w:r>
            <w:r>
              <w:rPr>
                <w:b/>
              </w:rPr>
              <w:t>Location</w:t>
            </w:r>
            <w:r>
              <w:t xml:space="preserve"> attribute has a value of "StorageFile".</w:t>
            </w:r>
          </w:p>
        </w:tc>
      </w:tr>
      <w:tr w:rsidR="00E6416D" w:rsidTr="00E6416D">
        <w:tc>
          <w:tcPr>
            <w:tcW w:w="0" w:type="auto"/>
          </w:tcPr>
          <w:p w:rsidR="00E6416D" w:rsidRDefault="00C65AD5">
            <w:pPr>
              <w:pStyle w:val="TableBodyText"/>
            </w:pPr>
            <w:r>
              <w:t>InnerGlobalVariables</w:t>
            </w:r>
          </w:p>
        </w:tc>
        <w:tc>
          <w:tcPr>
            <w:tcW w:w="0" w:type="auto"/>
          </w:tcPr>
          <w:p w:rsidR="00E6416D" w:rsidRDefault="00C65AD5">
            <w:pPr>
              <w:pStyle w:val="TableBodyText"/>
            </w:pPr>
            <w:r>
              <w:t xml:space="preserve">A string value that contains a collection of variables that are the </w:t>
            </w:r>
            <w:hyperlink w:anchor="gt_750f4252-de1b-4106-955b-014a51cda043">
              <w:r>
                <w:rPr>
                  <w:rStyle w:val="HyperlinkGreen"/>
                  <w:b/>
                </w:rPr>
                <w:t>inner variables</w:t>
              </w:r>
            </w:hyperlink>
            <w:r>
              <w:t xml:space="preserve"> for the task.</w:t>
            </w:r>
          </w:p>
        </w:tc>
      </w:tr>
      <w:tr w:rsidR="00E6416D" w:rsidTr="00E6416D">
        <w:tc>
          <w:tcPr>
            <w:tcW w:w="0" w:type="auto"/>
          </w:tcPr>
          <w:p w:rsidR="00E6416D" w:rsidRDefault="00C65AD5">
            <w:pPr>
              <w:pStyle w:val="TableBodyText"/>
            </w:pPr>
            <w:r>
              <w:t>OuterGlobalVariables</w:t>
            </w:r>
          </w:p>
        </w:tc>
        <w:tc>
          <w:tcPr>
            <w:tcW w:w="0" w:type="auto"/>
          </w:tcPr>
          <w:p w:rsidR="00E6416D" w:rsidRDefault="00C65AD5">
            <w:pPr>
              <w:pStyle w:val="TableBodyText"/>
            </w:pPr>
            <w:r>
              <w:t xml:space="preserve">A string value that contains a collection of variables that are the </w:t>
            </w:r>
            <w:hyperlink w:anchor="gt_3329e2a5-cc87-4f7f-b697-0140536d4940">
              <w:r>
                <w:rPr>
                  <w:rStyle w:val="HyperlinkGreen"/>
                  <w:b/>
                </w:rPr>
                <w:t>outer variables</w:t>
              </w:r>
            </w:hyperlink>
            <w:r>
              <w:t xml:space="preserve"> for the task.</w:t>
            </w:r>
          </w:p>
        </w:tc>
      </w:tr>
    </w:tbl>
    <w:p w:rsidR="00E6416D" w:rsidRDefault="00E6416D"/>
    <w:p w:rsidR="00E6416D" w:rsidRDefault="00C65AD5">
      <w:pPr>
        <w:pStyle w:val="Heading8"/>
      </w:pPr>
      <w:bookmarkStart w:id="830" w:name="section_429e5ab5c3fd452aba8c373533aa285f"/>
      <w:bookmarkStart w:id="831" w:name="_Toc86186361"/>
      <w:r>
        <w:t>Exec80PackageTaskLocationEnum</w:t>
      </w:r>
      <w:bookmarkEnd w:id="830"/>
      <w:bookmarkEnd w:id="831"/>
    </w:p>
    <w:p w:rsidR="00E6416D" w:rsidRDefault="00C65AD5">
      <w:pPr>
        <w:rPr>
          <w:b/>
          <w:i/>
        </w:rPr>
      </w:pPr>
      <w:r>
        <w:rPr>
          <w:b/>
          <w:i/>
        </w:rPr>
        <w:t>Applies to DTSX2 schema for version 2012/01 (DTSX2 2012/01)</w:t>
      </w:r>
    </w:p>
    <w:p w:rsidR="00E6416D" w:rsidRDefault="00C65AD5">
      <w:r>
        <w:t xml:space="preserve">The </w:t>
      </w:r>
      <w:r>
        <w:rPr>
          <w:b/>
        </w:rPr>
        <w:t>Exec80PackageTaskLocationEnum</w:t>
      </w:r>
      <w:r>
        <w:t xml:space="preserve"> type contains the enumeration values for the </w:t>
      </w:r>
      <w:r>
        <w:rPr>
          <w:b/>
        </w:rPr>
        <w:t>Location</w:t>
      </w:r>
      <w:r>
        <w:t xml:space="preserve"> attribute.</w:t>
      </w:r>
    </w:p>
    <w:p w:rsidR="00E6416D" w:rsidRDefault="00C65AD5">
      <w:r>
        <w:t xml:space="preserve">The following is the XSD for the </w:t>
      </w:r>
      <w:r>
        <w:rPr>
          <w:b/>
        </w:rPr>
        <w:t xml:space="preserve">Exec80PackageTaskLocationEnum </w:t>
      </w:r>
      <w:r>
        <w:t>type.</w:t>
      </w:r>
    </w:p>
    <w:p w:rsidR="00E6416D" w:rsidRDefault="00C65AD5">
      <w:pPr>
        <w:pStyle w:val="Code"/>
        <w:numPr>
          <w:ilvl w:val="0"/>
          <w:numId w:val="0"/>
        </w:numPr>
        <w:ind w:left="360"/>
      </w:pPr>
      <w:r>
        <w:t xml:space="preserve">  &lt;xs:simpleType name="Exec8</w:t>
      </w:r>
      <w:r>
        <w:t>0PackageTaskLocationEnum"&gt;</w:t>
      </w:r>
    </w:p>
    <w:p w:rsidR="00E6416D" w:rsidRDefault="00C65AD5">
      <w:pPr>
        <w:pStyle w:val="Code"/>
        <w:numPr>
          <w:ilvl w:val="0"/>
          <w:numId w:val="0"/>
        </w:numPr>
        <w:ind w:left="360"/>
      </w:pPr>
      <w:r>
        <w:t xml:space="preserve">    &lt;xs:restriction base="xs:string"&gt;</w:t>
      </w:r>
    </w:p>
    <w:p w:rsidR="00E6416D" w:rsidRDefault="00C65AD5">
      <w:pPr>
        <w:pStyle w:val="Code"/>
        <w:numPr>
          <w:ilvl w:val="0"/>
          <w:numId w:val="0"/>
        </w:numPr>
        <w:ind w:left="360"/>
      </w:pPr>
      <w:r>
        <w:t xml:space="preserve">      &lt;xs:enumeration value="SqlServer"/&gt;</w:t>
      </w:r>
    </w:p>
    <w:p w:rsidR="00E6416D" w:rsidRDefault="00C65AD5">
      <w:pPr>
        <w:pStyle w:val="Code"/>
        <w:numPr>
          <w:ilvl w:val="0"/>
          <w:numId w:val="0"/>
        </w:numPr>
        <w:ind w:left="360"/>
      </w:pPr>
      <w:r>
        <w:t xml:space="preserve">      &lt;xs:enumeration value="EmbeddedInTask"/&gt;</w:t>
      </w:r>
    </w:p>
    <w:p w:rsidR="00E6416D" w:rsidRDefault="00C65AD5">
      <w:pPr>
        <w:pStyle w:val="Code"/>
        <w:numPr>
          <w:ilvl w:val="0"/>
          <w:numId w:val="0"/>
        </w:numPr>
        <w:ind w:left="360"/>
      </w:pPr>
      <w:r>
        <w:t xml:space="preserve">      &lt;xs:enumeration value="StorageFile"/&gt;</w:t>
      </w:r>
    </w:p>
    <w:p w:rsidR="00E6416D" w:rsidRDefault="00C65AD5">
      <w:pPr>
        <w:pStyle w:val="Code"/>
        <w:numPr>
          <w:ilvl w:val="0"/>
          <w:numId w:val="0"/>
        </w:numPr>
        <w:ind w:left="360"/>
      </w:pPr>
      <w:r>
        <w:t xml:space="preserve">    &lt;/xs:restriction&gt;</w:t>
      </w:r>
    </w:p>
    <w:p w:rsidR="00E6416D" w:rsidRDefault="00C65AD5">
      <w:pPr>
        <w:pStyle w:val="Code"/>
        <w:numPr>
          <w:ilvl w:val="0"/>
          <w:numId w:val="0"/>
        </w:numPr>
        <w:ind w:left="360"/>
      </w:pPr>
      <w:r>
        <w:t xml:space="preserve">  &lt;/xs:simpleType&gt;</w:t>
      </w:r>
    </w:p>
    <w:p w:rsidR="00E6416D" w:rsidRDefault="00C65AD5">
      <w:r>
        <w:t>The following tab</w:t>
      </w:r>
      <w:r>
        <w:t xml:space="preserve">le specifies the enumeration values for the </w:t>
      </w:r>
      <w:r>
        <w:rPr>
          <w:b/>
        </w:rPr>
        <w:t>Exec80PackageTaskLocationEnum</w:t>
      </w:r>
      <w:r>
        <w:t xml:space="preserve"> type. </w:t>
      </w:r>
    </w:p>
    <w:tbl>
      <w:tblPr>
        <w:tblStyle w:val="Table-ShadedHeader"/>
        <w:tblW w:w="0" w:type="auto"/>
        <w:tblLook w:val="04A0" w:firstRow="1" w:lastRow="0" w:firstColumn="1" w:lastColumn="0" w:noHBand="0" w:noVBand="1"/>
      </w:tblPr>
      <w:tblGrid>
        <w:gridCol w:w="1922"/>
        <w:gridCol w:w="6659"/>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t>Enumeration value</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r>
              <w:t>SqlServer</w:t>
            </w:r>
          </w:p>
        </w:tc>
        <w:tc>
          <w:tcPr>
            <w:tcW w:w="0" w:type="auto"/>
          </w:tcPr>
          <w:p w:rsidR="00E6416D" w:rsidRDefault="00C65AD5">
            <w:pPr>
              <w:pStyle w:val="TableBodyText"/>
            </w:pPr>
            <w:r>
              <w:t>Specifies that the DTS 2000 Package file is stored on a database server.</w:t>
            </w:r>
            <w:bookmarkStart w:id="832" w:name="z194"/>
            <w:bookmarkStart w:id="833" w:name="Appendix_A_Target_96"/>
            <w:bookmarkEnd w:id="832"/>
            <w:r>
              <w:rPr>
                <w:rStyle w:val="Hyperlink"/>
              </w:rPr>
              <w:fldChar w:fldCharType="begin"/>
            </w:r>
            <w:r>
              <w:rPr>
                <w:rStyle w:val="Hyperlink"/>
                <w:szCs w:val="24"/>
              </w:rPr>
              <w:instrText xml:space="preserve"> HYPERLINK \l "Appendix_A_96" \o "Product behavior note 96" \h </w:instrText>
            </w:r>
            <w:r>
              <w:rPr>
                <w:rStyle w:val="Hyperlink"/>
              </w:rPr>
            </w:r>
            <w:r>
              <w:rPr>
                <w:rStyle w:val="Hyperlink"/>
                <w:szCs w:val="24"/>
              </w:rPr>
              <w:fldChar w:fldCharType="separate"/>
            </w:r>
            <w:r>
              <w:rPr>
                <w:rStyle w:val="Hyperlink"/>
              </w:rPr>
              <w:t>&lt;96&gt;</w:t>
            </w:r>
            <w:r>
              <w:rPr>
                <w:rStyle w:val="Hyperlink"/>
              </w:rPr>
              <w:fldChar w:fldCharType="end"/>
            </w:r>
            <w:bookmarkEnd w:id="833"/>
            <w:r>
              <w:t xml:space="preserve"> </w:t>
            </w:r>
          </w:p>
        </w:tc>
      </w:tr>
      <w:tr w:rsidR="00E6416D" w:rsidTr="00E6416D">
        <w:tc>
          <w:tcPr>
            <w:tcW w:w="0" w:type="auto"/>
          </w:tcPr>
          <w:p w:rsidR="00E6416D" w:rsidRDefault="00C65AD5">
            <w:pPr>
              <w:pStyle w:val="TableBodyText"/>
            </w:pPr>
            <w:r>
              <w:t>EmbeddedInTask</w:t>
            </w:r>
          </w:p>
        </w:tc>
        <w:tc>
          <w:tcPr>
            <w:tcW w:w="0" w:type="auto"/>
          </w:tcPr>
          <w:p w:rsidR="00E6416D" w:rsidRDefault="00C65AD5">
            <w:pPr>
              <w:pStyle w:val="TableBodyText"/>
            </w:pPr>
            <w:r>
              <w:t>Specifies that the DTS 2000 Package file is embedded inline in the package file.</w:t>
            </w:r>
          </w:p>
        </w:tc>
      </w:tr>
      <w:tr w:rsidR="00E6416D" w:rsidTr="00E6416D">
        <w:tc>
          <w:tcPr>
            <w:tcW w:w="0" w:type="auto"/>
          </w:tcPr>
          <w:p w:rsidR="00E6416D" w:rsidRDefault="00C65AD5">
            <w:pPr>
              <w:pStyle w:val="TableBodyText"/>
            </w:pPr>
            <w:r>
              <w:t>StorageFile</w:t>
            </w:r>
          </w:p>
        </w:tc>
        <w:tc>
          <w:tcPr>
            <w:tcW w:w="0" w:type="auto"/>
          </w:tcPr>
          <w:p w:rsidR="00E6416D" w:rsidRDefault="00C65AD5">
            <w:pPr>
              <w:pStyle w:val="TableBodyText"/>
            </w:pPr>
            <w:r>
              <w:t>Specifies that the DTS 2000 Package file is stored in a file in the file sys</w:t>
            </w:r>
            <w:r>
              <w:t>tem.</w:t>
            </w:r>
          </w:p>
        </w:tc>
      </w:tr>
    </w:tbl>
    <w:p w:rsidR="00E6416D" w:rsidRDefault="00E6416D"/>
    <w:p w:rsidR="00E6416D" w:rsidRDefault="00C65AD5">
      <w:pPr>
        <w:pStyle w:val="Heading4"/>
      </w:pPr>
      <w:bookmarkStart w:id="834" w:name="section_e2fdb003ee274ccbb101e72c2310e318"/>
      <w:bookmarkStart w:id="835" w:name="_Toc86186362"/>
      <w:r>
        <w:t>ExecutePackageTaskObjectDataType</w:t>
      </w:r>
      <w:bookmarkEnd w:id="834"/>
      <w:bookmarkEnd w:id="835"/>
    </w:p>
    <w:p w:rsidR="00E6416D" w:rsidRDefault="00C65AD5">
      <w:r>
        <w:t xml:space="preserve">The </w:t>
      </w:r>
      <w:r>
        <w:rPr>
          <w:b/>
        </w:rPr>
        <w:t>ExecutePackageTaskObjectDataType</w:t>
      </w:r>
      <w:r>
        <w:t xml:space="preserve"> complex type is used to specify parameters, properties, and settings that are specific to the Execute Package Task.</w:t>
      </w:r>
    </w:p>
    <w:p w:rsidR="00E6416D" w:rsidRDefault="00C65AD5">
      <w:r>
        <w:t xml:space="preserve">The following is the XSD for the </w:t>
      </w:r>
      <w:r>
        <w:rPr>
          <w:b/>
        </w:rPr>
        <w:t>ExecutePackageTaskObjectDataTy</w:t>
      </w:r>
      <w:r>
        <w:rPr>
          <w:b/>
        </w:rPr>
        <w:t>pe</w:t>
      </w:r>
      <w:r>
        <w:t xml:space="preserve"> complex type.</w:t>
      </w:r>
    </w:p>
    <w:p w:rsidR="00E6416D" w:rsidRDefault="00C65AD5">
      <w:pPr>
        <w:pStyle w:val="Code"/>
        <w:numPr>
          <w:ilvl w:val="0"/>
          <w:numId w:val="0"/>
        </w:numPr>
        <w:ind w:left="360"/>
      </w:pPr>
      <w:r>
        <w:t xml:space="preserve">  &lt;xs:complexType name="ExecutePackageTaskObjectDataType"&gt;</w:t>
      </w:r>
    </w:p>
    <w:p w:rsidR="00E6416D" w:rsidRDefault="00C65AD5">
      <w:pPr>
        <w:pStyle w:val="Code"/>
        <w:numPr>
          <w:ilvl w:val="0"/>
          <w:numId w:val="0"/>
        </w:numPr>
        <w:ind w:left="360"/>
      </w:pPr>
      <w:r>
        <w:t xml:space="preserve">    &lt;xs:sequence&gt;</w:t>
      </w:r>
    </w:p>
    <w:p w:rsidR="00E6416D" w:rsidRDefault="00C65AD5">
      <w:pPr>
        <w:pStyle w:val="Code"/>
        <w:numPr>
          <w:ilvl w:val="0"/>
          <w:numId w:val="0"/>
        </w:numPr>
        <w:ind w:left="360"/>
      </w:pPr>
      <w:r>
        <w:t xml:space="preserve">      &lt;xs:element name="ExecuteOutOfProcess" form="unqualified"&gt;</w:t>
      </w:r>
    </w:p>
    <w:p w:rsidR="00E6416D" w:rsidRDefault="00C65AD5">
      <w:pPr>
        <w:pStyle w:val="Code"/>
        <w:numPr>
          <w:ilvl w:val="0"/>
          <w:numId w:val="0"/>
        </w:numPr>
        <w:ind w:left="360"/>
      </w:pPr>
      <w:r>
        <w:t xml:space="preserve">        &lt;xs:simpleType&gt;</w:t>
      </w:r>
    </w:p>
    <w:p w:rsidR="00E6416D" w:rsidRDefault="00C65AD5">
      <w:pPr>
        <w:pStyle w:val="Code"/>
        <w:numPr>
          <w:ilvl w:val="0"/>
          <w:numId w:val="0"/>
        </w:numPr>
        <w:ind w:left="360"/>
      </w:pPr>
      <w:r>
        <w:t xml:space="preserve">          &lt;xs:restriction base="xs:string"&gt;</w:t>
      </w:r>
    </w:p>
    <w:p w:rsidR="00E6416D" w:rsidRDefault="00C65AD5">
      <w:pPr>
        <w:pStyle w:val="Code"/>
        <w:numPr>
          <w:ilvl w:val="0"/>
          <w:numId w:val="0"/>
        </w:numPr>
        <w:ind w:left="360"/>
      </w:pPr>
      <w:r>
        <w:t xml:space="preserve">            &lt;</w:t>
      </w:r>
      <w:r>
        <w:t>xs:enumeration value="True"/&gt;</w:t>
      </w:r>
    </w:p>
    <w:p w:rsidR="00E6416D" w:rsidRDefault="00C65AD5">
      <w:pPr>
        <w:pStyle w:val="Code"/>
        <w:numPr>
          <w:ilvl w:val="0"/>
          <w:numId w:val="0"/>
        </w:numPr>
        <w:ind w:left="360"/>
      </w:pPr>
      <w:r>
        <w:t xml:space="preserve">            &lt;xs:enumeration value="False"/&gt;</w:t>
      </w:r>
    </w:p>
    <w:p w:rsidR="00E6416D" w:rsidRDefault="00C65AD5">
      <w:pPr>
        <w:pStyle w:val="Code"/>
        <w:numPr>
          <w:ilvl w:val="0"/>
          <w:numId w:val="0"/>
        </w:numPr>
        <w:ind w:left="360"/>
      </w:pPr>
      <w:r>
        <w:t xml:space="preserve">          &lt;/xs:restriction&gt;</w:t>
      </w:r>
    </w:p>
    <w:p w:rsidR="00E6416D" w:rsidRDefault="00C65AD5">
      <w:pPr>
        <w:pStyle w:val="Code"/>
        <w:numPr>
          <w:ilvl w:val="0"/>
          <w:numId w:val="0"/>
        </w:numPr>
        <w:ind w:left="360"/>
      </w:pPr>
      <w:r>
        <w:t xml:space="preserve">        &lt;/xs:simpleType&gt;</w:t>
      </w:r>
    </w:p>
    <w:p w:rsidR="00E6416D" w:rsidRDefault="00C65AD5">
      <w:pPr>
        <w:pStyle w:val="Code"/>
        <w:numPr>
          <w:ilvl w:val="0"/>
          <w:numId w:val="0"/>
        </w:numPr>
        <w:ind w:left="360"/>
      </w:pPr>
      <w:r>
        <w:t xml:space="preserve">      &lt;/xs:element&gt;</w:t>
      </w:r>
    </w:p>
    <w:p w:rsidR="00E6416D" w:rsidRDefault="00C65AD5">
      <w:pPr>
        <w:pStyle w:val="Code"/>
        <w:numPr>
          <w:ilvl w:val="0"/>
          <w:numId w:val="0"/>
        </w:numPr>
        <w:ind w:left="360"/>
      </w:pPr>
      <w:r>
        <w:t xml:space="preserve">      &lt;xs:element name="PackageName" type="xs:string" form="unqualified"/&gt;</w:t>
      </w:r>
    </w:p>
    <w:p w:rsidR="00E6416D" w:rsidRDefault="00C65AD5">
      <w:pPr>
        <w:pStyle w:val="Code"/>
        <w:numPr>
          <w:ilvl w:val="0"/>
          <w:numId w:val="0"/>
        </w:numPr>
        <w:ind w:left="360"/>
      </w:pPr>
      <w:r>
        <w:t xml:space="preserve">       &lt;xs:element name="UseProjec</w:t>
      </w:r>
      <w:r>
        <w:t>tReference" type="DTS:BooleanStringCap"</w:t>
      </w:r>
    </w:p>
    <w:p w:rsidR="00E6416D" w:rsidRDefault="00C65AD5">
      <w:pPr>
        <w:pStyle w:val="Code"/>
        <w:numPr>
          <w:ilvl w:val="0"/>
          <w:numId w:val="0"/>
        </w:numPr>
        <w:ind w:left="360"/>
      </w:pPr>
      <w:r>
        <w:t xml:space="preserve">                  minOccurs="0" form="unqualified"/&gt;</w:t>
      </w:r>
    </w:p>
    <w:p w:rsidR="00E6416D" w:rsidRDefault="00C65AD5">
      <w:pPr>
        <w:pStyle w:val="Code"/>
        <w:numPr>
          <w:ilvl w:val="0"/>
          <w:numId w:val="0"/>
        </w:numPr>
        <w:ind w:left="360"/>
      </w:pPr>
      <w:r>
        <w:t xml:space="preserve">      &lt;xs:element name="PackagePassword" type="DTS:PasswordElementType"</w:t>
      </w:r>
    </w:p>
    <w:p w:rsidR="00E6416D" w:rsidRDefault="00C65AD5">
      <w:pPr>
        <w:pStyle w:val="Code"/>
        <w:numPr>
          <w:ilvl w:val="0"/>
          <w:numId w:val="0"/>
        </w:numPr>
        <w:ind w:left="360"/>
      </w:pPr>
      <w:r>
        <w:t xml:space="preserve">                  form="unqualified"/&gt;</w:t>
      </w:r>
    </w:p>
    <w:p w:rsidR="00E6416D" w:rsidRDefault="00C65AD5">
      <w:pPr>
        <w:pStyle w:val="Code"/>
        <w:numPr>
          <w:ilvl w:val="0"/>
          <w:numId w:val="0"/>
        </w:numPr>
        <w:ind w:left="360"/>
      </w:pPr>
      <w:r>
        <w:t xml:space="preserve">      &lt;xs:element name="PackageID" type="DTS:uuid" f</w:t>
      </w:r>
      <w:r>
        <w:t>orm="unqualified"/&gt;</w:t>
      </w:r>
    </w:p>
    <w:p w:rsidR="00E6416D" w:rsidRDefault="00C65AD5">
      <w:pPr>
        <w:pStyle w:val="Code"/>
        <w:numPr>
          <w:ilvl w:val="0"/>
          <w:numId w:val="0"/>
        </w:numPr>
        <w:ind w:left="360"/>
      </w:pPr>
      <w:r>
        <w:t xml:space="preserve">      &lt;xs:element name="VersionID" type="DTS:uuid" form="unqualified"/&gt;</w:t>
      </w:r>
    </w:p>
    <w:p w:rsidR="00E6416D" w:rsidRDefault="00C65AD5">
      <w:pPr>
        <w:pStyle w:val="Code"/>
        <w:numPr>
          <w:ilvl w:val="0"/>
          <w:numId w:val="0"/>
        </w:numPr>
        <w:ind w:left="360"/>
      </w:pPr>
      <w:r>
        <w:t xml:space="preserve">      &lt;xs:element name="Connection" type="xs:string" form="unqualified"/&gt;</w:t>
      </w:r>
    </w:p>
    <w:p w:rsidR="00E6416D" w:rsidRDefault="00C65AD5">
      <w:pPr>
        <w:pStyle w:val="Code"/>
        <w:numPr>
          <w:ilvl w:val="0"/>
          <w:numId w:val="0"/>
        </w:numPr>
        <w:ind w:left="360"/>
      </w:pPr>
      <w:r>
        <w:t xml:space="preserve">    &lt;/xs:sequence&gt;</w:t>
      </w:r>
    </w:p>
    <w:p w:rsidR="00E6416D" w:rsidRDefault="00C65AD5">
      <w:pPr>
        <w:pStyle w:val="Code"/>
        <w:numPr>
          <w:ilvl w:val="0"/>
          <w:numId w:val="0"/>
        </w:numPr>
        <w:ind w:left="360"/>
      </w:pPr>
      <w:r>
        <w:t xml:space="preserve">  &lt;/xs:complexType&gt;</w:t>
      </w:r>
    </w:p>
    <w:p w:rsidR="00E6416D" w:rsidRDefault="00C65AD5">
      <w:r>
        <w:t xml:space="preserve">The following table specifies the elements of the </w:t>
      </w:r>
      <w:r>
        <w:rPr>
          <w:b/>
        </w:rPr>
        <w:t>E</w:t>
      </w:r>
      <w:r>
        <w:rPr>
          <w:b/>
        </w:rPr>
        <w:t>xecutePackageTaskObjectDataType</w:t>
      </w:r>
      <w:r>
        <w:t xml:space="preserve"> complex type.</w:t>
      </w:r>
    </w:p>
    <w:tbl>
      <w:tblPr>
        <w:tblStyle w:val="Table-ShadedHeader"/>
        <w:tblW w:w="0" w:type="auto"/>
        <w:tblLook w:val="04A0" w:firstRow="1" w:lastRow="0" w:firstColumn="1" w:lastColumn="0" w:noHBand="0" w:noVBand="1"/>
      </w:tblPr>
      <w:tblGrid>
        <w:gridCol w:w="1944"/>
        <w:gridCol w:w="2307"/>
        <w:gridCol w:w="5224"/>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t>Element</w:t>
            </w:r>
          </w:p>
        </w:tc>
        <w:tc>
          <w:tcPr>
            <w:tcW w:w="0" w:type="auto"/>
          </w:tcPr>
          <w:p w:rsidR="00E6416D" w:rsidRDefault="00C65AD5">
            <w:pPr>
              <w:pStyle w:val="TableHeaderText"/>
            </w:pPr>
            <w:r>
              <w:t>Type definition</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r>
              <w:t>ExecuteOutOfProcess</w:t>
            </w:r>
          </w:p>
        </w:tc>
        <w:tc>
          <w:tcPr>
            <w:tcW w:w="0" w:type="auto"/>
          </w:tcPr>
          <w:p w:rsidR="00E6416D" w:rsidRDefault="00C65AD5">
            <w:pPr>
              <w:pStyle w:val="TableBodyText"/>
            </w:pPr>
            <w:r>
              <w:t>Inline in the XSD in this section.</w:t>
            </w:r>
          </w:p>
        </w:tc>
        <w:tc>
          <w:tcPr>
            <w:tcW w:w="0" w:type="auto"/>
          </w:tcPr>
          <w:p w:rsidR="00E6416D" w:rsidRDefault="00C65AD5">
            <w:pPr>
              <w:pStyle w:val="TableBodyText"/>
            </w:pPr>
            <w:r>
              <w:t xml:space="preserve">This enumeration value specifies whether the package is executed in a separate process. </w:t>
            </w:r>
          </w:p>
          <w:p w:rsidR="00E6416D" w:rsidRDefault="00C65AD5">
            <w:pPr>
              <w:pStyle w:val="TableBodyText"/>
            </w:pPr>
            <w:r>
              <w:t xml:space="preserve">"True" specifies that the </w:t>
            </w:r>
            <w:r>
              <w:t>package is executed in a separate process.</w:t>
            </w:r>
          </w:p>
          <w:p w:rsidR="00E6416D" w:rsidRDefault="00C65AD5">
            <w:pPr>
              <w:pStyle w:val="TableBodyText"/>
            </w:pPr>
            <w:r>
              <w:t>"False" specifies that the package is executed within the parent process.</w:t>
            </w:r>
          </w:p>
        </w:tc>
      </w:tr>
      <w:tr w:rsidR="00E6416D" w:rsidTr="00E6416D">
        <w:tc>
          <w:tcPr>
            <w:tcW w:w="0" w:type="auto"/>
          </w:tcPr>
          <w:p w:rsidR="00E6416D" w:rsidRDefault="00C65AD5">
            <w:pPr>
              <w:pStyle w:val="TableBodyText"/>
            </w:pPr>
            <w:r>
              <w:t>PackageName</w:t>
            </w:r>
          </w:p>
        </w:tc>
        <w:tc>
          <w:tcPr>
            <w:tcW w:w="0" w:type="auto"/>
          </w:tcPr>
          <w:p w:rsidR="00E6416D" w:rsidRDefault="00C65AD5">
            <w:pPr>
              <w:pStyle w:val="TableBodyText"/>
            </w:pPr>
            <w:r>
              <w:t>xs:string</w:t>
            </w:r>
          </w:p>
        </w:tc>
        <w:tc>
          <w:tcPr>
            <w:tcW w:w="0" w:type="auto"/>
          </w:tcPr>
          <w:p w:rsidR="00E6416D" w:rsidRDefault="00C65AD5">
            <w:pPr>
              <w:pStyle w:val="TableBodyText"/>
            </w:pPr>
            <w:r>
              <w:t>A string value that specifies the name of the package that is run.</w:t>
            </w:r>
          </w:p>
        </w:tc>
      </w:tr>
      <w:tr w:rsidR="00E6416D" w:rsidTr="00E6416D">
        <w:tc>
          <w:tcPr>
            <w:tcW w:w="0" w:type="auto"/>
          </w:tcPr>
          <w:p w:rsidR="00E6416D" w:rsidRDefault="00C65AD5">
            <w:pPr>
              <w:pStyle w:val="TableBodyText"/>
            </w:pPr>
            <w:r>
              <w:t>UseProjectReference</w:t>
            </w:r>
          </w:p>
        </w:tc>
        <w:tc>
          <w:tcPr>
            <w:tcW w:w="0" w:type="auto"/>
          </w:tcPr>
          <w:p w:rsidR="00E6416D" w:rsidRDefault="00C65AD5">
            <w:pPr>
              <w:pStyle w:val="TableBodyText"/>
            </w:pPr>
            <w:hyperlink w:anchor="Section_12b170a4b0ef4d1ca9c6c17c035cf3a5" w:history="1">
              <w:r>
                <w:rPr>
                  <w:rStyle w:val="Hyperlink"/>
                </w:rPr>
                <w:t>BooleanStringCap</w:t>
              </w:r>
            </w:hyperlink>
          </w:p>
        </w:tc>
        <w:tc>
          <w:tcPr>
            <w:tcW w:w="0" w:type="auto"/>
          </w:tcPr>
          <w:p w:rsidR="00E6416D" w:rsidRDefault="00C65AD5">
            <w:pPr>
              <w:pStyle w:val="TableBodyText"/>
            </w:pPr>
            <w:r>
              <w:t xml:space="preserve">A value of type </w:t>
            </w:r>
            <w:r>
              <w:rPr>
                <w:b/>
              </w:rPr>
              <w:t>BooleanStringCap</w:t>
            </w:r>
            <w:r>
              <w:t xml:space="preserve"> that specifies whether the package to be executed is located in the same project as the current package.</w:t>
            </w:r>
          </w:p>
          <w:p w:rsidR="00E6416D" w:rsidRDefault="00C65AD5">
            <w:pPr>
              <w:pStyle w:val="TableBodyText"/>
            </w:pPr>
            <w:r>
              <w:t>"True" specifies that the package to execut</w:t>
            </w:r>
            <w:r>
              <w:t>e is located in the same project as the current package.</w:t>
            </w:r>
          </w:p>
          <w:p w:rsidR="00E6416D" w:rsidRDefault="00C65AD5">
            <w:pPr>
              <w:pStyle w:val="TableBodyText"/>
            </w:pPr>
            <w:r>
              <w:t>"False" specifies that the package to execute is not located in the same project as the current package.</w:t>
            </w:r>
          </w:p>
        </w:tc>
      </w:tr>
      <w:tr w:rsidR="00E6416D" w:rsidTr="00E6416D">
        <w:tc>
          <w:tcPr>
            <w:tcW w:w="0" w:type="auto"/>
          </w:tcPr>
          <w:p w:rsidR="00E6416D" w:rsidRDefault="00C65AD5">
            <w:pPr>
              <w:pStyle w:val="TableBodyText"/>
            </w:pPr>
            <w:r>
              <w:t>PackagePassword</w:t>
            </w:r>
          </w:p>
        </w:tc>
        <w:tc>
          <w:tcPr>
            <w:tcW w:w="0" w:type="auto"/>
          </w:tcPr>
          <w:p w:rsidR="00E6416D" w:rsidRDefault="00C65AD5">
            <w:pPr>
              <w:pStyle w:val="TableBodyText"/>
            </w:pPr>
            <w:hyperlink w:anchor="Section_189e56c1d0ab4269a76fb15ab556d207" w:history="1">
              <w:r>
                <w:rPr>
                  <w:rStyle w:val="Hyperlink"/>
                </w:rPr>
                <w:t>PasswordElementTy</w:t>
              </w:r>
              <w:r>
                <w:rPr>
                  <w:rStyle w:val="Hyperlink"/>
                </w:rPr>
                <w:t>pe</w:t>
              </w:r>
            </w:hyperlink>
          </w:p>
        </w:tc>
        <w:tc>
          <w:tcPr>
            <w:tcW w:w="0" w:type="auto"/>
          </w:tcPr>
          <w:p w:rsidR="00E6416D" w:rsidRDefault="00C65AD5">
            <w:pPr>
              <w:pStyle w:val="TableBodyText"/>
            </w:pPr>
            <w:r>
              <w:t>A string value that specifies the password for use if the package is encrypted.</w:t>
            </w:r>
          </w:p>
        </w:tc>
      </w:tr>
      <w:tr w:rsidR="00E6416D" w:rsidTr="00E6416D">
        <w:tc>
          <w:tcPr>
            <w:tcW w:w="0" w:type="auto"/>
          </w:tcPr>
          <w:p w:rsidR="00E6416D" w:rsidRDefault="00C65AD5">
            <w:pPr>
              <w:pStyle w:val="TableBodyText"/>
            </w:pPr>
            <w:r>
              <w:t>PackageID</w:t>
            </w:r>
          </w:p>
        </w:tc>
        <w:tc>
          <w:tcPr>
            <w:tcW w:w="0" w:type="auto"/>
          </w:tcPr>
          <w:p w:rsidR="00E6416D" w:rsidRDefault="00C65AD5">
            <w:pPr>
              <w:pStyle w:val="TableBodyText"/>
            </w:pPr>
            <w:hyperlink w:anchor="Section_cbe78622e6c6433a812d07671e94983a" w:history="1">
              <w:r>
                <w:rPr>
                  <w:rStyle w:val="Hyperlink"/>
                </w:rPr>
                <w:t>uuid</w:t>
              </w:r>
            </w:hyperlink>
          </w:p>
        </w:tc>
        <w:tc>
          <w:tcPr>
            <w:tcW w:w="0" w:type="auto"/>
          </w:tcPr>
          <w:p w:rsidR="00E6416D" w:rsidRDefault="00C65AD5">
            <w:pPr>
              <w:pStyle w:val="TableBodyText"/>
            </w:pPr>
            <w:r>
              <w:t xml:space="preserve">A </w:t>
            </w:r>
            <w:hyperlink w:anchor="gt_c4813fc3-b2e5-4aa3-bde7-421d950d68d3">
              <w:r>
                <w:rPr>
                  <w:rStyle w:val="HyperlinkGreen"/>
                  <w:b/>
                </w:rPr>
                <w:t>UUID</w:t>
              </w:r>
            </w:hyperlink>
            <w:r>
              <w:t xml:space="preserve"> value that specifies the ide</w:t>
            </w:r>
            <w:r>
              <w:t>ntifier of the package that is executed.</w:t>
            </w:r>
          </w:p>
        </w:tc>
      </w:tr>
      <w:tr w:rsidR="00E6416D" w:rsidTr="00E6416D">
        <w:tc>
          <w:tcPr>
            <w:tcW w:w="0" w:type="auto"/>
          </w:tcPr>
          <w:p w:rsidR="00E6416D" w:rsidRDefault="00C65AD5">
            <w:pPr>
              <w:pStyle w:val="TableBodyText"/>
            </w:pPr>
            <w:r>
              <w:t>VersionID</w:t>
            </w:r>
          </w:p>
        </w:tc>
        <w:tc>
          <w:tcPr>
            <w:tcW w:w="0" w:type="auto"/>
          </w:tcPr>
          <w:p w:rsidR="00E6416D" w:rsidRDefault="00C65AD5">
            <w:pPr>
              <w:pStyle w:val="TableBodyText"/>
            </w:pPr>
            <w:r>
              <w:t>uuid</w:t>
            </w:r>
          </w:p>
        </w:tc>
        <w:tc>
          <w:tcPr>
            <w:tcW w:w="0" w:type="auto"/>
          </w:tcPr>
          <w:p w:rsidR="00E6416D" w:rsidRDefault="00C65AD5">
            <w:pPr>
              <w:pStyle w:val="TableBodyText"/>
            </w:pPr>
            <w:r>
              <w:t>A UUID value that specifies the identifier of the version of the package to execute.</w:t>
            </w:r>
          </w:p>
        </w:tc>
      </w:tr>
      <w:tr w:rsidR="00E6416D" w:rsidTr="00E6416D">
        <w:tc>
          <w:tcPr>
            <w:tcW w:w="0" w:type="auto"/>
          </w:tcPr>
          <w:p w:rsidR="00E6416D" w:rsidRDefault="00C65AD5">
            <w:pPr>
              <w:pStyle w:val="TableBodyText"/>
            </w:pPr>
            <w:r>
              <w:lastRenderedPageBreak/>
              <w:t>Connection</w:t>
            </w:r>
          </w:p>
        </w:tc>
        <w:tc>
          <w:tcPr>
            <w:tcW w:w="0" w:type="auto"/>
          </w:tcPr>
          <w:p w:rsidR="00E6416D" w:rsidRDefault="00C65AD5">
            <w:pPr>
              <w:pStyle w:val="TableBodyText"/>
            </w:pPr>
            <w:r>
              <w:t>xs:string</w:t>
            </w:r>
          </w:p>
        </w:tc>
        <w:tc>
          <w:tcPr>
            <w:tcW w:w="0" w:type="auto"/>
          </w:tcPr>
          <w:p w:rsidR="00E6416D" w:rsidRDefault="00C65AD5">
            <w:pPr>
              <w:pStyle w:val="TableBodyText"/>
            </w:pPr>
            <w:r>
              <w:t xml:space="preserve">A string value that specifies a reference to a connection manager by its DTSID property value or by its </w:t>
            </w:r>
            <w:r>
              <w:rPr>
                <w:b/>
              </w:rPr>
              <w:t>ObjectName</w:t>
            </w:r>
            <w:r>
              <w:t xml:space="preserve"> property value.</w:t>
            </w:r>
          </w:p>
        </w:tc>
      </w:tr>
    </w:tbl>
    <w:p w:rsidR="00E6416D" w:rsidRDefault="00E6416D"/>
    <w:p w:rsidR="00E6416D" w:rsidRDefault="00C65AD5">
      <w:pPr>
        <w:pStyle w:val="Heading4"/>
      </w:pPr>
      <w:bookmarkStart w:id="836" w:name="section_ecd59f87e50242fd857183d122792146"/>
      <w:bookmarkStart w:id="837" w:name="_Toc86186363"/>
      <w:r>
        <w:t>ExecuteProcessDataObjectDataType</w:t>
      </w:r>
      <w:bookmarkEnd w:id="836"/>
      <w:bookmarkEnd w:id="837"/>
    </w:p>
    <w:p w:rsidR="00E6416D" w:rsidRDefault="00C65AD5">
      <w:r>
        <w:t xml:space="preserve">The </w:t>
      </w:r>
      <w:r>
        <w:rPr>
          <w:b/>
        </w:rPr>
        <w:t xml:space="preserve">ExecuteProcessDataObjectDataType </w:t>
      </w:r>
      <w:r>
        <w:t>complex type is used to specify parameters, propertie</w:t>
      </w:r>
      <w:r>
        <w:t>s, and settings that are specific to the Execute Process Task.</w:t>
      </w:r>
    </w:p>
    <w:p w:rsidR="00E6416D" w:rsidRDefault="00C65AD5">
      <w:r>
        <w:t xml:space="preserve">The following is the XSD for the </w:t>
      </w:r>
      <w:r>
        <w:rPr>
          <w:b/>
        </w:rPr>
        <w:t>ExecuteProcessDataObjectDataType</w:t>
      </w:r>
      <w:r>
        <w:t xml:space="preserve"> complex type.</w:t>
      </w:r>
    </w:p>
    <w:p w:rsidR="00E6416D" w:rsidRDefault="00C65AD5">
      <w:pPr>
        <w:pStyle w:val="Code"/>
        <w:numPr>
          <w:ilvl w:val="0"/>
          <w:numId w:val="0"/>
        </w:numPr>
        <w:ind w:left="360"/>
      </w:pPr>
      <w:r>
        <w:t xml:space="preserve">  &lt;xs:complexType name="ExecuteProcessDataObjectDataType"&gt;</w:t>
      </w:r>
    </w:p>
    <w:p w:rsidR="00E6416D" w:rsidRDefault="00C65AD5">
      <w:pPr>
        <w:pStyle w:val="Code"/>
        <w:numPr>
          <w:ilvl w:val="0"/>
          <w:numId w:val="0"/>
        </w:numPr>
        <w:ind w:left="360"/>
      </w:pPr>
      <w:r>
        <w:t xml:space="preserve">    &lt;xs:sequence&gt;</w:t>
      </w:r>
    </w:p>
    <w:p w:rsidR="00E6416D" w:rsidRDefault="00C65AD5">
      <w:pPr>
        <w:pStyle w:val="Code"/>
        <w:numPr>
          <w:ilvl w:val="0"/>
          <w:numId w:val="0"/>
        </w:numPr>
        <w:ind w:left="360"/>
      </w:pPr>
      <w:r>
        <w:t xml:space="preserve">    &lt;/xs:sequence&gt;</w:t>
      </w:r>
    </w:p>
    <w:p w:rsidR="00E6416D" w:rsidRDefault="00C65AD5">
      <w:pPr>
        <w:pStyle w:val="Code"/>
        <w:numPr>
          <w:ilvl w:val="0"/>
          <w:numId w:val="0"/>
        </w:numPr>
        <w:ind w:left="360"/>
      </w:pPr>
      <w:r>
        <w:t xml:space="preserve">    &lt;xs:attribute</w:t>
      </w:r>
      <w:r>
        <w:t xml:space="preserve"> name="Executable" type="xs:string" form="unqualified" </w:t>
      </w:r>
    </w:p>
    <w:p w:rsidR="00E6416D" w:rsidRDefault="00C65AD5">
      <w:pPr>
        <w:pStyle w:val="Code"/>
        <w:numPr>
          <w:ilvl w:val="0"/>
          <w:numId w:val="0"/>
        </w:numPr>
        <w:ind w:left="360"/>
      </w:pPr>
      <w:r>
        <w:t xml:space="preserve">                  use="optional" default=""/&gt;</w:t>
      </w:r>
    </w:p>
    <w:p w:rsidR="00E6416D" w:rsidRDefault="00C65AD5">
      <w:pPr>
        <w:pStyle w:val="Code"/>
        <w:numPr>
          <w:ilvl w:val="0"/>
          <w:numId w:val="0"/>
        </w:numPr>
        <w:ind w:left="360"/>
      </w:pPr>
      <w:r>
        <w:t xml:space="preserve">    &lt;xs:attribute name="RequireFullFileName" form="unqualified" </w:t>
      </w:r>
    </w:p>
    <w:p w:rsidR="00E6416D" w:rsidRDefault="00C65AD5">
      <w:pPr>
        <w:pStyle w:val="Code"/>
        <w:numPr>
          <w:ilvl w:val="0"/>
          <w:numId w:val="0"/>
        </w:numPr>
        <w:ind w:left="360"/>
      </w:pPr>
      <w:r>
        <w:t xml:space="preserve">                  use="optional" type="DTS:BooleanStringCap" default="True"/&gt;</w:t>
      </w:r>
    </w:p>
    <w:p w:rsidR="00E6416D" w:rsidRDefault="00C65AD5">
      <w:pPr>
        <w:pStyle w:val="Code"/>
        <w:numPr>
          <w:ilvl w:val="0"/>
          <w:numId w:val="0"/>
        </w:numPr>
        <w:ind w:left="360"/>
      </w:pPr>
      <w:r>
        <w:t xml:space="preserve">    &lt;xs:att</w:t>
      </w:r>
      <w:r>
        <w:t xml:space="preserve">ribute name="Arguments" type="xs:string" form="unqualified" </w:t>
      </w:r>
    </w:p>
    <w:p w:rsidR="00E6416D" w:rsidRDefault="00C65AD5">
      <w:pPr>
        <w:pStyle w:val="Code"/>
        <w:numPr>
          <w:ilvl w:val="0"/>
          <w:numId w:val="0"/>
        </w:numPr>
        <w:ind w:left="360"/>
      </w:pPr>
      <w:r>
        <w:t xml:space="preserve">                  use="optional" default=""/&gt;</w:t>
      </w:r>
    </w:p>
    <w:p w:rsidR="00E6416D" w:rsidRDefault="00C65AD5">
      <w:pPr>
        <w:pStyle w:val="Code"/>
        <w:numPr>
          <w:ilvl w:val="0"/>
          <w:numId w:val="0"/>
        </w:numPr>
        <w:ind w:left="360"/>
      </w:pPr>
      <w:r>
        <w:t xml:space="preserve">    &lt;xs:attribute name="WorkingDirectory" type="xs:string"</w:t>
      </w:r>
    </w:p>
    <w:p w:rsidR="00E6416D" w:rsidRDefault="00C65AD5">
      <w:pPr>
        <w:pStyle w:val="Code"/>
        <w:numPr>
          <w:ilvl w:val="0"/>
          <w:numId w:val="0"/>
        </w:numPr>
        <w:ind w:left="360"/>
      </w:pPr>
      <w:r>
        <w:t xml:space="preserve">                  use="optional" default="" form="unqualified"/&gt;</w:t>
      </w:r>
    </w:p>
    <w:p w:rsidR="00E6416D" w:rsidRDefault="00C65AD5">
      <w:pPr>
        <w:pStyle w:val="Code"/>
        <w:numPr>
          <w:ilvl w:val="0"/>
          <w:numId w:val="0"/>
        </w:numPr>
        <w:ind w:left="360"/>
      </w:pPr>
      <w:r>
        <w:t xml:space="preserve">    &lt;</w:t>
      </w:r>
      <w:r>
        <w:t>xs:attribute name="TimeOut" type="xs:int" form="unqualified"</w:t>
      </w:r>
    </w:p>
    <w:p w:rsidR="00E6416D" w:rsidRDefault="00C65AD5">
      <w:pPr>
        <w:pStyle w:val="Code"/>
        <w:numPr>
          <w:ilvl w:val="0"/>
          <w:numId w:val="0"/>
        </w:numPr>
        <w:ind w:left="360"/>
      </w:pPr>
      <w:r>
        <w:t xml:space="preserve">                  use="optional" default="0"/&gt;</w:t>
      </w:r>
    </w:p>
    <w:p w:rsidR="00E6416D" w:rsidRDefault="00C65AD5">
      <w:pPr>
        <w:pStyle w:val="Code"/>
        <w:numPr>
          <w:ilvl w:val="0"/>
          <w:numId w:val="0"/>
        </w:numPr>
        <w:ind w:left="360"/>
      </w:pPr>
      <w:r>
        <w:t xml:space="preserve">    &lt;xs:attribute name="FailTaskIfReturnCodeIsNotSuccessValue"</w:t>
      </w:r>
    </w:p>
    <w:p w:rsidR="00E6416D" w:rsidRDefault="00C65AD5">
      <w:pPr>
        <w:pStyle w:val="Code"/>
        <w:numPr>
          <w:ilvl w:val="0"/>
          <w:numId w:val="0"/>
        </w:numPr>
        <w:ind w:left="360"/>
      </w:pPr>
      <w:r>
        <w:t xml:space="preserve">                  use="optional" type="DTS:BooleanStringCap" default="True"</w:t>
      </w:r>
    </w:p>
    <w:p w:rsidR="00E6416D" w:rsidRDefault="00C65AD5">
      <w:pPr>
        <w:pStyle w:val="Code"/>
        <w:numPr>
          <w:ilvl w:val="0"/>
          <w:numId w:val="0"/>
        </w:numPr>
        <w:ind w:left="360"/>
      </w:pPr>
      <w:r>
        <w:t xml:space="preserve">         </w:t>
      </w:r>
      <w:r>
        <w:t xml:space="preserve">         form="unqualified"&gt;</w:t>
      </w:r>
    </w:p>
    <w:p w:rsidR="00E6416D" w:rsidRDefault="00C65AD5">
      <w:pPr>
        <w:pStyle w:val="Code"/>
        <w:numPr>
          <w:ilvl w:val="0"/>
          <w:numId w:val="0"/>
        </w:numPr>
        <w:ind w:left="360"/>
      </w:pPr>
      <w:r>
        <w:t xml:space="preserve">      &lt;xs:simpleType&gt;</w:t>
      </w:r>
    </w:p>
    <w:p w:rsidR="00E6416D" w:rsidRDefault="00C65AD5">
      <w:pPr>
        <w:pStyle w:val="Code"/>
        <w:numPr>
          <w:ilvl w:val="0"/>
          <w:numId w:val="0"/>
        </w:numPr>
        <w:ind w:left="360"/>
      </w:pPr>
      <w:r>
        <w:t xml:space="preserve">        &lt;xs:restriction base="xs:string"&gt;</w:t>
      </w:r>
    </w:p>
    <w:p w:rsidR="00E6416D" w:rsidRDefault="00C65AD5">
      <w:pPr>
        <w:pStyle w:val="Code"/>
        <w:numPr>
          <w:ilvl w:val="0"/>
          <w:numId w:val="0"/>
        </w:numPr>
        <w:ind w:left="360"/>
      </w:pPr>
      <w:r>
        <w:t xml:space="preserve">          &lt;xs:enumeration value="True"/&gt;</w:t>
      </w:r>
    </w:p>
    <w:p w:rsidR="00E6416D" w:rsidRDefault="00C65AD5">
      <w:pPr>
        <w:pStyle w:val="Code"/>
        <w:numPr>
          <w:ilvl w:val="0"/>
          <w:numId w:val="0"/>
        </w:numPr>
        <w:ind w:left="360"/>
      </w:pPr>
      <w:r>
        <w:t xml:space="preserve">          &lt;xs:enumeration value="False"/&gt;</w:t>
      </w:r>
    </w:p>
    <w:p w:rsidR="00E6416D" w:rsidRDefault="00C65AD5">
      <w:pPr>
        <w:pStyle w:val="Code"/>
        <w:numPr>
          <w:ilvl w:val="0"/>
          <w:numId w:val="0"/>
        </w:numPr>
        <w:ind w:left="360"/>
      </w:pPr>
      <w:r>
        <w:t xml:space="preserve">        &lt;/xs:restriction&gt;</w:t>
      </w:r>
    </w:p>
    <w:p w:rsidR="00E6416D" w:rsidRDefault="00C65AD5">
      <w:pPr>
        <w:pStyle w:val="Code"/>
        <w:numPr>
          <w:ilvl w:val="0"/>
          <w:numId w:val="0"/>
        </w:numPr>
        <w:ind w:left="360"/>
      </w:pPr>
      <w:r>
        <w:t xml:space="preserve">      &lt;/xs:simpleType&gt;</w:t>
      </w:r>
    </w:p>
    <w:p w:rsidR="00E6416D" w:rsidRDefault="00C65AD5">
      <w:pPr>
        <w:pStyle w:val="Code"/>
        <w:numPr>
          <w:ilvl w:val="0"/>
          <w:numId w:val="0"/>
        </w:numPr>
        <w:ind w:left="360"/>
      </w:pPr>
      <w:r>
        <w:t xml:space="preserve">    &lt;/xs:attribute&gt;</w:t>
      </w:r>
    </w:p>
    <w:p w:rsidR="00E6416D" w:rsidRDefault="00C65AD5">
      <w:pPr>
        <w:pStyle w:val="Code"/>
        <w:numPr>
          <w:ilvl w:val="0"/>
          <w:numId w:val="0"/>
        </w:numPr>
        <w:ind w:left="360"/>
      </w:pPr>
      <w:r>
        <w:t xml:space="preserve">    &lt;</w:t>
      </w:r>
      <w:r>
        <w:t>xs:attribute name="SuccessValue" type="xs:int" form="unqualified"</w:t>
      </w:r>
    </w:p>
    <w:p w:rsidR="00E6416D" w:rsidRDefault="00C65AD5">
      <w:pPr>
        <w:pStyle w:val="Code"/>
        <w:numPr>
          <w:ilvl w:val="0"/>
          <w:numId w:val="0"/>
        </w:numPr>
        <w:ind w:left="360"/>
      </w:pPr>
      <w:r>
        <w:t xml:space="preserve">                  use="optional" default="0"/&gt;</w:t>
      </w:r>
    </w:p>
    <w:p w:rsidR="00E6416D" w:rsidRDefault="00C65AD5">
      <w:pPr>
        <w:pStyle w:val="Code"/>
        <w:numPr>
          <w:ilvl w:val="0"/>
          <w:numId w:val="0"/>
        </w:numPr>
        <w:ind w:left="360"/>
      </w:pPr>
      <w:r>
        <w:t xml:space="preserve">    &lt;xs:attribute name="TerminateAfterTimeout" form="unqualified"</w:t>
      </w:r>
    </w:p>
    <w:p w:rsidR="00E6416D" w:rsidRDefault="00C65AD5">
      <w:pPr>
        <w:pStyle w:val="Code"/>
        <w:numPr>
          <w:ilvl w:val="0"/>
          <w:numId w:val="0"/>
        </w:numPr>
        <w:ind w:left="360"/>
      </w:pPr>
      <w:r>
        <w:t xml:space="preserve">                  use="optional" default="True"&gt;</w:t>
      </w:r>
    </w:p>
    <w:p w:rsidR="00E6416D" w:rsidRDefault="00C65AD5">
      <w:pPr>
        <w:pStyle w:val="Code"/>
        <w:numPr>
          <w:ilvl w:val="0"/>
          <w:numId w:val="0"/>
        </w:numPr>
        <w:ind w:left="360"/>
      </w:pPr>
      <w:r>
        <w:t xml:space="preserve">      &lt;xs:simpleType&gt;</w:t>
      </w:r>
    </w:p>
    <w:p w:rsidR="00E6416D" w:rsidRDefault="00C65AD5">
      <w:pPr>
        <w:pStyle w:val="Code"/>
        <w:numPr>
          <w:ilvl w:val="0"/>
          <w:numId w:val="0"/>
        </w:numPr>
        <w:ind w:left="360"/>
      </w:pPr>
      <w:r>
        <w:t xml:space="preserve">      </w:t>
      </w:r>
      <w:r>
        <w:t xml:space="preserve">  &lt;xs:restriction base="xs:string"&gt;</w:t>
      </w:r>
    </w:p>
    <w:p w:rsidR="00E6416D" w:rsidRDefault="00C65AD5">
      <w:pPr>
        <w:pStyle w:val="Code"/>
        <w:numPr>
          <w:ilvl w:val="0"/>
          <w:numId w:val="0"/>
        </w:numPr>
        <w:ind w:left="360"/>
      </w:pPr>
      <w:r>
        <w:t xml:space="preserve">          &lt;xs:enumeration value="True"/&gt;</w:t>
      </w:r>
    </w:p>
    <w:p w:rsidR="00E6416D" w:rsidRDefault="00C65AD5">
      <w:pPr>
        <w:pStyle w:val="Code"/>
        <w:numPr>
          <w:ilvl w:val="0"/>
          <w:numId w:val="0"/>
        </w:numPr>
        <w:ind w:left="360"/>
      </w:pPr>
      <w:r>
        <w:t xml:space="preserve">          &lt;xs:enumeration value="False"/&gt;</w:t>
      </w:r>
    </w:p>
    <w:p w:rsidR="00E6416D" w:rsidRDefault="00C65AD5">
      <w:pPr>
        <w:pStyle w:val="Code"/>
        <w:numPr>
          <w:ilvl w:val="0"/>
          <w:numId w:val="0"/>
        </w:numPr>
        <w:ind w:left="360"/>
      </w:pPr>
      <w:r>
        <w:t xml:space="preserve">        &lt;/xs:restriction&gt;</w:t>
      </w:r>
    </w:p>
    <w:p w:rsidR="00E6416D" w:rsidRDefault="00C65AD5">
      <w:pPr>
        <w:pStyle w:val="Code"/>
        <w:numPr>
          <w:ilvl w:val="0"/>
          <w:numId w:val="0"/>
        </w:numPr>
        <w:ind w:left="360"/>
      </w:pPr>
      <w:r>
        <w:t xml:space="preserve">      &lt;/xs:simpleType&gt;</w:t>
      </w:r>
    </w:p>
    <w:p w:rsidR="00E6416D" w:rsidRDefault="00C65AD5">
      <w:pPr>
        <w:pStyle w:val="Code"/>
        <w:numPr>
          <w:ilvl w:val="0"/>
          <w:numId w:val="0"/>
        </w:numPr>
        <w:ind w:left="360"/>
      </w:pPr>
      <w:r>
        <w:t xml:space="preserve">    &lt;/xs:attribute&gt;</w:t>
      </w:r>
    </w:p>
    <w:p w:rsidR="00E6416D" w:rsidRDefault="00C65AD5">
      <w:pPr>
        <w:pStyle w:val="Code"/>
        <w:numPr>
          <w:ilvl w:val="0"/>
          <w:numId w:val="0"/>
        </w:numPr>
        <w:ind w:left="360"/>
      </w:pPr>
      <w:r>
        <w:t xml:space="preserve">    &lt;xs:attribute name="StandardInputVariable" type="xs:string"</w:t>
      </w:r>
    </w:p>
    <w:p w:rsidR="00E6416D" w:rsidRDefault="00C65AD5">
      <w:pPr>
        <w:pStyle w:val="Code"/>
        <w:numPr>
          <w:ilvl w:val="0"/>
          <w:numId w:val="0"/>
        </w:numPr>
        <w:ind w:left="360"/>
      </w:pPr>
      <w:r>
        <w:t xml:space="preserve">    </w:t>
      </w:r>
      <w:r>
        <w:t xml:space="preserve">              use="optional" default="" form="unqualified"/&gt;</w:t>
      </w:r>
    </w:p>
    <w:p w:rsidR="00E6416D" w:rsidRDefault="00C65AD5">
      <w:pPr>
        <w:pStyle w:val="Code"/>
        <w:numPr>
          <w:ilvl w:val="0"/>
          <w:numId w:val="0"/>
        </w:numPr>
        <w:ind w:left="360"/>
      </w:pPr>
      <w:r>
        <w:t xml:space="preserve">    &lt;xs:attribute name="StandardOutputVariable" type="xs:string"</w:t>
      </w:r>
    </w:p>
    <w:p w:rsidR="00E6416D" w:rsidRDefault="00C65AD5">
      <w:pPr>
        <w:pStyle w:val="Code"/>
        <w:numPr>
          <w:ilvl w:val="0"/>
          <w:numId w:val="0"/>
        </w:numPr>
        <w:ind w:left="360"/>
      </w:pPr>
      <w:r>
        <w:t xml:space="preserve">                  use="optional" default="" form="unqualified"/&gt;</w:t>
      </w:r>
    </w:p>
    <w:p w:rsidR="00E6416D" w:rsidRDefault="00C65AD5">
      <w:pPr>
        <w:pStyle w:val="Code"/>
        <w:numPr>
          <w:ilvl w:val="0"/>
          <w:numId w:val="0"/>
        </w:numPr>
        <w:ind w:left="360"/>
      </w:pPr>
      <w:r>
        <w:t xml:space="preserve">    &lt;xs:attribute name="StandardErrorVariable" type="xs:string"</w:t>
      </w:r>
    </w:p>
    <w:p w:rsidR="00E6416D" w:rsidRDefault="00C65AD5">
      <w:pPr>
        <w:pStyle w:val="Code"/>
        <w:numPr>
          <w:ilvl w:val="0"/>
          <w:numId w:val="0"/>
        </w:numPr>
        <w:ind w:left="360"/>
      </w:pPr>
      <w:r>
        <w:t xml:space="preserve">                  use="optional" default="" form="unqualified"/&gt;</w:t>
      </w:r>
    </w:p>
    <w:p w:rsidR="00E6416D" w:rsidRDefault="00C65AD5">
      <w:pPr>
        <w:pStyle w:val="Code"/>
        <w:numPr>
          <w:ilvl w:val="0"/>
          <w:numId w:val="0"/>
        </w:numPr>
        <w:ind w:left="360"/>
      </w:pPr>
      <w:r>
        <w:t xml:space="preserve">    &lt;xs:attribute name="WindowStyle" form="unqualified"</w:t>
      </w:r>
    </w:p>
    <w:p w:rsidR="00E6416D" w:rsidRDefault="00C65AD5">
      <w:pPr>
        <w:pStyle w:val="Code"/>
        <w:numPr>
          <w:ilvl w:val="0"/>
          <w:numId w:val="0"/>
        </w:numPr>
        <w:ind w:left="360"/>
      </w:pPr>
      <w:r>
        <w:t xml:space="preserve">                  type="DTS:WindowStyleEnum"</w:t>
      </w:r>
    </w:p>
    <w:p w:rsidR="00E6416D" w:rsidRDefault="00C65AD5">
      <w:pPr>
        <w:pStyle w:val="Code"/>
        <w:numPr>
          <w:ilvl w:val="0"/>
          <w:numId w:val="0"/>
        </w:numPr>
        <w:ind w:left="360"/>
      </w:pPr>
      <w:r>
        <w:t xml:space="preserve">                  use="optional" default="Normal"/&gt;</w:t>
      </w:r>
    </w:p>
    <w:p w:rsidR="00E6416D" w:rsidRDefault="00C65AD5">
      <w:pPr>
        <w:pStyle w:val="Code"/>
        <w:numPr>
          <w:ilvl w:val="0"/>
          <w:numId w:val="0"/>
        </w:numPr>
        <w:ind w:left="360"/>
      </w:pPr>
      <w:r>
        <w:t xml:space="preserve">  &lt;/xs:complexType&gt;</w:t>
      </w:r>
    </w:p>
    <w:p w:rsidR="00E6416D" w:rsidRDefault="00C65AD5">
      <w:r>
        <w:t xml:space="preserve">The </w:t>
      </w:r>
      <w:r>
        <w:rPr>
          <w:b/>
        </w:rPr>
        <w:t>ExecuteProcess</w:t>
      </w:r>
      <w:r>
        <w:rPr>
          <w:b/>
        </w:rPr>
        <w:t>DataObjectDataType</w:t>
      </w:r>
      <w:r>
        <w:t xml:space="preserve"> complex type MUST NOT contain elements.</w:t>
      </w:r>
    </w:p>
    <w:p w:rsidR="00E6416D" w:rsidRDefault="00C65AD5">
      <w:r>
        <w:t xml:space="preserve">The following table specifies the attributes of the </w:t>
      </w:r>
      <w:r>
        <w:rPr>
          <w:b/>
        </w:rPr>
        <w:t>ExecuteProcessDataObjectDataType</w:t>
      </w:r>
      <w:r>
        <w:t xml:space="preserve"> complex type.</w:t>
      </w:r>
    </w:p>
    <w:tbl>
      <w:tblPr>
        <w:tblStyle w:val="Table-ShadedHeader"/>
        <w:tblW w:w="0" w:type="auto"/>
        <w:tblLook w:val="04A0" w:firstRow="1" w:lastRow="0" w:firstColumn="1" w:lastColumn="0" w:noHBand="0" w:noVBand="1"/>
      </w:tblPr>
      <w:tblGrid>
        <w:gridCol w:w="3463"/>
        <w:gridCol w:w="6012"/>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lastRenderedPageBreak/>
              <w:t>Attribute</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r>
              <w:t>Executable</w:t>
            </w:r>
          </w:p>
        </w:tc>
        <w:tc>
          <w:tcPr>
            <w:tcW w:w="0" w:type="auto"/>
          </w:tcPr>
          <w:p w:rsidR="00E6416D" w:rsidRDefault="00C65AD5">
            <w:pPr>
              <w:pStyle w:val="TableBodyText"/>
            </w:pPr>
            <w:r>
              <w:t>A string value that specifies the name of the executable to exec</w:t>
            </w:r>
            <w:r>
              <w:t>ute.</w:t>
            </w:r>
          </w:p>
        </w:tc>
      </w:tr>
      <w:tr w:rsidR="00E6416D" w:rsidTr="00E6416D">
        <w:tc>
          <w:tcPr>
            <w:tcW w:w="0" w:type="auto"/>
          </w:tcPr>
          <w:p w:rsidR="00E6416D" w:rsidRDefault="00C65AD5">
            <w:pPr>
              <w:pStyle w:val="TableBodyText"/>
            </w:pPr>
            <w:r>
              <w:t>RequireFullFileName</w:t>
            </w:r>
          </w:p>
        </w:tc>
        <w:tc>
          <w:tcPr>
            <w:tcW w:w="0" w:type="auto"/>
          </w:tcPr>
          <w:p w:rsidR="00E6416D" w:rsidRDefault="00C65AD5">
            <w:pPr>
              <w:pStyle w:val="TableBodyText"/>
            </w:pPr>
            <w:r>
              <w:t>An enumeration value that specifies whether the task fails if the executable is not found on the specified path.</w:t>
            </w:r>
          </w:p>
          <w:p w:rsidR="00E6416D" w:rsidRDefault="00C65AD5">
            <w:pPr>
              <w:pStyle w:val="TableBodyText"/>
            </w:pPr>
            <w:r>
              <w:t>"True" specifies that the full file name is required and the task fails if the executable is not found on the specifi</w:t>
            </w:r>
            <w:r>
              <w:t>ed path.</w:t>
            </w:r>
          </w:p>
          <w:p w:rsidR="00E6416D" w:rsidRDefault="00C65AD5">
            <w:pPr>
              <w:pStyle w:val="TableBodyText"/>
            </w:pPr>
            <w:r>
              <w:t>"False" specifies that the full file name is not required and that the task can still execute if the executable is found in any location that is available to the process.</w:t>
            </w:r>
          </w:p>
        </w:tc>
      </w:tr>
      <w:tr w:rsidR="00E6416D" w:rsidTr="00E6416D">
        <w:tc>
          <w:tcPr>
            <w:tcW w:w="0" w:type="auto"/>
          </w:tcPr>
          <w:p w:rsidR="00E6416D" w:rsidRDefault="00C65AD5">
            <w:pPr>
              <w:pStyle w:val="TableBodyText"/>
            </w:pPr>
            <w:r>
              <w:t>Arguments</w:t>
            </w:r>
          </w:p>
        </w:tc>
        <w:tc>
          <w:tcPr>
            <w:tcW w:w="0" w:type="auto"/>
          </w:tcPr>
          <w:p w:rsidR="00E6416D" w:rsidRDefault="00C65AD5">
            <w:pPr>
              <w:pStyle w:val="TableBodyText"/>
            </w:pPr>
            <w:r>
              <w:t xml:space="preserve">A string value that specifies a list of arguments that is passed </w:t>
            </w:r>
            <w:r>
              <w:t>to the executable.</w:t>
            </w:r>
          </w:p>
        </w:tc>
      </w:tr>
      <w:tr w:rsidR="00E6416D" w:rsidTr="00E6416D">
        <w:tc>
          <w:tcPr>
            <w:tcW w:w="0" w:type="auto"/>
          </w:tcPr>
          <w:p w:rsidR="00E6416D" w:rsidRDefault="00C65AD5">
            <w:pPr>
              <w:pStyle w:val="TableBodyText"/>
            </w:pPr>
            <w:r>
              <w:t>WorkingDirectory</w:t>
            </w:r>
          </w:p>
        </w:tc>
        <w:tc>
          <w:tcPr>
            <w:tcW w:w="0" w:type="auto"/>
          </w:tcPr>
          <w:p w:rsidR="00E6416D" w:rsidRDefault="00C65AD5">
            <w:pPr>
              <w:pStyle w:val="TableBodyText"/>
            </w:pPr>
            <w:r>
              <w:t>A string value that specifies the working directory for the executable.</w:t>
            </w:r>
          </w:p>
        </w:tc>
      </w:tr>
      <w:tr w:rsidR="00E6416D" w:rsidTr="00E6416D">
        <w:tc>
          <w:tcPr>
            <w:tcW w:w="0" w:type="auto"/>
          </w:tcPr>
          <w:p w:rsidR="00E6416D" w:rsidRDefault="00C65AD5">
            <w:pPr>
              <w:pStyle w:val="TableBodyText"/>
            </w:pPr>
            <w:r>
              <w:t>TimeOut</w:t>
            </w:r>
          </w:p>
        </w:tc>
        <w:tc>
          <w:tcPr>
            <w:tcW w:w="0" w:type="auto"/>
          </w:tcPr>
          <w:p w:rsidR="00E6416D" w:rsidRDefault="00C65AD5">
            <w:pPr>
              <w:pStyle w:val="TableBodyText"/>
            </w:pPr>
            <w:r>
              <w:t>An integer value that specifies the timeout, in seconds, for the executable.</w:t>
            </w:r>
          </w:p>
        </w:tc>
      </w:tr>
      <w:tr w:rsidR="00E6416D" w:rsidTr="00E6416D">
        <w:tc>
          <w:tcPr>
            <w:tcW w:w="0" w:type="auto"/>
          </w:tcPr>
          <w:p w:rsidR="00E6416D" w:rsidRDefault="00C65AD5">
            <w:pPr>
              <w:pStyle w:val="TableBodyText"/>
            </w:pPr>
            <w:r>
              <w:t>FailTaskIfReturnCodeIsNotSuccessValue</w:t>
            </w:r>
          </w:p>
        </w:tc>
        <w:tc>
          <w:tcPr>
            <w:tcW w:w="0" w:type="auto"/>
          </w:tcPr>
          <w:p w:rsidR="00E6416D" w:rsidRDefault="00C65AD5">
            <w:pPr>
              <w:pStyle w:val="TableBodyText"/>
            </w:pPr>
            <w:r>
              <w:t xml:space="preserve">A value of type </w:t>
            </w:r>
            <w:r>
              <w:rPr>
                <w:b/>
              </w:rPr>
              <w:t>DTS:Bo</w:t>
            </w:r>
            <w:r>
              <w:rPr>
                <w:b/>
              </w:rPr>
              <w:t>oleanStringCap</w:t>
            </w:r>
            <w:r>
              <w:t xml:space="preserve"> that specifies whether the task fails if the return code is not the same as that specified for the </w:t>
            </w:r>
            <w:r>
              <w:rPr>
                <w:b/>
              </w:rPr>
              <w:t>SuccessValue</w:t>
            </w:r>
            <w:r>
              <w:t xml:space="preserve"> attribute. </w:t>
            </w:r>
          </w:p>
          <w:p w:rsidR="00E6416D" w:rsidRDefault="00C65AD5">
            <w:pPr>
              <w:pStyle w:val="TableBodyText"/>
            </w:pPr>
            <w:r>
              <w:t xml:space="preserve">"True" specifies that the task fails if the return code is not the same as the value that is specified for the </w:t>
            </w:r>
            <w:r>
              <w:rPr>
                <w:b/>
              </w:rPr>
              <w:t>SuccessValue</w:t>
            </w:r>
            <w:r>
              <w:t xml:space="preserve"> attribute.</w:t>
            </w:r>
          </w:p>
          <w:p w:rsidR="00E6416D" w:rsidRDefault="00C65AD5">
            <w:pPr>
              <w:pStyle w:val="TableBodyText"/>
            </w:pPr>
            <w:r>
              <w:t xml:space="preserve">"False" specifies that the task does not fail if the return code is not the same as the value that is specified for the </w:t>
            </w:r>
            <w:r>
              <w:rPr>
                <w:b/>
              </w:rPr>
              <w:t>SuccessValue</w:t>
            </w:r>
            <w:r>
              <w:t xml:space="preserve"> attribute.</w:t>
            </w:r>
          </w:p>
        </w:tc>
      </w:tr>
      <w:tr w:rsidR="00E6416D" w:rsidTr="00E6416D">
        <w:tc>
          <w:tcPr>
            <w:tcW w:w="0" w:type="auto"/>
          </w:tcPr>
          <w:p w:rsidR="00E6416D" w:rsidRDefault="00C65AD5">
            <w:pPr>
              <w:pStyle w:val="TableBodyText"/>
            </w:pPr>
            <w:r>
              <w:t>SuccessValue</w:t>
            </w:r>
          </w:p>
        </w:tc>
        <w:tc>
          <w:tcPr>
            <w:tcW w:w="0" w:type="auto"/>
          </w:tcPr>
          <w:p w:rsidR="00E6416D" w:rsidRDefault="00C65AD5">
            <w:pPr>
              <w:pStyle w:val="TableBodyText"/>
            </w:pPr>
            <w:r>
              <w:t>An integer value that specifies the value that is returned by the external</w:t>
            </w:r>
            <w:r>
              <w:t xml:space="preserve"> process to indicate that the external process has completed successfully.</w:t>
            </w:r>
          </w:p>
        </w:tc>
      </w:tr>
      <w:tr w:rsidR="00E6416D" w:rsidTr="00E6416D">
        <w:tc>
          <w:tcPr>
            <w:tcW w:w="0" w:type="auto"/>
          </w:tcPr>
          <w:p w:rsidR="00E6416D" w:rsidRDefault="00C65AD5">
            <w:pPr>
              <w:pStyle w:val="TableBodyText"/>
            </w:pPr>
            <w:r>
              <w:t>TerminateAfterTimeout</w:t>
            </w:r>
          </w:p>
        </w:tc>
        <w:tc>
          <w:tcPr>
            <w:tcW w:w="0" w:type="auto"/>
          </w:tcPr>
          <w:p w:rsidR="00E6416D" w:rsidRDefault="00C65AD5">
            <w:pPr>
              <w:pStyle w:val="TableBodyText"/>
            </w:pPr>
            <w:r>
              <w:t>An enumeration value that specifies whether the task terminates after the timeout value is reached.</w:t>
            </w:r>
          </w:p>
          <w:p w:rsidR="00E6416D" w:rsidRDefault="00C65AD5">
            <w:pPr>
              <w:pStyle w:val="TableBodyText"/>
            </w:pPr>
            <w:r>
              <w:t>"True" specifies that the task terminates after the timeou</w:t>
            </w:r>
            <w:r>
              <w:t>t value is reached.</w:t>
            </w:r>
          </w:p>
          <w:p w:rsidR="00E6416D" w:rsidRDefault="00C65AD5">
            <w:pPr>
              <w:pStyle w:val="TableBodyText"/>
            </w:pPr>
            <w:r>
              <w:t>"False" specifies that the task does not terminate after the timeout value is reached.</w:t>
            </w:r>
          </w:p>
        </w:tc>
      </w:tr>
      <w:tr w:rsidR="00E6416D" w:rsidTr="00E6416D">
        <w:tc>
          <w:tcPr>
            <w:tcW w:w="0" w:type="auto"/>
          </w:tcPr>
          <w:p w:rsidR="00E6416D" w:rsidRDefault="00C65AD5">
            <w:pPr>
              <w:pStyle w:val="TableBodyText"/>
            </w:pPr>
            <w:r>
              <w:t>StandardInputVariable</w:t>
            </w:r>
          </w:p>
        </w:tc>
        <w:tc>
          <w:tcPr>
            <w:tcW w:w="0" w:type="auto"/>
          </w:tcPr>
          <w:p w:rsidR="00E6416D" w:rsidRDefault="00C65AD5">
            <w:pPr>
              <w:pStyle w:val="TableBodyText"/>
            </w:pPr>
            <w:r>
              <w:t>A string value that specifies a variable that contains input information that is passed to the process.</w:t>
            </w:r>
          </w:p>
        </w:tc>
      </w:tr>
      <w:tr w:rsidR="00E6416D" w:rsidTr="00E6416D">
        <w:tc>
          <w:tcPr>
            <w:tcW w:w="0" w:type="auto"/>
          </w:tcPr>
          <w:p w:rsidR="00E6416D" w:rsidRDefault="00C65AD5">
            <w:pPr>
              <w:pStyle w:val="TableBodyText"/>
            </w:pPr>
            <w:r>
              <w:t>StandardOutputVariable</w:t>
            </w:r>
          </w:p>
        </w:tc>
        <w:tc>
          <w:tcPr>
            <w:tcW w:w="0" w:type="auto"/>
          </w:tcPr>
          <w:p w:rsidR="00E6416D" w:rsidRDefault="00C65AD5">
            <w:pPr>
              <w:pStyle w:val="TableBodyText"/>
            </w:pPr>
            <w:r>
              <w:t>A string value that specifies a variable where output information from the process is sent.</w:t>
            </w:r>
          </w:p>
        </w:tc>
      </w:tr>
      <w:tr w:rsidR="00E6416D" w:rsidTr="00E6416D">
        <w:tc>
          <w:tcPr>
            <w:tcW w:w="0" w:type="auto"/>
          </w:tcPr>
          <w:p w:rsidR="00E6416D" w:rsidRDefault="00C65AD5">
            <w:pPr>
              <w:pStyle w:val="TableBodyText"/>
            </w:pPr>
            <w:r>
              <w:t>StandardErrorVariable</w:t>
            </w:r>
          </w:p>
        </w:tc>
        <w:tc>
          <w:tcPr>
            <w:tcW w:w="0" w:type="auto"/>
          </w:tcPr>
          <w:p w:rsidR="00E6416D" w:rsidRDefault="00C65AD5">
            <w:pPr>
              <w:pStyle w:val="TableBodyText"/>
            </w:pPr>
            <w:r>
              <w:t>A string value that specifies a variable where error information from the process is sent.</w:t>
            </w:r>
          </w:p>
        </w:tc>
      </w:tr>
      <w:tr w:rsidR="00E6416D" w:rsidTr="00E6416D">
        <w:tc>
          <w:tcPr>
            <w:tcW w:w="0" w:type="auto"/>
          </w:tcPr>
          <w:p w:rsidR="00E6416D" w:rsidRDefault="00C65AD5">
            <w:pPr>
              <w:pStyle w:val="TableBodyText"/>
            </w:pPr>
            <w:r>
              <w:t>WindowStyle</w:t>
            </w:r>
          </w:p>
        </w:tc>
        <w:tc>
          <w:tcPr>
            <w:tcW w:w="0" w:type="auto"/>
          </w:tcPr>
          <w:p w:rsidR="00E6416D" w:rsidRDefault="00C65AD5">
            <w:pPr>
              <w:pStyle w:val="TableBodyText"/>
            </w:pPr>
            <w:r>
              <w:t>An enumeration</w:t>
            </w:r>
            <w:r>
              <w:t xml:space="preserve"> value that specifies how the new window in which the task starts a process appears.</w:t>
            </w:r>
          </w:p>
        </w:tc>
      </w:tr>
    </w:tbl>
    <w:p w:rsidR="00E6416D" w:rsidRDefault="00E6416D"/>
    <w:p w:rsidR="00E6416D" w:rsidRDefault="00C65AD5">
      <w:pPr>
        <w:pStyle w:val="Heading5"/>
      </w:pPr>
      <w:bookmarkStart w:id="838" w:name="section_fd8f4ccecb6f45689af506631df99507"/>
      <w:bookmarkStart w:id="839" w:name="_Toc86186364"/>
      <w:r>
        <w:t>WindowStyleEnum</w:t>
      </w:r>
      <w:bookmarkEnd w:id="838"/>
      <w:bookmarkEnd w:id="839"/>
    </w:p>
    <w:p w:rsidR="00E6416D" w:rsidRDefault="00C65AD5">
      <w:r>
        <w:t xml:space="preserve">The </w:t>
      </w:r>
      <w:r>
        <w:rPr>
          <w:b/>
        </w:rPr>
        <w:t>WindowStyleEnum</w:t>
      </w:r>
      <w:r>
        <w:t xml:space="preserve"> type contains the enumeration values for specifying what the appearance is of the window that is created to run the process.</w:t>
      </w:r>
    </w:p>
    <w:p w:rsidR="00E6416D" w:rsidRDefault="00C65AD5">
      <w:r>
        <w:t>The foll</w:t>
      </w:r>
      <w:r>
        <w:t xml:space="preserve">owing is the XSD for the </w:t>
      </w:r>
      <w:r>
        <w:rPr>
          <w:b/>
        </w:rPr>
        <w:t>WindowStyleEnum</w:t>
      </w:r>
      <w:r>
        <w:t xml:space="preserve"> type.</w:t>
      </w:r>
    </w:p>
    <w:p w:rsidR="00E6416D" w:rsidRDefault="00C65AD5">
      <w:pPr>
        <w:pStyle w:val="Code"/>
        <w:numPr>
          <w:ilvl w:val="0"/>
          <w:numId w:val="0"/>
        </w:numPr>
        <w:ind w:left="360"/>
      </w:pPr>
      <w:r>
        <w:t xml:space="preserve">  &lt;xs:simpleType name="WindowStyleEnum"&gt;</w:t>
      </w:r>
    </w:p>
    <w:p w:rsidR="00E6416D" w:rsidRDefault="00C65AD5">
      <w:pPr>
        <w:pStyle w:val="Code"/>
        <w:numPr>
          <w:ilvl w:val="0"/>
          <w:numId w:val="0"/>
        </w:numPr>
        <w:ind w:left="360"/>
      </w:pPr>
      <w:r>
        <w:lastRenderedPageBreak/>
        <w:t xml:space="preserve">    &lt;xs:restriction base="xs:string"&gt;</w:t>
      </w:r>
    </w:p>
    <w:p w:rsidR="00E6416D" w:rsidRDefault="00C65AD5">
      <w:pPr>
        <w:pStyle w:val="Code"/>
        <w:numPr>
          <w:ilvl w:val="0"/>
          <w:numId w:val="0"/>
        </w:numPr>
        <w:ind w:left="360"/>
      </w:pPr>
      <w:r>
        <w:t xml:space="preserve">      &lt;xs:enumeration value="Hidden"/&gt;</w:t>
      </w:r>
    </w:p>
    <w:p w:rsidR="00E6416D" w:rsidRDefault="00C65AD5">
      <w:pPr>
        <w:pStyle w:val="Code"/>
        <w:numPr>
          <w:ilvl w:val="0"/>
          <w:numId w:val="0"/>
        </w:numPr>
        <w:ind w:left="360"/>
      </w:pPr>
      <w:r>
        <w:t xml:space="preserve">      &lt;xs:enumeration value="Maximized"/&gt;</w:t>
      </w:r>
    </w:p>
    <w:p w:rsidR="00E6416D" w:rsidRDefault="00C65AD5">
      <w:pPr>
        <w:pStyle w:val="Code"/>
        <w:numPr>
          <w:ilvl w:val="0"/>
          <w:numId w:val="0"/>
        </w:numPr>
        <w:ind w:left="360"/>
      </w:pPr>
      <w:r>
        <w:t xml:space="preserve">      &lt;xs:enumeration value="Minimized"/&gt;</w:t>
      </w:r>
    </w:p>
    <w:p w:rsidR="00E6416D" w:rsidRDefault="00C65AD5">
      <w:pPr>
        <w:pStyle w:val="Code"/>
        <w:numPr>
          <w:ilvl w:val="0"/>
          <w:numId w:val="0"/>
        </w:numPr>
        <w:ind w:left="360"/>
      </w:pPr>
      <w:r>
        <w:t xml:space="preserve">      &lt;</w:t>
      </w:r>
      <w:r>
        <w:t>xs:enumeration value="Normal"/&gt;</w:t>
      </w:r>
    </w:p>
    <w:p w:rsidR="00E6416D" w:rsidRDefault="00C65AD5">
      <w:pPr>
        <w:pStyle w:val="Code"/>
        <w:numPr>
          <w:ilvl w:val="0"/>
          <w:numId w:val="0"/>
        </w:numPr>
        <w:ind w:left="360"/>
      </w:pPr>
      <w:r>
        <w:t xml:space="preserve">    &lt;/xs:restriction&gt;</w:t>
      </w:r>
    </w:p>
    <w:p w:rsidR="00E6416D" w:rsidRDefault="00C65AD5">
      <w:pPr>
        <w:pStyle w:val="Code"/>
        <w:numPr>
          <w:ilvl w:val="0"/>
          <w:numId w:val="0"/>
        </w:numPr>
        <w:ind w:left="360"/>
      </w:pPr>
      <w:r>
        <w:t xml:space="preserve">  &lt;/xs:simpleType&gt;</w:t>
      </w:r>
    </w:p>
    <w:p w:rsidR="00E6416D" w:rsidRDefault="00C65AD5">
      <w:r>
        <w:t xml:space="preserve">The following table specifies the enumeration values for the </w:t>
      </w:r>
      <w:r>
        <w:rPr>
          <w:b/>
        </w:rPr>
        <w:t>WindowStyleEnum</w:t>
      </w:r>
      <w:r>
        <w:t xml:space="preserve"> type. </w:t>
      </w:r>
    </w:p>
    <w:tbl>
      <w:tblPr>
        <w:tblStyle w:val="Table-ShadedHeader"/>
        <w:tblW w:w="0" w:type="auto"/>
        <w:tblLook w:val="04A0" w:firstRow="1" w:lastRow="0" w:firstColumn="1" w:lastColumn="0" w:noHBand="0" w:noVBand="1"/>
      </w:tblPr>
      <w:tblGrid>
        <w:gridCol w:w="1922"/>
        <w:gridCol w:w="3520"/>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t>Enumeration value</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r>
              <w:t>Hidden</w:t>
            </w:r>
          </w:p>
        </w:tc>
        <w:tc>
          <w:tcPr>
            <w:tcW w:w="0" w:type="auto"/>
          </w:tcPr>
          <w:p w:rsidR="00E6416D" w:rsidRDefault="00C65AD5">
            <w:pPr>
              <w:pStyle w:val="TableBodyText"/>
            </w:pPr>
            <w:r>
              <w:t>Specifies that the window is hidden.</w:t>
            </w:r>
          </w:p>
        </w:tc>
      </w:tr>
      <w:tr w:rsidR="00E6416D" w:rsidTr="00E6416D">
        <w:tc>
          <w:tcPr>
            <w:tcW w:w="0" w:type="auto"/>
          </w:tcPr>
          <w:p w:rsidR="00E6416D" w:rsidRDefault="00C65AD5">
            <w:pPr>
              <w:pStyle w:val="TableBodyText"/>
            </w:pPr>
            <w:r>
              <w:t>Maximized</w:t>
            </w:r>
          </w:p>
        </w:tc>
        <w:tc>
          <w:tcPr>
            <w:tcW w:w="0" w:type="auto"/>
          </w:tcPr>
          <w:p w:rsidR="00E6416D" w:rsidRDefault="00C65AD5">
            <w:pPr>
              <w:pStyle w:val="TableBodyText"/>
            </w:pPr>
            <w:r>
              <w:t xml:space="preserve">Specifies </w:t>
            </w:r>
            <w:r>
              <w:t>that the window is maximized.</w:t>
            </w:r>
          </w:p>
        </w:tc>
      </w:tr>
      <w:tr w:rsidR="00E6416D" w:rsidTr="00E6416D">
        <w:tc>
          <w:tcPr>
            <w:tcW w:w="0" w:type="auto"/>
          </w:tcPr>
          <w:p w:rsidR="00E6416D" w:rsidRDefault="00C65AD5">
            <w:pPr>
              <w:pStyle w:val="TableBodyText"/>
            </w:pPr>
            <w:r>
              <w:t>Minimized</w:t>
            </w:r>
          </w:p>
        </w:tc>
        <w:tc>
          <w:tcPr>
            <w:tcW w:w="0" w:type="auto"/>
          </w:tcPr>
          <w:p w:rsidR="00E6416D" w:rsidRDefault="00C65AD5">
            <w:pPr>
              <w:pStyle w:val="TableBodyText"/>
            </w:pPr>
            <w:r>
              <w:t>Specifies that the window is minimized.</w:t>
            </w:r>
          </w:p>
        </w:tc>
      </w:tr>
      <w:tr w:rsidR="00E6416D" w:rsidTr="00E6416D">
        <w:tc>
          <w:tcPr>
            <w:tcW w:w="0" w:type="auto"/>
          </w:tcPr>
          <w:p w:rsidR="00E6416D" w:rsidRDefault="00C65AD5">
            <w:pPr>
              <w:pStyle w:val="TableBodyText"/>
            </w:pPr>
            <w:r>
              <w:t>Normal</w:t>
            </w:r>
          </w:p>
        </w:tc>
        <w:tc>
          <w:tcPr>
            <w:tcW w:w="0" w:type="auto"/>
          </w:tcPr>
          <w:p w:rsidR="00E6416D" w:rsidRDefault="00C65AD5">
            <w:pPr>
              <w:pStyle w:val="TableBodyText"/>
            </w:pPr>
            <w:r>
              <w:t>Specifies that the window is normal size.</w:t>
            </w:r>
          </w:p>
        </w:tc>
      </w:tr>
    </w:tbl>
    <w:p w:rsidR="00E6416D" w:rsidRDefault="00E6416D"/>
    <w:p w:rsidR="00E6416D" w:rsidRDefault="00C65AD5">
      <w:pPr>
        <w:pStyle w:val="Heading4"/>
      </w:pPr>
      <w:bookmarkStart w:id="840" w:name="section_d7bc1c031488406e8280faf6d4a1a12a"/>
      <w:bookmarkStart w:id="841" w:name="_Toc86186365"/>
      <w:r>
        <w:t>SqlTaskData Element</w:t>
      </w:r>
      <w:bookmarkEnd w:id="840"/>
      <w:bookmarkEnd w:id="841"/>
    </w:p>
    <w:p w:rsidR="00E6416D" w:rsidRDefault="00C65AD5">
      <w:r>
        <w:t xml:space="preserve">The </w:t>
      </w:r>
      <w:r>
        <w:rPr>
          <w:b/>
        </w:rPr>
        <w:t xml:space="preserve">SqlTaskData </w:t>
      </w:r>
      <w:r>
        <w:t xml:space="preserve">element is used to specify parameters, properties, and settings that are specific to the execution of an Execute SQL Task. This element resides in the </w:t>
      </w:r>
      <w:hyperlink w:anchor="Section_b302aa7635e54eea8d09e2ea37585374" w:history="1">
        <w:r>
          <w:rPr>
            <w:rStyle w:val="Hyperlink"/>
          </w:rPr>
          <w:t>SQLTask</w:t>
        </w:r>
      </w:hyperlink>
      <w:r>
        <w:t xml:space="preserve"> namespace. The </w:t>
      </w:r>
      <w:hyperlink w:anchor="Section_23d880f25c3c4153aef8c622df857dfc" w:history="1">
        <w:r>
          <w:rPr>
            <w:rStyle w:val="Hyperlink"/>
          </w:rPr>
          <w:t>ExecutableObjectDataType</w:t>
        </w:r>
      </w:hyperlink>
      <w:r>
        <w:t xml:space="preserve"> type refers to this element within an XSD </w:t>
      </w:r>
      <w:r>
        <w:rPr>
          <w:b/>
        </w:rPr>
        <w:t>choice</w:t>
      </w:r>
      <w:r>
        <w:t xml:space="preserve"> element by using the XSD </w:t>
      </w:r>
      <w:r>
        <w:rPr>
          <w:b/>
        </w:rPr>
        <w:t>ref</w:t>
      </w:r>
      <w:r>
        <w:t xml:space="preserve"> attribute, as shown in the following XSD fragment.</w:t>
      </w:r>
    </w:p>
    <w:p w:rsidR="00E6416D" w:rsidRDefault="00C65AD5">
      <w:pPr>
        <w:pStyle w:val="Code"/>
        <w:numPr>
          <w:ilvl w:val="0"/>
          <w:numId w:val="0"/>
        </w:numPr>
        <w:ind w:left="360"/>
      </w:pPr>
      <w:r>
        <w:t xml:space="preserve">      &lt;xs:element ref="SQLTask:SqlTaskData"/</w:t>
      </w:r>
      <w:r>
        <w:t>&gt;</w:t>
      </w:r>
    </w:p>
    <w:p w:rsidR="00E6416D" w:rsidRDefault="00C65AD5">
      <w:pPr>
        <w:pStyle w:val="Heading5"/>
      </w:pPr>
      <w:bookmarkStart w:id="842" w:name="section_b302aa7635e54eea8d09e2ea37585374"/>
      <w:bookmarkStart w:id="843" w:name="_Toc86186366"/>
      <w:r>
        <w:t>SQLTask Namespace</w:t>
      </w:r>
      <w:bookmarkEnd w:id="842"/>
      <w:bookmarkEnd w:id="843"/>
    </w:p>
    <w:p w:rsidR="00E6416D" w:rsidRDefault="00C65AD5">
      <w:r>
        <w:t xml:space="preserve">The </w:t>
      </w:r>
      <w:r>
        <w:rPr>
          <w:b/>
        </w:rPr>
        <w:t>SQLTask</w:t>
      </w:r>
      <w:r>
        <w:t xml:space="preserve"> namespace specifies the elements and types that are used by the Execute SQL Task.</w:t>
      </w:r>
    </w:p>
    <w:p w:rsidR="00E6416D" w:rsidRDefault="00C65AD5">
      <w:r>
        <w:t xml:space="preserve">The following is the XSD declaration for the </w:t>
      </w:r>
      <w:r>
        <w:rPr>
          <w:b/>
        </w:rPr>
        <w:t>SQLTask</w:t>
      </w:r>
      <w:r>
        <w:t xml:space="preserve"> namespace.</w:t>
      </w:r>
    </w:p>
    <w:p w:rsidR="00E6416D" w:rsidRDefault="00C65AD5">
      <w:pPr>
        <w:pStyle w:val="Code"/>
        <w:numPr>
          <w:ilvl w:val="0"/>
          <w:numId w:val="0"/>
        </w:numPr>
        <w:ind w:left="360"/>
      </w:pPr>
      <w:r>
        <w:t xml:space="preserve">  xmlns:SQLTask="www.microsoft.com/sqlserver/dts/tasks/sqltask"</w:t>
      </w:r>
    </w:p>
    <w:p w:rsidR="00E6416D" w:rsidRDefault="00C65AD5">
      <w:pPr>
        <w:pStyle w:val="Heading6"/>
      </w:pPr>
      <w:bookmarkStart w:id="844" w:name="section_c6a6d002184948fe9a9f2267235b26e3"/>
      <w:bookmarkStart w:id="845" w:name="_Toc86186367"/>
      <w:r>
        <w:t>SqlTaskData El</w:t>
      </w:r>
      <w:r>
        <w:t>ement</w:t>
      </w:r>
      <w:bookmarkEnd w:id="844"/>
      <w:bookmarkEnd w:id="845"/>
    </w:p>
    <w:p w:rsidR="00E6416D" w:rsidRDefault="00C65AD5">
      <w:r>
        <w:t xml:space="preserve">The </w:t>
      </w:r>
      <w:r>
        <w:rPr>
          <w:b/>
        </w:rPr>
        <w:t>SqlTaskData</w:t>
      </w:r>
      <w:r>
        <w:t xml:space="preserve"> element is used to specify parameters, properties, and settings that are specific to the execution of an Execute SQL Task. The following is the XSD for the element declaration for the </w:t>
      </w:r>
      <w:r>
        <w:rPr>
          <w:b/>
        </w:rPr>
        <w:t>SqlTaskData</w:t>
      </w:r>
      <w:r>
        <w:t xml:space="preserve"> element in the </w:t>
      </w:r>
      <w:hyperlink w:anchor="Section_b302aa7635e54eea8d09e2ea37585374" w:history="1">
        <w:r>
          <w:rPr>
            <w:rStyle w:val="Hyperlink"/>
          </w:rPr>
          <w:t>SQLTask</w:t>
        </w:r>
      </w:hyperlink>
      <w:r>
        <w:t xml:space="preserve"> namespace.</w:t>
      </w:r>
    </w:p>
    <w:p w:rsidR="00E6416D" w:rsidRDefault="00C65AD5">
      <w:pPr>
        <w:pStyle w:val="Code"/>
        <w:numPr>
          <w:ilvl w:val="0"/>
          <w:numId w:val="0"/>
        </w:numPr>
        <w:ind w:left="360"/>
      </w:pPr>
      <w:r>
        <w:t xml:space="preserve">  &lt;xs:element name="SqlTaskData" type="SQLTask:SqlTaskDataType"/&gt;</w:t>
      </w:r>
    </w:p>
    <w:p w:rsidR="00E6416D" w:rsidRDefault="00C65AD5">
      <w:pPr>
        <w:pStyle w:val="Heading7"/>
      </w:pPr>
      <w:bookmarkStart w:id="846" w:name="section_80442af929e6485cb61d7ee518adcb5e"/>
      <w:bookmarkStart w:id="847" w:name="_Toc86186368"/>
      <w:r>
        <w:t>SqlTaskDataType</w:t>
      </w:r>
      <w:bookmarkEnd w:id="846"/>
      <w:bookmarkEnd w:id="847"/>
    </w:p>
    <w:p w:rsidR="00E6416D" w:rsidRDefault="00C65AD5">
      <w:r>
        <w:t xml:space="preserve">The </w:t>
      </w:r>
      <w:r>
        <w:rPr>
          <w:b/>
        </w:rPr>
        <w:t>SqlTaskDataType</w:t>
      </w:r>
      <w:r>
        <w:t xml:space="preserve"> complex type holds parameters, properties, and settings for the Execute SQL Task.</w:t>
      </w:r>
    </w:p>
    <w:p w:rsidR="00E6416D" w:rsidRDefault="00C65AD5">
      <w:r>
        <w:t>The following is</w:t>
      </w:r>
      <w:r>
        <w:t xml:space="preserve"> the XSD for the </w:t>
      </w:r>
      <w:r>
        <w:rPr>
          <w:b/>
        </w:rPr>
        <w:t>SqlTaskDataType</w:t>
      </w:r>
      <w:r>
        <w:t xml:space="preserve"> complex type.</w:t>
      </w:r>
    </w:p>
    <w:p w:rsidR="00E6416D" w:rsidRDefault="00C65AD5">
      <w:pPr>
        <w:pStyle w:val="Code"/>
        <w:numPr>
          <w:ilvl w:val="0"/>
          <w:numId w:val="0"/>
        </w:numPr>
        <w:ind w:left="360"/>
      </w:pPr>
      <w:r>
        <w:t xml:space="preserve">  &lt;xs:complexType name="SqlTaskDataType"&gt;</w:t>
      </w:r>
    </w:p>
    <w:p w:rsidR="00E6416D" w:rsidRDefault="00C65AD5">
      <w:pPr>
        <w:pStyle w:val="Code"/>
        <w:numPr>
          <w:ilvl w:val="0"/>
          <w:numId w:val="0"/>
        </w:numPr>
        <w:ind w:left="360"/>
      </w:pPr>
      <w:r>
        <w:lastRenderedPageBreak/>
        <w:t xml:space="preserve">    &lt;xs:sequence&gt;</w:t>
      </w:r>
    </w:p>
    <w:p w:rsidR="00E6416D" w:rsidRDefault="00C65AD5">
      <w:pPr>
        <w:pStyle w:val="Code"/>
        <w:numPr>
          <w:ilvl w:val="0"/>
          <w:numId w:val="0"/>
        </w:numPr>
        <w:ind w:left="360"/>
      </w:pPr>
      <w:r>
        <w:t xml:space="preserve">      &lt;xs:element name="SelectedDatabases"</w:t>
      </w:r>
    </w:p>
    <w:p w:rsidR="00E6416D" w:rsidRDefault="00C65AD5">
      <w:pPr>
        <w:pStyle w:val="Code"/>
        <w:numPr>
          <w:ilvl w:val="0"/>
          <w:numId w:val="0"/>
        </w:numPr>
        <w:ind w:left="360"/>
      </w:pPr>
      <w:r>
        <w:t xml:space="preserve">                  type="SQLTask:SelectedDatabasesType"</w:t>
      </w:r>
    </w:p>
    <w:p w:rsidR="00E6416D" w:rsidRDefault="00C65AD5">
      <w:pPr>
        <w:pStyle w:val="Code"/>
        <w:numPr>
          <w:ilvl w:val="0"/>
          <w:numId w:val="0"/>
        </w:numPr>
        <w:ind w:left="360"/>
      </w:pPr>
      <w:r>
        <w:t xml:space="preserve">                  minOccurs="0" maxOccurs="unbounde</w:t>
      </w:r>
      <w:r>
        <w:t>d"/&gt;</w:t>
      </w:r>
    </w:p>
    <w:p w:rsidR="00E6416D" w:rsidRDefault="00C65AD5">
      <w:pPr>
        <w:pStyle w:val="Code"/>
        <w:numPr>
          <w:ilvl w:val="0"/>
          <w:numId w:val="0"/>
        </w:numPr>
        <w:ind w:left="360"/>
      </w:pPr>
      <w:r>
        <w:t xml:space="preserve">      &lt;xs:element name="OperatorNotifyList"</w:t>
      </w:r>
    </w:p>
    <w:p w:rsidR="00E6416D" w:rsidRDefault="00C65AD5">
      <w:pPr>
        <w:pStyle w:val="Code"/>
        <w:numPr>
          <w:ilvl w:val="0"/>
          <w:numId w:val="0"/>
        </w:numPr>
        <w:ind w:left="360"/>
      </w:pPr>
      <w:r>
        <w:t xml:space="preserve">                  type="SQLTask:OperatorNotifyListType"</w:t>
      </w:r>
    </w:p>
    <w:p w:rsidR="00E6416D" w:rsidRDefault="00C65AD5">
      <w:pPr>
        <w:pStyle w:val="Code"/>
        <w:numPr>
          <w:ilvl w:val="0"/>
          <w:numId w:val="0"/>
        </w:numPr>
        <w:ind w:left="360"/>
      </w:pPr>
      <w:r>
        <w:t xml:space="preserve">                  minOccurs="0" maxOccurs="unbounded"/&gt;</w:t>
      </w:r>
    </w:p>
    <w:p w:rsidR="00E6416D" w:rsidRDefault="00C65AD5">
      <w:pPr>
        <w:pStyle w:val="Code"/>
        <w:numPr>
          <w:ilvl w:val="0"/>
          <w:numId w:val="0"/>
        </w:numPr>
        <w:ind w:left="360"/>
      </w:pPr>
      <w:r>
        <w:t xml:space="preserve">      &lt;xs:element name="ParameterBinding" </w:t>
      </w:r>
    </w:p>
    <w:p w:rsidR="00E6416D" w:rsidRDefault="00C65AD5">
      <w:pPr>
        <w:pStyle w:val="Code"/>
        <w:numPr>
          <w:ilvl w:val="0"/>
          <w:numId w:val="0"/>
        </w:numPr>
        <w:ind w:left="360"/>
      </w:pPr>
      <w:r>
        <w:t xml:space="preserve">                  type="SQLTask:SqlTaskParameterBindingType" </w:t>
      </w:r>
    </w:p>
    <w:p w:rsidR="00E6416D" w:rsidRDefault="00C65AD5">
      <w:pPr>
        <w:pStyle w:val="Code"/>
        <w:numPr>
          <w:ilvl w:val="0"/>
          <w:numId w:val="0"/>
        </w:numPr>
        <w:ind w:left="360"/>
      </w:pPr>
      <w:r>
        <w:t xml:space="preserve">                  minOccurs="0" maxOccurs="unbounded"/&gt;</w:t>
      </w:r>
    </w:p>
    <w:p w:rsidR="00E6416D" w:rsidRDefault="00C65AD5">
      <w:pPr>
        <w:pStyle w:val="Code"/>
        <w:numPr>
          <w:ilvl w:val="0"/>
          <w:numId w:val="0"/>
        </w:numPr>
        <w:ind w:left="360"/>
      </w:pPr>
      <w:r>
        <w:t xml:space="preserve">      &lt;xs:element name="ResultBinding"</w:t>
      </w:r>
    </w:p>
    <w:p w:rsidR="00E6416D" w:rsidRDefault="00C65AD5">
      <w:pPr>
        <w:pStyle w:val="Code"/>
        <w:numPr>
          <w:ilvl w:val="0"/>
          <w:numId w:val="0"/>
        </w:numPr>
        <w:ind w:left="360"/>
      </w:pPr>
      <w:r>
        <w:t xml:space="preserve">                  type="SQLTask:SqlTaskResultBindingType"</w:t>
      </w:r>
    </w:p>
    <w:p w:rsidR="00E6416D" w:rsidRDefault="00C65AD5">
      <w:pPr>
        <w:pStyle w:val="Code"/>
        <w:numPr>
          <w:ilvl w:val="0"/>
          <w:numId w:val="0"/>
        </w:numPr>
        <w:ind w:left="360"/>
      </w:pPr>
      <w:r>
        <w:t xml:space="preserve">                  minOccurs="0" maxOccurs</w:t>
      </w:r>
      <w:r>
        <w:t>="1"/&gt;</w:t>
      </w:r>
    </w:p>
    <w:p w:rsidR="00E6416D" w:rsidRDefault="00C65AD5">
      <w:pPr>
        <w:pStyle w:val="Code"/>
        <w:numPr>
          <w:ilvl w:val="0"/>
          <w:numId w:val="0"/>
        </w:numPr>
        <w:ind w:left="360"/>
      </w:pPr>
      <w:r>
        <w:t xml:space="preserve">      &lt;xs:element name="BackupDestinationList"</w:t>
      </w:r>
    </w:p>
    <w:p w:rsidR="00E6416D" w:rsidRDefault="00C65AD5">
      <w:pPr>
        <w:pStyle w:val="Code"/>
        <w:numPr>
          <w:ilvl w:val="0"/>
          <w:numId w:val="0"/>
        </w:numPr>
        <w:ind w:left="360"/>
      </w:pPr>
      <w:r>
        <w:t xml:space="preserve">                  type="SQLTask:BackupDestinationListType"</w:t>
      </w:r>
    </w:p>
    <w:p w:rsidR="00E6416D" w:rsidRDefault="00C65AD5">
      <w:pPr>
        <w:pStyle w:val="Code"/>
        <w:numPr>
          <w:ilvl w:val="0"/>
          <w:numId w:val="0"/>
        </w:numPr>
        <w:ind w:left="360"/>
      </w:pPr>
      <w:r>
        <w:t xml:space="preserve">                  minOccurs="0" maxOccurs="unbounded"/&gt;</w:t>
      </w:r>
    </w:p>
    <w:p w:rsidR="00E6416D" w:rsidRDefault="00C65AD5">
      <w:pPr>
        <w:pStyle w:val="Code"/>
        <w:numPr>
          <w:ilvl w:val="0"/>
          <w:numId w:val="0"/>
        </w:numPr>
        <w:ind w:left="360"/>
      </w:pPr>
      <w:r>
        <w:t xml:space="preserve">    &lt;/xs:sequence&gt;</w:t>
      </w:r>
    </w:p>
    <w:p w:rsidR="00E6416D" w:rsidRDefault="00C65AD5">
      <w:pPr>
        <w:pStyle w:val="Code"/>
        <w:numPr>
          <w:ilvl w:val="0"/>
          <w:numId w:val="0"/>
        </w:numPr>
        <w:ind w:left="360"/>
      </w:pPr>
      <w:r>
        <w:t xml:space="preserve">    &lt;xs:attributeGroup ref="SQLTask:SqlTaskBaseAttributeGroup"/&gt;</w:t>
      </w:r>
    </w:p>
    <w:p w:rsidR="00E6416D" w:rsidRDefault="00C65AD5">
      <w:pPr>
        <w:pStyle w:val="Code"/>
        <w:numPr>
          <w:ilvl w:val="0"/>
          <w:numId w:val="0"/>
        </w:numPr>
        <w:ind w:left="360"/>
      </w:pPr>
      <w:r>
        <w:t xml:space="preserve">   </w:t>
      </w:r>
      <w:r>
        <w:t xml:space="preserve"> &lt;xs:attributeGroup ref="SQLTask:MaintenanceTaskBaseAttributeGroup"/&gt;</w:t>
      </w:r>
    </w:p>
    <w:p w:rsidR="00E6416D" w:rsidRDefault="00C65AD5">
      <w:pPr>
        <w:pStyle w:val="Code"/>
        <w:numPr>
          <w:ilvl w:val="0"/>
          <w:numId w:val="0"/>
        </w:numPr>
        <w:ind w:left="360"/>
      </w:pPr>
      <w:r>
        <w:t xml:space="preserve">    &lt;xs:attributeGroup ref="SQLTask:BackupTaskAttributeGroup"/&gt;</w:t>
      </w:r>
    </w:p>
    <w:p w:rsidR="00E6416D" w:rsidRDefault="00C65AD5">
      <w:pPr>
        <w:pStyle w:val="Code"/>
        <w:numPr>
          <w:ilvl w:val="0"/>
          <w:numId w:val="0"/>
        </w:numPr>
        <w:ind w:left="360"/>
      </w:pPr>
      <w:r>
        <w:t xml:space="preserve">    &lt;xs:attributeGroup ref="SQLTask:CheckIntegrityTaskAttributeGroup"/&gt;</w:t>
      </w:r>
    </w:p>
    <w:p w:rsidR="00E6416D" w:rsidRDefault="00C65AD5">
      <w:pPr>
        <w:pStyle w:val="Code"/>
        <w:numPr>
          <w:ilvl w:val="0"/>
          <w:numId w:val="0"/>
        </w:numPr>
        <w:ind w:left="360"/>
      </w:pPr>
      <w:r>
        <w:t xml:space="preserve">    &lt;</w:t>
      </w:r>
      <w:r>
        <w:t>xs:attributeGroup ref="SQLTask:AgentJobTaskAttributeGroup"/&gt;</w:t>
      </w:r>
    </w:p>
    <w:p w:rsidR="00E6416D" w:rsidRDefault="00C65AD5">
      <w:pPr>
        <w:pStyle w:val="Code"/>
        <w:numPr>
          <w:ilvl w:val="0"/>
          <w:numId w:val="0"/>
        </w:numPr>
        <w:ind w:left="360"/>
      </w:pPr>
      <w:r>
        <w:t xml:space="preserve">    &lt;xs:attributeGroup ref="SQLTask:HistoryCleanupTaskAttributeGroup"/&gt;</w:t>
      </w:r>
    </w:p>
    <w:p w:rsidR="00E6416D" w:rsidRDefault="00C65AD5">
      <w:pPr>
        <w:pStyle w:val="Code"/>
        <w:numPr>
          <w:ilvl w:val="0"/>
          <w:numId w:val="0"/>
        </w:numPr>
        <w:ind w:left="360"/>
      </w:pPr>
      <w:r>
        <w:t xml:space="preserve">    &lt;xs:attributeGroup ref="SQLTask:MaintenanceFileCleanupTaskAttributeGroup"/&gt;</w:t>
      </w:r>
    </w:p>
    <w:p w:rsidR="00E6416D" w:rsidRDefault="00C65AD5">
      <w:pPr>
        <w:pStyle w:val="Code"/>
        <w:numPr>
          <w:ilvl w:val="0"/>
          <w:numId w:val="0"/>
        </w:numPr>
        <w:ind w:left="360"/>
      </w:pPr>
      <w:r>
        <w:t xml:space="preserve">    &lt;xs:attributeGroup ref="SQLTask:NotifyO</w:t>
      </w:r>
      <w:r>
        <w:t>peratorTaskAttributeGroup"/&gt;</w:t>
      </w:r>
    </w:p>
    <w:p w:rsidR="00E6416D" w:rsidRDefault="00C65AD5">
      <w:pPr>
        <w:pStyle w:val="Code"/>
        <w:numPr>
          <w:ilvl w:val="0"/>
          <w:numId w:val="0"/>
        </w:numPr>
        <w:ind w:left="360"/>
      </w:pPr>
      <w:r>
        <w:t xml:space="preserve">    &lt;xs:attributeGroup ref="SQLTask:RebuildIndexTaskAttributeGroup"/&gt;</w:t>
      </w:r>
    </w:p>
    <w:p w:rsidR="00E6416D" w:rsidRDefault="00C65AD5">
      <w:pPr>
        <w:pStyle w:val="Code"/>
        <w:numPr>
          <w:ilvl w:val="0"/>
          <w:numId w:val="0"/>
        </w:numPr>
        <w:ind w:left="360"/>
      </w:pPr>
      <w:r>
        <w:t xml:space="preserve">    &lt;xs:attributeGroup ref="SQLTask:ReorganizeIndexTaskAttributeGroup"/&gt;</w:t>
      </w:r>
    </w:p>
    <w:p w:rsidR="00E6416D" w:rsidRDefault="00C65AD5">
      <w:pPr>
        <w:pStyle w:val="Code"/>
        <w:numPr>
          <w:ilvl w:val="0"/>
          <w:numId w:val="0"/>
        </w:numPr>
        <w:ind w:left="360"/>
      </w:pPr>
      <w:r>
        <w:t xml:space="preserve">    &lt;xs:attributeGroup ref="SQLTask:ShrinkDBTaskAttributeGroup"/&gt;</w:t>
      </w:r>
    </w:p>
    <w:p w:rsidR="00E6416D" w:rsidRDefault="00C65AD5">
      <w:pPr>
        <w:pStyle w:val="Code"/>
        <w:numPr>
          <w:ilvl w:val="0"/>
          <w:numId w:val="0"/>
        </w:numPr>
        <w:ind w:left="360"/>
      </w:pPr>
      <w:r>
        <w:t xml:space="preserve">    &lt;xs:attributeG</w:t>
      </w:r>
      <w:r>
        <w:t>roup ref="SQLTask:UpdateStatisticsTaskAttributeGroup"/&gt;</w:t>
      </w:r>
    </w:p>
    <w:p w:rsidR="00E6416D" w:rsidRDefault="00C65AD5">
      <w:pPr>
        <w:pStyle w:val="Code"/>
        <w:numPr>
          <w:ilvl w:val="0"/>
          <w:numId w:val="0"/>
        </w:numPr>
        <w:ind w:left="360"/>
      </w:pPr>
      <w:r>
        <w:t xml:space="preserve">    &lt;xs:attribute name="RemoveOlderThan" type="xs:int"/&gt;</w:t>
      </w:r>
    </w:p>
    <w:p w:rsidR="00E6416D" w:rsidRDefault="00C65AD5">
      <w:pPr>
        <w:pStyle w:val="Code"/>
        <w:numPr>
          <w:ilvl w:val="0"/>
          <w:numId w:val="0"/>
        </w:numPr>
        <w:ind w:left="360"/>
      </w:pPr>
      <w:r>
        <w:t xml:space="preserve">    &lt;xs:attribute name="TimeUnitsType" type="SQLTask:SqlTaskTimeUnitsTypeEnum"/&gt;</w:t>
      </w:r>
    </w:p>
    <w:p w:rsidR="00E6416D" w:rsidRDefault="00C65AD5">
      <w:pPr>
        <w:pStyle w:val="Code"/>
        <w:numPr>
          <w:ilvl w:val="0"/>
          <w:numId w:val="0"/>
        </w:numPr>
        <w:ind w:left="360"/>
      </w:pPr>
      <w:r>
        <w:t xml:space="preserve">    &lt;xs:attribute name="DatabaseSelectionType"</w:t>
      </w:r>
    </w:p>
    <w:p w:rsidR="00E6416D" w:rsidRDefault="00C65AD5">
      <w:pPr>
        <w:pStyle w:val="Code"/>
        <w:numPr>
          <w:ilvl w:val="0"/>
          <w:numId w:val="0"/>
        </w:numPr>
        <w:ind w:left="360"/>
      </w:pPr>
      <w:r>
        <w:t xml:space="preserve">               </w:t>
      </w:r>
      <w:r>
        <w:t xml:space="preserve"> type="SQLTask:SqlTaskDatabaseSelectionTypeEnum"/&gt;</w:t>
      </w:r>
    </w:p>
    <w:p w:rsidR="00E6416D" w:rsidRDefault="00C65AD5">
      <w:pPr>
        <w:pStyle w:val="Code"/>
        <w:numPr>
          <w:ilvl w:val="0"/>
          <w:numId w:val="0"/>
        </w:numPr>
        <w:ind w:left="360"/>
      </w:pPr>
      <w:r>
        <w:t xml:space="preserve">  &lt;/xs:complexType&gt;</w:t>
      </w:r>
    </w:p>
    <w:p w:rsidR="00E6416D" w:rsidRDefault="00C65AD5">
      <w:r>
        <w:t xml:space="preserve">The following table provides additional information about the elements, types, and constraints in the </w:t>
      </w:r>
      <w:r>
        <w:rPr>
          <w:b/>
        </w:rPr>
        <w:t>SqlTaskDataType</w:t>
      </w:r>
      <w:r>
        <w:t xml:space="preserve"> complex type.</w:t>
      </w:r>
    </w:p>
    <w:tbl>
      <w:tblPr>
        <w:tblStyle w:val="Table-ShadedHeader"/>
        <w:tblW w:w="0" w:type="auto"/>
        <w:tblLook w:val="04A0" w:firstRow="1" w:lastRow="0" w:firstColumn="1" w:lastColumn="0" w:noHBand="0" w:noVBand="1"/>
      </w:tblPr>
      <w:tblGrid>
        <w:gridCol w:w="2006"/>
        <w:gridCol w:w="3068"/>
        <w:gridCol w:w="2678"/>
        <w:gridCol w:w="1723"/>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t>Element</w:t>
            </w:r>
          </w:p>
        </w:tc>
        <w:tc>
          <w:tcPr>
            <w:tcW w:w="0" w:type="auto"/>
          </w:tcPr>
          <w:p w:rsidR="00E6416D" w:rsidRDefault="00C65AD5">
            <w:pPr>
              <w:pStyle w:val="TableHeaderText"/>
            </w:pPr>
            <w:r>
              <w:t>Additional constraints</w:t>
            </w:r>
          </w:p>
        </w:tc>
        <w:tc>
          <w:tcPr>
            <w:tcW w:w="0" w:type="auto"/>
          </w:tcPr>
          <w:p w:rsidR="00E6416D" w:rsidRDefault="00C65AD5">
            <w:pPr>
              <w:pStyle w:val="TableHeaderText"/>
            </w:pPr>
            <w:r>
              <w:t>Type definition</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r>
              <w:t>SelectedDatabases</w:t>
            </w:r>
          </w:p>
        </w:tc>
        <w:tc>
          <w:tcPr>
            <w:tcW w:w="0" w:type="auto"/>
          </w:tcPr>
          <w:p w:rsidR="00E6416D" w:rsidRDefault="00C65AD5">
            <w:pPr>
              <w:pStyle w:val="TableBodyText"/>
            </w:pPr>
            <w:r>
              <w:t xml:space="preserve">The </w:t>
            </w:r>
            <w:r>
              <w:rPr>
                <w:b/>
              </w:rPr>
              <w:t>SelectedDatabases</w:t>
            </w:r>
            <w:r>
              <w:t xml:space="preserve"> element MUST NOT be used except with the following tasks: Backup Task, Check Integrity Task, Rebuild Index Task, Reorganize Index task, Shrink Database Task, and Update Statistics Task.</w:t>
            </w:r>
          </w:p>
        </w:tc>
        <w:tc>
          <w:tcPr>
            <w:tcW w:w="0" w:type="auto"/>
          </w:tcPr>
          <w:p w:rsidR="00E6416D" w:rsidRDefault="00C65AD5">
            <w:pPr>
              <w:pStyle w:val="TableBodyText"/>
            </w:pPr>
            <w:hyperlink w:anchor="Section_ad660652e2f646e194c5942447c6e1bf" w:history="1">
              <w:r>
                <w:rPr>
                  <w:rStyle w:val="Hyperlink"/>
                </w:rPr>
                <w:t>SelectedDatabasesType</w:t>
              </w:r>
            </w:hyperlink>
          </w:p>
        </w:tc>
        <w:tc>
          <w:tcPr>
            <w:tcW w:w="0" w:type="auto"/>
          </w:tcPr>
          <w:p w:rsidR="00E6416D" w:rsidRDefault="00C65AD5">
            <w:pPr>
              <w:pStyle w:val="TableBodyText"/>
            </w:pPr>
            <w:r>
              <w:t>A complex type value that specifies information about an existing database.</w:t>
            </w:r>
          </w:p>
        </w:tc>
      </w:tr>
      <w:tr w:rsidR="00E6416D" w:rsidTr="00E6416D">
        <w:tc>
          <w:tcPr>
            <w:tcW w:w="0" w:type="auto"/>
          </w:tcPr>
          <w:p w:rsidR="00E6416D" w:rsidRDefault="00C65AD5">
            <w:pPr>
              <w:pStyle w:val="TableBodyText"/>
            </w:pPr>
            <w:r>
              <w:t>OperatorNotifyList</w:t>
            </w:r>
          </w:p>
        </w:tc>
        <w:tc>
          <w:tcPr>
            <w:tcW w:w="0" w:type="auto"/>
          </w:tcPr>
          <w:p w:rsidR="00E6416D" w:rsidRDefault="00C65AD5">
            <w:pPr>
              <w:pStyle w:val="TableBodyText"/>
            </w:pPr>
            <w:r>
              <w:t xml:space="preserve">The </w:t>
            </w:r>
            <w:r>
              <w:rPr>
                <w:b/>
              </w:rPr>
              <w:t>OperatorNotifyList</w:t>
            </w:r>
            <w:r>
              <w:t xml:space="preserve"> element MUST NOT be used except with the Notify Operator Task.</w:t>
            </w:r>
          </w:p>
        </w:tc>
        <w:tc>
          <w:tcPr>
            <w:tcW w:w="0" w:type="auto"/>
          </w:tcPr>
          <w:p w:rsidR="00E6416D" w:rsidRDefault="00C65AD5">
            <w:pPr>
              <w:pStyle w:val="TableBodyText"/>
            </w:pPr>
            <w:hyperlink w:anchor="Section_216d6c302ffb4af7923df254ebf6e596" w:history="1">
              <w:r>
                <w:rPr>
                  <w:rStyle w:val="Hyperlink"/>
                </w:rPr>
                <w:t>OperatorNotifyListType</w:t>
              </w:r>
            </w:hyperlink>
          </w:p>
        </w:tc>
        <w:tc>
          <w:tcPr>
            <w:tcW w:w="0" w:type="auto"/>
          </w:tcPr>
          <w:p w:rsidR="00E6416D" w:rsidRDefault="00C65AD5">
            <w:pPr>
              <w:pStyle w:val="TableBodyText"/>
            </w:pPr>
            <w:r>
              <w:t>A complex type value that specifies information about the operators to notify.</w:t>
            </w:r>
          </w:p>
        </w:tc>
      </w:tr>
      <w:tr w:rsidR="00E6416D" w:rsidTr="00E6416D">
        <w:tc>
          <w:tcPr>
            <w:tcW w:w="0" w:type="auto"/>
          </w:tcPr>
          <w:p w:rsidR="00E6416D" w:rsidRDefault="00C65AD5">
            <w:pPr>
              <w:pStyle w:val="TableBodyText"/>
            </w:pPr>
            <w:r>
              <w:t>ParameterBinding</w:t>
            </w:r>
          </w:p>
        </w:tc>
        <w:tc>
          <w:tcPr>
            <w:tcW w:w="0" w:type="auto"/>
          </w:tcPr>
          <w:p w:rsidR="00E6416D" w:rsidRDefault="00C65AD5">
            <w:pPr>
              <w:pStyle w:val="TableBodyText"/>
            </w:pPr>
            <w:r>
              <w:t>None.</w:t>
            </w:r>
          </w:p>
        </w:tc>
        <w:tc>
          <w:tcPr>
            <w:tcW w:w="0" w:type="auto"/>
          </w:tcPr>
          <w:p w:rsidR="00E6416D" w:rsidRDefault="00C65AD5">
            <w:pPr>
              <w:pStyle w:val="TableBodyText"/>
            </w:pPr>
            <w:hyperlink w:anchor="Section_1339c85b35c94ba1a59c2f194b629350" w:history="1">
              <w:r>
                <w:rPr>
                  <w:rStyle w:val="Hyperlink"/>
                </w:rPr>
                <w:t>SqlTaskParameterBindingType</w:t>
              </w:r>
            </w:hyperlink>
          </w:p>
        </w:tc>
        <w:tc>
          <w:tcPr>
            <w:tcW w:w="0" w:type="auto"/>
          </w:tcPr>
          <w:p w:rsidR="00E6416D" w:rsidRDefault="00C65AD5">
            <w:pPr>
              <w:pStyle w:val="TableBodyText"/>
            </w:pPr>
            <w:r>
              <w:t>A complex type value that specifies information about parameters that the Execute SQL Task uses as input or output.</w:t>
            </w:r>
          </w:p>
        </w:tc>
      </w:tr>
      <w:tr w:rsidR="00E6416D" w:rsidTr="00E6416D">
        <w:tc>
          <w:tcPr>
            <w:tcW w:w="0" w:type="auto"/>
          </w:tcPr>
          <w:p w:rsidR="00E6416D" w:rsidRDefault="00C65AD5">
            <w:pPr>
              <w:pStyle w:val="TableBodyText"/>
            </w:pPr>
            <w:r>
              <w:t>ResultBinding</w:t>
            </w:r>
          </w:p>
        </w:tc>
        <w:tc>
          <w:tcPr>
            <w:tcW w:w="0" w:type="auto"/>
          </w:tcPr>
          <w:p w:rsidR="00E6416D" w:rsidRDefault="00C65AD5">
            <w:pPr>
              <w:pStyle w:val="TableBodyText"/>
            </w:pPr>
            <w:r>
              <w:t>None.</w:t>
            </w:r>
          </w:p>
        </w:tc>
        <w:tc>
          <w:tcPr>
            <w:tcW w:w="0" w:type="auto"/>
          </w:tcPr>
          <w:p w:rsidR="00E6416D" w:rsidRDefault="00C65AD5">
            <w:pPr>
              <w:pStyle w:val="TableBodyText"/>
            </w:pPr>
            <w:hyperlink w:anchor="Section_23ed1a7dbdb94863afa59034e91b0904" w:history="1">
              <w:r>
                <w:rPr>
                  <w:rStyle w:val="Hyperlink"/>
                </w:rPr>
                <w:t>SqlTaskResultBindingType</w:t>
              </w:r>
            </w:hyperlink>
          </w:p>
        </w:tc>
        <w:tc>
          <w:tcPr>
            <w:tcW w:w="0" w:type="auto"/>
          </w:tcPr>
          <w:p w:rsidR="00E6416D" w:rsidRDefault="00C65AD5">
            <w:pPr>
              <w:pStyle w:val="TableBodyText"/>
            </w:pPr>
            <w:r>
              <w:t>A comp</w:t>
            </w:r>
            <w:r>
              <w:t xml:space="preserve">lex type </w:t>
            </w:r>
            <w:r>
              <w:lastRenderedPageBreak/>
              <w:t>value that specifies information about the binding of the results of the execution of the Execute SQL Task.</w:t>
            </w:r>
          </w:p>
        </w:tc>
      </w:tr>
      <w:tr w:rsidR="00E6416D" w:rsidTr="00E6416D">
        <w:tc>
          <w:tcPr>
            <w:tcW w:w="0" w:type="auto"/>
          </w:tcPr>
          <w:p w:rsidR="00E6416D" w:rsidRDefault="00C65AD5">
            <w:pPr>
              <w:pStyle w:val="TableBodyText"/>
            </w:pPr>
            <w:r>
              <w:lastRenderedPageBreak/>
              <w:t>BackupDestinationList</w:t>
            </w:r>
          </w:p>
        </w:tc>
        <w:tc>
          <w:tcPr>
            <w:tcW w:w="0" w:type="auto"/>
          </w:tcPr>
          <w:p w:rsidR="00E6416D" w:rsidRDefault="00C65AD5">
            <w:pPr>
              <w:pStyle w:val="TableBodyText"/>
            </w:pPr>
            <w:r>
              <w:t xml:space="preserve">The </w:t>
            </w:r>
            <w:r>
              <w:rPr>
                <w:b/>
              </w:rPr>
              <w:t>BackupDestinationList</w:t>
            </w:r>
            <w:r>
              <w:t xml:space="preserve"> element MUST NOT be used except with the Backup Task.</w:t>
            </w:r>
          </w:p>
        </w:tc>
        <w:tc>
          <w:tcPr>
            <w:tcW w:w="0" w:type="auto"/>
          </w:tcPr>
          <w:p w:rsidR="00E6416D" w:rsidRDefault="00C65AD5">
            <w:pPr>
              <w:pStyle w:val="TableBodyText"/>
            </w:pPr>
            <w:hyperlink w:anchor="Section_1a4a233234ef4697a6389f9ceeed5508" w:history="1">
              <w:r>
                <w:rPr>
                  <w:rStyle w:val="Hyperlink"/>
                </w:rPr>
                <w:t>BackupDestinationListType</w:t>
              </w:r>
            </w:hyperlink>
          </w:p>
        </w:tc>
        <w:tc>
          <w:tcPr>
            <w:tcW w:w="0" w:type="auto"/>
          </w:tcPr>
          <w:p w:rsidR="00E6416D" w:rsidRDefault="00C65AD5">
            <w:pPr>
              <w:pStyle w:val="TableBodyText"/>
            </w:pPr>
            <w:r>
              <w:t>A complex type value that specifies information about the destinations for a Backup Task.</w:t>
            </w:r>
          </w:p>
        </w:tc>
      </w:tr>
    </w:tbl>
    <w:p w:rsidR="00E6416D" w:rsidRDefault="00C65AD5">
      <w:r>
        <w:t xml:space="preserve">The following table specifies additional information for the attributes and the attribute groups of the </w:t>
      </w:r>
      <w:r>
        <w:rPr>
          <w:b/>
        </w:rPr>
        <w:t>SqlTaskDataType</w:t>
      </w:r>
      <w:r>
        <w:t xml:space="preserve"> complex type.</w:t>
      </w:r>
    </w:p>
    <w:tbl>
      <w:tblPr>
        <w:tblStyle w:val="Table-ShadedHeader"/>
        <w:tblW w:w="0" w:type="auto"/>
        <w:tblLook w:val="04A0" w:firstRow="1" w:lastRow="0" w:firstColumn="1" w:lastColumn="0" w:noHBand="0" w:noVBand="1"/>
      </w:tblPr>
      <w:tblGrid>
        <w:gridCol w:w="3737"/>
        <w:gridCol w:w="5738"/>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t>Attribute or attribute group</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hyperlink w:anchor="Section_2f68a137906a427ca3b30ec21e6efebd" w:history="1">
              <w:r>
                <w:rPr>
                  <w:rStyle w:val="Hyperlink"/>
                </w:rPr>
                <w:t>SqlTaskBaseAttributeGroup</w:t>
              </w:r>
            </w:hyperlink>
          </w:p>
        </w:tc>
        <w:tc>
          <w:tcPr>
            <w:tcW w:w="0" w:type="auto"/>
          </w:tcPr>
          <w:p w:rsidR="00E6416D" w:rsidRDefault="00C65AD5">
            <w:pPr>
              <w:pStyle w:val="TableBodyText"/>
            </w:pPr>
            <w:r>
              <w:t>An attribute group that specifies the attributes that are common to all SQL tasks.</w:t>
            </w:r>
          </w:p>
        </w:tc>
      </w:tr>
      <w:tr w:rsidR="00E6416D" w:rsidTr="00E6416D">
        <w:tc>
          <w:tcPr>
            <w:tcW w:w="0" w:type="auto"/>
          </w:tcPr>
          <w:p w:rsidR="00E6416D" w:rsidRDefault="00C65AD5">
            <w:pPr>
              <w:pStyle w:val="TableBodyText"/>
            </w:pPr>
            <w:hyperlink w:anchor="Section_95bc4a0fa2934b51a697e0ad34402408" w:history="1">
              <w:r>
                <w:rPr>
                  <w:rStyle w:val="Hyperlink"/>
                </w:rPr>
                <w:t>MaintenanceTaskBaseAttributeGroup</w:t>
              </w:r>
            </w:hyperlink>
          </w:p>
        </w:tc>
        <w:tc>
          <w:tcPr>
            <w:tcW w:w="0" w:type="auto"/>
          </w:tcPr>
          <w:p w:rsidR="00E6416D" w:rsidRDefault="00C65AD5">
            <w:pPr>
              <w:pStyle w:val="TableBodyText"/>
            </w:pPr>
            <w:r>
              <w:t>An attribute group that specifies the attributes that are common to all maintenance tasks.</w:t>
            </w:r>
          </w:p>
        </w:tc>
      </w:tr>
      <w:tr w:rsidR="00E6416D" w:rsidTr="00E6416D">
        <w:tc>
          <w:tcPr>
            <w:tcW w:w="0" w:type="auto"/>
          </w:tcPr>
          <w:p w:rsidR="00E6416D" w:rsidRDefault="00C65AD5">
            <w:pPr>
              <w:pStyle w:val="TableBodyText"/>
            </w:pPr>
            <w:hyperlink w:anchor="Section_d027f5b6b6634e6c86b7727082e1c9db" w:history="1">
              <w:r>
                <w:rPr>
                  <w:rStyle w:val="Hyperlink"/>
                </w:rPr>
                <w:t>BackupTaskAt</w:t>
              </w:r>
              <w:r>
                <w:rPr>
                  <w:rStyle w:val="Hyperlink"/>
                </w:rPr>
                <w:t>tributeGroup</w:t>
              </w:r>
            </w:hyperlink>
          </w:p>
        </w:tc>
        <w:tc>
          <w:tcPr>
            <w:tcW w:w="0" w:type="auto"/>
          </w:tcPr>
          <w:p w:rsidR="00E6416D" w:rsidRDefault="00C65AD5">
            <w:pPr>
              <w:pStyle w:val="TableBodyText"/>
            </w:pPr>
            <w:r>
              <w:t>An attribute group that specifies the attributes for the Backup Task.</w:t>
            </w:r>
          </w:p>
        </w:tc>
      </w:tr>
      <w:tr w:rsidR="00E6416D" w:rsidTr="00E6416D">
        <w:tc>
          <w:tcPr>
            <w:tcW w:w="0" w:type="auto"/>
          </w:tcPr>
          <w:p w:rsidR="00E6416D" w:rsidRDefault="00C65AD5">
            <w:pPr>
              <w:pStyle w:val="TableBodyText"/>
            </w:pPr>
            <w:hyperlink w:anchor="Section_8dcca41529b94fbb8258cc6e844ed8ef" w:history="1">
              <w:r>
                <w:rPr>
                  <w:rStyle w:val="Hyperlink"/>
                </w:rPr>
                <w:t>CheckIntegrityTaskAttributeGroup</w:t>
              </w:r>
            </w:hyperlink>
          </w:p>
        </w:tc>
        <w:tc>
          <w:tcPr>
            <w:tcW w:w="0" w:type="auto"/>
          </w:tcPr>
          <w:p w:rsidR="00E6416D" w:rsidRDefault="00C65AD5">
            <w:pPr>
              <w:pStyle w:val="TableBodyText"/>
            </w:pPr>
            <w:r>
              <w:t>An attribute group that specifies the attributes for the Check Integrity Task.</w:t>
            </w:r>
          </w:p>
        </w:tc>
      </w:tr>
      <w:tr w:rsidR="00E6416D" w:rsidTr="00E6416D">
        <w:tc>
          <w:tcPr>
            <w:tcW w:w="0" w:type="auto"/>
          </w:tcPr>
          <w:p w:rsidR="00E6416D" w:rsidRDefault="00C65AD5">
            <w:pPr>
              <w:pStyle w:val="TableBodyText"/>
            </w:pPr>
            <w:hyperlink w:anchor="Section_7195d22c9dc143bcb337e9228bc7cbc1" w:history="1">
              <w:r>
                <w:rPr>
                  <w:rStyle w:val="Hyperlink"/>
                </w:rPr>
                <w:t>AgentJobTaskAttributeGroup</w:t>
              </w:r>
            </w:hyperlink>
          </w:p>
        </w:tc>
        <w:tc>
          <w:tcPr>
            <w:tcW w:w="0" w:type="auto"/>
          </w:tcPr>
          <w:p w:rsidR="00E6416D" w:rsidRDefault="00C65AD5">
            <w:pPr>
              <w:pStyle w:val="TableBodyText"/>
            </w:pPr>
            <w:r>
              <w:t>An attribute group that specifies the attributes for the Execute SQL Agent Job Task.</w:t>
            </w:r>
          </w:p>
        </w:tc>
      </w:tr>
      <w:tr w:rsidR="00E6416D" w:rsidTr="00E6416D">
        <w:tc>
          <w:tcPr>
            <w:tcW w:w="0" w:type="auto"/>
          </w:tcPr>
          <w:p w:rsidR="00E6416D" w:rsidRDefault="00C65AD5">
            <w:pPr>
              <w:pStyle w:val="TableBodyText"/>
            </w:pPr>
            <w:hyperlink w:anchor="Section_f34f06f1fd4b479bb85cce6b8df8bf9d" w:history="1">
              <w:r>
                <w:rPr>
                  <w:rStyle w:val="Hyperlink"/>
                </w:rPr>
                <w:t>HistoryCleanupTaskAttr</w:t>
              </w:r>
              <w:r>
                <w:rPr>
                  <w:rStyle w:val="Hyperlink"/>
                </w:rPr>
                <w:t>ibuteGroup</w:t>
              </w:r>
            </w:hyperlink>
          </w:p>
        </w:tc>
        <w:tc>
          <w:tcPr>
            <w:tcW w:w="0" w:type="auto"/>
          </w:tcPr>
          <w:p w:rsidR="00E6416D" w:rsidRDefault="00C65AD5">
            <w:pPr>
              <w:pStyle w:val="TableBodyText"/>
            </w:pPr>
            <w:r>
              <w:t>An attribute group that specifies the attributes for the History Cleanup Task.</w:t>
            </w:r>
          </w:p>
        </w:tc>
      </w:tr>
      <w:tr w:rsidR="00E6416D" w:rsidTr="00E6416D">
        <w:tc>
          <w:tcPr>
            <w:tcW w:w="0" w:type="auto"/>
          </w:tcPr>
          <w:p w:rsidR="00E6416D" w:rsidRDefault="00C65AD5">
            <w:pPr>
              <w:pStyle w:val="TableBodyText"/>
            </w:pPr>
            <w:hyperlink w:anchor="Section_18b2a145b5cf47b49404e70abaf2774f" w:history="1">
              <w:r>
                <w:rPr>
                  <w:rStyle w:val="Hyperlink"/>
                </w:rPr>
                <w:t>MaintenanceFileCleanupTaskAttributeGroup</w:t>
              </w:r>
            </w:hyperlink>
          </w:p>
        </w:tc>
        <w:tc>
          <w:tcPr>
            <w:tcW w:w="0" w:type="auto"/>
          </w:tcPr>
          <w:p w:rsidR="00E6416D" w:rsidRDefault="00C65AD5">
            <w:pPr>
              <w:pStyle w:val="TableBodyText"/>
            </w:pPr>
            <w:r>
              <w:t>An attribute group that specifies the attributes for the Mainten</w:t>
            </w:r>
            <w:r>
              <w:t>ance File Cleanup Task.</w:t>
            </w:r>
          </w:p>
        </w:tc>
      </w:tr>
      <w:tr w:rsidR="00E6416D" w:rsidTr="00E6416D">
        <w:tc>
          <w:tcPr>
            <w:tcW w:w="0" w:type="auto"/>
          </w:tcPr>
          <w:p w:rsidR="00E6416D" w:rsidRDefault="00C65AD5">
            <w:pPr>
              <w:pStyle w:val="TableBodyText"/>
            </w:pPr>
            <w:hyperlink w:anchor="Section_77067df5eb934e0d826ae0ee36cb61af" w:history="1">
              <w:r>
                <w:rPr>
                  <w:rStyle w:val="Hyperlink"/>
                </w:rPr>
                <w:t>NotifyOperatorTaskAttributeGroup</w:t>
              </w:r>
            </w:hyperlink>
          </w:p>
        </w:tc>
        <w:tc>
          <w:tcPr>
            <w:tcW w:w="0" w:type="auto"/>
          </w:tcPr>
          <w:p w:rsidR="00E6416D" w:rsidRDefault="00C65AD5">
            <w:pPr>
              <w:pStyle w:val="TableBodyText"/>
            </w:pPr>
            <w:r>
              <w:t>An attribute group that specifies the attributes for the Notify Operator Task.</w:t>
            </w:r>
          </w:p>
        </w:tc>
      </w:tr>
      <w:tr w:rsidR="00E6416D" w:rsidTr="00E6416D">
        <w:tc>
          <w:tcPr>
            <w:tcW w:w="0" w:type="auto"/>
          </w:tcPr>
          <w:p w:rsidR="00E6416D" w:rsidRDefault="00C65AD5">
            <w:pPr>
              <w:pStyle w:val="TableBodyText"/>
            </w:pPr>
            <w:hyperlink w:anchor="Section_777a0062dd2649b6bb2a2fc833ea8658" w:history="1">
              <w:r>
                <w:rPr>
                  <w:rStyle w:val="Hyperlink"/>
                </w:rPr>
                <w:t>RebuildIndexTaskAttributeGroup</w:t>
              </w:r>
            </w:hyperlink>
          </w:p>
        </w:tc>
        <w:tc>
          <w:tcPr>
            <w:tcW w:w="0" w:type="auto"/>
          </w:tcPr>
          <w:p w:rsidR="00E6416D" w:rsidRDefault="00C65AD5">
            <w:pPr>
              <w:pStyle w:val="TableBodyText"/>
            </w:pPr>
            <w:r>
              <w:t>An attribute group that specifies the attributes for the Rebuild Index Task.</w:t>
            </w:r>
          </w:p>
        </w:tc>
      </w:tr>
      <w:tr w:rsidR="00E6416D" w:rsidTr="00E6416D">
        <w:tc>
          <w:tcPr>
            <w:tcW w:w="0" w:type="auto"/>
          </w:tcPr>
          <w:p w:rsidR="00E6416D" w:rsidRDefault="00C65AD5">
            <w:pPr>
              <w:pStyle w:val="TableBodyText"/>
            </w:pPr>
            <w:hyperlink w:anchor="Section_8b4a0272e63b46dd96296d3c8d3eed6b" w:history="1">
              <w:r>
                <w:rPr>
                  <w:rStyle w:val="Hyperlink"/>
                </w:rPr>
                <w:t>ReorganizeIndexTaskAttributeGroup</w:t>
              </w:r>
            </w:hyperlink>
          </w:p>
        </w:tc>
        <w:tc>
          <w:tcPr>
            <w:tcW w:w="0" w:type="auto"/>
          </w:tcPr>
          <w:p w:rsidR="00E6416D" w:rsidRDefault="00C65AD5">
            <w:pPr>
              <w:pStyle w:val="TableBodyText"/>
            </w:pPr>
            <w:r>
              <w:t xml:space="preserve">An attribute group that specifies the attributes </w:t>
            </w:r>
            <w:r>
              <w:t>for the Reorganize Index Task.</w:t>
            </w:r>
          </w:p>
        </w:tc>
      </w:tr>
      <w:tr w:rsidR="00E6416D" w:rsidTr="00E6416D">
        <w:tc>
          <w:tcPr>
            <w:tcW w:w="0" w:type="auto"/>
          </w:tcPr>
          <w:p w:rsidR="00E6416D" w:rsidRDefault="00C65AD5">
            <w:pPr>
              <w:pStyle w:val="TableBodyText"/>
            </w:pPr>
            <w:hyperlink w:anchor="Section_22a6656311b043b7abeeb774fc21e0a7" w:history="1">
              <w:r>
                <w:rPr>
                  <w:rStyle w:val="Hyperlink"/>
                </w:rPr>
                <w:t>ShrinkDBTaskAttributeGroup</w:t>
              </w:r>
            </w:hyperlink>
          </w:p>
        </w:tc>
        <w:tc>
          <w:tcPr>
            <w:tcW w:w="0" w:type="auto"/>
          </w:tcPr>
          <w:p w:rsidR="00E6416D" w:rsidRDefault="00C65AD5">
            <w:pPr>
              <w:pStyle w:val="TableBodyText"/>
            </w:pPr>
            <w:r>
              <w:t>An attribute group that specifies the attributes for the Shrink Database Task.</w:t>
            </w:r>
          </w:p>
        </w:tc>
      </w:tr>
      <w:tr w:rsidR="00E6416D" w:rsidTr="00E6416D">
        <w:tc>
          <w:tcPr>
            <w:tcW w:w="0" w:type="auto"/>
          </w:tcPr>
          <w:p w:rsidR="00E6416D" w:rsidRDefault="00C65AD5">
            <w:pPr>
              <w:pStyle w:val="TableBodyText"/>
            </w:pPr>
            <w:hyperlink w:anchor="Section_f1c3269f481046838d584991f219d79c" w:history="1">
              <w:r>
                <w:rPr>
                  <w:rStyle w:val="Hyperlink"/>
                </w:rPr>
                <w:t>UpdateStatisticsTaskAttributeGroup</w:t>
              </w:r>
            </w:hyperlink>
          </w:p>
        </w:tc>
        <w:tc>
          <w:tcPr>
            <w:tcW w:w="0" w:type="auto"/>
          </w:tcPr>
          <w:p w:rsidR="00E6416D" w:rsidRDefault="00C65AD5">
            <w:pPr>
              <w:pStyle w:val="TableBodyText"/>
            </w:pPr>
            <w:r>
              <w:t>An attribute group that specifies the attributes for the Update Statistics Task.</w:t>
            </w:r>
          </w:p>
        </w:tc>
      </w:tr>
      <w:tr w:rsidR="00E6416D" w:rsidTr="00E6416D">
        <w:tc>
          <w:tcPr>
            <w:tcW w:w="0" w:type="auto"/>
          </w:tcPr>
          <w:p w:rsidR="00E6416D" w:rsidRDefault="00C65AD5">
            <w:pPr>
              <w:pStyle w:val="TableBodyText"/>
            </w:pPr>
            <w:r>
              <w:t>RemoveOlderThan</w:t>
            </w:r>
          </w:p>
        </w:tc>
        <w:tc>
          <w:tcPr>
            <w:tcW w:w="0" w:type="auto"/>
          </w:tcPr>
          <w:p w:rsidR="00E6416D" w:rsidRDefault="00C65AD5">
            <w:pPr>
              <w:pStyle w:val="TableBodyText"/>
            </w:pPr>
            <w:r>
              <w:t xml:space="preserve">An integer value that specifies the number of units of time after which history is removed. The units for this integer value are specified by the </w:t>
            </w:r>
            <w:r>
              <w:rPr>
                <w:b/>
              </w:rPr>
              <w:t>TimeUnitsType</w:t>
            </w:r>
            <w:r>
              <w:t xml:space="preserve"> attribute.</w:t>
            </w:r>
          </w:p>
        </w:tc>
      </w:tr>
      <w:tr w:rsidR="00E6416D" w:rsidTr="00E6416D">
        <w:tc>
          <w:tcPr>
            <w:tcW w:w="0" w:type="auto"/>
          </w:tcPr>
          <w:p w:rsidR="00E6416D" w:rsidRDefault="00C65AD5">
            <w:pPr>
              <w:pStyle w:val="TableBodyText"/>
            </w:pPr>
            <w:r>
              <w:t>TimeUnitsType</w:t>
            </w:r>
          </w:p>
        </w:tc>
        <w:tc>
          <w:tcPr>
            <w:tcW w:w="0" w:type="auto"/>
          </w:tcPr>
          <w:p w:rsidR="00E6416D" w:rsidRDefault="00C65AD5">
            <w:pPr>
              <w:pStyle w:val="TableBodyText"/>
            </w:pPr>
            <w:r>
              <w:t xml:space="preserve">An enumeration value that specifies the units of time for the </w:t>
            </w:r>
            <w:r>
              <w:rPr>
                <w:b/>
              </w:rPr>
              <w:lastRenderedPageBreak/>
              <w:t>RemoveOl</w:t>
            </w:r>
            <w:r>
              <w:rPr>
                <w:b/>
              </w:rPr>
              <w:t>derThan</w:t>
            </w:r>
            <w:r>
              <w:t xml:space="preserve"> attribute.</w:t>
            </w:r>
          </w:p>
        </w:tc>
      </w:tr>
      <w:tr w:rsidR="00E6416D" w:rsidTr="00E6416D">
        <w:tc>
          <w:tcPr>
            <w:tcW w:w="0" w:type="auto"/>
          </w:tcPr>
          <w:p w:rsidR="00E6416D" w:rsidRDefault="00C65AD5">
            <w:pPr>
              <w:pStyle w:val="TableBodyText"/>
            </w:pPr>
            <w:r>
              <w:lastRenderedPageBreak/>
              <w:t>DatabaseSelectionType</w:t>
            </w:r>
          </w:p>
        </w:tc>
        <w:tc>
          <w:tcPr>
            <w:tcW w:w="0" w:type="auto"/>
          </w:tcPr>
          <w:p w:rsidR="00E6416D" w:rsidRDefault="00C65AD5">
            <w:pPr>
              <w:pStyle w:val="TableBodyText"/>
            </w:pPr>
            <w:r>
              <w:t>An enumeration value that specifies what types of databases are selected or whether a list of databases is specified.</w:t>
            </w:r>
          </w:p>
        </w:tc>
      </w:tr>
    </w:tbl>
    <w:p w:rsidR="00E6416D" w:rsidRDefault="00E6416D"/>
    <w:p w:rsidR="00E6416D" w:rsidRDefault="00C65AD5">
      <w:pPr>
        <w:pStyle w:val="Heading8"/>
      </w:pPr>
      <w:bookmarkStart w:id="848" w:name="section_1cf32944e4454af9b554fe770dc2b96d"/>
      <w:bookmarkStart w:id="849" w:name="_Toc86186369"/>
      <w:r>
        <w:t>SqlTaskDatabaseSelectionTypeEnum</w:t>
      </w:r>
      <w:bookmarkEnd w:id="848"/>
      <w:bookmarkEnd w:id="849"/>
    </w:p>
    <w:p w:rsidR="00E6416D" w:rsidRDefault="00C65AD5">
      <w:r>
        <w:t xml:space="preserve">The </w:t>
      </w:r>
      <w:r>
        <w:rPr>
          <w:b/>
        </w:rPr>
        <w:t>SqlTaskDatabaseSelectionTypeEnum</w:t>
      </w:r>
      <w:r>
        <w:t xml:space="preserve"> type contains the enumer</w:t>
      </w:r>
      <w:r>
        <w:t xml:space="preserve">ation values for the </w:t>
      </w:r>
      <w:r>
        <w:rPr>
          <w:b/>
        </w:rPr>
        <w:t>DatabaseSelectionType</w:t>
      </w:r>
      <w:r>
        <w:t xml:space="preserve"> attribute.</w:t>
      </w:r>
    </w:p>
    <w:p w:rsidR="00E6416D" w:rsidRDefault="00C65AD5">
      <w:r>
        <w:t xml:space="preserve">The following is the XSD for the </w:t>
      </w:r>
      <w:r>
        <w:rPr>
          <w:b/>
        </w:rPr>
        <w:t>SqlTaskDatabaseSelectionTypeEnum</w:t>
      </w:r>
      <w:r>
        <w:t xml:space="preserve"> type.</w:t>
      </w:r>
    </w:p>
    <w:p w:rsidR="00E6416D" w:rsidRDefault="00C65AD5">
      <w:pPr>
        <w:pStyle w:val="Code"/>
        <w:numPr>
          <w:ilvl w:val="0"/>
          <w:numId w:val="0"/>
        </w:numPr>
        <w:ind w:left="360"/>
      </w:pPr>
      <w:r>
        <w:t xml:space="preserve">  &lt;xs:simpleType name="SqlTaskDatabaseSelectionTypeEnum"&gt;</w:t>
      </w:r>
    </w:p>
    <w:p w:rsidR="00E6416D" w:rsidRDefault="00C65AD5">
      <w:pPr>
        <w:pStyle w:val="Code"/>
        <w:numPr>
          <w:ilvl w:val="0"/>
          <w:numId w:val="0"/>
        </w:numPr>
        <w:ind w:left="360"/>
      </w:pPr>
      <w:r>
        <w:t xml:space="preserve">    &lt;xs:restriction base="xs:int"&gt;</w:t>
      </w:r>
    </w:p>
    <w:p w:rsidR="00E6416D" w:rsidRDefault="00C65AD5">
      <w:pPr>
        <w:pStyle w:val="Code"/>
        <w:numPr>
          <w:ilvl w:val="0"/>
          <w:numId w:val="0"/>
        </w:numPr>
        <w:ind w:left="360"/>
      </w:pPr>
      <w:r>
        <w:t xml:space="preserve">      &lt;xs:minInclusive value="1"/&gt;</w:t>
      </w:r>
    </w:p>
    <w:p w:rsidR="00E6416D" w:rsidRDefault="00C65AD5">
      <w:pPr>
        <w:pStyle w:val="Code"/>
        <w:numPr>
          <w:ilvl w:val="0"/>
          <w:numId w:val="0"/>
        </w:numPr>
        <w:ind w:left="360"/>
      </w:pPr>
      <w:r>
        <w:t xml:space="preserve">      &lt;xs:maxInclusive value="4"/&gt;</w:t>
      </w:r>
    </w:p>
    <w:p w:rsidR="00E6416D" w:rsidRDefault="00C65AD5">
      <w:pPr>
        <w:pStyle w:val="Code"/>
        <w:numPr>
          <w:ilvl w:val="0"/>
          <w:numId w:val="0"/>
        </w:numPr>
        <w:ind w:left="360"/>
      </w:pPr>
      <w:r>
        <w:t xml:space="preserve">    &lt;/xs:restriction&gt;</w:t>
      </w:r>
    </w:p>
    <w:p w:rsidR="00E6416D" w:rsidRDefault="00C65AD5">
      <w:pPr>
        <w:pStyle w:val="Code"/>
        <w:numPr>
          <w:ilvl w:val="0"/>
          <w:numId w:val="0"/>
        </w:numPr>
        <w:ind w:left="360"/>
      </w:pPr>
      <w:r>
        <w:t xml:space="preserve">  &lt;/xs:simpleType&gt;</w:t>
      </w:r>
    </w:p>
    <w:p w:rsidR="00E6416D" w:rsidRDefault="00C65AD5">
      <w:r>
        <w:t xml:space="preserve">The following table specifies the enumeration values for the </w:t>
      </w:r>
      <w:r>
        <w:rPr>
          <w:b/>
        </w:rPr>
        <w:t>SqlTaskDatabaseSelectionTypeEnum</w:t>
      </w:r>
      <w:r>
        <w:t xml:space="preserve"> type.</w:t>
      </w:r>
    </w:p>
    <w:tbl>
      <w:tblPr>
        <w:tblStyle w:val="Table-ShadedHeader"/>
        <w:tblW w:w="0" w:type="auto"/>
        <w:tblLook w:val="04A0" w:firstRow="1" w:lastRow="0" w:firstColumn="1" w:lastColumn="0" w:noHBand="0" w:noVBand="1"/>
      </w:tblPr>
      <w:tblGrid>
        <w:gridCol w:w="1922"/>
        <w:gridCol w:w="7149"/>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t>Enumeration value</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r>
              <w:t>1</w:t>
            </w:r>
          </w:p>
        </w:tc>
        <w:tc>
          <w:tcPr>
            <w:tcW w:w="0" w:type="auto"/>
          </w:tcPr>
          <w:p w:rsidR="00E6416D" w:rsidRDefault="00C65AD5">
            <w:pPr>
              <w:pStyle w:val="TableBodyText"/>
            </w:pPr>
            <w:r>
              <w:t>Specifies that all databases are selected.</w:t>
            </w:r>
          </w:p>
        </w:tc>
      </w:tr>
      <w:tr w:rsidR="00E6416D" w:rsidTr="00E6416D">
        <w:tc>
          <w:tcPr>
            <w:tcW w:w="0" w:type="auto"/>
          </w:tcPr>
          <w:p w:rsidR="00E6416D" w:rsidRDefault="00C65AD5">
            <w:pPr>
              <w:pStyle w:val="TableBodyText"/>
            </w:pPr>
            <w:r>
              <w:t>2</w:t>
            </w:r>
          </w:p>
        </w:tc>
        <w:tc>
          <w:tcPr>
            <w:tcW w:w="0" w:type="auto"/>
          </w:tcPr>
          <w:p w:rsidR="00E6416D" w:rsidRDefault="00C65AD5">
            <w:pPr>
              <w:pStyle w:val="TableBodyText"/>
            </w:pPr>
            <w:r>
              <w:t>S</w:t>
            </w:r>
            <w:r>
              <w:t>pecifies that only system databases are selected.</w:t>
            </w:r>
          </w:p>
        </w:tc>
      </w:tr>
      <w:tr w:rsidR="00E6416D" w:rsidTr="00E6416D">
        <w:tc>
          <w:tcPr>
            <w:tcW w:w="0" w:type="auto"/>
          </w:tcPr>
          <w:p w:rsidR="00E6416D" w:rsidRDefault="00C65AD5">
            <w:pPr>
              <w:pStyle w:val="TableBodyText"/>
            </w:pPr>
            <w:r>
              <w:t>3</w:t>
            </w:r>
          </w:p>
        </w:tc>
        <w:tc>
          <w:tcPr>
            <w:tcW w:w="0" w:type="auto"/>
          </w:tcPr>
          <w:p w:rsidR="00E6416D" w:rsidRDefault="00C65AD5">
            <w:pPr>
              <w:pStyle w:val="TableBodyText"/>
            </w:pPr>
            <w:r>
              <w:t>Specifies that all user databases are selected.</w:t>
            </w:r>
          </w:p>
        </w:tc>
      </w:tr>
      <w:tr w:rsidR="00E6416D" w:rsidTr="00E6416D">
        <w:tc>
          <w:tcPr>
            <w:tcW w:w="0" w:type="auto"/>
          </w:tcPr>
          <w:p w:rsidR="00E6416D" w:rsidRDefault="00C65AD5">
            <w:pPr>
              <w:pStyle w:val="TableBodyText"/>
            </w:pPr>
            <w:r>
              <w:t>4</w:t>
            </w:r>
          </w:p>
        </w:tc>
        <w:tc>
          <w:tcPr>
            <w:tcW w:w="0" w:type="auto"/>
          </w:tcPr>
          <w:p w:rsidR="00E6416D" w:rsidRDefault="00C65AD5">
            <w:pPr>
              <w:pStyle w:val="TableBodyText"/>
            </w:pPr>
            <w:r>
              <w:t xml:space="preserve">Specifies that the selected databases are specified by </w:t>
            </w:r>
            <w:r>
              <w:rPr>
                <w:b/>
              </w:rPr>
              <w:t>SelectedDatabases</w:t>
            </w:r>
            <w:r>
              <w:t xml:space="preserve"> elements.</w:t>
            </w:r>
          </w:p>
        </w:tc>
      </w:tr>
    </w:tbl>
    <w:p w:rsidR="00E6416D" w:rsidRDefault="00E6416D"/>
    <w:p w:rsidR="00E6416D" w:rsidRDefault="00C65AD5">
      <w:pPr>
        <w:pStyle w:val="Heading8"/>
      </w:pPr>
      <w:bookmarkStart w:id="850" w:name="section_ed947fa1388549afa4de180213597d8a"/>
      <w:bookmarkStart w:id="851" w:name="_Toc86186370"/>
      <w:r>
        <w:t>SqlTaskTimeUnitsTypeEnum</w:t>
      </w:r>
      <w:bookmarkEnd w:id="850"/>
      <w:bookmarkEnd w:id="851"/>
    </w:p>
    <w:p w:rsidR="00E6416D" w:rsidRDefault="00C65AD5">
      <w:r>
        <w:t xml:space="preserve">The </w:t>
      </w:r>
      <w:r>
        <w:rPr>
          <w:b/>
        </w:rPr>
        <w:t>SqlTaskTimeUnitsTypeEnum</w:t>
      </w:r>
      <w:r>
        <w:t xml:space="preserve"> type contains the enumeration values for the </w:t>
      </w:r>
      <w:r>
        <w:rPr>
          <w:b/>
        </w:rPr>
        <w:t>TimeUnitsType</w:t>
      </w:r>
      <w:r>
        <w:t xml:space="preserve"> attribute.</w:t>
      </w:r>
    </w:p>
    <w:p w:rsidR="00E6416D" w:rsidRDefault="00C65AD5">
      <w:r>
        <w:t xml:space="preserve">The following is the XSD for the </w:t>
      </w:r>
      <w:r>
        <w:rPr>
          <w:b/>
        </w:rPr>
        <w:t>SqlTaskTimeUnitsTypeEnum</w:t>
      </w:r>
      <w:r>
        <w:t xml:space="preserve"> type.</w:t>
      </w:r>
    </w:p>
    <w:p w:rsidR="00E6416D" w:rsidRDefault="00C65AD5">
      <w:pPr>
        <w:pStyle w:val="Code"/>
        <w:numPr>
          <w:ilvl w:val="0"/>
          <w:numId w:val="0"/>
        </w:numPr>
        <w:ind w:left="360"/>
      </w:pPr>
      <w:r>
        <w:t xml:space="preserve">  &lt;xs:simpleType name="SqlTaskTimeUnitsTypeEnum"&gt;</w:t>
      </w:r>
    </w:p>
    <w:p w:rsidR="00E6416D" w:rsidRDefault="00C65AD5">
      <w:pPr>
        <w:pStyle w:val="Code"/>
        <w:numPr>
          <w:ilvl w:val="0"/>
          <w:numId w:val="0"/>
        </w:numPr>
        <w:ind w:left="360"/>
      </w:pPr>
      <w:r>
        <w:t xml:space="preserve">    &lt;xs:restriction base="xs:int"&gt;</w:t>
      </w:r>
    </w:p>
    <w:p w:rsidR="00E6416D" w:rsidRDefault="00C65AD5">
      <w:pPr>
        <w:pStyle w:val="Code"/>
        <w:numPr>
          <w:ilvl w:val="0"/>
          <w:numId w:val="0"/>
        </w:numPr>
        <w:ind w:left="360"/>
      </w:pPr>
      <w:r>
        <w:t xml:space="preserve">      &lt;xs:enumeration value="0"/&gt;</w:t>
      </w:r>
    </w:p>
    <w:p w:rsidR="00E6416D" w:rsidRDefault="00C65AD5">
      <w:pPr>
        <w:pStyle w:val="Code"/>
        <w:numPr>
          <w:ilvl w:val="0"/>
          <w:numId w:val="0"/>
        </w:numPr>
        <w:ind w:left="360"/>
      </w:pPr>
      <w:r>
        <w:t xml:space="preserve">  </w:t>
      </w:r>
      <w:r>
        <w:t xml:space="preserve">    &lt;xs:enumeration value="1"/&gt;</w:t>
      </w:r>
    </w:p>
    <w:p w:rsidR="00E6416D" w:rsidRDefault="00C65AD5">
      <w:pPr>
        <w:pStyle w:val="Code"/>
        <w:numPr>
          <w:ilvl w:val="0"/>
          <w:numId w:val="0"/>
        </w:numPr>
        <w:ind w:left="360"/>
      </w:pPr>
      <w:r>
        <w:t xml:space="preserve">      &lt;xs:enumeration value="2"/&gt;</w:t>
      </w:r>
    </w:p>
    <w:p w:rsidR="00E6416D" w:rsidRDefault="00C65AD5">
      <w:pPr>
        <w:pStyle w:val="Code"/>
        <w:numPr>
          <w:ilvl w:val="0"/>
          <w:numId w:val="0"/>
        </w:numPr>
        <w:ind w:left="360"/>
      </w:pPr>
      <w:r>
        <w:t xml:space="preserve">      &lt;xs:enumeration value="3"/&gt;</w:t>
      </w:r>
    </w:p>
    <w:p w:rsidR="00E6416D" w:rsidRDefault="00C65AD5">
      <w:pPr>
        <w:pStyle w:val="Code"/>
        <w:numPr>
          <w:ilvl w:val="0"/>
          <w:numId w:val="0"/>
        </w:numPr>
        <w:ind w:left="360"/>
      </w:pPr>
      <w:r>
        <w:t xml:space="preserve">      &lt;xs:enumeration value="5"/&gt;</w:t>
      </w:r>
    </w:p>
    <w:p w:rsidR="00E6416D" w:rsidRDefault="00C65AD5">
      <w:pPr>
        <w:pStyle w:val="Code"/>
        <w:numPr>
          <w:ilvl w:val="0"/>
          <w:numId w:val="0"/>
        </w:numPr>
        <w:ind w:left="360"/>
      </w:pPr>
      <w:r>
        <w:t xml:space="preserve">    &lt;/xs:restriction&gt;</w:t>
      </w:r>
    </w:p>
    <w:p w:rsidR="00E6416D" w:rsidRDefault="00C65AD5">
      <w:pPr>
        <w:pStyle w:val="Code"/>
        <w:numPr>
          <w:ilvl w:val="0"/>
          <w:numId w:val="0"/>
        </w:numPr>
        <w:ind w:left="360"/>
      </w:pPr>
      <w:r>
        <w:t xml:space="preserve">  &lt;/xs:simpleType&gt;</w:t>
      </w:r>
    </w:p>
    <w:p w:rsidR="00E6416D" w:rsidRDefault="00C65AD5">
      <w:r>
        <w:t xml:space="preserve">The following table specifies the enumeration values for the </w:t>
      </w:r>
      <w:r>
        <w:rPr>
          <w:b/>
        </w:rPr>
        <w:t>SqlTaskTimeUnitsType</w:t>
      </w:r>
      <w:r>
        <w:rPr>
          <w:b/>
        </w:rPr>
        <w:t>Enum</w:t>
      </w:r>
      <w:r>
        <w:t xml:space="preserve"> type. </w:t>
      </w:r>
    </w:p>
    <w:tbl>
      <w:tblPr>
        <w:tblStyle w:val="Table-ShadedHeader"/>
        <w:tblW w:w="0" w:type="auto"/>
        <w:tblLook w:val="04A0" w:firstRow="1" w:lastRow="0" w:firstColumn="1" w:lastColumn="0" w:noHBand="0" w:noVBand="1"/>
      </w:tblPr>
      <w:tblGrid>
        <w:gridCol w:w="1922"/>
        <w:gridCol w:w="5468"/>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lastRenderedPageBreak/>
              <w:t>Enumeration value</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r>
              <w:t>0</w:t>
            </w:r>
          </w:p>
        </w:tc>
        <w:tc>
          <w:tcPr>
            <w:tcW w:w="0" w:type="auto"/>
          </w:tcPr>
          <w:p w:rsidR="00E6416D" w:rsidRDefault="00C65AD5">
            <w:pPr>
              <w:pStyle w:val="TableBodyText"/>
            </w:pPr>
            <w:r>
              <w:t xml:space="preserve">The unit of time for the </w:t>
            </w:r>
            <w:r>
              <w:rPr>
                <w:b/>
              </w:rPr>
              <w:t>RemoveOlderThan</w:t>
            </w:r>
            <w:r>
              <w:t xml:space="preserve"> attribute is days.</w:t>
            </w:r>
          </w:p>
        </w:tc>
      </w:tr>
      <w:tr w:rsidR="00E6416D" w:rsidTr="00E6416D">
        <w:tc>
          <w:tcPr>
            <w:tcW w:w="0" w:type="auto"/>
          </w:tcPr>
          <w:p w:rsidR="00E6416D" w:rsidRDefault="00C65AD5">
            <w:pPr>
              <w:pStyle w:val="TableBodyText"/>
            </w:pPr>
            <w:r>
              <w:t>1</w:t>
            </w:r>
          </w:p>
        </w:tc>
        <w:tc>
          <w:tcPr>
            <w:tcW w:w="0" w:type="auto"/>
          </w:tcPr>
          <w:p w:rsidR="00E6416D" w:rsidRDefault="00C65AD5">
            <w:pPr>
              <w:pStyle w:val="TableBodyText"/>
            </w:pPr>
            <w:r>
              <w:t xml:space="preserve">The unit of time for the </w:t>
            </w:r>
            <w:r>
              <w:rPr>
                <w:b/>
              </w:rPr>
              <w:t>RemoveOlderThan</w:t>
            </w:r>
            <w:r>
              <w:t xml:space="preserve"> attribute is weeks.</w:t>
            </w:r>
          </w:p>
        </w:tc>
      </w:tr>
      <w:tr w:rsidR="00E6416D" w:rsidTr="00E6416D">
        <w:tc>
          <w:tcPr>
            <w:tcW w:w="0" w:type="auto"/>
          </w:tcPr>
          <w:p w:rsidR="00E6416D" w:rsidRDefault="00C65AD5">
            <w:pPr>
              <w:pStyle w:val="TableBodyText"/>
            </w:pPr>
            <w:r>
              <w:t>2</w:t>
            </w:r>
          </w:p>
        </w:tc>
        <w:tc>
          <w:tcPr>
            <w:tcW w:w="0" w:type="auto"/>
          </w:tcPr>
          <w:p w:rsidR="00E6416D" w:rsidRDefault="00C65AD5">
            <w:pPr>
              <w:pStyle w:val="TableBodyText"/>
            </w:pPr>
            <w:r>
              <w:t xml:space="preserve">The unit of time for the </w:t>
            </w:r>
            <w:r>
              <w:rPr>
                <w:b/>
              </w:rPr>
              <w:t>RemoveOlderThan</w:t>
            </w:r>
            <w:r>
              <w:t xml:space="preserve"> attribute is months.</w:t>
            </w:r>
          </w:p>
        </w:tc>
      </w:tr>
      <w:tr w:rsidR="00E6416D" w:rsidTr="00E6416D">
        <w:tc>
          <w:tcPr>
            <w:tcW w:w="0" w:type="auto"/>
          </w:tcPr>
          <w:p w:rsidR="00E6416D" w:rsidRDefault="00C65AD5">
            <w:pPr>
              <w:pStyle w:val="TableBodyText"/>
            </w:pPr>
            <w:r>
              <w:t>3</w:t>
            </w:r>
          </w:p>
        </w:tc>
        <w:tc>
          <w:tcPr>
            <w:tcW w:w="0" w:type="auto"/>
          </w:tcPr>
          <w:p w:rsidR="00E6416D" w:rsidRDefault="00C65AD5">
            <w:pPr>
              <w:pStyle w:val="TableBodyText"/>
            </w:pPr>
            <w:r>
              <w:t xml:space="preserve">The unit of time for the </w:t>
            </w:r>
            <w:r>
              <w:rPr>
                <w:b/>
              </w:rPr>
              <w:t>RemoveOlderThan</w:t>
            </w:r>
            <w:r>
              <w:t xml:space="preserve"> attribute is years.</w:t>
            </w:r>
          </w:p>
        </w:tc>
      </w:tr>
      <w:tr w:rsidR="00E6416D" w:rsidTr="00E6416D">
        <w:tc>
          <w:tcPr>
            <w:tcW w:w="0" w:type="auto"/>
          </w:tcPr>
          <w:p w:rsidR="00E6416D" w:rsidRDefault="00C65AD5">
            <w:pPr>
              <w:pStyle w:val="TableBodyText"/>
            </w:pPr>
            <w:r>
              <w:t>5</w:t>
            </w:r>
          </w:p>
        </w:tc>
        <w:tc>
          <w:tcPr>
            <w:tcW w:w="0" w:type="auto"/>
          </w:tcPr>
          <w:p w:rsidR="00E6416D" w:rsidRDefault="00C65AD5">
            <w:pPr>
              <w:pStyle w:val="TableBodyText"/>
            </w:pPr>
            <w:r>
              <w:t xml:space="preserve">The unit of time for the </w:t>
            </w:r>
            <w:r>
              <w:rPr>
                <w:b/>
              </w:rPr>
              <w:t>RemoveOlderThan</w:t>
            </w:r>
            <w:r>
              <w:t xml:space="preserve"> attribute is hours.</w:t>
            </w:r>
          </w:p>
        </w:tc>
      </w:tr>
    </w:tbl>
    <w:p w:rsidR="00E6416D" w:rsidRDefault="00E6416D"/>
    <w:p w:rsidR="00E6416D" w:rsidRDefault="00C65AD5">
      <w:pPr>
        <w:pStyle w:val="Heading8"/>
      </w:pPr>
      <w:bookmarkStart w:id="852" w:name="section_ad660652e2f646e194c5942447c6e1bf"/>
      <w:bookmarkStart w:id="853" w:name="_Toc86186371"/>
      <w:r>
        <w:t>SelectedDatabasesType</w:t>
      </w:r>
      <w:bookmarkEnd w:id="852"/>
      <w:bookmarkEnd w:id="853"/>
    </w:p>
    <w:p w:rsidR="00E6416D" w:rsidRDefault="00C65AD5">
      <w:r>
        <w:t xml:space="preserve">The </w:t>
      </w:r>
      <w:r>
        <w:rPr>
          <w:b/>
        </w:rPr>
        <w:t>SelectedDatabasesType</w:t>
      </w:r>
      <w:r>
        <w:t xml:space="preserve"> complex type contains information about the databases that are selected for an Ex</w:t>
      </w:r>
      <w:r>
        <w:t>ecute SQL Task data operation.</w:t>
      </w:r>
    </w:p>
    <w:p w:rsidR="00E6416D" w:rsidRDefault="00C65AD5">
      <w:r>
        <w:t xml:space="preserve">The following is the XSD for the </w:t>
      </w:r>
      <w:r>
        <w:rPr>
          <w:b/>
        </w:rPr>
        <w:t>SelectedDatabasesType</w:t>
      </w:r>
      <w:r>
        <w:t xml:space="preserve"> complex type.</w:t>
      </w:r>
    </w:p>
    <w:p w:rsidR="00E6416D" w:rsidRDefault="00C65AD5">
      <w:pPr>
        <w:pStyle w:val="Code"/>
        <w:numPr>
          <w:ilvl w:val="0"/>
          <w:numId w:val="0"/>
        </w:numPr>
        <w:ind w:left="360"/>
      </w:pPr>
      <w:r>
        <w:t xml:space="preserve">  &lt;xs:complexType name="SelectedDatabasesType"&gt;</w:t>
      </w:r>
    </w:p>
    <w:p w:rsidR="00E6416D" w:rsidRDefault="00C65AD5">
      <w:pPr>
        <w:pStyle w:val="Code"/>
        <w:numPr>
          <w:ilvl w:val="0"/>
          <w:numId w:val="0"/>
        </w:numPr>
        <w:ind w:left="360"/>
      </w:pPr>
      <w:r>
        <w:t xml:space="preserve">    &lt;xs:sequence/&gt;</w:t>
      </w:r>
    </w:p>
    <w:p w:rsidR="00E6416D" w:rsidRDefault="00C65AD5">
      <w:pPr>
        <w:pStyle w:val="Code"/>
        <w:numPr>
          <w:ilvl w:val="0"/>
          <w:numId w:val="0"/>
        </w:numPr>
        <w:ind w:left="360"/>
      </w:pPr>
      <w:r>
        <w:t xml:space="preserve">    &lt;xs:attribute name="DatabaseName" type="xs:string"/&gt;</w:t>
      </w:r>
    </w:p>
    <w:p w:rsidR="00E6416D" w:rsidRDefault="00C65AD5">
      <w:pPr>
        <w:pStyle w:val="Code"/>
        <w:numPr>
          <w:ilvl w:val="0"/>
          <w:numId w:val="0"/>
        </w:numPr>
        <w:ind w:left="360"/>
      </w:pPr>
      <w:r>
        <w:t xml:space="preserve">  &lt;/xs:complexType&gt;</w:t>
      </w:r>
    </w:p>
    <w:p w:rsidR="00E6416D" w:rsidRDefault="00C65AD5">
      <w:r>
        <w:t xml:space="preserve">The </w:t>
      </w:r>
      <w:r>
        <w:rPr>
          <w:b/>
        </w:rPr>
        <w:t>SelectedDatabasesType</w:t>
      </w:r>
      <w:r>
        <w:t xml:space="preserve"> complex type MUST NOT contain any elements or values.</w:t>
      </w:r>
    </w:p>
    <w:p w:rsidR="00E6416D" w:rsidRDefault="00C65AD5">
      <w:r>
        <w:t xml:space="preserve">The following table specifies the attributes of the </w:t>
      </w:r>
      <w:r>
        <w:rPr>
          <w:b/>
        </w:rPr>
        <w:t>SelectedDatabasesType</w:t>
      </w:r>
      <w:r>
        <w:t xml:space="preserve"> complex type.</w:t>
      </w:r>
    </w:p>
    <w:tbl>
      <w:tblPr>
        <w:tblStyle w:val="Table-ShadedHeader"/>
        <w:tblW w:w="0" w:type="auto"/>
        <w:tblLook w:val="04A0" w:firstRow="1" w:lastRow="0" w:firstColumn="1" w:lastColumn="0" w:noHBand="0" w:noVBand="1"/>
      </w:tblPr>
      <w:tblGrid>
        <w:gridCol w:w="1450"/>
        <w:gridCol w:w="5257"/>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t>Attribute</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r>
              <w:t>DatabaseName</w:t>
            </w:r>
          </w:p>
        </w:tc>
        <w:tc>
          <w:tcPr>
            <w:tcW w:w="0" w:type="auto"/>
          </w:tcPr>
          <w:p w:rsidR="00E6416D" w:rsidRDefault="00C65AD5">
            <w:pPr>
              <w:pStyle w:val="TableBodyText"/>
            </w:pPr>
            <w:r>
              <w:t>A string value that contains the name of an existing dat</w:t>
            </w:r>
            <w:r>
              <w:t>abase.</w:t>
            </w:r>
          </w:p>
        </w:tc>
      </w:tr>
    </w:tbl>
    <w:p w:rsidR="00E6416D" w:rsidRDefault="00E6416D"/>
    <w:p w:rsidR="00E6416D" w:rsidRDefault="00C65AD5">
      <w:pPr>
        <w:pStyle w:val="Heading8"/>
      </w:pPr>
      <w:bookmarkStart w:id="854" w:name="section_216d6c302ffb4af7923df254ebf6e596"/>
      <w:bookmarkStart w:id="855" w:name="_Toc86186372"/>
      <w:r>
        <w:t>OperatorNotifyListType</w:t>
      </w:r>
      <w:bookmarkEnd w:id="854"/>
      <w:bookmarkEnd w:id="855"/>
    </w:p>
    <w:p w:rsidR="00E6416D" w:rsidRDefault="00C65AD5">
      <w:r>
        <w:t xml:space="preserve">The </w:t>
      </w:r>
      <w:r>
        <w:rPr>
          <w:b/>
        </w:rPr>
        <w:t>OperatorNotifyListType</w:t>
      </w:r>
      <w:r>
        <w:t xml:space="preserve"> complex type contains information about the databases that are selected for an Execute SQL Task data operation.</w:t>
      </w:r>
    </w:p>
    <w:p w:rsidR="00E6416D" w:rsidRDefault="00C65AD5">
      <w:r>
        <w:t xml:space="preserve">The following is the XSD for the </w:t>
      </w:r>
      <w:r>
        <w:rPr>
          <w:b/>
        </w:rPr>
        <w:t>OperatorNotifyListType</w:t>
      </w:r>
      <w:r>
        <w:t xml:space="preserve"> complex type.</w:t>
      </w:r>
    </w:p>
    <w:p w:rsidR="00E6416D" w:rsidRDefault="00C65AD5">
      <w:pPr>
        <w:pStyle w:val="Code"/>
        <w:numPr>
          <w:ilvl w:val="0"/>
          <w:numId w:val="0"/>
        </w:numPr>
        <w:ind w:left="360"/>
      </w:pPr>
      <w:r>
        <w:t xml:space="preserve">  &lt;</w:t>
      </w:r>
      <w:r>
        <w:t>xs:complexType name="OperatorNotifyListType"&gt;</w:t>
      </w:r>
    </w:p>
    <w:p w:rsidR="00E6416D" w:rsidRDefault="00C65AD5">
      <w:pPr>
        <w:pStyle w:val="Code"/>
        <w:numPr>
          <w:ilvl w:val="0"/>
          <w:numId w:val="0"/>
        </w:numPr>
        <w:ind w:left="360"/>
      </w:pPr>
      <w:r>
        <w:t xml:space="preserve">    &lt;xs:sequence/&gt;</w:t>
      </w:r>
    </w:p>
    <w:p w:rsidR="00E6416D" w:rsidRDefault="00C65AD5">
      <w:pPr>
        <w:pStyle w:val="Code"/>
        <w:numPr>
          <w:ilvl w:val="0"/>
          <w:numId w:val="0"/>
        </w:numPr>
        <w:ind w:left="360"/>
      </w:pPr>
      <w:r>
        <w:t xml:space="preserve">    &lt;xs:attribute name="OperatorNotify" type="xs:string"/&gt;</w:t>
      </w:r>
    </w:p>
    <w:p w:rsidR="00E6416D" w:rsidRDefault="00C65AD5">
      <w:pPr>
        <w:pStyle w:val="Code"/>
        <w:numPr>
          <w:ilvl w:val="0"/>
          <w:numId w:val="0"/>
        </w:numPr>
        <w:ind w:left="360"/>
      </w:pPr>
      <w:r>
        <w:t xml:space="preserve">  &lt;/xs:complexType&gt;</w:t>
      </w:r>
    </w:p>
    <w:p w:rsidR="00E6416D" w:rsidRDefault="00C65AD5">
      <w:r>
        <w:t xml:space="preserve">The </w:t>
      </w:r>
      <w:r>
        <w:rPr>
          <w:b/>
        </w:rPr>
        <w:t>OperatorNotifyListType</w:t>
      </w:r>
      <w:r>
        <w:t xml:space="preserve"> complex type MUST NOT contain any elements or values.</w:t>
      </w:r>
    </w:p>
    <w:p w:rsidR="00E6416D" w:rsidRDefault="00C65AD5">
      <w:r>
        <w:t>The following table specifies t</w:t>
      </w:r>
      <w:r>
        <w:t xml:space="preserve">he attributes of the </w:t>
      </w:r>
      <w:r>
        <w:rPr>
          <w:b/>
        </w:rPr>
        <w:t>OperatorNotifyListType</w:t>
      </w:r>
      <w:r>
        <w:t xml:space="preserve"> complex type.</w:t>
      </w:r>
    </w:p>
    <w:tbl>
      <w:tblPr>
        <w:tblStyle w:val="Table-ShadedHeader"/>
        <w:tblW w:w="0" w:type="auto"/>
        <w:tblLook w:val="04A0" w:firstRow="1" w:lastRow="0" w:firstColumn="1" w:lastColumn="0" w:noHBand="0" w:noVBand="1"/>
      </w:tblPr>
      <w:tblGrid>
        <w:gridCol w:w="1419"/>
        <w:gridCol w:w="5260"/>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t>Attribute</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r>
              <w:t>OperatorNotify</w:t>
            </w:r>
          </w:p>
        </w:tc>
        <w:tc>
          <w:tcPr>
            <w:tcW w:w="0" w:type="auto"/>
          </w:tcPr>
          <w:p w:rsidR="00E6416D" w:rsidRDefault="00C65AD5">
            <w:pPr>
              <w:pStyle w:val="TableBodyText"/>
            </w:pPr>
            <w:r>
              <w:t>A string value that contains the name of an operator to notify.</w:t>
            </w:r>
          </w:p>
        </w:tc>
      </w:tr>
    </w:tbl>
    <w:p w:rsidR="00E6416D" w:rsidRDefault="00E6416D"/>
    <w:p w:rsidR="00E6416D" w:rsidRDefault="00C65AD5">
      <w:pPr>
        <w:pStyle w:val="Heading8"/>
      </w:pPr>
      <w:bookmarkStart w:id="856" w:name="section_1339c85b35c94ba1a59c2f194b629350"/>
      <w:bookmarkStart w:id="857" w:name="_Toc86186373"/>
      <w:r>
        <w:lastRenderedPageBreak/>
        <w:t>SqlTaskParameterBindingType</w:t>
      </w:r>
      <w:bookmarkEnd w:id="856"/>
      <w:bookmarkEnd w:id="857"/>
    </w:p>
    <w:p w:rsidR="00E6416D" w:rsidRDefault="00C65AD5">
      <w:r>
        <w:t xml:space="preserve">The </w:t>
      </w:r>
      <w:r>
        <w:rPr>
          <w:b/>
        </w:rPr>
        <w:t>SqlTaskParameterBindingType</w:t>
      </w:r>
      <w:r>
        <w:t xml:space="preserve"> complex type specifies information about the parameters that are used to execute an SQL statement.</w:t>
      </w:r>
    </w:p>
    <w:p w:rsidR="00E6416D" w:rsidRDefault="00C65AD5">
      <w:r>
        <w:t xml:space="preserve">The following is the XSD for the </w:t>
      </w:r>
      <w:r>
        <w:rPr>
          <w:b/>
        </w:rPr>
        <w:t>SqlTaskParameterBindingType</w:t>
      </w:r>
      <w:r>
        <w:t xml:space="preserve"> complex type.</w:t>
      </w:r>
    </w:p>
    <w:p w:rsidR="00E6416D" w:rsidRDefault="00C65AD5">
      <w:pPr>
        <w:pStyle w:val="Code"/>
        <w:numPr>
          <w:ilvl w:val="0"/>
          <w:numId w:val="0"/>
        </w:numPr>
        <w:ind w:left="360"/>
      </w:pPr>
      <w:r>
        <w:t xml:space="preserve">  &lt;xs:complexType name="SqlTaskParameterBindingType"&gt;</w:t>
      </w:r>
    </w:p>
    <w:p w:rsidR="00E6416D" w:rsidRDefault="00C65AD5">
      <w:pPr>
        <w:pStyle w:val="Code"/>
        <w:numPr>
          <w:ilvl w:val="0"/>
          <w:numId w:val="0"/>
        </w:numPr>
        <w:ind w:left="360"/>
      </w:pPr>
      <w:r>
        <w:t xml:space="preserve">    &lt;xs:sequence/&gt;</w:t>
      </w:r>
    </w:p>
    <w:p w:rsidR="00E6416D" w:rsidRDefault="00C65AD5">
      <w:pPr>
        <w:pStyle w:val="Code"/>
        <w:numPr>
          <w:ilvl w:val="0"/>
          <w:numId w:val="0"/>
        </w:numPr>
        <w:ind w:left="360"/>
      </w:pPr>
      <w:r>
        <w:t xml:space="preserve">    &lt;</w:t>
      </w:r>
      <w:r>
        <w:t>xs:attribute name="ParameterName" type="xs:string"/&gt;</w:t>
      </w:r>
    </w:p>
    <w:p w:rsidR="00E6416D" w:rsidRDefault="00C65AD5">
      <w:pPr>
        <w:pStyle w:val="Code"/>
        <w:numPr>
          <w:ilvl w:val="0"/>
          <w:numId w:val="0"/>
        </w:numPr>
        <w:ind w:left="360"/>
      </w:pPr>
      <w:r>
        <w:t xml:space="preserve">    &lt;xs:attribute name="DtsVariableName" type="xs:string"/&gt;</w:t>
      </w:r>
    </w:p>
    <w:p w:rsidR="00E6416D" w:rsidRDefault="00C65AD5">
      <w:pPr>
        <w:pStyle w:val="Code"/>
        <w:numPr>
          <w:ilvl w:val="0"/>
          <w:numId w:val="0"/>
        </w:numPr>
        <w:ind w:left="360"/>
      </w:pPr>
      <w:r>
        <w:t xml:space="preserve">    &lt;xs:attribute name="ParameterDirection" type="SQLTask:ParameterDirectionEnum"/&gt;</w:t>
      </w:r>
    </w:p>
    <w:p w:rsidR="00E6416D" w:rsidRDefault="00C65AD5">
      <w:pPr>
        <w:pStyle w:val="Code"/>
        <w:numPr>
          <w:ilvl w:val="0"/>
          <w:numId w:val="0"/>
        </w:numPr>
        <w:ind w:left="360"/>
      </w:pPr>
      <w:r>
        <w:t xml:space="preserve">    &lt;xs:attribute name="DataType" type="DTS:DtsDataTypeEnum</w:t>
      </w:r>
      <w:r>
        <w:t>"/&gt;</w:t>
      </w:r>
    </w:p>
    <w:p w:rsidR="00E6416D" w:rsidRDefault="00C65AD5">
      <w:pPr>
        <w:pStyle w:val="Code"/>
        <w:numPr>
          <w:ilvl w:val="0"/>
          <w:numId w:val="0"/>
        </w:numPr>
        <w:ind w:left="360"/>
      </w:pPr>
      <w:r>
        <w:t xml:space="preserve">    &lt;xs:attribute name="ParameterSize" type="xs:int"/&gt;</w:t>
      </w:r>
    </w:p>
    <w:p w:rsidR="00E6416D" w:rsidRDefault="00C65AD5">
      <w:pPr>
        <w:pStyle w:val="Code"/>
        <w:numPr>
          <w:ilvl w:val="0"/>
          <w:numId w:val="0"/>
        </w:numPr>
        <w:ind w:left="360"/>
      </w:pPr>
      <w:r>
        <w:t xml:space="preserve">  &lt;/xs:complexType&gt;</w:t>
      </w:r>
    </w:p>
    <w:p w:rsidR="00E6416D" w:rsidRDefault="00C65AD5">
      <w:r>
        <w:t xml:space="preserve">The </w:t>
      </w:r>
      <w:r>
        <w:rPr>
          <w:b/>
        </w:rPr>
        <w:t>SqlTaskParameterBindingType</w:t>
      </w:r>
      <w:r>
        <w:t xml:space="preserve"> complex type MUST NOT contain any elements or values.</w:t>
      </w:r>
    </w:p>
    <w:p w:rsidR="00E6416D" w:rsidRDefault="00C65AD5">
      <w:r>
        <w:t xml:space="preserve">The following table specifies the attributes of the </w:t>
      </w:r>
      <w:r>
        <w:rPr>
          <w:b/>
        </w:rPr>
        <w:t>SqlTaskParameterBindingType</w:t>
      </w:r>
      <w:r>
        <w:t xml:space="preserve"> complex typ</w:t>
      </w:r>
      <w:r>
        <w:t>e.</w:t>
      </w:r>
    </w:p>
    <w:tbl>
      <w:tblPr>
        <w:tblStyle w:val="Table-ShadedHeader"/>
        <w:tblW w:w="0" w:type="auto"/>
        <w:tblLook w:val="04A0" w:firstRow="1" w:lastRow="0" w:firstColumn="1" w:lastColumn="0" w:noHBand="0" w:noVBand="1"/>
      </w:tblPr>
      <w:tblGrid>
        <w:gridCol w:w="1784"/>
        <w:gridCol w:w="7691"/>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t>Attribute</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r>
              <w:t>ParameterName</w:t>
            </w:r>
          </w:p>
        </w:tc>
        <w:tc>
          <w:tcPr>
            <w:tcW w:w="0" w:type="auto"/>
          </w:tcPr>
          <w:p w:rsidR="00E6416D" w:rsidRDefault="00C65AD5">
            <w:pPr>
              <w:pStyle w:val="TableBodyText"/>
            </w:pPr>
            <w:r>
              <w:t>A string value that specifies the name of the parameter. The format of this string value varies with the provider.</w:t>
            </w:r>
          </w:p>
        </w:tc>
      </w:tr>
      <w:tr w:rsidR="00E6416D" w:rsidTr="00E6416D">
        <w:tc>
          <w:tcPr>
            <w:tcW w:w="0" w:type="auto"/>
          </w:tcPr>
          <w:p w:rsidR="00E6416D" w:rsidRDefault="00C65AD5">
            <w:pPr>
              <w:pStyle w:val="TableBodyText"/>
            </w:pPr>
            <w:r>
              <w:t>DtsVariableName</w:t>
            </w:r>
          </w:p>
        </w:tc>
        <w:tc>
          <w:tcPr>
            <w:tcW w:w="0" w:type="auto"/>
          </w:tcPr>
          <w:p w:rsidR="00E6416D" w:rsidRDefault="00C65AD5">
            <w:pPr>
              <w:pStyle w:val="TableBodyText"/>
            </w:pPr>
            <w:r>
              <w:t>A string value that specifies the name of a DTS variable that provides an input valu</w:t>
            </w:r>
            <w:r>
              <w:t>e as the parameter value, receives an output value from the SQL execution, or receives a return value from the SQL execution.</w:t>
            </w:r>
          </w:p>
        </w:tc>
      </w:tr>
      <w:tr w:rsidR="00E6416D" w:rsidTr="00E6416D">
        <w:tc>
          <w:tcPr>
            <w:tcW w:w="0" w:type="auto"/>
          </w:tcPr>
          <w:p w:rsidR="00E6416D" w:rsidRDefault="00C65AD5">
            <w:pPr>
              <w:pStyle w:val="TableBodyText"/>
            </w:pPr>
            <w:r>
              <w:t>ParameterDirection</w:t>
            </w:r>
          </w:p>
        </w:tc>
        <w:tc>
          <w:tcPr>
            <w:tcW w:w="0" w:type="auto"/>
          </w:tcPr>
          <w:p w:rsidR="00E6416D" w:rsidRDefault="00C65AD5">
            <w:pPr>
              <w:pStyle w:val="TableBodyText"/>
            </w:pPr>
            <w:r>
              <w:t>An enumeration value that specifies the direction for the parameter.</w:t>
            </w:r>
          </w:p>
        </w:tc>
      </w:tr>
      <w:tr w:rsidR="00E6416D" w:rsidTr="00E6416D">
        <w:tc>
          <w:tcPr>
            <w:tcW w:w="0" w:type="auto"/>
          </w:tcPr>
          <w:p w:rsidR="00E6416D" w:rsidRDefault="00C65AD5">
            <w:pPr>
              <w:pStyle w:val="TableBodyText"/>
            </w:pPr>
            <w:r>
              <w:t>DataType</w:t>
            </w:r>
          </w:p>
        </w:tc>
        <w:tc>
          <w:tcPr>
            <w:tcW w:w="0" w:type="auto"/>
          </w:tcPr>
          <w:p w:rsidR="00E6416D" w:rsidRDefault="00C65AD5">
            <w:pPr>
              <w:pStyle w:val="TableBodyText"/>
            </w:pPr>
            <w:r>
              <w:t xml:space="preserve">An enumeration value that </w:t>
            </w:r>
            <w:r>
              <w:t>specifies the data type of the parameter.</w:t>
            </w:r>
          </w:p>
        </w:tc>
      </w:tr>
      <w:tr w:rsidR="00E6416D" w:rsidTr="00E6416D">
        <w:tc>
          <w:tcPr>
            <w:tcW w:w="0" w:type="auto"/>
          </w:tcPr>
          <w:p w:rsidR="00E6416D" w:rsidRDefault="00C65AD5">
            <w:pPr>
              <w:pStyle w:val="TableBodyText"/>
            </w:pPr>
            <w:r>
              <w:t>ParameterSize</w:t>
            </w:r>
          </w:p>
        </w:tc>
        <w:tc>
          <w:tcPr>
            <w:tcW w:w="0" w:type="auto"/>
          </w:tcPr>
          <w:p w:rsidR="00E6416D" w:rsidRDefault="00C65AD5">
            <w:pPr>
              <w:pStyle w:val="TableBodyText"/>
            </w:pPr>
            <w:r>
              <w:t>An integer value that specifies the size of the parameter. Whether a parameter needs a size specified depends on the type of the parameter and the requirement of the provider.</w:t>
            </w:r>
          </w:p>
        </w:tc>
      </w:tr>
    </w:tbl>
    <w:p w:rsidR="00E6416D" w:rsidRDefault="00E6416D"/>
    <w:p w:rsidR="00E6416D" w:rsidRDefault="00C65AD5">
      <w:pPr>
        <w:pStyle w:val="Heading9"/>
      </w:pPr>
      <w:bookmarkStart w:id="858" w:name="section_14d372a410024973b0c2ad07f57890a4"/>
      <w:bookmarkStart w:id="859" w:name="_Toc86186374"/>
      <w:r>
        <w:t>ParameterDirectionEnu</w:t>
      </w:r>
      <w:r>
        <w:t>m</w:t>
      </w:r>
      <w:bookmarkEnd w:id="858"/>
      <w:bookmarkEnd w:id="859"/>
    </w:p>
    <w:p w:rsidR="00E6416D" w:rsidRDefault="00C65AD5">
      <w:r>
        <w:t xml:space="preserve">The </w:t>
      </w:r>
      <w:r>
        <w:rPr>
          <w:b/>
        </w:rPr>
        <w:t>ParameterDirectionEnum</w:t>
      </w:r>
      <w:r>
        <w:t xml:space="preserve"> type contains the enumeration values for the </w:t>
      </w:r>
      <w:r>
        <w:rPr>
          <w:b/>
        </w:rPr>
        <w:t>ParameterDirection</w:t>
      </w:r>
      <w:r>
        <w:t xml:space="preserve"> attribute.</w:t>
      </w:r>
    </w:p>
    <w:p w:rsidR="00E6416D" w:rsidRDefault="00C65AD5">
      <w:r>
        <w:t xml:space="preserve">The following is the XSD for the </w:t>
      </w:r>
      <w:r>
        <w:rPr>
          <w:b/>
        </w:rPr>
        <w:t xml:space="preserve">ParameterDirectionEnum </w:t>
      </w:r>
      <w:r>
        <w:t>type.</w:t>
      </w:r>
    </w:p>
    <w:p w:rsidR="00E6416D" w:rsidRDefault="00C65AD5">
      <w:pPr>
        <w:pStyle w:val="Code"/>
        <w:numPr>
          <w:ilvl w:val="0"/>
          <w:numId w:val="0"/>
        </w:numPr>
        <w:ind w:left="360"/>
      </w:pPr>
      <w:r>
        <w:t xml:space="preserve">  &lt;xs:simpleType name="ParameterDirectionEnum"&gt;</w:t>
      </w:r>
    </w:p>
    <w:p w:rsidR="00E6416D" w:rsidRDefault="00C65AD5">
      <w:pPr>
        <w:pStyle w:val="Code"/>
        <w:numPr>
          <w:ilvl w:val="0"/>
          <w:numId w:val="0"/>
        </w:numPr>
        <w:ind w:left="360"/>
      </w:pPr>
      <w:r>
        <w:t xml:space="preserve">    &lt;xs:restriction base="xs:string"&gt;</w:t>
      </w:r>
    </w:p>
    <w:p w:rsidR="00E6416D" w:rsidRDefault="00C65AD5">
      <w:pPr>
        <w:pStyle w:val="Code"/>
        <w:numPr>
          <w:ilvl w:val="0"/>
          <w:numId w:val="0"/>
        </w:numPr>
        <w:ind w:left="360"/>
      </w:pPr>
      <w:r>
        <w:t xml:space="preserve">    </w:t>
      </w:r>
      <w:r>
        <w:t xml:space="preserve">  &lt;xs:enumeration value="Input"/&gt;</w:t>
      </w:r>
    </w:p>
    <w:p w:rsidR="00E6416D" w:rsidRDefault="00C65AD5">
      <w:pPr>
        <w:pStyle w:val="Code"/>
        <w:numPr>
          <w:ilvl w:val="0"/>
          <w:numId w:val="0"/>
        </w:numPr>
        <w:ind w:left="360"/>
      </w:pPr>
      <w:r>
        <w:t xml:space="preserve">      &lt;xs:enumeration value="Output"/&gt;</w:t>
      </w:r>
    </w:p>
    <w:p w:rsidR="00E6416D" w:rsidRDefault="00C65AD5">
      <w:pPr>
        <w:pStyle w:val="Code"/>
        <w:numPr>
          <w:ilvl w:val="0"/>
          <w:numId w:val="0"/>
        </w:numPr>
        <w:ind w:left="360"/>
      </w:pPr>
      <w:r>
        <w:t xml:space="preserve">      &lt;xs:enumeration value="ReturnValue"/&gt;</w:t>
      </w:r>
    </w:p>
    <w:p w:rsidR="00E6416D" w:rsidRDefault="00C65AD5">
      <w:pPr>
        <w:pStyle w:val="Code"/>
        <w:numPr>
          <w:ilvl w:val="0"/>
          <w:numId w:val="0"/>
        </w:numPr>
        <w:ind w:left="360"/>
      </w:pPr>
      <w:r>
        <w:t xml:space="preserve">    &lt;/xs:restriction&gt;</w:t>
      </w:r>
    </w:p>
    <w:p w:rsidR="00E6416D" w:rsidRDefault="00C65AD5">
      <w:pPr>
        <w:pStyle w:val="Code"/>
        <w:numPr>
          <w:ilvl w:val="0"/>
          <w:numId w:val="0"/>
        </w:numPr>
        <w:ind w:left="360"/>
      </w:pPr>
      <w:r>
        <w:t xml:space="preserve">  &lt;/xs:simpleType&gt;</w:t>
      </w:r>
    </w:p>
    <w:p w:rsidR="00E6416D" w:rsidRDefault="00C65AD5">
      <w:r>
        <w:t xml:space="preserve">The following table specifies the enumeration values for the </w:t>
      </w:r>
      <w:r>
        <w:rPr>
          <w:b/>
        </w:rPr>
        <w:t>ParameterDirectionEnum</w:t>
      </w:r>
      <w:r>
        <w:t xml:space="preserve"> type. </w:t>
      </w:r>
    </w:p>
    <w:tbl>
      <w:tblPr>
        <w:tblStyle w:val="Table-ShadedHeader"/>
        <w:tblW w:w="0" w:type="auto"/>
        <w:tblLook w:val="04A0" w:firstRow="1" w:lastRow="0" w:firstColumn="1" w:lastColumn="0" w:noHBand="0" w:noVBand="1"/>
      </w:tblPr>
      <w:tblGrid>
        <w:gridCol w:w="1922"/>
        <w:gridCol w:w="6747"/>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t>Enumeration value</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r>
              <w:t>Input</w:t>
            </w:r>
          </w:p>
        </w:tc>
        <w:tc>
          <w:tcPr>
            <w:tcW w:w="0" w:type="auto"/>
          </w:tcPr>
          <w:p w:rsidR="00E6416D" w:rsidRDefault="00C65AD5">
            <w:pPr>
              <w:pStyle w:val="TableBodyText"/>
            </w:pPr>
            <w:r>
              <w:t>Specifies that the parameter provides input to the Execute SQL Task.</w:t>
            </w:r>
          </w:p>
        </w:tc>
      </w:tr>
      <w:tr w:rsidR="00E6416D" w:rsidTr="00E6416D">
        <w:tc>
          <w:tcPr>
            <w:tcW w:w="0" w:type="auto"/>
          </w:tcPr>
          <w:p w:rsidR="00E6416D" w:rsidRDefault="00C65AD5">
            <w:pPr>
              <w:pStyle w:val="TableBodyText"/>
            </w:pPr>
            <w:r>
              <w:lastRenderedPageBreak/>
              <w:t>Output</w:t>
            </w:r>
          </w:p>
        </w:tc>
        <w:tc>
          <w:tcPr>
            <w:tcW w:w="0" w:type="auto"/>
          </w:tcPr>
          <w:p w:rsidR="00E6416D" w:rsidRDefault="00C65AD5">
            <w:pPr>
              <w:pStyle w:val="TableBodyText"/>
            </w:pPr>
            <w:r>
              <w:t>Specifies that the parameter receives output from the Execute SQL Task.</w:t>
            </w:r>
          </w:p>
        </w:tc>
      </w:tr>
      <w:tr w:rsidR="00E6416D" w:rsidTr="00E6416D">
        <w:tc>
          <w:tcPr>
            <w:tcW w:w="0" w:type="auto"/>
          </w:tcPr>
          <w:p w:rsidR="00E6416D" w:rsidRDefault="00C65AD5">
            <w:pPr>
              <w:pStyle w:val="TableBodyText"/>
            </w:pPr>
            <w:r>
              <w:t>ReturnValue</w:t>
            </w:r>
          </w:p>
        </w:tc>
        <w:tc>
          <w:tcPr>
            <w:tcW w:w="0" w:type="auto"/>
          </w:tcPr>
          <w:p w:rsidR="00E6416D" w:rsidRDefault="00C65AD5">
            <w:pPr>
              <w:pStyle w:val="TableBodyText"/>
            </w:pPr>
            <w:r>
              <w:t>Specifies that the parameter receives a return value from</w:t>
            </w:r>
            <w:r>
              <w:t xml:space="preserve"> the Execute SQL Task.</w:t>
            </w:r>
          </w:p>
        </w:tc>
      </w:tr>
    </w:tbl>
    <w:p w:rsidR="00E6416D" w:rsidRDefault="00E6416D"/>
    <w:p w:rsidR="00E6416D" w:rsidRDefault="00C65AD5">
      <w:pPr>
        <w:pStyle w:val="Heading8"/>
      </w:pPr>
      <w:bookmarkStart w:id="860" w:name="section_1a4a233234ef4697a6389f9ceeed5508"/>
      <w:bookmarkStart w:id="861" w:name="_Toc86186375"/>
      <w:r>
        <w:t>BackupDestinationListType</w:t>
      </w:r>
      <w:bookmarkEnd w:id="860"/>
      <w:bookmarkEnd w:id="861"/>
    </w:p>
    <w:p w:rsidR="00E6416D" w:rsidRDefault="00C65AD5">
      <w:r>
        <w:t xml:space="preserve">The </w:t>
      </w:r>
      <w:r>
        <w:rPr>
          <w:b/>
        </w:rPr>
        <w:t>BackupDestinationListType</w:t>
      </w:r>
      <w:r>
        <w:t xml:space="preserve"> complex type specifies a list of backup destinations.</w:t>
      </w:r>
    </w:p>
    <w:p w:rsidR="00E6416D" w:rsidRDefault="00C65AD5">
      <w:r>
        <w:t xml:space="preserve">The following is the XSD for the </w:t>
      </w:r>
      <w:r>
        <w:rPr>
          <w:b/>
        </w:rPr>
        <w:t>BackupDestinationListType</w:t>
      </w:r>
      <w:r>
        <w:t xml:space="preserve"> complex type.</w:t>
      </w:r>
    </w:p>
    <w:p w:rsidR="00E6416D" w:rsidRDefault="00C65AD5">
      <w:pPr>
        <w:pStyle w:val="Code"/>
        <w:numPr>
          <w:ilvl w:val="0"/>
          <w:numId w:val="0"/>
        </w:numPr>
        <w:ind w:left="360"/>
      </w:pPr>
      <w:r>
        <w:t xml:space="preserve">  &lt;xs:complexType name="BackupDestinationListTyp</w:t>
      </w:r>
      <w:r>
        <w:t>e"&gt;</w:t>
      </w:r>
    </w:p>
    <w:p w:rsidR="00E6416D" w:rsidRDefault="00C65AD5">
      <w:pPr>
        <w:pStyle w:val="Code"/>
        <w:numPr>
          <w:ilvl w:val="0"/>
          <w:numId w:val="0"/>
        </w:numPr>
        <w:ind w:left="360"/>
      </w:pPr>
      <w:r>
        <w:t xml:space="preserve">    &lt;xs:sequence/&gt;</w:t>
      </w:r>
    </w:p>
    <w:p w:rsidR="00E6416D" w:rsidRDefault="00C65AD5">
      <w:pPr>
        <w:pStyle w:val="Code"/>
        <w:numPr>
          <w:ilvl w:val="0"/>
          <w:numId w:val="0"/>
        </w:numPr>
        <w:ind w:left="360"/>
      </w:pPr>
      <w:r>
        <w:t xml:space="preserve">    &lt;xs:attribute name="BackupDestinationLocation" type="xs:string"/&gt;</w:t>
      </w:r>
    </w:p>
    <w:p w:rsidR="00E6416D" w:rsidRDefault="00C65AD5">
      <w:pPr>
        <w:pStyle w:val="Code"/>
        <w:numPr>
          <w:ilvl w:val="0"/>
          <w:numId w:val="0"/>
        </w:numPr>
        <w:ind w:left="360"/>
      </w:pPr>
      <w:r>
        <w:t xml:space="preserve">  &lt;/xs:complexType&gt;</w:t>
      </w:r>
    </w:p>
    <w:p w:rsidR="00E6416D" w:rsidRDefault="00C65AD5">
      <w:r>
        <w:t xml:space="preserve">The </w:t>
      </w:r>
      <w:r>
        <w:rPr>
          <w:b/>
        </w:rPr>
        <w:t>BackupDestinationListType</w:t>
      </w:r>
      <w:r>
        <w:t xml:space="preserve"> complex type MUST NOT contain any elements or values.</w:t>
      </w:r>
    </w:p>
    <w:p w:rsidR="00E6416D" w:rsidRDefault="00C65AD5">
      <w:r>
        <w:t xml:space="preserve">The following table specifies the attributes of the </w:t>
      </w:r>
      <w:r>
        <w:rPr>
          <w:b/>
        </w:rPr>
        <w:t>BackupDestinationListType</w:t>
      </w:r>
      <w:r>
        <w:t xml:space="preserve"> complex type.</w:t>
      </w:r>
    </w:p>
    <w:tbl>
      <w:tblPr>
        <w:tblStyle w:val="Table-ShadedHeader"/>
        <w:tblW w:w="0" w:type="auto"/>
        <w:tblLook w:val="04A0" w:firstRow="1" w:lastRow="0" w:firstColumn="1" w:lastColumn="0" w:noHBand="0" w:noVBand="1"/>
      </w:tblPr>
      <w:tblGrid>
        <w:gridCol w:w="2398"/>
        <w:gridCol w:w="5689"/>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t>Attribute</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r>
              <w:t>BackupDestinationLocation</w:t>
            </w:r>
          </w:p>
        </w:tc>
        <w:tc>
          <w:tcPr>
            <w:tcW w:w="0" w:type="auto"/>
          </w:tcPr>
          <w:p w:rsidR="00E6416D" w:rsidRDefault="00C65AD5">
            <w:pPr>
              <w:pStyle w:val="TableBodyText"/>
            </w:pPr>
            <w:r>
              <w:t>A string value that specifies the destination location for the backup.</w:t>
            </w:r>
          </w:p>
        </w:tc>
      </w:tr>
    </w:tbl>
    <w:p w:rsidR="00E6416D" w:rsidRDefault="00E6416D"/>
    <w:p w:rsidR="00E6416D" w:rsidRDefault="00C65AD5">
      <w:pPr>
        <w:pStyle w:val="Heading8"/>
      </w:pPr>
      <w:bookmarkStart w:id="862" w:name="section_23ed1a7dbdb94863afa59034e91b0904"/>
      <w:bookmarkStart w:id="863" w:name="_Toc86186376"/>
      <w:r>
        <w:t>SqlTaskResultBindingType</w:t>
      </w:r>
      <w:bookmarkEnd w:id="862"/>
      <w:bookmarkEnd w:id="863"/>
    </w:p>
    <w:p w:rsidR="00E6416D" w:rsidRDefault="00C65AD5">
      <w:r>
        <w:t xml:space="preserve">The </w:t>
      </w:r>
      <w:r>
        <w:rPr>
          <w:b/>
        </w:rPr>
        <w:t>SqlTaskResultBindingType</w:t>
      </w:r>
      <w:r>
        <w:t xml:space="preserve"> complex type specifies information about</w:t>
      </w:r>
      <w:r>
        <w:t xml:space="preserve"> parameters that are used to execute an SQL statement.</w:t>
      </w:r>
    </w:p>
    <w:p w:rsidR="00E6416D" w:rsidRDefault="00C65AD5">
      <w:r>
        <w:t xml:space="preserve">The following is the XSD for the </w:t>
      </w:r>
      <w:r>
        <w:rPr>
          <w:b/>
        </w:rPr>
        <w:t>SqlTaskResultBindingType</w:t>
      </w:r>
      <w:r>
        <w:t xml:space="preserve"> complex type.</w:t>
      </w:r>
    </w:p>
    <w:p w:rsidR="00E6416D" w:rsidRDefault="00C65AD5">
      <w:pPr>
        <w:pStyle w:val="Code"/>
        <w:numPr>
          <w:ilvl w:val="0"/>
          <w:numId w:val="0"/>
        </w:numPr>
        <w:ind w:left="360"/>
      </w:pPr>
      <w:r>
        <w:t xml:space="preserve">  &lt;xs:complexType name="SqlTaskResultBindingType"&gt;</w:t>
      </w:r>
    </w:p>
    <w:p w:rsidR="00E6416D" w:rsidRDefault="00C65AD5">
      <w:pPr>
        <w:pStyle w:val="Code"/>
        <w:numPr>
          <w:ilvl w:val="0"/>
          <w:numId w:val="0"/>
        </w:numPr>
        <w:ind w:left="360"/>
      </w:pPr>
      <w:r>
        <w:t xml:space="preserve">    &lt;xs:sequence/&gt;</w:t>
      </w:r>
    </w:p>
    <w:p w:rsidR="00E6416D" w:rsidRDefault="00C65AD5">
      <w:pPr>
        <w:pStyle w:val="Code"/>
        <w:numPr>
          <w:ilvl w:val="0"/>
          <w:numId w:val="0"/>
        </w:numPr>
        <w:ind w:left="360"/>
      </w:pPr>
      <w:r>
        <w:t xml:space="preserve">    &lt;xs:attribute name="ResultName" type="xs:string"/&gt;</w:t>
      </w:r>
    </w:p>
    <w:p w:rsidR="00E6416D" w:rsidRDefault="00C65AD5">
      <w:pPr>
        <w:pStyle w:val="Code"/>
        <w:numPr>
          <w:ilvl w:val="0"/>
          <w:numId w:val="0"/>
        </w:numPr>
        <w:ind w:left="360"/>
      </w:pPr>
      <w:r>
        <w:t xml:space="preserve">    </w:t>
      </w:r>
      <w:r>
        <w:t>&lt;xs:attribute name="DtsVariableName" type="xs:string"/&gt;</w:t>
      </w:r>
    </w:p>
    <w:p w:rsidR="00E6416D" w:rsidRDefault="00C65AD5">
      <w:pPr>
        <w:pStyle w:val="Code"/>
        <w:numPr>
          <w:ilvl w:val="0"/>
          <w:numId w:val="0"/>
        </w:numPr>
        <w:ind w:left="360"/>
      </w:pPr>
      <w:r>
        <w:t xml:space="preserve">  &lt;/xs:complexType&gt;</w:t>
      </w:r>
    </w:p>
    <w:p w:rsidR="00E6416D" w:rsidRDefault="00C65AD5">
      <w:r>
        <w:t xml:space="preserve">The </w:t>
      </w:r>
      <w:r>
        <w:rPr>
          <w:b/>
        </w:rPr>
        <w:t>SqlTaskResultBindingType</w:t>
      </w:r>
      <w:r>
        <w:t xml:space="preserve"> complex type MUST NOT contain any elements or values.</w:t>
      </w:r>
    </w:p>
    <w:p w:rsidR="00E6416D" w:rsidRDefault="00C65AD5">
      <w:r>
        <w:t xml:space="preserve">The following table specifies the attributes of the </w:t>
      </w:r>
      <w:r>
        <w:rPr>
          <w:b/>
        </w:rPr>
        <w:t>SqlTaskResultBindingType</w:t>
      </w:r>
      <w:r>
        <w:t xml:space="preserve"> complex type.</w:t>
      </w:r>
    </w:p>
    <w:tbl>
      <w:tblPr>
        <w:tblStyle w:val="Table-ShadedHeader"/>
        <w:tblW w:w="0" w:type="auto"/>
        <w:tblLook w:val="04A0" w:firstRow="1" w:lastRow="0" w:firstColumn="1" w:lastColumn="0" w:noHBand="0" w:noVBand="1"/>
      </w:tblPr>
      <w:tblGrid>
        <w:gridCol w:w="1620"/>
        <w:gridCol w:w="7855"/>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t>Attrib</w:t>
            </w:r>
            <w:r>
              <w:t>ute</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r>
              <w:t>ResultName</w:t>
            </w:r>
          </w:p>
        </w:tc>
        <w:tc>
          <w:tcPr>
            <w:tcW w:w="0" w:type="auto"/>
          </w:tcPr>
          <w:p w:rsidR="00E6416D" w:rsidRDefault="00C65AD5">
            <w:pPr>
              <w:pStyle w:val="TableBodyText"/>
            </w:pPr>
            <w:r>
              <w:t>A string value that specifies the name of the result. The format of this string value varies with the provider.</w:t>
            </w:r>
          </w:p>
        </w:tc>
      </w:tr>
      <w:tr w:rsidR="00E6416D" w:rsidTr="00E6416D">
        <w:tc>
          <w:tcPr>
            <w:tcW w:w="0" w:type="auto"/>
          </w:tcPr>
          <w:p w:rsidR="00E6416D" w:rsidRDefault="00C65AD5">
            <w:pPr>
              <w:pStyle w:val="TableBodyText"/>
            </w:pPr>
            <w:r>
              <w:t>DtsVariableName</w:t>
            </w:r>
          </w:p>
        </w:tc>
        <w:tc>
          <w:tcPr>
            <w:tcW w:w="0" w:type="auto"/>
          </w:tcPr>
          <w:p w:rsidR="00E6416D" w:rsidRDefault="00C65AD5">
            <w:pPr>
              <w:pStyle w:val="TableBodyText"/>
            </w:pPr>
            <w:r>
              <w:t>A string value that specifies the name of a DTS variable that receives the result.</w:t>
            </w:r>
          </w:p>
        </w:tc>
      </w:tr>
    </w:tbl>
    <w:p w:rsidR="00E6416D" w:rsidRDefault="00E6416D"/>
    <w:p w:rsidR="00E6416D" w:rsidRDefault="00C65AD5">
      <w:pPr>
        <w:pStyle w:val="Heading8"/>
      </w:pPr>
      <w:bookmarkStart w:id="864" w:name="section_2f68a137906a427ca3b30ec21e6efebd"/>
      <w:bookmarkStart w:id="865" w:name="_Toc86186377"/>
      <w:r>
        <w:t>SqlTaskBaseAtt</w:t>
      </w:r>
      <w:r>
        <w:t>ributeGroup</w:t>
      </w:r>
      <w:bookmarkEnd w:id="864"/>
      <w:bookmarkEnd w:id="865"/>
    </w:p>
    <w:p w:rsidR="00E6416D" w:rsidRDefault="00C65AD5">
      <w:r>
        <w:lastRenderedPageBreak/>
        <w:t xml:space="preserve">The </w:t>
      </w:r>
      <w:r>
        <w:rPr>
          <w:b/>
        </w:rPr>
        <w:t>SqlTaskBaseAttributeGroup</w:t>
      </w:r>
      <w:r>
        <w:t xml:space="preserve"> attribute group specifies the attributes that are used by the </w:t>
      </w:r>
      <w:hyperlink w:anchor="Section_d7bc1c031488406e8280faf6d4a1a12a" w:history="1">
        <w:r>
          <w:rPr>
            <w:rStyle w:val="Hyperlink"/>
          </w:rPr>
          <w:t>SqlTaskData</w:t>
        </w:r>
      </w:hyperlink>
      <w:r>
        <w:t xml:space="preserve"> element for all tasks that use the </w:t>
      </w:r>
      <w:r>
        <w:rPr>
          <w:b/>
        </w:rPr>
        <w:t>SqlTaskData</w:t>
      </w:r>
      <w:r>
        <w:t xml:space="preserve"> element.</w:t>
      </w:r>
    </w:p>
    <w:p w:rsidR="00E6416D" w:rsidRDefault="00C65AD5">
      <w:r>
        <w:t xml:space="preserve">The following is the XSD for the </w:t>
      </w:r>
      <w:r>
        <w:rPr>
          <w:b/>
        </w:rPr>
        <w:t xml:space="preserve">SqlTaskBaseAttributeGroup </w:t>
      </w:r>
      <w:r>
        <w:t>attribute group.</w:t>
      </w:r>
    </w:p>
    <w:p w:rsidR="00E6416D" w:rsidRDefault="00C65AD5">
      <w:pPr>
        <w:pStyle w:val="Code"/>
        <w:numPr>
          <w:ilvl w:val="0"/>
          <w:numId w:val="0"/>
        </w:numPr>
        <w:ind w:left="360"/>
      </w:pPr>
      <w:r>
        <w:t xml:space="preserve">  &lt;xs:attributeGroup name="SqlTaskBaseAttributeGroup"&gt;</w:t>
      </w:r>
    </w:p>
    <w:p w:rsidR="00E6416D" w:rsidRDefault="00C65AD5">
      <w:pPr>
        <w:pStyle w:val="Code"/>
        <w:numPr>
          <w:ilvl w:val="0"/>
          <w:numId w:val="0"/>
        </w:numPr>
        <w:ind w:left="360"/>
      </w:pPr>
      <w:r>
        <w:t xml:space="preserve">    &lt;xs:attribute name="Connection" type="DTS:uuid" use="optional" default=""/&gt;</w:t>
      </w:r>
    </w:p>
    <w:p w:rsidR="00E6416D" w:rsidRDefault="00C65AD5">
      <w:pPr>
        <w:pStyle w:val="Code"/>
        <w:numPr>
          <w:ilvl w:val="0"/>
          <w:numId w:val="0"/>
        </w:numPr>
        <w:ind w:left="360"/>
      </w:pPr>
      <w:r>
        <w:t xml:space="preserve">    &lt;</w:t>
      </w:r>
      <w:r>
        <w:t>xs:attribute name="TimeOut" type="xs:int" use="optional" default="0"/&gt;</w:t>
      </w:r>
    </w:p>
    <w:p w:rsidR="00E6416D" w:rsidRDefault="00C65AD5">
      <w:pPr>
        <w:pStyle w:val="Code"/>
        <w:numPr>
          <w:ilvl w:val="0"/>
          <w:numId w:val="0"/>
        </w:numPr>
        <w:ind w:left="360"/>
      </w:pPr>
      <w:r>
        <w:t xml:space="preserve">    &lt;xs:attribute name="IsStoredProc" use="optional" default="False"&gt;</w:t>
      </w:r>
    </w:p>
    <w:p w:rsidR="00E6416D" w:rsidRDefault="00C65AD5">
      <w:pPr>
        <w:pStyle w:val="Code"/>
        <w:numPr>
          <w:ilvl w:val="0"/>
          <w:numId w:val="0"/>
        </w:numPr>
        <w:ind w:left="360"/>
      </w:pPr>
      <w:r>
        <w:t xml:space="preserve">      &lt;xs:simpleType&gt;</w:t>
      </w:r>
    </w:p>
    <w:p w:rsidR="00E6416D" w:rsidRDefault="00C65AD5">
      <w:pPr>
        <w:pStyle w:val="Code"/>
        <w:numPr>
          <w:ilvl w:val="0"/>
          <w:numId w:val="0"/>
        </w:numPr>
        <w:ind w:left="360"/>
      </w:pPr>
      <w:r>
        <w:t xml:space="preserve">        &lt;xs:restriction base="xs:string"&gt;</w:t>
      </w:r>
    </w:p>
    <w:p w:rsidR="00E6416D" w:rsidRDefault="00C65AD5">
      <w:pPr>
        <w:pStyle w:val="Code"/>
        <w:numPr>
          <w:ilvl w:val="0"/>
          <w:numId w:val="0"/>
        </w:numPr>
        <w:ind w:left="360"/>
      </w:pPr>
      <w:r>
        <w:t xml:space="preserve">          &lt;xs:enumeration value="True"/&gt;</w:t>
      </w:r>
    </w:p>
    <w:p w:rsidR="00E6416D" w:rsidRDefault="00C65AD5">
      <w:pPr>
        <w:pStyle w:val="Code"/>
        <w:numPr>
          <w:ilvl w:val="0"/>
          <w:numId w:val="0"/>
        </w:numPr>
        <w:ind w:left="360"/>
      </w:pPr>
      <w:r>
        <w:t xml:space="preserve">          </w:t>
      </w:r>
      <w:r>
        <w:t>&lt;xs:enumeration value="False"/&gt;</w:t>
      </w:r>
    </w:p>
    <w:p w:rsidR="00E6416D" w:rsidRDefault="00C65AD5">
      <w:pPr>
        <w:pStyle w:val="Code"/>
        <w:numPr>
          <w:ilvl w:val="0"/>
          <w:numId w:val="0"/>
        </w:numPr>
        <w:ind w:left="360"/>
      </w:pPr>
      <w:r>
        <w:t xml:space="preserve">        &lt;/xs:restriction&gt;</w:t>
      </w:r>
    </w:p>
    <w:p w:rsidR="00E6416D" w:rsidRDefault="00C65AD5">
      <w:pPr>
        <w:pStyle w:val="Code"/>
        <w:numPr>
          <w:ilvl w:val="0"/>
          <w:numId w:val="0"/>
        </w:numPr>
        <w:ind w:left="360"/>
      </w:pPr>
      <w:r>
        <w:t xml:space="preserve">      &lt;/xs:simpleType&gt;</w:t>
      </w:r>
    </w:p>
    <w:p w:rsidR="00E6416D" w:rsidRDefault="00C65AD5">
      <w:pPr>
        <w:pStyle w:val="Code"/>
        <w:numPr>
          <w:ilvl w:val="0"/>
          <w:numId w:val="0"/>
        </w:numPr>
        <w:ind w:left="360"/>
      </w:pPr>
      <w:r>
        <w:t xml:space="preserve">    &lt;/xs:attribute&gt;</w:t>
      </w:r>
    </w:p>
    <w:p w:rsidR="00E6416D" w:rsidRDefault="00C65AD5">
      <w:pPr>
        <w:pStyle w:val="Code"/>
        <w:numPr>
          <w:ilvl w:val="0"/>
          <w:numId w:val="0"/>
        </w:numPr>
        <w:ind w:left="360"/>
      </w:pPr>
      <w:r>
        <w:t xml:space="preserve">    &lt;xs:attribute name="BypassPrepare" use="optional" default="True"&gt;</w:t>
      </w:r>
    </w:p>
    <w:p w:rsidR="00E6416D" w:rsidRDefault="00C65AD5">
      <w:pPr>
        <w:pStyle w:val="Code"/>
        <w:numPr>
          <w:ilvl w:val="0"/>
          <w:numId w:val="0"/>
        </w:numPr>
        <w:ind w:left="360"/>
      </w:pPr>
      <w:r>
        <w:t xml:space="preserve">      &lt;xs:simpleType&gt;</w:t>
      </w:r>
    </w:p>
    <w:p w:rsidR="00E6416D" w:rsidRDefault="00C65AD5">
      <w:pPr>
        <w:pStyle w:val="Code"/>
        <w:numPr>
          <w:ilvl w:val="0"/>
          <w:numId w:val="0"/>
        </w:numPr>
        <w:ind w:left="360"/>
      </w:pPr>
      <w:r>
        <w:t xml:space="preserve">        &lt;xs:restriction base="xs:string"&gt;</w:t>
      </w:r>
    </w:p>
    <w:p w:rsidR="00E6416D" w:rsidRDefault="00C65AD5">
      <w:pPr>
        <w:pStyle w:val="Code"/>
        <w:numPr>
          <w:ilvl w:val="0"/>
          <w:numId w:val="0"/>
        </w:numPr>
        <w:ind w:left="360"/>
      </w:pPr>
      <w:r>
        <w:t xml:space="preserve">          &lt;xs:enumera</w:t>
      </w:r>
      <w:r>
        <w:t>tion value="True"/&gt;</w:t>
      </w:r>
    </w:p>
    <w:p w:rsidR="00E6416D" w:rsidRDefault="00C65AD5">
      <w:pPr>
        <w:pStyle w:val="Code"/>
        <w:numPr>
          <w:ilvl w:val="0"/>
          <w:numId w:val="0"/>
        </w:numPr>
        <w:ind w:left="360"/>
      </w:pPr>
      <w:r>
        <w:t xml:space="preserve">          &lt;xs:enumeration value="False"/&gt;</w:t>
      </w:r>
    </w:p>
    <w:p w:rsidR="00E6416D" w:rsidRDefault="00C65AD5">
      <w:pPr>
        <w:pStyle w:val="Code"/>
        <w:numPr>
          <w:ilvl w:val="0"/>
          <w:numId w:val="0"/>
        </w:numPr>
        <w:ind w:left="360"/>
      </w:pPr>
      <w:r>
        <w:t xml:space="preserve">        &lt;/xs:restriction&gt;</w:t>
      </w:r>
    </w:p>
    <w:p w:rsidR="00E6416D" w:rsidRDefault="00C65AD5">
      <w:pPr>
        <w:pStyle w:val="Code"/>
        <w:numPr>
          <w:ilvl w:val="0"/>
          <w:numId w:val="0"/>
        </w:numPr>
        <w:ind w:left="360"/>
      </w:pPr>
      <w:r>
        <w:t xml:space="preserve">      &lt;/xs:simpleType&gt;</w:t>
      </w:r>
    </w:p>
    <w:p w:rsidR="00E6416D" w:rsidRDefault="00C65AD5">
      <w:pPr>
        <w:pStyle w:val="Code"/>
        <w:numPr>
          <w:ilvl w:val="0"/>
          <w:numId w:val="0"/>
        </w:numPr>
        <w:ind w:left="360"/>
      </w:pPr>
      <w:r>
        <w:t xml:space="preserve">    &lt;/xs:attribute&gt;</w:t>
      </w:r>
    </w:p>
    <w:p w:rsidR="00E6416D" w:rsidRDefault="00C65AD5">
      <w:pPr>
        <w:pStyle w:val="Code"/>
        <w:numPr>
          <w:ilvl w:val="0"/>
          <w:numId w:val="0"/>
        </w:numPr>
        <w:ind w:left="360"/>
      </w:pPr>
      <w:r>
        <w:t xml:space="preserve">    &lt;xs:attribute name="SqlStmtSourceType" type="DTS:SourceTypeEnum"</w:t>
      </w:r>
    </w:p>
    <w:p w:rsidR="00E6416D" w:rsidRDefault="00C65AD5">
      <w:pPr>
        <w:pStyle w:val="Code"/>
        <w:numPr>
          <w:ilvl w:val="0"/>
          <w:numId w:val="0"/>
        </w:numPr>
        <w:ind w:left="360"/>
      </w:pPr>
      <w:r>
        <w:t xml:space="preserve">                  use="optional" default="DirectInput"/&gt;</w:t>
      </w:r>
    </w:p>
    <w:p w:rsidR="00E6416D" w:rsidRDefault="00C65AD5">
      <w:pPr>
        <w:pStyle w:val="Code"/>
        <w:numPr>
          <w:ilvl w:val="0"/>
          <w:numId w:val="0"/>
        </w:numPr>
        <w:ind w:left="360"/>
      </w:pPr>
      <w:r>
        <w:t xml:space="preserve">    &lt;xs:attribute name="SqlStatementSource" type="xs:string"</w:t>
      </w:r>
    </w:p>
    <w:p w:rsidR="00E6416D" w:rsidRDefault="00C65AD5">
      <w:pPr>
        <w:pStyle w:val="Code"/>
        <w:numPr>
          <w:ilvl w:val="0"/>
          <w:numId w:val="0"/>
        </w:numPr>
        <w:ind w:left="360"/>
      </w:pPr>
      <w:r>
        <w:t xml:space="preserve">                  use="optional" default=""/&gt;</w:t>
      </w:r>
    </w:p>
    <w:p w:rsidR="00E6416D" w:rsidRDefault="00C65AD5">
      <w:pPr>
        <w:pStyle w:val="Code"/>
        <w:numPr>
          <w:ilvl w:val="0"/>
          <w:numId w:val="0"/>
        </w:numPr>
        <w:ind w:left="360"/>
      </w:pPr>
      <w:r>
        <w:t xml:space="preserve">    &lt;xs:attribute name="CodePage" type="xs:int" use="optional"/&gt;</w:t>
      </w:r>
    </w:p>
    <w:p w:rsidR="00E6416D" w:rsidRDefault="00C65AD5">
      <w:pPr>
        <w:pStyle w:val="Code"/>
        <w:numPr>
          <w:ilvl w:val="0"/>
          <w:numId w:val="0"/>
        </w:numPr>
        <w:ind w:left="360"/>
      </w:pPr>
      <w:r>
        <w:t xml:space="preserve">    &lt;xs:attribute name="ResultType" type="SQLTask:SqlResultTypeEnum"</w:t>
      </w:r>
    </w:p>
    <w:p w:rsidR="00E6416D" w:rsidRDefault="00C65AD5">
      <w:pPr>
        <w:pStyle w:val="Code"/>
        <w:numPr>
          <w:ilvl w:val="0"/>
          <w:numId w:val="0"/>
        </w:numPr>
        <w:ind w:left="360"/>
      </w:pPr>
      <w:r>
        <w:t xml:space="preserve">              </w:t>
      </w:r>
      <w:r>
        <w:t xml:space="preserve">    use="optional" default="ResultSetType_None"/&gt;</w:t>
      </w:r>
    </w:p>
    <w:p w:rsidR="00E6416D" w:rsidRDefault="00C65AD5">
      <w:pPr>
        <w:pStyle w:val="Code"/>
        <w:numPr>
          <w:ilvl w:val="0"/>
          <w:numId w:val="0"/>
        </w:numPr>
        <w:ind w:left="360"/>
      </w:pPr>
      <w:r>
        <w:t xml:space="preserve">  &lt;/xs:attributeGroup&gt;</w:t>
      </w:r>
    </w:p>
    <w:p w:rsidR="00E6416D" w:rsidRDefault="00C65AD5">
      <w:r>
        <w:t xml:space="preserve">The following table specifies additional information for the attributes of the </w:t>
      </w:r>
      <w:r>
        <w:rPr>
          <w:b/>
        </w:rPr>
        <w:t>SqlTaskBaseAttributeGroup</w:t>
      </w:r>
      <w:r>
        <w:t xml:space="preserve"> attribute group.</w:t>
      </w:r>
    </w:p>
    <w:tbl>
      <w:tblPr>
        <w:tblStyle w:val="Table-ShadedHeader"/>
        <w:tblW w:w="0" w:type="auto"/>
        <w:tblLook w:val="04A0" w:firstRow="1" w:lastRow="0" w:firstColumn="1" w:lastColumn="0" w:noHBand="0" w:noVBand="1"/>
      </w:tblPr>
      <w:tblGrid>
        <w:gridCol w:w="1880"/>
        <w:gridCol w:w="7595"/>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t>Attribute</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r>
              <w:t>Connection</w:t>
            </w:r>
          </w:p>
        </w:tc>
        <w:tc>
          <w:tcPr>
            <w:tcW w:w="0" w:type="auto"/>
          </w:tcPr>
          <w:p w:rsidR="00E6416D" w:rsidRDefault="00C65AD5">
            <w:pPr>
              <w:pStyle w:val="TableBodyText"/>
            </w:pPr>
            <w:r>
              <w:t xml:space="preserve">A string value that specifies a reference to a connection manager by its </w:t>
            </w:r>
            <w:r>
              <w:rPr>
                <w:b/>
              </w:rPr>
              <w:t>DTSID</w:t>
            </w:r>
            <w:r>
              <w:t xml:space="preserve"> property value or by its </w:t>
            </w:r>
            <w:r>
              <w:rPr>
                <w:b/>
              </w:rPr>
              <w:t>ObjectName</w:t>
            </w:r>
            <w:r>
              <w:t xml:space="preserve"> property value.</w:t>
            </w:r>
          </w:p>
        </w:tc>
      </w:tr>
      <w:tr w:rsidR="00E6416D" w:rsidTr="00E6416D">
        <w:tc>
          <w:tcPr>
            <w:tcW w:w="0" w:type="auto"/>
          </w:tcPr>
          <w:p w:rsidR="00E6416D" w:rsidRDefault="00C65AD5">
            <w:pPr>
              <w:pStyle w:val="TableBodyText"/>
            </w:pPr>
            <w:r>
              <w:t>TimeOut</w:t>
            </w:r>
          </w:p>
        </w:tc>
        <w:tc>
          <w:tcPr>
            <w:tcW w:w="0" w:type="auto"/>
          </w:tcPr>
          <w:p w:rsidR="00E6416D" w:rsidRDefault="00C65AD5">
            <w:pPr>
              <w:pStyle w:val="TableBodyText"/>
            </w:pPr>
            <w:r>
              <w:t>An integer that specifies the timeout interval, in seconds, for the task.</w:t>
            </w:r>
          </w:p>
        </w:tc>
      </w:tr>
      <w:tr w:rsidR="00E6416D" w:rsidTr="00E6416D">
        <w:tc>
          <w:tcPr>
            <w:tcW w:w="0" w:type="auto"/>
          </w:tcPr>
          <w:p w:rsidR="00E6416D" w:rsidRDefault="00C65AD5">
            <w:pPr>
              <w:pStyle w:val="TableBodyText"/>
            </w:pPr>
            <w:r>
              <w:t>IsStoredProc</w:t>
            </w:r>
          </w:p>
        </w:tc>
        <w:tc>
          <w:tcPr>
            <w:tcW w:w="0" w:type="auto"/>
          </w:tcPr>
          <w:p w:rsidR="00E6416D" w:rsidRDefault="00C65AD5">
            <w:pPr>
              <w:pStyle w:val="TableBodyText"/>
            </w:pPr>
            <w:r>
              <w:t>An enumeration value that sp</w:t>
            </w:r>
            <w:r>
              <w:t>ecifies whether the Execute SQL Task executes a stored procedure.</w:t>
            </w:r>
          </w:p>
          <w:p w:rsidR="00E6416D" w:rsidRDefault="00C65AD5">
            <w:pPr>
              <w:pStyle w:val="TableBodyText"/>
              <w:ind w:left="274" w:hanging="274"/>
            </w:pPr>
            <w:r>
              <w:t>"True" specifies that the task executes a stored procedure.</w:t>
            </w:r>
          </w:p>
          <w:p w:rsidR="00E6416D" w:rsidRDefault="00C65AD5">
            <w:pPr>
              <w:pStyle w:val="TableBodyText"/>
              <w:ind w:left="274" w:hanging="274"/>
            </w:pPr>
            <w:r>
              <w:t>"False" specifies that the task does not execute a stored procedure.</w:t>
            </w:r>
          </w:p>
        </w:tc>
      </w:tr>
      <w:tr w:rsidR="00E6416D" w:rsidTr="00E6416D">
        <w:tc>
          <w:tcPr>
            <w:tcW w:w="0" w:type="auto"/>
          </w:tcPr>
          <w:p w:rsidR="00E6416D" w:rsidRDefault="00C65AD5">
            <w:pPr>
              <w:pStyle w:val="TableBodyText"/>
            </w:pPr>
            <w:r>
              <w:t>BypassPrepare</w:t>
            </w:r>
          </w:p>
        </w:tc>
        <w:tc>
          <w:tcPr>
            <w:tcW w:w="0" w:type="auto"/>
          </w:tcPr>
          <w:p w:rsidR="00E6416D" w:rsidRDefault="00C65AD5">
            <w:pPr>
              <w:pStyle w:val="TableBodyText"/>
            </w:pPr>
            <w:r>
              <w:t xml:space="preserve">An enumeration value that specifies whether </w:t>
            </w:r>
            <w:r>
              <w:t>the SQL statement is prepared before the SQL statement is executed.</w:t>
            </w:r>
          </w:p>
          <w:p w:rsidR="00E6416D" w:rsidRDefault="00C65AD5">
            <w:pPr>
              <w:pStyle w:val="TableBodyText"/>
            </w:pPr>
            <w:r>
              <w:t>"True" specifies that the prepare step is bypassed and that the task is not prepared before it is executed.</w:t>
            </w:r>
          </w:p>
          <w:p w:rsidR="00E6416D" w:rsidRDefault="00C65AD5">
            <w:pPr>
              <w:pStyle w:val="TableBodyText"/>
            </w:pPr>
            <w:r>
              <w:t>"False" specifies that the prepare step is not bypassed and that the task is pre</w:t>
            </w:r>
            <w:r>
              <w:t>pared before it is executed.</w:t>
            </w:r>
          </w:p>
        </w:tc>
      </w:tr>
      <w:tr w:rsidR="00E6416D" w:rsidTr="00E6416D">
        <w:tc>
          <w:tcPr>
            <w:tcW w:w="0" w:type="auto"/>
          </w:tcPr>
          <w:p w:rsidR="00E6416D" w:rsidRDefault="00C65AD5">
            <w:pPr>
              <w:pStyle w:val="TableBodyText"/>
            </w:pPr>
            <w:r>
              <w:t>SqlStmtSourceType</w:t>
            </w:r>
          </w:p>
        </w:tc>
        <w:tc>
          <w:tcPr>
            <w:tcW w:w="0" w:type="auto"/>
          </w:tcPr>
          <w:p w:rsidR="00E6416D" w:rsidRDefault="00C65AD5">
            <w:pPr>
              <w:pStyle w:val="TableBodyText"/>
            </w:pPr>
            <w:r>
              <w:t>This enumeration value specifies the source of the SQL statement.</w:t>
            </w:r>
          </w:p>
        </w:tc>
      </w:tr>
      <w:tr w:rsidR="00E6416D" w:rsidTr="00E6416D">
        <w:tc>
          <w:tcPr>
            <w:tcW w:w="0" w:type="auto"/>
          </w:tcPr>
          <w:p w:rsidR="00E6416D" w:rsidRDefault="00C65AD5">
            <w:pPr>
              <w:pStyle w:val="TableBodyText"/>
            </w:pPr>
            <w:r>
              <w:t>SqlStatementSource</w:t>
            </w:r>
          </w:p>
        </w:tc>
        <w:tc>
          <w:tcPr>
            <w:tcW w:w="0" w:type="auto"/>
          </w:tcPr>
          <w:p w:rsidR="00E6416D" w:rsidRDefault="00C65AD5">
            <w:pPr>
              <w:pStyle w:val="TableBodyText"/>
            </w:pPr>
            <w:r>
              <w:t xml:space="preserve">This string value specifies the SQL statement. The string value can contain an SQL language statement, or it can contain identifying information for the source of the SQL statement. The content depends on the value of the </w:t>
            </w:r>
            <w:r>
              <w:rPr>
                <w:b/>
              </w:rPr>
              <w:t>SqlStmtSourceType</w:t>
            </w:r>
            <w:r>
              <w:t xml:space="preserve"> attribute.</w:t>
            </w:r>
          </w:p>
        </w:tc>
      </w:tr>
      <w:tr w:rsidR="00E6416D" w:rsidTr="00E6416D">
        <w:tc>
          <w:tcPr>
            <w:tcW w:w="0" w:type="auto"/>
          </w:tcPr>
          <w:p w:rsidR="00E6416D" w:rsidRDefault="00C65AD5">
            <w:pPr>
              <w:pStyle w:val="TableBodyText"/>
            </w:pPr>
            <w:r>
              <w:t>Code</w:t>
            </w:r>
            <w:r>
              <w:t>Page</w:t>
            </w:r>
          </w:p>
        </w:tc>
        <w:tc>
          <w:tcPr>
            <w:tcW w:w="0" w:type="auto"/>
          </w:tcPr>
          <w:p w:rsidR="00E6416D" w:rsidRDefault="00C65AD5">
            <w:pPr>
              <w:pStyle w:val="TableBodyText"/>
            </w:pPr>
            <w:r>
              <w:t>This integer value specifies the code page for the task.</w:t>
            </w:r>
            <w:bookmarkStart w:id="866" w:name="z196"/>
            <w:bookmarkStart w:id="867" w:name="Appendix_A_Target_97"/>
            <w:bookmarkEnd w:id="866"/>
            <w:r>
              <w:rPr>
                <w:rStyle w:val="Hyperlink"/>
              </w:rPr>
              <w:fldChar w:fldCharType="begin"/>
            </w:r>
            <w:r>
              <w:rPr>
                <w:rStyle w:val="Hyperlink"/>
                <w:szCs w:val="24"/>
              </w:rPr>
              <w:instrText xml:space="preserve"> HYPERLINK \l "Appendix_A_97" \o "Product behavior note 97" \h </w:instrText>
            </w:r>
            <w:r>
              <w:rPr>
                <w:rStyle w:val="Hyperlink"/>
              </w:rPr>
            </w:r>
            <w:r>
              <w:rPr>
                <w:rStyle w:val="Hyperlink"/>
                <w:szCs w:val="24"/>
              </w:rPr>
              <w:fldChar w:fldCharType="separate"/>
            </w:r>
            <w:r>
              <w:rPr>
                <w:rStyle w:val="Hyperlink"/>
              </w:rPr>
              <w:t>&lt;97&gt;</w:t>
            </w:r>
            <w:r>
              <w:rPr>
                <w:rStyle w:val="Hyperlink"/>
              </w:rPr>
              <w:fldChar w:fldCharType="end"/>
            </w:r>
            <w:bookmarkEnd w:id="867"/>
            <w:r>
              <w:t xml:space="preserve"> </w:t>
            </w:r>
          </w:p>
        </w:tc>
      </w:tr>
      <w:tr w:rsidR="00E6416D" w:rsidTr="00E6416D">
        <w:tc>
          <w:tcPr>
            <w:tcW w:w="0" w:type="auto"/>
          </w:tcPr>
          <w:p w:rsidR="00E6416D" w:rsidRDefault="00C65AD5">
            <w:pPr>
              <w:pStyle w:val="TableBodyText"/>
            </w:pPr>
            <w:r>
              <w:lastRenderedPageBreak/>
              <w:t>ResultType</w:t>
            </w:r>
          </w:p>
        </w:tc>
        <w:tc>
          <w:tcPr>
            <w:tcW w:w="0" w:type="auto"/>
          </w:tcPr>
          <w:p w:rsidR="00E6416D" w:rsidRDefault="00C65AD5">
            <w:pPr>
              <w:pStyle w:val="TableBodyText"/>
            </w:pPr>
            <w:r>
              <w:t>This enumeration value specifies the form of the output from the task.</w:t>
            </w:r>
          </w:p>
        </w:tc>
      </w:tr>
    </w:tbl>
    <w:p w:rsidR="00E6416D" w:rsidRDefault="00E6416D"/>
    <w:p w:rsidR="00E6416D" w:rsidRDefault="00C65AD5">
      <w:pPr>
        <w:pStyle w:val="Heading9"/>
      </w:pPr>
      <w:bookmarkStart w:id="868" w:name="section_697bff4977a941f7ad4ecded0115b6cf"/>
      <w:bookmarkStart w:id="869" w:name="_Toc86186378"/>
      <w:r>
        <w:t>SqlResultTypeEnum</w:t>
      </w:r>
      <w:bookmarkEnd w:id="868"/>
      <w:bookmarkEnd w:id="869"/>
    </w:p>
    <w:p w:rsidR="00E6416D" w:rsidRDefault="00C65AD5">
      <w:r>
        <w:t xml:space="preserve">The </w:t>
      </w:r>
      <w:r>
        <w:rPr>
          <w:b/>
        </w:rPr>
        <w:t>SqlResultTypeEnu</w:t>
      </w:r>
      <w:r>
        <w:rPr>
          <w:b/>
        </w:rPr>
        <w:t>m</w:t>
      </w:r>
      <w:r>
        <w:t xml:space="preserve"> type contains the enumeration values for the </w:t>
      </w:r>
      <w:r>
        <w:rPr>
          <w:b/>
        </w:rPr>
        <w:t>SqlResultType</w:t>
      </w:r>
      <w:r>
        <w:t xml:space="preserve"> attribute.</w:t>
      </w:r>
    </w:p>
    <w:p w:rsidR="00E6416D" w:rsidRDefault="00C65AD5">
      <w:r>
        <w:t xml:space="preserve">The following is the XSD for the </w:t>
      </w:r>
      <w:r>
        <w:rPr>
          <w:b/>
        </w:rPr>
        <w:t xml:space="preserve">SqlResultTypeEnum </w:t>
      </w:r>
      <w:r>
        <w:t>type.</w:t>
      </w:r>
    </w:p>
    <w:p w:rsidR="00E6416D" w:rsidRDefault="00C65AD5">
      <w:pPr>
        <w:pStyle w:val="Code"/>
        <w:numPr>
          <w:ilvl w:val="0"/>
          <w:numId w:val="0"/>
        </w:numPr>
        <w:ind w:left="360"/>
      </w:pPr>
      <w:r>
        <w:t xml:space="preserve">  &lt;xs:simpleType name="SqlResultTypeEnum"&gt;</w:t>
      </w:r>
    </w:p>
    <w:p w:rsidR="00E6416D" w:rsidRDefault="00C65AD5">
      <w:pPr>
        <w:pStyle w:val="Code"/>
        <w:numPr>
          <w:ilvl w:val="0"/>
          <w:numId w:val="0"/>
        </w:numPr>
        <w:ind w:left="360"/>
      </w:pPr>
      <w:r>
        <w:t xml:space="preserve">    &lt;xs:restriction base="xs:string"&gt;</w:t>
      </w:r>
    </w:p>
    <w:p w:rsidR="00E6416D" w:rsidRDefault="00C65AD5">
      <w:pPr>
        <w:pStyle w:val="Code"/>
        <w:numPr>
          <w:ilvl w:val="0"/>
          <w:numId w:val="0"/>
        </w:numPr>
        <w:ind w:left="360"/>
      </w:pPr>
      <w:r>
        <w:t xml:space="preserve">      &lt;</w:t>
      </w:r>
      <w:r>
        <w:t>xs:enumeration value="ResultSetType_None"/&gt;</w:t>
      </w:r>
    </w:p>
    <w:p w:rsidR="00E6416D" w:rsidRDefault="00C65AD5">
      <w:pPr>
        <w:pStyle w:val="Code"/>
        <w:numPr>
          <w:ilvl w:val="0"/>
          <w:numId w:val="0"/>
        </w:numPr>
        <w:ind w:left="360"/>
      </w:pPr>
      <w:r>
        <w:t xml:space="preserve">      &lt;xs:enumeration value="ResultSetType_Rowset"/&gt;</w:t>
      </w:r>
    </w:p>
    <w:p w:rsidR="00E6416D" w:rsidRDefault="00C65AD5">
      <w:pPr>
        <w:pStyle w:val="Code"/>
        <w:numPr>
          <w:ilvl w:val="0"/>
          <w:numId w:val="0"/>
        </w:numPr>
        <w:ind w:left="360"/>
      </w:pPr>
      <w:r>
        <w:t xml:space="preserve">      &lt;xs:enumeration value="ResultSetType_SingleRow"/&gt;</w:t>
      </w:r>
    </w:p>
    <w:p w:rsidR="00E6416D" w:rsidRDefault="00C65AD5">
      <w:pPr>
        <w:pStyle w:val="Code"/>
        <w:numPr>
          <w:ilvl w:val="0"/>
          <w:numId w:val="0"/>
        </w:numPr>
        <w:ind w:left="360"/>
      </w:pPr>
      <w:r>
        <w:t xml:space="preserve">      &lt;xs:enumeration value="ResultSetType_XML"/&gt;</w:t>
      </w:r>
    </w:p>
    <w:p w:rsidR="00E6416D" w:rsidRDefault="00C65AD5">
      <w:pPr>
        <w:pStyle w:val="Code"/>
        <w:numPr>
          <w:ilvl w:val="0"/>
          <w:numId w:val="0"/>
        </w:numPr>
        <w:ind w:left="360"/>
      </w:pPr>
      <w:r>
        <w:t xml:space="preserve">    &lt;/xs:restriction&gt;</w:t>
      </w:r>
    </w:p>
    <w:p w:rsidR="00E6416D" w:rsidRDefault="00C65AD5">
      <w:pPr>
        <w:pStyle w:val="Code"/>
        <w:numPr>
          <w:ilvl w:val="0"/>
          <w:numId w:val="0"/>
        </w:numPr>
        <w:ind w:left="360"/>
      </w:pPr>
      <w:r>
        <w:t xml:space="preserve">  &lt;/xs:simpleType&gt;</w:t>
      </w:r>
    </w:p>
    <w:p w:rsidR="00E6416D" w:rsidRDefault="00C65AD5">
      <w:r>
        <w:t>The followin</w:t>
      </w:r>
      <w:r>
        <w:t xml:space="preserve">g table specifies the enumeration values for the </w:t>
      </w:r>
      <w:r>
        <w:rPr>
          <w:b/>
        </w:rPr>
        <w:t>SqlResultTypeEnum</w:t>
      </w:r>
      <w:r>
        <w:t xml:space="preserve"> type. </w:t>
      </w:r>
    </w:p>
    <w:tbl>
      <w:tblPr>
        <w:tblStyle w:val="Table-ShadedHeader"/>
        <w:tblW w:w="0" w:type="auto"/>
        <w:tblLook w:val="04A0" w:firstRow="1" w:lastRow="0" w:firstColumn="1" w:lastColumn="0" w:noHBand="0" w:noVBand="1"/>
      </w:tblPr>
      <w:tblGrid>
        <w:gridCol w:w="2319"/>
        <w:gridCol w:w="5028"/>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t>Enumeration value</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r>
              <w:t>ResultSetType_None</w:t>
            </w:r>
          </w:p>
        </w:tc>
        <w:tc>
          <w:tcPr>
            <w:tcW w:w="0" w:type="auto"/>
          </w:tcPr>
          <w:p w:rsidR="00E6416D" w:rsidRDefault="00C65AD5">
            <w:pPr>
              <w:pStyle w:val="TableBodyText"/>
            </w:pPr>
            <w:r>
              <w:t>Specifies that no result set is returned.</w:t>
            </w:r>
          </w:p>
        </w:tc>
      </w:tr>
      <w:tr w:rsidR="00E6416D" w:rsidTr="00E6416D">
        <w:tc>
          <w:tcPr>
            <w:tcW w:w="0" w:type="auto"/>
          </w:tcPr>
          <w:p w:rsidR="00E6416D" w:rsidRDefault="00C65AD5">
            <w:pPr>
              <w:pStyle w:val="TableBodyText"/>
            </w:pPr>
            <w:r>
              <w:t>ResultSetType_Rowset</w:t>
            </w:r>
          </w:p>
        </w:tc>
        <w:tc>
          <w:tcPr>
            <w:tcW w:w="0" w:type="auto"/>
          </w:tcPr>
          <w:p w:rsidR="00E6416D" w:rsidRDefault="00C65AD5">
            <w:pPr>
              <w:pStyle w:val="TableBodyText"/>
            </w:pPr>
            <w:r>
              <w:t>Specifies that the result set that is returned is a rowset.</w:t>
            </w:r>
          </w:p>
        </w:tc>
      </w:tr>
      <w:tr w:rsidR="00E6416D" w:rsidTr="00E6416D">
        <w:tc>
          <w:tcPr>
            <w:tcW w:w="0" w:type="auto"/>
          </w:tcPr>
          <w:p w:rsidR="00E6416D" w:rsidRDefault="00C65AD5">
            <w:pPr>
              <w:pStyle w:val="TableBodyText"/>
            </w:pPr>
            <w:r>
              <w:t>ResultS</w:t>
            </w:r>
            <w:r>
              <w:t>etType_SingleRow</w:t>
            </w:r>
          </w:p>
        </w:tc>
        <w:tc>
          <w:tcPr>
            <w:tcW w:w="0" w:type="auto"/>
          </w:tcPr>
          <w:p w:rsidR="00E6416D" w:rsidRDefault="00C65AD5">
            <w:pPr>
              <w:pStyle w:val="TableBodyText"/>
            </w:pPr>
            <w:r>
              <w:t>Specifies that the result set that is returned is a single row.</w:t>
            </w:r>
          </w:p>
        </w:tc>
      </w:tr>
      <w:tr w:rsidR="00E6416D" w:rsidTr="00E6416D">
        <w:tc>
          <w:tcPr>
            <w:tcW w:w="0" w:type="auto"/>
          </w:tcPr>
          <w:p w:rsidR="00E6416D" w:rsidRDefault="00C65AD5">
            <w:pPr>
              <w:pStyle w:val="TableBodyText"/>
            </w:pPr>
            <w:r>
              <w:t>ResultSetType_XML</w:t>
            </w:r>
          </w:p>
        </w:tc>
        <w:tc>
          <w:tcPr>
            <w:tcW w:w="0" w:type="auto"/>
          </w:tcPr>
          <w:p w:rsidR="00E6416D" w:rsidRDefault="00C65AD5">
            <w:pPr>
              <w:pStyle w:val="TableBodyText"/>
            </w:pPr>
            <w:r>
              <w:t>Specifies that the result set that is returned is XML.</w:t>
            </w:r>
          </w:p>
        </w:tc>
      </w:tr>
    </w:tbl>
    <w:p w:rsidR="00E6416D" w:rsidRDefault="00E6416D"/>
    <w:p w:rsidR="00E6416D" w:rsidRDefault="00C65AD5">
      <w:pPr>
        <w:pStyle w:val="Heading8"/>
      </w:pPr>
      <w:bookmarkStart w:id="870" w:name="section_95bc4a0fa2934b51a697e0ad34402408"/>
      <w:bookmarkStart w:id="871" w:name="_Toc86186379"/>
      <w:r>
        <w:t>MaintenanceTaskBaseAttributeGroup</w:t>
      </w:r>
      <w:bookmarkEnd w:id="870"/>
      <w:bookmarkEnd w:id="871"/>
    </w:p>
    <w:p w:rsidR="00E6416D" w:rsidRDefault="00C65AD5">
      <w:r>
        <w:t xml:space="preserve">The </w:t>
      </w:r>
      <w:r>
        <w:rPr>
          <w:b/>
        </w:rPr>
        <w:t>MaintenanceTaskBaseAttributeGroup</w:t>
      </w:r>
      <w:r>
        <w:t xml:space="preserve"> attribute group specifies the attributes that are used by the </w:t>
      </w:r>
      <w:hyperlink w:anchor="Section_d7bc1c031488406e8280faf6d4a1a12a" w:history="1">
        <w:r>
          <w:rPr>
            <w:rStyle w:val="Hyperlink"/>
          </w:rPr>
          <w:t>SqlTaskData</w:t>
        </w:r>
      </w:hyperlink>
      <w:r>
        <w:t xml:space="preserve"> element by all maintenance plan tasks. The attributes that are specified in this section MUST NOT be used unless the task</w:t>
      </w:r>
      <w:r>
        <w:t xml:space="preserve"> is one of the maintenance plan tasks.</w:t>
      </w:r>
    </w:p>
    <w:p w:rsidR="00E6416D" w:rsidRDefault="00C65AD5">
      <w:r>
        <w:t xml:space="preserve">The following is the XSD for the </w:t>
      </w:r>
      <w:r>
        <w:rPr>
          <w:b/>
        </w:rPr>
        <w:t xml:space="preserve">MaintenanceTaskBaseAttributeGroup </w:t>
      </w:r>
      <w:r>
        <w:t>attribute group.</w:t>
      </w:r>
    </w:p>
    <w:p w:rsidR="00E6416D" w:rsidRDefault="00C65AD5">
      <w:pPr>
        <w:pStyle w:val="Code"/>
        <w:numPr>
          <w:ilvl w:val="0"/>
          <w:numId w:val="0"/>
        </w:numPr>
        <w:ind w:left="360"/>
      </w:pPr>
      <w:r>
        <w:t xml:space="preserve">  &lt;xs:attributeGroup name="MaintenanceTaskBaseAttributeGroup"&gt;</w:t>
      </w:r>
    </w:p>
    <w:p w:rsidR="00E6416D" w:rsidRDefault="00C65AD5">
      <w:pPr>
        <w:pStyle w:val="Code"/>
        <w:numPr>
          <w:ilvl w:val="0"/>
          <w:numId w:val="0"/>
        </w:numPr>
        <w:ind w:left="360"/>
      </w:pPr>
      <w:r>
        <w:t xml:space="preserve">    &lt;xs:attribute name="ServerVersion" type="xs:int"/&gt;</w:t>
      </w:r>
    </w:p>
    <w:p w:rsidR="00E6416D" w:rsidRDefault="00C65AD5">
      <w:pPr>
        <w:pStyle w:val="Code"/>
        <w:numPr>
          <w:ilvl w:val="0"/>
          <w:numId w:val="0"/>
        </w:numPr>
        <w:ind w:left="360"/>
      </w:pPr>
      <w:r>
        <w:t xml:space="preserve">    &lt;xs:attribu</w:t>
      </w:r>
      <w:r>
        <w:t>te name="ExtendedLogging"&gt;</w:t>
      </w:r>
    </w:p>
    <w:p w:rsidR="00E6416D" w:rsidRDefault="00C65AD5">
      <w:pPr>
        <w:pStyle w:val="Code"/>
        <w:numPr>
          <w:ilvl w:val="0"/>
          <w:numId w:val="0"/>
        </w:numPr>
        <w:ind w:left="360"/>
      </w:pPr>
      <w:r>
        <w:t xml:space="preserve">      &lt;xs:simpleType&gt;</w:t>
      </w:r>
    </w:p>
    <w:p w:rsidR="00E6416D" w:rsidRDefault="00C65AD5">
      <w:pPr>
        <w:pStyle w:val="Code"/>
        <w:numPr>
          <w:ilvl w:val="0"/>
          <w:numId w:val="0"/>
        </w:numPr>
        <w:ind w:left="360"/>
      </w:pPr>
      <w:r>
        <w:t xml:space="preserve">        &lt;xs:restriction base="xs:string"&gt;</w:t>
      </w:r>
    </w:p>
    <w:p w:rsidR="00E6416D" w:rsidRDefault="00C65AD5">
      <w:pPr>
        <w:pStyle w:val="Code"/>
        <w:numPr>
          <w:ilvl w:val="0"/>
          <w:numId w:val="0"/>
        </w:numPr>
        <w:ind w:left="360"/>
      </w:pPr>
      <w:r>
        <w:t xml:space="preserve">          &lt;xs:enumeration value="True"/&gt;</w:t>
      </w:r>
    </w:p>
    <w:p w:rsidR="00E6416D" w:rsidRDefault="00C65AD5">
      <w:pPr>
        <w:pStyle w:val="Code"/>
        <w:numPr>
          <w:ilvl w:val="0"/>
          <w:numId w:val="0"/>
        </w:numPr>
        <w:ind w:left="360"/>
      </w:pPr>
      <w:r>
        <w:t xml:space="preserve">          &lt;xs:enumeration value="False"/&gt;</w:t>
      </w:r>
    </w:p>
    <w:p w:rsidR="00E6416D" w:rsidRDefault="00C65AD5">
      <w:pPr>
        <w:pStyle w:val="Code"/>
        <w:numPr>
          <w:ilvl w:val="0"/>
          <w:numId w:val="0"/>
        </w:numPr>
        <w:ind w:left="360"/>
      </w:pPr>
      <w:r>
        <w:t xml:space="preserve">        &lt;/xs:restriction&gt;</w:t>
      </w:r>
    </w:p>
    <w:p w:rsidR="00E6416D" w:rsidRDefault="00C65AD5">
      <w:pPr>
        <w:pStyle w:val="Code"/>
        <w:numPr>
          <w:ilvl w:val="0"/>
          <w:numId w:val="0"/>
        </w:numPr>
        <w:ind w:left="360"/>
      </w:pPr>
      <w:r>
        <w:t xml:space="preserve">      &lt;/xs:simpleType&gt;</w:t>
      </w:r>
    </w:p>
    <w:p w:rsidR="00E6416D" w:rsidRDefault="00C65AD5">
      <w:pPr>
        <w:pStyle w:val="Code"/>
        <w:numPr>
          <w:ilvl w:val="0"/>
          <w:numId w:val="0"/>
        </w:numPr>
        <w:ind w:left="360"/>
      </w:pPr>
      <w:r>
        <w:t xml:space="preserve">    &lt;/xs:attribute&gt;</w:t>
      </w:r>
    </w:p>
    <w:p w:rsidR="00E6416D" w:rsidRDefault="00C65AD5">
      <w:pPr>
        <w:pStyle w:val="Code"/>
        <w:numPr>
          <w:ilvl w:val="0"/>
          <w:numId w:val="0"/>
        </w:numPr>
        <w:ind w:left="360"/>
      </w:pPr>
      <w:r>
        <w:t xml:space="preserve">    &lt;</w:t>
      </w:r>
      <w:r>
        <w:t>xs:attribute name="LocalConnectionForLogging" type="xs:string"/&gt;</w:t>
      </w:r>
    </w:p>
    <w:p w:rsidR="00E6416D" w:rsidRDefault="00C65AD5">
      <w:pPr>
        <w:pStyle w:val="Code"/>
        <w:numPr>
          <w:ilvl w:val="0"/>
          <w:numId w:val="0"/>
        </w:numPr>
        <w:ind w:left="360"/>
      </w:pPr>
      <w:r>
        <w:t xml:space="preserve">    &lt;xs:attribute name="TaskName" type="xs:string"/&gt;</w:t>
      </w:r>
    </w:p>
    <w:p w:rsidR="00E6416D" w:rsidRDefault="00C65AD5">
      <w:pPr>
        <w:pStyle w:val="Code"/>
        <w:numPr>
          <w:ilvl w:val="0"/>
          <w:numId w:val="0"/>
        </w:numPr>
        <w:ind w:left="360"/>
      </w:pPr>
      <w:r>
        <w:t xml:space="preserve">    &lt;xs:attribute name="IgnoreDatabasesInNotOnlineState"&gt;</w:t>
      </w:r>
    </w:p>
    <w:p w:rsidR="00E6416D" w:rsidRDefault="00C65AD5">
      <w:pPr>
        <w:pStyle w:val="Code"/>
        <w:numPr>
          <w:ilvl w:val="0"/>
          <w:numId w:val="0"/>
        </w:numPr>
        <w:ind w:left="360"/>
      </w:pPr>
      <w:r>
        <w:t xml:space="preserve">      &lt;xs:simpleType&gt;</w:t>
      </w:r>
    </w:p>
    <w:p w:rsidR="00E6416D" w:rsidRDefault="00C65AD5">
      <w:pPr>
        <w:pStyle w:val="Code"/>
        <w:numPr>
          <w:ilvl w:val="0"/>
          <w:numId w:val="0"/>
        </w:numPr>
        <w:ind w:left="360"/>
      </w:pPr>
      <w:r>
        <w:t xml:space="preserve">        &lt;xs:restriction base="xs:string"&gt;</w:t>
      </w:r>
    </w:p>
    <w:p w:rsidR="00E6416D" w:rsidRDefault="00C65AD5">
      <w:pPr>
        <w:pStyle w:val="Code"/>
        <w:numPr>
          <w:ilvl w:val="0"/>
          <w:numId w:val="0"/>
        </w:numPr>
        <w:ind w:left="360"/>
      </w:pPr>
      <w:r>
        <w:t xml:space="preserve">          &lt;</w:t>
      </w:r>
      <w:r>
        <w:t>xs:enumeration value="True"/&gt;</w:t>
      </w:r>
    </w:p>
    <w:p w:rsidR="00E6416D" w:rsidRDefault="00C65AD5">
      <w:pPr>
        <w:pStyle w:val="Code"/>
        <w:numPr>
          <w:ilvl w:val="0"/>
          <w:numId w:val="0"/>
        </w:numPr>
        <w:ind w:left="360"/>
      </w:pPr>
      <w:r>
        <w:t xml:space="preserve">          &lt;xs:enumeration value="False"/&gt;</w:t>
      </w:r>
    </w:p>
    <w:p w:rsidR="00E6416D" w:rsidRDefault="00C65AD5">
      <w:pPr>
        <w:pStyle w:val="Code"/>
        <w:numPr>
          <w:ilvl w:val="0"/>
          <w:numId w:val="0"/>
        </w:numPr>
        <w:ind w:left="360"/>
      </w:pPr>
      <w:r>
        <w:t xml:space="preserve">        &lt;/xs:restriction&gt;</w:t>
      </w:r>
    </w:p>
    <w:p w:rsidR="00E6416D" w:rsidRDefault="00C65AD5">
      <w:pPr>
        <w:pStyle w:val="Code"/>
        <w:numPr>
          <w:ilvl w:val="0"/>
          <w:numId w:val="0"/>
        </w:numPr>
        <w:ind w:left="360"/>
      </w:pPr>
      <w:r>
        <w:lastRenderedPageBreak/>
        <w:t xml:space="preserve">      &lt;/xs:simpleType&gt;</w:t>
      </w:r>
    </w:p>
    <w:p w:rsidR="00E6416D" w:rsidRDefault="00C65AD5">
      <w:pPr>
        <w:pStyle w:val="Code"/>
        <w:numPr>
          <w:ilvl w:val="0"/>
          <w:numId w:val="0"/>
        </w:numPr>
        <w:ind w:left="360"/>
      </w:pPr>
      <w:r>
        <w:t xml:space="preserve">    &lt;/xs:attribute&gt;</w:t>
      </w:r>
    </w:p>
    <w:p w:rsidR="00E6416D" w:rsidRDefault="00C65AD5">
      <w:pPr>
        <w:pStyle w:val="Code"/>
        <w:numPr>
          <w:ilvl w:val="0"/>
          <w:numId w:val="0"/>
        </w:numPr>
        <w:ind w:left="360"/>
      </w:pPr>
      <w:r>
        <w:t xml:space="preserve">  &lt;/xs:attributeGroup&gt;</w:t>
      </w:r>
    </w:p>
    <w:p w:rsidR="00E6416D" w:rsidRDefault="00C65AD5">
      <w:r>
        <w:t xml:space="preserve">The following table specifies additional information for the attributes of the </w:t>
      </w:r>
      <w:r>
        <w:rPr>
          <w:b/>
        </w:rPr>
        <w:t>MaintenanceTa</w:t>
      </w:r>
      <w:r>
        <w:rPr>
          <w:b/>
        </w:rPr>
        <w:t>skBaseAttributeGroup</w:t>
      </w:r>
      <w:r>
        <w:t xml:space="preserve"> attribute group.</w:t>
      </w:r>
    </w:p>
    <w:tbl>
      <w:tblPr>
        <w:tblStyle w:val="Table-ShadedHeader"/>
        <w:tblW w:w="0" w:type="auto"/>
        <w:tblLook w:val="04A0" w:firstRow="1" w:lastRow="0" w:firstColumn="1" w:lastColumn="0" w:noHBand="0" w:noVBand="1"/>
      </w:tblPr>
      <w:tblGrid>
        <w:gridCol w:w="2983"/>
        <w:gridCol w:w="6492"/>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t>Attribute</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r>
              <w:t>ServerVersion</w:t>
            </w:r>
          </w:p>
        </w:tc>
        <w:tc>
          <w:tcPr>
            <w:tcW w:w="0" w:type="auto"/>
          </w:tcPr>
          <w:p w:rsidR="00E6416D" w:rsidRDefault="00C65AD5">
            <w:pPr>
              <w:pStyle w:val="TableBodyText"/>
            </w:pPr>
            <w:r>
              <w:t>An integer value that specifies the server version.</w:t>
            </w:r>
          </w:p>
        </w:tc>
      </w:tr>
      <w:tr w:rsidR="00E6416D" w:rsidTr="00E6416D">
        <w:tc>
          <w:tcPr>
            <w:tcW w:w="0" w:type="auto"/>
          </w:tcPr>
          <w:p w:rsidR="00E6416D" w:rsidRDefault="00C65AD5">
            <w:pPr>
              <w:pStyle w:val="TableBodyText"/>
            </w:pPr>
            <w:r>
              <w:t>ExtendedLogging</w:t>
            </w:r>
          </w:p>
        </w:tc>
        <w:tc>
          <w:tcPr>
            <w:tcW w:w="0" w:type="auto"/>
          </w:tcPr>
          <w:p w:rsidR="00E6416D" w:rsidRDefault="00C65AD5">
            <w:pPr>
              <w:pStyle w:val="TableBodyText"/>
            </w:pPr>
            <w:r>
              <w:t xml:space="preserve">An enumeration value that specifies whether to include additional information about server operation at the end </w:t>
            </w:r>
            <w:r>
              <w:t>of a successful execution of a maintenance task in the log file.</w:t>
            </w:r>
          </w:p>
          <w:p w:rsidR="00E6416D" w:rsidRDefault="00C65AD5">
            <w:pPr>
              <w:pStyle w:val="TableBodyText"/>
            </w:pPr>
            <w:r>
              <w:t>"True" specifies that additional information is included in the log file.</w:t>
            </w:r>
          </w:p>
          <w:p w:rsidR="00E6416D" w:rsidRDefault="00C65AD5">
            <w:pPr>
              <w:pStyle w:val="TableBodyText"/>
            </w:pPr>
            <w:r>
              <w:t>"False" specifies that additional information is not included in the log file.</w:t>
            </w:r>
          </w:p>
        </w:tc>
      </w:tr>
      <w:tr w:rsidR="00E6416D" w:rsidTr="00E6416D">
        <w:tc>
          <w:tcPr>
            <w:tcW w:w="0" w:type="auto"/>
          </w:tcPr>
          <w:p w:rsidR="00E6416D" w:rsidRDefault="00C65AD5">
            <w:pPr>
              <w:pStyle w:val="TableBodyText"/>
            </w:pPr>
            <w:r>
              <w:t>LocalConnectionForLogging</w:t>
            </w:r>
          </w:p>
        </w:tc>
        <w:tc>
          <w:tcPr>
            <w:tcW w:w="0" w:type="auto"/>
          </w:tcPr>
          <w:p w:rsidR="00E6416D" w:rsidRDefault="00C65AD5">
            <w:pPr>
              <w:pStyle w:val="TableBodyText"/>
            </w:pPr>
            <w:r>
              <w:t xml:space="preserve">A string value that specifies a local connection manager that is used for logging. The string can reference the connection manager by pointing to the </w:t>
            </w:r>
            <w:r>
              <w:rPr>
                <w:b/>
              </w:rPr>
              <w:t>DTSID</w:t>
            </w:r>
            <w:r>
              <w:t xml:space="preserve"> property of the connection manager or to the </w:t>
            </w:r>
            <w:r>
              <w:rPr>
                <w:b/>
              </w:rPr>
              <w:t>ObjectName</w:t>
            </w:r>
            <w:r>
              <w:t xml:space="preserve"> property of the connection manager.</w:t>
            </w:r>
          </w:p>
        </w:tc>
      </w:tr>
      <w:tr w:rsidR="00E6416D" w:rsidTr="00E6416D">
        <w:tc>
          <w:tcPr>
            <w:tcW w:w="0" w:type="auto"/>
          </w:tcPr>
          <w:p w:rsidR="00E6416D" w:rsidRDefault="00C65AD5">
            <w:pPr>
              <w:pStyle w:val="TableBodyText"/>
            </w:pPr>
            <w:r>
              <w:t>TaskNam</w:t>
            </w:r>
            <w:r>
              <w:t>e</w:t>
            </w:r>
          </w:p>
        </w:tc>
        <w:tc>
          <w:tcPr>
            <w:tcW w:w="0" w:type="auto"/>
          </w:tcPr>
          <w:p w:rsidR="00E6416D" w:rsidRDefault="00C65AD5">
            <w:pPr>
              <w:pStyle w:val="TableBodyText"/>
            </w:pPr>
            <w:r>
              <w:t>A string value that specifies the name of the task.</w:t>
            </w:r>
          </w:p>
        </w:tc>
      </w:tr>
      <w:tr w:rsidR="00E6416D" w:rsidTr="00E6416D">
        <w:tc>
          <w:tcPr>
            <w:tcW w:w="0" w:type="auto"/>
          </w:tcPr>
          <w:p w:rsidR="00E6416D" w:rsidRDefault="00C65AD5">
            <w:pPr>
              <w:pStyle w:val="TableBodyText"/>
            </w:pPr>
            <w:r>
              <w:t>IgnoreDatabasesInNotOnlineState</w:t>
            </w:r>
          </w:p>
        </w:tc>
        <w:tc>
          <w:tcPr>
            <w:tcW w:w="0" w:type="auto"/>
          </w:tcPr>
          <w:p w:rsidR="00E6416D" w:rsidRDefault="00C65AD5">
            <w:pPr>
              <w:pStyle w:val="TableBodyText"/>
            </w:pPr>
            <w:r>
              <w:t>An enumeration value that specifies whether databases that are not in the online state are ignored.</w:t>
            </w:r>
          </w:p>
          <w:p w:rsidR="00E6416D" w:rsidRDefault="00C65AD5">
            <w:pPr>
              <w:pStyle w:val="TableBodyText"/>
            </w:pPr>
            <w:r>
              <w:t xml:space="preserve">"True" specifies that databases that are not in the online state are </w:t>
            </w:r>
            <w:r>
              <w:t>ignored.</w:t>
            </w:r>
          </w:p>
          <w:p w:rsidR="00E6416D" w:rsidRDefault="00C65AD5">
            <w:pPr>
              <w:pStyle w:val="TableBodyText"/>
            </w:pPr>
            <w:r>
              <w:t>"False" specifies that databases that are not in the online state are not ignored.</w:t>
            </w:r>
          </w:p>
        </w:tc>
      </w:tr>
    </w:tbl>
    <w:p w:rsidR="00E6416D" w:rsidRDefault="00E6416D"/>
    <w:p w:rsidR="00E6416D" w:rsidRDefault="00C65AD5">
      <w:pPr>
        <w:pStyle w:val="Heading8"/>
      </w:pPr>
      <w:bookmarkStart w:id="872" w:name="section_d027f5b6b6634e6c86b7727082e1c9db"/>
      <w:bookmarkStart w:id="873" w:name="_Toc86186380"/>
      <w:r>
        <w:t>BackupTaskAttributeGroup</w:t>
      </w:r>
      <w:bookmarkEnd w:id="872"/>
      <w:bookmarkEnd w:id="873"/>
    </w:p>
    <w:p w:rsidR="00E6416D" w:rsidRDefault="00C65AD5">
      <w:r>
        <w:t xml:space="preserve">The </w:t>
      </w:r>
      <w:r>
        <w:rPr>
          <w:b/>
        </w:rPr>
        <w:t>BackupTaskAttributeGroup</w:t>
      </w:r>
      <w:r>
        <w:t xml:space="preserve"> attribute group specifies the attributes that are used by the </w:t>
      </w:r>
      <w:hyperlink w:anchor="Section_d7bc1c031488406e8280faf6d4a1a12a" w:history="1">
        <w:r>
          <w:rPr>
            <w:rStyle w:val="Hyperlink"/>
          </w:rPr>
          <w:t>SqlTaskData</w:t>
        </w:r>
      </w:hyperlink>
      <w:r>
        <w:t xml:space="preserve"> element when the </w:t>
      </w:r>
      <w:r>
        <w:rPr>
          <w:b/>
        </w:rPr>
        <w:t>ExecutableType</w:t>
      </w:r>
      <w:r>
        <w:t xml:space="preserve"> attribute of the containing </w:t>
      </w:r>
      <w:hyperlink w:anchor="Section_0b192a41566b453da080fafbf7352adc" w:history="1">
        <w:r>
          <w:rPr>
            <w:rStyle w:val="Hyperlink"/>
          </w:rPr>
          <w:t>Executable</w:t>
        </w:r>
      </w:hyperlink>
      <w:r>
        <w:t xml:space="preserve"> element is equal to one of the following values: </w:t>
      </w:r>
    </w:p>
    <w:p w:rsidR="00E6416D" w:rsidRDefault="00C65AD5">
      <w:pPr>
        <w:pStyle w:val="ListParagraph"/>
        <w:numPr>
          <w:ilvl w:val="0"/>
          <w:numId w:val="161"/>
        </w:numPr>
        <w:tabs>
          <w:tab w:val="left" w:pos="360"/>
        </w:tabs>
      </w:pPr>
      <w:r>
        <w:t>Microsoft.SqlServer.Management.DatabaseMaintenanc</w:t>
      </w:r>
      <w:r>
        <w:t>e.DbMaintenanceBackupTask, Microsoft.SqlServer.MaintenancePlanTasks, Version=11.0.0.0, Culture=neutral, PublicKeyToken=89845dcd8080cc91 (for DTSX2 2012/01)</w:t>
      </w:r>
    </w:p>
    <w:p w:rsidR="00E6416D" w:rsidRDefault="00C65AD5">
      <w:pPr>
        <w:pStyle w:val="ListParagraph"/>
        <w:numPr>
          <w:ilvl w:val="0"/>
          <w:numId w:val="161"/>
        </w:numPr>
        <w:tabs>
          <w:tab w:val="left" w:pos="360"/>
        </w:tabs>
      </w:pPr>
      <w:r>
        <w:t>Microsoft.DbMaintenanceBackupTask (for DTSX2 2014/01)</w:t>
      </w:r>
    </w:p>
    <w:p w:rsidR="00E6416D" w:rsidRDefault="00C65AD5">
      <w:r>
        <w:t>The attributes that are specified in this sect</w:t>
      </w:r>
      <w:r>
        <w:t xml:space="preserve">ion MUST NOT be used unless the </w:t>
      </w:r>
      <w:r>
        <w:rPr>
          <w:b/>
        </w:rPr>
        <w:t>ExecutableType</w:t>
      </w:r>
      <w:r>
        <w:t xml:space="preserve"> attribute is equal to one of these values.</w:t>
      </w:r>
    </w:p>
    <w:p w:rsidR="00E6416D" w:rsidRDefault="00C65AD5">
      <w:r>
        <w:t xml:space="preserve">The following is the XSD for the </w:t>
      </w:r>
      <w:r>
        <w:rPr>
          <w:b/>
        </w:rPr>
        <w:t xml:space="preserve">BackupTaskAttributeGroup </w:t>
      </w:r>
      <w:r>
        <w:t>attribute group.</w:t>
      </w:r>
    </w:p>
    <w:p w:rsidR="00E6416D" w:rsidRDefault="00C65AD5">
      <w:pPr>
        <w:pStyle w:val="Code"/>
        <w:numPr>
          <w:ilvl w:val="0"/>
          <w:numId w:val="0"/>
        </w:numPr>
        <w:ind w:left="360"/>
      </w:pPr>
      <w:r>
        <w:t xml:space="preserve">  &lt;xs:attributeGroup name="BackupTaskAttributeGroup"&gt;</w:t>
      </w:r>
    </w:p>
    <w:p w:rsidR="00E6416D" w:rsidRDefault="00C65AD5">
      <w:pPr>
        <w:pStyle w:val="Code"/>
        <w:numPr>
          <w:ilvl w:val="0"/>
          <w:numId w:val="0"/>
        </w:numPr>
        <w:ind w:left="360"/>
      </w:pPr>
      <w:r>
        <w:t xml:space="preserve">    &lt;</w:t>
      </w:r>
      <w:r>
        <w:t>xs:attribute name="BackupAction" type="SQLTask:BackupActionEnum"/&gt;</w:t>
      </w:r>
    </w:p>
    <w:p w:rsidR="00E6416D" w:rsidRDefault="00C65AD5">
      <w:pPr>
        <w:pStyle w:val="Code"/>
        <w:numPr>
          <w:ilvl w:val="0"/>
          <w:numId w:val="0"/>
        </w:numPr>
        <w:ind w:left="360"/>
      </w:pPr>
      <w:r>
        <w:t xml:space="preserve">    &lt;xs:attribute name="BackupIsIncremental"&gt;</w:t>
      </w:r>
    </w:p>
    <w:p w:rsidR="00E6416D" w:rsidRDefault="00C65AD5">
      <w:pPr>
        <w:pStyle w:val="Code"/>
        <w:numPr>
          <w:ilvl w:val="0"/>
          <w:numId w:val="0"/>
        </w:numPr>
        <w:ind w:left="360"/>
      </w:pPr>
      <w:r>
        <w:t xml:space="preserve">      &lt;xs:simpleType&gt;</w:t>
      </w:r>
    </w:p>
    <w:p w:rsidR="00E6416D" w:rsidRDefault="00C65AD5">
      <w:pPr>
        <w:pStyle w:val="Code"/>
        <w:numPr>
          <w:ilvl w:val="0"/>
          <w:numId w:val="0"/>
        </w:numPr>
        <w:ind w:left="360"/>
      </w:pPr>
      <w:r>
        <w:t xml:space="preserve">        &lt;xs:restriction base="xs:string"&gt;</w:t>
      </w:r>
    </w:p>
    <w:p w:rsidR="00E6416D" w:rsidRDefault="00C65AD5">
      <w:pPr>
        <w:pStyle w:val="Code"/>
        <w:numPr>
          <w:ilvl w:val="0"/>
          <w:numId w:val="0"/>
        </w:numPr>
        <w:ind w:left="360"/>
      </w:pPr>
      <w:r>
        <w:t xml:space="preserve">          &lt;xs:enumeration value="True"/&gt;</w:t>
      </w:r>
    </w:p>
    <w:p w:rsidR="00E6416D" w:rsidRDefault="00C65AD5">
      <w:pPr>
        <w:pStyle w:val="Code"/>
        <w:numPr>
          <w:ilvl w:val="0"/>
          <w:numId w:val="0"/>
        </w:numPr>
        <w:ind w:left="360"/>
      </w:pPr>
      <w:r>
        <w:t xml:space="preserve">          &lt;xs:enumeration value="False</w:t>
      </w:r>
      <w:r>
        <w:t>"/&gt;</w:t>
      </w:r>
    </w:p>
    <w:p w:rsidR="00E6416D" w:rsidRDefault="00C65AD5">
      <w:pPr>
        <w:pStyle w:val="Code"/>
        <w:numPr>
          <w:ilvl w:val="0"/>
          <w:numId w:val="0"/>
        </w:numPr>
        <w:ind w:left="360"/>
      </w:pPr>
      <w:r>
        <w:t xml:space="preserve">        &lt;/xs:restriction&gt;</w:t>
      </w:r>
    </w:p>
    <w:p w:rsidR="00E6416D" w:rsidRDefault="00C65AD5">
      <w:pPr>
        <w:pStyle w:val="Code"/>
        <w:numPr>
          <w:ilvl w:val="0"/>
          <w:numId w:val="0"/>
        </w:numPr>
        <w:ind w:left="360"/>
      </w:pPr>
      <w:r>
        <w:t xml:space="preserve">      &lt;/xs:simpleType&gt;</w:t>
      </w:r>
    </w:p>
    <w:p w:rsidR="00E6416D" w:rsidRDefault="00C65AD5">
      <w:pPr>
        <w:pStyle w:val="Code"/>
        <w:numPr>
          <w:ilvl w:val="0"/>
          <w:numId w:val="0"/>
        </w:numPr>
        <w:ind w:left="360"/>
      </w:pPr>
      <w:r>
        <w:t xml:space="preserve">    &lt;/xs:attribute&gt;</w:t>
      </w:r>
    </w:p>
    <w:p w:rsidR="00E6416D" w:rsidRDefault="00C65AD5">
      <w:pPr>
        <w:pStyle w:val="Code"/>
        <w:numPr>
          <w:ilvl w:val="0"/>
          <w:numId w:val="0"/>
        </w:numPr>
        <w:ind w:left="360"/>
      </w:pPr>
      <w:r>
        <w:t xml:space="preserve">    &lt;xs:attribute name="BackupFileGroupsFiles" type="xs:string"/&gt;</w:t>
      </w:r>
    </w:p>
    <w:p w:rsidR="00E6416D" w:rsidRDefault="00C65AD5">
      <w:pPr>
        <w:pStyle w:val="Code"/>
        <w:numPr>
          <w:ilvl w:val="0"/>
          <w:numId w:val="0"/>
        </w:numPr>
        <w:ind w:left="360"/>
      </w:pPr>
      <w:r>
        <w:lastRenderedPageBreak/>
        <w:t xml:space="preserve">    &lt;xs:attribute name="BackupDeviceType" </w:t>
      </w:r>
    </w:p>
    <w:p w:rsidR="00E6416D" w:rsidRDefault="00C65AD5">
      <w:pPr>
        <w:pStyle w:val="Code"/>
        <w:numPr>
          <w:ilvl w:val="0"/>
          <w:numId w:val="0"/>
        </w:numPr>
        <w:ind w:left="360"/>
      </w:pPr>
      <w:r>
        <w:t xml:space="preserve">                  type="SQLTask:BackupDeviceTypeEnum"/&gt;</w:t>
      </w:r>
    </w:p>
    <w:p w:rsidR="00E6416D" w:rsidRDefault="00C65AD5">
      <w:pPr>
        <w:pStyle w:val="Code"/>
        <w:numPr>
          <w:ilvl w:val="0"/>
          <w:numId w:val="0"/>
        </w:numPr>
        <w:ind w:left="360"/>
      </w:pPr>
      <w:r>
        <w:t xml:space="preserve">    &lt;xs:attribute </w:t>
      </w:r>
      <w:r>
        <w:t xml:space="preserve">name="BackupPhisycalDestinationType" </w:t>
      </w:r>
    </w:p>
    <w:p w:rsidR="00E6416D" w:rsidRDefault="00C65AD5">
      <w:pPr>
        <w:pStyle w:val="Code"/>
        <w:numPr>
          <w:ilvl w:val="0"/>
          <w:numId w:val="0"/>
        </w:numPr>
        <w:ind w:left="360"/>
      </w:pPr>
      <w:r>
        <w:t xml:space="preserve">                  type="SQLTask:BackupDeviceTypeEnum"/&gt;</w:t>
      </w:r>
    </w:p>
    <w:p w:rsidR="00E6416D" w:rsidRDefault="00C65AD5">
      <w:pPr>
        <w:pStyle w:val="Code"/>
        <w:numPr>
          <w:ilvl w:val="0"/>
          <w:numId w:val="0"/>
        </w:numPr>
        <w:ind w:left="360"/>
      </w:pPr>
      <w:r>
        <w:t xml:space="preserve">    &lt;xs:attribute name="BackupDestinationType" </w:t>
      </w:r>
    </w:p>
    <w:p w:rsidR="00E6416D" w:rsidRDefault="00C65AD5">
      <w:pPr>
        <w:pStyle w:val="Code"/>
        <w:numPr>
          <w:ilvl w:val="0"/>
          <w:numId w:val="0"/>
        </w:numPr>
        <w:ind w:left="360"/>
      </w:pPr>
      <w:r>
        <w:t xml:space="preserve">                  type="SQLTask:DestinationTypeEnum"/&gt;</w:t>
      </w:r>
    </w:p>
    <w:p w:rsidR="00E6416D" w:rsidRDefault="00C65AD5">
      <w:pPr>
        <w:pStyle w:val="Code"/>
        <w:numPr>
          <w:ilvl w:val="0"/>
          <w:numId w:val="0"/>
        </w:numPr>
        <w:ind w:left="360"/>
      </w:pPr>
      <w:r>
        <w:t xml:space="preserve">    &lt;xs:attribute name="BackupDestinationAutoFolderPath" </w:t>
      </w:r>
    </w:p>
    <w:p w:rsidR="00E6416D" w:rsidRDefault="00C65AD5">
      <w:pPr>
        <w:pStyle w:val="Code"/>
        <w:numPr>
          <w:ilvl w:val="0"/>
          <w:numId w:val="0"/>
        </w:numPr>
        <w:ind w:left="360"/>
      </w:pPr>
      <w:r>
        <w:t xml:space="preserve"> </w:t>
      </w:r>
      <w:r>
        <w:t xml:space="preserve">                 type="xs:string"/&gt;</w:t>
      </w:r>
    </w:p>
    <w:p w:rsidR="00E6416D" w:rsidRDefault="00C65AD5">
      <w:pPr>
        <w:pStyle w:val="Code"/>
        <w:numPr>
          <w:ilvl w:val="0"/>
          <w:numId w:val="0"/>
        </w:numPr>
        <w:ind w:left="360"/>
      </w:pPr>
      <w:r>
        <w:t xml:space="preserve">    &lt;xs:attribute name="BackupActionForExistingBackups" </w:t>
      </w:r>
    </w:p>
    <w:p w:rsidR="00E6416D" w:rsidRDefault="00C65AD5">
      <w:pPr>
        <w:pStyle w:val="Code"/>
        <w:numPr>
          <w:ilvl w:val="0"/>
          <w:numId w:val="0"/>
        </w:numPr>
        <w:ind w:left="360"/>
      </w:pPr>
      <w:r>
        <w:t xml:space="preserve">                  type="SQLTask:BackupActionForExistingBackupsEnum"/&gt;</w:t>
      </w:r>
    </w:p>
    <w:p w:rsidR="00E6416D" w:rsidRDefault="00C65AD5">
      <w:pPr>
        <w:pStyle w:val="Code"/>
        <w:numPr>
          <w:ilvl w:val="0"/>
          <w:numId w:val="0"/>
        </w:numPr>
        <w:ind w:left="360"/>
      </w:pPr>
      <w:r>
        <w:t xml:space="preserve">    &lt;xs:attribute name="BackupCreateSubFolder"&gt;</w:t>
      </w:r>
    </w:p>
    <w:p w:rsidR="00E6416D" w:rsidRDefault="00C65AD5">
      <w:pPr>
        <w:pStyle w:val="Code"/>
        <w:numPr>
          <w:ilvl w:val="0"/>
          <w:numId w:val="0"/>
        </w:numPr>
        <w:ind w:left="360"/>
      </w:pPr>
      <w:r>
        <w:t xml:space="preserve">      &lt;xs:simpleType&gt;</w:t>
      </w:r>
    </w:p>
    <w:p w:rsidR="00E6416D" w:rsidRDefault="00C65AD5">
      <w:pPr>
        <w:pStyle w:val="Code"/>
        <w:numPr>
          <w:ilvl w:val="0"/>
          <w:numId w:val="0"/>
        </w:numPr>
        <w:ind w:left="360"/>
      </w:pPr>
      <w:r>
        <w:t xml:space="preserve">        &lt;xs:restriction</w:t>
      </w:r>
      <w:r>
        <w:t xml:space="preserve"> base="xs:string"&gt;</w:t>
      </w:r>
    </w:p>
    <w:p w:rsidR="00E6416D" w:rsidRDefault="00C65AD5">
      <w:pPr>
        <w:pStyle w:val="Code"/>
        <w:numPr>
          <w:ilvl w:val="0"/>
          <w:numId w:val="0"/>
        </w:numPr>
        <w:ind w:left="360"/>
      </w:pPr>
      <w:r>
        <w:t xml:space="preserve">          &lt;xs:enumeration value="True"/&gt;</w:t>
      </w:r>
    </w:p>
    <w:p w:rsidR="00E6416D" w:rsidRDefault="00C65AD5">
      <w:pPr>
        <w:pStyle w:val="Code"/>
        <w:numPr>
          <w:ilvl w:val="0"/>
          <w:numId w:val="0"/>
        </w:numPr>
        <w:ind w:left="360"/>
      </w:pPr>
      <w:r>
        <w:t xml:space="preserve">          &lt;xs:enumeration value="False"/&gt;</w:t>
      </w:r>
    </w:p>
    <w:p w:rsidR="00E6416D" w:rsidRDefault="00C65AD5">
      <w:pPr>
        <w:pStyle w:val="Code"/>
        <w:numPr>
          <w:ilvl w:val="0"/>
          <w:numId w:val="0"/>
        </w:numPr>
        <w:ind w:left="360"/>
      </w:pPr>
      <w:r>
        <w:t xml:space="preserve">        &lt;/xs:restriction&gt;</w:t>
      </w:r>
    </w:p>
    <w:p w:rsidR="00E6416D" w:rsidRDefault="00C65AD5">
      <w:pPr>
        <w:pStyle w:val="Code"/>
        <w:numPr>
          <w:ilvl w:val="0"/>
          <w:numId w:val="0"/>
        </w:numPr>
        <w:ind w:left="360"/>
      </w:pPr>
      <w:r>
        <w:t xml:space="preserve">      &lt;/xs:simpleType&gt;</w:t>
      </w:r>
    </w:p>
    <w:p w:rsidR="00E6416D" w:rsidRDefault="00C65AD5">
      <w:pPr>
        <w:pStyle w:val="Code"/>
        <w:numPr>
          <w:ilvl w:val="0"/>
          <w:numId w:val="0"/>
        </w:numPr>
        <w:ind w:left="360"/>
      </w:pPr>
      <w:r>
        <w:t xml:space="preserve">    &lt;/xs:attribute&gt;</w:t>
      </w:r>
    </w:p>
    <w:p w:rsidR="00E6416D" w:rsidRDefault="00C65AD5">
      <w:pPr>
        <w:pStyle w:val="Code"/>
        <w:numPr>
          <w:ilvl w:val="0"/>
          <w:numId w:val="0"/>
        </w:numPr>
        <w:ind w:left="360"/>
      </w:pPr>
      <w:r>
        <w:t xml:space="preserve">    &lt;xs:attribute name="BackupFileExtension" type="xs:string"/&gt;</w:t>
      </w:r>
    </w:p>
    <w:p w:rsidR="00E6416D" w:rsidRDefault="00C65AD5">
      <w:pPr>
        <w:pStyle w:val="Code"/>
        <w:numPr>
          <w:ilvl w:val="0"/>
          <w:numId w:val="0"/>
        </w:numPr>
        <w:ind w:left="360"/>
      </w:pPr>
      <w:r>
        <w:t xml:space="preserve">    &lt;</w:t>
      </w:r>
      <w:r>
        <w:t>xs:attribute name="BackupVerifyIntegrity"&gt;</w:t>
      </w:r>
    </w:p>
    <w:p w:rsidR="00E6416D" w:rsidRDefault="00C65AD5">
      <w:pPr>
        <w:pStyle w:val="Code"/>
        <w:numPr>
          <w:ilvl w:val="0"/>
          <w:numId w:val="0"/>
        </w:numPr>
        <w:ind w:left="360"/>
      </w:pPr>
      <w:r>
        <w:t xml:space="preserve">      &lt;xs:simpleType&gt;</w:t>
      </w:r>
    </w:p>
    <w:p w:rsidR="00E6416D" w:rsidRDefault="00C65AD5">
      <w:pPr>
        <w:pStyle w:val="Code"/>
        <w:numPr>
          <w:ilvl w:val="0"/>
          <w:numId w:val="0"/>
        </w:numPr>
        <w:ind w:left="360"/>
      </w:pPr>
      <w:r>
        <w:t xml:space="preserve">        &lt;xs:restriction base="xs:string"&gt;</w:t>
      </w:r>
    </w:p>
    <w:p w:rsidR="00E6416D" w:rsidRDefault="00C65AD5">
      <w:pPr>
        <w:pStyle w:val="Code"/>
        <w:numPr>
          <w:ilvl w:val="0"/>
          <w:numId w:val="0"/>
        </w:numPr>
        <w:ind w:left="360"/>
      </w:pPr>
      <w:r>
        <w:t xml:space="preserve">          &lt;xs:enumeration value="True"/&gt;</w:t>
      </w:r>
    </w:p>
    <w:p w:rsidR="00E6416D" w:rsidRDefault="00C65AD5">
      <w:pPr>
        <w:pStyle w:val="Code"/>
        <w:numPr>
          <w:ilvl w:val="0"/>
          <w:numId w:val="0"/>
        </w:numPr>
        <w:ind w:left="360"/>
      </w:pPr>
      <w:r>
        <w:t xml:space="preserve">          &lt;xs:enumeration value="False"/&gt;</w:t>
      </w:r>
    </w:p>
    <w:p w:rsidR="00E6416D" w:rsidRDefault="00C65AD5">
      <w:pPr>
        <w:pStyle w:val="Code"/>
        <w:numPr>
          <w:ilvl w:val="0"/>
          <w:numId w:val="0"/>
        </w:numPr>
        <w:ind w:left="360"/>
      </w:pPr>
      <w:r>
        <w:t xml:space="preserve">        &lt;/xs:restriction&gt;</w:t>
      </w:r>
    </w:p>
    <w:p w:rsidR="00E6416D" w:rsidRDefault="00C65AD5">
      <w:pPr>
        <w:pStyle w:val="Code"/>
        <w:numPr>
          <w:ilvl w:val="0"/>
          <w:numId w:val="0"/>
        </w:numPr>
        <w:ind w:left="360"/>
      </w:pPr>
      <w:r>
        <w:t xml:space="preserve">      &lt;/xs:simpleType&gt;</w:t>
      </w:r>
    </w:p>
    <w:p w:rsidR="00E6416D" w:rsidRDefault="00C65AD5">
      <w:pPr>
        <w:pStyle w:val="Code"/>
        <w:numPr>
          <w:ilvl w:val="0"/>
          <w:numId w:val="0"/>
        </w:numPr>
        <w:ind w:left="360"/>
      </w:pPr>
      <w:r>
        <w:t xml:space="preserve">    &lt;/xs:attribut</w:t>
      </w:r>
      <w:r>
        <w:t>e&gt;</w:t>
      </w:r>
    </w:p>
    <w:p w:rsidR="00E6416D" w:rsidRDefault="00C65AD5">
      <w:pPr>
        <w:pStyle w:val="Code"/>
        <w:numPr>
          <w:ilvl w:val="0"/>
          <w:numId w:val="0"/>
        </w:numPr>
        <w:ind w:left="360"/>
      </w:pPr>
      <w:r>
        <w:t xml:space="preserve">    &lt;xs:attribute name="ExpireDate" type="xs:dateTime"/&gt;</w:t>
      </w:r>
    </w:p>
    <w:p w:rsidR="00E6416D" w:rsidRDefault="00C65AD5">
      <w:pPr>
        <w:pStyle w:val="Code"/>
        <w:numPr>
          <w:ilvl w:val="0"/>
          <w:numId w:val="0"/>
        </w:numPr>
        <w:ind w:left="360"/>
      </w:pPr>
      <w:r>
        <w:t xml:space="preserve">    &lt;xs:attribute name="RetainDays" type="xs:int"/&gt;</w:t>
      </w:r>
    </w:p>
    <w:p w:rsidR="00E6416D" w:rsidRDefault="00C65AD5">
      <w:pPr>
        <w:pStyle w:val="Code"/>
        <w:numPr>
          <w:ilvl w:val="0"/>
          <w:numId w:val="0"/>
        </w:numPr>
        <w:ind w:left="360"/>
      </w:pPr>
      <w:r>
        <w:t xml:space="preserve">    &lt;xs:attribute name="InDays"&gt;</w:t>
      </w:r>
    </w:p>
    <w:p w:rsidR="00E6416D" w:rsidRDefault="00C65AD5">
      <w:pPr>
        <w:pStyle w:val="Code"/>
        <w:numPr>
          <w:ilvl w:val="0"/>
          <w:numId w:val="0"/>
        </w:numPr>
        <w:ind w:left="360"/>
      </w:pPr>
      <w:r>
        <w:t xml:space="preserve">      &lt;xs:simpleType&gt;</w:t>
      </w:r>
    </w:p>
    <w:p w:rsidR="00E6416D" w:rsidRDefault="00C65AD5">
      <w:pPr>
        <w:pStyle w:val="Code"/>
        <w:numPr>
          <w:ilvl w:val="0"/>
          <w:numId w:val="0"/>
        </w:numPr>
        <w:ind w:left="360"/>
      </w:pPr>
      <w:r>
        <w:t xml:space="preserve">        &lt;xs:restriction base="xs:string"&gt;</w:t>
      </w:r>
    </w:p>
    <w:p w:rsidR="00E6416D" w:rsidRDefault="00C65AD5">
      <w:pPr>
        <w:pStyle w:val="Code"/>
        <w:numPr>
          <w:ilvl w:val="0"/>
          <w:numId w:val="0"/>
        </w:numPr>
        <w:ind w:left="360"/>
      </w:pPr>
      <w:r>
        <w:t xml:space="preserve">          &lt;xs:enumeration value="True"/&gt;</w:t>
      </w:r>
    </w:p>
    <w:p w:rsidR="00E6416D" w:rsidRDefault="00C65AD5">
      <w:pPr>
        <w:pStyle w:val="Code"/>
        <w:numPr>
          <w:ilvl w:val="0"/>
          <w:numId w:val="0"/>
        </w:numPr>
        <w:ind w:left="360"/>
      </w:pPr>
      <w:r>
        <w:t xml:space="preserve">      </w:t>
      </w:r>
      <w:r>
        <w:t xml:space="preserve">    &lt;xs:enumeration value="False"/&gt;</w:t>
      </w:r>
    </w:p>
    <w:p w:rsidR="00E6416D" w:rsidRDefault="00C65AD5">
      <w:pPr>
        <w:pStyle w:val="Code"/>
        <w:numPr>
          <w:ilvl w:val="0"/>
          <w:numId w:val="0"/>
        </w:numPr>
        <w:ind w:left="360"/>
      </w:pPr>
      <w:r>
        <w:t xml:space="preserve">        &lt;/xs:restriction&gt;</w:t>
      </w:r>
    </w:p>
    <w:p w:rsidR="00E6416D" w:rsidRDefault="00C65AD5">
      <w:pPr>
        <w:pStyle w:val="Code"/>
        <w:numPr>
          <w:ilvl w:val="0"/>
          <w:numId w:val="0"/>
        </w:numPr>
        <w:ind w:left="360"/>
      </w:pPr>
      <w:r>
        <w:t xml:space="preserve">      &lt;/xs:simpleType&gt;</w:t>
      </w:r>
    </w:p>
    <w:p w:rsidR="00E6416D" w:rsidRDefault="00C65AD5">
      <w:pPr>
        <w:pStyle w:val="Code"/>
        <w:numPr>
          <w:ilvl w:val="0"/>
          <w:numId w:val="0"/>
        </w:numPr>
        <w:ind w:left="360"/>
      </w:pPr>
      <w:r>
        <w:t xml:space="preserve">    &lt;/xs:attribute&gt;</w:t>
      </w:r>
    </w:p>
    <w:p w:rsidR="00E6416D" w:rsidRDefault="00C65AD5">
      <w:pPr>
        <w:pStyle w:val="Code"/>
        <w:numPr>
          <w:ilvl w:val="0"/>
          <w:numId w:val="0"/>
        </w:numPr>
        <w:ind w:left="360"/>
      </w:pPr>
      <w:r>
        <w:t xml:space="preserve">    &lt;xs:attribute name="UseExpiration"&gt;</w:t>
      </w:r>
    </w:p>
    <w:p w:rsidR="00E6416D" w:rsidRDefault="00C65AD5">
      <w:pPr>
        <w:pStyle w:val="Code"/>
        <w:numPr>
          <w:ilvl w:val="0"/>
          <w:numId w:val="0"/>
        </w:numPr>
        <w:ind w:left="360"/>
      </w:pPr>
      <w:r>
        <w:t xml:space="preserve">      &lt;xs:simpleType&gt;</w:t>
      </w:r>
    </w:p>
    <w:p w:rsidR="00E6416D" w:rsidRDefault="00C65AD5">
      <w:pPr>
        <w:pStyle w:val="Code"/>
        <w:numPr>
          <w:ilvl w:val="0"/>
          <w:numId w:val="0"/>
        </w:numPr>
        <w:ind w:left="360"/>
      </w:pPr>
      <w:r>
        <w:t xml:space="preserve">        &lt;xs:restriction base="xs:string"&gt;</w:t>
      </w:r>
    </w:p>
    <w:p w:rsidR="00E6416D" w:rsidRDefault="00C65AD5">
      <w:pPr>
        <w:pStyle w:val="Code"/>
        <w:numPr>
          <w:ilvl w:val="0"/>
          <w:numId w:val="0"/>
        </w:numPr>
        <w:ind w:left="360"/>
      </w:pPr>
      <w:r>
        <w:t xml:space="preserve">          &lt;xs:enumeration value="True"/&gt;</w:t>
      </w:r>
    </w:p>
    <w:p w:rsidR="00E6416D" w:rsidRDefault="00C65AD5">
      <w:pPr>
        <w:pStyle w:val="Code"/>
        <w:numPr>
          <w:ilvl w:val="0"/>
          <w:numId w:val="0"/>
        </w:numPr>
        <w:ind w:left="360"/>
      </w:pPr>
      <w:r>
        <w:t xml:space="preserve">          &lt;xs:enumeration value="False"/&gt;</w:t>
      </w:r>
    </w:p>
    <w:p w:rsidR="00E6416D" w:rsidRDefault="00C65AD5">
      <w:pPr>
        <w:pStyle w:val="Code"/>
        <w:numPr>
          <w:ilvl w:val="0"/>
          <w:numId w:val="0"/>
        </w:numPr>
        <w:ind w:left="360"/>
      </w:pPr>
      <w:r>
        <w:t xml:space="preserve">        &lt;/xs:restriction&gt;</w:t>
      </w:r>
    </w:p>
    <w:p w:rsidR="00E6416D" w:rsidRDefault="00C65AD5">
      <w:pPr>
        <w:pStyle w:val="Code"/>
        <w:numPr>
          <w:ilvl w:val="0"/>
          <w:numId w:val="0"/>
        </w:numPr>
        <w:ind w:left="360"/>
      </w:pPr>
      <w:r>
        <w:t xml:space="preserve">      &lt;/xs:simpleType&gt;</w:t>
      </w:r>
    </w:p>
    <w:p w:rsidR="00E6416D" w:rsidRDefault="00C65AD5">
      <w:pPr>
        <w:pStyle w:val="Code"/>
        <w:numPr>
          <w:ilvl w:val="0"/>
          <w:numId w:val="0"/>
        </w:numPr>
        <w:ind w:left="360"/>
      </w:pPr>
      <w:r>
        <w:t xml:space="preserve">    &lt;/xs:attribute&gt;</w:t>
      </w:r>
    </w:p>
    <w:p w:rsidR="00E6416D" w:rsidRDefault="00C65AD5">
      <w:pPr>
        <w:pStyle w:val="Code"/>
        <w:numPr>
          <w:ilvl w:val="0"/>
          <w:numId w:val="0"/>
        </w:numPr>
        <w:ind w:left="360"/>
      </w:pPr>
      <w:r>
        <w:t xml:space="preserve">    &lt;xs:attribute name="BackupCompressionAction"</w:t>
      </w:r>
    </w:p>
    <w:p w:rsidR="00E6416D" w:rsidRDefault="00C65AD5">
      <w:pPr>
        <w:pStyle w:val="Code"/>
        <w:numPr>
          <w:ilvl w:val="0"/>
          <w:numId w:val="0"/>
        </w:numPr>
        <w:ind w:left="360"/>
      </w:pPr>
      <w:r>
        <w:t xml:space="preserve">                  type="SQLTask:BackupCompressionActionEnum"/&gt;</w:t>
      </w:r>
    </w:p>
    <w:p w:rsidR="00E6416D" w:rsidRDefault="00C65AD5">
      <w:pPr>
        <w:pStyle w:val="Code"/>
        <w:numPr>
          <w:ilvl w:val="0"/>
          <w:numId w:val="0"/>
        </w:numPr>
        <w:ind w:left="360"/>
      </w:pPr>
      <w:r>
        <w:t xml:space="preserve">    &lt;</w:t>
      </w:r>
      <w:r>
        <w:t>xs:attribute name="BackupTailLog"&gt;</w:t>
      </w:r>
    </w:p>
    <w:p w:rsidR="00E6416D" w:rsidRDefault="00C65AD5">
      <w:pPr>
        <w:pStyle w:val="Code"/>
        <w:numPr>
          <w:ilvl w:val="0"/>
          <w:numId w:val="0"/>
        </w:numPr>
        <w:ind w:left="360"/>
      </w:pPr>
      <w:r>
        <w:t xml:space="preserve">      &lt;xs:simpleType&gt;</w:t>
      </w:r>
    </w:p>
    <w:p w:rsidR="00E6416D" w:rsidRDefault="00C65AD5">
      <w:pPr>
        <w:pStyle w:val="Code"/>
        <w:numPr>
          <w:ilvl w:val="0"/>
          <w:numId w:val="0"/>
        </w:numPr>
        <w:ind w:left="360"/>
      </w:pPr>
      <w:r>
        <w:t xml:space="preserve">        &lt;xs:restriction base="xs:string"&gt;</w:t>
      </w:r>
    </w:p>
    <w:p w:rsidR="00E6416D" w:rsidRDefault="00C65AD5">
      <w:pPr>
        <w:pStyle w:val="Code"/>
        <w:numPr>
          <w:ilvl w:val="0"/>
          <w:numId w:val="0"/>
        </w:numPr>
        <w:ind w:left="360"/>
      </w:pPr>
      <w:r>
        <w:t xml:space="preserve">          &lt;xs:enumeration value="True"/&gt;</w:t>
      </w:r>
    </w:p>
    <w:p w:rsidR="00E6416D" w:rsidRDefault="00C65AD5">
      <w:pPr>
        <w:pStyle w:val="Code"/>
        <w:numPr>
          <w:ilvl w:val="0"/>
          <w:numId w:val="0"/>
        </w:numPr>
        <w:ind w:left="360"/>
      </w:pPr>
      <w:r>
        <w:t xml:space="preserve">          &lt;xs:enumeration value="False"/&gt;</w:t>
      </w:r>
    </w:p>
    <w:p w:rsidR="00E6416D" w:rsidRDefault="00C65AD5">
      <w:pPr>
        <w:pStyle w:val="Code"/>
        <w:numPr>
          <w:ilvl w:val="0"/>
          <w:numId w:val="0"/>
        </w:numPr>
        <w:ind w:left="360"/>
      </w:pPr>
      <w:r>
        <w:t xml:space="preserve">        &lt;/xs:restriction&gt;</w:t>
      </w:r>
    </w:p>
    <w:p w:rsidR="00E6416D" w:rsidRDefault="00C65AD5">
      <w:pPr>
        <w:pStyle w:val="Code"/>
        <w:numPr>
          <w:ilvl w:val="0"/>
          <w:numId w:val="0"/>
        </w:numPr>
        <w:ind w:left="360"/>
      </w:pPr>
      <w:r>
        <w:t xml:space="preserve">      &lt;/xs:simpleType&gt;</w:t>
      </w:r>
    </w:p>
    <w:p w:rsidR="00E6416D" w:rsidRDefault="00C65AD5">
      <w:pPr>
        <w:pStyle w:val="Code"/>
        <w:numPr>
          <w:ilvl w:val="0"/>
          <w:numId w:val="0"/>
        </w:numPr>
        <w:ind w:left="360"/>
      </w:pPr>
      <w:r>
        <w:t xml:space="preserve">    &lt;/xs:attribute&gt;</w:t>
      </w:r>
    </w:p>
    <w:p w:rsidR="00E6416D" w:rsidRDefault="00C65AD5">
      <w:pPr>
        <w:pStyle w:val="Code"/>
        <w:numPr>
          <w:ilvl w:val="0"/>
          <w:numId w:val="0"/>
        </w:numPr>
        <w:ind w:left="360"/>
      </w:pPr>
      <w:r>
        <w:t xml:space="preserve">  &lt;/x</w:t>
      </w:r>
      <w:r>
        <w:t>s:attributeGroup&gt;</w:t>
      </w:r>
    </w:p>
    <w:p w:rsidR="00E6416D" w:rsidRDefault="00C65AD5">
      <w:r>
        <w:t xml:space="preserve">The following table specifies additional information for the attributes of the </w:t>
      </w:r>
      <w:r>
        <w:rPr>
          <w:b/>
        </w:rPr>
        <w:t>BackupTaskAttributeGroup</w:t>
      </w:r>
      <w:r>
        <w:t xml:space="preserve"> attribute group.</w:t>
      </w:r>
    </w:p>
    <w:tbl>
      <w:tblPr>
        <w:tblStyle w:val="Table-ShadedHeader"/>
        <w:tblW w:w="0" w:type="auto"/>
        <w:tblLook w:val="04A0" w:firstRow="1" w:lastRow="0" w:firstColumn="1" w:lastColumn="0" w:noHBand="0" w:noVBand="1"/>
      </w:tblPr>
      <w:tblGrid>
        <w:gridCol w:w="2951"/>
        <w:gridCol w:w="6524"/>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t>Attribute</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r>
              <w:t>BackupAction</w:t>
            </w:r>
          </w:p>
        </w:tc>
        <w:tc>
          <w:tcPr>
            <w:tcW w:w="0" w:type="auto"/>
          </w:tcPr>
          <w:p w:rsidR="00E6416D" w:rsidRDefault="00C65AD5">
            <w:pPr>
              <w:pStyle w:val="TableBodyText"/>
            </w:pPr>
            <w:r>
              <w:t>An enumeration value that specifies the action to be taken by the Backup Task.</w:t>
            </w:r>
          </w:p>
        </w:tc>
      </w:tr>
      <w:tr w:rsidR="00E6416D" w:rsidTr="00E6416D">
        <w:tc>
          <w:tcPr>
            <w:tcW w:w="0" w:type="auto"/>
          </w:tcPr>
          <w:p w:rsidR="00E6416D" w:rsidRDefault="00C65AD5">
            <w:pPr>
              <w:pStyle w:val="TableBodyText"/>
            </w:pPr>
            <w:r>
              <w:t>BackupIsIncremental</w:t>
            </w:r>
          </w:p>
        </w:tc>
        <w:tc>
          <w:tcPr>
            <w:tcW w:w="0" w:type="auto"/>
          </w:tcPr>
          <w:p w:rsidR="00E6416D" w:rsidRDefault="00C65AD5">
            <w:pPr>
              <w:pStyle w:val="TableBodyText"/>
            </w:pPr>
            <w:r>
              <w:t>An enumeration value that specifies whether the backup is incremental.</w:t>
            </w:r>
          </w:p>
          <w:p w:rsidR="00E6416D" w:rsidRDefault="00C65AD5">
            <w:pPr>
              <w:pStyle w:val="TableBodyText"/>
            </w:pPr>
            <w:r>
              <w:lastRenderedPageBreak/>
              <w:t>"True" specifies that the backup is incremental.</w:t>
            </w:r>
          </w:p>
          <w:p w:rsidR="00E6416D" w:rsidRDefault="00C65AD5">
            <w:pPr>
              <w:pStyle w:val="TableBodyText"/>
            </w:pPr>
            <w:r>
              <w:t>"False" specifies that the backup is not incremental.</w:t>
            </w:r>
          </w:p>
        </w:tc>
      </w:tr>
      <w:tr w:rsidR="00E6416D" w:rsidTr="00E6416D">
        <w:tc>
          <w:tcPr>
            <w:tcW w:w="0" w:type="auto"/>
          </w:tcPr>
          <w:p w:rsidR="00E6416D" w:rsidRDefault="00C65AD5">
            <w:pPr>
              <w:pStyle w:val="TableBodyText"/>
            </w:pPr>
            <w:r>
              <w:lastRenderedPageBreak/>
              <w:t>BackupFileGroupsFiles</w:t>
            </w:r>
          </w:p>
        </w:tc>
        <w:tc>
          <w:tcPr>
            <w:tcW w:w="0" w:type="auto"/>
          </w:tcPr>
          <w:p w:rsidR="00E6416D" w:rsidRDefault="00C65AD5">
            <w:pPr>
              <w:pStyle w:val="TableBodyText"/>
            </w:pPr>
            <w:r>
              <w:t>A string value that specifies the names</w:t>
            </w:r>
            <w:r>
              <w:t xml:space="preserve"> of files or file groups that are to be backed up. Multiple names are specified as a comma-separated list.</w:t>
            </w:r>
          </w:p>
        </w:tc>
      </w:tr>
      <w:tr w:rsidR="00E6416D" w:rsidTr="00E6416D">
        <w:tc>
          <w:tcPr>
            <w:tcW w:w="0" w:type="auto"/>
          </w:tcPr>
          <w:p w:rsidR="00E6416D" w:rsidRDefault="00C65AD5">
            <w:pPr>
              <w:pStyle w:val="TableBodyText"/>
            </w:pPr>
            <w:r>
              <w:t>BackupDeviceType</w:t>
            </w:r>
          </w:p>
        </w:tc>
        <w:tc>
          <w:tcPr>
            <w:tcW w:w="0" w:type="auto"/>
          </w:tcPr>
          <w:p w:rsidR="00E6416D" w:rsidRDefault="00C65AD5">
            <w:pPr>
              <w:pStyle w:val="TableBodyText"/>
            </w:pPr>
            <w:r>
              <w:t>An enumeration value that specifies the type of device that the backup is output to.</w:t>
            </w:r>
          </w:p>
        </w:tc>
      </w:tr>
      <w:tr w:rsidR="00E6416D" w:rsidTr="00E6416D">
        <w:tc>
          <w:tcPr>
            <w:tcW w:w="0" w:type="auto"/>
          </w:tcPr>
          <w:p w:rsidR="00E6416D" w:rsidRDefault="00C65AD5">
            <w:pPr>
              <w:pStyle w:val="TableBodyText"/>
            </w:pPr>
            <w:r>
              <w:t>BackupPhysicalDestinationType</w:t>
            </w:r>
          </w:p>
        </w:tc>
        <w:tc>
          <w:tcPr>
            <w:tcW w:w="0" w:type="auto"/>
          </w:tcPr>
          <w:p w:rsidR="00E6416D" w:rsidRDefault="00C65AD5">
            <w:pPr>
              <w:pStyle w:val="TableBodyText"/>
            </w:pPr>
            <w:r>
              <w:t xml:space="preserve">An enumeration </w:t>
            </w:r>
            <w:r>
              <w:t xml:space="preserve">value that specifies the type of device that the backup is output to. If the value is 1 (tape), then no rewind or unload of the backup tape is issued after the completion of the backup. </w:t>
            </w:r>
          </w:p>
        </w:tc>
      </w:tr>
      <w:tr w:rsidR="00E6416D" w:rsidTr="00E6416D">
        <w:tc>
          <w:tcPr>
            <w:tcW w:w="0" w:type="auto"/>
          </w:tcPr>
          <w:p w:rsidR="00E6416D" w:rsidRDefault="00C65AD5">
            <w:pPr>
              <w:pStyle w:val="TableBodyText"/>
            </w:pPr>
            <w:r>
              <w:t>BackupDestinationType</w:t>
            </w:r>
          </w:p>
        </w:tc>
        <w:tc>
          <w:tcPr>
            <w:tcW w:w="0" w:type="auto"/>
          </w:tcPr>
          <w:p w:rsidR="00E6416D" w:rsidRDefault="00C65AD5">
            <w:pPr>
              <w:pStyle w:val="TableBodyText"/>
            </w:pPr>
            <w:r>
              <w:t>An enumeration value that specifies the type o</w:t>
            </w:r>
            <w:r>
              <w:t>f the destination for the backup.</w:t>
            </w:r>
          </w:p>
        </w:tc>
      </w:tr>
      <w:tr w:rsidR="00E6416D" w:rsidTr="00E6416D">
        <w:tc>
          <w:tcPr>
            <w:tcW w:w="0" w:type="auto"/>
          </w:tcPr>
          <w:p w:rsidR="00E6416D" w:rsidRDefault="00C65AD5">
            <w:pPr>
              <w:pStyle w:val="TableBodyText"/>
            </w:pPr>
            <w:r>
              <w:t>BackupDestinationAutoFolderPath</w:t>
            </w:r>
          </w:p>
        </w:tc>
        <w:tc>
          <w:tcPr>
            <w:tcW w:w="0" w:type="auto"/>
          </w:tcPr>
          <w:p w:rsidR="00E6416D" w:rsidRDefault="00C65AD5">
            <w:pPr>
              <w:pStyle w:val="TableBodyText"/>
            </w:pPr>
            <w:r>
              <w:t>A string value that specifies a folder path where further folders are created for the backup output.</w:t>
            </w:r>
          </w:p>
        </w:tc>
      </w:tr>
      <w:tr w:rsidR="00E6416D" w:rsidTr="00E6416D">
        <w:tc>
          <w:tcPr>
            <w:tcW w:w="0" w:type="auto"/>
          </w:tcPr>
          <w:p w:rsidR="00E6416D" w:rsidRDefault="00C65AD5">
            <w:pPr>
              <w:pStyle w:val="TableBodyText"/>
            </w:pPr>
            <w:r>
              <w:t>BackupActionForExistingBackups</w:t>
            </w:r>
          </w:p>
        </w:tc>
        <w:tc>
          <w:tcPr>
            <w:tcW w:w="0" w:type="auto"/>
          </w:tcPr>
          <w:p w:rsidR="00E6416D" w:rsidRDefault="00C65AD5">
            <w:pPr>
              <w:pStyle w:val="TableBodyText"/>
            </w:pPr>
            <w:r>
              <w:t>An enumeration value that specifies the action to take i</w:t>
            </w:r>
            <w:r>
              <w:t>f an existing backup exists at the destination.</w:t>
            </w:r>
          </w:p>
        </w:tc>
      </w:tr>
      <w:tr w:rsidR="00E6416D" w:rsidTr="00E6416D">
        <w:tc>
          <w:tcPr>
            <w:tcW w:w="0" w:type="auto"/>
          </w:tcPr>
          <w:p w:rsidR="00E6416D" w:rsidRDefault="00C65AD5">
            <w:pPr>
              <w:pStyle w:val="TableBodyText"/>
            </w:pPr>
            <w:r>
              <w:t>BackupCreateSubFolder</w:t>
            </w:r>
          </w:p>
        </w:tc>
        <w:tc>
          <w:tcPr>
            <w:tcW w:w="0" w:type="auto"/>
          </w:tcPr>
          <w:p w:rsidR="00E6416D" w:rsidRDefault="00C65AD5">
            <w:pPr>
              <w:pStyle w:val="TableBodyText"/>
            </w:pPr>
            <w:r>
              <w:t>An enumeration value that specifies whether to create subfolders for the backups.</w:t>
            </w:r>
          </w:p>
          <w:p w:rsidR="00E6416D" w:rsidRDefault="00C65AD5">
            <w:pPr>
              <w:pStyle w:val="TableBodyText"/>
            </w:pPr>
            <w:r>
              <w:t>"True" specifies that subfolders are created.</w:t>
            </w:r>
          </w:p>
          <w:p w:rsidR="00E6416D" w:rsidRDefault="00C65AD5">
            <w:pPr>
              <w:pStyle w:val="TableBodyText"/>
            </w:pPr>
            <w:r>
              <w:t>"False" specifies that subfolders are not created.</w:t>
            </w:r>
          </w:p>
        </w:tc>
      </w:tr>
      <w:tr w:rsidR="00E6416D" w:rsidTr="00E6416D">
        <w:tc>
          <w:tcPr>
            <w:tcW w:w="0" w:type="auto"/>
          </w:tcPr>
          <w:p w:rsidR="00E6416D" w:rsidRDefault="00C65AD5">
            <w:pPr>
              <w:pStyle w:val="TableBodyText"/>
            </w:pPr>
            <w:r>
              <w:t>BackupFileExtension</w:t>
            </w:r>
          </w:p>
        </w:tc>
        <w:tc>
          <w:tcPr>
            <w:tcW w:w="0" w:type="auto"/>
          </w:tcPr>
          <w:p w:rsidR="00E6416D" w:rsidRDefault="00C65AD5">
            <w:pPr>
              <w:pStyle w:val="TableBodyText"/>
            </w:pPr>
            <w:r>
              <w:t>A string value that specifies the file extension for files that are created by the backup.</w:t>
            </w:r>
          </w:p>
        </w:tc>
      </w:tr>
      <w:tr w:rsidR="00E6416D" w:rsidTr="00E6416D">
        <w:tc>
          <w:tcPr>
            <w:tcW w:w="0" w:type="auto"/>
          </w:tcPr>
          <w:p w:rsidR="00E6416D" w:rsidRDefault="00C65AD5">
            <w:pPr>
              <w:pStyle w:val="TableBodyText"/>
            </w:pPr>
            <w:r>
              <w:t>BackupVerifyIntegrity</w:t>
            </w:r>
          </w:p>
        </w:tc>
        <w:tc>
          <w:tcPr>
            <w:tcW w:w="0" w:type="auto"/>
          </w:tcPr>
          <w:p w:rsidR="00E6416D" w:rsidRDefault="00C65AD5">
            <w:pPr>
              <w:pStyle w:val="TableBodyText"/>
            </w:pPr>
            <w:r>
              <w:t xml:space="preserve">An enumeration value that specifies whether the task verifies the integrity of the backup after the backup file is </w:t>
            </w:r>
            <w:r>
              <w:t>created.</w:t>
            </w:r>
          </w:p>
          <w:p w:rsidR="00E6416D" w:rsidRDefault="00C65AD5">
            <w:pPr>
              <w:pStyle w:val="TableBodyText"/>
            </w:pPr>
            <w:r>
              <w:t>"True" specifies that the task verifies the integrity of the backup file that is created.</w:t>
            </w:r>
          </w:p>
          <w:p w:rsidR="00E6416D" w:rsidRDefault="00C65AD5">
            <w:pPr>
              <w:pStyle w:val="TableBodyText"/>
            </w:pPr>
            <w:r>
              <w:t>"False" specifies that the task does not verify the integrity of the backup file that is created.</w:t>
            </w:r>
          </w:p>
        </w:tc>
      </w:tr>
      <w:tr w:rsidR="00E6416D" w:rsidTr="00E6416D">
        <w:tc>
          <w:tcPr>
            <w:tcW w:w="0" w:type="auto"/>
          </w:tcPr>
          <w:p w:rsidR="00E6416D" w:rsidRDefault="00C65AD5">
            <w:pPr>
              <w:pStyle w:val="TableBodyText"/>
            </w:pPr>
            <w:r>
              <w:t>ExpireDate</w:t>
            </w:r>
          </w:p>
        </w:tc>
        <w:tc>
          <w:tcPr>
            <w:tcW w:w="0" w:type="auto"/>
          </w:tcPr>
          <w:p w:rsidR="00E6416D" w:rsidRDefault="00C65AD5">
            <w:pPr>
              <w:pStyle w:val="TableBodyText"/>
            </w:pPr>
            <w:r>
              <w:t>A date/time value that specifies the expiration</w:t>
            </w:r>
            <w:r>
              <w:t xml:space="preserve"> date for the backup.</w:t>
            </w:r>
          </w:p>
        </w:tc>
      </w:tr>
      <w:tr w:rsidR="00E6416D" w:rsidTr="00E6416D">
        <w:tc>
          <w:tcPr>
            <w:tcW w:w="0" w:type="auto"/>
          </w:tcPr>
          <w:p w:rsidR="00E6416D" w:rsidRDefault="00C65AD5">
            <w:pPr>
              <w:pStyle w:val="TableBodyText"/>
            </w:pPr>
            <w:r>
              <w:t>RetainDays</w:t>
            </w:r>
          </w:p>
        </w:tc>
        <w:tc>
          <w:tcPr>
            <w:tcW w:w="0" w:type="auto"/>
          </w:tcPr>
          <w:p w:rsidR="00E6416D" w:rsidRDefault="00C65AD5">
            <w:pPr>
              <w:pStyle w:val="TableBodyText"/>
            </w:pPr>
            <w:r>
              <w:t>An integer value that specifies a number of days until the backup expires.</w:t>
            </w:r>
          </w:p>
        </w:tc>
      </w:tr>
      <w:tr w:rsidR="00E6416D" w:rsidTr="00E6416D">
        <w:tc>
          <w:tcPr>
            <w:tcW w:w="0" w:type="auto"/>
          </w:tcPr>
          <w:p w:rsidR="00E6416D" w:rsidRDefault="00C65AD5">
            <w:pPr>
              <w:pStyle w:val="TableBodyText"/>
            </w:pPr>
            <w:r>
              <w:t>InDays</w:t>
            </w:r>
          </w:p>
        </w:tc>
        <w:tc>
          <w:tcPr>
            <w:tcW w:w="0" w:type="auto"/>
          </w:tcPr>
          <w:p w:rsidR="00E6416D" w:rsidRDefault="00C65AD5">
            <w:pPr>
              <w:pStyle w:val="TableBodyText"/>
            </w:pPr>
            <w:r>
              <w:t xml:space="preserve">An enumeration value that specifies whether to use the </w:t>
            </w:r>
            <w:r>
              <w:rPr>
                <w:b/>
              </w:rPr>
              <w:t>ExpireDate</w:t>
            </w:r>
            <w:r>
              <w:t xml:space="preserve"> attribute value or the </w:t>
            </w:r>
            <w:r>
              <w:rPr>
                <w:b/>
              </w:rPr>
              <w:t>RetainDays</w:t>
            </w:r>
            <w:r>
              <w:t xml:space="preserve"> attribute value for the expiration of t</w:t>
            </w:r>
            <w:r>
              <w:t>he backup.</w:t>
            </w:r>
          </w:p>
          <w:p w:rsidR="00E6416D" w:rsidRDefault="00C65AD5">
            <w:pPr>
              <w:pStyle w:val="TableBodyText"/>
            </w:pPr>
            <w:r>
              <w:t xml:space="preserve">"True" specifies that the </w:t>
            </w:r>
            <w:r>
              <w:rPr>
                <w:b/>
              </w:rPr>
              <w:t>RetainDays</w:t>
            </w:r>
            <w:r>
              <w:t xml:space="preserve"> attribute value is used to determine the backup expiration.</w:t>
            </w:r>
          </w:p>
          <w:p w:rsidR="00E6416D" w:rsidRDefault="00C65AD5">
            <w:pPr>
              <w:pStyle w:val="TableBodyText"/>
            </w:pPr>
            <w:r>
              <w:t xml:space="preserve">"False" specifies that the </w:t>
            </w:r>
            <w:r>
              <w:rPr>
                <w:b/>
              </w:rPr>
              <w:t>ExpireDate</w:t>
            </w:r>
            <w:r>
              <w:t xml:space="preserve"> attribute value is used to determine the backup expiration.</w:t>
            </w:r>
          </w:p>
        </w:tc>
      </w:tr>
      <w:tr w:rsidR="00E6416D" w:rsidTr="00E6416D">
        <w:tc>
          <w:tcPr>
            <w:tcW w:w="0" w:type="auto"/>
          </w:tcPr>
          <w:p w:rsidR="00E6416D" w:rsidRDefault="00C65AD5">
            <w:pPr>
              <w:pStyle w:val="TableBodyText"/>
            </w:pPr>
            <w:r>
              <w:t>UseExpiration</w:t>
            </w:r>
          </w:p>
        </w:tc>
        <w:tc>
          <w:tcPr>
            <w:tcW w:w="0" w:type="auto"/>
          </w:tcPr>
          <w:p w:rsidR="00E6416D" w:rsidRDefault="00C65AD5">
            <w:pPr>
              <w:pStyle w:val="TableBodyText"/>
            </w:pPr>
            <w:r>
              <w:t>An enumeration value that specifies</w:t>
            </w:r>
            <w:r>
              <w:t xml:space="preserve"> whether the backup expires.</w:t>
            </w:r>
          </w:p>
          <w:p w:rsidR="00E6416D" w:rsidRDefault="00C65AD5">
            <w:pPr>
              <w:pStyle w:val="TableBodyText"/>
            </w:pPr>
            <w:r>
              <w:t>"True" specifies that the backup expires.</w:t>
            </w:r>
          </w:p>
          <w:p w:rsidR="00E6416D" w:rsidRDefault="00C65AD5">
            <w:pPr>
              <w:pStyle w:val="TableBodyText"/>
            </w:pPr>
            <w:r>
              <w:t>"False" specifies that the backup does not expire.</w:t>
            </w:r>
          </w:p>
        </w:tc>
      </w:tr>
      <w:tr w:rsidR="00E6416D" w:rsidTr="00E6416D">
        <w:tc>
          <w:tcPr>
            <w:tcW w:w="0" w:type="auto"/>
          </w:tcPr>
          <w:p w:rsidR="00E6416D" w:rsidRDefault="00C65AD5">
            <w:pPr>
              <w:pStyle w:val="TableBodyText"/>
            </w:pPr>
            <w:r>
              <w:t>BackupCompressionAction</w:t>
            </w:r>
          </w:p>
        </w:tc>
        <w:tc>
          <w:tcPr>
            <w:tcW w:w="0" w:type="auto"/>
          </w:tcPr>
          <w:p w:rsidR="00E6416D" w:rsidRDefault="00C65AD5">
            <w:pPr>
              <w:pStyle w:val="TableBodyText"/>
            </w:pPr>
            <w:r>
              <w:t>An enumeration value that specifies whether the backup is compressed, the backup is not compressed, or the de</w:t>
            </w:r>
            <w:r>
              <w:t>fault compression setting is used.</w:t>
            </w:r>
          </w:p>
        </w:tc>
      </w:tr>
      <w:tr w:rsidR="00E6416D" w:rsidTr="00E6416D">
        <w:tc>
          <w:tcPr>
            <w:tcW w:w="0" w:type="auto"/>
          </w:tcPr>
          <w:p w:rsidR="00E6416D" w:rsidRDefault="00C65AD5">
            <w:pPr>
              <w:pStyle w:val="TableBodyText"/>
            </w:pPr>
            <w:r>
              <w:t>BackupTailLog</w:t>
            </w:r>
          </w:p>
        </w:tc>
        <w:tc>
          <w:tcPr>
            <w:tcW w:w="0" w:type="auto"/>
          </w:tcPr>
          <w:p w:rsidR="00E6416D" w:rsidRDefault="00C65AD5">
            <w:pPr>
              <w:pStyle w:val="TableBodyText"/>
            </w:pPr>
            <w:r>
              <w:t>An enumeration value that specifies whether the Backup Task backs up the tail of the log at the end of the task.</w:t>
            </w:r>
          </w:p>
          <w:p w:rsidR="00E6416D" w:rsidRDefault="00C65AD5">
            <w:pPr>
              <w:pStyle w:val="TableBodyText"/>
            </w:pPr>
            <w:r>
              <w:t>"True" specifies that the tail of the log is backed up at the end of the backup task.</w:t>
            </w:r>
          </w:p>
          <w:p w:rsidR="00E6416D" w:rsidRDefault="00C65AD5">
            <w:pPr>
              <w:pStyle w:val="TableBodyText"/>
            </w:pPr>
            <w:r>
              <w:t>"False"</w:t>
            </w:r>
            <w:r>
              <w:t xml:space="preserve"> specifies that the tail of the log is not backed up at the end of the </w:t>
            </w:r>
            <w:r>
              <w:lastRenderedPageBreak/>
              <w:t>backup task.</w:t>
            </w:r>
          </w:p>
        </w:tc>
      </w:tr>
    </w:tbl>
    <w:p w:rsidR="00E6416D" w:rsidRDefault="00E6416D"/>
    <w:p w:rsidR="00E6416D" w:rsidRDefault="00C65AD5">
      <w:pPr>
        <w:pStyle w:val="Heading9"/>
      </w:pPr>
      <w:bookmarkStart w:id="874" w:name="section_ebdb769c61054242bfc849ca9a39b958"/>
      <w:bookmarkStart w:id="875" w:name="_Toc86186381"/>
      <w:r>
        <w:t>BackupActionEnum</w:t>
      </w:r>
      <w:bookmarkEnd w:id="874"/>
      <w:bookmarkEnd w:id="875"/>
    </w:p>
    <w:p w:rsidR="00E6416D" w:rsidRDefault="00C65AD5">
      <w:r>
        <w:t xml:space="preserve">The </w:t>
      </w:r>
      <w:r>
        <w:rPr>
          <w:b/>
        </w:rPr>
        <w:t>BackupActionEnum</w:t>
      </w:r>
      <w:r>
        <w:t xml:space="preserve"> type contains the enumeration values for the </w:t>
      </w:r>
      <w:r>
        <w:rPr>
          <w:b/>
        </w:rPr>
        <w:t>BackupAction</w:t>
      </w:r>
      <w:r>
        <w:t xml:space="preserve"> attribute.</w:t>
      </w:r>
    </w:p>
    <w:p w:rsidR="00E6416D" w:rsidRDefault="00C65AD5">
      <w:r>
        <w:t xml:space="preserve">The following is the XSD for the </w:t>
      </w:r>
      <w:r>
        <w:rPr>
          <w:b/>
        </w:rPr>
        <w:t>BackupActionEnum</w:t>
      </w:r>
      <w:r>
        <w:t xml:space="preserve"> type.</w:t>
      </w:r>
    </w:p>
    <w:p w:rsidR="00E6416D" w:rsidRDefault="00C65AD5">
      <w:pPr>
        <w:pStyle w:val="Code"/>
        <w:numPr>
          <w:ilvl w:val="0"/>
          <w:numId w:val="0"/>
        </w:numPr>
        <w:ind w:left="360"/>
      </w:pPr>
      <w:r>
        <w:t xml:space="preserve">  &lt;xs:s</w:t>
      </w:r>
      <w:r>
        <w:t>impleType name="BackupActionEnum"&gt;</w:t>
      </w:r>
    </w:p>
    <w:p w:rsidR="00E6416D" w:rsidRDefault="00C65AD5">
      <w:pPr>
        <w:pStyle w:val="Code"/>
        <w:numPr>
          <w:ilvl w:val="0"/>
          <w:numId w:val="0"/>
        </w:numPr>
        <w:ind w:left="360"/>
      </w:pPr>
      <w:r>
        <w:t xml:space="preserve">    &lt;xs:restriction base="xs:int"&gt;</w:t>
      </w:r>
    </w:p>
    <w:p w:rsidR="00E6416D" w:rsidRDefault="00C65AD5">
      <w:pPr>
        <w:pStyle w:val="Code"/>
        <w:numPr>
          <w:ilvl w:val="0"/>
          <w:numId w:val="0"/>
        </w:numPr>
        <w:ind w:left="360"/>
      </w:pPr>
      <w:r>
        <w:t xml:space="preserve">      &lt;xs:minInclusive value="0"/&gt;</w:t>
      </w:r>
    </w:p>
    <w:p w:rsidR="00E6416D" w:rsidRDefault="00C65AD5">
      <w:pPr>
        <w:pStyle w:val="Code"/>
        <w:numPr>
          <w:ilvl w:val="0"/>
          <w:numId w:val="0"/>
        </w:numPr>
        <w:ind w:left="360"/>
      </w:pPr>
      <w:r>
        <w:t xml:space="preserve">      &lt;xs:maxInclusive value="2"/&gt;</w:t>
      </w:r>
    </w:p>
    <w:p w:rsidR="00E6416D" w:rsidRDefault="00C65AD5">
      <w:pPr>
        <w:pStyle w:val="Code"/>
        <w:numPr>
          <w:ilvl w:val="0"/>
          <w:numId w:val="0"/>
        </w:numPr>
        <w:ind w:left="360"/>
      </w:pPr>
      <w:r>
        <w:t xml:space="preserve">    &lt;/xs:restriction&gt;</w:t>
      </w:r>
    </w:p>
    <w:p w:rsidR="00E6416D" w:rsidRDefault="00C65AD5">
      <w:pPr>
        <w:pStyle w:val="Code"/>
        <w:numPr>
          <w:ilvl w:val="0"/>
          <w:numId w:val="0"/>
        </w:numPr>
        <w:ind w:left="360"/>
      </w:pPr>
      <w:r>
        <w:t xml:space="preserve">  &lt;/xs:simpleType&gt;</w:t>
      </w:r>
    </w:p>
    <w:p w:rsidR="00E6416D" w:rsidRDefault="00C65AD5">
      <w:r>
        <w:t xml:space="preserve">The following table specifies the enumeration values for the </w:t>
      </w:r>
      <w:r>
        <w:rPr>
          <w:b/>
        </w:rPr>
        <w:t>BackupActionEnum</w:t>
      </w:r>
      <w:r>
        <w:t xml:space="preserve"> type. </w:t>
      </w:r>
    </w:p>
    <w:tbl>
      <w:tblPr>
        <w:tblStyle w:val="Table-ShadedHeader"/>
        <w:tblW w:w="0" w:type="auto"/>
        <w:tblLook w:val="04A0" w:firstRow="1" w:lastRow="0" w:firstColumn="1" w:lastColumn="0" w:noHBand="0" w:noVBand="1"/>
      </w:tblPr>
      <w:tblGrid>
        <w:gridCol w:w="1922"/>
        <w:gridCol w:w="2332"/>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t>Enumeration value</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r>
              <w:t>0</w:t>
            </w:r>
          </w:p>
        </w:tc>
        <w:tc>
          <w:tcPr>
            <w:tcW w:w="0" w:type="auto"/>
          </w:tcPr>
          <w:p w:rsidR="00E6416D" w:rsidRDefault="00C65AD5">
            <w:pPr>
              <w:pStyle w:val="TableBodyText"/>
            </w:pPr>
            <w:r>
              <w:t>Back up a database.</w:t>
            </w:r>
          </w:p>
        </w:tc>
      </w:tr>
      <w:tr w:rsidR="00E6416D" w:rsidTr="00E6416D">
        <w:tc>
          <w:tcPr>
            <w:tcW w:w="0" w:type="auto"/>
          </w:tcPr>
          <w:p w:rsidR="00E6416D" w:rsidRDefault="00C65AD5">
            <w:pPr>
              <w:pStyle w:val="TableBodyText"/>
            </w:pPr>
            <w:r>
              <w:t>1</w:t>
            </w:r>
          </w:p>
        </w:tc>
        <w:tc>
          <w:tcPr>
            <w:tcW w:w="0" w:type="auto"/>
          </w:tcPr>
          <w:p w:rsidR="00E6416D" w:rsidRDefault="00C65AD5">
            <w:pPr>
              <w:pStyle w:val="TableBodyText"/>
            </w:pPr>
            <w:r>
              <w:t>Back up files.</w:t>
            </w:r>
          </w:p>
        </w:tc>
      </w:tr>
      <w:tr w:rsidR="00E6416D" w:rsidTr="00E6416D">
        <w:tc>
          <w:tcPr>
            <w:tcW w:w="0" w:type="auto"/>
          </w:tcPr>
          <w:p w:rsidR="00E6416D" w:rsidRDefault="00C65AD5">
            <w:pPr>
              <w:pStyle w:val="TableBodyText"/>
            </w:pPr>
            <w:r>
              <w:t>2</w:t>
            </w:r>
          </w:p>
        </w:tc>
        <w:tc>
          <w:tcPr>
            <w:tcW w:w="0" w:type="auto"/>
          </w:tcPr>
          <w:p w:rsidR="00E6416D" w:rsidRDefault="00C65AD5">
            <w:pPr>
              <w:pStyle w:val="TableBodyText"/>
            </w:pPr>
            <w:r>
              <w:t>Back up a transaction log.</w:t>
            </w:r>
          </w:p>
        </w:tc>
      </w:tr>
    </w:tbl>
    <w:p w:rsidR="00E6416D" w:rsidRDefault="00E6416D"/>
    <w:p w:rsidR="00E6416D" w:rsidRDefault="00C65AD5">
      <w:pPr>
        <w:pStyle w:val="Heading9"/>
      </w:pPr>
      <w:bookmarkStart w:id="876" w:name="section_efdfa0194301459889b878dbf63d5a91"/>
      <w:bookmarkStart w:id="877" w:name="_Toc86186382"/>
      <w:r>
        <w:t>BackupDeviceTypeEnum</w:t>
      </w:r>
      <w:bookmarkEnd w:id="876"/>
      <w:bookmarkEnd w:id="877"/>
    </w:p>
    <w:p w:rsidR="00E6416D" w:rsidRDefault="00C65AD5">
      <w:r>
        <w:t xml:space="preserve">The </w:t>
      </w:r>
      <w:r>
        <w:rPr>
          <w:b/>
        </w:rPr>
        <w:t>BackupDeviceTypeEnum</w:t>
      </w:r>
      <w:r>
        <w:t xml:space="preserve"> type contains the enumeration values for the </w:t>
      </w:r>
      <w:r>
        <w:rPr>
          <w:b/>
        </w:rPr>
        <w:t>BackupDeviceType</w:t>
      </w:r>
      <w:r>
        <w:t xml:space="preserve"> attribute.</w:t>
      </w:r>
    </w:p>
    <w:p w:rsidR="00E6416D" w:rsidRDefault="00C65AD5">
      <w:r>
        <w:t xml:space="preserve">The following is the XSD for the </w:t>
      </w:r>
      <w:r>
        <w:rPr>
          <w:b/>
        </w:rPr>
        <w:t>BackupDeviceTypeEnum</w:t>
      </w:r>
      <w:r>
        <w:t xml:space="preserve"> type.</w:t>
      </w:r>
    </w:p>
    <w:p w:rsidR="00E6416D" w:rsidRDefault="00C65AD5">
      <w:pPr>
        <w:pStyle w:val="Code"/>
        <w:numPr>
          <w:ilvl w:val="0"/>
          <w:numId w:val="0"/>
        </w:numPr>
        <w:ind w:left="360"/>
      </w:pPr>
      <w:r>
        <w:t xml:space="preserve">  &lt;xs:simpleType name="BackupDeviceTypeEnum"&gt;</w:t>
      </w:r>
    </w:p>
    <w:p w:rsidR="00E6416D" w:rsidRDefault="00C65AD5">
      <w:pPr>
        <w:pStyle w:val="Code"/>
        <w:numPr>
          <w:ilvl w:val="0"/>
          <w:numId w:val="0"/>
        </w:numPr>
        <w:ind w:left="360"/>
      </w:pPr>
      <w:r>
        <w:t xml:space="preserve">    &lt;xs:restriction base="xs:int"&gt;</w:t>
      </w:r>
    </w:p>
    <w:p w:rsidR="00E6416D" w:rsidRDefault="00C65AD5">
      <w:pPr>
        <w:pStyle w:val="Code"/>
        <w:numPr>
          <w:ilvl w:val="0"/>
          <w:numId w:val="0"/>
        </w:numPr>
        <w:ind w:left="360"/>
      </w:pPr>
      <w:r>
        <w:t xml:space="preserve">      &lt;xs:minInclusive value="0"/&gt;</w:t>
      </w:r>
    </w:p>
    <w:p w:rsidR="00E6416D" w:rsidRDefault="00C65AD5">
      <w:pPr>
        <w:pStyle w:val="Code"/>
        <w:numPr>
          <w:ilvl w:val="0"/>
          <w:numId w:val="0"/>
        </w:numPr>
        <w:ind w:left="360"/>
      </w:pPr>
      <w:r>
        <w:t xml:space="preserve">      &lt;xs:maxInclusive value="4"/&gt;</w:t>
      </w:r>
    </w:p>
    <w:p w:rsidR="00E6416D" w:rsidRDefault="00C65AD5">
      <w:pPr>
        <w:pStyle w:val="Code"/>
        <w:numPr>
          <w:ilvl w:val="0"/>
          <w:numId w:val="0"/>
        </w:numPr>
        <w:ind w:left="360"/>
      </w:pPr>
      <w:r>
        <w:t xml:space="preserve">    &lt;/xs:restriction&gt;</w:t>
      </w:r>
    </w:p>
    <w:p w:rsidR="00E6416D" w:rsidRDefault="00C65AD5">
      <w:pPr>
        <w:pStyle w:val="Code"/>
        <w:numPr>
          <w:ilvl w:val="0"/>
          <w:numId w:val="0"/>
        </w:numPr>
        <w:ind w:left="360"/>
      </w:pPr>
      <w:r>
        <w:t xml:space="preserve">  &lt;/xs:simpleType&gt;</w:t>
      </w:r>
    </w:p>
    <w:p w:rsidR="00E6416D" w:rsidRDefault="00C65AD5">
      <w:r>
        <w:t xml:space="preserve">The </w:t>
      </w:r>
      <w:r>
        <w:t xml:space="preserve">following table specifies the enumeration values for the </w:t>
      </w:r>
      <w:r>
        <w:rPr>
          <w:b/>
        </w:rPr>
        <w:t>BackupDeviceTypeEnum</w:t>
      </w:r>
      <w:r>
        <w:t xml:space="preserve"> type.</w:t>
      </w:r>
    </w:p>
    <w:tbl>
      <w:tblPr>
        <w:tblStyle w:val="Table-ShadedHeader"/>
        <w:tblW w:w="0" w:type="auto"/>
        <w:tblLook w:val="04A0" w:firstRow="1" w:lastRow="0" w:firstColumn="1" w:lastColumn="0" w:noHBand="0" w:noVBand="1"/>
      </w:tblPr>
      <w:tblGrid>
        <w:gridCol w:w="1922"/>
        <w:gridCol w:w="4366"/>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t>Enumeration value</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r>
              <w:t>0</w:t>
            </w:r>
          </w:p>
        </w:tc>
        <w:tc>
          <w:tcPr>
            <w:tcW w:w="0" w:type="auto"/>
          </w:tcPr>
          <w:p w:rsidR="00E6416D" w:rsidRDefault="00C65AD5">
            <w:pPr>
              <w:pStyle w:val="TableBodyText"/>
            </w:pPr>
            <w:r>
              <w:t>Specifies that the backup device is a logical device.</w:t>
            </w:r>
          </w:p>
        </w:tc>
      </w:tr>
      <w:tr w:rsidR="00E6416D" w:rsidTr="00E6416D">
        <w:tc>
          <w:tcPr>
            <w:tcW w:w="0" w:type="auto"/>
          </w:tcPr>
          <w:p w:rsidR="00E6416D" w:rsidRDefault="00C65AD5">
            <w:pPr>
              <w:pStyle w:val="TableBodyText"/>
            </w:pPr>
            <w:r>
              <w:t>1</w:t>
            </w:r>
          </w:p>
        </w:tc>
        <w:tc>
          <w:tcPr>
            <w:tcW w:w="0" w:type="auto"/>
          </w:tcPr>
          <w:p w:rsidR="00E6416D" w:rsidRDefault="00C65AD5">
            <w:pPr>
              <w:pStyle w:val="TableBodyText"/>
            </w:pPr>
            <w:r>
              <w:t>Specifies that the backup device is a tape.</w:t>
            </w:r>
          </w:p>
        </w:tc>
      </w:tr>
      <w:tr w:rsidR="00E6416D" w:rsidTr="00E6416D">
        <w:tc>
          <w:tcPr>
            <w:tcW w:w="0" w:type="auto"/>
          </w:tcPr>
          <w:p w:rsidR="00E6416D" w:rsidRDefault="00C65AD5">
            <w:pPr>
              <w:pStyle w:val="TableBodyText"/>
            </w:pPr>
            <w:r>
              <w:t>2</w:t>
            </w:r>
          </w:p>
        </w:tc>
        <w:tc>
          <w:tcPr>
            <w:tcW w:w="0" w:type="auto"/>
          </w:tcPr>
          <w:p w:rsidR="00E6416D" w:rsidRDefault="00C65AD5">
            <w:pPr>
              <w:pStyle w:val="TableBodyText"/>
            </w:pPr>
            <w:r>
              <w:t>Specifies that the backup device is</w:t>
            </w:r>
            <w:r>
              <w:t xml:space="preserve"> a file.</w:t>
            </w:r>
          </w:p>
        </w:tc>
      </w:tr>
      <w:tr w:rsidR="00E6416D" w:rsidTr="00E6416D">
        <w:tc>
          <w:tcPr>
            <w:tcW w:w="0" w:type="auto"/>
          </w:tcPr>
          <w:p w:rsidR="00E6416D" w:rsidRDefault="00C65AD5">
            <w:pPr>
              <w:pStyle w:val="TableBodyText"/>
            </w:pPr>
            <w:r>
              <w:t>3</w:t>
            </w:r>
          </w:p>
        </w:tc>
        <w:tc>
          <w:tcPr>
            <w:tcW w:w="0" w:type="auto"/>
          </w:tcPr>
          <w:p w:rsidR="00E6416D" w:rsidRDefault="00C65AD5">
            <w:pPr>
              <w:pStyle w:val="TableBodyText"/>
            </w:pPr>
            <w:r>
              <w:t>Specifies that the backup device is a pipe.</w:t>
            </w:r>
          </w:p>
        </w:tc>
      </w:tr>
      <w:tr w:rsidR="00E6416D" w:rsidTr="00E6416D">
        <w:tc>
          <w:tcPr>
            <w:tcW w:w="0" w:type="auto"/>
          </w:tcPr>
          <w:p w:rsidR="00E6416D" w:rsidRDefault="00C65AD5">
            <w:pPr>
              <w:pStyle w:val="TableBodyText"/>
            </w:pPr>
            <w:r>
              <w:t>4</w:t>
            </w:r>
          </w:p>
        </w:tc>
        <w:tc>
          <w:tcPr>
            <w:tcW w:w="0" w:type="auto"/>
          </w:tcPr>
          <w:p w:rsidR="00E6416D" w:rsidRDefault="00C65AD5">
            <w:pPr>
              <w:pStyle w:val="TableBodyText"/>
            </w:pPr>
            <w:r>
              <w:t>Specifies that the backup device is a virtual device.</w:t>
            </w:r>
          </w:p>
        </w:tc>
      </w:tr>
    </w:tbl>
    <w:p w:rsidR="00E6416D" w:rsidRDefault="00E6416D"/>
    <w:p w:rsidR="00E6416D" w:rsidRDefault="00C65AD5">
      <w:pPr>
        <w:pStyle w:val="Heading9"/>
      </w:pPr>
      <w:bookmarkStart w:id="878" w:name="section_8898ece9387f4f25b269ab09046b8bd2"/>
      <w:bookmarkStart w:id="879" w:name="_Toc86186383"/>
      <w:r>
        <w:t>DestinationTypeEnum</w:t>
      </w:r>
      <w:bookmarkEnd w:id="878"/>
      <w:bookmarkEnd w:id="879"/>
    </w:p>
    <w:p w:rsidR="00E6416D" w:rsidRDefault="00C65AD5">
      <w:r>
        <w:t xml:space="preserve">The </w:t>
      </w:r>
      <w:r>
        <w:rPr>
          <w:b/>
        </w:rPr>
        <w:t>DestinationTypeEnum</w:t>
      </w:r>
      <w:r>
        <w:t xml:space="preserve"> type contains the enumeration values for the </w:t>
      </w:r>
      <w:r>
        <w:rPr>
          <w:b/>
        </w:rPr>
        <w:t>DestinationType</w:t>
      </w:r>
      <w:r>
        <w:t xml:space="preserve"> attribute.</w:t>
      </w:r>
    </w:p>
    <w:p w:rsidR="00E6416D" w:rsidRDefault="00C65AD5">
      <w:r>
        <w:t xml:space="preserve">The following is the XSD </w:t>
      </w:r>
      <w:r>
        <w:t xml:space="preserve">for the </w:t>
      </w:r>
      <w:r>
        <w:rPr>
          <w:b/>
        </w:rPr>
        <w:t>DestinationTypeEnum</w:t>
      </w:r>
      <w:r>
        <w:t xml:space="preserve"> type.</w:t>
      </w:r>
    </w:p>
    <w:p w:rsidR="00E6416D" w:rsidRDefault="00C65AD5">
      <w:pPr>
        <w:pStyle w:val="Code"/>
        <w:numPr>
          <w:ilvl w:val="0"/>
          <w:numId w:val="0"/>
        </w:numPr>
        <w:ind w:left="360"/>
      </w:pPr>
      <w:r>
        <w:t xml:space="preserve">  &lt;xs:simpleType name="DestinationTypeEnum"&gt;</w:t>
      </w:r>
    </w:p>
    <w:p w:rsidR="00E6416D" w:rsidRDefault="00C65AD5">
      <w:pPr>
        <w:pStyle w:val="Code"/>
        <w:numPr>
          <w:ilvl w:val="0"/>
          <w:numId w:val="0"/>
        </w:numPr>
        <w:ind w:left="360"/>
      </w:pPr>
      <w:r>
        <w:t xml:space="preserve">    &lt;xs:restriction base="xs:int"&gt;</w:t>
      </w:r>
    </w:p>
    <w:p w:rsidR="00E6416D" w:rsidRDefault="00C65AD5">
      <w:pPr>
        <w:pStyle w:val="Code"/>
        <w:numPr>
          <w:ilvl w:val="0"/>
          <w:numId w:val="0"/>
        </w:numPr>
        <w:ind w:left="360"/>
      </w:pPr>
      <w:r>
        <w:t xml:space="preserve">      &lt;xs:minInclusive value="0"/&gt;</w:t>
      </w:r>
    </w:p>
    <w:p w:rsidR="00E6416D" w:rsidRDefault="00C65AD5">
      <w:pPr>
        <w:pStyle w:val="Code"/>
        <w:numPr>
          <w:ilvl w:val="0"/>
          <w:numId w:val="0"/>
        </w:numPr>
        <w:ind w:left="360"/>
      </w:pPr>
      <w:r>
        <w:t xml:space="preserve">      &lt;xs:maxInclusive value="1"/&gt;</w:t>
      </w:r>
    </w:p>
    <w:p w:rsidR="00E6416D" w:rsidRDefault="00C65AD5">
      <w:pPr>
        <w:pStyle w:val="Code"/>
        <w:numPr>
          <w:ilvl w:val="0"/>
          <w:numId w:val="0"/>
        </w:numPr>
        <w:ind w:left="360"/>
      </w:pPr>
      <w:r>
        <w:t xml:space="preserve">    &lt;/xs:restriction&gt;</w:t>
      </w:r>
    </w:p>
    <w:p w:rsidR="00E6416D" w:rsidRDefault="00C65AD5">
      <w:pPr>
        <w:pStyle w:val="Code"/>
        <w:numPr>
          <w:ilvl w:val="0"/>
          <w:numId w:val="0"/>
        </w:numPr>
        <w:ind w:left="360"/>
      </w:pPr>
      <w:r>
        <w:t xml:space="preserve">  &lt;/xs:simpleType&gt;</w:t>
      </w:r>
    </w:p>
    <w:p w:rsidR="00E6416D" w:rsidRDefault="00C65AD5">
      <w:r>
        <w:t>The following table specifies t</w:t>
      </w:r>
      <w:r>
        <w:t xml:space="preserve">he enumeration values for the </w:t>
      </w:r>
      <w:r>
        <w:rPr>
          <w:b/>
        </w:rPr>
        <w:t>DestinationTypeEnum</w:t>
      </w:r>
      <w:r>
        <w:t xml:space="preserve"> type. </w:t>
      </w:r>
    </w:p>
    <w:tbl>
      <w:tblPr>
        <w:tblStyle w:val="Table-ShadedHeader"/>
        <w:tblW w:w="0" w:type="auto"/>
        <w:tblLook w:val="04A0" w:firstRow="1" w:lastRow="0" w:firstColumn="1" w:lastColumn="0" w:noHBand="0" w:noVBand="1"/>
      </w:tblPr>
      <w:tblGrid>
        <w:gridCol w:w="1922"/>
        <w:gridCol w:w="5890"/>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t>Enumeration value</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r>
              <w:t>0</w:t>
            </w:r>
          </w:p>
        </w:tc>
        <w:tc>
          <w:tcPr>
            <w:tcW w:w="0" w:type="auto"/>
          </w:tcPr>
          <w:p w:rsidR="00E6416D" w:rsidRDefault="00C65AD5">
            <w:pPr>
              <w:pStyle w:val="TableBodyText"/>
            </w:pPr>
            <w:r>
              <w:t>Specifies that the destination is automatically determined by the task.</w:t>
            </w:r>
          </w:p>
        </w:tc>
      </w:tr>
      <w:tr w:rsidR="00E6416D" w:rsidTr="00E6416D">
        <w:tc>
          <w:tcPr>
            <w:tcW w:w="0" w:type="auto"/>
          </w:tcPr>
          <w:p w:rsidR="00E6416D" w:rsidRDefault="00C65AD5">
            <w:pPr>
              <w:pStyle w:val="TableBodyText"/>
            </w:pPr>
            <w:r>
              <w:t>1</w:t>
            </w:r>
          </w:p>
        </w:tc>
        <w:tc>
          <w:tcPr>
            <w:tcW w:w="0" w:type="auto"/>
          </w:tcPr>
          <w:p w:rsidR="00E6416D" w:rsidRDefault="00C65AD5">
            <w:pPr>
              <w:pStyle w:val="TableBodyText"/>
            </w:pPr>
            <w:r>
              <w:t>Specifies that the destination is manually set by the user.</w:t>
            </w:r>
          </w:p>
        </w:tc>
      </w:tr>
    </w:tbl>
    <w:p w:rsidR="00E6416D" w:rsidRDefault="00E6416D"/>
    <w:p w:rsidR="00E6416D" w:rsidRDefault="00C65AD5">
      <w:pPr>
        <w:pStyle w:val="Heading9"/>
      </w:pPr>
      <w:bookmarkStart w:id="880" w:name="section_14774ee1d99a4dbfbdb5ae43c6eb68a7"/>
      <w:bookmarkStart w:id="881" w:name="_Toc86186384"/>
      <w:r>
        <w:t>BackupActionForExistingBackupsEnum</w:t>
      </w:r>
      <w:bookmarkEnd w:id="880"/>
      <w:bookmarkEnd w:id="881"/>
    </w:p>
    <w:p w:rsidR="00E6416D" w:rsidRDefault="00C65AD5">
      <w:r>
        <w:t xml:space="preserve">The </w:t>
      </w:r>
      <w:r>
        <w:rPr>
          <w:b/>
        </w:rPr>
        <w:t>BackupActionForExistingBackupsEnum</w:t>
      </w:r>
      <w:r>
        <w:t xml:space="preserve"> type contains the enumeration values for the </w:t>
      </w:r>
      <w:r>
        <w:rPr>
          <w:b/>
        </w:rPr>
        <w:t>BackupActionForExistingBackups</w:t>
      </w:r>
      <w:r>
        <w:t xml:space="preserve"> attribute.</w:t>
      </w:r>
    </w:p>
    <w:p w:rsidR="00E6416D" w:rsidRDefault="00C65AD5">
      <w:r>
        <w:t xml:space="preserve">The following is the XSD for the </w:t>
      </w:r>
      <w:r>
        <w:rPr>
          <w:b/>
        </w:rPr>
        <w:t>BackupActionForExistingBackupsEnum</w:t>
      </w:r>
      <w:r>
        <w:t xml:space="preserve"> type.</w:t>
      </w:r>
    </w:p>
    <w:p w:rsidR="00E6416D" w:rsidRDefault="00C65AD5">
      <w:pPr>
        <w:pStyle w:val="Code"/>
        <w:numPr>
          <w:ilvl w:val="0"/>
          <w:numId w:val="0"/>
        </w:numPr>
        <w:ind w:left="360"/>
      </w:pPr>
      <w:r>
        <w:t xml:space="preserve">  &lt;</w:t>
      </w:r>
      <w:r>
        <w:t>xs:simpleType name="BackupActionForExistingBackupsEnum"&gt;</w:t>
      </w:r>
    </w:p>
    <w:p w:rsidR="00E6416D" w:rsidRDefault="00C65AD5">
      <w:pPr>
        <w:pStyle w:val="Code"/>
        <w:numPr>
          <w:ilvl w:val="0"/>
          <w:numId w:val="0"/>
        </w:numPr>
        <w:ind w:left="360"/>
      </w:pPr>
      <w:r>
        <w:t xml:space="preserve">    &lt;xs:restriction base="xs:int"&gt;</w:t>
      </w:r>
    </w:p>
    <w:p w:rsidR="00E6416D" w:rsidRDefault="00C65AD5">
      <w:pPr>
        <w:pStyle w:val="Code"/>
        <w:numPr>
          <w:ilvl w:val="0"/>
          <w:numId w:val="0"/>
        </w:numPr>
        <w:ind w:left="360"/>
      </w:pPr>
      <w:r>
        <w:t xml:space="preserve">      &lt;xs:minInclusive value="0"/&gt;</w:t>
      </w:r>
    </w:p>
    <w:p w:rsidR="00E6416D" w:rsidRDefault="00C65AD5">
      <w:pPr>
        <w:pStyle w:val="Code"/>
        <w:numPr>
          <w:ilvl w:val="0"/>
          <w:numId w:val="0"/>
        </w:numPr>
        <w:ind w:left="360"/>
      </w:pPr>
      <w:r>
        <w:t xml:space="preserve">      &lt;xs:maxInclusive value="1"/&gt;</w:t>
      </w:r>
    </w:p>
    <w:p w:rsidR="00E6416D" w:rsidRDefault="00C65AD5">
      <w:pPr>
        <w:pStyle w:val="Code"/>
        <w:numPr>
          <w:ilvl w:val="0"/>
          <w:numId w:val="0"/>
        </w:numPr>
        <w:ind w:left="360"/>
      </w:pPr>
      <w:r>
        <w:t xml:space="preserve">    &lt;/xs:restriction&gt;</w:t>
      </w:r>
    </w:p>
    <w:p w:rsidR="00E6416D" w:rsidRDefault="00C65AD5">
      <w:pPr>
        <w:pStyle w:val="Code"/>
        <w:numPr>
          <w:ilvl w:val="0"/>
          <w:numId w:val="0"/>
        </w:numPr>
        <w:ind w:left="360"/>
      </w:pPr>
      <w:r>
        <w:t xml:space="preserve">  &lt;/xs:simpleType&gt;</w:t>
      </w:r>
    </w:p>
    <w:p w:rsidR="00E6416D" w:rsidRDefault="00C65AD5">
      <w:r>
        <w:t xml:space="preserve">The following table specifies the enumeration values for the </w:t>
      </w:r>
      <w:r>
        <w:rPr>
          <w:b/>
        </w:rPr>
        <w:t>BackupActionForExistingBackupsEnum</w:t>
      </w:r>
      <w:r>
        <w:t xml:space="preserve"> type. </w:t>
      </w:r>
    </w:p>
    <w:tbl>
      <w:tblPr>
        <w:tblStyle w:val="Table-ShadedHeader"/>
        <w:tblW w:w="0" w:type="auto"/>
        <w:tblLook w:val="04A0" w:firstRow="1" w:lastRow="0" w:firstColumn="1" w:lastColumn="0" w:noHBand="0" w:noVBand="1"/>
      </w:tblPr>
      <w:tblGrid>
        <w:gridCol w:w="1922"/>
        <w:gridCol w:w="4150"/>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t>Enumeration value</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r>
              <w:t>0</w:t>
            </w:r>
          </w:p>
        </w:tc>
        <w:tc>
          <w:tcPr>
            <w:tcW w:w="0" w:type="auto"/>
          </w:tcPr>
          <w:p w:rsidR="00E6416D" w:rsidRDefault="00C65AD5">
            <w:pPr>
              <w:pStyle w:val="TableBodyText"/>
            </w:pPr>
            <w:r>
              <w:t>Specifies that existing backups are appended to.</w:t>
            </w:r>
          </w:p>
        </w:tc>
      </w:tr>
      <w:tr w:rsidR="00E6416D" w:rsidTr="00E6416D">
        <w:tc>
          <w:tcPr>
            <w:tcW w:w="0" w:type="auto"/>
          </w:tcPr>
          <w:p w:rsidR="00E6416D" w:rsidRDefault="00C65AD5">
            <w:pPr>
              <w:pStyle w:val="TableBodyText"/>
            </w:pPr>
            <w:r>
              <w:t>1</w:t>
            </w:r>
          </w:p>
        </w:tc>
        <w:tc>
          <w:tcPr>
            <w:tcW w:w="0" w:type="auto"/>
          </w:tcPr>
          <w:p w:rsidR="00E6416D" w:rsidRDefault="00C65AD5">
            <w:pPr>
              <w:pStyle w:val="TableBodyText"/>
            </w:pPr>
            <w:r>
              <w:t>Specifies that existing backups are overwritten.</w:t>
            </w:r>
          </w:p>
        </w:tc>
      </w:tr>
    </w:tbl>
    <w:p w:rsidR="00E6416D" w:rsidRDefault="00E6416D"/>
    <w:p w:rsidR="00E6416D" w:rsidRDefault="00C65AD5">
      <w:pPr>
        <w:pStyle w:val="Heading9"/>
      </w:pPr>
      <w:bookmarkStart w:id="882" w:name="section_6b7db981a45844fcb6cfddb2c323e3f9"/>
      <w:bookmarkStart w:id="883" w:name="_Toc86186385"/>
      <w:r>
        <w:t>BackupCompression</w:t>
      </w:r>
      <w:r>
        <w:t>ActionEnum</w:t>
      </w:r>
      <w:bookmarkEnd w:id="882"/>
      <w:bookmarkEnd w:id="883"/>
    </w:p>
    <w:p w:rsidR="00E6416D" w:rsidRDefault="00C65AD5">
      <w:r>
        <w:t xml:space="preserve">The </w:t>
      </w:r>
      <w:r>
        <w:rPr>
          <w:b/>
        </w:rPr>
        <w:t>BackupCompressionActionEnum</w:t>
      </w:r>
      <w:r>
        <w:t xml:space="preserve"> type contains the enumeration values for the </w:t>
      </w:r>
      <w:r>
        <w:rPr>
          <w:b/>
        </w:rPr>
        <w:t>CompressionAction</w:t>
      </w:r>
      <w:r>
        <w:t xml:space="preserve"> attribute.</w:t>
      </w:r>
    </w:p>
    <w:p w:rsidR="00E6416D" w:rsidRDefault="00C65AD5">
      <w:r>
        <w:t xml:space="preserve">The following is the XSD for the </w:t>
      </w:r>
      <w:r>
        <w:rPr>
          <w:b/>
        </w:rPr>
        <w:t>BackupCompressionActionEnum</w:t>
      </w:r>
      <w:r>
        <w:t xml:space="preserve"> type.</w:t>
      </w:r>
    </w:p>
    <w:p w:rsidR="00E6416D" w:rsidRDefault="00C65AD5">
      <w:pPr>
        <w:pStyle w:val="Code"/>
      </w:pPr>
      <w:r>
        <w:lastRenderedPageBreak/>
        <w:t xml:space="preserve">  &lt;xs:simpleType name="BackupCompressionActionEnum"&gt;</w:t>
      </w:r>
    </w:p>
    <w:p w:rsidR="00E6416D" w:rsidRDefault="00C65AD5">
      <w:pPr>
        <w:pStyle w:val="Code"/>
      </w:pPr>
      <w:r>
        <w:t xml:space="preserve">    &lt;xs:restriction</w:t>
      </w:r>
      <w:r>
        <w:t xml:space="preserve"> base="xs:int"&gt;</w:t>
      </w:r>
    </w:p>
    <w:p w:rsidR="00E6416D" w:rsidRDefault="00C65AD5">
      <w:pPr>
        <w:pStyle w:val="Code"/>
      </w:pPr>
      <w:r>
        <w:t xml:space="preserve">      &lt;xs:minInclusive value="0"/&gt;</w:t>
      </w:r>
    </w:p>
    <w:p w:rsidR="00E6416D" w:rsidRDefault="00C65AD5">
      <w:pPr>
        <w:pStyle w:val="Code"/>
      </w:pPr>
      <w:r>
        <w:t xml:space="preserve">      &lt;xs:maxInclusive value="2"/&gt;</w:t>
      </w:r>
    </w:p>
    <w:p w:rsidR="00E6416D" w:rsidRDefault="00C65AD5">
      <w:pPr>
        <w:pStyle w:val="Code"/>
      </w:pPr>
      <w:r>
        <w:t xml:space="preserve">    &lt;/xs:restriction&gt;</w:t>
      </w:r>
    </w:p>
    <w:p w:rsidR="00E6416D" w:rsidRDefault="00C65AD5">
      <w:pPr>
        <w:pStyle w:val="Code"/>
      </w:pPr>
      <w:r>
        <w:t xml:space="preserve">  &lt;/xs:simpleType&gt;</w:t>
      </w:r>
    </w:p>
    <w:p w:rsidR="00E6416D" w:rsidRDefault="00C65AD5">
      <w:r>
        <w:t xml:space="preserve">The following table specifies the enumeration values for the </w:t>
      </w:r>
      <w:r>
        <w:rPr>
          <w:b/>
        </w:rPr>
        <w:t>BackupCompressionActionEnum</w:t>
      </w:r>
      <w:r>
        <w:t xml:space="preserve"> type. </w:t>
      </w:r>
    </w:p>
    <w:tbl>
      <w:tblPr>
        <w:tblStyle w:val="Table-ShadedHeader"/>
        <w:tblW w:w="0" w:type="auto"/>
        <w:tblLook w:val="04A0" w:firstRow="1" w:lastRow="0" w:firstColumn="1" w:lastColumn="0" w:noHBand="0" w:noVBand="1"/>
      </w:tblPr>
      <w:tblGrid>
        <w:gridCol w:w="1922"/>
        <w:gridCol w:w="4874"/>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t>Enumeration value</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r>
              <w:t>0</w:t>
            </w:r>
          </w:p>
        </w:tc>
        <w:tc>
          <w:tcPr>
            <w:tcW w:w="0" w:type="auto"/>
          </w:tcPr>
          <w:p w:rsidR="00E6416D" w:rsidRDefault="00C65AD5">
            <w:pPr>
              <w:pStyle w:val="TableBodyText"/>
            </w:pPr>
            <w:r>
              <w:t>Specifies that the default setting for compression is used.</w:t>
            </w:r>
          </w:p>
        </w:tc>
      </w:tr>
      <w:tr w:rsidR="00E6416D" w:rsidTr="00E6416D">
        <w:tc>
          <w:tcPr>
            <w:tcW w:w="0" w:type="auto"/>
          </w:tcPr>
          <w:p w:rsidR="00E6416D" w:rsidRDefault="00C65AD5">
            <w:pPr>
              <w:pStyle w:val="TableBodyText"/>
            </w:pPr>
            <w:r>
              <w:t>1</w:t>
            </w:r>
          </w:p>
        </w:tc>
        <w:tc>
          <w:tcPr>
            <w:tcW w:w="0" w:type="auto"/>
          </w:tcPr>
          <w:p w:rsidR="00E6416D" w:rsidRDefault="00C65AD5">
            <w:pPr>
              <w:pStyle w:val="TableBodyText"/>
            </w:pPr>
            <w:r>
              <w:t>Specifies that backups are compressed.</w:t>
            </w:r>
          </w:p>
        </w:tc>
      </w:tr>
      <w:tr w:rsidR="00E6416D" w:rsidTr="00E6416D">
        <w:tc>
          <w:tcPr>
            <w:tcW w:w="0" w:type="auto"/>
          </w:tcPr>
          <w:p w:rsidR="00E6416D" w:rsidRDefault="00C65AD5">
            <w:pPr>
              <w:pStyle w:val="TableBodyText"/>
            </w:pPr>
            <w:r>
              <w:t>2</w:t>
            </w:r>
          </w:p>
        </w:tc>
        <w:tc>
          <w:tcPr>
            <w:tcW w:w="0" w:type="auto"/>
          </w:tcPr>
          <w:p w:rsidR="00E6416D" w:rsidRDefault="00C65AD5">
            <w:pPr>
              <w:pStyle w:val="TableBodyText"/>
            </w:pPr>
            <w:r>
              <w:t>Specifies that backups are not compressed.</w:t>
            </w:r>
          </w:p>
        </w:tc>
      </w:tr>
    </w:tbl>
    <w:p w:rsidR="00E6416D" w:rsidRDefault="00E6416D"/>
    <w:p w:rsidR="00E6416D" w:rsidRDefault="00C65AD5">
      <w:pPr>
        <w:pStyle w:val="Heading8"/>
      </w:pPr>
      <w:bookmarkStart w:id="884" w:name="section_8dcca41529b94fbb8258cc6e844ed8ef"/>
      <w:bookmarkStart w:id="885" w:name="_Toc86186386"/>
      <w:r>
        <w:t>CheckIntegrityTaskAttributeGroup</w:t>
      </w:r>
      <w:bookmarkEnd w:id="884"/>
      <w:bookmarkEnd w:id="885"/>
    </w:p>
    <w:p w:rsidR="00E6416D" w:rsidRDefault="00C65AD5">
      <w:r>
        <w:t xml:space="preserve">The </w:t>
      </w:r>
      <w:r>
        <w:rPr>
          <w:b/>
        </w:rPr>
        <w:t>CheckIntegrityTaskAttributeGroup</w:t>
      </w:r>
      <w:r>
        <w:t xml:space="preserve"> attribute group specifies the attributes that are used by the </w:t>
      </w:r>
      <w:hyperlink w:anchor="Section_d7bc1c031488406e8280faf6d4a1a12a" w:history="1">
        <w:r>
          <w:rPr>
            <w:rStyle w:val="Hyperlink"/>
          </w:rPr>
          <w:t>SqlTaskData</w:t>
        </w:r>
      </w:hyperlink>
      <w:r>
        <w:t xml:space="preserve"> element when the </w:t>
      </w:r>
      <w:r>
        <w:rPr>
          <w:b/>
        </w:rPr>
        <w:t>ExecutableType</w:t>
      </w:r>
      <w:r>
        <w:t xml:space="preserve"> attribute of the containing </w:t>
      </w:r>
      <w:hyperlink w:anchor="Section_0b192a41566b453da080fafbf7352adc" w:history="1">
        <w:r>
          <w:rPr>
            <w:rStyle w:val="Hyperlink"/>
          </w:rPr>
          <w:t>E</w:t>
        </w:r>
        <w:r>
          <w:rPr>
            <w:rStyle w:val="Hyperlink"/>
          </w:rPr>
          <w:t>xecutable</w:t>
        </w:r>
      </w:hyperlink>
      <w:r>
        <w:t xml:space="preserve"> element is equal to one of the following values: </w:t>
      </w:r>
    </w:p>
    <w:p w:rsidR="00E6416D" w:rsidRDefault="00C65AD5">
      <w:pPr>
        <w:pStyle w:val="ListParagraph"/>
        <w:numPr>
          <w:ilvl w:val="0"/>
          <w:numId w:val="162"/>
        </w:numPr>
        <w:tabs>
          <w:tab w:val="left" w:pos="360"/>
        </w:tabs>
      </w:pPr>
      <w:r>
        <w:t>Microsoft.SqlServer.Management.DatabaseMaintenance.DbMaintenanceCheckIntegrityTask, Microsoft.SqlServer.MaintenancePlanTasks, Version=11.0.0.0, Culture=neutral, PublicKeyToken=89845dcd8080cc91 (fo</w:t>
      </w:r>
      <w:r>
        <w:t>r DTSX2 2012/01)</w:t>
      </w:r>
    </w:p>
    <w:p w:rsidR="00E6416D" w:rsidRDefault="00C65AD5">
      <w:pPr>
        <w:pStyle w:val="ListParagraph"/>
        <w:numPr>
          <w:ilvl w:val="0"/>
          <w:numId w:val="162"/>
        </w:numPr>
        <w:tabs>
          <w:tab w:val="left" w:pos="360"/>
        </w:tabs>
      </w:pPr>
      <w:r>
        <w:t>Microsoft.DbMaintenanceCheckIntegrityTask (for DTSX2 2014/01)</w:t>
      </w:r>
    </w:p>
    <w:p w:rsidR="00E6416D" w:rsidRDefault="00C65AD5">
      <w:r>
        <w:t xml:space="preserve">The attributes that are specified in this section MUST NOT be used unless the </w:t>
      </w:r>
      <w:r>
        <w:rPr>
          <w:b/>
        </w:rPr>
        <w:t>ExecutableType</w:t>
      </w:r>
      <w:r>
        <w:t xml:space="preserve"> attribute is equal to one of these values.</w:t>
      </w:r>
    </w:p>
    <w:p w:rsidR="00E6416D" w:rsidRDefault="00C65AD5">
      <w:r>
        <w:t xml:space="preserve">The following is the XSD for the </w:t>
      </w:r>
      <w:r>
        <w:rPr>
          <w:b/>
        </w:rPr>
        <w:t xml:space="preserve">CheckIntegrityTaskAttributeGroup </w:t>
      </w:r>
      <w:r>
        <w:t>attribute group.</w:t>
      </w:r>
    </w:p>
    <w:p w:rsidR="00E6416D" w:rsidRDefault="00C65AD5">
      <w:pPr>
        <w:pStyle w:val="Code"/>
        <w:numPr>
          <w:ilvl w:val="0"/>
          <w:numId w:val="0"/>
        </w:numPr>
        <w:ind w:left="360"/>
      </w:pPr>
      <w:r>
        <w:t xml:space="preserve">  &lt;xs:attributeGroup name="CheckIntegrityTaskAttributeGroup"&gt;</w:t>
      </w:r>
    </w:p>
    <w:p w:rsidR="00E6416D" w:rsidRDefault="00C65AD5">
      <w:pPr>
        <w:pStyle w:val="Code"/>
        <w:numPr>
          <w:ilvl w:val="0"/>
          <w:numId w:val="0"/>
        </w:numPr>
        <w:ind w:left="360"/>
      </w:pPr>
      <w:r>
        <w:t xml:space="preserve">    &lt;xs:attribute name="IncludeIndexes"&gt;</w:t>
      </w:r>
    </w:p>
    <w:p w:rsidR="00E6416D" w:rsidRDefault="00C65AD5">
      <w:pPr>
        <w:pStyle w:val="Code"/>
        <w:numPr>
          <w:ilvl w:val="0"/>
          <w:numId w:val="0"/>
        </w:numPr>
        <w:ind w:left="360"/>
      </w:pPr>
      <w:r>
        <w:t xml:space="preserve">      &lt;xs:simpleType&gt;</w:t>
      </w:r>
    </w:p>
    <w:p w:rsidR="00E6416D" w:rsidRDefault="00C65AD5">
      <w:pPr>
        <w:pStyle w:val="Code"/>
        <w:numPr>
          <w:ilvl w:val="0"/>
          <w:numId w:val="0"/>
        </w:numPr>
        <w:ind w:left="360"/>
      </w:pPr>
      <w:r>
        <w:t xml:space="preserve">        &lt;xs:restriction base="xs:string"&gt;</w:t>
      </w:r>
    </w:p>
    <w:p w:rsidR="00E6416D" w:rsidRDefault="00C65AD5">
      <w:pPr>
        <w:pStyle w:val="Code"/>
        <w:numPr>
          <w:ilvl w:val="0"/>
          <w:numId w:val="0"/>
        </w:numPr>
        <w:ind w:left="360"/>
      </w:pPr>
      <w:r>
        <w:t xml:space="preserve">          &lt;xs:enumeration value="True"/</w:t>
      </w:r>
      <w:r>
        <w:t>&gt;</w:t>
      </w:r>
    </w:p>
    <w:p w:rsidR="00E6416D" w:rsidRDefault="00C65AD5">
      <w:pPr>
        <w:pStyle w:val="Code"/>
        <w:numPr>
          <w:ilvl w:val="0"/>
          <w:numId w:val="0"/>
        </w:numPr>
        <w:ind w:left="360"/>
      </w:pPr>
      <w:r>
        <w:t xml:space="preserve">          &lt;xs:enumeration value="False"/&gt;</w:t>
      </w:r>
    </w:p>
    <w:p w:rsidR="00E6416D" w:rsidRDefault="00C65AD5">
      <w:pPr>
        <w:pStyle w:val="Code"/>
        <w:numPr>
          <w:ilvl w:val="0"/>
          <w:numId w:val="0"/>
        </w:numPr>
        <w:ind w:left="360"/>
      </w:pPr>
      <w:r>
        <w:t xml:space="preserve">        &lt;/xs:restriction&gt;</w:t>
      </w:r>
    </w:p>
    <w:p w:rsidR="00E6416D" w:rsidRDefault="00C65AD5">
      <w:pPr>
        <w:pStyle w:val="Code"/>
        <w:numPr>
          <w:ilvl w:val="0"/>
          <w:numId w:val="0"/>
        </w:numPr>
        <w:ind w:left="360"/>
      </w:pPr>
      <w:r>
        <w:t xml:space="preserve">      &lt;/xs:simpleType&gt;</w:t>
      </w:r>
    </w:p>
    <w:p w:rsidR="00E6416D" w:rsidRDefault="00C65AD5">
      <w:pPr>
        <w:pStyle w:val="Code"/>
        <w:numPr>
          <w:ilvl w:val="0"/>
          <w:numId w:val="0"/>
        </w:numPr>
        <w:ind w:left="360"/>
      </w:pPr>
      <w:r>
        <w:t xml:space="preserve">    &lt;/xs:attribute&gt;</w:t>
      </w:r>
    </w:p>
    <w:p w:rsidR="00E6416D" w:rsidRDefault="00C65AD5">
      <w:pPr>
        <w:pStyle w:val="Code"/>
        <w:numPr>
          <w:ilvl w:val="0"/>
          <w:numId w:val="0"/>
        </w:numPr>
        <w:ind w:left="360"/>
      </w:pPr>
      <w:r>
        <w:t xml:space="preserve">  &lt;/xs:attributeGroup&gt;</w:t>
      </w:r>
    </w:p>
    <w:p w:rsidR="00E6416D" w:rsidRDefault="00C65AD5">
      <w:r>
        <w:t xml:space="preserve">The following table specifies additional information for the attributes of the </w:t>
      </w:r>
      <w:r>
        <w:rPr>
          <w:b/>
        </w:rPr>
        <w:t>CheckIntegrityTaskAttributeGroup</w:t>
      </w:r>
      <w:r>
        <w:t xml:space="preserve"> attribut</w:t>
      </w:r>
      <w:r>
        <w:t>e group.</w:t>
      </w:r>
    </w:p>
    <w:tbl>
      <w:tblPr>
        <w:tblStyle w:val="Table-ShadedHeader"/>
        <w:tblW w:w="0" w:type="auto"/>
        <w:tblLook w:val="04A0" w:firstRow="1" w:lastRow="0" w:firstColumn="1" w:lastColumn="0" w:noHBand="0" w:noVBand="1"/>
      </w:tblPr>
      <w:tblGrid>
        <w:gridCol w:w="1460"/>
        <w:gridCol w:w="8015"/>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t>Attribute</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r>
              <w:t>IncludeIndexes</w:t>
            </w:r>
          </w:p>
        </w:tc>
        <w:tc>
          <w:tcPr>
            <w:tcW w:w="0" w:type="auto"/>
          </w:tcPr>
          <w:p w:rsidR="00E6416D" w:rsidRDefault="00C65AD5">
            <w:pPr>
              <w:pStyle w:val="TableBodyText"/>
            </w:pPr>
            <w:r>
              <w:t>An enumeration value that specifies whether to check the integrity of all indexes in addition to the table data pages.</w:t>
            </w:r>
          </w:p>
          <w:p w:rsidR="00E6416D" w:rsidRDefault="00C65AD5">
            <w:pPr>
              <w:pStyle w:val="TableBodyText"/>
            </w:pPr>
            <w:r>
              <w:t xml:space="preserve">"True" specifies that the integrity of all indexes is checked in addition to the table </w:t>
            </w:r>
            <w:r>
              <w:t>data pages.</w:t>
            </w:r>
          </w:p>
          <w:p w:rsidR="00E6416D" w:rsidRDefault="00C65AD5">
            <w:pPr>
              <w:pStyle w:val="TableBodyText"/>
            </w:pPr>
            <w:r>
              <w:t>"False" specifies that the integrity of only the table data pages is checked.</w:t>
            </w:r>
          </w:p>
        </w:tc>
      </w:tr>
    </w:tbl>
    <w:p w:rsidR="00E6416D" w:rsidRDefault="00E6416D"/>
    <w:p w:rsidR="00E6416D" w:rsidRDefault="00C65AD5">
      <w:pPr>
        <w:pStyle w:val="Heading8"/>
      </w:pPr>
      <w:bookmarkStart w:id="886" w:name="section_8b4a0272e63b46dd96296d3c8d3eed6b"/>
      <w:bookmarkStart w:id="887" w:name="_Toc86186387"/>
      <w:r>
        <w:lastRenderedPageBreak/>
        <w:t>ReorganizeIndexTaskAttributeGroup</w:t>
      </w:r>
      <w:bookmarkEnd w:id="886"/>
      <w:bookmarkEnd w:id="887"/>
    </w:p>
    <w:p w:rsidR="00E6416D" w:rsidRDefault="00C65AD5">
      <w:r>
        <w:t xml:space="preserve">The </w:t>
      </w:r>
      <w:r>
        <w:rPr>
          <w:b/>
        </w:rPr>
        <w:t>ReorganizeIndexTaskAttributeGroup</w:t>
      </w:r>
      <w:r>
        <w:t xml:space="preserve"> attribute group specifies the attributes that are utilized by the </w:t>
      </w:r>
      <w:hyperlink w:anchor="Section_d7bc1c031488406e8280faf6d4a1a12a" w:history="1">
        <w:r>
          <w:rPr>
            <w:rStyle w:val="Hyperlink"/>
          </w:rPr>
          <w:t>SqlTaskData</w:t>
        </w:r>
      </w:hyperlink>
      <w:r>
        <w:t xml:space="preserve"> element when the </w:t>
      </w:r>
      <w:r>
        <w:rPr>
          <w:b/>
        </w:rPr>
        <w:t>ExecutableType</w:t>
      </w:r>
      <w:r>
        <w:t xml:space="preserve"> attribute of the containing </w:t>
      </w:r>
      <w:hyperlink w:anchor="Section_0b192a41566b453da080fafbf7352adc" w:history="1">
        <w:r>
          <w:rPr>
            <w:rStyle w:val="Hyperlink"/>
          </w:rPr>
          <w:t>Executable</w:t>
        </w:r>
      </w:hyperlink>
      <w:r>
        <w:t xml:space="preserve"> element is equal to one of the following values: </w:t>
      </w:r>
    </w:p>
    <w:p w:rsidR="00E6416D" w:rsidRDefault="00C65AD5">
      <w:pPr>
        <w:pStyle w:val="ListParagraph"/>
        <w:numPr>
          <w:ilvl w:val="0"/>
          <w:numId w:val="163"/>
        </w:numPr>
        <w:tabs>
          <w:tab w:val="left" w:pos="360"/>
        </w:tabs>
      </w:pPr>
      <w:r>
        <w:t>Microsoft.SqlServer.Managemen</w:t>
      </w:r>
      <w:r>
        <w:t>t.DatabaseMaintenance.DbMaintenanceDefragmentIndexTask, Microsoft.SqlServer.MaintenancePlanTasks, Version=11.0.0.0, Culture=neutral, PublicKeyToken=89845dcd8080cc91 (for DTSX2 2012/01)</w:t>
      </w:r>
    </w:p>
    <w:p w:rsidR="00E6416D" w:rsidRDefault="00C65AD5">
      <w:pPr>
        <w:pStyle w:val="ListParagraph"/>
        <w:numPr>
          <w:ilvl w:val="0"/>
          <w:numId w:val="163"/>
        </w:numPr>
        <w:tabs>
          <w:tab w:val="left" w:pos="360"/>
        </w:tabs>
      </w:pPr>
      <w:r>
        <w:t>Microsoft.DbMaintenanceDefragmentIndexTask (for DTSX2 2014/01)</w:t>
      </w:r>
    </w:p>
    <w:p w:rsidR="00E6416D" w:rsidRDefault="00C65AD5">
      <w:r>
        <w:t>The attr</w:t>
      </w:r>
      <w:r>
        <w:t xml:space="preserve">ibutes that are specified in this section MUST NOT be used unless the </w:t>
      </w:r>
      <w:r>
        <w:rPr>
          <w:b/>
        </w:rPr>
        <w:t>ExecutableType</w:t>
      </w:r>
      <w:r>
        <w:t xml:space="preserve"> attribute is equal to one of these values.</w:t>
      </w:r>
    </w:p>
    <w:p w:rsidR="00E6416D" w:rsidRDefault="00C65AD5">
      <w:r>
        <w:t xml:space="preserve">The following is the XSD for the </w:t>
      </w:r>
      <w:r>
        <w:rPr>
          <w:b/>
        </w:rPr>
        <w:t>ReorganizeIndexTaskAttributeGroup</w:t>
      </w:r>
      <w:r>
        <w:t xml:space="preserve"> attribute group.</w:t>
      </w:r>
    </w:p>
    <w:p w:rsidR="00E6416D" w:rsidRDefault="00C65AD5">
      <w:pPr>
        <w:pStyle w:val="Code"/>
        <w:numPr>
          <w:ilvl w:val="0"/>
          <w:numId w:val="0"/>
        </w:numPr>
        <w:ind w:left="360"/>
      </w:pPr>
      <w:r>
        <w:t xml:space="preserve">  &lt;xs:attributeGroup name="ReorganizeIndexTa</w:t>
      </w:r>
      <w:r>
        <w:t>skAttributeGroup"&gt;</w:t>
      </w:r>
    </w:p>
    <w:p w:rsidR="00E6416D" w:rsidRDefault="00C65AD5">
      <w:pPr>
        <w:pStyle w:val="Code"/>
        <w:numPr>
          <w:ilvl w:val="0"/>
          <w:numId w:val="0"/>
        </w:numPr>
        <w:ind w:left="360"/>
      </w:pPr>
      <w:r>
        <w:t xml:space="preserve">    &lt;xs:attribute name="CompactLargeObjects"&gt;</w:t>
      </w:r>
    </w:p>
    <w:p w:rsidR="00E6416D" w:rsidRDefault="00C65AD5">
      <w:pPr>
        <w:pStyle w:val="Code"/>
        <w:numPr>
          <w:ilvl w:val="0"/>
          <w:numId w:val="0"/>
        </w:numPr>
        <w:ind w:left="360"/>
      </w:pPr>
      <w:r>
        <w:t xml:space="preserve">      &lt;xs:simpleType&gt;</w:t>
      </w:r>
    </w:p>
    <w:p w:rsidR="00E6416D" w:rsidRDefault="00C65AD5">
      <w:pPr>
        <w:pStyle w:val="Code"/>
        <w:numPr>
          <w:ilvl w:val="0"/>
          <w:numId w:val="0"/>
        </w:numPr>
        <w:ind w:left="360"/>
      </w:pPr>
      <w:r>
        <w:t xml:space="preserve">        &lt;xs:restriction base="xs:string"&gt;</w:t>
      </w:r>
    </w:p>
    <w:p w:rsidR="00E6416D" w:rsidRDefault="00C65AD5">
      <w:pPr>
        <w:pStyle w:val="Code"/>
        <w:numPr>
          <w:ilvl w:val="0"/>
          <w:numId w:val="0"/>
        </w:numPr>
        <w:ind w:left="360"/>
      </w:pPr>
      <w:r>
        <w:t xml:space="preserve">          &lt;xs:enumeration value="True"/&gt;</w:t>
      </w:r>
    </w:p>
    <w:p w:rsidR="00E6416D" w:rsidRDefault="00C65AD5">
      <w:pPr>
        <w:pStyle w:val="Code"/>
        <w:numPr>
          <w:ilvl w:val="0"/>
          <w:numId w:val="0"/>
        </w:numPr>
        <w:ind w:left="360"/>
      </w:pPr>
      <w:r>
        <w:t xml:space="preserve">          &lt;xs:enumeration value="False"/&gt;</w:t>
      </w:r>
    </w:p>
    <w:p w:rsidR="00E6416D" w:rsidRDefault="00C65AD5">
      <w:pPr>
        <w:pStyle w:val="Code"/>
        <w:numPr>
          <w:ilvl w:val="0"/>
          <w:numId w:val="0"/>
        </w:numPr>
        <w:ind w:left="360"/>
      </w:pPr>
      <w:r>
        <w:t xml:space="preserve">        &lt;/xs:restriction&gt;</w:t>
      </w:r>
    </w:p>
    <w:p w:rsidR="00E6416D" w:rsidRDefault="00C65AD5">
      <w:pPr>
        <w:pStyle w:val="Code"/>
        <w:numPr>
          <w:ilvl w:val="0"/>
          <w:numId w:val="0"/>
        </w:numPr>
        <w:ind w:left="360"/>
      </w:pPr>
      <w:r>
        <w:t xml:space="preserve">      &lt;/xs:simpleT</w:t>
      </w:r>
      <w:r>
        <w:t>ype&gt;</w:t>
      </w:r>
    </w:p>
    <w:p w:rsidR="00E6416D" w:rsidRDefault="00C65AD5">
      <w:pPr>
        <w:pStyle w:val="Code"/>
        <w:numPr>
          <w:ilvl w:val="0"/>
          <w:numId w:val="0"/>
        </w:numPr>
        <w:ind w:left="360"/>
      </w:pPr>
      <w:r>
        <w:t xml:space="preserve">    &lt;/xs:attribute&gt;</w:t>
      </w:r>
    </w:p>
    <w:p w:rsidR="00E6416D" w:rsidRDefault="00C65AD5">
      <w:pPr>
        <w:pStyle w:val="Code"/>
        <w:numPr>
          <w:ilvl w:val="0"/>
          <w:numId w:val="0"/>
        </w:numPr>
        <w:ind w:left="360"/>
      </w:pPr>
      <w:r>
        <w:t xml:space="preserve">  &lt;/xs:attributeGroup&gt;</w:t>
      </w:r>
    </w:p>
    <w:p w:rsidR="00E6416D" w:rsidRDefault="00C65AD5">
      <w:r>
        <w:t xml:space="preserve">The following table specifies additional information for the attributes of the </w:t>
      </w:r>
      <w:r>
        <w:rPr>
          <w:b/>
        </w:rPr>
        <w:t>ReorganizeIndexTaskAttributeGroup</w:t>
      </w:r>
      <w:r>
        <w:t xml:space="preserve"> attribute group.</w:t>
      </w:r>
    </w:p>
    <w:tbl>
      <w:tblPr>
        <w:tblStyle w:val="Table-ShadedHeader"/>
        <w:tblW w:w="0" w:type="auto"/>
        <w:tblLook w:val="04A0" w:firstRow="1" w:lastRow="0" w:firstColumn="1" w:lastColumn="0" w:noHBand="0" w:noVBand="1"/>
      </w:tblPr>
      <w:tblGrid>
        <w:gridCol w:w="1991"/>
        <w:gridCol w:w="7484"/>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t>Attribute</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r>
              <w:t>CompactLargeObjects</w:t>
            </w:r>
          </w:p>
        </w:tc>
        <w:tc>
          <w:tcPr>
            <w:tcW w:w="0" w:type="auto"/>
          </w:tcPr>
          <w:p w:rsidR="00E6416D" w:rsidRDefault="00C65AD5">
            <w:pPr>
              <w:pStyle w:val="TableBodyText"/>
            </w:pPr>
            <w:r>
              <w:t>An enumeration value that specifies</w:t>
            </w:r>
            <w:r>
              <w:t xml:space="preserve"> whether space for tables and views is deallocated when possible.</w:t>
            </w:r>
          </w:p>
          <w:p w:rsidR="00E6416D" w:rsidRDefault="00C65AD5">
            <w:pPr>
              <w:pStyle w:val="TableBodyText"/>
            </w:pPr>
            <w:r>
              <w:t>"True" specifies that space for tables and views is deallocated when possible.</w:t>
            </w:r>
          </w:p>
          <w:p w:rsidR="00E6416D" w:rsidRDefault="00C65AD5">
            <w:pPr>
              <w:pStyle w:val="TableBodyText"/>
            </w:pPr>
            <w:r>
              <w:t>"False" specifies that large objects are not compacted by the task.</w:t>
            </w:r>
          </w:p>
        </w:tc>
      </w:tr>
    </w:tbl>
    <w:p w:rsidR="00E6416D" w:rsidRDefault="00E6416D"/>
    <w:p w:rsidR="00E6416D" w:rsidRDefault="00C65AD5">
      <w:pPr>
        <w:pStyle w:val="Heading8"/>
      </w:pPr>
      <w:bookmarkStart w:id="888" w:name="section_7195d22c9dc143bcb337e9228bc7cbc1"/>
      <w:bookmarkStart w:id="889" w:name="_Toc86186388"/>
      <w:r>
        <w:t>AgentJobTaskAttributeGroup</w:t>
      </w:r>
      <w:bookmarkEnd w:id="888"/>
      <w:bookmarkEnd w:id="889"/>
    </w:p>
    <w:p w:rsidR="00E6416D" w:rsidRDefault="00C65AD5">
      <w:r>
        <w:t xml:space="preserve">The </w:t>
      </w:r>
      <w:r>
        <w:rPr>
          <w:b/>
        </w:rPr>
        <w:t>AgentJobTa</w:t>
      </w:r>
      <w:r>
        <w:rPr>
          <w:b/>
        </w:rPr>
        <w:t>skAttributeGroup</w:t>
      </w:r>
      <w:r>
        <w:t xml:space="preserve"> attribute group specifies the attributes that are used by the </w:t>
      </w:r>
      <w:hyperlink w:anchor="Section_d7bc1c031488406e8280faf6d4a1a12a" w:history="1">
        <w:r>
          <w:rPr>
            <w:rStyle w:val="Hyperlink"/>
          </w:rPr>
          <w:t>SqlTaskData</w:t>
        </w:r>
      </w:hyperlink>
      <w:r>
        <w:t xml:space="preserve"> element when the </w:t>
      </w:r>
      <w:r>
        <w:rPr>
          <w:b/>
        </w:rPr>
        <w:t>ExecutableType</w:t>
      </w:r>
      <w:r>
        <w:t xml:space="preserve"> attribute of the containing </w:t>
      </w:r>
      <w:hyperlink w:anchor="Section_0b192a41566b453da080fafbf7352adc" w:history="1">
        <w:r>
          <w:rPr>
            <w:rStyle w:val="Hyperlink"/>
          </w:rPr>
          <w:t>Executable</w:t>
        </w:r>
      </w:hyperlink>
      <w:r>
        <w:t xml:space="preserve"> element is equal to one of the following values: </w:t>
      </w:r>
    </w:p>
    <w:p w:rsidR="00E6416D" w:rsidRDefault="00C65AD5">
      <w:pPr>
        <w:pStyle w:val="ListParagraph"/>
        <w:numPr>
          <w:ilvl w:val="0"/>
          <w:numId w:val="164"/>
        </w:numPr>
        <w:tabs>
          <w:tab w:val="left" w:pos="360"/>
        </w:tabs>
      </w:pPr>
      <w:r>
        <w:t>Microsoft.SqlServer.Management.DatabaseMaintenance.DbMaintenanceExecuteAgentJobTask, Microsoft.SqlServer.MaintenancePlanTasks, Version=11.0.0.0, Culture=neutral, PublicKeyToken=898</w:t>
      </w:r>
      <w:r>
        <w:t>45dcd8080cc91 (for DTSX2 2012/01)</w:t>
      </w:r>
    </w:p>
    <w:p w:rsidR="00E6416D" w:rsidRDefault="00C65AD5">
      <w:pPr>
        <w:pStyle w:val="ListParagraph"/>
        <w:numPr>
          <w:ilvl w:val="0"/>
          <w:numId w:val="164"/>
        </w:numPr>
        <w:tabs>
          <w:tab w:val="left" w:pos="360"/>
        </w:tabs>
      </w:pPr>
      <w:r>
        <w:t>Microsoft.DbMaintenanceExecuteAgentJobTask (for DTSX2 2014/01)</w:t>
      </w:r>
    </w:p>
    <w:p w:rsidR="00E6416D" w:rsidRDefault="00C65AD5">
      <w:r>
        <w:t xml:space="preserve">The attributes that are specified in this section MUST NOT be used unless the </w:t>
      </w:r>
      <w:r>
        <w:rPr>
          <w:b/>
        </w:rPr>
        <w:t>ExecutableType</w:t>
      </w:r>
      <w:r>
        <w:t xml:space="preserve"> attribute is equal to one of these values.</w:t>
      </w:r>
    </w:p>
    <w:p w:rsidR="00E6416D" w:rsidRDefault="00C65AD5">
      <w:r>
        <w:t xml:space="preserve">The following is the XSD for the </w:t>
      </w:r>
      <w:r>
        <w:rPr>
          <w:b/>
        </w:rPr>
        <w:t>AgentJobTaskAttributeGroup</w:t>
      </w:r>
      <w:r>
        <w:t xml:space="preserve"> attribute group.</w:t>
      </w:r>
    </w:p>
    <w:p w:rsidR="00E6416D" w:rsidRDefault="00C65AD5">
      <w:pPr>
        <w:pStyle w:val="Code"/>
        <w:numPr>
          <w:ilvl w:val="0"/>
          <w:numId w:val="0"/>
        </w:numPr>
        <w:ind w:left="360"/>
      </w:pPr>
      <w:r>
        <w:t xml:space="preserve">  &lt;xs:attributeGroup name="AgentJobTaskAttributeGroup"&gt;</w:t>
      </w:r>
    </w:p>
    <w:p w:rsidR="00E6416D" w:rsidRDefault="00C65AD5">
      <w:pPr>
        <w:pStyle w:val="Code"/>
        <w:numPr>
          <w:ilvl w:val="0"/>
          <w:numId w:val="0"/>
        </w:numPr>
        <w:ind w:left="360"/>
      </w:pPr>
      <w:r>
        <w:t xml:space="preserve">    &lt;xs:attribute name="AgentJobID" type="xs:string"/&gt;</w:t>
      </w:r>
    </w:p>
    <w:p w:rsidR="00E6416D" w:rsidRDefault="00C65AD5">
      <w:pPr>
        <w:pStyle w:val="Code"/>
        <w:numPr>
          <w:ilvl w:val="0"/>
          <w:numId w:val="0"/>
        </w:numPr>
        <w:ind w:left="360"/>
      </w:pPr>
      <w:r>
        <w:lastRenderedPageBreak/>
        <w:t xml:space="preserve">  &lt;/xs:attributeGroup&gt;</w:t>
      </w:r>
    </w:p>
    <w:p w:rsidR="00E6416D" w:rsidRDefault="00C65AD5">
      <w:r>
        <w:t>The following table specifies additional info</w:t>
      </w:r>
      <w:r>
        <w:t xml:space="preserve">rmation for the attributes of the </w:t>
      </w:r>
      <w:r>
        <w:rPr>
          <w:b/>
        </w:rPr>
        <w:t>AgentJobTaskAttributeGroup</w:t>
      </w:r>
      <w:r>
        <w:t xml:space="preserve"> attribute group.</w:t>
      </w:r>
    </w:p>
    <w:tbl>
      <w:tblPr>
        <w:tblStyle w:val="Table-ShadedHeader"/>
        <w:tblW w:w="0" w:type="auto"/>
        <w:tblLook w:val="04A0" w:firstRow="1" w:lastRow="0" w:firstColumn="1" w:lastColumn="0" w:noHBand="0" w:noVBand="1"/>
      </w:tblPr>
      <w:tblGrid>
        <w:gridCol w:w="1159"/>
        <w:gridCol w:w="6857"/>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t>Attribute</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r>
              <w:t>AgentJobID</w:t>
            </w:r>
          </w:p>
        </w:tc>
        <w:tc>
          <w:tcPr>
            <w:tcW w:w="0" w:type="auto"/>
          </w:tcPr>
          <w:p w:rsidR="00E6416D" w:rsidRDefault="00C65AD5">
            <w:pPr>
              <w:pStyle w:val="TableBodyText"/>
            </w:pPr>
            <w:r>
              <w:t>A string value that specifies the job identifier for the Execute SQL Agent Job Task.</w:t>
            </w:r>
          </w:p>
        </w:tc>
      </w:tr>
    </w:tbl>
    <w:p w:rsidR="00E6416D" w:rsidRDefault="00E6416D"/>
    <w:p w:rsidR="00E6416D" w:rsidRDefault="00C65AD5">
      <w:pPr>
        <w:pStyle w:val="Heading8"/>
      </w:pPr>
      <w:bookmarkStart w:id="890" w:name="section_f34f06f1fd4b479bb85cce6b8df8bf9d"/>
      <w:bookmarkStart w:id="891" w:name="_Toc86186389"/>
      <w:r>
        <w:t>HistoryCleanupTaskAttributeGroup</w:t>
      </w:r>
      <w:bookmarkEnd w:id="890"/>
      <w:bookmarkEnd w:id="891"/>
    </w:p>
    <w:p w:rsidR="00E6416D" w:rsidRDefault="00C65AD5">
      <w:r>
        <w:t xml:space="preserve">The </w:t>
      </w:r>
      <w:r>
        <w:rPr>
          <w:b/>
        </w:rPr>
        <w:t>HistoryCleanupTaskAt</w:t>
      </w:r>
      <w:r>
        <w:rPr>
          <w:b/>
        </w:rPr>
        <w:t>tributeGroup</w:t>
      </w:r>
      <w:r>
        <w:t xml:space="preserve"> attribute group specifies the attributes that are used by the </w:t>
      </w:r>
      <w:hyperlink w:anchor="Section_d7bc1c031488406e8280faf6d4a1a12a" w:history="1">
        <w:r>
          <w:rPr>
            <w:rStyle w:val="Hyperlink"/>
          </w:rPr>
          <w:t>SqlTaskData</w:t>
        </w:r>
      </w:hyperlink>
      <w:r>
        <w:t xml:space="preserve"> element when the </w:t>
      </w:r>
      <w:r>
        <w:rPr>
          <w:b/>
        </w:rPr>
        <w:t>ExecutableType</w:t>
      </w:r>
      <w:r>
        <w:t xml:space="preserve"> attribute of the containing </w:t>
      </w:r>
      <w:hyperlink w:anchor="Section_0b192a41566b453da080fafbf7352adc" w:history="1">
        <w:r>
          <w:rPr>
            <w:rStyle w:val="Hyperlink"/>
          </w:rPr>
          <w:t>Executable</w:t>
        </w:r>
      </w:hyperlink>
      <w:r>
        <w:t xml:space="preserve"> element is equal to one of the following values: </w:t>
      </w:r>
    </w:p>
    <w:p w:rsidR="00E6416D" w:rsidRDefault="00C65AD5">
      <w:pPr>
        <w:pStyle w:val="ListParagraph"/>
        <w:numPr>
          <w:ilvl w:val="0"/>
          <w:numId w:val="165"/>
        </w:numPr>
        <w:tabs>
          <w:tab w:val="left" w:pos="360"/>
        </w:tabs>
      </w:pPr>
      <w:r>
        <w:t>Microsoft.SqlServer.Management.DatabaseMaintenance.DbMaintenanceHistoryCleanupTask, Microsoft.SqlServer.MaintenancePlanTasks, Version=11.0.0.0, Culture=neutral, PublicKeyToken=89845dcd</w:t>
      </w:r>
      <w:r>
        <w:t>8080cc91 (for DTSX2 2012/01)</w:t>
      </w:r>
    </w:p>
    <w:p w:rsidR="00E6416D" w:rsidRDefault="00C65AD5">
      <w:pPr>
        <w:pStyle w:val="ListParagraph"/>
        <w:numPr>
          <w:ilvl w:val="0"/>
          <w:numId w:val="165"/>
        </w:numPr>
        <w:tabs>
          <w:tab w:val="left" w:pos="360"/>
        </w:tabs>
      </w:pPr>
      <w:r>
        <w:t>Microsoft.DbMaintenanceHistoryCleanupTask (for DTSX2 2014/01)</w:t>
      </w:r>
    </w:p>
    <w:p w:rsidR="00E6416D" w:rsidRDefault="00C65AD5">
      <w:r>
        <w:t xml:space="preserve">The attributes that are specified in this section MUST NOT be used unless the </w:t>
      </w:r>
      <w:r>
        <w:rPr>
          <w:b/>
        </w:rPr>
        <w:t>ExecutableType</w:t>
      </w:r>
      <w:r>
        <w:t xml:space="preserve"> attribute is equal to one of these values.</w:t>
      </w:r>
    </w:p>
    <w:p w:rsidR="00E6416D" w:rsidRDefault="00C65AD5">
      <w:r>
        <w:t xml:space="preserve">The following is the XSD for the </w:t>
      </w:r>
      <w:r>
        <w:rPr>
          <w:b/>
        </w:rPr>
        <w:t>HistoryCleanupTaskAttributeGroup</w:t>
      </w:r>
      <w:r>
        <w:t xml:space="preserve"> attribute group.</w:t>
      </w:r>
    </w:p>
    <w:p w:rsidR="00E6416D" w:rsidRDefault="00C65AD5">
      <w:pPr>
        <w:pStyle w:val="Code"/>
        <w:numPr>
          <w:ilvl w:val="0"/>
          <w:numId w:val="0"/>
        </w:numPr>
        <w:ind w:left="360"/>
      </w:pPr>
      <w:r>
        <w:t xml:space="preserve">  &lt;xs:attributeGroup name="HistoryCleanupTaskAttributeGroup"&gt;</w:t>
      </w:r>
    </w:p>
    <w:p w:rsidR="00E6416D" w:rsidRDefault="00C65AD5">
      <w:pPr>
        <w:pStyle w:val="Code"/>
        <w:numPr>
          <w:ilvl w:val="0"/>
          <w:numId w:val="0"/>
        </w:numPr>
        <w:ind w:left="360"/>
      </w:pPr>
      <w:r>
        <w:t xml:space="preserve">    &lt;xs:attribute name="RemoveBackupRestoreHistory"&gt;</w:t>
      </w:r>
    </w:p>
    <w:p w:rsidR="00E6416D" w:rsidRDefault="00C65AD5">
      <w:pPr>
        <w:pStyle w:val="Code"/>
        <w:numPr>
          <w:ilvl w:val="0"/>
          <w:numId w:val="0"/>
        </w:numPr>
        <w:ind w:left="360"/>
      </w:pPr>
      <w:r>
        <w:t xml:space="preserve">      &lt;xs:simpleType&gt;</w:t>
      </w:r>
    </w:p>
    <w:p w:rsidR="00E6416D" w:rsidRDefault="00C65AD5">
      <w:pPr>
        <w:pStyle w:val="Code"/>
        <w:numPr>
          <w:ilvl w:val="0"/>
          <w:numId w:val="0"/>
        </w:numPr>
        <w:ind w:left="360"/>
      </w:pPr>
      <w:r>
        <w:t xml:space="preserve">        &lt;</w:t>
      </w:r>
      <w:r>
        <w:t>xs:restriction base="xs:string"&gt;</w:t>
      </w:r>
    </w:p>
    <w:p w:rsidR="00E6416D" w:rsidRDefault="00C65AD5">
      <w:pPr>
        <w:pStyle w:val="Code"/>
        <w:numPr>
          <w:ilvl w:val="0"/>
          <w:numId w:val="0"/>
        </w:numPr>
        <w:ind w:left="360"/>
      </w:pPr>
      <w:r>
        <w:t xml:space="preserve">          &lt;xs:enumeration value="True"/&gt;</w:t>
      </w:r>
    </w:p>
    <w:p w:rsidR="00E6416D" w:rsidRDefault="00C65AD5">
      <w:pPr>
        <w:pStyle w:val="Code"/>
        <w:numPr>
          <w:ilvl w:val="0"/>
          <w:numId w:val="0"/>
        </w:numPr>
        <w:ind w:left="360"/>
      </w:pPr>
      <w:r>
        <w:t xml:space="preserve">          &lt;xs:enumeration value="False"/&gt;</w:t>
      </w:r>
    </w:p>
    <w:p w:rsidR="00E6416D" w:rsidRDefault="00C65AD5">
      <w:pPr>
        <w:pStyle w:val="Code"/>
        <w:numPr>
          <w:ilvl w:val="0"/>
          <w:numId w:val="0"/>
        </w:numPr>
        <w:ind w:left="360"/>
      </w:pPr>
      <w:r>
        <w:t xml:space="preserve">        &lt;/xs:restriction&gt;</w:t>
      </w:r>
    </w:p>
    <w:p w:rsidR="00E6416D" w:rsidRDefault="00C65AD5">
      <w:pPr>
        <w:pStyle w:val="Code"/>
        <w:numPr>
          <w:ilvl w:val="0"/>
          <w:numId w:val="0"/>
        </w:numPr>
        <w:ind w:left="360"/>
      </w:pPr>
      <w:r>
        <w:t xml:space="preserve">      &lt;/xs:simpleType&gt;</w:t>
      </w:r>
    </w:p>
    <w:p w:rsidR="00E6416D" w:rsidRDefault="00C65AD5">
      <w:pPr>
        <w:pStyle w:val="Code"/>
        <w:numPr>
          <w:ilvl w:val="0"/>
          <w:numId w:val="0"/>
        </w:numPr>
        <w:ind w:left="360"/>
      </w:pPr>
      <w:r>
        <w:t xml:space="preserve">    &lt;/xs:attribute&gt;</w:t>
      </w:r>
    </w:p>
    <w:p w:rsidR="00E6416D" w:rsidRDefault="00C65AD5">
      <w:pPr>
        <w:pStyle w:val="Code"/>
        <w:numPr>
          <w:ilvl w:val="0"/>
          <w:numId w:val="0"/>
        </w:numPr>
        <w:ind w:left="360"/>
      </w:pPr>
      <w:r>
        <w:t xml:space="preserve">    &lt;xs:attribute name="RemoveAgentHistory"&gt;</w:t>
      </w:r>
    </w:p>
    <w:p w:rsidR="00E6416D" w:rsidRDefault="00C65AD5">
      <w:pPr>
        <w:pStyle w:val="Code"/>
        <w:numPr>
          <w:ilvl w:val="0"/>
          <w:numId w:val="0"/>
        </w:numPr>
        <w:ind w:left="360"/>
      </w:pPr>
      <w:r>
        <w:t xml:space="preserve">      &lt;xs:simpleType&gt;</w:t>
      </w:r>
    </w:p>
    <w:p w:rsidR="00E6416D" w:rsidRDefault="00C65AD5">
      <w:pPr>
        <w:pStyle w:val="Code"/>
        <w:numPr>
          <w:ilvl w:val="0"/>
          <w:numId w:val="0"/>
        </w:numPr>
        <w:ind w:left="360"/>
      </w:pPr>
      <w:r>
        <w:t xml:space="preserve">    </w:t>
      </w:r>
      <w:r>
        <w:t xml:space="preserve">    &lt;xs:restriction base="xs:string"&gt;</w:t>
      </w:r>
    </w:p>
    <w:p w:rsidR="00E6416D" w:rsidRDefault="00C65AD5">
      <w:pPr>
        <w:pStyle w:val="Code"/>
        <w:numPr>
          <w:ilvl w:val="0"/>
          <w:numId w:val="0"/>
        </w:numPr>
        <w:ind w:left="360"/>
      </w:pPr>
      <w:r>
        <w:t xml:space="preserve">          &lt;xs:enumeration value="True"/&gt;</w:t>
      </w:r>
    </w:p>
    <w:p w:rsidR="00E6416D" w:rsidRDefault="00C65AD5">
      <w:pPr>
        <w:pStyle w:val="Code"/>
        <w:numPr>
          <w:ilvl w:val="0"/>
          <w:numId w:val="0"/>
        </w:numPr>
        <w:ind w:left="360"/>
      </w:pPr>
      <w:r>
        <w:t xml:space="preserve">          &lt;xs:enumeration value="False"/&gt;</w:t>
      </w:r>
    </w:p>
    <w:p w:rsidR="00E6416D" w:rsidRDefault="00C65AD5">
      <w:pPr>
        <w:pStyle w:val="Code"/>
        <w:numPr>
          <w:ilvl w:val="0"/>
          <w:numId w:val="0"/>
        </w:numPr>
        <w:ind w:left="360"/>
      </w:pPr>
      <w:r>
        <w:t xml:space="preserve">        &lt;/xs:restriction&gt;</w:t>
      </w:r>
    </w:p>
    <w:p w:rsidR="00E6416D" w:rsidRDefault="00C65AD5">
      <w:pPr>
        <w:pStyle w:val="Code"/>
        <w:numPr>
          <w:ilvl w:val="0"/>
          <w:numId w:val="0"/>
        </w:numPr>
        <w:ind w:left="360"/>
      </w:pPr>
      <w:r>
        <w:t xml:space="preserve">      &lt;/xs:simpleType&gt;</w:t>
      </w:r>
    </w:p>
    <w:p w:rsidR="00E6416D" w:rsidRDefault="00C65AD5">
      <w:pPr>
        <w:pStyle w:val="Code"/>
        <w:numPr>
          <w:ilvl w:val="0"/>
          <w:numId w:val="0"/>
        </w:numPr>
        <w:ind w:left="360"/>
      </w:pPr>
      <w:r>
        <w:t xml:space="preserve">    &lt;/xs:attribute&gt;</w:t>
      </w:r>
    </w:p>
    <w:p w:rsidR="00E6416D" w:rsidRDefault="00C65AD5">
      <w:pPr>
        <w:pStyle w:val="Code"/>
        <w:numPr>
          <w:ilvl w:val="0"/>
          <w:numId w:val="0"/>
        </w:numPr>
        <w:ind w:left="360"/>
      </w:pPr>
      <w:r>
        <w:t xml:space="preserve">    &lt;xs:attribute name="RemoveDbMaintHistory"&gt;</w:t>
      </w:r>
    </w:p>
    <w:p w:rsidR="00E6416D" w:rsidRDefault="00C65AD5">
      <w:pPr>
        <w:pStyle w:val="Code"/>
        <w:numPr>
          <w:ilvl w:val="0"/>
          <w:numId w:val="0"/>
        </w:numPr>
        <w:ind w:left="360"/>
      </w:pPr>
      <w:r>
        <w:t xml:space="preserve">      &lt;xs:simpleTyp</w:t>
      </w:r>
      <w:r>
        <w:t>e&gt;</w:t>
      </w:r>
    </w:p>
    <w:p w:rsidR="00E6416D" w:rsidRDefault="00C65AD5">
      <w:pPr>
        <w:pStyle w:val="Code"/>
        <w:numPr>
          <w:ilvl w:val="0"/>
          <w:numId w:val="0"/>
        </w:numPr>
        <w:ind w:left="360"/>
      </w:pPr>
      <w:r>
        <w:t xml:space="preserve">        &lt;xs:restriction base="xs:string"&gt;</w:t>
      </w:r>
    </w:p>
    <w:p w:rsidR="00E6416D" w:rsidRDefault="00C65AD5">
      <w:pPr>
        <w:pStyle w:val="Code"/>
        <w:numPr>
          <w:ilvl w:val="0"/>
          <w:numId w:val="0"/>
        </w:numPr>
        <w:ind w:left="360"/>
      </w:pPr>
      <w:r>
        <w:t xml:space="preserve">          &lt;xs:enumeration value="True"/&gt;</w:t>
      </w:r>
    </w:p>
    <w:p w:rsidR="00E6416D" w:rsidRDefault="00C65AD5">
      <w:pPr>
        <w:pStyle w:val="Code"/>
        <w:numPr>
          <w:ilvl w:val="0"/>
          <w:numId w:val="0"/>
        </w:numPr>
        <w:ind w:left="360"/>
      </w:pPr>
      <w:r>
        <w:t xml:space="preserve">          &lt;xs:enumeration value="False"/&gt;</w:t>
      </w:r>
    </w:p>
    <w:p w:rsidR="00E6416D" w:rsidRDefault="00C65AD5">
      <w:pPr>
        <w:pStyle w:val="Code"/>
        <w:numPr>
          <w:ilvl w:val="0"/>
          <w:numId w:val="0"/>
        </w:numPr>
        <w:ind w:left="360"/>
      </w:pPr>
      <w:r>
        <w:t xml:space="preserve">        &lt;/xs:restriction&gt;</w:t>
      </w:r>
    </w:p>
    <w:p w:rsidR="00E6416D" w:rsidRDefault="00C65AD5">
      <w:pPr>
        <w:pStyle w:val="Code"/>
        <w:numPr>
          <w:ilvl w:val="0"/>
          <w:numId w:val="0"/>
        </w:numPr>
        <w:ind w:left="360"/>
      </w:pPr>
      <w:r>
        <w:t xml:space="preserve">      &lt;/xs:simpleType&gt;</w:t>
      </w:r>
    </w:p>
    <w:p w:rsidR="00E6416D" w:rsidRDefault="00C65AD5">
      <w:pPr>
        <w:pStyle w:val="Code"/>
        <w:numPr>
          <w:ilvl w:val="0"/>
          <w:numId w:val="0"/>
        </w:numPr>
        <w:ind w:left="360"/>
      </w:pPr>
      <w:r>
        <w:t xml:space="preserve">    &lt;/xs:attribute&gt;</w:t>
      </w:r>
    </w:p>
    <w:p w:rsidR="00E6416D" w:rsidRDefault="00C65AD5">
      <w:pPr>
        <w:pStyle w:val="Code"/>
        <w:numPr>
          <w:ilvl w:val="0"/>
          <w:numId w:val="0"/>
        </w:numPr>
        <w:ind w:left="360"/>
      </w:pPr>
      <w:r>
        <w:t xml:space="preserve">  &lt;/xs:attributeGroup&gt;</w:t>
      </w:r>
    </w:p>
    <w:p w:rsidR="00E6416D" w:rsidRDefault="00C65AD5">
      <w:r>
        <w:t xml:space="preserve">The following table specifies additional information for the attributes of the </w:t>
      </w:r>
      <w:r>
        <w:rPr>
          <w:b/>
        </w:rPr>
        <w:t>HistoryCleanupTaskAttributeGroup</w:t>
      </w:r>
      <w:r>
        <w:t xml:space="preserve"> attribute group.</w:t>
      </w:r>
    </w:p>
    <w:tbl>
      <w:tblPr>
        <w:tblStyle w:val="Table-ShadedHeader"/>
        <w:tblW w:w="0" w:type="auto"/>
        <w:tblLook w:val="04A0" w:firstRow="1" w:lastRow="0" w:firstColumn="1" w:lastColumn="0" w:noHBand="0" w:noVBand="1"/>
      </w:tblPr>
      <w:tblGrid>
        <w:gridCol w:w="2649"/>
        <w:gridCol w:w="6826"/>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lastRenderedPageBreak/>
              <w:t>Attribute</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r>
              <w:t>RemoveBackupRestoreHistory</w:t>
            </w:r>
          </w:p>
        </w:tc>
        <w:tc>
          <w:tcPr>
            <w:tcW w:w="0" w:type="auto"/>
          </w:tcPr>
          <w:p w:rsidR="00E6416D" w:rsidRDefault="00C65AD5">
            <w:pPr>
              <w:pStyle w:val="TableBodyText"/>
            </w:pPr>
            <w:r>
              <w:t xml:space="preserve">An enumeration value that specifies whether the History Cleanup Task removes </w:t>
            </w:r>
            <w:r>
              <w:t>the backup restore history.</w:t>
            </w:r>
          </w:p>
          <w:p w:rsidR="00E6416D" w:rsidRDefault="00C65AD5">
            <w:pPr>
              <w:pStyle w:val="TableBodyText"/>
            </w:pPr>
            <w:r>
              <w:t>"True" specifies that the History Cleanup Task removes the backup restore history.</w:t>
            </w:r>
          </w:p>
          <w:p w:rsidR="00E6416D" w:rsidRDefault="00C65AD5">
            <w:pPr>
              <w:pStyle w:val="TableBodyText"/>
            </w:pPr>
            <w:r>
              <w:t>"False" specifies that the History Cleanup Task does not remove the backup restore history.</w:t>
            </w:r>
          </w:p>
        </w:tc>
      </w:tr>
      <w:tr w:rsidR="00E6416D" w:rsidTr="00E6416D">
        <w:tc>
          <w:tcPr>
            <w:tcW w:w="0" w:type="auto"/>
          </w:tcPr>
          <w:p w:rsidR="00E6416D" w:rsidRDefault="00C65AD5">
            <w:pPr>
              <w:pStyle w:val="TableBodyText"/>
            </w:pPr>
            <w:r>
              <w:t>RemoveAgentHistory</w:t>
            </w:r>
          </w:p>
        </w:tc>
        <w:tc>
          <w:tcPr>
            <w:tcW w:w="0" w:type="auto"/>
          </w:tcPr>
          <w:p w:rsidR="00E6416D" w:rsidRDefault="00C65AD5">
            <w:pPr>
              <w:pStyle w:val="TableBodyText"/>
            </w:pPr>
            <w:r>
              <w:t>An enumeration value that specifi</w:t>
            </w:r>
            <w:r>
              <w:t>es whether the History Cleanup Task removes the SQL agent history.</w:t>
            </w:r>
          </w:p>
          <w:p w:rsidR="00E6416D" w:rsidRDefault="00C65AD5">
            <w:pPr>
              <w:pStyle w:val="TableBodyText"/>
            </w:pPr>
            <w:r>
              <w:t>"True" specifies that the History Cleanup Task removes the SQL agent history.</w:t>
            </w:r>
          </w:p>
          <w:p w:rsidR="00E6416D" w:rsidRDefault="00C65AD5">
            <w:pPr>
              <w:pStyle w:val="TableBodyText"/>
            </w:pPr>
            <w:r>
              <w:t>"False" specifies that the History Cleanup Task does not remove the SQL agent history.</w:t>
            </w:r>
          </w:p>
        </w:tc>
      </w:tr>
      <w:tr w:rsidR="00E6416D" w:rsidTr="00E6416D">
        <w:tc>
          <w:tcPr>
            <w:tcW w:w="0" w:type="auto"/>
          </w:tcPr>
          <w:p w:rsidR="00E6416D" w:rsidRDefault="00C65AD5">
            <w:pPr>
              <w:pStyle w:val="TableBodyText"/>
            </w:pPr>
            <w:r>
              <w:t>RemoveDBMaintHistory</w:t>
            </w:r>
          </w:p>
        </w:tc>
        <w:tc>
          <w:tcPr>
            <w:tcW w:w="0" w:type="auto"/>
          </w:tcPr>
          <w:p w:rsidR="00E6416D" w:rsidRDefault="00C65AD5">
            <w:pPr>
              <w:pStyle w:val="TableBodyText"/>
            </w:pPr>
            <w:r>
              <w:t>An</w:t>
            </w:r>
            <w:r>
              <w:t xml:space="preserve"> enumeration value that specifies whether the History Cleanup Task removes database maintenance history.</w:t>
            </w:r>
          </w:p>
          <w:p w:rsidR="00E6416D" w:rsidRDefault="00C65AD5">
            <w:pPr>
              <w:pStyle w:val="TableBodyText"/>
            </w:pPr>
            <w:r>
              <w:t>"True" specifies that the History Cleanup Task removes the database maintenance history.</w:t>
            </w:r>
          </w:p>
          <w:p w:rsidR="00E6416D" w:rsidRDefault="00C65AD5">
            <w:pPr>
              <w:pStyle w:val="TableBodyText"/>
            </w:pPr>
            <w:r>
              <w:t>"False" specifies that the History Cleanup Task does not remov</w:t>
            </w:r>
            <w:r>
              <w:t>e the database maintenance history.</w:t>
            </w:r>
          </w:p>
        </w:tc>
      </w:tr>
    </w:tbl>
    <w:p w:rsidR="00E6416D" w:rsidRDefault="00E6416D"/>
    <w:p w:rsidR="00E6416D" w:rsidRDefault="00C65AD5">
      <w:pPr>
        <w:pStyle w:val="Heading8"/>
      </w:pPr>
      <w:bookmarkStart w:id="892" w:name="section_18b2a145b5cf47b49404e70abaf2774f"/>
      <w:bookmarkStart w:id="893" w:name="_Toc86186390"/>
      <w:r>
        <w:t>MaintenanceFileCleanupTaskAttributeGroup</w:t>
      </w:r>
      <w:bookmarkEnd w:id="892"/>
      <w:bookmarkEnd w:id="893"/>
    </w:p>
    <w:p w:rsidR="00E6416D" w:rsidRDefault="00C65AD5">
      <w:r>
        <w:t xml:space="preserve">The </w:t>
      </w:r>
      <w:r>
        <w:rPr>
          <w:b/>
        </w:rPr>
        <w:t>MaintenanceFileCleanupTaskAttributeGroup</w:t>
      </w:r>
      <w:r>
        <w:t xml:space="preserve"> attribute group specifies the attributes that are used by the </w:t>
      </w:r>
      <w:hyperlink w:anchor="Section_d7bc1c031488406e8280faf6d4a1a12a" w:history="1">
        <w:r>
          <w:rPr>
            <w:rStyle w:val="Hyperlink"/>
          </w:rPr>
          <w:t>SqlTaskData</w:t>
        </w:r>
      </w:hyperlink>
      <w:r>
        <w:t xml:space="preserve"> element when the </w:t>
      </w:r>
      <w:r>
        <w:rPr>
          <w:b/>
        </w:rPr>
        <w:t>ExecutableType</w:t>
      </w:r>
      <w:r>
        <w:t xml:space="preserve"> attribute of the containing </w:t>
      </w:r>
      <w:hyperlink w:anchor="Section_0b192a41566b453da080fafbf7352adc" w:history="1">
        <w:r>
          <w:rPr>
            <w:rStyle w:val="Hyperlink"/>
          </w:rPr>
          <w:t>Executable</w:t>
        </w:r>
      </w:hyperlink>
      <w:r>
        <w:t xml:space="preserve"> element is equal to one of the following values: </w:t>
      </w:r>
    </w:p>
    <w:p w:rsidR="00E6416D" w:rsidRDefault="00C65AD5">
      <w:pPr>
        <w:pStyle w:val="ListParagraph"/>
        <w:numPr>
          <w:ilvl w:val="0"/>
          <w:numId w:val="166"/>
        </w:numPr>
        <w:tabs>
          <w:tab w:val="left" w:pos="360"/>
        </w:tabs>
      </w:pPr>
      <w:r>
        <w:t>Microsoft.SqlServer.Management.DatabaseMaintenance.DbMaintenanceFileCleanupTask, Microsoft.SqlServer.MaintenancePlanTasks, Version=11.0.0.0, Culture=neutral, PublicKeyToken=89845dcd8080cc91 (for DTSX2 2012/01)</w:t>
      </w:r>
    </w:p>
    <w:p w:rsidR="00E6416D" w:rsidRDefault="00C65AD5">
      <w:pPr>
        <w:pStyle w:val="ListParagraph"/>
        <w:numPr>
          <w:ilvl w:val="0"/>
          <w:numId w:val="166"/>
        </w:numPr>
        <w:tabs>
          <w:tab w:val="left" w:pos="360"/>
        </w:tabs>
      </w:pPr>
      <w:r>
        <w:t>Microsoft.DbMaintenanceFileCleanupTask (for DT</w:t>
      </w:r>
      <w:r>
        <w:t>SX2 2014/01)</w:t>
      </w:r>
    </w:p>
    <w:p w:rsidR="00E6416D" w:rsidRDefault="00C65AD5">
      <w:r>
        <w:t xml:space="preserve">The attributes that are specified in this section MUST NOT be used unless the </w:t>
      </w:r>
      <w:r>
        <w:rPr>
          <w:b/>
        </w:rPr>
        <w:t>ExecutableType</w:t>
      </w:r>
      <w:r>
        <w:t xml:space="preserve"> attribute is equal to one of these values.</w:t>
      </w:r>
    </w:p>
    <w:p w:rsidR="00E6416D" w:rsidRDefault="00C65AD5">
      <w:r>
        <w:t xml:space="preserve">The following is the XSD for the </w:t>
      </w:r>
      <w:r>
        <w:rPr>
          <w:b/>
        </w:rPr>
        <w:t>MaintenanceFileCleanupTaskAttributeGroup</w:t>
      </w:r>
      <w:r>
        <w:t xml:space="preserve"> attribute group.</w:t>
      </w:r>
    </w:p>
    <w:p w:rsidR="00E6416D" w:rsidRDefault="00C65AD5">
      <w:pPr>
        <w:pStyle w:val="Code"/>
        <w:numPr>
          <w:ilvl w:val="0"/>
          <w:numId w:val="0"/>
        </w:numPr>
        <w:ind w:left="360"/>
      </w:pPr>
      <w:r>
        <w:t xml:space="preserve">  &lt;xs:attributeG</w:t>
      </w:r>
      <w:r>
        <w:t>roup name="MaintenanceFileCleanupTaskAttributeGroup"&gt;</w:t>
      </w:r>
    </w:p>
    <w:p w:rsidR="00E6416D" w:rsidRDefault="00C65AD5">
      <w:pPr>
        <w:pStyle w:val="Code"/>
        <w:numPr>
          <w:ilvl w:val="0"/>
          <w:numId w:val="0"/>
        </w:numPr>
        <w:ind w:left="360"/>
      </w:pPr>
      <w:r>
        <w:t xml:space="preserve">    &lt;xs:attribute name="FileTypeSelected" type="xs:int"/&gt;</w:t>
      </w:r>
    </w:p>
    <w:p w:rsidR="00E6416D" w:rsidRDefault="00C65AD5">
      <w:pPr>
        <w:pStyle w:val="Code"/>
        <w:numPr>
          <w:ilvl w:val="0"/>
          <w:numId w:val="0"/>
        </w:numPr>
        <w:ind w:left="360"/>
      </w:pPr>
      <w:r>
        <w:t xml:space="preserve">    &lt;xs:attribute name="FilePath" type="xs:string"/&gt;</w:t>
      </w:r>
    </w:p>
    <w:p w:rsidR="00E6416D" w:rsidRDefault="00C65AD5">
      <w:pPr>
        <w:pStyle w:val="Code"/>
        <w:numPr>
          <w:ilvl w:val="0"/>
          <w:numId w:val="0"/>
        </w:numPr>
        <w:ind w:left="360"/>
      </w:pPr>
      <w:r>
        <w:t xml:space="preserve">    &lt;xs:attribute name="FolderPath" type="xs:string"/&gt;</w:t>
      </w:r>
    </w:p>
    <w:p w:rsidR="00E6416D" w:rsidRDefault="00C65AD5">
      <w:pPr>
        <w:pStyle w:val="Code"/>
        <w:numPr>
          <w:ilvl w:val="0"/>
          <w:numId w:val="0"/>
        </w:numPr>
        <w:ind w:left="360"/>
      </w:pPr>
      <w:r>
        <w:t xml:space="preserve">    &lt;xs:attribute name="CleanSubFold</w:t>
      </w:r>
      <w:r>
        <w:t>ers"&gt;</w:t>
      </w:r>
    </w:p>
    <w:p w:rsidR="00E6416D" w:rsidRDefault="00C65AD5">
      <w:pPr>
        <w:pStyle w:val="Code"/>
        <w:numPr>
          <w:ilvl w:val="0"/>
          <w:numId w:val="0"/>
        </w:numPr>
        <w:ind w:left="360"/>
      </w:pPr>
      <w:r>
        <w:t xml:space="preserve">      &lt;xs:simpleType&gt;</w:t>
      </w:r>
    </w:p>
    <w:p w:rsidR="00E6416D" w:rsidRDefault="00C65AD5">
      <w:pPr>
        <w:pStyle w:val="Code"/>
        <w:numPr>
          <w:ilvl w:val="0"/>
          <w:numId w:val="0"/>
        </w:numPr>
        <w:ind w:left="360"/>
      </w:pPr>
      <w:r>
        <w:t xml:space="preserve">        &lt;xs:restriction base="xs:string"&gt;</w:t>
      </w:r>
    </w:p>
    <w:p w:rsidR="00E6416D" w:rsidRDefault="00C65AD5">
      <w:pPr>
        <w:pStyle w:val="Code"/>
        <w:numPr>
          <w:ilvl w:val="0"/>
          <w:numId w:val="0"/>
        </w:numPr>
        <w:ind w:left="360"/>
      </w:pPr>
      <w:r>
        <w:t xml:space="preserve">          &lt;xs:enumeration value="True"/&gt;</w:t>
      </w:r>
    </w:p>
    <w:p w:rsidR="00E6416D" w:rsidRDefault="00C65AD5">
      <w:pPr>
        <w:pStyle w:val="Code"/>
        <w:numPr>
          <w:ilvl w:val="0"/>
          <w:numId w:val="0"/>
        </w:numPr>
        <w:ind w:left="360"/>
      </w:pPr>
      <w:r>
        <w:t xml:space="preserve">          &lt;xs:enumeration value="False"/&gt;</w:t>
      </w:r>
    </w:p>
    <w:p w:rsidR="00E6416D" w:rsidRDefault="00C65AD5">
      <w:pPr>
        <w:pStyle w:val="Code"/>
        <w:numPr>
          <w:ilvl w:val="0"/>
          <w:numId w:val="0"/>
        </w:numPr>
        <w:ind w:left="360"/>
      </w:pPr>
      <w:r>
        <w:t xml:space="preserve">        &lt;/xs:restriction&gt;</w:t>
      </w:r>
    </w:p>
    <w:p w:rsidR="00E6416D" w:rsidRDefault="00C65AD5">
      <w:pPr>
        <w:pStyle w:val="Code"/>
        <w:numPr>
          <w:ilvl w:val="0"/>
          <w:numId w:val="0"/>
        </w:numPr>
        <w:ind w:left="360"/>
      </w:pPr>
      <w:r>
        <w:t xml:space="preserve">      &lt;/xs:simpleType&gt;</w:t>
      </w:r>
    </w:p>
    <w:p w:rsidR="00E6416D" w:rsidRDefault="00C65AD5">
      <w:pPr>
        <w:pStyle w:val="Code"/>
        <w:numPr>
          <w:ilvl w:val="0"/>
          <w:numId w:val="0"/>
        </w:numPr>
        <w:ind w:left="360"/>
      </w:pPr>
      <w:r>
        <w:t xml:space="preserve">    &lt;/xs:attribute&gt;</w:t>
      </w:r>
    </w:p>
    <w:p w:rsidR="00E6416D" w:rsidRDefault="00C65AD5">
      <w:pPr>
        <w:pStyle w:val="Code"/>
        <w:numPr>
          <w:ilvl w:val="0"/>
          <w:numId w:val="0"/>
        </w:numPr>
        <w:ind w:left="360"/>
      </w:pPr>
      <w:r>
        <w:t xml:space="preserve">    &lt;xs:attribute name="FileExtens</w:t>
      </w:r>
      <w:r>
        <w:t>ion" type="xs:string"/&gt;</w:t>
      </w:r>
    </w:p>
    <w:p w:rsidR="00E6416D" w:rsidRDefault="00C65AD5">
      <w:pPr>
        <w:pStyle w:val="Code"/>
        <w:numPr>
          <w:ilvl w:val="0"/>
          <w:numId w:val="0"/>
        </w:numPr>
        <w:ind w:left="360"/>
      </w:pPr>
      <w:r>
        <w:t xml:space="preserve">    &lt;xs:attribute name="AgeBased"&gt;</w:t>
      </w:r>
    </w:p>
    <w:p w:rsidR="00E6416D" w:rsidRDefault="00C65AD5">
      <w:pPr>
        <w:pStyle w:val="Code"/>
        <w:numPr>
          <w:ilvl w:val="0"/>
          <w:numId w:val="0"/>
        </w:numPr>
        <w:ind w:left="360"/>
      </w:pPr>
      <w:r>
        <w:t xml:space="preserve">      &lt;xs:simpleType&gt;</w:t>
      </w:r>
    </w:p>
    <w:p w:rsidR="00E6416D" w:rsidRDefault="00C65AD5">
      <w:pPr>
        <w:pStyle w:val="Code"/>
        <w:numPr>
          <w:ilvl w:val="0"/>
          <w:numId w:val="0"/>
        </w:numPr>
        <w:ind w:left="360"/>
      </w:pPr>
      <w:r>
        <w:t xml:space="preserve">        &lt;xs:restriction base="xs:string"&gt;</w:t>
      </w:r>
    </w:p>
    <w:p w:rsidR="00E6416D" w:rsidRDefault="00C65AD5">
      <w:pPr>
        <w:pStyle w:val="Code"/>
        <w:numPr>
          <w:ilvl w:val="0"/>
          <w:numId w:val="0"/>
        </w:numPr>
        <w:ind w:left="360"/>
      </w:pPr>
      <w:r>
        <w:t xml:space="preserve">          &lt;xs:enumeration value="True"/&gt;</w:t>
      </w:r>
    </w:p>
    <w:p w:rsidR="00E6416D" w:rsidRDefault="00C65AD5">
      <w:pPr>
        <w:pStyle w:val="Code"/>
        <w:numPr>
          <w:ilvl w:val="0"/>
          <w:numId w:val="0"/>
        </w:numPr>
        <w:ind w:left="360"/>
      </w:pPr>
      <w:r>
        <w:t xml:space="preserve">          &lt;xs:enumeration value="False"/&gt;</w:t>
      </w:r>
    </w:p>
    <w:p w:rsidR="00E6416D" w:rsidRDefault="00C65AD5">
      <w:pPr>
        <w:pStyle w:val="Code"/>
        <w:numPr>
          <w:ilvl w:val="0"/>
          <w:numId w:val="0"/>
        </w:numPr>
        <w:ind w:left="360"/>
      </w:pPr>
      <w:r>
        <w:t xml:space="preserve">        &lt;/xs:restriction&gt;</w:t>
      </w:r>
    </w:p>
    <w:p w:rsidR="00E6416D" w:rsidRDefault="00C65AD5">
      <w:pPr>
        <w:pStyle w:val="Code"/>
        <w:numPr>
          <w:ilvl w:val="0"/>
          <w:numId w:val="0"/>
        </w:numPr>
        <w:ind w:left="360"/>
      </w:pPr>
      <w:r>
        <w:t xml:space="preserve">      &lt;/xs:simpleType&gt;</w:t>
      </w:r>
    </w:p>
    <w:p w:rsidR="00E6416D" w:rsidRDefault="00C65AD5">
      <w:pPr>
        <w:pStyle w:val="Code"/>
        <w:numPr>
          <w:ilvl w:val="0"/>
          <w:numId w:val="0"/>
        </w:numPr>
        <w:ind w:left="360"/>
      </w:pPr>
      <w:r>
        <w:t xml:space="preserve">    &lt;/xs:attribute&gt;</w:t>
      </w:r>
    </w:p>
    <w:p w:rsidR="00E6416D" w:rsidRDefault="00C65AD5">
      <w:pPr>
        <w:pStyle w:val="Code"/>
        <w:numPr>
          <w:ilvl w:val="0"/>
          <w:numId w:val="0"/>
        </w:numPr>
        <w:ind w:left="360"/>
      </w:pPr>
      <w:r>
        <w:lastRenderedPageBreak/>
        <w:t xml:space="preserve">    &lt;xs:attribute name="DeleteSpecificFile"&gt;</w:t>
      </w:r>
    </w:p>
    <w:p w:rsidR="00E6416D" w:rsidRDefault="00C65AD5">
      <w:pPr>
        <w:pStyle w:val="Code"/>
        <w:numPr>
          <w:ilvl w:val="0"/>
          <w:numId w:val="0"/>
        </w:numPr>
        <w:ind w:left="360"/>
      </w:pPr>
      <w:r>
        <w:t xml:space="preserve">      &lt;xs:simpleType&gt;</w:t>
      </w:r>
    </w:p>
    <w:p w:rsidR="00E6416D" w:rsidRDefault="00C65AD5">
      <w:pPr>
        <w:pStyle w:val="Code"/>
        <w:numPr>
          <w:ilvl w:val="0"/>
          <w:numId w:val="0"/>
        </w:numPr>
        <w:ind w:left="360"/>
      </w:pPr>
      <w:r>
        <w:t xml:space="preserve">        &lt;xs:restriction base="xs:string"&gt;</w:t>
      </w:r>
    </w:p>
    <w:p w:rsidR="00E6416D" w:rsidRDefault="00C65AD5">
      <w:pPr>
        <w:pStyle w:val="Code"/>
        <w:numPr>
          <w:ilvl w:val="0"/>
          <w:numId w:val="0"/>
        </w:numPr>
        <w:ind w:left="360"/>
      </w:pPr>
      <w:r>
        <w:t xml:space="preserve">          &lt;xs:enumeration value="True"/&gt;</w:t>
      </w:r>
    </w:p>
    <w:p w:rsidR="00E6416D" w:rsidRDefault="00C65AD5">
      <w:pPr>
        <w:pStyle w:val="Code"/>
        <w:numPr>
          <w:ilvl w:val="0"/>
          <w:numId w:val="0"/>
        </w:numPr>
        <w:ind w:left="360"/>
      </w:pPr>
      <w:r>
        <w:t xml:space="preserve">          &lt;xs:enumeration value="False"/&gt;</w:t>
      </w:r>
    </w:p>
    <w:p w:rsidR="00E6416D" w:rsidRDefault="00C65AD5">
      <w:pPr>
        <w:pStyle w:val="Code"/>
        <w:numPr>
          <w:ilvl w:val="0"/>
          <w:numId w:val="0"/>
        </w:numPr>
        <w:ind w:left="360"/>
      </w:pPr>
      <w:r>
        <w:t xml:space="preserve">        &lt;/xs:restriction&gt;</w:t>
      </w:r>
    </w:p>
    <w:p w:rsidR="00E6416D" w:rsidRDefault="00C65AD5">
      <w:pPr>
        <w:pStyle w:val="Code"/>
        <w:numPr>
          <w:ilvl w:val="0"/>
          <w:numId w:val="0"/>
        </w:numPr>
        <w:ind w:left="360"/>
      </w:pPr>
      <w:r>
        <w:t xml:space="preserve">      &lt;/xs:simpleT</w:t>
      </w:r>
      <w:r>
        <w:t>ype&gt;</w:t>
      </w:r>
    </w:p>
    <w:p w:rsidR="00E6416D" w:rsidRDefault="00C65AD5">
      <w:pPr>
        <w:pStyle w:val="Code"/>
        <w:numPr>
          <w:ilvl w:val="0"/>
          <w:numId w:val="0"/>
        </w:numPr>
        <w:ind w:left="360"/>
      </w:pPr>
      <w:r>
        <w:t xml:space="preserve">    &lt;/xs:attribute&gt;</w:t>
      </w:r>
    </w:p>
    <w:p w:rsidR="00E6416D" w:rsidRDefault="00C65AD5">
      <w:pPr>
        <w:pStyle w:val="Code"/>
        <w:numPr>
          <w:ilvl w:val="0"/>
          <w:numId w:val="0"/>
        </w:numPr>
        <w:ind w:left="360"/>
      </w:pPr>
      <w:r>
        <w:t xml:space="preserve">  &lt;/xs:attributeGroup&gt;</w:t>
      </w:r>
    </w:p>
    <w:p w:rsidR="00E6416D" w:rsidRDefault="00C65AD5">
      <w:r>
        <w:t xml:space="preserve">The following table specifies additional information for the attributes of the </w:t>
      </w:r>
      <w:r>
        <w:rPr>
          <w:b/>
        </w:rPr>
        <w:t>MaintenanceFileCleanupTaskAttributeGroup</w:t>
      </w:r>
      <w:r>
        <w:t xml:space="preserve"> attribute group.</w:t>
      </w:r>
    </w:p>
    <w:tbl>
      <w:tblPr>
        <w:tblStyle w:val="Table-ShadedHeader"/>
        <w:tblW w:w="0" w:type="auto"/>
        <w:tblLook w:val="04A0" w:firstRow="1" w:lastRow="0" w:firstColumn="1" w:lastColumn="0" w:noHBand="0" w:noVBand="1"/>
      </w:tblPr>
      <w:tblGrid>
        <w:gridCol w:w="1637"/>
        <w:gridCol w:w="7838"/>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t>Attribute</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r>
              <w:t>FileTypeSelected</w:t>
            </w:r>
          </w:p>
        </w:tc>
        <w:tc>
          <w:tcPr>
            <w:tcW w:w="0" w:type="auto"/>
          </w:tcPr>
          <w:p w:rsidR="00E6416D" w:rsidRDefault="00C65AD5">
            <w:pPr>
              <w:pStyle w:val="TableBodyText"/>
            </w:pPr>
            <w:r>
              <w:t>An integer value that specifies</w:t>
            </w:r>
            <w:r>
              <w:t xml:space="preserve"> the type of the files that are selected to be deleted.</w:t>
            </w:r>
          </w:p>
          <w:p w:rsidR="00E6416D" w:rsidRDefault="00C65AD5">
            <w:pPr>
              <w:pStyle w:val="TableBodyText"/>
            </w:pPr>
            <w:r>
              <w:t>"0" specifies that backup files are selected for deletion.</w:t>
            </w:r>
          </w:p>
          <w:p w:rsidR="00E6416D" w:rsidRDefault="00C65AD5">
            <w:pPr>
              <w:pStyle w:val="TableBodyText"/>
            </w:pPr>
            <w:r>
              <w:t>"1" specifies that maintenance plan text reports are selected for deletion.</w:t>
            </w:r>
          </w:p>
        </w:tc>
      </w:tr>
      <w:tr w:rsidR="00E6416D" w:rsidTr="00E6416D">
        <w:tc>
          <w:tcPr>
            <w:tcW w:w="0" w:type="auto"/>
          </w:tcPr>
          <w:p w:rsidR="00E6416D" w:rsidRDefault="00C65AD5">
            <w:pPr>
              <w:pStyle w:val="TableBodyText"/>
            </w:pPr>
            <w:r>
              <w:t>FilePath</w:t>
            </w:r>
          </w:p>
        </w:tc>
        <w:tc>
          <w:tcPr>
            <w:tcW w:w="0" w:type="auto"/>
          </w:tcPr>
          <w:p w:rsidR="00E6416D" w:rsidRDefault="00C65AD5">
            <w:pPr>
              <w:pStyle w:val="TableBodyText"/>
            </w:pPr>
            <w:r>
              <w:t xml:space="preserve">A string value that contains the path and the name of </w:t>
            </w:r>
            <w:r>
              <w:t>the file to be deleted.</w:t>
            </w:r>
          </w:p>
        </w:tc>
      </w:tr>
      <w:tr w:rsidR="00E6416D" w:rsidTr="00E6416D">
        <w:tc>
          <w:tcPr>
            <w:tcW w:w="0" w:type="auto"/>
          </w:tcPr>
          <w:p w:rsidR="00E6416D" w:rsidRDefault="00C65AD5">
            <w:pPr>
              <w:pStyle w:val="TableBodyText"/>
            </w:pPr>
            <w:r>
              <w:t>FolderPath</w:t>
            </w:r>
          </w:p>
        </w:tc>
        <w:tc>
          <w:tcPr>
            <w:tcW w:w="0" w:type="auto"/>
          </w:tcPr>
          <w:p w:rsidR="00E6416D" w:rsidRDefault="00C65AD5">
            <w:pPr>
              <w:pStyle w:val="TableBodyText"/>
            </w:pPr>
            <w:r>
              <w:t>A string value that contains the path and the name of the folder that contains the files to be deleted.</w:t>
            </w:r>
          </w:p>
        </w:tc>
      </w:tr>
      <w:tr w:rsidR="00E6416D" w:rsidTr="00E6416D">
        <w:tc>
          <w:tcPr>
            <w:tcW w:w="0" w:type="auto"/>
          </w:tcPr>
          <w:p w:rsidR="00E6416D" w:rsidRDefault="00C65AD5">
            <w:pPr>
              <w:pStyle w:val="TableBodyText"/>
            </w:pPr>
            <w:r>
              <w:t>CleanSubFolders</w:t>
            </w:r>
          </w:p>
        </w:tc>
        <w:tc>
          <w:tcPr>
            <w:tcW w:w="0" w:type="auto"/>
          </w:tcPr>
          <w:p w:rsidR="00E6416D" w:rsidRDefault="00C65AD5">
            <w:pPr>
              <w:pStyle w:val="TableBodyText"/>
            </w:pPr>
            <w:r>
              <w:t xml:space="preserve">An enumeration value that specifies whether the task removes files in first-level subfolders to the folder that is specified in the </w:t>
            </w:r>
            <w:r>
              <w:rPr>
                <w:b/>
              </w:rPr>
              <w:t>FolderPath</w:t>
            </w:r>
            <w:r>
              <w:t xml:space="preserve"> attribute.</w:t>
            </w:r>
          </w:p>
          <w:p w:rsidR="00E6416D" w:rsidRDefault="00C65AD5">
            <w:pPr>
              <w:pStyle w:val="TableBodyText"/>
            </w:pPr>
            <w:r>
              <w:t>"True" specifies that the task removes files in first-level subfolders to the folder that is specified</w:t>
            </w:r>
            <w:r>
              <w:t xml:space="preserve"> in the </w:t>
            </w:r>
            <w:r>
              <w:rPr>
                <w:b/>
              </w:rPr>
              <w:t>FolderPath</w:t>
            </w:r>
            <w:r>
              <w:t xml:space="preserve"> attribute.</w:t>
            </w:r>
          </w:p>
          <w:p w:rsidR="00E6416D" w:rsidRDefault="00C65AD5">
            <w:pPr>
              <w:pStyle w:val="TableBodyText"/>
            </w:pPr>
            <w:r>
              <w:t xml:space="preserve">"False" specifies that the task does not remove files in first-level subfolders to the folder specified in the </w:t>
            </w:r>
            <w:r>
              <w:rPr>
                <w:b/>
              </w:rPr>
              <w:t>FolderPath</w:t>
            </w:r>
            <w:r>
              <w:t xml:space="preserve"> attribute.</w:t>
            </w:r>
          </w:p>
        </w:tc>
      </w:tr>
      <w:tr w:rsidR="00E6416D" w:rsidTr="00E6416D">
        <w:tc>
          <w:tcPr>
            <w:tcW w:w="0" w:type="auto"/>
          </w:tcPr>
          <w:p w:rsidR="00E6416D" w:rsidRDefault="00C65AD5">
            <w:pPr>
              <w:pStyle w:val="TableBodyText"/>
            </w:pPr>
            <w:r>
              <w:t>FileExtension</w:t>
            </w:r>
          </w:p>
        </w:tc>
        <w:tc>
          <w:tcPr>
            <w:tcW w:w="0" w:type="auto"/>
          </w:tcPr>
          <w:p w:rsidR="00E6416D" w:rsidRDefault="00C65AD5">
            <w:pPr>
              <w:pStyle w:val="TableBodyText"/>
            </w:pPr>
            <w:r>
              <w:t>A string value that specifies the file extension for the files to be deleted.</w:t>
            </w:r>
          </w:p>
        </w:tc>
      </w:tr>
      <w:tr w:rsidR="00E6416D" w:rsidTr="00E6416D">
        <w:tc>
          <w:tcPr>
            <w:tcW w:w="0" w:type="auto"/>
          </w:tcPr>
          <w:p w:rsidR="00E6416D" w:rsidRDefault="00C65AD5">
            <w:pPr>
              <w:pStyle w:val="TableBodyText"/>
            </w:pPr>
            <w:r>
              <w:t>AgeBased</w:t>
            </w:r>
          </w:p>
        </w:tc>
        <w:tc>
          <w:tcPr>
            <w:tcW w:w="0" w:type="auto"/>
          </w:tcPr>
          <w:p w:rsidR="00E6416D" w:rsidRDefault="00C65AD5">
            <w:pPr>
              <w:pStyle w:val="TableBodyText"/>
            </w:pPr>
            <w:r>
              <w:t xml:space="preserve">An enumeration value that specifies whether the task deletes all files of the specified type that are older than the age that is specified in the </w:t>
            </w:r>
            <w:r>
              <w:rPr>
                <w:b/>
              </w:rPr>
              <w:t>RemoveOlderThan</w:t>
            </w:r>
            <w:r>
              <w:t xml:space="preserve"> attribute.</w:t>
            </w:r>
          </w:p>
          <w:p w:rsidR="00E6416D" w:rsidRDefault="00C65AD5">
            <w:pPr>
              <w:pStyle w:val="TableBodyText"/>
            </w:pPr>
            <w:r>
              <w:t>"True" specifies that the task removes all files of the specified type th</w:t>
            </w:r>
            <w:r>
              <w:t>at are older than the specified age.</w:t>
            </w:r>
          </w:p>
          <w:p w:rsidR="00E6416D" w:rsidRDefault="00C65AD5">
            <w:pPr>
              <w:pStyle w:val="TableBodyText"/>
            </w:pPr>
            <w:r>
              <w:t>"False" specifies that the task does not remove files of the specified type that are older than the specified age.</w:t>
            </w:r>
          </w:p>
        </w:tc>
      </w:tr>
      <w:tr w:rsidR="00E6416D" w:rsidTr="00E6416D">
        <w:tc>
          <w:tcPr>
            <w:tcW w:w="0" w:type="auto"/>
          </w:tcPr>
          <w:p w:rsidR="00E6416D" w:rsidRDefault="00C65AD5">
            <w:pPr>
              <w:pStyle w:val="TableBodyText"/>
            </w:pPr>
            <w:r>
              <w:t>DeleteSpecificFile</w:t>
            </w:r>
          </w:p>
        </w:tc>
        <w:tc>
          <w:tcPr>
            <w:tcW w:w="0" w:type="auto"/>
          </w:tcPr>
          <w:p w:rsidR="00E6416D" w:rsidRDefault="00C65AD5">
            <w:pPr>
              <w:pStyle w:val="TableBodyText"/>
            </w:pPr>
            <w:r>
              <w:t>An enumeration value that specifies whether the task deletes a specific file that is</w:t>
            </w:r>
            <w:r>
              <w:t xml:space="preserve"> specified in the </w:t>
            </w:r>
            <w:r>
              <w:rPr>
                <w:b/>
              </w:rPr>
              <w:t>FilePath</w:t>
            </w:r>
            <w:r>
              <w:t xml:space="preserve"> attribute.</w:t>
            </w:r>
          </w:p>
          <w:p w:rsidR="00E6416D" w:rsidRDefault="00C65AD5">
            <w:pPr>
              <w:pStyle w:val="TableBodyText"/>
            </w:pPr>
            <w:r>
              <w:t xml:space="preserve">"True" specifies that the task deletes a specific file that is specified in the </w:t>
            </w:r>
            <w:r>
              <w:rPr>
                <w:b/>
              </w:rPr>
              <w:t>FilePath</w:t>
            </w:r>
            <w:r>
              <w:t xml:space="preserve"> attribute.</w:t>
            </w:r>
          </w:p>
          <w:p w:rsidR="00E6416D" w:rsidRDefault="00C65AD5">
            <w:pPr>
              <w:pStyle w:val="TableBodyText"/>
            </w:pPr>
            <w:r>
              <w:t xml:space="preserve">"False" specifies that the task does not delete a specific file that is specified in the </w:t>
            </w:r>
            <w:r>
              <w:rPr>
                <w:b/>
              </w:rPr>
              <w:t>FilePath</w:t>
            </w:r>
            <w:r>
              <w:t xml:space="preserve"> attribute.</w:t>
            </w:r>
          </w:p>
        </w:tc>
      </w:tr>
    </w:tbl>
    <w:p w:rsidR="00E6416D" w:rsidRDefault="00E6416D"/>
    <w:p w:rsidR="00E6416D" w:rsidRDefault="00C65AD5">
      <w:pPr>
        <w:pStyle w:val="Heading9"/>
      </w:pPr>
      <w:bookmarkStart w:id="894" w:name="section_5bbd4d590de648759dc86baf6f8403ab"/>
      <w:bookmarkStart w:id="895" w:name="_Toc86186391"/>
      <w:r>
        <w:t>SqlTaskFileTypeSelectedEnum</w:t>
      </w:r>
      <w:bookmarkEnd w:id="894"/>
      <w:bookmarkEnd w:id="895"/>
    </w:p>
    <w:p w:rsidR="00E6416D" w:rsidRDefault="00C65AD5">
      <w:r>
        <w:t xml:space="preserve">The </w:t>
      </w:r>
      <w:r>
        <w:rPr>
          <w:b/>
        </w:rPr>
        <w:t>SqlTaskFileTypeSelectedEnum</w:t>
      </w:r>
      <w:r>
        <w:t xml:space="preserve"> type contains the enumeration values for the </w:t>
      </w:r>
      <w:r>
        <w:rPr>
          <w:b/>
        </w:rPr>
        <w:t>FileTypeSelected</w:t>
      </w:r>
      <w:r>
        <w:t xml:space="preserve"> attribute.</w:t>
      </w:r>
    </w:p>
    <w:p w:rsidR="00E6416D" w:rsidRDefault="00C65AD5">
      <w:r>
        <w:t xml:space="preserve">The following is the XSD for the </w:t>
      </w:r>
      <w:r>
        <w:rPr>
          <w:b/>
        </w:rPr>
        <w:t>SqlTaskFileTypeSelectedEnum</w:t>
      </w:r>
      <w:r>
        <w:t xml:space="preserve"> type.</w:t>
      </w:r>
    </w:p>
    <w:p w:rsidR="00E6416D" w:rsidRDefault="00C65AD5">
      <w:pPr>
        <w:pStyle w:val="Code"/>
        <w:numPr>
          <w:ilvl w:val="0"/>
          <w:numId w:val="0"/>
        </w:numPr>
        <w:ind w:left="360"/>
      </w:pPr>
      <w:r>
        <w:t xml:space="preserve">  &lt;xs:simpleType name="SqlTaskFileTypeSelectedEnum"&gt;</w:t>
      </w:r>
    </w:p>
    <w:p w:rsidR="00E6416D" w:rsidRDefault="00C65AD5">
      <w:pPr>
        <w:pStyle w:val="Code"/>
        <w:numPr>
          <w:ilvl w:val="0"/>
          <w:numId w:val="0"/>
        </w:numPr>
        <w:ind w:left="360"/>
      </w:pPr>
      <w:r>
        <w:t xml:space="preserve">   </w:t>
      </w:r>
      <w:r>
        <w:t xml:space="preserve"> &lt;xs:restriction base="xs:int"&gt;</w:t>
      </w:r>
    </w:p>
    <w:p w:rsidR="00E6416D" w:rsidRDefault="00C65AD5">
      <w:pPr>
        <w:pStyle w:val="Code"/>
        <w:numPr>
          <w:ilvl w:val="0"/>
          <w:numId w:val="0"/>
        </w:numPr>
        <w:ind w:left="360"/>
      </w:pPr>
      <w:r>
        <w:t xml:space="preserve">      &lt;xs:minInclusive value="0"/&gt;</w:t>
      </w:r>
    </w:p>
    <w:p w:rsidR="00E6416D" w:rsidRDefault="00C65AD5">
      <w:pPr>
        <w:pStyle w:val="Code"/>
        <w:numPr>
          <w:ilvl w:val="0"/>
          <w:numId w:val="0"/>
        </w:numPr>
        <w:ind w:left="360"/>
      </w:pPr>
      <w:r>
        <w:t xml:space="preserve">      &lt;xs:maxInclusive value="1"/&gt;</w:t>
      </w:r>
    </w:p>
    <w:p w:rsidR="00E6416D" w:rsidRDefault="00C65AD5">
      <w:pPr>
        <w:pStyle w:val="Code"/>
        <w:numPr>
          <w:ilvl w:val="0"/>
          <w:numId w:val="0"/>
        </w:numPr>
        <w:ind w:left="360"/>
      </w:pPr>
      <w:r>
        <w:lastRenderedPageBreak/>
        <w:t xml:space="preserve">    &lt;/xs:restriction&gt;</w:t>
      </w:r>
    </w:p>
    <w:p w:rsidR="00E6416D" w:rsidRDefault="00C65AD5">
      <w:pPr>
        <w:pStyle w:val="Code"/>
        <w:numPr>
          <w:ilvl w:val="0"/>
          <w:numId w:val="0"/>
        </w:numPr>
        <w:ind w:left="360"/>
      </w:pPr>
      <w:r>
        <w:t xml:space="preserve">  &lt;/xs:simpleType&gt;</w:t>
      </w:r>
    </w:p>
    <w:p w:rsidR="00E6416D" w:rsidRDefault="00C65AD5">
      <w:r>
        <w:t xml:space="preserve">The following table specifies the enumeration values for the </w:t>
      </w:r>
      <w:r>
        <w:rPr>
          <w:b/>
        </w:rPr>
        <w:t>SqlTaskFileTypeSelectedEnum</w:t>
      </w:r>
      <w:r>
        <w:t xml:space="preserve"> type. </w:t>
      </w:r>
    </w:p>
    <w:tbl>
      <w:tblPr>
        <w:tblStyle w:val="Table-ShadedHeader"/>
        <w:tblW w:w="0" w:type="auto"/>
        <w:tblLook w:val="04A0" w:firstRow="1" w:lastRow="0" w:firstColumn="1" w:lastColumn="0" w:noHBand="0" w:noVBand="1"/>
      </w:tblPr>
      <w:tblGrid>
        <w:gridCol w:w="1922"/>
        <w:gridCol w:w="5885"/>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t>Enumeration value</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r>
              <w:t>0</w:t>
            </w:r>
          </w:p>
        </w:tc>
        <w:tc>
          <w:tcPr>
            <w:tcW w:w="0" w:type="auto"/>
          </w:tcPr>
          <w:p w:rsidR="00E6416D" w:rsidRDefault="00C65AD5">
            <w:pPr>
              <w:pStyle w:val="TableBodyText"/>
            </w:pPr>
            <w:r>
              <w:t>Specifies that backup files are selected for removal.</w:t>
            </w:r>
          </w:p>
        </w:tc>
      </w:tr>
      <w:tr w:rsidR="00E6416D" w:rsidTr="00E6416D">
        <w:tc>
          <w:tcPr>
            <w:tcW w:w="0" w:type="auto"/>
          </w:tcPr>
          <w:p w:rsidR="00E6416D" w:rsidRDefault="00C65AD5">
            <w:pPr>
              <w:pStyle w:val="TableBodyText"/>
            </w:pPr>
            <w:r>
              <w:t>1</w:t>
            </w:r>
          </w:p>
        </w:tc>
        <w:tc>
          <w:tcPr>
            <w:tcW w:w="0" w:type="auto"/>
          </w:tcPr>
          <w:p w:rsidR="00E6416D" w:rsidRDefault="00C65AD5">
            <w:pPr>
              <w:pStyle w:val="TableBodyText"/>
            </w:pPr>
            <w:r>
              <w:t>Specifies that maintenance plan text reports are selected for removal.</w:t>
            </w:r>
          </w:p>
        </w:tc>
      </w:tr>
    </w:tbl>
    <w:p w:rsidR="00E6416D" w:rsidRDefault="00E6416D"/>
    <w:p w:rsidR="00E6416D" w:rsidRDefault="00C65AD5">
      <w:pPr>
        <w:pStyle w:val="Heading8"/>
      </w:pPr>
      <w:bookmarkStart w:id="896" w:name="section_77067df5eb934e0d826ae0ee36cb61af"/>
      <w:bookmarkStart w:id="897" w:name="_Toc86186392"/>
      <w:r>
        <w:t>NotifyOperatorTaskAttributeGroup</w:t>
      </w:r>
      <w:bookmarkEnd w:id="896"/>
      <w:bookmarkEnd w:id="897"/>
    </w:p>
    <w:p w:rsidR="00E6416D" w:rsidRDefault="00C65AD5">
      <w:r>
        <w:t xml:space="preserve">The </w:t>
      </w:r>
      <w:r>
        <w:rPr>
          <w:b/>
        </w:rPr>
        <w:t>NotifyOperatorTaskAttributeGroup</w:t>
      </w:r>
      <w:r>
        <w:t xml:space="preserve"> attribute groups specifies the attributes that are used by the </w:t>
      </w:r>
      <w:hyperlink w:anchor="Section_d7bc1c031488406e8280faf6d4a1a12a" w:history="1">
        <w:r>
          <w:rPr>
            <w:rStyle w:val="Hyperlink"/>
          </w:rPr>
          <w:t>SqlTaskData</w:t>
        </w:r>
      </w:hyperlink>
      <w:r>
        <w:t xml:space="preserve"> element when the </w:t>
      </w:r>
      <w:r>
        <w:rPr>
          <w:b/>
        </w:rPr>
        <w:t>ExecutableType</w:t>
      </w:r>
      <w:r>
        <w:t xml:space="preserve"> attribute of the containing </w:t>
      </w:r>
      <w:hyperlink w:anchor="Section_0b192a41566b453da080fafbf7352adc" w:history="1">
        <w:r>
          <w:rPr>
            <w:rStyle w:val="Hyperlink"/>
          </w:rPr>
          <w:t>Executable</w:t>
        </w:r>
      </w:hyperlink>
      <w:r>
        <w:t xml:space="preserve"> element is equal to one of the following values: </w:t>
      </w:r>
    </w:p>
    <w:p w:rsidR="00E6416D" w:rsidRDefault="00C65AD5">
      <w:pPr>
        <w:pStyle w:val="ListParagraph"/>
        <w:numPr>
          <w:ilvl w:val="0"/>
          <w:numId w:val="167"/>
        </w:numPr>
        <w:tabs>
          <w:tab w:val="left" w:pos="360"/>
        </w:tabs>
      </w:pPr>
      <w:r>
        <w:t>Microsoft.SqlServer.Management.DatabaseMaintenance.DbMaintenanceNotifyOperatorTask, Microsoft.SqlServer.MaintenancePlanTasks, Version=11.0.0.0, Culture=neutral, PublicKeyToken=89845dcd8080cc91 (f</w:t>
      </w:r>
      <w:r>
        <w:t>or DTSX2 2012/01)</w:t>
      </w:r>
    </w:p>
    <w:p w:rsidR="00E6416D" w:rsidRDefault="00C65AD5">
      <w:pPr>
        <w:pStyle w:val="ListParagraph"/>
        <w:numPr>
          <w:ilvl w:val="0"/>
          <w:numId w:val="167"/>
        </w:numPr>
        <w:tabs>
          <w:tab w:val="left" w:pos="360"/>
        </w:tabs>
      </w:pPr>
      <w:r>
        <w:t>Microsoft.DbMaintenanceNotifyOperatorTask (for DTSX2 2014/01)</w:t>
      </w:r>
    </w:p>
    <w:p w:rsidR="00E6416D" w:rsidRDefault="00C65AD5">
      <w:r>
        <w:t xml:space="preserve">The attributes that are specified in this section MUST NOT be used unless the </w:t>
      </w:r>
      <w:r>
        <w:rPr>
          <w:b/>
        </w:rPr>
        <w:t>ExecutableType</w:t>
      </w:r>
      <w:r>
        <w:t xml:space="preserve"> attribute is equal to one of these values.</w:t>
      </w:r>
    </w:p>
    <w:p w:rsidR="00E6416D" w:rsidRDefault="00C65AD5">
      <w:r>
        <w:t xml:space="preserve">The following is the XSD for the </w:t>
      </w:r>
      <w:r>
        <w:rPr>
          <w:b/>
        </w:rPr>
        <w:t>NotifyO</w:t>
      </w:r>
      <w:r>
        <w:rPr>
          <w:b/>
        </w:rPr>
        <w:t>peratorTaskAttributeGroup</w:t>
      </w:r>
      <w:r>
        <w:t xml:space="preserve"> attribute group.</w:t>
      </w:r>
    </w:p>
    <w:p w:rsidR="00E6416D" w:rsidRDefault="00C65AD5">
      <w:pPr>
        <w:pStyle w:val="Code"/>
        <w:numPr>
          <w:ilvl w:val="0"/>
          <w:numId w:val="0"/>
        </w:numPr>
        <w:ind w:left="360"/>
      </w:pPr>
      <w:r>
        <w:t xml:space="preserve">  &lt;xs:attributeGroup name="NotifyOperatorTaskAttributeGroup"&gt;</w:t>
      </w:r>
    </w:p>
    <w:p w:rsidR="00E6416D" w:rsidRDefault="00C65AD5">
      <w:pPr>
        <w:pStyle w:val="Code"/>
        <w:numPr>
          <w:ilvl w:val="0"/>
          <w:numId w:val="0"/>
        </w:numPr>
        <w:ind w:left="360"/>
      </w:pPr>
      <w:r>
        <w:t xml:space="preserve">    &lt;xs:attribute name="Message" type="xs:string"/&gt;</w:t>
      </w:r>
    </w:p>
    <w:p w:rsidR="00E6416D" w:rsidRDefault="00C65AD5">
      <w:pPr>
        <w:pStyle w:val="Code"/>
        <w:numPr>
          <w:ilvl w:val="0"/>
          <w:numId w:val="0"/>
        </w:numPr>
        <w:ind w:left="360"/>
      </w:pPr>
      <w:r>
        <w:t xml:space="preserve">    &lt;xs:attribute name="Profile" type="xs:string"/&gt;</w:t>
      </w:r>
    </w:p>
    <w:p w:rsidR="00E6416D" w:rsidRDefault="00C65AD5">
      <w:pPr>
        <w:pStyle w:val="Code"/>
        <w:numPr>
          <w:ilvl w:val="0"/>
          <w:numId w:val="0"/>
        </w:numPr>
        <w:ind w:left="360"/>
      </w:pPr>
      <w:r>
        <w:t xml:space="preserve">    &lt;xs:attribute name="Subject" type="xs:strin</w:t>
      </w:r>
      <w:r>
        <w:t>g"/&gt;</w:t>
      </w:r>
    </w:p>
    <w:p w:rsidR="00E6416D" w:rsidRDefault="00C65AD5">
      <w:pPr>
        <w:pStyle w:val="Code"/>
        <w:numPr>
          <w:ilvl w:val="0"/>
          <w:numId w:val="0"/>
        </w:numPr>
        <w:ind w:left="360"/>
      </w:pPr>
      <w:r>
        <w:t xml:space="preserve">  &lt;/xs:attributeGroup&gt;</w:t>
      </w:r>
    </w:p>
    <w:p w:rsidR="00E6416D" w:rsidRDefault="00C65AD5">
      <w:r>
        <w:t xml:space="preserve">The following table specifies additional information for the attributes of the </w:t>
      </w:r>
      <w:r>
        <w:rPr>
          <w:b/>
        </w:rPr>
        <w:t>NotifyOperatorTaskAttributeGroup</w:t>
      </w:r>
      <w:r>
        <w:t xml:space="preserve"> attribute group.</w:t>
      </w:r>
    </w:p>
    <w:tbl>
      <w:tblPr>
        <w:tblStyle w:val="Table-ShadedHeader"/>
        <w:tblW w:w="0" w:type="auto"/>
        <w:tblLook w:val="04A0" w:firstRow="1" w:lastRow="0" w:firstColumn="1" w:lastColumn="0" w:noHBand="0" w:noVBand="1"/>
      </w:tblPr>
      <w:tblGrid>
        <w:gridCol w:w="1040"/>
        <w:gridCol w:w="6454"/>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t>Attribute</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r>
              <w:t>Message</w:t>
            </w:r>
          </w:p>
        </w:tc>
        <w:tc>
          <w:tcPr>
            <w:tcW w:w="0" w:type="auto"/>
          </w:tcPr>
          <w:p w:rsidR="00E6416D" w:rsidRDefault="00C65AD5">
            <w:pPr>
              <w:pStyle w:val="TableBodyText"/>
            </w:pPr>
            <w:r>
              <w:t xml:space="preserve">A string value that contains the message text for the operator </w:t>
            </w:r>
            <w:r>
              <w:t>notification.</w:t>
            </w:r>
          </w:p>
        </w:tc>
      </w:tr>
      <w:tr w:rsidR="00E6416D" w:rsidTr="00E6416D">
        <w:tc>
          <w:tcPr>
            <w:tcW w:w="0" w:type="auto"/>
          </w:tcPr>
          <w:p w:rsidR="00E6416D" w:rsidRDefault="00C65AD5">
            <w:pPr>
              <w:pStyle w:val="TableBodyText"/>
            </w:pPr>
            <w:r>
              <w:t>Profile</w:t>
            </w:r>
          </w:p>
        </w:tc>
        <w:tc>
          <w:tcPr>
            <w:tcW w:w="0" w:type="auto"/>
          </w:tcPr>
          <w:p w:rsidR="00E6416D" w:rsidRDefault="00C65AD5">
            <w:pPr>
              <w:pStyle w:val="TableBodyText"/>
            </w:pPr>
            <w:r>
              <w:t>The name of the database mail profile to send to.</w:t>
            </w:r>
          </w:p>
        </w:tc>
      </w:tr>
      <w:tr w:rsidR="00E6416D" w:rsidTr="00E6416D">
        <w:tc>
          <w:tcPr>
            <w:tcW w:w="0" w:type="auto"/>
          </w:tcPr>
          <w:p w:rsidR="00E6416D" w:rsidRDefault="00C65AD5">
            <w:pPr>
              <w:pStyle w:val="TableBodyText"/>
            </w:pPr>
            <w:r>
              <w:t>Subject</w:t>
            </w:r>
          </w:p>
        </w:tc>
        <w:tc>
          <w:tcPr>
            <w:tcW w:w="0" w:type="auto"/>
          </w:tcPr>
          <w:p w:rsidR="00E6416D" w:rsidRDefault="00C65AD5">
            <w:pPr>
              <w:pStyle w:val="TableBodyText"/>
            </w:pPr>
            <w:r>
              <w:t>A string value that contains the subject line text for the operator notification.</w:t>
            </w:r>
          </w:p>
        </w:tc>
      </w:tr>
    </w:tbl>
    <w:p w:rsidR="00E6416D" w:rsidRDefault="00E6416D"/>
    <w:p w:rsidR="00E6416D" w:rsidRDefault="00C65AD5">
      <w:pPr>
        <w:pStyle w:val="Heading8"/>
      </w:pPr>
      <w:bookmarkStart w:id="898" w:name="section_777a0062dd2649b6bb2a2fc833ea8658"/>
      <w:bookmarkStart w:id="899" w:name="_Toc86186393"/>
      <w:r>
        <w:t>RebuildIndexTaskAttributeGroup</w:t>
      </w:r>
      <w:bookmarkEnd w:id="898"/>
      <w:bookmarkEnd w:id="899"/>
    </w:p>
    <w:p w:rsidR="00E6416D" w:rsidRDefault="00C65AD5">
      <w:r>
        <w:t xml:space="preserve">The </w:t>
      </w:r>
      <w:r>
        <w:rPr>
          <w:b/>
        </w:rPr>
        <w:t>RebuildIndexTaskAttributeGroup</w:t>
      </w:r>
      <w:r>
        <w:t xml:space="preserve"> attribute group specifie</w:t>
      </w:r>
      <w:r>
        <w:t xml:space="preserve">s the attributes that are used by the </w:t>
      </w:r>
      <w:hyperlink w:anchor="Section_d7bc1c031488406e8280faf6d4a1a12a" w:history="1">
        <w:r>
          <w:rPr>
            <w:rStyle w:val="Hyperlink"/>
          </w:rPr>
          <w:t>SqlTaskData</w:t>
        </w:r>
      </w:hyperlink>
      <w:r>
        <w:t xml:space="preserve"> element when the </w:t>
      </w:r>
      <w:r>
        <w:rPr>
          <w:b/>
        </w:rPr>
        <w:t>ExecutableType</w:t>
      </w:r>
      <w:r>
        <w:t xml:space="preserve"> attribute of the containing </w:t>
      </w:r>
      <w:hyperlink w:anchor="Section_0b192a41566b453da080fafbf7352adc" w:history="1">
        <w:r>
          <w:rPr>
            <w:rStyle w:val="Hyperlink"/>
          </w:rPr>
          <w:t>Executable</w:t>
        </w:r>
      </w:hyperlink>
      <w:r>
        <w:t xml:space="preserve"> element is equa</w:t>
      </w:r>
      <w:r>
        <w:t xml:space="preserve">l to one of the following values: </w:t>
      </w:r>
    </w:p>
    <w:p w:rsidR="00E6416D" w:rsidRDefault="00C65AD5">
      <w:pPr>
        <w:pStyle w:val="ListParagraph"/>
        <w:numPr>
          <w:ilvl w:val="0"/>
          <w:numId w:val="168"/>
        </w:numPr>
        <w:tabs>
          <w:tab w:val="left" w:pos="360"/>
        </w:tabs>
      </w:pPr>
      <w:r>
        <w:lastRenderedPageBreak/>
        <w:t>Microsoft.SqlServer.Management.DatabaseMaintenance.DbMaintenanceReindexTask, Microsoft.SqlServer.MaintenancePlanTasks, Version=11.0.0.0, Culture=neutral, PublicKeyToken=89845dcd8080cc91 (for DTSX2 2012/01)</w:t>
      </w:r>
    </w:p>
    <w:p w:rsidR="00E6416D" w:rsidRDefault="00C65AD5">
      <w:pPr>
        <w:pStyle w:val="ListParagraph"/>
        <w:numPr>
          <w:ilvl w:val="0"/>
          <w:numId w:val="168"/>
        </w:numPr>
        <w:tabs>
          <w:tab w:val="left" w:pos="360"/>
        </w:tabs>
      </w:pPr>
      <w:r>
        <w:t>Microsoft.DbMai</w:t>
      </w:r>
      <w:r>
        <w:t>ntenanceReindexTask (for DTSX2 2014/01)</w:t>
      </w:r>
    </w:p>
    <w:p w:rsidR="00E6416D" w:rsidRDefault="00C65AD5">
      <w:r>
        <w:t xml:space="preserve">The attributes that are specified in this section MUST NOT be used unless the </w:t>
      </w:r>
      <w:r>
        <w:rPr>
          <w:b/>
        </w:rPr>
        <w:t>ExecutableType</w:t>
      </w:r>
      <w:r>
        <w:t xml:space="preserve"> attribute is equal to one of these values.</w:t>
      </w:r>
    </w:p>
    <w:p w:rsidR="00E6416D" w:rsidRDefault="00C65AD5">
      <w:r>
        <w:t xml:space="preserve">The following is the XSD for the </w:t>
      </w:r>
      <w:r>
        <w:rPr>
          <w:b/>
        </w:rPr>
        <w:t>RebuildIndexTaskAttributeGroup</w:t>
      </w:r>
      <w:r>
        <w:t xml:space="preserve"> attribute group.</w:t>
      </w:r>
    </w:p>
    <w:p w:rsidR="00E6416D" w:rsidRDefault="00C65AD5">
      <w:pPr>
        <w:pStyle w:val="Code"/>
        <w:numPr>
          <w:ilvl w:val="0"/>
          <w:numId w:val="0"/>
        </w:numPr>
        <w:ind w:left="360"/>
      </w:pPr>
      <w:r>
        <w:t xml:space="preserve">  &lt;xs:attributeGroup name="RebuildIndexTaskAttributeGroup"&gt;</w:t>
      </w:r>
    </w:p>
    <w:p w:rsidR="00E6416D" w:rsidRDefault="00C65AD5">
      <w:pPr>
        <w:pStyle w:val="Code"/>
        <w:numPr>
          <w:ilvl w:val="0"/>
          <w:numId w:val="0"/>
        </w:numPr>
        <w:ind w:left="360"/>
      </w:pPr>
      <w:r>
        <w:t xml:space="preserve">    &lt;xs:attribute name="UseOriginalAmount"&gt;</w:t>
      </w:r>
    </w:p>
    <w:p w:rsidR="00E6416D" w:rsidRDefault="00C65AD5">
      <w:pPr>
        <w:pStyle w:val="Code"/>
        <w:numPr>
          <w:ilvl w:val="0"/>
          <w:numId w:val="0"/>
        </w:numPr>
        <w:ind w:left="360"/>
      </w:pPr>
      <w:r>
        <w:t xml:space="preserve">      &lt;xs:simpleType&gt;</w:t>
      </w:r>
    </w:p>
    <w:p w:rsidR="00E6416D" w:rsidRDefault="00C65AD5">
      <w:pPr>
        <w:pStyle w:val="Code"/>
        <w:numPr>
          <w:ilvl w:val="0"/>
          <w:numId w:val="0"/>
        </w:numPr>
        <w:ind w:left="360"/>
      </w:pPr>
      <w:r>
        <w:t xml:space="preserve">        &lt;xs:restriction base="xs:string"&gt;</w:t>
      </w:r>
    </w:p>
    <w:p w:rsidR="00E6416D" w:rsidRDefault="00C65AD5">
      <w:pPr>
        <w:pStyle w:val="Code"/>
        <w:numPr>
          <w:ilvl w:val="0"/>
          <w:numId w:val="0"/>
        </w:numPr>
        <w:ind w:left="360"/>
      </w:pPr>
      <w:r>
        <w:t xml:space="preserve">          &lt;xs:enumeration value="True"/&gt;</w:t>
      </w:r>
    </w:p>
    <w:p w:rsidR="00E6416D" w:rsidRDefault="00C65AD5">
      <w:pPr>
        <w:pStyle w:val="Code"/>
        <w:numPr>
          <w:ilvl w:val="0"/>
          <w:numId w:val="0"/>
        </w:numPr>
        <w:ind w:left="360"/>
      </w:pPr>
      <w:r>
        <w:t xml:space="preserve">          &lt;xs:enumeration value="False"/&gt;</w:t>
      </w:r>
    </w:p>
    <w:p w:rsidR="00E6416D" w:rsidRDefault="00C65AD5">
      <w:pPr>
        <w:pStyle w:val="Code"/>
        <w:numPr>
          <w:ilvl w:val="0"/>
          <w:numId w:val="0"/>
        </w:numPr>
        <w:ind w:left="360"/>
      </w:pPr>
      <w:r>
        <w:t xml:space="preserve">    </w:t>
      </w:r>
      <w:r>
        <w:t xml:space="preserve">    &lt;/xs:restriction&gt;</w:t>
      </w:r>
    </w:p>
    <w:p w:rsidR="00E6416D" w:rsidRDefault="00C65AD5">
      <w:pPr>
        <w:pStyle w:val="Code"/>
        <w:numPr>
          <w:ilvl w:val="0"/>
          <w:numId w:val="0"/>
        </w:numPr>
        <w:ind w:left="360"/>
      </w:pPr>
      <w:r>
        <w:t xml:space="preserve">      &lt;/xs:simpleType&gt;</w:t>
      </w:r>
    </w:p>
    <w:p w:rsidR="00E6416D" w:rsidRDefault="00C65AD5">
      <w:pPr>
        <w:pStyle w:val="Code"/>
        <w:numPr>
          <w:ilvl w:val="0"/>
          <w:numId w:val="0"/>
        </w:numPr>
        <w:ind w:left="360"/>
      </w:pPr>
      <w:r>
        <w:t xml:space="preserve">    &lt;/xs:attribute&gt;</w:t>
      </w:r>
    </w:p>
    <w:p w:rsidR="00E6416D" w:rsidRDefault="00C65AD5">
      <w:pPr>
        <w:pStyle w:val="Code"/>
        <w:numPr>
          <w:ilvl w:val="0"/>
          <w:numId w:val="0"/>
        </w:numPr>
        <w:ind w:left="360"/>
      </w:pPr>
      <w:r>
        <w:t xml:space="preserve">    &lt;xs:attribute name="Percentage" type="xs:int"/&gt;</w:t>
      </w:r>
    </w:p>
    <w:p w:rsidR="00E6416D" w:rsidRDefault="00C65AD5">
      <w:pPr>
        <w:pStyle w:val="Code"/>
        <w:numPr>
          <w:ilvl w:val="0"/>
          <w:numId w:val="0"/>
        </w:numPr>
        <w:ind w:left="360"/>
      </w:pPr>
      <w:r>
        <w:t xml:space="preserve">    &lt;xs:attribute name="Sort"&gt;</w:t>
      </w:r>
    </w:p>
    <w:p w:rsidR="00E6416D" w:rsidRDefault="00C65AD5">
      <w:pPr>
        <w:pStyle w:val="Code"/>
        <w:numPr>
          <w:ilvl w:val="0"/>
          <w:numId w:val="0"/>
        </w:numPr>
        <w:ind w:left="360"/>
      </w:pPr>
      <w:r>
        <w:t xml:space="preserve">      &lt;xs:simpleType&gt;</w:t>
      </w:r>
    </w:p>
    <w:p w:rsidR="00E6416D" w:rsidRDefault="00C65AD5">
      <w:pPr>
        <w:pStyle w:val="Code"/>
        <w:numPr>
          <w:ilvl w:val="0"/>
          <w:numId w:val="0"/>
        </w:numPr>
        <w:ind w:left="360"/>
      </w:pPr>
      <w:r>
        <w:t xml:space="preserve">        &lt;xs:restriction base="xs:string"&gt;</w:t>
      </w:r>
    </w:p>
    <w:p w:rsidR="00E6416D" w:rsidRDefault="00C65AD5">
      <w:pPr>
        <w:pStyle w:val="Code"/>
        <w:numPr>
          <w:ilvl w:val="0"/>
          <w:numId w:val="0"/>
        </w:numPr>
        <w:ind w:left="360"/>
      </w:pPr>
      <w:r>
        <w:t xml:space="preserve">          &lt;xs:enumeration value="True"/&gt;</w:t>
      </w:r>
    </w:p>
    <w:p w:rsidR="00E6416D" w:rsidRDefault="00C65AD5">
      <w:pPr>
        <w:pStyle w:val="Code"/>
        <w:numPr>
          <w:ilvl w:val="0"/>
          <w:numId w:val="0"/>
        </w:numPr>
        <w:ind w:left="360"/>
      </w:pPr>
      <w:r>
        <w:t xml:space="preserve">          &lt;xs:enumeration value="False"/&gt;</w:t>
      </w:r>
    </w:p>
    <w:p w:rsidR="00E6416D" w:rsidRDefault="00C65AD5">
      <w:pPr>
        <w:pStyle w:val="Code"/>
        <w:numPr>
          <w:ilvl w:val="0"/>
          <w:numId w:val="0"/>
        </w:numPr>
        <w:ind w:left="360"/>
      </w:pPr>
      <w:r>
        <w:t xml:space="preserve">        &lt;/xs:restriction&gt;</w:t>
      </w:r>
    </w:p>
    <w:p w:rsidR="00E6416D" w:rsidRDefault="00C65AD5">
      <w:pPr>
        <w:pStyle w:val="Code"/>
        <w:numPr>
          <w:ilvl w:val="0"/>
          <w:numId w:val="0"/>
        </w:numPr>
        <w:ind w:left="360"/>
      </w:pPr>
      <w:r>
        <w:t xml:space="preserve">      &lt;/xs:simpleType&gt;</w:t>
      </w:r>
    </w:p>
    <w:p w:rsidR="00E6416D" w:rsidRDefault="00C65AD5">
      <w:pPr>
        <w:pStyle w:val="Code"/>
        <w:numPr>
          <w:ilvl w:val="0"/>
          <w:numId w:val="0"/>
        </w:numPr>
        <w:ind w:left="360"/>
      </w:pPr>
      <w:r>
        <w:t xml:space="preserve">    &lt;/xs:attribute&gt;</w:t>
      </w:r>
    </w:p>
    <w:p w:rsidR="00E6416D" w:rsidRDefault="00C65AD5">
      <w:pPr>
        <w:pStyle w:val="Code"/>
        <w:numPr>
          <w:ilvl w:val="0"/>
          <w:numId w:val="0"/>
        </w:numPr>
        <w:ind w:left="360"/>
      </w:pPr>
      <w:r>
        <w:t xml:space="preserve">    &lt;xs:attribute name="KeepOnline"&gt;</w:t>
      </w:r>
    </w:p>
    <w:p w:rsidR="00E6416D" w:rsidRDefault="00C65AD5">
      <w:pPr>
        <w:pStyle w:val="Code"/>
        <w:numPr>
          <w:ilvl w:val="0"/>
          <w:numId w:val="0"/>
        </w:numPr>
        <w:ind w:left="360"/>
      </w:pPr>
      <w:r>
        <w:t xml:space="preserve">      &lt;xs:simpleType&gt;</w:t>
      </w:r>
    </w:p>
    <w:p w:rsidR="00E6416D" w:rsidRDefault="00C65AD5">
      <w:pPr>
        <w:pStyle w:val="Code"/>
        <w:numPr>
          <w:ilvl w:val="0"/>
          <w:numId w:val="0"/>
        </w:numPr>
        <w:ind w:left="360"/>
      </w:pPr>
      <w:r>
        <w:t xml:space="preserve">        &lt;xs:restriction base="xs:string"&gt;</w:t>
      </w:r>
    </w:p>
    <w:p w:rsidR="00E6416D" w:rsidRDefault="00C65AD5">
      <w:pPr>
        <w:pStyle w:val="Code"/>
        <w:numPr>
          <w:ilvl w:val="0"/>
          <w:numId w:val="0"/>
        </w:numPr>
        <w:ind w:left="360"/>
      </w:pPr>
      <w:r>
        <w:t xml:space="preserve">          &lt;xs:enumeration value="True"/&gt;</w:t>
      </w:r>
    </w:p>
    <w:p w:rsidR="00E6416D" w:rsidRDefault="00C65AD5">
      <w:pPr>
        <w:pStyle w:val="Code"/>
        <w:numPr>
          <w:ilvl w:val="0"/>
          <w:numId w:val="0"/>
        </w:numPr>
        <w:ind w:left="360"/>
      </w:pPr>
      <w:r>
        <w:t xml:space="preserve">   </w:t>
      </w:r>
      <w:r>
        <w:t xml:space="preserve">       &lt;xs:enumeration value="False"/&gt;</w:t>
      </w:r>
    </w:p>
    <w:p w:rsidR="00E6416D" w:rsidRDefault="00C65AD5">
      <w:pPr>
        <w:pStyle w:val="Code"/>
        <w:numPr>
          <w:ilvl w:val="0"/>
          <w:numId w:val="0"/>
        </w:numPr>
        <w:ind w:left="360"/>
      </w:pPr>
      <w:r>
        <w:t xml:space="preserve">        &lt;/xs:restriction&gt;</w:t>
      </w:r>
    </w:p>
    <w:p w:rsidR="00E6416D" w:rsidRDefault="00C65AD5">
      <w:pPr>
        <w:pStyle w:val="Code"/>
        <w:numPr>
          <w:ilvl w:val="0"/>
          <w:numId w:val="0"/>
        </w:numPr>
        <w:ind w:left="360"/>
      </w:pPr>
      <w:r>
        <w:t xml:space="preserve">      &lt;/xs:simpleType&gt;</w:t>
      </w:r>
    </w:p>
    <w:p w:rsidR="00E6416D" w:rsidRDefault="00C65AD5">
      <w:pPr>
        <w:pStyle w:val="Code"/>
        <w:numPr>
          <w:ilvl w:val="0"/>
          <w:numId w:val="0"/>
        </w:numPr>
        <w:ind w:left="360"/>
      </w:pPr>
      <w:r>
        <w:t xml:space="preserve">    &lt;/xs:attribute&gt;</w:t>
      </w:r>
    </w:p>
    <w:p w:rsidR="00E6416D" w:rsidRDefault="00C65AD5">
      <w:pPr>
        <w:pStyle w:val="Code"/>
        <w:numPr>
          <w:ilvl w:val="0"/>
          <w:numId w:val="0"/>
        </w:numPr>
        <w:ind w:left="360"/>
      </w:pPr>
      <w:r>
        <w:t xml:space="preserve">  &lt;/xs:attributeGroup&gt;</w:t>
      </w:r>
    </w:p>
    <w:p w:rsidR="00E6416D" w:rsidRDefault="00C65AD5">
      <w:r>
        <w:t xml:space="preserve">The following table specifies additional information for the attributes of the </w:t>
      </w:r>
      <w:r>
        <w:rPr>
          <w:b/>
        </w:rPr>
        <w:t>RebuildIndexTaskAttributeGroup</w:t>
      </w:r>
      <w:r>
        <w:t xml:space="preserve"> attribute group.</w:t>
      </w:r>
    </w:p>
    <w:tbl>
      <w:tblPr>
        <w:tblStyle w:val="Table-ShadedHeader"/>
        <w:tblW w:w="0" w:type="auto"/>
        <w:tblLook w:val="04A0" w:firstRow="1" w:lastRow="0" w:firstColumn="1" w:lastColumn="0" w:noHBand="0" w:noVBand="1"/>
      </w:tblPr>
      <w:tblGrid>
        <w:gridCol w:w="1777"/>
        <w:gridCol w:w="7698"/>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t>Attribute</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r>
              <w:t>UseOriginalAmount</w:t>
            </w:r>
          </w:p>
        </w:tc>
        <w:tc>
          <w:tcPr>
            <w:tcW w:w="0" w:type="auto"/>
          </w:tcPr>
          <w:p w:rsidR="00E6416D" w:rsidRDefault="00C65AD5">
            <w:pPr>
              <w:pStyle w:val="TableBodyText"/>
            </w:pPr>
            <w:r>
              <w:t>An enumeration value that specifies that the indexes are rebuilt with the same amount of free space as was allocated when the index was created.</w:t>
            </w:r>
          </w:p>
          <w:p w:rsidR="00E6416D" w:rsidRDefault="00C65AD5">
            <w:pPr>
              <w:pStyle w:val="TableBodyText"/>
            </w:pPr>
            <w:r>
              <w:t>"True" specifies that indexes are rebuilt with the a</w:t>
            </w:r>
            <w:r>
              <w:t>mount of free space that was allocated when the index was created.</w:t>
            </w:r>
          </w:p>
          <w:p w:rsidR="00E6416D" w:rsidRDefault="00C65AD5">
            <w:pPr>
              <w:pStyle w:val="TableBodyText"/>
            </w:pPr>
            <w:r>
              <w:t>"False" specifies that indexes are not rebuilt with the amount of free space that was allocated when the index was created.</w:t>
            </w:r>
          </w:p>
        </w:tc>
      </w:tr>
      <w:tr w:rsidR="00E6416D" w:rsidTr="00E6416D">
        <w:tc>
          <w:tcPr>
            <w:tcW w:w="0" w:type="auto"/>
          </w:tcPr>
          <w:p w:rsidR="00E6416D" w:rsidRDefault="00C65AD5">
            <w:pPr>
              <w:pStyle w:val="TableBodyText"/>
            </w:pPr>
            <w:r>
              <w:t>Percentage</w:t>
            </w:r>
          </w:p>
        </w:tc>
        <w:tc>
          <w:tcPr>
            <w:tcW w:w="0" w:type="auto"/>
          </w:tcPr>
          <w:p w:rsidR="00E6416D" w:rsidRDefault="00C65AD5">
            <w:pPr>
              <w:pStyle w:val="TableBodyText"/>
            </w:pPr>
            <w:r>
              <w:t>An integer value that specifies the percentage of fre</w:t>
            </w:r>
            <w:r>
              <w:t>e space to allocate in the rebuilt indexes.</w:t>
            </w:r>
          </w:p>
        </w:tc>
      </w:tr>
      <w:tr w:rsidR="00E6416D" w:rsidTr="00E6416D">
        <w:tc>
          <w:tcPr>
            <w:tcW w:w="0" w:type="auto"/>
          </w:tcPr>
          <w:p w:rsidR="00E6416D" w:rsidRDefault="00C65AD5">
            <w:pPr>
              <w:pStyle w:val="TableBodyText"/>
            </w:pPr>
            <w:r>
              <w:t>Sort</w:t>
            </w:r>
          </w:p>
        </w:tc>
        <w:tc>
          <w:tcPr>
            <w:tcW w:w="0" w:type="auto"/>
          </w:tcPr>
          <w:p w:rsidR="00E6416D" w:rsidRDefault="00C65AD5">
            <w:pPr>
              <w:pStyle w:val="TableBodyText"/>
            </w:pPr>
            <w:r>
              <w:t>An enumeration value that specifies whether sorts that are required during the rebuild index operation are performed in a temporary database.</w:t>
            </w:r>
          </w:p>
          <w:p w:rsidR="00E6416D" w:rsidRDefault="00C65AD5">
            <w:pPr>
              <w:pStyle w:val="TableBodyText"/>
            </w:pPr>
            <w:r>
              <w:t>"True" specifies that any sorts that are required during the reb</w:t>
            </w:r>
            <w:r>
              <w:t>uild index operation are performed in a temporary database.</w:t>
            </w:r>
          </w:p>
          <w:p w:rsidR="00E6416D" w:rsidRDefault="00C65AD5">
            <w:pPr>
              <w:pStyle w:val="TableBodyText"/>
            </w:pPr>
            <w:r>
              <w:t>"False" specifies that any sorts that are required during the rebuild index operation are not performed in a temporary database.</w:t>
            </w:r>
          </w:p>
        </w:tc>
      </w:tr>
      <w:tr w:rsidR="00E6416D" w:rsidTr="00E6416D">
        <w:tc>
          <w:tcPr>
            <w:tcW w:w="0" w:type="auto"/>
          </w:tcPr>
          <w:p w:rsidR="00E6416D" w:rsidRDefault="00C65AD5">
            <w:pPr>
              <w:pStyle w:val="TableBodyText"/>
            </w:pPr>
            <w:r>
              <w:t>KeepOnline</w:t>
            </w:r>
          </w:p>
        </w:tc>
        <w:tc>
          <w:tcPr>
            <w:tcW w:w="0" w:type="auto"/>
          </w:tcPr>
          <w:p w:rsidR="00E6416D" w:rsidRDefault="00C65AD5">
            <w:pPr>
              <w:pStyle w:val="TableBodyText"/>
            </w:pPr>
            <w:r>
              <w:t xml:space="preserve">An enumeration value that specifies whether the </w:t>
            </w:r>
            <w:r>
              <w:t xml:space="preserve">database is to be kept online during the </w:t>
            </w:r>
            <w:r>
              <w:lastRenderedPageBreak/>
              <w:t>rebuild index operation.</w:t>
            </w:r>
          </w:p>
          <w:p w:rsidR="00E6416D" w:rsidRDefault="00C65AD5">
            <w:pPr>
              <w:pStyle w:val="TableBodyText"/>
            </w:pPr>
            <w:r>
              <w:t>"True" specifies that the index is to be kept online during the rebuild index operation.</w:t>
            </w:r>
          </w:p>
          <w:p w:rsidR="00E6416D" w:rsidRDefault="00C65AD5">
            <w:pPr>
              <w:pStyle w:val="TableBodyText"/>
            </w:pPr>
            <w:r>
              <w:t>"False" specifies that the index is not to be kept online during the rebuild index operation.</w:t>
            </w:r>
          </w:p>
        </w:tc>
      </w:tr>
    </w:tbl>
    <w:p w:rsidR="00E6416D" w:rsidRDefault="00E6416D"/>
    <w:p w:rsidR="00E6416D" w:rsidRDefault="00C65AD5">
      <w:pPr>
        <w:pStyle w:val="Heading8"/>
      </w:pPr>
      <w:bookmarkStart w:id="900" w:name="section_22a6656311b043b7abeeb774fc21e0a7"/>
      <w:bookmarkStart w:id="901" w:name="_Toc86186394"/>
      <w:r>
        <w:t>Shrin</w:t>
      </w:r>
      <w:r>
        <w:t>kDBTaskAttributeGroup</w:t>
      </w:r>
      <w:bookmarkEnd w:id="900"/>
      <w:bookmarkEnd w:id="901"/>
    </w:p>
    <w:p w:rsidR="00E6416D" w:rsidRDefault="00C65AD5">
      <w:r>
        <w:t xml:space="preserve">The </w:t>
      </w:r>
      <w:r>
        <w:rPr>
          <w:b/>
        </w:rPr>
        <w:t>ShrinkDBTaskAttributeGroup</w:t>
      </w:r>
      <w:r>
        <w:t xml:space="preserve"> attribute group specifies the attributes that are used by the </w:t>
      </w:r>
      <w:hyperlink w:anchor="Section_d7bc1c031488406e8280faf6d4a1a12a" w:history="1">
        <w:r>
          <w:rPr>
            <w:rStyle w:val="Hyperlink"/>
          </w:rPr>
          <w:t>SqlTaskData</w:t>
        </w:r>
      </w:hyperlink>
      <w:r>
        <w:t xml:space="preserve"> element when the </w:t>
      </w:r>
      <w:r>
        <w:rPr>
          <w:b/>
        </w:rPr>
        <w:t>ExecutableType</w:t>
      </w:r>
      <w:r>
        <w:t xml:space="preserve"> attribute of the containing </w:t>
      </w:r>
      <w:hyperlink w:anchor="Section_0b192a41566b453da080fafbf7352adc" w:history="1">
        <w:r>
          <w:rPr>
            <w:rStyle w:val="Hyperlink"/>
          </w:rPr>
          <w:t>Executable</w:t>
        </w:r>
      </w:hyperlink>
      <w:r>
        <w:t xml:space="preserve"> element is equal to one of the following values: </w:t>
      </w:r>
    </w:p>
    <w:p w:rsidR="00E6416D" w:rsidRDefault="00C65AD5">
      <w:pPr>
        <w:pStyle w:val="ListParagraph"/>
        <w:numPr>
          <w:ilvl w:val="0"/>
          <w:numId w:val="169"/>
        </w:numPr>
        <w:tabs>
          <w:tab w:val="left" w:pos="360"/>
        </w:tabs>
      </w:pPr>
      <w:r>
        <w:t>Microsoft.SqlServer.Management.DatabaseMaintenance.DbMaintenanceShrinkTask, Microsoft.SqlServer.MaintenancePlanTasks, Version=11.0.0.0, Culture=</w:t>
      </w:r>
      <w:r>
        <w:t>neutral, PublicKeyToken=89845dcd8080cc91 (for DTSX2 2012/01)</w:t>
      </w:r>
    </w:p>
    <w:p w:rsidR="00E6416D" w:rsidRDefault="00C65AD5">
      <w:pPr>
        <w:pStyle w:val="ListParagraph"/>
        <w:numPr>
          <w:ilvl w:val="0"/>
          <w:numId w:val="169"/>
        </w:numPr>
        <w:tabs>
          <w:tab w:val="left" w:pos="360"/>
        </w:tabs>
      </w:pPr>
      <w:r>
        <w:t>Microsoft.DbMaintenanceShrinkTask (for DTSX2 2014/01)</w:t>
      </w:r>
    </w:p>
    <w:p w:rsidR="00E6416D" w:rsidRDefault="00C65AD5">
      <w:r>
        <w:t xml:space="preserve">The attributes that are specified in this section MUST NOT be used unless the </w:t>
      </w:r>
      <w:r>
        <w:rPr>
          <w:b/>
        </w:rPr>
        <w:t>ExecutableType</w:t>
      </w:r>
      <w:r>
        <w:t xml:space="preserve"> attribute is equal to one of these values.</w:t>
      </w:r>
    </w:p>
    <w:p w:rsidR="00E6416D" w:rsidRDefault="00C65AD5">
      <w:r>
        <w:t xml:space="preserve">The following is the XSD for the </w:t>
      </w:r>
      <w:r>
        <w:rPr>
          <w:b/>
        </w:rPr>
        <w:t>ShrinkDBTaskAttributeGroup</w:t>
      </w:r>
      <w:r>
        <w:t xml:space="preserve"> attribute group.</w:t>
      </w:r>
    </w:p>
    <w:p w:rsidR="00E6416D" w:rsidRDefault="00C65AD5">
      <w:pPr>
        <w:pStyle w:val="Code"/>
        <w:numPr>
          <w:ilvl w:val="0"/>
          <w:numId w:val="0"/>
        </w:numPr>
        <w:ind w:left="360"/>
      </w:pPr>
      <w:r>
        <w:t xml:space="preserve">  &lt;xs:attributeGroup name="ShrinkDBTaskAttributeGroup"&gt;</w:t>
      </w:r>
    </w:p>
    <w:p w:rsidR="00E6416D" w:rsidRDefault="00C65AD5">
      <w:pPr>
        <w:pStyle w:val="Code"/>
        <w:numPr>
          <w:ilvl w:val="0"/>
          <w:numId w:val="0"/>
        </w:numPr>
        <w:ind w:left="360"/>
      </w:pPr>
      <w:r>
        <w:t xml:space="preserve">    &lt;xs:attribute name="DatabaseSizeLimit" type="xs:int"/&gt;</w:t>
      </w:r>
    </w:p>
    <w:p w:rsidR="00E6416D" w:rsidRDefault="00C65AD5">
      <w:pPr>
        <w:pStyle w:val="Code"/>
        <w:numPr>
          <w:ilvl w:val="0"/>
          <w:numId w:val="0"/>
        </w:numPr>
        <w:ind w:left="360"/>
      </w:pPr>
      <w:r>
        <w:t xml:space="preserve">    &lt;xs:attribute name="DatabasePercentLimit" type="xs:int"/&gt;</w:t>
      </w:r>
    </w:p>
    <w:p w:rsidR="00E6416D" w:rsidRDefault="00C65AD5">
      <w:pPr>
        <w:pStyle w:val="Code"/>
        <w:numPr>
          <w:ilvl w:val="0"/>
          <w:numId w:val="0"/>
        </w:numPr>
        <w:ind w:left="360"/>
      </w:pPr>
      <w:r>
        <w:t xml:space="preserve">  </w:t>
      </w:r>
      <w:r>
        <w:t xml:space="preserve">  &lt;xs:attribute name="DatabaseReturnFreeSpace"&gt;</w:t>
      </w:r>
    </w:p>
    <w:p w:rsidR="00E6416D" w:rsidRDefault="00C65AD5">
      <w:pPr>
        <w:pStyle w:val="Code"/>
        <w:numPr>
          <w:ilvl w:val="0"/>
          <w:numId w:val="0"/>
        </w:numPr>
        <w:ind w:left="360"/>
      </w:pPr>
      <w:r>
        <w:t xml:space="preserve">      &lt;xs:simpleType&gt;</w:t>
      </w:r>
    </w:p>
    <w:p w:rsidR="00E6416D" w:rsidRDefault="00C65AD5">
      <w:pPr>
        <w:pStyle w:val="Code"/>
        <w:numPr>
          <w:ilvl w:val="0"/>
          <w:numId w:val="0"/>
        </w:numPr>
        <w:ind w:left="360"/>
      </w:pPr>
      <w:r>
        <w:t xml:space="preserve">        &lt;xs:restriction base="xs:string"&gt;</w:t>
      </w:r>
    </w:p>
    <w:p w:rsidR="00E6416D" w:rsidRDefault="00C65AD5">
      <w:pPr>
        <w:pStyle w:val="Code"/>
        <w:numPr>
          <w:ilvl w:val="0"/>
          <w:numId w:val="0"/>
        </w:numPr>
        <w:ind w:left="360"/>
      </w:pPr>
      <w:r>
        <w:t xml:space="preserve">          &lt;xs:enumeration value="True"/&gt;</w:t>
      </w:r>
    </w:p>
    <w:p w:rsidR="00E6416D" w:rsidRDefault="00C65AD5">
      <w:pPr>
        <w:pStyle w:val="Code"/>
        <w:numPr>
          <w:ilvl w:val="0"/>
          <w:numId w:val="0"/>
        </w:numPr>
        <w:ind w:left="360"/>
      </w:pPr>
      <w:r>
        <w:t xml:space="preserve">          &lt;xs:enumeration value="False"/&gt;</w:t>
      </w:r>
    </w:p>
    <w:p w:rsidR="00E6416D" w:rsidRDefault="00C65AD5">
      <w:pPr>
        <w:pStyle w:val="Code"/>
        <w:numPr>
          <w:ilvl w:val="0"/>
          <w:numId w:val="0"/>
        </w:numPr>
        <w:ind w:left="360"/>
      </w:pPr>
      <w:r>
        <w:t xml:space="preserve">        &lt;/xs:restriction&gt;</w:t>
      </w:r>
    </w:p>
    <w:p w:rsidR="00E6416D" w:rsidRDefault="00C65AD5">
      <w:pPr>
        <w:pStyle w:val="Code"/>
        <w:numPr>
          <w:ilvl w:val="0"/>
          <w:numId w:val="0"/>
        </w:numPr>
        <w:ind w:left="360"/>
      </w:pPr>
      <w:r>
        <w:t xml:space="preserve">      &lt;/xs:simpleType&gt;</w:t>
      </w:r>
    </w:p>
    <w:p w:rsidR="00E6416D" w:rsidRDefault="00C65AD5">
      <w:pPr>
        <w:pStyle w:val="Code"/>
        <w:numPr>
          <w:ilvl w:val="0"/>
          <w:numId w:val="0"/>
        </w:numPr>
        <w:ind w:left="360"/>
      </w:pPr>
      <w:r>
        <w:t xml:space="preserve">    &lt;</w:t>
      </w:r>
      <w:r>
        <w:t>/xs:attribute&gt;</w:t>
      </w:r>
    </w:p>
    <w:p w:rsidR="00E6416D" w:rsidRDefault="00C65AD5">
      <w:pPr>
        <w:pStyle w:val="Code"/>
        <w:numPr>
          <w:ilvl w:val="0"/>
          <w:numId w:val="0"/>
        </w:numPr>
        <w:ind w:left="360"/>
      </w:pPr>
      <w:r>
        <w:t xml:space="preserve">  &lt;/xs:attributeGroup&gt;</w:t>
      </w:r>
    </w:p>
    <w:p w:rsidR="00E6416D" w:rsidRDefault="00C65AD5">
      <w:r>
        <w:t xml:space="preserve">The following table specifies additional information for the attributes of the </w:t>
      </w:r>
      <w:r>
        <w:rPr>
          <w:b/>
        </w:rPr>
        <w:t>ShrinkDBTaskAttributeGroup</w:t>
      </w:r>
      <w:r>
        <w:t xml:space="preserve"> attribute group.</w:t>
      </w:r>
    </w:p>
    <w:tbl>
      <w:tblPr>
        <w:tblStyle w:val="Table-ShadedHeader"/>
        <w:tblW w:w="0" w:type="auto"/>
        <w:tblLook w:val="04A0" w:firstRow="1" w:lastRow="0" w:firstColumn="1" w:lastColumn="0" w:noHBand="0" w:noVBand="1"/>
      </w:tblPr>
      <w:tblGrid>
        <w:gridCol w:w="2359"/>
        <w:gridCol w:w="7116"/>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t>Attribute</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r>
              <w:t>DatabaseSizeLimit</w:t>
            </w:r>
          </w:p>
        </w:tc>
        <w:tc>
          <w:tcPr>
            <w:tcW w:w="0" w:type="auto"/>
          </w:tcPr>
          <w:p w:rsidR="00E6416D" w:rsidRDefault="00C65AD5">
            <w:pPr>
              <w:pStyle w:val="TableBodyText"/>
            </w:pPr>
            <w:r>
              <w:t>An integer that specifies the size limit of the databa</w:t>
            </w:r>
            <w:r>
              <w:t>se in megabytes.</w:t>
            </w:r>
          </w:p>
        </w:tc>
      </w:tr>
      <w:tr w:rsidR="00E6416D" w:rsidTr="00E6416D">
        <w:tc>
          <w:tcPr>
            <w:tcW w:w="0" w:type="auto"/>
          </w:tcPr>
          <w:p w:rsidR="00E6416D" w:rsidRDefault="00C65AD5">
            <w:pPr>
              <w:pStyle w:val="TableBodyText"/>
            </w:pPr>
            <w:r>
              <w:t>DatabasePercentLimit</w:t>
            </w:r>
          </w:p>
        </w:tc>
        <w:tc>
          <w:tcPr>
            <w:tcW w:w="0" w:type="auto"/>
          </w:tcPr>
          <w:p w:rsidR="00E6416D" w:rsidRDefault="00C65AD5">
            <w:pPr>
              <w:pStyle w:val="TableBodyText"/>
            </w:pPr>
            <w:r>
              <w:t>An integer that specifies the limit of free space in units of percentage. When free space in the database falls below the percentage represented by the integer value, shrinking of the database stops.</w:t>
            </w:r>
          </w:p>
        </w:tc>
      </w:tr>
      <w:tr w:rsidR="00E6416D" w:rsidTr="00E6416D">
        <w:tc>
          <w:tcPr>
            <w:tcW w:w="0" w:type="auto"/>
          </w:tcPr>
          <w:p w:rsidR="00E6416D" w:rsidRDefault="00C65AD5">
            <w:pPr>
              <w:pStyle w:val="TableBodyText"/>
            </w:pPr>
            <w:r>
              <w:t>DatabaseReturnFr</w:t>
            </w:r>
            <w:r>
              <w:t>eeSpace</w:t>
            </w:r>
          </w:p>
        </w:tc>
        <w:tc>
          <w:tcPr>
            <w:tcW w:w="0" w:type="auto"/>
          </w:tcPr>
          <w:p w:rsidR="00E6416D" w:rsidRDefault="00C65AD5">
            <w:pPr>
              <w:pStyle w:val="TableBodyText"/>
            </w:pPr>
            <w:r>
              <w:t>An enumeration value that specifies whether to retain free space in the database file or to return it to the operating system.</w:t>
            </w:r>
          </w:p>
          <w:p w:rsidR="00E6416D" w:rsidRDefault="00C65AD5">
            <w:pPr>
              <w:pStyle w:val="TableBodyText"/>
            </w:pPr>
            <w:r>
              <w:t>"True" specifies that free space is returned to the operating system.</w:t>
            </w:r>
          </w:p>
          <w:p w:rsidR="00E6416D" w:rsidRDefault="00C65AD5">
            <w:pPr>
              <w:pStyle w:val="TableBodyText"/>
            </w:pPr>
            <w:r>
              <w:t>"False" specifies that free space is retained in th</w:t>
            </w:r>
            <w:r>
              <w:t>e database file.</w:t>
            </w:r>
          </w:p>
        </w:tc>
      </w:tr>
    </w:tbl>
    <w:p w:rsidR="00E6416D" w:rsidRDefault="00E6416D"/>
    <w:p w:rsidR="00E6416D" w:rsidRDefault="00C65AD5">
      <w:pPr>
        <w:pStyle w:val="Heading8"/>
      </w:pPr>
      <w:bookmarkStart w:id="902" w:name="section_35441b7d07974d738529a0c046220d9e"/>
      <w:bookmarkStart w:id="903" w:name="_Toc86186395"/>
      <w:r>
        <w:t>Execute TSQL Task</w:t>
      </w:r>
      <w:bookmarkEnd w:id="902"/>
      <w:bookmarkEnd w:id="903"/>
    </w:p>
    <w:p w:rsidR="00E6416D" w:rsidRDefault="00C65AD5">
      <w:r>
        <w:lastRenderedPageBreak/>
        <w:t xml:space="preserve">The Execute TSQL Task has no attributes that it adds to the </w:t>
      </w:r>
      <w:hyperlink w:anchor="Section_d7bc1c031488406e8280faf6d4a1a12a" w:history="1">
        <w:r>
          <w:rPr>
            <w:rStyle w:val="Hyperlink"/>
          </w:rPr>
          <w:t>SqlTaskData</w:t>
        </w:r>
      </w:hyperlink>
      <w:r>
        <w:t xml:space="preserve"> element. There MUST NOT be any attributes for the </w:t>
      </w:r>
      <w:r>
        <w:rPr>
          <w:b/>
        </w:rPr>
        <w:t>SqlTaskData</w:t>
      </w:r>
      <w:r>
        <w:t xml:space="preserve"> element beyond those that are specified in the </w:t>
      </w:r>
      <w:hyperlink w:anchor="Section_2f68a137906a427ca3b30ec21e6efebd" w:history="1">
        <w:r>
          <w:rPr>
            <w:rStyle w:val="Hyperlink"/>
          </w:rPr>
          <w:t>SqlTaskBaseAttributeGroup</w:t>
        </w:r>
      </w:hyperlink>
      <w:r>
        <w:t xml:space="preserve"> attribute group and the </w:t>
      </w:r>
      <w:hyperlink w:anchor="Section_95bc4a0fa2934b51a697e0ad34402408" w:history="1">
        <w:r>
          <w:rPr>
            <w:rStyle w:val="Hyperlink"/>
          </w:rPr>
          <w:t>MaintenanceTaskBaseAttributeGroup</w:t>
        </w:r>
      </w:hyperlink>
      <w:r>
        <w:t xml:space="preserve"> attr</w:t>
      </w:r>
      <w:r>
        <w:t xml:space="preserve">ibute group when the </w:t>
      </w:r>
      <w:r>
        <w:rPr>
          <w:b/>
        </w:rPr>
        <w:t>ExecutableType</w:t>
      </w:r>
      <w:r>
        <w:t xml:space="preserve"> attribute of the containing </w:t>
      </w:r>
      <w:hyperlink w:anchor="Section_0b192a41566b453da080fafbf7352adc" w:history="1">
        <w:r>
          <w:rPr>
            <w:rStyle w:val="Hyperlink"/>
          </w:rPr>
          <w:t>Executable</w:t>
        </w:r>
      </w:hyperlink>
      <w:r>
        <w:t xml:space="preserve"> element is equal to one of the following values:</w:t>
      </w:r>
    </w:p>
    <w:p w:rsidR="00E6416D" w:rsidRDefault="00C65AD5">
      <w:pPr>
        <w:pStyle w:val="ListParagraph"/>
        <w:numPr>
          <w:ilvl w:val="0"/>
          <w:numId w:val="170"/>
        </w:numPr>
        <w:tabs>
          <w:tab w:val="left" w:pos="360"/>
        </w:tabs>
      </w:pPr>
      <w:r>
        <w:t>Microsoft.SqlServer.Management.DatabaseMaintenance.DbMaintenanceTSQLExec</w:t>
      </w:r>
      <w:r>
        <w:t>uteTask, Microsoft.SqlServer.MaintenancePlanTasks, Version=11.0.0.0, Culture=neutral, PublicKeyToken=89845dcd8080cc91 (for DTSX2 2012/01)</w:t>
      </w:r>
    </w:p>
    <w:p w:rsidR="00E6416D" w:rsidRDefault="00C65AD5">
      <w:pPr>
        <w:pStyle w:val="ListParagraph"/>
        <w:numPr>
          <w:ilvl w:val="0"/>
          <w:numId w:val="170"/>
        </w:numPr>
        <w:tabs>
          <w:tab w:val="left" w:pos="360"/>
        </w:tabs>
      </w:pPr>
      <w:r>
        <w:t>"Microsoft.DbMaintenanceTSQLExecuteTask (for DTSX2 2014/01)</w:t>
      </w:r>
    </w:p>
    <w:p w:rsidR="00E6416D" w:rsidRDefault="00C65AD5">
      <w:pPr>
        <w:pStyle w:val="Heading8"/>
      </w:pPr>
      <w:bookmarkStart w:id="904" w:name="section_f1c3269f481046838d584991f219d79c"/>
      <w:bookmarkStart w:id="905" w:name="_Toc86186396"/>
      <w:r>
        <w:t>UpdateStatisticsTaskAttributeGroup</w:t>
      </w:r>
      <w:bookmarkEnd w:id="904"/>
      <w:bookmarkEnd w:id="905"/>
    </w:p>
    <w:p w:rsidR="00E6416D" w:rsidRDefault="00C65AD5">
      <w:r>
        <w:t xml:space="preserve">The </w:t>
      </w:r>
      <w:r>
        <w:rPr>
          <w:b/>
        </w:rPr>
        <w:t>UpdateStatisticsTas</w:t>
      </w:r>
      <w:r>
        <w:rPr>
          <w:b/>
        </w:rPr>
        <w:t>kAttributeGroup</w:t>
      </w:r>
      <w:r>
        <w:t xml:space="preserve"> attribute group specifies the attributes that are used by the </w:t>
      </w:r>
      <w:hyperlink w:anchor="Section_d7bc1c031488406e8280faf6d4a1a12a" w:history="1">
        <w:r>
          <w:rPr>
            <w:rStyle w:val="Hyperlink"/>
          </w:rPr>
          <w:t>SqlTaskData</w:t>
        </w:r>
      </w:hyperlink>
      <w:r>
        <w:t xml:space="preserve"> element when the </w:t>
      </w:r>
      <w:r>
        <w:rPr>
          <w:b/>
        </w:rPr>
        <w:t>ExecutableType</w:t>
      </w:r>
      <w:r>
        <w:t xml:space="preserve"> attribute of the containing </w:t>
      </w:r>
      <w:hyperlink w:anchor="Section_0b192a41566b453da080fafbf7352adc" w:history="1">
        <w:r>
          <w:rPr>
            <w:rStyle w:val="Hyperlink"/>
          </w:rPr>
          <w:t>Executable</w:t>
        </w:r>
      </w:hyperlink>
      <w:r>
        <w:t xml:space="preserve"> element is equal to one of the following values:</w:t>
      </w:r>
    </w:p>
    <w:p w:rsidR="00E6416D" w:rsidRDefault="00C65AD5">
      <w:pPr>
        <w:pStyle w:val="ListParagraph"/>
        <w:numPr>
          <w:ilvl w:val="0"/>
          <w:numId w:val="171"/>
        </w:numPr>
        <w:tabs>
          <w:tab w:val="left" w:pos="360"/>
        </w:tabs>
      </w:pPr>
      <w:r>
        <w:t>Microsoft.SqlServer.Management.DatabaseMaintenance.DbMaintenanceUpdateStatisticsTask, Microsoft.SqlServer.MaintenancePlanTasks, Version=11</w:t>
      </w:r>
      <w:r>
        <w:t>.0.0.0, Culture=neutral, PublicKeyToken=89845dcd8080cc91 (for DTSX2 2012/01)</w:t>
      </w:r>
    </w:p>
    <w:p w:rsidR="00E6416D" w:rsidRDefault="00C65AD5">
      <w:pPr>
        <w:pStyle w:val="ListParagraph"/>
        <w:numPr>
          <w:ilvl w:val="0"/>
          <w:numId w:val="171"/>
        </w:numPr>
        <w:tabs>
          <w:tab w:val="left" w:pos="360"/>
        </w:tabs>
      </w:pPr>
      <w:r>
        <w:t>Microsoft.DbMaintenanceUpdateStatisticsTask (for DTSX2 2014/01)</w:t>
      </w:r>
    </w:p>
    <w:p w:rsidR="00E6416D" w:rsidRDefault="00C65AD5">
      <w:r>
        <w:t xml:space="preserve">The attributes that are specified in this section MUST NOT be used unless the </w:t>
      </w:r>
      <w:r>
        <w:rPr>
          <w:b/>
        </w:rPr>
        <w:t>ExecutableType</w:t>
      </w:r>
      <w:r>
        <w:t xml:space="preserve"> attribute is equal to </w:t>
      </w:r>
      <w:r>
        <w:t>this value.</w:t>
      </w:r>
    </w:p>
    <w:p w:rsidR="00E6416D" w:rsidRDefault="00C65AD5">
      <w:r>
        <w:t xml:space="preserve">The following is the XSD for the </w:t>
      </w:r>
      <w:r>
        <w:rPr>
          <w:b/>
        </w:rPr>
        <w:t>UpdateStatisticsTaskAttributeGroup</w:t>
      </w:r>
      <w:r>
        <w:t xml:space="preserve"> attribute group.</w:t>
      </w:r>
    </w:p>
    <w:p w:rsidR="00E6416D" w:rsidRDefault="00C65AD5">
      <w:pPr>
        <w:pStyle w:val="Code"/>
        <w:numPr>
          <w:ilvl w:val="0"/>
          <w:numId w:val="0"/>
        </w:numPr>
        <w:ind w:left="360"/>
      </w:pPr>
      <w:r>
        <w:t xml:space="preserve">  &lt;xs:attributeGroup name="UpdateStatisticsTaskAttributeGroup"&gt;</w:t>
      </w:r>
    </w:p>
    <w:p w:rsidR="00E6416D" w:rsidRDefault="00C65AD5">
      <w:pPr>
        <w:pStyle w:val="Code"/>
        <w:numPr>
          <w:ilvl w:val="0"/>
          <w:numId w:val="0"/>
        </w:numPr>
        <w:ind w:left="360"/>
      </w:pPr>
      <w:r>
        <w:t xml:space="preserve">    &lt;xs:attribute name="UpdateStatisticsType" </w:t>
      </w:r>
    </w:p>
    <w:p w:rsidR="00E6416D" w:rsidRDefault="00C65AD5">
      <w:pPr>
        <w:pStyle w:val="Code"/>
        <w:numPr>
          <w:ilvl w:val="0"/>
          <w:numId w:val="0"/>
        </w:numPr>
        <w:ind w:left="360"/>
      </w:pPr>
      <w:r>
        <w:t xml:space="preserve">                  type="SQLTask:SqlTaskUpdateSta</w:t>
      </w:r>
      <w:r>
        <w:t>tisticsTypeEnum"/&gt;</w:t>
      </w:r>
    </w:p>
    <w:p w:rsidR="00E6416D" w:rsidRDefault="00C65AD5">
      <w:pPr>
        <w:pStyle w:val="Code"/>
        <w:numPr>
          <w:ilvl w:val="0"/>
          <w:numId w:val="0"/>
        </w:numPr>
        <w:ind w:left="360"/>
      </w:pPr>
      <w:r>
        <w:t xml:space="preserve">    &lt;xs:attribute name="UpdateScanType" type="SQLTask:SqlTaskUpdateScanTypeEnum"/&gt;</w:t>
      </w:r>
    </w:p>
    <w:p w:rsidR="00E6416D" w:rsidRDefault="00C65AD5">
      <w:pPr>
        <w:pStyle w:val="Code"/>
        <w:numPr>
          <w:ilvl w:val="0"/>
          <w:numId w:val="0"/>
        </w:numPr>
        <w:ind w:left="360"/>
      </w:pPr>
      <w:r>
        <w:t xml:space="preserve">    &lt;xs:attribute name="UpdateSampleValue" type="xs:int"/&gt;</w:t>
      </w:r>
    </w:p>
    <w:p w:rsidR="00E6416D" w:rsidRDefault="00C65AD5">
      <w:pPr>
        <w:pStyle w:val="Code"/>
        <w:numPr>
          <w:ilvl w:val="0"/>
          <w:numId w:val="0"/>
        </w:numPr>
        <w:ind w:left="360"/>
      </w:pPr>
      <w:r>
        <w:t xml:space="preserve">  &lt;/xs:attributeGroup&gt;</w:t>
      </w:r>
    </w:p>
    <w:p w:rsidR="00E6416D" w:rsidRDefault="00C65AD5">
      <w:r>
        <w:t xml:space="preserve">The following table specifies additional information for the attributes </w:t>
      </w:r>
      <w:r>
        <w:t xml:space="preserve">of the </w:t>
      </w:r>
      <w:r>
        <w:rPr>
          <w:b/>
        </w:rPr>
        <w:t>UpdateStatisticsTaskAttributeGroup</w:t>
      </w:r>
      <w:r>
        <w:t xml:space="preserve"> attribute group.</w:t>
      </w:r>
    </w:p>
    <w:tbl>
      <w:tblPr>
        <w:tblStyle w:val="Table-ShadedHeader"/>
        <w:tblW w:w="0" w:type="auto"/>
        <w:tblLook w:val="04A0" w:firstRow="1" w:lastRow="0" w:firstColumn="1" w:lastColumn="0" w:noHBand="0" w:noVBand="1"/>
      </w:tblPr>
      <w:tblGrid>
        <w:gridCol w:w="1922"/>
        <w:gridCol w:w="7553"/>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t>Attribute</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r>
              <w:t>UpdateStatisticsType</w:t>
            </w:r>
          </w:p>
        </w:tc>
        <w:tc>
          <w:tcPr>
            <w:tcW w:w="0" w:type="auto"/>
          </w:tcPr>
          <w:p w:rsidR="00E6416D" w:rsidRDefault="00C65AD5">
            <w:pPr>
              <w:pStyle w:val="TableBodyText"/>
            </w:pPr>
            <w:r>
              <w:t xml:space="preserve">An enumeration value that specifies the database objects that have updated statistics. </w:t>
            </w:r>
          </w:p>
        </w:tc>
      </w:tr>
      <w:tr w:rsidR="00E6416D" w:rsidTr="00E6416D">
        <w:tc>
          <w:tcPr>
            <w:tcW w:w="0" w:type="auto"/>
          </w:tcPr>
          <w:p w:rsidR="00E6416D" w:rsidRDefault="00C65AD5">
            <w:pPr>
              <w:pStyle w:val="TableBodyText"/>
            </w:pPr>
            <w:r>
              <w:t>UpdateScanType</w:t>
            </w:r>
          </w:p>
        </w:tc>
        <w:tc>
          <w:tcPr>
            <w:tcW w:w="0" w:type="auto"/>
          </w:tcPr>
          <w:p w:rsidR="00E6416D" w:rsidRDefault="00C65AD5">
            <w:pPr>
              <w:pStyle w:val="TableBodyText"/>
            </w:pPr>
            <w:r>
              <w:t xml:space="preserve">An enumeration value that specifies the type of </w:t>
            </w:r>
            <w:r>
              <w:t>scan to perform for statistics gathering.</w:t>
            </w:r>
          </w:p>
        </w:tc>
      </w:tr>
      <w:tr w:rsidR="00E6416D" w:rsidTr="00E6416D">
        <w:tc>
          <w:tcPr>
            <w:tcW w:w="0" w:type="auto"/>
          </w:tcPr>
          <w:p w:rsidR="00E6416D" w:rsidRDefault="00C65AD5">
            <w:pPr>
              <w:pStyle w:val="TableBodyText"/>
            </w:pPr>
            <w:r>
              <w:t>UpdateSampleValue</w:t>
            </w:r>
          </w:p>
        </w:tc>
        <w:tc>
          <w:tcPr>
            <w:tcW w:w="0" w:type="auto"/>
          </w:tcPr>
          <w:p w:rsidR="00E6416D" w:rsidRDefault="00C65AD5">
            <w:pPr>
              <w:pStyle w:val="TableBodyText"/>
            </w:pPr>
            <w:r>
              <w:t xml:space="preserve">An integer value for which the interpretation is based upon the value of the </w:t>
            </w:r>
            <w:r>
              <w:rPr>
                <w:b/>
              </w:rPr>
              <w:t>UpdateScanType</w:t>
            </w:r>
            <w:r>
              <w:t xml:space="preserve"> attribute. This integer value can represent a percentage or a count of rows.</w:t>
            </w:r>
          </w:p>
        </w:tc>
      </w:tr>
    </w:tbl>
    <w:p w:rsidR="00E6416D" w:rsidRDefault="00E6416D"/>
    <w:p w:rsidR="00E6416D" w:rsidRDefault="00C65AD5">
      <w:pPr>
        <w:pStyle w:val="Heading9"/>
      </w:pPr>
      <w:bookmarkStart w:id="906" w:name="section_aea5774598b748bc847d24e5a41583fd"/>
      <w:bookmarkStart w:id="907" w:name="_Toc86186397"/>
      <w:r>
        <w:t>SqlTaskUpdateScanTypeEnu</w:t>
      </w:r>
      <w:r>
        <w:t>m</w:t>
      </w:r>
      <w:bookmarkEnd w:id="906"/>
      <w:bookmarkEnd w:id="907"/>
    </w:p>
    <w:p w:rsidR="00E6416D" w:rsidRDefault="00C65AD5">
      <w:r>
        <w:t xml:space="preserve">The </w:t>
      </w:r>
      <w:r>
        <w:rPr>
          <w:b/>
        </w:rPr>
        <w:t>SqlTaskUpdateScanTypeEnum</w:t>
      </w:r>
      <w:r>
        <w:t xml:space="preserve"> type contains the enumeration values for the </w:t>
      </w:r>
      <w:r>
        <w:rPr>
          <w:b/>
        </w:rPr>
        <w:t>UpdateScanType</w:t>
      </w:r>
      <w:r>
        <w:t xml:space="preserve"> attribute.</w:t>
      </w:r>
    </w:p>
    <w:p w:rsidR="00E6416D" w:rsidRDefault="00C65AD5">
      <w:r>
        <w:t xml:space="preserve">The following is the XSD for the </w:t>
      </w:r>
      <w:r>
        <w:rPr>
          <w:b/>
        </w:rPr>
        <w:t>SqlTaskUpdateScanTypeEnum</w:t>
      </w:r>
      <w:r>
        <w:t xml:space="preserve"> type.</w:t>
      </w:r>
    </w:p>
    <w:p w:rsidR="00E6416D" w:rsidRDefault="00C65AD5">
      <w:pPr>
        <w:pStyle w:val="Code"/>
        <w:numPr>
          <w:ilvl w:val="0"/>
          <w:numId w:val="0"/>
        </w:numPr>
        <w:ind w:left="360"/>
      </w:pPr>
      <w:r>
        <w:t xml:space="preserve">  &lt;xs:simpleType name="SqlTaskUpdateScanTypeEnum"&gt;</w:t>
      </w:r>
    </w:p>
    <w:p w:rsidR="00E6416D" w:rsidRDefault="00C65AD5">
      <w:pPr>
        <w:pStyle w:val="Code"/>
        <w:numPr>
          <w:ilvl w:val="0"/>
          <w:numId w:val="0"/>
        </w:numPr>
        <w:ind w:left="360"/>
      </w:pPr>
      <w:r>
        <w:lastRenderedPageBreak/>
        <w:t xml:space="preserve">    &lt;xs:restriction base="xs:int"&gt;</w:t>
      </w:r>
    </w:p>
    <w:p w:rsidR="00E6416D" w:rsidRDefault="00C65AD5">
      <w:pPr>
        <w:pStyle w:val="Code"/>
        <w:numPr>
          <w:ilvl w:val="0"/>
          <w:numId w:val="0"/>
        </w:numPr>
        <w:ind w:left="360"/>
      </w:pPr>
      <w:r>
        <w:t xml:space="preserve">  </w:t>
      </w:r>
      <w:r>
        <w:t xml:space="preserve">    &lt;xs:minInclusive value="1"/&gt;</w:t>
      </w:r>
    </w:p>
    <w:p w:rsidR="00E6416D" w:rsidRDefault="00C65AD5">
      <w:pPr>
        <w:pStyle w:val="Code"/>
        <w:numPr>
          <w:ilvl w:val="0"/>
          <w:numId w:val="0"/>
        </w:numPr>
        <w:ind w:left="360"/>
      </w:pPr>
      <w:r>
        <w:t xml:space="preserve">      &lt;xs:maxInclusive value="3"/&gt;</w:t>
      </w:r>
    </w:p>
    <w:p w:rsidR="00E6416D" w:rsidRDefault="00C65AD5">
      <w:pPr>
        <w:pStyle w:val="Code"/>
        <w:numPr>
          <w:ilvl w:val="0"/>
          <w:numId w:val="0"/>
        </w:numPr>
        <w:ind w:left="360"/>
      </w:pPr>
      <w:r>
        <w:t xml:space="preserve">    &lt;/xs:restriction&gt;</w:t>
      </w:r>
    </w:p>
    <w:p w:rsidR="00E6416D" w:rsidRDefault="00C65AD5">
      <w:pPr>
        <w:pStyle w:val="Code"/>
        <w:numPr>
          <w:ilvl w:val="0"/>
          <w:numId w:val="0"/>
        </w:numPr>
        <w:ind w:left="360"/>
      </w:pPr>
      <w:r>
        <w:t xml:space="preserve">  &lt;/xs:simpleType&gt;</w:t>
      </w:r>
    </w:p>
    <w:p w:rsidR="00E6416D" w:rsidRDefault="00C65AD5">
      <w:r>
        <w:t xml:space="preserve">The following table specifies the enumeration values for the </w:t>
      </w:r>
      <w:r>
        <w:rPr>
          <w:b/>
        </w:rPr>
        <w:t>SqlTaskUpdateScanTypeEnum</w:t>
      </w:r>
      <w:r>
        <w:t xml:space="preserve"> type. </w:t>
      </w:r>
    </w:p>
    <w:tbl>
      <w:tblPr>
        <w:tblStyle w:val="Table-ShadedHeader"/>
        <w:tblW w:w="0" w:type="auto"/>
        <w:tblLook w:val="04A0" w:firstRow="1" w:lastRow="0" w:firstColumn="1" w:lastColumn="0" w:noHBand="0" w:noVBand="1"/>
      </w:tblPr>
      <w:tblGrid>
        <w:gridCol w:w="1922"/>
        <w:gridCol w:w="5623"/>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t>Enumeration value</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r>
              <w:t>1</w:t>
            </w:r>
          </w:p>
        </w:tc>
        <w:tc>
          <w:tcPr>
            <w:tcW w:w="0" w:type="auto"/>
          </w:tcPr>
          <w:p w:rsidR="00E6416D" w:rsidRDefault="00C65AD5">
            <w:pPr>
              <w:pStyle w:val="TableBodyText"/>
            </w:pPr>
            <w:r>
              <w:t xml:space="preserve">Specifies that the </w:t>
            </w:r>
            <w:r>
              <w:t>update is performed on a sample by percentage.</w:t>
            </w:r>
          </w:p>
        </w:tc>
      </w:tr>
      <w:tr w:rsidR="00E6416D" w:rsidTr="00E6416D">
        <w:tc>
          <w:tcPr>
            <w:tcW w:w="0" w:type="auto"/>
          </w:tcPr>
          <w:p w:rsidR="00E6416D" w:rsidRDefault="00C65AD5">
            <w:pPr>
              <w:pStyle w:val="TableBodyText"/>
            </w:pPr>
            <w:r>
              <w:t>2</w:t>
            </w:r>
          </w:p>
        </w:tc>
        <w:tc>
          <w:tcPr>
            <w:tcW w:w="0" w:type="auto"/>
          </w:tcPr>
          <w:p w:rsidR="00E6416D" w:rsidRDefault="00C65AD5">
            <w:pPr>
              <w:pStyle w:val="TableBodyText"/>
            </w:pPr>
            <w:r>
              <w:t>Specifies that the update is performed on a sample by rows.</w:t>
            </w:r>
          </w:p>
        </w:tc>
      </w:tr>
      <w:tr w:rsidR="00E6416D" w:rsidTr="00E6416D">
        <w:tc>
          <w:tcPr>
            <w:tcW w:w="0" w:type="auto"/>
          </w:tcPr>
          <w:p w:rsidR="00E6416D" w:rsidRDefault="00C65AD5">
            <w:pPr>
              <w:pStyle w:val="TableBodyText"/>
            </w:pPr>
            <w:r>
              <w:t>3</w:t>
            </w:r>
          </w:p>
        </w:tc>
        <w:tc>
          <w:tcPr>
            <w:tcW w:w="0" w:type="auto"/>
          </w:tcPr>
          <w:p w:rsidR="00E6416D" w:rsidRDefault="00C65AD5">
            <w:pPr>
              <w:pStyle w:val="TableBodyText"/>
            </w:pPr>
            <w:r>
              <w:t>Specifies that the updates are performed on a full scan.</w:t>
            </w:r>
          </w:p>
        </w:tc>
      </w:tr>
    </w:tbl>
    <w:p w:rsidR="00E6416D" w:rsidRDefault="00E6416D"/>
    <w:p w:rsidR="00E6416D" w:rsidRDefault="00C65AD5">
      <w:pPr>
        <w:pStyle w:val="Heading9"/>
      </w:pPr>
      <w:bookmarkStart w:id="908" w:name="section_e9fd466066b44ffc8c9b0fa09730babe"/>
      <w:bookmarkStart w:id="909" w:name="_Toc86186398"/>
      <w:r>
        <w:t>SqlTaskUpdateStatisticsTypeEnum</w:t>
      </w:r>
      <w:bookmarkEnd w:id="908"/>
      <w:bookmarkEnd w:id="909"/>
    </w:p>
    <w:p w:rsidR="00E6416D" w:rsidRDefault="00C65AD5">
      <w:r>
        <w:t xml:space="preserve">The </w:t>
      </w:r>
      <w:r>
        <w:rPr>
          <w:b/>
        </w:rPr>
        <w:t>SqlTaskUpdateStatisticsTypeEnum</w:t>
      </w:r>
      <w:r>
        <w:t xml:space="preserve"> type contains the enumeration values for the </w:t>
      </w:r>
      <w:r>
        <w:rPr>
          <w:b/>
        </w:rPr>
        <w:t>UpdateStatisticsType</w:t>
      </w:r>
      <w:r>
        <w:t xml:space="preserve"> attribute.</w:t>
      </w:r>
    </w:p>
    <w:p w:rsidR="00E6416D" w:rsidRDefault="00C65AD5">
      <w:r>
        <w:t xml:space="preserve">The following is the XSD for the </w:t>
      </w:r>
      <w:r>
        <w:rPr>
          <w:b/>
        </w:rPr>
        <w:t>SqlTaskUpdateStatisticsTypeEnum</w:t>
      </w:r>
      <w:r>
        <w:t xml:space="preserve"> type.</w:t>
      </w:r>
    </w:p>
    <w:p w:rsidR="00E6416D" w:rsidRDefault="00C65AD5">
      <w:pPr>
        <w:pStyle w:val="Code"/>
        <w:numPr>
          <w:ilvl w:val="0"/>
          <w:numId w:val="0"/>
        </w:numPr>
        <w:ind w:left="360"/>
      </w:pPr>
      <w:r>
        <w:t xml:space="preserve">  &lt;xs:simpleType name="SqlTaskUpdateStatisticsTypeEnum"&gt;</w:t>
      </w:r>
    </w:p>
    <w:p w:rsidR="00E6416D" w:rsidRDefault="00C65AD5">
      <w:pPr>
        <w:pStyle w:val="Code"/>
        <w:numPr>
          <w:ilvl w:val="0"/>
          <w:numId w:val="0"/>
        </w:numPr>
        <w:ind w:left="360"/>
      </w:pPr>
      <w:r>
        <w:t xml:space="preserve">    &lt;xs:restriction base="xs:int"&gt;</w:t>
      </w:r>
    </w:p>
    <w:p w:rsidR="00E6416D" w:rsidRDefault="00C65AD5">
      <w:pPr>
        <w:pStyle w:val="Code"/>
        <w:numPr>
          <w:ilvl w:val="0"/>
          <w:numId w:val="0"/>
        </w:numPr>
        <w:ind w:left="360"/>
      </w:pPr>
      <w:r>
        <w:t xml:space="preserve">      &lt;xs:minIn</w:t>
      </w:r>
      <w:r>
        <w:t>clusive value="0"/&gt;</w:t>
      </w:r>
    </w:p>
    <w:p w:rsidR="00E6416D" w:rsidRDefault="00C65AD5">
      <w:pPr>
        <w:pStyle w:val="Code"/>
        <w:numPr>
          <w:ilvl w:val="0"/>
          <w:numId w:val="0"/>
        </w:numPr>
        <w:ind w:left="360"/>
      </w:pPr>
      <w:r>
        <w:t xml:space="preserve">      &lt;xs:maxInclusive value="2"/&gt;</w:t>
      </w:r>
    </w:p>
    <w:p w:rsidR="00E6416D" w:rsidRDefault="00C65AD5">
      <w:pPr>
        <w:pStyle w:val="Code"/>
        <w:numPr>
          <w:ilvl w:val="0"/>
          <w:numId w:val="0"/>
        </w:numPr>
        <w:ind w:left="360"/>
      </w:pPr>
      <w:r>
        <w:t xml:space="preserve">    &lt;/xs:restriction&gt;</w:t>
      </w:r>
    </w:p>
    <w:p w:rsidR="00E6416D" w:rsidRDefault="00C65AD5">
      <w:pPr>
        <w:pStyle w:val="Code"/>
        <w:numPr>
          <w:ilvl w:val="0"/>
          <w:numId w:val="0"/>
        </w:numPr>
        <w:ind w:left="360"/>
      </w:pPr>
      <w:r>
        <w:t xml:space="preserve">  &lt;/xs:simpleType&gt;</w:t>
      </w:r>
    </w:p>
    <w:p w:rsidR="00E6416D" w:rsidRDefault="00C65AD5">
      <w:r>
        <w:t xml:space="preserve">The following table specifies the enumeration values for the </w:t>
      </w:r>
      <w:r>
        <w:rPr>
          <w:b/>
        </w:rPr>
        <w:t>SqlTaskUpdateStatisticsTypeEnum</w:t>
      </w:r>
      <w:r>
        <w:t xml:space="preserve"> type. </w:t>
      </w:r>
    </w:p>
    <w:tbl>
      <w:tblPr>
        <w:tblStyle w:val="Table-ShadedHeader"/>
        <w:tblW w:w="0" w:type="auto"/>
        <w:tblLook w:val="04A0" w:firstRow="1" w:lastRow="0" w:firstColumn="1" w:lastColumn="0" w:noHBand="0" w:noVBand="1"/>
      </w:tblPr>
      <w:tblGrid>
        <w:gridCol w:w="1922"/>
        <w:gridCol w:w="4509"/>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t>Enumeration value</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r>
              <w:t>0</w:t>
            </w:r>
          </w:p>
        </w:tc>
        <w:tc>
          <w:tcPr>
            <w:tcW w:w="0" w:type="auto"/>
          </w:tcPr>
          <w:p w:rsidR="00E6416D" w:rsidRDefault="00C65AD5">
            <w:pPr>
              <w:pStyle w:val="TableBodyText"/>
            </w:pPr>
            <w:r>
              <w:t>Specifies that statistics a</w:t>
            </w:r>
            <w:r>
              <w:t>re updated for indexes only.</w:t>
            </w:r>
          </w:p>
        </w:tc>
      </w:tr>
      <w:tr w:rsidR="00E6416D" w:rsidTr="00E6416D">
        <w:tc>
          <w:tcPr>
            <w:tcW w:w="0" w:type="auto"/>
          </w:tcPr>
          <w:p w:rsidR="00E6416D" w:rsidRDefault="00C65AD5">
            <w:pPr>
              <w:pStyle w:val="TableBodyText"/>
            </w:pPr>
            <w:r>
              <w:t>1</w:t>
            </w:r>
          </w:p>
        </w:tc>
        <w:tc>
          <w:tcPr>
            <w:tcW w:w="0" w:type="auto"/>
          </w:tcPr>
          <w:p w:rsidR="00E6416D" w:rsidRDefault="00C65AD5">
            <w:pPr>
              <w:pStyle w:val="TableBodyText"/>
            </w:pPr>
            <w:r>
              <w:t>Specifies that only column statistics are updated.</w:t>
            </w:r>
          </w:p>
        </w:tc>
      </w:tr>
      <w:tr w:rsidR="00E6416D" w:rsidTr="00E6416D">
        <w:tc>
          <w:tcPr>
            <w:tcW w:w="0" w:type="auto"/>
          </w:tcPr>
          <w:p w:rsidR="00E6416D" w:rsidRDefault="00C65AD5">
            <w:pPr>
              <w:pStyle w:val="TableBodyText"/>
            </w:pPr>
            <w:r>
              <w:t>2</w:t>
            </w:r>
          </w:p>
        </w:tc>
        <w:tc>
          <w:tcPr>
            <w:tcW w:w="0" w:type="auto"/>
          </w:tcPr>
          <w:p w:rsidR="00E6416D" w:rsidRDefault="00C65AD5">
            <w:pPr>
              <w:pStyle w:val="TableBodyText"/>
            </w:pPr>
            <w:r>
              <w:t>Specifies that all existing statistics are updated.</w:t>
            </w:r>
          </w:p>
        </w:tc>
      </w:tr>
    </w:tbl>
    <w:p w:rsidR="00E6416D" w:rsidRDefault="00E6416D"/>
    <w:p w:rsidR="00E6416D" w:rsidRDefault="00C65AD5">
      <w:pPr>
        <w:pStyle w:val="Heading4"/>
      </w:pPr>
      <w:bookmarkStart w:id="910" w:name="section_a4d73186fb714158b1e0c2c0d526095b"/>
      <w:bookmarkStart w:id="911" w:name="_Toc86186399"/>
      <w:r>
        <w:t>FileSystemDataObjectDataType</w:t>
      </w:r>
      <w:bookmarkEnd w:id="910"/>
      <w:bookmarkEnd w:id="911"/>
    </w:p>
    <w:p w:rsidR="00E6416D" w:rsidRDefault="00C65AD5">
      <w:r>
        <w:t xml:space="preserve">The </w:t>
      </w:r>
      <w:r>
        <w:rPr>
          <w:b/>
        </w:rPr>
        <w:t>FileSystemDataObjectDataType</w:t>
      </w:r>
      <w:r>
        <w:t xml:space="preserve"> complex type is used to specify settings and parameters that are specific to the File System Task.</w:t>
      </w:r>
    </w:p>
    <w:p w:rsidR="00E6416D" w:rsidRDefault="00C65AD5">
      <w:r>
        <w:t xml:space="preserve">The following is the XSD for the </w:t>
      </w:r>
      <w:r>
        <w:rPr>
          <w:b/>
        </w:rPr>
        <w:t>FileSystemDataObjectDataType</w:t>
      </w:r>
      <w:r>
        <w:t xml:space="preserve"> complex type.</w:t>
      </w:r>
    </w:p>
    <w:p w:rsidR="00E6416D" w:rsidRDefault="00C65AD5">
      <w:pPr>
        <w:pStyle w:val="Code"/>
        <w:numPr>
          <w:ilvl w:val="0"/>
          <w:numId w:val="0"/>
        </w:numPr>
        <w:ind w:left="360"/>
      </w:pPr>
      <w:r>
        <w:t xml:space="preserve">  &lt;xs:complexType name="FileSystemDataObjectDataType"&gt;</w:t>
      </w:r>
    </w:p>
    <w:p w:rsidR="00E6416D" w:rsidRDefault="00C65AD5">
      <w:pPr>
        <w:pStyle w:val="Code"/>
        <w:numPr>
          <w:ilvl w:val="0"/>
          <w:numId w:val="0"/>
        </w:numPr>
        <w:ind w:left="360"/>
      </w:pPr>
      <w:r>
        <w:t xml:space="preserve">    &lt;xs:sequence/&gt;</w:t>
      </w:r>
    </w:p>
    <w:p w:rsidR="00E6416D" w:rsidRDefault="00C65AD5">
      <w:pPr>
        <w:pStyle w:val="Code"/>
        <w:numPr>
          <w:ilvl w:val="0"/>
          <w:numId w:val="0"/>
        </w:numPr>
        <w:ind w:left="360"/>
      </w:pPr>
      <w:r>
        <w:t xml:space="preserve">    &lt;x</w:t>
      </w:r>
      <w:r>
        <w:t>s:attribute name="TaskOperationType" form="unqualified"</w:t>
      </w:r>
    </w:p>
    <w:p w:rsidR="00E6416D" w:rsidRDefault="00C65AD5">
      <w:pPr>
        <w:pStyle w:val="Code"/>
        <w:numPr>
          <w:ilvl w:val="0"/>
          <w:numId w:val="0"/>
        </w:numPr>
        <w:ind w:left="360"/>
      </w:pPr>
      <w:r>
        <w:t xml:space="preserve">                  type="DTS:FileSystemTaskOperationTypeEnum"</w:t>
      </w:r>
    </w:p>
    <w:p w:rsidR="00E6416D" w:rsidRDefault="00C65AD5">
      <w:pPr>
        <w:pStyle w:val="Code"/>
        <w:numPr>
          <w:ilvl w:val="0"/>
          <w:numId w:val="0"/>
        </w:numPr>
        <w:ind w:left="360"/>
      </w:pPr>
      <w:r>
        <w:t xml:space="preserve">                  use="optional" default="CopyFile"/&gt;</w:t>
      </w:r>
    </w:p>
    <w:p w:rsidR="00E6416D" w:rsidRDefault="00C65AD5">
      <w:pPr>
        <w:pStyle w:val="Code"/>
        <w:numPr>
          <w:ilvl w:val="0"/>
          <w:numId w:val="0"/>
        </w:numPr>
        <w:ind w:left="360"/>
      </w:pPr>
      <w:r>
        <w:t xml:space="preserve">    &lt;xs:attribute name="OperationName" form="unqualified"</w:t>
      </w:r>
    </w:p>
    <w:p w:rsidR="00E6416D" w:rsidRDefault="00C65AD5">
      <w:pPr>
        <w:pStyle w:val="Code"/>
        <w:numPr>
          <w:ilvl w:val="0"/>
          <w:numId w:val="0"/>
        </w:numPr>
        <w:ind w:left="360"/>
      </w:pPr>
      <w:r>
        <w:lastRenderedPageBreak/>
        <w:t xml:space="preserve">                  type="xs:</w:t>
      </w:r>
      <w:r>
        <w:t>string" use="optional" default=""/&gt;</w:t>
      </w:r>
    </w:p>
    <w:p w:rsidR="00E6416D" w:rsidRDefault="00C65AD5">
      <w:pPr>
        <w:pStyle w:val="Code"/>
        <w:numPr>
          <w:ilvl w:val="0"/>
          <w:numId w:val="0"/>
        </w:numPr>
        <w:ind w:left="360"/>
      </w:pPr>
      <w:r>
        <w:t xml:space="preserve">    &lt;xs:attribute name="TaskOverwriteDestFile" form="unqualified" </w:t>
      </w:r>
    </w:p>
    <w:p w:rsidR="00E6416D" w:rsidRDefault="00C65AD5">
      <w:pPr>
        <w:pStyle w:val="Code"/>
        <w:numPr>
          <w:ilvl w:val="0"/>
          <w:numId w:val="0"/>
        </w:numPr>
        <w:ind w:left="360"/>
      </w:pPr>
      <w:r>
        <w:t xml:space="preserve">                  use="optional" default="False"&gt;</w:t>
      </w:r>
    </w:p>
    <w:p w:rsidR="00E6416D" w:rsidRDefault="00C65AD5">
      <w:pPr>
        <w:pStyle w:val="Code"/>
        <w:numPr>
          <w:ilvl w:val="0"/>
          <w:numId w:val="0"/>
        </w:numPr>
        <w:ind w:left="360"/>
      </w:pPr>
      <w:r>
        <w:t xml:space="preserve">      &lt;xs:simpleType&gt;</w:t>
      </w:r>
    </w:p>
    <w:p w:rsidR="00E6416D" w:rsidRDefault="00C65AD5">
      <w:pPr>
        <w:pStyle w:val="Code"/>
        <w:numPr>
          <w:ilvl w:val="0"/>
          <w:numId w:val="0"/>
        </w:numPr>
        <w:ind w:left="360"/>
      </w:pPr>
      <w:r>
        <w:t xml:space="preserve">        &lt;xs:restriction base="xs:string"&gt;</w:t>
      </w:r>
    </w:p>
    <w:p w:rsidR="00E6416D" w:rsidRDefault="00C65AD5">
      <w:pPr>
        <w:pStyle w:val="Code"/>
        <w:numPr>
          <w:ilvl w:val="0"/>
          <w:numId w:val="0"/>
        </w:numPr>
        <w:ind w:left="360"/>
      </w:pPr>
      <w:r>
        <w:t xml:space="preserve">          &lt;xs:enumeration value="False"</w:t>
      </w:r>
      <w:r>
        <w:t>/&gt;</w:t>
      </w:r>
    </w:p>
    <w:p w:rsidR="00E6416D" w:rsidRDefault="00C65AD5">
      <w:pPr>
        <w:pStyle w:val="Code"/>
        <w:numPr>
          <w:ilvl w:val="0"/>
          <w:numId w:val="0"/>
        </w:numPr>
        <w:ind w:left="360"/>
      </w:pPr>
      <w:r>
        <w:t xml:space="preserve">          &lt;xs:enumeration value="True"/&gt;</w:t>
      </w:r>
    </w:p>
    <w:p w:rsidR="00E6416D" w:rsidRDefault="00C65AD5">
      <w:pPr>
        <w:pStyle w:val="Code"/>
        <w:numPr>
          <w:ilvl w:val="0"/>
          <w:numId w:val="0"/>
        </w:numPr>
        <w:ind w:left="360"/>
      </w:pPr>
      <w:r>
        <w:t xml:space="preserve">        &lt;/xs:restriction&gt;</w:t>
      </w:r>
    </w:p>
    <w:p w:rsidR="00E6416D" w:rsidRDefault="00C65AD5">
      <w:pPr>
        <w:pStyle w:val="Code"/>
        <w:numPr>
          <w:ilvl w:val="0"/>
          <w:numId w:val="0"/>
        </w:numPr>
        <w:ind w:left="360"/>
      </w:pPr>
      <w:r>
        <w:t xml:space="preserve">      &lt;/xs:simpleType&gt;</w:t>
      </w:r>
    </w:p>
    <w:p w:rsidR="00E6416D" w:rsidRDefault="00C65AD5">
      <w:pPr>
        <w:pStyle w:val="Code"/>
        <w:numPr>
          <w:ilvl w:val="0"/>
          <w:numId w:val="0"/>
        </w:numPr>
        <w:ind w:left="360"/>
      </w:pPr>
      <w:r>
        <w:t xml:space="preserve">    &lt;/xs:attribute&gt;</w:t>
      </w:r>
    </w:p>
    <w:p w:rsidR="00E6416D" w:rsidRDefault="00C65AD5">
      <w:pPr>
        <w:pStyle w:val="Code"/>
        <w:numPr>
          <w:ilvl w:val="0"/>
          <w:numId w:val="0"/>
        </w:numPr>
        <w:ind w:left="360"/>
      </w:pPr>
      <w:r>
        <w:t xml:space="preserve">    &lt;xs:attribute name="TaskSourcePath" form="unqualified"</w:t>
      </w:r>
    </w:p>
    <w:p w:rsidR="00E6416D" w:rsidRDefault="00C65AD5">
      <w:pPr>
        <w:pStyle w:val="Code"/>
        <w:numPr>
          <w:ilvl w:val="0"/>
          <w:numId w:val="0"/>
        </w:numPr>
        <w:ind w:left="360"/>
      </w:pPr>
      <w:r>
        <w:t xml:space="preserve">                  type="xs:string" use="optional" default=""/&gt;</w:t>
      </w:r>
    </w:p>
    <w:p w:rsidR="00E6416D" w:rsidRDefault="00C65AD5">
      <w:pPr>
        <w:pStyle w:val="Code"/>
        <w:numPr>
          <w:ilvl w:val="0"/>
          <w:numId w:val="0"/>
        </w:numPr>
        <w:ind w:left="360"/>
      </w:pPr>
      <w:r>
        <w:t xml:space="preserve">    &lt;</w:t>
      </w:r>
      <w:r>
        <w:t xml:space="preserve">xs:attribute name="TaskIsSourceVariable" form="unqualified" </w:t>
      </w:r>
    </w:p>
    <w:p w:rsidR="00E6416D" w:rsidRDefault="00C65AD5">
      <w:pPr>
        <w:pStyle w:val="Code"/>
        <w:numPr>
          <w:ilvl w:val="0"/>
          <w:numId w:val="0"/>
        </w:numPr>
        <w:ind w:left="360"/>
      </w:pPr>
      <w:r>
        <w:t xml:space="preserve">                  use="optional" default="False"&gt;</w:t>
      </w:r>
    </w:p>
    <w:p w:rsidR="00E6416D" w:rsidRDefault="00C65AD5">
      <w:pPr>
        <w:pStyle w:val="Code"/>
        <w:numPr>
          <w:ilvl w:val="0"/>
          <w:numId w:val="0"/>
        </w:numPr>
        <w:ind w:left="360"/>
      </w:pPr>
      <w:r>
        <w:t xml:space="preserve">      &lt;xs:simpleType&gt;</w:t>
      </w:r>
    </w:p>
    <w:p w:rsidR="00E6416D" w:rsidRDefault="00C65AD5">
      <w:pPr>
        <w:pStyle w:val="Code"/>
        <w:numPr>
          <w:ilvl w:val="0"/>
          <w:numId w:val="0"/>
        </w:numPr>
        <w:ind w:left="360"/>
      </w:pPr>
      <w:r>
        <w:t xml:space="preserve">        &lt;xs:restriction base="xs:string"&gt;</w:t>
      </w:r>
    </w:p>
    <w:p w:rsidR="00E6416D" w:rsidRDefault="00C65AD5">
      <w:pPr>
        <w:pStyle w:val="Code"/>
        <w:numPr>
          <w:ilvl w:val="0"/>
          <w:numId w:val="0"/>
        </w:numPr>
        <w:ind w:left="360"/>
      </w:pPr>
      <w:r>
        <w:t xml:space="preserve">          &lt;xs:enumeration value="False"/&gt;</w:t>
      </w:r>
    </w:p>
    <w:p w:rsidR="00E6416D" w:rsidRDefault="00C65AD5">
      <w:pPr>
        <w:pStyle w:val="Code"/>
        <w:numPr>
          <w:ilvl w:val="0"/>
          <w:numId w:val="0"/>
        </w:numPr>
        <w:ind w:left="360"/>
      </w:pPr>
      <w:r>
        <w:t xml:space="preserve">          &lt;xs:enumeration value="True"/</w:t>
      </w:r>
      <w:r>
        <w:t>&gt;</w:t>
      </w:r>
    </w:p>
    <w:p w:rsidR="00E6416D" w:rsidRDefault="00C65AD5">
      <w:pPr>
        <w:pStyle w:val="Code"/>
        <w:numPr>
          <w:ilvl w:val="0"/>
          <w:numId w:val="0"/>
        </w:numPr>
        <w:ind w:left="360"/>
      </w:pPr>
      <w:r>
        <w:t xml:space="preserve">        &lt;/xs:restriction&gt;</w:t>
      </w:r>
    </w:p>
    <w:p w:rsidR="00E6416D" w:rsidRDefault="00C65AD5">
      <w:pPr>
        <w:pStyle w:val="Code"/>
        <w:numPr>
          <w:ilvl w:val="0"/>
          <w:numId w:val="0"/>
        </w:numPr>
        <w:ind w:left="360"/>
      </w:pPr>
      <w:r>
        <w:t xml:space="preserve">      &lt;/xs:simpleType&gt;</w:t>
      </w:r>
    </w:p>
    <w:p w:rsidR="00E6416D" w:rsidRDefault="00C65AD5">
      <w:pPr>
        <w:pStyle w:val="Code"/>
        <w:numPr>
          <w:ilvl w:val="0"/>
          <w:numId w:val="0"/>
        </w:numPr>
        <w:ind w:left="360"/>
      </w:pPr>
      <w:r>
        <w:t xml:space="preserve">    &lt;/xs:attribute&gt;</w:t>
      </w:r>
    </w:p>
    <w:p w:rsidR="00E6416D" w:rsidRDefault="00C65AD5">
      <w:pPr>
        <w:pStyle w:val="Code"/>
        <w:numPr>
          <w:ilvl w:val="0"/>
          <w:numId w:val="0"/>
        </w:numPr>
        <w:ind w:left="360"/>
      </w:pPr>
      <w:r>
        <w:t xml:space="preserve">    &lt;xs:attribute name="TaskDestinationPath" form="unqualified"</w:t>
      </w:r>
    </w:p>
    <w:p w:rsidR="00E6416D" w:rsidRDefault="00C65AD5">
      <w:pPr>
        <w:pStyle w:val="Code"/>
        <w:numPr>
          <w:ilvl w:val="0"/>
          <w:numId w:val="0"/>
        </w:numPr>
        <w:ind w:left="360"/>
      </w:pPr>
      <w:r>
        <w:t xml:space="preserve">                  type="xs:string" use="optional" default=""/&gt;</w:t>
      </w:r>
    </w:p>
    <w:p w:rsidR="00E6416D" w:rsidRDefault="00C65AD5">
      <w:pPr>
        <w:pStyle w:val="Code"/>
        <w:numPr>
          <w:ilvl w:val="0"/>
          <w:numId w:val="0"/>
        </w:numPr>
        <w:ind w:left="360"/>
      </w:pPr>
      <w:r>
        <w:t xml:space="preserve">    &lt;xs:attribute name="TaskIsDestinationVariable" form="u</w:t>
      </w:r>
      <w:r>
        <w:t>nqualified"&gt;</w:t>
      </w:r>
    </w:p>
    <w:p w:rsidR="00E6416D" w:rsidRDefault="00C65AD5">
      <w:pPr>
        <w:pStyle w:val="Code"/>
        <w:numPr>
          <w:ilvl w:val="0"/>
          <w:numId w:val="0"/>
        </w:numPr>
        <w:ind w:left="360"/>
      </w:pPr>
      <w:r>
        <w:t xml:space="preserve">      &lt;xs:simpleType&gt;</w:t>
      </w:r>
    </w:p>
    <w:p w:rsidR="00E6416D" w:rsidRDefault="00C65AD5">
      <w:pPr>
        <w:pStyle w:val="Code"/>
        <w:numPr>
          <w:ilvl w:val="0"/>
          <w:numId w:val="0"/>
        </w:numPr>
        <w:ind w:left="360"/>
      </w:pPr>
      <w:r>
        <w:t xml:space="preserve">        &lt;xs:restriction base="xs:string"&gt;</w:t>
      </w:r>
    </w:p>
    <w:p w:rsidR="00E6416D" w:rsidRDefault="00C65AD5">
      <w:pPr>
        <w:pStyle w:val="Code"/>
        <w:numPr>
          <w:ilvl w:val="0"/>
          <w:numId w:val="0"/>
        </w:numPr>
        <w:ind w:left="360"/>
      </w:pPr>
      <w:r>
        <w:t xml:space="preserve">          &lt;xs:enumeration value="False"/&gt;</w:t>
      </w:r>
    </w:p>
    <w:p w:rsidR="00E6416D" w:rsidRDefault="00C65AD5">
      <w:pPr>
        <w:pStyle w:val="Code"/>
        <w:numPr>
          <w:ilvl w:val="0"/>
          <w:numId w:val="0"/>
        </w:numPr>
        <w:ind w:left="360"/>
      </w:pPr>
      <w:r>
        <w:t xml:space="preserve">          &lt;xs:enumeration value="True"/&gt;</w:t>
      </w:r>
    </w:p>
    <w:p w:rsidR="00E6416D" w:rsidRDefault="00C65AD5">
      <w:pPr>
        <w:pStyle w:val="Code"/>
        <w:numPr>
          <w:ilvl w:val="0"/>
          <w:numId w:val="0"/>
        </w:numPr>
        <w:ind w:left="360"/>
      </w:pPr>
      <w:r>
        <w:t xml:space="preserve">        &lt;/xs:restriction&gt;</w:t>
      </w:r>
    </w:p>
    <w:p w:rsidR="00E6416D" w:rsidRDefault="00C65AD5">
      <w:pPr>
        <w:pStyle w:val="Code"/>
        <w:numPr>
          <w:ilvl w:val="0"/>
          <w:numId w:val="0"/>
        </w:numPr>
        <w:ind w:left="360"/>
      </w:pPr>
      <w:r>
        <w:t xml:space="preserve">      &lt;/xs:simpleType&gt;</w:t>
      </w:r>
    </w:p>
    <w:p w:rsidR="00E6416D" w:rsidRDefault="00C65AD5">
      <w:pPr>
        <w:pStyle w:val="Code"/>
        <w:numPr>
          <w:ilvl w:val="0"/>
          <w:numId w:val="0"/>
        </w:numPr>
        <w:ind w:left="360"/>
      </w:pPr>
      <w:r>
        <w:t xml:space="preserve">    &lt;/xs:attribute&gt;</w:t>
      </w:r>
    </w:p>
    <w:p w:rsidR="00E6416D" w:rsidRDefault="00C65AD5">
      <w:pPr>
        <w:pStyle w:val="Code"/>
        <w:numPr>
          <w:ilvl w:val="0"/>
          <w:numId w:val="0"/>
        </w:numPr>
        <w:ind w:left="360"/>
      </w:pPr>
      <w:r>
        <w:t xml:space="preserve">    &lt;xs:attribute name="Tas</w:t>
      </w:r>
      <w:r>
        <w:t>kFileAttributes" form="unqualified"</w:t>
      </w:r>
    </w:p>
    <w:p w:rsidR="00E6416D" w:rsidRDefault="00C65AD5">
      <w:pPr>
        <w:pStyle w:val="Code"/>
        <w:numPr>
          <w:ilvl w:val="0"/>
          <w:numId w:val="0"/>
        </w:numPr>
        <w:ind w:left="360"/>
      </w:pPr>
      <w:r>
        <w:t xml:space="preserve">                  type="DTS:FileSystemTaskFileAttributesEnum"</w:t>
      </w:r>
    </w:p>
    <w:p w:rsidR="00E6416D" w:rsidRDefault="00C65AD5">
      <w:pPr>
        <w:pStyle w:val="Code"/>
        <w:numPr>
          <w:ilvl w:val="0"/>
          <w:numId w:val="0"/>
        </w:numPr>
        <w:ind w:left="360"/>
      </w:pPr>
      <w:r>
        <w:t xml:space="preserve">                  use="optional" default="Normal"/&gt;</w:t>
      </w:r>
    </w:p>
    <w:p w:rsidR="00E6416D" w:rsidRDefault="00C65AD5">
      <w:pPr>
        <w:pStyle w:val="Code"/>
        <w:numPr>
          <w:ilvl w:val="0"/>
          <w:numId w:val="0"/>
        </w:numPr>
        <w:ind w:left="360"/>
      </w:pPr>
      <w:r>
        <w:t xml:space="preserve">  &lt;/xs:complexType&gt;</w:t>
      </w:r>
    </w:p>
    <w:p w:rsidR="00E6416D" w:rsidRDefault="00C65AD5">
      <w:r>
        <w:t xml:space="preserve">The </w:t>
      </w:r>
      <w:r>
        <w:rPr>
          <w:b/>
        </w:rPr>
        <w:t>FileSystemDataObjectDataType</w:t>
      </w:r>
      <w:r>
        <w:t xml:space="preserve"> complex type MUST NOT have child elements.</w:t>
      </w:r>
    </w:p>
    <w:p w:rsidR="00E6416D" w:rsidRDefault="00C65AD5">
      <w:r>
        <w:t xml:space="preserve">The following table provides additional information about the attributes in the </w:t>
      </w:r>
      <w:r>
        <w:rPr>
          <w:b/>
        </w:rPr>
        <w:t>FileSystemDataObjectDataType</w:t>
      </w:r>
      <w:r>
        <w:t xml:space="preserve"> complex type.</w:t>
      </w:r>
    </w:p>
    <w:tbl>
      <w:tblPr>
        <w:tblStyle w:val="Table-ShadedHeader"/>
        <w:tblW w:w="0" w:type="auto"/>
        <w:tblLook w:val="04A0" w:firstRow="1" w:lastRow="0" w:firstColumn="1" w:lastColumn="0" w:noHBand="0" w:noVBand="1"/>
      </w:tblPr>
      <w:tblGrid>
        <w:gridCol w:w="2318"/>
        <w:gridCol w:w="7157"/>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t>Attribute</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r>
              <w:t>TaskOperationType</w:t>
            </w:r>
          </w:p>
        </w:tc>
        <w:tc>
          <w:tcPr>
            <w:tcW w:w="0" w:type="auto"/>
          </w:tcPr>
          <w:p w:rsidR="00E6416D" w:rsidRDefault="00C65AD5">
            <w:pPr>
              <w:pStyle w:val="TableBodyText"/>
            </w:pPr>
            <w:r>
              <w:t>This enumeration value specifies the type of file system task that is performed.</w:t>
            </w:r>
          </w:p>
        </w:tc>
      </w:tr>
      <w:tr w:rsidR="00E6416D" w:rsidTr="00E6416D">
        <w:tc>
          <w:tcPr>
            <w:tcW w:w="0" w:type="auto"/>
          </w:tcPr>
          <w:p w:rsidR="00E6416D" w:rsidRDefault="00C65AD5">
            <w:pPr>
              <w:pStyle w:val="TableBodyText"/>
            </w:pPr>
            <w:r>
              <w:t>OperationN</w:t>
            </w:r>
            <w:r>
              <w:t>ame</w:t>
            </w:r>
          </w:p>
        </w:tc>
        <w:tc>
          <w:tcPr>
            <w:tcW w:w="0" w:type="auto"/>
          </w:tcPr>
          <w:p w:rsidR="00E6416D" w:rsidRDefault="00C65AD5">
            <w:pPr>
              <w:pStyle w:val="TableBodyText"/>
            </w:pPr>
            <w:r>
              <w:t>This string value contains the name given to the operation.</w:t>
            </w:r>
          </w:p>
        </w:tc>
      </w:tr>
      <w:tr w:rsidR="00E6416D" w:rsidTr="00E6416D">
        <w:tc>
          <w:tcPr>
            <w:tcW w:w="0" w:type="auto"/>
          </w:tcPr>
          <w:p w:rsidR="00E6416D" w:rsidRDefault="00C65AD5">
            <w:pPr>
              <w:pStyle w:val="TableBodyText"/>
            </w:pPr>
            <w:r>
              <w:t>TaskOverwriteDestFile</w:t>
            </w:r>
          </w:p>
        </w:tc>
        <w:tc>
          <w:tcPr>
            <w:tcW w:w="0" w:type="auto"/>
          </w:tcPr>
          <w:p w:rsidR="00E6416D" w:rsidRDefault="00C65AD5">
            <w:pPr>
              <w:pStyle w:val="TableBodyText"/>
            </w:pPr>
            <w:r>
              <w:t xml:space="preserve">This enumeration value specifies whether the destination file can be overwritten. </w:t>
            </w:r>
          </w:p>
          <w:p w:rsidR="00E6416D" w:rsidRDefault="00C65AD5">
            <w:pPr>
              <w:pStyle w:val="TableBodyText"/>
            </w:pPr>
            <w:r>
              <w:t xml:space="preserve">"True" specifies that the destination file can be overwritten. </w:t>
            </w:r>
          </w:p>
          <w:p w:rsidR="00E6416D" w:rsidRDefault="00C65AD5">
            <w:pPr>
              <w:pStyle w:val="TableBodyText"/>
            </w:pPr>
            <w:r>
              <w:t>"False" specifies that</w:t>
            </w:r>
            <w:r>
              <w:t xml:space="preserve"> the destination file cannot be overwritten.</w:t>
            </w:r>
          </w:p>
        </w:tc>
      </w:tr>
      <w:tr w:rsidR="00E6416D" w:rsidTr="00E6416D">
        <w:tc>
          <w:tcPr>
            <w:tcW w:w="0" w:type="auto"/>
          </w:tcPr>
          <w:p w:rsidR="00E6416D" w:rsidRDefault="00C65AD5">
            <w:pPr>
              <w:pStyle w:val="TableBodyText"/>
            </w:pPr>
            <w:r>
              <w:t>TaskSourcePath</w:t>
            </w:r>
          </w:p>
        </w:tc>
        <w:tc>
          <w:tcPr>
            <w:tcW w:w="0" w:type="auto"/>
          </w:tcPr>
          <w:p w:rsidR="00E6416D" w:rsidRDefault="00C65AD5">
            <w:pPr>
              <w:pStyle w:val="TableBodyText"/>
            </w:pPr>
            <w:r>
              <w:t xml:space="preserve">This string value represents the source file path. It contains either the </w:t>
            </w:r>
            <w:r>
              <w:rPr>
                <w:b/>
              </w:rPr>
              <w:t>DTSID</w:t>
            </w:r>
            <w:r>
              <w:t xml:space="preserve"> property of a defined </w:t>
            </w:r>
            <w:r>
              <w:rPr>
                <w:b/>
              </w:rPr>
              <w:t>ConnectionManager</w:t>
            </w:r>
            <w:r>
              <w:t xml:space="preserve"> object or a string that contains the name of a variable.</w:t>
            </w:r>
          </w:p>
        </w:tc>
      </w:tr>
      <w:tr w:rsidR="00E6416D" w:rsidTr="00E6416D">
        <w:tc>
          <w:tcPr>
            <w:tcW w:w="0" w:type="auto"/>
          </w:tcPr>
          <w:p w:rsidR="00E6416D" w:rsidRDefault="00C65AD5">
            <w:pPr>
              <w:pStyle w:val="TableBodyText"/>
            </w:pPr>
            <w:r>
              <w:t>TaskIsSourceVariable</w:t>
            </w:r>
          </w:p>
        </w:tc>
        <w:tc>
          <w:tcPr>
            <w:tcW w:w="0" w:type="auto"/>
          </w:tcPr>
          <w:p w:rsidR="00E6416D" w:rsidRDefault="00C65AD5">
            <w:pPr>
              <w:pStyle w:val="TableBodyText"/>
            </w:pPr>
            <w:r>
              <w:t xml:space="preserve">This enumeration value specifies whether a variable or a file connection manager specifies the source path. </w:t>
            </w:r>
          </w:p>
          <w:p w:rsidR="00E6416D" w:rsidRDefault="00C65AD5">
            <w:pPr>
              <w:pStyle w:val="TableBodyText"/>
            </w:pPr>
            <w:r>
              <w:t xml:space="preserve">"True" specifies that the </w:t>
            </w:r>
            <w:r>
              <w:rPr>
                <w:b/>
              </w:rPr>
              <w:t>TaskSourcePath</w:t>
            </w:r>
            <w:r>
              <w:t xml:space="preserve"> is a variable. </w:t>
            </w:r>
          </w:p>
          <w:p w:rsidR="00E6416D" w:rsidRDefault="00C65AD5">
            <w:pPr>
              <w:pStyle w:val="TableBodyText"/>
            </w:pPr>
            <w:r>
              <w:t xml:space="preserve">"False" specifies that the </w:t>
            </w:r>
            <w:r>
              <w:rPr>
                <w:b/>
              </w:rPr>
              <w:t>TaskSourcePath</w:t>
            </w:r>
            <w:r>
              <w:t xml:space="preserve"> is a file connection manage</w:t>
            </w:r>
            <w:r>
              <w:t>r.</w:t>
            </w:r>
          </w:p>
        </w:tc>
      </w:tr>
      <w:tr w:rsidR="00E6416D" w:rsidTr="00E6416D">
        <w:tc>
          <w:tcPr>
            <w:tcW w:w="0" w:type="auto"/>
          </w:tcPr>
          <w:p w:rsidR="00E6416D" w:rsidRDefault="00C65AD5">
            <w:pPr>
              <w:pStyle w:val="TableBodyText"/>
            </w:pPr>
            <w:r>
              <w:t>TaskDestinationPath</w:t>
            </w:r>
          </w:p>
        </w:tc>
        <w:tc>
          <w:tcPr>
            <w:tcW w:w="0" w:type="auto"/>
          </w:tcPr>
          <w:p w:rsidR="00E6416D" w:rsidRDefault="00C65AD5">
            <w:pPr>
              <w:pStyle w:val="TableBodyText"/>
            </w:pPr>
            <w:r>
              <w:t xml:space="preserve">This string value represents the destination file path. It contains either the </w:t>
            </w:r>
            <w:r>
              <w:rPr>
                <w:b/>
              </w:rPr>
              <w:t>DTSID</w:t>
            </w:r>
            <w:r>
              <w:t xml:space="preserve"> property of a defined </w:t>
            </w:r>
            <w:r>
              <w:rPr>
                <w:b/>
              </w:rPr>
              <w:t>ConnectionManager</w:t>
            </w:r>
            <w:r>
              <w:t xml:space="preserve"> object or a string that contains the name of a variable.</w:t>
            </w:r>
          </w:p>
        </w:tc>
      </w:tr>
      <w:tr w:rsidR="00E6416D" w:rsidTr="00E6416D">
        <w:tc>
          <w:tcPr>
            <w:tcW w:w="0" w:type="auto"/>
          </w:tcPr>
          <w:p w:rsidR="00E6416D" w:rsidRDefault="00C65AD5">
            <w:pPr>
              <w:pStyle w:val="TableBodyText"/>
            </w:pPr>
            <w:r>
              <w:lastRenderedPageBreak/>
              <w:t>TaskIsDestinationVariable</w:t>
            </w:r>
          </w:p>
        </w:tc>
        <w:tc>
          <w:tcPr>
            <w:tcW w:w="0" w:type="auto"/>
          </w:tcPr>
          <w:p w:rsidR="00E6416D" w:rsidRDefault="00C65AD5">
            <w:pPr>
              <w:pStyle w:val="TableBodyText"/>
            </w:pPr>
            <w:r>
              <w:t xml:space="preserve">This enumeration value </w:t>
            </w:r>
            <w:r>
              <w:t>specifies whether a variable or a file connection manager specifies the destination path.</w:t>
            </w:r>
          </w:p>
          <w:p w:rsidR="00E6416D" w:rsidRDefault="00C65AD5">
            <w:pPr>
              <w:pStyle w:val="TableBodyText"/>
            </w:pPr>
            <w:r>
              <w:t xml:space="preserve">"True" specifies that the </w:t>
            </w:r>
            <w:r>
              <w:rPr>
                <w:b/>
              </w:rPr>
              <w:t>TaskDestinationPath</w:t>
            </w:r>
            <w:r>
              <w:t xml:space="preserve"> value is a variable.</w:t>
            </w:r>
          </w:p>
          <w:p w:rsidR="00E6416D" w:rsidRDefault="00C65AD5">
            <w:pPr>
              <w:pStyle w:val="TableBodyText"/>
            </w:pPr>
            <w:r>
              <w:t xml:space="preserve">"False" specifies that the </w:t>
            </w:r>
            <w:r>
              <w:rPr>
                <w:b/>
              </w:rPr>
              <w:t>TaskDestinationPath</w:t>
            </w:r>
            <w:r>
              <w:t xml:space="preserve"> value is a file connection manager.</w:t>
            </w:r>
          </w:p>
        </w:tc>
      </w:tr>
      <w:tr w:rsidR="00E6416D" w:rsidTr="00E6416D">
        <w:tc>
          <w:tcPr>
            <w:tcW w:w="0" w:type="auto"/>
          </w:tcPr>
          <w:p w:rsidR="00E6416D" w:rsidRDefault="00C65AD5">
            <w:pPr>
              <w:pStyle w:val="TableBodyText"/>
            </w:pPr>
            <w:r>
              <w:t>TaskFileAttribu</w:t>
            </w:r>
            <w:r>
              <w:t>tes</w:t>
            </w:r>
          </w:p>
        </w:tc>
        <w:tc>
          <w:tcPr>
            <w:tcW w:w="0" w:type="auto"/>
          </w:tcPr>
          <w:p w:rsidR="00E6416D" w:rsidRDefault="00C65AD5">
            <w:pPr>
              <w:pStyle w:val="TableBodyText"/>
            </w:pPr>
            <w:r>
              <w:t>This enumeration value specifies the file attributes for the file system file.</w:t>
            </w:r>
          </w:p>
        </w:tc>
      </w:tr>
    </w:tbl>
    <w:p w:rsidR="00E6416D" w:rsidRDefault="00E6416D"/>
    <w:p w:rsidR="00E6416D" w:rsidRDefault="00C65AD5">
      <w:pPr>
        <w:pStyle w:val="Heading5"/>
      </w:pPr>
      <w:bookmarkStart w:id="912" w:name="section_c2051e8cc2df402e9e50e5f50de2a8a3"/>
      <w:bookmarkStart w:id="913" w:name="_Toc86186400"/>
      <w:r>
        <w:t>FileSystemTaskOperationTypeEnum</w:t>
      </w:r>
      <w:bookmarkEnd w:id="912"/>
      <w:bookmarkEnd w:id="913"/>
    </w:p>
    <w:p w:rsidR="00E6416D" w:rsidRDefault="00C65AD5">
      <w:r>
        <w:t xml:space="preserve">The </w:t>
      </w:r>
      <w:r>
        <w:rPr>
          <w:b/>
        </w:rPr>
        <w:t>FileSystemTaskOperationTypeEnum</w:t>
      </w:r>
      <w:r>
        <w:t xml:space="preserve"> type contains the allowed enumeration values for the </w:t>
      </w:r>
      <w:r>
        <w:rPr>
          <w:b/>
        </w:rPr>
        <w:t>FileSystemTaskOperationType</w:t>
      </w:r>
      <w:r>
        <w:t xml:space="preserve"> attribute of the </w:t>
      </w:r>
      <w:hyperlink w:anchor="Section_a4d73186fb714158b1e0c2c0d526095b" w:history="1">
        <w:r>
          <w:rPr>
            <w:rStyle w:val="Hyperlink"/>
          </w:rPr>
          <w:t>FileSystemDataObjectDataType</w:t>
        </w:r>
      </w:hyperlink>
      <w:r>
        <w:t xml:space="preserve"> type. </w:t>
      </w:r>
    </w:p>
    <w:p w:rsidR="00E6416D" w:rsidRDefault="00C65AD5">
      <w:r>
        <w:t xml:space="preserve">The following is the XSD for the </w:t>
      </w:r>
      <w:r>
        <w:rPr>
          <w:b/>
        </w:rPr>
        <w:t>FileSystemTaskOperationTypeEnum</w:t>
      </w:r>
      <w:r>
        <w:t xml:space="preserve"> type.</w:t>
      </w:r>
    </w:p>
    <w:p w:rsidR="00E6416D" w:rsidRDefault="00C65AD5">
      <w:pPr>
        <w:pStyle w:val="Code"/>
        <w:numPr>
          <w:ilvl w:val="0"/>
          <w:numId w:val="0"/>
        </w:numPr>
        <w:ind w:left="360"/>
      </w:pPr>
      <w:r>
        <w:t xml:space="preserve">  &lt;xs:simpleType name="FileSystemTaskOperationTypeEnum"&gt;</w:t>
      </w:r>
    </w:p>
    <w:p w:rsidR="00E6416D" w:rsidRDefault="00C65AD5">
      <w:pPr>
        <w:pStyle w:val="Code"/>
        <w:numPr>
          <w:ilvl w:val="0"/>
          <w:numId w:val="0"/>
        </w:numPr>
        <w:ind w:left="360"/>
      </w:pPr>
      <w:r>
        <w:t xml:space="preserve">    &lt;xs:restriction base="xs:string"&gt;</w:t>
      </w:r>
    </w:p>
    <w:p w:rsidR="00E6416D" w:rsidRDefault="00C65AD5">
      <w:pPr>
        <w:pStyle w:val="Code"/>
        <w:numPr>
          <w:ilvl w:val="0"/>
          <w:numId w:val="0"/>
        </w:numPr>
        <w:ind w:left="360"/>
      </w:pPr>
      <w:r>
        <w:t xml:space="preserve">      &lt;xs:enumeration value="CopyFile" /&gt;</w:t>
      </w:r>
    </w:p>
    <w:p w:rsidR="00E6416D" w:rsidRDefault="00C65AD5">
      <w:pPr>
        <w:pStyle w:val="Code"/>
        <w:numPr>
          <w:ilvl w:val="0"/>
          <w:numId w:val="0"/>
        </w:numPr>
        <w:ind w:left="360"/>
      </w:pPr>
      <w:r>
        <w:t xml:space="preserve">      &lt;xs:enumeration value="CreateDirectory" /&gt;</w:t>
      </w:r>
    </w:p>
    <w:p w:rsidR="00E6416D" w:rsidRDefault="00C65AD5">
      <w:pPr>
        <w:pStyle w:val="Code"/>
        <w:numPr>
          <w:ilvl w:val="0"/>
          <w:numId w:val="0"/>
        </w:numPr>
        <w:ind w:left="360"/>
      </w:pPr>
      <w:r>
        <w:t xml:space="preserve">      &lt;xs:enumeration value="DeleteDirectory" /&gt;</w:t>
      </w:r>
    </w:p>
    <w:p w:rsidR="00E6416D" w:rsidRDefault="00C65AD5">
      <w:pPr>
        <w:pStyle w:val="Code"/>
        <w:numPr>
          <w:ilvl w:val="0"/>
          <w:numId w:val="0"/>
        </w:numPr>
        <w:ind w:left="360"/>
      </w:pPr>
      <w:r>
        <w:t xml:space="preserve">      &lt;xs:enumeration value="DeleteFile" /&gt;</w:t>
      </w:r>
    </w:p>
    <w:p w:rsidR="00E6416D" w:rsidRDefault="00C65AD5">
      <w:pPr>
        <w:pStyle w:val="Code"/>
        <w:numPr>
          <w:ilvl w:val="0"/>
          <w:numId w:val="0"/>
        </w:numPr>
        <w:ind w:left="360"/>
      </w:pPr>
      <w:r>
        <w:t xml:space="preserve">      &lt;xs:enumeration value="MoveDirectory" /&gt;</w:t>
      </w:r>
    </w:p>
    <w:p w:rsidR="00E6416D" w:rsidRDefault="00C65AD5">
      <w:pPr>
        <w:pStyle w:val="Code"/>
        <w:numPr>
          <w:ilvl w:val="0"/>
          <w:numId w:val="0"/>
        </w:numPr>
        <w:ind w:left="360"/>
      </w:pPr>
      <w:r>
        <w:t xml:space="preserve">      &lt;</w:t>
      </w:r>
      <w:r>
        <w:t>xs:enumeration value="MoveFile" /&gt;</w:t>
      </w:r>
    </w:p>
    <w:p w:rsidR="00E6416D" w:rsidRDefault="00C65AD5">
      <w:pPr>
        <w:pStyle w:val="Code"/>
        <w:numPr>
          <w:ilvl w:val="0"/>
          <w:numId w:val="0"/>
        </w:numPr>
        <w:ind w:left="360"/>
      </w:pPr>
      <w:r>
        <w:t xml:space="preserve">      &lt;xs:enumeration value="RenameFile" /&gt;</w:t>
      </w:r>
    </w:p>
    <w:p w:rsidR="00E6416D" w:rsidRDefault="00C65AD5">
      <w:pPr>
        <w:pStyle w:val="Code"/>
        <w:numPr>
          <w:ilvl w:val="0"/>
          <w:numId w:val="0"/>
        </w:numPr>
        <w:ind w:left="360"/>
      </w:pPr>
      <w:r>
        <w:t xml:space="preserve">      &lt;xs:enumeration value="SetAttributes" /&gt;</w:t>
      </w:r>
    </w:p>
    <w:p w:rsidR="00E6416D" w:rsidRDefault="00C65AD5">
      <w:pPr>
        <w:pStyle w:val="Code"/>
        <w:numPr>
          <w:ilvl w:val="0"/>
          <w:numId w:val="0"/>
        </w:numPr>
        <w:ind w:left="360"/>
      </w:pPr>
      <w:r>
        <w:t xml:space="preserve">      &lt;xs:enumeration value="DeleteDirectoryContent" /&gt;</w:t>
      </w:r>
    </w:p>
    <w:p w:rsidR="00E6416D" w:rsidRDefault="00C65AD5">
      <w:pPr>
        <w:pStyle w:val="Code"/>
        <w:numPr>
          <w:ilvl w:val="0"/>
          <w:numId w:val="0"/>
        </w:numPr>
        <w:ind w:left="360"/>
      </w:pPr>
      <w:r>
        <w:t xml:space="preserve">      &lt;xs:enumeration value="CopyDirectory" /&gt;</w:t>
      </w:r>
    </w:p>
    <w:p w:rsidR="00E6416D" w:rsidRDefault="00C65AD5">
      <w:pPr>
        <w:pStyle w:val="Code"/>
        <w:numPr>
          <w:ilvl w:val="0"/>
          <w:numId w:val="0"/>
        </w:numPr>
        <w:ind w:left="360"/>
      </w:pPr>
      <w:r>
        <w:t xml:space="preserve">    &lt;/xs:restriction&gt;    </w:t>
      </w:r>
    </w:p>
    <w:p w:rsidR="00E6416D" w:rsidRDefault="00C65AD5">
      <w:pPr>
        <w:pStyle w:val="Code"/>
        <w:numPr>
          <w:ilvl w:val="0"/>
          <w:numId w:val="0"/>
        </w:numPr>
        <w:ind w:left="360"/>
      </w:pPr>
      <w:r>
        <w:t xml:space="preserve"> </w:t>
      </w:r>
      <w:r>
        <w:t xml:space="preserve"> &lt;/xs:simpleType&gt;</w:t>
      </w:r>
    </w:p>
    <w:p w:rsidR="00E6416D" w:rsidRDefault="00C65AD5">
      <w:r>
        <w:t xml:space="preserve">The following table specifies the enumeration values for the </w:t>
      </w:r>
      <w:r>
        <w:rPr>
          <w:b/>
        </w:rPr>
        <w:t>FileSystemTaskOperationTypeEnum</w:t>
      </w:r>
      <w:r>
        <w:t xml:space="preserve"> type. </w:t>
      </w:r>
    </w:p>
    <w:tbl>
      <w:tblPr>
        <w:tblStyle w:val="Table-ShadedHeader"/>
        <w:tblW w:w="0" w:type="auto"/>
        <w:tblLook w:val="04A0" w:firstRow="1" w:lastRow="0" w:firstColumn="1" w:lastColumn="0" w:noHBand="0" w:noVBand="1"/>
      </w:tblPr>
      <w:tblGrid>
        <w:gridCol w:w="2117"/>
        <w:gridCol w:w="5052"/>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t>Enumeration value</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r>
              <w:t>CopyFile</w:t>
            </w:r>
          </w:p>
        </w:tc>
        <w:tc>
          <w:tcPr>
            <w:tcW w:w="0" w:type="auto"/>
          </w:tcPr>
          <w:p w:rsidR="00E6416D" w:rsidRDefault="00C65AD5">
            <w:pPr>
              <w:pStyle w:val="TableBodyText"/>
            </w:pPr>
            <w:r>
              <w:t>Specifies that the task operation copies a file.</w:t>
            </w:r>
          </w:p>
        </w:tc>
      </w:tr>
      <w:tr w:rsidR="00E6416D" w:rsidTr="00E6416D">
        <w:tc>
          <w:tcPr>
            <w:tcW w:w="0" w:type="auto"/>
          </w:tcPr>
          <w:p w:rsidR="00E6416D" w:rsidRDefault="00C65AD5">
            <w:pPr>
              <w:pStyle w:val="TableBodyText"/>
            </w:pPr>
            <w:r>
              <w:t>CreateDirectory</w:t>
            </w:r>
          </w:p>
        </w:tc>
        <w:tc>
          <w:tcPr>
            <w:tcW w:w="0" w:type="auto"/>
          </w:tcPr>
          <w:p w:rsidR="00E6416D" w:rsidRDefault="00C65AD5">
            <w:pPr>
              <w:pStyle w:val="TableBodyText"/>
            </w:pPr>
            <w:r>
              <w:t xml:space="preserve">Specifies that the task </w:t>
            </w:r>
            <w:r>
              <w:t>operation creates a directory.</w:t>
            </w:r>
          </w:p>
        </w:tc>
      </w:tr>
      <w:tr w:rsidR="00E6416D" w:rsidTr="00E6416D">
        <w:tc>
          <w:tcPr>
            <w:tcW w:w="0" w:type="auto"/>
          </w:tcPr>
          <w:p w:rsidR="00E6416D" w:rsidRDefault="00C65AD5">
            <w:pPr>
              <w:pStyle w:val="TableBodyText"/>
            </w:pPr>
            <w:r>
              <w:t>DeleteDirectory</w:t>
            </w:r>
          </w:p>
        </w:tc>
        <w:tc>
          <w:tcPr>
            <w:tcW w:w="0" w:type="auto"/>
          </w:tcPr>
          <w:p w:rsidR="00E6416D" w:rsidRDefault="00C65AD5">
            <w:pPr>
              <w:pStyle w:val="TableBodyText"/>
            </w:pPr>
            <w:r>
              <w:t>Specifies that the task operation deletes a directory.</w:t>
            </w:r>
          </w:p>
        </w:tc>
      </w:tr>
      <w:tr w:rsidR="00E6416D" w:rsidTr="00E6416D">
        <w:tc>
          <w:tcPr>
            <w:tcW w:w="0" w:type="auto"/>
          </w:tcPr>
          <w:p w:rsidR="00E6416D" w:rsidRDefault="00C65AD5">
            <w:pPr>
              <w:pStyle w:val="TableBodyText"/>
            </w:pPr>
            <w:r>
              <w:t>DeleteFile</w:t>
            </w:r>
          </w:p>
        </w:tc>
        <w:tc>
          <w:tcPr>
            <w:tcW w:w="0" w:type="auto"/>
          </w:tcPr>
          <w:p w:rsidR="00E6416D" w:rsidRDefault="00C65AD5">
            <w:pPr>
              <w:pStyle w:val="TableBodyText"/>
            </w:pPr>
            <w:r>
              <w:t>Specifies that the task operation deletes a file.</w:t>
            </w:r>
          </w:p>
        </w:tc>
      </w:tr>
      <w:tr w:rsidR="00E6416D" w:rsidTr="00E6416D">
        <w:tc>
          <w:tcPr>
            <w:tcW w:w="0" w:type="auto"/>
          </w:tcPr>
          <w:p w:rsidR="00E6416D" w:rsidRDefault="00C65AD5">
            <w:pPr>
              <w:pStyle w:val="TableBodyText"/>
            </w:pPr>
            <w:r>
              <w:t>MoveDirectory</w:t>
            </w:r>
          </w:p>
        </w:tc>
        <w:tc>
          <w:tcPr>
            <w:tcW w:w="0" w:type="auto"/>
          </w:tcPr>
          <w:p w:rsidR="00E6416D" w:rsidRDefault="00C65AD5">
            <w:pPr>
              <w:pStyle w:val="TableBodyText"/>
            </w:pPr>
            <w:r>
              <w:t>Specifies that the task operation moves a directory.</w:t>
            </w:r>
          </w:p>
        </w:tc>
      </w:tr>
      <w:tr w:rsidR="00E6416D" w:rsidTr="00E6416D">
        <w:tc>
          <w:tcPr>
            <w:tcW w:w="0" w:type="auto"/>
          </w:tcPr>
          <w:p w:rsidR="00E6416D" w:rsidRDefault="00C65AD5">
            <w:pPr>
              <w:pStyle w:val="TableBodyText"/>
            </w:pPr>
            <w:r>
              <w:t>MoveFile</w:t>
            </w:r>
          </w:p>
        </w:tc>
        <w:tc>
          <w:tcPr>
            <w:tcW w:w="0" w:type="auto"/>
          </w:tcPr>
          <w:p w:rsidR="00E6416D" w:rsidRDefault="00C65AD5">
            <w:pPr>
              <w:pStyle w:val="TableBodyText"/>
            </w:pPr>
            <w:r>
              <w:t>Specifies tha</w:t>
            </w:r>
            <w:r>
              <w:t>t the task operation moves a file.</w:t>
            </w:r>
          </w:p>
        </w:tc>
      </w:tr>
      <w:tr w:rsidR="00E6416D" w:rsidTr="00E6416D">
        <w:tc>
          <w:tcPr>
            <w:tcW w:w="0" w:type="auto"/>
          </w:tcPr>
          <w:p w:rsidR="00E6416D" w:rsidRDefault="00C65AD5">
            <w:pPr>
              <w:pStyle w:val="TableBodyText"/>
            </w:pPr>
            <w:r>
              <w:t>RenameFile</w:t>
            </w:r>
          </w:p>
        </w:tc>
        <w:tc>
          <w:tcPr>
            <w:tcW w:w="0" w:type="auto"/>
          </w:tcPr>
          <w:p w:rsidR="00E6416D" w:rsidRDefault="00C65AD5">
            <w:pPr>
              <w:pStyle w:val="TableBodyText"/>
            </w:pPr>
            <w:r>
              <w:t>Specifies that the task operation renames a file.</w:t>
            </w:r>
          </w:p>
        </w:tc>
      </w:tr>
      <w:tr w:rsidR="00E6416D" w:rsidTr="00E6416D">
        <w:tc>
          <w:tcPr>
            <w:tcW w:w="0" w:type="auto"/>
          </w:tcPr>
          <w:p w:rsidR="00E6416D" w:rsidRDefault="00C65AD5">
            <w:pPr>
              <w:pStyle w:val="TableBodyText"/>
            </w:pPr>
            <w:r>
              <w:t>SetAttributes</w:t>
            </w:r>
          </w:p>
        </w:tc>
        <w:tc>
          <w:tcPr>
            <w:tcW w:w="0" w:type="auto"/>
          </w:tcPr>
          <w:p w:rsidR="00E6416D" w:rsidRDefault="00C65AD5">
            <w:pPr>
              <w:pStyle w:val="TableBodyText"/>
            </w:pPr>
            <w:r>
              <w:t>Specifies that the task operation sets attributes.</w:t>
            </w:r>
          </w:p>
        </w:tc>
      </w:tr>
      <w:tr w:rsidR="00E6416D" w:rsidTr="00E6416D">
        <w:tc>
          <w:tcPr>
            <w:tcW w:w="0" w:type="auto"/>
          </w:tcPr>
          <w:p w:rsidR="00E6416D" w:rsidRDefault="00C65AD5">
            <w:pPr>
              <w:pStyle w:val="TableBodyText"/>
            </w:pPr>
            <w:r>
              <w:t>DeleteDirectoryContent</w:t>
            </w:r>
          </w:p>
        </w:tc>
        <w:tc>
          <w:tcPr>
            <w:tcW w:w="0" w:type="auto"/>
          </w:tcPr>
          <w:p w:rsidR="00E6416D" w:rsidRDefault="00C65AD5">
            <w:pPr>
              <w:pStyle w:val="TableBodyText"/>
            </w:pPr>
            <w:r>
              <w:t>Specifies that the task operation deletes directory contents.</w:t>
            </w:r>
          </w:p>
        </w:tc>
      </w:tr>
      <w:tr w:rsidR="00E6416D" w:rsidTr="00E6416D">
        <w:tc>
          <w:tcPr>
            <w:tcW w:w="0" w:type="auto"/>
          </w:tcPr>
          <w:p w:rsidR="00E6416D" w:rsidRDefault="00C65AD5">
            <w:pPr>
              <w:pStyle w:val="TableBodyText"/>
            </w:pPr>
            <w:r>
              <w:t>CopyDirectory</w:t>
            </w:r>
          </w:p>
        </w:tc>
        <w:tc>
          <w:tcPr>
            <w:tcW w:w="0" w:type="auto"/>
          </w:tcPr>
          <w:p w:rsidR="00E6416D" w:rsidRDefault="00C65AD5">
            <w:pPr>
              <w:pStyle w:val="TableBodyText"/>
            </w:pPr>
            <w:r>
              <w:t>Specifies that the task operation copies a directory.</w:t>
            </w:r>
          </w:p>
        </w:tc>
      </w:tr>
    </w:tbl>
    <w:p w:rsidR="00E6416D" w:rsidRDefault="00E6416D"/>
    <w:p w:rsidR="00E6416D" w:rsidRDefault="00C65AD5">
      <w:pPr>
        <w:pStyle w:val="Heading5"/>
      </w:pPr>
      <w:bookmarkStart w:id="914" w:name="section_096d2f7774b34ac998179989c07af86f"/>
      <w:bookmarkStart w:id="915" w:name="_Toc86186401"/>
      <w:r>
        <w:t>FileSystemTaskFileAttributesEnum</w:t>
      </w:r>
      <w:bookmarkEnd w:id="914"/>
      <w:bookmarkEnd w:id="915"/>
    </w:p>
    <w:p w:rsidR="00E6416D" w:rsidRDefault="00C65AD5">
      <w:r>
        <w:lastRenderedPageBreak/>
        <w:t xml:space="preserve">The </w:t>
      </w:r>
      <w:r>
        <w:rPr>
          <w:b/>
        </w:rPr>
        <w:t>FileSystemTaskFileAttributesEnum</w:t>
      </w:r>
      <w:r>
        <w:t xml:space="preserve"> type contains the allowed enumeration values for the </w:t>
      </w:r>
      <w:r>
        <w:rPr>
          <w:b/>
        </w:rPr>
        <w:t>TaskFileAttributes</w:t>
      </w:r>
      <w:r>
        <w:t xml:space="preserve"> attribute of the </w:t>
      </w:r>
      <w:hyperlink w:anchor="Section_a4d73186fb714158b1e0c2c0d526095b" w:history="1">
        <w:r>
          <w:rPr>
            <w:rStyle w:val="Hyperlink"/>
          </w:rPr>
          <w:t>FileSystemDataObjectDataType</w:t>
        </w:r>
      </w:hyperlink>
      <w:r>
        <w:t xml:space="preserve"> type. </w:t>
      </w:r>
    </w:p>
    <w:p w:rsidR="00E6416D" w:rsidRDefault="00C65AD5">
      <w:r>
        <w:t xml:space="preserve">The following is the XSD for the </w:t>
      </w:r>
      <w:r>
        <w:rPr>
          <w:b/>
        </w:rPr>
        <w:t>FileSystemTaskFileAttributesEnum</w:t>
      </w:r>
      <w:r>
        <w:t xml:space="preserve"> type.</w:t>
      </w:r>
    </w:p>
    <w:p w:rsidR="00E6416D" w:rsidRDefault="00C65AD5">
      <w:pPr>
        <w:pStyle w:val="Code"/>
        <w:numPr>
          <w:ilvl w:val="0"/>
          <w:numId w:val="0"/>
        </w:numPr>
        <w:ind w:left="360"/>
      </w:pPr>
      <w:r>
        <w:t xml:space="preserve">  &lt;xs:simpleType name="FileSystemTaskFileAttributesEnum"&gt;</w:t>
      </w:r>
    </w:p>
    <w:p w:rsidR="00E6416D" w:rsidRDefault="00C65AD5">
      <w:pPr>
        <w:pStyle w:val="Code"/>
        <w:numPr>
          <w:ilvl w:val="0"/>
          <w:numId w:val="0"/>
        </w:numPr>
        <w:ind w:left="360"/>
      </w:pPr>
      <w:r>
        <w:t xml:space="preserve">    &lt;xs:restriction base="xs:string"&gt;</w:t>
      </w:r>
    </w:p>
    <w:p w:rsidR="00E6416D" w:rsidRDefault="00C65AD5">
      <w:pPr>
        <w:pStyle w:val="Code"/>
        <w:numPr>
          <w:ilvl w:val="0"/>
          <w:numId w:val="0"/>
        </w:numPr>
        <w:ind w:left="360"/>
      </w:pPr>
      <w:r>
        <w:t xml:space="preserve">      &lt;xs:enumerati</w:t>
      </w:r>
      <w:r>
        <w:t>on value="Archive" /&gt;</w:t>
      </w:r>
    </w:p>
    <w:p w:rsidR="00E6416D" w:rsidRDefault="00C65AD5">
      <w:pPr>
        <w:pStyle w:val="Code"/>
        <w:numPr>
          <w:ilvl w:val="0"/>
          <w:numId w:val="0"/>
        </w:numPr>
        <w:ind w:left="360"/>
      </w:pPr>
      <w:r>
        <w:t xml:space="preserve">      &lt;xs:enumeration value="Hidden" /&gt;</w:t>
      </w:r>
    </w:p>
    <w:p w:rsidR="00E6416D" w:rsidRDefault="00C65AD5">
      <w:pPr>
        <w:pStyle w:val="Code"/>
        <w:numPr>
          <w:ilvl w:val="0"/>
          <w:numId w:val="0"/>
        </w:numPr>
        <w:ind w:left="360"/>
      </w:pPr>
      <w:r>
        <w:t xml:space="preserve">      &lt;xs:enumeration value="Normal" /&gt;</w:t>
      </w:r>
    </w:p>
    <w:p w:rsidR="00E6416D" w:rsidRDefault="00C65AD5">
      <w:pPr>
        <w:pStyle w:val="Code"/>
        <w:numPr>
          <w:ilvl w:val="0"/>
          <w:numId w:val="0"/>
        </w:numPr>
        <w:ind w:left="360"/>
      </w:pPr>
      <w:r>
        <w:t xml:space="preserve">      &lt;xs:enumeration value="ReadOnly" /&gt;</w:t>
      </w:r>
    </w:p>
    <w:p w:rsidR="00E6416D" w:rsidRDefault="00C65AD5">
      <w:pPr>
        <w:pStyle w:val="Code"/>
        <w:numPr>
          <w:ilvl w:val="0"/>
          <w:numId w:val="0"/>
        </w:numPr>
        <w:ind w:left="360"/>
      </w:pPr>
      <w:r>
        <w:t xml:space="preserve">      &lt;xs:enumeration value="System" /&gt;</w:t>
      </w:r>
    </w:p>
    <w:p w:rsidR="00E6416D" w:rsidRDefault="00C65AD5">
      <w:pPr>
        <w:pStyle w:val="Code"/>
        <w:numPr>
          <w:ilvl w:val="0"/>
          <w:numId w:val="0"/>
        </w:numPr>
        <w:ind w:left="360"/>
      </w:pPr>
      <w:r>
        <w:t xml:space="preserve">    &lt;/xs:restriction&gt;</w:t>
      </w:r>
    </w:p>
    <w:p w:rsidR="00E6416D" w:rsidRDefault="00C65AD5">
      <w:pPr>
        <w:pStyle w:val="Code"/>
        <w:numPr>
          <w:ilvl w:val="0"/>
          <w:numId w:val="0"/>
        </w:numPr>
        <w:ind w:left="360"/>
      </w:pPr>
      <w:r>
        <w:t xml:space="preserve">  &lt;/xs:simpleType&gt;</w:t>
      </w:r>
    </w:p>
    <w:p w:rsidR="00E6416D" w:rsidRDefault="00C65AD5">
      <w:r>
        <w:t>The following table specifies t</w:t>
      </w:r>
      <w:r>
        <w:t xml:space="preserve">he enumeration values for the </w:t>
      </w:r>
      <w:r>
        <w:rPr>
          <w:b/>
        </w:rPr>
        <w:t>FileSystemTaskFileAttributesEnum</w:t>
      </w:r>
      <w:r>
        <w:t xml:space="preserve"> type. </w:t>
      </w:r>
    </w:p>
    <w:tbl>
      <w:tblPr>
        <w:tblStyle w:val="Table-ShadedHeader"/>
        <w:tblW w:w="0" w:type="auto"/>
        <w:tblLook w:val="04A0" w:firstRow="1" w:lastRow="0" w:firstColumn="1" w:lastColumn="0" w:noHBand="0" w:noVBand="1"/>
      </w:tblPr>
      <w:tblGrid>
        <w:gridCol w:w="1798"/>
        <w:gridCol w:w="7677"/>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t>Enumeration value</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r>
              <w:t>Archive</w:t>
            </w:r>
          </w:p>
        </w:tc>
        <w:tc>
          <w:tcPr>
            <w:tcW w:w="0" w:type="auto"/>
          </w:tcPr>
          <w:p w:rsidR="00E6416D" w:rsidRDefault="00C65AD5">
            <w:pPr>
              <w:pStyle w:val="TableBodyText"/>
            </w:pPr>
            <w:r>
              <w:t xml:space="preserve">This enumeration value specifies that the </w:t>
            </w:r>
            <w:r>
              <w:rPr>
                <w:b/>
              </w:rPr>
              <w:t>Archive</w:t>
            </w:r>
            <w:r>
              <w:t xml:space="preserve"> attribute of the file MUST be set by the task.</w:t>
            </w:r>
          </w:p>
        </w:tc>
      </w:tr>
      <w:tr w:rsidR="00E6416D" w:rsidTr="00E6416D">
        <w:tc>
          <w:tcPr>
            <w:tcW w:w="0" w:type="auto"/>
          </w:tcPr>
          <w:p w:rsidR="00E6416D" w:rsidRDefault="00C65AD5">
            <w:pPr>
              <w:pStyle w:val="TableBodyText"/>
            </w:pPr>
            <w:r>
              <w:t>Hidden</w:t>
            </w:r>
          </w:p>
        </w:tc>
        <w:tc>
          <w:tcPr>
            <w:tcW w:w="0" w:type="auto"/>
          </w:tcPr>
          <w:p w:rsidR="00E6416D" w:rsidRDefault="00C65AD5">
            <w:pPr>
              <w:pStyle w:val="TableBodyText"/>
            </w:pPr>
            <w:r>
              <w:t xml:space="preserve">This enumeration value specifies that the </w:t>
            </w:r>
            <w:r>
              <w:rPr>
                <w:b/>
              </w:rPr>
              <w:t>Hidden</w:t>
            </w:r>
            <w:r>
              <w:t xml:space="preserve"> attribute of the file MUST be set by the task.</w:t>
            </w:r>
          </w:p>
        </w:tc>
      </w:tr>
      <w:tr w:rsidR="00E6416D" w:rsidTr="00E6416D">
        <w:tc>
          <w:tcPr>
            <w:tcW w:w="0" w:type="auto"/>
          </w:tcPr>
          <w:p w:rsidR="00E6416D" w:rsidRDefault="00C65AD5">
            <w:pPr>
              <w:pStyle w:val="TableBodyText"/>
            </w:pPr>
            <w:r>
              <w:t>Normal</w:t>
            </w:r>
          </w:p>
        </w:tc>
        <w:tc>
          <w:tcPr>
            <w:tcW w:w="0" w:type="auto"/>
          </w:tcPr>
          <w:p w:rsidR="00E6416D" w:rsidRDefault="00C65AD5">
            <w:pPr>
              <w:pStyle w:val="TableBodyText"/>
            </w:pPr>
            <w:r>
              <w:t>This enumeration value specifies that the file is normal and that none of the file attributes MUST be set by the task.</w:t>
            </w:r>
          </w:p>
        </w:tc>
      </w:tr>
      <w:tr w:rsidR="00E6416D" w:rsidTr="00E6416D">
        <w:tc>
          <w:tcPr>
            <w:tcW w:w="0" w:type="auto"/>
          </w:tcPr>
          <w:p w:rsidR="00E6416D" w:rsidRDefault="00C65AD5">
            <w:pPr>
              <w:pStyle w:val="TableBodyText"/>
            </w:pPr>
            <w:r>
              <w:t>ReadOnly</w:t>
            </w:r>
          </w:p>
        </w:tc>
        <w:tc>
          <w:tcPr>
            <w:tcW w:w="0" w:type="auto"/>
          </w:tcPr>
          <w:p w:rsidR="00E6416D" w:rsidRDefault="00C65AD5">
            <w:pPr>
              <w:pStyle w:val="TableBodyText"/>
            </w:pPr>
            <w:r>
              <w:t xml:space="preserve">This enumeration value specifies that the </w:t>
            </w:r>
            <w:r>
              <w:rPr>
                <w:b/>
              </w:rPr>
              <w:t>ReadOnly</w:t>
            </w:r>
            <w:r>
              <w:t xml:space="preserve"> attribute of t</w:t>
            </w:r>
            <w:r>
              <w:t>he file MUST be set by the task.</w:t>
            </w:r>
          </w:p>
        </w:tc>
      </w:tr>
      <w:tr w:rsidR="00E6416D" w:rsidTr="00E6416D">
        <w:tc>
          <w:tcPr>
            <w:tcW w:w="0" w:type="auto"/>
          </w:tcPr>
          <w:p w:rsidR="00E6416D" w:rsidRDefault="00C65AD5">
            <w:pPr>
              <w:pStyle w:val="TableBodyText"/>
            </w:pPr>
            <w:r>
              <w:t>System</w:t>
            </w:r>
          </w:p>
        </w:tc>
        <w:tc>
          <w:tcPr>
            <w:tcW w:w="0" w:type="auto"/>
          </w:tcPr>
          <w:p w:rsidR="00E6416D" w:rsidRDefault="00C65AD5">
            <w:pPr>
              <w:pStyle w:val="TableBodyText"/>
            </w:pPr>
            <w:r>
              <w:t xml:space="preserve">This enumeration value specifies that the </w:t>
            </w:r>
            <w:r>
              <w:rPr>
                <w:b/>
              </w:rPr>
              <w:t>System</w:t>
            </w:r>
            <w:r>
              <w:t xml:space="preserve"> attribute of the file MUST be set by the task.</w:t>
            </w:r>
          </w:p>
        </w:tc>
      </w:tr>
    </w:tbl>
    <w:p w:rsidR="00E6416D" w:rsidRDefault="00E6416D"/>
    <w:p w:rsidR="00E6416D" w:rsidRDefault="00C65AD5">
      <w:pPr>
        <w:pStyle w:val="Heading4"/>
      </w:pPr>
      <w:bookmarkStart w:id="916" w:name="section_34d344165bee4d1ea281cb1d7e30bd3b"/>
      <w:bookmarkStart w:id="917" w:name="_Toc86186402"/>
      <w:r>
        <w:t>FtpDataObjectDataType</w:t>
      </w:r>
      <w:bookmarkEnd w:id="916"/>
      <w:bookmarkEnd w:id="917"/>
    </w:p>
    <w:p w:rsidR="00E6416D" w:rsidRDefault="00C65AD5">
      <w:r>
        <w:t xml:space="preserve">The </w:t>
      </w:r>
      <w:r>
        <w:rPr>
          <w:b/>
        </w:rPr>
        <w:t xml:space="preserve">FtpDataObjectDataType </w:t>
      </w:r>
      <w:r>
        <w:t xml:space="preserve">complex type is used to specify parameters, properties, and settings </w:t>
      </w:r>
      <w:r>
        <w:t>that are specific to the FTP Task.</w:t>
      </w:r>
    </w:p>
    <w:p w:rsidR="00E6416D" w:rsidRDefault="00C65AD5">
      <w:r>
        <w:t xml:space="preserve">The following is the XSD of the </w:t>
      </w:r>
      <w:r>
        <w:rPr>
          <w:b/>
        </w:rPr>
        <w:t>FtpDataObjectDataType</w:t>
      </w:r>
      <w:r>
        <w:t xml:space="preserve"> complex type.</w:t>
      </w:r>
    </w:p>
    <w:p w:rsidR="00E6416D" w:rsidRDefault="00C65AD5">
      <w:pPr>
        <w:pStyle w:val="Code"/>
        <w:numPr>
          <w:ilvl w:val="0"/>
          <w:numId w:val="0"/>
        </w:numPr>
        <w:ind w:left="360"/>
      </w:pPr>
      <w:r>
        <w:t xml:space="preserve">  &lt;xs:complexType name="FtpDataObjectDataType"&gt;</w:t>
      </w:r>
    </w:p>
    <w:p w:rsidR="00E6416D" w:rsidRDefault="00C65AD5">
      <w:pPr>
        <w:pStyle w:val="Code"/>
        <w:numPr>
          <w:ilvl w:val="0"/>
          <w:numId w:val="0"/>
        </w:numPr>
        <w:ind w:left="360"/>
      </w:pPr>
      <w:r>
        <w:t xml:space="preserve">    &lt;xs:sequence&gt;</w:t>
      </w:r>
    </w:p>
    <w:p w:rsidR="00E6416D" w:rsidRDefault="00C65AD5">
      <w:pPr>
        <w:pStyle w:val="Code"/>
        <w:numPr>
          <w:ilvl w:val="0"/>
          <w:numId w:val="0"/>
        </w:numPr>
        <w:ind w:left="360"/>
      </w:pPr>
      <w:r>
        <w:t xml:space="preserve">    &lt;/xs:sequence&gt;</w:t>
      </w:r>
    </w:p>
    <w:p w:rsidR="00E6416D" w:rsidRDefault="00C65AD5">
      <w:pPr>
        <w:pStyle w:val="Code"/>
        <w:numPr>
          <w:ilvl w:val="0"/>
          <w:numId w:val="0"/>
        </w:numPr>
        <w:ind w:left="360"/>
      </w:pPr>
      <w:r>
        <w:t xml:space="preserve">    &lt;xs:attribute name="ConnectionName" type="xs:string"</w:t>
      </w:r>
    </w:p>
    <w:p w:rsidR="00E6416D" w:rsidRDefault="00C65AD5">
      <w:pPr>
        <w:pStyle w:val="Code"/>
        <w:numPr>
          <w:ilvl w:val="0"/>
          <w:numId w:val="0"/>
        </w:numPr>
        <w:ind w:left="360"/>
      </w:pPr>
      <w:r>
        <w:t xml:space="preserve">                  use="optional" default="" form="unqualified"/&gt;</w:t>
      </w:r>
    </w:p>
    <w:p w:rsidR="00E6416D" w:rsidRDefault="00C65AD5">
      <w:pPr>
        <w:pStyle w:val="Code"/>
        <w:numPr>
          <w:ilvl w:val="0"/>
          <w:numId w:val="0"/>
        </w:numPr>
        <w:ind w:left="360"/>
      </w:pPr>
      <w:r>
        <w:t xml:space="preserve">    &lt;xs:attribute name="StopOnFailure" form="unqualified"&gt;</w:t>
      </w:r>
    </w:p>
    <w:p w:rsidR="00E6416D" w:rsidRDefault="00C65AD5">
      <w:pPr>
        <w:pStyle w:val="Code"/>
        <w:numPr>
          <w:ilvl w:val="0"/>
          <w:numId w:val="0"/>
        </w:numPr>
        <w:ind w:left="360"/>
      </w:pPr>
      <w:r>
        <w:t xml:space="preserve">      &lt;xs:simpleType&gt;</w:t>
      </w:r>
    </w:p>
    <w:p w:rsidR="00E6416D" w:rsidRDefault="00C65AD5">
      <w:pPr>
        <w:pStyle w:val="Code"/>
        <w:numPr>
          <w:ilvl w:val="0"/>
          <w:numId w:val="0"/>
        </w:numPr>
        <w:ind w:left="360"/>
      </w:pPr>
      <w:r>
        <w:t xml:space="preserve">        &lt;xs:restriction base="xs:string"&gt;</w:t>
      </w:r>
    </w:p>
    <w:p w:rsidR="00E6416D" w:rsidRDefault="00C65AD5">
      <w:pPr>
        <w:pStyle w:val="Code"/>
        <w:numPr>
          <w:ilvl w:val="0"/>
          <w:numId w:val="0"/>
        </w:numPr>
        <w:ind w:left="360"/>
      </w:pPr>
      <w:r>
        <w:t xml:space="preserve">          &lt;xs:enumeration value="False"/&gt;</w:t>
      </w:r>
    </w:p>
    <w:p w:rsidR="00E6416D" w:rsidRDefault="00C65AD5">
      <w:pPr>
        <w:pStyle w:val="Code"/>
        <w:numPr>
          <w:ilvl w:val="0"/>
          <w:numId w:val="0"/>
        </w:numPr>
        <w:ind w:left="360"/>
      </w:pPr>
      <w:r>
        <w:t xml:space="preserve">          &lt;xs:enumeration </w:t>
      </w:r>
      <w:r>
        <w:t>value="True"/&gt;</w:t>
      </w:r>
    </w:p>
    <w:p w:rsidR="00E6416D" w:rsidRDefault="00C65AD5">
      <w:pPr>
        <w:pStyle w:val="Code"/>
        <w:numPr>
          <w:ilvl w:val="0"/>
          <w:numId w:val="0"/>
        </w:numPr>
        <w:ind w:left="360"/>
      </w:pPr>
      <w:r>
        <w:t xml:space="preserve">        &lt;/xs:restriction&gt;</w:t>
      </w:r>
    </w:p>
    <w:p w:rsidR="00E6416D" w:rsidRDefault="00C65AD5">
      <w:pPr>
        <w:pStyle w:val="Code"/>
        <w:numPr>
          <w:ilvl w:val="0"/>
          <w:numId w:val="0"/>
        </w:numPr>
        <w:ind w:left="360"/>
      </w:pPr>
      <w:r>
        <w:t xml:space="preserve">      &lt;/xs:simpleType&gt;</w:t>
      </w:r>
    </w:p>
    <w:p w:rsidR="00E6416D" w:rsidRDefault="00C65AD5">
      <w:pPr>
        <w:pStyle w:val="Code"/>
        <w:numPr>
          <w:ilvl w:val="0"/>
          <w:numId w:val="0"/>
        </w:numPr>
        <w:ind w:left="360"/>
      </w:pPr>
      <w:r>
        <w:t xml:space="preserve">    &lt;/xs:attribute&gt;</w:t>
      </w:r>
    </w:p>
    <w:p w:rsidR="00E6416D" w:rsidRDefault="00C65AD5">
      <w:pPr>
        <w:pStyle w:val="Code"/>
        <w:numPr>
          <w:ilvl w:val="0"/>
          <w:numId w:val="0"/>
        </w:numPr>
        <w:ind w:left="360"/>
      </w:pPr>
      <w:r>
        <w:t xml:space="preserve">    &lt;xs:attribute name="TaskOperationType"</w:t>
      </w:r>
    </w:p>
    <w:p w:rsidR="00E6416D" w:rsidRDefault="00C65AD5">
      <w:pPr>
        <w:pStyle w:val="Code"/>
        <w:numPr>
          <w:ilvl w:val="0"/>
          <w:numId w:val="0"/>
        </w:numPr>
        <w:ind w:left="360"/>
      </w:pPr>
      <w:r>
        <w:t xml:space="preserve">                  type="DTS:FtpDataTaskOperationTypeEnum"</w:t>
      </w:r>
    </w:p>
    <w:p w:rsidR="00E6416D" w:rsidRDefault="00C65AD5">
      <w:pPr>
        <w:pStyle w:val="Code"/>
        <w:numPr>
          <w:ilvl w:val="0"/>
          <w:numId w:val="0"/>
        </w:numPr>
        <w:ind w:left="360"/>
      </w:pPr>
      <w:r>
        <w:t xml:space="preserve">                  use="optional" default="Send" form="unqualified"/&gt;</w:t>
      </w:r>
    </w:p>
    <w:p w:rsidR="00E6416D" w:rsidRDefault="00C65AD5">
      <w:pPr>
        <w:pStyle w:val="Code"/>
        <w:numPr>
          <w:ilvl w:val="0"/>
          <w:numId w:val="0"/>
        </w:numPr>
        <w:ind w:left="360"/>
      </w:pPr>
      <w:r>
        <w:t xml:space="preserve">  </w:t>
      </w:r>
      <w:r>
        <w:t xml:space="preserve">  &lt;xs:attribute name="TaskOperationName" type="xs:string"</w:t>
      </w:r>
    </w:p>
    <w:p w:rsidR="00E6416D" w:rsidRDefault="00C65AD5">
      <w:pPr>
        <w:pStyle w:val="Code"/>
        <w:numPr>
          <w:ilvl w:val="0"/>
          <w:numId w:val="0"/>
        </w:numPr>
        <w:ind w:left="360"/>
      </w:pPr>
      <w:r>
        <w:lastRenderedPageBreak/>
        <w:t xml:space="preserve">                  use="optional" default="" form="unqualified"/&gt;</w:t>
      </w:r>
    </w:p>
    <w:p w:rsidR="00E6416D" w:rsidRDefault="00C65AD5">
      <w:pPr>
        <w:pStyle w:val="Code"/>
        <w:numPr>
          <w:ilvl w:val="0"/>
          <w:numId w:val="0"/>
        </w:numPr>
        <w:ind w:left="360"/>
      </w:pPr>
      <w:r>
        <w:t xml:space="preserve">    &lt;xs:attribute name="TaskIsLocalPathVar" form="unqualified" </w:t>
      </w:r>
    </w:p>
    <w:p w:rsidR="00E6416D" w:rsidRDefault="00C65AD5">
      <w:pPr>
        <w:pStyle w:val="Code"/>
        <w:numPr>
          <w:ilvl w:val="0"/>
          <w:numId w:val="0"/>
        </w:numPr>
        <w:ind w:left="360"/>
      </w:pPr>
      <w:r>
        <w:t xml:space="preserve">                  use="optional" default="False"&gt;</w:t>
      </w:r>
    </w:p>
    <w:p w:rsidR="00E6416D" w:rsidRDefault="00C65AD5">
      <w:pPr>
        <w:pStyle w:val="Code"/>
        <w:numPr>
          <w:ilvl w:val="0"/>
          <w:numId w:val="0"/>
        </w:numPr>
        <w:ind w:left="360"/>
      </w:pPr>
      <w:r>
        <w:t xml:space="preserve">      &lt;xs:simpleTyp</w:t>
      </w:r>
      <w:r>
        <w:t>e&gt;</w:t>
      </w:r>
    </w:p>
    <w:p w:rsidR="00E6416D" w:rsidRDefault="00C65AD5">
      <w:pPr>
        <w:pStyle w:val="Code"/>
        <w:numPr>
          <w:ilvl w:val="0"/>
          <w:numId w:val="0"/>
        </w:numPr>
        <w:ind w:left="360"/>
      </w:pPr>
      <w:r>
        <w:t xml:space="preserve">        &lt;xs:restriction base="xs:string"&gt;</w:t>
      </w:r>
    </w:p>
    <w:p w:rsidR="00E6416D" w:rsidRDefault="00C65AD5">
      <w:pPr>
        <w:pStyle w:val="Code"/>
        <w:numPr>
          <w:ilvl w:val="0"/>
          <w:numId w:val="0"/>
        </w:numPr>
        <w:ind w:left="360"/>
      </w:pPr>
      <w:r>
        <w:t xml:space="preserve">          &lt;xs:enumeration value="False"/&gt;</w:t>
      </w:r>
    </w:p>
    <w:p w:rsidR="00E6416D" w:rsidRDefault="00C65AD5">
      <w:pPr>
        <w:pStyle w:val="Code"/>
        <w:numPr>
          <w:ilvl w:val="0"/>
          <w:numId w:val="0"/>
        </w:numPr>
        <w:ind w:left="360"/>
      </w:pPr>
      <w:r>
        <w:t xml:space="preserve">          &lt;xs:enumeration value="True"/&gt;</w:t>
      </w:r>
    </w:p>
    <w:p w:rsidR="00E6416D" w:rsidRDefault="00C65AD5">
      <w:pPr>
        <w:pStyle w:val="Code"/>
        <w:numPr>
          <w:ilvl w:val="0"/>
          <w:numId w:val="0"/>
        </w:numPr>
        <w:ind w:left="360"/>
      </w:pPr>
      <w:r>
        <w:t xml:space="preserve">        &lt;/xs:restriction&gt;</w:t>
      </w:r>
    </w:p>
    <w:p w:rsidR="00E6416D" w:rsidRDefault="00C65AD5">
      <w:pPr>
        <w:pStyle w:val="Code"/>
        <w:numPr>
          <w:ilvl w:val="0"/>
          <w:numId w:val="0"/>
        </w:numPr>
        <w:ind w:left="360"/>
      </w:pPr>
      <w:r>
        <w:t xml:space="preserve">      &lt;/xs:simpleType&gt;</w:t>
      </w:r>
    </w:p>
    <w:p w:rsidR="00E6416D" w:rsidRDefault="00C65AD5">
      <w:pPr>
        <w:pStyle w:val="Code"/>
        <w:numPr>
          <w:ilvl w:val="0"/>
          <w:numId w:val="0"/>
        </w:numPr>
        <w:ind w:left="360"/>
      </w:pPr>
      <w:r>
        <w:t xml:space="preserve">    &lt;/xs:attribute&gt;</w:t>
      </w:r>
    </w:p>
    <w:p w:rsidR="00E6416D" w:rsidRDefault="00C65AD5">
      <w:pPr>
        <w:pStyle w:val="Code"/>
        <w:numPr>
          <w:ilvl w:val="0"/>
          <w:numId w:val="0"/>
        </w:numPr>
        <w:ind w:left="360"/>
      </w:pPr>
      <w:r>
        <w:t xml:space="preserve">    &lt;xs:attribute name="TaskLocalPath" type="xs:string"</w:t>
      </w:r>
    </w:p>
    <w:p w:rsidR="00E6416D" w:rsidRDefault="00C65AD5">
      <w:pPr>
        <w:pStyle w:val="Code"/>
        <w:numPr>
          <w:ilvl w:val="0"/>
          <w:numId w:val="0"/>
        </w:numPr>
        <w:ind w:left="360"/>
      </w:pPr>
      <w:r>
        <w:t xml:space="preserve">                  use="optional" default="" form="unqualified"/&gt;</w:t>
      </w:r>
    </w:p>
    <w:p w:rsidR="00E6416D" w:rsidRDefault="00C65AD5">
      <w:pPr>
        <w:pStyle w:val="Code"/>
        <w:numPr>
          <w:ilvl w:val="0"/>
          <w:numId w:val="0"/>
        </w:numPr>
        <w:ind w:left="360"/>
      </w:pPr>
      <w:r>
        <w:t xml:space="preserve">    &lt;xs:attribute name="TaskIsRemotePathVar" form="unqualified" </w:t>
      </w:r>
    </w:p>
    <w:p w:rsidR="00E6416D" w:rsidRDefault="00C65AD5">
      <w:pPr>
        <w:pStyle w:val="Code"/>
        <w:numPr>
          <w:ilvl w:val="0"/>
          <w:numId w:val="0"/>
        </w:numPr>
        <w:ind w:left="360"/>
      </w:pPr>
      <w:r>
        <w:t xml:space="preserve">                  use="optional" default="False"&gt;</w:t>
      </w:r>
    </w:p>
    <w:p w:rsidR="00E6416D" w:rsidRDefault="00C65AD5">
      <w:pPr>
        <w:pStyle w:val="Code"/>
        <w:numPr>
          <w:ilvl w:val="0"/>
          <w:numId w:val="0"/>
        </w:numPr>
        <w:ind w:left="360"/>
      </w:pPr>
      <w:r>
        <w:t xml:space="preserve">      &lt;xs:simpleType&gt;</w:t>
      </w:r>
    </w:p>
    <w:p w:rsidR="00E6416D" w:rsidRDefault="00C65AD5">
      <w:pPr>
        <w:pStyle w:val="Code"/>
        <w:numPr>
          <w:ilvl w:val="0"/>
          <w:numId w:val="0"/>
        </w:numPr>
        <w:ind w:left="360"/>
      </w:pPr>
      <w:r>
        <w:t xml:space="preserve">        &lt;xs:restriction base="xs:string"&gt;</w:t>
      </w:r>
    </w:p>
    <w:p w:rsidR="00E6416D" w:rsidRDefault="00C65AD5">
      <w:pPr>
        <w:pStyle w:val="Code"/>
        <w:numPr>
          <w:ilvl w:val="0"/>
          <w:numId w:val="0"/>
        </w:numPr>
        <w:ind w:left="360"/>
      </w:pPr>
      <w:r>
        <w:t xml:space="preserve">          &lt;x</w:t>
      </w:r>
      <w:r>
        <w:t>s:enumeration value="False"/&gt;</w:t>
      </w:r>
    </w:p>
    <w:p w:rsidR="00E6416D" w:rsidRDefault="00C65AD5">
      <w:pPr>
        <w:pStyle w:val="Code"/>
        <w:numPr>
          <w:ilvl w:val="0"/>
          <w:numId w:val="0"/>
        </w:numPr>
        <w:ind w:left="360"/>
      </w:pPr>
      <w:r>
        <w:t xml:space="preserve">          &lt;xs:enumeration value="True"/&gt;</w:t>
      </w:r>
    </w:p>
    <w:p w:rsidR="00E6416D" w:rsidRDefault="00C65AD5">
      <w:pPr>
        <w:pStyle w:val="Code"/>
        <w:numPr>
          <w:ilvl w:val="0"/>
          <w:numId w:val="0"/>
        </w:numPr>
        <w:ind w:left="360"/>
      </w:pPr>
      <w:r>
        <w:t xml:space="preserve">        &lt;/xs:restriction&gt;</w:t>
      </w:r>
    </w:p>
    <w:p w:rsidR="00E6416D" w:rsidRDefault="00C65AD5">
      <w:pPr>
        <w:pStyle w:val="Code"/>
        <w:numPr>
          <w:ilvl w:val="0"/>
          <w:numId w:val="0"/>
        </w:numPr>
        <w:ind w:left="360"/>
      </w:pPr>
      <w:r>
        <w:t xml:space="preserve">      &lt;/xs:simpleType&gt;</w:t>
      </w:r>
    </w:p>
    <w:p w:rsidR="00E6416D" w:rsidRDefault="00C65AD5">
      <w:pPr>
        <w:pStyle w:val="Code"/>
        <w:numPr>
          <w:ilvl w:val="0"/>
          <w:numId w:val="0"/>
        </w:numPr>
        <w:ind w:left="360"/>
      </w:pPr>
      <w:r>
        <w:t xml:space="preserve">    &lt;/xs:attribute&gt;</w:t>
      </w:r>
    </w:p>
    <w:p w:rsidR="00E6416D" w:rsidRDefault="00C65AD5">
      <w:pPr>
        <w:pStyle w:val="Code"/>
        <w:numPr>
          <w:ilvl w:val="0"/>
          <w:numId w:val="0"/>
        </w:numPr>
        <w:ind w:left="360"/>
      </w:pPr>
      <w:r>
        <w:t xml:space="preserve">    &lt;xs:attribute name="TaskRemotePath" type="xs:string"</w:t>
      </w:r>
    </w:p>
    <w:p w:rsidR="00E6416D" w:rsidRDefault="00C65AD5">
      <w:pPr>
        <w:pStyle w:val="Code"/>
        <w:numPr>
          <w:ilvl w:val="0"/>
          <w:numId w:val="0"/>
        </w:numPr>
        <w:ind w:left="360"/>
      </w:pPr>
      <w:r>
        <w:t xml:space="preserve">                  use="optional" default="" form="unqualifi</w:t>
      </w:r>
      <w:r>
        <w:t>ed"/&gt;</w:t>
      </w:r>
    </w:p>
    <w:p w:rsidR="00E6416D" w:rsidRDefault="00C65AD5">
      <w:pPr>
        <w:pStyle w:val="Code"/>
        <w:numPr>
          <w:ilvl w:val="0"/>
          <w:numId w:val="0"/>
        </w:numPr>
        <w:ind w:left="360"/>
      </w:pPr>
      <w:r>
        <w:t xml:space="preserve">    &lt;xs:attribute name="TaskOverwriteDest" form="unqualified" </w:t>
      </w:r>
    </w:p>
    <w:p w:rsidR="00E6416D" w:rsidRDefault="00C65AD5">
      <w:pPr>
        <w:pStyle w:val="Code"/>
        <w:numPr>
          <w:ilvl w:val="0"/>
          <w:numId w:val="0"/>
        </w:numPr>
        <w:ind w:left="360"/>
      </w:pPr>
      <w:r>
        <w:t xml:space="preserve">                  use="optional" default="False"&gt;</w:t>
      </w:r>
    </w:p>
    <w:p w:rsidR="00E6416D" w:rsidRDefault="00C65AD5">
      <w:pPr>
        <w:pStyle w:val="Code"/>
        <w:numPr>
          <w:ilvl w:val="0"/>
          <w:numId w:val="0"/>
        </w:numPr>
        <w:ind w:left="360"/>
      </w:pPr>
      <w:r>
        <w:t xml:space="preserve">      &lt;xs:simpleType&gt;</w:t>
      </w:r>
    </w:p>
    <w:p w:rsidR="00E6416D" w:rsidRDefault="00C65AD5">
      <w:pPr>
        <w:pStyle w:val="Code"/>
        <w:numPr>
          <w:ilvl w:val="0"/>
          <w:numId w:val="0"/>
        </w:numPr>
        <w:ind w:left="360"/>
      </w:pPr>
      <w:r>
        <w:t xml:space="preserve">        &lt;xs:restriction base="xs:string"&gt;</w:t>
      </w:r>
    </w:p>
    <w:p w:rsidR="00E6416D" w:rsidRDefault="00C65AD5">
      <w:pPr>
        <w:pStyle w:val="Code"/>
        <w:numPr>
          <w:ilvl w:val="0"/>
          <w:numId w:val="0"/>
        </w:numPr>
        <w:ind w:left="360"/>
      </w:pPr>
      <w:r>
        <w:t xml:space="preserve">          &lt;xs:enumeration value="False"/&gt;</w:t>
      </w:r>
    </w:p>
    <w:p w:rsidR="00E6416D" w:rsidRDefault="00C65AD5">
      <w:pPr>
        <w:pStyle w:val="Code"/>
        <w:numPr>
          <w:ilvl w:val="0"/>
          <w:numId w:val="0"/>
        </w:numPr>
        <w:ind w:left="360"/>
      </w:pPr>
      <w:r>
        <w:t xml:space="preserve">          &lt;xs:enumeration value</w:t>
      </w:r>
      <w:r>
        <w:t>="True"/&gt;</w:t>
      </w:r>
    </w:p>
    <w:p w:rsidR="00E6416D" w:rsidRDefault="00C65AD5">
      <w:pPr>
        <w:pStyle w:val="Code"/>
        <w:numPr>
          <w:ilvl w:val="0"/>
          <w:numId w:val="0"/>
        </w:numPr>
        <w:ind w:left="360"/>
      </w:pPr>
      <w:r>
        <w:t xml:space="preserve">        &lt;/xs:restriction&gt;</w:t>
      </w:r>
    </w:p>
    <w:p w:rsidR="00E6416D" w:rsidRDefault="00C65AD5">
      <w:pPr>
        <w:pStyle w:val="Code"/>
        <w:numPr>
          <w:ilvl w:val="0"/>
          <w:numId w:val="0"/>
        </w:numPr>
        <w:ind w:left="360"/>
      </w:pPr>
      <w:r>
        <w:t xml:space="preserve">      &lt;/xs:simpleType&gt;</w:t>
      </w:r>
    </w:p>
    <w:p w:rsidR="00E6416D" w:rsidRDefault="00C65AD5">
      <w:pPr>
        <w:pStyle w:val="Code"/>
        <w:numPr>
          <w:ilvl w:val="0"/>
          <w:numId w:val="0"/>
        </w:numPr>
        <w:ind w:left="360"/>
      </w:pPr>
      <w:r>
        <w:t xml:space="preserve">    &lt;/xs:attribute&gt;</w:t>
      </w:r>
    </w:p>
    <w:p w:rsidR="00E6416D" w:rsidRDefault="00C65AD5">
      <w:pPr>
        <w:pStyle w:val="Code"/>
        <w:numPr>
          <w:ilvl w:val="0"/>
          <w:numId w:val="0"/>
        </w:numPr>
        <w:ind w:left="360"/>
      </w:pPr>
      <w:r>
        <w:t xml:space="preserve">    &lt;xs:attribute name="TaskTransferAscii" form="unqualified" </w:t>
      </w:r>
    </w:p>
    <w:p w:rsidR="00E6416D" w:rsidRDefault="00C65AD5">
      <w:pPr>
        <w:pStyle w:val="Code"/>
        <w:numPr>
          <w:ilvl w:val="0"/>
          <w:numId w:val="0"/>
        </w:numPr>
        <w:ind w:left="360"/>
      </w:pPr>
      <w:r>
        <w:t xml:space="preserve">                  use="optional" default="False"&gt;</w:t>
      </w:r>
    </w:p>
    <w:p w:rsidR="00E6416D" w:rsidRDefault="00C65AD5">
      <w:pPr>
        <w:pStyle w:val="Code"/>
        <w:numPr>
          <w:ilvl w:val="0"/>
          <w:numId w:val="0"/>
        </w:numPr>
        <w:ind w:left="360"/>
      </w:pPr>
      <w:r>
        <w:t xml:space="preserve">      &lt;xs:simpleType&gt;</w:t>
      </w:r>
    </w:p>
    <w:p w:rsidR="00E6416D" w:rsidRDefault="00C65AD5">
      <w:pPr>
        <w:pStyle w:val="Code"/>
        <w:numPr>
          <w:ilvl w:val="0"/>
          <w:numId w:val="0"/>
        </w:numPr>
        <w:ind w:left="360"/>
      </w:pPr>
      <w:r>
        <w:t xml:space="preserve">        &lt;xs:restriction base="xs:string"&gt;</w:t>
      </w:r>
    </w:p>
    <w:p w:rsidR="00E6416D" w:rsidRDefault="00C65AD5">
      <w:pPr>
        <w:pStyle w:val="Code"/>
        <w:numPr>
          <w:ilvl w:val="0"/>
          <w:numId w:val="0"/>
        </w:numPr>
        <w:ind w:left="360"/>
      </w:pPr>
      <w:r>
        <w:t xml:space="preserve">          &lt;xs:enumeration value="False"/&gt;</w:t>
      </w:r>
    </w:p>
    <w:p w:rsidR="00E6416D" w:rsidRDefault="00C65AD5">
      <w:pPr>
        <w:pStyle w:val="Code"/>
        <w:numPr>
          <w:ilvl w:val="0"/>
          <w:numId w:val="0"/>
        </w:numPr>
        <w:ind w:left="360"/>
      </w:pPr>
      <w:r>
        <w:t xml:space="preserve">          &lt;xs:enumeration value="True"/&gt;</w:t>
      </w:r>
    </w:p>
    <w:p w:rsidR="00E6416D" w:rsidRDefault="00C65AD5">
      <w:pPr>
        <w:pStyle w:val="Code"/>
        <w:numPr>
          <w:ilvl w:val="0"/>
          <w:numId w:val="0"/>
        </w:numPr>
        <w:ind w:left="360"/>
      </w:pPr>
      <w:r>
        <w:t xml:space="preserve">        &lt;/xs:restriction&gt;</w:t>
      </w:r>
    </w:p>
    <w:p w:rsidR="00E6416D" w:rsidRDefault="00C65AD5">
      <w:pPr>
        <w:pStyle w:val="Code"/>
        <w:numPr>
          <w:ilvl w:val="0"/>
          <w:numId w:val="0"/>
        </w:numPr>
        <w:ind w:left="360"/>
      </w:pPr>
      <w:r>
        <w:t xml:space="preserve">      &lt;/xs:simpleType&gt;</w:t>
      </w:r>
    </w:p>
    <w:p w:rsidR="00E6416D" w:rsidRDefault="00C65AD5">
      <w:pPr>
        <w:pStyle w:val="Code"/>
        <w:numPr>
          <w:ilvl w:val="0"/>
          <w:numId w:val="0"/>
        </w:numPr>
        <w:ind w:left="360"/>
      </w:pPr>
      <w:r>
        <w:t xml:space="preserve">    &lt;/xs:attribute&gt;</w:t>
      </w:r>
    </w:p>
    <w:p w:rsidR="00E6416D" w:rsidRDefault="00C65AD5">
      <w:pPr>
        <w:pStyle w:val="Code"/>
        <w:numPr>
          <w:ilvl w:val="0"/>
          <w:numId w:val="0"/>
        </w:numPr>
        <w:ind w:left="360"/>
      </w:pPr>
      <w:r>
        <w:t xml:space="preserve">  &lt;/xs:complexType&gt;</w:t>
      </w:r>
    </w:p>
    <w:p w:rsidR="00E6416D" w:rsidRDefault="00C65AD5">
      <w:r>
        <w:t xml:space="preserve">The </w:t>
      </w:r>
      <w:r>
        <w:rPr>
          <w:b/>
        </w:rPr>
        <w:t>FtpDataObjectDataType</w:t>
      </w:r>
      <w:r>
        <w:t xml:space="preserve"> complex type MUST NOT contain elements.</w:t>
      </w:r>
    </w:p>
    <w:p w:rsidR="00E6416D" w:rsidRDefault="00C65AD5">
      <w:r>
        <w:t xml:space="preserve">The following table specifies the attributes of the </w:t>
      </w:r>
      <w:r>
        <w:rPr>
          <w:b/>
        </w:rPr>
        <w:t>FtpDataObjectDataType</w:t>
      </w:r>
      <w:r>
        <w:t xml:space="preserve"> complex type.</w:t>
      </w:r>
    </w:p>
    <w:tbl>
      <w:tblPr>
        <w:tblStyle w:val="Table-ShadedHeader"/>
        <w:tblW w:w="0" w:type="auto"/>
        <w:tblLook w:val="04A0" w:firstRow="1" w:lastRow="0" w:firstColumn="1" w:lastColumn="0" w:noHBand="0" w:noVBand="1"/>
      </w:tblPr>
      <w:tblGrid>
        <w:gridCol w:w="2002"/>
        <w:gridCol w:w="7473"/>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t>Attribute</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r>
              <w:t>ConnectionName</w:t>
            </w:r>
          </w:p>
        </w:tc>
        <w:tc>
          <w:tcPr>
            <w:tcW w:w="0" w:type="auto"/>
          </w:tcPr>
          <w:p w:rsidR="00E6416D" w:rsidRDefault="00C65AD5">
            <w:pPr>
              <w:pStyle w:val="TableBodyText"/>
            </w:pPr>
            <w:r>
              <w:t xml:space="preserve">A string value that specifies a reference to a connection manager by its </w:t>
            </w:r>
            <w:r>
              <w:rPr>
                <w:b/>
              </w:rPr>
              <w:t>DTSID</w:t>
            </w:r>
            <w:r>
              <w:t xml:space="preserve"> property value or by its </w:t>
            </w:r>
            <w:r>
              <w:rPr>
                <w:b/>
              </w:rPr>
              <w:t>ObjectName</w:t>
            </w:r>
            <w:r>
              <w:t xml:space="preserve"> property value.</w:t>
            </w:r>
          </w:p>
        </w:tc>
      </w:tr>
      <w:tr w:rsidR="00E6416D" w:rsidTr="00E6416D">
        <w:tc>
          <w:tcPr>
            <w:tcW w:w="0" w:type="auto"/>
          </w:tcPr>
          <w:p w:rsidR="00E6416D" w:rsidRDefault="00C65AD5">
            <w:pPr>
              <w:pStyle w:val="TableBodyText"/>
            </w:pPr>
            <w:r>
              <w:t>StopOnFailure</w:t>
            </w:r>
          </w:p>
        </w:tc>
        <w:tc>
          <w:tcPr>
            <w:tcW w:w="0" w:type="auto"/>
          </w:tcPr>
          <w:p w:rsidR="00E6416D" w:rsidRDefault="00C65AD5">
            <w:pPr>
              <w:pStyle w:val="TableBodyText"/>
            </w:pPr>
            <w:r>
              <w:t xml:space="preserve">An enumeration value that specifies whether the task fails if the FTP operation fails. </w:t>
            </w:r>
          </w:p>
          <w:p w:rsidR="00E6416D" w:rsidRDefault="00C65AD5">
            <w:pPr>
              <w:pStyle w:val="TableBodyText"/>
            </w:pPr>
            <w:r>
              <w:t>"True" specifies that the task fails if the FTP operation fails.</w:t>
            </w:r>
          </w:p>
          <w:p w:rsidR="00E6416D" w:rsidRDefault="00C65AD5">
            <w:pPr>
              <w:pStyle w:val="TableBodyText"/>
            </w:pPr>
            <w:r>
              <w:t>"False" specifies that the task does not fail if the FTP operation fails.</w:t>
            </w:r>
          </w:p>
        </w:tc>
      </w:tr>
      <w:tr w:rsidR="00E6416D" w:rsidTr="00E6416D">
        <w:tc>
          <w:tcPr>
            <w:tcW w:w="0" w:type="auto"/>
          </w:tcPr>
          <w:p w:rsidR="00E6416D" w:rsidRDefault="00C65AD5">
            <w:pPr>
              <w:pStyle w:val="TableBodyText"/>
            </w:pPr>
            <w:r>
              <w:t>TaskOperationType</w:t>
            </w:r>
          </w:p>
        </w:tc>
        <w:tc>
          <w:tcPr>
            <w:tcW w:w="0" w:type="auto"/>
          </w:tcPr>
          <w:p w:rsidR="00E6416D" w:rsidRDefault="00C65AD5">
            <w:pPr>
              <w:pStyle w:val="TableBodyText"/>
            </w:pPr>
            <w:r>
              <w:t>An enumeration value that specifies the FTP operation that the task performs.</w:t>
            </w:r>
          </w:p>
        </w:tc>
      </w:tr>
      <w:tr w:rsidR="00E6416D" w:rsidTr="00E6416D">
        <w:tc>
          <w:tcPr>
            <w:tcW w:w="0" w:type="auto"/>
          </w:tcPr>
          <w:p w:rsidR="00E6416D" w:rsidRDefault="00C65AD5">
            <w:pPr>
              <w:pStyle w:val="TableBodyText"/>
            </w:pPr>
            <w:r>
              <w:t>TaskOperationName</w:t>
            </w:r>
          </w:p>
        </w:tc>
        <w:tc>
          <w:tcPr>
            <w:tcW w:w="0" w:type="auto"/>
          </w:tcPr>
          <w:p w:rsidR="00E6416D" w:rsidRDefault="00C65AD5">
            <w:pPr>
              <w:pStyle w:val="TableBodyText"/>
            </w:pPr>
            <w:r>
              <w:t>A string value that specifies a name that is given to the operation.</w:t>
            </w:r>
          </w:p>
        </w:tc>
      </w:tr>
      <w:tr w:rsidR="00E6416D" w:rsidTr="00E6416D">
        <w:tc>
          <w:tcPr>
            <w:tcW w:w="0" w:type="auto"/>
          </w:tcPr>
          <w:p w:rsidR="00E6416D" w:rsidRDefault="00C65AD5">
            <w:pPr>
              <w:pStyle w:val="TableBodyText"/>
            </w:pPr>
            <w:r>
              <w:t>TaskIsLocalPathVar</w:t>
            </w:r>
          </w:p>
        </w:tc>
        <w:tc>
          <w:tcPr>
            <w:tcW w:w="0" w:type="auto"/>
          </w:tcPr>
          <w:p w:rsidR="00E6416D" w:rsidRDefault="00C65AD5">
            <w:pPr>
              <w:pStyle w:val="TableBodyText"/>
            </w:pPr>
            <w:r>
              <w:t xml:space="preserve">An enumeration value that specifies whether the </w:t>
            </w:r>
            <w:r>
              <w:rPr>
                <w:b/>
              </w:rPr>
              <w:t>Task</w:t>
            </w:r>
            <w:r>
              <w:rPr>
                <w:b/>
              </w:rPr>
              <w:t>LocalPath</w:t>
            </w:r>
            <w:r>
              <w:t xml:space="preserve"> attribute contains the name of a variable. </w:t>
            </w:r>
          </w:p>
          <w:p w:rsidR="00E6416D" w:rsidRDefault="00C65AD5">
            <w:pPr>
              <w:pStyle w:val="TableBodyText"/>
            </w:pPr>
            <w:r>
              <w:t xml:space="preserve">"True" specifies that the </w:t>
            </w:r>
            <w:r>
              <w:rPr>
                <w:b/>
              </w:rPr>
              <w:t>TaskLocalPath</w:t>
            </w:r>
            <w:r>
              <w:t xml:space="preserve"> attribute contains a variable name.</w:t>
            </w:r>
          </w:p>
          <w:p w:rsidR="00E6416D" w:rsidRDefault="00C65AD5">
            <w:pPr>
              <w:pStyle w:val="TableBodyText"/>
            </w:pPr>
            <w:r>
              <w:t xml:space="preserve">"False" specifies that the </w:t>
            </w:r>
            <w:r>
              <w:rPr>
                <w:b/>
              </w:rPr>
              <w:t>TaskLocalPath</w:t>
            </w:r>
            <w:r>
              <w:t xml:space="preserve"> attribute does not contain a variable name.</w:t>
            </w:r>
          </w:p>
        </w:tc>
      </w:tr>
      <w:tr w:rsidR="00E6416D" w:rsidTr="00E6416D">
        <w:tc>
          <w:tcPr>
            <w:tcW w:w="0" w:type="auto"/>
          </w:tcPr>
          <w:p w:rsidR="00E6416D" w:rsidRDefault="00C65AD5">
            <w:pPr>
              <w:pStyle w:val="TableBodyText"/>
            </w:pPr>
            <w:r>
              <w:lastRenderedPageBreak/>
              <w:t>TaskLocalPath</w:t>
            </w:r>
          </w:p>
        </w:tc>
        <w:tc>
          <w:tcPr>
            <w:tcW w:w="0" w:type="auto"/>
          </w:tcPr>
          <w:p w:rsidR="00E6416D" w:rsidRDefault="00C65AD5">
            <w:pPr>
              <w:pStyle w:val="TableBodyText"/>
            </w:pPr>
            <w:r>
              <w:t>A string value that specif</w:t>
            </w:r>
            <w:r>
              <w:t xml:space="preserve">ies the path in the local location, or if the </w:t>
            </w:r>
            <w:r>
              <w:rPr>
                <w:b/>
              </w:rPr>
              <w:t>TaskIsLocalPathVar</w:t>
            </w:r>
            <w:r>
              <w:t xml:space="preserve"> attribute is equal to "True", a string value that specifies the name of the variable.</w:t>
            </w:r>
          </w:p>
        </w:tc>
      </w:tr>
      <w:tr w:rsidR="00E6416D" w:rsidTr="00E6416D">
        <w:tc>
          <w:tcPr>
            <w:tcW w:w="0" w:type="auto"/>
          </w:tcPr>
          <w:p w:rsidR="00E6416D" w:rsidRDefault="00C65AD5">
            <w:pPr>
              <w:pStyle w:val="TableBodyText"/>
            </w:pPr>
            <w:r>
              <w:t>TaskIsRemotePathVar</w:t>
            </w:r>
          </w:p>
        </w:tc>
        <w:tc>
          <w:tcPr>
            <w:tcW w:w="0" w:type="auto"/>
          </w:tcPr>
          <w:p w:rsidR="00E6416D" w:rsidRDefault="00C65AD5">
            <w:pPr>
              <w:pStyle w:val="TableBodyText"/>
            </w:pPr>
            <w:r>
              <w:t xml:space="preserve">An enumeration value that specifies whether the </w:t>
            </w:r>
            <w:r>
              <w:rPr>
                <w:b/>
              </w:rPr>
              <w:t>TaskRemotePath</w:t>
            </w:r>
            <w:r>
              <w:t xml:space="preserve"> attribute contains th</w:t>
            </w:r>
            <w:r>
              <w:t xml:space="preserve">e name of a variable. </w:t>
            </w:r>
          </w:p>
          <w:p w:rsidR="00E6416D" w:rsidRDefault="00C65AD5">
            <w:pPr>
              <w:pStyle w:val="TableBodyText"/>
            </w:pPr>
            <w:r>
              <w:t xml:space="preserve">"True" specifies that the </w:t>
            </w:r>
            <w:r>
              <w:rPr>
                <w:b/>
              </w:rPr>
              <w:t>TaskRemotePath</w:t>
            </w:r>
            <w:r>
              <w:t xml:space="preserve"> attribute contains a variable name.</w:t>
            </w:r>
          </w:p>
          <w:p w:rsidR="00E6416D" w:rsidRDefault="00C65AD5">
            <w:pPr>
              <w:pStyle w:val="TableBodyText"/>
            </w:pPr>
            <w:r>
              <w:t xml:space="preserve">"False" specifies that the </w:t>
            </w:r>
            <w:r>
              <w:rPr>
                <w:b/>
              </w:rPr>
              <w:t>TaskRemotePath</w:t>
            </w:r>
            <w:r>
              <w:t xml:space="preserve"> attribute does not contain a variable name.</w:t>
            </w:r>
          </w:p>
        </w:tc>
      </w:tr>
      <w:tr w:rsidR="00E6416D" w:rsidTr="00E6416D">
        <w:tc>
          <w:tcPr>
            <w:tcW w:w="0" w:type="auto"/>
          </w:tcPr>
          <w:p w:rsidR="00E6416D" w:rsidRDefault="00C65AD5">
            <w:pPr>
              <w:pStyle w:val="TableBodyText"/>
            </w:pPr>
            <w:r>
              <w:t>TaskRemotePath</w:t>
            </w:r>
          </w:p>
        </w:tc>
        <w:tc>
          <w:tcPr>
            <w:tcW w:w="0" w:type="auto"/>
          </w:tcPr>
          <w:p w:rsidR="00E6416D" w:rsidRDefault="00C65AD5">
            <w:pPr>
              <w:pStyle w:val="TableBodyText"/>
            </w:pPr>
            <w:r>
              <w:t>A string value that specifies the path in the remote l</w:t>
            </w:r>
            <w:r>
              <w:t xml:space="preserve">ocation, or if the </w:t>
            </w:r>
            <w:r>
              <w:rPr>
                <w:b/>
              </w:rPr>
              <w:t>TaskIsRemotePathVar</w:t>
            </w:r>
            <w:r>
              <w:t xml:space="preserve"> attribute is equal to "True", a string value that specifies the name of the variable.</w:t>
            </w:r>
          </w:p>
        </w:tc>
      </w:tr>
      <w:tr w:rsidR="00E6416D" w:rsidTr="00E6416D">
        <w:tc>
          <w:tcPr>
            <w:tcW w:w="0" w:type="auto"/>
          </w:tcPr>
          <w:p w:rsidR="00E6416D" w:rsidRDefault="00C65AD5">
            <w:pPr>
              <w:pStyle w:val="TableBodyText"/>
            </w:pPr>
            <w:r>
              <w:t>TaskOverwriteDest</w:t>
            </w:r>
          </w:p>
        </w:tc>
        <w:tc>
          <w:tcPr>
            <w:tcW w:w="0" w:type="auto"/>
          </w:tcPr>
          <w:p w:rsidR="00E6416D" w:rsidRDefault="00C65AD5">
            <w:pPr>
              <w:pStyle w:val="TableBodyText"/>
            </w:pPr>
            <w:r>
              <w:t xml:space="preserve">An enumeration value specifies whether the FTP operation can overwrite objects at the destination. </w:t>
            </w:r>
          </w:p>
          <w:p w:rsidR="00E6416D" w:rsidRDefault="00C65AD5">
            <w:pPr>
              <w:pStyle w:val="TableBodyText"/>
            </w:pPr>
            <w:r>
              <w:t xml:space="preserve">"True" </w:t>
            </w:r>
            <w:r>
              <w:t>specifies that the task can overwrite objects at the destination.</w:t>
            </w:r>
          </w:p>
          <w:p w:rsidR="00E6416D" w:rsidRDefault="00C65AD5">
            <w:pPr>
              <w:pStyle w:val="TableBodyText"/>
            </w:pPr>
            <w:r>
              <w:t>"False" specifies that the task cannot overwrite objects at the destination.</w:t>
            </w:r>
          </w:p>
        </w:tc>
      </w:tr>
      <w:tr w:rsidR="00E6416D" w:rsidTr="00E6416D">
        <w:tc>
          <w:tcPr>
            <w:tcW w:w="0" w:type="auto"/>
          </w:tcPr>
          <w:p w:rsidR="00E6416D" w:rsidRDefault="00C65AD5">
            <w:pPr>
              <w:pStyle w:val="TableBodyText"/>
            </w:pPr>
            <w:r>
              <w:t>TaskTransferAscii</w:t>
            </w:r>
          </w:p>
        </w:tc>
        <w:tc>
          <w:tcPr>
            <w:tcW w:w="0" w:type="auto"/>
          </w:tcPr>
          <w:p w:rsidR="00E6416D" w:rsidRDefault="00C65AD5">
            <w:pPr>
              <w:pStyle w:val="TableBodyText"/>
            </w:pPr>
            <w:r>
              <w:t xml:space="preserve">An enumeration value specifies whether file transfer is performed in ASCII mode. </w:t>
            </w:r>
          </w:p>
          <w:p w:rsidR="00E6416D" w:rsidRDefault="00C65AD5">
            <w:pPr>
              <w:pStyle w:val="TableBodyText"/>
            </w:pPr>
            <w:r>
              <w:t xml:space="preserve">"True" </w:t>
            </w:r>
            <w:r>
              <w:t>specifies that file transfer is performed in ASCII mode.</w:t>
            </w:r>
          </w:p>
          <w:p w:rsidR="00E6416D" w:rsidRDefault="00C65AD5">
            <w:pPr>
              <w:pStyle w:val="TableBodyText"/>
            </w:pPr>
            <w:r>
              <w:t>"False" specifies that file transfer is not performed in ASCII mode.</w:t>
            </w:r>
          </w:p>
        </w:tc>
      </w:tr>
    </w:tbl>
    <w:p w:rsidR="00E6416D" w:rsidRDefault="00E6416D"/>
    <w:p w:rsidR="00E6416D" w:rsidRDefault="00C65AD5">
      <w:pPr>
        <w:pStyle w:val="Heading5"/>
      </w:pPr>
      <w:bookmarkStart w:id="918" w:name="section_76ee39690310475d8f94e24eca9160db"/>
      <w:bookmarkStart w:id="919" w:name="_Toc86186403"/>
      <w:r>
        <w:t>FtpDataTaskOperationTypeEnum</w:t>
      </w:r>
      <w:bookmarkEnd w:id="918"/>
      <w:bookmarkEnd w:id="919"/>
    </w:p>
    <w:p w:rsidR="00E6416D" w:rsidRDefault="00C65AD5">
      <w:r>
        <w:t xml:space="preserve">The </w:t>
      </w:r>
      <w:r>
        <w:rPr>
          <w:b/>
        </w:rPr>
        <w:t>FtpDataTaskOperationTypeEnum</w:t>
      </w:r>
      <w:r>
        <w:t xml:space="preserve"> type contains the enumeration values for specifying what FTP opera</w:t>
      </w:r>
      <w:r>
        <w:t>tion is performed.</w:t>
      </w:r>
    </w:p>
    <w:p w:rsidR="00E6416D" w:rsidRDefault="00C65AD5">
      <w:r>
        <w:t xml:space="preserve">The following is the XSD for the </w:t>
      </w:r>
      <w:r>
        <w:rPr>
          <w:b/>
        </w:rPr>
        <w:t>FtpDataTaskOperationTypeEnum</w:t>
      </w:r>
      <w:r>
        <w:t xml:space="preserve"> type.</w:t>
      </w:r>
    </w:p>
    <w:p w:rsidR="00E6416D" w:rsidRDefault="00C65AD5">
      <w:pPr>
        <w:pStyle w:val="Code"/>
        <w:numPr>
          <w:ilvl w:val="0"/>
          <w:numId w:val="0"/>
        </w:numPr>
        <w:ind w:left="360"/>
      </w:pPr>
      <w:r>
        <w:t xml:space="preserve">  &lt;xs:simpleType name="FtpDataTaskOperationTypeEnum"&gt;</w:t>
      </w:r>
    </w:p>
    <w:p w:rsidR="00E6416D" w:rsidRDefault="00C65AD5">
      <w:pPr>
        <w:pStyle w:val="Code"/>
        <w:numPr>
          <w:ilvl w:val="0"/>
          <w:numId w:val="0"/>
        </w:numPr>
        <w:ind w:left="360"/>
      </w:pPr>
      <w:r>
        <w:t xml:space="preserve">    &lt;xs:restriction base="xs:string"&gt;</w:t>
      </w:r>
    </w:p>
    <w:p w:rsidR="00E6416D" w:rsidRDefault="00C65AD5">
      <w:pPr>
        <w:pStyle w:val="Code"/>
        <w:numPr>
          <w:ilvl w:val="0"/>
          <w:numId w:val="0"/>
        </w:numPr>
        <w:ind w:left="360"/>
      </w:pPr>
      <w:r>
        <w:t xml:space="preserve">      &lt;xs:enumeration value="DeleteLocal"/&gt;</w:t>
      </w:r>
    </w:p>
    <w:p w:rsidR="00E6416D" w:rsidRDefault="00C65AD5">
      <w:pPr>
        <w:pStyle w:val="Code"/>
        <w:numPr>
          <w:ilvl w:val="0"/>
          <w:numId w:val="0"/>
        </w:numPr>
        <w:ind w:left="360"/>
      </w:pPr>
      <w:r>
        <w:t xml:space="preserve">      &lt;xs:enumeration value="Dele</w:t>
      </w:r>
      <w:r>
        <w:t>teRemote"/&gt;</w:t>
      </w:r>
    </w:p>
    <w:p w:rsidR="00E6416D" w:rsidRDefault="00C65AD5">
      <w:pPr>
        <w:pStyle w:val="Code"/>
        <w:numPr>
          <w:ilvl w:val="0"/>
          <w:numId w:val="0"/>
        </w:numPr>
        <w:ind w:left="360"/>
      </w:pPr>
      <w:r>
        <w:t xml:space="preserve">      &lt;xs:enumeration value="MakeDirLocal"/&gt;</w:t>
      </w:r>
    </w:p>
    <w:p w:rsidR="00E6416D" w:rsidRDefault="00C65AD5">
      <w:pPr>
        <w:pStyle w:val="Code"/>
        <w:numPr>
          <w:ilvl w:val="0"/>
          <w:numId w:val="0"/>
        </w:numPr>
        <w:ind w:left="360"/>
      </w:pPr>
      <w:r>
        <w:t xml:space="preserve">      &lt;xs:enumeration value="MakeDirRemote"/&gt;</w:t>
      </w:r>
    </w:p>
    <w:p w:rsidR="00E6416D" w:rsidRDefault="00C65AD5">
      <w:pPr>
        <w:pStyle w:val="Code"/>
        <w:numPr>
          <w:ilvl w:val="0"/>
          <w:numId w:val="0"/>
        </w:numPr>
        <w:ind w:left="360"/>
      </w:pPr>
      <w:r>
        <w:t xml:space="preserve">      &lt;xs:enumeration value="Receive"/&gt;</w:t>
      </w:r>
    </w:p>
    <w:p w:rsidR="00E6416D" w:rsidRDefault="00C65AD5">
      <w:pPr>
        <w:pStyle w:val="Code"/>
        <w:numPr>
          <w:ilvl w:val="0"/>
          <w:numId w:val="0"/>
        </w:numPr>
        <w:ind w:left="360"/>
      </w:pPr>
      <w:r>
        <w:t xml:space="preserve">      &lt;xs:enumeration value="RemoveDirLocal"/&gt;</w:t>
      </w:r>
    </w:p>
    <w:p w:rsidR="00E6416D" w:rsidRDefault="00C65AD5">
      <w:pPr>
        <w:pStyle w:val="Code"/>
        <w:numPr>
          <w:ilvl w:val="0"/>
          <w:numId w:val="0"/>
        </w:numPr>
        <w:ind w:left="360"/>
      </w:pPr>
      <w:r>
        <w:t xml:space="preserve">      &lt;xs:enumeration value="RemoveDirRemote"/&gt;</w:t>
      </w:r>
    </w:p>
    <w:p w:rsidR="00E6416D" w:rsidRDefault="00C65AD5">
      <w:pPr>
        <w:pStyle w:val="Code"/>
        <w:numPr>
          <w:ilvl w:val="0"/>
          <w:numId w:val="0"/>
        </w:numPr>
        <w:ind w:left="360"/>
      </w:pPr>
      <w:r>
        <w:t xml:space="preserve">      &lt;xs:enumerat</w:t>
      </w:r>
      <w:r>
        <w:t>ion value="Send"/&gt;</w:t>
      </w:r>
    </w:p>
    <w:p w:rsidR="00E6416D" w:rsidRDefault="00C65AD5">
      <w:pPr>
        <w:pStyle w:val="Code"/>
        <w:numPr>
          <w:ilvl w:val="0"/>
          <w:numId w:val="0"/>
        </w:numPr>
        <w:ind w:left="360"/>
      </w:pPr>
      <w:r>
        <w:t xml:space="preserve">    &lt;/xs:restriction&gt;</w:t>
      </w:r>
    </w:p>
    <w:p w:rsidR="00E6416D" w:rsidRDefault="00C65AD5">
      <w:pPr>
        <w:pStyle w:val="Code"/>
        <w:numPr>
          <w:ilvl w:val="0"/>
          <w:numId w:val="0"/>
        </w:numPr>
        <w:ind w:left="360"/>
      </w:pPr>
      <w:r>
        <w:t xml:space="preserve">  &lt;/xs:simpleType&gt;</w:t>
      </w:r>
    </w:p>
    <w:p w:rsidR="00E6416D" w:rsidRDefault="00C65AD5">
      <w:r>
        <w:t xml:space="preserve">The following table specifies the enumeration values for the </w:t>
      </w:r>
      <w:r>
        <w:rPr>
          <w:b/>
        </w:rPr>
        <w:t>FtpDataTaskOperationTypeEnum</w:t>
      </w:r>
      <w:r>
        <w:t xml:space="preserve"> type. </w:t>
      </w:r>
    </w:p>
    <w:tbl>
      <w:tblPr>
        <w:tblStyle w:val="Table-ShadedHeader"/>
        <w:tblW w:w="0" w:type="auto"/>
        <w:tblLook w:val="04A0" w:firstRow="1" w:lastRow="0" w:firstColumn="1" w:lastColumn="0" w:noHBand="0" w:noVBand="1"/>
      </w:tblPr>
      <w:tblGrid>
        <w:gridCol w:w="1922"/>
        <w:gridCol w:w="5155"/>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t>Enumeration value</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r>
              <w:t>DeleteLocal</w:t>
            </w:r>
          </w:p>
        </w:tc>
        <w:tc>
          <w:tcPr>
            <w:tcW w:w="0" w:type="auto"/>
          </w:tcPr>
          <w:p w:rsidR="00E6416D" w:rsidRDefault="00C65AD5">
            <w:pPr>
              <w:pStyle w:val="TableBodyText"/>
            </w:pPr>
            <w:r>
              <w:t>Specifies that the FTP operation deletes a local file.</w:t>
            </w:r>
          </w:p>
        </w:tc>
      </w:tr>
      <w:tr w:rsidR="00E6416D" w:rsidTr="00E6416D">
        <w:tc>
          <w:tcPr>
            <w:tcW w:w="0" w:type="auto"/>
          </w:tcPr>
          <w:p w:rsidR="00E6416D" w:rsidRDefault="00C65AD5">
            <w:pPr>
              <w:pStyle w:val="TableBodyText"/>
            </w:pPr>
            <w:r>
              <w:t>DeleteRemote</w:t>
            </w:r>
          </w:p>
        </w:tc>
        <w:tc>
          <w:tcPr>
            <w:tcW w:w="0" w:type="auto"/>
          </w:tcPr>
          <w:p w:rsidR="00E6416D" w:rsidRDefault="00C65AD5">
            <w:pPr>
              <w:pStyle w:val="TableBodyText"/>
            </w:pPr>
            <w:r>
              <w:t>Specifies that the FTP operation deletes a remote file.</w:t>
            </w:r>
          </w:p>
        </w:tc>
      </w:tr>
      <w:tr w:rsidR="00E6416D" w:rsidTr="00E6416D">
        <w:tc>
          <w:tcPr>
            <w:tcW w:w="0" w:type="auto"/>
          </w:tcPr>
          <w:p w:rsidR="00E6416D" w:rsidRDefault="00C65AD5">
            <w:pPr>
              <w:pStyle w:val="TableBodyText"/>
            </w:pPr>
            <w:r>
              <w:t>MakeDirLocal</w:t>
            </w:r>
          </w:p>
        </w:tc>
        <w:tc>
          <w:tcPr>
            <w:tcW w:w="0" w:type="auto"/>
          </w:tcPr>
          <w:p w:rsidR="00E6416D" w:rsidRDefault="00C65AD5">
            <w:pPr>
              <w:pStyle w:val="TableBodyText"/>
            </w:pPr>
            <w:r>
              <w:t>Specifies that the FTP operation creates a local directory.</w:t>
            </w:r>
          </w:p>
        </w:tc>
      </w:tr>
      <w:tr w:rsidR="00E6416D" w:rsidTr="00E6416D">
        <w:tc>
          <w:tcPr>
            <w:tcW w:w="0" w:type="auto"/>
          </w:tcPr>
          <w:p w:rsidR="00E6416D" w:rsidRDefault="00C65AD5">
            <w:pPr>
              <w:pStyle w:val="TableBodyText"/>
            </w:pPr>
            <w:r>
              <w:t>MakeDirRemote</w:t>
            </w:r>
          </w:p>
        </w:tc>
        <w:tc>
          <w:tcPr>
            <w:tcW w:w="0" w:type="auto"/>
          </w:tcPr>
          <w:p w:rsidR="00E6416D" w:rsidRDefault="00C65AD5">
            <w:pPr>
              <w:pStyle w:val="TableBodyText"/>
            </w:pPr>
            <w:r>
              <w:t>Specifies that the FTP operation creates a remote directory.</w:t>
            </w:r>
          </w:p>
        </w:tc>
      </w:tr>
      <w:tr w:rsidR="00E6416D" w:rsidTr="00E6416D">
        <w:tc>
          <w:tcPr>
            <w:tcW w:w="0" w:type="auto"/>
          </w:tcPr>
          <w:p w:rsidR="00E6416D" w:rsidRDefault="00C65AD5">
            <w:pPr>
              <w:pStyle w:val="TableBodyText"/>
            </w:pPr>
            <w:r>
              <w:t>Receive</w:t>
            </w:r>
          </w:p>
        </w:tc>
        <w:tc>
          <w:tcPr>
            <w:tcW w:w="0" w:type="auto"/>
          </w:tcPr>
          <w:p w:rsidR="00E6416D" w:rsidRDefault="00C65AD5">
            <w:pPr>
              <w:pStyle w:val="TableBodyText"/>
            </w:pPr>
            <w:r>
              <w:t xml:space="preserve">Specifies that the FTP </w:t>
            </w:r>
            <w:r>
              <w:t>operation receives a file or directory.</w:t>
            </w:r>
          </w:p>
        </w:tc>
      </w:tr>
      <w:tr w:rsidR="00E6416D" w:rsidTr="00E6416D">
        <w:tc>
          <w:tcPr>
            <w:tcW w:w="0" w:type="auto"/>
          </w:tcPr>
          <w:p w:rsidR="00E6416D" w:rsidRDefault="00C65AD5">
            <w:pPr>
              <w:pStyle w:val="TableBodyText"/>
            </w:pPr>
            <w:r>
              <w:t>RemoveDirLocal</w:t>
            </w:r>
          </w:p>
        </w:tc>
        <w:tc>
          <w:tcPr>
            <w:tcW w:w="0" w:type="auto"/>
          </w:tcPr>
          <w:p w:rsidR="00E6416D" w:rsidRDefault="00C65AD5">
            <w:pPr>
              <w:pStyle w:val="TableBodyText"/>
            </w:pPr>
            <w:r>
              <w:t>Specifies that the FTP operation removes a local directory.</w:t>
            </w:r>
          </w:p>
        </w:tc>
      </w:tr>
      <w:tr w:rsidR="00E6416D" w:rsidTr="00E6416D">
        <w:tc>
          <w:tcPr>
            <w:tcW w:w="0" w:type="auto"/>
          </w:tcPr>
          <w:p w:rsidR="00E6416D" w:rsidRDefault="00C65AD5">
            <w:pPr>
              <w:pStyle w:val="TableBodyText"/>
            </w:pPr>
            <w:r>
              <w:lastRenderedPageBreak/>
              <w:t>RemoveDirRemote</w:t>
            </w:r>
          </w:p>
        </w:tc>
        <w:tc>
          <w:tcPr>
            <w:tcW w:w="0" w:type="auto"/>
          </w:tcPr>
          <w:p w:rsidR="00E6416D" w:rsidRDefault="00C65AD5">
            <w:pPr>
              <w:pStyle w:val="TableBodyText"/>
            </w:pPr>
            <w:r>
              <w:t>Specifies that the FTP operation removes a remote directory.</w:t>
            </w:r>
          </w:p>
        </w:tc>
      </w:tr>
      <w:tr w:rsidR="00E6416D" w:rsidTr="00E6416D">
        <w:tc>
          <w:tcPr>
            <w:tcW w:w="0" w:type="auto"/>
          </w:tcPr>
          <w:p w:rsidR="00E6416D" w:rsidRDefault="00C65AD5">
            <w:pPr>
              <w:pStyle w:val="TableBodyText"/>
            </w:pPr>
            <w:r>
              <w:t>Send</w:t>
            </w:r>
          </w:p>
        </w:tc>
        <w:tc>
          <w:tcPr>
            <w:tcW w:w="0" w:type="auto"/>
          </w:tcPr>
          <w:p w:rsidR="00E6416D" w:rsidRDefault="00C65AD5">
            <w:pPr>
              <w:pStyle w:val="TableBodyText"/>
            </w:pPr>
            <w:r>
              <w:t>Specifies that the FTP operation sends a file or directo</w:t>
            </w:r>
            <w:r>
              <w:t>ry.</w:t>
            </w:r>
          </w:p>
        </w:tc>
      </w:tr>
    </w:tbl>
    <w:p w:rsidR="00E6416D" w:rsidRDefault="00E6416D"/>
    <w:p w:rsidR="00E6416D" w:rsidRDefault="00C65AD5">
      <w:pPr>
        <w:pStyle w:val="Heading4"/>
      </w:pPr>
      <w:bookmarkStart w:id="920" w:name="section_e40f9126cbde43d3a8458c3966c01e80"/>
      <w:bookmarkStart w:id="921" w:name="_Toc86186404"/>
      <w:r>
        <w:t>MessageQueueTaskData Element</w:t>
      </w:r>
      <w:bookmarkEnd w:id="920"/>
      <w:bookmarkEnd w:id="921"/>
    </w:p>
    <w:p w:rsidR="00E6416D" w:rsidRDefault="00C65AD5">
      <w:r>
        <w:t xml:space="preserve">The </w:t>
      </w:r>
      <w:r>
        <w:rPr>
          <w:b/>
        </w:rPr>
        <w:t xml:space="preserve">MessageQueueTaskData </w:t>
      </w:r>
      <w:r>
        <w:t xml:space="preserve">element is used to specify parameters, properties, and settings that are specific to the execution of a Message Queue Task. The </w:t>
      </w:r>
      <w:r>
        <w:rPr>
          <w:b/>
        </w:rPr>
        <w:t xml:space="preserve">MessageQueueTaskData </w:t>
      </w:r>
      <w:r>
        <w:t xml:space="preserve">element resides in the </w:t>
      </w:r>
      <w:hyperlink w:anchor="Section_1b4143051faf4f7c8b78284baf3c7ba4" w:history="1">
        <w:r>
          <w:rPr>
            <w:rStyle w:val="Hyperlink"/>
          </w:rPr>
          <w:t>MessageQueueTask</w:t>
        </w:r>
      </w:hyperlink>
      <w:r>
        <w:t xml:space="preserve"> namespace. The </w:t>
      </w:r>
      <w:hyperlink w:anchor="Section_23d880f25c3c4153aef8c622df857dfc" w:history="1">
        <w:r>
          <w:rPr>
            <w:rStyle w:val="Hyperlink"/>
          </w:rPr>
          <w:t>ExecutableObjectDataType</w:t>
        </w:r>
      </w:hyperlink>
      <w:r>
        <w:t xml:space="preserve"> type refers to the </w:t>
      </w:r>
      <w:r>
        <w:rPr>
          <w:b/>
        </w:rPr>
        <w:t xml:space="preserve">MessageQueueTaskData </w:t>
      </w:r>
      <w:r>
        <w:t xml:space="preserve">element within an XSD </w:t>
      </w:r>
      <w:r>
        <w:rPr>
          <w:b/>
        </w:rPr>
        <w:t>choice</w:t>
      </w:r>
      <w:r>
        <w:t xml:space="preserve"> element, using the XSD </w:t>
      </w:r>
      <w:r>
        <w:rPr>
          <w:b/>
        </w:rPr>
        <w:t>ref</w:t>
      </w:r>
      <w:r>
        <w:t xml:space="preserve"> attribute, in the following XSD fragment.</w:t>
      </w:r>
    </w:p>
    <w:p w:rsidR="00E6416D" w:rsidRDefault="00C65AD5">
      <w:pPr>
        <w:pStyle w:val="Code"/>
        <w:numPr>
          <w:ilvl w:val="0"/>
          <w:numId w:val="0"/>
        </w:numPr>
        <w:ind w:left="360"/>
      </w:pPr>
      <w:r>
        <w:t xml:space="preserve">      &lt;xs:element ref="MessageQueueTask:MessageQueueTaskData"/&gt;</w:t>
      </w:r>
    </w:p>
    <w:p w:rsidR="00E6416D" w:rsidRDefault="00C65AD5">
      <w:pPr>
        <w:pStyle w:val="Heading5"/>
      </w:pPr>
      <w:bookmarkStart w:id="922" w:name="section_1b4143051faf4f7c8b78284baf3c7ba4"/>
      <w:bookmarkStart w:id="923" w:name="_Toc86186405"/>
      <w:r>
        <w:t>MessageQueueTask Namespace</w:t>
      </w:r>
      <w:bookmarkEnd w:id="922"/>
      <w:bookmarkEnd w:id="923"/>
    </w:p>
    <w:p w:rsidR="00E6416D" w:rsidRDefault="00C65AD5">
      <w:r>
        <w:t xml:space="preserve">The </w:t>
      </w:r>
      <w:r>
        <w:rPr>
          <w:b/>
        </w:rPr>
        <w:t>MessageQueueTask</w:t>
      </w:r>
      <w:r>
        <w:t xml:space="preserve"> namespace specifies the elements and types that are used by the Message Queue Task.</w:t>
      </w:r>
    </w:p>
    <w:p w:rsidR="00E6416D" w:rsidRDefault="00C65AD5">
      <w:r>
        <w:t xml:space="preserve">The following is </w:t>
      </w:r>
      <w:r>
        <w:t xml:space="preserve">the XSD declaration for the </w:t>
      </w:r>
      <w:r>
        <w:rPr>
          <w:b/>
        </w:rPr>
        <w:t>MessageQueueTask</w:t>
      </w:r>
      <w:r>
        <w:t xml:space="preserve"> namespace.</w:t>
      </w:r>
    </w:p>
    <w:p w:rsidR="00E6416D" w:rsidRDefault="00C65AD5">
      <w:pPr>
        <w:pStyle w:val="Code"/>
        <w:numPr>
          <w:ilvl w:val="0"/>
          <w:numId w:val="0"/>
        </w:numPr>
        <w:ind w:left="360"/>
      </w:pPr>
      <w:r>
        <w:t>xmlns:MessageQueueTask="www.microsoft.com/sqlserver/dts/tasks/messagequeuetask"</w:t>
      </w:r>
    </w:p>
    <w:p w:rsidR="00E6416D" w:rsidRDefault="00C65AD5">
      <w:pPr>
        <w:pStyle w:val="Heading6"/>
      </w:pPr>
      <w:bookmarkStart w:id="924" w:name="section_2db9673176684b61a35ad231693f326f"/>
      <w:bookmarkStart w:id="925" w:name="_Toc86186406"/>
      <w:r>
        <w:t>MessageQueueTaskData Element</w:t>
      </w:r>
      <w:bookmarkEnd w:id="924"/>
      <w:bookmarkEnd w:id="925"/>
    </w:p>
    <w:p w:rsidR="00E6416D" w:rsidRDefault="00C65AD5">
      <w:r>
        <w:t xml:space="preserve">The following is the XSD for the element declaration for the </w:t>
      </w:r>
      <w:r>
        <w:rPr>
          <w:b/>
        </w:rPr>
        <w:t>MessageQueueTaskData</w:t>
      </w:r>
      <w:r>
        <w:t xml:space="preserve"> element in the </w:t>
      </w:r>
      <w:hyperlink w:anchor="Section_1b4143051faf4f7c8b78284baf3c7ba4" w:history="1">
        <w:r>
          <w:rPr>
            <w:rStyle w:val="Hyperlink"/>
          </w:rPr>
          <w:t>MessageQueueTask</w:t>
        </w:r>
      </w:hyperlink>
      <w:r>
        <w:t xml:space="preserve"> namespace.</w:t>
      </w:r>
    </w:p>
    <w:p w:rsidR="00E6416D" w:rsidRDefault="00C65AD5">
      <w:pPr>
        <w:pStyle w:val="Code"/>
        <w:numPr>
          <w:ilvl w:val="0"/>
          <w:numId w:val="0"/>
        </w:numPr>
        <w:ind w:left="360"/>
      </w:pPr>
      <w:r>
        <w:t>&lt;xs:element name="MessageQueueTaskData" type="MessageQueueTask:MessageQueueTaskType"/&gt;</w:t>
      </w:r>
    </w:p>
    <w:p w:rsidR="00E6416D" w:rsidRDefault="00C65AD5">
      <w:pPr>
        <w:pStyle w:val="Heading7"/>
      </w:pPr>
      <w:bookmarkStart w:id="926" w:name="section_201b71a047de43cc9692d6402ac970ce"/>
      <w:bookmarkStart w:id="927" w:name="_Toc86186407"/>
      <w:r>
        <w:t>MessageQueueTaskType</w:t>
      </w:r>
      <w:bookmarkEnd w:id="926"/>
      <w:bookmarkEnd w:id="927"/>
    </w:p>
    <w:p w:rsidR="00E6416D" w:rsidRDefault="00C65AD5">
      <w:r>
        <w:t xml:space="preserve">The </w:t>
      </w:r>
      <w:r>
        <w:rPr>
          <w:b/>
        </w:rPr>
        <w:t>MessageQueueTaskType</w:t>
      </w:r>
      <w:r>
        <w:t xml:space="preserve"> complex type holds </w:t>
      </w:r>
      <w:r>
        <w:t>parameters, properties, and settings for the Message Queue Task.</w:t>
      </w:r>
    </w:p>
    <w:p w:rsidR="00E6416D" w:rsidRDefault="00C65AD5">
      <w:r>
        <w:t xml:space="preserve">The following is the XSD for the </w:t>
      </w:r>
      <w:r>
        <w:rPr>
          <w:b/>
        </w:rPr>
        <w:t>MessageQueueTaskType</w:t>
      </w:r>
      <w:r>
        <w:t xml:space="preserve"> complex type.</w:t>
      </w:r>
    </w:p>
    <w:p w:rsidR="00E6416D" w:rsidRDefault="00C65AD5">
      <w:pPr>
        <w:pStyle w:val="Code"/>
        <w:numPr>
          <w:ilvl w:val="0"/>
          <w:numId w:val="0"/>
        </w:numPr>
        <w:ind w:left="360"/>
      </w:pPr>
      <w:r>
        <w:t xml:space="preserve">  &lt;xs:complexType name="MessageQueueTaskType"&gt;</w:t>
      </w:r>
    </w:p>
    <w:p w:rsidR="00E6416D" w:rsidRDefault="00C65AD5">
      <w:pPr>
        <w:pStyle w:val="Code"/>
        <w:numPr>
          <w:ilvl w:val="0"/>
          <w:numId w:val="0"/>
        </w:numPr>
        <w:ind w:left="360"/>
      </w:pPr>
      <w:r>
        <w:t xml:space="preserve">    &lt;xs:sequence&gt;</w:t>
      </w:r>
    </w:p>
    <w:p w:rsidR="00E6416D" w:rsidRDefault="00C65AD5">
      <w:pPr>
        <w:pStyle w:val="Code"/>
        <w:numPr>
          <w:ilvl w:val="0"/>
          <w:numId w:val="0"/>
        </w:numPr>
        <w:ind w:left="360"/>
      </w:pPr>
      <w:r>
        <w:t xml:space="preserve">    &lt;/xs:sequence&gt;</w:t>
      </w:r>
    </w:p>
    <w:p w:rsidR="00E6416D" w:rsidRDefault="00C65AD5">
      <w:pPr>
        <w:pStyle w:val="Code"/>
        <w:numPr>
          <w:ilvl w:val="0"/>
          <w:numId w:val="0"/>
        </w:numPr>
        <w:ind w:left="360"/>
      </w:pPr>
      <w:r>
        <w:t xml:space="preserve">    &lt;xs:attribute name="CurrentPackageI</w:t>
      </w:r>
      <w:r>
        <w:t>D" type="DTS:uuid" use="optional" default=""/&gt;</w:t>
      </w:r>
    </w:p>
    <w:p w:rsidR="00E6416D" w:rsidRDefault="00C65AD5">
      <w:pPr>
        <w:pStyle w:val="Code"/>
        <w:numPr>
          <w:ilvl w:val="0"/>
          <w:numId w:val="0"/>
        </w:numPr>
        <w:ind w:left="360"/>
      </w:pPr>
      <w:r>
        <w:t xml:space="preserve">    &lt;xs:attribute name="TaskDescription" type="xs:string" use="optional" default=""/&gt;</w:t>
      </w:r>
    </w:p>
    <w:p w:rsidR="00E6416D" w:rsidRDefault="00C65AD5">
      <w:pPr>
        <w:pStyle w:val="Code"/>
        <w:numPr>
          <w:ilvl w:val="0"/>
          <w:numId w:val="0"/>
        </w:numPr>
        <w:ind w:left="360"/>
      </w:pPr>
      <w:r>
        <w:t xml:space="preserve">    &lt;xs:attribute name="DataFileOverWritable" use="optional" default="False"&gt;</w:t>
      </w:r>
    </w:p>
    <w:p w:rsidR="00E6416D" w:rsidRDefault="00C65AD5">
      <w:pPr>
        <w:pStyle w:val="Code"/>
        <w:numPr>
          <w:ilvl w:val="0"/>
          <w:numId w:val="0"/>
        </w:numPr>
        <w:ind w:left="360"/>
      </w:pPr>
      <w:r>
        <w:t xml:space="preserve">      &lt;xs:simpleType&gt;</w:t>
      </w:r>
    </w:p>
    <w:p w:rsidR="00E6416D" w:rsidRDefault="00C65AD5">
      <w:pPr>
        <w:pStyle w:val="Code"/>
        <w:numPr>
          <w:ilvl w:val="0"/>
          <w:numId w:val="0"/>
        </w:numPr>
        <w:ind w:left="360"/>
      </w:pPr>
      <w:r>
        <w:t xml:space="preserve">        &lt;xs:restriction</w:t>
      </w:r>
      <w:r>
        <w:t xml:space="preserve"> base="xs:string"&gt;</w:t>
      </w:r>
    </w:p>
    <w:p w:rsidR="00E6416D" w:rsidRDefault="00C65AD5">
      <w:pPr>
        <w:pStyle w:val="Code"/>
        <w:numPr>
          <w:ilvl w:val="0"/>
          <w:numId w:val="0"/>
        </w:numPr>
        <w:ind w:left="360"/>
      </w:pPr>
      <w:r>
        <w:t xml:space="preserve">          &lt;xs:enumeration value="False"/&gt;</w:t>
      </w:r>
    </w:p>
    <w:p w:rsidR="00E6416D" w:rsidRDefault="00C65AD5">
      <w:pPr>
        <w:pStyle w:val="Code"/>
        <w:numPr>
          <w:ilvl w:val="0"/>
          <w:numId w:val="0"/>
        </w:numPr>
        <w:ind w:left="360"/>
      </w:pPr>
      <w:r>
        <w:t xml:space="preserve">          &lt;xs:enumeration value="True"/&gt;</w:t>
      </w:r>
    </w:p>
    <w:p w:rsidR="00E6416D" w:rsidRDefault="00C65AD5">
      <w:pPr>
        <w:pStyle w:val="Code"/>
        <w:numPr>
          <w:ilvl w:val="0"/>
          <w:numId w:val="0"/>
        </w:numPr>
        <w:ind w:left="360"/>
      </w:pPr>
      <w:r>
        <w:t xml:space="preserve">        &lt;/xs:restriction&gt;</w:t>
      </w:r>
    </w:p>
    <w:p w:rsidR="00E6416D" w:rsidRDefault="00C65AD5">
      <w:pPr>
        <w:pStyle w:val="Code"/>
        <w:numPr>
          <w:ilvl w:val="0"/>
          <w:numId w:val="0"/>
        </w:numPr>
        <w:ind w:left="360"/>
      </w:pPr>
      <w:r>
        <w:t xml:space="preserve">      &lt;/xs:simpleType&gt;</w:t>
      </w:r>
    </w:p>
    <w:p w:rsidR="00E6416D" w:rsidRDefault="00C65AD5">
      <w:pPr>
        <w:pStyle w:val="Code"/>
        <w:numPr>
          <w:ilvl w:val="0"/>
          <w:numId w:val="0"/>
        </w:numPr>
        <w:ind w:left="360"/>
      </w:pPr>
      <w:r>
        <w:t xml:space="preserve">    &lt;/xs:attribute&gt;</w:t>
      </w:r>
    </w:p>
    <w:p w:rsidR="00E6416D" w:rsidRDefault="00C65AD5">
      <w:pPr>
        <w:pStyle w:val="Code"/>
        <w:numPr>
          <w:ilvl w:val="0"/>
          <w:numId w:val="0"/>
        </w:numPr>
        <w:ind w:left="360"/>
      </w:pPr>
      <w:r>
        <w:t xml:space="preserve">    &lt;xs:attribute name="DTSMessageLineageID" type="xs:string" use="optional" default=</w:t>
      </w:r>
      <w:r>
        <w:t>""/&gt;</w:t>
      </w:r>
    </w:p>
    <w:p w:rsidR="00E6416D" w:rsidRDefault="00C65AD5">
      <w:pPr>
        <w:pStyle w:val="Code"/>
        <w:numPr>
          <w:ilvl w:val="0"/>
          <w:numId w:val="0"/>
        </w:numPr>
        <w:ind w:left="360"/>
      </w:pPr>
      <w:r>
        <w:t xml:space="preserve">    &lt;xs:attribute name="DTSMessagePackageID" type="xs:string" use="optional" default=""/&gt;</w:t>
      </w:r>
    </w:p>
    <w:p w:rsidR="00E6416D" w:rsidRDefault="00C65AD5">
      <w:pPr>
        <w:pStyle w:val="Code"/>
        <w:numPr>
          <w:ilvl w:val="0"/>
          <w:numId w:val="0"/>
        </w:numPr>
        <w:ind w:left="360"/>
      </w:pPr>
      <w:r>
        <w:t xml:space="preserve">    &lt;xs:attribute name="DTSMessageVersionID" type="xs:string" use="optional" default=""/&gt;</w:t>
      </w:r>
    </w:p>
    <w:p w:rsidR="00E6416D" w:rsidRDefault="00C65AD5">
      <w:pPr>
        <w:pStyle w:val="Code"/>
        <w:numPr>
          <w:ilvl w:val="0"/>
          <w:numId w:val="0"/>
        </w:numPr>
        <w:ind w:left="360"/>
      </w:pPr>
      <w:r>
        <w:lastRenderedPageBreak/>
        <w:t xml:space="preserve">    &lt;xs:attribute name="ErrorIfMessageTimeOut" use="optional" default="</w:t>
      </w:r>
      <w:r>
        <w:t>False"&gt;</w:t>
      </w:r>
    </w:p>
    <w:p w:rsidR="00E6416D" w:rsidRDefault="00C65AD5">
      <w:pPr>
        <w:pStyle w:val="Code"/>
        <w:numPr>
          <w:ilvl w:val="0"/>
          <w:numId w:val="0"/>
        </w:numPr>
        <w:ind w:left="360"/>
      </w:pPr>
      <w:r>
        <w:t xml:space="preserve">      &lt;xs:simpleType&gt;</w:t>
      </w:r>
    </w:p>
    <w:p w:rsidR="00E6416D" w:rsidRDefault="00C65AD5">
      <w:pPr>
        <w:pStyle w:val="Code"/>
        <w:numPr>
          <w:ilvl w:val="0"/>
          <w:numId w:val="0"/>
        </w:numPr>
        <w:ind w:left="360"/>
      </w:pPr>
      <w:r>
        <w:t xml:space="preserve">        &lt;xs:restriction base="xs:string"&gt;</w:t>
      </w:r>
    </w:p>
    <w:p w:rsidR="00E6416D" w:rsidRDefault="00C65AD5">
      <w:pPr>
        <w:pStyle w:val="Code"/>
        <w:numPr>
          <w:ilvl w:val="0"/>
          <w:numId w:val="0"/>
        </w:numPr>
        <w:ind w:left="360"/>
      </w:pPr>
      <w:r>
        <w:t xml:space="preserve">          &lt;xs:enumeration value="False"/&gt;</w:t>
      </w:r>
    </w:p>
    <w:p w:rsidR="00E6416D" w:rsidRDefault="00C65AD5">
      <w:pPr>
        <w:pStyle w:val="Code"/>
        <w:numPr>
          <w:ilvl w:val="0"/>
          <w:numId w:val="0"/>
        </w:numPr>
        <w:ind w:left="360"/>
      </w:pPr>
      <w:r>
        <w:t xml:space="preserve">          &lt;xs:enumeration value="True"/&gt;</w:t>
      </w:r>
    </w:p>
    <w:p w:rsidR="00E6416D" w:rsidRDefault="00C65AD5">
      <w:pPr>
        <w:pStyle w:val="Code"/>
        <w:numPr>
          <w:ilvl w:val="0"/>
          <w:numId w:val="0"/>
        </w:numPr>
        <w:ind w:left="360"/>
      </w:pPr>
      <w:r>
        <w:t xml:space="preserve">        &lt;/xs:restriction&gt;</w:t>
      </w:r>
    </w:p>
    <w:p w:rsidR="00E6416D" w:rsidRDefault="00C65AD5">
      <w:pPr>
        <w:pStyle w:val="Code"/>
        <w:numPr>
          <w:ilvl w:val="0"/>
          <w:numId w:val="0"/>
        </w:numPr>
        <w:ind w:left="360"/>
      </w:pPr>
      <w:r>
        <w:t xml:space="preserve">      &lt;/xs:simpleType&gt;</w:t>
      </w:r>
    </w:p>
    <w:p w:rsidR="00E6416D" w:rsidRDefault="00C65AD5">
      <w:pPr>
        <w:pStyle w:val="Code"/>
        <w:numPr>
          <w:ilvl w:val="0"/>
          <w:numId w:val="0"/>
        </w:numPr>
        <w:ind w:left="360"/>
      </w:pPr>
      <w:r>
        <w:t xml:space="preserve">    &lt;/xs:attribute&gt;</w:t>
      </w:r>
    </w:p>
    <w:p w:rsidR="00E6416D" w:rsidRDefault="00C65AD5">
      <w:pPr>
        <w:pStyle w:val="Code"/>
        <w:numPr>
          <w:ilvl w:val="0"/>
          <w:numId w:val="0"/>
        </w:numPr>
        <w:ind w:left="360"/>
      </w:pPr>
      <w:r>
        <w:t xml:space="preserve">    &lt;</w:t>
      </w:r>
      <w:r>
        <w:t>xs:attribute name="QueuePath" type="xs:string"/&gt;</w:t>
      </w:r>
    </w:p>
    <w:p w:rsidR="00E6416D" w:rsidRDefault="00C65AD5">
      <w:pPr>
        <w:pStyle w:val="Code"/>
        <w:numPr>
          <w:ilvl w:val="0"/>
          <w:numId w:val="0"/>
        </w:numPr>
        <w:ind w:left="360"/>
      </w:pPr>
      <w:r>
        <w:t xml:space="preserve">    &lt;xs:attribute name="ReceiveMessageTimeOut" type="xs:int" use="optional"</w:t>
      </w:r>
    </w:p>
    <w:p w:rsidR="00E6416D" w:rsidRDefault="00C65AD5">
      <w:pPr>
        <w:pStyle w:val="Code"/>
        <w:numPr>
          <w:ilvl w:val="0"/>
          <w:numId w:val="0"/>
        </w:numPr>
        <w:ind w:left="360"/>
      </w:pPr>
      <w:r>
        <w:t xml:space="preserve">                  default="0"/&gt;</w:t>
      </w:r>
    </w:p>
    <w:p w:rsidR="00E6416D" w:rsidRDefault="00C65AD5">
      <w:pPr>
        <w:pStyle w:val="Code"/>
        <w:numPr>
          <w:ilvl w:val="0"/>
          <w:numId w:val="0"/>
        </w:numPr>
        <w:ind w:left="360"/>
      </w:pPr>
      <w:r>
        <w:t xml:space="preserve">    &lt;xs:attribute name="ReceiveMessageType"</w:t>
      </w:r>
    </w:p>
    <w:p w:rsidR="00E6416D" w:rsidRDefault="00C65AD5">
      <w:pPr>
        <w:pStyle w:val="Code"/>
        <w:numPr>
          <w:ilvl w:val="0"/>
          <w:numId w:val="0"/>
        </w:numPr>
        <w:ind w:left="360"/>
      </w:pPr>
      <w:r>
        <w:t xml:space="preserve">                  type="MessageQueueTask:MSMQMessageTyp</w:t>
      </w:r>
      <w:r>
        <w:t>eEnum"</w:t>
      </w:r>
    </w:p>
    <w:p w:rsidR="00E6416D" w:rsidRDefault="00C65AD5">
      <w:pPr>
        <w:pStyle w:val="Code"/>
        <w:numPr>
          <w:ilvl w:val="0"/>
          <w:numId w:val="0"/>
        </w:numPr>
        <w:ind w:left="360"/>
      </w:pPr>
      <w:r>
        <w:t xml:space="preserve">                  use="optional" default="DTSMQMessageType_String"/&gt;</w:t>
      </w:r>
    </w:p>
    <w:p w:rsidR="00E6416D" w:rsidRDefault="00C65AD5">
      <w:pPr>
        <w:pStyle w:val="Code"/>
        <w:numPr>
          <w:ilvl w:val="0"/>
          <w:numId w:val="0"/>
        </w:numPr>
        <w:ind w:left="360"/>
      </w:pPr>
      <w:r>
        <w:t xml:space="preserve">    &lt;xs:attribute name="RemoveFromQueue" use="optional" default="False"&gt;</w:t>
      </w:r>
    </w:p>
    <w:p w:rsidR="00E6416D" w:rsidRDefault="00C65AD5">
      <w:pPr>
        <w:pStyle w:val="Code"/>
        <w:numPr>
          <w:ilvl w:val="0"/>
          <w:numId w:val="0"/>
        </w:numPr>
        <w:ind w:left="360"/>
      </w:pPr>
      <w:r>
        <w:t xml:space="preserve">      &lt;xs:simpleType&gt;</w:t>
      </w:r>
    </w:p>
    <w:p w:rsidR="00E6416D" w:rsidRDefault="00C65AD5">
      <w:pPr>
        <w:pStyle w:val="Code"/>
        <w:numPr>
          <w:ilvl w:val="0"/>
          <w:numId w:val="0"/>
        </w:numPr>
        <w:ind w:left="360"/>
      </w:pPr>
      <w:r>
        <w:t xml:space="preserve">        &lt;xs:restriction base="xs:string"&gt;</w:t>
      </w:r>
    </w:p>
    <w:p w:rsidR="00E6416D" w:rsidRDefault="00C65AD5">
      <w:pPr>
        <w:pStyle w:val="Code"/>
        <w:numPr>
          <w:ilvl w:val="0"/>
          <w:numId w:val="0"/>
        </w:numPr>
        <w:ind w:left="360"/>
      </w:pPr>
      <w:r>
        <w:t xml:space="preserve">          &lt;xs:enumeration value="False"/&gt;</w:t>
      </w:r>
    </w:p>
    <w:p w:rsidR="00E6416D" w:rsidRDefault="00C65AD5">
      <w:pPr>
        <w:pStyle w:val="Code"/>
        <w:numPr>
          <w:ilvl w:val="0"/>
          <w:numId w:val="0"/>
        </w:numPr>
        <w:ind w:left="360"/>
      </w:pPr>
      <w:r>
        <w:t xml:space="preserve"> </w:t>
      </w:r>
      <w:r>
        <w:t xml:space="preserve">         &lt;xs:enumeration value="True"/&gt;</w:t>
      </w:r>
    </w:p>
    <w:p w:rsidR="00E6416D" w:rsidRDefault="00C65AD5">
      <w:pPr>
        <w:pStyle w:val="Code"/>
        <w:numPr>
          <w:ilvl w:val="0"/>
          <w:numId w:val="0"/>
        </w:numPr>
        <w:ind w:left="360"/>
      </w:pPr>
      <w:r>
        <w:t xml:space="preserve">        &lt;/xs:restriction&gt;</w:t>
      </w:r>
    </w:p>
    <w:p w:rsidR="00E6416D" w:rsidRDefault="00C65AD5">
      <w:pPr>
        <w:pStyle w:val="Code"/>
        <w:numPr>
          <w:ilvl w:val="0"/>
          <w:numId w:val="0"/>
        </w:numPr>
        <w:ind w:left="360"/>
      </w:pPr>
      <w:r>
        <w:t xml:space="preserve">      &lt;/xs:simpleType&gt;</w:t>
      </w:r>
    </w:p>
    <w:p w:rsidR="00E6416D" w:rsidRDefault="00C65AD5">
      <w:pPr>
        <w:pStyle w:val="Code"/>
        <w:numPr>
          <w:ilvl w:val="0"/>
          <w:numId w:val="0"/>
        </w:numPr>
        <w:ind w:left="360"/>
      </w:pPr>
      <w:r>
        <w:t xml:space="preserve">    &lt;/xs:attribute&gt;</w:t>
      </w:r>
    </w:p>
    <w:p w:rsidR="00E6416D" w:rsidRDefault="00C65AD5">
      <w:pPr>
        <w:pStyle w:val="Code"/>
        <w:numPr>
          <w:ilvl w:val="0"/>
          <w:numId w:val="0"/>
        </w:numPr>
        <w:ind w:left="360"/>
      </w:pPr>
      <w:r>
        <w:t xml:space="preserve">    &lt;xs:attribute name="SaveDataFileName" type="xs:string" use="optional" </w:t>
      </w:r>
    </w:p>
    <w:p w:rsidR="00E6416D" w:rsidRDefault="00C65AD5">
      <w:pPr>
        <w:pStyle w:val="Code"/>
        <w:numPr>
          <w:ilvl w:val="0"/>
          <w:numId w:val="0"/>
        </w:numPr>
        <w:ind w:left="360"/>
      </w:pPr>
      <w:r>
        <w:t xml:space="preserve">                  default=""/&gt;</w:t>
      </w:r>
    </w:p>
    <w:p w:rsidR="00E6416D" w:rsidRDefault="00C65AD5">
      <w:pPr>
        <w:pStyle w:val="Code"/>
        <w:numPr>
          <w:ilvl w:val="0"/>
          <w:numId w:val="0"/>
        </w:numPr>
        <w:ind w:left="360"/>
      </w:pPr>
      <w:r>
        <w:t xml:space="preserve">    &lt;xs:attribute name="StringCompareType</w:t>
      </w:r>
      <w:r>
        <w:t xml:space="preserve">" </w:t>
      </w:r>
    </w:p>
    <w:p w:rsidR="00E6416D" w:rsidRDefault="00C65AD5">
      <w:pPr>
        <w:pStyle w:val="Code"/>
        <w:numPr>
          <w:ilvl w:val="0"/>
          <w:numId w:val="0"/>
        </w:numPr>
        <w:ind w:left="360"/>
      </w:pPr>
      <w:r>
        <w:t xml:space="preserve">                  type="MessageQueueTask:MSMQStringCompareTypeEnum"</w:t>
      </w:r>
    </w:p>
    <w:p w:rsidR="00E6416D" w:rsidRDefault="00C65AD5">
      <w:pPr>
        <w:pStyle w:val="Code"/>
        <w:numPr>
          <w:ilvl w:val="0"/>
          <w:numId w:val="0"/>
        </w:numPr>
        <w:ind w:left="360"/>
      </w:pPr>
      <w:r>
        <w:t xml:space="preserve">                  use="optional" default="DTSMQStringMessageCompare_None"/&gt;</w:t>
      </w:r>
    </w:p>
    <w:p w:rsidR="00E6416D" w:rsidRDefault="00C65AD5">
      <w:pPr>
        <w:pStyle w:val="Code"/>
        <w:numPr>
          <w:ilvl w:val="0"/>
          <w:numId w:val="0"/>
        </w:numPr>
        <w:ind w:left="360"/>
      </w:pPr>
      <w:r>
        <w:t xml:space="preserve">    &lt;xs:attribute name="StringCompareValue" type="xs:string" use="optional"</w:t>
      </w:r>
    </w:p>
    <w:p w:rsidR="00E6416D" w:rsidRDefault="00C65AD5">
      <w:pPr>
        <w:pStyle w:val="Code"/>
        <w:numPr>
          <w:ilvl w:val="0"/>
          <w:numId w:val="0"/>
        </w:numPr>
        <w:ind w:left="360"/>
      </w:pPr>
      <w:r>
        <w:t xml:space="preserve">                  default=""/&gt;</w:t>
      </w:r>
    </w:p>
    <w:p w:rsidR="00E6416D" w:rsidRDefault="00C65AD5">
      <w:pPr>
        <w:pStyle w:val="Code"/>
        <w:numPr>
          <w:ilvl w:val="0"/>
          <w:numId w:val="0"/>
        </w:numPr>
        <w:ind w:left="360"/>
      </w:pPr>
      <w:r>
        <w:t xml:space="preserve">  </w:t>
      </w:r>
      <w:r>
        <w:t xml:space="preserve">  &lt;xs:attribute name="StringMessageToVariableName" type="xs:string" </w:t>
      </w:r>
    </w:p>
    <w:p w:rsidR="00E6416D" w:rsidRDefault="00C65AD5">
      <w:pPr>
        <w:pStyle w:val="Code"/>
        <w:numPr>
          <w:ilvl w:val="0"/>
          <w:numId w:val="0"/>
        </w:numPr>
        <w:ind w:left="360"/>
      </w:pPr>
      <w:r>
        <w:t xml:space="preserve">                  use="optional" default=""/&gt;</w:t>
      </w:r>
    </w:p>
    <w:p w:rsidR="00E6416D" w:rsidRDefault="00C65AD5">
      <w:pPr>
        <w:pStyle w:val="Code"/>
        <w:numPr>
          <w:ilvl w:val="0"/>
          <w:numId w:val="0"/>
        </w:numPr>
        <w:ind w:left="360"/>
      </w:pPr>
      <w:r>
        <w:t xml:space="preserve">    &lt;xs:attribute name="ReceiveVariableMessage" type="xs:string" </w:t>
      </w:r>
    </w:p>
    <w:p w:rsidR="00E6416D" w:rsidRDefault="00C65AD5">
      <w:pPr>
        <w:pStyle w:val="Code"/>
        <w:numPr>
          <w:ilvl w:val="0"/>
          <w:numId w:val="0"/>
        </w:numPr>
        <w:ind w:left="360"/>
      </w:pPr>
      <w:r>
        <w:t xml:space="preserve">                  use="optional" default=""/&gt;</w:t>
      </w:r>
    </w:p>
    <w:p w:rsidR="00E6416D" w:rsidRDefault="00C65AD5">
      <w:pPr>
        <w:pStyle w:val="Code"/>
        <w:numPr>
          <w:ilvl w:val="0"/>
          <w:numId w:val="0"/>
        </w:numPr>
        <w:ind w:left="360"/>
      </w:pPr>
      <w:r>
        <w:t xml:space="preserve">    &lt;xs:attribute name="TaskT</w:t>
      </w:r>
      <w:r>
        <w:t xml:space="preserve">ype" </w:t>
      </w:r>
    </w:p>
    <w:p w:rsidR="00E6416D" w:rsidRDefault="00C65AD5">
      <w:pPr>
        <w:pStyle w:val="Code"/>
        <w:numPr>
          <w:ilvl w:val="0"/>
          <w:numId w:val="0"/>
        </w:numPr>
        <w:ind w:left="360"/>
      </w:pPr>
      <w:r>
        <w:t xml:space="preserve">                  type="MessageQueueTask:MSMQTaskTypeEnum"</w:t>
      </w:r>
    </w:p>
    <w:p w:rsidR="00E6416D" w:rsidRDefault="00C65AD5">
      <w:pPr>
        <w:pStyle w:val="Code"/>
        <w:numPr>
          <w:ilvl w:val="0"/>
          <w:numId w:val="0"/>
        </w:numPr>
        <w:ind w:left="360"/>
      </w:pPr>
      <w:r>
        <w:t xml:space="preserve">                  use="optional" default="DTSMQType_Sender"/&gt;</w:t>
      </w:r>
    </w:p>
    <w:p w:rsidR="00E6416D" w:rsidRDefault="00C65AD5">
      <w:pPr>
        <w:pStyle w:val="Code"/>
        <w:numPr>
          <w:ilvl w:val="0"/>
          <w:numId w:val="0"/>
        </w:numPr>
        <w:ind w:left="360"/>
      </w:pPr>
      <w:r>
        <w:t xml:space="preserve">    &lt;xs:attribute name="UseEncryption" use="optional" default="False"&gt;</w:t>
      </w:r>
    </w:p>
    <w:p w:rsidR="00E6416D" w:rsidRDefault="00C65AD5">
      <w:pPr>
        <w:pStyle w:val="Code"/>
        <w:numPr>
          <w:ilvl w:val="0"/>
          <w:numId w:val="0"/>
        </w:numPr>
        <w:ind w:left="360"/>
      </w:pPr>
      <w:r>
        <w:t xml:space="preserve">      &lt;xs:simpleType&gt;</w:t>
      </w:r>
    </w:p>
    <w:p w:rsidR="00E6416D" w:rsidRDefault="00C65AD5">
      <w:pPr>
        <w:pStyle w:val="Code"/>
        <w:numPr>
          <w:ilvl w:val="0"/>
          <w:numId w:val="0"/>
        </w:numPr>
        <w:ind w:left="360"/>
      </w:pPr>
      <w:r>
        <w:t xml:space="preserve">        &lt;</w:t>
      </w:r>
      <w:r>
        <w:t>xs:restriction base="xs:string"&gt;</w:t>
      </w:r>
    </w:p>
    <w:p w:rsidR="00E6416D" w:rsidRDefault="00C65AD5">
      <w:pPr>
        <w:pStyle w:val="Code"/>
        <w:numPr>
          <w:ilvl w:val="0"/>
          <w:numId w:val="0"/>
        </w:numPr>
        <w:ind w:left="360"/>
      </w:pPr>
      <w:r>
        <w:t xml:space="preserve">          &lt;xs:enumeration value="False"/&gt;</w:t>
      </w:r>
    </w:p>
    <w:p w:rsidR="00E6416D" w:rsidRDefault="00C65AD5">
      <w:pPr>
        <w:pStyle w:val="Code"/>
        <w:numPr>
          <w:ilvl w:val="0"/>
          <w:numId w:val="0"/>
        </w:numPr>
        <w:ind w:left="360"/>
      </w:pPr>
      <w:r>
        <w:t xml:space="preserve">          &lt;xs:enumeration value="True"/&gt;</w:t>
      </w:r>
    </w:p>
    <w:p w:rsidR="00E6416D" w:rsidRDefault="00C65AD5">
      <w:pPr>
        <w:pStyle w:val="Code"/>
        <w:numPr>
          <w:ilvl w:val="0"/>
          <w:numId w:val="0"/>
        </w:numPr>
        <w:ind w:left="360"/>
      </w:pPr>
      <w:r>
        <w:t xml:space="preserve">        &lt;/xs:restriction&gt;</w:t>
      </w:r>
    </w:p>
    <w:p w:rsidR="00E6416D" w:rsidRDefault="00C65AD5">
      <w:pPr>
        <w:pStyle w:val="Code"/>
        <w:numPr>
          <w:ilvl w:val="0"/>
          <w:numId w:val="0"/>
        </w:numPr>
        <w:ind w:left="360"/>
      </w:pPr>
      <w:r>
        <w:t xml:space="preserve">      &lt;/xs:simpleType&gt;</w:t>
      </w:r>
    </w:p>
    <w:p w:rsidR="00E6416D" w:rsidRDefault="00C65AD5">
      <w:pPr>
        <w:pStyle w:val="Code"/>
        <w:numPr>
          <w:ilvl w:val="0"/>
          <w:numId w:val="0"/>
        </w:numPr>
        <w:ind w:left="360"/>
      </w:pPr>
      <w:r>
        <w:t xml:space="preserve">    &lt;/xs:attribute&gt;</w:t>
      </w:r>
    </w:p>
    <w:p w:rsidR="00E6416D" w:rsidRDefault="00C65AD5">
      <w:pPr>
        <w:pStyle w:val="Code"/>
        <w:numPr>
          <w:ilvl w:val="0"/>
          <w:numId w:val="0"/>
        </w:numPr>
        <w:ind w:left="360"/>
      </w:pPr>
      <w:r>
        <w:t xml:space="preserve">    &lt;xs:attribute name="EncryptionAlgorithm" </w:t>
      </w:r>
    </w:p>
    <w:p w:rsidR="00E6416D" w:rsidRDefault="00C65AD5">
      <w:pPr>
        <w:pStyle w:val="Code"/>
        <w:numPr>
          <w:ilvl w:val="0"/>
          <w:numId w:val="0"/>
        </w:numPr>
        <w:ind w:left="360"/>
      </w:pPr>
      <w:r>
        <w:t xml:space="preserve">                  type="M</w:t>
      </w:r>
      <w:r>
        <w:t>essageQueueTask:MSMQEncryptionAlgorithmEnum"</w:t>
      </w:r>
    </w:p>
    <w:p w:rsidR="00E6416D" w:rsidRDefault="00C65AD5">
      <w:pPr>
        <w:pStyle w:val="Code"/>
        <w:numPr>
          <w:ilvl w:val="0"/>
          <w:numId w:val="0"/>
        </w:numPr>
        <w:ind w:left="360"/>
      </w:pPr>
      <w:r>
        <w:t xml:space="preserve">                  use="optional" default="Rc2"/&gt;</w:t>
      </w:r>
    </w:p>
    <w:p w:rsidR="00E6416D" w:rsidRDefault="00C65AD5">
      <w:pPr>
        <w:pStyle w:val="Code"/>
        <w:numPr>
          <w:ilvl w:val="0"/>
          <w:numId w:val="0"/>
        </w:numPr>
        <w:ind w:left="360"/>
      </w:pPr>
      <w:r>
        <w:t xml:space="preserve">    &lt;xs:attribute name="Use2000Format" use="optional" default="False"&gt;</w:t>
      </w:r>
    </w:p>
    <w:p w:rsidR="00E6416D" w:rsidRDefault="00C65AD5">
      <w:pPr>
        <w:pStyle w:val="Code"/>
        <w:numPr>
          <w:ilvl w:val="0"/>
          <w:numId w:val="0"/>
        </w:numPr>
        <w:ind w:left="360"/>
      </w:pPr>
      <w:r>
        <w:t xml:space="preserve">      &lt;xs:simpleType&gt;</w:t>
      </w:r>
    </w:p>
    <w:p w:rsidR="00E6416D" w:rsidRDefault="00C65AD5">
      <w:pPr>
        <w:pStyle w:val="Code"/>
        <w:numPr>
          <w:ilvl w:val="0"/>
          <w:numId w:val="0"/>
        </w:numPr>
        <w:ind w:left="360"/>
      </w:pPr>
      <w:r>
        <w:t xml:space="preserve">        &lt;xs:restriction base="xs:string"&gt;</w:t>
      </w:r>
    </w:p>
    <w:p w:rsidR="00E6416D" w:rsidRDefault="00C65AD5">
      <w:pPr>
        <w:pStyle w:val="Code"/>
        <w:numPr>
          <w:ilvl w:val="0"/>
          <w:numId w:val="0"/>
        </w:numPr>
        <w:ind w:left="360"/>
      </w:pPr>
      <w:r>
        <w:t xml:space="preserve">          &lt;xs:enumeration v</w:t>
      </w:r>
      <w:r>
        <w:t>alue="False"/&gt;</w:t>
      </w:r>
    </w:p>
    <w:p w:rsidR="00E6416D" w:rsidRDefault="00C65AD5">
      <w:pPr>
        <w:pStyle w:val="Code"/>
        <w:numPr>
          <w:ilvl w:val="0"/>
          <w:numId w:val="0"/>
        </w:numPr>
        <w:ind w:left="360"/>
      </w:pPr>
      <w:r>
        <w:t xml:space="preserve">          &lt;xs:enumeration value="True"/&gt;</w:t>
      </w:r>
    </w:p>
    <w:p w:rsidR="00E6416D" w:rsidRDefault="00C65AD5">
      <w:pPr>
        <w:pStyle w:val="Code"/>
        <w:numPr>
          <w:ilvl w:val="0"/>
          <w:numId w:val="0"/>
        </w:numPr>
        <w:ind w:left="360"/>
      </w:pPr>
      <w:r>
        <w:t xml:space="preserve">        &lt;/xs:restriction&gt;</w:t>
      </w:r>
    </w:p>
    <w:p w:rsidR="00E6416D" w:rsidRDefault="00C65AD5">
      <w:pPr>
        <w:pStyle w:val="Code"/>
        <w:numPr>
          <w:ilvl w:val="0"/>
          <w:numId w:val="0"/>
        </w:numPr>
        <w:ind w:left="360"/>
      </w:pPr>
      <w:r>
        <w:t xml:space="preserve">      &lt;/xs:simpleType&gt;</w:t>
      </w:r>
    </w:p>
    <w:p w:rsidR="00E6416D" w:rsidRDefault="00C65AD5">
      <w:pPr>
        <w:pStyle w:val="Code"/>
        <w:numPr>
          <w:ilvl w:val="0"/>
          <w:numId w:val="0"/>
        </w:numPr>
        <w:ind w:left="360"/>
      </w:pPr>
      <w:r>
        <w:t xml:space="preserve">    &lt;/xs:attribute&gt;</w:t>
      </w:r>
    </w:p>
    <w:p w:rsidR="00E6416D" w:rsidRDefault="00C65AD5">
      <w:pPr>
        <w:pStyle w:val="Code"/>
        <w:numPr>
          <w:ilvl w:val="0"/>
          <w:numId w:val="0"/>
        </w:numPr>
        <w:ind w:left="360"/>
      </w:pPr>
      <w:r>
        <w:t xml:space="preserve">    &lt;xs:attribute name="DataFileName" type="xs:string" use="optional" default=""/&gt;</w:t>
      </w:r>
    </w:p>
    <w:p w:rsidR="00E6416D" w:rsidRDefault="00C65AD5">
      <w:pPr>
        <w:pStyle w:val="Code"/>
        <w:numPr>
          <w:ilvl w:val="0"/>
          <w:numId w:val="0"/>
        </w:numPr>
        <w:ind w:left="360"/>
      </w:pPr>
      <w:r>
        <w:t xml:space="preserve">    &lt;xs:attribute name="StringMessage" type="xs:</w:t>
      </w:r>
      <w:r>
        <w:t>string" use="optional" default=""/&gt;</w:t>
      </w:r>
    </w:p>
    <w:p w:rsidR="00E6416D" w:rsidRDefault="00C65AD5">
      <w:pPr>
        <w:pStyle w:val="Code"/>
        <w:numPr>
          <w:ilvl w:val="0"/>
          <w:numId w:val="0"/>
        </w:numPr>
        <w:ind w:left="360"/>
      </w:pPr>
      <w:r>
        <w:t xml:space="preserve">    &lt;xs:attribute name="VariableMessage" type="xs:string" use="optional" default=""/&gt;</w:t>
      </w:r>
    </w:p>
    <w:p w:rsidR="00E6416D" w:rsidRDefault="00C65AD5">
      <w:pPr>
        <w:pStyle w:val="Code"/>
        <w:numPr>
          <w:ilvl w:val="0"/>
          <w:numId w:val="0"/>
        </w:numPr>
        <w:ind w:left="360"/>
      </w:pPr>
      <w:r>
        <w:t xml:space="preserve">    &lt;xs:attribute name="MessageType" </w:t>
      </w:r>
    </w:p>
    <w:p w:rsidR="00E6416D" w:rsidRDefault="00C65AD5">
      <w:pPr>
        <w:pStyle w:val="Code"/>
        <w:numPr>
          <w:ilvl w:val="0"/>
          <w:numId w:val="0"/>
        </w:numPr>
        <w:ind w:left="360"/>
      </w:pPr>
      <w:r>
        <w:t xml:space="preserve">                  type="MessageQueueTask:MSMQMessageTypeEnum"</w:t>
      </w:r>
    </w:p>
    <w:p w:rsidR="00E6416D" w:rsidRDefault="00C65AD5">
      <w:pPr>
        <w:pStyle w:val="Code"/>
        <w:numPr>
          <w:ilvl w:val="0"/>
          <w:numId w:val="0"/>
        </w:numPr>
        <w:ind w:left="360"/>
      </w:pPr>
      <w:r>
        <w:t xml:space="preserve">                  use="optional" default="DTSMQMessageType_String"/&gt;</w:t>
      </w:r>
    </w:p>
    <w:p w:rsidR="00E6416D" w:rsidRDefault="00C65AD5">
      <w:pPr>
        <w:pStyle w:val="Code"/>
        <w:numPr>
          <w:ilvl w:val="0"/>
          <w:numId w:val="0"/>
        </w:numPr>
        <w:ind w:left="360"/>
      </w:pPr>
      <w:r>
        <w:t xml:space="preserve">  &lt;/xs:complexType&gt;</w:t>
      </w:r>
    </w:p>
    <w:p w:rsidR="00E6416D" w:rsidRDefault="00C65AD5">
      <w:r>
        <w:t xml:space="preserve">The </w:t>
      </w:r>
      <w:r>
        <w:rPr>
          <w:b/>
        </w:rPr>
        <w:t>MessageQueueTaskType</w:t>
      </w:r>
      <w:r>
        <w:t xml:space="preserve"> complex type MUST NOT contain elements.</w:t>
      </w:r>
    </w:p>
    <w:p w:rsidR="00E6416D" w:rsidRDefault="00C65AD5">
      <w:r>
        <w:t xml:space="preserve">The following table specifies additional information for the attributes of the </w:t>
      </w:r>
      <w:r>
        <w:rPr>
          <w:b/>
        </w:rPr>
        <w:t>MessageQueueTaskType</w:t>
      </w:r>
      <w:r>
        <w:t xml:space="preserve"> complex type.</w:t>
      </w:r>
    </w:p>
    <w:tbl>
      <w:tblPr>
        <w:tblStyle w:val="Table-ShadedHeader"/>
        <w:tblW w:w="0" w:type="auto"/>
        <w:tblLook w:val="04A0" w:firstRow="1" w:lastRow="0" w:firstColumn="1" w:lastColumn="0" w:noHBand="0" w:noVBand="1"/>
      </w:tblPr>
      <w:tblGrid>
        <w:gridCol w:w="2719"/>
        <w:gridCol w:w="6756"/>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lastRenderedPageBreak/>
              <w:t>Attribute</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r>
              <w:t>CurrentPackageID</w:t>
            </w:r>
          </w:p>
        </w:tc>
        <w:tc>
          <w:tcPr>
            <w:tcW w:w="0" w:type="auto"/>
          </w:tcPr>
          <w:p w:rsidR="00E6416D" w:rsidRDefault="00C65AD5">
            <w:pPr>
              <w:pStyle w:val="TableBodyText"/>
            </w:pPr>
            <w:r>
              <w:t xml:space="preserve">A </w:t>
            </w:r>
            <w:hyperlink w:anchor="gt_c4813fc3-b2e5-4aa3-bde7-421d950d68d3">
              <w:r>
                <w:rPr>
                  <w:rStyle w:val="HyperlinkGreen"/>
                  <w:b/>
                </w:rPr>
                <w:t>UUID</w:t>
              </w:r>
            </w:hyperlink>
            <w:r>
              <w:t xml:space="preserve"> value that specifies the </w:t>
            </w:r>
            <w:r>
              <w:rPr>
                <w:b/>
              </w:rPr>
              <w:t>DTSID</w:t>
            </w:r>
            <w:r>
              <w:t xml:space="preserve"> attribute of the currently executing package.</w:t>
            </w:r>
          </w:p>
        </w:tc>
      </w:tr>
      <w:tr w:rsidR="00E6416D" w:rsidTr="00E6416D">
        <w:tc>
          <w:tcPr>
            <w:tcW w:w="0" w:type="auto"/>
          </w:tcPr>
          <w:p w:rsidR="00E6416D" w:rsidRDefault="00C65AD5">
            <w:pPr>
              <w:pStyle w:val="TableBodyText"/>
            </w:pPr>
            <w:r>
              <w:t>TaskDescription</w:t>
            </w:r>
          </w:p>
        </w:tc>
        <w:tc>
          <w:tcPr>
            <w:tcW w:w="0" w:type="auto"/>
          </w:tcPr>
          <w:p w:rsidR="00E6416D" w:rsidRDefault="00C65AD5">
            <w:pPr>
              <w:pStyle w:val="TableBodyText"/>
            </w:pPr>
            <w:r>
              <w:t>A string value that specifies a descri</w:t>
            </w:r>
            <w:r>
              <w:t>ption for the task.</w:t>
            </w:r>
          </w:p>
        </w:tc>
      </w:tr>
      <w:tr w:rsidR="00E6416D" w:rsidTr="00E6416D">
        <w:tc>
          <w:tcPr>
            <w:tcW w:w="0" w:type="auto"/>
          </w:tcPr>
          <w:p w:rsidR="00E6416D" w:rsidRDefault="00C65AD5">
            <w:pPr>
              <w:pStyle w:val="TableBodyText"/>
            </w:pPr>
            <w:r>
              <w:t>DataFileOverWritable</w:t>
            </w:r>
          </w:p>
        </w:tc>
        <w:tc>
          <w:tcPr>
            <w:tcW w:w="0" w:type="auto"/>
          </w:tcPr>
          <w:p w:rsidR="00E6416D" w:rsidRDefault="00C65AD5">
            <w:pPr>
              <w:pStyle w:val="TableBodyText"/>
            </w:pPr>
            <w:r>
              <w:t xml:space="preserve">An enumeration value that specifies whether the message can overwrite an existing file. This enumeration value applies only if the </w:t>
            </w:r>
            <w:r>
              <w:rPr>
                <w:b/>
              </w:rPr>
              <w:t>MessageType</w:t>
            </w:r>
            <w:r>
              <w:t xml:space="preserve"> attribute is equal to "DTSMQMessageType_DataFile".</w:t>
            </w:r>
          </w:p>
          <w:p w:rsidR="00E6416D" w:rsidRDefault="00C65AD5">
            <w:pPr>
              <w:pStyle w:val="TableBodyText"/>
              <w:ind w:left="274" w:hanging="274"/>
            </w:pPr>
            <w:r>
              <w:t>"True" specifies tha</w:t>
            </w:r>
            <w:r>
              <w:t>t the task can overwrite a file.</w:t>
            </w:r>
          </w:p>
          <w:p w:rsidR="00E6416D" w:rsidRDefault="00C65AD5">
            <w:pPr>
              <w:pStyle w:val="TableBodyText"/>
              <w:ind w:left="274" w:hanging="274"/>
            </w:pPr>
            <w:r>
              <w:t>"False" specifies that the task cannot overwrite a file.</w:t>
            </w:r>
          </w:p>
        </w:tc>
      </w:tr>
      <w:tr w:rsidR="00E6416D" w:rsidTr="00E6416D">
        <w:tc>
          <w:tcPr>
            <w:tcW w:w="0" w:type="auto"/>
          </w:tcPr>
          <w:p w:rsidR="00E6416D" w:rsidRDefault="00C65AD5">
            <w:pPr>
              <w:pStyle w:val="TableBodyText"/>
            </w:pPr>
            <w:r>
              <w:t>DTSMessageLineageID</w:t>
            </w:r>
          </w:p>
        </w:tc>
        <w:tc>
          <w:tcPr>
            <w:tcW w:w="0" w:type="auto"/>
          </w:tcPr>
          <w:p w:rsidR="00E6416D" w:rsidRDefault="00C65AD5">
            <w:pPr>
              <w:pStyle w:val="TableBodyText"/>
            </w:pPr>
            <w:r>
              <w:t>A string value.</w:t>
            </w:r>
            <w:bookmarkStart w:id="928" w:name="z198"/>
            <w:bookmarkStart w:id="929" w:name="Appendix_A_Target_98"/>
            <w:bookmarkEnd w:id="928"/>
            <w:r>
              <w:rPr>
                <w:rStyle w:val="Hyperlink"/>
              </w:rPr>
              <w:fldChar w:fldCharType="begin"/>
            </w:r>
            <w:r>
              <w:rPr>
                <w:rStyle w:val="Hyperlink"/>
                <w:szCs w:val="24"/>
              </w:rPr>
              <w:instrText xml:space="preserve"> HYPERLINK \l "Appendix_A_98" \o "Product behavior note 98" \h </w:instrText>
            </w:r>
            <w:r>
              <w:rPr>
                <w:rStyle w:val="Hyperlink"/>
              </w:rPr>
            </w:r>
            <w:r>
              <w:rPr>
                <w:rStyle w:val="Hyperlink"/>
                <w:szCs w:val="24"/>
              </w:rPr>
              <w:fldChar w:fldCharType="separate"/>
            </w:r>
            <w:r>
              <w:rPr>
                <w:rStyle w:val="Hyperlink"/>
              </w:rPr>
              <w:t>&lt;98&gt;</w:t>
            </w:r>
            <w:r>
              <w:rPr>
                <w:rStyle w:val="Hyperlink"/>
              </w:rPr>
              <w:fldChar w:fldCharType="end"/>
            </w:r>
            <w:bookmarkEnd w:id="929"/>
          </w:p>
        </w:tc>
      </w:tr>
      <w:tr w:rsidR="00E6416D" w:rsidTr="00E6416D">
        <w:tc>
          <w:tcPr>
            <w:tcW w:w="0" w:type="auto"/>
          </w:tcPr>
          <w:p w:rsidR="00E6416D" w:rsidRDefault="00C65AD5">
            <w:pPr>
              <w:pStyle w:val="TableBodyText"/>
            </w:pPr>
            <w:r>
              <w:t>DTSMessagePackageID</w:t>
            </w:r>
          </w:p>
        </w:tc>
        <w:tc>
          <w:tcPr>
            <w:tcW w:w="0" w:type="auto"/>
          </w:tcPr>
          <w:p w:rsidR="00E6416D" w:rsidRDefault="00C65AD5">
            <w:pPr>
              <w:pStyle w:val="TableBodyText"/>
            </w:pPr>
            <w:r>
              <w:t xml:space="preserve">A UUID value that specifies the </w:t>
            </w:r>
            <w:r>
              <w:rPr>
                <w:b/>
              </w:rPr>
              <w:t>DTSID</w:t>
            </w:r>
            <w:r>
              <w:t xml:space="preserve"> property of the package that is the source of the message.</w:t>
            </w:r>
          </w:p>
        </w:tc>
      </w:tr>
      <w:tr w:rsidR="00E6416D" w:rsidTr="00E6416D">
        <w:tc>
          <w:tcPr>
            <w:tcW w:w="0" w:type="auto"/>
          </w:tcPr>
          <w:p w:rsidR="00E6416D" w:rsidRDefault="00C65AD5">
            <w:pPr>
              <w:pStyle w:val="TableBodyText"/>
            </w:pPr>
            <w:r>
              <w:t>DTSMessageVersionID</w:t>
            </w:r>
          </w:p>
        </w:tc>
        <w:tc>
          <w:tcPr>
            <w:tcW w:w="0" w:type="auto"/>
          </w:tcPr>
          <w:p w:rsidR="00E6416D" w:rsidRDefault="00C65AD5">
            <w:pPr>
              <w:pStyle w:val="TableBodyText"/>
            </w:pPr>
            <w:r>
              <w:t>A string value that specifies the version of the message.</w:t>
            </w:r>
          </w:p>
        </w:tc>
      </w:tr>
      <w:tr w:rsidR="00E6416D" w:rsidTr="00E6416D">
        <w:tc>
          <w:tcPr>
            <w:tcW w:w="0" w:type="auto"/>
          </w:tcPr>
          <w:p w:rsidR="00E6416D" w:rsidRDefault="00C65AD5">
            <w:pPr>
              <w:pStyle w:val="TableBodyText"/>
            </w:pPr>
            <w:r>
              <w:t>ErrorIfMessageTimeOut</w:t>
            </w:r>
          </w:p>
        </w:tc>
        <w:tc>
          <w:tcPr>
            <w:tcW w:w="0" w:type="auto"/>
          </w:tcPr>
          <w:p w:rsidR="00E6416D" w:rsidRDefault="00C65AD5">
            <w:pPr>
              <w:pStyle w:val="TableBodyText"/>
            </w:pPr>
            <w:r>
              <w:t>An enumeration value that specifies whether the task fails when the message times out.</w:t>
            </w:r>
          </w:p>
          <w:p w:rsidR="00E6416D" w:rsidRDefault="00C65AD5">
            <w:pPr>
              <w:pStyle w:val="TableBodyText"/>
              <w:ind w:left="274" w:hanging="274"/>
            </w:pPr>
            <w:r>
              <w:t xml:space="preserve">"True" </w:t>
            </w:r>
            <w:r>
              <w:t>specifies that the task MUST fail when the message times out.</w:t>
            </w:r>
          </w:p>
          <w:p w:rsidR="00E6416D" w:rsidRDefault="00C65AD5">
            <w:pPr>
              <w:pStyle w:val="TableBodyText"/>
            </w:pPr>
            <w:r>
              <w:t>"False" specifies that the task does not necessarily fail when the message times out.</w:t>
            </w:r>
          </w:p>
        </w:tc>
      </w:tr>
      <w:tr w:rsidR="00E6416D" w:rsidTr="00E6416D">
        <w:tc>
          <w:tcPr>
            <w:tcW w:w="0" w:type="auto"/>
          </w:tcPr>
          <w:p w:rsidR="00E6416D" w:rsidRDefault="00C65AD5">
            <w:pPr>
              <w:pStyle w:val="TableBodyText"/>
            </w:pPr>
            <w:r>
              <w:t>QueuePath</w:t>
            </w:r>
          </w:p>
        </w:tc>
        <w:tc>
          <w:tcPr>
            <w:tcW w:w="0" w:type="auto"/>
          </w:tcPr>
          <w:p w:rsidR="00E6416D" w:rsidRDefault="00C65AD5">
            <w:pPr>
              <w:pStyle w:val="TableBodyText"/>
            </w:pPr>
            <w:r>
              <w:t xml:space="preserve">A string value that specifies the </w:t>
            </w:r>
            <w:r>
              <w:rPr>
                <w:b/>
              </w:rPr>
              <w:t>ObjectName</w:t>
            </w:r>
            <w:r>
              <w:t xml:space="preserve"> property of a connection manager for this message qu</w:t>
            </w:r>
            <w:r>
              <w:t>eue.</w:t>
            </w:r>
          </w:p>
        </w:tc>
      </w:tr>
      <w:tr w:rsidR="00E6416D" w:rsidTr="00E6416D">
        <w:tc>
          <w:tcPr>
            <w:tcW w:w="0" w:type="auto"/>
          </w:tcPr>
          <w:p w:rsidR="00E6416D" w:rsidRDefault="00C65AD5">
            <w:pPr>
              <w:pStyle w:val="TableBodyText"/>
            </w:pPr>
            <w:r>
              <w:t>ReceiveMessageTimeOut</w:t>
            </w:r>
          </w:p>
        </w:tc>
        <w:tc>
          <w:tcPr>
            <w:tcW w:w="0" w:type="auto"/>
          </w:tcPr>
          <w:p w:rsidR="00E6416D" w:rsidRDefault="00C65AD5">
            <w:pPr>
              <w:pStyle w:val="TableBodyText"/>
            </w:pPr>
            <w:r>
              <w:t>An integer value that specifies the number of seconds before a received message times out.</w:t>
            </w:r>
          </w:p>
        </w:tc>
      </w:tr>
      <w:tr w:rsidR="00E6416D" w:rsidTr="00E6416D">
        <w:tc>
          <w:tcPr>
            <w:tcW w:w="0" w:type="auto"/>
          </w:tcPr>
          <w:p w:rsidR="00E6416D" w:rsidRDefault="00C65AD5">
            <w:pPr>
              <w:pStyle w:val="TableBodyText"/>
            </w:pPr>
            <w:r>
              <w:t>ReceiveMessageType</w:t>
            </w:r>
          </w:p>
        </w:tc>
        <w:tc>
          <w:tcPr>
            <w:tcW w:w="0" w:type="auto"/>
          </w:tcPr>
          <w:p w:rsidR="00E6416D" w:rsidRDefault="00C65AD5">
            <w:pPr>
              <w:pStyle w:val="TableBodyText"/>
            </w:pPr>
            <w:r>
              <w:t>An enumeration value that specifies the type of the received message.</w:t>
            </w:r>
          </w:p>
        </w:tc>
      </w:tr>
      <w:tr w:rsidR="00E6416D" w:rsidTr="00E6416D">
        <w:tc>
          <w:tcPr>
            <w:tcW w:w="0" w:type="auto"/>
          </w:tcPr>
          <w:p w:rsidR="00E6416D" w:rsidRDefault="00C65AD5">
            <w:pPr>
              <w:pStyle w:val="TableBodyText"/>
            </w:pPr>
            <w:r>
              <w:t>RemoveFromQueue</w:t>
            </w:r>
          </w:p>
        </w:tc>
        <w:tc>
          <w:tcPr>
            <w:tcW w:w="0" w:type="auto"/>
          </w:tcPr>
          <w:p w:rsidR="00E6416D" w:rsidRDefault="00C65AD5">
            <w:pPr>
              <w:pStyle w:val="TableBodyText"/>
            </w:pPr>
            <w:r>
              <w:t xml:space="preserve">An enumeration value that </w:t>
            </w:r>
            <w:r>
              <w:t>specifies whether to remove the message from the queue.</w:t>
            </w:r>
          </w:p>
          <w:p w:rsidR="00E6416D" w:rsidRDefault="00C65AD5">
            <w:pPr>
              <w:pStyle w:val="TableBodyText"/>
              <w:ind w:left="274" w:hanging="274"/>
            </w:pPr>
            <w:r>
              <w:t>"True" specifies that the message MUST be removed from the queue.</w:t>
            </w:r>
          </w:p>
          <w:p w:rsidR="00E6416D" w:rsidRDefault="00C65AD5">
            <w:pPr>
              <w:pStyle w:val="TableBodyText"/>
              <w:ind w:left="274" w:hanging="274"/>
            </w:pPr>
            <w:r>
              <w:t>"False" specifies that the message MUST NOT be removed from the queue.</w:t>
            </w:r>
          </w:p>
        </w:tc>
      </w:tr>
      <w:tr w:rsidR="00E6416D" w:rsidTr="00E6416D">
        <w:tc>
          <w:tcPr>
            <w:tcW w:w="0" w:type="auto"/>
          </w:tcPr>
          <w:p w:rsidR="00E6416D" w:rsidRDefault="00C65AD5">
            <w:pPr>
              <w:pStyle w:val="TableBodyText"/>
            </w:pPr>
            <w:r>
              <w:t>SaveDataFileName</w:t>
            </w:r>
          </w:p>
        </w:tc>
        <w:tc>
          <w:tcPr>
            <w:tcW w:w="0" w:type="auto"/>
          </w:tcPr>
          <w:p w:rsidR="00E6416D" w:rsidRDefault="00C65AD5">
            <w:pPr>
              <w:pStyle w:val="TableBodyText"/>
            </w:pPr>
            <w:r>
              <w:t>A string value that specifies the name of the</w:t>
            </w:r>
            <w:r>
              <w:t xml:space="preserve"> file to which an incoming message is saved.</w:t>
            </w:r>
          </w:p>
        </w:tc>
      </w:tr>
      <w:tr w:rsidR="00E6416D" w:rsidTr="00E6416D">
        <w:tc>
          <w:tcPr>
            <w:tcW w:w="0" w:type="auto"/>
          </w:tcPr>
          <w:p w:rsidR="00E6416D" w:rsidRDefault="00C65AD5">
            <w:pPr>
              <w:pStyle w:val="TableBodyText"/>
            </w:pPr>
            <w:r>
              <w:t>StringCompareType</w:t>
            </w:r>
          </w:p>
        </w:tc>
        <w:tc>
          <w:tcPr>
            <w:tcW w:w="0" w:type="auto"/>
          </w:tcPr>
          <w:p w:rsidR="00E6416D" w:rsidRDefault="00C65AD5">
            <w:pPr>
              <w:pStyle w:val="TableBodyText"/>
            </w:pPr>
            <w:r>
              <w:t xml:space="preserve">An enumeration value that specifies the string comparison method. This enumeration value is used only when the </w:t>
            </w:r>
            <w:r>
              <w:rPr>
                <w:b/>
              </w:rPr>
              <w:t>TaskType</w:t>
            </w:r>
            <w:r>
              <w:t xml:space="preserve"> attribute is set to value "DTSMQType_Receiver".</w:t>
            </w:r>
          </w:p>
        </w:tc>
      </w:tr>
      <w:tr w:rsidR="00E6416D" w:rsidTr="00E6416D">
        <w:tc>
          <w:tcPr>
            <w:tcW w:w="0" w:type="auto"/>
          </w:tcPr>
          <w:p w:rsidR="00E6416D" w:rsidRDefault="00C65AD5">
            <w:pPr>
              <w:pStyle w:val="TableBodyText"/>
            </w:pPr>
            <w:r>
              <w:t>StringCompareValue</w:t>
            </w:r>
          </w:p>
        </w:tc>
        <w:tc>
          <w:tcPr>
            <w:tcW w:w="0" w:type="auto"/>
          </w:tcPr>
          <w:p w:rsidR="00E6416D" w:rsidRDefault="00C65AD5">
            <w:pPr>
              <w:pStyle w:val="TableBodyText"/>
            </w:pPr>
            <w:r>
              <w:t>A st</w:t>
            </w:r>
            <w:r>
              <w:t xml:space="preserve">ring value that specifies a string to which a string message is compared when the </w:t>
            </w:r>
            <w:r>
              <w:rPr>
                <w:b/>
              </w:rPr>
              <w:t>TaskType</w:t>
            </w:r>
            <w:r>
              <w:t xml:space="preserve"> attribute is set to "DTSMQType_Receiver".</w:t>
            </w:r>
          </w:p>
        </w:tc>
      </w:tr>
      <w:tr w:rsidR="00E6416D" w:rsidTr="00E6416D">
        <w:tc>
          <w:tcPr>
            <w:tcW w:w="0" w:type="auto"/>
          </w:tcPr>
          <w:p w:rsidR="00E6416D" w:rsidRDefault="00C65AD5">
            <w:pPr>
              <w:pStyle w:val="TableBodyText"/>
            </w:pPr>
            <w:r>
              <w:t>StringMessageToVariableName</w:t>
            </w:r>
          </w:p>
        </w:tc>
        <w:tc>
          <w:tcPr>
            <w:tcW w:w="0" w:type="auto"/>
          </w:tcPr>
          <w:p w:rsidR="00E6416D" w:rsidRDefault="00C65AD5">
            <w:pPr>
              <w:pStyle w:val="TableBodyText"/>
            </w:pPr>
            <w:r>
              <w:t>A string value that specifies the name of the variable to which the message contents are saved</w:t>
            </w:r>
            <w:r>
              <w:t>.</w:t>
            </w:r>
          </w:p>
        </w:tc>
      </w:tr>
      <w:tr w:rsidR="00E6416D" w:rsidTr="00E6416D">
        <w:tc>
          <w:tcPr>
            <w:tcW w:w="0" w:type="auto"/>
          </w:tcPr>
          <w:p w:rsidR="00E6416D" w:rsidRDefault="00C65AD5">
            <w:pPr>
              <w:pStyle w:val="TableBodyText"/>
            </w:pPr>
            <w:r>
              <w:t>ReceiveVariableMessage</w:t>
            </w:r>
          </w:p>
        </w:tc>
        <w:tc>
          <w:tcPr>
            <w:tcW w:w="0" w:type="auto"/>
          </w:tcPr>
          <w:p w:rsidR="00E6416D" w:rsidRDefault="00C65AD5">
            <w:pPr>
              <w:pStyle w:val="TableBodyText"/>
            </w:pPr>
            <w:r>
              <w:t>A string value that specifies the name of the variable where a received message is saved.</w:t>
            </w:r>
          </w:p>
        </w:tc>
      </w:tr>
      <w:tr w:rsidR="00E6416D" w:rsidTr="00E6416D">
        <w:tc>
          <w:tcPr>
            <w:tcW w:w="0" w:type="auto"/>
          </w:tcPr>
          <w:p w:rsidR="00E6416D" w:rsidRDefault="00C65AD5">
            <w:pPr>
              <w:pStyle w:val="TableBodyText"/>
            </w:pPr>
            <w:r>
              <w:t>TaskType</w:t>
            </w:r>
          </w:p>
        </w:tc>
        <w:tc>
          <w:tcPr>
            <w:tcW w:w="0" w:type="auto"/>
          </w:tcPr>
          <w:p w:rsidR="00E6416D" w:rsidRDefault="00C65AD5">
            <w:pPr>
              <w:pStyle w:val="TableBodyText"/>
            </w:pPr>
            <w:r>
              <w:t>An enumeration value that specifies whether the task is sending a message or receiving a message.</w:t>
            </w:r>
          </w:p>
        </w:tc>
      </w:tr>
      <w:tr w:rsidR="00E6416D" w:rsidTr="00E6416D">
        <w:tc>
          <w:tcPr>
            <w:tcW w:w="0" w:type="auto"/>
          </w:tcPr>
          <w:p w:rsidR="00E6416D" w:rsidRDefault="00C65AD5">
            <w:pPr>
              <w:pStyle w:val="TableBodyText"/>
            </w:pPr>
            <w:r>
              <w:t>UseEncryption</w:t>
            </w:r>
          </w:p>
        </w:tc>
        <w:tc>
          <w:tcPr>
            <w:tcW w:w="0" w:type="auto"/>
          </w:tcPr>
          <w:p w:rsidR="00E6416D" w:rsidRDefault="00C65AD5">
            <w:pPr>
              <w:pStyle w:val="TableBodyText"/>
            </w:pPr>
            <w:r>
              <w:t xml:space="preserve">An enumeration </w:t>
            </w:r>
            <w:r>
              <w:t>value that specifies whether to encrypt the messages.</w:t>
            </w:r>
          </w:p>
          <w:p w:rsidR="00E6416D" w:rsidRDefault="00C65AD5">
            <w:pPr>
              <w:pStyle w:val="TableBodyText"/>
              <w:ind w:left="274" w:hanging="274"/>
            </w:pPr>
            <w:r>
              <w:t>"True" specifies that the message MUST be encrypted.</w:t>
            </w:r>
          </w:p>
          <w:p w:rsidR="00E6416D" w:rsidRDefault="00C65AD5">
            <w:pPr>
              <w:pStyle w:val="TableBodyText"/>
              <w:ind w:left="274" w:hanging="274"/>
            </w:pPr>
            <w:r>
              <w:t>"False" specifies that the message MUST NOT be encrypted.</w:t>
            </w:r>
          </w:p>
        </w:tc>
      </w:tr>
      <w:tr w:rsidR="00E6416D" w:rsidTr="00E6416D">
        <w:tc>
          <w:tcPr>
            <w:tcW w:w="0" w:type="auto"/>
          </w:tcPr>
          <w:p w:rsidR="00E6416D" w:rsidRDefault="00C65AD5">
            <w:pPr>
              <w:pStyle w:val="TableBodyText"/>
            </w:pPr>
            <w:r>
              <w:lastRenderedPageBreak/>
              <w:t>EncryptionAlgorithm</w:t>
            </w:r>
          </w:p>
        </w:tc>
        <w:tc>
          <w:tcPr>
            <w:tcW w:w="0" w:type="auto"/>
          </w:tcPr>
          <w:p w:rsidR="00E6416D" w:rsidRDefault="00C65AD5">
            <w:pPr>
              <w:pStyle w:val="TableBodyText"/>
            </w:pPr>
            <w:r>
              <w:t>An enumeration value that specifies the encryption algorithm to use.</w:t>
            </w:r>
          </w:p>
        </w:tc>
      </w:tr>
      <w:tr w:rsidR="00E6416D" w:rsidTr="00E6416D">
        <w:tc>
          <w:tcPr>
            <w:tcW w:w="0" w:type="auto"/>
          </w:tcPr>
          <w:p w:rsidR="00E6416D" w:rsidRDefault="00C65AD5">
            <w:pPr>
              <w:pStyle w:val="TableBodyText"/>
            </w:pPr>
            <w:r>
              <w:t>Use2000Format</w:t>
            </w:r>
          </w:p>
        </w:tc>
        <w:tc>
          <w:tcPr>
            <w:tcW w:w="0" w:type="auto"/>
          </w:tcPr>
          <w:p w:rsidR="00E6416D" w:rsidRDefault="00C65AD5">
            <w:pPr>
              <w:pStyle w:val="TableBodyText"/>
            </w:pPr>
            <w:r>
              <w:t>An enumeration value that specifies whether the message is formatted in a specific format.</w:t>
            </w:r>
            <w:bookmarkStart w:id="930" w:name="z200"/>
            <w:bookmarkStart w:id="931" w:name="Appendix_A_Target_99"/>
            <w:bookmarkEnd w:id="930"/>
            <w:r>
              <w:rPr>
                <w:rStyle w:val="Hyperlink"/>
              </w:rPr>
              <w:fldChar w:fldCharType="begin"/>
            </w:r>
            <w:r>
              <w:rPr>
                <w:rStyle w:val="Hyperlink"/>
                <w:szCs w:val="24"/>
              </w:rPr>
              <w:instrText xml:space="preserve"> HYPERLINK \l "Appendix_A_99" \o "Product behavior note 99" \h </w:instrText>
            </w:r>
            <w:r>
              <w:rPr>
                <w:rStyle w:val="Hyperlink"/>
              </w:rPr>
            </w:r>
            <w:r>
              <w:rPr>
                <w:rStyle w:val="Hyperlink"/>
                <w:szCs w:val="24"/>
              </w:rPr>
              <w:fldChar w:fldCharType="separate"/>
            </w:r>
            <w:r>
              <w:rPr>
                <w:rStyle w:val="Hyperlink"/>
              </w:rPr>
              <w:t>&lt;99&gt;</w:t>
            </w:r>
            <w:r>
              <w:rPr>
                <w:rStyle w:val="Hyperlink"/>
              </w:rPr>
              <w:fldChar w:fldCharType="end"/>
            </w:r>
            <w:bookmarkEnd w:id="931"/>
          </w:p>
        </w:tc>
      </w:tr>
      <w:tr w:rsidR="00E6416D" w:rsidTr="00E6416D">
        <w:tc>
          <w:tcPr>
            <w:tcW w:w="0" w:type="auto"/>
          </w:tcPr>
          <w:p w:rsidR="00E6416D" w:rsidRDefault="00C65AD5">
            <w:pPr>
              <w:pStyle w:val="TableBodyText"/>
            </w:pPr>
            <w:r>
              <w:t>DataFileName</w:t>
            </w:r>
          </w:p>
        </w:tc>
        <w:tc>
          <w:tcPr>
            <w:tcW w:w="0" w:type="auto"/>
          </w:tcPr>
          <w:p w:rsidR="00E6416D" w:rsidRDefault="00C65AD5">
            <w:pPr>
              <w:pStyle w:val="TableBodyText"/>
            </w:pPr>
            <w:r>
              <w:t xml:space="preserve">A string value that specifies the name of the file that is used if </w:t>
            </w:r>
            <w:r>
              <w:t>the message type uses a file.</w:t>
            </w:r>
          </w:p>
        </w:tc>
      </w:tr>
      <w:tr w:rsidR="00E6416D" w:rsidTr="00E6416D">
        <w:tc>
          <w:tcPr>
            <w:tcW w:w="0" w:type="auto"/>
          </w:tcPr>
          <w:p w:rsidR="00E6416D" w:rsidRDefault="00C65AD5">
            <w:pPr>
              <w:pStyle w:val="TableBodyText"/>
            </w:pPr>
            <w:r>
              <w:t>StringMessage</w:t>
            </w:r>
          </w:p>
        </w:tc>
        <w:tc>
          <w:tcPr>
            <w:tcW w:w="0" w:type="auto"/>
          </w:tcPr>
          <w:p w:rsidR="00E6416D" w:rsidRDefault="00C65AD5">
            <w:pPr>
              <w:pStyle w:val="TableBodyText"/>
            </w:pPr>
            <w:r>
              <w:t xml:space="preserve">A string value that contains the message text. This string value is used only if the </w:t>
            </w:r>
            <w:r>
              <w:rPr>
                <w:b/>
              </w:rPr>
              <w:t>MessageType</w:t>
            </w:r>
            <w:r>
              <w:t xml:space="preserve"> attribute is set to the "DTSMQMessageType_String" value.</w:t>
            </w:r>
          </w:p>
        </w:tc>
      </w:tr>
      <w:tr w:rsidR="00E6416D" w:rsidTr="00E6416D">
        <w:tc>
          <w:tcPr>
            <w:tcW w:w="0" w:type="auto"/>
          </w:tcPr>
          <w:p w:rsidR="00E6416D" w:rsidRDefault="00C65AD5">
            <w:pPr>
              <w:pStyle w:val="TableBodyText"/>
            </w:pPr>
            <w:r>
              <w:t>VariableMessage</w:t>
            </w:r>
          </w:p>
        </w:tc>
        <w:tc>
          <w:tcPr>
            <w:tcW w:w="0" w:type="auto"/>
          </w:tcPr>
          <w:p w:rsidR="00E6416D" w:rsidRDefault="00C65AD5">
            <w:pPr>
              <w:pStyle w:val="TableBodyText"/>
            </w:pPr>
            <w:r>
              <w:t>A string value that contains the message</w:t>
            </w:r>
            <w:r>
              <w:t xml:space="preserve"> text. This string value is used only if the </w:t>
            </w:r>
            <w:r>
              <w:rPr>
                <w:b/>
              </w:rPr>
              <w:t>MessageType</w:t>
            </w:r>
            <w:r>
              <w:t xml:space="preserve"> attribute is set to the "DTSMQMessageType_Variables" value.</w:t>
            </w:r>
          </w:p>
        </w:tc>
      </w:tr>
      <w:tr w:rsidR="00E6416D" w:rsidTr="00E6416D">
        <w:tc>
          <w:tcPr>
            <w:tcW w:w="0" w:type="auto"/>
          </w:tcPr>
          <w:p w:rsidR="00E6416D" w:rsidRDefault="00C65AD5">
            <w:pPr>
              <w:pStyle w:val="TableBodyText"/>
            </w:pPr>
            <w:r>
              <w:t>MessageType</w:t>
            </w:r>
          </w:p>
        </w:tc>
        <w:tc>
          <w:tcPr>
            <w:tcW w:w="0" w:type="auto"/>
          </w:tcPr>
          <w:p w:rsidR="00E6416D" w:rsidRDefault="00C65AD5">
            <w:pPr>
              <w:pStyle w:val="TableBodyText"/>
            </w:pPr>
            <w:r>
              <w:t xml:space="preserve">An enumeration value that specifies the type of message that is sent. This enumeration value is used only when the </w:t>
            </w:r>
            <w:r>
              <w:rPr>
                <w:b/>
              </w:rPr>
              <w:t>TaskType</w:t>
            </w:r>
            <w:r>
              <w:t xml:space="preserve"> attribute is set to "DTSMQType_Sender".</w:t>
            </w:r>
          </w:p>
        </w:tc>
      </w:tr>
    </w:tbl>
    <w:p w:rsidR="00E6416D" w:rsidRDefault="00E6416D"/>
    <w:p w:rsidR="00E6416D" w:rsidRDefault="00C65AD5">
      <w:pPr>
        <w:pStyle w:val="Heading8"/>
      </w:pPr>
      <w:bookmarkStart w:id="932" w:name="section_478a953c8bf248a185380e677366a02c"/>
      <w:bookmarkStart w:id="933" w:name="_Toc86186408"/>
      <w:r>
        <w:t>MSMQStringCompareTypeEnum</w:t>
      </w:r>
      <w:bookmarkEnd w:id="932"/>
      <w:bookmarkEnd w:id="933"/>
    </w:p>
    <w:p w:rsidR="00E6416D" w:rsidRDefault="00C65AD5">
      <w:r>
        <w:t xml:space="preserve">The </w:t>
      </w:r>
      <w:r>
        <w:rPr>
          <w:b/>
        </w:rPr>
        <w:t>MSMQStringCompareTypeEnum</w:t>
      </w:r>
      <w:r>
        <w:t xml:space="preserve"> type contains the enumeration values for the </w:t>
      </w:r>
      <w:r>
        <w:rPr>
          <w:b/>
        </w:rPr>
        <w:t>StringCompareType</w:t>
      </w:r>
      <w:r>
        <w:t xml:space="preserve"> attribute.</w:t>
      </w:r>
    </w:p>
    <w:p w:rsidR="00E6416D" w:rsidRDefault="00C65AD5">
      <w:r>
        <w:t xml:space="preserve">The following is the XSD of the </w:t>
      </w:r>
      <w:r>
        <w:rPr>
          <w:b/>
        </w:rPr>
        <w:t xml:space="preserve">MSMQStringCompareTypeEnum </w:t>
      </w:r>
      <w:r>
        <w:t>type.</w:t>
      </w:r>
    </w:p>
    <w:p w:rsidR="00E6416D" w:rsidRDefault="00C65AD5">
      <w:pPr>
        <w:pStyle w:val="Code"/>
        <w:numPr>
          <w:ilvl w:val="0"/>
          <w:numId w:val="0"/>
        </w:numPr>
        <w:ind w:left="360"/>
      </w:pPr>
      <w:r>
        <w:t xml:space="preserve">  &lt;xs:simpleType na</w:t>
      </w:r>
      <w:r>
        <w:t>me="MSMQStringCompareTypeEnum"&gt;</w:t>
      </w:r>
    </w:p>
    <w:p w:rsidR="00E6416D" w:rsidRDefault="00C65AD5">
      <w:pPr>
        <w:pStyle w:val="Code"/>
        <w:numPr>
          <w:ilvl w:val="0"/>
          <w:numId w:val="0"/>
        </w:numPr>
        <w:ind w:left="360"/>
      </w:pPr>
      <w:r>
        <w:t xml:space="preserve">    &lt;xs:restriction base="xs:string"&gt;</w:t>
      </w:r>
    </w:p>
    <w:p w:rsidR="00E6416D" w:rsidRDefault="00C65AD5">
      <w:pPr>
        <w:pStyle w:val="Code"/>
        <w:numPr>
          <w:ilvl w:val="0"/>
          <w:numId w:val="0"/>
        </w:numPr>
        <w:ind w:left="360"/>
      </w:pPr>
      <w:r>
        <w:t xml:space="preserve">      &lt;xs:enumeration value="DTSMQStringMessageCompare_Contains"/&gt;</w:t>
      </w:r>
    </w:p>
    <w:p w:rsidR="00E6416D" w:rsidRDefault="00C65AD5">
      <w:pPr>
        <w:pStyle w:val="Code"/>
        <w:numPr>
          <w:ilvl w:val="0"/>
          <w:numId w:val="0"/>
        </w:numPr>
        <w:ind w:left="360"/>
      </w:pPr>
      <w:r>
        <w:t xml:space="preserve">      &lt;xs:enumeration value="DTSMQStringMessageCompare_Exact"/&gt;</w:t>
      </w:r>
    </w:p>
    <w:p w:rsidR="00E6416D" w:rsidRDefault="00C65AD5">
      <w:pPr>
        <w:pStyle w:val="Code"/>
        <w:numPr>
          <w:ilvl w:val="0"/>
          <w:numId w:val="0"/>
        </w:numPr>
        <w:ind w:left="360"/>
      </w:pPr>
      <w:r>
        <w:t xml:space="preserve">      &lt;xs:enumeration value="DTSMQStringMessageCompare_</w:t>
      </w:r>
      <w:r>
        <w:t>IgnoreCase"/&gt;</w:t>
      </w:r>
    </w:p>
    <w:p w:rsidR="00E6416D" w:rsidRDefault="00C65AD5">
      <w:pPr>
        <w:pStyle w:val="Code"/>
        <w:numPr>
          <w:ilvl w:val="0"/>
          <w:numId w:val="0"/>
        </w:numPr>
        <w:ind w:left="360"/>
      </w:pPr>
      <w:r>
        <w:t xml:space="preserve">      &lt;xs:enumeration value="DTSMQStringMessageCompare_None"/&gt;</w:t>
      </w:r>
    </w:p>
    <w:p w:rsidR="00E6416D" w:rsidRDefault="00C65AD5">
      <w:pPr>
        <w:pStyle w:val="Code"/>
        <w:numPr>
          <w:ilvl w:val="0"/>
          <w:numId w:val="0"/>
        </w:numPr>
        <w:ind w:left="360"/>
      </w:pPr>
      <w:r>
        <w:t xml:space="preserve">    &lt;/xs:restriction&gt;</w:t>
      </w:r>
    </w:p>
    <w:p w:rsidR="00E6416D" w:rsidRDefault="00C65AD5">
      <w:pPr>
        <w:pStyle w:val="Code"/>
        <w:numPr>
          <w:ilvl w:val="0"/>
          <w:numId w:val="0"/>
        </w:numPr>
        <w:ind w:left="360"/>
      </w:pPr>
      <w:r>
        <w:t xml:space="preserve">  &lt;/xs:simpleType&gt;</w:t>
      </w:r>
    </w:p>
    <w:p w:rsidR="00E6416D" w:rsidRDefault="00C65AD5">
      <w:r>
        <w:t xml:space="preserve">The following table specifies the enumeration values for the </w:t>
      </w:r>
      <w:r>
        <w:rPr>
          <w:b/>
        </w:rPr>
        <w:t>MSMQStringCompareTypeEnum</w:t>
      </w:r>
      <w:r>
        <w:t xml:space="preserve"> type. </w:t>
      </w:r>
    </w:p>
    <w:tbl>
      <w:tblPr>
        <w:tblStyle w:val="Table-ShadedHeader"/>
        <w:tblW w:w="0" w:type="auto"/>
        <w:tblLook w:val="04A0" w:firstRow="1" w:lastRow="0" w:firstColumn="1" w:lastColumn="0" w:noHBand="0" w:noVBand="1"/>
      </w:tblPr>
      <w:tblGrid>
        <w:gridCol w:w="3737"/>
        <w:gridCol w:w="5738"/>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t>Enumeration value</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r>
              <w:t>DTSMQStringMessageCompare_Contains</w:t>
            </w:r>
          </w:p>
        </w:tc>
        <w:tc>
          <w:tcPr>
            <w:tcW w:w="0" w:type="auto"/>
          </w:tcPr>
          <w:p w:rsidR="00E6416D" w:rsidRDefault="00C65AD5">
            <w:pPr>
              <w:pStyle w:val="TableBodyText"/>
            </w:pPr>
            <w:r>
              <w:t>Specifies that the comparison operation is successful if the received message contains the comparison string.</w:t>
            </w:r>
          </w:p>
        </w:tc>
      </w:tr>
      <w:tr w:rsidR="00E6416D" w:rsidTr="00E6416D">
        <w:tc>
          <w:tcPr>
            <w:tcW w:w="0" w:type="auto"/>
          </w:tcPr>
          <w:p w:rsidR="00E6416D" w:rsidRDefault="00C65AD5">
            <w:pPr>
              <w:pStyle w:val="TableBodyText"/>
            </w:pPr>
            <w:r>
              <w:t>DTSMQStringMessageCompare_Exact</w:t>
            </w:r>
          </w:p>
        </w:tc>
        <w:tc>
          <w:tcPr>
            <w:tcW w:w="0" w:type="auto"/>
          </w:tcPr>
          <w:p w:rsidR="00E6416D" w:rsidRDefault="00C65AD5">
            <w:pPr>
              <w:pStyle w:val="TableBodyText"/>
            </w:pPr>
            <w:r>
              <w:t xml:space="preserve">Specifies that the comparison operation is successful if the received message </w:t>
            </w:r>
            <w:r>
              <w:t>exactly matches the comparison string.</w:t>
            </w:r>
          </w:p>
        </w:tc>
      </w:tr>
      <w:tr w:rsidR="00E6416D" w:rsidTr="00E6416D">
        <w:tc>
          <w:tcPr>
            <w:tcW w:w="0" w:type="auto"/>
          </w:tcPr>
          <w:p w:rsidR="00E6416D" w:rsidRDefault="00C65AD5">
            <w:pPr>
              <w:pStyle w:val="TableBodyText"/>
            </w:pPr>
            <w:r>
              <w:t>DTSMQStringMessageCompare_IgnoreCase</w:t>
            </w:r>
          </w:p>
        </w:tc>
        <w:tc>
          <w:tcPr>
            <w:tcW w:w="0" w:type="auto"/>
          </w:tcPr>
          <w:p w:rsidR="00E6416D" w:rsidRDefault="00C65AD5">
            <w:pPr>
              <w:pStyle w:val="TableBodyText"/>
            </w:pPr>
            <w:r>
              <w:t>Specifies that the comparison operation is successful if the received message matches the comparison string, ignoring the case of letters.</w:t>
            </w:r>
          </w:p>
        </w:tc>
      </w:tr>
      <w:tr w:rsidR="00E6416D" w:rsidTr="00E6416D">
        <w:tc>
          <w:tcPr>
            <w:tcW w:w="0" w:type="auto"/>
          </w:tcPr>
          <w:p w:rsidR="00E6416D" w:rsidRDefault="00C65AD5">
            <w:pPr>
              <w:pStyle w:val="TableBodyText"/>
            </w:pPr>
            <w:r>
              <w:t>DTSMQStringMessageCompare_None</w:t>
            </w:r>
          </w:p>
        </w:tc>
        <w:tc>
          <w:tcPr>
            <w:tcW w:w="0" w:type="auto"/>
          </w:tcPr>
          <w:p w:rsidR="00E6416D" w:rsidRDefault="00C65AD5">
            <w:pPr>
              <w:pStyle w:val="TableBodyText"/>
            </w:pPr>
            <w:r>
              <w:t>Specifie</w:t>
            </w:r>
            <w:r>
              <w:t>s that no comparison operation is performed.</w:t>
            </w:r>
          </w:p>
        </w:tc>
      </w:tr>
    </w:tbl>
    <w:p w:rsidR="00E6416D" w:rsidRDefault="00E6416D"/>
    <w:p w:rsidR="00E6416D" w:rsidRDefault="00C65AD5">
      <w:pPr>
        <w:pStyle w:val="Heading8"/>
      </w:pPr>
      <w:bookmarkStart w:id="934" w:name="section_f6edea3c1fcb4d02a777d8793c813c9a"/>
      <w:bookmarkStart w:id="935" w:name="_Toc86186409"/>
      <w:r>
        <w:t>MSMQTaskTypeEnum</w:t>
      </w:r>
      <w:bookmarkEnd w:id="934"/>
      <w:bookmarkEnd w:id="935"/>
    </w:p>
    <w:p w:rsidR="00E6416D" w:rsidRDefault="00C65AD5">
      <w:r>
        <w:t xml:space="preserve">The </w:t>
      </w:r>
      <w:r>
        <w:rPr>
          <w:b/>
        </w:rPr>
        <w:t>MSMQTaskTypeEnum</w:t>
      </w:r>
      <w:r>
        <w:t xml:space="preserve"> type contains the enumeration values for the </w:t>
      </w:r>
      <w:r>
        <w:rPr>
          <w:b/>
        </w:rPr>
        <w:t>TaskType</w:t>
      </w:r>
      <w:r>
        <w:t xml:space="preserve"> attribute.</w:t>
      </w:r>
    </w:p>
    <w:p w:rsidR="00E6416D" w:rsidRDefault="00C65AD5">
      <w:r>
        <w:lastRenderedPageBreak/>
        <w:t xml:space="preserve">The following is the XSD of the </w:t>
      </w:r>
      <w:r>
        <w:rPr>
          <w:b/>
        </w:rPr>
        <w:t xml:space="preserve">MSMQTaskTypeEnum </w:t>
      </w:r>
      <w:r>
        <w:t>type.</w:t>
      </w:r>
    </w:p>
    <w:p w:rsidR="00E6416D" w:rsidRDefault="00C65AD5">
      <w:pPr>
        <w:pStyle w:val="Code"/>
        <w:numPr>
          <w:ilvl w:val="0"/>
          <w:numId w:val="0"/>
        </w:numPr>
        <w:ind w:left="360"/>
      </w:pPr>
      <w:r>
        <w:t xml:space="preserve">  &lt;xs:simpleType name="MSMQTaskTypeEnum"&gt;</w:t>
      </w:r>
    </w:p>
    <w:p w:rsidR="00E6416D" w:rsidRDefault="00C65AD5">
      <w:pPr>
        <w:pStyle w:val="Code"/>
        <w:numPr>
          <w:ilvl w:val="0"/>
          <w:numId w:val="0"/>
        </w:numPr>
        <w:ind w:left="360"/>
      </w:pPr>
      <w:r>
        <w:t xml:space="preserve">    &lt;</w:t>
      </w:r>
      <w:r>
        <w:t>xs:restriction base="xs:string"&gt;</w:t>
      </w:r>
    </w:p>
    <w:p w:rsidR="00E6416D" w:rsidRDefault="00C65AD5">
      <w:pPr>
        <w:pStyle w:val="Code"/>
        <w:numPr>
          <w:ilvl w:val="0"/>
          <w:numId w:val="0"/>
        </w:numPr>
        <w:ind w:left="360"/>
      </w:pPr>
      <w:r>
        <w:t xml:space="preserve">      &lt;xs:enumeration value="DTSMQType_Receiver"/&gt;</w:t>
      </w:r>
    </w:p>
    <w:p w:rsidR="00E6416D" w:rsidRDefault="00C65AD5">
      <w:pPr>
        <w:pStyle w:val="Code"/>
        <w:numPr>
          <w:ilvl w:val="0"/>
          <w:numId w:val="0"/>
        </w:numPr>
        <w:ind w:left="360"/>
      </w:pPr>
      <w:r>
        <w:t xml:space="preserve">      &lt;xs:enumeration value="DTSMQType_Sender"/&gt;</w:t>
      </w:r>
    </w:p>
    <w:p w:rsidR="00E6416D" w:rsidRDefault="00C65AD5">
      <w:pPr>
        <w:pStyle w:val="Code"/>
        <w:numPr>
          <w:ilvl w:val="0"/>
          <w:numId w:val="0"/>
        </w:numPr>
        <w:ind w:left="360"/>
      </w:pPr>
      <w:r>
        <w:t xml:space="preserve">    &lt;/xs:restriction&gt;</w:t>
      </w:r>
    </w:p>
    <w:p w:rsidR="00E6416D" w:rsidRDefault="00C65AD5">
      <w:pPr>
        <w:pStyle w:val="Code"/>
        <w:numPr>
          <w:ilvl w:val="0"/>
          <w:numId w:val="0"/>
        </w:numPr>
        <w:ind w:left="360"/>
      </w:pPr>
      <w:r>
        <w:t xml:space="preserve">  &lt;/xs:simpleType&gt;</w:t>
      </w:r>
    </w:p>
    <w:p w:rsidR="00E6416D" w:rsidRDefault="00C65AD5">
      <w:r>
        <w:t xml:space="preserve">The following table specifies the enumeration values for the </w:t>
      </w:r>
      <w:r>
        <w:rPr>
          <w:b/>
        </w:rPr>
        <w:t>MSMQTaskTypeEnum</w:t>
      </w:r>
      <w:r>
        <w:t xml:space="preserve"> type</w:t>
      </w:r>
      <w:r>
        <w:t xml:space="preserve">. </w:t>
      </w:r>
    </w:p>
    <w:tbl>
      <w:tblPr>
        <w:tblStyle w:val="Table-ShadedHeader"/>
        <w:tblW w:w="0" w:type="auto"/>
        <w:tblLook w:val="04A0" w:firstRow="1" w:lastRow="0" w:firstColumn="1" w:lastColumn="0" w:noHBand="0" w:noVBand="1"/>
      </w:tblPr>
      <w:tblGrid>
        <w:gridCol w:w="2000"/>
        <w:gridCol w:w="3652"/>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t>Enumeration value</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r>
              <w:t>DTSMQType_Receiver</w:t>
            </w:r>
          </w:p>
        </w:tc>
        <w:tc>
          <w:tcPr>
            <w:tcW w:w="0" w:type="auto"/>
          </w:tcPr>
          <w:p w:rsidR="00E6416D" w:rsidRDefault="00C65AD5">
            <w:pPr>
              <w:pStyle w:val="TableBodyText"/>
            </w:pPr>
            <w:r>
              <w:t>Specifies that the task receives messages.</w:t>
            </w:r>
          </w:p>
        </w:tc>
      </w:tr>
      <w:tr w:rsidR="00E6416D" w:rsidTr="00E6416D">
        <w:tc>
          <w:tcPr>
            <w:tcW w:w="0" w:type="auto"/>
          </w:tcPr>
          <w:p w:rsidR="00E6416D" w:rsidRDefault="00C65AD5">
            <w:pPr>
              <w:pStyle w:val="TableBodyText"/>
            </w:pPr>
            <w:r>
              <w:t>DTSMQType_Sender</w:t>
            </w:r>
          </w:p>
        </w:tc>
        <w:tc>
          <w:tcPr>
            <w:tcW w:w="0" w:type="auto"/>
          </w:tcPr>
          <w:p w:rsidR="00E6416D" w:rsidRDefault="00C65AD5">
            <w:pPr>
              <w:pStyle w:val="TableBodyText"/>
            </w:pPr>
            <w:r>
              <w:t>Specifies that the task sends messages.</w:t>
            </w:r>
          </w:p>
        </w:tc>
      </w:tr>
    </w:tbl>
    <w:p w:rsidR="00E6416D" w:rsidRDefault="00E6416D"/>
    <w:p w:rsidR="00E6416D" w:rsidRDefault="00C65AD5">
      <w:pPr>
        <w:pStyle w:val="Heading8"/>
      </w:pPr>
      <w:bookmarkStart w:id="936" w:name="section_1d70138423c74a7ca5e67679d932f155"/>
      <w:bookmarkStart w:id="937" w:name="_Toc86186410"/>
      <w:r>
        <w:t>MSMQMessageTypeEnum</w:t>
      </w:r>
      <w:bookmarkEnd w:id="936"/>
      <w:bookmarkEnd w:id="937"/>
    </w:p>
    <w:p w:rsidR="00E6416D" w:rsidRDefault="00C65AD5">
      <w:r>
        <w:t xml:space="preserve">The </w:t>
      </w:r>
      <w:r>
        <w:rPr>
          <w:b/>
        </w:rPr>
        <w:t>MSMQMessageTypeEnum</w:t>
      </w:r>
      <w:r>
        <w:t xml:space="preserve"> type contains the enumeration values for the </w:t>
      </w:r>
      <w:r>
        <w:rPr>
          <w:b/>
        </w:rPr>
        <w:t>MessageType</w:t>
      </w:r>
      <w:r>
        <w:t xml:space="preserve"> attribute.</w:t>
      </w:r>
    </w:p>
    <w:p w:rsidR="00E6416D" w:rsidRDefault="00C65AD5">
      <w:r>
        <w:t xml:space="preserve">The following is the XSD of the </w:t>
      </w:r>
      <w:r>
        <w:rPr>
          <w:b/>
        </w:rPr>
        <w:t xml:space="preserve">MSMQMessageTypeEnum </w:t>
      </w:r>
      <w:r>
        <w:t>type.</w:t>
      </w:r>
    </w:p>
    <w:p w:rsidR="00E6416D" w:rsidRDefault="00C65AD5">
      <w:pPr>
        <w:pStyle w:val="Code"/>
        <w:numPr>
          <w:ilvl w:val="0"/>
          <w:numId w:val="0"/>
        </w:numPr>
        <w:ind w:left="360"/>
      </w:pPr>
      <w:r>
        <w:t xml:space="preserve">  &lt;xs:simpleType name="MSMQMessageTypeEnum"&gt;</w:t>
      </w:r>
    </w:p>
    <w:p w:rsidR="00E6416D" w:rsidRDefault="00C65AD5">
      <w:pPr>
        <w:pStyle w:val="Code"/>
        <w:numPr>
          <w:ilvl w:val="0"/>
          <w:numId w:val="0"/>
        </w:numPr>
        <w:ind w:left="360"/>
      </w:pPr>
      <w:r>
        <w:t xml:space="preserve">    &lt;xs:restriction base="xs:string"&gt;</w:t>
      </w:r>
    </w:p>
    <w:p w:rsidR="00E6416D" w:rsidRDefault="00C65AD5">
      <w:pPr>
        <w:pStyle w:val="Code"/>
        <w:numPr>
          <w:ilvl w:val="0"/>
          <w:numId w:val="0"/>
        </w:numPr>
        <w:ind w:left="360"/>
      </w:pPr>
      <w:r>
        <w:t xml:space="preserve">      &lt;xs:enumeration value="DTSMQMessagType_StringMessageToVariable"/&gt;</w:t>
      </w:r>
    </w:p>
    <w:p w:rsidR="00E6416D" w:rsidRDefault="00C65AD5">
      <w:pPr>
        <w:pStyle w:val="Code"/>
        <w:numPr>
          <w:ilvl w:val="0"/>
          <w:numId w:val="0"/>
        </w:numPr>
        <w:ind w:left="360"/>
      </w:pPr>
      <w:r>
        <w:t xml:space="preserve">      &lt;xs:enumeration value="DT</w:t>
      </w:r>
      <w:r>
        <w:t>SMQMessageType_DataFile"/&gt;</w:t>
      </w:r>
    </w:p>
    <w:p w:rsidR="00E6416D" w:rsidRDefault="00C65AD5">
      <w:pPr>
        <w:pStyle w:val="Code"/>
        <w:numPr>
          <w:ilvl w:val="0"/>
          <w:numId w:val="0"/>
        </w:numPr>
        <w:ind w:left="360"/>
      </w:pPr>
      <w:r>
        <w:t xml:space="preserve">      &lt;xs:enumeration value="DTSMQMessageType_String"/&gt;</w:t>
      </w:r>
    </w:p>
    <w:p w:rsidR="00E6416D" w:rsidRDefault="00C65AD5">
      <w:pPr>
        <w:pStyle w:val="Code"/>
        <w:numPr>
          <w:ilvl w:val="0"/>
          <w:numId w:val="0"/>
        </w:numPr>
        <w:ind w:left="360"/>
      </w:pPr>
      <w:r>
        <w:t xml:space="preserve">      &lt;xs:enumeration value="DTSMQMessageType_Variables"/&gt;</w:t>
      </w:r>
    </w:p>
    <w:p w:rsidR="00E6416D" w:rsidRDefault="00C65AD5">
      <w:pPr>
        <w:pStyle w:val="Code"/>
        <w:numPr>
          <w:ilvl w:val="0"/>
          <w:numId w:val="0"/>
        </w:numPr>
        <w:ind w:left="360"/>
      </w:pPr>
      <w:r>
        <w:t xml:space="preserve">    &lt;/xs:restriction&gt;</w:t>
      </w:r>
    </w:p>
    <w:p w:rsidR="00E6416D" w:rsidRDefault="00C65AD5">
      <w:pPr>
        <w:pStyle w:val="Code"/>
        <w:numPr>
          <w:ilvl w:val="0"/>
          <w:numId w:val="0"/>
        </w:numPr>
        <w:ind w:left="360"/>
      </w:pPr>
      <w:r>
        <w:t xml:space="preserve">  &lt;/xs:simpleType&gt;</w:t>
      </w:r>
    </w:p>
    <w:p w:rsidR="00E6416D" w:rsidRDefault="00C65AD5">
      <w:r>
        <w:t xml:space="preserve">The following table specifies the enumeration values for the </w:t>
      </w:r>
      <w:r>
        <w:rPr>
          <w:b/>
        </w:rPr>
        <w:t>MSMQMessageT</w:t>
      </w:r>
      <w:r>
        <w:rPr>
          <w:b/>
        </w:rPr>
        <w:t>ypeEnum</w:t>
      </w:r>
      <w:r>
        <w:t xml:space="preserve"> type. </w:t>
      </w:r>
    </w:p>
    <w:tbl>
      <w:tblPr>
        <w:tblStyle w:val="Table-ShadedHeader"/>
        <w:tblW w:w="0" w:type="auto"/>
        <w:tblLook w:val="04A0" w:firstRow="1" w:lastRow="0" w:firstColumn="1" w:lastColumn="0" w:noHBand="0" w:noVBand="1"/>
      </w:tblPr>
      <w:tblGrid>
        <w:gridCol w:w="4022"/>
        <w:gridCol w:w="5453"/>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t>Enumeration value</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r>
              <w:t>DTSMQMessageType_StringMessageToVariable</w:t>
            </w:r>
          </w:p>
        </w:tc>
        <w:tc>
          <w:tcPr>
            <w:tcW w:w="0" w:type="auto"/>
          </w:tcPr>
          <w:p w:rsidR="00E6416D" w:rsidRDefault="00C65AD5">
            <w:pPr>
              <w:pStyle w:val="TableBodyText"/>
            </w:pPr>
            <w:r>
              <w:t xml:space="preserve">Specifies that the message source is text and that the message destination is a variable. This value is valid only if the </w:t>
            </w:r>
            <w:r>
              <w:rPr>
                <w:b/>
              </w:rPr>
              <w:t>TaskType</w:t>
            </w:r>
            <w:r>
              <w:t xml:space="preserve"> attribute is equal to "DTSMQType_Sender".</w:t>
            </w:r>
          </w:p>
        </w:tc>
      </w:tr>
      <w:tr w:rsidR="00E6416D" w:rsidTr="00E6416D">
        <w:tc>
          <w:tcPr>
            <w:tcW w:w="0" w:type="auto"/>
          </w:tcPr>
          <w:p w:rsidR="00E6416D" w:rsidRDefault="00C65AD5">
            <w:pPr>
              <w:pStyle w:val="TableBodyText"/>
            </w:pPr>
            <w:r>
              <w:t>DTSMQMessageType_DataFile</w:t>
            </w:r>
          </w:p>
        </w:tc>
        <w:tc>
          <w:tcPr>
            <w:tcW w:w="0" w:type="auto"/>
          </w:tcPr>
          <w:p w:rsidR="00E6416D" w:rsidRDefault="00C65AD5">
            <w:pPr>
              <w:pStyle w:val="TableBodyText"/>
            </w:pPr>
            <w:r>
              <w:t>Specifies that the message source is a data file.</w:t>
            </w:r>
          </w:p>
        </w:tc>
      </w:tr>
      <w:tr w:rsidR="00E6416D" w:rsidTr="00E6416D">
        <w:tc>
          <w:tcPr>
            <w:tcW w:w="0" w:type="auto"/>
          </w:tcPr>
          <w:p w:rsidR="00E6416D" w:rsidRDefault="00C65AD5">
            <w:pPr>
              <w:pStyle w:val="TableBodyText"/>
            </w:pPr>
            <w:r>
              <w:t>DTSMQMessageType_String</w:t>
            </w:r>
          </w:p>
        </w:tc>
        <w:tc>
          <w:tcPr>
            <w:tcW w:w="0" w:type="auto"/>
          </w:tcPr>
          <w:p w:rsidR="00E6416D" w:rsidRDefault="00C65AD5">
            <w:pPr>
              <w:pStyle w:val="TableBodyText"/>
            </w:pPr>
            <w:r>
              <w:t>Specifies that the message source is a string.</w:t>
            </w:r>
          </w:p>
        </w:tc>
      </w:tr>
      <w:tr w:rsidR="00E6416D" w:rsidTr="00E6416D">
        <w:tc>
          <w:tcPr>
            <w:tcW w:w="0" w:type="auto"/>
          </w:tcPr>
          <w:p w:rsidR="00E6416D" w:rsidRDefault="00C65AD5">
            <w:pPr>
              <w:pStyle w:val="TableBodyText"/>
            </w:pPr>
            <w:r>
              <w:t>DTSMQMessageType_Variables</w:t>
            </w:r>
          </w:p>
        </w:tc>
        <w:tc>
          <w:tcPr>
            <w:tcW w:w="0" w:type="auto"/>
          </w:tcPr>
          <w:p w:rsidR="00E6416D" w:rsidRDefault="00C65AD5">
            <w:pPr>
              <w:pStyle w:val="TableBodyText"/>
            </w:pPr>
            <w:r>
              <w:t>Specifies that the message source is</w:t>
            </w:r>
            <w:r>
              <w:t xml:space="preserve"> a variable and that the message destination is also a variable.</w:t>
            </w:r>
          </w:p>
        </w:tc>
      </w:tr>
    </w:tbl>
    <w:p w:rsidR="00E6416D" w:rsidRDefault="00E6416D"/>
    <w:p w:rsidR="00E6416D" w:rsidRDefault="00C65AD5">
      <w:pPr>
        <w:pStyle w:val="Heading8"/>
      </w:pPr>
      <w:bookmarkStart w:id="938" w:name="section_a0db3f9b50a4480f8bce6a5f948cf4cb"/>
      <w:bookmarkStart w:id="939" w:name="_Toc86186411"/>
      <w:r>
        <w:t>MSMQEncryptionAlgorithmEnum</w:t>
      </w:r>
      <w:bookmarkEnd w:id="938"/>
      <w:bookmarkEnd w:id="939"/>
    </w:p>
    <w:p w:rsidR="00E6416D" w:rsidRDefault="00C65AD5">
      <w:r>
        <w:t xml:space="preserve">The </w:t>
      </w:r>
      <w:r>
        <w:rPr>
          <w:b/>
        </w:rPr>
        <w:t>MSMQEncryptionAlgorithmEnum</w:t>
      </w:r>
      <w:r>
        <w:t xml:space="preserve"> type contains the enumeration values for the EncryptionAlgorithm attribute.</w:t>
      </w:r>
    </w:p>
    <w:p w:rsidR="00E6416D" w:rsidRDefault="00C65AD5">
      <w:r>
        <w:t xml:space="preserve">The following is the XSD of the </w:t>
      </w:r>
      <w:r>
        <w:rPr>
          <w:b/>
        </w:rPr>
        <w:t>MSMQEncryptionAlgorit</w:t>
      </w:r>
      <w:r>
        <w:rPr>
          <w:b/>
        </w:rPr>
        <w:t>hmEnum</w:t>
      </w:r>
      <w:r>
        <w:t xml:space="preserve"> type.</w:t>
      </w:r>
    </w:p>
    <w:p w:rsidR="00E6416D" w:rsidRDefault="00C65AD5">
      <w:pPr>
        <w:pStyle w:val="Code"/>
        <w:numPr>
          <w:ilvl w:val="0"/>
          <w:numId w:val="0"/>
        </w:numPr>
        <w:ind w:left="360"/>
      </w:pPr>
      <w:r>
        <w:lastRenderedPageBreak/>
        <w:t xml:space="preserve">  &lt;xs:simpleType name="MSMQEncryptionAlgorithmEnum"&gt;</w:t>
      </w:r>
    </w:p>
    <w:p w:rsidR="00E6416D" w:rsidRDefault="00C65AD5">
      <w:pPr>
        <w:pStyle w:val="Code"/>
        <w:numPr>
          <w:ilvl w:val="0"/>
          <w:numId w:val="0"/>
        </w:numPr>
        <w:ind w:left="360"/>
      </w:pPr>
      <w:r>
        <w:t xml:space="preserve">    &lt;xs:restriction base="xs:string"&gt;</w:t>
      </w:r>
    </w:p>
    <w:p w:rsidR="00E6416D" w:rsidRDefault="00C65AD5">
      <w:pPr>
        <w:pStyle w:val="Code"/>
        <w:numPr>
          <w:ilvl w:val="0"/>
          <w:numId w:val="0"/>
        </w:numPr>
        <w:ind w:left="360"/>
      </w:pPr>
      <w:r>
        <w:t xml:space="preserve">      &lt;xs:enumeration value="Rc2"/&gt;</w:t>
      </w:r>
    </w:p>
    <w:p w:rsidR="00E6416D" w:rsidRDefault="00C65AD5">
      <w:pPr>
        <w:pStyle w:val="Code"/>
        <w:numPr>
          <w:ilvl w:val="0"/>
          <w:numId w:val="0"/>
        </w:numPr>
        <w:ind w:left="360"/>
      </w:pPr>
      <w:r>
        <w:t xml:space="preserve">      &lt;xs:enumeration value="Rc4"/&gt;</w:t>
      </w:r>
    </w:p>
    <w:p w:rsidR="00E6416D" w:rsidRDefault="00C65AD5">
      <w:pPr>
        <w:pStyle w:val="Code"/>
        <w:numPr>
          <w:ilvl w:val="0"/>
          <w:numId w:val="0"/>
        </w:numPr>
        <w:ind w:left="360"/>
      </w:pPr>
      <w:r>
        <w:t xml:space="preserve">    &lt;/xs:restriction&gt;</w:t>
      </w:r>
    </w:p>
    <w:p w:rsidR="00E6416D" w:rsidRDefault="00C65AD5">
      <w:pPr>
        <w:pStyle w:val="Code"/>
        <w:numPr>
          <w:ilvl w:val="0"/>
          <w:numId w:val="0"/>
        </w:numPr>
        <w:ind w:left="360"/>
      </w:pPr>
      <w:r>
        <w:t xml:space="preserve">  &lt;/xs:simpleType&gt;</w:t>
      </w:r>
    </w:p>
    <w:p w:rsidR="00E6416D" w:rsidRDefault="00C65AD5">
      <w:r>
        <w:t>The following table specifies the enume</w:t>
      </w:r>
      <w:r>
        <w:t xml:space="preserve">ration values for the </w:t>
      </w:r>
      <w:r>
        <w:rPr>
          <w:b/>
        </w:rPr>
        <w:t>MSMQEncryptionAlgorithmEnum</w:t>
      </w:r>
      <w:r>
        <w:t xml:space="preserve"> type. </w:t>
      </w:r>
    </w:p>
    <w:tbl>
      <w:tblPr>
        <w:tblStyle w:val="Table-ShadedHeader"/>
        <w:tblW w:w="0" w:type="auto"/>
        <w:tblLook w:val="04A0" w:firstRow="1" w:lastRow="0" w:firstColumn="1" w:lastColumn="0" w:noHBand="0" w:noVBand="1"/>
      </w:tblPr>
      <w:tblGrid>
        <w:gridCol w:w="1922"/>
        <w:gridCol w:w="5468"/>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t>Enumeration value</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r>
              <w:t>Rc2</w:t>
            </w:r>
          </w:p>
        </w:tc>
        <w:tc>
          <w:tcPr>
            <w:tcW w:w="0" w:type="auto"/>
          </w:tcPr>
          <w:p w:rsidR="00E6416D" w:rsidRDefault="00C65AD5">
            <w:pPr>
              <w:pStyle w:val="TableBodyText"/>
            </w:pPr>
            <w:r>
              <w:t xml:space="preserve">Specifies that the RC2 encryption algorithm </w:t>
            </w:r>
            <w:hyperlink r:id="rId80">
              <w:r>
                <w:rPr>
                  <w:rStyle w:val="Hyperlink"/>
                </w:rPr>
                <w:t>[RFC2268]</w:t>
              </w:r>
            </w:hyperlink>
            <w:r>
              <w:t xml:space="preserve"> is used. </w:t>
            </w:r>
          </w:p>
        </w:tc>
      </w:tr>
      <w:tr w:rsidR="00E6416D" w:rsidTr="00E6416D">
        <w:tc>
          <w:tcPr>
            <w:tcW w:w="0" w:type="auto"/>
          </w:tcPr>
          <w:p w:rsidR="00E6416D" w:rsidRDefault="00C65AD5">
            <w:pPr>
              <w:pStyle w:val="TableBodyText"/>
            </w:pPr>
            <w:r>
              <w:t>Rc4</w:t>
            </w:r>
          </w:p>
        </w:tc>
        <w:tc>
          <w:tcPr>
            <w:tcW w:w="0" w:type="auto"/>
          </w:tcPr>
          <w:p w:rsidR="00E6416D" w:rsidRDefault="00C65AD5">
            <w:pPr>
              <w:pStyle w:val="TableBodyText"/>
            </w:pPr>
            <w:r>
              <w:t xml:space="preserve">Specifies that the RC4 encryption algorithm </w:t>
            </w:r>
            <w:hyperlink r:id="rId81">
              <w:r>
                <w:rPr>
                  <w:rStyle w:val="Hyperlink"/>
                </w:rPr>
                <w:t>[SCHNEIER]</w:t>
              </w:r>
            </w:hyperlink>
            <w:r>
              <w:t xml:space="preserve"> is used. </w:t>
            </w:r>
          </w:p>
        </w:tc>
      </w:tr>
    </w:tbl>
    <w:p w:rsidR="00E6416D" w:rsidRDefault="00E6416D"/>
    <w:p w:rsidR="00E6416D" w:rsidRDefault="00C65AD5">
      <w:pPr>
        <w:pStyle w:val="Heading4"/>
      </w:pPr>
      <w:bookmarkStart w:id="940" w:name="section_6bfbeb9d6415417781c623f78332072d"/>
      <w:bookmarkStart w:id="941" w:name="_Toc86186412"/>
      <w:r>
        <w:t>ScriptProjectObjectDataType</w:t>
      </w:r>
      <w:bookmarkEnd w:id="940"/>
      <w:bookmarkEnd w:id="941"/>
    </w:p>
    <w:p w:rsidR="00E6416D" w:rsidRDefault="00C65AD5">
      <w:r>
        <w:t xml:space="preserve">The </w:t>
      </w:r>
      <w:r>
        <w:rPr>
          <w:b/>
        </w:rPr>
        <w:t>ScriptProjectObjectDataType</w:t>
      </w:r>
      <w:r>
        <w:t xml:space="preserve"> complex type is used to specify parameters, properties, and set</w:t>
      </w:r>
      <w:r>
        <w:t>tings that are specific to the Script Task.</w:t>
      </w:r>
    </w:p>
    <w:p w:rsidR="00E6416D" w:rsidRDefault="00C65AD5">
      <w:r>
        <w:t xml:space="preserve">The following is the XSD of the </w:t>
      </w:r>
      <w:r>
        <w:rPr>
          <w:b/>
        </w:rPr>
        <w:t>ScriptProjectObjectDataType</w:t>
      </w:r>
      <w:r>
        <w:t xml:space="preserve"> complex type.</w:t>
      </w:r>
    </w:p>
    <w:p w:rsidR="00E6416D" w:rsidRDefault="00C65AD5">
      <w:pPr>
        <w:pStyle w:val="Code"/>
        <w:numPr>
          <w:ilvl w:val="0"/>
          <w:numId w:val="0"/>
        </w:numPr>
        <w:ind w:left="360"/>
      </w:pPr>
      <w:r>
        <w:t xml:space="preserve">  &lt;xs:complexType name="ScriptProjectObjectDataType"&gt;</w:t>
      </w:r>
    </w:p>
    <w:p w:rsidR="00E6416D" w:rsidRDefault="00C65AD5">
      <w:pPr>
        <w:pStyle w:val="Code"/>
        <w:numPr>
          <w:ilvl w:val="0"/>
          <w:numId w:val="0"/>
        </w:numPr>
        <w:ind w:left="360"/>
      </w:pPr>
      <w:r>
        <w:t xml:space="preserve">    &lt;xs:sequence&gt;</w:t>
      </w:r>
    </w:p>
    <w:p w:rsidR="00E6416D" w:rsidRDefault="00C65AD5">
      <w:pPr>
        <w:pStyle w:val="Code"/>
        <w:numPr>
          <w:ilvl w:val="0"/>
          <w:numId w:val="0"/>
        </w:numPr>
        <w:ind w:left="360"/>
      </w:pPr>
      <w:r>
        <w:t xml:space="preserve">      &lt;xs:element name="ProjectItem" </w:t>
      </w:r>
    </w:p>
    <w:p w:rsidR="00E6416D" w:rsidRDefault="00C65AD5">
      <w:pPr>
        <w:pStyle w:val="Code"/>
        <w:numPr>
          <w:ilvl w:val="0"/>
          <w:numId w:val="0"/>
        </w:numPr>
        <w:ind w:left="360"/>
      </w:pPr>
      <w:r>
        <w:t xml:space="preserve">                  type="DTS:</w:t>
      </w:r>
      <w:r>
        <w:t>ScriptProjectProjectItemType"</w:t>
      </w:r>
    </w:p>
    <w:p w:rsidR="00E6416D" w:rsidRDefault="00C65AD5">
      <w:pPr>
        <w:pStyle w:val="Code"/>
        <w:numPr>
          <w:ilvl w:val="0"/>
          <w:numId w:val="0"/>
        </w:numPr>
        <w:ind w:left="360"/>
      </w:pPr>
      <w:r>
        <w:t xml:space="preserve">                  minOccurs="0" maxOccurs="unbounded" </w:t>
      </w:r>
    </w:p>
    <w:p w:rsidR="00E6416D" w:rsidRDefault="00C65AD5">
      <w:pPr>
        <w:pStyle w:val="Code"/>
        <w:numPr>
          <w:ilvl w:val="0"/>
          <w:numId w:val="0"/>
        </w:numPr>
        <w:ind w:left="360"/>
      </w:pPr>
      <w:r>
        <w:t xml:space="preserve">                  form="unqualified"/&gt;</w:t>
      </w:r>
    </w:p>
    <w:p w:rsidR="00E6416D" w:rsidRDefault="00C65AD5">
      <w:pPr>
        <w:pStyle w:val="Code"/>
        <w:numPr>
          <w:ilvl w:val="0"/>
          <w:numId w:val="0"/>
        </w:numPr>
        <w:ind w:left="360"/>
      </w:pPr>
      <w:r>
        <w:t xml:space="preserve">      &lt;xs:element name="BinaryItem" </w:t>
      </w:r>
    </w:p>
    <w:p w:rsidR="00E6416D" w:rsidRDefault="00C65AD5">
      <w:pPr>
        <w:pStyle w:val="Code"/>
        <w:numPr>
          <w:ilvl w:val="0"/>
          <w:numId w:val="0"/>
        </w:numPr>
        <w:ind w:left="360"/>
      </w:pPr>
      <w:r>
        <w:t xml:space="preserve">                  type="DTS:ScriptProjectBinaryItemType"</w:t>
      </w:r>
    </w:p>
    <w:p w:rsidR="00E6416D" w:rsidRDefault="00C65AD5">
      <w:pPr>
        <w:pStyle w:val="Code"/>
        <w:numPr>
          <w:ilvl w:val="0"/>
          <w:numId w:val="0"/>
        </w:numPr>
        <w:ind w:left="360"/>
      </w:pPr>
      <w:r>
        <w:t xml:space="preserve">                  minOccurs="0" form="unqualified"/&gt;</w:t>
      </w:r>
    </w:p>
    <w:p w:rsidR="00E6416D" w:rsidRDefault="00C65AD5">
      <w:pPr>
        <w:pStyle w:val="Code"/>
        <w:numPr>
          <w:ilvl w:val="0"/>
          <w:numId w:val="0"/>
        </w:numPr>
        <w:ind w:left="360"/>
      </w:pPr>
      <w:r>
        <w:t xml:space="preserve">      &lt;xs:element name="Breakpoint" </w:t>
      </w:r>
    </w:p>
    <w:p w:rsidR="00E6416D" w:rsidRDefault="00C65AD5">
      <w:pPr>
        <w:pStyle w:val="Code"/>
        <w:numPr>
          <w:ilvl w:val="0"/>
          <w:numId w:val="0"/>
        </w:numPr>
        <w:ind w:left="360"/>
      </w:pPr>
      <w:r>
        <w:t xml:space="preserve">                  type="DTS:ScriptProjectBreakpointType"</w:t>
      </w:r>
    </w:p>
    <w:p w:rsidR="00E6416D" w:rsidRDefault="00C65AD5">
      <w:pPr>
        <w:pStyle w:val="Code"/>
        <w:numPr>
          <w:ilvl w:val="0"/>
          <w:numId w:val="0"/>
        </w:numPr>
        <w:ind w:left="360"/>
      </w:pPr>
      <w:r>
        <w:t xml:space="preserve">                  minOccurs="0" maxOccurs="unbounded" </w:t>
      </w:r>
    </w:p>
    <w:p w:rsidR="00E6416D" w:rsidRDefault="00C65AD5">
      <w:pPr>
        <w:pStyle w:val="Code"/>
        <w:numPr>
          <w:ilvl w:val="0"/>
          <w:numId w:val="0"/>
        </w:numPr>
        <w:ind w:left="360"/>
      </w:pPr>
      <w:r>
        <w:t xml:space="preserve">                  form="unqualified"/&gt;</w:t>
      </w:r>
    </w:p>
    <w:p w:rsidR="00E6416D" w:rsidRDefault="00C65AD5">
      <w:pPr>
        <w:pStyle w:val="Code"/>
        <w:numPr>
          <w:ilvl w:val="0"/>
          <w:numId w:val="0"/>
        </w:numPr>
        <w:ind w:left="360"/>
      </w:pPr>
      <w:r>
        <w:t xml:space="preserve">    &lt;/xs:sequen</w:t>
      </w:r>
      <w:r>
        <w:t>ce&gt;</w:t>
      </w:r>
    </w:p>
    <w:p w:rsidR="00E6416D" w:rsidRDefault="00C65AD5">
      <w:pPr>
        <w:pStyle w:val="Code"/>
        <w:numPr>
          <w:ilvl w:val="0"/>
          <w:numId w:val="0"/>
        </w:numPr>
        <w:ind w:left="360"/>
      </w:pPr>
      <w:r>
        <w:t xml:space="preserve">    &lt;xs:attribute name="Name" type="xs:string" form="unqualified"/&gt;</w:t>
      </w:r>
    </w:p>
    <w:p w:rsidR="00E6416D" w:rsidRDefault="00C65AD5">
      <w:pPr>
        <w:pStyle w:val="Code"/>
        <w:numPr>
          <w:ilvl w:val="0"/>
          <w:numId w:val="0"/>
        </w:numPr>
        <w:ind w:left="360"/>
      </w:pPr>
      <w:r>
        <w:t xml:space="preserve">    &lt;xs:attribute name="VSTAMajorVersion" type="xs:int" form="unqualified"/&gt;</w:t>
      </w:r>
    </w:p>
    <w:p w:rsidR="00E6416D" w:rsidRDefault="00C65AD5">
      <w:pPr>
        <w:pStyle w:val="Code"/>
        <w:numPr>
          <w:ilvl w:val="0"/>
          <w:numId w:val="0"/>
        </w:numPr>
        <w:ind w:left="360"/>
      </w:pPr>
      <w:r>
        <w:t xml:space="preserve">    &lt;xs:attribute name="VSTAMinorVersion" type="xs:int" form="unqualified"/&gt;</w:t>
      </w:r>
    </w:p>
    <w:p w:rsidR="00E6416D" w:rsidRDefault="00C65AD5">
      <w:pPr>
        <w:pStyle w:val="Code"/>
        <w:numPr>
          <w:ilvl w:val="0"/>
          <w:numId w:val="0"/>
        </w:numPr>
        <w:ind w:left="360"/>
      </w:pPr>
      <w:r>
        <w:t xml:space="preserve">    &lt;xs:attribute name="Langua</w:t>
      </w:r>
      <w:r>
        <w:t>ge" type="DTS:ScriptProjectLanguageEnum"</w:t>
      </w:r>
    </w:p>
    <w:p w:rsidR="00E6416D" w:rsidRDefault="00C65AD5">
      <w:pPr>
        <w:pStyle w:val="Code"/>
        <w:numPr>
          <w:ilvl w:val="0"/>
          <w:numId w:val="0"/>
        </w:numPr>
        <w:ind w:left="360"/>
      </w:pPr>
      <w:r>
        <w:t xml:space="preserve">                  form="unqualified"/&gt;</w:t>
      </w:r>
    </w:p>
    <w:p w:rsidR="00E6416D" w:rsidRDefault="00C65AD5">
      <w:pPr>
        <w:pStyle w:val="Code"/>
        <w:numPr>
          <w:ilvl w:val="0"/>
          <w:numId w:val="0"/>
        </w:numPr>
        <w:ind w:left="360"/>
      </w:pPr>
      <w:r>
        <w:t xml:space="preserve">    &lt;xs:attribute name="EntryPoint" type="xs:string" form="unqualified"/&gt;</w:t>
      </w:r>
    </w:p>
    <w:p w:rsidR="00E6416D" w:rsidRDefault="00C65AD5">
      <w:pPr>
        <w:pStyle w:val="Code"/>
        <w:numPr>
          <w:ilvl w:val="0"/>
          <w:numId w:val="0"/>
        </w:numPr>
        <w:ind w:left="360"/>
      </w:pPr>
      <w:r>
        <w:t xml:space="preserve">    &lt;xs:attribute name="ReadOnlyVariables" type="xs:string" form="unqualified"/&gt;</w:t>
      </w:r>
    </w:p>
    <w:p w:rsidR="00E6416D" w:rsidRDefault="00C65AD5">
      <w:pPr>
        <w:pStyle w:val="Code"/>
        <w:numPr>
          <w:ilvl w:val="0"/>
          <w:numId w:val="0"/>
        </w:numPr>
        <w:ind w:left="360"/>
      </w:pPr>
      <w:r>
        <w:t xml:space="preserve">    &lt;xs:attribute nam</w:t>
      </w:r>
      <w:r>
        <w:t>e="ReadWriteVariables" type="xs:string" form="unqualified"/&gt;</w:t>
      </w:r>
    </w:p>
    <w:p w:rsidR="00E6416D" w:rsidRDefault="00C65AD5">
      <w:pPr>
        <w:pStyle w:val="Code"/>
        <w:numPr>
          <w:ilvl w:val="0"/>
          <w:numId w:val="0"/>
        </w:numPr>
        <w:ind w:left="360"/>
      </w:pPr>
      <w:r>
        <w:t xml:space="preserve">  &lt;/xs:complexType&gt;</w:t>
      </w:r>
    </w:p>
    <w:p w:rsidR="00E6416D" w:rsidRDefault="00C65AD5">
      <w:r>
        <w:t xml:space="preserve">The following table provides additional information about the elements, types, and constraints in the </w:t>
      </w:r>
      <w:r>
        <w:rPr>
          <w:b/>
        </w:rPr>
        <w:t>ScriptProjectObjectDataType</w:t>
      </w:r>
      <w:r>
        <w:t xml:space="preserve"> complex type.</w:t>
      </w:r>
    </w:p>
    <w:tbl>
      <w:tblPr>
        <w:tblStyle w:val="Table-ShadedHeader"/>
        <w:tblW w:w="0" w:type="auto"/>
        <w:tblLook w:val="04A0" w:firstRow="1" w:lastRow="0" w:firstColumn="1" w:lastColumn="0" w:noHBand="0" w:noVBand="1"/>
      </w:tblPr>
      <w:tblGrid>
        <w:gridCol w:w="1170"/>
        <w:gridCol w:w="1581"/>
        <w:gridCol w:w="2585"/>
        <w:gridCol w:w="4139"/>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t>Element</w:t>
            </w:r>
          </w:p>
        </w:tc>
        <w:tc>
          <w:tcPr>
            <w:tcW w:w="0" w:type="auto"/>
          </w:tcPr>
          <w:p w:rsidR="00E6416D" w:rsidRDefault="00C65AD5">
            <w:pPr>
              <w:pStyle w:val="TableHeaderText"/>
            </w:pPr>
            <w:r>
              <w:t>Additional constraints</w:t>
            </w:r>
          </w:p>
        </w:tc>
        <w:tc>
          <w:tcPr>
            <w:tcW w:w="0" w:type="auto"/>
          </w:tcPr>
          <w:p w:rsidR="00E6416D" w:rsidRDefault="00C65AD5">
            <w:pPr>
              <w:pStyle w:val="TableHeaderText"/>
            </w:pPr>
            <w:r>
              <w:t>Type definition</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r>
              <w:t>ProjectItem</w:t>
            </w:r>
          </w:p>
        </w:tc>
        <w:tc>
          <w:tcPr>
            <w:tcW w:w="0" w:type="auto"/>
          </w:tcPr>
          <w:p w:rsidR="00E6416D" w:rsidRDefault="00C65AD5">
            <w:pPr>
              <w:pStyle w:val="TableBodyText"/>
            </w:pPr>
            <w:r>
              <w:t>None</w:t>
            </w:r>
          </w:p>
        </w:tc>
        <w:tc>
          <w:tcPr>
            <w:tcW w:w="0" w:type="auto"/>
          </w:tcPr>
          <w:p w:rsidR="00E6416D" w:rsidRDefault="00C65AD5">
            <w:pPr>
              <w:pStyle w:val="TableBodyText"/>
            </w:pPr>
            <w:hyperlink w:anchor="Section_2b432189890d433c8bd00b0691c82882" w:history="1">
              <w:r>
                <w:rPr>
                  <w:rStyle w:val="Hyperlink"/>
                </w:rPr>
                <w:t>ScriptProjectProjectItemType</w:t>
              </w:r>
            </w:hyperlink>
          </w:p>
        </w:tc>
        <w:tc>
          <w:tcPr>
            <w:tcW w:w="0" w:type="auto"/>
          </w:tcPr>
          <w:p w:rsidR="00E6416D" w:rsidRDefault="00C65AD5">
            <w:pPr>
              <w:pStyle w:val="TableBodyText"/>
            </w:pPr>
            <w:r>
              <w:t>A string value that specifies the source code for a single item of a development environment project.</w:t>
            </w:r>
          </w:p>
        </w:tc>
      </w:tr>
      <w:tr w:rsidR="00E6416D" w:rsidTr="00E6416D">
        <w:tc>
          <w:tcPr>
            <w:tcW w:w="0" w:type="auto"/>
          </w:tcPr>
          <w:p w:rsidR="00E6416D" w:rsidRDefault="00C65AD5">
            <w:pPr>
              <w:pStyle w:val="TableBodyText"/>
            </w:pPr>
            <w:r>
              <w:t>BinaryItem</w:t>
            </w:r>
          </w:p>
        </w:tc>
        <w:tc>
          <w:tcPr>
            <w:tcW w:w="0" w:type="auto"/>
          </w:tcPr>
          <w:p w:rsidR="00E6416D" w:rsidRDefault="00C65AD5">
            <w:pPr>
              <w:pStyle w:val="TableBodyText"/>
            </w:pPr>
            <w:r>
              <w:t>None</w:t>
            </w:r>
          </w:p>
        </w:tc>
        <w:tc>
          <w:tcPr>
            <w:tcW w:w="0" w:type="auto"/>
          </w:tcPr>
          <w:p w:rsidR="00E6416D" w:rsidRDefault="00C65AD5">
            <w:pPr>
              <w:pStyle w:val="TableBodyText"/>
            </w:pPr>
            <w:hyperlink w:anchor="Section_b097daf44aee4f97b5fc253ce6fe9282" w:history="1">
              <w:r>
                <w:rPr>
                  <w:rStyle w:val="Hyperlink"/>
                </w:rPr>
                <w:t>ScriptProjectBinaryItemType</w:t>
              </w:r>
            </w:hyperlink>
          </w:p>
        </w:tc>
        <w:tc>
          <w:tcPr>
            <w:tcW w:w="0" w:type="auto"/>
          </w:tcPr>
          <w:p w:rsidR="00E6416D" w:rsidRDefault="00C65AD5">
            <w:pPr>
              <w:pStyle w:val="TableBodyText"/>
            </w:pPr>
            <w:r>
              <w:t xml:space="preserve">A base64 binary value that specifies the compiled binary from the development </w:t>
            </w:r>
            <w:r>
              <w:lastRenderedPageBreak/>
              <w:t>environment of the script project.</w:t>
            </w:r>
          </w:p>
        </w:tc>
      </w:tr>
      <w:tr w:rsidR="00E6416D" w:rsidTr="00E6416D">
        <w:tc>
          <w:tcPr>
            <w:tcW w:w="0" w:type="auto"/>
          </w:tcPr>
          <w:p w:rsidR="00E6416D" w:rsidRDefault="00C65AD5">
            <w:pPr>
              <w:pStyle w:val="TableBodyText"/>
            </w:pPr>
            <w:r>
              <w:lastRenderedPageBreak/>
              <w:t>Breakpoint</w:t>
            </w:r>
          </w:p>
        </w:tc>
        <w:tc>
          <w:tcPr>
            <w:tcW w:w="0" w:type="auto"/>
          </w:tcPr>
          <w:p w:rsidR="00E6416D" w:rsidRDefault="00C65AD5">
            <w:pPr>
              <w:pStyle w:val="TableBodyText"/>
            </w:pPr>
            <w:r>
              <w:t>None</w:t>
            </w:r>
          </w:p>
        </w:tc>
        <w:tc>
          <w:tcPr>
            <w:tcW w:w="0" w:type="auto"/>
          </w:tcPr>
          <w:p w:rsidR="00E6416D" w:rsidRDefault="00C65AD5">
            <w:pPr>
              <w:pStyle w:val="TableBodyText"/>
            </w:pPr>
            <w:hyperlink w:anchor="Section_c587a0b6a72745dfa6c53846ca1110f5" w:history="1">
              <w:r>
                <w:rPr>
                  <w:rStyle w:val="Hyperlink"/>
                </w:rPr>
                <w:t>ScriptProjectBreakpointType</w:t>
              </w:r>
            </w:hyperlink>
          </w:p>
        </w:tc>
        <w:tc>
          <w:tcPr>
            <w:tcW w:w="0" w:type="auto"/>
          </w:tcPr>
          <w:p w:rsidR="00E6416D" w:rsidRDefault="00C65AD5">
            <w:pPr>
              <w:pStyle w:val="TableBodyText"/>
            </w:pPr>
            <w:r>
              <w:t>A complex value that specifies a breakpoint in the code.</w:t>
            </w:r>
          </w:p>
        </w:tc>
      </w:tr>
    </w:tbl>
    <w:p w:rsidR="00E6416D" w:rsidRDefault="00C65AD5">
      <w:r>
        <w:t xml:space="preserve">The following table specifies the attributes of the </w:t>
      </w:r>
      <w:r>
        <w:rPr>
          <w:b/>
        </w:rPr>
        <w:t>ScriptProjectObjectDataType</w:t>
      </w:r>
      <w:r>
        <w:t xml:space="preserve"> complex type.</w:t>
      </w:r>
    </w:p>
    <w:tbl>
      <w:tblPr>
        <w:tblStyle w:val="Table-ShadedHeader"/>
        <w:tblW w:w="0" w:type="auto"/>
        <w:tblLook w:val="04A0" w:firstRow="1" w:lastRow="0" w:firstColumn="1" w:lastColumn="0" w:noHBand="0" w:noVBand="1"/>
      </w:tblPr>
      <w:tblGrid>
        <w:gridCol w:w="1798"/>
        <w:gridCol w:w="7677"/>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t>Attribute</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r>
              <w:t>Name</w:t>
            </w:r>
          </w:p>
        </w:tc>
        <w:tc>
          <w:tcPr>
            <w:tcW w:w="0" w:type="auto"/>
          </w:tcPr>
          <w:p w:rsidR="00E6416D" w:rsidRDefault="00C65AD5">
            <w:pPr>
              <w:pStyle w:val="TableBodyText"/>
            </w:pPr>
            <w:r>
              <w:t xml:space="preserve">A string value that </w:t>
            </w:r>
            <w:r>
              <w:t>specifies the name of the script project task.</w:t>
            </w:r>
          </w:p>
        </w:tc>
      </w:tr>
      <w:tr w:rsidR="00E6416D" w:rsidTr="00E6416D">
        <w:tc>
          <w:tcPr>
            <w:tcW w:w="0" w:type="auto"/>
          </w:tcPr>
          <w:p w:rsidR="00E6416D" w:rsidRDefault="00C65AD5">
            <w:pPr>
              <w:pStyle w:val="TableBodyText"/>
            </w:pPr>
            <w:r>
              <w:t>VSTAMajorVersion</w:t>
            </w:r>
          </w:p>
        </w:tc>
        <w:tc>
          <w:tcPr>
            <w:tcW w:w="0" w:type="auto"/>
          </w:tcPr>
          <w:p w:rsidR="00E6416D" w:rsidRDefault="00C65AD5">
            <w:pPr>
              <w:pStyle w:val="TableBodyText"/>
            </w:pPr>
            <w:r>
              <w:t>An integer value that specifies the major version number.</w:t>
            </w:r>
            <w:bookmarkStart w:id="942" w:name="z202"/>
            <w:bookmarkStart w:id="943" w:name="Appendix_A_Target_100"/>
            <w:bookmarkEnd w:id="942"/>
            <w:r>
              <w:rPr>
                <w:rStyle w:val="Hyperlink"/>
              </w:rPr>
              <w:fldChar w:fldCharType="begin"/>
            </w:r>
            <w:r>
              <w:rPr>
                <w:rStyle w:val="Hyperlink"/>
                <w:szCs w:val="24"/>
              </w:rPr>
              <w:instrText xml:space="preserve"> HYPERLINK \l "Appendix_A_100" \o "Product behavior note 100" \h </w:instrText>
            </w:r>
            <w:r>
              <w:rPr>
                <w:rStyle w:val="Hyperlink"/>
              </w:rPr>
            </w:r>
            <w:r>
              <w:rPr>
                <w:rStyle w:val="Hyperlink"/>
                <w:szCs w:val="24"/>
              </w:rPr>
              <w:fldChar w:fldCharType="separate"/>
            </w:r>
            <w:r>
              <w:rPr>
                <w:rStyle w:val="Hyperlink"/>
              </w:rPr>
              <w:t>&lt;100&gt;</w:t>
            </w:r>
            <w:r>
              <w:rPr>
                <w:rStyle w:val="Hyperlink"/>
              </w:rPr>
              <w:fldChar w:fldCharType="end"/>
            </w:r>
            <w:bookmarkEnd w:id="943"/>
            <w:r>
              <w:t xml:space="preserve"> </w:t>
            </w:r>
          </w:p>
        </w:tc>
      </w:tr>
      <w:tr w:rsidR="00E6416D" w:rsidTr="00E6416D">
        <w:tc>
          <w:tcPr>
            <w:tcW w:w="0" w:type="auto"/>
          </w:tcPr>
          <w:p w:rsidR="00E6416D" w:rsidRDefault="00C65AD5">
            <w:pPr>
              <w:pStyle w:val="TableBodyText"/>
            </w:pPr>
            <w:r>
              <w:t>VSTAMinorVersion</w:t>
            </w:r>
          </w:p>
        </w:tc>
        <w:tc>
          <w:tcPr>
            <w:tcW w:w="0" w:type="auto"/>
          </w:tcPr>
          <w:p w:rsidR="00E6416D" w:rsidRDefault="00C65AD5">
            <w:pPr>
              <w:pStyle w:val="TableBodyText"/>
            </w:pPr>
            <w:r>
              <w:t>An integer value that specifies the minor</w:t>
            </w:r>
            <w:r>
              <w:t xml:space="preserve"> version number.</w:t>
            </w:r>
            <w:bookmarkStart w:id="944" w:name="z204"/>
            <w:bookmarkStart w:id="945" w:name="Appendix_A_Target_101"/>
            <w:bookmarkEnd w:id="944"/>
            <w:r>
              <w:rPr>
                <w:rStyle w:val="Hyperlink"/>
              </w:rPr>
              <w:fldChar w:fldCharType="begin"/>
            </w:r>
            <w:r>
              <w:rPr>
                <w:rStyle w:val="Hyperlink"/>
                <w:szCs w:val="24"/>
              </w:rPr>
              <w:instrText xml:space="preserve"> HYPERLINK \l "Appendix_A_101" \o "Product behavior note 101" \h </w:instrText>
            </w:r>
            <w:r>
              <w:rPr>
                <w:rStyle w:val="Hyperlink"/>
              </w:rPr>
            </w:r>
            <w:r>
              <w:rPr>
                <w:rStyle w:val="Hyperlink"/>
                <w:szCs w:val="24"/>
              </w:rPr>
              <w:fldChar w:fldCharType="separate"/>
            </w:r>
            <w:r>
              <w:rPr>
                <w:rStyle w:val="Hyperlink"/>
              </w:rPr>
              <w:t>&lt;101&gt;</w:t>
            </w:r>
            <w:r>
              <w:rPr>
                <w:rStyle w:val="Hyperlink"/>
              </w:rPr>
              <w:fldChar w:fldCharType="end"/>
            </w:r>
            <w:bookmarkEnd w:id="945"/>
          </w:p>
        </w:tc>
      </w:tr>
      <w:tr w:rsidR="00E6416D" w:rsidTr="00E6416D">
        <w:tc>
          <w:tcPr>
            <w:tcW w:w="0" w:type="auto"/>
          </w:tcPr>
          <w:p w:rsidR="00E6416D" w:rsidRDefault="00C65AD5">
            <w:pPr>
              <w:pStyle w:val="TableBodyText"/>
            </w:pPr>
            <w:r>
              <w:t>Language</w:t>
            </w:r>
          </w:p>
        </w:tc>
        <w:tc>
          <w:tcPr>
            <w:tcW w:w="0" w:type="auto"/>
          </w:tcPr>
          <w:p w:rsidR="00E6416D" w:rsidRDefault="00C65AD5">
            <w:pPr>
              <w:pStyle w:val="TableBodyText"/>
            </w:pPr>
            <w:r>
              <w:t>An enumeration value that specifies the language for the script project.</w:t>
            </w:r>
          </w:p>
        </w:tc>
      </w:tr>
      <w:tr w:rsidR="00E6416D" w:rsidTr="00E6416D">
        <w:tc>
          <w:tcPr>
            <w:tcW w:w="0" w:type="auto"/>
          </w:tcPr>
          <w:p w:rsidR="00E6416D" w:rsidRDefault="00C65AD5">
            <w:pPr>
              <w:pStyle w:val="TableBodyText"/>
            </w:pPr>
            <w:r>
              <w:t>EntryPoint</w:t>
            </w:r>
          </w:p>
        </w:tc>
        <w:tc>
          <w:tcPr>
            <w:tcW w:w="0" w:type="auto"/>
          </w:tcPr>
          <w:p w:rsidR="00E6416D" w:rsidRDefault="00C65AD5">
            <w:pPr>
              <w:pStyle w:val="TableBodyText"/>
            </w:pPr>
            <w:r>
              <w:t>A string value that specifies the name of the entry point routine in th</w:t>
            </w:r>
            <w:r>
              <w:t>e code for the script project.</w:t>
            </w:r>
          </w:p>
        </w:tc>
      </w:tr>
      <w:tr w:rsidR="00E6416D" w:rsidTr="00E6416D">
        <w:tc>
          <w:tcPr>
            <w:tcW w:w="0" w:type="auto"/>
          </w:tcPr>
          <w:p w:rsidR="00E6416D" w:rsidRDefault="00C65AD5">
            <w:pPr>
              <w:pStyle w:val="TableBodyText"/>
            </w:pPr>
            <w:r>
              <w:t>ReadOnlyVariables</w:t>
            </w:r>
          </w:p>
        </w:tc>
        <w:tc>
          <w:tcPr>
            <w:tcW w:w="0" w:type="auto"/>
          </w:tcPr>
          <w:p w:rsidR="00E6416D" w:rsidRDefault="00C65AD5">
            <w:pPr>
              <w:pStyle w:val="TableBodyText"/>
            </w:pPr>
            <w:r>
              <w:t>A string value that specifies read-only variables in the package file that are available to the code in the script project.</w:t>
            </w:r>
          </w:p>
        </w:tc>
      </w:tr>
      <w:tr w:rsidR="00E6416D" w:rsidTr="00E6416D">
        <w:tc>
          <w:tcPr>
            <w:tcW w:w="0" w:type="auto"/>
          </w:tcPr>
          <w:p w:rsidR="00E6416D" w:rsidRDefault="00C65AD5">
            <w:pPr>
              <w:pStyle w:val="TableBodyText"/>
            </w:pPr>
            <w:r>
              <w:t>ReadWriteVariables</w:t>
            </w:r>
          </w:p>
        </w:tc>
        <w:tc>
          <w:tcPr>
            <w:tcW w:w="0" w:type="auto"/>
          </w:tcPr>
          <w:p w:rsidR="00E6416D" w:rsidRDefault="00C65AD5">
            <w:pPr>
              <w:pStyle w:val="TableBodyText"/>
            </w:pPr>
            <w:r>
              <w:t xml:space="preserve">A string value that specifies the read-write variables in the </w:t>
            </w:r>
            <w:r>
              <w:t>package file that are available to the code in the script project.</w:t>
            </w:r>
          </w:p>
        </w:tc>
      </w:tr>
    </w:tbl>
    <w:p w:rsidR="00E6416D" w:rsidRDefault="00E6416D"/>
    <w:p w:rsidR="00E6416D" w:rsidRDefault="00C65AD5">
      <w:pPr>
        <w:pStyle w:val="Heading5"/>
      </w:pPr>
      <w:bookmarkStart w:id="946" w:name="section_2b432189890d433c8bd00b0691c82882"/>
      <w:bookmarkStart w:id="947" w:name="_Toc86186413"/>
      <w:r>
        <w:t>ScriptProjectProjectItemType</w:t>
      </w:r>
      <w:bookmarkEnd w:id="946"/>
      <w:bookmarkEnd w:id="947"/>
    </w:p>
    <w:p w:rsidR="00E6416D" w:rsidRDefault="00C65AD5">
      <w:r>
        <w:t xml:space="preserve">The </w:t>
      </w:r>
      <w:r>
        <w:rPr>
          <w:b/>
        </w:rPr>
        <w:t>ScriptProjectProjectItemType</w:t>
      </w:r>
      <w:r>
        <w:t xml:space="preserve"> complex type is used to specify the source code for the Script Component that is executed.</w:t>
      </w:r>
    </w:p>
    <w:p w:rsidR="00E6416D" w:rsidRDefault="00C65AD5">
      <w:r>
        <w:t xml:space="preserve">The following is the XSD of the </w:t>
      </w:r>
      <w:r>
        <w:rPr>
          <w:b/>
        </w:rPr>
        <w:t>Sc</w:t>
      </w:r>
      <w:r>
        <w:rPr>
          <w:b/>
        </w:rPr>
        <w:t>riptProjectProjectItemType</w:t>
      </w:r>
      <w:r>
        <w:t xml:space="preserve"> complex type.</w:t>
      </w:r>
    </w:p>
    <w:p w:rsidR="00E6416D" w:rsidRDefault="00C65AD5">
      <w:pPr>
        <w:pStyle w:val="Code"/>
        <w:numPr>
          <w:ilvl w:val="0"/>
          <w:numId w:val="0"/>
        </w:numPr>
        <w:ind w:left="360"/>
      </w:pPr>
      <w:r>
        <w:t xml:space="preserve">  &lt;xs:complexType name="ScriptProjectProjectItemType"&gt;</w:t>
      </w:r>
    </w:p>
    <w:p w:rsidR="00E6416D" w:rsidRDefault="00C65AD5">
      <w:pPr>
        <w:pStyle w:val="Code"/>
        <w:numPr>
          <w:ilvl w:val="0"/>
          <w:numId w:val="0"/>
        </w:numPr>
        <w:ind w:left="360"/>
      </w:pPr>
      <w:r>
        <w:t xml:space="preserve">    &lt;xs:simpleContent&gt;</w:t>
      </w:r>
    </w:p>
    <w:p w:rsidR="00E6416D" w:rsidRDefault="00C65AD5">
      <w:pPr>
        <w:pStyle w:val="Code"/>
        <w:numPr>
          <w:ilvl w:val="0"/>
          <w:numId w:val="0"/>
        </w:numPr>
        <w:ind w:left="360"/>
      </w:pPr>
      <w:r>
        <w:t xml:space="preserve">      &lt;xs:extension base="xs:string"&gt;</w:t>
      </w:r>
    </w:p>
    <w:p w:rsidR="00E6416D" w:rsidRDefault="00C65AD5">
      <w:pPr>
        <w:pStyle w:val="Code"/>
        <w:numPr>
          <w:ilvl w:val="0"/>
          <w:numId w:val="0"/>
        </w:numPr>
        <w:ind w:left="360"/>
      </w:pPr>
      <w:r>
        <w:t xml:space="preserve">        &lt;xs:attribute name="Name" type="xs:string" form="unqualified"/&gt;</w:t>
      </w:r>
    </w:p>
    <w:p w:rsidR="00E6416D" w:rsidRDefault="00C65AD5">
      <w:pPr>
        <w:pStyle w:val="Code"/>
        <w:numPr>
          <w:ilvl w:val="0"/>
          <w:numId w:val="0"/>
        </w:numPr>
        <w:ind w:left="360"/>
      </w:pPr>
      <w:r>
        <w:t xml:space="preserve">        &lt;xs:attribute name=</w:t>
      </w:r>
      <w:r>
        <w:t>"Encoding" type="xs:string" form="unqualified"/&gt;</w:t>
      </w:r>
    </w:p>
    <w:p w:rsidR="00E6416D" w:rsidRDefault="00C65AD5">
      <w:pPr>
        <w:pStyle w:val="Code"/>
        <w:numPr>
          <w:ilvl w:val="0"/>
          <w:numId w:val="0"/>
        </w:numPr>
        <w:ind w:left="360"/>
      </w:pPr>
      <w:r>
        <w:t xml:space="preserve">      &lt;/xs:extension&gt;</w:t>
      </w:r>
    </w:p>
    <w:p w:rsidR="00E6416D" w:rsidRDefault="00C65AD5">
      <w:pPr>
        <w:pStyle w:val="Code"/>
        <w:numPr>
          <w:ilvl w:val="0"/>
          <w:numId w:val="0"/>
        </w:numPr>
        <w:ind w:left="360"/>
      </w:pPr>
      <w:r>
        <w:t xml:space="preserve">    &lt;/xs:simpleContent&gt;</w:t>
      </w:r>
    </w:p>
    <w:p w:rsidR="00E6416D" w:rsidRDefault="00C65AD5">
      <w:pPr>
        <w:pStyle w:val="Code"/>
        <w:numPr>
          <w:ilvl w:val="0"/>
          <w:numId w:val="0"/>
        </w:numPr>
        <w:ind w:left="360"/>
      </w:pPr>
      <w:r>
        <w:t xml:space="preserve">  &lt;/xs:complexType&gt;</w:t>
      </w:r>
    </w:p>
    <w:p w:rsidR="00E6416D" w:rsidRDefault="00C65AD5">
      <w:r>
        <w:t xml:space="preserve">The value of element of the </w:t>
      </w:r>
      <w:r>
        <w:rPr>
          <w:b/>
        </w:rPr>
        <w:t>ScriptProjectProjectItemType</w:t>
      </w:r>
      <w:r>
        <w:t xml:space="preserve"> is a string that specifies one source code item of the source code for the Script Co</w:t>
      </w:r>
      <w:r>
        <w:t>mponent that is executed.</w:t>
      </w:r>
    </w:p>
    <w:p w:rsidR="00E6416D" w:rsidRDefault="00C65AD5">
      <w:r>
        <w:t xml:space="preserve">The following table specifies additional information for the attributes of the </w:t>
      </w:r>
      <w:r>
        <w:rPr>
          <w:b/>
        </w:rPr>
        <w:t>ScriptProjectProjectItemType</w:t>
      </w:r>
      <w:r>
        <w:t xml:space="preserve"> complex type.</w:t>
      </w:r>
    </w:p>
    <w:tbl>
      <w:tblPr>
        <w:tblStyle w:val="Table-ShadedHeader"/>
        <w:tblW w:w="0" w:type="auto"/>
        <w:tblLook w:val="04A0" w:firstRow="1" w:lastRow="0" w:firstColumn="1" w:lastColumn="0" w:noHBand="0" w:noVBand="1"/>
      </w:tblPr>
      <w:tblGrid>
        <w:gridCol w:w="1040"/>
        <w:gridCol w:w="8435"/>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t>Attribute</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r>
              <w:t>Name</w:t>
            </w:r>
          </w:p>
        </w:tc>
        <w:tc>
          <w:tcPr>
            <w:tcW w:w="0" w:type="auto"/>
          </w:tcPr>
          <w:p w:rsidR="00E6416D" w:rsidRDefault="00C65AD5">
            <w:pPr>
              <w:pStyle w:val="TableBodyText"/>
            </w:pPr>
            <w:r>
              <w:t xml:space="preserve">A string value that specifies the name of the source file in the development </w:t>
            </w:r>
            <w:r>
              <w:t>environment in which the source code was developed.</w:t>
            </w:r>
          </w:p>
        </w:tc>
      </w:tr>
      <w:tr w:rsidR="00E6416D" w:rsidTr="00E6416D">
        <w:tc>
          <w:tcPr>
            <w:tcW w:w="0" w:type="auto"/>
          </w:tcPr>
          <w:p w:rsidR="00E6416D" w:rsidRDefault="00C65AD5">
            <w:pPr>
              <w:pStyle w:val="TableBodyText"/>
            </w:pPr>
            <w:r>
              <w:t>Encoding</w:t>
            </w:r>
          </w:p>
        </w:tc>
        <w:tc>
          <w:tcPr>
            <w:tcW w:w="0" w:type="auto"/>
          </w:tcPr>
          <w:p w:rsidR="00E6416D" w:rsidRDefault="00C65AD5">
            <w:pPr>
              <w:pStyle w:val="TableBodyText"/>
            </w:pPr>
            <w:r>
              <w:t>A string value that specifies the name of the encoding that is used to encode the source code for the Script Component that is executed.</w:t>
            </w:r>
          </w:p>
        </w:tc>
      </w:tr>
    </w:tbl>
    <w:p w:rsidR="00E6416D" w:rsidRDefault="00E6416D"/>
    <w:p w:rsidR="00E6416D" w:rsidRDefault="00C65AD5">
      <w:pPr>
        <w:pStyle w:val="Heading5"/>
      </w:pPr>
      <w:bookmarkStart w:id="948" w:name="section_b097daf44aee4f97b5fc253ce6fe9282"/>
      <w:bookmarkStart w:id="949" w:name="_Toc86186414"/>
      <w:r>
        <w:t>ScriptProjectBinaryItemType</w:t>
      </w:r>
      <w:bookmarkEnd w:id="948"/>
      <w:bookmarkEnd w:id="949"/>
    </w:p>
    <w:p w:rsidR="00E6416D" w:rsidRDefault="00C65AD5">
      <w:r>
        <w:t xml:space="preserve">The </w:t>
      </w:r>
      <w:r>
        <w:rPr>
          <w:b/>
        </w:rPr>
        <w:t>ScriptProjectBinaryItem</w:t>
      </w:r>
      <w:r>
        <w:rPr>
          <w:b/>
        </w:rPr>
        <w:t>Type</w:t>
      </w:r>
      <w:r>
        <w:t xml:space="preserve"> complex type contains a representation of the binary of the compiled code for the Script Component.</w:t>
      </w:r>
    </w:p>
    <w:p w:rsidR="00E6416D" w:rsidRDefault="00C65AD5">
      <w:r>
        <w:t xml:space="preserve">The following is the XSD of the </w:t>
      </w:r>
      <w:r>
        <w:rPr>
          <w:b/>
        </w:rPr>
        <w:t>ScriptProjectBinaryItemType</w:t>
      </w:r>
      <w:r>
        <w:t xml:space="preserve"> complex type.</w:t>
      </w:r>
    </w:p>
    <w:p w:rsidR="00E6416D" w:rsidRDefault="00C65AD5">
      <w:pPr>
        <w:pStyle w:val="Code"/>
        <w:numPr>
          <w:ilvl w:val="0"/>
          <w:numId w:val="0"/>
        </w:numPr>
        <w:ind w:left="360"/>
      </w:pPr>
      <w:r>
        <w:t xml:space="preserve">  &lt;xs:complexType name="ScriptProjectBinaryItemType"&gt;</w:t>
      </w:r>
    </w:p>
    <w:p w:rsidR="00E6416D" w:rsidRDefault="00C65AD5">
      <w:pPr>
        <w:pStyle w:val="Code"/>
        <w:numPr>
          <w:ilvl w:val="0"/>
          <w:numId w:val="0"/>
        </w:numPr>
        <w:ind w:left="360"/>
      </w:pPr>
      <w:r>
        <w:t xml:space="preserve">    &lt;xs:simpleContent&gt;</w:t>
      </w:r>
    </w:p>
    <w:p w:rsidR="00E6416D" w:rsidRDefault="00C65AD5">
      <w:pPr>
        <w:pStyle w:val="Code"/>
        <w:numPr>
          <w:ilvl w:val="0"/>
          <w:numId w:val="0"/>
        </w:numPr>
        <w:ind w:left="360"/>
      </w:pPr>
      <w:r>
        <w:t xml:space="preserve">      &lt;xs:extension base="xs:base64Binary"&gt;</w:t>
      </w:r>
    </w:p>
    <w:p w:rsidR="00E6416D" w:rsidRDefault="00C65AD5">
      <w:pPr>
        <w:pStyle w:val="Code"/>
        <w:numPr>
          <w:ilvl w:val="0"/>
          <w:numId w:val="0"/>
        </w:numPr>
        <w:ind w:left="360"/>
      </w:pPr>
      <w:r>
        <w:t xml:space="preserve">        &lt;xs:attribute name="Name" type="xs:string" form="unqualified"/&gt;</w:t>
      </w:r>
    </w:p>
    <w:p w:rsidR="00E6416D" w:rsidRDefault="00C65AD5">
      <w:pPr>
        <w:pStyle w:val="Code"/>
        <w:numPr>
          <w:ilvl w:val="0"/>
          <w:numId w:val="0"/>
        </w:numPr>
        <w:ind w:left="360"/>
      </w:pPr>
      <w:r>
        <w:t xml:space="preserve">      &lt;/xs:extension&gt;</w:t>
      </w:r>
    </w:p>
    <w:p w:rsidR="00E6416D" w:rsidRDefault="00C65AD5">
      <w:pPr>
        <w:pStyle w:val="Code"/>
        <w:numPr>
          <w:ilvl w:val="0"/>
          <w:numId w:val="0"/>
        </w:numPr>
        <w:ind w:left="360"/>
      </w:pPr>
      <w:r>
        <w:t xml:space="preserve">    &lt;/xs:simpleContent&gt;</w:t>
      </w:r>
    </w:p>
    <w:p w:rsidR="00E6416D" w:rsidRDefault="00C65AD5">
      <w:pPr>
        <w:pStyle w:val="Code"/>
        <w:numPr>
          <w:ilvl w:val="0"/>
          <w:numId w:val="0"/>
        </w:numPr>
        <w:ind w:left="360"/>
      </w:pPr>
      <w:r>
        <w:t xml:space="preserve">  &lt;/xs:complexType&gt;</w:t>
      </w:r>
    </w:p>
    <w:p w:rsidR="00E6416D" w:rsidRDefault="00C65AD5">
      <w:r>
        <w:t xml:space="preserve">The value of element of the </w:t>
      </w:r>
      <w:r>
        <w:rPr>
          <w:b/>
        </w:rPr>
        <w:t>ScriptProjectBinaryItemType</w:t>
      </w:r>
      <w:r>
        <w:t xml:space="preserve"> complex type is a base64 binary representation that specifies the executable code for the Script Component.</w:t>
      </w:r>
    </w:p>
    <w:p w:rsidR="00E6416D" w:rsidRDefault="00C65AD5">
      <w:r>
        <w:t xml:space="preserve">The following table specifies additional information for the attributes of the </w:t>
      </w:r>
      <w:r>
        <w:rPr>
          <w:b/>
        </w:rPr>
        <w:t>ScriptProjectBinaryItemType</w:t>
      </w:r>
      <w:r>
        <w:t xml:space="preserve"> complex type.</w:t>
      </w:r>
    </w:p>
    <w:tbl>
      <w:tblPr>
        <w:tblStyle w:val="Table-ShadedHeader"/>
        <w:tblW w:w="0" w:type="auto"/>
        <w:tblLook w:val="04A0" w:firstRow="1" w:lastRow="0" w:firstColumn="1" w:lastColumn="0" w:noHBand="0" w:noVBand="1"/>
      </w:tblPr>
      <w:tblGrid>
        <w:gridCol w:w="1040"/>
        <w:gridCol w:w="8435"/>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t>Attribute</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r>
              <w:t>Nam</w:t>
            </w:r>
            <w:r>
              <w:t>e</w:t>
            </w:r>
          </w:p>
        </w:tc>
        <w:tc>
          <w:tcPr>
            <w:tcW w:w="0" w:type="auto"/>
          </w:tcPr>
          <w:p w:rsidR="00E6416D" w:rsidRDefault="00C65AD5">
            <w:pPr>
              <w:pStyle w:val="TableBodyText"/>
            </w:pPr>
            <w:r>
              <w:t>A string value that specifies the name of the binary file in the development environment in which the source code was developed.</w:t>
            </w:r>
          </w:p>
        </w:tc>
      </w:tr>
    </w:tbl>
    <w:p w:rsidR="00E6416D" w:rsidRDefault="00E6416D"/>
    <w:p w:rsidR="00E6416D" w:rsidRDefault="00C65AD5">
      <w:pPr>
        <w:pStyle w:val="Heading5"/>
      </w:pPr>
      <w:bookmarkStart w:id="950" w:name="section_c587a0b6a72745dfa6c53846ca1110f5"/>
      <w:bookmarkStart w:id="951" w:name="_Toc86186415"/>
      <w:r>
        <w:t>ScriptProjectBreakpointType</w:t>
      </w:r>
      <w:bookmarkEnd w:id="950"/>
      <w:bookmarkEnd w:id="951"/>
    </w:p>
    <w:p w:rsidR="00E6416D" w:rsidRDefault="00C65AD5">
      <w:r>
        <w:t xml:space="preserve">The </w:t>
      </w:r>
      <w:r>
        <w:rPr>
          <w:b/>
        </w:rPr>
        <w:t>ScriptProjectBreakpointType</w:t>
      </w:r>
      <w:r>
        <w:t xml:space="preserve"> complex type contains a representation of the breakpoints that </w:t>
      </w:r>
      <w:r>
        <w:t>are set in the development environment for the Script Component.</w:t>
      </w:r>
    </w:p>
    <w:p w:rsidR="00E6416D" w:rsidRDefault="00C65AD5">
      <w:r>
        <w:t xml:space="preserve">The following is the XSD of the </w:t>
      </w:r>
      <w:r>
        <w:rPr>
          <w:b/>
        </w:rPr>
        <w:t>ScriptProjectBreakpointType</w:t>
      </w:r>
      <w:r>
        <w:t xml:space="preserve"> complex type.</w:t>
      </w:r>
    </w:p>
    <w:p w:rsidR="00E6416D" w:rsidRDefault="00C65AD5">
      <w:pPr>
        <w:pStyle w:val="Code"/>
        <w:numPr>
          <w:ilvl w:val="0"/>
          <w:numId w:val="0"/>
        </w:numPr>
        <w:ind w:left="360"/>
      </w:pPr>
      <w:r>
        <w:t xml:space="preserve">  &lt;xs:complexType name="ScriptProjectBreakpointType"&gt;</w:t>
      </w:r>
    </w:p>
    <w:p w:rsidR="00E6416D" w:rsidRDefault="00C65AD5">
      <w:pPr>
        <w:pStyle w:val="Code"/>
        <w:numPr>
          <w:ilvl w:val="0"/>
          <w:numId w:val="0"/>
        </w:numPr>
        <w:ind w:left="360"/>
      </w:pPr>
      <w:r>
        <w:t xml:space="preserve">    &lt;xs:sequence/&gt;</w:t>
      </w:r>
    </w:p>
    <w:p w:rsidR="00E6416D" w:rsidRDefault="00C65AD5">
      <w:pPr>
        <w:pStyle w:val="Code"/>
        <w:numPr>
          <w:ilvl w:val="0"/>
          <w:numId w:val="0"/>
        </w:numPr>
        <w:ind w:left="360"/>
      </w:pPr>
      <w:r>
        <w:t xml:space="preserve">    &lt;xs:attribute name="Name" type="xs:strin</w:t>
      </w:r>
      <w:r>
        <w:t>g" form="unqualified"/&gt;</w:t>
      </w:r>
    </w:p>
    <w:p w:rsidR="00E6416D" w:rsidRDefault="00C65AD5">
      <w:pPr>
        <w:pStyle w:val="Code"/>
        <w:numPr>
          <w:ilvl w:val="0"/>
          <w:numId w:val="0"/>
        </w:numPr>
        <w:ind w:left="360"/>
      </w:pPr>
      <w:r>
        <w:t xml:space="preserve">    &lt;xs:attribute name="Enabled" type="xs:string" form="unqualified"/&gt;</w:t>
      </w:r>
    </w:p>
    <w:p w:rsidR="00E6416D" w:rsidRDefault="00C65AD5">
      <w:pPr>
        <w:pStyle w:val="Code"/>
        <w:numPr>
          <w:ilvl w:val="0"/>
          <w:numId w:val="0"/>
        </w:numPr>
        <w:ind w:left="360"/>
      </w:pPr>
      <w:r>
        <w:t xml:space="preserve">    &lt;xs:attribute name="Function" type="xs:string" form="unqualified"/&gt;</w:t>
      </w:r>
    </w:p>
    <w:p w:rsidR="00E6416D" w:rsidRDefault="00C65AD5">
      <w:pPr>
        <w:pStyle w:val="Code"/>
        <w:numPr>
          <w:ilvl w:val="0"/>
          <w:numId w:val="0"/>
        </w:numPr>
        <w:ind w:left="360"/>
      </w:pPr>
      <w:r>
        <w:t xml:space="preserve">    &lt;xs:attribute name="File" type="xs:string" form="unqualified"/&gt;</w:t>
      </w:r>
    </w:p>
    <w:p w:rsidR="00E6416D" w:rsidRDefault="00C65AD5">
      <w:pPr>
        <w:pStyle w:val="Code"/>
        <w:numPr>
          <w:ilvl w:val="0"/>
          <w:numId w:val="0"/>
        </w:numPr>
        <w:ind w:left="360"/>
      </w:pPr>
      <w:r>
        <w:t xml:space="preserve">    &lt;</w:t>
      </w:r>
      <w:r>
        <w:t>xs:attribute name="Line" type="xs:int" form="unqualified"/&gt;</w:t>
      </w:r>
    </w:p>
    <w:p w:rsidR="00E6416D" w:rsidRDefault="00C65AD5">
      <w:pPr>
        <w:pStyle w:val="Code"/>
        <w:numPr>
          <w:ilvl w:val="0"/>
          <w:numId w:val="0"/>
        </w:numPr>
        <w:ind w:left="360"/>
      </w:pPr>
      <w:r>
        <w:t xml:space="preserve">    &lt;xs:attribute name="Column" type="xs:int" form="unqualified"/&gt;</w:t>
      </w:r>
    </w:p>
    <w:p w:rsidR="00E6416D" w:rsidRDefault="00C65AD5">
      <w:pPr>
        <w:pStyle w:val="Code"/>
        <w:numPr>
          <w:ilvl w:val="0"/>
          <w:numId w:val="0"/>
        </w:numPr>
        <w:ind w:left="360"/>
      </w:pPr>
      <w:r>
        <w:t xml:space="preserve">    &lt;xs:attribute name="Condition" type="xs:string" form="unqualified"/&gt;</w:t>
      </w:r>
    </w:p>
    <w:p w:rsidR="00E6416D" w:rsidRDefault="00C65AD5">
      <w:pPr>
        <w:pStyle w:val="Code"/>
        <w:numPr>
          <w:ilvl w:val="0"/>
          <w:numId w:val="0"/>
        </w:numPr>
        <w:ind w:left="360"/>
      </w:pPr>
      <w:r>
        <w:t xml:space="preserve">    &lt;xs:attribute name="ConditionType" type="DTS:ScriptP</w:t>
      </w:r>
      <w:r>
        <w:t>rojectConditionTypeEnum"</w:t>
      </w:r>
      <w:r>
        <w:br/>
        <w:t xml:space="preserve">                  form="unqualified"/&gt;</w:t>
      </w:r>
    </w:p>
    <w:p w:rsidR="00E6416D" w:rsidRDefault="00C65AD5">
      <w:pPr>
        <w:pStyle w:val="Code"/>
        <w:numPr>
          <w:ilvl w:val="0"/>
          <w:numId w:val="0"/>
        </w:numPr>
        <w:ind w:left="360"/>
      </w:pPr>
      <w:r>
        <w:t xml:space="preserve">    &lt;xs:attribute name="Language" type="xs:string" form="unqualified"/&gt;</w:t>
      </w:r>
    </w:p>
    <w:p w:rsidR="00E6416D" w:rsidRDefault="00C65AD5">
      <w:pPr>
        <w:pStyle w:val="Code"/>
        <w:numPr>
          <w:ilvl w:val="0"/>
          <w:numId w:val="0"/>
        </w:numPr>
        <w:ind w:left="360"/>
      </w:pPr>
      <w:r>
        <w:t xml:space="preserve">    &lt;xs:attribute name="HitCount" type="xs:int" form="unqualified"/&gt;</w:t>
      </w:r>
    </w:p>
    <w:p w:rsidR="00E6416D" w:rsidRDefault="00C65AD5">
      <w:pPr>
        <w:pStyle w:val="Code"/>
        <w:numPr>
          <w:ilvl w:val="0"/>
          <w:numId w:val="0"/>
        </w:numPr>
        <w:ind w:left="360"/>
      </w:pPr>
      <w:r>
        <w:t xml:space="preserve">    &lt;xs:attribute name="HitCountType" type="DTS:Scr</w:t>
      </w:r>
      <w:r>
        <w:t>iptProjectHitCountTypeEnum"</w:t>
      </w:r>
      <w:r>
        <w:br/>
        <w:t xml:space="preserve">                  form="unqualified"/&gt;</w:t>
      </w:r>
    </w:p>
    <w:p w:rsidR="00E6416D" w:rsidRDefault="00C65AD5">
      <w:pPr>
        <w:pStyle w:val="Code"/>
        <w:numPr>
          <w:ilvl w:val="0"/>
          <w:numId w:val="0"/>
        </w:numPr>
        <w:ind w:left="360"/>
      </w:pPr>
      <w:r>
        <w:t xml:space="preserve">  &lt;/xs:complexType&gt;</w:t>
      </w:r>
    </w:p>
    <w:p w:rsidR="00E6416D" w:rsidRDefault="00C65AD5">
      <w:r>
        <w:t xml:space="preserve">The following table specifies additional information for the attributes of the </w:t>
      </w:r>
      <w:r>
        <w:rPr>
          <w:b/>
        </w:rPr>
        <w:t>ScriptProjectBinaryItemType</w:t>
      </w:r>
      <w:r>
        <w:t xml:space="preserve"> complex type.</w:t>
      </w:r>
    </w:p>
    <w:tbl>
      <w:tblPr>
        <w:tblStyle w:val="Table-ShadedHeader"/>
        <w:tblW w:w="0" w:type="auto"/>
        <w:tblLook w:val="04A0" w:firstRow="1" w:lastRow="0" w:firstColumn="1" w:lastColumn="0" w:noHBand="0" w:noVBand="1"/>
      </w:tblPr>
      <w:tblGrid>
        <w:gridCol w:w="1378"/>
        <w:gridCol w:w="8097"/>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lastRenderedPageBreak/>
              <w:t>Attribute</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r>
              <w:t>Name</w:t>
            </w:r>
          </w:p>
        </w:tc>
        <w:tc>
          <w:tcPr>
            <w:tcW w:w="0" w:type="auto"/>
          </w:tcPr>
          <w:p w:rsidR="00E6416D" w:rsidRDefault="00C65AD5">
            <w:pPr>
              <w:pStyle w:val="TableBodyText"/>
            </w:pPr>
            <w:r>
              <w:t xml:space="preserve">A string value that </w:t>
            </w:r>
            <w:r>
              <w:t>specifies the name of the breakpoint.</w:t>
            </w:r>
          </w:p>
        </w:tc>
      </w:tr>
      <w:tr w:rsidR="00E6416D" w:rsidTr="00E6416D">
        <w:tc>
          <w:tcPr>
            <w:tcW w:w="0" w:type="auto"/>
          </w:tcPr>
          <w:p w:rsidR="00E6416D" w:rsidRDefault="00C65AD5">
            <w:pPr>
              <w:pStyle w:val="TableBodyText"/>
            </w:pPr>
            <w:r>
              <w:t>Enabled</w:t>
            </w:r>
          </w:p>
        </w:tc>
        <w:tc>
          <w:tcPr>
            <w:tcW w:w="0" w:type="auto"/>
          </w:tcPr>
          <w:p w:rsidR="00E6416D" w:rsidRDefault="00C65AD5">
            <w:pPr>
              <w:pStyle w:val="TableBodyText"/>
            </w:pPr>
            <w:r>
              <w:t>An enumeration value that specifies whether the breakpoint is enabled.</w:t>
            </w:r>
          </w:p>
          <w:p w:rsidR="00E6416D" w:rsidRDefault="00C65AD5">
            <w:pPr>
              <w:pStyle w:val="TableBodyText"/>
              <w:ind w:left="274" w:hanging="274"/>
            </w:pPr>
            <w:r>
              <w:t>"True" specifies that the breakpoint is enabled.</w:t>
            </w:r>
          </w:p>
          <w:p w:rsidR="00E6416D" w:rsidRDefault="00C65AD5">
            <w:pPr>
              <w:pStyle w:val="TableBodyText"/>
              <w:ind w:left="274" w:hanging="274"/>
            </w:pPr>
            <w:r>
              <w:t>"False" specifies that the breakpoint is not enabled.</w:t>
            </w:r>
          </w:p>
        </w:tc>
      </w:tr>
      <w:tr w:rsidR="00E6416D" w:rsidTr="00E6416D">
        <w:tc>
          <w:tcPr>
            <w:tcW w:w="0" w:type="auto"/>
          </w:tcPr>
          <w:p w:rsidR="00E6416D" w:rsidRDefault="00C65AD5">
            <w:pPr>
              <w:pStyle w:val="TableBodyText"/>
            </w:pPr>
            <w:r>
              <w:t>Function</w:t>
            </w:r>
          </w:p>
        </w:tc>
        <w:tc>
          <w:tcPr>
            <w:tcW w:w="0" w:type="auto"/>
          </w:tcPr>
          <w:p w:rsidR="00E6416D" w:rsidRDefault="00C65AD5">
            <w:pPr>
              <w:pStyle w:val="TableBodyText"/>
            </w:pPr>
            <w:r>
              <w:t xml:space="preserve">A string value that </w:t>
            </w:r>
            <w:r>
              <w:t>specifies the name of the function in which the breakpoint is set.</w:t>
            </w:r>
          </w:p>
        </w:tc>
      </w:tr>
      <w:tr w:rsidR="00E6416D" w:rsidTr="00E6416D">
        <w:tc>
          <w:tcPr>
            <w:tcW w:w="0" w:type="auto"/>
          </w:tcPr>
          <w:p w:rsidR="00E6416D" w:rsidRDefault="00C65AD5">
            <w:pPr>
              <w:pStyle w:val="TableBodyText"/>
            </w:pPr>
            <w:r>
              <w:t>File</w:t>
            </w:r>
          </w:p>
        </w:tc>
        <w:tc>
          <w:tcPr>
            <w:tcW w:w="0" w:type="auto"/>
          </w:tcPr>
          <w:p w:rsidR="00E6416D" w:rsidRDefault="00C65AD5">
            <w:pPr>
              <w:pStyle w:val="TableBodyText"/>
            </w:pPr>
            <w:r>
              <w:t>A string value that specifies the name of the file in which the breakpoint is set.</w:t>
            </w:r>
          </w:p>
        </w:tc>
      </w:tr>
      <w:tr w:rsidR="00E6416D" w:rsidTr="00E6416D">
        <w:tc>
          <w:tcPr>
            <w:tcW w:w="0" w:type="auto"/>
          </w:tcPr>
          <w:p w:rsidR="00E6416D" w:rsidRDefault="00C65AD5">
            <w:pPr>
              <w:pStyle w:val="TableBodyText"/>
            </w:pPr>
            <w:r>
              <w:t>Line</w:t>
            </w:r>
          </w:p>
        </w:tc>
        <w:tc>
          <w:tcPr>
            <w:tcW w:w="0" w:type="auto"/>
          </w:tcPr>
          <w:p w:rsidR="00E6416D" w:rsidRDefault="00C65AD5">
            <w:pPr>
              <w:pStyle w:val="TableBodyText"/>
            </w:pPr>
            <w:r>
              <w:t>An integer value that specifies the line number at which the breakpoint is set.</w:t>
            </w:r>
          </w:p>
        </w:tc>
      </w:tr>
      <w:tr w:rsidR="00E6416D" w:rsidTr="00E6416D">
        <w:tc>
          <w:tcPr>
            <w:tcW w:w="0" w:type="auto"/>
          </w:tcPr>
          <w:p w:rsidR="00E6416D" w:rsidRDefault="00C65AD5">
            <w:pPr>
              <w:pStyle w:val="TableBodyText"/>
            </w:pPr>
            <w:r>
              <w:t>Column</w:t>
            </w:r>
          </w:p>
        </w:tc>
        <w:tc>
          <w:tcPr>
            <w:tcW w:w="0" w:type="auto"/>
          </w:tcPr>
          <w:p w:rsidR="00E6416D" w:rsidRDefault="00C65AD5">
            <w:pPr>
              <w:pStyle w:val="TableBodyText"/>
            </w:pPr>
            <w:r>
              <w:t>An int</w:t>
            </w:r>
            <w:r>
              <w:t>eger value that specifies the character column at which the breakpoint is set.</w:t>
            </w:r>
          </w:p>
        </w:tc>
      </w:tr>
      <w:tr w:rsidR="00E6416D" w:rsidTr="00E6416D">
        <w:tc>
          <w:tcPr>
            <w:tcW w:w="0" w:type="auto"/>
          </w:tcPr>
          <w:p w:rsidR="00E6416D" w:rsidRDefault="00C65AD5">
            <w:pPr>
              <w:pStyle w:val="TableBodyText"/>
            </w:pPr>
            <w:r>
              <w:t>Condition</w:t>
            </w:r>
          </w:p>
        </w:tc>
        <w:tc>
          <w:tcPr>
            <w:tcW w:w="0" w:type="auto"/>
          </w:tcPr>
          <w:p w:rsidR="00E6416D" w:rsidRDefault="00C65AD5">
            <w:pPr>
              <w:pStyle w:val="TableBodyText"/>
            </w:pPr>
            <w:r>
              <w:t xml:space="preserve">A string value that specifies a condition that can be evaluated as a Boolean to determine whether the breakpoint is fired. Whether the breakpoint is fired depends on </w:t>
            </w:r>
            <w:r>
              <w:t xml:space="preserve">this </w:t>
            </w:r>
            <w:r>
              <w:rPr>
                <w:b/>
              </w:rPr>
              <w:t>Condition</w:t>
            </w:r>
            <w:r>
              <w:t xml:space="preserve"> value and on the values of the following attributes:</w:t>
            </w:r>
          </w:p>
          <w:p w:rsidR="00E6416D" w:rsidRDefault="00C65AD5">
            <w:pPr>
              <w:pStyle w:val="TableBodyText"/>
              <w:ind w:left="274" w:hanging="274"/>
              <w:rPr>
                <w:b/>
              </w:rPr>
            </w:pPr>
            <w:r>
              <w:rPr>
                <w:b/>
              </w:rPr>
              <w:t>ConditionType</w:t>
            </w:r>
          </w:p>
          <w:p w:rsidR="00E6416D" w:rsidRDefault="00C65AD5">
            <w:pPr>
              <w:pStyle w:val="TableBodyText"/>
              <w:ind w:left="274" w:hanging="274"/>
              <w:rPr>
                <w:b/>
              </w:rPr>
            </w:pPr>
            <w:r>
              <w:rPr>
                <w:b/>
              </w:rPr>
              <w:t>HitCount</w:t>
            </w:r>
          </w:p>
          <w:p w:rsidR="00E6416D" w:rsidRDefault="00C65AD5">
            <w:pPr>
              <w:pStyle w:val="TableBodyText"/>
              <w:ind w:left="274" w:hanging="274"/>
            </w:pPr>
            <w:r>
              <w:rPr>
                <w:b/>
              </w:rPr>
              <w:t>HitCountType</w:t>
            </w:r>
          </w:p>
        </w:tc>
      </w:tr>
      <w:tr w:rsidR="00E6416D" w:rsidTr="00E6416D">
        <w:tc>
          <w:tcPr>
            <w:tcW w:w="0" w:type="auto"/>
          </w:tcPr>
          <w:p w:rsidR="00E6416D" w:rsidRDefault="00C65AD5">
            <w:pPr>
              <w:pStyle w:val="TableBodyText"/>
            </w:pPr>
            <w:r>
              <w:t>ConditionType</w:t>
            </w:r>
          </w:p>
        </w:tc>
        <w:tc>
          <w:tcPr>
            <w:tcW w:w="0" w:type="auto"/>
          </w:tcPr>
          <w:p w:rsidR="00E6416D" w:rsidRDefault="00C65AD5">
            <w:pPr>
              <w:pStyle w:val="TableBodyText"/>
            </w:pPr>
            <w:r>
              <w:t xml:space="preserve">An enumeration value that specifies when the evaluation of the string in the </w:t>
            </w:r>
            <w:r>
              <w:rPr>
                <w:b/>
              </w:rPr>
              <w:t>Condition</w:t>
            </w:r>
            <w:r>
              <w:t xml:space="preserve"> attribute causes a breakpoint to be fired.</w:t>
            </w:r>
          </w:p>
        </w:tc>
      </w:tr>
      <w:tr w:rsidR="00E6416D" w:rsidTr="00E6416D">
        <w:tc>
          <w:tcPr>
            <w:tcW w:w="0" w:type="auto"/>
          </w:tcPr>
          <w:p w:rsidR="00E6416D" w:rsidRDefault="00C65AD5">
            <w:pPr>
              <w:pStyle w:val="TableBodyText"/>
            </w:pPr>
            <w:r>
              <w:t>Language</w:t>
            </w:r>
          </w:p>
        </w:tc>
        <w:tc>
          <w:tcPr>
            <w:tcW w:w="0" w:type="auto"/>
          </w:tcPr>
          <w:p w:rsidR="00E6416D" w:rsidRDefault="00C65AD5">
            <w:pPr>
              <w:pStyle w:val="TableBodyText"/>
            </w:pPr>
            <w:r>
              <w:t>A string value that specifies the language of the Script Component.</w:t>
            </w:r>
            <w:bookmarkStart w:id="952" w:name="z206"/>
            <w:bookmarkStart w:id="953" w:name="Appendix_A_Target_102"/>
            <w:bookmarkEnd w:id="952"/>
            <w:r>
              <w:rPr>
                <w:rStyle w:val="Hyperlink"/>
              </w:rPr>
              <w:fldChar w:fldCharType="begin"/>
            </w:r>
            <w:r>
              <w:rPr>
                <w:rStyle w:val="Hyperlink"/>
                <w:szCs w:val="24"/>
              </w:rPr>
              <w:instrText xml:space="preserve"> HYPERLINK \l "Appendix_A_102" \o "Product behavior note 102" \h </w:instrText>
            </w:r>
            <w:r>
              <w:rPr>
                <w:rStyle w:val="Hyperlink"/>
              </w:rPr>
            </w:r>
            <w:r>
              <w:rPr>
                <w:rStyle w:val="Hyperlink"/>
                <w:szCs w:val="24"/>
              </w:rPr>
              <w:fldChar w:fldCharType="separate"/>
            </w:r>
            <w:r>
              <w:rPr>
                <w:rStyle w:val="Hyperlink"/>
              </w:rPr>
              <w:t>&lt;102&gt;</w:t>
            </w:r>
            <w:r>
              <w:rPr>
                <w:rStyle w:val="Hyperlink"/>
              </w:rPr>
              <w:fldChar w:fldCharType="end"/>
            </w:r>
            <w:bookmarkEnd w:id="953"/>
            <w:r>
              <w:t xml:space="preserve"> </w:t>
            </w:r>
          </w:p>
        </w:tc>
      </w:tr>
      <w:tr w:rsidR="00E6416D" w:rsidTr="00E6416D">
        <w:tc>
          <w:tcPr>
            <w:tcW w:w="0" w:type="auto"/>
          </w:tcPr>
          <w:p w:rsidR="00E6416D" w:rsidRDefault="00C65AD5">
            <w:pPr>
              <w:pStyle w:val="TableBodyText"/>
            </w:pPr>
            <w:r>
              <w:t>HitCount</w:t>
            </w:r>
          </w:p>
        </w:tc>
        <w:tc>
          <w:tcPr>
            <w:tcW w:w="0" w:type="auto"/>
          </w:tcPr>
          <w:p w:rsidR="00E6416D" w:rsidRDefault="00C65AD5">
            <w:pPr>
              <w:pStyle w:val="TableBodyText"/>
            </w:pPr>
            <w:r>
              <w:t>An integer value that specifies a criteria for a hit count. This value, along with the value of</w:t>
            </w:r>
            <w:r>
              <w:t xml:space="preserve"> the </w:t>
            </w:r>
            <w:r>
              <w:rPr>
                <w:b/>
              </w:rPr>
              <w:t>HitCountType</w:t>
            </w:r>
            <w:r>
              <w:t xml:space="preserve"> attribute, is used to determine whether a break point is fired.</w:t>
            </w:r>
          </w:p>
        </w:tc>
      </w:tr>
      <w:tr w:rsidR="00E6416D" w:rsidTr="00E6416D">
        <w:tc>
          <w:tcPr>
            <w:tcW w:w="0" w:type="auto"/>
          </w:tcPr>
          <w:p w:rsidR="00E6416D" w:rsidRDefault="00C65AD5">
            <w:pPr>
              <w:pStyle w:val="TableBodyText"/>
            </w:pPr>
            <w:r>
              <w:t>HitCountType</w:t>
            </w:r>
          </w:p>
        </w:tc>
        <w:tc>
          <w:tcPr>
            <w:tcW w:w="0" w:type="auto"/>
          </w:tcPr>
          <w:p w:rsidR="00E6416D" w:rsidRDefault="00C65AD5">
            <w:pPr>
              <w:pStyle w:val="TableBodyText"/>
            </w:pPr>
            <w:r>
              <w:t>An enumeration value that specifies the type of hit count condition that causes the breakpoint to be fired.</w:t>
            </w:r>
          </w:p>
        </w:tc>
      </w:tr>
    </w:tbl>
    <w:p w:rsidR="00E6416D" w:rsidRDefault="00E6416D"/>
    <w:p w:rsidR="00E6416D" w:rsidRDefault="00C65AD5">
      <w:pPr>
        <w:pStyle w:val="Heading5"/>
      </w:pPr>
      <w:bookmarkStart w:id="954" w:name="section_700b38d99c1641728dc28bcd3714c2f2"/>
      <w:bookmarkStart w:id="955" w:name="_Toc86186416"/>
      <w:r>
        <w:t>ScriptProjectLanguageEnum</w:t>
      </w:r>
      <w:bookmarkEnd w:id="954"/>
      <w:bookmarkEnd w:id="955"/>
    </w:p>
    <w:p w:rsidR="00E6416D" w:rsidRDefault="00C65AD5">
      <w:r>
        <w:t xml:space="preserve">The </w:t>
      </w:r>
      <w:r>
        <w:rPr>
          <w:b/>
        </w:rPr>
        <w:t>ScriptProjectLanguag</w:t>
      </w:r>
      <w:r>
        <w:rPr>
          <w:b/>
        </w:rPr>
        <w:t>eEnum</w:t>
      </w:r>
      <w:r>
        <w:t xml:space="preserve"> type contains the enumeration values for the Language attribute.</w:t>
      </w:r>
    </w:p>
    <w:p w:rsidR="00E6416D" w:rsidRDefault="00C65AD5">
      <w:r>
        <w:t xml:space="preserve">The following is the XSD of the </w:t>
      </w:r>
      <w:r>
        <w:rPr>
          <w:b/>
        </w:rPr>
        <w:t>ScriptProjectLanguageEnum</w:t>
      </w:r>
      <w:r>
        <w:t xml:space="preserve"> type.</w:t>
      </w:r>
    </w:p>
    <w:p w:rsidR="00E6416D" w:rsidRDefault="00C65AD5">
      <w:pPr>
        <w:pStyle w:val="Code"/>
        <w:numPr>
          <w:ilvl w:val="0"/>
          <w:numId w:val="0"/>
        </w:numPr>
        <w:ind w:left="360"/>
      </w:pPr>
      <w:r>
        <w:t xml:space="preserve">  &lt;xs:simpleType name="ScriptProjectLanguageEnum"&gt;</w:t>
      </w:r>
    </w:p>
    <w:p w:rsidR="00E6416D" w:rsidRDefault="00C65AD5">
      <w:pPr>
        <w:pStyle w:val="Code"/>
        <w:numPr>
          <w:ilvl w:val="0"/>
          <w:numId w:val="0"/>
        </w:numPr>
        <w:ind w:left="360"/>
      </w:pPr>
      <w:r>
        <w:t xml:space="preserve">    &lt;xs:restriction base="xs:string"&gt;</w:t>
      </w:r>
    </w:p>
    <w:p w:rsidR="00E6416D" w:rsidRDefault="00C65AD5">
      <w:pPr>
        <w:pStyle w:val="Code"/>
        <w:numPr>
          <w:ilvl w:val="0"/>
          <w:numId w:val="0"/>
        </w:numPr>
        <w:ind w:left="360"/>
      </w:pPr>
      <w:r>
        <w:t xml:space="preserve">      &lt;xs:enumeration value="CSh</w:t>
      </w:r>
      <w:r>
        <w:t>arp"/&gt;</w:t>
      </w:r>
    </w:p>
    <w:p w:rsidR="00E6416D" w:rsidRDefault="00C65AD5">
      <w:pPr>
        <w:pStyle w:val="Code"/>
        <w:numPr>
          <w:ilvl w:val="0"/>
          <w:numId w:val="0"/>
        </w:numPr>
        <w:ind w:left="360"/>
      </w:pPr>
      <w:r>
        <w:t xml:space="preserve">      &lt;xs:enumeration value="VisualBasic"/&gt;</w:t>
      </w:r>
    </w:p>
    <w:p w:rsidR="00E6416D" w:rsidRDefault="00C65AD5">
      <w:pPr>
        <w:pStyle w:val="Code"/>
        <w:numPr>
          <w:ilvl w:val="0"/>
          <w:numId w:val="0"/>
        </w:numPr>
        <w:ind w:left="360"/>
      </w:pPr>
      <w:r>
        <w:t xml:space="preserve">    &lt;/xs:restriction&gt;</w:t>
      </w:r>
    </w:p>
    <w:p w:rsidR="00E6416D" w:rsidRDefault="00C65AD5">
      <w:pPr>
        <w:pStyle w:val="Code"/>
        <w:numPr>
          <w:ilvl w:val="0"/>
          <w:numId w:val="0"/>
        </w:numPr>
        <w:ind w:left="360"/>
      </w:pPr>
      <w:r>
        <w:t xml:space="preserve">  &lt;/xs:simpleType&gt;</w:t>
      </w:r>
    </w:p>
    <w:p w:rsidR="00E6416D" w:rsidRDefault="00C65AD5">
      <w:r>
        <w:t xml:space="preserve">The following table specifies the enumeration values for the </w:t>
      </w:r>
      <w:r>
        <w:rPr>
          <w:b/>
        </w:rPr>
        <w:t>ScriptProjectLanguageEnum</w:t>
      </w:r>
      <w:r>
        <w:t xml:space="preserve"> type. </w:t>
      </w:r>
    </w:p>
    <w:tbl>
      <w:tblPr>
        <w:tblStyle w:val="Table-ShadedHeader"/>
        <w:tblW w:w="0" w:type="auto"/>
        <w:tblLook w:val="04A0" w:firstRow="1" w:lastRow="0" w:firstColumn="1" w:lastColumn="0" w:noHBand="0" w:noVBand="1"/>
      </w:tblPr>
      <w:tblGrid>
        <w:gridCol w:w="1922"/>
        <w:gridCol w:w="5291"/>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t>Enumeration value</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r>
              <w:t>CSharp</w:t>
            </w:r>
          </w:p>
        </w:tc>
        <w:tc>
          <w:tcPr>
            <w:tcW w:w="0" w:type="auto"/>
          </w:tcPr>
          <w:p w:rsidR="00E6416D" w:rsidRDefault="00C65AD5">
            <w:pPr>
              <w:pStyle w:val="TableBodyText"/>
            </w:pPr>
            <w:r>
              <w:t xml:space="preserve">Specifies that the C# language </w:t>
            </w:r>
            <w:hyperlink r:id="rId82">
              <w:r>
                <w:rPr>
                  <w:rStyle w:val="Hyperlink"/>
                </w:rPr>
                <w:t>[MSDN-C#LS]</w:t>
              </w:r>
            </w:hyperlink>
            <w:r>
              <w:t xml:space="preserve"> is used.</w:t>
            </w:r>
          </w:p>
        </w:tc>
      </w:tr>
      <w:tr w:rsidR="00E6416D" w:rsidTr="00E6416D">
        <w:tc>
          <w:tcPr>
            <w:tcW w:w="0" w:type="auto"/>
          </w:tcPr>
          <w:p w:rsidR="00E6416D" w:rsidRDefault="00C65AD5">
            <w:pPr>
              <w:pStyle w:val="TableBodyText"/>
            </w:pPr>
            <w:r>
              <w:t>VisualBasic</w:t>
            </w:r>
          </w:p>
        </w:tc>
        <w:tc>
          <w:tcPr>
            <w:tcW w:w="0" w:type="auto"/>
          </w:tcPr>
          <w:p w:rsidR="00E6416D" w:rsidRDefault="00C65AD5">
            <w:pPr>
              <w:pStyle w:val="TableBodyText"/>
            </w:pPr>
            <w:r>
              <w:t xml:space="preserve">Specifies that the Visual Basic language </w:t>
            </w:r>
            <w:hyperlink r:id="rId83">
              <w:r>
                <w:rPr>
                  <w:rStyle w:val="Hyperlink"/>
                </w:rPr>
                <w:t>[MSDN-VBLR]</w:t>
              </w:r>
            </w:hyperlink>
            <w:r>
              <w:t xml:space="preserve"> is used. </w:t>
            </w:r>
          </w:p>
        </w:tc>
      </w:tr>
    </w:tbl>
    <w:p w:rsidR="00E6416D" w:rsidRDefault="00E6416D"/>
    <w:p w:rsidR="00E6416D" w:rsidRDefault="00C65AD5">
      <w:pPr>
        <w:pStyle w:val="Heading5"/>
      </w:pPr>
      <w:bookmarkStart w:id="956" w:name="section_14eca8b46ae441b8b7edf99980ede505"/>
      <w:bookmarkStart w:id="957" w:name="_Toc86186417"/>
      <w:r>
        <w:lastRenderedPageBreak/>
        <w:t>ScriptProjectHitCountTypeE</w:t>
      </w:r>
      <w:r>
        <w:t>num</w:t>
      </w:r>
      <w:bookmarkEnd w:id="956"/>
      <w:bookmarkEnd w:id="957"/>
    </w:p>
    <w:p w:rsidR="00E6416D" w:rsidRDefault="00C65AD5">
      <w:r>
        <w:t xml:space="preserve">The </w:t>
      </w:r>
      <w:r>
        <w:rPr>
          <w:b/>
        </w:rPr>
        <w:t>ScriptProjectHitCountTypeEnum</w:t>
      </w:r>
      <w:r>
        <w:t xml:space="preserve"> type contains the enumeration values for the </w:t>
      </w:r>
      <w:r>
        <w:rPr>
          <w:b/>
        </w:rPr>
        <w:t>HitCountType</w:t>
      </w:r>
      <w:r>
        <w:t xml:space="preserve"> attribute.</w:t>
      </w:r>
    </w:p>
    <w:p w:rsidR="00E6416D" w:rsidRDefault="00C65AD5">
      <w:r>
        <w:t xml:space="preserve">The following is the XSD of the </w:t>
      </w:r>
      <w:r>
        <w:rPr>
          <w:b/>
        </w:rPr>
        <w:t xml:space="preserve">ScriptProjectHitCountTypeEnum </w:t>
      </w:r>
      <w:r>
        <w:t>type.</w:t>
      </w:r>
    </w:p>
    <w:p w:rsidR="00E6416D" w:rsidRDefault="00C65AD5">
      <w:pPr>
        <w:pStyle w:val="Code"/>
        <w:numPr>
          <w:ilvl w:val="0"/>
          <w:numId w:val="0"/>
        </w:numPr>
        <w:ind w:left="360"/>
      </w:pPr>
      <w:r>
        <w:t xml:space="preserve">  &lt;xs:simpleType name="ScriptProjectHitCountTypeEnum"&gt;</w:t>
      </w:r>
    </w:p>
    <w:p w:rsidR="00E6416D" w:rsidRDefault="00C65AD5">
      <w:pPr>
        <w:pStyle w:val="Code"/>
        <w:numPr>
          <w:ilvl w:val="0"/>
          <w:numId w:val="0"/>
        </w:numPr>
        <w:ind w:left="360"/>
      </w:pPr>
      <w:r>
        <w:t xml:space="preserve">    &lt;</w:t>
      </w:r>
      <w:r>
        <w:t>xs:restriction base="xs:int"&gt;</w:t>
      </w:r>
    </w:p>
    <w:p w:rsidR="00E6416D" w:rsidRDefault="00C65AD5">
      <w:pPr>
        <w:pStyle w:val="Code"/>
        <w:numPr>
          <w:ilvl w:val="0"/>
          <w:numId w:val="0"/>
        </w:numPr>
        <w:ind w:left="360"/>
      </w:pPr>
      <w:r>
        <w:t xml:space="preserve">      &lt;xs:minInclusive value="1"/&gt;</w:t>
      </w:r>
    </w:p>
    <w:p w:rsidR="00E6416D" w:rsidRDefault="00C65AD5">
      <w:pPr>
        <w:pStyle w:val="Code"/>
        <w:numPr>
          <w:ilvl w:val="0"/>
          <w:numId w:val="0"/>
        </w:numPr>
        <w:ind w:left="360"/>
      </w:pPr>
      <w:r>
        <w:t xml:space="preserve">      &lt;xs:maxInclusive value="4"/&gt;</w:t>
      </w:r>
    </w:p>
    <w:p w:rsidR="00E6416D" w:rsidRDefault="00C65AD5">
      <w:pPr>
        <w:pStyle w:val="Code"/>
        <w:numPr>
          <w:ilvl w:val="0"/>
          <w:numId w:val="0"/>
        </w:numPr>
        <w:ind w:left="360"/>
      </w:pPr>
      <w:r>
        <w:t xml:space="preserve">    &lt;/xs:restriction&gt;</w:t>
      </w:r>
    </w:p>
    <w:p w:rsidR="00E6416D" w:rsidRDefault="00C65AD5">
      <w:pPr>
        <w:pStyle w:val="Code"/>
        <w:numPr>
          <w:ilvl w:val="0"/>
          <w:numId w:val="0"/>
        </w:numPr>
        <w:ind w:left="360"/>
      </w:pPr>
      <w:r>
        <w:t xml:space="preserve">  &lt;/xs:simpleType&gt;</w:t>
      </w:r>
    </w:p>
    <w:p w:rsidR="00E6416D" w:rsidRDefault="00C65AD5">
      <w:r>
        <w:t xml:space="preserve">The following table specifies the enumeration values for the </w:t>
      </w:r>
      <w:r>
        <w:rPr>
          <w:b/>
        </w:rPr>
        <w:t>ScriptProjectHitCountTypeEnum</w:t>
      </w:r>
      <w:r>
        <w:t xml:space="preserve"> type. </w:t>
      </w:r>
    </w:p>
    <w:tbl>
      <w:tblPr>
        <w:tblStyle w:val="Table-ShadedHeader"/>
        <w:tblW w:w="0" w:type="auto"/>
        <w:tblLook w:val="04A0" w:firstRow="1" w:lastRow="0" w:firstColumn="1" w:lastColumn="0" w:noHBand="0" w:noVBand="1"/>
      </w:tblPr>
      <w:tblGrid>
        <w:gridCol w:w="1922"/>
        <w:gridCol w:w="6495"/>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t>Enumeration value</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r>
              <w:t>1</w:t>
            </w:r>
          </w:p>
        </w:tc>
        <w:tc>
          <w:tcPr>
            <w:tcW w:w="0" w:type="auto"/>
          </w:tcPr>
          <w:p w:rsidR="00E6416D" w:rsidRDefault="00C65AD5">
            <w:pPr>
              <w:pStyle w:val="TableBodyText"/>
            </w:pPr>
            <w:r>
              <w:t>Specifies that there is no hit count.</w:t>
            </w:r>
          </w:p>
        </w:tc>
      </w:tr>
      <w:tr w:rsidR="00E6416D" w:rsidTr="00E6416D">
        <w:tc>
          <w:tcPr>
            <w:tcW w:w="0" w:type="auto"/>
          </w:tcPr>
          <w:p w:rsidR="00E6416D" w:rsidRDefault="00C65AD5">
            <w:pPr>
              <w:pStyle w:val="TableBodyText"/>
            </w:pPr>
            <w:r>
              <w:t>2</w:t>
            </w:r>
          </w:p>
        </w:tc>
        <w:tc>
          <w:tcPr>
            <w:tcW w:w="0" w:type="auto"/>
          </w:tcPr>
          <w:p w:rsidR="00E6416D" w:rsidRDefault="00C65AD5">
            <w:pPr>
              <w:pStyle w:val="TableBodyText"/>
            </w:pPr>
            <w:r>
              <w:t>Specifies that the hit count is equal to the specified condition.</w:t>
            </w:r>
          </w:p>
        </w:tc>
      </w:tr>
      <w:tr w:rsidR="00E6416D" w:rsidTr="00E6416D">
        <w:tc>
          <w:tcPr>
            <w:tcW w:w="0" w:type="auto"/>
          </w:tcPr>
          <w:p w:rsidR="00E6416D" w:rsidRDefault="00C65AD5">
            <w:pPr>
              <w:pStyle w:val="TableBodyText"/>
            </w:pPr>
            <w:r>
              <w:t>3</w:t>
            </w:r>
          </w:p>
        </w:tc>
        <w:tc>
          <w:tcPr>
            <w:tcW w:w="0" w:type="auto"/>
          </w:tcPr>
          <w:p w:rsidR="00E6416D" w:rsidRDefault="00C65AD5">
            <w:pPr>
              <w:pStyle w:val="TableBodyText"/>
            </w:pPr>
            <w:r>
              <w:t>Specifies that the hit count is greater than or equal to the specified condition.</w:t>
            </w:r>
          </w:p>
        </w:tc>
      </w:tr>
      <w:tr w:rsidR="00E6416D" w:rsidTr="00E6416D">
        <w:tc>
          <w:tcPr>
            <w:tcW w:w="0" w:type="auto"/>
          </w:tcPr>
          <w:p w:rsidR="00E6416D" w:rsidRDefault="00C65AD5">
            <w:pPr>
              <w:pStyle w:val="TableBodyText"/>
            </w:pPr>
            <w:r>
              <w:t>4</w:t>
            </w:r>
          </w:p>
        </w:tc>
        <w:tc>
          <w:tcPr>
            <w:tcW w:w="0" w:type="auto"/>
          </w:tcPr>
          <w:p w:rsidR="00E6416D" w:rsidRDefault="00C65AD5">
            <w:pPr>
              <w:pStyle w:val="TableBodyText"/>
            </w:pPr>
            <w:r>
              <w:t xml:space="preserve">Specifies that there are multiple hit count </w:t>
            </w:r>
            <w:r>
              <w:t>conditions.</w:t>
            </w:r>
          </w:p>
        </w:tc>
      </w:tr>
    </w:tbl>
    <w:p w:rsidR="00E6416D" w:rsidRDefault="00E6416D"/>
    <w:p w:rsidR="00E6416D" w:rsidRDefault="00C65AD5">
      <w:pPr>
        <w:pStyle w:val="Heading5"/>
      </w:pPr>
      <w:bookmarkStart w:id="958" w:name="section_22882d22883f4fef97cdfaab0b7d8294"/>
      <w:bookmarkStart w:id="959" w:name="_Toc86186418"/>
      <w:r>
        <w:t>ScriptProjectConditionTypeEnum</w:t>
      </w:r>
      <w:bookmarkEnd w:id="958"/>
      <w:bookmarkEnd w:id="959"/>
    </w:p>
    <w:p w:rsidR="00E6416D" w:rsidRDefault="00C65AD5">
      <w:r>
        <w:t xml:space="preserve">The </w:t>
      </w:r>
      <w:r>
        <w:rPr>
          <w:b/>
        </w:rPr>
        <w:t>ScriptProjectConditionTypeEnum</w:t>
      </w:r>
      <w:r>
        <w:t xml:space="preserve"> type contains the enumeration values for the </w:t>
      </w:r>
      <w:r>
        <w:rPr>
          <w:b/>
        </w:rPr>
        <w:t>ConditionType</w:t>
      </w:r>
      <w:r>
        <w:t xml:space="preserve"> attribute.</w:t>
      </w:r>
    </w:p>
    <w:p w:rsidR="00E6416D" w:rsidRDefault="00C65AD5">
      <w:r>
        <w:t xml:space="preserve">The following is the XSD of the </w:t>
      </w:r>
      <w:r>
        <w:rPr>
          <w:b/>
        </w:rPr>
        <w:t xml:space="preserve">ScriptProjectConditionTypeEnum </w:t>
      </w:r>
      <w:r>
        <w:t>type.</w:t>
      </w:r>
    </w:p>
    <w:p w:rsidR="00E6416D" w:rsidRDefault="00C65AD5">
      <w:pPr>
        <w:pStyle w:val="Code"/>
        <w:numPr>
          <w:ilvl w:val="0"/>
          <w:numId w:val="0"/>
        </w:numPr>
        <w:ind w:left="360"/>
      </w:pPr>
      <w:r>
        <w:t xml:space="preserve">  &lt;xs:simpleType name="ScriptProjectC</w:t>
      </w:r>
      <w:r>
        <w:t>onditionTypeEnum"&gt;</w:t>
      </w:r>
    </w:p>
    <w:p w:rsidR="00E6416D" w:rsidRDefault="00C65AD5">
      <w:pPr>
        <w:pStyle w:val="Code"/>
        <w:numPr>
          <w:ilvl w:val="0"/>
          <w:numId w:val="0"/>
        </w:numPr>
        <w:ind w:left="360"/>
      </w:pPr>
      <w:r>
        <w:t xml:space="preserve">    &lt;xs:restriction base="xs:int"&gt;</w:t>
      </w:r>
    </w:p>
    <w:p w:rsidR="00E6416D" w:rsidRDefault="00C65AD5">
      <w:pPr>
        <w:pStyle w:val="Code"/>
        <w:numPr>
          <w:ilvl w:val="0"/>
          <w:numId w:val="0"/>
        </w:numPr>
        <w:ind w:left="360"/>
      </w:pPr>
      <w:r>
        <w:t xml:space="preserve">      &lt;xs:minInclusive value="1"/&gt;</w:t>
      </w:r>
    </w:p>
    <w:p w:rsidR="00E6416D" w:rsidRDefault="00C65AD5">
      <w:pPr>
        <w:pStyle w:val="Code"/>
        <w:numPr>
          <w:ilvl w:val="0"/>
          <w:numId w:val="0"/>
        </w:numPr>
        <w:ind w:left="360"/>
      </w:pPr>
      <w:r>
        <w:t xml:space="preserve">      &lt;xs:maxInclusive value="2"/&gt;</w:t>
      </w:r>
    </w:p>
    <w:p w:rsidR="00E6416D" w:rsidRDefault="00C65AD5">
      <w:pPr>
        <w:pStyle w:val="Code"/>
        <w:numPr>
          <w:ilvl w:val="0"/>
          <w:numId w:val="0"/>
        </w:numPr>
        <w:ind w:left="360"/>
      </w:pPr>
      <w:r>
        <w:t xml:space="preserve">    &lt;/xs:restriction&gt;</w:t>
      </w:r>
    </w:p>
    <w:p w:rsidR="00E6416D" w:rsidRDefault="00C65AD5">
      <w:pPr>
        <w:pStyle w:val="Code"/>
        <w:numPr>
          <w:ilvl w:val="0"/>
          <w:numId w:val="0"/>
        </w:numPr>
        <w:ind w:left="360"/>
      </w:pPr>
      <w:r>
        <w:t xml:space="preserve">  &lt;/xs:simpleType&gt;</w:t>
      </w:r>
    </w:p>
    <w:p w:rsidR="00E6416D" w:rsidRDefault="00C65AD5">
      <w:r>
        <w:t xml:space="preserve">The following table specifies the enumeration values for the </w:t>
      </w:r>
      <w:r>
        <w:rPr>
          <w:b/>
        </w:rPr>
        <w:t>ScriptProjectConditionTypeEnum</w:t>
      </w:r>
      <w:r>
        <w:t xml:space="preserve"> type. </w:t>
      </w:r>
    </w:p>
    <w:tbl>
      <w:tblPr>
        <w:tblStyle w:val="Table-ShadedHeader"/>
        <w:tblW w:w="0" w:type="auto"/>
        <w:tblLook w:val="04A0" w:firstRow="1" w:lastRow="0" w:firstColumn="1" w:lastColumn="0" w:noHBand="0" w:noVBand="1"/>
      </w:tblPr>
      <w:tblGrid>
        <w:gridCol w:w="1922"/>
        <w:gridCol w:w="2941"/>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t>Enumeration value</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r>
              <w:t>1</w:t>
            </w:r>
          </w:p>
        </w:tc>
        <w:tc>
          <w:tcPr>
            <w:tcW w:w="0" w:type="auto"/>
          </w:tcPr>
          <w:p w:rsidR="00E6416D" w:rsidRDefault="00C65AD5">
            <w:pPr>
              <w:pStyle w:val="TableBodyText"/>
            </w:pPr>
            <w:r>
              <w:t>Break when condition is true.</w:t>
            </w:r>
          </w:p>
        </w:tc>
      </w:tr>
      <w:tr w:rsidR="00E6416D" w:rsidTr="00E6416D">
        <w:tc>
          <w:tcPr>
            <w:tcW w:w="0" w:type="auto"/>
          </w:tcPr>
          <w:p w:rsidR="00E6416D" w:rsidRDefault="00C65AD5">
            <w:pPr>
              <w:pStyle w:val="TableBodyText"/>
            </w:pPr>
            <w:r>
              <w:t>2</w:t>
            </w:r>
          </w:p>
        </w:tc>
        <w:tc>
          <w:tcPr>
            <w:tcW w:w="0" w:type="auto"/>
          </w:tcPr>
          <w:p w:rsidR="00E6416D" w:rsidRDefault="00C65AD5">
            <w:pPr>
              <w:pStyle w:val="TableBodyText"/>
            </w:pPr>
            <w:r>
              <w:t>Break when condition is changed.</w:t>
            </w:r>
          </w:p>
        </w:tc>
      </w:tr>
    </w:tbl>
    <w:p w:rsidR="00E6416D" w:rsidRDefault="00E6416D"/>
    <w:p w:rsidR="00E6416D" w:rsidRDefault="00C65AD5">
      <w:pPr>
        <w:pStyle w:val="Heading4"/>
      </w:pPr>
      <w:bookmarkStart w:id="960" w:name="section_f819075dd8f74248ac779f4069255b15"/>
      <w:bookmarkStart w:id="961" w:name="_Toc86186419"/>
      <w:r>
        <w:t>SendMailTaskData Element</w:t>
      </w:r>
      <w:bookmarkEnd w:id="960"/>
      <w:bookmarkEnd w:id="961"/>
    </w:p>
    <w:p w:rsidR="00E6416D" w:rsidRDefault="00C65AD5">
      <w:r>
        <w:t xml:space="preserve">The </w:t>
      </w:r>
      <w:r>
        <w:rPr>
          <w:b/>
        </w:rPr>
        <w:t xml:space="preserve">SendMailTaskData </w:t>
      </w:r>
      <w:r>
        <w:t xml:space="preserve">element is used to specify parameters, properties, and settings that are specific to the execution of a Send Mail Task. This element resides in the </w:t>
      </w:r>
      <w:hyperlink w:anchor="Section_ab6e1d6b4ac24553888711b11a51e7b6" w:history="1">
        <w:r>
          <w:rPr>
            <w:rStyle w:val="Hyperlink"/>
          </w:rPr>
          <w:t>SendMailTask</w:t>
        </w:r>
      </w:hyperlink>
      <w:r>
        <w:t xml:space="preserve"> namespace. The </w:t>
      </w:r>
      <w:hyperlink w:anchor="Section_23d880f25c3c4153aef8c622df857dfc" w:history="1">
        <w:r>
          <w:rPr>
            <w:rStyle w:val="Hyperlink"/>
          </w:rPr>
          <w:t>ExecutableObjectDataType</w:t>
        </w:r>
      </w:hyperlink>
      <w:r>
        <w:t xml:space="preserve"> type refers to this element within an XSD </w:t>
      </w:r>
      <w:r>
        <w:rPr>
          <w:b/>
        </w:rPr>
        <w:t>choice</w:t>
      </w:r>
      <w:r>
        <w:t xml:space="preserve"> element, using the XSD </w:t>
      </w:r>
      <w:r>
        <w:rPr>
          <w:b/>
        </w:rPr>
        <w:t>ref</w:t>
      </w:r>
      <w:r>
        <w:t xml:space="preserve"> attribute, in the following XSD fragment.</w:t>
      </w:r>
    </w:p>
    <w:p w:rsidR="00E6416D" w:rsidRDefault="00C65AD5">
      <w:pPr>
        <w:pStyle w:val="Code"/>
        <w:numPr>
          <w:ilvl w:val="0"/>
          <w:numId w:val="0"/>
        </w:numPr>
        <w:ind w:left="360"/>
      </w:pPr>
      <w:r>
        <w:lastRenderedPageBreak/>
        <w:t>&lt;xs:element ref="SendMailTask:SendMailTaskData"/&gt;</w:t>
      </w:r>
    </w:p>
    <w:p w:rsidR="00E6416D" w:rsidRDefault="00C65AD5">
      <w:pPr>
        <w:pStyle w:val="Heading5"/>
      </w:pPr>
      <w:bookmarkStart w:id="962" w:name="section_ab6e1d6b4ac24553888711b11a51e7b6"/>
      <w:bookmarkStart w:id="963" w:name="_Toc86186420"/>
      <w:r>
        <w:t>SendMailTask Namespace</w:t>
      </w:r>
      <w:bookmarkEnd w:id="962"/>
      <w:bookmarkEnd w:id="963"/>
    </w:p>
    <w:p w:rsidR="00E6416D" w:rsidRDefault="00C65AD5">
      <w:r>
        <w:t xml:space="preserve">The </w:t>
      </w:r>
      <w:r>
        <w:rPr>
          <w:b/>
        </w:rPr>
        <w:t>SendMailTask</w:t>
      </w:r>
      <w:r>
        <w:t xml:space="preserve"> namespace specifies elements and types that are used by the Send Mail Task.</w:t>
      </w:r>
    </w:p>
    <w:p w:rsidR="00E6416D" w:rsidRDefault="00C65AD5">
      <w:r>
        <w:t xml:space="preserve">The following is the XSD declaration for the </w:t>
      </w:r>
      <w:r>
        <w:rPr>
          <w:b/>
        </w:rPr>
        <w:t>SendMailTask</w:t>
      </w:r>
      <w:r>
        <w:t xml:space="preserve"> namespace.</w:t>
      </w:r>
    </w:p>
    <w:p w:rsidR="00E6416D" w:rsidRDefault="00C65AD5">
      <w:pPr>
        <w:pStyle w:val="Code"/>
        <w:numPr>
          <w:ilvl w:val="0"/>
          <w:numId w:val="0"/>
        </w:numPr>
        <w:ind w:left="360"/>
      </w:pPr>
      <w:r>
        <w:t>xmlns:SendMailTask="www.microsoft.com/sqlserver/dts/tasks/sendmailtask"</w:t>
      </w:r>
    </w:p>
    <w:p w:rsidR="00E6416D" w:rsidRDefault="00C65AD5">
      <w:pPr>
        <w:pStyle w:val="Heading6"/>
      </w:pPr>
      <w:bookmarkStart w:id="964" w:name="section_ec77135a1eb6407e8b6970bfd553fdc9"/>
      <w:bookmarkStart w:id="965" w:name="_Toc86186421"/>
      <w:r>
        <w:t>SendMailTaskData Eleme</w:t>
      </w:r>
      <w:r>
        <w:t>nt</w:t>
      </w:r>
      <w:bookmarkEnd w:id="964"/>
      <w:bookmarkEnd w:id="965"/>
    </w:p>
    <w:p w:rsidR="00E6416D" w:rsidRDefault="00C65AD5">
      <w:r>
        <w:t xml:space="preserve">The following is the XSD for the element declaration for the </w:t>
      </w:r>
      <w:r>
        <w:rPr>
          <w:b/>
        </w:rPr>
        <w:t>SendMailTaskData</w:t>
      </w:r>
      <w:r>
        <w:t xml:space="preserve"> element in the </w:t>
      </w:r>
      <w:hyperlink w:anchor="Section_ab6e1d6b4ac24553888711b11a51e7b6" w:history="1">
        <w:r>
          <w:rPr>
            <w:rStyle w:val="Hyperlink"/>
          </w:rPr>
          <w:t>SendMailTask</w:t>
        </w:r>
      </w:hyperlink>
      <w:r>
        <w:t xml:space="preserve"> namespace.</w:t>
      </w:r>
    </w:p>
    <w:p w:rsidR="00E6416D" w:rsidRDefault="00C65AD5">
      <w:pPr>
        <w:pStyle w:val="Code"/>
        <w:numPr>
          <w:ilvl w:val="0"/>
          <w:numId w:val="0"/>
        </w:numPr>
        <w:ind w:left="360"/>
      </w:pPr>
      <w:r>
        <w:t>&lt;xs:element name="SendMailTaskData" type="SendMailTask:SendMailTaskType"/&gt;</w:t>
      </w:r>
    </w:p>
    <w:p w:rsidR="00E6416D" w:rsidRDefault="00C65AD5">
      <w:pPr>
        <w:pStyle w:val="Heading7"/>
      </w:pPr>
      <w:bookmarkStart w:id="966" w:name="section_ba8473db4a3a4e2ca17d9330f412d9bd"/>
      <w:bookmarkStart w:id="967" w:name="_Toc86186422"/>
      <w:r>
        <w:t>S</w:t>
      </w:r>
      <w:r>
        <w:t>endMailTaskType</w:t>
      </w:r>
      <w:bookmarkEnd w:id="966"/>
      <w:bookmarkEnd w:id="967"/>
    </w:p>
    <w:p w:rsidR="00E6416D" w:rsidRDefault="00C65AD5">
      <w:r>
        <w:t xml:space="preserve">The </w:t>
      </w:r>
      <w:r>
        <w:rPr>
          <w:b/>
        </w:rPr>
        <w:t>SendMailTaskType</w:t>
      </w:r>
      <w:r>
        <w:t xml:space="preserve"> complex type holds parameters, properties, and settings for the Send Mail Task.</w:t>
      </w:r>
    </w:p>
    <w:p w:rsidR="00E6416D" w:rsidRDefault="00C65AD5">
      <w:r>
        <w:t xml:space="preserve">The following is the XSD for the </w:t>
      </w:r>
      <w:r>
        <w:rPr>
          <w:b/>
        </w:rPr>
        <w:t>SendMailTaskType</w:t>
      </w:r>
      <w:r>
        <w:t xml:space="preserve"> complex type.</w:t>
      </w:r>
    </w:p>
    <w:p w:rsidR="00E6416D" w:rsidRDefault="00C65AD5">
      <w:pPr>
        <w:pStyle w:val="Code"/>
        <w:numPr>
          <w:ilvl w:val="0"/>
          <w:numId w:val="0"/>
        </w:numPr>
        <w:ind w:left="360"/>
      </w:pPr>
      <w:r>
        <w:t xml:space="preserve">  &lt;xs:complexType name="SendMailTaskType"&gt;</w:t>
      </w:r>
    </w:p>
    <w:p w:rsidR="00E6416D" w:rsidRDefault="00C65AD5">
      <w:pPr>
        <w:pStyle w:val="Code"/>
        <w:numPr>
          <w:ilvl w:val="0"/>
          <w:numId w:val="0"/>
        </w:numPr>
        <w:ind w:left="360"/>
      </w:pPr>
      <w:r>
        <w:t xml:space="preserve">    &lt;xs:sequence&gt;</w:t>
      </w:r>
    </w:p>
    <w:p w:rsidR="00E6416D" w:rsidRDefault="00C65AD5">
      <w:pPr>
        <w:pStyle w:val="Code"/>
        <w:numPr>
          <w:ilvl w:val="0"/>
          <w:numId w:val="0"/>
        </w:numPr>
        <w:ind w:left="360"/>
      </w:pPr>
      <w:r>
        <w:t xml:space="preserve">      &lt;xs:elem</w:t>
      </w:r>
      <w:r>
        <w:t>ent name="Attachments" minOccurs="0"</w:t>
      </w:r>
      <w:r>
        <w:br/>
        <w:t xml:space="preserve">                  type="SendMailTask:AttachmentsElementType"/&gt;</w:t>
      </w:r>
    </w:p>
    <w:p w:rsidR="00E6416D" w:rsidRDefault="00C65AD5">
      <w:pPr>
        <w:pStyle w:val="Code"/>
        <w:numPr>
          <w:ilvl w:val="0"/>
          <w:numId w:val="0"/>
        </w:numPr>
        <w:ind w:left="360"/>
      </w:pPr>
      <w:r>
        <w:t xml:space="preserve">    &lt;/xs:sequence&gt;</w:t>
      </w:r>
    </w:p>
    <w:p w:rsidR="00E6416D" w:rsidRDefault="00C65AD5">
      <w:pPr>
        <w:pStyle w:val="Code"/>
        <w:numPr>
          <w:ilvl w:val="0"/>
          <w:numId w:val="0"/>
        </w:numPr>
        <w:ind w:left="360"/>
      </w:pPr>
      <w:r>
        <w:t xml:space="preserve">    &lt;xs:attribute name="SMTPServer" type="xs:string" use="optional" default=""/&gt;</w:t>
      </w:r>
    </w:p>
    <w:p w:rsidR="00E6416D" w:rsidRDefault="00C65AD5">
      <w:pPr>
        <w:pStyle w:val="Code"/>
        <w:numPr>
          <w:ilvl w:val="0"/>
          <w:numId w:val="0"/>
        </w:numPr>
        <w:ind w:left="360"/>
      </w:pPr>
      <w:r>
        <w:t xml:space="preserve">    &lt;</w:t>
      </w:r>
      <w:r>
        <w:t>xs:attribute name="From" type="xs:string" use="optional" default=""/&gt;</w:t>
      </w:r>
    </w:p>
    <w:p w:rsidR="00E6416D" w:rsidRDefault="00C65AD5">
      <w:pPr>
        <w:pStyle w:val="Code"/>
        <w:numPr>
          <w:ilvl w:val="0"/>
          <w:numId w:val="0"/>
        </w:numPr>
        <w:ind w:left="360"/>
      </w:pPr>
      <w:r>
        <w:t xml:space="preserve">    &lt;xs:attribute name="To" type="xs:string" use="optional" default=""/&gt;</w:t>
      </w:r>
    </w:p>
    <w:p w:rsidR="00E6416D" w:rsidRDefault="00C65AD5">
      <w:pPr>
        <w:pStyle w:val="Code"/>
        <w:numPr>
          <w:ilvl w:val="0"/>
          <w:numId w:val="0"/>
        </w:numPr>
        <w:ind w:left="360"/>
      </w:pPr>
      <w:r>
        <w:t xml:space="preserve">    &lt;xs:attribute name="CC" type="xs:string" use="optional" default=""/&gt;</w:t>
      </w:r>
    </w:p>
    <w:p w:rsidR="00E6416D" w:rsidRDefault="00C65AD5">
      <w:pPr>
        <w:pStyle w:val="Code"/>
        <w:numPr>
          <w:ilvl w:val="0"/>
          <w:numId w:val="0"/>
        </w:numPr>
        <w:ind w:left="360"/>
      </w:pPr>
      <w:r>
        <w:t xml:space="preserve">    &lt;xs:attribute name="BCC" type="xs:st</w:t>
      </w:r>
      <w:r>
        <w:t>ring" use="optional" default=""/&gt;</w:t>
      </w:r>
    </w:p>
    <w:p w:rsidR="00E6416D" w:rsidRDefault="00C65AD5">
      <w:pPr>
        <w:pStyle w:val="Code"/>
        <w:numPr>
          <w:ilvl w:val="0"/>
          <w:numId w:val="0"/>
        </w:numPr>
        <w:ind w:left="360"/>
      </w:pPr>
      <w:r>
        <w:t xml:space="preserve">    &lt;xs:attribute name="Subject" type="xs:string" use="optional" default=""/&gt;</w:t>
      </w:r>
    </w:p>
    <w:p w:rsidR="00E6416D" w:rsidRDefault="00C65AD5">
      <w:pPr>
        <w:pStyle w:val="Code"/>
        <w:numPr>
          <w:ilvl w:val="0"/>
          <w:numId w:val="0"/>
        </w:numPr>
        <w:ind w:left="360"/>
      </w:pPr>
      <w:r>
        <w:t xml:space="preserve">    &lt;xs:attribute name="Priority" type="SendMailTask:SendMailPriorityEnum"</w:t>
      </w:r>
    </w:p>
    <w:p w:rsidR="00E6416D" w:rsidRDefault="00C65AD5">
      <w:pPr>
        <w:pStyle w:val="Code"/>
        <w:numPr>
          <w:ilvl w:val="0"/>
          <w:numId w:val="0"/>
        </w:numPr>
        <w:ind w:left="360"/>
      </w:pPr>
      <w:r>
        <w:t xml:space="preserve">                  use="optional" default="Normal"/&gt;</w:t>
      </w:r>
    </w:p>
    <w:p w:rsidR="00E6416D" w:rsidRDefault="00C65AD5">
      <w:pPr>
        <w:pStyle w:val="Code"/>
        <w:numPr>
          <w:ilvl w:val="0"/>
          <w:numId w:val="0"/>
        </w:numPr>
        <w:ind w:left="360"/>
      </w:pPr>
      <w:r>
        <w:t xml:space="preserve">    &lt;xs:attribute</w:t>
      </w:r>
      <w:r>
        <w:t xml:space="preserve"> name="MessageSourceType" type="DTS:SourceTypeEnum"/&gt;</w:t>
      </w:r>
    </w:p>
    <w:p w:rsidR="00E6416D" w:rsidRDefault="00C65AD5">
      <w:pPr>
        <w:pStyle w:val="Code"/>
        <w:numPr>
          <w:ilvl w:val="0"/>
          <w:numId w:val="0"/>
        </w:numPr>
        <w:ind w:left="360"/>
      </w:pPr>
      <w:r>
        <w:t xml:space="preserve">    &lt;xs:attribute name="MessageSource" type="xs:string" use="optional" </w:t>
      </w:r>
      <w:r>
        <w:br/>
        <w:t xml:space="preserve">                  default="DirectInput"/&gt;</w:t>
      </w:r>
    </w:p>
    <w:p w:rsidR="00E6416D" w:rsidRDefault="00C65AD5">
      <w:pPr>
        <w:pStyle w:val="Code"/>
        <w:numPr>
          <w:ilvl w:val="0"/>
          <w:numId w:val="0"/>
        </w:numPr>
        <w:ind w:left="360"/>
      </w:pPr>
      <w:r>
        <w:t xml:space="preserve">  &lt;/xs:complexType&gt;</w:t>
      </w:r>
    </w:p>
    <w:p w:rsidR="00E6416D" w:rsidRDefault="00C65AD5">
      <w:r>
        <w:t>The following table provides additional information about the elemen</w:t>
      </w:r>
      <w:r>
        <w:t xml:space="preserve">ts, types, and constraints for the </w:t>
      </w:r>
      <w:r>
        <w:rPr>
          <w:b/>
        </w:rPr>
        <w:t>SendMailTaskType</w:t>
      </w:r>
      <w:r>
        <w:t xml:space="preserve"> complex type.</w:t>
      </w:r>
    </w:p>
    <w:tbl>
      <w:tblPr>
        <w:tblStyle w:val="Table-ShadedHeader"/>
        <w:tblW w:w="0" w:type="auto"/>
        <w:tblLook w:val="04A0" w:firstRow="1" w:lastRow="0" w:firstColumn="1" w:lastColumn="0" w:noHBand="0" w:noVBand="1"/>
      </w:tblPr>
      <w:tblGrid>
        <w:gridCol w:w="1245"/>
        <w:gridCol w:w="1857"/>
        <w:gridCol w:w="2289"/>
        <w:gridCol w:w="4084"/>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t>Element</w:t>
            </w:r>
          </w:p>
        </w:tc>
        <w:tc>
          <w:tcPr>
            <w:tcW w:w="0" w:type="auto"/>
          </w:tcPr>
          <w:p w:rsidR="00E6416D" w:rsidRDefault="00C65AD5">
            <w:pPr>
              <w:pStyle w:val="TableHeaderText"/>
            </w:pPr>
            <w:r>
              <w:t>Additional constraints</w:t>
            </w:r>
          </w:p>
        </w:tc>
        <w:tc>
          <w:tcPr>
            <w:tcW w:w="0" w:type="auto"/>
          </w:tcPr>
          <w:p w:rsidR="00E6416D" w:rsidRDefault="00C65AD5">
            <w:pPr>
              <w:pStyle w:val="TableHeaderText"/>
            </w:pPr>
            <w:r>
              <w:t>Type definition</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r>
              <w:t>Attachments</w:t>
            </w:r>
          </w:p>
        </w:tc>
        <w:tc>
          <w:tcPr>
            <w:tcW w:w="0" w:type="auto"/>
          </w:tcPr>
          <w:p w:rsidR="00E6416D" w:rsidRDefault="00C65AD5">
            <w:pPr>
              <w:pStyle w:val="TableBodyText"/>
            </w:pPr>
            <w:r>
              <w:t>None.</w:t>
            </w:r>
          </w:p>
        </w:tc>
        <w:tc>
          <w:tcPr>
            <w:tcW w:w="0" w:type="auto"/>
          </w:tcPr>
          <w:p w:rsidR="00E6416D" w:rsidRDefault="00C65AD5">
            <w:pPr>
              <w:pStyle w:val="TableBodyText"/>
            </w:pPr>
            <w:hyperlink w:anchor="Section_e42416f67c7341989bfaad68a721e1a8" w:history="1">
              <w:r>
                <w:rPr>
                  <w:rStyle w:val="Hyperlink"/>
                </w:rPr>
                <w:t>AttachmentsElementType</w:t>
              </w:r>
            </w:hyperlink>
          </w:p>
        </w:tc>
        <w:tc>
          <w:tcPr>
            <w:tcW w:w="0" w:type="auto"/>
          </w:tcPr>
          <w:p w:rsidR="00E6416D" w:rsidRDefault="00C65AD5">
            <w:pPr>
              <w:pStyle w:val="TableBodyText"/>
            </w:pPr>
            <w:r>
              <w:t xml:space="preserve">Contains information about </w:t>
            </w:r>
            <w:r>
              <w:t>the files to be attached to the message.</w:t>
            </w:r>
          </w:p>
        </w:tc>
      </w:tr>
    </w:tbl>
    <w:p w:rsidR="00E6416D" w:rsidRDefault="00C65AD5">
      <w:r>
        <w:t xml:space="preserve">The following table specifies additional information for the attributes of the </w:t>
      </w:r>
      <w:r>
        <w:rPr>
          <w:b/>
        </w:rPr>
        <w:t>SendMailTaskType</w:t>
      </w:r>
      <w:r>
        <w:t xml:space="preserve"> complex type.</w:t>
      </w:r>
    </w:p>
    <w:tbl>
      <w:tblPr>
        <w:tblStyle w:val="Table-ShadedHeader"/>
        <w:tblW w:w="0" w:type="auto"/>
        <w:tblLook w:val="04A0" w:firstRow="1" w:lastRow="0" w:firstColumn="1" w:lastColumn="0" w:noHBand="0" w:noVBand="1"/>
      </w:tblPr>
      <w:tblGrid>
        <w:gridCol w:w="1861"/>
        <w:gridCol w:w="7614"/>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lastRenderedPageBreak/>
              <w:t>Attribute</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r>
              <w:t>SMTPServer</w:t>
            </w:r>
          </w:p>
        </w:tc>
        <w:tc>
          <w:tcPr>
            <w:tcW w:w="0" w:type="auto"/>
          </w:tcPr>
          <w:p w:rsidR="00E6416D" w:rsidRDefault="00C65AD5">
            <w:pPr>
              <w:pStyle w:val="TableBodyText"/>
            </w:pPr>
            <w:r>
              <w:t xml:space="preserve">A string value that specifies a reference to a connection manager by its </w:t>
            </w:r>
            <w:r>
              <w:rPr>
                <w:b/>
              </w:rPr>
              <w:t>DTSID</w:t>
            </w:r>
            <w:r>
              <w:t xml:space="preserve"> property value or by its </w:t>
            </w:r>
            <w:r>
              <w:rPr>
                <w:b/>
              </w:rPr>
              <w:t>ObjectName</w:t>
            </w:r>
            <w:r>
              <w:t xml:space="preserve"> property value.</w:t>
            </w:r>
          </w:p>
        </w:tc>
      </w:tr>
      <w:tr w:rsidR="00E6416D" w:rsidTr="00E6416D">
        <w:tc>
          <w:tcPr>
            <w:tcW w:w="0" w:type="auto"/>
          </w:tcPr>
          <w:p w:rsidR="00E6416D" w:rsidRDefault="00C65AD5">
            <w:pPr>
              <w:pStyle w:val="TableBodyText"/>
            </w:pPr>
            <w:r>
              <w:t>From</w:t>
            </w:r>
          </w:p>
        </w:tc>
        <w:tc>
          <w:tcPr>
            <w:tcW w:w="0" w:type="auto"/>
          </w:tcPr>
          <w:p w:rsidR="00E6416D" w:rsidRDefault="00C65AD5">
            <w:pPr>
              <w:pStyle w:val="TableBodyText"/>
            </w:pPr>
            <w:r>
              <w:t>A string value that specifies the From field of the mail message.</w:t>
            </w:r>
          </w:p>
        </w:tc>
      </w:tr>
      <w:tr w:rsidR="00E6416D" w:rsidTr="00E6416D">
        <w:tc>
          <w:tcPr>
            <w:tcW w:w="0" w:type="auto"/>
          </w:tcPr>
          <w:p w:rsidR="00E6416D" w:rsidRDefault="00C65AD5">
            <w:pPr>
              <w:pStyle w:val="TableBodyText"/>
            </w:pPr>
            <w:r>
              <w:t>To</w:t>
            </w:r>
          </w:p>
        </w:tc>
        <w:tc>
          <w:tcPr>
            <w:tcW w:w="0" w:type="auto"/>
          </w:tcPr>
          <w:p w:rsidR="00E6416D" w:rsidRDefault="00C65AD5">
            <w:pPr>
              <w:pStyle w:val="TableBodyText"/>
            </w:pPr>
            <w:r>
              <w:t>A string value that specifies the To field of the</w:t>
            </w:r>
            <w:r>
              <w:t xml:space="preserve"> mail message.</w:t>
            </w:r>
          </w:p>
        </w:tc>
      </w:tr>
      <w:tr w:rsidR="00E6416D" w:rsidTr="00E6416D">
        <w:tc>
          <w:tcPr>
            <w:tcW w:w="0" w:type="auto"/>
          </w:tcPr>
          <w:p w:rsidR="00E6416D" w:rsidRDefault="00C65AD5">
            <w:pPr>
              <w:pStyle w:val="TableBodyText"/>
            </w:pPr>
            <w:r>
              <w:t>CC</w:t>
            </w:r>
          </w:p>
        </w:tc>
        <w:tc>
          <w:tcPr>
            <w:tcW w:w="0" w:type="auto"/>
          </w:tcPr>
          <w:p w:rsidR="00E6416D" w:rsidRDefault="00C65AD5">
            <w:pPr>
              <w:pStyle w:val="TableBodyText"/>
            </w:pPr>
            <w:r>
              <w:t>A string value that specifies the Cc field of the mail message.</w:t>
            </w:r>
          </w:p>
        </w:tc>
      </w:tr>
      <w:tr w:rsidR="00E6416D" w:rsidTr="00E6416D">
        <w:tc>
          <w:tcPr>
            <w:tcW w:w="0" w:type="auto"/>
          </w:tcPr>
          <w:p w:rsidR="00E6416D" w:rsidRDefault="00C65AD5">
            <w:pPr>
              <w:pStyle w:val="TableBodyText"/>
            </w:pPr>
            <w:r>
              <w:t>BCC</w:t>
            </w:r>
          </w:p>
        </w:tc>
        <w:tc>
          <w:tcPr>
            <w:tcW w:w="0" w:type="auto"/>
          </w:tcPr>
          <w:p w:rsidR="00E6416D" w:rsidRDefault="00C65AD5">
            <w:pPr>
              <w:pStyle w:val="TableBodyText"/>
            </w:pPr>
            <w:r>
              <w:t>A string value that specifies the Bcc field of the mail message.</w:t>
            </w:r>
          </w:p>
        </w:tc>
      </w:tr>
      <w:tr w:rsidR="00E6416D" w:rsidTr="00E6416D">
        <w:tc>
          <w:tcPr>
            <w:tcW w:w="0" w:type="auto"/>
          </w:tcPr>
          <w:p w:rsidR="00E6416D" w:rsidRDefault="00C65AD5">
            <w:pPr>
              <w:pStyle w:val="TableBodyText"/>
            </w:pPr>
            <w:r>
              <w:t>Subject</w:t>
            </w:r>
          </w:p>
        </w:tc>
        <w:tc>
          <w:tcPr>
            <w:tcW w:w="0" w:type="auto"/>
          </w:tcPr>
          <w:p w:rsidR="00E6416D" w:rsidRDefault="00C65AD5">
            <w:pPr>
              <w:pStyle w:val="TableBodyText"/>
            </w:pPr>
            <w:r>
              <w:t>A string value that specifies the Subject field of the mail message.</w:t>
            </w:r>
          </w:p>
        </w:tc>
      </w:tr>
      <w:tr w:rsidR="00E6416D" w:rsidTr="00E6416D">
        <w:tc>
          <w:tcPr>
            <w:tcW w:w="0" w:type="auto"/>
          </w:tcPr>
          <w:p w:rsidR="00E6416D" w:rsidRDefault="00C65AD5">
            <w:pPr>
              <w:pStyle w:val="TableBodyText"/>
            </w:pPr>
            <w:r>
              <w:t>Priority</w:t>
            </w:r>
          </w:p>
        </w:tc>
        <w:tc>
          <w:tcPr>
            <w:tcW w:w="0" w:type="auto"/>
          </w:tcPr>
          <w:p w:rsidR="00E6416D" w:rsidRDefault="00C65AD5">
            <w:pPr>
              <w:pStyle w:val="TableBodyText"/>
            </w:pPr>
            <w:r>
              <w:t xml:space="preserve">An enumeration </w:t>
            </w:r>
            <w:r>
              <w:t>value that specifies the priority of the mail message.</w:t>
            </w:r>
          </w:p>
        </w:tc>
      </w:tr>
      <w:tr w:rsidR="00E6416D" w:rsidTr="00E6416D">
        <w:tc>
          <w:tcPr>
            <w:tcW w:w="0" w:type="auto"/>
          </w:tcPr>
          <w:p w:rsidR="00E6416D" w:rsidRDefault="00C65AD5">
            <w:pPr>
              <w:pStyle w:val="TableBodyText"/>
            </w:pPr>
            <w:r>
              <w:t>MessageSourceType</w:t>
            </w:r>
          </w:p>
        </w:tc>
        <w:tc>
          <w:tcPr>
            <w:tcW w:w="0" w:type="auto"/>
          </w:tcPr>
          <w:p w:rsidR="00E6416D" w:rsidRDefault="00C65AD5">
            <w:pPr>
              <w:pStyle w:val="TableBodyText"/>
            </w:pPr>
            <w:r>
              <w:t>An enumeration value that specifies the source type of the mail message.</w:t>
            </w:r>
          </w:p>
        </w:tc>
      </w:tr>
      <w:tr w:rsidR="00E6416D" w:rsidTr="00E6416D">
        <w:tc>
          <w:tcPr>
            <w:tcW w:w="0" w:type="auto"/>
          </w:tcPr>
          <w:p w:rsidR="00E6416D" w:rsidRDefault="00C65AD5">
            <w:pPr>
              <w:pStyle w:val="TableBodyText"/>
            </w:pPr>
            <w:r>
              <w:t>MessageSource</w:t>
            </w:r>
          </w:p>
        </w:tc>
        <w:tc>
          <w:tcPr>
            <w:tcW w:w="0" w:type="auto"/>
          </w:tcPr>
          <w:p w:rsidR="00E6416D" w:rsidRDefault="00C65AD5">
            <w:pPr>
              <w:pStyle w:val="TableBodyText"/>
            </w:pPr>
            <w:r>
              <w:t xml:space="preserve">A string value that specifies the content of the mail message. This value is used only if the </w:t>
            </w:r>
            <w:r>
              <w:rPr>
                <w:b/>
              </w:rPr>
              <w:t>MessageSourceType</w:t>
            </w:r>
            <w:r>
              <w:t xml:space="preserve"> attribute is set to the value "DirectInput".</w:t>
            </w:r>
          </w:p>
        </w:tc>
      </w:tr>
    </w:tbl>
    <w:p w:rsidR="00E6416D" w:rsidRDefault="00E6416D"/>
    <w:p w:rsidR="00E6416D" w:rsidRDefault="00C65AD5">
      <w:pPr>
        <w:pStyle w:val="Heading8"/>
      </w:pPr>
      <w:bookmarkStart w:id="968" w:name="section_e42416f67c7341989bfaad68a721e1a8"/>
      <w:bookmarkStart w:id="969" w:name="_Toc86186423"/>
      <w:r>
        <w:t>AttachmentsElementType</w:t>
      </w:r>
      <w:bookmarkEnd w:id="968"/>
      <w:bookmarkEnd w:id="969"/>
    </w:p>
    <w:p w:rsidR="00E6416D" w:rsidRDefault="00C65AD5">
      <w:r>
        <w:t xml:space="preserve">The </w:t>
      </w:r>
      <w:r>
        <w:rPr>
          <w:b/>
        </w:rPr>
        <w:t>AttachmentsElementType</w:t>
      </w:r>
      <w:r>
        <w:t xml:space="preserve"> complex type is used to specify attachments to mail messages that are sent with the Send Mail Task. </w:t>
      </w:r>
    </w:p>
    <w:p w:rsidR="00E6416D" w:rsidRDefault="00C65AD5">
      <w:r>
        <w:t xml:space="preserve">The following is the XSD for the </w:t>
      </w:r>
      <w:r>
        <w:rPr>
          <w:b/>
        </w:rPr>
        <w:t>Attachm</w:t>
      </w:r>
      <w:r>
        <w:rPr>
          <w:b/>
        </w:rPr>
        <w:t>entsElementType</w:t>
      </w:r>
      <w:r>
        <w:t xml:space="preserve"> complex type.</w:t>
      </w:r>
    </w:p>
    <w:p w:rsidR="00E6416D" w:rsidRDefault="00C65AD5">
      <w:pPr>
        <w:pStyle w:val="Code"/>
        <w:numPr>
          <w:ilvl w:val="0"/>
          <w:numId w:val="0"/>
        </w:numPr>
        <w:ind w:left="360"/>
      </w:pPr>
      <w:r>
        <w:t xml:space="preserve">  &lt;xs:complexType name="AttachmentsElementType"&gt;</w:t>
      </w:r>
    </w:p>
    <w:p w:rsidR="00E6416D" w:rsidRDefault="00C65AD5">
      <w:pPr>
        <w:pStyle w:val="Code"/>
        <w:numPr>
          <w:ilvl w:val="0"/>
          <w:numId w:val="0"/>
        </w:numPr>
        <w:ind w:left="360"/>
      </w:pPr>
      <w:r>
        <w:t xml:space="preserve">    &lt;xs:sequence/&gt;</w:t>
      </w:r>
    </w:p>
    <w:p w:rsidR="00E6416D" w:rsidRDefault="00C65AD5">
      <w:pPr>
        <w:pStyle w:val="Code"/>
        <w:numPr>
          <w:ilvl w:val="0"/>
          <w:numId w:val="0"/>
        </w:numPr>
        <w:ind w:left="360"/>
      </w:pPr>
      <w:r>
        <w:t xml:space="preserve">    &lt;xs:attribute name="FileName" type="xs:string"/&gt;</w:t>
      </w:r>
    </w:p>
    <w:p w:rsidR="00E6416D" w:rsidRDefault="00C65AD5">
      <w:pPr>
        <w:pStyle w:val="Code"/>
        <w:numPr>
          <w:ilvl w:val="0"/>
          <w:numId w:val="0"/>
        </w:numPr>
        <w:ind w:left="360"/>
      </w:pPr>
      <w:r>
        <w:t xml:space="preserve">  &lt;/xs:complexType&gt;</w:t>
      </w:r>
    </w:p>
    <w:p w:rsidR="00E6416D" w:rsidRDefault="00C65AD5">
      <w:r>
        <w:t xml:space="preserve">The following table specifies additional information for the attributes of the </w:t>
      </w:r>
      <w:r>
        <w:rPr>
          <w:b/>
        </w:rPr>
        <w:t>AttachmentsElementType</w:t>
      </w:r>
      <w:r>
        <w:t xml:space="preserve"> complex type.</w:t>
      </w:r>
    </w:p>
    <w:tbl>
      <w:tblPr>
        <w:tblStyle w:val="Table-ShadedHeader"/>
        <w:tblW w:w="0" w:type="auto"/>
        <w:tblLook w:val="04A0" w:firstRow="1" w:lastRow="0" w:firstColumn="1" w:lastColumn="0" w:noHBand="0" w:noVBand="1"/>
      </w:tblPr>
      <w:tblGrid>
        <w:gridCol w:w="1040"/>
        <w:gridCol w:w="8435"/>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t>Attribute</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r>
              <w:t>FileName</w:t>
            </w:r>
          </w:p>
        </w:tc>
        <w:tc>
          <w:tcPr>
            <w:tcW w:w="0" w:type="auto"/>
          </w:tcPr>
          <w:p w:rsidR="00E6416D" w:rsidRDefault="00C65AD5">
            <w:pPr>
              <w:pStyle w:val="TableBodyText"/>
            </w:pPr>
            <w:r>
              <w:t>A string value that specifies the names of the files that are attached to the mail message that is sent by the Send Mail Task. If more than one file is attached, the file names MUST be se</w:t>
            </w:r>
            <w:r>
              <w:t>parated by a vertical bar (|) character.</w:t>
            </w:r>
          </w:p>
        </w:tc>
      </w:tr>
    </w:tbl>
    <w:p w:rsidR="00E6416D" w:rsidRDefault="00E6416D"/>
    <w:p w:rsidR="00E6416D" w:rsidRDefault="00C65AD5">
      <w:pPr>
        <w:pStyle w:val="Heading8"/>
      </w:pPr>
      <w:bookmarkStart w:id="970" w:name="section_9f52d0eaac58424386f28f1832a00e27"/>
      <w:bookmarkStart w:id="971" w:name="_Toc86186424"/>
      <w:r>
        <w:t>SendMailPriorityEnum</w:t>
      </w:r>
      <w:bookmarkEnd w:id="970"/>
      <w:bookmarkEnd w:id="971"/>
    </w:p>
    <w:p w:rsidR="00E6416D" w:rsidRDefault="00C65AD5">
      <w:r>
        <w:t xml:space="preserve">The </w:t>
      </w:r>
      <w:r>
        <w:rPr>
          <w:b/>
        </w:rPr>
        <w:t>SendMailPriorityEnum</w:t>
      </w:r>
      <w:r>
        <w:t xml:space="preserve"> type contains the enumeration values for the </w:t>
      </w:r>
      <w:r>
        <w:rPr>
          <w:b/>
        </w:rPr>
        <w:t>Priority</w:t>
      </w:r>
      <w:r>
        <w:t xml:space="preserve"> attribute.</w:t>
      </w:r>
    </w:p>
    <w:p w:rsidR="00E6416D" w:rsidRDefault="00C65AD5">
      <w:r>
        <w:t xml:space="preserve">The following is the XSD of the </w:t>
      </w:r>
      <w:r>
        <w:rPr>
          <w:b/>
        </w:rPr>
        <w:t xml:space="preserve">SendMailPriorityEnum </w:t>
      </w:r>
      <w:r>
        <w:t>type.</w:t>
      </w:r>
    </w:p>
    <w:p w:rsidR="00E6416D" w:rsidRDefault="00C65AD5">
      <w:pPr>
        <w:pStyle w:val="Code"/>
        <w:numPr>
          <w:ilvl w:val="0"/>
          <w:numId w:val="0"/>
        </w:numPr>
        <w:ind w:left="360"/>
      </w:pPr>
      <w:r>
        <w:t xml:space="preserve">  &lt;xs:simpleType name="SendMailPriorityEnum</w:t>
      </w:r>
      <w:r>
        <w:t>"&gt;</w:t>
      </w:r>
    </w:p>
    <w:p w:rsidR="00E6416D" w:rsidRDefault="00C65AD5">
      <w:pPr>
        <w:pStyle w:val="Code"/>
        <w:numPr>
          <w:ilvl w:val="0"/>
          <w:numId w:val="0"/>
        </w:numPr>
        <w:ind w:left="360"/>
      </w:pPr>
      <w:r>
        <w:t xml:space="preserve">    &lt;xs:restriction base="xs:string"&gt;</w:t>
      </w:r>
    </w:p>
    <w:p w:rsidR="00E6416D" w:rsidRDefault="00C65AD5">
      <w:pPr>
        <w:pStyle w:val="Code"/>
        <w:numPr>
          <w:ilvl w:val="0"/>
          <w:numId w:val="0"/>
        </w:numPr>
        <w:ind w:left="360"/>
      </w:pPr>
      <w:r>
        <w:t xml:space="preserve">      &lt;xs:enumeration value="High"/&gt;</w:t>
      </w:r>
    </w:p>
    <w:p w:rsidR="00E6416D" w:rsidRDefault="00C65AD5">
      <w:pPr>
        <w:pStyle w:val="Code"/>
        <w:numPr>
          <w:ilvl w:val="0"/>
          <w:numId w:val="0"/>
        </w:numPr>
        <w:ind w:left="360"/>
      </w:pPr>
      <w:r>
        <w:t xml:space="preserve">      &lt;xs:enumeration value="Low"/&gt;</w:t>
      </w:r>
    </w:p>
    <w:p w:rsidR="00E6416D" w:rsidRDefault="00C65AD5">
      <w:pPr>
        <w:pStyle w:val="Code"/>
        <w:numPr>
          <w:ilvl w:val="0"/>
          <w:numId w:val="0"/>
        </w:numPr>
        <w:ind w:left="360"/>
      </w:pPr>
      <w:r>
        <w:t xml:space="preserve">      &lt;xs:enumeration value="Normal"/&gt;</w:t>
      </w:r>
    </w:p>
    <w:p w:rsidR="00E6416D" w:rsidRDefault="00C65AD5">
      <w:pPr>
        <w:pStyle w:val="Code"/>
        <w:numPr>
          <w:ilvl w:val="0"/>
          <w:numId w:val="0"/>
        </w:numPr>
        <w:ind w:left="360"/>
      </w:pPr>
      <w:r>
        <w:t xml:space="preserve">    &lt;/xs:restriction&gt;</w:t>
      </w:r>
    </w:p>
    <w:p w:rsidR="00E6416D" w:rsidRDefault="00C65AD5">
      <w:pPr>
        <w:pStyle w:val="Code"/>
        <w:numPr>
          <w:ilvl w:val="0"/>
          <w:numId w:val="0"/>
        </w:numPr>
        <w:ind w:left="360"/>
      </w:pPr>
      <w:r>
        <w:lastRenderedPageBreak/>
        <w:t xml:space="preserve">  &lt;/xs:simpleType&gt;</w:t>
      </w:r>
    </w:p>
    <w:p w:rsidR="00E6416D" w:rsidRDefault="00C65AD5">
      <w:r>
        <w:t xml:space="preserve">The following table specifies the enumeration values for the </w:t>
      </w:r>
      <w:r>
        <w:rPr>
          <w:b/>
        </w:rPr>
        <w:t>SendMailPriorityEnum</w:t>
      </w:r>
      <w:r>
        <w:t xml:space="preserve"> type. </w:t>
      </w:r>
    </w:p>
    <w:tbl>
      <w:tblPr>
        <w:tblStyle w:val="Table-ShadedHeader"/>
        <w:tblW w:w="0" w:type="auto"/>
        <w:tblLook w:val="04A0" w:firstRow="1" w:lastRow="0" w:firstColumn="1" w:lastColumn="0" w:noHBand="0" w:noVBand="1"/>
      </w:tblPr>
      <w:tblGrid>
        <w:gridCol w:w="1922"/>
        <w:gridCol w:w="5194"/>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t>Enumeration value</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r>
              <w:t>High</w:t>
            </w:r>
          </w:p>
        </w:tc>
        <w:tc>
          <w:tcPr>
            <w:tcW w:w="0" w:type="auto"/>
          </w:tcPr>
          <w:p w:rsidR="00E6416D" w:rsidRDefault="00C65AD5">
            <w:pPr>
              <w:pStyle w:val="TableBodyText"/>
            </w:pPr>
            <w:r>
              <w:t>Specifies that the mail message is marked as high priority.</w:t>
            </w:r>
          </w:p>
        </w:tc>
      </w:tr>
      <w:tr w:rsidR="00E6416D" w:rsidTr="00E6416D">
        <w:tc>
          <w:tcPr>
            <w:tcW w:w="0" w:type="auto"/>
          </w:tcPr>
          <w:p w:rsidR="00E6416D" w:rsidRDefault="00C65AD5">
            <w:pPr>
              <w:pStyle w:val="TableBodyText"/>
            </w:pPr>
            <w:r>
              <w:t>Low</w:t>
            </w:r>
          </w:p>
        </w:tc>
        <w:tc>
          <w:tcPr>
            <w:tcW w:w="0" w:type="auto"/>
          </w:tcPr>
          <w:p w:rsidR="00E6416D" w:rsidRDefault="00C65AD5">
            <w:pPr>
              <w:pStyle w:val="TableBodyText"/>
            </w:pPr>
            <w:r>
              <w:t>Specifies that the mail message is marked as low priority.</w:t>
            </w:r>
          </w:p>
        </w:tc>
      </w:tr>
      <w:tr w:rsidR="00E6416D" w:rsidTr="00E6416D">
        <w:tc>
          <w:tcPr>
            <w:tcW w:w="0" w:type="auto"/>
          </w:tcPr>
          <w:p w:rsidR="00E6416D" w:rsidRDefault="00C65AD5">
            <w:pPr>
              <w:pStyle w:val="TableBodyText"/>
            </w:pPr>
            <w:r>
              <w:t>Normal</w:t>
            </w:r>
          </w:p>
        </w:tc>
        <w:tc>
          <w:tcPr>
            <w:tcW w:w="0" w:type="auto"/>
          </w:tcPr>
          <w:p w:rsidR="00E6416D" w:rsidRDefault="00C65AD5">
            <w:pPr>
              <w:pStyle w:val="TableBodyText"/>
            </w:pPr>
            <w:r>
              <w:t>Specifies that the mail message is marked as normal priority</w:t>
            </w:r>
            <w:r>
              <w:t>.</w:t>
            </w:r>
          </w:p>
        </w:tc>
      </w:tr>
    </w:tbl>
    <w:p w:rsidR="00E6416D" w:rsidRDefault="00E6416D"/>
    <w:p w:rsidR="00E6416D" w:rsidRDefault="00C65AD5">
      <w:pPr>
        <w:pStyle w:val="Heading4"/>
      </w:pPr>
      <w:bookmarkStart w:id="972" w:name="section_20d0dcacf62546e68d8302888a3c3f56"/>
      <w:bookmarkStart w:id="973" w:name="_Toc86186425"/>
      <w:r>
        <w:t>TransferDatabaseTaskDataObjectDataType</w:t>
      </w:r>
      <w:bookmarkEnd w:id="972"/>
      <w:bookmarkEnd w:id="973"/>
    </w:p>
    <w:p w:rsidR="00E6416D" w:rsidRDefault="00C65AD5">
      <w:r>
        <w:t xml:space="preserve">The </w:t>
      </w:r>
      <w:r>
        <w:rPr>
          <w:b/>
        </w:rPr>
        <w:t>TransferDatabaseTaskDataObjectDataType</w:t>
      </w:r>
      <w:r>
        <w:t xml:space="preserve"> complex type is used to specify parameters, properties, and settings that are specific to the Transfer Database Task. </w:t>
      </w:r>
    </w:p>
    <w:p w:rsidR="00E6416D" w:rsidRDefault="00C65AD5">
      <w:r>
        <w:t xml:space="preserve">The following is the XSD for the </w:t>
      </w:r>
      <w:r>
        <w:rPr>
          <w:b/>
        </w:rPr>
        <w:t>TransferDatabaseTaskDataObjectDataType</w:t>
      </w:r>
      <w:r>
        <w:t xml:space="preserve"> complex type.</w:t>
      </w:r>
    </w:p>
    <w:p w:rsidR="00E6416D" w:rsidRDefault="00C65AD5">
      <w:pPr>
        <w:pStyle w:val="Code"/>
        <w:numPr>
          <w:ilvl w:val="0"/>
          <w:numId w:val="0"/>
        </w:numPr>
        <w:ind w:left="360"/>
      </w:pPr>
      <w:r>
        <w:t xml:space="preserve">  &lt;xs:complexType name="TransferDatabasesTaskDataObjectDataType"&gt;</w:t>
      </w:r>
    </w:p>
    <w:p w:rsidR="00E6416D" w:rsidRDefault="00C65AD5">
      <w:pPr>
        <w:pStyle w:val="Code"/>
        <w:numPr>
          <w:ilvl w:val="0"/>
          <w:numId w:val="0"/>
        </w:numPr>
        <w:ind w:left="360"/>
      </w:pPr>
      <w:r>
        <w:t xml:space="preserve">    &lt;xs:sequence/&gt;</w:t>
      </w:r>
    </w:p>
    <w:p w:rsidR="00E6416D" w:rsidRDefault="00C65AD5">
      <w:pPr>
        <w:pStyle w:val="Code"/>
        <w:numPr>
          <w:ilvl w:val="0"/>
          <w:numId w:val="0"/>
        </w:numPr>
        <w:ind w:left="360"/>
      </w:pPr>
      <w:r>
        <w:t xml:space="preserve">    &lt;xs:attribute name="SrcConn" type="xs:string" use="optional" default=""</w:t>
      </w:r>
    </w:p>
    <w:p w:rsidR="00E6416D" w:rsidRDefault="00C65AD5">
      <w:pPr>
        <w:pStyle w:val="Code"/>
        <w:numPr>
          <w:ilvl w:val="0"/>
          <w:numId w:val="0"/>
        </w:numPr>
        <w:ind w:left="360"/>
      </w:pPr>
      <w:r>
        <w:t xml:space="preserve">                  form="unqualified"/&gt;</w:t>
      </w:r>
    </w:p>
    <w:p w:rsidR="00E6416D" w:rsidRDefault="00C65AD5">
      <w:pPr>
        <w:pStyle w:val="Code"/>
        <w:numPr>
          <w:ilvl w:val="0"/>
          <w:numId w:val="0"/>
        </w:numPr>
        <w:ind w:left="360"/>
      </w:pPr>
      <w:r>
        <w:t xml:space="preserve">   </w:t>
      </w:r>
      <w:r>
        <w:t xml:space="preserve"> &lt;xs:attribute name="DestConn" type="xs:string" use="optional" </w:t>
      </w:r>
    </w:p>
    <w:p w:rsidR="00E6416D" w:rsidRDefault="00C65AD5">
      <w:pPr>
        <w:pStyle w:val="Code"/>
        <w:numPr>
          <w:ilvl w:val="0"/>
          <w:numId w:val="0"/>
        </w:numPr>
        <w:ind w:left="360"/>
      </w:pPr>
      <w:r>
        <w:t xml:space="preserve">                  default="" form="unqualified"/&gt;</w:t>
      </w:r>
    </w:p>
    <w:p w:rsidR="00E6416D" w:rsidRDefault="00C65AD5">
      <w:pPr>
        <w:pStyle w:val="Code"/>
        <w:numPr>
          <w:ilvl w:val="0"/>
          <w:numId w:val="0"/>
        </w:numPr>
        <w:ind w:left="360"/>
      </w:pPr>
      <w:r>
        <w:t xml:space="preserve">    &lt;xs:attribute name="Action" type="DTS:TransferDatabaseTaskActionEnum"</w:t>
      </w:r>
    </w:p>
    <w:p w:rsidR="00E6416D" w:rsidRDefault="00C65AD5">
      <w:pPr>
        <w:pStyle w:val="Code"/>
        <w:numPr>
          <w:ilvl w:val="0"/>
          <w:numId w:val="0"/>
        </w:numPr>
        <w:ind w:left="360"/>
      </w:pPr>
      <w:r>
        <w:t xml:space="preserve">                  use="optional" default="0" form="unqualified"/&gt;</w:t>
      </w:r>
    </w:p>
    <w:p w:rsidR="00E6416D" w:rsidRDefault="00C65AD5">
      <w:pPr>
        <w:pStyle w:val="Code"/>
        <w:numPr>
          <w:ilvl w:val="0"/>
          <w:numId w:val="0"/>
        </w:numPr>
        <w:ind w:left="360"/>
      </w:pPr>
      <w:r>
        <w:t xml:space="preserve">  </w:t>
      </w:r>
      <w:r>
        <w:t xml:space="preserve">  &lt;xs:attribute name="Method" type="DTS:TransferDatabaseTaskMethodEnum"</w:t>
      </w:r>
    </w:p>
    <w:p w:rsidR="00E6416D" w:rsidRDefault="00C65AD5">
      <w:pPr>
        <w:pStyle w:val="Code"/>
        <w:numPr>
          <w:ilvl w:val="0"/>
          <w:numId w:val="0"/>
        </w:numPr>
        <w:ind w:left="360"/>
      </w:pPr>
      <w:r>
        <w:t xml:space="preserve">                  use="optional" default="0" form="unqualified"/&gt;</w:t>
      </w:r>
    </w:p>
    <w:p w:rsidR="00E6416D" w:rsidRDefault="00C65AD5">
      <w:pPr>
        <w:pStyle w:val="Code"/>
        <w:numPr>
          <w:ilvl w:val="0"/>
          <w:numId w:val="0"/>
        </w:numPr>
        <w:ind w:left="360"/>
      </w:pPr>
      <w:r>
        <w:t xml:space="preserve">    &lt;xs:attribute name="SrcDBName" type="xs:string" use="optional" </w:t>
      </w:r>
    </w:p>
    <w:p w:rsidR="00E6416D" w:rsidRDefault="00C65AD5">
      <w:pPr>
        <w:pStyle w:val="Code"/>
        <w:numPr>
          <w:ilvl w:val="0"/>
          <w:numId w:val="0"/>
        </w:numPr>
        <w:ind w:left="360"/>
      </w:pPr>
      <w:r>
        <w:t xml:space="preserve">                  default="" form="unqualified"/&gt;</w:t>
      </w:r>
    </w:p>
    <w:p w:rsidR="00E6416D" w:rsidRDefault="00C65AD5">
      <w:pPr>
        <w:pStyle w:val="Code"/>
        <w:numPr>
          <w:ilvl w:val="0"/>
          <w:numId w:val="0"/>
        </w:numPr>
        <w:ind w:left="360"/>
      </w:pPr>
      <w:r>
        <w:t xml:space="preserve">    &lt;xs:attribute name="ReattachSrcDB" type="xs:boolean"</w:t>
      </w:r>
    </w:p>
    <w:p w:rsidR="00E6416D" w:rsidRDefault="00C65AD5">
      <w:pPr>
        <w:pStyle w:val="Code"/>
        <w:numPr>
          <w:ilvl w:val="0"/>
          <w:numId w:val="0"/>
        </w:numPr>
        <w:ind w:left="360"/>
      </w:pPr>
      <w:r>
        <w:t xml:space="preserve">                  use="optional" default="false" form="unqualified"/&gt;</w:t>
      </w:r>
    </w:p>
    <w:p w:rsidR="00E6416D" w:rsidRDefault="00C65AD5">
      <w:pPr>
        <w:pStyle w:val="Code"/>
        <w:numPr>
          <w:ilvl w:val="0"/>
          <w:numId w:val="0"/>
        </w:numPr>
        <w:ind w:left="360"/>
      </w:pPr>
      <w:r>
        <w:t xml:space="preserve">    &lt;xs:attribute name="SrcDBFiles" type="xs:string"</w:t>
      </w:r>
    </w:p>
    <w:p w:rsidR="00E6416D" w:rsidRDefault="00C65AD5">
      <w:pPr>
        <w:pStyle w:val="Code"/>
        <w:numPr>
          <w:ilvl w:val="0"/>
          <w:numId w:val="0"/>
        </w:numPr>
        <w:ind w:left="360"/>
      </w:pPr>
      <w:r>
        <w:t xml:space="preserve">                  use="optional" default="" form="unqualified"/&gt;</w:t>
      </w:r>
    </w:p>
    <w:p w:rsidR="00E6416D" w:rsidRDefault="00C65AD5">
      <w:pPr>
        <w:pStyle w:val="Code"/>
        <w:numPr>
          <w:ilvl w:val="0"/>
          <w:numId w:val="0"/>
        </w:numPr>
        <w:ind w:left="360"/>
      </w:pPr>
      <w:r>
        <w:t xml:space="preserve">    &lt;xs:att</w:t>
      </w:r>
      <w:r>
        <w:t>ribute name="DestDBName" type="xs:string"</w:t>
      </w:r>
    </w:p>
    <w:p w:rsidR="00E6416D" w:rsidRDefault="00C65AD5">
      <w:pPr>
        <w:pStyle w:val="Code"/>
        <w:numPr>
          <w:ilvl w:val="0"/>
          <w:numId w:val="0"/>
        </w:numPr>
        <w:ind w:left="360"/>
      </w:pPr>
      <w:r>
        <w:t xml:space="preserve">                  use="optional" default="" form="unqualified"/&gt;</w:t>
      </w:r>
    </w:p>
    <w:p w:rsidR="00E6416D" w:rsidRDefault="00C65AD5">
      <w:pPr>
        <w:pStyle w:val="Code"/>
        <w:numPr>
          <w:ilvl w:val="0"/>
          <w:numId w:val="0"/>
        </w:numPr>
        <w:ind w:left="360"/>
      </w:pPr>
      <w:r>
        <w:t xml:space="preserve">    &lt;xs:attribute name="DestDBFiles" type="xs:string"</w:t>
      </w:r>
    </w:p>
    <w:p w:rsidR="00E6416D" w:rsidRDefault="00C65AD5">
      <w:pPr>
        <w:pStyle w:val="Code"/>
        <w:numPr>
          <w:ilvl w:val="0"/>
          <w:numId w:val="0"/>
        </w:numPr>
        <w:ind w:left="360"/>
      </w:pPr>
      <w:r>
        <w:t xml:space="preserve">                  use="optional" default="" form="unqualified"/&gt;</w:t>
      </w:r>
    </w:p>
    <w:p w:rsidR="00E6416D" w:rsidRDefault="00C65AD5">
      <w:pPr>
        <w:pStyle w:val="Code"/>
        <w:numPr>
          <w:ilvl w:val="0"/>
          <w:numId w:val="0"/>
        </w:numPr>
        <w:ind w:left="360"/>
      </w:pPr>
      <w:r>
        <w:t xml:space="preserve">    &lt;</w:t>
      </w:r>
      <w:r>
        <w:t>xs:attribute name="DestOverwrite" type="xs:boolean"</w:t>
      </w:r>
    </w:p>
    <w:p w:rsidR="00E6416D" w:rsidRDefault="00C65AD5">
      <w:pPr>
        <w:pStyle w:val="Code"/>
        <w:numPr>
          <w:ilvl w:val="0"/>
          <w:numId w:val="0"/>
        </w:numPr>
        <w:ind w:left="360"/>
      </w:pPr>
      <w:r>
        <w:t xml:space="preserve">                  use="optional" default="false" form="unqualified"/&gt;</w:t>
      </w:r>
    </w:p>
    <w:p w:rsidR="00E6416D" w:rsidRDefault="00C65AD5">
      <w:pPr>
        <w:pStyle w:val="Code"/>
        <w:numPr>
          <w:ilvl w:val="0"/>
          <w:numId w:val="0"/>
        </w:numPr>
        <w:ind w:left="360"/>
      </w:pPr>
      <w:r>
        <w:t xml:space="preserve">  &lt;/xs:complexType&gt;</w:t>
      </w:r>
    </w:p>
    <w:p w:rsidR="00E6416D" w:rsidRDefault="00C65AD5">
      <w:r>
        <w:t xml:space="preserve">The </w:t>
      </w:r>
      <w:r>
        <w:rPr>
          <w:b/>
        </w:rPr>
        <w:t>TransferDatabaseTaskDataObjectDataType</w:t>
      </w:r>
      <w:r>
        <w:t xml:space="preserve"> complex type MUST NOT contain any elements or values.</w:t>
      </w:r>
    </w:p>
    <w:p w:rsidR="00E6416D" w:rsidRDefault="00C65AD5">
      <w:r>
        <w:t>The following tab</w:t>
      </w:r>
      <w:r>
        <w:t xml:space="preserve">le specifies the attributes of the </w:t>
      </w:r>
      <w:r>
        <w:rPr>
          <w:b/>
        </w:rPr>
        <w:t>TransferDatabaseTaskDataObjectDataType</w:t>
      </w:r>
      <w:r>
        <w:t xml:space="preserve"> complex type.</w:t>
      </w:r>
    </w:p>
    <w:tbl>
      <w:tblPr>
        <w:tblStyle w:val="Table-ShadedHeader"/>
        <w:tblW w:w="0" w:type="auto"/>
        <w:tblLook w:val="04A0" w:firstRow="1" w:lastRow="0" w:firstColumn="1" w:lastColumn="0" w:noHBand="0" w:noVBand="1"/>
      </w:tblPr>
      <w:tblGrid>
        <w:gridCol w:w="1434"/>
        <w:gridCol w:w="8041"/>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t>Attribute</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r>
              <w:t>SrcConn</w:t>
            </w:r>
          </w:p>
        </w:tc>
        <w:tc>
          <w:tcPr>
            <w:tcW w:w="0" w:type="auto"/>
          </w:tcPr>
          <w:p w:rsidR="00E6416D" w:rsidRDefault="00C65AD5">
            <w:pPr>
              <w:pStyle w:val="TableBodyText"/>
            </w:pPr>
            <w:r>
              <w:t xml:space="preserve">A string value that specifies a reference to a connection manager by its </w:t>
            </w:r>
            <w:r>
              <w:rPr>
                <w:b/>
              </w:rPr>
              <w:t>DTSID</w:t>
            </w:r>
            <w:r>
              <w:t xml:space="preserve"> property value or by its </w:t>
            </w:r>
            <w:r>
              <w:rPr>
                <w:b/>
              </w:rPr>
              <w:t>ObjectName</w:t>
            </w:r>
            <w:r>
              <w:t xml:space="preserve"> property value.</w:t>
            </w:r>
          </w:p>
        </w:tc>
      </w:tr>
      <w:tr w:rsidR="00E6416D" w:rsidTr="00E6416D">
        <w:tc>
          <w:tcPr>
            <w:tcW w:w="0" w:type="auto"/>
          </w:tcPr>
          <w:p w:rsidR="00E6416D" w:rsidRDefault="00C65AD5">
            <w:pPr>
              <w:pStyle w:val="TableBodyText"/>
            </w:pPr>
            <w:r>
              <w:t>DestC</w:t>
            </w:r>
            <w:r>
              <w:t>onn</w:t>
            </w:r>
          </w:p>
        </w:tc>
        <w:tc>
          <w:tcPr>
            <w:tcW w:w="0" w:type="auto"/>
          </w:tcPr>
          <w:p w:rsidR="00E6416D" w:rsidRDefault="00C65AD5">
            <w:pPr>
              <w:pStyle w:val="TableBodyText"/>
            </w:pPr>
            <w:r>
              <w:t xml:space="preserve">A string value that specifies a reference to a connection manager by its </w:t>
            </w:r>
            <w:r>
              <w:rPr>
                <w:b/>
              </w:rPr>
              <w:t>DTSID</w:t>
            </w:r>
            <w:r>
              <w:t xml:space="preserve"> property value or by its </w:t>
            </w:r>
            <w:r>
              <w:rPr>
                <w:b/>
              </w:rPr>
              <w:t>ObjectName</w:t>
            </w:r>
            <w:r>
              <w:t xml:space="preserve"> property value.</w:t>
            </w:r>
          </w:p>
        </w:tc>
      </w:tr>
      <w:tr w:rsidR="00E6416D" w:rsidTr="00E6416D">
        <w:tc>
          <w:tcPr>
            <w:tcW w:w="0" w:type="auto"/>
          </w:tcPr>
          <w:p w:rsidR="00E6416D" w:rsidRDefault="00C65AD5">
            <w:pPr>
              <w:pStyle w:val="TableBodyText"/>
            </w:pPr>
            <w:r>
              <w:t>Action</w:t>
            </w:r>
          </w:p>
        </w:tc>
        <w:tc>
          <w:tcPr>
            <w:tcW w:w="0" w:type="auto"/>
          </w:tcPr>
          <w:p w:rsidR="00E6416D" w:rsidRDefault="00C65AD5">
            <w:pPr>
              <w:pStyle w:val="TableBodyText"/>
            </w:pPr>
            <w:r>
              <w:t>An enumeration value that specifies which transfer action to perform.</w:t>
            </w:r>
          </w:p>
        </w:tc>
      </w:tr>
      <w:tr w:rsidR="00E6416D" w:rsidTr="00E6416D">
        <w:tc>
          <w:tcPr>
            <w:tcW w:w="0" w:type="auto"/>
          </w:tcPr>
          <w:p w:rsidR="00E6416D" w:rsidRDefault="00C65AD5">
            <w:pPr>
              <w:pStyle w:val="TableBodyText"/>
            </w:pPr>
            <w:r>
              <w:lastRenderedPageBreak/>
              <w:t>Method</w:t>
            </w:r>
          </w:p>
        </w:tc>
        <w:tc>
          <w:tcPr>
            <w:tcW w:w="0" w:type="auto"/>
          </w:tcPr>
          <w:p w:rsidR="00E6416D" w:rsidRDefault="00C65AD5">
            <w:pPr>
              <w:pStyle w:val="TableBodyText"/>
            </w:pPr>
            <w:r>
              <w:t>An enumeration value that specifies</w:t>
            </w:r>
            <w:r>
              <w:t xml:space="preserve"> the method to use when performing the database transfer.</w:t>
            </w:r>
          </w:p>
        </w:tc>
      </w:tr>
      <w:tr w:rsidR="00E6416D" w:rsidTr="00E6416D">
        <w:tc>
          <w:tcPr>
            <w:tcW w:w="0" w:type="auto"/>
          </w:tcPr>
          <w:p w:rsidR="00E6416D" w:rsidRDefault="00C65AD5">
            <w:pPr>
              <w:pStyle w:val="TableBodyText"/>
            </w:pPr>
            <w:r>
              <w:t>SrcDBName</w:t>
            </w:r>
          </w:p>
        </w:tc>
        <w:tc>
          <w:tcPr>
            <w:tcW w:w="0" w:type="auto"/>
          </w:tcPr>
          <w:p w:rsidR="00E6416D" w:rsidRDefault="00C65AD5">
            <w:pPr>
              <w:pStyle w:val="TableBodyText"/>
            </w:pPr>
            <w:r>
              <w:t>A string value that specifies the name of the source database.</w:t>
            </w:r>
          </w:p>
        </w:tc>
      </w:tr>
      <w:tr w:rsidR="00E6416D" w:rsidTr="00E6416D">
        <w:tc>
          <w:tcPr>
            <w:tcW w:w="0" w:type="auto"/>
          </w:tcPr>
          <w:p w:rsidR="00E6416D" w:rsidRDefault="00C65AD5">
            <w:pPr>
              <w:pStyle w:val="TableBodyText"/>
            </w:pPr>
            <w:r>
              <w:t>ReattachSrcDB</w:t>
            </w:r>
          </w:p>
        </w:tc>
        <w:tc>
          <w:tcPr>
            <w:tcW w:w="0" w:type="auto"/>
          </w:tcPr>
          <w:p w:rsidR="00E6416D" w:rsidRDefault="00C65AD5">
            <w:pPr>
              <w:pStyle w:val="TableBodyText"/>
            </w:pPr>
            <w:r>
              <w:t>A Boolean value that specifies whether to attempt to reattach the source database if a failure occurs.</w:t>
            </w:r>
          </w:p>
          <w:p w:rsidR="00E6416D" w:rsidRDefault="00C65AD5">
            <w:pPr>
              <w:pStyle w:val="TableBodyText"/>
            </w:pPr>
            <w:r>
              <w:t>TRUE s</w:t>
            </w:r>
            <w:r>
              <w:t>pecifies that there MUST be an attempt to reattach the source database if a failure occurs.</w:t>
            </w:r>
          </w:p>
          <w:p w:rsidR="00E6416D" w:rsidRDefault="00C65AD5">
            <w:pPr>
              <w:pStyle w:val="TableBodyText"/>
            </w:pPr>
            <w:r>
              <w:t>FALSE specifies that there MUST NOT be an attempt to reattach the source database if a failure occurs.</w:t>
            </w:r>
          </w:p>
        </w:tc>
      </w:tr>
      <w:tr w:rsidR="00E6416D" w:rsidTr="00E6416D">
        <w:tc>
          <w:tcPr>
            <w:tcW w:w="0" w:type="auto"/>
          </w:tcPr>
          <w:p w:rsidR="00E6416D" w:rsidRDefault="00C65AD5">
            <w:pPr>
              <w:pStyle w:val="TableBodyText"/>
            </w:pPr>
            <w:r>
              <w:t>SrcDBFiles</w:t>
            </w:r>
          </w:p>
        </w:tc>
        <w:tc>
          <w:tcPr>
            <w:tcW w:w="0" w:type="auto"/>
          </w:tcPr>
          <w:p w:rsidR="00E6416D" w:rsidRDefault="00C65AD5">
            <w:pPr>
              <w:pStyle w:val="TableBodyText"/>
            </w:pPr>
            <w:r>
              <w:t>A string value that specifies the name and locati</w:t>
            </w:r>
            <w:r>
              <w:t>on of the files at the source database. The string value is a comma-delimited list.</w:t>
            </w:r>
          </w:p>
        </w:tc>
      </w:tr>
      <w:tr w:rsidR="00E6416D" w:rsidTr="00E6416D">
        <w:tc>
          <w:tcPr>
            <w:tcW w:w="0" w:type="auto"/>
          </w:tcPr>
          <w:p w:rsidR="00E6416D" w:rsidRDefault="00C65AD5">
            <w:pPr>
              <w:pStyle w:val="TableBodyText"/>
            </w:pPr>
            <w:r>
              <w:t>DestDBName</w:t>
            </w:r>
          </w:p>
        </w:tc>
        <w:tc>
          <w:tcPr>
            <w:tcW w:w="0" w:type="auto"/>
          </w:tcPr>
          <w:p w:rsidR="00E6416D" w:rsidRDefault="00C65AD5">
            <w:pPr>
              <w:pStyle w:val="TableBodyText"/>
            </w:pPr>
            <w:r>
              <w:t>A string value that specifies the name of the destination database.</w:t>
            </w:r>
          </w:p>
        </w:tc>
      </w:tr>
      <w:tr w:rsidR="00E6416D" w:rsidTr="00E6416D">
        <w:tc>
          <w:tcPr>
            <w:tcW w:w="0" w:type="auto"/>
          </w:tcPr>
          <w:p w:rsidR="00E6416D" w:rsidRDefault="00C65AD5">
            <w:pPr>
              <w:pStyle w:val="TableBodyText"/>
            </w:pPr>
            <w:r>
              <w:t>DestDBFiles</w:t>
            </w:r>
          </w:p>
        </w:tc>
        <w:tc>
          <w:tcPr>
            <w:tcW w:w="0" w:type="auto"/>
          </w:tcPr>
          <w:p w:rsidR="00E6416D" w:rsidRDefault="00C65AD5">
            <w:pPr>
              <w:pStyle w:val="TableBodyText"/>
            </w:pPr>
            <w:r>
              <w:t>A string value that specifies the name and location of the files at the destina</w:t>
            </w:r>
            <w:r>
              <w:t>tion database. The string value is a comma-delimited list.</w:t>
            </w:r>
          </w:p>
        </w:tc>
      </w:tr>
      <w:tr w:rsidR="00E6416D" w:rsidTr="00E6416D">
        <w:tc>
          <w:tcPr>
            <w:tcW w:w="0" w:type="auto"/>
          </w:tcPr>
          <w:p w:rsidR="00E6416D" w:rsidRDefault="00C65AD5">
            <w:pPr>
              <w:pStyle w:val="TableBodyText"/>
            </w:pPr>
            <w:r>
              <w:t>DestOverwrite</w:t>
            </w:r>
          </w:p>
        </w:tc>
        <w:tc>
          <w:tcPr>
            <w:tcW w:w="0" w:type="auto"/>
          </w:tcPr>
          <w:p w:rsidR="00E6416D" w:rsidRDefault="00C65AD5">
            <w:pPr>
              <w:pStyle w:val="TableBodyText"/>
            </w:pPr>
            <w:r>
              <w:t>A Boolean value that specifies whether to overwrite a database at the destination if a database of the same name exists at the destination.</w:t>
            </w:r>
          </w:p>
          <w:p w:rsidR="00E6416D" w:rsidRDefault="00C65AD5">
            <w:pPr>
              <w:pStyle w:val="TableBodyText"/>
            </w:pPr>
            <w:r>
              <w:t>TRUE specifies that a database of the same</w:t>
            </w:r>
            <w:r>
              <w:t xml:space="preserve"> name at the destination MUST be overwritten.</w:t>
            </w:r>
          </w:p>
          <w:p w:rsidR="00E6416D" w:rsidRDefault="00C65AD5">
            <w:pPr>
              <w:pStyle w:val="TableBodyText"/>
            </w:pPr>
            <w:r>
              <w:t>FALSE specifies that a database of the same name at the destination MUST NOT be overwritten.</w:t>
            </w:r>
          </w:p>
        </w:tc>
      </w:tr>
    </w:tbl>
    <w:p w:rsidR="00E6416D" w:rsidRDefault="00E6416D"/>
    <w:p w:rsidR="00E6416D" w:rsidRDefault="00C65AD5">
      <w:pPr>
        <w:pStyle w:val="Heading5"/>
      </w:pPr>
      <w:bookmarkStart w:id="974" w:name="section_1f822f065acf45a1ba241ab18deffee9"/>
      <w:bookmarkStart w:id="975" w:name="_Toc86186426"/>
      <w:r>
        <w:t>TransferDatabaseTaskActionEnum</w:t>
      </w:r>
      <w:bookmarkEnd w:id="974"/>
      <w:bookmarkEnd w:id="975"/>
    </w:p>
    <w:p w:rsidR="00E6416D" w:rsidRDefault="00C65AD5">
      <w:r>
        <w:t xml:space="preserve">The </w:t>
      </w:r>
      <w:r>
        <w:rPr>
          <w:b/>
        </w:rPr>
        <w:t>TransferDatabaseTaskActionEnum</w:t>
      </w:r>
      <w:r>
        <w:t xml:space="preserve"> type contains the enumeration values for the </w:t>
      </w:r>
      <w:r>
        <w:rPr>
          <w:b/>
        </w:rPr>
        <w:t>Action</w:t>
      </w:r>
      <w:r>
        <w:t xml:space="preserve"> attribute.</w:t>
      </w:r>
    </w:p>
    <w:p w:rsidR="00E6416D" w:rsidRDefault="00C65AD5">
      <w:r>
        <w:t xml:space="preserve">The following is the XSD of the </w:t>
      </w:r>
      <w:r>
        <w:rPr>
          <w:b/>
        </w:rPr>
        <w:t>TransferDatabaseTaskActionEnum</w:t>
      </w:r>
      <w:r>
        <w:t xml:space="preserve"> type.</w:t>
      </w:r>
    </w:p>
    <w:p w:rsidR="00E6416D" w:rsidRDefault="00C65AD5">
      <w:pPr>
        <w:pStyle w:val="Code"/>
        <w:numPr>
          <w:ilvl w:val="0"/>
          <w:numId w:val="0"/>
        </w:numPr>
        <w:ind w:left="360"/>
      </w:pPr>
      <w:r>
        <w:t xml:space="preserve">  &lt;xs:simpleType name="TransferDatabaseTaskActionEnum"&gt;</w:t>
      </w:r>
    </w:p>
    <w:p w:rsidR="00E6416D" w:rsidRDefault="00C65AD5">
      <w:pPr>
        <w:pStyle w:val="Code"/>
        <w:numPr>
          <w:ilvl w:val="0"/>
          <w:numId w:val="0"/>
        </w:numPr>
        <w:ind w:left="360"/>
      </w:pPr>
      <w:r>
        <w:t xml:space="preserve">    &lt;xs:restriction base="xs:int"&gt;</w:t>
      </w:r>
    </w:p>
    <w:p w:rsidR="00E6416D" w:rsidRDefault="00C65AD5">
      <w:pPr>
        <w:pStyle w:val="Code"/>
        <w:numPr>
          <w:ilvl w:val="0"/>
          <w:numId w:val="0"/>
        </w:numPr>
        <w:ind w:left="360"/>
      </w:pPr>
      <w:r>
        <w:t xml:space="preserve">      &lt;xs:minInclusive value="0"/&gt;</w:t>
      </w:r>
    </w:p>
    <w:p w:rsidR="00E6416D" w:rsidRDefault="00C65AD5">
      <w:pPr>
        <w:pStyle w:val="Code"/>
        <w:numPr>
          <w:ilvl w:val="0"/>
          <w:numId w:val="0"/>
        </w:numPr>
        <w:ind w:left="360"/>
      </w:pPr>
      <w:r>
        <w:t xml:space="preserve">      &lt;xs:maxInclusive value="1"/&gt;</w:t>
      </w:r>
    </w:p>
    <w:p w:rsidR="00E6416D" w:rsidRDefault="00C65AD5">
      <w:pPr>
        <w:pStyle w:val="Code"/>
        <w:numPr>
          <w:ilvl w:val="0"/>
          <w:numId w:val="0"/>
        </w:numPr>
        <w:ind w:left="360"/>
      </w:pPr>
      <w:r>
        <w:t xml:space="preserve">    &lt;/xs</w:t>
      </w:r>
      <w:r>
        <w:t xml:space="preserve">:restriction&gt;    </w:t>
      </w:r>
    </w:p>
    <w:p w:rsidR="00E6416D" w:rsidRDefault="00C65AD5">
      <w:pPr>
        <w:pStyle w:val="Code"/>
        <w:numPr>
          <w:ilvl w:val="0"/>
          <w:numId w:val="0"/>
        </w:numPr>
        <w:ind w:left="360"/>
      </w:pPr>
      <w:r>
        <w:t xml:space="preserve">  &lt;/xs:simpleType&gt;</w:t>
      </w:r>
    </w:p>
    <w:p w:rsidR="00E6416D" w:rsidRDefault="00C65AD5">
      <w:r>
        <w:t xml:space="preserve">The following table specifies the enumeration values for the </w:t>
      </w:r>
      <w:r>
        <w:rPr>
          <w:b/>
        </w:rPr>
        <w:t>TransferDatabaseTaskActionEnum</w:t>
      </w:r>
      <w:r>
        <w:t xml:space="preserve"> type. </w:t>
      </w:r>
    </w:p>
    <w:tbl>
      <w:tblPr>
        <w:tblStyle w:val="Table-ShadedHeader"/>
        <w:tblW w:w="0" w:type="auto"/>
        <w:tblLook w:val="04A0" w:firstRow="1" w:lastRow="0" w:firstColumn="1" w:lastColumn="0" w:noHBand="0" w:noVBand="1"/>
      </w:tblPr>
      <w:tblGrid>
        <w:gridCol w:w="1922"/>
        <w:gridCol w:w="5294"/>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t>Enumeration value</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r>
              <w:t>0</w:t>
            </w:r>
          </w:p>
        </w:tc>
        <w:tc>
          <w:tcPr>
            <w:tcW w:w="0" w:type="auto"/>
          </w:tcPr>
          <w:p w:rsidR="00E6416D" w:rsidRDefault="00C65AD5">
            <w:pPr>
              <w:pStyle w:val="TableBodyText"/>
            </w:pPr>
            <w:r>
              <w:t>The database MUST be transferred by using a copy operation.</w:t>
            </w:r>
          </w:p>
        </w:tc>
      </w:tr>
      <w:tr w:rsidR="00E6416D" w:rsidTr="00E6416D">
        <w:tc>
          <w:tcPr>
            <w:tcW w:w="0" w:type="auto"/>
          </w:tcPr>
          <w:p w:rsidR="00E6416D" w:rsidRDefault="00C65AD5">
            <w:pPr>
              <w:pStyle w:val="TableBodyText"/>
            </w:pPr>
            <w:r>
              <w:t>1</w:t>
            </w:r>
          </w:p>
        </w:tc>
        <w:tc>
          <w:tcPr>
            <w:tcW w:w="0" w:type="auto"/>
          </w:tcPr>
          <w:p w:rsidR="00E6416D" w:rsidRDefault="00C65AD5">
            <w:pPr>
              <w:pStyle w:val="TableBodyText"/>
            </w:pPr>
            <w:r>
              <w:t xml:space="preserve">The database MUST be </w:t>
            </w:r>
            <w:r>
              <w:t>transferred by using a move operation.</w:t>
            </w:r>
          </w:p>
        </w:tc>
      </w:tr>
    </w:tbl>
    <w:p w:rsidR="00E6416D" w:rsidRDefault="00E6416D"/>
    <w:p w:rsidR="00E6416D" w:rsidRDefault="00C65AD5">
      <w:pPr>
        <w:pStyle w:val="Heading5"/>
      </w:pPr>
      <w:bookmarkStart w:id="976" w:name="section_76b75919550345978b40b36b3b63dcfb"/>
      <w:bookmarkStart w:id="977" w:name="_Toc86186427"/>
      <w:r>
        <w:t>TransferDatabaseTaskMethodEnum</w:t>
      </w:r>
      <w:bookmarkEnd w:id="976"/>
      <w:bookmarkEnd w:id="977"/>
    </w:p>
    <w:p w:rsidR="00E6416D" w:rsidRDefault="00C65AD5">
      <w:r>
        <w:t xml:space="preserve">The </w:t>
      </w:r>
      <w:r>
        <w:rPr>
          <w:b/>
        </w:rPr>
        <w:t>TransferDatabaseTaskMethodEnum</w:t>
      </w:r>
      <w:r>
        <w:t xml:space="preserve"> type contains the enumeration values for the </w:t>
      </w:r>
      <w:r>
        <w:rPr>
          <w:b/>
        </w:rPr>
        <w:t>Method</w:t>
      </w:r>
      <w:r>
        <w:t xml:space="preserve"> attribute.</w:t>
      </w:r>
    </w:p>
    <w:p w:rsidR="00E6416D" w:rsidRDefault="00C65AD5">
      <w:r>
        <w:t xml:space="preserve">The following is the XSD of the </w:t>
      </w:r>
      <w:r>
        <w:rPr>
          <w:b/>
        </w:rPr>
        <w:t>TransferDatabaseTaskMethodEnum</w:t>
      </w:r>
      <w:r>
        <w:t xml:space="preserve"> type.</w:t>
      </w:r>
    </w:p>
    <w:p w:rsidR="00E6416D" w:rsidRDefault="00C65AD5">
      <w:pPr>
        <w:pStyle w:val="Code"/>
        <w:numPr>
          <w:ilvl w:val="0"/>
          <w:numId w:val="0"/>
        </w:numPr>
        <w:ind w:left="360"/>
      </w:pPr>
      <w:r>
        <w:lastRenderedPageBreak/>
        <w:t xml:space="preserve">  &lt;xs:simpleType </w:t>
      </w:r>
      <w:r>
        <w:t>name="TransferDatabaseTaskMethodEnum"&gt;</w:t>
      </w:r>
    </w:p>
    <w:p w:rsidR="00E6416D" w:rsidRDefault="00C65AD5">
      <w:pPr>
        <w:pStyle w:val="Code"/>
        <w:numPr>
          <w:ilvl w:val="0"/>
          <w:numId w:val="0"/>
        </w:numPr>
        <w:ind w:left="360"/>
      </w:pPr>
      <w:r>
        <w:t xml:space="preserve">    &lt;xs:restriction base="xs:int"&gt;</w:t>
      </w:r>
    </w:p>
    <w:p w:rsidR="00E6416D" w:rsidRDefault="00C65AD5">
      <w:pPr>
        <w:pStyle w:val="Code"/>
        <w:numPr>
          <w:ilvl w:val="0"/>
          <w:numId w:val="0"/>
        </w:numPr>
        <w:ind w:left="360"/>
      </w:pPr>
      <w:r>
        <w:t xml:space="preserve">      &lt;xs:minInclusive value="0"/&gt;</w:t>
      </w:r>
    </w:p>
    <w:p w:rsidR="00E6416D" w:rsidRDefault="00C65AD5">
      <w:pPr>
        <w:pStyle w:val="Code"/>
        <w:numPr>
          <w:ilvl w:val="0"/>
          <w:numId w:val="0"/>
        </w:numPr>
        <w:ind w:left="360"/>
      </w:pPr>
      <w:r>
        <w:t xml:space="preserve">      &lt;xs:maxInclusive value="1"/&gt;</w:t>
      </w:r>
    </w:p>
    <w:p w:rsidR="00E6416D" w:rsidRDefault="00C65AD5">
      <w:pPr>
        <w:pStyle w:val="Code"/>
        <w:numPr>
          <w:ilvl w:val="0"/>
          <w:numId w:val="0"/>
        </w:numPr>
        <w:ind w:left="360"/>
      </w:pPr>
      <w:r>
        <w:t xml:space="preserve">    &lt;/xs:restriction&gt;</w:t>
      </w:r>
    </w:p>
    <w:p w:rsidR="00E6416D" w:rsidRDefault="00C65AD5">
      <w:pPr>
        <w:pStyle w:val="Code"/>
        <w:numPr>
          <w:ilvl w:val="0"/>
          <w:numId w:val="0"/>
        </w:numPr>
        <w:ind w:left="360"/>
      </w:pPr>
      <w:r>
        <w:t xml:space="preserve">  &lt;/xs:simpleType&gt;</w:t>
      </w:r>
    </w:p>
    <w:p w:rsidR="00E6416D" w:rsidRDefault="00C65AD5">
      <w:r>
        <w:t xml:space="preserve">The following table specifies the enumeration values for the </w:t>
      </w:r>
      <w:r>
        <w:rPr>
          <w:b/>
        </w:rPr>
        <w:t>TransferDatabaseTaskMethodEnum</w:t>
      </w:r>
      <w:r>
        <w:t xml:space="preserve"> type. </w:t>
      </w:r>
    </w:p>
    <w:tbl>
      <w:tblPr>
        <w:tblStyle w:val="Table-ShadedHeader"/>
        <w:tblW w:w="0" w:type="auto"/>
        <w:tblLook w:val="04A0" w:firstRow="1" w:lastRow="0" w:firstColumn="1" w:lastColumn="0" w:noHBand="0" w:noVBand="1"/>
      </w:tblPr>
      <w:tblGrid>
        <w:gridCol w:w="1922"/>
        <w:gridCol w:w="5409"/>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t>Enumeration value</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r>
              <w:t>0</w:t>
            </w:r>
          </w:p>
        </w:tc>
        <w:tc>
          <w:tcPr>
            <w:tcW w:w="0" w:type="auto"/>
          </w:tcPr>
          <w:p w:rsidR="00E6416D" w:rsidRDefault="00C65AD5">
            <w:pPr>
              <w:pStyle w:val="TableBodyText"/>
            </w:pPr>
            <w:r>
              <w:t>The database MUST be transferred when the database is offline.</w:t>
            </w:r>
          </w:p>
        </w:tc>
      </w:tr>
      <w:tr w:rsidR="00E6416D" w:rsidTr="00E6416D">
        <w:tc>
          <w:tcPr>
            <w:tcW w:w="0" w:type="auto"/>
          </w:tcPr>
          <w:p w:rsidR="00E6416D" w:rsidRDefault="00C65AD5">
            <w:pPr>
              <w:pStyle w:val="TableBodyText"/>
            </w:pPr>
            <w:r>
              <w:t>1</w:t>
            </w:r>
          </w:p>
        </w:tc>
        <w:tc>
          <w:tcPr>
            <w:tcW w:w="0" w:type="auto"/>
          </w:tcPr>
          <w:p w:rsidR="00E6416D" w:rsidRDefault="00C65AD5">
            <w:pPr>
              <w:pStyle w:val="TableBodyText"/>
            </w:pPr>
            <w:r>
              <w:t>The database MUST be transferred when the database is online.</w:t>
            </w:r>
          </w:p>
        </w:tc>
      </w:tr>
    </w:tbl>
    <w:p w:rsidR="00E6416D" w:rsidRDefault="00E6416D"/>
    <w:p w:rsidR="00E6416D" w:rsidRDefault="00C65AD5">
      <w:pPr>
        <w:pStyle w:val="Heading4"/>
      </w:pPr>
      <w:bookmarkStart w:id="978" w:name="section_bb3f07d601924c87ae540e873b8c46bd"/>
      <w:bookmarkStart w:id="979" w:name="_Toc86186428"/>
      <w:r>
        <w:t>TransferErrorMessagesTaskDataObjectDataType</w:t>
      </w:r>
      <w:bookmarkEnd w:id="978"/>
      <w:bookmarkEnd w:id="979"/>
    </w:p>
    <w:p w:rsidR="00E6416D" w:rsidRDefault="00C65AD5">
      <w:r>
        <w:t xml:space="preserve">The </w:t>
      </w:r>
      <w:r>
        <w:rPr>
          <w:b/>
        </w:rPr>
        <w:t>TransferErrorMessagesTaskDataObjectDataType</w:t>
      </w:r>
      <w:r>
        <w:t xml:space="preserve"> complex type is used to specify parameters, properties, and settings that are specific to the Transfer Error Messages Task. </w:t>
      </w:r>
    </w:p>
    <w:p w:rsidR="00E6416D" w:rsidRDefault="00C65AD5">
      <w:r>
        <w:t xml:space="preserve">The following is the XSD for the </w:t>
      </w:r>
      <w:r>
        <w:rPr>
          <w:b/>
        </w:rPr>
        <w:t>TransferErrorMessagesTaskDataObjectDataType</w:t>
      </w:r>
      <w:r>
        <w:t xml:space="preserve"> complex ty</w:t>
      </w:r>
      <w:r>
        <w:t>pe.</w:t>
      </w:r>
    </w:p>
    <w:p w:rsidR="00E6416D" w:rsidRDefault="00C65AD5">
      <w:pPr>
        <w:pStyle w:val="Code"/>
        <w:numPr>
          <w:ilvl w:val="0"/>
          <w:numId w:val="0"/>
        </w:numPr>
        <w:ind w:left="360"/>
      </w:pPr>
      <w:r>
        <w:t xml:space="preserve">  &lt;xs:complexType name="TransferErrorMessagesTaskDataObjectDataType"&gt;</w:t>
      </w:r>
    </w:p>
    <w:p w:rsidR="00E6416D" w:rsidRDefault="00C65AD5">
      <w:pPr>
        <w:pStyle w:val="Code"/>
        <w:numPr>
          <w:ilvl w:val="0"/>
          <w:numId w:val="0"/>
        </w:numPr>
        <w:ind w:left="360"/>
      </w:pPr>
      <w:r>
        <w:t xml:space="preserve">    &lt;xs:sequence/&gt;</w:t>
      </w:r>
    </w:p>
    <w:p w:rsidR="00E6416D" w:rsidRDefault="00C65AD5">
      <w:pPr>
        <w:pStyle w:val="Code"/>
        <w:numPr>
          <w:ilvl w:val="0"/>
          <w:numId w:val="0"/>
        </w:numPr>
        <w:ind w:left="360"/>
      </w:pPr>
      <w:r>
        <w:t xml:space="preserve">    &lt;xs:attribute name="TransferAllErrorMessages" type="xs:boolean"</w:t>
      </w:r>
    </w:p>
    <w:p w:rsidR="00E6416D" w:rsidRDefault="00C65AD5">
      <w:pPr>
        <w:pStyle w:val="Code"/>
        <w:numPr>
          <w:ilvl w:val="0"/>
          <w:numId w:val="0"/>
        </w:numPr>
        <w:ind w:left="360"/>
      </w:pPr>
      <w:r>
        <w:t xml:space="preserve">                  use="optional" default="false" form="unqualified"/&gt;</w:t>
      </w:r>
    </w:p>
    <w:p w:rsidR="00E6416D" w:rsidRDefault="00C65AD5">
      <w:pPr>
        <w:pStyle w:val="Code"/>
        <w:numPr>
          <w:ilvl w:val="0"/>
          <w:numId w:val="0"/>
        </w:numPr>
        <w:ind w:left="360"/>
      </w:pPr>
      <w:r>
        <w:t xml:space="preserve">    &lt;xs:attribute name="E</w:t>
      </w:r>
      <w:r>
        <w:t>rrorMessagesList" type="xs:string"</w:t>
      </w:r>
    </w:p>
    <w:p w:rsidR="00E6416D" w:rsidRDefault="00C65AD5">
      <w:pPr>
        <w:pStyle w:val="Code"/>
        <w:numPr>
          <w:ilvl w:val="0"/>
          <w:numId w:val="0"/>
        </w:numPr>
        <w:ind w:left="360"/>
      </w:pPr>
      <w:r>
        <w:t xml:space="preserve">                  use="optional" default="" form="unqualified"/&gt;</w:t>
      </w:r>
    </w:p>
    <w:p w:rsidR="00E6416D" w:rsidRDefault="00C65AD5">
      <w:pPr>
        <w:pStyle w:val="Code"/>
        <w:numPr>
          <w:ilvl w:val="0"/>
          <w:numId w:val="0"/>
        </w:numPr>
        <w:ind w:left="360"/>
      </w:pPr>
      <w:r>
        <w:t xml:space="preserve">    &lt;xs:attribute name="ErrorMessageLanguagesList" type="xs:string"</w:t>
      </w:r>
    </w:p>
    <w:p w:rsidR="00E6416D" w:rsidRDefault="00C65AD5">
      <w:pPr>
        <w:pStyle w:val="Code"/>
        <w:numPr>
          <w:ilvl w:val="0"/>
          <w:numId w:val="0"/>
        </w:numPr>
        <w:ind w:left="360"/>
      </w:pPr>
      <w:r>
        <w:t xml:space="preserve">                  use="optional" default="" form="unqualified"/&gt;</w:t>
      </w:r>
    </w:p>
    <w:p w:rsidR="00E6416D" w:rsidRDefault="00C65AD5">
      <w:pPr>
        <w:pStyle w:val="Code"/>
        <w:numPr>
          <w:ilvl w:val="0"/>
          <w:numId w:val="0"/>
        </w:numPr>
        <w:ind w:left="360"/>
      </w:pPr>
      <w:r>
        <w:t xml:space="preserve">    &lt;</w:t>
      </w:r>
      <w:r>
        <w:t>xs:attribute name="IfObjectExists"</w:t>
      </w:r>
    </w:p>
    <w:p w:rsidR="00E6416D" w:rsidRDefault="00C65AD5">
      <w:pPr>
        <w:pStyle w:val="Code"/>
        <w:numPr>
          <w:ilvl w:val="0"/>
          <w:numId w:val="0"/>
        </w:numPr>
        <w:ind w:left="360"/>
      </w:pPr>
      <w:r>
        <w:t xml:space="preserve">                  type="DTS:IfObjectExistsEnum"</w:t>
      </w:r>
    </w:p>
    <w:p w:rsidR="00E6416D" w:rsidRDefault="00C65AD5">
      <w:pPr>
        <w:pStyle w:val="Code"/>
        <w:numPr>
          <w:ilvl w:val="0"/>
          <w:numId w:val="0"/>
        </w:numPr>
        <w:ind w:left="360"/>
      </w:pPr>
      <w:r>
        <w:t xml:space="preserve">                  use="optional" default="FailTask" form="unqualified"/&gt;</w:t>
      </w:r>
    </w:p>
    <w:p w:rsidR="00E6416D" w:rsidRDefault="00C65AD5">
      <w:pPr>
        <w:pStyle w:val="Code"/>
        <w:numPr>
          <w:ilvl w:val="0"/>
          <w:numId w:val="0"/>
        </w:numPr>
        <w:ind w:left="360"/>
      </w:pPr>
      <w:r>
        <w:t xml:space="preserve">    &lt;xs:attribute name="SourceConnection" type="xs:string"</w:t>
      </w:r>
    </w:p>
    <w:p w:rsidR="00E6416D" w:rsidRDefault="00C65AD5">
      <w:pPr>
        <w:pStyle w:val="Code"/>
        <w:numPr>
          <w:ilvl w:val="0"/>
          <w:numId w:val="0"/>
        </w:numPr>
        <w:ind w:left="360"/>
      </w:pPr>
      <w:r>
        <w:t xml:space="preserve">                  use="optional" default=</w:t>
      </w:r>
      <w:r>
        <w:t>"" form="unqualified"/&gt;</w:t>
      </w:r>
    </w:p>
    <w:p w:rsidR="00E6416D" w:rsidRDefault="00C65AD5">
      <w:pPr>
        <w:pStyle w:val="Code"/>
        <w:numPr>
          <w:ilvl w:val="0"/>
          <w:numId w:val="0"/>
        </w:numPr>
        <w:ind w:left="360"/>
      </w:pPr>
      <w:r>
        <w:t xml:space="preserve">    &lt;xs:attribute name="DestinationConnection" type="xs:string"</w:t>
      </w:r>
    </w:p>
    <w:p w:rsidR="00E6416D" w:rsidRDefault="00C65AD5">
      <w:pPr>
        <w:pStyle w:val="Code"/>
        <w:numPr>
          <w:ilvl w:val="0"/>
          <w:numId w:val="0"/>
        </w:numPr>
        <w:ind w:left="360"/>
      </w:pPr>
      <w:r>
        <w:t xml:space="preserve">                  use="optional" default="" form="unqualified"/&gt;</w:t>
      </w:r>
    </w:p>
    <w:p w:rsidR="00E6416D" w:rsidRDefault="00C65AD5">
      <w:pPr>
        <w:pStyle w:val="Code"/>
        <w:numPr>
          <w:ilvl w:val="0"/>
          <w:numId w:val="0"/>
        </w:numPr>
        <w:ind w:left="360"/>
      </w:pPr>
      <w:r>
        <w:t xml:space="preserve">  &lt;/xs:complexType&gt;</w:t>
      </w:r>
    </w:p>
    <w:p w:rsidR="00E6416D" w:rsidRDefault="00C65AD5">
      <w:r>
        <w:t xml:space="preserve">The </w:t>
      </w:r>
      <w:r>
        <w:rPr>
          <w:b/>
        </w:rPr>
        <w:t>TransferErrorMessagesTaskDataObjectDataType</w:t>
      </w:r>
      <w:r>
        <w:t xml:space="preserve"> complex type MUST NOT contain any e</w:t>
      </w:r>
      <w:r>
        <w:t>lements or values.</w:t>
      </w:r>
    </w:p>
    <w:p w:rsidR="00E6416D" w:rsidRDefault="00C65AD5">
      <w:r>
        <w:t xml:space="preserve">The following table specifies the attributes of the </w:t>
      </w:r>
      <w:r>
        <w:rPr>
          <w:b/>
        </w:rPr>
        <w:t>TransferErrorMessagesTaskDataObjectDataType</w:t>
      </w:r>
      <w:r>
        <w:t xml:space="preserve"> complex type.</w:t>
      </w:r>
    </w:p>
    <w:tbl>
      <w:tblPr>
        <w:tblStyle w:val="Table-ShadedHeader"/>
        <w:tblW w:w="0" w:type="auto"/>
        <w:tblLook w:val="04A0" w:firstRow="1" w:lastRow="0" w:firstColumn="1" w:lastColumn="0" w:noHBand="0" w:noVBand="1"/>
      </w:tblPr>
      <w:tblGrid>
        <w:gridCol w:w="2463"/>
        <w:gridCol w:w="7012"/>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t>Attribute</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r>
              <w:t>TransferAllErrorMessages</w:t>
            </w:r>
          </w:p>
        </w:tc>
        <w:tc>
          <w:tcPr>
            <w:tcW w:w="0" w:type="auto"/>
          </w:tcPr>
          <w:p w:rsidR="00E6416D" w:rsidRDefault="00C65AD5">
            <w:pPr>
              <w:pStyle w:val="TableBodyText"/>
            </w:pPr>
            <w:r>
              <w:t>A Boolean value that specifies whether to transfer all user-defined error messa</w:t>
            </w:r>
            <w:r>
              <w:t>ges or only the specified user-defined error messages.</w:t>
            </w:r>
          </w:p>
          <w:p w:rsidR="00E6416D" w:rsidRDefault="00C65AD5">
            <w:pPr>
              <w:pStyle w:val="TableBodyText"/>
            </w:pPr>
            <w:r>
              <w:t>TRUE specifies that all user-defined error messages are transferred.</w:t>
            </w:r>
          </w:p>
          <w:p w:rsidR="00E6416D" w:rsidRDefault="00C65AD5">
            <w:pPr>
              <w:pStyle w:val="TableBodyText"/>
            </w:pPr>
            <w:r>
              <w:t>FALSE specifies that only the specified user-defined messages are transferred.</w:t>
            </w:r>
          </w:p>
        </w:tc>
      </w:tr>
      <w:tr w:rsidR="00E6416D" w:rsidTr="00E6416D">
        <w:tc>
          <w:tcPr>
            <w:tcW w:w="0" w:type="auto"/>
          </w:tcPr>
          <w:p w:rsidR="00E6416D" w:rsidRDefault="00C65AD5">
            <w:pPr>
              <w:pStyle w:val="TableBodyText"/>
            </w:pPr>
            <w:r>
              <w:t>ErrorMessageList</w:t>
            </w:r>
          </w:p>
        </w:tc>
        <w:tc>
          <w:tcPr>
            <w:tcW w:w="0" w:type="auto"/>
          </w:tcPr>
          <w:p w:rsidR="00E6416D" w:rsidRDefault="00C65AD5">
            <w:pPr>
              <w:pStyle w:val="TableBodyText"/>
            </w:pPr>
            <w:r>
              <w:t xml:space="preserve">A string value that specifies a </w:t>
            </w:r>
            <w:r>
              <w:t>list of the error messages that are transferred.</w:t>
            </w:r>
          </w:p>
        </w:tc>
      </w:tr>
      <w:tr w:rsidR="00E6416D" w:rsidTr="00E6416D">
        <w:tc>
          <w:tcPr>
            <w:tcW w:w="0" w:type="auto"/>
          </w:tcPr>
          <w:p w:rsidR="00E6416D" w:rsidRDefault="00C65AD5">
            <w:pPr>
              <w:pStyle w:val="TableBodyText"/>
            </w:pPr>
            <w:r>
              <w:t>ErrorMessageLanguagesList</w:t>
            </w:r>
          </w:p>
        </w:tc>
        <w:tc>
          <w:tcPr>
            <w:tcW w:w="0" w:type="auto"/>
          </w:tcPr>
          <w:p w:rsidR="00E6416D" w:rsidRDefault="00C65AD5">
            <w:pPr>
              <w:pStyle w:val="TableBodyText"/>
            </w:pPr>
            <w:r>
              <w:t>A string value that specifies a list of languages for which the error messages are transferred.</w:t>
            </w:r>
          </w:p>
        </w:tc>
      </w:tr>
      <w:tr w:rsidR="00E6416D" w:rsidTr="00E6416D">
        <w:tc>
          <w:tcPr>
            <w:tcW w:w="0" w:type="auto"/>
          </w:tcPr>
          <w:p w:rsidR="00E6416D" w:rsidRDefault="00C65AD5">
            <w:pPr>
              <w:pStyle w:val="TableBodyText"/>
            </w:pPr>
            <w:r>
              <w:lastRenderedPageBreak/>
              <w:t>IfObjectExists</w:t>
            </w:r>
          </w:p>
        </w:tc>
        <w:tc>
          <w:tcPr>
            <w:tcW w:w="0" w:type="auto"/>
          </w:tcPr>
          <w:p w:rsidR="00E6416D" w:rsidRDefault="00C65AD5">
            <w:pPr>
              <w:pStyle w:val="TableBodyText"/>
            </w:pPr>
            <w:r>
              <w:t>An enumeration value that specifies what action is taken if an error</w:t>
            </w:r>
            <w:r>
              <w:t xml:space="preserve"> message with the same name already exists at the destination.</w:t>
            </w:r>
          </w:p>
        </w:tc>
      </w:tr>
      <w:tr w:rsidR="00E6416D" w:rsidTr="00E6416D">
        <w:tc>
          <w:tcPr>
            <w:tcW w:w="0" w:type="auto"/>
          </w:tcPr>
          <w:p w:rsidR="00E6416D" w:rsidRDefault="00C65AD5">
            <w:pPr>
              <w:pStyle w:val="TableBodyText"/>
            </w:pPr>
            <w:r>
              <w:t>SourceConnection</w:t>
            </w:r>
          </w:p>
        </w:tc>
        <w:tc>
          <w:tcPr>
            <w:tcW w:w="0" w:type="auto"/>
          </w:tcPr>
          <w:p w:rsidR="00E6416D" w:rsidRDefault="00C65AD5">
            <w:pPr>
              <w:pStyle w:val="TableBodyText"/>
            </w:pPr>
            <w:r>
              <w:t xml:space="preserve">A string value that specifies a reference to a connection manager by its </w:t>
            </w:r>
            <w:r>
              <w:rPr>
                <w:b/>
              </w:rPr>
              <w:t>DTSID</w:t>
            </w:r>
            <w:r>
              <w:t xml:space="preserve"> property value or by its </w:t>
            </w:r>
            <w:r>
              <w:rPr>
                <w:b/>
              </w:rPr>
              <w:t>ObjectName</w:t>
            </w:r>
            <w:r>
              <w:t xml:space="preserve"> property value.</w:t>
            </w:r>
          </w:p>
        </w:tc>
      </w:tr>
      <w:tr w:rsidR="00E6416D" w:rsidTr="00E6416D">
        <w:tc>
          <w:tcPr>
            <w:tcW w:w="0" w:type="auto"/>
          </w:tcPr>
          <w:p w:rsidR="00E6416D" w:rsidRDefault="00C65AD5">
            <w:pPr>
              <w:pStyle w:val="TableBodyText"/>
            </w:pPr>
            <w:r>
              <w:t>DestinationConnection</w:t>
            </w:r>
          </w:p>
        </w:tc>
        <w:tc>
          <w:tcPr>
            <w:tcW w:w="0" w:type="auto"/>
          </w:tcPr>
          <w:p w:rsidR="00E6416D" w:rsidRDefault="00C65AD5">
            <w:pPr>
              <w:pStyle w:val="TableBodyText"/>
            </w:pPr>
            <w:r>
              <w:t>A string value that s</w:t>
            </w:r>
            <w:r>
              <w:t xml:space="preserve">pecifies a reference to a connection manager by its </w:t>
            </w:r>
            <w:r>
              <w:rPr>
                <w:b/>
              </w:rPr>
              <w:t>DTSID</w:t>
            </w:r>
            <w:r>
              <w:t xml:space="preserve"> property value or by its </w:t>
            </w:r>
            <w:r>
              <w:rPr>
                <w:b/>
              </w:rPr>
              <w:t>ObjectName</w:t>
            </w:r>
            <w:r>
              <w:t xml:space="preserve"> property value.</w:t>
            </w:r>
          </w:p>
        </w:tc>
      </w:tr>
    </w:tbl>
    <w:p w:rsidR="00E6416D" w:rsidRDefault="00E6416D"/>
    <w:p w:rsidR="00E6416D" w:rsidRDefault="00C65AD5">
      <w:pPr>
        <w:pStyle w:val="Heading4"/>
      </w:pPr>
      <w:bookmarkStart w:id="980" w:name="section_a77ea14e73ef42fe92bb954f1220381a"/>
      <w:bookmarkStart w:id="981" w:name="_Toc86186429"/>
      <w:r>
        <w:t>TransferJobsTaskDataObjectDataType</w:t>
      </w:r>
      <w:bookmarkEnd w:id="980"/>
      <w:bookmarkEnd w:id="981"/>
    </w:p>
    <w:p w:rsidR="00E6416D" w:rsidRDefault="00C65AD5">
      <w:r>
        <w:t xml:space="preserve">The </w:t>
      </w:r>
      <w:r>
        <w:rPr>
          <w:b/>
        </w:rPr>
        <w:t>TransferJobsTaskDataObjectDataType</w:t>
      </w:r>
      <w:r>
        <w:t xml:space="preserve"> complex type is used to specify parameters, properties, and settings t</w:t>
      </w:r>
      <w:r>
        <w:t xml:space="preserve">hat are specific to the Transfer Jobs Task. </w:t>
      </w:r>
    </w:p>
    <w:p w:rsidR="00E6416D" w:rsidRDefault="00C65AD5">
      <w:r>
        <w:t xml:space="preserve">The following is the XSD for the </w:t>
      </w:r>
      <w:r>
        <w:rPr>
          <w:b/>
        </w:rPr>
        <w:t>TransferJobsTaskDataObjectDataType</w:t>
      </w:r>
      <w:r>
        <w:t xml:space="preserve"> complex type.</w:t>
      </w:r>
    </w:p>
    <w:p w:rsidR="00E6416D" w:rsidRDefault="00C65AD5">
      <w:pPr>
        <w:pStyle w:val="Code"/>
        <w:numPr>
          <w:ilvl w:val="0"/>
          <w:numId w:val="0"/>
        </w:numPr>
        <w:ind w:left="360"/>
      </w:pPr>
      <w:r>
        <w:t xml:space="preserve">  &lt;xs:complexType name="TransferJobsTaskDataObjectDataType"&gt;</w:t>
      </w:r>
    </w:p>
    <w:p w:rsidR="00E6416D" w:rsidRDefault="00C65AD5">
      <w:pPr>
        <w:pStyle w:val="Code"/>
        <w:numPr>
          <w:ilvl w:val="0"/>
          <w:numId w:val="0"/>
        </w:numPr>
        <w:ind w:left="360"/>
      </w:pPr>
      <w:r>
        <w:t xml:space="preserve">    &lt;xs:sequence/&gt;</w:t>
      </w:r>
    </w:p>
    <w:p w:rsidR="00E6416D" w:rsidRDefault="00C65AD5">
      <w:pPr>
        <w:pStyle w:val="Code"/>
        <w:numPr>
          <w:ilvl w:val="0"/>
          <w:numId w:val="0"/>
        </w:numPr>
        <w:ind w:left="360"/>
      </w:pPr>
      <w:r>
        <w:t xml:space="preserve">    &lt;</w:t>
      </w:r>
      <w:r>
        <w:t>xs:attribute name="TransferAllJobs" type="xs:boolean"</w:t>
      </w:r>
    </w:p>
    <w:p w:rsidR="00E6416D" w:rsidRDefault="00C65AD5">
      <w:pPr>
        <w:pStyle w:val="Code"/>
        <w:numPr>
          <w:ilvl w:val="0"/>
          <w:numId w:val="0"/>
        </w:numPr>
        <w:ind w:left="360"/>
      </w:pPr>
      <w:r>
        <w:t xml:space="preserve">                  use="optional" default="false" form="unqualified"/&gt;</w:t>
      </w:r>
    </w:p>
    <w:p w:rsidR="00E6416D" w:rsidRDefault="00C65AD5">
      <w:pPr>
        <w:pStyle w:val="Code"/>
        <w:numPr>
          <w:ilvl w:val="0"/>
          <w:numId w:val="0"/>
        </w:numPr>
        <w:ind w:left="360"/>
      </w:pPr>
      <w:r>
        <w:t xml:space="preserve">    &lt;xs:attribute name="JobsList" type="xs:string"</w:t>
      </w:r>
    </w:p>
    <w:p w:rsidR="00E6416D" w:rsidRDefault="00C65AD5">
      <w:pPr>
        <w:pStyle w:val="Code"/>
        <w:numPr>
          <w:ilvl w:val="0"/>
          <w:numId w:val="0"/>
        </w:numPr>
        <w:ind w:left="360"/>
      </w:pPr>
      <w:r>
        <w:t xml:space="preserve">                  use="optional" default="" form="unqualified"/&gt;</w:t>
      </w:r>
    </w:p>
    <w:p w:rsidR="00E6416D" w:rsidRDefault="00C65AD5">
      <w:pPr>
        <w:pStyle w:val="Code"/>
        <w:numPr>
          <w:ilvl w:val="0"/>
          <w:numId w:val="0"/>
        </w:numPr>
        <w:ind w:left="360"/>
      </w:pPr>
      <w:r>
        <w:t xml:space="preserve">    &lt;xs:attribut</w:t>
      </w:r>
      <w:r>
        <w:t>e name="IfObjectExists" type="DTS:IfObjectExistsEnum"</w:t>
      </w:r>
    </w:p>
    <w:p w:rsidR="00E6416D" w:rsidRDefault="00C65AD5">
      <w:pPr>
        <w:pStyle w:val="Code"/>
        <w:numPr>
          <w:ilvl w:val="0"/>
          <w:numId w:val="0"/>
        </w:numPr>
        <w:ind w:left="360"/>
      </w:pPr>
      <w:r>
        <w:t xml:space="preserve">                  use="optional" default="FailTask" form="unqualified"/&gt;</w:t>
      </w:r>
    </w:p>
    <w:p w:rsidR="00E6416D" w:rsidRDefault="00C65AD5">
      <w:pPr>
        <w:pStyle w:val="Code"/>
        <w:numPr>
          <w:ilvl w:val="0"/>
          <w:numId w:val="0"/>
        </w:numPr>
        <w:ind w:left="360"/>
      </w:pPr>
      <w:r>
        <w:t xml:space="preserve">    &lt;xs:attribute name="EnableJobsAtDestination" type="xs:boolean"</w:t>
      </w:r>
    </w:p>
    <w:p w:rsidR="00E6416D" w:rsidRDefault="00C65AD5">
      <w:pPr>
        <w:pStyle w:val="Code"/>
        <w:numPr>
          <w:ilvl w:val="0"/>
          <w:numId w:val="0"/>
        </w:numPr>
        <w:ind w:left="360"/>
      </w:pPr>
      <w:r>
        <w:t xml:space="preserve">                  use="optional" default="false" form="unquali</w:t>
      </w:r>
      <w:r>
        <w:t>fied"/&gt;</w:t>
      </w:r>
    </w:p>
    <w:p w:rsidR="00E6416D" w:rsidRDefault="00C65AD5">
      <w:pPr>
        <w:pStyle w:val="Code"/>
        <w:numPr>
          <w:ilvl w:val="0"/>
          <w:numId w:val="0"/>
        </w:numPr>
        <w:ind w:left="360"/>
      </w:pPr>
      <w:r>
        <w:t xml:space="preserve">    &lt;xs:attribute name="SourceConnection" type="xs:string"</w:t>
      </w:r>
    </w:p>
    <w:p w:rsidR="00E6416D" w:rsidRDefault="00C65AD5">
      <w:pPr>
        <w:pStyle w:val="Code"/>
        <w:numPr>
          <w:ilvl w:val="0"/>
          <w:numId w:val="0"/>
        </w:numPr>
        <w:ind w:left="360"/>
      </w:pPr>
      <w:r>
        <w:t xml:space="preserve">                  use="optional" default="" form="unqualified"/&gt;</w:t>
      </w:r>
    </w:p>
    <w:p w:rsidR="00E6416D" w:rsidRDefault="00C65AD5">
      <w:pPr>
        <w:pStyle w:val="Code"/>
        <w:numPr>
          <w:ilvl w:val="0"/>
          <w:numId w:val="0"/>
        </w:numPr>
        <w:ind w:left="360"/>
      </w:pPr>
      <w:r>
        <w:t xml:space="preserve">    &lt;xs:attribute name="DestinationConnection" type="xs:string"</w:t>
      </w:r>
    </w:p>
    <w:p w:rsidR="00E6416D" w:rsidRDefault="00C65AD5">
      <w:pPr>
        <w:pStyle w:val="Code"/>
        <w:numPr>
          <w:ilvl w:val="0"/>
          <w:numId w:val="0"/>
        </w:numPr>
        <w:ind w:left="360"/>
      </w:pPr>
      <w:r>
        <w:t xml:space="preserve">                  use="optional" default="" form="unqualifie</w:t>
      </w:r>
      <w:r>
        <w:t>d"/&gt;</w:t>
      </w:r>
    </w:p>
    <w:p w:rsidR="00E6416D" w:rsidRDefault="00C65AD5">
      <w:pPr>
        <w:pStyle w:val="Code"/>
        <w:numPr>
          <w:ilvl w:val="0"/>
          <w:numId w:val="0"/>
        </w:numPr>
        <w:ind w:left="360"/>
      </w:pPr>
      <w:r>
        <w:t xml:space="preserve">  &lt;/xs:complexType&gt;</w:t>
      </w:r>
    </w:p>
    <w:p w:rsidR="00E6416D" w:rsidRDefault="00C65AD5">
      <w:r>
        <w:t xml:space="preserve">The </w:t>
      </w:r>
      <w:r>
        <w:rPr>
          <w:b/>
        </w:rPr>
        <w:t>TransferJobsTaskDataObjectDataType</w:t>
      </w:r>
      <w:r>
        <w:t xml:space="preserve"> complex type MUST NOT contain any elements or values.</w:t>
      </w:r>
    </w:p>
    <w:p w:rsidR="00E6416D" w:rsidRDefault="00C65AD5">
      <w:r>
        <w:t xml:space="preserve">The following table specifies the attributes of the </w:t>
      </w:r>
      <w:r>
        <w:rPr>
          <w:b/>
        </w:rPr>
        <w:t>TransferJobsTaskDataObjectDataType</w:t>
      </w:r>
      <w:r>
        <w:t xml:space="preserve"> complex type.</w:t>
      </w:r>
    </w:p>
    <w:tbl>
      <w:tblPr>
        <w:tblStyle w:val="Table-ShadedHeader"/>
        <w:tblW w:w="0" w:type="auto"/>
        <w:tblLook w:val="04A0" w:firstRow="1" w:lastRow="0" w:firstColumn="1" w:lastColumn="0" w:noHBand="0" w:noVBand="1"/>
      </w:tblPr>
      <w:tblGrid>
        <w:gridCol w:w="2205"/>
        <w:gridCol w:w="7270"/>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t>Attribute</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r>
              <w:t>TransferAllJob</w:t>
            </w:r>
            <w:r>
              <w:t>s</w:t>
            </w:r>
          </w:p>
        </w:tc>
        <w:tc>
          <w:tcPr>
            <w:tcW w:w="0" w:type="auto"/>
          </w:tcPr>
          <w:p w:rsidR="00E6416D" w:rsidRDefault="00C65AD5">
            <w:pPr>
              <w:pStyle w:val="TableBodyText"/>
            </w:pPr>
            <w:r>
              <w:t>A Boolean value that specifies whether to transfer all jobs or only the specified jobs.</w:t>
            </w:r>
          </w:p>
          <w:p w:rsidR="00E6416D" w:rsidRDefault="00C65AD5">
            <w:pPr>
              <w:pStyle w:val="TableBodyText"/>
            </w:pPr>
            <w:r>
              <w:t>TRUE specifies that all jobs MUST be transferred.</w:t>
            </w:r>
          </w:p>
          <w:p w:rsidR="00E6416D" w:rsidRDefault="00C65AD5">
            <w:pPr>
              <w:pStyle w:val="TableBodyText"/>
            </w:pPr>
            <w:r>
              <w:t>FALSE specifies that only the specified jobs are transferred.</w:t>
            </w:r>
          </w:p>
        </w:tc>
      </w:tr>
      <w:tr w:rsidR="00E6416D" w:rsidTr="00E6416D">
        <w:tc>
          <w:tcPr>
            <w:tcW w:w="0" w:type="auto"/>
          </w:tcPr>
          <w:p w:rsidR="00E6416D" w:rsidRDefault="00C65AD5">
            <w:pPr>
              <w:pStyle w:val="TableBodyText"/>
            </w:pPr>
            <w:r>
              <w:t>JobsList</w:t>
            </w:r>
          </w:p>
        </w:tc>
        <w:tc>
          <w:tcPr>
            <w:tcW w:w="0" w:type="auto"/>
          </w:tcPr>
          <w:p w:rsidR="00E6416D" w:rsidRDefault="00C65AD5">
            <w:pPr>
              <w:pStyle w:val="TableBodyText"/>
            </w:pPr>
            <w:r>
              <w:t>A string value that specifies a list of jobs</w:t>
            </w:r>
            <w:r>
              <w:t xml:space="preserve"> that are transferred.</w:t>
            </w:r>
          </w:p>
        </w:tc>
      </w:tr>
      <w:tr w:rsidR="00E6416D" w:rsidTr="00E6416D">
        <w:tc>
          <w:tcPr>
            <w:tcW w:w="0" w:type="auto"/>
          </w:tcPr>
          <w:p w:rsidR="00E6416D" w:rsidRDefault="00C65AD5">
            <w:pPr>
              <w:pStyle w:val="TableBodyText"/>
            </w:pPr>
            <w:r>
              <w:t>IfObjectExists</w:t>
            </w:r>
          </w:p>
        </w:tc>
        <w:tc>
          <w:tcPr>
            <w:tcW w:w="0" w:type="auto"/>
          </w:tcPr>
          <w:p w:rsidR="00E6416D" w:rsidRDefault="00C65AD5">
            <w:pPr>
              <w:pStyle w:val="TableBodyText"/>
            </w:pPr>
            <w:r>
              <w:t>An enumeration value that specifies what action is taken if a job of the same name already exists at the destination.</w:t>
            </w:r>
          </w:p>
        </w:tc>
      </w:tr>
      <w:tr w:rsidR="00E6416D" w:rsidTr="00E6416D">
        <w:tc>
          <w:tcPr>
            <w:tcW w:w="0" w:type="auto"/>
          </w:tcPr>
          <w:p w:rsidR="00E6416D" w:rsidRDefault="00C65AD5">
            <w:pPr>
              <w:pStyle w:val="TableBodyText"/>
            </w:pPr>
            <w:r>
              <w:t>EnableJobsAtDestination</w:t>
            </w:r>
          </w:p>
        </w:tc>
        <w:tc>
          <w:tcPr>
            <w:tcW w:w="0" w:type="auto"/>
          </w:tcPr>
          <w:p w:rsidR="00E6416D" w:rsidRDefault="00C65AD5">
            <w:pPr>
              <w:pStyle w:val="TableBodyText"/>
            </w:pPr>
            <w:r>
              <w:t xml:space="preserve">A Boolean value that specifies whether to enable jobs that are created at </w:t>
            </w:r>
            <w:r>
              <w:t>the destination.</w:t>
            </w:r>
          </w:p>
          <w:p w:rsidR="00E6416D" w:rsidRDefault="00C65AD5">
            <w:pPr>
              <w:pStyle w:val="TableBodyText"/>
            </w:pPr>
            <w:r>
              <w:t>TRUE specifies that jobs that are created at the destination MUST be enabled.</w:t>
            </w:r>
          </w:p>
          <w:p w:rsidR="00E6416D" w:rsidRDefault="00C65AD5">
            <w:pPr>
              <w:pStyle w:val="TableBodyText"/>
            </w:pPr>
            <w:r>
              <w:t>FALSE specifies that jobs that are created at the destination MUST NOT be enabled.</w:t>
            </w:r>
          </w:p>
        </w:tc>
      </w:tr>
      <w:tr w:rsidR="00E6416D" w:rsidTr="00E6416D">
        <w:tc>
          <w:tcPr>
            <w:tcW w:w="0" w:type="auto"/>
          </w:tcPr>
          <w:p w:rsidR="00E6416D" w:rsidRDefault="00C65AD5">
            <w:pPr>
              <w:pStyle w:val="TableBodyText"/>
            </w:pPr>
            <w:r>
              <w:t>SourceConnection</w:t>
            </w:r>
          </w:p>
        </w:tc>
        <w:tc>
          <w:tcPr>
            <w:tcW w:w="0" w:type="auto"/>
          </w:tcPr>
          <w:p w:rsidR="00E6416D" w:rsidRDefault="00C65AD5">
            <w:pPr>
              <w:pStyle w:val="TableBodyText"/>
            </w:pPr>
            <w:r>
              <w:t>A string value that specifies a reference to a connection ma</w:t>
            </w:r>
            <w:r>
              <w:t xml:space="preserve">nager by its </w:t>
            </w:r>
            <w:r>
              <w:rPr>
                <w:b/>
              </w:rPr>
              <w:t>DTSID</w:t>
            </w:r>
            <w:r>
              <w:t xml:space="preserve"> property value or by its </w:t>
            </w:r>
            <w:r>
              <w:rPr>
                <w:b/>
              </w:rPr>
              <w:t>ObjectName</w:t>
            </w:r>
            <w:r>
              <w:t xml:space="preserve"> property value.</w:t>
            </w:r>
          </w:p>
        </w:tc>
      </w:tr>
      <w:tr w:rsidR="00E6416D" w:rsidTr="00E6416D">
        <w:tc>
          <w:tcPr>
            <w:tcW w:w="0" w:type="auto"/>
          </w:tcPr>
          <w:p w:rsidR="00E6416D" w:rsidRDefault="00C65AD5">
            <w:pPr>
              <w:pStyle w:val="TableBodyText"/>
            </w:pPr>
            <w:r>
              <w:lastRenderedPageBreak/>
              <w:t>DestinationConnection</w:t>
            </w:r>
          </w:p>
        </w:tc>
        <w:tc>
          <w:tcPr>
            <w:tcW w:w="0" w:type="auto"/>
          </w:tcPr>
          <w:p w:rsidR="00E6416D" w:rsidRDefault="00C65AD5">
            <w:pPr>
              <w:pStyle w:val="TableBodyText"/>
            </w:pPr>
            <w:r>
              <w:t xml:space="preserve">A string value that specifies a reference to a connection manager by its </w:t>
            </w:r>
            <w:r>
              <w:rPr>
                <w:b/>
              </w:rPr>
              <w:t>DTSID</w:t>
            </w:r>
            <w:r>
              <w:t xml:space="preserve"> property value or by its </w:t>
            </w:r>
            <w:r>
              <w:rPr>
                <w:b/>
              </w:rPr>
              <w:t>ObjectName</w:t>
            </w:r>
            <w:r>
              <w:t xml:space="preserve"> property value.</w:t>
            </w:r>
          </w:p>
        </w:tc>
      </w:tr>
    </w:tbl>
    <w:p w:rsidR="00E6416D" w:rsidRDefault="00E6416D"/>
    <w:p w:rsidR="00E6416D" w:rsidRDefault="00C65AD5">
      <w:pPr>
        <w:pStyle w:val="Heading4"/>
      </w:pPr>
      <w:bookmarkStart w:id="982" w:name="section_07de9862f88e40bd9f0f48d109f7b7bb"/>
      <w:bookmarkStart w:id="983" w:name="_Toc86186430"/>
      <w:r>
        <w:t>TransferLoginsTaskDataObjectDataType</w:t>
      </w:r>
      <w:bookmarkEnd w:id="982"/>
      <w:bookmarkEnd w:id="983"/>
    </w:p>
    <w:p w:rsidR="00E6416D" w:rsidRDefault="00C65AD5">
      <w:r>
        <w:t xml:space="preserve">The </w:t>
      </w:r>
      <w:r>
        <w:rPr>
          <w:b/>
        </w:rPr>
        <w:t xml:space="preserve">TransferLoginsTaskDataObjectDataType </w:t>
      </w:r>
      <w:r>
        <w:t xml:space="preserve">complex type is used to specify parameters, properties, and settings that are specific to the Transfer Logins Task. </w:t>
      </w:r>
    </w:p>
    <w:p w:rsidR="00E6416D" w:rsidRDefault="00C65AD5">
      <w:r>
        <w:t xml:space="preserve">The following is the XSD for the </w:t>
      </w:r>
      <w:r>
        <w:rPr>
          <w:b/>
        </w:rPr>
        <w:t>TransferLoginsTaskDataObject</w:t>
      </w:r>
      <w:r>
        <w:rPr>
          <w:b/>
        </w:rPr>
        <w:t xml:space="preserve">DataType </w:t>
      </w:r>
      <w:r>
        <w:t>complex type.</w:t>
      </w:r>
    </w:p>
    <w:p w:rsidR="00E6416D" w:rsidRDefault="00C65AD5">
      <w:pPr>
        <w:pStyle w:val="Code"/>
        <w:numPr>
          <w:ilvl w:val="0"/>
          <w:numId w:val="0"/>
        </w:numPr>
        <w:ind w:left="360"/>
      </w:pPr>
      <w:r>
        <w:t xml:space="preserve">  &lt;xs:complexType name="TransferLoginsTaskDataObjectDataType"&gt;</w:t>
      </w:r>
    </w:p>
    <w:p w:rsidR="00E6416D" w:rsidRDefault="00C65AD5">
      <w:pPr>
        <w:pStyle w:val="Code"/>
        <w:numPr>
          <w:ilvl w:val="0"/>
          <w:numId w:val="0"/>
        </w:numPr>
        <w:ind w:left="360"/>
      </w:pPr>
      <w:r>
        <w:t xml:space="preserve">    &lt;xs:sequence/&gt;</w:t>
      </w:r>
    </w:p>
    <w:p w:rsidR="00E6416D" w:rsidRDefault="00C65AD5">
      <w:pPr>
        <w:pStyle w:val="Code"/>
        <w:numPr>
          <w:ilvl w:val="0"/>
          <w:numId w:val="0"/>
        </w:numPr>
        <w:ind w:left="360"/>
      </w:pPr>
      <w:r>
        <w:t xml:space="preserve">    &lt;xs:attribute name="LoginsToTransfer"</w:t>
      </w:r>
    </w:p>
    <w:p w:rsidR="00E6416D" w:rsidRDefault="00C65AD5">
      <w:pPr>
        <w:pStyle w:val="Code"/>
        <w:numPr>
          <w:ilvl w:val="0"/>
          <w:numId w:val="0"/>
        </w:numPr>
        <w:ind w:left="360"/>
      </w:pPr>
      <w:r>
        <w:t xml:space="preserve">                  type="DTS:TransferLoginsTaskLoginsToTransferEnum"</w:t>
      </w:r>
    </w:p>
    <w:p w:rsidR="00E6416D" w:rsidRDefault="00C65AD5">
      <w:pPr>
        <w:pStyle w:val="Code"/>
        <w:numPr>
          <w:ilvl w:val="0"/>
          <w:numId w:val="0"/>
        </w:numPr>
        <w:ind w:left="360"/>
      </w:pPr>
      <w:r>
        <w:t xml:space="preserve">                  use="optional" default="SelectedLogins" </w:t>
      </w:r>
    </w:p>
    <w:p w:rsidR="00E6416D" w:rsidRDefault="00C65AD5">
      <w:pPr>
        <w:pStyle w:val="Code"/>
        <w:numPr>
          <w:ilvl w:val="0"/>
          <w:numId w:val="0"/>
        </w:numPr>
        <w:ind w:left="360"/>
      </w:pPr>
      <w:r>
        <w:t xml:space="preserve">                  form="unqualified"/&gt;</w:t>
      </w:r>
    </w:p>
    <w:p w:rsidR="00E6416D" w:rsidRDefault="00C65AD5">
      <w:pPr>
        <w:pStyle w:val="Code"/>
        <w:numPr>
          <w:ilvl w:val="0"/>
          <w:numId w:val="0"/>
        </w:numPr>
        <w:ind w:left="360"/>
      </w:pPr>
      <w:r>
        <w:t xml:space="preserve">    &lt;xs:attribute name="CopySids" type="xs:boolean" form="unqualified" </w:t>
      </w:r>
    </w:p>
    <w:p w:rsidR="00E6416D" w:rsidRDefault="00C65AD5">
      <w:pPr>
        <w:pStyle w:val="Code"/>
        <w:numPr>
          <w:ilvl w:val="0"/>
          <w:numId w:val="0"/>
        </w:numPr>
        <w:ind w:left="360"/>
      </w:pPr>
      <w:r>
        <w:t xml:space="preserve">                  use="optional" default="false"/&gt;</w:t>
      </w:r>
    </w:p>
    <w:p w:rsidR="00E6416D" w:rsidRDefault="00C65AD5">
      <w:pPr>
        <w:pStyle w:val="Code"/>
        <w:numPr>
          <w:ilvl w:val="0"/>
          <w:numId w:val="0"/>
        </w:numPr>
        <w:ind w:left="360"/>
      </w:pPr>
      <w:r>
        <w:t xml:space="preserve">    &lt;xs:attribute name="LoginList" </w:t>
      </w:r>
      <w:r>
        <w:t xml:space="preserve">type="xs:string" form="unqualified" </w:t>
      </w:r>
    </w:p>
    <w:p w:rsidR="00E6416D" w:rsidRDefault="00C65AD5">
      <w:pPr>
        <w:pStyle w:val="Code"/>
        <w:numPr>
          <w:ilvl w:val="0"/>
          <w:numId w:val="0"/>
        </w:numPr>
        <w:ind w:left="360"/>
      </w:pPr>
      <w:r>
        <w:t xml:space="preserve">                  use="optional" default=""/&gt;</w:t>
      </w:r>
    </w:p>
    <w:p w:rsidR="00E6416D" w:rsidRDefault="00C65AD5">
      <w:pPr>
        <w:pStyle w:val="Code"/>
        <w:numPr>
          <w:ilvl w:val="0"/>
          <w:numId w:val="0"/>
        </w:numPr>
        <w:ind w:left="360"/>
      </w:pPr>
      <w:r>
        <w:t xml:space="preserve">    &lt;xs:attribute name="IfObjectExists" type="DTS:IfObjectExistsEnum"</w:t>
      </w:r>
    </w:p>
    <w:p w:rsidR="00E6416D" w:rsidRDefault="00C65AD5">
      <w:pPr>
        <w:pStyle w:val="Code"/>
        <w:numPr>
          <w:ilvl w:val="0"/>
          <w:numId w:val="0"/>
        </w:numPr>
        <w:ind w:left="360"/>
      </w:pPr>
      <w:r>
        <w:t xml:space="preserve">                  use="optional" default="FailTask" form="unqualified"/&gt;</w:t>
      </w:r>
    </w:p>
    <w:p w:rsidR="00E6416D" w:rsidRDefault="00C65AD5">
      <w:pPr>
        <w:pStyle w:val="Code"/>
        <w:numPr>
          <w:ilvl w:val="0"/>
          <w:numId w:val="0"/>
        </w:numPr>
        <w:ind w:left="360"/>
      </w:pPr>
      <w:r>
        <w:t xml:space="preserve">    &lt;xs:attribute name="Source</w:t>
      </w:r>
      <w:r>
        <w:t>Connection" type="xs:string"</w:t>
      </w:r>
    </w:p>
    <w:p w:rsidR="00E6416D" w:rsidRDefault="00C65AD5">
      <w:pPr>
        <w:pStyle w:val="Code"/>
        <w:numPr>
          <w:ilvl w:val="0"/>
          <w:numId w:val="0"/>
        </w:numPr>
        <w:ind w:left="360"/>
      </w:pPr>
      <w:r>
        <w:t xml:space="preserve">                  use="optional" default="" form="unqualified"/&gt;</w:t>
      </w:r>
    </w:p>
    <w:p w:rsidR="00E6416D" w:rsidRDefault="00C65AD5">
      <w:pPr>
        <w:pStyle w:val="Code"/>
        <w:numPr>
          <w:ilvl w:val="0"/>
          <w:numId w:val="0"/>
        </w:numPr>
        <w:ind w:left="360"/>
      </w:pPr>
      <w:r>
        <w:t xml:space="preserve">    &lt;xs:attribute name="DestinationConnection" type="xs:string"</w:t>
      </w:r>
    </w:p>
    <w:p w:rsidR="00E6416D" w:rsidRDefault="00C65AD5">
      <w:pPr>
        <w:pStyle w:val="Code"/>
        <w:numPr>
          <w:ilvl w:val="0"/>
          <w:numId w:val="0"/>
        </w:numPr>
        <w:ind w:left="360"/>
      </w:pPr>
      <w:r>
        <w:t xml:space="preserve">                  use="optional" default="" form="unqualified"/&gt;</w:t>
      </w:r>
    </w:p>
    <w:p w:rsidR="00E6416D" w:rsidRDefault="00C65AD5">
      <w:pPr>
        <w:pStyle w:val="Code"/>
        <w:numPr>
          <w:ilvl w:val="0"/>
          <w:numId w:val="0"/>
        </w:numPr>
        <w:ind w:left="360"/>
      </w:pPr>
      <w:r>
        <w:t xml:space="preserve">    &lt;xs:attribute name="Databases</w:t>
      </w:r>
      <w:r>
        <w:t>List" type="xs:string"</w:t>
      </w:r>
    </w:p>
    <w:p w:rsidR="00E6416D" w:rsidRDefault="00C65AD5">
      <w:pPr>
        <w:pStyle w:val="Code"/>
        <w:numPr>
          <w:ilvl w:val="0"/>
          <w:numId w:val="0"/>
        </w:numPr>
        <w:ind w:left="360"/>
      </w:pPr>
      <w:r>
        <w:t xml:space="preserve">                  use="optional" default="" form="unqualified"/&gt;</w:t>
      </w:r>
    </w:p>
    <w:p w:rsidR="00E6416D" w:rsidRDefault="00C65AD5">
      <w:pPr>
        <w:pStyle w:val="Code"/>
        <w:numPr>
          <w:ilvl w:val="0"/>
          <w:numId w:val="0"/>
        </w:numPr>
        <w:ind w:left="360"/>
      </w:pPr>
      <w:r>
        <w:t xml:space="preserve">  &lt;/xs:complexType&gt;</w:t>
      </w:r>
    </w:p>
    <w:p w:rsidR="00E6416D" w:rsidRDefault="00C65AD5">
      <w:r>
        <w:t xml:space="preserve">The </w:t>
      </w:r>
      <w:r>
        <w:rPr>
          <w:b/>
        </w:rPr>
        <w:t xml:space="preserve">TransferLoginsTaskDataObjectDataType </w:t>
      </w:r>
      <w:r>
        <w:t>complex type MUST NOT contain any elements or values.</w:t>
      </w:r>
    </w:p>
    <w:p w:rsidR="00E6416D" w:rsidRDefault="00C65AD5">
      <w:r>
        <w:t xml:space="preserve">The following table specifies the attributes of the </w:t>
      </w:r>
      <w:r>
        <w:rPr>
          <w:b/>
        </w:rPr>
        <w:t>T</w:t>
      </w:r>
      <w:r>
        <w:rPr>
          <w:b/>
        </w:rPr>
        <w:t xml:space="preserve">ransferLoginsTaskDataObjectDataType </w:t>
      </w:r>
      <w:r>
        <w:t>complex type.</w:t>
      </w:r>
    </w:p>
    <w:tbl>
      <w:tblPr>
        <w:tblStyle w:val="Table-ShadedHeader"/>
        <w:tblW w:w="0" w:type="auto"/>
        <w:tblLook w:val="04A0" w:firstRow="1" w:lastRow="0" w:firstColumn="1" w:lastColumn="0" w:noHBand="0" w:noVBand="1"/>
      </w:tblPr>
      <w:tblGrid>
        <w:gridCol w:w="2037"/>
        <w:gridCol w:w="7438"/>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t>Attribute</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r>
              <w:t>LoginsToTransfer</w:t>
            </w:r>
          </w:p>
        </w:tc>
        <w:tc>
          <w:tcPr>
            <w:tcW w:w="0" w:type="auto"/>
          </w:tcPr>
          <w:p w:rsidR="00E6416D" w:rsidRDefault="00C65AD5">
            <w:pPr>
              <w:pStyle w:val="TableBodyText"/>
            </w:pPr>
            <w:r>
              <w:t>An enumeration value that specifies which logins MUST be transferred by the task.</w:t>
            </w:r>
          </w:p>
        </w:tc>
      </w:tr>
      <w:tr w:rsidR="00E6416D" w:rsidTr="00E6416D">
        <w:tc>
          <w:tcPr>
            <w:tcW w:w="0" w:type="auto"/>
          </w:tcPr>
          <w:p w:rsidR="00E6416D" w:rsidRDefault="00C65AD5">
            <w:pPr>
              <w:pStyle w:val="TableBodyText"/>
            </w:pPr>
            <w:r>
              <w:t>CopySids</w:t>
            </w:r>
          </w:p>
        </w:tc>
        <w:tc>
          <w:tcPr>
            <w:tcW w:w="0" w:type="auto"/>
          </w:tcPr>
          <w:p w:rsidR="00E6416D" w:rsidRDefault="00C65AD5">
            <w:pPr>
              <w:pStyle w:val="TableBodyText"/>
            </w:pPr>
            <w:r>
              <w:t xml:space="preserve">A Boolean value that specifies whether the security identifiers (SIDS) </w:t>
            </w:r>
            <w:r>
              <w:t>that are associated with logins are also transferred.</w:t>
            </w:r>
          </w:p>
          <w:p w:rsidR="00E6416D" w:rsidRDefault="00C65AD5">
            <w:pPr>
              <w:pStyle w:val="TableBodyText"/>
            </w:pPr>
            <w:r>
              <w:t>TRUE specifies that the SIDS MUST be transferred with the logins.</w:t>
            </w:r>
          </w:p>
          <w:p w:rsidR="00E6416D" w:rsidRDefault="00C65AD5">
            <w:pPr>
              <w:pStyle w:val="TableBodyText"/>
            </w:pPr>
            <w:r>
              <w:t>FALSE specifies that the SIDS MUST NOT be transferred with the logins.</w:t>
            </w:r>
          </w:p>
        </w:tc>
      </w:tr>
      <w:tr w:rsidR="00E6416D" w:rsidTr="00E6416D">
        <w:tc>
          <w:tcPr>
            <w:tcW w:w="0" w:type="auto"/>
          </w:tcPr>
          <w:p w:rsidR="00E6416D" w:rsidRDefault="00C65AD5">
            <w:pPr>
              <w:pStyle w:val="TableBodyText"/>
            </w:pPr>
            <w:r>
              <w:t>LoginList</w:t>
            </w:r>
          </w:p>
        </w:tc>
        <w:tc>
          <w:tcPr>
            <w:tcW w:w="0" w:type="auto"/>
          </w:tcPr>
          <w:p w:rsidR="00E6416D" w:rsidRDefault="00C65AD5">
            <w:pPr>
              <w:pStyle w:val="TableBodyText"/>
            </w:pPr>
            <w:r>
              <w:t>A string value that specifies the list of logins to be</w:t>
            </w:r>
            <w:r>
              <w:t xml:space="preserve"> transferred.</w:t>
            </w:r>
          </w:p>
        </w:tc>
      </w:tr>
      <w:tr w:rsidR="00E6416D" w:rsidTr="00E6416D">
        <w:tc>
          <w:tcPr>
            <w:tcW w:w="0" w:type="auto"/>
          </w:tcPr>
          <w:p w:rsidR="00E6416D" w:rsidRDefault="00C65AD5">
            <w:pPr>
              <w:pStyle w:val="TableBodyText"/>
            </w:pPr>
            <w:r>
              <w:t>IfObjectExists</w:t>
            </w:r>
          </w:p>
        </w:tc>
        <w:tc>
          <w:tcPr>
            <w:tcW w:w="0" w:type="auto"/>
          </w:tcPr>
          <w:p w:rsidR="00E6416D" w:rsidRDefault="00C65AD5">
            <w:pPr>
              <w:pStyle w:val="TableBodyText"/>
            </w:pPr>
            <w:r>
              <w:t>An enumeration value that specifies what action is taken if a login of the same name already exists at the destination.</w:t>
            </w:r>
          </w:p>
        </w:tc>
      </w:tr>
      <w:tr w:rsidR="00E6416D" w:rsidTr="00E6416D">
        <w:tc>
          <w:tcPr>
            <w:tcW w:w="0" w:type="auto"/>
          </w:tcPr>
          <w:p w:rsidR="00E6416D" w:rsidRDefault="00C65AD5">
            <w:pPr>
              <w:pStyle w:val="TableBodyText"/>
            </w:pPr>
            <w:r>
              <w:t>SourceConnection</w:t>
            </w:r>
          </w:p>
        </w:tc>
        <w:tc>
          <w:tcPr>
            <w:tcW w:w="0" w:type="auto"/>
          </w:tcPr>
          <w:p w:rsidR="00E6416D" w:rsidRDefault="00C65AD5">
            <w:pPr>
              <w:pStyle w:val="TableBodyText"/>
            </w:pPr>
            <w:r>
              <w:t xml:space="preserve">A string value that specifies a reference to a connection manager by its </w:t>
            </w:r>
            <w:r>
              <w:rPr>
                <w:b/>
              </w:rPr>
              <w:t>DTSID</w:t>
            </w:r>
            <w:r>
              <w:t xml:space="preserve"> property </w:t>
            </w:r>
            <w:r>
              <w:t xml:space="preserve">value or by its </w:t>
            </w:r>
            <w:r>
              <w:rPr>
                <w:b/>
              </w:rPr>
              <w:t>ObjectName</w:t>
            </w:r>
            <w:r>
              <w:t xml:space="preserve"> property value.</w:t>
            </w:r>
          </w:p>
        </w:tc>
      </w:tr>
      <w:tr w:rsidR="00E6416D" w:rsidTr="00E6416D">
        <w:tc>
          <w:tcPr>
            <w:tcW w:w="0" w:type="auto"/>
          </w:tcPr>
          <w:p w:rsidR="00E6416D" w:rsidRDefault="00C65AD5">
            <w:pPr>
              <w:pStyle w:val="TableBodyText"/>
            </w:pPr>
            <w:r>
              <w:t>DestinationConnection</w:t>
            </w:r>
          </w:p>
        </w:tc>
        <w:tc>
          <w:tcPr>
            <w:tcW w:w="0" w:type="auto"/>
          </w:tcPr>
          <w:p w:rsidR="00E6416D" w:rsidRDefault="00C65AD5">
            <w:pPr>
              <w:pStyle w:val="TableBodyText"/>
            </w:pPr>
            <w:r>
              <w:t xml:space="preserve">A string value that specifies a reference to a connection manager by its </w:t>
            </w:r>
            <w:r>
              <w:rPr>
                <w:b/>
              </w:rPr>
              <w:t>DTSID</w:t>
            </w:r>
            <w:r>
              <w:t xml:space="preserve"> property value or by its </w:t>
            </w:r>
            <w:r>
              <w:rPr>
                <w:b/>
              </w:rPr>
              <w:t>ObjectName</w:t>
            </w:r>
            <w:r>
              <w:t xml:space="preserve"> property value.</w:t>
            </w:r>
          </w:p>
        </w:tc>
      </w:tr>
      <w:tr w:rsidR="00E6416D" w:rsidTr="00E6416D">
        <w:tc>
          <w:tcPr>
            <w:tcW w:w="0" w:type="auto"/>
          </w:tcPr>
          <w:p w:rsidR="00E6416D" w:rsidRDefault="00C65AD5">
            <w:pPr>
              <w:pStyle w:val="TableBodyText"/>
            </w:pPr>
            <w:r>
              <w:t>DatabaseList</w:t>
            </w:r>
          </w:p>
        </w:tc>
        <w:tc>
          <w:tcPr>
            <w:tcW w:w="0" w:type="auto"/>
          </w:tcPr>
          <w:p w:rsidR="00E6416D" w:rsidRDefault="00C65AD5">
            <w:pPr>
              <w:pStyle w:val="TableBodyText"/>
            </w:pPr>
            <w:r>
              <w:t xml:space="preserve">A string value that specifies the list of </w:t>
            </w:r>
            <w:r>
              <w:t xml:space="preserve">databases that exist on the source connection to </w:t>
            </w:r>
            <w:r>
              <w:lastRenderedPageBreak/>
              <w:t>transfer.</w:t>
            </w:r>
          </w:p>
        </w:tc>
      </w:tr>
    </w:tbl>
    <w:p w:rsidR="00E6416D" w:rsidRDefault="00E6416D"/>
    <w:p w:rsidR="00E6416D" w:rsidRDefault="00C65AD5">
      <w:pPr>
        <w:pStyle w:val="Heading5"/>
      </w:pPr>
      <w:bookmarkStart w:id="984" w:name="section_6a907a601e0b4a7caf396502d6e590c0"/>
      <w:bookmarkStart w:id="985" w:name="_Toc86186431"/>
      <w:r>
        <w:t>TransferLoginsTaskLoginsToTransferEnum</w:t>
      </w:r>
      <w:bookmarkEnd w:id="984"/>
      <w:bookmarkEnd w:id="985"/>
    </w:p>
    <w:p w:rsidR="00E6416D" w:rsidRDefault="00C65AD5">
      <w:r>
        <w:t xml:space="preserve">The </w:t>
      </w:r>
      <w:r>
        <w:rPr>
          <w:b/>
        </w:rPr>
        <w:t>TransferLoginsTaskLoginsToTransferEnum</w:t>
      </w:r>
      <w:r>
        <w:t xml:space="preserve"> type contains the enumeration values for the </w:t>
      </w:r>
      <w:r>
        <w:rPr>
          <w:b/>
        </w:rPr>
        <w:t>LoginsToTransfer</w:t>
      </w:r>
      <w:r>
        <w:t xml:space="preserve"> attribute.</w:t>
      </w:r>
    </w:p>
    <w:p w:rsidR="00E6416D" w:rsidRDefault="00C65AD5">
      <w:r>
        <w:t xml:space="preserve">The following is the XSD of the </w:t>
      </w:r>
      <w:r>
        <w:rPr>
          <w:b/>
        </w:rPr>
        <w:t>Transfer</w:t>
      </w:r>
      <w:r>
        <w:rPr>
          <w:b/>
        </w:rPr>
        <w:t>LoginsTaskLoginsToTransferEnum</w:t>
      </w:r>
      <w:r>
        <w:t xml:space="preserve"> type.</w:t>
      </w:r>
    </w:p>
    <w:p w:rsidR="00E6416D" w:rsidRDefault="00C65AD5">
      <w:pPr>
        <w:pStyle w:val="Code"/>
        <w:numPr>
          <w:ilvl w:val="0"/>
          <w:numId w:val="0"/>
        </w:numPr>
        <w:ind w:left="360"/>
      </w:pPr>
      <w:r>
        <w:t xml:space="preserve">  &lt;xs:simpleType name="TransferLoginsTaskLoginsToTransferEnum"&gt;</w:t>
      </w:r>
    </w:p>
    <w:p w:rsidR="00E6416D" w:rsidRDefault="00C65AD5">
      <w:pPr>
        <w:pStyle w:val="Code"/>
        <w:numPr>
          <w:ilvl w:val="0"/>
          <w:numId w:val="0"/>
        </w:numPr>
        <w:ind w:left="360"/>
      </w:pPr>
      <w:r>
        <w:t xml:space="preserve">    &lt;xs:restriction base="xs:string"&gt;</w:t>
      </w:r>
    </w:p>
    <w:p w:rsidR="00E6416D" w:rsidRDefault="00C65AD5">
      <w:pPr>
        <w:pStyle w:val="Code"/>
        <w:numPr>
          <w:ilvl w:val="0"/>
          <w:numId w:val="0"/>
        </w:numPr>
        <w:ind w:left="360"/>
      </w:pPr>
      <w:r>
        <w:t xml:space="preserve">      &lt;xs:enumeration value="SelectedLogins"/&gt;</w:t>
      </w:r>
    </w:p>
    <w:p w:rsidR="00E6416D" w:rsidRDefault="00C65AD5">
      <w:pPr>
        <w:pStyle w:val="Code"/>
        <w:numPr>
          <w:ilvl w:val="0"/>
          <w:numId w:val="0"/>
        </w:numPr>
        <w:ind w:left="360"/>
      </w:pPr>
      <w:r>
        <w:t xml:space="preserve">      &lt;xs:enumeration value="AllLoginsFromSelectedDatabases"/&gt;</w:t>
      </w:r>
    </w:p>
    <w:p w:rsidR="00E6416D" w:rsidRDefault="00C65AD5">
      <w:pPr>
        <w:pStyle w:val="Code"/>
        <w:numPr>
          <w:ilvl w:val="0"/>
          <w:numId w:val="0"/>
        </w:numPr>
        <w:ind w:left="360"/>
      </w:pPr>
      <w:r>
        <w:t xml:space="preserve">      &lt;</w:t>
      </w:r>
      <w:r>
        <w:t>xs:enumeration value="AllLogins"/&gt;</w:t>
      </w:r>
    </w:p>
    <w:p w:rsidR="00E6416D" w:rsidRDefault="00C65AD5">
      <w:pPr>
        <w:pStyle w:val="Code"/>
        <w:numPr>
          <w:ilvl w:val="0"/>
          <w:numId w:val="0"/>
        </w:numPr>
        <w:ind w:left="360"/>
      </w:pPr>
      <w:r>
        <w:t xml:space="preserve">    &lt;/xs:restriction&gt;</w:t>
      </w:r>
    </w:p>
    <w:p w:rsidR="00E6416D" w:rsidRDefault="00C65AD5">
      <w:pPr>
        <w:pStyle w:val="Code"/>
        <w:numPr>
          <w:ilvl w:val="0"/>
          <w:numId w:val="0"/>
        </w:numPr>
        <w:ind w:left="360"/>
      </w:pPr>
      <w:r>
        <w:t xml:space="preserve">  &lt;/xs:simpleType&gt;</w:t>
      </w:r>
    </w:p>
    <w:p w:rsidR="00E6416D" w:rsidRDefault="00C65AD5">
      <w:r>
        <w:t xml:space="preserve">The following table specifies the enumeration values for the </w:t>
      </w:r>
      <w:r>
        <w:rPr>
          <w:b/>
        </w:rPr>
        <w:t>TransferLoginsTaskLoginsToTransferEnum</w:t>
      </w:r>
      <w:r>
        <w:t xml:space="preserve"> type. </w:t>
      </w:r>
    </w:p>
    <w:tbl>
      <w:tblPr>
        <w:tblStyle w:val="Table-ShadedHeader"/>
        <w:tblW w:w="0" w:type="auto"/>
        <w:tblLook w:val="04A0" w:firstRow="1" w:lastRow="0" w:firstColumn="1" w:lastColumn="0" w:noHBand="0" w:noVBand="1"/>
      </w:tblPr>
      <w:tblGrid>
        <w:gridCol w:w="2877"/>
        <w:gridCol w:w="5746"/>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t>Enumeration value</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r>
              <w:t>SelectedLogins</w:t>
            </w:r>
          </w:p>
        </w:tc>
        <w:tc>
          <w:tcPr>
            <w:tcW w:w="0" w:type="auto"/>
          </w:tcPr>
          <w:p w:rsidR="00E6416D" w:rsidRDefault="00C65AD5">
            <w:pPr>
              <w:pStyle w:val="TableBodyText"/>
            </w:pPr>
            <w:r>
              <w:t>Specifies that the selected</w:t>
            </w:r>
            <w:r>
              <w:t xml:space="preserve"> logins are transferred.</w:t>
            </w:r>
          </w:p>
        </w:tc>
      </w:tr>
      <w:tr w:rsidR="00E6416D" w:rsidTr="00E6416D">
        <w:tc>
          <w:tcPr>
            <w:tcW w:w="0" w:type="auto"/>
          </w:tcPr>
          <w:p w:rsidR="00E6416D" w:rsidRDefault="00C65AD5">
            <w:pPr>
              <w:pStyle w:val="TableBodyText"/>
            </w:pPr>
            <w:r>
              <w:t>AllLoginsFromSelectedDatabases</w:t>
            </w:r>
          </w:p>
        </w:tc>
        <w:tc>
          <w:tcPr>
            <w:tcW w:w="0" w:type="auto"/>
          </w:tcPr>
          <w:p w:rsidR="00E6416D" w:rsidRDefault="00C65AD5">
            <w:pPr>
              <w:pStyle w:val="TableBodyText"/>
            </w:pPr>
            <w:r>
              <w:t>Specifies that all logins from the selected databases are transferred.</w:t>
            </w:r>
          </w:p>
        </w:tc>
      </w:tr>
      <w:tr w:rsidR="00E6416D" w:rsidTr="00E6416D">
        <w:tc>
          <w:tcPr>
            <w:tcW w:w="0" w:type="auto"/>
          </w:tcPr>
          <w:p w:rsidR="00E6416D" w:rsidRDefault="00C65AD5">
            <w:pPr>
              <w:pStyle w:val="TableBodyText"/>
            </w:pPr>
            <w:r>
              <w:t>AllLogins</w:t>
            </w:r>
          </w:p>
        </w:tc>
        <w:tc>
          <w:tcPr>
            <w:tcW w:w="0" w:type="auto"/>
          </w:tcPr>
          <w:p w:rsidR="00E6416D" w:rsidRDefault="00C65AD5">
            <w:pPr>
              <w:pStyle w:val="TableBodyText"/>
            </w:pPr>
            <w:r>
              <w:t>Specifies that all logins are transferred.</w:t>
            </w:r>
          </w:p>
        </w:tc>
      </w:tr>
    </w:tbl>
    <w:p w:rsidR="00E6416D" w:rsidRDefault="00E6416D"/>
    <w:p w:rsidR="00E6416D" w:rsidRDefault="00C65AD5">
      <w:pPr>
        <w:pStyle w:val="Heading4"/>
      </w:pPr>
      <w:bookmarkStart w:id="986" w:name="section_3e8492c156534446a2f47fe518cd4f59"/>
      <w:bookmarkStart w:id="987" w:name="_Toc86186432"/>
      <w:r>
        <w:t>TransferStoredProceduresTaskDataObjectDataType</w:t>
      </w:r>
      <w:bookmarkEnd w:id="986"/>
      <w:bookmarkEnd w:id="987"/>
    </w:p>
    <w:p w:rsidR="00E6416D" w:rsidRDefault="00C65AD5">
      <w:r>
        <w:t xml:space="preserve">The </w:t>
      </w:r>
      <w:r>
        <w:rPr>
          <w:b/>
        </w:rPr>
        <w:t>TransferStoredProcedu</w:t>
      </w:r>
      <w:r>
        <w:rPr>
          <w:b/>
        </w:rPr>
        <w:t xml:space="preserve">resTaskDataObjectDataType </w:t>
      </w:r>
      <w:r>
        <w:t xml:space="preserve">complex type is used to specify parameters, properties, and settings that are specific to the Transfer Stored Procedures Task. </w:t>
      </w:r>
    </w:p>
    <w:p w:rsidR="00E6416D" w:rsidRDefault="00C65AD5">
      <w:r>
        <w:t xml:space="preserve">The following is the XSD for the </w:t>
      </w:r>
      <w:r>
        <w:rPr>
          <w:b/>
        </w:rPr>
        <w:t xml:space="preserve">TransferStoredProceduresTaskDataObjectDataType </w:t>
      </w:r>
      <w:r>
        <w:t>complex type.</w:t>
      </w:r>
    </w:p>
    <w:p w:rsidR="00E6416D" w:rsidRDefault="00C65AD5">
      <w:pPr>
        <w:pStyle w:val="Code"/>
        <w:numPr>
          <w:ilvl w:val="0"/>
          <w:numId w:val="0"/>
        </w:numPr>
        <w:ind w:left="360"/>
      </w:pPr>
      <w:r>
        <w:t xml:space="preserve">  &lt;xs:co</w:t>
      </w:r>
      <w:r>
        <w:t>mplexType name="TransferStoredProceduresTaskDataObjectDataType"&gt;</w:t>
      </w:r>
    </w:p>
    <w:p w:rsidR="00E6416D" w:rsidRDefault="00C65AD5">
      <w:pPr>
        <w:pStyle w:val="Code"/>
        <w:numPr>
          <w:ilvl w:val="0"/>
          <w:numId w:val="0"/>
        </w:numPr>
        <w:ind w:left="360"/>
      </w:pPr>
      <w:r>
        <w:t xml:space="preserve">    &lt;xs:sequence/&gt;</w:t>
      </w:r>
    </w:p>
    <w:p w:rsidR="00E6416D" w:rsidRDefault="00C65AD5">
      <w:pPr>
        <w:pStyle w:val="Code"/>
        <w:numPr>
          <w:ilvl w:val="0"/>
          <w:numId w:val="0"/>
        </w:numPr>
        <w:ind w:left="360"/>
      </w:pPr>
      <w:r>
        <w:t xml:space="preserve">    &lt;xs:attribute name="TransferAllStoredProcedures" type="xs:boolean" use="optional"</w:t>
      </w:r>
      <w:r>
        <w:br/>
        <w:t xml:space="preserve">                  default="false" form="unqualified"/&gt;</w:t>
      </w:r>
    </w:p>
    <w:p w:rsidR="00E6416D" w:rsidRDefault="00C65AD5">
      <w:pPr>
        <w:pStyle w:val="Code"/>
        <w:numPr>
          <w:ilvl w:val="0"/>
          <w:numId w:val="0"/>
        </w:numPr>
        <w:ind w:left="360"/>
      </w:pPr>
      <w:r>
        <w:t xml:space="preserve">    &lt;xs:attribute name="StoredP</w:t>
      </w:r>
      <w:r>
        <w:t>roceduresList" type="xs:string"</w:t>
      </w:r>
    </w:p>
    <w:p w:rsidR="00E6416D" w:rsidRDefault="00C65AD5">
      <w:pPr>
        <w:pStyle w:val="Code"/>
        <w:numPr>
          <w:ilvl w:val="0"/>
          <w:numId w:val="0"/>
        </w:numPr>
        <w:ind w:left="360"/>
      </w:pPr>
      <w:r>
        <w:t xml:space="preserve">                  use="optional" default="" form="unqualified"/&gt;</w:t>
      </w:r>
    </w:p>
    <w:p w:rsidR="00E6416D" w:rsidRDefault="00C65AD5">
      <w:pPr>
        <w:pStyle w:val="Code"/>
        <w:numPr>
          <w:ilvl w:val="0"/>
          <w:numId w:val="0"/>
        </w:numPr>
        <w:ind w:left="360"/>
      </w:pPr>
      <w:r>
        <w:t xml:space="preserve">    &lt;xs:attribute name="IfObjectExists" type="DTS:IfObjectExistsEnum"</w:t>
      </w:r>
    </w:p>
    <w:p w:rsidR="00E6416D" w:rsidRDefault="00C65AD5">
      <w:pPr>
        <w:pStyle w:val="Code"/>
        <w:numPr>
          <w:ilvl w:val="0"/>
          <w:numId w:val="0"/>
        </w:numPr>
        <w:ind w:left="360"/>
      </w:pPr>
      <w:r>
        <w:t xml:space="preserve">                  use="optional" default="FailTask" form="unqualified"/&gt;</w:t>
      </w:r>
    </w:p>
    <w:p w:rsidR="00E6416D" w:rsidRDefault="00C65AD5">
      <w:pPr>
        <w:pStyle w:val="Code"/>
        <w:numPr>
          <w:ilvl w:val="0"/>
          <w:numId w:val="0"/>
        </w:numPr>
        <w:ind w:left="360"/>
      </w:pPr>
      <w:r>
        <w:t xml:space="preserve">    &lt;</w:t>
      </w:r>
      <w:r>
        <w:t>xs:attribute name="SourceConnection" type="xs:string"</w:t>
      </w:r>
    </w:p>
    <w:p w:rsidR="00E6416D" w:rsidRDefault="00C65AD5">
      <w:pPr>
        <w:pStyle w:val="Code"/>
        <w:numPr>
          <w:ilvl w:val="0"/>
          <w:numId w:val="0"/>
        </w:numPr>
        <w:ind w:left="360"/>
      </w:pPr>
      <w:r>
        <w:t xml:space="preserve">                  use="optional" default="" form="unqualified"/&gt;</w:t>
      </w:r>
    </w:p>
    <w:p w:rsidR="00E6416D" w:rsidRDefault="00C65AD5">
      <w:pPr>
        <w:pStyle w:val="Code"/>
        <w:numPr>
          <w:ilvl w:val="0"/>
          <w:numId w:val="0"/>
        </w:numPr>
        <w:ind w:left="360"/>
      </w:pPr>
      <w:r>
        <w:t xml:space="preserve">    &lt;xs:attribute name="m_DestinationConnectionID" type="xs:string"</w:t>
      </w:r>
    </w:p>
    <w:p w:rsidR="00E6416D" w:rsidRDefault="00C65AD5">
      <w:pPr>
        <w:pStyle w:val="Code"/>
        <w:numPr>
          <w:ilvl w:val="0"/>
          <w:numId w:val="0"/>
        </w:numPr>
        <w:ind w:left="360"/>
      </w:pPr>
      <w:r>
        <w:t xml:space="preserve">                  use="optional" default="" form="unqualified"/&gt;</w:t>
      </w:r>
    </w:p>
    <w:p w:rsidR="00E6416D" w:rsidRDefault="00C65AD5">
      <w:pPr>
        <w:pStyle w:val="Code"/>
        <w:numPr>
          <w:ilvl w:val="0"/>
          <w:numId w:val="0"/>
        </w:numPr>
        <w:ind w:left="360"/>
      </w:pPr>
      <w:r>
        <w:t xml:space="preserve">  &lt;/</w:t>
      </w:r>
      <w:r>
        <w:t>xs:complexType&gt;</w:t>
      </w:r>
    </w:p>
    <w:p w:rsidR="00E6416D" w:rsidRDefault="00C65AD5">
      <w:r>
        <w:t xml:space="preserve">The </w:t>
      </w:r>
      <w:r>
        <w:rPr>
          <w:b/>
        </w:rPr>
        <w:t xml:space="preserve">TransferStoredProceduresTaskDataObjectDataType </w:t>
      </w:r>
      <w:r>
        <w:t>complex type MUST NOT contain any elements or values.</w:t>
      </w:r>
    </w:p>
    <w:p w:rsidR="00E6416D" w:rsidRDefault="00C65AD5">
      <w:r>
        <w:lastRenderedPageBreak/>
        <w:t xml:space="preserve">The following table specifies the attributes of the </w:t>
      </w:r>
      <w:r>
        <w:rPr>
          <w:b/>
        </w:rPr>
        <w:t xml:space="preserve">TransferStoredProceduresTaskDataObjectDataType </w:t>
      </w:r>
      <w:r>
        <w:t>complex type.</w:t>
      </w:r>
    </w:p>
    <w:tbl>
      <w:tblPr>
        <w:tblStyle w:val="Table-ShadedHeader"/>
        <w:tblW w:w="0" w:type="auto"/>
        <w:tblLook w:val="04A0" w:firstRow="1" w:lastRow="0" w:firstColumn="1" w:lastColumn="0" w:noHBand="0" w:noVBand="1"/>
      </w:tblPr>
      <w:tblGrid>
        <w:gridCol w:w="2516"/>
        <w:gridCol w:w="6959"/>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t>Attribute</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r>
              <w:t>TransferAllStoredProcedures</w:t>
            </w:r>
          </w:p>
        </w:tc>
        <w:tc>
          <w:tcPr>
            <w:tcW w:w="0" w:type="auto"/>
          </w:tcPr>
          <w:p w:rsidR="00E6416D" w:rsidRDefault="00C65AD5">
            <w:pPr>
              <w:pStyle w:val="TableBodyText"/>
            </w:pPr>
            <w:r>
              <w:t>A Boolean value that specifies whether to transfer all user-defined stored procedures in the master database or just the specified stored procedures.</w:t>
            </w:r>
          </w:p>
          <w:p w:rsidR="00E6416D" w:rsidRDefault="00C65AD5">
            <w:pPr>
              <w:pStyle w:val="TableBodyText"/>
            </w:pPr>
            <w:r>
              <w:t>TRUE specifies that all user-defined stored procedures in the master database</w:t>
            </w:r>
            <w:r>
              <w:t xml:space="preserve"> are transferred.</w:t>
            </w:r>
          </w:p>
          <w:p w:rsidR="00E6416D" w:rsidRDefault="00C65AD5">
            <w:pPr>
              <w:pStyle w:val="TableBodyText"/>
            </w:pPr>
            <w:r>
              <w:t>FALSE specifies that only the specified stored procedures in the database are transferred.</w:t>
            </w:r>
          </w:p>
        </w:tc>
      </w:tr>
      <w:tr w:rsidR="00E6416D" w:rsidTr="00E6416D">
        <w:tc>
          <w:tcPr>
            <w:tcW w:w="0" w:type="auto"/>
          </w:tcPr>
          <w:p w:rsidR="00E6416D" w:rsidRDefault="00C65AD5">
            <w:pPr>
              <w:pStyle w:val="TableBodyText"/>
            </w:pPr>
            <w:r>
              <w:t>StoredProceduresList</w:t>
            </w:r>
          </w:p>
        </w:tc>
        <w:tc>
          <w:tcPr>
            <w:tcW w:w="0" w:type="auto"/>
          </w:tcPr>
          <w:p w:rsidR="00E6416D" w:rsidRDefault="00C65AD5">
            <w:pPr>
              <w:pStyle w:val="TableBodyText"/>
            </w:pPr>
            <w:r>
              <w:t>A string value that specifies the list of stored procedures in the master database that are transferred.</w:t>
            </w:r>
          </w:p>
        </w:tc>
      </w:tr>
      <w:tr w:rsidR="00E6416D" w:rsidTr="00E6416D">
        <w:tc>
          <w:tcPr>
            <w:tcW w:w="0" w:type="auto"/>
          </w:tcPr>
          <w:p w:rsidR="00E6416D" w:rsidRDefault="00C65AD5">
            <w:pPr>
              <w:pStyle w:val="TableBodyText"/>
            </w:pPr>
            <w:r>
              <w:t>IfObjectExists</w:t>
            </w:r>
          </w:p>
        </w:tc>
        <w:tc>
          <w:tcPr>
            <w:tcW w:w="0" w:type="auto"/>
          </w:tcPr>
          <w:p w:rsidR="00E6416D" w:rsidRDefault="00C65AD5">
            <w:pPr>
              <w:pStyle w:val="TableBodyText"/>
            </w:pPr>
            <w:r>
              <w:t xml:space="preserve">An </w:t>
            </w:r>
            <w:r>
              <w:t>enumeration value that specifies what action is taken if a stored procedure of the same name already exists at the destination.</w:t>
            </w:r>
          </w:p>
        </w:tc>
      </w:tr>
      <w:tr w:rsidR="00E6416D" w:rsidTr="00E6416D">
        <w:tc>
          <w:tcPr>
            <w:tcW w:w="0" w:type="auto"/>
          </w:tcPr>
          <w:p w:rsidR="00E6416D" w:rsidRDefault="00C65AD5">
            <w:pPr>
              <w:pStyle w:val="TableBodyText"/>
            </w:pPr>
            <w:r>
              <w:t>SourceConnection</w:t>
            </w:r>
          </w:p>
        </w:tc>
        <w:tc>
          <w:tcPr>
            <w:tcW w:w="0" w:type="auto"/>
          </w:tcPr>
          <w:p w:rsidR="00E6416D" w:rsidRDefault="00C65AD5">
            <w:pPr>
              <w:pStyle w:val="TableBodyText"/>
            </w:pPr>
            <w:r>
              <w:t xml:space="preserve">A string value that specifies a reference to a connection manager by its </w:t>
            </w:r>
            <w:r>
              <w:rPr>
                <w:b/>
              </w:rPr>
              <w:t>DTSID</w:t>
            </w:r>
            <w:r>
              <w:t xml:space="preserve"> property value or by its </w:t>
            </w:r>
            <w:r>
              <w:rPr>
                <w:b/>
              </w:rPr>
              <w:t>Object</w:t>
            </w:r>
            <w:r>
              <w:rPr>
                <w:b/>
              </w:rPr>
              <w:t>Name</w:t>
            </w:r>
            <w:r>
              <w:t xml:space="preserve"> property value.</w:t>
            </w:r>
          </w:p>
        </w:tc>
      </w:tr>
      <w:tr w:rsidR="00E6416D" w:rsidTr="00E6416D">
        <w:tc>
          <w:tcPr>
            <w:tcW w:w="0" w:type="auto"/>
          </w:tcPr>
          <w:p w:rsidR="00E6416D" w:rsidRDefault="00C65AD5">
            <w:pPr>
              <w:pStyle w:val="TableBodyText"/>
            </w:pPr>
            <w:r>
              <w:t>m_DestinationConnectionID</w:t>
            </w:r>
          </w:p>
        </w:tc>
        <w:tc>
          <w:tcPr>
            <w:tcW w:w="0" w:type="auto"/>
          </w:tcPr>
          <w:p w:rsidR="00E6416D" w:rsidRDefault="00C65AD5">
            <w:pPr>
              <w:pStyle w:val="TableBodyText"/>
            </w:pPr>
            <w:r>
              <w:t xml:space="preserve">A string value that specifies a reference to a connection manager by its </w:t>
            </w:r>
            <w:r>
              <w:rPr>
                <w:b/>
              </w:rPr>
              <w:t>DTSID</w:t>
            </w:r>
            <w:r>
              <w:t xml:space="preserve"> property value or by its </w:t>
            </w:r>
            <w:r>
              <w:rPr>
                <w:b/>
              </w:rPr>
              <w:t>ObjectName</w:t>
            </w:r>
            <w:r>
              <w:t xml:space="preserve"> property value.</w:t>
            </w:r>
          </w:p>
        </w:tc>
      </w:tr>
    </w:tbl>
    <w:p w:rsidR="00E6416D" w:rsidRDefault="00E6416D"/>
    <w:p w:rsidR="00E6416D" w:rsidRDefault="00C65AD5">
      <w:pPr>
        <w:pStyle w:val="Heading4"/>
      </w:pPr>
      <w:bookmarkStart w:id="988" w:name="section_4449474cde004f0a90472b6bbdee9ad1"/>
      <w:bookmarkStart w:id="989" w:name="_Toc86186433"/>
      <w:r>
        <w:t>TransferSqlServerObjectsTaskDataObjectDataType</w:t>
      </w:r>
      <w:bookmarkEnd w:id="988"/>
      <w:bookmarkEnd w:id="989"/>
    </w:p>
    <w:p w:rsidR="00E6416D" w:rsidRDefault="00C65AD5">
      <w:r>
        <w:t xml:space="preserve">The </w:t>
      </w:r>
      <w:r>
        <w:rPr>
          <w:b/>
        </w:rPr>
        <w:t>TransferSqlServerObjects</w:t>
      </w:r>
      <w:r>
        <w:rPr>
          <w:b/>
        </w:rPr>
        <w:t xml:space="preserve">TaskDataObjectDataType </w:t>
      </w:r>
      <w:r>
        <w:t xml:space="preserve">complex type is used to specify parameters, properties, and settings that are specific to the Transfer SQL Server Objects Task. </w:t>
      </w:r>
    </w:p>
    <w:p w:rsidR="00E6416D" w:rsidRDefault="00C65AD5">
      <w:r>
        <w:t xml:space="preserve">The following is the XSD for the </w:t>
      </w:r>
      <w:r>
        <w:rPr>
          <w:b/>
        </w:rPr>
        <w:t xml:space="preserve">TransferSqlServerObjectsTaskDataObjectDataType </w:t>
      </w:r>
      <w:r>
        <w:t>complex type.</w:t>
      </w:r>
    </w:p>
    <w:p w:rsidR="00E6416D" w:rsidRDefault="00C65AD5">
      <w:pPr>
        <w:pStyle w:val="Code"/>
        <w:numPr>
          <w:ilvl w:val="0"/>
          <w:numId w:val="0"/>
        </w:numPr>
        <w:ind w:left="360"/>
      </w:pPr>
      <w:r>
        <w:t xml:space="preserve">  &lt;xs:comp</w:t>
      </w:r>
      <w:r>
        <w:t>lexType name="TransferSqlServerObjectsTaskDataObjectDataType"&gt;</w:t>
      </w:r>
    </w:p>
    <w:p w:rsidR="00E6416D" w:rsidRDefault="00C65AD5">
      <w:pPr>
        <w:pStyle w:val="Code"/>
        <w:numPr>
          <w:ilvl w:val="0"/>
          <w:numId w:val="0"/>
        </w:numPr>
        <w:ind w:left="360"/>
      </w:pPr>
      <w:r>
        <w:t xml:space="preserve">    &lt;xs:sequence/&gt;</w:t>
      </w:r>
    </w:p>
    <w:p w:rsidR="00E6416D" w:rsidRDefault="00C65AD5">
      <w:pPr>
        <w:pStyle w:val="Code"/>
        <w:numPr>
          <w:ilvl w:val="0"/>
          <w:numId w:val="0"/>
        </w:numPr>
        <w:ind w:left="360"/>
      </w:pPr>
      <w:r>
        <w:t xml:space="preserve">    &lt;xs:attribute name="SourceConnection" type="xs:string"</w:t>
      </w:r>
    </w:p>
    <w:p w:rsidR="00E6416D" w:rsidRDefault="00C65AD5">
      <w:pPr>
        <w:pStyle w:val="Code"/>
        <w:numPr>
          <w:ilvl w:val="0"/>
          <w:numId w:val="0"/>
        </w:numPr>
        <w:ind w:left="360"/>
      </w:pPr>
      <w:r>
        <w:t xml:space="preserve">                  use="optional" default="" form="unqualified"/&gt;</w:t>
      </w:r>
    </w:p>
    <w:p w:rsidR="00E6416D" w:rsidRDefault="00C65AD5">
      <w:pPr>
        <w:pStyle w:val="Code"/>
        <w:numPr>
          <w:ilvl w:val="0"/>
          <w:numId w:val="0"/>
        </w:numPr>
        <w:ind w:left="360"/>
      </w:pPr>
      <w:r>
        <w:t xml:space="preserve">    &lt;xs:attribute name="DestinationConnection" typ</w:t>
      </w:r>
      <w:r>
        <w:t>e="xs:string"</w:t>
      </w:r>
    </w:p>
    <w:p w:rsidR="00E6416D" w:rsidRDefault="00C65AD5">
      <w:pPr>
        <w:pStyle w:val="Code"/>
        <w:numPr>
          <w:ilvl w:val="0"/>
          <w:numId w:val="0"/>
        </w:numPr>
        <w:ind w:left="360"/>
      </w:pPr>
      <w:r>
        <w:t xml:space="preserve">                  use="optional" default="" form="unqualified"/&gt;</w:t>
      </w:r>
    </w:p>
    <w:p w:rsidR="00E6416D" w:rsidRDefault="00C65AD5">
      <w:pPr>
        <w:pStyle w:val="Code"/>
        <w:numPr>
          <w:ilvl w:val="0"/>
          <w:numId w:val="0"/>
        </w:numPr>
        <w:ind w:left="360"/>
      </w:pPr>
      <w:r>
        <w:t xml:space="preserve">    &lt;xs:attribute name="SourceDatabase" type="xs:string"</w:t>
      </w:r>
    </w:p>
    <w:p w:rsidR="00E6416D" w:rsidRDefault="00C65AD5">
      <w:pPr>
        <w:pStyle w:val="Code"/>
        <w:numPr>
          <w:ilvl w:val="0"/>
          <w:numId w:val="0"/>
        </w:numPr>
        <w:ind w:left="360"/>
      </w:pPr>
      <w:r>
        <w:t xml:space="preserve">                  use="optional" default="" form="unqualified"/&gt;</w:t>
      </w:r>
    </w:p>
    <w:p w:rsidR="00E6416D" w:rsidRDefault="00C65AD5">
      <w:pPr>
        <w:pStyle w:val="Code"/>
        <w:numPr>
          <w:ilvl w:val="0"/>
          <w:numId w:val="0"/>
        </w:numPr>
        <w:ind w:left="360"/>
      </w:pPr>
      <w:r>
        <w:t xml:space="preserve">    &lt;</w:t>
      </w:r>
      <w:r>
        <w:t>xs:attribute name="DestinationDatabase" type="xs:string"</w:t>
      </w:r>
    </w:p>
    <w:p w:rsidR="00E6416D" w:rsidRDefault="00C65AD5">
      <w:pPr>
        <w:pStyle w:val="Code"/>
        <w:numPr>
          <w:ilvl w:val="0"/>
          <w:numId w:val="0"/>
        </w:numPr>
        <w:ind w:left="360"/>
      </w:pPr>
      <w:r>
        <w:t xml:space="preserve">                  use="optional" default="" form="unqualified"/&gt;</w:t>
      </w:r>
    </w:p>
    <w:p w:rsidR="00E6416D" w:rsidRDefault="00C65AD5">
      <w:pPr>
        <w:pStyle w:val="Code"/>
        <w:numPr>
          <w:ilvl w:val="0"/>
          <w:numId w:val="0"/>
        </w:numPr>
        <w:ind w:left="360"/>
      </w:pPr>
      <w:r>
        <w:t xml:space="preserve">    &lt;xs:attribute name="CopyAllObjects" type="xs:boolean"</w:t>
      </w:r>
    </w:p>
    <w:p w:rsidR="00E6416D" w:rsidRDefault="00C65AD5">
      <w:pPr>
        <w:pStyle w:val="Code"/>
        <w:numPr>
          <w:ilvl w:val="0"/>
          <w:numId w:val="0"/>
        </w:numPr>
        <w:ind w:left="360"/>
      </w:pPr>
      <w:r>
        <w:t xml:space="preserve">                  use="optional" default="false" form="unqualified"/&gt;</w:t>
      </w:r>
    </w:p>
    <w:p w:rsidR="00E6416D" w:rsidRDefault="00C65AD5">
      <w:pPr>
        <w:pStyle w:val="Code"/>
        <w:numPr>
          <w:ilvl w:val="0"/>
          <w:numId w:val="0"/>
        </w:numPr>
        <w:ind w:left="360"/>
      </w:pPr>
      <w:r>
        <w:t xml:space="preserve">    &lt;x</w:t>
      </w:r>
      <w:r>
        <w:t>s:attribute name="CopyAllRules" type="xs:boolean"</w:t>
      </w:r>
    </w:p>
    <w:p w:rsidR="00E6416D" w:rsidRDefault="00C65AD5">
      <w:pPr>
        <w:pStyle w:val="Code"/>
        <w:numPr>
          <w:ilvl w:val="0"/>
          <w:numId w:val="0"/>
        </w:numPr>
        <w:ind w:left="360"/>
      </w:pPr>
      <w:r>
        <w:t xml:space="preserve">                  use="optional" default="false" form="unqualified"/&gt;</w:t>
      </w:r>
    </w:p>
    <w:p w:rsidR="00E6416D" w:rsidRDefault="00C65AD5">
      <w:pPr>
        <w:pStyle w:val="Code"/>
        <w:numPr>
          <w:ilvl w:val="0"/>
          <w:numId w:val="0"/>
        </w:numPr>
        <w:ind w:left="360"/>
      </w:pPr>
      <w:r>
        <w:t xml:space="preserve">    &lt;xs:attribute name="CopyAllTables" type="xs:boolean"</w:t>
      </w:r>
    </w:p>
    <w:p w:rsidR="00E6416D" w:rsidRDefault="00C65AD5">
      <w:pPr>
        <w:pStyle w:val="Code"/>
        <w:numPr>
          <w:ilvl w:val="0"/>
          <w:numId w:val="0"/>
        </w:numPr>
        <w:ind w:left="360"/>
      </w:pPr>
      <w:r>
        <w:t xml:space="preserve">                  use="optional" default="false" form="unqualified"/&gt;</w:t>
      </w:r>
    </w:p>
    <w:p w:rsidR="00E6416D" w:rsidRDefault="00C65AD5">
      <w:pPr>
        <w:pStyle w:val="Code"/>
        <w:numPr>
          <w:ilvl w:val="0"/>
          <w:numId w:val="0"/>
        </w:numPr>
        <w:ind w:left="360"/>
      </w:pPr>
      <w:r>
        <w:t xml:space="preserve">    &lt;xs:a</w:t>
      </w:r>
      <w:r>
        <w:t>ttribute name="CopyAllViews" type="xs:boolean"</w:t>
      </w:r>
    </w:p>
    <w:p w:rsidR="00E6416D" w:rsidRDefault="00C65AD5">
      <w:pPr>
        <w:pStyle w:val="Code"/>
        <w:numPr>
          <w:ilvl w:val="0"/>
          <w:numId w:val="0"/>
        </w:numPr>
        <w:ind w:left="360"/>
      </w:pPr>
      <w:r>
        <w:t xml:space="preserve">                  use="optional" default="false" form="unqualified"/&gt;</w:t>
      </w:r>
    </w:p>
    <w:p w:rsidR="00E6416D" w:rsidRDefault="00C65AD5">
      <w:pPr>
        <w:pStyle w:val="Code"/>
        <w:numPr>
          <w:ilvl w:val="0"/>
          <w:numId w:val="0"/>
        </w:numPr>
        <w:ind w:left="360"/>
      </w:pPr>
      <w:r>
        <w:t xml:space="preserve">    &lt;xs:attribute name="CopyAllStoredProcedures"</w:t>
      </w:r>
    </w:p>
    <w:p w:rsidR="00E6416D" w:rsidRDefault="00C65AD5">
      <w:pPr>
        <w:pStyle w:val="Code"/>
        <w:numPr>
          <w:ilvl w:val="0"/>
          <w:numId w:val="0"/>
        </w:numPr>
        <w:ind w:left="360"/>
      </w:pPr>
      <w:r>
        <w:t xml:space="preserve">                  type="xs:boolean" use="optional" default="false" </w:t>
      </w:r>
    </w:p>
    <w:p w:rsidR="00E6416D" w:rsidRDefault="00C65AD5">
      <w:pPr>
        <w:pStyle w:val="Code"/>
        <w:numPr>
          <w:ilvl w:val="0"/>
          <w:numId w:val="0"/>
        </w:numPr>
        <w:ind w:left="360"/>
      </w:pPr>
      <w:r>
        <w:t xml:space="preserve">                  form</w:t>
      </w:r>
      <w:r>
        <w:t>="unqualified"/&gt;</w:t>
      </w:r>
    </w:p>
    <w:p w:rsidR="00E6416D" w:rsidRDefault="00C65AD5">
      <w:pPr>
        <w:pStyle w:val="Code"/>
        <w:numPr>
          <w:ilvl w:val="0"/>
          <w:numId w:val="0"/>
        </w:numPr>
        <w:ind w:left="360"/>
      </w:pPr>
      <w:r>
        <w:t xml:space="preserve">    &lt;xs:attribute name="CopyAllUserDefinedFunctions"</w:t>
      </w:r>
    </w:p>
    <w:p w:rsidR="00E6416D" w:rsidRDefault="00C65AD5">
      <w:pPr>
        <w:pStyle w:val="Code"/>
        <w:numPr>
          <w:ilvl w:val="0"/>
          <w:numId w:val="0"/>
        </w:numPr>
        <w:ind w:left="360"/>
      </w:pPr>
      <w:r>
        <w:t xml:space="preserve">                  type="xs:boolean" use="optional" default="false" </w:t>
      </w:r>
    </w:p>
    <w:p w:rsidR="00E6416D" w:rsidRDefault="00C65AD5">
      <w:pPr>
        <w:pStyle w:val="Code"/>
        <w:numPr>
          <w:ilvl w:val="0"/>
          <w:numId w:val="0"/>
        </w:numPr>
        <w:ind w:left="360"/>
      </w:pPr>
      <w:r>
        <w:t xml:space="preserve">                  form="unqualified"/&gt;</w:t>
      </w:r>
    </w:p>
    <w:p w:rsidR="00E6416D" w:rsidRDefault="00C65AD5">
      <w:pPr>
        <w:pStyle w:val="Code"/>
        <w:numPr>
          <w:ilvl w:val="0"/>
          <w:numId w:val="0"/>
        </w:numPr>
        <w:ind w:left="360"/>
      </w:pPr>
      <w:r>
        <w:t xml:space="preserve">    &lt;xs:attribute name="CopyAllDefaults" type="xs:boolean"</w:t>
      </w:r>
    </w:p>
    <w:p w:rsidR="00E6416D" w:rsidRDefault="00C65AD5">
      <w:pPr>
        <w:pStyle w:val="Code"/>
        <w:numPr>
          <w:ilvl w:val="0"/>
          <w:numId w:val="0"/>
        </w:numPr>
        <w:ind w:left="360"/>
      </w:pPr>
      <w:r>
        <w:t xml:space="preserve">                  use="optional" default="false" form="unqualified"/&gt;</w:t>
      </w:r>
    </w:p>
    <w:p w:rsidR="00E6416D" w:rsidRDefault="00C65AD5">
      <w:pPr>
        <w:pStyle w:val="Code"/>
        <w:numPr>
          <w:ilvl w:val="0"/>
          <w:numId w:val="0"/>
        </w:numPr>
        <w:ind w:left="360"/>
      </w:pPr>
      <w:r>
        <w:t xml:space="preserve">    &lt;xs:attribute name="CopyAllUserDefinedDataTypes"</w:t>
      </w:r>
    </w:p>
    <w:p w:rsidR="00E6416D" w:rsidRDefault="00C65AD5">
      <w:pPr>
        <w:pStyle w:val="Code"/>
        <w:numPr>
          <w:ilvl w:val="0"/>
          <w:numId w:val="0"/>
        </w:numPr>
        <w:ind w:left="360"/>
      </w:pPr>
      <w:r>
        <w:t xml:space="preserve">                  use="optional" default="false" type="xs:boolean" </w:t>
      </w:r>
    </w:p>
    <w:p w:rsidR="00E6416D" w:rsidRDefault="00C65AD5">
      <w:pPr>
        <w:pStyle w:val="Code"/>
        <w:numPr>
          <w:ilvl w:val="0"/>
          <w:numId w:val="0"/>
        </w:numPr>
        <w:ind w:left="360"/>
      </w:pPr>
      <w:r>
        <w:t xml:space="preserve">                  form="unqualified"/&gt;</w:t>
      </w:r>
    </w:p>
    <w:p w:rsidR="00E6416D" w:rsidRDefault="00C65AD5">
      <w:pPr>
        <w:pStyle w:val="Code"/>
        <w:numPr>
          <w:ilvl w:val="0"/>
          <w:numId w:val="0"/>
        </w:numPr>
        <w:ind w:left="360"/>
      </w:pPr>
      <w:r>
        <w:lastRenderedPageBreak/>
        <w:t xml:space="preserve">    &lt;xs:attribute name="Co</w:t>
      </w:r>
      <w:r>
        <w:t>pyAllPartitionFunctions" type="xs:boolean"</w:t>
      </w:r>
    </w:p>
    <w:p w:rsidR="00E6416D" w:rsidRDefault="00C65AD5">
      <w:pPr>
        <w:pStyle w:val="Code"/>
        <w:numPr>
          <w:ilvl w:val="0"/>
          <w:numId w:val="0"/>
        </w:numPr>
        <w:ind w:left="360"/>
      </w:pPr>
      <w:r>
        <w:t xml:space="preserve">                  use="optional" default="false" form="unqualified"/&gt;</w:t>
      </w:r>
    </w:p>
    <w:p w:rsidR="00E6416D" w:rsidRDefault="00C65AD5">
      <w:pPr>
        <w:pStyle w:val="Code"/>
        <w:numPr>
          <w:ilvl w:val="0"/>
          <w:numId w:val="0"/>
        </w:numPr>
        <w:ind w:left="360"/>
      </w:pPr>
      <w:r>
        <w:t xml:space="preserve">    &lt;xs:attribute name="CopyAllPartitionSchemes" type="xs:boolean"</w:t>
      </w:r>
    </w:p>
    <w:p w:rsidR="00E6416D" w:rsidRDefault="00C65AD5">
      <w:pPr>
        <w:pStyle w:val="Code"/>
        <w:numPr>
          <w:ilvl w:val="0"/>
          <w:numId w:val="0"/>
        </w:numPr>
        <w:ind w:left="360"/>
      </w:pPr>
      <w:r>
        <w:t xml:space="preserve">                  use="optional" default="false" form="unqualified"/&gt;</w:t>
      </w:r>
    </w:p>
    <w:p w:rsidR="00E6416D" w:rsidRDefault="00C65AD5">
      <w:pPr>
        <w:pStyle w:val="Code"/>
        <w:numPr>
          <w:ilvl w:val="0"/>
          <w:numId w:val="0"/>
        </w:numPr>
        <w:ind w:left="360"/>
      </w:pPr>
      <w:r>
        <w:t xml:space="preserve">    &lt;</w:t>
      </w:r>
      <w:r>
        <w:t>xs:attribute name="CopyAllSchemas" type="xs:boolean"</w:t>
      </w:r>
    </w:p>
    <w:p w:rsidR="00E6416D" w:rsidRDefault="00C65AD5">
      <w:pPr>
        <w:pStyle w:val="Code"/>
        <w:numPr>
          <w:ilvl w:val="0"/>
          <w:numId w:val="0"/>
        </w:numPr>
        <w:ind w:left="360"/>
      </w:pPr>
      <w:r>
        <w:t xml:space="preserve">                  use="optional" default="false" form="unqualified"/&gt;</w:t>
      </w:r>
    </w:p>
    <w:p w:rsidR="00E6416D" w:rsidRDefault="00C65AD5">
      <w:pPr>
        <w:pStyle w:val="Code"/>
        <w:numPr>
          <w:ilvl w:val="0"/>
          <w:numId w:val="0"/>
        </w:numPr>
        <w:ind w:left="360"/>
      </w:pPr>
      <w:r>
        <w:t xml:space="preserve">    &lt;xs:attribute name="CopyAllSqlAssemblies" type="xs:boolean"</w:t>
      </w:r>
    </w:p>
    <w:p w:rsidR="00E6416D" w:rsidRDefault="00C65AD5">
      <w:pPr>
        <w:pStyle w:val="Code"/>
        <w:numPr>
          <w:ilvl w:val="0"/>
          <w:numId w:val="0"/>
        </w:numPr>
        <w:ind w:left="360"/>
      </w:pPr>
      <w:r>
        <w:t xml:space="preserve">                  use="optional" default="false" form="unqualified"/&gt;</w:t>
      </w:r>
    </w:p>
    <w:p w:rsidR="00E6416D" w:rsidRDefault="00C65AD5">
      <w:pPr>
        <w:pStyle w:val="Code"/>
        <w:numPr>
          <w:ilvl w:val="0"/>
          <w:numId w:val="0"/>
        </w:numPr>
        <w:ind w:left="360"/>
      </w:pPr>
      <w:r>
        <w:t xml:space="preserve">    &lt;xs:attribute name="CopyAllUserDefinedAggregates"</w:t>
      </w:r>
    </w:p>
    <w:p w:rsidR="00E6416D" w:rsidRDefault="00C65AD5">
      <w:pPr>
        <w:pStyle w:val="Code"/>
        <w:numPr>
          <w:ilvl w:val="0"/>
          <w:numId w:val="0"/>
        </w:numPr>
        <w:ind w:left="360"/>
      </w:pPr>
      <w:r>
        <w:t xml:space="preserve">                  use="optional" default="false" type="xs:boolean" </w:t>
      </w:r>
    </w:p>
    <w:p w:rsidR="00E6416D" w:rsidRDefault="00C65AD5">
      <w:pPr>
        <w:pStyle w:val="Code"/>
        <w:numPr>
          <w:ilvl w:val="0"/>
          <w:numId w:val="0"/>
        </w:numPr>
        <w:ind w:left="360"/>
      </w:pPr>
      <w:r>
        <w:t xml:space="preserve">                  form="unqualified"/&gt;</w:t>
      </w:r>
    </w:p>
    <w:p w:rsidR="00E6416D" w:rsidRDefault="00C65AD5">
      <w:pPr>
        <w:pStyle w:val="Code"/>
        <w:numPr>
          <w:ilvl w:val="0"/>
          <w:numId w:val="0"/>
        </w:numPr>
        <w:ind w:left="360"/>
      </w:pPr>
      <w:r>
        <w:t xml:space="preserve">    &lt;xs:attribute name="CopyAllUserDefinedTypes" type="xs:boolean"</w:t>
      </w:r>
    </w:p>
    <w:p w:rsidR="00E6416D" w:rsidRDefault="00C65AD5">
      <w:pPr>
        <w:pStyle w:val="Code"/>
        <w:numPr>
          <w:ilvl w:val="0"/>
          <w:numId w:val="0"/>
        </w:numPr>
        <w:ind w:left="360"/>
      </w:pPr>
      <w:r>
        <w:t xml:space="preserve">                  use="opti</w:t>
      </w:r>
      <w:r>
        <w:t>onal" default="false" form="unqualified"/&gt;</w:t>
      </w:r>
    </w:p>
    <w:p w:rsidR="00E6416D" w:rsidRDefault="00C65AD5">
      <w:pPr>
        <w:pStyle w:val="Code"/>
        <w:numPr>
          <w:ilvl w:val="0"/>
          <w:numId w:val="0"/>
        </w:numPr>
        <w:ind w:left="360"/>
      </w:pPr>
      <w:r>
        <w:t xml:space="preserve">    &lt;xs:attribute name="CopyAllXmlSchemaCollections" type="xs:boolean"</w:t>
      </w:r>
    </w:p>
    <w:p w:rsidR="00E6416D" w:rsidRDefault="00C65AD5">
      <w:pPr>
        <w:pStyle w:val="Code"/>
        <w:numPr>
          <w:ilvl w:val="0"/>
          <w:numId w:val="0"/>
        </w:numPr>
        <w:ind w:left="360"/>
      </w:pPr>
      <w:r>
        <w:t xml:space="preserve">                  use="optional" default="false" form="unqualified"/&gt;</w:t>
      </w:r>
    </w:p>
    <w:p w:rsidR="00E6416D" w:rsidRDefault="00C65AD5">
      <w:pPr>
        <w:pStyle w:val="Code"/>
        <w:numPr>
          <w:ilvl w:val="0"/>
          <w:numId w:val="0"/>
        </w:numPr>
        <w:ind w:left="360"/>
      </w:pPr>
      <w:r>
        <w:t xml:space="preserve">    &lt;xs:attribute name="LoginsList" type="xs:string"</w:t>
      </w:r>
    </w:p>
    <w:p w:rsidR="00E6416D" w:rsidRDefault="00C65AD5">
      <w:pPr>
        <w:pStyle w:val="Code"/>
        <w:numPr>
          <w:ilvl w:val="0"/>
          <w:numId w:val="0"/>
        </w:numPr>
        <w:ind w:left="360"/>
      </w:pPr>
      <w:r>
        <w:t xml:space="preserve">                  u</w:t>
      </w:r>
      <w:r>
        <w:t>se="optional" default="" form="unqualified"/&gt;</w:t>
      </w:r>
    </w:p>
    <w:p w:rsidR="00E6416D" w:rsidRDefault="00C65AD5">
      <w:pPr>
        <w:pStyle w:val="Code"/>
        <w:numPr>
          <w:ilvl w:val="0"/>
          <w:numId w:val="0"/>
        </w:numPr>
        <w:ind w:left="360"/>
      </w:pPr>
      <w:r>
        <w:t xml:space="preserve">    &lt;xs:attribute name="UsersList" type="xs:string"</w:t>
      </w:r>
    </w:p>
    <w:p w:rsidR="00E6416D" w:rsidRDefault="00C65AD5">
      <w:pPr>
        <w:pStyle w:val="Code"/>
        <w:numPr>
          <w:ilvl w:val="0"/>
          <w:numId w:val="0"/>
        </w:numPr>
        <w:ind w:left="360"/>
      </w:pPr>
      <w:r>
        <w:t xml:space="preserve">                  use="optional" default="" form="unqualified"/&gt;</w:t>
      </w:r>
    </w:p>
    <w:p w:rsidR="00E6416D" w:rsidRDefault="00C65AD5">
      <w:pPr>
        <w:pStyle w:val="Code"/>
        <w:numPr>
          <w:ilvl w:val="0"/>
          <w:numId w:val="0"/>
        </w:numPr>
        <w:ind w:left="360"/>
      </w:pPr>
      <w:r>
        <w:t xml:space="preserve">    &lt;xs:attribute name="RulesList" type="xs:string"</w:t>
      </w:r>
    </w:p>
    <w:p w:rsidR="00E6416D" w:rsidRDefault="00C65AD5">
      <w:pPr>
        <w:pStyle w:val="Code"/>
        <w:numPr>
          <w:ilvl w:val="0"/>
          <w:numId w:val="0"/>
        </w:numPr>
        <w:ind w:left="360"/>
      </w:pPr>
      <w:r>
        <w:t xml:space="preserve">                  use="optional" default=</w:t>
      </w:r>
      <w:r>
        <w:t>"" form="unqualified"/&gt;</w:t>
      </w:r>
    </w:p>
    <w:p w:rsidR="00E6416D" w:rsidRDefault="00C65AD5">
      <w:pPr>
        <w:pStyle w:val="Code"/>
        <w:numPr>
          <w:ilvl w:val="0"/>
          <w:numId w:val="0"/>
        </w:numPr>
        <w:ind w:left="360"/>
      </w:pPr>
      <w:r>
        <w:t xml:space="preserve">    &lt;xs:attribute name="TablesList" type="xs:string"</w:t>
      </w:r>
    </w:p>
    <w:p w:rsidR="00E6416D" w:rsidRDefault="00C65AD5">
      <w:pPr>
        <w:pStyle w:val="Code"/>
        <w:numPr>
          <w:ilvl w:val="0"/>
          <w:numId w:val="0"/>
        </w:numPr>
        <w:ind w:left="360"/>
      </w:pPr>
      <w:r>
        <w:t xml:space="preserve">                  use="optional" default="" form="unqualified"/&gt;</w:t>
      </w:r>
    </w:p>
    <w:p w:rsidR="00E6416D" w:rsidRDefault="00C65AD5">
      <w:pPr>
        <w:pStyle w:val="Code"/>
        <w:numPr>
          <w:ilvl w:val="0"/>
          <w:numId w:val="0"/>
        </w:numPr>
        <w:ind w:left="360"/>
      </w:pPr>
      <w:r>
        <w:t xml:space="preserve">    &lt;xs:attribute name="ViewsList" type="xs:string"</w:t>
      </w:r>
    </w:p>
    <w:p w:rsidR="00E6416D" w:rsidRDefault="00C65AD5">
      <w:pPr>
        <w:pStyle w:val="Code"/>
        <w:numPr>
          <w:ilvl w:val="0"/>
          <w:numId w:val="0"/>
        </w:numPr>
        <w:ind w:left="360"/>
      </w:pPr>
      <w:r>
        <w:t xml:space="preserve">                  use="optional" default="" form="unqualified"</w:t>
      </w:r>
      <w:r>
        <w:t>/&gt;</w:t>
      </w:r>
    </w:p>
    <w:p w:rsidR="00E6416D" w:rsidRDefault="00C65AD5">
      <w:pPr>
        <w:pStyle w:val="Code"/>
        <w:numPr>
          <w:ilvl w:val="0"/>
          <w:numId w:val="0"/>
        </w:numPr>
        <w:ind w:left="360"/>
      </w:pPr>
      <w:r>
        <w:t xml:space="preserve">    &lt;xs:attribute name="StoredProceduresList"</w:t>
      </w:r>
    </w:p>
    <w:p w:rsidR="00E6416D" w:rsidRDefault="00C65AD5">
      <w:pPr>
        <w:pStyle w:val="Code"/>
        <w:numPr>
          <w:ilvl w:val="0"/>
          <w:numId w:val="0"/>
        </w:numPr>
        <w:ind w:left="360"/>
      </w:pPr>
      <w:r>
        <w:t xml:space="preserve">                  type="xs:string" use="optional" default="" </w:t>
      </w:r>
    </w:p>
    <w:p w:rsidR="00E6416D" w:rsidRDefault="00C65AD5">
      <w:pPr>
        <w:pStyle w:val="Code"/>
        <w:numPr>
          <w:ilvl w:val="0"/>
          <w:numId w:val="0"/>
        </w:numPr>
        <w:ind w:left="360"/>
      </w:pPr>
      <w:r>
        <w:t xml:space="preserve">                  form="unqualified"/&gt;</w:t>
      </w:r>
    </w:p>
    <w:p w:rsidR="00E6416D" w:rsidRDefault="00C65AD5">
      <w:pPr>
        <w:pStyle w:val="Code"/>
        <w:numPr>
          <w:ilvl w:val="0"/>
          <w:numId w:val="0"/>
        </w:numPr>
        <w:ind w:left="360"/>
      </w:pPr>
      <w:r>
        <w:t xml:space="preserve">    &lt;xs:attribute name="UserDefinedFunctionsList"</w:t>
      </w:r>
    </w:p>
    <w:p w:rsidR="00E6416D" w:rsidRDefault="00C65AD5">
      <w:pPr>
        <w:pStyle w:val="Code"/>
        <w:numPr>
          <w:ilvl w:val="0"/>
          <w:numId w:val="0"/>
        </w:numPr>
        <w:ind w:left="360"/>
      </w:pPr>
      <w:r>
        <w:t xml:space="preserve">                  type="xs:string" use="optional" defaul</w:t>
      </w:r>
      <w:r>
        <w:t xml:space="preserve">t="" </w:t>
      </w:r>
    </w:p>
    <w:p w:rsidR="00E6416D" w:rsidRDefault="00C65AD5">
      <w:pPr>
        <w:pStyle w:val="Code"/>
        <w:numPr>
          <w:ilvl w:val="0"/>
          <w:numId w:val="0"/>
        </w:numPr>
        <w:ind w:left="360"/>
      </w:pPr>
      <w:r>
        <w:t xml:space="preserve">                  form="unqualified"/&gt;</w:t>
      </w:r>
    </w:p>
    <w:p w:rsidR="00E6416D" w:rsidRDefault="00C65AD5">
      <w:pPr>
        <w:pStyle w:val="Code"/>
        <w:numPr>
          <w:ilvl w:val="0"/>
          <w:numId w:val="0"/>
        </w:numPr>
        <w:ind w:left="360"/>
      </w:pPr>
      <w:r>
        <w:t xml:space="preserve">    &lt;xs:attribute name="DefaultsList" type="xs:string"</w:t>
      </w:r>
    </w:p>
    <w:p w:rsidR="00E6416D" w:rsidRDefault="00C65AD5">
      <w:pPr>
        <w:pStyle w:val="Code"/>
        <w:numPr>
          <w:ilvl w:val="0"/>
          <w:numId w:val="0"/>
        </w:numPr>
        <w:ind w:left="360"/>
      </w:pPr>
      <w:r>
        <w:t xml:space="preserve">                  use="optional" default="" form="unqualified"/&gt;</w:t>
      </w:r>
    </w:p>
    <w:p w:rsidR="00E6416D" w:rsidRDefault="00C65AD5">
      <w:pPr>
        <w:pStyle w:val="Code"/>
        <w:numPr>
          <w:ilvl w:val="0"/>
          <w:numId w:val="0"/>
        </w:numPr>
        <w:ind w:left="360"/>
      </w:pPr>
      <w:r>
        <w:t xml:space="preserve">    &lt;xs:attribute name="UserDefinedDataTypesList"</w:t>
      </w:r>
    </w:p>
    <w:p w:rsidR="00E6416D" w:rsidRDefault="00C65AD5">
      <w:pPr>
        <w:pStyle w:val="Code"/>
        <w:numPr>
          <w:ilvl w:val="0"/>
          <w:numId w:val="0"/>
        </w:numPr>
        <w:ind w:left="360"/>
      </w:pPr>
      <w:r>
        <w:t xml:space="preserve">                  type="xs:string" use="optional" default="" </w:t>
      </w:r>
    </w:p>
    <w:p w:rsidR="00E6416D" w:rsidRDefault="00C65AD5">
      <w:pPr>
        <w:pStyle w:val="Code"/>
        <w:numPr>
          <w:ilvl w:val="0"/>
          <w:numId w:val="0"/>
        </w:numPr>
        <w:ind w:left="360"/>
      </w:pPr>
      <w:r>
        <w:t xml:space="preserve">                  form="unqualified"/&gt;</w:t>
      </w:r>
    </w:p>
    <w:p w:rsidR="00E6416D" w:rsidRDefault="00C65AD5">
      <w:pPr>
        <w:pStyle w:val="Code"/>
        <w:numPr>
          <w:ilvl w:val="0"/>
          <w:numId w:val="0"/>
        </w:numPr>
        <w:ind w:left="360"/>
      </w:pPr>
      <w:r>
        <w:t xml:space="preserve">    &lt;xs:attribute name="PartitionFunctionsList" type="xs:string"</w:t>
      </w:r>
    </w:p>
    <w:p w:rsidR="00E6416D" w:rsidRDefault="00C65AD5">
      <w:pPr>
        <w:pStyle w:val="Code"/>
        <w:numPr>
          <w:ilvl w:val="0"/>
          <w:numId w:val="0"/>
        </w:numPr>
        <w:ind w:left="360"/>
      </w:pPr>
      <w:r>
        <w:t xml:space="preserve">                  use="optional" default="" form="unqualified"/&gt;</w:t>
      </w:r>
    </w:p>
    <w:p w:rsidR="00E6416D" w:rsidRDefault="00C65AD5">
      <w:pPr>
        <w:pStyle w:val="Code"/>
        <w:numPr>
          <w:ilvl w:val="0"/>
          <w:numId w:val="0"/>
        </w:numPr>
        <w:ind w:left="360"/>
      </w:pPr>
      <w:r>
        <w:t xml:space="preserve">    &lt;xs:attribute name="P</w:t>
      </w:r>
      <w:r>
        <w:t>artitionSchemesList" type="xs:string"</w:t>
      </w:r>
    </w:p>
    <w:p w:rsidR="00E6416D" w:rsidRDefault="00C65AD5">
      <w:pPr>
        <w:pStyle w:val="Code"/>
        <w:numPr>
          <w:ilvl w:val="0"/>
          <w:numId w:val="0"/>
        </w:numPr>
        <w:ind w:left="360"/>
      </w:pPr>
      <w:r>
        <w:t xml:space="preserve">                  use="optional" default="" form="unqualified"/&gt;</w:t>
      </w:r>
    </w:p>
    <w:p w:rsidR="00E6416D" w:rsidRDefault="00C65AD5">
      <w:pPr>
        <w:pStyle w:val="Code"/>
        <w:numPr>
          <w:ilvl w:val="0"/>
          <w:numId w:val="0"/>
        </w:numPr>
        <w:ind w:left="360"/>
      </w:pPr>
      <w:r>
        <w:t xml:space="preserve">    &lt;xs:attribute name="SchemasList" type="xs:string"</w:t>
      </w:r>
    </w:p>
    <w:p w:rsidR="00E6416D" w:rsidRDefault="00C65AD5">
      <w:pPr>
        <w:pStyle w:val="Code"/>
        <w:numPr>
          <w:ilvl w:val="0"/>
          <w:numId w:val="0"/>
        </w:numPr>
        <w:ind w:left="360"/>
      </w:pPr>
      <w:r>
        <w:t xml:space="preserve">                  use="optional" default="" form="unqualified"/&gt;</w:t>
      </w:r>
    </w:p>
    <w:p w:rsidR="00E6416D" w:rsidRDefault="00C65AD5">
      <w:pPr>
        <w:pStyle w:val="Code"/>
        <w:numPr>
          <w:ilvl w:val="0"/>
          <w:numId w:val="0"/>
        </w:numPr>
        <w:ind w:left="360"/>
      </w:pPr>
      <w:r>
        <w:t xml:space="preserve">    &lt;xs:attribute name="SqlAssembl</w:t>
      </w:r>
      <w:r>
        <w:t>iesList" type="xs:string"</w:t>
      </w:r>
    </w:p>
    <w:p w:rsidR="00E6416D" w:rsidRDefault="00C65AD5">
      <w:pPr>
        <w:pStyle w:val="Code"/>
        <w:numPr>
          <w:ilvl w:val="0"/>
          <w:numId w:val="0"/>
        </w:numPr>
        <w:ind w:left="360"/>
      </w:pPr>
      <w:r>
        <w:t xml:space="preserve">                  use="optional" default="" form="unqualified"/&gt;</w:t>
      </w:r>
    </w:p>
    <w:p w:rsidR="00E6416D" w:rsidRDefault="00C65AD5">
      <w:pPr>
        <w:pStyle w:val="Code"/>
        <w:numPr>
          <w:ilvl w:val="0"/>
          <w:numId w:val="0"/>
        </w:numPr>
        <w:ind w:left="360"/>
      </w:pPr>
      <w:r>
        <w:t xml:space="preserve">    &lt;xs:attribute name="UserDefinedAggregatesList"</w:t>
      </w:r>
    </w:p>
    <w:p w:rsidR="00E6416D" w:rsidRDefault="00C65AD5">
      <w:pPr>
        <w:pStyle w:val="Code"/>
        <w:numPr>
          <w:ilvl w:val="0"/>
          <w:numId w:val="0"/>
        </w:numPr>
        <w:ind w:left="360"/>
      </w:pPr>
      <w:r>
        <w:t xml:space="preserve">                  type="xs:string" use="optional" default="" </w:t>
      </w:r>
    </w:p>
    <w:p w:rsidR="00E6416D" w:rsidRDefault="00C65AD5">
      <w:pPr>
        <w:pStyle w:val="Code"/>
        <w:numPr>
          <w:ilvl w:val="0"/>
          <w:numId w:val="0"/>
        </w:numPr>
        <w:ind w:left="360"/>
      </w:pPr>
      <w:r>
        <w:t xml:space="preserve">                  form="unqualified"/&gt;</w:t>
      </w:r>
    </w:p>
    <w:p w:rsidR="00E6416D" w:rsidRDefault="00C65AD5">
      <w:pPr>
        <w:pStyle w:val="Code"/>
        <w:numPr>
          <w:ilvl w:val="0"/>
          <w:numId w:val="0"/>
        </w:numPr>
        <w:ind w:left="360"/>
      </w:pPr>
      <w:r>
        <w:t xml:space="preserve">    &lt;</w:t>
      </w:r>
      <w:r>
        <w:t>xs:attribute name="UserDefinedTypesList" type="xs:string"</w:t>
      </w:r>
    </w:p>
    <w:p w:rsidR="00E6416D" w:rsidRDefault="00C65AD5">
      <w:pPr>
        <w:pStyle w:val="Code"/>
        <w:numPr>
          <w:ilvl w:val="0"/>
          <w:numId w:val="0"/>
        </w:numPr>
        <w:ind w:left="360"/>
      </w:pPr>
      <w:r>
        <w:t xml:space="preserve">                  use="optional" default="" form="unqualified"/&gt;</w:t>
      </w:r>
    </w:p>
    <w:p w:rsidR="00E6416D" w:rsidRDefault="00C65AD5">
      <w:pPr>
        <w:pStyle w:val="Code"/>
        <w:numPr>
          <w:ilvl w:val="0"/>
          <w:numId w:val="0"/>
        </w:numPr>
        <w:ind w:left="360"/>
      </w:pPr>
      <w:r>
        <w:t xml:space="preserve">    &lt;xs:attribute name="XmlSchemaCollectionsList" type="xs:string"</w:t>
      </w:r>
    </w:p>
    <w:p w:rsidR="00E6416D" w:rsidRDefault="00C65AD5">
      <w:pPr>
        <w:pStyle w:val="Code"/>
        <w:numPr>
          <w:ilvl w:val="0"/>
          <w:numId w:val="0"/>
        </w:numPr>
        <w:ind w:left="360"/>
      </w:pPr>
      <w:r>
        <w:t xml:space="preserve">                  use="optional" default="" form="unqualified"/&gt;</w:t>
      </w:r>
    </w:p>
    <w:p w:rsidR="00E6416D" w:rsidRDefault="00C65AD5">
      <w:pPr>
        <w:pStyle w:val="Code"/>
        <w:numPr>
          <w:ilvl w:val="0"/>
          <w:numId w:val="0"/>
        </w:numPr>
        <w:ind w:left="360"/>
      </w:pPr>
      <w:r>
        <w:t xml:space="preserve"> </w:t>
      </w:r>
      <w:r>
        <w:t xml:space="preserve">   &lt;xs:attribute name="DropObjectsFirst" type="xs:boolean"</w:t>
      </w:r>
    </w:p>
    <w:p w:rsidR="00E6416D" w:rsidRDefault="00C65AD5">
      <w:pPr>
        <w:pStyle w:val="Code"/>
        <w:numPr>
          <w:ilvl w:val="0"/>
          <w:numId w:val="0"/>
        </w:numPr>
        <w:ind w:left="360"/>
      </w:pPr>
      <w:r>
        <w:t xml:space="preserve">                  use="optional" default="false" form="unqualified"/&gt;</w:t>
      </w:r>
    </w:p>
    <w:p w:rsidR="00E6416D" w:rsidRDefault="00C65AD5">
      <w:pPr>
        <w:pStyle w:val="Code"/>
        <w:numPr>
          <w:ilvl w:val="0"/>
          <w:numId w:val="0"/>
        </w:numPr>
        <w:ind w:left="360"/>
      </w:pPr>
      <w:r>
        <w:t xml:space="preserve">    &lt;xs:attribute name="IncludeDependentObjects"</w:t>
      </w:r>
    </w:p>
    <w:p w:rsidR="00E6416D" w:rsidRDefault="00C65AD5">
      <w:pPr>
        <w:pStyle w:val="Code"/>
        <w:numPr>
          <w:ilvl w:val="0"/>
          <w:numId w:val="0"/>
        </w:numPr>
        <w:ind w:left="360"/>
      </w:pPr>
      <w:r>
        <w:t xml:space="preserve">                  type="xs:boolean" use="optional" default="false" </w:t>
      </w:r>
    </w:p>
    <w:p w:rsidR="00E6416D" w:rsidRDefault="00C65AD5">
      <w:pPr>
        <w:pStyle w:val="Code"/>
        <w:numPr>
          <w:ilvl w:val="0"/>
          <w:numId w:val="0"/>
        </w:numPr>
        <w:ind w:left="360"/>
      </w:pPr>
      <w:r>
        <w:t xml:space="preserve">          </w:t>
      </w:r>
      <w:r>
        <w:t xml:space="preserve">        form="unqualified"/&gt;</w:t>
      </w:r>
    </w:p>
    <w:p w:rsidR="00E6416D" w:rsidRDefault="00C65AD5">
      <w:pPr>
        <w:pStyle w:val="Code"/>
        <w:numPr>
          <w:ilvl w:val="0"/>
          <w:numId w:val="0"/>
        </w:numPr>
        <w:ind w:left="360"/>
      </w:pPr>
      <w:r>
        <w:t xml:space="preserve">    &lt;xs:attribute name="IncludeExtendedProperties" type="xs:boolean"</w:t>
      </w:r>
    </w:p>
    <w:p w:rsidR="00E6416D" w:rsidRDefault="00C65AD5">
      <w:pPr>
        <w:pStyle w:val="Code"/>
        <w:numPr>
          <w:ilvl w:val="0"/>
          <w:numId w:val="0"/>
        </w:numPr>
        <w:ind w:left="360"/>
      </w:pPr>
      <w:r>
        <w:t xml:space="preserve">                  use="optional" default="false" form="unqualified"/&gt;</w:t>
      </w:r>
    </w:p>
    <w:p w:rsidR="00E6416D" w:rsidRDefault="00C65AD5">
      <w:pPr>
        <w:pStyle w:val="Code"/>
        <w:numPr>
          <w:ilvl w:val="0"/>
          <w:numId w:val="0"/>
        </w:numPr>
        <w:ind w:left="360"/>
      </w:pPr>
      <w:r>
        <w:t xml:space="preserve">    &lt;xs:attribute name="CopyData" type="xs:boolean"</w:t>
      </w:r>
    </w:p>
    <w:p w:rsidR="00E6416D" w:rsidRDefault="00C65AD5">
      <w:pPr>
        <w:pStyle w:val="Code"/>
        <w:numPr>
          <w:ilvl w:val="0"/>
          <w:numId w:val="0"/>
        </w:numPr>
        <w:ind w:left="360"/>
      </w:pPr>
      <w:r>
        <w:t xml:space="preserve">                  use="optional" def</w:t>
      </w:r>
      <w:r>
        <w:t>ault="false" form="unqualified"/&gt;</w:t>
      </w:r>
    </w:p>
    <w:p w:rsidR="00E6416D" w:rsidRDefault="00C65AD5">
      <w:pPr>
        <w:pStyle w:val="Code"/>
        <w:numPr>
          <w:ilvl w:val="0"/>
          <w:numId w:val="0"/>
        </w:numPr>
        <w:ind w:left="360"/>
      </w:pPr>
      <w:r>
        <w:t xml:space="preserve">    &lt;xs:attribute name="ExistingData"</w:t>
      </w:r>
    </w:p>
    <w:p w:rsidR="00E6416D" w:rsidRDefault="00C65AD5">
      <w:pPr>
        <w:pStyle w:val="Code"/>
        <w:numPr>
          <w:ilvl w:val="0"/>
          <w:numId w:val="0"/>
        </w:numPr>
        <w:ind w:left="360"/>
      </w:pPr>
      <w:r>
        <w:t xml:space="preserve">        type="DTS:TransferSqlServerObjectsTaskExistingDataEnum"</w:t>
      </w:r>
    </w:p>
    <w:p w:rsidR="00E6416D" w:rsidRDefault="00C65AD5">
      <w:pPr>
        <w:pStyle w:val="Code"/>
        <w:numPr>
          <w:ilvl w:val="0"/>
          <w:numId w:val="0"/>
        </w:numPr>
        <w:ind w:left="360"/>
      </w:pPr>
      <w:r>
        <w:t xml:space="preserve">                  use="optional" default="Replace" form="unqualified"/&gt;</w:t>
      </w:r>
    </w:p>
    <w:p w:rsidR="00E6416D" w:rsidRDefault="00C65AD5">
      <w:pPr>
        <w:pStyle w:val="Code"/>
        <w:numPr>
          <w:ilvl w:val="0"/>
          <w:numId w:val="0"/>
        </w:numPr>
        <w:ind w:left="360"/>
      </w:pPr>
      <w:r>
        <w:t xml:space="preserve">    &lt;</w:t>
      </w:r>
      <w:r>
        <w:t>xs:attribute name="CopySchema" type="xs:boolean"</w:t>
      </w:r>
    </w:p>
    <w:p w:rsidR="00E6416D" w:rsidRDefault="00C65AD5">
      <w:pPr>
        <w:pStyle w:val="Code"/>
        <w:numPr>
          <w:ilvl w:val="0"/>
          <w:numId w:val="0"/>
        </w:numPr>
        <w:ind w:left="360"/>
      </w:pPr>
      <w:r>
        <w:t xml:space="preserve">                  use="optional" default="true" form="unqualified"/&gt;</w:t>
      </w:r>
    </w:p>
    <w:p w:rsidR="00E6416D" w:rsidRDefault="00C65AD5">
      <w:pPr>
        <w:pStyle w:val="Code"/>
        <w:numPr>
          <w:ilvl w:val="0"/>
          <w:numId w:val="0"/>
        </w:numPr>
        <w:ind w:left="360"/>
      </w:pPr>
      <w:r>
        <w:t xml:space="preserve">    &lt;xs:attribute name="UseCollation" type="xs:boolean"</w:t>
      </w:r>
    </w:p>
    <w:p w:rsidR="00E6416D" w:rsidRDefault="00C65AD5">
      <w:pPr>
        <w:pStyle w:val="Code"/>
        <w:numPr>
          <w:ilvl w:val="0"/>
          <w:numId w:val="0"/>
        </w:numPr>
        <w:ind w:left="360"/>
      </w:pPr>
      <w:r>
        <w:t xml:space="preserve">                  use="optional" default="false" form="unqualified"/&gt;</w:t>
      </w:r>
    </w:p>
    <w:p w:rsidR="00E6416D" w:rsidRDefault="00C65AD5">
      <w:pPr>
        <w:pStyle w:val="Code"/>
        <w:numPr>
          <w:ilvl w:val="0"/>
          <w:numId w:val="0"/>
        </w:numPr>
        <w:ind w:left="360"/>
      </w:pPr>
      <w:r>
        <w:t xml:space="preserve">    &lt;xs:attr</w:t>
      </w:r>
      <w:r>
        <w:t>ibute name="CopyDatabaseUsers" type="xs:boolean"</w:t>
      </w:r>
    </w:p>
    <w:p w:rsidR="00E6416D" w:rsidRDefault="00C65AD5">
      <w:pPr>
        <w:pStyle w:val="Code"/>
        <w:numPr>
          <w:ilvl w:val="0"/>
          <w:numId w:val="0"/>
        </w:numPr>
        <w:ind w:left="360"/>
      </w:pPr>
      <w:r>
        <w:t xml:space="preserve">                  use="optional" default="false" form="unqualified"/&gt;</w:t>
      </w:r>
    </w:p>
    <w:p w:rsidR="00E6416D" w:rsidRDefault="00C65AD5">
      <w:pPr>
        <w:pStyle w:val="Code"/>
        <w:numPr>
          <w:ilvl w:val="0"/>
          <w:numId w:val="0"/>
        </w:numPr>
        <w:ind w:left="360"/>
      </w:pPr>
      <w:r>
        <w:lastRenderedPageBreak/>
        <w:t xml:space="preserve">    &lt;xs:attribute name="CopyDatabaseRoles" type="xs:boolean"</w:t>
      </w:r>
    </w:p>
    <w:p w:rsidR="00E6416D" w:rsidRDefault="00C65AD5">
      <w:pPr>
        <w:pStyle w:val="Code"/>
        <w:numPr>
          <w:ilvl w:val="0"/>
          <w:numId w:val="0"/>
        </w:numPr>
        <w:ind w:left="360"/>
      </w:pPr>
      <w:r>
        <w:t xml:space="preserve">                  use="optional" default="false" form="unqualified"/&gt;</w:t>
      </w:r>
    </w:p>
    <w:p w:rsidR="00E6416D" w:rsidRDefault="00C65AD5">
      <w:pPr>
        <w:pStyle w:val="Code"/>
        <w:numPr>
          <w:ilvl w:val="0"/>
          <w:numId w:val="0"/>
        </w:numPr>
        <w:ind w:left="360"/>
      </w:pPr>
      <w:r>
        <w:t xml:space="preserve">    &lt;x</w:t>
      </w:r>
      <w:r>
        <w:t>s:attribute name="CopySqlServerLogins" type="xs:boolean"</w:t>
      </w:r>
    </w:p>
    <w:p w:rsidR="00E6416D" w:rsidRDefault="00C65AD5">
      <w:pPr>
        <w:pStyle w:val="Code"/>
        <w:numPr>
          <w:ilvl w:val="0"/>
          <w:numId w:val="0"/>
        </w:numPr>
        <w:ind w:left="360"/>
      </w:pPr>
      <w:r>
        <w:t xml:space="preserve">                  use="optional" default="false" form="unqualified"/&gt;</w:t>
      </w:r>
    </w:p>
    <w:p w:rsidR="00E6416D" w:rsidRDefault="00C65AD5">
      <w:pPr>
        <w:pStyle w:val="Code"/>
        <w:numPr>
          <w:ilvl w:val="0"/>
          <w:numId w:val="0"/>
        </w:numPr>
        <w:ind w:left="360"/>
      </w:pPr>
      <w:r>
        <w:t xml:space="preserve">    &lt;xs:attribute name="CopyObjectLevelPermissions" type="xs:boolean"</w:t>
      </w:r>
    </w:p>
    <w:p w:rsidR="00E6416D" w:rsidRDefault="00C65AD5">
      <w:pPr>
        <w:pStyle w:val="Code"/>
        <w:numPr>
          <w:ilvl w:val="0"/>
          <w:numId w:val="0"/>
        </w:numPr>
        <w:ind w:left="360"/>
      </w:pPr>
      <w:r>
        <w:t xml:space="preserve">                  use="optional" default="false" form="unqu</w:t>
      </w:r>
      <w:r>
        <w:t>alified"/&gt;</w:t>
      </w:r>
    </w:p>
    <w:p w:rsidR="00E6416D" w:rsidRDefault="00C65AD5">
      <w:pPr>
        <w:pStyle w:val="Code"/>
        <w:numPr>
          <w:ilvl w:val="0"/>
          <w:numId w:val="0"/>
        </w:numPr>
        <w:ind w:left="360"/>
      </w:pPr>
      <w:r>
        <w:t xml:space="preserve">    &lt;xs:attribute name="CopyIndexes" type="xs:boolean"</w:t>
      </w:r>
    </w:p>
    <w:p w:rsidR="00E6416D" w:rsidRDefault="00C65AD5">
      <w:pPr>
        <w:pStyle w:val="Code"/>
        <w:numPr>
          <w:ilvl w:val="0"/>
          <w:numId w:val="0"/>
        </w:numPr>
        <w:ind w:left="360"/>
      </w:pPr>
      <w:r>
        <w:t xml:space="preserve">                  use="optional" default="false" form="unqualified"/&gt;</w:t>
      </w:r>
    </w:p>
    <w:p w:rsidR="00E6416D" w:rsidRDefault="00C65AD5">
      <w:pPr>
        <w:pStyle w:val="Code"/>
        <w:numPr>
          <w:ilvl w:val="0"/>
          <w:numId w:val="0"/>
        </w:numPr>
        <w:ind w:left="360"/>
      </w:pPr>
      <w:r>
        <w:t xml:space="preserve">    &lt;xs:attribute name="CopyTriggers" type="xs:boolean"</w:t>
      </w:r>
    </w:p>
    <w:p w:rsidR="00E6416D" w:rsidRDefault="00C65AD5">
      <w:pPr>
        <w:pStyle w:val="Code"/>
        <w:numPr>
          <w:ilvl w:val="0"/>
          <w:numId w:val="0"/>
        </w:numPr>
        <w:ind w:left="360"/>
      </w:pPr>
      <w:r>
        <w:t xml:space="preserve">                  use="optional" default="false" form="unqualifi</w:t>
      </w:r>
      <w:r>
        <w:t>ed"/&gt;</w:t>
      </w:r>
    </w:p>
    <w:p w:rsidR="00E6416D" w:rsidRDefault="00C65AD5">
      <w:pPr>
        <w:pStyle w:val="Code"/>
        <w:numPr>
          <w:ilvl w:val="0"/>
          <w:numId w:val="0"/>
        </w:numPr>
        <w:ind w:left="360"/>
      </w:pPr>
      <w:r>
        <w:t xml:space="preserve">    &lt;xs:attribute name="CopyFullTextIndexes" type="xs:boolean"</w:t>
      </w:r>
    </w:p>
    <w:p w:rsidR="00E6416D" w:rsidRDefault="00C65AD5">
      <w:pPr>
        <w:pStyle w:val="Code"/>
        <w:numPr>
          <w:ilvl w:val="0"/>
          <w:numId w:val="0"/>
        </w:numPr>
        <w:ind w:left="360"/>
      </w:pPr>
      <w:r>
        <w:t xml:space="preserve">                  use="optional" default="false" form="unqualified"/&gt;</w:t>
      </w:r>
    </w:p>
    <w:p w:rsidR="00E6416D" w:rsidRDefault="00C65AD5">
      <w:pPr>
        <w:pStyle w:val="Code"/>
        <w:numPr>
          <w:ilvl w:val="0"/>
          <w:numId w:val="0"/>
        </w:numPr>
        <w:ind w:left="360"/>
      </w:pPr>
      <w:r>
        <w:t xml:space="preserve">    &lt;xs:attribute name="CopyPrimaryKeys" type="xs:boolean"</w:t>
      </w:r>
    </w:p>
    <w:p w:rsidR="00E6416D" w:rsidRDefault="00C65AD5">
      <w:pPr>
        <w:pStyle w:val="Code"/>
        <w:numPr>
          <w:ilvl w:val="0"/>
          <w:numId w:val="0"/>
        </w:numPr>
        <w:ind w:left="360"/>
      </w:pPr>
      <w:r>
        <w:t xml:space="preserve">                  use="optional" default="false" form="unq</w:t>
      </w:r>
      <w:r>
        <w:t>ualified"/&gt;</w:t>
      </w:r>
    </w:p>
    <w:p w:rsidR="00E6416D" w:rsidRDefault="00C65AD5">
      <w:pPr>
        <w:pStyle w:val="Code"/>
        <w:numPr>
          <w:ilvl w:val="0"/>
          <w:numId w:val="0"/>
        </w:numPr>
        <w:ind w:left="360"/>
      </w:pPr>
      <w:r>
        <w:t xml:space="preserve">    &lt;xs:attribute name="CopyForeignKeys" type="xs:boolean"</w:t>
      </w:r>
    </w:p>
    <w:p w:rsidR="00E6416D" w:rsidRDefault="00C65AD5">
      <w:pPr>
        <w:pStyle w:val="Code"/>
        <w:numPr>
          <w:ilvl w:val="0"/>
          <w:numId w:val="0"/>
        </w:numPr>
        <w:ind w:left="360"/>
      </w:pPr>
      <w:r>
        <w:t xml:space="preserve">                  use="optional" default="false" form="unqualified"/&gt;</w:t>
      </w:r>
    </w:p>
    <w:p w:rsidR="00E6416D" w:rsidRDefault="00C65AD5">
      <w:pPr>
        <w:pStyle w:val="Code"/>
        <w:numPr>
          <w:ilvl w:val="0"/>
          <w:numId w:val="0"/>
        </w:numPr>
        <w:ind w:left="360"/>
      </w:pPr>
      <w:r>
        <w:t xml:space="preserve">    &lt;xs:attribute name="GenerateScriptsInUnicode" type="xs:boolean"</w:t>
      </w:r>
    </w:p>
    <w:p w:rsidR="00E6416D" w:rsidRDefault="00C65AD5">
      <w:pPr>
        <w:pStyle w:val="Code"/>
        <w:numPr>
          <w:ilvl w:val="0"/>
          <w:numId w:val="0"/>
        </w:numPr>
        <w:ind w:left="360"/>
      </w:pPr>
      <w:r>
        <w:t xml:space="preserve">                  use="optional" default="false</w:t>
      </w:r>
      <w:r>
        <w:t>" form="unqualified"/&gt;</w:t>
      </w:r>
    </w:p>
    <w:p w:rsidR="00E6416D" w:rsidRDefault="00C65AD5">
      <w:pPr>
        <w:pStyle w:val="Code"/>
        <w:numPr>
          <w:ilvl w:val="0"/>
          <w:numId w:val="0"/>
        </w:numPr>
        <w:ind w:left="360"/>
      </w:pPr>
      <w:r>
        <w:t xml:space="preserve">    &lt;xs:attribute name="SourceTranslateChar" type="xs:boolean"</w:t>
      </w:r>
    </w:p>
    <w:p w:rsidR="00E6416D" w:rsidRDefault="00C65AD5">
      <w:pPr>
        <w:pStyle w:val="Code"/>
        <w:numPr>
          <w:ilvl w:val="0"/>
          <w:numId w:val="0"/>
        </w:numPr>
        <w:ind w:left="360"/>
      </w:pPr>
      <w:r>
        <w:t xml:space="preserve">                  use="optional" default="false" form="unqualified"/&gt;</w:t>
      </w:r>
    </w:p>
    <w:p w:rsidR="00E6416D" w:rsidRDefault="00C65AD5">
      <w:pPr>
        <w:pStyle w:val="Code"/>
        <w:numPr>
          <w:ilvl w:val="0"/>
          <w:numId w:val="0"/>
        </w:numPr>
        <w:ind w:left="360"/>
      </w:pPr>
      <w:r>
        <w:t xml:space="preserve">    &lt;xs:attribute name="DestinationTranslateChar" type="xs:boolean"</w:t>
      </w:r>
    </w:p>
    <w:p w:rsidR="00E6416D" w:rsidRDefault="00C65AD5">
      <w:pPr>
        <w:pStyle w:val="Code"/>
        <w:numPr>
          <w:ilvl w:val="0"/>
          <w:numId w:val="0"/>
        </w:numPr>
        <w:ind w:left="360"/>
      </w:pPr>
      <w:r>
        <w:t xml:space="preserve">                  use="optional" default="false" form="unqualified"/&gt;</w:t>
      </w:r>
    </w:p>
    <w:p w:rsidR="00E6416D" w:rsidRDefault="00C65AD5">
      <w:pPr>
        <w:pStyle w:val="Code"/>
        <w:numPr>
          <w:ilvl w:val="0"/>
          <w:numId w:val="0"/>
        </w:numPr>
        <w:ind w:left="360"/>
      </w:pPr>
      <w:r>
        <w:t xml:space="preserve">    &lt;xs:attribute name="CopyAllDRIObjects" type="xs:boolean"</w:t>
      </w:r>
    </w:p>
    <w:p w:rsidR="00E6416D" w:rsidRDefault="00C65AD5">
      <w:pPr>
        <w:pStyle w:val="Code"/>
        <w:numPr>
          <w:ilvl w:val="0"/>
          <w:numId w:val="0"/>
        </w:numPr>
        <w:ind w:left="360"/>
      </w:pPr>
      <w:r>
        <w:t xml:space="preserve">                  use="optional" default="false" form="unqualified"/&gt;</w:t>
      </w:r>
    </w:p>
    <w:p w:rsidR="00E6416D" w:rsidRDefault="00C65AD5">
      <w:pPr>
        <w:pStyle w:val="Code"/>
        <w:numPr>
          <w:ilvl w:val="0"/>
          <w:numId w:val="0"/>
        </w:numPr>
        <w:ind w:left="360"/>
      </w:pPr>
      <w:r>
        <w:t xml:space="preserve">  &lt;/xs:complexType&gt;</w:t>
      </w:r>
    </w:p>
    <w:p w:rsidR="00E6416D" w:rsidRDefault="00C65AD5">
      <w:r>
        <w:t xml:space="preserve">The </w:t>
      </w:r>
      <w:r>
        <w:rPr>
          <w:b/>
        </w:rPr>
        <w:t>TransferSqlServerObjectsTaskDat</w:t>
      </w:r>
      <w:r>
        <w:rPr>
          <w:b/>
        </w:rPr>
        <w:t xml:space="preserve">aObjectDataType </w:t>
      </w:r>
      <w:r>
        <w:t>complex type MUST NOT contain any elements or values.</w:t>
      </w:r>
    </w:p>
    <w:p w:rsidR="00E6416D" w:rsidRDefault="00C65AD5">
      <w:r>
        <w:t xml:space="preserve">The following table specifies the attributes of the </w:t>
      </w:r>
      <w:r>
        <w:rPr>
          <w:b/>
        </w:rPr>
        <w:t xml:space="preserve">TransferSqlServerObjectsTaskDataObjectDataType </w:t>
      </w:r>
      <w:r>
        <w:t>complex type.</w:t>
      </w:r>
    </w:p>
    <w:tbl>
      <w:tblPr>
        <w:tblStyle w:val="Table-ShadedHeader"/>
        <w:tblW w:w="0" w:type="auto"/>
        <w:tblLook w:val="04A0" w:firstRow="1" w:lastRow="0" w:firstColumn="1" w:lastColumn="0" w:noHBand="0" w:noVBand="1"/>
      </w:tblPr>
      <w:tblGrid>
        <w:gridCol w:w="2720"/>
        <w:gridCol w:w="6755"/>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t>Attribute</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r>
              <w:t>SourceConnection</w:t>
            </w:r>
          </w:p>
        </w:tc>
        <w:tc>
          <w:tcPr>
            <w:tcW w:w="0" w:type="auto"/>
          </w:tcPr>
          <w:p w:rsidR="00E6416D" w:rsidRDefault="00C65AD5">
            <w:pPr>
              <w:pStyle w:val="TableBodyText"/>
            </w:pPr>
            <w:r>
              <w:t xml:space="preserve">A string value that specifies a reference to the connection manager for the source of the data to be transferred. The connection manager can be referenced by its </w:t>
            </w:r>
            <w:r>
              <w:rPr>
                <w:b/>
              </w:rPr>
              <w:t>DTSID</w:t>
            </w:r>
            <w:r>
              <w:t xml:space="preserve"> property or by its </w:t>
            </w:r>
            <w:r>
              <w:rPr>
                <w:b/>
              </w:rPr>
              <w:t>ObjectName</w:t>
            </w:r>
            <w:r>
              <w:t xml:space="preserve"> property.</w:t>
            </w:r>
          </w:p>
        </w:tc>
      </w:tr>
      <w:tr w:rsidR="00E6416D" w:rsidTr="00E6416D">
        <w:tc>
          <w:tcPr>
            <w:tcW w:w="0" w:type="auto"/>
          </w:tcPr>
          <w:p w:rsidR="00E6416D" w:rsidRDefault="00C65AD5">
            <w:pPr>
              <w:pStyle w:val="TableBodyText"/>
            </w:pPr>
            <w:r>
              <w:t>DestinationConnection</w:t>
            </w:r>
          </w:p>
        </w:tc>
        <w:tc>
          <w:tcPr>
            <w:tcW w:w="0" w:type="auto"/>
          </w:tcPr>
          <w:p w:rsidR="00E6416D" w:rsidRDefault="00C65AD5">
            <w:pPr>
              <w:pStyle w:val="TableBodyText"/>
            </w:pPr>
            <w:r>
              <w:t>A string value that speci</w:t>
            </w:r>
            <w:r>
              <w:t xml:space="preserve">fies a reference to the connection manager for the destination of the data to be transferred. The connection manager can be referenced by its </w:t>
            </w:r>
            <w:r>
              <w:rPr>
                <w:b/>
              </w:rPr>
              <w:t>DTSID</w:t>
            </w:r>
            <w:r>
              <w:t xml:space="preserve"> property or by its </w:t>
            </w:r>
            <w:r>
              <w:rPr>
                <w:b/>
              </w:rPr>
              <w:t>ObjectName</w:t>
            </w:r>
            <w:r>
              <w:t xml:space="preserve"> property.</w:t>
            </w:r>
          </w:p>
        </w:tc>
      </w:tr>
      <w:tr w:rsidR="00E6416D" w:rsidTr="00E6416D">
        <w:tc>
          <w:tcPr>
            <w:tcW w:w="0" w:type="auto"/>
          </w:tcPr>
          <w:p w:rsidR="00E6416D" w:rsidRDefault="00C65AD5">
            <w:pPr>
              <w:pStyle w:val="TableBodyText"/>
            </w:pPr>
            <w:r>
              <w:t>SourceDatabase</w:t>
            </w:r>
          </w:p>
        </w:tc>
        <w:tc>
          <w:tcPr>
            <w:tcW w:w="0" w:type="auto"/>
          </w:tcPr>
          <w:p w:rsidR="00E6416D" w:rsidRDefault="00C65AD5">
            <w:pPr>
              <w:pStyle w:val="TableBodyText"/>
            </w:pPr>
            <w:r>
              <w:t xml:space="preserve">A string value that specifies the source database </w:t>
            </w:r>
            <w:r>
              <w:t>for objects to be transferred.</w:t>
            </w:r>
          </w:p>
        </w:tc>
      </w:tr>
      <w:tr w:rsidR="00E6416D" w:rsidTr="00E6416D">
        <w:tc>
          <w:tcPr>
            <w:tcW w:w="0" w:type="auto"/>
          </w:tcPr>
          <w:p w:rsidR="00E6416D" w:rsidRDefault="00C65AD5">
            <w:pPr>
              <w:pStyle w:val="TableBodyText"/>
            </w:pPr>
            <w:r>
              <w:t>DestinationDatabase</w:t>
            </w:r>
          </w:p>
        </w:tc>
        <w:tc>
          <w:tcPr>
            <w:tcW w:w="0" w:type="auto"/>
          </w:tcPr>
          <w:p w:rsidR="00E6416D" w:rsidRDefault="00C65AD5">
            <w:pPr>
              <w:pStyle w:val="TableBodyText"/>
            </w:pPr>
            <w:r>
              <w:t>A string value that specifies the destination database for objects to be transferred.</w:t>
            </w:r>
          </w:p>
        </w:tc>
      </w:tr>
      <w:tr w:rsidR="00E6416D" w:rsidTr="00E6416D">
        <w:tc>
          <w:tcPr>
            <w:tcW w:w="0" w:type="auto"/>
          </w:tcPr>
          <w:p w:rsidR="00E6416D" w:rsidRDefault="00C65AD5">
            <w:pPr>
              <w:pStyle w:val="TableBodyText"/>
            </w:pPr>
            <w:r>
              <w:t>CopyAllObjects</w:t>
            </w:r>
          </w:p>
        </w:tc>
        <w:tc>
          <w:tcPr>
            <w:tcW w:w="0" w:type="auto"/>
          </w:tcPr>
          <w:p w:rsidR="00E6416D" w:rsidRDefault="00C65AD5">
            <w:pPr>
              <w:pStyle w:val="TableBodyText"/>
            </w:pPr>
            <w:r>
              <w:t>A Boolean value that specifies whether the task copies all objects or only the specified objects.</w:t>
            </w:r>
          </w:p>
          <w:p w:rsidR="00E6416D" w:rsidRDefault="00C65AD5">
            <w:pPr>
              <w:pStyle w:val="TableBodyText"/>
            </w:pPr>
            <w:r>
              <w:t>TRUE</w:t>
            </w:r>
            <w:r>
              <w:t xml:space="preserve"> specifies that all objects from the source database are copied.</w:t>
            </w:r>
          </w:p>
          <w:p w:rsidR="00E6416D" w:rsidRDefault="00C65AD5">
            <w:pPr>
              <w:pStyle w:val="TableBodyText"/>
            </w:pPr>
            <w:r>
              <w:t>FALSE specifies that only the specified objects are copied.</w:t>
            </w:r>
          </w:p>
        </w:tc>
      </w:tr>
      <w:tr w:rsidR="00E6416D" w:rsidTr="00E6416D">
        <w:tc>
          <w:tcPr>
            <w:tcW w:w="0" w:type="auto"/>
          </w:tcPr>
          <w:p w:rsidR="00E6416D" w:rsidRDefault="00C65AD5">
            <w:pPr>
              <w:pStyle w:val="TableBodyText"/>
            </w:pPr>
            <w:r>
              <w:t>CopyAllRules</w:t>
            </w:r>
          </w:p>
        </w:tc>
        <w:tc>
          <w:tcPr>
            <w:tcW w:w="0" w:type="auto"/>
          </w:tcPr>
          <w:p w:rsidR="00E6416D" w:rsidRDefault="00C65AD5">
            <w:pPr>
              <w:pStyle w:val="TableBodyText"/>
            </w:pPr>
            <w:r>
              <w:t>A Boolean value that specifies whether the task copies all rule objects or only the specified rule objects.</w:t>
            </w:r>
          </w:p>
          <w:p w:rsidR="00E6416D" w:rsidRDefault="00C65AD5">
            <w:pPr>
              <w:pStyle w:val="TableBodyText"/>
            </w:pPr>
            <w:r>
              <w:t>TRUE spec</w:t>
            </w:r>
            <w:r>
              <w:t>ifies that all rule objects from the source database are copied.</w:t>
            </w:r>
          </w:p>
          <w:p w:rsidR="00E6416D" w:rsidRDefault="00C65AD5">
            <w:pPr>
              <w:pStyle w:val="TableBodyText"/>
            </w:pPr>
            <w:r>
              <w:t xml:space="preserve">FALSE specifies that only the rules that are specified in the </w:t>
            </w:r>
            <w:r>
              <w:rPr>
                <w:b/>
              </w:rPr>
              <w:t>RulesList</w:t>
            </w:r>
            <w:r>
              <w:t xml:space="preserve"> attribute are copied.</w:t>
            </w:r>
          </w:p>
        </w:tc>
      </w:tr>
      <w:tr w:rsidR="00E6416D" w:rsidTr="00E6416D">
        <w:tc>
          <w:tcPr>
            <w:tcW w:w="0" w:type="auto"/>
          </w:tcPr>
          <w:p w:rsidR="00E6416D" w:rsidRDefault="00C65AD5">
            <w:pPr>
              <w:pStyle w:val="TableBodyText"/>
            </w:pPr>
            <w:r>
              <w:t>CopyAllTables</w:t>
            </w:r>
          </w:p>
        </w:tc>
        <w:tc>
          <w:tcPr>
            <w:tcW w:w="0" w:type="auto"/>
          </w:tcPr>
          <w:p w:rsidR="00E6416D" w:rsidRDefault="00C65AD5">
            <w:pPr>
              <w:pStyle w:val="TableBodyText"/>
            </w:pPr>
            <w:r>
              <w:t>A Boolean value that specifies whether the task copies all tables or only the spec</w:t>
            </w:r>
            <w:r>
              <w:t>ified tables.</w:t>
            </w:r>
          </w:p>
          <w:p w:rsidR="00E6416D" w:rsidRDefault="00C65AD5">
            <w:pPr>
              <w:pStyle w:val="TableBodyText"/>
            </w:pPr>
            <w:r>
              <w:t>TRUE specifies that all tables from the source database are copied.</w:t>
            </w:r>
          </w:p>
          <w:p w:rsidR="00E6416D" w:rsidRDefault="00C65AD5">
            <w:pPr>
              <w:pStyle w:val="TableBodyText"/>
            </w:pPr>
            <w:r>
              <w:t xml:space="preserve">FALSE specifies that only the tables that are specified in the </w:t>
            </w:r>
            <w:r>
              <w:rPr>
                <w:b/>
              </w:rPr>
              <w:t>TablesList</w:t>
            </w:r>
            <w:r>
              <w:t xml:space="preserve"> </w:t>
            </w:r>
            <w:r>
              <w:lastRenderedPageBreak/>
              <w:t>attribute are copied.</w:t>
            </w:r>
          </w:p>
        </w:tc>
      </w:tr>
      <w:tr w:rsidR="00E6416D" w:rsidTr="00E6416D">
        <w:tc>
          <w:tcPr>
            <w:tcW w:w="0" w:type="auto"/>
          </w:tcPr>
          <w:p w:rsidR="00E6416D" w:rsidRDefault="00C65AD5">
            <w:pPr>
              <w:pStyle w:val="TableBodyText"/>
            </w:pPr>
            <w:r>
              <w:lastRenderedPageBreak/>
              <w:t>CopyAllViews</w:t>
            </w:r>
          </w:p>
        </w:tc>
        <w:tc>
          <w:tcPr>
            <w:tcW w:w="0" w:type="auto"/>
          </w:tcPr>
          <w:p w:rsidR="00E6416D" w:rsidRDefault="00C65AD5">
            <w:pPr>
              <w:pStyle w:val="TableBodyText"/>
            </w:pPr>
            <w:r>
              <w:t>A Boolean value that specifies whether the task copies all views</w:t>
            </w:r>
            <w:r>
              <w:t xml:space="preserve"> or only the specified views.</w:t>
            </w:r>
          </w:p>
          <w:p w:rsidR="00E6416D" w:rsidRDefault="00C65AD5">
            <w:pPr>
              <w:pStyle w:val="TableBodyText"/>
            </w:pPr>
            <w:r>
              <w:t>TRUE specifies that all views from the source database are copied.</w:t>
            </w:r>
          </w:p>
          <w:p w:rsidR="00E6416D" w:rsidRDefault="00C65AD5">
            <w:pPr>
              <w:pStyle w:val="TableBodyText"/>
            </w:pPr>
            <w:r>
              <w:t xml:space="preserve">FALSE specifies that only the views that are specified in the </w:t>
            </w:r>
            <w:r>
              <w:rPr>
                <w:b/>
              </w:rPr>
              <w:t>ViewsList</w:t>
            </w:r>
            <w:r>
              <w:t xml:space="preserve"> attribute are copied.</w:t>
            </w:r>
          </w:p>
        </w:tc>
      </w:tr>
      <w:tr w:rsidR="00E6416D" w:rsidTr="00E6416D">
        <w:tc>
          <w:tcPr>
            <w:tcW w:w="0" w:type="auto"/>
          </w:tcPr>
          <w:p w:rsidR="00E6416D" w:rsidRDefault="00C65AD5">
            <w:pPr>
              <w:pStyle w:val="TableBodyText"/>
            </w:pPr>
            <w:r>
              <w:t>CopyAllStoredProcedures</w:t>
            </w:r>
          </w:p>
        </w:tc>
        <w:tc>
          <w:tcPr>
            <w:tcW w:w="0" w:type="auto"/>
          </w:tcPr>
          <w:p w:rsidR="00E6416D" w:rsidRDefault="00C65AD5">
            <w:pPr>
              <w:pStyle w:val="TableBodyText"/>
            </w:pPr>
            <w:r>
              <w:t xml:space="preserve">A Boolean value that specifies whether </w:t>
            </w:r>
            <w:r>
              <w:t>the task copies all stored procedures or only the specified stored procedures.</w:t>
            </w:r>
          </w:p>
          <w:p w:rsidR="00E6416D" w:rsidRDefault="00C65AD5">
            <w:pPr>
              <w:pStyle w:val="TableBodyText"/>
            </w:pPr>
            <w:r>
              <w:t>TRUE specifies that all stored procedures from the source database are copied.</w:t>
            </w:r>
          </w:p>
          <w:p w:rsidR="00E6416D" w:rsidRDefault="00C65AD5">
            <w:pPr>
              <w:pStyle w:val="TableBodyText"/>
            </w:pPr>
            <w:r>
              <w:t xml:space="preserve">FALSE specifies that only the stored procedures specified in the </w:t>
            </w:r>
            <w:r>
              <w:rPr>
                <w:b/>
              </w:rPr>
              <w:t>StoredProceduresList</w:t>
            </w:r>
            <w:r>
              <w:t xml:space="preserve"> attribute ar</w:t>
            </w:r>
            <w:r>
              <w:t>e copied.</w:t>
            </w:r>
          </w:p>
        </w:tc>
      </w:tr>
      <w:tr w:rsidR="00E6416D" w:rsidTr="00E6416D">
        <w:tc>
          <w:tcPr>
            <w:tcW w:w="0" w:type="auto"/>
          </w:tcPr>
          <w:p w:rsidR="00E6416D" w:rsidRDefault="00C65AD5">
            <w:pPr>
              <w:pStyle w:val="TableBodyText"/>
            </w:pPr>
            <w:r>
              <w:t>CopyAllUserDefinedFunctions</w:t>
            </w:r>
          </w:p>
        </w:tc>
        <w:tc>
          <w:tcPr>
            <w:tcW w:w="0" w:type="auto"/>
          </w:tcPr>
          <w:p w:rsidR="00E6416D" w:rsidRDefault="00C65AD5">
            <w:pPr>
              <w:pStyle w:val="TableBodyText"/>
            </w:pPr>
            <w:r>
              <w:t>A Boolean value that specifies whether the task copies all user-defined functions or only the specified user-defined functions.</w:t>
            </w:r>
          </w:p>
          <w:p w:rsidR="00E6416D" w:rsidRDefault="00C65AD5">
            <w:pPr>
              <w:pStyle w:val="TableBodyText"/>
            </w:pPr>
            <w:r>
              <w:t>TRUE specifies that all user-defined functions from the source database are copied.</w:t>
            </w:r>
          </w:p>
          <w:p w:rsidR="00E6416D" w:rsidRDefault="00C65AD5">
            <w:pPr>
              <w:pStyle w:val="TableBodyText"/>
            </w:pPr>
            <w:r>
              <w:t>FALSE</w:t>
            </w:r>
            <w:r>
              <w:t xml:space="preserve"> specifies that only the user-defined functions that are specified in the </w:t>
            </w:r>
            <w:r>
              <w:rPr>
                <w:b/>
              </w:rPr>
              <w:t>UserDefinedFunctionsList</w:t>
            </w:r>
            <w:r>
              <w:t xml:space="preserve"> attribute are copied.</w:t>
            </w:r>
          </w:p>
        </w:tc>
      </w:tr>
      <w:tr w:rsidR="00E6416D" w:rsidTr="00E6416D">
        <w:tc>
          <w:tcPr>
            <w:tcW w:w="0" w:type="auto"/>
          </w:tcPr>
          <w:p w:rsidR="00E6416D" w:rsidRDefault="00C65AD5">
            <w:pPr>
              <w:pStyle w:val="TableBodyText"/>
            </w:pPr>
            <w:r>
              <w:t>CopyAllDefaults</w:t>
            </w:r>
          </w:p>
        </w:tc>
        <w:tc>
          <w:tcPr>
            <w:tcW w:w="0" w:type="auto"/>
          </w:tcPr>
          <w:p w:rsidR="00E6416D" w:rsidRDefault="00C65AD5">
            <w:pPr>
              <w:pStyle w:val="TableBodyText"/>
            </w:pPr>
            <w:r>
              <w:t>A Boolean value that specifies whether the task copies all defaults or only the specified defaults.</w:t>
            </w:r>
          </w:p>
          <w:p w:rsidR="00E6416D" w:rsidRDefault="00C65AD5">
            <w:pPr>
              <w:pStyle w:val="TableBodyText"/>
            </w:pPr>
            <w:r>
              <w:t>TRUE specifies tha</w:t>
            </w:r>
            <w:r>
              <w:t>t all defaults from the source database are copied.</w:t>
            </w:r>
          </w:p>
          <w:p w:rsidR="00E6416D" w:rsidRDefault="00C65AD5">
            <w:pPr>
              <w:pStyle w:val="TableBodyText"/>
            </w:pPr>
            <w:r>
              <w:t xml:space="preserve">FALSE specifies that only the defaults specified in the </w:t>
            </w:r>
            <w:r>
              <w:rPr>
                <w:b/>
              </w:rPr>
              <w:t>DefaultsList</w:t>
            </w:r>
            <w:r>
              <w:t xml:space="preserve"> attribute are copied.</w:t>
            </w:r>
          </w:p>
        </w:tc>
      </w:tr>
      <w:tr w:rsidR="00E6416D" w:rsidTr="00E6416D">
        <w:tc>
          <w:tcPr>
            <w:tcW w:w="0" w:type="auto"/>
          </w:tcPr>
          <w:p w:rsidR="00E6416D" w:rsidRDefault="00C65AD5">
            <w:pPr>
              <w:pStyle w:val="TableBodyText"/>
            </w:pPr>
            <w:r>
              <w:t>CopyAllUserDefinedDataTypes</w:t>
            </w:r>
          </w:p>
        </w:tc>
        <w:tc>
          <w:tcPr>
            <w:tcW w:w="0" w:type="auto"/>
          </w:tcPr>
          <w:p w:rsidR="00E6416D" w:rsidRDefault="00C65AD5">
            <w:pPr>
              <w:pStyle w:val="TableBodyText"/>
            </w:pPr>
            <w:r>
              <w:t xml:space="preserve">A Boolean value that specifies whether the task copies all user-defined data types </w:t>
            </w:r>
            <w:r>
              <w:t>or only the specified user-defined data types.</w:t>
            </w:r>
          </w:p>
          <w:p w:rsidR="00E6416D" w:rsidRDefault="00C65AD5">
            <w:pPr>
              <w:pStyle w:val="TableBodyText"/>
            </w:pPr>
            <w:r>
              <w:t>TRUE specifies that all user-defined data types from the source database are copied.</w:t>
            </w:r>
          </w:p>
          <w:p w:rsidR="00E6416D" w:rsidRDefault="00C65AD5">
            <w:pPr>
              <w:pStyle w:val="TableBodyText"/>
            </w:pPr>
            <w:r>
              <w:t xml:space="preserve">FALSE specifies that only the user-defined data types specified in the </w:t>
            </w:r>
            <w:r>
              <w:rPr>
                <w:b/>
              </w:rPr>
              <w:t>UserDefinedTypesList</w:t>
            </w:r>
            <w:r>
              <w:t xml:space="preserve"> attribute are copied.</w:t>
            </w:r>
          </w:p>
        </w:tc>
      </w:tr>
      <w:tr w:rsidR="00E6416D" w:rsidTr="00E6416D">
        <w:tc>
          <w:tcPr>
            <w:tcW w:w="0" w:type="auto"/>
          </w:tcPr>
          <w:p w:rsidR="00E6416D" w:rsidRDefault="00C65AD5">
            <w:pPr>
              <w:pStyle w:val="TableBodyText"/>
            </w:pPr>
            <w:r>
              <w:t>CopyAllPa</w:t>
            </w:r>
            <w:r>
              <w:t>rtitionFunctions</w:t>
            </w:r>
          </w:p>
        </w:tc>
        <w:tc>
          <w:tcPr>
            <w:tcW w:w="0" w:type="auto"/>
          </w:tcPr>
          <w:p w:rsidR="00E6416D" w:rsidRDefault="00C65AD5">
            <w:pPr>
              <w:pStyle w:val="TableBodyText"/>
            </w:pPr>
            <w:r>
              <w:t>A Boolean value that specifies whether the task copies all partition functions or only the specified partition functions.</w:t>
            </w:r>
          </w:p>
          <w:p w:rsidR="00E6416D" w:rsidRDefault="00C65AD5">
            <w:pPr>
              <w:pStyle w:val="TableBodyText"/>
            </w:pPr>
            <w:r>
              <w:t>TRUE specifies that all partition functions from the source database are copied.</w:t>
            </w:r>
          </w:p>
          <w:p w:rsidR="00E6416D" w:rsidRDefault="00C65AD5">
            <w:pPr>
              <w:pStyle w:val="TableBodyText"/>
            </w:pPr>
            <w:r>
              <w:t xml:space="preserve">FALSE specifies that only the defaults specified in the </w:t>
            </w:r>
            <w:r>
              <w:rPr>
                <w:b/>
              </w:rPr>
              <w:t>PartitionFunctionsList</w:t>
            </w:r>
            <w:r>
              <w:t xml:space="preserve"> attribute are copied.</w:t>
            </w:r>
          </w:p>
        </w:tc>
      </w:tr>
      <w:tr w:rsidR="00E6416D" w:rsidTr="00E6416D">
        <w:tc>
          <w:tcPr>
            <w:tcW w:w="0" w:type="auto"/>
          </w:tcPr>
          <w:p w:rsidR="00E6416D" w:rsidRDefault="00C65AD5">
            <w:pPr>
              <w:pStyle w:val="TableBodyText"/>
            </w:pPr>
            <w:r>
              <w:t>CopyAllPartitionSchemas</w:t>
            </w:r>
          </w:p>
        </w:tc>
        <w:tc>
          <w:tcPr>
            <w:tcW w:w="0" w:type="auto"/>
          </w:tcPr>
          <w:p w:rsidR="00E6416D" w:rsidRDefault="00C65AD5">
            <w:pPr>
              <w:pStyle w:val="TableBodyText"/>
            </w:pPr>
            <w:r>
              <w:t>A Boolean value that specifies whether the task copies all partition schemas or only the specified partition schemas.</w:t>
            </w:r>
          </w:p>
          <w:p w:rsidR="00E6416D" w:rsidRDefault="00C65AD5">
            <w:pPr>
              <w:pStyle w:val="TableBodyText"/>
            </w:pPr>
            <w:r>
              <w:t>TRUE specifi</w:t>
            </w:r>
            <w:r>
              <w:t>es that all partition schemas from the source database are copied.</w:t>
            </w:r>
          </w:p>
          <w:p w:rsidR="00E6416D" w:rsidRDefault="00C65AD5">
            <w:pPr>
              <w:pStyle w:val="TableBodyText"/>
            </w:pPr>
            <w:r>
              <w:t xml:space="preserve">FALSE specifies that only the partition schemas specified in the </w:t>
            </w:r>
            <w:r>
              <w:rPr>
                <w:b/>
              </w:rPr>
              <w:t>PartitionSchemesList</w:t>
            </w:r>
            <w:r>
              <w:t xml:space="preserve"> attribute are copied.</w:t>
            </w:r>
          </w:p>
        </w:tc>
      </w:tr>
      <w:tr w:rsidR="00E6416D" w:rsidTr="00E6416D">
        <w:tc>
          <w:tcPr>
            <w:tcW w:w="0" w:type="auto"/>
          </w:tcPr>
          <w:p w:rsidR="00E6416D" w:rsidRDefault="00C65AD5">
            <w:pPr>
              <w:pStyle w:val="TableBodyText"/>
            </w:pPr>
            <w:r>
              <w:t>CopyAllSchemas</w:t>
            </w:r>
          </w:p>
        </w:tc>
        <w:tc>
          <w:tcPr>
            <w:tcW w:w="0" w:type="auto"/>
          </w:tcPr>
          <w:p w:rsidR="00E6416D" w:rsidRDefault="00C65AD5">
            <w:pPr>
              <w:pStyle w:val="TableBodyText"/>
            </w:pPr>
            <w:r>
              <w:t>A Boolean value that specifies whether the task copies all schema</w:t>
            </w:r>
            <w:r>
              <w:t>s or only the specified schemas.</w:t>
            </w:r>
          </w:p>
          <w:p w:rsidR="00E6416D" w:rsidRDefault="00C65AD5">
            <w:pPr>
              <w:pStyle w:val="TableBodyText"/>
            </w:pPr>
            <w:r>
              <w:t>TRUE specifies that all schemas from the source database are copied.</w:t>
            </w:r>
          </w:p>
          <w:p w:rsidR="00E6416D" w:rsidRDefault="00C65AD5">
            <w:pPr>
              <w:pStyle w:val="TableBodyText"/>
            </w:pPr>
            <w:r>
              <w:t xml:space="preserve">FALSE specifies that only the schemas specified in the </w:t>
            </w:r>
            <w:r>
              <w:rPr>
                <w:b/>
              </w:rPr>
              <w:t>SchemasList</w:t>
            </w:r>
            <w:r>
              <w:t xml:space="preserve"> attribute are copied.</w:t>
            </w:r>
          </w:p>
        </w:tc>
      </w:tr>
      <w:tr w:rsidR="00E6416D" w:rsidTr="00E6416D">
        <w:tc>
          <w:tcPr>
            <w:tcW w:w="0" w:type="auto"/>
          </w:tcPr>
          <w:p w:rsidR="00E6416D" w:rsidRDefault="00C65AD5">
            <w:pPr>
              <w:pStyle w:val="TableBodyText"/>
            </w:pPr>
            <w:r>
              <w:t>CopyAllSqlAssemblies</w:t>
            </w:r>
          </w:p>
        </w:tc>
        <w:tc>
          <w:tcPr>
            <w:tcW w:w="0" w:type="auto"/>
          </w:tcPr>
          <w:p w:rsidR="00E6416D" w:rsidRDefault="00C65AD5">
            <w:pPr>
              <w:pStyle w:val="TableBodyText"/>
            </w:pPr>
            <w:r>
              <w:t xml:space="preserve">A Boolean value that specifies whether the </w:t>
            </w:r>
            <w:r>
              <w:t>task copies all SQL assemblies or only the specified SQL assemblies.</w:t>
            </w:r>
          </w:p>
          <w:p w:rsidR="00E6416D" w:rsidRDefault="00C65AD5">
            <w:pPr>
              <w:pStyle w:val="TableBodyText"/>
            </w:pPr>
            <w:r>
              <w:t>TRUE specifies that all SQL assemblies from the source database are copied.</w:t>
            </w:r>
          </w:p>
          <w:p w:rsidR="00E6416D" w:rsidRDefault="00C65AD5">
            <w:pPr>
              <w:pStyle w:val="TableBodyText"/>
            </w:pPr>
            <w:r>
              <w:t xml:space="preserve">FALSE specifies that only the SQL assemblies specified in the </w:t>
            </w:r>
            <w:r>
              <w:rPr>
                <w:b/>
              </w:rPr>
              <w:t>SqlAssembliesList</w:t>
            </w:r>
            <w:r>
              <w:t xml:space="preserve"> attribute are copied.</w:t>
            </w:r>
          </w:p>
        </w:tc>
      </w:tr>
      <w:tr w:rsidR="00E6416D" w:rsidTr="00E6416D">
        <w:tc>
          <w:tcPr>
            <w:tcW w:w="0" w:type="auto"/>
          </w:tcPr>
          <w:p w:rsidR="00E6416D" w:rsidRDefault="00C65AD5">
            <w:pPr>
              <w:pStyle w:val="TableBodyText"/>
            </w:pPr>
            <w:r>
              <w:lastRenderedPageBreak/>
              <w:t>CopyAllU</w:t>
            </w:r>
            <w:r>
              <w:t>serDefinedAggregates</w:t>
            </w:r>
          </w:p>
        </w:tc>
        <w:tc>
          <w:tcPr>
            <w:tcW w:w="0" w:type="auto"/>
          </w:tcPr>
          <w:p w:rsidR="00E6416D" w:rsidRDefault="00C65AD5">
            <w:pPr>
              <w:pStyle w:val="TableBodyText"/>
            </w:pPr>
            <w:r>
              <w:t>A Boolean value that specifies whether the task copies all user-defined aggregates or only the specified user-defined aggregates.</w:t>
            </w:r>
          </w:p>
          <w:p w:rsidR="00E6416D" w:rsidRDefault="00C65AD5">
            <w:pPr>
              <w:pStyle w:val="TableBodyText"/>
            </w:pPr>
            <w:r>
              <w:t>TRUE specifies that all user-defined aggregates from the source database are copied.</w:t>
            </w:r>
          </w:p>
          <w:p w:rsidR="00E6416D" w:rsidRDefault="00C65AD5">
            <w:pPr>
              <w:pStyle w:val="TableBodyText"/>
            </w:pPr>
            <w:r>
              <w:t>FALSE specifies that</w:t>
            </w:r>
            <w:r>
              <w:t xml:space="preserve"> only the user-defined aggregates specified in the </w:t>
            </w:r>
            <w:r>
              <w:rPr>
                <w:b/>
              </w:rPr>
              <w:t>UserDefinedAggregatesList</w:t>
            </w:r>
            <w:r>
              <w:t xml:space="preserve"> attribute are copied.</w:t>
            </w:r>
          </w:p>
        </w:tc>
      </w:tr>
      <w:tr w:rsidR="00E6416D" w:rsidTr="00E6416D">
        <w:tc>
          <w:tcPr>
            <w:tcW w:w="0" w:type="auto"/>
          </w:tcPr>
          <w:p w:rsidR="00E6416D" w:rsidRDefault="00C65AD5">
            <w:pPr>
              <w:pStyle w:val="TableBodyText"/>
            </w:pPr>
            <w:r>
              <w:t>CopyAllUserDefinedTypes</w:t>
            </w:r>
          </w:p>
        </w:tc>
        <w:tc>
          <w:tcPr>
            <w:tcW w:w="0" w:type="auto"/>
          </w:tcPr>
          <w:p w:rsidR="00E6416D" w:rsidRDefault="00C65AD5">
            <w:pPr>
              <w:pStyle w:val="TableBodyText"/>
            </w:pPr>
            <w:r>
              <w:t>A Boolean value that specifies whether the task copies all user-defined types or only the specified user-defined types.</w:t>
            </w:r>
          </w:p>
          <w:p w:rsidR="00E6416D" w:rsidRDefault="00C65AD5">
            <w:pPr>
              <w:pStyle w:val="TableBodyText"/>
            </w:pPr>
            <w:r>
              <w:t xml:space="preserve">TRUE </w:t>
            </w:r>
            <w:r>
              <w:t>specifies that all user-defined types from the source database are copied.</w:t>
            </w:r>
          </w:p>
          <w:p w:rsidR="00E6416D" w:rsidRDefault="00C65AD5">
            <w:pPr>
              <w:pStyle w:val="TableBodyText"/>
            </w:pPr>
            <w:r>
              <w:t xml:space="preserve">FALSE specifies that only the user-defined types that are specified in the </w:t>
            </w:r>
            <w:r>
              <w:rPr>
                <w:b/>
              </w:rPr>
              <w:t>UserDefinedTypesList</w:t>
            </w:r>
            <w:r>
              <w:t xml:space="preserve"> attribute are copied.</w:t>
            </w:r>
          </w:p>
        </w:tc>
      </w:tr>
      <w:tr w:rsidR="00E6416D" w:rsidTr="00E6416D">
        <w:tc>
          <w:tcPr>
            <w:tcW w:w="0" w:type="auto"/>
          </w:tcPr>
          <w:p w:rsidR="00E6416D" w:rsidRDefault="00C65AD5">
            <w:pPr>
              <w:pStyle w:val="TableBodyText"/>
            </w:pPr>
            <w:r>
              <w:t>CopyAllXmlSchemaCollections</w:t>
            </w:r>
          </w:p>
        </w:tc>
        <w:tc>
          <w:tcPr>
            <w:tcW w:w="0" w:type="auto"/>
          </w:tcPr>
          <w:p w:rsidR="00E6416D" w:rsidRDefault="00C65AD5">
            <w:pPr>
              <w:pStyle w:val="TableBodyText"/>
            </w:pPr>
            <w:r>
              <w:t>A Boolean value that specifies whe</w:t>
            </w:r>
            <w:r>
              <w:t>ther the task copies all XML schema collections or only the specified XML schema collections.</w:t>
            </w:r>
          </w:p>
          <w:p w:rsidR="00E6416D" w:rsidRDefault="00C65AD5">
            <w:pPr>
              <w:pStyle w:val="TableBodyText"/>
            </w:pPr>
            <w:r>
              <w:t>TRUE specifies that all XML schema collections from the source database are copied.</w:t>
            </w:r>
          </w:p>
          <w:p w:rsidR="00E6416D" w:rsidRDefault="00C65AD5">
            <w:pPr>
              <w:pStyle w:val="TableBodyText"/>
            </w:pPr>
            <w:r>
              <w:t>FALSE specifies that only the XML schema collections that are specified in the</w:t>
            </w:r>
            <w:r>
              <w:t xml:space="preserve"> </w:t>
            </w:r>
            <w:r>
              <w:rPr>
                <w:b/>
              </w:rPr>
              <w:t>XmlSchemaCollectionsList</w:t>
            </w:r>
            <w:r>
              <w:t xml:space="preserve"> attribute are copied.</w:t>
            </w:r>
          </w:p>
        </w:tc>
      </w:tr>
      <w:tr w:rsidR="00E6416D" w:rsidTr="00E6416D">
        <w:tc>
          <w:tcPr>
            <w:tcW w:w="0" w:type="auto"/>
          </w:tcPr>
          <w:p w:rsidR="00E6416D" w:rsidRDefault="00C65AD5">
            <w:pPr>
              <w:pStyle w:val="TableBodyText"/>
            </w:pPr>
            <w:r>
              <w:t>LoginsList</w:t>
            </w:r>
          </w:p>
        </w:tc>
        <w:tc>
          <w:tcPr>
            <w:tcW w:w="0" w:type="auto"/>
          </w:tcPr>
          <w:p w:rsidR="00E6416D" w:rsidRDefault="00C65AD5">
            <w:pPr>
              <w:pStyle w:val="TableBodyText"/>
            </w:pPr>
            <w:r>
              <w:t>A string value that specifies the list of logins to copy.</w:t>
            </w:r>
          </w:p>
        </w:tc>
      </w:tr>
      <w:tr w:rsidR="00E6416D" w:rsidTr="00E6416D">
        <w:tc>
          <w:tcPr>
            <w:tcW w:w="0" w:type="auto"/>
          </w:tcPr>
          <w:p w:rsidR="00E6416D" w:rsidRDefault="00C65AD5">
            <w:pPr>
              <w:pStyle w:val="TableBodyText"/>
            </w:pPr>
            <w:r>
              <w:t>UsersList</w:t>
            </w:r>
          </w:p>
        </w:tc>
        <w:tc>
          <w:tcPr>
            <w:tcW w:w="0" w:type="auto"/>
          </w:tcPr>
          <w:p w:rsidR="00E6416D" w:rsidRDefault="00C65AD5">
            <w:pPr>
              <w:pStyle w:val="TableBodyText"/>
            </w:pPr>
            <w:r>
              <w:t>A string value that specifies the list of database users to copy.</w:t>
            </w:r>
          </w:p>
        </w:tc>
      </w:tr>
      <w:tr w:rsidR="00E6416D" w:rsidTr="00E6416D">
        <w:tc>
          <w:tcPr>
            <w:tcW w:w="0" w:type="auto"/>
          </w:tcPr>
          <w:p w:rsidR="00E6416D" w:rsidRDefault="00C65AD5">
            <w:pPr>
              <w:pStyle w:val="TableBodyText"/>
            </w:pPr>
            <w:r>
              <w:t>RulesList</w:t>
            </w:r>
          </w:p>
        </w:tc>
        <w:tc>
          <w:tcPr>
            <w:tcW w:w="0" w:type="auto"/>
          </w:tcPr>
          <w:p w:rsidR="00E6416D" w:rsidRDefault="00C65AD5">
            <w:pPr>
              <w:pStyle w:val="TableBodyText"/>
            </w:pPr>
            <w:r>
              <w:t>A string value that specifies the list of rules to</w:t>
            </w:r>
            <w:r>
              <w:t xml:space="preserve"> copy.</w:t>
            </w:r>
          </w:p>
        </w:tc>
      </w:tr>
      <w:tr w:rsidR="00E6416D" w:rsidTr="00E6416D">
        <w:tc>
          <w:tcPr>
            <w:tcW w:w="0" w:type="auto"/>
          </w:tcPr>
          <w:p w:rsidR="00E6416D" w:rsidRDefault="00C65AD5">
            <w:pPr>
              <w:pStyle w:val="TableBodyText"/>
            </w:pPr>
            <w:r>
              <w:t>TablesList</w:t>
            </w:r>
          </w:p>
        </w:tc>
        <w:tc>
          <w:tcPr>
            <w:tcW w:w="0" w:type="auto"/>
          </w:tcPr>
          <w:p w:rsidR="00E6416D" w:rsidRDefault="00C65AD5">
            <w:pPr>
              <w:pStyle w:val="TableBodyText"/>
            </w:pPr>
            <w:r>
              <w:t>A string value that specifies the list of tables to copy.</w:t>
            </w:r>
          </w:p>
        </w:tc>
      </w:tr>
      <w:tr w:rsidR="00E6416D" w:rsidTr="00E6416D">
        <w:tc>
          <w:tcPr>
            <w:tcW w:w="0" w:type="auto"/>
          </w:tcPr>
          <w:p w:rsidR="00E6416D" w:rsidRDefault="00C65AD5">
            <w:pPr>
              <w:pStyle w:val="TableBodyText"/>
            </w:pPr>
            <w:r>
              <w:t>ViewsList</w:t>
            </w:r>
          </w:p>
        </w:tc>
        <w:tc>
          <w:tcPr>
            <w:tcW w:w="0" w:type="auto"/>
          </w:tcPr>
          <w:p w:rsidR="00E6416D" w:rsidRDefault="00C65AD5">
            <w:pPr>
              <w:pStyle w:val="TableBodyText"/>
            </w:pPr>
            <w:r>
              <w:t>A string value that specifies the list of views to copy.</w:t>
            </w:r>
          </w:p>
        </w:tc>
      </w:tr>
      <w:tr w:rsidR="00E6416D" w:rsidTr="00E6416D">
        <w:tc>
          <w:tcPr>
            <w:tcW w:w="0" w:type="auto"/>
          </w:tcPr>
          <w:p w:rsidR="00E6416D" w:rsidRDefault="00C65AD5">
            <w:pPr>
              <w:pStyle w:val="TableBodyText"/>
            </w:pPr>
            <w:r>
              <w:t>StoredProceduresList</w:t>
            </w:r>
          </w:p>
        </w:tc>
        <w:tc>
          <w:tcPr>
            <w:tcW w:w="0" w:type="auto"/>
          </w:tcPr>
          <w:p w:rsidR="00E6416D" w:rsidRDefault="00C65AD5">
            <w:pPr>
              <w:pStyle w:val="TableBodyText"/>
            </w:pPr>
            <w:r>
              <w:t>A string value that specifies the list of stored procedures to copy.</w:t>
            </w:r>
          </w:p>
        </w:tc>
      </w:tr>
      <w:tr w:rsidR="00E6416D" w:rsidTr="00E6416D">
        <w:tc>
          <w:tcPr>
            <w:tcW w:w="0" w:type="auto"/>
          </w:tcPr>
          <w:p w:rsidR="00E6416D" w:rsidRDefault="00C65AD5">
            <w:pPr>
              <w:pStyle w:val="TableBodyText"/>
            </w:pPr>
            <w:r>
              <w:t>UserDefinedFunctionsList</w:t>
            </w:r>
          </w:p>
        </w:tc>
        <w:tc>
          <w:tcPr>
            <w:tcW w:w="0" w:type="auto"/>
          </w:tcPr>
          <w:p w:rsidR="00E6416D" w:rsidRDefault="00C65AD5">
            <w:pPr>
              <w:pStyle w:val="TableBodyText"/>
            </w:pPr>
            <w:r>
              <w:t>A string value that specifies the list of user-defined functions to copy.</w:t>
            </w:r>
          </w:p>
        </w:tc>
      </w:tr>
      <w:tr w:rsidR="00E6416D" w:rsidTr="00E6416D">
        <w:tc>
          <w:tcPr>
            <w:tcW w:w="0" w:type="auto"/>
          </w:tcPr>
          <w:p w:rsidR="00E6416D" w:rsidRDefault="00C65AD5">
            <w:pPr>
              <w:pStyle w:val="TableBodyText"/>
            </w:pPr>
            <w:r>
              <w:t>DefaultsList</w:t>
            </w:r>
          </w:p>
        </w:tc>
        <w:tc>
          <w:tcPr>
            <w:tcW w:w="0" w:type="auto"/>
          </w:tcPr>
          <w:p w:rsidR="00E6416D" w:rsidRDefault="00C65AD5">
            <w:pPr>
              <w:pStyle w:val="TableBodyText"/>
            </w:pPr>
            <w:r>
              <w:t>A string value that specifies the list of defaults to copy.</w:t>
            </w:r>
          </w:p>
        </w:tc>
      </w:tr>
      <w:tr w:rsidR="00E6416D" w:rsidTr="00E6416D">
        <w:tc>
          <w:tcPr>
            <w:tcW w:w="0" w:type="auto"/>
          </w:tcPr>
          <w:p w:rsidR="00E6416D" w:rsidRDefault="00C65AD5">
            <w:pPr>
              <w:pStyle w:val="TableBodyText"/>
            </w:pPr>
            <w:r>
              <w:t>UserDefinedDataTypesList</w:t>
            </w:r>
          </w:p>
        </w:tc>
        <w:tc>
          <w:tcPr>
            <w:tcW w:w="0" w:type="auto"/>
          </w:tcPr>
          <w:p w:rsidR="00E6416D" w:rsidRDefault="00C65AD5">
            <w:pPr>
              <w:pStyle w:val="TableBodyText"/>
            </w:pPr>
            <w:r>
              <w:t>A string value that specifies the list of user-defined da</w:t>
            </w:r>
            <w:r>
              <w:t>ta types to copy.</w:t>
            </w:r>
          </w:p>
        </w:tc>
      </w:tr>
      <w:tr w:rsidR="00E6416D" w:rsidTr="00E6416D">
        <w:tc>
          <w:tcPr>
            <w:tcW w:w="0" w:type="auto"/>
          </w:tcPr>
          <w:p w:rsidR="00E6416D" w:rsidRDefault="00C65AD5">
            <w:pPr>
              <w:pStyle w:val="TableBodyText"/>
            </w:pPr>
            <w:r>
              <w:t>PartitionFunctionsList</w:t>
            </w:r>
          </w:p>
        </w:tc>
        <w:tc>
          <w:tcPr>
            <w:tcW w:w="0" w:type="auto"/>
          </w:tcPr>
          <w:p w:rsidR="00E6416D" w:rsidRDefault="00C65AD5">
            <w:pPr>
              <w:pStyle w:val="TableBodyText"/>
            </w:pPr>
            <w:r>
              <w:t>A string value that specifies the list of partition functions to copy.</w:t>
            </w:r>
          </w:p>
        </w:tc>
      </w:tr>
      <w:tr w:rsidR="00E6416D" w:rsidTr="00E6416D">
        <w:tc>
          <w:tcPr>
            <w:tcW w:w="0" w:type="auto"/>
          </w:tcPr>
          <w:p w:rsidR="00E6416D" w:rsidRDefault="00C65AD5">
            <w:pPr>
              <w:pStyle w:val="TableBodyText"/>
            </w:pPr>
            <w:r>
              <w:t>PartitionSchemesList</w:t>
            </w:r>
          </w:p>
        </w:tc>
        <w:tc>
          <w:tcPr>
            <w:tcW w:w="0" w:type="auto"/>
          </w:tcPr>
          <w:p w:rsidR="00E6416D" w:rsidRDefault="00C65AD5">
            <w:pPr>
              <w:pStyle w:val="TableBodyText"/>
            </w:pPr>
            <w:r>
              <w:t>A string value that specifies the list of partition schemas to copy.</w:t>
            </w:r>
          </w:p>
        </w:tc>
      </w:tr>
      <w:tr w:rsidR="00E6416D" w:rsidTr="00E6416D">
        <w:tc>
          <w:tcPr>
            <w:tcW w:w="0" w:type="auto"/>
          </w:tcPr>
          <w:p w:rsidR="00E6416D" w:rsidRDefault="00C65AD5">
            <w:pPr>
              <w:pStyle w:val="TableBodyText"/>
            </w:pPr>
            <w:r>
              <w:t>SchemasList</w:t>
            </w:r>
          </w:p>
        </w:tc>
        <w:tc>
          <w:tcPr>
            <w:tcW w:w="0" w:type="auto"/>
          </w:tcPr>
          <w:p w:rsidR="00E6416D" w:rsidRDefault="00C65AD5">
            <w:pPr>
              <w:pStyle w:val="TableBodyText"/>
            </w:pPr>
            <w:r>
              <w:t xml:space="preserve">A string value that specifies the list </w:t>
            </w:r>
            <w:r>
              <w:t>of schemas to copy.</w:t>
            </w:r>
          </w:p>
        </w:tc>
      </w:tr>
      <w:tr w:rsidR="00E6416D" w:rsidTr="00E6416D">
        <w:tc>
          <w:tcPr>
            <w:tcW w:w="0" w:type="auto"/>
          </w:tcPr>
          <w:p w:rsidR="00E6416D" w:rsidRDefault="00C65AD5">
            <w:pPr>
              <w:pStyle w:val="TableBodyText"/>
            </w:pPr>
            <w:r>
              <w:t>SqlAssembliesList</w:t>
            </w:r>
          </w:p>
        </w:tc>
        <w:tc>
          <w:tcPr>
            <w:tcW w:w="0" w:type="auto"/>
          </w:tcPr>
          <w:p w:rsidR="00E6416D" w:rsidRDefault="00C65AD5">
            <w:pPr>
              <w:pStyle w:val="TableBodyText"/>
            </w:pPr>
            <w:r>
              <w:t>A string value that specifies the list of SQL assemblies to copy.</w:t>
            </w:r>
          </w:p>
        </w:tc>
      </w:tr>
      <w:tr w:rsidR="00E6416D" w:rsidTr="00E6416D">
        <w:tc>
          <w:tcPr>
            <w:tcW w:w="0" w:type="auto"/>
          </w:tcPr>
          <w:p w:rsidR="00E6416D" w:rsidRDefault="00C65AD5">
            <w:pPr>
              <w:pStyle w:val="TableBodyText"/>
            </w:pPr>
            <w:r>
              <w:t>UserDefinedAggregatesList</w:t>
            </w:r>
          </w:p>
        </w:tc>
        <w:tc>
          <w:tcPr>
            <w:tcW w:w="0" w:type="auto"/>
          </w:tcPr>
          <w:p w:rsidR="00E6416D" w:rsidRDefault="00C65AD5">
            <w:pPr>
              <w:pStyle w:val="TableBodyText"/>
            </w:pPr>
            <w:r>
              <w:t>A string value that specifies the list of user-defined aggregates to copy.</w:t>
            </w:r>
          </w:p>
        </w:tc>
      </w:tr>
      <w:tr w:rsidR="00E6416D" w:rsidTr="00E6416D">
        <w:tc>
          <w:tcPr>
            <w:tcW w:w="0" w:type="auto"/>
          </w:tcPr>
          <w:p w:rsidR="00E6416D" w:rsidRDefault="00C65AD5">
            <w:pPr>
              <w:pStyle w:val="TableBodyText"/>
            </w:pPr>
            <w:r>
              <w:t>UserDefinedTypesList</w:t>
            </w:r>
          </w:p>
        </w:tc>
        <w:tc>
          <w:tcPr>
            <w:tcW w:w="0" w:type="auto"/>
          </w:tcPr>
          <w:p w:rsidR="00E6416D" w:rsidRDefault="00C65AD5">
            <w:pPr>
              <w:pStyle w:val="TableBodyText"/>
            </w:pPr>
            <w:r>
              <w:t xml:space="preserve">A string value that </w:t>
            </w:r>
            <w:r>
              <w:t>specifies the list of user-defined types to copy.</w:t>
            </w:r>
          </w:p>
        </w:tc>
      </w:tr>
      <w:tr w:rsidR="00E6416D" w:rsidTr="00E6416D">
        <w:tc>
          <w:tcPr>
            <w:tcW w:w="0" w:type="auto"/>
          </w:tcPr>
          <w:p w:rsidR="00E6416D" w:rsidRDefault="00C65AD5">
            <w:pPr>
              <w:pStyle w:val="TableBodyText"/>
            </w:pPr>
            <w:r>
              <w:t>XmlSchemaCollectionsList</w:t>
            </w:r>
          </w:p>
        </w:tc>
        <w:tc>
          <w:tcPr>
            <w:tcW w:w="0" w:type="auto"/>
          </w:tcPr>
          <w:p w:rsidR="00E6416D" w:rsidRDefault="00C65AD5">
            <w:pPr>
              <w:pStyle w:val="TableBodyText"/>
            </w:pPr>
            <w:r>
              <w:t>A string value that specifies the list of XML schema collections to copy.</w:t>
            </w:r>
          </w:p>
        </w:tc>
      </w:tr>
      <w:tr w:rsidR="00E6416D" w:rsidTr="00E6416D">
        <w:tc>
          <w:tcPr>
            <w:tcW w:w="0" w:type="auto"/>
          </w:tcPr>
          <w:p w:rsidR="00E6416D" w:rsidRDefault="00C65AD5">
            <w:pPr>
              <w:pStyle w:val="TableBodyText"/>
            </w:pPr>
            <w:r>
              <w:t>DropObjectsFirst</w:t>
            </w:r>
          </w:p>
        </w:tc>
        <w:tc>
          <w:tcPr>
            <w:tcW w:w="0" w:type="auto"/>
          </w:tcPr>
          <w:p w:rsidR="00E6416D" w:rsidRDefault="00C65AD5">
            <w:pPr>
              <w:pStyle w:val="TableBodyText"/>
            </w:pPr>
            <w:r>
              <w:t>A Boolean value that specifies whether to drop object on the destination database before</w:t>
            </w:r>
            <w:r>
              <w:t xml:space="preserve"> the transfer. This option is used only if the value of the </w:t>
            </w:r>
            <w:r>
              <w:rPr>
                <w:b/>
              </w:rPr>
              <w:t>CopySchema</w:t>
            </w:r>
            <w:r>
              <w:t xml:space="preserve"> attribute is set to TRUE.</w:t>
            </w:r>
          </w:p>
          <w:p w:rsidR="00E6416D" w:rsidRDefault="00C65AD5">
            <w:pPr>
              <w:pStyle w:val="TableBodyText"/>
            </w:pPr>
            <w:r>
              <w:t>TRUE specifies that objects on the destination server are dropped before the transfer.</w:t>
            </w:r>
          </w:p>
          <w:p w:rsidR="00E6416D" w:rsidRDefault="00C65AD5">
            <w:pPr>
              <w:pStyle w:val="TableBodyText"/>
            </w:pPr>
            <w:r>
              <w:t>FALSE specifies that objects on the destination server are not dropped b</w:t>
            </w:r>
            <w:r>
              <w:t>efore the transfer.</w:t>
            </w:r>
          </w:p>
        </w:tc>
      </w:tr>
      <w:tr w:rsidR="00E6416D" w:rsidTr="00E6416D">
        <w:tc>
          <w:tcPr>
            <w:tcW w:w="0" w:type="auto"/>
          </w:tcPr>
          <w:p w:rsidR="00E6416D" w:rsidRDefault="00C65AD5">
            <w:pPr>
              <w:pStyle w:val="TableBodyText"/>
            </w:pPr>
            <w:r>
              <w:lastRenderedPageBreak/>
              <w:t>IncludeDependentObjects</w:t>
            </w:r>
          </w:p>
        </w:tc>
        <w:tc>
          <w:tcPr>
            <w:tcW w:w="0" w:type="auto"/>
          </w:tcPr>
          <w:p w:rsidR="00E6416D" w:rsidRDefault="00C65AD5">
            <w:pPr>
              <w:pStyle w:val="TableBodyText"/>
            </w:pPr>
            <w:r>
              <w:t>A Boolean value that specifies whether dependent objects are included with the transfer.</w:t>
            </w:r>
          </w:p>
          <w:p w:rsidR="00E6416D" w:rsidRDefault="00C65AD5">
            <w:pPr>
              <w:pStyle w:val="TableBodyText"/>
            </w:pPr>
            <w:r>
              <w:t>TRUE specifies that dependent objects are included with the transfer.</w:t>
            </w:r>
          </w:p>
          <w:p w:rsidR="00E6416D" w:rsidRDefault="00C65AD5">
            <w:pPr>
              <w:pStyle w:val="TableBodyText"/>
            </w:pPr>
            <w:r>
              <w:t>FALSE specifies that dependent objects are not inclu</w:t>
            </w:r>
            <w:r>
              <w:t>ded with the transfer.</w:t>
            </w:r>
          </w:p>
        </w:tc>
      </w:tr>
      <w:tr w:rsidR="00E6416D" w:rsidTr="00E6416D">
        <w:tc>
          <w:tcPr>
            <w:tcW w:w="0" w:type="auto"/>
          </w:tcPr>
          <w:p w:rsidR="00E6416D" w:rsidRDefault="00C65AD5">
            <w:pPr>
              <w:pStyle w:val="TableBodyText"/>
            </w:pPr>
            <w:r>
              <w:t>IncludeExtendedProperties</w:t>
            </w:r>
          </w:p>
        </w:tc>
        <w:tc>
          <w:tcPr>
            <w:tcW w:w="0" w:type="auto"/>
          </w:tcPr>
          <w:p w:rsidR="00E6416D" w:rsidRDefault="00C65AD5">
            <w:pPr>
              <w:pStyle w:val="TableBodyText"/>
            </w:pPr>
            <w:r>
              <w:t>A Boolean value that specifies whether extended properties are included with the transfer.</w:t>
            </w:r>
          </w:p>
          <w:p w:rsidR="00E6416D" w:rsidRDefault="00C65AD5">
            <w:pPr>
              <w:pStyle w:val="TableBodyText"/>
            </w:pPr>
            <w:r>
              <w:t>TRUE specifies that extended properties are included with the transfer.</w:t>
            </w:r>
          </w:p>
          <w:p w:rsidR="00E6416D" w:rsidRDefault="00C65AD5">
            <w:pPr>
              <w:pStyle w:val="TableBodyText"/>
            </w:pPr>
            <w:r>
              <w:t>FALSE specifies that extended properties ar</w:t>
            </w:r>
            <w:r>
              <w:t>e not included with the transfer.</w:t>
            </w:r>
          </w:p>
        </w:tc>
      </w:tr>
      <w:tr w:rsidR="00E6416D" w:rsidTr="00E6416D">
        <w:tc>
          <w:tcPr>
            <w:tcW w:w="0" w:type="auto"/>
          </w:tcPr>
          <w:p w:rsidR="00E6416D" w:rsidRDefault="00C65AD5">
            <w:pPr>
              <w:pStyle w:val="TableBodyText"/>
            </w:pPr>
            <w:r>
              <w:t>CopyData</w:t>
            </w:r>
          </w:p>
        </w:tc>
        <w:tc>
          <w:tcPr>
            <w:tcW w:w="0" w:type="auto"/>
          </w:tcPr>
          <w:p w:rsidR="00E6416D" w:rsidRDefault="00C65AD5">
            <w:pPr>
              <w:pStyle w:val="TableBodyText"/>
            </w:pPr>
            <w:r>
              <w:t>A Boolean value that specifies whether data is included with the transfer.</w:t>
            </w:r>
          </w:p>
          <w:p w:rsidR="00E6416D" w:rsidRDefault="00C65AD5">
            <w:pPr>
              <w:pStyle w:val="TableBodyText"/>
            </w:pPr>
            <w:r>
              <w:t>TRUE specifies that data is included with the transfer.</w:t>
            </w:r>
          </w:p>
          <w:p w:rsidR="00E6416D" w:rsidRDefault="00C65AD5">
            <w:pPr>
              <w:pStyle w:val="TableBodyText"/>
            </w:pPr>
            <w:r>
              <w:t>FALSE specifies that data is not included with the transfer.</w:t>
            </w:r>
          </w:p>
        </w:tc>
      </w:tr>
      <w:tr w:rsidR="00E6416D" w:rsidTr="00E6416D">
        <w:tc>
          <w:tcPr>
            <w:tcW w:w="0" w:type="auto"/>
          </w:tcPr>
          <w:p w:rsidR="00E6416D" w:rsidRDefault="00C65AD5">
            <w:pPr>
              <w:pStyle w:val="TableBodyText"/>
            </w:pPr>
            <w:r>
              <w:t>ExistingData</w:t>
            </w:r>
          </w:p>
        </w:tc>
        <w:tc>
          <w:tcPr>
            <w:tcW w:w="0" w:type="auto"/>
          </w:tcPr>
          <w:p w:rsidR="00E6416D" w:rsidRDefault="00C65AD5">
            <w:pPr>
              <w:pStyle w:val="TableBodyText"/>
            </w:pPr>
            <w:r>
              <w:t xml:space="preserve">An enumeration value that specifies whether to append or replace existing data. This value is used only if the </w:t>
            </w:r>
            <w:r>
              <w:rPr>
                <w:b/>
              </w:rPr>
              <w:t>CopyData</w:t>
            </w:r>
            <w:r>
              <w:t xml:space="preserve"> attribute is set to TRUE and the </w:t>
            </w:r>
            <w:r>
              <w:rPr>
                <w:b/>
              </w:rPr>
              <w:t>DropObjectsFirst</w:t>
            </w:r>
            <w:r>
              <w:t xml:space="preserve"> attribute is set to FALSE.</w:t>
            </w:r>
          </w:p>
        </w:tc>
      </w:tr>
      <w:tr w:rsidR="00E6416D" w:rsidTr="00E6416D">
        <w:tc>
          <w:tcPr>
            <w:tcW w:w="0" w:type="auto"/>
          </w:tcPr>
          <w:p w:rsidR="00E6416D" w:rsidRDefault="00C65AD5">
            <w:pPr>
              <w:pStyle w:val="TableBodyText"/>
            </w:pPr>
            <w:r>
              <w:t>CopySchema</w:t>
            </w:r>
          </w:p>
        </w:tc>
        <w:tc>
          <w:tcPr>
            <w:tcW w:w="0" w:type="auto"/>
          </w:tcPr>
          <w:p w:rsidR="00E6416D" w:rsidRDefault="00C65AD5">
            <w:pPr>
              <w:pStyle w:val="TableBodyText"/>
            </w:pPr>
            <w:r>
              <w:t>A Boolean value that specifies whether the sche</w:t>
            </w:r>
            <w:r>
              <w:t>ma is included with the transfer.</w:t>
            </w:r>
          </w:p>
          <w:p w:rsidR="00E6416D" w:rsidRDefault="00C65AD5">
            <w:pPr>
              <w:pStyle w:val="TableBodyText"/>
            </w:pPr>
            <w:r>
              <w:t>TRUE specifies that the schema is included with the transfer.</w:t>
            </w:r>
          </w:p>
          <w:p w:rsidR="00E6416D" w:rsidRDefault="00C65AD5">
            <w:pPr>
              <w:pStyle w:val="TableBodyText"/>
            </w:pPr>
            <w:r>
              <w:t>FALSE specifies that the schema is not included with the transfer.</w:t>
            </w:r>
          </w:p>
        </w:tc>
      </w:tr>
      <w:tr w:rsidR="00E6416D" w:rsidTr="00E6416D">
        <w:tc>
          <w:tcPr>
            <w:tcW w:w="0" w:type="auto"/>
          </w:tcPr>
          <w:p w:rsidR="00E6416D" w:rsidRDefault="00C65AD5">
            <w:pPr>
              <w:pStyle w:val="TableBodyText"/>
            </w:pPr>
            <w:r>
              <w:t>UseCollation</w:t>
            </w:r>
          </w:p>
        </w:tc>
        <w:tc>
          <w:tcPr>
            <w:tcW w:w="0" w:type="auto"/>
          </w:tcPr>
          <w:p w:rsidR="00E6416D" w:rsidRDefault="00C65AD5">
            <w:pPr>
              <w:pStyle w:val="TableBodyText"/>
            </w:pPr>
            <w:r>
              <w:t>A Boolean value that specifies whether the transfer includes a collation.</w:t>
            </w:r>
          </w:p>
          <w:p w:rsidR="00E6416D" w:rsidRDefault="00C65AD5">
            <w:pPr>
              <w:pStyle w:val="TableBodyText"/>
            </w:pPr>
            <w:r>
              <w:t xml:space="preserve">TRUE </w:t>
            </w:r>
            <w:r>
              <w:t>specifies that a collation is included with the transfer.</w:t>
            </w:r>
          </w:p>
          <w:p w:rsidR="00E6416D" w:rsidRDefault="00C65AD5">
            <w:pPr>
              <w:pStyle w:val="TableBodyText"/>
            </w:pPr>
            <w:r>
              <w:t>FALSE specifies that a collation is not included with the transfer.</w:t>
            </w:r>
          </w:p>
        </w:tc>
      </w:tr>
      <w:tr w:rsidR="00E6416D" w:rsidTr="00E6416D">
        <w:tc>
          <w:tcPr>
            <w:tcW w:w="0" w:type="auto"/>
          </w:tcPr>
          <w:p w:rsidR="00E6416D" w:rsidRDefault="00C65AD5">
            <w:pPr>
              <w:pStyle w:val="TableBodyText"/>
            </w:pPr>
            <w:r>
              <w:t>CopyDatabaseUsers</w:t>
            </w:r>
          </w:p>
        </w:tc>
        <w:tc>
          <w:tcPr>
            <w:tcW w:w="0" w:type="auto"/>
          </w:tcPr>
          <w:p w:rsidR="00E6416D" w:rsidRDefault="00C65AD5">
            <w:pPr>
              <w:pStyle w:val="TableBodyText"/>
            </w:pPr>
            <w:r>
              <w:t>A Boolean value that specifies whether database users are included in the transfer.</w:t>
            </w:r>
          </w:p>
          <w:p w:rsidR="00E6416D" w:rsidRDefault="00C65AD5">
            <w:pPr>
              <w:pStyle w:val="TableBodyText"/>
            </w:pPr>
            <w:r>
              <w:t>TRUE specifies that databas</w:t>
            </w:r>
            <w:r>
              <w:t xml:space="preserve">e users are included with the transfer. The database users that are specified in the </w:t>
            </w:r>
            <w:r>
              <w:rPr>
                <w:b/>
              </w:rPr>
              <w:t>UsersList</w:t>
            </w:r>
            <w:r>
              <w:t xml:space="preserve"> attribute are copied.</w:t>
            </w:r>
          </w:p>
          <w:p w:rsidR="00E6416D" w:rsidRDefault="00C65AD5">
            <w:pPr>
              <w:pStyle w:val="TableBodyText"/>
            </w:pPr>
            <w:r>
              <w:t>FALSE specifies that database users are not included with the transfer.</w:t>
            </w:r>
          </w:p>
        </w:tc>
      </w:tr>
      <w:tr w:rsidR="00E6416D" w:rsidTr="00E6416D">
        <w:tc>
          <w:tcPr>
            <w:tcW w:w="0" w:type="auto"/>
          </w:tcPr>
          <w:p w:rsidR="00E6416D" w:rsidRDefault="00C65AD5">
            <w:pPr>
              <w:pStyle w:val="TableBodyText"/>
            </w:pPr>
            <w:r>
              <w:t>CopyDatabaseRoles</w:t>
            </w:r>
          </w:p>
        </w:tc>
        <w:tc>
          <w:tcPr>
            <w:tcW w:w="0" w:type="auto"/>
          </w:tcPr>
          <w:p w:rsidR="00E6416D" w:rsidRDefault="00C65AD5">
            <w:pPr>
              <w:pStyle w:val="TableBodyText"/>
            </w:pPr>
            <w:r>
              <w:t xml:space="preserve">A Boolean value that specifies whether database </w:t>
            </w:r>
            <w:r>
              <w:t>roles are included in the transfer.</w:t>
            </w:r>
          </w:p>
          <w:p w:rsidR="00E6416D" w:rsidRDefault="00C65AD5">
            <w:pPr>
              <w:pStyle w:val="TableBodyText"/>
            </w:pPr>
            <w:r>
              <w:t>TRUE specifies that database roles are included with the transfer.</w:t>
            </w:r>
          </w:p>
          <w:p w:rsidR="00E6416D" w:rsidRDefault="00C65AD5">
            <w:pPr>
              <w:pStyle w:val="TableBodyText"/>
            </w:pPr>
            <w:r>
              <w:t>FALSE specifies that database roles are not included with the transfer.</w:t>
            </w:r>
          </w:p>
        </w:tc>
      </w:tr>
      <w:tr w:rsidR="00E6416D" w:rsidTr="00E6416D">
        <w:tc>
          <w:tcPr>
            <w:tcW w:w="0" w:type="auto"/>
          </w:tcPr>
          <w:p w:rsidR="00E6416D" w:rsidRDefault="00C65AD5">
            <w:pPr>
              <w:pStyle w:val="TableBodyText"/>
            </w:pPr>
            <w:r>
              <w:t>CopySqlServerLogins</w:t>
            </w:r>
          </w:p>
        </w:tc>
        <w:tc>
          <w:tcPr>
            <w:tcW w:w="0" w:type="auto"/>
          </w:tcPr>
          <w:p w:rsidR="00E6416D" w:rsidRDefault="00C65AD5">
            <w:pPr>
              <w:pStyle w:val="TableBodyText"/>
            </w:pPr>
            <w:r>
              <w:t>A Boolean value that specifies whether database logins</w:t>
            </w:r>
            <w:bookmarkStart w:id="990" w:name="z208"/>
            <w:bookmarkStart w:id="991" w:name="Appendix_A_Target_103"/>
            <w:bookmarkEnd w:id="990"/>
            <w:r>
              <w:rPr>
                <w:rStyle w:val="Hyperlink"/>
              </w:rPr>
              <w:fldChar w:fldCharType="begin"/>
            </w:r>
            <w:r>
              <w:rPr>
                <w:rStyle w:val="Hyperlink"/>
                <w:szCs w:val="24"/>
              </w:rPr>
              <w:instrText xml:space="preserve"> HYP</w:instrText>
            </w:r>
            <w:r>
              <w:rPr>
                <w:rStyle w:val="Hyperlink"/>
                <w:szCs w:val="24"/>
              </w:rPr>
              <w:instrText xml:space="preserve">ERLINK \l "Appendix_A_103" \o "Product behavior note 103" \h </w:instrText>
            </w:r>
            <w:r>
              <w:rPr>
                <w:rStyle w:val="Hyperlink"/>
              </w:rPr>
            </w:r>
            <w:r>
              <w:rPr>
                <w:rStyle w:val="Hyperlink"/>
                <w:szCs w:val="24"/>
              </w:rPr>
              <w:fldChar w:fldCharType="separate"/>
            </w:r>
            <w:r>
              <w:rPr>
                <w:rStyle w:val="Hyperlink"/>
              </w:rPr>
              <w:t>&lt;103&gt;</w:t>
            </w:r>
            <w:r>
              <w:rPr>
                <w:rStyle w:val="Hyperlink"/>
              </w:rPr>
              <w:fldChar w:fldCharType="end"/>
            </w:r>
            <w:bookmarkEnd w:id="991"/>
            <w:r>
              <w:t xml:space="preserve"> are included in the transfer.</w:t>
            </w:r>
          </w:p>
          <w:p w:rsidR="00E6416D" w:rsidRDefault="00C65AD5">
            <w:pPr>
              <w:pStyle w:val="TableBodyText"/>
            </w:pPr>
            <w:r>
              <w:t>TRUE specifies that database logins are included with the transfer.</w:t>
            </w:r>
          </w:p>
          <w:p w:rsidR="00E6416D" w:rsidRDefault="00C65AD5">
            <w:pPr>
              <w:pStyle w:val="TableBodyText"/>
            </w:pPr>
            <w:r>
              <w:t xml:space="preserve">FALSE specifies that database logins are not included with the transfer. </w:t>
            </w:r>
          </w:p>
        </w:tc>
      </w:tr>
      <w:tr w:rsidR="00E6416D" w:rsidTr="00E6416D">
        <w:tc>
          <w:tcPr>
            <w:tcW w:w="0" w:type="auto"/>
          </w:tcPr>
          <w:p w:rsidR="00E6416D" w:rsidRDefault="00C65AD5">
            <w:pPr>
              <w:pStyle w:val="TableBodyText"/>
            </w:pPr>
            <w:r>
              <w:t>CopyObjectLevel</w:t>
            </w:r>
            <w:r>
              <w:t>Permissions</w:t>
            </w:r>
          </w:p>
        </w:tc>
        <w:tc>
          <w:tcPr>
            <w:tcW w:w="0" w:type="auto"/>
          </w:tcPr>
          <w:p w:rsidR="00E6416D" w:rsidRDefault="00C65AD5">
            <w:pPr>
              <w:pStyle w:val="TableBodyText"/>
            </w:pPr>
            <w:r>
              <w:t>A Boolean value that specifies whether object-level permissions are included in the transfer.</w:t>
            </w:r>
          </w:p>
          <w:p w:rsidR="00E6416D" w:rsidRDefault="00C65AD5">
            <w:pPr>
              <w:pStyle w:val="TableBodyText"/>
            </w:pPr>
            <w:r>
              <w:t>TRUE specifies that object-level permissions are included with the transfer.</w:t>
            </w:r>
          </w:p>
          <w:p w:rsidR="00E6416D" w:rsidRDefault="00C65AD5">
            <w:pPr>
              <w:pStyle w:val="TableBodyText"/>
            </w:pPr>
            <w:r>
              <w:t>FALSE specifies that object level permissions are not included with the t</w:t>
            </w:r>
            <w:r>
              <w:t>ransfer.</w:t>
            </w:r>
          </w:p>
        </w:tc>
      </w:tr>
      <w:tr w:rsidR="00E6416D" w:rsidTr="00E6416D">
        <w:tc>
          <w:tcPr>
            <w:tcW w:w="0" w:type="auto"/>
          </w:tcPr>
          <w:p w:rsidR="00E6416D" w:rsidRDefault="00C65AD5">
            <w:pPr>
              <w:pStyle w:val="TableBodyText"/>
            </w:pPr>
            <w:r>
              <w:t>CopyIndexes</w:t>
            </w:r>
          </w:p>
        </w:tc>
        <w:tc>
          <w:tcPr>
            <w:tcW w:w="0" w:type="auto"/>
          </w:tcPr>
          <w:p w:rsidR="00E6416D" w:rsidRDefault="00C65AD5">
            <w:pPr>
              <w:pStyle w:val="TableBodyText"/>
            </w:pPr>
            <w:r>
              <w:t>A Boolean value that specifies whether indexes are included in the transfer.</w:t>
            </w:r>
          </w:p>
          <w:p w:rsidR="00E6416D" w:rsidRDefault="00C65AD5">
            <w:pPr>
              <w:pStyle w:val="TableBodyText"/>
            </w:pPr>
            <w:r>
              <w:t>TRUE specifies that indexes are included in the transfer.</w:t>
            </w:r>
          </w:p>
          <w:p w:rsidR="00E6416D" w:rsidRDefault="00C65AD5">
            <w:pPr>
              <w:pStyle w:val="TableBodyText"/>
            </w:pPr>
            <w:r>
              <w:t>FALSE specifies that indexes are not included in the transfer.</w:t>
            </w:r>
          </w:p>
        </w:tc>
      </w:tr>
      <w:tr w:rsidR="00E6416D" w:rsidTr="00E6416D">
        <w:tc>
          <w:tcPr>
            <w:tcW w:w="0" w:type="auto"/>
          </w:tcPr>
          <w:p w:rsidR="00E6416D" w:rsidRDefault="00C65AD5">
            <w:pPr>
              <w:pStyle w:val="TableBodyText"/>
            </w:pPr>
            <w:r>
              <w:t>CopyTriggers</w:t>
            </w:r>
          </w:p>
        </w:tc>
        <w:tc>
          <w:tcPr>
            <w:tcW w:w="0" w:type="auto"/>
          </w:tcPr>
          <w:p w:rsidR="00E6416D" w:rsidRDefault="00C65AD5">
            <w:pPr>
              <w:pStyle w:val="TableBodyText"/>
            </w:pPr>
            <w:r>
              <w:t>A Boolean value that s</w:t>
            </w:r>
            <w:r>
              <w:t>pecifies whether triggers are included in the transfer.</w:t>
            </w:r>
          </w:p>
          <w:p w:rsidR="00E6416D" w:rsidRDefault="00C65AD5">
            <w:pPr>
              <w:pStyle w:val="TableBodyText"/>
            </w:pPr>
            <w:r>
              <w:t>TRUE specifies that triggers are included in the transfer.</w:t>
            </w:r>
          </w:p>
          <w:p w:rsidR="00E6416D" w:rsidRDefault="00C65AD5">
            <w:pPr>
              <w:pStyle w:val="TableBodyText"/>
            </w:pPr>
            <w:r>
              <w:t>FALSE specifies that triggers are not included in the transfer.</w:t>
            </w:r>
          </w:p>
        </w:tc>
      </w:tr>
      <w:tr w:rsidR="00E6416D" w:rsidTr="00E6416D">
        <w:tc>
          <w:tcPr>
            <w:tcW w:w="0" w:type="auto"/>
          </w:tcPr>
          <w:p w:rsidR="00E6416D" w:rsidRDefault="00C65AD5">
            <w:pPr>
              <w:pStyle w:val="TableBodyText"/>
            </w:pPr>
            <w:r>
              <w:t>CopyFullTextIndexes</w:t>
            </w:r>
          </w:p>
        </w:tc>
        <w:tc>
          <w:tcPr>
            <w:tcW w:w="0" w:type="auto"/>
          </w:tcPr>
          <w:p w:rsidR="00E6416D" w:rsidRDefault="00C65AD5">
            <w:pPr>
              <w:pStyle w:val="TableBodyText"/>
            </w:pPr>
            <w:r>
              <w:t xml:space="preserve">A Boolean value that specifies whether indexes are </w:t>
            </w:r>
            <w:r>
              <w:t>included in the transfer.</w:t>
            </w:r>
          </w:p>
          <w:p w:rsidR="00E6416D" w:rsidRDefault="00C65AD5">
            <w:pPr>
              <w:pStyle w:val="TableBodyText"/>
            </w:pPr>
            <w:r>
              <w:lastRenderedPageBreak/>
              <w:t>TRUE specifies that triggers are included in the transfer.</w:t>
            </w:r>
          </w:p>
          <w:p w:rsidR="00E6416D" w:rsidRDefault="00C65AD5">
            <w:pPr>
              <w:pStyle w:val="TableBodyText"/>
            </w:pPr>
            <w:r>
              <w:t>FALSE specifies that triggers are not included in the transfer.</w:t>
            </w:r>
          </w:p>
        </w:tc>
      </w:tr>
      <w:tr w:rsidR="00E6416D" w:rsidTr="00E6416D">
        <w:tc>
          <w:tcPr>
            <w:tcW w:w="0" w:type="auto"/>
          </w:tcPr>
          <w:p w:rsidR="00E6416D" w:rsidRDefault="00C65AD5">
            <w:pPr>
              <w:pStyle w:val="TableBodyText"/>
            </w:pPr>
            <w:r>
              <w:lastRenderedPageBreak/>
              <w:t>CopyPrimaryKeys</w:t>
            </w:r>
          </w:p>
        </w:tc>
        <w:tc>
          <w:tcPr>
            <w:tcW w:w="0" w:type="auto"/>
          </w:tcPr>
          <w:p w:rsidR="00E6416D" w:rsidRDefault="00C65AD5">
            <w:pPr>
              <w:pStyle w:val="TableBodyText"/>
            </w:pPr>
            <w:r>
              <w:t>A Boolean value that specifies whether primary key constraints are included in the transfe</w:t>
            </w:r>
            <w:r>
              <w:t>r.</w:t>
            </w:r>
          </w:p>
          <w:p w:rsidR="00E6416D" w:rsidRDefault="00C65AD5">
            <w:pPr>
              <w:pStyle w:val="TableBodyText"/>
            </w:pPr>
            <w:r>
              <w:t>TRUE specifies that primary key constraints are included in the transfer.</w:t>
            </w:r>
          </w:p>
          <w:p w:rsidR="00E6416D" w:rsidRDefault="00C65AD5">
            <w:pPr>
              <w:pStyle w:val="TableBodyText"/>
            </w:pPr>
            <w:r>
              <w:t>FALSE specifies that primary key constraints are not included in the transfer.</w:t>
            </w:r>
          </w:p>
        </w:tc>
      </w:tr>
      <w:tr w:rsidR="00E6416D" w:rsidTr="00E6416D">
        <w:tc>
          <w:tcPr>
            <w:tcW w:w="0" w:type="auto"/>
          </w:tcPr>
          <w:p w:rsidR="00E6416D" w:rsidRDefault="00C65AD5">
            <w:pPr>
              <w:pStyle w:val="TableBodyText"/>
            </w:pPr>
            <w:r>
              <w:t>CopyForeignKeys</w:t>
            </w:r>
          </w:p>
        </w:tc>
        <w:tc>
          <w:tcPr>
            <w:tcW w:w="0" w:type="auto"/>
          </w:tcPr>
          <w:p w:rsidR="00E6416D" w:rsidRDefault="00C65AD5">
            <w:pPr>
              <w:pStyle w:val="TableBodyText"/>
            </w:pPr>
            <w:r>
              <w:t xml:space="preserve">A Boolean value that specifies whether foreign key constraints are included in the </w:t>
            </w:r>
            <w:r>
              <w:t>transfer.</w:t>
            </w:r>
          </w:p>
          <w:p w:rsidR="00E6416D" w:rsidRDefault="00C65AD5">
            <w:pPr>
              <w:pStyle w:val="TableBodyText"/>
            </w:pPr>
            <w:r>
              <w:t>TRUE specifies that foreign key constraints are included in the transfer.</w:t>
            </w:r>
          </w:p>
          <w:p w:rsidR="00E6416D" w:rsidRDefault="00C65AD5">
            <w:pPr>
              <w:pStyle w:val="TableBodyText"/>
            </w:pPr>
            <w:r>
              <w:t>FALSE specifies that foreign key constraints are not included in the transfer.</w:t>
            </w:r>
          </w:p>
        </w:tc>
      </w:tr>
      <w:tr w:rsidR="00E6416D" w:rsidTr="00E6416D">
        <w:tc>
          <w:tcPr>
            <w:tcW w:w="0" w:type="auto"/>
          </w:tcPr>
          <w:p w:rsidR="00E6416D" w:rsidRDefault="00C65AD5">
            <w:pPr>
              <w:pStyle w:val="TableBodyText"/>
            </w:pPr>
            <w:r>
              <w:t>GenerateScriptsInUnicode</w:t>
            </w:r>
          </w:p>
        </w:tc>
        <w:tc>
          <w:tcPr>
            <w:tcW w:w="0" w:type="auto"/>
          </w:tcPr>
          <w:p w:rsidR="00E6416D" w:rsidRDefault="00C65AD5">
            <w:pPr>
              <w:pStyle w:val="TableBodyText"/>
            </w:pPr>
            <w:r>
              <w:t>A Boolean value that specifies whether the script MUST be generated</w:t>
            </w:r>
            <w:r>
              <w:t xml:space="preserve"> in Unicode format.</w:t>
            </w:r>
          </w:p>
          <w:p w:rsidR="00E6416D" w:rsidRDefault="00C65AD5">
            <w:pPr>
              <w:pStyle w:val="TableBodyText"/>
            </w:pPr>
            <w:r>
              <w:t>TRUE specifies that the script MUST be generated in Unicode format.</w:t>
            </w:r>
          </w:p>
          <w:p w:rsidR="00E6416D" w:rsidRDefault="00C65AD5">
            <w:pPr>
              <w:pStyle w:val="TableBodyText"/>
            </w:pPr>
            <w:r>
              <w:t>FALSE specifies that the script MUST NOT be generated in Unicode format.</w:t>
            </w:r>
          </w:p>
        </w:tc>
      </w:tr>
      <w:tr w:rsidR="00E6416D" w:rsidTr="00E6416D">
        <w:tc>
          <w:tcPr>
            <w:tcW w:w="0" w:type="auto"/>
          </w:tcPr>
          <w:p w:rsidR="00E6416D" w:rsidRDefault="00C65AD5">
            <w:pPr>
              <w:pStyle w:val="TableBodyText"/>
            </w:pPr>
            <w:r>
              <w:t>SourceTranslateChar</w:t>
            </w:r>
          </w:p>
        </w:tc>
        <w:tc>
          <w:tcPr>
            <w:tcW w:w="0" w:type="auto"/>
          </w:tcPr>
          <w:p w:rsidR="00E6416D" w:rsidRDefault="00C65AD5">
            <w:pPr>
              <w:pStyle w:val="TableBodyText"/>
            </w:pPr>
            <w:r>
              <w:t xml:space="preserve">A Boolean value that specifies whether the transfer operation translates </w:t>
            </w:r>
            <w:r>
              <w:t>the codepage for characters on the source database.</w:t>
            </w:r>
          </w:p>
          <w:p w:rsidR="00E6416D" w:rsidRDefault="00C65AD5">
            <w:pPr>
              <w:pStyle w:val="TableBodyText"/>
            </w:pPr>
            <w:r>
              <w:t>TRUE specifies that the transfer operation translates the codepage for characters on the source database.</w:t>
            </w:r>
          </w:p>
          <w:p w:rsidR="00E6416D" w:rsidRDefault="00C65AD5">
            <w:pPr>
              <w:pStyle w:val="TableBodyText"/>
            </w:pPr>
            <w:r>
              <w:t xml:space="preserve">FALSE specifies that the transfer operation does not translate the codepage for characters on the </w:t>
            </w:r>
            <w:r>
              <w:t>source database.</w:t>
            </w:r>
          </w:p>
        </w:tc>
      </w:tr>
      <w:tr w:rsidR="00E6416D" w:rsidTr="00E6416D">
        <w:tc>
          <w:tcPr>
            <w:tcW w:w="0" w:type="auto"/>
          </w:tcPr>
          <w:p w:rsidR="00E6416D" w:rsidRDefault="00C65AD5">
            <w:pPr>
              <w:pStyle w:val="TableBodyText"/>
            </w:pPr>
            <w:r>
              <w:t>DestinationTranslateChar</w:t>
            </w:r>
          </w:p>
        </w:tc>
        <w:tc>
          <w:tcPr>
            <w:tcW w:w="0" w:type="auto"/>
          </w:tcPr>
          <w:p w:rsidR="00E6416D" w:rsidRDefault="00C65AD5">
            <w:pPr>
              <w:pStyle w:val="TableBodyText"/>
            </w:pPr>
            <w:r>
              <w:t>A Boolean value that specifies whether the transfer operation translates the codepage for characters on the destination database.</w:t>
            </w:r>
          </w:p>
          <w:p w:rsidR="00E6416D" w:rsidRDefault="00C65AD5">
            <w:pPr>
              <w:pStyle w:val="TableBodyText"/>
            </w:pPr>
            <w:r>
              <w:t xml:space="preserve">TRUE specifies that the transfer operation translates the codepage for characters </w:t>
            </w:r>
            <w:r>
              <w:t>on the destination database.</w:t>
            </w:r>
          </w:p>
          <w:p w:rsidR="00E6416D" w:rsidRDefault="00C65AD5">
            <w:pPr>
              <w:pStyle w:val="TableBodyText"/>
            </w:pPr>
            <w:r>
              <w:t>FALSE specifies that the transfer operation does not translate the codepage for characters on the destination database.</w:t>
            </w:r>
          </w:p>
        </w:tc>
      </w:tr>
      <w:tr w:rsidR="00E6416D" w:rsidTr="00E6416D">
        <w:tc>
          <w:tcPr>
            <w:tcW w:w="0" w:type="auto"/>
          </w:tcPr>
          <w:p w:rsidR="00E6416D" w:rsidRDefault="00C65AD5">
            <w:pPr>
              <w:pStyle w:val="TableBodyText"/>
            </w:pPr>
            <w:r>
              <w:t>CopyAllDRIObjects</w:t>
            </w:r>
          </w:p>
        </w:tc>
        <w:tc>
          <w:tcPr>
            <w:tcW w:w="0" w:type="auto"/>
          </w:tcPr>
          <w:p w:rsidR="00E6416D" w:rsidRDefault="00C65AD5">
            <w:pPr>
              <w:pStyle w:val="TableBodyText"/>
            </w:pPr>
            <w:r>
              <w:t>A Boolean value that specifies that data referential integrity (DRI) objects are include</w:t>
            </w:r>
            <w:r>
              <w:t>d in the transfer.</w:t>
            </w:r>
          </w:p>
          <w:p w:rsidR="00E6416D" w:rsidRDefault="00C65AD5">
            <w:pPr>
              <w:pStyle w:val="TableBodyText"/>
            </w:pPr>
            <w:r>
              <w:t>TRUE specifies that DRI objects are included in the transfer.</w:t>
            </w:r>
          </w:p>
          <w:p w:rsidR="00E6416D" w:rsidRDefault="00C65AD5">
            <w:pPr>
              <w:pStyle w:val="TableBodyText"/>
            </w:pPr>
            <w:r>
              <w:t>FALSE specifies that DRI objects are not included in the transfer.</w:t>
            </w:r>
          </w:p>
        </w:tc>
      </w:tr>
    </w:tbl>
    <w:p w:rsidR="00E6416D" w:rsidRDefault="00E6416D"/>
    <w:p w:rsidR="00E6416D" w:rsidRDefault="00C65AD5">
      <w:pPr>
        <w:pStyle w:val="Heading5"/>
      </w:pPr>
      <w:bookmarkStart w:id="992" w:name="section_0d27493aeae34b7c9000b7f88e57d3b4"/>
      <w:bookmarkStart w:id="993" w:name="_Toc86186434"/>
      <w:r>
        <w:t>TransferSqlServerObjectsTaskExistingDataEnum</w:t>
      </w:r>
      <w:bookmarkEnd w:id="992"/>
      <w:bookmarkEnd w:id="993"/>
    </w:p>
    <w:p w:rsidR="00E6416D" w:rsidRDefault="00C65AD5">
      <w:r>
        <w:t xml:space="preserve">The </w:t>
      </w:r>
      <w:r>
        <w:rPr>
          <w:b/>
        </w:rPr>
        <w:t>TransferSqlServerObjectsTaskExistingDataEnum</w:t>
      </w:r>
      <w:r>
        <w:t xml:space="preserve"> type contain</w:t>
      </w:r>
      <w:r>
        <w:t xml:space="preserve">s the enumeration values for the </w:t>
      </w:r>
      <w:r>
        <w:rPr>
          <w:b/>
        </w:rPr>
        <w:t>LoginsToTransfer</w:t>
      </w:r>
      <w:r>
        <w:t xml:space="preserve"> attribute.</w:t>
      </w:r>
    </w:p>
    <w:p w:rsidR="00E6416D" w:rsidRDefault="00C65AD5">
      <w:r>
        <w:t xml:space="preserve">The following is the XSD of the </w:t>
      </w:r>
      <w:r>
        <w:rPr>
          <w:b/>
        </w:rPr>
        <w:t>TransferSqlServerObjectsTaskExistingDataEnum</w:t>
      </w:r>
      <w:r>
        <w:t xml:space="preserve"> type.</w:t>
      </w:r>
    </w:p>
    <w:p w:rsidR="00E6416D" w:rsidRDefault="00C65AD5">
      <w:pPr>
        <w:pStyle w:val="Code"/>
        <w:numPr>
          <w:ilvl w:val="0"/>
          <w:numId w:val="0"/>
        </w:numPr>
        <w:ind w:left="360"/>
      </w:pPr>
      <w:r>
        <w:t xml:space="preserve">  &lt;xs:simpleType name="TransferSqlServerObjectsTaskExistingDataEnum"&gt;</w:t>
      </w:r>
    </w:p>
    <w:p w:rsidR="00E6416D" w:rsidRDefault="00C65AD5">
      <w:pPr>
        <w:pStyle w:val="Code"/>
        <w:numPr>
          <w:ilvl w:val="0"/>
          <w:numId w:val="0"/>
        </w:numPr>
        <w:ind w:left="360"/>
      </w:pPr>
      <w:r>
        <w:t xml:space="preserve">    &lt;xs:restriction base="xs:string"&gt;</w:t>
      </w:r>
    </w:p>
    <w:p w:rsidR="00E6416D" w:rsidRDefault="00C65AD5">
      <w:pPr>
        <w:pStyle w:val="Code"/>
        <w:numPr>
          <w:ilvl w:val="0"/>
          <w:numId w:val="0"/>
        </w:numPr>
        <w:ind w:left="360"/>
      </w:pPr>
      <w:r>
        <w:t xml:space="preserve">    </w:t>
      </w:r>
      <w:r>
        <w:t xml:space="preserve">  &lt;xs:enumeration value="Replace"/&gt;</w:t>
      </w:r>
    </w:p>
    <w:p w:rsidR="00E6416D" w:rsidRDefault="00C65AD5">
      <w:pPr>
        <w:pStyle w:val="Code"/>
        <w:numPr>
          <w:ilvl w:val="0"/>
          <w:numId w:val="0"/>
        </w:numPr>
        <w:ind w:left="360"/>
      </w:pPr>
      <w:r>
        <w:t xml:space="preserve">      &lt;xs:enumeration value="Append"/&gt;</w:t>
      </w:r>
    </w:p>
    <w:p w:rsidR="00E6416D" w:rsidRDefault="00C65AD5">
      <w:pPr>
        <w:pStyle w:val="Code"/>
        <w:numPr>
          <w:ilvl w:val="0"/>
          <w:numId w:val="0"/>
        </w:numPr>
        <w:ind w:left="360"/>
      </w:pPr>
      <w:r>
        <w:t xml:space="preserve">    &lt;/xs:restriction&gt;</w:t>
      </w:r>
    </w:p>
    <w:p w:rsidR="00E6416D" w:rsidRDefault="00C65AD5">
      <w:pPr>
        <w:pStyle w:val="Code"/>
        <w:numPr>
          <w:ilvl w:val="0"/>
          <w:numId w:val="0"/>
        </w:numPr>
        <w:ind w:left="360"/>
      </w:pPr>
      <w:r>
        <w:t xml:space="preserve">  &lt;/xs:simpleType&gt;</w:t>
      </w:r>
    </w:p>
    <w:p w:rsidR="00E6416D" w:rsidRDefault="00C65AD5">
      <w:r>
        <w:t xml:space="preserve">The following table specifies the enumeration values for the </w:t>
      </w:r>
      <w:r>
        <w:rPr>
          <w:b/>
        </w:rPr>
        <w:t>TransferSqlServerObjectsTaskExistingDataEnum</w:t>
      </w:r>
      <w:r>
        <w:t xml:space="preserve"> type. </w:t>
      </w:r>
    </w:p>
    <w:tbl>
      <w:tblPr>
        <w:tblStyle w:val="Table-ShadedHeader"/>
        <w:tblW w:w="0" w:type="auto"/>
        <w:tblLook w:val="04A0" w:firstRow="1" w:lastRow="0" w:firstColumn="1" w:lastColumn="0" w:noHBand="0" w:noVBand="1"/>
      </w:tblPr>
      <w:tblGrid>
        <w:gridCol w:w="1922"/>
        <w:gridCol w:w="4509"/>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lastRenderedPageBreak/>
              <w:t>Enumeration value</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r>
              <w:t>Replace</w:t>
            </w:r>
          </w:p>
        </w:tc>
        <w:tc>
          <w:tcPr>
            <w:tcW w:w="0" w:type="auto"/>
          </w:tcPr>
          <w:p w:rsidR="00E6416D" w:rsidRDefault="00C65AD5">
            <w:pPr>
              <w:pStyle w:val="TableBodyText"/>
            </w:pPr>
            <w:r>
              <w:t>Specifies that new data replaces existing data.</w:t>
            </w:r>
          </w:p>
        </w:tc>
      </w:tr>
      <w:tr w:rsidR="00E6416D" w:rsidTr="00E6416D">
        <w:tc>
          <w:tcPr>
            <w:tcW w:w="0" w:type="auto"/>
          </w:tcPr>
          <w:p w:rsidR="00E6416D" w:rsidRDefault="00C65AD5">
            <w:pPr>
              <w:pStyle w:val="TableBodyText"/>
            </w:pPr>
            <w:r>
              <w:t>Append</w:t>
            </w:r>
          </w:p>
        </w:tc>
        <w:tc>
          <w:tcPr>
            <w:tcW w:w="0" w:type="auto"/>
          </w:tcPr>
          <w:p w:rsidR="00E6416D" w:rsidRDefault="00C65AD5">
            <w:pPr>
              <w:pStyle w:val="TableBodyText"/>
            </w:pPr>
            <w:r>
              <w:t>Specifies that new data is appended to existing data.</w:t>
            </w:r>
          </w:p>
        </w:tc>
      </w:tr>
    </w:tbl>
    <w:p w:rsidR="00E6416D" w:rsidRDefault="00E6416D"/>
    <w:p w:rsidR="00E6416D" w:rsidRDefault="00C65AD5">
      <w:pPr>
        <w:pStyle w:val="Heading4"/>
      </w:pPr>
      <w:bookmarkStart w:id="994" w:name="section_bb6ea13e6a8d42d1bf1fee2cd5a8e5ec"/>
      <w:bookmarkStart w:id="995" w:name="_Toc86186435"/>
      <w:r>
        <w:t>WebServiceTaskData</w:t>
      </w:r>
      <w:bookmarkEnd w:id="994"/>
      <w:bookmarkEnd w:id="995"/>
    </w:p>
    <w:p w:rsidR="00E6416D" w:rsidRDefault="00C65AD5">
      <w:r>
        <w:t xml:space="preserve">The </w:t>
      </w:r>
      <w:r>
        <w:rPr>
          <w:b/>
        </w:rPr>
        <w:t>WebServiceTaskData</w:t>
      </w:r>
      <w:r>
        <w:t xml:space="preserve"> element is used to specify parameters, properties, and settings that are specific</w:t>
      </w:r>
      <w:r>
        <w:t xml:space="preserve"> to the execution of a Web Service Task. This element resides in the </w:t>
      </w:r>
      <w:hyperlink w:anchor="Section_c1ce44c2f50044dd925febeecc4c1b04" w:history="1">
        <w:r>
          <w:rPr>
            <w:rStyle w:val="Hyperlink"/>
          </w:rPr>
          <w:t>WebServiceTask</w:t>
        </w:r>
      </w:hyperlink>
      <w:r>
        <w:t xml:space="preserve"> namespace. The </w:t>
      </w:r>
      <w:hyperlink w:anchor="Section_23d880f25c3c4153aef8c622df857dfc" w:history="1">
        <w:r>
          <w:rPr>
            <w:rStyle w:val="Hyperlink"/>
          </w:rPr>
          <w:t>ExecutableObjectDataType</w:t>
        </w:r>
      </w:hyperlink>
      <w:r>
        <w:t xml:space="preserve"> type refers </w:t>
      </w:r>
      <w:r>
        <w:t xml:space="preserve">to this element within an XSD </w:t>
      </w:r>
      <w:r>
        <w:rPr>
          <w:b/>
        </w:rPr>
        <w:t>choice</w:t>
      </w:r>
      <w:r>
        <w:t xml:space="preserve"> element, using the XSD </w:t>
      </w:r>
      <w:r>
        <w:rPr>
          <w:b/>
        </w:rPr>
        <w:t>ref</w:t>
      </w:r>
      <w:r>
        <w:t xml:space="preserve"> attribute, in the following XSD fragment.</w:t>
      </w:r>
    </w:p>
    <w:p w:rsidR="00E6416D" w:rsidRDefault="00C65AD5">
      <w:pPr>
        <w:pStyle w:val="Code"/>
        <w:numPr>
          <w:ilvl w:val="0"/>
          <w:numId w:val="0"/>
        </w:numPr>
        <w:ind w:left="360"/>
      </w:pPr>
      <w:r>
        <w:t>&lt;xs:element ref="WSTask:WebServiceTaskData"/&gt;</w:t>
      </w:r>
    </w:p>
    <w:p w:rsidR="00E6416D" w:rsidRDefault="00C65AD5">
      <w:pPr>
        <w:pStyle w:val="Heading5"/>
      </w:pPr>
      <w:bookmarkStart w:id="996" w:name="section_c1ce44c2f50044dd925febeecc4c1b04"/>
      <w:bookmarkStart w:id="997" w:name="_Toc86186436"/>
      <w:r>
        <w:t>WebServiceTask Namespace</w:t>
      </w:r>
      <w:bookmarkEnd w:id="996"/>
      <w:bookmarkEnd w:id="997"/>
    </w:p>
    <w:p w:rsidR="00E6416D" w:rsidRDefault="00C65AD5">
      <w:r>
        <w:t xml:space="preserve">The </w:t>
      </w:r>
      <w:r>
        <w:rPr>
          <w:b/>
        </w:rPr>
        <w:t>WebServiceTask</w:t>
      </w:r>
      <w:r>
        <w:t xml:space="preserve"> namespace specifies the elements and types that are used by </w:t>
      </w:r>
      <w:r>
        <w:t xml:space="preserve">the Web Service Task. </w:t>
      </w:r>
    </w:p>
    <w:p w:rsidR="00E6416D" w:rsidRDefault="00C65AD5">
      <w:r>
        <w:t xml:space="preserve">The following is the XSD declaration for the </w:t>
      </w:r>
      <w:r>
        <w:rPr>
          <w:b/>
        </w:rPr>
        <w:t>WebServiceTask</w:t>
      </w:r>
      <w:r>
        <w:t xml:space="preserve"> namespace.</w:t>
      </w:r>
    </w:p>
    <w:p w:rsidR="00E6416D" w:rsidRDefault="00C65AD5">
      <w:pPr>
        <w:pStyle w:val="Code"/>
        <w:numPr>
          <w:ilvl w:val="0"/>
          <w:numId w:val="0"/>
        </w:numPr>
        <w:ind w:left="360"/>
      </w:pPr>
      <w:r>
        <w:t>xmlns:WSTask="www.microsoft.com/sqlserver/dts/tasks/webservicetask"</w:t>
      </w:r>
    </w:p>
    <w:p w:rsidR="00E6416D" w:rsidRDefault="00C65AD5">
      <w:pPr>
        <w:pStyle w:val="Heading6"/>
      </w:pPr>
      <w:bookmarkStart w:id="998" w:name="section_8b9f0dff4111414d97bf9192e383d701"/>
      <w:bookmarkStart w:id="999" w:name="_Toc86186437"/>
      <w:r>
        <w:t>WebServiceTaskData</w:t>
      </w:r>
      <w:bookmarkEnd w:id="998"/>
      <w:bookmarkEnd w:id="999"/>
    </w:p>
    <w:p w:rsidR="00E6416D" w:rsidRDefault="00C65AD5">
      <w:r>
        <w:t xml:space="preserve">The following is the XSD for the element declaration for the </w:t>
      </w:r>
      <w:r>
        <w:rPr>
          <w:b/>
        </w:rPr>
        <w:t>WebServiceTaskData</w:t>
      </w:r>
      <w:r>
        <w:t xml:space="preserve"> element in the </w:t>
      </w:r>
      <w:hyperlink w:anchor="Section_c1ce44c2f50044dd925febeecc4c1b04" w:history="1">
        <w:r>
          <w:rPr>
            <w:rStyle w:val="Hyperlink"/>
          </w:rPr>
          <w:t>WebServiceTask</w:t>
        </w:r>
      </w:hyperlink>
      <w:r>
        <w:t xml:space="preserve"> namespace.</w:t>
      </w:r>
    </w:p>
    <w:p w:rsidR="00E6416D" w:rsidRDefault="00C65AD5">
      <w:pPr>
        <w:pStyle w:val="Code"/>
        <w:numPr>
          <w:ilvl w:val="0"/>
          <w:numId w:val="0"/>
        </w:numPr>
        <w:ind w:left="360"/>
      </w:pPr>
      <w:r>
        <w:t xml:space="preserve">  &lt;xs:element name="WebServiceTaskData" type="WSTask:WSTaskDataType"/&gt;</w:t>
      </w:r>
    </w:p>
    <w:p w:rsidR="00E6416D" w:rsidRDefault="00C65AD5">
      <w:pPr>
        <w:pStyle w:val="Heading7"/>
      </w:pPr>
      <w:bookmarkStart w:id="1000" w:name="section_9122faecd1ee452c99abf7575f8c7b69"/>
      <w:bookmarkStart w:id="1001" w:name="_Toc86186438"/>
      <w:r>
        <w:t>WSTaskDataType</w:t>
      </w:r>
      <w:bookmarkEnd w:id="1000"/>
      <w:bookmarkEnd w:id="1001"/>
    </w:p>
    <w:p w:rsidR="00E6416D" w:rsidRDefault="00C65AD5">
      <w:r>
        <w:t xml:space="preserve">The </w:t>
      </w:r>
      <w:r>
        <w:rPr>
          <w:b/>
        </w:rPr>
        <w:t>WSTaskDataType</w:t>
      </w:r>
      <w:r>
        <w:t xml:space="preserve"> complex type holds parameters, </w:t>
      </w:r>
      <w:r>
        <w:t>properties, and settings for the Web Service Task.</w:t>
      </w:r>
    </w:p>
    <w:p w:rsidR="00E6416D" w:rsidRDefault="00C65AD5">
      <w:r>
        <w:t xml:space="preserve">The following is the XSD for the </w:t>
      </w:r>
      <w:r>
        <w:rPr>
          <w:b/>
        </w:rPr>
        <w:t>WSTaskDataType</w:t>
      </w:r>
      <w:r>
        <w:t xml:space="preserve"> complex type.</w:t>
      </w:r>
    </w:p>
    <w:p w:rsidR="00E6416D" w:rsidRDefault="00C65AD5">
      <w:pPr>
        <w:pStyle w:val="Code"/>
        <w:numPr>
          <w:ilvl w:val="0"/>
          <w:numId w:val="0"/>
        </w:numPr>
        <w:ind w:left="360"/>
      </w:pPr>
      <w:r>
        <w:t xml:space="preserve">  &lt;xs:complexType name="WSTaskDataType"&gt;</w:t>
      </w:r>
    </w:p>
    <w:p w:rsidR="00E6416D" w:rsidRDefault="00C65AD5">
      <w:pPr>
        <w:pStyle w:val="Code"/>
        <w:numPr>
          <w:ilvl w:val="0"/>
          <w:numId w:val="0"/>
        </w:numPr>
        <w:ind w:left="360"/>
      </w:pPr>
      <w:r>
        <w:t xml:space="preserve">    &lt;xs:sequence&gt;</w:t>
      </w:r>
    </w:p>
    <w:p w:rsidR="00E6416D" w:rsidRDefault="00C65AD5">
      <w:pPr>
        <w:pStyle w:val="Code"/>
        <w:numPr>
          <w:ilvl w:val="0"/>
          <w:numId w:val="0"/>
        </w:numPr>
        <w:ind w:left="360"/>
      </w:pPr>
      <w:r>
        <w:t xml:space="preserve">      &lt;xs:element name="MethodInfo" type="WSTask:WebServiceTaskDataMethodInfoType"/&gt;</w:t>
      </w:r>
    </w:p>
    <w:p w:rsidR="00E6416D" w:rsidRDefault="00C65AD5">
      <w:pPr>
        <w:pStyle w:val="Code"/>
        <w:numPr>
          <w:ilvl w:val="0"/>
          <w:numId w:val="0"/>
        </w:numPr>
        <w:ind w:left="360"/>
      </w:pPr>
      <w:r>
        <w:t xml:space="preserve">    &lt;/xs:sequence&gt;</w:t>
      </w:r>
    </w:p>
    <w:p w:rsidR="00E6416D" w:rsidRDefault="00C65AD5">
      <w:pPr>
        <w:pStyle w:val="Code"/>
        <w:numPr>
          <w:ilvl w:val="0"/>
          <w:numId w:val="0"/>
        </w:numPr>
        <w:ind w:left="360"/>
      </w:pPr>
      <w:r>
        <w:t xml:space="preserve">    &lt;xs:attribute name="ConnectionName" type="xs:string" use="optional" default=""/&gt;</w:t>
      </w:r>
    </w:p>
    <w:p w:rsidR="00E6416D" w:rsidRDefault="00C65AD5">
      <w:pPr>
        <w:pStyle w:val="Code"/>
        <w:numPr>
          <w:ilvl w:val="0"/>
          <w:numId w:val="0"/>
        </w:numPr>
        <w:ind w:left="360"/>
      </w:pPr>
      <w:r>
        <w:t xml:space="preserve">    &lt;xs:attribute name="Service" type="xs:string" use="optional" default=""/&gt;</w:t>
      </w:r>
    </w:p>
    <w:p w:rsidR="00E6416D" w:rsidRDefault="00C65AD5">
      <w:pPr>
        <w:pStyle w:val="Code"/>
        <w:numPr>
          <w:ilvl w:val="0"/>
          <w:numId w:val="0"/>
        </w:numPr>
        <w:ind w:left="360"/>
      </w:pPr>
      <w:r>
        <w:t xml:space="preserve">    &lt;xs:attribute name="WSDLFile" type="xs:string" use="optional" default</w:t>
      </w:r>
      <w:r>
        <w:t>=""/&gt;</w:t>
      </w:r>
    </w:p>
    <w:p w:rsidR="00E6416D" w:rsidRDefault="00C65AD5">
      <w:pPr>
        <w:pStyle w:val="Code"/>
        <w:numPr>
          <w:ilvl w:val="0"/>
          <w:numId w:val="0"/>
        </w:numPr>
        <w:ind w:left="360"/>
      </w:pPr>
      <w:r>
        <w:t xml:space="preserve">    &lt;xs:attribute name="OverwriteWSDLFile" use="optional" default="False"&gt;</w:t>
      </w:r>
    </w:p>
    <w:p w:rsidR="00E6416D" w:rsidRDefault="00C65AD5">
      <w:pPr>
        <w:pStyle w:val="Code"/>
        <w:numPr>
          <w:ilvl w:val="0"/>
          <w:numId w:val="0"/>
        </w:numPr>
        <w:ind w:left="360"/>
      </w:pPr>
      <w:r>
        <w:t xml:space="preserve">      &lt;xs:simpleType&gt;</w:t>
      </w:r>
    </w:p>
    <w:p w:rsidR="00E6416D" w:rsidRDefault="00C65AD5">
      <w:pPr>
        <w:pStyle w:val="Code"/>
        <w:numPr>
          <w:ilvl w:val="0"/>
          <w:numId w:val="0"/>
        </w:numPr>
        <w:ind w:left="360"/>
      </w:pPr>
      <w:r>
        <w:t xml:space="preserve">        &lt;xs:restriction base="xs:string"&gt;</w:t>
      </w:r>
    </w:p>
    <w:p w:rsidR="00E6416D" w:rsidRDefault="00C65AD5">
      <w:pPr>
        <w:pStyle w:val="Code"/>
        <w:numPr>
          <w:ilvl w:val="0"/>
          <w:numId w:val="0"/>
        </w:numPr>
        <w:ind w:left="360"/>
      </w:pPr>
      <w:r>
        <w:t xml:space="preserve">          &lt;xs:enumeration value="True"/&gt;</w:t>
      </w:r>
    </w:p>
    <w:p w:rsidR="00E6416D" w:rsidRDefault="00C65AD5">
      <w:pPr>
        <w:pStyle w:val="Code"/>
        <w:numPr>
          <w:ilvl w:val="0"/>
          <w:numId w:val="0"/>
        </w:numPr>
        <w:ind w:left="360"/>
      </w:pPr>
      <w:r>
        <w:t xml:space="preserve">          &lt;xs:enumeration value="False"/&gt;</w:t>
      </w:r>
    </w:p>
    <w:p w:rsidR="00E6416D" w:rsidRDefault="00C65AD5">
      <w:pPr>
        <w:pStyle w:val="Code"/>
        <w:numPr>
          <w:ilvl w:val="0"/>
          <w:numId w:val="0"/>
        </w:numPr>
        <w:ind w:left="360"/>
      </w:pPr>
      <w:r>
        <w:t xml:space="preserve">        &lt;/xs:restriction&gt;</w:t>
      </w:r>
    </w:p>
    <w:p w:rsidR="00E6416D" w:rsidRDefault="00C65AD5">
      <w:pPr>
        <w:pStyle w:val="Code"/>
        <w:numPr>
          <w:ilvl w:val="0"/>
          <w:numId w:val="0"/>
        </w:numPr>
        <w:ind w:left="360"/>
      </w:pPr>
      <w:r>
        <w:t xml:space="preserve">  </w:t>
      </w:r>
      <w:r>
        <w:t xml:space="preserve">    &lt;/xs:simpleType&gt;</w:t>
      </w:r>
    </w:p>
    <w:p w:rsidR="00E6416D" w:rsidRDefault="00C65AD5">
      <w:pPr>
        <w:pStyle w:val="Code"/>
        <w:numPr>
          <w:ilvl w:val="0"/>
          <w:numId w:val="0"/>
        </w:numPr>
        <w:ind w:left="360"/>
      </w:pPr>
      <w:r>
        <w:t xml:space="preserve">    &lt;/xs:attribute&gt;</w:t>
      </w:r>
    </w:p>
    <w:p w:rsidR="00E6416D" w:rsidRDefault="00C65AD5">
      <w:pPr>
        <w:pStyle w:val="Code"/>
        <w:numPr>
          <w:ilvl w:val="0"/>
          <w:numId w:val="0"/>
        </w:numPr>
        <w:ind w:left="360"/>
      </w:pPr>
      <w:r>
        <w:t xml:space="preserve">    &lt;xs:attribute name="OutputType" type="WSTask:WebServiceTaskDataOutputTypeEnum"</w:t>
      </w:r>
    </w:p>
    <w:p w:rsidR="00E6416D" w:rsidRDefault="00C65AD5">
      <w:pPr>
        <w:pStyle w:val="Code"/>
        <w:numPr>
          <w:ilvl w:val="0"/>
          <w:numId w:val="0"/>
        </w:numPr>
        <w:ind w:left="360"/>
      </w:pPr>
      <w:r>
        <w:lastRenderedPageBreak/>
        <w:t xml:space="preserve">                  use="optional" default="File"/&gt;</w:t>
      </w:r>
    </w:p>
    <w:p w:rsidR="00E6416D" w:rsidRDefault="00C65AD5">
      <w:pPr>
        <w:pStyle w:val="Code"/>
        <w:numPr>
          <w:ilvl w:val="0"/>
          <w:numId w:val="0"/>
        </w:numPr>
        <w:ind w:left="360"/>
      </w:pPr>
      <w:r>
        <w:t xml:space="preserve">    &lt;xs:attribute name="OutputLocation" type="xs:string" use="optional" default=""</w:t>
      </w:r>
      <w:r>
        <w:t>/&gt;</w:t>
      </w:r>
    </w:p>
    <w:p w:rsidR="00E6416D" w:rsidRDefault="00C65AD5">
      <w:pPr>
        <w:pStyle w:val="Code"/>
        <w:numPr>
          <w:ilvl w:val="0"/>
          <w:numId w:val="0"/>
        </w:numPr>
        <w:ind w:left="360"/>
      </w:pPr>
      <w:r>
        <w:t xml:space="preserve">  &lt;/xs:complexType&gt;</w:t>
      </w:r>
    </w:p>
    <w:p w:rsidR="00E6416D" w:rsidRDefault="00C65AD5">
      <w:r>
        <w:t xml:space="preserve">The following table provides additional information about the elements and types for the </w:t>
      </w:r>
      <w:r>
        <w:rPr>
          <w:b/>
        </w:rPr>
        <w:t>WSTaskDataType</w:t>
      </w:r>
      <w:r>
        <w:t xml:space="preserve"> complex type.</w:t>
      </w:r>
    </w:p>
    <w:tbl>
      <w:tblPr>
        <w:tblStyle w:val="Table-ShadedHeader"/>
        <w:tblW w:w="0" w:type="auto"/>
        <w:tblLook w:val="04A0" w:firstRow="1" w:lastRow="0" w:firstColumn="1" w:lastColumn="0" w:noHBand="0" w:noVBand="1"/>
      </w:tblPr>
      <w:tblGrid>
        <w:gridCol w:w="1144"/>
        <w:gridCol w:w="3227"/>
        <w:gridCol w:w="5104"/>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t>Element</w:t>
            </w:r>
          </w:p>
        </w:tc>
        <w:tc>
          <w:tcPr>
            <w:tcW w:w="0" w:type="auto"/>
          </w:tcPr>
          <w:p w:rsidR="00E6416D" w:rsidRDefault="00C65AD5">
            <w:pPr>
              <w:pStyle w:val="TableHeaderText"/>
            </w:pPr>
            <w:r>
              <w:t>Type definition</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r>
              <w:t>MethodInfo</w:t>
            </w:r>
          </w:p>
        </w:tc>
        <w:tc>
          <w:tcPr>
            <w:tcW w:w="0" w:type="auto"/>
          </w:tcPr>
          <w:p w:rsidR="00E6416D" w:rsidRDefault="00C65AD5">
            <w:pPr>
              <w:pStyle w:val="TableBodyText"/>
            </w:pPr>
            <w:hyperlink w:anchor="Section_c594daccd082446aa48aa8de5cfdc421" w:history="1">
              <w:r>
                <w:rPr>
                  <w:rStyle w:val="Hyperlink"/>
                </w:rPr>
                <w:t>WebServiceTaskDataMethodInfoType</w:t>
              </w:r>
            </w:hyperlink>
          </w:p>
        </w:tc>
        <w:tc>
          <w:tcPr>
            <w:tcW w:w="0" w:type="auto"/>
          </w:tcPr>
          <w:p w:rsidR="00E6416D" w:rsidRDefault="00C65AD5">
            <w:pPr>
              <w:pStyle w:val="TableBodyText"/>
            </w:pPr>
            <w:r>
              <w:t>A complex type that specifies the method that is executed by the Web Service Task.</w:t>
            </w:r>
          </w:p>
        </w:tc>
      </w:tr>
    </w:tbl>
    <w:p w:rsidR="00E6416D" w:rsidRDefault="00C65AD5">
      <w:r>
        <w:t xml:space="preserve">The following table specifies the attributes of the </w:t>
      </w:r>
      <w:r>
        <w:rPr>
          <w:b/>
        </w:rPr>
        <w:t>WSTaskDataType</w:t>
      </w:r>
      <w:r>
        <w:t xml:space="preserve"> complex type.</w:t>
      </w:r>
    </w:p>
    <w:tbl>
      <w:tblPr>
        <w:tblStyle w:val="Table-ShadedHeader"/>
        <w:tblW w:w="0" w:type="auto"/>
        <w:tblLook w:val="04A0" w:firstRow="1" w:lastRow="0" w:firstColumn="1" w:lastColumn="0" w:noHBand="0" w:noVBand="1"/>
      </w:tblPr>
      <w:tblGrid>
        <w:gridCol w:w="1771"/>
        <w:gridCol w:w="7704"/>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t>Attribute</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r>
              <w:t>ConnectionName</w:t>
            </w:r>
          </w:p>
        </w:tc>
        <w:tc>
          <w:tcPr>
            <w:tcW w:w="0" w:type="auto"/>
          </w:tcPr>
          <w:p w:rsidR="00E6416D" w:rsidRDefault="00C65AD5">
            <w:pPr>
              <w:pStyle w:val="TableBodyText"/>
            </w:pPr>
            <w:r>
              <w:t xml:space="preserve">A string value that </w:t>
            </w:r>
            <w:r>
              <w:t>specifies the name of the connection that is used to execute the Web Service Task.</w:t>
            </w:r>
          </w:p>
        </w:tc>
      </w:tr>
      <w:tr w:rsidR="00E6416D" w:rsidTr="00E6416D">
        <w:tc>
          <w:tcPr>
            <w:tcW w:w="0" w:type="auto"/>
          </w:tcPr>
          <w:p w:rsidR="00E6416D" w:rsidRDefault="00C65AD5">
            <w:pPr>
              <w:pStyle w:val="TableBodyText"/>
            </w:pPr>
            <w:r>
              <w:t>Service</w:t>
            </w:r>
          </w:p>
        </w:tc>
        <w:tc>
          <w:tcPr>
            <w:tcW w:w="0" w:type="auto"/>
          </w:tcPr>
          <w:p w:rsidR="00E6416D" w:rsidRDefault="00C65AD5">
            <w:pPr>
              <w:pStyle w:val="TableBodyText"/>
            </w:pPr>
            <w:r>
              <w:t>A string value that specifies the service name of the web service to be executed.</w:t>
            </w:r>
          </w:p>
        </w:tc>
      </w:tr>
      <w:tr w:rsidR="00E6416D" w:rsidTr="00E6416D">
        <w:tc>
          <w:tcPr>
            <w:tcW w:w="0" w:type="auto"/>
          </w:tcPr>
          <w:p w:rsidR="00E6416D" w:rsidRDefault="00C65AD5">
            <w:pPr>
              <w:pStyle w:val="TableBodyText"/>
            </w:pPr>
            <w:r>
              <w:t>WSDLFile</w:t>
            </w:r>
          </w:p>
        </w:tc>
        <w:tc>
          <w:tcPr>
            <w:tcW w:w="0" w:type="auto"/>
          </w:tcPr>
          <w:p w:rsidR="00E6416D" w:rsidRDefault="00C65AD5">
            <w:pPr>
              <w:pStyle w:val="TableBodyText"/>
            </w:pPr>
            <w:r>
              <w:t>A string value that specifies the name of the file that contains the Web</w:t>
            </w:r>
            <w:r>
              <w:t xml:space="preserve"> Services Description Language (WSDL) file that is used with the web service.</w:t>
            </w:r>
          </w:p>
        </w:tc>
      </w:tr>
      <w:tr w:rsidR="00E6416D" w:rsidTr="00E6416D">
        <w:tc>
          <w:tcPr>
            <w:tcW w:w="0" w:type="auto"/>
          </w:tcPr>
          <w:p w:rsidR="00E6416D" w:rsidRDefault="00C65AD5">
            <w:pPr>
              <w:pStyle w:val="TableBodyText"/>
            </w:pPr>
            <w:r>
              <w:t>OverwriteWSDLFile</w:t>
            </w:r>
          </w:p>
        </w:tc>
        <w:tc>
          <w:tcPr>
            <w:tcW w:w="0" w:type="auto"/>
          </w:tcPr>
          <w:p w:rsidR="00E6416D" w:rsidRDefault="00C65AD5">
            <w:pPr>
              <w:pStyle w:val="TableBodyText"/>
            </w:pPr>
            <w:r>
              <w:t>An enumeration value that specifies whether to overwrite the WSDL file.</w:t>
            </w:r>
          </w:p>
          <w:p w:rsidR="00E6416D" w:rsidRDefault="00C65AD5">
            <w:pPr>
              <w:pStyle w:val="TableBodyText"/>
            </w:pPr>
            <w:r>
              <w:t>"True" specifies that the WSDL file MUST be overwritten.</w:t>
            </w:r>
          </w:p>
          <w:p w:rsidR="00E6416D" w:rsidRDefault="00C65AD5">
            <w:pPr>
              <w:pStyle w:val="TableBodyText"/>
            </w:pPr>
            <w:r>
              <w:t>"False" specifies that the WSD</w:t>
            </w:r>
            <w:r>
              <w:t>L file MUST NOT be overwritten.</w:t>
            </w:r>
          </w:p>
        </w:tc>
      </w:tr>
      <w:tr w:rsidR="00E6416D" w:rsidTr="00E6416D">
        <w:tc>
          <w:tcPr>
            <w:tcW w:w="0" w:type="auto"/>
          </w:tcPr>
          <w:p w:rsidR="00E6416D" w:rsidRDefault="00C65AD5">
            <w:pPr>
              <w:pStyle w:val="TableBodyText"/>
            </w:pPr>
            <w:r>
              <w:t>OutputType</w:t>
            </w:r>
          </w:p>
        </w:tc>
        <w:tc>
          <w:tcPr>
            <w:tcW w:w="0" w:type="auto"/>
          </w:tcPr>
          <w:p w:rsidR="00E6416D" w:rsidRDefault="00C65AD5">
            <w:pPr>
              <w:pStyle w:val="TableBodyText"/>
            </w:pPr>
            <w:r>
              <w:t>An enumeration value that specifies the destination for the output.</w:t>
            </w:r>
          </w:p>
        </w:tc>
      </w:tr>
      <w:tr w:rsidR="00E6416D" w:rsidTr="00E6416D">
        <w:tc>
          <w:tcPr>
            <w:tcW w:w="0" w:type="auto"/>
          </w:tcPr>
          <w:p w:rsidR="00E6416D" w:rsidRDefault="00C65AD5">
            <w:pPr>
              <w:pStyle w:val="TableBodyText"/>
            </w:pPr>
            <w:r>
              <w:t>OutputLocation</w:t>
            </w:r>
          </w:p>
        </w:tc>
        <w:tc>
          <w:tcPr>
            <w:tcW w:w="0" w:type="auto"/>
          </w:tcPr>
          <w:p w:rsidR="00E6416D" w:rsidRDefault="00C65AD5">
            <w:pPr>
              <w:pStyle w:val="TableBodyText"/>
            </w:pPr>
            <w:r>
              <w:t xml:space="preserve">A string values that specifies the output location. Depending on the value of the </w:t>
            </w:r>
            <w:r>
              <w:rPr>
                <w:b/>
              </w:rPr>
              <w:t>OutputType</w:t>
            </w:r>
            <w:r>
              <w:t xml:space="preserve"> attribute, this string value contai</w:t>
            </w:r>
            <w:r>
              <w:t>ns either a variable name or a file connection reference.</w:t>
            </w:r>
          </w:p>
        </w:tc>
      </w:tr>
    </w:tbl>
    <w:p w:rsidR="00E6416D" w:rsidRDefault="00E6416D"/>
    <w:p w:rsidR="00E6416D" w:rsidRDefault="00C65AD5">
      <w:pPr>
        <w:pStyle w:val="Heading8"/>
      </w:pPr>
      <w:bookmarkStart w:id="1002" w:name="section_c594daccd082446aa48aa8de5cfdc421"/>
      <w:bookmarkStart w:id="1003" w:name="_Toc86186439"/>
      <w:r>
        <w:t>WebServiceTaskDataMethodInfoType</w:t>
      </w:r>
      <w:bookmarkEnd w:id="1002"/>
      <w:bookmarkEnd w:id="1003"/>
    </w:p>
    <w:p w:rsidR="00E6416D" w:rsidRDefault="00C65AD5">
      <w:r>
        <w:t xml:space="preserve">The </w:t>
      </w:r>
      <w:r>
        <w:rPr>
          <w:b/>
        </w:rPr>
        <w:t>WebServiceTaskDataMethodInfoType</w:t>
      </w:r>
      <w:r>
        <w:t xml:space="preserve"> complex type is used to specify information about the method that is called by the Web Service Task. </w:t>
      </w:r>
    </w:p>
    <w:p w:rsidR="00E6416D" w:rsidRDefault="00C65AD5">
      <w:r>
        <w:t>The following is the XSD</w:t>
      </w:r>
      <w:r>
        <w:t xml:space="preserve"> for the </w:t>
      </w:r>
      <w:r>
        <w:rPr>
          <w:b/>
        </w:rPr>
        <w:t>WebServiceTaskDataMethodInfoType</w:t>
      </w:r>
      <w:r>
        <w:t xml:space="preserve"> complex type.</w:t>
      </w:r>
    </w:p>
    <w:p w:rsidR="00E6416D" w:rsidRDefault="00C65AD5">
      <w:pPr>
        <w:pStyle w:val="Code"/>
        <w:numPr>
          <w:ilvl w:val="0"/>
          <w:numId w:val="0"/>
        </w:numPr>
        <w:ind w:left="360"/>
      </w:pPr>
      <w:r>
        <w:t xml:space="preserve">  &lt;xs:complexType name="WebServiceTaskDataMethodInfoType"&gt;</w:t>
      </w:r>
    </w:p>
    <w:p w:rsidR="00E6416D" w:rsidRDefault="00C65AD5">
      <w:pPr>
        <w:pStyle w:val="Code"/>
        <w:numPr>
          <w:ilvl w:val="0"/>
          <w:numId w:val="0"/>
        </w:numPr>
        <w:ind w:left="360"/>
      </w:pPr>
      <w:r>
        <w:t xml:space="preserve">    &lt;xs:sequence&gt;</w:t>
      </w:r>
    </w:p>
    <w:p w:rsidR="00E6416D" w:rsidRDefault="00C65AD5">
      <w:pPr>
        <w:pStyle w:val="Code"/>
        <w:numPr>
          <w:ilvl w:val="0"/>
          <w:numId w:val="0"/>
        </w:numPr>
        <w:ind w:left="360"/>
      </w:pPr>
      <w:r>
        <w:t xml:space="preserve">      &lt;xs:element name="Documentation" type="xs:string" minOccurs="0" maxOccurs="1"/&gt;</w:t>
      </w:r>
    </w:p>
    <w:p w:rsidR="00E6416D" w:rsidRDefault="00C65AD5">
      <w:pPr>
        <w:pStyle w:val="Code"/>
        <w:numPr>
          <w:ilvl w:val="0"/>
          <w:numId w:val="0"/>
        </w:numPr>
        <w:ind w:left="360"/>
      </w:pPr>
      <w:r>
        <w:t xml:space="preserve">      &lt;</w:t>
      </w:r>
      <w:r>
        <w:t>xs:element name="ParamInfo" type="WSTask:WebServiceTaskDataParamInfoType"</w:t>
      </w:r>
    </w:p>
    <w:p w:rsidR="00E6416D" w:rsidRDefault="00C65AD5">
      <w:pPr>
        <w:pStyle w:val="Code"/>
        <w:numPr>
          <w:ilvl w:val="0"/>
          <w:numId w:val="0"/>
        </w:numPr>
        <w:ind w:left="360"/>
      </w:pPr>
      <w:r>
        <w:t xml:space="preserve">                  maxOccurs="unbounded"/&gt;</w:t>
      </w:r>
    </w:p>
    <w:p w:rsidR="00E6416D" w:rsidRDefault="00C65AD5">
      <w:pPr>
        <w:pStyle w:val="Code"/>
        <w:numPr>
          <w:ilvl w:val="0"/>
          <w:numId w:val="0"/>
        </w:numPr>
        <w:ind w:left="360"/>
      </w:pPr>
      <w:r>
        <w:t xml:space="preserve">    &lt;/xs:sequence&gt;</w:t>
      </w:r>
    </w:p>
    <w:p w:rsidR="00E6416D" w:rsidRDefault="00C65AD5">
      <w:pPr>
        <w:pStyle w:val="Code"/>
        <w:numPr>
          <w:ilvl w:val="0"/>
          <w:numId w:val="0"/>
        </w:numPr>
        <w:ind w:left="360"/>
      </w:pPr>
      <w:r>
        <w:t xml:space="preserve">    &lt;xs:attribute name="MethodName" type="xs:string"/&gt;</w:t>
      </w:r>
    </w:p>
    <w:p w:rsidR="00E6416D" w:rsidRDefault="00C65AD5">
      <w:pPr>
        <w:pStyle w:val="Code"/>
        <w:numPr>
          <w:ilvl w:val="0"/>
          <w:numId w:val="0"/>
        </w:numPr>
        <w:ind w:left="360"/>
      </w:pPr>
      <w:r>
        <w:t xml:space="preserve">    &lt;xs:attribute name="MessageName" type="xs:string"/&gt;</w:t>
      </w:r>
    </w:p>
    <w:p w:rsidR="00E6416D" w:rsidRDefault="00C65AD5">
      <w:pPr>
        <w:pStyle w:val="Code"/>
        <w:numPr>
          <w:ilvl w:val="0"/>
          <w:numId w:val="0"/>
        </w:numPr>
        <w:ind w:left="360"/>
      </w:pPr>
      <w:r>
        <w:t xml:space="preserve">  &lt;/xs:com</w:t>
      </w:r>
      <w:r>
        <w:t>plexType&gt;</w:t>
      </w:r>
    </w:p>
    <w:p w:rsidR="00E6416D" w:rsidRDefault="00C65AD5">
      <w:r>
        <w:t xml:space="preserve">The following table provides additional information about the elements and types for the </w:t>
      </w:r>
      <w:r>
        <w:rPr>
          <w:b/>
        </w:rPr>
        <w:t>WebServiceTaskDataMethodInfoType</w:t>
      </w:r>
      <w:r>
        <w:t xml:space="preserve"> complex type.</w:t>
      </w:r>
    </w:p>
    <w:tbl>
      <w:tblPr>
        <w:tblStyle w:val="Table-ShadedHeader"/>
        <w:tblW w:w="0" w:type="auto"/>
        <w:tblLook w:val="04A0" w:firstRow="1" w:lastRow="0" w:firstColumn="1" w:lastColumn="0" w:noHBand="0" w:noVBand="1"/>
      </w:tblPr>
      <w:tblGrid>
        <w:gridCol w:w="1452"/>
        <w:gridCol w:w="3148"/>
        <w:gridCol w:w="4875"/>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lastRenderedPageBreak/>
              <w:t>Element</w:t>
            </w:r>
          </w:p>
        </w:tc>
        <w:tc>
          <w:tcPr>
            <w:tcW w:w="0" w:type="auto"/>
          </w:tcPr>
          <w:p w:rsidR="00E6416D" w:rsidRDefault="00C65AD5">
            <w:pPr>
              <w:pStyle w:val="TableHeaderText"/>
            </w:pPr>
            <w:r>
              <w:t>Type definition</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r>
              <w:t>Documentation</w:t>
            </w:r>
          </w:p>
        </w:tc>
        <w:tc>
          <w:tcPr>
            <w:tcW w:w="0" w:type="auto"/>
          </w:tcPr>
          <w:p w:rsidR="00E6416D" w:rsidRDefault="00C65AD5">
            <w:pPr>
              <w:pStyle w:val="TableBodyText"/>
            </w:pPr>
            <w:r>
              <w:t>xs:string</w:t>
            </w:r>
          </w:p>
        </w:tc>
        <w:tc>
          <w:tcPr>
            <w:tcW w:w="0" w:type="auto"/>
          </w:tcPr>
          <w:p w:rsidR="00E6416D" w:rsidRDefault="00C65AD5">
            <w:pPr>
              <w:pStyle w:val="TableBodyText"/>
            </w:pPr>
            <w:r>
              <w:t>A string value that contains descriptive document</w:t>
            </w:r>
            <w:r>
              <w:t xml:space="preserve">ation for the </w:t>
            </w:r>
            <w:r>
              <w:rPr>
                <w:b/>
              </w:rPr>
              <w:t>MethodInfo</w:t>
            </w:r>
            <w:r>
              <w:t xml:space="preserve"> element contents.</w:t>
            </w:r>
          </w:p>
        </w:tc>
      </w:tr>
      <w:tr w:rsidR="00E6416D" w:rsidTr="00E6416D">
        <w:tc>
          <w:tcPr>
            <w:tcW w:w="0" w:type="auto"/>
          </w:tcPr>
          <w:p w:rsidR="00E6416D" w:rsidRDefault="00C65AD5">
            <w:pPr>
              <w:pStyle w:val="TableBodyText"/>
            </w:pPr>
            <w:r>
              <w:t>ParamInfo</w:t>
            </w:r>
          </w:p>
        </w:tc>
        <w:tc>
          <w:tcPr>
            <w:tcW w:w="0" w:type="auto"/>
          </w:tcPr>
          <w:p w:rsidR="00E6416D" w:rsidRDefault="00C65AD5">
            <w:pPr>
              <w:pStyle w:val="TableBodyText"/>
            </w:pPr>
            <w:hyperlink w:anchor="Section_7bac2315ec3f41b9b40719862b26c66a" w:history="1">
              <w:r>
                <w:rPr>
                  <w:rStyle w:val="Hyperlink"/>
                </w:rPr>
                <w:t>WebServiceTaskDataParamInfoType</w:t>
              </w:r>
            </w:hyperlink>
          </w:p>
        </w:tc>
        <w:tc>
          <w:tcPr>
            <w:tcW w:w="0" w:type="auto"/>
          </w:tcPr>
          <w:p w:rsidR="00E6416D" w:rsidRDefault="00C65AD5">
            <w:pPr>
              <w:pStyle w:val="TableBodyText"/>
            </w:pPr>
            <w:r>
              <w:t>A complex type that contains information about the parameters that the called method uses.</w:t>
            </w:r>
          </w:p>
        </w:tc>
      </w:tr>
    </w:tbl>
    <w:p w:rsidR="00E6416D" w:rsidRDefault="00C65AD5">
      <w:r>
        <w:t xml:space="preserve">The following table specifies additional information for the attributes of the </w:t>
      </w:r>
      <w:r>
        <w:rPr>
          <w:b/>
        </w:rPr>
        <w:t>WebServiceTaskDataMethodInfoType</w:t>
      </w:r>
      <w:r>
        <w:t xml:space="preserve"> complex type.</w:t>
      </w:r>
    </w:p>
    <w:tbl>
      <w:tblPr>
        <w:tblStyle w:val="Table-ShadedHeader"/>
        <w:tblW w:w="0" w:type="auto"/>
        <w:tblLook w:val="04A0" w:firstRow="1" w:lastRow="0" w:firstColumn="1" w:lastColumn="0" w:noHBand="0" w:noVBand="1"/>
      </w:tblPr>
      <w:tblGrid>
        <w:gridCol w:w="1385"/>
        <w:gridCol w:w="7935"/>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t>Attribute</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r>
              <w:t>MethodName</w:t>
            </w:r>
          </w:p>
        </w:tc>
        <w:tc>
          <w:tcPr>
            <w:tcW w:w="0" w:type="auto"/>
          </w:tcPr>
          <w:p w:rsidR="00E6416D" w:rsidRDefault="00C65AD5">
            <w:pPr>
              <w:pStyle w:val="TableBodyText"/>
            </w:pPr>
            <w:r>
              <w:t>A string value that specifies the name of the method that is executed by the Web Service Task.</w:t>
            </w:r>
          </w:p>
        </w:tc>
      </w:tr>
      <w:tr w:rsidR="00E6416D" w:rsidTr="00E6416D">
        <w:tc>
          <w:tcPr>
            <w:tcW w:w="0" w:type="auto"/>
          </w:tcPr>
          <w:p w:rsidR="00E6416D" w:rsidRDefault="00C65AD5">
            <w:pPr>
              <w:pStyle w:val="TableBodyText"/>
            </w:pPr>
            <w:r>
              <w:t>MessageName</w:t>
            </w:r>
          </w:p>
        </w:tc>
        <w:tc>
          <w:tcPr>
            <w:tcW w:w="0" w:type="auto"/>
          </w:tcPr>
          <w:p w:rsidR="00E6416D" w:rsidRDefault="00C65AD5">
            <w:pPr>
              <w:pStyle w:val="TableBodyText"/>
            </w:pPr>
            <w:r>
              <w:t>A string value that specifies the name of the message that the web service is accessing.</w:t>
            </w:r>
          </w:p>
        </w:tc>
      </w:tr>
    </w:tbl>
    <w:p w:rsidR="00E6416D" w:rsidRDefault="00E6416D"/>
    <w:p w:rsidR="00E6416D" w:rsidRDefault="00C65AD5">
      <w:pPr>
        <w:pStyle w:val="Heading8"/>
      </w:pPr>
      <w:bookmarkStart w:id="1004" w:name="section_7bac2315ec3f41b9b40719862b26c66a"/>
      <w:bookmarkStart w:id="1005" w:name="_Toc86186440"/>
      <w:r>
        <w:t>WebServiceTaskDataParamInfoType</w:t>
      </w:r>
      <w:bookmarkEnd w:id="1004"/>
      <w:bookmarkEnd w:id="1005"/>
    </w:p>
    <w:p w:rsidR="00E6416D" w:rsidRDefault="00C65AD5">
      <w:r>
        <w:t xml:space="preserve">The </w:t>
      </w:r>
      <w:r>
        <w:rPr>
          <w:b/>
        </w:rPr>
        <w:t>WebServiceTaskDataParamInfoType</w:t>
      </w:r>
      <w:r>
        <w:t xml:space="preserve"> complex type is used to specify information about the method that is called by the Web Service Task. </w:t>
      </w:r>
    </w:p>
    <w:p w:rsidR="00E6416D" w:rsidRDefault="00C65AD5">
      <w:r>
        <w:t xml:space="preserve">The following is the XSD for the </w:t>
      </w:r>
      <w:r>
        <w:rPr>
          <w:b/>
        </w:rPr>
        <w:t>WebServiceTaskDataParamInfoType</w:t>
      </w:r>
      <w:r>
        <w:t xml:space="preserve"> complex type.</w:t>
      </w:r>
    </w:p>
    <w:p w:rsidR="00E6416D" w:rsidRDefault="00C65AD5">
      <w:pPr>
        <w:pStyle w:val="Code"/>
        <w:numPr>
          <w:ilvl w:val="0"/>
          <w:numId w:val="0"/>
        </w:numPr>
        <w:ind w:left="360"/>
      </w:pPr>
      <w:r>
        <w:t xml:space="preserve">  &lt;xs:complexType name="WebServiceTaskDataParamInfoType"&gt;</w:t>
      </w:r>
    </w:p>
    <w:p w:rsidR="00E6416D" w:rsidRDefault="00C65AD5">
      <w:pPr>
        <w:pStyle w:val="Code"/>
        <w:numPr>
          <w:ilvl w:val="0"/>
          <w:numId w:val="0"/>
        </w:numPr>
        <w:ind w:left="360"/>
      </w:pPr>
      <w:r>
        <w:t xml:space="preserve">    &lt;xs:sequence</w:t>
      </w:r>
      <w:r>
        <w:t>&gt;</w:t>
      </w:r>
    </w:p>
    <w:p w:rsidR="00E6416D" w:rsidRDefault="00C65AD5">
      <w:pPr>
        <w:pStyle w:val="Code"/>
        <w:numPr>
          <w:ilvl w:val="0"/>
          <w:numId w:val="0"/>
        </w:numPr>
        <w:ind w:left="360"/>
      </w:pPr>
      <w:r>
        <w:t xml:space="preserve">      &lt;xs:element name="VariableValue" type="xs:string" minOccurs="0" maxOccurs="1"/&gt;</w:t>
      </w:r>
    </w:p>
    <w:p w:rsidR="00E6416D" w:rsidRDefault="00C65AD5">
      <w:pPr>
        <w:pStyle w:val="Code"/>
        <w:numPr>
          <w:ilvl w:val="0"/>
          <w:numId w:val="0"/>
        </w:numPr>
        <w:ind w:left="360"/>
      </w:pPr>
      <w:r>
        <w:t xml:space="preserve">      &lt;xs:element name="PrimitiveValue" type="xs:anySimpleType" minOccurs="0"</w:t>
      </w:r>
      <w:r>
        <w:br/>
        <w:t xml:space="preserve">                  maxOccurs="1"/&gt;</w:t>
      </w:r>
    </w:p>
    <w:p w:rsidR="00E6416D" w:rsidRDefault="00C65AD5">
      <w:pPr>
        <w:pStyle w:val="Code"/>
        <w:numPr>
          <w:ilvl w:val="0"/>
          <w:numId w:val="0"/>
        </w:numPr>
        <w:ind w:left="360"/>
      </w:pPr>
      <w:r>
        <w:t xml:space="preserve">    &lt;/xs:sequence&gt;</w:t>
      </w:r>
    </w:p>
    <w:p w:rsidR="00E6416D" w:rsidRDefault="00C65AD5">
      <w:pPr>
        <w:pStyle w:val="Code"/>
        <w:numPr>
          <w:ilvl w:val="0"/>
          <w:numId w:val="0"/>
        </w:numPr>
        <w:ind w:left="360"/>
      </w:pPr>
      <w:r>
        <w:t xml:space="preserve">    &lt;xs:attribute name="Name" type="x</w:t>
      </w:r>
      <w:r>
        <w:t>s:string"/&gt;</w:t>
      </w:r>
    </w:p>
    <w:p w:rsidR="00E6416D" w:rsidRDefault="00C65AD5">
      <w:pPr>
        <w:pStyle w:val="Code"/>
        <w:numPr>
          <w:ilvl w:val="0"/>
          <w:numId w:val="0"/>
        </w:numPr>
        <w:ind w:left="360"/>
      </w:pPr>
      <w:r>
        <w:t xml:space="preserve">    &lt;xs:attribute name="Datatype" type="xs:string"/&gt;</w:t>
      </w:r>
    </w:p>
    <w:p w:rsidR="00E6416D" w:rsidRDefault="00C65AD5">
      <w:pPr>
        <w:pStyle w:val="Code"/>
        <w:numPr>
          <w:ilvl w:val="0"/>
          <w:numId w:val="0"/>
        </w:numPr>
        <w:ind w:left="360"/>
      </w:pPr>
      <w:r>
        <w:t xml:space="preserve">    &lt;xs:attribute name="ParamType" type="WSTask:ParamTypeEnum"/&gt;</w:t>
      </w:r>
    </w:p>
    <w:p w:rsidR="00E6416D" w:rsidRDefault="00C65AD5">
      <w:pPr>
        <w:pStyle w:val="Code"/>
        <w:numPr>
          <w:ilvl w:val="0"/>
          <w:numId w:val="0"/>
        </w:numPr>
        <w:ind w:left="360"/>
      </w:pPr>
      <w:r>
        <w:t xml:space="preserve">    &lt;xs:attribute name="SeqNumber" type="xs:int"/&gt;</w:t>
      </w:r>
    </w:p>
    <w:p w:rsidR="00E6416D" w:rsidRDefault="00C65AD5">
      <w:pPr>
        <w:pStyle w:val="Code"/>
        <w:numPr>
          <w:ilvl w:val="0"/>
          <w:numId w:val="0"/>
        </w:numPr>
        <w:ind w:left="360"/>
      </w:pPr>
      <w:r>
        <w:t xml:space="preserve">  &lt;/xs:complexType&gt;</w:t>
      </w:r>
    </w:p>
    <w:p w:rsidR="00E6416D" w:rsidRDefault="00C65AD5">
      <w:r>
        <w:t>The following table provides additional information abo</w:t>
      </w:r>
      <w:r>
        <w:t xml:space="preserve">ut the elements and types for the </w:t>
      </w:r>
      <w:r>
        <w:rPr>
          <w:b/>
        </w:rPr>
        <w:t>WebServiceTaskDataParamInfoType</w:t>
      </w:r>
      <w:r>
        <w:t xml:space="preserve"> complex type.</w:t>
      </w:r>
    </w:p>
    <w:tbl>
      <w:tblPr>
        <w:tblStyle w:val="Table-ShadedHeader"/>
        <w:tblW w:w="0" w:type="auto"/>
        <w:tblLook w:val="04A0" w:firstRow="1" w:lastRow="0" w:firstColumn="1" w:lastColumn="0" w:noHBand="0" w:noVBand="1"/>
      </w:tblPr>
      <w:tblGrid>
        <w:gridCol w:w="1382"/>
        <w:gridCol w:w="1709"/>
        <w:gridCol w:w="6384"/>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t>Element</w:t>
            </w:r>
          </w:p>
        </w:tc>
        <w:tc>
          <w:tcPr>
            <w:tcW w:w="0" w:type="auto"/>
          </w:tcPr>
          <w:p w:rsidR="00E6416D" w:rsidRDefault="00C65AD5">
            <w:pPr>
              <w:pStyle w:val="TableHeaderText"/>
            </w:pPr>
            <w:r>
              <w:t>Type definition</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r>
              <w:t>VariableValue</w:t>
            </w:r>
          </w:p>
        </w:tc>
        <w:tc>
          <w:tcPr>
            <w:tcW w:w="0" w:type="auto"/>
          </w:tcPr>
          <w:p w:rsidR="00E6416D" w:rsidRDefault="00C65AD5">
            <w:pPr>
              <w:pStyle w:val="TableBodyText"/>
            </w:pPr>
            <w:r>
              <w:t>xs:string</w:t>
            </w:r>
          </w:p>
        </w:tc>
        <w:tc>
          <w:tcPr>
            <w:tcW w:w="0" w:type="auto"/>
          </w:tcPr>
          <w:p w:rsidR="00E6416D" w:rsidRDefault="00C65AD5">
            <w:pPr>
              <w:pStyle w:val="TableBodyText"/>
            </w:pPr>
            <w:r>
              <w:t xml:space="preserve">A string value that specifies the name of the variable that supplies the value of the parameter. This element appears only if the value of the </w:t>
            </w:r>
            <w:r>
              <w:rPr>
                <w:b/>
              </w:rPr>
              <w:t>ParamType</w:t>
            </w:r>
            <w:r>
              <w:t xml:space="preserve"> attribute is equal to "Variable".</w:t>
            </w:r>
          </w:p>
        </w:tc>
      </w:tr>
      <w:tr w:rsidR="00E6416D" w:rsidTr="00E6416D">
        <w:tc>
          <w:tcPr>
            <w:tcW w:w="0" w:type="auto"/>
          </w:tcPr>
          <w:p w:rsidR="00E6416D" w:rsidRDefault="00C65AD5">
            <w:pPr>
              <w:pStyle w:val="TableBodyText"/>
            </w:pPr>
            <w:r>
              <w:t>PrimitiveValue</w:t>
            </w:r>
          </w:p>
        </w:tc>
        <w:tc>
          <w:tcPr>
            <w:tcW w:w="0" w:type="auto"/>
          </w:tcPr>
          <w:p w:rsidR="00E6416D" w:rsidRDefault="00C65AD5">
            <w:pPr>
              <w:pStyle w:val="TableBodyText"/>
            </w:pPr>
            <w:r>
              <w:t>xs:anySimpleType</w:t>
            </w:r>
          </w:p>
        </w:tc>
        <w:tc>
          <w:tcPr>
            <w:tcW w:w="0" w:type="auto"/>
          </w:tcPr>
          <w:p w:rsidR="00E6416D" w:rsidRDefault="00C65AD5">
            <w:pPr>
              <w:pStyle w:val="TableBodyText"/>
            </w:pPr>
            <w:r>
              <w:t>A value of anySimpleType that contai</w:t>
            </w:r>
            <w:r>
              <w:t xml:space="preserve">ns the value of the parameter. This element appears only if the value of the </w:t>
            </w:r>
            <w:r>
              <w:rPr>
                <w:b/>
              </w:rPr>
              <w:t>ParamType</w:t>
            </w:r>
            <w:r>
              <w:t xml:space="preserve"> attribute is equal to "Primitive".</w:t>
            </w:r>
          </w:p>
        </w:tc>
      </w:tr>
    </w:tbl>
    <w:p w:rsidR="00E6416D" w:rsidRDefault="00C65AD5">
      <w:r>
        <w:t xml:space="preserve">The following table specifies additional information for the attributes of the </w:t>
      </w:r>
      <w:r>
        <w:rPr>
          <w:b/>
        </w:rPr>
        <w:t>WebServiceTaskDataParamInfoType</w:t>
      </w:r>
      <w:r>
        <w:t xml:space="preserve"> complex type.</w:t>
      </w:r>
    </w:p>
    <w:tbl>
      <w:tblPr>
        <w:tblStyle w:val="Table-ShadedHeader"/>
        <w:tblW w:w="0" w:type="auto"/>
        <w:tblLook w:val="04A0" w:firstRow="1" w:lastRow="0" w:firstColumn="1" w:lastColumn="0" w:noHBand="0" w:noVBand="1"/>
      </w:tblPr>
      <w:tblGrid>
        <w:gridCol w:w="1175"/>
        <w:gridCol w:w="8300"/>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t>Attribut</w:t>
            </w:r>
            <w:r>
              <w:t>e</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r>
              <w:t>Name</w:t>
            </w:r>
          </w:p>
        </w:tc>
        <w:tc>
          <w:tcPr>
            <w:tcW w:w="0" w:type="auto"/>
          </w:tcPr>
          <w:p w:rsidR="00E6416D" w:rsidRDefault="00C65AD5">
            <w:pPr>
              <w:pStyle w:val="TableBodyText"/>
            </w:pPr>
            <w:r>
              <w:t>A string value that specifies the name of the parameter.</w:t>
            </w:r>
          </w:p>
        </w:tc>
      </w:tr>
      <w:tr w:rsidR="00E6416D" w:rsidTr="00E6416D">
        <w:tc>
          <w:tcPr>
            <w:tcW w:w="0" w:type="auto"/>
          </w:tcPr>
          <w:p w:rsidR="00E6416D" w:rsidRDefault="00C65AD5">
            <w:pPr>
              <w:pStyle w:val="TableBodyText"/>
            </w:pPr>
            <w:r>
              <w:t>Datatype</w:t>
            </w:r>
          </w:p>
        </w:tc>
        <w:tc>
          <w:tcPr>
            <w:tcW w:w="0" w:type="auto"/>
          </w:tcPr>
          <w:p w:rsidR="00E6416D" w:rsidRDefault="00C65AD5">
            <w:pPr>
              <w:pStyle w:val="TableBodyText"/>
            </w:pPr>
            <w:r>
              <w:t xml:space="preserve">A string value that specifies the data type of the parameter. The strings that can be used for the </w:t>
            </w:r>
            <w:r>
              <w:lastRenderedPageBreak/>
              <w:t xml:space="preserve">value of the </w:t>
            </w:r>
            <w:r>
              <w:rPr>
                <w:b/>
              </w:rPr>
              <w:t>Datatype</w:t>
            </w:r>
            <w:r>
              <w:t xml:space="preserve"> attribute are defined in the WSDL file of the web service that is being called.</w:t>
            </w:r>
          </w:p>
        </w:tc>
      </w:tr>
      <w:tr w:rsidR="00E6416D" w:rsidTr="00E6416D">
        <w:tc>
          <w:tcPr>
            <w:tcW w:w="0" w:type="auto"/>
          </w:tcPr>
          <w:p w:rsidR="00E6416D" w:rsidRDefault="00C65AD5">
            <w:pPr>
              <w:pStyle w:val="TableBodyText"/>
            </w:pPr>
            <w:r>
              <w:lastRenderedPageBreak/>
              <w:t>ParamType</w:t>
            </w:r>
          </w:p>
        </w:tc>
        <w:tc>
          <w:tcPr>
            <w:tcW w:w="0" w:type="auto"/>
          </w:tcPr>
          <w:p w:rsidR="00E6416D" w:rsidRDefault="00C65AD5">
            <w:pPr>
              <w:pStyle w:val="TableBodyText"/>
            </w:pPr>
            <w:r>
              <w:t>An enumeration value that specifies the type of the parameter.</w:t>
            </w:r>
          </w:p>
        </w:tc>
      </w:tr>
      <w:tr w:rsidR="00E6416D" w:rsidTr="00E6416D">
        <w:tc>
          <w:tcPr>
            <w:tcW w:w="0" w:type="auto"/>
          </w:tcPr>
          <w:p w:rsidR="00E6416D" w:rsidRDefault="00C65AD5">
            <w:pPr>
              <w:pStyle w:val="TableBodyText"/>
            </w:pPr>
            <w:r>
              <w:t>SeqNumber</w:t>
            </w:r>
          </w:p>
        </w:tc>
        <w:tc>
          <w:tcPr>
            <w:tcW w:w="0" w:type="auto"/>
          </w:tcPr>
          <w:p w:rsidR="00E6416D" w:rsidRDefault="00C65AD5">
            <w:pPr>
              <w:pStyle w:val="TableBodyText"/>
            </w:pPr>
            <w:r>
              <w:t>An integer value that specifies the sequence number of the parameter.</w:t>
            </w:r>
          </w:p>
        </w:tc>
      </w:tr>
    </w:tbl>
    <w:p w:rsidR="00E6416D" w:rsidRDefault="00E6416D"/>
    <w:p w:rsidR="00E6416D" w:rsidRDefault="00C65AD5">
      <w:pPr>
        <w:pStyle w:val="Heading8"/>
      </w:pPr>
      <w:bookmarkStart w:id="1006" w:name="section_8473d708f38f4e729b43825dd2c5103c"/>
      <w:bookmarkStart w:id="1007" w:name="_Toc86186441"/>
      <w:r>
        <w:t>WebServiceTaskData</w:t>
      </w:r>
      <w:r>
        <w:t>OutputTypeEnum</w:t>
      </w:r>
      <w:bookmarkEnd w:id="1006"/>
      <w:bookmarkEnd w:id="1007"/>
    </w:p>
    <w:p w:rsidR="00E6416D" w:rsidRDefault="00C65AD5">
      <w:r>
        <w:t xml:space="preserve">The </w:t>
      </w:r>
      <w:r>
        <w:rPr>
          <w:b/>
        </w:rPr>
        <w:t>WebServiceTaskDataOutputTypeEnum</w:t>
      </w:r>
      <w:r>
        <w:t xml:space="preserve"> type contains the enumeration values for the </w:t>
      </w:r>
      <w:r>
        <w:rPr>
          <w:b/>
        </w:rPr>
        <w:t>OutputType</w:t>
      </w:r>
      <w:r>
        <w:t xml:space="preserve"> attribute.</w:t>
      </w:r>
    </w:p>
    <w:p w:rsidR="00E6416D" w:rsidRDefault="00C65AD5">
      <w:r>
        <w:t xml:space="preserve">The following is the XSD of the </w:t>
      </w:r>
      <w:r>
        <w:rPr>
          <w:b/>
        </w:rPr>
        <w:t>WebServiceTaskDataOutputTypeEnum</w:t>
      </w:r>
      <w:r>
        <w:t xml:space="preserve"> type.</w:t>
      </w:r>
    </w:p>
    <w:p w:rsidR="00E6416D" w:rsidRDefault="00C65AD5">
      <w:pPr>
        <w:pStyle w:val="Code"/>
        <w:numPr>
          <w:ilvl w:val="0"/>
          <w:numId w:val="0"/>
        </w:numPr>
        <w:ind w:left="360"/>
      </w:pPr>
      <w:r>
        <w:t xml:space="preserve">  &lt;xs:simpleType name="WebServiceTaskDataOutputTypeEnum"&gt;</w:t>
      </w:r>
    </w:p>
    <w:p w:rsidR="00E6416D" w:rsidRDefault="00C65AD5">
      <w:pPr>
        <w:pStyle w:val="Code"/>
        <w:numPr>
          <w:ilvl w:val="0"/>
          <w:numId w:val="0"/>
        </w:numPr>
        <w:ind w:left="360"/>
      </w:pPr>
      <w:r>
        <w:t xml:space="preserve">    &lt;xs:</w:t>
      </w:r>
      <w:r>
        <w:t>restriction base="xs:string"&gt;</w:t>
      </w:r>
    </w:p>
    <w:p w:rsidR="00E6416D" w:rsidRDefault="00C65AD5">
      <w:pPr>
        <w:pStyle w:val="Code"/>
        <w:numPr>
          <w:ilvl w:val="0"/>
          <w:numId w:val="0"/>
        </w:numPr>
        <w:ind w:left="360"/>
      </w:pPr>
      <w:r>
        <w:t xml:space="preserve">      &lt;xs:enumeration value="File"/&gt;</w:t>
      </w:r>
    </w:p>
    <w:p w:rsidR="00E6416D" w:rsidRDefault="00C65AD5">
      <w:pPr>
        <w:pStyle w:val="Code"/>
        <w:numPr>
          <w:ilvl w:val="0"/>
          <w:numId w:val="0"/>
        </w:numPr>
        <w:ind w:left="360"/>
      </w:pPr>
      <w:r>
        <w:t xml:space="preserve">      &lt;xs:enumeration value="Variable"/&gt;</w:t>
      </w:r>
    </w:p>
    <w:p w:rsidR="00E6416D" w:rsidRDefault="00C65AD5">
      <w:pPr>
        <w:pStyle w:val="Code"/>
        <w:numPr>
          <w:ilvl w:val="0"/>
          <w:numId w:val="0"/>
        </w:numPr>
        <w:ind w:left="360"/>
      </w:pPr>
      <w:r>
        <w:t xml:space="preserve">    &lt;/xs:restriction&gt;</w:t>
      </w:r>
    </w:p>
    <w:p w:rsidR="00E6416D" w:rsidRDefault="00C65AD5">
      <w:pPr>
        <w:pStyle w:val="Code"/>
        <w:numPr>
          <w:ilvl w:val="0"/>
          <w:numId w:val="0"/>
        </w:numPr>
        <w:ind w:left="360"/>
      </w:pPr>
      <w:r>
        <w:t xml:space="preserve">  &lt;/xs:simpleType&gt;</w:t>
      </w:r>
    </w:p>
    <w:p w:rsidR="00E6416D" w:rsidRDefault="00C65AD5">
      <w:r>
        <w:t xml:space="preserve">The following table specifies the enumeration values for the </w:t>
      </w:r>
      <w:r>
        <w:rPr>
          <w:b/>
        </w:rPr>
        <w:t>WebServiceTaskDataOutputTypeEnum</w:t>
      </w:r>
      <w:r>
        <w:t xml:space="preserve"> type. </w:t>
      </w:r>
    </w:p>
    <w:tbl>
      <w:tblPr>
        <w:tblStyle w:val="Table-ShadedHeader"/>
        <w:tblW w:w="0" w:type="auto"/>
        <w:tblLook w:val="04A0" w:firstRow="1" w:lastRow="0" w:firstColumn="1" w:lastColumn="0" w:noHBand="0" w:noVBand="1"/>
      </w:tblPr>
      <w:tblGrid>
        <w:gridCol w:w="1922"/>
        <w:gridCol w:w="4228"/>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t>Enumeration value</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r>
              <w:t>File</w:t>
            </w:r>
          </w:p>
        </w:tc>
        <w:tc>
          <w:tcPr>
            <w:tcW w:w="0" w:type="auto"/>
          </w:tcPr>
          <w:p w:rsidR="00E6416D" w:rsidRDefault="00C65AD5">
            <w:pPr>
              <w:pStyle w:val="TableBodyText"/>
            </w:pPr>
            <w:r>
              <w:t>Specifies that the output is directed to a file.</w:t>
            </w:r>
          </w:p>
        </w:tc>
      </w:tr>
      <w:tr w:rsidR="00E6416D" w:rsidTr="00E6416D">
        <w:tc>
          <w:tcPr>
            <w:tcW w:w="0" w:type="auto"/>
          </w:tcPr>
          <w:p w:rsidR="00E6416D" w:rsidRDefault="00C65AD5">
            <w:pPr>
              <w:pStyle w:val="TableBodyText"/>
            </w:pPr>
            <w:r>
              <w:t>Variable</w:t>
            </w:r>
          </w:p>
        </w:tc>
        <w:tc>
          <w:tcPr>
            <w:tcW w:w="0" w:type="auto"/>
          </w:tcPr>
          <w:p w:rsidR="00E6416D" w:rsidRDefault="00C65AD5">
            <w:pPr>
              <w:pStyle w:val="TableBodyText"/>
            </w:pPr>
            <w:r>
              <w:t>Specifies that the output is directed to a variable.</w:t>
            </w:r>
          </w:p>
        </w:tc>
      </w:tr>
    </w:tbl>
    <w:p w:rsidR="00E6416D" w:rsidRDefault="00E6416D"/>
    <w:p w:rsidR="00E6416D" w:rsidRDefault="00C65AD5">
      <w:pPr>
        <w:pStyle w:val="Heading4"/>
      </w:pPr>
      <w:bookmarkStart w:id="1008" w:name="section_5a7cacd4c4f440a0a71e6c42832bf53c"/>
      <w:bookmarkStart w:id="1009" w:name="_Toc86186442"/>
      <w:r>
        <w:t>WMIDRTaskDataObjectDataType</w:t>
      </w:r>
      <w:bookmarkEnd w:id="1008"/>
      <w:bookmarkEnd w:id="1009"/>
    </w:p>
    <w:p w:rsidR="00E6416D" w:rsidRDefault="00C65AD5">
      <w:r>
        <w:t xml:space="preserve">The </w:t>
      </w:r>
      <w:r>
        <w:rPr>
          <w:b/>
        </w:rPr>
        <w:t xml:space="preserve">WMIDRTaskDataObjectDataType </w:t>
      </w:r>
      <w:r>
        <w:t>complex type is used to specify parameters, pr</w:t>
      </w:r>
      <w:r>
        <w:t>operties, and settings that are specific to the WMI Data Reader Task.</w:t>
      </w:r>
    </w:p>
    <w:p w:rsidR="00E6416D" w:rsidRDefault="00C65AD5">
      <w:r>
        <w:t xml:space="preserve">The following is the XSD for the </w:t>
      </w:r>
      <w:r>
        <w:rPr>
          <w:b/>
        </w:rPr>
        <w:t xml:space="preserve">WMIDRTaskDataObjectDataType </w:t>
      </w:r>
      <w:r>
        <w:t>complex type.</w:t>
      </w:r>
    </w:p>
    <w:p w:rsidR="00E6416D" w:rsidRDefault="00C65AD5">
      <w:pPr>
        <w:pStyle w:val="Code"/>
        <w:numPr>
          <w:ilvl w:val="0"/>
          <w:numId w:val="0"/>
        </w:numPr>
        <w:ind w:left="360"/>
      </w:pPr>
      <w:r>
        <w:t xml:space="preserve">  &lt;xs:complexType name="WMIDRTaskDataObjectDataType"&gt;</w:t>
      </w:r>
    </w:p>
    <w:p w:rsidR="00E6416D" w:rsidRDefault="00C65AD5">
      <w:pPr>
        <w:pStyle w:val="Code"/>
        <w:numPr>
          <w:ilvl w:val="0"/>
          <w:numId w:val="0"/>
        </w:numPr>
        <w:ind w:left="360"/>
      </w:pPr>
      <w:r>
        <w:t xml:space="preserve">    &lt;xs:sequence/&gt;</w:t>
      </w:r>
    </w:p>
    <w:p w:rsidR="00E6416D" w:rsidRDefault="00C65AD5">
      <w:pPr>
        <w:pStyle w:val="Code"/>
        <w:numPr>
          <w:ilvl w:val="0"/>
          <w:numId w:val="0"/>
        </w:numPr>
        <w:ind w:left="360"/>
      </w:pPr>
      <w:r>
        <w:t xml:space="preserve">    &lt;xs:attribute name="WQLQuerySource</w:t>
      </w:r>
      <w:r>
        <w:t>Type" type="DTS:SourceTypeEnum"</w:t>
      </w:r>
    </w:p>
    <w:p w:rsidR="00E6416D" w:rsidRDefault="00C65AD5">
      <w:pPr>
        <w:pStyle w:val="Code"/>
        <w:numPr>
          <w:ilvl w:val="0"/>
          <w:numId w:val="0"/>
        </w:numPr>
        <w:ind w:left="360"/>
      </w:pPr>
      <w:r>
        <w:t xml:space="preserve">                  use="optional" default="DirectInput" form="unqualified"/&gt;</w:t>
      </w:r>
    </w:p>
    <w:p w:rsidR="00E6416D" w:rsidRDefault="00C65AD5">
      <w:pPr>
        <w:pStyle w:val="Code"/>
        <w:numPr>
          <w:ilvl w:val="0"/>
          <w:numId w:val="0"/>
        </w:numPr>
        <w:ind w:left="360"/>
      </w:pPr>
      <w:r>
        <w:t xml:space="preserve">    &lt;xs:attribute name="WQLQuerySource" type="xs:string"</w:t>
      </w:r>
    </w:p>
    <w:p w:rsidR="00E6416D" w:rsidRDefault="00C65AD5">
      <w:pPr>
        <w:pStyle w:val="Code"/>
        <w:numPr>
          <w:ilvl w:val="0"/>
          <w:numId w:val="0"/>
        </w:numPr>
        <w:ind w:left="360"/>
      </w:pPr>
      <w:r>
        <w:t xml:space="preserve">                  use="optional" default="" form="unqualified"/&gt;</w:t>
      </w:r>
    </w:p>
    <w:p w:rsidR="00E6416D" w:rsidRDefault="00C65AD5">
      <w:pPr>
        <w:pStyle w:val="Code"/>
        <w:numPr>
          <w:ilvl w:val="0"/>
          <w:numId w:val="0"/>
        </w:numPr>
        <w:ind w:left="360"/>
      </w:pPr>
      <w:r>
        <w:t xml:space="preserve">    &lt;</w:t>
      </w:r>
      <w:r>
        <w:t>xs:attribute name="DestinationType"</w:t>
      </w:r>
    </w:p>
    <w:p w:rsidR="00E6416D" w:rsidRDefault="00C65AD5">
      <w:pPr>
        <w:pStyle w:val="Code"/>
        <w:numPr>
          <w:ilvl w:val="0"/>
          <w:numId w:val="0"/>
        </w:numPr>
        <w:ind w:left="360"/>
      </w:pPr>
      <w:r>
        <w:t xml:space="preserve">                  type="DTS:DestinationTypeEnum" form="unqualified"</w:t>
      </w:r>
    </w:p>
    <w:p w:rsidR="00E6416D" w:rsidRDefault="00C65AD5">
      <w:pPr>
        <w:pStyle w:val="Code"/>
        <w:numPr>
          <w:ilvl w:val="0"/>
          <w:numId w:val="0"/>
        </w:numPr>
        <w:ind w:left="360"/>
      </w:pPr>
      <w:r>
        <w:t xml:space="preserve">                  use="optional" default="FileConnection"/&gt;</w:t>
      </w:r>
    </w:p>
    <w:p w:rsidR="00E6416D" w:rsidRDefault="00C65AD5">
      <w:pPr>
        <w:pStyle w:val="Code"/>
        <w:numPr>
          <w:ilvl w:val="0"/>
          <w:numId w:val="0"/>
        </w:numPr>
        <w:ind w:left="360"/>
      </w:pPr>
      <w:r>
        <w:t xml:space="preserve">    &lt;xs:attribute name="Destination" type="xs:string"</w:t>
      </w:r>
    </w:p>
    <w:p w:rsidR="00E6416D" w:rsidRDefault="00C65AD5">
      <w:pPr>
        <w:pStyle w:val="Code"/>
        <w:numPr>
          <w:ilvl w:val="0"/>
          <w:numId w:val="0"/>
        </w:numPr>
        <w:ind w:left="360"/>
      </w:pPr>
      <w:r>
        <w:t xml:space="preserve">                  use="optional" defau</w:t>
      </w:r>
      <w:r>
        <w:t>lt="" form="unqualified"/&gt;</w:t>
      </w:r>
    </w:p>
    <w:p w:rsidR="00E6416D" w:rsidRDefault="00C65AD5">
      <w:pPr>
        <w:pStyle w:val="Code"/>
        <w:numPr>
          <w:ilvl w:val="0"/>
          <w:numId w:val="0"/>
        </w:numPr>
        <w:ind w:left="360"/>
      </w:pPr>
      <w:r>
        <w:t xml:space="preserve">    &lt;xs:attribute name="OverwriteDestination"</w:t>
      </w:r>
    </w:p>
    <w:p w:rsidR="00E6416D" w:rsidRDefault="00C65AD5">
      <w:pPr>
        <w:pStyle w:val="Code"/>
        <w:numPr>
          <w:ilvl w:val="0"/>
          <w:numId w:val="0"/>
        </w:numPr>
        <w:ind w:left="360"/>
      </w:pPr>
      <w:r>
        <w:t xml:space="preserve">                  type="DTS:WMITaskDataOverwriteDestinationEnum"</w:t>
      </w:r>
    </w:p>
    <w:p w:rsidR="00E6416D" w:rsidRDefault="00C65AD5">
      <w:pPr>
        <w:pStyle w:val="Code"/>
        <w:numPr>
          <w:ilvl w:val="0"/>
          <w:numId w:val="0"/>
        </w:numPr>
        <w:ind w:left="360"/>
      </w:pPr>
      <w:r>
        <w:t xml:space="preserve">                  use="optional" default="KeepOriginal" form="unqualified"/&gt;</w:t>
      </w:r>
    </w:p>
    <w:p w:rsidR="00E6416D" w:rsidRDefault="00C65AD5">
      <w:pPr>
        <w:pStyle w:val="Code"/>
        <w:numPr>
          <w:ilvl w:val="0"/>
          <w:numId w:val="0"/>
        </w:numPr>
        <w:ind w:left="360"/>
      </w:pPr>
      <w:r>
        <w:t xml:space="preserve">    &lt;xs:attribute name="OutputType"</w:t>
      </w:r>
    </w:p>
    <w:p w:rsidR="00E6416D" w:rsidRDefault="00C65AD5">
      <w:pPr>
        <w:pStyle w:val="Code"/>
        <w:numPr>
          <w:ilvl w:val="0"/>
          <w:numId w:val="0"/>
        </w:numPr>
        <w:ind w:left="360"/>
      </w:pPr>
      <w:r>
        <w:t xml:space="preserve">     </w:t>
      </w:r>
      <w:r>
        <w:t xml:space="preserve">             type="DTS:WMITaskDataOutputTypeEnum"</w:t>
      </w:r>
    </w:p>
    <w:p w:rsidR="00E6416D" w:rsidRDefault="00C65AD5">
      <w:pPr>
        <w:pStyle w:val="Code"/>
        <w:numPr>
          <w:ilvl w:val="0"/>
          <w:numId w:val="0"/>
        </w:numPr>
        <w:ind w:left="360"/>
      </w:pPr>
      <w:r>
        <w:t xml:space="preserve">                  use="optional" default="DataTable" form="unqualified"/&gt;</w:t>
      </w:r>
    </w:p>
    <w:p w:rsidR="00E6416D" w:rsidRDefault="00C65AD5">
      <w:pPr>
        <w:pStyle w:val="Code"/>
        <w:numPr>
          <w:ilvl w:val="0"/>
          <w:numId w:val="0"/>
        </w:numPr>
        <w:ind w:left="360"/>
      </w:pPr>
      <w:r>
        <w:t xml:space="preserve">    &lt;xs:attribute name="WMIConnectionName" type="xs:string"</w:t>
      </w:r>
    </w:p>
    <w:p w:rsidR="00E6416D" w:rsidRDefault="00C65AD5">
      <w:pPr>
        <w:pStyle w:val="Code"/>
        <w:numPr>
          <w:ilvl w:val="0"/>
          <w:numId w:val="0"/>
        </w:numPr>
        <w:ind w:left="360"/>
      </w:pPr>
      <w:r>
        <w:lastRenderedPageBreak/>
        <w:t xml:space="preserve">                  use="optional" default="" form="unqualified"/&gt;</w:t>
      </w:r>
    </w:p>
    <w:p w:rsidR="00E6416D" w:rsidRDefault="00C65AD5">
      <w:pPr>
        <w:pStyle w:val="Code"/>
        <w:numPr>
          <w:ilvl w:val="0"/>
          <w:numId w:val="0"/>
        </w:numPr>
        <w:ind w:left="360"/>
      </w:pPr>
      <w:r>
        <w:t xml:space="preserve">  &lt;/xs:</w:t>
      </w:r>
      <w:r>
        <w:t>complexType&gt;</w:t>
      </w:r>
    </w:p>
    <w:p w:rsidR="00E6416D" w:rsidRDefault="00C65AD5">
      <w:r>
        <w:t xml:space="preserve">The </w:t>
      </w:r>
      <w:r>
        <w:rPr>
          <w:b/>
        </w:rPr>
        <w:t xml:space="preserve">WMIDRTaskDataObjectDataType </w:t>
      </w:r>
      <w:r>
        <w:t>complex type MUST NOT contain any elements or values.</w:t>
      </w:r>
    </w:p>
    <w:p w:rsidR="00E6416D" w:rsidRDefault="00C65AD5">
      <w:r>
        <w:t xml:space="preserve">The following table specifies the attributes of the </w:t>
      </w:r>
      <w:r>
        <w:rPr>
          <w:b/>
        </w:rPr>
        <w:t xml:space="preserve">WMIDRTaskDataObjectDataType </w:t>
      </w:r>
      <w:r>
        <w:t>complex type.</w:t>
      </w:r>
    </w:p>
    <w:tbl>
      <w:tblPr>
        <w:tblStyle w:val="Table-ShadedHeader"/>
        <w:tblW w:w="0" w:type="auto"/>
        <w:tblLook w:val="04A0" w:firstRow="1" w:lastRow="0" w:firstColumn="1" w:lastColumn="0" w:noHBand="0" w:noVBand="1"/>
      </w:tblPr>
      <w:tblGrid>
        <w:gridCol w:w="2032"/>
        <w:gridCol w:w="7443"/>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t>Attribute</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r>
              <w:t>WQLQuerySourceType</w:t>
            </w:r>
          </w:p>
        </w:tc>
        <w:tc>
          <w:tcPr>
            <w:tcW w:w="0" w:type="auto"/>
          </w:tcPr>
          <w:p w:rsidR="00E6416D" w:rsidRDefault="00C65AD5">
            <w:pPr>
              <w:pStyle w:val="TableBodyText"/>
            </w:pPr>
            <w:r>
              <w:t xml:space="preserve">An enumeration value </w:t>
            </w:r>
            <w:r>
              <w:t>that specifies where the source for the WMI Query Language (WQL) is found.</w:t>
            </w:r>
          </w:p>
        </w:tc>
      </w:tr>
      <w:tr w:rsidR="00E6416D" w:rsidTr="00E6416D">
        <w:tc>
          <w:tcPr>
            <w:tcW w:w="0" w:type="auto"/>
          </w:tcPr>
          <w:p w:rsidR="00E6416D" w:rsidRDefault="00C65AD5">
            <w:pPr>
              <w:pStyle w:val="TableBodyText"/>
            </w:pPr>
            <w:r>
              <w:t>WQLQuerySource</w:t>
            </w:r>
          </w:p>
        </w:tc>
        <w:tc>
          <w:tcPr>
            <w:tcW w:w="0" w:type="auto"/>
          </w:tcPr>
          <w:p w:rsidR="00E6416D" w:rsidRDefault="00C65AD5">
            <w:pPr>
              <w:pStyle w:val="TableBodyText"/>
            </w:pPr>
            <w:r>
              <w:t xml:space="preserve">A string value that specifies the source of the WQL query. This value is used only if the </w:t>
            </w:r>
            <w:r>
              <w:rPr>
                <w:b/>
              </w:rPr>
              <w:t>WQLQuerySourceType</w:t>
            </w:r>
            <w:r>
              <w:t xml:space="preserve"> value is set to "DirectInput".</w:t>
            </w:r>
          </w:p>
        </w:tc>
      </w:tr>
      <w:tr w:rsidR="00E6416D" w:rsidTr="00E6416D">
        <w:tc>
          <w:tcPr>
            <w:tcW w:w="0" w:type="auto"/>
          </w:tcPr>
          <w:p w:rsidR="00E6416D" w:rsidRDefault="00C65AD5">
            <w:pPr>
              <w:pStyle w:val="TableBodyText"/>
            </w:pPr>
            <w:r>
              <w:t>DestinationType</w:t>
            </w:r>
          </w:p>
        </w:tc>
        <w:tc>
          <w:tcPr>
            <w:tcW w:w="0" w:type="auto"/>
          </w:tcPr>
          <w:p w:rsidR="00E6416D" w:rsidRDefault="00C65AD5">
            <w:pPr>
              <w:pStyle w:val="TableBodyText"/>
            </w:pPr>
            <w:r>
              <w:t>An enume</w:t>
            </w:r>
            <w:r>
              <w:t>ration value that specifies the type of the destination where results are sent.</w:t>
            </w:r>
          </w:p>
        </w:tc>
      </w:tr>
      <w:tr w:rsidR="00E6416D" w:rsidTr="00E6416D">
        <w:tc>
          <w:tcPr>
            <w:tcW w:w="0" w:type="auto"/>
          </w:tcPr>
          <w:p w:rsidR="00E6416D" w:rsidRDefault="00C65AD5">
            <w:pPr>
              <w:pStyle w:val="TableBodyText"/>
            </w:pPr>
            <w:r>
              <w:t>Destination</w:t>
            </w:r>
          </w:p>
        </w:tc>
        <w:tc>
          <w:tcPr>
            <w:tcW w:w="0" w:type="auto"/>
          </w:tcPr>
          <w:p w:rsidR="00E6416D" w:rsidRDefault="00C65AD5">
            <w:pPr>
              <w:pStyle w:val="TableBodyText"/>
            </w:pPr>
            <w:r>
              <w:t xml:space="preserve">A string value that specifies the destination where results are sent. This attribute contains a variable name or a connection manager reference, depending on the value of the </w:t>
            </w:r>
            <w:r>
              <w:rPr>
                <w:b/>
              </w:rPr>
              <w:t>DestinationType</w:t>
            </w:r>
            <w:r>
              <w:t xml:space="preserve"> attribute.</w:t>
            </w:r>
          </w:p>
        </w:tc>
      </w:tr>
      <w:tr w:rsidR="00E6416D" w:rsidTr="00E6416D">
        <w:tc>
          <w:tcPr>
            <w:tcW w:w="0" w:type="auto"/>
          </w:tcPr>
          <w:p w:rsidR="00E6416D" w:rsidRDefault="00C65AD5">
            <w:pPr>
              <w:pStyle w:val="TableBodyText"/>
            </w:pPr>
            <w:r>
              <w:t>OverwriteDestination</w:t>
            </w:r>
          </w:p>
        </w:tc>
        <w:tc>
          <w:tcPr>
            <w:tcW w:w="0" w:type="auto"/>
          </w:tcPr>
          <w:p w:rsidR="00E6416D" w:rsidRDefault="00C65AD5">
            <w:pPr>
              <w:pStyle w:val="TableBodyText"/>
            </w:pPr>
            <w:r>
              <w:t>An enumeration value that specif</w:t>
            </w:r>
            <w:r>
              <w:t>ies how output that already exists at the destination is handled.</w:t>
            </w:r>
          </w:p>
        </w:tc>
      </w:tr>
      <w:tr w:rsidR="00E6416D" w:rsidTr="00E6416D">
        <w:tc>
          <w:tcPr>
            <w:tcW w:w="0" w:type="auto"/>
          </w:tcPr>
          <w:p w:rsidR="00E6416D" w:rsidRDefault="00C65AD5">
            <w:pPr>
              <w:pStyle w:val="TableBodyText"/>
            </w:pPr>
            <w:r>
              <w:t>OutputType</w:t>
            </w:r>
          </w:p>
        </w:tc>
        <w:tc>
          <w:tcPr>
            <w:tcW w:w="0" w:type="auto"/>
          </w:tcPr>
          <w:p w:rsidR="00E6416D" w:rsidRDefault="00C65AD5">
            <w:pPr>
              <w:pStyle w:val="TableBodyText"/>
            </w:pPr>
            <w:r>
              <w:t>An enumeration value that specifies the type of values that are output and the way in which the output values are formatted.</w:t>
            </w:r>
          </w:p>
        </w:tc>
      </w:tr>
      <w:tr w:rsidR="00E6416D" w:rsidTr="00E6416D">
        <w:tc>
          <w:tcPr>
            <w:tcW w:w="0" w:type="auto"/>
          </w:tcPr>
          <w:p w:rsidR="00E6416D" w:rsidRDefault="00C65AD5">
            <w:pPr>
              <w:pStyle w:val="TableBodyText"/>
            </w:pPr>
            <w:r>
              <w:t>WMIConnectionName</w:t>
            </w:r>
          </w:p>
        </w:tc>
        <w:tc>
          <w:tcPr>
            <w:tcW w:w="0" w:type="auto"/>
          </w:tcPr>
          <w:p w:rsidR="00E6416D" w:rsidRDefault="00C65AD5">
            <w:pPr>
              <w:pStyle w:val="TableBodyText"/>
            </w:pPr>
            <w:r>
              <w:t xml:space="preserve">A string value that specifies the </w:t>
            </w:r>
            <w:r>
              <w:t xml:space="preserve">connection name. The connection name is a reference to a connection manager, and the connection name can match either the </w:t>
            </w:r>
            <w:r>
              <w:rPr>
                <w:b/>
              </w:rPr>
              <w:t>DTSID</w:t>
            </w:r>
            <w:r>
              <w:t xml:space="preserve"> property of the connection manager or the </w:t>
            </w:r>
            <w:r>
              <w:rPr>
                <w:b/>
              </w:rPr>
              <w:t>ObjectName</w:t>
            </w:r>
            <w:r>
              <w:t xml:space="preserve"> property of the connection manager.</w:t>
            </w:r>
          </w:p>
        </w:tc>
      </w:tr>
    </w:tbl>
    <w:p w:rsidR="00E6416D" w:rsidRDefault="00E6416D"/>
    <w:p w:rsidR="00E6416D" w:rsidRDefault="00C65AD5">
      <w:pPr>
        <w:pStyle w:val="Heading5"/>
      </w:pPr>
      <w:bookmarkStart w:id="1010" w:name="section_d24781a702374c1bb581adb9c04b6ae5"/>
      <w:bookmarkStart w:id="1011" w:name="_Toc86186443"/>
      <w:r>
        <w:t>WMITaskDataOverwriteDestinationEnum</w:t>
      </w:r>
      <w:bookmarkEnd w:id="1010"/>
      <w:bookmarkEnd w:id="1011"/>
    </w:p>
    <w:p w:rsidR="00E6416D" w:rsidRDefault="00C65AD5">
      <w:r>
        <w:t>T</w:t>
      </w:r>
      <w:r>
        <w:t xml:space="preserve">he </w:t>
      </w:r>
      <w:r>
        <w:rPr>
          <w:b/>
        </w:rPr>
        <w:t>WMITaskDataOverwriteDestinationEnum</w:t>
      </w:r>
      <w:r>
        <w:t xml:space="preserve"> type contains the enumeration values for the </w:t>
      </w:r>
      <w:r>
        <w:rPr>
          <w:b/>
        </w:rPr>
        <w:t>OverwriteDestination</w:t>
      </w:r>
      <w:r>
        <w:t xml:space="preserve"> attribute.</w:t>
      </w:r>
    </w:p>
    <w:p w:rsidR="00E6416D" w:rsidRDefault="00C65AD5">
      <w:r>
        <w:t xml:space="preserve">The following is the XSD of the </w:t>
      </w:r>
      <w:r>
        <w:rPr>
          <w:b/>
        </w:rPr>
        <w:t>WMITaskDataOverwriteDestinationEnum</w:t>
      </w:r>
      <w:r>
        <w:t xml:space="preserve"> type.</w:t>
      </w:r>
    </w:p>
    <w:p w:rsidR="00E6416D" w:rsidRDefault="00C65AD5">
      <w:pPr>
        <w:pStyle w:val="Code"/>
        <w:numPr>
          <w:ilvl w:val="0"/>
          <w:numId w:val="0"/>
        </w:numPr>
        <w:ind w:left="360"/>
      </w:pPr>
      <w:r>
        <w:t xml:space="preserve">  &lt;xs:simpleType name="WMITaskDataOverwriteDestinationEnum"&gt;</w:t>
      </w:r>
    </w:p>
    <w:p w:rsidR="00E6416D" w:rsidRDefault="00C65AD5">
      <w:pPr>
        <w:pStyle w:val="Code"/>
        <w:numPr>
          <w:ilvl w:val="0"/>
          <w:numId w:val="0"/>
        </w:numPr>
        <w:ind w:left="360"/>
      </w:pPr>
      <w:r>
        <w:t xml:space="preserve">    &lt;</w:t>
      </w:r>
      <w:r>
        <w:t>xs:restriction base="xs:string"&gt;</w:t>
      </w:r>
    </w:p>
    <w:p w:rsidR="00E6416D" w:rsidRDefault="00C65AD5">
      <w:pPr>
        <w:pStyle w:val="Code"/>
        <w:numPr>
          <w:ilvl w:val="0"/>
          <w:numId w:val="0"/>
        </w:numPr>
        <w:ind w:left="360"/>
      </w:pPr>
      <w:r>
        <w:t xml:space="preserve">      &lt;xs:enumeration value="KeepOriginal"/&gt;</w:t>
      </w:r>
    </w:p>
    <w:p w:rsidR="00E6416D" w:rsidRDefault="00C65AD5">
      <w:pPr>
        <w:pStyle w:val="Code"/>
        <w:numPr>
          <w:ilvl w:val="0"/>
          <w:numId w:val="0"/>
        </w:numPr>
        <w:ind w:left="360"/>
      </w:pPr>
      <w:r>
        <w:t xml:space="preserve">      &lt;xs:enumeration value="AppendToDestination"/&gt;</w:t>
      </w:r>
    </w:p>
    <w:p w:rsidR="00E6416D" w:rsidRDefault="00C65AD5">
      <w:pPr>
        <w:pStyle w:val="Code"/>
        <w:numPr>
          <w:ilvl w:val="0"/>
          <w:numId w:val="0"/>
        </w:numPr>
        <w:ind w:left="360"/>
      </w:pPr>
      <w:r>
        <w:t xml:space="preserve">      &lt;xs:enumeration value="OverwriteDestination"/&gt;</w:t>
      </w:r>
    </w:p>
    <w:p w:rsidR="00E6416D" w:rsidRDefault="00C65AD5">
      <w:pPr>
        <w:pStyle w:val="Code"/>
        <w:numPr>
          <w:ilvl w:val="0"/>
          <w:numId w:val="0"/>
        </w:numPr>
        <w:ind w:left="360"/>
      </w:pPr>
      <w:r>
        <w:t xml:space="preserve">    &lt;/xs:restriction&gt;</w:t>
      </w:r>
    </w:p>
    <w:p w:rsidR="00E6416D" w:rsidRDefault="00C65AD5">
      <w:pPr>
        <w:pStyle w:val="Code"/>
        <w:numPr>
          <w:ilvl w:val="0"/>
          <w:numId w:val="0"/>
        </w:numPr>
        <w:ind w:left="360"/>
      </w:pPr>
      <w:r>
        <w:t xml:space="preserve">  &lt;/xs:simpleType&gt;</w:t>
      </w:r>
    </w:p>
    <w:p w:rsidR="00E6416D" w:rsidRDefault="00C65AD5">
      <w:r>
        <w:t>The following table specifies th</w:t>
      </w:r>
      <w:r>
        <w:t xml:space="preserve">e enumeration values for the </w:t>
      </w:r>
      <w:r>
        <w:rPr>
          <w:b/>
        </w:rPr>
        <w:t>WMITaskDataOverwriteDestinationEnum</w:t>
      </w:r>
      <w:r>
        <w:t xml:space="preserve"> type. </w:t>
      </w:r>
    </w:p>
    <w:tbl>
      <w:tblPr>
        <w:tblStyle w:val="Table-ShadedHeader"/>
        <w:tblW w:w="0" w:type="auto"/>
        <w:tblLook w:val="04A0" w:firstRow="1" w:lastRow="0" w:firstColumn="1" w:lastColumn="0" w:noHBand="0" w:noVBand="1"/>
      </w:tblPr>
      <w:tblGrid>
        <w:gridCol w:w="1943"/>
        <w:gridCol w:w="7532"/>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t>Enumeration value</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r>
              <w:t>KeepOriginal</w:t>
            </w:r>
          </w:p>
        </w:tc>
        <w:tc>
          <w:tcPr>
            <w:tcW w:w="0" w:type="auto"/>
          </w:tcPr>
          <w:p w:rsidR="00E6416D" w:rsidRDefault="00C65AD5">
            <w:pPr>
              <w:pStyle w:val="TableBodyText"/>
            </w:pPr>
            <w:r>
              <w:t>Specifies that the original data is kept and that no data is overwritten.</w:t>
            </w:r>
          </w:p>
        </w:tc>
      </w:tr>
      <w:tr w:rsidR="00E6416D" w:rsidTr="00E6416D">
        <w:tc>
          <w:tcPr>
            <w:tcW w:w="0" w:type="auto"/>
          </w:tcPr>
          <w:p w:rsidR="00E6416D" w:rsidRDefault="00C65AD5">
            <w:pPr>
              <w:pStyle w:val="TableBodyText"/>
            </w:pPr>
            <w:r>
              <w:t>AppendToDestination</w:t>
            </w:r>
          </w:p>
        </w:tc>
        <w:tc>
          <w:tcPr>
            <w:tcW w:w="0" w:type="auto"/>
          </w:tcPr>
          <w:p w:rsidR="00E6416D" w:rsidRDefault="00C65AD5">
            <w:pPr>
              <w:pStyle w:val="TableBodyText"/>
            </w:pPr>
            <w:r>
              <w:t>Specifies that new data from this task is app</w:t>
            </w:r>
            <w:r>
              <w:t>ended to any existing data at the destination.</w:t>
            </w:r>
          </w:p>
        </w:tc>
      </w:tr>
      <w:tr w:rsidR="00E6416D" w:rsidTr="00E6416D">
        <w:tc>
          <w:tcPr>
            <w:tcW w:w="0" w:type="auto"/>
          </w:tcPr>
          <w:p w:rsidR="00E6416D" w:rsidRDefault="00C65AD5">
            <w:pPr>
              <w:pStyle w:val="TableBodyText"/>
            </w:pPr>
            <w:r>
              <w:t>OverwriteDestination</w:t>
            </w:r>
          </w:p>
        </w:tc>
        <w:tc>
          <w:tcPr>
            <w:tcW w:w="0" w:type="auto"/>
          </w:tcPr>
          <w:p w:rsidR="00E6416D" w:rsidRDefault="00C65AD5">
            <w:pPr>
              <w:pStyle w:val="TableBodyText"/>
            </w:pPr>
            <w:r>
              <w:t>Specifies that any existing destination data is overwritten with new data from the results of this task.</w:t>
            </w:r>
          </w:p>
        </w:tc>
      </w:tr>
    </w:tbl>
    <w:p w:rsidR="00E6416D" w:rsidRDefault="00E6416D"/>
    <w:p w:rsidR="00E6416D" w:rsidRDefault="00C65AD5">
      <w:pPr>
        <w:pStyle w:val="Heading5"/>
      </w:pPr>
      <w:bookmarkStart w:id="1012" w:name="section_06b093ce398b4e56aa68e62fb17c88cd"/>
      <w:bookmarkStart w:id="1013" w:name="_Toc86186444"/>
      <w:r>
        <w:t>WMITaskDataOutputTypeEnum</w:t>
      </w:r>
      <w:bookmarkEnd w:id="1012"/>
      <w:bookmarkEnd w:id="1013"/>
    </w:p>
    <w:p w:rsidR="00E6416D" w:rsidRDefault="00C65AD5">
      <w:r>
        <w:t xml:space="preserve">The </w:t>
      </w:r>
      <w:r>
        <w:rPr>
          <w:b/>
        </w:rPr>
        <w:t>WMITaskDataOutputTypeEnum</w:t>
      </w:r>
      <w:r>
        <w:t xml:space="preserve"> type contains the enumeration values for the </w:t>
      </w:r>
      <w:r>
        <w:rPr>
          <w:b/>
        </w:rPr>
        <w:t>OutputType</w:t>
      </w:r>
      <w:r>
        <w:t xml:space="preserve"> attribute.</w:t>
      </w:r>
    </w:p>
    <w:p w:rsidR="00E6416D" w:rsidRDefault="00C65AD5">
      <w:r>
        <w:t xml:space="preserve">The following is the XSD of the </w:t>
      </w:r>
      <w:r>
        <w:rPr>
          <w:b/>
        </w:rPr>
        <w:t>WMITaskDataOutputTypeEnum</w:t>
      </w:r>
      <w:r>
        <w:t xml:space="preserve"> type.</w:t>
      </w:r>
    </w:p>
    <w:p w:rsidR="00E6416D" w:rsidRDefault="00C65AD5">
      <w:pPr>
        <w:pStyle w:val="Code"/>
        <w:numPr>
          <w:ilvl w:val="0"/>
          <w:numId w:val="0"/>
        </w:numPr>
        <w:ind w:left="360"/>
      </w:pPr>
      <w:r>
        <w:t xml:space="preserve">  &lt;xs:simpleType name="WMITaskDataOutputTypeEnum"&gt;</w:t>
      </w:r>
    </w:p>
    <w:p w:rsidR="00E6416D" w:rsidRDefault="00C65AD5">
      <w:pPr>
        <w:pStyle w:val="Code"/>
        <w:numPr>
          <w:ilvl w:val="0"/>
          <w:numId w:val="0"/>
        </w:numPr>
        <w:ind w:left="360"/>
      </w:pPr>
      <w:r>
        <w:t xml:space="preserve">    &lt;xs:restriction base="xs:string"&gt;</w:t>
      </w:r>
    </w:p>
    <w:p w:rsidR="00E6416D" w:rsidRDefault="00C65AD5">
      <w:pPr>
        <w:pStyle w:val="Code"/>
        <w:numPr>
          <w:ilvl w:val="0"/>
          <w:numId w:val="0"/>
        </w:numPr>
        <w:ind w:left="360"/>
      </w:pPr>
      <w:r>
        <w:t xml:space="preserve">      &lt;xs:enumeration value="DataTa</w:t>
      </w:r>
      <w:r>
        <w:t>ble"/&gt;</w:t>
      </w:r>
    </w:p>
    <w:p w:rsidR="00E6416D" w:rsidRDefault="00C65AD5">
      <w:pPr>
        <w:pStyle w:val="Code"/>
        <w:numPr>
          <w:ilvl w:val="0"/>
          <w:numId w:val="0"/>
        </w:numPr>
        <w:ind w:left="360"/>
      </w:pPr>
      <w:r>
        <w:t xml:space="preserve">      &lt;xs:enumeration value="PropertyNameAndValue"/&gt;</w:t>
      </w:r>
    </w:p>
    <w:p w:rsidR="00E6416D" w:rsidRDefault="00C65AD5">
      <w:pPr>
        <w:pStyle w:val="Code"/>
        <w:numPr>
          <w:ilvl w:val="0"/>
          <w:numId w:val="0"/>
        </w:numPr>
        <w:ind w:left="360"/>
      </w:pPr>
      <w:r>
        <w:t xml:space="preserve">      &lt;xs:enumeration value="PropertyValue"/&gt;</w:t>
      </w:r>
    </w:p>
    <w:p w:rsidR="00E6416D" w:rsidRDefault="00C65AD5">
      <w:pPr>
        <w:pStyle w:val="Code"/>
        <w:numPr>
          <w:ilvl w:val="0"/>
          <w:numId w:val="0"/>
        </w:numPr>
        <w:ind w:left="360"/>
      </w:pPr>
      <w:r>
        <w:t xml:space="preserve">    &lt;/xs:restriction&gt;</w:t>
      </w:r>
    </w:p>
    <w:p w:rsidR="00E6416D" w:rsidRDefault="00C65AD5">
      <w:pPr>
        <w:pStyle w:val="Code"/>
        <w:numPr>
          <w:ilvl w:val="0"/>
          <w:numId w:val="0"/>
        </w:numPr>
        <w:ind w:left="360"/>
      </w:pPr>
      <w:r>
        <w:t xml:space="preserve">  &lt;/xs:simpleType&gt;</w:t>
      </w:r>
    </w:p>
    <w:p w:rsidR="00E6416D" w:rsidRDefault="00C65AD5">
      <w:r>
        <w:t xml:space="preserve">The following table specifies the enumeration values for the </w:t>
      </w:r>
      <w:r>
        <w:rPr>
          <w:b/>
        </w:rPr>
        <w:t>WMITaskDataOutputTypeEnum</w:t>
      </w:r>
      <w:r>
        <w:t xml:space="preserve"> type. </w:t>
      </w:r>
    </w:p>
    <w:tbl>
      <w:tblPr>
        <w:tblStyle w:val="Table-ShadedHeader"/>
        <w:tblW w:w="0" w:type="auto"/>
        <w:tblLook w:val="04A0" w:firstRow="1" w:lastRow="0" w:firstColumn="1" w:lastColumn="0" w:noHBand="0" w:noVBand="1"/>
      </w:tblPr>
      <w:tblGrid>
        <w:gridCol w:w="2136"/>
        <w:gridCol w:w="7339"/>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t>Enumeration val</w:t>
            </w:r>
            <w:r>
              <w:t>ue</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r>
              <w:t>DataTable</w:t>
            </w:r>
          </w:p>
        </w:tc>
        <w:tc>
          <w:tcPr>
            <w:tcW w:w="0" w:type="auto"/>
          </w:tcPr>
          <w:p w:rsidR="00E6416D" w:rsidRDefault="00C65AD5">
            <w:pPr>
              <w:pStyle w:val="TableBodyText"/>
            </w:pPr>
            <w:r>
              <w:t>Specifies that the output is formatted as a data table.</w:t>
            </w:r>
          </w:p>
        </w:tc>
      </w:tr>
      <w:tr w:rsidR="00E6416D" w:rsidTr="00E6416D">
        <w:tc>
          <w:tcPr>
            <w:tcW w:w="0" w:type="auto"/>
          </w:tcPr>
          <w:p w:rsidR="00E6416D" w:rsidRDefault="00C65AD5">
            <w:pPr>
              <w:pStyle w:val="TableBodyText"/>
            </w:pPr>
            <w:r>
              <w:t>PropertyNameAndValue</w:t>
            </w:r>
          </w:p>
        </w:tc>
        <w:tc>
          <w:tcPr>
            <w:tcW w:w="0" w:type="auto"/>
          </w:tcPr>
          <w:p w:rsidR="00E6416D" w:rsidRDefault="00C65AD5">
            <w:pPr>
              <w:pStyle w:val="TableBodyText"/>
            </w:pPr>
            <w:r>
              <w:t>Specifies that the output is in the form of property name/property value pairs, with one pair on each line.</w:t>
            </w:r>
          </w:p>
        </w:tc>
      </w:tr>
      <w:tr w:rsidR="00E6416D" w:rsidTr="00E6416D">
        <w:tc>
          <w:tcPr>
            <w:tcW w:w="0" w:type="auto"/>
          </w:tcPr>
          <w:p w:rsidR="00E6416D" w:rsidRDefault="00C65AD5">
            <w:pPr>
              <w:pStyle w:val="TableBodyText"/>
            </w:pPr>
            <w:r>
              <w:t>PropertyValue</w:t>
            </w:r>
          </w:p>
        </w:tc>
        <w:tc>
          <w:tcPr>
            <w:tcW w:w="0" w:type="auto"/>
          </w:tcPr>
          <w:p w:rsidR="00E6416D" w:rsidRDefault="00C65AD5">
            <w:pPr>
              <w:pStyle w:val="TableBodyText"/>
            </w:pPr>
            <w:r>
              <w:t xml:space="preserve">Specifies that only property </w:t>
            </w:r>
            <w:r>
              <w:t>values are output, one per line.</w:t>
            </w:r>
          </w:p>
        </w:tc>
      </w:tr>
    </w:tbl>
    <w:p w:rsidR="00E6416D" w:rsidRDefault="00E6416D"/>
    <w:p w:rsidR="00E6416D" w:rsidRDefault="00C65AD5">
      <w:pPr>
        <w:pStyle w:val="Heading4"/>
      </w:pPr>
      <w:bookmarkStart w:id="1014" w:name="section_21f7a8d4f7fc471cba137a7004c49444"/>
      <w:bookmarkStart w:id="1015" w:name="_Toc86186445"/>
      <w:r>
        <w:t>WMIEWTaskDataObjectDataType</w:t>
      </w:r>
      <w:bookmarkEnd w:id="1014"/>
      <w:bookmarkEnd w:id="1015"/>
    </w:p>
    <w:p w:rsidR="00E6416D" w:rsidRDefault="00C65AD5">
      <w:r>
        <w:t xml:space="preserve">The </w:t>
      </w:r>
      <w:r>
        <w:rPr>
          <w:b/>
        </w:rPr>
        <w:t xml:space="preserve">WMIEWTaskDataObjectDataType </w:t>
      </w:r>
      <w:r>
        <w:t xml:space="preserve">complex type is used to specify parameters, properties, and settings that are specific to the WMI Event Watcher Task. </w:t>
      </w:r>
    </w:p>
    <w:p w:rsidR="00E6416D" w:rsidRDefault="00C65AD5">
      <w:r>
        <w:t xml:space="preserve">The following is the XSD for the </w:t>
      </w:r>
      <w:r>
        <w:rPr>
          <w:b/>
        </w:rPr>
        <w:t>WMIEWTask</w:t>
      </w:r>
      <w:r>
        <w:rPr>
          <w:b/>
        </w:rPr>
        <w:t xml:space="preserve">DataObjectDataType </w:t>
      </w:r>
      <w:r>
        <w:t>complex type.</w:t>
      </w:r>
    </w:p>
    <w:p w:rsidR="00E6416D" w:rsidRDefault="00C65AD5">
      <w:pPr>
        <w:pStyle w:val="Code"/>
        <w:numPr>
          <w:ilvl w:val="0"/>
          <w:numId w:val="0"/>
        </w:numPr>
        <w:ind w:left="360"/>
      </w:pPr>
      <w:r>
        <w:t xml:space="preserve">  &lt;xs:complexType name="WMIEWTaskDataObjectDataType"&gt;</w:t>
      </w:r>
    </w:p>
    <w:p w:rsidR="00E6416D" w:rsidRDefault="00C65AD5">
      <w:pPr>
        <w:pStyle w:val="Code"/>
        <w:numPr>
          <w:ilvl w:val="0"/>
          <w:numId w:val="0"/>
        </w:numPr>
        <w:ind w:left="360"/>
      </w:pPr>
      <w:r>
        <w:t xml:space="preserve">    &lt;xs:sequence/&gt;</w:t>
      </w:r>
    </w:p>
    <w:p w:rsidR="00E6416D" w:rsidRDefault="00C65AD5">
      <w:pPr>
        <w:pStyle w:val="Code"/>
        <w:numPr>
          <w:ilvl w:val="0"/>
          <w:numId w:val="0"/>
        </w:numPr>
        <w:ind w:left="360"/>
      </w:pPr>
      <w:r>
        <w:t xml:space="preserve">    &lt;xs:attribute name="WMIConnectionName" type="xs:string"</w:t>
      </w:r>
    </w:p>
    <w:p w:rsidR="00E6416D" w:rsidRDefault="00C65AD5">
      <w:pPr>
        <w:pStyle w:val="Code"/>
        <w:numPr>
          <w:ilvl w:val="0"/>
          <w:numId w:val="0"/>
        </w:numPr>
        <w:ind w:left="360"/>
      </w:pPr>
      <w:r>
        <w:t xml:space="preserve">                  use="optional" default="" form="unqualified"/&gt;</w:t>
      </w:r>
    </w:p>
    <w:p w:rsidR="00E6416D" w:rsidRDefault="00C65AD5">
      <w:pPr>
        <w:pStyle w:val="Code"/>
        <w:numPr>
          <w:ilvl w:val="0"/>
          <w:numId w:val="0"/>
        </w:numPr>
        <w:ind w:left="360"/>
      </w:pPr>
      <w:r>
        <w:t xml:space="preserve">    &lt;</w:t>
      </w:r>
      <w:r>
        <w:t>xs:attribute name="WQLQuerySourceType" type="DTS:SourceTypeEnum"</w:t>
      </w:r>
    </w:p>
    <w:p w:rsidR="00E6416D" w:rsidRDefault="00C65AD5">
      <w:pPr>
        <w:pStyle w:val="Code"/>
        <w:numPr>
          <w:ilvl w:val="0"/>
          <w:numId w:val="0"/>
        </w:numPr>
        <w:ind w:left="360"/>
      </w:pPr>
      <w:r>
        <w:t xml:space="preserve">                  use="optional" default="DirectInput" form="unqualified"/&gt;</w:t>
      </w:r>
    </w:p>
    <w:p w:rsidR="00E6416D" w:rsidRDefault="00C65AD5">
      <w:pPr>
        <w:pStyle w:val="Code"/>
        <w:numPr>
          <w:ilvl w:val="0"/>
          <w:numId w:val="0"/>
        </w:numPr>
        <w:ind w:left="360"/>
      </w:pPr>
      <w:r>
        <w:t xml:space="preserve">    &lt;xs:attribute name="WQLQuerySource" type="xs:string"</w:t>
      </w:r>
    </w:p>
    <w:p w:rsidR="00E6416D" w:rsidRDefault="00C65AD5">
      <w:pPr>
        <w:pStyle w:val="Code"/>
        <w:numPr>
          <w:ilvl w:val="0"/>
          <w:numId w:val="0"/>
        </w:numPr>
        <w:ind w:left="360"/>
      </w:pPr>
      <w:r>
        <w:t xml:space="preserve">                  use="optional" default="" form="unqualif</w:t>
      </w:r>
      <w:r>
        <w:t>ied"/&gt;</w:t>
      </w:r>
    </w:p>
    <w:p w:rsidR="00E6416D" w:rsidRDefault="00C65AD5">
      <w:pPr>
        <w:pStyle w:val="Code"/>
        <w:numPr>
          <w:ilvl w:val="0"/>
          <w:numId w:val="0"/>
        </w:numPr>
        <w:ind w:left="360"/>
      </w:pPr>
      <w:r>
        <w:t xml:space="preserve">    &lt;xs:attribute name="ActionAtEvent"</w:t>
      </w:r>
    </w:p>
    <w:p w:rsidR="00E6416D" w:rsidRDefault="00C65AD5">
      <w:pPr>
        <w:pStyle w:val="Code"/>
        <w:numPr>
          <w:ilvl w:val="0"/>
          <w:numId w:val="0"/>
        </w:numPr>
        <w:ind w:left="360"/>
      </w:pPr>
      <w:r>
        <w:t xml:space="preserve">                  type="DTS:WMIEWTaskDataActionAtEventEnum"</w:t>
      </w:r>
    </w:p>
    <w:p w:rsidR="00E6416D" w:rsidRDefault="00C65AD5">
      <w:pPr>
        <w:pStyle w:val="Code"/>
        <w:numPr>
          <w:ilvl w:val="0"/>
          <w:numId w:val="0"/>
        </w:numPr>
        <w:ind w:left="360"/>
      </w:pPr>
      <w:r>
        <w:t xml:space="preserve">                  use="optional" default="LogTheEventAndFireDTSEvent" </w:t>
      </w:r>
    </w:p>
    <w:p w:rsidR="00E6416D" w:rsidRDefault="00C65AD5">
      <w:pPr>
        <w:pStyle w:val="Code"/>
        <w:numPr>
          <w:ilvl w:val="0"/>
          <w:numId w:val="0"/>
        </w:numPr>
        <w:ind w:left="360"/>
      </w:pPr>
      <w:r>
        <w:t xml:space="preserve">                  form="unqualified"/&gt;</w:t>
      </w:r>
    </w:p>
    <w:p w:rsidR="00E6416D" w:rsidRDefault="00C65AD5">
      <w:pPr>
        <w:pStyle w:val="Code"/>
        <w:numPr>
          <w:ilvl w:val="0"/>
          <w:numId w:val="0"/>
        </w:numPr>
        <w:ind w:left="360"/>
      </w:pPr>
      <w:r>
        <w:t xml:space="preserve">    &lt;xs:attribute name="AfterEvent"</w:t>
      </w:r>
    </w:p>
    <w:p w:rsidR="00E6416D" w:rsidRDefault="00C65AD5">
      <w:pPr>
        <w:pStyle w:val="Code"/>
        <w:numPr>
          <w:ilvl w:val="0"/>
          <w:numId w:val="0"/>
        </w:numPr>
        <w:ind w:left="360"/>
      </w:pPr>
      <w:r>
        <w:t xml:space="preserve">    </w:t>
      </w:r>
      <w:r>
        <w:t xml:space="preserve">              type="DTS:WMIEWTaskDataAfterEventEnum"</w:t>
      </w:r>
    </w:p>
    <w:p w:rsidR="00E6416D" w:rsidRDefault="00C65AD5">
      <w:pPr>
        <w:pStyle w:val="Code"/>
        <w:numPr>
          <w:ilvl w:val="0"/>
          <w:numId w:val="0"/>
        </w:numPr>
        <w:ind w:left="360"/>
      </w:pPr>
      <w:r>
        <w:t xml:space="preserve">                  use="optional" default="ReturnWithSuccess" </w:t>
      </w:r>
    </w:p>
    <w:p w:rsidR="00E6416D" w:rsidRDefault="00C65AD5">
      <w:pPr>
        <w:pStyle w:val="Code"/>
        <w:numPr>
          <w:ilvl w:val="0"/>
          <w:numId w:val="0"/>
        </w:numPr>
        <w:ind w:left="360"/>
      </w:pPr>
      <w:r>
        <w:t xml:space="preserve">                  form="unqualified"/&gt;</w:t>
      </w:r>
    </w:p>
    <w:p w:rsidR="00E6416D" w:rsidRDefault="00C65AD5">
      <w:pPr>
        <w:pStyle w:val="Code"/>
        <w:numPr>
          <w:ilvl w:val="0"/>
          <w:numId w:val="0"/>
        </w:numPr>
        <w:ind w:left="360"/>
      </w:pPr>
      <w:r>
        <w:t xml:space="preserve">    &lt;xs:attribute name="ActionAtTimeout"</w:t>
      </w:r>
    </w:p>
    <w:p w:rsidR="00E6416D" w:rsidRDefault="00C65AD5">
      <w:pPr>
        <w:pStyle w:val="Code"/>
        <w:numPr>
          <w:ilvl w:val="0"/>
          <w:numId w:val="0"/>
        </w:numPr>
        <w:ind w:left="360"/>
      </w:pPr>
      <w:r>
        <w:t xml:space="preserve">                  type="DTS:WMIEWTaskDataActionAtTimeoutEnum"</w:t>
      </w:r>
    </w:p>
    <w:p w:rsidR="00E6416D" w:rsidRDefault="00C65AD5">
      <w:pPr>
        <w:pStyle w:val="Code"/>
        <w:numPr>
          <w:ilvl w:val="0"/>
          <w:numId w:val="0"/>
        </w:numPr>
        <w:ind w:left="360"/>
      </w:pPr>
      <w:r>
        <w:t xml:space="preserve">                  use="optional" default="LogTimeoutAndFireDTSEvent" </w:t>
      </w:r>
    </w:p>
    <w:p w:rsidR="00E6416D" w:rsidRDefault="00C65AD5">
      <w:pPr>
        <w:pStyle w:val="Code"/>
        <w:numPr>
          <w:ilvl w:val="0"/>
          <w:numId w:val="0"/>
        </w:numPr>
        <w:ind w:left="360"/>
      </w:pPr>
      <w:r>
        <w:t xml:space="preserve">                  form="unqualified"/&gt;</w:t>
      </w:r>
    </w:p>
    <w:p w:rsidR="00E6416D" w:rsidRDefault="00C65AD5">
      <w:pPr>
        <w:pStyle w:val="Code"/>
        <w:numPr>
          <w:ilvl w:val="0"/>
          <w:numId w:val="0"/>
        </w:numPr>
        <w:ind w:left="360"/>
      </w:pPr>
      <w:r>
        <w:t xml:space="preserve">    &lt;xs:attribute name="AfterTimeout"</w:t>
      </w:r>
    </w:p>
    <w:p w:rsidR="00E6416D" w:rsidRDefault="00C65AD5">
      <w:pPr>
        <w:pStyle w:val="Code"/>
        <w:numPr>
          <w:ilvl w:val="0"/>
          <w:numId w:val="0"/>
        </w:numPr>
        <w:ind w:left="360"/>
      </w:pPr>
      <w:r>
        <w:t xml:space="preserve">                  type="DTS:WMIEWTaskDataAfterEventEnum"</w:t>
      </w:r>
    </w:p>
    <w:p w:rsidR="00E6416D" w:rsidRDefault="00C65AD5">
      <w:pPr>
        <w:pStyle w:val="Code"/>
        <w:numPr>
          <w:ilvl w:val="0"/>
          <w:numId w:val="0"/>
        </w:numPr>
        <w:ind w:left="360"/>
      </w:pPr>
      <w:r>
        <w:t xml:space="preserve">                  use="optional" default="ReturnWit</w:t>
      </w:r>
      <w:r>
        <w:t xml:space="preserve">hFailure" </w:t>
      </w:r>
    </w:p>
    <w:p w:rsidR="00E6416D" w:rsidRDefault="00C65AD5">
      <w:pPr>
        <w:pStyle w:val="Code"/>
        <w:numPr>
          <w:ilvl w:val="0"/>
          <w:numId w:val="0"/>
        </w:numPr>
        <w:ind w:left="360"/>
      </w:pPr>
      <w:r>
        <w:t xml:space="preserve">                  form="unqualified"/&gt;</w:t>
      </w:r>
    </w:p>
    <w:p w:rsidR="00E6416D" w:rsidRDefault="00C65AD5">
      <w:pPr>
        <w:pStyle w:val="Code"/>
        <w:numPr>
          <w:ilvl w:val="0"/>
          <w:numId w:val="0"/>
        </w:numPr>
        <w:ind w:left="360"/>
      </w:pPr>
      <w:r>
        <w:lastRenderedPageBreak/>
        <w:t xml:space="preserve">    &lt;xs:attribute name="NumberOfEvents" type="xs:int"</w:t>
      </w:r>
    </w:p>
    <w:p w:rsidR="00E6416D" w:rsidRDefault="00C65AD5">
      <w:pPr>
        <w:pStyle w:val="Code"/>
        <w:numPr>
          <w:ilvl w:val="0"/>
          <w:numId w:val="0"/>
        </w:numPr>
        <w:ind w:left="360"/>
      </w:pPr>
      <w:r>
        <w:t xml:space="preserve">                  use="optional" default="1" form="unqualified"/&gt;</w:t>
      </w:r>
    </w:p>
    <w:p w:rsidR="00E6416D" w:rsidRDefault="00C65AD5">
      <w:pPr>
        <w:pStyle w:val="Code"/>
        <w:numPr>
          <w:ilvl w:val="0"/>
          <w:numId w:val="0"/>
        </w:numPr>
        <w:ind w:left="360"/>
      </w:pPr>
      <w:r>
        <w:t xml:space="preserve">    &lt;xs:attribute name="Timeout" type="xs:int" form="unqualified"</w:t>
      </w:r>
    </w:p>
    <w:p w:rsidR="00E6416D" w:rsidRDefault="00C65AD5">
      <w:pPr>
        <w:pStyle w:val="Code"/>
        <w:numPr>
          <w:ilvl w:val="0"/>
          <w:numId w:val="0"/>
        </w:numPr>
        <w:ind w:left="360"/>
      </w:pPr>
      <w:r>
        <w:t xml:space="preserve">                  us</w:t>
      </w:r>
      <w:r>
        <w:t>e="optional" default="0"/&gt;</w:t>
      </w:r>
    </w:p>
    <w:p w:rsidR="00E6416D" w:rsidRDefault="00C65AD5">
      <w:pPr>
        <w:pStyle w:val="Code"/>
        <w:numPr>
          <w:ilvl w:val="0"/>
          <w:numId w:val="0"/>
        </w:numPr>
        <w:ind w:left="360"/>
      </w:pPr>
      <w:r>
        <w:t xml:space="preserve">  &lt;/xs:complexType&gt;</w:t>
      </w:r>
    </w:p>
    <w:p w:rsidR="00E6416D" w:rsidRDefault="00C65AD5">
      <w:r>
        <w:t xml:space="preserve">The </w:t>
      </w:r>
      <w:r>
        <w:rPr>
          <w:b/>
        </w:rPr>
        <w:t xml:space="preserve">WMIEWTaskDataObjectDataType </w:t>
      </w:r>
      <w:r>
        <w:t>complex type MUST NOT contain any elements or values.</w:t>
      </w:r>
    </w:p>
    <w:p w:rsidR="00E6416D" w:rsidRDefault="00C65AD5">
      <w:r>
        <w:t xml:space="preserve">The following table specifies the attributes of the </w:t>
      </w:r>
      <w:r>
        <w:rPr>
          <w:b/>
        </w:rPr>
        <w:t xml:space="preserve">WMIEWTaskDataObjectDataType </w:t>
      </w:r>
      <w:r>
        <w:t>complex type.</w:t>
      </w:r>
    </w:p>
    <w:tbl>
      <w:tblPr>
        <w:tblStyle w:val="Table-ShadedHeader"/>
        <w:tblW w:w="0" w:type="auto"/>
        <w:tblLook w:val="04A0" w:firstRow="1" w:lastRow="0" w:firstColumn="1" w:lastColumn="0" w:noHBand="0" w:noVBand="1"/>
      </w:tblPr>
      <w:tblGrid>
        <w:gridCol w:w="2032"/>
        <w:gridCol w:w="7443"/>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t>Attribute</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r>
              <w:t>WMIConnectionName</w:t>
            </w:r>
          </w:p>
        </w:tc>
        <w:tc>
          <w:tcPr>
            <w:tcW w:w="0" w:type="auto"/>
          </w:tcPr>
          <w:p w:rsidR="00E6416D" w:rsidRDefault="00C65AD5">
            <w:pPr>
              <w:pStyle w:val="TableBodyText"/>
            </w:pPr>
            <w:r>
              <w:t xml:space="preserve">A string value that specifies the connection name. The </w:t>
            </w:r>
            <w:r>
              <w:rPr>
                <w:b/>
              </w:rPr>
              <w:t>WMIConnectionName</w:t>
            </w:r>
            <w:r>
              <w:t xml:space="preserve"> value is a reference to a connection manager; the connection name can match either the </w:t>
            </w:r>
            <w:r>
              <w:rPr>
                <w:b/>
              </w:rPr>
              <w:t>DTSID</w:t>
            </w:r>
            <w:r>
              <w:t xml:space="preserve"> property of the connection manager or the </w:t>
            </w:r>
            <w:r>
              <w:rPr>
                <w:b/>
              </w:rPr>
              <w:t>ObjectName</w:t>
            </w:r>
            <w:r>
              <w:t xml:space="preserve"> property of the connection manager.</w:t>
            </w:r>
          </w:p>
        </w:tc>
      </w:tr>
      <w:tr w:rsidR="00E6416D" w:rsidTr="00E6416D">
        <w:tc>
          <w:tcPr>
            <w:tcW w:w="0" w:type="auto"/>
          </w:tcPr>
          <w:p w:rsidR="00E6416D" w:rsidRDefault="00C65AD5">
            <w:pPr>
              <w:pStyle w:val="TableBodyText"/>
            </w:pPr>
            <w:r>
              <w:t>WQLQuerySourceType</w:t>
            </w:r>
          </w:p>
        </w:tc>
        <w:tc>
          <w:tcPr>
            <w:tcW w:w="0" w:type="auto"/>
          </w:tcPr>
          <w:p w:rsidR="00E6416D" w:rsidRDefault="00C65AD5">
            <w:pPr>
              <w:pStyle w:val="TableBodyText"/>
            </w:pPr>
            <w:r>
              <w:t>An enumeration value that specifies where the source for the WQL query is found.</w:t>
            </w:r>
          </w:p>
        </w:tc>
      </w:tr>
      <w:tr w:rsidR="00E6416D" w:rsidTr="00E6416D">
        <w:tc>
          <w:tcPr>
            <w:tcW w:w="0" w:type="auto"/>
          </w:tcPr>
          <w:p w:rsidR="00E6416D" w:rsidRDefault="00C65AD5">
            <w:pPr>
              <w:pStyle w:val="TableBodyText"/>
            </w:pPr>
            <w:r>
              <w:t>WQLQuerySource</w:t>
            </w:r>
          </w:p>
        </w:tc>
        <w:tc>
          <w:tcPr>
            <w:tcW w:w="0" w:type="auto"/>
          </w:tcPr>
          <w:p w:rsidR="00E6416D" w:rsidRDefault="00C65AD5">
            <w:pPr>
              <w:pStyle w:val="TableBodyText"/>
            </w:pPr>
            <w:r>
              <w:t xml:space="preserve">A string value that specifies the source of the WQL query. This value is used only if the </w:t>
            </w:r>
            <w:r>
              <w:rPr>
                <w:b/>
              </w:rPr>
              <w:t>WQLQuerySour</w:t>
            </w:r>
            <w:r>
              <w:rPr>
                <w:b/>
              </w:rPr>
              <w:t>ceType</w:t>
            </w:r>
            <w:r>
              <w:t xml:space="preserve"> value is set to "DirectInput".</w:t>
            </w:r>
          </w:p>
        </w:tc>
      </w:tr>
      <w:tr w:rsidR="00E6416D" w:rsidTr="00E6416D">
        <w:tc>
          <w:tcPr>
            <w:tcW w:w="0" w:type="auto"/>
          </w:tcPr>
          <w:p w:rsidR="00E6416D" w:rsidRDefault="00C65AD5">
            <w:pPr>
              <w:pStyle w:val="TableBodyText"/>
            </w:pPr>
            <w:r>
              <w:t>ActionAtEvent</w:t>
            </w:r>
          </w:p>
        </w:tc>
        <w:tc>
          <w:tcPr>
            <w:tcW w:w="0" w:type="auto"/>
          </w:tcPr>
          <w:p w:rsidR="00E6416D" w:rsidRDefault="00C65AD5">
            <w:pPr>
              <w:pStyle w:val="TableBodyText"/>
            </w:pPr>
            <w:r>
              <w:t>An enumeration value that specifies the action to take when the event occurs.</w:t>
            </w:r>
          </w:p>
        </w:tc>
      </w:tr>
      <w:tr w:rsidR="00E6416D" w:rsidTr="00E6416D">
        <w:tc>
          <w:tcPr>
            <w:tcW w:w="0" w:type="auto"/>
          </w:tcPr>
          <w:p w:rsidR="00E6416D" w:rsidRDefault="00C65AD5">
            <w:pPr>
              <w:pStyle w:val="TableBodyText"/>
            </w:pPr>
            <w:r>
              <w:t>AfterEvent</w:t>
            </w:r>
          </w:p>
        </w:tc>
        <w:tc>
          <w:tcPr>
            <w:tcW w:w="0" w:type="auto"/>
          </w:tcPr>
          <w:p w:rsidR="00E6416D" w:rsidRDefault="00C65AD5">
            <w:pPr>
              <w:pStyle w:val="TableBodyText"/>
            </w:pPr>
            <w:r>
              <w:t>An enumeration value that specifies the action to take after the event occurs.</w:t>
            </w:r>
          </w:p>
        </w:tc>
      </w:tr>
      <w:tr w:rsidR="00E6416D" w:rsidTr="00E6416D">
        <w:tc>
          <w:tcPr>
            <w:tcW w:w="0" w:type="auto"/>
          </w:tcPr>
          <w:p w:rsidR="00E6416D" w:rsidRDefault="00C65AD5">
            <w:pPr>
              <w:pStyle w:val="TableBodyText"/>
            </w:pPr>
            <w:r>
              <w:t>ActionAtTimeout</w:t>
            </w:r>
          </w:p>
        </w:tc>
        <w:tc>
          <w:tcPr>
            <w:tcW w:w="0" w:type="auto"/>
          </w:tcPr>
          <w:p w:rsidR="00E6416D" w:rsidRDefault="00C65AD5">
            <w:pPr>
              <w:pStyle w:val="TableBodyText"/>
            </w:pPr>
            <w:r>
              <w:t xml:space="preserve">An enumeration </w:t>
            </w:r>
            <w:r>
              <w:t>value that specifies the action to take when timeout occurs.</w:t>
            </w:r>
          </w:p>
        </w:tc>
      </w:tr>
      <w:tr w:rsidR="00E6416D" w:rsidTr="00E6416D">
        <w:tc>
          <w:tcPr>
            <w:tcW w:w="0" w:type="auto"/>
          </w:tcPr>
          <w:p w:rsidR="00E6416D" w:rsidRDefault="00C65AD5">
            <w:pPr>
              <w:pStyle w:val="TableBodyText"/>
            </w:pPr>
            <w:r>
              <w:t>AfterTimeout</w:t>
            </w:r>
          </w:p>
        </w:tc>
        <w:tc>
          <w:tcPr>
            <w:tcW w:w="0" w:type="auto"/>
          </w:tcPr>
          <w:p w:rsidR="00E6416D" w:rsidRDefault="00C65AD5">
            <w:pPr>
              <w:pStyle w:val="TableBodyText"/>
            </w:pPr>
            <w:r>
              <w:t>An enumeration value that specifies the action to take after timeout occurs.</w:t>
            </w:r>
          </w:p>
        </w:tc>
      </w:tr>
      <w:tr w:rsidR="00E6416D" w:rsidTr="00E6416D">
        <w:tc>
          <w:tcPr>
            <w:tcW w:w="0" w:type="auto"/>
          </w:tcPr>
          <w:p w:rsidR="00E6416D" w:rsidRDefault="00C65AD5">
            <w:pPr>
              <w:pStyle w:val="TableBodyText"/>
            </w:pPr>
            <w:r>
              <w:t>NumberOfEvents</w:t>
            </w:r>
          </w:p>
        </w:tc>
        <w:tc>
          <w:tcPr>
            <w:tcW w:w="0" w:type="auto"/>
          </w:tcPr>
          <w:p w:rsidR="00E6416D" w:rsidRDefault="00C65AD5">
            <w:pPr>
              <w:pStyle w:val="TableBodyText"/>
            </w:pPr>
            <w:r>
              <w:t>An integer value that specifies the number of events that the task watches.</w:t>
            </w:r>
          </w:p>
        </w:tc>
      </w:tr>
      <w:tr w:rsidR="00E6416D" w:rsidTr="00E6416D">
        <w:tc>
          <w:tcPr>
            <w:tcW w:w="0" w:type="auto"/>
          </w:tcPr>
          <w:p w:rsidR="00E6416D" w:rsidRDefault="00C65AD5">
            <w:pPr>
              <w:pStyle w:val="TableBodyText"/>
            </w:pPr>
            <w:r>
              <w:t>Timeout</w:t>
            </w:r>
          </w:p>
        </w:tc>
        <w:tc>
          <w:tcPr>
            <w:tcW w:w="0" w:type="auto"/>
          </w:tcPr>
          <w:p w:rsidR="00E6416D" w:rsidRDefault="00C65AD5">
            <w:pPr>
              <w:pStyle w:val="TableBodyText"/>
            </w:pPr>
            <w:r>
              <w:t xml:space="preserve">An </w:t>
            </w:r>
            <w:r>
              <w:t>integer value that specifies the timeout interval for the task, in seconds.</w:t>
            </w:r>
          </w:p>
        </w:tc>
      </w:tr>
    </w:tbl>
    <w:p w:rsidR="00E6416D" w:rsidRDefault="00E6416D"/>
    <w:p w:rsidR="00E6416D" w:rsidRDefault="00C65AD5">
      <w:pPr>
        <w:pStyle w:val="Heading5"/>
      </w:pPr>
      <w:bookmarkStart w:id="1016" w:name="section_4ce0843f62024666a9205a9136f79b46"/>
      <w:bookmarkStart w:id="1017" w:name="_Toc86186446"/>
      <w:r>
        <w:t>WMIEWTaskDataActionAtEventEnum</w:t>
      </w:r>
      <w:bookmarkEnd w:id="1016"/>
      <w:bookmarkEnd w:id="1017"/>
    </w:p>
    <w:p w:rsidR="00E6416D" w:rsidRDefault="00C65AD5">
      <w:r>
        <w:t xml:space="preserve">The </w:t>
      </w:r>
      <w:r>
        <w:rPr>
          <w:b/>
        </w:rPr>
        <w:t>WMIEWTaskDataActionAtEventEnum</w:t>
      </w:r>
      <w:r>
        <w:t xml:space="preserve"> type contains the enumeration values for the </w:t>
      </w:r>
      <w:r>
        <w:rPr>
          <w:b/>
        </w:rPr>
        <w:t>ActionAtEvent</w:t>
      </w:r>
      <w:r>
        <w:t xml:space="preserve"> attribute and the </w:t>
      </w:r>
      <w:r>
        <w:rPr>
          <w:b/>
        </w:rPr>
        <w:t>ActionAtTimeout</w:t>
      </w:r>
      <w:r>
        <w:t xml:space="preserve"> attribute.</w:t>
      </w:r>
    </w:p>
    <w:p w:rsidR="00E6416D" w:rsidRDefault="00C65AD5">
      <w:r>
        <w:t>The foll</w:t>
      </w:r>
      <w:r>
        <w:t xml:space="preserve">owing is the XSD of the </w:t>
      </w:r>
      <w:r>
        <w:rPr>
          <w:b/>
        </w:rPr>
        <w:t>WMIEWTaskDataActionAtEventEnum</w:t>
      </w:r>
      <w:r>
        <w:t xml:space="preserve"> type.</w:t>
      </w:r>
    </w:p>
    <w:p w:rsidR="00E6416D" w:rsidRDefault="00C65AD5">
      <w:pPr>
        <w:pStyle w:val="Code"/>
        <w:numPr>
          <w:ilvl w:val="0"/>
          <w:numId w:val="0"/>
        </w:numPr>
        <w:ind w:left="360"/>
      </w:pPr>
      <w:r>
        <w:t xml:space="preserve">  &lt;xs:simpleType name="WMIEWTaskDataActionAtEventEnum"&gt;</w:t>
      </w:r>
    </w:p>
    <w:p w:rsidR="00E6416D" w:rsidRDefault="00C65AD5">
      <w:pPr>
        <w:pStyle w:val="Code"/>
        <w:numPr>
          <w:ilvl w:val="0"/>
          <w:numId w:val="0"/>
        </w:numPr>
        <w:ind w:left="360"/>
      </w:pPr>
      <w:r>
        <w:t xml:space="preserve">    &lt;xs:restriction base="xs:string"&gt;</w:t>
      </w:r>
    </w:p>
    <w:p w:rsidR="00E6416D" w:rsidRDefault="00C65AD5">
      <w:pPr>
        <w:pStyle w:val="Code"/>
        <w:numPr>
          <w:ilvl w:val="0"/>
          <w:numId w:val="0"/>
        </w:numPr>
        <w:ind w:left="360"/>
      </w:pPr>
      <w:r>
        <w:t xml:space="preserve">      &lt;xs:enumeration value="LogTheEventAndFireDTSEvent"/&gt;</w:t>
      </w:r>
    </w:p>
    <w:p w:rsidR="00E6416D" w:rsidRDefault="00C65AD5">
      <w:pPr>
        <w:pStyle w:val="Code"/>
        <w:numPr>
          <w:ilvl w:val="0"/>
          <w:numId w:val="0"/>
        </w:numPr>
        <w:ind w:left="360"/>
      </w:pPr>
      <w:r>
        <w:t xml:space="preserve">      &lt;xs:enumeration value="LogTheEvent"/</w:t>
      </w:r>
      <w:r>
        <w:t>&gt;</w:t>
      </w:r>
    </w:p>
    <w:p w:rsidR="00E6416D" w:rsidRDefault="00C65AD5">
      <w:pPr>
        <w:pStyle w:val="Code"/>
        <w:numPr>
          <w:ilvl w:val="0"/>
          <w:numId w:val="0"/>
        </w:numPr>
        <w:ind w:left="360"/>
      </w:pPr>
      <w:r>
        <w:t xml:space="preserve">    &lt;/xs:restriction&gt;</w:t>
      </w:r>
    </w:p>
    <w:p w:rsidR="00E6416D" w:rsidRDefault="00C65AD5">
      <w:pPr>
        <w:pStyle w:val="Code"/>
        <w:numPr>
          <w:ilvl w:val="0"/>
          <w:numId w:val="0"/>
        </w:numPr>
        <w:ind w:left="360"/>
      </w:pPr>
      <w:r>
        <w:t xml:space="preserve">  &lt;/xs:simpleType&gt;</w:t>
      </w:r>
    </w:p>
    <w:p w:rsidR="00E6416D" w:rsidRDefault="00C65AD5">
      <w:r>
        <w:t xml:space="preserve">The following table specifies the enumeration values for the </w:t>
      </w:r>
      <w:r>
        <w:rPr>
          <w:b/>
        </w:rPr>
        <w:t>WMIEWTaskDataActionAtEventEnum</w:t>
      </w:r>
      <w:r>
        <w:t xml:space="preserve"> type. </w:t>
      </w:r>
    </w:p>
    <w:tbl>
      <w:tblPr>
        <w:tblStyle w:val="Table-ShadedHeader"/>
        <w:tblW w:w="0" w:type="auto"/>
        <w:tblLook w:val="04A0" w:firstRow="1" w:lastRow="0" w:firstColumn="1" w:lastColumn="0" w:noHBand="0" w:noVBand="1"/>
      </w:tblPr>
      <w:tblGrid>
        <w:gridCol w:w="2663"/>
        <w:gridCol w:w="4978"/>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t>Enumeration value</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r>
              <w:t>LogTheEventAndFireDTSEvent</w:t>
            </w:r>
          </w:p>
        </w:tc>
        <w:tc>
          <w:tcPr>
            <w:tcW w:w="0" w:type="auto"/>
          </w:tcPr>
          <w:p w:rsidR="00E6416D" w:rsidRDefault="00C65AD5">
            <w:pPr>
              <w:pStyle w:val="TableBodyText"/>
            </w:pPr>
            <w:r>
              <w:t xml:space="preserve">Specifies that the event is logged and a DTS event is </w:t>
            </w:r>
            <w:r>
              <w:t>fired.</w:t>
            </w:r>
          </w:p>
        </w:tc>
      </w:tr>
      <w:tr w:rsidR="00E6416D" w:rsidTr="00E6416D">
        <w:tc>
          <w:tcPr>
            <w:tcW w:w="0" w:type="auto"/>
          </w:tcPr>
          <w:p w:rsidR="00E6416D" w:rsidRDefault="00C65AD5">
            <w:pPr>
              <w:pStyle w:val="TableBodyText"/>
            </w:pPr>
            <w:r>
              <w:t>LogTheEvent</w:t>
            </w:r>
          </w:p>
        </w:tc>
        <w:tc>
          <w:tcPr>
            <w:tcW w:w="0" w:type="auto"/>
          </w:tcPr>
          <w:p w:rsidR="00E6416D" w:rsidRDefault="00C65AD5">
            <w:pPr>
              <w:pStyle w:val="TableBodyText"/>
            </w:pPr>
            <w:r>
              <w:t>Specifies that the event is logged only.</w:t>
            </w:r>
          </w:p>
        </w:tc>
      </w:tr>
    </w:tbl>
    <w:p w:rsidR="00E6416D" w:rsidRDefault="00E6416D"/>
    <w:p w:rsidR="00E6416D" w:rsidRDefault="00C65AD5">
      <w:pPr>
        <w:pStyle w:val="Heading5"/>
      </w:pPr>
      <w:bookmarkStart w:id="1018" w:name="section_33c3ac4d5d174db59228b824dabedb58"/>
      <w:bookmarkStart w:id="1019" w:name="_Toc86186447"/>
      <w:r>
        <w:lastRenderedPageBreak/>
        <w:t>WMIEWTaskDataAfterEventEnum</w:t>
      </w:r>
      <w:bookmarkEnd w:id="1018"/>
      <w:bookmarkEnd w:id="1019"/>
    </w:p>
    <w:p w:rsidR="00E6416D" w:rsidRDefault="00C65AD5">
      <w:r>
        <w:t xml:space="preserve">The </w:t>
      </w:r>
      <w:r>
        <w:rPr>
          <w:b/>
        </w:rPr>
        <w:t>WMIEWTaskDataAfterEventEnum</w:t>
      </w:r>
      <w:r>
        <w:t xml:space="preserve"> type contains the enumeration values for the </w:t>
      </w:r>
      <w:r>
        <w:rPr>
          <w:b/>
        </w:rPr>
        <w:t>ActionAfterEvent</w:t>
      </w:r>
      <w:r>
        <w:t xml:space="preserve"> attribute.</w:t>
      </w:r>
    </w:p>
    <w:p w:rsidR="00E6416D" w:rsidRDefault="00C65AD5">
      <w:r>
        <w:t xml:space="preserve">The following is the XSD of the </w:t>
      </w:r>
      <w:r>
        <w:rPr>
          <w:b/>
        </w:rPr>
        <w:t>WMIEWTaskDataAfterEventEnum</w:t>
      </w:r>
      <w:r>
        <w:t xml:space="preserve"> </w:t>
      </w:r>
      <w:r>
        <w:t>type.</w:t>
      </w:r>
    </w:p>
    <w:p w:rsidR="00E6416D" w:rsidRDefault="00C65AD5">
      <w:pPr>
        <w:pStyle w:val="Code"/>
        <w:numPr>
          <w:ilvl w:val="0"/>
          <w:numId w:val="0"/>
        </w:numPr>
        <w:ind w:left="360"/>
      </w:pPr>
      <w:r>
        <w:t xml:space="preserve">  &lt;xs:simpleType name="WMIEWTaskDataAfterEventEnum"&gt;</w:t>
      </w:r>
    </w:p>
    <w:p w:rsidR="00E6416D" w:rsidRDefault="00C65AD5">
      <w:pPr>
        <w:pStyle w:val="Code"/>
        <w:numPr>
          <w:ilvl w:val="0"/>
          <w:numId w:val="0"/>
        </w:numPr>
        <w:ind w:left="360"/>
      </w:pPr>
      <w:r>
        <w:t xml:space="preserve">    &lt;xs:restriction base="xs:string"&gt;</w:t>
      </w:r>
    </w:p>
    <w:p w:rsidR="00E6416D" w:rsidRDefault="00C65AD5">
      <w:pPr>
        <w:pStyle w:val="Code"/>
        <w:numPr>
          <w:ilvl w:val="0"/>
          <w:numId w:val="0"/>
        </w:numPr>
        <w:ind w:left="360"/>
      </w:pPr>
      <w:r>
        <w:t xml:space="preserve">      &lt;xs:enumeration value="WatchfortheEventAgain"/&gt;</w:t>
      </w:r>
    </w:p>
    <w:p w:rsidR="00E6416D" w:rsidRDefault="00C65AD5">
      <w:pPr>
        <w:pStyle w:val="Code"/>
        <w:numPr>
          <w:ilvl w:val="0"/>
          <w:numId w:val="0"/>
        </w:numPr>
        <w:ind w:left="360"/>
      </w:pPr>
      <w:r>
        <w:t xml:space="preserve">      &lt;xs:enumeration value="ReturnWithSuccess"/&gt;</w:t>
      </w:r>
    </w:p>
    <w:p w:rsidR="00E6416D" w:rsidRDefault="00C65AD5">
      <w:pPr>
        <w:pStyle w:val="Code"/>
        <w:numPr>
          <w:ilvl w:val="0"/>
          <w:numId w:val="0"/>
        </w:numPr>
        <w:ind w:left="360"/>
      </w:pPr>
      <w:r>
        <w:t xml:space="preserve">      &lt;xs:enumeration value="ReturnWithFailure"/&gt;</w:t>
      </w:r>
    </w:p>
    <w:p w:rsidR="00E6416D" w:rsidRDefault="00C65AD5">
      <w:pPr>
        <w:pStyle w:val="Code"/>
        <w:numPr>
          <w:ilvl w:val="0"/>
          <w:numId w:val="0"/>
        </w:numPr>
        <w:ind w:left="360"/>
      </w:pPr>
      <w:r>
        <w:t xml:space="preserve">    &lt;</w:t>
      </w:r>
      <w:r>
        <w:t>/xs:restriction&gt;</w:t>
      </w:r>
    </w:p>
    <w:p w:rsidR="00E6416D" w:rsidRDefault="00C65AD5">
      <w:pPr>
        <w:pStyle w:val="Code"/>
        <w:numPr>
          <w:ilvl w:val="0"/>
          <w:numId w:val="0"/>
        </w:numPr>
        <w:ind w:left="360"/>
      </w:pPr>
      <w:r>
        <w:t xml:space="preserve">  &lt;/xs:simpleType&gt;</w:t>
      </w:r>
    </w:p>
    <w:p w:rsidR="00E6416D" w:rsidRDefault="00C65AD5">
      <w:r>
        <w:t xml:space="preserve">The following table specifies the enumeration values for the </w:t>
      </w:r>
      <w:r>
        <w:rPr>
          <w:b/>
        </w:rPr>
        <w:t>WMIEWTaskDataAfterEventEnum</w:t>
      </w:r>
      <w:r>
        <w:t xml:space="preserve"> type. </w:t>
      </w:r>
    </w:p>
    <w:tbl>
      <w:tblPr>
        <w:tblStyle w:val="Table-ShadedHeader"/>
        <w:tblW w:w="0" w:type="auto"/>
        <w:tblLook w:val="04A0" w:firstRow="1" w:lastRow="0" w:firstColumn="1" w:lastColumn="0" w:noHBand="0" w:noVBand="1"/>
      </w:tblPr>
      <w:tblGrid>
        <w:gridCol w:w="2119"/>
        <w:gridCol w:w="3974"/>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t>Enumeration value</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r>
              <w:t>WatchfortheEventAgain</w:t>
            </w:r>
          </w:p>
        </w:tc>
        <w:tc>
          <w:tcPr>
            <w:tcW w:w="0" w:type="auto"/>
          </w:tcPr>
          <w:p w:rsidR="00E6416D" w:rsidRDefault="00C65AD5">
            <w:pPr>
              <w:pStyle w:val="TableBodyText"/>
            </w:pPr>
            <w:r>
              <w:t>Specifies that the event is watched for again.</w:t>
            </w:r>
          </w:p>
        </w:tc>
      </w:tr>
      <w:tr w:rsidR="00E6416D" w:rsidTr="00E6416D">
        <w:tc>
          <w:tcPr>
            <w:tcW w:w="0" w:type="auto"/>
          </w:tcPr>
          <w:p w:rsidR="00E6416D" w:rsidRDefault="00C65AD5">
            <w:pPr>
              <w:pStyle w:val="TableBodyText"/>
            </w:pPr>
            <w:r>
              <w:t>ReturnWithSuccess</w:t>
            </w:r>
          </w:p>
        </w:tc>
        <w:tc>
          <w:tcPr>
            <w:tcW w:w="0" w:type="auto"/>
          </w:tcPr>
          <w:p w:rsidR="00E6416D" w:rsidRDefault="00C65AD5">
            <w:pPr>
              <w:pStyle w:val="TableBodyText"/>
            </w:pPr>
            <w:r>
              <w:t>Speci</w:t>
            </w:r>
            <w:r>
              <w:t>fies that a success exit value is returned.</w:t>
            </w:r>
          </w:p>
        </w:tc>
      </w:tr>
      <w:tr w:rsidR="00E6416D" w:rsidTr="00E6416D">
        <w:tc>
          <w:tcPr>
            <w:tcW w:w="0" w:type="auto"/>
          </w:tcPr>
          <w:p w:rsidR="00E6416D" w:rsidRDefault="00C65AD5">
            <w:pPr>
              <w:pStyle w:val="TableBodyText"/>
            </w:pPr>
            <w:r>
              <w:t>ReturnWithFailure</w:t>
            </w:r>
          </w:p>
        </w:tc>
        <w:tc>
          <w:tcPr>
            <w:tcW w:w="0" w:type="auto"/>
          </w:tcPr>
          <w:p w:rsidR="00E6416D" w:rsidRDefault="00C65AD5">
            <w:pPr>
              <w:pStyle w:val="TableBodyText"/>
            </w:pPr>
            <w:r>
              <w:t>Specifies that a failure exit value is returned.</w:t>
            </w:r>
          </w:p>
        </w:tc>
      </w:tr>
    </w:tbl>
    <w:p w:rsidR="00E6416D" w:rsidRDefault="00E6416D"/>
    <w:p w:rsidR="00E6416D" w:rsidRDefault="00C65AD5">
      <w:pPr>
        <w:pStyle w:val="Heading5"/>
      </w:pPr>
      <w:bookmarkStart w:id="1020" w:name="section_74e295d1a66041c4935967f3decb67eb"/>
      <w:bookmarkStart w:id="1021" w:name="_Toc86186448"/>
      <w:r>
        <w:t>WMIEWTaskDataActionAtTimeoutEnum</w:t>
      </w:r>
      <w:bookmarkEnd w:id="1020"/>
      <w:bookmarkEnd w:id="1021"/>
    </w:p>
    <w:p w:rsidR="00E6416D" w:rsidRDefault="00C65AD5">
      <w:r>
        <w:t xml:space="preserve">The </w:t>
      </w:r>
      <w:r>
        <w:rPr>
          <w:b/>
        </w:rPr>
        <w:t>WMIEWTaskDataActionAtTimeoutEnum</w:t>
      </w:r>
      <w:r>
        <w:t xml:space="preserve"> type contains the enumeration values for the </w:t>
      </w:r>
      <w:r>
        <w:rPr>
          <w:b/>
        </w:rPr>
        <w:t>ActionAtTimeout</w:t>
      </w:r>
      <w:r>
        <w:t xml:space="preserve"> attribute.</w:t>
      </w:r>
    </w:p>
    <w:p w:rsidR="00E6416D" w:rsidRDefault="00C65AD5">
      <w:r>
        <w:t xml:space="preserve">The following is the XSD of the </w:t>
      </w:r>
      <w:r>
        <w:rPr>
          <w:b/>
        </w:rPr>
        <w:t>WMIEWTaskDataActionAtTimeoutEnum</w:t>
      </w:r>
      <w:r>
        <w:t xml:space="preserve"> type.</w:t>
      </w:r>
    </w:p>
    <w:p w:rsidR="00E6416D" w:rsidRDefault="00C65AD5">
      <w:pPr>
        <w:pStyle w:val="Code"/>
        <w:numPr>
          <w:ilvl w:val="0"/>
          <w:numId w:val="0"/>
        </w:numPr>
        <w:ind w:left="360"/>
      </w:pPr>
      <w:r>
        <w:t xml:space="preserve">  &lt;xs:simpleType name="WMIEWTaskDataActionAtTimeoutEnum"&gt;</w:t>
      </w:r>
    </w:p>
    <w:p w:rsidR="00E6416D" w:rsidRDefault="00C65AD5">
      <w:pPr>
        <w:pStyle w:val="Code"/>
        <w:numPr>
          <w:ilvl w:val="0"/>
          <w:numId w:val="0"/>
        </w:numPr>
        <w:ind w:left="360"/>
      </w:pPr>
      <w:r>
        <w:t xml:space="preserve">    &lt;xs:restriction base="xs:string"&gt;</w:t>
      </w:r>
    </w:p>
    <w:p w:rsidR="00E6416D" w:rsidRDefault="00C65AD5">
      <w:pPr>
        <w:pStyle w:val="Code"/>
        <w:numPr>
          <w:ilvl w:val="0"/>
          <w:numId w:val="0"/>
        </w:numPr>
        <w:ind w:left="360"/>
      </w:pPr>
      <w:r>
        <w:t xml:space="preserve">      &lt;xs:enumeration value="LogTimeoutAndFireDTSEvent"/&gt;</w:t>
      </w:r>
    </w:p>
    <w:p w:rsidR="00E6416D" w:rsidRDefault="00C65AD5">
      <w:pPr>
        <w:pStyle w:val="Code"/>
        <w:numPr>
          <w:ilvl w:val="0"/>
          <w:numId w:val="0"/>
        </w:numPr>
        <w:ind w:left="360"/>
      </w:pPr>
      <w:r>
        <w:t xml:space="preserve">      &lt;xs:enumeration value="Lo</w:t>
      </w:r>
      <w:r>
        <w:t>gTimeout"/&gt;</w:t>
      </w:r>
    </w:p>
    <w:p w:rsidR="00E6416D" w:rsidRDefault="00C65AD5">
      <w:pPr>
        <w:pStyle w:val="Code"/>
        <w:numPr>
          <w:ilvl w:val="0"/>
          <w:numId w:val="0"/>
        </w:numPr>
        <w:ind w:left="360"/>
      </w:pPr>
      <w:r>
        <w:t xml:space="preserve">    &lt;/xs:restriction&gt;</w:t>
      </w:r>
    </w:p>
    <w:p w:rsidR="00E6416D" w:rsidRDefault="00C65AD5">
      <w:pPr>
        <w:pStyle w:val="Code"/>
        <w:numPr>
          <w:ilvl w:val="0"/>
          <w:numId w:val="0"/>
        </w:numPr>
        <w:ind w:left="360"/>
      </w:pPr>
      <w:r>
        <w:t xml:space="preserve">  &lt;/xs:simpleType&gt;</w:t>
      </w:r>
    </w:p>
    <w:p w:rsidR="00E6416D" w:rsidRDefault="00C65AD5">
      <w:r>
        <w:t xml:space="preserve">The following table specifies the enumeration values for the </w:t>
      </w:r>
      <w:r>
        <w:rPr>
          <w:b/>
        </w:rPr>
        <w:t>WMIEWTaskDataActionAtTimeoutEnum</w:t>
      </w:r>
      <w:r>
        <w:t xml:space="preserve"> type. </w:t>
      </w:r>
    </w:p>
    <w:tbl>
      <w:tblPr>
        <w:tblStyle w:val="Table-ShadedHeader"/>
        <w:tblW w:w="0" w:type="auto"/>
        <w:tblLook w:val="04A0" w:firstRow="1" w:lastRow="0" w:firstColumn="1" w:lastColumn="0" w:noHBand="0" w:noVBand="1"/>
      </w:tblPr>
      <w:tblGrid>
        <w:gridCol w:w="2568"/>
        <w:gridCol w:w="5490"/>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t>Enumeration value</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r>
              <w:t>LogTimeoutAndFireDTSEvent</w:t>
            </w:r>
          </w:p>
        </w:tc>
        <w:tc>
          <w:tcPr>
            <w:tcW w:w="0" w:type="auto"/>
          </w:tcPr>
          <w:p w:rsidR="00E6416D" w:rsidRDefault="00C65AD5">
            <w:pPr>
              <w:pStyle w:val="TableBodyText"/>
            </w:pPr>
            <w:r>
              <w:t xml:space="preserve">Specifies that a timeout event is logged and </w:t>
            </w:r>
            <w:r>
              <w:t>a DTS event is fired.</w:t>
            </w:r>
          </w:p>
        </w:tc>
      </w:tr>
      <w:tr w:rsidR="00E6416D" w:rsidTr="00E6416D">
        <w:tc>
          <w:tcPr>
            <w:tcW w:w="0" w:type="auto"/>
          </w:tcPr>
          <w:p w:rsidR="00E6416D" w:rsidRDefault="00C65AD5">
            <w:pPr>
              <w:pStyle w:val="TableBodyText"/>
            </w:pPr>
            <w:r>
              <w:t>LogTimeout</w:t>
            </w:r>
          </w:p>
        </w:tc>
        <w:tc>
          <w:tcPr>
            <w:tcW w:w="0" w:type="auto"/>
          </w:tcPr>
          <w:p w:rsidR="00E6416D" w:rsidRDefault="00C65AD5">
            <w:pPr>
              <w:pStyle w:val="TableBodyText"/>
            </w:pPr>
            <w:r>
              <w:t>Specifies that a timeout event is logged only.</w:t>
            </w:r>
          </w:p>
        </w:tc>
      </w:tr>
    </w:tbl>
    <w:p w:rsidR="00E6416D" w:rsidRDefault="00E6416D"/>
    <w:p w:rsidR="00E6416D" w:rsidRDefault="00C65AD5">
      <w:pPr>
        <w:pStyle w:val="Heading4"/>
      </w:pPr>
      <w:bookmarkStart w:id="1022" w:name="section_ffc1ce68d70e48c59f7e3fe561e2dee6"/>
      <w:bookmarkStart w:id="1023" w:name="_Toc86186449"/>
      <w:r>
        <w:t>XMLTaskDataObjectDataType</w:t>
      </w:r>
      <w:bookmarkEnd w:id="1022"/>
      <w:bookmarkEnd w:id="1023"/>
    </w:p>
    <w:p w:rsidR="00E6416D" w:rsidRDefault="00C65AD5">
      <w:r>
        <w:t xml:space="preserve">The </w:t>
      </w:r>
      <w:r>
        <w:rPr>
          <w:b/>
        </w:rPr>
        <w:t>XMLTaskDataObjectDataType</w:t>
      </w:r>
      <w:r>
        <w:t xml:space="preserve"> complex type is used to specify parameters, properties, and settings that are specific to the XML Task.</w:t>
      </w:r>
    </w:p>
    <w:p w:rsidR="00E6416D" w:rsidRDefault="00C65AD5">
      <w:r>
        <w:lastRenderedPageBreak/>
        <w:t xml:space="preserve">The following is the XSD for the </w:t>
      </w:r>
      <w:r>
        <w:rPr>
          <w:b/>
        </w:rPr>
        <w:t>XMLTaskDataObjectDataType</w:t>
      </w:r>
      <w:r>
        <w:t xml:space="preserve"> complex type.</w:t>
      </w:r>
    </w:p>
    <w:p w:rsidR="00E6416D" w:rsidRDefault="00C65AD5">
      <w:pPr>
        <w:pStyle w:val="Code"/>
        <w:numPr>
          <w:ilvl w:val="0"/>
          <w:numId w:val="0"/>
        </w:numPr>
        <w:ind w:left="360"/>
      </w:pPr>
      <w:r>
        <w:t xml:space="preserve">  &lt;xs:complexType name="XMLTaskDataObjectDataType"&gt;</w:t>
      </w:r>
    </w:p>
    <w:p w:rsidR="00E6416D" w:rsidRDefault="00C65AD5">
      <w:pPr>
        <w:pStyle w:val="Code"/>
        <w:numPr>
          <w:ilvl w:val="0"/>
          <w:numId w:val="0"/>
        </w:numPr>
        <w:ind w:left="360"/>
      </w:pPr>
      <w:r>
        <w:t xml:space="preserve">    &lt;xs:sequence&gt;</w:t>
      </w:r>
    </w:p>
    <w:p w:rsidR="00E6416D" w:rsidRDefault="00C65AD5">
      <w:pPr>
        <w:pStyle w:val="Code"/>
        <w:numPr>
          <w:ilvl w:val="0"/>
          <w:numId w:val="0"/>
        </w:numPr>
        <w:ind w:left="360"/>
      </w:pPr>
      <w:r>
        <w:t xml:space="preserve">    &lt;/xs:sequence&gt;</w:t>
      </w:r>
    </w:p>
    <w:p w:rsidR="00E6416D" w:rsidRDefault="00C65AD5">
      <w:pPr>
        <w:pStyle w:val="Code"/>
        <w:numPr>
          <w:ilvl w:val="0"/>
          <w:numId w:val="0"/>
        </w:numPr>
        <w:ind w:left="360"/>
      </w:pPr>
      <w:r>
        <w:t xml:space="preserve">    &lt;xs:attribute name="OperationType" form="unqualified" </w:t>
      </w:r>
    </w:p>
    <w:p w:rsidR="00E6416D" w:rsidRDefault="00C65AD5">
      <w:pPr>
        <w:pStyle w:val="Code"/>
        <w:numPr>
          <w:ilvl w:val="0"/>
          <w:numId w:val="0"/>
        </w:numPr>
        <w:ind w:left="360"/>
      </w:pPr>
      <w:r>
        <w:t xml:space="preserve">                  type="DTS:XMLTask</w:t>
      </w:r>
      <w:r>
        <w:t>OperationTypeEnum"</w:t>
      </w:r>
    </w:p>
    <w:p w:rsidR="00E6416D" w:rsidRDefault="00C65AD5">
      <w:pPr>
        <w:pStyle w:val="Code"/>
        <w:numPr>
          <w:ilvl w:val="0"/>
          <w:numId w:val="0"/>
        </w:numPr>
        <w:ind w:left="360"/>
      </w:pPr>
      <w:r>
        <w:t xml:space="preserve">                  use="optional" default="Diff"/&gt;</w:t>
      </w:r>
    </w:p>
    <w:p w:rsidR="00E6416D" w:rsidRDefault="00C65AD5">
      <w:pPr>
        <w:pStyle w:val="Code"/>
        <w:numPr>
          <w:ilvl w:val="0"/>
          <w:numId w:val="0"/>
        </w:numPr>
        <w:ind w:left="360"/>
      </w:pPr>
      <w:r>
        <w:t xml:space="preserve">    &lt;xs:attribute name="SourceType" type="DTS:SourceTypeEnum"</w:t>
      </w:r>
    </w:p>
    <w:p w:rsidR="00E6416D" w:rsidRDefault="00C65AD5">
      <w:pPr>
        <w:pStyle w:val="Code"/>
        <w:numPr>
          <w:ilvl w:val="0"/>
          <w:numId w:val="0"/>
        </w:numPr>
        <w:ind w:left="360"/>
      </w:pPr>
      <w:r>
        <w:t xml:space="preserve">                  use="optional" default="FileConnection" </w:t>
      </w:r>
    </w:p>
    <w:p w:rsidR="00E6416D" w:rsidRDefault="00C65AD5">
      <w:pPr>
        <w:pStyle w:val="Code"/>
        <w:numPr>
          <w:ilvl w:val="0"/>
          <w:numId w:val="0"/>
        </w:numPr>
        <w:ind w:left="360"/>
      </w:pPr>
      <w:r>
        <w:t xml:space="preserve">                  form="unqualified"/&gt;</w:t>
      </w:r>
    </w:p>
    <w:p w:rsidR="00E6416D" w:rsidRDefault="00C65AD5">
      <w:pPr>
        <w:pStyle w:val="Code"/>
        <w:numPr>
          <w:ilvl w:val="0"/>
          <w:numId w:val="0"/>
        </w:numPr>
        <w:ind w:left="360"/>
      </w:pPr>
      <w:r>
        <w:t xml:space="preserve">    &lt;xs:attribute name="Sou</w:t>
      </w:r>
      <w:r>
        <w:t xml:space="preserve">rce" type="xs:string" form="unqualified" </w:t>
      </w:r>
    </w:p>
    <w:p w:rsidR="00E6416D" w:rsidRDefault="00C65AD5">
      <w:pPr>
        <w:pStyle w:val="Code"/>
        <w:numPr>
          <w:ilvl w:val="0"/>
          <w:numId w:val="0"/>
        </w:numPr>
        <w:ind w:left="360"/>
      </w:pPr>
      <w:r>
        <w:t xml:space="preserve">                  use="optional" default="" /&gt;</w:t>
      </w:r>
    </w:p>
    <w:p w:rsidR="00E6416D" w:rsidRDefault="00C65AD5">
      <w:pPr>
        <w:pStyle w:val="Code"/>
        <w:numPr>
          <w:ilvl w:val="0"/>
          <w:numId w:val="0"/>
        </w:numPr>
        <w:ind w:left="360"/>
      </w:pPr>
      <w:r>
        <w:t xml:space="preserve">    &lt;xs:attribute name="SecondOperandType" type="DTS:SourceTypeEnum"</w:t>
      </w:r>
    </w:p>
    <w:p w:rsidR="00E6416D" w:rsidRDefault="00C65AD5">
      <w:pPr>
        <w:pStyle w:val="Code"/>
        <w:numPr>
          <w:ilvl w:val="0"/>
          <w:numId w:val="0"/>
        </w:numPr>
        <w:ind w:left="360"/>
      </w:pPr>
      <w:r>
        <w:t xml:space="preserve">                  use="optional" default="DirectInput" form="unqualified"/&gt;</w:t>
      </w:r>
    </w:p>
    <w:p w:rsidR="00E6416D" w:rsidRDefault="00C65AD5">
      <w:pPr>
        <w:pStyle w:val="Code"/>
        <w:numPr>
          <w:ilvl w:val="0"/>
          <w:numId w:val="0"/>
        </w:numPr>
        <w:ind w:left="360"/>
      </w:pPr>
      <w:r>
        <w:t xml:space="preserve">    &lt;</w:t>
      </w:r>
      <w:r>
        <w:t>xs:attribute name="SecondOperand" type="xs:string"</w:t>
      </w:r>
    </w:p>
    <w:p w:rsidR="00E6416D" w:rsidRDefault="00C65AD5">
      <w:pPr>
        <w:pStyle w:val="Code"/>
        <w:numPr>
          <w:ilvl w:val="0"/>
          <w:numId w:val="0"/>
        </w:numPr>
        <w:ind w:left="360"/>
      </w:pPr>
      <w:r>
        <w:t xml:space="preserve">                  use="optional" default="" form="unqualified"/&gt;</w:t>
      </w:r>
    </w:p>
    <w:p w:rsidR="00E6416D" w:rsidRDefault="00C65AD5">
      <w:pPr>
        <w:pStyle w:val="Code"/>
        <w:numPr>
          <w:ilvl w:val="0"/>
          <w:numId w:val="0"/>
        </w:numPr>
        <w:ind w:left="360"/>
      </w:pPr>
      <w:r>
        <w:t xml:space="preserve">    &lt;xs:attribute name="SaveOperationResult" form="unqualified" </w:t>
      </w:r>
    </w:p>
    <w:p w:rsidR="00E6416D" w:rsidRDefault="00C65AD5">
      <w:pPr>
        <w:pStyle w:val="Code"/>
        <w:numPr>
          <w:ilvl w:val="0"/>
          <w:numId w:val="0"/>
        </w:numPr>
        <w:ind w:left="360"/>
      </w:pPr>
      <w:r>
        <w:t xml:space="preserve">                  use="optional" default="False"&gt;</w:t>
      </w:r>
    </w:p>
    <w:p w:rsidR="00E6416D" w:rsidRDefault="00C65AD5">
      <w:pPr>
        <w:pStyle w:val="Code"/>
        <w:numPr>
          <w:ilvl w:val="0"/>
          <w:numId w:val="0"/>
        </w:numPr>
        <w:ind w:left="360"/>
      </w:pPr>
      <w:r>
        <w:t xml:space="preserve">      &lt;xs:simpleType&gt;</w:t>
      </w:r>
    </w:p>
    <w:p w:rsidR="00E6416D" w:rsidRDefault="00C65AD5">
      <w:pPr>
        <w:pStyle w:val="Code"/>
        <w:numPr>
          <w:ilvl w:val="0"/>
          <w:numId w:val="0"/>
        </w:numPr>
        <w:ind w:left="360"/>
      </w:pPr>
      <w:r>
        <w:t xml:space="preserve">        &lt;xs:restriction base="xs:string"&gt;</w:t>
      </w:r>
    </w:p>
    <w:p w:rsidR="00E6416D" w:rsidRDefault="00C65AD5">
      <w:pPr>
        <w:pStyle w:val="Code"/>
        <w:numPr>
          <w:ilvl w:val="0"/>
          <w:numId w:val="0"/>
        </w:numPr>
        <w:ind w:left="360"/>
      </w:pPr>
      <w:r>
        <w:t xml:space="preserve">          &lt;xs:enumeration value="True"/&gt;</w:t>
      </w:r>
    </w:p>
    <w:p w:rsidR="00E6416D" w:rsidRDefault="00C65AD5">
      <w:pPr>
        <w:pStyle w:val="Code"/>
        <w:numPr>
          <w:ilvl w:val="0"/>
          <w:numId w:val="0"/>
        </w:numPr>
        <w:ind w:left="360"/>
      </w:pPr>
      <w:r>
        <w:t xml:space="preserve">          &lt;xs:enumeration value="False"/&gt;</w:t>
      </w:r>
    </w:p>
    <w:p w:rsidR="00E6416D" w:rsidRDefault="00C65AD5">
      <w:pPr>
        <w:pStyle w:val="Code"/>
        <w:numPr>
          <w:ilvl w:val="0"/>
          <w:numId w:val="0"/>
        </w:numPr>
        <w:ind w:left="360"/>
      </w:pPr>
      <w:r>
        <w:t xml:space="preserve">        &lt;/xs:restriction&gt;</w:t>
      </w:r>
    </w:p>
    <w:p w:rsidR="00E6416D" w:rsidRDefault="00C65AD5">
      <w:pPr>
        <w:pStyle w:val="Code"/>
        <w:numPr>
          <w:ilvl w:val="0"/>
          <w:numId w:val="0"/>
        </w:numPr>
        <w:ind w:left="360"/>
      </w:pPr>
      <w:r>
        <w:t xml:space="preserve">      &lt;/xs:simpleType&gt;</w:t>
      </w:r>
    </w:p>
    <w:p w:rsidR="00E6416D" w:rsidRDefault="00C65AD5">
      <w:pPr>
        <w:pStyle w:val="Code"/>
        <w:numPr>
          <w:ilvl w:val="0"/>
          <w:numId w:val="0"/>
        </w:numPr>
        <w:ind w:left="360"/>
      </w:pPr>
      <w:r>
        <w:t xml:space="preserve">    &lt;/xs:attribute&gt;</w:t>
      </w:r>
    </w:p>
    <w:p w:rsidR="00E6416D" w:rsidRDefault="00C65AD5">
      <w:pPr>
        <w:pStyle w:val="Code"/>
        <w:numPr>
          <w:ilvl w:val="0"/>
          <w:numId w:val="0"/>
        </w:numPr>
        <w:ind w:left="360"/>
      </w:pPr>
      <w:r>
        <w:t xml:space="preserve">    &lt;xs:attribute name="DestinationType" type="DTS:Destination</w:t>
      </w:r>
      <w:r>
        <w:t>TypeEnum"</w:t>
      </w:r>
    </w:p>
    <w:p w:rsidR="00E6416D" w:rsidRDefault="00C65AD5">
      <w:pPr>
        <w:pStyle w:val="Code"/>
        <w:numPr>
          <w:ilvl w:val="0"/>
          <w:numId w:val="0"/>
        </w:numPr>
        <w:ind w:left="360"/>
      </w:pPr>
      <w:r>
        <w:t xml:space="preserve">                  form="unqualified" use="optional" default="FileConnection" /&gt;</w:t>
      </w:r>
    </w:p>
    <w:p w:rsidR="00E6416D" w:rsidRDefault="00C65AD5">
      <w:pPr>
        <w:pStyle w:val="Code"/>
        <w:numPr>
          <w:ilvl w:val="0"/>
          <w:numId w:val="0"/>
        </w:numPr>
        <w:ind w:left="360"/>
      </w:pPr>
      <w:r>
        <w:t xml:space="preserve">    &lt;xs:attribute name="Destination" type="xs:string"</w:t>
      </w:r>
    </w:p>
    <w:p w:rsidR="00E6416D" w:rsidRDefault="00C65AD5">
      <w:pPr>
        <w:pStyle w:val="Code"/>
        <w:numPr>
          <w:ilvl w:val="0"/>
          <w:numId w:val="0"/>
        </w:numPr>
        <w:ind w:left="360"/>
      </w:pPr>
      <w:r>
        <w:t xml:space="preserve">                  use="optional" default="" form="unqualified"/&gt;</w:t>
      </w:r>
    </w:p>
    <w:p w:rsidR="00E6416D" w:rsidRDefault="00C65AD5">
      <w:pPr>
        <w:pStyle w:val="Code"/>
        <w:numPr>
          <w:ilvl w:val="0"/>
          <w:numId w:val="0"/>
        </w:numPr>
        <w:ind w:left="360"/>
      </w:pPr>
      <w:r>
        <w:t xml:space="preserve">    &lt;xs:attribute name="OverwriteDestination" f</w:t>
      </w:r>
      <w:r>
        <w:t xml:space="preserve">orm="unqualified" </w:t>
      </w:r>
    </w:p>
    <w:p w:rsidR="00E6416D" w:rsidRDefault="00C65AD5">
      <w:pPr>
        <w:pStyle w:val="Code"/>
        <w:numPr>
          <w:ilvl w:val="0"/>
          <w:numId w:val="0"/>
        </w:numPr>
        <w:ind w:left="360"/>
      </w:pPr>
      <w:r>
        <w:t xml:space="preserve">                  use="optional" default="False"&gt;</w:t>
      </w:r>
    </w:p>
    <w:p w:rsidR="00E6416D" w:rsidRDefault="00C65AD5">
      <w:pPr>
        <w:pStyle w:val="Code"/>
        <w:numPr>
          <w:ilvl w:val="0"/>
          <w:numId w:val="0"/>
        </w:numPr>
        <w:ind w:left="360"/>
      </w:pPr>
      <w:r>
        <w:t xml:space="preserve">      &lt;xs:simpleType&gt;</w:t>
      </w:r>
    </w:p>
    <w:p w:rsidR="00E6416D" w:rsidRDefault="00C65AD5">
      <w:pPr>
        <w:pStyle w:val="Code"/>
        <w:numPr>
          <w:ilvl w:val="0"/>
          <w:numId w:val="0"/>
        </w:numPr>
        <w:ind w:left="360"/>
      </w:pPr>
      <w:r>
        <w:t xml:space="preserve">        &lt;xs:restriction base="xs:string"&gt;</w:t>
      </w:r>
    </w:p>
    <w:p w:rsidR="00E6416D" w:rsidRDefault="00C65AD5">
      <w:pPr>
        <w:pStyle w:val="Code"/>
        <w:numPr>
          <w:ilvl w:val="0"/>
          <w:numId w:val="0"/>
        </w:numPr>
        <w:ind w:left="360"/>
      </w:pPr>
      <w:r>
        <w:t xml:space="preserve">          &lt;xs:enumeration value="True"/&gt;</w:t>
      </w:r>
    </w:p>
    <w:p w:rsidR="00E6416D" w:rsidRDefault="00C65AD5">
      <w:pPr>
        <w:pStyle w:val="Code"/>
        <w:numPr>
          <w:ilvl w:val="0"/>
          <w:numId w:val="0"/>
        </w:numPr>
        <w:ind w:left="360"/>
      </w:pPr>
      <w:r>
        <w:t xml:space="preserve">          &lt;xs:enumeration value="False"/&gt;</w:t>
      </w:r>
    </w:p>
    <w:p w:rsidR="00E6416D" w:rsidRDefault="00C65AD5">
      <w:pPr>
        <w:pStyle w:val="Code"/>
        <w:numPr>
          <w:ilvl w:val="0"/>
          <w:numId w:val="0"/>
        </w:numPr>
        <w:ind w:left="360"/>
      </w:pPr>
      <w:r>
        <w:t xml:space="preserve">        &lt;/xs:restriction&gt;</w:t>
      </w:r>
    </w:p>
    <w:p w:rsidR="00E6416D" w:rsidRDefault="00C65AD5">
      <w:pPr>
        <w:pStyle w:val="Code"/>
        <w:numPr>
          <w:ilvl w:val="0"/>
          <w:numId w:val="0"/>
        </w:numPr>
        <w:ind w:left="360"/>
      </w:pPr>
      <w:r>
        <w:t xml:space="preserve">      &lt;/xs:sim</w:t>
      </w:r>
      <w:r>
        <w:t>pleType&gt;</w:t>
      </w:r>
    </w:p>
    <w:p w:rsidR="00E6416D" w:rsidRDefault="00C65AD5">
      <w:pPr>
        <w:pStyle w:val="Code"/>
        <w:numPr>
          <w:ilvl w:val="0"/>
          <w:numId w:val="0"/>
        </w:numPr>
        <w:ind w:left="360"/>
      </w:pPr>
      <w:r>
        <w:t xml:space="preserve">    &lt;/xs:attribute&gt;</w:t>
      </w:r>
    </w:p>
    <w:p w:rsidR="00E6416D" w:rsidRDefault="00C65AD5">
      <w:pPr>
        <w:pStyle w:val="Code"/>
        <w:numPr>
          <w:ilvl w:val="0"/>
          <w:numId w:val="0"/>
        </w:numPr>
        <w:ind w:left="360"/>
      </w:pPr>
      <w:r>
        <w:t xml:space="preserve">    &lt;xs:attribute name="FailOpOnValidationFail" form="unqualified" </w:t>
      </w:r>
    </w:p>
    <w:p w:rsidR="00E6416D" w:rsidRDefault="00C65AD5">
      <w:pPr>
        <w:pStyle w:val="Code"/>
        <w:numPr>
          <w:ilvl w:val="0"/>
          <w:numId w:val="0"/>
        </w:numPr>
        <w:ind w:left="360"/>
      </w:pPr>
      <w:r>
        <w:t xml:space="preserve">                  use="optional" default="False"&gt;</w:t>
      </w:r>
    </w:p>
    <w:p w:rsidR="00E6416D" w:rsidRDefault="00C65AD5">
      <w:pPr>
        <w:pStyle w:val="Code"/>
        <w:numPr>
          <w:ilvl w:val="0"/>
          <w:numId w:val="0"/>
        </w:numPr>
        <w:ind w:left="360"/>
      </w:pPr>
      <w:r>
        <w:t xml:space="preserve">      &lt;xs:simpleType&gt;</w:t>
      </w:r>
    </w:p>
    <w:p w:rsidR="00E6416D" w:rsidRDefault="00C65AD5">
      <w:pPr>
        <w:pStyle w:val="Code"/>
        <w:numPr>
          <w:ilvl w:val="0"/>
          <w:numId w:val="0"/>
        </w:numPr>
        <w:ind w:left="360"/>
      </w:pPr>
      <w:r>
        <w:t xml:space="preserve">        &lt;xs:restriction base="xs:string"&gt;</w:t>
      </w:r>
    </w:p>
    <w:p w:rsidR="00E6416D" w:rsidRDefault="00C65AD5">
      <w:pPr>
        <w:pStyle w:val="Code"/>
        <w:numPr>
          <w:ilvl w:val="0"/>
          <w:numId w:val="0"/>
        </w:numPr>
        <w:ind w:left="360"/>
      </w:pPr>
      <w:r>
        <w:t xml:space="preserve">          &lt;xs:enumeration value="True"/&gt;</w:t>
      </w:r>
    </w:p>
    <w:p w:rsidR="00E6416D" w:rsidRDefault="00C65AD5">
      <w:pPr>
        <w:pStyle w:val="Code"/>
        <w:numPr>
          <w:ilvl w:val="0"/>
          <w:numId w:val="0"/>
        </w:numPr>
        <w:ind w:left="360"/>
      </w:pPr>
      <w:r>
        <w:t xml:space="preserve">    </w:t>
      </w:r>
      <w:r>
        <w:t xml:space="preserve">      &lt;xs:enumeration value="False"/&gt;</w:t>
      </w:r>
    </w:p>
    <w:p w:rsidR="00E6416D" w:rsidRDefault="00C65AD5">
      <w:pPr>
        <w:pStyle w:val="Code"/>
        <w:numPr>
          <w:ilvl w:val="0"/>
          <w:numId w:val="0"/>
        </w:numPr>
        <w:ind w:left="360"/>
      </w:pPr>
      <w:r>
        <w:t xml:space="preserve">        &lt;/xs:restriction&gt;</w:t>
      </w:r>
    </w:p>
    <w:p w:rsidR="00E6416D" w:rsidRDefault="00C65AD5">
      <w:pPr>
        <w:pStyle w:val="Code"/>
        <w:numPr>
          <w:ilvl w:val="0"/>
          <w:numId w:val="0"/>
        </w:numPr>
        <w:ind w:left="360"/>
      </w:pPr>
      <w:r>
        <w:t xml:space="preserve">      &lt;/xs:simpleType&gt;</w:t>
      </w:r>
    </w:p>
    <w:p w:rsidR="00E6416D" w:rsidRDefault="00C65AD5">
      <w:pPr>
        <w:pStyle w:val="Code"/>
        <w:numPr>
          <w:ilvl w:val="0"/>
          <w:numId w:val="0"/>
        </w:numPr>
        <w:ind w:left="360"/>
      </w:pPr>
      <w:r>
        <w:t xml:space="preserve">    &lt;/xs:attribute&gt;</w:t>
      </w:r>
    </w:p>
    <w:p w:rsidR="00E6416D" w:rsidRDefault="00C65AD5">
      <w:pPr>
        <w:pStyle w:val="Code"/>
        <w:numPr>
          <w:ilvl w:val="0"/>
          <w:numId w:val="0"/>
        </w:numPr>
        <w:ind w:left="360"/>
      </w:pPr>
      <w:r>
        <w:t xml:space="preserve">    &lt;xs:attribute name="FailOpOnDifference" form="unqualified" </w:t>
      </w:r>
    </w:p>
    <w:p w:rsidR="00E6416D" w:rsidRDefault="00C65AD5">
      <w:pPr>
        <w:pStyle w:val="Code"/>
        <w:numPr>
          <w:ilvl w:val="0"/>
          <w:numId w:val="0"/>
        </w:numPr>
        <w:ind w:left="360"/>
      </w:pPr>
      <w:r>
        <w:t xml:space="preserve">                  use="optional" default="False"&gt;</w:t>
      </w:r>
    </w:p>
    <w:p w:rsidR="00E6416D" w:rsidRDefault="00C65AD5">
      <w:pPr>
        <w:pStyle w:val="Code"/>
        <w:numPr>
          <w:ilvl w:val="0"/>
          <w:numId w:val="0"/>
        </w:numPr>
        <w:ind w:left="360"/>
      </w:pPr>
      <w:r>
        <w:t xml:space="preserve">      &lt;xs:simpleType&gt;</w:t>
      </w:r>
    </w:p>
    <w:p w:rsidR="00E6416D" w:rsidRDefault="00C65AD5">
      <w:pPr>
        <w:pStyle w:val="Code"/>
        <w:numPr>
          <w:ilvl w:val="0"/>
          <w:numId w:val="0"/>
        </w:numPr>
        <w:ind w:left="360"/>
      </w:pPr>
      <w:r>
        <w:t xml:space="preserve">        &lt;</w:t>
      </w:r>
      <w:r>
        <w:t>xs:restriction base="xs:string"&gt;</w:t>
      </w:r>
    </w:p>
    <w:p w:rsidR="00E6416D" w:rsidRDefault="00C65AD5">
      <w:pPr>
        <w:pStyle w:val="Code"/>
        <w:numPr>
          <w:ilvl w:val="0"/>
          <w:numId w:val="0"/>
        </w:numPr>
        <w:ind w:left="360"/>
      </w:pPr>
      <w:r>
        <w:t xml:space="preserve">          &lt;xs:enumeration value="True"/&gt;</w:t>
      </w:r>
    </w:p>
    <w:p w:rsidR="00E6416D" w:rsidRDefault="00C65AD5">
      <w:pPr>
        <w:pStyle w:val="Code"/>
        <w:numPr>
          <w:ilvl w:val="0"/>
          <w:numId w:val="0"/>
        </w:numPr>
        <w:ind w:left="360"/>
      </w:pPr>
      <w:r>
        <w:t xml:space="preserve">          &lt;xs:enumeration value="False"/&gt;</w:t>
      </w:r>
    </w:p>
    <w:p w:rsidR="00E6416D" w:rsidRDefault="00C65AD5">
      <w:pPr>
        <w:pStyle w:val="Code"/>
        <w:numPr>
          <w:ilvl w:val="0"/>
          <w:numId w:val="0"/>
        </w:numPr>
        <w:ind w:left="360"/>
      </w:pPr>
      <w:r>
        <w:t xml:space="preserve">        &lt;/xs:restriction&gt;</w:t>
      </w:r>
    </w:p>
    <w:p w:rsidR="00E6416D" w:rsidRDefault="00C65AD5">
      <w:pPr>
        <w:pStyle w:val="Code"/>
        <w:numPr>
          <w:ilvl w:val="0"/>
          <w:numId w:val="0"/>
        </w:numPr>
        <w:ind w:left="360"/>
      </w:pPr>
      <w:r>
        <w:t xml:space="preserve">      &lt;/xs:simpleType&gt;</w:t>
      </w:r>
    </w:p>
    <w:p w:rsidR="00E6416D" w:rsidRDefault="00C65AD5">
      <w:pPr>
        <w:pStyle w:val="Code"/>
        <w:numPr>
          <w:ilvl w:val="0"/>
          <w:numId w:val="0"/>
        </w:numPr>
        <w:ind w:left="360"/>
      </w:pPr>
      <w:r>
        <w:t xml:space="preserve">    &lt;/xs:attribute&gt;</w:t>
      </w:r>
    </w:p>
    <w:p w:rsidR="00E6416D" w:rsidRDefault="00C65AD5">
      <w:pPr>
        <w:pStyle w:val="Code"/>
        <w:numPr>
          <w:ilvl w:val="0"/>
          <w:numId w:val="0"/>
        </w:numPr>
        <w:ind w:left="360"/>
      </w:pPr>
      <w:r>
        <w:t xml:space="preserve">    &lt;xs:attribute name="SaveDiffGram" form="unqualified" </w:t>
      </w:r>
    </w:p>
    <w:p w:rsidR="00E6416D" w:rsidRDefault="00C65AD5">
      <w:pPr>
        <w:pStyle w:val="Code"/>
        <w:numPr>
          <w:ilvl w:val="0"/>
          <w:numId w:val="0"/>
        </w:numPr>
        <w:ind w:left="360"/>
      </w:pPr>
      <w:r>
        <w:t xml:space="preserve">             </w:t>
      </w:r>
      <w:r>
        <w:t xml:space="preserve">     use="optional" default="False"&gt;</w:t>
      </w:r>
    </w:p>
    <w:p w:rsidR="00E6416D" w:rsidRDefault="00C65AD5">
      <w:pPr>
        <w:pStyle w:val="Code"/>
        <w:numPr>
          <w:ilvl w:val="0"/>
          <w:numId w:val="0"/>
        </w:numPr>
        <w:ind w:left="360"/>
      </w:pPr>
      <w:r>
        <w:t xml:space="preserve">      &lt;xs:simpleType&gt;</w:t>
      </w:r>
    </w:p>
    <w:p w:rsidR="00E6416D" w:rsidRDefault="00C65AD5">
      <w:pPr>
        <w:pStyle w:val="Code"/>
        <w:numPr>
          <w:ilvl w:val="0"/>
          <w:numId w:val="0"/>
        </w:numPr>
        <w:ind w:left="360"/>
      </w:pPr>
      <w:r>
        <w:t xml:space="preserve">        &lt;xs:restriction base="xs:string"&gt;</w:t>
      </w:r>
    </w:p>
    <w:p w:rsidR="00E6416D" w:rsidRDefault="00C65AD5">
      <w:pPr>
        <w:pStyle w:val="Code"/>
        <w:numPr>
          <w:ilvl w:val="0"/>
          <w:numId w:val="0"/>
        </w:numPr>
        <w:ind w:left="360"/>
      </w:pPr>
      <w:r>
        <w:t xml:space="preserve">          &lt;xs:enumeration value="True"/&gt;</w:t>
      </w:r>
    </w:p>
    <w:p w:rsidR="00E6416D" w:rsidRDefault="00C65AD5">
      <w:pPr>
        <w:pStyle w:val="Code"/>
        <w:numPr>
          <w:ilvl w:val="0"/>
          <w:numId w:val="0"/>
        </w:numPr>
        <w:ind w:left="360"/>
      </w:pPr>
      <w:r>
        <w:t xml:space="preserve">          &lt;xs:enumeration value="False"/&gt;</w:t>
      </w:r>
    </w:p>
    <w:p w:rsidR="00E6416D" w:rsidRDefault="00C65AD5">
      <w:pPr>
        <w:pStyle w:val="Code"/>
        <w:numPr>
          <w:ilvl w:val="0"/>
          <w:numId w:val="0"/>
        </w:numPr>
        <w:ind w:left="360"/>
      </w:pPr>
      <w:r>
        <w:t xml:space="preserve">        &lt;/xs:restriction&gt;</w:t>
      </w:r>
    </w:p>
    <w:p w:rsidR="00E6416D" w:rsidRDefault="00C65AD5">
      <w:pPr>
        <w:pStyle w:val="Code"/>
        <w:numPr>
          <w:ilvl w:val="0"/>
          <w:numId w:val="0"/>
        </w:numPr>
        <w:ind w:left="360"/>
      </w:pPr>
      <w:r>
        <w:t xml:space="preserve">      &lt;/xs:simpleType&gt;</w:t>
      </w:r>
    </w:p>
    <w:p w:rsidR="00E6416D" w:rsidRDefault="00C65AD5">
      <w:pPr>
        <w:pStyle w:val="Code"/>
        <w:numPr>
          <w:ilvl w:val="0"/>
          <w:numId w:val="0"/>
        </w:numPr>
        <w:ind w:left="360"/>
      </w:pPr>
      <w:r>
        <w:t xml:space="preserve">    &lt;/xs:attribute&gt;</w:t>
      </w:r>
    </w:p>
    <w:p w:rsidR="00E6416D" w:rsidRDefault="00C65AD5">
      <w:pPr>
        <w:pStyle w:val="Code"/>
        <w:numPr>
          <w:ilvl w:val="0"/>
          <w:numId w:val="0"/>
        </w:numPr>
        <w:ind w:left="360"/>
      </w:pPr>
      <w:r>
        <w:t xml:space="preserve">    &lt;xs:attribute name="DiffGramDestinationType" form="unqualified"</w:t>
      </w:r>
    </w:p>
    <w:p w:rsidR="00E6416D" w:rsidRDefault="00C65AD5">
      <w:pPr>
        <w:pStyle w:val="Code"/>
        <w:numPr>
          <w:ilvl w:val="0"/>
          <w:numId w:val="0"/>
        </w:numPr>
        <w:ind w:left="360"/>
      </w:pPr>
      <w:r>
        <w:t xml:space="preserve">                  type="DTS:DestinationTypeEnum" use="optional" </w:t>
      </w:r>
    </w:p>
    <w:p w:rsidR="00E6416D" w:rsidRDefault="00C65AD5">
      <w:pPr>
        <w:pStyle w:val="Code"/>
        <w:numPr>
          <w:ilvl w:val="0"/>
          <w:numId w:val="0"/>
        </w:numPr>
        <w:ind w:left="360"/>
      </w:pPr>
      <w:r>
        <w:lastRenderedPageBreak/>
        <w:t xml:space="preserve">                  default="FileConnection"/&gt;</w:t>
      </w:r>
    </w:p>
    <w:p w:rsidR="00E6416D" w:rsidRDefault="00C65AD5">
      <w:pPr>
        <w:pStyle w:val="Code"/>
        <w:numPr>
          <w:ilvl w:val="0"/>
          <w:numId w:val="0"/>
        </w:numPr>
        <w:ind w:left="360"/>
      </w:pPr>
      <w:r>
        <w:t xml:space="preserve">    &lt;xs:attribute name="DiffGramDestination" form="unqualified"</w:t>
      </w:r>
    </w:p>
    <w:p w:rsidR="00E6416D" w:rsidRDefault="00C65AD5">
      <w:pPr>
        <w:pStyle w:val="Code"/>
        <w:numPr>
          <w:ilvl w:val="0"/>
          <w:numId w:val="0"/>
        </w:numPr>
        <w:ind w:left="360"/>
      </w:pPr>
      <w:r>
        <w:t xml:space="preserve">              </w:t>
      </w:r>
      <w:r>
        <w:t xml:space="preserve">    type="xs:string" use="optional" default=""/&gt;</w:t>
      </w:r>
    </w:p>
    <w:p w:rsidR="00E6416D" w:rsidRDefault="00C65AD5">
      <w:pPr>
        <w:pStyle w:val="Code"/>
        <w:numPr>
          <w:ilvl w:val="0"/>
          <w:numId w:val="0"/>
        </w:numPr>
        <w:ind w:left="360"/>
      </w:pPr>
      <w:r>
        <w:t xml:space="preserve">    &lt;xs:attribute name="DiffOptions" type="DTS:XMLTaskDiffOptionsType"</w:t>
      </w:r>
    </w:p>
    <w:p w:rsidR="00E6416D" w:rsidRDefault="00C65AD5">
      <w:pPr>
        <w:pStyle w:val="Code"/>
        <w:numPr>
          <w:ilvl w:val="0"/>
          <w:numId w:val="0"/>
        </w:numPr>
        <w:ind w:left="360"/>
      </w:pPr>
      <w:r>
        <w:t xml:space="preserve">                  use="optional" default="0" form="unqualified"/&gt;</w:t>
      </w:r>
    </w:p>
    <w:p w:rsidR="00E6416D" w:rsidRDefault="00C65AD5">
      <w:pPr>
        <w:pStyle w:val="Code"/>
        <w:numPr>
          <w:ilvl w:val="0"/>
          <w:numId w:val="0"/>
        </w:numPr>
        <w:ind w:left="360"/>
      </w:pPr>
      <w:r>
        <w:t xml:space="preserve">    &lt;xs:attribute name="DiffAlgorithm" form="unqualified"</w:t>
      </w:r>
    </w:p>
    <w:p w:rsidR="00E6416D" w:rsidRDefault="00C65AD5">
      <w:pPr>
        <w:pStyle w:val="Code"/>
        <w:numPr>
          <w:ilvl w:val="0"/>
          <w:numId w:val="0"/>
        </w:numPr>
        <w:ind w:left="360"/>
      </w:pPr>
      <w:r>
        <w:t xml:space="preserve">                  type="DTS:XMLTaskDiffAlgorithmEnum" </w:t>
      </w:r>
    </w:p>
    <w:p w:rsidR="00E6416D" w:rsidRDefault="00C65AD5">
      <w:pPr>
        <w:pStyle w:val="Code"/>
        <w:numPr>
          <w:ilvl w:val="0"/>
          <w:numId w:val="0"/>
        </w:numPr>
        <w:ind w:left="360"/>
      </w:pPr>
      <w:r>
        <w:t xml:space="preserve">                  use="optional" default="Auto"/&gt;</w:t>
      </w:r>
    </w:p>
    <w:p w:rsidR="00E6416D" w:rsidRDefault="00C65AD5">
      <w:pPr>
        <w:pStyle w:val="Code"/>
        <w:numPr>
          <w:ilvl w:val="0"/>
          <w:numId w:val="0"/>
        </w:numPr>
        <w:ind w:left="360"/>
      </w:pPr>
      <w:r>
        <w:t xml:space="preserve">    &lt;xs:attribute name="XPathStringSourceType"</w:t>
      </w:r>
    </w:p>
    <w:p w:rsidR="00E6416D" w:rsidRDefault="00C65AD5">
      <w:pPr>
        <w:pStyle w:val="Code"/>
        <w:numPr>
          <w:ilvl w:val="0"/>
          <w:numId w:val="0"/>
        </w:numPr>
        <w:ind w:left="360"/>
      </w:pPr>
      <w:r>
        <w:t xml:space="preserve">                  type="DTS:SourceTypeEnum" form="unqualified"</w:t>
      </w:r>
    </w:p>
    <w:p w:rsidR="00E6416D" w:rsidRDefault="00C65AD5">
      <w:pPr>
        <w:pStyle w:val="Code"/>
        <w:numPr>
          <w:ilvl w:val="0"/>
          <w:numId w:val="0"/>
        </w:numPr>
        <w:ind w:left="360"/>
      </w:pPr>
      <w:r>
        <w:t xml:space="preserve">                  use="optional" default=</w:t>
      </w:r>
      <w:r>
        <w:t>"DirectInput"/&gt;</w:t>
      </w:r>
    </w:p>
    <w:p w:rsidR="00E6416D" w:rsidRDefault="00C65AD5">
      <w:pPr>
        <w:pStyle w:val="Code"/>
        <w:numPr>
          <w:ilvl w:val="0"/>
          <w:numId w:val="0"/>
        </w:numPr>
        <w:ind w:left="360"/>
      </w:pPr>
      <w:r>
        <w:t xml:space="preserve">    &lt;xs:attribute name="XPathStringSource" type="xs:string"</w:t>
      </w:r>
    </w:p>
    <w:p w:rsidR="00E6416D" w:rsidRDefault="00C65AD5">
      <w:pPr>
        <w:pStyle w:val="Code"/>
        <w:numPr>
          <w:ilvl w:val="0"/>
          <w:numId w:val="0"/>
        </w:numPr>
        <w:ind w:left="360"/>
      </w:pPr>
      <w:r>
        <w:t xml:space="preserve">                  use="optional" default="" form="unqualified"/&gt;</w:t>
      </w:r>
    </w:p>
    <w:p w:rsidR="00E6416D" w:rsidRDefault="00C65AD5">
      <w:pPr>
        <w:pStyle w:val="Code"/>
        <w:numPr>
          <w:ilvl w:val="0"/>
          <w:numId w:val="0"/>
        </w:numPr>
        <w:ind w:left="360"/>
      </w:pPr>
      <w:r>
        <w:t xml:space="preserve">    &lt;xs:attribute name="XPathOperation" form="unqualified"</w:t>
      </w:r>
    </w:p>
    <w:p w:rsidR="00E6416D" w:rsidRDefault="00C65AD5">
      <w:pPr>
        <w:pStyle w:val="Code"/>
        <w:numPr>
          <w:ilvl w:val="0"/>
          <w:numId w:val="0"/>
        </w:numPr>
        <w:ind w:left="360"/>
      </w:pPr>
      <w:r>
        <w:t xml:space="preserve">                  type="DTS:XMLTaskXPathOperationEnum"</w:t>
      </w:r>
    </w:p>
    <w:p w:rsidR="00E6416D" w:rsidRDefault="00C65AD5">
      <w:pPr>
        <w:pStyle w:val="Code"/>
        <w:numPr>
          <w:ilvl w:val="0"/>
          <w:numId w:val="0"/>
        </w:numPr>
        <w:ind w:left="360"/>
      </w:pPr>
      <w:r>
        <w:t xml:space="preserve"> </w:t>
      </w:r>
      <w:r>
        <w:t xml:space="preserve">                 use="optional" default="Evaluation" /&gt;</w:t>
      </w:r>
    </w:p>
    <w:p w:rsidR="00E6416D" w:rsidRDefault="00C65AD5">
      <w:pPr>
        <w:pStyle w:val="Code"/>
        <w:numPr>
          <w:ilvl w:val="0"/>
          <w:numId w:val="0"/>
        </w:numPr>
        <w:ind w:left="360"/>
      </w:pPr>
      <w:r>
        <w:t xml:space="preserve">    &lt;xs:attribute name="PutResultInOneNode" form="unqualified" </w:t>
      </w:r>
    </w:p>
    <w:p w:rsidR="00E6416D" w:rsidRDefault="00C65AD5">
      <w:pPr>
        <w:pStyle w:val="Code"/>
        <w:numPr>
          <w:ilvl w:val="0"/>
          <w:numId w:val="0"/>
        </w:numPr>
        <w:ind w:left="360"/>
      </w:pPr>
      <w:r>
        <w:t xml:space="preserve">                  use="optional" default="False"&gt;</w:t>
      </w:r>
    </w:p>
    <w:p w:rsidR="00E6416D" w:rsidRDefault="00C65AD5">
      <w:pPr>
        <w:pStyle w:val="Code"/>
        <w:numPr>
          <w:ilvl w:val="0"/>
          <w:numId w:val="0"/>
        </w:numPr>
        <w:ind w:left="360"/>
      </w:pPr>
      <w:r>
        <w:t xml:space="preserve">      &lt;xs:simpleType&gt;</w:t>
      </w:r>
    </w:p>
    <w:p w:rsidR="00E6416D" w:rsidRDefault="00C65AD5">
      <w:pPr>
        <w:pStyle w:val="Code"/>
        <w:numPr>
          <w:ilvl w:val="0"/>
          <w:numId w:val="0"/>
        </w:numPr>
        <w:ind w:left="360"/>
      </w:pPr>
      <w:r>
        <w:t xml:space="preserve">        &lt;xs:restriction base="xs:string"&gt;</w:t>
      </w:r>
    </w:p>
    <w:p w:rsidR="00E6416D" w:rsidRDefault="00C65AD5">
      <w:pPr>
        <w:pStyle w:val="Code"/>
        <w:numPr>
          <w:ilvl w:val="0"/>
          <w:numId w:val="0"/>
        </w:numPr>
        <w:ind w:left="360"/>
      </w:pPr>
      <w:r>
        <w:t xml:space="preserve">          &lt;xs:enumerat</w:t>
      </w:r>
      <w:r>
        <w:t>ion value="True"/&gt;</w:t>
      </w:r>
    </w:p>
    <w:p w:rsidR="00E6416D" w:rsidRDefault="00C65AD5">
      <w:pPr>
        <w:pStyle w:val="Code"/>
        <w:numPr>
          <w:ilvl w:val="0"/>
          <w:numId w:val="0"/>
        </w:numPr>
        <w:ind w:left="360"/>
      </w:pPr>
      <w:r>
        <w:t xml:space="preserve">          &lt;xs:enumeration value="False"/&gt;</w:t>
      </w:r>
    </w:p>
    <w:p w:rsidR="00E6416D" w:rsidRDefault="00C65AD5">
      <w:pPr>
        <w:pStyle w:val="Code"/>
        <w:numPr>
          <w:ilvl w:val="0"/>
          <w:numId w:val="0"/>
        </w:numPr>
        <w:ind w:left="360"/>
      </w:pPr>
      <w:r>
        <w:t xml:space="preserve">        &lt;/xs:restriction&gt;</w:t>
      </w:r>
    </w:p>
    <w:p w:rsidR="00E6416D" w:rsidRDefault="00C65AD5">
      <w:pPr>
        <w:pStyle w:val="Code"/>
        <w:numPr>
          <w:ilvl w:val="0"/>
          <w:numId w:val="0"/>
        </w:numPr>
        <w:ind w:left="360"/>
      </w:pPr>
      <w:r>
        <w:t xml:space="preserve">      &lt;/xs:simpleType&gt;</w:t>
      </w:r>
    </w:p>
    <w:p w:rsidR="00E6416D" w:rsidRDefault="00C65AD5">
      <w:pPr>
        <w:pStyle w:val="Code"/>
        <w:numPr>
          <w:ilvl w:val="0"/>
          <w:numId w:val="0"/>
        </w:numPr>
        <w:ind w:left="360"/>
      </w:pPr>
      <w:r>
        <w:t xml:space="preserve">    &lt;/xs:attribute&gt;</w:t>
      </w:r>
    </w:p>
    <w:p w:rsidR="00E6416D" w:rsidRDefault="00C65AD5">
      <w:pPr>
        <w:pStyle w:val="Code"/>
        <w:numPr>
          <w:ilvl w:val="0"/>
          <w:numId w:val="0"/>
        </w:numPr>
        <w:ind w:left="360"/>
      </w:pPr>
      <w:r>
        <w:t xml:space="preserve">    &lt;xs:attribute name="ValidationType" type="DTS:XMLTaskValidationTypeEnum"</w:t>
      </w:r>
    </w:p>
    <w:p w:rsidR="00E6416D" w:rsidRDefault="00C65AD5">
      <w:pPr>
        <w:pStyle w:val="Code"/>
        <w:numPr>
          <w:ilvl w:val="0"/>
          <w:numId w:val="0"/>
        </w:numPr>
        <w:ind w:left="360"/>
      </w:pPr>
      <w:r>
        <w:t xml:space="preserve">                  use="optional" default="XSD" fo</w:t>
      </w:r>
      <w:r>
        <w:t>rm="unqualified"/&gt;</w:t>
      </w:r>
    </w:p>
    <w:p w:rsidR="00E6416D" w:rsidRDefault="00C65AD5">
      <w:pPr>
        <w:pStyle w:val="Code"/>
        <w:numPr>
          <w:ilvl w:val="0"/>
          <w:numId w:val="0"/>
        </w:numPr>
        <w:ind w:left="360"/>
      </w:pPr>
      <w:r>
        <w:t xml:space="preserve">  &lt;/xs:complexType&gt;</w:t>
      </w:r>
    </w:p>
    <w:p w:rsidR="00E6416D" w:rsidRDefault="00C65AD5">
      <w:r>
        <w:t xml:space="preserve">The </w:t>
      </w:r>
      <w:r>
        <w:rPr>
          <w:b/>
        </w:rPr>
        <w:t>XMLTaskDataObjectDataType</w:t>
      </w:r>
      <w:r>
        <w:t xml:space="preserve"> complex type MUST NOT contain any elements or values.</w:t>
      </w:r>
    </w:p>
    <w:p w:rsidR="00E6416D" w:rsidRDefault="00C65AD5">
      <w:r>
        <w:t xml:space="preserve">The following table specifies the attributes of the </w:t>
      </w:r>
      <w:r>
        <w:rPr>
          <w:b/>
        </w:rPr>
        <w:t>XMLTaskDataObjectDataType</w:t>
      </w:r>
      <w:r>
        <w:t xml:space="preserve"> complex type.</w:t>
      </w:r>
    </w:p>
    <w:tbl>
      <w:tblPr>
        <w:tblStyle w:val="Table-ShadedHeader"/>
        <w:tblW w:w="0" w:type="auto"/>
        <w:tblLook w:val="04A0" w:firstRow="1" w:lastRow="0" w:firstColumn="1" w:lastColumn="0" w:noHBand="0" w:noVBand="1"/>
      </w:tblPr>
      <w:tblGrid>
        <w:gridCol w:w="2254"/>
        <w:gridCol w:w="7221"/>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t>Attribute</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r>
              <w:t>OperationType</w:t>
            </w:r>
          </w:p>
        </w:tc>
        <w:tc>
          <w:tcPr>
            <w:tcW w:w="0" w:type="auto"/>
          </w:tcPr>
          <w:p w:rsidR="00E6416D" w:rsidRDefault="00C65AD5">
            <w:pPr>
              <w:pStyle w:val="TableBodyText"/>
            </w:pPr>
            <w:r>
              <w:t xml:space="preserve">An </w:t>
            </w:r>
            <w:r>
              <w:t>enumeration value that specifies the type of operation that is performed by the XML Task.</w:t>
            </w:r>
          </w:p>
        </w:tc>
      </w:tr>
      <w:tr w:rsidR="00E6416D" w:rsidTr="00E6416D">
        <w:tc>
          <w:tcPr>
            <w:tcW w:w="0" w:type="auto"/>
          </w:tcPr>
          <w:p w:rsidR="00E6416D" w:rsidRDefault="00C65AD5">
            <w:pPr>
              <w:pStyle w:val="TableBodyText"/>
            </w:pPr>
            <w:r>
              <w:t>SourceType</w:t>
            </w:r>
          </w:p>
        </w:tc>
        <w:tc>
          <w:tcPr>
            <w:tcW w:w="0" w:type="auto"/>
          </w:tcPr>
          <w:p w:rsidR="00E6416D" w:rsidRDefault="00C65AD5">
            <w:pPr>
              <w:pStyle w:val="TableBodyText"/>
            </w:pPr>
            <w:r>
              <w:t>An enumeration value that specifies the source type for the XML document that is used by the XML Task.</w:t>
            </w:r>
          </w:p>
        </w:tc>
      </w:tr>
      <w:tr w:rsidR="00E6416D" w:rsidTr="00E6416D">
        <w:tc>
          <w:tcPr>
            <w:tcW w:w="0" w:type="auto"/>
          </w:tcPr>
          <w:p w:rsidR="00E6416D" w:rsidRDefault="00C65AD5">
            <w:pPr>
              <w:pStyle w:val="TableBodyText"/>
            </w:pPr>
            <w:r>
              <w:t>Source</w:t>
            </w:r>
          </w:p>
        </w:tc>
        <w:tc>
          <w:tcPr>
            <w:tcW w:w="0" w:type="auto"/>
          </w:tcPr>
          <w:p w:rsidR="00E6416D" w:rsidRDefault="00C65AD5">
            <w:pPr>
              <w:pStyle w:val="TableBodyText"/>
            </w:pPr>
            <w:r>
              <w:t>A string value that contains the source. Th</w:t>
            </w:r>
            <w:r>
              <w:t xml:space="preserve">e content of the string is dependent upon the value of the </w:t>
            </w:r>
            <w:r>
              <w:rPr>
                <w:b/>
              </w:rPr>
              <w:t>SourceType</w:t>
            </w:r>
            <w:r>
              <w:t xml:space="preserve"> attribute.</w:t>
            </w:r>
          </w:p>
        </w:tc>
      </w:tr>
      <w:tr w:rsidR="00E6416D" w:rsidTr="00E6416D">
        <w:tc>
          <w:tcPr>
            <w:tcW w:w="0" w:type="auto"/>
          </w:tcPr>
          <w:p w:rsidR="00E6416D" w:rsidRDefault="00C65AD5">
            <w:pPr>
              <w:pStyle w:val="TableBodyText"/>
            </w:pPr>
            <w:r>
              <w:t>SecondOperandType</w:t>
            </w:r>
          </w:p>
        </w:tc>
        <w:tc>
          <w:tcPr>
            <w:tcW w:w="0" w:type="auto"/>
          </w:tcPr>
          <w:p w:rsidR="00E6416D" w:rsidRDefault="00C65AD5">
            <w:pPr>
              <w:pStyle w:val="TableBodyText"/>
            </w:pPr>
            <w:r>
              <w:t>An enumeration value that selects the source type of the second document that is used by the XML Task.</w:t>
            </w:r>
          </w:p>
        </w:tc>
      </w:tr>
      <w:tr w:rsidR="00E6416D" w:rsidTr="00E6416D">
        <w:tc>
          <w:tcPr>
            <w:tcW w:w="0" w:type="auto"/>
          </w:tcPr>
          <w:p w:rsidR="00E6416D" w:rsidRDefault="00C65AD5">
            <w:pPr>
              <w:pStyle w:val="TableBodyText"/>
            </w:pPr>
            <w:r>
              <w:t>SecondOperand</w:t>
            </w:r>
          </w:p>
        </w:tc>
        <w:tc>
          <w:tcPr>
            <w:tcW w:w="0" w:type="auto"/>
          </w:tcPr>
          <w:p w:rsidR="00E6416D" w:rsidRDefault="00C65AD5">
            <w:pPr>
              <w:pStyle w:val="TableBodyText"/>
            </w:pPr>
            <w:r>
              <w:t xml:space="preserve">A string value that contains the source for the second operation. The content of the string is dependent upon the value of the </w:t>
            </w:r>
            <w:r>
              <w:rPr>
                <w:b/>
              </w:rPr>
              <w:t>SecondOperandType</w:t>
            </w:r>
            <w:r>
              <w:t xml:space="preserve"> attribute.</w:t>
            </w:r>
          </w:p>
        </w:tc>
      </w:tr>
      <w:tr w:rsidR="00E6416D" w:rsidTr="00E6416D">
        <w:tc>
          <w:tcPr>
            <w:tcW w:w="0" w:type="auto"/>
          </w:tcPr>
          <w:p w:rsidR="00E6416D" w:rsidRDefault="00C65AD5">
            <w:pPr>
              <w:pStyle w:val="TableBodyText"/>
            </w:pPr>
            <w:r>
              <w:t>SaveOperationResult</w:t>
            </w:r>
          </w:p>
        </w:tc>
        <w:tc>
          <w:tcPr>
            <w:tcW w:w="0" w:type="auto"/>
          </w:tcPr>
          <w:p w:rsidR="00E6416D" w:rsidRDefault="00C65AD5">
            <w:pPr>
              <w:pStyle w:val="TableBodyText"/>
            </w:pPr>
            <w:r>
              <w:t>An enumeration value that specifies whether to save the result of the operation</w:t>
            </w:r>
            <w:r>
              <w:t>.</w:t>
            </w:r>
          </w:p>
          <w:p w:rsidR="00E6416D" w:rsidRDefault="00C65AD5">
            <w:pPr>
              <w:pStyle w:val="TableBodyText"/>
            </w:pPr>
            <w:r>
              <w:t>"True" specifies that the result of the operation is saved.</w:t>
            </w:r>
          </w:p>
          <w:p w:rsidR="00E6416D" w:rsidRDefault="00C65AD5">
            <w:pPr>
              <w:pStyle w:val="TableBodyText"/>
            </w:pPr>
            <w:r>
              <w:t>"False" specifies that the result of the operation is not saved.</w:t>
            </w:r>
          </w:p>
        </w:tc>
      </w:tr>
      <w:tr w:rsidR="00E6416D" w:rsidTr="00E6416D">
        <w:tc>
          <w:tcPr>
            <w:tcW w:w="0" w:type="auto"/>
          </w:tcPr>
          <w:p w:rsidR="00E6416D" w:rsidRDefault="00C65AD5">
            <w:pPr>
              <w:pStyle w:val="TableBodyText"/>
            </w:pPr>
            <w:r>
              <w:t>DestinationType</w:t>
            </w:r>
          </w:p>
        </w:tc>
        <w:tc>
          <w:tcPr>
            <w:tcW w:w="0" w:type="auto"/>
          </w:tcPr>
          <w:p w:rsidR="00E6416D" w:rsidRDefault="00C65AD5">
            <w:pPr>
              <w:pStyle w:val="TableBodyText"/>
            </w:pPr>
            <w:r>
              <w:t>An enumeration value that specifies the type of the destination.</w:t>
            </w:r>
          </w:p>
        </w:tc>
      </w:tr>
      <w:tr w:rsidR="00E6416D" w:rsidTr="00E6416D">
        <w:tc>
          <w:tcPr>
            <w:tcW w:w="0" w:type="auto"/>
          </w:tcPr>
          <w:p w:rsidR="00E6416D" w:rsidRDefault="00C65AD5">
            <w:pPr>
              <w:pStyle w:val="TableBodyText"/>
            </w:pPr>
            <w:r>
              <w:t>Destination</w:t>
            </w:r>
          </w:p>
        </w:tc>
        <w:tc>
          <w:tcPr>
            <w:tcW w:w="0" w:type="auto"/>
          </w:tcPr>
          <w:p w:rsidR="00E6416D" w:rsidRDefault="00C65AD5">
            <w:pPr>
              <w:pStyle w:val="TableBodyText"/>
            </w:pPr>
            <w:r>
              <w:t xml:space="preserve">A string value that specifies the destination. The content of the string is dependent upon the value of the </w:t>
            </w:r>
            <w:r>
              <w:rPr>
                <w:b/>
              </w:rPr>
              <w:t>DestinationType</w:t>
            </w:r>
            <w:r>
              <w:t xml:space="preserve"> attribute.</w:t>
            </w:r>
          </w:p>
        </w:tc>
      </w:tr>
      <w:tr w:rsidR="00E6416D" w:rsidTr="00E6416D">
        <w:tc>
          <w:tcPr>
            <w:tcW w:w="0" w:type="auto"/>
          </w:tcPr>
          <w:p w:rsidR="00E6416D" w:rsidRDefault="00C65AD5">
            <w:pPr>
              <w:pStyle w:val="TableBodyText"/>
            </w:pPr>
            <w:r>
              <w:t>OverwriteDestination</w:t>
            </w:r>
          </w:p>
        </w:tc>
        <w:tc>
          <w:tcPr>
            <w:tcW w:w="0" w:type="auto"/>
          </w:tcPr>
          <w:p w:rsidR="00E6416D" w:rsidRDefault="00C65AD5">
            <w:pPr>
              <w:pStyle w:val="TableBodyText"/>
            </w:pPr>
            <w:r>
              <w:t>An enumeration value that specifies whether to overwrite any content that already exists at the des</w:t>
            </w:r>
            <w:r>
              <w:t>tination.</w:t>
            </w:r>
          </w:p>
          <w:p w:rsidR="00E6416D" w:rsidRDefault="00C65AD5">
            <w:pPr>
              <w:pStyle w:val="TableBodyText"/>
            </w:pPr>
            <w:r>
              <w:t>"True" specifies that the existing content at the destination is overwritten.</w:t>
            </w:r>
          </w:p>
          <w:p w:rsidR="00E6416D" w:rsidRDefault="00C65AD5">
            <w:pPr>
              <w:pStyle w:val="TableBodyText"/>
            </w:pPr>
            <w:r>
              <w:t>"False" specifies that existing content at the destination is not overwritten.</w:t>
            </w:r>
          </w:p>
        </w:tc>
      </w:tr>
      <w:tr w:rsidR="00E6416D" w:rsidTr="00E6416D">
        <w:tc>
          <w:tcPr>
            <w:tcW w:w="0" w:type="auto"/>
          </w:tcPr>
          <w:p w:rsidR="00E6416D" w:rsidRDefault="00C65AD5">
            <w:pPr>
              <w:pStyle w:val="TableBodyText"/>
            </w:pPr>
            <w:r>
              <w:lastRenderedPageBreak/>
              <w:t>FailOpOnValidationFail</w:t>
            </w:r>
          </w:p>
        </w:tc>
        <w:tc>
          <w:tcPr>
            <w:tcW w:w="0" w:type="auto"/>
          </w:tcPr>
          <w:p w:rsidR="00E6416D" w:rsidRDefault="00C65AD5">
            <w:pPr>
              <w:pStyle w:val="TableBodyText"/>
            </w:pPr>
            <w:r>
              <w:t>An enumeration value that specifies whether the operation fails i</w:t>
            </w:r>
            <w:r>
              <w:t>f the document fails to validate.</w:t>
            </w:r>
          </w:p>
          <w:p w:rsidR="00E6416D" w:rsidRDefault="00C65AD5">
            <w:pPr>
              <w:pStyle w:val="TableBodyText"/>
            </w:pPr>
            <w:r>
              <w:t>"True" specifies that the operation fails if the document fails to validate.</w:t>
            </w:r>
          </w:p>
          <w:p w:rsidR="00E6416D" w:rsidRDefault="00C65AD5">
            <w:pPr>
              <w:pStyle w:val="TableBodyText"/>
            </w:pPr>
            <w:r>
              <w:t>"False" specifies that the operation does not necessarily fail if the document fails to validate.</w:t>
            </w:r>
          </w:p>
        </w:tc>
      </w:tr>
      <w:tr w:rsidR="00E6416D" w:rsidTr="00E6416D">
        <w:tc>
          <w:tcPr>
            <w:tcW w:w="0" w:type="auto"/>
          </w:tcPr>
          <w:p w:rsidR="00E6416D" w:rsidRDefault="00C65AD5">
            <w:pPr>
              <w:pStyle w:val="TableBodyText"/>
            </w:pPr>
            <w:r>
              <w:t>FailOpOnDifference</w:t>
            </w:r>
          </w:p>
        </w:tc>
        <w:tc>
          <w:tcPr>
            <w:tcW w:w="0" w:type="auto"/>
          </w:tcPr>
          <w:p w:rsidR="00E6416D" w:rsidRDefault="00C65AD5">
            <w:pPr>
              <w:pStyle w:val="TableBodyText"/>
            </w:pPr>
            <w:r>
              <w:t>An enumeration value that s</w:t>
            </w:r>
            <w:r>
              <w:t>pecifies whether to fail the operation if there is a difference detected.</w:t>
            </w:r>
          </w:p>
          <w:p w:rsidR="00E6416D" w:rsidRDefault="00C65AD5">
            <w:pPr>
              <w:pStyle w:val="TableBodyText"/>
            </w:pPr>
            <w:r>
              <w:t>"True" specifies that the operation fails if there is a difference.</w:t>
            </w:r>
          </w:p>
          <w:p w:rsidR="00E6416D" w:rsidRDefault="00C65AD5">
            <w:pPr>
              <w:pStyle w:val="TableBodyText"/>
            </w:pPr>
            <w:r>
              <w:t>"False" specifies that the operation does not necessarily fail if there is a difference.</w:t>
            </w:r>
          </w:p>
        </w:tc>
      </w:tr>
      <w:tr w:rsidR="00E6416D" w:rsidTr="00E6416D">
        <w:tc>
          <w:tcPr>
            <w:tcW w:w="0" w:type="auto"/>
          </w:tcPr>
          <w:p w:rsidR="00E6416D" w:rsidRDefault="00C65AD5">
            <w:pPr>
              <w:pStyle w:val="TableBodyText"/>
            </w:pPr>
            <w:r>
              <w:t>SaveDiffGram</w:t>
            </w:r>
          </w:p>
        </w:tc>
        <w:tc>
          <w:tcPr>
            <w:tcW w:w="0" w:type="auto"/>
          </w:tcPr>
          <w:p w:rsidR="00E6416D" w:rsidRDefault="00C65AD5">
            <w:pPr>
              <w:pStyle w:val="TableBodyText"/>
            </w:pPr>
            <w:r>
              <w:t>An enumerat</w:t>
            </w:r>
            <w:r>
              <w:t>ion value that specifies whether to save the result of a Diff operation as a DiffGram document.</w:t>
            </w:r>
          </w:p>
          <w:p w:rsidR="00E6416D" w:rsidRDefault="00C65AD5">
            <w:pPr>
              <w:pStyle w:val="TableBodyText"/>
            </w:pPr>
            <w:r>
              <w:t>"True" specifies that the result can be saved as a DiffGram document.</w:t>
            </w:r>
          </w:p>
          <w:p w:rsidR="00E6416D" w:rsidRDefault="00C65AD5">
            <w:pPr>
              <w:pStyle w:val="TableBodyText"/>
            </w:pPr>
            <w:r>
              <w:t>"False" specifies that the result is not saved.</w:t>
            </w:r>
          </w:p>
        </w:tc>
      </w:tr>
      <w:tr w:rsidR="00E6416D" w:rsidTr="00E6416D">
        <w:tc>
          <w:tcPr>
            <w:tcW w:w="0" w:type="auto"/>
          </w:tcPr>
          <w:p w:rsidR="00E6416D" w:rsidRDefault="00C65AD5">
            <w:pPr>
              <w:pStyle w:val="TableBodyText"/>
            </w:pPr>
            <w:r>
              <w:t>DiffGramDestinationType</w:t>
            </w:r>
          </w:p>
        </w:tc>
        <w:tc>
          <w:tcPr>
            <w:tcW w:w="0" w:type="auto"/>
          </w:tcPr>
          <w:p w:rsidR="00E6416D" w:rsidRDefault="00C65AD5">
            <w:pPr>
              <w:pStyle w:val="TableBodyText"/>
            </w:pPr>
            <w:r>
              <w:t xml:space="preserve">An enumeration </w:t>
            </w:r>
            <w:r>
              <w:t>value that specifies the type of the destination of the DiffGram output.</w:t>
            </w:r>
          </w:p>
        </w:tc>
      </w:tr>
      <w:tr w:rsidR="00E6416D" w:rsidTr="00E6416D">
        <w:tc>
          <w:tcPr>
            <w:tcW w:w="0" w:type="auto"/>
          </w:tcPr>
          <w:p w:rsidR="00E6416D" w:rsidRDefault="00C65AD5">
            <w:pPr>
              <w:pStyle w:val="TableBodyText"/>
            </w:pPr>
            <w:r>
              <w:t>DiffGramDestination</w:t>
            </w:r>
          </w:p>
        </w:tc>
        <w:tc>
          <w:tcPr>
            <w:tcW w:w="0" w:type="auto"/>
          </w:tcPr>
          <w:p w:rsidR="00E6416D" w:rsidRDefault="00C65AD5">
            <w:pPr>
              <w:pStyle w:val="TableBodyText"/>
            </w:pPr>
            <w:r>
              <w:t xml:space="preserve">A string value that specifies the destination of the DiffGram output. The content of the string varies with the value of the </w:t>
            </w:r>
            <w:r>
              <w:rPr>
                <w:b/>
              </w:rPr>
              <w:t>DiffGramDestinationType</w:t>
            </w:r>
            <w:r>
              <w:t xml:space="preserve"> attribute val</w:t>
            </w:r>
            <w:r>
              <w:t>ue.</w:t>
            </w:r>
          </w:p>
        </w:tc>
      </w:tr>
      <w:tr w:rsidR="00E6416D" w:rsidTr="00E6416D">
        <w:tc>
          <w:tcPr>
            <w:tcW w:w="0" w:type="auto"/>
          </w:tcPr>
          <w:p w:rsidR="00E6416D" w:rsidRDefault="00C65AD5">
            <w:pPr>
              <w:pStyle w:val="TableBodyText"/>
            </w:pPr>
            <w:r>
              <w:t>DiffOptions</w:t>
            </w:r>
          </w:p>
        </w:tc>
        <w:tc>
          <w:tcPr>
            <w:tcW w:w="0" w:type="auto"/>
          </w:tcPr>
          <w:p w:rsidR="00E6416D" w:rsidRDefault="00C65AD5">
            <w:pPr>
              <w:pStyle w:val="TableBodyText"/>
            </w:pPr>
            <w:r>
              <w:t>An integer value that specifies the options to be used in the Diff operation. This integer is a bitmask value.</w:t>
            </w:r>
          </w:p>
        </w:tc>
      </w:tr>
      <w:tr w:rsidR="00E6416D" w:rsidTr="00E6416D">
        <w:tc>
          <w:tcPr>
            <w:tcW w:w="0" w:type="auto"/>
          </w:tcPr>
          <w:p w:rsidR="00E6416D" w:rsidRDefault="00C65AD5">
            <w:pPr>
              <w:pStyle w:val="TableBodyText"/>
            </w:pPr>
            <w:r>
              <w:t>DiffAlgorithm</w:t>
            </w:r>
          </w:p>
        </w:tc>
        <w:tc>
          <w:tcPr>
            <w:tcW w:w="0" w:type="auto"/>
          </w:tcPr>
          <w:p w:rsidR="00E6416D" w:rsidRDefault="00C65AD5">
            <w:pPr>
              <w:pStyle w:val="TableBodyText"/>
            </w:pPr>
            <w:r>
              <w:t>An enumeration value that specifies the algorithm to use for the Diff operation.</w:t>
            </w:r>
          </w:p>
        </w:tc>
      </w:tr>
      <w:tr w:rsidR="00E6416D" w:rsidTr="00E6416D">
        <w:tc>
          <w:tcPr>
            <w:tcW w:w="0" w:type="auto"/>
          </w:tcPr>
          <w:p w:rsidR="00E6416D" w:rsidRDefault="00C65AD5">
            <w:pPr>
              <w:pStyle w:val="TableBodyText"/>
            </w:pPr>
            <w:r>
              <w:t>XPathStringSourceType</w:t>
            </w:r>
          </w:p>
        </w:tc>
        <w:tc>
          <w:tcPr>
            <w:tcW w:w="0" w:type="auto"/>
          </w:tcPr>
          <w:p w:rsidR="00E6416D" w:rsidRDefault="00C65AD5">
            <w:pPr>
              <w:pStyle w:val="TableBodyText"/>
            </w:pPr>
            <w:r>
              <w:t>An enumer</w:t>
            </w:r>
            <w:r>
              <w:t>ation value that specifies the type of the source of the XPATH string.</w:t>
            </w:r>
          </w:p>
        </w:tc>
      </w:tr>
      <w:tr w:rsidR="00E6416D" w:rsidTr="00E6416D">
        <w:tc>
          <w:tcPr>
            <w:tcW w:w="0" w:type="auto"/>
          </w:tcPr>
          <w:p w:rsidR="00E6416D" w:rsidRDefault="00C65AD5">
            <w:pPr>
              <w:pStyle w:val="TableBodyText"/>
            </w:pPr>
            <w:r>
              <w:t>XPathStringSource</w:t>
            </w:r>
          </w:p>
        </w:tc>
        <w:tc>
          <w:tcPr>
            <w:tcW w:w="0" w:type="auto"/>
          </w:tcPr>
          <w:p w:rsidR="00E6416D" w:rsidRDefault="00C65AD5">
            <w:pPr>
              <w:pStyle w:val="TableBodyText"/>
            </w:pPr>
            <w:r>
              <w:t xml:space="preserve">A string value that specifies the XPATH string source. The content of the string is dependent upon the value of the </w:t>
            </w:r>
            <w:r>
              <w:rPr>
                <w:b/>
              </w:rPr>
              <w:t>XPathStringSourceType</w:t>
            </w:r>
            <w:r>
              <w:t xml:space="preserve"> attribute.</w:t>
            </w:r>
          </w:p>
        </w:tc>
      </w:tr>
      <w:tr w:rsidR="00E6416D" w:rsidTr="00E6416D">
        <w:tc>
          <w:tcPr>
            <w:tcW w:w="0" w:type="auto"/>
          </w:tcPr>
          <w:p w:rsidR="00E6416D" w:rsidRDefault="00C65AD5">
            <w:pPr>
              <w:pStyle w:val="TableBodyText"/>
            </w:pPr>
            <w:r>
              <w:t>XPathOperation</w:t>
            </w:r>
          </w:p>
        </w:tc>
        <w:tc>
          <w:tcPr>
            <w:tcW w:w="0" w:type="auto"/>
          </w:tcPr>
          <w:p w:rsidR="00E6416D" w:rsidRDefault="00C65AD5">
            <w:pPr>
              <w:pStyle w:val="TableBodyText"/>
            </w:pPr>
            <w:r>
              <w:t>A</w:t>
            </w:r>
            <w:r>
              <w:t>n enumeration value that specifies the type of XPATH operation to perform.</w:t>
            </w:r>
          </w:p>
        </w:tc>
      </w:tr>
      <w:tr w:rsidR="00E6416D" w:rsidTr="00E6416D">
        <w:tc>
          <w:tcPr>
            <w:tcW w:w="0" w:type="auto"/>
          </w:tcPr>
          <w:p w:rsidR="00E6416D" w:rsidRDefault="00C65AD5">
            <w:pPr>
              <w:pStyle w:val="TableBodyText"/>
            </w:pPr>
            <w:r>
              <w:t>PutResultInOneNode</w:t>
            </w:r>
          </w:p>
        </w:tc>
        <w:tc>
          <w:tcPr>
            <w:tcW w:w="0" w:type="auto"/>
          </w:tcPr>
          <w:p w:rsidR="00E6416D" w:rsidRDefault="00C65AD5">
            <w:pPr>
              <w:pStyle w:val="TableBodyText"/>
            </w:pPr>
            <w:r>
              <w:t>An enumeration value that specifies whether to put the output result in one XML node.</w:t>
            </w:r>
          </w:p>
          <w:p w:rsidR="00E6416D" w:rsidRDefault="00C65AD5">
            <w:pPr>
              <w:pStyle w:val="TableBodyText"/>
            </w:pPr>
            <w:r>
              <w:t>"True" specifies that the output result is put in one node.</w:t>
            </w:r>
          </w:p>
          <w:p w:rsidR="00E6416D" w:rsidRDefault="00C65AD5">
            <w:pPr>
              <w:pStyle w:val="TableBodyText"/>
            </w:pPr>
            <w:r>
              <w:t xml:space="preserve">"False" </w:t>
            </w:r>
            <w:r>
              <w:t>specifies that the output result does not need to be put in one node.</w:t>
            </w:r>
          </w:p>
        </w:tc>
      </w:tr>
      <w:tr w:rsidR="00E6416D" w:rsidTr="00E6416D">
        <w:tc>
          <w:tcPr>
            <w:tcW w:w="0" w:type="auto"/>
          </w:tcPr>
          <w:p w:rsidR="00E6416D" w:rsidRDefault="00C65AD5">
            <w:pPr>
              <w:pStyle w:val="TableBodyText"/>
            </w:pPr>
            <w:r>
              <w:t>ValidationType</w:t>
            </w:r>
          </w:p>
        </w:tc>
        <w:tc>
          <w:tcPr>
            <w:tcW w:w="0" w:type="auto"/>
          </w:tcPr>
          <w:p w:rsidR="00E6416D" w:rsidRDefault="00C65AD5">
            <w:pPr>
              <w:pStyle w:val="TableBodyText"/>
            </w:pPr>
            <w:r>
              <w:t>An enumeration value that specifies the type of validation to perform.</w:t>
            </w:r>
          </w:p>
        </w:tc>
      </w:tr>
    </w:tbl>
    <w:p w:rsidR="00E6416D" w:rsidRDefault="00E6416D"/>
    <w:p w:rsidR="00E6416D" w:rsidRDefault="00C65AD5">
      <w:pPr>
        <w:pStyle w:val="Heading5"/>
      </w:pPr>
      <w:bookmarkStart w:id="1024" w:name="section_f6a627ce4e504f07b4496d756689b39c"/>
      <w:bookmarkStart w:id="1025" w:name="_Toc86186450"/>
      <w:r>
        <w:t>XMLTaskOperationTypeEnum</w:t>
      </w:r>
      <w:bookmarkEnd w:id="1024"/>
      <w:bookmarkEnd w:id="1025"/>
    </w:p>
    <w:p w:rsidR="00E6416D" w:rsidRDefault="00C65AD5">
      <w:r>
        <w:t xml:space="preserve">The </w:t>
      </w:r>
      <w:r>
        <w:rPr>
          <w:b/>
        </w:rPr>
        <w:t>XMLTaskOperationTypeEnum</w:t>
      </w:r>
      <w:r>
        <w:t xml:space="preserve"> type contains the enumeration values for the </w:t>
      </w:r>
      <w:r>
        <w:rPr>
          <w:b/>
        </w:rPr>
        <w:t>OperationType</w:t>
      </w:r>
      <w:r>
        <w:t xml:space="preserve"> attribute.</w:t>
      </w:r>
    </w:p>
    <w:p w:rsidR="00E6416D" w:rsidRDefault="00C65AD5">
      <w:r>
        <w:t xml:space="preserve">The following is the XSD of the </w:t>
      </w:r>
      <w:r>
        <w:rPr>
          <w:b/>
        </w:rPr>
        <w:t>XMLTaskOperationTypeEnum</w:t>
      </w:r>
      <w:r>
        <w:t xml:space="preserve"> type.</w:t>
      </w:r>
    </w:p>
    <w:p w:rsidR="00E6416D" w:rsidRDefault="00C65AD5">
      <w:pPr>
        <w:pStyle w:val="Code"/>
        <w:numPr>
          <w:ilvl w:val="0"/>
          <w:numId w:val="0"/>
        </w:numPr>
        <w:ind w:left="360"/>
      </w:pPr>
      <w:r>
        <w:t xml:space="preserve">  &lt;xs:simpleType name="XMLTaskOperationTypeEnum"&gt;</w:t>
      </w:r>
    </w:p>
    <w:p w:rsidR="00E6416D" w:rsidRDefault="00C65AD5">
      <w:pPr>
        <w:pStyle w:val="Code"/>
        <w:numPr>
          <w:ilvl w:val="0"/>
          <w:numId w:val="0"/>
        </w:numPr>
        <w:ind w:left="360"/>
      </w:pPr>
      <w:r>
        <w:t xml:space="preserve">    &lt;xs:restriction base="xs:string"&gt;</w:t>
      </w:r>
    </w:p>
    <w:p w:rsidR="00E6416D" w:rsidRDefault="00C65AD5">
      <w:pPr>
        <w:pStyle w:val="Code"/>
        <w:numPr>
          <w:ilvl w:val="0"/>
          <w:numId w:val="0"/>
        </w:numPr>
        <w:ind w:left="360"/>
      </w:pPr>
      <w:r>
        <w:t xml:space="preserve">      &lt;xs:enumeration value="Diff"</w:t>
      </w:r>
      <w:r>
        <w:t>/&gt;</w:t>
      </w:r>
    </w:p>
    <w:p w:rsidR="00E6416D" w:rsidRDefault="00C65AD5">
      <w:pPr>
        <w:pStyle w:val="Code"/>
        <w:numPr>
          <w:ilvl w:val="0"/>
          <w:numId w:val="0"/>
        </w:numPr>
        <w:ind w:left="360"/>
      </w:pPr>
      <w:r>
        <w:t xml:space="preserve">      &lt;xs:enumeration value="Validate"/&gt;</w:t>
      </w:r>
    </w:p>
    <w:p w:rsidR="00E6416D" w:rsidRDefault="00C65AD5">
      <w:pPr>
        <w:pStyle w:val="Code"/>
        <w:numPr>
          <w:ilvl w:val="0"/>
          <w:numId w:val="0"/>
        </w:numPr>
        <w:ind w:left="360"/>
      </w:pPr>
      <w:r>
        <w:t xml:space="preserve">      &lt;xs:enumeration value="Merge"/&gt;</w:t>
      </w:r>
    </w:p>
    <w:p w:rsidR="00E6416D" w:rsidRDefault="00C65AD5">
      <w:pPr>
        <w:pStyle w:val="Code"/>
        <w:numPr>
          <w:ilvl w:val="0"/>
          <w:numId w:val="0"/>
        </w:numPr>
        <w:ind w:left="360"/>
      </w:pPr>
      <w:r>
        <w:t xml:space="preserve">      &lt;xs:enumeration value="XSLT"/&gt;</w:t>
      </w:r>
    </w:p>
    <w:p w:rsidR="00E6416D" w:rsidRDefault="00C65AD5">
      <w:pPr>
        <w:pStyle w:val="Code"/>
        <w:numPr>
          <w:ilvl w:val="0"/>
          <w:numId w:val="0"/>
        </w:numPr>
        <w:ind w:left="360"/>
      </w:pPr>
      <w:r>
        <w:t xml:space="preserve">      &lt;xs:enumeration value="XPATH"/&gt;</w:t>
      </w:r>
    </w:p>
    <w:p w:rsidR="00E6416D" w:rsidRDefault="00C65AD5">
      <w:pPr>
        <w:pStyle w:val="Code"/>
        <w:numPr>
          <w:ilvl w:val="0"/>
          <w:numId w:val="0"/>
        </w:numPr>
        <w:ind w:left="360"/>
      </w:pPr>
      <w:r>
        <w:t xml:space="preserve">      &lt;xs:enumeration value="Patch"/&gt;</w:t>
      </w:r>
    </w:p>
    <w:p w:rsidR="00E6416D" w:rsidRDefault="00C65AD5">
      <w:pPr>
        <w:pStyle w:val="Code"/>
        <w:numPr>
          <w:ilvl w:val="0"/>
          <w:numId w:val="0"/>
        </w:numPr>
        <w:ind w:left="360"/>
      </w:pPr>
      <w:r>
        <w:t xml:space="preserve">    &lt;/xs:restriction&gt;</w:t>
      </w:r>
    </w:p>
    <w:p w:rsidR="00E6416D" w:rsidRDefault="00C65AD5">
      <w:pPr>
        <w:pStyle w:val="Code"/>
        <w:numPr>
          <w:ilvl w:val="0"/>
          <w:numId w:val="0"/>
        </w:numPr>
        <w:ind w:left="360"/>
      </w:pPr>
      <w:r>
        <w:lastRenderedPageBreak/>
        <w:t xml:space="preserve">  &lt;/xs:simpleType&gt;</w:t>
      </w:r>
    </w:p>
    <w:p w:rsidR="00E6416D" w:rsidRDefault="00C65AD5">
      <w:r>
        <w:t xml:space="preserve">The following table specifies the enumeration values for the </w:t>
      </w:r>
      <w:r>
        <w:rPr>
          <w:b/>
        </w:rPr>
        <w:t>XMLTaskOperationTypeEnum</w:t>
      </w:r>
      <w:r>
        <w:t xml:space="preserve"> type. </w:t>
      </w:r>
    </w:p>
    <w:tbl>
      <w:tblPr>
        <w:tblStyle w:val="Table-ShadedHeader"/>
        <w:tblW w:w="0" w:type="auto"/>
        <w:tblLook w:val="04A0" w:firstRow="1" w:lastRow="0" w:firstColumn="1" w:lastColumn="0" w:noHBand="0" w:noVBand="1"/>
      </w:tblPr>
      <w:tblGrid>
        <w:gridCol w:w="1856"/>
        <w:gridCol w:w="7619"/>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t>Enumeration value</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r>
              <w:t>Diff</w:t>
            </w:r>
          </w:p>
        </w:tc>
        <w:tc>
          <w:tcPr>
            <w:tcW w:w="0" w:type="auto"/>
          </w:tcPr>
          <w:p w:rsidR="00E6416D" w:rsidRDefault="00C65AD5">
            <w:pPr>
              <w:pStyle w:val="TableBodyText"/>
            </w:pPr>
            <w:r>
              <w:t>Specifies that two XML documents are compared.</w:t>
            </w:r>
          </w:p>
        </w:tc>
      </w:tr>
      <w:tr w:rsidR="00E6416D" w:rsidTr="00E6416D">
        <w:tc>
          <w:tcPr>
            <w:tcW w:w="0" w:type="auto"/>
          </w:tcPr>
          <w:p w:rsidR="00E6416D" w:rsidRDefault="00C65AD5">
            <w:pPr>
              <w:pStyle w:val="TableBodyText"/>
            </w:pPr>
            <w:r>
              <w:t>Validate</w:t>
            </w:r>
          </w:p>
        </w:tc>
        <w:tc>
          <w:tcPr>
            <w:tcW w:w="0" w:type="auto"/>
          </w:tcPr>
          <w:p w:rsidR="00E6416D" w:rsidRDefault="00C65AD5">
            <w:pPr>
              <w:pStyle w:val="TableBodyText"/>
            </w:pPr>
            <w:r>
              <w:t>Specifies that the XML is validated against an XSD or a DTD.</w:t>
            </w:r>
          </w:p>
        </w:tc>
      </w:tr>
      <w:tr w:rsidR="00E6416D" w:rsidTr="00E6416D">
        <w:tc>
          <w:tcPr>
            <w:tcW w:w="0" w:type="auto"/>
          </w:tcPr>
          <w:p w:rsidR="00E6416D" w:rsidRDefault="00C65AD5">
            <w:pPr>
              <w:pStyle w:val="TableBodyText"/>
            </w:pPr>
            <w:r>
              <w:t>Merge</w:t>
            </w:r>
          </w:p>
        </w:tc>
        <w:tc>
          <w:tcPr>
            <w:tcW w:w="0" w:type="auto"/>
          </w:tcPr>
          <w:p w:rsidR="00E6416D" w:rsidRDefault="00C65AD5">
            <w:pPr>
              <w:pStyle w:val="TableBodyText"/>
            </w:pPr>
            <w:r>
              <w:t>Sp</w:t>
            </w:r>
            <w:r>
              <w:t>ecifies that two XML documents are merged.</w:t>
            </w:r>
          </w:p>
        </w:tc>
      </w:tr>
      <w:tr w:rsidR="00E6416D" w:rsidTr="00E6416D">
        <w:tc>
          <w:tcPr>
            <w:tcW w:w="0" w:type="auto"/>
          </w:tcPr>
          <w:p w:rsidR="00E6416D" w:rsidRDefault="00C65AD5">
            <w:pPr>
              <w:pStyle w:val="TableBodyText"/>
            </w:pPr>
            <w:r>
              <w:t>XSLT</w:t>
            </w:r>
          </w:p>
        </w:tc>
        <w:tc>
          <w:tcPr>
            <w:tcW w:w="0" w:type="auto"/>
          </w:tcPr>
          <w:p w:rsidR="00E6416D" w:rsidRDefault="00C65AD5">
            <w:pPr>
              <w:pStyle w:val="TableBodyText"/>
            </w:pPr>
            <w:r>
              <w:t>Specifies that an XSLT transformation is run on an XML document.</w:t>
            </w:r>
          </w:p>
        </w:tc>
      </w:tr>
      <w:tr w:rsidR="00E6416D" w:rsidTr="00E6416D">
        <w:tc>
          <w:tcPr>
            <w:tcW w:w="0" w:type="auto"/>
          </w:tcPr>
          <w:p w:rsidR="00E6416D" w:rsidRDefault="00C65AD5">
            <w:pPr>
              <w:pStyle w:val="TableBodyText"/>
            </w:pPr>
            <w:r>
              <w:t>XPATH</w:t>
            </w:r>
          </w:p>
        </w:tc>
        <w:tc>
          <w:tcPr>
            <w:tcW w:w="0" w:type="auto"/>
          </w:tcPr>
          <w:p w:rsidR="00E6416D" w:rsidRDefault="00C65AD5">
            <w:pPr>
              <w:pStyle w:val="TableBodyText"/>
            </w:pPr>
            <w:r>
              <w:t>Specifies that XPATH queries and evaluations are performed.</w:t>
            </w:r>
          </w:p>
        </w:tc>
      </w:tr>
      <w:tr w:rsidR="00E6416D" w:rsidTr="00E6416D">
        <w:tc>
          <w:tcPr>
            <w:tcW w:w="0" w:type="auto"/>
          </w:tcPr>
          <w:p w:rsidR="00E6416D" w:rsidRDefault="00C65AD5">
            <w:pPr>
              <w:pStyle w:val="TableBodyText"/>
            </w:pPr>
            <w:r>
              <w:t>Patch</w:t>
            </w:r>
          </w:p>
        </w:tc>
        <w:tc>
          <w:tcPr>
            <w:tcW w:w="0" w:type="auto"/>
          </w:tcPr>
          <w:p w:rsidR="00E6416D" w:rsidRDefault="00C65AD5">
            <w:pPr>
              <w:pStyle w:val="TableBodyText"/>
            </w:pPr>
            <w:r>
              <w:t xml:space="preserve">Specifies that the output of a Diff operation is applied to an XML </w:t>
            </w:r>
            <w:r>
              <w:t>document to create a new document.</w:t>
            </w:r>
          </w:p>
        </w:tc>
      </w:tr>
    </w:tbl>
    <w:p w:rsidR="00E6416D" w:rsidRDefault="00E6416D"/>
    <w:p w:rsidR="00E6416D" w:rsidRDefault="00C65AD5">
      <w:pPr>
        <w:pStyle w:val="Heading5"/>
      </w:pPr>
      <w:bookmarkStart w:id="1026" w:name="section_6b8eeca0aaa74af293d0219d0a40c403"/>
      <w:bookmarkStart w:id="1027" w:name="_Toc86186451"/>
      <w:r>
        <w:t>XMLTaskDiffOptionsType</w:t>
      </w:r>
      <w:bookmarkEnd w:id="1026"/>
      <w:bookmarkEnd w:id="1027"/>
    </w:p>
    <w:p w:rsidR="00E6416D" w:rsidRDefault="00C65AD5">
      <w:r>
        <w:t xml:space="preserve">The </w:t>
      </w:r>
      <w:r>
        <w:rPr>
          <w:b/>
        </w:rPr>
        <w:t>XMLTaskDiffOptionsType</w:t>
      </w:r>
      <w:r>
        <w:t xml:space="preserve"> type is the type of the value that is used for the </w:t>
      </w:r>
      <w:r>
        <w:rPr>
          <w:b/>
        </w:rPr>
        <w:t>DiffOptions</w:t>
      </w:r>
      <w:r>
        <w:t xml:space="preserve"> attribute. The </w:t>
      </w:r>
      <w:r>
        <w:rPr>
          <w:b/>
        </w:rPr>
        <w:t>XMLTaskDiffOptionsType</w:t>
      </w:r>
      <w:r>
        <w:t xml:space="preserve"> type is a bitmask. </w:t>
      </w:r>
    </w:p>
    <w:p w:rsidR="00E6416D" w:rsidRDefault="00C65AD5">
      <w:r>
        <w:t xml:space="preserve">The following is the XSD of the </w:t>
      </w:r>
      <w:r>
        <w:rPr>
          <w:b/>
        </w:rPr>
        <w:t>XMLTaskDiffOptio</w:t>
      </w:r>
      <w:r>
        <w:rPr>
          <w:b/>
        </w:rPr>
        <w:t>nsType</w:t>
      </w:r>
      <w:r>
        <w:t xml:space="preserve"> type.</w:t>
      </w:r>
    </w:p>
    <w:p w:rsidR="00E6416D" w:rsidRDefault="00C65AD5">
      <w:pPr>
        <w:pStyle w:val="Code"/>
        <w:numPr>
          <w:ilvl w:val="0"/>
          <w:numId w:val="0"/>
        </w:numPr>
        <w:ind w:left="360"/>
      </w:pPr>
      <w:r>
        <w:t xml:space="preserve">  &lt;xs:simpleType name="XMLTaskDiffOptionsType"&gt;</w:t>
      </w:r>
    </w:p>
    <w:p w:rsidR="00E6416D" w:rsidRDefault="00C65AD5">
      <w:pPr>
        <w:pStyle w:val="Code"/>
        <w:numPr>
          <w:ilvl w:val="0"/>
          <w:numId w:val="0"/>
        </w:numPr>
        <w:ind w:left="360"/>
      </w:pPr>
      <w:r>
        <w:t xml:space="preserve">    &lt;xs:restriction base="xs:int"&gt;</w:t>
      </w:r>
    </w:p>
    <w:p w:rsidR="00E6416D" w:rsidRDefault="00C65AD5">
      <w:pPr>
        <w:pStyle w:val="Code"/>
        <w:numPr>
          <w:ilvl w:val="0"/>
          <w:numId w:val="0"/>
        </w:numPr>
        <w:ind w:left="360"/>
      </w:pPr>
      <w:r>
        <w:t xml:space="preserve">      &lt;xs:minInclusive value="0"/&gt;</w:t>
      </w:r>
    </w:p>
    <w:p w:rsidR="00E6416D" w:rsidRDefault="00C65AD5">
      <w:pPr>
        <w:pStyle w:val="Code"/>
        <w:numPr>
          <w:ilvl w:val="0"/>
          <w:numId w:val="0"/>
        </w:numPr>
        <w:ind w:left="360"/>
      </w:pPr>
      <w:r>
        <w:t xml:space="preserve">      &lt;xs:maxInclusive value="255"/&gt;</w:t>
      </w:r>
    </w:p>
    <w:p w:rsidR="00E6416D" w:rsidRDefault="00C65AD5">
      <w:pPr>
        <w:pStyle w:val="Code"/>
        <w:numPr>
          <w:ilvl w:val="0"/>
          <w:numId w:val="0"/>
        </w:numPr>
        <w:ind w:left="360"/>
      </w:pPr>
      <w:r>
        <w:t xml:space="preserve">    &lt;/xs:restriction&gt;</w:t>
      </w:r>
    </w:p>
    <w:p w:rsidR="00E6416D" w:rsidRDefault="00C65AD5">
      <w:pPr>
        <w:pStyle w:val="Code"/>
        <w:numPr>
          <w:ilvl w:val="0"/>
          <w:numId w:val="0"/>
        </w:numPr>
        <w:ind w:left="360"/>
      </w:pPr>
      <w:r>
        <w:t xml:space="preserve">  &lt;/xs:simpleType&gt;</w:t>
      </w:r>
    </w:p>
    <w:p w:rsidR="00E6416D" w:rsidRDefault="00C65AD5">
      <w:r>
        <w:t xml:space="preserve">The bitmask value for the </w:t>
      </w:r>
      <w:r>
        <w:rPr>
          <w:b/>
        </w:rPr>
        <w:t>XMLTaskDiffOptionsTyp</w:t>
      </w:r>
      <w:r>
        <w:rPr>
          <w:b/>
        </w:rPr>
        <w:t>e</w:t>
      </w:r>
      <w:r>
        <w:t xml:space="preserve"> type is computed according to the following table. The table shows the value for each option that is enabled. The value for the </w:t>
      </w:r>
      <w:r>
        <w:rPr>
          <w:b/>
        </w:rPr>
        <w:t>XMLTaskDiffOptionsType</w:t>
      </w:r>
      <w:r>
        <w:t xml:space="preserve"> type is the sum of the values for the options that are enabled. A value of "0" for the </w:t>
      </w:r>
      <w:r>
        <w:rPr>
          <w:b/>
        </w:rPr>
        <w:t>XMLTaskDiffOptio</w:t>
      </w:r>
      <w:r>
        <w:rPr>
          <w:b/>
        </w:rPr>
        <w:t>nsType</w:t>
      </w:r>
      <w:r>
        <w:t xml:space="preserve"> type means that none of the options in the table are selected.</w:t>
      </w:r>
    </w:p>
    <w:tbl>
      <w:tblPr>
        <w:tblStyle w:val="Table-ShadedHeader"/>
        <w:tblW w:w="0" w:type="auto"/>
        <w:tblLook w:val="04A0" w:firstRow="1" w:lastRow="0" w:firstColumn="1" w:lastColumn="0" w:noHBand="0" w:noVBand="1"/>
      </w:tblPr>
      <w:tblGrid>
        <w:gridCol w:w="734"/>
        <w:gridCol w:w="8741"/>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t>Value</w:t>
            </w:r>
          </w:p>
        </w:tc>
        <w:tc>
          <w:tcPr>
            <w:tcW w:w="0" w:type="auto"/>
          </w:tcPr>
          <w:p w:rsidR="00E6416D" w:rsidRDefault="00C65AD5">
            <w:pPr>
              <w:pStyle w:val="TableHeaderText"/>
            </w:pPr>
            <w:r>
              <w:t>Option</w:t>
            </w:r>
          </w:p>
        </w:tc>
      </w:tr>
      <w:tr w:rsidR="00E6416D" w:rsidTr="00E6416D">
        <w:tc>
          <w:tcPr>
            <w:tcW w:w="0" w:type="auto"/>
          </w:tcPr>
          <w:p w:rsidR="00E6416D" w:rsidRDefault="00C65AD5">
            <w:pPr>
              <w:pStyle w:val="TableBodyText"/>
            </w:pPr>
            <w:r>
              <w:t>1</w:t>
            </w:r>
          </w:p>
        </w:tc>
        <w:tc>
          <w:tcPr>
            <w:tcW w:w="0" w:type="auto"/>
          </w:tcPr>
          <w:p w:rsidR="00E6416D" w:rsidRDefault="00C65AD5">
            <w:pPr>
              <w:pStyle w:val="TableBodyText"/>
            </w:pPr>
            <w:r>
              <w:t>Specifies that the order of child nodes is ignored.</w:t>
            </w:r>
          </w:p>
        </w:tc>
      </w:tr>
      <w:tr w:rsidR="00E6416D" w:rsidTr="00E6416D">
        <w:tc>
          <w:tcPr>
            <w:tcW w:w="0" w:type="auto"/>
          </w:tcPr>
          <w:p w:rsidR="00E6416D" w:rsidRDefault="00C65AD5">
            <w:pPr>
              <w:pStyle w:val="TableBodyText"/>
            </w:pPr>
            <w:r>
              <w:t>2</w:t>
            </w:r>
          </w:p>
        </w:tc>
        <w:tc>
          <w:tcPr>
            <w:tcW w:w="0" w:type="auto"/>
          </w:tcPr>
          <w:p w:rsidR="00E6416D" w:rsidRDefault="00C65AD5">
            <w:pPr>
              <w:pStyle w:val="TableBodyText"/>
            </w:pPr>
            <w:r>
              <w:t>Specifies that comment nodes are not compared.</w:t>
            </w:r>
          </w:p>
        </w:tc>
      </w:tr>
      <w:tr w:rsidR="00E6416D" w:rsidTr="00E6416D">
        <w:tc>
          <w:tcPr>
            <w:tcW w:w="0" w:type="auto"/>
          </w:tcPr>
          <w:p w:rsidR="00E6416D" w:rsidRDefault="00C65AD5">
            <w:pPr>
              <w:pStyle w:val="TableBodyText"/>
            </w:pPr>
            <w:r>
              <w:t>4</w:t>
            </w:r>
          </w:p>
        </w:tc>
        <w:tc>
          <w:tcPr>
            <w:tcW w:w="0" w:type="auto"/>
          </w:tcPr>
          <w:p w:rsidR="00E6416D" w:rsidRDefault="00C65AD5">
            <w:pPr>
              <w:pStyle w:val="TableBodyText"/>
            </w:pPr>
            <w:r>
              <w:t>Specifies that processing instructions are not compared.</w:t>
            </w:r>
          </w:p>
        </w:tc>
      </w:tr>
      <w:tr w:rsidR="00E6416D" w:rsidTr="00E6416D">
        <w:tc>
          <w:tcPr>
            <w:tcW w:w="0" w:type="auto"/>
          </w:tcPr>
          <w:p w:rsidR="00E6416D" w:rsidRDefault="00C65AD5">
            <w:pPr>
              <w:pStyle w:val="TableBodyText"/>
            </w:pPr>
            <w:r>
              <w:t>8</w:t>
            </w:r>
          </w:p>
        </w:tc>
        <w:tc>
          <w:tcPr>
            <w:tcW w:w="0" w:type="auto"/>
          </w:tcPr>
          <w:p w:rsidR="00E6416D" w:rsidRDefault="00C65AD5">
            <w:pPr>
              <w:pStyle w:val="TableBodyText"/>
            </w:pPr>
            <w:r>
              <w:t>Specifies that white space is ignored. Significant white spaces are not compared, and all text nodes are normalized by discarding any leading and trailing white space characters (#x9, #x10, #x13, #x20) and by replacing sequences of white space characters w</w:t>
            </w:r>
            <w:r>
              <w:t>ith a single space (#x20) character.</w:t>
            </w:r>
          </w:p>
        </w:tc>
      </w:tr>
      <w:tr w:rsidR="00E6416D" w:rsidTr="00E6416D">
        <w:tc>
          <w:tcPr>
            <w:tcW w:w="0" w:type="auto"/>
          </w:tcPr>
          <w:p w:rsidR="00E6416D" w:rsidRDefault="00C65AD5">
            <w:pPr>
              <w:pStyle w:val="TableBodyText"/>
            </w:pPr>
            <w:r>
              <w:t>16</w:t>
            </w:r>
          </w:p>
        </w:tc>
        <w:tc>
          <w:tcPr>
            <w:tcW w:w="0" w:type="auto"/>
          </w:tcPr>
          <w:p w:rsidR="00E6416D" w:rsidRDefault="00C65AD5">
            <w:pPr>
              <w:pStyle w:val="TableBodyText"/>
            </w:pPr>
            <w:r>
              <w:t>Specifies that namespace names of elements and attributes are ignored. This option also implies that name prefixes are ignored. When this option is selected, two names that have the same local name but that have a d</w:t>
            </w:r>
            <w:r>
              <w:t>ifferent namespace URI and prefix are treated as the same names.</w:t>
            </w:r>
          </w:p>
        </w:tc>
      </w:tr>
      <w:tr w:rsidR="00E6416D" w:rsidTr="00E6416D">
        <w:tc>
          <w:tcPr>
            <w:tcW w:w="0" w:type="auto"/>
          </w:tcPr>
          <w:p w:rsidR="00E6416D" w:rsidRDefault="00C65AD5">
            <w:pPr>
              <w:pStyle w:val="TableBodyText"/>
            </w:pPr>
            <w:r>
              <w:t>32</w:t>
            </w:r>
          </w:p>
        </w:tc>
        <w:tc>
          <w:tcPr>
            <w:tcW w:w="0" w:type="auto"/>
          </w:tcPr>
          <w:p w:rsidR="00E6416D" w:rsidRDefault="00C65AD5">
            <w:pPr>
              <w:pStyle w:val="TableBodyText"/>
            </w:pPr>
            <w:r>
              <w:t>Specifies that the prefixes of element and attribute names are not compared. When this option is selected, two names that have the same local name and namespace URI but that have a differ</w:t>
            </w:r>
            <w:r>
              <w:t xml:space="preserve">ent prefix </w:t>
            </w:r>
            <w:r>
              <w:lastRenderedPageBreak/>
              <w:t>are treated as the same names.</w:t>
            </w:r>
          </w:p>
        </w:tc>
      </w:tr>
      <w:tr w:rsidR="00E6416D" w:rsidTr="00E6416D">
        <w:tc>
          <w:tcPr>
            <w:tcW w:w="0" w:type="auto"/>
          </w:tcPr>
          <w:p w:rsidR="00E6416D" w:rsidRDefault="00C65AD5">
            <w:pPr>
              <w:pStyle w:val="TableBodyText"/>
            </w:pPr>
            <w:r>
              <w:lastRenderedPageBreak/>
              <w:t>64</w:t>
            </w:r>
          </w:p>
        </w:tc>
        <w:tc>
          <w:tcPr>
            <w:tcW w:w="0" w:type="auto"/>
          </w:tcPr>
          <w:p w:rsidR="00E6416D" w:rsidRDefault="00C65AD5">
            <w:pPr>
              <w:pStyle w:val="TableBodyText"/>
            </w:pPr>
            <w:r>
              <w:t>Specifies that the XML declaration is ignored.</w:t>
            </w:r>
          </w:p>
        </w:tc>
      </w:tr>
      <w:tr w:rsidR="00E6416D" w:rsidTr="00E6416D">
        <w:tc>
          <w:tcPr>
            <w:tcW w:w="0" w:type="auto"/>
          </w:tcPr>
          <w:p w:rsidR="00E6416D" w:rsidRDefault="00C65AD5">
            <w:pPr>
              <w:pStyle w:val="TableBodyText"/>
            </w:pPr>
            <w:r>
              <w:t>128</w:t>
            </w:r>
          </w:p>
        </w:tc>
        <w:tc>
          <w:tcPr>
            <w:tcW w:w="0" w:type="auto"/>
          </w:tcPr>
          <w:p w:rsidR="00E6416D" w:rsidRDefault="00C65AD5">
            <w:pPr>
              <w:pStyle w:val="TableBodyText"/>
            </w:pPr>
            <w:r>
              <w:t>Specifies that the Document Type Declaration (DTD) is ignored.</w:t>
            </w:r>
          </w:p>
        </w:tc>
      </w:tr>
    </w:tbl>
    <w:p w:rsidR="00E6416D" w:rsidRDefault="00E6416D"/>
    <w:p w:rsidR="00E6416D" w:rsidRDefault="00C65AD5">
      <w:pPr>
        <w:pStyle w:val="Heading5"/>
      </w:pPr>
      <w:bookmarkStart w:id="1028" w:name="section_7aab709e8d3a4487acdb48b20f8c24b5"/>
      <w:bookmarkStart w:id="1029" w:name="_Toc86186452"/>
      <w:r>
        <w:t>XMLTaskDiffAlogrithmEnum</w:t>
      </w:r>
      <w:bookmarkEnd w:id="1028"/>
      <w:bookmarkEnd w:id="1029"/>
    </w:p>
    <w:p w:rsidR="00E6416D" w:rsidRDefault="00C65AD5">
      <w:r>
        <w:t xml:space="preserve">The </w:t>
      </w:r>
      <w:r>
        <w:rPr>
          <w:b/>
        </w:rPr>
        <w:t>XMLTaskDiffAlgorithmEnum</w:t>
      </w:r>
      <w:r>
        <w:t xml:space="preserve"> type contains the enumeration values for the </w:t>
      </w:r>
      <w:r>
        <w:rPr>
          <w:b/>
        </w:rPr>
        <w:t>DiffAlgorithm</w:t>
      </w:r>
      <w:r>
        <w:t xml:space="preserve"> attribute.</w:t>
      </w:r>
    </w:p>
    <w:p w:rsidR="00E6416D" w:rsidRDefault="00C65AD5">
      <w:r>
        <w:t xml:space="preserve">The following is the XSD of the </w:t>
      </w:r>
      <w:r>
        <w:rPr>
          <w:b/>
        </w:rPr>
        <w:t>XMLTaskDiffAlgorithmEnum</w:t>
      </w:r>
      <w:r>
        <w:t xml:space="preserve"> type.</w:t>
      </w:r>
    </w:p>
    <w:p w:rsidR="00E6416D" w:rsidRDefault="00C65AD5">
      <w:pPr>
        <w:pStyle w:val="Code"/>
        <w:numPr>
          <w:ilvl w:val="0"/>
          <w:numId w:val="0"/>
        </w:numPr>
        <w:ind w:left="360"/>
      </w:pPr>
      <w:r>
        <w:t xml:space="preserve">  &lt;xs:simpleType name="XMLTaskDiffAlgorithmEnum"&gt;</w:t>
      </w:r>
    </w:p>
    <w:p w:rsidR="00E6416D" w:rsidRDefault="00C65AD5">
      <w:pPr>
        <w:pStyle w:val="Code"/>
        <w:numPr>
          <w:ilvl w:val="0"/>
          <w:numId w:val="0"/>
        </w:numPr>
        <w:ind w:left="360"/>
      </w:pPr>
      <w:r>
        <w:t xml:space="preserve">    &lt;xs:restriction base="xs:string"&gt;</w:t>
      </w:r>
    </w:p>
    <w:p w:rsidR="00E6416D" w:rsidRDefault="00C65AD5">
      <w:pPr>
        <w:pStyle w:val="Code"/>
        <w:numPr>
          <w:ilvl w:val="0"/>
          <w:numId w:val="0"/>
        </w:numPr>
        <w:ind w:left="360"/>
      </w:pPr>
      <w:r>
        <w:t xml:space="preserve">      &lt;xs:enumeration value="Auto"</w:t>
      </w:r>
      <w:r>
        <w:t>/&gt;</w:t>
      </w:r>
    </w:p>
    <w:p w:rsidR="00E6416D" w:rsidRDefault="00C65AD5">
      <w:pPr>
        <w:pStyle w:val="Code"/>
        <w:numPr>
          <w:ilvl w:val="0"/>
          <w:numId w:val="0"/>
        </w:numPr>
        <w:ind w:left="360"/>
      </w:pPr>
      <w:r>
        <w:t xml:space="preserve">      &lt;xs:enumeration value="Fast"/&gt;</w:t>
      </w:r>
    </w:p>
    <w:p w:rsidR="00E6416D" w:rsidRDefault="00C65AD5">
      <w:pPr>
        <w:pStyle w:val="Code"/>
        <w:numPr>
          <w:ilvl w:val="0"/>
          <w:numId w:val="0"/>
        </w:numPr>
        <w:ind w:left="360"/>
      </w:pPr>
      <w:r>
        <w:t xml:space="preserve">      &lt;xs:enumeration value="Precise"/&gt;</w:t>
      </w:r>
    </w:p>
    <w:p w:rsidR="00E6416D" w:rsidRDefault="00C65AD5">
      <w:pPr>
        <w:pStyle w:val="Code"/>
        <w:numPr>
          <w:ilvl w:val="0"/>
          <w:numId w:val="0"/>
        </w:numPr>
        <w:ind w:left="360"/>
      </w:pPr>
      <w:r>
        <w:t xml:space="preserve">    &lt;/xs:restriction&gt;</w:t>
      </w:r>
    </w:p>
    <w:p w:rsidR="00E6416D" w:rsidRDefault="00C65AD5">
      <w:pPr>
        <w:pStyle w:val="Code"/>
        <w:numPr>
          <w:ilvl w:val="0"/>
          <w:numId w:val="0"/>
        </w:numPr>
        <w:ind w:left="360"/>
      </w:pPr>
      <w:r>
        <w:t xml:space="preserve">  &lt;/xs:simpleType&gt;</w:t>
      </w:r>
    </w:p>
    <w:p w:rsidR="00E6416D" w:rsidRDefault="00C65AD5">
      <w:r>
        <w:t xml:space="preserve">The following table specifies the enumeration values for the </w:t>
      </w:r>
      <w:r>
        <w:rPr>
          <w:b/>
        </w:rPr>
        <w:t>XMLTaskDiffAlgorithmEnum</w:t>
      </w:r>
      <w:r>
        <w:t xml:space="preserve"> type. </w:t>
      </w:r>
    </w:p>
    <w:tbl>
      <w:tblPr>
        <w:tblStyle w:val="Table-ShadedHeader"/>
        <w:tblW w:w="0" w:type="auto"/>
        <w:tblLook w:val="04A0" w:firstRow="1" w:lastRow="0" w:firstColumn="1" w:lastColumn="0" w:noHBand="0" w:noVBand="1"/>
      </w:tblPr>
      <w:tblGrid>
        <w:gridCol w:w="1922"/>
        <w:gridCol w:w="5105"/>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t>Enumeration value</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r>
              <w:t>Auto</w:t>
            </w:r>
          </w:p>
        </w:tc>
        <w:tc>
          <w:tcPr>
            <w:tcW w:w="0" w:type="auto"/>
          </w:tcPr>
          <w:p w:rsidR="00E6416D" w:rsidRDefault="00C65AD5">
            <w:pPr>
              <w:pStyle w:val="TableBodyText"/>
            </w:pPr>
            <w:r>
              <w:t>Specifies that the XML Task chooses which algorithm to use.</w:t>
            </w:r>
          </w:p>
        </w:tc>
      </w:tr>
      <w:tr w:rsidR="00E6416D" w:rsidTr="00E6416D">
        <w:tc>
          <w:tcPr>
            <w:tcW w:w="0" w:type="auto"/>
          </w:tcPr>
          <w:p w:rsidR="00E6416D" w:rsidRDefault="00C65AD5">
            <w:pPr>
              <w:pStyle w:val="TableBodyText"/>
            </w:pPr>
            <w:r>
              <w:t>Fast</w:t>
            </w:r>
          </w:p>
        </w:tc>
        <w:tc>
          <w:tcPr>
            <w:tcW w:w="0" w:type="auto"/>
          </w:tcPr>
          <w:p w:rsidR="00E6416D" w:rsidRDefault="00C65AD5">
            <w:pPr>
              <w:pStyle w:val="TableBodyText"/>
            </w:pPr>
            <w:r>
              <w:t>Specifies that a fast, but less precise, algorithm is used.</w:t>
            </w:r>
          </w:p>
        </w:tc>
      </w:tr>
      <w:tr w:rsidR="00E6416D" w:rsidTr="00E6416D">
        <w:tc>
          <w:tcPr>
            <w:tcW w:w="0" w:type="auto"/>
          </w:tcPr>
          <w:p w:rsidR="00E6416D" w:rsidRDefault="00C65AD5">
            <w:pPr>
              <w:pStyle w:val="TableBodyText"/>
            </w:pPr>
            <w:r>
              <w:t>Precise</w:t>
            </w:r>
          </w:p>
        </w:tc>
        <w:tc>
          <w:tcPr>
            <w:tcW w:w="0" w:type="auto"/>
          </w:tcPr>
          <w:p w:rsidR="00E6416D" w:rsidRDefault="00C65AD5">
            <w:pPr>
              <w:pStyle w:val="TableBodyText"/>
            </w:pPr>
            <w:r>
              <w:t>Specifies that a precise diff algorithm is used.</w:t>
            </w:r>
          </w:p>
        </w:tc>
      </w:tr>
    </w:tbl>
    <w:p w:rsidR="00E6416D" w:rsidRDefault="00E6416D"/>
    <w:p w:rsidR="00E6416D" w:rsidRDefault="00C65AD5">
      <w:pPr>
        <w:pStyle w:val="Heading5"/>
      </w:pPr>
      <w:bookmarkStart w:id="1030" w:name="section_398b914eb8be4242a6549ba2c48e7de4"/>
      <w:bookmarkStart w:id="1031" w:name="_Toc86186453"/>
      <w:r>
        <w:t>XMLTaskXPathOperationEnum</w:t>
      </w:r>
      <w:bookmarkEnd w:id="1030"/>
      <w:bookmarkEnd w:id="1031"/>
    </w:p>
    <w:p w:rsidR="00E6416D" w:rsidRDefault="00C65AD5">
      <w:r>
        <w:t xml:space="preserve">The </w:t>
      </w:r>
      <w:r>
        <w:rPr>
          <w:b/>
        </w:rPr>
        <w:t>XMLTaskXPathOperationEnum</w:t>
      </w:r>
      <w:r>
        <w:t xml:space="preserve"> type contains </w:t>
      </w:r>
      <w:r>
        <w:t xml:space="preserve">the enumeration values for the </w:t>
      </w:r>
      <w:r>
        <w:rPr>
          <w:b/>
        </w:rPr>
        <w:t>XPathOperation</w:t>
      </w:r>
      <w:r>
        <w:t xml:space="preserve"> attribute.</w:t>
      </w:r>
    </w:p>
    <w:p w:rsidR="00E6416D" w:rsidRDefault="00C65AD5">
      <w:r>
        <w:t xml:space="preserve">The following is the XSD of the </w:t>
      </w:r>
      <w:r>
        <w:rPr>
          <w:b/>
        </w:rPr>
        <w:t>XMLTaskXPathOperationEnum</w:t>
      </w:r>
      <w:r>
        <w:t xml:space="preserve"> type.</w:t>
      </w:r>
    </w:p>
    <w:p w:rsidR="00E6416D" w:rsidRDefault="00C65AD5">
      <w:pPr>
        <w:pStyle w:val="Code"/>
        <w:numPr>
          <w:ilvl w:val="0"/>
          <w:numId w:val="0"/>
        </w:numPr>
        <w:ind w:left="360"/>
      </w:pPr>
      <w:r>
        <w:t xml:space="preserve">  &lt;xs:simpleType name="XMLTaskXPathOperationEnum"&gt;</w:t>
      </w:r>
    </w:p>
    <w:p w:rsidR="00E6416D" w:rsidRDefault="00C65AD5">
      <w:pPr>
        <w:pStyle w:val="Code"/>
        <w:numPr>
          <w:ilvl w:val="0"/>
          <w:numId w:val="0"/>
        </w:numPr>
        <w:ind w:left="360"/>
      </w:pPr>
      <w:r>
        <w:t xml:space="preserve">    &lt;xs:restriction base="xs:string"&gt;</w:t>
      </w:r>
    </w:p>
    <w:p w:rsidR="00E6416D" w:rsidRDefault="00C65AD5">
      <w:pPr>
        <w:pStyle w:val="Code"/>
        <w:numPr>
          <w:ilvl w:val="0"/>
          <w:numId w:val="0"/>
        </w:numPr>
        <w:ind w:left="360"/>
      </w:pPr>
      <w:r>
        <w:t xml:space="preserve">      &lt;xs:enumeration value="Evaluation"/&gt;</w:t>
      </w:r>
    </w:p>
    <w:p w:rsidR="00E6416D" w:rsidRDefault="00C65AD5">
      <w:pPr>
        <w:pStyle w:val="Code"/>
        <w:numPr>
          <w:ilvl w:val="0"/>
          <w:numId w:val="0"/>
        </w:numPr>
        <w:ind w:left="360"/>
      </w:pPr>
      <w:r>
        <w:t xml:space="preserve">   </w:t>
      </w:r>
      <w:r>
        <w:t xml:space="preserve">   &lt;xs:enumeration value="NodeList"/&gt;</w:t>
      </w:r>
    </w:p>
    <w:p w:rsidR="00E6416D" w:rsidRDefault="00C65AD5">
      <w:pPr>
        <w:pStyle w:val="Code"/>
        <w:numPr>
          <w:ilvl w:val="0"/>
          <w:numId w:val="0"/>
        </w:numPr>
        <w:ind w:left="360"/>
      </w:pPr>
      <w:r>
        <w:t xml:space="preserve">      &lt;xs:enumeration value="Values"/&gt;</w:t>
      </w:r>
    </w:p>
    <w:p w:rsidR="00E6416D" w:rsidRDefault="00C65AD5">
      <w:pPr>
        <w:pStyle w:val="Code"/>
        <w:numPr>
          <w:ilvl w:val="0"/>
          <w:numId w:val="0"/>
        </w:numPr>
        <w:ind w:left="360"/>
      </w:pPr>
      <w:r>
        <w:t xml:space="preserve">    &lt;/xs:restriction&gt;</w:t>
      </w:r>
    </w:p>
    <w:p w:rsidR="00E6416D" w:rsidRDefault="00C65AD5">
      <w:pPr>
        <w:pStyle w:val="Code"/>
        <w:numPr>
          <w:ilvl w:val="0"/>
          <w:numId w:val="0"/>
        </w:numPr>
        <w:ind w:left="360"/>
      </w:pPr>
      <w:r>
        <w:t xml:space="preserve">  &lt;/xs:simpleType&gt;</w:t>
      </w:r>
    </w:p>
    <w:p w:rsidR="00E6416D" w:rsidRDefault="00C65AD5">
      <w:r>
        <w:t xml:space="preserve">The following table specifies the enumeration values for the </w:t>
      </w:r>
      <w:r>
        <w:rPr>
          <w:b/>
        </w:rPr>
        <w:t>XMLTaskXPathOperationEnum</w:t>
      </w:r>
      <w:r>
        <w:t xml:space="preserve"> type. </w:t>
      </w:r>
    </w:p>
    <w:tbl>
      <w:tblPr>
        <w:tblStyle w:val="Table-ShadedHeader"/>
        <w:tblW w:w="0" w:type="auto"/>
        <w:tblLook w:val="04A0" w:firstRow="1" w:lastRow="0" w:firstColumn="1" w:lastColumn="0" w:noHBand="0" w:noVBand="1"/>
      </w:tblPr>
      <w:tblGrid>
        <w:gridCol w:w="1888"/>
        <w:gridCol w:w="7587"/>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t>Enumeration value</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r>
              <w:t>Evaluation</w:t>
            </w:r>
          </w:p>
        </w:tc>
        <w:tc>
          <w:tcPr>
            <w:tcW w:w="0" w:type="auto"/>
          </w:tcPr>
          <w:p w:rsidR="00E6416D" w:rsidRDefault="00C65AD5">
            <w:pPr>
              <w:pStyle w:val="TableBodyText"/>
            </w:pPr>
            <w:r>
              <w:t>Specifies that the results of an XPATH function are returned.</w:t>
            </w:r>
          </w:p>
        </w:tc>
      </w:tr>
      <w:tr w:rsidR="00E6416D" w:rsidTr="00E6416D">
        <w:tc>
          <w:tcPr>
            <w:tcW w:w="0" w:type="auto"/>
          </w:tcPr>
          <w:p w:rsidR="00E6416D" w:rsidRDefault="00C65AD5">
            <w:pPr>
              <w:pStyle w:val="TableBodyText"/>
            </w:pPr>
            <w:r>
              <w:lastRenderedPageBreak/>
              <w:t>NodeList</w:t>
            </w:r>
          </w:p>
        </w:tc>
        <w:tc>
          <w:tcPr>
            <w:tcW w:w="0" w:type="auto"/>
          </w:tcPr>
          <w:p w:rsidR="00E6416D" w:rsidRDefault="00C65AD5">
            <w:pPr>
              <w:pStyle w:val="TableBodyText"/>
            </w:pPr>
            <w:r>
              <w:t>Specifies that selected nodes of an XPATH operation are returned as an XML fragment.</w:t>
            </w:r>
          </w:p>
        </w:tc>
      </w:tr>
      <w:tr w:rsidR="00E6416D" w:rsidTr="00E6416D">
        <w:tc>
          <w:tcPr>
            <w:tcW w:w="0" w:type="auto"/>
          </w:tcPr>
          <w:p w:rsidR="00E6416D" w:rsidRDefault="00C65AD5">
            <w:pPr>
              <w:pStyle w:val="TableBodyText"/>
            </w:pPr>
            <w:r>
              <w:t>Values</w:t>
            </w:r>
          </w:p>
        </w:tc>
        <w:tc>
          <w:tcPr>
            <w:tcW w:w="0" w:type="auto"/>
          </w:tcPr>
          <w:p w:rsidR="00E6416D" w:rsidRDefault="00C65AD5">
            <w:pPr>
              <w:pStyle w:val="TableBodyText"/>
            </w:pPr>
            <w:r>
              <w:t>Specifies that the inner text value of all selected nodes are returned, concatenated into a</w:t>
            </w:r>
            <w:r>
              <w:t xml:space="preserve"> string. </w:t>
            </w:r>
          </w:p>
        </w:tc>
      </w:tr>
    </w:tbl>
    <w:p w:rsidR="00E6416D" w:rsidRDefault="00E6416D"/>
    <w:p w:rsidR="00E6416D" w:rsidRDefault="00C65AD5">
      <w:pPr>
        <w:pStyle w:val="Heading5"/>
      </w:pPr>
      <w:bookmarkStart w:id="1032" w:name="section_619fb6e7b23f4b83a6e91bf8e80a23f6"/>
      <w:bookmarkStart w:id="1033" w:name="_Toc86186454"/>
      <w:r>
        <w:t>XMLTaskValidationTypeEnum</w:t>
      </w:r>
      <w:bookmarkEnd w:id="1032"/>
      <w:bookmarkEnd w:id="1033"/>
    </w:p>
    <w:p w:rsidR="00E6416D" w:rsidRDefault="00C65AD5">
      <w:r>
        <w:t xml:space="preserve">The </w:t>
      </w:r>
      <w:r>
        <w:rPr>
          <w:b/>
        </w:rPr>
        <w:t>XMLTaskValidationTypeEnum</w:t>
      </w:r>
      <w:r>
        <w:t xml:space="preserve"> type contains the enumeration values for the </w:t>
      </w:r>
      <w:r>
        <w:rPr>
          <w:b/>
        </w:rPr>
        <w:t>ValidationType</w:t>
      </w:r>
      <w:r>
        <w:t xml:space="preserve"> attribute.</w:t>
      </w:r>
    </w:p>
    <w:p w:rsidR="00E6416D" w:rsidRDefault="00C65AD5">
      <w:r>
        <w:t xml:space="preserve">The following is the XSD of the </w:t>
      </w:r>
      <w:r>
        <w:rPr>
          <w:b/>
        </w:rPr>
        <w:t>XMLTaskValidationTypeEnum</w:t>
      </w:r>
      <w:r>
        <w:t xml:space="preserve"> type.</w:t>
      </w:r>
    </w:p>
    <w:p w:rsidR="00E6416D" w:rsidRDefault="00C65AD5">
      <w:pPr>
        <w:pStyle w:val="Code"/>
        <w:numPr>
          <w:ilvl w:val="0"/>
          <w:numId w:val="0"/>
        </w:numPr>
        <w:ind w:left="360"/>
      </w:pPr>
      <w:r>
        <w:t xml:space="preserve">  &lt;xs:simpleType name="XMLTaskValidationTypeEnum"&gt;</w:t>
      </w:r>
    </w:p>
    <w:p w:rsidR="00E6416D" w:rsidRDefault="00C65AD5">
      <w:pPr>
        <w:pStyle w:val="Code"/>
        <w:numPr>
          <w:ilvl w:val="0"/>
          <w:numId w:val="0"/>
        </w:numPr>
        <w:ind w:left="360"/>
      </w:pPr>
      <w:r>
        <w:t xml:space="preserve">    &lt;xs:restriction base="xs:string"&gt;</w:t>
      </w:r>
    </w:p>
    <w:p w:rsidR="00E6416D" w:rsidRDefault="00C65AD5">
      <w:pPr>
        <w:pStyle w:val="Code"/>
        <w:numPr>
          <w:ilvl w:val="0"/>
          <w:numId w:val="0"/>
        </w:numPr>
        <w:ind w:left="360"/>
      </w:pPr>
      <w:r>
        <w:t xml:space="preserve">      &lt;xs:enumeration value="DTD"/&gt;</w:t>
      </w:r>
    </w:p>
    <w:p w:rsidR="00E6416D" w:rsidRDefault="00C65AD5">
      <w:pPr>
        <w:pStyle w:val="Code"/>
        <w:numPr>
          <w:ilvl w:val="0"/>
          <w:numId w:val="0"/>
        </w:numPr>
        <w:ind w:left="360"/>
      </w:pPr>
      <w:r>
        <w:t xml:space="preserve">      &lt;xs:enumeration value="XSD"/&gt;</w:t>
      </w:r>
    </w:p>
    <w:p w:rsidR="00E6416D" w:rsidRDefault="00C65AD5">
      <w:pPr>
        <w:pStyle w:val="Code"/>
        <w:numPr>
          <w:ilvl w:val="0"/>
          <w:numId w:val="0"/>
        </w:numPr>
        <w:ind w:left="360"/>
      </w:pPr>
      <w:r>
        <w:t xml:space="preserve">    &lt;/xs:restriction&gt;</w:t>
      </w:r>
    </w:p>
    <w:p w:rsidR="00E6416D" w:rsidRDefault="00C65AD5">
      <w:pPr>
        <w:pStyle w:val="Code"/>
        <w:numPr>
          <w:ilvl w:val="0"/>
          <w:numId w:val="0"/>
        </w:numPr>
        <w:ind w:left="360"/>
      </w:pPr>
      <w:r>
        <w:t xml:space="preserve">  &lt;/xs:simpleType&gt;</w:t>
      </w:r>
    </w:p>
    <w:p w:rsidR="00E6416D" w:rsidRDefault="00C65AD5">
      <w:r>
        <w:t xml:space="preserve">The following table specifies the enumeration values for the </w:t>
      </w:r>
      <w:r>
        <w:rPr>
          <w:b/>
        </w:rPr>
        <w:t>XMLTaskValidationTypeEnum</w:t>
      </w:r>
      <w:r>
        <w:t xml:space="preserve"> type. </w:t>
      </w:r>
    </w:p>
    <w:tbl>
      <w:tblPr>
        <w:tblStyle w:val="Table-ShadedHeader"/>
        <w:tblW w:w="0" w:type="auto"/>
        <w:tblLook w:val="04A0" w:firstRow="1" w:lastRow="0" w:firstColumn="1" w:lastColumn="0" w:noHBand="0" w:noVBand="1"/>
      </w:tblPr>
      <w:tblGrid>
        <w:gridCol w:w="1922"/>
        <w:gridCol w:w="5052"/>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t>Enumeration</w:t>
            </w:r>
            <w:r>
              <w:t xml:space="preserve"> value</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r>
              <w:t>DTD</w:t>
            </w:r>
          </w:p>
        </w:tc>
        <w:tc>
          <w:tcPr>
            <w:tcW w:w="0" w:type="auto"/>
          </w:tcPr>
          <w:p w:rsidR="00E6416D" w:rsidRDefault="00C65AD5">
            <w:pPr>
              <w:pStyle w:val="TableBodyText"/>
            </w:pPr>
            <w:r>
              <w:t>Specifies that a DTD is used to validate an XML document.</w:t>
            </w:r>
          </w:p>
        </w:tc>
      </w:tr>
      <w:tr w:rsidR="00E6416D" w:rsidTr="00E6416D">
        <w:tc>
          <w:tcPr>
            <w:tcW w:w="0" w:type="auto"/>
          </w:tcPr>
          <w:p w:rsidR="00E6416D" w:rsidRDefault="00C65AD5">
            <w:pPr>
              <w:pStyle w:val="TableBodyText"/>
            </w:pPr>
            <w:r>
              <w:t>XSD</w:t>
            </w:r>
          </w:p>
        </w:tc>
        <w:tc>
          <w:tcPr>
            <w:tcW w:w="0" w:type="auto"/>
          </w:tcPr>
          <w:p w:rsidR="00E6416D" w:rsidRDefault="00C65AD5">
            <w:pPr>
              <w:pStyle w:val="TableBodyText"/>
            </w:pPr>
            <w:r>
              <w:t>Specifies that an XSD is used to validate an XML document.</w:t>
            </w:r>
          </w:p>
        </w:tc>
      </w:tr>
    </w:tbl>
    <w:p w:rsidR="00E6416D" w:rsidRDefault="00E6416D"/>
    <w:p w:rsidR="00E6416D" w:rsidRDefault="00C65AD5">
      <w:pPr>
        <w:pStyle w:val="Heading2"/>
      </w:pPr>
      <w:bookmarkStart w:id="1034" w:name="section_e289c8f8642340d5b84e6574c91a888a"/>
      <w:bookmarkStart w:id="1035" w:name="_Toc86186455"/>
      <w:r>
        <w:t>Other Types for Package and Non-Package Executables</w:t>
      </w:r>
      <w:bookmarkEnd w:id="1034"/>
      <w:bookmarkEnd w:id="1035"/>
    </w:p>
    <w:p w:rsidR="00E6416D" w:rsidRDefault="00C65AD5">
      <w:pPr>
        <w:pStyle w:val="Heading3"/>
      </w:pPr>
      <w:bookmarkStart w:id="1036" w:name="section_aaf88d0151b24414a118d6e0ab3a6944"/>
      <w:bookmarkStart w:id="1037" w:name="_Toc86186456"/>
      <w:r>
        <w:t>PropertyElementBaseType</w:t>
      </w:r>
      <w:bookmarkEnd w:id="1036"/>
      <w:bookmarkEnd w:id="1037"/>
      <w:r>
        <w:fldChar w:fldCharType="begin"/>
      </w:r>
      <w:r>
        <w:instrText xml:space="preserve"> XE "Structures:PropertyElementBaseType" </w:instrText>
      </w:r>
      <w:r>
        <w:fldChar w:fldCharType="end"/>
      </w:r>
      <w:r>
        <w:fldChar w:fldCharType="begin"/>
      </w:r>
      <w:r>
        <w:instrText xml:space="preserve"> XE "PropertyElementBaseType" </w:instrText>
      </w:r>
      <w:r>
        <w:fldChar w:fldCharType="end"/>
      </w:r>
    </w:p>
    <w:p w:rsidR="00E6416D" w:rsidRDefault="00C65AD5">
      <w:r>
        <w:t xml:space="preserve">A </w:t>
      </w:r>
      <w:r>
        <w:rPr>
          <w:b/>
        </w:rPr>
        <w:t>Property</w:t>
      </w:r>
      <w:r>
        <w:t xml:space="preserve"> element is commonly used throughout the DTSX structure. The </w:t>
      </w:r>
      <w:r>
        <w:rPr>
          <w:b/>
        </w:rPr>
        <w:t>PropertyElementBaseType</w:t>
      </w:r>
      <w:r>
        <w:t xml:space="preserve"> complex type provides a base type that many declarations of the </w:t>
      </w:r>
      <w:r>
        <w:rPr>
          <w:b/>
        </w:rPr>
        <w:t>Property</w:t>
      </w:r>
      <w:r>
        <w:t xml:space="preserve"> element use </w:t>
      </w:r>
      <w:r>
        <w:t>for extension.</w:t>
      </w:r>
    </w:p>
    <w:p w:rsidR="00E6416D" w:rsidRDefault="00C65AD5">
      <w:r>
        <w:t xml:space="preserve">The following is the XSD of the </w:t>
      </w:r>
      <w:r>
        <w:rPr>
          <w:b/>
        </w:rPr>
        <w:t>PropertyElementBaseType</w:t>
      </w:r>
      <w:r>
        <w:t xml:space="preserve"> complex type.</w:t>
      </w:r>
    </w:p>
    <w:p w:rsidR="00E6416D" w:rsidRDefault="00C65AD5">
      <w:pPr>
        <w:pStyle w:val="Code"/>
        <w:numPr>
          <w:ilvl w:val="0"/>
          <w:numId w:val="0"/>
        </w:numPr>
        <w:ind w:left="360"/>
      </w:pPr>
      <w:r>
        <w:t xml:space="preserve">  &lt;xs:complexType name="PropertyElementBaseType"&gt;</w:t>
      </w:r>
    </w:p>
    <w:p w:rsidR="00E6416D" w:rsidRDefault="00C65AD5">
      <w:pPr>
        <w:pStyle w:val="Code"/>
        <w:numPr>
          <w:ilvl w:val="0"/>
          <w:numId w:val="0"/>
        </w:numPr>
        <w:ind w:left="360"/>
      </w:pPr>
      <w:r>
        <w:t xml:space="preserve">    &lt;xs:simpleContent&gt;</w:t>
      </w:r>
    </w:p>
    <w:p w:rsidR="00E6416D" w:rsidRDefault="00C65AD5">
      <w:pPr>
        <w:pStyle w:val="Code"/>
        <w:numPr>
          <w:ilvl w:val="0"/>
          <w:numId w:val="0"/>
        </w:numPr>
        <w:ind w:left="360"/>
      </w:pPr>
      <w:r>
        <w:t xml:space="preserve">      &lt;xs:extension base="xs:anySimpleType"&gt;</w:t>
      </w:r>
    </w:p>
    <w:p w:rsidR="00E6416D" w:rsidRDefault="00C65AD5">
      <w:pPr>
        <w:pStyle w:val="Code"/>
        <w:numPr>
          <w:ilvl w:val="0"/>
          <w:numId w:val="0"/>
        </w:numPr>
        <w:ind w:left="360"/>
      </w:pPr>
      <w:r>
        <w:t xml:space="preserve">        &lt;xs:attribute name="DataType" type="DTS:DtsDa</w:t>
      </w:r>
      <w:r>
        <w:t>taTypeEnum"/&gt;</w:t>
      </w:r>
    </w:p>
    <w:p w:rsidR="00E6416D" w:rsidRDefault="00C65AD5">
      <w:pPr>
        <w:pStyle w:val="Code"/>
        <w:numPr>
          <w:ilvl w:val="0"/>
          <w:numId w:val="0"/>
        </w:numPr>
        <w:ind w:left="360"/>
      </w:pPr>
      <w:r>
        <w:t xml:space="preserve">      &lt;/xs:extension&gt;</w:t>
      </w:r>
    </w:p>
    <w:p w:rsidR="00E6416D" w:rsidRDefault="00C65AD5">
      <w:pPr>
        <w:pStyle w:val="Code"/>
        <w:numPr>
          <w:ilvl w:val="0"/>
          <w:numId w:val="0"/>
        </w:numPr>
        <w:ind w:left="360"/>
      </w:pPr>
      <w:r>
        <w:t xml:space="preserve">    &lt;/xs:simpleContent&gt;</w:t>
      </w:r>
    </w:p>
    <w:p w:rsidR="00E6416D" w:rsidRDefault="00C65AD5">
      <w:pPr>
        <w:pStyle w:val="Code"/>
        <w:numPr>
          <w:ilvl w:val="0"/>
          <w:numId w:val="0"/>
        </w:numPr>
        <w:ind w:left="360"/>
      </w:pPr>
      <w:r>
        <w:t xml:space="preserve">  &lt;/xs:complexType&gt;</w:t>
      </w:r>
    </w:p>
    <w:p w:rsidR="00E6416D" w:rsidRDefault="00C65AD5">
      <w:r>
        <w:t xml:space="preserve">Note that the XSD for the </w:t>
      </w:r>
      <w:r>
        <w:rPr>
          <w:b/>
        </w:rPr>
        <w:t>PropertyElementBaseType</w:t>
      </w:r>
      <w:r>
        <w:t xml:space="preserve"> complex type allows the type of the value in the element to be </w:t>
      </w:r>
      <w:r>
        <w:rPr>
          <w:b/>
        </w:rPr>
        <w:t>xs:anySimpleType</w:t>
      </w:r>
      <w:r>
        <w:t xml:space="preserve">. However, in individual cases, there are constraints on what the </w:t>
      </w:r>
      <w:r>
        <w:rPr>
          <w:b/>
        </w:rPr>
        <w:t>Property</w:t>
      </w:r>
      <w:r>
        <w:t xml:space="preserve"> element value is allowed to be. The additional constraints MUST be followed. When such constraints are present, they are specified in the sections where the </w:t>
      </w:r>
      <w:r>
        <w:rPr>
          <w:b/>
        </w:rPr>
        <w:t>Property</w:t>
      </w:r>
      <w:r>
        <w:t xml:space="preserve"> element is refe</w:t>
      </w:r>
      <w:r>
        <w:t>renced.</w:t>
      </w:r>
    </w:p>
    <w:p w:rsidR="00E6416D" w:rsidRDefault="00C65AD5">
      <w:r>
        <w:lastRenderedPageBreak/>
        <w:t xml:space="preserve">The following table provides additional information about the attributes, types, and constraints for the </w:t>
      </w:r>
      <w:r>
        <w:rPr>
          <w:b/>
        </w:rPr>
        <w:t>PropertyElementBaseType</w:t>
      </w:r>
      <w:r>
        <w:t xml:space="preserve"> complex type.</w:t>
      </w:r>
    </w:p>
    <w:tbl>
      <w:tblPr>
        <w:tblStyle w:val="Table-ShadedHeader"/>
        <w:tblW w:w="0" w:type="auto"/>
        <w:tblLook w:val="04A0" w:firstRow="1" w:lastRow="0" w:firstColumn="1" w:lastColumn="0" w:noHBand="0" w:noVBand="1"/>
      </w:tblPr>
      <w:tblGrid>
        <w:gridCol w:w="997"/>
        <w:gridCol w:w="6325"/>
        <w:gridCol w:w="2153"/>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t>Element</w:t>
            </w:r>
          </w:p>
        </w:tc>
        <w:tc>
          <w:tcPr>
            <w:tcW w:w="0" w:type="auto"/>
          </w:tcPr>
          <w:p w:rsidR="00E6416D" w:rsidRDefault="00C65AD5">
            <w:pPr>
              <w:pStyle w:val="TableHeaderText"/>
            </w:pPr>
            <w:r>
              <w:t>Constraints</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r>
              <w:t>DataType</w:t>
            </w:r>
          </w:p>
        </w:tc>
        <w:tc>
          <w:tcPr>
            <w:tcW w:w="0" w:type="auto"/>
          </w:tcPr>
          <w:p w:rsidR="00E6416D" w:rsidRDefault="00C65AD5">
            <w:pPr>
              <w:pStyle w:val="TableBodyText"/>
            </w:pPr>
            <w:r>
              <w:t xml:space="preserve">If this optional attribute is specified, the data type of the </w:t>
            </w:r>
            <w:r>
              <w:rPr>
                <w:b/>
              </w:rPr>
              <w:t>Property</w:t>
            </w:r>
            <w:r>
              <w:t xml:space="preserve"> element value MUST be of the specified </w:t>
            </w:r>
            <w:r>
              <w:rPr>
                <w:b/>
              </w:rPr>
              <w:t>DataType</w:t>
            </w:r>
            <w:r>
              <w:t xml:space="preserve">. Otherwise, the data type of the </w:t>
            </w:r>
            <w:r>
              <w:rPr>
                <w:b/>
              </w:rPr>
              <w:t>Property</w:t>
            </w:r>
            <w:r>
              <w:t xml:space="preserve"> element value is </w:t>
            </w:r>
            <w:r>
              <w:rPr>
                <w:b/>
              </w:rPr>
              <w:t>xs:anySimpleType</w:t>
            </w:r>
            <w:r>
              <w:t>.</w:t>
            </w:r>
          </w:p>
        </w:tc>
        <w:tc>
          <w:tcPr>
            <w:tcW w:w="0" w:type="auto"/>
          </w:tcPr>
          <w:p w:rsidR="00E6416D" w:rsidRDefault="00C65AD5">
            <w:pPr>
              <w:pStyle w:val="TableBodyText"/>
            </w:pPr>
            <w:r>
              <w:t xml:space="preserve">Specifies the data type of the </w:t>
            </w:r>
            <w:r>
              <w:rPr>
                <w:b/>
              </w:rPr>
              <w:t>Property</w:t>
            </w:r>
            <w:r>
              <w:t xml:space="preserve"> element.</w:t>
            </w:r>
          </w:p>
        </w:tc>
      </w:tr>
    </w:tbl>
    <w:p w:rsidR="00E6416D" w:rsidRDefault="00E6416D"/>
    <w:p w:rsidR="00E6416D" w:rsidRDefault="00C65AD5">
      <w:pPr>
        <w:pStyle w:val="Heading4"/>
      </w:pPr>
      <w:bookmarkStart w:id="1038" w:name="section_3e0176bd842142ecb64a85fbf034fec9"/>
      <w:bookmarkStart w:id="1039" w:name="_Toc86186457"/>
      <w:r>
        <w:t>DtsDataTypeEnum</w:t>
      </w:r>
      <w:bookmarkEnd w:id="1038"/>
      <w:bookmarkEnd w:id="1039"/>
    </w:p>
    <w:p w:rsidR="00E6416D" w:rsidRDefault="00C65AD5">
      <w:r>
        <w:t xml:space="preserve">The </w:t>
      </w:r>
      <w:r>
        <w:rPr>
          <w:b/>
        </w:rPr>
        <w:t>DtsDataTypeEnum</w:t>
      </w:r>
      <w:r>
        <w:t xml:space="preserve"> type contains the values that can b</w:t>
      </w:r>
      <w:r>
        <w:t xml:space="preserve">e specified for the </w:t>
      </w:r>
      <w:r>
        <w:rPr>
          <w:b/>
        </w:rPr>
        <w:t>DTS:DataType</w:t>
      </w:r>
      <w:r>
        <w:t xml:space="preserve"> attribute. The value for the element for which a value from the </w:t>
      </w:r>
      <w:r>
        <w:rPr>
          <w:b/>
        </w:rPr>
        <w:t>DtsDataTypeEnum</w:t>
      </w:r>
      <w:r>
        <w:t xml:space="preserve"> type is specified as the attribute value MUST be of the type that corresponds to the integer value of the enumeration as described in the follo</w:t>
      </w:r>
      <w:r>
        <w:t>wing table.</w:t>
      </w:r>
    </w:p>
    <w:p w:rsidR="00E6416D" w:rsidRDefault="00C65AD5">
      <w:r>
        <w:t xml:space="preserve">The following is the XSD of the </w:t>
      </w:r>
      <w:r>
        <w:rPr>
          <w:b/>
        </w:rPr>
        <w:t>DtsDataTypeEnum</w:t>
      </w:r>
      <w:r>
        <w:t xml:space="preserve"> type.</w:t>
      </w:r>
    </w:p>
    <w:p w:rsidR="00E6416D" w:rsidRDefault="00C65AD5">
      <w:pPr>
        <w:pStyle w:val="Code"/>
        <w:numPr>
          <w:ilvl w:val="0"/>
          <w:numId w:val="0"/>
        </w:numPr>
        <w:ind w:left="360"/>
      </w:pPr>
      <w:r>
        <w:t xml:space="preserve">  &lt;xs:simpleType name="DtsDataTypeEnum"&gt;</w:t>
      </w:r>
    </w:p>
    <w:p w:rsidR="00E6416D" w:rsidRDefault="00C65AD5">
      <w:pPr>
        <w:pStyle w:val="Code"/>
        <w:numPr>
          <w:ilvl w:val="0"/>
          <w:numId w:val="0"/>
        </w:numPr>
        <w:ind w:left="360"/>
      </w:pPr>
      <w:r>
        <w:t xml:space="preserve">    &lt;xs:restriction base="xs:int"&gt;</w:t>
      </w:r>
    </w:p>
    <w:p w:rsidR="00E6416D" w:rsidRDefault="00C65AD5">
      <w:pPr>
        <w:pStyle w:val="Code"/>
        <w:numPr>
          <w:ilvl w:val="0"/>
          <w:numId w:val="0"/>
        </w:numPr>
        <w:ind w:left="360"/>
      </w:pPr>
      <w:r>
        <w:t xml:space="preserve">      &lt;xs:enumeration value="0"/&gt;</w:t>
      </w:r>
    </w:p>
    <w:p w:rsidR="00E6416D" w:rsidRDefault="00C65AD5">
      <w:pPr>
        <w:pStyle w:val="Code"/>
        <w:numPr>
          <w:ilvl w:val="0"/>
          <w:numId w:val="0"/>
        </w:numPr>
        <w:ind w:left="360"/>
      </w:pPr>
      <w:r>
        <w:t xml:space="preserve">      &lt;xs:enumeration value="1"/&gt;</w:t>
      </w:r>
    </w:p>
    <w:p w:rsidR="00E6416D" w:rsidRDefault="00C65AD5">
      <w:pPr>
        <w:pStyle w:val="Code"/>
        <w:numPr>
          <w:ilvl w:val="0"/>
          <w:numId w:val="0"/>
        </w:numPr>
        <w:ind w:left="360"/>
      </w:pPr>
      <w:r>
        <w:t xml:space="preserve">      &lt;xs:enumeration value="2"/&gt;</w:t>
      </w:r>
    </w:p>
    <w:p w:rsidR="00E6416D" w:rsidRDefault="00C65AD5">
      <w:pPr>
        <w:pStyle w:val="Code"/>
        <w:numPr>
          <w:ilvl w:val="0"/>
          <w:numId w:val="0"/>
        </w:numPr>
        <w:ind w:left="360"/>
      </w:pPr>
      <w:r>
        <w:t xml:space="preserve">      &lt;xs:en</w:t>
      </w:r>
      <w:r>
        <w:t>umeration value="3"/&gt;</w:t>
      </w:r>
    </w:p>
    <w:p w:rsidR="00E6416D" w:rsidRDefault="00C65AD5">
      <w:pPr>
        <w:pStyle w:val="Code"/>
        <w:numPr>
          <w:ilvl w:val="0"/>
          <w:numId w:val="0"/>
        </w:numPr>
        <w:ind w:left="360"/>
      </w:pPr>
      <w:r>
        <w:t xml:space="preserve">      &lt;xs:enumeration value="4"/&gt;</w:t>
      </w:r>
    </w:p>
    <w:p w:rsidR="00E6416D" w:rsidRDefault="00C65AD5">
      <w:pPr>
        <w:pStyle w:val="Code"/>
        <w:numPr>
          <w:ilvl w:val="0"/>
          <w:numId w:val="0"/>
        </w:numPr>
        <w:ind w:left="360"/>
      </w:pPr>
      <w:r>
        <w:t xml:space="preserve">      &lt;xs:enumeration value="5"/&gt;</w:t>
      </w:r>
    </w:p>
    <w:p w:rsidR="00E6416D" w:rsidRDefault="00C65AD5">
      <w:pPr>
        <w:pStyle w:val="Code"/>
        <w:numPr>
          <w:ilvl w:val="0"/>
          <w:numId w:val="0"/>
        </w:numPr>
        <w:ind w:left="360"/>
      </w:pPr>
      <w:r>
        <w:t xml:space="preserve">      &lt;xs:enumeration value="6"/&gt;</w:t>
      </w:r>
    </w:p>
    <w:p w:rsidR="00E6416D" w:rsidRDefault="00C65AD5">
      <w:pPr>
        <w:pStyle w:val="Code"/>
        <w:numPr>
          <w:ilvl w:val="0"/>
          <w:numId w:val="0"/>
        </w:numPr>
        <w:ind w:left="360"/>
      </w:pPr>
      <w:r>
        <w:t xml:space="preserve">      &lt;xs:enumeration value="7"/&gt;</w:t>
      </w:r>
    </w:p>
    <w:p w:rsidR="00E6416D" w:rsidRDefault="00C65AD5">
      <w:pPr>
        <w:pStyle w:val="Code"/>
        <w:numPr>
          <w:ilvl w:val="0"/>
          <w:numId w:val="0"/>
        </w:numPr>
        <w:ind w:left="360"/>
      </w:pPr>
      <w:r>
        <w:t xml:space="preserve">      &lt;xs:enumeration value="8"/&gt;</w:t>
      </w:r>
    </w:p>
    <w:p w:rsidR="00E6416D" w:rsidRDefault="00C65AD5">
      <w:pPr>
        <w:pStyle w:val="Code"/>
        <w:numPr>
          <w:ilvl w:val="0"/>
          <w:numId w:val="0"/>
        </w:numPr>
        <w:ind w:left="360"/>
      </w:pPr>
      <w:r>
        <w:t xml:space="preserve">      &lt;xs:enumeration value="11"/&gt;</w:t>
      </w:r>
    </w:p>
    <w:p w:rsidR="00E6416D" w:rsidRDefault="00C65AD5">
      <w:pPr>
        <w:pStyle w:val="Code"/>
        <w:numPr>
          <w:ilvl w:val="0"/>
          <w:numId w:val="0"/>
        </w:numPr>
        <w:ind w:left="360"/>
      </w:pPr>
      <w:r>
        <w:t xml:space="preserve">      &lt;</w:t>
      </w:r>
      <w:r>
        <w:t>xs:enumeration value="13"/&gt;</w:t>
      </w:r>
    </w:p>
    <w:p w:rsidR="00E6416D" w:rsidRDefault="00C65AD5">
      <w:pPr>
        <w:pStyle w:val="Code"/>
        <w:numPr>
          <w:ilvl w:val="0"/>
          <w:numId w:val="0"/>
        </w:numPr>
        <w:ind w:left="360"/>
      </w:pPr>
      <w:r>
        <w:t xml:space="preserve">      &lt;xs:enumeration value="14"/&gt;</w:t>
      </w:r>
    </w:p>
    <w:p w:rsidR="00E6416D" w:rsidRDefault="00C65AD5">
      <w:pPr>
        <w:pStyle w:val="Code"/>
        <w:numPr>
          <w:ilvl w:val="0"/>
          <w:numId w:val="0"/>
        </w:numPr>
        <w:ind w:left="360"/>
      </w:pPr>
      <w:r>
        <w:t xml:space="preserve">      &lt;xs:enumeration value="16"/&gt;</w:t>
      </w:r>
    </w:p>
    <w:p w:rsidR="00E6416D" w:rsidRDefault="00C65AD5">
      <w:pPr>
        <w:pStyle w:val="Code"/>
        <w:numPr>
          <w:ilvl w:val="0"/>
          <w:numId w:val="0"/>
        </w:numPr>
        <w:ind w:left="360"/>
      </w:pPr>
      <w:r>
        <w:t xml:space="preserve">      &lt;xs:enumeration value="17"/&gt;</w:t>
      </w:r>
    </w:p>
    <w:p w:rsidR="00E6416D" w:rsidRDefault="00C65AD5">
      <w:pPr>
        <w:pStyle w:val="Code"/>
        <w:numPr>
          <w:ilvl w:val="0"/>
          <w:numId w:val="0"/>
        </w:numPr>
        <w:ind w:left="360"/>
      </w:pPr>
      <w:r>
        <w:t xml:space="preserve">      &lt;xs:enumeration value="18"/&gt;</w:t>
      </w:r>
    </w:p>
    <w:p w:rsidR="00E6416D" w:rsidRDefault="00C65AD5">
      <w:pPr>
        <w:pStyle w:val="Code"/>
        <w:numPr>
          <w:ilvl w:val="0"/>
          <w:numId w:val="0"/>
        </w:numPr>
        <w:ind w:left="360"/>
      </w:pPr>
      <w:r>
        <w:t xml:space="preserve">      &lt;xs:enumeration value="19"/&gt;</w:t>
      </w:r>
    </w:p>
    <w:p w:rsidR="00E6416D" w:rsidRDefault="00C65AD5">
      <w:pPr>
        <w:pStyle w:val="Code"/>
        <w:numPr>
          <w:ilvl w:val="0"/>
          <w:numId w:val="0"/>
        </w:numPr>
        <w:ind w:left="360"/>
      </w:pPr>
      <w:r>
        <w:t xml:space="preserve">      &lt;xs:enumeration value="20"/&gt;</w:t>
      </w:r>
    </w:p>
    <w:p w:rsidR="00E6416D" w:rsidRDefault="00C65AD5">
      <w:pPr>
        <w:pStyle w:val="Code"/>
        <w:numPr>
          <w:ilvl w:val="0"/>
          <w:numId w:val="0"/>
        </w:numPr>
        <w:ind w:left="360"/>
      </w:pPr>
      <w:r>
        <w:t xml:space="preserve">      &lt;xs:enumerat</w:t>
      </w:r>
      <w:r>
        <w:t>ion value="21"/&gt;</w:t>
      </w:r>
    </w:p>
    <w:p w:rsidR="00E6416D" w:rsidRDefault="00C65AD5">
      <w:pPr>
        <w:pStyle w:val="Code"/>
        <w:numPr>
          <w:ilvl w:val="0"/>
          <w:numId w:val="0"/>
        </w:numPr>
        <w:ind w:left="360"/>
      </w:pPr>
      <w:r>
        <w:t xml:space="preserve">      &lt;xs:enumeration value="22"/&gt;</w:t>
      </w:r>
    </w:p>
    <w:p w:rsidR="00E6416D" w:rsidRDefault="00C65AD5">
      <w:pPr>
        <w:pStyle w:val="Code"/>
        <w:numPr>
          <w:ilvl w:val="0"/>
          <w:numId w:val="0"/>
        </w:numPr>
        <w:ind w:left="360"/>
      </w:pPr>
      <w:r>
        <w:t xml:space="preserve">      &lt;xs:enumeration value="23"/&gt;</w:t>
      </w:r>
    </w:p>
    <w:p w:rsidR="00E6416D" w:rsidRDefault="00C65AD5">
      <w:pPr>
        <w:pStyle w:val="Code"/>
        <w:numPr>
          <w:ilvl w:val="0"/>
          <w:numId w:val="0"/>
        </w:numPr>
        <w:ind w:left="360"/>
      </w:pPr>
      <w:r>
        <w:t xml:space="preserve">      &lt;xs:enumeration value="64"/&gt;</w:t>
      </w:r>
    </w:p>
    <w:p w:rsidR="00E6416D" w:rsidRDefault="00C65AD5">
      <w:pPr>
        <w:pStyle w:val="Code"/>
        <w:numPr>
          <w:ilvl w:val="0"/>
          <w:numId w:val="0"/>
        </w:numPr>
        <w:ind w:left="360"/>
      </w:pPr>
      <w:r>
        <w:t xml:space="preserve">      &lt;xs:enumeration value="72"/&gt;</w:t>
      </w:r>
    </w:p>
    <w:p w:rsidR="00E6416D" w:rsidRDefault="00C65AD5">
      <w:pPr>
        <w:pStyle w:val="Code"/>
        <w:numPr>
          <w:ilvl w:val="0"/>
          <w:numId w:val="0"/>
        </w:numPr>
        <w:ind w:left="360"/>
      </w:pPr>
      <w:r>
        <w:t xml:space="preserve">      &lt;xs:enumeration value="129"/&gt;</w:t>
      </w:r>
    </w:p>
    <w:p w:rsidR="00E6416D" w:rsidRDefault="00C65AD5">
      <w:pPr>
        <w:pStyle w:val="Code"/>
        <w:numPr>
          <w:ilvl w:val="0"/>
          <w:numId w:val="0"/>
        </w:numPr>
        <w:ind w:left="360"/>
      </w:pPr>
      <w:r>
        <w:t xml:space="preserve">      &lt;xs:enumeration value="130"/&gt;</w:t>
      </w:r>
    </w:p>
    <w:p w:rsidR="00E6416D" w:rsidRDefault="00C65AD5">
      <w:pPr>
        <w:pStyle w:val="Code"/>
        <w:numPr>
          <w:ilvl w:val="0"/>
          <w:numId w:val="0"/>
        </w:numPr>
        <w:ind w:left="360"/>
      </w:pPr>
      <w:r>
        <w:t xml:space="preserve">      &lt;</w:t>
      </w:r>
      <w:r>
        <w:t>xs:enumeration value="131"/&gt;</w:t>
      </w:r>
    </w:p>
    <w:p w:rsidR="00E6416D" w:rsidRDefault="00C65AD5">
      <w:pPr>
        <w:pStyle w:val="Code"/>
        <w:numPr>
          <w:ilvl w:val="0"/>
          <w:numId w:val="0"/>
        </w:numPr>
        <w:ind w:left="360"/>
      </w:pPr>
      <w:r>
        <w:t xml:space="preserve">      &lt;xs:enumeration value="133"/&gt;</w:t>
      </w:r>
    </w:p>
    <w:p w:rsidR="00E6416D" w:rsidRDefault="00C65AD5">
      <w:pPr>
        <w:pStyle w:val="Code"/>
        <w:numPr>
          <w:ilvl w:val="0"/>
          <w:numId w:val="0"/>
        </w:numPr>
        <w:ind w:left="360"/>
      </w:pPr>
      <w:r>
        <w:t xml:space="preserve">      &lt;xs:enumeration value="134"/&gt;</w:t>
      </w:r>
    </w:p>
    <w:p w:rsidR="00E6416D" w:rsidRDefault="00C65AD5">
      <w:pPr>
        <w:pStyle w:val="Code"/>
        <w:numPr>
          <w:ilvl w:val="0"/>
          <w:numId w:val="0"/>
        </w:numPr>
        <w:ind w:left="360"/>
      </w:pPr>
      <w:r>
        <w:t xml:space="preserve">      &lt;xs:enumeration value="135"/&gt;</w:t>
      </w:r>
    </w:p>
    <w:p w:rsidR="00E6416D" w:rsidRDefault="00C65AD5">
      <w:pPr>
        <w:pStyle w:val="Code"/>
        <w:numPr>
          <w:ilvl w:val="0"/>
          <w:numId w:val="0"/>
        </w:numPr>
        <w:ind w:left="360"/>
      </w:pPr>
      <w:r>
        <w:t xml:space="preserve">      &lt;xs:enumeration value="139"/&gt;</w:t>
      </w:r>
    </w:p>
    <w:p w:rsidR="00E6416D" w:rsidRDefault="00C65AD5">
      <w:pPr>
        <w:pStyle w:val="Code"/>
        <w:numPr>
          <w:ilvl w:val="0"/>
          <w:numId w:val="0"/>
        </w:numPr>
        <w:ind w:left="360"/>
      </w:pPr>
      <w:r>
        <w:t xml:space="preserve">      &lt;xs:enumeration value="145"/&gt;</w:t>
      </w:r>
    </w:p>
    <w:p w:rsidR="00E6416D" w:rsidRDefault="00C65AD5">
      <w:pPr>
        <w:pStyle w:val="Code"/>
        <w:numPr>
          <w:ilvl w:val="0"/>
          <w:numId w:val="0"/>
        </w:numPr>
        <w:ind w:left="360"/>
      </w:pPr>
      <w:r>
        <w:t xml:space="preserve">      &lt;xs:enumeration value="146"/&gt;</w:t>
      </w:r>
    </w:p>
    <w:p w:rsidR="00E6416D" w:rsidRDefault="00C65AD5">
      <w:pPr>
        <w:pStyle w:val="Code"/>
        <w:numPr>
          <w:ilvl w:val="0"/>
          <w:numId w:val="0"/>
        </w:numPr>
        <w:ind w:left="360"/>
      </w:pPr>
      <w:r>
        <w:t xml:space="preserve">    &lt;/xs:re</w:t>
      </w:r>
      <w:r>
        <w:t>striction&gt;</w:t>
      </w:r>
    </w:p>
    <w:p w:rsidR="00E6416D" w:rsidRDefault="00C65AD5">
      <w:pPr>
        <w:pStyle w:val="Code"/>
        <w:numPr>
          <w:ilvl w:val="0"/>
          <w:numId w:val="0"/>
        </w:numPr>
        <w:ind w:left="360"/>
      </w:pPr>
      <w:r>
        <w:t xml:space="preserve">  &lt;/xs:simpleType&gt;</w:t>
      </w:r>
    </w:p>
    <w:p w:rsidR="00E6416D" w:rsidRDefault="00C65AD5">
      <w:r>
        <w:t xml:space="preserve">The following table specifies the enumeration values for the </w:t>
      </w:r>
      <w:r>
        <w:rPr>
          <w:b/>
        </w:rPr>
        <w:t>DtsDataTypeEnum</w:t>
      </w:r>
      <w:r>
        <w:t xml:space="preserve"> type.</w:t>
      </w:r>
    </w:p>
    <w:tbl>
      <w:tblPr>
        <w:tblStyle w:val="Table-ShadedHeader"/>
        <w:tblW w:w="0" w:type="auto"/>
        <w:tblLook w:val="04A0" w:firstRow="1" w:lastRow="0" w:firstColumn="1" w:lastColumn="0" w:noHBand="0" w:noVBand="1"/>
      </w:tblPr>
      <w:tblGrid>
        <w:gridCol w:w="1776"/>
        <w:gridCol w:w="7699"/>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lastRenderedPageBreak/>
              <w:t>Enumeration value</w:t>
            </w:r>
          </w:p>
        </w:tc>
        <w:tc>
          <w:tcPr>
            <w:tcW w:w="0" w:type="auto"/>
          </w:tcPr>
          <w:p w:rsidR="00E6416D" w:rsidRDefault="00C65AD5">
            <w:pPr>
              <w:pStyle w:val="TableHeaderText"/>
            </w:pPr>
            <w:r>
              <w:t>Type for enumeration value</w:t>
            </w:r>
          </w:p>
        </w:tc>
      </w:tr>
      <w:tr w:rsidR="00E6416D" w:rsidTr="00E6416D">
        <w:tc>
          <w:tcPr>
            <w:tcW w:w="0" w:type="auto"/>
          </w:tcPr>
          <w:p w:rsidR="00E6416D" w:rsidRDefault="00C65AD5">
            <w:pPr>
              <w:pStyle w:val="TableBodyText"/>
            </w:pPr>
            <w:r>
              <w:t>0</w:t>
            </w:r>
          </w:p>
        </w:tc>
        <w:tc>
          <w:tcPr>
            <w:tcW w:w="0" w:type="auto"/>
          </w:tcPr>
          <w:p w:rsidR="00E6416D" w:rsidRDefault="00C65AD5">
            <w:pPr>
              <w:pStyle w:val="TableBodyText"/>
            </w:pPr>
            <w:r>
              <w:t>Empty value.</w:t>
            </w:r>
          </w:p>
        </w:tc>
      </w:tr>
      <w:tr w:rsidR="00E6416D" w:rsidTr="00E6416D">
        <w:tc>
          <w:tcPr>
            <w:tcW w:w="0" w:type="auto"/>
          </w:tcPr>
          <w:p w:rsidR="00E6416D" w:rsidRDefault="00C65AD5">
            <w:pPr>
              <w:pStyle w:val="TableBodyText"/>
            </w:pPr>
            <w:r>
              <w:t>1</w:t>
            </w:r>
          </w:p>
        </w:tc>
        <w:tc>
          <w:tcPr>
            <w:tcW w:w="0" w:type="auto"/>
          </w:tcPr>
          <w:p w:rsidR="00E6416D" w:rsidRDefault="00C65AD5">
            <w:pPr>
              <w:pStyle w:val="TableBodyText"/>
            </w:pPr>
            <w:r>
              <w:t>Null value.</w:t>
            </w:r>
          </w:p>
        </w:tc>
      </w:tr>
      <w:tr w:rsidR="00E6416D" w:rsidTr="00E6416D">
        <w:tc>
          <w:tcPr>
            <w:tcW w:w="0" w:type="auto"/>
          </w:tcPr>
          <w:p w:rsidR="00E6416D" w:rsidRDefault="00C65AD5">
            <w:pPr>
              <w:pStyle w:val="TableBodyText"/>
            </w:pPr>
            <w:r>
              <w:t>2</w:t>
            </w:r>
          </w:p>
        </w:tc>
        <w:tc>
          <w:tcPr>
            <w:tcW w:w="0" w:type="auto"/>
          </w:tcPr>
          <w:p w:rsidR="00E6416D" w:rsidRDefault="00C65AD5">
            <w:pPr>
              <w:pStyle w:val="TableBodyText"/>
            </w:pPr>
            <w:r>
              <w:t>Two-byte integer.</w:t>
            </w:r>
          </w:p>
        </w:tc>
      </w:tr>
      <w:tr w:rsidR="00E6416D" w:rsidTr="00E6416D">
        <w:tc>
          <w:tcPr>
            <w:tcW w:w="0" w:type="auto"/>
          </w:tcPr>
          <w:p w:rsidR="00E6416D" w:rsidRDefault="00C65AD5">
            <w:pPr>
              <w:pStyle w:val="TableBodyText"/>
            </w:pPr>
            <w:r>
              <w:t>3</w:t>
            </w:r>
          </w:p>
        </w:tc>
        <w:tc>
          <w:tcPr>
            <w:tcW w:w="0" w:type="auto"/>
          </w:tcPr>
          <w:p w:rsidR="00E6416D" w:rsidRDefault="00C65AD5">
            <w:pPr>
              <w:pStyle w:val="TableBodyText"/>
            </w:pPr>
            <w:r>
              <w:t>Four-byte integer.</w:t>
            </w:r>
          </w:p>
        </w:tc>
      </w:tr>
      <w:tr w:rsidR="00E6416D" w:rsidTr="00E6416D">
        <w:tc>
          <w:tcPr>
            <w:tcW w:w="0" w:type="auto"/>
          </w:tcPr>
          <w:p w:rsidR="00E6416D" w:rsidRDefault="00C65AD5">
            <w:pPr>
              <w:pStyle w:val="TableBodyText"/>
            </w:pPr>
            <w:r>
              <w:t>4</w:t>
            </w:r>
          </w:p>
        </w:tc>
        <w:tc>
          <w:tcPr>
            <w:tcW w:w="0" w:type="auto"/>
          </w:tcPr>
          <w:p w:rsidR="00E6416D" w:rsidRDefault="00C65AD5">
            <w:pPr>
              <w:pStyle w:val="TableBodyText"/>
            </w:pPr>
            <w:r>
              <w:t>Four-byte real.</w:t>
            </w:r>
          </w:p>
        </w:tc>
      </w:tr>
      <w:tr w:rsidR="00E6416D" w:rsidTr="00E6416D">
        <w:tc>
          <w:tcPr>
            <w:tcW w:w="0" w:type="auto"/>
          </w:tcPr>
          <w:p w:rsidR="00E6416D" w:rsidRDefault="00C65AD5">
            <w:pPr>
              <w:pStyle w:val="TableBodyText"/>
            </w:pPr>
            <w:r>
              <w:t>5</w:t>
            </w:r>
          </w:p>
        </w:tc>
        <w:tc>
          <w:tcPr>
            <w:tcW w:w="0" w:type="auto"/>
          </w:tcPr>
          <w:p w:rsidR="00E6416D" w:rsidRDefault="00C65AD5">
            <w:pPr>
              <w:pStyle w:val="TableBodyText"/>
            </w:pPr>
            <w:r>
              <w:t>Eight-byte real.</w:t>
            </w:r>
          </w:p>
        </w:tc>
      </w:tr>
      <w:tr w:rsidR="00E6416D" w:rsidTr="00E6416D">
        <w:tc>
          <w:tcPr>
            <w:tcW w:w="0" w:type="auto"/>
          </w:tcPr>
          <w:p w:rsidR="00E6416D" w:rsidRDefault="00C65AD5">
            <w:pPr>
              <w:pStyle w:val="TableBodyText"/>
            </w:pPr>
            <w:r>
              <w:t>6</w:t>
            </w:r>
          </w:p>
        </w:tc>
        <w:tc>
          <w:tcPr>
            <w:tcW w:w="0" w:type="auto"/>
          </w:tcPr>
          <w:p w:rsidR="00E6416D" w:rsidRDefault="00C65AD5">
            <w:pPr>
              <w:pStyle w:val="TableBodyText"/>
            </w:pPr>
            <w:r>
              <w:t>Currency.</w:t>
            </w:r>
          </w:p>
        </w:tc>
      </w:tr>
      <w:tr w:rsidR="00E6416D" w:rsidTr="00E6416D">
        <w:tc>
          <w:tcPr>
            <w:tcW w:w="0" w:type="auto"/>
          </w:tcPr>
          <w:p w:rsidR="00E6416D" w:rsidRDefault="00C65AD5">
            <w:pPr>
              <w:pStyle w:val="TableBodyText"/>
            </w:pPr>
            <w:r>
              <w:t>7</w:t>
            </w:r>
          </w:p>
        </w:tc>
        <w:tc>
          <w:tcPr>
            <w:tcW w:w="0" w:type="auto"/>
          </w:tcPr>
          <w:p w:rsidR="00E6416D" w:rsidRDefault="00C65AD5">
            <w:pPr>
              <w:pStyle w:val="TableBodyText"/>
            </w:pPr>
            <w:r>
              <w:t>Date.</w:t>
            </w:r>
          </w:p>
        </w:tc>
      </w:tr>
      <w:tr w:rsidR="00E6416D" w:rsidTr="00E6416D">
        <w:tc>
          <w:tcPr>
            <w:tcW w:w="0" w:type="auto"/>
          </w:tcPr>
          <w:p w:rsidR="00E6416D" w:rsidRDefault="00C65AD5">
            <w:pPr>
              <w:pStyle w:val="TableBodyText"/>
            </w:pPr>
            <w:r>
              <w:t>8</w:t>
            </w:r>
          </w:p>
        </w:tc>
        <w:tc>
          <w:tcPr>
            <w:tcW w:w="0" w:type="auto"/>
          </w:tcPr>
          <w:p w:rsidR="00E6416D" w:rsidRDefault="00C65AD5">
            <w:pPr>
              <w:pStyle w:val="TableBodyText"/>
            </w:pPr>
            <w:hyperlink w:anchor="gt_714b9dfd-73a2-4bc6-9cce-46dadd75030a">
              <w:r>
                <w:rPr>
                  <w:rStyle w:val="HyperlinkGreen"/>
                  <w:b/>
                </w:rPr>
                <w:t>BSTR</w:t>
              </w:r>
            </w:hyperlink>
            <w:r>
              <w:t>.</w:t>
            </w:r>
          </w:p>
        </w:tc>
      </w:tr>
      <w:tr w:rsidR="00E6416D" w:rsidTr="00E6416D">
        <w:tc>
          <w:tcPr>
            <w:tcW w:w="0" w:type="auto"/>
          </w:tcPr>
          <w:p w:rsidR="00E6416D" w:rsidRDefault="00C65AD5">
            <w:pPr>
              <w:pStyle w:val="TableBodyText"/>
            </w:pPr>
            <w:r>
              <w:t>11</w:t>
            </w:r>
          </w:p>
        </w:tc>
        <w:tc>
          <w:tcPr>
            <w:tcW w:w="0" w:type="auto"/>
          </w:tcPr>
          <w:p w:rsidR="00E6416D" w:rsidRDefault="00C65AD5">
            <w:pPr>
              <w:pStyle w:val="TableBodyText"/>
            </w:pPr>
            <w:r>
              <w:t>Boolean.</w:t>
            </w:r>
          </w:p>
        </w:tc>
      </w:tr>
      <w:tr w:rsidR="00E6416D" w:rsidTr="00E6416D">
        <w:tc>
          <w:tcPr>
            <w:tcW w:w="0" w:type="auto"/>
          </w:tcPr>
          <w:p w:rsidR="00E6416D" w:rsidRDefault="00C65AD5">
            <w:pPr>
              <w:pStyle w:val="TableBodyText"/>
            </w:pPr>
            <w:r>
              <w:t>13</w:t>
            </w:r>
          </w:p>
        </w:tc>
        <w:tc>
          <w:tcPr>
            <w:tcW w:w="0" w:type="auto"/>
          </w:tcPr>
          <w:p w:rsidR="00E6416D" w:rsidRDefault="00C65AD5">
            <w:pPr>
              <w:pStyle w:val="TableBodyText"/>
            </w:pPr>
            <w:r>
              <w:t>Object.</w:t>
            </w:r>
          </w:p>
        </w:tc>
      </w:tr>
      <w:tr w:rsidR="00E6416D" w:rsidTr="00E6416D">
        <w:tc>
          <w:tcPr>
            <w:tcW w:w="0" w:type="auto"/>
          </w:tcPr>
          <w:p w:rsidR="00E6416D" w:rsidRDefault="00C65AD5">
            <w:pPr>
              <w:pStyle w:val="TableBodyText"/>
            </w:pPr>
            <w:r>
              <w:t>14</w:t>
            </w:r>
          </w:p>
        </w:tc>
        <w:tc>
          <w:tcPr>
            <w:tcW w:w="0" w:type="auto"/>
          </w:tcPr>
          <w:p w:rsidR="00E6416D" w:rsidRDefault="00C65AD5">
            <w:pPr>
              <w:pStyle w:val="TableBodyText"/>
            </w:pPr>
            <w:r>
              <w:t>Decimal.</w:t>
            </w:r>
          </w:p>
        </w:tc>
      </w:tr>
      <w:tr w:rsidR="00E6416D" w:rsidTr="00E6416D">
        <w:tc>
          <w:tcPr>
            <w:tcW w:w="0" w:type="auto"/>
          </w:tcPr>
          <w:p w:rsidR="00E6416D" w:rsidRDefault="00C65AD5">
            <w:pPr>
              <w:pStyle w:val="TableBodyText"/>
            </w:pPr>
            <w:r>
              <w:t>16</w:t>
            </w:r>
          </w:p>
        </w:tc>
        <w:tc>
          <w:tcPr>
            <w:tcW w:w="0" w:type="auto"/>
          </w:tcPr>
          <w:p w:rsidR="00E6416D" w:rsidRDefault="00C65AD5">
            <w:pPr>
              <w:pStyle w:val="TableBodyText"/>
            </w:pPr>
            <w:r>
              <w:t>One-byte integer.</w:t>
            </w:r>
          </w:p>
        </w:tc>
      </w:tr>
      <w:tr w:rsidR="00E6416D" w:rsidTr="00E6416D">
        <w:tc>
          <w:tcPr>
            <w:tcW w:w="0" w:type="auto"/>
          </w:tcPr>
          <w:p w:rsidR="00E6416D" w:rsidRDefault="00C65AD5">
            <w:pPr>
              <w:pStyle w:val="TableBodyText"/>
            </w:pPr>
            <w:r>
              <w:t>17</w:t>
            </w:r>
          </w:p>
        </w:tc>
        <w:tc>
          <w:tcPr>
            <w:tcW w:w="0" w:type="auto"/>
          </w:tcPr>
          <w:p w:rsidR="00E6416D" w:rsidRDefault="00C65AD5">
            <w:pPr>
              <w:pStyle w:val="TableBodyText"/>
            </w:pPr>
            <w:r>
              <w:t>One-byte unsigned integer.</w:t>
            </w:r>
          </w:p>
        </w:tc>
      </w:tr>
      <w:tr w:rsidR="00E6416D" w:rsidTr="00E6416D">
        <w:tc>
          <w:tcPr>
            <w:tcW w:w="0" w:type="auto"/>
          </w:tcPr>
          <w:p w:rsidR="00E6416D" w:rsidRDefault="00C65AD5">
            <w:pPr>
              <w:pStyle w:val="TableBodyText"/>
            </w:pPr>
            <w:r>
              <w:t>18</w:t>
            </w:r>
          </w:p>
        </w:tc>
        <w:tc>
          <w:tcPr>
            <w:tcW w:w="0" w:type="auto"/>
          </w:tcPr>
          <w:p w:rsidR="00E6416D" w:rsidRDefault="00C65AD5">
            <w:pPr>
              <w:pStyle w:val="TableBodyText"/>
            </w:pPr>
            <w:r>
              <w:t>Two-byte unsigned integer.</w:t>
            </w:r>
          </w:p>
        </w:tc>
      </w:tr>
      <w:tr w:rsidR="00E6416D" w:rsidTr="00E6416D">
        <w:tc>
          <w:tcPr>
            <w:tcW w:w="0" w:type="auto"/>
          </w:tcPr>
          <w:p w:rsidR="00E6416D" w:rsidRDefault="00C65AD5">
            <w:pPr>
              <w:pStyle w:val="TableBodyText"/>
            </w:pPr>
            <w:r>
              <w:t>19</w:t>
            </w:r>
          </w:p>
        </w:tc>
        <w:tc>
          <w:tcPr>
            <w:tcW w:w="0" w:type="auto"/>
          </w:tcPr>
          <w:p w:rsidR="00E6416D" w:rsidRDefault="00C65AD5">
            <w:pPr>
              <w:pStyle w:val="TableBodyText"/>
            </w:pPr>
            <w:r>
              <w:t xml:space="preserve">Four-byte unsigned </w:t>
            </w:r>
            <w:r>
              <w:t>integer.</w:t>
            </w:r>
          </w:p>
        </w:tc>
      </w:tr>
      <w:tr w:rsidR="00E6416D" w:rsidTr="00E6416D">
        <w:tc>
          <w:tcPr>
            <w:tcW w:w="0" w:type="auto"/>
          </w:tcPr>
          <w:p w:rsidR="00E6416D" w:rsidRDefault="00C65AD5">
            <w:pPr>
              <w:pStyle w:val="TableBodyText"/>
            </w:pPr>
            <w:r>
              <w:t>20</w:t>
            </w:r>
          </w:p>
        </w:tc>
        <w:tc>
          <w:tcPr>
            <w:tcW w:w="0" w:type="auto"/>
          </w:tcPr>
          <w:p w:rsidR="00E6416D" w:rsidRDefault="00C65AD5">
            <w:pPr>
              <w:pStyle w:val="TableBodyText"/>
            </w:pPr>
            <w:r>
              <w:t>Eight-byte integer.</w:t>
            </w:r>
          </w:p>
        </w:tc>
      </w:tr>
      <w:tr w:rsidR="00E6416D" w:rsidTr="00E6416D">
        <w:tc>
          <w:tcPr>
            <w:tcW w:w="0" w:type="auto"/>
          </w:tcPr>
          <w:p w:rsidR="00E6416D" w:rsidRDefault="00C65AD5">
            <w:pPr>
              <w:pStyle w:val="TableBodyText"/>
            </w:pPr>
            <w:r>
              <w:t>21</w:t>
            </w:r>
          </w:p>
        </w:tc>
        <w:tc>
          <w:tcPr>
            <w:tcW w:w="0" w:type="auto"/>
          </w:tcPr>
          <w:p w:rsidR="00E6416D" w:rsidRDefault="00C65AD5">
            <w:pPr>
              <w:pStyle w:val="TableBodyText"/>
            </w:pPr>
            <w:r>
              <w:t>Eight-byte unsigned integer.</w:t>
            </w:r>
          </w:p>
        </w:tc>
      </w:tr>
      <w:tr w:rsidR="00E6416D" w:rsidTr="00E6416D">
        <w:tc>
          <w:tcPr>
            <w:tcW w:w="0" w:type="auto"/>
          </w:tcPr>
          <w:p w:rsidR="00E6416D" w:rsidRDefault="00C65AD5">
            <w:pPr>
              <w:pStyle w:val="TableBodyText"/>
            </w:pPr>
            <w:r>
              <w:t>22</w:t>
            </w:r>
          </w:p>
        </w:tc>
        <w:tc>
          <w:tcPr>
            <w:tcW w:w="0" w:type="auto"/>
          </w:tcPr>
          <w:p w:rsidR="00E6416D" w:rsidRDefault="00C65AD5">
            <w:pPr>
              <w:pStyle w:val="TableBodyText"/>
            </w:pPr>
            <w:r>
              <w:t>Integer.</w:t>
            </w:r>
          </w:p>
        </w:tc>
      </w:tr>
      <w:tr w:rsidR="00E6416D" w:rsidTr="00E6416D">
        <w:tc>
          <w:tcPr>
            <w:tcW w:w="0" w:type="auto"/>
          </w:tcPr>
          <w:p w:rsidR="00E6416D" w:rsidRDefault="00C65AD5">
            <w:pPr>
              <w:pStyle w:val="TableBodyText"/>
            </w:pPr>
            <w:r>
              <w:t>23</w:t>
            </w:r>
          </w:p>
        </w:tc>
        <w:tc>
          <w:tcPr>
            <w:tcW w:w="0" w:type="auto"/>
          </w:tcPr>
          <w:p w:rsidR="00E6416D" w:rsidRDefault="00C65AD5">
            <w:pPr>
              <w:pStyle w:val="TableBodyText"/>
            </w:pPr>
            <w:r>
              <w:t>Unsigned integer.</w:t>
            </w:r>
          </w:p>
        </w:tc>
      </w:tr>
      <w:tr w:rsidR="00E6416D" w:rsidTr="00E6416D">
        <w:tc>
          <w:tcPr>
            <w:tcW w:w="0" w:type="auto"/>
          </w:tcPr>
          <w:p w:rsidR="00E6416D" w:rsidRDefault="00C65AD5">
            <w:pPr>
              <w:pStyle w:val="TableBodyText"/>
            </w:pPr>
            <w:r>
              <w:t>64</w:t>
            </w:r>
          </w:p>
        </w:tc>
        <w:tc>
          <w:tcPr>
            <w:tcW w:w="0" w:type="auto"/>
          </w:tcPr>
          <w:p w:rsidR="00E6416D" w:rsidRDefault="00C65AD5">
            <w:pPr>
              <w:pStyle w:val="TableBodyText"/>
            </w:pPr>
            <w:r>
              <w:t>An unsigned 64-bit date/time value. Represents the number of 100 nanosecond units since the start of January 1, 1601.</w:t>
            </w:r>
          </w:p>
        </w:tc>
      </w:tr>
      <w:tr w:rsidR="00E6416D" w:rsidTr="00E6416D">
        <w:tc>
          <w:tcPr>
            <w:tcW w:w="0" w:type="auto"/>
          </w:tcPr>
          <w:p w:rsidR="00E6416D" w:rsidRDefault="00C65AD5">
            <w:pPr>
              <w:pStyle w:val="TableBodyText"/>
            </w:pPr>
            <w:r>
              <w:t>72</w:t>
            </w:r>
          </w:p>
        </w:tc>
        <w:tc>
          <w:tcPr>
            <w:tcW w:w="0" w:type="auto"/>
          </w:tcPr>
          <w:p w:rsidR="00E6416D" w:rsidRDefault="00C65AD5">
            <w:pPr>
              <w:pStyle w:val="TableBodyText"/>
            </w:pPr>
            <w:r>
              <w:t>GUID.</w:t>
            </w:r>
          </w:p>
        </w:tc>
      </w:tr>
      <w:tr w:rsidR="00E6416D" w:rsidTr="00E6416D">
        <w:tc>
          <w:tcPr>
            <w:tcW w:w="0" w:type="auto"/>
          </w:tcPr>
          <w:p w:rsidR="00E6416D" w:rsidRDefault="00C65AD5">
            <w:pPr>
              <w:pStyle w:val="TableBodyText"/>
            </w:pPr>
            <w:r>
              <w:t>129</w:t>
            </w:r>
          </w:p>
        </w:tc>
        <w:tc>
          <w:tcPr>
            <w:tcW w:w="0" w:type="auto"/>
          </w:tcPr>
          <w:p w:rsidR="00E6416D" w:rsidRDefault="00C65AD5">
            <w:pPr>
              <w:pStyle w:val="TableBodyText"/>
            </w:pPr>
            <w:r>
              <w:t xml:space="preserve">A variable-length </w:t>
            </w:r>
            <w:r>
              <w:t>string with a specified maximum length.</w:t>
            </w:r>
          </w:p>
        </w:tc>
      </w:tr>
      <w:tr w:rsidR="00E6416D" w:rsidTr="00E6416D">
        <w:tc>
          <w:tcPr>
            <w:tcW w:w="0" w:type="auto"/>
          </w:tcPr>
          <w:p w:rsidR="00E6416D" w:rsidRDefault="00C65AD5">
            <w:pPr>
              <w:pStyle w:val="TableBodyText"/>
            </w:pPr>
            <w:r>
              <w:t>130</w:t>
            </w:r>
          </w:p>
        </w:tc>
        <w:tc>
          <w:tcPr>
            <w:tcW w:w="0" w:type="auto"/>
          </w:tcPr>
          <w:p w:rsidR="00E6416D" w:rsidRDefault="00C65AD5">
            <w:pPr>
              <w:pStyle w:val="TableBodyText"/>
            </w:pPr>
            <w:r>
              <w:t>Null-terminated Unicode character string with maximum length of 8000 characters.</w:t>
            </w:r>
          </w:p>
        </w:tc>
      </w:tr>
      <w:tr w:rsidR="00E6416D" w:rsidTr="00E6416D">
        <w:tc>
          <w:tcPr>
            <w:tcW w:w="0" w:type="auto"/>
          </w:tcPr>
          <w:p w:rsidR="00E6416D" w:rsidRDefault="00C65AD5">
            <w:pPr>
              <w:pStyle w:val="TableBodyText"/>
            </w:pPr>
            <w:r>
              <w:t>131</w:t>
            </w:r>
          </w:p>
        </w:tc>
        <w:tc>
          <w:tcPr>
            <w:tcW w:w="0" w:type="auto"/>
          </w:tcPr>
          <w:p w:rsidR="00E6416D" w:rsidRDefault="00C65AD5">
            <w:pPr>
              <w:pStyle w:val="TableBodyText"/>
            </w:pPr>
            <w:r>
              <w:t>Numeric.</w:t>
            </w:r>
          </w:p>
        </w:tc>
      </w:tr>
      <w:tr w:rsidR="00E6416D" w:rsidTr="00E6416D">
        <w:tc>
          <w:tcPr>
            <w:tcW w:w="0" w:type="auto"/>
          </w:tcPr>
          <w:p w:rsidR="00E6416D" w:rsidRDefault="00C65AD5">
            <w:pPr>
              <w:pStyle w:val="TableBodyText"/>
            </w:pPr>
            <w:r>
              <w:t>133</w:t>
            </w:r>
          </w:p>
        </w:tc>
        <w:tc>
          <w:tcPr>
            <w:tcW w:w="0" w:type="auto"/>
          </w:tcPr>
          <w:p w:rsidR="00E6416D" w:rsidRDefault="00C65AD5">
            <w:pPr>
              <w:pStyle w:val="TableBodyText"/>
            </w:pPr>
            <w:r>
              <w:rPr>
                <w:b/>
              </w:rPr>
              <w:t>DbDate</w:t>
            </w:r>
            <w:r>
              <w:t>, a structure that consists of year, month, day.</w:t>
            </w:r>
          </w:p>
        </w:tc>
      </w:tr>
      <w:tr w:rsidR="00E6416D" w:rsidTr="00E6416D">
        <w:tc>
          <w:tcPr>
            <w:tcW w:w="0" w:type="auto"/>
          </w:tcPr>
          <w:p w:rsidR="00E6416D" w:rsidRDefault="00C65AD5">
            <w:pPr>
              <w:pStyle w:val="TableBodyText"/>
            </w:pPr>
            <w:r>
              <w:t>134</w:t>
            </w:r>
          </w:p>
        </w:tc>
        <w:tc>
          <w:tcPr>
            <w:tcW w:w="0" w:type="auto"/>
          </w:tcPr>
          <w:p w:rsidR="00E6416D" w:rsidRDefault="00C65AD5">
            <w:pPr>
              <w:pStyle w:val="TableBodyText"/>
            </w:pPr>
            <w:r>
              <w:rPr>
                <w:b/>
              </w:rPr>
              <w:t>DbTime</w:t>
            </w:r>
            <w:r>
              <w:t xml:space="preserve">, a structure that consists of hour, minute, </w:t>
            </w:r>
            <w:r>
              <w:t>second.</w:t>
            </w:r>
          </w:p>
        </w:tc>
      </w:tr>
      <w:tr w:rsidR="00E6416D" w:rsidTr="00E6416D">
        <w:tc>
          <w:tcPr>
            <w:tcW w:w="0" w:type="auto"/>
          </w:tcPr>
          <w:p w:rsidR="00E6416D" w:rsidRDefault="00C65AD5">
            <w:pPr>
              <w:pStyle w:val="TableBodyText"/>
            </w:pPr>
            <w:r>
              <w:t>135</w:t>
            </w:r>
          </w:p>
        </w:tc>
        <w:tc>
          <w:tcPr>
            <w:tcW w:w="0" w:type="auto"/>
          </w:tcPr>
          <w:p w:rsidR="00E6416D" w:rsidRDefault="00C65AD5">
            <w:pPr>
              <w:pStyle w:val="TableBodyText"/>
            </w:pPr>
            <w:r>
              <w:rPr>
                <w:b/>
              </w:rPr>
              <w:t>DbTimeStamp</w:t>
            </w:r>
            <w:r>
              <w:t>, a structure that consists of year, month, day, hour, minute, seconds, and fractional parts.</w:t>
            </w:r>
          </w:p>
        </w:tc>
      </w:tr>
      <w:tr w:rsidR="00E6416D" w:rsidTr="00E6416D">
        <w:tc>
          <w:tcPr>
            <w:tcW w:w="0" w:type="auto"/>
          </w:tcPr>
          <w:p w:rsidR="00E6416D" w:rsidRDefault="00C65AD5">
            <w:pPr>
              <w:pStyle w:val="TableBodyText"/>
            </w:pPr>
            <w:r>
              <w:t>139</w:t>
            </w:r>
          </w:p>
        </w:tc>
        <w:tc>
          <w:tcPr>
            <w:tcW w:w="0" w:type="auto"/>
          </w:tcPr>
          <w:p w:rsidR="00E6416D" w:rsidRDefault="00C65AD5">
            <w:pPr>
              <w:pStyle w:val="TableBodyText"/>
            </w:pPr>
            <w:r>
              <w:rPr>
                <w:b/>
              </w:rPr>
              <w:t>Varnumeric</w:t>
            </w:r>
            <w:r>
              <w:t>, a structure that can hold very large numeric values.</w:t>
            </w:r>
          </w:p>
        </w:tc>
      </w:tr>
      <w:tr w:rsidR="00E6416D" w:rsidTr="00E6416D">
        <w:tc>
          <w:tcPr>
            <w:tcW w:w="0" w:type="auto"/>
          </w:tcPr>
          <w:p w:rsidR="00E6416D" w:rsidRDefault="00C65AD5">
            <w:pPr>
              <w:pStyle w:val="TableBodyText"/>
            </w:pPr>
            <w:r>
              <w:t>145</w:t>
            </w:r>
          </w:p>
        </w:tc>
        <w:tc>
          <w:tcPr>
            <w:tcW w:w="0" w:type="auto"/>
          </w:tcPr>
          <w:p w:rsidR="00E6416D" w:rsidRDefault="00C65AD5">
            <w:pPr>
              <w:pStyle w:val="TableBodyText"/>
            </w:pPr>
            <w:r>
              <w:t>Same as value 134, but includes fractional seconds.</w:t>
            </w:r>
          </w:p>
        </w:tc>
      </w:tr>
      <w:tr w:rsidR="00E6416D" w:rsidTr="00E6416D">
        <w:tc>
          <w:tcPr>
            <w:tcW w:w="0" w:type="auto"/>
          </w:tcPr>
          <w:p w:rsidR="00E6416D" w:rsidRDefault="00C65AD5">
            <w:pPr>
              <w:pStyle w:val="TableBodyText"/>
            </w:pPr>
            <w:r>
              <w:lastRenderedPageBreak/>
              <w:t>146</w:t>
            </w:r>
          </w:p>
        </w:tc>
        <w:tc>
          <w:tcPr>
            <w:tcW w:w="0" w:type="auto"/>
          </w:tcPr>
          <w:p w:rsidR="00E6416D" w:rsidRDefault="00C65AD5">
            <w:pPr>
              <w:pStyle w:val="TableBodyText"/>
            </w:pPr>
            <w:r>
              <w:t xml:space="preserve">Same </w:t>
            </w:r>
            <w:r>
              <w:t>as value 135, but includes a time zone offset.</w:t>
            </w:r>
          </w:p>
        </w:tc>
      </w:tr>
    </w:tbl>
    <w:p w:rsidR="00E6416D" w:rsidRDefault="00E6416D"/>
    <w:p w:rsidR="00E6416D" w:rsidRDefault="00C65AD5">
      <w:pPr>
        <w:pStyle w:val="Heading3"/>
      </w:pPr>
      <w:bookmarkStart w:id="1040" w:name="section_170948b6d49c4402a3170aba0476214e"/>
      <w:bookmarkStart w:id="1041" w:name="_Toc86186458"/>
      <w:r>
        <w:t>PropertyExpressionElementType</w:t>
      </w:r>
      <w:bookmarkEnd w:id="1040"/>
      <w:bookmarkEnd w:id="1041"/>
      <w:r>
        <w:fldChar w:fldCharType="begin"/>
      </w:r>
      <w:r>
        <w:instrText xml:space="preserve"> XE "Structures:PropertyExpressionElementType" </w:instrText>
      </w:r>
      <w:r>
        <w:fldChar w:fldCharType="end"/>
      </w:r>
      <w:r>
        <w:fldChar w:fldCharType="begin"/>
      </w:r>
      <w:r>
        <w:instrText xml:space="preserve"> XE "PropertyExpressionElementType" </w:instrText>
      </w:r>
      <w:r>
        <w:fldChar w:fldCharType="end"/>
      </w:r>
    </w:p>
    <w:p w:rsidR="00E6416D" w:rsidRDefault="00C65AD5">
      <w:r>
        <w:t xml:space="preserve">The </w:t>
      </w:r>
      <w:r>
        <w:rPr>
          <w:b/>
        </w:rPr>
        <w:t>PropertyExpressionElementType</w:t>
      </w:r>
      <w:r>
        <w:t xml:space="preserve"> complex type specifies the type for the </w:t>
      </w:r>
      <w:r>
        <w:rPr>
          <w:b/>
        </w:rPr>
        <w:t>PropertyExpressi</w:t>
      </w:r>
      <w:r>
        <w:rPr>
          <w:b/>
        </w:rPr>
        <w:t>on</w:t>
      </w:r>
      <w:r>
        <w:t xml:space="preserve"> element. The </w:t>
      </w:r>
      <w:r>
        <w:rPr>
          <w:b/>
        </w:rPr>
        <w:t>PropertyExpression</w:t>
      </w:r>
      <w:r>
        <w:t xml:space="preserve"> element is commonly used throughout the DTSX structure. </w:t>
      </w:r>
    </w:p>
    <w:p w:rsidR="00E6416D" w:rsidRDefault="00C65AD5">
      <w:r>
        <w:t xml:space="preserve">The following is the XSD of the </w:t>
      </w:r>
      <w:r>
        <w:rPr>
          <w:b/>
        </w:rPr>
        <w:t>PropertyExpressionElementType</w:t>
      </w:r>
      <w:r>
        <w:t xml:space="preserve"> complex type.</w:t>
      </w:r>
    </w:p>
    <w:p w:rsidR="00E6416D" w:rsidRDefault="00C65AD5">
      <w:pPr>
        <w:pStyle w:val="Code"/>
        <w:numPr>
          <w:ilvl w:val="0"/>
          <w:numId w:val="0"/>
        </w:numPr>
        <w:ind w:left="360"/>
      </w:pPr>
      <w:r>
        <w:t xml:space="preserve">  &lt;xs:complexType name="PropertyExpressionElementType"&gt;</w:t>
      </w:r>
    </w:p>
    <w:p w:rsidR="00E6416D" w:rsidRDefault="00C65AD5">
      <w:pPr>
        <w:pStyle w:val="Code"/>
        <w:numPr>
          <w:ilvl w:val="0"/>
          <w:numId w:val="0"/>
        </w:numPr>
        <w:ind w:left="360"/>
      </w:pPr>
      <w:r>
        <w:t xml:space="preserve">    &lt;xs:simpleContent&gt;</w:t>
      </w:r>
    </w:p>
    <w:p w:rsidR="00E6416D" w:rsidRDefault="00C65AD5">
      <w:pPr>
        <w:pStyle w:val="Code"/>
        <w:numPr>
          <w:ilvl w:val="0"/>
          <w:numId w:val="0"/>
        </w:numPr>
        <w:ind w:left="360"/>
      </w:pPr>
      <w:r>
        <w:t xml:space="preserve">      &lt;xs</w:t>
      </w:r>
      <w:r>
        <w:t>:extension base="xs:anySimpleType"&gt;</w:t>
      </w:r>
    </w:p>
    <w:p w:rsidR="00E6416D" w:rsidRDefault="00C65AD5">
      <w:pPr>
        <w:pStyle w:val="Code"/>
        <w:numPr>
          <w:ilvl w:val="0"/>
          <w:numId w:val="0"/>
        </w:numPr>
        <w:ind w:left="360"/>
      </w:pPr>
      <w:r>
        <w:t xml:space="preserve">        &lt;xs:attribute name="Name" type="xs:string" use="required"/&gt;</w:t>
      </w:r>
    </w:p>
    <w:p w:rsidR="00E6416D" w:rsidRDefault="00C65AD5">
      <w:pPr>
        <w:pStyle w:val="Code"/>
        <w:numPr>
          <w:ilvl w:val="0"/>
          <w:numId w:val="0"/>
        </w:numPr>
        <w:ind w:left="360"/>
      </w:pPr>
      <w:r>
        <w:t xml:space="preserve">      &lt;/xs:extension&gt;      </w:t>
      </w:r>
    </w:p>
    <w:p w:rsidR="00E6416D" w:rsidRDefault="00C65AD5">
      <w:pPr>
        <w:pStyle w:val="Code"/>
        <w:numPr>
          <w:ilvl w:val="0"/>
          <w:numId w:val="0"/>
        </w:numPr>
        <w:ind w:left="360"/>
      </w:pPr>
      <w:r>
        <w:t xml:space="preserve">    &lt;/xs:simpleContent&gt;</w:t>
      </w:r>
    </w:p>
    <w:p w:rsidR="00E6416D" w:rsidRDefault="00C65AD5">
      <w:pPr>
        <w:pStyle w:val="Code"/>
        <w:numPr>
          <w:ilvl w:val="0"/>
          <w:numId w:val="0"/>
        </w:numPr>
        <w:ind w:left="360"/>
      </w:pPr>
      <w:r>
        <w:t xml:space="preserve">  &lt;/xs:complexType&gt;</w:t>
      </w:r>
    </w:p>
    <w:p w:rsidR="00E6416D" w:rsidRDefault="00C65AD5">
      <w:r>
        <w:t xml:space="preserve">The following table provides additional information about the attributes and types for the </w:t>
      </w:r>
      <w:r>
        <w:rPr>
          <w:b/>
        </w:rPr>
        <w:t>PropertyExpressionElementType</w:t>
      </w:r>
      <w:r>
        <w:t xml:space="preserve"> complex type. </w:t>
      </w:r>
    </w:p>
    <w:tbl>
      <w:tblPr>
        <w:tblStyle w:val="Table-ShadedHeader"/>
        <w:tblW w:w="0" w:type="auto"/>
        <w:tblLook w:val="04A0" w:firstRow="1" w:lastRow="0" w:firstColumn="1" w:lastColumn="0" w:noHBand="0" w:noVBand="1"/>
      </w:tblPr>
      <w:tblGrid>
        <w:gridCol w:w="1040"/>
        <w:gridCol w:w="4964"/>
        <w:gridCol w:w="3471"/>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t>Attribute</w:t>
            </w:r>
          </w:p>
        </w:tc>
        <w:tc>
          <w:tcPr>
            <w:tcW w:w="0" w:type="auto"/>
          </w:tcPr>
          <w:p w:rsidR="00E6416D" w:rsidRDefault="00C65AD5">
            <w:pPr>
              <w:pStyle w:val="TableHeaderText"/>
            </w:pPr>
            <w:r>
              <w:t>Constraints</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r>
              <w:t>Name</w:t>
            </w:r>
          </w:p>
        </w:tc>
        <w:tc>
          <w:tcPr>
            <w:tcW w:w="0" w:type="auto"/>
          </w:tcPr>
          <w:p w:rsidR="00E6416D" w:rsidRDefault="00C65AD5">
            <w:pPr>
              <w:pStyle w:val="TableBodyText"/>
            </w:pPr>
            <w:r>
              <w:t xml:space="preserve">The string given MUST be one of the valid </w:t>
            </w:r>
            <w:r>
              <w:rPr>
                <w:b/>
              </w:rPr>
              <w:t>Property</w:t>
            </w:r>
            <w:r>
              <w:t xml:space="preserve"> element </w:t>
            </w:r>
            <w:r>
              <w:rPr>
                <w:b/>
              </w:rPr>
              <w:t>Name</w:t>
            </w:r>
            <w:r>
              <w:t xml:space="preserve"> attribute values for a </w:t>
            </w:r>
            <w:r>
              <w:rPr>
                <w:b/>
              </w:rPr>
              <w:t>Property</w:t>
            </w:r>
            <w:r>
              <w:t xml:space="preserve"> element attribute on the same object. Or, the string given MUST be a property of a task executable that is defined within the </w:t>
            </w:r>
            <w:r>
              <w:rPr>
                <w:b/>
              </w:rPr>
              <w:t>ObjectData</w:t>
            </w:r>
            <w:r>
              <w:t xml:space="preserve"> element of that task executable.</w:t>
            </w:r>
          </w:p>
        </w:tc>
        <w:tc>
          <w:tcPr>
            <w:tcW w:w="0" w:type="auto"/>
          </w:tcPr>
          <w:p w:rsidR="00E6416D" w:rsidRDefault="00C65AD5">
            <w:pPr>
              <w:pStyle w:val="TableBodyText"/>
            </w:pPr>
            <w:r>
              <w:t xml:space="preserve">Specifies the </w:t>
            </w:r>
            <w:r>
              <w:rPr>
                <w:b/>
              </w:rPr>
              <w:t>Name</w:t>
            </w:r>
            <w:r>
              <w:t xml:space="preserve"> attribute of the </w:t>
            </w:r>
            <w:r>
              <w:rPr>
                <w:b/>
              </w:rPr>
              <w:t>PropertyExpressio</w:t>
            </w:r>
            <w:r>
              <w:rPr>
                <w:b/>
              </w:rPr>
              <w:t>n</w:t>
            </w:r>
            <w:r>
              <w:t xml:space="preserve"> element. Each named property has its own use and interpretation. </w:t>
            </w:r>
          </w:p>
        </w:tc>
      </w:tr>
    </w:tbl>
    <w:p w:rsidR="00E6416D" w:rsidRDefault="00E6416D"/>
    <w:p w:rsidR="00E6416D" w:rsidRDefault="00C65AD5">
      <w:pPr>
        <w:pStyle w:val="Heading3"/>
      </w:pPr>
      <w:bookmarkStart w:id="1042" w:name="section_fe3903b5e03c4684842cccb315954452"/>
      <w:bookmarkStart w:id="1043" w:name="_Toc86186459"/>
      <w:r>
        <w:t>LoggingOptionsType</w:t>
      </w:r>
      <w:bookmarkEnd w:id="1042"/>
      <w:bookmarkEnd w:id="1043"/>
      <w:r>
        <w:fldChar w:fldCharType="begin"/>
      </w:r>
      <w:r>
        <w:instrText xml:space="preserve"> XE "Structures:LoggingOptionsType" </w:instrText>
      </w:r>
      <w:r>
        <w:fldChar w:fldCharType="end"/>
      </w:r>
      <w:r>
        <w:fldChar w:fldCharType="begin"/>
      </w:r>
      <w:r>
        <w:instrText xml:space="preserve"> XE "LoggingOptionsType" </w:instrText>
      </w:r>
      <w:r>
        <w:fldChar w:fldCharType="end"/>
      </w:r>
    </w:p>
    <w:p w:rsidR="00E6416D" w:rsidRDefault="00C65AD5">
      <w:r>
        <w:t xml:space="preserve">The </w:t>
      </w:r>
      <w:r>
        <w:rPr>
          <w:b/>
        </w:rPr>
        <w:t>LoggingOptionsType</w:t>
      </w:r>
      <w:r>
        <w:t xml:space="preserve"> complex type contains information about how logging and filtering of logging in</w:t>
      </w:r>
      <w:r>
        <w:t>formation is performed in the containing executable.</w:t>
      </w:r>
    </w:p>
    <w:p w:rsidR="00E6416D" w:rsidRDefault="00C65AD5">
      <w:r>
        <w:t xml:space="preserve">The following is the XSD of the </w:t>
      </w:r>
      <w:r>
        <w:rPr>
          <w:b/>
        </w:rPr>
        <w:t>LoggingOptionsType</w:t>
      </w:r>
      <w:r>
        <w:t xml:space="preserve"> complex type.</w:t>
      </w:r>
    </w:p>
    <w:p w:rsidR="00E6416D" w:rsidRDefault="00C65AD5">
      <w:pPr>
        <w:pStyle w:val="Code"/>
        <w:numPr>
          <w:ilvl w:val="0"/>
          <w:numId w:val="0"/>
        </w:numPr>
        <w:ind w:left="360"/>
      </w:pPr>
      <w:r>
        <w:t xml:space="preserve">  &lt;xs:complexType name="LoggingOptionsType"&gt;</w:t>
      </w:r>
    </w:p>
    <w:p w:rsidR="00E6416D" w:rsidRDefault="00C65AD5">
      <w:pPr>
        <w:pStyle w:val="Code"/>
        <w:numPr>
          <w:ilvl w:val="0"/>
          <w:numId w:val="0"/>
        </w:numPr>
        <w:ind w:left="360"/>
      </w:pPr>
      <w:r>
        <w:t xml:space="preserve">    &lt;xs:sequence&gt;</w:t>
      </w:r>
    </w:p>
    <w:p w:rsidR="00E6416D" w:rsidRDefault="00C65AD5">
      <w:pPr>
        <w:pStyle w:val="Code"/>
        <w:numPr>
          <w:ilvl w:val="0"/>
          <w:numId w:val="0"/>
        </w:numPr>
        <w:ind w:left="360"/>
      </w:pPr>
      <w:r>
        <w:t xml:space="preserve">      &lt;xs:element name="Property" type="DTS:LoggingOptionsPropertyElementTy</w:t>
      </w:r>
      <w:r>
        <w:t>pe"</w:t>
      </w:r>
    </w:p>
    <w:p w:rsidR="00E6416D" w:rsidRDefault="00C65AD5">
      <w:pPr>
        <w:pStyle w:val="Code"/>
        <w:numPr>
          <w:ilvl w:val="0"/>
          <w:numId w:val="0"/>
        </w:numPr>
        <w:ind w:left="360"/>
      </w:pPr>
      <w:r>
        <w:t xml:space="preserve">                  minOccurs="0" maxOccurs="unbounded"&gt;</w:t>
      </w:r>
    </w:p>
    <w:p w:rsidR="00E6416D" w:rsidRDefault="00C65AD5">
      <w:pPr>
        <w:pStyle w:val="Code"/>
        <w:numPr>
          <w:ilvl w:val="0"/>
          <w:numId w:val="0"/>
        </w:numPr>
        <w:ind w:left="360"/>
      </w:pPr>
      <w:r>
        <w:t xml:space="preserve">      &lt;/xs:element&gt;</w:t>
      </w:r>
    </w:p>
    <w:p w:rsidR="00E6416D" w:rsidRDefault="00C65AD5">
      <w:pPr>
        <w:pStyle w:val="Code"/>
        <w:numPr>
          <w:ilvl w:val="0"/>
          <w:numId w:val="0"/>
        </w:numPr>
        <w:ind w:left="360"/>
      </w:pPr>
      <w:r>
        <w:t xml:space="preserve">      &lt;xs:element name="PropertyExpression" type="DTS:PropertyExpressionElementType"</w:t>
      </w:r>
    </w:p>
    <w:p w:rsidR="00E6416D" w:rsidRDefault="00C65AD5">
      <w:pPr>
        <w:pStyle w:val="Code"/>
        <w:numPr>
          <w:ilvl w:val="0"/>
          <w:numId w:val="0"/>
        </w:numPr>
        <w:ind w:left="360"/>
      </w:pPr>
      <w:r>
        <w:t xml:space="preserve">                  minOccurs="0" maxOccurs="unbounded"/&gt;</w:t>
      </w:r>
    </w:p>
    <w:p w:rsidR="00E6416D" w:rsidRDefault="00C65AD5">
      <w:pPr>
        <w:pStyle w:val="Code"/>
        <w:numPr>
          <w:ilvl w:val="0"/>
          <w:numId w:val="0"/>
        </w:numPr>
        <w:ind w:left="360"/>
      </w:pPr>
      <w:r>
        <w:t xml:space="preserve">      &lt;xs:element name="SelectedLogP</w:t>
      </w:r>
      <w:r>
        <w:t>roviders" minOccurs="0"</w:t>
      </w:r>
    </w:p>
    <w:p w:rsidR="00E6416D" w:rsidRDefault="00C65AD5">
      <w:pPr>
        <w:pStyle w:val="Code"/>
        <w:numPr>
          <w:ilvl w:val="0"/>
          <w:numId w:val="0"/>
        </w:numPr>
        <w:ind w:left="360"/>
      </w:pPr>
      <w:r>
        <w:t xml:space="preserve">                  type="DTS:SelectedLogProvidersType"/&gt;</w:t>
      </w:r>
    </w:p>
    <w:p w:rsidR="00E6416D" w:rsidRDefault="00C65AD5">
      <w:pPr>
        <w:pStyle w:val="Code"/>
        <w:numPr>
          <w:ilvl w:val="0"/>
          <w:numId w:val="0"/>
        </w:numPr>
        <w:ind w:left="360"/>
      </w:pPr>
      <w:r>
        <w:t xml:space="preserve">    &lt;/xs:sequence&gt;</w:t>
      </w:r>
    </w:p>
    <w:p w:rsidR="00E6416D" w:rsidRDefault="00C65AD5">
      <w:pPr>
        <w:pStyle w:val="Code"/>
        <w:numPr>
          <w:ilvl w:val="0"/>
          <w:numId w:val="0"/>
        </w:numPr>
        <w:ind w:left="360"/>
      </w:pPr>
      <w:r>
        <w:t xml:space="preserve">    &lt;xs:attributeGroup ref="DTS:LoggingOptionsAttributeGroup"/&gt;</w:t>
      </w:r>
    </w:p>
    <w:p w:rsidR="00E6416D" w:rsidRDefault="00C65AD5">
      <w:pPr>
        <w:pStyle w:val="Code"/>
        <w:numPr>
          <w:ilvl w:val="0"/>
          <w:numId w:val="0"/>
        </w:numPr>
        <w:ind w:left="360"/>
      </w:pPr>
      <w:r>
        <w:t xml:space="preserve">  &lt;/xs:complexType&gt;</w:t>
      </w:r>
    </w:p>
    <w:p w:rsidR="00E6416D" w:rsidRDefault="00C65AD5">
      <w:r>
        <w:t xml:space="preserve">As the XSD shows, the </w:t>
      </w:r>
      <w:r>
        <w:rPr>
          <w:b/>
        </w:rPr>
        <w:t>Property</w:t>
      </w:r>
      <w:r>
        <w:t xml:space="preserve"> element of the </w:t>
      </w:r>
      <w:r>
        <w:rPr>
          <w:b/>
        </w:rPr>
        <w:t>LoggingOptionsType</w:t>
      </w:r>
      <w:r>
        <w:t xml:space="preserve"> complex type uses a different base type than the </w:t>
      </w:r>
      <w:r>
        <w:rPr>
          <w:b/>
        </w:rPr>
        <w:t>Property</w:t>
      </w:r>
      <w:r>
        <w:t xml:space="preserve"> element does for most other objects in the DTSX structure.</w:t>
      </w:r>
    </w:p>
    <w:p w:rsidR="00E6416D" w:rsidRDefault="00C65AD5">
      <w:r>
        <w:lastRenderedPageBreak/>
        <w:t xml:space="preserve">The following table provides additional information about the elements, types, and constraints for the </w:t>
      </w:r>
      <w:r>
        <w:rPr>
          <w:b/>
        </w:rPr>
        <w:t>LoggingOptionsType</w:t>
      </w:r>
      <w:r>
        <w:t xml:space="preserve"> complex type.</w:t>
      </w:r>
    </w:p>
    <w:tbl>
      <w:tblPr>
        <w:tblStyle w:val="Table-ShadedHeader"/>
        <w:tblW w:w="0" w:type="auto"/>
        <w:tblLook w:val="04A0" w:firstRow="1" w:lastRow="0" w:firstColumn="1" w:lastColumn="0" w:noHBand="0" w:noVBand="1"/>
      </w:tblPr>
      <w:tblGrid>
        <w:gridCol w:w="1949"/>
        <w:gridCol w:w="2439"/>
        <w:gridCol w:w="2825"/>
        <w:gridCol w:w="2262"/>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t>El</w:t>
            </w:r>
            <w:r>
              <w:t>ement</w:t>
            </w:r>
          </w:p>
        </w:tc>
        <w:tc>
          <w:tcPr>
            <w:tcW w:w="0" w:type="auto"/>
          </w:tcPr>
          <w:p w:rsidR="00E6416D" w:rsidRDefault="00C65AD5">
            <w:pPr>
              <w:pStyle w:val="TableHeaderText"/>
            </w:pPr>
            <w:r>
              <w:t>Additional constraints</w:t>
            </w:r>
          </w:p>
        </w:tc>
        <w:tc>
          <w:tcPr>
            <w:tcW w:w="0" w:type="auto"/>
          </w:tcPr>
          <w:p w:rsidR="00E6416D" w:rsidRDefault="00C65AD5">
            <w:pPr>
              <w:pStyle w:val="TableHeaderText"/>
            </w:pPr>
            <w:r>
              <w:t>Type definition</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r>
              <w:t>Property</w:t>
            </w:r>
          </w:p>
        </w:tc>
        <w:tc>
          <w:tcPr>
            <w:tcW w:w="0" w:type="auto"/>
          </w:tcPr>
          <w:p w:rsidR="00E6416D" w:rsidRDefault="00C65AD5">
            <w:pPr>
              <w:pStyle w:val="TableBodyText"/>
            </w:pPr>
            <w:r>
              <w:t xml:space="preserve">In some cases, constraints are placed on value of the </w:t>
            </w:r>
            <w:r>
              <w:rPr>
                <w:b/>
              </w:rPr>
              <w:t>Property</w:t>
            </w:r>
            <w:r>
              <w:t xml:space="preserve"> element for specific values of the </w:t>
            </w:r>
            <w:r>
              <w:rPr>
                <w:b/>
              </w:rPr>
              <w:t>Name</w:t>
            </w:r>
            <w:r>
              <w:t xml:space="preserve"> attribute of the </w:t>
            </w:r>
            <w:r>
              <w:rPr>
                <w:b/>
              </w:rPr>
              <w:t>Property</w:t>
            </w:r>
            <w:r>
              <w:t xml:space="preserve"> element. If such constraints exist, they are specified where</w:t>
            </w:r>
            <w:r>
              <w:t xml:space="preserve"> the meaning of the particular property name is specified. These constraints MUST be followed. If the optional </w:t>
            </w:r>
            <w:r>
              <w:rPr>
                <w:b/>
              </w:rPr>
              <w:t>DataType</w:t>
            </w:r>
            <w:r>
              <w:t xml:space="preserve"> attribute is present, the value of the </w:t>
            </w:r>
            <w:r>
              <w:rPr>
                <w:b/>
              </w:rPr>
              <w:t>Property</w:t>
            </w:r>
            <w:r>
              <w:t xml:space="preserve"> element MUST be of the type indicated by the </w:t>
            </w:r>
            <w:r>
              <w:rPr>
                <w:b/>
              </w:rPr>
              <w:t>DataType</w:t>
            </w:r>
            <w:r>
              <w:t xml:space="preserve"> attribute. If the </w:t>
            </w:r>
            <w:r>
              <w:rPr>
                <w:b/>
              </w:rPr>
              <w:t>Name</w:t>
            </w:r>
            <w:r>
              <w:t xml:space="preserve"> attribute of the </w:t>
            </w:r>
            <w:r>
              <w:rPr>
                <w:b/>
              </w:rPr>
              <w:t>Property</w:t>
            </w:r>
            <w:r>
              <w:t xml:space="preserve"> is not equal to "ColumnFilter", the </w:t>
            </w:r>
            <w:r>
              <w:rPr>
                <w:b/>
              </w:rPr>
              <w:t>Property</w:t>
            </w:r>
            <w:r>
              <w:t xml:space="preserve"> element MUST NOT have child elements. If the </w:t>
            </w:r>
            <w:r>
              <w:rPr>
                <w:b/>
              </w:rPr>
              <w:t>Name</w:t>
            </w:r>
            <w:r>
              <w:t xml:space="preserve"> attribute equals "ColumnFilter", the </w:t>
            </w:r>
            <w:r>
              <w:rPr>
                <w:b/>
              </w:rPr>
              <w:t>Property</w:t>
            </w:r>
            <w:r>
              <w:t xml:space="preserve"> element is a complex type. For more information, see </w:t>
            </w:r>
            <w:hyperlink w:anchor="Section_e46d4e2cc4e745eb8e139e2af03038ca" w:history="1">
              <w:r>
                <w:rPr>
                  <w:rStyle w:val="Hyperlink"/>
                </w:rPr>
                <w:t>Property Name=ColumnFilter</w:t>
              </w:r>
            </w:hyperlink>
            <w:r>
              <w:t>.</w:t>
            </w:r>
          </w:p>
        </w:tc>
        <w:tc>
          <w:tcPr>
            <w:tcW w:w="0" w:type="auto"/>
          </w:tcPr>
          <w:p w:rsidR="00E6416D" w:rsidRDefault="00C65AD5">
            <w:pPr>
              <w:pStyle w:val="TableBodyText"/>
            </w:pPr>
            <w:r>
              <w:t>Inline in the XSD in this section.</w:t>
            </w:r>
          </w:p>
        </w:tc>
        <w:tc>
          <w:tcPr>
            <w:tcW w:w="0" w:type="auto"/>
          </w:tcPr>
          <w:p w:rsidR="00E6416D" w:rsidRDefault="00C65AD5">
            <w:pPr>
              <w:pStyle w:val="TableBodyText"/>
            </w:pPr>
            <w:r>
              <w:rPr>
                <w:b/>
              </w:rPr>
              <w:t>Property</w:t>
            </w:r>
            <w:r>
              <w:t xml:space="preserve"> elements contain values for many different properties associated with an instance of the containing </w:t>
            </w:r>
            <w:hyperlink w:anchor="Section_0b192a41566b453da080fafbf7352adc" w:history="1">
              <w:r>
                <w:rPr>
                  <w:rStyle w:val="Hyperlink"/>
                </w:rPr>
                <w:t>Executable</w:t>
              </w:r>
            </w:hyperlink>
            <w:r>
              <w:t xml:space="preserve"> element, according to the </w:t>
            </w:r>
            <w:r>
              <w:rPr>
                <w:b/>
              </w:rPr>
              <w:t>Name</w:t>
            </w:r>
            <w:r>
              <w:t xml:space="preserve"> attribute of each </w:t>
            </w:r>
            <w:r>
              <w:rPr>
                <w:b/>
              </w:rPr>
              <w:t>Property</w:t>
            </w:r>
            <w:r>
              <w:t xml:space="preserve"> element.</w:t>
            </w:r>
          </w:p>
        </w:tc>
      </w:tr>
      <w:tr w:rsidR="00E6416D" w:rsidTr="00E6416D">
        <w:tc>
          <w:tcPr>
            <w:tcW w:w="0" w:type="auto"/>
          </w:tcPr>
          <w:p w:rsidR="00E6416D" w:rsidRDefault="00C65AD5">
            <w:pPr>
              <w:pStyle w:val="TableBodyText"/>
            </w:pPr>
            <w:r>
              <w:t>PropertyExpression</w:t>
            </w:r>
          </w:p>
        </w:tc>
        <w:tc>
          <w:tcPr>
            <w:tcW w:w="0" w:type="auto"/>
          </w:tcPr>
          <w:p w:rsidR="00E6416D" w:rsidRDefault="00C65AD5">
            <w:pPr>
              <w:pStyle w:val="TableBodyText"/>
            </w:pPr>
            <w:r>
              <w:t xml:space="preserve">Additional constraints exist for the </w:t>
            </w:r>
            <w:r>
              <w:rPr>
                <w:b/>
              </w:rPr>
              <w:t>PropertyExpression</w:t>
            </w:r>
            <w:r>
              <w:t xml:space="preserve"> element. These constraints MUST be followed. </w:t>
            </w:r>
          </w:p>
        </w:tc>
        <w:tc>
          <w:tcPr>
            <w:tcW w:w="0" w:type="auto"/>
          </w:tcPr>
          <w:p w:rsidR="00E6416D" w:rsidRDefault="00C65AD5">
            <w:pPr>
              <w:pStyle w:val="TableBodyText"/>
            </w:pPr>
            <w:hyperlink w:anchor="Section_170948b6d49c4402a3170aba0476214e" w:history="1">
              <w:r>
                <w:rPr>
                  <w:rStyle w:val="Hyperlink"/>
                </w:rPr>
                <w:t>PropertyExpressionElementType</w:t>
              </w:r>
            </w:hyperlink>
          </w:p>
        </w:tc>
        <w:tc>
          <w:tcPr>
            <w:tcW w:w="0" w:type="auto"/>
          </w:tcPr>
          <w:p w:rsidR="00E6416D" w:rsidRDefault="00C65AD5">
            <w:pPr>
              <w:pStyle w:val="TableBodyText"/>
            </w:pPr>
            <w:r>
              <w:t xml:space="preserve">The </w:t>
            </w:r>
            <w:r>
              <w:rPr>
                <w:b/>
              </w:rPr>
              <w:t>PropertyExpression</w:t>
            </w:r>
            <w:r>
              <w:t xml:space="preserve"> element serves the same purpose as specified for the </w:t>
            </w:r>
            <w:r>
              <w:rPr>
                <w:b/>
              </w:rPr>
              <w:t>Property</w:t>
            </w:r>
            <w:r>
              <w:t xml:space="preserve"> element except that an expression that is evaluated at run time is contained in the</w:t>
            </w:r>
            <w:r>
              <w:t xml:space="preserve"> element's value that is stored in the Integration Services file format.</w:t>
            </w:r>
          </w:p>
        </w:tc>
      </w:tr>
      <w:tr w:rsidR="00E6416D" w:rsidTr="00E6416D">
        <w:tc>
          <w:tcPr>
            <w:tcW w:w="0" w:type="auto"/>
          </w:tcPr>
          <w:p w:rsidR="00E6416D" w:rsidRDefault="00C65AD5">
            <w:pPr>
              <w:pStyle w:val="TableBodyText"/>
            </w:pPr>
            <w:r>
              <w:t>SelectedLogProviders</w:t>
            </w:r>
          </w:p>
        </w:tc>
        <w:tc>
          <w:tcPr>
            <w:tcW w:w="0" w:type="auto"/>
          </w:tcPr>
          <w:p w:rsidR="00E6416D" w:rsidRDefault="00C65AD5">
            <w:pPr>
              <w:pStyle w:val="TableBodyText"/>
            </w:pPr>
            <w:r>
              <w:t>None</w:t>
            </w:r>
          </w:p>
        </w:tc>
        <w:tc>
          <w:tcPr>
            <w:tcW w:w="0" w:type="auto"/>
          </w:tcPr>
          <w:p w:rsidR="00E6416D" w:rsidRDefault="00C65AD5">
            <w:pPr>
              <w:pStyle w:val="TableBodyText"/>
            </w:pPr>
            <w:hyperlink w:anchor="Section_8d91a9d274ba493ca439f29f54f2edf0" w:history="1">
              <w:r>
                <w:rPr>
                  <w:rStyle w:val="Hyperlink"/>
                </w:rPr>
                <w:t>SelectedLogProvidersType</w:t>
              </w:r>
            </w:hyperlink>
          </w:p>
        </w:tc>
        <w:tc>
          <w:tcPr>
            <w:tcW w:w="0" w:type="auto"/>
          </w:tcPr>
          <w:p w:rsidR="00E6416D" w:rsidRDefault="00C65AD5">
            <w:pPr>
              <w:pStyle w:val="TableBodyText"/>
            </w:pPr>
            <w:r>
              <w:t>Contains a collection of the references to the log providers that are t</w:t>
            </w:r>
            <w:r>
              <w:t>o be used.</w:t>
            </w:r>
          </w:p>
        </w:tc>
      </w:tr>
    </w:tbl>
    <w:p w:rsidR="00E6416D" w:rsidRDefault="00E6416D"/>
    <w:p w:rsidR="00E6416D" w:rsidRDefault="00C65AD5">
      <w:pPr>
        <w:pStyle w:val="Heading4"/>
      </w:pPr>
      <w:bookmarkStart w:id="1044" w:name="section_a8d5f12a26b94541be7f5eb12aa6c7d8"/>
      <w:bookmarkStart w:id="1045" w:name="_Toc86186460"/>
      <w:r>
        <w:t>LoggingOptionsPropertyElementType</w:t>
      </w:r>
      <w:bookmarkEnd w:id="1044"/>
      <w:bookmarkEnd w:id="1045"/>
    </w:p>
    <w:p w:rsidR="00E6416D" w:rsidRDefault="00C65AD5">
      <w:r>
        <w:t xml:space="preserve">The </w:t>
      </w:r>
      <w:r>
        <w:rPr>
          <w:b/>
        </w:rPr>
        <w:t>LoggingOptionsPropertyElementType</w:t>
      </w:r>
      <w:r>
        <w:t xml:space="preserve"> complex type is the type of the </w:t>
      </w:r>
      <w:r>
        <w:rPr>
          <w:b/>
        </w:rPr>
        <w:t>Property</w:t>
      </w:r>
      <w:r>
        <w:t xml:space="preserve"> element when it appears as a child element to a </w:t>
      </w:r>
      <w:r>
        <w:rPr>
          <w:b/>
        </w:rPr>
        <w:t>LoggingOptions</w:t>
      </w:r>
      <w:r>
        <w:t xml:space="preserve"> element. This type differs from the type for the </w:t>
      </w:r>
      <w:r>
        <w:rPr>
          <w:b/>
        </w:rPr>
        <w:t>Property</w:t>
      </w:r>
      <w:r>
        <w:t xml:space="preserve"> element i</w:t>
      </w:r>
      <w:r>
        <w:t>n most other places in this document.</w:t>
      </w:r>
    </w:p>
    <w:p w:rsidR="00E6416D" w:rsidRDefault="00C65AD5">
      <w:r>
        <w:t xml:space="preserve">The following is the XSD of the </w:t>
      </w:r>
      <w:r>
        <w:rPr>
          <w:b/>
        </w:rPr>
        <w:t>LoggingOptionsPropertyElementType</w:t>
      </w:r>
      <w:r>
        <w:t xml:space="preserve"> complex type.</w:t>
      </w:r>
    </w:p>
    <w:p w:rsidR="00E6416D" w:rsidRDefault="00C65AD5">
      <w:pPr>
        <w:pStyle w:val="Code"/>
        <w:numPr>
          <w:ilvl w:val="0"/>
          <w:numId w:val="0"/>
        </w:numPr>
        <w:ind w:left="360"/>
      </w:pPr>
      <w:r>
        <w:lastRenderedPageBreak/>
        <w:t xml:space="preserve">  &lt;xs:complexType name="LoggingOptionsPropertyElementType" mixed="true"&gt;</w:t>
      </w:r>
    </w:p>
    <w:p w:rsidR="00E6416D" w:rsidRDefault="00C65AD5">
      <w:pPr>
        <w:pStyle w:val="Code"/>
        <w:numPr>
          <w:ilvl w:val="0"/>
          <w:numId w:val="0"/>
        </w:numPr>
        <w:ind w:left="360"/>
      </w:pPr>
      <w:r>
        <w:t xml:space="preserve">    &lt;xs:sequence&gt;</w:t>
      </w:r>
    </w:p>
    <w:p w:rsidR="00E6416D" w:rsidRDefault="00C65AD5">
      <w:pPr>
        <w:pStyle w:val="Code"/>
        <w:numPr>
          <w:ilvl w:val="0"/>
          <w:numId w:val="0"/>
        </w:numPr>
        <w:ind w:left="360"/>
      </w:pPr>
      <w:r>
        <w:t xml:space="preserve">      &lt;xs:element name="Property" minOccurs="0"</w:t>
      </w:r>
      <w:r>
        <w:t xml:space="preserve"> maxOccurs="unbounded"&gt;</w:t>
      </w:r>
    </w:p>
    <w:p w:rsidR="00E6416D" w:rsidRDefault="00C65AD5">
      <w:pPr>
        <w:pStyle w:val="Code"/>
        <w:numPr>
          <w:ilvl w:val="0"/>
          <w:numId w:val="0"/>
        </w:numPr>
        <w:ind w:left="360"/>
      </w:pPr>
      <w:r>
        <w:t xml:space="preserve">        &lt;xs:complexType&gt;</w:t>
      </w:r>
    </w:p>
    <w:p w:rsidR="00E6416D" w:rsidRDefault="00C65AD5">
      <w:pPr>
        <w:pStyle w:val="Code"/>
        <w:numPr>
          <w:ilvl w:val="0"/>
          <w:numId w:val="0"/>
        </w:numPr>
        <w:ind w:left="360"/>
      </w:pPr>
      <w:r>
        <w:t xml:space="preserve">          &lt;xs:simpleContent&gt;</w:t>
      </w:r>
    </w:p>
    <w:p w:rsidR="00E6416D" w:rsidRDefault="00C65AD5">
      <w:pPr>
        <w:pStyle w:val="Code"/>
        <w:numPr>
          <w:ilvl w:val="0"/>
          <w:numId w:val="0"/>
        </w:numPr>
        <w:ind w:left="360"/>
      </w:pPr>
      <w:r>
        <w:t xml:space="preserve">            &lt;xs:extension base="xs:anySimpleType"&gt;</w:t>
      </w:r>
    </w:p>
    <w:p w:rsidR="00E6416D" w:rsidRDefault="00C65AD5">
      <w:pPr>
        <w:pStyle w:val="Code"/>
        <w:numPr>
          <w:ilvl w:val="0"/>
          <w:numId w:val="0"/>
        </w:numPr>
        <w:ind w:left="360"/>
      </w:pPr>
      <w:r>
        <w:t xml:space="preserve">              &lt;xs:attribute name="Name" type="DTS:ColumnEventFilterPropertyNameEnum"</w:t>
      </w:r>
    </w:p>
    <w:p w:rsidR="00E6416D" w:rsidRDefault="00C65AD5">
      <w:pPr>
        <w:pStyle w:val="Code"/>
        <w:numPr>
          <w:ilvl w:val="0"/>
          <w:numId w:val="0"/>
        </w:numPr>
        <w:ind w:left="360"/>
      </w:pPr>
      <w:r>
        <w:t xml:space="preserve">                            use="required"</w:t>
      </w:r>
      <w:r>
        <w:t>/&gt;</w:t>
      </w:r>
    </w:p>
    <w:p w:rsidR="00E6416D" w:rsidRDefault="00C65AD5">
      <w:pPr>
        <w:pStyle w:val="Code"/>
        <w:numPr>
          <w:ilvl w:val="0"/>
          <w:numId w:val="0"/>
        </w:numPr>
        <w:ind w:left="360"/>
      </w:pPr>
      <w:r>
        <w:t xml:space="preserve">              &lt;xs:attribute name="DataType" type="DTS:DtsDataTypeEnum"/&gt;</w:t>
      </w:r>
    </w:p>
    <w:p w:rsidR="00E6416D" w:rsidRDefault="00C65AD5">
      <w:pPr>
        <w:pStyle w:val="Code"/>
        <w:numPr>
          <w:ilvl w:val="0"/>
          <w:numId w:val="0"/>
        </w:numPr>
        <w:ind w:left="360"/>
      </w:pPr>
      <w:r>
        <w:t xml:space="preserve">            &lt;/xs:extension&gt;</w:t>
      </w:r>
    </w:p>
    <w:p w:rsidR="00E6416D" w:rsidRDefault="00C65AD5">
      <w:pPr>
        <w:pStyle w:val="Code"/>
        <w:numPr>
          <w:ilvl w:val="0"/>
          <w:numId w:val="0"/>
        </w:numPr>
        <w:ind w:left="360"/>
      </w:pPr>
      <w:r>
        <w:t xml:space="preserve">          &lt;/xs:simpleContent&gt;</w:t>
      </w:r>
    </w:p>
    <w:p w:rsidR="00E6416D" w:rsidRDefault="00C65AD5">
      <w:pPr>
        <w:pStyle w:val="Code"/>
        <w:numPr>
          <w:ilvl w:val="0"/>
          <w:numId w:val="0"/>
        </w:numPr>
        <w:ind w:left="360"/>
      </w:pPr>
      <w:r>
        <w:t xml:space="preserve">        &lt;/xs:complexType&gt;</w:t>
      </w:r>
    </w:p>
    <w:p w:rsidR="00E6416D" w:rsidRDefault="00C65AD5">
      <w:pPr>
        <w:pStyle w:val="Code"/>
        <w:numPr>
          <w:ilvl w:val="0"/>
          <w:numId w:val="0"/>
        </w:numPr>
        <w:ind w:left="360"/>
      </w:pPr>
      <w:r>
        <w:t xml:space="preserve">      &lt;/xs:element&gt;</w:t>
      </w:r>
    </w:p>
    <w:p w:rsidR="00E6416D" w:rsidRDefault="00C65AD5">
      <w:pPr>
        <w:pStyle w:val="Code"/>
        <w:numPr>
          <w:ilvl w:val="0"/>
          <w:numId w:val="0"/>
        </w:numPr>
        <w:ind w:left="360"/>
      </w:pPr>
      <w:r>
        <w:t xml:space="preserve">    &lt;/xs:sequence&gt;</w:t>
      </w:r>
    </w:p>
    <w:p w:rsidR="00E6416D" w:rsidRDefault="00C65AD5">
      <w:pPr>
        <w:pStyle w:val="Code"/>
        <w:numPr>
          <w:ilvl w:val="0"/>
          <w:numId w:val="0"/>
        </w:numPr>
        <w:ind w:left="360"/>
      </w:pPr>
      <w:r>
        <w:t xml:space="preserve">    &lt;</w:t>
      </w:r>
      <w:r>
        <w:t>xs:attribute name="Name" type="DTS:LoggingOptionsPropertyNameEnum"</w:t>
      </w:r>
    </w:p>
    <w:p w:rsidR="00E6416D" w:rsidRDefault="00C65AD5">
      <w:pPr>
        <w:pStyle w:val="Code"/>
        <w:numPr>
          <w:ilvl w:val="0"/>
          <w:numId w:val="0"/>
        </w:numPr>
        <w:ind w:left="360"/>
      </w:pPr>
      <w:r>
        <w:t xml:space="preserve">                  use="required"/&gt;</w:t>
      </w:r>
    </w:p>
    <w:p w:rsidR="00E6416D" w:rsidRDefault="00C65AD5">
      <w:pPr>
        <w:pStyle w:val="Code"/>
        <w:numPr>
          <w:ilvl w:val="0"/>
          <w:numId w:val="0"/>
        </w:numPr>
        <w:ind w:left="360"/>
      </w:pPr>
      <w:r>
        <w:t xml:space="preserve">    &lt;xs:attribute name="DataType" type="DTS:DtsDataTypeEnum"/&gt;</w:t>
      </w:r>
    </w:p>
    <w:p w:rsidR="00E6416D" w:rsidRDefault="00C65AD5">
      <w:pPr>
        <w:pStyle w:val="Code"/>
        <w:numPr>
          <w:ilvl w:val="0"/>
          <w:numId w:val="0"/>
        </w:numPr>
        <w:ind w:left="360"/>
      </w:pPr>
      <w:r>
        <w:t xml:space="preserve">    &lt;xs:attribute name="EventName" type="xs:string"/&gt;</w:t>
      </w:r>
    </w:p>
    <w:p w:rsidR="00E6416D" w:rsidRDefault="00C65AD5">
      <w:pPr>
        <w:pStyle w:val="Code"/>
        <w:numPr>
          <w:ilvl w:val="0"/>
          <w:numId w:val="0"/>
        </w:numPr>
        <w:ind w:left="360"/>
      </w:pPr>
      <w:r>
        <w:t xml:space="preserve">  &lt;/xs:complexType&gt;</w:t>
      </w:r>
    </w:p>
    <w:p w:rsidR="00E6416D" w:rsidRDefault="00C65AD5">
      <w:r>
        <w:t>The following tab</w:t>
      </w:r>
      <w:r>
        <w:t xml:space="preserve">le provides additional information about the attributes and types for the </w:t>
      </w:r>
      <w:r>
        <w:rPr>
          <w:b/>
        </w:rPr>
        <w:t>Property</w:t>
      </w:r>
      <w:r>
        <w:t xml:space="preserve"> element and any </w:t>
      </w:r>
      <w:r>
        <w:rPr>
          <w:b/>
        </w:rPr>
        <w:t>Property</w:t>
      </w:r>
      <w:r>
        <w:t xml:space="preserve"> element that is a child element to the </w:t>
      </w:r>
      <w:r>
        <w:rPr>
          <w:b/>
        </w:rPr>
        <w:t>Property</w:t>
      </w:r>
      <w:r>
        <w:t xml:space="preserve"> element. In the case of </w:t>
      </w:r>
      <w:r>
        <w:rPr>
          <w:b/>
        </w:rPr>
        <w:t>LoggingOptions</w:t>
      </w:r>
      <w:r>
        <w:t xml:space="preserve">, the </w:t>
      </w:r>
      <w:r>
        <w:rPr>
          <w:b/>
        </w:rPr>
        <w:t>Property</w:t>
      </w:r>
      <w:r>
        <w:t xml:space="preserve"> element is of type </w:t>
      </w:r>
      <w:r>
        <w:rPr>
          <w:b/>
        </w:rPr>
        <w:t>LoggingOptionsPropertyElemen</w:t>
      </w:r>
      <w:r>
        <w:rPr>
          <w:b/>
        </w:rPr>
        <w:t>tType</w:t>
      </w:r>
      <w:r>
        <w:t>, and these attributes are declared in that type definition.</w:t>
      </w:r>
    </w:p>
    <w:tbl>
      <w:tblPr>
        <w:tblStyle w:val="Table-ShadedHeader"/>
        <w:tblW w:w="0" w:type="auto"/>
        <w:tblLook w:val="04A0" w:firstRow="1" w:lastRow="0" w:firstColumn="1" w:lastColumn="0" w:noHBand="0" w:noVBand="1"/>
      </w:tblPr>
      <w:tblGrid>
        <w:gridCol w:w="1153"/>
        <w:gridCol w:w="8322"/>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t>Attribute</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r>
              <w:t>Name</w:t>
            </w:r>
          </w:p>
        </w:tc>
        <w:tc>
          <w:tcPr>
            <w:tcW w:w="0" w:type="auto"/>
          </w:tcPr>
          <w:p w:rsidR="00E6416D" w:rsidRDefault="00C65AD5">
            <w:pPr>
              <w:pStyle w:val="TableBodyText"/>
            </w:pPr>
            <w:r>
              <w:t xml:space="preserve">Specifies the name of the </w:t>
            </w:r>
            <w:r>
              <w:rPr>
                <w:b/>
              </w:rPr>
              <w:t>Property</w:t>
            </w:r>
            <w:r>
              <w:t xml:space="preserve"> element. Each named property has its own use and interpretation. The explanation for the interpretation of each named property </w:t>
            </w:r>
            <w:r>
              <w:t xml:space="preserve">is given with the definition of the type for the </w:t>
            </w:r>
            <w:r>
              <w:rPr>
                <w:b/>
              </w:rPr>
              <w:t>Name</w:t>
            </w:r>
            <w:r>
              <w:t xml:space="preserve"> attribute.</w:t>
            </w:r>
          </w:p>
        </w:tc>
      </w:tr>
      <w:tr w:rsidR="00E6416D" w:rsidTr="00E6416D">
        <w:tc>
          <w:tcPr>
            <w:tcW w:w="0" w:type="auto"/>
          </w:tcPr>
          <w:p w:rsidR="00E6416D" w:rsidRDefault="00C65AD5">
            <w:pPr>
              <w:pStyle w:val="TableBodyText"/>
            </w:pPr>
            <w:r>
              <w:t>DataType</w:t>
            </w:r>
          </w:p>
        </w:tc>
        <w:tc>
          <w:tcPr>
            <w:tcW w:w="0" w:type="auto"/>
          </w:tcPr>
          <w:p w:rsidR="00E6416D" w:rsidRDefault="00C65AD5">
            <w:pPr>
              <w:pStyle w:val="TableBodyText"/>
            </w:pPr>
            <w:r>
              <w:t xml:space="preserve">The type of the value of the </w:t>
            </w:r>
            <w:r>
              <w:rPr>
                <w:b/>
              </w:rPr>
              <w:t>Property</w:t>
            </w:r>
            <w:r>
              <w:t xml:space="preserve"> element. If present, the </w:t>
            </w:r>
            <w:r>
              <w:rPr>
                <w:b/>
              </w:rPr>
              <w:t>Property</w:t>
            </w:r>
            <w:r>
              <w:t xml:space="preserve"> element value MUST be of this type.</w:t>
            </w:r>
          </w:p>
        </w:tc>
      </w:tr>
      <w:tr w:rsidR="00E6416D" w:rsidTr="00E6416D">
        <w:tc>
          <w:tcPr>
            <w:tcW w:w="0" w:type="auto"/>
          </w:tcPr>
          <w:p w:rsidR="00E6416D" w:rsidRDefault="00C65AD5">
            <w:pPr>
              <w:pStyle w:val="TableBodyText"/>
            </w:pPr>
            <w:r>
              <w:t>EventName</w:t>
            </w:r>
          </w:p>
        </w:tc>
        <w:tc>
          <w:tcPr>
            <w:tcW w:w="0" w:type="auto"/>
          </w:tcPr>
          <w:p w:rsidR="00E6416D" w:rsidRDefault="00C65AD5">
            <w:pPr>
              <w:pStyle w:val="TableBodyText"/>
            </w:pPr>
            <w:r>
              <w:t>The name of the event to which a column filter applies.</w:t>
            </w:r>
          </w:p>
        </w:tc>
      </w:tr>
    </w:tbl>
    <w:p w:rsidR="00E6416D" w:rsidRDefault="00C65AD5">
      <w:r>
        <w:t xml:space="preserve">When the </w:t>
      </w:r>
      <w:r>
        <w:rPr>
          <w:b/>
        </w:rPr>
        <w:t>Property</w:t>
      </w:r>
      <w:r>
        <w:t xml:space="preserve"> element has a </w:t>
      </w:r>
      <w:r>
        <w:rPr>
          <w:b/>
        </w:rPr>
        <w:t>Name</w:t>
      </w:r>
      <w:r>
        <w:t xml:space="preserve"> attribute value of "ColumnFilter", the </w:t>
      </w:r>
      <w:r>
        <w:rPr>
          <w:b/>
        </w:rPr>
        <w:t>Property</w:t>
      </w:r>
      <w:r>
        <w:t xml:space="preserve"> element MUST be a complex type. This complex type contains additional </w:t>
      </w:r>
      <w:r>
        <w:rPr>
          <w:b/>
        </w:rPr>
        <w:t>Property</w:t>
      </w:r>
      <w:r>
        <w:t xml:space="preserve"> elements. For more information, see </w:t>
      </w:r>
      <w:hyperlink w:anchor="Section_e46d4e2cc4e745eb8e139e2af03038ca" w:history="1">
        <w:r>
          <w:rPr>
            <w:rStyle w:val="Hyperlink"/>
          </w:rPr>
          <w:t>Property Name=ColumnFilter</w:t>
        </w:r>
      </w:hyperlink>
      <w:r>
        <w:t>.</w:t>
      </w:r>
    </w:p>
    <w:p w:rsidR="00E6416D" w:rsidRDefault="00C65AD5">
      <w:pPr>
        <w:pStyle w:val="Heading5"/>
      </w:pPr>
      <w:bookmarkStart w:id="1046" w:name="section_57ab64441b1443b68859c5115ca7cdd0"/>
      <w:bookmarkStart w:id="1047" w:name="_Toc86186461"/>
      <w:r>
        <w:t>LoggingOptionsPropertyNameEnum</w:t>
      </w:r>
      <w:bookmarkEnd w:id="1046"/>
      <w:bookmarkEnd w:id="1047"/>
    </w:p>
    <w:p w:rsidR="00E6416D" w:rsidRDefault="00C65AD5">
      <w:r>
        <w:t xml:space="preserve">The </w:t>
      </w:r>
      <w:r>
        <w:rPr>
          <w:b/>
        </w:rPr>
        <w:t>LoggingOptionsPropertyNameEnum</w:t>
      </w:r>
      <w:r>
        <w:t xml:space="preserve"> type contains the values for the </w:t>
      </w:r>
      <w:r>
        <w:rPr>
          <w:b/>
        </w:rPr>
        <w:t>Name</w:t>
      </w:r>
      <w:r>
        <w:t xml:space="preserve"> attribute of the </w:t>
      </w:r>
      <w:r>
        <w:rPr>
          <w:b/>
        </w:rPr>
        <w:t>Property</w:t>
      </w:r>
      <w:r>
        <w:t xml:space="preserve"> element that are allowed for the </w:t>
      </w:r>
      <w:r>
        <w:rPr>
          <w:b/>
        </w:rPr>
        <w:t>Property</w:t>
      </w:r>
      <w:r>
        <w:t xml:space="preserve"> element of the </w:t>
      </w:r>
      <w:hyperlink w:anchor="Section_fe3903b5e03c4684842cccb315954452" w:history="1">
        <w:r>
          <w:rPr>
            <w:rStyle w:val="Hyperlink"/>
          </w:rPr>
          <w:t>LoggingOptionsType</w:t>
        </w:r>
      </w:hyperlink>
      <w:r>
        <w:t xml:space="preserve"> complex type. </w:t>
      </w:r>
    </w:p>
    <w:p w:rsidR="00E6416D" w:rsidRDefault="00C65AD5">
      <w:r>
        <w:t xml:space="preserve">The following is the XSD of the </w:t>
      </w:r>
      <w:r>
        <w:rPr>
          <w:b/>
        </w:rPr>
        <w:t>LoggingOptionsPropertyNameEnum</w:t>
      </w:r>
      <w:r>
        <w:t xml:space="preserve"> type.</w:t>
      </w:r>
    </w:p>
    <w:p w:rsidR="00E6416D" w:rsidRDefault="00C65AD5">
      <w:pPr>
        <w:pStyle w:val="Code"/>
        <w:numPr>
          <w:ilvl w:val="0"/>
          <w:numId w:val="0"/>
        </w:numPr>
        <w:ind w:left="360"/>
      </w:pPr>
      <w:r>
        <w:t xml:space="preserve">  &lt;xs:simpleType name="LoggingOptionsPropertyNameEnum"&gt;</w:t>
      </w:r>
    </w:p>
    <w:p w:rsidR="00E6416D" w:rsidRDefault="00C65AD5">
      <w:pPr>
        <w:pStyle w:val="Code"/>
        <w:numPr>
          <w:ilvl w:val="0"/>
          <w:numId w:val="0"/>
        </w:numPr>
        <w:ind w:left="360"/>
      </w:pPr>
      <w:r>
        <w:t xml:space="preserve">    &lt;xs:restriction base="xs:string"&gt;</w:t>
      </w:r>
    </w:p>
    <w:p w:rsidR="00E6416D" w:rsidRDefault="00C65AD5">
      <w:pPr>
        <w:pStyle w:val="Code"/>
        <w:numPr>
          <w:ilvl w:val="0"/>
          <w:numId w:val="0"/>
        </w:numPr>
        <w:ind w:left="360"/>
      </w:pPr>
      <w:r>
        <w:t xml:space="preserve">      &lt;</w:t>
      </w:r>
      <w:r>
        <w:t>xs:enumeration value="EventFilter"/&gt;</w:t>
      </w:r>
    </w:p>
    <w:p w:rsidR="00E6416D" w:rsidRDefault="00C65AD5">
      <w:pPr>
        <w:pStyle w:val="Code"/>
        <w:numPr>
          <w:ilvl w:val="0"/>
          <w:numId w:val="0"/>
        </w:numPr>
        <w:ind w:left="360"/>
      </w:pPr>
      <w:r>
        <w:t xml:space="preserve">      &lt;xs:enumeration value="ColumnFilter"/&gt;</w:t>
      </w:r>
    </w:p>
    <w:p w:rsidR="00E6416D" w:rsidRDefault="00C65AD5">
      <w:pPr>
        <w:pStyle w:val="Code"/>
        <w:numPr>
          <w:ilvl w:val="0"/>
          <w:numId w:val="0"/>
        </w:numPr>
        <w:ind w:left="360"/>
      </w:pPr>
      <w:r>
        <w:t xml:space="preserve">    &lt;/xs:restriction&gt;</w:t>
      </w:r>
    </w:p>
    <w:p w:rsidR="00E6416D" w:rsidRDefault="00C65AD5">
      <w:pPr>
        <w:pStyle w:val="Code"/>
        <w:numPr>
          <w:ilvl w:val="0"/>
          <w:numId w:val="0"/>
        </w:numPr>
        <w:ind w:left="360"/>
      </w:pPr>
      <w:r>
        <w:t xml:space="preserve">  &lt;/xs:simpleType&gt;</w:t>
      </w:r>
    </w:p>
    <w:p w:rsidR="00E6416D" w:rsidRDefault="00C65AD5">
      <w:r>
        <w:t xml:space="preserve">The following table specifies the enumeration values for the </w:t>
      </w:r>
      <w:r>
        <w:rPr>
          <w:b/>
        </w:rPr>
        <w:t>LoggingOptionsPropertyNameEnum</w:t>
      </w:r>
      <w:r>
        <w:t xml:space="preserve"> type.</w:t>
      </w:r>
    </w:p>
    <w:tbl>
      <w:tblPr>
        <w:tblStyle w:val="Table-ShadedHeader"/>
        <w:tblW w:w="0" w:type="auto"/>
        <w:tblLook w:val="04A0" w:firstRow="1" w:lastRow="0" w:firstColumn="1" w:lastColumn="0" w:noHBand="0" w:noVBand="1"/>
      </w:tblPr>
      <w:tblGrid>
        <w:gridCol w:w="1488"/>
        <w:gridCol w:w="7987"/>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lastRenderedPageBreak/>
              <w:t>Property name</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r>
              <w:t>EventFilter</w:t>
            </w:r>
          </w:p>
        </w:tc>
        <w:tc>
          <w:tcPr>
            <w:tcW w:w="0" w:type="auto"/>
          </w:tcPr>
          <w:p w:rsidR="00E6416D" w:rsidRDefault="00C65AD5">
            <w:pPr>
              <w:pStyle w:val="TableBodyText"/>
            </w:pPr>
            <w:r>
              <w:t>A string that contains information about the events that are being filtered on.</w:t>
            </w:r>
          </w:p>
        </w:tc>
      </w:tr>
      <w:tr w:rsidR="00E6416D" w:rsidTr="00E6416D">
        <w:tc>
          <w:tcPr>
            <w:tcW w:w="0" w:type="auto"/>
          </w:tcPr>
          <w:p w:rsidR="00E6416D" w:rsidRDefault="00C65AD5">
            <w:pPr>
              <w:pStyle w:val="TableBodyText"/>
            </w:pPr>
            <w:r>
              <w:t>ColumnFilter</w:t>
            </w:r>
          </w:p>
        </w:tc>
        <w:tc>
          <w:tcPr>
            <w:tcW w:w="0" w:type="auto"/>
          </w:tcPr>
          <w:p w:rsidR="00E6416D" w:rsidRDefault="00C65AD5">
            <w:pPr>
              <w:pStyle w:val="TableBodyText"/>
            </w:pPr>
            <w:r>
              <w:t xml:space="preserve">Contains the definition of how the columns will be filtered. For additional restrictions, see </w:t>
            </w:r>
            <w:hyperlink w:anchor="Section_e46d4e2cc4e745eb8e139e2af03038ca" w:history="1">
              <w:r>
                <w:rPr>
                  <w:rStyle w:val="Hyperlink"/>
                </w:rPr>
                <w:t>Property Name=ColumnFilter</w:t>
              </w:r>
            </w:hyperlink>
            <w:r>
              <w:t>.</w:t>
            </w:r>
          </w:p>
        </w:tc>
      </w:tr>
    </w:tbl>
    <w:p w:rsidR="00E6416D" w:rsidRDefault="00E6416D"/>
    <w:p w:rsidR="00E6416D" w:rsidRDefault="00C65AD5">
      <w:pPr>
        <w:pStyle w:val="Heading6"/>
      </w:pPr>
      <w:bookmarkStart w:id="1048" w:name="section_e46d4e2cc4e745eb8e139e2af03038ca"/>
      <w:bookmarkStart w:id="1049" w:name="_Toc86186462"/>
      <w:r>
        <w:t>Property Name=ColumnFilter</w:t>
      </w:r>
      <w:bookmarkEnd w:id="1048"/>
      <w:bookmarkEnd w:id="1049"/>
    </w:p>
    <w:p w:rsidR="00E6416D" w:rsidRDefault="00C65AD5">
      <w:r>
        <w:t xml:space="preserve">When the </w:t>
      </w:r>
      <w:r>
        <w:rPr>
          <w:b/>
        </w:rPr>
        <w:t>Property</w:t>
      </w:r>
      <w:r>
        <w:t xml:space="preserve"> element </w:t>
      </w:r>
      <w:r>
        <w:rPr>
          <w:b/>
        </w:rPr>
        <w:t>Name</w:t>
      </w:r>
      <w:r>
        <w:t xml:space="preserve"> attribute value is ColumnFilter, the </w:t>
      </w:r>
      <w:r>
        <w:rPr>
          <w:b/>
        </w:rPr>
        <w:t>Property</w:t>
      </w:r>
      <w:r>
        <w:t xml:space="preserve"> element is a complex element and MUST contain additional child </w:t>
      </w:r>
      <w:r>
        <w:rPr>
          <w:b/>
        </w:rPr>
        <w:t>Property</w:t>
      </w:r>
      <w:r>
        <w:t xml:space="preserve"> elements, as allowed for in the XSD. These chi</w:t>
      </w:r>
      <w:r>
        <w:t xml:space="preserve">ld </w:t>
      </w:r>
      <w:r>
        <w:rPr>
          <w:b/>
        </w:rPr>
        <w:t>Property</w:t>
      </w:r>
      <w:r>
        <w:t xml:space="preserve"> elements also have a </w:t>
      </w:r>
      <w:r>
        <w:rPr>
          <w:b/>
        </w:rPr>
        <w:t>Name</w:t>
      </w:r>
      <w:r>
        <w:t xml:space="preserve"> attribute. The </w:t>
      </w:r>
      <w:r>
        <w:rPr>
          <w:b/>
        </w:rPr>
        <w:t>Name</w:t>
      </w:r>
      <w:r>
        <w:t xml:space="preserve"> attribute for the child elements MUST be of type </w:t>
      </w:r>
      <w:r>
        <w:rPr>
          <w:b/>
        </w:rPr>
        <w:t>ColumnEventFilterPropertyNameEnum</w:t>
      </w:r>
      <w:r>
        <w:t>.</w:t>
      </w:r>
    </w:p>
    <w:p w:rsidR="00E6416D" w:rsidRDefault="00C65AD5">
      <w:r>
        <w:t xml:space="preserve">The following is the XSD of the </w:t>
      </w:r>
      <w:r>
        <w:rPr>
          <w:b/>
        </w:rPr>
        <w:t>ColumnEventFilterPropertyNameEnum</w:t>
      </w:r>
      <w:r>
        <w:t xml:space="preserve"> type.</w:t>
      </w:r>
    </w:p>
    <w:p w:rsidR="00E6416D" w:rsidRDefault="00C65AD5">
      <w:pPr>
        <w:pStyle w:val="Code"/>
        <w:numPr>
          <w:ilvl w:val="0"/>
          <w:numId w:val="0"/>
        </w:numPr>
        <w:ind w:left="360"/>
      </w:pPr>
      <w:r>
        <w:t xml:space="preserve">  &lt;xs:simpleType name="ColumnEventFilterPr</w:t>
      </w:r>
      <w:r>
        <w:t>opertyNameEnum"&gt;</w:t>
      </w:r>
    </w:p>
    <w:p w:rsidR="00E6416D" w:rsidRDefault="00C65AD5">
      <w:pPr>
        <w:pStyle w:val="Code"/>
        <w:numPr>
          <w:ilvl w:val="0"/>
          <w:numId w:val="0"/>
        </w:numPr>
        <w:ind w:left="360"/>
      </w:pPr>
      <w:r>
        <w:t xml:space="preserve">    &lt;xs:restriction base="xs:string"&gt;</w:t>
      </w:r>
    </w:p>
    <w:p w:rsidR="00E6416D" w:rsidRDefault="00C65AD5">
      <w:pPr>
        <w:pStyle w:val="Code"/>
        <w:numPr>
          <w:ilvl w:val="0"/>
          <w:numId w:val="0"/>
        </w:numPr>
        <w:ind w:left="360"/>
      </w:pPr>
      <w:r>
        <w:t xml:space="preserve">      &lt;xs:enumeration value="Computer"/&gt;</w:t>
      </w:r>
    </w:p>
    <w:p w:rsidR="00E6416D" w:rsidRDefault="00C65AD5">
      <w:pPr>
        <w:pStyle w:val="Code"/>
        <w:numPr>
          <w:ilvl w:val="0"/>
          <w:numId w:val="0"/>
        </w:numPr>
        <w:ind w:left="360"/>
      </w:pPr>
      <w:r>
        <w:t xml:space="preserve">      &lt;xs:enumeration value="Operator"/&gt;</w:t>
      </w:r>
    </w:p>
    <w:p w:rsidR="00E6416D" w:rsidRDefault="00C65AD5">
      <w:pPr>
        <w:pStyle w:val="Code"/>
        <w:numPr>
          <w:ilvl w:val="0"/>
          <w:numId w:val="0"/>
        </w:numPr>
        <w:ind w:left="360"/>
      </w:pPr>
      <w:r>
        <w:t xml:space="preserve">      &lt;xs:enumeration value="SourceName"/&gt;</w:t>
      </w:r>
    </w:p>
    <w:p w:rsidR="00E6416D" w:rsidRDefault="00C65AD5">
      <w:pPr>
        <w:pStyle w:val="Code"/>
        <w:numPr>
          <w:ilvl w:val="0"/>
          <w:numId w:val="0"/>
        </w:numPr>
        <w:ind w:left="360"/>
      </w:pPr>
      <w:r>
        <w:t xml:space="preserve">      &lt;xs:enumeration value="SourceID"/&gt;</w:t>
      </w:r>
    </w:p>
    <w:p w:rsidR="00E6416D" w:rsidRDefault="00C65AD5">
      <w:pPr>
        <w:pStyle w:val="Code"/>
        <w:numPr>
          <w:ilvl w:val="0"/>
          <w:numId w:val="0"/>
        </w:numPr>
        <w:ind w:left="360"/>
      </w:pPr>
      <w:r>
        <w:t xml:space="preserve">      &lt;xs:enumeration value="Execut</w:t>
      </w:r>
      <w:r>
        <w:t>ionID"/&gt;</w:t>
      </w:r>
    </w:p>
    <w:p w:rsidR="00E6416D" w:rsidRDefault="00C65AD5">
      <w:pPr>
        <w:pStyle w:val="Code"/>
        <w:numPr>
          <w:ilvl w:val="0"/>
          <w:numId w:val="0"/>
        </w:numPr>
        <w:ind w:left="360"/>
      </w:pPr>
      <w:r>
        <w:t xml:space="preserve">      &lt;xs:enumeration value="MessageText"/&gt;</w:t>
      </w:r>
    </w:p>
    <w:p w:rsidR="00E6416D" w:rsidRDefault="00C65AD5">
      <w:pPr>
        <w:pStyle w:val="Code"/>
        <w:numPr>
          <w:ilvl w:val="0"/>
          <w:numId w:val="0"/>
        </w:numPr>
        <w:ind w:left="360"/>
      </w:pPr>
      <w:r>
        <w:t xml:space="preserve">      &lt;xs:enumeration value="DataBytes"/&gt;</w:t>
      </w:r>
    </w:p>
    <w:p w:rsidR="00E6416D" w:rsidRDefault="00C65AD5">
      <w:pPr>
        <w:pStyle w:val="Code"/>
        <w:numPr>
          <w:ilvl w:val="0"/>
          <w:numId w:val="0"/>
        </w:numPr>
        <w:ind w:left="360"/>
      </w:pPr>
      <w:r>
        <w:t xml:space="preserve">    &lt;/xs:restriction&gt;</w:t>
      </w:r>
    </w:p>
    <w:p w:rsidR="00E6416D" w:rsidRDefault="00C65AD5">
      <w:pPr>
        <w:pStyle w:val="Code"/>
        <w:numPr>
          <w:ilvl w:val="0"/>
          <w:numId w:val="0"/>
        </w:numPr>
        <w:ind w:left="360"/>
      </w:pPr>
      <w:r>
        <w:t xml:space="preserve">  &lt;/xs:simpleType&gt;</w:t>
      </w:r>
    </w:p>
    <w:p w:rsidR="00E6416D" w:rsidRDefault="00C65AD5">
      <w:r>
        <w:t xml:space="preserve">The following table specifies the interpretation of the values in the enumeration. For all of the </w:t>
      </w:r>
      <w:r>
        <w:rPr>
          <w:b/>
        </w:rPr>
        <w:t>Property</w:t>
      </w:r>
      <w:r>
        <w:t xml:space="preserve"> Names listed in this table, the element value MUST be -1 for TRUE and 0 for FALSE.</w:t>
      </w:r>
    </w:p>
    <w:tbl>
      <w:tblPr>
        <w:tblStyle w:val="Table-ShadedHeader"/>
        <w:tblW w:w="0" w:type="auto"/>
        <w:tblLook w:val="04A0" w:firstRow="1" w:lastRow="0" w:firstColumn="1" w:lastColumn="0" w:noHBand="0" w:noVBand="1"/>
      </w:tblPr>
      <w:tblGrid>
        <w:gridCol w:w="1563"/>
        <w:gridCol w:w="7468"/>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t>Property name</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r>
              <w:t>Computer</w:t>
            </w:r>
          </w:p>
        </w:tc>
        <w:tc>
          <w:tcPr>
            <w:tcW w:w="0" w:type="auto"/>
          </w:tcPr>
          <w:p w:rsidR="00E6416D" w:rsidRDefault="00C65AD5">
            <w:pPr>
              <w:pStyle w:val="TableBodyText"/>
            </w:pPr>
            <w:r>
              <w:t>Specifies whether the local computer name is included in the log entry.</w:t>
            </w:r>
          </w:p>
        </w:tc>
      </w:tr>
      <w:tr w:rsidR="00E6416D" w:rsidTr="00E6416D">
        <w:tc>
          <w:tcPr>
            <w:tcW w:w="0" w:type="auto"/>
          </w:tcPr>
          <w:p w:rsidR="00E6416D" w:rsidRDefault="00C65AD5">
            <w:pPr>
              <w:pStyle w:val="TableBodyText"/>
            </w:pPr>
            <w:r>
              <w:t>Operator</w:t>
            </w:r>
          </w:p>
        </w:tc>
        <w:tc>
          <w:tcPr>
            <w:tcW w:w="0" w:type="auto"/>
          </w:tcPr>
          <w:p w:rsidR="00E6416D" w:rsidRDefault="00C65AD5">
            <w:pPr>
              <w:pStyle w:val="TableBodyText"/>
            </w:pPr>
            <w:r>
              <w:t xml:space="preserve">Specifies whether the user account is included in the </w:t>
            </w:r>
            <w:r>
              <w:t>log entry.</w:t>
            </w:r>
          </w:p>
        </w:tc>
      </w:tr>
      <w:tr w:rsidR="00E6416D" w:rsidTr="00E6416D">
        <w:tc>
          <w:tcPr>
            <w:tcW w:w="0" w:type="auto"/>
          </w:tcPr>
          <w:p w:rsidR="00E6416D" w:rsidRDefault="00C65AD5">
            <w:pPr>
              <w:pStyle w:val="TableBodyText"/>
            </w:pPr>
            <w:r>
              <w:t>SourceName</w:t>
            </w:r>
          </w:p>
        </w:tc>
        <w:tc>
          <w:tcPr>
            <w:tcW w:w="0" w:type="auto"/>
          </w:tcPr>
          <w:p w:rsidR="00E6416D" w:rsidRDefault="00C65AD5">
            <w:pPr>
              <w:pStyle w:val="TableBodyText"/>
            </w:pPr>
            <w:r>
              <w:t>Specifies whether the name of the task that caused the event is included in the log entry.</w:t>
            </w:r>
          </w:p>
        </w:tc>
      </w:tr>
      <w:tr w:rsidR="00E6416D" w:rsidTr="00E6416D">
        <w:tc>
          <w:tcPr>
            <w:tcW w:w="0" w:type="auto"/>
          </w:tcPr>
          <w:p w:rsidR="00E6416D" w:rsidRDefault="00C65AD5">
            <w:pPr>
              <w:pStyle w:val="TableBodyText"/>
            </w:pPr>
            <w:r>
              <w:t>SourceID</w:t>
            </w:r>
          </w:p>
        </w:tc>
        <w:tc>
          <w:tcPr>
            <w:tcW w:w="0" w:type="auto"/>
          </w:tcPr>
          <w:p w:rsidR="00E6416D" w:rsidRDefault="00C65AD5">
            <w:pPr>
              <w:pStyle w:val="TableBodyText"/>
            </w:pPr>
            <w:r>
              <w:t>Specifies whether the GUID of the task that caused the event is included in the log entry.</w:t>
            </w:r>
          </w:p>
        </w:tc>
      </w:tr>
      <w:tr w:rsidR="00E6416D" w:rsidTr="00E6416D">
        <w:tc>
          <w:tcPr>
            <w:tcW w:w="0" w:type="auto"/>
          </w:tcPr>
          <w:p w:rsidR="00E6416D" w:rsidRDefault="00C65AD5">
            <w:pPr>
              <w:pStyle w:val="TableBodyText"/>
            </w:pPr>
            <w:r>
              <w:t>ExecutionID</w:t>
            </w:r>
          </w:p>
        </w:tc>
        <w:tc>
          <w:tcPr>
            <w:tcW w:w="0" w:type="auto"/>
          </w:tcPr>
          <w:p w:rsidR="00E6416D" w:rsidRDefault="00C65AD5">
            <w:pPr>
              <w:pStyle w:val="TableBodyText"/>
            </w:pPr>
            <w:r>
              <w:t>Specifies whether the unique</w:t>
            </w:r>
            <w:r>
              <w:t xml:space="preserve"> package GUID is included in the log entry.</w:t>
            </w:r>
          </w:p>
        </w:tc>
      </w:tr>
      <w:tr w:rsidR="00E6416D" w:rsidTr="00E6416D">
        <w:tc>
          <w:tcPr>
            <w:tcW w:w="0" w:type="auto"/>
          </w:tcPr>
          <w:p w:rsidR="00E6416D" w:rsidRDefault="00C65AD5">
            <w:pPr>
              <w:pStyle w:val="TableBodyText"/>
            </w:pPr>
            <w:r>
              <w:t>MessageText</w:t>
            </w:r>
          </w:p>
        </w:tc>
        <w:tc>
          <w:tcPr>
            <w:tcW w:w="0" w:type="auto"/>
          </w:tcPr>
          <w:p w:rsidR="00E6416D" w:rsidRDefault="00C65AD5">
            <w:pPr>
              <w:pStyle w:val="TableBodyText"/>
            </w:pPr>
            <w:r>
              <w:t>Specifies whether message text is included in the log entry.</w:t>
            </w:r>
          </w:p>
        </w:tc>
      </w:tr>
      <w:tr w:rsidR="00E6416D" w:rsidTr="00E6416D">
        <w:tc>
          <w:tcPr>
            <w:tcW w:w="0" w:type="auto"/>
          </w:tcPr>
          <w:p w:rsidR="00E6416D" w:rsidRDefault="00C65AD5">
            <w:pPr>
              <w:pStyle w:val="TableBodyText"/>
            </w:pPr>
            <w:r>
              <w:t>DataBytes</w:t>
            </w:r>
          </w:p>
        </w:tc>
        <w:tc>
          <w:tcPr>
            <w:tcW w:w="0" w:type="auto"/>
          </w:tcPr>
          <w:p w:rsidR="00E6416D" w:rsidRDefault="00C65AD5">
            <w:pPr>
              <w:pStyle w:val="TableBodyText"/>
            </w:pPr>
            <w:r>
              <w:t>Specifies whether a byte array is included in the log entry.</w:t>
            </w:r>
          </w:p>
        </w:tc>
      </w:tr>
    </w:tbl>
    <w:p w:rsidR="00E6416D" w:rsidRDefault="00E6416D"/>
    <w:p w:rsidR="00E6416D" w:rsidRDefault="00C65AD5">
      <w:pPr>
        <w:pStyle w:val="Heading4"/>
      </w:pPr>
      <w:bookmarkStart w:id="1050" w:name="section_8d91a9d274ba493ca439f29f54f2edf0"/>
      <w:bookmarkStart w:id="1051" w:name="_Toc86186463"/>
      <w:r>
        <w:t>SelectedLogProvidersType</w:t>
      </w:r>
      <w:bookmarkEnd w:id="1050"/>
      <w:bookmarkEnd w:id="1051"/>
    </w:p>
    <w:p w:rsidR="00E6416D" w:rsidRDefault="00C65AD5">
      <w:r>
        <w:t xml:space="preserve">The </w:t>
      </w:r>
      <w:r>
        <w:rPr>
          <w:b/>
        </w:rPr>
        <w:t>SelectedLogProvidersType</w:t>
      </w:r>
      <w:r>
        <w:t xml:space="preserve"> complex ty</w:t>
      </w:r>
      <w:r>
        <w:t xml:space="preserve">pe is the container type for a collection of elements of type </w:t>
      </w:r>
      <w:hyperlink w:anchor="Section_9e64f955fb734d2cbf6a5ba91bcf7749" w:history="1">
        <w:r>
          <w:rPr>
            <w:rStyle w:val="Hyperlink"/>
          </w:rPr>
          <w:t>SelectedLogProviderType</w:t>
        </w:r>
      </w:hyperlink>
      <w:r>
        <w:t>.</w:t>
      </w:r>
    </w:p>
    <w:p w:rsidR="00E6416D" w:rsidRDefault="00C65AD5">
      <w:r>
        <w:t xml:space="preserve">The following is the XSD of the </w:t>
      </w:r>
      <w:r>
        <w:rPr>
          <w:b/>
        </w:rPr>
        <w:t>SelectedLogProvidersType</w:t>
      </w:r>
      <w:r>
        <w:t xml:space="preserve"> complex type.</w:t>
      </w:r>
    </w:p>
    <w:p w:rsidR="00E6416D" w:rsidRDefault="00C65AD5">
      <w:pPr>
        <w:pStyle w:val="Code"/>
        <w:numPr>
          <w:ilvl w:val="0"/>
          <w:numId w:val="0"/>
        </w:numPr>
        <w:ind w:left="360"/>
      </w:pPr>
      <w:r>
        <w:lastRenderedPageBreak/>
        <w:t xml:space="preserve">  &lt;xs:complexType name="SelectedLogPro</w:t>
      </w:r>
      <w:r>
        <w:t>vidersType"&gt;</w:t>
      </w:r>
    </w:p>
    <w:p w:rsidR="00E6416D" w:rsidRDefault="00C65AD5">
      <w:pPr>
        <w:pStyle w:val="Code"/>
        <w:numPr>
          <w:ilvl w:val="0"/>
          <w:numId w:val="0"/>
        </w:numPr>
        <w:ind w:left="360"/>
      </w:pPr>
      <w:r>
        <w:t xml:space="preserve">    &lt;xs:sequence&gt;</w:t>
      </w:r>
    </w:p>
    <w:p w:rsidR="00E6416D" w:rsidRDefault="00C65AD5">
      <w:pPr>
        <w:pStyle w:val="Code"/>
        <w:numPr>
          <w:ilvl w:val="0"/>
          <w:numId w:val="0"/>
        </w:numPr>
        <w:ind w:left="360"/>
      </w:pPr>
      <w:r>
        <w:t xml:space="preserve">      &lt;xs:element name="SelectedLogProvider" type="DTS:SelectedLogProviderType" </w:t>
      </w:r>
    </w:p>
    <w:p w:rsidR="00E6416D" w:rsidRDefault="00C65AD5">
      <w:pPr>
        <w:pStyle w:val="Code"/>
        <w:numPr>
          <w:ilvl w:val="0"/>
          <w:numId w:val="0"/>
        </w:numPr>
        <w:ind w:left="360"/>
      </w:pPr>
      <w:r>
        <w:t xml:space="preserve">                  minOccurs="0" maxOccurs="unbounded"/&gt;</w:t>
      </w:r>
    </w:p>
    <w:p w:rsidR="00E6416D" w:rsidRDefault="00C65AD5">
      <w:pPr>
        <w:pStyle w:val="Code"/>
        <w:numPr>
          <w:ilvl w:val="0"/>
          <w:numId w:val="0"/>
        </w:numPr>
        <w:ind w:left="360"/>
      </w:pPr>
      <w:r>
        <w:t xml:space="preserve">    &lt;/xs:sequence&gt;</w:t>
      </w:r>
    </w:p>
    <w:p w:rsidR="00E6416D" w:rsidRDefault="00C65AD5">
      <w:pPr>
        <w:pStyle w:val="Code"/>
        <w:numPr>
          <w:ilvl w:val="0"/>
          <w:numId w:val="0"/>
        </w:numPr>
        <w:ind w:left="360"/>
      </w:pPr>
      <w:r>
        <w:t xml:space="preserve">  &lt;/xs:complexType&gt;</w:t>
      </w:r>
    </w:p>
    <w:p w:rsidR="00E6416D" w:rsidRDefault="00C65AD5">
      <w:r>
        <w:t xml:space="preserve">The following table provides additional information about the elements, types, and constraints for the </w:t>
      </w:r>
      <w:r>
        <w:rPr>
          <w:b/>
        </w:rPr>
        <w:t>SelectedLogProvidersType</w:t>
      </w:r>
      <w:r>
        <w:t xml:space="preserve"> complex type.</w:t>
      </w:r>
    </w:p>
    <w:tbl>
      <w:tblPr>
        <w:tblStyle w:val="Table-ShadedHeader"/>
        <w:tblW w:w="0" w:type="auto"/>
        <w:tblLook w:val="04A0" w:firstRow="1" w:lastRow="0" w:firstColumn="1" w:lastColumn="0" w:noHBand="0" w:noVBand="1"/>
      </w:tblPr>
      <w:tblGrid>
        <w:gridCol w:w="1865"/>
        <w:gridCol w:w="2254"/>
        <w:gridCol w:w="5356"/>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t>Element</w:t>
            </w:r>
          </w:p>
        </w:tc>
        <w:tc>
          <w:tcPr>
            <w:tcW w:w="0" w:type="auto"/>
          </w:tcPr>
          <w:p w:rsidR="00E6416D" w:rsidRDefault="00C65AD5">
            <w:pPr>
              <w:pStyle w:val="TableHeaderText"/>
            </w:pPr>
            <w:r>
              <w:t>Type definition</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r>
              <w:t>SelectedLogProvider</w:t>
            </w:r>
          </w:p>
        </w:tc>
        <w:tc>
          <w:tcPr>
            <w:tcW w:w="0" w:type="auto"/>
          </w:tcPr>
          <w:p w:rsidR="00E6416D" w:rsidRDefault="00C65AD5">
            <w:pPr>
              <w:pStyle w:val="TableBodyText"/>
            </w:pPr>
            <w:r>
              <w:t>SelectedLogProviderType</w:t>
            </w:r>
          </w:p>
        </w:tc>
        <w:tc>
          <w:tcPr>
            <w:tcW w:w="0" w:type="auto"/>
          </w:tcPr>
          <w:p w:rsidR="00E6416D" w:rsidRDefault="00C65AD5">
            <w:pPr>
              <w:pStyle w:val="TableBodyText"/>
            </w:pPr>
            <w:r>
              <w:t>Specifies a log provider that app</w:t>
            </w:r>
            <w:r>
              <w:t>lies to the element that contains the collection.</w:t>
            </w:r>
          </w:p>
        </w:tc>
      </w:tr>
    </w:tbl>
    <w:p w:rsidR="00E6416D" w:rsidRDefault="00E6416D"/>
    <w:p w:rsidR="00E6416D" w:rsidRDefault="00C65AD5">
      <w:pPr>
        <w:pStyle w:val="Heading5"/>
      </w:pPr>
      <w:bookmarkStart w:id="1052" w:name="section_9e64f955fb734d2cbf6a5ba91bcf7749"/>
      <w:bookmarkStart w:id="1053" w:name="_Toc86186464"/>
      <w:r>
        <w:t>SelectedLogProviderType</w:t>
      </w:r>
      <w:bookmarkEnd w:id="1052"/>
      <w:bookmarkEnd w:id="1053"/>
    </w:p>
    <w:p w:rsidR="00E6416D" w:rsidRDefault="00C65AD5">
      <w:r>
        <w:t xml:space="preserve">The </w:t>
      </w:r>
      <w:r>
        <w:rPr>
          <w:b/>
        </w:rPr>
        <w:t>SelectedLogProviderType</w:t>
      </w:r>
      <w:r>
        <w:t xml:space="preserve"> complex type is a reference to the log provider to be used for the logging that is selected within the </w:t>
      </w:r>
      <w:r>
        <w:rPr>
          <w:b/>
        </w:rPr>
        <w:t>LoggingOptions</w:t>
      </w:r>
      <w:r>
        <w:t xml:space="preserve"> element.</w:t>
      </w:r>
    </w:p>
    <w:p w:rsidR="00E6416D" w:rsidRDefault="00C65AD5">
      <w:r>
        <w:t xml:space="preserve">The following is the XSD </w:t>
      </w:r>
      <w:r>
        <w:t xml:space="preserve">of the </w:t>
      </w:r>
      <w:r>
        <w:rPr>
          <w:b/>
        </w:rPr>
        <w:t>SelectedLogProviderType</w:t>
      </w:r>
      <w:r>
        <w:t xml:space="preserve"> complex type.</w:t>
      </w:r>
    </w:p>
    <w:p w:rsidR="00E6416D" w:rsidRDefault="00C65AD5">
      <w:pPr>
        <w:pStyle w:val="Code"/>
        <w:numPr>
          <w:ilvl w:val="0"/>
          <w:numId w:val="0"/>
        </w:numPr>
        <w:ind w:left="360"/>
      </w:pPr>
      <w:r>
        <w:t xml:space="preserve">  &lt;xs:complexType name="SelectedLogProviderType"&gt;</w:t>
      </w:r>
    </w:p>
    <w:p w:rsidR="00E6416D" w:rsidRDefault="00C65AD5">
      <w:pPr>
        <w:pStyle w:val="Code"/>
        <w:numPr>
          <w:ilvl w:val="0"/>
          <w:numId w:val="0"/>
        </w:numPr>
        <w:ind w:left="360"/>
      </w:pPr>
      <w:r>
        <w:t xml:space="preserve">    &lt;xs:sequence/&gt;</w:t>
      </w:r>
    </w:p>
    <w:p w:rsidR="00E6416D" w:rsidRDefault="00C65AD5">
      <w:pPr>
        <w:pStyle w:val="Code"/>
        <w:numPr>
          <w:ilvl w:val="0"/>
          <w:numId w:val="0"/>
        </w:numPr>
        <w:ind w:left="360"/>
      </w:pPr>
      <w:r>
        <w:t xml:space="preserve">    &lt;xs:attribute name="InstanceID" type="DTS:uuid"/&gt;</w:t>
      </w:r>
    </w:p>
    <w:p w:rsidR="00E6416D" w:rsidRDefault="00C65AD5">
      <w:pPr>
        <w:pStyle w:val="Code"/>
        <w:numPr>
          <w:ilvl w:val="0"/>
          <w:numId w:val="0"/>
        </w:numPr>
        <w:ind w:left="360"/>
      </w:pPr>
      <w:r>
        <w:t xml:space="preserve">  &lt;/xs:complexType&gt;</w:t>
      </w:r>
    </w:p>
    <w:p w:rsidR="00E6416D" w:rsidRDefault="00C65AD5">
      <w:r>
        <w:t xml:space="preserve">The following table provides additional information about the attributes and types for the </w:t>
      </w:r>
      <w:r>
        <w:rPr>
          <w:b/>
        </w:rPr>
        <w:t>SelectedLogProviderType</w:t>
      </w:r>
      <w:r>
        <w:t xml:space="preserve"> complex type. </w:t>
      </w:r>
    </w:p>
    <w:tbl>
      <w:tblPr>
        <w:tblStyle w:val="Table-ShadedHeader"/>
        <w:tblW w:w="0" w:type="auto"/>
        <w:tblLook w:val="04A0" w:firstRow="1" w:lastRow="0" w:firstColumn="1" w:lastColumn="0" w:noHBand="0" w:noVBand="1"/>
      </w:tblPr>
      <w:tblGrid>
        <w:gridCol w:w="1112"/>
        <w:gridCol w:w="8363"/>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t>Attribute</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r>
              <w:t>InstanceID</w:t>
            </w:r>
          </w:p>
        </w:tc>
        <w:tc>
          <w:tcPr>
            <w:tcW w:w="0" w:type="auto"/>
          </w:tcPr>
          <w:p w:rsidR="00E6416D" w:rsidRDefault="00C65AD5">
            <w:pPr>
              <w:pStyle w:val="TableBodyText"/>
            </w:pPr>
            <w:r>
              <w:t xml:space="preserve">A reference to the </w:t>
            </w:r>
            <w:r>
              <w:rPr>
                <w:b/>
              </w:rPr>
              <w:t>DTSID</w:t>
            </w:r>
            <w:r>
              <w:t xml:space="preserve"> property for a </w:t>
            </w:r>
            <w:r>
              <w:rPr>
                <w:b/>
              </w:rPr>
              <w:t>LogProvider</w:t>
            </w:r>
            <w:r>
              <w:t xml:space="preserve"> that is contained in the package. The </w:t>
            </w:r>
            <w:r>
              <w:rPr>
                <w:b/>
              </w:rPr>
              <w:t>DTSID</w:t>
            </w:r>
            <w:r>
              <w:t xml:space="preserve"> property is contained in the </w:t>
            </w:r>
            <w:hyperlink w:anchor="Section_45cd44b77cd0439f8cb66f2bd3ef9161" w:history="1">
              <w:r>
                <w:rPr>
                  <w:rStyle w:val="Hyperlink"/>
                </w:rPr>
                <w:t>BasePropertyAttributeGroup</w:t>
              </w:r>
            </w:hyperlink>
            <w:r>
              <w:t xml:space="preserve"> attribute group. </w:t>
            </w:r>
          </w:p>
        </w:tc>
      </w:tr>
    </w:tbl>
    <w:p w:rsidR="00E6416D" w:rsidRDefault="00E6416D"/>
    <w:p w:rsidR="00E6416D" w:rsidRDefault="00C65AD5">
      <w:pPr>
        <w:pStyle w:val="Heading4"/>
      </w:pPr>
      <w:bookmarkStart w:id="1054" w:name="section_ef42d3d169df4cb2a42ae3a5d410b1c4"/>
      <w:bookmarkStart w:id="1055" w:name="_Toc86186465"/>
      <w:r>
        <w:t>LoggingOptionsAttributeGroup</w:t>
      </w:r>
      <w:bookmarkEnd w:id="1054"/>
      <w:bookmarkEnd w:id="1055"/>
    </w:p>
    <w:p w:rsidR="00E6416D" w:rsidRDefault="00C65AD5">
      <w:r>
        <w:t xml:space="preserve">The </w:t>
      </w:r>
      <w:r>
        <w:rPr>
          <w:b/>
        </w:rPr>
        <w:t>LoggingOptionsAttributeGroup</w:t>
      </w:r>
      <w:r>
        <w:t xml:space="preserve"> attribute group contains the attributes for the </w:t>
      </w:r>
      <w:hyperlink w:anchor="Section_fe3903b5e03c4684842cccb315954452" w:history="1">
        <w:r>
          <w:rPr>
            <w:rStyle w:val="Hyperlink"/>
          </w:rPr>
          <w:t>LoggingOptionsType</w:t>
        </w:r>
      </w:hyperlink>
      <w:r>
        <w:t xml:space="preserve"> complex type.</w:t>
      </w:r>
    </w:p>
    <w:p w:rsidR="00E6416D" w:rsidRDefault="00C65AD5">
      <w:r>
        <w:t xml:space="preserve">The following is the XSD for the </w:t>
      </w:r>
      <w:r>
        <w:rPr>
          <w:b/>
        </w:rPr>
        <w:t>LoggingOptionsAttributeGroup</w:t>
      </w:r>
      <w:r>
        <w:t xml:space="preserve"> attribute group.</w:t>
      </w:r>
    </w:p>
    <w:p w:rsidR="00E6416D" w:rsidRDefault="00C65AD5">
      <w:pPr>
        <w:pStyle w:val="Code"/>
        <w:numPr>
          <w:ilvl w:val="0"/>
          <w:numId w:val="0"/>
        </w:numPr>
        <w:ind w:left="360"/>
      </w:pPr>
      <w:r>
        <w:t xml:space="preserve">  &lt;xs:attributeGroup name="LoggingOptionsAttributeGroup"&gt;</w:t>
      </w:r>
    </w:p>
    <w:p w:rsidR="00E6416D" w:rsidRDefault="00C65AD5">
      <w:pPr>
        <w:pStyle w:val="Code"/>
        <w:numPr>
          <w:ilvl w:val="0"/>
          <w:numId w:val="0"/>
        </w:numPr>
        <w:ind w:left="360"/>
      </w:pPr>
      <w:r>
        <w:t xml:space="preserve">    &lt;xs:attribute name="Loggin</w:t>
      </w:r>
      <w:r>
        <w:t>gMode" type="DTS:LoggingModeEnum" default="0"</w:t>
      </w:r>
    </w:p>
    <w:p w:rsidR="00E6416D" w:rsidRDefault="00C65AD5">
      <w:pPr>
        <w:pStyle w:val="Code"/>
        <w:numPr>
          <w:ilvl w:val="0"/>
          <w:numId w:val="0"/>
        </w:numPr>
        <w:ind w:left="360"/>
      </w:pPr>
      <w:r>
        <w:t xml:space="preserve">                  use="optional" form="qualified"/&gt;</w:t>
      </w:r>
    </w:p>
    <w:p w:rsidR="00E6416D" w:rsidRDefault="00C65AD5">
      <w:pPr>
        <w:pStyle w:val="Code"/>
        <w:numPr>
          <w:ilvl w:val="0"/>
          <w:numId w:val="0"/>
        </w:numPr>
        <w:ind w:left="360"/>
      </w:pPr>
      <w:r>
        <w:t xml:space="preserve">    &lt;xs:attribute name="FilterKind" type="DTS:FilterKindEnum" default="1"</w:t>
      </w:r>
    </w:p>
    <w:p w:rsidR="00E6416D" w:rsidRDefault="00C65AD5">
      <w:pPr>
        <w:pStyle w:val="Code"/>
        <w:numPr>
          <w:ilvl w:val="0"/>
          <w:numId w:val="0"/>
        </w:numPr>
        <w:ind w:left="360"/>
      </w:pPr>
      <w:r>
        <w:t xml:space="preserve">                  use="optional" form="qualified"/&gt;</w:t>
      </w:r>
    </w:p>
    <w:p w:rsidR="00E6416D" w:rsidRDefault="00C65AD5">
      <w:pPr>
        <w:pStyle w:val="Code"/>
        <w:numPr>
          <w:ilvl w:val="0"/>
          <w:numId w:val="0"/>
        </w:numPr>
        <w:ind w:left="360"/>
      </w:pPr>
      <w:r>
        <w:t xml:space="preserve">    &lt;</w:t>
      </w:r>
      <w:r>
        <w:t>xs:attribute name="EventFilter" type="xs:string" default=""</w:t>
      </w:r>
    </w:p>
    <w:p w:rsidR="00E6416D" w:rsidRDefault="00C65AD5">
      <w:pPr>
        <w:pStyle w:val="Code"/>
        <w:numPr>
          <w:ilvl w:val="0"/>
          <w:numId w:val="0"/>
        </w:numPr>
        <w:ind w:left="360"/>
      </w:pPr>
      <w:r>
        <w:t xml:space="preserve">                  use="optional" form="qualified"/&gt;</w:t>
      </w:r>
    </w:p>
    <w:p w:rsidR="00E6416D" w:rsidRDefault="00C65AD5">
      <w:pPr>
        <w:pStyle w:val="Code"/>
        <w:numPr>
          <w:ilvl w:val="0"/>
          <w:numId w:val="0"/>
        </w:numPr>
        <w:ind w:left="360"/>
      </w:pPr>
      <w:r>
        <w:t xml:space="preserve">  &lt;/xs:attributeGroup&gt;</w:t>
      </w:r>
    </w:p>
    <w:p w:rsidR="00E6416D" w:rsidRDefault="00C65AD5">
      <w:r>
        <w:t xml:space="preserve">The following table specifies the attributes for the </w:t>
      </w:r>
      <w:r>
        <w:rPr>
          <w:b/>
        </w:rPr>
        <w:t>LoggingOptionsAttributeGroup</w:t>
      </w:r>
      <w:r>
        <w:t xml:space="preserve"> attribute group.</w:t>
      </w:r>
    </w:p>
    <w:tbl>
      <w:tblPr>
        <w:tblStyle w:val="Table-ShadedHeader"/>
        <w:tblW w:w="0" w:type="auto"/>
        <w:tblLook w:val="04A0" w:firstRow="1" w:lastRow="0" w:firstColumn="1" w:lastColumn="0" w:noHBand="0" w:noVBand="1"/>
      </w:tblPr>
      <w:tblGrid>
        <w:gridCol w:w="1288"/>
        <w:gridCol w:w="7227"/>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lastRenderedPageBreak/>
              <w:t>Attribute</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r>
              <w:t>LoggingMode</w:t>
            </w:r>
          </w:p>
        </w:tc>
        <w:tc>
          <w:tcPr>
            <w:tcW w:w="0" w:type="auto"/>
          </w:tcPr>
          <w:p w:rsidR="00E6416D" w:rsidRDefault="00C65AD5">
            <w:pPr>
              <w:pStyle w:val="TableBodyText"/>
            </w:pPr>
            <w:r>
              <w:t xml:space="preserve">An enumeration value that specifies the logging mode. </w:t>
            </w:r>
          </w:p>
        </w:tc>
      </w:tr>
      <w:tr w:rsidR="00E6416D" w:rsidTr="00E6416D">
        <w:tc>
          <w:tcPr>
            <w:tcW w:w="0" w:type="auto"/>
          </w:tcPr>
          <w:p w:rsidR="00E6416D" w:rsidRDefault="00C65AD5">
            <w:pPr>
              <w:pStyle w:val="TableBodyText"/>
            </w:pPr>
            <w:r>
              <w:t>FilterKind</w:t>
            </w:r>
          </w:p>
        </w:tc>
        <w:tc>
          <w:tcPr>
            <w:tcW w:w="0" w:type="auto"/>
          </w:tcPr>
          <w:p w:rsidR="00E6416D" w:rsidRDefault="00C65AD5">
            <w:pPr>
              <w:pStyle w:val="TableBodyText"/>
            </w:pPr>
            <w:r>
              <w:t xml:space="preserve">An enumeration value that specifies whether filtering is done by inclusion or exclusion. </w:t>
            </w:r>
          </w:p>
        </w:tc>
      </w:tr>
      <w:tr w:rsidR="00E6416D" w:rsidTr="00E6416D">
        <w:tc>
          <w:tcPr>
            <w:tcW w:w="0" w:type="auto"/>
          </w:tcPr>
          <w:p w:rsidR="00E6416D" w:rsidRDefault="00C65AD5">
            <w:pPr>
              <w:pStyle w:val="TableBodyText"/>
            </w:pPr>
            <w:r>
              <w:t>EventFilter</w:t>
            </w:r>
          </w:p>
        </w:tc>
        <w:tc>
          <w:tcPr>
            <w:tcW w:w="0" w:type="auto"/>
          </w:tcPr>
          <w:p w:rsidR="00E6416D" w:rsidRDefault="00C65AD5">
            <w:pPr>
              <w:pStyle w:val="TableBodyText"/>
            </w:pPr>
            <w:r>
              <w:t xml:space="preserve">A string value that contains information about the events that are being </w:t>
            </w:r>
            <w:r>
              <w:t>filtered on.</w:t>
            </w:r>
          </w:p>
        </w:tc>
      </w:tr>
    </w:tbl>
    <w:p w:rsidR="00E6416D" w:rsidRDefault="00E6416D"/>
    <w:p w:rsidR="00E6416D" w:rsidRDefault="00C65AD5">
      <w:pPr>
        <w:pStyle w:val="Heading5"/>
      </w:pPr>
      <w:bookmarkStart w:id="1056" w:name="section_9c29c40350df435db54608df16657578"/>
      <w:bookmarkStart w:id="1057" w:name="_Toc86186466"/>
      <w:r>
        <w:t>LoggingModeEnum</w:t>
      </w:r>
      <w:bookmarkEnd w:id="1056"/>
      <w:bookmarkEnd w:id="1057"/>
    </w:p>
    <w:p w:rsidR="00E6416D" w:rsidRDefault="00C65AD5">
      <w:r>
        <w:t xml:space="preserve">The </w:t>
      </w:r>
      <w:r>
        <w:rPr>
          <w:b/>
        </w:rPr>
        <w:t>LoggingModeEnum</w:t>
      </w:r>
      <w:r>
        <w:t xml:space="preserve"> type contains the enumeration values that specify the available logging modes.</w:t>
      </w:r>
    </w:p>
    <w:p w:rsidR="00E6416D" w:rsidRDefault="00C65AD5">
      <w:r>
        <w:t xml:space="preserve">The following is the XSD of the </w:t>
      </w:r>
      <w:r>
        <w:rPr>
          <w:b/>
        </w:rPr>
        <w:t>LoggingModeEnum</w:t>
      </w:r>
      <w:r>
        <w:t xml:space="preserve"> type.</w:t>
      </w:r>
    </w:p>
    <w:p w:rsidR="00E6416D" w:rsidRDefault="00C65AD5">
      <w:pPr>
        <w:pStyle w:val="Code"/>
        <w:numPr>
          <w:ilvl w:val="0"/>
          <w:numId w:val="0"/>
        </w:numPr>
        <w:ind w:left="360"/>
      </w:pPr>
      <w:r>
        <w:t xml:space="preserve">  &lt;xs:simpleType name="LoggingModeEnum"&gt;</w:t>
      </w:r>
    </w:p>
    <w:p w:rsidR="00E6416D" w:rsidRDefault="00C65AD5">
      <w:pPr>
        <w:pStyle w:val="Code"/>
        <w:numPr>
          <w:ilvl w:val="0"/>
          <w:numId w:val="0"/>
        </w:numPr>
        <w:ind w:left="360"/>
      </w:pPr>
      <w:r>
        <w:t xml:space="preserve">    &lt;</w:t>
      </w:r>
      <w:r>
        <w:t>xs:restriction base="xs:int"&gt;</w:t>
      </w:r>
    </w:p>
    <w:p w:rsidR="00E6416D" w:rsidRDefault="00C65AD5">
      <w:pPr>
        <w:pStyle w:val="Code"/>
        <w:numPr>
          <w:ilvl w:val="0"/>
          <w:numId w:val="0"/>
        </w:numPr>
        <w:ind w:left="360"/>
      </w:pPr>
      <w:r>
        <w:t xml:space="preserve">      &lt;xs:minInclusive value="0"/&gt;</w:t>
      </w:r>
    </w:p>
    <w:p w:rsidR="00E6416D" w:rsidRDefault="00C65AD5">
      <w:pPr>
        <w:pStyle w:val="Code"/>
        <w:numPr>
          <w:ilvl w:val="0"/>
          <w:numId w:val="0"/>
        </w:numPr>
        <w:ind w:left="360"/>
      </w:pPr>
      <w:r>
        <w:t xml:space="preserve">      &lt;xs:maxInclusive value="2"/&gt;</w:t>
      </w:r>
    </w:p>
    <w:p w:rsidR="00E6416D" w:rsidRDefault="00C65AD5">
      <w:pPr>
        <w:pStyle w:val="Code"/>
        <w:numPr>
          <w:ilvl w:val="0"/>
          <w:numId w:val="0"/>
        </w:numPr>
        <w:ind w:left="360"/>
      </w:pPr>
      <w:r>
        <w:t xml:space="preserve">    &lt;/xs:restriction&gt;</w:t>
      </w:r>
    </w:p>
    <w:p w:rsidR="00E6416D" w:rsidRDefault="00C65AD5">
      <w:pPr>
        <w:pStyle w:val="Code"/>
        <w:numPr>
          <w:ilvl w:val="0"/>
          <w:numId w:val="0"/>
        </w:numPr>
        <w:ind w:left="360"/>
      </w:pPr>
      <w:r>
        <w:t xml:space="preserve">  &lt;/xs:simpleType&gt;</w:t>
      </w:r>
    </w:p>
    <w:p w:rsidR="00E6416D" w:rsidRDefault="00C65AD5">
      <w:r>
        <w:t xml:space="preserve">The following table specifies the descriptions for the enumeration values of the </w:t>
      </w:r>
      <w:r>
        <w:rPr>
          <w:b/>
        </w:rPr>
        <w:t>LoggingModeEnum</w:t>
      </w:r>
      <w:r>
        <w:t xml:space="preserve"> type.</w:t>
      </w:r>
    </w:p>
    <w:tbl>
      <w:tblPr>
        <w:tblStyle w:val="Table-ShadedHeader"/>
        <w:tblW w:w="0" w:type="auto"/>
        <w:tblLook w:val="04A0" w:firstRow="1" w:lastRow="0" w:firstColumn="1" w:lastColumn="0" w:noHBand="0" w:noVBand="1"/>
      </w:tblPr>
      <w:tblGrid>
        <w:gridCol w:w="1922"/>
        <w:gridCol w:w="3026"/>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t xml:space="preserve">Enumeration </w:t>
            </w:r>
            <w:r>
              <w:t>value</w:t>
            </w:r>
          </w:p>
        </w:tc>
        <w:tc>
          <w:tcPr>
            <w:tcW w:w="0" w:type="auto"/>
          </w:tcPr>
          <w:p w:rsidR="00E6416D" w:rsidRDefault="00C65AD5">
            <w:pPr>
              <w:pStyle w:val="TableHeaderText"/>
            </w:pPr>
            <w:r>
              <w:t>Type of logging mode specified</w:t>
            </w:r>
          </w:p>
        </w:tc>
      </w:tr>
      <w:tr w:rsidR="00E6416D" w:rsidTr="00E6416D">
        <w:tc>
          <w:tcPr>
            <w:tcW w:w="0" w:type="auto"/>
          </w:tcPr>
          <w:p w:rsidR="00E6416D" w:rsidRDefault="00C65AD5">
            <w:pPr>
              <w:pStyle w:val="TableBodyText"/>
            </w:pPr>
            <w:r>
              <w:t>0</w:t>
            </w:r>
          </w:p>
        </w:tc>
        <w:tc>
          <w:tcPr>
            <w:tcW w:w="0" w:type="auto"/>
          </w:tcPr>
          <w:p w:rsidR="00E6416D" w:rsidRDefault="00C65AD5">
            <w:pPr>
              <w:pStyle w:val="TableBodyText"/>
            </w:pPr>
            <w:r>
              <w:t>Use Parent Setting.</w:t>
            </w:r>
          </w:p>
        </w:tc>
      </w:tr>
      <w:tr w:rsidR="00E6416D" w:rsidTr="00E6416D">
        <w:tc>
          <w:tcPr>
            <w:tcW w:w="0" w:type="auto"/>
          </w:tcPr>
          <w:p w:rsidR="00E6416D" w:rsidRDefault="00C65AD5">
            <w:pPr>
              <w:pStyle w:val="TableBodyText"/>
            </w:pPr>
            <w:r>
              <w:t>1</w:t>
            </w:r>
          </w:p>
        </w:tc>
        <w:tc>
          <w:tcPr>
            <w:tcW w:w="0" w:type="auto"/>
          </w:tcPr>
          <w:p w:rsidR="00E6416D" w:rsidRDefault="00C65AD5">
            <w:pPr>
              <w:pStyle w:val="TableBodyText"/>
            </w:pPr>
            <w:r>
              <w:t>Enabled.</w:t>
            </w:r>
          </w:p>
        </w:tc>
      </w:tr>
      <w:tr w:rsidR="00E6416D" w:rsidTr="00E6416D">
        <w:tc>
          <w:tcPr>
            <w:tcW w:w="0" w:type="auto"/>
          </w:tcPr>
          <w:p w:rsidR="00E6416D" w:rsidRDefault="00C65AD5">
            <w:pPr>
              <w:pStyle w:val="TableBodyText"/>
            </w:pPr>
            <w:r>
              <w:t>2</w:t>
            </w:r>
          </w:p>
        </w:tc>
        <w:tc>
          <w:tcPr>
            <w:tcW w:w="0" w:type="auto"/>
          </w:tcPr>
          <w:p w:rsidR="00E6416D" w:rsidRDefault="00C65AD5">
            <w:pPr>
              <w:pStyle w:val="TableBodyText"/>
            </w:pPr>
            <w:r>
              <w:t>Disabled.</w:t>
            </w:r>
          </w:p>
        </w:tc>
      </w:tr>
    </w:tbl>
    <w:p w:rsidR="00E6416D" w:rsidRDefault="00E6416D"/>
    <w:p w:rsidR="00E6416D" w:rsidRDefault="00C65AD5">
      <w:pPr>
        <w:pStyle w:val="Heading5"/>
      </w:pPr>
      <w:bookmarkStart w:id="1058" w:name="section_7f36e99cf8aa435d80f79a481717a4f3"/>
      <w:bookmarkStart w:id="1059" w:name="_Toc86186467"/>
      <w:r>
        <w:t>FilterKindEnum</w:t>
      </w:r>
      <w:bookmarkEnd w:id="1058"/>
      <w:bookmarkEnd w:id="1059"/>
    </w:p>
    <w:p w:rsidR="00E6416D" w:rsidRDefault="00C65AD5">
      <w:r>
        <w:t xml:space="preserve">The </w:t>
      </w:r>
      <w:r>
        <w:rPr>
          <w:b/>
        </w:rPr>
        <w:t>FilterKindEnum</w:t>
      </w:r>
      <w:r>
        <w:t xml:space="preserve"> type contains the enumeration values that specify whether filtering is done by inclusion or exclusion.</w:t>
      </w:r>
    </w:p>
    <w:p w:rsidR="00E6416D" w:rsidRDefault="00C65AD5">
      <w:r>
        <w:t xml:space="preserve">The following is the XSD of the </w:t>
      </w:r>
      <w:r>
        <w:rPr>
          <w:b/>
        </w:rPr>
        <w:t>FilterKindEnum</w:t>
      </w:r>
      <w:r>
        <w:t xml:space="preserve"> type.</w:t>
      </w:r>
    </w:p>
    <w:p w:rsidR="00E6416D" w:rsidRDefault="00C65AD5">
      <w:pPr>
        <w:pStyle w:val="Code"/>
        <w:numPr>
          <w:ilvl w:val="0"/>
          <w:numId w:val="0"/>
        </w:numPr>
        <w:ind w:left="360"/>
      </w:pPr>
      <w:r>
        <w:t xml:space="preserve">  &lt;xs:simpleType name="FilterKindEnum"&gt;</w:t>
      </w:r>
    </w:p>
    <w:p w:rsidR="00E6416D" w:rsidRDefault="00C65AD5">
      <w:pPr>
        <w:pStyle w:val="Code"/>
        <w:numPr>
          <w:ilvl w:val="0"/>
          <w:numId w:val="0"/>
        </w:numPr>
        <w:ind w:left="360"/>
      </w:pPr>
      <w:r>
        <w:t xml:space="preserve">    &lt;xs:restriction base="xs:int"&gt;</w:t>
      </w:r>
    </w:p>
    <w:p w:rsidR="00E6416D" w:rsidRDefault="00C65AD5">
      <w:pPr>
        <w:pStyle w:val="Code"/>
        <w:numPr>
          <w:ilvl w:val="0"/>
          <w:numId w:val="0"/>
        </w:numPr>
        <w:ind w:left="360"/>
      </w:pPr>
      <w:r>
        <w:t xml:space="preserve">      &lt;xs:enumeration value="0"/&gt;</w:t>
      </w:r>
    </w:p>
    <w:p w:rsidR="00E6416D" w:rsidRDefault="00C65AD5">
      <w:pPr>
        <w:pStyle w:val="Code"/>
        <w:numPr>
          <w:ilvl w:val="0"/>
          <w:numId w:val="0"/>
        </w:numPr>
        <w:ind w:left="360"/>
      </w:pPr>
      <w:r>
        <w:t xml:space="preserve">      &lt;xs:enumeration value="1"/&gt;</w:t>
      </w:r>
    </w:p>
    <w:p w:rsidR="00E6416D" w:rsidRDefault="00C65AD5">
      <w:pPr>
        <w:pStyle w:val="Code"/>
        <w:numPr>
          <w:ilvl w:val="0"/>
          <w:numId w:val="0"/>
        </w:numPr>
        <w:ind w:left="360"/>
      </w:pPr>
      <w:r>
        <w:t xml:space="preserve">    &lt;/xs:restriction&gt;</w:t>
      </w:r>
    </w:p>
    <w:p w:rsidR="00E6416D" w:rsidRDefault="00C65AD5">
      <w:pPr>
        <w:pStyle w:val="Code"/>
        <w:numPr>
          <w:ilvl w:val="0"/>
          <w:numId w:val="0"/>
        </w:numPr>
        <w:ind w:left="360"/>
      </w:pPr>
      <w:r>
        <w:t xml:space="preserve">  &lt;/xs:simpleType&gt;</w:t>
      </w:r>
    </w:p>
    <w:p w:rsidR="00E6416D" w:rsidRDefault="00C65AD5">
      <w:r>
        <w:t xml:space="preserve">The following table specifies the descriptions for </w:t>
      </w:r>
      <w:r>
        <w:t xml:space="preserve">the enumeration values of the </w:t>
      </w:r>
      <w:r>
        <w:rPr>
          <w:b/>
        </w:rPr>
        <w:t>FilterKindEnum</w:t>
      </w:r>
      <w:r>
        <w:t xml:space="preserve"> type.</w:t>
      </w:r>
    </w:p>
    <w:tbl>
      <w:tblPr>
        <w:tblStyle w:val="Table-ShadedHeader"/>
        <w:tblW w:w="0" w:type="auto"/>
        <w:tblLook w:val="04A0" w:firstRow="1" w:lastRow="0" w:firstColumn="1" w:lastColumn="0" w:noHBand="0" w:noVBand="1"/>
      </w:tblPr>
      <w:tblGrid>
        <w:gridCol w:w="1922"/>
        <w:gridCol w:w="2522"/>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t>Enumeration value</w:t>
            </w:r>
          </w:p>
        </w:tc>
        <w:tc>
          <w:tcPr>
            <w:tcW w:w="0" w:type="auto"/>
          </w:tcPr>
          <w:p w:rsidR="00E6416D" w:rsidRDefault="00C65AD5">
            <w:pPr>
              <w:pStyle w:val="TableHeaderText"/>
            </w:pPr>
            <w:r>
              <w:t>Type of filtering specified</w:t>
            </w:r>
          </w:p>
        </w:tc>
      </w:tr>
      <w:tr w:rsidR="00E6416D" w:rsidTr="00E6416D">
        <w:tc>
          <w:tcPr>
            <w:tcW w:w="0" w:type="auto"/>
          </w:tcPr>
          <w:p w:rsidR="00E6416D" w:rsidRDefault="00C65AD5">
            <w:pPr>
              <w:pStyle w:val="TableBodyText"/>
            </w:pPr>
            <w:r>
              <w:t>0</w:t>
            </w:r>
          </w:p>
        </w:tc>
        <w:tc>
          <w:tcPr>
            <w:tcW w:w="0" w:type="auto"/>
          </w:tcPr>
          <w:p w:rsidR="00E6416D" w:rsidRDefault="00C65AD5">
            <w:pPr>
              <w:pStyle w:val="TableBodyText"/>
            </w:pPr>
            <w:r>
              <w:t>Filter by inclusion.</w:t>
            </w:r>
          </w:p>
        </w:tc>
      </w:tr>
      <w:tr w:rsidR="00E6416D" w:rsidTr="00E6416D">
        <w:tc>
          <w:tcPr>
            <w:tcW w:w="0" w:type="auto"/>
          </w:tcPr>
          <w:p w:rsidR="00E6416D" w:rsidRDefault="00C65AD5">
            <w:pPr>
              <w:pStyle w:val="TableBodyText"/>
            </w:pPr>
            <w:r>
              <w:t>1</w:t>
            </w:r>
          </w:p>
        </w:tc>
        <w:tc>
          <w:tcPr>
            <w:tcW w:w="0" w:type="auto"/>
          </w:tcPr>
          <w:p w:rsidR="00E6416D" w:rsidRDefault="00C65AD5">
            <w:pPr>
              <w:pStyle w:val="TableBodyText"/>
            </w:pPr>
            <w:r>
              <w:t>Filter by exclusion.</w:t>
            </w:r>
          </w:p>
        </w:tc>
      </w:tr>
    </w:tbl>
    <w:p w:rsidR="00E6416D" w:rsidRDefault="00E6416D"/>
    <w:p w:rsidR="00E6416D" w:rsidRDefault="00C65AD5">
      <w:pPr>
        <w:pStyle w:val="Heading3"/>
      </w:pPr>
      <w:bookmarkStart w:id="1060" w:name="section_fcc44e686f2e4503a3c948fcf6c8338c"/>
      <w:bookmarkStart w:id="1061" w:name="_Toc86186468"/>
      <w:r>
        <w:t>VariablesType</w:t>
      </w:r>
      <w:bookmarkEnd w:id="1060"/>
      <w:bookmarkEnd w:id="1061"/>
      <w:r>
        <w:fldChar w:fldCharType="begin"/>
      </w:r>
      <w:r>
        <w:instrText xml:space="preserve"> XE "Structures:VariablesType" </w:instrText>
      </w:r>
      <w:r>
        <w:fldChar w:fldCharType="end"/>
      </w:r>
      <w:r>
        <w:fldChar w:fldCharType="begin"/>
      </w:r>
      <w:r>
        <w:instrText xml:space="preserve"> XE "VariablesType" </w:instrText>
      </w:r>
      <w:r>
        <w:fldChar w:fldCharType="end"/>
      </w:r>
    </w:p>
    <w:p w:rsidR="00E6416D" w:rsidRDefault="00C65AD5">
      <w:r>
        <w:t xml:space="preserve">The </w:t>
      </w:r>
      <w:r>
        <w:rPr>
          <w:b/>
        </w:rPr>
        <w:t>VariablesType</w:t>
      </w:r>
      <w:r>
        <w:t xml:space="preserve"> complex type is the container type for a collection of elements of type </w:t>
      </w:r>
      <w:hyperlink w:anchor="Section_9a0e565b4f604b12add9da9b8b47554a" w:history="1">
        <w:r>
          <w:rPr>
            <w:rStyle w:val="Hyperlink"/>
          </w:rPr>
          <w:t>VariableType</w:t>
        </w:r>
      </w:hyperlink>
      <w:r>
        <w:t>.</w:t>
      </w:r>
    </w:p>
    <w:p w:rsidR="00E6416D" w:rsidRDefault="00C65AD5">
      <w:r>
        <w:t xml:space="preserve">The following is the XSD of the </w:t>
      </w:r>
      <w:r>
        <w:rPr>
          <w:b/>
        </w:rPr>
        <w:t>VariablesType</w:t>
      </w:r>
      <w:r>
        <w:t xml:space="preserve"> type.</w:t>
      </w:r>
    </w:p>
    <w:p w:rsidR="00E6416D" w:rsidRDefault="00C65AD5">
      <w:pPr>
        <w:pStyle w:val="Code"/>
        <w:numPr>
          <w:ilvl w:val="0"/>
          <w:numId w:val="0"/>
        </w:numPr>
        <w:ind w:left="360"/>
      </w:pPr>
      <w:r>
        <w:t xml:space="preserve">  &lt;xs:complexType name="VariablesType"&gt;</w:t>
      </w:r>
    </w:p>
    <w:p w:rsidR="00E6416D" w:rsidRDefault="00C65AD5">
      <w:pPr>
        <w:pStyle w:val="Code"/>
        <w:numPr>
          <w:ilvl w:val="0"/>
          <w:numId w:val="0"/>
        </w:numPr>
        <w:ind w:left="360"/>
      </w:pPr>
      <w:r>
        <w:t xml:space="preserve">    &lt;xs:sequence&gt;</w:t>
      </w:r>
    </w:p>
    <w:p w:rsidR="00E6416D" w:rsidRDefault="00C65AD5">
      <w:pPr>
        <w:pStyle w:val="Code"/>
        <w:numPr>
          <w:ilvl w:val="0"/>
          <w:numId w:val="0"/>
        </w:numPr>
        <w:ind w:left="360"/>
      </w:pPr>
      <w:r>
        <w:t xml:space="preserve">      &lt;xs:element name="Variable" type="DTS:VariableType"</w:t>
      </w:r>
    </w:p>
    <w:p w:rsidR="00E6416D" w:rsidRDefault="00C65AD5">
      <w:pPr>
        <w:pStyle w:val="Code"/>
        <w:numPr>
          <w:ilvl w:val="0"/>
          <w:numId w:val="0"/>
        </w:numPr>
        <w:ind w:left="360"/>
      </w:pPr>
      <w:r>
        <w:t xml:space="preserve">                 minOccurs="0" maxOccurs="unbounded"/&gt;</w:t>
      </w:r>
    </w:p>
    <w:p w:rsidR="00E6416D" w:rsidRDefault="00C65AD5">
      <w:pPr>
        <w:pStyle w:val="Code"/>
        <w:numPr>
          <w:ilvl w:val="0"/>
          <w:numId w:val="0"/>
        </w:numPr>
        <w:ind w:left="360"/>
      </w:pPr>
      <w:r>
        <w:t xml:space="preserve">    &lt;/xs:sequence&gt;</w:t>
      </w:r>
    </w:p>
    <w:p w:rsidR="00E6416D" w:rsidRDefault="00C65AD5">
      <w:pPr>
        <w:pStyle w:val="Code"/>
        <w:numPr>
          <w:ilvl w:val="0"/>
          <w:numId w:val="0"/>
        </w:numPr>
        <w:ind w:left="360"/>
      </w:pPr>
      <w:r>
        <w:t xml:space="preserve">  &lt;/xs:complexType&gt;</w:t>
      </w:r>
    </w:p>
    <w:p w:rsidR="00E6416D" w:rsidRDefault="00C65AD5">
      <w:r>
        <w:t xml:space="preserve">The following table provides additional information about the elements, types, and constraints for the </w:t>
      </w:r>
      <w:r>
        <w:rPr>
          <w:b/>
        </w:rPr>
        <w:t>VariablesType</w:t>
      </w:r>
      <w:r>
        <w:t xml:space="preserve"> complex type.</w:t>
      </w:r>
    </w:p>
    <w:tbl>
      <w:tblPr>
        <w:tblStyle w:val="Table-ShadedHeader"/>
        <w:tblW w:w="0" w:type="auto"/>
        <w:tblLook w:val="04A0" w:firstRow="1" w:lastRow="0" w:firstColumn="1" w:lastColumn="0" w:noHBand="0" w:noVBand="1"/>
      </w:tblPr>
      <w:tblGrid>
        <w:gridCol w:w="963"/>
        <w:gridCol w:w="1577"/>
        <w:gridCol w:w="6312"/>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t>Element</w:t>
            </w:r>
          </w:p>
        </w:tc>
        <w:tc>
          <w:tcPr>
            <w:tcW w:w="0" w:type="auto"/>
          </w:tcPr>
          <w:p w:rsidR="00E6416D" w:rsidRDefault="00C65AD5">
            <w:pPr>
              <w:pStyle w:val="TableHeaderText"/>
            </w:pPr>
            <w:r>
              <w:t>Type definition</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r>
              <w:t>Variable</w:t>
            </w:r>
          </w:p>
        </w:tc>
        <w:tc>
          <w:tcPr>
            <w:tcW w:w="0" w:type="auto"/>
          </w:tcPr>
          <w:p w:rsidR="00E6416D" w:rsidRDefault="00C65AD5">
            <w:pPr>
              <w:pStyle w:val="TableBodyText"/>
            </w:pPr>
            <w:r>
              <w:t>VariableType</w:t>
            </w:r>
          </w:p>
        </w:tc>
        <w:tc>
          <w:tcPr>
            <w:tcW w:w="0" w:type="auto"/>
          </w:tcPr>
          <w:p w:rsidR="00E6416D" w:rsidRDefault="00C65AD5">
            <w:pPr>
              <w:pStyle w:val="TableBodyText"/>
            </w:pPr>
            <w:r>
              <w:t>Specifies a variable that applies to the element that contains the collection.</w:t>
            </w:r>
          </w:p>
        </w:tc>
      </w:tr>
    </w:tbl>
    <w:p w:rsidR="00E6416D" w:rsidRDefault="00E6416D"/>
    <w:p w:rsidR="00E6416D" w:rsidRDefault="00C65AD5">
      <w:pPr>
        <w:pStyle w:val="Heading4"/>
      </w:pPr>
      <w:bookmarkStart w:id="1062" w:name="section_9a0e565b4f604b12add9da9b8b47554a"/>
      <w:bookmarkStart w:id="1063" w:name="_Toc86186469"/>
      <w:r>
        <w:t>VariableType</w:t>
      </w:r>
      <w:bookmarkEnd w:id="1062"/>
      <w:bookmarkEnd w:id="1063"/>
    </w:p>
    <w:p w:rsidR="00E6416D" w:rsidRDefault="00C65AD5">
      <w:r>
        <w:t xml:space="preserve">The </w:t>
      </w:r>
      <w:r>
        <w:rPr>
          <w:b/>
        </w:rPr>
        <w:t>VariableType</w:t>
      </w:r>
      <w:r>
        <w:t xml:space="preserve"> complex type is used to specify variables that are available to the package. The variables are evaluated at run time. </w:t>
      </w:r>
    </w:p>
    <w:p w:rsidR="00E6416D" w:rsidRDefault="00C65AD5">
      <w:r>
        <w:t xml:space="preserve">The following is the XSD of the </w:t>
      </w:r>
      <w:r>
        <w:rPr>
          <w:b/>
        </w:rPr>
        <w:t>VariableType</w:t>
      </w:r>
      <w:r>
        <w:t xml:space="preserve"> complex type.</w:t>
      </w:r>
    </w:p>
    <w:p w:rsidR="00E6416D" w:rsidRDefault="00C65AD5">
      <w:pPr>
        <w:pStyle w:val="Code"/>
        <w:numPr>
          <w:ilvl w:val="0"/>
          <w:numId w:val="0"/>
        </w:numPr>
        <w:ind w:left="360"/>
      </w:pPr>
      <w:r>
        <w:t xml:space="preserve">  &lt;xs:complexType name="VariableType"&gt;</w:t>
      </w:r>
    </w:p>
    <w:p w:rsidR="00E6416D" w:rsidRDefault="00C65AD5">
      <w:pPr>
        <w:pStyle w:val="Code"/>
        <w:numPr>
          <w:ilvl w:val="0"/>
          <w:numId w:val="0"/>
        </w:numPr>
        <w:ind w:left="360"/>
      </w:pPr>
      <w:r>
        <w:t xml:space="preserve">    &lt;xs:sequence&gt;</w:t>
      </w:r>
    </w:p>
    <w:p w:rsidR="00E6416D" w:rsidRDefault="00C65AD5">
      <w:pPr>
        <w:pStyle w:val="Code"/>
        <w:numPr>
          <w:ilvl w:val="0"/>
          <w:numId w:val="0"/>
        </w:numPr>
        <w:ind w:left="360"/>
      </w:pPr>
      <w:r>
        <w:t xml:space="preserve">      &lt;xs:element na</w:t>
      </w:r>
      <w:r>
        <w:t>me="PropertyExpression" type="DTS:PropertyExpressionElementType"</w:t>
      </w:r>
    </w:p>
    <w:p w:rsidR="00E6416D" w:rsidRDefault="00C65AD5">
      <w:pPr>
        <w:pStyle w:val="Code"/>
        <w:numPr>
          <w:ilvl w:val="0"/>
          <w:numId w:val="0"/>
        </w:numPr>
        <w:ind w:left="360"/>
      </w:pPr>
      <w:r>
        <w:t xml:space="preserve">                  minOccurs="0" maxOccurs="unbounded"/&gt;</w:t>
      </w:r>
    </w:p>
    <w:p w:rsidR="00E6416D" w:rsidRDefault="00C65AD5">
      <w:pPr>
        <w:pStyle w:val="Code"/>
        <w:numPr>
          <w:ilvl w:val="0"/>
          <w:numId w:val="0"/>
        </w:numPr>
        <w:ind w:left="360"/>
      </w:pPr>
      <w:r>
        <w:t xml:space="preserve">      &lt;xs:element name="VariableValue"&gt;</w:t>
      </w:r>
    </w:p>
    <w:p w:rsidR="00E6416D" w:rsidRDefault="00C65AD5">
      <w:pPr>
        <w:pStyle w:val="Code"/>
        <w:numPr>
          <w:ilvl w:val="0"/>
          <w:numId w:val="0"/>
        </w:numPr>
        <w:ind w:left="360"/>
      </w:pPr>
      <w:r>
        <w:t xml:space="preserve">        &lt;xs:complexType mixed="true"&gt;</w:t>
      </w:r>
    </w:p>
    <w:p w:rsidR="00E6416D" w:rsidRDefault="00C65AD5">
      <w:pPr>
        <w:pStyle w:val="Code"/>
        <w:numPr>
          <w:ilvl w:val="0"/>
          <w:numId w:val="0"/>
        </w:numPr>
        <w:ind w:left="360"/>
      </w:pPr>
      <w:r>
        <w:t xml:space="preserve">          &lt;xs:sequence&gt;</w:t>
      </w:r>
    </w:p>
    <w:p w:rsidR="00E6416D" w:rsidRDefault="00C65AD5">
      <w:pPr>
        <w:pStyle w:val="Code"/>
        <w:numPr>
          <w:ilvl w:val="0"/>
          <w:numId w:val="0"/>
        </w:numPr>
        <w:ind w:left="360"/>
      </w:pPr>
      <w:r>
        <w:t xml:space="preserve">            &lt;</w:t>
      </w:r>
      <w:r>
        <w:t>xs:any minOccurs="0" maxOccurs="unbounded" processContents="skip"/&gt;</w:t>
      </w:r>
    </w:p>
    <w:p w:rsidR="00E6416D" w:rsidRDefault="00C65AD5">
      <w:pPr>
        <w:pStyle w:val="Code"/>
        <w:numPr>
          <w:ilvl w:val="0"/>
          <w:numId w:val="0"/>
        </w:numPr>
        <w:ind w:left="360"/>
      </w:pPr>
      <w:r>
        <w:t xml:space="preserve">          &lt;/xs:sequence&gt;</w:t>
      </w:r>
    </w:p>
    <w:p w:rsidR="00E6416D" w:rsidRDefault="00C65AD5">
      <w:pPr>
        <w:pStyle w:val="Code"/>
        <w:numPr>
          <w:ilvl w:val="0"/>
          <w:numId w:val="0"/>
        </w:numPr>
        <w:ind w:left="360"/>
      </w:pPr>
      <w:r>
        <w:t xml:space="preserve">          &lt;xs:attribute name="DataType" type="DTS:DtsDataTypeEnum"/&gt;</w:t>
      </w:r>
    </w:p>
    <w:p w:rsidR="00E6416D" w:rsidRDefault="00C65AD5">
      <w:pPr>
        <w:pStyle w:val="Code"/>
        <w:numPr>
          <w:ilvl w:val="0"/>
          <w:numId w:val="0"/>
        </w:numPr>
        <w:ind w:left="360"/>
      </w:pPr>
      <w:r>
        <w:t xml:space="preserve">          &lt;xs:attribute name="DataSubType"&gt;</w:t>
      </w:r>
    </w:p>
    <w:p w:rsidR="00E6416D" w:rsidRDefault="00C65AD5">
      <w:pPr>
        <w:pStyle w:val="Code"/>
        <w:numPr>
          <w:ilvl w:val="0"/>
          <w:numId w:val="0"/>
        </w:numPr>
        <w:ind w:left="360"/>
      </w:pPr>
      <w:r>
        <w:t xml:space="preserve">            &lt;xs:simpleType&gt;</w:t>
      </w:r>
    </w:p>
    <w:p w:rsidR="00E6416D" w:rsidRDefault="00C65AD5">
      <w:pPr>
        <w:pStyle w:val="Code"/>
        <w:numPr>
          <w:ilvl w:val="0"/>
          <w:numId w:val="0"/>
        </w:numPr>
        <w:ind w:left="360"/>
      </w:pPr>
      <w:r>
        <w:t xml:space="preserve">              &lt;xs:rest</w:t>
      </w:r>
      <w:r>
        <w:t>riction base="xs:string"&gt;</w:t>
      </w:r>
    </w:p>
    <w:p w:rsidR="00E6416D" w:rsidRDefault="00C65AD5">
      <w:pPr>
        <w:pStyle w:val="Code"/>
        <w:numPr>
          <w:ilvl w:val="0"/>
          <w:numId w:val="0"/>
        </w:numPr>
        <w:ind w:left="360"/>
      </w:pPr>
      <w:r>
        <w:t xml:space="preserve">                &lt;xs:enumeration value="ManagedSerializable"/&gt;</w:t>
      </w:r>
    </w:p>
    <w:p w:rsidR="00E6416D" w:rsidRDefault="00C65AD5">
      <w:pPr>
        <w:pStyle w:val="Code"/>
        <w:numPr>
          <w:ilvl w:val="0"/>
          <w:numId w:val="0"/>
        </w:numPr>
        <w:ind w:left="360"/>
      </w:pPr>
      <w:r>
        <w:t xml:space="preserve">              &lt;/xs:restriction&gt;</w:t>
      </w:r>
    </w:p>
    <w:p w:rsidR="00E6416D" w:rsidRDefault="00C65AD5">
      <w:pPr>
        <w:pStyle w:val="Code"/>
        <w:numPr>
          <w:ilvl w:val="0"/>
          <w:numId w:val="0"/>
        </w:numPr>
        <w:ind w:left="360"/>
      </w:pPr>
      <w:r>
        <w:t xml:space="preserve">            &lt;/xs:simpleType&gt;</w:t>
      </w:r>
    </w:p>
    <w:p w:rsidR="00E6416D" w:rsidRDefault="00C65AD5">
      <w:pPr>
        <w:pStyle w:val="Code"/>
        <w:numPr>
          <w:ilvl w:val="0"/>
          <w:numId w:val="0"/>
        </w:numPr>
        <w:ind w:left="360"/>
      </w:pPr>
      <w:r>
        <w:t xml:space="preserve">          &lt;/xs:attribute&gt;</w:t>
      </w:r>
    </w:p>
    <w:p w:rsidR="00E6416D" w:rsidRDefault="00C65AD5">
      <w:pPr>
        <w:pStyle w:val="Code"/>
        <w:numPr>
          <w:ilvl w:val="0"/>
          <w:numId w:val="0"/>
        </w:numPr>
        <w:ind w:left="360"/>
      </w:pPr>
      <w:r>
        <w:t xml:space="preserve">        &lt;/xs:complexType&gt;</w:t>
      </w:r>
    </w:p>
    <w:p w:rsidR="00E6416D" w:rsidRDefault="00C65AD5">
      <w:pPr>
        <w:pStyle w:val="Code"/>
        <w:numPr>
          <w:ilvl w:val="0"/>
          <w:numId w:val="0"/>
        </w:numPr>
        <w:ind w:left="360"/>
      </w:pPr>
      <w:r>
        <w:t xml:space="preserve">      &lt;/xs:element&gt;</w:t>
      </w:r>
    </w:p>
    <w:p w:rsidR="00E6416D" w:rsidRDefault="00C65AD5">
      <w:pPr>
        <w:pStyle w:val="Code"/>
        <w:numPr>
          <w:ilvl w:val="0"/>
          <w:numId w:val="0"/>
        </w:numPr>
        <w:ind w:left="360"/>
      </w:pPr>
      <w:r>
        <w:t xml:space="preserve">    &lt;/xs:sequence&gt;</w:t>
      </w:r>
    </w:p>
    <w:p w:rsidR="00E6416D" w:rsidRDefault="00C65AD5">
      <w:pPr>
        <w:pStyle w:val="Code"/>
        <w:numPr>
          <w:ilvl w:val="0"/>
          <w:numId w:val="0"/>
        </w:numPr>
        <w:ind w:left="360"/>
      </w:pPr>
      <w:r>
        <w:t xml:space="preserve">    &lt;xs:attribut</w:t>
      </w:r>
      <w:r>
        <w:t>eGroup ref="DTS:BasePropertyAttributeGroup"/&gt;</w:t>
      </w:r>
    </w:p>
    <w:p w:rsidR="00E6416D" w:rsidRDefault="00C65AD5">
      <w:pPr>
        <w:pStyle w:val="Code"/>
        <w:numPr>
          <w:ilvl w:val="0"/>
          <w:numId w:val="0"/>
        </w:numPr>
        <w:ind w:left="360"/>
      </w:pPr>
      <w:r>
        <w:t xml:space="preserve">    &lt;xs:attributeGroup ref="DTS:VariableAttributeGroup"/&gt;</w:t>
      </w:r>
    </w:p>
    <w:p w:rsidR="00E6416D" w:rsidRDefault="00C65AD5">
      <w:pPr>
        <w:pStyle w:val="Code"/>
        <w:numPr>
          <w:ilvl w:val="0"/>
          <w:numId w:val="0"/>
        </w:numPr>
        <w:ind w:left="360"/>
      </w:pPr>
      <w:r>
        <w:t xml:space="preserve">  &lt;/xs:complexType&gt;</w:t>
      </w:r>
    </w:p>
    <w:p w:rsidR="00E6416D" w:rsidRDefault="00C65AD5">
      <w:r>
        <w:t xml:space="preserve">The following table provides additional information about the elements, types, and constraints for the </w:t>
      </w:r>
      <w:r>
        <w:rPr>
          <w:b/>
        </w:rPr>
        <w:t>VariableType</w:t>
      </w:r>
      <w:r>
        <w:t xml:space="preserve"> complex type.</w:t>
      </w:r>
    </w:p>
    <w:tbl>
      <w:tblPr>
        <w:tblStyle w:val="Table-ShadedHeader"/>
        <w:tblW w:w="0" w:type="auto"/>
        <w:tblLook w:val="04A0" w:firstRow="1" w:lastRow="0" w:firstColumn="1" w:lastColumn="0" w:noHBand="0" w:noVBand="1"/>
      </w:tblPr>
      <w:tblGrid>
        <w:gridCol w:w="1782"/>
        <w:gridCol w:w="2437"/>
        <w:gridCol w:w="2825"/>
        <w:gridCol w:w="2431"/>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lastRenderedPageBreak/>
              <w:t>El</w:t>
            </w:r>
            <w:r>
              <w:t>ement</w:t>
            </w:r>
          </w:p>
        </w:tc>
        <w:tc>
          <w:tcPr>
            <w:tcW w:w="0" w:type="auto"/>
          </w:tcPr>
          <w:p w:rsidR="00E6416D" w:rsidRDefault="00C65AD5">
            <w:pPr>
              <w:pStyle w:val="TableHeaderText"/>
            </w:pPr>
            <w:r>
              <w:t>Additional constraints</w:t>
            </w:r>
          </w:p>
        </w:tc>
        <w:tc>
          <w:tcPr>
            <w:tcW w:w="0" w:type="auto"/>
          </w:tcPr>
          <w:p w:rsidR="00E6416D" w:rsidRDefault="00C65AD5">
            <w:pPr>
              <w:pStyle w:val="TableHeaderText"/>
            </w:pPr>
            <w:r>
              <w:t>Type definition</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r>
              <w:t>PropertyExpression</w:t>
            </w:r>
          </w:p>
        </w:tc>
        <w:tc>
          <w:tcPr>
            <w:tcW w:w="0" w:type="auto"/>
          </w:tcPr>
          <w:p w:rsidR="00E6416D" w:rsidRDefault="00C65AD5">
            <w:pPr>
              <w:pStyle w:val="TableBodyText"/>
            </w:pPr>
            <w:r>
              <w:t xml:space="preserve">Additional constraints exist for the </w:t>
            </w:r>
            <w:r>
              <w:rPr>
                <w:b/>
              </w:rPr>
              <w:t>PropertyExpression</w:t>
            </w:r>
            <w:r>
              <w:t xml:space="preserve"> element. These constraints MUST be followed. </w:t>
            </w:r>
          </w:p>
        </w:tc>
        <w:tc>
          <w:tcPr>
            <w:tcW w:w="0" w:type="auto"/>
          </w:tcPr>
          <w:p w:rsidR="00E6416D" w:rsidRDefault="00C65AD5">
            <w:pPr>
              <w:pStyle w:val="TableBodyText"/>
            </w:pPr>
            <w:hyperlink w:anchor="Section_170948b6d49c4402a3170aba0476214e" w:history="1">
              <w:r>
                <w:rPr>
                  <w:rStyle w:val="Hyperlink"/>
                </w:rPr>
                <w:t>PropertyExpressionElementType</w:t>
              </w:r>
            </w:hyperlink>
          </w:p>
        </w:tc>
        <w:tc>
          <w:tcPr>
            <w:tcW w:w="0" w:type="auto"/>
          </w:tcPr>
          <w:p w:rsidR="00E6416D" w:rsidRDefault="00C65AD5">
            <w:pPr>
              <w:pStyle w:val="TableBodyText"/>
            </w:pPr>
            <w:r>
              <w:t xml:space="preserve">The </w:t>
            </w:r>
            <w:r>
              <w:rPr>
                <w:b/>
              </w:rPr>
              <w:t>PropertyExpression</w:t>
            </w:r>
            <w:r>
              <w:t xml:space="preserve"> element serves the same purpose as specified for the </w:t>
            </w:r>
            <w:r>
              <w:rPr>
                <w:b/>
              </w:rPr>
              <w:t>Property</w:t>
            </w:r>
            <w:r>
              <w:t xml:space="preserve"> element, except that an expression that is evaluated at run time is contained in the element’s value that is stored in the Integration Servic</w:t>
            </w:r>
            <w:r>
              <w:t>es file format.</w:t>
            </w:r>
          </w:p>
        </w:tc>
      </w:tr>
      <w:tr w:rsidR="00E6416D" w:rsidTr="00E6416D">
        <w:tc>
          <w:tcPr>
            <w:tcW w:w="0" w:type="auto"/>
          </w:tcPr>
          <w:p w:rsidR="00E6416D" w:rsidRDefault="00C65AD5">
            <w:pPr>
              <w:pStyle w:val="TableBodyText"/>
            </w:pPr>
            <w:r>
              <w:t>VariableValue</w:t>
            </w:r>
          </w:p>
        </w:tc>
        <w:tc>
          <w:tcPr>
            <w:tcW w:w="0" w:type="auto"/>
          </w:tcPr>
          <w:p w:rsidR="00E6416D" w:rsidRDefault="00C65AD5">
            <w:pPr>
              <w:pStyle w:val="TableBodyText"/>
            </w:pPr>
            <w:r>
              <w:t xml:space="preserve">If the optional </w:t>
            </w:r>
            <w:r>
              <w:rPr>
                <w:b/>
              </w:rPr>
              <w:t>DataType</w:t>
            </w:r>
            <w:r>
              <w:t xml:space="preserve"> attribute is included, the value of the element MUST be of the type that is specified by the </w:t>
            </w:r>
            <w:r>
              <w:rPr>
                <w:b/>
              </w:rPr>
              <w:t>DataType</w:t>
            </w:r>
            <w:r>
              <w:t xml:space="preserve"> attribute. If the optional </w:t>
            </w:r>
            <w:r>
              <w:rPr>
                <w:b/>
              </w:rPr>
              <w:t>DataSubType</w:t>
            </w:r>
            <w:r>
              <w:t xml:space="preserve"> attribute is included, the </w:t>
            </w:r>
            <w:r>
              <w:rPr>
                <w:b/>
              </w:rPr>
              <w:t>VariableValue</w:t>
            </w:r>
            <w:r>
              <w:t xml:space="preserve"> element can contai</w:t>
            </w:r>
            <w:r>
              <w:t>n complex content.</w:t>
            </w:r>
          </w:p>
        </w:tc>
        <w:tc>
          <w:tcPr>
            <w:tcW w:w="0" w:type="auto"/>
          </w:tcPr>
          <w:p w:rsidR="00E6416D" w:rsidRDefault="00E6416D">
            <w:pPr>
              <w:pStyle w:val="TableBodyText"/>
            </w:pPr>
          </w:p>
        </w:tc>
        <w:tc>
          <w:tcPr>
            <w:tcW w:w="0" w:type="auto"/>
          </w:tcPr>
          <w:p w:rsidR="00E6416D" w:rsidRDefault="00C65AD5">
            <w:pPr>
              <w:pStyle w:val="TableBodyText"/>
            </w:pPr>
            <w:r>
              <w:t>Contains the value that is used literally or is evaluated as an expression.</w:t>
            </w:r>
          </w:p>
        </w:tc>
      </w:tr>
    </w:tbl>
    <w:p w:rsidR="00E6416D" w:rsidRDefault="00C65AD5">
      <w:r>
        <w:t xml:space="preserve">The following table provides additional information about the attributes, attribute groups, and types for the </w:t>
      </w:r>
      <w:r>
        <w:rPr>
          <w:b/>
        </w:rPr>
        <w:t>VariableType</w:t>
      </w:r>
      <w:r>
        <w:t xml:space="preserve"> type. </w:t>
      </w:r>
    </w:p>
    <w:tbl>
      <w:tblPr>
        <w:tblStyle w:val="Table-ShadedHeader"/>
        <w:tblW w:w="0" w:type="auto"/>
        <w:tblLook w:val="04A0" w:firstRow="1" w:lastRow="0" w:firstColumn="1" w:lastColumn="0" w:noHBand="0" w:noVBand="1"/>
      </w:tblPr>
      <w:tblGrid>
        <w:gridCol w:w="2495"/>
        <w:gridCol w:w="6980"/>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t>Attribute</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hyperlink w:anchor="Section_45cd44b77cd0439f8cb66f2bd3ef9161" w:history="1">
              <w:r>
                <w:rPr>
                  <w:rStyle w:val="Hyperlink"/>
                </w:rPr>
                <w:t>BasePropertyAttributeGroup</w:t>
              </w:r>
            </w:hyperlink>
          </w:p>
        </w:tc>
        <w:tc>
          <w:tcPr>
            <w:tcW w:w="0" w:type="auto"/>
          </w:tcPr>
          <w:p w:rsidR="00E6416D" w:rsidRDefault="00C65AD5">
            <w:pPr>
              <w:pStyle w:val="TableBodyText"/>
            </w:pPr>
            <w:r>
              <w:t>An attribute group that specifies attributes that are common to many different types throughout the schema.</w:t>
            </w:r>
          </w:p>
        </w:tc>
      </w:tr>
      <w:tr w:rsidR="00E6416D" w:rsidTr="00E6416D">
        <w:tc>
          <w:tcPr>
            <w:tcW w:w="0" w:type="auto"/>
          </w:tcPr>
          <w:p w:rsidR="00E6416D" w:rsidRDefault="00C65AD5">
            <w:pPr>
              <w:pStyle w:val="TableBodyText"/>
            </w:pPr>
            <w:hyperlink w:anchor="Section_6baa8dfdeac546fc83f834c7b707d4de" w:history="1">
              <w:r>
                <w:rPr>
                  <w:rStyle w:val="Hyperlink"/>
                </w:rPr>
                <w:t>Va</w:t>
              </w:r>
              <w:r>
                <w:rPr>
                  <w:rStyle w:val="Hyperlink"/>
                </w:rPr>
                <w:t>riableAttributeGroup</w:t>
              </w:r>
            </w:hyperlink>
          </w:p>
        </w:tc>
        <w:tc>
          <w:tcPr>
            <w:tcW w:w="0" w:type="auto"/>
          </w:tcPr>
          <w:p w:rsidR="00E6416D" w:rsidRDefault="00C65AD5">
            <w:pPr>
              <w:pStyle w:val="TableBodyText"/>
            </w:pPr>
            <w:r>
              <w:t xml:space="preserve">An attribute group that specifies attributes for the </w:t>
            </w:r>
            <w:r>
              <w:rPr>
                <w:b/>
              </w:rPr>
              <w:t>VariableType</w:t>
            </w:r>
            <w:r>
              <w:t xml:space="preserve"> type.</w:t>
            </w:r>
          </w:p>
        </w:tc>
      </w:tr>
    </w:tbl>
    <w:p w:rsidR="00E6416D" w:rsidRDefault="00C65AD5">
      <w:r>
        <w:t xml:space="preserve">The following table specifies the enumeration values for the </w:t>
      </w:r>
      <w:r>
        <w:rPr>
          <w:b/>
        </w:rPr>
        <w:t>VariableType</w:t>
      </w:r>
      <w:r>
        <w:t xml:space="preserve"> type. </w:t>
      </w:r>
    </w:p>
    <w:tbl>
      <w:tblPr>
        <w:tblStyle w:val="Table-ShadedHeader"/>
        <w:tblW w:w="0" w:type="auto"/>
        <w:tblLook w:val="04A0" w:firstRow="1" w:lastRow="0" w:firstColumn="1" w:lastColumn="0" w:noHBand="0" w:noVBand="1"/>
      </w:tblPr>
      <w:tblGrid>
        <w:gridCol w:w="1901"/>
        <w:gridCol w:w="7574"/>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t>Enumeration value</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r>
              <w:t>ManagedSerializable</w:t>
            </w:r>
          </w:p>
        </w:tc>
        <w:tc>
          <w:tcPr>
            <w:tcW w:w="0" w:type="auto"/>
          </w:tcPr>
          <w:p w:rsidR="00E6416D" w:rsidRDefault="00C65AD5">
            <w:pPr>
              <w:pStyle w:val="TableBodyText"/>
            </w:pPr>
            <w:r>
              <w:t>Specifies a managed and serial</w:t>
            </w:r>
            <w:r>
              <w:t xml:space="preserve">izable object that can be serialized as XML in a DTSX file. This is the only valid value for the </w:t>
            </w:r>
            <w:r>
              <w:rPr>
                <w:b/>
              </w:rPr>
              <w:t>DataSubType</w:t>
            </w:r>
            <w:r>
              <w:t xml:space="preserve"> attribute.</w:t>
            </w:r>
          </w:p>
        </w:tc>
      </w:tr>
    </w:tbl>
    <w:p w:rsidR="00E6416D" w:rsidRDefault="00E6416D"/>
    <w:p w:rsidR="00E6416D" w:rsidRDefault="00C65AD5">
      <w:pPr>
        <w:pStyle w:val="Heading5"/>
      </w:pPr>
      <w:bookmarkStart w:id="1064" w:name="section_6baa8dfdeac546fc83f834c7b707d4de"/>
      <w:bookmarkStart w:id="1065" w:name="_Toc86186470"/>
      <w:r>
        <w:t>VariableAttributeGroup</w:t>
      </w:r>
      <w:bookmarkEnd w:id="1064"/>
      <w:bookmarkEnd w:id="1065"/>
    </w:p>
    <w:p w:rsidR="00E6416D" w:rsidRDefault="00C65AD5">
      <w:r>
        <w:t xml:space="preserve">The </w:t>
      </w:r>
      <w:r>
        <w:rPr>
          <w:b/>
        </w:rPr>
        <w:t>VariableAttributeGroup</w:t>
      </w:r>
      <w:r>
        <w:t xml:space="preserve"> attribute group contains the attributes for the </w:t>
      </w:r>
      <w:hyperlink w:anchor="Section_9a0e565b4f604b12add9da9b8b47554a" w:history="1">
        <w:r>
          <w:rPr>
            <w:rStyle w:val="Hyperlink"/>
          </w:rPr>
          <w:t>VariableType</w:t>
        </w:r>
      </w:hyperlink>
      <w:r>
        <w:t xml:space="preserve"> type.</w:t>
      </w:r>
    </w:p>
    <w:p w:rsidR="00E6416D" w:rsidRDefault="00C65AD5">
      <w:r>
        <w:t xml:space="preserve">The following is the XSD for the </w:t>
      </w:r>
      <w:r>
        <w:rPr>
          <w:b/>
        </w:rPr>
        <w:t>VariableAttributeGroup</w:t>
      </w:r>
      <w:r>
        <w:t xml:space="preserve"> attribute group.</w:t>
      </w:r>
    </w:p>
    <w:p w:rsidR="00E6416D" w:rsidRDefault="00C65AD5">
      <w:pPr>
        <w:pStyle w:val="Code"/>
        <w:numPr>
          <w:ilvl w:val="0"/>
          <w:numId w:val="0"/>
        </w:numPr>
        <w:ind w:left="360"/>
      </w:pPr>
      <w:r>
        <w:t xml:space="preserve">  &lt;xs:attributeGroup name="VariableAttributeGroup"&gt;</w:t>
      </w:r>
    </w:p>
    <w:p w:rsidR="00E6416D" w:rsidRDefault="00C65AD5">
      <w:pPr>
        <w:pStyle w:val="Code"/>
        <w:numPr>
          <w:ilvl w:val="0"/>
          <w:numId w:val="0"/>
        </w:numPr>
        <w:ind w:left="360"/>
      </w:pPr>
      <w:r>
        <w:t xml:space="preserve">    &lt;xs:attribute name="Namespace" type="xs:string" us</w:t>
      </w:r>
      <w:r>
        <w:t>e="optional"</w:t>
      </w:r>
    </w:p>
    <w:p w:rsidR="00E6416D" w:rsidRDefault="00C65AD5">
      <w:pPr>
        <w:pStyle w:val="Code"/>
        <w:numPr>
          <w:ilvl w:val="0"/>
          <w:numId w:val="0"/>
        </w:numPr>
        <w:ind w:left="360"/>
      </w:pPr>
      <w:r>
        <w:t xml:space="preserve">                  default="" form="qualified"/&gt;</w:t>
      </w:r>
    </w:p>
    <w:p w:rsidR="00E6416D" w:rsidRDefault="00C65AD5">
      <w:pPr>
        <w:pStyle w:val="Code"/>
        <w:numPr>
          <w:ilvl w:val="0"/>
          <w:numId w:val="0"/>
        </w:numPr>
        <w:ind w:left="360"/>
      </w:pPr>
      <w:r>
        <w:t xml:space="preserve">    &lt;xs:attribute name="Expression" type="xs:string" use="optional"</w:t>
      </w:r>
    </w:p>
    <w:p w:rsidR="00E6416D" w:rsidRDefault="00C65AD5">
      <w:pPr>
        <w:pStyle w:val="Code"/>
        <w:numPr>
          <w:ilvl w:val="0"/>
          <w:numId w:val="0"/>
        </w:numPr>
        <w:ind w:left="360"/>
      </w:pPr>
      <w:r>
        <w:t xml:space="preserve">                  default="" form="qualified"/&gt;</w:t>
      </w:r>
    </w:p>
    <w:p w:rsidR="00E6416D" w:rsidRDefault="00C65AD5">
      <w:pPr>
        <w:pStyle w:val="Code"/>
        <w:numPr>
          <w:ilvl w:val="0"/>
          <w:numId w:val="0"/>
        </w:numPr>
        <w:ind w:left="360"/>
      </w:pPr>
      <w:r>
        <w:t xml:space="preserve">    &lt;xs:attribute name="EvaluateAsExpression" type="DTS:BooleanStringCap"</w:t>
      </w:r>
    </w:p>
    <w:p w:rsidR="00E6416D" w:rsidRDefault="00C65AD5">
      <w:pPr>
        <w:pStyle w:val="Code"/>
        <w:numPr>
          <w:ilvl w:val="0"/>
          <w:numId w:val="0"/>
        </w:numPr>
        <w:ind w:left="360"/>
      </w:pPr>
      <w:r>
        <w:t xml:space="preserve">     </w:t>
      </w:r>
      <w:r>
        <w:t xml:space="preserve">             use="optional" default="False" form="qualified"/&gt;</w:t>
      </w:r>
    </w:p>
    <w:p w:rsidR="00E6416D" w:rsidRDefault="00C65AD5">
      <w:pPr>
        <w:pStyle w:val="Code"/>
        <w:numPr>
          <w:ilvl w:val="0"/>
          <w:numId w:val="0"/>
        </w:numPr>
        <w:ind w:left="360"/>
      </w:pPr>
      <w:r>
        <w:t xml:space="preserve">    &lt;xs:attribute name="ReadOnly" type="DTS:BooleanStringCap" use="optional"</w:t>
      </w:r>
    </w:p>
    <w:p w:rsidR="00E6416D" w:rsidRDefault="00C65AD5">
      <w:pPr>
        <w:pStyle w:val="Code"/>
        <w:numPr>
          <w:ilvl w:val="0"/>
          <w:numId w:val="0"/>
        </w:numPr>
        <w:ind w:left="360"/>
      </w:pPr>
      <w:r>
        <w:t xml:space="preserve">                  default="False" form="qualified"/&gt;</w:t>
      </w:r>
    </w:p>
    <w:p w:rsidR="00E6416D" w:rsidRDefault="00C65AD5">
      <w:pPr>
        <w:pStyle w:val="Code"/>
        <w:numPr>
          <w:ilvl w:val="0"/>
          <w:numId w:val="0"/>
        </w:numPr>
        <w:ind w:left="360"/>
      </w:pPr>
      <w:r>
        <w:t xml:space="preserve">    &lt;xs:attribute name="RaiseChangedEvent" type="DTS:BooleanStr</w:t>
      </w:r>
      <w:r>
        <w:t>ingCap"</w:t>
      </w:r>
    </w:p>
    <w:p w:rsidR="00E6416D" w:rsidRDefault="00C65AD5">
      <w:pPr>
        <w:pStyle w:val="Code"/>
        <w:numPr>
          <w:ilvl w:val="0"/>
          <w:numId w:val="0"/>
        </w:numPr>
        <w:ind w:left="360"/>
      </w:pPr>
      <w:r>
        <w:lastRenderedPageBreak/>
        <w:t xml:space="preserve">                  use="optional" default="False" form="qualified"/&gt;</w:t>
      </w:r>
    </w:p>
    <w:p w:rsidR="00E6416D" w:rsidRDefault="00C65AD5">
      <w:pPr>
        <w:pStyle w:val="Code"/>
        <w:numPr>
          <w:ilvl w:val="0"/>
          <w:numId w:val="0"/>
        </w:numPr>
        <w:ind w:left="360"/>
      </w:pPr>
      <w:r>
        <w:t xml:space="preserve">    &lt;xs:attribute name="IncludeInDebugDump" type="xs:int" use="optional"</w:t>
      </w:r>
    </w:p>
    <w:p w:rsidR="00E6416D" w:rsidRDefault="00C65AD5">
      <w:pPr>
        <w:pStyle w:val="Code"/>
        <w:numPr>
          <w:ilvl w:val="0"/>
          <w:numId w:val="0"/>
        </w:numPr>
        <w:ind w:left="360"/>
      </w:pPr>
      <w:r>
        <w:t xml:space="preserve">                  default="0" form="qualified"/&gt;</w:t>
      </w:r>
    </w:p>
    <w:p w:rsidR="00E6416D" w:rsidRDefault="00C65AD5">
      <w:pPr>
        <w:pStyle w:val="Code"/>
        <w:numPr>
          <w:ilvl w:val="0"/>
          <w:numId w:val="0"/>
        </w:numPr>
        <w:ind w:left="360"/>
      </w:pPr>
      <w:r>
        <w:t xml:space="preserve">  &lt;/xs:attributeGroup&gt;</w:t>
      </w:r>
    </w:p>
    <w:p w:rsidR="00E6416D" w:rsidRDefault="00C65AD5">
      <w:r>
        <w:t>The following table specifies the a</w:t>
      </w:r>
      <w:r>
        <w:t xml:space="preserve">ttributes for the </w:t>
      </w:r>
      <w:r>
        <w:rPr>
          <w:b/>
        </w:rPr>
        <w:t>VariableAttributeGroup</w:t>
      </w:r>
      <w:r>
        <w:t xml:space="preserve"> attribute group.</w:t>
      </w:r>
    </w:p>
    <w:tbl>
      <w:tblPr>
        <w:tblStyle w:val="Table-ShadedHeader"/>
        <w:tblW w:w="0" w:type="auto"/>
        <w:tblLook w:val="04A0" w:firstRow="1" w:lastRow="0" w:firstColumn="1" w:lastColumn="0" w:noHBand="0" w:noVBand="1"/>
      </w:tblPr>
      <w:tblGrid>
        <w:gridCol w:w="1990"/>
        <w:gridCol w:w="7485"/>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t>Attribute</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r>
              <w:t>Namespace</w:t>
            </w:r>
          </w:p>
        </w:tc>
        <w:tc>
          <w:tcPr>
            <w:tcW w:w="0" w:type="auto"/>
          </w:tcPr>
          <w:p w:rsidR="00E6416D" w:rsidRDefault="00C65AD5">
            <w:pPr>
              <w:pStyle w:val="TableBodyText"/>
            </w:pPr>
            <w:r>
              <w:t>A string value that specifies the namespace that the variable belongs to.</w:t>
            </w:r>
          </w:p>
        </w:tc>
      </w:tr>
      <w:tr w:rsidR="00E6416D" w:rsidTr="00E6416D">
        <w:tc>
          <w:tcPr>
            <w:tcW w:w="0" w:type="auto"/>
          </w:tcPr>
          <w:p w:rsidR="00E6416D" w:rsidRDefault="00C65AD5">
            <w:pPr>
              <w:pStyle w:val="TableBodyText"/>
            </w:pPr>
            <w:r>
              <w:t>Expression</w:t>
            </w:r>
          </w:p>
        </w:tc>
        <w:tc>
          <w:tcPr>
            <w:tcW w:w="0" w:type="auto"/>
          </w:tcPr>
          <w:p w:rsidR="00E6416D" w:rsidRDefault="00C65AD5">
            <w:pPr>
              <w:pStyle w:val="TableBodyText"/>
            </w:pPr>
            <w:r>
              <w:t xml:space="preserve">A string value that specifies the expression for the variable. This value is used only if the </w:t>
            </w:r>
            <w:r>
              <w:rPr>
                <w:b/>
              </w:rPr>
              <w:t>EvaluateAsExpression</w:t>
            </w:r>
            <w:r>
              <w:t xml:space="preserve"> property is set to value -1.</w:t>
            </w:r>
          </w:p>
        </w:tc>
      </w:tr>
      <w:tr w:rsidR="00E6416D" w:rsidTr="00E6416D">
        <w:tc>
          <w:tcPr>
            <w:tcW w:w="0" w:type="auto"/>
          </w:tcPr>
          <w:p w:rsidR="00E6416D" w:rsidRDefault="00C65AD5">
            <w:pPr>
              <w:pStyle w:val="TableBodyText"/>
            </w:pPr>
            <w:r>
              <w:t>EvaluateAsExpression</w:t>
            </w:r>
          </w:p>
        </w:tc>
        <w:tc>
          <w:tcPr>
            <w:tcW w:w="0" w:type="auto"/>
          </w:tcPr>
          <w:p w:rsidR="00E6416D" w:rsidRDefault="00C65AD5">
            <w:pPr>
              <w:pStyle w:val="TableBodyText"/>
            </w:pPr>
            <w:r>
              <w:t xml:space="preserve">A value of type </w:t>
            </w:r>
            <w:r>
              <w:rPr>
                <w:b/>
              </w:rPr>
              <w:t>DTS:BooleanStringCap</w:t>
            </w:r>
            <w:r>
              <w:t xml:space="preserve"> that specifies whether the variable contains an expression. </w:t>
            </w:r>
          </w:p>
          <w:p w:rsidR="00E6416D" w:rsidRDefault="00C65AD5">
            <w:pPr>
              <w:pStyle w:val="TableBodyText"/>
            </w:pPr>
            <w:r>
              <w:t>"True" specifies that the variable contains an expression.</w:t>
            </w:r>
          </w:p>
          <w:p w:rsidR="00E6416D" w:rsidRDefault="00C65AD5">
            <w:pPr>
              <w:pStyle w:val="TableBodyText"/>
            </w:pPr>
            <w:r>
              <w:t>"False" specifies that the variable does not contain an expression.</w:t>
            </w:r>
          </w:p>
        </w:tc>
      </w:tr>
      <w:tr w:rsidR="00E6416D" w:rsidTr="00E6416D">
        <w:tc>
          <w:tcPr>
            <w:tcW w:w="0" w:type="auto"/>
          </w:tcPr>
          <w:p w:rsidR="00E6416D" w:rsidRDefault="00C65AD5">
            <w:pPr>
              <w:pStyle w:val="TableBodyText"/>
            </w:pPr>
            <w:r>
              <w:t>ReadOnly</w:t>
            </w:r>
          </w:p>
        </w:tc>
        <w:tc>
          <w:tcPr>
            <w:tcW w:w="0" w:type="auto"/>
          </w:tcPr>
          <w:p w:rsidR="00E6416D" w:rsidRDefault="00C65AD5">
            <w:pPr>
              <w:pStyle w:val="TableBodyText"/>
            </w:pPr>
            <w:r>
              <w:t xml:space="preserve">A value of type </w:t>
            </w:r>
            <w:r>
              <w:rPr>
                <w:b/>
              </w:rPr>
              <w:t>DTS:BooleanStringCap</w:t>
            </w:r>
            <w:r>
              <w:t xml:space="preserve"> that specifies wheth</w:t>
            </w:r>
            <w:r>
              <w:t xml:space="preserve">er the variable is read-only. </w:t>
            </w:r>
          </w:p>
          <w:p w:rsidR="00E6416D" w:rsidRDefault="00C65AD5">
            <w:pPr>
              <w:pStyle w:val="TableBodyText"/>
            </w:pPr>
            <w:r>
              <w:t>"True" specifies that the variable is read-only.</w:t>
            </w:r>
          </w:p>
          <w:p w:rsidR="00E6416D" w:rsidRDefault="00C65AD5">
            <w:pPr>
              <w:pStyle w:val="TableBodyText"/>
            </w:pPr>
            <w:r>
              <w:t>"False" specifies that the variable is not read-only.</w:t>
            </w:r>
          </w:p>
        </w:tc>
      </w:tr>
      <w:tr w:rsidR="00E6416D" w:rsidTr="00E6416D">
        <w:tc>
          <w:tcPr>
            <w:tcW w:w="0" w:type="auto"/>
          </w:tcPr>
          <w:p w:rsidR="00E6416D" w:rsidRDefault="00C65AD5">
            <w:pPr>
              <w:pStyle w:val="TableBodyText"/>
            </w:pPr>
            <w:r>
              <w:t>RaiseChangedEvent</w:t>
            </w:r>
          </w:p>
        </w:tc>
        <w:tc>
          <w:tcPr>
            <w:tcW w:w="0" w:type="auto"/>
          </w:tcPr>
          <w:p w:rsidR="00E6416D" w:rsidRDefault="00C65AD5">
            <w:pPr>
              <w:pStyle w:val="TableBodyText"/>
            </w:pPr>
            <w:r>
              <w:t xml:space="preserve">A value of type </w:t>
            </w:r>
            <w:r>
              <w:rPr>
                <w:b/>
              </w:rPr>
              <w:t>DTS:BooleanStringCap</w:t>
            </w:r>
            <w:r>
              <w:t xml:space="preserve"> that specifies whether the variable is flagged to raise the </w:t>
            </w:r>
            <w:r>
              <w:rPr>
                <w:b/>
              </w:rPr>
              <w:t>OnVari</w:t>
            </w:r>
            <w:r>
              <w:rPr>
                <w:b/>
              </w:rPr>
              <w:t>ableValueChanged</w:t>
            </w:r>
            <w:r>
              <w:t xml:space="preserve"> event when the variable’s value changes. </w:t>
            </w:r>
          </w:p>
          <w:p w:rsidR="00E6416D" w:rsidRDefault="00C65AD5">
            <w:pPr>
              <w:pStyle w:val="TableBodyText"/>
            </w:pPr>
            <w:r>
              <w:t xml:space="preserve">"True" specifies that the variable is flagged to have the </w:t>
            </w:r>
            <w:r>
              <w:rPr>
                <w:b/>
              </w:rPr>
              <w:t>OnVariableValueChanged</w:t>
            </w:r>
            <w:r>
              <w:t xml:space="preserve"> event raised when the variable’s value changes.</w:t>
            </w:r>
          </w:p>
          <w:p w:rsidR="00E6416D" w:rsidRDefault="00C65AD5">
            <w:pPr>
              <w:pStyle w:val="TableBodyText"/>
            </w:pPr>
            <w:r>
              <w:t xml:space="preserve">"False" specifies that an </w:t>
            </w:r>
            <w:r>
              <w:rPr>
                <w:b/>
              </w:rPr>
              <w:t>OnVariableValueChanged</w:t>
            </w:r>
            <w:r>
              <w:t xml:space="preserve"> event is not raised when the variable’s value changes.</w:t>
            </w:r>
          </w:p>
        </w:tc>
      </w:tr>
      <w:tr w:rsidR="00E6416D" w:rsidTr="00E6416D">
        <w:tc>
          <w:tcPr>
            <w:tcW w:w="0" w:type="auto"/>
          </w:tcPr>
          <w:p w:rsidR="00E6416D" w:rsidRDefault="00C65AD5">
            <w:pPr>
              <w:pStyle w:val="TableBodyText"/>
            </w:pPr>
            <w:r>
              <w:t>IncludeInDebugDump</w:t>
            </w:r>
          </w:p>
        </w:tc>
        <w:tc>
          <w:tcPr>
            <w:tcW w:w="0" w:type="auto"/>
          </w:tcPr>
          <w:p w:rsidR="00E6416D" w:rsidRDefault="00C65AD5">
            <w:pPr>
              <w:pStyle w:val="TableBodyText"/>
            </w:pPr>
            <w:r>
              <w:t xml:space="preserve">An integer value that specifies whether the variable is included in a debug dump. </w:t>
            </w:r>
          </w:p>
        </w:tc>
      </w:tr>
    </w:tbl>
    <w:p w:rsidR="00E6416D" w:rsidRDefault="00E6416D"/>
    <w:p w:rsidR="00E6416D" w:rsidRDefault="00C65AD5">
      <w:pPr>
        <w:pStyle w:val="Heading6"/>
      </w:pPr>
      <w:bookmarkStart w:id="1066" w:name="section_b5464dff2e694b20b99423d424f1aa17"/>
      <w:bookmarkStart w:id="1067" w:name="_Toc86186471"/>
      <w:r>
        <w:t>IncludeInDebugDumpEnum</w:t>
      </w:r>
      <w:bookmarkEnd w:id="1066"/>
      <w:bookmarkEnd w:id="1067"/>
    </w:p>
    <w:p w:rsidR="00E6416D" w:rsidRDefault="00C65AD5">
      <w:r>
        <w:t xml:space="preserve">The </w:t>
      </w:r>
      <w:r>
        <w:rPr>
          <w:b/>
        </w:rPr>
        <w:t>IncludeInDebugDumpEnum</w:t>
      </w:r>
      <w:r>
        <w:t xml:space="preserve"> type contains the enumeration values that spe</w:t>
      </w:r>
      <w:r>
        <w:t>cify how whether the variable is included in a debug dump.</w:t>
      </w:r>
    </w:p>
    <w:p w:rsidR="00E6416D" w:rsidRDefault="00C65AD5">
      <w:r>
        <w:t xml:space="preserve">The following is the XSD of the </w:t>
      </w:r>
      <w:r>
        <w:rPr>
          <w:b/>
        </w:rPr>
        <w:t>IncludeInDebugDumpEnum</w:t>
      </w:r>
      <w:r>
        <w:t xml:space="preserve"> type.</w:t>
      </w:r>
    </w:p>
    <w:p w:rsidR="00E6416D" w:rsidRDefault="00C65AD5">
      <w:pPr>
        <w:pStyle w:val="Code"/>
        <w:numPr>
          <w:ilvl w:val="0"/>
          <w:numId w:val="0"/>
        </w:numPr>
        <w:ind w:left="360"/>
      </w:pPr>
      <w:r>
        <w:t xml:space="preserve">  &lt;xs:simpleType name="IncludeInDebugDumpEnum"&gt;</w:t>
      </w:r>
    </w:p>
    <w:p w:rsidR="00E6416D" w:rsidRDefault="00C65AD5">
      <w:pPr>
        <w:pStyle w:val="Code"/>
        <w:numPr>
          <w:ilvl w:val="0"/>
          <w:numId w:val="0"/>
        </w:numPr>
        <w:ind w:left="360"/>
      </w:pPr>
      <w:r>
        <w:t xml:space="preserve">    &lt;xs:restriction base="xs:int"&gt;</w:t>
      </w:r>
    </w:p>
    <w:p w:rsidR="00E6416D" w:rsidRDefault="00C65AD5">
      <w:pPr>
        <w:pStyle w:val="Code"/>
        <w:numPr>
          <w:ilvl w:val="0"/>
          <w:numId w:val="0"/>
        </w:numPr>
        <w:ind w:left="360"/>
      </w:pPr>
      <w:r>
        <w:t xml:space="preserve">      &lt;xs:enumeration value="2345"/&gt;</w:t>
      </w:r>
    </w:p>
    <w:p w:rsidR="00E6416D" w:rsidRDefault="00C65AD5">
      <w:pPr>
        <w:pStyle w:val="Code"/>
        <w:numPr>
          <w:ilvl w:val="0"/>
          <w:numId w:val="0"/>
        </w:numPr>
        <w:ind w:left="360"/>
      </w:pPr>
      <w:r>
        <w:t xml:space="preserve">      &lt;xs:enumer</w:t>
      </w:r>
      <w:r>
        <w:t>ation value="6789"/&gt;</w:t>
      </w:r>
    </w:p>
    <w:p w:rsidR="00E6416D" w:rsidRDefault="00C65AD5">
      <w:pPr>
        <w:pStyle w:val="Code"/>
        <w:numPr>
          <w:ilvl w:val="0"/>
          <w:numId w:val="0"/>
        </w:numPr>
        <w:ind w:left="360"/>
      </w:pPr>
      <w:r>
        <w:t xml:space="preserve">    &lt;/xs:restriction&gt;</w:t>
      </w:r>
    </w:p>
    <w:p w:rsidR="00E6416D" w:rsidRDefault="00C65AD5">
      <w:pPr>
        <w:pStyle w:val="Code"/>
        <w:numPr>
          <w:ilvl w:val="0"/>
          <w:numId w:val="0"/>
        </w:numPr>
        <w:ind w:left="360"/>
      </w:pPr>
      <w:r>
        <w:t xml:space="preserve">  &lt;/xs:simpleType&gt;</w:t>
      </w:r>
    </w:p>
    <w:p w:rsidR="00E6416D" w:rsidRDefault="00C65AD5">
      <w:r>
        <w:t xml:space="preserve">The following table specifies the descriptions for the enumeration values of the </w:t>
      </w:r>
      <w:r>
        <w:rPr>
          <w:b/>
        </w:rPr>
        <w:t>IncludeInDebugDumpEnum</w:t>
      </w:r>
      <w:r>
        <w:t xml:space="preserve"> type.</w:t>
      </w:r>
    </w:p>
    <w:tbl>
      <w:tblPr>
        <w:tblStyle w:val="Table-ShadedHeader"/>
        <w:tblW w:w="0" w:type="auto"/>
        <w:tblLook w:val="04A0" w:firstRow="1" w:lastRow="0" w:firstColumn="1" w:lastColumn="0" w:noHBand="0" w:noVBand="1"/>
      </w:tblPr>
      <w:tblGrid>
        <w:gridCol w:w="1922"/>
        <w:gridCol w:w="5214"/>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t>Enumeration value</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r>
              <w:t>2345</w:t>
            </w:r>
          </w:p>
        </w:tc>
        <w:tc>
          <w:tcPr>
            <w:tcW w:w="0" w:type="auto"/>
          </w:tcPr>
          <w:p w:rsidR="00E6416D" w:rsidRDefault="00C65AD5">
            <w:pPr>
              <w:pStyle w:val="TableBodyText"/>
            </w:pPr>
            <w:r>
              <w:t xml:space="preserve">Specifies TRUE; the variable is included in </w:t>
            </w:r>
            <w:r>
              <w:t>debug dumps.</w:t>
            </w:r>
          </w:p>
        </w:tc>
      </w:tr>
      <w:tr w:rsidR="00E6416D" w:rsidTr="00E6416D">
        <w:tc>
          <w:tcPr>
            <w:tcW w:w="0" w:type="auto"/>
          </w:tcPr>
          <w:p w:rsidR="00E6416D" w:rsidRDefault="00C65AD5">
            <w:pPr>
              <w:pStyle w:val="TableBodyText"/>
            </w:pPr>
            <w:r>
              <w:t>6789</w:t>
            </w:r>
          </w:p>
        </w:tc>
        <w:tc>
          <w:tcPr>
            <w:tcW w:w="0" w:type="auto"/>
          </w:tcPr>
          <w:p w:rsidR="00E6416D" w:rsidRDefault="00C65AD5">
            <w:pPr>
              <w:pStyle w:val="TableBodyText"/>
            </w:pPr>
            <w:r>
              <w:t>Specifies FALSE; the variable is not included in debug dumps.</w:t>
            </w:r>
          </w:p>
        </w:tc>
      </w:tr>
    </w:tbl>
    <w:p w:rsidR="00E6416D" w:rsidRDefault="00E6416D"/>
    <w:p w:rsidR="00E6416D" w:rsidRDefault="00C65AD5">
      <w:pPr>
        <w:pStyle w:val="Heading3"/>
      </w:pPr>
      <w:bookmarkStart w:id="1068" w:name="section_38f97c66cb2c4f50a00392b5b694226b"/>
      <w:bookmarkStart w:id="1069" w:name="_Toc86186472"/>
      <w:r>
        <w:lastRenderedPageBreak/>
        <w:t>EventHandlersType</w:t>
      </w:r>
      <w:bookmarkEnd w:id="1068"/>
      <w:bookmarkEnd w:id="1069"/>
      <w:r>
        <w:fldChar w:fldCharType="begin"/>
      </w:r>
      <w:r>
        <w:instrText xml:space="preserve"> XE "Structures:EventHandlersType" </w:instrText>
      </w:r>
      <w:r>
        <w:fldChar w:fldCharType="end"/>
      </w:r>
      <w:r>
        <w:fldChar w:fldCharType="begin"/>
      </w:r>
      <w:r>
        <w:instrText xml:space="preserve"> XE "EventHandlersType" </w:instrText>
      </w:r>
      <w:r>
        <w:fldChar w:fldCharType="end"/>
      </w:r>
    </w:p>
    <w:p w:rsidR="00E6416D" w:rsidRDefault="00C65AD5">
      <w:r>
        <w:t xml:space="preserve">The </w:t>
      </w:r>
      <w:r>
        <w:rPr>
          <w:b/>
        </w:rPr>
        <w:t>EventHandlersType</w:t>
      </w:r>
      <w:r>
        <w:t xml:space="preserve"> complex type is the container type for a collection of elements of typ</w:t>
      </w:r>
      <w:r>
        <w:t xml:space="preserve">e </w:t>
      </w:r>
      <w:hyperlink w:anchor="Section_89087fd5250c4688bed7bee36c6d7999" w:history="1">
        <w:r>
          <w:rPr>
            <w:rStyle w:val="Hyperlink"/>
          </w:rPr>
          <w:t>EventHandlerType</w:t>
        </w:r>
      </w:hyperlink>
      <w:r>
        <w:t>.</w:t>
      </w:r>
    </w:p>
    <w:p w:rsidR="00E6416D" w:rsidRDefault="00C65AD5">
      <w:r>
        <w:t xml:space="preserve">The following is the XSD of the </w:t>
      </w:r>
      <w:r>
        <w:rPr>
          <w:b/>
        </w:rPr>
        <w:t>EventHandlersType</w:t>
      </w:r>
      <w:r>
        <w:t xml:space="preserve"> complex type.</w:t>
      </w:r>
    </w:p>
    <w:p w:rsidR="00E6416D" w:rsidRDefault="00C65AD5">
      <w:pPr>
        <w:pStyle w:val="Code"/>
        <w:numPr>
          <w:ilvl w:val="0"/>
          <w:numId w:val="0"/>
        </w:numPr>
        <w:ind w:left="360"/>
      </w:pPr>
      <w:r>
        <w:t xml:space="preserve">  &lt;xs:complexType name="EventHandlersType"&gt;</w:t>
      </w:r>
    </w:p>
    <w:p w:rsidR="00E6416D" w:rsidRDefault="00C65AD5">
      <w:pPr>
        <w:pStyle w:val="Code"/>
        <w:numPr>
          <w:ilvl w:val="0"/>
          <w:numId w:val="0"/>
        </w:numPr>
        <w:ind w:left="360"/>
      </w:pPr>
      <w:r>
        <w:t xml:space="preserve">    &lt;xs:sequence&gt;</w:t>
      </w:r>
    </w:p>
    <w:p w:rsidR="00E6416D" w:rsidRDefault="00C65AD5">
      <w:pPr>
        <w:pStyle w:val="Code"/>
        <w:numPr>
          <w:ilvl w:val="0"/>
          <w:numId w:val="0"/>
        </w:numPr>
        <w:ind w:left="360"/>
      </w:pPr>
      <w:r>
        <w:t xml:space="preserve">      &lt;</w:t>
      </w:r>
      <w:r>
        <w:t xml:space="preserve">xs:element name="EventHandler" type="DTS:EventHandlerType" </w:t>
      </w:r>
    </w:p>
    <w:p w:rsidR="00E6416D" w:rsidRDefault="00C65AD5">
      <w:pPr>
        <w:pStyle w:val="Code"/>
        <w:numPr>
          <w:ilvl w:val="0"/>
          <w:numId w:val="0"/>
        </w:numPr>
        <w:ind w:left="360"/>
      </w:pPr>
      <w:r>
        <w:t xml:space="preserve">                  minOccurs="0" maxOccurs="unbounded" form="qualified"/&gt;</w:t>
      </w:r>
    </w:p>
    <w:p w:rsidR="00E6416D" w:rsidRDefault="00C65AD5">
      <w:pPr>
        <w:pStyle w:val="Code"/>
        <w:numPr>
          <w:ilvl w:val="0"/>
          <w:numId w:val="0"/>
        </w:numPr>
        <w:ind w:left="360"/>
      </w:pPr>
      <w:r>
        <w:t xml:space="preserve">    &lt;/xs:sequence&gt;</w:t>
      </w:r>
    </w:p>
    <w:p w:rsidR="00E6416D" w:rsidRDefault="00C65AD5">
      <w:pPr>
        <w:pStyle w:val="Code"/>
        <w:numPr>
          <w:ilvl w:val="0"/>
          <w:numId w:val="0"/>
        </w:numPr>
        <w:ind w:left="360"/>
      </w:pPr>
      <w:r>
        <w:t xml:space="preserve">  &lt;/xs:complexType&gt;</w:t>
      </w:r>
    </w:p>
    <w:p w:rsidR="00E6416D" w:rsidRDefault="00C65AD5">
      <w:r>
        <w:t>The following table provides additional information about the elements, types, and c</w:t>
      </w:r>
      <w:r>
        <w:t xml:space="preserve">onstraints for the </w:t>
      </w:r>
      <w:r>
        <w:rPr>
          <w:b/>
        </w:rPr>
        <w:t>EventHandlersType</w:t>
      </w:r>
      <w:r>
        <w:t xml:space="preserve"> complex type.</w:t>
      </w:r>
    </w:p>
    <w:tbl>
      <w:tblPr>
        <w:tblStyle w:val="Table-ShadedHeader"/>
        <w:tblW w:w="0" w:type="auto"/>
        <w:tblLook w:val="04A0" w:firstRow="1" w:lastRow="0" w:firstColumn="1" w:lastColumn="0" w:noHBand="0" w:noVBand="1"/>
      </w:tblPr>
      <w:tblGrid>
        <w:gridCol w:w="1311"/>
        <w:gridCol w:w="1699"/>
        <w:gridCol w:w="6465"/>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t>Element</w:t>
            </w:r>
          </w:p>
        </w:tc>
        <w:tc>
          <w:tcPr>
            <w:tcW w:w="0" w:type="auto"/>
          </w:tcPr>
          <w:p w:rsidR="00E6416D" w:rsidRDefault="00C65AD5">
            <w:pPr>
              <w:pStyle w:val="TableHeaderText"/>
            </w:pPr>
            <w:r>
              <w:t>Type definition</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r>
              <w:t>EventHandler</w:t>
            </w:r>
          </w:p>
        </w:tc>
        <w:tc>
          <w:tcPr>
            <w:tcW w:w="0" w:type="auto"/>
          </w:tcPr>
          <w:p w:rsidR="00E6416D" w:rsidRDefault="00C65AD5">
            <w:pPr>
              <w:pStyle w:val="TableBodyText"/>
            </w:pPr>
            <w:r>
              <w:t>EventHandlerType</w:t>
            </w:r>
          </w:p>
        </w:tc>
        <w:tc>
          <w:tcPr>
            <w:tcW w:w="0" w:type="auto"/>
          </w:tcPr>
          <w:p w:rsidR="00E6416D" w:rsidRDefault="00C65AD5">
            <w:pPr>
              <w:pStyle w:val="TableBodyText"/>
            </w:pPr>
            <w:r>
              <w:t xml:space="preserve">Specifies an </w:t>
            </w:r>
            <w:r>
              <w:rPr>
                <w:b/>
              </w:rPr>
              <w:t>EventHandler</w:t>
            </w:r>
            <w:r>
              <w:t xml:space="preserve"> element which in turn specifies the options, parameters, and settings for the event handler.</w:t>
            </w:r>
          </w:p>
        </w:tc>
      </w:tr>
    </w:tbl>
    <w:p w:rsidR="00E6416D" w:rsidRDefault="00E6416D"/>
    <w:p w:rsidR="00E6416D" w:rsidRDefault="00C65AD5">
      <w:pPr>
        <w:pStyle w:val="Heading4"/>
      </w:pPr>
      <w:bookmarkStart w:id="1070" w:name="section_89087fd5250c4688bed7bee36c6d7999"/>
      <w:bookmarkStart w:id="1071" w:name="_Toc86186473"/>
      <w:r>
        <w:t>EventHandlerType</w:t>
      </w:r>
      <w:bookmarkEnd w:id="1070"/>
      <w:bookmarkEnd w:id="1071"/>
    </w:p>
    <w:p w:rsidR="00E6416D" w:rsidRDefault="00C65AD5">
      <w:r>
        <w:t xml:space="preserve">The </w:t>
      </w:r>
      <w:r>
        <w:rPr>
          <w:b/>
        </w:rPr>
        <w:t>EventHandlerType</w:t>
      </w:r>
      <w:r>
        <w:t xml:space="preserve"> complex type is used to specify the triggering events and the executables that are executed when a specific event occurs during the execution of a container, task, or package.</w:t>
      </w:r>
    </w:p>
    <w:p w:rsidR="00E6416D" w:rsidRDefault="00C65AD5">
      <w:r>
        <w:t xml:space="preserve">The following is the XSD of the </w:t>
      </w:r>
      <w:r>
        <w:rPr>
          <w:b/>
        </w:rPr>
        <w:t>EventHandlerType</w:t>
      </w:r>
      <w:r>
        <w:t xml:space="preserve"> complex ty</w:t>
      </w:r>
      <w:r>
        <w:t>pe.</w:t>
      </w:r>
    </w:p>
    <w:p w:rsidR="00E6416D" w:rsidRDefault="00C65AD5">
      <w:pPr>
        <w:pStyle w:val="Code"/>
        <w:numPr>
          <w:ilvl w:val="0"/>
          <w:numId w:val="0"/>
        </w:numPr>
        <w:ind w:left="360"/>
      </w:pPr>
      <w:r>
        <w:t xml:space="preserve">  &lt;xs:complexType name="EventHandlerType"&gt;</w:t>
      </w:r>
    </w:p>
    <w:p w:rsidR="00E6416D" w:rsidRDefault="00C65AD5">
      <w:pPr>
        <w:pStyle w:val="Code"/>
        <w:numPr>
          <w:ilvl w:val="0"/>
          <w:numId w:val="0"/>
        </w:numPr>
        <w:ind w:left="360"/>
      </w:pPr>
      <w:r>
        <w:t xml:space="preserve">    &lt;xs:sequence&gt;</w:t>
      </w:r>
    </w:p>
    <w:p w:rsidR="00E6416D" w:rsidRDefault="00C65AD5">
      <w:pPr>
        <w:pStyle w:val="Code"/>
        <w:numPr>
          <w:ilvl w:val="0"/>
          <w:numId w:val="0"/>
        </w:numPr>
        <w:ind w:left="360"/>
      </w:pPr>
      <w:r>
        <w:t xml:space="preserve">      &lt;xs:element name="PropertyExpression" type="DTS:PropertyExpressionElementType"</w:t>
      </w:r>
    </w:p>
    <w:p w:rsidR="00E6416D" w:rsidRDefault="00C65AD5">
      <w:pPr>
        <w:pStyle w:val="Code"/>
        <w:numPr>
          <w:ilvl w:val="0"/>
          <w:numId w:val="0"/>
        </w:numPr>
        <w:ind w:left="360"/>
      </w:pPr>
      <w:r>
        <w:t xml:space="preserve">                  minOccurs="0" maxOccurs="unbounded"/&gt;</w:t>
      </w:r>
    </w:p>
    <w:p w:rsidR="00E6416D" w:rsidRDefault="00C65AD5">
      <w:pPr>
        <w:pStyle w:val="Code"/>
        <w:numPr>
          <w:ilvl w:val="0"/>
          <w:numId w:val="0"/>
        </w:numPr>
        <w:ind w:left="360"/>
      </w:pPr>
      <w:r>
        <w:t xml:space="preserve">      &lt;</w:t>
      </w:r>
      <w:r>
        <w:t>xs:element name="Variables" type="DTS:VariablesType" minOccurs="0"/&gt;</w:t>
      </w:r>
    </w:p>
    <w:p w:rsidR="00E6416D" w:rsidRDefault="00C65AD5">
      <w:pPr>
        <w:pStyle w:val="Code"/>
        <w:numPr>
          <w:ilvl w:val="0"/>
          <w:numId w:val="0"/>
        </w:numPr>
        <w:ind w:left="360"/>
      </w:pPr>
      <w:r>
        <w:t xml:space="preserve">      &lt;xs:element name="LoggingOptions" type="DTS:LoggingOptionsType"/&gt;</w:t>
      </w:r>
    </w:p>
    <w:p w:rsidR="00E6416D" w:rsidRDefault="00C65AD5">
      <w:pPr>
        <w:pStyle w:val="Code"/>
        <w:numPr>
          <w:ilvl w:val="0"/>
          <w:numId w:val="0"/>
        </w:numPr>
        <w:ind w:left="360"/>
      </w:pPr>
      <w:r>
        <w:t xml:space="preserve">      &lt;xs:element name="Executables" type="DTS:ExecutablesType" minOccurs="0"/&gt;</w:t>
      </w:r>
    </w:p>
    <w:p w:rsidR="00E6416D" w:rsidRDefault="00C65AD5">
      <w:pPr>
        <w:pStyle w:val="Code"/>
        <w:numPr>
          <w:ilvl w:val="0"/>
          <w:numId w:val="0"/>
        </w:numPr>
        <w:ind w:left="360"/>
      </w:pPr>
      <w:r>
        <w:t xml:space="preserve">      &lt;xs:element name="PrecedenceC</w:t>
      </w:r>
      <w:r>
        <w:t>onstraints" type="DTS:PrecedenceConstraintsType"</w:t>
      </w:r>
    </w:p>
    <w:p w:rsidR="00E6416D" w:rsidRDefault="00C65AD5">
      <w:pPr>
        <w:pStyle w:val="Code"/>
        <w:numPr>
          <w:ilvl w:val="0"/>
          <w:numId w:val="0"/>
        </w:numPr>
        <w:ind w:left="360"/>
      </w:pPr>
      <w:r>
        <w:t xml:space="preserve">                  minOccurs="0"/&gt;</w:t>
      </w:r>
    </w:p>
    <w:p w:rsidR="00E6416D" w:rsidRDefault="00C65AD5">
      <w:pPr>
        <w:pStyle w:val="Code"/>
        <w:numPr>
          <w:ilvl w:val="0"/>
          <w:numId w:val="0"/>
        </w:numPr>
        <w:ind w:left="360"/>
      </w:pPr>
      <w:r>
        <w:t xml:space="preserve">    &lt;/xs:sequence&gt;</w:t>
      </w:r>
    </w:p>
    <w:p w:rsidR="00E6416D" w:rsidRDefault="00C65AD5">
      <w:pPr>
        <w:pStyle w:val="Code"/>
        <w:numPr>
          <w:ilvl w:val="0"/>
          <w:numId w:val="0"/>
        </w:numPr>
        <w:ind w:left="360"/>
      </w:pPr>
      <w:r>
        <w:t xml:space="preserve">    &lt;xs:attributeGroup ref="DTS:BasePropertyAttributeGroup"/&gt;</w:t>
      </w:r>
    </w:p>
    <w:p w:rsidR="00E6416D" w:rsidRDefault="00C65AD5">
      <w:pPr>
        <w:pStyle w:val="Code"/>
        <w:numPr>
          <w:ilvl w:val="0"/>
          <w:numId w:val="0"/>
        </w:numPr>
        <w:ind w:left="360"/>
      </w:pPr>
      <w:r>
        <w:t xml:space="preserve">    &lt;xs:attributeGroup ref="DTS:BaseExecutablePropertyAttributeGroup"/&gt;</w:t>
      </w:r>
    </w:p>
    <w:p w:rsidR="00E6416D" w:rsidRDefault="00C65AD5">
      <w:pPr>
        <w:pStyle w:val="Code"/>
        <w:numPr>
          <w:ilvl w:val="0"/>
          <w:numId w:val="0"/>
        </w:numPr>
        <w:ind w:left="360"/>
      </w:pPr>
      <w:r>
        <w:t xml:space="preserve">    &lt;xs:attributeGro</w:t>
      </w:r>
      <w:r>
        <w:t>up ref="DTS:EventHandlerAttributeGroup"/&gt;</w:t>
      </w:r>
    </w:p>
    <w:p w:rsidR="00E6416D" w:rsidRDefault="00C65AD5">
      <w:pPr>
        <w:pStyle w:val="Code"/>
        <w:numPr>
          <w:ilvl w:val="0"/>
          <w:numId w:val="0"/>
        </w:numPr>
        <w:ind w:left="360"/>
      </w:pPr>
      <w:r>
        <w:t xml:space="preserve">    &lt;xs:attribute name="refId" type="xs:string" use="required" form="qualified"/&gt;</w:t>
      </w:r>
    </w:p>
    <w:p w:rsidR="00E6416D" w:rsidRDefault="00C65AD5">
      <w:pPr>
        <w:pStyle w:val="Code"/>
        <w:numPr>
          <w:ilvl w:val="0"/>
          <w:numId w:val="0"/>
        </w:numPr>
        <w:ind w:left="360"/>
      </w:pPr>
      <w:r>
        <w:t xml:space="preserve">  &lt;/xs:complexType&gt;</w:t>
      </w:r>
    </w:p>
    <w:p w:rsidR="00E6416D" w:rsidRDefault="00C65AD5">
      <w:r>
        <w:t xml:space="preserve">The following table provides additional information about the elements, types, and constraints for the </w:t>
      </w:r>
      <w:r>
        <w:rPr>
          <w:b/>
        </w:rPr>
        <w:t>EventHand</w:t>
      </w:r>
      <w:r>
        <w:rPr>
          <w:b/>
        </w:rPr>
        <w:t>lerType</w:t>
      </w:r>
      <w:r>
        <w:t xml:space="preserve"> complex type.</w:t>
      </w:r>
    </w:p>
    <w:tbl>
      <w:tblPr>
        <w:tblStyle w:val="Table-ShadedHeader"/>
        <w:tblW w:w="0" w:type="auto"/>
        <w:tblLook w:val="04A0" w:firstRow="1" w:lastRow="0" w:firstColumn="1" w:lastColumn="0" w:noHBand="0" w:noVBand="1"/>
      </w:tblPr>
      <w:tblGrid>
        <w:gridCol w:w="2057"/>
        <w:gridCol w:w="2209"/>
        <w:gridCol w:w="2825"/>
        <w:gridCol w:w="2384"/>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t>Element</w:t>
            </w:r>
          </w:p>
        </w:tc>
        <w:tc>
          <w:tcPr>
            <w:tcW w:w="0" w:type="auto"/>
          </w:tcPr>
          <w:p w:rsidR="00E6416D" w:rsidRDefault="00C65AD5">
            <w:pPr>
              <w:pStyle w:val="TableHeaderText"/>
            </w:pPr>
            <w:r>
              <w:t>Constraints</w:t>
            </w:r>
          </w:p>
        </w:tc>
        <w:tc>
          <w:tcPr>
            <w:tcW w:w="0" w:type="auto"/>
          </w:tcPr>
          <w:p w:rsidR="00E6416D" w:rsidRDefault="00C65AD5">
            <w:pPr>
              <w:pStyle w:val="TableHeaderText"/>
            </w:pPr>
            <w:r>
              <w:t>Type definition</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r>
              <w:t>Variables</w:t>
            </w:r>
          </w:p>
        </w:tc>
        <w:tc>
          <w:tcPr>
            <w:tcW w:w="0" w:type="auto"/>
          </w:tcPr>
          <w:p w:rsidR="00E6416D" w:rsidRDefault="00C65AD5">
            <w:pPr>
              <w:pStyle w:val="TableBodyText"/>
            </w:pPr>
            <w:r>
              <w:t>None</w:t>
            </w:r>
          </w:p>
        </w:tc>
        <w:tc>
          <w:tcPr>
            <w:tcW w:w="0" w:type="auto"/>
          </w:tcPr>
          <w:p w:rsidR="00E6416D" w:rsidRDefault="00C65AD5">
            <w:pPr>
              <w:pStyle w:val="TableBodyText"/>
            </w:pPr>
            <w:hyperlink w:anchor="Section_fcc44e686f2e4503a3c948fcf6c8338c" w:history="1">
              <w:r>
                <w:rPr>
                  <w:rStyle w:val="Hyperlink"/>
                </w:rPr>
                <w:t>VariablesType</w:t>
              </w:r>
            </w:hyperlink>
          </w:p>
        </w:tc>
        <w:tc>
          <w:tcPr>
            <w:tcW w:w="0" w:type="auto"/>
          </w:tcPr>
          <w:p w:rsidR="00E6416D" w:rsidRDefault="00C65AD5">
            <w:pPr>
              <w:pStyle w:val="TableBodyText"/>
            </w:pPr>
            <w:r>
              <w:t>Specifies a collection of definitions of variables that can be defined in the context of the eve</w:t>
            </w:r>
            <w:r>
              <w:t>nt handler.</w:t>
            </w:r>
          </w:p>
        </w:tc>
      </w:tr>
      <w:tr w:rsidR="00E6416D" w:rsidTr="00E6416D">
        <w:tc>
          <w:tcPr>
            <w:tcW w:w="0" w:type="auto"/>
          </w:tcPr>
          <w:p w:rsidR="00E6416D" w:rsidRDefault="00C65AD5">
            <w:pPr>
              <w:pStyle w:val="TableBodyText"/>
            </w:pPr>
            <w:r>
              <w:t>LoggingOptions</w:t>
            </w:r>
          </w:p>
        </w:tc>
        <w:tc>
          <w:tcPr>
            <w:tcW w:w="0" w:type="auto"/>
          </w:tcPr>
          <w:p w:rsidR="00E6416D" w:rsidRDefault="00C65AD5">
            <w:pPr>
              <w:pStyle w:val="TableBodyText"/>
            </w:pPr>
            <w:r>
              <w:t>None</w:t>
            </w:r>
          </w:p>
        </w:tc>
        <w:tc>
          <w:tcPr>
            <w:tcW w:w="0" w:type="auto"/>
          </w:tcPr>
          <w:p w:rsidR="00E6416D" w:rsidRDefault="00C65AD5">
            <w:pPr>
              <w:pStyle w:val="TableBodyText"/>
            </w:pPr>
            <w:hyperlink w:anchor="Section_fe3903b5e03c4684842cccb315954452" w:history="1">
              <w:r>
                <w:rPr>
                  <w:rStyle w:val="Hyperlink"/>
                </w:rPr>
                <w:t>LoggingOptionsType</w:t>
              </w:r>
            </w:hyperlink>
          </w:p>
        </w:tc>
        <w:tc>
          <w:tcPr>
            <w:tcW w:w="0" w:type="auto"/>
          </w:tcPr>
          <w:p w:rsidR="00E6416D" w:rsidRDefault="00C65AD5">
            <w:pPr>
              <w:pStyle w:val="TableBodyText"/>
            </w:pPr>
            <w:r>
              <w:t xml:space="preserve">Specifies information </w:t>
            </w:r>
            <w:r>
              <w:lastRenderedPageBreak/>
              <w:t>about what kind of information is logged for this event handler and where that information is recorded.</w:t>
            </w:r>
          </w:p>
        </w:tc>
      </w:tr>
      <w:tr w:rsidR="00E6416D" w:rsidTr="00E6416D">
        <w:tc>
          <w:tcPr>
            <w:tcW w:w="0" w:type="auto"/>
          </w:tcPr>
          <w:p w:rsidR="00E6416D" w:rsidRDefault="00C65AD5">
            <w:pPr>
              <w:pStyle w:val="TableBodyText"/>
            </w:pPr>
            <w:r>
              <w:lastRenderedPageBreak/>
              <w:t>PropertyExpression</w:t>
            </w:r>
          </w:p>
        </w:tc>
        <w:tc>
          <w:tcPr>
            <w:tcW w:w="0" w:type="auto"/>
          </w:tcPr>
          <w:p w:rsidR="00E6416D" w:rsidRDefault="00C65AD5">
            <w:pPr>
              <w:pStyle w:val="TableBodyText"/>
            </w:pPr>
            <w:r>
              <w:t xml:space="preserve">Additional constraints exist for the </w:t>
            </w:r>
            <w:r>
              <w:rPr>
                <w:b/>
              </w:rPr>
              <w:t>PropertyExpression</w:t>
            </w:r>
            <w:r>
              <w:t xml:space="preserve"> element. </w:t>
            </w:r>
          </w:p>
        </w:tc>
        <w:tc>
          <w:tcPr>
            <w:tcW w:w="0" w:type="auto"/>
          </w:tcPr>
          <w:p w:rsidR="00E6416D" w:rsidRDefault="00C65AD5">
            <w:pPr>
              <w:pStyle w:val="TableBodyText"/>
            </w:pPr>
            <w:hyperlink w:anchor="Section_170948b6d49c4402a3170aba0476214e" w:history="1">
              <w:r>
                <w:rPr>
                  <w:rStyle w:val="Hyperlink"/>
                </w:rPr>
                <w:t>PropertyExpressionElementType</w:t>
              </w:r>
            </w:hyperlink>
          </w:p>
        </w:tc>
        <w:tc>
          <w:tcPr>
            <w:tcW w:w="0" w:type="auto"/>
          </w:tcPr>
          <w:p w:rsidR="00E6416D" w:rsidRDefault="00C65AD5">
            <w:pPr>
              <w:pStyle w:val="TableBodyText"/>
            </w:pPr>
            <w:r>
              <w:t xml:space="preserve">Serves the same purpose as specified for the </w:t>
            </w:r>
            <w:r>
              <w:rPr>
                <w:b/>
              </w:rPr>
              <w:t>Property</w:t>
            </w:r>
            <w:r>
              <w:t xml:space="preserve"> element, except that an exp</w:t>
            </w:r>
            <w:r>
              <w:t>ression that is evaluated at run time is contained in the element’s value that is stored in the Integration Services file format.</w:t>
            </w:r>
          </w:p>
        </w:tc>
      </w:tr>
      <w:tr w:rsidR="00E6416D" w:rsidTr="00E6416D">
        <w:tc>
          <w:tcPr>
            <w:tcW w:w="0" w:type="auto"/>
          </w:tcPr>
          <w:p w:rsidR="00E6416D" w:rsidRDefault="00C65AD5">
            <w:pPr>
              <w:pStyle w:val="TableBodyText"/>
            </w:pPr>
            <w:r>
              <w:t>Executables</w:t>
            </w:r>
          </w:p>
        </w:tc>
        <w:tc>
          <w:tcPr>
            <w:tcW w:w="0" w:type="auto"/>
          </w:tcPr>
          <w:p w:rsidR="00E6416D" w:rsidRDefault="00C65AD5">
            <w:pPr>
              <w:pStyle w:val="TableBodyText"/>
            </w:pPr>
            <w:r>
              <w:t>None</w:t>
            </w:r>
          </w:p>
        </w:tc>
        <w:tc>
          <w:tcPr>
            <w:tcW w:w="0" w:type="auto"/>
          </w:tcPr>
          <w:p w:rsidR="00E6416D" w:rsidRDefault="00C65AD5">
            <w:pPr>
              <w:pStyle w:val="TableBodyText"/>
            </w:pPr>
            <w:hyperlink w:anchor="Section_5ae9bc082ea643078161e0d07149eabb" w:history="1">
              <w:r>
                <w:rPr>
                  <w:rStyle w:val="Hyperlink"/>
                </w:rPr>
                <w:t>ExecutablesType</w:t>
              </w:r>
            </w:hyperlink>
          </w:p>
        </w:tc>
        <w:tc>
          <w:tcPr>
            <w:tcW w:w="0" w:type="auto"/>
          </w:tcPr>
          <w:p w:rsidR="00E6416D" w:rsidRDefault="00C65AD5">
            <w:pPr>
              <w:pStyle w:val="TableBodyText"/>
            </w:pPr>
            <w:r>
              <w:t>Specifies a collection of execut</w:t>
            </w:r>
            <w:r>
              <w:t>ables that are executed when the event handler is fired.</w:t>
            </w:r>
          </w:p>
        </w:tc>
      </w:tr>
      <w:tr w:rsidR="00E6416D" w:rsidTr="00E6416D">
        <w:tc>
          <w:tcPr>
            <w:tcW w:w="0" w:type="auto"/>
          </w:tcPr>
          <w:p w:rsidR="00E6416D" w:rsidRDefault="00C65AD5">
            <w:pPr>
              <w:pStyle w:val="TableBodyText"/>
            </w:pPr>
            <w:r>
              <w:t>PrecedenceConstraints</w:t>
            </w:r>
          </w:p>
        </w:tc>
        <w:tc>
          <w:tcPr>
            <w:tcW w:w="0" w:type="auto"/>
          </w:tcPr>
          <w:p w:rsidR="00E6416D" w:rsidRDefault="00C65AD5">
            <w:pPr>
              <w:pStyle w:val="TableBodyText"/>
            </w:pPr>
            <w:r>
              <w:t>None</w:t>
            </w:r>
          </w:p>
        </w:tc>
        <w:tc>
          <w:tcPr>
            <w:tcW w:w="0" w:type="auto"/>
          </w:tcPr>
          <w:p w:rsidR="00E6416D" w:rsidRDefault="00C65AD5">
            <w:pPr>
              <w:pStyle w:val="TableBodyText"/>
            </w:pPr>
            <w:hyperlink w:anchor="Section_edead58de5884aea995839f4206bb6e9" w:history="1">
              <w:r>
                <w:rPr>
                  <w:rStyle w:val="Hyperlink"/>
                </w:rPr>
                <w:t>PrecedenceConstraintsType</w:t>
              </w:r>
            </w:hyperlink>
          </w:p>
        </w:tc>
        <w:tc>
          <w:tcPr>
            <w:tcW w:w="0" w:type="auto"/>
          </w:tcPr>
          <w:p w:rsidR="00E6416D" w:rsidRDefault="00C65AD5">
            <w:pPr>
              <w:pStyle w:val="TableBodyText"/>
            </w:pPr>
            <w:r>
              <w:t>Specifies a collection of precedence constraints between contained executables in thi</w:t>
            </w:r>
            <w:r>
              <w:t xml:space="preserve">s </w:t>
            </w:r>
            <w:r>
              <w:rPr>
                <w:b/>
              </w:rPr>
              <w:t>EventHandler</w:t>
            </w:r>
            <w:r>
              <w:t xml:space="preserve"> element.</w:t>
            </w:r>
          </w:p>
        </w:tc>
      </w:tr>
    </w:tbl>
    <w:p w:rsidR="00E6416D" w:rsidRDefault="00C65AD5">
      <w:r>
        <w:t xml:space="preserve">The following table provides additional information about the attributes, attribute groups, and types for the </w:t>
      </w:r>
      <w:r>
        <w:rPr>
          <w:b/>
        </w:rPr>
        <w:t>EventHandlerType</w:t>
      </w:r>
      <w:r>
        <w:t xml:space="preserve"> complex type. </w:t>
      </w:r>
    </w:p>
    <w:tbl>
      <w:tblPr>
        <w:tblStyle w:val="Table-ShadedHeader"/>
        <w:tblW w:w="0" w:type="auto"/>
        <w:tblLook w:val="04A0" w:firstRow="1" w:lastRow="0" w:firstColumn="1" w:lastColumn="0" w:noHBand="0" w:noVBand="1"/>
      </w:tblPr>
      <w:tblGrid>
        <w:gridCol w:w="3369"/>
        <w:gridCol w:w="6106"/>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t>Attribute</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hyperlink w:anchor="Section_45cd44b77cd0439f8cb66f2bd3ef9161" w:history="1">
              <w:r>
                <w:rPr>
                  <w:rStyle w:val="Hyperlink"/>
                </w:rPr>
                <w:t>BasePropertyAttributeGroup</w:t>
              </w:r>
            </w:hyperlink>
          </w:p>
        </w:tc>
        <w:tc>
          <w:tcPr>
            <w:tcW w:w="0" w:type="auto"/>
          </w:tcPr>
          <w:p w:rsidR="00E6416D" w:rsidRDefault="00C65AD5">
            <w:pPr>
              <w:pStyle w:val="TableBodyText"/>
            </w:pPr>
            <w:r>
              <w:t>An attribute group that specifies attributes that are common to many different types throughout the schema.</w:t>
            </w:r>
          </w:p>
        </w:tc>
      </w:tr>
      <w:tr w:rsidR="00E6416D" w:rsidTr="00E6416D">
        <w:tc>
          <w:tcPr>
            <w:tcW w:w="0" w:type="auto"/>
          </w:tcPr>
          <w:p w:rsidR="00E6416D" w:rsidRDefault="00C65AD5">
            <w:pPr>
              <w:pStyle w:val="TableBodyText"/>
            </w:pPr>
            <w:hyperlink w:anchor="Section_181cbb654dd54f9ca825a18792add931" w:history="1">
              <w:r>
                <w:rPr>
                  <w:rStyle w:val="Hyperlink"/>
                </w:rPr>
                <w:t>BaseExecutablePropertyAttributeGroup</w:t>
              </w:r>
            </w:hyperlink>
          </w:p>
        </w:tc>
        <w:tc>
          <w:tcPr>
            <w:tcW w:w="0" w:type="auto"/>
          </w:tcPr>
          <w:p w:rsidR="00E6416D" w:rsidRDefault="00C65AD5">
            <w:pPr>
              <w:pStyle w:val="TableBodyText"/>
            </w:pPr>
            <w:r>
              <w:t>An attribute group that</w:t>
            </w:r>
            <w:r>
              <w:t xml:space="preserve"> specifies attributes that are common to many different types throughout the schema.</w:t>
            </w:r>
          </w:p>
        </w:tc>
      </w:tr>
      <w:tr w:rsidR="00E6416D" w:rsidTr="00E6416D">
        <w:tc>
          <w:tcPr>
            <w:tcW w:w="0" w:type="auto"/>
          </w:tcPr>
          <w:p w:rsidR="00E6416D" w:rsidRDefault="00C65AD5">
            <w:pPr>
              <w:pStyle w:val="TableBodyText"/>
            </w:pPr>
            <w:hyperlink w:anchor="Section_bff716e706cd4de888710191857d099e" w:history="1">
              <w:r>
                <w:rPr>
                  <w:rStyle w:val="Hyperlink"/>
                </w:rPr>
                <w:t>EventHandlerAttributeGroup</w:t>
              </w:r>
            </w:hyperlink>
          </w:p>
        </w:tc>
        <w:tc>
          <w:tcPr>
            <w:tcW w:w="0" w:type="auto"/>
          </w:tcPr>
          <w:p w:rsidR="00E6416D" w:rsidRDefault="00C65AD5">
            <w:pPr>
              <w:pStyle w:val="TableBodyText"/>
            </w:pPr>
            <w:r>
              <w:t xml:space="preserve">An attribute group that specifies attributes for the </w:t>
            </w:r>
            <w:r>
              <w:rPr>
                <w:b/>
              </w:rPr>
              <w:t>EventHandlerType</w:t>
            </w:r>
            <w:r>
              <w:t xml:space="preserve"> complex type.</w:t>
            </w:r>
          </w:p>
        </w:tc>
      </w:tr>
      <w:tr w:rsidR="00E6416D" w:rsidTr="00E6416D">
        <w:tc>
          <w:tcPr>
            <w:tcW w:w="0" w:type="auto"/>
          </w:tcPr>
          <w:p w:rsidR="00E6416D" w:rsidRDefault="00C65AD5">
            <w:pPr>
              <w:pStyle w:val="TableBodyText"/>
            </w:pPr>
            <w:r>
              <w:t>refId</w:t>
            </w:r>
          </w:p>
        </w:tc>
        <w:tc>
          <w:tcPr>
            <w:tcW w:w="0" w:type="auto"/>
          </w:tcPr>
          <w:p w:rsidR="00E6416D" w:rsidRDefault="00C65AD5">
            <w:pPr>
              <w:pStyle w:val="TableBodyText"/>
            </w:pPr>
            <w:r>
              <w:t xml:space="preserve">A string value that specifies a unique </w:t>
            </w:r>
            <w:r>
              <w:rPr>
                <w:b/>
              </w:rPr>
              <w:t>refId</w:t>
            </w:r>
            <w:r>
              <w:t xml:space="preserve"> for this object. Elsewhere within the containing executable or within the package, the value of </w:t>
            </w:r>
            <w:r>
              <w:rPr>
                <w:b/>
              </w:rPr>
              <w:t>refId</w:t>
            </w:r>
            <w:r>
              <w:t xml:space="preserve"> can be used to refer to this object.</w:t>
            </w:r>
            <w:bookmarkStart w:id="1072" w:name="z210"/>
            <w:bookmarkStart w:id="1073" w:name="Appendix_A_Target_104"/>
            <w:bookmarkEnd w:id="1072"/>
            <w:r>
              <w:rPr>
                <w:rStyle w:val="Hyperlink"/>
              </w:rPr>
              <w:fldChar w:fldCharType="begin"/>
            </w:r>
            <w:r>
              <w:rPr>
                <w:rStyle w:val="Hyperlink"/>
                <w:szCs w:val="24"/>
              </w:rPr>
              <w:instrText xml:space="preserve"> HYPERLINK \l "Appendix_A_104" \o "Product behavior note 104" \</w:instrText>
            </w:r>
            <w:r>
              <w:rPr>
                <w:rStyle w:val="Hyperlink"/>
                <w:szCs w:val="24"/>
              </w:rPr>
              <w:instrText xml:space="preserve">h </w:instrText>
            </w:r>
            <w:r>
              <w:rPr>
                <w:rStyle w:val="Hyperlink"/>
              </w:rPr>
            </w:r>
            <w:r>
              <w:rPr>
                <w:rStyle w:val="Hyperlink"/>
                <w:szCs w:val="24"/>
              </w:rPr>
              <w:fldChar w:fldCharType="separate"/>
            </w:r>
            <w:r>
              <w:rPr>
                <w:rStyle w:val="Hyperlink"/>
              </w:rPr>
              <w:t>&lt;104&gt;</w:t>
            </w:r>
            <w:r>
              <w:rPr>
                <w:rStyle w:val="Hyperlink"/>
              </w:rPr>
              <w:fldChar w:fldCharType="end"/>
            </w:r>
            <w:bookmarkEnd w:id="1073"/>
            <w:r>
              <w:t xml:space="preserve"> </w:t>
            </w:r>
          </w:p>
        </w:tc>
      </w:tr>
    </w:tbl>
    <w:p w:rsidR="00E6416D" w:rsidRDefault="00E6416D"/>
    <w:p w:rsidR="00E6416D" w:rsidRDefault="00C65AD5">
      <w:pPr>
        <w:pStyle w:val="Heading5"/>
      </w:pPr>
      <w:bookmarkStart w:id="1074" w:name="section_bff716e706cd4de888710191857d099e"/>
      <w:bookmarkStart w:id="1075" w:name="_Toc86186474"/>
      <w:r>
        <w:t>EventHandlerAttributeGroup</w:t>
      </w:r>
      <w:bookmarkEnd w:id="1074"/>
      <w:bookmarkEnd w:id="1075"/>
    </w:p>
    <w:p w:rsidR="00E6416D" w:rsidRDefault="00C65AD5">
      <w:r>
        <w:t xml:space="preserve">The </w:t>
      </w:r>
      <w:r>
        <w:rPr>
          <w:b/>
        </w:rPr>
        <w:t>EventHandlerAttributeGroup</w:t>
      </w:r>
      <w:r>
        <w:t xml:space="preserve"> attribute group contains the attributes for the </w:t>
      </w:r>
      <w:hyperlink w:anchor="Section_89087fd5250c4688bed7bee36c6d7999" w:history="1">
        <w:r>
          <w:rPr>
            <w:rStyle w:val="Hyperlink"/>
          </w:rPr>
          <w:t>EventHandlerType</w:t>
        </w:r>
      </w:hyperlink>
      <w:r>
        <w:t xml:space="preserve"> type.</w:t>
      </w:r>
    </w:p>
    <w:p w:rsidR="00E6416D" w:rsidRDefault="00C65AD5">
      <w:r>
        <w:t xml:space="preserve">The following is the XSD for the </w:t>
      </w:r>
      <w:r>
        <w:rPr>
          <w:b/>
        </w:rPr>
        <w:t>EventHandlerAttributeGroup</w:t>
      </w:r>
      <w:r>
        <w:t xml:space="preserve"> attribute group.</w:t>
      </w:r>
    </w:p>
    <w:p w:rsidR="00E6416D" w:rsidRDefault="00C65AD5">
      <w:pPr>
        <w:pStyle w:val="Code"/>
        <w:numPr>
          <w:ilvl w:val="0"/>
          <w:numId w:val="0"/>
        </w:numPr>
        <w:ind w:left="360"/>
      </w:pPr>
      <w:r>
        <w:t xml:space="preserve">  &lt;xs:attributeGroup name="EventHandlerAttributeGroup"&gt;</w:t>
      </w:r>
    </w:p>
    <w:p w:rsidR="00E6416D" w:rsidRDefault="00C65AD5">
      <w:pPr>
        <w:pStyle w:val="Code"/>
        <w:numPr>
          <w:ilvl w:val="0"/>
          <w:numId w:val="0"/>
        </w:numPr>
        <w:ind w:left="360"/>
      </w:pPr>
      <w:r>
        <w:t xml:space="preserve">    &lt;xs:attribute name="EventID" type="xs:int" use="optional" </w:t>
      </w:r>
    </w:p>
    <w:p w:rsidR="00E6416D" w:rsidRDefault="00C65AD5">
      <w:pPr>
        <w:pStyle w:val="Code"/>
        <w:numPr>
          <w:ilvl w:val="0"/>
          <w:numId w:val="0"/>
        </w:numPr>
        <w:ind w:left="360"/>
      </w:pPr>
      <w:r>
        <w:t xml:space="preserve">                  default="0" form="qualified"/&gt;</w:t>
      </w:r>
    </w:p>
    <w:p w:rsidR="00E6416D" w:rsidRDefault="00C65AD5">
      <w:pPr>
        <w:pStyle w:val="Code"/>
        <w:numPr>
          <w:ilvl w:val="0"/>
          <w:numId w:val="0"/>
        </w:numPr>
        <w:ind w:left="360"/>
      </w:pPr>
      <w:r>
        <w:t xml:space="preserve">    &lt;xs:attribute name="EventName" type="DTS</w:t>
      </w:r>
      <w:r>
        <w:t xml:space="preserve">:EventNameEnum" </w:t>
      </w:r>
    </w:p>
    <w:p w:rsidR="00E6416D" w:rsidRDefault="00C65AD5">
      <w:pPr>
        <w:pStyle w:val="Code"/>
        <w:numPr>
          <w:ilvl w:val="0"/>
          <w:numId w:val="0"/>
        </w:numPr>
        <w:ind w:left="360"/>
      </w:pPr>
      <w:r>
        <w:t xml:space="preserve">                  use="required" form="qualified"/&gt;</w:t>
      </w:r>
    </w:p>
    <w:p w:rsidR="00E6416D" w:rsidRDefault="00C65AD5">
      <w:pPr>
        <w:pStyle w:val="Code"/>
        <w:numPr>
          <w:ilvl w:val="0"/>
          <w:numId w:val="0"/>
        </w:numPr>
        <w:ind w:left="360"/>
      </w:pPr>
      <w:r>
        <w:t xml:space="preserve">  &lt;/xs:attributeGroup&gt;</w:t>
      </w:r>
    </w:p>
    <w:p w:rsidR="00E6416D" w:rsidRDefault="00C65AD5">
      <w:r>
        <w:lastRenderedPageBreak/>
        <w:t xml:space="preserve">The following table specifies the attributes for the </w:t>
      </w:r>
      <w:r>
        <w:rPr>
          <w:b/>
        </w:rPr>
        <w:t>EventHandlerAttributeGroup</w:t>
      </w:r>
      <w:r>
        <w:t xml:space="preserve"> attribute group. </w:t>
      </w:r>
    </w:p>
    <w:tbl>
      <w:tblPr>
        <w:tblStyle w:val="Table-ShadedHeader"/>
        <w:tblW w:w="0" w:type="auto"/>
        <w:tblLook w:val="04A0" w:firstRow="1" w:lastRow="0" w:firstColumn="1" w:lastColumn="0" w:noHBand="0" w:noVBand="1"/>
      </w:tblPr>
      <w:tblGrid>
        <w:gridCol w:w="1153"/>
        <w:gridCol w:w="7607"/>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t>Attribute</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r>
              <w:t>EventID</w:t>
            </w:r>
          </w:p>
        </w:tc>
        <w:tc>
          <w:tcPr>
            <w:tcW w:w="0" w:type="auto"/>
          </w:tcPr>
          <w:p w:rsidR="00E6416D" w:rsidRDefault="00C65AD5">
            <w:pPr>
              <w:pStyle w:val="TableBodyText"/>
            </w:pPr>
            <w:r>
              <w:t>Specifies an integer that identifie</w:t>
            </w:r>
            <w:r>
              <w:t>s this event.</w:t>
            </w:r>
            <w:bookmarkStart w:id="1076" w:name="z212"/>
            <w:bookmarkStart w:id="1077" w:name="Appendix_A_Target_105"/>
            <w:bookmarkEnd w:id="1076"/>
            <w:r>
              <w:rPr>
                <w:rStyle w:val="Hyperlink"/>
              </w:rPr>
              <w:fldChar w:fldCharType="begin"/>
            </w:r>
            <w:r>
              <w:rPr>
                <w:rStyle w:val="Hyperlink"/>
                <w:szCs w:val="24"/>
              </w:rPr>
              <w:instrText xml:space="preserve"> HYPERLINK \l "Appendix_A_105" \o "Product behavior note 105" \h </w:instrText>
            </w:r>
            <w:r>
              <w:rPr>
                <w:rStyle w:val="Hyperlink"/>
              </w:rPr>
            </w:r>
            <w:r>
              <w:rPr>
                <w:rStyle w:val="Hyperlink"/>
                <w:szCs w:val="24"/>
              </w:rPr>
              <w:fldChar w:fldCharType="separate"/>
            </w:r>
            <w:r>
              <w:rPr>
                <w:rStyle w:val="Hyperlink"/>
              </w:rPr>
              <w:t>&lt;105&gt;</w:t>
            </w:r>
            <w:r>
              <w:rPr>
                <w:rStyle w:val="Hyperlink"/>
              </w:rPr>
              <w:fldChar w:fldCharType="end"/>
            </w:r>
            <w:bookmarkEnd w:id="1077"/>
          </w:p>
        </w:tc>
      </w:tr>
      <w:tr w:rsidR="00E6416D" w:rsidTr="00E6416D">
        <w:tc>
          <w:tcPr>
            <w:tcW w:w="0" w:type="auto"/>
          </w:tcPr>
          <w:p w:rsidR="00E6416D" w:rsidRDefault="00C65AD5">
            <w:pPr>
              <w:pStyle w:val="TableBodyText"/>
            </w:pPr>
            <w:r>
              <w:t>EventName</w:t>
            </w:r>
          </w:p>
        </w:tc>
        <w:tc>
          <w:tcPr>
            <w:tcW w:w="0" w:type="auto"/>
          </w:tcPr>
          <w:p w:rsidR="00E6416D" w:rsidRDefault="00C65AD5">
            <w:pPr>
              <w:pStyle w:val="TableBodyText"/>
            </w:pPr>
            <w:r>
              <w:t xml:space="preserve">An enumeration value that specifies the name of the event that triggers this event handler. </w:t>
            </w:r>
          </w:p>
        </w:tc>
      </w:tr>
    </w:tbl>
    <w:p w:rsidR="00E6416D" w:rsidRDefault="00E6416D"/>
    <w:p w:rsidR="00E6416D" w:rsidRDefault="00C65AD5">
      <w:pPr>
        <w:pStyle w:val="Heading6"/>
      </w:pPr>
      <w:bookmarkStart w:id="1078" w:name="section_0fbe0115cd8948a8ac4f99d003d90815"/>
      <w:bookmarkStart w:id="1079" w:name="_Toc86186475"/>
      <w:r>
        <w:t>EventNameEnum</w:t>
      </w:r>
      <w:bookmarkEnd w:id="1078"/>
      <w:bookmarkEnd w:id="1079"/>
    </w:p>
    <w:p w:rsidR="00E6416D" w:rsidRDefault="00C65AD5">
      <w:r>
        <w:t xml:space="preserve">The </w:t>
      </w:r>
      <w:r>
        <w:rPr>
          <w:b/>
        </w:rPr>
        <w:t>EventNameEnum</w:t>
      </w:r>
      <w:r>
        <w:t xml:space="preserve"> type contains the enumeration values that specify the name of the event that will trigger the event handler.</w:t>
      </w:r>
    </w:p>
    <w:p w:rsidR="00E6416D" w:rsidRDefault="00C65AD5">
      <w:r>
        <w:t xml:space="preserve">The following is the XSD of the </w:t>
      </w:r>
      <w:r>
        <w:rPr>
          <w:b/>
        </w:rPr>
        <w:t>EventNameEnum</w:t>
      </w:r>
      <w:r>
        <w:t xml:space="preserve"> type.</w:t>
      </w:r>
    </w:p>
    <w:p w:rsidR="00E6416D" w:rsidRDefault="00C65AD5">
      <w:pPr>
        <w:pStyle w:val="Code"/>
        <w:numPr>
          <w:ilvl w:val="0"/>
          <w:numId w:val="0"/>
        </w:numPr>
        <w:ind w:left="360"/>
      </w:pPr>
      <w:r>
        <w:t xml:space="preserve">  &lt;xs:simpleType name="EventNameEnum"&gt;</w:t>
      </w:r>
    </w:p>
    <w:p w:rsidR="00E6416D" w:rsidRDefault="00C65AD5">
      <w:pPr>
        <w:pStyle w:val="Code"/>
        <w:numPr>
          <w:ilvl w:val="0"/>
          <w:numId w:val="0"/>
        </w:numPr>
        <w:ind w:left="360"/>
      </w:pPr>
      <w:r>
        <w:t xml:space="preserve">    &lt;xs:restriction base="xs:string"&gt;</w:t>
      </w:r>
    </w:p>
    <w:p w:rsidR="00E6416D" w:rsidRDefault="00C65AD5">
      <w:pPr>
        <w:pStyle w:val="Code"/>
        <w:numPr>
          <w:ilvl w:val="0"/>
          <w:numId w:val="0"/>
        </w:numPr>
        <w:ind w:left="360"/>
      </w:pPr>
      <w:r>
        <w:t xml:space="preserve">      &lt;xs:enumera</w:t>
      </w:r>
      <w:r>
        <w:t>tion value="OnError"/&gt;</w:t>
      </w:r>
    </w:p>
    <w:p w:rsidR="00E6416D" w:rsidRDefault="00C65AD5">
      <w:pPr>
        <w:pStyle w:val="Code"/>
        <w:numPr>
          <w:ilvl w:val="0"/>
          <w:numId w:val="0"/>
        </w:numPr>
        <w:ind w:left="360"/>
      </w:pPr>
      <w:r>
        <w:t xml:space="preserve">      &lt;xs:enumeration value="OnExecStatusChanged"/&gt;</w:t>
      </w:r>
    </w:p>
    <w:p w:rsidR="00E6416D" w:rsidRDefault="00C65AD5">
      <w:pPr>
        <w:pStyle w:val="Code"/>
        <w:numPr>
          <w:ilvl w:val="0"/>
          <w:numId w:val="0"/>
        </w:numPr>
        <w:ind w:left="360"/>
      </w:pPr>
      <w:r>
        <w:t xml:space="preserve">      &lt;xs:enumeration value="OnInformation"/&gt;</w:t>
      </w:r>
    </w:p>
    <w:p w:rsidR="00E6416D" w:rsidRDefault="00C65AD5">
      <w:pPr>
        <w:pStyle w:val="Code"/>
        <w:numPr>
          <w:ilvl w:val="0"/>
          <w:numId w:val="0"/>
        </w:numPr>
        <w:ind w:left="360"/>
      </w:pPr>
      <w:r>
        <w:t xml:space="preserve">      &lt;xs:enumeration value="OnPostExecute"/&gt;</w:t>
      </w:r>
    </w:p>
    <w:p w:rsidR="00E6416D" w:rsidRDefault="00C65AD5">
      <w:pPr>
        <w:pStyle w:val="Code"/>
        <w:numPr>
          <w:ilvl w:val="0"/>
          <w:numId w:val="0"/>
        </w:numPr>
        <w:ind w:left="360"/>
      </w:pPr>
      <w:r>
        <w:t xml:space="preserve">      &lt;xs:enumeration value="OnPreExecute"/&gt;</w:t>
      </w:r>
    </w:p>
    <w:p w:rsidR="00E6416D" w:rsidRDefault="00C65AD5">
      <w:pPr>
        <w:pStyle w:val="Code"/>
        <w:numPr>
          <w:ilvl w:val="0"/>
          <w:numId w:val="0"/>
        </w:numPr>
        <w:ind w:left="360"/>
      </w:pPr>
      <w:r>
        <w:t xml:space="preserve">      &lt;xs:enumeration value="OnPreValidate"/</w:t>
      </w:r>
      <w:r>
        <w:t>&gt;</w:t>
      </w:r>
    </w:p>
    <w:p w:rsidR="00E6416D" w:rsidRDefault="00C65AD5">
      <w:pPr>
        <w:pStyle w:val="Code"/>
        <w:numPr>
          <w:ilvl w:val="0"/>
          <w:numId w:val="0"/>
        </w:numPr>
        <w:ind w:left="360"/>
      </w:pPr>
      <w:r>
        <w:t xml:space="preserve">      &lt;xs:enumeration value="OnProgress"/&gt;</w:t>
      </w:r>
    </w:p>
    <w:p w:rsidR="00E6416D" w:rsidRDefault="00C65AD5">
      <w:pPr>
        <w:pStyle w:val="Code"/>
        <w:numPr>
          <w:ilvl w:val="0"/>
          <w:numId w:val="0"/>
        </w:numPr>
        <w:ind w:left="360"/>
      </w:pPr>
      <w:r>
        <w:t xml:space="preserve">      &lt;xs:enumeration value="OnQueryCancel"/&gt;</w:t>
      </w:r>
    </w:p>
    <w:p w:rsidR="00E6416D" w:rsidRDefault="00C65AD5">
      <w:pPr>
        <w:pStyle w:val="Code"/>
        <w:numPr>
          <w:ilvl w:val="0"/>
          <w:numId w:val="0"/>
        </w:numPr>
        <w:ind w:left="360"/>
      </w:pPr>
      <w:r>
        <w:t xml:space="preserve">      &lt;xs:enumeration value="OnTaskFailed"/&gt;</w:t>
      </w:r>
    </w:p>
    <w:p w:rsidR="00E6416D" w:rsidRDefault="00C65AD5">
      <w:pPr>
        <w:pStyle w:val="Code"/>
        <w:numPr>
          <w:ilvl w:val="0"/>
          <w:numId w:val="0"/>
        </w:numPr>
        <w:ind w:left="360"/>
      </w:pPr>
      <w:r>
        <w:t xml:space="preserve">      &lt;xs:enumeration value="OnVariableValueChanged"/&gt;</w:t>
      </w:r>
    </w:p>
    <w:p w:rsidR="00E6416D" w:rsidRDefault="00C65AD5">
      <w:pPr>
        <w:pStyle w:val="Code"/>
        <w:numPr>
          <w:ilvl w:val="0"/>
          <w:numId w:val="0"/>
        </w:numPr>
        <w:ind w:left="360"/>
      </w:pPr>
      <w:r>
        <w:t xml:space="preserve">      &lt;xs:enumeration value="OnWarning"/&gt;</w:t>
      </w:r>
    </w:p>
    <w:p w:rsidR="00E6416D" w:rsidRDefault="00C65AD5">
      <w:pPr>
        <w:pStyle w:val="Code"/>
        <w:numPr>
          <w:ilvl w:val="0"/>
          <w:numId w:val="0"/>
        </w:numPr>
        <w:ind w:left="360"/>
      </w:pPr>
      <w:r>
        <w:t xml:space="preserve">      &lt;xs:enumeration v</w:t>
      </w:r>
      <w:r>
        <w:t>alue="OnCustomEvent"/&gt;</w:t>
      </w:r>
    </w:p>
    <w:p w:rsidR="00E6416D" w:rsidRDefault="00C65AD5">
      <w:pPr>
        <w:pStyle w:val="Code"/>
        <w:numPr>
          <w:ilvl w:val="0"/>
          <w:numId w:val="0"/>
        </w:numPr>
        <w:ind w:left="360"/>
      </w:pPr>
      <w:r>
        <w:t xml:space="preserve">    &lt;/xs:restriction&gt;</w:t>
      </w:r>
    </w:p>
    <w:p w:rsidR="00E6416D" w:rsidRDefault="00C65AD5">
      <w:pPr>
        <w:pStyle w:val="Code"/>
        <w:numPr>
          <w:ilvl w:val="0"/>
          <w:numId w:val="0"/>
        </w:numPr>
        <w:ind w:left="360"/>
      </w:pPr>
      <w:r>
        <w:t xml:space="preserve">  &lt;/xs:simpleType&gt;</w:t>
      </w:r>
    </w:p>
    <w:p w:rsidR="00E6416D" w:rsidRDefault="00C65AD5">
      <w:r>
        <w:t xml:space="preserve">The following table specifies the descriptions for the enumeration values of the </w:t>
      </w:r>
      <w:r>
        <w:rPr>
          <w:b/>
        </w:rPr>
        <w:t>EventNameEnum</w:t>
      </w:r>
      <w:r>
        <w:t xml:space="preserve"> type.</w:t>
      </w:r>
    </w:p>
    <w:tbl>
      <w:tblPr>
        <w:tblStyle w:val="Table-ShadedHeader"/>
        <w:tblW w:w="0" w:type="auto"/>
        <w:tblLook w:val="04A0" w:firstRow="1" w:lastRow="0" w:firstColumn="1" w:lastColumn="0" w:noHBand="0" w:noVBand="1"/>
      </w:tblPr>
      <w:tblGrid>
        <w:gridCol w:w="2261"/>
        <w:gridCol w:w="6300"/>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t>Enumeration value</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r>
              <w:t>OnError</w:t>
            </w:r>
          </w:p>
        </w:tc>
        <w:tc>
          <w:tcPr>
            <w:tcW w:w="0" w:type="auto"/>
          </w:tcPr>
          <w:p w:rsidR="00E6416D" w:rsidRDefault="00C65AD5">
            <w:pPr>
              <w:pStyle w:val="TableBodyText"/>
            </w:pPr>
            <w:r>
              <w:t xml:space="preserve">Specifies that the event is fired by an error </w:t>
            </w:r>
            <w:r>
              <w:t>condition.</w:t>
            </w:r>
          </w:p>
        </w:tc>
      </w:tr>
      <w:tr w:rsidR="00E6416D" w:rsidTr="00E6416D">
        <w:tc>
          <w:tcPr>
            <w:tcW w:w="0" w:type="auto"/>
          </w:tcPr>
          <w:p w:rsidR="00E6416D" w:rsidRDefault="00C65AD5">
            <w:pPr>
              <w:pStyle w:val="TableBodyText"/>
            </w:pPr>
            <w:r>
              <w:t>OnExecStatusChanged</w:t>
            </w:r>
          </w:p>
        </w:tc>
        <w:tc>
          <w:tcPr>
            <w:tcW w:w="0" w:type="auto"/>
          </w:tcPr>
          <w:p w:rsidR="00E6416D" w:rsidRDefault="00C65AD5">
            <w:pPr>
              <w:pStyle w:val="TableBodyText"/>
            </w:pPr>
            <w:r>
              <w:t>Specifies that the event is fired if execution status changes.</w:t>
            </w:r>
          </w:p>
        </w:tc>
      </w:tr>
      <w:tr w:rsidR="00E6416D" w:rsidTr="00E6416D">
        <w:tc>
          <w:tcPr>
            <w:tcW w:w="0" w:type="auto"/>
          </w:tcPr>
          <w:p w:rsidR="00E6416D" w:rsidRDefault="00C65AD5">
            <w:pPr>
              <w:pStyle w:val="TableBodyText"/>
            </w:pPr>
            <w:r>
              <w:t>OnInformation</w:t>
            </w:r>
          </w:p>
        </w:tc>
        <w:tc>
          <w:tcPr>
            <w:tcW w:w="0" w:type="auto"/>
          </w:tcPr>
          <w:p w:rsidR="00E6416D" w:rsidRDefault="00C65AD5">
            <w:pPr>
              <w:pStyle w:val="TableBodyText"/>
            </w:pPr>
            <w:r>
              <w:t>Specifies that the event is fired by availability of information.</w:t>
            </w:r>
          </w:p>
        </w:tc>
      </w:tr>
      <w:tr w:rsidR="00E6416D" w:rsidTr="00E6416D">
        <w:tc>
          <w:tcPr>
            <w:tcW w:w="0" w:type="auto"/>
          </w:tcPr>
          <w:p w:rsidR="00E6416D" w:rsidRDefault="00C65AD5">
            <w:pPr>
              <w:pStyle w:val="TableBodyText"/>
            </w:pPr>
            <w:r>
              <w:t>OnPostExecute</w:t>
            </w:r>
          </w:p>
        </w:tc>
        <w:tc>
          <w:tcPr>
            <w:tcW w:w="0" w:type="auto"/>
          </w:tcPr>
          <w:p w:rsidR="00E6416D" w:rsidRDefault="00C65AD5">
            <w:pPr>
              <w:pStyle w:val="TableBodyText"/>
            </w:pPr>
            <w:r>
              <w:t>Specifies that the event is fired after execution is complete.</w:t>
            </w:r>
          </w:p>
        </w:tc>
      </w:tr>
      <w:tr w:rsidR="00E6416D" w:rsidTr="00E6416D">
        <w:tc>
          <w:tcPr>
            <w:tcW w:w="0" w:type="auto"/>
          </w:tcPr>
          <w:p w:rsidR="00E6416D" w:rsidRDefault="00C65AD5">
            <w:pPr>
              <w:pStyle w:val="TableBodyText"/>
            </w:pPr>
            <w:r>
              <w:t>O</w:t>
            </w:r>
            <w:r>
              <w:t>nPreExecute</w:t>
            </w:r>
          </w:p>
        </w:tc>
        <w:tc>
          <w:tcPr>
            <w:tcW w:w="0" w:type="auto"/>
          </w:tcPr>
          <w:p w:rsidR="00E6416D" w:rsidRDefault="00C65AD5">
            <w:pPr>
              <w:pStyle w:val="TableBodyText"/>
            </w:pPr>
            <w:r>
              <w:t>Specifies that the event is fired before execution begins.</w:t>
            </w:r>
          </w:p>
        </w:tc>
      </w:tr>
      <w:tr w:rsidR="00E6416D" w:rsidTr="00E6416D">
        <w:tc>
          <w:tcPr>
            <w:tcW w:w="0" w:type="auto"/>
          </w:tcPr>
          <w:p w:rsidR="00E6416D" w:rsidRDefault="00C65AD5">
            <w:pPr>
              <w:pStyle w:val="TableBodyText"/>
            </w:pPr>
            <w:r>
              <w:t>OnPreValidate</w:t>
            </w:r>
          </w:p>
        </w:tc>
        <w:tc>
          <w:tcPr>
            <w:tcW w:w="0" w:type="auto"/>
          </w:tcPr>
          <w:p w:rsidR="00E6416D" w:rsidRDefault="00C65AD5">
            <w:pPr>
              <w:pStyle w:val="TableBodyText"/>
            </w:pPr>
            <w:r>
              <w:t>Specifies that the event is fired before validation begins.</w:t>
            </w:r>
          </w:p>
        </w:tc>
      </w:tr>
      <w:tr w:rsidR="00E6416D" w:rsidTr="00E6416D">
        <w:tc>
          <w:tcPr>
            <w:tcW w:w="0" w:type="auto"/>
          </w:tcPr>
          <w:p w:rsidR="00E6416D" w:rsidRDefault="00C65AD5">
            <w:pPr>
              <w:pStyle w:val="TableBodyText"/>
            </w:pPr>
            <w:r>
              <w:t>OnProgress</w:t>
            </w:r>
          </w:p>
        </w:tc>
        <w:tc>
          <w:tcPr>
            <w:tcW w:w="0" w:type="auto"/>
          </w:tcPr>
          <w:p w:rsidR="00E6416D" w:rsidRDefault="00C65AD5">
            <w:pPr>
              <w:pStyle w:val="TableBodyText"/>
            </w:pPr>
            <w:r>
              <w:t>Specifies that the event is fired when a progress status update is available.</w:t>
            </w:r>
          </w:p>
        </w:tc>
      </w:tr>
      <w:tr w:rsidR="00E6416D" w:rsidTr="00E6416D">
        <w:tc>
          <w:tcPr>
            <w:tcW w:w="0" w:type="auto"/>
          </w:tcPr>
          <w:p w:rsidR="00E6416D" w:rsidRDefault="00C65AD5">
            <w:pPr>
              <w:pStyle w:val="TableBodyText"/>
            </w:pPr>
            <w:r>
              <w:t>OnQueryCancel</w:t>
            </w:r>
          </w:p>
        </w:tc>
        <w:tc>
          <w:tcPr>
            <w:tcW w:w="0" w:type="auto"/>
          </w:tcPr>
          <w:p w:rsidR="00E6416D" w:rsidRDefault="00C65AD5">
            <w:pPr>
              <w:pStyle w:val="TableBodyText"/>
            </w:pPr>
            <w:r>
              <w:t>Specifies that the event is fired when a query is canceled.</w:t>
            </w:r>
          </w:p>
        </w:tc>
      </w:tr>
      <w:tr w:rsidR="00E6416D" w:rsidTr="00E6416D">
        <w:tc>
          <w:tcPr>
            <w:tcW w:w="0" w:type="auto"/>
          </w:tcPr>
          <w:p w:rsidR="00E6416D" w:rsidRDefault="00C65AD5">
            <w:pPr>
              <w:pStyle w:val="TableBodyText"/>
            </w:pPr>
            <w:r>
              <w:t>OnTaskFailed</w:t>
            </w:r>
          </w:p>
        </w:tc>
        <w:tc>
          <w:tcPr>
            <w:tcW w:w="0" w:type="auto"/>
          </w:tcPr>
          <w:p w:rsidR="00E6416D" w:rsidRDefault="00C65AD5">
            <w:pPr>
              <w:pStyle w:val="TableBodyText"/>
            </w:pPr>
            <w:r>
              <w:t>Specifies that the event is fired when a task fails.</w:t>
            </w:r>
          </w:p>
        </w:tc>
      </w:tr>
      <w:tr w:rsidR="00E6416D" w:rsidTr="00E6416D">
        <w:tc>
          <w:tcPr>
            <w:tcW w:w="0" w:type="auto"/>
          </w:tcPr>
          <w:p w:rsidR="00E6416D" w:rsidRDefault="00C65AD5">
            <w:pPr>
              <w:pStyle w:val="TableBodyText"/>
            </w:pPr>
            <w:r>
              <w:t>OnVariableValueChanged</w:t>
            </w:r>
          </w:p>
        </w:tc>
        <w:tc>
          <w:tcPr>
            <w:tcW w:w="0" w:type="auto"/>
          </w:tcPr>
          <w:p w:rsidR="00E6416D" w:rsidRDefault="00C65AD5">
            <w:pPr>
              <w:pStyle w:val="TableBodyText"/>
            </w:pPr>
            <w:r>
              <w:t>Specifies that the event is fired when a variable value changes.</w:t>
            </w:r>
          </w:p>
        </w:tc>
      </w:tr>
      <w:tr w:rsidR="00E6416D" w:rsidTr="00E6416D">
        <w:tc>
          <w:tcPr>
            <w:tcW w:w="0" w:type="auto"/>
          </w:tcPr>
          <w:p w:rsidR="00E6416D" w:rsidRDefault="00C65AD5">
            <w:pPr>
              <w:pStyle w:val="TableBodyText"/>
            </w:pPr>
            <w:r>
              <w:t>OnWarning</w:t>
            </w:r>
          </w:p>
        </w:tc>
        <w:tc>
          <w:tcPr>
            <w:tcW w:w="0" w:type="auto"/>
          </w:tcPr>
          <w:p w:rsidR="00E6416D" w:rsidRDefault="00C65AD5">
            <w:pPr>
              <w:pStyle w:val="TableBodyText"/>
            </w:pPr>
            <w:r>
              <w:t>Specifies that the event is f</w:t>
            </w:r>
            <w:r>
              <w:t>ired if a warning condition is encountered.</w:t>
            </w:r>
          </w:p>
        </w:tc>
      </w:tr>
      <w:tr w:rsidR="00E6416D" w:rsidTr="00E6416D">
        <w:tc>
          <w:tcPr>
            <w:tcW w:w="0" w:type="auto"/>
          </w:tcPr>
          <w:p w:rsidR="00E6416D" w:rsidRDefault="00C65AD5">
            <w:pPr>
              <w:pStyle w:val="TableBodyText"/>
            </w:pPr>
            <w:r>
              <w:t>OnCustomEvent</w:t>
            </w:r>
          </w:p>
        </w:tc>
        <w:tc>
          <w:tcPr>
            <w:tcW w:w="0" w:type="auto"/>
          </w:tcPr>
          <w:p w:rsidR="00E6416D" w:rsidRDefault="00C65AD5">
            <w:pPr>
              <w:pStyle w:val="TableBodyText"/>
            </w:pPr>
            <w:r>
              <w:t>Specifies that the event is fired as defined by a custom event.</w:t>
            </w:r>
          </w:p>
        </w:tc>
      </w:tr>
    </w:tbl>
    <w:p w:rsidR="00E6416D" w:rsidRDefault="00E6416D"/>
    <w:p w:rsidR="00E6416D" w:rsidRDefault="00C65AD5">
      <w:pPr>
        <w:pStyle w:val="Heading3"/>
      </w:pPr>
      <w:bookmarkStart w:id="1080" w:name="section_edead58de5884aea995839f4206bb6e9"/>
      <w:bookmarkStart w:id="1081" w:name="_Toc86186476"/>
      <w:r>
        <w:t>PrecedenceConstraintsType</w:t>
      </w:r>
      <w:bookmarkEnd w:id="1080"/>
      <w:bookmarkEnd w:id="1081"/>
      <w:r>
        <w:fldChar w:fldCharType="begin"/>
      </w:r>
      <w:r>
        <w:instrText xml:space="preserve"> XE "Structures:PrecedenceConstraintsType" </w:instrText>
      </w:r>
      <w:r>
        <w:fldChar w:fldCharType="end"/>
      </w:r>
      <w:r>
        <w:fldChar w:fldCharType="begin"/>
      </w:r>
      <w:r>
        <w:instrText xml:space="preserve"> XE "PrecedenceConstraintsType" </w:instrText>
      </w:r>
      <w:r>
        <w:fldChar w:fldCharType="end"/>
      </w:r>
    </w:p>
    <w:p w:rsidR="00E6416D" w:rsidRDefault="00C65AD5">
      <w:r>
        <w:t xml:space="preserve">The </w:t>
      </w:r>
      <w:r>
        <w:rPr>
          <w:b/>
        </w:rPr>
        <w:t>PrecedenceConstraintsT</w:t>
      </w:r>
      <w:r>
        <w:rPr>
          <w:b/>
        </w:rPr>
        <w:t>ype</w:t>
      </w:r>
      <w:r>
        <w:t xml:space="preserve"> complex type is the container type for a collection of elements of type </w:t>
      </w:r>
      <w:hyperlink w:anchor="Section_2b249b8641834ec4ace119bd2d4974bb" w:history="1">
        <w:r>
          <w:rPr>
            <w:rStyle w:val="Hyperlink"/>
          </w:rPr>
          <w:t>PrecedenceConstraintType</w:t>
        </w:r>
      </w:hyperlink>
      <w:r>
        <w:t>.</w:t>
      </w:r>
    </w:p>
    <w:p w:rsidR="00E6416D" w:rsidRDefault="00C65AD5">
      <w:r>
        <w:t xml:space="preserve">The following is the XSD of the </w:t>
      </w:r>
      <w:r>
        <w:rPr>
          <w:b/>
        </w:rPr>
        <w:t>PrecedenceConstraintsType</w:t>
      </w:r>
      <w:r>
        <w:t xml:space="preserve"> complex type.</w:t>
      </w:r>
    </w:p>
    <w:p w:rsidR="00E6416D" w:rsidRDefault="00C65AD5">
      <w:pPr>
        <w:pStyle w:val="Code"/>
        <w:numPr>
          <w:ilvl w:val="0"/>
          <w:numId w:val="0"/>
        </w:numPr>
        <w:ind w:left="360"/>
      </w:pPr>
      <w:r>
        <w:t xml:space="preserve">  &lt;xs:complexType name</w:t>
      </w:r>
      <w:r>
        <w:t>="PrecedenceConstraintsType"&gt;</w:t>
      </w:r>
    </w:p>
    <w:p w:rsidR="00E6416D" w:rsidRDefault="00C65AD5">
      <w:pPr>
        <w:pStyle w:val="Code"/>
        <w:numPr>
          <w:ilvl w:val="0"/>
          <w:numId w:val="0"/>
        </w:numPr>
        <w:ind w:left="360"/>
      </w:pPr>
      <w:r>
        <w:t xml:space="preserve">    &lt;xs:sequence&gt;</w:t>
      </w:r>
    </w:p>
    <w:p w:rsidR="00E6416D" w:rsidRDefault="00C65AD5">
      <w:pPr>
        <w:pStyle w:val="Code"/>
        <w:numPr>
          <w:ilvl w:val="0"/>
          <w:numId w:val="0"/>
        </w:numPr>
        <w:ind w:left="360"/>
      </w:pPr>
      <w:r>
        <w:t xml:space="preserve">      &lt;xs:element name="PrecedenceConstraint" type="DTS:PrecedenceConstraintType"</w:t>
      </w:r>
    </w:p>
    <w:p w:rsidR="00E6416D" w:rsidRDefault="00C65AD5">
      <w:pPr>
        <w:pStyle w:val="Code"/>
        <w:numPr>
          <w:ilvl w:val="0"/>
          <w:numId w:val="0"/>
        </w:numPr>
        <w:ind w:left="360"/>
      </w:pPr>
      <w:r>
        <w:t xml:space="preserve">                minOccurs="0" maxOccurs="unbounded"/&gt;</w:t>
      </w:r>
    </w:p>
    <w:p w:rsidR="00E6416D" w:rsidRDefault="00C65AD5">
      <w:pPr>
        <w:pStyle w:val="Code"/>
        <w:numPr>
          <w:ilvl w:val="0"/>
          <w:numId w:val="0"/>
        </w:numPr>
        <w:ind w:left="360"/>
      </w:pPr>
      <w:r>
        <w:t xml:space="preserve">    &lt;/xs:sequence&gt;</w:t>
      </w:r>
    </w:p>
    <w:p w:rsidR="00E6416D" w:rsidRDefault="00C65AD5">
      <w:pPr>
        <w:pStyle w:val="Code"/>
        <w:numPr>
          <w:ilvl w:val="0"/>
          <w:numId w:val="0"/>
        </w:numPr>
        <w:ind w:left="360"/>
      </w:pPr>
      <w:r>
        <w:t xml:space="preserve">  &lt;/xs:complexType&gt;</w:t>
      </w:r>
    </w:p>
    <w:p w:rsidR="00E6416D" w:rsidRDefault="00C65AD5">
      <w:r>
        <w:t xml:space="preserve">The following table provides additional information about the elements, types, and constraints for the </w:t>
      </w:r>
      <w:r>
        <w:rPr>
          <w:b/>
        </w:rPr>
        <w:t>PrecedenceConstraintsType</w:t>
      </w:r>
      <w:r>
        <w:t xml:space="preserve"> complex type.</w:t>
      </w:r>
    </w:p>
    <w:tbl>
      <w:tblPr>
        <w:tblStyle w:val="Table-ShadedHeader"/>
        <w:tblW w:w="0" w:type="auto"/>
        <w:tblLook w:val="04A0" w:firstRow="1" w:lastRow="0" w:firstColumn="1" w:lastColumn="0" w:noHBand="0" w:noVBand="1"/>
      </w:tblPr>
      <w:tblGrid>
        <w:gridCol w:w="1973"/>
        <w:gridCol w:w="2362"/>
        <w:gridCol w:w="5140"/>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t>Element</w:t>
            </w:r>
          </w:p>
        </w:tc>
        <w:tc>
          <w:tcPr>
            <w:tcW w:w="0" w:type="auto"/>
          </w:tcPr>
          <w:p w:rsidR="00E6416D" w:rsidRDefault="00C65AD5">
            <w:pPr>
              <w:pStyle w:val="TableHeaderText"/>
            </w:pPr>
            <w:r>
              <w:t>Type definition</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r>
              <w:t>PrecedenceConstraint</w:t>
            </w:r>
          </w:p>
        </w:tc>
        <w:tc>
          <w:tcPr>
            <w:tcW w:w="0" w:type="auto"/>
          </w:tcPr>
          <w:p w:rsidR="00E6416D" w:rsidRDefault="00C65AD5">
            <w:pPr>
              <w:pStyle w:val="TableBodyText"/>
            </w:pPr>
            <w:r>
              <w:t>PrecedenceConstraintType</w:t>
            </w:r>
          </w:p>
        </w:tc>
        <w:tc>
          <w:tcPr>
            <w:tcW w:w="0" w:type="auto"/>
          </w:tcPr>
          <w:p w:rsidR="00E6416D" w:rsidRDefault="00C65AD5">
            <w:pPr>
              <w:pStyle w:val="TableBodyText"/>
            </w:pPr>
            <w:r>
              <w:t xml:space="preserve">Specifies a precedence </w:t>
            </w:r>
            <w:r>
              <w:t>constraint that applies to the element that contains the collection.</w:t>
            </w:r>
          </w:p>
        </w:tc>
      </w:tr>
    </w:tbl>
    <w:p w:rsidR="00E6416D" w:rsidRDefault="00E6416D"/>
    <w:p w:rsidR="00E6416D" w:rsidRDefault="00C65AD5">
      <w:pPr>
        <w:pStyle w:val="Heading4"/>
      </w:pPr>
      <w:bookmarkStart w:id="1082" w:name="section_2b249b8641834ec4ace119bd2d4974bb"/>
      <w:bookmarkStart w:id="1083" w:name="_Toc86186477"/>
      <w:r>
        <w:t>PrecedenceConstraintType</w:t>
      </w:r>
      <w:bookmarkEnd w:id="1082"/>
      <w:bookmarkEnd w:id="1083"/>
    </w:p>
    <w:p w:rsidR="00E6416D" w:rsidRDefault="00C65AD5">
      <w:r>
        <w:t xml:space="preserve">The </w:t>
      </w:r>
      <w:r>
        <w:rPr>
          <w:b/>
        </w:rPr>
        <w:t>PrecedenceConstraintType</w:t>
      </w:r>
      <w:r>
        <w:t xml:space="preserve"> complex type is used to specify an object that contains </w:t>
      </w:r>
      <w:hyperlink w:anchor="gt_f4796476-196c-414d-b9d6-49a1400b7207">
        <w:r>
          <w:rPr>
            <w:rStyle w:val="HyperlinkGreen"/>
            <w:b/>
          </w:rPr>
          <w:t>precedence constraints</w:t>
        </w:r>
      </w:hyperlink>
      <w:r>
        <w:t xml:space="preserve"> between the executable elements within a package.</w:t>
      </w:r>
    </w:p>
    <w:p w:rsidR="00E6416D" w:rsidRDefault="00C65AD5">
      <w:r>
        <w:t xml:space="preserve">The following is the XSD of the </w:t>
      </w:r>
      <w:r>
        <w:rPr>
          <w:b/>
        </w:rPr>
        <w:t>PrecedenceConstraintType</w:t>
      </w:r>
      <w:r>
        <w:t xml:space="preserve"> complex type.</w:t>
      </w:r>
    </w:p>
    <w:p w:rsidR="00E6416D" w:rsidRDefault="00C65AD5">
      <w:pPr>
        <w:pStyle w:val="Code"/>
        <w:numPr>
          <w:ilvl w:val="0"/>
          <w:numId w:val="0"/>
        </w:numPr>
        <w:ind w:left="360"/>
      </w:pPr>
      <w:r>
        <w:t xml:space="preserve">  &lt;xs:complexType name="PrecedenceConstraintType"&gt;</w:t>
      </w:r>
    </w:p>
    <w:p w:rsidR="00E6416D" w:rsidRDefault="00C65AD5">
      <w:pPr>
        <w:pStyle w:val="Code"/>
        <w:numPr>
          <w:ilvl w:val="0"/>
          <w:numId w:val="0"/>
        </w:numPr>
        <w:ind w:left="360"/>
      </w:pPr>
      <w:r>
        <w:t xml:space="preserve">    &lt;xs:sequence&gt;</w:t>
      </w:r>
    </w:p>
    <w:p w:rsidR="00E6416D" w:rsidRDefault="00C65AD5">
      <w:pPr>
        <w:pStyle w:val="Code"/>
        <w:numPr>
          <w:ilvl w:val="0"/>
          <w:numId w:val="0"/>
        </w:numPr>
        <w:ind w:left="360"/>
      </w:pPr>
      <w:r>
        <w:t xml:space="preserve">      &lt;xs:element name="PropertyExpression"</w:t>
      </w:r>
      <w:r>
        <w:t xml:space="preserve"> type="DTS:PropertyExpressionElementType"</w:t>
      </w:r>
    </w:p>
    <w:p w:rsidR="00E6416D" w:rsidRDefault="00C65AD5">
      <w:pPr>
        <w:pStyle w:val="Code"/>
        <w:numPr>
          <w:ilvl w:val="0"/>
          <w:numId w:val="0"/>
        </w:numPr>
        <w:ind w:left="360"/>
      </w:pPr>
      <w:r>
        <w:t xml:space="preserve">                  minOccurs="0" maxOccurs="unbounded"/&gt;</w:t>
      </w:r>
    </w:p>
    <w:p w:rsidR="00E6416D" w:rsidRDefault="00C65AD5">
      <w:pPr>
        <w:pStyle w:val="Code"/>
        <w:numPr>
          <w:ilvl w:val="0"/>
          <w:numId w:val="0"/>
        </w:numPr>
        <w:ind w:left="360"/>
      </w:pPr>
      <w:r>
        <w:t xml:space="preserve">    &lt;/xs:sequence&gt;</w:t>
      </w:r>
    </w:p>
    <w:p w:rsidR="00E6416D" w:rsidRDefault="00C65AD5">
      <w:pPr>
        <w:pStyle w:val="Code"/>
        <w:numPr>
          <w:ilvl w:val="0"/>
          <w:numId w:val="0"/>
        </w:numPr>
        <w:ind w:left="360"/>
      </w:pPr>
      <w:r>
        <w:t xml:space="preserve">    &lt;xs:attributeGroup ref="DTS:BasePropertyAttributeGroup"/&gt;</w:t>
      </w:r>
    </w:p>
    <w:p w:rsidR="00E6416D" w:rsidRDefault="00C65AD5">
      <w:pPr>
        <w:pStyle w:val="Code"/>
        <w:numPr>
          <w:ilvl w:val="0"/>
          <w:numId w:val="0"/>
        </w:numPr>
        <w:ind w:left="360"/>
      </w:pPr>
      <w:r>
        <w:t xml:space="preserve">    &lt;xs:attributeGroup ref="DTS:PrecedenceConstraintAttributeGroup"/&gt;</w:t>
      </w:r>
    </w:p>
    <w:p w:rsidR="00E6416D" w:rsidRDefault="00C65AD5">
      <w:pPr>
        <w:pStyle w:val="Code"/>
        <w:numPr>
          <w:ilvl w:val="0"/>
          <w:numId w:val="0"/>
        </w:numPr>
        <w:ind w:left="360"/>
      </w:pPr>
      <w:r>
        <w:t xml:space="preserve">    &lt;xs</w:t>
      </w:r>
      <w:r>
        <w:t>:attribute name="refId" type="xs:string" use="required" form="qualified"/&gt;</w:t>
      </w:r>
    </w:p>
    <w:p w:rsidR="00E6416D" w:rsidRDefault="00C65AD5">
      <w:pPr>
        <w:pStyle w:val="Code"/>
        <w:numPr>
          <w:ilvl w:val="0"/>
          <w:numId w:val="0"/>
        </w:numPr>
        <w:ind w:left="360"/>
      </w:pPr>
      <w:r>
        <w:t xml:space="preserve">  &lt;/xs:complexType&gt;</w:t>
      </w:r>
    </w:p>
    <w:p w:rsidR="00E6416D" w:rsidRDefault="00C65AD5">
      <w:r>
        <w:t xml:space="preserve">The following table provides additional information about the elements, types, and constraints for the </w:t>
      </w:r>
      <w:r>
        <w:rPr>
          <w:b/>
        </w:rPr>
        <w:t>PrecedenceConstraintType</w:t>
      </w:r>
      <w:r>
        <w:t xml:space="preserve"> complex type.</w:t>
      </w:r>
    </w:p>
    <w:tbl>
      <w:tblPr>
        <w:tblStyle w:val="Table-ShadedHeader"/>
        <w:tblW w:w="0" w:type="auto"/>
        <w:tblLook w:val="04A0" w:firstRow="1" w:lastRow="0" w:firstColumn="1" w:lastColumn="0" w:noHBand="0" w:noVBand="1"/>
      </w:tblPr>
      <w:tblGrid>
        <w:gridCol w:w="1782"/>
        <w:gridCol w:w="2141"/>
        <w:gridCol w:w="2825"/>
        <w:gridCol w:w="2727"/>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t>Element</w:t>
            </w:r>
          </w:p>
        </w:tc>
        <w:tc>
          <w:tcPr>
            <w:tcW w:w="0" w:type="auto"/>
          </w:tcPr>
          <w:p w:rsidR="00E6416D" w:rsidRDefault="00C65AD5">
            <w:pPr>
              <w:pStyle w:val="TableHeaderText"/>
            </w:pPr>
            <w:r>
              <w:t xml:space="preserve">Additional </w:t>
            </w:r>
            <w:r>
              <w:t>constraints</w:t>
            </w:r>
          </w:p>
        </w:tc>
        <w:tc>
          <w:tcPr>
            <w:tcW w:w="0" w:type="auto"/>
          </w:tcPr>
          <w:p w:rsidR="00E6416D" w:rsidRDefault="00C65AD5">
            <w:pPr>
              <w:pStyle w:val="TableHeaderText"/>
            </w:pPr>
            <w:r>
              <w:t>Type definition</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r>
              <w:t>PropertyExpression</w:t>
            </w:r>
          </w:p>
        </w:tc>
        <w:tc>
          <w:tcPr>
            <w:tcW w:w="0" w:type="auto"/>
          </w:tcPr>
          <w:p w:rsidR="00E6416D" w:rsidRDefault="00C65AD5">
            <w:pPr>
              <w:pStyle w:val="TableBodyText"/>
            </w:pPr>
            <w:r>
              <w:t xml:space="preserve">Additional constraints exist for the </w:t>
            </w:r>
            <w:r>
              <w:rPr>
                <w:b/>
              </w:rPr>
              <w:t>PropertyExpression</w:t>
            </w:r>
            <w:r>
              <w:t xml:space="preserve"> element.</w:t>
            </w:r>
          </w:p>
        </w:tc>
        <w:tc>
          <w:tcPr>
            <w:tcW w:w="0" w:type="auto"/>
          </w:tcPr>
          <w:p w:rsidR="00E6416D" w:rsidRDefault="00C65AD5">
            <w:pPr>
              <w:pStyle w:val="TableBodyText"/>
            </w:pPr>
            <w:hyperlink w:anchor="Section_170948b6d49c4402a3170aba0476214e" w:history="1">
              <w:r>
                <w:rPr>
                  <w:rStyle w:val="Hyperlink"/>
                </w:rPr>
                <w:t>PropertyExpressionElementType</w:t>
              </w:r>
            </w:hyperlink>
          </w:p>
        </w:tc>
        <w:tc>
          <w:tcPr>
            <w:tcW w:w="0" w:type="auto"/>
          </w:tcPr>
          <w:p w:rsidR="00E6416D" w:rsidRDefault="00C65AD5">
            <w:pPr>
              <w:pStyle w:val="TableBodyText"/>
            </w:pPr>
            <w:r>
              <w:t xml:space="preserve">The </w:t>
            </w:r>
            <w:r>
              <w:rPr>
                <w:b/>
              </w:rPr>
              <w:t>PropertyExpression</w:t>
            </w:r>
            <w:r>
              <w:t xml:space="preserve"> element serves the</w:t>
            </w:r>
            <w:r>
              <w:t xml:space="preserve"> same purpose as specified for the </w:t>
            </w:r>
            <w:r>
              <w:rPr>
                <w:b/>
              </w:rPr>
              <w:t>Property</w:t>
            </w:r>
            <w:r>
              <w:t xml:space="preserve"> element except that an expression that is evaluated at run time is contained in the element’s value that is stored in the Integration Services file </w:t>
            </w:r>
            <w:r>
              <w:lastRenderedPageBreak/>
              <w:t>format.</w:t>
            </w:r>
          </w:p>
        </w:tc>
      </w:tr>
    </w:tbl>
    <w:p w:rsidR="00E6416D" w:rsidRDefault="00C65AD5">
      <w:r>
        <w:lastRenderedPageBreak/>
        <w:t xml:space="preserve">The following table provides additional information about the attributes, attribute groups, and types for the </w:t>
      </w:r>
      <w:r>
        <w:rPr>
          <w:b/>
        </w:rPr>
        <w:t>PrecedenceConstraintType</w:t>
      </w:r>
      <w:r>
        <w:t xml:space="preserve"> complex type. </w:t>
      </w:r>
    </w:p>
    <w:tbl>
      <w:tblPr>
        <w:tblStyle w:val="Table-ShadedHeader"/>
        <w:tblW w:w="0" w:type="auto"/>
        <w:tblLook w:val="04A0" w:firstRow="1" w:lastRow="0" w:firstColumn="1" w:lastColumn="0" w:noHBand="0" w:noVBand="1"/>
      </w:tblPr>
      <w:tblGrid>
        <w:gridCol w:w="3171"/>
        <w:gridCol w:w="6304"/>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t>Attribute</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hyperlink w:anchor="Section_45cd44b77cd0439f8cb66f2bd3ef9161" w:history="1">
              <w:r>
                <w:rPr>
                  <w:rStyle w:val="Hyperlink"/>
                </w:rPr>
                <w:t>BasePropertyAttributeGr</w:t>
              </w:r>
              <w:r>
                <w:rPr>
                  <w:rStyle w:val="Hyperlink"/>
                </w:rPr>
                <w:t>oup</w:t>
              </w:r>
            </w:hyperlink>
          </w:p>
        </w:tc>
        <w:tc>
          <w:tcPr>
            <w:tcW w:w="0" w:type="auto"/>
          </w:tcPr>
          <w:p w:rsidR="00E6416D" w:rsidRDefault="00C65AD5">
            <w:pPr>
              <w:pStyle w:val="TableBodyText"/>
            </w:pPr>
            <w:r>
              <w:t>An attribute group that specifies attributes that are common to many different types throughout the schema.</w:t>
            </w:r>
          </w:p>
        </w:tc>
      </w:tr>
      <w:tr w:rsidR="00E6416D" w:rsidTr="00E6416D">
        <w:tc>
          <w:tcPr>
            <w:tcW w:w="0" w:type="auto"/>
          </w:tcPr>
          <w:p w:rsidR="00E6416D" w:rsidRDefault="00C65AD5">
            <w:pPr>
              <w:pStyle w:val="TableBodyText"/>
            </w:pPr>
            <w:hyperlink w:anchor="Section_2901b6fced3345828828ba795512a0e3" w:history="1">
              <w:r>
                <w:rPr>
                  <w:rStyle w:val="Hyperlink"/>
                </w:rPr>
                <w:t>PrecedenceConstraintAttributeGroup</w:t>
              </w:r>
            </w:hyperlink>
          </w:p>
        </w:tc>
        <w:tc>
          <w:tcPr>
            <w:tcW w:w="0" w:type="auto"/>
          </w:tcPr>
          <w:p w:rsidR="00E6416D" w:rsidRDefault="00C65AD5">
            <w:pPr>
              <w:pStyle w:val="TableBodyText"/>
            </w:pPr>
            <w:r>
              <w:t>An attribute group that specifies attributes for</w:t>
            </w:r>
            <w:r>
              <w:t xml:space="preserve"> the </w:t>
            </w:r>
            <w:r>
              <w:rPr>
                <w:b/>
              </w:rPr>
              <w:t>PrecedenceConstraintType</w:t>
            </w:r>
            <w:r>
              <w:t xml:space="preserve"> complex type.</w:t>
            </w:r>
          </w:p>
        </w:tc>
      </w:tr>
      <w:tr w:rsidR="00E6416D" w:rsidTr="00E6416D">
        <w:tc>
          <w:tcPr>
            <w:tcW w:w="0" w:type="auto"/>
          </w:tcPr>
          <w:p w:rsidR="00E6416D" w:rsidRDefault="00C65AD5">
            <w:pPr>
              <w:pStyle w:val="TableBodyText"/>
            </w:pPr>
            <w:r>
              <w:t>refId</w:t>
            </w:r>
          </w:p>
        </w:tc>
        <w:tc>
          <w:tcPr>
            <w:tcW w:w="0" w:type="auto"/>
          </w:tcPr>
          <w:p w:rsidR="00E6416D" w:rsidRDefault="00C65AD5">
            <w:pPr>
              <w:pStyle w:val="TableBodyText"/>
            </w:pPr>
            <w:r>
              <w:t xml:space="preserve">A string value that specifies a unique </w:t>
            </w:r>
            <w:r>
              <w:rPr>
                <w:b/>
              </w:rPr>
              <w:t>refId</w:t>
            </w:r>
            <w:r>
              <w:t xml:space="preserve"> for this object. Elsewhere within the containing executable or within the package, the value of </w:t>
            </w:r>
            <w:r>
              <w:rPr>
                <w:b/>
              </w:rPr>
              <w:t>refId</w:t>
            </w:r>
            <w:r>
              <w:t xml:space="preserve"> can be used to refer to this object.</w:t>
            </w:r>
            <w:bookmarkStart w:id="1084" w:name="z214"/>
            <w:bookmarkStart w:id="1085" w:name="Appendix_A_Target_106"/>
            <w:bookmarkEnd w:id="1084"/>
            <w:r>
              <w:rPr>
                <w:rStyle w:val="Hyperlink"/>
              </w:rPr>
              <w:fldChar w:fldCharType="begin"/>
            </w:r>
            <w:r>
              <w:rPr>
                <w:rStyle w:val="Hyperlink"/>
                <w:szCs w:val="24"/>
              </w:rPr>
              <w:instrText xml:space="preserve"> HYPERLINK \l "Appendix_A_106" \o "Product behavior note 106" \h </w:instrText>
            </w:r>
            <w:r>
              <w:rPr>
                <w:rStyle w:val="Hyperlink"/>
              </w:rPr>
            </w:r>
            <w:r>
              <w:rPr>
                <w:rStyle w:val="Hyperlink"/>
                <w:szCs w:val="24"/>
              </w:rPr>
              <w:fldChar w:fldCharType="separate"/>
            </w:r>
            <w:r>
              <w:rPr>
                <w:rStyle w:val="Hyperlink"/>
              </w:rPr>
              <w:t>&lt;106&gt;</w:t>
            </w:r>
            <w:r>
              <w:rPr>
                <w:rStyle w:val="Hyperlink"/>
              </w:rPr>
              <w:fldChar w:fldCharType="end"/>
            </w:r>
            <w:bookmarkEnd w:id="1085"/>
          </w:p>
        </w:tc>
      </w:tr>
    </w:tbl>
    <w:p w:rsidR="00E6416D" w:rsidRDefault="00E6416D"/>
    <w:p w:rsidR="00E6416D" w:rsidRDefault="00C65AD5">
      <w:pPr>
        <w:pStyle w:val="Heading5"/>
      </w:pPr>
      <w:bookmarkStart w:id="1086" w:name="section_2901b6fced3345828828ba795512a0e3"/>
      <w:bookmarkStart w:id="1087" w:name="_Toc86186478"/>
      <w:r>
        <w:t>PrecedenceConstraintAttributeGroup</w:t>
      </w:r>
      <w:bookmarkEnd w:id="1086"/>
      <w:bookmarkEnd w:id="1087"/>
    </w:p>
    <w:p w:rsidR="00E6416D" w:rsidRDefault="00C65AD5">
      <w:r>
        <w:t xml:space="preserve">The </w:t>
      </w:r>
      <w:r>
        <w:rPr>
          <w:b/>
        </w:rPr>
        <w:t>PrecedenceConstraintAttributeGroup</w:t>
      </w:r>
      <w:r>
        <w:t xml:space="preserve"> attribute group contains the attributes for the </w:t>
      </w:r>
      <w:hyperlink w:anchor="Section_2b249b8641834ec4ace119bd2d4974bb" w:history="1">
        <w:r>
          <w:rPr>
            <w:rStyle w:val="Hyperlink"/>
          </w:rPr>
          <w:t>PrecedenceConstraintType</w:t>
        </w:r>
      </w:hyperlink>
      <w:r>
        <w:t xml:space="preserve"> type.</w:t>
      </w:r>
    </w:p>
    <w:p w:rsidR="00E6416D" w:rsidRDefault="00C65AD5">
      <w:r>
        <w:t xml:space="preserve">The following is the XSD for the </w:t>
      </w:r>
      <w:r>
        <w:rPr>
          <w:b/>
        </w:rPr>
        <w:t>PrecedenceConstraintAttributeGroup</w:t>
      </w:r>
      <w:r>
        <w:t xml:space="preserve"> attribute group.</w:t>
      </w:r>
    </w:p>
    <w:p w:rsidR="00E6416D" w:rsidRDefault="00C65AD5">
      <w:pPr>
        <w:pStyle w:val="Code"/>
        <w:numPr>
          <w:ilvl w:val="0"/>
          <w:numId w:val="0"/>
        </w:numPr>
        <w:ind w:left="360"/>
      </w:pPr>
      <w:r>
        <w:t xml:space="preserve">  &lt;xs:attributeGroup name="PrecedenceConstraintAttributeGroup"&gt;</w:t>
      </w:r>
    </w:p>
    <w:p w:rsidR="00E6416D" w:rsidRDefault="00C65AD5">
      <w:pPr>
        <w:pStyle w:val="Code"/>
        <w:numPr>
          <w:ilvl w:val="0"/>
          <w:numId w:val="0"/>
        </w:numPr>
        <w:ind w:left="360"/>
      </w:pPr>
      <w:r>
        <w:t xml:space="preserve">    &lt;xs:attribute name="Value" type="DTS:PrecedenceConstraintValueEnum" </w:t>
      </w:r>
    </w:p>
    <w:p w:rsidR="00E6416D" w:rsidRDefault="00C65AD5">
      <w:pPr>
        <w:pStyle w:val="Code"/>
        <w:numPr>
          <w:ilvl w:val="0"/>
          <w:numId w:val="0"/>
        </w:numPr>
        <w:ind w:left="360"/>
      </w:pPr>
      <w:r>
        <w:t xml:space="preserve">   </w:t>
      </w:r>
      <w:r>
        <w:t xml:space="preserve">               use="optional" default="0" form="qualified"/&gt;</w:t>
      </w:r>
    </w:p>
    <w:p w:rsidR="00E6416D" w:rsidRDefault="00C65AD5">
      <w:pPr>
        <w:pStyle w:val="Code"/>
        <w:numPr>
          <w:ilvl w:val="0"/>
          <w:numId w:val="0"/>
        </w:numPr>
        <w:ind w:left="360"/>
      </w:pPr>
      <w:r>
        <w:t xml:space="preserve">    &lt;xs:attribute name="EvalOp" type="DTS:PrecedenceConstraintEvalOpEnum" </w:t>
      </w:r>
    </w:p>
    <w:p w:rsidR="00E6416D" w:rsidRDefault="00C65AD5">
      <w:pPr>
        <w:pStyle w:val="Code"/>
        <w:numPr>
          <w:ilvl w:val="0"/>
          <w:numId w:val="0"/>
        </w:numPr>
        <w:ind w:left="360"/>
      </w:pPr>
      <w:r>
        <w:t xml:space="preserve">                  use="optional" default="1" form="qualified"/&gt;</w:t>
      </w:r>
    </w:p>
    <w:p w:rsidR="00E6416D" w:rsidRDefault="00C65AD5">
      <w:pPr>
        <w:pStyle w:val="Code"/>
        <w:numPr>
          <w:ilvl w:val="0"/>
          <w:numId w:val="0"/>
        </w:numPr>
        <w:ind w:left="360"/>
      </w:pPr>
      <w:r>
        <w:t xml:space="preserve">    &lt;xs:attribute name="LogicalAnd" type="DTS:BooleanStr</w:t>
      </w:r>
      <w:r>
        <w:t xml:space="preserve">ingCap" </w:t>
      </w:r>
    </w:p>
    <w:p w:rsidR="00E6416D" w:rsidRDefault="00C65AD5">
      <w:pPr>
        <w:pStyle w:val="Code"/>
        <w:numPr>
          <w:ilvl w:val="0"/>
          <w:numId w:val="0"/>
        </w:numPr>
        <w:ind w:left="360"/>
      </w:pPr>
      <w:r>
        <w:t xml:space="preserve">                  use="optional" default="False" form="qualified"/&gt;</w:t>
      </w:r>
    </w:p>
    <w:p w:rsidR="00E6416D" w:rsidRDefault="00C65AD5">
      <w:pPr>
        <w:pStyle w:val="Code"/>
        <w:numPr>
          <w:ilvl w:val="0"/>
          <w:numId w:val="0"/>
        </w:numPr>
        <w:ind w:left="360"/>
      </w:pPr>
      <w:r>
        <w:t xml:space="preserve">    &lt;xs:attribute name="Expression" type="xs:string" use="optional" </w:t>
      </w:r>
    </w:p>
    <w:p w:rsidR="00E6416D" w:rsidRDefault="00C65AD5">
      <w:pPr>
        <w:pStyle w:val="Code"/>
        <w:numPr>
          <w:ilvl w:val="0"/>
          <w:numId w:val="0"/>
        </w:numPr>
        <w:ind w:left="360"/>
      </w:pPr>
      <w:r>
        <w:t xml:space="preserve">                  default="" form="qualified"/&gt;</w:t>
      </w:r>
    </w:p>
    <w:p w:rsidR="00E6416D" w:rsidRDefault="00C65AD5">
      <w:pPr>
        <w:pStyle w:val="Code"/>
        <w:numPr>
          <w:ilvl w:val="0"/>
          <w:numId w:val="0"/>
        </w:numPr>
        <w:ind w:left="360"/>
      </w:pPr>
      <w:r>
        <w:t xml:space="preserve">    &lt;xs:attribute name="From" type="xs:string" use="required" </w:t>
      </w:r>
    </w:p>
    <w:p w:rsidR="00E6416D" w:rsidRDefault="00C65AD5">
      <w:pPr>
        <w:pStyle w:val="Code"/>
        <w:numPr>
          <w:ilvl w:val="0"/>
          <w:numId w:val="0"/>
        </w:numPr>
        <w:ind w:left="360"/>
      </w:pPr>
      <w:r>
        <w:t xml:space="preserve">                  form="qualified"/&gt;</w:t>
      </w:r>
    </w:p>
    <w:p w:rsidR="00E6416D" w:rsidRDefault="00C65AD5">
      <w:pPr>
        <w:pStyle w:val="Code"/>
        <w:numPr>
          <w:ilvl w:val="0"/>
          <w:numId w:val="0"/>
        </w:numPr>
        <w:ind w:left="360"/>
      </w:pPr>
      <w:r>
        <w:t xml:space="preserve">    &lt;xs:attribute name="To" type="xs:string" use="required" </w:t>
      </w:r>
    </w:p>
    <w:p w:rsidR="00E6416D" w:rsidRDefault="00C65AD5">
      <w:pPr>
        <w:pStyle w:val="Code"/>
        <w:numPr>
          <w:ilvl w:val="0"/>
          <w:numId w:val="0"/>
        </w:numPr>
        <w:ind w:left="360"/>
      </w:pPr>
      <w:r>
        <w:t xml:space="preserve">                  form="qualified"/&gt;</w:t>
      </w:r>
    </w:p>
    <w:p w:rsidR="00E6416D" w:rsidRDefault="00C65AD5">
      <w:pPr>
        <w:pStyle w:val="Code"/>
        <w:numPr>
          <w:ilvl w:val="0"/>
          <w:numId w:val="0"/>
        </w:numPr>
        <w:ind w:left="360"/>
      </w:pPr>
      <w:r>
        <w:t xml:space="preserve">  &lt;/xs:attributeGroup&gt;</w:t>
      </w:r>
    </w:p>
    <w:p w:rsidR="00E6416D" w:rsidRDefault="00C65AD5">
      <w:r>
        <w:t xml:space="preserve">The following table specifies the attributes for the </w:t>
      </w:r>
      <w:r>
        <w:rPr>
          <w:b/>
        </w:rPr>
        <w:t>PrecedenceConstraintAttributeGroup</w:t>
      </w:r>
      <w:r>
        <w:t xml:space="preserve"> attribute</w:t>
      </w:r>
      <w:r>
        <w:t xml:space="preserve"> group.</w:t>
      </w:r>
    </w:p>
    <w:tbl>
      <w:tblPr>
        <w:tblStyle w:val="Table-ShadedHeader"/>
        <w:tblW w:w="0" w:type="auto"/>
        <w:tblLook w:val="04A0" w:firstRow="1" w:lastRow="0" w:firstColumn="1" w:lastColumn="0" w:noHBand="0" w:noVBand="1"/>
      </w:tblPr>
      <w:tblGrid>
        <w:gridCol w:w="1099"/>
        <w:gridCol w:w="8376"/>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t>Attribute</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r>
              <w:t>Value</w:t>
            </w:r>
          </w:p>
        </w:tc>
        <w:tc>
          <w:tcPr>
            <w:tcW w:w="0" w:type="auto"/>
          </w:tcPr>
          <w:p w:rsidR="00E6416D" w:rsidRDefault="00C65AD5">
            <w:pPr>
              <w:pStyle w:val="TableBodyText"/>
            </w:pPr>
            <w:r>
              <w:t>An enumeration value that specifies the task completion status that is being checked for to determine precedence.</w:t>
            </w:r>
          </w:p>
        </w:tc>
      </w:tr>
      <w:tr w:rsidR="00E6416D" w:rsidTr="00E6416D">
        <w:tc>
          <w:tcPr>
            <w:tcW w:w="0" w:type="auto"/>
          </w:tcPr>
          <w:p w:rsidR="00E6416D" w:rsidRDefault="00C65AD5">
            <w:pPr>
              <w:pStyle w:val="TableBodyText"/>
            </w:pPr>
            <w:r>
              <w:t>EvalOp</w:t>
            </w:r>
          </w:p>
        </w:tc>
        <w:tc>
          <w:tcPr>
            <w:tcW w:w="0" w:type="auto"/>
          </w:tcPr>
          <w:p w:rsidR="00E6416D" w:rsidRDefault="00C65AD5">
            <w:pPr>
              <w:pStyle w:val="TableBodyText"/>
            </w:pPr>
            <w:r>
              <w:t xml:space="preserve">An enumeration value that specifies the type of evaluation operation for this </w:t>
            </w:r>
            <w:r>
              <w:rPr>
                <w:b/>
              </w:rPr>
              <w:t>PrecedenceConstraint</w:t>
            </w:r>
            <w:r>
              <w:t xml:space="preserve"> instance. </w:t>
            </w:r>
          </w:p>
        </w:tc>
      </w:tr>
      <w:tr w:rsidR="00E6416D" w:rsidTr="00E6416D">
        <w:tc>
          <w:tcPr>
            <w:tcW w:w="0" w:type="auto"/>
          </w:tcPr>
          <w:p w:rsidR="00E6416D" w:rsidRDefault="00C65AD5">
            <w:pPr>
              <w:pStyle w:val="TableBodyText"/>
            </w:pPr>
            <w:r>
              <w:t>LogicalAnd</w:t>
            </w:r>
          </w:p>
        </w:tc>
        <w:tc>
          <w:tcPr>
            <w:tcW w:w="0" w:type="auto"/>
          </w:tcPr>
          <w:p w:rsidR="00E6416D" w:rsidRDefault="00C65AD5">
            <w:pPr>
              <w:pStyle w:val="TableBodyText"/>
            </w:pPr>
            <w:r>
              <w:t xml:space="preserve">A value of type </w:t>
            </w:r>
            <w:r>
              <w:rPr>
                <w:b/>
              </w:rPr>
              <w:t>DTS:BooleanStringCap</w:t>
            </w:r>
            <w:r>
              <w:t xml:space="preserve"> that specifies whether to perform a logical </w:t>
            </w:r>
            <w:r>
              <w:rPr>
                <w:b/>
              </w:rPr>
              <w:t>AND</w:t>
            </w:r>
            <w:r>
              <w:t xml:space="preserve"> operation on all the precedence constraints for an executable.</w:t>
            </w:r>
          </w:p>
          <w:p w:rsidR="00E6416D" w:rsidRDefault="00C65AD5">
            <w:pPr>
              <w:pStyle w:val="TableBodyText"/>
            </w:pPr>
            <w:r>
              <w:t xml:space="preserve">"True" specifies that the precedence operation is a logical </w:t>
            </w:r>
            <w:r>
              <w:rPr>
                <w:b/>
              </w:rPr>
              <w:t>AND</w:t>
            </w:r>
            <w:r>
              <w:t xml:space="preserve"> </w:t>
            </w:r>
            <w:r>
              <w:t>that includes all the precedence constraints for an executable.</w:t>
            </w:r>
          </w:p>
          <w:p w:rsidR="00E6416D" w:rsidRDefault="00C65AD5">
            <w:pPr>
              <w:pStyle w:val="TableBodyText"/>
            </w:pPr>
            <w:r>
              <w:t xml:space="preserve">"False" specifies that the precedence operation is not a logical </w:t>
            </w:r>
            <w:r>
              <w:rPr>
                <w:b/>
              </w:rPr>
              <w:t>AND</w:t>
            </w:r>
            <w:r>
              <w:t xml:space="preserve"> between all the precedence </w:t>
            </w:r>
            <w:r>
              <w:lastRenderedPageBreak/>
              <w:t>constraints for an executable.</w:t>
            </w:r>
          </w:p>
        </w:tc>
      </w:tr>
      <w:tr w:rsidR="00E6416D" w:rsidTr="00E6416D">
        <w:tc>
          <w:tcPr>
            <w:tcW w:w="0" w:type="auto"/>
          </w:tcPr>
          <w:p w:rsidR="00E6416D" w:rsidRDefault="00C65AD5">
            <w:pPr>
              <w:pStyle w:val="TableBodyText"/>
            </w:pPr>
            <w:r>
              <w:lastRenderedPageBreak/>
              <w:t>Expression</w:t>
            </w:r>
          </w:p>
        </w:tc>
        <w:tc>
          <w:tcPr>
            <w:tcW w:w="0" w:type="auto"/>
          </w:tcPr>
          <w:p w:rsidR="00E6416D" w:rsidRDefault="00C65AD5">
            <w:pPr>
              <w:pStyle w:val="TableBodyText"/>
            </w:pPr>
            <w:r>
              <w:t>A string value that specifies an expression to be eva</w:t>
            </w:r>
            <w:r>
              <w:t>luated.</w:t>
            </w:r>
          </w:p>
        </w:tc>
      </w:tr>
      <w:tr w:rsidR="00E6416D" w:rsidTr="00E6416D">
        <w:tc>
          <w:tcPr>
            <w:tcW w:w="0" w:type="auto"/>
          </w:tcPr>
          <w:p w:rsidR="00E6416D" w:rsidRDefault="00C65AD5">
            <w:pPr>
              <w:pStyle w:val="TableBodyText"/>
            </w:pPr>
            <w:r>
              <w:t>From</w:t>
            </w:r>
          </w:p>
        </w:tc>
        <w:tc>
          <w:tcPr>
            <w:tcW w:w="0" w:type="auto"/>
          </w:tcPr>
          <w:p w:rsidR="00E6416D" w:rsidRDefault="00C65AD5">
            <w:pPr>
              <w:pStyle w:val="TableBodyText"/>
            </w:pPr>
            <w:r>
              <w:t xml:space="preserve">A string value that specifies a </w:t>
            </w:r>
            <w:r>
              <w:rPr>
                <w:b/>
              </w:rPr>
              <w:t>refId</w:t>
            </w:r>
            <w:r>
              <w:t xml:space="preserve"> attribute value on an </w:t>
            </w:r>
            <w:hyperlink w:anchor="Section_0b192a41566b453da080fafbf7352adc" w:history="1">
              <w:r>
                <w:rPr>
                  <w:rStyle w:val="Hyperlink"/>
                </w:rPr>
                <w:t>Executable</w:t>
              </w:r>
            </w:hyperlink>
            <w:r>
              <w:t xml:space="preserve"> element in the package that is the origin end of the precedence constraint.</w:t>
            </w:r>
          </w:p>
        </w:tc>
      </w:tr>
      <w:tr w:rsidR="00E6416D" w:rsidTr="00E6416D">
        <w:tc>
          <w:tcPr>
            <w:tcW w:w="0" w:type="auto"/>
          </w:tcPr>
          <w:p w:rsidR="00E6416D" w:rsidRDefault="00C65AD5">
            <w:pPr>
              <w:pStyle w:val="TableBodyText"/>
            </w:pPr>
            <w:r>
              <w:t>To</w:t>
            </w:r>
          </w:p>
        </w:tc>
        <w:tc>
          <w:tcPr>
            <w:tcW w:w="0" w:type="auto"/>
          </w:tcPr>
          <w:p w:rsidR="00E6416D" w:rsidRDefault="00C65AD5">
            <w:pPr>
              <w:pStyle w:val="TableBodyText"/>
            </w:pPr>
            <w:r>
              <w:t xml:space="preserve">A string value that specifies a </w:t>
            </w:r>
            <w:r>
              <w:rPr>
                <w:b/>
              </w:rPr>
              <w:t>refId</w:t>
            </w:r>
            <w:r>
              <w:t xml:space="preserve"> attribute value on an </w:t>
            </w:r>
            <w:r>
              <w:rPr>
                <w:b/>
              </w:rPr>
              <w:t>Executable</w:t>
            </w:r>
            <w:r>
              <w:t xml:space="preserve"> element in the package that is the destination end of the precedence constraint.</w:t>
            </w:r>
          </w:p>
        </w:tc>
      </w:tr>
    </w:tbl>
    <w:p w:rsidR="00E6416D" w:rsidRDefault="00E6416D"/>
    <w:p w:rsidR="00E6416D" w:rsidRDefault="00C65AD5">
      <w:pPr>
        <w:pStyle w:val="Heading6"/>
      </w:pPr>
      <w:bookmarkStart w:id="1088" w:name="section_3ac5eb88efa3435aa59c7ba7f63ad8fe"/>
      <w:bookmarkStart w:id="1089" w:name="_Toc86186479"/>
      <w:r>
        <w:t>PrecedenceConstraintEvalOpEnum</w:t>
      </w:r>
      <w:bookmarkEnd w:id="1088"/>
      <w:bookmarkEnd w:id="1089"/>
    </w:p>
    <w:p w:rsidR="00E6416D" w:rsidRDefault="00C65AD5">
      <w:r>
        <w:t xml:space="preserve">The </w:t>
      </w:r>
      <w:r>
        <w:rPr>
          <w:b/>
        </w:rPr>
        <w:t>PrecedenceConstraintEvalOpEnum</w:t>
      </w:r>
      <w:r>
        <w:t xml:space="preserve"> type contains the enumeration values</w:t>
      </w:r>
      <w:r>
        <w:t xml:space="preserve"> that specify the type of evaluation operation for the precedence constraint.</w:t>
      </w:r>
    </w:p>
    <w:p w:rsidR="00E6416D" w:rsidRDefault="00C65AD5">
      <w:r>
        <w:t xml:space="preserve">The following is the XSD of the </w:t>
      </w:r>
      <w:r>
        <w:rPr>
          <w:b/>
        </w:rPr>
        <w:t>PrecedenceConstraintEvalOpEnum</w:t>
      </w:r>
      <w:r>
        <w:t xml:space="preserve"> type.</w:t>
      </w:r>
    </w:p>
    <w:p w:rsidR="00E6416D" w:rsidRDefault="00C65AD5">
      <w:pPr>
        <w:pStyle w:val="Code"/>
        <w:numPr>
          <w:ilvl w:val="0"/>
          <w:numId w:val="0"/>
        </w:numPr>
        <w:ind w:left="360"/>
      </w:pPr>
      <w:r>
        <w:t xml:space="preserve">  &lt;xs:simpleType name="PrecedenceConstraintEvalOpEnum"&gt;</w:t>
      </w:r>
    </w:p>
    <w:p w:rsidR="00E6416D" w:rsidRDefault="00C65AD5">
      <w:pPr>
        <w:pStyle w:val="Code"/>
        <w:numPr>
          <w:ilvl w:val="0"/>
          <w:numId w:val="0"/>
        </w:numPr>
        <w:ind w:left="360"/>
      </w:pPr>
      <w:r>
        <w:t xml:space="preserve">    &lt;xs:restriction base="xs:int"&gt;</w:t>
      </w:r>
    </w:p>
    <w:p w:rsidR="00E6416D" w:rsidRDefault="00C65AD5">
      <w:pPr>
        <w:pStyle w:val="Code"/>
        <w:numPr>
          <w:ilvl w:val="0"/>
          <w:numId w:val="0"/>
        </w:numPr>
        <w:ind w:left="360"/>
      </w:pPr>
      <w:r>
        <w:t xml:space="preserve">      &lt;</w:t>
      </w:r>
      <w:r>
        <w:t>xs:minInclusive value="1"/&gt;</w:t>
      </w:r>
    </w:p>
    <w:p w:rsidR="00E6416D" w:rsidRDefault="00C65AD5">
      <w:pPr>
        <w:pStyle w:val="Code"/>
        <w:numPr>
          <w:ilvl w:val="0"/>
          <w:numId w:val="0"/>
        </w:numPr>
        <w:ind w:left="360"/>
      </w:pPr>
      <w:r>
        <w:t xml:space="preserve">      &lt;xs:maxInclusive value="4"/&gt;</w:t>
      </w:r>
    </w:p>
    <w:p w:rsidR="00E6416D" w:rsidRDefault="00C65AD5">
      <w:pPr>
        <w:pStyle w:val="Code"/>
        <w:numPr>
          <w:ilvl w:val="0"/>
          <w:numId w:val="0"/>
        </w:numPr>
        <w:ind w:left="360"/>
      </w:pPr>
      <w:r>
        <w:t xml:space="preserve">    &lt;/xs:restriction&gt;</w:t>
      </w:r>
    </w:p>
    <w:p w:rsidR="00E6416D" w:rsidRDefault="00C65AD5">
      <w:pPr>
        <w:pStyle w:val="Code"/>
        <w:numPr>
          <w:ilvl w:val="0"/>
          <w:numId w:val="0"/>
        </w:numPr>
        <w:ind w:left="360"/>
      </w:pPr>
      <w:r>
        <w:t xml:space="preserve">  &lt;/xs:simpleType&gt;</w:t>
      </w:r>
    </w:p>
    <w:p w:rsidR="00E6416D" w:rsidRDefault="00C65AD5">
      <w:r>
        <w:t xml:space="preserve">The following table specifies the descriptions for the enumeration values of the </w:t>
      </w:r>
      <w:r>
        <w:rPr>
          <w:b/>
        </w:rPr>
        <w:t>PrecedenceConstraintEvalOpEnum</w:t>
      </w:r>
      <w:r>
        <w:t xml:space="preserve"> type.</w:t>
      </w:r>
    </w:p>
    <w:tbl>
      <w:tblPr>
        <w:tblStyle w:val="Table-ShadedHeader"/>
        <w:tblW w:w="0" w:type="auto"/>
        <w:tblLook w:val="04A0" w:firstRow="1" w:lastRow="0" w:firstColumn="1" w:lastColumn="0" w:noHBand="0" w:noVBand="1"/>
      </w:tblPr>
      <w:tblGrid>
        <w:gridCol w:w="1922"/>
        <w:gridCol w:w="6905"/>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t>Enumeration value</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r>
              <w:t>1</w:t>
            </w:r>
          </w:p>
        </w:tc>
        <w:tc>
          <w:tcPr>
            <w:tcW w:w="0" w:type="auto"/>
          </w:tcPr>
          <w:p w:rsidR="00E6416D" w:rsidRDefault="00C65AD5">
            <w:pPr>
              <w:pStyle w:val="TableBodyText"/>
            </w:pPr>
            <w:r>
              <w:t>S</w:t>
            </w:r>
            <w:r>
              <w:t>pecifies that the evaluation operation is based on an expression.</w:t>
            </w:r>
          </w:p>
        </w:tc>
      </w:tr>
      <w:tr w:rsidR="00E6416D" w:rsidTr="00E6416D">
        <w:tc>
          <w:tcPr>
            <w:tcW w:w="0" w:type="auto"/>
          </w:tcPr>
          <w:p w:rsidR="00E6416D" w:rsidRDefault="00C65AD5">
            <w:pPr>
              <w:pStyle w:val="TableBodyText"/>
            </w:pPr>
            <w:r>
              <w:t>2</w:t>
            </w:r>
          </w:p>
        </w:tc>
        <w:tc>
          <w:tcPr>
            <w:tcW w:w="0" w:type="auto"/>
          </w:tcPr>
          <w:p w:rsidR="00E6416D" w:rsidRDefault="00C65AD5">
            <w:pPr>
              <w:pStyle w:val="TableBodyText"/>
            </w:pPr>
            <w:r>
              <w:t>Specifies that the evaluation operation is based on a constraint.</w:t>
            </w:r>
          </w:p>
        </w:tc>
      </w:tr>
      <w:tr w:rsidR="00E6416D" w:rsidTr="00E6416D">
        <w:tc>
          <w:tcPr>
            <w:tcW w:w="0" w:type="auto"/>
          </w:tcPr>
          <w:p w:rsidR="00E6416D" w:rsidRDefault="00C65AD5">
            <w:pPr>
              <w:pStyle w:val="TableBodyText"/>
            </w:pPr>
            <w:r>
              <w:t>3</w:t>
            </w:r>
          </w:p>
        </w:tc>
        <w:tc>
          <w:tcPr>
            <w:tcW w:w="0" w:type="auto"/>
          </w:tcPr>
          <w:p w:rsidR="00E6416D" w:rsidRDefault="00C65AD5">
            <w:pPr>
              <w:pStyle w:val="TableBodyText"/>
            </w:pPr>
            <w:r>
              <w:t>Specifies that the evaluation operation is based on an expression and a constraint.</w:t>
            </w:r>
          </w:p>
        </w:tc>
      </w:tr>
      <w:tr w:rsidR="00E6416D" w:rsidTr="00E6416D">
        <w:tc>
          <w:tcPr>
            <w:tcW w:w="0" w:type="auto"/>
          </w:tcPr>
          <w:p w:rsidR="00E6416D" w:rsidRDefault="00C65AD5">
            <w:pPr>
              <w:pStyle w:val="TableBodyText"/>
            </w:pPr>
            <w:r>
              <w:t>4</w:t>
            </w:r>
          </w:p>
        </w:tc>
        <w:tc>
          <w:tcPr>
            <w:tcW w:w="0" w:type="auto"/>
          </w:tcPr>
          <w:p w:rsidR="00E6416D" w:rsidRDefault="00C65AD5">
            <w:pPr>
              <w:pStyle w:val="TableBodyText"/>
            </w:pPr>
            <w:r>
              <w:t xml:space="preserve">Specifies that the evaluation </w:t>
            </w:r>
            <w:r>
              <w:t>operation is based on an expression or a constraint.</w:t>
            </w:r>
          </w:p>
        </w:tc>
      </w:tr>
    </w:tbl>
    <w:p w:rsidR="00E6416D" w:rsidRDefault="00E6416D"/>
    <w:p w:rsidR="00E6416D" w:rsidRDefault="00C65AD5">
      <w:pPr>
        <w:pStyle w:val="Heading6"/>
      </w:pPr>
      <w:bookmarkStart w:id="1090" w:name="section_8726cfafcc1e4072b80dc99afc2e0e45"/>
      <w:bookmarkStart w:id="1091" w:name="_Toc86186480"/>
      <w:r>
        <w:t>PrecedenceConstraintValueEnum</w:t>
      </w:r>
      <w:bookmarkEnd w:id="1090"/>
      <w:bookmarkEnd w:id="1091"/>
    </w:p>
    <w:p w:rsidR="00E6416D" w:rsidRDefault="00C65AD5">
      <w:r>
        <w:t xml:space="preserve">The </w:t>
      </w:r>
      <w:r>
        <w:rPr>
          <w:b/>
        </w:rPr>
        <w:t>PrecedenceConstraintValueEnum</w:t>
      </w:r>
      <w:r>
        <w:t xml:space="preserve"> type contains the enumeration values that specify the type of evaluation operation for the precedence constraint.</w:t>
      </w:r>
    </w:p>
    <w:p w:rsidR="00E6416D" w:rsidRDefault="00C65AD5">
      <w:r>
        <w:t>The following is the XS</w:t>
      </w:r>
      <w:r>
        <w:t xml:space="preserve">D of the </w:t>
      </w:r>
      <w:r>
        <w:rPr>
          <w:b/>
        </w:rPr>
        <w:t>PrecedenceConstraintValueEnum</w:t>
      </w:r>
      <w:r>
        <w:t xml:space="preserve"> type.</w:t>
      </w:r>
    </w:p>
    <w:p w:rsidR="00E6416D" w:rsidRDefault="00C65AD5">
      <w:pPr>
        <w:pStyle w:val="Code"/>
        <w:numPr>
          <w:ilvl w:val="0"/>
          <w:numId w:val="0"/>
        </w:numPr>
        <w:ind w:left="360"/>
      </w:pPr>
      <w:r>
        <w:t xml:space="preserve">  &lt;xs:simpleType name="PrecedenceConstraintValueEnum"&gt;</w:t>
      </w:r>
    </w:p>
    <w:p w:rsidR="00E6416D" w:rsidRDefault="00C65AD5">
      <w:pPr>
        <w:pStyle w:val="Code"/>
        <w:numPr>
          <w:ilvl w:val="0"/>
          <w:numId w:val="0"/>
        </w:numPr>
        <w:ind w:left="360"/>
      </w:pPr>
      <w:r>
        <w:t xml:space="preserve">    &lt;xs:restriction base="xs:int"&gt;</w:t>
      </w:r>
    </w:p>
    <w:p w:rsidR="00E6416D" w:rsidRDefault="00C65AD5">
      <w:pPr>
        <w:pStyle w:val="Code"/>
        <w:numPr>
          <w:ilvl w:val="0"/>
          <w:numId w:val="0"/>
        </w:numPr>
        <w:ind w:left="360"/>
      </w:pPr>
      <w:r>
        <w:t xml:space="preserve">      &lt;xs:minInclusive value="0"/&gt;</w:t>
      </w:r>
    </w:p>
    <w:p w:rsidR="00E6416D" w:rsidRDefault="00C65AD5">
      <w:pPr>
        <w:pStyle w:val="Code"/>
        <w:numPr>
          <w:ilvl w:val="0"/>
          <w:numId w:val="0"/>
        </w:numPr>
        <w:ind w:left="360"/>
      </w:pPr>
      <w:r>
        <w:t xml:space="preserve">      &lt;xs:maxInclusive value="2"/&gt;</w:t>
      </w:r>
    </w:p>
    <w:p w:rsidR="00E6416D" w:rsidRDefault="00C65AD5">
      <w:pPr>
        <w:pStyle w:val="Code"/>
        <w:numPr>
          <w:ilvl w:val="0"/>
          <w:numId w:val="0"/>
        </w:numPr>
        <w:ind w:left="360"/>
      </w:pPr>
      <w:r>
        <w:t xml:space="preserve">    &lt;/xs:restriction&gt;</w:t>
      </w:r>
    </w:p>
    <w:p w:rsidR="00E6416D" w:rsidRDefault="00C65AD5">
      <w:pPr>
        <w:pStyle w:val="Code"/>
        <w:numPr>
          <w:ilvl w:val="0"/>
          <w:numId w:val="0"/>
        </w:numPr>
        <w:ind w:left="360"/>
      </w:pPr>
      <w:r>
        <w:t xml:space="preserve">  &lt;/xs:simpleType&gt;</w:t>
      </w:r>
    </w:p>
    <w:p w:rsidR="00E6416D" w:rsidRDefault="00C65AD5">
      <w:r>
        <w:lastRenderedPageBreak/>
        <w:t>The follow</w:t>
      </w:r>
      <w:r>
        <w:t xml:space="preserve">ing table specifies the descriptions for the enumeration values of the </w:t>
      </w:r>
      <w:r>
        <w:rPr>
          <w:b/>
        </w:rPr>
        <w:t>PrecedenceConstraintValueEnum</w:t>
      </w:r>
      <w:r>
        <w:t xml:space="preserve"> type.</w:t>
      </w:r>
    </w:p>
    <w:tbl>
      <w:tblPr>
        <w:tblStyle w:val="Table-ShadedHeader"/>
        <w:tblW w:w="0" w:type="auto"/>
        <w:tblLook w:val="04A0" w:firstRow="1" w:lastRow="0" w:firstColumn="1" w:lastColumn="0" w:noHBand="0" w:noVBand="1"/>
      </w:tblPr>
      <w:tblGrid>
        <w:gridCol w:w="1922"/>
        <w:gridCol w:w="4361"/>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t>Enumeration value</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r>
              <w:t>0</w:t>
            </w:r>
          </w:p>
        </w:tc>
        <w:tc>
          <w:tcPr>
            <w:tcW w:w="0" w:type="auto"/>
          </w:tcPr>
          <w:p w:rsidR="00E6416D" w:rsidRDefault="00C65AD5">
            <w:pPr>
              <w:pStyle w:val="TableBodyText"/>
            </w:pPr>
            <w:r>
              <w:t>The task completed with a return value of Success.</w:t>
            </w:r>
          </w:p>
        </w:tc>
      </w:tr>
      <w:tr w:rsidR="00E6416D" w:rsidTr="00E6416D">
        <w:tc>
          <w:tcPr>
            <w:tcW w:w="0" w:type="auto"/>
          </w:tcPr>
          <w:p w:rsidR="00E6416D" w:rsidRDefault="00C65AD5">
            <w:pPr>
              <w:pStyle w:val="TableBodyText"/>
            </w:pPr>
            <w:r>
              <w:t>1</w:t>
            </w:r>
          </w:p>
        </w:tc>
        <w:tc>
          <w:tcPr>
            <w:tcW w:w="0" w:type="auto"/>
          </w:tcPr>
          <w:p w:rsidR="00E6416D" w:rsidRDefault="00C65AD5">
            <w:pPr>
              <w:pStyle w:val="TableBodyText"/>
            </w:pPr>
            <w:r>
              <w:t>The task completed with a return value of Failure.</w:t>
            </w:r>
          </w:p>
        </w:tc>
      </w:tr>
      <w:tr w:rsidR="00E6416D" w:rsidTr="00E6416D">
        <w:tc>
          <w:tcPr>
            <w:tcW w:w="0" w:type="auto"/>
          </w:tcPr>
          <w:p w:rsidR="00E6416D" w:rsidRDefault="00C65AD5">
            <w:pPr>
              <w:pStyle w:val="TableBodyText"/>
            </w:pPr>
            <w:r>
              <w:t>2</w:t>
            </w:r>
          </w:p>
        </w:tc>
        <w:tc>
          <w:tcPr>
            <w:tcW w:w="0" w:type="auto"/>
          </w:tcPr>
          <w:p w:rsidR="00E6416D" w:rsidRDefault="00C65AD5">
            <w:pPr>
              <w:pStyle w:val="TableBodyText"/>
            </w:pPr>
            <w:r>
              <w:t>The task</w:t>
            </w:r>
            <w:r>
              <w:t xml:space="preserve"> ran to completion.</w:t>
            </w:r>
          </w:p>
        </w:tc>
      </w:tr>
    </w:tbl>
    <w:p w:rsidR="00E6416D" w:rsidRDefault="00E6416D"/>
    <w:p w:rsidR="00E6416D" w:rsidRDefault="00C65AD5">
      <w:pPr>
        <w:pStyle w:val="Heading2"/>
      </w:pPr>
      <w:bookmarkStart w:id="1092" w:name="section_040896e3118f422c81a4885635bb248d"/>
      <w:bookmarkStart w:id="1093" w:name="_Toc86186481"/>
      <w:r>
        <w:t>Enumeration Types and Supporting Types</w:t>
      </w:r>
      <w:bookmarkEnd w:id="1092"/>
      <w:bookmarkEnd w:id="1093"/>
    </w:p>
    <w:p w:rsidR="00E6416D" w:rsidRDefault="00C65AD5">
      <w:pPr>
        <w:pStyle w:val="Heading3"/>
      </w:pPr>
      <w:bookmarkStart w:id="1094" w:name="section_45cd44b77cd0439f8cb66f2bd3ef9161"/>
      <w:bookmarkStart w:id="1095" w:name="_Toc86186482"/>
      <w:r>
        <w:t>BasePropertyAttributeGroup</w:t>
      </w:r>
      <w:bookmarkEnd w:id="1094"/>
      <w:bookmarkEnd w:id="1095"/>
      <w:r>
        <w:fldChar w:fldCharType="begin"/>
      </w:r>
      <w:r>
        <w:instrText xml:space="preserve"> XE "Structures:BasePropertyAttributeGroup" </w:instrText>
      </w:r>
      <w:r>
        <w:fldChar w:fldCharType="end"/>
      </w:r>
      <w:r>
        <w:fldChar w:fldCharType="begin"/>
      </w:r>
      <w:r>
        <w:instrText xml:space="preserve"> XE "BasePropertyAttributeGroup" </w:instrText>
      </w:r>
      <w:r>
        <w:fldChar w:fldCharType="end"/>
      </w:r>
    </w:p>
    <w:p w:rsidR="00E6416D" w:rsidRDefault="00C65AD5">
      <w:r>
        <w:t xml:space="preserve">The </w:t>
      </w:r>
      <w:r>
        <w:rPr>
          <w:b/>
        </w:rPr>
        <w:t>BasePropertyAttributeGroup</w:t>
      </w:r>
      <w:r>
        <w:t xml:space="preserve"> attribute group contains attributes that are used by man</w:t>
      </w:r>
      <w:r>
        <w:t>y objects in the structure.</w:t>
      </w:r>
    </w:p>
    <w:p w:rsidR="00E6416D" w:rsidRDefault="00C65AD5">
      <w:r>
        <w:t xml:space="preserve">The following is the XSD for the </w:t>
      </w:r>
      <w:r>
        <w:rPr>
          <w:b/>
        </w:rPr>
        <w:t>BasePropertyAttributeGroup</w:t>
      </w:r>
      <w:r>
        <w:t xml:space="preserve"> attribute group.</w:t>
      </w:r>
    </w:p>
    <w:p w:rsidR="00E6416D" w:rsidRDefault="00C65AD5">
      <w:pPr>
        <w:pStyle w:val="Code"/>
        <w:numPr>
          <w:ilvl w:val="0"/>
          <w:numId w:val="0"/>
        </w:numPr>
        <w:ind w:left="360"/>
      </w:pPr>
      <w:r>
        <w:t xml:space="preserve">  &lt;xs:attributeGroup name="BasePropertyAttributeGroup"&gt;</w:t>
      </w:r>
    </w:p>
    <w:p w:rsidR="00E6416D" w:rsidRDefault="00C65AD5">
      <w:pPr>
        <w:pStyle w:val="Code"/>
        <w:numPr>
          <w:ilvl w:val="0"/>
          <w:numId w:val="0"/>
        </w:numPr>
        <w:ind w:left="360"/>
      </w:pPr>
      <w:r>
        <w:t xml:space="preserve">    &lt;xs:attribute name="Description" type="xs:string" default="" </w:t>
      </w:r>
    </w:p>
    <w:p w:rsidR="00E6416D" w:rsidRDefault="00C65AD5">
      <w:pPr>
        <w:pStyle w:val="Code"/>
        <w:numPr>
          <w:ilvl w:val="0"/>
          <w:numId w:val="0"/>
        </w:numPr>
        <w:ind w:left="360"/>
      </w:pPr>
      <w:r>
        <w:t xml:space="preserve">                  use="option</w:t>
      </w:r>
      <w:r>
        <w:t>al" form="qualified"/&gt;</w:t>
      </w:r>
    </w:p>
    <w:p w:rsidR="00E6416D" w:rsidRDefault="00C65AD5">
      <w:pPr>
        <w:pStyle w:val="Code"/>
        <w:numPr>
          <w:ilvl w:val="0"/>
          <w:numId w:val="0"/>
        </w:numPr>
        <w:ind w:left="360"/>
      </w:pPr>
      <w:r>
        <w:t xml:space="preserve">    &lt;xs:attribute name="DTSID" type="DTS:uuid" use="required" form="qualified"/&gt;</w:t>
      </w:r>
    </w:p>
    <w:p w:rsidR="00E6416D" w:rsidRDefault="00C65AD5">
      <w:pPr>
        <w:pStyle w:val="Code"/>
        <w:numPr>
          <w:ilvl w:val="0"/>
          <w:numId w:val="0"/>
        </w:numPr>
        <w:ind w:left="360"/>
      </w:pPr>
      <w:r>
        <w:t xml:space="preserve">    &lt;xs:attribute name="CreationName" type="xs:string" use="required" form="qualified"/&gt;</w:t>
      </w:r>
    </w:p>
    <w:p w:rsidR="00E6416D" w:rsidRDefault="00C65AD5">
      <w:pPr>
        <w:pStyle w:val="Code"/>
        <w:numPr>
          <w:ilvl w:val="0"/>
          <w:numId w:val="0"/>
        </w:numPr>
        <w:ind w:left="360"/>
      </w:pPr>
      <w:r>
        <w:t xml:space="preserve">    &lt;</w:t>
      </w:r>
      <w:r>
        <w:t>xs:attribute name="ObjectName" type="xs:string" use="optional" form="qualified"/&gt;</w:t>
      </w:r>
    </w:p>
    <w:p w:rsidR="00E6416D" w:rsidRDefault="00C65AD5">
      <w:pPr>
        <w:pStyle w:val="Code"/>
        <w:numPr>
          <w:ilvl w:val="0"/>
          <w:numId w:val="0"/>
        </w:numPr>
        <w:ind w:left="360"/>
      </w:pPr>
      <w:r>
        <w:t xml:space="preserve">  &lt;/xs:attributeGroup&gt;</w:t>
      </w:r>
    </w:p>
    <w:p w:rsidR="00E6416D" w:rsidRDefault="00C65AD5">
      <w:r>
        <w:t xml:space="preserve">The following table specifies the attributes for the </w:t>
      </w:r>
      <w:r>
        <w:rPr>
          <w:b/>
        </w:rPr>
        <w:t>BasePropertyAttributeGroup</w:t>
      </w:r>
      <w:r>
        <w:t xml:space="preserve"> attribute group. </w:t>
      </w:r>
    </w:p>
    <w:tbl>
      <w:tblPr>
        <w:tblStyle w:val="Table-ShadedHeader"/>
        <w:tblW w:w="0" w:type="auto"/>
        <w:tblLook w:val="04A0" w:firstRow="1" w:lastRow="0" w:firstColumn="1" w:lastColumn="0" w:noHBand="0" w:noVBand="1"/>
      </w:tblPr>
      <w:tblGrid>
        <w:gridCol w:w="1374"/>
        <w:gridCol w:w="8101"/>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t>Attribute</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r>
              <w:t>Description</w:t>
            </w:r>
          </w:p>
        </w:tc>
        <w:tc>
          <w:tcPr>
            <w:tcW w:w="0" w:type="auto"/>
          </w:tcPr>
          <w:p w:rsidR="00E6416D" w:rsidRDefault="00C65AD5">
            <w:pPr>
              <w:pStyle w:val="TableBodyText"/>
            </w:pPr>
            <w:r>
              <w:t>A string value tha</w:t>
            </w:r>
            <w:r>
              <w:t>t specifies a human-readable descriptive string.</w:t>
            </w:r>
            <w:bookmarkStart w:id="1096" w:name="z216"/>
            <w:bookmarkStart w:id="1097" w:name="Appendix_A_Target_107"/>
            <w:bookmarkEnd w:id="1096"/>
            <w:r>
              <w:rPr>
                <w:rStyle w:val="Hyperlink"/>
              </w:rPr>
              <w:fldChar w:fldCharType="begin"/>
            </w:r>
            <w:r>
              <w:rPr>
                <w:rStyle w:val="Hyperlink"/>
                <w:szCs w:val="24"/>
              </w:rPr>
              <w:instrText xml:space="preserve"> HYPERLINK \l "Appendix_A_107" \o "Product behavior note 107" \h </w:instrText>
            </w:r>
            <w:r>
              <w:rPr>
                <w:rStyle w:val="Hyperlink"/>
              </w:rPr>
            </w:r>
            <w:r>
              <w:rPr>
                <w:rStyle w:val="Hyperlink"/>
                <w:szCs w:val="24"/>
              </w:rPr>
              <w:fldChar w:fldCharType="separate"/>
            </w:r>
            <w:r>
              <w:rPr>
                <w:rStyle w:val="Hyperlink"/>
              </w:rPr>
              <w:t>&lt;107&gt;</w:t>
            </w:r>
            <w:r>
              <w:rPr>
                <w:rStyle w:val="Hyperlink"/>
              </w:rPr>
              <w:fldChar w:fldCharType="end"/>
            </w:r>
            <w:bookmarkEnd w:id="1097"/>
          </w:p>
        </w:tc>
      </w:tr>
      <w:tr w:rsidR="00E6416D" w:rsidTr="00E6416D">
        <w:tc>
          <w:tcPr>
            <w:tcW w:w="0" w:type="auto"/>
          </w:tcPr>
          <w:p w:rsidR="00E6416D" w:rsidRDefault="00C65AD5">
            <w:pPr>
              <w:pStyle w:val="TableBodyText"/>
            </w:pPr>
            <w:r>
              <w:t>DTSID</w:t>
            </w:r>
          </w:p>
        </w:tc>
        <w:tc>
          <w:tcPr>
            <w:tcW w:w="0" w:type="auto"/>
          </w:tcPr>
          <w:p w:rsidR="00E6416D" w:rsidRDefault="00C65AD5">
            <w:pPr>
              <w:pStyle w:val="TableBodyText"/>
            </w:pPr>
            <w:r>
              <w:t xml:space="preserve">A value of type </w:t>
            </w:r>
            <w:r>
              <w:rPr>
                <w:b/>
              </w:rPr>
              <w:t>DTS:uuid</w:t>
            </w:r>
            <w:r>
              <w:t xml:space="preserve"> that specifies a unique identifier for this object. Elsewhere within the containing executable or with</w:t>
            </w:r>
            <w:r>
              <w:t xml:space="preserve">in the package, the value of </w:t>
            </w:r>
            <w:r>
              <w:rPr>
                <w:b/>
              </w:rPr>
              <w:t>DTSID</w:t>
            </w:r>
            <w:r>
              <w:t xml:space="preserve"> can be used to refer to this object.</w:t>
            </w:r>
            <w:bookmarkStart w:id="1098" w:name="z218"/>
            <w:bookmarkStart w:id="1099" w:name="Appendix_A_Target_108"/>
            <w:bookmarkEnd w:id="1098"/>
            <w:r>
              <w:rPr>
                <w:rStyle w:val="Hyperlink"/>
              </w:rPr>
              <w:fldChar w:fldCharType="begin"/>
            </w:r>
            <w:r>
              <w:rPr>
                <w:rStyle w:val="Hyperlink"/>
                <w:szCs w:val="24"/>
              </w:rPr>
              <w:instrText xml:space="preserve"> HYPERLINK \l "Appendix_A_108" \o "Product behavior note 108" \h </w:instrText>
            </w:r>
            <w:r>
              <w:rPr>
                <w:rStyle w:val="Hyperlink"/>
              </w:rPr>
            </w:r>
            <w:r>
              <w:rPr>
                <w:rStyle w:val="Hyperlink"/>
                <w:szCs w:val="24"/>
              </w:rPr>
              <w:fldChar w:fldCharType="separate"/>
            </w:r>
            <w:r>
              <w:rPr>
                <w:rStyle w:val="Hyperlink"/>
              </w:rPr>
              <w:t>&lt;108&gt;</w:t>
            </w:r>
            <w:r>
              <w:rPr>
                <w:rStyle w:val="Hyperlink"/>
              </w:rPr>
              <w:fldChar w:fldCharType="end"/>
            </w:r>
            <w:bookmarkEnd w:id="1099"/>
          </w:p>
        </w:tc>
      </w:tr>
      <w:tr w:rsidR="00E6416D" w:rsidTr="00E6416D">
        <w:tc>
          <w:tcPr>
            <w:tcW w:w="0" w:type="auto"/>
          </w:tcPr>
          <w:p w:rsidR="00E6416D" w:rsidRDefault="00C65AD5">
            <w:pPr>
              <w:pStyle w:val="TableBodyText"/>
            </w:pPr>
            <w:r>
              <w:t>CreationName</w:t>
            </w:r>
          </w:p>
        </w:tc>
        <w:tc>
          <w:tcPr>
            <w:tcW w:w="0" w:type="auto"/>
          </w:tcPr>
          <w:p w:rsidR="00E6416D" w:rsidRDefault="00C65AD5">
            <w:pPr>
              <w:pStyle w:val="TableBodyText"/>
            </w:pPr>
            <w:r>
              <w:t xml:space="preserve">A string value that specifies the </w:t>
            </w:r>
            <w:r>
              <w:rPr>
                <w:b/>
              </w:rPr>
              <w:t>CreationName</w:t>
            </w:r>
            <w:r>
              <w:t xml:space="preserve"> for this object.</w:t>
            </w:r>
            <w:bookmarkStart w:id="1100" w:name="z220"/>
            <w:bookmarkStart w:id="1101" w:name="Appendix_A_Target_109"/>
            <w:bookmarkEnd w:id="1100"/>
            <w:r>
              <w:rPr>
                <w:rStyle w:val="Hyperlink"/>
              </w:rPr>
              <w:fldChar w:fldCharType="begin"/>
            </w:r>
            <w:r>
              <w:rPr>
                <w:rStyle w:val="Hyperlink"/>
                <w:szCs w:val="24"/>
              </w:rPr>
              <w:instrText xml:space="preserve"> HYPERLINK \l "Appendix_A_109" \</w:instrText>
            </w:r>
            <w:r>
              <w:rPr>
                <w:rStyle w:val="Hyperlink"/>
                <w:szCs w:val="24"/>
              </w:rPr>
              <w:instrText xml:space="preserve">o "Product behavior note 109" \h </w:instrText>
            </w:r>
            <w:r>
              <w:rPr>
                <w:rStyle w:val="Hyperlink"/>
              </w:rPr>
            </w:r>
            <w:r>
              <w:rPr>
                <w:rStyle w:val="Hyperlink"/>
                <w:szCs w:val="24"/>
              </w:rPr>
              <w:fldChar w:fldCharType="separate"/>
            </w:r>
            <w:r>
              <w:rPr>
                <w:rStyle w:val="Hyperlink"/>
              </w:rPr>
              <w:t>&lt;109&gt;</w:t>
            </w:r>
            <w:r>
              <w:rPr>
                <w:rStyle w:val="Hyperlink"/>
              </w:rPr>
              <w:fldChar w:fldCharType="end"/>
            </w:r>
            <w:bookmarkEnd w:id="1101"/>
            <w:r>
              <w:t xml:space="preserve"> </w:t>
            </w:r>
          </w:p>
        </w:tc>
      </w:tr>
      <w:tr w:rsidR="00E6416D" w:rsidTr="00E6416D">
        <w:tc>
          <w:tcPr>
            <w:tcW w:w="0" w:type="auto"/>
          </w:tcPr>
          <w:p w:rsidR="00E6416D" w:rsidRDefault="00C65AD5">
            <w:pPr>
              <w:pStyle w:val="TableBodyText"/>
            </w:pPr>
            <w:r>
              <w:t>ObjectName</w:t>
            </w:r>
          </w:p>
        </w:tc>
        <w:tc>
          <w:tcPr>
            <w:tcW w:w="0" w:type="auto"/>
          </w:tcPr>
          <w:p w:rsidR="00E6416D" w:rsidRDefault="00C65AD5">
            <w:pPr>
              <w:pStyle w:val="TableBodyText"/>
            </w:pPr>
            <w:r>
              <w:t xml:space="preserve">A string value that specifies the </w:t>
            </w:r>
            <w:r>
              <w:rPr>
                <w:b/>
              </w:rPr>
              <w:t>ObjectName</w:t>
            </w:r>
            <w:r>
              <w:t xml:space="preserve"> for this object.</w:t>
            </w:r>
            <w:bookmarkStart w:id="1102" w:name="z222"/>
            <w:bookmarkStart w:id="1103" w:name="Appendix_A_Target_110"/>
            <w:bookmarkEnd w:id="1102"/>
            <w:r>
              <w:rPr>
                <w:rStyle w:val="Hyperlink"/>
              </w:rPr>
              <w:fldChar w:fldCharType="begin"/>
            </w:r>
            <w:r>
              <w:rPr>
                <w:rStyle w:val="Hyperlink"/>
                <w:szCs w:val="24"/>
              </w:rPr>
              <w:instrText xml:space="preserve"> HYPERLINK \l "Appendix_A_110" \o "Product behavior note 110" \h </w:instrText>
            </w:r>
            <w:r>
              <w:rPr>
                <w:rStyle w:val="Hyperlink"/>
              </w:rPr>
            </w:r>
            <w:r>
              <w:rPr>
                <w:rStyle w:val="Hyperlink"/>
                <w:szCs w:val="24"/>
              </w:rPr>
              <w:fldChar w:fldCharType="separate"/>
            </w:r>
            <w:r>
              <w:rPr>
                <w:rStyle w:val="Hyperlink"/>
              </w:rPr>
              <w:t>&lt;110&gt;</w:t>
            </w:r>
            <w:r>
              <w:rPr>
                <w:rStyle w:val="Hyperlink"/>
              </w:rPr>
              <w:fldChar w:fldCharType="end"/>
            </w:r>
            <w:bookmarkEnd w:id="1103"/>
            <w:r>
              <w:t xml:space="preserve"> </w:t>
            </w:r>
          </w:p>
        </w:tc>
      </w:tr>
    </w:tbl>
    <w:p w:rsidR="00E6416D" w:rsidRDefault="00E6416D"/>
    <w:p w:rsidR="00E6416D" w:rsidRDefault="00C65AD5">
      <w:pPr>
        <w:pStyle w:val="Heading3"/>
      </w:pPr>
      <w:bookmarkStart w:id="1104" w:name="section_181cbb654dd54f9ca825a18792add931"/>
      <w:bookmarkStart w:id="1105" w:name="_Toc86186483"/>
      <w:r>
        <w:t>BaseExecutablePropertyAttributeGroup</w:t>
      </w:r>
      <w:bookmarkEnd w:id="1104"/>
      <w:bookmarkEnd w:id="1105"/>
      <w:r>
        <w:fldChar w:fldCharType="begin"/>
      </w:r>
      <w:r>
        <w:instrText xml:space="preserve"> XE "Structures:BaseExecutablePropertyAttributeGroup" </w:instrText>
      </w:r>
      <w:r>
        <w:fldChar w:fldCharType="end"/>
      </w:r>
      <w:r>
        <w:fldChar w:fldCharType="begin"/>
      </w:r>
      <w:r>
        <w:instrText xml:space="preserve"> XE "BaseExecutablePropertyAttributeGroup" </w:instrText>
      </w:r>
      <w:r>
        <w:fldChar w:fldCharType="end"/>
      </w:r>
    </w:p>
    <w:p w:rsidR="00E6416D" w:rsidRDefault="00C65AD5">
      <w:r>
        <w:t xml:space="preserve">The </w:t>
      </w:r>
      <w:r>
        <w:rPr>
          <w:b/>
        </w:rPr>
        <w:t>BaseExecutablePropertyAttributeGroup</w:t>
      </w:r>
      <w:r>
        <w:t xml:space="preserve"> attribute group contains attributes that are used by executable objects in the structure.</w:t>
      </w:r>
    </w:p>
    <w:p w:rsidR="00E6416D" w:rsidRDefault="00C65AD5">
      <w:r>
        <w:t>The following is the XS</w:t>
      </w:r>
      <w:r>
        <w:t xml:space="preserve">D for the </w:t>
      </w:r>
      <w:r>
        <w:rPr>
          <w:b/>
        </w:rPr>
        <w:t>BaseExecutablePropertyAttributeGroup</w:t>
      </w:r>
      <w:r>
        <w:t xml:space="preserve"> attribute group.</w:t>
      </w:r>
    </w:p>
    <w:p w:rsidR="00E6416D" w:rsidRDefault="00C65AD5">
      <w:pPr>
        <w:pStyle w:val="Code"/>
        <w:numPr>
          <w:ilvl w:val="0"/>
          <w:numId w:val="0"/>
        </w:numPr>
        <w:ind w:left="360"/>
      </w:pPr>
      <w:r>
        <w:t xml:space="preserve">  &lt;xs:attributeGroup name="BaseExecutablePropertyAttributeGroup"&gt;</w:t>
      </w:r>
    </w:p>
    <w:p w:rsidR="00E6416D" w:rsidRDefault="00C65AD5">
      <w:pPr>
        <w:pStyle w:val="Code"/>
        <w:numPr>
          <w:ilvl w:val="0"/>
          <w:numId w:val="0"/>
        </w:numPr>
        <w:ind w:left="360"/>
      </w:pPr>
      <w:r>
        <w:t xml:space="preserve">    &lt;xs:attribute name="ForceExecValue" type="DTS:BooleanStringCap"</w:t>
      </w:r>
    </w:p>
    <w:p w:rsidR="00E6416D" w:rsidRDefault="00C65AD5">
      <w:pPr>
        <w:pStyle w:val="Code"/>
        <w:numPr>
          <w:ilvl w:val="0"/>
          <w:numId w:val="0"/>
        </w:numPr>
        <w:ind w:left="360"/>
      </w:pPr>
      <w:r>
        <w:t xml:space="preserve">                  default="False" use="optional" form="qualified"/&gt;</w:t>
      </w:r>
    </w:p>
    <w:p w:rsidR="00E6416D" w:rsidRDefault="00C65AD5">
      <w:pPr>
        <w:pStyle w:val="Code"/>
        <w:numPr>
          <w:ilvl w:val="0"/>
          <w:numId w:val="0"/>
        </w:numPr>
        <w:ind w:left="360"/>
      </w:pPr>
      <w:r>
        <w:t xml:space="preserve">    &lt;xs:attribute name="ExecValue" type="xs:anySimpleType" default="0"</w:t>
      </w:r>
    </w:p>
    <w:p w:rsidR="00E6416D" w:rsidRDefault="00C65AD5">
      <w:pPr>
        <w:pStyle w:val="Code"/>
        <w:numPr>
          <w:ilvl w:val="0"/>
          <w:numId w:val="0"/>
        </w:numPr>
        <w:ind w:left="360"/>
      </w:pPr>
      <w:r>
        <w:t xml:space="preserve">                  use="optional" form="qualified"/&gt;</w:t>
      </w:r>
    </w:p>
    <w:p w:rsidR="00E6416D" w:rsidRDefault="00C65AD5">
      <w:pPr>
        <w:pStyle w:val="Code"/>
        <w:numPr>
          <w:ilvl w:val="0"/>
          <w:numId w:val="0"/>
        </w:numPr>
        <w:ind w:left="360"/>
      </w:pPr>
      <w:r>
        <w:lastRenderedPageBreak/>
        <w:t xml:space="preserve">    &lt;xs:attribute name="ForceExecutionResult" default="-1" use="o</w:t>
      </w:r>
      <w:r>
        <w:t>ptional"</w:t>
      </w:r>
    </w:p>
    <w:p w:rsidR="00E6416D" w:rsidRDefault="00C65AD5">
      <w:pPr>
        <w:pStyle w:val="Code"/>
        <w:numPr>
          <w:ilvl w:val="0"/>
          <w:numId w:val="0"/>
        </w:numPr>
        <w:ind w:left="360"/>
      </w:pPr>
      <w:r>
        <w:t xml:space="preserve">                  type="DTS:ForceExecutionResultEnum" form="qualified"/&gt;</w:t>
      </w:r>
    </w:p>
    <w:p w:rsidR="00E6416D" w:rsidRDefault="00C65AD5">
      <w:pPr>
        <w:pStyle w:val="Code"/>
        <w:numPr>
          <w:ilvl w:val="0"/>
          <w:numId w:val="0"/>
        </w:numPr>
        <w:ind w:left="360"/>
      </w:pPr>
      <w:r>
        <w:t xml:space="preserve">    &lt;xs:attribute name="Disabled" type="DTS:BooleanStringCap" default="False"</w:t>
      </w:r>
    </w:p>
    <w:p w:rsidR="00E6416D" w:rsidRDefault="00C65AD5">
      <w:pPr>
        <w:pStyle w:val="Code"/>
        <w:numPr>
          <w:ilvl w:val="0"/>
          <w:numId w:val="0"/>
        </w:numPr>
        <w:ind w:left="360"/>
      </w:pPr>
      <w:r>
        <w:t xml:space="preserve">                  use="optional" form="qualified"/&gt;</w:t>
      </w:r>
    </w:p>
    <w:p w:rsidR="00E6416D" w:rsidRDefault="00C65AD5">
      <w:pPr>
        <w:pStyle w:val="Code"/>
        <w:numPr>
          <w:ilvl w:val="0"/>
          <w:numId w:val="0"/>
        </w:numPr>
        <w:ind w:left="360"/>
      </w:pPr>
      <w:r>
        <w:t xml:space="preserve">    &lt;xs:attribute name="FailPackageOnFailure</w:t>
      </w:r>
      <w:r>
        <w:t>" type="DTS:BooleanStringCap"</w:t>
      </w:r>
    </w:p>
    <w:p w:rsidR="00E6416D" w:rsidRDefault="00C65AD5">
      <w:pPr>
        <w:pStyle w:val="Code"/>
        <w:numPr>
          <w:ilvl w:val="0"/>
          <w:numId w:val="0"/>
        </w:numPr>
        <w:ind w:left="360"/>
      </w:pPr>
      <w:r>
        <w:t xml:space="preserve">                  default="False" use="optional" form="qualified"/&gt;</w:t>
      </w:r>
    </w:p>
    <w:p w:rsidR="00E6416D" w:rsidRDefault="00C65AD5">
      <w:pPr>
        <w:pStyle w:val="Code"/>
        <w:numPr>
          <w:ilvl w:val="0"/>
          <w:numId w:val="0"/>
        </w:numPr>
        <w:ind w:left="360"/>
      </w:pPr>
      <w:r>
        <w:t xml:space="preserve">    &lt;xs:attribute name="FailParentOnFailure" type="DTS:BooleanStringCap"</w:t>
      </w:r>
    </w:p>
    <w:p w:rsidR="00E6416D" w:rsidRDefault="00C65AD5">
      <w:pPr>
        <w:pStyle w:val="Code"/>
        <w:numPr>
          <w:ilvl w:val="0"/>
          <w:numId w:val="0"/>
        </w:numPr>
        <w:ind w:left="360"/>
      </w:pPr>
      <w:r>
        <w:t xml:space="preserve">                  default="False" use="optional" form="qualified"/&gt;</w:t>
      </w:r>
    </w:p>
    <w:p w:rsidR="00E6416D" w:rsidRDefault="00C65AD5">
      <w:pPr>
        <w:pStyle w:val="Code"/>
        <w:numPr>
          <w:ilvl w:val="0"/>
          <w:numId w:val="0"/>
        </w:numPr>
        <w:ind w:left="360"/>
      </w:pPr>
      <w:r>
        <w:t xml:space="preserve">    &lt;xs:attribute</w:t>
      </w:r>
      <w:r>
        <w:t xml:space="preserve"> name="MaxErrorCount" type="xs:int" default="1"</w:t>
      </w:r>
    </w:p>
    <w:p w:rsidR="00E6416D" w:rsidRDefault="00C65AD5">
      <w:pPr>
        <w:pStyle w:val="Code"/>
        <w:numPr>
          <w:ilvl w:val="0"/>
          <w:numId w:val="0"/>
        </w:numPr>
        <w:ind w:left="360"/>
      </w:pPr>
      <w:r>
        <w:t xml:space="preserve">                  use="optional" form="qualified"/&gt;</w:t>
      </w:r>
    </w:p>
    <w:p w:rsidR="00E6416D" w:rsidRDefault="00C65AD5">
      <w:pPr>
        <w:pStyle w:val="Code"/>
        <w:numPr>
          <w:ilvl w:val="0"/>
          <w:numId w:val="0"/>
        </w:numPr>
        <w:ind w:left="360"/>
      </w:pPr>
      <w:r>
        <w:t xml:space="preserve">    &lt;xs:attribute name="ISOLevel" type="DTS:ISOLevelEnum"</w:t>
      </w:r>
    </w:p>
    <w:p w:rsidR="00E6416D" w:rsidRDefault="00C65AD5">
      <w:pPr>
        <w:pStyle w:val="Code"/>
        <w:numPr>
          <w:ilvl w:val="0"/>
          <w:numId w:val="0"/>
        </w:numPr>
        <w:ind w:left="360"/>
      </w:pPr>
      <w:r>
        <w:t xml:space="preserve">                  default="1048576" use="optional" form="qualified"/&gt;</w:t>
      </w:r>
    </w:p>
    <w:p w:rsidR="00E6416D" w:rsidRDefault="00C65AD5">
      <w:pPr>
        <w:pStyle w:val="Code"/>
        <w:numPr>
          <w:ilvl w:val="0"/>
          <w:numId w:val="0"/>
        </w:numPr>
        <w:ind w:left="360"/>
      </w:pPr>
      <w:r>
        <w:t xml:space="preserve">    &lt;</w:t>
      </w:r>
      <w:r>
        <w:t>xs:attribute name="LocaleID" type="xs:int" use="optional" form="qualified"/&gt;</w:t>
      </w:r>
    </w:p>
    <w:p w:rsidR="00E6416D" w:rsidRDefault="00C65AD5">
      <w:pPr>
        <w:pStyle w:val="Code"/>
        <w:numPr>
          <w:ilvl w:val="0"/>
          <w:numId w:val="0"/>
        </w:numPr>
        <w:ind w:left="360"/>
      </w:pPr>
      <w:r>
        <w:t xml:space="preserve">    &lt;xs:attribute name="TransactionOption" type="DTS:TransactionOptionEnum"</w:t>
      </w:r>
    </w:p>
    <w:p w:rsidR="00E6416D" w:rsidRDefault="00C65AD5">
      <w:pPr>
        <w:pStyle w:val="Code"/>
        <w:numPr>
          <w:ilvl w:val="0"/>
          <w:numId w:val="0"/>
        </w:numPr>
        <w:ind w:left="360"/>
      </w:pPr>
      <w:r>
        <w:t xml:space="preserve">                  default="1" use="optional" form="qualified"/&gt;</w:t>
      </w:r>
    </w:p>
    <w:p w:rsidR="00E6416D" w:rsidRDefault="00C65AD5">
      <w:pPr>
        <w:pStyle w:val="Code"/>
        <w:numPr>
          <w:ilvl w:val="0"/>
          <w:numId w:val="0"/>
        </w:numPr>
        <w:ind w:left="360"/>
      </w:pPr>
      <w:r>
        <w:t xml:space="preserve">    &lt;xs:attribute name="DelayValidation</w:t>
      </w:r>
      <w:r>
        <w:t>" type="DTS:BooleanStringCap"</w:t>
      </w:r>
    </w:p>
    <w:p w:rsidR="00E6416D" w:rsidRDefault="00C65AD5">
      <w:pPr>
        <w:pStyle w:val="Code"/>
        <w:numPr>
          <w:ilvl w:val="0"/>
          <w:numId w:val="0"/>
        </w:numPr>
        <w:ind w:left="360"/>
      </w:pPr>
      <w:r>
        <w:t xml:space="preserve">                  default="False" use="optional" form="qualified"/&gt;</w:t>
      </w:r>
    </w:p>
    <w:p w:rsidR="00E6416D" w:rsidRDefault="00C65AD5">
      <w:pPr>
        <w:pStyle w:val="Code"/>
        <w:numPr>
          <w:ilvl w:val="0"/>
          <w:numId w:val="0"/>
        </w:numPr>
        <w:ind w:left="360"/>
      </w:pPr>
      <w:r>
        <w:t xml:space="preserve">    &lt;xs:attribute name="ExecValueType" type="DTS:DtsDataTypeEnum"</w:t>
      </w:r>
    </w:p>
    <w:p w:rsidR="00E6416D" w:rsidRDefault="00C65AD5">
      <w:pPr>
        <w:pStyle w:val="Code"/>
        <w:numPr>
          <w:ilvl w:val="0"/>
          <w:numId w:val="0"/>
        </w:numPr>
        <w:ind w:left="360"/>
      </w:pPr>
      <w:r>
        <w:t xml:space="preserve">                  use="required" form="qualified"/&gt;</w:t>
      </w:r>
    </w:p>
    <w:p w:rsidR="00E6416D" w:rsidRDefault="00C65AD5">
      <w:pPr>
        <w:pStyle w:val="Code"/>
        <w:numPr>
          <w:ilvl w:val="0"/>
          <w:numId w:val="0"/>
        </w:numPr>
        <w:ind w:left="360"/>
      </w:pPr>
      <w:r>
        <w:t xml:space="preserve">  &lt;/xs:attributeGroup&gt;</w:t>
      </w:r>
    </w:p>
    <w:p w:rsidR="00E6416D" w:rsidRDefault="00C65AD5">
      <w:r>
        <w:t>The following tab</w:t>
      </w:r>
      <w:r>
        <w:t xml:space="preserve">le specifies the attributes for the </w:t>
      </w:r>
      <w:r>
        <w:rPr>
          <w:b/>
        </w:rPr>
        <w:t>BaseExecutablePropertyAttributeGroup</w:t>
      </w:r>
      <w:r>
        <w:t xml:space="preserve"> attribute group. </w:t>
      </w:r>
    </w:p>
    <w:tbl>
      <w:tblPr>
        <w:tblStyle w:val="Table-ShadedHeader"/>
        <w:tblW w:w="0" w:type="auto"/>
        <w:tblLook w:val="04A0" w:firstRow="1" w:lastRow="0" w:firstColumn="1" w:lastColumn="0" w:noHBand="0" w:noVBand="1"/>
      </w:tblPr>
      <w:tblGrid>
        <w:gridCol w:w="1946"/>
        <w:gridCol w:w="7529"/>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t>Attribute</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r>
              <w:t>ForceExecValue</w:t>
            </w:r>
          </w:p>
        </w:tc>
        <w:tc>
          <w:tcPr>
            <w:tcW w:w="0" w:type="auto"/>
          </w:tcPr>
          <w:p w:rsidR="00E6416D" w:rsidRDefault="00C65AD5">
            <w:pPr>
              <w:pStyle w:val="TableBodyText"/>
            </w:pPr>
            <w:r>
              <w:t xml:space="preserve">A value of type </w:t>
            </w:r>
            <w:r>
              <w:rPr>
                <w:b/>
              </w:rPr>
              <w:t>DTS:BooleanStringCap</w:t>
            </w:r>
            <w:r>
              <w:t xml:space="preserve"> that specifies whether the </w:t>
            </w:r>
            <w:hyperlink w:anchor="Section_0b192a41566b453da080fafbf7352adc" w:history="1">
              <w:r>
                <w:rPr>
                  <w:rStyle w:val="Hyperlink"/>
                </w:rPr>
                <w:t>Exe</w:t>
              </w:r>
              <w:r>
                <w:rPr>
                  <w:rStyle w:val="Hyperlink"/>
                </w:rPr>
                <w:t>cutable</w:t>
              </w:r>
            </w:hyperlink>
            <w:r>
              <w:t xml:space="preserve"> is forced to return a value regardless of the exit status of the executable. </w:t>
            </w:r>
          </w:p>
          <w:p w:rsidR="00E6416D" w:rsidRDefault="00C65AD5">
            <w:pPr>
              <w:pStyle w:val="TableBodyText"/>
            </w:pPr>
            <w:r>
              <w:t xml:space="preserve">"True" specifies that the </w:t>
            </w:r>
            <w:r>
              <w:rPr>
                <w:b/>
              </w:rPr>
              <w:t>Executable</w:t>
            </w:r>
            <w:r>
              <w:t xml:space="preserve"> is forced to return a value regardless of exit status.</w:t>
            </w:r>
          </w:p>
          <w:p w:rsidR="00E6416D" w:rsidRDefault="00C65AD5">
            <w:pPr>
              <w:pStyle w:val="TableBodyText"/>
            </w:pPr>
            <w:r>
              <w:t xml:space="preserve">"False" specifies that the </w:t>
            </w:r>
            <w:r>
              <w:rPr>
                <w:b/>
              </w:rPr>
              <w:t>Executable</w:t>
            </w:r>
            <w:r>
              <w:t xml:space="preserve"> is not forced to return a value regardle</w:t>
            </w:r>
            <w:r>
              <w:t>ss of the exit status.</w:t>
            </w:r>
          </w:p>
        </w:tc>
      </w:tr>
      <w:tr w:rsidR="00E6416D" w:rsidTr="00E6416D">
        <w:tc>
          <w:tcPr>
            <w:tcW w:w="0" w:type="auto"/>
          </w:tcPr>
          <w:p w:rsidR="00E6416D" w:rsidRDefault="00C65AD5">
            <w:pPr>
              <w:pStyle w:val="TableBodyText"/>
            </w:pPr>
            <w:r>
              <w:t>ExecValue</w:t>
            </w:r>
          </w:p>
        </w:tc>
        <w:tc>
          <w:tcPr>
            <w:tcW w:w="0" w:type="auto"/>
          </w:tcPr>
          <w:p w:rsidR="00E6416D" w:rsidRDefault="00C65AD5">
            <w:pPr>
              <w:pStyle w:val="TableBodyText"/>
            </w:pPr>
            <w:r>
              <w:t xml:space="preserve">A value of type </w:t>
            </w:r>
            <w:r>
              <w:rPr>
                <w:b/>
              </w:rPr>
              <w:t>xs:anySimpleType</w:t>
            </w:r>
            <w:r>
              <w:t xml:space="preserve"> that specifies the value that is returned if the value of the </w:t>
            </w:r>
            <w:r>
              <w:rPr>
                <w:b/>
              </w:rPr>
              <w:t>ForceExecValue</w:t>
            </w:r>
            <w:r>
              <w:t xml:space="preserve"> attribute is "True".</w:t>
            </w:r>
          </w:p>
        </w:tc>
      </w:tr>
      <w:tr w:rsidR="00E6416D" w:rsidTr="00E6416D">
        <w:tc>
          <w:tcPr>
            <w:tcW w:w="0" w:type="auto"/>
          </w:tcPr>
          <w:p w:rsidR="00E6416D" w:rsidRDefault="00C65AD5">
            <w:pPr>
              <w:pStyle w:val="TableBodyText"/>
            </w:pPr>
            <w:r>
              <w:t>ForceExecutionResult</w:t>
            </w:r>
          </w:p>
        </w:tc>
        <w:tc>
          <w:tcPr>
            <w:tcW w:w="0" w:type="auto"/>
          </w:tcPr>
          <w:p w:rsidR="00E6416D" w:rsidRDefault="00C65AD5">
            <w:pPr>
              <w:pStyle w:val="TableBodyText"/>
            </w:pPr>
            <w:r>
              <w:t xml:space="preserve">An enumeration value that specifies the return result that is returned if a result is forced to be returned, instead of the actual result. </w:t>
            </w:r>
          </w:p>
        </w:tc>
      </w:tr>
      <w:tr w:rsidR="00E6416D" w:rsidTr="00E6416D">
        <w:tc>
          <w:tcPr>
            <w:tcW w:w="0" w:type="auto"/>
          </w:tcPr>
          <w:p w:rsidR="00E6416D" w:rsidRDefault="00C65AD5">
            <w:pPr>
              <w:pStyle w:val="TableBodyText"/>
            </w:pPr>
            <w:r>
              <w:t>Disabled</w:t>
            </w:r>
          </w:p>
        </w:tc>
        <w:tc>
          <w:tcPr>
            <w:tcW w:w="0" w:type="auto"/>
          </w:tcPr>
          <w:p w:rsidR="00E6416D" w:rsidRDefault="00C65AD5">
            <w:pPr>
              <w:pStyle w:val="TableBodyText"/>
            </w:pPr>
            <w:r>
              <w:t xml:space="preserve">A value of type </w:t>
            </w:r>
            <w:r>
              <w:rPr>
                <w:b/>
              </w:rPr>
              <w:t>DTS:BooleanStringCap</w:t>
            </w:r>
            <w:r>
              <w:t xml:space="preserve"> that specifies whether the executable is disabled and not available at run time.</w:t>
            </w:r>
          </w:p>
          <w:p w:rsidR="00E6416D" w:rsidRDefault="00C65AD5">
            <w:pPr>
              <w:pStyle w:val="TableBodyText"/>
              <w:ind w:left="274" w:hanging="274"/>
            </w:pPr>
            <w:r>
              <w:t>"True" specifies that the executable is disabled and not available at run time.</w:t>
            </w:r>
          </w:p>
          <w:p w:rsidR="00E6416D" w:rsidRDefault="00C65AD5">
            <w:pPr>
              <w:pStyle w:val="TableBodyText"/>
              <w:ind w:left="274" w:hanging="274"/>
            </w:pPr>
            <w:r>
              <w:t>"False" specifies that the executable is enabled.</w:t>
            </w:r>
          </w:p>
        </w:tc>
      </w:tr>
      <w:tr w:rsidR="00E6416D" w:rsidTr="00E6416D">
        <w:tc>
          <w:tcPr>
            <w:tcW w:w="0" w:type="auto"/>
          </w:tcPr>
          <w:p w:rsidR="00E6416D" w:rsidRDefault="00C65AD5">
            <w:pPr>
              <w:pStyle w:val="TableBodyText"/>
            </w:pPr>
            <w:r>
              <w:t>FailPackageOnFailure</w:t>
            </w:r>
          </w:p>
        </w:tc>
        <w:tc>
          <w:tcPr>
            <w:tcW w:w="0" w:type="auto"/>
          </w:tcPr>
          <w:p w:rsidR="00E6416D" w:rsidRDefault="00C65AD5">
            <w:pPr>
              <w:pStyle w:val="TableBodyText"/>
            </w:pPr>
            <w:r>
              <w:t xml:space="preserve">A value of type </w:t>
            </w:r>
            <w:r>
              <w:rPr>
                <w:b/>
              </w:rPr>
              <w:t>DTS:Bo</w:t>
            </w:r>
            <w:r>
              <w:rPr>
                <w:b/>
              </w:rPr>
              <w:t>oleanStringCap</w:t>
            </w:r>
            <w:r>
              <w:t xml:space="preserve"> that specifies whether the package fails if this executable fails. </w:t>
            </w:r>
          </w:p>
          <w:p w:rsidR="00E6416D" w:rsidRDefault="00C65AD5">
            <w:pPr>
              <w:pStyle w:val="TableBodyText"/>
              <w:ind w:left="274" w:hanging="274"/>
            </w:pPr>
            <w:r>
              <w:t>"True" specifies that the package fails if the executable fails.</w:t>
            </w:r>
          </w:p>
          <w:p w:rsidR="00E6416D" w:rsidRDefault="00C65AD5">
            <w:pPr>
              <w:pStyle w:val="TableBodyText"/>
              <w:ind w:left="274" w:hanging="274"/>
            </w:pPr>
            <w:r>
              <w:t xml:space="preserve">"False" specifies that the package does not necessarily fail if the executable fails. </w:t>
            </w:r>
          </w:p>
        </w:tc>
      </w:tr>
      <w:tr w:rsidR="00E6416D" w:rsidTr="00E6416D">
        <w:tc>
          <w:tcPr>
            <w:tcW w:w="0" w:type="auto"/>
          </w:tcPr>
          <w:p w:rsidR="00E6416D" w:rsidRDefault="00C65AD5">
            <w:pPr>
              <w:pStyle w:val="TableBodyText"/>
            </w:pPr>
            <w:r>
              <w:t>FailParentOnFailure</w:t>
            </w:r>
          </w:p>
        </w:tc>
        <w:tc>
          <w:tcPr>
            <w:tcW w:w="0" w:type="auto"/>
          </w:tcPr>
          <w:p w:rsidR="00E6416D" w:rsidRDefault="00C65AD5">
            <w:pPr>
              <w:pStyle w:val="TableBodyText"/>
            </w:pPr>
            <w:r>
              <w:t xml:space="preserve">A value of type </w:t>
            </w:r>
            <w:r>
              <w:rPr>
                <w:b/>
              </w:rPr>
              <w:t>DTS:BooleanStringCap</w:t>
            </w:r>
            <w:r>
              <w:t xml:space="preserve"> that specifies whether the parent of the containing </w:t>
            </w:r>
            <w:r>
              <w:rPr>
                <w:b/>
              </w:rPr>
              <w:t>Executable</w:t>
            </w:r>
            <w:r>
              <w:t xml:space="preserve"> element fails if this executable fails.</w:t>
            </w:r>
          </w:p>
          <w:p w:rsidR="00E6416D" w:rsidRDefault="00C65AD5">
            <w:pPr>
              <w:pStyle w:val="TableBodyText"/>
            </w:pPr>
            <w:r>
              <w:t>"True" specifies that the parent executable fails if this executable fails.</w:t>
            </w:r>
          </w:p>
          <w:p w:rsidR="00E6416D" w:rsidRDefault="00C65AD5">
            <w:pPr>
              <w:pStyle w:val="TableBodyText"/>
            </w:pPr>
            <w:r>
              <w:t>"False" specifies that the parent execut</w:t>
            </w:r>
            <w:r>
              <w:t>able does not necessarily fail if this executable fails.</w:t>
            </w:r>
          </w:p>
        </w:tc>
      </w:tr>
      <w:tr w:rsidR="00E6416D" w:rsidTr="00E6416D">
        <w:tc>
          <w:tcPr>
            <w:tcW w:w="0" w:type="auto"/>
          </w:tcPr>
          <w:p w:rsidR="00E6416D" w:rsidRDefault="00C65AD5">
            <w:pPr>
              <w:pStyle w:val="TableBodyText"/>
            </w:pPr>
            <w:r>
              <w:t>MaxErrorCount</w:t>
            </w:r>
          </w:p>
        </w:tc>
        <w:tc>
          <w:tcPr>
            <w:tcW w:w="0" w:type="auto"/>
          </w:tcPr>
          <w:p w:rsidR="00E6416D" w:rsidRDefault="00C65AD5">
            <w:pPr>
              <w:pStyle w:val="TableBodyText"/>
            </w:pPr>
            <w:r>
              <w:t>An integer value that specifies the maximum number of errors before the executable fails. If this count is reached or exceeded, the executable MUST fail.</w:t>
            </w:r>
          </w:p>
        </w:tc>
      </w:tr>
      <w:tr w:rsidR="00E6416D" w:rsidTr="00E6416D">
        <w:tc>
          <w:tcPr>
            <w:tcW w:w="0" w:type="auto"/>
          </w:tcPr>
          <w:p w:rsidR="00E6416D" w:rsidRDefault="00C65AD5">
            <w:pPr>
              <w:pStyle w:val="TableBodyText"/>
            </w:pPr>
            <w:r>
              <w:t>ISOLevel</w:t>
            </w:r>
          </w:p>
        </w:tc>
        <w:tc>
          <w:tcPr>
            <w:tcW w:w="0" w:type="auto"/>
          </w:tcPr>
          <w:p w:rsidR="00E6416D" w:rsidRDefault="00C65AD5">
            <w:pPr>
              <w:pStyle w:val="TableBodyText"/>
            </w:pPr>
            <w:r>
              <w:t xml:space="preserve">An enumeration value that specifies the isolation level for the executable. </w:t>
            </w:r>
          </w:p>
        </w:tc>
      </w:tr>
      <w:tr w:rsidR="00E6416D" w:rsidTr="00E6416D">
        <w:tc>
          <w:tcPr>
            <w:tcW w:w="0" w:type="auto"/>
          </w:tcPr>
          <w:p w:rsidR="00E6416D" w:rsidRDefault="00C65AD5">
            <w:pPr>
              <w:pStyle w:val="TableBodyText"/>
            </w:pPr>
            <w:r>
              <w:t>LocaleID</w:t>
            </w:r>
          </w:p>
        </w:tc>
        <w:tc>
          <w:tcPr>
            <w:tcW w:w="0" w:type="auto"/>
          </w:tcPr>
          <w:p w:rsidR="00E6416D" w:rsidRDefault="00C65AD5">
            <w:pPr>
              <w:pStyle w:val="TableBodyText"/>
            </w:pPr>
            <w:r>
              <w:t xml:space="preserve">An integer value that specifies the </w:t>
            </w:r>
            <w:hyperlink w:anchor="gt_c7f99c66-592f-4053-b62a-878c189653b6">
              <w:r>
                <w:rPr>
                  <w:rStyle w:val="HyperlinkGreen"/>
                  <w:b/>
                </w:rPr>
                <w:t>LCID</w:t>
              </w:r>
            </w:hyperlink>
            <w:r>
              <w:t xml:space="preserve"> for the language for this executable.</w:t>
            </w:r>
            <w:bookmarkStart w:id="1106" w:name="z224"/>
            <w:bookmarkStart w:id="1107" w:name="Appendix_A_Target_111"/>
            <w:bookmarkEnd w:id="1106"/>
            <w:r>
              <w:rPr>
                <w:rStyle w:val="Hyperlink"/>
              </w:rPr>
              <w:fldChar w:fldCharType="begin"/>
            </w:r>
            <w:r>
              <w:rPr>
                <w:rStyle w:val="Hyperlink"/>
                <w:szCs w:val="24"/>
              </w:rPr>
              <w:instrText xml:space="preserve"> HYPERLINK \l "Appendix_A_1</w:instrText>
            </w:r>
            <w:r>
              <w:rPr>
                <w:rStyle w:val="Hyperlink"/>
                <w:szCs w:val="24"/>
              </w:rPr>
              <w:instrText xml:space="preserve">11" \o "Product behavior note 111" \h </w:instrText>
            </w:r>
            <w:r>
              <w:rPr>
                <w:rStyle w:val="Hyperlink"/>
              </w:rPr>
            </w:r>
            <w:r>
              <w:rPr>
                <w:rStyle w:val="Hyperlink"/>
                <w:szCs w:val="24"/>
              </w:rPr>
              <w:fldChar w:fldCharType="separate"/>
            </w:r>
            <w:r>
              <w:rPr>
                <w:rStyle w:val="Hyperlink"/>
              </w:rPr>
              <w:t>&lt;111&gt;</w:t>
            </w:r>
            <w:r>
              <w:rPr>
                <w:rStyle w:val="Hyperlink"/>
              </w:rPr>
              <w:fldChar w:fldCharType="end"/>
            </w:r>
            <w:bookmarkEnd w:id="1107"/>
            <w:r>
              <w:t xml:space="preserve"> </w:t>
            </w:r>
          </w:p>
        </w:tc>
      </w:tr>
      <w:tr w:rsidR="00E6416D" w:rsidTr="00E6416D">
        <w:tc>
          <w:tcPr>
            <w:tcW w:w="0" w:type="auto"/>
          </w:tcPr>
          <w:p w:rsidR="00E6416D" w:rsidRDefault="00C65AD5">
            <w:pPr>
              <w:pStyle w:val="TableBodyText"/>
            </w:pPr>
            <w:r>
              <w:lastRenderedPageBreak/>
              <w:t>TransactionOption</w:t>
            </w:r>
          </w:p>
        </w:tc>
        <w:tc>
          <w:tcPr>
            <w:tcW w:w="0" w:type="auto"/>
          </w:tcPr>
          <w:p w:rsidR="00E6416D" w:rsidRDefault="00C65AD5">
            <w:pPr>
              <w:pStyle w:val="TableBodyText"/>
            </w:pPr>
            <w:r>
              <w:t xml:space="preserve">An enumeration value that specifies the transaction support and the transaction enrollment of the container. </w:t>
            </w:r>
          </w:p>
        </w:tc>
      </w:tr>
      <w:tr w:rsidR="00E6416D" w:rsidTr="00E6416D">
        <w:tc>
          <w:tcPr>
            <w:tcW w:w="0" w:type="auto"/>
          </w:tcPr>
          <w:p w:rsidR="00E6416D" w:rsidRDefault="00C65AD5">
            <w:pPr>
              <w:pStyle w:val="TableBodyText"/>
            </w:pPr>
            <w:r>
              <w:t>DelayValidation</w:t>
            </w:r>
          </w:p>
        </w:tc>
        <w:tc>
          <w:tcPr>
            <w:tcW w:w="0" w:type="auto"/>
          </w:tcPr>
          <w:p w:rsidR="00E6416D" w:rsidRDefault="00C65AD5">
            <w:pPr>
              <w:pStyle w:val="TableBodyText"/>
            </w:pPr>
            <w:r>
              <w:t xml:space="preserve">A value of type </w:t>
            </w:r>
            <w:r>
              <w:rPr>
                <w:b/>
              </w:rPr>
              <w:t>DTS:BooleanStringCap</w:t>
            </w:r>
            <w:r>
              <w:t xml:space="preserve"> that specifies whether the </w:t>
            </w:r>
            <w:r>
              <w:t xml:space="preserve">validation of the executable is delayed until its container executes. </w:t>
            </w:r>
          </w:p>
          <w:p w:rsidR="00E6416D" w:rsidRDefault="00C65AD5">
            <w:pPr>
              <w:pStyle w:val="TableBodyText"/>
              <w:ind w:left="274" w:hanging="274"/>
            </w:pPr>
            <w:r>
              <w:t>"True" specifies that the validation of the executable is delayed until run time.</w:t>
            </w:r>
          </w:p>
          <w:p w:rsidR="00E6416D" w:rsidRDefault="00C65AD5">
            <w:pPr>
              <w:pStyle w:val="TableBodyText"/>
              <w:ind w:left="274" w:hanging="274"/>
            </w:pPr>
            <w:r>
              <w:t>"False" specifies that the validation of the executable is not delayed until run time.</w:t>
            </w:r>
          </w:p>
        </w:tc>
      </w:tr>
      <w:tr w:rsidR="00E6416D" w:rsidTr="00E6416D">
        <w:tc>
          <w:tcPr>
            <w:tcW w:w="0" w:type="auto"/>
          </w:tcPr>
          <w:p w:rsidR="00E6416D" w:rsidRDefault="00C65AD5">
            <w:pPr>
              <w:pStyle w:val="TableBodyText"/>
              <w:rPr>
                <w:b/>
              </w:rPr>
            </w:pPr>
            <w:r>
              <w:t>ExecValueType</w:t>
            </w:r>
          </w:p>
        </w:tc>
        <w:tc>
          <w:tcPr>
            <w:tcW w:w="0" w:type="auto"/>
          </w:tcPr>
          <w:p w:rsidR="00E6416D" w:rsidRDefault="00C65AD5">
            <w:pPr>
              <w:pStyle w:val="TableBodyText"/>
            </w:pPr>
            <w:r>
              <w:t>A</w:t>
            </w:r>
            <w:r>
              <w:t xml:space="preserve"> value of type </w:t>
            </w:r>
            <w:r>
              <w:rPr>
                <w:b/>
              </w:rPr>
              <w:t>DTS:DtsDataTypeEnum</w:t>
            </w:r>
            <w:r>
              <w:t xml:space="preserve"> that specifies the type of </w:t>
            </w:r>
            <w:r>
              <w:rPr>
                <w:b/>
              </w:rPr>
              <w:t>ExecValue</w:t>
            </w:r>
            <w:r>
              <w:t xml:space="preserve"> if the value of the </w:t>
            </w:r>
            <w:r>
              <w:rPr>
                <w:b/>
              </w:rPr>
              <w:t>ForceExecValue</w:t>
            </w:r>
            <w:r>
              <w:t xml:space="preserve"> attribute is “True”.</w:t>
            </w:r>
          </w:p>
        </w:tc>
      </w:tr>
    </w:tbl>
    <w:p w:rsidR="00E6416D" w:rsidRDefault="00E6416D"/>
    <w:p w:rsidR="00E6416D" w:rsidRDefault="00C65AD5">
      <w:pPr>
        <w:pStyle w:val="Heading4"/>
      </w:pPr>
      <w:bookmarkStart w:id="1108" w:name="section_9f15c2bc606d4b9b9e14825a3a551690"/>
      <w:bookmarkStart w:id="1109" w:name="_Toc86186484"/>
      <w:r>
        <w:t>ISOLevelEnum</w:t>
      </w:r>
      <w:bookmarkEnd w:id="1108"/>
      <w:bookmarkEnd w:id="1109"/>
    </w:p>
    <w:p w:rsidR="00E6416D" w:rsidRDefault="00C65AD5">
      <w:r>
        <w:t xml:space="preserve">The </w:t>
      </w:r>
      <w:r>
        <w:rPr>
          <w:b/>
        </w:rPr>
        <w:t>ISOLevelEnum</w:t>
      </w:r>
      <w:r>
        <w:t xml:space="preserve"> type contains the enumeration values that specify isolation levels that can be specified.</w:t>
      </w:r>
    </w:p>
    <w:p w:rsidR="00E6416D" w:rsidRDefault="00C65AD5">
      <w:r>
        <w:t xml:space="preserve">The following is the XSD of the </w:t>
      </w:r>
      <w:r>
        <w:rPr>
          <w:b/>
        </w:rPr>
        <w:t>ISOLevelEnum</w:t>
      </w:r>
      <w:r>
        <w:t xml:space="preserve"> type.</w:t>
      </w:r>
    </w:p>
    <w:p w:rsidR="00E6416D" w:rsidRDefault="00C65AD5">
      <w:pPr>
        <w:pStyle w:val="Code"/>
        <w:numPr>
          <w:ilvl w:val="0"/>
          <w:numId w:val="0"/>
        </w:numPr>
        <w:ind w:left="360"/>
      </w:pPr>
      <w:r>
        <w:t xml:space="preserve">  &lt;xs:simpleType name="ISOLevelEnum"&gt;</w:t>
      </w:r>
    </w:p>
    <w:p w:rsidR="00E6416D" w:rsidRDefault="00C65AD5">
      <w:pPr>
        <w:pStyle w:val="Code"/>
        <w:numPr>
          <w:ilvl w:val="0"/>
          <w:numId w:val="0"/>
        </w:numPr>
        <w:ind w:left="360"/>
      </w:pPr>
      <w:r>
        <w:t xml:space="preserve">    &lt;xs:restriction base="xs:int"&gt;</w:t>
      </w:r>
    </w:p>
    <w:p w:rsidR="00E6416D" w:rsidRDefault="00C65AD5">
      <w:pPr>
        <w:pStyle w:val="Code"/>
        <w:numPr>
          <w:ilvl w:val="0"/>
          <w:numId w:val="0"/>
        </w:numPr>
        <w:ind w:left="360"/>
      </w:pPr>
      <w:r>
        <w:t xml:space="preserve">      &lt;xs:enumeration value="-1"/&gt;</w:t>
      </w:r>
    </w:p>
    <w:p w:rsidR="00E6416D" w:rsidRDefault="00C65AD5">
      <w:pPr>
        <w:pStyle w:val="Code"/>
        <w:numPr>
          <w:ilvl w:val="0"/>
          <w:numId w:val="0"/>
        </w:numPr>
        <w:ind w:left="360"/>
      </w:pPr>
      <w:r>
        <w:t xml:space="preserve">      &lt;xs:enumeration value="16"/&gt;</w:t>
      </w:r>
    </w:p>
    <w:p w:rsidR="00E6416D" w:rsidRDefault="00C65AD5">
      <w:pPr>
        <w:pStyle w:val="Code"/>
        <w:numPr>
          <w:ilvl w:val="0"/>
          <w:numId w:val="0"/>
        </w:numPr>
        <w:ind w:left="360"/>
      </w:pPr>
      <w:r>
        <w:t xml:space="preserve">      &lt;xs:enumeration value="1033"/&gt;</w:t>
      </w:r>
    </w:p>
    <w:p w:rsidR="00E6416D" w:rsidRDefault="00C65AD5">
      <w:pPr>
        <w:pStyle w:val="Code"/>
        <w:numPr>
          <w:ilvl w:val="0"/>
          <w:numId w:val="0"/>
        </w:numPr>
        <w:ind w:left="360"/>
      </w:pPr>
      <w:r>
        <w:t xml:space="preserve">      &lt;</w:t>
      </w:r>
      <w:r>
        <w:t>xs:enumeration value="4096"/&gt;</w:t>
      </w:r>
    </w:p>
    <w:p w:rsidR="00E6416D" w:rsidRDefault="00C65AD5">
      <w:pPr>
        <w:pStyle w:val="Code"/>
        <w:numPr>
          <w:ilvl w:val="0"/>
          <w:numId w:val="0"/>
        </w:numPr>
        <w:ind w:left="360"/>
      </w:pPr>
      <w:r>
        <w:t xml:space="preserve">      &lt;xs:enumeration value="65536"/&gt;</w:t>
      </w:r>
    </w:p>
    <w:p w:rsidR="00E6416D" w:rsidRDefault="00C65AD5">
      <w:pPr>
        <w:pStyle w:val="Code"/>
        <w:numPr>
          <w:ilvl w:val="0"/>
          <w:numId w:val="0"/>
        </w:numPr>
        <w:ind w:left="360"/>
      </w:pPr>
      <w:r>
        <w:t xml:space="preserve">      &lt;xs:enumeration value="1048576"/&gt;</w:t>
      </w:r>
    </w:p>
    <w:p w:rsidR="00E6416D" w:rsidRDefault="00C65AD5">
      <w:pPr>
        <w:pStyle w:val="Code"/>
        <w:numPr>
          <w:ilvl w:val="0"/>
          <w:numId w:val="0"/>
        </w:numPr>
        <w:ind w:left="360"/>
      </w:pPr>
      <w:r>
        <w:t xml:space="preserve">      &lt;xs:enumeration value="16777216"/&gt;</w:t>
      </w:r>
    </w:p>
    <w:p w:rsidR="00E6416D" w:rsidRDefault="00C65AD5">
      <w:pPr>
        <w:pStyle w:val="Code"/>
        <w:numPr>
          <w:ilvl w:val="0"/>
          <w:numId w:val="0"/>
        </w:numPr>
        <w:ind w:left="360"/>
      </w:pPr>
      <w:r>
        <w:t xml:space="preserve">    &lt;/xs:restriction&gt;</w:t>
      </w:r>
    </w:p>
    <w:p w:rsidR="00E6416D" w:rsidRDefault="00C65AD5">
      <w:pPr>
        <w:pStyle w:val="Code"/>
        <w:numPr>
          <w:ilvl w:val="0"/>
          <w:numId w:val="0"/>
        </w:numPr>
        <w:ind w:left="360"/>
      </w:pPr>
      <w:r>
        <w:t xml:space="preserve">  &lt;/xs:simpleType&gt;</w:t>
      </w:r>
    </w:p>
    <w:p w:rsidR="00E6416D" w:rsidRDefault="00C65AD5">
      <w:r>
        <w:t>The following table specifies the descriptions for the enumeration</w:t>
      </w:r>
      <w:r>
        <w:t xml:space="preserve"> values of the </w:t>
      </w:r>
      <w:r>
        <w:rPr>
          <w:b/>
        </w:rPr>
        <w:t>ISOLevelEnum</w:t>
      </w:r>
      <w:r>
        <w:t xml:space="preserve"> type.</w:t>
      </w:r>
    </w:p>
    <w:tbl>
      <w:tblPr>
        <w:tblStyle w:val="Table-ShadedHeader"/>
        <w:tblW w:w="0" w:type="auto"/>
        <w:tblLook w:val="04A0" w:firstRow="1" w:lastRow="0" w:firstColumn="1" w:lastColumn="0" w:noHBand="0" w:noVBand="1"/>
      </w:tblPr>
      <w:tblGrid>
        <w:gridCol w:w="1922"/>
        <w:gridCol w:w="2202"/>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t>Enumeration value</w:t>
            </w:r>
          </w:p>
        </w:tc>
        <w:tc>
          <w:tcPr>
            <w:tcW w:w="0" w:type="auto"/>
          </w:tcPr>
          <w:p w:rsidR="00E6416D" w:rsidRDefault="00C65AD5">
            <w:pPr>
              <w:pStyle w:val="TableHeaderText"/>
            </w:pPr>
            <w:r>
              <w:t>Type of isolation level</w:t>
            </w:r>
          </w:p>
        </w:tc>
      </w:tr>
      <w:tr w:rsidR="00E6416D" w:rsidTr="00E6416D">
        <w:tc>
          <w:tcPr>
            <w:tcW w:w="0" w:type="auto"/>
          </w:tcPr>
          <w:p w:rsidR="00E6416D" w:rsidRDefault="00C65AD5">
            <w:pPr>
              <w:pStyle w:val="TableBodyText"/>
            </w:pPr>
            <w:r>
              <w:t>1048576</w:t>
            </w:r>
          </w:p>
        </w:tc>
        <w:tc>
          <w:tcPr>
            <w:tcW w:w="0" w:type="auto"/>
          </w:tcPr>
          <w:p w:rsidR="00E6416D" w:rsidRDefault="00C65AD5">
            <w:pPr>
              <w:pStyle w:val="TableBodyText"/>
            </w:pPr>
            <w:r>
              <w:t>Serializable</w:t>
            </w:r>
          </w:p>
        </w:tc>
      </w:tr>
      <w:tr w:rsidR="00E6416D" w:rsidTr="00E6416D">
        <w:tc>
          <w:tcPr>
            <w:tcW w:w="0" w:type="auto"/>
          </w:tcPr>
          <w:p w:rsidR="00E6416D" w:rsidRDefault="00C65AD5">
            <w:pPr>
              <w:pStyle w:val="TableBodyText"/>
            </w:pPr>
            <w:r>
              <w:t>16777216</w:t>
            </w:r>
          </w:p>
        </w:tc>
        <w:tc>
          <w:tcPr>
            <w:tcW w:w="0" w:type="auto"/>
          </w:tcPr>
          <w:p w:rsidR="00E6416D" w:rsidRDefault="00C65AD5">
            <w:pPr>
              <w:pStyle w:val="TableBodyText"/>
            </w:pPr>
            <w:r>
              <w:t>Snapshot</w:t>
            </w:r>
          </w:p>
        </w:tc>
      </w:tr>
      <w:tr w:rsidR="00E6416D" w:rsidTr="00E6416D">
        <w:tc>
          <w:tcPr>
            <w:tcW w:w="0" w:type="auto"/>
          </w:tcPr>
          <w:p w:rsidR="00E6416D" w:rsidRDefault="00C65AD5">
            <w:pPr>
              <w:pStyle w:val="TableBodyText"/>
            </w:pPr>
            <w:r>
              <w:t>65536</w:t>
            </w:r>
          </w:p>
        </w:tc>
        <w:tc>
          <w:tcPr>
            <w:tcW w:w="0" w:type="auto"/>
          </w:tcPr>
          <w:p w:rsidR="00E6416D" w:rsidRDefault="00C65AD5">
            <w:pPr>
              <w:pStyle w:val="TableBodyText"/>
            </w:pPr>
            <w:r>
              <w:t>Repeatable Read</w:t>
            </w:r>
          </w:p>
        </w:tc>
      </w:tr>
      <w:tr w:rsidR="00E6416D" w:rsidTr="00E6416D">
        <w:tc>
          <w:tcPr>
            <w:tcW w:w="0" w:type="auto"/>
          </w:tcPr>
          <w:p w:rsidR="00E6416D" w:rsidRDefault="00C65AD5">
            <w:pPr>
              <w:pStyle w:val="TableBodyText"/>
            </w:pPr>
            <w:r>
              <w:t>1033</w:t>
            </w:r>
          </w:p>
        </w:tc>
        <w:tc>
          <w:tcPr>
            <w:tcW w:w="0" w:type="auto"/>
          </w:tcPr>
          <w:p w:rsidR="00E6416D" w:rsidRDefault="00C65AD5">
            <w:pPr>
              <w:pStyle w:val="TableBodyText"/>
            </w:pPr>
            <w:r>
              <w:t>Read Uncommitted</w:t>
            </w:r>
          </w:p>
        </w:tc>
      </w:tr>
      <w:tr w:rsidR="00E6416D" w:rsidTr="00E6416D">
        <w:tc>
          <w:tcPr>
            <w:tcW w:w="0" w:type="auto"/>
          </w:tcPr>
          <w:p w:rsidR="00E6416D" w:rsidRDefault="00C65AD5">
            <w:pPr>
              <w:pStyle w:val="TableBodyText"/>
            </w:pPr>
            <w:r>
              <w:t>4096</w:t>
            </w:r>
          </w:p>
        </w:tc>
        <w:tc>
          <w:tcPr>
            <w:tcW w:w="0" w:type="auto"/>
          </w:tcPr>
          <w:p w:rsidR="00E6416D" w:rsidRDefault="00C65AD5">
            <w:pPr>
              <w:pStyle w:val="TableBodyText"/>
            </w:pPr>
            <w:r>
              <w:t>Read Committed</w:t>
            </w:r>
          </w:p>
        </w:tc>
      </w:tr>
      <w:tr w:rsidR="00E6416D" w:rsidTr="00E6416D">
        <w:tc>
          <w:tcPr>
            <w:tcW w:w="0" w:type="auto"/>
          </w:tcPr>
          <w:p w:rsidR="00E6416D" w:rsidRDefault="00C65AD5">
            <w:pPr>
              <w:pStyle w:val="TableBodyText"/>
            </w:pPr>
            <w:r>
              <w:t>16</w:t>
            </w:r>
          </w:p>
        </w:tc>
        <w:tc>
          <w:tcPr>
            <w:tcW w:w="0" w:type="auto"/>
          </w:tcPr>
          <w:p w:rsidR="00E6416D" w:rsidRDefault="00C65AD5">
            <w:pPr>
              <w:pStyle w:val="TableBodyText"/>
            </w:pPr>
            <w:r>
              <w:t>Chaos</w:t>
            </w:r>
          </w:p>
        </w:tc>
      </w:tr>
      <w:tr w:rsidR="00E6416D" w:rsidTr="00E6416D">
        <w:tc>
          <w:tcPr>
            <w:tcW w:w="0" w:type="auto"/>
          </w:tcPr>
          <w:p w:rsidR="00E6416D" w:rsidRDefault="00C65AD5">
            <w:pPr>
              <w:pStyle w:val="TableBodyText"/>
            </w:pPr>
            <w:r>
              <w:t>-1</w:t>
            </w:r>
          </w:p>
        </w:tc>
        <w:tc>
          <w:tcPr>
            <w:tcW w:w="0" w:type="auto"/>
          </w:tcPr>
          <w:p w:rsidR="00E6416D" w:rsidRDefault="00C65AD5">
            <w:pPr>
              <w:pStyle w:val="TableBodyText"/>
            </w:pPr>
            <w:r>
              <w:t>Unspecified</w:t>
            </w:r>
          </w:p>
        </w:tc>
      </w:tr>
    </w:tbl>
    <w:p w:rsidR="00E6416D" w:rsidRDefault="00E6416D"/>
    <w:p w:rsidR="00E6416D" w:rsidRDefault="00C65AD5">
      <w:pPr>
        <w:pStyle w:val="Heading4"/>
      </w:pPr>
      <w:bookmarkStart w:id="1110" w:name="section_5f2c596a04c14ccc9f714a8b322e468a"/>
      <w:bookmarkStart w:id="1111" w:name="_Toc86186485"/>
      <w:r>
        <w:t>TransactionOptionEnum</w:t>
      </w:r>
      <w:bookmarkEnd w:id="1110"/>
      <w:bookmarkEnd w:id="1111"/>
    </w:p>
    <w:p w:rsidR="00E6416D" w:rsidRDefault="00C65AD5">
      <w:r>
        <w:t xml:space="preserve">The </w:t>
      </w:r>
      <w:r>
        <w:rPr>
          <w:b/>
        </w:rPr>
        <w:t>TransactionOptionEnum</w:t>
      </w:r>
      <w:r>
        <w:t xml:space="preserve"> type contains the enumeration values that specify transaction support options.</w:t>
      </w:r>
    </w:p>
    <w:p w:rsidR="00E6416D" w:rsidRDefault="00C65AD5">
      <w:r>
        <w:lastRenderedPageBreak/>
        <w:t xml:space="preserve">The following is the XSD of the </w:t>
      </w:r>
      <w:r>
        <w:rPr>
          <w:b/>
        </w:rPr>
        <w:t>TransactionOptionEnum</w:t>
      </w:r>
      <w:r>
        <w:t xml:space="preserve"> type.</w:t>
      </w:r>
    </w:p>
    <w:p w:rsidR="00E6416D" w:rsidRDefault="00C65AD5">
      <w:pPr>
        <w:pStyle w:val="Code"/>
        <w:numPr>
          <w:ilvl w:val="0"/>
          <w:numId w:val="0"/>
        </w:numPr>
        <w:ind w:left="360"/>
      </w:pPr>
      <w:r>
        <w:t xml:space="preserve">  &lt;xs:simpleType name="TransactionOptionEnum"&gt;</w:t>
      </w:r>
    </w:p>
    <w:p w:rsidR="00E6416D" w:rsidRDefault="00C65AD5">
      <w:pPr>
        <w:pStyle w:val="Code"/>
        <w:numPr>
          <w:ilvl w:val="0"/>
          <w:numId w:val="0"/>
        </w:numPr>
        <w:ind w:left="360"/>
      </w:pPr>
      <w:r>
        <w:t xml:space="preserve">    &lt;xs:restriction base="xs:int"&gt;</w:t>
      </w:r>
    </w:p>
    <w:p w:rsidR="00E6416D" w:rsidRDefault="00C65AD5">
      <w:pPr>
        <w:pStyle w:val="Code"/>
        <w:numPr>
          <w:ilvl w:val="0"/>
          <w:numId w:val="0"/>
        </w:numPr>
        <w:ind w:left="360"/>
      </w:pPr>
      <w:r>
        <w:t xml:space="preserve">      &lt;</w:t>
      </w:r>
      <w:r>
        <w:t>xs:minInclusive value="0"/&gt;</w:t>
      </w:r>
    </w:p>
    <w:p w:rsidR="00E6416D" w:rsidRDefault="00C65AD5">
      <w:pPr>
        <w:pStyle w:val="Code"/>
        <w:numPr>
          <w:ilvl w:val="0"/>
          <w:numId w:val="0"/>
        </w:numPr>
        <w:ind w:left="360"/>
      </w:pPr>
      <w:r>
        <w:t xml:space="preserve">      &lt;xs:maxInclusive value="2"/&gt;</w:t>
      </w:r>
    </w:p>
    <w:p w:rsidR="00E6416D" w:rsidRDefault="00C65AD5">
      <w:pPr>
        <w:pStyle w:val="Code"/>
        <w:numPr>
          <w:ilvl w:val="0"/>
          <w:numId w:val="0"/>
        </w:numPr>
        <w:ind w:left="360"/>
      </w:pPr>
      <w:r>
        <w:t xml:space="preserve">    &lt;/xs:restriction&gt;</w:t>
      </w:r>
    </w:p>
    <w:p w:rsidR="00E6416D" w:rsidRDefault="00C65AD5">
      <w:pPr>
        <w:pStyle w:val="Code"/>
        <w:numPr>
          <w:ilvl w:val="0"/>
          <w:numId w:val="0"/>
        </w:numPr>
        <w:ind w:left="360"/>
      </w:pPr>
      <w:r>
        <w:t xml:space="preserve">  &lt;/xs:simpleType&gt;</w:t>
      </w:r>
    </w:p>
    <w:p w:rsidR="00E6416D" w:rsidRDefault="00C65AD5">
      <w:r>
        <w:t xml:space="preserve">The following table specifies the descriptions for the enumeration values of the </w:t>
      </w:r>
      <w:r>
        <w:rPr>
          <w:b/>
        </w:rPr>
        <w:t>TransactionOptionEnum</w:t>
      </w:r>
      <w:r>
        <w:t xml:space="preserve"> type.</w:t>
      </w:r>
    </w:p>
    <w:tbl>
      <w:tblPr>
        <w:tblStyle w:val="Table-ShadedHeader"/>
        <w:tblW w:w="0" w:type="auto"/>
        <w:tblLook w:val="04A0" w:firstRow="1" w:lastRow="0" w:firstColumn="1" w:lastColumn="0" w:noHBand="0" w:noVBand="1"/>
      </w:tblPr>
      <w:tblGrid>
        <w:gridCol w:w="1922"/>
        <w:gridCol w:w="3308"/>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t>Enumeration value</w:t>
            </w:r>
          </w:p>
        </w:tc>
        <w:tc>
          <w:tcPr>
            <w:tcW w:w="0" w:type="auto"/>
          </w:tcPr>
          <w:p w:rsidR="00E6416D" w:rsidRDefault="00C65AD5">
            <w:pPr>
              <w:pStyle w:val="TableHeaderText"/>
            </w:pPr>
            <w:r>
              <w:t xml:space="preserve">Support for transactions </w:t>
            </w:r>
            <w:r>
              <w:t>indicated</w:t>
            </w:r>
          </w:p>
        </w:tc>
      </w:tr>
      <w:tr w:rsidR="00E6416D" w:rsidTr="00E6416D">
        <w:tc>
          <w:tcPr>
            <w:tcW w:w="0" w:type="auto"/>
          </w:tcPr>
          <w:p w:rsidR="00E6416D" w:rsidRDefault="00C65AD5">
            <w:pPr>
              <w:pStyle w:val="TableBodyText"/>
            </w:pPr>
            <w:r>
              <w:t>0</w:t>
            </w:r>
          </w:p>
        </w:tc>
        <w:tc>
          <w:tcPr>
            <w:tcW w:w="0" w:type="auto"/>
          </w:tcPr>
          <w:p w:rsidR="00E6416D" w:rsidRDefault="00C65AD5">
            <w:pPr>
              <w:pStyle w:val="TableBodyText"/>
            </w:pPr>
            <w:r>
              <w:t>Not supported</w:t>
            </w:r>
          </w:p>
        </w:tc>
      </w:tr>
      <w:tr w:rsidR="00E6416D" w:rsidTr="00E6416D">
        <w:tc>
          <w:tcPr>
            <w:tcW w:w="0" w:type="auto"/>
          </w:tcPr>
          <w:p w:rsidR="00E6416D" w:rsidRDefault="00C65AD5">
            <w:pPr>
              <w:pStyle w:val="TableBodyText"/>
            </w:pPr>
            <w:r>
              <w:t>1</w:t>
            </w:r>
          </w:p>
        </w:tc>
        <w:tc>
          <w:tcPr>
            <w:tcW w:w="0" w:type="auto"/>
          </w:tcPr>
          <w:p w:rsidR="00E6416D" w:rsidRDefault="00C65AD5">
            <w:pPr>
              <w:pStyle w:val="TableBodyText"/>
            </w:pPr>
            <w:r>
              <w:t>Supported</w:t>
            </w:r>
          </w:p>
        </w:tc>
      </w:tr>
      <w:tr w:rsidR="00E6416D" w:rsidTr="00E6416D">
        <w:tc>
          <w:tcPr>
            <w:tcW w:w="0" w:type="auto"/>
          </w:tcPr>
          <w:p w:rsidR="00E6416D" w:rsidRDefault="00C65AD5">
            <w:pPr>
              <w:pStyle w:val="TableBodyText"/>
            </w:pPr>
            <w:r>
              <w:t>2</w:t>
            </w:r>
          </w:p>
        </w:tc>
        <w:tc>
          <w:tcPr>
            <w:tcW w:w="0" w:type="auto"/>
          </w:tcPr>
          <w:p w:rsidR="00E6416D" w:rsidRDefault="00C65AD5">
            <w:pPr>
              <w:pStyle w:val="TableBodyText"/>
            </w:pPr>
            <w:r>
              <w:t>Required</w:t>
            </w:r>
          </w:p>
        </w:tc>
      </w:tr>
    </w:tbl>
    <w:p w:rsidR="00E6416D" w:rsidRDefault="00E6416D"/>
    <w:p w:rsidR="00E6416D" w:rsidRDefault="00C65AD5">
      <w:pPr>
        <w:pStyle w:val="Heading4"/>
      </w:pPr>
      <w:bookmarkStart w:id="1112" w:name="section_3ed928a3c5bd4c67afe6b650f66728f6"/>
      <w:bookmarkStart w:id="1113" w:name="_Toc86186486"/>
      <w:r>
        <w:t>ForceExecutionResultEnum</w:t>
      </w:r>
      <w:bookmarkEnd w:id="1112"/>
      <w:bookmarkEnd w:id="1113"/>
    </w:p>
    <w:p w:rsidR="00E6416D" w:rsidRDefault="00C65AD5">
      <w:r>
        <w:t xml:space="preserve">The </w:t>
      </w:r>
      <w:r>
        <w:rPr>
          <w:b/>
        </w:rPr>
        <w:t>ForceExecutionResultEnum</w:t>
      </w:r>
      <w:r>
        <w:t xml:space="preserve"> type contains the enumeration values that specify the result values that can be specified to be returned, instead of the actual result value, when a value’s return is forced.</w:t>
      </w:r>
    </w:p>
    <w:p w:rsidR="00E6416D" w:rsidRDefault="00C65AD5">
      <w:r>
        <w:t xml:space="preserve">The following is the XSD of the </w:t>
      </w:r>
      <w:r>
        <w:rPr>
          <w:b/>
        </w:rPr>
        <w:t>ForceExecutionResultEnum</w:t>
      </w:r>
      <w:r>
        <w:t xml:space="preserve"> type.</w:t>
      </w:r>
    </w:p>
    <w:p w:rsidR="00E6416D" w:rsidRDefault="00C65AD5">
      <w:pPr>
        <w:pStyle w:val="Code"/>
        <w:numPr>
          <w:ilvl w:val="0"/>
          <w:numId w:val="0"/>
        </w:numPr>
        <w:ind w:left="360"/>
      </w:pPr>
      <w:r>
        <w:t xml:space="preserve">  &lt;xs:simpleType </w:t>
      </w:r>
      <w:r>
        <w:t>name="ForceExecutionResultEnum"&gt;</w:t>
      </w:r>
    </w:p>
    <w:p w:rsidR="00E6416D" w:rsidRDefault="00C65AD5">
      <w:pPr>
        <w:pStyle w:val="Code"/>
        <w:numPr>
          <w:ilvl w:val="0"/>
          <w:numId w:val="0"/>
        </w:numPr>
        <w:ind w:left="360"/>
      </w:pPr>
      <w:r>
        <w:t xml:space="preserve">    &lt;xs:restriction base="xs:int"&gt;</w:t>
      </w:r>
    </w:p>
    <w:p w:rsidR="00E6416D" w:rsidRDefault="00C65AD5">
      <w:pPr>
        <w:pStyle w:val="Code"/>
        <w:numPr>
          <w:ilvl w:val="0"/>
          <w:numId w:val="0"/>
        </w:numPr>
        <w:ind w:left="360"/>
      </w:pPr>
      <w:r>
        <w:t xml:space="preserve">      &lt;xs:minInclusive value="-1"/&gt;</w:t>
      </w:r>
    </w:p>
    <w:p w:rsidR="00E6416D" w:rsidRDefault="00C65AD5">
      <w:pPr>
        <w:pStyle w:val="Code"/>
        <w:numPr>
          <w:ilvl w:val="0"/>
          <w:numId w:val="0"/>
        </w:numPr>
        <w:ind w:left="360"/>
      </w:pPr>
      <w:r>
        <w:t xml:space="preserve">      &lt;xs:maxInclusive value="2"/&gt;</w:t>
      </w:r>
    </w:p>
    <w:p w:rsidR="00E6416D" w:rsidRDefault="00C65AD5">
      <w:pPr>
        <w:pStyle w:val="Code"/>
        <w:numPr>
          <w:ilvl w:val="0"/>
          <w:numId w:val="0"/>
        </w:numPr>
        <w:ind w:left="360"/>
      </w:pPr>
      <w:r>
        <w:t xml:space="preserve">    &lt;/xs:restriction&gt;</w:t>
      </w:r>
    </w:p>
    <w:p w:rsidR="00E6416D" w:rsidRDefault="00C65AD5">
      <w:pPr>
        <w:pStyle w:val="Code"/>
        <w:numPr>
          <w:ilvl w:val="0"/>
          <w:numId w:val="0"/>
        </w:numPr>
        <w:ind w:left="360"/>
      </w:pPr>
      <w:r>
        <w:t xml:space="preserve">  &lt;/xs:simpleType&gt;</w:t>
      </w:r>
    </w:p>
    <w:p w:rsidR="00E6416D" w:rsidRDefault="00C65AD5">
      <w:r>
        <w:t>The following table specifies the descriptions for the enumeration values of</w:t>
      </w:r>
      <w:r>
        <w:t xml:space="preserve"> the </w:t>
      </w:r>
      <w:r>
        <w:rPr>
          <w:b/>
        </w:rPr>
        <w:t>ForceExecutionResultEnum</w:t>
      </w:r>
      <w:r>
        <w:t xml:space="preserve"> type.</w:t>
      </w:r>
    </w:p>
    <w:tbl>
      <w:tblPr>
        <w:tblStyle w:val="Table-ShadedHeader"/>
        <w:tblW w:w="0" w:type="auto"/>
        <w:tblLook w:val="04A0" w:firstRow="1" w:lastRow="0" w:firstColumn="1" w:lastColumn="0" w:noHBand="0" w:noVBand="1"/>
      </w:tblPr>
      <w:tblGrid>
        <w:gridCol w:w="1922"/>
        <w:gridCol w:w="2939"/>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t>Enumeration value</w:t>
            </w:r>
          </w:p>
        </w:tc>
        <w:tc>
          <w:tcPr>
            <w:tcW w:w="0" w:type="auto"/>
          </w:tcPr>
          <w:p w:rsidR="00E6416D" w:rsidRDefault="00C65AD5">
            <w:pPr>
              <w:pStyle w:val="TableHeaderText"/>
            </w:pPr>
            <w:r>
              <w:t>Execution result that is forced</w:t>
            </w:r>
          </w:p>
        </w:tc>
      </w:tr>
      <w:tr w:rsidR="00E6416D" w:rsidTr="00E6416D">
        <w:tc>
          <w:tcPr>
            <w:tcW w:w="0" w:type="auto"/>
          </w:tcPr>
          <w:p w:rsidR="00E6416D" w:rsidRDefault="00C65AD5">
            <w:pPr>
              <w:pStyle w:val="TableBodyText"/>
            </w:pPr>
            <w:r>
              <w:t>-1</w:t>
            </w:r>
          </w:p>
        </w:tc>
        <w:tc>
          <w:tcPr>
            <w:tcW w:w="0" w:type="auto"/>
          </w:tcPr>
          <w:p w:rsidR="00E6416D" w:rsidRDefault="00C65AD5">
            <w:pPr>
              <w:pStyle w:val="TableBodyText"/>
            </w:pPr>
            <w:r>
              <w:t>None</w:t>
            </w:r>
          </w:p>
        </w:tc>
      </w:tr>
      <w:tr w:rsidR="00E6416D" w:rsidTr="00E6416D">
        <w:tc>
          <w:tcPr>
            <w:tcW w:w="0" w:type="auto"/>
          </w:tcPr>
          <w:p w:rsidR="00E6416D" w:rsidRDefault="00C65AD5">
            <w:pPr>
              <w:pStyle w:val="TableBodyText"/>
            </w:pPr>
            <w:r>
              <w:t>0</w:t>
            </w:r>
          </w:p>
        </w:tc>
        <w:tc>
          <w:tcPr>
            <w:tcW w:w="0" w:type="auto"/>
          </w:tcPr>
          <w:p w:rsidR="00E6416D" w:rsidRDefault="00C65AD5">
            <w:pPr>
              <w:pStyle w:val="TableBodyText"/>
            </w:pPr>
            <w:r>
              <w:t>Success</w:t>
            </w:r>
          </w:p>
        </w:tc>
      </w:tr>
      <w:tr w:rsidR="00E6416D" w:rsidTr="00E6416D">
        <w:tc>
          <w:tcPr>
            <w:tcW w:w="0" w:type="auto"/>
          </w:tcPr>
          <w:p w:rsidR="00E6416D" w:rsidRDefault="00C65AD5">
            <w:pPr>
              <w:pStyle w:val="TableBodyText"/>
            </w:pPr>
            <w:r>
              <w:t>1</w:t>
            </w:r>
          </w:p>
        </w:tc>
        <w:tc>
          <w:tcPr>
            <w:tcW w:w="0" w:type="auto"/>
          </w:tcPr>
          <w:p w:rsidR="00E6416D" w:rsidRDefault="00C65AD5">
            <w:pPr>
              <w:pStyle w:val="TableBodyText"/>
            </w:pPr>
            <w:r>
              <w:t>Failure</w:t>
            </w:r>
          </w:p>
        </w:tc>
      </w:tr>
      <w:tr w:rsidR="00E6416D" w:rsidTr="00E6416D">
        <w:tc>
          <w:tcPr>
            <w:tcW w:w="0" w:type="auto"/>
          </w:tcPr>
          <w:p w:rsidR="00E6416D" w:rsidRDefault="00C65AD5">
            <w:pPr>
              <w:pStyle w:val="TableBodyText"/>
            </w:pPr>
            <w:r>
              <w:t>2</w:t>
            </w:r>
          </w:p>
        </w:tc>
        <w:tc>
          <w:tcPr>
            <w:tcW w:w="0" w:type="auto"/>
          </w:tcPr>
          <w:p w:rsidR="00E6416D" w:rsidRDefault="00C65AD5">
            <w:pPr>
              <w:pStyle w:val="TableBodyText"/>
            </w:pPr>
            <w:r>
              <w:t>Completion</w:t>
            </w:r>
          </w:p>
        </w:tc>
      </w:tr>
    </w:tbl>
    <w:p w:rsidR="00E6416D" w:rsidRDefault="00E6416D"/>
    <w:p w:rsidR="00E6416D" w:rsidRDefault="00C65AD5">
      <w:pPr>
        <w:pStyle w:val="Heading3"/>
      </w:pPr>
      <w:bookmarkStart w:id="1114" w:name="section_ba21528473964c92820ee436d3556449"/>
      <w:bookmarkStart w:id="1115" w:name="_Toc86186487"/>
      <w:r>
        <w:t>AllExecutableAttributeGroup</w:t>
      </w:r>
      <w:bookmarkEnd w:id="1114"/>
      <w:bookmarkEnd w:id="1115"/>
      <w:r>
        <w:fldChar w:fldCharType="begin"/>
      </w:r>
      <w:r>
        <w:instrText xml:space="preserve"> XE "Structures:AllExecutableAttributeGroup" </w:instrText>
      </w:r>
      <w:r>
        <w:fldChar w:fldCharType="end"/>
      </w:r>
      <w:r>
        <w:fldChar w:fldCharType="begin"/>
      </w:r>
      <w:r>
        <w:instrText xml:space="preserve"> XE "AllExecutableAttributeGroup" </w:instrText>
      </w:r>
      <w:r>
        <w:fldChar w:fldCharType="end"/>
      </w:r>
    </w:p>
    <w:p w:rsidR="00E6416D" w:rsidRDefault="00C65AD5">
      <w:r>
        <w:t xml:space="preserve">The </w:t>
      </w:r>
      <w:r>
        <w:rPr>
          <w:b/>
        </w:rPr>
        <w:t>AllExecutableAttributeGroup</w:t>
      </w:r>
      <w:r>
        <w:t xml:space="preserve"> attribute group contains attributes that are used by all executable objects in the structure.</w:t>
      </w:r>
    </w:p>
    <w:p w:rsidR="00E6416D" w:rsidRDefault="00C65AD5">
      <w:r>
        <w:t xml:space="preserve">The following is the XSD for the </w:t>
      </w:r>
      <w:r>
        <w:rPr>
          <w:b/>
        </w:rPr>
        <w:t>AllExecutableAttributeGroup</w:t>
      </w:r>
      <w:r>
        <w:t xml:space="preserve"> attribute group.</w:t>
      </w:r>
    </w:p>
    <w:p w:rsidR="00E6416D" w:rsidRDefault="00C65AD5">
      <w:pPr>
        <w:pStyle w:val="Code"/>
        <w:numPr>
          <w:ilvl w:val="0"/>
          <w:numId w:val="0"/>
        </w:numPr>
        <w:ind w:left="360"/>
      </w:pPr>
      <w:r>
        <w:lastRenderedPageBreak/>
        <w:t xml:space="preserve">  &lt;xs:attributeGroup name="AllExecutableAttributeGroup"&gt;</w:t>
      </w:r>
    </w:p>
    <w:p w:rsidR="00E6416D" w:rsidRDefault="00C65AD5">
      <w:pPr>
        <w:pStyle w:val="Code"/>
        <w:numPr>
          <w:ilvl w:val="0"/>
          <w:numId w:val="0"/>
        </w:numPr>
        <w:ind w:left="360"/>
      </w:pPr>
      <w:r>
        <w:t xml:space="preserve">    &lt;xs:attribute name="DisableEventHandlers" type="DTS:BooleanStringCap"</w:t>
      </w:r>
    </w:p>
    <w:p w:rsidR="00E6416D" w:rsidRDefault="00C65AD5">
      <w:pPr>
        <w:pStyle w:val="Code"/>
        <w:numPr>
          <w:ilvl w:val="0"/>
          <w:numId w:val="0"/>
        </w:numPr>
        <w:ind w:left="360"/>
      </w:pPr>
      <w:r>
        <w:t xml:space="preserve">                  default="False" use="optional" form="qualified"/&gt;</w:t>
      </w:r>
    </w:p>
    <w:p w:rsidR="00E6416D" w:rsidRDefault="00C65AD5">
      <w:pPr>
        <w:pStyle w:val="Code"/>
        <w:numPr>
          <w:ilvl w:val="0"/>
          <w:numId w:val="0"/>
        </w:numPr>
        <w:ind w:left="360"/>
      </w:pPr>
      <w:r>
        <w:t xml:space="preserve">  &lt;/xs:attributeGroup&gt;</w:t>
      </w:r>
    </w:p>
    <w:p w:rsidR="00E6416D" w:rsidRDefault="00C65AD5">
      <w:r>
        <w:t xml:space="preserve">The following table specifies the attributes for the </w:t>
      </w:r>
      <w:r>
        <w:rPr>
          <w:b/>
        </w:rPr>
        <w:t>AllExecutableAttributeGroup</w:t>
      </w:r>
      <w:r>
        <w:t xml:space="preserve"> attribute</w:t>
      </w:r>
      <w:r>
        <w:t xml:space="preserve"> group. </w:t>
      </w:r>
    </w:p>
    <w:tbl>
      <w:tblPr>
        <w:tblStyle w:val="Table-ShadedHeader"/>
        <w:tblW w:w="0" w:type="auto"/>
        <w:tblLook w:val="04A0" w:firstRow="1" w:lastRow="0" w:firstColumn="1" w:lastColumn="0" w:noHBand="0" w:noVBand="1"/>
      </w:tblPr>
      <w:tblGrid>
        <w:gridCol w:w="1980"/>
        <w:gridCol w:w="7495"/>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t>Attribute</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r>
              <w:t>DisableEventHandlers</w:t>
            </w:r>
          </w:p>
        </w:tc>
        <w:tc>
          <w:tcPr>
            <w:tcW w:w="0" w:type="auto"/>
          </w:tcPr>
          <w:p w:rsidR="00E6416D" w:rsidRDefault="00C65AD5">
            <w:pPr>
              <w:pStyle w:val="TableBodyText"/>
            </w:pPr>
            <w:r>
              <w:t xml:space="preserve">A value of type </w:t>
            </w:r>
            <w:r>
              <w:rPr>
                <w:b/>
              </w:rPr>
              <w:t>DTS:BooleanStringCap</w:t>
            </w:r>
            <w:r>
              <w:t xml:space="preserve"> that specifies whether event handlers for this executable are disabled. </w:t>
            </w:r>
          </w:p>
          <w:p w:rsidR="00E6416D" w:rsidRDefault="00C65AD5">
            <w:pPr>
              <w:pStyle w:val="TableBodyText"/>
            </w:pPr>
            <w:r>
              <w:t>"True" specifies that any event handlers applied to this executable are disabled.</w:t>
            </w:r>
          </w:p>
          <w:p w:rsidR="00E6416D" w:rsidRDefault="00C65AD5">
            <w:pPr>
              <w:pStyle w:val="TableBodyText"/>
            </w:pPr>
            <w:r>
              <w:t xml:space="preserve">"False" </w:t>
            </w:r>
            <w:r>
              <w:t>specifies that event handlers applied to this executable are not disabled.</w:t>
            </w:r>
          </w:p>
        </w:tc>
      </w:tr>
    </w:tbl>
    <w:p w:rsidR="00E6416D" w:rsidRDefault="00E6416D"/>
    <w:p w:rsidR="00E6416D" w:rsidRDefault="00C65AD5">
      <w:pPr>
        <w:pStyle w:val="Heading3"/>
      </w:pPr>
      <w:bookmarkStart w:id="1116" w:name="section_12b170a4b0ef4d1ca9c6c17c035cf3a5"/>
      <w:bookmarkStart w:id="1117" w:name="_Toc86186488"/>
      <w:r>
        <w:t>BooleanStringCap</w:t>
      </w:r>
      <w:bookmarkEnd w:id="1116"/>
      <w:bookmarkEnd w:id="1117"/>
      <w:r>
        <w:fldChar w:fldCharType="begin"/>
      </w:r>
      <w:r>
        <w:instrText xml:space="preserve"> XE "Structures:BooleanStringCap" </w:instrText>
      </w:r>
      <w:r>
        <w:fldChar w:fldCharType="end"/>
      </w:r>
      <w:r>
        <w:fldChar w:fldCharType="begin"/>
      </w:r>
      <w:r>
        <w:instrText xml:space="preserve"> XE "BooleanStringCap" </w:instrText>
      </w:r>
      <w:r>
        <w:fldChar w:fldCharType="end"/>
      </w:r>
    </w:p>
    <w:p w:rsidR="00E6416D" w:rsidRDefault="00C65AD5">
      <w:r>
        <w:t xml:space="preserve">The </w:t>
      </w:r>
      <w:r>
        <w:rPr>
          <w:b/>
        </w:rPr>
        <w:t>BooleanStringCap</w:t>
      </w:r>
      <w:r>
        <w:t xml:space="preserve"> type contains string enumeration values that are used to act as a Boolean value </w:t>
      </w:r>
      <w:r>
        <w:t xml:space="preserve">and to express a true or false state. The </w:t>
      </w:r>
      <w:r>
        <w:rPr>
          <w:b/>
        </w:rPr>
        <w:t>BooleanStringCap</w:t>
      </w:r>
      <w:r>
        <w:t xml:space="preserve"> type is referenced by other types in the Integration Services package file format.</w:t>
      </w:r>
    </w:p>
    <w:p w:rsidR="00E6416D" w:rsidRDefault="00C65AD5">
      <w:r>
        <w:t xml:space="preserve">The following is the XSD for the </w:t>
      </w:r>
      <w:r>
        <w:rPr>
          <w:b/>
        </w:rPr>
        <w:t>BooleanStringCap</w:t>
      </w:r>
      <w:r>
        <w:t xml:space="preserve"> type.</w:t>
      </w:r>
    </w:p>
    <w:p w:rsidR="00E6416D" w:rsidRDefault="00C65AD5">
      <w:pPr>
        <w:pStyle w:val="Code"/>
        <w:numPr>
          <w:ilvl w:val="0"/>
          <w:numId w:val="0"/>
        </w:numPr>
        <w:ind w:left="360"/>
      </w:pPr>
      <w:r>
        <w:t xml:space="preserve">  &lt;xs:simpleType name="BooleanStringCap"&gt;</w:t>
      </w:r>
    </w:p>
    <w:p w:rsidR="00E6416D" w:rsidRDefault="00C65AD5">
      <w:pPr>
        <w:pStyle w:val="Code"/>
        <w:numPr>
          <w:ilvl w:val="0"/>
          <w:numId w:val="0"/>
        </w:numPr>
        <w:ind w:left="360"/>
      </w:pPr>
      <w:r>
        <w:t xml:space="preserve">    &lt;</w:t>
      </w:r>
      <w:r>
        <w:t>xs:restriction base="xs:string"&gt;</w:t>
      </w:r>
    </w:p>
    <w:p w:rsidR="00E6416D" w:rsidRDefault="00C65AD5">
      <w:pPr>
        <w:pStyle w:val="Code"/>
        <w:numPr>
          <w:ilvl w:val="0"/>
          <w:numId w:val="0"/>
        </w:numPr>
        <w:ind w:left="360"/>
      </w:pPr>
      <w:r>
        <w:t xml:space="preserve">      &lt;xs:enumeration value="True"/&gt;</w:t>
      </w:r>
    </w:p>
    <w:p w:rsidR="00E6416D" w:rsidRDefault="00C65AD5">
      <w:pPr>
        <w:pStyle w:val="Code"/>
        <w:numPr>
          <w:ilvl w:val="0"/>
          <w:numId w:val="0"/>
        </w:numPr>
        <w:ind w:left="360"/>
      </w:pPr>
      <w:r>
        <w:t xml:space="preserve">      &lt;xs:enumeration value="False"/&gt;</w:t>
      </w:r>
    </w:p>
    <w:p w:rsidR="00E6416D" w:rsidRDefault="00C65AD5">
      <w:pPr>
        <w:pStyle w:val="Code"/>
        <w:numPr>
          <w:ilvl w:val="0"/>
          <w:numId w:val="0"/>
        </w:numPr>
        <w:ind w:left="360"/>
      </w:pPr>
      <w:r>
        <w:t xml:space="preserve">    &lt;/xs:restriction&gt;</w:t>
      </w:r>
    </w:p>
    <w:p w:rsidR="00E6416D" w:rsidRDefault="00C65AD5">
      <w:pPr>
        <w:pStyle w:val="Code"/>
        <w:numPr>
          <w:ilvl w:val="0"/>
          <w:numId w:val="0"/>
        </w:numPr>
        <w:ind w:left="360"/>
      </w:pPr>
      <w:r>
        <w:t xml:space="preserve">  &lt;/xs:simpleType&gt;</w:t>
      </w:r>
    </w:p>
    <w:p w:rsidR="00E6416D" w:rsidRDefault="00C65AD5">
      <w:r>
        <w:t xml:space="preserve">The following table specifies the enumeration values for the </w:t>
      </w:r>
      <w:r>
        <w:rPr>
          <w:b/>
        </w:rPr>
        <w:t>BooleanStringCap</w:t>
      </w:r>
      <w:r>
        <w:t xml:space="preserve"> type. </w:t>
      </w:r>
    </w:p>
    <w:tbl>
      <w:tblPr>
        <w:tblStyle w:val="Table-ShadedHeader"/>
        <w:tblW w:w="0" w:type="auto"/>
        <w:tblLook w:val="04A0" w:firstRow="1" w:lastRow="0" w:firstColumn="1" w:lastColumn="0" w:noHBand="0" w:noVBand="1"/>
      </w:tblPr>
      <w:tblGrid>
        <w:gridCol w:w="1922"/>
        <w:gridCol w:w="2951"/>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t>Enumeration value</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r>
              <w:t>False</w:t>
            </w:r>
          </w:p>
        </w:tc>
        <w:tc>
          <w:tcPr>
            <w:tcW w:w="0" w:type="auto"/>
          </w:tcPr>
          <w:p w:rsidR="00E6416D" w:rsidRDefault="00C65AD5">
            <w:pPr>
              <w:pStyle w:val="TableBodyText"/>
            </w:pPr>
            <w:r>
              <w:t>Specifies that the setting is False.</w:t>
            </w:r>
          </w:p>
        </w:tc>
      </w:tr>
      <w:tr w:rsidR="00E6416D" w:rsidTr="00E6416D">
        <w:tc>
          <w:tcPr>
            <w:tcW w:w="0" w:type="auto"/>
          </w:tcPr>
          <w:p w:rsidR="00E6416D" w:rsidRDefault="00C65AD5">
            <w:pPr>
              <w:pStyle w:val="TableBodyText"/>
            </w:pPr>
            <w:r>
              <w:t>True</w:t>
            </w:r>
          </w:p>
        </w:tc>
        <w:tc>
          <w:tcPr>
            <w:tcW w:w="0" w:type="auto"/>
          </w:tcPr>
          <w:p w:rsidR="00E6416D" w:rsidRDefault="00C65AD5">
            <w:pPr>
              <w:pStyle w:val="TableBodyText"/>
            </w:pPr>
            <w:r>
              <w:t>Specifies that the setting is True.</w:t>
            </w:r>
          </w:p>
        </w:tc>
      </w:tr>
    </w:tbl>
    <w:p w:rsidR="00E6416D" w:rsidRDefault="00E6416D"/>
    <w:p w:rsidR="00E6416D" w:rsidRDefault="00C65AD5">
      <w:pPr>
        <w:pStyle w:val="Heading3"/>
      </w:pPr>
      <w:bookmarkStart w:id="1118" w:name="section_cbe78622e6c6433a812d07671e94983a"/>
      <w:bookmarkStart w:id="1119" w:name="_Toc86186489"/>
      <w:r>
        <w:t>uuid</w:t>
      </w:r>
      <w:bookmarkEnd w:id="1118"/>
      <w:bookmarkEnd w:id="1119"/>
      <w:r>
        <w:fldChar w:fldCharType="begin"/>
      </w:r>
      <w:r>
        <w:instrText xml:space="preserve"> XE "Structures:UUID type" </w:instrText>
      </w:r>
      <w:r>
        <w:fldChar w:fldCharType="end"/>
      </w:r>
      <w:r>
        <w:fldChar w:fldCharType="begin"/>
      </w:r>
      <w:r>
        <w:instrText xml:space="preserve"> XE "UUID type" </w:instrText>
      </w:r>
      <w:r>
        <w:fldChar w:fldCharType="end"/>
      </w:r>
    </w:p>
    <w:p w:rsidR="00E6416D" w:rsidRDefault="00C65AD5">
      <w:r>
        <w:t xml:space="preserve">The </w:t>
      </w:r>
      <w:r>
        <w:rPr>
          <w:b/>
        </w:rPr>
        <w:t>uuid</w:t>
      </w:r>
      <w:r>
        <w:t xml:space="preserve"> type is used to specify the text pattern for references to DTSID values.</w:t>
      </w:r>
    </w:p>
    <w:p w:rsidR="00E6416D" w:rsidRDefault="00C65AD5">
      <w:r>
        <w:t>The following is the X</w:t>
      </w:r>
      <w:r>
        <w:t xml:space="preserve">SD of the </w:t>
      </w:r>
      <w:r>
        <w:rPr>
          <w:b/>
        </w:rPr>
        <w:t>uuid</w:t>
      </w:r>
      <w:r>
        <w:t xml:space="preserve"> type.</w:t>
      </w:r>
    </w:p>
    <w:p w:rsidR="00E6416D" w:rsidRDefault="00C65AD5">
      <w:pPr>
        <w:pStyle w:val="Code"/>
        <w:numPr>
          <w:ilvl w:val="0"/>
          <w:numId w:val="0"/>
        </w:numPr>
        <w:ind w:left="360"/>
      </w:pPr>
      <w:r>
        <w:t xml:space="preserve">  &lt;xs:simpleType name="uuid"&gt;</w:t>
      </w:r>
    </w:p>
    <w:p w:rsidR="00E6416D" w:rsidRDefault="00C65AD5">
      <w:pPr>
        <w:pStyle w:val="Code"/>
        <w:numPr>
          <w:ilvl w:val="0"/>
          <w:numId w:val="0"/>
        </w:numPr>
        <w:ind w:left="360"/>
      </w:pPr>
      <w:r>
        <w:t xml:space="preserve">    &lt;xs:restriction base="xs:string"&gt;</w:t>
      </w:r>
    </w:p>
    <w:p w:rsidR="00E6416D" w:rsidRDefault="00C65AD5">
      <w:pPr>
        <w:pStyle w:val="Code"/>
        <w:numPr>
          <w:ilvl w:val="0"/>
          <w:numId w:val="0"/>
        </w:numPr>
        <w:ind w:left="360"/>
      </w:pPr>
      <w:r>
        <w:t xml:space="preserve">      &lt;xs:pattern value="\{[0-9a-zA-Z]{8}-[0-9a-zA-Z]{4}-[0-9a-zA-Z]{4}-[0-9a-zA-Z]{4}-</w:t>
      </w:r>
      <w:r>
        <w:br/>
        <w:t xml:space="preserve">          [0-9a-zA-Z]{12}\}" /&gt;</w:t>
      </w:r>
    </w:p>
    <w:p w:rsidR="00E6416D" w:rsidRDefault="00C65AD5">
      <w:pPr>
        <w:pStyle w:val="Code"/>
        <w:numPr>
          <w:ilvl w:val="0"/>
          <w:numId w:val="0"/>
        </w:numPr>
        <w:ind w:left="360"/>
      </w:pPr>
      <w:r>
        <w:t xml:space="preserve">    &lt;/xs:restriction&gt;</w:t>
      </w:r>
    </w:p>
    <w:p w:rsidR="00E6416D" w:rsidRDefault="00C65AD5">
      <w:pPr>
        <w:pStyle w:val="Code"/>
        <w:numPr>
          <w:ilvl w:val="0"/>
          <w:numId w:val="0"/>
        </w:numPr>
        <w:ind w:left="360"/>
      </w:pPr>
      <w:r>
        <w:t xml:space="preserve">  &lt;/xs:simpleType&gt;</w:t>
      </w:r>
    </w:p>
    <w:p w:rsidR="00E6416D" w:rsidRDefault="00C65AD5">
      <w:pPr>
        <w:pStyle w:val="Heading3"/>
      </w:pPr>
      <w:bookmarkStart w:id="1120" w:name="section_189e56c1d0ab4269a76fb15ab556d207"/>
      <w:bookmarkStart w:id="1121" w:name="_Toc86186490"/>
      <w:r>
        <w:lastRenderedPageBreak/>
        <w:t>PasswordElementType</w:t>
      </w:r>
      <w:bookmarkEnd w:id="1120"/>
      <w:bookmarkEnd w:id="1121"/>
      <w:r>
        <w:fldChar w:fldCharType="begin"/>
      </w:r>
      <w:r>
        <w:instrText xml:space="preserve"> XE "Structures:PasswordElementType" </w:instrText>
      </w:r>
      <w:r>
        <w:fldChar w:fldCharType="end"/>
      </w:r>
      <w:r>
        <w:fldChar w:fldCharType="begin"/>
      </w:r>
      <w:r>
        <w:instrText xml:space="preserve"> XE "PasswordElementType" </w:instrText>
      </w:r>
      <w:r>
        <w:fldChar w:fldCharType="end"/>
      </w:r>
    </w:p>
    <w:p w:rsidR="00E6416D" w:rsidRDefault="00C65AD5">
      <w:r>
        <w:t xml:space="preserve">The </w:t>
      </w:r>
      <w:r>
        <w:rPr>
          <w:b/>
        </w:rPr>
        <w:t>PasswordElementType</w:t>
      </w:r>
      <w:r>
        <w:t xml:space="preserve"> complex type specifies the type of the </w:t>
      </w:r>
      <w:r>
        <w:rPr>
          <w:b/>
        </w:rPr>
        <w:t>PassWord</w:t>
      </w:r>
      <w:r>
        <w:t xml:space="preserve"> element that is a child element of other elements within the Integration Services package file fo</w:t>
      </w:r>
      <w:r>
        <w:t xml:space="preserve">rmat. The </w:t>
      </w:r>
      <w:r>
        <w:rPr>
          <w:b/>
        </w:rPr>
        <w:t>PasswordElementType</w:t>
      </w:r>
      <w:r>
        <w:t xml:space="preserve"> type is used to store the password information for connecting to a data source.</w:t>
      </w:r>
    </w:p>
    <w:p w:rsidR="00E6416D" w:rsidRDefault="00C65AD5">
      <w:r>
        <w:t xml:space="preserve">The following is the XSD of the </w:t>
      </w:r>
      <w:r>
        <w:rPr>
          <w:b/>
        </w:rPr>
        <w:t>PasswordElementType</w:t>
      </w:r>
      <w:r>
        <w:t xml:space="preserve"> complex type.</w:t>
      </w:r>
    </w:p>
    <w:p w:rsidR="00E6416D" w:rsidRDefault="00C65AD5">
      <w:pPr>
        <w:pStyle w:val="Code"/>
        <w:numPr>
          <w:ilvl w:val="0"/>
          <w:numId w:val="0"/>
        </w:numPr>
        <w:ind w:left="360"/>
      </w:pPr>
      <w:r>
        <w:t xml:space="preserve">  &lt;xs:complexType name="PasswordElementType"&gt;</w:t>
      </w:r>
    </w:p>
    <w:p w:rsidR="00E6416D" w:rsidRDefault="00C65AD5">
      <w:pPr>
        <w:pStyle w:val="Code"/>
        <w:numPr>
          <w:ilvl w:val="0"/>
          <w:numId w:val="0"/>
        </w:numPr>
        <w:ind w:left="360"/>
      </w:pPr>
      <w:r>
        <w:t xml:space="preserve">    &lt;xs:simpleContent&gt;</w:t>
      </w:r>
    </w:p>
    <w:p w:rsidR="00E6416D" w:rsidRDefault="00C65AD5">
      <w:pPr>
        <w:pStyle w:val="Code"/>
        <w:numPr>
          <w:ilvl w:val="0"/>
          <w:numId w:val="0"/>
        </w:numPr>
        <w:ind w:left="360"/>
      </w:pPr>
      <w:r>
        <w:t xml:space="preserve">      &lt;xs:e</w:t>
      </w:r>
      <w:r>
        <w:t>xtension base="xs:string"&gt;</w:t>
      </w:r>
    </w:p>
    <w:p w:rsidR="00E6416D" w:rsidRDefault="00C65AD5">
      <w:pPr>
        <w:pStyle w:val="Code"/>
        <w:numPr>
          <w:ilvl w:val="0"/>
          <w:numId w:val="0"/>
        </w:numPr>
        <w:ind w:left="360"/>
      </w:pPr>
      <w:r>
        <w:t xml:space="preserve">        &lt;xs:attribute name="Sensitive" form="unqualified"&gt;</w:t>
      </w:r>
    </w:p>
    <w:p w:rsidR="00E6416D" w:rsidRDefault="00C65AD5">
      <w:pPr>
        <w:pStyle w:val="Code"/>
        <w:numPr>
          <w:ilvl w:val="0"/>
          <w:numId w:val="0"/>
        </w:numPr>
        <w:ind w:left="360"/>
      </w:pPr>
      <w:r>
        <w:t xml:space="preserve">          &lt;xs:simpleType&gt;</w:t>
      </w:r>
    </w:p>
    <w:p w:rsidR="00E6416D" w:rsidRDefault="00C65AD5">
      <w:pPr>
        <w:pStyle w:val="Code"/>
        <w:numPr>
          <w:ilvl w:val="0"/>
          <w:numId w:val="0"/>
        </w:numPr>
        <w:ind w:left="360"/>
      </w:pPr>
      <w:r>
        <w:t xml:space="preserve">            &lt;xs:restriction base="xs:int"&gt;</w:t>
      </w:r>
    </w:p>
    <w:p w:rsidR="00E6416D" w:rsidRDefault="00C65AD5">
      <w:pPr>
        <w:pStyle w:val="Code"/>
        <w:numPr>
          <w:ilvl w:val="0"/>
          <w:numId w:val="0"/>
        </w:numPr>
        <w:ind w:left="360"/>
      </w:pPr>
      <w:r>
        <w:t xml:space="preserve">              &lt;xs:minInclusive value="0"/&gt;</w:t>
      </w:r>
    </w:p>
    <w:p w:rsidR="00E6416D" w:rsidRDefault="00C65AD5">
      <w:pPr>
        <w:pStyle w:val="Code"/>
        <w:numPr>
          <w:ilvl w:val="0"/>
          <w:numId w:val="0"/>
        </w:numPr>
        <w:ind w:left="360"/>
      </w:pPr>
      <w:r>
        <w:t xml:space="preserve">              &lt;xs:maxInclusive value="1"/&gt;</w:t>
      </w:r>
    </w:p>
    <w:p w:rsidR="00E6416D" w:rsidRDefault="00C65AD5">
      <w:pPr>
        <w:pStyle w:val="Code"/>
        <w:numPr>
          <w:ilvl w:val="0"/>
          <w:numId w:val="0"/>
        </w:numPr>
        <w:ind w:left="360"/>
      </w:pPr>
      <w:r>
        <w:t xml:space="preserve">            &lt;/x</w:t>
      </w:r>
      <w:r>
        <w:t>s:restriction&gt;</w:t>
      </w:r>
    </w:p>
    <w:p w:rsidR="00E6416D" w:rsidRDefault="00C65AD5">
      <w:pPr>
        <w:pStyle w:val="Code"/>
        <w:numPr>
          <w:ilvl w:val="0"/>
          <w:numId w:val="0"/>
        </w:numPr>
        <w:ind w:left="360"/>
      </w:pPr>
      <w:r>
        <w:t xml:space="preserve">          &lt;/xs:simpleType&gt;</w:t>
      </w:r>
    </w:p>
    <w:p w:rsidR="00E6416D" w:rsidRDefault="00C65AD5">
      <w:pPr>
        <w:pStyle w:val="Code"/>
        <w:numPr>
          <w:ilvl w:val="0"/>
          <w:numId w:val="0"/>
        </w:numPr>
        <w:ind w:left="360"/>
      </w:pPr>
      <w:r>
        <w:t xml:space="preserve">        &lt;/xs:attribute&gt;</w:t>
      </w:r>
    </w:p>
    <w:p w:rsidR="00E6416D" w:rsidRDefault="00C65AD5">
      <w:pPr>
        <w:pStyle w:val="Code"/>
        <w:numPr>
          <w:ilvl w:val="0"/>
          <w:numId w:val="0"/>
        </w:numPr>
        <w:ind w:left="360"/>
      </w:pPr>
      <w:r>
        <w:t xml:space="preserve">        &lt;xs:attribute name="Encrypted" form="unqualified"&gt;</w:t>
      </w:r>
    </w:p>
    <w:p w:rsidR="00E6416D" w:rsidRDefault="00C65AD5">
      <w:pPr>
        <w:pStyle w:val="Code"/>
        <w:numPr>
          <w:ilvl w:val="0"/>
          <w:numId w:val="0"/>
        </w:numPr>
        <w:ind w:left="360"/>
      </w:pPr>
      <w:r>
        <w:t xml:space="preserve">          &lt;xs:simpleType&gt;</w:t>
      </w:r>
    </w:p>
    <w:p w:rsidR="00E6416D" w:rsidRDefault="00C65AD5">
      <w:pPr>
        <w:pStyle w:val="Code"/>
        <w:numPr>
          <w:ilvl w:val="0"/>
          <w:numId w:val="0"/>
        </w:numPr>
        <w:ind w:left="360"/>
      </w:pPr>
      <w:r>
        <w:t xml:space="preserve">            &lt;xs:restriction base="xs:int"&gt;</w:t>
      </w:r>
    </w:p>
    <w:p w:rsidR="00E6416D" w:rsidRDefault="00C65AD5">
      <w:pPr>
        <w:pStyle w:val="Code"/>
        <w:numPr>
          <w:ilvl w:val="0"/>
          <w:numId w:val="0"/>
        </w:numPr>
        <w:ind w:left="360"/>
      </w:pPr>
      <w:r>
        <w:t xml:space="preserve">              &lt;xs:minInclusive value="0"/&gt;</w:t>
      </w:r>
    </w:p>
    <w:p w:rsidR="00E6416D" w:rsidRDefault="00C65AD5">
      <w:pPr>
        <w:pStyle w:val="Code"/>
        <w:numPr>
          <w:ilvl w:val="0"/>
          <w:numId w:val="0"/>
        </w:numPr>
        <w:ind w:left="360"/>
      </w:pPr>
      <w:r>
        <w:t xml:space="preserve">              &lt;</w:t>
      </w:r>
      <w:r>
        <w:t>xs:maxInclusive value="1"/&gt;</w:t>
      </w:r>
    </w:p>
    <w:p w:rsidR="00E6416D" w:rsidRDefault="00C65AD5">
      <w:pPr>
        <w:pStyle w:val="Code"/>
        <w:numPr>
          <w:ilvl w:val="0"/>
          <w:numId w:val="0"/>
        </w:numPr>
        <w:ind w:left="360"/>
      </w:pPr>
      <w:r>
        <w:t xml:space="preserve">            &lt;/xs:restriction&gt;</w:t>
      </w:r>
    </w:p>
    <w:p w:rsidR="00E6416D" w:rsidRDefault="00C65AD5">
      <w:pPr>
        <w:pStyle w:val="Code"/>
        <w:numPr>
          <w:ilvl w:val="0"/>
          <w:numId w:val="0"/>
        </w:numPr>
        <w:ind w:left="360"/>
      </w:pPr>
      <w:r>
        <w:t xml:space="preserve">          &lt;/xs:simpleType&gt;</w:t>
      </w:r>
    </w:p>
    <w:p w:rsidR="00E6416D" w:rsidRDefault="00C65AD5">
      <w:pPr>
        <w:pStyle w:val="Code"/>
        <w:numPr>
          <w:ilvl w:val="0"/>
          <w:numId w:val="0"/>
        </w:numPr>
        <w:ind w:left="360"/>
      </w:pPr>
      <w:r>
        <w:t xml:space="preserve">        &lt;/xs:attribute&gt;</w:t>
      </w:r>
    </w:p>
    <w:p w:rsidR="00E6416D" w:rsidRDefault="00C65AD5">
      <w:pPr>
        <w:pStyle w:val="Code"/>
        <w:numPr>
          <w:ilvl w:val="0"/>
          <w:numId w:val="0"/>
        </w:numPr>
        <w:ind w:left="360"/>
      </w:pPr>
      <w:r>
        <w:t xml:space="preserve">      &lt;/xs:extension&gt;</w:t>
      </w:r>
    </w:p>
    <w:p w:rsidR="00E6416D" w:rsidRDefault="00C65AD5">
      <w:pPr>
        <w:pStyle w:val="Code"/>
        <w:numPr>
          <w:ilvl w:val="0"/>
          <w:numId w:val="0"/>
        </w:numPr>
        <w:ind w:left="360"/>
      </w:pPr>
      <w:r>
        <w:t xml:space="preserve">    &lt;/xs:simpleContent&gt;</w:t>
      </w:r>
    </w:p>
    <w:p w:rsidR="00E6416D" w:rsidRDefault="00C65AD5">
      <w:pPr>
        <w:pStyle w:val="Code"/>
        <w:numPr>
          <w:ilvl w:val="0"/>
          <w:numId w:val="0"/>
        </w:numPr>
        <w:ind w:left="360"/>
      </w:pPr>
      <w:r>
        <w:t xml:space="preserve">  &lt;/xs:complexType&gt;</w:t>
      </w:r>
    </w:p>
    <w:p w:rsidR="00E6416D" w:rsidRDefault="00C65AD5">
      <w:r>
        <w:t xml:space="preserve">The </w:t>
      </w:r>
      <w:r>
        <w:rPr>
          <w:b/>
        </w:rPr>
        <w:t>PasswordElementType</w:t>
      </w:r>
      <w:r>
        <w:t xml:space="preserve"> complex type MUST NOT contain any elements.</w:t>
      </w:r>
    </w:p>
    <w:p w:rsidR="00E6416D" w:rsidRDefault="00C65AD5">
      <w:r>
        <w:t xml:space="preserve">The following table specifies the attributes for the </w:t>
      </w:r>
      <w:r>
        <w:rPr>
          <w:b/>
        </w:rPr>
        <w:t>PasswordElementType</w:t>
      </w:r>
      <w:r>
        <w:t xml:space="preserve"> complex type.</w:t>
      </w:r>
    </w:p>
    <w:tbl>
      <w:tblPr>
        <w:tblStyle w:val="Table-ShadedHeader"/>
        <w:tblW w:w="0" w:type="auto"/>
        <w:tblLook w:val="04A0" w:firstRow="1" w:lastRow="0" w:firstColumn="1" w:lastColumn="0" w:noHBand="0" w:noVBand="1"/>
      </w:tblPr>
      <w:tblGrid>
        <w:gridCol w:w="1040"/>
        <w:gridCol w:w="8435"/>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t>Attribute</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r>
              <w:t>Sensitive</w:t>
            </w:r>
          </w:p>
        </w:tc>
        <w:tc>
          <w:tcPr>
            <w:tcW w:w="0" w:type="auto"/>
          </w:tcPr>
          <w:p w:rsidR="00E6416D" w:rsidRDefault="00C65AD5">
            <w:pPr>
              <w:pStyle w:val="TableBodyText"/>
            </w:pPr>
            <w:r>
              <w:t>Specifies that the element value contains an indicator for whether the password information is treated as sensitive. The integer value h</w:t>
            </w:r>
            <w:r>
              <w:t xml:space="preserve">as the following interpretations: </w:t>
            </w:r>
          </w:p>
          <w:p w:rsidR="00E6416D" w:rsidRDefault="00C65AD5">
            <w:pPr>
              <w:pStyle w:val="TableBodyText"/>
            </w:pPr>
            <w:r>
              <w:t xml:space="preserve">0 = FALSE; the password is not considered to be sensitive. </w:t>
            </w:r>
          </w:p>
          <w:p w:rsidR="00E6416D" w:rsidRDefault="00C65AD5">
            <w:pPr>
              <w:pStyle w:val="TableBodyText"/>
            </w:pPr>
            <w:r>
              <w:t>1 = TRUE; the password is considered to be sensitive.</w:t>
            </w:r>
          </w:p>
        </w:tc>
      </w:tr>
      <w:tr w:rsidR="00E6416D" w:rsidTr="00E6416D">
        <w:tc>
          <w:tcPr>
            <w:tcW w:w="0" w:type="auto"/>
          </w:tcPr>
          <w:p w:rsidR="00E6416D" w:rsidRDefault="00C65AD5">
            <w:pPr>
              <w:pStyle w:val="TableBodyText"/>
            </w:pPr>
            <w:r>
              <w:t>Encrypted</w:t>
            </w:r>
          </w:p>
        </w:tc>
        <w:tc>
          <w:tcPr>
            <w:tcW w:w="0" w:type="auto"/>
          </w:tcPr>
          <w:p w:rsidR="00E6416D" w:rsidRDefault="00C65AD5">
            <w:pPr>
              <w:pStyle w:val="TableBodyText"/>
            </w:pPr>
            <w:r>
              <w:t>Specifies that the element value contains an indicator for whether the element value is encrypte</w:t>
            </w:r>
            <w:r>
              <w:t xml:space="preserve">d. The integer value has the following interpretations: </w:t>
            </w:r>
          </w:p>
          <w:p w:rsidR="00E6416D" w:rsidRDefault="00C65AD5">
            <w:pPr>
              <w:pStyle w:val="TableBodyText"/>
            </w:pPr>
            <w:r>
              <w:t xml:space="preserve">0 = FALSE; the element value is not encrypted. </w:t>
            </w:r>
          </w:p>
          <w:p w:rsidR="00E6416D" w:rsidRDefault="00C65AD5">
            <w:pPr>
              <w:pStyle w:val="TableBodyText"/>
            </w:pPr>
            <w:r>
              <w:t>1 = TRUE; the element value is encrypted.</w:t>
            </w:r>
          </w:p>
        </w:tc>
      </w:tr>
    </w:tbl>
    <w:p w:rsidR="00E6416D" w:rsidRDefault="00E6416D"/>
    <w:p w:rsidR="00E6416D" w:rsidRDefault="00C65AD5">
      <w:pPr>
        <w:pStyle w:val="Heading3"/>
      </w:pPr>
      <w:bookmarkStart w:id="1122" w:name="section_82e51f3621d840c98a4e7ce56631d973"/>
      <w:bookmarkStart w:id="1123" w:name="_Toc86186491"/>
      <w:r>
        <w:t>SourceTypeEnum</w:t>
      </w:r>
      <w:bookmarkEnd w:id="1122"/>
      <w:bookmarkEnd w:id="1123"/>
      <w:r>
        <w:fldChar w:fldCharType="begin"/>
      </w:r>
      <w:r>
        <w:instrText xml:space="preserve"> XE "Structures:SourceTypeEnum" </w:instrText>
      </w:r>
      <w:r>
        <w:fldChar w:fldCharType="end"/>
      </w:r>
      <w:r>
        <w:fldChar w:fldCharType="begin"/>
      </w:r>
      <w:r>
        <w:instrText xml:space="preserve"> XE "SourceTypeEnum" </w:instrText>
      </w:r>
      <w:r>
        <w:fldChar w:fldCharType="end"/>
      </w:r>
    </w:p>
    <w:p w:rsidR="00E6416D" w:rsidRDefault="00C65AD5">
      <w:r>
        <w:t xml:space="preserve">The </w:t>
      </w:r>
      <w:r>
        <w:rPr>
          <w:b/>
        </w:rPr>
        <w:t>SourceTypeEnum</w:t>
      </w:r>
      <w:r>
        <w:t xml:space="preserve"> type contains en</w:t>
      </w:r>
      <w:r>
        <w:t xml:space="preserve">umeration values that are used to specify the type of an input source. The </w:t>
      </w:r>
      <w:r>
        <w:rPr>
          <w:b/>
        </w:rPr>
        <w:t>SourceTypeEnum</w:t>
      </w:r>
      <w:r>
        <w:t xml:space="preserve"> type is referenced by other types in the Integration Services package file format.</w:t>
      </w:r>
    </w:p>
    <w:p w:rsidR="00E6416D" w:rsidRDefault="00C65AD5">
      <w:r>
        <w:t xml:space="preserve">The following is the XSD for the </w:t>
      </w:r>
      <w:r>
        <w:rPr>
          <w:b/>
        </w:rPr>
        <w:t xml:space="preserve">SourceTypeEnum </w:t>
      </w:r>
      <w:r>
        <w:t>type.</w:t>
      </w:r>
    </w:p>
    <w:p w:rsidR="00E6416D" w:rsidRDefault="00C65AD5">
      <w:pPr>
        <w:pStyle w:val="Code"/>
        <w:numPr>
          <w:ilvl w:val="0"/>
          <w:numId w:val="0"/>
        </w:numPr>
        <w:ind w:left="360"/>
      </w:pPr>
      <w:r>
        <w:t xml:space="preserve">  &lt;</w:t>
      </w:r>
      <w:r>
        <w:t>xs:simpleType name="SourceTypeEnum"&gt;</w:t>
      </w:r>
    </w:p>
    <w:p w:rsidR="00E6416D" w:rsidRDefault="00C65AD5">
      <w:pPr>
        <w:pStyle w:val="Code"/>
        <w:numPr>
          <w:ilvl w:val="0"/>
          <w:numId w:val="0"/>
        </w:numPr>
        <w:ind w:left="360"/>
      </w:pPr>
      <w:r>
        <w:t xml:space="preserve">    &lt;xs:restriction base="xs:string"&gt;</w:t>
      </w:r>
    </w:p>
    <w:p w:rsidR="00E6416D" w:rsidRDefault="00C65AD5">
      <w:pPr>
        <w:pStyle w:val="Code"/>
        <w:numPr>
          <w:ilvl w:val="0"/>
          <w:numId w:val="0"/>
        </w:numPr>
        <w:ind w:left="360"/>
      </w:pPr>
      <w:r>
        <w:lastRenderedPageBreak/>
        <w:t xml:space="preserve">      &lt;xs:enumeration value="DirectInput"/&gt;</w:t>
      </w:r>
    </w:p>
    <w:p w:rsidR="00E6416D" w:rsidRDefault="00C65AD5">
      <w:pPr>
        <w:pStyle w:val="Code"/>
        <w:numPr>
          <w:ilvl w:val="0"/>
          <w:numId w:val="0"/>
        </w:numPr>
        <w:ind w:left="360"/>
      </w:pPr>
      <w:r>
        <w:t xml:space="preserve">      &lt;xs:enumeration value="FileConnection"/&gt;</w:t>
      </w:r>
    </w:p>
    <w:p w:rsidR="00E6416D" w:rsidRDefault="00C65AD5">
      <w:pPr>
        <w:pStyle w:val="Code"/>
        <w:numPr>
          <w:ilvl w:val="0"/>
          <w:numId w:val="0"/>
        </w:numPr>
        <w:ind w:left="360"/>
      </w:pPr>
      <w:r>
        <w:t xml:space="preserve">      &lt;xs:enumeration value="Variable"/&gt;</w:t>
      </w:r>
    </w:p>
    <w:p w:rsidR="00E6416D" w:rsidRDefault="00C65AD5">
      <w:pPr>
        <w:pStyle w:val="Code"/>
        <w:numPr>
          <w:ilvl w:val="0"/>
          <w:numId w:val="0"/>
        </w:numPr>
        <w:ind w:left="360"/>
      </w:pPr>
      <w:r>
        <w:t xml:space="preserve">    &lt;/xs:restriction&gt;</w:t>
      </w:r>
    </w:p>
    <w:p w:rsidR="00E6416D" w:rsidRDefault="00C65AD5">
      <w:pPr>
        <w:pStyle w:val="Code"/>
        <w:numPr>
          <w:ilvl w:val="0"/>
          <w:numId w:val="0"/>
        </w:numPr>
        <w:ind w:left="360"/>
      </w:pPr>
      <w:r>
        <w:t xml:space="preserve">  &lt;/xs:simpleType&gt;</w:t>
      </w:r>
    </w:p>
    <w:p w:rsidR="00E6416D" w:rsidRDefault="00C65AD5">
      <w:r>
        <w:t>The foll</w:t>
      </w:r>
      <w:r>
        <w:t xml:space="preserve">owing table specifies the enumeration values for the </w:t>
      </w:r>
      <w:r>
        <w:rPr>
          <w:b/>
        </w:rPr>
        <w:t>SourceTypeEnum</w:t>
      </w:r>
      <w:r>
        <w:t xml:space="preserve"> type. </w:t>
      </w:r>
    </w:p>
    <w:tbl>
      <w:tblPr>
        <w:tblStyle w:val="Table-ShadedHeader"/>
        <w:tblW w:w="0" w:type="auto"/>
        <w:tblLook w:val="04A0" w:firstRow="1" w:lastRow="0" w:firstColumn="1" w:lastColumn="0" w:noHBand="0" w:noVBand="1"/>
      </w:tblPr>
      <w:tblGrid>
        <w:gridCol w:w="1879"/>
        <w:gridCol w:w="7596"/>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t>Enumeration value</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r>
              <w:t>DirectInput</w:t>
            </w:r>
          </w:p>
        </w:tc>
        <w:tc>
          <w:tcPr>
            <w:tcW w:w="0" w:type="auto"/>
          </w:tcPr>
          <w:p w:rsidR="00E6416D" w:rsidRDefault="00C65AD5">
            <w:pPr>
              <w:pStyle w:val="TableBodyText"/>
            </w:pPr>
            <w:r>
              <w:t>Specifies that the source text is contained inline in a package file as the value of another element.</w:t>
            </w:r>
          </w:p>
        </w:tc>
      </w:tr>
      <w:tr w:rsidR="00E6416D" w:rsidTr="00E6416D">
        <w:tc>
          <w:tcPr>
            <w:tcW w:w="0" w:type="auto"/>
          </w:tcPr>
          <w:p w:rsidR="00E6416D" w:rsidRDefault="00C65AD5">
            <w:pPr>
              <w:pStyle w:val="TableBodyText"/>
            </w:pPr>
            <w:r>
              <w:t>FileConnection</w:t>
            </w:r>
          </w:p>
        </w:tc>
        <w:tc>
          <w:tcPr>
            <w:tcW w:w="0" w:type="auto"/>
          </w:tcPr>
          <w:p w:rsidR="00E6416D" w:rsidRDefault="00C65AD5">
            <w:pPr>
              <w:pStyle w:val="TableBodyText"/>
            </w:pPr>
            <w:r>
              <w:t>Specifies that the s</w:t>
            </w:r>
            <w:r>
              <w:t>ource text is contained in a file connection.</w:t>
            </w:r>
          </w:p>
        </w:tc>
      </w:tr>
      <w:tr w:rsidR="00E6416D" w:rsidTr="00E6416D">
        <w:tc>
          <w:tcPr>
            <w:tcW w:w="0" w:type="auto"/>
          </w:tcPr>
          <w:p w:rsidR="00E6416D" w:rsidRDefault="00C65AD5">
            <w:pPr>
              <w:pStyle w:val="TableBodyText"/>
            </w:pPr>
            <w:r>
              <w:t>Variable</w:t>
            </w:r>
          </w:p>
        </w:tc>
        <w:tc>
          <w:tcPr>
            <w:tcW w:w="0" w:type="auto"/>
          </w:tcPr>
          <w:p w:rsidR="00E6416D" w:rsidRDefault="00C65AD5">
            <w:pPr>
              <w:pStyle w:val="TableBodyText"/>
            </w:pPr>
            <w:r>
              <w:t>Specifies that the source text is contained in a variable.</w:t>
            </w:r>
          </w:p>
        </w:tc>
      </w:tr>
    </w:tbl>
    <w:p w:rsidR="00E6416D" w:rsidRDefault="00E6416D"/>
    <w:p w:rsidR="00E6416D" w:rsidRDefault="00C65AD5">
      <w:pPr>
        <w:pStyle w:val="Heading3"/>
      </w:pPr>
      <w:bookmarkStart w:id="1124" w:name="section_8c8517ba86f844ddba78668552acd42d"/>
      <w:bookmarkStart w:id="1125" w:name="_Toc86186492"/>
      <w:r>
        <w:t>DestinationTypeEnum</w:t>
      </w:r>
      <w:bookmarkEnd w:id="1124"/>
      <w:bookmarkEnd w:id="1125"/>
      <w:r>
        <w:fldChar w:fldCharType="begin"/>
      </w:r>
      <w:r>
        <w:instrText xml:space="preserve"> XE "Structures:DestinationTypeEnum" </w:instrText>
      </w:r>
      <w:r>
        <w:fldChar w:fldCharType="end"/>
      </w:r>
      <w:r>
        <w:fldChar w:fldCharType="begin"/>
      </w:r>
      <w:r>
        <w:instrText xml:space="preserve"> XE "DestinationTypeEnum" </w:instrText>
      </w:r>
      <w:r>
        <w:fldChar w:fldCharType="end"/>
      </w:r>
    </w:p>
    <w:p w:rsidR="00E6416D" w:rsidRDefault="00C65AD5">
      <w:r>
        <w:t xml:space="preserve">The </w:t>
      </w:r>
      <w:r>
        <w:rPr>
          <w:b/>
        </w:rPr>
        <w:t>DestinationTypeEnum</w:t>
      </w:r>
      <w:r>
        <w:t xml:space="preserve"> type contains enumeration values that are used to specify the type of a destination source. The </w:t>
      </w:r>
      <w:r>
        <w:rPr>
          <w:b/>
        </w:rPr>
        <w:t>DestinationTypeEnum</w:t>
      </w:r>
      <w:r>
        <w:t xml:space="preserve"> type is referenced by other types in the Integration Services package file format.</w:t>
      </w:r>
    </w:p>
    <w:p w:rsidR="00E6416D" w:rsidRDefault="00C65AD5">
      <w:r>
        <w:t xml:space="preserve">The following is the XSD of the </w:t>
      </w:r>
      <w:r>
        <w:rPr>
          <w:b/>
        </w:rPr>
        <w:t>DestinationTypeEnum</w:t>
      </w:r>
      <w:r>
        <w:t xml:space="preserve"> type</w:t>
      </w:r>
      <w:r>
        <w:t>.</w:t>
      </w:r>
    </w:p>
    <w:p w:rsidR="00E6416D" w:rsidRDefault="00C65AD5">
      <w:pPr>
        <w:pStyle w:val="Code"/>
        <w:numPr>
          <w:ilvl w:val="0"/>
          <w:numId w:val="0"/>
        </w:numPr>
        <w:ind w:left="360"/>
      </w:pPr>
      <w:r>
        <w:t xml:space="preserve">  &lt;xs:simpleType name="DestinationTypeEnum"&gt;</w:t>
      </w:r>
    </w:p>
    <w:p w:rsidR="00E6416D" w:rsidRDefault="00C65AD5">
      <w:pPr>
        <w:pStyle w:val="Code"/>
        <w:numPr>
          <w:ilvl w:val="0"/>
          <w:numId w:val="0"/>
        </w:numPr>
        <w:ind w:left="360"/>
      </w:pPr>
      <w:r>
        <w:t xml:space="preserve">    &lt;xs:restriction base="xs:string"&gt;</w:t>
      </w:r>
    </w:p>
    <w:p w:rsidR="00E6416D" w:rsidRDefault="00C65AD5">
      <w:pPr>
        <w:pStyle w:val="Code"/>
        <w:numPr>
          <w:ilvl w:val="0"/>
          <w:numId w:val="0"/>
        </w:numPr>
        <w:ind w:left="360"/>
      </w:pPr>
      <w:r>
        <w:t xml:space="preserve">      &lt;xs:enumeration value="FileConnection"/&gt;</w:t>
      </w:r>
    </w:p>
    <w:p w:rsidR="00E6416D" w:rsidRDefault="00C65AD5">
      <w:pPr>
        <w:pStyle w:val="Code"/>
        <w:numPr>
          <w:ilvl w:val="0"/>
          <w:numId w:val="0"/>
        </w:numPr>
        <w:ind w:left="360"/>
      </w:pPr>
      <w:r>
        <w:t xml:space="preserve">      &lt;xs:enumeration value="Variable"/&gt;</w:t>
      </w:r>
    </w:p>
    <w:p w:rsidR="00E6416D" w:rsidRDefault="00C65AD5">
      <w:pPr>
        <w:pStyle w:val="Code"/>
        <w:numPr>
          <w:ilvl w:val="0"/>
          <w:numId w:val="0"/>
        </w:numPr>
        <w:ind w:left="360"/>
      </w:pPr>
      <w:r>
        <w:t xml:space="preserve">    &lt;/xs:restriction&gt;</w:t>
      </w:r>
    </w:p>
    <w:p w:rsidR="00E6416D" w:rsidRDefault="00C65AD5">
      <w:pPr>
        <w:pStyle w:val="Code"/>
        <w:numPr>
          <w:ilvl w:val="0"/>
          <w:numId w:val="0"/>
        </w:numPr>
        <w:ind w:left="360"/>
      </w:pPr>
      <w:r>
        <w:t xml:space="preserve">  &lt;/xs:simpleType&gt;</w:t>
      </w:r>
    </w:p>
    <w:p w:rsidR="00E6416D" w:rsidRDefault="00C65AD5">
      <w:r>
        <w:t>The following table specifies the enumerat</w:t>
      </w:r>
      <w:r>
        <w:t xml:space="preserve">ion values for the </w:t>
      </w:r>
      <w:r>
        <w:rPr>
          <w:b/>
        </w:rPr>
        <w:t>DestinationTypeEnum</w:t>
      </w:r>
      <w:r>
        <w:t xml:space="preserve"> type. </w:t>
      </w:r>
    </w:p>
    <w:tbl>
      <w:tblPr>
        <w:tblStyle w:val="Table-ShadedHeader"/>
        <w:tblW w:w="0" w:type="auto"/>
        <w:tblLook w:val="04A0" w:firstRow="1" w:lastRow="0" w:firstColumn="1" w:lastColumn="0" w:noHBand="0" w:noVBand="1"/>
      </w:tblPr>
      <w:tblGrid>
        <w:gridCol w:w="1922"/>
        <w:gridCol w:w="4873"/>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t>Enumeration value</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r>
              <w:t>FileConnection</w:t>
            </w:r>
          </w:p>
        </w:tc>
        <w:tc>
          <w:tcPr>
            <w:tcW w:w="0" w:type="auto"/>
          </w:tcPr>
          <w:p w:rsidR="00E6416D" w:rsidRDefault="00C65AD5">
            <w:pPr>
              <w:pStyle w:val="TableBodyText"/>
            </w:pPr>
            <w:r>
              <w:t>Specifies that the source is contained in a file connection.</w:t>
            </w:r>
          </w:p>
        </w:tc>
      </w:tr>
      <w:tr w:rsidR="00E6416D" w:rsidTr="00E6416D">
        <w:tc>
          <w:tcPr>
            <w:tcW w:w="0" w:type="auto"/>
          </w:tcPr>
          <w:p w:rsidR="00E6416D" w:rsidRDefault="00C65AD5">
            <w:pPr>
              <w:pStyle w:val="TableBodyText"/>
            </w:pPr>
            <w:r>
              <w:t>Variable</w:t>
            </w:r>
          </w:p>
        </w:tc>
        <w:tc>
          <w:tcPr>
            <w:tcW w:w="0" w:type="auto"/>
          </w:tcPr>
          <w:p w:rsidR="00E6416D" w:rsidRDefault="00C65AD5">
            <w:pPr>
              <w:pStyle w:val="TableBodyText"/>
            </w:pPr>
            <w:r>
              <w:t>Specifies that the source is contained in a variable.</w:t>
            </w:r>
          </w:p>
        </w:tc>
      </w:tr>
    </w:tbl>
    <w:p w:rsidR="00E6416D" w:rsidRDefault="00E6416D"/>
    <w:p w:rsidR="00E6416D" w:rsidRDefault="00C65AD5">
      <w:pPr>
        <w:pStyle w:val="Heading3"/>
      </w:pPr>
      <w:bookmarkStart w:id="1126" w:name="section_99e74937e6304f9582c4bc982e57e37d"/>
      <w:bookmarkStart w:id="1127" w:name="_Toc86186493"/>
      <w:r>
        <w:t>IfObjectExistsEnum</w:t>
      </w:r>
      <w:bookmarkEnd w:id="1126"/>
      <w:bookmarkEnd w:id="1127"/>
      <w:r>
        <w:fldChar w:fldCharType="begin"/>
      </w:r>
      <w:r>
        <w:instrText xml:space="preserve"> XE "Structures:IfObjectExistsEnum" </w:instrText>
      </w:r>
      <w:r>
        <w:fldChar w:fldCharType="end"/>
      </w:r>
      <w:r>
        <w:fldChar w:fldCharType="begin"/>
      </w:r>
      <w:r>
        <w:instrText xml:space="preserve"> XE "IfObjectExistsEnum" </w:instrText>
      </w:r>
      <w:r>
        <w:fldChar w:fldCharType="end"/>
      </w:r>
    </w:p>
    <w:p w:rsidR="00E6416D" w:rsidRDefault="00C65AD5">
      <w:r>
        <w:t xml:space="preserve">The </w:t>
      </w:r>
      <w:r>
        <w:rPr>
          <w:b/>
        </w:rPr>
        <w:t>IfObjectExistsEnum</w:t>
      </w:r>
      <w:r>
        <w:t xml:space="preserve"> type contains the enumeration values for the </w:t>
      </w:r>
      <w:r>
        <w:rPr>
          <w:b/>
        </w:rPr>
        <w:t>IfObjectExists</w:t>
      </w:r>
      <w:r>
        <w:t xml:space="preserve"> attribute.</w:t>
      </w:r>
    </w:p>
    <w:p w:rsidR="00E6416D" w:rsidRDefault="00C65AD5">
      <w:r>
        <w:t xml:space="preserve">The following is the XSD of the </w:t>
      </w:r>
      <w:r>
        <w:rPr>
          <w:b/>
        </w:rPr>
        <w:t>IfObjectExistsEnum</w:t>
      </w:r>
      <w:r>
        <w:t xml:space="preserve"> type.</w:t>
      </w:r>
    </w:p>
    <w:p w:rsidR="00E6416D" w:rsidRDefault="00C65AD5">
      <w:pPr>
        <w:pStyle w:val="Code"/>
        <w:numPr>
          <w:ilvl w:val="0"/>
          <w:numId w:val="0"/>
        </w:numPr>
        <w:ind w:left="360"/>
      </w:pPr>
      <w:r>
        <w:t xml:space="preserve">  &lt;xs:simpleType name="IfObjectExistsEn</w:t>
      </w:r>
      <w:r>
        <w:t>um"&gt;</w:t>
      </w:r>
    </w:p>
    <w:p w:rsidR="00E6416D" w:rsidRDefault="00C65AD5">
      <w:pPr>
        <w:pStyle w:val="Code"/>
        <w:numPr>
          <w:ilvl w:val="0"/>
          <w:numId w:val="0"/>
        </w:numPr>
        <w:ind w:left="360"/>
      </w:pPr>
      <w:r>
        <w:t xml:space="preserve">    &lt;xs:restriction base="xs:string"&gt;</w:t>
      </w:r>
    </w:p>
    <w:p w:rsidR="00E6416D" w:rsidRDefault="00C65AD5">
      <w:pPr>
        <w:pStyle w:val="Code"/>
        <w:numPr>
          <w:ilvl w:val="0"/>
          <w:numId w:val="0"/>
        </w:numPr>
        <w:ind w:left="360"/>
      </w:pPr>
      <w:r>
        <w:t xml:space="preserve">      &lt;xs:enumeration value="FailTask"/&gt;</w:t>
      </w:r>
    </w:p>
    <w:p w:rsidR="00E6416D" w:rsidRDefault="00C65AD5">
      <w:pPr>
        <w:pStyle w:val="Code"/>
        <w:numPr>
          <w:ilvl w:val="0"/>
          <w:numId w:val="0"/>
        </w:numPr>
        <w:ind w:left="360"/>
      </w:pPr>
      <w:r>
        <w:t xml:space="preserve">      &lt;xs:enumeration value="Overwrite"/&gt;</w:t>
      </w:r>
    </w:p>
    <w:p w:rsidR="00E6416D" w:rsidRDefault="00C65AD5">
      <w:pPr>
        <w:pStyle w:val="Code"/>
        <w:numPr>
          <w:ilvl w:val="0"/>
          <w:numId w:val="0"/>
        </w:numPr>
        <w:ind w:left="360"/>
      </w:pPr>
      <w:r>
        <w:t xml:space="preserve">      &lt;xs:enumeration value="Skip"/&gt;</w:t>
      </w:r>
    </w:p>
    <w:p w:rsidR="00E6416D" w:rsidRDefault="00C65AD5">
      <w:pPr>
        <w:pStyle w:val="Code"/>
        <w:numPr>
          <w:ilvl w:val="0"/>
          <w:numId w:val="0"/>
        </w:numPr>
        <w:ind w:left="360"/>
      </w:pPr>
      <w:r>
        <w:t xml:space="preserve">    &lt;/xs:restriction&gt;</w:t>
      </w:r>
    </w:p>
    <w:p w:rsidR="00E6416D" w:rsidRDefault="00C65AD5">
      <w:pPr>
        <w:pStyle w:val="Code"/>
        <w:numPr>
          <w:ilvl w:val="0"/>
          <w:numId w:val="0"/>
        </w:numPr>
        <w:ind w:left="360"/>
      </w:pPr>
      <w:r>
        <w:lastRenderedPageBreak/>
        <w:t xml:space="preserve">  &lt;/xs:simpleType&gt;</w:t>
      </w:r>
    </w:p>
    <w:p w:rsidR="00E6416D" w:rsidRDefault="00C65AD5">
      <w:r>
        <w:t>The following table specifies the enumeration values</w:t>
      </w:r>
      <w:r>
        <w:t xml:space="preserve"> for the </w:t>
      </w:r>
      <w:r>
        <w:rPr>
          <w:b/>
        </w:rPr>
        <w:t>IfObjectExistsEnum</w:t>
      </w:r>
      <w:r>
        <w:t xml:space="preserve"> type. </w:t>
      </w:r>
    </w:p>
    <w:tbl>
      <w:tblPr>
        <w:tblStyle w:val="Table-ShadedHeader"/>
        <w:tblW w:w="0" w:type="auto"/>
        <w:tblLook w:val="04A0" w:firstRow="1" w:lastRow="0" w:firstColumn="1" w:lastColumn="0" w:noHBand="0" w:noVBand="1"/>
      </w:tblPr>
      <w:tblGrid>
        <w:gridCol w:w="1773"/>
        <w:gridCol w:w="7702"/>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t>Enumeration value</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r>
              <w:t>FailTask</w:t>
            </w:r>
          </w:p>
        </w:tc>
        <w:tc>
          <w:tcPr>
            <w:tcW w:w="0" w:type="auto"/>
          </w:tcPr>
          <w:p w:rsidR="00E6416D" w:rsidRDefault="00C65AD5">
            <w:pPr>
              <w:pStyle w:val="TableBodyText"/>
            </w:pPr>
            <w:r>
              <w:t>Specifies that the task MUST fail if the object exists at the destination for the transfer.</w:t>
            </w:r>
          </w:p>
        </w:tc>
      </w:tr>
      <w:tr w:rsidR="00E6416D" w:rsidTr="00E6416D">
        <w:tc>
          <w:tcPr>
            <w:tcW w:w="0" w:type="auto"/>
          </w:tcPr>
          <w:p w:rsidR="00E6416D" w:rsidRDefault="00C65AD5">
            <w:pPr>
              <w:pStyle w:val="TableBodyText"/>
            </w:pPr>
            <w:r>
              <w:t>Overwrite</w:t>
            </w:r>
          </w:p>
        </w:tc>
        <w:tc>
          <w:tcPr>
            <w:tcW w:w="0" w:type="auto"/>
          </w:tcPr>
          <w:p w:rsidR="00E6416D" w:rsidRDefault="00C65AD5">
            <w:pPr>
              <w:pStyle w:val="TableBodyText"/>
            </w:pPr>
            <w:r>
              <w:t xml:space="preserve">Specifies that the task MUST overwrite the previously existing object if the </w:t>
            </w:r>
            <w:r>
              <w:t>object exists at the destination for the transfer.</w:t>
            </w:r>
          </w:p>
        </w:tc>
      </w:tr>
      <w:tr w:rsidR="00E6416D" w:rsidTr="00E6416D">
        <w:tc>
          <w:tcPr>
            <w:tcW w:w="0" w:type="auto"/>
          </w:tcPr>
          <w:p w:rsidR="00E6416D" w:rsidRDefault="00C65AD5">
            <w:pPr>
              <w:pStyle w:val="TableBodyText"/>
            </w:pPr>
            <w:r>
              <w:t>Skip</w:t>
            </w:r>
          </w:p>
        </w:tc>
        <w:tc>
          <w:tcPr>
            <w:tcW w:w="0" w:type="auto"/>
          </w:tcPr>
          <w:p w:rsidR="00E6416D" w:rsidRDefault="00C65AD5">
            <w:pPr>
              <w:pStyle w:val="TableBodyText"/>
            </w:pPr>
            <w:r>
              <w:t>Specifies that the task MUST skip the transfer of such objects if the object exists at the destination for the transfer.</w:t>
            </w:r>
          </w:p>
        </w:tc>
      </w:tr>
    </w:tbl>
    <w:p w:rsidR="00E6416D" w:rsidRDefault="00E6416D"/>
    <w:p w:rsidR="00E6416D" w:rsidRDefault="00C65AD5">
      <w:pPr>
        <w:pStyle w:val="Heading3"/>
      </w:pPr>
      <w:bookmarkStart w:id="1128" w:name="section_e447b1c8588a4ffd95dc4f67012ff026"/>
      <w:bookmarkStart w:id="1129" w:name="_Toc86186494"/>
      <w:r>
        <w:t>InnerObjectObjectDataType</w:t>
      </w:r>
      <w:bookmarkEnd w:id="1128"/>
      <w:bookmarkEnd w:id="1129"/>
      <w:r>
        <w:fldChar w:fldCharType="begin"/>
      </w:r>
      <w:r>
        <w:instrText xml:space="preserve"> XE "Structures:InnerObjectObjectDataType" </w:instrText>
      </w:r>
      <w:r>
        <w:fldChar w:fldCharType="end"/>
      </w:r>
      <w:r>
        <w:fldChar w:fldCharType="begin"/>
      </w:r>
      <w:r>
        <w:instrText xml:space="preserve"> XE "I</w:instrText>
      </w:r>
      <w:r>
        <w:instrText xml:space="preserve">nnerObjectObjectDataType" </w:instrText>
      </w:r>
      <w:r>
        <w:fldChar w:fldCharType="end"/>
      </w:r>
    </w:p>
    <w:p w:rsidR="00E6416D" w:rsidRDefault="00C65AD5">
      <w:r>
        <w:t xml:space="preserve">The </w:t>
      </w:r>
      <w:r>
        <w:rPr>
          <w:b/>
        </w:rPr>
        <w:t>InnerObjectObjectDataType</w:t>
      </w:r>
      <w:r>
        <w:t xml:space="preserve"> complex type specifies a type that can contain any element. It is used for extending and customizing </w:t>
      </w:r>
      <w:hyperlink w:anchor="Section_0b192a41566b453da080fafbf7352adc" w:history="1">
        <w:r>
          <w:rPr>
            <w:rStyle w:val="Hyperlink"/>
          </w:rPr>
          <w:t>Executable</w:t>
        </w:r>
      </w:hyperlink>
      <w:r>
        <w:t xml:space="preserve"> elements and </w:t>
      </w:r>
      <w:r>
        <w:rPr>
          <w:b/>
        </w:rPr>
        <w:t>LogProvider</w:t>
      </w:r>
      <w:r>
        <w:t xml:space="preserve"> elements. </w:t>
      </w:r>
    </w:p>
    <w:p w:rsidR="00E6416D" w:rsidRDefault="00C65AD5">
      <w:r>
        <w:t xml:space="preserve">The following is the XSD of the </w:t>
      </w:r>
      <w:r>
        <w:rPr>
          <w:b/>
        </w:rPr>
        <w:t>InnerObjectObjectDataType</w:t>
      </w:r>
      <w:r>
        <w:t xml:space="preserve"> complex type.</w:t>
      </w:r>
    </w:p>
    <w:p w:rsidR="00E6416D" w:rsidRDefault="00C65AD5">
      <w:pPr>
        <w:pStyle w:val="Code"/>
        <w:numPr>
          <w:ilvl w:val="0"/>
          <w:numId w:val="0"/>
        </w:numPr>
        <w:ind w:left="360"/>
      </w:pPr>
      <w:r>
        <w:t xml:space="preserve">  &lt;xs:complexType name="InnerObjectObjectDataType"&gt;</w:t>
      </w:r>
    </w:p>
    <w:p w:rsidR="00E6416D" w:rsidRDefault="00C65AD5">
      <w:pPr>
        <w:pStyle w:val="Code"/>
        <w:numPr>
          <w:ilvl w:val="0"/>
          <w:numId w:val="0"/>
        </w:numPr>
        <w:ind w:left="360"/>
      </w:pPr>
      <w:r>
        <w:t xml:space="preserve">    &lt;xs:sequence&gt;</w:t>
      </w:r>
    </w:p>
    <w:p w:rsidR="00E6416D" w:rsidRDefault="00C65AD5">
      <w:pPr>
        <w:pStyle w:val="Code"/>
        <w:numPr>
          <w:ilvl w:val="0"/>
          <w:numId w:val="0"/>
        </w:numPr>
        <w:ind w:left="360"/>
      </w:pPr>
      <w:r>
        <w:t xml:space="preserve">      &lt;xs:any minOccurs="0" maxOccurs="unbounded" </w:t>
      </w:r>
    </w:p>
    <w:p w:rsidR="00E6416D" w:rsidRDefault="00C65AD5">
      <w:pPr>
        <w:pStyle w:val="Code"/>
        <w:numPr>
          <w:ilvl w:val="0"/>
          <w:numId w:val="0"/>
        </w:numPr>
        <w:ind w:left="360"/>
      </w:pPr>
      <w:r>
        <w:t xml:space="preserve">              namespace="##any" processContents="sk</w:t>
      </w:r>
      <w:r>
        <w:t>ip"/&gt;</w:t>
      </w:r>
    </w:p>
    <w:p w:rsidR="00E6416D" w:rsidRDefault="00C65AD5">
      <w:pPr>
        <w:pStyle w:val="Code"/>
        <w:numPr>
          <w:ilvl w:val="0"/>
          <w:numId w:val="0"/>
        </w:numPr>
        <w:ind w:left="360"/>
      </w:pPr>
      <w:r>
        <w:t xml:space="preserve">    &lt;/xs:sequence&gt;</w:t>
      </w:r>
    </w:p>
    <w:p w:rsidR="00E6416D" w:rsidRDefault="00C65AD5">
      <w:pPr>
        <w:pStyle w:val="Code"/>
        <w:numPr>
          <w:ilvl w:val="0"/>
          <w:numId w:val="0"/>
        </w:numPr>
        <w:ind w:left="360"/>
      </w:pPr>
      <w:r>
        <w:t xml:space="preserve">  &lt;/xs:complexType&gt;</w:t>
      </w:r>
    </w:p>
    <w:p w:rsidR="00E6416D" w:rsidRDefault="00C65AD5">
      <w:r>
        <w:t xml:space="preserve">The </w:t>
      </w:r>
      <w:r>
        <w:rPr>
          <w:b/>
        </w:rPr>
        <w:t>InnerObjectObjectDataType</w:t>
      </w:r>
      <w:r>
        <w:t xml:space="preserve"> type MAY contain any element in any namespace.</w:t>
      </w:r>
      <w:bookmarkStart w:id="1130" w:name="z226"/>
      <w:bookmarkStart w:id="1131" w:name="Appendix_A_Target_112"/>
      <w:bookmarkEnd w:id="1130"/>
      <w:r>
        <w:rPr>
          <w:rStyle w:val="Hyperlink"/>
        </w:rPr>
        <w:fldChar w:fldCharType="begin"/>
      </w:r>
      <w:r>
        <w:rPr>
          <w:rStyle w:val="Hyperlink"/>
        </w:rPr>
        <w:instrText xml:space="preserve"> HYPERLINK \l "Appendix_A_112" \o "Product behavior note 112" \h </w:instrText>
      </w:r>
      <w:r>
        <w:rPr>
          <w:rStyle w:val="Hyperlink"/>
        </w:rPr>
      </w:r>
      <w:r>
        <w:rPr>
          <w:rStyle w:val="Hyperlink"/>
        </w:rPr>
        <w:fldChar w:fldCharType="separate"/>
      </w:r>
      <w:r>
        <w:rPr>
          <w:rStyle w:val="Hyperlink"/>
        </w:rPr>
        <w:t>&lt;112&gt;</w:t>
      </w:r>
      <w:r>
        <w:rPr>
          <w:rStyle w:val="Hyperlink"/>
        </w:rPr>
        <w:fldChar w:fldCharType="end"/>
      </w:r>
      <w:bookmarkEnd w:id="1131"/>
    </w:p>
    <w:p w:rsidR="00E6416D" w:rsidRDefault="00C65AD5">
      <w:pPr>
        <w:pStyle w:val="Heading3"/>
      </w:pPr>
      <w:bookmarkStart w:id="1132" w:name="section_657e80b97ed045da94b34153a1e67f4a"/>
      <w:bookmarkStart w:id="1133" w:name="_Toc86186495"/>
      <w:r>
        <w:t>DesignTimeProperties String Value XML Content</w:t>
      </w:r>
      <w:bookmarkEnd w:id="1132"/>
      <w:bookmarkEnd w:id="1133"/>
      <w:r>
        <w:fldChar w:fldCharType="begin"/>
      </w:r>
      <w:r>
        <w:instrText xml:space="preserve"> XE "Structures:DesignTimeProperties" </w:instrText>
      </w:r>
      <w:r>
        <w:fldChar w:fldCharType="end"/>
      </w:r>
      <w:r>
        <w:fldChar w:fldCharType="begin"/>
      </w:r>
      <w:r>
        <w:instrText xml:space="preserve"> XE "DesignTimeProperties" </w:instrText>
      </w:r>
      <w:r>
        <w:fldChar w:fldCharType="end"/>
      </w:r>
    </w:p>
    <w:p w:rsidR="00E6416D" w:rsidRDefault="00C65AD5">
      <w:r>
        <w:t xml:space="preserve">The </w:t>
      </w:r>
      <w:r>
        <w:rPr>
          <w:b/>
        </w:rPr>
        <w:t>DesignTimeProperties</w:t>
      </w:r>
      <w:r>
        <w:t xml:space="preserve"> element is of type </w:t>
      </w:r>
      <w:r>
        <w:rPr>
          <w:b/>
        </w:rPr>
        <w:t>xs:string</w:t>
      </w:r>
      <w:r>
        <w:t xml:space="preserve">. The contents of the string value MUST form a valid XML document with an </w:t>
      </w:r>
      <w:r>
        <w:rPr>
          <w:b/>
        </w:rPr>
        <w:t>Objects</w:t>
      </w:r>
      <w:r>
        <w:t xml:space="preserve"> root node. This section specifies the XML for the </w:t>
      </w:r>
      <w:r>
        <w:rPr>
          <w:b/>
        </w:rPr>
        <w:t>O</w:t>
      </w:r>
      <w:r>
        <w:rPr>
          <w:b/>
        </w:rPr>
        <w:t>bjects</w:t>
      </w:r>
      <w:r>
        <w:t xml:space="preserve"> node, specified as XSD definitons. However, none of these elements appear as XML elements within a package file, as they appear only within the string value for the </w:t>
      </w:r>
      <w:r>
        <w:rPr>
          <w:b/>
        </w:rPr>
        <w:t>DesignTimeProperties</w:t>
      </w:r>
      <w:r>
        <w:t xml:space="preserve"> element.</w:t>
      </w:r>
    </w:p>
    <w:p w:rsidR="00E6416D" w:rsidRDefault="00C65AD5">
      <w:r>
        <w:t xml:space="preserve">Where elements within the </w:t>
      </w:r>
      <w:r>
        <w:rPr>
          <w:b/>
        </w:rPr>
        <w:t>DesignTimeProperties</w:t>
      </w:r>
      <w:r>
        <w:t xml:space="preserve"> string </w:t>
      </w:r>
      <w:r>
        <w:t>value refer to elements in a namespace, this is documented. All other elements are in an unspecified namespace.</w:t>
      </w:r>
    </w:p>
    <w:p w:rsidR="00E6416D" w:rsidRDefault="00C65AD5">
      <w:pPr>
        <w:pStyle w:val="Heading4"/>
      </w:pPr>
      <w:bookmarkStart w:id="1134" w:name="section_ddf933914cc14d3190bcee04d3b906a4"/>
      <w:bookmarkStart w:id="1135" w:name="_Toc86186496"/>
      <w:r>
        <w:t>Objects Element</w:t>
      </w:r>
      <w:bookmarkEnd w:id="1134"/>
      <w:bookmarkEnd w:id="1135"/>
    </w:p>
    <w:p w:rsidR="00E6416D" w:rsidRDefault="00C65AD5">
      <w:r>
        <w:t xml:space="preserve">The declaration for the </w:t>
      </w:r>
      <w:r>
        <w:rPr>
          <w:b/>
        </w:rPr>
        <w:t>Objects</w:t>
      </w:r>
      <w:r>
        <w:t xml:space="preserve"> element, the root node of the </w:t>
      </w:r>
      <w:hyperlink w:anchor="Section_657e80b97ed045da94b34153a1e67f4a" w:history="1">
        <w:r>
          <w:rPr>
            <w:rStyle w:val="Hyperlink"/>
          </w:rPr>
          <w:t>Design</w:t>
        </w:r>
        <w:r>
          <w:rPr>
            <w:rStyle w:val="Hyperlink"/>
          </w:rPr>
          <w:t xml:space="preserve">TimeProperties </w:t>
        </w:r>
      </w:hyperlink>
      <w:r>
        <w:t>string value, is as follows.</w:t>
      </w:r>
    </w:p>
    <w:p w:rsidR="00E6416D" w:rsidRDefault="00C65AD5">
      <w:pPr>
        <w:pStyle w:val="Code"/>
        <w:numPr>
          <w:ilvl w:val="0"/>
          <w:numId w:val="0"/>
        </w:numPr>
        <w:ind w:left="360"/>
      </w:pPr>
      <w:r>
        <w:t>&lt;xs:element name="Objects" type="ObjectsType"/&gt;</w:t>
      </w:r>
    </w:p>
    <w:p w:rsidR="00E6416D" w:rsidRDefault="00C65AD5">
      <w:pPr>
        <w:pStyle w:val="Heading5"/>
      </w:pPr>
      <w:bookmarkStart w:id="1136" w:name="section_f9f21e535c7c4cbabdf11cb839797dd4"/>
      <w:bookmarkStart w:id="1137" w:name="_Toc86186497"/>
      <w:r>
        <w:t>ObjectsType</w:t>
      </w:r>
      <w:bookmarkEnd w:id="1136"/>
      <w:bookmarkEnd w:id="1137"/>
    </w:p>
    <w:p w:rsidR="00E6416D" w:rsidRDefault="00C65AD5">
      <w:r>
        <w:t xml:space="preserve">The </w:t>
      </w:r>
      <w:r>
        <w:rPr>
          <w:b/>
        </w:rPr>
        <w:t>ObjectsType</w:t>
      </w:r>
      <w:r>
        <w:t xml:space="preserve"> complex type specifies the screen layout of a package diagram.</w:t>
      </w:r>
    </w:p>
    <w:p w:rsidR="00E6416D" w:rsidRDefault="00C65AD5">
      <w:r>
        <w:t xml:space="preserve">The following is the XSD for the </w:t>
      </w:r>
      <w:r>
        <w:rPr>
          <w:b/>
        </w:rPr>
        <w:t>ObjectsType</w:t>
      </w:r>
      <w:r>
        <w:t xml:space="preserve"> complex type.</w:t>
      </w:r>
    </w:p>
    <w:p w:rsidR="00E6416D" w:rsidRDefault="00C65AD5">
      <w:pPr>
        <w:pStyle w:val="Code"/>
        <w:numPr>
          <w:ilvl w:val="0"/>
          <w:numId w:val="0"/>
        </w:numPr>
        <w:ind w:left="360"/>
      </w:pPr>
      <w:r>
        <w:lastRenderedPageBreak/>
        <w:t xml:space="preserve">  &lt;xs:complexT</w:t>
      </w:r>
      <w:r>
        <w:t>ype name="ObjectsType"&gt;</w:t>
      </w:r>
    </w:p>
    <w:p w:rsidR="00E6416D" w:rsidRDefault="00C65AD5">
      <w:pPr>
        <w:pStyle w:val="Code"/>
        <w:numPr>
          <w:ilvl w:val="0"/>
          <w:numId w:val="0"/>
        </w:numPr>
        <w:ind w:left="360"/>
      </w:pPr>
      <w:r>
        <w:t xml:space="preserve">    &lt;xs:sequence&gt;</w:t>
      </w:r>
    </w:p>
    <w:p w:rsidR="00E6416D" w:rsidRDefault="00C65AD5">
      <w:pPr>
        <w:pStyle w:val="Code"/>
        <w:numPr>
          <w:ilvl w:val="0"/>
          <w:numId w:val="0"/>
        </w:numPr>
        <w:ind w:left="360"/>
      </w:pPr>
      <w:r>
        <w:t xml:space="preserve">      &lt;xs:element name="Package" type="DTS:DesignTimePropertiesContainerType"/&gt;</w:t>
      </w:r>
    </w:p>
    <w:p w:rsidR="00E6416D" w:rsidRDefault="00C65AD5">
      <w:pPr>
        <w:pStyle w:val="Code"/>
        <w:numPr>
          <w:ilvl w:val="0"/>
          <w:numId w:val="0"/>
        </w:numPr>
        <w:ind w:left="360"/>
      </w:pPr>
      <w:r>
        <w:t xml:space="preserve">      &lt;xs:element name="TaskHost" type="DTS:DesignTimePropertiesContainerType"</w:t>
      </w:r>
    </w:p>
    <w:p w:rsidR="00E6416D" w:rsidRDefault="00C65AD5">
      <w:pPr>
        <w:pStyle w:val="Code"/>
        <w:numPr>
          <w:ilvl w:val="0"/>
          <w:numId w:val="0"/>
        </w:numPr>
        <w:ind w:left="360"/>
      </w:pPr>
      <w:r>
        <w:t xml:space="preserve">                  minOccurs="0"/&gt;</w:t>
      </w:r>
    </w:p>
    <w:p w:rsidR="00E6416D" w:rsidRDefault="00C65AD5">
      <w:pPr>
        <w:pStyle w:val="Code"/>
        <w:numPr>
          <w:ilvl w:val="0"/>
          <w:numId w:val="0"/>
        </w:numPr>
        <w:ind w:left="360"/>
      </w:pPr>
      <w:r>
        <w:t xml:space="preserve">      &lt;xs:element nam</w:t>
      </w:r>
      <w:r>
        <w:t xml:space="preserve">e="DtsEventHandler" type="DTS:DesignTimePropertiesContainerType" </w:t>
      </w:r>
    </w:p>
    <w:p w:rsidR="00E6416D" w:rsidRDefault="00C65AD5">
      <w:pPr>
        <w:pStyle w:val="Code"/>
        <w:numPr>
          <w:ilvl w:val="0"/>
          <w:numId w:val="0"/>
        </w:numPr>
        <w:ind w:left="360"/>
      </w:pPr>
      <w:r>
        <w:t xml:space="preserve">                  minOccurs="0" maxOccurs="unbounded"/&gt;</w:t>
      </w:r>
    </w:p>
    <w:p w:rsidR="00E6416D" w:rsidRDefault="00C65AD5">
      <w:pPr>
        <w:pStyle w:val="Code"/>
        <w:numPr>
          <w:ilvl w:val="0"/>
          <w:numId w:val="0"/>
        </w:numPr>
        <w:ind w:left="360"/>
      </w:pPr>
      <w:r>
        <w:t xml:space="preserve">    &lt;/xs:sequence&gt;</w:t>
      </w:r>
    </w:p>
    <w:p w:rsidR="00E6416D" w:rsidRDefault="00C65AD5">
      <w:pPr>
        <w:pStyle w:val="Code"/>
        <w:numPr>
          <w:ilvl w:val="0"/>
          <w:numId w:val="0"/>
        </w:numPr>
        <w:ind w:left="360"/>
      </w:pPr>
      <w:r>
        <w:t xml:space="preserve">    &lt;xs:attribute name="Version" type="xs:string"/&gt;</w:t>
      </w:r>
    </w:p>
    <w:p w:rsidR="00E6416D" w:rsidRDefault="00C65AD5">
      <w:pPr>
        <w:pStyle w:val="Code"/>
        <w:numPr>
          <w:ilvl w:val="0"/>
          <w:numId w:val="0"/>
        </w:numPr>
        <w:ind w:left="360"/>
      </w:pPr>
      <w:r>
        <w:t xml:space="preserve">  &lt;/xs:complexType&gt;</w:t>
      </w:r>
    </w:p>
    <w:p w:rsidR="00E6416D" w:rsidRDefault="00C65AD5">
      <w:r>
        <w:t xml:space="preserve">The following table provides additional information about the elements for the </w:t>
      </w:r>
      <w:r>
        <w:rPr>
          <w:b/>
        </w:rPr>
        <w:t>ObjectsType</w:t>
      </w:r>
      <w:r>
        <w:t xml:space="preserve"> complex type.</w:t>
      </w:r>
    </w:p>
    <w:tbl>
      <w:tblPr>
        <w:tblStyle w:val="Table-ShadedHeader"/>
        <w:tblW w:w="0" w:type="auto"/>
        <w:tblLook w:val="04A0" w:firstRow="1" w:lastRow="0" w:firstColumn="1" w:lastColumn="0" w:noHBand="0" w:noVBand="1"/>
      </w:tblPr>
      <w:tblGrid>
        <w:gridCol w:w="1580"/>
        <w:gridCol w:w="6980"/>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t>Element</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r>
              <w:t>Package</w:t>
            </w:r>
          </w:p>
        </w:tc>
        <w:tc>
          <w:tcPr>
            <w:tcW w:w="0" w:type="auto"/>
          </w:tcPr>
          <w:p w:rsidR="00E6416D" w:rsidRDefault="00C65AD5">
            <w:pPr>
              <w:pStyle w:val="TableBodyText"/>
            </w:pPr>
            <w:r>
              <w:t>A complex type that specifies the screen layout of a package.</w:t>
            </w:r>
          </w:p>
        </w:tc>
      </w:tr>
      <w:tr w:rsidR="00E6416D" w:rsidTr="00E6416D">
        <w:tc>
          <w:tcPr>
            <w:tcW w:w="0" w:type="auto"/>
          </w:tcPr>
          <w:p w:rsidR="00E6416D" w:rsidRDefault="00C65AD5">
            <w:pPr>
              <w:pStyle w:val="TableBodyText"/>
            </w:pPr>
            <w:r>
              <w:t>TaskHost</w:t>
            </w:r>
          </w:p>
        </w:tc>
        <w:tc>
          <w:tcPr>
            <w:tcW w:w="0" w:type="auto"/>
          </w:tcPr>
          <w:p w:rsidR="00E6416D" w:rsidRDefault="00C65AD5">
            <w:pPr>
              <w:pStyle w:val="TableBodyText"/>
            </w:pPr>
            <w:r>
              <w:t>A complex type that specifies the screen layout of</w:t>
            </w:r>
            <w:r>
              <w:t xml:space="preserve"> the tasks within a package.</w:t>
            </w:r>
          </w:p>
        </w:tc>
      </w:tr>
      <w:tr w:rsidR="00E6416D" w:rsidTr="00E6416D">
        <w:tc>
          <w:tcPr>
            <w:tcW w:w="0" w:type="auto"/>
          </w:tcPr>
          <w:p w:rsidR="00E6416D" w:rsidRDefault="00C65AD5">
            <w:pPr>
              <w:pStyle w:val="TableBodyText"/>
            </w:pPr>
            <w:r>
              <w:t>DtsEventHandler</w:t>
            </w:r>
          </w:p>
        </w:tc>
        <w:tc>
          <w:tcPr>
            <w:tcW w:w="0" w:type="auto"/>
          </w:tcPr>
          <w:p w:rsidR="00E6416D" w:rsidRDefault="00C65AD5">
            <w:pPr>
              <w:pStyle w:val="TableBodyText"/>
            </w:pPr>
            <w:r>
              <w:t>A complex type that specifies the screen layout of event handlers within a package.</w:t>
            </w:r>
          </w:p>
        </w:tc>
      </w:tr>
    </w:tbl>
    <w:p w:rsidR="00E6416D" w:rsidRDefault="00C65AD5">
      <w:r>
        <w:t xml:space="preserve">The following table provides additional information about the attributes for the </w:t>
      </w:r>
      <w:r>
        <w:rPr>
          <w:b/>
        </w:rPr>
        <w:t>ObjectsType</w:t>
      </w:r>
      <w:r>
        <w:t xml:space="preserve"> complex type. </w:t>
      </w:r>
    </w:p>
    <w:tbl>
      <w:tblPr>
        <w:tblStyle w:val="Table-ShadedHeader"/>
        <w:tblW w:w="0" w:type="auto"/>
        <w:tblLook w:val="04A0" w:firstRow="1" w:lastRow="0" w:firstColumn="1" w:lastColumn="0" w:noHBand="0" w:noVBand="1"/>
      </w:tblPr>
      <w:tblGrid>
        <w:gridCol w:w="1040"/>
        <w:gridCol w:w="8435"/>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t>Attribute</w:t>
            </w:r>
          </w:p>
        </w:tc>
        <w:tc>
          <w:tcPr>
            <w:tcW w:w="0" w:type="auto"/>
          </w:tcPr>
          <w:p w:rsidR="00E6416D" w:rsidRDefault="00C65AD5">
            <w:pPr>
              <w:pStyle w:val="TableHeaderText"/>
            </w:pPr>
            <w:r>
              <w:t>Descrip</w:t>
            </w:r>
            <w:r>
              <w:t>tion</w:t>
            </w:r>
          </w:p>
        </w:tc>
      </w:tr>
      <w:tr w:rsidR="00E6416D" w:rsidTr="00E6416D">
        <w:tc>
          <w:tcPr>
            <w:tcW w:w="0" w:type="auto"/>
          </w:tcPr>
          <w:p w:rsidR="00E6416D" w:rsidRDefault="00C65AD5">
            <w:pPr>
              <w:pStyle w:val="TableBodyText"/>
            </w:pPr>
            <w:r>
              <w:t>Version</w:t>
            </w:r>
          </w:p>
        </w:tc>
        <w:tc>
          <w:tcPr>
            <w:tcW w:w="0" w:type="auto"/>
          </w:tcPr>
          <w:p w:rsidR="00E6416D" w:rsidRDefault="00C65AD5">
            <w:pPr>
              <w:pStyle w:val="TableBodyText"/>
            </w:pPr>
            <w:r>
              <w:t>A string value that specifies information about the product version that the described objects correspond to.</w:t>
            </w:r>
          </w:p>
        </w:tc>
      </w:tr>
    </w:tbl>
    <w:p w:rsidR="00E6416D" w:rsidRDefault="00E6416D"/>
    <w:p w:rsidR="00E6416D" w:rsidRDefault="00C65AD5">
      <w:pPr>
        <w:pStyle w:val="Heading6"/>
      </w:pPr>
      <w:bookmarkStart w:id="1138" w:name="section_fc9b49f489194a10a68f56112fc77616"/>
      <w:bookmarkStart w:id="1139" w:name="_Toc86186498"/>
      <w:r>
        <w:t>DesignTimePropertiesContainerType</w:t>
      </w:r>
      <w:bookmarkEnd w:id="1138"/>
      <w:bookmarkEnd w:id="1139"/>
    </w:p>
    <w:p w:rsidR="00E6416D" w:rsidRDefault="00C65AD5">
      <w:r>
        <w:t xml:space="preserve">The </w:t>
      </w:r>
      <w:r>
        <w:rPr>
          <w:b/>
        </w:rPr>
        <w:t>DesignTimePropertiesContainerType</w:t>
      </w:r>
      <w:r>
        <w:t xml:space="preserve"> complex type specifies the screen layout of one of several individual object types used to diagram a package.</w:t>
      </w:r>
    </w:p>
    <w:p w:rsidR="00E6416D" w:rsidRDefault="00C65AD5">
      <w:r>
        <w:t xml:space="preserve">The following is the XSD for the </w:t>
      </w:r>
      <w:r>
        <w:rPr>
          <w:b/>
        </w:rPr>
        <w:t>DesignTimePropertiesContainerType</w:t>
      </w:r>
      <w:r>
        <w:t xml:space="preserve"> complex type.</w:t>
      </w:r>
    </w:p>
    <w:p w:rsidR="00E6416D" w:rsidRDefault="00C65AD5">
      <w:pPr>
        <w:pStyle w:val="Code"/>
        <w:numPr>
          <w:ilvl w:val="0"/>
          <w:numId w:val="0"/>
        </w:numPr>
        <w:ind w:left="360"/>
      </w:pPr>
      <w:r>
        <w:t xml:space="preserve">  &lt;xs:complexType name="DesignTimePropertiesContainerType"&gt;</w:t>
      </w:r>
    </w:p>
    <w:p w:rsidR="00E6416D" w:rsidRDefault="00C65AD5">
      <w:pPr>
        <w:pStyle w:val="Code"/>
        <w:numPr>
          <w:ilvl w:val="0"/>
          <w:numId w:val="0"/>
        </w:numPr>
        <w:ind w:left="360"/>
      </w:pPr>
      <w:r>
        <w:t xml:space="preserve">    </w:t>
      </w:r>
      <w:r>
        <w:t>&lt;xs:sequence&gt;</w:t>
      </w:r>
    </w:p>
    <w:p w:rsidR="00E6416D" w:rsidRDefault="00C65AD5">
      <w:pPr>
        <w:pStyle w:val="Code"/>
        <w:numPr>
          <w:ilvl w:val="0"/>
          <w:numId w:val="0"/>
        </w:numPr>
        <w:ind w:left="360"/>
      </w:pPr>
      <w:r>
        <w:t xml:space="preserve">      &lt;xs:element name="LayoutInfo" type="LayoutInfoType"/&gt;</w:t>
      </w:r>
    </w:p>
    <w:p w:rsidR="00E6416D" w:rsidRDefault="00C65AD5">
      <w:pPr>
        <w:pStyle w:val="Code"/>
        <w:numPr>
          <w:ilvl w:val="0"/>
          <w:numId w:val="0"/>
        </w:numPr>
        <w:ind w:left="360"/>
      </w:pPr>
      <w:r>
        <w:t xml:space="preserve">    &lt;/xs:sequence&gt;</w:t>
      </w:r>
    </w:p>
    <w:p w:rsidR="00E6416D" w:rsidRDefault="00C65AD5">
      <w:pPr>
        <w:pStyle w:val="Code"/>
        <w:numPr>
          <w:ilvl w:val="0"/>
          <w:numId w:val="0"/>
        </w:numPr>
        <w:ind w:left="360"/>
      </w:pPr>
      <w:r>
        <w:t xml:space="preserve">    &lt;xs:attribute name="design-time-name" type="xs:string"/&gt;</w:t>
      </w:r>
    </w:p>
    <w:p w:rsidR="00E6416D" w:rsidRDefault="00C65AD5">
      <w:pPr>
        <w:pStyle w:val="Code"/>
        <w:numPr>
          <w:ilvl w:val="0"/>
          <w:numId w:val="0"/>
        </w:numPr>
        <w:ind w:left="360"/>
      </w:pPr>
      <w:r>
        <w:t xml:space="preserve">  &lt;/xs:complexType&gt;</w:t>
      </w:r>
    </w:p>
    <w:p w:rsidR="00E6416D" w:rsidRDefault="00C65AD5">
      <w:r>
        <w:t xml:space="preserve">The following table provides additional information about the elements for the </w:t>
      </w:r>
      <w:r>
        <w:rPr>
          <w:b/>
        </w:rPr>
        <w:t>Des</w:t>
      </w:r>
      <w:r>
        <w:rPr>
          <w:b/>
        </w:rPr>
        <w:t>ignTimePropertiesContainerType</w:t>
      </w:r>
      <w:r>
        <w:t xml:space="preserve"> complex type.</w:t>
      </w:r>
    </w:p>
    <w:tbl>
      <w:tblPr>
        <w:tblStyle w:val="Table-ShadedHeader"/>
        <w:tblW w:w="0" w:type="auto"/>
        <w:tblLook w:val="04A0" w:firstRow="1" w:lastRow="0" w:firstColumn="1" w:lastColumn="0" w:noHBand="0" w:noVBand="1"/>
      </w:tblPr>
      <w:tblGrid>
        <w:gridCol w:w="1094"/>
        <w:gridCol w:w="6029"/>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t>Element</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r>
              <w:t>LayoutInfo</w:t>
            </w:r>
          </w:p>
        </w:tc>
        <w:tc>
          <w:tcPr>
            <w:tcW w:w="0" w:type="auto"/>
          </w:tcPr>
          <w:p w:rsidR="00E6416D" w:rsidRDefault="00C65AD5">
            <w:pPr>
              <w:pStyle w:val="TableBodyText"/>
            </w:pPr>
            <w:r>
              <w:t>A complex type that specifies screen layout information for each object.</w:t>
            </w:r>
          </w:p>
        </w:tc>
      </w:tr>
    </w:tbl>
    <w:p w:rsidR="00E6416D" w:rsidRDefault="00C65AD5">
      <w:r>
        <w:t xml:space="preserve">The following table provides additional information about the attributes for the </w:t>
      </w:r>
      <w:r>
        <w:rPr>
          <w:b/>
        </w:rPr>
        <w:t>DesignTimePropertiesContainerType</w:t>
      </w:r>
      <w:r>
        <w:t xml:space="preserve"> complex type. </w:t>
      </w:r>
    </w:p>
    <w:tbl>
      <w:tblPr>
        <w:tblStyle w:val="Table-ShadedHeader"/>
        <w:tblW w:w="0" w:type="auto"/>
        <w:tblLook w:val="04A0" w:firstRow="1" w:lastRow="0" w:firstColumn="1" w:lastColumn="0" w:noHBand="0" w:noVBand="1"/>
      </w:tblPr>
      <w:tblGrid>
        <w:gridCol w:w="1709"/>
        <w:gridCol w:w="6672"/>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lastRenderedPageBreak/>
              <w:t>Attribute</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r>
              <w:t>design-time</w:t>
            </w:r>
            <w:r>
              <w:rPr>
                <w:b/>
              </w:rPr>
              <w:t>-</w:t>
            </w:r>
            <w:r>
              <w:t>name</w:t>
            </w:r>
          </w:p>
        </w:tc>
        <w:tc>
          <w:tcPr>
            <w:tcW w:w="0" w:type="auto"/>
          </w:tcPr>
          <w:p w:rsidR="00E6416D" w:rsidRDefault="00C65AD5">
            <w:pPr>
              <w:pStyle w:val="TableBodyText"/>
            </w:pPr>
            <w:r>
              <w:t>A string value that specifies a symbolic name that is used to identify the object.</w:t>
            </w:r>
          </w:p>
        </w:tc>
      </w:tr>
    </w:tbl>
    <w:p w:rsidR="00E6416D" w:rsidRDefault="00E6416D"/>
    <w:p w:rsidR="00E6416D" w:rsidRDefault="00C65AD5">
      <w:pPr>
        <w:pStyle w:val="Heading7"/>
      </w:pPr>
      <w:bookmarkStart w:id="1140" w:name="section_9aaae282a1ab4c40b8a2deb68511407e"/>
      <w:bookmarkStart w:id="1141" w:name="_Toc86186499"/>
      <w:r>
        <w:t>LayoutInfoType</w:t>
      </w:r>
      <w:bookmarkEnd w:id="1140"/>
      <w:bookmarkEnd w:id="1141"/>
    </w:p>
    <w:p w:rsidR="00E6416D" w:rsidRDefault="00C65AD5">
      <w:r>
        <w:t xml:space="preserve">The </w:t>
      </w:r>
      <w:r>
        <w:rPr>
          <w:b/>
        </w:rPr>
        <w:t>LayoutInfoType</w:t>
      </w:r>
      <w:r>
        <w:t xml:space="preserve"> complex type specifies the screen layout of an i</w:t>
      </w:r>
      <w:r>
        <w:t>ndividual object from a session of using the SSIS Designer user interface.</w:t>
      </w:r>
    </w:p>
    <w:p w:rsidR="00E6416D" w:rsidRDefault="00C65AD5">
      <w:r>
        <w:t xml:space="preserve">The following is the XSD for the </w:t>
      </w:r>
      <w:r>
        <w:rPr>
          <w:b/>
        </w:rPr>
        <w:t>LayoutInfoType</w:t>
      </w:r>
      <w:r>
        <w:t xml:space="preserve"> complex type.</w:t>
      </w:r>
    </w:p>
    <w:p w:rsidR="00E6416D" w:rsidRDefault="00C65AD5">
      <w:pPr>
        <w:pStyle w:val="Code"/>
        <w:numPr>
          <w:ilvl w:val="0"/>
          <w:numId w:val="0"/>
        </w:numPr>
        <w:ind w:left="360"/>
      </w:pPr>
      <w:r>
        <w:t xml:space="preserve">  &lt;xs:complexType name="LayoutInfoType"&gt;</w:t>
      </w:r>
    </w:p>
    <w:p w:rsidR="00E6416D" w:rsidRDefault="00C65AD5">
      <w:pPr>
        <w:pStyle w:val="Code"/>
        <w:numPr>
          <w:ilvl w:val="0"/>
          <w:numId w:val="0"/>
        </w:numPr>
        <w:ind w:left="360"/>
      </w:pPr>
      <w:r>
        <w:t xml:space="preserve">    &lt;xs:sequence&gt;</w:t>
      </w:r>
    </w:p>
    <w:p w:rsidR="00E6416D" w:rsidRDefault="00C65AD5">
      <w:pPr>
        <w:pStyle w:val="Code"/>
        <w:numPr>
          <w:ilvl w:val="0"/>
          <w:numId w:val="0"/>
        </w:numPr>
        <w:ind w:left="360"/>
      </w:pPr>
      <w:r>
        <w:t xml:space="preserve">      &lt;</w:t>
      </w:r>
      <w:r>
        <w:t>xs:element  ref="is-ser:GraphLayout" maxOccurs="unbounded"/&gt;</w:t>
      </w:r>
    </w:p>
    <w:p w:rsidR="00E6416D" w:rsidRDefault="00C65AD5">
      <w:pPr>
        <w:pStyle w:val="Code"/>
        <w:numPr>
          <w:ilvl w:val="0"/>
          <w:numId w:val="0"/>
        </w:numPr>
        <w:ind w:left="360"/>
      </w:pPr>
      <w:r>
        <w:t xml:space="preserve">    &lt;/xs:sequence&gt;</w:t>
      </w:r>
    </w:p>
    <w:p w:rsidR="00E6416D" w:rsidRDefault="00C65AD5">
      <w:pPr>
        <w:pStyle w:val="Code"/>
        <w:numPr>
          <w:ilvl w:val="0"/>
          <w:numId w:val="0"/>
        </w:numPr>
        <w:ind w:left="360"/>
      </w:pPr>
      <w:r>
        <w:t xml:space="preserve">  &lt;/xs:complexType&gt;</w:t>
      </w:r>
    </w:p>
    <w:p w:rsidR="00E6416D" w:rsidRDefault="00C65AD5">
      <w:r>
        <w:t xml:space="preserve">The following table provides additional information about the elements for the </w:t>
      </w:r>
      <w:r>
        <w:rPr>
          <w:b/>
        </w:rPr>
        <w:t>LayoutInfoType</w:t>
      </w:r>
      <w:r>
        <w:t xml:space="preserve"> complex type.</w:t>
      </w:r>
    </w:p>
    <w:tbl>
      <w:tblPr>
        <w:tblStyle w:val="Table-ShadedHeader"/>
        <w:tblW w:w="0" w:type="auto"/>
        <w:tblLook w:val="04A0" w:firstRow="1" w:lastRow="0" w:firstColumn="1" w:lastColumn="0" w:noHBand="0" w:noVBand="1"/>
      </w:tblPr>
      <w:tblGrid>
        <w:gridCol w:w="1781"/>
        <w:gridCol w:w="5118"/>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t>Element</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r>
              <w:t>is-ser:GraphLayout</w:t>
            </w:r>
          </w:p>
        </w:tc>
        <w:tc>
          <w:tcPr>
            <w:tcW w:w="0" w:type="auto"/>
          </w:tcPr>
          <w:p w:rsidR="00E6416D" w:rsidRDefault="00C65AD5">
            <w:pPr>
              <w:pStyle w:val="TableBodyText"/>
            </w:pPr>
            <w:r>
              <w:t xml:space="preserve">A </w:t>
            </w:r>
            <w:r>
              <w:t>complex type that specifies the screen layout of an object.</w:t>
            </w:r>
          </w:p>
        </w:tc>
      </w:tr>
    </w:tbl>
    <w:p w:rsidR="00E6416D" w:rsidRDefault="00C65AD5">
      <w:r>
        <w:t xml:space="preserve">The </w:t>
      </w:r>
      <w:r>
        <w:rPr>
          <w:b/>
        </w:rPr>
        <w:t>LayoutInfoType</w:t>
      </w:r>
      <w:r>
        <w:t xml:space="preserve"> complex type MUST NOT have attributes.</w:t>
      </w:r>
    </w:p>
    <w:p w:rsidR="00E6416D" w:rsidRDefault="00C65AD5">
      <w:pPr>
        <w:pStyle w:val="Heading8"/>
      </w:pPr>
      <w:bookmarkStart w:id="1142" w:name="section_8e03016669d84ca693155ec5cd5b2f37"/>
      <w:bookmarkStart w:id="1143" w:name="_Toc86186500"/>
      <w:r>
        <w:t>is-ser Namespace</w:t>
      </w:r>
      <w:bookmarkEnd w:id="1142"/>
      <w:bookmarkEnd w:id="1143"/>
    </w:p>
    <w:p w:rsidR="00E6416D" w:rsidRDefault="00C65AD5">
      <w:r>
        <w:t xml:space="preserve">The namespace that is identified by the </w:t>
      </w:r>
      <w:r>
        <w:rPr>
          <w:b/>
        </w:rPr>
        <w:t>is-ser</w:t>
      </w:r>
      <w:r>
        <w:t xml:space="preserve"> prefix is defined as follows.</w:t>
      </w:r>
    </w:p>
    <w:p w:rsidR="00E6416D" w:rsidRDefault="00C65AD5">
      <w:pPr>
        <w:pStyle w:val="Code"/>
        <w:numPr>
          <w:ilvl w:val="0"/>
          <w:numId w:val="0"/>
        </w:numPr>
        <w:ind w:left="360"/>
      </w:pPr>
      <w:r>
        <w:t xml:space="preserve">  xmlns:is-ser=</w:t>
      </w:r>
    </w:p>
    <w:p w:rsidR="00E6416D" w:rsidRDefault="00C65AD5">
      <w:pPr>
        <w:pStyle w:val="Code"/>
        <w:numPr>
          <w:ilvl w:val="0"/>
          <w:numId w:val="0"/>
        </w:numPr>
        <w:ind w:left="360"/>
      </w:pPr>
      <w:r>
        <w:t xml:space="preserve">  "clr-namespace:Microsoft.</w:t>
      </w:r>
      <w:r>
        <w:t>SqlServer.IntegrationServices.Designer.</w:t>
      </w:r>
    </w:p>
    <w:p w:rsidR="00E6416D" w:rsidRDefault="00C65AD5">
      <w:pPr>
        <w:pStyle w:val="Code"/>
        <w:numPr>
          <w:ilvl w:val="0"/>
          <w:numId w:val="0"/>
        </w:numPr>
        <w:ind w:left="360"/>
      </w:pPr>
      <w:r>
        <w:t xml:space="preserve">  Model.Serialization;assembly=Microsoft.SqlServer.</w:t>
      </w:r>
    </w:p>
    <w:p w:rsidR="00E6416D" w:rsidRDefault="00C65AD5">
      <w:pPr>
        <w:pStyle w:val="Code"/>
        <w:numPr>
          <w:ilvl w:val="0"/>
          <w:numId w:val="0"/>
        </w:numPr>
        <w:ind w:left="360"/>
      </w:pPr>
      <w:r>
        <w:t xml:space="preserve">  IntegrationServices.Graph"</w:t>
      </w:r>
    </w:p>
    <w:p w:rsidR="00E6416D" w:rsidRDefault="00C65AD5">
      <w:pPr>
        <w:pStyle w:val="Heading8"/>
      </w:pPr>
      <w:bookmarkStart w:id="1144" w:name="section_420e12b877844a0285e2a12b4f13c96e"/>
      <w:bookmarkStart w:id="1145" w:name="_Toc86186501"/>
      <w:r>
        <w:t>is-ser:GraphLayout Element</w:t>
      </w:r>
      <w:bookmarkEnd w:id="1144"/>
      <w:bookmarkEnd w:id="1145"/>
    </w:p>
    <w:p w:rsidR="00E6416D" w:rsidRDefault="00C65AD5">
      <w:r>
        <w:t xml:space="preserve">The </w:t>
      </w:r>
      <w:r>
        <w:rPr>
          <w:b/>
        </w:rPr>
        <w:t>is-ser:GraphLayout</w:t>
      </w:r>
      <w:r>
        <w:t xml:space="preserve"> element is defined as follows.</w:t>
      </w:r>
    </w:p>
    <w:p w:rsidR="00E6416D" w:rsidRDefault="00C65AD5">
      <w:pPr>
        <w:pStyle w:val="Code"/>
      </w:pPr>
      <w:r>
        <w:t xml:space="preserve">  &lt;</w:t>
      </w:r>
      <w:r>
        <w:t>xs:element name="GraphLayout" type="is-ser:GraphLayoutType"/&gt;</w:t>
      </w:r>
    </w:p>
    <w:p w:rsidR="00E6416D" w:rsidRDefault="00C65AD5">
      <w:pPr>
        <w:pStyle w:val="Heading8"/>
      </w:pPr>
      <w:bookmarkStart w:id="1146" w:name="section_1ba79a5925b14b1ba5d81bc811ce55ce"/>
      <w:bookmarkStart w:id="1147" w:name="_Toc86186502"/>
      <w:r>
        <w:t>GraphLayoutType</w:t>
      </w:r>
      <w:bookmarkEnd w:id="1146"/>
      <w:bookmarkEnd w:id="1147"/>
    </w:p>
    <w:p w:rsidR="00E6416D" w:rsidRDefault="00C65AD5">
      <w:r>
        <w:t xml:space="preserve">The </w:t>
      </w:r>
      <w:r>
        <w:rPr>
          <w:b/>
        </w:rPr>
        <w:t>GraphLayoutType</w:t>
      </w:r>
      <w:r>
        <w:t xml:space="preserve"> complex type specifies the layout graph of the objects that describe a package.</w:t>
      </w:r>
    </w:p>
    <w:p w:rsidR="00E6416D" w:rsidRDefault="00C65AD5">
      <w:r>
        <w:t xml:space="preserve">The following is the XSD for the </w:t>
      </w:r>
      <w:r>
        <w:rPr>
          <w:b/>
        </w:rPr>
        <w:t>GraphLayoutType</w:t>
      </w:r>
      <w:r>
        <w:t xml:space="preserve"> complex type.</w:t>
      </w:r>
    </w:p>
    <w:p w:rsidR="00E6416D" w:rsidRDefault="00C65AD5">
      <w:pPr>
        <w:pStyle w:val="Code"/>
        <w:numPr>
          <w:ilvl w:val="0"/>
          <w:numId w:val="0"/>
        </w:numPr>
        <w:ind w:left="360"/>
      </w:pPr>
      <w:r>
        <w:t xml:space="preserve">  &lt;xs:complexTy</w:t>
      </w:r>
      <w:r>
        <w:t>pe name="GraphLayoutType"&gt;</w:t>
      </w:r>
    </w:p>
    <w:p w:rsidR="00E6416D" w:rsidRDefault="00C65AD5">
      <w:pPr>
        <w:pStyle w:val="Code"/>
        <w:numPr>
          <w:ilvl w:val="0"/>
          <w:numId w:val="0"/>
        </w:numPr>
        <w:ind w:left="360"/>
      </w:pPr>
      <w:r>
        <w:t xml:space="preserve">    &lt;xs:sequence&gt;</w:t>
      </w:r>
    </w:p>
    <w:p w:rsidR="00E6416D" w:rsidRDefault="00C65AD5">
      <w:pPr>
        <w:pStyle w:val="Code"/>
        <w:numPr>
          <w:ilvl w:val="0"/>
          <w:numId w:val="0"/>
        </w:numPr>
        <w:ind w:left="360"/>
      </w:pPr>
      <w:r>
        <w:t xml:space="preserve">      &lt;xs:element name="NodeLayout" type="is-ser:NodeLayoutType" </w:t>
      </w:r>
    </w:p>
    <w:p w:rsidR="00E6416D" w:rsidRDefault="00C65AD5">
      <w:pPr>
        <w:pStyle w:val="Code"/>
        <w:numPr>
          <w:ilvl w:val="0"/>
          <w:numId w:val="0"/>
        </w:numPr>
        <w:ind w:left="360"/>
      </w:pPr>
      <w:r>
        <w:t xml:space="preserve">                  maxOccurs="unbounded" minOccurs="0"/&gt;</w:t>
      </w:r>
    </w:p>
    <w:p w:rsidR="00E6416D" w:rsidRDefault="00C65AD5">
      <w:pPr>
        <w:pStyle w:val="Code"/>
        <w:numPr>
          <w:ilvl w:val="0"/>
          <w:numId w:val="0"/>
        </w:numPr>
        <w:ind w:left="360"/>
      </w:pPr>
      <w:r>
        <w:t xml:space="preserve">      &lt;xs:element name="EdgeLayout" type="is-ser:EdgeLayoutType" </w:t>
      </w:r>
    </w:p>
    <w:p w:rsidR="00E6416D" w:rsidRDefault="00C65AD5">
      <w:pPr>
        <w:pStyle w:val="Code"/>
        <w:numPr>
          <w:ilvl w:val="0"/>
          <w:numId w:val="0"/>
        </w:numPr>
        <w:ind w:left="360"/>
      </w:pPr>
      <w:r>
        <w:t xml:space="preserve">                  maxOc</w:t>
      </w:r>
      <w:r>
        <w:t>curs="unbounded" minOccurs="0"/&gt;</w:t>
      </w:r>
    </w:p>
    <w:p w:rsidR="00E6416D" w:rsidRDefault="00C65AD5">
      <w:pPr>
        <w:pStyle w:val="Code"/>
        <w:numPr>
          <w:ilvl w:val="0"/>
          <w:numId w:val="0"/>
        </w:numPr>
        <w:ind w:left="360"/>
      </w:pPr>
      <w:r>
        <w:lastRenderedPageBreak/>
        <w:t xml:space="preserve">      &lt;xs:element name="ContainerLayout" type="is-ser:ContainerLayoutType" </w:t>
      </w:r>
    </w:p>
    <w:p w:rsidR="00E6416D" w:rsidRDefault="00C65AD5">
      <w:pPr>
        <w:pStyle w:val="Code"/>
        <w:numPr>
          <w:ilvl w:val="0"/>
          <w:numId w:val="0"/>
        </w:numPr>
        <w:ind w:left="360"/>
      </w:pPr>
      <w:r>
        <w:t xml:space="preserve">                  maxOccurs="unbounded" minOccurs="0"/&gt;</w:t>
      </w:r>
    </w:p>
    <w:p w:rsidR="00E6416D" w:rsidRDefault="00C65AD5">
      <w:pPr>
        <w:pStyle w:val="Code"/>
        <w:numPr>
          <w:ilvl w:val="0"/>
          <w:numId w:val="0"/>
        </w:numPr>
        <w:ind w:left="360"/>
      </w:pPr>
      <w:r>
        <w:t xml:space="preserve">      &lt;xs:element name="AnnotationLayout" type="is-ser:AnnotationLayoutType" </w:t>
      </w:r>
    </w:p>
    <w:p w:rsidR="00E6416D" w:rsidRDefault="00C65AD5">
      <w:pPr>
        <w:pStyle w:val="Code"/>
        <w:numPr>
          <w:ilvl w:val="0"/>
          <w:numId w:val="0"/>
        </w:numPr>
        <w:ind w:left="360"/>
      </w:pPr>
      <w:r>
        <w:t xml:space="preserve">             </w:t>
      </w:r>
      <w:r>
        <w:t xml:space="preserve">     maxOccurs="unbounded" minOccurs="0"/&gt;</w:t>
      </w:r>
    </w:p>
    <w:p w:rsidR="00E6416D" w:rsidRDefault="00C65AD5">
      <w:pPr>
        <w:pStyle w:val="Code"/>
        <w:numPr>
          <w:ilvl w:val="0"/>
          <w:numId w:val="0"/>
        </w:numPr>
        <w:ind w:left="360"/>
      </w:pPr>
      <w:r>
        <w:t xml:space="preserve">    &lt;/xs:sequence&gt;</w:t>
      </w:r>
    </w:p>
    <w:p w:rsidR="00E6416D" w:rsidRDefault="00C65AD5">
      <w:pPr>
        <w:pStyle w:val="Code"/>
        <w:numPr>
          <w:ilvl w:val="0"/>
          <w:numId w:val="0"/>
        </w:numPr>
        <w:ind w:left="360"/>
      </w:pPr>
      <w:r>
        <w:t xml:space="preserve">    &lt;xs:attribute name="Capacity" type="xs:int"/&gt;</w:t>
      </w:r>
    </w:p>
    <w:p w:rsidR="00E6416D" w:rsidRDefault="00C65AD5">
      <w:pPr>
        <w:pStyle w:val="Code"/>
        <w:numPr>
          <w:ilvl w:val="0"/>
          <w:numId w:val="0"/>
        </w:numPr>
        <w:ind w:left="360"/>
      </w:pPr>
      <w:r>
        <w:t xml:space="preserve">  &lt;/xs:complexType&gt;</w:t>
      </w:r>
    </w:p>
    <w:p w:rsidR="00E6416D" w:rsidRDefault="00C65AD5">
      <w:r>
        <w:t xml:space="preserve">The following table provides additional information about the elements for the </w:t>
      </w:r>
      <w:r>
        <w:rPr>
          <w:b/>
        </w:rPr>
        <w:t>GraphLayoutType</w:t>
      </w:r>
      <w:r>
        <w:t xml:space="preserve"> complex type.</w:t>
      </w:r>
    </w:p>
    <w:tbl>
      <w:tblPr>
        <w:tblStyle w:val="Table-ShadedHeader"/>
        <w:tblW w:w="0" w:type="auto"/>
        <w:tblLook w:val="04A0" w:firstRow="1" w:lastRow="0" w:firstColumn="1" w:lastColumn="0" w:noHBand="0" w:noVBand="1"/>
      </w:tblPr>
      <w:tblGrid>
        <w:gridCol w:w="1645"/>
        <w:gridCol w:w="5484"/>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t>Element</w:t>
            </w:r>
          </w:p>
        </w:tc>
        <w:tc>
          <w:tcPr>
            <w:tcW w:w="0" w:type="auto"/>
          </w:tcPr>
          <w:p w:rsidR="00E6416D" w:rsidRDefault="00C65AD5">
            <w:pPr>
              <w:pStyle w:val="TableHeaderText"/>
            </w:pPr>
            <w:r>
              <w:t>Descrip</w:t>
            </w:r>
            <w:r>
              <w:t>tion</w:t>
            </w:r>
          </w:p>
        </w:tc>
      </w:tr>
      <w:tr w:rsidR="00E6416D" w:rsidTr="00E6416D">
        <w:tc>
          <w:tcPr>
            <w:tcW w:w="0" w:type="auto"/>
          </w:tcPr>
          <w:p w:rsidR="00E6416D" w:rsidRDefault="00C65AD5">
            <w:pPr>
              <w:pStyle w:val="TableBodyText"/>
            </w:pPr>
            <w:r>
              <w:t>NodeLayout</w:t>
            </w:r>
          </w:p>
        </w:tc>
        <w:tc>
          <w:tcPr>
            <w:tcW w:w="0" w:type="auto"/>
          </w:tcPr>
          <w:p w:rsidR="00E6416D" w:rsidRDefault="00C65AD5">
            <w:pPr>
              <w:pStyle w:val="TableBodyText"/>
            </w:pPr>
            <w:r>
              <w:t>A complex type that specifies the screen layout of a graph node.</w:t>
            </w:r>
          </w:p>
        </w:tc>
      </w:tr>
      <w:tr w:rsidR="00E6416D" w:rsidTr="00E6416D">
        <w:tc>
          <w:tcPr>
            <w:tcW w:w="0" w:type="auto"/>
          </w:tcPr>
          <w:p w:rsidR="00E6416D" w:rsidRDefault="00C65AD5">
            <w:pPr>
              <w:pStyle w:val="TableBodyText"/>
            </w:pPr>
            <w:r>
              <w:t>EdgeLayout</w:t>
            </w:r>
          </w:p>
        </w:tc>
        <w:tc>
          <w:tcPr>
            <w:tcW w:w="0" w:type="auto"/>
          </w:tcPr>
          <w:p w:rsidR="00E6416D" w:rsidRDefault="00C65AD5">
            <w:pPr>
              <w:pStyle w:val="TableBodyText"/>
            </w:pPr>
            <w:r>
              <w:t>A complex type that specifies the screen layout of an edge.</w:t>
            </w:r>
          </w:p>
        </w:tc>
      </w:tr>
      <w:tr w:rsidR="00E6416D" w:rsidTr="00E6416D">
        <w:tc>
          <w:tcPr>
            <w:tcW w:w="0" w:type="auto"/>
          </w:tcPr>
          <w:p w:rsidR="00E6416D" w:rsidRDefault="00C65AD5">
            <w:pPr>
              <w:pStyle w:val="TableBodyText"/>
            </w:pPr>
            <w:r>
              <w:t>ContainerLayout</w:t>
            </w:r>
          </w:p>
        </w:tc>
        <w:tc>
          <w:tcPr>
            <w:tcW w:w="0" w:type="auto"/>
          </w:tcPr>
          <w:p w:rsidR="00E6416D" w:rsidRDefault="00C65AD5">
            <w:pPr>
              <w:pStyle w:val="TableBodyText"/>
            </w:pPr>
            <w:r>
              <w:t>A complex type that specifies the screen layout of a container.</w:t>
            </w:r>
          </w:p>
        </w:tc>
      </w:tr>
      <w:tr w:rsidR="00E6416D" w:rsidTr="00E6416D">
        <w:tc>
          <w:tcPr>
            <w:tcW w:w="0" w:type="auto"/>
          </w:tcPr>
          <w:p w:rsidR="00E6416D" w:rsidRDefault="00C65AD5">
            <w:pPr>
              <w:pStyle w:val="TableBodyText"/>
            </w:pPr>
            <w:r>
              <w:t>AnnotationLayout</w:t>
            </w:r>
          </w:p>
        </w:tc>
        <w:tc>
          <w:tcPr>
            <w:tcW w:w="0" w:type="auto"/>
          </w:tcPr>
          <w:p w:rsidR="00E6416D" w:rsidRDefault="00C65AD5">
            <w:pPr>
              <w:pStyle w:val="TableBodyText"/>
            </w:pPr>
            <w:r>
              <w:t xml:space="preserve">A </w:t>
            </w:r>
            <w:r>
              <w:t>complex type that specifies the screen layout of an annotation.</w:t>
            </w:r>
          </w:p>
        </w:tc>
      </w:tr>
    </w:tbl>
    <w:p w:rsidR="00E6416D" w:rsidRDefault="00C65AD5">
      <w:r>
        <w:t xml:space="preserve">The following table provides additional information about the attributes for the </w:t>
      </w:r>
      <w:r>
        <w:rPr>
          <w:b/>
        </w:rPr>
        <w:t>GraphLayoutType</w:t>
      </w:r>
      <w:r>
        <w:t xml:space="preserve"> complex type. </w:t>
      </w:r>
    </w:p>
    <w:tbl>
      <w:tblPr>
        <w:tblStyle w:val="Table-ShadedHeader"/>
        <w:tblW w:w="0" w:type="auto"/>
        <w:tblLook w:val="04A0" w:firstRow="1" w:lastRow="0" w:firstColumn="1" w:lastColumn="0" w:noHBand="0" w:noVBand="1"/>
      </w:tblPr>
      <w:tblGrid>
        <w:gridCol w:w="1040"/>
        <w:gridCol w:w="8435"/>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t>Attribute</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r>
              <w:t>Capacity</w:t>
            </w:r>
          </w:p>
        </w:tc>
        <w:tc>
          <w:tcPr>
            <w:tcW w:w="0" w:type="auto"/>
          </w:tcPr>
          <w:p w:rsidR="00E6416D" w:rsidRDefault="00C65AD5">
            <w:pPr>
              <w:pStyle w:val="TableBodyText"/>
            </w:pPr>
            <w:r>
              <w:t xml:space="preserve">An integer value that specifies the maximum </w:t>
            </w:r>
            <w:r>
              <w:t>number of contained elements that can be held without resizing the structure.</w:t>
            </w:r>
          </w:p>
        </w:tc>
      </w:tr>
    </w:tbl>
    <w:p w:rsidR="00E6416D" w:rsidRDefault="00E6416D"/>
    <w:p w:rsidR="00E6416D" w:rsidRDefault="00C65AD5">
      <w:pPr>
        <w:pStyle w:val="Heading9"/>
      </w:pPr>
      <w:bookmarkStart w:id="1148" w:name="section_bf332a7bce4a4a9383e649c8eb619091"/>
      <w:bookmarkStart w:id="1149" w:name="_Toc86186503"/>
      <w:r>
        <w:t>NodeLayoutType</w:t>
      </w:r>
      <w:bookmarkEnd w:id="1148"/>
      <w:bookmarkEnd w:id="1149"/>
    </w:p>
    <w:p w:rsidR="00E6416D" w:rsidRDefault="00C65AD5">
      <w:r>
        <w:t xml:space="preserve">The </w:t>
      </w:r>
      <w:r>
        <w:rPr>
          <w:b/>
        </w:rPr>
        <w:t>NodeLayoutType</w:t>
      </w:r>
      <w:r>
        <w:t xml:space="preserve"> complex type specifies the screen layout of an individual node of a package.</w:t>
      </w:r>
    </w:p>
    <w:p w:rsidR="00E6416D" w:rsidRDefault="00C65AD5">
      <w:r>
        <w:t xml:space="preserve">The following is the XSD for the </w:t>
      </w:r>
      <w:r>
        <w:rPr>
          <w:b/>
        </w:rPr>
        <w:t>NodeLayoutType</w:t>
      </w:r>
      <w:r>
        <w:t xml:space="preserve"> complex type.</w:t>
      </w:r>
    </w:p>
    <w:p w:rsidR="00E6416D" w:rsidRDefault="00C65AD5">
      <w:pPr>
        <w:pStyle w:val="Code"/>
        <w:numPr>
          <w:ilvl w:val="0"/>
          <w:numId w:val="0"/>
        </w:numPr>
        <w:ind w:left="360"/>
      </w:pPr>
      <w:r>
        <w:t xml:space="preserve">  &lt;</w:t>
      </w:r>
      <w:r>
        <w:t>xs:complexType name="NodeLayoutType"&gt;</w:t>
      </w:r>
    </w:p>
    <w:p w:rsidR="00E6416D" w:rsidRDefault="00C65AD5">
      <w:pPr>
        <w:pStyle w:val="Code"/>
        <w:numPr>
          <w:ilvl w:val="0"/>
          <w:numId w:val="0"/>
        </w:numPr>
        <w:ind w:left="360"/>
      </w:pPr>
      <w:r>
        <w:t xml:space="preserve">    &lt;xs:sequence/&gt;</w:t>
      </w:r>
    </w:p>
    <w:p w:rsidR="00E6416D" w:rsidRDefault="00C65AD5">
      <w:pPr>
        <w:pStyle w:val="Code"/>
        <w:numPr>
          <w:ilvl w:val="0"/>
          <w:numId w:val="0"/>
        </w:numPr>
        <w:ind w:left="360"/>
      </w:pPr>
      <w:r>
        <w:t xml:space="preserve">    &lt;xs:attribute name="Size" type="xs:string"/&gt;</w:t>
      </w:r>
    </w:p>
    <w:p w:rsidR="00E6416D" w:rsidRDefault="00C65AD5">
      <w:pPr>
        <w:pStyle w:val="Code"/>
        <w:numPr>
          <w:ilvl w:val="0"/>
          <w:numId w:val="0"/>
        </w:numPr>
        <w:ind w:left="360"/>
      </w:pPr>
      <w:r>
        <w:t xml:space="preserve">    &lt;xs:attribute name="Id" type="xs:string"/&gt;</w:t>
      </w:r>
    </w:p>
    <w:p w:rsidR="00E6416D" w:rsidRDefault="00C65AD5">
      <w:pPr>
        <w:pStyle w:val="Code"/>
        <w:numPr>
          <w:ilvl w:val="0"/>
          <w:numId w:val="0"/>
        </w:numPr>
        <w:ind w:left="360"/>
      </w:pPr>
      <w:r>
        <w:t xml:space="preserve">    &lt;xs:attribute name="TopLeft" type="xs:string"/&gt;</w:t>
      </w:r>
    </w:p>
    <w:p w:rsidR="00E6416D" w:rsidRDefault="00C65AD5">
      <w:pPr>
        <w:pStyle w:val="Code"/>
        <w:numPr>
          <w:ilvl w:val="0"/>
          <w:numId w:val="0"/>
        </w:numPr>
        <w:ind w:left="360"/>
      </w:pPr>
      <w:r>
        <w:t xml:space="preserve">  &lt;/xs:complexType&gt;</w:t>
      </w:r>
    </w:p>
    <w:p w:rsidR="00E6416D" w:rsidRDefault="00C65AD5">
      <w:r>
        <w:t xml:space="preserve">The </w:t>
      </w:r>
      <w:r>
        <w:rPr>
          <w:b/>
        </w:rPr>
        <w:t>NodeLayoutType</w:t>
      </w:r>
      <w:r>
        <w:t xml:space="preserve"> complex type</w:t>
      </w:r>
      <w:r>
        <w:t xml:space="preserve"> contains no elements.</w:t>
      </w:r>
    </w:p>
    <w:p w:rsidR="00E6416D" w:rsidRDefault="00C65AD5">
      <w:r>
        <w:t xml:space="preserve">The following table provides additional information about the attributes for the </w:t>
      </w:r>
      <w:r>
        <w:rPr>
          <w:b/>
        </w:rPr>
        <w:t>NodeLayoutType</w:t>
      </w:r>
      <w:r>
        <w:t xml:space="preserve"> complex type. </w:t>
      </w:r>
    </w:p>
    <w:tbl>
      <w:tblPr>
        <w:tblStyle w:val="Table-ShadedHeader"/>
        <w:tblW w:w="0" w:type="auto"/>
        <w:tblLook w:val="04A0" w:firstRow="1" w:lastRow="0" w:firstColumn="1" w:lastColumn="0" w:noHBand="0" w:noVBand="1"/>
      </w:tblPr>
      <w:tblGrid>
        <w:gridCol w:w="1040"/>
        <w:gridCol w:w="8435"/>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t>Attribute</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r>
              <w:t>Size</w:t>
            </w:r>
          </w:p>
        </w:tc>
        <w:tc>
          <w:tcPr>
            <w:tcW w:w="0" w:type="auto"/>
          </w:tcPr>
          <w:p w:rsidR="00E6416D" w:rsidRDefault="00C65AD5">
            <w:pPr>
              <w:pStyle w:val="TableBodyText"/>
            </w:pPr>
            <w:r>
              <w:t xml:space="preserve">A string value that specifies the size of the node, in </w:t>
            </w:r>
            <w:hyperlink w:anchor="gt_8bdc0d9c-33e1-44a8-a2b6-457732f99b9c">
              <w:r>
                <w:rPr>
                  <w:rStyle w:val="HyperlinkGreen"/>
                  <w:b/>
                </w:rPr>
                <w:t>Windows Presentation Foundation (WPF) units</w:t>
              </w:r>
            </w:hyperlink>
            <w:r>
              <w:t>.</w:t>
            </w:r>
          </w:p>
        </w:tc>
      </w:tr>
      <w:tr w:rsidR="00E6416D" w:rsidTr="00E6416D">
        <w:tc>
          <w:tcPr>
            <w:tcW w:w="0" w:type="auto"/>
          </w:tcPr>
          <w:p w:rsidR="00E6416D" w:rsidRDefault="00C65AD5">
            <w:pPr>
              <w:pStyle w:val="TableBodyText"/>
            </w:pPr>
            <w:r>
              <w:t>Id</w:t>
            </w:r>
          </w:p>
        </w:tc>
        <w:tc>
          <w:tcPr>
            <w:tcW w:w="0" w:type="auto"/>
          </w:tcPr>
          <w:p w:rsidR="00E6416D" w:rsidRDefault="00C65AD5">
            <w:pPr>
              <w:pStyle w:val="TableBodyText"/>
            </w:pPr>
            <w:r>
              <w:t>A string value that specifies an identifier for the node.</w:t>
            </w:r>
          </w:p>
        </w:tc>
      </w:tr>
      <w:tr w:rsidR="00E6416D" w:rsidTr="00E6416D">
        <w:tc>
          <w:tcPr>
            <w:tcW w:w="0" w:type="auto"/>
          </w:tcPr>
          <w:p w:rsidR="00E6416D" w:rsidRDefault="00C65AD5">
            <w:pPr>
              <w:pStyle w:val="TableBodyText"/>
            </w:pPr>
            <w:r>
              <w:t>TopLeft</w:t>
            </w:r>
          </w:p>
        </w:tc>
        <w:tc>
          <w:tcPr>
            <w:tcW w:w="0" w:type="auto"/>
          </w:tcPr>
          <w:p w:rsidR="00E6416D" w:rsidRDefault="00C65AD5">
            <w:pPr>
              <w:pStyle w:val="TableBodyText"/>
            </w:pPr>
            <w:r>
              <w:t>A string value that specifies the coordinates of the top-left corner of the node</w:t>
            </w:r>
            <w:r>
              <w:t>, in WPF units.</w:t>
            </w:r>
          </w:p>
        </w:tc>
      </w:tr>
    </w:tbl>
    <w:p w:rsidR="00E6416D" w:rsidRDefault="00E6416D"/>
    <w:p w:rsidR="00E6416D" w:rsidRDefault="00C65AD5">
      <w:pPr>
        <w:pStyle w:val="Heading9"/>
      </w:pPr>
      <w:bookmarkStart w:id="1150" w:name="section_c01a1df2cd4740afa5281337c42f6d8b"/>
      <w:bookmarkStart w:id="1151" w:name="_Toc86186504"/>
      <w:r>
        <w:t>EdgeLayoutType</w:t>
      </w:r>
      <w:bookmarkEnd w:id="1150"/>
      <w:bookmarkEnd w:id="1151"/>
    </w:p>
    <w:p w:rsidR="00E6416D" w:rsidRDefault="00C65AD5">
      <w:r>
        <w:t xml:space="preserve">The </w:t>
      </w:r>
      <w:r>
        <w:rPr>
          <w:b/>
        </w:rPr>
        <w:t>EdgeLayoutType</w:t>
      </w:r>
      <w:r>
        <w:t xml:space="preserve"> complex type specifies the screen layout of an edge within a package layout diagram.</w:t>
      </w:r>
    </w:p>
    <w:p w:rsidR="00E6416D" w:rsidRDefault="00C65AD5">
      <w:r>
        <w:t xml:space="preserve">The following is the XSD for the </w:t>
      </w:r>
      <w:r>
        <w:rPr>
          <w:b/>
        </w:rPr>
        <w:t>EdgeLayoutType</w:t>
      </w:r>
      <w:r>
        <w:t xml:space="preserve"> complex type.</w:t>
      </w:r>
    </w:p>
    <w:p w:rsidR="00E6416D" w:rsidRDefault="00C65AD5">
      <w:pPr>
        <w:pStyle w:val="Code"/>
        <w:numPr>
          <w:ilvl w:val="0"/>
          <w:numId w:val="0"/>
        </w:numPr>
        <w:ind w:left="360"/>
      </w:pPr>
      <w:r>
        <w:t xml:space="preserve">  &lt;xs:complexType name="EdgeLayoutType"&gt;</w:t>
      </w:r>
    </w:p>
    <w:p w:rsidR="00E6416D" w:rsidRDefault="00C65AD5">
      <w:pPr>
        <w:pStyle w:val="Code"/>
        <w:numPr>
          <w:ilvl w:val="0"/>
          <w:numId w:val="0"/>
        </w:numPr>
        <w:ind w:left="360"/>
      </w:pPr>
      <w:r>
        <w:t xml:space="preserve">    &lt;xs:sequence</w:t>
      </w:r>
      <w:r>
        <w:t>&gt;</w:t>
      </w:r>
    </w:p>
    <w:p w:rsidR="00E6416D" w:rsidRDefault="00C65AD5">
      <w:pPr>
        <w:pStyle w:val="Code"/>
        <w:numPr>
          <w:ilvl w:val="0"/>
          <w:numId w:val="0"/>
        </w:numPr>
        <w:ind w:left="360"/>
      </w:pPr>
      <w:r>
        <w:t xml:space="preserve">      &lt;xs:element name="EdgeLayout.Curve" type="is-ser:EdgeLayoutCurveType" /&gt;</w:t>
      </w:r>
    </w:p>
    <w:p w:rsidR="00E6416D" w:rsidRDefault="00C65AD5">
      <w:pPr>
        <w:pStyle w:val="Code"/>
        <w:numPr>
          <w:ilvl w:val="0"/>
          <w:numId w:val="0"/>
        </w:numPr>
        <w:ind w:left="360"/>
      </w:pPr>
      <w:r>
        <w:t xml:space="preserve">      &lt;xs:element name="EdgeLayout.Labels" type="is-ser:EdgeLayoutLabelsType" /&gt;</w:t>
      </w:r>
    </w:p>
    <w:p w:rsidR="00E6416D" w:rsidRDefault="00C65AD5">
      <w:pPr>
        <w:pStyle w:val="Code"/>
        <w:numPr>
          <w:ilvl w:val="0"/>
          <w:numId w:val="0"/>
        </w:numPr>
        <w:ind w:left="360"/>
      </w:pPr>
      <w:r>
        <w:t xml:space="preserve">    &lt;/xs:sequence&gt;</w:t>
      </w:r>
    </w:p>
    <w:p w:rsidR="00E6416D" w:rsidRDefault="00C65AD5">
      <w:pPr>
        <w:pStyle w:val="Code"/>
        <w:numPr>
          <w:ilvl w:val="0"/>
          <w:numId w:val="0"/>
        </w:numPr>
        <w:ind w:left="360"/>
      </w:pPr>
      <w:r>
        <w:t xml:space="preserve">    &lt;xs:attribute name="Id" type="xs:string"/&gt;</w:t>
      </w:r>
    </w:p>
    <w:p w:rsidR="00E6416D" w:rsidRDefault="00C65AD5">
      <w:pPr>
        <w:pStyle w:val="Code"/>
        <w:numPr>
          <w:ilvl w:val="0"/>
          <w:numId w:val="0"/>
        </w:numPr>
        <w:ind w:left="360"/>
      </w:pPr>
      <w:r>
        <w:t xml:space="preserve">    &lt;</w:t>
      </w:r>
      <w:r>
        <w:t>xs:attribute name="TopLeft" type="xs:string"/&gt;</w:t>
      </w:r>
    </w:p>
    <w:p w:rsidR="00E6416D" w:rsidRDefault="00C65AD5">
      <w:pPr>
        <w:pStyle w:val="Code"/>
        <w:numPr>
          <w:ilvl w:val="0"/>
          <w:numId w:val="0"/>
        </w:numPr>
        <w:ind w:left="360"/>
      </w:pPr>
      <w:r>
        <w:t xml:space="preserve">  &lt;/xs:complexType&gt;</w:t>
      </w:r>
    </w:p>
    <w:p w:rsidR="00E6416D" w:rsidRDefault="00C65AD5">
      <w:r>
        <w:t xml:space="preserve">The following table provides additional information about the elements for the </w:t>
      </w:r>
      <w:r>
        <w:rPr>
          <w:b/>
        </w:rPr>
        <w:t>EdgeLayoutType</w:t>
      </w:r>
      <w:r>
        <w:t xml:space="preserve"> complex type.</w:t>
      </w:r>
    </w:p>
    <w:tbl>
      <w:tblPr>
        <w:tblStyle w:val="Table-ShadedHeader"/>
        <w:tblW w:w="0" w:type="auto"/>
        <w:tblLook w:val="04A0" w:firstRow="1" w:lastRow="0" w:firstColumn="1" w:lastColumn="0" w:noHBand="0" w:noVBand="1"/>
      </w:tblPr>
      <w:tblGrid>
        <w:gridCol w:w="1733"/>
        <w:gridCol w:w="6626"/>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t>Element</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r>
              <w:t>EdgeLayout.Curve</w:t>
            </w:r>
          </w:p>
        </w:tc>
        <w:tc>
          <w:tcPr>
            <w:tcW w:w="0" w:type="auto"/>
          </w:tcPr>
          <w:p w:rsidR="00E6416D" w:rsidRDefault="00C65AD5">
            <w:pPr>
              <w:pStyle w:val="TableBodyText"/>
            </w:pPr>
            <w:r>
              <w:t>A complex type that describes the layout of</w:t>
            </w:r>
            <w:r>
              <w:t xml:space="preserve"> the curve associated with an edge.</w:t>
            </w:r>
          </w:p>
        </w:tc>
      </w:tr>
      <w:tr w:rsidR="00E6416D" w:rsidTr="00E6416D">
        <w:tc>
          <w:tcPr>
            <w:tcW w:w="0" w:type="auto"/>
          </w:tcPr>
          <w:p w:rsidR="00E6416D" w:rsidRDefault="00C65AD5">
            <w:pPr>
              <w:pStyle w:val="TableBodyText"/>
            </w:pPr>
            <w:r>
              <w:t>EdgeLayout.Labels</w:t>
            </w:r>
          </w:p>
        </w:tc>
        <w:tc>
          <w:tcPr>
            <w:tcW w:w="0" w:type="auto"/>
          </w:tcPr>
          <w:p w:rsidR="00E6416D" w:rsidRDefault="00C65AD5">
            <w:pPr>
              <w:pStyle w:val="TableBodyText"/>
            </w:pPr>
            <w:r>
              <w:t>A complex type that describes the layout of the labels associated with an edge.</w:t>
            </w:r>
          </w:p>
        </w:tc>
      </w:tr>
    </w:tbl>
    <w:p w:rsidR="00E6416D" w:rsidRDefault="00C65AD5">
      <w:r>
        <w:t xml:space="preserve">The following table provides additional information about the attributes for the </w:t>
      </w:r>
      <w:r>
        <w:rPr>
          <w:b/>
        </w:rPr>
        <w:t>EdgeLayoutType</w:t>
      </w:r>
      <w:r>
        <w:t xml:space="preserve"> complex type. </w:t>
      </w:r>
    </w:p>
    <w:tbl>
      <w:tblPr>
        <w:tblStyle w:val="Table-ShadedHeader"/>
        <w:tblW w:w="0" w:type="auto"/>
        <w:tblLook w:val="04A0" w:firstRow="1" w:lastRow="0" w:firstColumn="1" w:lastColumn="0" w:noHBand="0" w:noVBand="1"/>
      </w:tblPr>
      <w:tblGrid>
        <w:gridCol w:w="1040"/>
        <w:gridCol w:w="6581"/>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t>Attribute</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r>
              <w:t>Id</w:t>
            </w:r>
          </w:p>
        </w:tc>
        <w:tc>
          <w:tcPr>
            <w:tcW w:w="0" w:type="auto"/>
          </w:tcPr>
          <w:p w:rsidR="00E6416D" w:rsidRDefault="00C65AD5">
            <w:pPr>
              <w:pStyle w:val="TableBodyText"/>
            </w:pPr>
            <w:r>
              <w:t>A string value that specifies an identifier for the edge.</w:t>
            </w:r>
          </w:p>
        </w:tc>
      </w:tr>
      <w:tr w:rsidR="00E6416D" w:rsidTr="00E6416D">
        <w:tc>
          <w:tcPr>
            <w:tcW w:w="0" w:type="auto"/>
          </w:tcPr>
          <w:p w:rsidR="00E6416D" w:rsidRDefault="00C65AD5">
            <w:pPr>
              <w:pStyle w:val="TableBodyText"/>
            </w:pPr>
            <w:r>
              <w:t>TopLeft</w:t>
            </w:r>
          </w:p>
        </w:tc>
        <w:tc>
          <w:tcPr>
            <w:tcW w:w="0" w:type="auto"/>
          </w:tcPr>
          <w:p w:rsidR="00E6416D" w:rsidRDefault="00C65AD5">
            <w:pPr>
              <w:pStyle w:val="TableBodyText"/>
            </w:pPr>
            <w:r>
              <w:t xml:space="preserve">A string value that specifies the top-left coordinate of the edge, in </w:t>
            </w:r>
            <w:hyperlink w:anchor="gt_8bdc0d9c-33e1-44a8-a2b6-457732f99b9c">
              <w:r>
                <w:rPr>
                  <w:rStyle w:val="HyperlinkGreen"/>
                  <w:b/>
                </w:rPr>
                <w:t>WPF units</w:t>
              </w:r>
            </w:hyperlink>
            <w:r>
              <w:t>.</w:t>
            </w:r>
          </w:p>
        </w:tc>
      </w:tr>
    </w:tbl>
    <w:p w:rsidR="00E6416D" w:rsidRDefault="00E6416D"/>
    <w:p w:rsidR="00E6416D" w:rsidRDefault="00C65AD5">
      <w:pPr>
        <w:pStyle w:val="Heading9"/>
      </w:pPr>
      <w:bookmarkStart w:id="1152" w:name="section_76ce51e4e1f0433a9a3be1b1877d4658"/>
      <w:bookmarkStart w:id="1153" w:name="_Toc86186505"/>
      <w:r>
        <w:t>EdgeLayoutCurveType</w:t>
      </w:r>
      <w:bookmarkEnd w:id="1152"/>
      <w:bookmarkEnd w:id="1153"/>
    </w:p>
    <w:p w:rsidR="00E6416D" w:rsidRDefault="00C65AD5">
      <w:r>
        <w:t xml:space="preserve">The </w:t>
      </w:r>
      <w:r>
        <w:rPr>
          <w:b/>
        </w:rPr>
        <w:t>Edg</w:t>
      </w:r>
      <w:r>
        <w:rPr>
          <w:b/>
        </w:rPr>
        <w:t>eLayoutCurveType</w:t>
      </w:r>
      <w:r>
        <w:t xml:space="preserve"> complex type specifies the screen layout of a curve that is part of a package representation.</w:t>
      </w:r>
    </w:p>
    <w:p w:rsidR="00E6416D" w:rsidRDefault="00C65AD5">
      <w:r>
        <w:t xml:space="preserve">The following is the XSD for the </w:t>
      </w:r>
      <w:r>
        <w:rPr>
          <w:b/>
        </w:rPr>
        <w:t>EdgeLayoutCurveType</w:t>
      </w:r>
      <w:r>
        <w:t xml:space="preserve"> complex type.</w:t>
      </w:r>
    </w:p>
    <w:p w:rsidR="00E6416D" w:rsidRDefault="00C65AD5">
      <w:pPr>
        <w:pStyle w:val="Code"/>
        <w:numPr>
          <w:ilvl w:val="0"/>
          <w:numId w:val="0"/>
        </w:numPr>
        <w:ind w:left="360"/>
      </w:pPr>
      <w:r>
        <w:t xml:space="preserve">  &lt;xs:complexType name="EdgeLayoutCurveType"&gt;</w:t>
      </w:r>
    </w:p>
    <w:p w:rsidR="00E6416D" w:rsidRDefault="00C65AD5">
      <w:pPr>
        <w:pStyle w:val="Code"/>
        <w:numPr>
          <w:ilvl w:val="0"/>
          <w:numId w:val="0"/>
        </w:numPr>
        <w:ind w:left="360"/>
      </w:pPr>
      <w:r>
        <w:t xml:space="preserve">    &lt;xs:sequence&gt;</w:t>
      </w:r>
    </w:p>
    <w:p w:rsidR="00E6416D" w:rsidRDefault="00C65AD5">
      <w:pPr>
        <w:pStyle w:val="Code"/>
        <w:numPr>
          <w:ilvl w:val="0"/>
          <w:numId w:val="0"/>
        </w:numPr>
        <w:ind w:left="360"/>
      </w:pPr>
      <w:r>
        <w:t xml:space="preserve">      &lt;xs:elem</w:t>
      </w:r>
      <w:r>
        <w:t xml:space="preserve">ent ref="mssgle:Curve"/&gt;  </w:t>
      </w:r>
    </w:p>
    <w:p w:rsidR="00E6416D" w:rsidRDefault="00C65AD5">
      <w:pPr>
        <w:pStyle w:val="Code"/>
        <w:numPr>
          <w:ilvl w:val="0"/>
          <w:numId w:val="0"/>
        </w:numPr>
        <w:ind w:left="360"/>
      </w:pPr>
      <w:r>
        <w:t xml:space="preserve">    &lt;/xs:sequence&gt;</w:t>
      </w:r>
    </w:p>
    <w:p w:rsidR="00E6416D" w:rsidRDefault="00C65AD5">
      <w:pPr>
        <w:pStyle w:val="Code"/>
        <w:numPr>
          <w:ilvl w:val="0"/>
          <w:numId w:val="0"/>
        </w:numPr>
        <w:ind w:left="360"/>
      </w:pPr>
      <w:r>
        <w:t xml:space="preserve">    &lt;xs:attribute name="Id" type="xs:string"/&gt;</w:t>
      </w:r>
    </w:p>
    <w:p w:rsidR="00E6416D" w:rsidRDefault="00C65AD5">
      <w:pPr>
        <w:pStyle w:val="Code"/>
        <w:numPr>
          <w:ilvl w:val="0"/>
          <w:numId w:val="0"/>
        </w:numPr>
        <w:ind w:left="360"/>
      </w:pPr>
      <w:r>
        <w:t xml:space="preserve">    &lt;xs:attribute name="TopLeft" type="xs:string"/&gt;</w:t>
      </w:r>
    </w:p>
    <w:p w:rsidR="00E6416D" w:rsidRDefault="00C65AD5">
      <w:pPr>
        <w:pStyle w:val="Code"/>
        <w:numPr>
          <w:ilvl w:val="0"/>
          <w:numId w:val="0"/>
        </w:numPr>
        <w:ind w:left="360"/>
      </w:pPr>
      <w:r>
        <w:t xml:space="preserve">  &lt;/xs:complexType&gt;</w:t>
      </w:r>
    </w:p>
    <w:p w:rsidR="00E6416D" w:rsidRDefault="00C65AD5">
      <w:r>
        <w:t xml:space="preserve">The following table provides additional information about the elements for the </w:t>
      </w:r>
      <w:r>
        <w:rPr>
          <w:b/>
        </w:rPr>
        <w:t>EdgeLayoutCurveType</w:t>
      </w:r>
      <w:r>
        <w:t xml:space="preserve"> complex type.</w:t>
      </w:r>
    </w:p>
    <w:tbl>
      <w:tblPr>
        <w:tblStyle w:val="Table-ShadedHeader"/>
        <w:tblW w:w="0" w:type="auto"/>
        <w:tblLook w:val="04A0" w:firstRow="1" w:lastRow="0" w:firstColumn="1" w:lastColumn="0" w:noHBand="0" w:noVBand="1"/>
      </w:tblPr>
      <w:tblGrid>
        <w:gridCol w:w="1336"/>
        <w:gridCol w:w="8139"/>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lastRenderedPageBreak/>
              <w:t>Element</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r>
              <w:t>mssgle:Curve</w:t>
            </w:r>
          </w:p>
        </w:tc>
        <w:tc>
          <w:tcPr>
            <w:tcW w:w="0" w:type="auto"/>
          </w:tcPr>
          <w:p w:rsidR="00E6416D" w:rsidRDefault="00C65AD5">
            <w:pPr>
              <w:pStyle w:val="TableBodyText"/>
            </w:pPr>
            <w:r>
              <w:t xml:space="preserve">A complex type defined in the namespace referenced by the </w:t>
            </w:r>
            <w:r>
              <w:rPr>
                <w:b/>
              </w:rPr>
              <w:t>mssgle</w:t>
            </w:r>
            <w:r>
              <w:t xml:space="preserve"> prefix that specifies the segments of the curve.</w:t>
            </w:r>
          </w:p>
        </w:tc>
      </w:tr>
    </w:tbl>
    <w:p w:rsidR="00E6416D" w:rsidRDefault="00C65AD5">
      <w:r>
        <w:t xml:space="preserve">The following table provides additional information about the attributes </w:t>
      </w:r>
      <w:r>
        <w:t xml:space="preserve">for the </w:t>
      </w:r>
      <w:r>
        <w:rPr>
          <w:b/>
        </w:rPr>
        <w:t>EdgeLayoutCurveType</w:t>
      </w:r>
      <w:r>
        <w:t xml:space="preserve"> complex type. </w:t>
      </w:r>
    </w:p>
    <w:tbl>
      <w:tblPr>
        <w:tblStyle w:val="Table-ShadedHeader"/>
        <w:tblW w:w="0" w:type="auto"/>
        <w:tblLook w:val="04A0" w:firstRow="1" w:lastRow="0" w:firstColumn="1" w:lastColumn="0" w:noHBand="0" w:noVBand="1"/>
      </w:tblPr>
      <w:tblGrid>
        <w:gridCol w:w="1040"/>
        <w:gridCol w:w="6634"/>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t xml:space="preserve">Attribute </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r>
              <w:t>Id</w:t>
            </w:r>
          </w:p>
        </w:tc>
        <w:tc>
          <w:tcPr>
            <w:tcW w:w="0" w:type="auto"/>
          </w:tcPr>
          <w:p w:rsidR="00E6416D" w:rsidRDefault="00C65AD5">
            <w:pPr>
              <w:pStyle w:val="TableBodyText"/>
            </w:pPr>
            <w:r>
              <w:t>A string value that specifies an identifier for the curve.</w:t>
            </w:r>
          </w:p>
        </w:tc>
      </w:tr>
      <w:tr w:rsidR="00E6416D" w:rsidTr="00E6416D">
        <w:tc>
          <w:tcPr>
            <w:tcW w:w="0" w:type="auto"/>
          </w:tcPr>
          <w:p w:rsidR="00E6416D" w:rsidRDefault="00C65AD5">
            <w:pPr>
              <w:pStyle w:val="TableBodyText"/>
            </w:pPr>
            <w:r>
              <w:t>TopLeft</w:t>
            </w:r>
          </w:p>
        </w:tc>
        <w:tc>
          <w:tcPr>
            <w:tcW w:w="0" w:type="auto"/>
          </w:tcPr>
          <w:p w:rsidR="00E6416D" w:rsidRDefault="00C65AD5">
            <w:pPr>
              <w:pStyle w:val="TableBodyText"/>
            </w:pPr>
            <w:r>
              <w:t xml:space="preserve">A string value that specifies the top-left coordinate of the curve, in </w:t>
            </w:r>
            <w:hyperlink w:anchor="gt_8bdc0d9c-33e1-44a8-a2b6-457732f99b9c">
              <w:r>
                <w:rPr>
                  <w:rStyle w:val="HyperlinkGreen"/>
                  <w:b/>
                </w:rPr>
                <w:t>WPF units</w:t>
              </w:r>
            </w:hyperlink>
            <w:r>
              <w:t>.</w:t>
            </w:r>
          </w:p>
        </w:tc>
      </w:tr>
    </w:tbl>
    <w:p w:rsidR="00E6416D" w:rsidRDefault="00E6416D"/>
    <w:p w:rsidR="00E6416D" w:rsidRDefault="00C65AD5">
      <w:pPr>
        <w:pStyle w:val="Heading9"/>
      </w:pPr>
      <w:bookmarkStart w:id="1154" w:name="section_0a7b495ef45e4c4ebd0de46eb56fe9cb"/>
      <w:bookmarkStart w:id="1155" w:name="_Toc86186506"/>
      <w:r>
        <w:t>mssgle Namespace</w:t>
      </w:r>
      <w:bookmarkEnd w:id="1154"/>
      <w:bookmarkEnd w:id="1155"/>
    </w:p>
    <w:p w:rsidR="00E6416D" w:rsidRDefault="00C65AD5">
      <w:r>
        <w:t xml:space="preserve">The namespace identified by the </w:t>
      </w:r>
      <w:r>
        <w:rPr>
          <w:b/>
        </w:rPr>
        <w:t>mssgle</w:t>
      </w:r>
      <w:r>
        <w:t xml:space="preserve"> prefix is defined as follows.</w:t>
      </w:r>
    </w:p>
    <w:p w:rsidR="00E6416D" w:rsidRDefault="00C65AD5">
      <w:pPr>
        <w:pStyle w:val="Code"/>
        <w:numPr>
          <w:ilvl w:val="0"/>
          <w:numId w:val="0"/>
        </w:numPr>
        <w:ind w:left="360"/>
      </w:pPr>
      <w:r>
        <w:t>xmlns:mssgle="clr-namespace:Microsoft.SqlServer.Graph.LayoutEngine;</w:t>
      </w:r>
    </w:p>
    <w:p w:rsidR="00E6416D" w:rsidRDefault="00C65AD5">
      <w:pPr>
        <w:pStyle w:val="Code"/>
        <w:numPr>
          <w:ilvl w:val="0"/>
          <w:numId w:val="0"/>
        </w:numPr>
        <w:ind w:left="360"/>
      </w:pPr>
      <w:r>
        <w:t>assembly=Microsoft.SqlServer.Graph"</w:t>
      </w:r>
    </w:p>
    <w:p w:rsidR="00E6416D" w:rsidRDefault="00C65AD5">
      <w:pPr>
        <w:pStyle w:val="Heading9"/>
      </w:pPr>
      <w:bookmarkStart w:id="1156" w:name="section_14c37f59aa6d46b29bdd1a9b5220db5c"/>
      <w:bookmarkStart w:id="1157" w:name="_Toc86186507"/>
      <w:r>
        <w:t>mssgle:Curve Element</w:t>
      </w:r>
      <w:bookmarkEnd w:id="1156"/>
      <w:bookmarkEnd w:id="1157"/>
    </w:p>
    <w:p w:rsidR="00E6416D" w:rsidRDefault="00C65AD5">
      <w:r>
        <w:t xml:space="preserve">The </w:t>
      </w:r>
      <w:r>
        <w:rPr>
          <w:b/>
        </w:rPr>
        <w:t>mssgle:Curve</w:t>
      </w:r>
      <w:r>
        <w:t xml:space="preserve"> element is defined as follows.</w:t>
      </w:r>
    </w:p>
    <w:p w:rsidR="00E6416D" w:rsidRDefault="00C65AD5">
      <w:pPr>
        <w:pStyle w:val="Code"/>
      </w:pPr>
      <w:r>
        <w:t>&lt;xs:element name="Curve" type="mssgle:CurveType"/&gt;</w:t>
      </w:r>
    </w:p>
    <w:p w:rsidR="00E6416D" w:rsidRDefault="00C65AD5">
      <w:pPr>
        <w:pStyle w:val="Heading9"/>
      </w:pPr>
      <w:bookmarkStart w:id="1158" w:name="section_2dd224444e06443698a440f7208c4eba"/>
      <w:bookmarkStart w:id="1159" w:name="_Toc86186508"/>
      <w:r>
        <w:t>CurveType</w:t>
      </w:r>
      <w:bookmarkEnd w:id="1158"/>
      <w:bookmarkEnd w:id="1159"/>
    </w:p>
    <w:p w:rsidR="00E6416D" w:rsidRDefault="00C65AD5">
      <w:r>
        <w:t xml:space="preserve">The </w:t>
      </w:r>
      <w:r>
        <w:rPr>
          <w:b/>
        </w:rPr>
        <w:t>CurveType</w:t>
      </w:r>
      <w:r>
        <w:t xml:space="preserve"> complex type specifies the screen layout of a curve that is part of a packag</w:t>
      </w:r>
      <w:r>
        <w:t>e representation.</w:t>
      </w:r>
    </w:p>
    <w:p w:rsidR="00E6416D" w:rsidRDefault="00C65AD5">
      <w:r>
        <w:t xml:space="preserve">The following is the XSD for the </w:t>
      </w:r>
      <w:r>
        <w:rPr>
          <w:b/>
        </w:rPr>
        <w:t>CurveType</w:t>
      </w:r>
      <w:r>
        <w:t xml:space="preserve"> complex type.</w:t>
      </w:r>
    </w:p>
    <w:p w:rsidR="00E6416D" w:rsidRDefault="00C65AD5">
      <w:pPr>
        <w:pStyle w:val="Code"/>
        <w:numPr>
          <w:ilvl w:val="0"/>
          <w:numId w:val="0"/>
        </w:numPr>
        <w:ind w:left="360"/>
      </w:pPr>
      <w:r>
        <w:t xml:space="preserve">  &lt;xs:complexType name="CurveType"&gt;</w:t>
      </w:r>
    </w:p>
    <w:p w:rsidR="00E6416D" w:rsidRDefault="00C65AD5">
      <w:pPr>
        <w:pStyle w:val="Code"/>
        <w:numPr>
          <w:ilvl w:val="0"/>
          <w:numId w:val="0"/>
        </w:numPr>
        <w:ind w:left="360"/>
      </w:pPr>
      <w:r>
        <w:t xml:space="preserve">    &lt;xs:sequence&gt;</w:t>
      </w:r>
    </w:p>
    <w:p w:rsidR="00E6416D" w:rsidRDefault="00C65AD5">
      <w:pPr>
        <w:pStyle w:val="Code"/>
        <w:numPr>
          <w:ilvl w:val="0"/>
          <w:numId w:val="0"/>
        </w:numPr>
        <w:ind w:left="360"/>
      </w:pPr>
      <w:r>
        <w:t xml:space="preserve">      &lt;xs:element name="Curve.Segments" type="mssgle:CurveSegmentsType" /&gt;</w:t>
      </w:r>
    </w:p>
    <w:p w:rsidR="00E6416D" w:rsidRDefault="00C65AD5">
      <w:pPr>
        <w:pStyle w:val="Code"/>
        <w:numPr>
          <w:ilvl w:val="0"/>
          <w:numId w:val="0"/>
        </w:numPr>
        <w:ind w:left="360"/>
      </w:pPr>
      <w:r>
        <w:t xml:space="preserve">    &lt;/xs:sequence&gt;</w:t>
      </w:r>
    </w:p>
    <w:p w:rsidR="00E6416D" w:rsidRDefault="00C65AD5">
      <w:pPr>
        <w:pStyle w:val="Code"/>
        <w:numPr>
          <w:ilvl w:val="0"/>
          <w:numId w:val="0"/>
        </w:numPr>
        <w:ind w:left="360"/>
      </w:pPr>
      <w:r>
        <w:t xml:space="preserve">    &lt;</w:t>
      </w:r>
      <w:r>
        <w:t>xs:attribute name="StartConnector" type="xs:string"/&gt;</w:t>
      </w:r>
    </w:p>
    <w:p w:rsidR="00E6416D" w:rsidRDefault="00C65AD5">
      <w:pPr>
        <w:pStyle w:val="Code"/>
        <w:numPr>
          <w:ilvl w:val="0"/>
          <w:numId w:val="0"/>
        </w:numPr>
        <w:ind w:left="360"/>
      </w:pPr>
      <w:r>
        <w:t xml:space="preserve">    &lt;xs:attribute name="EndConnector" type="xs:string"/&gt;</w:t>
      </w:r>
    </w:p>
    <w:p w:rsidR="00E6416D" w:rsidRDefault="00C65AD5">
      <w:pPr>
        <w:pStyle w:val="Code"/>
        <w:numPr>
          <w:ilvl w:val="0"/>
          <w:numId w:val="0"/>
        </w:numPr>
        <w:ind w:left="360"/>
      </w:pPr>
      <w:r>
        <w:t xml:space="preserve">    &lt;xs:attribute name="Start" type="xs:string"/&gt;</w:t>
      </w:r>
    </w:p>
    <w:p w:rsidR="00E6416D" w:rsidRDefault="00C65AD5">
      <w:pPr>
        <w:pStyle w:val="Code"/>
        <w:numPr>
          <w:ilvl w:val="0"/>
          <w:numId w:val="0"/>
        </w:numPr>
        <w:ind w:left="360"/>
      </w:pPr>
      <w:r>
        <w:t xml:space="preserve">    &lt;xs:attribute name="End" type="xs:string"/&gt;</w:t>
      </w:r>
    </w:p>
    <w:p w:rsidR="00E6416D" w:rsidRDefault="00C65AD5">
      <w:pPr>
        <w:pStyle w:val="Code"/>
        <w:numPr>
          <w:ilvl w:val="0"/>
          <w:numId w:val="0"/>
        </w:numPr>
        <w:ind w:left="360"/>
      </w:pPr>
      <w:r>
        <w:t xml:space="preserve">  &lt;/xs:complexType&gt;</w:t>
      </w:r>
    </w:p>
    <w:p w:rsidR="00E6416D" w:rsidRDefault="00C65AD5">
      <w:r>
        <w:t>The following table provide</w:t>
      </w:r>
      <w:r>
        <w:t xml:space="preserve">s additional information about the elements for the </w:t>
      </w:r>
      <w:r>
        <w:rPr>
          <w:b/>
        </w:rPr>
        <w:t>CurveType</w:t>
      </w:r>
      <w:r>
        <w:t xml:space="preserve"> complex type.</w:t>
      </w:r>
    </w:p>
    <w:tbl>
      <w:tblPr>
        <w:tblStyle w:val="Table-ShadedHeader"/>
        <w:tblW w:w="0" w:type="auto"/>
        <w:tblLook w:val="04A0" w:firstRow="1" w:lastRow="0" w:firstColumn="1" w:lastColumn="0" w:noHBand="0" w:noVBand="1"/>
      </w:tblPr>
      <w:tblGrid>
        <w:gridCol w:w="1563"/>
        <w:gridCol w:w="7912"/>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t>Element</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r>
              <w:t>Curve.Segments</w:t>
            </w:r>
          </w:p>
        </w:tc>
        <w:tc>
          <w:tcPr>
            <w:tcW w:w="0" w:type="auto"/>
          </w:tcPr>
          <w:p w:rsidR="00E6416D" w:rsidRDefault="00C65AD5">
            <w:pPr>
              <w:pStyle w:val="TableBodyText"/>
            </w:pPr>
            <w:r>
              <w:t xml:space="preserve">A complex type defined in the namespace referenced by the </w:t>
            </w:r>
            <w:r>
              <w:rPr>
                <w:b/>
              </w:rPr>
              <w:t>mssgle</w:t>
            </w:r>
            <w:r>
              <w:t xml:space="preserve"> prefix that specifies an individual segment of the curve.</w:t>
            </w:r>
          </w:p>
        </w:tc>
      </w:tr>
    </w:tbl>
    <w:p w:rsidR="00E6416D" w:rsidRDefault="00C65AD5">
      <w:r>
        <w:t xml:space="preserve">The following table </w:t>
      </w:r>
      <w:r>
        <w:t xml:space="preserve">provides additional information about the attributes for the </w:t>
      </w:r>
      <w:r>
        <w:rPr>
          <w:b/>
        </w:rPr>
        <w:t>CurveType</w:t>
      </w:r>
      <w:r>
        <w:t xml:space="preserve"> complex type. </w:t>
      </w:r>
    </w:p>
    <w:tbl>
      <w:tblPr>
        <w:tblStyle w:val="Table-ShadedHeader"/>
        <w:tblW w:w="0" w:type="auto"/>
        <w:tblLook w:val="04A0" w:firstRow="1" w:lastRow="0" w:firstColumn="1" w:lastColumn="0" w:noHBand="0" w:noVBand="1"/>
      </w:tblPr>
      <w:tblGrid>
        <w:gridCol w:w="1449"/>
        <w:gridCol w:w="8026"/>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lastRenderedPageBreak/>
              <w:t xml:space="preserve">Attribute </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r>
              <w:t>StartConnector</w:t>
            </w:r>
          </w:p>
        </w:tc>
        <w:tc>
          <w:tcPr>
            <w:tcW w:w="0" w:type="auto"/>
          </w:tcPr>
          <w:p w:rsidR="00E6416D" w:rsidRDefault="00C65AD5">
            <w:pPr>
              <w:pStyle w:val="TableBodyText"/>
            </w:pPr>
            <w:r>
              <w:t xml:space="preserve">A string value that specifies the coordinates of the start point of the start connector for the curve, in </w:t>
            </w:r>
            <w:hyperlink w:anchor="gt_8bdc0d9c-33e1-44a8-a2b6-457732f99b9c">
              <w:r>
                <w:rPr>
                  <w:rStyle w:val="HyperlinkGreen"/>
                  <w:b/>
                </w:rPr>
                <w:t>WPF units</w:t>
              </w:r>
            </w:hyperlink>
            <w:r>
              <w:t>.</w:t>
            </w:r>
          </w:p>
        </w:tc>
      </w:tr>
      <w:tr w:rsidR="00E6416D" w:rsidTr="00E6416D">
        <w:tc>
          <w:tcPr>
            <w:tcW w:w="0" w:type="auto"/>
          </w:tcPr>
          <w:p w:rsidR="00E6416D" w:rsidRDefault="00C65AD5">
            <w:pPr>
              <w:pStyle w:val="TableBodyText"/>
            </w:pPr>
            <w:r>
              <w:t>EndConnector</w:t>
            </w:r>
          </w:p>
        </w:tc>
        <w:tc>
          <w:tcPr>
            <w:tcW w:w="0" w:type="auto"/>
          </w:tcPr>
          <w:p w:rsidR="00E6416D" w:rsidRDefault="00C65AD5">
            <w:pPr>
              <w:pStyle w:val="TableBodyText"/>
            </w:pPr>
            <w:r>
              <w:t>A string value that specifies the coordinates of the end point of the end connector for the curve, in WPF units.</w:t>
            </w:r>
          </w:p>
        </w:tc>
      </w:tr>
      <w:tr w:rsidR="00E6416D" w:rsidTr="00E6416D">
        <w:tc>
          <w:tcPr>
            <w:tcW w:w="0" w:type="auto"/>
          </w:tcPr>
          <w:p w:rsidR="00E6416D" w:rsidRDefault="00C65AD5">
            <w:pPr>
              <w:pStyle w:val="TableBodyText"/>
            </w:pPr>
            <w:r>
              <w:t>Start</w:t>
            </w:r>
          </w:p>
        </w:tc>
        <w:tc>
          <w:tcPr>
            <w:tcW w:w="0" w:type="auto"/>
          </w:tcPr>
          <w:p w:rsidR="00E6416D" w:rsidRDefault="00C65AD5">
            <w:pPr>
              <w:pStyle w:val="TableBodyText"/>
            </w:pPr>
            <w:r>
              <w:t>A string value that specifies the coordinates of th</w:t>
            </w:r>
            <w:r>
              <w:t>e start point of the curve, in WPF units.</w:t>
            </w:r>
          </w:p>
        </w:tc>
      </w:tr>
      <w:tr w:rsidR="00E6416D" w:rsidTr="00E6416D">
        <w:tc>
          <w:tcPr>
            <w:tcW w:w="0" w:type="auto"/>
          </w:tcPr>
          <w:p w:rsidR="00E6416D" w:rsidRDefault="00C65AD5">
            <w:pPr>
              <w:pStyle w:val="TableBodyText"/>
            </w:pPr>
            <w:r>
              <w:t>End</w:t>
            </w:r>
          </w:p>
        </w:tc>
        <w:tc>
          <w:tcPr>
            <w:tcW w:w="0" w:type="auto"/>
          </w:tcPr>
          <w:p w:rsidR="00E6416D" w:rsidRDefault="00C65AD5">
            <w:pPr>
              <w:pStyle w:val="TableBodyText"/>
            </w:pPr>
            <w:r>
              <w:t>A string value that specifies the coordinates of the end point of the curve, in WPF units.</w:t>
            </w:r>
          </w:p>
        </w:tc>
      </w:tr>
    </w:tbl>
    <w:p w:rsidR="00E6416D" w:rsidRDefault="00E6416D"/>
    <w:p w:rsidR="00E6416D" w:rsidRDefault="00C65AD5">
      <w:pPr>
        <w:pStyle w:val="Heading9"/>
      </w:pPr>
      <w:bookmarkStart w:id="1160" w:name="section_3eec2cf157454e1188a5488d01fc2977"/>
      <w:bookmarkStart w:id="1161" w:name="_Toc86186509"/>
      <w:r>
        <w:t>CurveSegmentsType</w:t>
      </w:r>
      <w:bookmarkEnd w:id="1160"/>
      <w:bookmarkEnd w:id="1161"/>
    </w:p>
    <w:p w:rsidR="00E6416D" w:rsidRDefault="00C65AD5">
      <w:r>
        <w:t xml:space="preserve">The </w:t>
      </w:r>
      <w:r>
        <w:rPr>
          <w:b/>
        </w:rPr>
        <w:t>CurveSegmentsType</w:t>
      </w:r>
      <w:r>
        <w:t xml:space="preserve"> complex type specifies a collection of segments of a curve as laid out on th</w:t>
      </w:r>
      <w:r>
        <w:t>e screen.</w:t>
      </w:r>
    </w:p>
    <w:p w:rsidR="00E6416D" w:rsidRDefault="00C65AD5">
      <w:r>
        <w:t xml:space="preserve">The following is the XSD for the </w:t>
      </w:r>
      <w:r>
        <w:rPr>
          <w:b/>
        </w:rPr>
        <w:t>CurveSegmentsType</w:t>
      </w:r>
      <w:r>
        <w:t xml:space="preserve"> complex type.</w:t>
      </w:r>
    </w:p>
    <w:p w:rsidR="00E6416D" w:rsidRDefault="00C65AD5">
      <w:pPr>
        <w:pStyle w:val="Code"/>
        <w:numPr>
          <w:ilvl w:val="0"/>
          <w:numId w:val="0"/>
        </w:numPr>
        <w:ind w:left="360"/>
      </w:pPr>
      <w:r>
        <w:t xml:space="preserve">  &lt;xs:complexType name="CurveSegmentsType"&gt;</w:t>
      </w:r>
    </w:p>
    <w:p w:rsidR="00E6416D" w:rsidRDefault="00C65AD5">
      <w:pPr>
        <w:pStyle w:val="Code"/>
        <w:numPr>
          <w:ilvl w:val="0"/>
          <w:numId w:val="0"/>
        </w:numPr>
        <w:ind w:left="360"/>
      </w:pPr>
      <w:r>
        <w:t xml:space="preserve">    &lt;xs:sequence&gt;</w:t>
      </w:r>
    </w:p>
    <w:p w:rsidR="00E6416D" w:rsidRDefault="00C65AD5">
      <w:pPr>
        <w:pStyle w:val="Code"/>
        <w:numPr>
          <w:ilvl w:val="0"/>
          <w:numId w:val="0"/>
        </w:numPr>
        <w:ind w:left="360"/>
      </w:pPr>
      <w:r>
        <w:t xml:space="preserve">      &lt;xs:element name="SegmentCollection" type="mssgle:SegmentCollectionType"/&gt;</w:t>
      </w:r>
    </w:p>
    <w:p w:rsidR="00E6416D" w:rsidRDefault="00C65AD5">
      <w:pPr>
        <w:pStyle w:val="Code"/>
        <w:numPr>
          <w:ilvl w:val="0"/>
          <w:numId w:val="0"/>
        </w:numPr>
        <w:ind w:left="360"/>
      </w:pPr>
      <w:r>
        <w:t xml:space="preserve">    &lt;/xs:sequence&gt;    </w:t>
      </w:r>
    </w:p>
    <w:p w:rsidR="00E6416D" w:rsidRDefault="00C65AD5">
      <w:pPr>
        <w:pStyle w:val="Code"/>
        <w:numPr>
          <w:ilvl w:val="0"/>
          <w:numId w:val="0"/>
        </w:numPr>
        <w:ind w:left="360"/>
      </w:pPr>
      <w:r>
        <w:t xml:space="preserve">  &lt;</w:t>
      </w:r>
      <w:r>
        <w:t>/xs:complexType&gt;</w:t>
      </w:r>
    </w:p>
    <w:p w:rsidR="00E6416D" w:rsidRDefault="00C65AD5">
      <w:r>
        <w:t xml:space="preserve">The following table provides additional information about the elements for the </w:t>
      </w:r>
      <w:r>
        <w:rPr>
          <w:b/>
        </w:rPr>
        <w:t>CurveSegmentsType</w:t>
      </w:r>
      <w:r>
        <w:t xml:space="preserve"> complex type.</w:t>
      </w:r>
    </w:p>
    <w:tbl>
      <w:tblPr>
        <w:tblStyle w:val="Table-ShadedHeader"/>
        <w:tblW w:w="0" w:type="auto"/>
        <w:tblLook w:val="04A0" w:firstRow="1" w:lastRow="0" w:firstColumn="1" w:lastColumn="0" w:noHBand="0" w:noVBand="1"/>
      </w:tblPr>
      <w:tblGrid>
        <w:gridCol w:w="1731"/>
        <w:gridCol w:w="6285"/>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t>Element</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r>
              <w:t>SegmentCollection</w:t>
            </w:r>
          </w:p>
        </w:tc>
        <w:tc>
          <w:tcPr>
            <w:tcW w:w="0" w:type="auto"/>
          </w:tcPr>
          <w:p w:rsidR="00E6416D" w:rsidRDefault="00C65AD5">
            <w:pPr>
              <w:pStyle w:val="TableBodyText"/>
            </w:pPr>
            <w:r>
              <w:t>A complex type that specifies the collection of segments that form a curve.</w:t>
            </w:r>
          </w:p>
        </w:tc>
      </w:tr>
    </w:tbl>
    <w:p w:rsidR="00E6416D" w:rsidRDefault="00C65AD5">
      <w:r>
        <w:t xml:space="preserve">The </w:t>
      </w:r>
      <w:r>
        <w:rPr>
          <w:b/>
        </w:rPr>
        <w:t>CurveSeg</w:t>
      </w:r>
      <w:r>
        <w:rPr>
          <w:b/>
        </w:rPr>
        <w:t>mentsType</w:t>
      </w:r>
      <w:r>
        <w:t xml:space="preserve"> complex type has no attributes.</w:t>
      </w:r>
    </w:p>
    <w:p w:rsidR="00E6416D" w:rsidRDefault="00C65AD5">
      <w:pPr>
        <w:pStyle w:val="Heading9"/>
      </w:pPr>
      <w:bookmarkStart w:id="1162" w:name="section_48b02dcbb0584f95b1e090eb79f87103"/>
      <w:bookmarkStart w:id="1163" w:name="_Toc86186510"/>
      <w:r>
        <w:t>SegmentCollectionType</w:t>
      </w:r>
      <w:bookmarkEnd w:id="1162"/>
      <w:bookmarkEnd w:id="1163"/>
    </w:p>
    <w:p w:rsidR="00E6416D" w:rsidRDefault="00C65AD5">
      <w:r>
        <w:t xml:space="preserve">The </w:t>
      </w:r>
      <w:r>
        <w:rPr>
          <w:b/>
        </w:rPr>
        <w:t>SegmentCollectionType</w:t>
      </w:r>
      <w:r>
        <w:t xml:space="preserve"> complex type specifies an individual segment of a curve.</w:t>
      </w:r>
    </w:p>
    <w:p w:rsidR="00E6416D" w:rsidRDefault="00C65AD5">
      <w:r>
        <w:t xml:space="preserve">The following is the XSD for the </w:t>
      </w:r>
      <w:r>
        <w:rPr>
          <w:b/>
        </w:rPr>
        <w:t>SegmentCollectionType</w:t>
      </w:r>
      <w:r>
        <w:t xml:space="preserve"> complex type.</w:t>
      </w:r>
    </w:p>
    <w:p w:rsidR="00E6416D" w:rsidRDefault="00C65AD5">
      <w:pPr>
        <w:pStyle w:val="Code"/>
        <w:numPr>
          <w:ilvl w:val="0"/>
          <w:numId w:val="0"/>
        </w:numPr>
        <w:ind w:left="360"/>
      </w:pPr>
      <w:r>
        <w:t xml:space="preserve">  &lt;</w:t>
      </w:r>
      <w:r>
        <w:t>xs:complexType name="SegmentCollectionType"&gt;</w:t>
      </w:r>
    </w:p>
    <w:p w:rsidR="00E6416D" w:rsidRDefault="00C65AD5">
      <w:pPr>
        <w:pStyle w:val="Code"/>
        <w:numPr>
          <w:ilvl w:val="0"/>
          <w:numId w:val="0"/>
        </w:numPr>
        <w:ind w:left="360"/>
      </w:pPr>
      <w:r>
        <w:t xml:space="preserve">    &lt;xs:sequence&gt;</w:t>
      </w:r>
    </w:p>
    <w:p w:rsidR="00E6416D" w:rsidRDefault="00C65AD5">
      <w:pPr>
        <w:pStyle w:val="Code"/>
        <w:numPr>
          <w:ilvl w:val="0"/>
          <w:numId w:val="0"/>
        </w:numPr>
        <w:ind w:left="360"/>
      </w:pPr>
      <w:r>
        <w:t xml:space="preserve">      &lt;xs:element name="LineSegment" type="mssgle:LineSegmentType" </w:t>
      </w:r>
    </w:p>
    <w:p w:rsidR="00E6416D" w:rsidRDefault="00C65AD5">
      <w:pPr>
        <w:pStyle w:val="Code"/>
        <w:numPr>
          <w:ilvl w:val="0"/>
          <w:numId w:val="0"/>
        </w:numPr>
        <w:ind w:left="360"/>
      </w:pPr>
      <w:r>
        <w:t xml:space="preserve">                  minOccurs="0" maxOccurs="unbounded"/&gt;</w:t>
      </w:r>
    </w:p>
    <w:p w:rsidR="00E6416D" w:rsidRDefault="00C65AD5">
      <w:pPr>
        <w:pStyle w:val="Code"/>
        <w:numPr>
          <w:ilvl w:val="0"/>
          <w:numId w:val="0"/>
        </w:numPr>
        <w:ind w:left="360"/>
      </w:pPr>
      <w:r>
        <w:t xml:space="preserve">      &lt;xs:element name="CubicBezierSegment" type="mssgle:CubicBezierS</w:t>
      </w:r>
      <w:r>
        <w:t xml:space="preserve">egmentType" </w:t>
      </w:r>
    </w:p>
    <w:p w:rsidR="00E6416D" w:rsidRDefault="00C65AD5">
      <w:pPr>
        <w:pStyle w:val="Code"/>
        <w:numPr>
          <w:ilvl w:val="0"/>
          <w:numId w:val="0"/>
        </w:numPr>
        <w:ind w:left="360"/>
      </w:pPr>
      <w:r>
        <w:t xml:space="preserve">                  minOccurs="0" maxOccurs="unbounded"/&gt;</w:t>
      </w:r>
    </w:p>
    <w:p w:rsidR="00E6416D" w:rsidRDefault="00C65AD5">
      <w:pPr>
        <w:pStyle w:val="Code"/>
        <w:numPr>
          <w:ilvl w:val="0"/>
          <w:numId w:val="0"/>
        </w:numPr>
        <w:ind w:left="360"/>
      </w:pPr>
      <w:r>
        <w:t xml:space="preserve">    &lt;/xs:sequence&gt;</w:t>
      </w:r>
    </w:p>
    <w:p w:rsidR="00E6416D" w:rsidRDefault="00C65AD5">
      <w:pPr>
        <w:pStyle w:val="Code"/>
        <w:numPr>
          <w:ilvl w:val="0"/>
          <w:numId w:val="0"/>
        </w:numPr>
        <w:ind w:left="360"/>
      </w:pPr>
      <w:r>
        <w:t xml:space="preserve">    &lt;xs:attribute name="Capacity" type="xs:int"/&gt;</w:t>
      </w:r>
    </w:p>
    <w:p w:rsidR="00E6416D" w:rsidRDefault="00C65AD5">
      <w:pPr>
        <w:pStyle w:val="Code"/>
        <w:numPr>
          <w:ilvl w:val="0"/>
          <w:numId w:val="0"/>
        </w:numPr>
        <w:ind w:left="360"/>
      </w:pPr>
      <w:r>
        <w:t xml:space="preserve">  &lt;/xs:complexType&gt;</w:t>
      </w:r>
    </w:p>
    <w:p w:rsidR="00E6416D" w:rsidRDefault="00C65AD5">
      <w:r>
        <w:t xml:space="preserve">The following table provides additional information about the elements for the </w:t>
      </w:r>
      <w:r>
        <w:rPr>
          <w:b/>
        </w:rPr>
        <w:t>SegmentCollectionTy</w:t>
      </w:r>
      <w:r>
        <w:rPr>
          <w:b/>
        </w:rPr>
        <w:t>pe</w:t>
      </w:r>
      <w:r>
        <w:t xml:space="preserve"> complex type.</w:t>
      </w:r>
    </w:p>
    <w:tbl>
      <w:tblPr>
        <w:tblStyle w:val="Table-ShadedHeader"/>
        <w:tblW w:w="0" w:type="auto"/>
        <w:tblLook w:val="04A0" w:firstRow="1" w:lastRow="0" w:firstColumn="1" w:lastColumn="0" w:noHBand="0" w:noVBand="1"/>
      </w:tblPr>
      <w:tblGrid>
        <w:gridCol w:w="1887"/>
        <w:gridCol w:w="5075"/>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lastRenderedPageBreak/>
              <w:t>Element</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r>
              <w:t>LineSegment</w:t>
            </w:r>
          </w:p>
        </w:tc>
        <w:tc>
          <w:tcPr>
            <w:tcW w:w="0" w:type="auto"/>
          </w:tcPr>
          <w:p w:rsidR="00E6416D" w:rsidRDefault="00C65AD5">
            <w:pPr>
              <w:pStyle w:val="TableBodyText"/>
            </w:pPr>
            <w:r>
              <w:t>A complex type that specifies a line segment.</w:t>
            </w:r>
          </w:p>
        </w:tc>
      </w:tr>
      <w:tr w:rsidR="00E6416D" w:rsidTr="00E6416D">
        <w:tc>
          <w:tcPr>
            <w:tcW w:w="0" w:type="auto"/>
          </w:tcPr>
          <w:p w:rsidR="00E6416D" w:rsidRDefault="00C65AD5">
            <w:pPr>
              <w:pStyle w:val="TableBodyText"/>
            </w:pPr>
            <w:r>
              <w:t>CubicBezierSegment</w:t>
            </w:r>
          </w:p>
        </w:tc>
        <w:tc>
          <w:tcPr>
            <w:tcW w:w="0" w:type="auto"/>
          </w:tcPr>
          <w:p w:rsidR="00E6416D" w:rsidRDefault="00C65AD5">
            <w:pPr>
              <w:pStyle w:val="TableBodyText"/>
            </w:pPr>
            <w:r>
              <w:t>A complex type that specifies a cubic Bezier curve segment.</w:t>
            </w:r>
          </w:p>
        </w:tc>
      </w:tr>
    </w:tbl>
    <w:p w:rsidR="00E6416D" w:rsidRDefault="00C65AD5">
      <w:r>
        <w:t xml:space="preserve">The following table provides additional information about the attributes for the </w:t>
      </w:r>
      <w:r>
        <w:rPr>
          <w:b/>
        </w:rPr>
        <w:t>SegmentCollectionType</w:t>
      </w:r>
      <w:r>
        <w:t xml:space="preserve"> complex type. </w:t>
      </w:r>
    </w:p>
    <w:tbl>
      <w:tblPr>
        <w:tblStyle w:val="Table-ShadedHeader"/>
        <w:tblW w:w="0" w:type="auto"/>
        <w:tblLook w:val="04A0" w:firstRow="1" w:lastRow="0" w:firstColumn="1" w:lastColumn="0" w:noHBand="0" w:noVBand="1"/>
      </w:tblPr>
      <w:tblGrid>
        <w:gridCol w:w="1040"/>
        <w:gridCol w:w="8435"/>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t xml:space="preserve">Attribute </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r>
              <w:t>Capacity</w:t>
            </w:r>
          </w:p>
        </w:tc>
        <w:tc>
          <w:tcPr>
            <w:tcW w:w="0" w:type="auto"/>
          </w:tcPr>
          <w:p w:rsidR="00E6416D" w:rsidRDefault="00C65AD5">
            <w:pPr>
              <w:pStyle w:val="TableBodyText"/>
            </w:pPr>
            <w:r>
              <w:t>An integer value that specifies the maximum number of contained elements that can be held without resizin</w:t>
            </w:r>
            <w:r>
              <w:t>g the structure.</w:t>
            </w:r>
          </w:p>
        </w:tc>
      </w:tr>
    </w:tbl>
    <w:p w:rsidR="00E6416D" w:rsidRDefault="00E6416D"/>
    <w:p w:rsidR="00E6416D" w:rsidRDefault="00C65AD5">
      <w:pPr>
        <w:pStyle w:val="Heading9"/>
      </w:pPr>
      <w:bookmarkStart w:id="1164" w:name="section_16d6481635c54909999d3cc1dba1ad4e"/>
      <w:bookmarkStart w:id="1165" w:name="_Toc86186511"/>
      <w:r>
        <w:t>LineSegmentType</w:t>
      </w:r>
      <w:bookmarkEnd w:id="1164"/>
      <w:bookmarkEnd w:id="1165"/>
    </w:p>
    <w:p w:rsidR="00E6416D" w:rsidRDefault="00C65AD5">
      <w:r>
        <w:t xml:space="preserve">The </w:t>
      </w:r>
      <w:r>
        <w:rPr>
          <w:b/>
        </w:rPr>
        <w:t>LineSegmentType</w:t>
      </w:r>
      <w:r>
        <w:t xml:space="preserve"> complex type specifies an individual line segment of a curve.</w:t>
      </w:r>
    </w:p>
    <w:p w:rsidR="00E6416D" w:rsidRDefault="00C65AD5">
      <w:r>
        <w:t xml:space="preserve">The following is the XSD for the </w:t>
      </w:r>
      <w:r>
        <w:rPr>
          <w:b/>
        </w:rPr>
        <w:t>LineSegmentType</w:t>
      </w:r>
      <w:r>
        <w:t xml:space="preserve"> complex type.</w:t>
      </w:r>
    </w:p>
    <w:p w:rsidR="00E6416D" w:rsidRDefault="00C65AD5">
      <w:pPr>
        <w:pStyle w:val="Code"/>
        <w:numPr>
          <w:ilvl w:val="0"/>
          <w:numId w:val="0"/>
        </w:numPr>
        <w:ind w:left="360"/>
      </w:pPr>
      <w:r>
        <w:t xml:space="preserve">  &lt;xs:complexType name="LineSegmentType"&gt;</w:t>
      </w:r>
    </w:p>
    <w:p w:rsidR="00E6416D" w:rsidRDefault="00C65AD5">
      <w:pPr>
        <w:pStyle w:val="Code"/>
        <w:numPr>
          <w:ilvl w:val="0"/>
          <w:numId w:val="0"/>
        </w:numPr>
        <w:ind w:left="360"/>
      </w:pPr>
      <w:r>
        <w:t xml:space="preserve">    &lt;xs:sequence/&gt;</w:t>
      </w:r>
    </w:p>
    <w:p w:rsidR="00E6416D" w:rsidRDefault="00C65AD5">
      <w:pPr>
        <w:pStyle w:val="Code"/>
        <w:numPr>
          <w:ilvl w:val="0"/>
          <w:numId w:val="0"/>
        </w:numPr>
        <w:ind w:left="360"/>
      </w:pPr>
      <w:r>
        <w:t xml:space="preserve">    &lt;</w:t>
      </w:r>
      <w:r>
        <w:t>xs:attribute name="End" type="xs:string"/&gt;</w:t>
      </w:r>
    </w:p>
    <w:p w:rsidR="00E6416D" w:rsidRDefault="00C65AD5">
      <w:pPr>
        <w:pStyle w:val="Code"/>
        <w:numPr>
          <w:ilvl w:val="0"/>
          <w:numId w:val="0"/>
        </w:numPr>
        <w:ind w:left="360"/>
      </w:pPr>
      <w:r>
        <w:t xml:space="preserve">  &lt;/xs:complexType&gt;</w:t>
      </w:r>
    </w:p>
    <w:p w:rsidR="00E6416D" w:rsidRDefault="00C65AD5">
      <w:r>
        <w:t xml:space="preserve">The </w:t>
      </w:r>
      <w:r>
        <w:rPr>
          <w:b/>
        </w:rPr>
        <w:t>LineSegmentType</w:t>
      </w:r>
      <w:r>
        <w:t xml:space="preserve"> complex type contains no elements.</w:t>
      </w:r>
    </w:p>
    <w:p w:rsidR="00E6416D" w:rsidRDefault="00C65AD5">
      <w:r>
        <w:t xml:space="preserve">The following table provides additional information about the attributes for the </w:t>
      </w:r>
      <w:r>
        <w:rPr>
          <w:b/>
        </w:rPr>
        <w:t>LineSegmentType</w:t>
      </w:r>
      <w:r>
        <w:t xml:space="preserve"> complex type. </w:t>
      </w:r>
    </w:p>
    <w:tbl>
      <w:tblPr>
        <w:tblStyle w:val="Table-ShadedHeader"/>
        <w:tblW w:w="0" w:type="auto"/>
        <w:tblLook w:val="04A0" w:firstRow="1" w:lastRow="0" w:firstColumn="1" w:lastColumn="0" w:noHBand="0" w:noVBand="1"/>
      </w:tblPr>
      <w:tblGrid>
        <w:gridCol w:w="1040"/>
        <w:gridCol w:w="7597"/>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t xml:space="preserve">Attribute </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r>
              <w:t>End</w:t>
            </w:r>
          </w:p>
        </w:tc>
        <w:tc>
          <w:tcPr>
            <w:tcW w:w="0" w:type="auto"/>
          </w:tcPr>
          <w:p w:rsidR="00E6416D" w:rsidRDefault="00C65AD5">
            <w:pPr>
              <w:pStyle w:val="TableBodyText"/>
            </w:pPr>
            <w:r>
              <w:t xml:space="preserve">A string value that specifies the coordinates, in </w:t>
            </w:r>
            <w:hyperlink w:anchor="gt_8bdc0d9c-33e1-44a8-a2b6-457732f99b9c">
              <w:r>
                <w:rPr>
                  <w:rStyle w:val="HyperlinkGreen"/>
                  <w:b/>
                </w:rPr>
                <w:t>WPF units</w:t>
              </w:r>
            </w:hyperlink>
            <w:r>
              <w:t>, of the end of the line segment.</w:t>
            </w:r>
          </w:p>
        </w:tc>
      </w:tr>
    </w:tbl>
    <w:p w:rsidR="00E6416D" w:rsidRDefault="00E6416D"/>
    <w:p w:rsidR="00E6416D" w:rsidRDefault="00C65AD5">
      <w:pPr>
        <w:pStyle w:val="Heading9"/>
      </w:pPr>
      <w:bookmarkStart w:id="1166" w:name="section_fecc6ea6c0b94f05ab1ae26c69881942"/>
      <w:bookmarkStart w:id="1167" w:name="_Toc86186512"/>
      <w:r>
        <w:t>CubicBezierSegmentType</w:t>
      </w:r>
      <w:bookmarkEnd w:id="1166"/>
      <w:bookmarkEnd w:id="1167"/>
    </w:p>
    <w:p w:rsidR="00E6416D" w:rsidRDefault="00C65AD5">
      <w:r>
        <w:t xml:space="preserve">The </w:t>
      </w:r>
      <w:r>
        <w:rPr>
          <w:b/>
        </w:rPr>
        <w:t>CubicBezierSegmentType</w:t>
      </w:r>
      <w:r>
        <w:t xml:space="preserve"> complex type specifies a cubic Bezier segment</w:t>
      </w:r>
      <w:r>
        <w:t xml:space="preserve"> of a curve.</w:t>
      </w:r>
    </w:p>
    <w:p w:rsidR="00E6416D" w:rsidRDefault="00C65AD5">
      <w:r>
        <w:t xml:space="preserve">The following is the XSD for the </w:t>
      </w:r>
      <w:r>
        <w:rPr>
          <w:b/>
        </w:rPr>
        <w:t>CubicBezierSegmentType</w:t>
      </w:r>
      <w:r>
        <w:t xml:space="preserve"> complex type.</w:t>
      </w:r>
    </w:p>
    <w:p w:rsidR="00E6416D" w:rsidRDefault="00C65AD5">
      <w:pPr>
        <w:pStyle w:val="Code"/>
        <w:numPr>
          <w:ilvl w:val="0"/>
          <w:numId w:val="0"/>
        </w:numPr>
        <w:ind w:left="360"/>
      </w:pPr>
      <w:r>
        <w:t xml:space="preserve">  &lt;xs:complexType name="CubicBezierSegmentType"&gt;</w:t>
      </w:r>
    </w:p>
    <w:p w:rsidR="00E6416D" w:rsidRDefault="00C65AD5">
      <w:pPr>
        <w:pStyle w:val="Code"/>
        <w:numPr>
          <w:ilvl w:val="0"/>
          <w:numId w:val="0"/>
        </w:numPr>
        <w:ind w:left="360"/>
      </w:pPr>
      <w:r>
        <w:t xml:space="preserve">    &lt;xs:sequence/&gt;</w:t>
      </w:r>
    </w:p>
    <w:p w:rsidR="00E6416D" w:rsidRDefault="00C65AD5">
      <w:pPr>
        <w:pStyle w:val="Code"/>
        <w:numPr>
          <w:ilvl w:val="0"/>
          <w:numId w:val="0"/>
        </w:numPr>
        <w:ind w:left="360"/>
      </w:pPr>
      <w:r>
        <w:t xml:space="preserve">    &lt;xs:attribute name="Point1" type="xs:string"/&gt;</w:t>
      </w:r>
    </w:p>
    <w:p w:rsidR="00E6416D" w:rsidRDefault="00C65AD5">
      <w:pPr>
        <w:pStyle w:val="Code"/>
        <w:numPr>
          <w:ilvl w:val="0"/>
          <w:numId w:val="0"/>
        </w:numPr>
        <w:ind w:left="360"/>
      </w:pPr>
      <w:r>
        <w:t xml:space="preserve">    &lt;xs:attribute name="Point2" type="xs:string"/&gt;</w:t>
      </w:r>
    </w:p>
    <w:p w:rsidR="00E6416D" w:rsidRDefault="00C65AD5">
      <w:pPr>
        <w:pStyle w:val="Code"/>
        <w:numPr>
          <w:ilvl w:val="0"/>
          <w:numId w:val="0"/>
        </w:numPr>
        <w:ind w:left="360"/>
      </w:pPr>
      <w:r>
        <w:t xml:space="preserve">    &lt;xs:attribute name="Point3" type="xs:string"/&gt;</w:t>
      </w:r>
    </w:p>
    <w:p w:rsidR="00E6416D" w:rsidRDefault="00C65AD5">
      <w:pPr>
        <w:pStyle w:val="Code"/>
        <w:numPr>
          <w:ilvl w:val="0"/>
          <w:numId w:val="0"/>
        </w:numPr>
        <w:ind w:left="360"/>
      </w:pPr>
      <w:r>
        <w:t xml:space="preserve">  &lt;/xs:complexType&gt;</w:t>
      </w:r>
    </w:p>
    <w:p w:rsidR="00E6416D" w:rsidRDefault="00C65AD5">
      <w:r>
        <w:t xml:space="preserve">The </w:t>
      </w:r>
      <w:r>
        <w:rPr>
          <w:b/>
        </w:rPr>
        <w:t>CubicBezierSegmentType</w:t>
      </w:r>
      <w:r>
        <w:t xml:space="preserve"> complex type contains no elements.</w:t>
      </w:r>
    </w:p>
    <w:p w:rsidR="00E6416D" w:rsidRDefault="00C65AD5">
      <w:r>
        <w:t xml:space="preserve">The following table provides additional information about the attributes for the </w:t>
      </w:r>
      <w:r>
        <w:rPr>
          <w:b/>
        </w:rPr>
        <w:t>CubicBezierSegmentType</w:t>
      </w:r>
      <w:r>
        <w:t xml:space="preserve"> complex type. </w:t>
      </w:r>
    </w:p>
    <w:tbl>
      <w:tblPr>
        <w:tblStyle w:val="Table-ShadedHeader"/>
        <w:tblW w:w="0" w:type="auto"/>
        <w:tblLook w:val="04A0" w:firstRow="1" w:lastRow="0" w:firstColumn="1" w:lastColumn="0" w:noHBand="0" w:noVBand="1"/>
      </w:tblPr>
      <w:tblGrid>
        <w:gridCol w:w="1040"/>
        <w:gridCol w:w="8435"/>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lastRenderedPageBreak/>
              <w:t>Attr</w:t>
            </w:r>
            <w:r>
              <w:t xml:space="preserve">ibute </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r>
              <w:t>Point1</w:t>
            </w:r>
          </w:p>
        </w:tc>
        <w:tc>
          <w:tcPr>
            <w:tcW w:w="0" w:type="auto"/>
          </w:tcPr>
          <w:p w:rsidR="00E6416D" w:rsidRDefault="00C65AD5">
            <w:pPr>
              <w:pStyle w:val="TableBodyText"/>
            </w:pPr>
            <w:r>
              <w:t xml:space="preserve">A string value that specifies the coordinates, in </w:t>
            </w:r>
            <w:hyperlink w:anchor="gt_8bdc0d9c-33e1-44a8-a2b6-457732f99b9c">
              <w:r>
                <w:rPr>
                  <w:rStyle w:val="HyperlinkGreen"/>
                  <w:b/>
                </w:rPr>
                <w:t>WPF units</w:t>
              </w:r>
            </w:hyperlink>
            <w:r>
              <w:t>, of the first point of the cubic Bezier cube segment.</w:t>
            </w:r>
          </w:p>
        </w:tc>
      </w:tr>
      <w:tr w:rsidR="00E6416D" w:rsidTr="00E6416D">
        <w:tc>
          <w:tcPr>
            <w:tcW w:w="0" w:type="auto"/>
          </w:tcPr>
          <w:p w:rsidR="00E6416D" w:rsidRDefault="00C65AD5">
            <w:pPr>
              <w:pStyle w:val="TableBodyText"/>
            </w:pPr>
            <w:r>
              <w:t>Point2</w:t>
            </w:r>
          </w:p>
        </w:tc>
        <w:tc>
          <w:tcPr>
            <w:tcW w:w="0" w:type="auto"/>
          </w:tcPr>
          <w:p w:rsidR="00E6416D" w:rsidRDefault="00C65AD5">
            <w:pPr>
              <w:pStyle w:val="TableBodyText"/>
            </w:pPr>
            <w:r>
              <w:t>A string value that specifies the coordinates</w:t>
            </w:r>
            <w:r>
              <w:t>, in WPF units, of the second point of the cubic Bezier cube segment.</w:t>
            </w:r>
          </w:p>
        </w:tc>
      </w:tr>
      <w:tr w:rsidR="00E6416D" w:rsidTr="00E6416D">
        <w:tc>
          <w:tcPr>
            <w:tcW w:w="0" w:type="auto"/>
          </w:tcPr>
          <w:p w:rsidR="00E6416D" w:rsidRDefault="00C65AD5">
            <w:pPr>
              <w:pStyle w:val="TableBodyText"/>
            </w:pPr>
            <w:r>
              <w:t>Point3</w:t>
            </w:r>
          </w:p>
        </w:tc>
        <w:tc>
          <w:tcPr>
            <w:tcW w:w="0" w:type="auto"/>
          </w:tcPr>
          <w:p w:rsidR="00E6416D" w:rsidRDefault="00C65AD5">
            <w:pPr>
              <w:pStyle w:val="TableBodyText"/>
            </w:pPr>
            <w:r>
              <w:t>A string value that specifies the coordinates, in WPF units, of the third point of the cubic Bezier cube segment.</w:t>
            </w:r>
          </w:p>
        </w:tc>
      </w:tr>
    </w:tbl>
    <w:p w:rsidR="00E6416D" w:rsidRDefault="00E6416D"/>
    <w:p w:rsidR="00E6416D" w:rsidRDefault="00C65AD5">
      <w:pPr>
        <w:pStyle w:val="Heading9"/>
      </w:pPr>
      <w:bookmarkStart w:id="1168" w:name="section_d10dde331f994941a82b64cb3de10799"/>
      <w:bookmarkStart w:id="1169" w:name="_Toc86186513"/>
      <w:r>
        <w:t>EdgeLayoutLabelsType</w:t>
      </w:r>
      <w:bookmarkEnd w:id="1168"/>
      <w:bookmarkEnd w:id="1169"/>
    </w:p>
    <w:p w:rsidR="00E6416D" w:rsidRDefault="00C65AD5">
      <w:r>
        <w:t xml:space="preserve">The </w:t>
      </w:r>
      <w:r>
        <w:rPr>
          <w:b/>
        </w:rPr>
        <w:t>EdgeLayoutLabelsType</w:t>
      </w:r>
      <w:r>
        <w:t xml:space="preserve"> complex type specifies a collection of edge layout labels of a curve as laid out on the screen.</w:t>
      </w:r>
    </w:p>
    <w:p w:rsidR="00E6416D" w:rsidRDefault="00C65AD5">
      <w:r>
        <w:t xml:space="preserve">The following is the XSD for the </w:t>
      </w:r>
      <w:r>
        <w:rPr>
          <w:b/>
        </w:rPr>
        <w:t>EdgeLayoutLabelsType</w:t>
      </w:r>
      <w:r>
        <w:t xml:space="preserve"> complex type.</w:t>
      </w:r>
    </w:p>
    <w:p w:rsidR="00E6416D" w:rsidRDefault="00C65AD5">
      <w:pPr>
        <w:pStyle w:val="Code"/>
        <w:numPr>
          <w:ilvl w:val="0"/>
          <w:numId w:val="0"/>
        </w:numPr>
        <w:ind w:left="360"/>
      </w:pPr>
      <w:r>
        <w:t xml:space="preserve">  &lt;xs:complexType name="EdgeLayoutLabelsType"&gt;</w:t>
      </w:r>
    </w:p>
    <w:p w:rsidR="00E6416D" w:rsidRDefault="00C65AD5">
      <w:pPr>
        <w:pStyle w:val="Code"/>
        <w:numPr>
          <w:ilvl w:val="0"/>
          <w:numId w:val="0"/>
        </w:numPr>
        <w:ind w:left="360"/>
      </w:pPr>
      <w:r>
        <w:t xml:space="preserve">    &lt;xs:sequence&gt;</w:t>
      </w:r>
    </w:p>
    <w:p w:rsidR="00E6416D" w:rsidRDefault="00C65AD5">
      <w:pPr>
        <w:pStyle w:val="Code"/>
        <w:numPr>
          <w:ilvl w:val="0"/>
          <w:numId w:val="0"/>
        </w:numPr>
        <w:ind w:left="360"/>
      </w:pPr>
      <w:r>
        <w:t xml:space="preserve">      &lt;xs:element name="Ed</w:t>
      </w:r>
      <w:r>
        <w:t xml:space="preserve">geLabelCollection" type="is-ser:EdgeLabelCollectionType" </w:t>
      </w:r>
    </w:p>
    <w:p w:rsidR="00E6416D" w:rsidRDefault="00C65AD5">
      <w:pPr>
        <w:pStyle w:val="Code"/>
        <w:numPr>
          <w:ilvl w:val="0"/>
          <w:numId w:val="0"/>
        </w:numPr>
        <w:ind w:left="360"/>
      </w:pPr>
      <w:r>
        <w:t xml:space="preserve">                  minOccurs="0"/&gt;</w:t>
      </w:r>
    </w:p>
    <w:p w:rsidR="00E6416D" w:rsidRDefault="00C65AD5">
      <w:pPr>
        <w:pStyle w:val="Code"/>
        <w:numPr>
          <w:ilvl w:val="0"/>
          <w:numId w:val="0"/>
        </w:numPr>
        <w:ind w:left="360"/>
      </w:pPr>
      <w:r>
        <w:t xml:space="preserve">      &lt;xs:element ref="mssgm:EdgeLabel" minOccurs="0" maxOccurs="unbounded"/&gt;</w:t>
      </w:r>
    </w:p>
    <w:p w:rsidR="00E6416D" w:rsidRDefault="00C65AD5">
      <w:pPr>
        <w:pStyle w:val="Code"/>
        <w:numPr>
          <w:ilvl w:val="0"/>
          <w:numId w:val="0"/>
        </w:numPr>
        <w:ind w:left="360"/>
      </w:pPr>
      <w:r>
        <w:t xml:space="preserve">    &lt;/xs:sequence&gt;   </w:t>
      </w:r>
    </w:p>
    <w:p w:rsidR="00E6416D" w:rsidRDefault="00C65AD5">
      <w:pPr>
        <w:pStyle w:val="Code"/>
        <w:numPr>
          <w:ilvl w:val="0"/>
          <w:numId w:val="0"/>
        </w:numPr>
        <w:ind w:left="360"/>
      </w:pPr>
      <w:r>
        <w:t xml:space="preserve">  &lt;/xs:complexType&gt;</w:t>
      </w:r>
    </w:p>
    <w:p w:rsidR="00E6416D" w:rsidRDefault="00C65AD5">
      <w:r>
        <w:t xml:space="preserve">The following table provides additional information about the elements for the </w:t>
      </w:r>
      <w:r>
        <w:rPr>
          <w:b/>
        </w:rPr>
        <w:t>EdgeLayoutLabelsType</w:t>
      </w:r>
      <w:r>
        <w:t xml:space="preserve"> complex type.</w:t>
      </w:r>
    </w:p>
    <w:tbl>
      <w:tblPr>
        <w:tblStyle w:val="Table-ShadedHeader"/>
        <w:tblW w:w="0" w:type="auto"/>
        <w:tblLook w:val="04A0" w:firstRow="1" w:lastRow="0" w:firstColumn="1" w:lastColumn="0" w:noHBand="0" w:noVBand="1"/>
      </w:tblPr>
      <w:tblGrid>
        <w:gridCol w:w="1831"/>
        <w:gridCol w:w="4789"/>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t xml:space="preserve">Element </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r>
              <w:t>EdgeLabelCollection</w:t>
            </w:r>
          </w:p>
        </w:tc>
        <w:tc>
          <w:tcPr>
            <w:tcW w:w="0" w:type="auto"/>
          </w:tcPr>
          <w:p w:rsidR="00E6416D" w:rsidRDefault="00C65AD5">
            <w:pPr>
              <w:pStyle w:val="TableBodyText"/>
            </w:pPr>
            <w:r>
              <w:t>A complex type that specifies a collection of edge labels.</w:t>
            </w:r>
          </w:p>
        </w:tc>
      </w:tr>
      <w:tr w:rsidR="00E6416D" w:rsidTr="00E6416D">
        <w:tc>
          <w:tcPr>
            <w:tcW w:w="0" w:type="auto"/>
          </w:tcPr>
          <w:p w:rsidR="00E6416D" w:rsidRDefault="00C65AD5">
            <w:pPr>
              <w:pStyle w:val="TableBodyText"/>
            </w:pPr>
            <w:r>
              <w:t>EdgeLabel</w:t>
            </w:r>
          </w:p>
        </w:tc>
        <w:tc>
          <w:tcPr>
            <w:tcW w:w="0" w:type="auto"/>
          </w:tcPr>
          <w:p w:rsidR="00E6416D" w:rsidRDefault="00C65AD5">
            <w:pPr>
              <w:pStyle w:val="TableBodyText"/>
            </w:pPr>
            <w:r>
              <w:t xml:space="preserve">A complex type that specifies </w:t>
            </w:r>
            <w:r>
              <w:t>an individual edge label.</w:t>
            </w:r>
          </w:p>
        </w:tc>
      </w:tr>
    </w:tbl>
    <w:p w:rsidR="00E6416D" w:rsidRDefault="00C65AD5">
      <w:r>
        <w:t xml:space="preserve">The </w:t>
      </w:r>
      <w:r>
        <w:rPr>
          <w:b/>
        </w:rPr>
        <w:t xml:space="preserve">EdgeLayoutLabelsType </w:t>
      </w:r>
      <w:r>
        <w:t>complex type has no attributes.</w:t>
      </w:r>
    </w:p>
    <w:p w:rsidR="00E6416D" w:rsidRDefault="00C65AD5">
      <w:pPr>
        <w:pStyle w:val="Heading9"/>
      </w:pPr>
      <w:bookmarkStart w:id="1170" w:name="section_d72f5222d54e432ba91fbd7b19412a30"/>
      <w:bookmarkStart w:id="1171" w:name="_Toc86186514"/>
      <w:r>
        <w:t>EdgeLabelCollectionType</w:t>
      </w:r>
      <w:bookmarkEnd w:id="1170"/>
      <w:bookmarkEnd w:id="1171"/>
    </w:p>
    <w:p w:rsidR="00E6416D" w:rsidRDefault="00C65AD5">
      <w:r>
        <w:t xml:space="preserve">The </w:t>
      </w:r>
      <w:r>
        <w:rPr>
          <w:b/>
        </w:rPr>
        <w:t>EdgeLabelCollectionType</w:t>
      </w:r>
      <w:r>
        <w:t xml:space="preserve"> complex type specifies a collection of a package as viewed on the screen.</w:t>
      </w:r>
    </w:p>
    <w:p w:rsidR="00E6416D" w:rsidRDefault="00C65AD5">
      <w:r>
        <w:t xml:space="preserve">The following is the XSD for the </w:t>
      </w:r>
      <w:r>
        <w:rPr>
          <w:b/>
        </w:rPr>
        <w:t>EdgeLabelColl</w:t>
      </w:r>
      <w:r>
        <w:rPr>
          <w:b/>
        </w:rPr>
        <w:t>ectionType</w:t>
      </w:r>
      <w:r>
        <w:t xml:space="preserve"> complex type.</w:t>
      </w:r>
    </w:p>
    <w:p w:rsidR="00E6416D" w:rsidRDefault="00C65AD5">
      <w:pPr>
        <w:pStyle w:val="Code"/>
        <w:numPr>
          <w:ilvl w:val="0"/>
          <w:numId w:val="0"/>
        </w:numPr>
        <w:ind w:left="360"/>
      </w:pPr>
      <w:r>
        <w:t xml:space="preserve">  &lt;xs:complexType name="EdgeLabelCollectionType"&gt;</w:t>
      </w:r>
    </w:p>
    <w:p w:rsidR="00E6416D" w:rsidRDefault="00C65AD5">
      <w:pPr>
        <w:pStyle w:val="Code"/>
        <w:numPr>
          <w:ilvl w:val="0"/>
          <w:numId w:val="0"/>
        </w:numPr>
        <w:ind w:left="360"/>
      </w:pPr>
      <w:r>
        <w:t xml:space="preserve">    &lt;xs:sequence/&gt;</w:t>
      </w:r>
    </w:p>
    <w:p w:rsidR="00E6416D" w:rsidRDefault="00C65AD5">
      <w:pPr>
        <w:pStyle w:val="Code"/>
        <w:numPr>
          <w:ilvl w:val="0"/>
          <w:numId w:val="0"/>
        </w:numPr>
        <w:ind w:left="360"/>
      </w:pPr>
      <w:r>
        <w:t xml:space="preserve">  &lt;/xs:complexType&gt;</w:t>
      </w:r>
    </w:p>
    <w:p w:rsidR="00E6416D" w:rsidRDefault="00C65AD5">
      <w:r>
        <w:t xml:space="preserve">The </w:t>
      </w:r>
      <w:r>
        <w:rPr>
          <w:b/>
        </w:rPr>
        <w:t>EdgeLabelCollectionType</w:t>
      </w:r>
      <w:r>
        <w:t xml:space="preserve"> complex type has no elements.</w:t>
      </w:r>
    </w:p>
    <w:p w:rsidR="00E6416D" w:rsidRDefault="00C65AD5">
      <w:r>
        <w:t xml:space="preserve">The </w:t>
      </w:r>
      <w:r>
        <w:rPr>
          <w:b/>
        </w:rPr>
        <w:t>EdgeLabelCollectionType</w:t>
      </w:r>
      <w:r>
        <w:t xml:space="preserve"> complex type has no attributes.</w:t>
      </w:r>
    </w:p>
    <w:p w:rsidR="00E6416D" w:rsidRDefault="00C65AD5">
      <w:pPr>
        <w:pStyle w:val="Heading9"/>
      </w:pPr>
      <w:bookmarkStart w:id="1172" w:name="section_78e4b04ef56042bab77aa7e7abef30e0"/>
      <w:bookmarkStart w:id="1173" w:name="_Toc86186515"/>
      <w:r>
        <w:t>mssgm Namespace</w:t>
      </w:r>
      <w:bookmarkEnd w:id="1172"/>
      <w:bookmarkEnd w:id="1173"/>
    </w:p>
    <w:p w:rsidR="00E6416D" w:rsidRDefault="00C65AD5">
      <w:r>
        <w:t>The name</w:t>
      </w:r>
      <w:r>
        <w:t xml:space="preserve">space identified by the </w:t>
      </w:r>
      <w:r>
        <w:rPr>
          <w:b/>
        </w:rPr>
        <w:t>mssgm</w:t>
      </w:r>
      <w:r>
        <w:t xml:space="preserve"> prefix is defined as follows.</w:t>
      </w:r>
    </w:p>
    <w:p w:rsidR="00E6416D" w:rsidRDefault="00C65AD5">
      <w:pPr>
        <w:pStyle w:val="Code"/>
        <w:numPr>
          <w:ilvl w:val="0"/>
          <w:numId w:val="0"/>
        </w:numPr>
        <w:ind w:left="360"/>
      </w:pPr>
      <w:r>
        <w:lastRenderedPageBreak/>
        <w:t>xmlns:mssgm="clr-namespace:Microsoft.SqlServer.Graph.Model;</w:t>
      </w:r>
    </w:p>
    <w:p w:rsidR="00E6416D" w:rsidRDefault="00C65AD5">
      <w:pPr>
        <w:pStyle w:val="Code"/>
        <w:numPr>
          <w:ilvl w:val="0"/>
          <w:numId w:val="0"/>
        </w:numPr>
        <w:ind w:left="360"/>
      </w:pPr>
      <w:r>
        <w:t>assembly=Microsoft.SqlServer.Graph"</w:t>
      </w:r>
    </w:p>
    <w:p w:rsidR="00E6416D" w:rsidRDefault="00C65AD5">
      <w:pPr>
        <w:pStyle w:val="Heading9"/>
      </w:pPr>
      <w:bookmarkStart w:id="1174" w:name="section_f38ae7da42eb49cd91deb918f8729933"/>
      <w:bookmarkStart w:id="1175" w:name="_Toc86186516"/>
      <w:r>
        <w:t>mssgm:EdgeLabel Element</w:t>
      </w:r>
      <w:bookmarkEnd w:id="1174"/>
      <w:bookmarkEnd w:id="1175"/>
    </w:p>
    <w:p w:rsidR="00E6416D" w:rsidRDefault="00C65AD5">
      <w:r>
        <w:t xml:space="preserve">The </w:t>
      </w:r>
      <w:r>
        <w:rPr>
          <w:b/>
        </w:rPr>
        <w:t>mssgm:EdgeLabel</w:t>
      </w:r>
      <w:r>
        <w:t xml:space="preserve"> element is defined as follows.</w:t>
      </w:r>
    </w:p>
    <w:p w:rsidR="00E6416D" w:rsidRDefault="00C65AD5">
      <w:pPr>
        <w:pStyle w:val="Code"/>
        <w:numPr>
          <w:ilvl w:val="0"/>
          <w:numId w:val="0"/>
        </w:numPr>
        <w:ind w:left="360"/>
      </w:pPr>
      <w:r>
        <w:t>&lt;xs:element name="EdgeLab</w:t>
      </w:r>
      <w:r>
        <w:t>el" type="mssgm:EdgeLabelType"/&gt;</w:t>
      </w:r>
    </w:p>
    <w:p w:rsidR="00E6416D" w:rsidRDefault="00C65AD5">
      <w:pPr>
        <w:pStyle w:val="Heading9"/>
      </w:pPr>
      <w:bookmarkStart w:id="1176" w:name="section_973d4479435a43ceb78961b2174eee6b"/>
      <w:bookmarkStart w:id="1177" w:name="_Toc86186517"/>
      <w:r>
        <w:t>EdgeLabelType</w:t>
      </w:r>
      <w:bookmarkEnd w:id="1176"/>
      <w:bookmarkEnd w:id="1177"/>
    </w:p>
    <w:p w:rsidR="00E6416D" w:rsidRDefault="00C65AD5">
      <w:r>
        <w:t xml:space="preserve">The </w:t>
      </w:r>
      <w:r>
        <w:rPr>
          <w:b/>
        </w:rPr>
        <w:t>EdgeLabelType</w:t>
      </w:r>
      <w:r>
        <w:t xml:space="preserve"> complex type specifies an edge label that is part of the screen representation of a package.</w:t>
      </w:r>
    </w:p>
    <w:p w:rsidR="00E6416D" w:rsidRDefault="00C65AD5">
      <w:r>
        <w:t xml:space="preserve">The following is the XSD for the </w:t>
      </w:r>
      <w:r>
        <w:rPr>
          <w:b/>
        </w:rPr>
        <w:t>EdgeLabelType</w:t>
      </w:r>
      <w:r>
        <w:t xml:space="preserve"> complex type.</w:t>
      </w:r>
    </w:p>
    <w:p w:rsidR="00E6416D" w:rsidRDefault="00C65AD5">
      <w:pPr>
        <w:pStyle w:val="Code"/>
        <w:numPr>
          <w:ilvl w:val="0"/>
          <w:numId w:val="0"/>
        </w:numPr>
        <w:ind w:left="360"/>
      </w:pPr>
      <w:r>
        <w:t xml:space="preserve">  &lt;</w:t>
      </w:r>
      <w:r>
        <w:t>xs:complexType name="EdgeLabelType"&gt;</w:t>
      </w:r>
    </w:p>
    <w:p w:rsidR="00E6416D" w:rsidRDefault="00C65AD5">
      <w:pPr>
        <w:pStyle w:val="Code"/>
        <w:numPr>
          <w:ilvl w:val="0"/>
          <w:numId w:val="0"/>
        </w:numPr>
        <w:ind w:left="360"/>
      </w:pPr>
      <w:r>
        <w:t xml:space="preserve">    &lt;xs:sequence/&gt;</w:t>
      </w:r>
    </w:p>
    <w:p w:rsidR="00E6416D" w:rsidRDefault="00C65AD5">
      <w:pPr>
        <w:pStyle w:val="Code"/>
        <w:numPr>
          <w:ilvl w:val="0"/>
          <w:numId w:val="0"/>
        </w:numPr>
        <w:ind w:left="360"/>
      </w:pPr>
      <w:r>
        <w:t xml:space="preserve">    &lt;xs:attribute name="BoundingBox" type="xs:string"/&gt;</w:t>
      </w:r>
    </w:p>
    <w:p w:rsidR="00E6416D" w:rsidRDefault="00C65AD5">
      <w:pPr>
        <w:pStyle w:val="Code"/>
        <w:numPr>
          <w:ilvl w:val="0"/>
          <w:numId w:val="0"/>
        </w:numPr>
        <w:ind w:left="360"/>
      </w:pPr>
      <w:r>
        <w:t xml:space="preserve">    &lt;xs:attribute name="RelativePosition" type="mssgm:RelativePositionEnum"/&gt;</w:t>
      </w:r>
    </w:p>
    <w:p w:rsidR="00E6416D" w:rsidRDefault="00C65AD5">
      <w:pPr>
        <w:pStyle w:val="Code"/>
        <w:numPr>
          <w:ilvl w:val="0"/>
          <w:numId w:val="0"/>
        </w:numPr>
        <w:ind w:left="360"/>
      </w:pPr>
      <w:r>
        <w:t xml:space="preserve">  &lt;/xs:complexType&gt;</w:t>
      </w:r>
    </w:p>
    <w:p w:rsidR="00E6416D" w:rsidRDefault="00C65AD5">
      <w:r>
        <w:t xml:space="preserve">The </w:t>
      </w:r>
      <w:r>
        <w:rPr>
          <w:b/>
        </w:rPr>
        <w:t>EdgeLabelType</w:t>
      </w:r>
      <w:r>
        <w:t xml:space="preserve"> complex type contains no ele</w:t>
      </w:r>
      <w:r>
        <w:t>ments.</w:t>
      </w:r>
    </w:p>
    <w:p w:rsidR="00E6416D" w:rsidRDefault="00C65AD5">
      <w:r>
        <w:t xml:space="preserve">The following table provides additional information about the attributes for the </w:t>
      </w:r>
      <w:r>
        <w:rPr>
          <w:b/>
        </w:rPr>
        <w:t>EdgeLabelType</w:t>
      </w:r>
      <w:r>
        <w:t xml:space="preserve"> complex type. </w:t>
      </w:r>
    </w:p>
    <w:tbl>
      <w:tblPr>
        <w:tblStyle w:val="Table-ShadedHeader"/>
        <w:tblW w:w="0" w:type="auto"/>
        <w:tblLook w:val="04A0" w:firstRow="1" w:lastRow="0" w:firstColumn="1" w:lastColumn="0" w:noHBand="0" w:noVBand="1"/>
      </w:tblPr>
      <w:tblGrid>
        <w:gridCol w:w="1500"/>
        <w:gridCol w:w="7975"/>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t xml:space="preserve">Attribute </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r>
              <w:t>BoundingBox</w:t>
            </w:r>
          </w:p>
        </w:tc>
        <w:tc>
          <w:tcPr>
            <w:tcW w:w="0" w:type="auto"/>
          </w:tcPr>
          <w:p w:rsidR="00E6416D" w:rsidRDefault="00C65AD5">
            <w:pPr>
              <w:pStyle w:val="TableBodyText"/>
            </w:pPr>
            <w:r>
              <w:t>A string value that specifies the coordinates of the four vertices of the bounding box for the edge lab</w:t>
            </w:r>
            <w:r>
              <w:t xml:space="preserve">el, in </w:t>
            </w:r>
            <w:hyperlink w:anchor="gt_8bdc0d9c-33e1-44a8-a2b6-457732f99b9c">
              <w:r>
                <w:rPr>
                  <w:rStyle w:val="HyperlinkGreen"/>
                  <w:b/>
                </w:rPr>
                <w:t>WPF units</w:t>
              </w:r>
            </w:hyperlink>
            <w:r>
              <w:t>.</w:t>
            </w:r>
          </w:p>
        </w:tc>
      </w:tr>
      <w:tr w:rsidR="00E6416D" w:rsidTr="00E6416D">
        <w:tc>
          <w:tcPr>
            <w:tcW w:w="0" w:type="auto"/>
          </w:tcPr>
          <w:p w:rsidR="00E6416D" w:rsidRDefault="00C65AD5">
            <w:pPr>
              <w:pStyle w:val="TableBodyText"/>
            </w:pPr>
            <w:r>
              <w:t>RelativePosition</w:t>
            </w:r>
          </w:p>
        </w:tc>
        <w:tc>
          <w:tcPr>
            <w:tcW w:w="0" w:type="auto"/>
          </w:tcPr>
          <w:p w:rsidR="00E6416D" w:rsidRDefault="00C65AD5">
            <w:pPr>
              <w:pStyle w:val="TableBodyText"/>
            </w:pPr>
            <w:r>
              <w:t>An enumeration value that specifies the relative position of the edge label.</w:t>
            </w:r>
          </w:p>
        </w:tc>
      </w:tr>
    </w:tbl>
    <w:p w:rsidR="00E6416D" w:rsidRDefault="00E6416D"/>
    <w:p w:rsidR="00E6416D" w:rsidRDefault="00C65AD5">
      <w:pPr>
        <w:pStyle w:val="Heading9"/>
      </w:pPr>
      <w:bookmarkStart w:id="1178" w:name="section_170aad2ae8a8429b807e22cb402a698d"/>
      <w:bookmarkStart w:id="1179" w:name="_Toc86186518"/>
      <w:r>
        <w:t>RelativePositionEnum</w:t>
      </w:r>
      <w:bookmarkEnd w:id="1178"/>
      <w:bookmarkEnd w:id="1179"/>
    </w:p>
    <w:p w:rsidR="00E6416D" w:rsidRDefault="00C65AD5">
      <w:r>
        <w:t xml:space="preserve">The </w:t>
      </w:r>
      <w:r>
        <w:rPr>
          <w:b/>
        </w:rPr>
        <w:t>RelativePositionEnum</w:t>
      </w:r>
      <w:r>
        <w:t xml:space="preserve"> type contains the enumeration values that specify the allowed relative position values.</w:t>
      </w:r>
    </w:p>
    <w:p w:rsidR="00E6416D" w:rsidRDefault="00C65AD5">
      <w:r>
        <w:t xml:space="preserve">The following is the XSD of the </w:t>
      </w:r>
      <w:r>
        <w:rPr>
          <w:b/>
        </w:rPr>
        <w:t>RelativePositionEnum</w:t>
      </w:r>
      <w:r>
        <w:t xml:space="preserve"> type.</w:t>
      </w:r>
    </w:p>
    <w:p w:rsidR="00E6416D" w:rsidRDefault="00C65AD5">
      <w:pPr>
        <w:pStyle w:val="Code"/>
        <w:numPr>
          <w:ilvl w:val="0"/>
          <w:numId w:val="0"/>
        </w:numPr>
        <w:ind w:left="360"/>
      </w:pPr>
      <w:r>
        <w:t xml:space="preserve">  &lt;xs:simpleType name="RelativePositionEnum"&gt;</w:t>
      </w:r>
    </w:p>
    <w:p w:rsidR="00E6416D" w:rsidRDefault="00C65AD5">
      <w:pPr>
        <w:pStyle w:val="Code"/>
        <w:numPr>
          <w:ilvl w:val="0"/>
          <w:numId w:val="0"/>
        </w:numPr>
        <w:ind w:left="360"/>
      </w:pPr>
      <w:r>
        <w:t xml:space="preserve">    &lt;xs:restriction base="xs:string"&gt;</w:t>
      </w:r>
    </w:p>
    <w:p w:rsidR="00E6416D" w:rsidRDefault="00C65AD5">
      <w:pPr>
        <w:pStyle w:val="Code"/>
        <w:numPr>
          <w:ilvl w:val="0"/>
          <w:numId w:val="0"/>
        </w:numPr>
        <w:ind w:left="360"/>
      </w:pPr>
      <w:r>
        <w:t xml:space="preserve">      &lt;xs:enumeration va</w:t>
      </w:r>
      <w:r>
        <w:t>lue="Any"/&gt;</w:t>
      </w:r>
    </w:p>
    <w:p w:rsidR="00E6416D" w:rsidRDefault="00C65AD5">
      <w:pPr>
        <w:pStyle w:val="Code"/>
        <w:numPr>
          <w:ilvl w:val="0"/>
          <w:numId w:val="0"/>
        </w:numPr>
        <w:ind w:left="360"/>
      </w:pPr>
      <w:r>
        <w:t xml:space="preserve">    &lt;/xs:restriction&gt;</w:t>
      </w:r>
    </w:p>
    <w:p w:rsidR="00E6416D" w:rsidRDefault="00C65AD5">
      <w:pPr>
        <w:pStyle w:val="Code"/>
        <w:numPr>
          <w:ilvl w:val="0"/>
          <w:numId w:val="0"/>
        </w:numPr>
        <w:ind w:left="360"/>
      </w:pPr>
      <w:r>
        <w:t xml:space="preserve">  &lt;/xs:simpleType&gt;</w:t>
      </w:r>
    </w:p>
    <w:p w:rsidR="00E6416D" w:rsidRDefault="00C65AD5">
      <w:r>
        <w:t xml:space="preserve">The following table specifies the descriptions for the enumeration values of the </w:t>
      </w:r>
      <w:r>
        <w:rPr>
          <w:b/>
        </w:rPr>
        <w:t>RelativePositionEnum</w:t>
      </w:r>
      <w:r>
        <w:t xml:space="preserve"> type.</w:t>
      </w:r>
    </w:p>
    <w:tbl>
      <w:tblPr>
        <w:tblStyle w:val="Table-ShadedHeader"/>
        <w:tblW w:w="0" w:type="auto"/>
        <w:tblLook w:val="04A0" w:firstRow="1" w:lastRow="0" w:firstColumn="1" w:lastColumn="0" w:noHBand="0" w:noVBand="1"/>
      </w:tblPr>
      <w:tblGrid>
        <w:gridCol w:w="1922"/>
        <w:gridCol w:w="4780"/>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t>Enumeration value</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r>
              <w:t>Any</w:t>
            </w:r>
          </w:p>
        </w:tc>
        <w:tc>
          <w:tcPr>
            <w:tcW w:w="0" w:type="auto"/>
          </w:tcPr>
          <w:p w:rsidR="00E6416D" w:rsidRDefault="00C65AD5">
            <w:pPr>
              <w:pStyle w:val="TableBodyText"/>
            </w:pPr>
            <w:r>
              <w:t>The configuration is retrieved from any relative position.</w:t>
            </w:r>
          </w:p>
        </w:tc>
      </w:tr>
    </w:tbl>
    <w:p w:rsidR="00E6416D" w:rsidRDefault="00E6416D"/>
    <w:p w:rsidR="00E6416D" w:rsidRDefault="00C65AD5">
      <w:pPr>
        <w:pStyle w:val="Heading9"/>
      </w:pPr>
      <w:bookmarkStart w:id="1180" w:name="section_0e76d6bd97684c4e97ae37a542dbdcb1"/>
      <w:bookmarkStart w:id="1181" w:name="_Toc86186519"/>
      <w:r>
        <w:t>ContainerLayoutType</w:t>
      </w:r>
      <w:bookmarkEnd w:id="1180"/>
      <w:bookmarkEnd w:id="1181"/>
    </w:p>
    <w:p w:rsidR="00E6416D" w:rsidRDefault="00C65AD5">
      <w:r>
        <w:t xml:space="preserve">The </w:t>
      </w:r>
      <w:r>
        <w:rPr>
          <w:b/>
        </w:rPr>
        <w:t>ContainerLayoutType</w:t>
      </w:r>
      <w:r>
        <w:t xml:space="preserve"> complex type specifies the screen layout of a container within a package description.</w:t>
      </w:r>
    </w:p>
    <w:p w:rsidR="00E6416D" w:rsidRDefault="00C65AD5">
      <w:r>
        <w:t xml:space="preserve">The following is the XSD for the </w:t>
      </w:r>
      <w:r>
        <w:rPr>
          <w:b/>
        </w:rPr>
        <w:t>ContainerLayoutType</w:t>
      </w:r>
      <w:r>
        <w:t xml:space="preserve"> complex type.</w:t>
      </w:r>
    </w:p>
    <w:p w:rsidR="00E6416D" w:rsidRDefault="00C65AD5">
      <w:pPr>
        <w:pStyle w:val="Code"/>
        <w:numPr>
          <w:ilvl w:val="0"/>
          <w:numId w:val="0"/>
        </w:numPr>
        <w:ind w:left="360"/>
      </w:pPr>
      <w:r>
        <w:t xml:space="preserve">  &lt;xs:complexType name="ContainerLayoutType"&gt;</w:t>
      </w:r>
    </w:p>
    <w:p w:rsidR="00E6416D" w:rsidRDefault="00C65AD5">
      <w:pPr>
        <w:pStyle w:val="Code"/>
        <w:numPr>
          <w:ilvl w:val="0"/>
          <w:numId w:val="0"/>
        </w:numPr>
        <w:ind w:left="360"/>
      </w:pPr>
      <w:r>
        <w:t xml:space="preserve">    &lt;xs:sequ</w:t>
      </w:r>
      <w:r>
        <w:t>ence/&gt;</w:t>
      </w:r>
    </w:p>
    <w:p w:rsidR="00E6416D" w:rsidRDefault="00C65AD5">
      <w:pPr>
        <w:pStyle w:val="Code"/>
        <w:numPr>
          <w:ilvl w:val="0"/>
          <w:numId w:val="0"/>
        </w:numPr>
        <w:ind w:left="360"/>
      </w:pPr>
      <w:r>
        <w:t xml:space="preserve">    &lt;xs:attribute name="Size" type="xs:string"/&gt;</w:t>
      </w:r>
    </w:p>
    <w:p w:rsidR="00E6416D" w:rsidRDefault="00C65AD5">
      <w:pPr>
        <w:pStyle w:val="Code"/>
        <w:numPr>
          <w:ilvl w:val="0"/>
          <w:numId w:val="0"/>
        </w:numPr>
        <w:ind w:left="360"/>
      </w:pPr>
      <w:r>
        <w:t xml:space="preserve">    &lt;xs:attribute name="Id" type="xs:string"/&gt;</w:t>
      </w:r>
    </w:p>
    <w:p w:rsidR="00E6416D" w:rsidRDefault="00C65AD5">
      <w:pPr>
        <w:pStyle w:val="Code"/>
        <w:numPr>
          <w:ilvl w:val="0"/>
          <w:numId w:val="0"/>
        </w:numPr>
        <w:ind w:left="360"/>
      </w:pPr>
      <w:r>
        <w:t xml:space="preserve">    &lt;xs:attribute name="TopLeft" type="xs:string"/&gt;</w:t>
      </w:r>
    </w:p>
    <w:p w:rsidR="00E6416D" w:rsidRDefault="00C65AD5">
      <w:pPr>
        <w:pStyle w:val="Code"/>
        <w:numPr>
          <w:ilvl w:val="0"/>
          <w:numId w:val="0"/>
        </w:numPr>
        <w:ind w:left="360"/>
      </w:pPr>
      <w:r>
        <w:t xml:space="preserve">    &lt;xs:attribute name="HeaderHeight" type="xs:double"/&gt;</w:t>
      </w:r>
    </w:p>
    <w:p w:rsidR="00E6416D" w:rsidRDefault="00C65AD5">
      <w:pPr>
        <w:pStyle w:val="Code"/>
        <w:numPr>
          <w:ilvl w:val="0"/>
          <w:numId w:val="0"/>
        </w:numPr>
        <w:ind w:left="360"/>
      </w:pPr>
      <w:r>
        <w:t xml:space="preserve">    &lt;xs:attribute name="IsExpanded" type="DT</w:t>
      </w:r>
      <w:r>
        <w:t>S:BooleanStringCap"/&gt;</w:t>
      </w:r>
    </w:p>
    <w:p w:rsidR="00E6416D" w:rsidRDefault="00C65AD5">
      <w:pPr>
        <w:pStyle w:val="Code"/>
        <w:numPr>
          <w:ilvl w:val="0"/>
          <w:numId w:val="0"/>
        </w:numPr>
        <w:ind w:left="360"/>
      </w:pPr>
      <w:r>
        <w:t xml:space="preserve">    &lt;xs:attribute name="PanelSize" type="xs:string"/&gt;</w:t>
      </w:r>
    </w:p>
    <w:p w:rsidR="00E6416D" w:rsidRDefault="00C65AD5">
      <w:pPr>
        <w:pStyle w:val="Code"/>
        <w:numPr>
          <w:ilvl w:val="0"/>
          <w:numId w:val="0"/>
        </w:numPr>
        <w:ind w:left="360"/>
      </w:pPr>
      <w:r>
        <w:t xml:space="preserve">  &lt;/xs:complexType&gt;</w:t>
      </w:r>
    </w:p>
    <w:p w:rsidR="00E6416D" w:rsidRDefault="00C65AD5">
      <w:r>
        <w:t xml:space="preserve">The </w:t>
      </w:r>
      <w:r>
        <w:rPr>
          <w:b/>
        </w:rPr>
        <w:t>ContainerLayoutType</w:t>
      </w:r>
      <w:r>
        <w:t xml:space="preserve"> complex type contains no elements.</w:t>
      </w:r>
    </w:p>
    <w:p w:rsidR="00E6416D" w:rsidRDefault="00C65AD5">
      <w:r>
        <w:t xml:space="preserve">The following table provides additional information about the attributes for the </w:t>
      </w:r>
      <w:r>
        <w:rPr>
          <w:b/>
        </w:rPr>
        <w:t>ContainerLayoutType</w:t>
      </w:r>
      <w:r>
        <w:t xml:space="preserve"> </w:t>
      </w:r>
      <w:r>
        <w:t xml:space="preserve">complex type. </w:t>
      </w:r>
    </w:p>
    <w:tbl>
      <w:tblPr>
        <w:tblStyle w:val="Table-ShadedHeader"/>
        <w:tblW w:w="0" w:type="auto"/>
        <w:tblLook w:val="04A0" w:firstRow="1" w:lastRow="0" w:firstColumn="1" w:lastColumn="0" w:noHBand="0" w:noVBand="1"/>
      </w:tblPr>
      <w:tblGrid>
        <w:gridCol w:w="1329"/>
        <w:gridCol w:w="8146"/>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t>Attribute</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r>
              <w:t>Size</w:t>
            </w:r>
          </w:p>
        </w:tc>
        <w:tc>
          <w:tcPr>
            <w:tcW w:w="0" w:type="auto"/>
          </w:tcPr>
          <w:p w:rsidR="00E6416D" w:rsidRDefault="00C65AD5">
            <w:pPr>
              <w:pStyle w:val="TableBodyText"/>
            </w:pPr>
            <w:r>
              <w:t xml:space="preserve">A string value that specifies the size of the container, in </w:t>
            </w:r>
            <w:hyperlink w:anchor="gt_8bdc0d9c-33e1-44a8-a2b6-457732f99b9c">
              <w:r>
                <w:rPr>
                  <w:rStyle w:val="HyperlinkGreen"/>
                  <w:b/>
                </w:rPr>
                <w:t>WPF units</w:t>
              </w:r>
            </w:hyperlink>
            <w:r>
              <w:t>.</w:t>
            </w:r>
          </w:p>
        </w:tc>
      </w:tr>
      <w:tr w:rsidR="00E6416D" w:rsidTr="00E6416D">
        <w:tc>
          <w:tcPr>
            <w:tcW w:w="0" w:type="auto"/>
          </w:tcPr>
          <w:p w:rsidR="00E6416D" w:rsidRDefault="00C65AD5">
            <w:pPr>
              <w:pStyle w:val="TableBodyText"/>
            </w:pPr>
            <w:r>
              <w:t>Id</w:t>
            </w:r>
          </w:p>
        </w:tc>
        <w:tc>
          <w:tcPr>
            <w:tcW w:w="0" w:type="auto"/>
          </w:tcPr>
          <w:p w:rsidR="00E6416D" w:rsidRDefault="00C65AD5">
            <w:pPr>
              <w:pStyle w:val="TableBodyText"/>
            </w:pPr>
            <w:r>
              <w:t>A string value that specifies an identifier for the container.</w:t>
            </w:r>
          </w:p>
        </w:tc>
      </w:tr>
      <w:tr w:rsidR="00E6416D" w:rsidTr="00E6416D">
        <w:tc>
          <w:tcPr>
            <w:tcW w:w="0" w:type="auto"/>
          </w:tcPr>
          <w:p w:rsidR="00E6416D" w:rsidRDefault="00C65AD5">
            <w:pPr>
              <w:pStyle w:val="TableBodyText"/>
            </w:pPr>
            <w:r>
              <w:t>TopLeft</w:t>
            </w:r>
          </w:p>
        </w:tc>
        <w:tc>
          <w:tcPr>
            <w:tcW w:w="0" w:type="auto"/>
          </w:tcPr>
          <w:p w:rsidR="00E6416D" w:rsidRDefault="00C65AD5">
            <w:pPr>
              <w:pStyle w:val="TableBodyText"/>
            </w:pPr>
            <w:r>
              <w:t xml:space="preserve">A </w:t>
            </w:r>
            <w:r>
              <w:t>string value that specifies the coordinates of the top-left corner of the container, in WPF units.</w:t>
            </w:r>
          </w:p>
        </w:tc>
      </w:tr>
      <w:tr w:rsidR="00E6416D" w:rsidTr="00E6416D">
        <w:tc>
          <w:tcPr>
            <w:tcW w:w="0" w:type="auto"/>
          </w:tcPr>
          <w:p w:rsidR="00E6416D" w:rsidRDefault="00C65AD5">
            <w:pPr>
              <w:pStyle w:val="TableBodyText"/>
            </w:pPr>
            <w:r>
              <w:t>HeaderHeight</w:t>
            </w:r>
          </w:p>
        </w:tc>
        <w:tc>
          <w:tcPr>
            <w:tcW w:w="0" w:type="auto"/>
          </w:tcPr>
          <w:p w:rsidR="00E6416D" w:rsidRDefault="00C65AD5">
            <w:pPr>
              <w:pStyle w:val="TableBodyText"/>
            </w:pPr>
            <w:r>
              <w:t xml:space="preserve">A value of type </w:t>
            </w:r>
            <w:r>
              <w:rPr>
                <w:b/>
              </w:rPr>
              <w:t>xs:double</w:t>
            </w:r>
            <w:r>
              <w:t xml:space="preserve"> that specifies the height of the container header, in WPF units.</w:t>
            </w:r>
          </w:p>
        </w:tc>
      </w:tr>
      <w:tr w:rsidR="00E6416D" w:rsidTr="00E6416D">
        <w:tc>
          <w:tcPr>
            <w:tcW w:w="0" w:type="auto"/>
          </w:tcPr>
          <w:p w:rsidR="00E6416D" w:rsidRDefault="00C65AD5">
            <w:pPr>
              <w:pStyle w:val="TableBodyText"/>
            </w:pPr>
            <w:r>
              <w:t>IsExpanded</w:t>
            </w:r>
          </w:p>
        </w:tc>
        <w:tc>
          <w:tcPr>
            <w:tcW w:w="0" w:type="auto"/>
          </w:tcPr>
          <w:p w:rsidR="00E6416D" w:rsidRDefault="00C65AD5">
            <w:pPr>
              <w:pStyle w:val="TableBodyText"/>
            </w:pPr>
            <w:r>
              <w:t xml:space="preserve">A value of type </w:t>
            </w:r>
            <w:r>
              <w:rPr>
                <w:b/>
              </w:rPr>
              <w:t>DTS:BooleanStringCap</w:t>
            </w:r>
            <w:r>
              <w:t xml:space="preserve"> tha</w:t>
            </w:r>
            <w:r>
              <w:t>t specifies whether the container is expanded or collapsed.</w:t>
            </w:r>
          </w:p>
          <w:p w:rsidR="00E6416D" w:rsidRDefault="00C65AD5">
            <w:pPr>
              <w:pStyle w:val="TableBodyText"/>
            </w:pPr>
            <w:r>
              <w:t>"True" specifies that the container is expanded.</w:t>
            </w:r>
          </w:p>
          <w:p w:rsidR="00E6416D" w:rsidRDefault="00C65AD5">
            <w:pPr>
              <w:pStyle w:val="TableBodyText"/>
            </w:pPr>
            <w:r>
              <w:t>"False" specifies that the container is collapsed.</w:t>
            </w:r>
          </w:p>
        </w:tc>
      </w:tr>
      <w:tr w:rsidR="00E6416D" w:rsidTr="00E6416D">
        <w:tc>
          <w:tcPr>
            <w:tcW w:w="0" w:type="auto"/>
          </w:tcPr>
          <w:p w:rsidR="00E6416D" w:rsidRDefault="00C65AD5">
            <w:pPr>
              <w:pStyle w:val="TableBodyText"/>
            </w:pPr>
            <w:r>
              <w:t>PanelSize</w:t>
            </w:r>
          </w:p>
        </w:tc>
        <w:tc>
          <w:tcPr>
            <w:tcW w:w="0" w:type="auto"/>
          </w:tcPr>
          <w:p w:rsidR="00E6416D" w:rsidRDefault="00C65AD5">
            <w:pPr>
              <w:pStyle w:val="TableBodyText"/>
            </w:pPr>
            <w:r>
              <w:t>A string value that specifies the panel size, in WPF units.</w:t>
            </w:r>
          </w:p>
        </w:tc>
      </w:tr>
    </w:tbl>
    <w:p w:rsidR="00E6416D" w:rsidRDefault="00E6416D"/>
    <w:p w:rsidR="00E6416D" w:rsidRDefault="00C65AD5">
      <w:pPr>
        <w:pStyle w:val="Heading9"/>
      </w:pPr>
      <w:bookmarkStart w:id="1182" w:name="section_c3ced78a17a943a8a76b655f96ea7d36"/>
      <w:bookmarkStart w:id="1183" w:name="_Toc86186520"/>
      <w:r>
        <w:t>AnnotationLayoutType</w:t>
      </w:r>
      <w:bookmarkEnd w:id="1182"/>
      <w:bookmarkEnd w:id="1183"/>
    </w:p>
    <w:p w:rsidR="00E6416D" w:rsidRDefault="00C65AD5">
      <w:r>
        <w:t xml:space="preserve">The </w:t>
      </w:r>
      <w:r>
        <w:rPr>
          <w:b/>
        </w:rPr>
        <w:t>AnnotationLayoutType</w:t>
      </w:r>
      <w:r>
        <w:t xml:space="preserve"> complex type specifies the screen layout of an annotation that can be added to a package file layout.</w:t>
      </w:r>
    </w:p>
    <w:p w:rsidR="00E6416D" w:rsidRDefault="00C65AD5">
      <w:r>
        <w:t xml:space="preserve">The following is the XSD for the </w:t>
      </w:r>
      <w:r>
        <w:rPr>
          <w:b/>
        </w:rPr>
        <w:t>AnnotationLayoutType</w:t>
      </w:r>
      <w:r>
        <w:t xml:space="preserve"> complex type.</w:t>
      </w:r>
    </w:p>
    <w:p w:rsidR="00E6416D" w:rsidRDefault="00C65AD5">
      <w:pPr>
        <w:pStyle w:val="Code"/>
        <w:numPr>
          <w:ilvl w:val="0"/>
          <w:numId w:val="0"/>
        </w:numPr>
        <w:ind w:left="360"/>
      </w:pPr>
      <w:r>
        <w:t xml:space="preserve">  &lt;xs:complexType name="AnnotationLayoutType"&gt;</w:t>
      </w:r>
    </w:p>
    <w:p w:rsidR="00E6416D" w:rsidRDefault="00C65AD5">
      <w:pPr>
        <w:pStyle w:val="Code"/>
        <w:numPr>
          <w:ilvl w:val="0"/>
          <w:numId w:val="0"/>
        </w:numPr>
        <w:ind w:left="360"/>
      </w:pPr>
      <w:r>
        <w:t xml:space="preserve">    &lt;xs:sequen</w:t>
      </w:r>
      <w:r>
        <w:t>ce&gt;</w:t>
      </w:r>
    </w:p>
    <w:p w:rsidR="00E6416D" w:rsidRDefault="00C65AD5">
      <w:pPr>
        <w:pStyle w:val="Code"/>
        <w:numPr>
          <w:ilvl w:val="0"/>
          <w:numId w:val="0"/>
        </w:numPr>
        <w:ind w:left="360"/>
      </w:pPr>
      <w:r>
        <w:t xml:space="preserve">      &lt;xs:element name="AnnotationLayout.FontInfo" </w:t>
      </w:r>
    </w:p>
    <w:p w:rsidR="00E6416D" w:rsidRDefault="00C65AD5">
      <w:pPr>
        <w:pStyle w:val="Code"/>
        <w:numPr>
          <w:ilvl w:val="0"/>
          <w:numId w:val="0"/>
        </w:numPr>
        <w:ind w:left="360"/>
      </w:pPr>
      <w:r>
        <w:t xml:space="preserve">                  type="is-ser:AnnotationLayoutFontInfoType" </w:t>
      </w:r>
    </w:p>
    <w:p w:rsidR="00E6416D" w:rsidRDefault="00C65AD5">
      <w:pPr>
        <w:pStyle w:val="Code"/>
        <w:numPr>
          <w:ilvl w:val="0"/>
          <w:numId w:val="0"/>
        </w:numPr>
        <w:ind w:left="360"/>
      </w:pPr>
      <w:r>
        <w:t xml:space="preserve">                  minOccurs="0"/&gt;</w:t>
      </w:r>
    </w:p>
    <w:p w:rsidR="00E6416D" w:rsidRDefault="00C65AD5">
      <w:pPr>
        <w:pStyle w:val="Code"/>
        <w:numPr>
          <w:ilvl w:val="0"/>
          <w:numId w:val="0"/>
        </w:numPr>
        <w:ind w:left="360"/>
      </w:pPr>
      <w:r>
        <w:t xml:space="preserve">    &lt;/xs:sequence&gt;</w:t>
      </w:r>
    </w:p>
    <w:p w:rsidR="00E6416D" w:rsidRDefault="00C65AD5">
      <w:pPr>
        <w:pStyle w:val="Code"/>
        <w:numPr>
          <w:ilvl w:val="0"/>
          <w:numId w:val="0"/>
        </w:numPr>
        <w:ind w:left="360"/>
      </w:pPr>
      <w:r>
        <w:t xml:space="preserve">    &lt;xs:attribute name="ParentId" type="xs:string"/&gt;</w:t>
      </w:r>
    </w:p>
    <w:p w:rsidR="00E6416D" w:rsidRDefault="00C65AD5">
      <w:pPr>
        <w:pStyle w:val="Code"/>
        <w:numPr>
          <w:ilvl w:val="0"/>
          <w:numId w:val="0"/>
        </w:numPr>
        <w:ind w:left="360"/>
      </w:pPr>
      <w:r>
        <w:t xml:space="preserve">    &lt;xs:attribute name="Text" ty</w:t>
      </w:r>
      <w:r>
        <w:t>pe="xs:string"/&gt;</w:t>
      </w:r>
    </w:p>
    <w:p w:rsidR="00E6416D" w:rsidRDefault="00C65AD5">
      <w:pPr>
        <w:pStyle w:val="Code"/>
        <w:numPr>
          <w:ilvl w:val="0"/>
          <w:numId w:val="0"/>
        </w:numPr>
        <w:ind w:left="360"/>
      </w:pPr>
      <w:r>
        <w:t xml:space="preserve">    &lt;xs:attribute name="Size" type="xs:string"/&gt;</w:t>
      </w:r>
    </w:p>
    <w:p w:rsidR="00E6416D" w:rsidRDefault="00C65AD5">
      <w:pPr>
        <w:pStyle w:val="Code"/>
        <w:numPr>
          <w:ilvl w:val="0"/>
          <w:numId w:val="0"/>
        </w:numPr>
        <w:ind w:left="360"/>
      </w:pPr>
      <w:r>
        <w:t xml:space="preserve">    &lt;xs:attribute name="TopLeft" type="xs:string"/&gt;</w:t>
      </w:r>
    </w:p>
    <w:p w:rsidR="00E6416D" w:rsidRDefault="00C65AD5">
      <w:pPr>
        <w:pStyle w:val="Code"/>
        <w:numPr>
          <w:ilvl w:val="0"/>
          <w:numId w:val="0"/>
        </w:numPr>
        <w:ind w:left="360"/>
      </w:pPr>
      <w:r>
        <w:lastRenderedPageBreak/>
        <w:t xml:space="preserve">    &lt;xs:attribute name="Id" type="xs:string"/&gt;</w:t>
      </w:r>
    </w:p>
    <w:p w:rsidR="00E6416D" w:rsidRDefault="00C65AD5">
      <w:pPr>
        <w:pStyle w:val="Code"/>
        <w:numPr>
          <w:ilvl w:val="0"/>
          <w:numId w:val="0"/>
        </w:numPr>
        <w:ind w:left="360"/>
      </w:pPr>
      <w:r>
        <w:t xml:space="preserve">  &lt;/xs:complexType&gt;</w:t>
      </w:r>
    </w:p>
    <w:p w:rsidR="00E6416D" w:rsidRDefault="00C65AD5">
      <w:r>
        <w:t xml:space="preserve">The following table provides additional information about the elements </w:t>
      </w:r>
      <w:r>
        <w:t xml:space="preserve">for the </w:t>
      </w:r>
      <w:r>
        <w:rPr>
          <w:b/>
        </w:rPr>
        <w:t>AnnotationLayoutType</w:t>
      </w:r>
      <w:r>
        <w:t xml:space="preserve"> complex type.</w:t>
      </w:r>
    </w:p>
    <w:tbl>
      <w:tblPr>
        <w:tblStyle w:val="Table-ShadedHeader"/>
        <w:tblW w:w="0" w:type="auto"/>
        <w:tblLook w:val="04A0" w:firstRow="1" w:lastRow="0" w:firstColumn="1" w:lastColumn="0" w:noHBand="0" w:noVBand="1"/>
      </w:tblPr>
      <w:tblGrid>
        <w:gridCol w:w="2379"/>
        <w:gridCol w:w="7096"/>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t>Element</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r>
              <w:t>AnnotationLayout.FontInfo</w:t>
            </w:r>
          </w:p>
        </w:tc>
        <w:tc>
          <w:tcPr>
            <w:tcW w:w="0" w:type="auto"/>
          </w:tcPr>
          <w:p w:rsidR="00E6416D" w:rsidRDefault="00C65AD5">
            <w:pPr>
              <w:pStyle w:val="TableBodyText"/>
            </w:pPr>
            <w:r>
              <w:t>A complex type that specifies information about the fonts used on the screen for an annotation.</w:t>
            </w:r>
          </w:p>
        </w:tc>
      </w:tr>
    </w:tbl>
    <w:p w:rsidR="00E6416D" w:rsidRDefault="00C65AD5">
      <w:r>
        <w:t xml:space="preserve">The following table provides additional information about the attributes for the </w:t>
      </w:r>
      <w:r>
        <w:rPr>
          <w:b/>
        </w:rPr>
        <w:t>AnnotationLayoutType</w:t>
      </w:r>
      <w:r>
        <w:t xml:space="preserve"> complex type. </w:t>
      </w:r>
    </w:p>
    <w:tbl>
      <w:tblPr>
        <w:tblStyle w:val="Table-ShadedHeader"/>
        <w:tblW w:w="0" w:type="auto"/>
        <w:tblLook w:val="04A0" w:firstRow="1" w:lastRow="0" w:firstColumn="1" w:lastColumn="0" w:noHBand="0" w:noVBand="1"/>
      </w:tblPr>
      <w:tblGrid>
        <w:gridCol w:w="1040"/>
        <w:gridCol w:w="7007"/>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t>Attribute</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r>
              <w:t>ParentId</w:t>
            </w:r>
          </w:p>
        </w:tc>
        <w:tc>
          <w:tcPr>
            <w:tcW w:w="0" w:type="auto"/>
          </w:tcPr>
          <w:p w:rsidR="00E6416D" w:rsidRDefault="00C65AD5">
            <w:pPr>
              <w:pStyle w:val="TableBodyText"/>
            </w:pPr>
            <w:r>
              <w:t xml:space="preserve">A string value that specifies the </w:t>
            </w:r>
            <w:r>
              <w:rPr>
                <w:b/>
              </w:rPr>
              <w:t>Id</w:t>
            </w:r>
            <w:r>
              <w:t xml:space="preserve"> attribute value for the parent of this annotation.</w:t>
            </w:r>
          </w:p>
        </w:tc>
      </w:tr>
      <w:tr w:rsidR="00E6416D" w:rsidTr="00E6416D">
        <w:tc>
          <w:tcPr>
            <w:tcW w:w="0" w:type="auto"/>
          </w:tcPr>
          <w:p w:rsidR="00E6416D" w:rsidRDefault="00C65AD5">
            <w:pPr>
              <w:pStyle w:val="TableBodyText"/>
            </w:pPr>
            <w:r>
              <w:t>Text</w:t>
            </w:r>
          </w:p>
        </w:tc>
        <w:tc>
          <w:tcPr>
            <w:tcW w:w="0" w:type="auto"/>
          </w:tcPr>
          <w:p w:rsidR="00E6416D" w:rsidRDefault="00C65AD5">
            <w:pPr>
              <w:pStyle w:val="TableBodyText"/>
            </w:pPr>
            <w:r>
              <w:t xml:space="preserve">A string </w:t>
            </w:r>
            <w:r>
              <w:t>value that specifies the text of the annotation.</w:t>
            </w:r>
          </w:p>
        </w:tc>
      </w:tr>
      <w:tr w:rsidR="00E6416D" w:rsidTr="00E6416D">
        <w:tc>
          <w:tcPr>
            <w:tcW w:w="0" w:type="auto"/>
          </w:tcPr>
          <w:p w:rsidR="00E6416D" w:rsidRDefault="00C65AD5">
            <w:pPr>
              <w:pStyle w:val="TableBodyText"/>
            </w:pPr>
            <w:r>
              <w:t>Size</w:t>
            </w:r>
          </w:p>
        </w:tc>
        <w:tc>
          <w:tcPr>
            <w:tcW w:w="0" w:type="auto"/>
          </w:tcPr>
          <w:p w:rsidR="00E6416D" w:rsidRDefault="00C65AD5">
            <w:pPr>
              <w:pStyle w:val="TableBodyText"/>
            </w:pPr>
            <w:r>
              <w:t xml:space="preserve">A string value that specifies the size of the annotation, in </w:t>
            </w:r>
            <w:hyperlink w:anchor="gt_8bdc0d9c-33e1-44a8-a2b6-457732f99b9c">
              <w:r>
                <w:rPr>
                  <w:rStyle w:val="HyperlinkGreen"/>
                  <w:b/>
                </w:rPr>
                <w:t>WPF units</w:t>
              </w:r>
            </w:hyperlink>
            <w:r>
              <w:t>.</w:t>
            </w:r>
          </w:p>
        </w:tc>
      </w:tr>
      <w:tr w:rsidR="00E6416D" w:rsidTr="00E6416D">
        <w:tc>
          <w:tcPr>
            <w:tcW w:w="0" w:type="auto"/>
          </w:tcPr>
          <w:p w:rsidR="00E6416D" w:rsidRDefault="00C65AD5">
            <w:pPr>
              <w:pStyle w:val="TableBodyText"/>
            </w:pPr>
            <w:r>
              <w:t>TopLeft</w:t>
            </w:r>
          </w:p>
        </w:tc>
        <w:tc>
          <w:tcPr>
            <w:tcW w:w="0" w:type="auto"/>
          </w:tcPr>
          <w:p w:rsidR="00E6416D" w:rsidRDefault="00C65AD5">
            <w:pPr>
              <w:pStyle w:val="TableBodyText"/>
            </w:pPr>
            <w:r>
              <w:t xml:space="preserve">A string value that specifies the top left coordinates of </w:t>
            </w:r>
            <w:r>
              <w:t>the annotation, in WPF units.</w:t>
            </w:r>
          </w:p>
        </w:tc>
      </w:tr>
      <w:tr w:rsidR="00E6416D" w:rsidTr="00E6416D">
        <w:tc>
          <w:tcPr>
            <w:tcW w:w="0" w:type="auto"/>
          </w:tcPr>
          <w:p w:rsidR="00E6416D" w:rsidRDefault="00C65AD5">
            <w:pPr>
              <w:pStyle w:val="TableBodyText"/>
            </w:pPr>
            <w:r>
              <w:t>Id</w:t>
            </w:r>
          </w:p>
        </w:tc>
        <w:tc>
          <w:tcPr>
            <w:tcW w:w="0" w:type="auto"/>
          </w:tcPr>
          <w:p w:rsidR="00E6416D" w:rsidRDefault="00C65AD5">
            <w:pPr>
              <w:pStyle w:val="TableBodyText"/>
            </w:pPr>
            <w:r>
              <w:t>A string value that specifies an identifier for this annotation.</w:t>
            </w:r>
          </w:p>
        </w:tc>
      </w:tr>
    </w:tbl>
    <w:p w:rsidR="00E6416D" w:rsidRDefault="00E6416D"/>
    <w:p w:rsidR="00E6416D" w:rsidRDefault="00C65AD5">
      <w:pPr>
        <w:pStyle w:val="Heading9"/>
      </w:pPr>
      <w:bookmarkStart w:id="1184" w:name="section_45d2b7292129445e85c88babc2b08245"/>
      <w:bookmarkStart w:id="1185" w:name="_Toc86186521"/>
      <w:r>
        <w:t>AnnotationLayoutFontInfoType</w:t>
      </w:r>
      <w:bookmarkEnd w:id="1184"/>
      <w:bookmarkEnd w:id="1185"/>
    </w:p>
    <w:p w:rsidR="00E6416D" w:rsidRDefault="00C65AD5">
      <w:r>
        <w:t xml:space="preserve">The </w:t>
      </w:r>
      <w:r>
        <w:rPr>
          <w:b/>
        </w:rPr>
        <w:t>AnnotationLayoutFontInfoType</w:t>
      </w:r>
      <w:r>
        <w:t xml:space="preserve"> complex type specifies the fonts for an annotation to a package file.</w:t>
      </w:r>
    </w:p>
    <w:p w:rsidR="00E6416D" w:rsidRDefault="00C65AD5">
      <w:r>
        <w:t>The following is the XS</w:t>
      </w:r>
      <w:r>
        <w:t xml:space="preserve">D for the </w:t>
      </w:r>
      <w:r>
        <w:rPr>
          <w:b/>
        </w:rPr>
        <w:t>AnnotationLayoutFontInfoType</w:t>
      </w:r>
      <w:r>
        <w:t xml:space="preserve"> complex type.</w:t>
      </w:r>
    </w:p>
    <w:p w:rsidR="00E6416D" w:rsidRDefault="00C65AD5">
      <w:pPr>
        <w:pStyle w:val="Code"/>
        <w:numPr>
          <w:ilvl w:val="0"/>
          <w:numId w:val="0"/>
        </w:numPr>
        <w:ind w:left="360"/>
      </w:pPr>
      <w:r>
        <w:t xml:space="preserve">  &lt;xs:complexType name="AnnotationLayoutFontInfoType"&gt;</w:t>
      </w:r>
    </w:p>
    <w:p w:rsidR="00E6416D" w:rsidRDefault="00C65AD5">
      <w:pPr>
        <w:pStyle w:val="Code"/>
        <w:numPr>
          <w:ilvl w:val="0"/>
          <w:numId w:val="0"/>
        </w:numPr>
        <w:ind w:left="360"/>
      </w:pPr>
      <w:r>
        <w:t xml:space="preserve">    &lt;xs:sequence&gt;</w:t>
      </w:r>
    </w:p>
    <w:p w:rsidR="00E6416D" w:rsidRDefault="00C65AD5">
      <w:pPr>
        <w:pStyle w:val="Code"/>
        <w:numPr>
          <w:ilvl w:val="0"/>
          <w:numId w:val="0"/>
        </w:numPr>
        <w:ind w:left="360"/>
      </w:pPr>
      <w:r>
        <w:t xml:space="preserve">      &lt;xs:element ref="mssge:FontInfo"/&gt;</w:t>
      </w:r>
    </w:p>
    <w:p w:rsidR="00E6416D" w:rsidRDefault="00C65AD5">
      <w:pPr>
        <w:pStyle w:val="Code"/>
        <w:numPr>
          <w:ilvl w:val="0"/>
          <w:numId w:val="0"/>
        </w:numPr>
        <w:ind w:left="360"/>
      </w:pPr>
      <w:r>
        <w:t xml:space="preserve">    &lt;/xs:sequence&gt;   </w:t>
      </w:r>
    </w:p>
    <w:p w:rsidR="00E6416D" w:rsidRDefault="00C65AD5">
      <w:pPr>
        <w:pStyle w:val="Code"/>
        <w:numPr>
          <w:ilvl w:val="0"/>
          <w:numId w:val="0"/>
        </w:numPr>
        <w:ind w:left="360"/>
      </w:pPr>
      <w:r>
        <w:t xml:space="preserve">  &lt;/xs:complexType&gt;</w:t>
      </w:r>
    </w:p>
    <w:p w:rsidR="00E6416D" w:rsidRDefault="00C65AD5">
      <w:r>
        <w:t xml:space="preserve">The following table provides additional information about the elements for the </w:t>
      </w:r>
      <w:r>
        <w:rPr>
          <w:b/>
        </w:rPr>
        <w:t>AnnotationLayoutFontInfoType</w:t>
      </w:r>
      <w:r>
        <w:t xml:space="preserve"> complex type.</w:t>
      </w:r>
    </w:p>
    <w:tbl>
      <w:tblPr>
        <w:tblStyle w:val="Table-ShadedHeader"/>
        <w:tblW w:w="0" w:type="auto"/>
        <w:tblLook w:val="04A0" w:firstRow="1" w:lastRow="0" w:firstColumn="1" w:lastColumn="0" w:noHBand="0" w:noVBand="1"/>
      </w:tblPr>
      <w:tblGrid>
        <w:gridCol w:w="963"/>
        <w:gridCol w:w="8512"/>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t>Element</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r>
              <w:t>FontInfo</w:t>
            </w:r>
          </w:p>
        </w:tc>
        <w:tc>
          <w:tcPr>
            <w:tcW w:w="0" w:type="auto"/>
          </w:tcPr>
          <w:p w:rsidR="00E6416D" w:rsidRDefault="00C65AD5">
            <w:pPr>
              <w:pStyle w:val="TableBodyText"/>
            </w:pPr>
            <w:r>
              <w:t xml:space="preserve">A complex type that specifies information about the fonts used on the screen for an annotation. The </w:t>
            </w:r>
            <w:r>
              <w:rPr>
                <w:b/>
              </w:rPr>
              <w:t>Font</w:t>
            </w:r>
            <w:r>
              <w:rPr>
                <w:b/>
              </w:rPr>
              <w:t>Info</w:t>
            </w:r>
            <w:r>
              <w:t xml:space="preserve"> element is in the namespace designated by the prefix </w:t>
            </w:r>
            <w:r>
              <w:rPr>
                <w:b/>
              </w:rPr>
              <w:t>mssge</w:t>
            </w:r>
            <w:r>
              <w:t>.</w:t>
            </w:r>
          </w:p>
        </w:tc>
      </w:tr>
    </w:tbl>
    <w:p w:rsidR="00E6416D" w:rsidRDefault="00C65AD5">
      <w:r>
        <w:t xml:space="preserve">The </w:t>
      </w:r>
      <w:r>
        <w:rPr>
          <w:b/>
        </w:rPr>
        <w:t>AnnotationLayoutFontInfoType</w:t>
      </w:r>
      <w:r>
        <w:t xml:space="preserve"> complex type has no attributes.</w:t>
      </w:r>
    </w:p>
    <w:p w:rsidR="00E6416D" w:rsidRDefault="00C65AD5">
      <w:pPr>
        <w:pStyle w:val="Heading9"/>
      </w:pPr>
      <w:bookmarkStart w:id="1186" w:name="section_723d2870c1254c0285f5dc51791dc597"/>
      <w:bookmarkStart w:id="1187" w:name="_Toc86186522"/>
      <w:r>
        <w:t>mssge Namespace</w:t>
      </w:r>
      <w:bookmarkEnd w:id="1186"/>
      <w:bookmarkEnd w:id="1187"/>
    </w:p>
    <w:p w:rsidR="00E6416D" w:rsidRDefault="00C65AD5">
      <w:r>
        <w:t xml:space="preserve">The namespace identified by the </w:t>
      </w:r>
      <w:r>
        <w:rPr>
          <w:b/>
        </w:rPr>
        <w:t>mssge</w:t>
      </w:r>
      <w:r>
        <w:t xml:space="preserve"> prefix is defined as follows.</w:t>
      </w:r>
    </w:p>
    <w:p w:rsidR="00E6416D" w:rsidRDefault="00C65AD5">
      <w:pPr>
        <w:pStyle w:val="Code"/>
        <w:numPr>
          <w:ilvl w:val="0"/>
          <w:numId w:val="0"/>
        </w:numPr>
        <w:ind w:left="360"/>
      </w:pPr>
      <w:r>
        <w:t>xmlns:mssge="clr-namespace:Microsoft.SqlS</w:t>
      </w:r>
      <w:r>
        <w:t>erver.Graph.Extended;</w:t>
      </w:r>
    </w:p>
    <w:p w:rsidR="00E6416D" w:rsidRDefault="00C65AD5">
      <w:pPr>
        <w:pStyle w:val="Code"/>
        <w:numPr>
          <w:ilvl w:val="0"/>
          <w:numId w:val="0"/>
        </w:numPr>
        <w:ind w:left="360"/>
      </w:pPr>
      <w:r>
        <w:lastRenderedPageBreak/>
        <w:t>assembly=Microsoft.SqlServer.IntegrationServices.Graph"</w:t>
      </w:r>
    </w:p>
    <w:p w:rsidR="00E6416D" w:rsidRDefault="00C65AD5">
      <w:pPr>
        <w:pStyle w:val="Heading9"/>
      </w:pPr>
      <w:bookmarkStart w:id="1188" w:name="section_c97cc7832410406f8d94ea088591f8e1"/>
      <w:bookmarkStart w:id="1189" w:name="_Toc86186523"/>
      <w:r>
        <w:t>mssge:FontInfo Element</w:t>
      </w:r>
      <w:bookmarkEnd w:id="1188"/>
      <w:bookmarkEnd w:id="1189"/>
    </w:p>
    <w:p w:rsidR="00E6416D" w:rsidRDefault="00C65AD5">
      <w:r>
        <w:t xml:space="preserve">The </w:t>
      </w:r>
      <w:r>
        <w:rPr>
          <w:b/>
        </w:rPr>
        <w:t>mssge:FontInfo</w:t>
      </w:r>
      <w:r>
        <w:t xml:space="preserve"> element is defined as follows.</w:t>
      </w:r>
    </w:p>
    <w:p w:rsidR="00E6416D" w:rsidRDefault="00C65AD5">
      <w:pPr>
        <w:pStyle w:val="Code"/>
        <w:numPr>
          <w:ilvl w:val="0"/>
          <w:numId w:val="0"/>
        </w:numPr>
        <w:ind w:left="360"/>
      </w:pPr>
      <w:r>
        <w:t>&lt;xs:element name="FontInfo" type="mssge:FontInfo"/&gt;</w:t>
      </w:r>
    </w:p>
    <w:p w:rsidR="00E6416D" w:rsidRDefault="00C65AD5">
      <w:pPr>
        <w:pStyle w:val="Heading9"/>
      </w:pPr>
      <w:bookmarkStart w:id="1190" w:name="section_ebbe3529eae94dcea4ec3108417ca6fe"/>
      <w:bookmarkStart w:id="1191" w:name="_Toc86186524"/>
      <w:r>
        <w:t>FontInfoType</w:t>
      </w:r>
      <w:bookmarkEnd w:id="1190"/>
      <w:bookmarkEnd w:id="1191"/>
    </w:p>
    <w:p w:rsidR="00E6416D" w:rsidRDefault="00C65AD5">
      <w:r>
        <w:t xml:space="preserve">The </w:t>
      </w:r>
      <w:r>
        <w:rPr>
          <w:b/>
        </w:rPr>
        <w:t>FontInfoType</w:t>
      </w:r>
      <w:r>
        <w:t xml:space="preserve"> complex type specifies </w:t>
      </w:r>
      <w:r>
        <w:t>the information about fonts as they appear on the screen.</w:t>
      </w:r>
    </w:p>
    <w:p w:rsidR="00E6416D" w:rsidRDefault="00C65AD5">
      <w:r>
        <w:t xml:space="preserve">The following is the XSD for the </w:t>
      </w:r>
      <w:r>
        <w:rPr>
          <w:b/>
        </w:rPr>
        <w:t>FontInfoType</w:t>
      </w:r>
      <w:r>
        <w:t xml:space="preserve"> complex type.</w:t>
      </w:r>
    </w:p>
    <w:p w:rsidR="00E6416D" w:rsidRDefault="00C65AD5">
      <w:pPr>
        <w:pStyle w:val="Code"/>
        <w:numPr>
          <w:ilvl w:val="0"/>
          <w:numId w:val="0"/>
        </w:numPr>
        <w:ind w:left="360"/>
      </w:pPr>
      <w:r>
        <w:t xml:space="preserve">    &lt;xs:complexType name="FontInfoType"&gt;</w:t>
      </w:r>
    </w:p>
    <w:p w:rsidR="00E6416D" w:rsidRDefault="00C65AD5">
      <w:pPr>
        <w:pStyle w:val="Code"/>
        <w:numPr>
          <w:ilvl w:val="0"/>
          <w:numId w:val="0"/>
        </w:numPr>
        <w:ind w:left="360"/>
      </w:pPr>
      <w:r>
        <w:t xml:space="preserve">      &lt;xs:sequence&gt;</w:t>
      </w:r>
    </w:p>
    <w:p w:rsidR="00E6416D" w:rsidRDefault="00C65AD5">
      <w:pPr>
        <w:pStyle w:val="Code"/>
        <w:numPr>
          <w:ilvl w:val="0"/>
          <w:numId w:val="0"/>
        </w:numPr>
        <w:ind w:left="360"/>
      </w:pPr>
      <w:r>
        <w:t xml:space="preserve">        &lt;xs:element name="FontInfo.TextDecorations" </w:t>
      </w:r>
    </w:p>
    <w:p w:rsidR="00E6416D" w:rsidRDefault="00C65AD5">
      <w:pPr>
        <w:pStyle w:val="Code"/>
        <w:numPr>
          <w:ilvl w:val="0"/>
          <w:numId w:val="0"/>
        </w:numPr>
        <w:ind w:left="360"/>
      </w:pPr>
      <w:r>
        <w:t xml:space="preserve">                    type="mssge:FontInfoTextDecorationsType"/&gt;</w:t>
      </w:r>
    </w:p>
    <w:p w:rsidR="00E6416D" w:rsidRDefault="00C65AD5">
      <w:pPr>
        <w:pStyle w:val="Code"/>
        <w:numPr>
          <w:ilvl w:val="0"/>
          <w:numId w:val="0"/>
        </w:numPr>
        <w:ind w:left="360"/>
      </w:pPr>
      <w:r>
        <w:t xml:space="preserve">      &lt;/xs:sequence&gt;</w:t>
      </w:r>
    </w:p>
    <w:p w:rsidR="00E6416D" w:rsidRDefault="00C65AD5">
      <w:pPr>
        <w:pStyle w:val="Code"/>
        <w:numPr>
          <w:ilvl w:val="0"/>
          <w:numId w:val="0"/>
        </w:numPr>
        <w:ind w:left="360"/>
      </w:pPr>
      <w:r>
        <w:t xml:space="preserve">      &lt;xs:attribute name="Family" type="xs:string"/&gt;</w:t>
      </w:r>
    </w:p>
    <w:p w:rsidR="00E6416D" w:rsidRDefault="00C65AD5">
      <w:pPr>
        <w:pStyle w:val="Code"/>
        <w:numPr>
          <w:ilvl w:val="0"/>
          <w:numId w:val="0"/>
        </w:numPr>
        <w:ind w:left="360"/>
      </w:pPr>
      <w:r>
        <w:t xml:space="preserve">      &lt;xs:attribute name="Size" type="xs:int"/&gt;</w:t>
      </w:r>
    </w:p>
    <w:p w:rsidR="00E6416D" w:rsidRDefault="00C65AD5">
      <w:pPr>
        <w:pStyle w:val="Code"/>
        <w:numPr>
          <w:ilvl w:val="0"/>
          <w:numId w:val="0"/>
        </w:numPr>
        <w:ind w:left="360"/>
      </w:pPr>
      <w:r>
        <w:t xml:space="preserve">      &lt;xs:attribute name="Color" type="xs:string"/&gt;</w:t>
      </w:r>
    </w:p>
    <w:p w:rsidR="00E6416D" w:rsidRDefault="00C65AD5">
      <w:pPr>
        <w:pStyle w:val="Code"/>
        <w:numPr>
          <w:ilvl w:val="0"/>
          <w:numId w:val="0"/>
        </w:numPr>
        <w:ind w:left="360"/>
      </w:pPr>
      <w:r>
        <w:t xml:space="preserve">      &lt;xs:attribute</w:t>
      </w:r>
      <w:r>
        <w:t xml:space="preserve"> name="Style" type="xs:string"/&gt;</w:t>
      </w:r>
    </w:p>
    <w:p w:rsidR="00E6416D" w:rsidRDefault="00C65AD5">
      <w:pPr>
        <w:pStyle w:val="Code"/>
        <w:numPr>
          <w:ilvl w:val="0"/>
          <w:numId w:val="0"/>
        </w:numPr>
        <w:ind w:left="360"/>
      </w:pPr>
      <w:r>
        <w:t xml:space="preserve">      &lt;xs:attribute name="Weight" type="xs:string"/&gt;</w:t>
      </w:r>
    </w:p>
    <w:p w:rsidR="00E6416D" w:rsidRDefault="00C65AD5">
      <w:pPr>
        <w:pStyle w:val="Code"/>
        <w:numPr>
          <w:ilvl w:val="0"/>
          <w:numId w:val="0"/>
        </w:numPr>
        <w:ind w:left="360"/>
      </w:pPr>
      <w:r>
        <w:t xml:space="preserve">    &lt;/xs:complexType&gt;</w:t>
      </w:r>
    </w:p>
    <w:p w:rsidR="00E6416D" w:rsidRDefault="00C65AD5">
      <w:r>
        <w:t xml:space="preserve">The following table provides additional information about the elements for the </w:t>
      </w:r>
      <w:r>
        <w:rPr>
          <w:b/>
        </w:rPr>
        <w:t>FontInfoType</w:t>
      </w:r>
      <w:r>
        <w:t xml:space="preserve"> complex type.</w:t>
      </w:r>
    </w:p>
    <w:tbl>
      <w:tblPr>
        <w:tblStyle w:val="Table-ShadedHeader"/>
        <w:tblW w:w="0" w:type="auto"/>
        <w:tblLook w:val="04A0" w:firstRow="1" w:lastRow="0" w:firstColumn="1" w:lastColumn="0" w:noHBand="0" w:noVBand="1"/>
      </w:tblPr>
      <w:tblGrid>
        <w:gridCol w:w="2268"/>
        <w:gridCol w:w="7109"/>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t>Element</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r>
              <w:t>FontInfo.TextDecorations</w:t>
            </w:r>
          </w:p>
        </w:tc>
        <w:tc>
          <w:tcPr>
            <w:tcW w:w="0" w:type="auto"/>
          </w:tcPr>
          <w:p w:rsidR="00E6416D" w:rsidRDefault="00C65AD5">
            <w:pPr>
              <w:pStyle w:val="TableBodyText"/>
            </w:pPr>
            <w:r>
              <w:t>A complex type that specifies information about the text decorations added to a font.</w:t>
            </w:r>
          </w:p>
        </w:tc>
      </w:tr>
    </w:tbl>
    <w:p w:rsidR="00E6416D" w:rsidRDefault="00C65AD5">
      <w:r>
        <w:t xml:space="preserve">The following table provides additional information about the attributes for the </w:t>
      </w:r>
      <w:r>
        <w:rPr>
          <w:b/>
        </w:rPr>
        <w:t>FontInfoType</w:t>
      </w:r>
      <w:r>
        <w:t xml:space="preserve"> complex type. </w:t>
      </w:r>
    </w:p>
    <w:tbl>
      <w:tblPr>
        <w:tblStyle w:val="Table-ShadedHeader"/>
        <w:tblW w:w="0" w:type="auto"/>
        <w:tblLook w:val="04A0" w:firstRow="1" w:lastRow="0" w:firstColumn="1" w:lastColumn="0" w:noHBand="0" w:noVBand="1"/>
      </w:tblPr>
      <w:tblGrid>
        <w:gridCol w:w="1040"/>
        <w:gridCol w:w="8435"/>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t>Attribute</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r>
              <w:t>Family</w:t>
            </w:r>
          </w:p>
        </w:tc>
        <w:tc>
          <w:tcPr>
            <w:tcW w:w="0" w:type="auto"/>
          </w:tcPr>
          <w:p w:rsidR="00E6416D" w:rsidRDefault="00C65AD5">
            <w:pPr>
              <w:pStyle w:val="TableBodyText"/>
            </w:pPr>
            <w:r>
              <w:t xml:space="preserve">A </w:t>
            </w:r>
            <w:r>
              <w:t>string value that specifies the name of the font family.</w:t>
            </w:r>
          </w:p>
        </w:tc>
      </w:tr>
      <w:tr w:rsidR="00E6416D" w:rsidTr="00E6416D">
        <w:tc>
          <w:tcPr>
            <w:tcW w:w="0" w:type="auto"/>
          </w:tcPr>
          <w:p w:rsidR="00E6416D" w:rsidRDefault="00C65AD5">
            <w:pPr>
              <w:pStyle w:val="TableBodyText"/>
            </w:pPr>
            <w:r>
              <w:t>Size</w:t>
            </w:r>
          </w:p>
        </w:tc>
        <w:tc>
          <w:tcPr>
            <w:tcW w:w="0" w:type="auto"/>
          </w:tcPr>
          <w:p w:rsidR="00E6416D" w:rsidRDefault="00C65AD5">
            <w:pPr>
              <w:pStyle w:val="TableBodyText"/>
            </w:pPr>
            <w:r>
              <w:t>An integer value that specifies the size of the font.</w:t>
            </w:r>
          </w:p>
        </w:tc>
      </w:tr>
      <w:tr w:rsidR="00E6416D" w:rsidTr="00E6416D">
        <w:tc>
          <w:tcPr>
            <w:tcW w:w="0" w:type="auto"/>
          </w:tcPr>
          <w:p w:rsidR="00E6416D" w:rsidRDefault="00C65AD5">
            <w:pPr>
              <w:pStyle w:val="TableBodyText"/>
            </w:pPr>
            <w:r>
              <w:t>Color</w:t>
            </w:r>
          </w:p>
        </w:tc>
        <w:tc>
          <w:tcPr>
            <w:tcW w:w="0" w:type="auto"/>
          </w:tcPr>
          <w:p w:rsidR="00E6416D" w:rsidRDefault="00C65AD5">
            <w:pPr>
              <w:pStyle w:val="TableBodyText"/>
            </w:pPr>
            <w:r>
              <w:t>A string value that specifies the color of the font. The string value is the color value in hexadecimal; the prefix of this color va</w:t>
            </w:r>
            <w:r>
              <w:t>lue is the number sign (#) character.</w:t>
            </w:r>
          </w:p>
        </w:tc>
      </w:tr>
      <w:tr w:rsidR="00E6416D" w:rsidTr="00E6416D">
        <w:tc>
          <w:tcPr>
            <w:tcW w:w="0" w:type="auto"/>
          </w:tcPr>
          <w:p w:rsidR="00E6416D" w:rsidRDefault="00C65AD5">
            <w:pPr>
              <w:pStyle w:val="TableBodyText"/>
            </w:pPr>
            <w:r>
              <w:t>Style</w:t>
            </w:r>
          </w:p>
        </w:tc>
        <w:tc>
          <w:tcPr>
            <w:tcW w:w="0" w:type="auto"/>
          </w:tcPr>
          <w:p w:rsidR="00E6416D" w:rsidRDefault="00C65AD5">
            <w:pPr>
              <w:pStyle w:val="TableBodyText"/>
            </w:pPr>
            <w:r>
              <w:t>A string value that specifies the style for the font.</w:t>
            </w:r>
          </w:p>
        </w:tc>
      </w:tr>
      <w:tr w:rsidR="00E6416D" w:rsidTr="00E6416D">
        <w:tc>
          <w:tcPr>
            <w:tcW w:w="0" w:type="auto"/>
          </w:tcPr>
          <w:p w:rsidR="00E6416D" w:rsidRDefault="00C65AD5">
            <w:pPr>
              <w:pStyle w:val="TableBodyText"/>
            </w:pPr>
            <w:r>
              <w:t>Weight</w:t>
            </w:r>
          </w:p>
        </w:tc>
        <w:tc>
          <w:tcPr>
            <w:tcW w:w="0" w:type="auto"/>
          </w:tcPr>
          <w:p w:rsidR="00E6416D" w:rsidRDefault="00C65AD5">
            <w:pPr>
              <w:pStyle w:val="TableBodyText"/>
            </w:pPr>
            <w:r>
              <w:t>A string value that specifies the weight of the font.</w:t>
            </w:r>
          </w:p>
        </w:tc>
      </w:tr>
    </w:tbl>
    <w:p w:rsidR="00E6416D" w:rsidRDefault="00E6416D"/>
    <w:p w:rsidR="00E6416D" w:rsidRDefault="00C65AD5">
      <w:pPr>
        <w:pStyle w:val="Heading9"/>
      </w:pPr>
      <w:bookmarkStart w:id="1192" w:name="section_2f911c5659284f88be2bc55b68c9795c"/>
      <w:bookmarkStart w:id="1193" w:name="_Toc86186525"/>
      <w:r>
        <w:t>FontInfoTextDecorationsType</w:t>
      </w:r>
      <w:bookmarkEnd w:id="1192"/>
      <w:bookmarkEnd w:id="1193"/>
    </w:p>
    <w:p w:rsidR="00E6416D" w:rsidRDefault="00C65AD5">
      <w:r>
        <w:t xml:space="preserve">The </w:t>
      </w:r>
      <w:r>
        <w:rPr>
          <w:b/>
        </w:rPr>
        <w:t>FontInfoTextDecorationsType</w:t>
      </w:r>
      <w:r>
        <w:t xml:space="preserve"> complex type specifies information about the text decorations that are added to a font.</w:t>
      </w:r>
    </w:p>
    <w:p w:rsidR="00E6416D" w:rsidRDefault="00C65AD5">
      <w:r>
        <w:t xml:space="preserve">The following is the XSD for the </w:t>
      </w:r>
      <w:r>
        <w:rPr>
          <w:b/>
        </w:rPr>
        <w:t>FontInfoTextDecorationsType</w:t>
      </w:r>
      <w:r>
        <w:t xml:space="preserve"> complex type.</w:t>
      </w:r>
    </w:p>
    <w:p w:rsidR="00E6416D" w:rsidRDefault="00C65AD5">
      <w:pPr>
        <w:pStyle w:val="Code"/>
        <w:numPr>
          <w:ilvl w:val="0"/>
          <w:numId w:val="0"/>
        </w:numPr>
        <w:ind w:left="360"/>
      </w:pPr>
      <w:r>
        <w:lastRenderedPageBreak/>
        <w:t xml:space="preserve">  &lt;xs:complexType name="FontInfoTextDecorationsType"&gt;</w:t>
      </w:r>
    </w:p>
    <w:p w:rsidR="00E6416D" w:rsidRDefault="00C65AD5">
      <w:pPr>
        <w:pStyle w:val="Code"/>
        <w:numPr>
          <w:ilvl w:val="0"/>
          <w:numId w:val="0"/>
        </w:numPr>
        <w:ind w:left="360"/>
      </w:pPr>
      <w:r>
        <w:t xml:space="preserve">    &lt;xs:sequence&gt;</w:t>
      </w:r>
    </w:p>
    <w:p w:rsidR="00E6416D" w:rsidRDefault="00C65AD5">
      <w:pPr>
        <w:pStyle w:val="Code"/>
        <w:numPr>
          <w:ilvl w:val="0"/>
          <w:numId w:val="0"/>
        </w:numPr>
        <w:ind w:left="360"/>
      </w:pPr>
      <w:r>
        <w:t xml:space="preserve">      &lt;xs:element re</w:t>
      </w:r>
      <w:r>
        <w:t>f="av:TextDecorationCollection"/&gt;</w:t>
      </w:r>
    </w:p>
    <w:p w:rsidR="00E6416D" w:rsidRDefault="00C65AD5">
      <w:pPr>
        <w:pStyle w:val="Code"/>
        <w:numPr>
          <w:ilvl w:val="0"/>
          <w:numId w:val="0"/>
        </w:numPr>
        <w:ind w:left="360"/>
      </w:pPr>
      <w:r>
        <w:t xml:space="preserve">    &lt;/xs:sequence&gt;    </w:t>
      </w:r>
    </w:p>
    <w:p w:rsidR="00E6416D" w:rsidRDefault="00C65AD5">
      <w:pPr>
        <w:pStyle w:val="Code"/>
        <w:numPr>
          <w:ilvl w:val="0"/>
          <w:numId w:val="0"/>
        </w:numPr>
        <w:ind w:left="360"/>
      </w:pPr>
      <w:r>
        <w:t xml:space="preserve">  &lt;/xs:complexType&gt;</w:t>
      </w:r>
    </w:p>
    <w:p w:rsidR="00E6416D" w:rsidRDefault="00C65AD5">
      <w:r>
        <w:t xml:space="preserve">The following table provides additional information about the elements for the </w:t>
      </w:r>
      <w:r>
        <w:rPr>
          <w:b/>
        </w:rPr>
        <w:t>FontInfoTextDecorationsType</w:t>
      </w:r>
      <w:r>
        <w:t xml:space="preserve"> complex type.</w:t>
      </w:r>
    </w:p>
    <w:tbl>
      <w:tblPr>
        <w:tblStyle w:val="Table-ShadedHeader"/>
        <w:tblW w:w="0" w:type="auto"/>
        <w:tblLook w:val="04A0" w:firstRow="1" w:lastRow="0" w:firstColumn="1" w:lastColumn="0" w:noHBand="0" w:noVBand="1"/>
      </w:tblPr>
      <w:tblGrid>
        <w:gridCol w:w="2315"/>
        <w:gridCol w:w="7160"/>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t>Element</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r>
              <w:t>TextDecorationsCollection</w:t>
            </w:r>
          </w:p>
        </w:tc>
        <w:tc>
          <w:tcPr>
            <w:tcW w:w="0" w:type="auto"/>
          </w:tcPr>
          <w:p w:rsidR="00E6416D" w:rsidRDefault="00C65AD5">
            <w:pPr>
              <w:pStyle w:val="TableBodyText"/>
            </w:pPr>
            <w:r>
              <w:t xml:space="preserve">A complex type that specifies information about the decorations that are added to the fonts used on the screen. The </w:t>
            </w:r>
            <w:r>
              <w:rPr>
                <w:b/>
              </w:rPr>
              <w:t>TextDecorationsCollection</w:t>
            </w:r>
            <w:r>
              <w:t xml:space="preserve"> element is in the namespace that is designated by the prefix </w:t>
            </w:r>
            <w:r>
              <w:rPr>
                <w:b/>
              </w:rPr>
              <w:t>av</w:t>
            </w:r>
            <w:r>
              <w:t>.</w:t>
            </w:r>
          </w:p>
        </w:tc>
      </w:tr>
    </w:tbl>
    <w:p w:rsidR="00E6416D" w:rsidRDefault="00C65AD5">
      <w:r>
        <w:t xml:space="preserve">The </w:t>
      </w:r>
      <w:r>
        <w:rPr>
          <w:b/>
        </w:rPr>
        <w:t>FontInfoTextDecorationsType</w:t>
      </w:r>
      <w:r>
        <w:t xml:space="preserve"> complex type has</w:t>
      </w:r>
      <w:r>
        <w:t xml:space="preserve"> no attributes.</w:t>
      </w:r>
    </w:p>
    <w:p w:rsidR="00E6416D" w:rsidRDefault="00C65AD5">
      <w:pPr>
        <w:pStyle w:val="Heading9"/>
      </w:pPr>
      <w:bookmarkStart w:id="1194" w:name="section_e73dd953df3f477ab835cef0446fa161"/>
      <w:bookmarkStart w:id="1195" w:name="_Toc86186526"/>
      <w:r>
        <w:t>av Namespace</w:t>
      </w:r>
      <w:bookmarkEnd w:id="1194"/>
      <w:bookmarkEnd w:id="1195"/>
    </w:p>
    <w:p w:rsidR="00E6416D" w:rsidRDefault="00C65AD5">
      <w:r>
        <w:t xml:space="preserve">The namespace identified by the </w:t>
      </w:r>
      <w:r>
        <w:rPr>
          <w:b/>
        </w:rPr>
        <w:t>av</w:t>
      </w:r>
      <w:r>
        <w:t xml:space="preserve"> prefix is defined as follows.</w:t>
      </w:r>
    </w:p>
    <w:p w:rsidR="00E6416D" w:rsidRDefault="00C65AD5">
      <w:pPr>
        <w:pStyle w:val="Code"/>
        <w:numPr>
          <w:ilvl w:val="0"/>
          <w:numId w:val="0"/>
        </w:numPr>
        <w:ind w:left="360"/>
      </w:pPr>
      <w:r>
        <w:t>xmlns:av="http://schemas.microsoft.com/winfx/2006/xaml/presentation"</w:t>
      </w:r>
    </w:p>
    <w:p w:rsidR="00E6416D" w:rsidRDefault="00C65AD5">
      <w:pPr>
        <w:pStyle w:val="Heading9"/>
      </w:pPr>
      <w:bookmarkStart w:id="1196" w:name="section_dd4af5a38ebb4479b819fc000ac9dd5c"/>
      <w:bookmarkStart w:id="1197" w:name="_Toc86186527"/>
      <w:r>
        <w:t>av:TextDecorationsCollection Element</w:t>
      </w:r>
      <w:bookmarkEnd w:id="1196"/>
      <w:bookmarkEnd w:id="1197"/>
    </w:p>
    <w:p w:rsidR="00E6416D" w:rsidRDefault="00C65AD5">
      <w:r>
        <w:t xml:space="preserve">The </w:t>
      </w:r>
      <w:r>
        <w:rPr>
          <w:b/>
        </w:rPr>
        <w:t>av:TextDecorationsCollection</w:t>
      </w:r>
      <w:r>
        <w:t xml:space="preserve"> element is defined as f</w:t>
      </w:r>
      <w:r>
        <w:t>ollows.</w:t>
      </w:r>
    </w:p>
    <w:p w:rsidR="00E6416D" w:rsidRDefault="00C65AD5">
      <w:pPr>
        <w:pStyle w:val="Code"/>
        <w:numPr>
          <w:ilvl w:val="0"/>
          <w:numId w:val="0"/>
        </w:numPr>
        <w:ind w:left="360"/>
      </w:pPr>
      <w:r>
        <w:t>&lt;xs:element name="TextDecorationCollection" type="av:TextDecorationCollectionType"/&gt;</w:t>
      </w:r>
    </w:p>
    <w:p w:rsidR="00E6416D" w:rsidRDefault="00C65AD5">
      <w:pPr>
        <w:pStyle w:val="Heading9"/>
      </w:pPr>
      <w:bookmarkStart w:id="1198" w:name="section_429b5da86677476e81e793682f56a0e3"/>
      <w:bookmarkStart w:id="1199" w:name="_Toc86186528"/>
      <w:r>
        <w:t>TextDecorationCollectionType</w:t>
      </w:r>
      <w:bookmarkEnd w:id="1198"/>
      <w:bookmarkEnd w:id="1199"/>
    </w:p>
    <w:p w:rsidR="00E6416D" w:rsidRDefault="00C65AD5">
      <w:r>
        <w:t xml:space="preserve">The </w:t>
      </w:r>
      <w:r>
        <w:rPr>
          <w:b/>
        </w:rPr>
        <w:t>TextDecorationCollectionType</w:t>
      </w:r>
      <w:r>
        <w:t xml:space="preserve"> complex type specifies a text decoration for text that is part of the representation of a package file.</w:t>
      </w:r>
    </w:p>
    <w:p w:rsidR="00E6416D" w:rsidRDefault="00C65AD5">
      <w:r>
        <w:t xml:space="preserve">The following is the XSD for the </w:t>
      </w:r>
      <w:r>
        <w:rPr>
          <w:b/>
        </w:rPr>
        <w:t>TextDecorationCollectionType</w:t>
      </w:r>
      <w:r>
        <w:t xml:space="preserve"> complex type.</w:t>
      </w:r>
    </w:p>
    <w:p w:rsidR="00E6416D" w:rsidRDefault="00C65AD5">
      <w:pPr>
        <w:pStyle w:val="Code"/>
        <w:numPr>
          <w:ilvl w:val="0"/>
          <w:numId w:val="0"/>
        </w:numPr>
        <w:ind w:left="360"/>
      </w:pPr>
      <w:r>
        <w:t xml:space="preserve">  &lt;xs:complexType name="TextDecorationCollectionType"&gt;</w:t>
      </w:r>
    </w:p>
    <w:p w:rsidR="00E6416D" w:rsidRDefault="00C65AD5">
      <w:pPr>
        <w:pStyle w:val="Code"/>
        <w:numPr>
          <w:ilvl w:val="0"/>
          <w:numId w:val="0"/>
        </w:numPr>
        <w:ind w:left="360"/>
      </w:pPr>
      <w:r>
        <w:t xml:space="preserve">    &lt;xs:sequence&gt;</w:t>
      </w:r>
    </w:p>
    <w:p w:rsidR="00E6416D" w:rsidRDefault="00C65AD5">
      <w:pPr>
        <w:pStyle w:val="Code"/>
        <w:numPr>
          <w:ilvl w:val="0"/>
          <w:numId w:val="0"/>
        </w:numPr>
        <w:ind w:left="360"/>
      </w:pPr>
      <w:r>
        <w:t xml:space="preserve">  </w:t>
      </w:r>
      <w:r>
        <w:t xml:space="preserve">    &lt;xs:element name="TextDecoration" type="av:TextDecorationType" </w:t>
      </w:r>
    </w:p>
    <w:p w:rsidR="00E6416D" w:rsidRDefault="00C65AD5">
      <w:pPr>
        <w:pStyle w:val="Code"/>
        <w:numPr>
          <w:ilvl w:val="0"/>
          <w:numId w:val="0"/>
        </w:numPr>
        <w:ind w:left="360"/>
      </w:pPr>
      <w:r>
        <w:t xml:space="preserve">                  minOccurs="0" maxOccurs="unbounded"/&gt;</w:t>
      </w:r>
    </w:p>
    <w:p w:rsidR="00E6416D" w:rsidRDefault="00C65AD5">
      <w:pPr>
        <w:pStyle w:val="Code"/>
        <w:numPr>
          <w:ilvl w:val="0"/>
          <w:numId w:val="0"/>
        </w:numPr>
        <w:ind w:left="360"/>
      </w:pPr>
      <w:r>
        <w:t xml:space="preserve">    &lt;/xs:sequence&gt;</w:t>
      </w:r>
    </w:p>
    <w:p w:rsidR="00E6416D" w:rsidRDefault="00C65AD5">
      <w:pPr>
        <w:pStyle w:val="Code"/>
        <w:numPr>
          <w:ilvl w:val="0"/>
          <w:numId w:val="0"/>
        </w:numPr>
        <w:ind w:left="360"/>
      </w:pPr>
      <w:r>
        <w:t xml:space="preserve">  &lt;/xs:complexType&gt;</w:t>
      </w:r>
    </w:p>
    <w:p w:rsidR="00E6416D" w:rsidRDefault="00C65AD5">
      <w:r>
        <w:t xml:space="preserve">The following table provides additional information about the elements for the </w:t>
      </w:r>
      <w:r>
        <w:rPr>
          <w:b/>
        </w:rPr>
        <w:t>TextDecorationCollectionType</w:t>
      </w:r>
      <w:r>
        <w:t xml:space="preserve"> complex type.</w:t>
      </w:r>
    </w:p>
    <w:tbl>
      <w:tblPr>
        <w:tblStyle w:val="Table-ShadedHeader"/>
        <w:tblW w:w="0" w:type="auto"/>
        <w:tblLook w:val="04A0" w:firstRow="1" w:lastRow="0" w:firstColumn="1" w:lastColumn="0" w:noHBand="0" w:noVBand="1"/>
      </w:tblPr>
      <w:tblGrid>
        <w:gridCol w:w="1451"/>
        <w:gridCol w:w="6787"/>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t>Element</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r>
              <w:t>TextDecoration</w:t>
            </w:r>
          </w:p>
        </w:tc>
        <w:tc>
          <w:tcPr>
            <w:tcW w:w="0" w:type="auto"/>
          </w:tcPr>
          <w:p w:rsidR="00E6416D" w:rsidRDefault="00C65AD5">
            <w:pPr>
              <w:pStyle w:val="TableBodyText"/>
            </w:pPr>
            <w:r>
              <w:t>A complex type that specifies information for a specific text decoration for a font.</w:t>
            </w:r>
          </w:p>
        </w:tc>
      </w:tr>
    </w:tbl>
    <w:p w:rsidR="00E6416D" w:rsidRDefault="00C65AD5">
      <w:r>
        <w:t xml:space="preserve">The </w:t>
      </w:r>
      <w:r>
        <w:rPr>
          <w:b/>
        </w:rPr>
        <w:t>TextDecorationCollectionType</w:t>
      </w:r>
      <w:r>
        <w:t xml:space="preserve"> complex type has no attributes.</w:t>
      </w:r>
    </w:p>
    <w:p w:rsidR="00E6416D" w:rsidRDefault="00C65AD5">
      <w:pPr>
        <w:pStyle w:val="Heading9"/>
      </w:pPr>
      <w:bookmarkStart w:id="1200" w:name="section_b2fb321cc6244bc5a738b0d9c568f112"/>
      <w:bookmarkStart w:id="1201" w:name="_Toc86186529"/>
      <w:r>
        <w:t>TextDecorationType</w:t>
      </w:r>
      <w:bookmarkEnd w:id="1200"/>
      <w:bookmarkEnd w:id="1201"/>
    </w:p>
    <w:p w:rsidR="00E6416D" w:rsidRDefault="00C65AD5">
      <w:r>
        <w:t xml:space="preserve">The </w:t>
      </w:r>
      <w:r>
        <w:rPr>
          <w:b/>
        </w:rPr>
        <w:t>Tex</w:t>
      </w:r>
      <w:r>
        <w:rPr>
          <w:b/>
        </w:rPr>
        <w:t>tDecorationType</w:t>
      </w:r>
      <w:r>
        <w:t xml:space="preserve"> complex type specifies information for a specific text decoration for a font.</w:t>
      </w:r>
    </w:p>
    <w:p w:rsidR="00E6416D" w:rsidRDefault="00C65AD5">
      <w:r>
        <w:lastRenderedPageBreak/>
        <w:t xml:space="preserve">The following is the XSD for the </w:t>
      </w:r>
      <w:r>
        <w:rPr>
          <w:b/>
        </w:rPr>
        <w:t>TextDecorationType</w:t>
      </w:r>
      <w:r>
        <w:t xml:space="preserve"> complex type.</w:t>
      </w:r>
    </w:p>
    <w:p w:rsidR="00E6416D" w:rsidRDefault="00C65AD5">
      <w:pPr>
        <w:pStyle w:val="Code"/>
        <w:numPr>
          <w:ilvl w:val="0"/>
          <w:numId w:val="0"/>
        </w:numPr>
        <w:ind w:left="360"/>
      </w:pPr>
      <w:r>
        <w:t xml:space="preserve">  &lt;xs:complexType name="TextDecorationType"&gt;</w:t>
      </w:r>
    </w:p>
    <w:p w:rsidR="00E6416D" w:rsidRDefault="00C65AD5">
      <w:pPr>
        <w:pStyle w:val="Code"/>
        <w:numPr>
          <w:ilvl w:val="0"/>
          <w:numId w:val="0"/>
        </w:numPr>
        <w:ind w:left="360"/>
      </w:pPr>
      <w:r>
        <w:t xml:space="preserve">    &lt;xs:sequence/&gt;</w:t>
      </w:r>
    </w:p>
    <w:p w:rsidR="00E6416D" w:rsidRDefault="00C65AD5">
      <w:pPr>
        <w:pStyle w:val="Code"/>
        <w:numPr>
          <w:ilvl w:val="0"/>
          <w:numId w:val="0"/>
        </w:numPr>
        <w:ind w:left="360"/>
      </w:pPr>
      <w:r>
        <w:t xml:space="preserve">    &lt;xs:attribute name="Location</w:t>
      </w:r>
      <w:r>
        <w:t>" type="xs:string"/&gt;</w:t>
      </w:r>
    </w:p>
    <w:p w:rsidR="00E6416D" w:rsidRDefault="00C65AD5">
      <w:pPr>
        <w:pStyle w:val="Code"/>
        <w:numPr>
          <w:ilvl w:val="0"/>
          <w:numId w:val="0"/>
        </w:numPr>
        <w:ind w:left="360"/>
      </w:pPr>
      <w:r>
        <w:t xml:space="preserve">  &lt;/xs:complexType&gt;</w:t>
      </w:r>
    </w:p>
    <w:p w:rsidR="00E6416D" w:rsidRDefault="00C65AD5">
      <w:r>
        <w:t xml:space="preserve">The </w:t>
      </w:r>
      <w:r>
        <w:rPr>
          <w:b/>
        </w:rPr>
        <w:t>TextDecorationType</w:t>
      </w:r>
      <w:r>
        <w:t xml:space="preserve"> complex type has no elements.</w:t>
      </w:r>
    </w:p>
    <w:p w:rsidR="00E6416D" w:rsidRDefault="00C65AD5">
      <w:r>
        <w:t xml:space="preserve">The following table provides additional information about the attributes for the </w:t>
      </w:r>
      <w:r>
        <w:rPr>
          <w:b/>
        </w:rPr>
        <w:t>TextDecorationType</w:t>
      </w:r>
      <w:r>
        <w:t xml:space="preserve"> complex type. </w:t>
      </w:r>
    </w:p>
    <w:tbl>
      <w:tblPr>
        <w:tblStyle w:val="Table-ShadedHeader"/>
        <w:tblW w:w="0" w:type="auto"/>
        <w:tblLook w:val="04A0" w:firstRow="1" w:lastRow="0" w:firstColumn="1" w:lastColumn="0" w:noHBand="0" w:noVBand="1"/>
      </w:tblPr>
      <w:tblGrid>
        <w:gridCol w:w="1040"/>
        <w:gridCol w:w="5319"/>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t xml:space="preserve">Attribute </w:t>
            </w:r>
          </w:p>
        </w:tc>
        <w:tc>
          <w:tcPr>
            <w:tcW w:w="0" w:type="auto"/>
          </w:tcPr>
          <w:p w:rsidR="00E6416D" w:rsidRDefault="00C65AD5">
            <w:pPr>
              <w:pStyle w:val="TableHeaderText"/>
            </w:pPr>
            <w:r>
              <w:t>Description</w:t>
            </w:r>
          </w:p>
        </w:tc>
      </w:tr>
      <w:tr w:rsidR="00E6416D" w:rsidTr="00E6416D">
        <w:tc>
          <w:tcPr>
            <w:tcW w:w="0" w:type="auto"/>
          </w:tcPr>
          <w:p w:rsidR="00E6416D" w:rsidRDefault="00C65AD5">
            <w:pPr>
              <w:pStyle w:val="TableBodyText"/>
            </w:pPr>
            <w:r>
              <w:t>Location</w:t>
            </w:r>
          </w:p>
        </w:tc>
        <w:tc>
          <w:tcPr>
            <w:tcW w:w="0" w:type="auto"/>
          </w:tcPr>
          <w:p w:rsidR="00E6416D" w:rsidRDefault="00C65AD5">
            <w:pPr>
              <w:pStyle w:val="TableBodyText"/>
            </w:pPr>
            <w:r>
              <w:t>A string value</w:t>
            </w:r>
            <w:r>
              <w:t xml:space="preserve"> that specifies the location of the text decoration.</w:t>
            </w:r>
          </w:p>
        </w:tc>
      </w:tr>
    </w:tbl>
    <w:p w:rsidR="00E6416D" w:rsidRDefault="00E6416D"/>
    <w:p w:rsidR="00E6416D" w:rsidRDefault="00C65AD5">
      <w:pPr>
        <w:pStyle w:val="Heading2"/>
      </w:pPr>
      <w:bookmarkStart w:id="1202" w:name="section_1169e087ce7b4ee98e5b0a0f1ad3334c"/>
      <w:bookmarkStart w:id="1203" w:name="_Toc86186530"/>
      <w:r>
        <w:t>Custom Packages</w:t>
      </w:r>
      <w:bookmarkEnd w:id="1202"/>
      <w:bookmarkEnd w:id="1203"/>
      <w:r>
        <w:fldChar w:fldCharType="begin"/>
      </w:r>
      <w:r>
        <w:instrText xml:space="preserve"> XE "Structures:custom packages" </w:instrText>
      </w:r>
      <w:r>
        <w:fldChar w:fldCharType="end"/>
      </w:r>
      <w:r>
        <w:fldChar w:fldCharType="begin"/>
      </w:r>
      <w:r>
        <w:instrText xml:space="preserve"> XE "custom packages" </w:instrText>
      </w:r>
      <w:r>
        <w:fldChar w:fldCharType="end"/>
      </w:r>
    </w:p>
    <w:p w:rsidR="00E6416D" w:rsidRDefault="00C65AD5">
      <w:r>
        <w:t>Integration Services allows users to create custom packages that execute new objects beyond the objects that ship with the sta</w:t>
      </w:r>
      <w:r>
        <w:t xml:space="preserve">ndard Integration Services system. These packages are described by the XSD in section </w:t>
      </w:r>
      <w:hyperlink w:anchor="Section_1e88a799370245129b1defce172b1c61" w:history="1">
        <w:r>
          <w:rPr>
            <w:rStyle w:val="Hyperlink"/>
          </w:rPr>
          <w:t>2</w:t>
        </w:r>
      </w:hyperlink>
      <w:r>
        <w:t xml:space="preserve"> of this document. Users can create the following custom objects: </w:t>
      </w:r>
    </w:p>
    <w:p w:rsidR="00E6416D" w:rsidRDefault="00C65AD5">
      <w:pPr>
        <w:pStyle w:val="ListParagraph"/>
        <w:numPr>
          <w:ilvl w:val="0"/>
          <w:numId w:val="173"/>
        </w:numPr>
        <w:tabs>
          <w:tab w:val="left" w:pos="360"/>
        </w:tabs>
      </w:pPr>
      <w:hyperlink w:anchor="Section_726b71f63eaa47e2b4c04368e0f71b9c" w:history="1">
        <w:r>
          <w:rPr>
            <w:rStyle w:val="Hyperlink"/>
          </w:rPr>
          <w:t>Executable</w:t>
        </w:r>
      </w:hyperlink>
    </w:p>
    <w:p w:rsidR="00E6416D" w:rsidRDefault="00C65AD5">
      <w:pPr>
        <w:pStyle w:val="ListParagraph"/>
        <w:numPr>
          <w:ilvl w:val="0"/>
          <w:numId w:val="173"/>
        </w:numPr>
        <w:tabs>
          <w:tab w:val="left" w:pos="360"/>
        </w:tabs>
      </w:pPr>
      <w:hyperlink w:anchor="Section_d107fac4fbcf4b4cb47c81ba58538d95" w:history="1">
        <w:r>
          <w:rPr>
            <w:rStyle w:val="Hyperlink"/>
          </w:rPr>
          <w:t>ConnectionManager</w:t>
        </w:r>
      </w:hyperlink>
    </w:p>
    <w:p w:rsidR="00E6416D" w:rsidRDefault="00C65AD5">
      <w:pPr>
        <w:pStyle w:val="ListParagraph"/>
        <w:numPr>
          <w:ilvl w:val="0"/>
          <w:numId w:val="173"/>
        </w:numPr>
        <w:tabs>
          <w:tab w:val="left" w:pos="360"/>
        </w:tabs>
      </w:pPr>
      <w:hyperlink w:anchor="Section_7c5bed35831442db8def97ab180d1188" w:history="1">
        <w:r>
          <w:rPr>
            <w:rStyle w:val="Hyperlink"/>
          </w:rPr>
          <w:t>Log provider</w:t>
        </w:r>
      </w:hyperlink>
    </w:p>
    <w:p w:rsidR="00E6416D" w:rsidRDefault="00C65AD5">
      <w:pPr>
        <w:pStyle w:val="ListParagraph"/>
        <w:numPr>
          <w:ilvl w:val="0"/>
          <w:numId w:val="173"/>
        </w:numPr>
        <w:tabs>
          <w:tab w:val="left" w:pos="360"/>
        </w:tabs>
      </w:pPr>
      <w:hyperlink w:anchor="Section_51d48c854f3645bda949ca3bc5941592" w:history="1">
        <w:r>
          <w:rPr>
            <w:rStyle w:val="Hyperlink"/>
          </w:rPr>
          <w:t>ForEachEnumerator</w:t>
        </w:r>
      </w:hyperlink>
    </w:p>
    <w:p w:rsidR="00E6416D" w:rsidRDefault="00C65AD5">
      <w:pPr>
        <w:pStyle w:val="ListParagraph"/>
        <w:numPr>
          <w:ilvl w:val="0"/>
          <w:numId w:val="173"/>
        </w:numPr>
        <w:tabs>
          <w:tab w:val="left" w:pos="360"/>
        </w:tabs>
      </w:pPr>
      <w:hyperlink w:anchor="Section_decc0ff744d14fe7a3b49f003e18673a" w:history="1">
        <w:r>
          <w:rPr>
            <w:rStyle w:val="Hyperlink"/>
          </w:rPr>
          <w:t>Component</w:t>
        </w:r>
      </w:hyperlink>
    </w:p>
    <w:p w:rsidR="00E6416D" w:rsidRDefault="00C65AD5">
      <w:r>
        <w:t>The following sections describe these custom objects and their impact on the XSD of the DTSX structure format.</w:t>
      </w:r>
    </w:p>
    <w:p w:rsidR="00E6416D" w:rsidRDefault="00C65AD5">
      <w:r>
        <w:rPr>
          <w:b/>
        </w:rPr>
        <w:t>Note</w:t>
      </w:r>
      <w:r>
        <w:t xml:space="preserve">  For more information about the environment for the development of custom package objects, see </w:t>
      </w:r>
      <w:hyperlink r:id="rId84">
        <w:r>
          <w:rPr>
            <w:rStyle w:val="Hyperlink"/>
          </w:rPr>
          <w:t>[MSDN-EPCO]</w:t>
        </w:r>
      </w:hyperlink>
      <w:r>
        <w:t>.</w:t>
      </w:r>
    </w:p>
    <w:p w:rsidR="00E6416D" w:rsidRDefault="00C65AD5">
      <w:pPr>
        <w:pStyle w:val="Heading3"/>
      </w:pPr>
      <w:bookmarkStart w:id="1204" w:name="section_726b71f63eaa47e2b4c04368e0f71b9c"/>
      <w:bookmarkStart w:id="1205" w:name="_Toc86186531"/>
      <w:r>
        <w:t>Custom Executable</w:t>
      </w:r>
      <w:bookmarkEnd w:id="1204"/>
      <w:bookmarkEnd w:id="1205"/>
      <w:r>
        <w:fldChar w:fldCharType="begin"/>
      </w:r>
      <w:r>
        <w:instrText xml:space="preserve"> XE "Structures:custom executable" </w:instrText>
      </w:r>
      <w:r>
        <w:fldChar w:fldCharType="end"/>
      </w:r>
      <w:r>
        <w:fldChar w:fldCharType="begin"/>
      </w:r>
      <w:r>
        <w:instrText xml:space="preserve"> XE "custom executable" </w:instrText>
      </w:r>
      <w:r>
        <w:fldChar w:fldCharType="end"/>
      </w:r>
    </w:p>
    <w:p w:rsidR="00E6416D" w:rsidRDefault="00C65AD5">
      <w:r>
        <w:t>Software developers can author a custom executable by using a software development environment and a programming language. These custom executables can then be executed as part of a Integration Services package. When a custom executable is authored, the XS</w:t>
      </w:r>
      <w:r>
        <w:t>D for the Integration Services format structure can change in the following way:</w:t>
      </w:r>
    </w:p>
    <w:p w:rsidR="00E6416D" w:rsidRDefault="00C65AD5">
      <w:pPr>
        <w:pStyle w:val="ListParagraph"/>
        <w:numPr>
          <w:ilvl w:val="0"/>
          <w:numId w:val="174"/>
        </w:numPr>
        <w:tabs>
          <w:tab w:val="left" w:pos="360"/>
        </w:tabs>
      </w:pPr>
      <w:r>
        <w:t xml:space="preserve">The </w:t>
      </w:r>
      <w:r>
        <w:rPr>
          <w:b/>
        </w:rPr>
        <w:t xml:space="preserve">ObjectData </w:t>
      </w:r>
      <w:r>
        <w:t>element of the executable can contain any XML that the executable author defines to support the authored executable.</w:t>
      </w:r>
    </w:p>
    <w:p w:rsidR="00E6416D" w:rsidRDefault="00C65AD5">
      <w:r>
        <w:t>The following section explains the impact o</w:t>
      </w:r>
      <w:r>
        <w:t>n the XSD for custom executables.</w:t>
      </w:r>
    </w:p>
    <w:p w:rsidR="00E6416D" w:rsidRDefault="00C65AD5">
      <w:pPr>
        <w:pStyle w:val="Heading4"/>
      </w:pPr>
      <w:bookmarkStart w:id="1206" w:name="section_e1ea3bc10f8044f3bd5dc73c0f0c48dc"/>
      <w:bookmarkStart w:id="1207" w:name="_Toc86186532"/>
      <w:r>
        <w:t>ExecutableObjectDataType Type Replacement</w:t>
      </w:r>
      <w:bookmarkEnd w:id="1206"/>
      <w:bookmarkEnd w:id="1207"/>
    </w:p>
    <w:p w:rsidR="00E6416D" w:rsidRDefault="00C65AD5">
      <w:r>
        <w:t xml:space="preserve">In the case of custom packages, the definition of the </w:t>
      </w:r>
      <w:hyperlink w:anchor="Section_23d880f25c3c4153aef8c622df857dfc" w:history="1">
        <w:r>
          <w:rPr>
            <w:rStyle w:val="Hyperlink"/>
          </w:rPr>
          <w:t>ExecutableObjectDataType</w:t>
        </w:r>
      </w:hyperlink>
      <w:r>
        <w:t xml:space="preserve"> complex type is replaced with the followi</w:t>
      </w:r>
      <w:r>
        <w:t xml:space="preserve">ng XSD definition for the </w:t>
      </w:r>
      <w:r>
        <w:rPr>
          <w:b/>
        </w:rPr>
        <w:t>ExecutableObjectDataTypeCustom</w:t>
      </w:r>
      <w:r>
        <w:t xml:space="preserve"> complex type. All references to the </w:t>
      </w:r>
      <w:r>
        <w:rPr>
          <w:b/>
        </w:rPr>
        <w:t>ExecutableObjectDataType</w:t>
      </w:r>
      <w:r>
        <w:t xml:space="preserve"> complex type are replaced with a reference to the </w:t>
      </w:r>
      <w:r>
        <w:rPr>
          <w:b/>
        </w:rPr>
        <w:t>ExecutableObjectDataTypeCustom</w:t>
      </w:r>
      <w:r>
        <w:t xml:space="preserve"> complex type. The original </w:t>
      </w:r>
      <w:r>
        <w:rPr>
          <w:b/>
        </w:rPr>
        <w:t>ExecutableObjectDataType</w:t>
      </w:r>
      <w:r>
        <w:t xml:space="preserve"> </w:t>
      </w:r>
      <w:r>
        <w:lastRenderedPageBreak/>
        <w:t>compl</w:t>
      </w:r>
      <w:r>
        <w:t xml:space="preserve">ex type has an XSD </w:t>
      </w:r>
      <w:r>
        <w:rPr>
          <w:b/>
        </w:rPr>
        <w:t>choice</w:t>
      </w:r>
      <w:r>
        <w:t xml:space="preserve"> element, which allows the choice among elements specific to the variety of executable types that ship with the Integration Services system. In the </w:t>
      </w:r>
      <w:r>
        <w:rPr>
          <w:b/>
        </w:rPr>
        <w:t>ExecutableObjectDataTypeCustom</w:t>
      </w:r>
      <w:r>
        <w:t xml:space="preserve"> complex type, the choice is constrained to one speci</w:t>
      </w:r>
      <w:r>
        <w:t xml:space="preserve">fic element from within the original choice, the </w:t>
      </w:r>
      <w:r>
        <w:rPr>
          <w:b/>
        </w:rPr>
        <w:t>InnerObject</w:t>
      </w:r>
      <w:r>
        <w:t xml:space="preserve"> element. The Integration Services system does not interpret the contents of the </w:t>
      </w:r>
      <w:r>
        <w:rPr>
          <w:b/>
        </w:rPr>
        <w:t>InnerObject</w:t>
      </w:r>
      <w:r>
        <w:t xml:space="preserve"> element, and it passes the contents to the custom executable when asked to do so.</w:t>
      </w:r>
    </w:p>
    <w:p w:rsidR="00E6416D" w:rsidRDefault="00C65AD5">
      <w:r>
        <w:t xml:space="preserve">The following is the </w:t>
      </w:r>
      <w:r>
        <w:t xml:space="preserve">XSD for the </w:t>
      </w:r>
      <w:r>
        <w:rPr>
          <w:b/>
        </w:rPr>
        <w:t>ExecutableObjectDataTypeCustom</w:t>
      </w:r>
      <w:r>
        <w:t xml:space="preserve"> complex type.</w:t>
      </w:r>
    </w:p>
    <w:p w:rsidR="00E6416D" w:rsidRDefault="00C65AD5">
      <w:pPr>
        <w:pStyle w:val="Code"/>
        <w:numPr>
          <w:ilvl w:val="0"/>
          <w:numId w:val="0"/>
        </w:numPr>
        <w:ind w:left="360"/>
      </w:pPr>
      <w:r>
        <w:t xml:space="preserve">  &lt;xs:complexType name="ExecutableObjectDataTypeCustom"&gt;</w:t>
      </w:r>
    </w:p>
    <w:p w:rsidR="00E6416D" w:rsidRDefault="00C65AD5">
      <w:pPr>
        <w:pStyle w:val="Code"/>
        <w:numPr>
          <w:ilvl w:val="0"/>
          <w:numId w:val="0"/>
        </w:numPr>
        <w:ind w:left="360"/>
      </w:pPr>
      <w:r>
        <w:t xml:space="preserve">    &lt;xs:choice&gt;</w:t>
      </w:r>
    </w:p>
    <w:p w:rsidR="00E6416D" w:rsidRDefault="00C65AD5">
      <w:pPr>
        <w:pStyle w:val="Code"/>
        <w:numPr>
          <w:ilvl w:val="0"/>
          <w:numId w:val="0"/>
        </w:numPr>
        <w:ind w:left="360"/>
      </w:pPr>
      <w:r>
        <w:t xml:space="preserve">      &lt;xs:element name="InnerObject" type="DTS:InnerObjectObjectDataType"</w:t>
      </w:r>
    </w:p>
    <w:p w:rsidR="00E6416D" w:rsidRDefault="00C65AD5">
      <w:pPr>
        <w:pStyle w:val="Code"/>
        <w:numPr>
          <w:ilvl w:val="0"/>
          <w:numId w:val="0"/>
        </w:numPr>
        <w:ind w:left="360"/>
      </w:pPr>
      <w:r>
        <w:t xml:space="preserve">                  form="unqualified"/&gt;</w:t>
      </w:r>
    </w:p>
    <w:p w:rsidR="00E6416D" w:rsidRDefault="00C65AD5">
      <w:pPr>
        <w:pStyle w:val="Code"/>
        <w:numPr>
          <w:ilvl w:val="0"/>
          <w:numId w:val="0"/>
        </w:numPr>
        <w:ind w:left="360"/>
      </w:pPr>
      <w:r>
        <w:t xml:space="preserve">    &lt;/xs:choi</w:t>
      </w:r>
      <w:r>
        <w:t>ce&gt;</w:t>
      </w:r>
    </w:p>
    <w:p w:rsidR="00E6416D" w:rsidRDefault="00C65AD5">
      <w:pPr>
        <w:pStyle w:val="Code"/>
        <w:numPr>
          <w:ilvl w:val="0"/>
          <w:numId w:val="0"/>
        </w:numPr>
        <w:ind w:left="360"/>
      </w:pPr>
      <w:r>
        <w:t xml:space="preserve">  &lt;/xs:complexType&gt;</w:t>
      </w:r>
    </w:p>
    <w:p w:rsidR="00E6416D" w:rsidRDefault="00C65AD5">
      <w:pPr>
        <w:pStyle w:val="Heading3"/>
      </w:pPr>
      <w:bookmarkStart w:id="1208" w:name="section_d107fac4fbcf4b4cb47c81ba58538d95"/>
      <w:bookmarkStart w:id="1209" w:name="_Toc86186533"/>
      <w:r>
        <w:t>Custom ConnectionManager</w:t>
      </w:r>
      <w:bookmarkEnd w:id="1208"/>
      <w:bookmarkEnd w:id="1209"/>
      <w:r>
        <w:fldChar w:fldCharType="begin"/>
      </w:r>
      <w:r>
        <w:instrText xml:space="preserve"> XE "Structures:CustomConnectionManager" </w:instrText>
      </w:r>
      <w:r>
        <w:fldChar w:fldCharType="end"/>
      </w:r>
      <w:r>
        <w:fldChar w:fldCharType="begin"/>
      </w:r>
      <w:r>
        <w:instrText xml:space="preserve"> XE "CustomConnectionManager" </w:instrText>
      </w:r>
      <w:r>
        <w:fldChar w:fldCharType="end"/>
      </w:r>
    </w:p>
    <w:p w:rsidR="00E6416D" w:rsidRDefault="00C65AD5">
      <w:r>
        <w:t>Software developers can use a software development environment and a programming language to author a custom ConnectionManager to co</w:t>
      </w:r>
      <w:r>
        <w:t>nnect to a data source that is not supported by the Integration Services product. The custom connection manager is referenced from within the Integration Services package file like any other connection manager. When it is necessary to connect to the extern</w:t>
      </w:r>
      <w:r>
        <w:t>al data source, Integration Services executes the custom-authored code to do so.</w:t>
      </w:r>
    </w:p>
    <w:p w:rsidR="00E6416D" w:rsidRDefault="00C65AD5">
      <w:r>
        <w:t xml:space="preserve">To execute the custom connection manager code, the </w:t>
      </w:r>
      <w:r>
        <w:rPr>
          <w:b/>
        </w:rPr>
        <w:t>DTSID</w:t>
      </w:r>
      <w:r>
        <w:t xml:space="preserve"> attribute of the </w:t>
      </w:r>
      <w:r>
        <w:rPr>
          <w:b/>
        </w:rPr>
        <w:t>ConnectionManager</w:t>
      </w:r>
      <w:r>
        <w:t xml:space="preserve"> MUST be set to the GUID that references the registered COM component that implement</w:t>
      </w:r>
      <w:r>
        <w:t>s the required interfaces or MUST be set to the full path of the Microsoft .NET Framework assembly.</w:t>
      </w:r>
    </w:p>
    <w:p w:rsidR="00E6416D" w:rsidRDefault="00C65AD5">
      <w:r>
        <w:t>The following sections explain the impact on the XSD for custom executables.</w:t>
      </w:r>
    </w:p>
    <w:p w:rsidR="00E6416D" w:rsidRDefault="00C65AD5">
      <w:pPr>
        <w:pStyle w:val="Heading4"/>
      </w:pPr>
      <w:bookmarkStart w:id="1210" w:name="section_4441a7efc7864d09bb5f1c613f6633c2"/>
      <w:bookmarkStart w:id="1211" w:name="_Toc86186534"/>
      <w:r>
        <w:t>ConnectionManagerObjectDataType Type Replacement</w:t>
      </w:r>
      <w:bookmarkEnd w:id="1210"/>
      <w:bookmarkEnd w:id="1211"/>
    </w:p>
    <w:p w:rsidR="00E6416D" w:rsidRDefault="00C65AD5">
      <w:r>
        <w:t>In the case of a custom Connec</w:t>
      </w:r>
      <w:r>
        <w:t xml:space="preserve">tionManager, the definition of the </w:t>
      </w:r>
      <w:hyperlink w:anchor="Section_2ce3dd1c765c4e779d03d5a7fc993bc3" w:history="1">
        <w:r>
          <w:rPr>
            <w:rStyle w:val="Hyperlink"/>
          </w:rPr>
          <w:t>ConnectionManagerObjectDataType</w:t>
        </w:r>
      </w:hyperlink>
      <w:r>
        <w:t xml:space="preserve"> complex type is replaced with the following XSD definition for the </w:t>
      </w:r>
      <w:r>
        <w:rPr>
          <w:b/>
        </w:rPr>
        <w:t>ConnectionManagerObjectDataTypeCustom</w:t>
      </w:r>
      <w:r>
        <w:t xml:space="preserve"> complex type. All references to the </w:t>
      </w:r>
      <w:r>
        <w:rPr>
          <w:b/>
        </w:rPr>
        <w:t>ConnectionManagerObjectDataType</w:t>
      </w:r>
      <w:r>
        <w:t xml:space="preserve"> complex type are replaced with a reference to the </w:t>
      </w:r>
      <w:r>
        <w:rPr>
          <w:b/>
        </w:rPr>
        <w:t>ConnectionManagerObjectDataTypeCustom</w:t>
      </w:r>
      <w:r>
        <w:t xml:space="preserve"> complex type. The Integration Services system does not interpret the contents of the </w:t>
      </w:r>
      <w:r>
        <w:rPr>
          <w:b/>
        </w:rPr>
        <w:t>ObjectData</w:t>
      </w:r>
      <w:r>
        <w:t xml:space="preserve"> ele</w:t>
      </w:r>
      <w:r>
        <w:t>ment, and it passes the contents to the custom connection manager when asked to do so.</w:t>
      </w:r>
    </w:p>
    <w:p w:rsidR="00E6416D" w:rsidRDefault="00C65AD5">
      <w:r>
        <w:t xml:space="preserve">The following is the XSD for the </w:t>
      </w:r>
      <w:r>
        <w:rPr>
          <w:b/>
        </w:rPr>
        <w:t>ConnectionManagerObjectDataTypeCustom</w:t>
      </w:r>
      <w:r>
        <w:t xml:space="preserve"> complex type.</w:t>
      </w:r>
    </w:p>
    <w:p w:rsidR="00E6416D" w:rsidRDefault="00C65AD5">
      <w:pPr>
        <w:pStyle w:val="Code"/>
        <w:numPr>
          <w:ilvl w:val="0"/>
          <w:numId w:val="0"/>
        </w:numPr>
        <w:ind w:left="360"/>
      </w:pPr>
      <w:r>
        <w:t xml:space="preserve">  &lt;xs:complexType name="ConnectionManagerObjectDataTypeCustom"&gt;</w:t>
      </w:r>
    </w:p>
    <w:p w:rsidR="00E6416D" w:rsidRDefault="00C65AD5">
      <w:pPr>
        <w:pStyle w:val="Code"/>
        <w:numPr>
          <w:ilvl w:val="0"/>
          <w:numId w:val="0"/>
        </w:numPr>
        <w:ind w:left="360"/>
      </w:pPr>
      <w:r>
        <w:t xml:space="preserve">    &lt;xs:sequence&gt;</w:t>
      </w:r>
    </w:p>
    <w:p w:rsidR="00E6416D" w:rsidRDefault="00C65AD5">
      <w:pPr>
        <w:pStyle w:val="Code"/>
        <w:numPr>
          <w:ilvl w:val="0"/>
          <w:numId w:val="0"/>
        </w:numPr>
        <w:ind w:left="360"/>
      </w:pPr>
      <w:r>
        <w:t xml:space="preserve">  </w:t>
      </w:r>
      <w:r>
        <w:t xml:space="preserve">    &lt;xs:any minOccurs="0" maxOccurs="unbounded" namespace="##any"</w:t>
      </w:r>
    </w:p>
    <w:p w:rsidR="00E6416D" w:rsidRDefault="00C65AD5">
      <w:pPr>
        <w:pStyle w:val="Code"/>
        <w:numPr>
          <w:ilvl w:val="0"/>
          <w:numId w:val="0"/>
        </w:numPr>
        <w:ind w:left="360"/>
      </w:pPr>
      <w:r>
        <w:t xml:space="preserve">          processContents="skip"/&gt;</w:t>
      </w:r>
    </w:p>
    <w:p w:rsidR="00E6416D" w:rsidRDefault="00C65AD5">
      <w:pPr>
        <w:pStyle w:val="Code"/>
        <w:numPr>
          <w:ilvl w:val="0"/>
          <w:numId w:val="0"/>
        </w:numPr>
        <w:ind w:left="360"/>
      </w:pPr>
      <w:r>
        <w:t xml:space="preserve">    &lt;/xs:sequence&gt;</w:t>
      </w:r>
    </w:p>
    <w:p w:rsidR="00E6416D" w:rsidRDefault="00C65AD5">
      <w:pPr>
        <w:pStyle w:val="Code"/>
        <w:numPr>
          <w:ilvl w:val="0"/>
          <w:numId w:val="0"/>
        </w:numPr>
        <w:ind w:left="360"/>
      </w:pPr>
      <w:r>
        <w:t xml:space="preserve">  &lt;/xs:complexType&gt;</w:t>
      </w:r>
    </w:p>
    <w:p w:rsidR="00E6416D" w:rsidRDefault="00C65AD5">
      <w:pPr>
        <w:pStyle w:val="Heading3"/>
      </w:pPr>
      <w:bookmarkStart w:id="1212" w:name="section_7c5bed35831442db8def97ab180d1188"/>
      <w:bookmarkStart w:id="1213" w:name="_Toc86186535"/>
      <w:r>
        <w:t>Custom Log Provider</w:t>
      </w:r>
      <w:bookmarkEnd w:id="1212"/>
      <w:bookmarkEnd w:id="1213"/>
      <w:r>
        <w:fldChar w:fldCharType="begin"/>
      </w:r>
      <w:r>
        <w:instrText xml:space="preserve"> XE "Structures:custom log provider" </w:instrText>
      </w:r>
      <w:r>
        <w:fldChar w:fldCharType="end"/>
      </w:r>
      <w:r>
        <w:fldChar w:fldCharType="begin"/>
      </w:r>
      <w:r>
        <w:instrText xml:space="preserve"> XE "custom log provider" </w:instrText>
      </w:r>
      <w:r>
        <w:fldChar w:fldCharType="end"/>
      </w:r>
    </w:p>
    <w:p w:rsidR="00E6416D" w:rsidRDefault="00C65AD5">
      <w:r>
        <w:t>Software developers can use a software development environment and a programming language to author a custom log provider to connect to and use a logging service that is not supported by the Integration Services product. The custom log provider is referenc</w:t>
      </w:r>
      <w:r>
        <w:t>ed from within the Integration Services package file like any other log provider. When it is necessary to access the log provider, Integration Services executes the custom-authored code to do so.</w:t>
      </w:r>
    </w:p>
    <w:p w:rsidR="00E6416D" w:rsidRDefault="00C65AD5">
      <w:r>
        <w:lastRenderedPageBreak/>
        <w:t xml:space="preserve">To execute the custom log provider code, the </w:t>
      </w:r>
      <w:r>
        <w:rPr>
          <w:b/>
        </w:rPr>
        <w:t>DTSID</w:t>
      </w:r>
      <w:r>
        <w:t xml:space="preserve"> attribute</w:t>
      </w:r>
      <w:r>
        <w:t xml:space="preserve"> of the </w:t>
      </w:r>
      <w:r>
        <w:rPr>
          <w:b/>
        </w:rPr>
        <w:t>LogProvider</w:t>
      </w:r>
      <w:r>
        <w:t xml:space="preserve"> element MUST be set to the GUID that references the registered COM component that implements the required interfaces or MUST be set to the full path of the the .NET Framework assembly.</w:t>
      </w:r>
    </w:p>
    <w:p w:rsidR="00E6416D" w:rsidRDefault="00C65AD5">
      <w:r>
        <w:t>Custom log providers impose no changes on the XSD i</w:t>
      </w:r>
      <w:r>
        <w:t xml:space="preserve">n this document because the </w:t>
      </w:r>
      <w:hyperlink w:anchor="Section_4ec2930bb0784d168603b8cde9fe51a5" w:history="1">
        <w:r>
          <w:rPr>
            <w:rStyle w:val="Hyperlink"/>
          </w:rPr>
          <w:t>LogProviderObjectDataType</w:t>
        </w:r>
      </w:hyperlink>
      <w:r>
        <w:t xml:space="preserve"> type already accommodates the presence of a custom log provider.</w:t>
      </w:r>
    </w:p>
    <w:p w:rsidR="00E6416D" w:rsidRDefault="00C65AD5">
      <w:pPr>
        <w:pStyle w:val="Heading3"/>
      </w:pPr>
      <w:bookmarkStart w:id="1214" w:name="section_51d48c854f3645bda949ca3bc5941592"/>
      <w:bookmarkStart w:id="1215" w:name="_Toc86186536"/>
      <w:r>
        <w:t>Custom ForEachEnumerator</w:t>
      </w:r>
      <w:bookmarkEnd w:id="1214"/>
      <w:bookmarkEnd w:id="1215"/>
      <w:r>
        <w:fldChar w:fldCharType="begin"/>
      </w:r>
      <w:r>
        <w:instrText xml:space="preserve"> XE "Structures:custom ForEachEnumerator" </w:instrText>
      </w:r>
      <w:r>
        <w:fldChar w:fldCharType="end"/>
      </w:r>
      <w:r>
        <w:fldChar w:fldCharType="begin"/>
      </w:r>
      <w:r>
        <w:instrText xml:space="preserve"> XE " For</w:instrText>
      </w:r>
      <w:r>
        <w:instrText xml:space="preserve">EachEnumerator - custom" </w:instrText>
      </w:r>
      <w:r>
        <w:fldChar w:fldCharType="end"/>
      </w:r>
    </w:p>
    <w:p w:rsidR="00E6416D" w:rsidRDefault="00C65AD5">
      <w:r>
        <w:t xml:space="preserve">Software developers can use a software development environment and a programming language to author a custom </w:t>
      </w:r>
      <w:r>
        <w:rPr>
          <w:b/>
        </w:rPr>
        <w:t>ForEachEnumerator</w:t>
      </w:r>
      <w:r>
        <w:t xml:space="preserve"> to enumerate over objects for which a standard enumerator is not provided by the Integration Services</w:t>
      </w:r>
      <w:r>
        <w:t xml:space="preserve"> product. </w:t>
      </w:r>
    </w:p>
    <w:p w:rsidR="00E6416D" w:rsidRDefault="00C65AD5">
      <w:r>
        <w:t xml:space="preserve">To execute the custom </w:t>
      </w:r>
      <w:r>
        <w:rPr>
          <w:b/>
        </w:rPr>
        <w:t>ForEachEnumerator</w:t>
      </w:r>
      <w:r>
        <w:t xml:space="preserve"> code, the </w:t>
      </w:r>
      <w:r>
        <w:rPr>
          <w:b/>
        </w:rPr>
        <w:t>DTSID</w:t>
      </w:r>
      <w:r>
        <w:t xml:space="preserve"> attribute of the </w:t>
      </w:r>
      <w:r>
        <w:rPr>
          <w:b/>
        </w:rPr>
        <w:t>ForEachEnumerator</w:t>
      </w:r>
      <w:r>
        <w:t xml:space="preserve"> MUST be set to the GUID that references the registered COM component that implements the required interfaces or MUST be set to the full path of the .NET F</w:t>
      </w:r>
      <w:r>
        <w:t>ramework assembly.</w:t>
      </w:r>
    </w:p>
    <w:p w:rsidR="00E6416D" w:rsidRDefault="00C65AD5">
      <w:r>
        <w:t>The following section explains the impact on the XSD for the custom ForEachEnumerator.</w:t>
      </w:r>
    </w:p>
    <w:p w:rsidR="00E6416D" w:rsidRDefault="00C65AD5">
      <w:pPr>
        <w:pStyle w:val="Heading4"/>
      </w:pPr>
      <w:bookmarkStart w:id="1216" w:name="section_3a5fda39ff844a3998c7a61e29769ce1"/>
      <w:bookmarkStart w:id="1217" w:name="_Toc86186537"/>
      <w:r>
        <w:t>ForEachEnumeratorObjectDataType Type Replacement</w:t>
      </w:r>
      <w:bookmarkEnd w:id="1216"/>
      <w:bookmarkEnd w:id="1217"/>
    </w:p>
    <w:p w:rsidR="00E6416D" w:rsidRDefault="00C65AD5">
      <w:r>
        <w:t xml:space="preserve">In the case of a custom </w:t>
      </w:r>
      <w:r>
        <w:rPr>
          <w:b/>
        </w:rPr>
        <w:t>ForEachEnumerator</w:t>
      </w:r>
      <w:r>
        <w:t xml:space="preserve">, the definition of the </w:t>
      </w:r>
      <w:hyperlink w:anchor="Section_5b5f43fde0ee479097ba25dd18f97933" w:history="1">
        <w:r>
          <w:rPr>
            <w:rStyle w:val="Hyperlink"/>
          </w:rPr>
          <w:t>ForEachEnumeratorObjectDataType</w:t>
        </w:r>
      </w:hyperlink>
      <w:r>
        <w:t xml:space="preserve"> complex type is replaced with the following XSD definition for the </w:t>
      </w:r>
      <w:r>
        <w:rPr>
          <w:b/>
        </w:rPr>
        <w:t>ForEachEnumeratorObjectDataTypeCustom</w:t>
      </w:r>
      <w:r>
        <w:t xml:space="preserve"> complextype. All references to the </w:t>
      </w:r>
      <w:r>
        <w:rPr>
          <w:b/>
        </w:rPr>
        <w:t>ForEachEnumeratorObjectDataType</w:t>
      </w:r>
      <w:r>
        <w:t xml:space="preserve"> complex type are replaced wi</w:t>
      </w:r>
      <w:r>
        <w:t xml:space="preserve">th a reference to the </w:t>
      </w:r>
      <w:r>
        <w:rPr>
          <w:b/>
        </w:rPr>
        <w:t>ForEachEnumeratorObjectDataTypeCustom</w:t>
      </w:r>
      <w:r>
        <w:t xml:space="preserve"> complex type. The Integration Services system does not interpret the contents of the </w:t>
      </w:r>
      <w:r>
        <w:rPr>
          <w:b/>
        </w:rPr>
        <w:t>ObjectData</w:t>
      </w:r>
      <w:r>
        <w:t xml:space="preserve"> element, and it passes the contents to the custom connection manager when asked to do so.</w:t>
      </w:r>
    </w:p>
    <w:p w:rsidR="00E6416D" w:rsidRDefault="00C65AD5">
      <w:r>
        <w:t>The follow</w:t>
      </w:r>
      <w:r>
        <w:t xml:space="preserve">ing is the XSD for the </w:t>
      </w:r>
      <w:r>
        <w:rPr>
          <w:b/>
        </w:rPr>
        <w:t>ForEachEnumeratorObjectDataTypeCustom</w:t>
      </w:r>
      <w:r>
        <w:t xml:space="preserve"> complex type.</w:t>
      </w:r>
    </w:p>
    <w:p w:rsidR="00E6416D" w:rsidRDefault="00C65AD5">
      <w:pPr>
        <w:pStyle w:val="Code"/>
        <w:numPr>
          <w:ilvl w:val="0"/>
          <w:numId w:val="0"/>
        </w:numPr>
        <w:ind w:left="360"/>
      </w:pPr>
      <w:r>
        <w:t xml:space="preserve">  &lt;xs:complexType name="ForEachEnumeratorObjectDataTypeCustom"&gt;</w:t>
      </w:r>
    </w:p>
    <w:p w:rsidR="00E6416D" w:rsidRDefault="00C65AD5">
      <w:pPr>
        <w:pStyle w:val="Code"/>
        <w:numPr>
          <w:ilvl w:val="0"/>
          <w:numId w:val="0"/>
        </w:numPr>
        <w:ind w:left="360"/>
      </w:pPr>
      <w:r>
        <w:t xml:space="preserve">    &lt;xs:sequence&gt;</w:t>
      </w:r>
    </w:p>
    <w:p w:rsidR="00E6416D" w:rsidRDefault="00C65AD5">
      <w:pPr>
        <w:pStyle w:val="Code"/>
        <w:numPr>
          <w:ilvl w:val="0"/>
          <w:numId w:val="0"/>
        </w:numPr>
        <w:ind w:left="360"/>
      </w:pPr>
      <w:r>
        <w:t xml:space="preserve">      &lt;xs:any minOccurs="0" maxOccurs="unbounded"</w:t>
      </w:r>
    </w:p>
    <w:p w:rsidR="00E6416D" w:rsidRDefault="00C65AD5">
      <w:pPr>
        <w:pStyle w:val="Code"/>
        <w:numPr>
          <w:ilvl w:val="0"/>
          <w:numId w:val="0"/>
        </w:numPr>
        <w:ind w:left="360"/>
      </w:pPr>
      <w:r>
        <w:t xml:space="preserve">              namespace="##any" processContents="skip"/&gt;</w:t>
      </w:r>
    </w:p>
    <w:p w:rsidR="00E6416D" w:rsidRDefault="00C65AD5">
      <w:pPr>
        <w:pStyle w:val="Code"/>
        <w:numPr>
          <w:ilvl w:val="0"/>
          <w:numId w:val="0"/>
        </w:numPr>
        <w:ind w:left="360"/>
      </w:pPr>
      <w:r>
        <w:t xml:space="preserve">    &lt;/xs:sequence&gt;</w:t>
      </w:r>
    </w:p>
    <w:p w:rsidR="00E6416D" w:rsidRDefault="00C65AD5">
      <w:pPr>
        <w:pStyle w:val="Code"/>
        <w:numPr>
          <w:ilvl w:val="0"/>
          <w:numId w:val="0"/>
        </w:numPr>
        <w:ind w:left="360"/>
      </w:pPr>
      <w:r>
        <w:t xml:space="preserve">  &lt;/xs:complexType&gt;</w:t>
      </w:r>
    </w:p>
    <w:p w:rsidR="00E6416D" w:rsidRDefault="00C65AD5">
      <w:pPr>
        <w:pStyle w:val="Heading3"/>
      </w:pPr>
      <w:bookmarkStart w:id="1218" w:name="section_decc0ff744d14fe7a3b49f003e18673a"/>
      <w:bookmarkStart w:id="1219" w:name="_Toc86186538"/>
      <w:r>
        <w:t>Custom Component</w:t>
      </w:r>
      <w:bookmarkEnd w:id="1218"/>
      <w:bookmarkEnd w:id="1219"/>
      <w:r>
        <w:fldChar w:fldCharType="begin"/>
      </w:r>
      <w:r>
        <w:instrText xml:space="preserve"> XE "Structures:custom component" </w:instrText>
      </w:r>
      <w:r>
        <w:fldChar w:fldCharType="end"/>
      </w:r>
      <w:r>
        <w:fldChar w:fldCharType="begin"/>
      </w:r>
      <w:r>
        <w:instrText xml:space="preserve"> XE "component - custom" </w:instrText>
      </w:r>
      <w:r>
        <w:fldChar w:fldCharType="end"/>
      </w:r>
    </w:p>
    <w:p w:rsidR="00E6416D" w:rsidRDefault="00C65AD5">
      <w:r>
        <w:t>Software developers can use a software development environment and a programming</w:t>
      </w:r>
      <w:r>
        <w:t xml:space="preserve"> language to author a custom component that will run within a Pipeline Task executable. When a custom component is authored, the author can define additional properties that are persisted in the XML beyond the properties that ship with Integration Services</w:t>
      </w:r>
      <w:r>
        <w:t>. The following sections define the impact on the XSD to accommodate development of custom components.</w:t>
      </w:r>
    </w:p>
    <w:p w:rsidR="00E6416D" w:rsidRDefault="00C65AD5">
      <w:pPr>
        <w:pStyle w:val="Heading4"/>
      </w:pPr>
      <w:bookmarkStart w:id="1220" w:name="section_0931f2d5b32e40da8553cba78f369168"/>
      <w:bookmarkStart w:id="1221" w:name="_Toc86186539"/>
      <w:r>
        <w:t>PipelineComponentComponentClassIDEnum Type Replacement</w:t>
      </w:r>
      <w:bookmarkEnd w:id="1220"/>
      <w:bookmarkEnd w:id="1221"/>
    </w:p>
    <w:p w:rsidR="00E6416D" w:rsidRDefault="00C65AD5">
      <w:r>
        <w:t xml:space="preserve">To execute the custom component, the value of the </w:t>
      </w:r>
      <w:r>
        <w:rPr>
          <w:b/>
        </w:rPr>
        <w:t>ComponentClassID</w:t>
      </w:r>
      <w:r>
        <w:t xml:space="preserve"> attribute of the component elem</w:t>
      </w:r>
      <w:r>
        <w:t xml:space="preserve">ent MUST point to the custom code executable. The type of the </w:t>
      </w:r>
      <w:r>
        <w:rPr>
          <w:b/>
        </w:rPr>
        <w:t>ComponentClassID</w:t>
      </w:r>
      <w:r>
        <w:t xml:space="preserve"> attribute MUST be changed to be the </w:t>
      </w:r>
      <w:r>
        <w:rPr>
          <w:b/>
        </w:rPr>
        <w:t>PipelineComponentComponentClassIDEnumCustom</w:t>
      </w:r>
      <w:r>
        <w:t xml:space="preserve"> type. All references within the XSD to the </w:t>
      </w:r>
      <w:hyperlink w:anchor="Section_b2f96f163e16414c93ecceca000ebd34" w:history="1">
        <w:r>
          <w:rPr>
            <w:rStyle w:val="Hyperlink"/>
          </w:rPr>
          <w:t>PipelineComponentComponentClassIDEnum</w:t>
        </w:r>
      </w:hyperlink>
      <w:r>
        <w:t xml:space="preserve"> type MUST be changed to reference the </w:t>
      </w:r>
      <w:r>
        <w:rPr>
          <w:b/>
        </w:rPr>
        <w:t>PipelineComponentComponentClassIDEnumCustom</w:t>
      </w:r>
      <w:r>
        <w:t xml:space="preserve"> type.</w:t>
      </w:r>
    </w:p>
    <w:p w:rsidR="00E6416D" w:rsidRDefault="00C65AD5">
      <w:r>
        <w:t xml:space="preserve">The following is the XSD for the </w:t>
      </w:r>
      <w:r>
        <w:rPr>
          <w:b/>
        </w:rPr>
        <w:t xml:space="preserve">PipelineComponentComponentClassIDEnumCustom </w:t>
      </w:r>
      <w:r>
        <w:t>type</w:t>
      </w:r>
      <w:r>
        <w:rPr>
          <w:b/>
        </w:rPr>
        <w:t>.</w:t>
      </w:r>
    </w:p>
    <w:p w:rsidR="00E6416D" w:rsidRDefault="00C65AD5">
      <w:pPr>
        <w:pStyle w:val="Code"/>
        <w:numPr>
          <w:ilvl w:val="0"/>
          <w:numId w:val="0"/>
        </w:numPr>
        <w:ind w:left="360"/>
      </w:pPr>
      <w:r>
        <w:t xml:space="preserve">  &lt;xs:simpleType name="PipelineComponentC</w:t>
      </w:r>
      <w:r>
        <w:t>omponentClassIDEnumCustom"&gt;</w:t>
      </w:r>
    </w:p>
    <w:p w:rsidR="00E6416D" w:rsidRDefault="00C65AD5">
      <w:pPr>
        <w:pStyle w:val="Code"/>
        <w:numPr>
          <w:ilvl w:val="0"/>
          <w:numId w:val="0"/>
        </w:numPr>
        <w:ind w:left="360"/>
      </w:pPr>
      <w:r>
        <w:lastRenderedPageBreak/>
        <w:t xml:space="preserve">    &lt;xs:union memberTypes="DTS:PipelineComponentComponentClassIDEnum"&gt;</w:t>
      </w:r>
    </w:p>
    <w:p w:rsidR="00E6416D" w:rsidRDefault="00C65AD5">
      <w:pPr>
        <w:pStyle w:val="Code"/>
        <w:numPr>
          <w:ilvl w:val="0"/>
          <w:numId w:val="0"/>
        </w:numPr>
        <w:ind w:left="360"/>
      </w:pPr>
      <w:r>
        <w:t xml:space="preserve">      &lt;xs:simpleType&gt;</w:t>
      </w:r>
    </w:p>
    <w:p w:rsidR="00E6416D" w:rsidRDefault="00C65AD5">
      <w:pPr>
        <w:pStyle w:val="Code"/>
        <w:numPr>
          <w:ilvl w:val="0"/>
          <w:numId w:val="0"/>
        </w:numPr>
        <w:ind w:left="360"/>
      </w:pPr>
      <w:r>
        <w:t xml:space="preserve">        &lt;xs:restriction base="xs:string"/&gt;</w:t>
      </w:r>
    </w:p>
    <w:p w:rsidR="00E6416D" w:rsidRDefault="00C65AD5">
      <w:pPr>
        <w:pStyle w:val="Code"/>
        <w:numPr>
          <w:ilvl w:val="0"/>
          <w:numId w:val="0"/>
        </w:numPr>
        <w:ind w:left="360"/>
      </w:pPr>
      <w:r>
        <w:t xml:space="preserve">      &lt;/xs:simpleType&gt;</w:t>
      </w:r>
    </w:p>
    <w:p w:rsidR="00E6416D" w:rsidRDefault="00C65AD5">
      <w:pPr>
        <w:pStyle w:val="Code"/>
        <w:numPr>
          <w:ilvl w:val="0"/>
          <w:numId w:val="0"/>
        </w:numPr>
        <w:ind w:left="360"/>
      </w:pPr>
      <w:r>
        <w:t xml:space="preserve">    &lt;/xs:union&gt;</w:t>
      </w:r>
    </w:p>
    <w:p w:rsidR="00E6416D" w:rsidRDefault="00C65AD5">
      <w:pPr>
        <w:pStyle w:val="Code"/>
        <w:numPr>
          <w:ilvl w:val="0"/>
          <w:numId w:val="0"/>
        </w:numPr>
        <w:ind w:left="360"/>
      </w:pPr>
      <w:r>
        <w:t xml:space="preserve">  &lt;/xs:simpleType&gt;</w:t>
      </w:r>
    </w:p>
    <w:p w:rsidR="00E6416D" w:rsidRDefault="00C65AD5">
      <w:pPr>
        <w:pStyle w:val="Heading4"/>
      </w:pPr>
      <w:bookmarkStart w:id="1222" w:name="section_ab511d6452ab42f987a9b1797f01f546"/>
      <w:bookmarkStart w:id="1223" w:name="_Toc86186540"/>
      <w:r>
        <w:t>PipelineComponentPropertyNameEnum Type Replacement</w:t>
      </w:r>
      <w:bookmarkEnd w:id="1222"/>
      <w:bookmarkEnd w:id="1223"/>
    </w:p>
    <w:p w:rsidR="00E6416D" w:rsidRDefault="00C65AD5">
      <w:r>
        <w:t xml:space="preserve">In a custom component, the developer can add additional properties that appear in the properties collection that is a child collection of the </w:t>
      </w:r>
      <w:r>
        <w:rPr>
          <w:b/>
        </w:rPr>
        <w:t>component</w:t>
      </w:r>
      <w:r>
        <w:t xml:space="preserve"> element. To accommodate the presence of these additio</w:t>
      </w:r>
      <w:r>
        <w:t xml:space="preserve">nal properties, the </w:t>
      </w:r>
      <w:hyperlink w:anchor="Section_c9e678c946bd4d3f9f4cd6cf6c325da1" w:history="1">
        <w:r>
          <w:rPr>
            <w:rStyle w:val="Hyperlink"/>
          </w:rPr>
          <w:t>PipelineComponentPropertyNameEnum</w:t>
        </w:r>
      </w:hyperlink>
      <w:r>
        <w:t xml:space="preserve"> type is replaced by the following definition of the </w:t>
      </w:r>
      <w:r>
        <w:rPr>
          <w:b/>
        </w:rPr>
        <w:t>PipelineComponentPropertyNameEnumCustom</w:t>
      </w:r>
      <w:r>
        <w:t xml:space="preserve"> type. All references within the XSD to the </w:t>
      </w:r>
      <w:r>
        <w:rPr>
          <w:b/>
        </w:rPr>
        <w:t>Pipelin</w:t>
      </w:r>
      <w:r>
        <w:rPr>
          <w:b/>
        </w:rPr>
        <w:t xml:space="preserve">eComponentPropertyNameEnum </w:t>
      </w:r>
      <w:r>
        <w:t xml:space="preserve">type MUST be changed to reference the </w:t>
      </w:r>
      <w:r>
        <w:rPr>
          <w:b/>
        </w:rPr>
        <w:t>PipelineComponentPropertyNameEnumCustom</w:t>
      </w:r>
      <w:r>
        <w:t xml:space="preserve"> type to accommodate the presence of custom components in the package file.</w:t>
      </w:r>
    </w:p>
    <w:p w:rsidR="00E6416D" w:rsidRDefault="00C65AD5">
      <w:r>
        <w:t xml:space="preserve">The following is the XSD for the </w:t>
      </w:r>
      <w:r>
        <w:rPr>
          <w:b/>
        </w:rPr>
        <w:t>PipelineComponentPropertyNameEnumCustom</w:t>
      </w:r>
      <w:r>
        <w:t xml:space="preserve"> typ</w:t>
      </w:r>
      <w:r>
        <w:t>e.</w:t>
      </w:r>
    </w:p>
    <w:p w:rsidR="00E6416D" w:rsidRDefault="00C65AD5">
      <w:pPr>
        <w:pStyle w:val="Code"/>
        <w:numPr>
          <w:ilvl w:val="0"/>
          <w:numId w:val="0"/>
        </w:numPr>
        <w:ind w:left="360"/>
      </w:pPr>
      <w:r>
        <w:t xml:space="preserve">  &lt;xs:simpleType name="PipelineComponentPropertyNameEnumCustom"&gt;</w:t>
      </w:r>
    </w:p>
    <w:p w:rsidR="00E6416D" w:rsidRDefault="00C65AD5">
      <w:pPr>
        <w:pStyle w:val="Code"/>
        <w:numPr>
          <w:ilvl w:val="0"/>
          <w:numId w:val="0"/>
        </w:numPr>
        <w:ind w:left="360"/>
      </w:pPr>
      <w:r>
        <w:t xml:space="preserve">    &lt;xs:union memberTypes="DTS:PipelineComponentPropertyNameEnum"&gt;</w:t>
      </w:r>
    </w:p>
    <w:p w:rsidR="00E6416D" w:rsidRDefault="00C65AD5">
      <w:pPr>
        <w:pStyle w:val="Code"/>
        <w:numPr>
          <w:ilvl w:val="0"/>
          <w:numId w:val="0"/>
        </w:numPr>
        <w:ind w:left="360"/>
      </w:pPr>
      <w:r>
        <w:t xml:space="preserve">      &lt;xs:simpleType&gt;</w:t>
      </w:r>
    </w:p>
    <w:p w:rsidR="00E6416D" w:rsidRDefault="00C65AD5">
      <w:pPr>
        <w:pStyle w:val="Code"/>
        <w:numPr>
          <w:ilvl w:val="0"/>
          <w:numId w:val="0"/>
        </w:numPr>
        <w:ind w:left="360"/>
      </w:pPr>
      <w:r>
        <w:t xml:space="preserve">        &lt;xs:restriction base="xs:string"/&gt;</w:t>
      </w:r>
    </w:p>
    <w:p w:rsidR="00E6416D" w:rsidRDefault="00C65AD5">
      <w:pPr>
        <w:pStyle w:val="Code"/>
        <w:numPr>
          <w:ilvl w:val="0"/>
          <w:numId w:val="0"/>
        </w:numPr>
        <w:ind w:left="360"/>
      </w:pPr>
      <w:r>
        <w:t xml:space="preserve">      &lt;/xs:simpleType&gt;</w:t>
      </w:r>
    </w:p>
    <w:p w:rsidR="00E6416D" w:rsidRDefault="00C65AD5">
      <w:pPr>
        <w:pStyle w:val="Code"/>
        <w:numPr>
          <w:ilvl w:val="0"/>
          <w:numId w:val="0"/>
        </w:numPr>
        <w:ind w:left="360"/>
      </w:pPr>
      <w:r>
        <w:t xml:space="preserve">    &lt;/xs:union&gt;</w:t>
      </w:r>
    </w:p>
    <w:p w:rsidR="00E6416D" w:rsidRDefault="00C65AD5">
      <w:pPr>
        <w:pStyle w:val="Code"/>
        <w:numPr>
          <w:ilvl w:val="0"/>
          <w:numId w:val="0"/>
        </w:numPr>
        <w:ind w:left="360"/>
      </w:pPr>
      <w:r>
        <w:t xml:space="preserve">  &lt;/xs:simpleType</w:t>
      </w:r>
      <w:r>
        <w:t>&gt;</w:t>
      </w:r>
    </w:p>
    <w:p w:rsidR="00E6416D" w:rsidRDefault="00C65AD5">
      <w:pPr>
        <w:pStyle w:val="Heading4"/>
      </w:pPr>
      <w:bookmarkStart w:id="1224" w:name="section_bced07dce30f4773a8044136ceea78fc"/>
      <w:bookmarkStart w:id="1225" w:name="_Toc86186541"/>
      <w:r>
        <w:t>PipelineComponentInputPropertyNameEnum Type Replacement</w:t>
      </w:r>
      <w:bookmarkEnd w:id="1224"/>
      <w:bookmarkEnd w:id="1225"/>
    </w:p>
    <w:p w:rsidR="00E6416D" w:rsidRDefault="00C65AD5">
      <w:r>
        <w:t xml:space="preserve">In a custom component, the developer can add additional properties that appear in the properties collection that is a child collection of the </w:t>
      </w:r>
      <w:r>
        <w:rPr>
          <w:b/>
        </w:rPr>
        <w:t>input</w:t>
      </w:r>
      <w:r>
        <w:t xml:space="preserve"> element. To accommodate the presence of these addi</w:t>
      </w:r>
      <w:r>
        <w:t xml:space="preserve">tional properties, the </w:t>
      </w:r>
      <w:hyperlink w:anchor="Section_cc017071cc8a46dc969dc52d98da417c" w:history="1">
        <w:r>
          <w:rPr>
            <w:rStyle w:val="Hyperlink"/>
          </w:rPr>
          <w:t>PipelineComponentInputPropertyNameEnum</w:t>
        </w:r>
      </w:hyperlink>
      <w:r>
        <w:t xml:space="preserve"> type is replaced by the following definition of the </w:t>
      </w:r>
      <w:r>
        <w:rPr>
          <w:b/>
        </w:rPr>
        <w:t>PipelineComponentInputPropertyNameEnumCustom</w:t>
      </w:r>
      <w:r>
        <w:t xml:space="preserve"> type. All references within the XSD to the </w:t>
      </w:r>
      <w:r>
        <w:rPr>
          <w:b/>
        </w:rPr>
        <w:t xml:space="preserve">PipelineComponentInputPropertyNameEnum </w:t>
      </w:r>
      <w:r>
        <w:t xml:space="preserve">type MUST be changed to reference the </w:t>
      </w:r>
      <w:r>
        <w:rPr>
          <w:b/>
        </w:rPr>
        <w:t>PipelineComponentInputPropertyNameEnumCustom</w:t>
      </w:r>
      <w:r>
        <w:t xml:space="preserve"> type to accommodate the presence of custom components in the package file.</w:t>
      </w:r>
    </w:p>
    <w:p w:rsidR="00E6416D" w:rsidRDefault="00C65AD5">
      <w:r>
        <w:t>The following i</w:t>
      </w:r>
      <w:r>
        <w:t xml:space="preserve">s the XSD for the </w:t>
      </w:r>
      <w:r>
        <w:rPr>
          <w:b/>
        </w:rPr>
        <w:t>PipelineComponentInputPropertyNameEnumCustom</w:t>
      </w:r>
      <w:r>
        <w:t xml:space="preserve"> type.</w:t>
      </w:r>
    </w:p>
    <w:p w:rsidR="00E6416D" w:rsidRDefault="00C65AD5">
      <w:pPr>
        <w:pStyle w:val="Code"/>
        <w:numPr>
          <w:ilvl w:val="0"/>
          <w:numId w:val="0"/>
        </w:numPr>
        <w:ind w:left="360"/>
      </w:pPr>
      <w:r>
        <w:t xml:space="preserve">  &lt;xs:simpleType name="PipelineComponentInputPropertyNameEnumCustom"&gt;</w:t>
      </w:r>
    </w:p>
    <w:p w:rsidR="00E6416D" w:rsidRDefault="00C65AD5">
      <w:pPr>
        <w:pStyle w:val="Code"/>
        <w:numPr>
          <w:ilvl w:val="0"/>
          <w:numId w:val="0"/>
        </w:numPr>
        <w:ind w:left="360"/>
      </w:pPr>
      <w:r>
        <w:t xml:space="preserve">    &lt;xs:union memberTypes="DTS:PipelineComponentInputPropertyNameEnum"&gt;</w:t>
      </w:r>
    </w:p>
    <w:p w:rsidR="00E6416D" w:rsidRDefault="00C65AD5">
      <w:pPr>
        <w:pStyle w:val="Code"/>
        <w:numPr>
          <w:ilvl w:val="0"/>
          <w:numId w:val="0"/>
        </w:numPr>
        <w:ind w:left="360"/>
      </w:pPr>
      <w:r>
        <w:t xml:space="preserve">      &lt;xs:simpleType&gt;</w:t>
      </w:r>
    </w:p>
    <w:p w:rsidR="00E6416D" w:rsidRDefault="00C65AD5">
      <w:pPr>
        <w:pStyle w:val="Code"/>
        <w:numPr>
          <w:ilvl w:val="0"/>
          <w:numId w:val="0"/>
        </w:numPr>
        <w:ind w:left="360"/>
      </w:pPr>
      <w:r>
        <w:t xml:space="preserve">        &lt;xs:restriction</w:t>
      </w:r>
      <w:r>
        <w:t xml:space="preserve"> base="xs:string"/&gt;</w:t>
      </w:r>
    </w:p>
    <w:p w:rsidR="00E6416D" w:rsidRDefault="00C65AD5">
      <w:pPr>
        <w:pStyle w:val="Code"/>
        <w:numPr>
          <w:ilvl w:val="0"/>
          <w:numId w:val="0"/>
        </w:numPr>
        <w:ind w:left="360"/>
      </w:pPr>
      <w:r>
        <w:t xml:space="preserve">      &lt;/xs:simpleType&gt;</w:t>
      </w:r>
    </w:p>
    <w:p w:rsidR="00E6416D" w:rsidRDefault="00C65AD5">
      <w:pPr>
        <w:pStyle w:val="Code"/>
        <w:numPr>
          <w:ilvl w:val="0"/>
          <w:numId w:val="0"/>
        </w:numPr>
        <w:ind w:left="360"/>
      </w:pPr>
      <w:r>
        <w:t xml:space="preserve">    &lt;/xs:union&gt;</w:t>
      </w:r>
    </w:p>
    <w:p w:rsidR="00E6416D" w:rsidRDefault="00C65AD5">
      <w:pPr>
        <w:pStyle w:val="Code"/>
        <w:numPr>
          <w:ilvl w:val="0"/>
          <w:numId w:val="0"/>
        </w:numPr>
        <w:ind w:left="360"/>
      </w:pPr>
      <w:r>
        <w:t xml:space="preserve">  &lt;/xs:simpleType&gt;</w:t>
      </w:r>
    </w:p>
    <w:p w:rsidR="00E6416D" w:rsidRDefault="00C65AD5">
      <w:pPr>
        <w:pStyle w:val="Heading4"/>
      </w:pPr>
      <w:bookmarkStart w:id="1226" w:name="section_b19416fb78b94f3d999c567b4676c2f7"/>
      <w:bookmarkStart w:id="1227" w:name="_Toc86186542"/>
      <w:r>
        <w:t>PipelineComponentOutputPropertyNameEnum Type Replacement</w:t>
      </w:r>
      <w:bookmarkEnd w:id="1226"/>
      <w:bookmarkEnd w:id="1227"/>
    </w:p>
    <w:p w:rsidR="00E6416D" w:rsidRDefault="00C65AD5">
      <w:r>
        <w:t>In a custom component, the developer can add additional properties that appear in the properties collection that is a chi</w:t>
      </w:r>
      <w:r>
        <w:t xml:space="preserve">ld collection of the </w:t>
      </w:r>
      <w:r>
        <w:rPr>
          <w:b/>
        </w:rPr>
        <w:t>output</w:t>
      </w:r>
      <w:r>
        <w:t xml:space="preserve"> element. To accommodate the presence of these additional properties, the </w:t>
      </w:r>
      <w:hyperlink w:anchor="Section_9469c6d5062e4691b7b1b4d666d2303d" w:history="1">
        <w:r>
          <w:rPr>
            <w:rStyle w:val="Hyperlink"/>
          </w:rPr>
          <w:t>PipelineComponentOutputPropertyNameEnum</w:t>
        </w:r>
      </w:hyperlink>
      <w:r>
        <w:t xml:space="preserve"> type is replaced by the following definition of the </w:t>
      </w:r>
      <w:r>
        <w:rPr>
          <w:b/>
        </w:rPr>
        <w:t>Pip</w:t>
      </w:r>
      <w:r>
        <w:rPr>
          <w:b/>
        </w:rPr>
        <w:t>elineComponentOutputPropertyNameEnumCustom</w:t>
      </w:r>
      <w:r>
        <w:t xml:space="preserve"> type. All references within the XSD to the </w:t>
      </w:r>
      <w:r>
        <w:rPr>
          <w:b/>
        </w:rPr>
        <w:t xml:space="preserve">PipelineComponentOutputPropertyNameEnum </w:t>
      </w:r>
      <w:r>
        <w:t xml:space="preserve">type MUST be changed to reference the </w:t>
      </w:r>
      <w:r>
        <w:rPr>
          <w:b/>
        </w:rPr>
        <w:t>PipelineComponentOutputPropertyNameEnumCustom</w:t>
      </w:r>
      <w:r>
        <w:t xml:space="preserve"> type to accommodate the presence of custom com</w:t>
      </w:r>
      <w:r>
        <w:t>ponents in the package file.</w:t>
      </w:r>
    </w:p>
    <w:p w:rsidR="00E6416D" w:rsidRDefault="00C65AD5">
      <w:r>
        <w:lastRenderedPageBreak/>
        <w:t xml:space="preserve">The following is the XSD for the </w:t>
      </w:r>
      <w:r>
        <w:rPr>
          <w:b/>
        </w:rPr>
        <w:t>PipelineComponentOutputPropertyNameEnumCustom</w:t>
      </w:r>
      <w:r>
        <w:t xml:space="preserve"> type.</w:t>
      </w:r>
    </w:p>
    <w:p w:rsidR="00E6416D" w:rsidRDefault="00C65AD5">
      <w:pPr>
        <w:pStyle w:val="Code"/>
        <w:numPr>
          <w:ilvl w:val="0"/>
          <w:numId w:val="0"/>
        </w:numPr>
        <w:ind w:left="360"/>
      </w:pPr>
      <w:r>
        <w:t xml:space="preserve">  &lt;xs:simpleType name="PipelineComponentOutputPropertyNameEnumCustom"&gt;</w:t>
      </w:r>
    </w:p>
    <w:p w:rsidR="00E6416D" w:rsidRDefault="00C65AD5">
      <w:pPr>
        <w:pStyle w:val="Code"/>
        <w:numPr>
          <w:ilvl w:val="0"/>
          <w:numId w:val="0"/>
        </w:numPr>
        <w:ind w:left="360"/>
      </w:pPr>
      <w:r>
        <w:t xml:space="preserve">    &lt;xs:union memberTypes="DTS:PipelineComponentOutputPropertyNameEnum"</w:t>
      </w:r>
      <w:r>
        <w:t>&gt;</w:t>
      </w:r>
    </w:p>
    <w:p w:rsidR="00E6416D" w:rsidRDefault="00C65AD5">
      <w:pPr>
        <w:pStyle w:val="Code"/>
        <w:numPr>
          <w:ilvl w:val="0"/>
          <w:numId w:val="0"/>
        </w:numPr>
        <w:ind w:left="360"/>
      </w:pPr>
      <w:r>
        <w:t xml:space="preserve">      &lt;xs:simpleType&gt;</w:t>
      </w:r>
    </w:p>
    <w:p w:rsidR="00E6416D" w:rsidRDefault="00C65AD5">
      <w:pPr>
        <w:pStyle w:val="Code"/>
        <w:numPr>
          <w:ilvl w:val="0"/>
          <w:numId w:val="0"/>
        </w:numPr>
        <w:ind w:left="360"/>
      </w:pPr>
      <w:r>
        <w:t xml:space="preserve">        &lt;xs:restriction base="xs:string"/&gt;</w:t>
      </w:r>
    </w:p>
    <w:p w:rsidR="00E6416D" w:rsidRDefault="00C65AD5">
      <w:pPr>
        <w:pStyle w:val="Code"/>
        <w:numPr>
          <w:ilvl w:val="0"/>
          <w:numId w:val="0"/>
        </w:numPr>
        <w:ind w:left="360"/>
      </w:pPr>
      <w:r>
        <w:t xml:space="preserve">      &lt;/xs:simpleType&gt;</w:t>
      </w:r>
    </w:p>
    <w:p w:rsidR="00E6416D" w:rsidRDefault="00C65AD5">
      <w:pPr>
        <w:pStyle w:val="Code"/>
        <w:numPr>
          <w:ilvl w:val="0"/>
          <w:numId w:val="0"/>
        </w:numPr>
        <w:ind w:left="360"/>
      </w:pPr>
      <w:r>
        <w:t xml:space="preserve">    &lt;/xs:union&gt;</w:t>
      </w:r>
    </w:p>
    <w:p w:rsidR="00E6416D" w:rsidRDefault="00C65AD5">
      <w:pPr>
        <w:pStyle w:val="Code"/>
        <w:numPr>
          <w:ilvl w:val="0"/>
          <w:numId w:val="0"/>
        </w:numPr>
        <w:ind w:left="360"/>
      </w:pPr>
      <w:r>
        <w:t xml:space="preserve">  &lt;/xs:simpleType&gt;</w:t>
      </w:r>
    </w:p>
    <w:p w:rsidR="00E6416D" w:rsidRDefault="00C65AD5">
      <w:pPr>
        <w:pStyle w:val="Heading4"/>
      </w:pPr>
      <w:bookmarkStart w:id="1228" w:name="section_a65a54422ba34f08b2bbb1357da5f164"/>
      <w:bookmarkStart w:id="1229" w:name="_Toc86186543"/>
      <w:r>
        <w:t>PipelineComponentInputColumnPropertyNameEnum Type Replacement</w:t>
      </w:r>
      <w:bookmarkEnd w:id="1228"/>
      <w:bookmarkEnd w:id="1229"/>
    </w:p>
    <w:p w:rsidR="00E6416D" w:rsidRDefault="00C65AD5">
      <w:r>
        <w:t xml:space="preserve">In a custom component, the developer can add additional properties that appear in the properties collection that is a child collection of the </w:t>
      </w:r>
      <w:r>
        <w:rPr>
          <w:b/>
        </w:rPr>
        <w:t>inputColumn</w:t>
      </w:r>
      <w:r>
        <w:t xml:space="preserve"> element. To accommodate the presence of these additional properties, the </w:t>
      </w:r>
      <w:r>
        <w:rPr>
          <w:b/>
        </w:rPr>
        <w:t>PipelineComponentInputColumnP</w:t>
      </w:r>
      <w:r>
        <w:rPr>
          <w:b/>
        </w:rPr>
        <w:t>ropertyNameEnum</w:t>
      </w:r>
      <w:r>
        <w:t xml:space="preserve"> type is replaced by the following definition of the </w:t>
      </w:r>
      <w:r>
        <w:rPr>
          <w:b/>
        </w:rPr>
        <w:t>PipelineComponentInputColumnPropertyNameEnumCustom</w:t>
      </w:r>
      <w:r>
        <w:t xml:space="preserve"> type. All references within the XSD to the </w:t>
      </w:r>
      <w:r>
        <w:rPr>
          <w:b/>
        </w:rPr>
        <w:t xml:space="preserve">PipelineComponentInputColumnPropertyNameEnum </w:t>
      </w:r>
      <w:r>
        <w:t xml:space="preserve">type MUST be changed to reference the </w:t>
      </w:r>
      <w:r>
        <w:rPr>
          <w:b/>
        </w:rPr>
        <w:t>PipelineCom</w:t>
      </w:r>
      <w:r>
        <w:rPr>
          <w:b/>
        </w:rPr>
        <w:t>ponentInputColumnPropertyNameEnumCustom</w:t>
      </w:r>
      <w:r>
        <w:t xml:space="preserve"> type to accommodate the presence of custom components in the package file.</w:t>
      </w:r>
    </w:p>
    <w:p w:rsidR="00E6416D" w:rsidRDefault="00C65AD5">
      <w:r>
        <w:t xml:space="preserve">The following is the XSD for the </w:t>
      </w:r>
      <w:r>
        <w:rPr>
          <w:b/>
        </w:rPr>
        <w:t>PipelineComponentInputColumnPropertyNameEnumCustom</w:t>
      </w:r>
      <w:r>
        <w:t xml:space="preserve"> type.</w:t>
      </w:r>
    </w:p>
    <w:p w:rsidR="00E6416D" w:rsidRDefault="00C65AD5">
      <w:pPr>
        <w:pStyle w:val="Code"/>
        <w:numPr>
          <w:ilvl w:val="0"/>
          <w:numId w:val="0"/>
        </w:numPr>
        <w:ind w:left="360"/>
      </w:pPr>
      <w:r>
        <w:t xml:space="preserve">  &lt;xs:simpleType </w:t>
      </w:r>
    </w:p>
    <w:p w:rsidR="00E6416D" w:rsidRDefault="00C65AD5">
      <w:pPr>
        <w:pStyle w:val="Code"/>
        <w:numPr>
          <w:ilvl w:val="0"/>
          <w:numId w:val="0"/>
        </w:numPr>
        <w:ind w:left="360"/>
      </w:pPr>
      <w:r>
        <w:t xml:space="preserve">    name="PipelineComponentInputC</w:t>
      </w:r>
      <w:r>
        <w:t>olumnPropertyNameEnumCustom"&gt;</w:t>
      </w:r>
    </w:p>
    <w:p w:rsidR="00E6416D" w:rsidRDefault="00C65AD5">
      <w:pPr>
        <w:pStyle w:val="Code"/>
        <w:numPr>
          <w:ilvl w:val="0"/>
          <w:numId w:val="0"/>
        </w:numPr>
        <w:ind w:left="360"/>
      </w:pPr>
      <w:r>
        <w:t xml:space="preserve">    &lt;xs:union memberTypes="DTS:PipelineComponentInputColumnPropertyNameEnum"&gt;</w:t>
      </w:r>
    </w:p>
    <w:p w:rsidR="00E6416D" w:rsidRDefault="00C65AD5">
      <w:pPr>
        <w:pStyle w:val="Code"/>
        <w:numPr>
          <w:ilvl w:val="0"/>
          <w:numId w:val="0"/>
        </w:numPr>
        <w:ind w:left="360"/>
      </w:pPr>
      <w:r>
        <w:t xml:space="preserve">      &lt;xs:simpleType&gt;</w:t>
      </w:r>
    </w:p>
    <w:p w:rsidR="00E6416D" w:rsidRDefault="00C65AD5">
      <w:pPr>
        <w:pStyle w:val="Code"/>
        <w:numPr>
          <w:ilvl w:val="0"/>
          <w:numId w:val="0"/>
        </w:numPr>
        <w:ind w:left="360"/>
      </w:pPr>
      <w:r>
        <w:t xml:space="preserve">        &lt;xs:restriction base="xs:string"/&gt;</w:t>
      </w:r>
    </w:p>
    <w:p w:rsidR="00E6416D" w:rsidRDefault="00C65AD5">
      <w:pPr>
        <w:pStyle w:val="Code"/>
        <w:numPr>
          <w:ilvl w:val="0"/>
          <w:numId w:val="0"/>
        </w:numPr>
        <w:ind w:left="360"/>
      </w:pPr>
      <w:r>
        <w:t xml:space="preserve">      &lt;/xs:simpleType&gt;</w:t>
      </w:r>
    </w:p>
    <w:p w:rsidR="00E6416D" w:rsidRDefault="00C65AD5">
      <w:pPr>
        <w:pStyle w:val="Code"/>
        <w:numPr>
          <w:ilvl w:val="0"/>
          <w:numId w:val="0"/>
        </w:numPr>
        <w:ind w:left="360"/>
      </w:pPr>
      <w:r>
        <w:t xml:space="preserve">    &lt;/xs:union&gt;</w:t>
      </w:r>
    </w:p>
    <w:p w:rsidR="00E6416D" w:rsidRDefault="00C65AD5">
      <w:pPr>
        <w:pStyle w:val="Code"/>
        <w:numPr>
          <w:ilvl w:val="0"/>
          <w:numId w:val="0"/>
        </w:numPr>
        <w:ind w:left="360"/>
      </w:pPr>
      <w:r>
        <w:t xml:space="preserve">  &lt;/xs:simpleType&gt;</w:t>
      </w:r>
    </w:p>
    <w:p w:rsidR="00E6416D" w:rsidRDefault="00C65AD5">
      <w:pPr>
        <w:pStyle w:val="Heading4"/>
      </w:pPr>
      <w:bookmarkStart w:id="1230" w:name="section_c928b9debaa74b06a71c1eed71aea6c5"/>
      <w:bookmarkStart w:id="1231" w:name="_Toc86186544"/>
      <w:r>
        <w:t>PipelineComponentOutputCo</w:t>
      </w:r>
      <w:r>
        <w:t>lumnPropertyNameEnum Type Replacement</w:t>
      </w:r>
      <w:bookmarkEnd w:id="1230"/>
      <w:bookmarkEnd w:id="1231"/>
    </w:p>
    <w:p w:rsidR="00E6416D" w:rsidRDefault="00C65AD5">
      <w:r>
        <w:t xml:space="preserve">In a custom component, the developer can add additional properties that appear in the properties collection that is a child collection of the </w:t>
      </w:r>
      <w:r>
        <w:rPr>
          <w:b/>
        </w:rPr>
        <w:t>outputColumn</w:t>
      </w:r>
      <w:r>
        <w:t xml:space="preserve"> element. To accommodate the presence of these additional properties, the </w:t>
      </w:r>
      <w:r>
        <w:rPr>
          <w:b/>
        </w:rPr>
        <w:t>PipelineComponentOutputColumnPropertyNameEnum</w:t>
      </w:r>
      <w:r>
        <w:t xml:space="preserve"> type is replaced by the following definition of the </w:t>
      </w:r>
      <w:r>
        <w:rPr>
          <w:b/>
        </w:rPr>
        <w:t>PipelineComponentOutputColumnPropertyNameEnumCustom</w:t>
      </w:r>
      <w:r>
        <w:t xml:space="preserve"> type. All references within the </w:t>
      </w:r>
      <w:r>
        <w:t xml:space="preserve">XSD to the </w:t>
      </w:r>
      <w:r>
        <w:rPr>
          <w:b/>
        </w:rPr>
        <w:t xml:space="preserve">PipelineComponentOutputColumnPropertyNameEnum </w:t>
      </w:r>
      <w:r>
        <w:t xml:space="preserve">type MUST be changed to reference the </w:t>
      </w:r>
      <w:r>
        <w:rPr>
          <w:b/>
        </w:rPr>
        <w:t>PipelineComponentOutputColumnPropertyNameEnumCustom</w:t>
      </w:r>
      <w:r>
        <w:t xml:space="preserve"> type to accommodate the presence of custom components in the package file.</w:t>
      </w:r>
    </w:p>
    <w:p w:rsidR="00E6416D" w:rsidRDefault="00C65AD5">
      <w:r>
        <w:t xml:space="preserve">The following is the XSD for the </w:t>
      </w:r>
      <w:r>
        <w:rPr>
          <w:b/>
        </w:rPr>
        <w:t>P</w:t>
      </w:r>
      <w:r>
        <w:rPr>
          <w:b/>
        </w:rPr>
        <w:t>ipelineComponentOutputColumnPropertyNameEnumCustom</w:t>
      </w:r>
      <w:r>
        <w:t xml:space="preserve"> type.</w:t>
      </w:r>
    </w:p>
    <w:p w:rsidR="00E6416D" w:rsidRDefault="00C65AD5">
      <w:pPr>
        <w:pStyle w:val="Code"/>
        <w:numPr>
          <w:ilvl w:val="0"/>
          <w:numId w:val="0"/>
        </w:numPr>
        <w:ind w:left="360"/>
      </w:pPr>
      <w:r>
        <w:t xml:space="preserve">  &lt;xs:simpleType </w:t>
      </w:r>
    </w:p>
    <w:p w:rsidR="00E6416D" w:rsidRDefault="00C65AD5">
      <w:pPr>
        <w:pStyle w:val="Code"/>
        <w:numPr>
          <w:ilvl w:val="0"/>
          <w:numId w:val="0"/>
        </w:numPr>
        <w:ind w:left="360"/>
      </w:pPr>
      <w:r>
        <w:t xml:space="preserve">    name="PipelineComponentOutputColumnPropertyNameEnumCustom"&gt;</w:t>
      </w:r>
    </w:p>
    <w:p w:rsidR="00E6416D" w:rsidRDefault="00C65AD5">
      <w:pPr>
        <w:pStyle w:val="Code"/>
        <w:numPr>
          <w:ilvl w:val="0"/>
          <w:numId w:val="0"/>
        </w:numPr>
        <w:ind w:left="360"/>
      </w:pPr>
      <w:r>
        <w:t xml:space="preserve">    &lt;xs:union memberTypes="DTS:PipelineComponentOutputColumnPropertyNameEnum"&gt;</w:t>
      </w:r>
    </w:p>
    <w:p w:rsidR="00E6416D" w:rsidRDefault="00C65AD5">
      <w:pPr>
        <w:pStyle w:val="Code"/>
        <w:numPr>
          <w:ilvl w:val="0"/>
          <w:numId w:val="0"/>
        </w:numPr>
        <w:ind w:left="360"/>
      </w:pPr>
      <w:r>
        <w:t xml:space="preserve">      &lt;xs:simpleType&gt;</w:t>
      </w:r>
    </w:p>
    <w:p w:rsidR="00E6416D" w:rsidRDefault="00C65AD5">
      <w:pPr>
        <w:pStyle w:val="Code"/>
        <w:numPr>
          <w:ilvl w:val="0"/>
          <w:numId w:val="0"/>
        </w:numPr>
        <w:ind w:left="360"/>
      </w:pPr>
      <w:r>
        <w:t xml:space="preserve">        &lt;xs:rest</w:t>
      </w:r>
      <w:r>
        <w:t>riction base="xs:string"/&gt;</w:t>
      </w:r>
    </w:p>
    <w:p w:rsidR="00E6416D" w:rsidRDefault="00C65AD5">
      <w:pPr>
        <w:pStyle w:val="Code"/>
        <w:numPr>
          <w:ilvl w:val="0"/>
          <w:numId w:val="0"/>
        </w:numPr>
        <w:ind w:left="360"/>
      </w:pPr>
      <w:r>
        <w:t xml:space="preserve">      &lt;/xs:simpleType&gt;</w:t>
      </w:r>
    </w:p>
    <w:p w:rsidR="00E6416D" w:rsidRDefault="00C65AD5">
      <w:pPr>
        <w:pStyle w:val="Code"/>
        <w:numPr>
          <w:ilvl w:val="0"/>
          <w:numId w:val="0"/>
        </w:numPr>
        <w:ind w:left="360"/>
      </w:pPr>
      <w:r>
        <w:t xml:space="preserve">    &lt;/xs:union&gt;</w:t>
      </w:r>
    </w:p>
    <w:p w:rsidR="00E6416D" w:rsidRDefault="00C65AD5">
      <w:pPr>
        <w:pStyle w:val="Code"/>
        <w:numPr>
          <w:ilvl w:val="0"/>
          <w:numId w:val="0"/>
        </w:numPr>
        <w:ind w:left="360"/>
      </w:pPr>
      <w:r>
        <w:t xml:space="preserve">  &lt;/xs:simpleType&gt;</w:t>
      </w:r>
    </w:p>
    <w:p w:rsidR="00E6416D" w:rsidRDefault="00C65AD5">
      <w:pPr>
        <w:pStyle w:val="Heading1"/>
      </w:pPr>
      <w:bookmarkStart w:id="1232" w:name="section_db0b2c87c7e940058e129b42dd27c647"/>
      <w:bookmarkStart w:id="1233" w:name="_Toc86186545"/>
      <w:r>
        <w:lastRenderedPageBreak/>
        <w:t>Structure Examples</w:t>
      </w:r>
      <w:bookmarkEnd w:id="1232"/>
      <w:bookmarkEnd w:id="1233"/>
    </w:p>
    <w:p w:rsidR="00E6416D" w:rsidRDefault="00C65AD5">
      <w:pPr>
        <w:pStyle w:val="Heading2"/>
      </w:pPr>
      <w:bookmarkStart w:id="1234" w:name="section_9e412a0f209e46abaeb62c9ce2ccdd82"/>
      <w:bookmarkStart w:id="1235" w:name="_Toc86186546"/>
      <w:r>
        <w:t>Lookup and Fuzzy Lookup Components with Error Output</w:t>
      </w:r>
      <w:bookmarkEnd w:id="1234"/>
      <w:bookmarkEnd w:id="1235"/>
      <w:r>
        <w:fldChar w:fldCharType="begin"/>
      </w:r>
      <w:r>
        <w:instrText xml:space="preserve"> XE "Examples:Lookup and Fuzzy Lookup Components with Error Output" </w:instrText>
      </w:r>
      <w:r>
        <w:fldChar w:fldCharType="end"/>
      </w:r>
      <w:r>
        <w:fldChar w:fldCharType="begin"/>
      </w:r>
      <w:r>
        <w:instrText xml:space="preserve"> XE "Lookup and Fuzzy Lookup Components with Error Output example" </w:instrText>
      </w:r>
      <w:r>
        <w:fldChar w:fldCharType="end"/>
      </w:r>
    </w:p>
    <w:p w:rsidR="00E6416D" w:rsidRDefault="00C65AD5">
      <w:r>
        <w:t>The following example is taken from [Haselden], with modifications.</w:t>
      </w:r>
    </w:p>
    <w:p w:rsidR="00E6416D" w:rsidRDefault="00C65AD5">
      <w:r>
        <w:t xml:space="preserve">The following </w:t>
      </w:r>
      <w:hyperlink w:anchor="gt_2b414788-f0e6-42db-a518-a2869b2a4220">
        <w:r>
          <w:rPr>
            <w:rStyle w:val="HyperlinkGreen"/>
            <w:b/>
          </w:rPr>
          <w:t>package file</w:t>
        </w:r>
      </w:hyperlink>
      <w:r>
        <w:t xml:space="preserve"> illustrates a Pipeline Task t</w:t>
      </w:r>
      <w:r>
        <w:t>hat contains several components within the pipeline. The Microsoft SQL Server Integration Services (SSIS) user interface in the designer that represents this package example is shown in the following diagram.</w:t>
      </w:r>
    </w:p>
    <w:p w:rsidR="00E6416D" w:rsidRDefault="00C65AD5">
      <w:r>
        <w:pict>
          <v:shape id="_x0000_i1026" type="#_x0000_t75" alt="pict72c39527-6944-4cfd-b046-8061bbc2490e" style="width:395.75pt;height:239.85pt;visibility:visible">
            <v:imagedata r:id="rId85" o:title="pict72c39527-6944-4cfd-b046-8061bbc2490e"/>
          </v:shape>
        </w:pict>
      </w:r>
    </w:p>
    <w:p w:rsidR="00E6416D" w:rsidRDefault="00C65AD5">
      <w:pPr>
        <w:rPr>
          <w:b/>
        </w:rPr>
      </w:pPr>
      <w:r>
        <w:rPr>
          <w:b/>
        </w:rPr>
        <w:t>Figure 3: Pipeline Task in Integration Servic</w:t>
      </w:r>
      <w:r>
        <w:rPr>
          <w:b/>
        </w:rPr>
        <w:t>es user interface</w:t>
      </w:r>
    </w:p>
    <w:p w:rsidR="00E6416D" w:rsidRDefault="00C65AD5">
      <w:r>
        <w:t>The Lookup Component has both a standard output and an error output. In the case of error output from the Lookup Component, the data flow path is different from the case in which the lookup operation succeeds. In the following structure e</w:t>
      </w:r>
      <w:r>
        <w:t xml:space="preserve">xample, the </w:t>
      </w:r>
      <w:r>
        <w:rPr>
          <w:b/>
        </w:rPr>
        <w:t>inputs</w:t>
      </w:r>
      <w:r>
        <w:t xml:space="preserve"> element and the </w:t>
      </w:r>
      <w:r>
        <w:rPr>
          <w:b/>
        </w:rPr>
        <w:t>outputs</w:t>
      </w:r>
      <w:r>
        <w:t xml:space="preserve"> element of the Lookup Component illustrate its two different output paths.</w:t>
      </w:r>
    </w:p>
    <w:p w:rsidR="00E6416D" w:rsidRDefault="00C65AD5">
      <w:pPr>
        <w:pStyle w:val="Code"/>
        <w:numPr>
          <w:ilvl w:val="0"/>
          <w:numId w:val="0"/>
        </w:numPr>
        <w:ind w:left="360"/>
      </w:pPr>
      <w:r>
        <w:t>&lt;?xml version="1.0"?&gt;</w:t>
      </w:r>
    </w:p>
    <w:p w:rsidR="00E6416D" w:rsidRDefault="00C65AD5">
      <w:pPr>
        <w:pStyle w:val="Code"/>
        <w:numPr>
          <w:ilvl w:val="0"/>
          <w:numId w:val="0"/>
        </w:numPr>
        <w:ind w:left="360"/>
      </w:pPr>
      <w:r>
        <w:t>&lt;DTS:Executable xmlns:DTS="www.microsoft.com/SqlServer/Dts"</w:t>
      </w:r>
    </w:p>
    <w:p w:rsidR="00E6416D" w:rsidRDefault="00C65AD5">
      <w:pPr>
        <w:pStyle w:val="Code"/>
        <w:numPr>
          <w:ilvl w:val="0"/>
          <w:numId w:val="0"/>
        </w:numPr>
        <w:ind w:left="360"/>
      </w:pPr>
      <w:r>
        <w:t xml:space="preserve">  DTS:refId="Package"</w:t>
      </w:r>
    </w:p>
    <w:p w:rsidR="00E6416D" w:rsidRDefault="00C65AD5">
      <w:pPr>
        <w:pStyle w:val="Code"/>
        <w:numPr>
          <w:ilvl w:val="0"/>
          <w:numId w:val="0"/>
        </w:numPr>
        <w:ind w:left="360"/>
      </w:pPr>
      <w:r>
        <w:t xml:space="preserve">  DTS:CreationDate="7/16/2005 3:59</w:t>
      </w:r>
      <w:r>
        <w:t>:24 PM"</w:t>
      </w:r>
    </w:p>
    <w:p w:rsidR="00E6416D" w:rsidRDefault="00C65AD5">
      <w:pPr>
        <w:pStyle w:val="Code"/>
        <w:numPr>
          <w:ilvl w:val="0"/>
          <w:numId w:val="0"/>
        </w:numPr>
        <w:ind w:left="360"/>
      </w:pPr>
      <w:r>
        <w:t xml:space="preserve">  DTS:CreationName="SSIS.Package.3"</w:t>
      </w:r>
    </w:p>
    <w:p w:rsidR="00E6416D" w:rsidRDefault="00C65AD5">
      <w:pPr>
        <w:pStyle w:val="Code"/>
        <w:numPr>
          <w:ilvl w:val="0"/>
          <w:numId w:val="0"/>
        </w:numPr>
        <w:ind w:left="360"/>
      </w:pPr>
      <w:r>
        <w:t xml:space="preserve">  DTS:CreatorComputerName="ROMEO"</w:t>
      </w:r>
    </w:p>
    <w:p w:rsidR="00E6416D" w:rsidRDefault="00C65AD5">
      <w:pPr>
        <w:pStyle w:val="Code"/>
        <w:numPr>
          <w:ilvl w:val="0"/>
          <w:numId w:val="0"/>
        </w:numPr>
        <w:ind w:left="360"/>
      </w:pPr>
      <w:r>
        <w:t xml:space="preserve">  DTS:CreatorName="Kirk Haselden"</w:t>
      </w:r>
    </w:p>
    <w:p w:rsidR="00E6416D" w:rsidRDefault="00C65AD5">
      <w:pPr>
        <w:pStyle w:val="Code"/>
        <w:numPr>
          <w:ilvl w:val="0"/>
          <w:numId w:val="0"/>
        </w:numPr>
        <w:ind w:left="360"/>
      </w:pPr>
      <w:r>
        <w:t xml:space="preserve">  DTS:DTSID="{ECF155AC-F433-4930-A0A1-BE9B065E004D}"</w:t>
      </w:r>
    </w:p>
    <w:p w:rsidR="00E6416D" w:rsidRDefault="00C65AD5">
      <w:pPr>
        <w:pStyle w:val="Code"/>
        <w:numPr>
          <w:ilvl w:val="0"/>
          <w:numId w:val="0"/>
        </w:numPr>
        <w:ind w:left="360"/>
      </w:pPr>
      <w:r>
        <w:t xml:space="preserve">  DTS:EnableConfig="True"</w:t>
      </w:r>
    </w:p>
    <w:p w:rsidR="00E6416D" w:rsidRDefault="00C65AD5">
      <w:pPr>
        <w:pStyle w:val="Code"/>
        <w:numPr>
          <w:ilvl w:val="0"/>
          <w:numId w:val="0"/>
        </w:numPr>
        <w:ind w:left="360"/>
      </w:pPr>
      <w:r>
        <w:t xml:space="preserve">  DTS:ExecutableType="SSIS.Package.3"</w:t>
      </w:r>
    </w:p>
    <w:p w:rsidR="00E6416D" w:rsidRDefault="00C65AD5">
      <w:pPr>
        <w:pStyle w:val="Code"/>
        <w:numPr>
          <w:ilvl w:val="0"/>
          <w:numId w:val="0"/>
        </w:numPr>
        <w:ind w:left="360"/>
      </w:pPr>
      <w:r>
        <w:t xml:space="preserve">  DTS:ExecValue="0"</w:t>
      </w:r>
    </w:p>
    <w:p w:rsidR="00E6416D" w:rsidRDefault="00C65AD5">
      <w:pPr>
        <w:pStyle w:val="Code"/>
        <w:numPr>
          <w:ilvl w:val="0"/>
          <w:numId w:val="0"/>
        </w:numPr>
        <w:ind w:left="360"/>
      </w:pPr>
      <w:r>
        <w:t xml:space="preserve">  DTS:E</w:t>
      </w:r>
      <w:r>
        <w:t>xecValueType="3"</w:t>
      </w:r>
    </w:p>
    <w:p w:rsidR="00E6416D" w:rsidRDefault="00C65AD5">
      <w:pPr>
        <w:pStyle w:val="Code"/>
        <w:numPr>
          <w:ilvl w:val="0"/>
          <w:numId w:val="0"/>
        </w:numPr>
        <w:ind w:left="360"/>
      </w:pPr>
      <w:r>
        <w:t xml:space="preserve">  DTS:LastModifiedProductVersion="11.0.1153.1"</w:t>
      </w:r>
    </w:p>
    <w:p w:rsidR="00E6416D" w:rsidRDefault="00C65AD5">
      <w:pPr>
        <w:pStyle w:val="Code"/>
        <w:numPr>
          <w:ilvl w:val="0"/>
          <w:numId w:val="0"/>
        </w:numPr>
        <w:ind w:left="360"/>
      </w:pPr>
      <w:r>
        <w:t xml:space="preserve">  DTS:LocaleID="1033"</w:t>
      </w:r>
    </w:p>
    <w:p w:rsidR="00E6416D" w:rsidRDefault="00C65AD5">
      <w:pPr>
        <w:pStyle w:val="Code"/>
        <w:numPr>
          <w:ilvl w:val="0"/>
          <w:numId w:val="0"/>
        </w:numPr>
        <w:ind w:left="360"/>
      </w:pPr>
      <w:r>
        <w:t xml:space="preserve">  DTS:ObjectName="FuzzyLookup"</w:t>
      </w:r>
    </w:p>
    <w:p w:rsidR="00E6416D" w:rsidRDefault="00C65AD5">
      <w:pPr>
        <w:pStyle w:val="Code"/>
        <w:numPr>
          <w:ilvl w:val="0"/>
          <w:numId w:val="0"/>
        </w:numPr>
        <w:ind w:left="360"/>
      </w:pPr>
      <w:r>
        <w:t xml:space="preserve">  DTS:PackageType="5"</w:t>
      </w:r>
    </w:p>
    <w:p w:rsidR="00E6416D" w:rsidRDefault="00C65AD5">
      <w:pPr>
        <w:pStyle w:val="Code"/>
        <w:numPr>
          <w:ilvl w:val="0"/>
          <w:numId w:val="0"/>
        </w:numPr>
        <w:ind w:left="360"/>
      </w:pPr>
      <w:r>
        <w:t xml:space="preserve">  DTS:ProtectionLevel="0"</w:t>
      </w:r>
    </w:p>
    <w:p w:rsidR="00E6416D" w:rsidRDefault="00C65AD5">
      <w:pPr>
        <w:pStyle w:val="Code"/>
        <w:numPr>
          <w:ilvl w:val="0"/>
          <w:numId w:val="0"/>
        </w:numPr>
        <w:ind w:left="360"/>
      </w:pPr>
      <w:r>
        <w:t xml:space="preserve">  DTS:VersionBuild="51"</w:t>
      </w:r>
    </w:p>
    <w:p w:rsidR="00E6416D" w:rsidRDefault="00C65AD5">
      <w:pPr>
        <w:pStyle w:val="Code"/>
        <w:numPr>
          <w:ilvl w:val="0"/>
          <w:numId w:val="0"/>
        </w:numPr>
        <w:ind w:left="360"/>
      </w:pPr>
      <w:r>
        <w:t xml:space="preserve">  DTS:VersionGUID="{D4BC51B6-573E-48DA-B5E3-9F08625687A6}"&gt;</w:t>
      </w:r>
    </w:p>
    <w:p w:rsidR="00E6416D" w:rsidRDefault="00C65AD5">
      <w:pPr>
        <w:pStyle w:val="Code"/>
        <w:numPr>
          <w:ilvl w:val="0"/>
          <w:numId w:val="0"/>
        </w:numPr>
        <w:ind w:left="360"/>
      </w:pPr>
      <w:r>
        <w:t xml:space="preserve">  &lt;</w:t>
      </w:r>
      <w:r>
        <w:t>DTS:Property</w:t>
      </w:r>
    </w:p>
    <w:p w:rsidR="00E6416D" w:rsidRDefault="00C65AD5">
      <w:pPr>
        <w:pStyle w:val="Code"/>
        <w:numPr>
          <w:ilvl w:val="0"/>
          <w:numId w:val="0"/>
        </w:numPr>
        <w:ind w:left="360"/>
      </w:pPr>
      <w:r>
        <w:t xml:space="preserve">    DTS:Name="PackageFormatVersion"&gt;6&lt;/DTS:Property&gt;</w:t>
      </w:r>
    </w:p>
    <w:p w:rsidR="00E6416D" w:rsidRDefault="00C65AD5">
      <w:pPr>
        <w:pStyle w:val="Code"/>
        <w:numPr>
          <w:ilvl w:val="0"/>
          <w:numId w:val="0"/>
        </w:numPr>
        <w:ind w:left="360"/>
      </w:pPr>
      <w:r>
        <w:lastRenderedPageBreak/>
        <w:t xml:space="preserve">  &lt;DTS:ConnectionManagers&gt;</w:t>
      </w:r>
    </w:p>
    <w:p w:rsidR="00E6416D" w:rsidRDefault="00C65AD5">
      <w:pPr>
        <w:pStyle w:val="Code"/>
        <w:numPr>
          <w:ilvl w:val="0"/>
          <w:numId w:val="0"/>
        </w:numPr>
        <w:ind w:left="360"/>
      </w:pPr>
      <w:r>
        <w:t xml:space="preserve">    &lt;DTS:ConnectionManager</w:t>
      </w:r>
    </w:p>
    <w:p w:rsidR="00E6416D" w:rsidRDefault="00C65AD5">
      <w:pPr>
        <w:pStyle w:val="Code"/>
        <w:numPr>
          <w:ilvl w:val="0"/>
          <w:numId w:val="0"/>
        </w:numPr>
        <w:ind w:left="360"/>
      </w:pPr>
      <w:r>
        <w:t xml:space="preserve">      DTS:refId="Package.ConnectionManagers[.\SQL2K5.AdventureWorks]"</w:t>
      </w:r>
    </w:p>
    <w:p w:rsidR="00E6416D" w:rsidRDefault="00C65AD5">
      <w:pPr>
        <w:pStyle w:val="Code"/>
        <w:numPr>
          <w:ilvl w:val="0"/>
          <w:numId w:val="0"/>
        </w:numPr>
        <w:ind w:left="360"/>
      </w:pPr>
      <w:r>
        <w:t xml:space="preserve">      DTS:CreationName="OLEDB"</w:t>
      </w:r>
    </w:p>
    <w:p w:rsidR="00E6416D" w:rsidRDefault="00C65AD5">
      <w:pPr>
        <w:pStyle w:val="Code"/>
        <w:numPr>
          <w:ilvl w:val="0"/>
          <w:numId w:val="0"/>
        </w:numPr>
        <w:ind w:left="360"/>
      </w:pPr>
      <w:r>
        <w:t xml:space="preserve">      DTS:DTSID="{FAFAC1E8-81D4-4E0D-A5A9-ABAD9BF38826}"</w:t>
      </w:r>
    </w:p>
    <w:p w:rsidR="00E6416D" w:rsidRDefault="00C65AD5">
      <w:pPr>
        <w:pStyle w:val="Code"/>
        <w:numPr>
          <w:ilvl w:val="0"/>
          <w:numId w:val="0"/>
        </w:numPr>
        <w:ind w:left="360"/>
      </w:pPr>
      <w:r>
        <w:t xml:space="preserve">      DTS:ObjectName=".\SQL2K5.AdventureWorks"&gt;</w:t>
      </w:r>
    </w:p>
    <w:p w:rsidR="00E6416D" w:rsidRDefault="00C65AD5">
      <w:pPr>
        <w:pStyle w:val="Code"/>
        <w:numPr>
          <w:ilvl w:val="0"/>
          <w:numId w:val="0"/>
        </w:numPr>
        <w:ind w:left="360"/>
      </w:pPr>
      <w:r>
        <w:t xml:space="preserve">      &lt;DTS:PropertyExpression</w:t>
      </w:r>
    </w:p>
    <w:p w:rsidR="00E6416D" w:rsidRDefault="00C65AD5">
      <w:pPr>
        <w:pStyle w:val="Code"/>
        <w:numPr>
          <w:ilvl w:val="0"/>
          <w:numId w:val="0"/>
        </w:numPr>
        <w:ind w:left="360"/>
      </w:pPr>
      <w:r>
        <w:t xml:space="preserve">        DTS:Name="ServerName"&gt;@[SAMPLES::SERVERNAME]&lt;/DTS:PropertyExpression&gt;</w:t>
      </w:r>
    </w:p>
    <w:p w:rsidR="00E6416D" w:rsidRDefault="00C65AD5">
      <w:pPr>
        <w:pStyle w:val="Code"/>
        <w:numPr>
          <w:ilvl w:val="0"/>
          <w:numId w:val="0"/>
        </w:numPr>
        <w:ind w:left="360"/>
      </w:pPr>
      <w:r>
        <w:t xml:space="preserve">      &lt;DTS:ObjectData&gt;</w:t>
      </w:r>
    </w:p>
    <w:p w:rsidR="00E6416D" w:rsidRDefault="00C65AD5">
      <w:pPr>
        <w:pStyle w:val="Code"/>
        <w:numPr>
          <w:ilvl w:val="0"/>
          <w:numId w:val="0"/>
        </w:numPr>
        <w:ind w:left="360"/>
      </w:pPr>
      <w:r>
        <w:t xml:space="preserve">        &lt;DTS:Connect</w:t>
      </w:r>
      <w:r>
        <w:t>ionManager</w:t>
      </w:r>
    </w:p>
    <w:p w:rsidR="00E6416D" w:rsidRDefault="00C65AD5">
      <w:pPr>
        <w:pStyle w:val="Code"/>
        <w:numPr>
          <w:ilvl w:val="0"/>
          <w:numId w:val="0"/>
        </w:numPr>
        <w:ind w:left="360"/>
      </w:pPr>
      <w:r>
        <w:t xml:space="preserve">          DTS:ConnectionString="Data Source=.;Initial Catalog=AdventureWorks;</w:t>
      </w:r>
    </w:p>
    <w:p w:rsidR="00E6416D" w:rsidRDefault="00C65AD5">
      <w:pPr>
        <w:pStyle w:val="Code"/>
        <w:numPr>
          <w:ilvl w:val="0"/>
          <w:numId w:val="0"/>
        </w:numPr>
        <w:ind w:left="360"/>
      </w:pPr>
      <w:r>
        <w:t xml:space="preserve">        Provider=SQLNCLI11;Integrated Security=SSPI;Auto Translate=False;" /&gt;</w:t>
      </w:r>
    </w:p>
    <w:p w:rsidR="00E6416D" w:rsidRDefault="00C65AD5">
      <w:pPr>
        <w:pStyle w:val="Code"/>
        <w:numPr>
          <w:ilvl w:val="0"/>
          <w:numId w:val="0"/>
        </w:numPr>
        <w:ind w:left="360"/>
      </w:pPr>
      <w:r>
        <w:t xml:space="preserve">      &lt;/DTS:ObjectData&gt;</w:t>
      </w:r>
    </w:p>
    <w:p w:rsidR="00E6416D" w:rsidRDefault="00C65AD5">
      <w:pPr>
        <w:pStyle w:val="Code"/>
        <w:numPr>
          <w:ilvl w:val="0"/>
          <w:numId w:val="0"/>
        </w:numPr>
        <w:ind w:left="360"/>
      </w:pPr>
      <w:r>
        <w:t xml:space="preserve">    &lt;/DTS:ConnectionManager&gt;</w:t>
      </w:r>
    </w:p>
    <w:p w:rsidR="00E6416D" w:rsidRDefault="00C65AD5">
      <w:pPr>
        <w:pStyle w:val="Code"/>
        <w:numPr>
          <w:ilvl w:val="0"/>
          <w:numId w:val="0"/>
        </w:numPr>
        <w:ind w:left="360"/>
      </w:pPr>
      <w:r>
        <w:t xml:space="preserve">    &lt;DTS:ConnectionManager</w:t>
      </w:r>
    </w:p>
    <w:p w:rsidR="00E6416D" w:rsidRDefault="00C65AD5">
      <w:pPr>
        <w:pStyle w:val="Code"/>
        <w:numPr>
          <w:ilvl w:val="0"/>
          <w:numId w:val="0"/>
        </w:numPr>
        <w:ind w:left="360"/>
      </w:pPr>
      <w:r>
        <w:t xml:space="preserve">      DTS</w:t>
      </w:r>
      <w:r>
        <w:t>:refId="Package.ConnectionManagers[New Contacts]"</w:t>
      </w:r>
    </w:p>
    <w:p w:rsidR="00E6416D" w:rsidRDefault="00C65AD5">
      <w:pPr>
        <w:pStyle w:val="Code"/>
        <w:numPr>
          <w:ilvl w:val="0"/>
          <w:numId w:val="0"/>
        </w:numPr>
        <w:ind w:left="360"/>
      </w:pPr>
      <w:r>
        <w:t xml:space="preserve">      DTS:CreationName="FLATFILE"</w:t>
      </w:r>
    </w:p>
    <w:p w:rsidR="00E6416D" w:rsidRDefault="00C65AD5">
      <w:pPr>
        <w:pStyle w:val="Code"/>
        <w:numPr>
          <w:ilvl w:val="0"/>
          <w:numId w:val="0"/>
        </w:numPr>
        <w:ind w:left="360"/>
      </w:pPr>
      <w:r>
        <w:t xml:space="preserve">      DTS:DTSID="{E97F2191-17D8-400B-9EE6-7823482A958C}"</w:t>
      </w:r>
    </w:p>
    <w:p w:rsidR="00E6416D" w:rsidRDefault="00C65AD5">
      <w:pPr>
        <w:pStyle w:val="Code"/>
        <w:numPr>
          <w:ilvl w:val="0"/>
          <w:numId w:val="0"/>
        </w:numPr>
        <w:ind w:left="360"/>
      </w:pPr>
      <w:r>
        <w:t xml:space="preserve">      DTS:ObjectName="New Contacts"&gt;</w:t>
      </w:r>
    </w:p>
    <w:p w:rsidR="00E6416D" w:rsidRDefault="00C65AD5">
      <w:pPr>
        <w:pStyle w:val="Code"/>
        <w:numPr>
          <w:ilvl w:val="0"/>
          <w:numId w:val="0"/>
        </w:numPr>
        <w:ind w:left="360"/>
      </w:pPr>
      <w:r>
        <w:t xml:space="preserve">      &lt;DTS:PropertyExpression</w:t>
      </w:r>
    </w:p>
    <w:p w:rsidR="00E6416D" w:rsidRDefault="00C65AD5">
      <w:pPr>
        <w:pStyle w:val="Code"/>
        <w:numPr>
          <w:ilvl w:val="0"/>
          <w:numId w:val="0"/>
        </w:numPr>
        <w:ind w:left="360"/>
      </w:pPr>
      <w:r>
        <w:t xml:space="preserve">        DTS:Name="ConnectionString"&gt;@[SAMPLES::R</w:t>
      </w:r>
      <w:r>
        <w:t xml:space="preserve">OOTWD] + </w:t>
      </w:r>
    </w:p>
    <w:p w:rsidR="00E6416D" w:rsidRDefault="00C65AD5">
      <w:pPr>
        <w:pStyle w:val="Code"/>
        <w:numPr>
          <w:ilvl w:val="0"/>
          <w:numId w:val="0"/>
        </w:numPr>
        <w:ind w:left="360"/>
      </w:pPr>
      <w:r>
        <w:t xml:space="preserve">        "\\SAMPLEDATA\\NewContacts.txt"&lt;/DTS:PropertyExpression&gt;</w:t>
      </w:r>
    </w:p>
    <w:p w:rsidR="00E6416D" w:rsidRDefault="00C65AD5">
      <w:pPr>
        <w:pStyle w:val="Code"/>
        <w:numPr>
          <w:ilvl w:val="0"/>
          <w:numId w:val="0"/>
        </w:numPr>
        <w:ind w:left="360"/>
      </w:pPr>
      <w:r>
        <w:t xml:space="preserve">      &lt;DTS:ObjectData&gt;</w:t>
      </w:r>
    </w:p>
    <w:p w:rsidR="00E6416D" w:rsidRDefault="00C65AD5">
      <w:pPr>
        <w:pStyle w:val="Code"/>
        <w:numPr>
          <w:ilvl w:val="0"/>
          <w:numId w:val="0"/>
        </w:numPr>
        <w:ind w:left="360"/>
      </w:pPr>
      <w:r>
        <w:t xml:space="preserve">        &lt;DTS:ConnectionManager</w:t>
      </w:r>
    </w:p>
    <w:p w:rsidR="00E6416D" w:rsidRDefault="00C65AD5">
      <w:pPr>
        <w:pStyle w:val="Code"/>
        <w:numPr>
          <w:ilvl w:val="0"/>
          <w:numId w:val="0"/>
        </w:numPr>
        <w:ind w:left="360"/>
      </w:pPr>
      <w:r>
        <w:t xml:space="preserve">          DTS:Format="Delimited"</w:t>
      </w:r>
    </w:p>
    <w:p w:rsidR="00E6416D" w:rsidRDefault="00C65AD5">
      <w:pPr>
        <w:pStyle w:val="Code"/>
        <w:numPr>
          <w:ilvl w:val="0"/>
          <w:numId w:val="0"/>
        </w:numPr>
        <w:ind w:left="360"/>
      </w:pPr>
      <w:r>
        <w:t xml:space="preserve">          DTS:LocaleID="1033"</w:t>
      </w:r>
    </w:p>
    <w:p w:rsidR="00E6416D" w:rsidRDefault="00C65AD5">
      <w:pPr>
        <w:pStyle w:val="Code"/>
        <w:numPr>
          <w:ilvl w:val="0"/>
          <w:numId w:val="0"/>
        </w:numPr>
        <w:ind w:left="360"/>
      </w:pPr>
      <w:r>
        <w:t xml:space="preserve">          DTS:HeaderRowDelimiter="_x000D__x000A_"</w:t>
      </w:r>
    </w:p>
    <w:p w:rsidR="00E6416D" w:rsidRDefault="00C65AD5">
      <w:pPr>
        <w:pStyle w:val="Code"/>
        <w:numPr>
          <w:ilvl w:val="0"/>
          <w:numId w:val="0"/>
        </w:numPr>
        <w:ind w:left="360"/>
      </w:pPr>
      <w:r>
        <w:t xml:space="preserve">          DTS:</w:t>
      </w:r>
      <w:r>
        <w:t>ColumnNamesInFirstDataRow="True"</w:t>
      </w:r>
    </w:p>
    <w:p w:rsidR="00E6416D" w:rsidRDefault="00C65AD5">
      <w:pPr>
        <w:pStyle w:val="Code"/>
        <w:numPr>
          <w:ilvl w:val="0"/>
          <w:numId w:val="0"/>
        </w:numPr>
        <w:ind w:left="360"/>
      </w:pPr>
      <w:r>
        <w:t xml:space="preserve">          DTS:RowDelimiter=""</w:t>
      </w:r>
    </w:p>
    <w:p w:rsidR="00E6416D" w:rsidRDefault="00C65AD5">
      <w:pPr>
        <w:pStyle w:val="Code"/>
        <w:numPr>
          <w:ilvl w:val="0"/>
          <w:numId w:val="0"/>
        </w:numPr>
        <w:ind w:left="360"/>
      </w:pPr>
      <w:r>
        <w:t xml:space="preserve">          DTS:TextQualifier="_x003C_none_x003E_"</w:t>
      </w:r>
    </w:p>
    <w:p w:rsidR="00E6416D" w:rsidRDefault="00C65AD5">
      <w:pPr>
        <w:pStyle w:val="Code"/>
        <w:numPr>
          <w:ilvl w:val="0"/>
          <w:numId w:val="0"/>
        </w:numPr>
        <w:ind w:left="360"/>
      </w:pPr>
      <w:r>
        <w:t xml:space="preserve">          DTS:CodePage="1252"</w:t>
      </w:r>
    </w:p>
    <w:p w:rsidR="00E6416D" w:rsidRDefault="00C65AD5">
      <w:pPr>
        <w:pStyle w:val="Code"/>
        <w:numPr>
          <w:ilvl w:val="0"/>
          <w:numId w:val="0"/>
        </w:numPr>
        <w:ind w:left="360"/>
      </w:pPr>
      <w:r>
        <w:t xml:space="preserve">          DTS:ConnectionString=</w:t>
      </w:r>
    </w:p>
    <w:p w:rsidR="00E6416D" w:rsidRDefault="00C65AD5">
      <w:pPr>
        <w:pStyle w:val="Code"/>
        <w:numPr>
          <w:ilvl w:val="0"/>
          <w:numId w:val="0"/>
        </w:numPr>
        <w:ind w:left="360"/>
      </w:pPr>
      <w:r>
        <w:t xml:space="preserve">     "E:\BOOKSHARE\BOOKS\SSIS\SSIS_R2\SAMPLES\SAMPLEDATA\NewContacts.txt"&gt;</w:t>
      </w:r>
    </w:p>
    <w:p w:rsidR="00E6416D" w:rsidRDefault="00C65AD5">
      <w:pPr>
        <w:pStyle w:val="Code"/>
        <w:numPr>
          <w:ilvl w:val="0"/>
          <w:numId w:val="0"/>
        </w:numPr>
        <w:ind w:left="360"/>
      </w:pPr>
      <w:r>
        <w:t xml:space="preserve">          &lt;DTS:FlatFileColumns&gt;</w:t>
      </w:r>
    </w:p>
    <w:p w:rsidR="00E6416D" w:rsidRDefault="00C65AD5">
      <w:pPr>
        <w:pStyle w:val="Code"/>
        <w:numPr>
          <w:ilvl w:val="0"/>
          <w:numId w:val="0"/>
        </w:numPr>
        <w:ind w:left="360"/>
      </w:pPr>
      <w:r>
        <w:t xml:space="preserve">            &lt;DTS:FlatFileColumn</w:t>
      </w:r>
    </w:p>
    <w:p w:rsidR="00E6416D" w:rsidRDefault="00C65AD5">
      <w:pPr>
        <w:pStyle w:val="Code"/>
        <w:numPr>
          <w:ilvl w:val="0"/>
          <w:numId w:val="0"/>
        </w:numPr>
        <w:ind w:left="360"/>
      </w:pPr>
      <w:r>
        <w:t xml:space="preserve">              DTS:ColumnType="Delimited"</w:t>
      </w:r>
    </w:p>
    <w:p w:rsidR="00E6416D" w:rsidRDefault="00C65AD5">
      <w:pPr>
        <w:pStyle w:val="Code"/>
        <w:numPr>
          <w:ilvl w:val="0"/>
          <w:numId w:val="0"/>
        </w:numPr>
        <w:ind w:left="360"/>
      </w:pPr>
      <w:r>
        <w:t xml:space="preserve">              DTS:ColumnDelimiter="_x0009_"</w:t>
      </w:r>
    </w:p>
    <w:p w:rsidR="00E6416D" w:rsidRDefault="00C65AD5">
      <w:pPr>
        <w:pStyle w:val="Code"/>
        <w:numPr>
          <w:ilvl w:val="0"/>
          <w:numId w:val="0"/>
        </w:numPr>
        <w:ind w:left="360"/>
      </w:pPr>
      <w:r>
        <w:t xml:space="preserve">              DTS:MaximumWidth="50"</w:t>
      </w:r>
    </w:p>
    <w:p w:rsidR="00E6416D" w:rsidRDefault="00C65AD5">
      <w:pPr>
        <w:pStyle w:val="Code"/>
        <w:numPr>
          <w:ilvl w:val="0"/>
          <w:numId w:val="0"/>
        </w:numPr>
        <w:ind w:left="360"/>
      </w:pPr>
      <w:r>
        <w:t xml:space="preserve">              DTS:DataType="129"</w:t>
      </w:r>
    </w:p>
    <w:p w:rsidR="00E6416D" w:rsidRDefault="00C65AD5">
      <w:pPr>
        <w:pStyle w:val="Code"/>
        <w:numPr>
          <w:ilvl w:val="0"/>
          <w:numId w:val="0"/>
        </w:numPr>
        <w:ind w:left="360"/>
      </w:pPr>
      <w:r>
        <w:t xml:space="preserve">              DTS:TextQualified="True"</w:t>
      </w:r>
    </w:p>
    <w:p w:rsidR="00E6416D" w:rsidRDefault="00C65AD5">
      <w:pPr>
        <w:pStyle w:val="Code"/>
        <w:numPr>
          <w:ilvl w:val="0"/>
          <w:numId w:val="0"/>
        </w:numPr>
        <w:ind w:left="360"/>
      </w:pPr>
      <w:r>
        <w:t xml:space="preserve">              DTS:ObjectName="FirstName"</w:t>
      </w:r>
    </w:p>
    <w:p w:rsidR="00E6416D" w:rsidRDefault="00C65AD5">
      <w:pPr>
        <w:pStyle w:val="Code"/>
        <w:numPr>
          <w:ilvl w:val="0"/>
          <w:numId w:val="0"/>
        </w:numPr>
        <w:ind w:left="360"/>
      </w:pPr>
      <w:r>
        <w:t xml:space="preserve">              DTS:DTSID="{64661EFB-1C85-47C6-974D-BDFC7441D404}"</w:t>
      </w:r>
    </w:p>
    <w:p w:rsidR="00E6416D" w:rsidRDefault="00C65AD5">
      <w:pPr>
        <w:pStyle w:val="Code"/>
        <w:numPr>
          <w:ilvl w:val="0"/>
          <w:numId w:val="0"/>
        </w:numPr>
        <w:ind w:left="360"/>
      </w:pPr>
      <w:r>
        <w:t xml:space="preserve">              DTS:CreationName="" /&gt;</w:t>
      </w:r>
    </w:p>
    <w:p w:rsidR="00E6416D" w:rsidRDefault="00C65AD5">
      <w:pPr>
        <w:pStyle w:val="Code"/>
        <w:numPr>
          <w:ilvl w:val="0"/>
          <w:numId w:val="0"/>
        </w:numPr>
        <w:ind w:left="360"/>
      </w:pPr>
      <w:r>
        <w:t xml:space="preserve">            &lt;DTS:FlatFileColumn</w:t>
      </w:r>
    </w:p>
    <w:p w:rsidR="00E6416D" w:rsidRDefault="00C65AD5">
      <w:pPr>
        <w:pStyle w:val="Code"/>
        <w:numPr>
          <w:ilvl w:val="0"/>
          <w:numId w:val="0"/>
        </w:numPr>
        <w:ind w:left="360"/>
      </w:pPr>
      <w:r>
        <w:t xml:space="preserve">              DTS:ColumnType="Delimited"</w:t>
      </w:r>
    </w:p>
    <w:p w:rsidR="00E6416D" w:rsidRDefault="00C65AD5">
      <w:pPr>
        <w:pStyle w:val="Code"/>
        <w:numPr>
          <w:ilvl w:val="0"/>
          <w:numId w:val="0"/>
        </w:numPr>
        <w:ind w:left="360"/>
      </w:pPr>
      <w:r>
        <w:t xml:space="preserve">              DTS:ColumnDelimiter="_x000D__x000A_"</w:t>
      </w:r>
    </w:p>
    <w:p w:rsidR="00E6416D" w:rsidRDefault="00C65AD5">
      <w:pPr>
        <w:pStyle w:val="Code"/>
        <w:numPr>
          <w:ilvl w:val="0"/>
          <w:numId w:val="0"/>
        </w:numPr>
        <w:ind w:left="360"/>
      </w:pPr>
      <w:r>
        <w:t xml:space="preserve">              DTS:MaximumWidth="50"</w:t>
      </w:r>
    </w:p>
    <w:p w:rsidR="00E6416D" w:rsidRDefault="00C65AD5">
      <w:pPr>
        <w:pStyle w:val="Code"/>
        <w:numPr>
          <w:ilvl w:val="0"/>
          <w:numId w:val="0"/>
        </w:numPr>
        <w:ind w:left="360"/>
      </w:pPr>
      <w:r>
        <w:t xml:space="preserve">              DTS:DataType="129"</w:t>
      </w:r>
    </w:p>
    <w:p w:rsidR="00E6416D" w:rsidRDefault="00C65AD5">
      <w:pPr>
        <w:pStyle w:val="Code"/>
        <w:numPr>
          <w:ilvl w:val="0"/>
          <w:numId w:val="0"/>
        </w:numPr>
        <w:ind w:left="360"/>
      </w:pPr>
      <w:r>
        <w:t xml:space="preserve">              DTS:TextQualified="True"</w:t>
      </w:r>
    </w:p>
    <w:p w:rsidR="00E6416D" w:rsidRDefault="00C65AD5">
      <w:pPr>
        <w:pStyle w:val="Code"/>
        <w:numPr>
          <w:ilvl w:val="0"/>
          <w:numId w:val="0"/>
        </w:numPr>
        <w:ind w:left="360"/>
      </w:pPr>
      <w:r>
        <w:t xml:space="preserve">              DTS:ObjectName="LastName"</w:t>
      </w:r>
    </w:p>
    <w:p w:rsidR="00E6416D" w:rsidRDefault="00C65AD5">
      <w:pPr>
        <w:pStyle w:val="Code"/>
        <w:numPr>
          <w:ilvl w:val="0"/>
          <w:numId w:val="0"/>
        </w:numPr>
        <w:ind w:left="360"/>
      </w:pPr>
      <w:r>
        <w:t xml:space="preserve">              DTS:DTSID="{2DEA7754-8936-4BFB-822E-F0014DE</w:t>
      </w:r>
      <w:r>
        <w:t>3C9C0}"</w:t>
      </w:r>
    </w:p>
    <w:p w:rsidR="00E6416D" w:rsidRDefault="00C65AD5">
      <w:pPr>
        <w:pStyle w:val="Code"/>
        <w:numPr>
          <w:ilvl w:val="0"/>
          <w:numId w:val="0"/>
        </w:numPr>
        <w:ind w:left="360"/>
      </w:pPr>
      <w:r>
        <w:t xml:space="preserve">              DTS:CreationName="" /&gt;</w:t>
      </w:r>
    </w:p>
    <w:p w:rsidR="00E6416D" w:rsidRDefault="00C65AD5">
      <w:pPr>
        <w:pStyle w:val="Code"/>
        <w:numPr>
          <w:ilvl w:val="0"/>
          <w:numId w:val="0"/>
        </w:numPr>
        <w:ind w:left="360"/>
      </w:pPr>
      <w:r>
        <w:t xml:space="preserve">          &lt;/DTS:FlatFileColumns&gt;</w:t>
      </w:r>
    </w:p>
    <w:p w:rsidR="00E6416D" w:rsidRDefault="00C65AD5">
      <w:pPr>
        <w:pStyle w:val="Code"/>
        <w:numPr>
          <w:ilvl w:val="0"/>
          <w:numId w:val="0"/>
        </w:numPr>
        <w:ind w:left="360"/>
      </w:pPr>
      <w:r>
        <w:t xml:space="preserve">        &lt;/DTS:ConnectionManager&gt;</w:t>
      </w:r>
    </w:p>
    <w:p w:rsidR="00E6416D" w:rsidRDefault="00C65AD5">
      <w:pPr>
        <w:pStyle w:val="Code"/>
        <w:numPr>
          <w:ilvl w:val="0"/>
          <w:numId w:val="0"/>
        </w:numPr>
        <w:ind w:left="360"/>
      </w:pPr>
      <w:r>
        <w:t xml:space="preserve">      &lt;/DTS:ObjectData&gt;</w:t>
      </w:r>
    </w:p>
    <w:p w:rsidR="00E6416D" w:rsidRDefault="00C65AD5">
      <w:pPr>
        <w:pStyle w:val="Code"/>
        <w:numPr>
          <w:ilvl w:val="0"/>
          <w:numId w:val="0"/>
        </w:numPr>
        <w:ind w:left="360"/>
      </w:pPr>
      <w:r>
        <w:t xml:space="preserve">    &lt;/DTS:ConnectionManager&gt;</w:t>
      </w:r>
    </w:p>
    <w:p w:rsidR="00E6416D" w:rsidRDefault="00C65AD5">
      <w:pPr>
        <w:pStyle w:val="Code"/>
        <w:numPr>
          <w:ilvl w:val="0"/>
          <w:numId w:val="0"/>
        </w:numPr>
        <w:ind w:left="360"/>
      </w:pPr>
      <w:r>
        <w:t xml:space="preserve">  &lt;/DTS:ConnectionManagers&gt;</w:t>
      </w:r>
    </w:p>
    <w:p w:rsidR="00E6416D" w:rsidRDefault="00C65AD5">
      <w:pPr>
        <w:pStyle w:val="Code"/>
        <w:numPr>
          <w:ilvl w:val="0"/>
          <w:numId w:val="0"/>
        </w:numPr>
        <w:ind w:left="360"/>
      </w:pPr>
      <w:r>
        <w:t xml:space="preserve">  &lt;DTS:Configurations&gt;</w:t>
      </w:r>
    </w:p>
    <w:p w:rsidR="00E6416D" w:rsidRDefault="00C65AD5">
      <w:pPr>
        <w:pStyle w:val="Code"/>
        <w:numPr>
          <w:ilvl w:val="0"/>
          <w:numId w:val="0"/>
        </w:numPr>
        <w:ind w:left="360"/>
      </w:pPr>
      <w:r>
        <w:t xml:space="preserve">    &lt;DTS:Configuration</w:t>
      </w:r>
    </w:p>
    <w:p w:rsidR="00E6416D" w:rsidRDefault="00C65AD5">
      <w:pPr>
        <w:pStyle w:val="Code"/>
        <w:numPr>
          <w:ilvl w:val="0"/>
          <w:numId w:val="0"/>
        </w:numPr>
        <w:ind w:left="360"/>
      </w:pPr>
      <w:r>
        <w:t xml:space="preserve">      DTS:ConfigurationString="SSISSAMPLESROOT"</w:t>
      </w:r>
    </w:p>
    <w:p w:rsidR="00E6416D" w:rsidRDefault="00C65AD5">
      <w:pPr>
        <w:pStyle w:val="Code"/>
        <w:numPr>
          <w:ilvl w:val="0"/>
          <w:numId w:val="0"/>
        </w:numPr>
        <w:ind w:left="360"/>
      </w:pPr>
      <w:r>
        <w:t xml:space="preserve">      DTS:ConfigurationType="2"</w:t>
      </w:r>
    </w:p>
    <w:p w:rsidR="00E6416D" w:rsidRDefault="00C65AD5">
      <w:pPr>
        <w:pStyle w:val="Code"/>
        <w:numPr>
          <w:ilvl w:val="0"/>
          <w:numId w:val="0"/>
        </w:numPr>
        <w:ind w:left="360"/>
      </w:pPr>
      <w:r>
        <w:t xml:space="preserve">      DTS:ConfigurationVariable=</w:t>
      </w:r>
    </w:p>
    <w:p w:rsidR="00E6416D" w:rsidRDefault="00C65AD5">
      <w:pPr>
        <w:pStyle w:val="Code"/>
        <w:numPr>
          <w:ilvl w:val="0"/>
          <w:numId w:val="0"/>
        </w:numPr>
        <w:ind w:left="360"/>
      </w:pPr>
      <w:r>
        <w:t xml:space="preserve">      "\Package.Variables[SAMPLES::ROOTWD].Properties[Value]"</w:t>
      </w:r>
    </w:p>
    <w:p w:rsidR="00E6416D" w:rsidRDefault="00C65AD5">
      <w:pPr>
        <w:pStyle w:val="Code"/>
        <w:numPr>
          <w:ilvl w:val="0"/>
          <w:numId w:val="0"/>
        </w:numPr>
        <w:ind w:left="360"/>
      </w:pPr>
      <w:r>
        <w:t xml:space="preserve">      DTS:CreationName=""</w:t>
      </w:r>
    </w:p>
    <w:p w:rsidR="00E6416D" w:rsidRDefault="00C65AD5">
      <w:pPr>
        <w:pStyle w:val="Code"/>
        <w:numPr>
          <w:ilvl w:val="0"/>
          <w:numId w:val="0"/>
        </w:numPr>
        <w:ind w:left="360"/>
      </w:pPr>
      <w:r>
        <w:t xml:space="preserve">      DTS:DTSID="{90405045-3A91-43C2-B759-6C183C0E81A6}</w:t>
      </w:r>
      <w:r>
        <w:t>"</w:t>
      </w:r>
    </w:p>
    <w:p w:rsidR="00E6416D" w:rsidRDefault="00C65AD5">
      <w:pPr>
        <w:pStyle w:val="Code"/>
        <w:numPr>
          <w:ilvl w:val="0"/>
          <w:numId w:val="0"/>
        </w:numPr>
        <w:ind w:left="360"/>
      </w:pPr>
      <w:r>
        <w:t xml:space="preserve">      DTS:ObjectName="Configure The Root Folder" /&gt;</w:t>
      </w:r>
    </w:p>
    <w:p w:rsidR="00E6416D" w:rsidRDefault="00C65AD5">
      <w:pPr>
        <w:pStyle w:val="Code"/>
        <w:numPr>
          <w:ilvl w:val="0"/>
          <w:numId w:val="0"/>
        </w:numPr>
        <w:ind w:left="360"/>
      </w:pPr>
      <w:r>
        <w:t xml:space="preserve">    &lt;DTS:Configuration</w:t>
      </w:r>
    </w:p>
    <w:p w:rsidR="00E6416D" w:rsidRDefault="00C65AD5">
      <w:pPr>
        <w:pStyle w:val="Code"/>
        <w:numPr>
          <w:ilvl w:val="0"/>
          <w:numId w:val="0"/>
        </w:numPr>
        <w:ind w:left="360"/>
      </w:pPr>
      <w:r>
        <w:t xml:space="preserve">      DTS:ConfigurationString="SSISSAMPLESERVER"</w:t>
      </w:r>
    </w:p>
    <w:p w:rsidR="00E6416D" w:rsidRDefault="00C65AD5">
      <w:pPr>
        <w:pStyle w:val="Code"/>
        <w:numPr>
          <w:ilvl w:val="0"/>
          <w:numId w:val="0"/>
        </w:numPr>
        <w:ind w:left="360"/>
      </w:pPr>
      <w:r>
        <w:t xml:space="preserve">      DTS:ConfigurationType="2"</w:t>
      </w:r>
    </w:p>
    <w:p w:rsidR="00E6416D" w:rsidRDefault="00C65AD5">
      <w:pPr>
        <w:pStyle w:val="Code"/>
        <w:numPr>
          <w:ilvl w:val="0"/>
          <w:numId w:val="0"/>
        </w:numPr>
        <w:ind w:left="360"/>
      </w:pPr>
      <w:r>
        <w:lastRenderedPageBreak/>
        <w:t xml:space="preserve">      DTS:ConfigurationVariable=</w:t>
      </w:r>
    </w:p>
    <w:p w:rsidR="00E6416D" w:rsidRDefault="00C65AD5">
      <w:pPr>
        <w:pStyle w:val="Code"/>
        <w:numPr>
          <w:ilvl w:val="0"/>
          <w:numId w:val="0"/>
        </w:numPr>
        <w:ind w:left="360"/>
      </w:pPr>
      <w:r>
        <w:t xml:space="preserve">      "\Package.Variables[SAMPLES::SERVERNAME].Properties[Value]"</w:t>
      </w:r>
    </w:p>
    <w:p w:rsidR="00E6416D" w:rsidRDefault="00C65AD5">
      <w:pPr>
        <w:pStyle w:val="Code"/>
        <w:numPr>
          <w:ilvl w:val="0"/>
          <w:numId w:val="0"/>
        </w:numPr>
        <w:ind w:left="360"/>
      </w:pPr>
      <w:r>
        <w:t xml:space="preserve">      DTS:CreationName=""</w:t>
      </w:r>
    </w:p>
    <w:p w:rsidR="00E6416D" w:rsidRDefault="00C65AD5">
      <w:pPr>
        <w:pStyle w:val="Code"/>
        <w:numPr>
          <w:ilvl w:val="0"/>
          <w:numId w:val="0"/>
        </w:numPr>
        <w:ind w:left="360"/>
      </w:pPr>
      <w:r>
        <w:t xml:space="preserve">      DTS:DTSID="{A9F64F24-15C2-4198-A308-F9124C48468D}"</w:t>
      </w:r>
    </w:p>
    <w:p w:rsidR="00E6416D" w:rsidRDefault="00C65AD5">
      <w:pPr>
        <w:pStyle w:val="Code"/>
        <w:numPr>
          <w:ilvl w:val="0"/>
          <w:numId w:val="0"/>
        </w:numPr>
        <w:ind w:left="360"/>
      </w:pPr>
      <w:r>
        <w:t xml:space="preserve">      DTS:ObjectName="Configure The Sample Server Name" /&gt;</w:t>
      </w:r>
    </w:p>
    <w:p w:rsidR="00E6416D" w:rsidRDefault="00C65AD5">
      <w:pPr>
        <w:pStyle w:val="Code"/>
        <w:numPr>
          <w:ilvl w:val="0"/>
          <w:numId w:val="0"/>
        </w:numPr>
        <w:ind w:left="360"/>
      </w:pPr>
      <w:r>
        <w:t xml:space="preserve">    &lt;DTS:Configuration</w:t>
      </w:r>
    </w:p>
    <w:p w:rsidR="00E6416D" w:rsidRDefault="00C65AD5">
      <w:pPr>
        <w:pStyle w:val="Code"/>
        <w:numPr>
          <w:ilvl w:val="0"/>
          <w:numId w:val="0"/>
        </w:numPr>
        <w:ind w:left="360"/>
      </w:pPr>
      <w:r>
        <w:t xml:space="preserve">      DTS:ConfigurationString="SSISSAMPLESWORKINGFOLDER"</w:t>
      </w:r>
    </w:p>
    <w:p w:rsidR="00E6416D" w:rsidRDefault="00C65AD5">
      <w:pPr>
        <w:pStyle w:val="Code"/>
        <w:numPr>
          <w:ilvl w:val="0"/>
          <w:numId w:val="0"/>
        </w:numPr>
        <w:ind w:left="360"/>
      </w:pPr>
      <w:r>
        <w:t xml:space="preserve">      DTS:ConfigurationType="2"</w:t>
      </w:r>
    </w:p>
    <w:p w:rsidR="00E6416D" w:rsidRDefault="00C65AD5">
      <w:pPr>
        <w:pStyle w:val="Code"/>
        <w:numPr>
          <w:ilvl w:val="0"/>
          <w:numId w:val="0"/>
        </w:numPr>
        <w:ind w:left="360"/>
      </w:pPr>
      <w:r>
        <w:t xml:space="preserve"> </w:t>
      </w:r>
      <w:r>
        <w:t xml:space="preserve">     DTS:ConfigurationVariable=</w:t>
      </w:r>
    </w:p>
    <w:p w:rsidR="00E6416D" w:rsidRDefault="00C65AD5">
      <w:pPr>
        <w:pStyle w:val="Code"/>
        <w:numPr>
          <w:ilvl w:val="0"/>
          <w:numId w:val="0"/>
        </w:numPr>
        <w:ind w:left="360"/>
      </w:pPr>
      <w:r>
        <w:t xml:space="preserve">      "\Package.Variables[SAMPLES::WORKINGFOLDER].Properties[Value]"</w:t>
      </w:r>
    </w:p>
    <w:p w:rsidR="00E6416D" w:rsidRDefault="00C65AD5">
      <w:pPr>
        <w:pStyle w:val="Code"/>
        <w:numPr>
          <w:ilvl w:val="0"/>
          <w:numId w:val="0"/>
        </w:numPr>
        <w:ind w:left="360"/>
      </w:pPr>
      <w:r>
        <w:t xml:space="preserve">      DTS:CreationName=""</w:t>
      </w:r>
    </w:p>
    <w:p w:rsidR="00E6416D" w:rsidRDefault="00C65AD5">
      <w:pPr>
        <w:pStyle w:val="Code"/>
        <w:numPr>
          <w:ilvl w:val="0"/>
          <w:numId w:val="0"/>
        </w:numPr>
        <w:ind w:left="360"/>
      </w:pPr>
      <w:r>
        <w:t xml:space="preserve">      DTS:DTSID="{1BAB0708-C962-4F9B-BFD6-EC434567ACAF}"</w:t>
      </w:r>
    </w:p>
    <w:p w:rsidR="00E6416D" w:rsidRDefault="00C65AD5">
      <w:pPr>
        <w:pStyle w:val="Code"/>
        <w:numPr>
          <w:ilvl w:val="0"/>
          <w:numId w:val="0"/>
        </w:numPr>
        <w:ind w:left="360"/>
      </w:pPr>
      <w:r>
        <w:t xml:space="preserve">      DTS:ObjectName="Configure the Working Folder variable" /&gt;</w:t>
      </w:r>
    </w:p>
    <w:p w:rsidR="00E6416D" w:rsidRDefault="00C65AD5">
      <w:pPr>
        <w:pStyle w:val="Code"/>
        <w:numPr>
          <w:ilvl w:val="0"/>
          <w:numId w:val="0"/>
        </w:numPr>
        <w:ind w:left="360"/>
      </w:pPr>
      <w:r>
        <w:t xml:space="preserve">  &lt;/DTS:</w:t>
      </w:r>
      <w:r>
        <w:t>Configurations&gt;</w:t>
      </w:r>
    </w:p>
    <w:p w:rsidR="00E6416D" w:rsidRDefault="00C65AD5">
      <w:pPr>
        <w:pStyle w:val="Code"/>
        <w:numPr>
          <w:ilvl w:val="0"/>
          <w:numId w:val="0"/>
        </w:numPr>
        <w:ind w:left="360"/>
      </w:pPr>
      <w:r>
        <w:t xml:space="preserve">  &lt;DTS:Variables&gt;</w:t>
      </w:r>
    </w:p>
    <w:p w:rsidR="00E6416D" w:rsidRDefault="00C65AD5">
      <w:pPr>
        <w:pStyle w:val="Code"/>
        <w:numPr>
          <w:ilvl w:val="0"/>
          <w:numId w:val="0"/>
        </w:numPr>
        <w:ind w:left="360"/>
      </w:pPr>
      <w:r>
        <w:t xml:space="preserve">    &lt;DTS:Variable</w:t>
      </w:r>
    </w:p>
    <w:p w:rsidR="00E6416D" w:rsidRDefault="00C65AD5">
      <w:pPr>
        <w:pStyle w:val="Code"/>
        <w:numPr>
          <w:ilvl w:val="0"/>
          <w:numId w:val="0"/>
        </w:numPr>
        <w:ind w:left="360"/>
      </w:pPr>
      <w:r>
        <w:t xml:space="preserve">      DTS:CreationName=""</w:t>
      </w:r>
    </w:p>
    <w:p w:rsidR="00E6416D" w:rsidRDefault="00C65AD5">
      <w:pPr>
        <w:pStyle w:val="Code"/>
        <w:numPr>
          <w:ilvl w:val="0"/>
          <w:numId w:val="0"/>
        </w:numPr>
        <w:ind w:left="360"/>
      </w:pPr>
      <w:r>
        <w:t xml:space="preserve">      DTS:DTSID="{E05C4384-FA46-4EDB-9E41-E0CDD6DD4DC6}"</w:t>
      </w:r>
    </w:p>
    <w:p w:rsidR="00E6416D" w:rsidRDefault="00C65AD5">
      <w:pPr>
        <w:pStyle w:val="Code"/>
        <w:numPr>
          <w:ilvl w:val="0"/>
          <w:numId w:val="0"/>
        </w:numPr>
        <w:ind w:left="360"/>
      </w:pPr>
      <w:r>
        <w:t xml:space="preserve">      DTS:EvaluateAsExpression="True"</w:t>
      </w:r>
    </w:p>
    <w:p w:rsidR="00E6416D" w:rsidRDefault="00C65AD5">
      <w:pPr>
        <w:pStyle w:val="Code"/>
        <w:numPr>
          <w:ilvl w:val="0"/>
          <w:numId w:val="0"/>
        </w:numPr>
        <w:ind w:left="360"/>
      </w:pPr>
      <w:r>
        <w:t xml:space="preserve">      DTS:Expression="@ROOTWD + &amp;quot;\\&amp;quot; + @SAMPLESUBFOLDER"</w:t>
      </w:r>
    </w:p>
    <w:p w:rsidR="00E6416D" w:rsidRDefault="00C65AD5">
      <w:pPr>
        <w:pStyle w:val="Code"/>
        <w:numPr>
          <w:ilvl w:val="0"/>
          <w:numId w:val="0"/>
        </w:numPr>
        <w:ind w:left="360"/>
      </w:pPr>
      <w:r>
        <w:t xml:space="preserve">      DTS:IncludeInDebugDump="2345"</w:t>
      </w:r>
    </w:p>
    <w:p w:rsidR="00E6416D" w:rsidRDefault="00C65AD5">
      <w:pPr>
        <w:pStyle w:val="Code"/>
        <w:numPr>
          <w:ilvl w:val="0"/>
          <w:numId w:val="0"/>
        </w:numPr>
        <w:ind w:left="360"/>
      </w:pPr>
      <w:r>
        <w:t xml:space="preserve">      DTS:Namespace="SAMPLES"</w:t>
      </w:r>
    </w:p>
    <w:p w:rsidR="00E6416D" w:rsidRDefault="00C65AD5">
      <w:pPr>
        <w:pStyle w:val="Code"/>
        <w:numPr>
          <w:ilvl w:val="0"/>
          <w:numId w:val="0"/>
        </w:numPr>
        <w:ind w:left="360"/>
      </w:pPr>
      <w:r>
        <w:t xml:space="preserve">      DTS:ObjectName="CURRENTWD"&gt;</w:t>
      </w:r>
    </w:p>
    <w:p w:rsidR="00E6416D" w:rsidRDefault="00C65AD5">
      <w:pPr>
        <w:pStyle w:val="Code"/>
        <w:numPr>
          <w:ilvl w:val="0"/>
          <w:numId w:val="0"/>
        </w:numPr>
        <w:ind w:left="360"/>
      </w:pPr>
      <w:r>
        <w:t xml:space="preserve">      &lt;DTS:VariableValue</w:t>
      </w:r>
    </w:p>
    <w:p w:rsidR="00E6416D" w:rsidRDefault="00C65AD5">
      <w:pPr>
        <w:pStyle w:val="Code"/>
        <w:numPr>
          <w:ilvl w:val="0"/>
          <w:numId w:val="0"/>
        </w:numPr>
        <w:ind w:left="360"/>
      </w:pPr>
      <w:r>
        <w:t xml:space="preserve">        DTS:DataType="8"&gt;E:\BOOKSHARE\BOOKS\SSIS\SSIS_R2\SAMPLES\S21-Advanced</w:t>
      </w:r>
    </w:p>
    <w:p w:rsidR="00E6416D" w:rsidRDefault="00C65AD5">
      <w:pPr>
        <w:pStyle w:val="Code"/>
        <w:numPr>
          <w:ilvl w:val="0"/>
          <w:numId w:val="0"/>
        </w:numPr>
        <w:ind w:left="360"/>
      </w:pPr>
      <w:r>
        <w:t xml:space="preserve">      &lt;/DTS:VariableValue&gt;</w:t>
      </w:r>
    </w:p>
    <w:p w:rsidR="00E6416D" w:rsidRDefault="00C65AD5">
      <w:pPr>
        <w:pStyle w:val="Code"/>
        <w:numPr>
          <w:ilvl w:val="0"/>
          <w:numId w:val="0"/>
        </w:numPr>
        <w:ind w:left="360"/>
      </w:pPr>
      <w:r>
        <w:t xml:space="preserve">    &lt;/DTS:Variable&gt;</w:t>
      </w:r>
    </w:p>
    <w:p w:rsidR="00E6416D" w:rsidRDefault="00C65AD5">
      <w:pPr>
        <w:pStyle w:val="Code"/>
        <w:numPr>
          <w:ilvl w:val="0"/>
          <w:numId w:val="0"/>
        </w:numPr>
        <w:ind w:left="360"/>
      </w:pPr>
      <w:r>
        <w:t xml:space="preserve">    &lt;</w:t>
      </w:r>
      <w:r>
        <w:t>DTS:Variable</w:t>
      </w:r>
    </w:p>
    <w:p w:rsidR="00E6416D" w:rsidRDefault="00C65AD5">
      <w:pPr>
        <w:pStyle w:val="Code"/>
        <w:numPr>
          <w:ilvl w:val="0"/>
          <w:numId w:val="0"/>
        </w:numPr>
        <w:ind w:left="360"/>
      </w:pPr>
      <w:r>
        <w:t xml:space="preserve">      DTS:CreationName=""</w:t>
      </w:r>
    </w:p>
    <w:p w:rsidR="00E6416D" w:rsidRDefault="00C65AD5">
      <w:pPr>
        <w:pStyle w:val="Code"/>
        <w:numPr>
          <w:ilvl w:val="0"/>
          <w:numId w:val="0"/>
        </w:numPr>
        <w:ind w:left="360"/>
      </w:pPr>
      <w:r>
        <w:t xml:space="preserve">      DTS:DTSID="{3BD365BA-FE06-4B5A-8100-69F27C71B74E}"</w:t>
      </w:r>
    </w:p>
    <w:p w:rsidR="00E6416D" w:rsidRDefault="00C65AD5">
      <w:pPr>
        <w:pStyle w:val="Code"/>
        <w:numPr>
          <w:ilvl w:val="0"/>
          <w:numId w:val="0"/>
        </w:numPr>
        <w:ind w:left="360"/>
      </w:pPr>
      <w:r>
        <w:t xml:space="preserve">      DTS:IncludeInDebugDump="2345"</w:t>
      </w:r>
    </w:p>
    <w:p w:rsidR="00E6416D" w:rsidRDefault="00C65AD5">
      <w:pPr>
        <w:pStyle w:val="Code"/>
        <w:numPr>
          <w:ilvl w:val="0"/>
          <w:numId w:val="0"/>
        </w:numPr>
        <w:ind w:left="360"/>
      </w:pPr>
      <w:r>
        <w:t xml:space="preserve">      DTS:Namespace="SAMPLES"</w:t>
      </w:r>
    </w:p>
    <w:p w:rsidR="00E6416D" w:rsidRDefault="00C65AD5">
      <w:pPr>
        <w:pStyle w:val="Code"/>
        <w:numPr>
          <w:ilvl w:val="0"/>
          <w:numId w:val="0"/>
        </w:numPr>
        <w:ind w:left="360"/>
      </w:pPr>
      <w:r>
        <w:t xml:space="preserve">      DTS:ObjectName="ROOTWD"&gt;</w:t>
      </w:r>
    </w:p>
    <w:p w:rsidR="00E6416D" w:rsidRDefault="00C65AD5">
      <w:pPr>
        <w:pStyle w:val="Code"/>
        <w:numPr>
          <w:ilvl w:val="0"/>
          <w:numId w:val="0"/>
        </w:numPr>
        <w:ind w:left="360"/>
      </w:pPr>
      <w:r>
        <w:t xml:space="preserve">      &lt;DTS:VariableValue</w:t>
      </w:r>
    </w:p>
    <w:p w:rsidR="00E6416D" w:rsidRDefault="00C65AD5">
      <w:pPr>
        <w:pStyle w:val="Code"/>
        <w:numPr>
          <w:ilvl w:val="0"/>
          <w:numId w:val="0"/>
        </w:numPr>
        <w:ind w:left="360"/>
      </w:pPr>
      <w:r>
        <w:t xml:space="preserve">        DTS:DataType="8"&gt;E:\BOOKSHARE\</w:t>
      </w:r>
      <w:r>
        <w:t>BOOKS\SSIS\SSIS_R2\SAMPLES</w:t>
      </w:r>
    </w:p>
    <w:p w:rsidR="00E6416D" w:rsidRDefault="00C65AD5">
      <w:pPr>
        <w:pStyle w:val="Code"/>
        <w:numPr>
          <w:ilvl w:val="0"/>
          <w:numId w:val="0"/>
        </w:numPr>
        <w:ind w:left="360"/>
      </w:pPr>
      <w:r>
        <w:t xml:space="preserve">      &lt;/DTS:VariableValue&gt;</w:t>
      </w:r>
    </w:p>
    <w:p w:rsidR="00E6416D" w:rsidRDefault="00C65AD5">
      <w:pPr>
        <w:pStyle w:val="Code"/>
        <w:numPr>
          <w:ilvl w:val="0"/>
          <w:numId w:val="0"/>
        </w:numPr>
        <w:ind w:left="360"/>
      </w:pPr>
      <w:r>
        <w:t xml:space="preserve">    &lt;/DTS:Variable&gt;</w:t>
      </w:r>
    </w:p>
    <w:p w:rsidR="00E6416D" w:rsidRDefault="00C65AD5">
      <w:pPr>
        <w:pStyle w:val="Code"/>
        <w:numPr>
          <w:ilvl w:val="0"/>
          <w:numId w:val="0"/>
        </w:numPr>
        <w:ind w:left="360"/>
      </w:pPr>
      <w:r>
        <w:t xml:space="preserve">    &lt;DTS:Variable</w:t>
      </w:r>
    </w:p>
    <w:p w:rsidR="00E6416D" w:rsidRDefault="00C65AD5">
      <w:pPr>
        <w:pStyle w:val="Code"/>
        <w:numPr>
          <w:ilvl w:val="0"/>
          <w:numId w:val="0"/>
        </w:numPr>
        <w:ind w:left="360"/>
      </w:pPr>
      <w:r>
        <w:t xml:space="preserve">      DTS:CreationName=""</w:t>
      </w:r>
    </w:p>
    <w:p w:rsidR="00E6416D" w:rsidRDefault="00C65AD5">
      <w:pPr>
        <w:pStyle w:val="Code"/>
        <w:numPr>
          <w:ilvl w:val="0"/>
          <w:numId w:val="0"/>
        </w:numPr>
        <w:ind w:left="360"/>
      </w:pPr>
      <w:r>
        <w:t xml:space="preserve">      DTS:DTSID="{6E7FB8C5-7F98-454E-87E0-D9BF0D0E06AD}"</w:t>
      </w:r>
    </w:p>
    <w:p w:rsidR="00E6416D" w:rsidRDefault="00C65AD5">
      <w:pPr>
        <w:pStyle w:val="Code"/>
        <w:numPr>
          <w:ilvl w:val="0"/>
          <w:numId w:val="0"/>
        </w:numPr>
        <w:ind w:left="360"/>
      </w:pPr>
      <w:r>
        <w:t xml:space="preserve">      DTS:IncludeInDebugDump="2345"</w:t>
      </w:r>
    </w:p>
    <w:p w:rsidR="00E6416D" w:rsidRDefault="00C65AD5">
      <w:pPr>
        <w:pStyle w:val="Code"/>
        <w:numPr>
          <w:ilvl w:val="0"/>
          <w:numId w:val="0"/>
        </w:numPr>
        <w:ind w:left="360"/>
      </w:pPr>
      <w:r>
        <w:t xml:space="preserve">      DTS:Namespace="SAMPLES"</w:t>
      </w:r>
    </w:p>
    <w:p w:rsidR="00E6416D" w:rsidRDefault="00C65AD5">
      <w:pPr>
        <w:pStyle w:val="Code"/>
        <w:numPr>
          <w:ilvl w:val="0"/>
          <w:numId w:val="0"/>
        </w:numPr>
        <w:ind w:left="360"/>
      </w:pPr>
      <w:r>
        <w:t xml:space="preserve">      DTS:Objec</w:t>
      </w:r>
      <w:r>
        <w:t>tName="SAMPLESUBFOLDER"&gt;</w:t>
      </w:r>
    </w:p>
    <w:p w:rsidR="00E6416D" w:rsidRDefault="00C65AD5">
      <w:pPr>
        <w:pStyle w:val="Code"/>
        <w:numPr>
          <w:ilvl w:val="0"/>
          <w:numId w:val="0"/>
        </w:numPr>
        <w:ind w:left="360"/>
      </w:pPr>
      <w:r>
        <w:t xml:space="preserve">      &lt;DTS:VariableValue</w:t>
      </w:r>
    </w:p>
    <w:p w:rsidR="00E6416D" w:rsidRDefault="00C65AD5">
      <w:pPr>
        <w:pStyle w:val="Code"/>
        <w:numPr>
          <w:ilvl w:val="0"/>
          <w:numId w:val="0"/>
        </w:numPr>
        <w:ind w:left="360"/>
      </w:pPr>
      <w:r>
        <w:t xml:space="preserve">        DTS:DataType="8"&gt;S21-Advanced&lt;/DTS:VariableValue&gt;</w:t>
      </w:r>
    </w:p>
    <w:p w:rsidR="00E6416D" w:rsidRDefault="00C65AD5">
      <w:pPr>
        <w:pStyle w:val="Code"/>
        <w:numPr>
          <w:ilvl w:val="0"/>
          <w:numId w:val="0"/>
        </w:numPr>
        <w:ind w:left="360"/>
      </w:pPr>
      <w:r>
        <w:t xml:space="preserve">    &lt;/DTS:Variable&gt;</w:t>
      </w:r>
    </w:p>
    <w:p w:rsidR="00E6416D" w:rsidRDefault="00C65AD5">
      <w:pPr>
        <w:pStyle w:val="Code"/>
        <w:numPr>
          <w:ilvl w:val="0"/>
          <w:numId w:val="0"/>
        </w:numPr>
        <w:ind w:left="360"/>
      </w:pPr>
      <w:r>
        <w:t xml:space="preserve">    &lt;DTS:Variable</w:t>
      </w:r>
    </w:p>
    <w:p w:rsidR="00E6416D" w:rsidRDefault="00C65AD5">
      <w:pPr>
        <w:pStyle w:val="Code"/>
        <w:numPr>
          <w:ilvl w:val="0"/>
          <w:numId w:val="0"/>
        </w:numPr>
        <w:ind w:left="360"/>
      </w:pPr>
      <w:r>
        <w:t xml:space="preserve">      DTS:CreationName=""</w:t>
      </w:r>
    </w:p>
    <w:p w:rsidR="00E6416D" w:rsidRDefault="00C65AD5">
      <w:pPr>
        <w:pStyle w:val="Code"/>
        <w:numPr>
          <w:ilvl w:val="0"/>
          <w:numId w:val="0"/>
        </w:numPr>
        <w:ind w:left="360"/>
      </w:pPr>
      <w:r>
        <w:t xml:space="preserve">      DTS:DTSID="{5F9998D0-186D-4C44-A949-66C8477A3CE7}"</w:t>
      </w:r>
    </w:p>
    <w:p w:rsidR="00E6416D" w:rsidRDefault="00C65AD5">
      <w:pPr>
        <w:pStyle w:val="Code"/>
        <w:numPr>
          <w:ilvl w:val="0"/>
          <w:numId w:val="0"/>
        </w:numPr>
        <w:ind w:left="360"/>
      </w:pPr>
      <w:r>
        <w:t xml:space="preserve">      DTS:IncludeInDebugDump="2345"</w:t>
      </w:r>
    </w:p>
    <w:p w:rsidR="00E6416D" w:rsidRDefault="00C65AD5">
      <w:pPr>
        <w:pStyle w:val="Code"/>
        <w:numPr>
          <w:ilvl w:val="0"/>
          <w:numId w:val="0"/>
        </w:numPr>
        <w:ind w:left="360"/>
      </w:pPr>
      <w:r>
        <w:t xml:space="preserve">      DTS:Namespace="SAMPLES"</w:t>
      </w:r>
    </w:p>
    <w:p w:rsidR="00E6416D" w:rsidRDefault="00C65AD5">
      <w:pPr>
        <w:pStyle w:val="Code"/>
        <w:numPr>
          <w:ilvl w:val="0"/>
          <w:numId w:val="0"/>
        </w:numPr>
        <w:ind w:left="360"/>
      </w:pPr>
      <w:r>
        <w:t xml:space="preserve">      DTS:ObjectName="SERVERNAME"&gt;</w:t>
      </w:r>
    </w:p>
    <w:p w:rsidR="00E6416D" w:rsidRDefault="00C65AD5">
      <w:pPr>
        <w:pStyle w:val="Code"/>
        <w:numPr>
          <w:ilvl w:val="0"/>
          <w:numId w:val="0"/>
        </w:numPr>
        <w:ind w:left="360"/>
      </w:pPr>
      <w:r>
        <w:t xml:space="preserve">      &lt;DTS:VariableValue</w:t>
      </w:r>
    </w:p>
    <w:p w:rsidR="00E6416D" w:rsidRDefault="00C65AD5">
      <w:pPr>
        <w:pStyle w:val="Code"/>
        <w:numPr>
          <w:ilvl w:val="0"/>
          <w:numId w:val="0"/>
        </w:numPr>
        <w:ind w:left="360"/>
      </w:pPr>
      <w:r>
        <w:t xml:space="preserve">        DTS:DataType="8"&gt;.&lt;/DTS:VariableValue&gt;</w:t>
      </w:r>
    </w:p>
    <w:p w:rsidR="00E6416D" w:rsidRDefault="00C65AD5">
      <w:pPr>
        <w:pStyle w:val="Code"/>
        <w:numPr>
          <w:ilvl w:val="0"/>
          <w:numId w:val="0"/>
        </w:numPr>
        <w:ind w:left="360"/>
      </w:pPr>
      <w:r>
        <w:t xml:space="preserve">    &lt;/DTS:Variable&gt;</w:t>
      </w:r>
    </w:p>
    <w:p w:rsidR="00E6416D" w:rsidRDefault="00C65AD5">
      <w:pPr>
        <w:pStyle w:val="Code"/>
        <w:numPr>
          <w:ilvl w:val="0"/>
          <w:numId w:val="0"/>
        </w:numPr>
        <w:ind w:left="360"/>
      </w:pPr>
      <w:r>
        <w:t xml:space="preserve">    &lt;DTS:Variable</w:t>
      </w:r>
    </w:p>
    <w:p w:rsidR="00E6416D" w:rsidRDefault="00C65AD5">
      <w:pPr>
        <w:pStyle w:val="Code"/>
        <w:numPr>
          <w:ilvl w:val="0"/>
          <w:numId w:val="0"/>
        </w:numPr>
        <w:ind w:left="360"/>
      </w:pPr>
      <w:r>
        <w:t xml:space="preserve">      DTS:CreationName=""</w:t>
      </w:r>
    </w:p>
    <w:p w:rsidR="00E6416D" w:rsidRDefault="00C65AD5">
      <w:pPr>
        <w:pStyle w:val="Code"/>
        <w:numPr>
          <w:ilvl w:val="0"/>
          <w:numId w:val="0"/>
        </w:numPr>
        <w:ind w:left="360"/>
      </w:pPr>
      <w:r>
        <w:t xml:space="preserve">      DTS:DTSID="{D</w:t>
      </w:r>
      <w:r>
        <w:t>C4065D8-A163-4893-BE71-FB0D146F3BA8}"</w:t>
      </w:r>
    </w:p>
    <w:p w:rsidR="00E6416D" w:rsidRDefault="00C65AD5">
      <w:pPr>
        <w:pStyle w:val="Code"/>
        <w:numPr>
          <w:ilvl w:val="0"/>
          <w:numId w:val="0"/>
        </w:numPr>
        <w:ind w:left="360"/>
      </w:pPr>
      <w:r>
        <w:t xml:space="preserve">      DTS:IncludeInDebugDump="2345"</w:t>
      </w:r>
    </w:p>
    <w:p w:rsidR="00E6416D" w:rsidRDefault="00C65AD5">
      <w:pPr>
        <w:pStyle w:val="Code"/>
        <w:numPr>
          <w:ilvl w:val="0"/>
          <w:numId w:val="0"/>
        </w:numPr>
        <w:ind w:left="360"/>
      </w:pPr>
      <w:r>
        <w:t xml:space="preserve">      DTS:Namespace="SAMPLES"</w:t>
      </w:r>
    </w:p>
    <w:p w:rsidR="00E6416D" w:rsidRDefault="00C65AD5">
      <w:pPr>
        <w:pStyle w:val="Code"/>
        <w:numPr>
          <w:ilvl w:val="0"/>
          <w:numId w:val="0"/>
        </w:numPr>
        <w:ind w:left="360"/>
      </w:pPr>
      <w:r>
        <w:t xml:space="preserve">      DTS:ObjectName="WORKINGFOLDER"&gt;</w:t>
      </w:r>
    </w:p>
    <w:p w:rsidR="00E6416D" w:rsidRDefault="00C65AD5">
      <w:pPr>
        <w:pStyle w:val="Code"/>
        <w:numPr>
          <w:ilvl w:val="0"/>
          <w:numId w:val="0"/>
        </w:numPr>
        <w:ind w:left="360"/>
      </w:pPr>
      <w:r>
        <w:t xml:space="preserve">      &lt;DTS:VariableValue</w:t>
      </w:r>
    </w:p>
    <w:p w:rsidR="00E6416D" w:rsidRDefault="00C65AD5">
      <w:pPr>
        <w:pStyle w:val="Code"/>
        <w:numPr>
          <w:ilvl w:val="0"/>
          <w:numId w:val="0"/>
        </w:numPr>
        <w:ind w:left="360"/>
      </w:pPr>
      <w:r>
        <w:t xml:space="preserve">        DTS:DataType="8"&gt;E:\BOOKSHARE\BOOKS\SSIS\SSIS_R2\SAMPLES\SCRATCH</w:t>
      </w:r>
    </w:p>
    <w:p w:rsidR="00E6416D" w:rsidRDefault="00C65AD5">
      <w:pPr>
        <w:pStyle w:val="Code"/>
        <w:numPr>
          <w:ilvl w:val="0"/>
          <w:numId w:val="0"/>
        </w:numPr>
        <w:ind w:left="360"/>
      </w:pPr>
      <w:r>
        <w:t xml:space="preserve">      &lt;/DTS:Vari</w:t>
      </w:r>
      <w:r>
        <w:t>ableValue&gt;</w:t>
      </w:r>
    </w:p>
    <w:p w:rsidR="00E6416D" w:rsidRDefault="00C65AD5">
      <w:pPr>
        <w:pStyle w:val="Code"/>
        <w:numPr>
          <w:ilvl w:val="0"/>
          <w:numId w:val="0"/>
        </w:numPr>
        <w:ind w:left="360"/>
      </w:pPr>
      <w:r>
        <w:t xml:space="preserve">    &lt;/DTS:Variable&gt;</w:t>
      </w:r>
    </w:p>
    <w:p w:rsidR="00E6416D" w:rsidRDefault="00C65AD5">
      <w:pPr>
        <w:pStyle w:val="Code"/>
        <w:numPr>
          <w:ilvl w:val="0"/>
          <w:numId w:val="0"/>
        </w:numPr>
        <w:ind w:left="360"/>
      </w:pPr>
      <w:r>
        <w:t xml:space="preserve">  &lt;/DTS:Variables&gt;</w:t>
      </w:r>
    </w:p>
    <w:p w:rsidR="00E6416D" w:rsidRDefault="00C65AD5">
      <w:pPr>
        <w:pStyle w:val="Code"/>
        <w:numPr>
          <w:ilvl w:val="0"/>
          <w:numId w:val="0"/>
        </w:numPr>
        <w:ind w:left="360"/>
      </w:pPr>
      <w:r>
        <w:t xml:space="preserve">  &lt;DTS:Executables&gt;</w:t>
      </w:r>
    </w:p>
    <w:p w:rsidR="00E6416D" w:rsidRDefault="00C65AD5">
      <w:pPr>
        <w:pStyle w:val="Code"/>
        <w:numPr>
          <w:ilvl w:val="0"/>
          <w:numId w:val="0"/>
        </w:numPr>
        <w:ind w:left="360"/>
      </w:pPr>
      <w:r>
        <w:t xml:space="preserve">    &lt;DTS:Executable</w:t>
      </w:r>
    </w:p>
    <w:p w:rsidR="00E6416D" w:rsidRDefault="00C65AD5">
      <w:pPr>
        <w:pStyle w:val="Code"/>
        <w:numPr>
          <w:ilvl w:val="0"/>
          <w:numId w:val="0"/>
        </w:numPr>
        <w:ind w:left="360"/>
      </w:pPr>
      <w:r>
        <w:t xml:space="preserve">      DTS:refId="Package\Data Flow Task"</w:t>
      </w:r>
    </w:p>
    <w:p w:rsidR="00E6416D" w:rsidRDefault="00C65AD5">
      <w:pPr>
        <w:pStyle w:val="Code"/>
        <w:numPr>
          <w:ilvl w:val="0"/>
          <w:numId w:val="0"/>
        </w:numPr>
        <w:ind w:left="360"/>
      </w:pPr>
      <w:r>
        <w:lastRenderedPageBreak/>
        <w:t xml:space="preserve">      DTS:CreationName="SSIS.Pipeline.3"</w:t>
      </w:r>
    </w:p>
    <w:p w:rsidR="00E6416D" w:rsidRDefault="00C65AD5">
      <w:pPr>
        <w:pStyle w:val="Code"/>
        <w:numPr>
          <w:ilvl w:val="0"/>
          <w:numId w:val="0"/>
        </w:numPr>
        <w:ind w:left="360"/>
      </w:pPr>
      <w:r>
        <w:t xml:space="preserve">      DTS:Description="Data Flow Task"</w:t>
      </w:r>
    </w:p>
    <w:p w:rsidR="00E6416D" w:rsidRDefault="00C65AD5">
      <w:pPr>
        <w:pStyle w:val="Code"/>
        <w:numPr>
          <w:ilvl w:val="0"/>
          <w:numId w:val="0"/>
        </w:numPr>
        <w:ind w:left="360"/>
      </w:pPr>
      <w:r>
        <w:t xml:space="preserve">      DTS:DTSID="{7FAA584E-2F45-4786-8410-8E9</w:t>
      </w:r>
      <w:r>
        <w:t>7F54B0E8D}"</w:t>
      </w:r>
    </w:p>
    <w:p w:rsidR="00E6416D" w:rsidRDefault="00C65AD5">
      <w:pPr>
        <w:pStyle w:val="Code"/>
        <w:numPr>
          <w:ilvl w:val="0"/>
          <w:numId w:val="0"/>
        </w:numPr>
        <w:ind w:left="360"/>
      </w:pPr>
      <w:r>
        <w:t xml:space="preserve">      DTS:ExecutableType="SSIS.Pipeline.3"</w:t>
      </w:r>
    </w:p>
    <w:p w:rsidR="00E6416D" w:rsidRDefault="00C65AD5">
      <w:pPr>
        <w:pStyle w:val="Code"/>
        <w:numPr>
          <w:ilvl w:val="0"/>
          <w:numId w:val="0"/>
        </w:numPr>
        <w:ind w:left="360"/>
      </w:pPr>
      <w:r>
        <w:t xml:space="preserve">      DTS:ExecValue="0"</w:t>
      </w:r>
    </w:p>
    <w:p w:rsidR="00E6416D" w:rsidRDefault="00C65AD5">
      <w:pPr>
        <w:pStyle w:val="Code"/>
        <w:numPr>
          <w:ilvl w:val="0"/>
          <w:numId w:val="0"/>
        </w:numPr>
        <w:ind w:left="360"/>
      </w:pPr>
      <w:r>
        <w:t xml:space="preserve">      DTS:ExecValueType="3"</w:t>
      </w:r>
    </w:p>
    <w:p w:rsidR="00E6416D" w:rsidRDefault="00C65AD5">
      <w:pPr>
        <w:pStyle w:val="Code"/>
        <w:numPr>
          <w:ilvl w:val="0"/>
          <w:numId w:val="0"/>
        </w:numPr>
        <w:ind w:left="360"/>
      </w:pPr>
      <w:r>
        <w:t xml:space="preserve">      DTS:LocaleID="-1"</w:t>
      </w:r>
    </w:p>
    <w:p w:rsidR="00E6416D" w:rsidRDefault="00C65AD5">
      <w:pPr>
        <w:pStyle w:val="Code"/>
        <w:numPr>
          <w:ilvl w:val="0"/>
          <w:numId w:val="0"/>
        </w:numPr>
        <w:ind w:left="360"/>
      </w:pPr>
      <w:r>
        <w:t xml:space="preserve">      DTS:ObjectName="Data Flow Task"</w:t>
      </w:r>
    </w:p>
    <w:p w:rsidR="00E6416D" w:rsidRDefault="00C65AD5">
      <w:pPr>
        <w:pStyle w:val="Code"/>
        <w:numPr>
          <w:ilvl w:val="0"/>
          <w:numId w:val="0"/>
        </w:numPr>
        <w:ind w:left="360"/>
      </w:pPr>
      <w:r>
        <w:t xml:space="preserve">      DTS:TaskContact="Performs high-performance data extraction, </w:t>
      </w:r>
    </w:p>
    <w:p w:rsidR="00E6416D" w:rsidRDefault="00C65AD5">
      <w:pPr>
        <w:pStyle w:val="Code"/>
        <w:numPr>
          <w:ilvl w:val="0"/>
          <w:numId w:val="0"/>
        </w:numPr>
        <w:ind w:left="360"/>
      </w:pPr>
      <w:r>
        <w:t xml:space="preserve">      transformation and loading;Microsoft Corporation; </w:t>
      </w:r>
    </w:p>
    <w:p w:rsidR="00E6416D" w:rsidRDefault="00C65AD5">
      <w:pPr>
        <w:pStyle w:val="Code"/>
        <w:numPr>
          <w:ilvl w:val="0"/>
          <w:numId w:val="0"/>
        </w:numPr>
        <w:ind w:left="360"/>
      </w:pPr>
      <w:r>
        <w:t xml:space="preserve">      Microsoft SQL Server v9; (C) 2004 Microsoft Corporation; </w:t>
      </w:r>
    </w:p>
    <w:p w:rsidR="00E6416D" w:rsidRDefault="00C65AD5">
      <w:pPr>
        <w:pStyle w:val="Code"/>
        <w:numPr>
          <w:ilvl w:val="0"/>
          <w:numId w:val="0"/>
        </w:numPr>
        <w:ind w:left="360"/>
      </w:pPr>
      <w:r>
        <w:t xml:space="preserve">   All Rights Reserved;http://www.microsoft.com/sql/support/default.asp;1"&gt;</w:t>
      </w:r>
    </w:p>
    <w:p w:rsidR="00E6416D" w:rsidRDefault="00C65AD5">
      <w:pPr>
        <w:pStyle w:val="Code"/>
        <w:numPr>
          <w:ilvl w:val="0"/>
          <w:numId w:val="0"/>
        </w:numPr>
        <w:ind w:left="360"/>
      </w:pPr>
      <w:r>
        <w:t xml:space="preserve">      &lt;DTS:Variables /&gt;</w:t>
      </w:r>
    </w:p>
    <w:p w:rsidR="00E6416D" w:rsidRDefault="00C65AD5">
      <w:pPr>
        <w:pStyle w:val="Code"/>
        <w:numPr>
          <w:ilvl w:val="0"/>
          <w:numId w:val="0"/>
        </w:numPr>
        <w:ind w:left="360"/>
      </w:pPr>
      <w:r>
        <w:t xml:space="preserve">      &lt;DTS:ObjectData&gt;</w:t>
      </w:r>
    </w:p>
    <w:p w:rsidR="00E6416D" w:rsidRDefault="00C65AD5">
      <w:pPr>
        <w:pStyle w:val="Code"/>
        <w:numPr>
          <w:ilvl w:val="0"/>
          <w:numId w:val="0"/>
        </w:numPr>
        <w:ind w:left="360"/>
      </w:pPr>
      <w:r>
        <w:t xml:space="preserve">        &lt;pip</w:t>
      </w:r>
      <w:r>
        <w:t>eline</w:t>
      </w:r>
    </w:p>
    <w:p w:rsidR="00E6416D" w:rsidRDefault="00C65AD5">
      <w:pPr>
        <w:pStyle w:val="Code"/>
        <w:numPr>
          <w:ilvl w:val="0"/>
          <w:numId w:val="0"/>
        </w:numPr>
        <w:ind w:left="360"/>
      </w:pPr>
      <w:r>
        <w:t xml:space="preserve">          BLOBTempStoragePath=""</w:t>
      </w:r>
    </w:p>
    <w:p w:rsidR="00E6416D" w:rsidRDefault="00C65AD5">
      <w:pPr>
        <w:pStyle w:val="Code"/>
        <w:numPr>
          <w:ilvl w:val="0"/>
          <w:numId w:val="0"/>
        </w:numPr>
        <w:ind w:left="360"/>
      </w:pPr>
      <w:r>
        <w:t xml:space="preserve">          bufferTempStoragePath=""</w:t>
      </w:r>
    </w:p>
    <w:p w:rsidR="00E6416D" w:rsidRDefault="00C65AD5">
      <w:pPr>
        <w:pStyle w:val="Code"/>
        <w:numPr>
          <w:ilvl w:val="0"/>
          <w:numId w:val="0"/>
        </w:numPr>
        <w:ind w:left="360"/>
      </w:pPr>
      <w:r>
        <w:t xml:space="preserve">          engineThreads="5"</w:t>
      </w:r>
    </w:p>
    <w:p w:rsidR="00E6416D" w:rsidRDefault="00C65AD5">
      <w:pPr>
        <w:pStyle w:val="Code"/>
        <w:numPr>
          <w:ilvl w:val="0"/>
          <w:numId w:val="0"/>
        </w:numPr>
        <w:ind w:left="360"/>
      </w:pPr>
      <w:r>
        <w:t xml:space="preserve">          id="0"</w:t>
      </w:r>
    </w:p>
    <w:p w:rsidR="00E6416D" w:rsidRDefault="00C65AD5">
      <w:pPr>
        <w:pStyle w:val="Code"/>
        <w:numPr>
          <w:ilvl w:val="0"/>
          <w:numId w:val="0"/>
        </w:numPr>
        <w:ind w:left="360"/>
      </w:pPr>
      <w:r>
        <w:t xml:space="preserve">          runInOptimizedMode="false"</w:t>
      </w:r>
    </w:p>
    <w:p w:rsidR="00E6416D" w:rsidRDefault="00C65AD5">
      <w:pPr>
        <w:pStyle w:val="Code"/>
        <w:numPr>
          <w:ilvl w:val="0"/>
          <w:numId w:val="0"/>
        </w:numPr>
        <w:ind w:left="360"/>
      </w:pPr>
      <w:r>
        <w:t xml:space="preserve">          version="1"&gt;</w:t>
      </w:r>
    </w:p>
    <w:p w:rsidR="00E6416D" w:rsidRDefault="00C65AD5">
      <w:pPr>
        <w:pStyle w:val="Code"/>
        <w:numPr>
          <w:ilvl w:val="0"/>
          <w:numId w:val="0"/>
        </w:numPr>
        <w:ind w:left="360"/>
      </w:pPr>
      <w:r>
        <w:t xml:space="preserve">          &lt;components&gt;</w:t>
      </w:r>
    </w:p>
    <w:p w:rsidR="00E6416D" w:rsidRDefault="00C65AD5">
      <w:pPr>
        <w:pStyle w:val="Code"/>
        <w:numPr>
          <w:ilvl w:val="0"/>
          <w:numId w:val="0"/>
        </w:numPr>
        <w:ind w:left="360"/>
      </w:pPr>
      <w:r>
        <w:t xml:space="preserve">            &lt;component</w:t>
      </w:r>
    </w:p>
    <w:p w:rsidR="00E6416D" w:rsidRDefault="00C65AD5">
      <w:pPr>
        <w:pStyle w:val="Code"/>
        <w:numPr>
          <w:ilvl w:val="0"/>
          <w:numId w:val="0"/>
        </w:numPr>
        <w:ind w:left="360"/>
      </w:pPr>
      <w:r>
        <w:t xml:space="preserve">              refId="Package\Da</w:t>
      </w:r>
      <w:r>
        <w:t>ta Flow Task\Fuzzy Lookup"</w:t>
      </w:r>
    </w:p>
    <w:p w:rsidR="00E6416D" w:rsidRDefault="00C65AD5">
      <w:pPr>
        <w:pStyle w:val="Code"/>
        <w:numPr>
          <w:ilvl w:val="0"/>
          <w:numId w:val="0"/>
        </w:numPr>
        <w:ind w:left="360"/>
      </w:pPr>
      <w:r>
        <w:t xml:space="preserve">              componentClassID="{E4A5F949-EC93-45AB-8B36-B52936257EC2}"</w:t>
      </w:r>
    </w:p>
    <w:p w:rsidR="00E6416D" w:rsidRDefault="00C65AD5">
      <w:pPr>
        <w:pStyle w:val="Code"/>
        <w:numPr>
          <w:ilvl w:val="0"/>
          <w:numId w:val="0"/>
        </w:numPr>
        <w:ind w:left="360"/>
      </w:pPr>
      <w:r>
        <w:t xml:space="preserve">              contactInfo="Fuzzy Lookup;Microsoft Corporation;</w:t>
      </w:r>
    </w:p>
    <w:p w:rsidR="00E6416D" w:rsidRDefault="00C65AD5">
      <w:pPr>
        <w:pStyle w:val="Code"/>
        <w:numPr>
          <w:ilvl w:val="0"/>
          <w:numId w:val="0"/>
        </w:numPr>
        <w:ind w:left="360"/>
      </w:pPr>
      <w:r>
        <w:t xml:space="preserve">              Microsoft SqlServer v9; (C) 2005 Microsoft Corporation; </w:t>
      </w:r>
    </w:p>
    <w:p w:rsidR="00E6416D" w:rsidRDefault="00C65AD5">
      <w:pPr>
        <w:pStyle w:val="Code"/>
        <w:numPr>
          <w:ilvl w:val="0"/>
          <w:numId w:val="0"/>
        </w:numPr>
        <w:ind w:left="360"/>
      </w:pPr>
      <w:r>
        <w:t xml:space="preserve">              All Right</w:t>
      </w:r>
      <w:r>
        <w:t>s Reserved; http://www.microsoft.com/sql/support;5"</w:t>
      </w:r>
    </w:p>
    <w:p w:rsidR="00E6416D" w:rsidRDefault="00C65AD5">
      <w:pPr>
        <w:pStyle w:val="Code"/>
        <w:numPr>
          <w:ilvl w:val="0"/>
          <w:numId w:val="0"/>
        </w:numPr>
        <w:ind w:left="360"/>
      </w:pPr>
      <w:r>
        <w:t xml:space="preserve">              description=</w:t>
      </w:r>
    </w:p>
    <w:p w:rsidR="00E6416D" w:rsidRDefault="00C65AD5">
      <w:pPr>
        <w:pStyle w:val="Code"/>
        <w:numPr>
          <w:ilvl w:val="0"/>
          <w:numId w:val="0"/>
        </w:numPr>
        <w:ind w:left="360"/>
      </w:pPr>
      <w:r>
        <w:t xml:space="preserve">        "Looks up values in a reference dataset by using fuzzy matching."</w:t>
      </w:r>
    </w:p>
    <w:p w:rsidR="00E6416D" w:rsidRDefault="00C65AD5">
      <w:pPr>
        <w:pStyle w:val="Code"/>
        <w:numPr>
          <w:ilvl w:val="0"/>
          <w:numId w:val="0"/>
        </w:numPr>
        <w:ind w:left="360"/>
      </w:pPr>
      <w:r>
        <w:t xml:space="preserve">              name="Fuzzy Lookup"</w:t>
      </w:r>
    </w:p>
    <w:p w:rsidR="00E6416D" w:rsidRDefault="00C65AD5">
      <w:pPr>
        <w:pStyle w:val="Code"/>
        <w:numPr>
          <w:ilvl w:val="0"/>
          <w:numId w:val="0"/>
        </w:numPr>
        <w:ind w:left="360"/>
      </w:pPr>
      <w:r>
        <w:t xml:space="preserve">              version="5"&gt;</w:t>
      </w:r>
    </w:p>
    <w:p w:rsidR="00E6416D" w:rsidRDefault="00C65AD5">
      <w:pPr>
        <w:pStyle w:val="Code"/>
        <w:numPr>
          <w:ilvl w:val="0"/>
          <w:numId w:val="0"/>
        </w:numPr>
        <w:ind w:left="360"/>
      </w:pPr>
      <w:r>
        <w:t xml:space="preserve">              &lt;properties&gt;</w:t>
      </w:r>
    </w:p>
    <w:p w:rsidR="00E6416D" w:rsidRDefault="00C65AD5">
      <w:pPr>
        <w:pStyle w:val="Code"/>
        <w:numPr>
          <w:ilvl w:val="0"/>
          <w:numId w:val="0"/>
        </w:numPr>
        <w:ind w:left="360"/>
      </w:pPr>
      <w:r>
        <w:t xml:space="preserve">                &lt;property</w:t>
      </w:r>
    </w:p>
    <w:p w:rsidR="00E6416D" w:rsidRDefault="00C65AD5">
      <w:pPr>
        <w:pStyle w:val="Code"/>
        <w:numPr>
          <w:ilvl w:val="0"/>
          <w:numId w:val="0"/>
        </w:numPr>
        <w:ind w:left="360"/>
      </w:pPr>
      <w:r>
        <w:t xml:space="preserve">                  dataType="System.Int32"</w:t>
      </w:r>
    </w:p>
    <w:p w:rsidR="00E6416D" w:rsidRDefault="00C65AD5">
      <w:pPr>
        <w:pStyle w:val="Code"/>
        <w:numPr>
          <w:ilvl w:val="0"/>
          <w:numId w:val="0"/>
        </w:numPr>
        <w:ind w:left="360"/>
      </w:pPr>
      <w:r>
        <w:t xml:space="preserve">  description="Indicates whether to reuse an existing fuzzy-match index </w:t>
      </w:r>
    </w:p>
    <w:p w:rsidR="00E6416D" w:rsidRDefault="00C65AD5">
      <w:pPr>
        <w:pStyle w:val="Code"/>
        <w:numPr>
          <w:ilvl w:val="0"/>
          <w:numId w:val="0"/>
        </w:numPr>
        <w:ind w:left="360"/>
      </w:pPr>
      <w:r>
        <w:t xml:space="preserve">  table or build a new one. The new index table can be temporary, </w:t>
      </w:r>
    </w:p>
    <w:p w:rsidR="00E6416D" w:rsidRDefault="00C65AD5">
      <w:pPr>
        <w:pStyle w:val="Code"/>
        <w:numPr>
          <w:ilvl w:val="0"/>
          <w:numId w:val="0"/>
        </w:numPr>
        <w:ind w:left="360"/>
      </w:pPr>
      <w:r>
        <w:t xml:space="preserve">  persisted, or persisted and maintained."</w:t>
      </w:r>
    </w:p>
    <w:p w:rsidR="00E6416D" w:rsidRDefault="00C65AD5">
      <w:pPr>
        <w:pStyle w:val="Code"/>
        <w:numPr>
          <w:ilvl w:val="0"/>
          <w:numId w:val="0"/>
        </w:numPr>
        <w:ind w:left="360"/>
      </w:pPr>
      <w:r>
        <w:t xml:space="preserve">     </w:t>
      </w:r>
      <w:r>
        <w:t xml:space="preserve">             name="MatchIndexOptions"</w:t>
      </w:r>
    </w:p>
    <w:p w:rsidR="00E6416D" w:rsidRDefault="00C65AD5">
      <w:pPr>
        <w:pStyle w:val="Code"/>
        <w:numPr>
          <w:ilvl w:val="0"/>
          <w:numId w:val="0"/>
        </w:numPr>
        <w:ind w:left="360"/>
      </w:pPr>
      <w:r>
        <w:t xml:space="preserve">                  typeConverter="tcMatchIndexOptions"&gt;1&lt;/property&gt;</w:t>
      </w:r>
    </w:p>
    <w:p w:rsidR="00E6416D" w:rsidRDefault="00C65AD5">
      <w:pPr>
        <w:pStyle w:val="Code"/>
        <w:numPr>
          <w:ilvl w:val="0"/>
          <w:numId w:val="0"/>
        </w:numPr>
        <w:ind w:left="360"/>
      </w:pPr>
      <w:r>
        <w:t xml:space="preserve">                &lt;property</w:t>
      </w:r>
    </w:p>
    <w:p w:rsidR="00E6416D" w:rsidRDefault="00C65AD5">
      <w:pPr>
        <w:pStyle w:val="Code"/>
        <w:numPr>
          <w:ilvl w:val="0"/>
          <w:numId w:val="0"/>
        </w:numPr>
        <w:ind w:left="360"/>
      </w:pPr>
      <w:r>
        <w:t xml:space="preserve">                  dataType="System.Null"</w:t>
      </w:r>
    </w:p>
    <w:p w:rsidR="00E6416D" w:rsidRDefault="00C65AD5">
      <w:pPr>
        <w:pStyle w:val="Code"/>
        <w:numPr>
          <w:ilvl w:val="0"/>
          <w:numId w:val="0"/>
        </w:numPr>
        <w:ind w:left="360"/>
      </w:pPr>
      <w:r>
        <w:t xml:space="preserve">  description="Specifies the maximum amount of memory (MB) </w:t>
      </w:r>
    </w:p>
    <w:p w:rsidR="00E6416D" w:rsidRDefault="00C65AD5">
      <w:pPr>
        <w:pStyle w:val="Code"/>
        <w:numPr>
          <w:ilvl w:val="0"/>
          <w:numId w:val="0"/>
        </w:numPr>
        <w:ind w:left="360"/>
      </w:pPr>
      <w:r>
        <w:t xml:space="preserve">                  that t</w:t>
      </w:r>
      <w:r>
        <w:t xml:space="preserve">his instance of the Fuzzy Lookup transformation can </w:t>
      </w:r>
    </w:p>
    <w:p w:rsidR="00E6416D" w:rsidRDefault="00C65AD5">
      <w:pPr>
        <w:pStyle w:val="Code"/>
        <w:numPr>
          <w:ilvl w:val="0"/>
          <w:numId w:val="0"/>
        </w:numPr>
        <w:ind w:left="360"/>
      </w:pPr>
      <w:r>
        <w:t xml:space="preserve">                  use. If 0 is given, then the transform will dynamically </w:t>
      </w:r>
    </w:p>
    <w:p w:rsidR="00E6416D" w:rsidRDefault="00C65AD5">
      <w:pPr>
        <w:pStyle w:val="Code"/>
        <w:numPr>
          <w:ilvl w:val="0"/>
          <w:numId w:val="0"/>
        </w:numPr>
        <w:ind w:left="360"/>
      </w:pPr>
      <w:r>
        <w:t xml:space="preserve">                  adjust it's memory usage based upon it's requirements and</w:t>
      </w:r>
    </w:p>
    <w:p w:rsidR="00E6416D" w:rsidRDefault="00C65AD5">
      <w:pPr>
        <w:pStyle w:val="Code"/>
        <w:numPr>
          <w:ilvl w:val="0"/>
          <w:numId w:val="0"/>
        </w:numPr>
        <w:ind w:left="360"/>
      </w:pPr>
      <w:r>
        <w:t xml:space="preserve">                  available system memory."</w:t>
      </w:r>
    </w:p>
    <w:p w:rsidR="00E6416D" w:rsidRDefault="00C65AD5">
      <w:pPr>
        <w:pStyle w:val="Code"/>
        <w:numPr>
          <w:ilvl w:val="0"/>
          <w:numId w:val="0"/>
        </w:numPr>
        <w:ind w:left="360"/>
      </w:pPr>
      <w:r>
        <w:t xml:space="preserve">        </w:t>
      </w:r>
      <w:r>
        <w:t xml:space="preserve">          expressionType="Notify"</w:t>
      </w:r>
    </w:p>
    <w:p w:rsidR="00E6416D" w:rsidRDefault="00C65AD5">
      <w:pPr>
        <w:pStyle w:val="Code"/>
        <w:numPr>
          <w:ilvl w:val="0"/>
          <w:numId w:val="0"/>
        </w:numPr>
        <w:ind w:left="360"/>
      </w:pPr>
      <w:r>
        <w:t xml:space="preserve">                  name="MaxMemoryUsage" /&gt;</w:t>
      </w:r>
    </w:p>
    <w:p w:rsidR="00E6416D" w:rsidRDefault="00C65AD5">
      <w:pPr>
        <w:pStyle w:val="Code"/>
        <w:numPr>
          <w:ilvl w:val="0"/>
          <w:numId w:val="0"/>
        </w:numPr>
        <w:ind w:left="360"/>
      </w:pPr>
      <w:r>
        <w:t xml:space="preserve">                &lt;property</w:t>
      </w:r>
    </w:p>
    <w:p w:rsidR="00E6416D" w:rsidRDefault="00C65AD5">
      <w:pPr>
        <w:pStyle w:val="Code"/>
        <w:numPr>
          <w:ilvl w:val="0"/>
          <w:numId w:val="0"/>
        </w:numPr>
        <w:ind w:left="360"/>
      </w:pPr>
      <w:r>
        <w:t xml:space="preserve">                  dataType="System.String"</w:t>
      </w:r>
    </w:p>
    <w:p w:rsidR="00E6416D" w:rsidRDefault="00C65AD5">
      <w:pPr>
        <w:pStyle w:val="Code"/>
        <w:numPr>
          <w:ilvl w:val="0"/>
          <w:numId w:val="0"/>
        </w:numPr>
        <w:ind w:left="360"/>
      </w:pPr>
      <w:r>
        <w:t xml:space="preserve">  description="Specifies the name of the fuzzy-match index </w:t>
      </w:r>
    </w:p>
    <w:p w:rsidR="00E6416D" w:rsidRDefault="00C65AD5">
      <w:pPr>
        <w:pStyle w:val="Code"/>
        <w:numPr>
          <w:ilvl w:val="0"/>
          <w:numId w:val="0"/>
        </w:numPr>
        <w:ind w:left="360"/>
      </w:pPr>
      <w:r>
        <w:t xml:space="preserve">                  table to be reused or the table </w:t>
      </w:r>
      <w:r>
        <w:t xml:space="preserve">name in which a newly </w:t>
      </w:r>
    </w:p>
    <w:p w:rsidR="00E6416D" w:rsidRDefault="00C65AD5">
      <w:pPr>
        <w:pStyle w:val="Code"/>
        <w:numPr>
          <w:ilvl w:val="0"/>
          <w:numId w:val="0"/>
        </w:numPr>
        <w:ind w:left="360"/>
      </w:pPr>
      <w:r>
        <w:t xml:space="preserve">                  generated fuzzy-match index table will be written."</w:t>
      </w:r>
    </w:p>
    <w:p w:rsidR="00E6416D" w:rsidRDefault="00C65AD5">
      <w:pPr>
        <w:pStyle w:val="Code"/>
        <w:numPr>
          <w:ilvl w:val="0"/>
          <w:numId w:val="0"/>
        </w:numPr>
        <w:ind w:left="360"/>
      </w:pPr>
      <w:r>
        <w:t xml:space="preserve">                  name="MatchIndexName"</w:t>
      </w:r>
    </w:p>
    <w:p w:rsidR="00E6416D" w:rsidRDefault="00C65AD5">
      <w:pPr>
        <w:pStyle w:val="Code"/>
        <w:numPr>
          <w:ilvl w:val="0"/>
          <w:numId w:val="0"/>
        </w:numPr>
        <w:ind w:left="360"/>
      </w:pPr>
      <w:r>
        <w:t xml:space="preserve">                  state="escaped"&gt;ContactsMatchIndex&lt;/property&gt;</w:t>
      </w:r>
    </w:p>
    <w:p w:rsidR="00E6416D" w:rsidRDefault="00C65AD5">
      <w:pPr>
        <w:pStyle w:val="Code"/>
        <w:numPr>
          <w:ilvl w:val="0"/>
          <w:numId w:val="0"/>
        </w:numPr>
        <w:ind w:left="360"/>
      </w:pPr>
      <w:r>
        <w:t xml:space="preserve">                &lt;property</w:t>
      </w:r>
    </w:p>
    <w:p w:rsidR="00E6416D" w:rsidRDefault="00C65AD5">
      <w:pPr>
        <w:pStyle w:val="Code"/>
        <w:numPr>
          <w:ilvl w:val="0"/>
          <w:numId w:val="0"/>
        </w:numPr>
        <w:ind w:left="360"/>
      </w:pPr>
      <w:r>
        <w:t xml:space="preserve">                  dataType="System.String"</w:t>
      </w:r>
    </w:p>
    <w:p w:rsidR="00E6416D" w:rsidRDefault="00C65AD5">
      <w:pPr>
        <w:pStyle w:val="Code"/>
        <w:numPr>
          <w:ilvl w:val="0"/>
          <w:numId w:val="0"/>
        </w:numPr>
        <w:ind w:left="360"/>
      </w:pPr>
      <w:r>
        <w:t xml:space="preserve">  description="Specifies the name of the reference table </w:t>
      </w:r>
    </w:p>
    <w:p w:rsidR="00E6416D" w:rsidRDefault="00C65AD5">
      <w:pPr>
        <w:pStyle w:val="Code"/>
        <w:numPr>
          <w:ilvl w:val="0"/>
          <w:numId w:val="0"/>
        </w:numPr>
        <w:ind w:left="360"/>
      </w:pPr>
      <w:r>
        <w:t xml:space="preserve">                  or view against which to match incoming records."</w:t>
      </w:r>
    </w:p>
    <w:p w:rsidR="00E6416D" w:rsidRDefault="00C65AD5">
      <w:pPr>
        <w:pStyle w:val="Code"/>
        <w:numPr>
          <w:ilvl w:val="0"/>
          <w:numId w:val="0"/>
        </w:numPr>
        <w:ind w:left="360"/>
      </w:pPr>
      <w:r>
        <w:t xml:space="preserve">                  name="ReferenceTableName"</w:t>
      </w:r>
    </w:p>
    <w:p w:rsidR="00E6416D" w:rsidRDefault="00C65AD5">
      <w:pPr>
        <w:pStyle w:val="Code"/>
        <w:numPr>
          <w:ilvl w:val="0"/>
          <w:numId w:val="0"/>
        </w:numPr>
        <w:ind w:left="360"/>
      </w:pPr>
      <w:r>
        <w:t xml:space="preserve">                  state="escaped"&gt;</w:t>
      </w:r>
      <w:r>
        <w:t>_x005B_Person_x005D_._x005B_Contact_x005D_</w:t>
      </w:r>
    </w:p>
    <w:p w:rsidR="00E6416D" w:rsidRDefault="00C65AD5">
      <w:pPr>
        <w:pStyle w:val="Code"/>
        <w:numPr>
          <w:ilvl w:val="0"/>
          <w:numId w:val="0"/>
        </w:numPr>
        <w:ind w:left="360"/>
      </w:pPr>
      <w:r>
        <w:t xml:space="preserve">                &lt;/property&gt;</w:t>
      </w:r>
    </w:p>
    <w:p w:rsidR="00E6416D" w:rsidRDefault="00C65AD5">
      <w:pPr>
        <w:pStyle w:val="Code"/>
        <w:numPr>
          <w:ilvl w:val="0"/>
          <w:numId w:val="0"/>
        </w:numPr>
        <w:ind w:left="360"/>
      </w:pPr>
      <w:r>
        <w:t xml:space="preserve">                &lt;property</w:t>
      </w:r>
    </w:p>
    <w:p w:rsidR="00E6416D" w:rsidRDefault="00C65AD5">
      <w:pPr>
        <w:pStyle w:val="Code"/>
        <w:numPr>
          <w:ilvl w:val="0"/>
          <w:numId w:val="0"/>
        </w:numPr>
        <w:ind w:left="360"/>
      </w:pPr>
      <w:r>
        <w:t xml:space="preserve">                  dataType="System.Int32"</w:t>
      </w:r>
    </w:p>
    <w:p w:rsidR="00E6416D" w:rsidRDefault="00C65AD5">
      <w:pPr>
        <w:pStyle w:val="Code"/>
        <w:numPr>
          <w:ilvl w:val="0"/>
          <w:numId w:val="0"/>
        </w:numPr>
        <w:ind w:left="360"/>
      </w:pPr>
      <w:r>
        <w:t xml:space="preserve">  description="Indicates whether to drop an existing </w:t>
      </w:r>
    </w:p>
    <w:p w:rsidR="00E6416D" w:rsidRDefault="00C65AD5">
      <w:pPr>
        <w:pStyle w:val="Code"/>
        <w:numPr>
          <w:ilvl w:val="0"/>
          <w:numId w:val="0"/>
        </w:numPr>
        <w:ind w:left="360"/>
      </w:pPr>
      <w:r>
        <w:t xml:space="preserve">                  fuzzy-match index table if transformation is </w:t>
      </w:r>
      <w:r>
        <w:t xml:space="preserve">configured to </w:t>
      </w:r>
    </w:p>
    <w:p w:rsidR="00E6416D" w:rsidRDefault="00C65AD5">
      <w:pPr>
        <w:pStyle w:val="Code"/>
        <w:numPr>
          <w:ilvl w:val="0"/>
          <w:numId w:val="0"/>
        </w:numPr>
        <w:ind w:left="360"/>
      </w:pPr>
      <w:r>
        <w:t xml:space="preserve">                  generate a new table and a table with the same name already</w:t>
      </w:r>
    </w:p>
    <w:p w:rsidR="00E6416D" w:rsidRDefault="00C65AD5">
      <w:pPr>
        <w:pStyle w:val="Code"/>
        <w:numPr>
          <w:ilvl w:val="0"/>
          <w:numId w:val="0"/>
        </w:numPr>
        <w:ind w:left="360"/>
      </w:pPr>
      <w:r>
        <w:t xml:space="preserve">                  exists."</w:t>
      </w:r>
    </w:p>
    <w:p w:rsidR="00E6416D" w:rsidRDefault="00C65AD5">
      <w:pPr>
        <w:pStyle w:val="Code"/>
        <w:numPr>
          <w:ilvl w:val="0"/>
          <w:numId w:val="0"/>
        </w:numPr>
        <w:ind w:left="360"/>
      </w:pPr>
      <w:r>
        <w:lastRenderedPageBreak/>
        <w:t xml:space="preserve">                  name="DropExistingMatchIndex"&gt;1&lt;/property&gt;</w:t>
      </w:r>
    </w:p>
    <w:p w:rsidR="00E6416D" w:rsidRDefault="00C65AD5">
      <w:pPr>
        <w:pStyle w:val="Code"/>
        <w:numPr>
          <w:ilvl w:val="0"/>
          <w:numId w:val="0"/>
        </w:numPr>
        <w:ind w:left="360"/>
      </w:pPr>
      <w:r>
        <w:t xml:space="preserve">                &lt;property</w:t>
      </w:r>
    </w:p>
    <w:p w:rsidR="00E6416D" w:rsidRDefault="00C65AD5">
      <w:pPr>
        <w:pStyle w:val="Code"/>
        <w:numPr>
          <w:ilvl w:val="0"/>
          <w:numId w:val="0"/>
        </w:numPr>
        <w:ind w:left="360"/>
      </w:pPr>
      <w:r>
        <w:t xml:space="preserve">                  dataType="System.Int32"</w:t>
      </w:r>
    </w:p>
    <w:p w:rsidR="00E6416D" w:rsidRDefault="00C65AD5">
      <w:pPr>
        <w:pStyle w:val="Code"/>
        <w:numPr>
          <w:ilvl w:val="0"/>
          <w:numId w:val="0"/>
        </w:numPr>
        <w:ind w:left="360"/>
      </w:pPr>
      <w:r>
        <w:t xml:space="preserve">  descr</w:t>
      </w:r>
      <w:r>
        <w:t xml:space="preserve">iption="Whether a copy of the reference table should </w:t>
      </w:r>
    </w:p>
    <w:p w:rsidR="00E6416D" w:rsidRDefault="00C65AD5">
      <w:pPr>
        <w:pStyle w:val="Code"/>
        <w:numPr>
          <w:ilvl w:val="0"/>
          <w:numId w:val="0"/>
        </w:numPr>
        <w:ind w:left="360"/>
      </w:pPr>
      <w:r>
        <w:t xml:space="preserve">                  be made for fuzzy match index construction and subsequent </w:t>
      </w:r>
    </w:p>
    <w:p w:rsidR="00E6416D" w:rsidRDefault="00C65AD5">
      <w:pPr>
        <w:pStyle w:val="Code"/>
        <w:numPr>
          <w:ilvl w:val="0"/>
          <w:numId w:val="0"/>
        </w:numPr>
        <w:ind w:left="360"/>
      </w:pPr>
      <w:r>
        <w:t xml:space="preserve">                  matching.  It is strongly recommended that a copy always </w:t>
      </w:r>
    </w:p>
    <w:p w:rsidR="00E6416D" w:rsidRDefault="00C65AD5">
      <w:pPr>
        <w:pStyle w:val="Code"/>
        <w:numPr>
          <w:ilvl w:val="0"/>
          <w:numId w:val="0"/>
        </w:numPr>
        <w:ind w:left="360"/>
      </w:pPr>
      <w:r>
        <w:t xml:space="preserve">                  be made, otherwise unpredicatab</w:t>
      </w:r>
      <w:r>
        <w:t>le output may result if the</w:t>
      </w:r>
    </w:p>
    <w:p w:rsidR="00E6416D" w:rsidRDefault="00C65AD5">
      <w:pPr>
        <w:pStyle w:val="Code"/>
        <w:numPr>
          <w:ilvl w:val="0"/>
          <w:numId w:val="0"/>
        </w:numPr>
        <w:ind w:left="360"/>
      </w:pPr>
      <w:r>
        <w:t xml:space="preserve">                  contents of the reference table change during package </w:t>
      </w:r>
    </w:p>
    <w:p w:rsidR="00E6416D" w:rsidRDefault="00C65AD5">
      <w:pPr>
        <w:pStyle w:val="Code"/>
        <w:numPr>
          <w:ilvl w:val="0"/>
          <w:numId w:val="0"/>
        </w:numPr>
        <w:ind w:left="360"/>
      </w:pPr>
      <w:r>
        <w:t xml:space="preserve">                  execution (or between executions if reusing a fuzzy </w:t>
      </w:r>
    </w:p>
    <w:p w:rsidR="00E6416D" w:rsidRDefault="00C65AD5">
      <w:pPr>
        <w:pStyle w:val="Code"/>
        <w:numPr>
          <w:ilvl w:val="0"/>
          <w:numId w:val="0"/>
        </w:numPr>
        <w:ind w:left="360"/>
      </w:pPr>
      <w:r>
        <w:t xml:space="preserve">                  match index).  If this property is set to false, the </w:t>
      </w:r>
    </w:p>
    <w:p w:rsidR="00E6416D" w:rsidRDefault="00C65AD5">
      <w:pPr>
        <w:pStyle w:val="Code"/>
        <w:numPr>
          <w:ilvl w:val="0"/>
          <w:numId w:val="0"/>
        </w:numPr>
        <w:ind w:left="360"/>
      </w:pPr>
      <w:r>
        <w:t xml:space="preserve">            </w:t>
      </w:r>
      <w:r>
        <w:t xml:space="preserve">      reference table must additionally have a clustered index </w:t>
      </w:r>
    </w:p>
    <w:p w:rsidR="00E6416D" w:rsidRDefault="00C65AD5">
      <w:pPr>
        <w:pStyle w:val="Code"/>
        <w:numPr>
          <w:ilvl w:val="0"/>
          <w:numId w:val="0"/>
        </w:numPr>
        <w:ind w:left="360"/>
      </w:pPr>
      <w:r>
        <w:t xml:space="preserve">                  built upon an integer identity column."</w:t>
      </w:r>
    </w:p>
    <w:p w:rsidR="00E6416D" w:rsidRDefault="00C65AD5">
      <w:pPr>
        <w:pStyle w:val="Code"/>
        <w:numPr>
          <w:ilvl w:val="0"/>
          <w:numId w:val="0"/>
        </w:numPr>
        <w:ind w:left="360"/>
      </w:pPr>
      <w:r>
        <w:t xml:space="preserve">                  name="CopyReferenceTable"&gt;1&lt;/property&gt;</w:t>
      </w:r>
    </w:p>
    <w:p w:rsidR="00E6416D" w:rsidRDefault="00C65AD5">
      <w:pPr>
        <w:pStyle w:val="Code"/>
        <w:numPr>
          <w:ilvl w:val="0"/>
          <w:numId w:val="0"/>
        </w:numPr>
        <w:ind w:left="360"/>
      </w:pPr>
      <w:r>
        <w:t xml:space="preserve">                &lt;property</w:t>
      </w:r>
    </w:p>
    <w:p w:rsidR="00E6416D" w:rsidRDefault="00C65AD5">
      <w:pPr>
        <w:pStyle w:val="Code"/>
        <w:numPr>
          <w:ilvl w:val="0"/>
          <w:numId w:val="0"/>
        </w:numPr>
        <w:ind w:left="360"/>
      </w:pPr>
      <w:r>
        <w:t xml:space="preserve">                  dataType="System.UInt32"</w:t>
      </w:r>
    </w:p>
    <w:p w:rsidR="00E6416D" w:rsidRDefault="00C65AD5">
      <w:pPr>
        <w:pStyle w:val="Code"/>
        <w:numPr>
          <w:ilvl w:val="0"/>
          <w:numId w:val="0"/>
        </w:numPr>
        <w:ind w:left="360"/>
      </w:pPr>
      <w:r>
        <w:t xml:space="preserve">  descri</w:t>
      </w:r>
      <w:r>
        <w:t>ption="Specifies the maximum number of fuzzy matches</w:t>
      </w:r>
    </w:p>
    <w:p w:rsidR="00E6416D" w:rsidRDefault="00C65AD5">
      <w:pPr>
        <w:pStyle w:val="Code"/>
        <w:numPr>
          <w:ilvl w:val="0"/>
          <w:numId w:val="0"/>
        </w:numPr>
        <w:ind w:left="360"/>
      </w:pPr>
      <w:r>
        <w:t xml:space="preserve">                  to return for an input record."</w:t>
      </w:r>
    </w:p>
    <w:p w:rsidR="00E6416D" w:rsidRDefault="00C65AD5">
      <w:pPr>
        <w:pStyle w:val="Code"/>
        <w:numPr>
          <w:ilvl w:val="0"/>
          <w:numId w:val="0"/>
        </w:numPr>
        <w:ind w:left="360"/>
      </w:pPr>
      <w:r>
        <w:t xml:space="preserve">                  name="MaxOutputMatchesPerInput"&gt;1&lt;/property&gt;</w:t>
      </w:r>
    </w:p>
    <w:p w:rsidR="00E6416D" w:rsidRDefault="00C65AD5">
      <w:pPr>
        <w:pStyle w:val="Code"/>
        <w:numPr>
          <w:ilvl w:val="0"/>
          <w:numId w:val="0"/>
        </w:numPr>
        <w:ind w:left="360"/>
      </w:pPr>
      <w:r>
        <w:t xml:space="preserve">                &lt;property</w:t>
      </w:r>
    </w:p>
    <w:p w:rsidR="00E6416D" w:rsidRDefault="00C65AD5">
      <w:pPr>
        <w:pStyle w:val="Code"/>
        <w:numPr>
          <w:ilvl w:val="0"/>
          <w:numId w:val="0"/>
        </w:numPr>
        <w:ind w:left="360"/>
      </w:pPr>
      <w:r>
        <w:t xml:space="preserve">                  dataType="System.Single"</w:t>
      </w:r>
    </w:p>
    <w:p w:rsidR="00E6416D" w:rsidRDefault="00C65AD5">
      <w:pPr>
        <w:pStyle w:val="Code"/>
        <w:numPr>
          <w:ilvl w:val="0"/>
          <w:numId w:val="0"/>
        </w:numPr>
        <w:ind w:left="360"/>
      </w:pPr>
      <w:r>
        <w:t xml:space="preserve">  description="Specifies the minimum similarity score </w:t>
      </w:r>
    </w:p>
    <w:p w:rsidR="00E6416D" w:rsidRDefault="00C65AD5">
      <w:pPr>
        <w:pStyle w:val="Code"/>
        <w:numPr>
          <w:ilvl w:val="0"/>
          <w:numId w:val="0"/>
        </w:numPr>
        <w:ind w:left="360"/>
      </w:pPr>
      <w:r>
        <w:t xml:space="preserve">                  required for the match results that the transformation </w:t>
      </w:r>
    </w:p>
    <w:p w:rsidR="00E6416D" w:rsidRDefault="00C65AD5">
      <w:pPr>
        <w:pStyle w:val="Code"/>
        <w:numPr>
          <w:ilvl w:val="0"/>
          <w:numId w:val="0"/>
        </w:numPr>
        <w:ind w:left="360"/>
      </w:pPr>
      <w:r>
        <w:t xml:space="preserve">                  returns."</w:t>
      </w:r>
    </w:p>
    <w:p w:rsidR="00E6416D" w:rsidRDefault="00C65AD5">
      <w:pPr>
        <w:pStyle w:val="Code"/>
        <w:numPr>
          <w:ilvl w:val="0"/>
          <w:numId w:val="0"/>
        </w:numPr>
        <w:ind w:left="360"/>
      </w:pPr>
      <w:r>
        <w:t xml:space="preserve">                  name="MinSimilarity"&gt;0.65&lt;/property&gt;</w:t>
      </w:r>
    </w:p>
    <w:p w:rsidR="00E6416D" w:rsidRDefault="00C65AD5">
      <w:pPr>
        <w:pStyle w:val="Code"/>
        <w:numPr>
          <w:ilvl w:val="0"/>
          <w:numId w:val="0"/>
        </w:numPr>
        <w:ind w:left="360"/>
      </w:pPr>
      <w:r>
        <w:t xml:space="preserve">                &lt;property</w:t>
      </w:r>
    </w:p>
    <w:p w:rsidR="00E6416D" w:rsidRDefault="00C65AD5">
      <w:pPr>
        <w:pStyle w:val="Code"/>
        <w:numPr>
          <w:ilvl w:val="0"/>
          <w:numId w:val="0"/>
        </w:numPr>
        <w:ind w:left="360"/>
      </w:pPr>
      <w:r>
        <w:t xml:space="preserve">                  </w:t>
      </w:r>
      <w:r>
        <w:t>dataType="System.String"</w:t>
      </w:r>
    </w:p>
    <w:p w:rsidR="00E6416D" w:rsidRDefault="00C65AD5">
      <w:pPr>
        <w:pStyle w:val="Code"/>
        <w:numPr>
          <w:ilvl w:val="0"/>
          <w:numId w:val="0"/>
        </w:numPr>
        <w:ind w:left="360"/>
      </w:pPr>
      <w:r>
        <w:t xml:space="preserve">  description="Specifies the set of white-space and </w:t>
      </w:r>
    </w:p>
    <w:p w:rsidR="00E6416D" w:rsidRDefault="00C65AD5">
      <w:pPr>
        <w:pStyle w:val="Code"/>
        <w:numPr>
          <w:ilvl w:val="0"/>
          <w:numId w:val="0"/>
        </w:numPr>
        <w:ind w:left="360"/>
      </w:pPr>
      <w:r>
        <w:t xml:space="preserve">                  punctuation characters used to separate fuzzy match </w:t>
      </w:r>
    </w:p>
    <w:p w:rsidR="00E6416D" w:rsidRDefault="00C65AD5">
      <w:pPr>
        <w:pStyle w:val="Code"/>
        <w:numPr>
          <w:ilvl w:val="0"/>
          <w:numId w:val="0"/>
        </w:numPr>
        <w:ind w:left="360"/>
      </w:pPr>
      <w:r>
        <w:t xml:space="preserve">                  fields into the words used for matching and scoring a </w:t>
      </w:r>
    </w:p>
    <w:p w:rsidR="00E6416D" w:rsidRDefault="00C65AD5">
      <w:pPr>
        <w:pStyle w:val="Code"/>
        <w:numPr>
          <w:ilvl w:val="0"/>
          <w:numId w:val="0"/>
        </w:numPr>
        <w:ind w:left="360"/>
      </w:pPr>
      <w:r>
        <w:t xml:space="preserve">                  fuzzy lookup."</w:t>
      </w:r>
    </w:p>
    <w:p w:rsidR="00E6416D" w:rsidRDefault="00C65AD5">
      <w:pPr>
        <w:pStyle w:val="Code"/>
        <w:numPr>
          <w:ilvl w:val="0"/>
          <w:numId w:val="0"/>
        </w:numPr>
        <w:ind w:left="360"/>
      </w:pPr>
      <w:r>
        <w:t xml:space="preserve"> </w:t>
      </w:r>
      <w:r>
        <w:t xml:space="preserve">                 name="Delimiters"</w:t>
      </w:r>
    </w:p>
    <w:p w:rsidR="00E6416D" w:rsidRDefault="00C65AD5">
      <w:pPr>
        <w:pStyle w:val="Code"/>
        <w:numPr>
          <w:ilvl w:val="0"/>
          <w:numId w:val="0"/>
        </w:numPr>
        <w:ind w:left="360"/>
      </w:pPr>
      <w:r>
        <w:t xml:space="preserve">                  state="escaped"&gt;</w:t>
      </w:r>
    </w:p>
    <w:p w:rsidR="00E6416D" w:rsidRDefault="00C65AD5">
      <w:pPr>
        <w:pStyle w:val="Code"/>
        <w:numPr>
          <w:ilvl w:val="0"/>
          <w:numId w:val="0"/>
        </w:numPr>
        <w:ind w:left="360"/>
      </w:pPr>
      <w:r>
        <w:t>_x0020__x0009__x000D__x000A__x002C_._x003B_:-_x0022__x0027__x0026__x002F__</w:t>
      </w:r>
    </w:p>
    <w:p w:rsidR="00E6416D" w:rsidRDefault="00C65AD5">
      <w:pPr>
        <w:pStyle w:val="Code"/>
        <w:numPr>
          <w:ilvl w:val="0"/>
          <w:numId w:val="0"/>
        </w:numPr>
        <w:ind w:left="360"/>
      </w:pPr>
      <w:r>
        <w:t>x005C__x0040__x0021__x003F__x0028__x0029__x003C__x003E__x005B__x005D__x007B</w:t>
      </w:r>
    </w:p>
    <w:p w:rsidR="00E6416D" w:rsidRDefault="00C65AD5">
      <w:pPr>
        <w:pStyle w:val="Code"/>
        <w:numPr>
          <w:ilvl w:val="0"/>
          <w:numId w:val="0"/>
        </w:numPr>
        <w:ind w:left="360"/>
      </w:pPr>
      <w:r>
        <w:t>__x007D__x007C__x0023__x002A__x005E</w:t>
      </w:r>
      <w:r>
        <w:t>__x0025_&lt;/property&gt;</w:t>
      </w:r>
    </w:p>
    <w:p w:rsidR="00E6416D" w:rsidRDefault="00C65AD5">
      <w:pPr>
        <w:pStyle w:val="Code"/>
        <w:numPr>
          <w:ilvl w:val="0"/>
          <w:numId w:val="0"/>
        </w:numPr>
        <w:ind w:left="360"/>
      </w:pPr>
      <w:r>
        <w:t xml:space="preserve">                &lt;property</w:t>
      </w:r>
    </w:p>
    <w:p w:rsidR="00E6416D" w:rsidRDefault="00C65AD5">
      <w:pPr>
        <w:pStyle w:val="Code"/>
        <w:numPr>
          <w:ilvl w:val="0"/>
          <w:numId w:val="0"/>
        </w:numPr>
        <w:ind w:left="360"/>
      </w:pPr>
      <w:r>
        <w:t xml:space="preserve">                  dataType="System.String"</w:t>
      </w:r>
    </w:p>
    <w:p w:rsidR="00E6416D" w:rsidRDefault="00C65AD5">
      <w:pPr>
        <w:pStyle w:val="Code"/>
        <w:numPr>
          <w:ilvl w:val="0"/>
          <w:numId w:val="0"/>
        </w:numPr>
        <w:ind w:left="360"/>
      </w:pPr>
      <w:r>
        <w:t xml:space="preserve">  description="Specifies the metadata of the reference </w:t>
      </w:r>
    </w:p>
    <w:p w:rsidR="00E6416D" w:rsidRDefault="00C65AD5">
      <w:pPr>
        <w:pStyle w:val="Code"/>
        <w:numPr>
          <w:ilvl w:val="0"/>
          <w:numId w:val="0"/>
        </w:numPr>
        <w:ind w:left="360"/>
      </w:pPr>
      <w:r>
        <w:t xml:space="preserve">                  table in XML format."</w:t>
      </w:r>
    </w:p>
    <w:p w:rsidR="00E6416D" w:rsidRDefault="00C65AD5">
      <w:pPr>
        <w:pStyle w:val="Code"/>
        <w:numPr>
          <w:ilvl w:val="0"/>
          <w:numId w:val="0"/>
        </w:numPr>
        <w:ind w:left="360"/>
      </w:pPr>
      <w:r>
        <w:t xml:space="preserve">                  name="ReferenceMetadataXml"</w:t>
      </w:r>
    </w:p>
    <w:p w:rsidR="00E6416D" w:rsidRDefault="00C65AD5">
      <w:pPr>
        <w:pStyle w:val="Code"/>
        <w:numPr>
          <w:ilvl w:val="0"/>
          <w:numId w:val="0"/>
        </w:numPr>
        <w:ind w:left="360"/>
      </w:pPr>
      <w:r>
        <w:t xml:space="preserve">                  state="escaped"&gt;_x003C_referenceMetadata_x003E__x003C_</w:t>
      </w:r>
    </w:p>
    <w:p w:rsidR="00E6416D" w:rsidRDefault="00C65AD5">
      <w:pPr>
        <w:pStyle w:val="Code"/>
        <w:numPr>
          <w:ilvl w:val="0"/>
          <w:numId w:val="0"/>
        </w:numPr>
        <w:ind w:left="360"/>
      </w:pPr>
      <w:r>
        <w:t>referenceColumns_x003E__x003C_referenceColumn_x0020_name_x003D__x0022_</w:t>
      </w:r>
    </w:p>
    <w:p w:rsidR="00E6416D" w:rsidRDefault="00C65AD5">
      <w:pPr>
        <w:pStyle w:val="Code"/>
        <w:numPr>
          <w:ilvl w:val="0"/>
          <w:numId w:val="0"/>
        </w:numPr>
        <w:ind w:left="360"/>
      </w:pPr>
      <w:r>
        <w:t>ContactID_x0022__x0020_dataType_x003D__x0022_DT_I4_x0022__x0020_length_x003D</w:t>
      </w:r>
    </w:p>
    <w:p w:rsidR="00E6416D" w:rsidRDefault="00C65AD5">
      <w:pPr>
        <w:pStyle w:val="Code"/>
        <w:numPr>
          <w:ilvl w:val="0"/>
          <w:numId w:val="0"/>
        </w:numPr>
        <w:ind w:left="360"/>
      </w:pPr>
      <w:r>
        <w:t>__x0022_0_x0022__x0020_precision_x0</w:t>
      </w:r>
      <w:r>
        <w:t>03D__x0022_0_x0022__x0020_scale_x003D__</w:t>
      </w:r>
    </w:p>
    <w:p w:rsidR="00E6416D" w:rsidRDefault="00C65AD5">
      <w:pPr>
        <w:pStyle w:val="Code"/>
        <w:numPr>
          <w:ilvl w:val="0"/>
          <w:numId w:val="0"/>
        </w:numPr>
        <w:ind w:left="360"/>
      </w:pPr>
      <w:r>
        <w:t>x0022_0_x0022__x0020_codePage_x003D__x0022_0_x0022__x002F__x003E__x003C_</w:t>
      </w:r>
    </w:p>
    <w:p w:rsidR="00E6416D" w:rsidRDefault="00C65AD5">
      <w:pPr>
        <w:pStyle w:val="Code"/>
        <w:numPr>
          <w:ilvl w:val="0"/>
          <w:numId w:val="0"/>
        </w:numPr>
        <w:ind w:left="360"/>
      </w:pPr>
      <w:r>
        <w:t>referenceColumn_x0020_name_x003D__x0022_NameStyle_x0022__x0020_dataType_</w:t>
      </w:r>
    </w:p>
    <w:p w:rsidR="00E6416D" w:rsidRDefault="00C65AD5">
      <w:pPr>
        <w:pStyle w:val="Code"/>
        <w:numPr>
          <w:ilvl w:val="0"/>
          <w:numId w:val="0"/>
        </w:numPr>
        <w:ind w:left="360"/>
      </w:pPr>
      <w:r>
        <w:t>x003D__x0022_DT_BOOL_x0022__x0020_length_x003D__x0022_0_x0022__x0020_</w:t>
      </w:r>
    </w:p>
    <w:p w:rsidR="00E6416D" w:rsidRDefault="00C65AD5">
      <w:pPr>
        <w:pStyle w:val="Code"/>
        <w:numPr>
          <w:ilvl w:val="0"/>
          <w:numId w:val="0"/>
        </w:numPr>
        <w:ind w:left="360"/>
      </w:pPr>
      <w:r>
        <w:t>precision_x003D__x0022_0_x0022__x0020_scale_x003D__x0022_0_x0022__x0020_</w:t>
      </w:r>
    </w:p>
    <w:p w:rsidR="00E6416D" w:rsidRDefault="00C65AD5">
      <w:pPr>
        <w:pStyle w:val="Code"/>
        <w:numPr>
          <w:ilvl w:val="0"/>
          <w:numId w:val="0"/>
        </w:numPr>
        <w:ind w:left="360"/>
      </w:pPr>
      <w:r>
        <w:t>codePage_x003D__x0022_0_x0022__x002F__x003E__x003C_referenceColumn_x0020_</w:t>
      </w:r>
    </w:p>
    <w:p w:rsidR="00E6416D" w:rsidRDefault="00C65AD5">
      <w:pPr>
        <w:pStyle w:val="Code"/>
        <w:numPr>
          <w:ilvl w:val="0"/>
          <w:numId w:val="0"/>
        </w:numPr>
        <w:ind w:left="360"/>
      </w:pPr>
      <w:r>
        <w:t>name_x003D__x0022_Title_x0022__x0020_dataType_x003D__x0022_DT_WSTR_x0022__</w:t>
      </w:r>
    </w:p>
    <w:p w:rsidR="00E6416D" w:rsidRDefault="00C65AD5">
      <w:pPr>
        <w:pStyle w:val="Code"/>
        <w:numPr>
          <w:ilvl w:val="0"/>
          <w:numId w:val="0"/>
        </w:numPr>
        <w:ind w:left="360"/>
      </w:pPr>
      <w:r>
        <w:t>x0020_length_x003D__x0022_8_x0022_</w:t>
      </w:r>
      <w:r>
        <w:t>_x0020_precision_x003D__x0022_0_x0022__</w:t>
      </w:r>
    </w:p>
    <w:p w:rsidR="00E6416D" w:rsidRDefault="00C65AD5">
      <w:pPr>
        <w:pStyle w:val="Code"/>
        <w:numPr>
          <w:ilvl w:val="0"/>
          <w:numId w:val="0"/>
        </w:numPr>
        <w:ind w:left="360"/>
      </w:pPr>
      <w:r>
        <w:t>x0020_scale_x003D__x0022_0_x0022__x0020_codePage_x003D__x0022_0_x0022__</w:t>
      </w:r>
    </w:p>
    <w:p w:rsidR="00E6416D" w:rsidRDefault="00C65AD5">
      <w:pPr>
        <w:pStyle w:val="Code"/>
        <w:numPr>
          <w:ilvl w:val="0"/>
          <w:numId w:val="0"/>
        </w:numPr>
        <w:ind w:left="360"/>
      </w:pPr>
      <w:r>
        <w:t>x002F__x003E__x003C_referenceColumn_x0020_name_x003D__x0022_FirstName_x0022</w:t>
      </w:r>
    </w:p>
    <w:p w:rsidR="00E6416D" w:rsidRDefault="00C65AD5">
      <w:pPr>
        <w:pStyle w:val="Code"/>
        <w:numPr>
          <w:ilvl w:val="0"/>
          <w:numId w:val="0"/>
        </w:numPr>
        <w:ind w:left="360"/>
      </w:pPr>
      <w:r>
        <w:t>__x0020_dataType_x003D__x0022_DT_WSTR_x0022__x0020_length_x003D__x00</w:t>
      </w:r>
      <w:r>
        <w:t>22_50_</w:t>
      </w:r>
    </w:p>
    <w:p w:rsidR="00E6416D" w:rsidRDefault="00C65AD5">
      <w:pPr>
        <w:pStyle w:val="Code"/>
        <w:numPr>
          <w:ilvl w:val="0"/>
          <w:numId w:val="0"/>
        </w:numPr>
        <w:ind w:left="360"/>
      </w:pPr>
      <w:r>
        <w:t>x0022__x0020_precision_x003D__x0022_0_x0022__x0020_scale_x003D__x0022_0_</w:t>
      </w:r>
    </w:p>
    <w:p w:rsidR="00E6416D" w:rsidRDefault="00C65AD5">
      <w:pPr>
        <w:pStyle w:val="Code"/>
        <w:numPr>
          <w:ilvl w:val="0"/>
          <w:numId w:val="0"/>
        </w:numPr>
        <w:ind w:left="360"/>
      </w:pPr>
      <w:r>
        <w:t>x0022__x0020_codePage_x003D__x0022_0_x0022__x002F__x003E__x003C_</w:t>
      </w:r>
    </w:p>
    <w:p w:rsidR="00E6416D" w:rsidRDefault="00C65AD5">
      <w:pPr>
        <w:pStyle w:val="Code"/>
        <w:numPr>
          <w:ilvl w:val="0"/>
          <w:numId w:val="0"/>
        </w:numPr>
        <w:ind w:left="360"/>
      </w:pPr>
      <w:r>
        <w:t>referenceColumn_x0020_name_x003D__x0022_MiddleName_x0022__x0020_dataType_</w:t>
      </w:r>
    </w:p>
    <w:p w:rsidR="00E6416D" w:rsidRDefault="00C65AD5">
      <w:pPr>
        <w:pStyle w:val="Code"/>
        <w:numPr>
          <w:ilvl w:val="0"/>
          <w:numId w:val="0"/>
        </w:numPr>
        <w:ind w:left="360"/>
      </w:pPr>
      <w:r>
        <w:t>x003D__x0022_DT_WSTR_x0022__x0020_len</w:t>
      </w:r>
      <w:r>
        <w:t>gth_x003D__x0022_50_x0022__x0020_</w:t>
      </w:r>
    </w:p>
    <w:p w:rsidR="00E6416D" w:rsidRDefault="00C65AD5">
      <w:pPr>
        <w:pStyle w:val="Code"/>
        <w:numPr>
          <w:ilvl w:val="0"/>
          <w:numId w:val="0"/>
        </w:numPr>
        <w:ind w:left="360"/>
      </w:pPr>
      <w:r>
        <w:t>precision_x003D__x0022_0_x0022__x0020_scale_x003D__x0022_0_x0022__x0020_</w:t>
      </w:r>
    </w:p>
    <w:p w:rsidR="00E6416D" w:rsidRDefault="00C65AD5">
      <w:pPr>
        <w:pStyle w:val="Code"/>
        <w:numPr>
          <w:ilvl w:val="0"/>
          <w:numId w:val="0"/>
        </w:numPr>
        <w:ind w:left="360"/>
      </w:pPr>
      <w:r>
        <w:t>codePage_x003D__x0022_0_x0022__x002F__x003E__x003C_referenceColumn_x0020_</w:t>
      </w:r>
    </w:p>
    <w:p w:rsidR="00E6416D" w:rsidRDefault="00C65AD5">
      <w:pPr>
        <w:pStyle w:val="Code"/>
        <w:numPr>
          <w:ilvl w:val="0"/>
          <w:numId w:val="0"/>
        </w:numPr>
        <w:ind w:left="360"/>
      </w:pPr>
      <w:r>
        <w:t>name_x003D__x0022_LastName_x0022__x0020_dataType_x003D__x0022_DT_WSTR_x0022</w:t>
      </w:r>
    </w:p>
    <w:p w:rsidR="00E6416D" w:rsidRDefault="00C65AD5">
      <w:pPr>
        <w:pStyle w:val="Code"/>
        <w:numPr>
          <w:ilvl w:val="0"/>
          <w:numId w:val="0"/>
        </w:numPr>
        <w:ind w:left="360"/>
      </w:pPr>
      <w:r>
        <w:t>__x0020_length_x003D__x0022_50_x0022__x0020_precision_x003D__x0022_0_x0022__</w:t>
      </w:r>
    </w:p>
    <w:p w:rsidR="00E6416D" w:rsidRDefault="00C65AD5">
      <w:pPr>
        <w:pStyle w:val="Code"/>
        <w:numPr>
          <w:ilvl w:val="0"/>
          <w:numId w:val="0"/>
        </w:numPr>
        <w:ind w:left="360"/>
      </w:pPr>
      <w:r>
        <w:t>x0020_scale_x003D__x0022_0_x0022__x0020_codePage_x003D__x0022_0_x0022__x002F</w:t>
      </w:r>
    </w:p>
    <w:p w:rsidR="00E6416D" w:rsidRDefault="00C65AD5">
      <w:pPr>
        <w:pStyle w:val="Code"/>
        <w:numPr>
          <w:ilvl w:val="0"/>
          <w:numId w:val="0"/>
        </w:numPr>
        <w:ind w:left="360"/>
      </w:pPr>
      <w:r>
        <w:t>__x003E__x003C_referenceColumn_x0020_name_x003D__x0022_Suffix_x0022__x0020</w:t>
      </w:r>
    </w:p>
    <w:p w:rsidR="00E6416D" w:rsidRDefault="00C65AD5">
      <w:pPr>
        <w:pStyle w:val="Code"/>
        <w:numPr>
          <w:ilvl w:val="0"/>
          <w:numId w:val="0"/>
        </w:numPr>
        <w:ind w:left="360"/>
      </w:pPr>
      <w:r>
        <w:t>_dataType_x003D__x0022_DT_</w:t>
      </w:r>
      <w:r>
        <w:t>WSTR_x0022__x0020_length_x003D__x0022_10_x0022__</w:t>
      </w:r>
    </w:p>
    <w:p w:rsidR="00E6416D" w:rsidRDefault="00C65AD5">
      <w:pPr>
        <w:pStyle w:val="Code"/>
        <w:numPr>
          <w:ilvl w:val="0"/>
          <w:numId w:val="0"/>
        </w:numPr>
        <w:ind w:left="360"/>
      </w:pPr>
      <w:r>
        <w:t>x0020_precision_x003D__x0022_0_x0022__x0020_scale_x003D__x0022_0_x0022__</w:t>
      </w:r>
    </w:p>
    <w:p w:rsidR="00E6416D" w:rsidRDefault="00C65AD5">
      <w:pPr>
        <w:pStyle w:val="Code"/>
        <w:numPr>
          <w:ilvl w:val="0"/>
          <w:numId w:val="0"/>
        </w:numPr>
        <w:ind w:left="360"/>
      </w:pPr>
      <w:r>
        <w:t>x0020_codePage_x003D__x0022_0_x0022__x002F__x003E__x003C_referenceColumn_</w:t>
      </w:r>
    </w:p>
    <w:p w:rsidR="00E6416D" w:rsidRDefault="00C65AD5">
      <w:pPr>
        <w:pStyle w:val="Code"/>
        <w:numPr>
          <w:ilvl w:val="0"/>
          <w:numId w:val="0"/>
        </w:numPr>
        <w:ind w:left="360"/>
      </w:pPr>
      <w:r>
        <w:t>x0020_name_x003D__x0022_EmailAddress_x0022__x0020_dataType_x</w:t>
      </w:r>
      <w:r>
        <w:t>003D__x0022_DT_</w:t>
      </w:r>
    </w:p>
    <w:p w:rsidR="00E6416D" w:rsidRDefault="00C65AD5">
      <w:pPr>
        <w:pStyle w:val="Code"/>
        <w:numPr>
          <w:ilvl w:val="0"/>
          <w:numId w:val="0"/>
        </w:numPr>
        <w:ind w:left="360"/>
      </w:pPr>
      <w:r>
        <w:t>WSTR_x0022__x0020_length_x003D__x0022_50_x0022__x0020_precision_x003D__</w:t>
      </w:r>
    </w:p>
    <w:p w:rsidR="00E6416D" w:rsidRDefault="00C65AD5">
      <w:pPr>
        <w:pStyle w:val="Code"/>
        <w:numPr>
          <w:ilvl w:val="0"/>
          <w:numId w:val="0"/>
        </w:numPr>
        <w:ind w:left="360"/>
      </w:pPr>
      <w:r>
        <w:lastRenderedPageBreak/>
        <w:t>x0022_0_x0022__x0020_scale_x003D__x0022_0_x0022__x0020_codePage_x003D__x0022</w:t>
      </w:r>
    </w:p>
    <w:p w:rsidR="00E6416D" w:rsidRDefault="00C65AD5">
      <w:pPr>
        <w:pStyle w:val="Code"/>
        <w:numPr>
          <w:ilvl w:val="0"/>
          <w:numId w:val="0"/>
        </w:numPr>
        <w:ind w:left="360"/>
      </w:pPr>
      <w:r>
        <w:t>_0_x0022__x002F__x003E__x003C_referenceColumn_x0020_name_x003D__x0022_</w:t>
      </w:r>
    </w:p>
    <w:p w:rsidR="00E6416D" w:rsidRDefault="00C65AD5">
      <w:pPr>
        <w:pStyle w:val="Code"/>
        <w:numPr>
          <w:ilvl w:val="0"/>
          <w:numId w:val="0"/>
        </w:numPr>
        <w:ind w:left="360"/>
      </w:pPr>
      <w:r>
        <w:t>EmailPromotion_x0022</w:t>
      </w:r>
      <w:r>
        <w:t>__x0020_dataType_x003D__x0022_DT_I4_x0022__x0020_length</w:t>
      </w:r>
    </w:p>
    <w:p w:rsidR="00E6416D" w:rsidRDefault="00C65AD5">
      <w:pPr>
        <w:pStyle w:val="Code"/>
        <w:numPr>
          <w:ilvl w:val="0"/>
          <w:numId w:val="0"/>
        </w:numPr>
        <w:ind w:left="360"/>
      </w:pPr>
      <w:r>
        <w:t>_x003D__x0022_0_x0022__x0020_precision_x003D__x0022_0_x0022__x0020_scale_</w:t>
      </w:r>
    </w:p>
    <w:p w:rsidR="00E6416D" w:rsidRDefault="00C65AD5">
      <w:pPr>
        <w:pStyle w:val="Code"/>
        <w:numPr>
          <w:ilvl w:val="0"/>
          <w:numId w:val="0"/>
        </w:numPr>
        <w:ind w:left="360"/>
      </w:pPr>
      <w:r>
        <w:t>x003D__x0022_0_x0022__x0020_codePage_x003D__x0022_0_x0022__x002F__x003E__</w:t>
      </w:r>
    </w:p>
    <w:p w:rsidR="00E6416D" w:rsidRDefault="00C65AD5">
      <w:pPr>
        <w:pStyle w:val="Code"/>
        <w:numPr>
          <w:ilvl w:val="0"/>
          <w:numId w:val="0"/>
        </w:numPr>
        <w:ind w:left="360"/>
      </w:pPr>
      <w:r>
        <w:t>x003C_referenceColumn_x0020_name_x003D__x0022_Phone_x0022__x0020_dataType_</w:t>
      </w:r>
    </w:p>
    <w:p w:rsidR="00E6416D" w:rsidRDefault="00C65AD5">
      <w:pPr>
        <w:pStyle w:val="Code"/>
        <w:numPr>
          <w:ilvl w:val="0"/>
          <w:numId w:val="0"/>
        </w:numPr>
        <w:ind w:left="360"/>
      </w:pPr>
      <w:r>
        <w:t>x003D__x0022_DT_WSTR_x0022__x0020_length_x003D__x0022_25_x0022__x0020_</w:t>
      </w:r>
    </w:p>
    <w:p w:rsidR="00E6416D" w:rsidRDefault="00C65AD5">
      <w:pPr>
        <w:pStyle w:val="Code"/>
        <w:numPr>
          <w:ilvl w:val="0"/>
          <w:numId w:val="0"/>
        </w:numPr>
        <w:ind w:left="360"/>
      </w:pPr>
      <w:r>
        <w:t>precision_x003D__x0022_0_x0022__x0020_scale_x003D__x0022_0_x0022__x0020_</w:t>
      </w:r>
    </w:p>
    <w:p w:rsidR="00E6416D" w:rsidRDefault="00C65AD5">
      <w:pPr>
        <w:pStyle w:val="Code"/>
        <w:numPr>
          <w:ilvl w:val="0"/>
          <w:numId w:val="0"/>
        </w:numPr>
        <w:ind w:left="360"/>
      </w:pPr>
      <w:r>
        <w:t>codePage_x003D__x0022_0_x0022__x002F_</w:t>
      </w:r>
      <w:r>
        <w:t>_x003E__x003C_referenceColumn_x0020_</w:t>
      </w:r>
    </w:p>
    <w:p w:rsidR="00E6416D" w:rsidRDefault="00C65AD5">
      <w:pPr>
        <w:pStyle w:val="Code"/>
        <w:numPr>
          <w:ilvl w:val="0"/>
          <w:numId w:val="0"/>
        </w:numPr>
        <w:ind w:left="360"/>
      </w:pPr>
      <w:r>
        <w:t>name_x003D__x0022_PasswordHash_x0022__x0020_dataType_x003D__x0022_DT_STR_</w:t>
      </w:r>
    </w:p>
    <w:p w:rsidR="00E6416D" w:rsidRDefault="00C65AD5">
      <w:pPr>
        <w:pStyle w:val="Code"/>
        <w:numPr>
          <w:ilvl w:val="0"/>
          <w:numId w:val="0"/>
        </w:numPr>
        <w:ind w:left="360"/>
      </w:pPr>
      <w:r>
        <w:t>x0022__x0020_length_x003D__x0022_40_x0022__x0020_precision_x003D__x0022_0_</w:t>
      </w:r>
    </w:p>
    <w:p w:rsidR="00E6416D" w:rsidRDefault="00C65AD5">
      <w:pPr>
        <w:pStyle w:val="Code"/>
        <w:numPr>
          <w:ilvl w:val="0"/>
          <w:numId w:val="0"/>
        </w:numPr>
        <w:ind w:left="360"/>
      </w:pPr>
      <w:r>
        <w:t>x0022__x0020_scale_x003D__x0022_0_x0022__x0020_codePage_x003D__x0022_1</w:t>
      </w:r>
      <w:r>
        <w:t>252_</w:t>
      </w:r>
    </w:p>
    <w:p w:rsidR="00E6416D" w:rsidRDefault="00C65AD5">
      <w:pPr>
        <w:pStyle w:val="Code"/>
        <w:numPr>
          <w:ilvl w:val="0"/>
          <w:numId w:val="0"/>
        </w:numPr>
        <w:ind w:left="360"/>
      </w:pPr>
      <w:r>
        <w:t>x0022__x002F__x003E__x003C_referenceColumn_x0020_name_x003D__x0022_</w:t>
      </w:r>
    </w:p>
    <w:p w:rsidR="00E6416D" w:rsidRDefault="00C65AD5">
      <w:pPr>
        <w:pStyle w:val="Code"/>
        <w:numPr>
          <w:ilvl w:val="0"/>
          <w:numId w:val="0"/>
        </w:numPr>
        <w:ind w:left="360"/>
      </w:pPr>
      <w:r>
        <w:t>PasswordSalt_x0022__x0020_dataType_x003D__x0022_DT_STR_x0022__x0020_</w:t>
      </w:r>
    </w:p>
    <w:p w:rsidR="00E6416D" w:rsidRDefault="00C65AD5">
      <w:pPr>
        <w:pStyle w:val="Code"/>
        <w:numPr>
          <w:ilvl w:val="0"/>
          <w:numId w:val="0"/>
        </w:numPr>
        <w:ind w:left="360"/>
      </w:pPr>
      <w:r>
        <w:t>length_x003D__x0022_10_x0022__x0020_precision_x003D__x0022_0_x0022__</w:t>
      </w:r>
    </w:p>
    <w:p w:rsidR="00E6416D" w:rsidRDefault="00C65AD5">
      <w:pPr>
        <w:pStyle w:val="Code"/>
        <w:numPr>
          <w:ilvl w:val="0"/>
          <w:numId w:val="0"/>
        </w:numPr>
        <w:ind w:left="360"/>
      </w:pPr>
      <w:r>
        <w:t>x0020_scale_x003D__x0022_0_x0022__x0020_codeP</w:t>
      </w:r>
      <w:r>
        <w:t>age_x003D__x0022_1252_x0022__</w:t>
      </w:r>
    </w:p>
    <w:p w:rsidR="00E6416D" w:rsidRDefault="00C65AD5">
      <w:pPr>
        <w:pStyle w:val="Code"/>
        <w:numPr>
          <w:ilvl w:val="0"/>
          <w:numId w:val="0"/>
        </w:numPr>
        <w:ind w:left="360"/>
      </w:pPr>
      <w:r>
        <w:t>x002F__x003E__x003C_referenceColumn_x0020_name_x003D__x0022_</w:t>
      </w:r>
    </w:p>
    <w:p w:rsidR="00E6416D" w:rsidRDefault="00C65AD5">
      <w:pPr>
        <w:pStyle w:val="Code"/>
        <w:numPr>
          <w:ilvl w:val="0"/>
          <w:numId w:val="0"/>
        </w:numPr>
        <w:ind w:left="360"/>
      </w:pPr>
      <w:r>
        <w:t>AdditionalContactInfo_x0022__x0020_dataType_x003D__x0022_DT_NTEXT_x0022__</w:t>
      </w:r>
    </w:p>
    <w:p w:rsidR="00E6416D" w:rsidRDefault="00C65AD5">
      <w:pPr>
        <w:pStyle w:val="Code"/>
        <w:numPr>
          <w:ilvl w:val="0"/>
          <w:numId w:val="0"/>
        </w:numPr>
        <w:ind w:left="360"/>
      </w:pPr>
      <w:r>
        <w:t>x0020_length_x003D__x0022_0_x0022__x0020_precision_x003D__x0022_0_x0022__</w:t>
      </w:r>
    </w:p>
    <w:p w:rsidR="00E6416D" w:rsidRDefault="00C65AD5">
      <w:pPr>
        <w:pStyle w:val="Code"/>
        <w:numPr>
          <w:ilvl w:val="0"/>
          <w:numId w:val="0"/>
        </w:numPr>
        <w:ind w:left="360"/>
      </w:pPr>
      <w:r>
        <w:t>x0020_scale_x003D__x0022_0_x0022__x0020_codePage_x003D__x0022_0_x0022__</w:t>
      </w:r>
    </w:p>
    <w:p w:rsidR="00E6416D" w:rsidRDefault="00C65AD5">
      <w:pPr>
        <w:pStyle w:val="Code"/>
        <w:numPr>
          <w:ilvl w:val="0"/>
          <w:numId w:val="0"/>
        </w:numPr>
        <w:ind w:left="360"/>
      </w:pPr>
      <w:r>
        <w:t>x002F__x003E__x003C_referenceColumn_x0020_name_x003D__x0022_rowguid_x0022__</w:t>
      </w:r>
    </w:p>
    <w:p w:rsidR="00E6416D" w:rsidRDefault="00C65AD5">
      <w:pPr>
        <w:pStyle w:val="Code"/>
        <w:numPr>
          <w:ilvl w:val="0"/>
          <w:numId w:val="0"/>
        </w:numPr>
        <w:ind w:left="360"/>
      </w:pPr>
      <w:r>
        <w:t>x0020_dataType_x003D__x0022_DT_GUID_x0022__x0020_length_x003D__x0022_0_x0022</w:t>
      </w:r>
    </w:p>
    <w:p w:rsidR="00E6416D" w:rsidRDefault="00C65AD5">
      <w:pPr>
        <w:pStyle w:val="Code"/>
        <w:numPr>
          <w:ilvl w:val="0"/>
          <w:numId w:val="0"/>
        </w:numPr>
        <w:ind w:left="360"/>
      </w:pPr>
      <w:r>
        <w:t>__x0020_precision_x003D__x0022_</w:t>
      </w:r>
      <w:r>
        <w:t>0_x0022__x0020_scale_x003D__x0022_0_x0022__</w:t>
      </w:r>
    </w:p>
    <w:p w:rsidR="00E6416D" w:rsidRDefault="00C65AD5">
      <w:pPr>
        <w:pStyle w:val="Code"/>
        <w:numPr>
          <w:ilvl w:val="0"/>
          <w:numId w:val="0"/>
        </w:numPr>
        <w:ind w:left="360"/>
      </w:pPr>
      <w:r>
        <w:t>x0020_codePage_x003D__x0022_0_x0022__x002F__x003E__x003C_referenceColumn_</w:t>
      </w:r>
    </w:p>
    <w:p w:rsidR="00E6416D" w:rsidRDefault="00C65AD5">
      <w:pPr>
        <w:pStyle w:val="Code"/>
        <w:numPr>
          <w:ilvl w:val="0"/>
          <w:numId w:val="0"/>
        </w:numPr>
        <w:ind w:left="360"/>
      </w:pPr>
      <w:r>
        <w:t>x0020_name_x003D__x0022_ModifiedDate_x0022__x0020_dataType_x003D__x0022_DT_</w:t>
      </w:r>
    </w:p>
    <w:p w:rsidR="00E6416D" w:rsidRDefault="00C65AD5">
      <w:pPr>
        <w:pStyle w:val="Code"/>
        <w:numPr>
          <w:ilvl w:val="0"/>
          <w:numId w:val="0"/>
        </w:numPr>
        <w:ind w:left="360"/>
      </w:pPr>
      <w:r>
        <w:t>DBTIMESTAMP_x0022__x0020_length_x003D__x0022_0_x0022__x0020_pr</w:t>
      </w:r>
      <w:r>
        <w:t>ecision_x003D</w:t>
      </w:r>
    </w:p>
    <w:p w:rsidR="00E6416D" w:rsidRDefault="00C65AD5">
      <w:pPr>
        <w:pStyle w:val="Code"/>
        <w:numPr>
          <w:ilvl w:val="0"/>
          <w:numId w:val="0"/>
        </w:numPr>
        <w:ind w:left="360"/>
      </w:pPr>
      <w:r>
        <w:t>__x0022_0_x0022__x0020_scale_x003D__x0022_0_x0022__x0020_codePage_x003D__</w:t>
      </w:r>
    </w:p>
    <w:p w:rsidR="00E6416D" w:rsidRDefault="00C65AD5">
      <w:pPr>
        <w:pStyle w:val="Code"/>
        <w:numPr>
          <w:ilvl w:val="0"/>
          <w:numId w:val="0"/>
        </w:numPr>
        <w:ind w:left="360"/>
      </w:pPr>
      <w:r>
        <w:t>x0022_0_x0022__x002F__x003E__x003C__x002F_referenceColumns_x003E__x003C__</w:t>
      </w:r>
    </w:p>
    <w:p w:rsidR="00E6416D" w:rsidRDefault="00C65AD5">
      <w:pPr>
        <w:pStyle w:val="Code"/>
        <w:numPr>
          <w:ilvl w:val="0"/>
          <w:numId w:val="0"/>
        </w:numPr>
        <w:ind w:left="360"/>
      </w:pPr>
      <w:r>
        <w:t>x002F_referenceMetadata_x003E__x000D__x000A_&lt;/property&gt;</w:t>
      </w:r>
    </w:p>
    <w:p w:rsidR="00E6416D" w:rsidRDefault="00C65AD5">
      <w:pPr>
        <w:pStyle w:val="Code"/>
        <w:numPr>
          <w:ilvl w:val="0"/>
          <w:numId w:val="0"/>
        </w:numPr>
        <w:ind w:left="360"/>
      </w:pPr>
      <w:r>
        <w:t xml:space="preserve">                &lt;property</w:t>
      </w:r>
    </w:p>
    <w:p w:rsidR="00E6416D" w:rsidRDefault="00C65AD5">
      <w:pPr>
        <w:pStyle w:val="Code"/>
        <w:numPr>
          <w:ilvl w:val="0"/>
          <w:numId w:val="0"/>
        </w:numPr>
        <w:ind w:left="360"/>
      </w:pPr>
      <w:r>
        <w:t xml:space="preserve">            </w:t>
      </w:r>
      <w:r>
        <w:t xml:space="preserve">      dataType="System.Boolean"</w:t>
      </w:r>
    </w:p>
    <w:p w:rsidR="00E6416D" w:rsidRDefault="00C65AD5">
      <w:pPr>
        <w:pStyle w:val="Code"/>
        <w:numPr>
          <w:ilvl w:val="0"/>
          <w:numId w:val="0"/>
        </w:numPr>
        <w:ind w:left="360"/>
      </w:pPr>
      <w:r>
        <w:t xml:space="preserve">    description="If true, each input record will be directly compared </w:t>
      </w:r>
    </w:p>
    <w:p w:rsidR="00E6416D" w:rsidRDefault="00C65AD5">
      <w:pPr>
        <w:pStyle w:val="Code"/>
        <w:numPr>
          <w:ilvl w:val="0"/>
          <w:numId w:val="0"/>
        </w:numPr>
        <w:ind w:left="360"/>
      </w:pPr>
      <w:r>
        <w:t xml:space="preserve">    against EVERY record in the reference table.  This may produce slightly</w:t>
      </w:r>
    </w:p>
    <w:p w:rsidR="00E6416D" w:rsidRDefault="00C65AD5">
      <w:pPr>
        <w:pStyle w:val="Code"/>
        <w:numPr>
          <w:ilvl w:val="0"/>
          <w:numId w:val="0"/>
        </w:numPr>
        <w:ind w:left="360"/>
      </w:pPr>
      <w:r>
        <w:t xml:space="preserve">    better results, but will be extremely slow unless the number of records</w:t>
      </w:r>
    </w:p>
    <w:p w:rsidR="00E6416D" w:rsidRDefault="00C65AD5">
      <w:pPr>
        <w:pStyle w:val="Code"/>
        <w:numPr>
          <w:ilvl w:val="0"/>
          <w:numId w:val="0"/>
        </w:numPr>
        <w:ind w:left="360"/>
      </w:pPr>
      <w:r>
        <w:t xml:space="preserve">    in the reference table is very small.  Note that the entire reference </w:t>
      </w:r>
    </w:p>
    <w:p w:rsidR="00E6416D" w:rsidRDefault="00C65AD5">
      <w:pPr>
        <w:pStyle w:val="Code"/>
        <w:numPr>
          <w:ilvl w:val="0"/>
          <w:numId w:val="0"/>
        </w:numPr>
        <w:ind w:left="360"/>
      </w:pPr>
      <w:r>
        <w:t xml:space="preserve">    table will be loaded into main memory if this option is enabled.  </w:t>
      </w:r>
    </w:p>
    <w:p w:rsidR="00E6416D" w:rsidRDefault="00C65AD5">
      <w:pPr>
        <w:pStyle w:val="Code"/>
        <w:numPr>
          <w:ilvl w:val="0"/>
          <w:numId w:val="0"/>
        </w:numPr>
        <w:ind w:left="360"/>
      </w:pPr>
      <w:r>
        <w:t xml:space="preserve">    This option is primarily intended for debugging purposes and should </w:t>
      </w:r>
    </w:p>
    <w:p w:rsidR="00E6416D" w:rsidRDefault="00C65AD5">
      <w:pPr>
        <w:pStyle w:val="Code"/>
        <w:numPr>
          <w:ilvl w:val="0"/>
          <w:numId w:val="0"/>
        </w:numPr>
        <w:ind w:left="360"/>
      </w:pPr>
      <w:r>
        <w:t xml:space="preserve">    be used with care."</w:t>
      </w:r>
    </w:p>
    <w:p w:rsidR="00E6416D" w:rsidRDefault="00C65AD5">
      <w:pPr>
        <w:pStyle w:val="Code"/>
        <w:numPr>
          <w:ilvl w:val="0"/>
          <w:numId w:val="0"/>
        </w:numPr>
        <w:ind w:left="360"/>
      </w:pPr>
      <w:r>
        <w:t xml:space="preserve">             </w:t>
      </w:r>
      <w:r>
        <w:t xml:space="preserve">     name="Exhaustive"&gt;false&lt;/property&gt;</w:t>
      </w:r>
    </w:p>
    <w:p w:rsidR="00E6416D" w:rsidRDefault="00C65AD5">
      <w:pPr>
        <w:pStyle w:val="Code"/>
        <w:numPr>
          <w:ilvl w:val="0"/>
          <w:numId w:val="0"/>
        </w:numPr>
        <w:ind w:left="360"/>
      </w:pPr>
      <w:r>
        <w:t xml:space="preserve">                &lt;property</w:t>
      </w:r>
    </w:p>
    <w:p w:rsidR="00E6416D" w:rsidRDefault="00C65AD5">
      <w:pPr>
        <w:pStyle w:val="Code"/>
        <w:numPr>
          <w:ilvl w:val="0"/>
          <w:numId w:val="0"/>
        </w:numPr>
        <w:ind w:left="360"/>
      </w:pPr>
      <w:r>
        <w:t xml:space="preserve">                  dataType="System.Boolean"</w:t>
      </w:r>
    </w:p>
    <w:p w:rsidR="00E6416D" w:rsidRDefault="00C65AD5">
      <w:pPr>
        <w:pStyle w:val="Code"/>
        <w:numPr>
          <w:ilvl w:val="0"/>
          <w:numId w:val="0"/>
        </w:numPr>
        <w:ind w:left="360"/>
      </w:pPr>
      <w:r>
        <w:t xml:space="preserve">    description="If true, Fuzzy Lookup will partially load the error-tolerant</w:t>
      </w:r>
    </w:p>
    <w:p w:rsidR="00E6416D" w:rsidRDefault="00C65AD5">
      <w:pPr>
        <w:pStyle w:val="Code"/>
        <w:numPr>
          <w:ilvl w:val="0"/>
          <w:numId w:val="0"/>
        </w:numPr>
        <w:ind w:left="360"/>
      </w:pPr>
      <w:r>
        <w:t xml:space="preserve">    index and the reference table into main memory before execution </w:t>
      </w:r>
      <w:r>
        <w:t>begins.</w:t>
      </w:r>
    </w:p>
    <w:p w:rsidR="00E6416D" w:rsidRDefault="00C65AD5">
      <w:pPr>
        <w:pStyle w:val="Code"/>
        <w:numPr>
          <w:ilvl w:val="0"/>
          <w:numId w:val="0"/>
        </w:numPr>
        <w:ind w:left="360"/>
      </w:pPr>
      <w:r>
        <w:t xml:space="preserve">    This can greatly enhance performance if many input rows are to be </w:t>
      </w:r>
    </w:p>
    <w:p w:rsidR="00E6416D" w:rsidRDefault="00C65AD5">
      <w:pPr>
        <w:pStyle w:val="Code"/>
        <w:numPr>
          <w:ilvl w:val="0"/>
          <w:numId w:val="0"/>
        </w:numPr>
        <w:ind w:left="360"/>
      </w:pPr>
      <w:r>
        <w:t xml:space="preserve">    processed."</w:t>
      </w:r>
    </w:p>
    <w:p w:rsidR="00E6416D" w:rsidRDefault="00C65AD5">
      <w:pPr>
        <w:pStyle w:val="Code"/>
        <w:numPr>
          <w:ilvl w:val="0"/>
          <w:numId w:val="0"/>
        </w:numPr>
        <w:ind w:left="360"/>
      </w:pPr>
      <w:r>
        <w:t xml:space="preserve">                  name="WarmCaches"&gt;true&lt;/property&gt;</w:t>
      </w:r>
    </w:p>
    <w:p w:rsidR="00E6416D" w:rsidRDefault="00C65AD5">
      <w:pPr>
        <w:pStyle w:val="Code"/>
        <w:numPr>
          <w:ilvl w:val="0"/>
          <w:numId w:val="0"/>
        </w:numPr>
        <w:ind w:left="360"/>
      </w:pPr>
      <w:r>
        <w:t xml:space="preserve">              &lt;/properties&gt;</w:t>
      </w:r>
    </w:p>
    <w:p w:rsidR="00E6416D" w:rsidRDefault="00C65AD5">
      <w:pPr>
        <w:pStyle w:val="Code"/>
        <w:numPr>
          <w:ilvl w:val="0"/>
          <w:numId w:val="0"/>
        </w:numPr>
        <w:ind w:left="360"/>
      </w:pPr>
      <w:r>
        <w:t xml:space="preserve">              &lt;connections&gt;</w:t>
      </w:r>
    </w:p>
    <w:p w:rsidR="00E6416D" w:rsidRDefault="00C65AD5">
      <w:pPr>
        <w:pStyle w:val="Code"/>
        <w:numPr>
          <w:ilvl w:val="0"/>
          <w:numId w:val="0"/>
        </w:numPr>
        <w:ind w:left="360"/>
      </w:pPr>
      <w:r>
        <w:t xml:space="preserve">                &lt;connection</w:t>
      </w:r>
    </w:p>
    <w:p w:rsidR="00E6416D" w:rsidRDefault="00C65AD5">
      <w:pPr>
        <w:pStyle w:val="Code"/>
        <w:numPr>
          <w:ilvl w:val="0"/>
          <w:numId w:val="0"/>
        </w:numPr>
        <w:ind w:left="360"/>
      </w:pPr>
      <w:r>
        <w:t xml:space="preserve">                  refId=</w:t>
      </w:r>
    </w:p>
    <w:p w:rsidR="00E6416D" w:rsidRDefault="00C65AD5">
      <w:pPr>
        <w:pStyle w:val="Code"/>
        <w:numPr>
          <w:ilvl w:val="0"/>
          <w:numId w:val="0"/>
        </w:numPr>
        <w:ind w:left="360"/>
      </w:pPr>
      <w:r>
        <w:t xml:space="preserve">        "Package\Data Flow Task\Fuzzy Lookup.Connections[OleDbConnection]"</w:t>
      </w:r>
    </w:p>
    <w:p w:rsidR="00E6416D" w:rsidRDefault="00C65AD5">
      <w:pPr>
        <w:pStyle w:val="Code"/>
        <w:numPr>
          <w:ilvl w:val="0"/>
          <w:numId w:val="0"/>
        </w:numPr>
        <w:ind w:left="360"/>
      </w:pPr>
      <w:r>
        <w:t xml:space="preserve">                  connectionManagerID=</w:t>
      </w:r>
    </w:p>
    <w:p w:rsidR="00E6416D" w:rsidRDefault="00C65AD5">
      <w:pPr>
        <w:pStyle w:val="Code"/>
        <w:numPr>
          <w:ilvl w:val="0"/>
          <w:numId w:val="0"/>
        </w:numPr>
        <w:ind w:left="360"/>
      </w:pPr>
      <w:r>
        <w:t xml:space="preserve">        "Package.ConnectionManagers[.\SQL2K5.AdventureWorks]"</w:t>
      </w:r>
    </w:p>
    <w:p w:rsidR="00E6416D" w:rsidRDefault="00C65AD5">
      <w:pPr>
        <w:pStyle w:val="Code"/>
        <w:numPr>
          <w:ilvl w:val="0"/>
          <w:numId w:val="0"/>
        </w:numPr>
        <w:ind w:left="360"/>
      </w:pPr>
      <w:r>
        <w:t xml:space="preserve">    description="Microsoft SQL Server connection and database in which the </w:t>
      </w:r>
    </w:p>
    <w:p w:rsidR="00E6416D" w:rsidRDefault="00C65AD5">
      <w:pPr>
        <w:pStyle w:val="Code"/>
        <w:numPr>
          <w:ilvl w:val="0"/>
          <w:numId w:val="0"/>
        </w:numPr>
        <w:ind w:left="360"/>
      </w:pPr>
      <w:r>
        <w:t xml:space="preserve">    </w:t>
      </w:r>
      <w:r>
        <w:t xml:space="preserve">fuzzy lookup reference table is located and where the fuzzy match </w:t>
      </w:r>
    </w:p>
    <w:p w:rsidR="00E6416D" w:rsidRDefault="00C65AD5">
      <w:pPr>
        <w:pStyle w:val="Code"/>
        <w:numPr>
          <w:ilvl w:val="0"/>
          <w:numId w:val="0"/>
        </w:numPr>
        <w:ind w:left="360"/>
      </w:pPr>
      <w:r>
        <w:t xml:space="preserve">    index table will be stored and accessed."</w:t>
      </w:r>
    </w:p>
    <w:p w:rsidR="00E6416D" w:rsidRDefault="00C65AD5">
      <w:pPr>
        <w:pStyle w:val="Code"/>
        <w:numPr>
          <w:ilvl w:val="0"/>
          <w:numId w:val="0"/>
        </w:numPr>
        <w:ind w:left="360"/>
      </w:pPr>
      <w:r>
        <w:t xml:space="preserve">                  name="OleDbConnection" /&gt;</w:t>
      </w:r>
    </w:p>
    <w:p w:rsidR="00E6416D" w:rsidRDefault="00C65AD5">
      <w:pPr>
        <w:pStyle w:val="Code"/>
        <w:numPr>
          <w:ilvl w:val="0"/>
          <w:numId w:val="0"/>
        </w:numPr>
        <w:ind w:left="360"/>
      </w:pPr>
      <w:r>
        <w:t xml:space="preserve">              &lt;/connections&gt;</w:t>
      </w:r>
    </w:p>
    <w:p w:rsidR="00E6416D" w:rsidRDefault="00C65AD5">
      <w:pPr>
        <w:pStyle w:val="Code"/>
        <w:numPr>
          <w:ilvl w:val="0"/>
          <w:numId w:val="0"/>
        </w:numPr>
        <w:ind w:left="360"/>
      </w:pPr>
      <w:r>
        <w:t xml:space="preserve">              &lt;inputs&gt;</w:t>
      </w:r>
    </w:p>
    <w:p w:rsidR="00E6416D" w:rsidRDefault="00C65AD5">
      <w:pPr>
        <w:pStyle w:val="Code"/>
        <w:numPr>
          <w:ilvl w:val="0"/>
          <w:numId w:val="0"/>
        </w:numPr>
        <w:ind w:left="360"/>
      </w:pPr>
      <w:r>
        <w:t xml:space="preserve">                &lt;input</w:t>
      </w:r>
    </w:p>
    <w:p w:rsidR="00E6416D" w:rsidRDefault="00C65AD5">
      <w:pPr>
        <w:pStyle w:val="Code"/>
        <w:numPr>
          <w:ilvl w:val="0"/>
          <w:numId w:val="0"/>
        </w:numPr>
        <w:ind w:left="360"/>
      </w:pPr>
      <w:r>
        <w:t xml:space="preserve">     refId="Package\Data</w:t>
      </w:r>
      <w:r>
        <w:t xml:space="preserve"> Flow Task\Fuzzy Lookup.Inputs[Fuzzy Lookup Input]"</w:t>
      </w:r>
    </w:p>
    <w:p w:rsidR="00E6416D" w:rsidRDefault="00C65AD5">
      <w:pPr>
        <w:pStyle w:val="Code"/>
        <w:numPr>
          <w:ilvl w:val="0"/>
          <w:numId w:val="0"/>
        </w:numPr>
        <w:ind w:left="360"/>
      </w:pPr>
      <w:r>
        <w:t xml:space="preserve">                  name="Fuzzy Lookup Input"&gt;</w:t>
      </w:r>
    </w:p>
    <w:p w:rsidR="00E6416D" w:rsidRDefault="00C65AD5">
      <w:pPr>
        <w:pStyle w:val="Code"/>
        <w:numPr>
          <w:ilvl w:val="0"/>
          <w:numId w:val="0"/>
        </w:numPr>
        <w:ind w:left="360"/>
      </w:pPr>
      <w:r>
        <w:t xml:space="preserve">                  &lt;inputColumns&gt;</w:t>
      </w:r>
    </w:p>
    <w:p w:rsidR="00E6416D" w:rsidRDefault="00C65AD5">
      <w:pPr>
        <w:pStyle w:val="Code"/>
        <w:numPr>
          <w:ilvl w:val="0"/>
          <w:numId w:val="0"/>
        </w:numPr>
        <w:ind w:left="360"/>
      </w:pPr>
      <w:r>
        <w:t xml:space="preserve">                    &lt;inputColumn</w:t>
      </w:r>
    </w:p>
    <w:p w:rsidR="00E6416D" w:rsidRDefault="00C65AD5">
      <w:pPr>
        <w:pStyle w:val="Code"/>
        <w:numPr>
          <w:ilvl w:val="0"/>
          <w:numId w:val="0"/>
        </w:numPr>
        <w:ind w:left="360"/>
      </w:pPr>
      <w:r>
        <w:t xml:space="preserve">                      refId="Package\Data Flow Task\Fuzzy Lookup.Inputs</w:t>
      </w:r>
    </w:p>
    <w:p w:rsidR="00E6416D" w:rsidRDefault="00C65AD5">
      <w:pPr>
        <w:pStyle w:val="Code"/>
        <w:numPr>
          <w:ilvl w:val="0"/>
          <w:numId w:val="0"/>
        </w:numPr>
        <w:ind w:left="360"/>
      </w:pPr>
      <w:r>
        <w:t xml:space="preserve">                      [Fuzzy Lookup Input].Columns[FirstName]"</w:t>
      </w:r>
    </w:p>
    <w:p w:rsidR="00E6416D" w:rsidRDefault="00C65AD5">
      <w:pPr>
        <w:pStyle w:val="Code"/>
        <w:numPr>
          <w:ilvl w:val="0"/>
          <w:numId w:val="0"/>
        </w:numPr>
        <w:ind w:left="360"/>
      </w:pPr>
      <w:r>
        <w:t xml:space="preserve">                      cachedDataType="wstr"</w:t>
      </w:r>
    </w:p>
    <w:p w:rsidR="00E6416D" w:rsidRDefault="00C65AD5">
      <w:pPr>
        <w:pStyle w:val="Code"/>
        <w:numPr>
          <w:ilvl w:val="0"/>
          <w:numId w:val="0"/>
        </w:numPr>
        <w:ind w:left="360"/>
      </w:pPr>
      <w:r>
        <w:t xml:space="preserve">                      cachedLength="50"</w:t>
      </w:r>
    </w:p>
    <w:p w:rsidR="00E6416D" w:rsidRDefault="00C65AD5">
      <w:pPr>
        <w:pStyle w:val="Code"/>
        <w:numPr>
          <w:ilvl w:val="0"/>
          <w:numId w:val="0"/>
        </w:numPr>
        <w:ind w:left="360"/>
      </w:pPr>
      <w:r>
        <w:t xml:space="preserve">                      cachedName="FirstName"</w:t>
      </w:r>
    </w:p>
    <w:p w:rsidR="00E6416D" w:rsidRDefault="00C65AD5">
      <w:pPr>
        <w:pStyle w:val="Code"/>
        <w:numPr>
          <w:ilvl w:val="0"/>
          <w:numId w:val="0"/>
        </w:numPr>
        <w:ind w:left="360"/>
      </w:pPr>
      <w:r>
        <w:lastRenderedPageBreak/>
        <w:t xml:space="preserve">            lineageId="Package\Data Flow Task\New Contact Names.Outputs</w:t>
      </w:r>
    </w:p>
    <w:p w:rsidR="00E6416D" w:rsidRDefault="00C65AD5">
      <w:pPr>
        <w:pStyle w:val="Code"/>
        <w:numPr>
          <w:ilvl w:val="0"/>
          <w:numId w:val="0"/>
        </w:numPr>
        <w:ind w:left="360"/>
      </w:pPr>
      <w:r>
        <w:t xml:space="preserve">                      [Flat File Source Output].Columns[FirstName]"&gt;</w:t>
      </w:r>
    </w:p>
    <w:p w:rsidR="00E6416D" w:rsidRDefault="00C65AD5">
      <w:pPr>
        <w:pStyle w:val="Code"/>
        <w:numPr>
          <w:ilvl w:val="0"/>
          <w:numId w:val="0"/>
        </w:numPr>
        <w:ind w:left="360"/>
      </w:pPr>
      <w:r>
        <w:t xml:space="preserve">                      &lt;properties&gt;</w:t>
      </w:r>
    </w:p>
    <w:p w:rsidR="00E6416D" w:rsidRDefault="00C65AD5">
      <w:pPr>
        <w:pStyle w:val="Code"/>
        <w:numPr>
          <w:ilvl w:val="0"/>
          <w:numId w:val="0"/>
        </w:numPr>
        <w:ind w:left="360"/>
      </w:pPr>
      <w:r>
        <w:t xml:space="preserve">                        &lt;property</w:t>
      </w:r>
    </w:p>
    <w:p w:rsidR="00E6416D" w:rsidRDefault="00C65AD5">
      <w:pPr>
        <w:pStyle w:val="Code"/>
        <w:numPr>
          <w:ilvl w:val="0"/>
          <w:numId w:val="0"/>
        </w:numPr>
        <w:ind w:left="360"/>
      </w:pPr>
      <w:r>
        <w:t xml:space="preserve">                          dataType="System.Str</w:t>
      </w:r>
      <w:r>
        <w:t>ing"</w:t>
      </w:r>
    </w:p>
    <w:p w:rsidR="00E6416D" w:rsidRDefault="00C65AD5">
      <w:pPr>
        <w:pStyle w:val="Code"/>
        <w:numPr>
          <w:ilvl w:val="0"/>
          <w:numId w:val="0"/>
        </w:numPr>
        <w:ind w:left="360"/>
      </w:pPr>
      <w:r>
        <w:t xml:space="preserve">  description="Name of the reference table column with which the input </w:t>
      </w:r>
    </w:p>
    <w:p w:rsidR="00E6416D" w:rsidRDefault="00C65AD5">
      <w:pPr>
        <w:pStyle w:val="Code"/>
        <w:numPr>
          <w:ilvl w:val="0"/>
          <w:numId w:val="0"/>
        </w:numPr>
        <w:ind w:left="360"/>
      </w:pPr>
      <w:r>
        <w:t xml:space="preserve">  column should be matched."</w:t>
      </w:r>
    </w:p>
    <w:p w:rsidR="00E6416D" w:rsidRDefault="00C65AD5">
      <w:pPr>
        <w:pStyle w:val="Code"/>
        <w:numPr>
          <w:ilvl w:val="0"/>
          <w:numId w:val="0"/>
        </w:numPr>
        <w:ind w:left="360"/>
      </w:pPr>
      <w:r>
        <w:t xml:space="preserve">                          name="JoinToReferenceColumn"</w:t>
      </w:r>
    </w:p>
    <w:p w:rsidR="00E6416D" w:rsidRDefault="00C65AD5">
      <w:pPr>
        <w:pStyle w:val="Code"/>
        <w:numPr>
          <w:ilvl w:val="0"/>
          <w:numId w:val="0"/>
        </w:numPr>
        <w:ind w:left="360"/>
      </w:pPr>
      <w:r>
        <w:t xml:space="preserve">                          state="escaped"&gt;FirstName&lt;/property&gt;</w:t>
      </w:r>
    </w:p>
    <w:p w:rsidR="00E6416D" w:rsidRDefault="00C65AD5">
      <w:pPr>
        <w:pStyle w:val="Code"/>
        <w:numPr>
          <w:ilvl w:val="0"/>
          <w:numId w:val="0"/>
        </w:numPr>
        <w:ind w:left="360"/>
      </w:pPr>
      <w:r>
        <w:t xml:space="preserve">                        &lt;propert</w:t>
      </w:r>
      <w:r>
        <w:t>y</w:t>
      </w:r>
    </w:p>
    <w:p w:rsidR="00E6416D" w:rsidRDefault="00C65AD5">
      <w:pPr>
        <w:pStyle w:val="Code"/>
        <w:numPr>
          <w:ilvl w:val="0"/>
          <w:numId w:val="0"/>
        </w:numPr>
        <w:ind w:left="360"/>
      </w:pPr>
      <w:r>
        <w:t xml:space="preserve">                          dataType="System.Int32"</w:t>
      </w:r>
    </w:p>
    <w:p w:rsidR="00E6416D" w:rsidRDefault="00C65AD5">
      <w:pPr>
        <w:pStyle w:val="Code"/>
        <w:numPr>
          <w:ilvl w:val="0"/>
          <w:numId w:val="0"/>
        </w:numPr>
        <w:ind w:left="360"/>
      </w:pPr>
      <w:r>
        <w:t xml:space="preserve">  description="Specifies whether the match is a fuzzy or an exact match."</w:t>
      </w:r>
    </w:p>
    <w:p w:rsidR="00E6416D" w:rsidRDefault="00C65AD5">
      <w:pPr>
        <w:pStyle w:val="Code"/>
        <w:numPr>
          <w:ilvl w:val="0"/>
          <w:numId w:val="0"/>
        </w:numPr>
        <w:ind w:left="360"/>
      </w:pPr>
      <w:r>
        <w:t xml:space="preserve">                          name="JoinType"</w:t>
      </w:r>
    </w:p>
    <w:p w:rsidR="00E6416D" w:rsidRDefault="00C65AD5">
      <w:pPr>
        <w:pStyle w:val="Code"/>
        <w:numPr>
          <w:ilvl w:val="0"/>
          <w:numId w:val="0"/>
        </w:numPr>
        <w:ind w:left="360"/>
      </w:pPr>
      <w:r>
        <w:t xml:space="preserve">                          typeConverter="tcJoinType"&gt;2&lt;/property&gt;</w:t>
      </w:r>
    </w:p>
    <w:p w:rsidR="00E6416D" w:rsidRDefault="00C65AD5">
      <w:pPr>
        <w:pStyle w:val="Code"/>
        <w:numPr>
          <w:ilvl w:val="0"/>
          <w:numId w:val="0"/>
        </w:numPr>
        <w:ind w:left="360"/>
      </w:pPr>
      <w:r>
        <w:t xml:space="preserve">                      </w:t>
      </w:r>
      <w:r>
        <w:t xml:space="preserve">  &lt;property</w:t>
      </w:r>
    </w:p>
    <w:p w:rsidR="00E6416D" w:rsidRDefault="00C65AD5">
      <w:pPr>
        <w:pStyle w:val="Code"/>
        <w:numPr>
          <w:ilvl w:val="0"/>
          <w:numId w:val="0"/>
        </w:numPr>
        <w:ind w:left="360"/>
      </w:pPr>
      <w:r>
        <w:t xml:space="preserve">                          dataType="System.Single"</w:t>
      </w:r>
    </w:p>
    <w:p w:rsidR="00E6416D" w:rsidRDefault="00C65AD5">
      <w:pPr>
        <w:pStyle w:val="Code"/>
        <w:numPr>
          <w:ilvl w:val="0"/>
          <w:numId w:val="0"/>
        </w:numPr>
        <w:ind w:left="360"/>
      </w:pPr>
      <w:r>
        <w:t xml:space="preserve">  description="Specifies the minimum textual similarity required between </w:t>
      </w:r>
    </w:p>
    <w:p w:rsidR="00E6416D" w:rsidRDefault="00C65AD5">
      <w:pPr>
        <w:pStyle w:val="Code"/>
        <w:numPr>
          <w:ilvl w:val="0"/>
          <w:numId w:val="0"/>
        </w:numPr>
        <w:ind w:left="360"/>
      </w:pPr>
      <w:r>
        <w:t xml:space="preserve">  input and fuzzy matched records on values in this particular join column.</w:t>
      </w:r>
    </w:p>
    <w:p w:rsidR="00E6416D" w:rsidRDefault="00C65AD5">
      <w:pPr>
        <w:pStyle w:val="Code"/>
        <w:numPr>
          <w:ilvl w:val="0"/>
          <w:numId w:val="0"/>
        </w:numPr>
        <w:ind w:left="360"/>
      </w:pPr>
      <w:r>
        <w:t xml:space="preserve">  Must be a floating point value between 0.</w:t>
      </w:r>
      <w:r>
        <w:t>0 and 1.0."</w:t>
      </w:r>
    </w:p>
    <w:p w:rsidR="00E6416D" w:rsidRDefault="00C65AD5">
      <w:pPr>
        <w:pStyle w:val="Code"/>
        <w:numPr>
          <w:ilvl w:val="0"/>
          <w:numId w:val="0"/>
        </w:numPr>
        <w:ind w:left="360"/>
      </w:pPr>
      <w:r>
        <w:t xml:space="preserve">                          name="MinSimilarity"&gt;0&lt;/property&gt;</w:t>
      </w:r>
    </w:p>
    <w:p w:rsidR="00E6416D" w:rsidRDefault="00C65AD5">
      <w:pPr>
        <w:pStyle w:val="Code"/>
        <w:numPr>
          <w:ilvl w:val="0"/>
          <w:numId w:val="0"/>
        </w:numPr>
        <w:ind w:left="360"/>
      </w:pPr>
      <w:r>
        <w:t xml:space="preserve">                        &lt;property</w:t>
      </w:r>
    </w:p>
    <w:p w:rsidR="00E6416D" w:rsidRDefault="00C65AD5">
      <w:pPr>
        <w:pStyle w:val="Code"/>
        <w:numPr>
          <w:ilvl w:val="0"/>
          <w:numId w:val="0"/>
        </w:numPr>
        <w:ind w:left="360"/>
      </w:pPr>
      <w:r>
        <w:t xml:space="preserve">                          dataType="System.Int32"</w:t>
      </w:r>
    </w:p>
    <w:p w:rsidR="00E6416D" w:rsidRDefault="00C65AD5">
      <w:pPr>
        <w:pStyle w:val="Code"/>
        <w:numPr>
          <w:ilvl w:val="0"/>
          <w:numId w:val="0"/>
        </w:numPr>
        <w:ind w:left="360"/>
      </w:pPr>
      <w:r>
        <w:t xml:space="preserve">  description="Specifies the comparison options for character data. </w:t>
      </w:r>
    </w:p>
    <w:p w:rsidR="00E6416D" w:rsidRDefault="00C65AD5">
      <w:pPr>
        <w:pStyle w:val="Code"/>
        <w:numPr>
          <w:ilvl w:val="0"/>
          <w:numId w:val="0"/>
        </w:numPr>
        <w:ind w:left="360"/>
      </w:pPr>
      <w:r>
        <w:t xml:space="preserve">  The options are those supported by the FoldString function."</w:t>
      </w:r>
    </w:p>
    <w:p w:rsidR="00E6416D" w:rsidRDefault="00C65AD5">
      <w:pPr>
        <w:pStyle w:val="Code"/>
        <w:numPr>
          <w:ilvl w:val="0"/>
          <w:numId w:val="0"/>
        </w:numPr>
        <w:ind w:left="360"/>
      </w:pPr>
      <w:r>
        <w:t xml:space="preserve">                          name="FuzzyComparisonFlags"</w:t>
      </w:r>
    </w:p>
    <w:p w:rsidR="00E6416D" w:rsidRDefault="00C65AD5">
      <w:pPr>
        <w:pStyle w:val="Code"/>
        <w:numPr>
          <w:ilvl w:val="0"/>
          <w:numId w:val="0"/>
        </w:numPr>
        <w:ind w:left="360"/>
      </w:pPr>
      <w:r>
        <w:t xml:space="preserve">                          typeConverter="tcComparisonFlags"&gt;1&lt;/property&gt;</w:t>
      </w:r>
    </w:p>
    <w:p w:rsidR="00E6416D" w:rsidRDefault="00C65AD5">
      <w:pPr>
        <w:pStyle w:val="Code"/>
        <w:numPr>
          <w:ilvl w:val="0"/>
          <w:numId w:val="0"/>
        </w:numPr>
        <w:ind w:left="360"/>
      </w:pPr>
      <w:r>
        <w:t xml:space="preserve">                        &lt;property</w:t>
      </w:r>
    </w:p>
    <w:p w:rsidR="00E6416D" w:rsidRDefault="00C65AD5">
      <w:pPr>
        <w:pStyle w:val="Code"/>
        <w:numPr>
          <w:ilvl w:val="0"/>
          <w:numId w:val="0"/>
        </w:numPr>
        <w:ind w:left="360"/>
      </w:pPr>
      <w:r>
        <w:t xml:space="preserve">                          dataTy</w:t>
      </w:r>
      <w:r>
        <w:t>pe="System.UInt32"</w:t>
      </w:r>
    </w:p>
    <w:p w:rsidR="00E6416D" w:rsidRDefault="00C65AD5">
      <w:pPr>
        <w:pStyle w:val="Code"/>
        <w:numPr>
          <w:ilvl w:val="0"/>
          <w:numId w:val="0"/>
        </w:numPr>
        <w:ind w:left="360"/>
      </w:pPr>
      <w:r>
        <w:t xml:space="preserve">  description="Flags to FoldString that should be used when comparing </w:t>
      </w:r>
    </w:p>
    <w:p w:rsidR="00E6416D" w:rsidRDefault="00C65AD5">
      <w:pPr>
        <w:pStyle w:val="Code"/>
        <w:numPr>
          <w:ilvl w:val="0"/>
          <w:numId w:val="0"/>
        </w:numPr>
        <w:ind w:left="360"/>
      </w:pPr>
      <w:r>
        <w:t xml:space="preserve">  whether two strings are equivalent."</w:t>
      </w:r>
    </w:p>
    <w:p w:rsidR="00E6416D" w:rsidRDefault="00C65AD5">
      <w:pPr>
        <w:pStyle w:val="Code"/>
        <w:numPr>
          <w:ilvl w:val="0"/>
          <w:numId w:val="0"/>
        </w:numPr>
        <w:ind w:left="360"/>
      </w:pPr>
      <w:r>
        <w:t xml:space="preserve">                          name="FuzzyComparisonFlagsEx"</w:t>
      </w:r>
    </w:p>
    <w:p w:rsidR="00E6416D" w:rsidRDefault="00C65AD5">
      <w:pPr>
        <w:pStyle w:val="Code"/>
        <w:numPr>
          <w:ilvl w:val="0"/>
          <w:numId w:val="0"/>
        </w:numPr>
        <w:ind w:left="360"/>
      </w:pPr>
      <w:r>
        <w:t xml:space="preserve">                          typeConverter="tcComparisonFlagsEx"&gt;0&lt;/proper</w:t>
      </w:r>
      <w:r>
        <w:t>ty&gt;</w:t>
      </w:r>
    </w:p>
    <w:p w:rsidR="00E6416D" w:rsidRDefault="00C65AD5">
      <w:pPr>
        <w:pStyle w:val="Code"/>
        <w:numPr>
          <w:ilvl w:val="0"/>
          <w:numId w:val="0"/>
        </w:numPr>
        <w:ind w:left="360"/>
      </w:pPr>
      <w:r>
        <w:t xml:space="preserve">                      &lt;/properties&gt;</w:t>
      </w:r>
    </w:p>
    <w:p w:rsidR="00E6416D" w:rsidRDefault="00C65AD5">
      <w:pPr>
        <w:pStyle w:val="Code"/>
        <w:numPr>
          <w:ilvl w:val="0"/>
          <w:numId w:val="0"/>
        </w:numPr>
        <w:ind w:left="360"/>
      </w:pPr>
      <w:r>
        <w:t xml:space="preserve">                    &lt;/inputColumn&gt;</w:t>
      </w:r>
    </w:p>
    <w:p w:rsidR="00E6416D" w:rsidRDefault="00C65AD5">
      <w:pPr>
        <w:pStyle w:val="Code"/>
        <w:numPr>
          <w:ilvl w:val="0"/>
          <w:numId w:val="0"/>
        </w:numPr>
        <w:ind w:left="360"/>
      </w:pPr>
      <w:r>
        <w:t xml:space="preserve">                    &lt;inputColumn</w:t>
      </w:r>
    </w:p>
    <w:p w:rsidR="00E6416D" w:rsidRDefault="00C65AD5">
      <w:pPr>
        <w:pStyle w:val="Code"/>
        <w:numPr>
          <w:ilvl w:val="0"/>
          <w:numId w:val="0"/>
        </w:numPr>
        <w:ind w:left="360"/>
      </w:pPr>
      <w:r>
        <w:t xml:space="preserve">  refId="Package\Data Flow Task\Fuzzy Lookup.Inputs</w:t>
      </w:r>
    </w:p>
    <w:p w:rsidR="00E6416D" w:rsidRDefault="00C65AD5">
      <w:pPr>
        <w:pStyle w:val="Code"/>
        <w:numPr>
          <w:ilvl w:val="0"/>
          <w:numId w:val="0"/>
        </w:numPr>
        <w:ind w:left="360"/>
      </w:pPr>
      <w:r>
        <w:t xml:space="preserve">  [Fuzzy Lookup Input].Columns[LastName]"</w:t>
      </w:r>
    </w:p>
    <w:p w:rsidR="00E6416D" w:rsidRDefault="00C65AD5">
      <w:pPr>
        <w:pStyle w:val="Code"/>
        <w:numPr>
          <w:ilvl w:val="0"/>
          <w:numId w:val="0"/>
        </w:numPr>
        <w:ind w:left="360"/>
      </w:pPr>
      <w:r>
        <w:t xml:space="preserve">                      cachedDataType="wstr"</w:t>
      </w:r>
    </w:p>
    <w:p w:rsidR="00E6416D" w:rsidRDefault="00C65AD5">
      <w:pPr>
        <w:pStyle w:val="Code"/>
        <w:numPr>
          <w:ilvl w:val="0"/>
          <w:numId w:val="0"/>
        </w:numPr>
        <w:ind w:left="360"/>
      </w:pPr>
      <w:r>
        <w:t xml:space="preserve">          </w:t>
      </w:r>
      <w:r>
        <w:t xml:space="preserve">            cachedLength="50"</w:t>
      </w:r>
    </w:p>
    <w:p w:rsidR="00E6416D" w:rsidRDefault="00C65AD5">
      <w:pPr>
        <w:pStyle w:val="Code"/>
        <w:numPr>
          <w:ilvl w:val="0"/>
          <w:numId w:val="0"/>
        </w:numPr>
        <w:ind w:left="360"/>
      </w:pPr>
      <w:r>
        <w:t xml:space="preserve">                      cachedName="LastName"</w:t>
      </w:r>
    </w:p>
    <w:p w:rsidR="00E6416D" w:rsidRDefault="00C65AD5">
      <w:pPr>
        <w:pStyle w:val="Code"/>
        <w:numPr>
          <w:ilvl w:val="0"/>
          <w:numId w:val="0"/>
        </w:numPr>
        <w:ind w:left="360"/>
      </w:pPr>
      <w:r>
        <w:t xml:space="preserve">  lineageId="Package\Data Flow Task\New Contact Names.Outputs</w:t>
      </w:r>
    </w:p>
    <w:p w:rsidR="00E6416D" w:rsidRDefault="00C65AD5">
      <w:pPr>
        <w:pStyle w:val="Code"/>
        <w:numPr>
          <w:ilvl w:val="0"/>
          <w:numId w:val="0"/>
        </w:numPr>
        <w:ind w:left="360"/>
      </w:pPr>
      <w:r>
        <w:t xml:space="preserve">  [Flat File Source Output].Columns[LastName]"&gt;</w:t>
      </w:r>
    </w:p>
    <w:p w:rsidR="00E6416D" w:rsidRDefault="00C65AD5">
      <w:pPr>
        <w:pStyle w:val="Code"/>
        <w:numPr>
          <w:ilvl w:val="0"/>
          <w:numId w:val="0"/>
        </w:numPr>
        <w:ind w:left="360"/>
      </w:pPr>
      <w:r>
        <w:t xml:space="preserve">                      &lt;properties&gt;</w:t>
      </w:r>
    </w:p>
    <w:p w:rsidR="00E6416D" w:rsidRDefault="00C65AD5">
      <w:pPr>
        <w:pStyle w:val="Code"/>
        <w:numPr>
          <w:ilvl w:val="0"/>
          <w:numId w:val="0"/>
        </w:numPr>
        <w:ind w:left="360"/>
      </w:pPr>
      <w:r>
        <w:t xml:space="preserve">                        &lt;property</w:t>
      </w:r>
    </w:p>
    <w:p w:rsidR="00E6416D" w:rsidRDefault="00C65AD5">
      <w:pPr>
        <w:pStyle w:val="Code"/>
        <w:numPr>
          <w:ilvl w:val="0"/>
          <w:numId w:val="0"/>
        </w:numPr>
        <w:ind w:left="360"/>
      </w:pPr>
      <w:r>
        <w:t xml:space="preserve">   </w:t>
      </w:r>
      <w:r>
        <w:t xml:space="preserve">                       dataType="System.String"</w:t>
      </w:r>
    </w:p>
    <w:p w:rsidR="00E6416D" w:rsidRDefault="00C65AD5">
      <w:pPr>
        <w:pStyle w:val="Code"/>
        <w:numPr>
          <w:ilvl w:val="0"/>
          <w:numId w:val="0"/>
        </w:numPr>
        <w:ind w:left="360"/>
      </w:pPr>
      <w:r>
        <w:t xml:space="preserve">   description="Name of the reference table column with which the </w:t>
      </w:r>
    </w:p>
    <w:p w:rsidR="00E6416D" w:rsidRDefault="00C65AD5">
      <w:pPr>
        <w:pStyle w:val="Code"/>
        <w:numPr>
          <w:ilvl w:val="0"/>
          <w:numId w:val="0"/>
        </w:numPr>
        <w:ind w:left="360"/>
      </w:pPr>
      <w:r>
        <w:t xml:space="preserve">   input column should be matched."</w:t>
      </w:r>
    </w:p>
    <w:p w:rsidR="00E6416D" w:rsidRDefault="00C65AD5">
      <w:pPr>
        <w:pStyle w:val="Code"/>
        <w:numPr>
          <w:ilvl w:val="0"/>
          <w:numId w:val="0"/>
        </w:numPr>
        <w:ind w:left="360"/>
      </w:pPr>
      <w:r>
        <w:t xml:space="preserve">                          name="JoinToReferenceColumn"</w:t>
      </w:r>
    </w:p>
    <w:p w:rsidR="00E6416D" w:rsidRDefault="00C65AD5">
      <w:pPr>
        <w:pStyle w:val="Code"/>
        <w:numPr>
          <w:ilvl w:val="0"/>
          <w:numId w:val="0"/>
        </w:numPr>
        <w:ind w:left="360"/>
      </w:pPr>
      <w:r>
        <w:t xml:space="preserve">                          state="escaped"&gt;LastName</w:t>
      </w:r>
      <w:r>
        <w:t>&lt;/property&gt;</w:t>
      </w:r>
    </w:p>
    <w:p w:rsidR="00E6416D" w:rsidRDefault="00C65AD5">
      <w:pPr>
        <w:pStyle w:val="Code"/>
        <w:numPr>
          <w:ilvl w:val="0"/>
          <w:numId w:val="0"/>
        </w:numPr>
        <w:ind w:left="360"/>
      </w:pPr>
      <w:r>
        <w:t xml:space="preserve">                        &lt;property</w:t>
      </w:r>
    </w:p>
    <w:p w:rsidR="00E6416D" w:rsidRDefault="00C65AD5">
      <w:pPr>
        <w:pStyle w:val="Code"/>
        <w:numPr>
          <w:ilvl w:val="0"/>
          <w:numId w:val="0"/>
        </w:numPr>
        <w:ind w:left="360"/>
      </w:pPr>
      <w:r>
        <w:t xml:space="preserve">                          dataType="System.Int32"</w:t>
      </w:r>
    </w:p>
    <w:p w:rsidR="00E6416D" w:rsidRDefault="00C65AD5">
      <w:pPr>
        <w:pStyle w:val="Code"/>
        <w:numPr>
          <w:ilvl w:val="0"/>
          <w:numId w:val="0"/>
        </w:numPr>
        <w:ind w:left="360"/>
      </w:pPr>
      <w:r>
        <w:t xml:space="preserve">   description="Specifies whether the match is a fuzzy or an exact match."</w:t>
      </w:r>
    </w:p>
    <w:p w:rsidR="00E6416D" w:rsidRDefault="00C65AD5">
      <w:pPr>
        <w:pStyle w:val="Code"/>
        <w:numPr>
          <w:ilvl w:val="0"/>
          <w:numId w:val="0"/>
        </w:numPr>
        <w:ind w:left="360"/>
      </w:pPr>
      <w:r>
        <w:t xml:space="preserve">                          name="JoinType"</w:t>
      </w:r>
    </w:p>
    <w:p w:rsidR="00E6416D" w:rsidRDefault="00C65AD5">
      <w:pPr>
        <w:pStyle w:val="Code"/>
        <w:numPr>
          <w:ilvl w:val="0"/>
          <w:numId w:val="0"/>
        </w:numPr>
        <w:ind w:left="360"/>
      </w:pPr>
      <w:r>
        <w:t xml:space="preserve">                          typeConverter="tcJoinType"&gt;2&lt;/property&gt;</w:t>
      </w:r>
    </w:p>
    <w:p w:rsidR="00E6416D" w:rsidRDefault="00C65AD5">
      <w:pPr>
        <w:pStyle w:val="Code"/>
        <w:numPr>
          <w:ilvl w:val="0"/>
          <w:numId w:val="0"/>
        </w:numPr>
        <w:ind w:left="360"/>
      </w:pPr>
      <w:r>
        <w:t xml:space="preserve">                        &lt;property</w:t>
      </w:r>
    </w:p>
    <w:p w:rsidR="00E6416D" w:rsidRDefault="00C65AD5">
      <w:pPr>
        <w:pStyle w:val="Code"/>
        <w:numPr>
          <w:ilvl w:val="0"/>
          <w:numId w:val="0"/>
        </w:numPr>
        <w:ind w:left="360"/>
      </w:pPr>
      <w:r>
        <w:t xml:space="preserve">                          dataType="System.Single"</w:t>
      </w:r>
    </w:p>
    <w:p w:rsidR="00E6416D" w:rsidRDefault="00C65AD5">
      <w:pPr>
        <w:pStyle w:val="Code"/>
        <w:numPr>
          <w:ilvl w:val="0"/>
          <w:numId w:val="0"/>
        </w:numPr>
        <w:ind w:left="360"/>
      </w:pPr>
      <w:r>
        <w:t xml:space="preserve">   description="Specifies the minimum textual similarity required between </w:t>
      </w:r>
    </w:p>
    <w:p w:rsidR="00E6416D" w:rsidRDefault="00C65AD5">
      <w:pPr>
        <w:pStyle w:val="Code"/>
        <w:numPr>
          <w:ilvl w:val="0"/>
          <w:numId w:val="0"/>
        </w:numPr>
        <w:ind w:left="360"/>
      </w:pPr>
      <w:r>
        <w:t xml:space="preserve">   input and fuzzy matched rec</w:t>
      </w:r>
      <w:r>
        <w:t>ords on values in this particular join column.</w:t>
      </w:r>
    </w:p>
    <w:p w:rsidR="00E6416D" w:rsidRDefault="00C65AD5">
      <w:pPr>
        <w:pStyle w:val="Code"/>
        <w:numPr>
          <w:ilvl w:val="0"/>
          <w:numId w:val="0"/>
        </w:numPr>
        <w:ind w:left="360"/>
      </w:pPr>
      <w:r>
        <w:t xml:space="preserve">   Must be a floating point value between 0.0 and 1.0."</w:t>
      </w:r>
    </w:p>
    <w:p w:rsidR="00E6416D" w:rsidRDefault="00C65AD5">
      <w:pPr>
        <w:pStyle w:val="Code"/>
        <w:numPr>
          <w:ilvl w:val="0"/>
          <w:numId w:val="0"/>
        </w:numPr>
        <w:ind w:left="360"/>
      </w:pPr>
      <w:r>
        <w:t xml:space="preserve">                          name="MinSimilarity"&gt;0&lt;/property&gt;</w:t>
      </w:r>
    </w:p>
    <w:p w:rsidR="00E6416D" w:rsidRDefault="00C65AD5">
      <w:pPr>
        <w:pStyle w:val="Code"/>
        <w:numPr>
          <w:ilvl w:val="0"/>
          <w:numId w:val="0"/>
        </w:numPr>
        <w:ind w:left="360"/>
      </w:pPr>
      <w:r>
        <w:t xml:space="preserve">                        &lt;property</w:t>
      </w:r>
    </w:p>
    <w:p w:rsidR="00E6416D" w:rsidRDefault="00C65AD5">
      <w:pPr>
        <w:pStyle w:val="Code"/>
        <w:numPr>
          <w:ilvl w:val="0"/>
          <w:numId w:val="0"/>
        </w:numPr>
        <w:ind w:left="360"/>
      </w:pPr>
      <w:r>
        <w:t xml:space="preserve">                          dataType="System.Int32"</w:t>
      </w:r>
    </w:p>
    <w:p w:rsidR="00E6416D" w:rsidRDefault="00C65AD5">
      <w:pPr>
        <w:pStyle w:val="Code"/>
        <w:numPr>
          <w:ilvl w:val="0"/>
          <w:numId w:val="0"/>
        </w:numPr>
        <w:ind w:left="360"/>
      </w:pPr>
      <w:r>
        <w:t xml:space="preserve">  descrip</w:t>
      </w:r>
      <w:r>
        <w:t xml:space="preserve">tion="Specifies the comparison options for character data. </w:t>
      </w:r>
    </w:p>
    <w:p w:rsidR="00E6416D" w:rsidRDefault="00C65AD5">
      <w:pPr>
        <w:pStyle w:val="Code"/>
        <w:numPr>
          <w:ilvl w:val="0"/>
          <w:numId w:val="0"/>
        </w:numPr>
        <w:ind w:left="360"/>
      </w:pPr>
      <w:r>
        <w:t xml:space="preserve">  The options are those supported by the FoldString function."</w:t>
      </w:r>
    </w:p>
    <w:p w:rsidR="00E6416D" w:rsidRDefault="00C65AD5">
      <w:pPr>
        <w:pStyle w:val="Code"/>
        <w:numPr>
          <w:ilvl w:val="0"/>
          <w:numId w:val="0"/>
        </w:numPr>
        <w:ind w:left="360"/>
      </w:pPr>
      <w:r>
        <w:t xml:space="preserve">                          name="FuzzyComparisonFlags"</w:t>
      </w:r>
    </w:p>
    <w:p w:rsidR="00E6416D" w:rsidRDefault="00C65AD5">
      <w:pPr>
        <w:pStyle w:val="Code"/>
        <w:numPr>
          <w:ilvl w:val="0"/>
          <w:numId w:val="0"/>
        </w:numPr>
        <w:ind w:left="360"/>
      </w:pPr>
      <w:r>
        <w:t xml:space="preserve">                          typeConverter="tcComparisonFlags"&gt;1&lt;/property&gt;</w:t>
      </w:r>
    </w:p>
    <w:p w:rsidR="00E6416D" w:rsidRDefault="00C65AD5">
      <w:pPr>
        <w:pStyle w:val="Code"/>
        <w:numPr>
          <w:ilvl w:val="0"/>
          <w:numId w:val="0"/>
        </w:numPr>
        <w:ind w:left="360"/>
      </w:pPr>
      <w:r>
        <w:t xml:space="preserve">      </w:t>
      </w:r>
      <w:r>
        <w:t xml:space="preserve">                  &lt;property</w:t>
      </w:r>
    </w:p>
    <w:p w:rsidR="00E6416D" w:rsidRDefault="00C65AD5">
      <w:pPr>
        <w:pStyle w:val="Code"/>
        <w:numPr>
          <w:ilvl w:val="0"/>
          <w:numId w:val="0"/>
        </w:numPr>
        <w:ind w:left="360"/>
      </w:pPr>
      <w:r>
        <w:t xml:space="preserve">                          dataType="System.UInt32"</w:t>
      </w:r>
    </w:p>
    <w:p w:rsidR="00E6416D" w:rsidRDefault="00C65AD5">
      <w:pPr>
        <w:pStyle w:val="Code"/>
        <w:numPr>
          <w:ilvl w:val="0"/>
          <w:numId w:val="0"/>
        </w:numPr>
        <w:ind w:left="360"/>
      </w:pPr>
      <w:r>
        <w:t xml:space="preserve">  description="Flags to FoldString that should be used when comparing </w:t>
      </w:r>
    </w:p>
    <w:p w:rsidR="00E6416D" w:rsidRDefault="00C65AD5">
      <w:pPr>
        <w:pStyle w:val="Code"/>
        <w:numPr>
          <w:ilvl w:val="0"/>
          <w:numId w:val="0"/>
        </w:numPr>
        <w:ind w:left="360"/>
      </w:pPr>
      <w:r>
        <w:lastRenderedPageBreak/>
        <w:t xml:space="preserve">  whether two strings are equivalent."</w:t>
      </w:r>
    </w:p>
    <w:p w:rsidR="00E6416D" w:rsidRDefault="00C65AD5">
      <w:pPr>
        <w:pStyle w:val="Code"/>
        <w:numPr>
          <w:ilvl w:val="0"/>
          <w:numId w:val="0"/>
        </w:numPr>
        <w:ind w:left="360"/>
      </w:pPr>
      <w:r>
        <w:t xml:space="preserve">                          name="FuzzyComparisonFlagsEx"</w:t>
      </w:r>
    </w:p>
    <w:p w:rsidR="00E6416D" w:rsidRDefault="00C65AD5">
      <w:pPr>
        <w:pStyle w:val="Code"/>
        <w:numPr>
          <w:ilvl w:val="0"/>
          <w:numId w:val="0"/>
        </w:numPr>
        <w:ind w:left="360"/>
      </w:pPr>
      <w:r>
        <w:t xml:space="preserve">           </w:t>
      </w:r>
      <w:r>
        <w:t xml:space="preserve">               typeConverter="tcComparisonFlagsEx"&gt;0&lt;/property&gt;</w:t>
      </w:r>
    </w:p>
    <w:p w:rsidR="00E6416D" w:rsidRDefault="00C65AD5">
      <w:pPr>
        <w:pStyle w:val="Code"/>
        <w:numPr>
          <w:ilvl w:val="0"/>
          <w:numId w:val="0"/>
        </w:numPr>
        <w:ind w:left="360"/>
      </w:pPr>
      <w:r>
        <w:t xml:space="preserve">                      &lt;/properties&gt;</w:t>
      </w:r>
    </w:p>
    <w:p w:rsidR="00E6416D" w:rsidRDefault="00C65AD5">
      <w:pPr>
        <w:pStyle w:val="Code"/>
        <w:numPr>
          <w:ilvl w:val="0"/>
          <w:numId w:val="0"/>
        </w:numPr>
        <w:ind w:left="360"/>
      </w:pPr>
      <w:r>
        <w:t xml:space="preserve">                    &lt;/inputColumn&gt;</w:t>
      </w:r>
    </w:p>
    <w:p w:rsidR="00E6416D" w:rsidRDefault="00C65AD5">
      <w:pPr>
        <w:pStyle w:val="Code"/>
        <w:numPr>
          <w:ilvl w:val="0"/>
          <w:numId w:val="0"/>
        </w:numPr>
        <w:ind w:left="360"/>
      </w:pPr>
      <w:r>
        <w:t xml:space="preserve">                  &lt;/inputColumns&gt;</w:t>
      </w:r>
    </w:p>
    <w:p w:rsidR="00E6416D" w:rsidRDefault="00C65AD5">
      <w:pPr>
        <w:pStyle w:val="Code"/>
        <w:numPr>
          <w:ilvl w:val="0"/>
          <w:numId w:val="0"/>
        </w:numPr>
        <w:ind w:left="360"/>
      </w:pPr>
      <w:r>
        <w:t xml:space="preserve">                  &lt;externalMetadataColumns /&gt;</w:t>
      </w:r>
    </w:p>
    <w:p w:rsidR="00E6416D" w:rsidRDefault="00C65AD5">
      <w:pPr>
        <w:pStyle w:val="Code"/>
        <w:numPr>
          <w:ilvl w:val="0"/>
          <w:numId w:val="0"/>
        </w:numPr>
        <w:ind w:left="360"/>
      </w:pPr>
      <w:r>
        <w:t xml:space="preserve">                &lt;/input&gt;</w:t>
      </w:r>
    </w:p>
    <w:p w:rsidR="00E6416D" w:rsidRDefault="00C65AD5">
      <w:pPr>
        <w:pStyle w:val="Code"/>
        <w:numPr>
          <w:ilvl w:val="0"/>
          <w:numId w:val="0"/>
        </w:numPr>
        <w:ind w:left="360"/>
      </w:pPr>
      <w:r>
        <w:t xml:space="preserve">              &lt;</w:t>
      </w:r>
      <w:r>
        <w:t>/inputs&gt;</w:t>
      </w:r>
    </w:p>
    <w:p w:rsidR="00E6416D" w:rsidRDefault="00C65AD5">
      <w:pPr>
        <w:pStyle w:val="Code"/>
        <w:numPr>
          <w:ilvl w:val="0"/>
          <w:numId w:val="0"/>
        </w:numPr>
        <w:ind w:left="360"/>
      </w:pPr>
      <w:r>
        <w:t xml:space="preserve">              &lt;outputs&gt;</w:t>
      </w:r>
    </w:p>
    <w:p w:rsidR="00E6416D" w:rsidRDefault="00C65AD5">
      <w:pPr>
        <w:pStyle w:val="Code"/>
        <w:numPr>
          <w:ilvl w:val="0"/>
          <w:numId w:val="0"/>
        </w:numPr>
        <w:ind w:left="360"/>
      </w:pPr>
      <w:r>
        <w:t xml:space="preserve">                &lt;output</w:t>
      </w:r>
    </w:p>
    <w:p w:rsidR="00E6416D" w:rsidRDefault="00C65AD5">
      <w:pPr>
        <w:pStyle w:val="Code"/>
        <w:numPr>
          <w:ilvl w:val="0"/>
          <w:numId w:val="0"/>
        </w:numPr>
        <w:ind w:left="360"/>
      </w:pPr>
      <w:r>
        <w:t xml:space="preserve">    refId="Package\Data Flow Task\Fuzzy Lookup.Outputs[Fuzzy Lookup Output]"</w:t>
      </w:r>
    </w:p>
    <w:p w:rsidR="00E6416D" w:rsidRDefault="00C65AD5">
      <w:pPr>
        <w:pStyle w:val="Code"/>
        <w:numPr>
          <w:ilvl w:val="0"/>
          <w:numId w:val="0"/>
        </w:numPr>
        <w:ind w:left="360"/>
      </w:pPr>
      <w:r>
        <w:t xml:space="preserve">                  name="Fuzzy Lookup Output"&gt;</w:t>
      </w:r>
    </w:p>
    <w:p w:rsidR="00E6416D" w:rsidRDefault="00C65AD5">
      <w:pPr>
        <w:pStyle w:val="Code"/>
        <w:numPr>
          <w:ilvl w:val="0"/>
          <w:numId w:val="0"/>
        </w:numPr>
        <w:ind w:left="360"/>
      </w:pPr>
      <w:r>
        <w:t xml:space="preserve">                  &lt;outputColumns&gt;</w:t>
      </w:r>
    </w:p>
    <w:p w:rsidR="00E6416D" w:rsidRDefault="00C65AD5">
      <w:pPr>
        <w:pStyle w:val="Code"/>
        <w:numPr>
          <w:ilvl w:val="0"/>
          <w:numId w:val="0"/>
        </w:numPr>
        <w:ind w:left="360"/>
      </w:pPr>
      <w:r>
        <w:t xml:space="preserve">                    &lt;outputColumn</w:t>
      </w:r>
    </w:p>
    <w:p w:rsidR="00E6416D" w:rsidRDefault="00C65AD5">
      <w:pPr>
        <w:pStyle w:val="Code"/>
        <w:numPr>
          <w:ilvl w:val="0"/>
          <w:numId w:val="0"/>
        </w:numPr>
        <w:ind w:left="360"/>
      </w:pPr>
      <w:r>
        <w:t xml:space="preserve">    refI</w:t>
      </w:r>
      <w:r>
        <w:t>d="Package\Data Flow Task\Fuzzy Lookup.Outputs[Fuzzy Lookup Output].</w:t>
      </w:r>
    </w:p>
    <w:p w:rsidR="00E6416D" w:rsidRDefault="00C65AD5">
      <w:pPr>
        <w:pStyle w:val="Code"/>
        <w:numPr>
          <w:ilvl w:val="0"/>
          <w:numId w:val="0"/>
        </w:numPr>
        <w:ind w:left="360"/>
      </w:pPr>
      <w:r>
        <w:t xml:space="preserve">    Columns[FirstName]"</w:t>
      </w:r>
    </w:p>
    <w:p w:rsidR="00E6416D" w:rsidRDefault="00C65AD5">
      <w:pPr>
        <w:pStyle w:val="Code"/>
        <w:numPr>
          <w:ilvl w:val="0"/>
          <w:numId w:val="0"/>
        </w:numPr>
        <w:ind w:left="360"/>
      </w:pPr>
      <w:r>
        <w:t xml:space="preserve">                      dataType="wstr"</w:t>
      </w:r>
    </w:p>
    <w:p w:rsidR="00E6416D" w:rsidRDefault="00C65AD5">
      <w:pPr>
        <w:pStyle w:val="Code"/>
        <w:numPr>
          <w:ilvl w:val="0"/>
          <w:numId w:val="0"/>
        </w:numPr>
        <w:ind w:left="360"/>
      </w:pPr>
      <w:r>
        <w:t xml:space="preserve">                      length="50"</w:t>
      </w:r>
    </w:p>
    <w:p w:rsidR="00E6416D" w:rsidRDefault="00C65AD5">
      <w:pPr>
        <w:pStyle w:val="Code"/>
        <w:numPr>
          <w:ilvl w:val="0"/>
          <w:numId w:val="0"/>
        </w:numPr>
        <w:ind w:left="360"/>
      </w:pPr>
      <w:r>
        <w:t xml:space="preserve">    lineageId="Package\Data Flow Task\Fuzzy Lookup.Outputs</w:t>
      </w:r>
    </w:p>
    <w:p w:rsidR="00E6416D" w:rsidRDefault="00C65AD5">
      <w:pPr>
        <w:pStyle w:val="Code"/>
        <w:numPr>
          <w:ilvl w:val="0"/>
          <w:numId w:val="0"/>
        </w:numPr>
        <w:ind w:left="360"/>
      </w:pPr>
      <w:r>
        <w:t xml:space="preserve">    [Fuzzy Lookup Output].Column</w:t>
      </w:r>
      <w:r>
        <w:t>s[FirstName]"</w:t>
      </w:r>
    </w:p>
    <w:p w:rsidR="00E6416D" w:rsidRDefault="00C65AD5">
      <w:pPr>
        <w:pStyle w:val="Code"/>
        <w:numPr>
          <w:ilvl w:val="0"/>
          <w:numId w:val="0"/>
        </w:numPr>
        <w:ind w:left="360"/>
      </w:pPr>
      <w:r>
        <w:t xml:space="preserve">                      name="FirstName"&gt;</w:t>
      </w:r>
    </w:p>
    <w:p w:rsidR="00E6416D" w:rsidRDefault="00C65AD5">
      <w:pPr>
        <w:pStyle w:val="Code"/>
        <w:numPr>
          <w:ilvl w:val="0"/>
          <w:numId w:val="0"/>
        </w:numPr>
        <w:ind w:left="360"/>
      </w:pPr>
      <w:r>
        <w:t xml:space="preserve">                      &lt;properties&gt;</w:t>
      </w:r>
    </w:p>
    <w:p w:rsidR="00E6416D" w:rsidRDefault="00C65AD5">
      <w:pPr>
        <w:pStyle w:val="Code"/>
        <w:numPr>
          <w:ilvl w:val="0"/>
          <w:numId w:val="0"/>
        </w:numPr>
        <w:ind w:left="360"/>
      </w:pPr>
      <w:r>
        <w:t xml:space="preserve">                        &lt;property</w:t>
      </w:r>
    </w:p>
    <w:p w:rsidR="00E6416D" w:rsidRDefault="00C65AD5">
      <w:pPr>
        <w:pStyle w:val="Code"/>
        <w:numPr>
          <w:ilvl w:val="0"/>
          <w:numId w:val="0"/>
        </w:numPr>
        <w:ind w:left="360"/>
      </w:pPr>
      <w:r>
        <w:t xml:space="preserve">                          dataType="System.Null"</w:t>
      </w:r>
    </w:p>
    <w:p w:rsidR="00E6416D" w:rsidRDefault="00C65AD5">
      <w:pPr>
        <w:pStyle w:val="Code"/>
        <w:numPr>
          <w:ilvl w:val="0"/>
          <w:numId w:val="0"/>
        </w:numPr>
        <w:ind w:left="360"/>
      </w:pPr>
      <w:r>
        <w:t xml:space="preserve">  description="Specifies the reference table column that is copied to the </w:t>
      </w:r>
    </w:p>
    <w:p w:rsidR="00E6416D" w:rsidRDefault="00C65AD5">
      <w:pPr>
        <w:pStyle w:val="Code"/>
        <w:numPr>
          <w:ilvl w:val="0"/>
          <w:numId w:val="0"/>
        </w:numPr>
        <w:ind w:left="360"/>
      </w:pPr>
      <w:r>
        <w:t xml:space="preserve">  output </w:t>
      </w:r>
      <w:r>
        <w:t>for each match result."</w:t>
      </w:r>
    </w:p>
    <w:p w:rsidR="00E6416D" w:rsidRDefault="00C65AD5">
      <w:pPr>
        <w:pStyle w:val="Code"/>
        <w:numPr>
          <w:ilvl w:val="0"/>
          <w:numId w:val="0"/>
        </w:numPr>
        <w:ind w:left="360"/>
      </w:pPr>
      <w:r>
        <w:t xml:space="preserve">                          name="CopyFromReferenceColumn"</w:t>
      </w:r>
    </w:p>
    <w:p w:rsidR="00E6416D" w:rsidRDefault="00C65AD5">
      <w:pPr>
        <w:pStyle w:val="Code"/>
        <w:numPr>
          <w:ilvl w:val="0"/>
          <w:numId w:val="0"/>
        </w:numPr>
        <w:ind w:left="360"/>
      </w:pPr>
      <w:r>
        <w:t xml:space="preserve">                          state="escaped" /&gt;</w:t>
      </w:r>
    </w:p>
    <w:p w:rsidR="00E6416D" w:rsidRDefault="00C65AD5">
      <w:pPr>
        <w:pStyle w:val="Code"/>
        <w:numPr>
          <w:ilvl w:val="0"/>
          <w:numId w:val="0"/>
        </w:numPr>
        <w:ind w:left="360"/>
      </w:pPr>
      <w:r>
        <w:t xml:space="preserve">                        &lt;property</w:t>
      </w:r>
    </w:p>
    <w:p w:rsidR="00E6416D" w:rsidRDefault="00C65AD5">
      <w:pPr>
        <w:pStyle w:val="Code"/>
        <w:numPr>
          <w:ilvl w:val="0"/>
          <w:numId w:val="0"/>
        </w:numPr>
        <w:ind w:left="360"/>
      </w:pPr>
      <w:r>
        <w:t xml:space="preserve">                          containsID="true"</w:t>
      </w:r>
    </w:p>
    <w:p w:rsidR="00E6416D" w:rsidRDefault="00C65AD5">
      <w:pPr>
        <w:pStyle w:val="Code"/>
        <w:numPr>
          <w:ilvl w:val="0"/>
          <w:numId w:val="0"/>
        </w:numPr>
        <w:ind w:left="360"/>
      </w:pPr>
      <w:r>
        <w:t xml:space="preserve">                          dataType="System.Int32"</w:t>
      </w:r>
    </w:p>
    <w:p w:rsidR="00E6416D" w:rsidRDefault="00C65AD5">
      <w:pPr>
        <w:pStyle w:val="Code"/>
        <w:numPr>
          <w:ilvl w:val="0"/>
          <w:numId w:val="0"/>
        </w:numPr>
        <w:ind w:left="360"/>
      </w:pPr>
      <w:r>
        <w:t xml:space="preserve">  description="Specifies the lineage identifier of the input column from </w:t>
      </w:r>
    </w:p>
    <w:p w:rsidR="00E6416D" w:rsidRDefault="00C65AD5">
      <w:pPr>
        <w:pStyle w:val="Code"/>
        <w:numPr>
          <w:ilvl w:val="0"/>
          <w:numId w:val="0"/>
        </w:numPr>
        <w:ind w:left="360"/>
      </w:pPr>
      <w:r>
        <w:t xml:space="preserve">  which to copy to this output column for each match."</w:t>
      </w:r>
    </w:p>
    <w:p w:rsidR="00E6416D" w:rsidRDefault="00C65AD5">
      <w:pPr>
        <w:pStyle w:val="Code"/>
        <w:numPr>
          <w:ilvl w:val="0"/>
          <w:numId w:val="0"/>
        </w:numPr>
        <w:ind w:left="360"/>
      </w:pPr>
      <w:r>
        <w:t xml:space="preserve">                          name="SourceInputColumnLineageID"&gt;</w:t>
      </w:r>
    </w:p>
    <w:p w:rsidR="00E6416D" w:rsidRDefault="00C65AD5">
      <w:pPr>
        <w:pStyle w:val="Code"/>
        <w:numPr>
          <w:ilvl w:val="0"/>
          <w:numId w:val="0"/>
        </w:numPr>
        <w:ind w:left="360"/>
      </w:pPr>
      <w:r>
        <w:t xml:space="preserve">#{Package\Data Flow Task\New Contact Names.Outputs[Flat File </w:t>
      </w:r>
      <w:r>
        <w:t>Source Output]</w:t>
      </w:r>
    </w:p>
    <w:p w:rsidR="00E6416D" w:rsidRDefault="00C65AD5">
      <w:pPr>
        <w:pStyle w:val="Code"/>
        <w:numPr>
          <w:ilvl w:val="0"/>
          <w:numId w:val="0"/>
        </w:numPr>
        <w:ind w:left="360"/>
      </w:pPr>
      <w:r>
        <w:t>.Columns[FirstName]}&lt;/property&gt;</w:t>
      </w:r>
    </w:p>
    <w:p w:rsidR="00E6416D" w:rsidRDefault="00C65AD5">
      <w:pPr>
        <w:pStyle w:val="Code"/>
        <w:numPr>
          <w:ilvl w:val="0"/>
          <w:numId w:val="0"/>
        </w:numPr>
        <w:ind w:left="360"/>
      </w:pPr>
      <w:r>
        <w:t xml:space="preserve">                        &lt;property</w:t>
      </w:r>
    </w:p>
    <w:p w:rsidR="00E6416D" w:rsidRDefault="00C65AD5">
      <w:pPr>
        <w:pStyle w:val="Code"/>
        <w:numPr>
          <w:ilvl w:val="0"/>
          <w:numId w:val="0"/>
        </w:numPr>
        <w:ind w:left="360"/>
      </w:pPr>
      <w:r>
        <w:t xml:space="preserve">                          dataType="System.Int32"</w:t>
      </w:r>
    </w:p>
    <w:p w:rsidR="00E6416D" w:rsidRDefault="00C65AD5">
      <w:pPr>
        <w:pStyle w:val="Code"/>
        <w:numPr>
          <w:ilvl w:val="0"/>
          <w:numId w:val="0"/>
        </w:numPr>
        <w:ind w:left="360"/>
      </w:pPr>
      <w:r>
        <w:t xml:space="preserve">  description="Specifies whether the column is used to indicate confidence </w:t>
      </w:r>
    </w:p>
    <w:p w:rsidR="00E6416D" w:rsidRDefault="00C65AD5">
      <w:pPr>
        <w:pStyle w:val="Code"/>
        <w:numPr>
          <w:ilvl w:val="0"/>
          <w:numId w:val="0"/>
        </w:numPr>
        <w:ind w:left="360"/>
      </w:pPr>
      <w:r>
        <w:t xml:space="preserve">  or similarity."</w:t>
      </w:r>
    </w:p>
    <w:p w:rsidR="00E6416D" w:rsidRDefault="00C65AD5">
      <w:pPr>
        <w:pStyle w:val="Code"/>
        <w:numPr>
          <w:ilvl w:val="0"/>
          <w:numId w:val="0"/>
        </w:numPr>
        <w:ind w:left="360"/>
      </w:pPr>
      <w:r>
        <w:t xml:space="preserve">                          name=</w:t>
      </w:r>
      <w:r>
        <w:t>"ColumnType"</w:t>
      </w:r>
    </w:p>
    <w:p w:rsidR="00E6416D" w:rsidRDefault="00C65AD5">
      <w:pPr>
        <w:pStyle w:val="Code"/>
        <w:numPr>
          <w:ilvl w:val="0"/>
          <w:numId w:val="0"/>
        </w:numPr>
        <w:ind w:left="360"/>
      </w:pPr>
      <w:r>
        <w:t xml:space="preserve">                          typeConverter="tcColumnType"&gt;0&lt;/property&gt;</w:t>
      </w:r>
    </w:p>
    <w:p w:rsidR="00E6416D" w:rsidRDefault="00C65AD5">
      <w:pPr>
        <w:pStyle w:val="Code"/>
        <w:numPr>
          <w:ilvl w:val="0"/>
          <w:numId w:val="0"/>
        </w:numPr>
        <w:ind w:left="360"/>
      </w:pPr>
      <w:r>
        <w:t xml:space="preserve">                      &lt;/properties&gt;</w:t>
      </w:r>
    </w:p>
    <w:p w:rsidR="00E6416D" w:rsidRDefault="00C65AD5">
      <w:pPr>
        <w:pStyle w:val="Code"/>
        <w:numPr>
          <w:ilvl w:val="0"/>
          <w:numId w:val="0"/>
        </w:numPr>
        <w:ind w:left="360"/>
      </w:pPr>
      <w:r>
        <w:t xml:space="preserve">                    &lt;/outputColumn&gt;</w:t>
      </w:r>
    </w:p>
    <w:p w:rsidR="00E6416D" w:rsidRDefault="00C65AD5">
      <w:pPr>
        <w:pStyle w:val="Code"/>
        <w:numPr>
          <w:ilvl w:val="0"/>
          <w:numId w:val="0"/>
        </w:numPr>
        <w:ind w:left="360"/>
      </w:pPr>
      <w:r>
        <w:t xml:space="preserve">                    &lt;outputColumn</w:t>
      </w:r>
    </w:p>
    <w:p w:rsidR="00E6416D" w:rsidRDefault="00C65AD5">
      <w:pPr>
        <w:pStyle w:val="Code"/>
        <w:numPr>
          <w:ilvl w:val="0"/>
          <w:numId w:val="0"/>
        </w:numPr>
        <w:ind w:left="360"/>
      </w:pPr>
      <w:r>
        <w:t xml:space="preserve">  refId="Package\Data Flow Task\Fuzzy Lookup.Outputs[Fuzzy Lookup Out</w:t>
      </w:r>
      <w:r>
        <w:t>put].</w:t>
      </w:r>
    </w:p>
    <w:p w:rsidR="00E6416D" w:rsidRDefault="00C65AD5">
      <w:pPr>
        <w:pStyle w:val="Code"/>
        <w:numPr>
          <w:ilvl w:val="0"/>
          <w:numId w:val="0"/>
        </w:numPr>
        <w:ind w:left="360"/>
      </w:pPr>
      <w:r>
        <w:t xml:space="preserve">  Columns[LastName]"</w:t>
      </w:r>
    </w:p>
    <w:p w:rsidR="00E6416D" w:rsidRDefault="00C65AD5">
      <w:pPr>
        <w:pStyle w:val="Code"/>
        <w:numPr>
          <w:ilvl w:val="0"/>
          <w:numId w:val="0"/>
        </w:numPr>
        <w:ind w:left="360"/>
      </w:pPr>
      <w:r>
        <w:t xml:space="preserve">                      dataType="wstr"</w:t>
      </w:r>
    </w:p>
    <w:p w:rsidR="00E6416D" w:rsidRDefault="00C65AD5">
      <w:pPr>
        <w:pStyle w:val="Code"/>
        <w:numPr>
          <w:ilvl w:val="0"/>
          <w:numId w:val="0"/>
        </w:numPr>
        <w:ind w:left="360"/>
      </w:pPr>
      <w:r>
        <w:t xml:space="preserve">                      length="50"</w:t>
      </w:r>
    </w:p>
    <w:p w:rsidR="00E6416D" w:rsidRDefault="00C65AD5">
      <w:pPr>
        <w:pStyle w:val="Code"/>
        <w:numPr>
          <w:ilvl w:val="0"/>
          <w:numId w:val="0"/>
        </w:numPr>
        <w:ind w:left="360"/>
      </w:pPr>
      <w:r>
        <w:t xml:space="preserve">                      lineageId="Package\Data Flow Task\Fuzzy Lookup.</w:t>
      </w:r>
    </w:p>
    <w:p w:rsidR="00E6416D" w:rsidRDefault="00C65AD5">
      <w:pPr>
        <w:pStyle w:val="Code"/>
        <w:numPr>
          <w:ilvl w:val="0"/>
          <w:numId w:val="0"/>
        </w:numPr>
        <w:ind w:left="360"/>
      </w:pPr>
      <w:r>
        <w:t xml:space="preserve">                      Outputs[Fuzzy Lookup Output].Columns[LastName]"</w:t>
      </w:r>
    </w:p>
    <w:p w:rsidR="00E6416D" w:rsidRDefault="00C65AD5">
      <w:pPr>
        <w:pStyle w:val="Code"/>
        <w:numPr>
          <w:ilvl w:val="0"/>
          <w:numId w:val="0"/>
        </w:numPr>
        <w:ind w:left="360"/>
      </w:pPr>
      <w:r>
        <w:t xml:space="preserve">                 </w:t>
      </w:r>
      <w:r>
        <w:t xml:space="preserve">     name="LastName"&gt;</w:t>
      </w:r>
    </w:p>
    <w:p w:rsidR="00E6416D" w:rsidRDefault="00C65AD5">
      <w:pPr>
        <w:pStyle w:val="Code"/>
        <w:numPr>
          <w:ilvl w:val="0"/>
          <w:numId w:val="0"/>
        </w:numPr>
        <w:ind w:left="360"/>
      </w:pPr>
      <w:r>
        <w:t xml:space="preserve">                      &lt;properties&gt;</w:t>
      </w:r>
    </w:p>
    <w:p w:rsidR="00E6416D" w:rsidRDefault="00C65AD5">
      <w:pPr>
        <w:pStyle w:val="Code"/>
        <w:numPr>
          <w:ilvl w:val="0"/>
          <w:numId w:val="0"/>
        </w:numPr>
        <w:ind w:left="360"/>
      </w:pPr>
      <w:r>
        <w:t xml:space="preserve">                        &lt;property</w:t>
      </w:r>
    </w:p>
    <w:p w:rsidR="00E6416D" w:rsidRDefault="00C65AD5">
      <w:pPr>
        <w:pStyle w:val="Code"/>
        <w:numPr>
          <w:ilvl w:val="0"/>
          <w:numId w:val="0"/>
        </w:numPr>
        <w:ind w:left="360"/>
      </w:pPr>
      <w:r>
        <w:t xml:space="preserve">                          dataType="System.Null"</w:t>
      </w:r>
    </w:p>
    <w:p w:rsidR="00E6416D" w:rsidRDefault="00C65AD5">
      <w:pPr>
        <w:pStyle w:val="Code"/>
        <w:numPr>
          <w:ilvl w:val="0"/>
          <w:numId w:val="0"/>
        </w:numPr>
        <w:ind w:left="360"/>
      </w:pPr>
      <w:r>
        <w:t xml:space="preserve">description="Specifies the reference table column that is copied to the </w:t>
      </w:r>
    </w:p>
    <w:p w:rsidR="00E6416D" w:rsidRDefault="00C65AD5">
      <w:pPr>
        <w:pStyle w:val="Code"/>
        <w:numPr>
          <w:ilvl w:val="0"/>
          <w:numId w:val="0"/>
        </w:numPr>
        <w:ind w:left="360"/>
      </w:pPr>
      <w:r>
        <w:t>output for each match result."</w:t>
      </w:r>
    </w:p>
    <w:p w:rsidR="00E6416D" w:rsidRDefault="00C65AD5">
      <w:pPr>
        <w:pStyle w:val="Code"/>
        <w:numPr>
          <w:ilvl w:val="0"/>
          <w:numId w:val="0"/>
        </w:numPr>
        <w:ind w:left="360"/>
      </w:pPr>
      <w:r>
        <w:t xml:space="preserve">            </w:t>
      </w:r>
      <w:r>
        <w:t xml:space="preserve">              name="CopyFromReferenceColumn"</w:t>
      </w:r>
    </w:p>
    <w:p w:rsidR="00E6416D" w:rsidRDefault="00C65AD5">
      <w:pPr>
        <w:pStyle w:val="Code"/>
        <w:numPr>
          <w:ilvl w:val="0"/>
          <w:numId w:val="0"/>
        </w:numPr>
        <w:ind w:left="360"/>
      </w:pPr>
      <w:r>
        <w:t xml:space="preserve">                          state="escaped" /&gt;</w:t>
      </w:r>
    </w:p>
    <w:p w:rsidR="00E6416D" w:rsidRDefault="00C65AD5">
      <w:pPr>
        <w:pStyle w:val="Code"/>
        <w:numPr>
          <w:ilvl w:val="0"/>
          <w:numId w:val="0"/>
        </w:numPr>
        <w:ind w:left="360"/>
      </w:pPr>
      <w:r>
        <w:t xml:space="preserve">                        &lt;property</w:t>
      </w:r>
    </w:p>
    <w:p w:rsidR="00E6416D" w:rsidRDefault="00C65AD5">
      <w:pPr>
        <w:pStyle w:val="Code"/>
        <w:numPr>
          <w:ilvl w:val="0"/>
          <w:numId w:val="0"/>
        </w:numPr>
        <w:ind w:left="360"/>
      </w:pPr>
      <w:r>
        <w:t xml:space="preserve">                          containsID="true"</w:t>
      </w:r>
    </w:p>
    <w:p w:rsidR="00E6416D" w:rsidRDefault="00C65AD5">
      <w:pPr>
        <w:pStyle w:val="Code"/>
        <w:numPr>
          <w:ilvl w:val="0"/>
          <w:numId w:val="0"/>
        </w:numPr>
        <w:ind w:left="360"/>
      </w:pPr>
      <w:r>
        <w:t xml:space="preserve">                          dataType="System.Int32"</w:t>
      </w:r>
    </w:p>
    <w:p w:rsidR="00E6416D" w:rsidRDefault="00C65AD5">
      <w:pPr>
        <w:pStyle w:val="Code"/>
        <w:numPr>
          <w:ilvl w:val="0"/>
          <w:numId w:val="0"/>
        </w:numPr>
        <w:ind w:left="360"/>
      </w:pPr>
      <w:r>
        <w:t xml:space="preserve">  description="Specifies the lineage identifier of the input column from </w:t>
      </w:r>
    </w:p>
    <w:p w:rsidR="00E6416D" w:rsidRDefault="00C65AD5">
      <w:pPr>
        <w:pStyle w:val="Code"/>
        <w:numPr>
          <w:ilvl w:val="0"/>
          <w:numId w:val="0"/>
        </w:numPr>
        <w:ind w:left="360"/>
      </w:pPr>
      <w:r>
        <w:t xml:space="preserve">  which to copy to this output column for each match."</w:t>
      </w:r>
    </w:p>
    <w:p w:rsidR="00E6416D" w:rsidRDefault="00C65AD5">
      <w:pPr>
        <w:pStyle w:val="Code"/>
        <w:numPr>
          <w:ilvl w:val="0"/>
          <w:numId w:val="0"/>
        </w:numPr>
        <w:ind w:left="360"/>
      </w:pPr>
      <w:r>
        <w:t xml:space="preserve">                          name="SourceInputColumnLineageID"&gt;</w:t>
      </w:r>
    </w:p>
    <w:p w:rsidR="00E6416D" w:rsidRDefault="00C65AD5">
      <w:pPr>
        <w:pStyle w:val="Code"/>
        <w:numPr>
          <w:ilvl w:val="0"/>
          <w:numId w:val="0"/>
        </w:numPr>
        <w:ind w:left="360"/>
      </w:pPr>
      <w:r>
        <w:t xml:space="preserve">  #{Package\Data Flow Task\New Contact Names.Outputs[Flat File Sou</w:t>
      </w:r>
      <w:r>
        <w:t xml:space="preserve">rce </w:t>
      </w:r>
    </w:p>
    <w:p w:rsidR="00E6416D" w:rsidRDefault="00C65AD5">
      <w:pPr>
        <w:pStyle w:val="Code"/>
        <w:numPr>
          <w:ilvl w:val="0"/>
          <w:numId w:val="0"/>
        </w:numPr>
        <w:ind w:left="360"/>
      </w:pPr>
      <w:r>
        <w:t xml:space="preserve">  Output].Columns[LastName]}&lt;/property&gt;</w:t>
      </w:r>
    </w:p>
    <w:p w:rsidR="00E6416D" w:rsidRDefault="00C65AD5">
      <w:pPr>
        <w:pStyle w:val="Code"/>
        <w:numPr>
          <w:ilvl w:val="0"/>
          <w:numId w:val="0"/>
        </w:numPr>
        <w:ind w:left="360"/>
      </w:pPr>
      <w:r>
        <w:t xml:space="preserve">                        &lt;property</w:t>
      </w:r>
    </w:p>
    <w:p w:rsidR="00E6416D" w:rsidRDefault="00C65AD5">
      <w:pPr>
        <w:pStyle w:val="Code"/>
        <w:numPr>
          <w:ilvl w:val="0"/>
          <w:numId w:val="0"/>
        </w:numPr>
        <w:ind w:left="360"/>
      </w:pPr>
      <w:r>
        <w:lastRenderedPageBreak/>
        <w:t xml:space="preserve">                          dataType="System.Int32"</w:t>
      </w:r>
    </w:p>
    <w:p w:rsidR="00E6416D" w:rsidRDefault="00C65AD5">
      <w:pPr>
        <w:pStyle w:val="Code"/>
        <w:numPr>
          <w:ilvl w:val="0"/>
          <w:numId w:val="0"/>
        </w:numPr>
        <w:ind w:left="360"/>
      </w:pPr>
      <w:r>
        <w:t xml:space="preserve">  description="Specifies whether the column is used to indicate </w:t>
      </w:r>
    </w:p>
    <w:p w:rsidR="00E6416D" w:rsidRDefault="00C65AD5">
      <w:pPr>
        <w:pStyle w:val="Code"/>
        <w:numPr>
          <w:ilvl w:val="0"/>
          <w:numId w:val="0"/>
        </w:numPr>
        <w:ind w:left="360"/>
      </w:pPr>
      <w:r>
        <w:t xml:space="preserve">  confidence or similarity."</w:t>
      </w:r>
    </w:p>
    <w:p w:rsidR="00E6416D" w:rsidRDefault="00C65AD5">
      <w:pPr>
        <w:pStyle w:val="Code"/>
        <w:numPr>
          <w:ilvl w:val="0"/>
          <w:numId w:val="0"/>
        </w:numPr>
        <w:ind w:left="360"/>
      </w:pPr>
      <w:r>
        <w:t xml:space="preserve">                          name="C</w:t>
      </w:r>
      <w:r>
        <w:t>olumnType"</w:t>
      </w:r>
    </w:p>
    <w:p w:rsidR="00E6416D" w:rsidRDefault="00C65AD5">
      <w:pPr>
        <w:pStyle w:val="Code"/>
        <w:numPr>
          <w:ilvl w:val="0"/>
          <w:numId w:val="0"/>
        </w:numPr>
        <w:ind w:left="360"/>
      </w:pPr>
      <w:r>
        <w:t xml:space="preserve">                          typeConverter="tcColumnType"&gt;0&lt;/property&gt;</w:t>
      </w:r>
    </w:p>
    <w:p w:rsidR="00E6416D" w:rsidRDefault="00C65AD5">
      <w:pPr>
        <w:pStyle w:val="Code"/>
        <w:numPr>
          <w:ilvl w:val="0"/>
          <w:numId w:val="0"/>
        </w:numPr>
        <w:ind w:left="360"/>
      </w:pPr>
      <w:r>
        <w:t xml:space="preserve">                      &lt;/properties&gt;</w:t>
      </w:r>
    </w:p>
    <w:p w:rsidR="00E6416D" w:rsidRDefault="00C65AD5">
      <w:pPr>
        <w:pStyle w:val="Code"/>
        <w:numPr>
          <w:ilvl w:val="0"/>
          <w:numId w:val="0"/>
        </w:numPr>
        <w:ind w:left="360"/>
      </w:pPr>
      <w:r>
        <w:t xml:space="preserve">                    &lt;/outputColumn&gt;</w:t>
      </w:r>
    </w:p>
    <w:p w:rsidR="00E6416D" w:rsidRDefault="00C65AD5">
      <w:pPr>
        <w:pStyle w:val="Code"/>
        <w:numPr>
          <w:ilvl w:val="0"/>
          <w:numId w:val="0"/>
        </w:numPr>
        <w:ind w:left="360"/>
      </w:pPr>
      <w:r>
        <w:t xml:space="preserve">                    &lt;outputColumn</w:t>
      </w:r>
    </w:p>
    <w:p w:rsidR="00E6416D" w:rsidRDefault="00C65AD5">
      <w:pPr>
        <w:pStyle w:val="Code"/>
        <w:numPr>
          <w:ilvl w:val="0"/>
          <w:numId w:val="0"/>
        </w:numPr>
        <w:ind w:left="360"/>
      </w:pPr>
      <w:r>
        <w:t xml:space="preserve">                      refId="Package\Data Flow Task\Fuzzy Lookup.Output</w:t>
      </w:r>
      <w:r>
        <w:t>s</w:t>
      </w:r>
    </w:p>
    <w:p w:rsidR="00E6416D" w:rsidRDefault="00C65AD5">
      <w:pPr>
        <w:pStyle w:val="Code"/>
        <w:numPr>
          <w:ilvl w:val="0"/>
          <w:numId w:val="0"/>
        </w:numPr>
        <w:ind w:left="360"/>
      </w:pPr>
      <w:r>
        <w:t xml:space="preserve">                      [Fuzzy Lookup Output].Columns[FLFirstName]"</w:t>
      </w:r>
    </w:p>
    <w:p w:rsidR="00E6416D" w:rsidRDefault="00C65AD5">
      <w:pPr>
        <w:pStyle w:val="Code"/>
        <w:numPr>
          <w:ilvl w:val="0"/>
          <w:numId w:val="0"/>
        </w:numPr>
        <w:ind w:left="360"/>
      </w:pPr>
      <w:r>
        <w:t xml:space="preserve">                      dataType="wstr"</w:t>
      </w:r>
    </w:p>
    <w:p w:rsidR="00E6416D" w:rsidRDefault="00C65AD5">
      <w:pPr>
        <w:pStyle w:val="Code"/>
        <w:numPr>
          <w:ilvl w:val="0"/>
          <w:numId w:val="0"/>
        </w:numPr>
        <w:ind w:left="360"/>
      </w:pPr>
      <w:r>
        <w:t xml:space="preserve">                      length="50"</w:t>
      </w:r>
    </w:p>
    <w:p w:rsidR="00E6416D" w:rsidRDefault="00C65AD5">
      <w:pPr>
        <w:pStyle w:val="Code"/>
        <w:numPr>
          <w:ilvl w:val="0"/>
          <w:numId w:val="0"/>
        </w:numPr>
        <w:ind w:left="360"/>
      </w:pPr>
      <w:r>
        <w:t xml:space="preserve">  lineageId="Package\Data Flow Task\Fuzzy Lookup.Outputs[Fuzzy </w:t>
      </w:r>
    </w:p>
    <w:p w:rsidR="00E6416D" w:rsidRDefault="00C65AD5">
      <w:pPr>
        <w:pStyle w:val="Code"/>
        <w:numPr>
          <w:ilvl w:val="0"/>
          <w:numId w:val="0"/>
        </w:numPr>
        <w:ind w:left="360"/>
      </w:pPr>
      <w:r>
        <w:t xml:space="preserve">  Lookup Output].Columns[FLFirstName]"</w:t>
      </w:r>
    </w:p>
    <w:p w:rsidR="00E6416D" w:rsidRDefault="00C65AD5">
      <w:pPr>
        <w:pStyle w:val="Code"/>
        <w:numPr>
          <w:ilvl w:val="0"/>
          <w:numId w:val="0"/>
        </w:numPr>
        <w:ind w:left="360"/>
      </w:pPr>
      <w:r>
        <w:t xml:space="preserve">                      name="FLFirstName"&gt;</w:t>
      </w:r>
    </w:p>
    <w:p w:rsidR="00E6416D" w:rsidRDefault="00C65AD5">
      <w:pPr>
        <w:pStyle w:val="Code"/>
        <w:numPr>
          <w:ilvl w:val="0"/>
          <w:numId w:val="0"/>
        </w:numPr>
        <w:ind w:left="360"/>
      </w:pPr>
      <w:r>
        <w:t xml:space="preserve">                      &lt;properties&gt;</w:t>
      </w:r>
    </w:p>
    <w:p w:rsidR="00E6416D" w:rsidRDefault="00C65AD5">
      <w:pPr>
        <w:pStyle w:val="Code"/>
        <w:numPr>
          <w:ilvl w:val="0"/>
          <w:numId w:val="0"/>
        </w:numPr>
        <w:ind w:left="360"/>
      </w:pPr>
      <w:r>
        <w:t xml:space="preserve">                        &lt;property</w:t>
      </w:r>
    </w:p>
    <w:p w:rsidR="00E6416D" w:rsidRDefault="00C65AD5">
      <w:pPr>
        <w:pStyle w:val="Code"/>
        <w:numPr>
          <w:ilvl w:val="0"/>
          <w:numId w:val="0"/>
        </w:numPr>
        <w:ind w:left="360"/>
      </w:pPr>
      <w:r>
        <w:t xml:space="preserve">                          dataType="System.String"</w:t>
      </w:r>
    </w:p>
    <w:p w:rsidR="00E6416D" w:rsidRDefault="00C65AD5">
      <w:pPr>
        <w:pStyle w:val="Code"/>
        <w:numPr>
          <w:ilvl w:val="0"/>
          <w:numId w:val="0"/>
        </w:numPr>
        <w:ind w:left="360"/>
      </w:pPr>
      <w:r>
        <w:t xml:space="preserve">  description="Specifies the reference table column that is copied to the </w:t>
      </w:r>
    </w:p>
    <w:p w:rsidR="00E6416D" w:rsidRDefault="00C65AD5">
      <w:pPr>
        <w:pStyle w:val="Code"/>
        <w:numPr>
          <w:ilvl w:val="0"/>
          <w:numId w:val="0"/>
        </w:numPr>
        <w:ind w:left="360"/>
      </w:pPr>
      <w:r>
        <w:t xml:space="preserve">  output for each m</w:t>
      </w:r>
      <w:r>
        <w:t>atch result."</w:t>
      </w:r>
    </w:p>
    <w:p w:rsidR="00E6416D" w:rsidRDefault="00C65AD5">
      <w:pPr>
        <w:pStyle w:val="Code"/>
        <w:numPr>
          <w:ilvl w:val="0"/>
          <w:numId w:val="0"/>
        </w:numPr>
        <w:ind w:left="360"/>
      </w:pPr>
      <w:r>
        <w:t xml:space="preserve">                          name="CopyFromReferenceColumn"</w:t>
      </w:r>
    </w:p>
    <w:p w:rsidR="00E6416D" w:rsidRDefault="00C65AD5">
      <w:pPr>
        <w:pStyle w:val="Code"/>
        <w:numPr>
          <w:ilvl w:val="0"/>
          <w:numId w:val="0"/>
        </w:numPr>
        <w:ind w:left="360"/>
      </w:pPr>
      <w:r>
        <w:t xml:space="preserve">                          state="escaped"&gt;FirstName&lt;/property&gt;</w:t>
      </w:r>
    </w:p>
    <w:p w:rsidR="00E6416D" w:rsidRDefault="00C65AD5">
      <w:pPr>
        <w:pStyle w:val="Code"/>
        <w:numPr>
          <w:ilvl w:val="0"/>
          <w:numId w:val="0"/>
        </w:numPr>
        <w:ind w:left="360"/>
      </w:pPr>
      <w:r>
        <w:t xml:space="preserve">                        &lt;property</w:t>
      </w:r>
    </w:p>
    <w:p w:rsidR="00E6416D" w:rsidRDefault="00C65AD5">
      <w:pPr>
        <w:pStyle w:val="Code"/>
        <w:numPr>
          <w:ilvl w:val="0"/>
          <w:numId w:val="0"/>
        </w:numPr>
        <w:ind w:left="360"/>
      </w:pPr>
      <w:r>
        <w:t xml:space="preserve">                          containsID="true"</w:t>
      </w:r>
    </w:p>
    <w:p w:rsidR="00E6416D" w:rsidRDefault="00C65AD5">
      <w:pPr>
        <w:pStyle w:val="Code"/>
        <w:numPr>
          <w:ilvl w:val="0"/>
          <w:numId w:val="0"/>
        </w:numPr>
        <w:ind w:left="360"/>
      </w:pPr>
      <w:r>
        <w:t xml:space="preserve">                          dataType="System.Null"</w:t>
      </w:r>
    </w:p>
    <w:p w:rsidR="00E6416D" w:rsidRDefault="00C65AD5">
      <w:pPr>
        <w:pStyle w:val="Code"/>
        <w:numPr>
          <w:ilvl w:val="0"/>
          <w:numId w:val="0"/>
        </w:numPr>
        <w:ind w:left="360"/>
      </w:pPr>
      <w:r>
        <w:t xml:space="preserve">  description="Specifies the lineage identifier of the input column </w:t>
      </w:r>
    </w:p>
    <w:p w:rsidR="00E6416D" w:rsidRDefault="00C65AD5">
      <w:pPr>
        <w:pStyle w:val="Code"/>
        <w:numPr>
          <w:ilvl w:val="0"/>
          <w:numId w:val="0"/>
        </w:numPr>
        <w:ind w:left="360"/>
      </w:pPr>
      <w:r>
        <w:t xml:space="preserve">  from which to copy to this output column for each match."</w:t>
      </w:r>
    </w:p>
    <w:p w:rsidR="00E6416D" w:rsidRDefault="00C65AD5">
      <w:pPr>
        <w:pStyle w:val="Code"/>
        <w:numPr>
          <w:ilvl w:val="0"/>
          <w:numId w:val="0"/>
        </w:numPr>
        <w:ind w:left="360"/>
      </w:pPr>
      <w:r>
        <w:t xml:space="preserve">                          name="SourceInputColumnLineageID" /&gt;</w:t>
      </w:r>
    </w:p>
    <w:p w:rsidR="00E6416D" w:rsidRDefault="00C65AD5">
      <w:pPr>
        <w:pStyle w:val="Code"/>
        <w:numPr>
          <w:ilvl w:val="0"/>
          <w:numId w:val="0"/>
        </w:numPr>
        <w:ind w:left="360"/>
      </w:pPr>
      <w:r>
        <w:t xml:space="preserve">               </w:t>
      </w:r>
      <w:r>
        <w:t xml:space="preserve">         &lt;property</w:t>
      </w:r>
    </w:p>
    <w:p w:rsidR="00E6416D" w:rsidRDefault="00C65AD5">
      <w:pPr>
        <w:pStyle w:val="Code"/>
        <w:numPr>
          <w:ilvl w:val="0"/>
          <w:numId w:val="0"/>
        </w:numPr>
        <w:ind w:left="360"/>
      </w:pPr>
      <w:r>
        <w:t xml:space="preserve">                          dataType="System.Int32"</w:t>
      </w:r>
    </w:p>
    <w:p w:rsidR="00E6416D" w:rsidRDefault="00C65AD5">
      <w:pPr>
        <w:pStyle w:val="Code"/>
        <w:numPr>
          <w:ilvl w:val="0"/>
          <w:numId w:val="0"/>
        </w:numPr>
        <w:ind w:left="360"/>
      </w:pPr>
      <w:r>
        <w:t xml:space="preserve">  description="Specifies whether the column is used to indicate </w:t>
      </w:r>
    </w:p>
    <w:p w:rsidR="00E6416D" w:rsidRDefault="00C65AD5">
      <w:pPr>
        <w:pStyle w:val="Code"/>
        <w:numPr>
          <w:ilvl w:val="0"/>
          <w:numId w:val="0"/>
        </w:numPr>
        <w:ind w:left="360"/>
      </w:pPr>
      <w:r>
        <w:t xml:space="preserve">  confidence or similarity."</w:t>
      </w:r>
    </w:p>
    <w:p w:rsidR="00E6416D" w:rsidRDefault="00C65AD5">
      <w:pPr>
        <w:pStyle w:val="Code"/>
        <w:numPr>
          <w:ilvl w:val="0"/>
          <w:numId w:val="0"/>
        </w:numPr>
        <w:ind w:left="360"/>
      </w:pPr>
      <w:r>
        <w:t xml:space="preserve">                          name="ColumnType"</w:t>
      </w:r>
    </w:p>
    <w:p w:rsidR="00E6416D" w:rsidRDefault="00C65AD5">
      <w:pPr>
        <w:pStyle w:val="Code"/>
        <w:numPr>
          <w:ilvl w:val="0"/>
          <w:numId w:val="0"/>
        </w:numPr>
        <w:ind w:left="360"/>
      </w:pPr>
      <w:r>
        <w:t xml:space="preserve">                          typeConverter="tcColumn</w:t>
      </w:r>
      <w:r>
        <w:t>Type"&gt;0&lt;/property&gt;</w:t>
      </w:r>
    </w:p>
    <w:p w:rsidR="00E6416D" w:rsidRDefault="00C65AD5">
      <w:pPr>
        <w:pStyle w:val="Code"/>
        <w:numPr>
          <w:ilvl w:val="0"/>
          <w:numId w:val="0"/>
        </w:numPr>
        <w:ind w:left="360"/>
      </w:pPr>
      <w:r>
        <w:t xml:space="preserve">                      &lt;/properties&gt;</w:t>
      </w:r>
    </w:p>
    <w:p w:rsidR="00E6416D" w:rsidRDefault="00C65AD5">
      <w:pPr>
        <w:pStyle w:val="Code"/>
        <w:numPr>
          <w:ilvl w:val="0"/>
          <w:numId w:val="0"/>
        </w:numPr>
        <w:ind w:left="360"/>
      </w:pPr>
      <w:r>
        <w:t xml:space="preserve">                    &lt;/outputColumn&gt;</w:t>
      </w:r>
    </w:p>
    <w:p w:rsidR="00E6416D" w:rsidRDefault="00C65AD5">
      <w:pPr>
        <w:pStyle w:val="Code"/>
        <w:numPr>
          <w:ilvl w:val="0"/>
          <w:numId w:val="0"/>
        </w:numPr>
        <w:ind w:left="360"/>
      </w:pPr>
      <w:r>
        <w:t xml:space="preserve">                    &lt;outputColumn</w:t>
      </w:r>
    </w:p>
    <w:p w:rsidR="00E6416D" w:rsidRDefault="00C65AD5">
      <w:pPr>
        <w:pStyle w:val="Code"/>
        <w:numPr>
          <w:ilvl w:val="0"/>
          <w:numId w:val="0"/>
        </w:numPr>
        <w:ind w:left="360"/>
      </w:pPr>
      <w:r>
        <w:t xml:space="preserve">  refId="Package\Data Flow Task\Fuzzy Lookup.Outputs</w:t>
      </w:r>
    </w:p>
    <w:p w:rsidR="00E6416D" w:rsidRDefault="00C65AD5">
      <w:pPr>
        <w:pStyle w:val="Code"/>
        <w:numPr>
          <w:ilvl w:val="0"/>
          <w:numId w:val="0"/>
        </w:numPr>
        <w:ind w:left="360"/>
      </w:pPr>
      <w:r>
        <w:t xml:space="preserve">  [Fuzzy Lookup Output].Columns[FLLastName]"</w:t>
      </w:r>
    </w:p>
    <w:p w:rsidR="00E6416D" w:rsidRDefault="00C65AD5">
      <w:pPr>
        <w:pStyle w:val="Code"/>
        <w:numPr>
          <w:ilvl w:val="0"/>
          <w:numId w:val="0"/>
        </w:numPr>
        <w:ind w:left="360"/>
      </w:pPr>
      <w:r>
        <w:t xml:space="preserve">                      dataType="w</w:t>
      </w:r>
      <w:r>
        <w:t>str"</w:t>
      </w:r>
    </w:p>
    <w:p w:rsidR="00E6416D" w:rsidRDefault="00C65AD5">
      <w:pPr>
        <w:pStyle w:val="Code"/>
        <w:numPr>
          <w:ilvl w:val="0"/>
          <w:numId w:val="0"/>
        </w:numPr>
        <w:ind w:left="360"/>
      </w:pPr>
      <w:r>
        <w:t xml:space="preserve">                      length="50"</w:t>
      </w:r>
    </w:p>
    <w:p w:rsidR="00E6416D" w:rsidRDefault="00C65AD5">
      <w:pPr>
        <w:pStyle w:val="Code"/>
        <w:numPr>
          <w:ilvl w:val="0"/>
          <w:numId w:val="0"/>
        </w:numPr>
        <w:ind w:left="360"/>
      </w:pPr>
      <w:r>
        <w:t xml:space="preserve">                      lineageId="Package\Data Flow Task\Fuzzy Lookup.Outputs</w:t>
      </w:r>
    </w:p>
    <w:p w:rsidR="00E6416D" w:rsidRDefault="00C65AD5">
      <w:pPr>
        <w:pStyle w:val="Code"/>
        <w:numPr>
          <w:ilvl w:val="0"/>
          <w:numId w:val="0"/>
        </w:numPr>
        <w:ind w:left="360"/>
      </w:pPr>
      <w:r>
        <w:t xml:space="preserve">                      [Fuzzy Lookup Output].Columns[FLLastName]"</w:t>
      </w:r>
    </w:p>
    <w:p w:rsidR="00E6416D" w:rsidRDefault="00C65AD5">
      <w:pPr>
        <w:pStyle w:val="Code"/>
        <w:numPr>
          <w:ilvl w:val="0"/>
          <w:numId w:val="0"/>
        </w:numPr>
        <w:ind w:left="360"/>
      </w:pPr>
      <w:r>
        <w:t xml:space="preserve">                      name="FLLastName"&gt;</w:t>
      </w:r>
    </w:p>
    <w:p w:rsidR="00E6416D" w:rsidRDefault="00C65AD5">
      <w:pPr>
        <w:pStyle w:val="Code"/>
        <w:numPr>
          <w:ilvl w:val="0"/>
          <w:numId w:val="0"/>
        </w:numPr>
        <w:ind w:left="360"/>
      </w:pPr>
      <w:r>
        <w:t xml:space="preserve">                      &lt;properties&gt;</w:t>
      </w:r>
    </w:p>
    <w:p w:rsidR="00E6416D" w:rsidRDefault="00C65AD5">
      <w:pPr>
        <w:pStyle w:val="Code"/>
        <w:numPr>
          <w:ilvl w:val="0"/>
          <w:numId w:val="0"/>
        </w:numPr>
        <w:ind w:left="360"/>
      </w:pPr>
      <w:r>
        <w:t xml:space="preserve">                        &lt;property</w:t>
      </w:r>
    </w:p>
    <w:p w:rsidR="00E6416D" w:rsidRDefault="00C65AD5">
      <w:pPr>
        <w:pStyle w:val="Code"/>
        <w:numPr>
          <w:ilvl w:val="0"/>
          <w:numId w:val="0"/>
        </w:numPr>
        <w:ind w:left="360"/>
      </w:pPr>
      <w:r>
        <w:t xml:space="preserve">                          dataType="System.String"</w:t>
      </w:r>
    </w:p>
    <w:p w:rsidR="00E6416D" w:rsidRDefault="00C65AD5">
      <w:pPr>
        <w:pStyle w:val="Code"/>
        <w:numPr>
          <w:ilvl w:val="0"/>
          <w:numId w:val="0"/>
        </w:numPr>
        <w:ind w:left="360"/>
      </w:pPr>
      <w:r>
        <w:t xml:space="preserve">  description="Specifies the reference table column that is copied to </w:t>
      </w:r>
    </w:p>
    <w:p w:rsidR="00E6416D" w:rsidRDefault="00C65AD5">
      <w:pPr>
        <w:pStyle w:val="Code"/>
        <w:numPr>
          <w:ilvl w:val="0"/>
          <w:numId w:val="0"/>
        </w:numPr>
        <w:ind w:left="360"/>
      </w:pPr>
      <w:r>
        <w:t xml:space="preserve">  the output for each match result."</w:t>
      </w:r>
    </w:p>
    <w:p w:rsidR="00E6416D" w:rsidRDefault="00C65AD5">
      <w:pPr>
        <w:pStyle w:val="Code"/>
        <w:numPr>
          <w:ilvl w:val="0"/>
          <w:numId w:val="0"/>
        </w:numPr>
        <w:ind w:left="360"/>
      </w:pPr>
      <w:r>
        <w:t xml:space="preserve">                          name="CopyFromReferenceColumn"</w:t>
      </w:r>
    </w:p>
    <w:p w:rsidR="00E6416D" w:rsidRDefault="00C65AD5">
      <w:pPr>
        <w:pStyle w:val="Code"/>
        <w:numPr>
          <w:ilvl w:val="0"/>
          <w:numId w:val="0"/>
        </w:numPr>
        <w:ind w:left="360"/>
      </w:pPr>
      <w:r>
        <w:t xml:space="preserve">                          state="escaped"&gt;LastName&lt;/property&gt;</w:t>
      </w:r>
    </w:p>
    <w:p w:rsidR="00E6416D" w:rsidRDefault="00C65AD5">
      <w:pPr>
        <w:pStyle w:val="Code"/>
        <w:numPr>
          <w:ilvl w:val="0"/>
          <w:numId w:val="0"/>
        </w:numPr>
        <w:ind w:left="360"/>
      </w:pPr>
      <w:r>
        <w:t xml:space="preserve">                        &lt;property</w:t>
      </w:r>
    </w:p>
    <w:p w:rsidR="00E6416D" w:rsidRDefault="00C65AD5">
      <w:pPr>
        <w:pStyle w:val="Code"/>
        <w:numPr>
          <w:ilvl w:val="0"/>
          <w:numId w:val="0"/>
        </w:numPr>
        <w:ind w:left="360"/>
      </w:pPr>
      <w:r>
        <w:t xml:space="preserve">                          containsID="true"</w:t>
      </w:r>
    </w:p>
    <w:p w:rsidR="00E6416D" w:rsidRDefault="00C65AD5">
      <w:pPr>
        <w:pStyle w:val="Code"/>
        <w:numPr>
          <w:ilvl w:val="0"/>
          <w:numId w:val="0"/>
        </w:numPr>
        <w:ind w:left="360"/>
      </w:pPr>
      <w:r>
        <w:t xml:space="preserve">                          dataType="System.Null"</w:t>
      </w:r>
    </w:p>
    <w:p w:rsidR="00E6416D" w:rsidRDefault="00C65AD5">
      <w:pPr>
        <w:pStyle w:val="Code"/>
        <w:numPr>
          <w:ilvl w:val="0"/>
          <w:numId w:val="0"/>
        </w:numPr>
        <w:ind w:left="360"/>
      </w:pPr>
      <w:r>
        <w:t xml:space="preserve">  description="Specifies the lineage identifier of the input column</w:t>
      </w:r>
      <w:r>
        <w:t xml:space="preserve"> from </w:t>
      </w:r>
    </w:p>
    <w:p w:rsidR="00E6416D" w:rsidRDefault="00C65AD5">
      <w:pPr>
        <w:pStyle w:val="Code"/>
        <w:numPr>
          <w:ilvl w:val="0"/>
          <w:numId w:val="0"/>
        </w:numPr>
        <w:ind w:left="360"/>
      </w:pPr>
      <w:r>
        <w:t xml:space="preserve">  which to copy to this output column for each match."</w:t>
      </w:r>
    </w:p>
    <w:p w:rsidR="00E6416D" w:rsidRDefault="00C65AD5">
      <w:pPr>
        <w:pStyle w:val="Code"/>
        <w:numPr>
          <w:ilvl w:val="0"/>
          <w:numId w:val="0"/>
        </w:numPr>
        <w:ind w:left="360"/>
      </w:pPr>
      <w:r>
        <w:t xml:space="preserve">                          name="SourceInputColumnLineageID" /&gt;</w:t>
      </w:r>
    </w:p>
    <w:p w:rsidR="00E6416D" w:rsidRDefault="00C65AD5">
      <w:pPr>
        <w:pStyle w:val="Code"/>
        <w:numPr>
          <w:ilvl w:val="0"/>
          <w:numId w:val="0"/>
        </w:numPr>
        <w:ind w:left="360"/>
      </w:pPr>
      <w:r>
        <w:t xml:space="preserve">                        &lt;property</w:t>
      </w:r>
    </w:p>
    <w:p w:rsidR="00E6416D" w:rsidRDefault="00C65AD5">
      <w:pPr>
        <w:pStyle w:val="Code"/>
        <w:numPr>
          <w:ilvl w:val="0"/>
          <w:numId w:val="0"/>
        </w:numPr>
        <w:ind w:left="360"/>
      </w:pPr>
      <w:r>
        <w:t xml:space="preserve">                          dataType="System.Int32"</w:t>
      </w:r>
    </w:p>
    <w:p w:rsidR="00E6416D" w:rsidRDefault="00C65AD5">
      <w:pPr>
        <w:pStyle w:val="Code"/>
        <w:numPr>
          <w:ilvl w:val="0"/>
          <w:numId w:val="0"/>
        </w:numPr>
        <w:ind w:left="360"/>
      </w:pPr>
      <w:r>
        <w:t xml:space="preserve">  description="Specifies whether the column is </w:t>
      </w:r>
      <w:r>
        <w:t xml:space="preserve">used to indicate </w:t>
      </w:r>
    </w:p>
    <w:p w:rsidR="00E6416D" w:rsidRDefault="00C65AD5">
      <w:pPr>
        <w:pStyle w:val="Code"/>
        <w:numPr>
          <w:ilvl w:val="0"/>
          <w:numId w:val="0"/>
        </w:numPr>
        <w:ind w:left="360"/>
      </w:pPr>
      <w:r>
        <w:t xml:space="preserve">  confidence or similarity."</w:t>
      </w:r>
    </w:p>
    <w:p w:rsidR="00E6416D" w:rsidRDefault="00C65AD5">
      <w:pPr>
        <w:pStyle w:val="Code"/>
        <w:numPr>
          <w:ilvl w:val="0"/>
          <w:numId w:val="0"/>
        </w:numPr>
        <w:ind w:left="360"/>
      </w:pPr>
      <w:r>
        <w:t xml:space="preserve">                          name="ColumnType"</w:t>
      </w:r>
    </w:p>
    <w:p w:rsidR="00E6416D" w:rsidRDefault="00C65AD5">
      <w:pPr>
        <w:pStyle w:val="Code"/>
        <w:numPr>
          <w:ilvl w:val="0"/>
          <w:numId w:val="0"/>
        </w:numPr>
        <w:ind w:left="360"/>
      </w:pPr>
      <w:r>
        <w:t xml:space="preserve">                          typeConverter="tcColumnType"&gt;0&lt;/property&gt;</w:t>
      </w:r>
    </w:p>
    <w:p w:rsidR="00E6416D" w:rsidRDefault="00C65AD5">
      <w:pPr>
        <w:pStyle w:val="Code"/>
        <w:numPr>
          <w:ilvl w:val="0"/>
          <w:numId w:val="0"/>
        </w:numPr>
        <w:ind w:left="360"/>
      </w:pPr>
      <w:r>
        <w:t xml:space="preserve">                      &lt;/properties&gt;</w:t>
      </w:r>
    </w:p>
    <w:p w:rsidR="00E6416D" w:rsidRDefault="00C65AD5">
      <w:pPr>
        <w:pStyle w:val="Code"/>
        <w:numPr>
          <w:ilvl w:val="0"/>
          <w:numId w:val="0"/>
        </w:numPr>
        <w:ind w:left="360"/>
      </w:pPr>
      <w:r>
        <w:t xml:space="preserve">                    &lt;/outputColumn&gt;</w:t>
      </w:r>
    </w:p>
    <w:p w:rsidR="00E6416D" w:rsidRDefault="00C65AD5">
      <w:pPr>
        <w:pStyle w:val="Code"/>
        <w:numPr>
          <w:ilvl w:val="0"/>
          <w:numId w:val="0"/>
        </w:numPr>
        <w:ind w:left="360"/>
      </w:pPr>
      <w:r>
        <w:t xml:space="preserve">                    &lt;</w:t>
      </w:r>
      <w:r>
        <w:t>outputColumn</w:t>
      </w:r>
    </w:p>
    <w:p w:rsidR="00E6416D" w:rsidRDefault="00C65AD5">
      <w:pPr>
        <w:pStyle w:val="Code"/>
        <w:numPr>
          <w:ilvl w:val="0"/>
          <w:numId w:val="0"/>
        </w:numPr>
        <w:ind w:left="360"/>
      </w:pPr>
      <w:r>
        <w:t xml:space="preserve">                      refId="Package\Data Flow Task\Fuzzy Lookup.Outputs</w:t>
      </w:r>
    </w:p>
    <w:p w:rsidR="00E6416D" w:rsidRDefault="00C65AD5">
      <w:pPr>
        <w:pStyle w:val="Code"/>
        <w:numPr>
          <w:ilvl w:val="0"/>
          <w:numId w:val="0"/>
        </w:numPr>
        <w:ind w:left="360"/>
      </w:pPr>
      <w:r>
        <w:t xml:space="preserve">                      [Fuzzy Lookup Output].Columns[_Similarity]"</w:t>
      </w:r>
    </w:p>
    <w:p w:rsidR="00E6416D" w:rsidRDefault="00C65AD5">
      <w:pPr>
        <w:pStyle w:val="Code"/>
        <w:numPr>
          <w:ilvl w:val="0"/>
          <w:numId w:val="0"/>
        </w:numPr>
        <w:ind w:left="360"/>
      </w:pPr>
      <w:r>
        <w:t xml:space="preserve">                      dataType="r4"</w:t>
      </w:r>
    </w:p>
    <w:p w:rsidR="00E6416D" w:rsidRDefault="00C65AD5">
      <w:pPr>
        <w:pStyle w:val="Code"/>
        <w:numPr>
          <w:ilvl w:val="0"/>
          <w:numId w:val="0"/>
        </w:numPr>
        <w:ind w:left="360"/>
      </w:pPr>
      <w:r>
        <w:lastRenderedPageBreak/>
        <w:t xml:space="preserve">                      lineageId="Package\Data Flow Task\Fuzzy Lookup</w:t>
      </w:r>
      <w:r>
        <w:t>.Outputs</w:t>
      </w:r>
    </w:p>
    <w:p w:rsidR="00E6416D" w:rsidRDefault="00C65AD5">
      <w:pPr>
        <w:pStyle w:val="Code"/>
        <w:numPr>
          <w:ilvl w:val="0"/>
          <w:numId w:val="0"/>
        </w:numPr>
        <w:ind w:left="360"/>
      </w:pPr>
      <w:r>
        <w:t xml:space="preserve">                      [Fuzzy Lookup Output].Columns[_Similarity]"</w:t>
      </w:r>
    </w:p>
    <w:p w:rsidR="00E6416D" w:rsidRDefault="00C65AD5">
      <w:pPr>
        <w:pStyle w:val="Code"/>
        <w:numPr>
          <w:ilvl w:val="0"/>
          <w:numId w:val="0"/>
        </w:numPr>
        <w:ind w:left="360"/>
      </w:pPr>
      <w:r>
        <w:t xml:space="preserve">                      name="_Similarity"&gt;</w:t>
      </w:r>
    </w:p>
    <w:p w:rsidR="00E6416D" w:rsidRDefault="00C65AD5">
      <w:pPr>
        <w:pStyle w:val="Code"/>
        <w:numPr>
          <w:ilvl w:val="0"/>
          <w:numId w:val="0"/>
        </w:numPr>
        <w:ind w:left="360"/>
      </w:pPr>
      <w:r>
        <w:t xml:space="preserve">                      &lt;properties&gt;</w:t>
      </w:r>
    </w:p>
    <w:p w:rsidR="00E6416D" w:rsidRDefault="00C65AD5">
      <w:pPr>
        <w:pStyle w:val="Code"/>
        <w:numPr>
          <w:ilvl w:val="0"/>
          <w:numId w:val="0"/>
        </w:numPr>
        <w:ind w:left="360"/>
      </w:pPr>
      <w:r>
        <w:t xml:space="preserve">                        &lt;property</w:t>
      </w:r>
    </w:p>
    <w:p w:rsidR="00E6416D" w:rsidRDefault="00C65AD5">
      <w:pPr>
        <w:pStyle w:val="Code"/>
        <w:numPr>
          <w:ilvl w:val="0"/>
          <w:numId w:val="0"/>
        </w:numPr>
        <w:ind w:left="360"/>
      </w:pPr>
      <w:r>
        <w:t xml:space="preserve">                          dataType="System.Int32"</w:t>
      </w:r>
    </w:p>
    <w:p w:rsidR="00E6416D" w:rsidRDefault="00C65AD5">
      <w:pPr>
        <w:pStyle w:val="Code"/>
        <w:numPr>
          <w:ilvl w:val="0"/>
          <w:numId w:val="0"/>
        </w:numPr>
        <w:ind w:left="360"/>
      </w:pPr>
      <w:r>
        <w:t xml:space="preserve">  description="Speci</w:t>
      </w:r>
      <w:r>
        <w:t xml:space="preserve">fies whether the column is used to indicate confidence </w:t>
      </w:r>
    </w:p>
    <w:p w:rsidR="00E6416D" w:rsidRDefault="00C65AD5">
      <w:pPr>
        <w:pStyle w:val="Code"/>
        <w:numPr>
          <w:ilvl w:val="0"/>
          <w:numId w:val="0"/>
        </w:numPr>
        <w:ind w:left="360"/>
      </w:pPr>
      <w:r>
        <w:t xml:space="preserve">  or similarity."</w:t>
      </w:r>
    </w:p>
    <w:p w:rsidR="00E6416D" w:rsidRDefault="00C65AD5">
      <w:pPr>
        <w:pStyle w:val="Code"/>
        <w:numPr>
          <w:ilvl w:val="0"/>
          <w:numId w:val="0"/>
        </w:numPr>
        <w:ind w:left="360"/>
      </w:pPr>
      <w:r>
        <w:t xml:space="preserve">                          name="ColumnType"</w:t>
      </w:r>
    </w:p>
    <w:p w:rsidR="00E6416D" w:rsidRDefault="00C65AD5">
      <w:pPr>
        <w:pStyle w:val="Code"/>
        <w:numPr>
          <w:ilvl w:val="0"/>
          <w:numId w:val="0"/>
        </w:numPr>
        <w:ind w:left="360"/>
      </w:pPr>
      <w:r>
        <w:t xml:space="preserve">                          typeConverter="tcColumnType"&gt;1&lt;/property&gt;</w:t>
      </w:r>
    </w:p>
    <w:p w:rsidR="00E6416D" w:rsidRDefault="00C65AD5">
      <w:pPr>
        <w:pStyle w:val="Code"/>
        <w:numPr>
          <w:ilvl w:val="0"/>
          <w:numId w:val="0"/>
        </w:numPr>
        <w:ind w:left="360"/>
      </w:pPr>
      <w:r>
        <w:t xml:space="preserve">                      &lt;/properties&gt;</w:t>
      </w:r>
    </w:p>
    <w:p w:rsidR="00E6416D" w:rsidRDefault="00C65AD5">
      <w:pPr>
        <w:pStyle w:val="Code"/>
        <w:numPr>
          <w:ilvl w:val="0"/>
          <w:numId w:val="0"/>
        </w:numPr>
        <w:ind w:left="360"/>
      </w:pPr>
      <w:r>
        <w:t xml:space="preserve">                    &lt;/outputColumn</w:t>
      </w:r>
      <w:r>
        <w:t>&gt;</w:t>
      </w:r>
    </w:p>
    <w:p w:rsidR="00E6416D" w:rsidRDefault="00C65AD5">
      <w:pPr>
        <w:pStyle w:val="Code"/>
        <w:numPr>
          <w:ilvl w:val="0"/>
          <w:numId w:val="0"/>
        </w:numPr>
        <w:ind w:left="360"/>
      </w:pPr>
      <w:r>
        <w:t xml:space="preserve">                    &lt;outputColumn</w:t>
      </w:r>
    </w:p>
    <w:p w:rsidR="00E6416D" w:rsidRDefault="00C65AD5">
      <w:pPr>
        <w:pStyle w:val="Code"/>
        <w:numPr>
          <w:ilvl w:val="0"/>
          <w:numId w:val="0"/>
        </w:numPr>
        <w:ind w:left="360"/>
      </w:pPr>
      <w:r>
        <w:t xml:space="preserve">                      refId="Package\Data Flow Task\Fuzzy Lookup.Outputs</w:t>
      </w:r>
    </w:p>
    <w:p w:rsidR="00E6416D" w:rsidRDefault="00C65AD5">
      <w:pPr>
        <w:pStyle w:val="Code"/>
        <w:numPr>
          <w:ilvl w:val="0"/>
          <w:numId w:val="0"/>
        </w:numPr>
        <w:ind w:left="360"/>
      </w:pPr>
      <w:r>
        <w:t xml:space="preserve">                      [Fuzzy Lookup Output].Columns[_Confidence]"</w:t>
      </w:r>
    </w:p>
    <w:p w:rsidR="00E6416D" w:rsidRDefault="00C65AD5">
      <w:pPr>
        <w:pStyle w:val="Code"/>
        <w:numPr>
          <w:ilvl w:val="0"/>
          <w:numId w:val="0"/>
        </w:numPr>
        <w:ind w:left="360"/>
      </w:pPr>
      <w:r>
        <w:t xml:space="preserve">                      dataType="r4"</w:t>
      </w:r>
    </w:p>
    <w:p w:rsidR="00E6416D" w:rsidRDefault="00C65AD5">
      <w:pPr>
        <w:pStyle w:val="Code"/>
        <w:numPr>
          <w:ilvl w:val="0"/>
          <w:numId w:val="0"/>
        </w:numPr>
        <w:ind w:left="360"/>
      </w:pPr>
      <w:r>
        <w:t xml:space="preserve">                      lineageId="Package\Data</w:t>
      </w:r>
      <w:r>
        <w:t xml:space="preserve"> Flow Task\Fuzzy Lookup.Outputs</w:t>
      </w:r>
    </w:p>
    <w:p w:rsidR="00E6416D" w:rsidRDefault="00C65AD5">
      <w:pPr>
        <w:pStyle w:val="Code"/>
        <w:numPr>
          <w:ilvl w:val="0"/>
          <w:numId w:val="0"/>
        </w:numPr>
        <w:ind w:left="360"/>
      </w:pPr>
      <w:r>
        <w:t xml:space="preserve">                      [Fuzzy Lookup Output].Columns[_Confidence]"</w:t>
      </w:r>
    </w:p>
    <w:p w:rsidR="00E6416D" w:rsidRDefault="00C65AD5">
      <w:pPr>
        <w:pStyle w:val="Code"/>
        <w:numPr>
          <w:ilvl w:val="0"/>
          <w:numId w:val="0"/>
        </w:numPr>
        <w:ind w:left="360"/>
      </w:pPr>
      <w:r>
        <w:t xml:space="preserve">                      name="_Confidence"&gt;</w:t>
      </w:r>
    </w:p>
    <w:p w:rsidR="00E6416D" w:rsidRDefault="00C65AD5">
      <w:pPr>
        <w:pStyle w:val="Code"/>
        <w:numPr>
          <w:ilvl w:val="0"/>
          <w:numId w:val="0"/>
        </w:numPr>
        <w:ind w:left="360"/>
      </w:pPr>
      <w:r>
        <w:t xml:space="preserve">                      &lt;properties&gt;</w:t>
      </w:r>
    </w:p>
    <w:p w:rsidR="00E6416D" w:rsidRDefault="00C65AD5">
      <w:pPr>
        <w:pStyle w:val="Code"/>
        <w:numPr>
          <w:ilvl w:val="0"/>
          <w:numId w:val="0"/>
        </w:numPr>
        <w:ind w:left="360"/>
      </w:pPr>
      <w:r>
        <w:t xml:space="preserve">                        &lt;property</w:t>
      </w:r>
    </w:p>
    <w:p w:rsidR="00E6416D" w:rsidRDefault="00C65AD5">
      <w:pPr>
        <w:pStyle w:val="Code"/>
        <w:numPr>
          <w:ilvl w:val="0"/>
          <w:numId w:val="0"/>
        </w:numPr>
        <w:ind w:left="360"/>
      </w:pPr>
      <w:r>
        <w:t xml:space="preserve">                          dataType="System.Int3</w:t>
      </w:r>
      <w:r>
        <w:t>2"</w:t>
      </w:r>
    </w:p>
    <w:p w:rsidR="00E6416D" w:rsidRDefault="00C65AD5">
      <w:pPr>
        <w:pStyle w:val="Code"/>
        <w:numPr>
          <w:ilvl w:val="0"/>
          <w:numId w:val="0"/>
        </w:numPr>
        <w:ind w:left="360"/>
      </w:pPr>
      <w:r>
        <w:t xml:space="preserve">  description="Specifies whether the column is used to indicate confidence </w:t>
      </w:r>
    </w:p>
    <w:p w:rsidR="00E6416D" w:rsidRDefault="00C65AD5">
      <w:pPr>
        <w:pStyle w:val="Code"/>
        <w:numPr>
          <w:ilvl w:val="0"/>
          <w:numId w:val="0"/>
        </w:numPr>
        <w:ind w:left="360"/>
      </w:pPr>
      <w:r>
        <w:t xml:space="preserve">  or similarity."</w:t>
      </w:r>
    </w:p>
    <w:p w:rsidR="00E6416D" w:rsidRDefault="00C65AD5">
      <w:pPr>
        <w:pStyle w:val="Code"/>
        <w:numPr>
          <w:ilvl w:val="0"/>
          <w:numId w:val="0"/>
        </w:numPr>
        <w:ind w:left="360"/>
      </w:pPr>
      <w:r>
        <w:t xml:space="preserve">                          name="ColumnType"</w:t>
      </w:r>
    </w:p>
    <w:p w:rsidR="00E6416D" w:rsidRDefault="00C65AD5">
      <w:pPr>
        <w:pStyle w:val="Code"/>
        <w:numPr>
          <w:ilvl w:val="0"/>
          <w:numId w:val="0"/>
        </w:numPr>
        <w:ind w:left="360"/>
      </w:pPr>
      <w:r>
        <w:t xml:space="preserve">                          typeConverter="tcColumnType"&gt;2&lt;/property&gt;</w:t>
      </w:r>
    </w:p>
    <w:p w:rsidR="00E6416D" w:rsidRDefault="00C65AD5">
      <w:pPr>
        <w:pStyle w:val="Code"/>
        <w:numPr>
          <w:ilvl w:val="0"/>
          <w:numId w:val="0"/>
        </w:numPr>
        <w:ind w:left="360"/>
      </w:pPr>
      <w:r>
        <w:t xml:space="preserve">                      &lt;/properties&gt;</w:t>
      </w:r>
    </w:p>
    <w:p w:rsidR="00E6416D" w:rsidRDefault="00C65AD5">
      <w:pPr>
        <w:pStyle w:val="Code"/>
        <w:numPr>
          <w:ilvl w:val="0"/>
          <w:numId w:val="0"/>
        </w:numPr>
        <w:ind w:left="360"/>
      </w:pPr>
      <w:r>
        <w:t xml:space="preserve">           </w:t>
      </w:r>
      <w:r>
        <w:t xml:space="preserve">         &lt;/outputColumn&gt;</w:t>
      </w:r>
    </w:p>
    <w:p w:rsidR="00E6416D" w:rsidRDefault="00C65AD5">
      <w:pPr>
        <w:pStyle w:val="Code"/>
        <w:numPr>
          <w:ilvl w:val="0"/>
          <w:numId w:val="0"/>
        </w:numPr>
        <w:ind w:left="360"/>
      </w:pPr>
      <w:r>
        <w:t xml:space="preserve">                    &lt;outputColumn</w:t>
      </w:r>
    </w:p>
    <w:p w:rsidR="00E6416D" w:rsidRDefault="00C65AD5">
      <w:pPr>
        <w:pStyle w:val="Code"/>
        <w:numPr>
          <w:ilvl w:val="0"/>
          <w:numId w:val="0"/>
        </w:numPr>
        <w:ind w:left="360"/>
      </w:pPr>
      <w:r>
        <w:t xml:space="preserve">                      refId="Package\Data Flow Task\Fuzzy Lookup.Outputs</w:t>
      </w:r>
    </w:p>
    <w:p w:rsidR="00E6416D" w:rsidRDefault="00C65AD5">
      <w:pPr>
        <w:pStyle w:val="Code"/>
        <w:numPr>
          <w:ilvl w:val="0"/>
          <w:numId w:val="0"/>
        </w:numPr>
        <w:ind w:left="360"/>
      </w:pPr>
      <w:r>
        <w:t xml:space="preserve">                      [Fuzzy Lookup Output].Columns[_Similarity_FirstName]"</w:t>
      </w:r>
    </w:p>
    <w:p w:rsidR="00E6416D" w:rsidRDefault="00C65AD5">
      <w:pPr>
        <w:pStyle w:val="Code"/>
        <w:numPr>
          <w:ilvl w:val="0"/>
          <w:numId w:val="0"/>
        </w:numPr>
        <w:ind w:left="360"/>
      </w:pPr>
      <w:r>
        <w:t xml:space="preserve">                      dataType="r4"</w:t>
      </w:r>
    </w:p>
    <w:p w:rsidR="00E6416D" w:rsidRDefault="00C65AD5">
      <w:pPr>
        <w:pStyle w:val="Code"/>
        <w:numPr>
          <w:ilvl w:val="0"/>
          <w:numId w:val="0"/>
        </w:numPr>
        <w:ind w:left="360"/>
      </w:pPr>
      <w:r>
        <w:t xml:space="preserve">            </w:t>
      </w:r>
      <w:r>
        <w:t xml:space="preserve">          description="Column-level similarity score for fuzzy </w:t>
      </w:r>
    </w:p>
    <w:p w:rsidR="00E6416D" w:rsidRDefault="00C65AD5">
      <w:pPr>
        <w:pStyle w:val="Code"/>
        <w:numPr>
          <w:ilvl w:val="0"/>
          <w:numId w:val="0"/>
        </w:numPr>
        <w:ind w:left="360"/>
      </w:pPr>
      <w:r>
        <w:t xml:space="preserve">                      join on column &amp;quot;FirstName&amp;quot;."</w:t>
      </w:r>
    </w:p>
    <w:p w:rsidR="00E6416D" w:rsidRDefault="00C65AD5">
      <w:pPr>
        <w:pStyle w:val="Code"/>
        <w:numPr>
          <w:ilvl w:val="0"/>
          <w:numId w:val="0"/>
        </w:numPr>
        <w:ind w:left="360"/>
      </w:pPr>
      <w:r>
        <w:t xml:space="preserve">                      lineageId="Package\Data Flow Task\Fuzzy Lookup.Outputs</w:t>
      </w:r>
    </w:p>
    <w:p w:rsidR="00E6416D" w:rsidRDefault="00C65AD5">
      <w:pPr>
        <w:pStyle w:val="Code"/>
        <w:numPr>
          <w:ilvl w:val="0"/>
          <w:numId w:val="0"/>
        </w:numPr>
        <w:ind w:left="360"/>
      </w:pPr>
      <w:r>
        <w:t xml:space="preserve">                      [Fuzzy Lookup Output].Columns[_S</w:t>
      </w:r>
      <w:r>
        <w:t>imilarity_FirstName]"</w:t>
      </w:r>
    </w:p>
    <w:p w:rsidR="00E6416D" w:rsidRDefault="00C65AD5">
      <w:pPr>
        <w:pStyle w:val="Code"/>
        <w:numPr>
          <w:ilvl w:val="0"/>
          <w:numId w:val="0"/>
        </w:numPr>
        <w:ind w:left="360"/>
      </w:pPr>
      <w:r>
        <w:t xml:space="preserve">                      name="_Similarity_FirstName"&gt;</w:t>
      </w:r>
    </w:p>
    <w:p w:rsidR="00E6416D" w:rsidRDefault="00C65AD5">
      <w:pPr>
        <w:pStyle w:val="Code"/>
        <w:numPr>
          <w:ilvl w:val="0"/>
          <w:numId w:val="0"/>
        </w:numPr>
        <w:ind w:left="360"/>
      </w:pPr>
      <w:r>
        <w:t xml:space="preserve">                      &lt;properties&gt;</w:t>
      </w:r>
    </w:p>
    <w:p w:rsidR="00E6416D" w:rsidRDefault="00C65AD5">
      <w:pPr>
        <w:pStyle w:val="Code"/>
        <w:numPr>
          <w:ilvl w:val="0"/>
          <w:numId w:val="0"/>
        </w:numPr>
        <w:ind w:left="360"/>
      </w:pPr>
      <w:r>
        <w:t xml:space="preserve">                        &lt;property</w:t>
      </w:r>
    </w:p>
    <w:p w:rsidR="00E6416D" w:rsidRDefault="00C65AD5">
      <w:pPr>
        <w:pStyle w:val="Code"/>
        <w:numPr>
          <w:ilvl w:val="0"/>
          <w:numId w:val="0"/>
        </w:numPr>
        <w:ind w:left="360"/>
      </w:pPr>
      <w:r>
        <w:t xml:space="preserve">                          dataType="System.Null"</w:t>
      </w:r>
    </w:p>
    <w:p w:rsidR="00E6416D" w:rsidRDefault="00C65AD5">
      <w:pPr>
        <w:pStyle w:val="Code"/>
        <w:numPr>
          <w:ilvl w:val="0"/>
          <w:numId w:val="0"/>
        </w:numPr>
        <w:ind w:left="360"/>
      </w:pPr>
      <w:r>
        <w:t xml:space="preserve">  description="Specifies the reference table column that is copied to the </w:t>
      </w:r>
    </w:p>
    <w:p w:rsidR="00E6416D" w:rsidRDefault="00C65AD5">
      <w:pPr>
        <w:pStyle w:val="Code"/>
        <w:numPr>
          <w:ilvl w:val="0"/>
          <w:numId w:val="0"/>
        </w:numPr>
        <w:ind w:left="360"/>
      </w:pPr>
      <w:r>
        <w:t xml:space="preserve">  output for each match result."</w:t>
      </w:r>
    </w:p>
    <w:p w:rsidR="00E6416D" w:rsidRDefault="00C65AD5">
      <w:pPr>
        <w:pStyle w:val="Code"/>
        <w:numPr>
          <w:ilvl w:val="0"/>
          <w:numId w:val="0"/>
        </w:numPr>
        <w:ind w:left="360"/>
      </w:pPr>
      <w:r>
        <w:t xml:space="preserve">                          name="CopyFromReferenceColumn"</w:t>
      </w:r>
    </w:p>
    <w:p w:rsidR="00E6416D" w:rsidRDefault="00C65AD5">
      <w:pPr>
        <w:pStyle w:val="Code"/>
        <w:numPr>
          <w:ilvl w:val="0"/>
          <w:numId w:val="0"/>
        </w:numPr>
        <w:ind w:left="360"/>
      </w:pPr>
      <w:r>
        <w:t xml:space="preserve">                          state="escaped" /&gt;</w:t>
      </w:r>
    </w:p>
    <w:p w:rsidR="00E6416D" w:rsidRDefault="00C65AD5">
      <w:pPr>
        <w:pStyle w:val="Code"/>
        <w:numPr>
          <w:ilvl w:val="0"/>
          <w:numId w:val="0"/>
        </w:numPr>
        <w:ind w:left="360"/>
      </w:pPr>
      <w:r>
        <w:t xml:space="preserve">                        &lt;property</w:t>
      </w:r>
    </w:p>
    <w:p w:rsidR="00E6416D" w:rsidRDefault="00C65AD5">
      <w:pPr>
        <w:pStyle w:val="Code"/>
        <w:numPr>
          <w:ilvl w:val="0"/>
          <w:numId w:val="0"/>
        </w:numPr>
        <w:ind w:left="360"/>
      </w:pPr>
      <w:r>
        <w:t xml:space="preserve">                          containsID="true"</w:t>
      </w:r>
    </w:p>
    <w:p w:rsidR="00E6416D" w:rsidRDefault="00C65AD5">
      <w:pPr>
        <w:pStyle w:val="Code"/>
        <w:numPr>
          <w:ilvl w:val="0"/>
          <w:numId w:val="0"/>
        </w:numPr>
        <w:ind w:left="360"/>
      </w:pPr>
      <w:r>
        <w:t xml:space="preserve">                          dataType="System.Int32"</w:t>
      </w:r>
    </w:p>
    <w:p w:rsidR="00E6416D" w:rsidRDefault="00C65AD5">
      <w:pPr>
        <w:pStyle w:val="Code"/>
        <w:numPr>
          <w:ilvl w:val="0"/>
          <w:numId w:val="0"/>
        </w:numPr>
        <w:ind w:left="360"/>
      </w:pPr>
      <w:r>
        <w:t xml:space="preserve">  description="Specifies the lineage identifier of the input column from </w:t>
      </w:r>
    </w:p>
    <w:p w:rsidR="00E6416D" w:rsidRDefault="00C65AD5">
      <w:pPr>
        <w:pStyle w:val="Code"/>
        <w:numPr>
          <w:ilvl w:val="0"/>
          <w:numId w:val="0"/>
        </w:numPr>
        <w:ind w:left="360"/>
      </w:pPr>
      <w:r>
        <w:t xml:space="preserve">  which to copy to this output column for each match."</w:t>
      </w:r>
    </w:p>
    <w:p w:rsidR="00E6416D" w:rsidRDefault="00C65AD5">
      <w:pPr>
        <w:pStyle w:val="Code"/>
        <w:numPr>
          <w:ilvl w:val="0"/>
          <w:numId w:val="0"/>
        </w:numPr>
        <w:ind w:left="360"/>
      </w:pPr>
      <w:r>
        <w:t xml:space="preserve">                          name="S</w:t>
      </w:r>
      <w:r>
        <w:t>ourceInputColumnLineageID"&gt;</w:t>
      </w:r>
    </w:p>
    <w:p w:rsidR="00E6416D" w:rsidRDefault="00C65AD5">
      <w:pPr>
        <w:pStyle w:val="Code"/>
        <w:numPr>
          <w:ilvl w:val="0"/>
          <w:numId w:val="0"/>
        </w:numPr>
        <w:ind w:left="360"/>
      </w:pPr>
      <w:r>
        <w:t>#{Package\Data Flow Task\New Contact Names.Outputs[Flat File Source Output]</w:t>
      </w:r>
    </w:p>
    <w:p w:rsidR="00E6416D" w:rsidRDefault="00C65AD5">
      <w:pPr>
        <w:pStyle w:val="Code"/>
        <w:numPr>
          <w:ilvl w:val="0"/>
          <w:numId w:val="0"/>
        </w:numPr>
        <w:ind w:left="360"/>
      </w:pPr>
      <w:r>
        <w:t>.Columns[FirstName]}&lt;/property&gt;</w:t>
      </w:r>
    </w:p>
    <w:p w:rsidR="00E6416D" w:rsidRDefault="00C65AD5">
      <w:pPr>
        <w:pStyle w:val="Code"/>
        <w:numPr>
          <w:ilvl w:val="0"/>
          <w:numId w:val="0"/>
        </w:numPr>
        <w:ind w:left="360"/>
      </w:pPr>
      <w:r>
        <w:t xml:space="preserve">                        &lt;property</w:t>
      </w:r>
    </w:p>
    <w:p w:rsidR="00E6416D" w:rsidRDefault="00C65AD5">
      <w:pPr>
        <w:pStyle w:val="Code"/>
        <w:numPr>
          <w:ilvl w:val="0"/>
          <w:numId w:val="0"/>
        </w:numPr>
        <w:ind w:left="360"/>
      </w:pPr>
      <w:r>
        <w:t xml:space="preserve">                          dataType="System.Int32"</w:t>
      </w:r>
    </w:p>
    <w:p w:rsidR="00E6416D" w:rsidRDefault="00C65AD5">
      <w:pPr>
        <w:pStyle w:val="Code"/>
        <w:numPr>
          <w:ilvl w:val="0"/>
          <w:numId w:val="0"/>
        </w:numPr>
        <w:ind w:left="360"/>
      </w:pPr>
      <w:r>
        <w:t xml:space="preserve">  description="Specifies whether the</w:t>
      </w:r>
      <w:r>
        <w:t xml:space="preserve"> column is used to indicate confidence </w:t>
      </w:r>
    </w:p>
    <w:p w:rsidR="00E6416D" w:rsidRDefault="00C65AD5">
      <w:pPr>
        <w:pStyle w:val="Code"/>
        <w:numPr>
          <w:ilvl w:val="0"/>
          <w:numId w:val="0"/>
        </w:numPr>
        <w:ind w:left="360"/>
      </w:pPr>
      <w:r>
        <w:t xml:space="preserve">  or similarity."</w:t>
      </w:r>
    </w:p>
    <w:p w:rsidR="00E6416D" w:rsidRDefault="00C65AD5">
      <w:pPr>
        <w:pStyle w:val="Code"/>
        <w:numPr>
          <w:ilvl w:val="0"/>
          <w:numId w:val="0"/>
        </w:numPr>
        <w:ind w:left="360"/>
      </w:pPr>
      <w:r>
        <w:t xml:space="preserve">                          name="ColumnType"</w:t>
      </w:r>
    </w:p>
    <w:p w:rsidR="00E6416D" w:rsidRDefault="00C65AD5">
      <w:pPr>
        <w:pStyle w:val="Code"/>
        <w:numPr>
          <w:ilvl w:val="0"/>
          <w:numId w:val="0"/>
        </w:numPr>
        <w:ind w:left="360"/>
      </w:pPr>
      <w:r>
        <w:t xml:space="preserve">                          typeConverter="tcColumnType"&gt;3&lt;/property&gt;</w:t>
      </w:r>
    </w:p>
    <w:p w:rsidR="00E6416D" w:rsidRDefault="00C65AD5">
      <w:pPr>
        <w:pStyle w:val="Code"/>
        <w:numPr>
          <w:ilvl w:val="0"/>
          <w:numId w:val="0"/>
        </w:numPr>
        <w:ind w:left="360"/>
      </w:pPr>
      <w:r>
        <w:t xml:space="preserve">                      &lt;/properties&gt;</w:t>
      </w:r>
    </w:p>
    <w:p w:rsidR="00E6416D" w:rsidRDefault="00C65AD5">
      <w:pPr>
        <w:pStyle w:val="Code"/>
        <w:numPr>
          <w:ilvl w:val="0"/>
          <w:numId w:val="0"/>
        </w:numPr>
        <w:ind w:left="360"/>
      </w:pPr>
      <w:r>
        <w:t xml:space="preserve">                    &lt;/outputColumn&gt;</w:t>
      </w:r>
    </w:p>
    <w:p w:rsidR="00E6416D" w:rsidRDefault="00C65AD5">
      <w:pPr>
        <w:pStyle w:val="Code"/>
        <w:numPr>
          <w:ilvl w:val="0"/>
          <w:numId w:val="0"/>
        </w:numPr>
        <w:ind w:left="360"/>
      </w:pPr>
      <w:r>
        <w:t xml:space="preserve">              </w:t>
      </w:r>
      <w:r>
        <w:t xml:space="preserve">      &lt;outputColumn</w:t>
      </w:r>
    </w:p>
    <w:p w:rsidR="00E6416D" w:rsidRDefault="00C65AD5">
      <w:pPr>
        <w:pStyle w:val="Code"/>
        <w:numPr>
          <w:ilvl w:val="0"/>
          <w:numId w:val="0"/>
        </w:numPr>
        <w:ind w:left="360"/>
      </w:pPr>
      <w:r>
        <w:t xml:space="preserve">                      refId="Package\Data Flow Task\Fuzzy Lookup.Outputs</w:t>
      </w:r>
    </w:p>
    <w:p w:rsidR="00E6416D" w:rsidRDefault="00C65AD5">
      <w:pPr>
        <w:pStyle w:val="Code"/>
        <w:numPr>
          <w:ilvl w:val="0"/>
          <w:numId w:val="0"/>
        </w:numPr>
        <w:ind w:left="360"/>
      </w:pPr>
      <w:r>
        <w:t xml:space="preserve">                      [Fuzzy Lookup Output].Columns[_Similarity_LastName]"</w:t>
      </w:r>
    </w:p>
    <w:p w:rsidR="00E6416D" w:rsidRDefault="00C65AD5">
      <w:pPr>
        <w:pStyle w:val="Code"/>
        <w:numPr>
          <w:ilvl w:val="0"/>
          <w:numId w:val="0"/>
        </w:numPr>
        <w:ind w:left="360"/>
      </w:pPr>
      <w:r>
        <w:t xml:space="preserve">                      dataType="r4"</w:t>
      </w:r>
    </w:p>
    <w:p w:rsidR="00E6416D" w:rsidRDefault="00C65AD5">
      <w:pPr>
        <w:pStyle w:val="Code"/>
        <w:numPr>
          <w:ilvl w:val="0"/>
          <w:numId w:val="0"/>
        </w:numPr>
        <w:ind w:left="360"/>
      </w:pPr>
      <w:r>
        <w:t xml:space="preserve">                      description="Column-level simi</w:t>
      </w:r>
      <w:r>
        <w:t xml:space="preserve">larity score for fuzzy </w:t>
      </w:r>
    </w:p>
    <w:p w:rsidR="00E6416D" w:rsidRDefault="00C65AD5">
      <w:pPr>
        <w:pStyle w:val="Code"/>
        <w:numPr>
          <w:ilvl w:val="0"/>
          <w:numId w:val="0"/>
        </w:numPr>
        <w:ind w:left="360"/>
      </w:pPr>
      <w:r>
        <w:t xml:space="preserve">                      join on column &amp;quot;LastName&amp;quot;."</w:t>
      </w:r>
    </w:p>
    <w:p w:rsidR="00E6416D" w:rsidRDefault="00C65AD5">
      <w:pPr>
        <w:pStyle w:val="Code"/>
        <w:numPr>
          <w:ilvl w:val="0"/>
          <w:numId w:val="0"/>
        </w:numPr>
        <w:ind w:left="360"/>
      </w:pPr>
      <w:r>
        <w:t xml:space="preserve">                      lineageId="Package\Data Flow Task\Fuzzy Lookup.Outputs</w:t>
      </w:r>
    </w:p>
    <w:p w:rsidR="00E6416D" w:rsidRDefault="00C65AD5">
      <w:pPr>
        <w:pStyle w:val="Code"/>
        <w:numPr>
          <w:ilvl w:val="0"/>
          <w:numId w:val="0"/>
        </w:numPr>
        <w:ind w:left="360"/>
      </w:pPr>
      <w:r>
        <w:t xml:space="preserve">                      [Fuzzy Lookup Output].Columns[_Similarity_LastName]"</w:t>
      </w:r>
    </w:p>
    <w:p w:rsidR="00E6416D" w:rsidRDefault="00C65AD5">
      <w:pPr>
        <w:pStyle w:val="Code"/>
        <w:numPr>
          <w:ilvl w:val="0"/>
          <w:numId w:val="0"/>
        </w:numPr>
        <w:ind w:left="360"/>
      </w:pPr>
      <w:r>
        <w:t xml:space="preserve">                      name="_Similarity_LastName"&gt;</w:t>
      </w:r>
    </w:p>
    <w:p w:rsidR="00E6416D" w:rsidRDefault="00C65AD5">
      <w:pPr>
        <w:pStyle w:val="Code"/>
        <w:numPr>
          <w:ilvl w:val="0"/>
          <w:numId w:val="0"/>
        </w:numPr>
        <w:ind w:left="360"/>
      </w:pPr>
      <w:r>
        <w:lastRenderedPageBreak/>
        <w:t xml:space="preserve">                      &lt;properties&gt;</w:t>
      </w:r>
    </w:p>
    <w:p w:rsidR="00E6416D" w:rsidRDefault="00C65AD5">
      <w:pPr>
        <w:pStyle w:val="Code"/>
        <w:numPr>
          <w:ilvl w:val="0"/>
          <w:numId w:val="0"/>
        </w:numPr>
        <w:ind w:left="360"/>
      </w:pPr>
      <w:r>
        <w:t xml:space="preserve">                        &lt;property</w:t>
      </w:r>
    </w:p>
    <w:p w:rsidR="00E6416D" w:rsidRDefault="00C65AD5">
      <w:pPr>
        <w:pStyle w:val="Code"/>
        <w:numPr>
          <w:ilvl w:val="0"/>
          <w:numId w:val="0"/>
        </w:numPr>
        <w:ind w:left="360"/>
      </w:pPr>
      <w:r>
        <w:t xml:space="preserve">                          dataType="System.Null"</w:t>
      </w:r>
    </w:p>
    <w:p w:rsidR="00E6416D" w:rsidRDefault="00C65AD5">
      <w:pPr>
        <w:pStyle w:val="Code"/>
        <w:numPr>
          <w:ilvl w:val="0"/>
          <w:numId w:val="0"/>
        </w:numPr>
        <w:ind w:left="360"/>
      </w:pPr>
      <w:r>
        <w:t xml:space="preserve">  description="Specifies the reference table column that is copied to the </w:t>
      </w:r>
    </w:p>
    <w:p w:rsidR="00E6416D" w:rsidRDefault="00C65AD5">
      <w:pPr>
        <w:pStyle w:val="Code"/>
        <w:numPr>
          <w:ilvl w:val="0"/>
          <w:numId w:val="0"/>
        </w:numPr>
        <w:ind w:left="360"/>
      </w:pPr>
      <w:r>
        <w:t xml:space="preserve">  output for</w:t>
      </w:r>
      <w:r>
        <w:t xml:space="preserve"> each match result."</w:t>
      </w:r>
    </w:p>
    <w:p w:rsidR="00E6416D" w:rsidRDefault="00C65AD5">
      <w:pPr>
        <w:pStyle w:val="Code"/>
        <w:numPr>
          <w:ilvl w:val="0"/>
          <w:numId w:val="0"/>
        </w:numPr>
        <w:ind w:left="360"/>
      </w:pPr>
      <w:r>
        <w:t xml:space="preserve">                          name="CopyFromReferenceColumn"</w:t>
      </w:r>
    </w:p>
    <w:p w:rsidR="00E6416D" w:rsidRDefault="00C65AD5">
      <w:pPr>
        <w:pStyle w:val="Code"/>
        <w:numPr>
          <w:ilvl w:val="0"/>
          <w:numId w:val="0"/>
        </w:numPr>
        <w:ind w:left="360"/>
      </w:pPr>
      <w:r>
        <w:t xml:space="preserve">                          state="escaped" /&gt;</w:t>
      </w:r>
    </w:p>
    <w:p w:rsidR="00E6416D" w:rsidRDefault="00C65AD5">
      <w:pPr>
        <w:pStyle w:val="Code"/>
        <w:numPr>
          <w:ilvl w:val="0"/>
          <w:numId w:val="0"/>
        </w:numPr>
        <w:ind w:left="360"/>
      </w:pPr>
      <w:r>
        <w:t xml:space="preserve">                        &lt;property</w:t>
      </w:r>
    </w:p>
    <w:p w:rsidR="00E6416D" w:rsidRDefault="00C65AD5">
      <w:pPr>
        <w:pStyle w:val="Code"/>
        <w:numPr>
          <w:ilvl w:val="0"/>
          <w:numId w:val="0"/>
        </w:numPr>
        <w:ind w:left="360"/>
      </w:pPr>
      <w:r>
        <w:t xml:space="preserve">                          containsID="true"</w:t>
      </w:r>
    </w:p>
    <w:p w:rsidR="00E6416D" w:rsidRDefault="00C65AD5">
      <w:pPr>
        <w:pStyle w:val="Code"/>
        <w:numPr>
          <w:ilvl w:val="0"/>
          <w:numId w:val="0"/>
        </w:numPr>
        <w:ind w:left="360"/>
      </w:pPr>
      <w:r>
        <w:t xml:space="preserve">                          dataType="System.Int32"</w:t>
      </w:r>
    </w:p>
    <w:p w:rsidR="00E6416D" w:rsidRDefault="00C65AD5">
      <w:pPr>
        <w:pStyle w:val="Code"/>
        <w:numPr>
          <w:ilvl w:val="0"/>
          <w:numId w:val="0"/>
        </w:numPr>
        <w:ind w:left="360"/>
      </w:pPr>
      <w:r>
        <w:t xml:space="preserve">  des</w:t>
      </w:r>
      <w:r>
        <w:t xml:space="preserve">cription="Specifies the lineage identifier of the input column from </w:t>
      </w:r>
    </w:p>
    <w:p w:rsidR="00E6416D" w:rsidRDefault="00C65AD5">
      <w:pPr>
        <w:pStyle w:val="Code"/>
        <w:numPr>
          <w:ilvl w:val="0"/>
          <w:numId w:val="0"/>
        </w:numPr>
        <w:ind w:left="360"/>
      </w:pPr>
      <w:r>
        <w:t xml:space="preserve">  which to copy to this output column for each match."</w:t>
      </w:r>
    </w:p>
    <w:p w:rsidR="00E6416D" w:rsidRDefault="00C65AD5">
      <w:pPr>
        <w:pStyle w:val="Code"/>
        <w:numPr>
          <w:ilvl w:val="0"/>
          <w:numId w:val="0"/>
        </w:numPr>
        <w:ind w:left="360"/>
      </w:pPr>
      <w:r>
        <w:t xml:space="preserve">                          name="SourceInputColumnLineageID"&gt;</w:t>
      </w:r>
    </w:p>
    <w:p w:rsidR="00E6416D" w:rsidRDefault="00C65AD5">
      <w:pPr>
        <w:pStyle w:val="Code"/>
        <w:numPr>
          <w:ilvl w:val="0"/>
          <w:numId w:val="0"/>
        </w:numPr>
        <w:ind w:left="360"/>
      </w:pPr>
      <w:r>
        <w:t>#{Package\Data Flow Task\New Contact Names.Outputs[Flat File Source Out</w:t>
      </w:r>
      <w:r>
        <w:t>put].</w:t>
      </w:r>
    </w:p>
    <w:p w:rsidR="00E6416D" w:rsidRDefault="00C65AD5">
      <w:pPr>
        <w:pStyle w:val="Code"/>
        <w:numPr>
          <w:ilvl w:val="0"/>
          <w:numId w:val="0"/>
        </w:numPr>
        <w:ind w:left="360"/>
      </w:pPr>
      <w:r>
        <w:t>Columns[LastName]}&lt;/property&gt;</w:t>
      </w:r>
    </w:p>
    <w:p w:rsidR="00E6416D" w:rsidRDefault="00C65AD5">
      <w:pPr>
        <w:pStyle w:val="Code"/>
        <w:numPr>
          <w:ilvl w:val="0"/>
          <w:numId w:val="0"/>
        </w:numPr>
        <w:ind w:left="360"/>
      </w:pPr>
      <w:r>
        <w:t xml:space="preserve">                        &lt;property</w:t>
      </w:r>
    </w:p>
    <w:p w:rsidR="00E6416D" w:rsidRDefault="00C65AD5">
      <w:pPr>
        <w:pStyle w:val="Code"/>
        <w:numPr>
          <w:ilvl w:val="0"/>
          <w:numId w:val="0"/>
        </w:numPr>
        <w:ind w:left="360"/>
      </w:pPr>
      <w:r>
        <w:t xml:space="preserve">                          dataType="System.Int32"</w:t>
      </w:r>
    </w:p>
    <w:p w:rsidR="00E6416D" w:rsidRDefault="00C65AD5">
      <w:pPr>
        <w:pStyle w:val="Code"/>
        <w:numPr>
          <w:ilvl w:val="0"/>
          <w:numId w:val="0"/>
        </w:numPr>
        <w:ind w:left="360"/>
      </w:pPr>
      <w:r>
        <w:t xml:space="preserve">  description="Specifies whether the column is used to indicate confidence </w:t>
      </w:r>
    </w:p>
    <w:p w:rsidR="00E6416D" w:rsidRDefault="00C65AD5">
      <w:pPr>
        <w:pStyle w:val="Code"/>
        <w:numPr>
          <w:ilvl w:val="0"/>
          <w:numId w:val="0"/>
        </w:numPr>
        <w:ind w:left="360"/>
      </w:pPr>
      <w:r>
        <w:t xml:space="preserve">  or similarity."</w:t>
      </w:r>
    </w:p>
    <w:p w:rsidR="00E6416D" w:rsidRDefault="00C65AD5">
      <w:pPr>
        <w:pStyle w:val="Code"/>
        <w:numPr>
          <w:ilvl w:val="0"/>
          <w:numId w:val="0"/>
        </w:numPr>
        <w:ind w:left="360"/>
      </w:pPr>
      <w:r>
        <w:t xml:space="preserve">                          name="ColumnType</w:t>
      </w:r>
      <w:r>
        <w:t>"</w:t>
      </w:r>
    </w:p>
    <w:p w:rsidR="00E6416D" w:rsidRDefault="00C65AD5">
      <w:pPr>
        <w:pStyle w:val="Code"/>
        <w:numPr>
          <w:ilvl w:val="0"/>
          <w:numId w:val="0"/>
        </w:numPr>
        <w:ind w:left="360"/>
      </w:pPr>
      <w:r>
        <w:t xml:space="preserve">                          typeConverter="tcColumnType"&gt;3&lt;/property&gt;</w:t>
      </w:r>
    </w:p>
    <w:p w:rsidR="00E6416D" w:rsidRDefault="00C65AD5">
      <w:pPr>
        <w:pStyle w:val="Code"/>
        <w:numPr>
          <w:ilvl w:val="0"/>
          <w:numId w:val="0"/>
        </w:numPr>
        <w:ind w:left="360"/>
      </w:pPr>
      <w:r>
        <w:t xml:space="preserve">                      &lt;/properties&gt;</w:t>
      </w:r>
    </w:p>
    <w:p w:rsidR="00E6416D" w:rsidRDefault="00C65AD5">
      <w:pPr>
        <w:pStyle w:val="Code"/>
        <w:numPr>
          <w:ilvl w:val="0"/>
          <w:numId w:val="0"/>
        </w:numPr>
        <w:ind w:left="360"/>
      </w:pPr>
      <w:r>
        <w:t xml:space="preserve">                    &lt;/outputColumn&gt;</w:t>
      </w:r>
    </w:p>
    <w:p w:rsidR="00E6416D" w:rsidRDefault="00C65AD5">
      <w:pPr>
        <w:pStyle w:val="Code"/>
        <w:numPr>
          <w:ilvl w:val="0"/>
          <w:numId w:val="0"/>
        </w:numPr>
        <w:ind w:left="360"/>
      </w:pPr>
      <w:r>
        <w:t xml:space="preserve">                  &lt;/outputColumns&gt;</w:t>
      </w:r>
    </w:p>
    <w:p w:rsidR="00E6416D" w:rsidRDefault="00C65AD5">
      <w:pPr>
        <w:pStyle w:val="Code"/>
        <w:numPr>
          <w:ilvl w:val="0"/>
          <w:numId w:val="0"/>
        </w:numPr>
        <w:ind w:left="360"/>
      </w:pPr>
      <w:r>
        <w:t xml:space="preserve">                  &lt;externalMetadataColumns /&gt;</w:t>
      </w:r>
    </w:p>
    <w:p w:rsidR="00E6416D" w:rsidRDefault="00C65AD5">
      <w:pPr>
        <w:pStyle w:val="Code"/>
        <w:numPr>
          <w:ilvl w:val="0"/>
          <w:numId w:val="0"/>
        </w:numPr>
        <w:ind w:left="360"/>
      </w:pPr>
      <w:r>
        <w:t xml:space="preserve">                &lt;/output&gt;</w:t>
      </w:r>
    </w:p>
    <w:p w:rsidR="00E6416D" w:rsidRDefault="00C65AD5">
      <w:pPr>
        <w:pStyle w:val="Code"/>
        <w:numPr>
          <w:ilvl w:val="0"/>
          <w:numId w:val="0"/>
        </w:numPr>
        <w:ind w:left="360"/>
      </w:pPr>
      <w:r>
        <w:t xml:space="preserve">              &lt;/outputs&gt;</w:t>
      </w:r>
    </w:p>
    <w:p w:rsidR="00E6416D" w:rsidRDefault="00C65AD5">
      <w:pPr>
        <w:pStyle w:val="Code"/>
        <w:numPr>
          <w:ilvl w:val="0"/>
          <w:numId w:val="0"/>
        </w:numPr>
        <w:ind w:left="360"/>
      </w:pPr>
      <w:r>
        <w:t xml:space="preserve">            &lt;/component&gt;</w:t>
      </w:r>
    </w:p>
    <w:p w:rsidR="00E6416D" w:rsidRDefault="00C65AD5">
      <w:pPr>
        <w:pStyle w:val="Code"/>
        <w:numPr>
          <w:ilvl w:val="0"/>
          <w:numId w:val="0"/>
        </w:numPr>
        <w:ind w:left="360"/>
      </w:pPr>
      <w:r>
        <w:t xml:space="preserve">            &lt;component</w:t>
      </w:r>
    </w:p>
    <w:p w:rsidR="00E6416D" w:rsidRDefault="00C65AD5">
      <w:pPr>
        <w:pStyle w:val="Code"/>
        <w:numPr>
          <w:ilvl w:val="0"/>
          <w:numId w:val="0"/>
        </w:numPr>
        <w:ind w:left="360"/>
      </w:pPr>
      <w:r>
        <w:t xml:space="preserve">              refId="Package\Data Flow Task\Lookup"</w:t>
      </w:r>
    </w:p>
    <w:p w:rsidR="00E6416D" w:rsidRDefault="00C65AD5">
      <w:pPr>
        <w:pStyle w:val="Code"/>
        <w:numPr>
          <w:ilvl w:val="0"/>
          <w:numId w:val="0"/>
        </w:numPr>
        <w:ind w:left="360"/>
      </w:pPr>
      <w:r>
        <w:t xml:space="preserve">              componentClassID="{671046B0-AA63-4C9F-90E4-C06E0B710CE3}"</w:t>
      </w:r>
    </w:p>
    <w:p w:rsidR="00E6416D" w:rsidRDefault="00C65AD5">
      <w:pPr>
        <w:pStyle w:val="Code"/>
        <w:numPr>
          <w:ilvl w:val="0"/>
          <w:numId w:val="0"/>
        </w:numPr>
        <w:ind w:left="360"/>
      </w:pPr>
      <w:r>
        <w:t xml:space="preserve">              contactInfo="Lookup;Microsoft Corporation;Mic</w:t>
      </w:r>
      <w:r>
        <w:t xml:space="preserve">rosoft SqlServer </w:t>
      </w:r>
    </w:p>
    <w:p w:rsidR="00E6416D" w:rsidRDefault="00C65AD5">
      <w:pPr>
        <w:pStyle w:val="Code"/>
        <w:numPr>
          <w:ilvl w:val="0"/>
          <w:numId w:val="0"/>
        </w:numPr>
        <w:ind w:left="360"/>
      </w:pPr>
      <w:r>
        <w:t xml:space="preserve">              v9; (C) 2005 Microsoft Corporation; All Rights Reserved; </w:t>
      </w:r>
    </w:p>
    <w:p w:rsidR="00E6416D" w:rsidRDefault="00C65AD5">
      <w:pPr>
        <w:pStyle w:val="Code"/>
        <w:numPr>
          <w:ilvl w:val="0"/>
          <w:numId w:val="0"/>
        </w:numPr>
        <w:ind w:left="360"/>
      </w:pPr>
      <w:r>
        <w:t xml:space="preserve">              http://www.microsoft.com/sql/support;4"</w:t>
      </w:r>
    </w:p>
    <w:p w:rsidR="00E6416D" w:rsidRDefault="00C65AD5">
      <w:pPr>
        <w:pStyle w:val="Code"/>
        <w:numPr>
          <w:ilvl w:val="0"/>
          <w:numId w:val="0"/>
        </w:numPr>
        <w:ind w:left="360"/>
      </w:pPr>
      <w:r>
        <w:t xml:space="preserve"> description="Looks up values in a reference dataset by using exact matching."</w:t>
      </w:r>
    </w:p>
    <w:p w:rsidR="00E6416D" w:rsidRDefault="00C65AD5">
      <w:pPr>
        <w:pStyle w:val="Code"/>
        <w:numPr>
          <w:ilvl w:val="0"/>
          <w:numId w:val="0"/>
        </w:numPr>
        <w:ind w:left="360"/>
      </w:pPr>
      <w:r>
        <w:t xml:space="preserve">              name="Lookup"</w:t>
      </w:r>
    </w:p>
    <w:p w:rsidR="00E6416D" w:rsidRDefault="00C65AD5">
      <w:pPr>
        <w:pStyle w:val="Code"/>
        <w:numPr>
          <w:ilvl w:val="0"/>
          <w:numId w:val="0"/>
        </w:numPr>
        <w:ind w:left="360"/>
      </w:pPr>
      <w:r>
        <w:t xml:space="preserve">     </w:t>
      </w:r>
      <w:r>
        <w:t xml:space="preserve">         usesDispositions="true"</w:t>
      </w:r>
    </w:p>
    <w:p w:rsidR="00E6416D" w:rsidRDefault="00C65AD5">
      <w:pPr>
        <w:pStyle w:val="Code"/>
        <w:numPr>
          <w:ilvl w:val="0"/>
          <w:numId w:val="0"/>
        </w:numPr>
        <w:ind w:left="360"/>
      </w:pPr>
      <w:r>
        <w:t xml:space="preserve">              version="6"&gt;</w:t>
      </w:r>
    </w:p>
    <w:p w:rsidR="00E6416D" w:rsidRDefault="00C65AD5">
      <w:pPr>
        <w:pStyle w:val="Code"/>
        <w:numPr>
          <w:ilvl w:val="0"/>
          <w:numId w:val="0"/>
        </w:numPr>
        <w:ind w:left="360"/>
      </w:pPr>
      <w:r>
        <w:t xml:space="preserve">              &lt;properties&gt;</w:t>
      </w:r>
    </w:p>
    <w:p w:rsidR="00E6416D" w:rsidRDefault="00C65AD5">
      <w:pPr>
        <w:pStyle w:val="Code"/>
        <w:numPr>
          <w:ilvl w:val="0"/>
          <w:numId w:val="0"/>
        </w:numPr>
        <w:ind w:left="360"/>
      </w:pPr>
      <w:r>
        <w:t xml:space="preserve">                &lt;property</w:t>
      </w:r>
    </w:p>
    <w:p w:rsidR="00E6416D" w:rsidRDefault="00C65AD5">
      <w:pPr>
        <w:pStyle w:val="Code"/>
        <w:numPr>
          <w:ilvl w:val="0"/>
          <w:numId w:val="0"/>
        </w:numPr>
        <w:ind w:left="360"/>
      </w:pPr>
      <w:r>
        <w:t xml:space="preserve">                  dataType="System.String"</w:t>
      </w:r>
    </w:p>
    <w:p w:rsidR="00E6416D" w:rsidRDefault="00C65AD5">
      <w:pPr>
        <w:pStyle w:val="Code"/>
        <w:numPr>
          <w:ilvl w:val="0"/>
          <w:numId w:val="0"/>
        </w:numPr>
        <w:ind w:left="360"/>
      </w:pPr>
      <w:r>
        <w:t xml:space="preserve">  description="Specifies the SQL statement that generates the lookup table."</w:t>
      </w:r>
    </w:p>
    <w:p w:rsidR="00E6416D" w:rsidRDefault="00C65AD5">
      <w:pPr>
        <w:pStyle w:val="Code"/>
        <w:numPr>
          <w:ilvl w:val="0"/>
          <w:numId w:val="0"/>
        </w:numPr>
        <w:ind w:left="360"/>
      </w:pPr>
      <w:r>
        <w:t xml:space="preserve">                  expre</w:t>
      </w:r>
      <w:r>
        <w:t>ssionType="Notify"</w:t>
      </w:r>
    </w:p>
    <w:p w:rsidR="00E6416D" w:rsidRDefault="00C65AD5">
      <w:pPr>
        <w:pStyle w:val="Code"/>
        <w:numPr>
          <w:ilvl w:val="0"/>
          <w:numId w:val="0"/>
        </w:numPr>
        <w:ind w:left="360"/>
      </w:pPr>
      <w:r>
        <w:t xml:space="preserve">                  name="SqlCommand"</w:t>
      </w:r>
    </w:p>
    <w:p w:rsidR="00E6416D" w:rsidRDefault="00C65AD5">
      <w:pPr>
        <w:pStyle w:val="Code"/>
        <w:numPr>
          <w:ilvl w:val="0"/>
          <w:numId w:val="0"/>
        </w:numPr>
        <w:ind w:left="360"/>
      </w:pPr>
      <w:r>
        <w:t xml:space="preserve">  UITypeEditor="Microsoft.DataTransformationServices.Controls.</w:t>
      </w:r>
    </w:p>
    <w:p w:rsidR="00E6416D" w:rsidRDefault="00C65AD5">
      <w:pPr>
        <w:pStyle w:val="Code"/>
        <w:numPr>
          <w:ilvl w:val="0"/>
          <w:numId w:val="0"/>
        </w:numPr>
        <w:ind w:left="360"/>
      </w:pPr>
      <w:r>
        <w:t xml:space="preserve">  ModalMultilineStringEditor, Microsoft.DataTransformationServices.Controls,</w:t>
      </w:r>
    </w:p>
    <w:p w:rsidR="00E6416D" w:rsidRDefault="00C65AD5">
      <w:pPr>
        <w:pStyle w:val="Code"/>
        <w:numPr>
          <w:ilvl w:val="0"/>
          <w:numId w:val="0"/>
        </w:numPr>
        <w:ind w:left="360"/>
      </w:pPr>
      <w:r>
        <w:t xml:space="preserve">  Version=11.0.0.0, Culture=neutral, PublicKeyToken=89845dcd8</w:t>
      </w:r>
      <w:r>
        <w:t>080cc91"&gt;</w:t>
      </w:r>
    </w:p>
    <w:p w:rsidR="00E6416D" w:rsidRDefault="00C65AD5">
      <w:pPr>
        <w:pStyle w:val="Code"/>
        <w:numPr>
          <w:ilvl w:val="0"/>
          <w:numId w:val="0"/>
        </w:numPr>
        <w:ind w:left="360"/>
      </w:pPr>
      <w:r>
        <w:t xml:space="preserve">                  select * from [Person].[Contact]&lt;/property&gt;</w:t>
      </w:r>
    </w:p>
    <w:p w:rsidR="00E6416D" w:rsidRDefault="00C65AD5">
      <w:pPr>
        <w:pStyle w:val="Code"/>
        <w:numPr>
          <w:ilvl w:val="0"/>
          <w:numId w:val="0"/>
        </w:numPr>
        <w:ind w:left="360"/>
      </w:pPr>
      <w:r>
        <w:t xml:space="preserve">                &lt;property</w:t>
      </w:r>
    </w:p>
    <w:p w:rsidR="00E6416D" w:rsidRDefault="00C65AD5">
      <w:pPr>
        <w:pStyle w:val="Code"/>
        <w:numPr>
          <w:ilvl w:val="0"/>
          <w:numId w:val="0"/>
        </w:numPr>
        <w:ind w:left="360"/>
      </w:pPr>
      <w:r>
        <w:t xml:space="preserve">                  dataType="System.String"</w:t>
      </w:r>
    </w:p>
    <w:p w:rsidR="00E6416D" w:rsidRDefault="00C65AD5">
      <w:pPr>
        <w:pStyle w:val="Code"/>
        <w:numPr>
          <w:ilvl w:val="0"/>
          <w:numId w:val="0"/>
        </w:numPr>
        <w:ind w:left="360"/>
      </w:pPr>
      <w:r>
        <w:t xml:space="preserve">  description="Specifies a SQL statement that uses parameters to generate </w:t>
      </w:r>
    </w:p>
    <w:p w:rsidR="00E6416D" w:rsidRDefault="00C65AD5">
      <w:pPr>
        <w:pStyle w:val="Code"/>
        <w:numPr>
          <w:ilvl w:val="0"/>
          <w:numId w:val="0"/>
        </w:numPr>
        <w:ind w:left="360"/>
      </w:pPr>
      <w:r>
        <w:t xml:space="preserve">  the lookup table."</w:t>
      </w:r>
    </w:p>
    <w:p w:rsidR="00E6416D" w:rsidRDefault="00C65AD5">
      <w:pPr>
        <w:pStyle w:val="Code"/>
        <w:numPr>
          <w:ilvl w:val="0"/>
          <w:numId w:val="0"/>
        </w:numPr>
        <w:ind w:left="360"/>
      </w:pPr>
      <w:r>
        <w:t xml:space="preserve">                  expressionType="Notify"</w:t>
      </w:r>
    </w:p>
    <w:p w:rsidR="00E6416D" w:rsidRDefault="00C65AD5">
      <w:pPr>
        <w:pStyle w:val="Code"/>
        <w:numPr>
          <w:ilvl w:val="0"/>
          <w:numId w:val="0"/>
        </w:numPr>
        <w:ind w:left="360"/>
      </w:pPr>
      <w:r>
        <w:t xml:space="preserve">                  name="SqlCommandParam"&gt;select * from (select * from </w:t>
      </w:r>
    </w:p>
    <w:p w:rsidR="00E6416D" w:rsidRDefault="00C65AD5">
      <w:pPr>
        <w:pStyle w:val="Code"/>
        <w:numPr>
          <w:ilvl w:val="0"/>
          <w:numId w:val="0"/>
        </w:numPr>
        <w:ind w:left="360"/>
      </w:pPr>
      <w:r>
        <w:t xml:space="preserve">                  [Person].[Contact]) [refTable] where [refTable].</w:t>
      </w:r>
    </w:p>
    <w:p w:rsidR="00E6416D" w:rsidRDefault="00C65AD5">
      <w:pPr>
        <w:pStyle w:val="Code"/>
        <w:numPr>
          <w:ilvl w:val="0"/>
          <w:numId w:val="0"/>
        </w:numPr>
        <w:ind w:left="360"/>
      </w:pPr>
      <w:r>
        <w:t xml:space="preserve">                  [FirstName] = ? and [refTable].[LastName] = ?</w:t>
      </w:r>
    </w:p>
    <w:p w:rsidR="00E6416D" w:rsidRDefault="00C65AD5">
      <w:pPr>
        <w:pStyle w:val="Code"/>
        <w:numPr>
          <w:ilvl w:val="0"/>
          <w:numId w:val="0"/>
        </w:numPr>
        <w:ind w:left="360"/>
      </w:pPr>
      <w:r>
        <w:t xml:space="preserve">            </w:t>
      </w:r>
      <w:r>
        <w:t xml:space="preserve">    &lt;/property&gt;</w:t>
      </w:r>
    </w:p>
    <w:p w:rsidR="00E6416D" w:rsidRDefault="00C65AD5">
      <w:pPr>
        <w:pStyle w:val="Code"/>
        <w:numPr>
          <w:ilvl w:val="0"/>
          <w:numId w:val="0"/>
        </w:numPr>
        <w:ind w:left="360"/>
      </w:pPr>
      <w:r>
        <w:t xml:space="preserve">                &lt;property</w:t>
      </w:r>
    </w:p>
    <w:p w:rsidR="00E6416D" w:rsidRDefault="00C65AD5">
      <w:pPr>
        <w:pStyle w:val="Code"/>
        <w:numPr>
          <w:ilvl w:val="0"/>
          <w:numId w:val="0"/>
        </w:numPr>
        <w:ind w:left="360"/>
      </w:pPr>
      <w:r>
        <w:t xml:space="preserve">                  dataType="System.Int32"</w:t>
      </w:r>
    </w:p>
    <w:p w:rsidR="00E6416D" w:rsidRDefault="00C65AD5">
      <w:pPr>
        <w:pStyle w:val="Code"/>
        <w:numPr>
          <w:ilvl w:val="0"/>
          <w:numId w:val="0"/>
        </w:numPr>
        <w:ind w:left="360"/>
      </w:pPr>
      <w:r>
        <w:t xml:space="preserve">    description="Specifies the cache type of the lookup table."</w:t>
      </w:r>
    </w:p>
    <w:p w:rsidR="00E6416D" w:rsidRDefault="00C65AD5">
      <w:pPr>
        <w:pStyle w:val="Code"/>
        <w:numPr>
          <w:ilvl w:val="0"/>
          <w:numId w:val="0"/>
        </w:numPr>
        <w:ind w:left="360"/>
      </w:pPr>
      <w:r>
        <w:t xml:space="preserve">                  name="CacheType"</w:t>
      </w:r>
    </w:p>
    <w:p w:rsidR="00E6416D" w:rsidRDefault="00C65AD5">
      <w:pPr>
        <w:pStyle w:val="Code"/>
        <w:numPr>
          <w:ilvl w:val="0"/>
          <w:numId w:val="0"/>
        </w:numPr>
        <w:ind w:left="360"/>
      </w:pPr>
      <w:r>
        <w:t xml:space="preserve">                  typeConverter="CacheType"&gt;1&lt;/property&gt;</w:t>
      </w:r>
    </w:p>
    <w:p w:rsidR="00E6416D" w:rsidRDefault="00C65AD5">
      <w:pPr>
        <w:pStyle w:val="Code"/>
        <w:numPr>
          <w:ilvl w:val="0"/>
          <w:numId w:val="0"/>
        </w:numPr>
        <w:ind w:left="360"/>
      </w:pPr>
      <w:r>
        <w:t xml:space="preserve">                </w:t>
      </w:r>
      <w:r>
        <w:t>&lt;property</w:t>
      </w:r>
    </w:p>
    <w:p w:rsidR="00E6416D" w:rsidRDefault="00C65AD5">
      <w:pPr>
        <w:pStyle w:val="Code"/>
        <w:numPr>
          <w:ilvl w:val="0"/>
          <w:numId w:val="0"/>
        </w:numPr>
        <w:ind w:left="360"/>
      </w:pPr>
      <w:r>
        <w:t xml:space="preserve">                  dataType="System.Int32"</w:t>
      </w:r>
    </w:p>
    <w:p w:rsidR="00E6416D" w:rsidRDefault="00C65AD5">
      <w:pPr>
        <w:pStyle w:val="Code"/>
        <w:numPr>
          <w:ilvl w:val="0"/>
          <w:numId w:val="0"/>
        </w:numPr>
        <w:ind w:left="360"/>
      </w:pPr>
      <w:r>
        <w:t xml:space="preserve">  description="Maximum Memory Usage for Reference Cache on a 32 bit </w:t>
      </w:r>
    </w:p>
    <w:p w:rsidR="00E6416D" w:rsidRDefault="00C65AD5">
      <w:pPr>
        <w:pStyle w:val="Code"/>
        <w:numPr>
          <w:ilvl w:val="0"/>
          <w:numId w:val="0"/>
        </w:numPr>
        <w:ind w:left="360"/>
      </w:pPr>
      <w:r>
        <w:t xml:space="preserve">  platform."</w:t>
      </w:r>
    </w:p>
    <w:p w:rsidR="00E6416D" w:rsidRDefault="00C65AD5">
      <w:pPr>
        <w:pStyle w:val="Code"/>
        <w:numPr>
          <w:ilvl w:val="0"/>
          <w:numId w:val="0"/>
        </w:numPr>
        <w:ind w:left="360"/>
      </w:pPr>
      <w:r>
        <w:t xml:space="preserve">                  name="MaxMemoryUsage"&gt;25&lt;/property&gt;</w:t>
      </w:r>
    </w:p>
    <w:p w:rsidR="00E6416D" w:rsidRDefault="00C65AD5">
      <w:pPr>
        <w:pStyle w:val="Code"/>
        <w:numPr>
          <w:ilvl w:val="0"/>
          <w:numId w:val="0"/>
        </w:numPr>
        <w:ind w:left="360"/>
      </w:pPr>
      <w:r>
        <w:t xml:space="preserve">                &lt;property</w:t>
      </w:r>
    </w:p>
    <w:p w:rsidR="00E6416D" w:rsidRDefault="00C65AD5">
      <w:pPr>
        <w:pStyle w:val="Code"/>
        <w:numPr>
          <w:ilvl w:val="0"/>
          <w:numId w:val="0"/>
        </w:numPr>
        <w:ind w:left="360"/>
      </w:pPr>
      <w:r>
        <w:t xml:space="preserve">                  dataType="System.Int64"</w:t>
      </w:r>
    </w:p>
    <w:p w:rsidR="00E6416D" w:rsidRDefault="00C65AD5">
      <w:pPr>
        <w:pStyle w:val="Code"/>
        <w:numPr>
          <w:ilvl w:val="0"/>
          <w:numId w:val="0"/>
        </w:numPr>
        <w:ind w:left="360"/>
      </w:pPr>
      <w:r>
        <w:lastRenderedPageBreak/>
        <w:t xml:space="preserve">  description="Maximum Memory Usage for Reference Cache on a 64 bit </w:t>
      </w:r>
    </w:p>
    <w:p w:rsidR="00E6416D" w:rsidRDefault="00C65AD5">
      <w:pPr>
        <w:pStyle w:val="Code"/>
        <w:numPr>
          <w:ilvl w:val="0"/>
          <w:numId w:val="0"/>
        </w:numPr>
        <w:ind w:left="360"/>
      </w:pPr>
      <w:r>
        <w:t xml:space="preserve">  platform."</w:t>
      </w:r>
    </w:p>
    <w:p w:rsidR="00E6416D" w:rsidRDefault="00C65AD5">
      <w:pPr>
        <w:pStyle w:val="Code"/>
        <w:numPr>
          <w:ilvl w:val="0"/>
          <w:numId w:val="0"/>
        </w:numPr>
        <w:ind w:left="360"/>
      </w:pPr>
      <w:r>
        <w:t xml:space="preserve">                  name="MaxMemoryUsage64"&gt;25&lt;/property&gt;</w:t>
      </w:r>
    </w:p>
    <w:p w:rsidR="00E6416D" w:rsidRDefault="00C65AD5">
      <w:pPr>
        <w:pStyle w:val="Code"/>
        <w:numPr>
          <w:ilvl w:val="0"/>
          <w:numId w:val="0"/>
        </w:numPr>
        <w:ind w:left="360"/>
      </w:pPr>
      <w:r>
        <w:t xml:space="preserve">                &lt;property</w:t>
      </w:r>
    </w:p>
    <w:p w:rsidR="00E6416D" w:rsidRDefault="00C65AD5">
      <w:pPr>
        <w:pStyle w:val="Code"/>
        <w:numPr>
          <w:ilvl w:val="0"/>
          <w:numId w:val="0"/>
        </w:numPr>
        <w:ind w:left="360"/>
      </w:pPr>
      <w:r>
        <w:t xml:space="preserve">                  dataType="System.String"</w:t>
      </w:r>
    </w:p>
    <w:p w:rsidR="00E6416D" w:rsidRDefault="00C65AD5">
      <w:pPr>
        <w:pStyle w:val="Code"/>
        <w:numPr>
          <w:ilvl w:val="0"/>
          <w:numId w:val="0"/>
        </w:numPr>
        <w:ind w:left="360"/>
      </w:pPr>
      <w:r>
        <w:t xml:space="preserve">  description="Indicates whether to reference metadata in an XML format."</w:t>
      </w:r>
    </w:p>
    <w:p w:rsidR="00E6416D" w:rsidRDefault="00C65AD5">
      <w:pPr>
        <w:pStyle w:val="Code"/>
        <w:numPr>
          <w:ilvl w:val="0"/>
          <w:numId w:val="0"/>
        </w:numPr>
        <w:ind w:left="360"/>
      </w:pPr>
      <w:r>
        <w:t xml:space="preserve">                  name="ReferenceMetadataXml"&gt;</w:t>
      </w:r>
    </w:p>
    <w:p w:rsidR="00E6416D" w:rsidRDefault="00C65AD5">
      <w:pPr>
        <w:pStyle w:val="Code"/>
        <w:numPr>
          <w:ilvl w:val="0"/>
          <w:numId w:val="0"/>
        </w:numPr>
        <w:ind w:left="360"/>
      </w:pPr>
      <w:r>
        <w:t>&amp;lt;referenceMetadata&amp;gt;&amp;lt;referenceColumns&amp;gt;&amp;lt;referenceColumn name=</w:t>
      </w:r>
    </w:p>
    <w:p w:rsidR="00E6416D" w:rsidRDefault="00C65AD5">
      <w:pPr>
        <w:pStyle w:val="Code"/>
        <w:numPr>
          <w:ilvl w:val="0"/>
          <w:numId w:val="0"/>
        </w:numPr>
        <w:ind w:left="360"/>
      </w:pPr>
      <w:r>
        <w:t>"ContactID" dataType="DT_I4" length="0" precision="0" scale=</w:t>
      </w:r>
      <w:r>
        <w:t>"0" codePage="0"</w:t>
      </w:r>
    </w:p>
    <w:p w:rsidR="00E6416D" w:rsidRDefault="00C65AD5">
      <w:pPr>
        <w:pStyle w:val="Code"/>
        <w:numPr>
          <w:ilvl w:val="0"/>
          <w:numId w:val="0"/>
        </w:numPr>
        <w:ind w:left="360"/>
      </w:pPr>
      <w:r>
        <w:t xml:space="preserve">/&amp;gt;&amp;lt;referenceColumn name="NameStyle" dataType="DT_BOOL" length="0" </w:t>
      </w:r>
    </w:p>
    <w:p w:rsidR="00E6416D" w:rsidRDefault="00C65AD5">
      <w:pPr>
        <w:pStyle w:val="Code"/>
        <w:numPr>
          <w:ilvl w:val="0"/>
          <w:numId w:val="0"/>
        </w:numPr>
        <w:ind w:left="360"/>
      </w:pPr>
      <w:r>
        <w:t xml:space="preserve">precision="0" scale="0" codePage="0"/&amp;gt;&amp;lt;referenceColumn name="Title" </w:t>
      </w:r>
    </w:p>
    <w:p w:rsidR="00E6416D" w:rsidRDefault="00C65AD5">
      <w:pPr>
        <w:pStyle w:val="Code"/>
        <w:numPr>
          <w:ilvl w:val="0"/>
          <w:numId w:val="0"/>
        </w:numPr>
        <w:ind w:left="360"/>
      </w:pPr>
      <w:r>
        <w:t>dataType="DT_WSTR" length="8" precision="0" scale="0" codePage="0"/&amp;gt;&amp;lt;</w:t>
      </w:r>
    </w:p>
    <w:p w:rsidR="00E6416D" w:rsidRDefault="00C65AD5">
      <w:pPr>
        <w:pStyle w:val="Code"/>
        <w:numPr>
          <w:ilvl w:val="0"/>
          <w:numId w:val="0"/>
        </w:numPr>
        <w:ind w:left="360"/>
      </w:pPr>
      <w:r>
        <w:t>referenceColumn</w:t>
      </w:r>
      <w:r>
        <w:t xml:space="preserve"> name="FirstName" dataType="DT_WSTR" length="50" precision=</w:t>
      </w:r>
    </w:p>
    <w:p w:rsidR="00E6416D" w:rsidRDefault="00C65AD5">
      <w:pPr>
        <w:pStyle w:val="Code"/>
        <w:numPr>
          <w:ilvl w:val="0"/>
          <w:numId w:val="0"/>
        </w:numPr>
        <w:ind w:left="360"/>
      </w:pPr>
      <w:r>
        <w:t xml:space="preserve">"0" scale="0" codePage="0"/&amp;gt;&amp;lt;referenceColumn name="MiddleName" </w:t>
      </w:r>
    </w:p>
    <w:p w:rsidR="00E6416D" w:rsidRDefault="00C65AD5">
      <w:pPr>
        <w:pStyle w:val="Code"/>
        <w:numPr>
          <w:ilvl w:val="0"/>
          <w:numId w:val="0"/>
        </w:numPr>
        <w:ind w:left="360"/>
      </w:pPr>
      <w:r>
        <w:t>dataType="DT_WSTR" length="50" precision="0" scale="0" codePage="0"/&amp;gt;&amp;lt;</w:t>
      </w:r>
    </w:p>
    <w:p w:rsidR="00E6416D" w:rsidRDefault="00C65AD5">
      <w:pPr>
        <w:pStyle w:val="Code"/>
        <w:numPr>
          <w:ilvl w:val="0"/>
          <w:numId w:val="0"/>
        </w:numPr>
        <w:ind w:left="360"/>
      </w:pPr>
      <w:r>
        <w:t>referenceColumn name="LastName" dataType="DT_WSTR</w:t>
      </w:r>
      <w:r>
        <w:t>" length="50" precision="0"</w:t>
      </w:r>
    </w:p>
    <w:p w:rsidR="00E6416D" w:rsidRDefault="00C65AD5">
      <w:pPr>
        <w:pStyle w:val="Code"/>
        <w:numPr>
          <w:ilvl w:val="0"/>
          <w:numId w:val="0"/>
        </w:numPr>
        <w:ind w:left="360"/>
      </w:pPr>
      <w:r>
        <w:t>scale="0" codePage="0"/&amp;gt;&amp;lt;referenceColumn name="Suffix" dataType=</w:t>
      </w:r>
    </w:p>
    <w:p w:rsidR="00E6416D" w:rsidRDefault="00C65AD5">
      <w:pPr>
        <w:pStyle w:val="Code"/>
        <w:numPr>
          <w:ilvl w:val="0"/>
          <w:numId w:val="0"/>
        </w:numPr>
        <w:ind w:left="360"/>
      </w:pPr>
      <w:r>
        <w:t>"DT_WSTR" length="10" precision="0" scale="0" codePage="0"/&amp;gt;&amp;lt;</w:t>
      </w:r>
    </w:p>
    <w:p w:rsidR="00E6416D" w:rsidRDefault="00C65AD5">
      <w:pPr>
        <w:pStyle w:val="Code"/>
        <w:numPr>
          <w:ilvl w:val="0"/>
          <w:numId w:val="0"/>
        </w:numPr>
        <w:ind w:left="360"/>
      </w:pPr>
      <w:r>
        <w:t xml:space="preserve">referenceColumn name="EmailAddress" dataType="DT_WSTR" length="50" </w:t>
      </w:r>
    </w:p>
    <w:p w:rsidR="00E6416D" w:rsidRDefault="00C65AD5">
      <w:pPr>
        <w:pStyle w:val="Code"/>
        <w:numPr>
          <w:ilvl w:val="0"/>
          <w:numId w:val="0"/>
        </w:numPr>
        <w:ind w:left="360"/>
      </w:pPr>
      <w:r>
        <w:t>precision="0" scale="</w:t>
      </w:r>
      <w:r>
        <w:t>0" codePage="0"/&amp;gt;&amp;lt;referenceColumn name=</w:t>
      </w:r>
    </w:p>
    <w:p w:rsidR="00E6416D" w:rsidRDefault="00C65AD5">
      <w:pPr>
        <w:pStyle w:val="Code"/>
        <w:numPr>
          <w:ilvl w:val="0"/>
          <w:numId w:val="0"/>
        </w:numPr>
        <w:ind w:left="360"/>
      </w:pPr>
      <w:r>
        <w:t xml:space="preserve">"EmailPromotion" dataType="DT_I4" length="0" precision="0" scale="0" </w:t>
      </w:r>
    </w:p>
    <w:p w:rsidR="00E6416D" w:rsidRDefault="00C65AD5">
      <w:pPr>
        <w:pStyle w:val="Code"/>
        <w:numPr>
          <w:ilvl w:val="0"/>
          <w:numId w:val="0"/>
        </w:numPr>
        <w:ind w:left="360"/>
      </w:pPr>
      <w:r>
        <w:t xml:space="preserve">codePage="0"/&amp;gt;&amp;lt;referenceColumn name="Phone" dataType="DT_WSTR" </w:t>
      </w:r>
    </w:p>
    <w:p w:rsidR="00E6416D" w:rsidRDefault="00C65AD5">
      <w:pPr>
        <w:pStyle w:val="Code"/>
        <w:numPr>
          <w:ilvl w:val="0"/>
          <w:numId w:val="0"/>
        </w:numPr>
        <w:ind w:left="360"/>
      </w:pPr>
      <w:r>
        <w:t>length="25" precision="0" scale="0" codePage="0"/&amp;gt;&amp;lt;referenceColu</w:t>
      </w:r>
      <w:r>
        <w:t xml:space="preserve">mn </w:t>
      </w:r>
    </w:p>
    <w:p w:rsidR="00E6416D" w:rsidRDefault="00C65AD5">
      <w:pPr>
        <w:pStyle w:val="Code"/>
        <w:numPr>
          <w:ilvl w:val="0"/>
          <w:numId w:val="0"/>
        </w:numPr>
        <w:ind w:left="360"/>
      </w:pPr>
      <w:r>
        <w:t xml:space="preserve">name="PasswordHash" dataType="DT_STR" length="128" precision="0" scale="0" </w:t>
      </w:r>
    </w:p>
    <w:p w:rsidR="00E6416D" w:rsidRDefault="00C65AD5">
      <w:pPr>
        <w:pStyle w:val="Code"/>
        <w:numPr>
          <w:ilvl w:val="0"/>
          <w:numId w:val="0"/>
        </w:numPr>
        <w:ind w:left="360"/>
      </w:pPr>
      <w:r>
        <w:t>codePage="1252"/&amp;gt;&amp;lt;referenceColumn name="PasswordSalt" dataType=</w:t>
      </w:r>
    </w:p>
    <w:p w:rsidR="00E6416D" w:rsidRDefault="00C65AD5">
      <w:pPr>
        <w:pStyle w:val="Code"/>
        <w:numPr>
          <w:ilvl w:val="0"/>
          <w:numId w:val="0"/>
        </w:numPr>
        <w:ind w:left="360"/>
      </w:pPr>
      <w:r>
        <w:t>"DT_STR" length="10" precision="0" scale="0" codePage="1252"/&amp;gt;&amp;lt;</w:t>
      </w:r>
    </w:p>
    <w:p w:rsidR="00E6416D" w:rsidRDefault="00C65AD5">
      <w:pPr>
        <w:pStyle w:val="Code"/>
        <w:numPr>
          <w:ilvl w:val="0"/>
          <w:numId w:val="0"/>
        </w:numPr>
        <w:ind w:left="360"/>
      </w:pPr>
      <w:r>
        <w:t>referenceColumn name="AdditionalCont</w:t>
      </w:r>
      <w:r>
        <w:t>actInfo" dataType="DT_NTEXT" length="0"</w:t>
      </w:r>
    </w:p>
    <w:p w:rsidR="00E6416D" w:rsidRDefault="00C65AD5">
      <w:pPr>
        <w:pStyle w:val="Code"/>
        <w:numPr>
          <w:ilvl w:val="0"/>
          <w:numId w:val="0"/>
        </w:numPr>
        <w:ind w:left="360"/>
      </w:pPr>
      <w:r>
        <w:t>precision="0" scale="0" codePage="0"/&amp;gt;&amp;lt;referenceColumn name="rowguid"</w:t>
      </w:r>
    </w:p>
    <w:p w:rsidR="00E6416D" w:rsidRDefault="00C65AD5">
      <w:pPr>
        <w:pStyle w:val="Code"/>
        <w:numPr>
          <w:ilvl w:val="0"/>
          <w:numId w:val="0"/>
        </w:numPr>
        <w:ind w:left="360"/>
      </w:pPr>
      <w:r>
        <w:t>dataType="DT_GUID" length="0" precision="0" scale="0" codePage="0"/&amp;gt;&amp;lt;</w:t>
      </w:r>
    </w:p>
    <w:p w:rsidR="00E6416D" w:rsidRDefault="00C65AD5">
      <w:pPr>
        <w:pStyle w:val="Code"/>
        <w:numPr>
          <w:ilvl w:val="0"/>
          <w:numId w:val="0"/>
        </w:numPr>
        <w:ind w:left="360"/>
      </w:pPr>
      <w:r>
        <w:t>referenceColumn name="ModifiedDate" dataType="DT_DBTIMESTAMP" le</w:t>
      </w:r>
      <w:r>
        <w:t xml:space="preserve">ngth="0" </w:t>
      </w:r>
    </w:p>
    <w:p w:rsidR="00E6416D" w:rsidRDefault="00C65AD5">
      <w:pPr>
        <w:pStyle w:val="Code"/>
        <w:numPr>
          <w:ilvl w:val="0"/>
          <w:numId w:val="0"/>
        </w:numPr>
        <w:ind w:left="360"/>
      </w:pPr>
      <w:r>
        <w:t>precision="0" scale="0" codePage="0"/&amp;gt;&amp;lt;/referenceColumns&amp;gt;&amp;lt;</w:t>
      </w:r>
    </w:p>
    <w:p w:rsidR="00E6416D" w:rsidRDefault="00C65AD5">
      <w:pPr>
        <w:pStyle w:val="Code"/>
        <w:numPr>
          <w:ilvl w:val="0"/>
          <w:numId w:val="0"/>
        </w:numPr>
        <w:ind w:left="360"/>
      </w:pPr>
      <w:r>
        <w:t>/referenceMetadata&amp;gt;&lt;/property&gt;</w:t>
      </w:r>
    </w:p>
    <w:p w:rsidR="00E6416D" w:rsidRDefault="00C65AD5">
      <w:pPr>
        <w:pStyle w:val="Code"/>
        <w:numPr>
          <w:ilvl w:val="0"/>
          <w:numId w:val="0"/>
        </w:numPr>
        <w:ind w:left="360"/>
      </w:pPr>
      <w:r>
        <w:t xml:space="preserve">                &lt;property</w:t>
      </w:r>
    </w:p>
    <w:p w:rsidR="00E6416D" w:rsidRDefault="00C65AD5">
      <w:pPr>
        <w:pStyle w:val="Code"/>
        <w:numPr>
          <w:ilvl w:val="0"/>
          <w:numId w:val="0"/>
        </w:numPr>
        <w:ind w:left="360"/>
      </w:pPr>
      <w:r>
        <w:t xml:space="preserve">                  containsID="true"</w:t>
      </w:r>
    </w:p>
    <w:p w:rsidR="00E6416D" w:rsidRDefault="00C65AD5">
      <w:pPr>
        <w:pStyle w:val="Code"/>
        <w:numPr>
          <w:ilvl w:val="0"/>
          <w:numId w:val="0"/>
        </w:numPr>
        <w:ind w:left="360"/>
      </w:pPr>
      <w:r>
        <w:t xml:space="preserve">                  dataType="System.String"</w:t>
      </w:r>
    </w:p>
    <w:p w:rsidR="00E6416D" w:rsidRDefault="00C65AD5">
      <w:pPr>
        <w:pStyle w:val="Code"/>
        <w:numPr>
          <w:ilvl w:val="0"/>
          <w:numId w:val="0"/>
        </w:numPr>
        <w:ind w:left="360"/>
      </w:pPr>
      <w:r>
        <w:t xml:space="preserve">  description="Specifies the list of</w:t>
      </w:r>
      <w:r>
        <w:t xml:space="preserve"> lineage identifiers that map to the </w:t>
      </w:r>
    </w:p>
    <w:p w:rsidR="00E6416D" w:rsidRDefault="00C65AD5">
      <w:pPr>
        <w:pStyle w:val="Code"/>
        <w:numPr>
          <w:ilvl w:val="0"/>
          <w:numId w:val="0"/>
        </w:numPr>
        <w:ind w:left="360"/>
      </w:pPr>
      <w:r>
        <w:t xml:space="preserve">  parameters that the SQL statement in the SQLCommand property uses. </w:t>
      </w:r>
    </w:p>
    <w:p w:rsidR="00E6416D" w:rsidRDefault="00C65AD5">
      <w:pPr>
        <w:pStyle w:val="Code"/>
        <w:numPr>
          <w:ilvl w:val="0"/>
          <w:numId w:val="0"/>
        </w:numPr>
        <w:ind w:left="360"/>
      </w:pPr>
      <w:r>
        <w:t xml:space="preserve">  Entries in the list are separated by semicolons."</w:t>
      </w:r>
    </w:p>
    <w:p w:rsidR="00E6416D" w:rsidRDefault="00C65AD5">
      <w:pPr>
        <w:pStyle w:val="Code"/>
        <w:numPr>
          <w:ilvl w:val="0"/>
          <w:numId w:val="0"/>
        </w:numPr>
        <w:ind w:left="360"/>
      </w:pPr>
      <w:r>
        <w:t xml:space="preserve">  name="ParameterMap"&gt;#{Package\Data Flow Task\New Contact Names.Outputs</w:t>
      </w:r>
    </w:p>
    <w:p w:rsidR="00E6416D" w:rsidRDefault="00C65AD5">
      <w:pPr>
        <w:pStyle w:val="Code"/>
        <w:numPr>
          <w:ilvl w:val="0"/>
          <w:numId w:val="0"/>
        </w:numPr>
        <w:ind w:left="360"/>
      </w:pPr>
      <w:r>
        <w:t xml:space="preserve">  [Flat File Source Output].Columns[FirstName]};#{Package\Data Flow Task\</w:t>
      </w:r>
    </w:p>
    <w:p w:rsidR="00E6416D" w:rsidRDefault="00C65AD5">
      <w:pPr>
        <w:pStyle w:val="Code"/>
        <w:numPr>
          <w:ilvl w:val="0"/>
          <w:numId w:val="0"/>
        </w:numPr>
        <w:ind w:left="360"/>
      </w:pPr>
      <w:r>
        <w:t xml:space="preserve">  New Contact Names.Outputs[Flat File Source Output].Columns[LastName]};</w:t>
      </w:r>
    </w:p>
    <w:p w:rsidR="00E6416D" w:rsidRDefault="00C65AD5">
      <w:pPr>
        <w:pStyle w:val="Code"/>
        <w:numPr>
          <w:ilvl w:val="0"/>
          <w:numId w:val="0"/>
        </w:numPr>
        <w:ind w:left="360"/>
      </w:pPr>
      <w:r>
        <w:t>&lt;/property&gt;</w:t>
      </w:r>
    </w:p>
    <w:p w:rsidR="00E6416D" w:rsidRDefault="00C65AD5">
      <w:pPr>
        <w:pStyle w:val="Code"/>
        <w:numPr>
          <w:ilvl w:val="0"/>
          <w:numId w:val="0"/>
        </w:numPr>
        <w:ind w:left="360"/>
      </w:pPr>
      <w:r>
        <w:t xml:space="preserve">                &lt;property</w:t>
      </w:r>
    </w:p>
    <w:p w:rsidR="00E6416D" w:rsidRDefault="00C65AD5">
      <w:pPr>
        <w:pStyle w:val="Code"/>
        <w:numPr>
          <w:ilvl w:val="0"/>
          <w:numId w:val="0"/>
        </w:numPr>
        <w:ind w:left="360"/>
      </w:pPr>
      <w:r>
        <w:t xml:space="preserve">                  dataType="System.Int32"</w:t>
      </w:r>
    </w:p>
    <w:p w:rsidR="00E6416D" w:rsidRDefault="00C65AD5">
      <w:pPr>
        <w:pStyle w:val="Code"/>
        <w:numPr>
          <w:ilvl w:val="0"/>
          <w:numId w:val="0"/>
        </w:numPr>
        <w:ind w:left="360"/>
      </w:pPr>
      <w:r>
        <w:t xml:space="preserve">  description="Specifies the </w:t>
      </w:r>
      <w:r>
        <w:t xml:space="preserve">column code page to use when code page </w:t>
      </w:r>
    </w:p>
    <w:p w:rsidR="00E6416D" w:rsidRDefault="00C65AD5">
      <w:pPr>
        <w:pStyle w:val="Code"/>
        <w:numPr>
          <w:ilvl w:val="0"/>
          <w:numId w:val="0"/>
        </w:numPr>
        <w:ind w:left="360"/>
      </w:pPr>
      <w:r>
        <w:t xml:space="preserve">  information is unavailable from the data source."</w:t>
      </w:r>
    </w:p>
    <w:p w:rsidR="00E6416D" w:rsidRDefault="00C65AD5">
      <w:pPr>
        <w:pStyle w:val="Code"/>
        <w:numPr>
          <w:ilvl w:val="0"/>
          <w:numId w:val="0"/>
        </w:numPr>
        <w:ind w:left="360"/>
      </w:pPr>
      <w:r>
        <w:t xml:space="preserve">                  name="DefaultCodePage"&gt;1252&lt;/property&gt;</w:t>
      </w:r>
    </w:p>
    <w:p w:rsidR="00E6416D" w:rsidRDefault="00C65AD5">
      <w:pPr>
        <w:pStyle w:val="Code"/>
        <w:numPr>
          <w:ilvl w:val="0"/>
          <w:numId w:val="0"/>
        </w:numPr>
        <w:ind w:left="360"/>
      </w:pPr>
      <w:r>
        <w:t xml:space="preserve">                &lt;property</w:t>
      </w:r>
    </w:p>
    <w:p w:rsidR="00E6416D" w:rsidRDefault="00C65AD5">
      <w:pPr>
        <w:pStyle w:val="Code"/>
        <w:numPr>
          <w:ilvl w:val="0"/>
          <w:numId w:val="0"/>
        </w:numPr>
        <w:ind w:left="360"/>
      </w:pPr>
      <w:r>
        <w:t xml:space="preserve">                  dataType="System.Int32"</w:t>
      </w:r>
    </w:p>
    <w:p w:rsidR="00E6416D" w:rsidRDefault="00C65AD5">
      <w:pPr>
        <w:pStyle w:val="Code"/>
        <w:numPr>
          <w:ilvl w:val="0"/>
          <w:numId w:val="0"/>
        </w:numPr>
        <w:ind w:left="360"/>
      </w:pPr>
      <w:r>
        <w:t xml:space="preserve">  description="Specifies the type of co</w:t>
      </w:r>
      <w:r>
        <w:t xml:space="preserve">nnection used to access the </w:t>
      </w:r>
    </w:p>
    <w:p w:rsidR="00E6416D" w:rsidRDefault="00C65AD5">
      <w:pPr>
        <w:pStyle w:val="Code"/>
        <w:numPr>
          <w:ilvl w:val="0"/>
          <w:numId w:val="0"/>
        </w:numPr>
        <w:ind w:left="360"/>
      </w:pPr>
      <w:r>
        <w:t xml:space="preserve">  reference dataset."</w:t>
      </w:r>
    </w:p>
    <w:p w:rsidR="00E6416D" w:rsidRDefault="00C65AD5">
      <w:pPr>
        <w:pStyle w:val="Code"/>
        <w:numPr>
          <w:ilvl w:val="0"/>
          <w:numId w:val="0"/>
        </w:numPr>
        <w:ind w:left="360"/>
      </w:pPr>
      <w:r>
        <w:t xml:space="preserve">                  name="ConnectionType"</w:t>
      </w:r>
    </w:p>
    <w:p w:rsidR="00E6416D" w:rsidRDefault="00C65AD5">
      <w:pPr>
        <w:pStyle w:val="Code"/>
        <w:numPr>
          <w:ilvl w:val="0"/>
          <w:numId w:val="0"/>
        </w:numPr>
        <w:ind w:left="360"/>
      </w:pPr>
      <w:r>
        <w:t xml:space="preserve">                  typeConverter="LookupConnectionType"&gt;0&lt;/property&gt;</w:t>
      </w:r>
    </w:p>
    <w:p w:rsidR="00E6416D" w:rsidRDefault="00C65AD5">
      <w:pPr>
        <w:pStyle w:val="Code"/>
        <w:numPr>
          <w:ilvl w:val="0"/>
          <w:numId w:val="0"/>
        </w:numPr>
        <w:ind w:left="360"/>
      </w:pPr>
      <w:r>
        <w:t xml:space="preserve">                &lt;property</w:t>
      </w:r>
    </w:p>
    <w:p w:rsidR="00E6416D" w:rsidRDefault="00C65AD5">
      <w:pPr>
        <w:pStyle w:val="Code"/>
        <w:numPr>
          <w:ilvl w:val="0"/>
          <w:numId w:val="0"/>
        </w:numPr>
        <w:ind w:left="360"/>
      </w:pPr>
      <w:r>
        <w:t xml:space="preserve">                  dataType="System.Int32"</w:t>
      </w:r>
    </w:p>
    <w:p w:rsidR="00E6416D" w:rsidRDefault="00C65AD5">
      <w:pPr>
        <w:pStyle w:val="Code"/>
        <w:numPr>
          <w:ilvl w:val="0"/>
          <w:numId w:val="0"/>
        </w:numPr>
        <w:ind w:left="360"/>
      </w:pPr>
      <w:r>
        <w:t xml:space="preserve">  description="Specifies how the Lookup transformation handles rows without</w:t>
      </w:r>
    </w:p>
    <w:p w:rsidR="00E6416D" w:rsidRDefault="00C65AD5">
      <w:pPr>
        <w:pStyle w:val="Code"/>
        <w:numPr>
          <w:ilvl w:val="0"/>
          <w:numId w:val="0"/>
        </w:numPr>
        <w:ind w:left="360"/>
      </w:pPr>
      <w:r>
        <w:t xml:space="preserve">  matching entries in the reference data set."</w:t>
      </w:r>
    </w:p>
    <w:p w:rsidR="00E6416D" w:rsidRDefault="00C65AD5">
      <w:pPr>
        <w:pStyle w:val="Code"/>
        <w:numPr>
          <w:ilvl w:val="0"/>
          <w:numId w:val="0"/>
        </w:numPr>
        <w:ind w:left="360"/>
      </w:pPr>
      <w:r>
        <w:t xml:space="preserve">                  name="NoMatchBehavior"</w:t>
      </w:r>
    </w:p>
    <w:p w:rsidR="00E6416D" w:rsidRDefault="00C65AD5">
      <w:pPr>
        <w:pStyle w:val="Code"/>
        <w:numPr>
          <w:ilvl w:val="0"/>
          <w:numId w:val="0"/>
        </w:numPr>
        <w:ind w:left="360"/>
      </w:pPr>
      <w:r>
        <w:t xml:space="preserve">                  typeConverter="LookupNoMatchBehavior"&gt;0&lt;/property&gt;</w:t>
      </w:r>
    </w:p>
    <w:p w:rsidR="00E6416D" w:rsidRDefault="00C65AD5">
      <w:pPr>
        <w:pStyle w:val="Code"/>
        <w:numPr>
          <w:ilvl w:val="0"/>
          <w:numId w:val="0"/>
        </w:numPr>
        <w:ind w:left="360"/>
      </w:pPr>
      <w:r>
        <w:t xml:space="preserve">                &lt;proper</w:t>
      </w:r>
      <w:r>
        <w:t>ty</w:t>
      </w:r>
    </w:p>
    <w:p w:rsidR="00E6416D" w:rsidRDefault="00C65AD5">
      <w:pPr>
        <w:pStyle w:val="Code"/>
        <w:numPr>
          <w:ilvl w:val="0"/>
          <w:numId w:val="0"/>
        </w:numPr>
        <w:ind w:left="360"/>
      </w:pPr>
      <w:r>
        <w:t xml:space="preserve">                  dataType="System.Int32"</w:t>
      </w:r>
    </w:p>
    <w:p w:rsidR="00E6416D" w:rsidRDefault="00C65AD5">
      <w:pPr>
        <w:pStyle w:val="Code"/>
        <w:numPr>
          <w:ilvl w:val="0"/>
          <w:numId w:val="0"/>
        </w:numPr>
        <w:ind w:left="360"/>
      </w:pPr>
      <w:r>
        <w:t xml:space="preserve">  description="Specifies the percentage of the cache that is allocated for </w:t>
      </w:r>
    </w:p>
    <w:p w:rsidR="00E6416D" w:rsidRDefault="00C65AD5">
      <w:pPr>
        <w:pStyle w:val="Code"/>
        <w:numPr>
          <w:ilvl w:val="0"/>
          <w:numId w:val="0"/>
        </w:numPr>
        <w:ind w:left="360"/>
      </w:pPr>
      <w:r>
        <w:t xml:space="preserve">  rows with no matching entries in the reference dataset."</w:t>
      </w:r>
    </w:p>
    <w:p w:rsidR="00E6416D" w:rsidRDefault="00C65AD5">
      <w:pPr>
        <w:pStyle w:val="Code"/>
        <w:numPr>
          <w:ilvl w:val="0"/>
          <w:numId w:val="0"/>
        </w:numPr>
        <w:ind w:left="360"/>
      </w:pPr>
      <w:r>
        <w:t xml:space="preserve">                  name="NoMatchCachePercentage"&gt;0&lt;/property&gt;</w:t>
      </w:r>
    </w:p>
    <w:p w:rsidR="00E6416D" w:rsidRDefault="00C65AD5">
      <w:pPr>
        <w:pStyle w:val="Code"/>
        <w:numPr>
          <w:ilvl w:val="0"/>
          <w:numId w:val="0"/>
        </w:numPr>
        <w:ind w:left="360"/>
      </w:pPr>
      <w:r>
        <w:t xml:space="preserve">               </w:t>
      </w:r>
      <w:r>
        <w:t xml:space="preserve"> &lt;property</w:t>
      </w:r>
    </w:p>
    <w:p w:rsidR="00E6416D" w:rsidRDefault="00C65AD5">
      <w:pPr>
        <w:pStyle w:val="Code"/>
        <w:numPr>
          <w:ilvl w:val="0"/>
          <w:numId w:val="0"/>
        </w:numPr>
        <w:ind w:left="360"/>
      </w:pPr>
      <w:r>
        <w:t xml:space="preserve">                  dataType="System.Boolean"</w:t>
      </w:r>
    </w:p>
    <w:p w:rsidR="00E6416D" w:rsidRDefault="00C65AD5">
      <w:pPr>
        <w:pStyle w:val="Code"/>
        <w:numPr>
          <w:ilvl w:val="0"/>
          <w:numId w:val="0"/>
        </w:numPr>
        <w:ind w:left="360"/>
      </w:pPr>
      <w:r>
        <w:t xml:space="preserve">  description="Determines whether duplicate keys in the reference data </w:t>
      </w:r>
    </w:p>
    <w:p w:rsidR="00E6416D" w:rsidRDefault="00C65AD5">
      <w:pPr>
        <w:pStyle w:val="Code"/>
        <w:numPr>
          <w:ilvl w:val="0"/>
          <w:numId w:val="0"/>
        </w:numPr>
        <w:ind w:left="360"/>
      </w:pPr>
      <w:r>
        <w:t xml:space="preserve">  should be treated as errors when full cache mode is used."</w:t>
      </w:r>
    </w:p>
    <w:p w:rsidR="00E6416D" w:rsidRDefault="00C65AD5">
      <w:pPr>
        <w:pStyle w:val="Code"/>
        <w:numPr>
          <w:ilvl w:val="0"/>
          <w:numId w:val="0"/>
        </w:numPr>
        <w:ind w:left="360"/>
      </w:pPr>
      <w:r>
        <w:t xml:space="preserve">                  name="TreatDuplicateKeysAsError"&gt;false&lt;/property&gt;</w:t>
      </w:r>
    </w:p>
    <w:p w:rsidR="00E6416D" w:rsidRDefault="00C65AD5">
      <w:pPr>
        <w:pStyle w:val="Code"/>
        <w:numPr>
          <w:ilvl w:val="0"/>
          <w:numId w:val="0"/>
        </w:numPr>
        <w:ind w:left="360"/>
      </w:pPr>
      <w:r>
        <w:lastRenderedPageBreak/>
        <w:t xml:space="preserve">              &lt;/properties&gt;</w:t>
      </w:r>
    </w:p>
    <w:p w:rsidR="00E6416D" w:rsidRDefault="00C65AD5">
      <w:pPr>
        <w:pStyle w:val="Code"/>
        <w:numPr>
          <w:ilvl w:val="0"/>
          <w:numId w:val="0"/>
        </w:numPr>
        <w:ind w:left="360"/>
      </w:pPr>
      <w:r>
        <w:t xml:space="preserve">              &lt;connections&gt;</w:t>
      </w:r>
    </w:p>
    <w:p w:rsidR="00E6416D" w:rsidRDefault="00C65AD5">
      <w:pPr>
        <w:pStyle w:val="Code"/>
        <w:numPr>
          <w:ilvl w:val="0"/>
          <w:numId w:val="0"/>
        </w:numPr>
        <w:ind w:left="360"/>
      </w:pPr>
      <w:r>
        <w:t xml:space="preserve">                &lt;connection</w:t>
      </w:r>
    </w:p>
    <w:p w:rsidR="00E6416D" w:rsidRDefault="00C65AD5">
      <w:pPr>
        <w:pStyle w:val="Code"/>
        <w:numPr>
          <w:ilvl w:val="0"/>
          <w:numId w:val="0"/>
        </w:numPr>
        <w:ind w:left="360"/>
      </w:pPr>
      <w:r>
        <w:t xml:space="preserve">  refId="Package\Data Flow Task\Lookup.Connections[OleDbConnection]"</w:t>
      </w:r>
    </w:p>
    <w:p w:rsidR="00E6416D" w:rsidRDefault="00C65AD5">
      <w:pPr>
        <w:pStyle w:val="Code"/>
        <w:numPr>
          <w:ilvl w:val="0"/>
          <w:numId w:val="0"/>
        </w:numPr>
        <w:ind w:left="360"/>
      </w:pPr>
      <w:r>
        <w:t xml:space="preserve">                  connectionManagerID="Package.ConnectionManagers</w:t>
      </w:r>
    </w:p>
    <w:p w:rsidR="00E6416D" w:rsidRDefault="00C65AD5">
      <w:pPr>
        <w:pStyle w:val="Code"/>
        <w:numPr>
          <w:ilvl w:val="0"/>
          <w:numId w:val="0"/>
        </w:numPr>
        <w:ind w:left="360"/>
      </w:pPr>
      <w:r>
        <w:t xml:space="preserve">                  [.\SQL2K5.Adventure</w:t>
      </w:r>
      <w:r>
        <w:t>Works]"</w:t>
      </w:r>
    </w:p>
    <w:p w:rsidR="00E6416D" w:rsidRDefault="00C65AD5">
      <w:pPr>
        <w:pStyle w:val="Code"/>
        <w:numPr>
          <w:ilvl w:val="0"/>
          <w:numId w:val="0"/>
        </w:numPr>
        <w:ind w:left="360"/>
      </w:pPr>
      <w:r>
        <w:t xml:space="preserve">  description="Connection manager used to access lookup data."</w:t>
      </w:r>
    </w:p>
    <w:p w:rsidR="00E6416D" w:rsidRDefault="00C65AD5">
      <w:pPr>
        <w:pStyle w:val="Code"/>
        <w:numPr>
          <w:ilvl w:val="0"/>
          <w:numId w:val="0"/>
        </w:numPr>
        <w:ind w:left="360"/>
      </w:pPr>
      <w:r>
        <w:t xml:space="preserve">                  name="OleDbConnection" /&gt;</w:t>
      </w:r>
    </w:p>
    <w:p w:rsidR="00E6416D" w:rsidRDefault="00C65AD5">
      <w:pPr>
        <w:pStyle w:val="Code"/>
        <w:numPr>
          <w:ilvl w:val="0"/>
          <w:numId w:val="0"/>
        </w:numPr>
        <w:ind w:left="360"/>
      </w:pPr>
      <w:r>
        <w:t xml:space="preserve">              &lt;/connections&gt;</w:t>
      </w:r>
    </w:p>
    <w:p w:rsidR="00E6416D" w:rsidRDefault="00C65AD5">
      <w:pPr>
        <w:pStyle w:val="Code"/>
        <w:numPr>
          <w:ilvl w:val="0"/>
          <w:numId w:val="0"/>
        </w:numPr>
        <w:ind w:left="360"/>
      </w:pPr>
      <w:r>
        <w:t xml:space="preserve">              &lt;inputs&gt;</w:t>
      </w:r>
    </w:p>
    <w:p w:rsidR="00E6416D" w:rsidRDefault="00C65AD5">
      <w:pPr>
        <w:pStyle w:val="Code"/>
        <w:numPr>
          <w:ilvl w:val="0"/>
          <w:numId w:val="0"/>
        </w:numPr>
        <w:ind w:left="360"/>
      </w:pPr>
      <w:r>
        <w:t xml:space="preserve">                &lt;input</w:t>
      </w:r>
    </w:p>
    <w:p w:rsidR="00E6416D" w:rsidRDefault="00C65AD5">
      <w:pPr>
        <w:pStyle w:val="Code"/>
        <w:numPr>
          <w:ilvl w:val="0"/>
          <w:numId w:val="0"/>
        </w:numPr>
        <w:ind w:left="360"/>
      </w:pPr>
      <w:r>
        <w:t xml:space="preserve">                  refId="Package\Data Flow Task\Lookup.Inputs</w:t>
      </w:r>
    </w:p>
    <w:p w:rsidR="00E6416D" w:rsidRDefault="00C65AD5">
      <w:pPr>
        <w:pStyle w:val="Code"/>
        <w:numPr>
          <w:ilvl w:val="0"/>
          <w:numId w:val="0"/>
        </w:numPr>
        <w:ind w:left="360"/>
      </w:pPr>
      <w:r>
        <w:t xml:space="preserve">    </w:t>
      </w:r>
      <w:r>
        <w:t xml:space="preserve">              [Lookup Input]"</w:t>
      </w:r>
    </w:p>
    <w:p w:rsidR="00E6416D" w:rsidRDefault="00C65AD5">
      <w:pPr>
        <w:pStyle w:val="Code"/>
        <w:numPr>
          <w:ilvl w:val="0"/>
          <w:numId w:val="0"/>
        </w:numPr>
        <w:ind w:left="360"/>
      </w:pPr>
      <w:r>
        <w:t xml:space="preserve">                  name="Lookup Input"&gt;</w:t>
      </w:r>
    </w:p>
    <w:p w:rsidR="00E6416D" w:rsidRDefault="00C65AD5">
      <w:pPr>
        <w:pStyle w:val="Code"/>
        <w:numPr>
          <w:ilvl w:val="0"/>
          <w:numId w:val="0"/>
        </w:numPr>
        <w:ind w:left="360"/>
      </w:pPr>
      <w:r>
        <w:t xml:space="preserve">                  &lt;inputColumns&gt;</w:t>
      </w:r>
    </w:p>
    <w:p w:rsidR="00E6416D" w:rsidRDefault="00C65AD5">
      <w:pPr>
        <w:pStyle w:val="Code"/>
        <w:numPr>
          <w:ilvl w:val="0"/>
          <w:numId w:val="0"/>
        </w:numPr>
        <w:ind w:left="360"/>
      </w:pPr>
      <w:r>
        <w:t xml:space="preserve">                    &lt;inputColumn</w:t>
      </w:r>
    </w:p>
    <w:p w:rsidR="00E6416D" w:rsidRDefault="00C65AD5">
      <w:pPr>
        <w:pStyle w:val="Code"/>
        <w:numPr>
          <w:ilvl w:val="0"/>
          <w:numId w:val="0"/>
        </w:numPr>
        <w:ind w:left="360"/>
      </w:pPr>
      <w:r>
        <w:t xml:space="preserve">                      refId="Package\Data Flow Task\Lookup.Inputs</w:t>
      </w:r>
    </w:p>
    <w:p w:rsidR="00E6416D" w:rsidRDefault="00C65AD5">
      <w:pPr>
        <w:pStyle w:val="Code"/>
        <w:numPr>
          <w:ilvl w:val="0"/>
          <w:numId w:val="0"/>
        </w:numPr>
        <w:ind w:left="360"/>
      </w:pPr>
      <w:r>
        <w:t xml:space="preserve">                      [Lookup Input].Columns[FirstName]</w:t>
      </w:r>
      <w:r>
        <w:t>"</w:t>
      </w:r>
    </w:p>
    <w:p w:rsidR="00E6416D" w:rsidRDefault="00C65AD5">
      <w:pPr>
        <w:pStyle w:val="Code"/>
        <w:numPr>
          <w:ilvl w:val="0"/>
          <w:numId w:val="0"/>
        </w:numPr>
        <w:ind w:left="360"/>
      </w:pPr>
      <w:r>
        <w:t xml:space="preserve">                      cachedDataType="wstr"</w:t>
      </w:r>
    </w:p>
    <w:p w:rsidR="00E6416D" w:rsidRDefault="00C65AD5">
      <w:pPr>
        <w:pStyle w:val="Code"/>
        <w:numPr>
          <w:ilvl w:val="0"/>
          <w:numId w:val="0"/>
        </w:numPr>
        <w:ind w:left="360"/>
      </w:pPr>
      <w:r>
        <w:t xml:space="preserve">                      cachedLength="50"</w:t>
      </w:r>
    </w:p>
    <w:p w:rsidR="00E6416D" w:rsidRDefault="00C65AD5">
      <w:pPr>
        <w:pStyle w:val="Code"/>
        <w:numPr>
          <w:ilvl w:val="0"/>
          <w:numId w:val="0"/>
        </w:numPr>
        <w:ind w:left="360"/>
      </w:pPr>
      <w:r>
        <w:t xml:space="preserve">                      cachedName="FirstName"</w:t>
      </w:r>
    </w:p>
    <w:p w:rsidR="00E6416D" w:rsidRDefault="00C65AD5">
      <w:pPr>
        <w:pStyle w:val="Code"/>
        <w:numPr>
          <w:ilvl w:val="0"/>
          <w:numId w:val="0"/>
        </w:numPr>
        <w:ind w:left="360"/>
      </w:pPr>
      <w:r>
        <w:t xml:space="preserve">  lineageId="Package\Data Flow Task\New Contact Names.Outputs</w:t>
      </w:r>
    </w:p>
    <w:p w:rsidR="00E6416D" w:rsidRDefault="00C65AD5">
      <w:pPr>
        <w:pStyle w:val="Code"/>
        <w:numPr>
          <w:ilvl w:val="0"/>
          <w:numId w:val="0"/>
        </w:numPr>
        <w:ind w:left="360"/>
      </w:pPr>
      <w:r>
        <w:t xml:space="preserve">  [Flat File Source Output].Columns[FirstName]"&gt;</w:t>
      </w:r>
    </w:p>
    <w:p w:rsidR="00E6416D" w:rsidRDefault="00C65AD5">
      <w:pPr>
        <w:pStyle w:val="Code"/>
        <w:numPr>
          <w:ilvl w:val="0"/>
          <w:numId w:val="0"/>
        </w:numPr>
        <w:ind w:left="360"/>
      </w:pPr>
      <w:r>
        <w:t xml:space="preserve">              </w:t>
      </w:r>
      <w:r>
        <w:t xml:space="preserve">        &lt;properties&gt;</w:t>
      </w:r>
    </w:p>
    <w:p w:rsidR="00E6416D" w:rsidRDefault="00C65AD5">
      <w:pPr>
        <w:pStyle w:val="Code"/>
        <w:numPr>
          <w:ilvl w:val="0"/>
          <w:numId w:val="0"/>
        </w:numPr>
        <w:ind w:left="360"/>
      </w:pPr>
      <w:r>
        <w:t xml:space="preserve">                        &lt;property</w:t>
      </w:r>
    </w:p>
    <w:p w:rsidR="00E6416D" w:rsidRDefault="00C65AD5">
      <w:pPr>
        <w:pStyle w:val="Code"/>
        <w:numPr>
          <w:ilvl w:val="0"/>
          <w:numId w:val="0"/>
        </w:numPr>
        <w:ind w:left="360"/>
      </w:pPr>
      <w:r>
        <w:t xml:space="preserve">                          dataType="System.String"</w:t>
      </w:r>
    </w:p>
    <w:p w:rsidR="00E6416D" w:rsidRDefault="00C65AD5">
      <w:pPr>
        <w:pStyle w:val="Code"/>
        <w:numPr>
          <w:ilvl w:val="0"/>
          <w:numId w:val="0"/>
        </w:numPr>
        <w:ind w:left="360"/>
      </w:pPr>
      <w:r>
        <w:t xml:space="preserve">  description="Specifies the column in the reference table that </w:t>
      </w:r>
    </w:p>
    <w:p w:rsidR="00E6416D" w:rsidRDefault="00C65AD5">
      <w:pPr>
        <w:pStyle w:val="Code"/>
        <w:numPr>
          <w:ilvl w:val="0"/>
          <w:numId w:val="0"/>
        </w:numPr>
        <w:ind w:left="360"/>
      </w:pPr>
      <w:r>
        <w:t xml:space="preserve">  a column joins."</w:t>
      </w:r>
    </w:p>
    <w:p w:rsidR="00E6416D" w:rsidRDefault="00C65AD5">
      <w:pPr>
        <w:pStyle w:val="Code"/>
        <w:numPr>
          <w:ilvl w:val="0"/>
          <w:numId w:val="0"/>
        </w:numPr>
        <w:ind w:left="360"/>
      </w:pPr>
      <w:r>
        <w:t xml:space="preserve">                          name="JoinToReferenceColumn"&gt;</w:t>
      </w:r>
    </w:p>
    <w:p w:rsidR="00E6416D" w:rsidRDefault="00C65AD5">
      <w:pPr>
        <w:pStyle w:val="Code"/>
        <w:numPr>
          <w:ilvl w:val="0"/>
          <w:numId w:val="0"/>
        </w:numPr>
        <w:ind w:left="360"/>
      </w:pPr>
      <w:r>
        <w:t xml:space="preserve">                          FirstName&lt;/property&gt;</w:t>
      </w:r>
    </w:p>
    <w:p w:rsidR="00E6416D" w:rsidRDefault="00C65AD5">
      <w:pPr>
        <w:pStyle w:val="Code"/>
        <w:numPr>
          <w:ilvl w:val="0"/>
          <w:numId w:val="0"/>
        </w:numPr>
        <w:ind w:left="360"/>
      </w:pPr>
      <w:r>
        <w:t xml:space="preserve">                        &lt;property</w:t>
      </w:r>
    </w:p>
    <w:p w:rsidR="00E6416D" w:rsidRDefault="00C65AD5">
      <w:pPr>
        <w:pStyle w:val="Code"/>
        <w:numPr>
          <w:ilvl w:val="0"/>
          <w:numId w:val="0"/>
        </w:numPr>
        <w:ind w:left="360"/>
      </w:pPr>
      <w:r>
        <w:t xml:space="preserve">                          dataType="System.Null"</w:t>
      </w:r>
    </w:p>
    <w:p w:rsidR="00E6416D" w:rsidRDefault="00C65AD5">
      <w:pPr>
        <w:pStyle w:val="Code"/>
        <w:numPr>
          <w:ilvl w:val="0"/>
          <w:numId w:val="0"/>
        </w:numPr>
        <w:ind w:left="360"/>
      </w:pPr>
      <w:r>
        <w:t xml:space="preserve">  description="Specifies the column in the reference table from </w:t>
      </w:r>
    </w:p>
    <w:p w:rsidR="00E6416D" w:rsidRDefault="00C65AD5">
      <w:pPr>
        <w:pStyle w:val="Code"/>
        <w:numPr>
          <w:ilvl w:val="0"/>
          <w:numId w:val="0"/>
        </w:numPr>
        <w:ind w:left="360"/>
      </w:pPr>
      <w:r>
        <w:t xml:space="preserve">  which a column is copied."</w:t>
      </w:r>
    </w:p>
    <w:p w:rsidR="00E6416D" w:rsidRDefault="00C65AD5">
      <w:pPr>
        <w:pStyle w:val="Code"/>
        <w:numPr>
          <w:ilvl w:val="0"/>
          <w:numId w:val="0"/>
        </w:numPr>
        <w:ind w:left="360"/>
      </w:pPr>
      <w:r>
        <w:t xml:space="preserve">                          name="</w:t>
      </w:r>
      <w:r>
        <w:t>CopyFromReferenceColumn" /&gt;</w:t>
      </w:r>
    </w:p>
    <w:p w:rsidR="00E6416D" w:rsidRDefault="00C65AD5">
      <w:pPr>
        <w:pStyle w:val="Code"/>
        <w:numPr>
          <w:ilvl w:val="0"/>
          <w:numId w:val="0"/>
        </w:numPr>
        <w:ind w:left="360"/>
      </w:pPr>
      <w:r>
        <w:t xml:space="preserve">                      &lt;/properties&gt;</w:t>
      </w:r>
    </w:p>
    <w:p w:rsidR="00E6416D" w:rsidRDefault="00C65AD5">
      <w:pPr>
        <w:pStyle w:val="Code"/>
        <w:numPr>
          <w:ilvl w:val="0"/>
          <w:numId w:val="0"/>
        </w:numPr>
        <w:ind w:left="360"/>
      </w:pPr>
      <w:r>
        <w:t xml:space="preserve">                    &lt;/inputColumn&gt;</w:t>
      </w:r>
    </w:p>
    <w:p w:rsidR="00E6416D" w:rsidRDefault="00C65AD5">
      <w:pPr>
        <w:pStyle w:val="Code"/>
        <w:numPr>
          <w:ilvl w:val="0"/>
          <w:numId w:val="0"/>
        </w:numPr>
        <w:ind w:left="360"/>
      </w:pPr>
      <w:r>
        <w:t xml:space="preserve">                    &lt;inputColumn</w:t>
      </w:r>
    </w:p>
    <w:p w:rsidR="00E6416D" w:rsidRDefault="00C65AD5">
      <w:pPr>
        <w:pStyle w:val="Code"/>
        <w:numPr>
          <w:ilvl w:val="0"/>
          <w:numId w:val="0"/>
        </w:numPr>
        <w:ind w:left="360"/>
      </w:pPr>
      <w:r>
        <w:t xml:space="preserve">  refId="Package\Data Flow Task\Lookup.Inputs[Lookup Input].</w:t>
      </w:r>
    </w:p>
    <w:p w:rsidR="00E6416D" w:rsidRDefault="00C65AD5">
      <w:pPr>
        <w:pStyle w:val="Code"/>
        <w:numPr>
          <w:ilvl w:val="0"/>
          <w:numId w:val="0"/>
        </w:numPr>
        <w:ind w:left="360"/>
      </w:pPr>
      <w:r>
        <w:t xml:space="preserve">  Columns[LastName]"</w:t>
      </w:r>
    </w:p>
    <w:p w:rsidR="00E6416D" w:rsidRDefault="00C65AD5">
      <w:pPr>
        <w:pStyle w:val="Code"/>
        <w:numPr>
          <w:ilvl w:val="0"/>
          <w:numId w:val="0"/>
        </w:numPr>
        <w:ind w:left="360"/>
      </w:pPr>
      <w:r>
        <w:t xml:space="preserve">                      cachedDataType="wstr"</w:t>
      </w:r>
    </w:p>
    <w:p w:rsidR="00E6416D" w:rsidRDefault="00C65AD5">
      <w:pPr>
        <w:pStyle w:val="Code"/>
        <w:numPr>
          <w:ilvl w:val="0"/>
          <w:numId w:val="0"/>
        </w:numPr>
        <w:ind w:left="360"/>
      </w:pPr>
      <w:r>
        <w:t xml:space="preserve">                      cachedLength="50"</w:t>
      </w:r>
    </w:p>
    <w:p w:rsidR="00E6416D" w:rsidRDefault="00C65AD5">
      <w:pPr>
        <w:pStyle w:val="Code"/>
        <w:numPr>
          <w:ilvl w:val="0"/>
          <w:numId w:val="0"/>
        </w:numPr>
        <w:ind w:left="360"/>
      </w:pPr>
      <w:r>
        <w:t xml:space="preserve">                      cachedName="LastName"</w:t>
      </w:r>
    </w:p>
    <w:p w:rsidR="00E6416D" w:rsidRDefault="00C65AD5">
      <w:pPr>
        <w:pStyle w:val="Code"/>
        <w:numPr>
          <w:ilvl w:val="0"/>
          <w:numId w:val="0"/>
        </w:numPr>
        <w:ind w:left="360"/>
      </w:pPr>
      <w:r>
        <w:t xml:space="preserve">  lineageId="Package\Data Flow Task\New Contact Names.Outputs</w:t>
      </w:r>
    </w:p>
    <w:p w:rsidR="00E6416D" w:rsidRDefault="00C65AD5">
      <w:pPr>
        <w:pStyle w:val="Code"/>
        <w:numPr>
          <w:ilvl w:val="0"/>
          <w:numId w:val="0"/>
        </w:numPr>
        <w:ind w:left="360"/>
      </w:pPr>
      <w:r>
        <w:t xml:space="preserve">  [Flat File Source Output].Columns[LastName]"&gt;</w:t>
      </w:r>
    </w:p>
    <w:p w:rsidR="00E6416D" w:rsidRDefault="00C65AD5">
      <w:pPr>
        <w:pStyle w:val="Code"/>
        <w:numPr>
          <w:ilvl w:val="0"/>
          <w:numId w:val="0"/>
        </w:numPr>
        <w:ind w:left="360"/>
      </w:pPr>
      <w:r>
        <w:t xml:space="preserve">                  </w:t>
      </w:r>
      <w:r>
        <w:t xml:space="preserve">    &lt;properties&gt;</w:t>
      </w:r>
    </w:p>
    <w:p w:rsidR="00E6416D" w:rsidRDefault="00C65AD5">
      <w:pPr>
        <w:pStyle w:val="Code"/>
        <w:numPr>
          <w:ilvl w:val="0"/>
          <w:numId w:val="0"/>
        </w:numPr>
        <w:ind w:left="360"/>
      </w:pPr>
      <w:r>
        <w:t xml:space="preserve">                        &lt;property</w:t>
      </w:r>
    </w:p>
    <w:p w:rsidR="00E6416D" w:rsidRDefault="00C65AD5">
      <w:pPr>
        <w:pStyle w:val="Code"/>
        <w:numPr>
          <w:ilvl w:val="0"/>
          <w:numId w:val="0"/>
        </w:numPr>
        <w:ind w:left="360"/>
      </w:pPr>
      <w:r>
        <w:t xml:space="preserve">                          dataType="System.String"</w:t>
      </w:r>
    </w:p>
    <w:p w:rsidR="00E6416D" w:rsidRDefault="00C65AD5">
      <w:pPr>
        <w:pStyle w:val="Code"/>
        <w:numPr>
          <w:ilvl w:val="0"/>
          <w:numId w:val="0"/>
        </w:numPr>
        <w:ind w:left="360"/>
      </w:pPr>
      <w:r>
        <w:t xml:space="preserve">  description="Specifies the column in the reference table that </w:t>
      </w:r>
    </w:p>
    <w:p w:rsidR="00E6416D" w:rsidRDefault="00C65AD5">
      <w:pPr>
        <w:pStyle w:val="Code"/>
        <w:numPr>
          <w:ilvl w:val="0"/>
          <w:numId w:val="0"/>
        </w:numPr>
        <w:ind w:left="360"/>
      </w:pPr>
      <w:r>
        <w:t xml:space="preserve">  a column joins."</w:t>
      </w:r>
    </w:p>
    <w:p w:rsidR="00E6416D" w:rsidRDefault="00C65AD5">
      <w:pPr>
        <w:pStyle w:val="Code"/>
        <w:numPr>
          <w:ilvl w:val="0"/>
          <w:numId w:val="0"/>
        </w:numPr>
        <w:ind w:left="360"/>
      </w:pPr>
      <w:r>
        <w:t xml:space="preserve">                          name="JoinToReferenceColumn"&gt;LastName&lt;/prope</w:t>
      </w:r>
      <w:r>
        <w:t>rty&gt;</w:t>
      </w:r>
    </w:p>
    <w:p w:rsidR="00E6416D" w:rsidRDefault="00C65AD5">
      <w:pPr>
        <w:pStyle w:val="Code"/>
        <w:numPr>
          <w:ilvl w:val="0"/>
          <w:numId w:val="0"/>
        </w:numPr>
        <w:ind w:left="360"/>
      </w:pPr>
      <w:r>
        <w:t xml:space="preserve">                        &lt;property</w:t>
      </w:r>
    </w:p>
    <w:p w:rsidR="00E6416D" w:rsidRDefault="00C65AD5">
      <w:pPr>
        <w:pStyle w:val="Code"/>
        <w:numPr>
          <w:ilvl w:val="0"/>
          <w:numId w:val="0"/>
        </w:numPr>
        <w:ind w:left="360"/>
      </w:pPr>
      <w:r>
        <w:t xml:space="preserve">                          dataType="System.Null"</w:t>
      </w:r>
    </w:p>
    <w:p w:rsidR="00E6416D" w:rsidRDefault="00C65AD5">
      <w:pPr>
        <w:pStyle w:val="Code"/>
        <w:numPr>
          <w:ilvl w:val="0"/>
          <w:numId w:val="0"/>
        </w:numPr>
        <w:ind w:left="360"/>
      </w:pPr>
      <w:r>
        <w:t xml:space="preserve">  description="Specifies the column in the reference table from which </w:t>
      </w:r>
    </w:p>
    <w:p w:rsidR="00E6416D" w:rsidRDefault="00C65AD5">
      <w:pPr>
        <w:pStyle w:val="Code"/>
        <w:numPr>
          <w:ilvl w:val="0"/>
          <w:numId w:val="0"/>
        </w:numPr>
        <w:ind w:left="360"/>
      </w:pPr>
      <w:r>
        <w:t xml:space="preserve">  a column is copied."</w:t>
      </w:r>
    </w:p>
    <w:p w:rsidR="00E6416D" w:rsidRDefault="00C65AD5">
      <w:pPr>
        <w:pStyle w:val="Code"/>
        <w:numPr>
          <w:ilvl w:val="0"/>
          <w:numId w:val="0"/>
        </w:numPr>
        <w:ind w:left="360"/>
      </w:pPr>
      <w:r>
        <w:t xml:space="preserve">                          name="CopyFromReferenceColumn" /&gt;</w:t>
      </w:r>
    </w:p>
    <w:p w:rsidR="00E6416D" w:rsidRDefault="00C65AD5">
      <w:pPr>
        <w:pStyle w:val="Code"/>
        <w:numPr>
          <w:ilvl w:val="0"/>
          <w:numId w:val="0"/>
        </w:numPr>
        <w:ind w:left="360"/>
      </w:pPr>
      <w:r>
        <w:t xml:space="preserve">                      &lt;/properties&gt;</w:t>
      </w:r>
    </w:p>
    <w:p w:rsidR="00E6416D" w:rsidRDefault="00C65AD5">
      <w:pPr>
        <w:pStyle w:val="Code"/>
        <w:numPr>
          <w:ilvl w:val="0"/>
          <w:numId w:val="0"/>
        </w:numPr>
        <w:ind w:left="360"/>
      </w:pPr>
      <w:r>
        <w:t xml:space="preserve">                    &lt;/inputColumn&gt;</w:t>
      </w:r>
    </w:p>
    <w:p w:rsidR="00E6416D" w:rsidRDefault="00C65AD5">
      <w:pPr>
        <w:pStyle w:val="Code"/>
        <w:numPr>
          <w:ilvl w:val="0"/>
          <w:numId w:val="0"/>
        </w:numPr>
        <w:ind w:left="360"/>
      </w:pPr>
      <w:r>
        <w:t xml:space="preserve">                  &lt;/inputColumns&gt;</w:t>
      </w:r>
    </w:p>
    <w:p w:rsidR="00E6416D" w:rsidRDefault="00C65AD5">
      <w:pPr>
        <w:pStyle w:val="Code"/>
        <w:numPr>
          <w:ilvl w:val="0"/>
          <w:numId w:val="0"/>
        </w:numPr>
        <w:ind w:left="360"/>
      </w:pPr>
      <w:r>
        <w:t xml:space="preserve">                  &lt;externalMetadataColumns /&gt;</w:t>
      </w:r>
    </w:p>
    <w:p w:rsidR="00E6416D" w:rsidRDefault="00C65AD5">
      <w:pPr>
        <w:pStyle w:val="Code"/>
        <w:numPr>
          <w:ilvl w:val="0"/>
          <w:numId w:val="0"/>
        </w:numPr>
        <w:ind w:left="360"/>
      </w:pPr>
      <w:r>
        <w:t xml:space="preserve">                &lt;/input&gt;</w:t>
      </w:r>
    </w:p>
    <w:p w:rsidR="00E6416D" w:rsidRDefault="00C65AD5">
      <w:pPr>
        <w:pStyle w:val="Code"/>
        <w:numPr>
          <w:ilvl w:val="0"/>
          <w:numId w:val="0"/>
        </w:numPr>
        <w:ind w:left="360"/>
      </w:pPr>
      <w:r>
        <w:t xml:space="preserve">              &lt;/inputs&gt;</w:t>
      </w:r>
    </w:p>
    <w:p w:rsidR="00E6416D" w:rsidRDefault="00C65AD5">
      <w:pPr>
        <w:pStyle w:val="Code"/>
        <w:numPr>
          <w:ilvl w:val="0"/>
          <w:numId w:val="0"/>
        </w:numPr>
        <w:ind w:left="360"/>
      </w:pPr>
      <w:r>
        <w:t xml:space="preserve">              &lt;outputs&gt;</w:t>
      </w:r>
    </w:p>
    <w:p w:rsidR="00E6416D" w:rsidRDefault="00C65AD5">
      <w:pPr>
        <w:pStyle w:val="Code"/>
        <w:numPr>
          <w:ilvl w:val="0"/>
          <w:numId w:val="0"/>
        </w:numPr>
        <w:ind w:left="360"/>
      </w:pPr>
      <w:r>
        <w:t xml:space="preserve">                &lt;output</w:t>
      </w:r>
    </w:p>
    <w:p w:rsidR="00E6416D" w:rsidRDefault="00C65AD5">
      <w:pPr>
        <w:pStyle w:val="Code"/>
        <w:numPr>
          <w:ilvl w:val="0"/>
          <w:numId w:val="0"/>
        </w:numPr>
        <w:ind w:left="360"/>
      </w:pPr>
      <w:r>
        <w:t xml:space="preserve">   refId</w:t>
      </w:r>
      <w:r>
        <w:t>="Package\Data Flow Task\Lookup.Outputs[Lookup Match Output]"</w:t>
      </w:r>
    </w:p>
    <w:p w:rsidR="00E6416D" w:rsidRDefault="00C65AD5">
      <w:pPr>
        <w:pStyle w:val="Code"/>
        <w:numPr>
          <w:ilvl w:val="0"/>
          <w:numId w:val="0"/>
        </w:numPr>
        <w:ind w:left="360"/>
      </w:pPr>
      <w:r>
        <w:t xml:space="preserve">                  errorOrTruncationOperation="Lookup"</w:t>
      </w:r>
    </w:p>
    <w:p w:rsidR="00E6416D" w:rsidRDefault="00C65AD5">
      <w:pPr>
        <w:pStyle w:val="Code"/>
        <w:numPr>
          <w:ilvl w:val="0"/>
          <w:numId w:val="0"/>
        </w:numPr>
        <w:ind w:left="360"/>
      </w:pPr>
      <w:r>
        <w:t xml:space="preserve">                  errorRowDisposition="RedirectRow"</w:t>
      </w:r>
    </w:p>
    <w:p w:rsidR="00E6416D" w:rsidRDefault="00C65AD5">
      <w:pPr>
        <w:pStyle w:val="Code"/>
        <w:numPr>
          <w:ilvl w:val="0"/>
          <w:numId w:val="0"/>
        </w:numPr>
        <w:ind w:left="360"/>
      </w:pPr>
      <w:r>
        <w:t xml:space="preserve">                  exclusionGroup="1"</w:t>
      </w:r>
    </w:p>
    <w:p w:rsidR="00E6416D" w:rsidRDefault="00C65AD5">
      <w:pPr>
        <w:pStyle w:val="Code"/>
        <w:numPr>
          <w:ilvl w:val="0"/>
          <w:numId w:val="0"/>
        </w:numPr>
        <w:ind w:left="360"/>
      </w:pPr>
      <w:r>
        <w:t xml:space="preserve">                  name="Lookup Match Output"</w:t>
      </w:r>
    </w:p>
    <w:p w:rsidR="00E6416D" w:rsidRDefault="00C65AD5">
      <w:pPr>
        <w:pStyle w:val="Code"/>
        <w:numPr>
          <w:ilvl w:val="0"/>
          <w:numId w:val="0"/>
        </w:numPr>
        <w:ind w:left="360"/>
      </w:pPr>
      <w:r>
        <w:lastRenderedPageBreak/>
        <w:t xml:space="preserve">    sy</w:t>
      </w:r>
      <w:r>
        <w:t>nchronousInputId="Package\Data Flow Task\Lookup.</w:t>
      </w:r>
    </w:p>
    <w:p w:rsidR="00E6416D" w:rsidRDefault="00C65AD5">
      <w:pPr>
        <w:pStyle w:val="Code"/>
        <w:numPr>
          <w:ilvl w:val="0"/>
          <w:numId w:val="0"/>
        </w:numPr>
        <w:ind w:left="360"/>
      </w:pPr>
      <w:r>
        <w:t xml:space="preserve">    Inputs[Lookup Input]"&gt;</w:t>
      </w:r>
    </w:p>
    <w:p w:rsidR="00E6416D" w:rsidRDefault="00C65AD5">
      <w:pPr>
        <w:pStyle w:val="Code"/>
        <w:numPr>
          <w:ilvl w:val="0"/>
          <w:numId w:val="0"/>
        </w:numPr>
        <w:ind w:left="360"/>
      </w:pPr>
      <w:r>
        <w:t xml:space="preserve">                  &lt;outputColumns&gt;</w:t>
      </w:r>
    </w:p>
    <w:p w:rsidR="00E6416D" w:rsidRDefault="00C65AD5">
      <w:pPr>
        <w:pStyle w:val="Code"/>
        <w:numPr>
          <w:ilvl w:val="0"/>
          <w:numId w:val="0"/>
        </w:numPr>
        <w:ind w:left="360"/>
      </w:pPr>
      <w:r>
        <w:t xml:space="preserve">                    &lt;outputColumn</w:t>
      </w:r>
    </w:p>
    <w:p w:rsidR="00E6416D" w:rsidRDefault="00C65AD5">
      <w:pPr>
        <w:pStyle w:val="Code"/>
        <w:numPr>
          <w:ilvl w:val="0"/>
          <w:numId w:val="0"/>
        </w:numPr>
        <w:ind w:left="360"/>
      </w:pPr>
      <w:r>
        <w:t xml:space="preserve">    refId="Package\Data Flow Task\Lookup.Outputs[Lookup Match Output].</w:t>
      </w:r>
    </w:p>
    <w:p w:rsidR="00E6416D" w:rsidRDefault="00C65AD5">
      <w:pPr>
        <w:pStyle w:val="Code"/>
        <w:numPr>
          <w:ilvl w:val="0"/>
          <w:numId w:val="0"/>
        </w:numPr>
        <w:ind w:left="360"/>
      </w:pPr>
      <w:r>
        <w:t xml:space="preserve">    Columns[LUFirstName]"</w:t>
      </w:r>
    </w:p>
    <w:p w:rsidR="00E6416D" w:rsidRDefault="00C65AD5">
      <w:pPr>
        <w:pStyle w:val="Code"/>
        <w:numPr>
          <w:ilvl w:val="0"/>
          <w:numId w:val="0"/>
        </w:numPr>
        <w:ind w:left="360"/>
      </w:pPr>
      <w:r>
        <w:t xml:space="preserve">               </w:t>
      </w:r>
      <w:r>
        <w:t xml:space="preserve">       dataType="wstr"</w:t>
      </w:r>
    </w:p>
    <w:p w:rsidR="00E6416D" w:rsidRDefault="00C65AD5">
      <w:pPr>
        <w:pStyle w:val="Code"/>
        <w:numPr>
          <w:ilvl w:val="0"/>
          <w:numId w:val="0"/>
        </w:numPr>
        <w:ind w:left="360"/>
      </w:pPr>
      <w:r>
        <w:t xml:space="preserve">                      errorOrTruncationOperation="Copy Column"</w:t>
      </w:r>
    </w:p>
    <w:p w:rsidR="00E6416D" w:rsidRDefault="00C65AD5">
      <w:pPr>
        <w:pStyle w:val="Code"/>
        <w:numPr>
          <w:ilvl w:val="0"/>
          <w:numId w:val="0"/>
        </w:numPr>
        <w:ind w:left="360"/>
      </w:pPr>
      <w:r>
        <w:t xml:space="preserve">                      length="50"</w:t>
      </w:r>
    </w:p>
    <w:p w:rsidR="00E6416D" w:rsidRDefault="00C65AD5">
      <w:pPr>
        <w:pStyle w:val="Code"/>
        <w:numPr>
          <w:ilvl w:val="0"/>
          <w:numId w:val="0"/>
        </w:numPr>
        <w:ind w:left="360"/>
      </w:pPr>
      <w:r>
        <w:t xml:space="preserve">                      lineageId="Package\Data Flow Task\Lookup.Outputs</w:t>
      </w:r>
    </w:p>
    <w:p w:rsidR="00E6416D" w:rsidRDefault="00C65AD5">
      <w:pPr>
        <w:pStyle w:val="Code"/>
        <w:numPr>
          <w:ilvl w:val="0"/>
          <w:numId w:val="0"/>
        </w:numPr>
        <w:ind w:left="360"/>
      </w:pPr>
      <w:r>
        <w:t xml:space="preserve">                      [Lookup Match Output].Columns[LUFirstName]"</w:t>
      </w:r>
    </w:p>
    <w:p w:rsidR="00E6416D" w:rsidRDefault="00C65AD5">
      <w:pPr>
        <w:pStyle w:val="Code"/>
        <w:numPr>
          <w:ilvl w:val="0"/>
          <w:numId w:val="0"/>
        </w:numPr>
        <w:ind w:left="360"/>
      </w:pPr>
      <w:r>
        <w:t xml:space="preserve">                      name="LUFirstName"</w:t>
      </w:r>
    </w:p>
    <w:p w:rsidR="00E6416D" w:rsidRDefault="00C65AD5">
      <w:pPr>
        <w:pStyle w:val="Code"/>
        <w:numPr>
          <w:ilvl w:val="0"/>
          <w:numId w:val="0"/>
        </w:numPr>
        <w:ind w:left="360"/>
      </w:pPr>
      <w:r>
        <w:t xml:space="preserve">                      truncationRowDisposition="FailComponent"&gt;</w:t>
      </w:r>
    </w:p>
    <w:p w:rsidR="00E6416D" w:rsidRDefault="00C65AD5">
      <w:pPr>
        <w:pStyle w:val="Code"/>
        <w:numPr>
          <w:ilvl w:val="0"/>
          <w:numId w:val="0"/>
        </w:numPr>
        <w:ind w:left="360"/>
      </w:pPr>
      <w:r>
        <w:t xml:space="preserve">                      &lt;properties&gt;</w:t>
      </w:r>
    </w:p>
    <w:p w:rsidR="00E6416D" w:rsidRDefault="00C65AD5">
      <w:pPr>
        <w:pStyle w:val="Code"/>
        <w:numPr>
          <w:ilvl w:val="0"/>
          <w:numId w:val="0"/>
        </w:numPr>
        <w:ind w:left="360"/>
      </w:pPr>
      <w:r>
        <w:t xml:space="preserve">                        &lt;property</w:t>
      </w:r>
    </w:p>
    <w:p w:rsidR="00E6416D" w:rsidRDefault="00C65AD5">
      <w:pPr>
        <w:pStyle w:val="Code"/>
        <w:numPr>
          <w:ilvl w:val="0"/>
          <w:numId w:val="0"/>
        </w:numPr>
        <w:ind w:left="360"/>
      </w:pPr>
      <w:r>
        <w:t xml:space="preserve">                          dataType="System.String"</w:t>
      </w:r>
    </w:p>
    <w:p w:rsidR="00E6416D" w:rsidRDefault="00C65AD5">
      <w:pPr>
        <w:pStyle w:val="Code"/>
        <w:numPr>
          <w:ilvl w:val="0"/>
          <w:numId w:val="0"/>
        </w:numPr>
        <w:ind w:left="360"/>
      </w:pPr>
      <w:r>
        <w:t xml:space="preserve">  description="Specifies the column in the reference table from </w:t>
      </w:r>
    </w:p>
    <w:p w:rsidR="00E6416D" w:rsidRDefault="00C65AD5">
      <w:pPr>
        <w:pStyle w:val="Code"/>
        <w:numPr>
          <w:ilvl w:val="0"/>
          <w:numId w:val="0"/>
        </w:numPr>
        <w:ind w:left="360"/>
      </w:pPr>
      <w:r>
        <w:t xml:space="preserve">  which a column is copied."</w:t>
      </w:r>
    </w:p>
    <w:p w:rsidR="00E6416D" w:rsidRDefault="00C65AD5">
      <w:pPr>
        <w:pStyle w:val="Code"/>
        <w:numPr>
          <w:ilvl w:val="0"/>
          <w:numId w:val="0"/>
        </w:numPr>
        <w:ind w:left="360"/>
      </w:pPr>
      <w:r>
        <w:t xml:space="preserve">                          name="CopyFromReferenceColumn"&gt;FirstName&lt;/property&gt;</w:t>
      </w:r>
    </w:p>
    <w:p w:rsidR="00E6416D" w:rsidRDefault="00C65AD5">
      <w:pPr>
        <w:pStyle w:val="Code"/>
        <w:numPr>
          <w:ilvl w:val="0"/>
          <w:numId w:val="0"/>
        </w:numPr>
        <w:ind w:left="360"/>
      </w:pPr>
      <w:r>
        <w:t xml:space="preserve">                      &lt;/properties&gt;</w:t>
      </w:r>
    </w:p>
    <w:p w:rsidR="00E6416D" w:rsidRDefault="00C65AD5">
      <w:pPr>
        <w:pStyle w:val="Code"/>
        <w:numPr>
          <w:ilvl w:val="0"/>
          <w:numId w:val="0"/>
        </w:numPr>
        <w:ind w:left="360"/>
      </w:pPr>
      <w:r>
        <w:t xml:space="preserve">                    &lt;/outputColumn&gt;</w:t>
      </w:r>
    </w:p>
    <w:p w:rsidR="00E6416D" w:rsidRDefault="00C65AD5">
      <w:pPr>
        <w:pStyle w:val="Code"/>
        <w:numPr>
          <w:ilvl w:val="0"/>
          <w:numId w:val="0"/>
        </w:numPr>
        <w:ind w:left="360"/>
      </w:pPr>
      <w:r>
        <w:t xml:space="preserve">            </w:t>
      </w:r>
      <w:r>
        <w:t xml:space="preserve">        &lt;outputColumn</w:t>
      </w:r>
    </w:p>
    <w:p w:rsidR="00E6416D" w:rsidRDefault="00C65AD5">
      <w:pPr>
        <w:pStyle w:val="Code"/>
        <w:numPr>
          <w:ilvl w:val="0"/>
          <w:numId w:val="0"/>
        </w:numPr>
        <w:ind w:left="360"/>
      </w:pPr>
      <w:r>
        <w:t xml:space="preserve">                      refId="Package\Data Flow Task\Lookup.Outputs</w:t>
      </w:r>
    </w:p>
    <w:p w:rsidR="00E6416D" w:rsidRDefault="00C65AD5">
      <w:pPr>
        <w:pStyle w:val="Code"/>
        <w:numPr>
          <w:ilvl w:val="0"/>
          <w:numId w:val="0"/>
        </w:numPr>
        <w:ind w:left="360"/>
      </w:pPr>
      <w:r>
        <w:t xml:space="preserve">                      [Lookup Match Output].Columns[LULastName]"</w:t>
      </w:r>
    </w:p>
    <w:p w:rsidR="00E6416D" w:rsidRDefault="00C65AD5">
      <w:pPr>
        <w:pStyle w:val="Code"/>
        <w:numPr>
          <w:ilvl w:val="0"/>
          <w:numId w:val="0"/>
        </w:numPr>
        <w:ind w:left="360"/>
      </w:pPr>
      <w:r>
        <w:t xml:space="preserve">                      dataType="wstr"</w:t>
      </w:r>
    </w:p>
    <w:p w:rsidR="00E6416D" w:rsidRDefault="00C65AD5">
      <w:pPr>
        <w:pStyle w:val="Code"/>
        <w:numPr>
          <w:ilvl w:val="0"/>
          <w:numId w:val="0"/>
        </w:numPr>
        <w:ind w:left="360"/>
      </w:pPr>
      <w:r>
        <w:t xml:space="preserve">                      errorOrTruncationOperation="Copy Column"</w:t>
      </w:r>
    </w:p>
    <w:p w:rsidR="00E6416D" w:rsidRDefault="00C65AD5">
      <w:pPr>
        <w:pStyle w:val="Code"/>
        <w:numPr>
          <w:ilvl w:val="0"/>
          <w:numId w:val="0"/>
        </w:numPr>
        <w:ind w:left="360"/>
      </w:pPr>
      <w:r>
        <w:t xml:space="preserve"> </w:t>
      </w:r>
      <w:r>
        <w:t xml:space="preserve">                     length="50"</w:t>
      </w:r>
    </w:p>
    <w:p w:rsidR="00E6416D" w:rsidRDefault="00C65AD5">
      <w:pPr>
        <w:pStyle w:val="Code"/>
        <w:numPr>
          <w:ilvl w:val="0"/>
          <w:numId w:val="0"/>
        </w:numPr>
        <w:ind w:left="360"/>
      </w:pPr>
      <w:r>
        <w:t xml:space="preserve">                      lineageId="Package\Data Flow Task\Lookup.Outputs</w:t>
      </w:r>
    </w:p>
    <w:p w:rsidR="00E6416D" w:rsidRDefault="00C65AD5">
      <w:pPr>
        <w:pStyle w:val="Code"/>
        <w:numPr>
          <w:ilvl w:val="0"/>
          <w:numId w:val="0"/>
        </w:numPr>
        <w:ind w:left="360"/>
      </w:pPr>
      <w:r>
        <w:t xml:space="preserve">                      [Lookup Match Output].Columns[LULastName]"</w:t>
      </w:r>
    </w:p>
    <w:p w:rsidR="00E6416D" w:rsidRDefault="00C65AD5">
      <w:pPr>
        <w:pStyle w:val="Code"/>
        <w:numPr>
          <w:ilvl w:val="0"/>
          <w:numId w:val="0"/>
        </w:numPr>
        <w:ind w:left="360"/>
      </w:pPr>
      <w:r>
        <w:t xml:space="preserve">                      name="LULastName"</w:t>
      </w:r>
    </w:p>
    <w:p w:rsidR="00E6416D" w:rsidRDefault="00C65AD5">
      <w:pPr>
        <w:pStyle w:val="Code"/>
        <w:numPr>
          <w:ilvl w:val="0"/>
          <w:numId w:val="0"/>
        </w:numPr>
        <w:ind w:left="360"/>
      </w:pPr>
      <w:r>
        <w:t xml:space="preserve">                      truncationRowDisposition=</w:t>
      </w:r>
      <w:r>
        <w:t>"FailComponent"&gt;</w:t>
      </w:r>
    </w:p>
    <w:p w:rsidR="00E6416D" w:rsidRDefault="00C65AD5">
      <w:pPr>
        <w:pStyle w:val="Code"/>
        <w:numPr>
          <w:ilvl w:val="0"/>
          <w:numId w:val="0"/>
        </w:numPr>
        <w:ind w:left="360"/>
      </w:pPr>
      <w:r>
        <w:t xml:space="preserve">                      &lt;properties&gt;</w:t>
      </w:r>
    </w:p>
    <w:p w:rsidR="00E6416D" w:rsidRDefault="00C65AD5">
      <w:pPr>
        <w:pStyle w:val="Code"/>
        <w:numPr>
          <w:ilvl w:val="0"/>
          <w:numId w:val="0"/>
        </w:numPr>
        <w:ind w:left="360"/>
      </w:pPr>
      <w:r>
        <w:t xml:space="preserve">                        &lt;property</w:t>
      </w:r>
    </w:p>
    <w:p w:rsidR="00E6416D" w:rsidRDefault="00C65AD5">
      <w:pPr>
        <w:pStyle w:val="Code"/>
        <w:numPr>
          <w:ilvl w:val="0"/>
          <w:numId w:val="0"/>
        </w:numPr>
        <w:ind w:left="360"/>
      </w:pPr>
      <w:r>
        <w:t xml:space="preserve">                          dataType="System.String"</w:t>
      </w:r>
    </w:p>
    <w:p w:rsidR="00E6416D" w:rsidRDefault="00C65AD5">
      <w:pPr>
        <w:pStyle w:val="Code"/>
        <w:numPr>
          <w:ilvl w:val="0"/>
          <w:numId w:val="0"/>
        </w:numPr>
        <w:ind w:left="360"/>
      </w:pPr>
      <w:r>
        <w:t xml:space="preserve">  description="Specifies the column in the reference table from </w:t>
      </w:r>
    </w:p>
    <w:p w:rsidR="00E6416D" w:rsidRDefault="00C65AD5">
      <w:pPr>
        <w:pStyle w:val="Code"/>
        <w:numPr>
          <w:ilvl w:val="0"/>
          <w:numId w:val="0"/>
        </w:numPr>
        <w:ind w:left="360"/>
      </w:pPr>
      <w:r>
        <w:t xml:space="preserve">  which a column is copied."</w:t>
      </w:r>
    </w:p>
    <w:p w:rsidR="00E6416D" w:rsidRDefault="00C65AD5">
      <w:pPr>
        <w:pStyle w:val="Code"/>
        <w:numPr>
          <w:ilvl w:val="0"/>
          <w:numId w:val="0"/>
        </w:numPr>
        <w:ind w:left="360"/>
      </w:pPr>
      <w:r>
        <w:t xml:space="preserve">                         </w:t>
      </w:r>
      <w:r>
        <w:t xml:space="preserve"> name="CopyFromReferenceColumn"&gt;LastName&lt;/property&gt;</w:t>
      </w:r>
    </w:p>
    <w:p w:rsidR="00E6416D" w:rsidRDefault="00C65AD5">
      <w:pPr>
        <w:pStyle w:val="Code"/>
        <w:numPr>
          <w:ilvl w:val="0"/>
          <w:numId w:val="0"/>
        </w:numPr>
        <w:ind w:left="360"/>
      </w:pPr>
      <w:r>
        <w:t xml:space="preserve">                      &lt;/properties&gt;</w:t>
      </w:r>
    </w:p>
    <w:p w:rsidR="00E6416D" w:rsidRDefault="00C65AD5">
      <w:pPr>
        <w:pStyle w:val="Code"/>
        <w:numPr>
          <w:ilvl w:val="0"/>
          <w:numId w:val="0"/>
        </w:numPr>
        <w:ind w:left="360"/>
      </w:pPr>
      <w:r>
        <w:t xml:space="preserve">                    &lt;/outputColumn&gt;</w:t>
      </w:r>
    </w:p>
    <w:p w:rsidR="00E6416D" w:rsidRDefault="00C65AD5">
      <w:pPr>
        <w:pStyle w:val="Code"/>
        <w:numPr>
          <w:ilvl w:val="0"/>
          <w:numId w:val="0"/>
        </w:numPr>
        <w:ind w:left="360"/>
      </w:pPr>
      <w:r>
        <w:t xml:space="preserve">                    &lt;outputColumn</w:t>
      </w:r>
    </w:p>
    <w:p w:rsidR="00E6416D" w:rsidRDefault="00C65AD5">
      <w:pPr>
        <w:pStyle w:val="Code"/>
        <w:numPr>
          <w:ilvl w:val="0"/>
          <w:numId w:val="0"/>
        </w:numPr>
        <w:ind w:left="360"/>
      </w:pPr>
      <w:r>
        <w:t xml:space="preserve">                      refId="Package\Data Flow Task\Lookup.Outputs</w:t>
      </w:r>
    </w:p>
    <w:p w:rsidR="00E6416D" w:rsidRDefault="00C65AD5">
      <w:pPr>
        <w:pStyle w:val="Code"/>
        <w:numPr>
          <w:ilvl w:val="0"/>
          <w:numId w:val="0"/>
        </w:numPr>
        <w:ind w:left="360"/>
      </w:pPr>
      <w:r>
        <w:t xml:space="preserve">                      [Lookup Match Output].Columns[NameStyle]"</w:t>
      </w:r>
    </w:p>
    <w:p w:rsidR="00E6416D" w:rsidRDefault="00C65AD5">
      <w:pPr>
        <w:pStyle w:val="Code"/>
        <w:numPr>
          <w:ilvl w:val="0"/>
          <w:numId w:val="0"/>
        </w:numPr>
        <w:ind w:left="360"/>
      </w:pPr>
      <w:r>
        <w:t xml:space="preserve">                      dataType="bool"</w:t>
      </w:r>
    </w:p>
    <w:p w:rsidR="00E6416D" w:rsidRDefault="00C65AD5">
      <w:pPr>
        <w:pStyle w:val="Code"/>
        <w:numPr>
          <w:ilvl w:val="0"/>
          <w:numId w:val="0"/>
        </w:numPr>
        <w:ind w:left="360"/>
      </w:pPr>
      <w:r>
        <w:t xml:space="preserve">                      errorOrTruncationOperation="Copy Column"</w:t>
      </w:r>
    </w:p>
    <w:p w:rsidR="00E6416D" w:rsidRDefault="00C65AD5">
      <w:pPr>
        <w:pStyle w:val="Code"/>
        <w:numPr>
          <w:ilvl w:val="0"/>
          <w:numId w:val="0"/>
        </w:numPr>
        <w:ind w:left="360"/>
      </w:pPr>
      <w:r>
        <w:t xml:space="preserve">                      lineageId="Package\Data Flow Task\Lookup.Outputs</w:t>
      </w:r>
    </w:p>
    <w:p w:rsidR="00E6416D" w:rsidRDefault="00C65AD5">
      <w:pPr>
        <w:pStyle w:val="Code"/>
        <w:numPr>
          <w:ilvl w:val="0"/>
          <w:numId w:val="0"/>
        </w:numPr>
        <w:ind w:left="360"/>
      </w:pPr>
      <w:r>
        <w:t xml:space="preserve">                    </w:t>
      </w:r>
      <w:r>
        <w:t xml:space="preserve">  [Lookup Match Output].Columns[NameStyle]"</w:t>
      </w:r>
    </w:p>
    <w:p w:rsidR="00E6416D" w:rsidRDefault="00C65AD5">
      <w:pPr>
        <w:pStyle w:val="Code"/>
        <w:numPr>
          <w:ilvl w:val="0"/>
          <w:numId w:val="0"/>
        </w:numPr>
        <w:ind w:left="360"/>
      </w:pPr>
      <w:r>
        <w:t xml:space="preserve">                      name="NameStyle"</w:t>
      </w:r>
    </w:p>
    <w:p w:rsidR="00E6416D" w:rsidRDefault="00C65AD5">
      <w:pPr>
        <w:pStyle w:val="Code"/>
        <w:numPr>
          <w:ilvl w:val="0"/>
          <w:numId w:val="0"/>
        </w:numPr>
        <w:ind w:left="360"/>
      </w:pPr>
      <w:r>
        <w:t xml:space="preserve">                      truncationRowDisposition="FailComponent"&gt;</w:t>
      </w:r>
    </w:p>
    <w:p w:rsidR="00E6416D" w:rsidRDefault="00C65AD5">
      <w:pPr>
        <w:pStyle w:val="Code"/>
        <w:numPr>
          <w:ilvl w:val="0"/>
          <w:numId w:val="0"/>
        </w:numPr>
        <w:ind w:left="360"/>
      </w:pPr>
      <w:r>
        <w:t xml:space="preserve">                      &lt;properties&gt;</w:t>
      </w:r>
    </w:p>
    <w:p w:rsidR="00E6416D" w:rsidRDefault="00C65AD5">
      <w:pPr>
        <w:pStyle w:val="Code"/>
        <w:numPr>
          <w:ilvl w:val="0"/>
          <w:numId w:val="0"/>
        </w:numPr>
        <w:ind w:left="360"/>
      </w:pPr>
      <w:r>
        <w:t xml:space="preserve">                        &lt;property</w:t>
      </w:r>
    </w:p>
    <w:p w:rsidR="00E6416D" w:rsidRDefault="00C65AD5">
      <w:pPr>
        <w:pStyle w:val="Code"/>
        <w:numPr>
          <w:ilvl w:val="0"/>
          <w:numId w:val="0"/>
        </w:numPr>
        <w:ind w:left="360"/>
      </w:pPr>
      <w:r>
        <w:t xml:space="preserve">                          dataType="Syst</w:t>
      </w:r>
      <w:r>
        <w:t>em.String"</w:t>
      </w:r>
    </w:p>
    <w:p w:rsidR="00E6416D" w:rsidRDefault="00C65AD5">
      <w:pPr>
        <w:pStyle w:val="Code"/>
        <w:numPr>
          <w:ilvl w:val="0"/>
          <w:numId w:val="0"/>
        </w:numPr>
        <w:ind w:left="360"/>
      </w:pPr>
      <w:r>
        <w:t xml:space="preserve">  description="Specifies the column in the reference table from </w:t>
      </w:r>
    </w:p>
    <w:p w:rsidR="00E6416D" w:rsidRDefault="00C65AD5">
      <w:pPr>
        <w:pStyle w:val="Code"/>
        <w:numPr>
          <w:ilvl w:val="0"/>
          <w:numId w:val="0"/>
        </w:numPr>
        <w:ind w:left="360"/>
      </w:pPr>
      <w:r>
        <w:t xml:space="preserve">  which a column is copied."</w:t>
      </w:r>
    </w:p>
    <w:p w:rsidR="00E6416D" w:rsidRDefault="00C65AD5">
      <w:pPr>
        <w:pStyle w:val="Code"/>
        <w:numPr>
          <w:ilvl w:val="0"/>
          <w:numId w:val="0"/>
        </w:numPr>
        <w:ind w:left="360"/>
      </w:pPr>
      <w:r>
        <w:t xml:space="preserve">                          name="CopyFromReferenceColumn"&gt;NameStyle</w:t>
      </w:r>
    </w:p>
    <w:p w:rsidR="00E6416D" w:rsidRDefault="00C65AD5">
      <w:pPr>
        <w:pStyle w:val="Code"/>
        <w:numPr>
          <w:ilvl w:val="0"/>
          <w:numId w:val="0"/>
        </w:numPr>
        <w:ind w:left="360"/>
      </w:pPr>
      <w:r>
        <w:t xml:space="preserve">                        &lt;/property&gt;</w:t>
      </w:r>
    </w:p>
    <w:p w:rsidR="00E6416D" w:rsidRDefault="00C65AD5">
      <w:pPr>
        <w:pStyle w:val="Code"/>
        <w:numPr>
          <w:ilvl w:val="0"/>
          <w:numId w:val="0"/>
        </w:numPr>
        <w:ind w:left="360"/>
      </w:pPr>
      <w:r>
        <w:t xml:space="preserve">                      &lt;/properties&gt;</w:t>
      </w:r>
    </w:p>
    <w:p w:rsidR="00E6416D" w:rsidRDefault="00C65AD5">
      <w:pPr>
        <w:pStyle w:val="Code"/>
        <w:numPr>
          <w:ilvl w:val="0"/>
          <w:numId w:val="0"/>
        </w:numPr>
        <w:ind w:left="360"/>
      </w:pPr>
      <w:r>
        <w:t xml:space="preserve">            </w:t>
      </w:r>
      <w:r>
        <w:t xml:space="preserve">        &lt;/outputColumn&gt;</w:t>
      </w:r>
    </w:p>
    <w:p w:rsidR="00E6416D" w:rsidRDefault="00C65AD5">
      <w:pPr>
        <w:pStyle w:val="Code"/>
        <w:numPr>
          <w:ilvl w:val="0"/>
          <w:numId w:val="0"/>
        </w:numPr>
        <w:ind w:left="360"/>
      </w:pPr>
      <w:r>
        <w:t xml:space="preserve">                    &lt;outputColumn</w:t>
      </w:r>
    </w:p>
    <w:p w:rsidR="00E6416D" w:rsidRDefault="00C65AD5">
      <w:pPr>
        <w:pStyle w:val="Code"/>
        <w:numPr>
          <w:ilvl w:val="0"/>
          <w:numId w:val="0"/>
        </w:numPr>
        <w:ind w:left="360"/>
      </w:pPr>
      <w:r>
        <w:t xml:space="preserve">                      refId="Package\Data Flow Task\Lookup.Outputs</w:t>
      </w:r>
    </w:p>
    <w:p w:rsidR="00E6416D" w:rsidRDefault="00C65AD5">
      <w:pPr>
        <w:pStyle w:val="Code"/>
        <w:numPr>
          <w:ilvl w:val="0"/>
          <w:numId w:val="0"/>
        </w:numPr>
        <w:ind w:left="360"/>
      </w:pPr>
      <w:r>
        <w:t xml:space="preserve">                      [Lookup Match Output].Columns[Title]"</w:t>
      </w:r>
    </w:p>
    <w:p w:rsidR="00E6416D" w:rsidRDefault="00C65AD5">
      <w:pPr>
        <w:pStyle w:val="Code"/>
        <w:numPr>
          <w:ilvl w:val="0"/>
          <w:numId w:val="0"/>
        </w:numPr>
        <w:ind w:left="360"/>
      </w:pPr>
      <w:r>
        <w:t xml:space="preserve">                      dataType="wstr"</w:t>
      </w:r>
    </w:p>
    <w:p w:rsidR="00E6416D" w:rsidRDefault="00C65AD5">
      <w:pPr>
        <w:pStyle w:val="Code"/>
        <w:numPr>
          <w:ilvl w:val="0"/>
          <w:numId w:val="0"/>
        </w:numPr>
        <w:ind w:left="360"/>
      </w:pPr>
      <w:r>
        <w:t xml:space="preserve">                      errorOrTrun</w:t>
      </w:r>
      <w:r>
        <w:t>cationOperation="Copy Column"</w:t>
      </w:r>
    </w:p>
    <w:p w:rsidR="00E6416D" w:rsidRDefault="00C65AD5">
      <w:pPr>
        <w:pStyle w:val="Code"/>
        <w:numPr>
          <w:ilvl w:val="0"/>
          <w:numId w:val="0"/>
        </w:numPr>
        <w:ind w:left="360"/>
      </w:pPr>
      <w:r>
        <w:t xml:space="preserve">                      length="8"</w:t>
      </w:r>
    </w:p>
    <w:p w:rsidR="00E6416D" w:rsidRDefault="00C65AD5">
      <w:pPr>
        <w:pStyle w:val="Code"/>
        <w:numPr>
          <w:ilvl w:val="0"/>
          <w:numId w:val="0"/>
        </w:numPr>
        <w:ind w:left="360"/>
      </w:pPr>
      <w:r>
        <w:t xml:space="preserve">                      lineageId="Package\Data Flow Task\Lookup.Outputs</w:t>
      </w:r>
    </w:p>
    <w:p w:rsidR="00E6416D" w:rsidRDefault="00C65AD5">
      <w:pPr>
        <w:pStyle w:val="Code"/>
        <w:numPr>
          <w:ilvl w:val="0"/>
          <w:numId w:val="0"/>
        </w:numPr>
        <w:ind w:left="360"/>
      </w:pPr>
      <w:r>
        <w:t xml:space="preserve">                      [Lookup Match Output].Columns[Title]"</w:t>
      </w:r>
    </w:p>
    <w:p w:rsidR="00E6416D" w:rsidRDefault="00C65AD5">
      <w:pPr>
        <w:pStyle w:val="Code"/>
        <w:numPr>
          <w:ilvl w:val="0"/>
          <w:numId w:val="0"/>
        </w:numPr>
        <w:ind w:left="360"/>
      </w:pPr>
      <w:r>
        <w:t xml:space="preserve">                      name="Title"</w:t>
      </w:r>
    </w:p>
    <w:p w:rsidR="00E6416D" w:rsidRDefault="00C65AD5">
      <w:pPr>
        <w:pStyle w:val="Code"/>
        <w:numPr>
          <w:ilvl w:val="0"/>
          <w:numId w:val="0"/>
        </w:numPr>
        <w:ind w:left="360"/>
      </w:pPr>
      <w:r>
        <w:t xml:space="preserve">                      truncationRowDisposition="FailComponent"&gt;</w:t>
      </w:r>
    </w:p>
    <w:p w:rsidR="00E6416D" w:rsidRDefault="00C65AD5">
      <w:pPr>
        <w:pStyle w:val="Code"/>
        <w:numPr>
          <w:ilvl w:val="0"/>
          <w:numId w:val="0"/>
        </w:numPr>
        <w:ind w:left="360"/>
      </w:pPr>
      <w:r>
        <w:t xml:space="preserve">                      &lt;properties&gt;</w:t>
      </w:r>
    </w:p>
    <w:p w:rsidR="00E6416D" w:rsidRDefault="00C65AD5">
      <w:pPr>
        <w:pStyle w:val="Code"/>
        <w:numPr>
          <w:ilvl w:val="0"/>
          <w:numId w:val="0"/>
        </w:numPr>
        <w:ind w:left="360"/>
      </w:pPr>
      <w:r>
        <w:t xml:space="preserve">                        &lt;property</w:t>
      </w:r>
    </w:p>
    <w:p w:rsidR="00E6416D" w:rsidRDefault="00C65AD5">
      <w:pPr>
        <w:pStyle w:val="Code"/>
        <w:numPr>
          <w:ilvl w:val="0"/>
          <w:numId w:val="0"/>
        </w:numPr>
        <w:ind w:left="360"/>
      </w:pPr>
      <w:r>
        <w:lastRenderedPageBreak/>
        <w:t xml:space="preserve">                          dataType="System.String"</w:t>
      </w:r>
    </w:p>
    <w:p w:rsidR="00E6416D" w:rsidRDefault="00C65AD5">
      <w:pPr>
        <w:pStyle w:val="Code"/>
        <w:numPr>
          <w:ilvl w:val="0"/>
          <w:numId w:val="0"/>
        </w:numPr>
        <w:ind w:left="360"/>
      </w:pPr>
      <w:r>
        <w:t xml:space="preserve">  description="Specifies the column in the reference table from </w:t>
      </w:r>
    </w:p>
    <w:p w:rsidR="00E6416D" w:rsidRDefault="00C65AD5">
      <w:pPr>
        <w:pStyle w:val="Code"/>
        <w:numPr>
          <w:ilvl w:val="0"/>
          <w:numId w:val="0"/>
        </w:numPr>
        <w:ind w:left="360"/>
      </w:pPr>
      <w:r>
        <w:t xml:space="preserve">  which a column is copied."</w:t>
      </w:r>
    </w:p>
    <w:p w:rsidR="00E6416D" w:rsidRDefault="00C65AD5">
      <w:pPr>
        <w:pStyle w:val="Code"/>
        <w:numPr>
          <w:ilvl w:val="0"/>
          <w:numId w:val="0"/>
        </w:numPr>
        <w:ind w:left="360"/>
      </w:pPr>
      <w:r>
        <w:t xml:space="preserve">                          name="CopyFromReferenceColumn"&gt;Title&lt;/property&gt;</w:t>
      </w:r>
    </w:p>
    <w:p w:rsidR="00E6416D" w:rsidRDefault="00C65AD5">
      <w:pPr>
        <w:pStyle w:val="Code"/>
        <w:numPr>
          <w:ilvl w:val="0"/>
          <w:numId w:val="0"/>
        </w:numPr>
        <w:ind w:left="360"/>
      </w:pPr>
      <w:r>
        <w:t xml:space="preserve">                      &lt;/properties&gt;</w:t>
      </w:r>
    </w:p>
    <w:p w:rsidR="00E6416D" w:rsidRDefault="00C65AD5">
      <w:pPr>
        <w:pStyle w:val="Code"/>
        <w:numPr>
          <w:ilvl w:val="0"/>
          <w:numId w:val="0"/>
        </w:numPr>
        <w:ind w:left="360"/>
      </w:pPr>
      <w:r>
        <w:t xml:space="preserve">                    &lt;/outputColumn&gt;</w:t>
      </w:r>
    </w:p>
    <w:p w:rsidR="00E6416D" w:rsidRDefault="00C65AD5">
      <w:pPr>
        <w:pStyle w:val="Code"/>
        <w:numPr>
          <w:ilvl w:val="0"/>
          <w:numId w:val="0"/>
        </w:numPr>
        <w:ind w:left="360"/>
      </w:pPr>
      <w:r>
        <w:t xml:space="preserve">                    &lt;outputColumn</w:t>
      </w:r>
    </w:p>
    <w:p w:rsidR="00E6416D" w:rsidRDefault="00C65AD5">
      <w:pPr>
        <w:pStyle w:val="Code"/>
        <w:numPr>
          <w:ilvl w:val="0"/>
          <w:numId w:val="0"/>
        </w:numPr>
        <w:ind w:left="360"/>
      </w:pPr>
      <w:r>
        <w:t xml:space="preserve">                      refId="Package\Data Flow </w:t>
      </w:r>
      <w:r>
        <w:t>Task\Lookup.Outputs</w:t>
      </w:r>
    </w:p>
    <w:p w:rsidR="00E6416D" w:rsidRDefault="00C65AD5">
      <w:pPr>
        <w:pStyle w:val="Code"/>
        <w:numPr>
          <w:ilvl w:val="0"/>
          <w:numId w:val="0"/>
        </w:numPr>
        <w:ind w:left="360"/>
      </w:pPr>
      <w:r>
        <w:t xml:space="preserve">                      [Lookup Match Output].Columns[MiddleName]"</w:t>
      </w:r>
    </w:p>
    <w:p w:rsidR="00E6416D" w:rsidRDefault="00C65AD5">
      <w:pPr>
        <w:pStyle w:val="Code"/>
        <w:numPr>
          <w:ilvl w:val="0"/>
          <w:numId w:val="0"/>
        </w:numPr>
        <w:ind w:left="360"/>
      </w:pPr>
      <w:r>
        <w:t xml:space="preserve">                      dataType="wstr"</w:t>
      </w:r>
    </w:p>
    <w:p w:rsidR="00E6416D" w:rsidRDefault="00C65AD5">
      <w:pPr>
        <w:pStyle w:val="Code"/>
        <w:numPr>
          <w:ilvl w:val="0"/>
          <w:numId w:val="0"/>
        </w:numPr>
        <w:ind w:left="360"/>
      </w:pPr>
      <w:r>
        <w:t xml:space="preserve">                      errorOrTruncationOperation="Copy Column"</w:t>
      </w:r>
    </w:p>
    <w:p w:rsidR="00E6416D" w:rsidRDefault="00C65AD5">
      <w:pPr>
        <w:pStyle w:val="Code"/>
        <w:numPr>
          <w:ilvl w:val="0"/>
          <w:numId w:val="0"/>
        </w:numPr>
        <w:ind w:left="360"/>
      </w:pPr>
      <w:r>
        <w:t xml:space="preserve">                      length="50"</w:t>
      </w:r>
    </w:p>
    <w:p w:rsidR="00E6416D" w:rsidRDefault="00C65AD5">
      <w:pPr>
        <w:pStyle w:val="Code"/>
        <w:numPr>
          <w:ilvl w:val="0"/>
          <w:numId w:val="0"/>
        </w:numPr>
        <w:ind w:left="360"/>
      </w:pPr>
      <w:r>
        <w:t xml:space="preserve">                      lineageId="Pac</w:t>
      </w:r>
      <w:r>
        <w:t>kage\Data Flow Task\Lookup.Outputs</w:t>
      </w:r>
    </w:p>
    <w:p w:rsidR="00E6416D" w:rsidRDefault="00C65AD5">
      <w:pPr>
        <w:pStyle w:val="Code"/>
        <w:numPr>
          <w:ilvl w:val="0"/>
          <w:numId w:val="0"/>
        </w:numPr>
        <w:ind w:left="360"/>
      </w:pPr>
      <w:r>
        <w:t xml:space="preserve">                      [Lookup Match Output].Columns[MiddleName]"</w:t>
      </w:r>
    </w:p>
    <w:p w:rsidR="00E6416D" w:rsidRDefault="00C65AD5">
      <w:pPr>
        <w:pStyle w:val="Code"/>
        <w:numPr>
          <w:ilvl w:val="0"/>
          <w:numId w:val="0"/>
        </w:numPr>
        <w:ind w:left="360"/>
      </w:pPr>
      <w:r>
        <w:t xml:space="preserve">                      name="MiddleName"</w:t>
      </w:r>
    </w:p>
    <w:p w:rsidR="00E6416D" w:rsidRDefault="00C65AD5">
      <w:pPr>
        <w:pStyle w:val="Code"/>
        <w:numPr>
          <w:ilvl w:val="0"/>
          <w:numId w:val="0"/>
        </w:numPr>
        <w:ind w:left="360"/>
      </w:pPr>
      <w:r>
        <w:t xml:space="preserve">                      truncationRowDisposition="FailComponent"&gt;</w:t>
      </w:r>
    </w:p>
    <w:p w:rsidR="00E6416D" w:rsidRDefault="00C65AD5">
      <w:pPr>
        <w:pStyle w:val="Code"/>
        <w:numPr>
          <w:ilvl w:val="0"/>
          <w:numId w:val="0"/>
        </w:numPr>
        <w:ind w:left="360"/>
      </w:pPr>
      <w:r>
        <w:t xml:space="preserve">                      &lt;properties&gt;</w:t>
      </w:r>
    </w:p>
    <w:p w:rsidR="00E6416D" w:rsidRDefault="00C65AD5">
      <w:pPr>
        <w:pStyle w:val="Code"/>
        <w:numPr>
          <w:ilvl w:val="0"/>
          <w:numId w:val="0"/>
        </w:numPr>
        <w:ind w:left="360"/>
      </w:pPr>
      <w:r>
        <w:t xml:space="preserve">                 </w:t>
      </w:r>
      <w:r>
        <w:t xml:space="preserve">       &lt;property</w:t>
      </w:r>
    </w:p>
    <w:p w:rsidR="00E6416D" w:rsidRDefault="00C65AD5">
      <w:pPr>
        <w:pStyle w:val="Code"/>
        <w:numPr>
          <w:ilvl w:val="0"/>
          <w:numId w:val="0"/>
        </w:numPr>
        <w:ind w:left="360"/>
      </w:pPr>
      <w:r>
        <w:t xml:space="preserve">                          dataType="System.String"</w:t>
      </w:r>
    </w:p>
    <w:p w:rsidR="00E6416D" w:rsidRDefault="00C65AD5">
      <w:pPr>
        <w:pStyle w:val="Code"/>
        <w:numPr>
          <w:ilvl w:val="0"/>
          <w:numId w:val="0"/>
        </w:numPr>
        <w:ind w:left="360"/>
      </w:pPr>
      <w:r>
        <w:t xml:space="preserve">  description="Specifies the column in the reference table </w:t>
      </w:r>
    </w:p>
    <w:p w:rsidR="00E6416D" w:rsidRDefault="00C65AD5">
      <w:pPr>
        <w:pStyle w:val="Code"/>
        <w:numPr>
          <w:ilvl w:val="0"/>
          <w:numId w:val="0"/>
        </w:numPr>
        <w:ind w:left="360"/>
      </w:pPr>
      <w:r>
        <w:t xml:space="preserve">  from which a column is copied."</w:t>
      </w:r>
    </w:p>
    <w:p w:rsidR="00E6416D" w:rsidRDefault="00C65AD5">
      <w:pPr>
        <w:pStyle w:val="Code"/>
        <w:numPr>
          <w:ilvl w:val="0"/>
          <w:numId w:val="0"/>
        </w:numPr>
        <w:ind w:left="360"/>
      </w:pPr>
      <w:r>
        <w:t xml:space="preserve">                  name="CopyFromReferenceColumn"&gt;MiddleName&lt;/property&gt;</w:t>
      </w:r>
    </w:p>
    <w:p w:rsidR="00E6416D" w:rsidRDefault="00C65AD5">
      <w:pPr>
        <w:pStyle w:val="Code"/>
        <w:numPr>
          <w:ilvl w:val="0"/>
          <w:numId w:val="0"/>
        </w:numPr>
        <w:ind w:left="360"/>
      </w:pPr>
      <w:r>
        <w:t xml:space="preserve">                      &lt;</w:t>
      </w:r>
      <w:r>
        <w:t>/properties&gt;</w:t>
      </w:r>
    </w:p>
    <w:p w:rsidR="00E6416D" w:rsidRDefault="00C65AD5">
      <w:pPr>
        <w:pStyle w:val="Code"/>
        <w:numPr>
          <w:ilvl w:val="0"/>
          <w:numId w:val="0"/>
        </w:numPr>
        <w:ind w:left="360"/>
      </w:pPr>
      <w:r>
        <w:t xml:space="preserve">                    &lt;/outputColumn&gt;</w:t>
      </w:r>
    </w:p>
    <w:p w:rsidR="00E6416D" w:rsidRDefault="00C65AD5">
      <w:pPr>
        <w:pStyle w:val="Code"/>
        <w:numPr>
          <w:ilvl w:val="0"/>
          <w:numId w:val="0"/>
        </w:numPr>
        <w:ind w:left="360"/>
      </w:pPr>
      <w:r>
        <w:t xml:space="preserve">                    &lt;outputColumn</w:t>
      </w:r>
    </w:p>
    <w:p w:rsidR="00E6416D" w:rsidRDefault="00C65AD5">
      <w:pPr>
        <w:pStyle w:val="Code"/>
        <w:numPr>
          <w:ilvl w:val="0"/>
          <w:numId w:val="0"/>
        </w:numPr>
        <w:ind w:left="360"/>
      </w:pPr>
      <w:r>
        <w:t xml:space="preserve">                      refId="Package\Data Flow Task\Lookup.Outputs</w:t>
      </w:r>
    </w:p>
    <w:p w:rsidR="00E6416D" w:rsidRDefault="00C65AD5">
      <w:pPr>
        <w:pStyle w:val="Code"/>
        <w:numPr>
          <w:ilvl w:val="0"/>
          <w:numId w:val="0"/>
        </w:numPr>
        <w:ind w:left="360"/>
      </w:pPr>
      <w:r>
        <w:t xml:space="preserve">                      [Lookup Match Output].Columns[Suffix]"</w:t>
      </w:r>
    </w:p>
    <w:p w:rsidR="00E6416D" w:rsidRDefault="00C65AD5">
      <w:pPr>
        <w:pStyle w:val="Code"/>
        <w:numPr>
          <w:ilvl w:val="0"/>
          <w:numId w:val="0"/>
        </w:numPr>
        <w:ind w:left="360"/>
      </w:pPr>
      <w:r>
        <w:t xml:space="preserve">                      dataType="wstr"</w:t>
      </w:r>
    </w:p>
    <w:p w:rsidR="00E6416D" w:rsidRDefault="00C65AD5">
      <w:pPr>
        <w:pStyle w:val="Code"/>
        <w:numPr>
          <w:ilvl w:val="0"/>
          <w:numId w:val="0"/>
        </w:numPr>
        <w:ind w:left="360"/>
      </w:pPr>
      <w:r>
        <w:t xml:space="preserve">                      errorOrTruncationOperation="Copy Column"</w:t>
      </w:r>
    </w:p>
    <w:p w:rsidR="00E6416D" w:rsidRDefault="00C65AD5">
      <w:pPr>
        <w:pStyle w:val="Code"/>
        <w:numPr>
          <w:ilvl w:val="0"/>
          <w:numId w:val="0"/>
        </w:numPr>
        <w:ind w:left="360"/>
      </w:pPr>
      <w:r>
        <w:t xml:space="preserve">                      length="10"</w:t>
      </w:r>
    </w:p>
    <w:p w:rsidR="00E6416D" w:rsidRDefault="00C65AD5">
      <w:pPr>
        <w:pStyle w:val="Code"/>
        <w:numPr>
          <w:ilvl w:val="0"/>
          <w:numId w:val="0"/>
        </w:numPr>
        <w:ind w:left="360"/>
      </w:pPr>
      <w:r>
        <w:t xml:space="preserve">                      lineageId="Package\Data Flow Task\Lookup.</w:t>
      </w:r>
    </w:p>
    <w:p w:rsidR="00E6416D" w:rsidRDefault="00C65AD5">
      <w:pPr>
        <w:pStyle w:val="Code"/>
        <w:numPr>
          <w:ilvl w:val="0"/>
          <w:numId w:val="0"/>
        </w:numPr>
        <w:ind w:left="360"/>
      </w:pPr>
      <w:r>
        <w:t xml:space="preserve">                      Outputs[Lookup Match Output].Columns[Suffix]"</w:t>
      </w:r>
    </w:p>
    <w:p w:rsidR="00E6416D" w:rsidRDefault="00C65AD5">
      <w:pPr>
        <w:pStyle w:val="Code"/>
        <w:numPr>
          <w:ilvl w:val="0"/>
          <w:numId w:val="0"/>
        </w:numPr>
        <w:ind w:left="360"/>
      </w:pPr>
      <w:r>
        <w:t xml:space="preserve">                      name=</w:t>
      </w:r>
      <w:r>
        <w:t>"Suffix"</w:t>
      </w:r>
    </w:p>
    <w:p w:rsidR="00E6416D" w:rsidRDefault="00C65AD5">
      <w:pPr>
        <w:pStyle w:val="Code"/>
        <w:numPr>
          <w:ilvl w:val="0"/>
          <w:numId w:val="0"/>
        </w:numPr>
        <w:ind w:left="360"/>
      </w:pPr>
      <w:r>
        <w:t xml:space="preserve">                      truncationRowDisposition="FailComponent"&gt;</w:t>
      </w:r>
    </w:p>
    <w:p w:rsidR="00E6416D" w:rsidRDefault="00C65AD5">
      <w:pPr>
        <w:pStyle w:val="Code"/>
        <w:numPr>
          <w:ilvl w:val="0"/>
          <w:numId w:val="0"/>
        </w:numPr>
        <w:ind w:left="360"/>
      </w:pPr>
      <w:r>
        <w:t xml:space="preserve">                      &lt;properties&gt;</w:t>
      </w:r>
    </w:p>
    <w:p w:rsidR="00E6416D" w:rsidRDefault="00C65AD5">
      <w:pPr>
        <w:pStyle w:val="Code"/>
        <w:numPr>
          <w:ilvl w:val="0"/>
          <w:numId w:val="0"/>
        </w:numPr>
        <w:ind w:left="360"/>
      </w:pPr>
      <w:r>
        <w:t xml:space="preserve">                        &lt;property</w:t>
      </w:r>
    </w:p>
    <w:p w:rsidR="00E6416D" w:rsidRDefault="00C65AD5">
      <w:pPr>
        <w:pStyle w:val="Code"/>
        <w:numPr>
          <w:ilvl w:val="0"/>
          <w:numId w:val="0"/>
        </w:numPr>
        <w:ind w:left="360"/>
      </w:pPr>
      <w:r>
        <w:t xml:space="preserve">                          dataType="System.String"</w:t>
      </w:r>
    </w:p>
    <w:p w:rsidR="00E6416D" w:rsidRDefault="00C65AD5">
      <w:pPr>
        <w:pStyle w:val="Code"/>
        <w:numPr>
          <w:ilvl w:val="0"/>
          <w:numId w:val="0"/>
        </w:numPr>
        <w:ind w:left="360"/>
      </w:pPr>
      <w:r>
        <w:t xml:space="preserve">  description="Specifies the column in the reference table </w:t>
      </w:r>
    </w:p>
    <w:p w:rsidR="00E6416D" w:rsidRDefault="00C65AD5">
      <w:pPr>
        <w:pStyle w:val="Code"/>
        <w:numPr>
          <w:ilvl w:val="0"/>
          <w:numId w:val="0"/>
        </w:numPr>
        <w:ind w:left="360"/>
      </w:pPr>
      <w:r>
        <w:t xml:space="preserve">  f</w:t>
      </w:r>
      <w:r>
        <w:t>rom which a column is copied."</w:t>
      </w:r>
    </w:p>
    <w:p w:rsidR="00E6416D" w:rsidRDefault="00C65AD5">
      <w:pPr>
        <w:pStyle w:val="Code"/>
        <w:numPr>
          <w:ilvl w:val="0"/>
          <w:numId w:val="0"/>
        </w:numPr>
        <w:ind w:left="360"/>
      </w:pPr>
      <w:r>
        <w:t xml:space="preserve">                    name="CopyFromReferenceColumn"&gt;Suffix&lt;/property&gt;</w:t>
      </w:r>
    </w:p>
    <w:p w:rsidR="00E6416D" w:rsidRDefault="00C65AD5">
      <w:pPr>
        <w:pStyle w:val="Code"/>
        <w:numPr>
          <w:ilvl w:val="0"/>
          <w:numId w:val="0"/>
        </w:numPr>
        <w:ind w:left="360"/>
      </w:pPr>
      <w:r>
        <w:t xml:space="preserve">                      &lt;/properties&gt;</w:t>
      </w:r>
    </w:p>
    <w:p w:rsidR="00E6416D" w:rsidRDefault="00C65AD5">
      <w:pPr>
        <w:pStyle w:val="Code"/>
        <w:numPr>
          <w:ilvl w:val="0"/>
          <w:numId w:val="0"/>
        </w:numPr>
        <w:ind w:left="360"/>
      </w:pPr>
      <w:r>
        <w:t xml:space="preserve">                    &lt;/outputColumn&gt;</w:t>
      </w:r>
    </w:p>
    <w:p w:rsidR="00E6416D" w:rsidRDefault="00C65AD5">
      <w:pPr>
        <w:pStyle w:val="Code"/>
        <w:numPr>
          <w:ilvl w:val="0"/>
          <w:numId w:val="0"/>
        </w:numPr>
        <w:ind w:left="360"/>
      </w:pPr>
      <w:r>
        <w:t xml:space="preserve">                    &lt;outputColumn</w:t>
      </w:r>
    </w:p>
    <w:p w:rsidR="00E6416D" w:rsidRDefault="00C65AD5">
      <w:pPr>
        <w:pStyle w:val="Code"/>
        <w:numPr>
          <w:ilvl w:val="0"/>
          <w:numId w:val="0"/>
        </w:numPr>
        <w:ind w:left="360"/>
      </w:pPr>
      <w:r>
        <w:t xml:space="preserve">                      refId="Package\Data Flow Tas</w:t>
      </w:r>
      <w:r>
        <w:t>k\Lookup.Outputs</w:t>
      </w:r>
    </w:p>
    <w:p w:rsidR="00E6416D" w:rsidRDefault="00C65AD5">
      <w:pPr>
        <w:pStyle w:val="Code"/>
        <w:numPr>
          <w:ilvl w:val="0"/>
          <w:numId w:val="0"/>
        </w:numPr>
        <w:ind w:left="360"/>
      </w:pPr>
      <w:r>
        <w:t xml:space="preserve">                      [Lookup Match Output].Columns[EmailAddress]"</w:t>
      </w:r>
    </w:p>
    <w:p w:rsidR="00E6416D" w:rsidRDefault="00C65AD5">
      <w:pPr>
        <w:pStyle w:val="Code"/>
        <w:numPr>
          <w:ilvl w:val="0"/>
          <w:numId w:val="0"/>
        </w:numPr>
        <w:ind w:left="360"/>
      </w:pPr>
      <w:r>
        <w:t xml:space="preserve">                      dataType="wstr"</w:t>
      </w:r>
    </w:p>
    <w:p w:rsidR="00E6416D" w:rsidRDefault="00C65AD5">
      <w:pPr>
        <w:pStyle w:val="Code"/>
        <w:numPr>
          <w:ilvl w:val="0"/>
          <w:numId w:val="0"/>
        </w:numPr>
        <w:ind w:left="360"/>
      </w:pPr>
      <w:r>
        <w:t xml:space="preserve">                      errorOrTruncationOperation="Copy Column"</w:t>
      </w:r>
    </w:p>
    <w:p w:rsidR="00E6416D" w:rsidRDefault="00C65AD5">
      <w:pPr>
        <w:pStyle w:val="Code"/>
        <w:numPr>
          <w:ilvl w:val="0"/>
          <w:numId w:val="0"/>
        </w:numPr>
        <w:ind w:left="360"/>
      </w:pPr>
      <w:r>
        <w:t xml:space="preserve">                      length="50"</w:t>
      </w:r>
    </w:p>
    <w:p w:rsidR="00E6416D" w:rsidRDefault="00C65AD5">
      <w:pPr>
        <w:pStyle w:val="Code"/>
        <w:numPr>
          <w:ilvl w:val="0"/>
          <w:numId w:val="0"/>
        </w:numPr>
        <w:ind w:left="360"/>
      </w:pPr>
      <w:r>
        <w:t xml:space="preserve">                      lineageId="Package\Data Flow Task\Lookup.Outputs</w:t>
      </w:r>
    </w:p>
    <w:p w:rsidR="00E6416D" w:rsidRDefault="00C65AD5">
      <w:pPr>
        <w:pStyle w:val="Code"/>
        <w:numPr>
          <w:ilvl w:val="0"/>
          <w:numId w:val="0"/>
        </w:numPr>
        <w:ind w:left="360"/>
      </w:pPr>
      <w:r>
        <w:t xml:space="preserve">                      [Lookup Match Output].Columns[EmailAddress]"</w:t>
      </w:r>
    </w:p>
    <w:p w:rsidR="00E6416D" w:rsidRDefault="00C65AD5">
      <w:pPr>
        <w:pStyle w:val="Code"/>
        <w:numPr>
          <w:ilvl w:val="0"/>
          <w:numId w:val="0"/>
        </w:numPr>
        <w:ind w:left="360"/>
      </w:pPr>
      <w:r>
        <w:t xml:space="preserve">                      name="EmailAddress"</w:t>
      </w:r>
    </w:p>
    <w:p w:rsidR="00E6416D" w:rsidRDefault="00C65AD5">
      <w:pPr>
        <w:pStyle w:val="Code"/>
        <w:numPr>
          <w:ilvl w:val="0"/>
          <w:numId w:val="0"/>
        </w:numPr>
        <w:ind w:left="360"/>
      </w:pPr>
      <w:r>
        <w:t xml:space="preserve">                      truncationRowDisposition="FailComponent"&gt;</w:t>
      </w:r>
    </w:p>
    <w:p w:rsidR="00E6416D" w:rsidRDefault="00C65AD5">
      <w:pPr>
        <w:pStyle w:val="Code"/>
        <w:numPr>
          <w:ilvl w:val="0"/>
          <w:numId w:val="0"/>
        </w:numPr>
        <w:ind w:left="360"/>
      </w:pPr>
      <w:r>
        <w:t xml:space="preserve">            </w:t>
      </w:r>
      <w:r>
        <w:t xml:space="preserve">          &lt;properties&gt;</w:t>
      </w:r>
    </w:p>
    <w:p w:rsidR="00E6416D" w:rsidRDefault="00C65AD5">
      <w:pPr>
        <w:pStyle w:val="Code"/>
        <w:numPr>
          <w:ilvl w:val="0"/>
          <w:numId w:val="0"/>
        </w:numPr>
        <w:ind w:left="360"/>
      </w:pPr>
      <w:r>
        <w:t xml:space="preserve">                        &lt;property</w:t>
      </w:r>
    </w:p>
    <w:p w:rsidR="00E6416D" w:rsidRDefault="00C65AD5">
      <w:pPr>
        <w:pStyle w:val="Code"/>
        <w:numPr>
          <w:ilvl w:val="0"/>
          <w:numId w:val="0"/>
        </w:numPr>
        <w:ind w:left="360"/>
      </w:pPr>
      <w:r>
        <w:t xml:space="preserve">                          dataType="System.String"</w:t>
      </w:r>
    </w:p>
    <w:p w:rsidR="00E6416D" w:rsidRDefault="00C65AD5">
      <w:pPr>
        <w:pStyle w:val="Code"/>
        <w:numPr>
          <w:ilvl w:val="0"/>
          <w:numId w:val="0"/>
        </w:numPr>
        <w:ind w:left="360"/>
      </w:pPr>
      <w:r>
        <w:t xml:space="preserve">  description="Specifies the column in the reference table </w:t>
      </w:r>
    </w:p>
    <w:p w:rsidR="00E6416D" w:rsidRDefault="00C65AD5">
      <w:pPr>
        <w:pStyle w:val="Code"/>
        <w:numPr>
          <w:ilvl w:val="0"/>
          <w:numId w:val="0"/>
        </w:numPr>
        <w:ind w:left="360"/>
      </w:pPr>
      <w:r>
        <w:t xml:space="preserve">  from which a column is copied."</w:t>
      </w:r>
    </w:p>
    <w:p w:rsidR="00E6416D" w:rsidRDefault="00C65AD5">
      <w:pPr>
        <w:pStyle w:val="Code"/>
        <w:numPr>
          <w:ilvl w:val="0"/>
          <w:numId w:val="0"/>
        </w:numPr>
        <w:ind w:left="360"/>
      </w:pPr>
      <w:r>
        <w:t xml:space="preserve">                name="CopyFromReferenceColumn"&gt;</w:t>
      </w:r>
      <w:r>
        <w:t>EmailAddress&lt;/property&gt;</w:t>
      </w:r>
    </w:p>
    <w:p w:rsidR="00E6416D" w:rsidRDefault="00C65AD5">
      <w:pPr>
        <w:pStyle w:val="Code"/>
        <w:numPr>
          <w:ilvl w:val="0"/>
          <w:numId w:val="0"/>
        </w:numPr>
        <w:ind w:left="360"/>
      </w:pPr>
      <w:r>
        <w:t xml:space="preserve">                      &lt;/properties&gt;</w:t>
      </w:r>
    </w:p>
    <w:p w:rsidR="00E6416D" w:rsidRDefault="00C65AD5">
      <w:pPr>
        <w:pStyle w:val="Code"/>
        <w:numPr>
          <w:ilvl w:val="0"/>
          <w:numId w:val="0"/>
        </w:numPr>
        <w:ind w:left="360"/>
      </w:pPr>
      <w:r>
        <w:t xml:space="preserve">                    &lt;/outputColumn&gt;</w:t>
      </w:r>
    </w:p>
    <w:p w:rsidR="00E6416D" w:rsidRDefault="00C65AD5">
      <w:pPr>
        <w:pStyle w:val="Code"/>
        <w:numPr>
          <w:ilvl w:val="0"/>
          <w:numId w:val="0"/>
        </w:numPr>
        <w:ind w:left="360"/>
      </w:pPr>
      <w:r>
        <w:t xml:space="preserve">                    &lt;outputColumn</w:t>
      </w:r>
    </w:p>
    <w:p w:rsidR="00E6416D" w:rsidRDefault="00C65AD5">
      <w:pPr>
        <w:pStyle w:val="Code"/>
        <w:numPr>
          <w:ilvl w:val="0"/>
          <w:numId w:val="0"/>
        </w:numPr>
        <w:ind w:left="360"/>
      </w:pPr>
      <w:r>
        <w:t xml:space="preserve">                      refId="Package\Data Flow Task\Lookup.Outputs</w:t>
      </w:r>
    </w:p>
    <w:p w:rsidR="00E6416D" w:rsidRDefault="00C65AD5">
      <w:pPr>
        <w:pStyle w:val="Code"/>
        <w:numPr>
          <w:ilvl w:val="0"/>
          <w:numId w:val="0"/>
        </w:numPr>
        <w:ind w:left="360"/>
      </w:pPr>
      <w:r>
        <w:t xml:space="preserve">                      [Lookup Match Output].Columns[EmailPr</w:t>
      </w:r>
      <w:r>
        <w:t>omotion]"</w:t>
      </w:r>
    </w:p>
    <w:p w:rsidR="00E6416D" w:rsidRDefault="00C65AD5">
      <w:pPr>
        <w:pStyle w:val="Code"/>
        <w:numPr>
          <w:ilvl w:val="0"/>
          <w:numId w:val="0"/>
        </w:numPr>
        <w:ind w:left="360"/>
      </w:pPr>
      <w:r>
        <w:t xml:space="preserve">                      dataType="i4"</w:t>
      </w:r>
    </w:p>
    <w:p w:rsidR="00E6416D" w:rsidRDefault="00C65AD5">
      <w:pPr>
        <w:pStyle w:val="Code"/>
        <w:numPr>
          <w:ilvl w:val="0"/>
          <w:numId w:val="0"/>
        </w:numPr>
        <w:ind w:left="360"/>
      </w:pPr>
      <w:r>
        <w:t xml:space="preserve">                      errorOrTruncationOperation="Copy Column"</w:t>
      </w:r>
    </w:p>
    <w:p w:rsidR="00E6416D" w:rsidRDefault="00C65AD5">
      <w:pPr>
        <w:pStyle w:val="Code"/>
        <w:numPr>
          <w:ilvl w:val="0"/>
          <w:numId w:val="0"/>
        </w:numPr>
        <w:ind w:left="360"/>
      </w:pPr>
      <w:r>
        <w:t xml:space="preserve">                      lineageId="Package\Data Flow Task\Lookup.Outputs</w:t>
      </w:r>
    </w:p>
    <w:p w:rsidR="00E6416D" w:rsidRDefault="00C65AD5">
      <w:pPr>
        <w:pStyle w:val="Code"/>
        <w:numPr>
          <w:ilvl w:val="0"/>
          <w:numId w:val="0"/>
        </w:numPr>
        <w:ind w:left="360"/>
      </w:pPr>
      <w:r>
        <w:t xml:space="preserve">                      [Lookup Match Output].Columns[EmailPromotion]"</w:t>
      </w:r>
    </w:p>
    <w:p w:rsidR="00E6416D" w:rsidRDefault="00C65AD5">
      <w:pPr>
        <w:pStyle w:val="Code"/>
        <w:numPr>
          <w:ilvl w:val="0"/>
          <w:numId w:val="0"/>
        </w:numPr>
        <w:ind w:left="360"/>
      </w:pPr>
      <w:r>
        <w:t xml:space="preserve">       </w:t>
      </w:r>
      <w:r>
        <w:t xml:space="preserve">               name="EmailPromotion"</w:t>
      </w:r>
    </w:p>
    <w:p w:rsidR="00E6416D" w:rsidRDefault="00C65AD5">
      <w:pPr>
        <w:pStyle w:val="Code"/>
        <w:numPr>
          <w:ilvl w:val="0"/>
          <w:numId w:val="0"/>
        </w:numPr>
        <w:ind w:left="360"/>
      </w:pPr>
      <w:r>
        <w:t xml:space="preserve">                      truncationRowDisposition="FailComponent"&gt;</w:t>
      </w:r>
    </w:p>
    <w:p w:rsidR="00E6416D" w:rsidRDefault="00C65AD5">
      <w:pPr>
        <w:pStyle w:val="Code"/>
        <w:numPr>
          <w:ilvl w:val="0"/>
          <w:numId w:val="0"/>
        </w:numPr>
        <w:ind w:left="360"/>
      </w:pPr>
      <w:r>
        <w:lastRenderedPageBreak/>
        <w:t xml:space="preserve">                      &lt;properties&gt;</w:t>
      </w:r>
    </w:p>
    <w:p w:rsidR="00E6416D" w:rsidRDefault="00C65AD5">
      <w:pPr>
        <w:pStyle w:val="Code"/>
        <w:numPr>
          <w:ilvl w:val="0"/>
          <w:numId w:val="0"/>
        </w:numPr>
        <w:ind w:left="360"/>
      </w:pPr>
      <w:r>
        <w:t xml:space="preserve">                        &lt;property</w:t>
      </w:r>
    </w:p>
    <w:p w:rsidR="00E6416D" w:rsidRDefault="00C65AD5">
      <w:pPr>
        <w:pStyle w:val="Code"/>
        <w:numPr>
          <w:ilvl w:val="0"/>
          <w:numId w:val="0"/>
        </w:numPr>
        <w:ind w:left="360"/>
      </w:pPr>
      <w:r>
        <w:t xml:space="preserve">                          dataType="System.String"</w:t>
      </w:r>
    </w:p>
    <w:p w:rsidR="00E6416D" w:rsidRDefault="00C65AD5">
      <w:pPr>
        <w:pStyle w:val="Code"/>
        <w:numPr>
          <w:ilvl w:val="0"/>
          <w:numId w:val="0"/>
        </w:numPr>
        <w:ind w:left="360"/>
      </w:pPr>
      <w:r>
        <w:t xml:space="preserve">  description="Specifies the column</w:t>
      </w:r>
      <w:r>
        <w:t xml:space="preserve"> in the reference table from which </w:t>
      </w:r>
    </w:p>
    <w:p w:rsidR="00E6416D" w:rsidRDefault="00C65AD5">
      <w:pPr>
        <w:pStyle w:val="Code"/>
        <w:numPr>
          <w:ilvl w:val="0"/>
          <w:numId w:val="0"/>
        </w:numPr>
        <w:ind w:left="360"/>
      </w:pPr>
      <w:r>
        <w:t xml:space="preserve">  a column is copied."</w:t>
      </w:r>
    </w:p>
    <w:p w:rsidR="00E6416D" w:rsidRDefault="00C65AD5">
      <w:pPr>
        <w:pStyle w:val="Code"/>
        <w:numPr>
          <w:ilvl w:val="0"/>
          <w:numId w:val="0"/>
        </w:numPr>
        <w:ind w:left="360"/>
      </w:pPr>
      <w:r>
        <w:t xml:space="preserve">                name="CopyFromReferenceColumn"&gt;EmailPromotion&lt;/property&gt;</w:t>
      </w:r>
    </w:p>
    <w:p w:rsidR="00E6416D" w:rsidRDefault="00C65AD5">
      <w:pPr>
        <w:pStyle w:val="Code"/>
        <w:numPr>
          <w:ilvl w:val="0"/>
          <w:numId w:val="0"/>
        </w:numPr>
        <w:ind w:left="360"/>
      </w:pPr>
      <w:r>
        <w:t xml:space="preserve">                      &lt;/properties&gt;</w:t>
      </w:r>
    </w:p>
    <w:p w:rsidR="00E6416D" w:rsidRDefault="00C65AD5">
      <w:pPr>
        <w:pStyle w:val="Code"/>
        <w:numPr>
          <w:ilvl w:val="0"/>
          <w:numId w:val="0"/>
        </w:numPr>
        <w:ind w:left="360"/>
      </w:pPr>
      <w:r>
        <w:t xml:space="preserve">                    &lt;/outputColumn&gt;</w:t>
      </w:r>
    </w:p>
    <w:p w:rsidR="00E6416D" w:rsidRDefault="00C65AD5">
      <w:pPr>
        <w:pStyle w:val="Code"/>
        <w:numPr>
          <w:ilvl w:val="0"/>
          <w:numId w:val="0"/>
        </w:numPr>
        <w:ind w:left="360"/>
      </w:pPr>
      <w:r>
        <w:t xml:space="preserve">                    &lt;outputColumn</w:t>
      </w:r>
    </w:p>
    <w:p w:rsidR="00E6416D" w:rsidRDefault="00C65AD5">
      <w:pPr>
        <w:pStyle w:val="Code"/>
        <w:numPr>
          <w:ilvl w:val="0"/>
          <w:numId w:val="0"/>
        </w:numPr>
        <w:ind w:left="360"/>
      </w:pPr>
      <w:r>
        <w:t xml:space="preserve">                  </w:t>
      </w:r>
      <w:r>
        <w:t xml:space="preserve">    refId="Package\Data Flow Task\Lookup.Outputs</w:t>
      </w:r>
    </w:p>
    <w:p w:rsidR="00E6416D" w:rsidRDefault="00C65AD5">
      <w:pPr>
        <w:pStyle w:val="Code"/>
        <w:numPr>
          <w:ilvl w:val="0"/>
          <w:numId w:val="0"/>
        </w:numPr>
        <w:ind w:left="360"/>
      </w:pPr>
      <w:r>
        <w:t xml:space="preserve">                      [Lookup Match Output].Columns[Phone]"</w:t>
      </w:r>
    </w:p>
    <w:p w:rsidR="00E6416D" w:rsidRDefault="00C65AD5">
      <w:pPr>
        <w:pStyle w:val="Code"/>
        <w:numPr>
          <w:ilvl w:val="0"/>
          <w:numId w:val="0"/>
        </w:numPr>
        <w:ind w:left="360"/>
      </w:pPr>
      <w:r>
        <w:t xml:space="preserve">                      dataType="wstr"</w:t>
      </w:r>
    </w:p>
    <w:p w:rsidR="00E6416D" w:rsidRDefault="00C65AD5">
      <w:pPr>
        <w:pStyle w:val="Code"/>
        <w:numPr>
          <w:ilvl w:val="0"/>
          <w:numId w:val="0"/>
        </w:numPr>
        <w:ind w:left="360"/>
      </w:pPr>
      <w:r>
        <w:t xml:space="preserve">                      errorOrTruncationOperation="Copy Column"</w:t>
      </w:r>
    </w:p>
    <w:p w:rsidR="00E6416D" w:rsidRDefault="00C65AD5">
      <w:pPr>
        <w:pStyle w:val="Code"/>
        <w:numPr>
          <w:ilvl w:val="0"/>
          <w:numId w:val="0"/>
        </w:numPr>
        <w:ind w:left="360"/>
      </w:pPr>
      <w:r>
        <w:t xml:space="preserve">                      length="25"</w:t>
      </w:r>
    </w:p>
    <w:p w:rsidR="00E6416D" w:rsidRDefault="00C65AD5">
      <w:pPr>
        <w:pStyle w:val="Code"/>
        <w:numPr>
          <w:ilvl w:val="0"/>
          <w:numId w:val="0"/>
        </w:numPr>
        <w:ind w:left="360"/>
      </w:pPr>
      <w:r>
        <w:t xml:space="preserve">            </w:t>
      </w:r>
      <w:r>
        <w:t xml:space="preserve">          lineageId="Package\Data Flow Task\Lookup.Outputs</w:t>
      </w:r>
    </w:p>
    <w:p w:rsidR="00E6416D" w:rsidRDefault="00C65AD5">
      <w:pPr>
        <w:pStyle w:val="Code"/>
        <w:numPr>
          <w:ilvl w:val="0"/>
          <w:numId w:val="0"/>
        </w:numPr>
        <w:ind w:left="360"/>
      </w:pPr>
      <w:r>
        <w:t xml:space="preserve">                      [Lookup Match Output].Columns[Phone]"</w:t>
      </w:r>
    </w:p>
    <w:p w:rsidR="00E6416D" w:rsidRDefault="00C65AD5">
      <w:pPr>
        <w:pStyle w:val="Code"/>
        <w:numPr>
          <w:ilvl w:val="0"/>
          <w:numId w:val="0"/>
        </w:numPr>
        <w:ind w:left="360"/>
      </w:pPr>
      <w:r>
        <w:t xml:space="preserve">                      name="Phone"</w:t>
      </w:r>
    </w:p>
    <w:p w:rsidR="00E6416D" w:rsidRDefault="00C65AD5">
      <w:pPr>
        <w:pStyle w:val="Code"/>
        <w:numPr>
          <w:ilvl w:val="0"/>
          <w:numId w:val="0"/>
        </w:numPr>
        <w:ind w:left="360"/>
      </w:pPr>
      <w:r>
        <w:t xml:space="preserve">                      truncationRowDisposition="FailComponent"&gt;</w:t>
      </w:r>
    </w:p>
    <w:p w:rsidR="00E6416D" w:rsidRDefault="00C65AD5">
      <w:pPr>
        <w:pStyle w:val="Code"/>
        <w:numPr>
          <w:ilvl w:val="0"/>
          <w:numId w:val="0"/>
        </w:numPr>
        <w:ind w:left="360"/>
      </w:pPr>
      <w:r>
        <w:t xml:space="preserve">                      &lt;properties&gt;</w:t>
      </w:r>
    </w:p>
    <w:p w:rsidR="00E6416D" w:rsidRDefault="00C65AD5">
      <w:pPr>
        <w:pStyle w:val="Code"/>
        <w:numPr>
          <w:ilvl w:val="0"/>
          <w:numId w:val="0"/>
        </w:numPr>
        <w:ind w:left="360"/>
      </w:pPr>
      <w:r>
        <w:t xml:space="preserve">                        &lt;property</w:t>
      </w:r>
    </w:p>
    <w:p w:rsidR="00E6416D" w:rsidRDefault="00C65AD5">
      <w:pPr>
        <w:pStyle w:val="Code"/>
        <w:numPr>
          <w:ilvl w:val="0"/>
          <w:numId w:val="0"/>
        </w:numPr>
        <w:ind w:left="360"/>
      </w:pPr>
      <w:r>
        <w:t xml:space="preserve">                          dataType="System.String"</w:t>
      </w:r>
    </w:p>
    <w:p w:rsidR="00E6416D" w:rsidRDefault="00C65AD5">
      <w:pPr>
        <w:pStyle w:val="Code"/>
        <w:numPr>
          <w:ilvl w:val="0"/>
          <w:numId w:val="0"/>
        </w:numPr>
        <w:ind w:left="360"/>
      </w:pPr>
      <w:r>
        <w:t xml:space="preserve">  description="Specifies the column in the reference table </w:t>
      </w:r>
    </w:p>
    <w:p w:rsidR="00E6416D" w:rsidRDefault="00C65AD5">
      <w:pPr>
        <w:pStyle w:val="Code"/>
        <w:numPr>
          <w:ilvl w:val="0"/>
          <w:numId w:val="0"/>
        </w:numPr>
        <w:ind w:left="360"/>
      </w:pPr>
      <w:r>
        <w:t xml:space="preserve">  from which a column is copied."</w:t>
      </w:r>
    </w:p>
    <w:p w:rsidR="00E6416D" w:rsidRDefault="00C65AD5">
      <w:pPr>
        <w:pStyle w:val="Code"/>
        <w:numPr>
          <w:ilvl w:val="0"/>
          <w:numId w:val="0"/>
        </w:numPr>
        <w:ind w:left="360"/>
      </w:pPr>
      <w:r>
        <w:t xml:space="preserve">                          name="CopyFromReferenceColumn"&gt;Phone&lt;/property&gt;</w:t>
      </w:r>
    </w:p>
    <w:p w:rsidR="00E6416D" w:rsidRDefault="00C65AD5">
      <w:pPr>
        <w:pStyle w:val="Code"/>
        <w:numPr>
          <w:ilvl w:val="0"/>
          <w:numId w:val="0"/>
        </w:numPr>
        <w:ind w:left="360"/>
      </w:pPr>
      <w:r>
        <w:t xml:space="preserve">   </w:t>
      </w:r>
      <w:r>
        <w:t xml:space="preserve">                   &lt;/properties&gt;</w:t>
      </w:r>
    </w:p>
    <w:p w:rsidR="00E6416D" w:rsidRDefault="00C65AD5">
      <w:pPr>
        <w:pStyle w:val="Code"/>
        <w:numPr>
          <w:ilvl w:val="0"/>
          <w:numId w:val="0"/>
        </w:numPr>
        <w:ind w:left="360"/>
      </w:pPr>
      <w:r>
        <w:t xml:space="preserve">                    &lt;/outputColumn&gt;</w:t>
      </w:r>
    </w:p>
    <w:p w:rsidR="00E6416D" w:rsidRDefault="00C65AD5">
      <w:pPr>
        <w:pStyle w:val="Code"/>
        <w:numPr>
          <w:ilvl w:val="0"/>
          <w:numId w:val="0"/>
        </w:numPr>
        <w:ind w:left="360"/>
      </w:pPr>
      <w:r>
        <w:t xml:space="preserve">                    &lt;outputColumn</w:t>
      </w:r>
    </w:p>
    <w:p w:rsidR="00E6416D" w:rsidRDefault="00C65AD5">
      <w:pPr>
        <w:pStyle w:val="Code"/>
        <w:numPr>
          <w:ilvl w:val="0"/>
          <w:numId w:val="0"/>
        </w:numPr>
        <w:ind w:left="360"/>
      </w:pPr>
      <w:r>
        <w:t xml:space="preserve">                      refId="Package\Data Flow Task\Lookup.Outputs</w:t>
      </w:r>
    </w:p>
    <w:p w:rsidR="00E6416D" w:rsidRDefault="00C65AD5">
      <w:pPr>
        <w:pStyle w:val="Code"/>
        <w:numPr>
          <w:ilvl w:val="0"/>
          <w:numId w:val="0"/>
        </w:numPr>
        <w:ind w:left="360"/>
      </w:pPr>
      <w:r>
        <w:t xml:space="preserve">                      [Lookup Match Output].Columns[PasswordHash]"</w:t>
      </w:r>
    </w:p>
    <w:p w:rsidR="00E6416D" w:rsidRDefault="00C65AD5">
      <w:pPr>
        <w:pStyle w:val="Code"/>
        <w:numPr>
          <w:ilvl w:val="0"/>
          <w:numId w:val="0"/>
        </w:numPr>
        <w:ind w:left="360"/>
      </w:pPr>
      <w:r>
        <w:t xml:space="preserve">                      codePage="1252"</w:t>
      </w:r>
    </w:p>
    <w:p w:rsidR="00E6416D" w:rsidRDefault="00C65AD5">
      <w:pPr>
        <w:pStyle w:val="Code"/>
        <w:numPr>
          <w:ilvl w:val="0"/>
          <w:numId w:val="0"/>
        </w:numPr>
        <w:ind w:left="360"/>
      </w:pPr>
      <w:r>
        <w:t xml:space="preserve">                      dataType="str"</w:t>
      </w:r>
    </w:p>
    <w:p w:rsidR="00E6416D" w:rsidRDefault="00C65AD5">
      <w:pPr>
        <w:pStyle w:val="Code"/>
        <w:numPr>
          <w:ilvl w:val="0"/>
          <w:numId w:val="0"/>
        </w:numPr>
        <w:ind w:left="360"/>
      </w:pPr>
      <w:r>
        <w:t xml:space="preserve">                      errorOrTruncationOperation="Copy Column"</w:t>
      </w:r>
    </w:p>
    <w:p w:rsidR="00E6416D" w:rsidRDefault="00C65AD5">
      <w:pPr>
        <w:pStyle w:val="Code"/>
        <w:numPr>
          <w:ilvl w:val="0"/>
          <w:numId w:val="0"/>
        </w:numPr>
        <w:ind w:left="360"/>
      </w:pPr>
      <w:r>
        <w:t xml:space="preserve">                      length="128"</w:t>
      </w:r>
    </w:p>
    <w:p w:rsidR="00E6416D" w:rsidRDefault="00C65AD5">
      <w:pPr>
        <w:pStyle w:val="Code"/>
        <w:numPr>
          <w:ilvl w:val="0"/>
          <w:numId w:val="0"/>
        </w:numPr>
        <w:ind w:left="360"/>
      </w:pPr>
      <w:r>
        <w:t xml:space="preserve">                      lineageId="Package\Data Flow Task\Lookup.Outputs</w:t>
      </w:r>
    </w:p>
    <w:p w:rsidR="00E6416D" w:rsidRDefault="00C65AD5">
      <w:pPr>
        <w:pStyle w:val="Code"/>
        <w:numPr>
          <w:ilvl w:val="0"/>
          <w:numId w:val="0"/>
        </w:numPr>
        <w:ind w:left="360"/>
      </w:pPr>
      <w:r>
        <w:t xml:space="preserve">            </w:t>
      </w:r>
      <w:r>
        <w:t xml:space="preserve">          [Lookup Match Output].Columns[PasswordHash]"</w:t>
      </w:r>
    </w:p>
    <w:p w:rsidR="00E6416D" w:rsidRDefault="00C65AD5">
      <w:pPr>
        <w:pStyle w:val="Code"/>
        <w:numPr>
          <w:ilvl w:val="0"/>
          <w:numId w:val="0"/>
        </w:numPr>
        <w:ind w:left="360"/>
      </w:pPr>
      <w:r>
        <w:t xml:space="preserve">                      name="PasswordHash"</w:t>
      </w:r>
    </w:p>
    <w:p w:rsidR="00E6416D" w:rsidRDefault="00C65AD5">
      <w:pPr>
        <w:pStyle w:val="Code"/>
        <w:numPr>
          <w:ilvl w:val="0"/>
          <w:numId w:val="0"/>
        </w:numPr>
        <w:ind w:left="360"/>
      </w:pPr>
      <w:r>
        <w:t xml:space="preserve">                      truncationRowDisposition="FailComponent"&gt;</w:t>
      </w:r>
    </w:p>
    <w:p w:rsidR="00E6416D" w:rsidRDefault="00C65AD5">
      <w:pPr>
        <w:pStyle w:val="Code"/>
        <w:numPr>
          <w:ilvl w:val="0"/>
          <w:numId w:val="0"/>
        </w:numPr>
        <w:ind w:left="360"/>
      </w:pPr>
      <w:r>
        <w:t xml:space="preserve">                      &lt;properties&gt;</w:t>
      </w:r>
    </w:p>
    <w:p w:rsidR="00E6416D" w:rsidRDefault="00C65AD5">
      <w:pPr>
        <w:pStyle w:val="Code"/>
        <w:numPr>
          <w:ilvl w:val="0"/>
          <w:numId w:val="0"/>
        </w:numPr>
        <w:ind w:left="360"/>
      </w:pPr>
      <w:r>
        <w:t xml:space="preserve">                        &lt;property</w:t>
      </w:r>
    </w:p>
    <w:p w:rsidR="00E6416D" w:rsidRDefault="00C65AD5">
      <w:pPr>
        <w:pStyle w:val="Code"/>
        <w:numPr>
          <w:ilvl w:val="0"/>
          <w:numId w:val="0"/>
        </w:numPr>
        <w:ind w:left="360"/>
      </w:pPr>
      <w:r>
        <w:t xml:space="preserve">                          </w:t>
      </w:r>
      <w:r>
        <w:t>dataType="System.String"</w:t>
      </w:r>
    </w:p>
    <w:p w:rsidR="00E6416D" w:rsidRDefault="00C65AD5">
      <w:pPr>
        <w:pStyle w:val="Code"/>
        <w:numPr>
          <w:ilvl w:val="0"/>
          <w:numId w:val="0"/>
        </w:numPr>
        <w:ind w:left="360"/>
      </w:pPr>
      <w:r>
        <w:t xml:space="preserve">  description="Specifies the column in the reference table </w:t>
      </w:r>
    </w:p>
    <w:p w:rsidR="00E6416D" w:rsidRDefault="00C65AD5">
      <w:pPr>
        <w:pStyle w:val="Code"/>
        <w:numPr>
          <w:ilvl w:val="0"/>
          <w:numId w:val="0"/>
        </w:numPr>
        <w:ind w:left="360"/>
      </w:pPr>
      <w:r>
        <w:t xml:space="preserve">  from which a column is copied."</w:t>
      </w:r>
    </w:p>
    <w:p w:rsidR="00E6416D" w:rsidRDefault="00C65AD5">
      <w:pPr>
        <w:pStyle w:val="Code"/>
        <w:numPr>
          <w:ilvl w:val="0"/>
          <w:numId w:val="0"/>
        </w:numPr>
        <w:ind w:left="360"/>
      </w:pPr>
      <w:r>
        <w:t xml:space="preserve">                          name="CopyFromReferenceColumn"&gt;PasswordHash&lt;/property&gt;</w:t>
      </w:r>
    </w:p>
    <w:p w:rsidR="00E6416D" w:rsidRDefault="00C65AD5">
      <w:pPr>
        <w:pStyle w:val="Code"/>
        <w:numPr>
          <w:ilvl w:val="0"/>
          <w:numId w:val="0"/>
        </w:numPr>
        <w:ind w:left="360"/>
      </w:pPr>
      <w:r>
        <w:t xml:space="preserve">                      &lt;/properties&gt;</w:t>
      </w:r>
    </w:p>
    <w:p w:rsidR="00E6416D" w:rsidRDefault="00C65AD5">
      <w:pPr>
        <w:pStyle w:val="Code"/>
        <w:numPr>
          <w:ilvl w:val="0"/>
          <w:numId w:val="0"/>
        </w:numPr>
        <w:ind w:left="360"/>
      </w:pPr>
      <w:r>
        <w:t xml:space="preserve">                    </w:t>
      </w:r>
      <w:r>
        <w:t>&lt;/outputColumn&gt;</w:t>
      </w:r>
    </w:p>
    <w:p w:rsidR="00E6416D" w:rsidRDefault="00C65AD5">
      <w:pPr>
        <w:pStyle w:val="Code"/>
        <w:numPr>
          <w:ilvl w:val="0"/>
          <w:numId w:val="0"/>
        </w:numPr>
        <w:ind w:left="360"/>
      </w:pPr>
      <w:r>
        <w:t xml:space="preserve">                    &lt;outputColumn</w:t>
      </w:r>
    </w:p>
    <w:p w:rsidR="00E6416D" w:rsidRDefault="00C65AD5">
      <w:pPr>
        <w:pStyle w:val="Code"/>
        <w:numPr>
          <w:ilvl w:val="0"/>
          <w:numId w:val="0"/>
        </w:numPr>
        <w:ind w:left="360"/>
      </w:pPr>
      <w:r>
        <w:t xml:space="preserve">                      refId="Package\Data Flow Task\Lookup.Outputs</w:t>
      </w:r>
    </w:p>
    <w:p w:rsidR="00E6416D" w:rsidRDefault="00C65AD5">
      <w:pPr>
        <w:pStyle w:val="Code"/>
        <w:numPr>
          <w:ilvl w:val="0"/>
          <w:numId w:val="0"/>
        </w:numPr>
        <w:ind w:left="360"/>
      </w:pPr>
      <w:r>
        <w:t xml:space="preserve">                      [Lookup Match Output].Columns[PasswordSalt]"</w:t>
      </w:r>
    </w:p>
    <w:p w:rsidR="00E6416D" w:rsidRDefault="00C65AD5">
      <w:pPr>
        <w:pStyle w:val="Code"/>
        <w:numPr>
          <w:ilvl w:val="0"/>
          <w:numId w:val="0"/>
        </w:numPr>
        <w:ind w:left="360"/>
      </w:pPr>
      <w:r>
        <w:t xml:space="preserve">                      codePage="1252"</w:t>
      </w:r>
    </w:p>
    <w:p w:rsidR="00E6416D" w:rsidRDefault="00C65AD5">
      <w:pPr>
        <w:pStyle w:val="Code"/>
        <w:numPr>
          <w:ilvl w:val="0"/>
          <w:numId w:val="0"/>
        </w:numPr>
        <w:ind w:left="360"/>
      </w:pPr>
      <w:r>
        <w:t xml:space="preserve">                      dataType="st</w:t>
      </w:r>
      <w:r>
        <w:t>r"</w:t>
      </w:r>
    </w:p>
    <w:p w:rsidR="00E6416D" w:rsidRDefault="00C65AD5">
      <w:pPr>
        <w:pStyle w:val="Code"/>
        <w:numPr>
          <w:ilvl w:val="0"/>
          <w:numId w:val="0"/>
        </w:numPr>
        <w:ind w:left="360"/>
      </w:pPr>
      <w:r>
        <w:t xml:space="preserve">                      errorOrTruncationOperation="Copy Column"</w:t>
      </w:r>
    </w:p>
    <w:p w:rsidR="00E6416D" w:rsidRDefault="00C65AD5">
      <w:pPr>
        <w:pStyle w:val="Code"/>
        <w:numPr>
          <w:ilvl w:val="0"/>
          <w:numId w:val="0"/>
        </w:numPr>
        <w:ind w:left="360"/>
      </w:pPr>
      <w:r>
        <w:t xml:space="preserve">                      length="10"</w:t>
      </w:r>
    </w:p>
    <w:p w:rsidR="00E6416D" w:rsidRDefault="00C65AD5">
      <w:pPr>
        <w:pStyle w:val="Code"/>
        <w:numPr>
          <w:ilvl w:val="0"/>
          <w:numId w:val="0"/>
        </w:numPr>
        <w:ind w:left="360"/>
      </w:pPr>
      <w:r>
        <w:t xml:space="preserve">                      lineageId="Package\Data Flow Task\Lookup.Outputs</w:t>
      </w:r>
    </w:p>
    <w:p w:rsidR="00E6416D" w:rsidRDefault="00C65AD5">
      <w:pPr>
        <w:pStyle w:val="Code"/>
        <w:numPr>
          <w:ilvl w:val="0"/>
          <w:numId w:val="0"/>
        </w:numPr>
        <w:ind w:left="360"/>
      </w:pPr>
      <w:r>
        <w:t xml:space="preserve">                      [Lookup Match Output].Columns[PasswordSalt]"</w:t>
      </w:r>
    </w:p>
    <w:p w:rsidR="00E6416D" w:rsidRDefault="00C65AD5">
      <w:pPr>
        <w:pStyle w:val="Code"/>
        <w:numPr>
          <w:ilvl w:val="0"/>
          <w:numId w:val="0"/>
        </w:numPr>
        <w:ind w:left="360"/>
      </w:pPr>
      <w:r>
        <w:t xml:space="preserve">                  </w:t>
      </w:r>
      <w:r>
        <w:t xml:space="preserve">    name="PasswordSalt"</w:t>
      </w:r>
    </w:p>
    <w:p w:rsidR="00E6416D" w:rsidRDefault="00C65AD5">
      <w:pPr>
        <w:pStyle w:val="Code"/>
        <w:numPr>
          <w:ilvl w:val="0"/>
          <w:numId w:val="0"/>
        </w:numPr>
        <w:ind w:left="360"/>
      </w:pPr>
      <w:r>
        <w:t xml:space="preserve">                      truncationRowDisposition="FailComponent"&gt;</w:t>
      </w:r>
    </w:p>
    <w:p w:rsidR="00E6416D" w:rsidRDefault="00C65AD5">
      <w:pPr>
        <w:pStyle w:val="Code"/>
        <w:numPr>
          <w:ilvl w:val="0"/>
          <w:numId w:val="0"/>
        </w:numPr>
        <w:ind w:left="360"/>
      </w:pPr>
      <w:r>
        <w:t xml:space="preserve">                      &lt;properties&gt;</w:t>
      </w:r>
    </w:p>
    <w:p w:rsidR="00E6416D" w:rsidRDefault="00C65AD5">
      <w:pPr>
        <w:pStyle w:val="Code"/>
        <w:numPr>
          <w:ilvl w:val="0"/>
          <w:numId w:val="0"/>
        </w:numPr>
        <w:ind w:left="360"/>
      </w:pPr>
      <w:r>
        <w:t xml:space="preserve">                        &lt;property</w:t>
      </w:r>
    </w:p>
    <w:p w:rsidR="00E6416D" w:rsidRDefault="00C65AD5">
      <w:pPr>
        <w:pStyle w:val="Code"/>
        <w:numPr>
          <w:ilvl w:val="0"/>
          <w:numId w:val="0"/>
        </w:numPr>
        <w:ind w:left="360"/>
      </w:pPr>
      <w:r>
        <w:t xml:space="preserve">                          dataType="System.String"</w:t>
      </w:r>
    </w:p>
    <w:p w:rsidR="00E6416D" w:rsidRDefault="00C65AD5">
      <w:pPr>
        <w:pStyle w:val="Code"/>
        <w:numPr>
          <w:ilvl w:val="0"/>
          <w:numId w:val="0"/>
        </w:numPr>
        <w:ind w:left="360"/>
      </w:pPr>
      <w:r>
        <w:t xml:space="preserve">  description="Specifies the column in the refer</w:t>
      </w:r>
      <w:r>
        <w:t xml:space="preserve">ence table </w:t>
      </w:r>
    </w:p>
    <w:p w:rsidR="00E6416D" w:rsidRDefault="00C65AD5">
      <w:pPr>
        <w:pStyle w:val="Code"/>
        <w:numPr>
          <w:ilvl w:val="0"/>
          <w:numId w:val="0"/>
        </w:numPr>
        <w:ind w:left="360"/>
      </w:pPr>
      <w:r>
        <w:t xml:space="preserve">  from which a column is copied."</w:t>
      </w:r>
    </w:p>
    <w:p w:rsidR="00E6416D" w:rsidRDefault="00C65AD5">
      <w:pPr>
        <w:pStyle w:val="Code"/>
        <w:numPr>
          <w:ilvl w:val="0"/>
          <w:numId w:val="0"/>
        </w:numPr>
        <w:ind w:left="360"/>
      </w:pPr>
      <w:r>
        <w:t xml:space="preserve">                name="CopyFromReferenceColumn"&gt;PasswordSalt&lt;/property&gt;</w:t>
      </w:r>
    </w:p>
    <w:p w:rsidR="00E6416D" w:rsidRDefault="00C65AD5">
      <w:pPr>
        <w:pStyle w:val="Code"/>
        <w:numPr>
          <w:ilvl w:val="0"/>
          <w:numId w:val="0"/>
        </w:numPr>
        <w:ind w:left="360"/>
      </w:pPr>
      <w:r>
        <w:t xml:space="preserve">                      &lt;/properties&gt;</w:t>
      </w:r>
    </w:p>
    <w:p w:rsidR="00E6416D" w:rsidRDefault="00C65AD5">
      <w:pPr>
        <w:pStyle w:val="Code"/>
        <w:numPr>
          <w:ilvl w:val="0"/>
          <w:numId w:val="0"/>
        </w:numPr>
        <w:ind w:left="360"/>
      </w:pPr>
      <w:r>
        <w:t xml:space="preserve">                    &lt;/outputColumn&gt;</w:t>
      </w:r>
    </w:p>
    <w:p w:rsidR="00E6416D" w:rsidRDefault="00C65AD5">
      <w:pPr>
        <w:pStyle w:val="Code"/>
        <w:numPr>
          <w:ilvl w:val="0"/>
          <w:numId w:val="0"/>
        </w:numPr>
        <w:ind w:left="360"/>
      </w:pPr>
      <w:r>
        <w:t xml:space="preserve">                    &lt;outputColumn</w:t>
      </w:r>
    </w:p>
    <w:p w:rsidR="00E6416D" w:rsidRDefault="00C65AD5">
      <w:pPr>
        <w:pStyle w:val="Code"/>
        <w:numPr>
          <w:ilvl w:val="0"/>
          <w:numId w:val="0"/>
        </w:numPr>
        <w:ind w:left="360"/>
      </w:pPr>
      <w:r>
        <w:t xml:space="preserve">                      refId="Pack</w:t>
      </w:r>
      <w:r>
        <w:t>age\Data Flow Task\Lookup.Outputs</w:t>
      </w:r>
    </w:p>
    <w:p w:rsidR="00E6416D" w:rsidRDefault="00C65AD5">
      <w:pPr>
        <w:pStyle w:val="Code"/>
        <w:numPr>
          <w:ilvl w:val="0"/>
          <w:numId w:val="0"/>
        </w:numPr>
        <w:ind w:left="360"/>
      </w:pPr>
      <w:r>
        <w:t xml:space="preserve">                      [Lookup Match Output].Columns[AdditionalContactInfo]"</w:t>
      </w:r>
    </w:p>
    <w:p w:rsidR="00E6416D" w:rsidRDefault="00C65AD5">
      <w:pPr>
        <w:pStyle w:val="Code"/>
        <w:numPr>
          <w:ilvl w:val="0"/>
          <w:numId w:val="0"/>
        </w:numPr>
        <w:ind w:left="360"/>
      </w:pPr>
      <w:r>
        <w:t xml:space="preserve">                      dataType="nText"</w:t>
      </w:r>
    </w:p>
    <w:p w:rsidR="00E6416D" w:rsidRDefault="00C65AD5">
      <w:pPr>
        <w:pStyle w:val="Code"/>
        <w:numPr>
          <w:ilvl w:val="0"/>
          <w:numId w:val="0"/>
        </w:numPr>
        <w:ind w:left="360"/>
      </w:pPr>
      <w:r>
        <w:t xml:space="preserve">                      errorOrTruncationOperation="Copy Column"</w:t>
      </w:r>
    </w:p>
    <w:p w:rsidR="00E6416D" w:rsidRDefault="00C65AD5">
      <w:pPr>
        <w:pStyle w:val="Code"/>
        <w:numPr>
          <w:ilvl w:val="0"/>
          <w:numId w:val="0"/>
        </w:numPr>
        <w:ind w:left="360"/>
      </w:pPr>
      <w:r>
        <w:lastRenderedPageBreak/>
        <w:t xml:space="preserve">                      lineageId="Package\Dat</w:t>
      </w:r>
      <w:r>
        <w:t>a Flow Task\Lookup.Outputs</w:t>
      </w:r>
    </w:p>
    <w:p w:rsidR="00E6416D" w:rsidRDefault="00C65AD5">
      <w:pPr>
        <w:pStyle w:val="Code"/>
        <w:numPr>
          <w:ilvl w:val="0"/>
          <w:numId w:val="0"/>
        </w:numPr>
        <w:ind w:left="360"/>
      </w:pPr>
      <w:r>
        <w:t xml:space="preserve">                      [Lookup Match Output].Columns[AdditionalContactInfo]"</w:t>
      </w:r>
    </w:p>
    <w:p w:rsidR="00E6416D" w:rsidRDefault="00C65AD5">
      <w:pPr>
        <w:pStyle w:val="Code"/>
        <w:numPr>
          <w:ilvl w:val="0"/>
          <w:numId w:val="0"/>
        </w:numPr>
        <w:ind w:left="360"/>
      </w:pPr>
      <w:r>
        <w:t xml:space="preserve">                      name="AdditionalContactInfo"</w:t>
      </w:r>
    </w:p>
    <w:p w:rsidR="00E6416D" w:rsidRDefault="00C65AD5">
      <w:pPr>
        <w:pStyle w:val="Code"/>
        <w:numPr>
          <w:ilvl w:val="0"/>
          <w:numId w:val="0"/>
        </w:numPr>
        <w:ind w:left="360"/>
      </w:pPr>
      <w:r>
        <w:t xml:space="preserve">                      truncationRowDisposition="FailComponent"&gt;</w:t>
      </w:r>
    </w:p>
    <w:p w:rsidR="00E6416D" w:rsidRDefault="00C65AD5">
      <w:pPr>
        <w:pStyle w:val="Code"/>
        <w:numPr>
          <w:ilvl w:val="0"/>
          <w:numId w:val="0"/>
        </w:numPr>
        <w:ind w:left="360"/>
      </w:pPr>
      <w:r>
        <w:t xml:space="preserve">                      &lt;properties&gt;</w:t>
      </w:r>
    </w:p>
    <w:p w:rsidR="00E6416D" w:rsidRDefault="00C65AD5">
      <w:pPr>
        <w:pStyle w:val="Code"/>
        <w:numPr>
          <w:ilvl w:val="0"/>
          <w:numId w:val="0"/>
        </w:numPr>
        <w:ind w:left="360"/>
      </w:pPr>
      <w:r>
        <w:t xml:space="preserve">                        &lt;property</w:t>
      </w:r>
    </w:p>
    <w:p w:rsidR="00E6416D" w:rsidRDefault="00C65AD5">
      <w:pPr>
        <w:pStyle w:val="Code"/>
        <w:numPr>
          <w:ilvl w:val="0"/>
          <w:numId w:val="0"/>
        </w:numPr>
        <w:ind w:left="360"/>
      </w:pPr>
      <w:r>
        <w:t xml:space="preserve">                          dataType="System.String"</w:t>
      </w:r>
    </w:p>
    <w:p w:rsidR="00E6416D" w:rsidRDefault="00C65AD5">
      <w:pPr>
        <w:pStyle w:val="Code"/>
        <w:numPr>
          <w:ilvl w:val="0"/>
          <w:numId w:val="0"/>
        </w:numPr>
        <w:ind w:left="360"/>
      </w:pPr>
      <w:r>
        <w:t xml:space="preserve">  description="Specifies the column in the reference table </w:t>
      </w:r>
    </w:p>
    <w:p w:rsidR="00E6416D" w:rsidRDefault="00C65AD5">
      <w:pPr>
        <w:pStyle w:val="Code"/>
        <w:numPr>
          <w:ilvl w:val="0"/>
          <w:numId w:val="0"/>
        </w:numPr>
        <w:ind w:left="360"/>
      </w:pPr>
      <w:r>
        <w:t xml:space="preserve">  from which a column is copied."</w:t>
      </w:r>
    </w:p>
    <w:p w:rsidR="00E6416D" w:rsidRDefault="00C65AD5">
      <w:pPr>
        <w:pStyle w:val="Code"/>
        <w:numPr>
          <w:ilvl w:val="0"/>
          <w:numId w:val="0"/>
        </w:numPr>
        <w:ind w:left="360"/>
      </w:pPr>
      <w:r>
        <w:t xml:space="preserve">  name="CopyFromReferenceColumn"&gt;AdditionalContactInfo&lt;/property&gt;</w:t>
      </w:r>
    </w:p>
    <w:p w:rsidR="00E6416D" w:rsidRDefault="00C65AD5">
      <w:pPr>
        <w:pStyle w:val="Code"/>
        <w:numPr>
          <w:ilvl w:val="0"/>
          <w:numId w:val="0"/>
        </w:numPr>
        <w:ind w:left="360"/>
      </w:pPr>
      <w:r>
        <w:t xml:space="preserve">                      &lt;/properties&gt;</w:t>
      </w:r>
    </w:p>
    <w:p w:rsidR="00E6416D" w:rsidRDefault="00C65AD5">
      <w:pPr>
        <w:pStyle w:val="Code"/>
        <w:numPr>
          <w:ilvl w:val="0"/>
          <w:numId w:val="0"/>
        </w:numPr>
        <w:ind w:left="360"/>
      </w:pPr>
      <w:r>
        <w:t xml:space="preserve">                    &lt;/outputColumn&gt;</w:t>
      </w:r>
    </w:p>
    <w:p w:rsidR="00E6416D" w:rsidRDefault="00C65AD5">
      <w:pPr>
        <w:pStyle w:val="Code"/>
        <w:numPr>
          <w:ilvl w:val="0"/>
          <w:numId w:val="0"/>
        </w:numPr>
        <w:ind w:left="360"/>
      </w:pPr>
      <w:r>
        <w:t xml:space="preserve">                    &lt;outputColumn</w:t>
      </w:r>
    </w:p>
    <w:p w:rsidR="00E6416D" w:rsidRDefault="00C65AD5">
      <w:pPr>
        <w:pStyle w:val="Code"/>
        <w:numPr>
          <w:ilvl w:val="0"/>
          <w:numId w:val="0"/>
        </w:numPr>
        <w:ind w:left="360"/>
      </w:pPr>
      <w:r>
        <w:t xml:space="preserve">                      refId="Package\Data Flow Task\Lookup.Outputs</w:t>
      </w:r>
    </w:p>
    <w:p w:rsidR="00E6416D" w:rsidRDefault="00C65AD5">
      <w:pPr>
        <w:pStyle w:val="Code"/>
        <w:numPr>
          <w:ilvl w:val="0"/>
          <w:numId w:val="0"/>
        </w:numPr>
        <w:ind w:left="360"/>
      </w:pPr>
      <w:r>
        <w:t xml:space="preserve">                      [Lookup Match Output].Columns[rowguid]"</w:t>
      </w:r>
    </w:p>
    <w:p w:rsidR="00E6416D" w:rsidRDefault="00C65AD5">
      <w:pPr>
        <w:pStyle w:val="Code"/>
        <w:numPr>
          <w:ilvl w:val="0"/>
          <w:numId w:val="0"/>
        </w:numPr>
        <w:ind w:left="360"/>
      </w:pPr>
      <w:r>
        <w:t xml:space="preserve">                     </w:t>
      </w:r>
      <w:r>
        <w:t xml:space="preserve"> dataType="guid"</w:t>
      </w:r>
    </w:p>
    <w:p w:rsidR="00E6416D" w:rsidRDefault="00C65AD5">
      <w:pPr>
        <w:pStyle w:val="Code"/>
        <w:numPr>
          <w:ilvl w:val="0"/>
          <w:numId w:val="0"/>
        </w:numPr>
        <w:ind w:left="360"/>
      </w:pPr>
      <w:r>
        <w:t xml:space="preserve">                      errorOrTruncationOperation="Copy Column"</w:t>
      </w:r>
    </w:p>
    <w:p w:rsidR="00E6416D" w:rsidRDefault="00C65AD5">
      <w:pPr>
        <w:pStyle w:val="Code"/>
        <w:numPr>
          <w:ilvl w:val="0"/>
          <w:numId w:val="0"/>
        </w:numPr>
        <w:ind w:left="360"/>
      </w:pPr>
      <w:r>
        <w:t xml:space="preserve">                      lineageId="Package\Data Flow Task\Lookup.Outputs</w:t>
      </w:r>
    </w:p>
    <w:p w:rsidR="00E6416D" w:rsidRDefault="00C65AD5">
      <w:pPr>
        <w:pStyle w:val="Code"/>
        <w:numPr>
          <w:ilvl w:val="0"/>
          <w:numId w:val="0"/>
        </w:numPr>
        <w:ind w:left="360"/>
      </w:pPr>
      <w:r>
        <w:t xml:space="preserve">                      [Lookup Match Output].Columns[rowguid]"</w:t>
      </w:r>
    </w:p>
    <w:p w:rsidR="00E6416D" w:rsidRDefault="00C65AD5">
      <w:pPr>
        <w:pStyle w:val="Code"/>
        <w:numPr>
          <w:ilvl w:val="0"/>
          <w:numId w:val="0"/>
        </w:numPr>
        <w:ind w:left="360"/>
      </w:pPr>
      <w:r>
        <w:t xml:space="preserve">                      name="rowguid"</w:t>
      </w:r>
    </w:p>
    <w:p w:rsidR="00E6416D" w:rsidRDefault="00C65AD5">
      <w:pPr>
        <w:pStyle w:val="Code"/>
        <w:numPr>
          <w:ilvl w:val="0"/>
          <w:numId w:val="0"/>
        </w:numPr>
        <w:ind w:left="360"/>
      </w:pPr>
      <w:r>
        <w:t xml:space="preserve">      </w:t>
      </w:r>
      <w:r>
        <w:t xml:space="preserve">                truncationRowDisposition="FailComponent"&gt;</w:t>
      </w:r>
    </w:p>
    <w:p w:rsidR="00E6416D" w:rsidRDefault="00C65AD5">
      <w:pPr>
        <w:pStyle w:val="Code"/>
        <w:numPr>
          <w:ilvl w:val="0"/>
          <w:numId w:val="0"/>
        </w:numPr>
        <w:ind w:left="360"/>
      </w:pPr>
      <w:r>
        <w:t xml:space="preserve">                      &lt;properties&gt;</w:t>
      </w:r>
    </w:p>
    <w:p w:rsidR="00E6416D" w:rsidRDefault="00C65AD5">
      <w:pPr>
        <w:pStyle w:val="Code"/>
        <w:numPr>
          <w:ilvl w:val="0"/>
          <w:numId w:val="0"/>
        </w:numPr>
        <w:ind w:left="360"/>
      </w:pPr>
      <w:r>
        <w:t xml:space="preserve">                        &lt;property</w:t>
      </w:r>
    </w:p>
    <w:p w:rsidR="00E6416D" w:rsidRDefault="00C65AD5">
      <w:pPr>
        <w:pStyle w:val="Code"/>
        <w:numPr>
          <w:ilvl w:val="0"/>
          <w:numId w:val="0"/>
        </w:numPr>
        <w:ind w:left="360"/>
      </w:pPr>
      <w:r>
        <w:t xml:space="preserve">                          dataType="System.String"</w:t>
      </w:r>
    </w:p>
    <w:p w:rsidR="00E6416D" w:rsidRDefault="00C65AD5">
      <w:pPr>
        <w:pStyle w:val="Code"/>
        <w:numPr>
          <w:ilvl w:val="0"/>
          <w:numId w:val="0"/>
        </w:numPr>
        <w:ind w:left="360"/>
      </w:pPr>
      <w:r>
        <w:t xml:space="preserve">  description="Specifies the column in the reference table </w:t>
      </w:r>
    </w:p>
    <w:p w:rsidR="00E6416D" w:rsidRDefault="00C65AD5">
      <w:pPr>
        <w:pStyle w:val="Code"/>
        <w:numPr>
          <w:ilvl w:val="0"/>
          <w:numId w:val="0"/>
        </w:numPr>
        <w:ind w:left="360"/>
      </w:pPr>
      <w:r>
        <w:t xml:space="preserve">  from which a col</w:t>
      </w:r>
      <w:r>
        <w:t>umn is copied."</w:t>
      </w:r>
    </w:p>
    <w:p w:rsidR="00E6416D" w:rsidRDefault="00C65AD5">
      <w:pPr>
        <w:pStyle w:val="Code"/>
        <w:numPr>
          <w:ilvl w:val="0"/>
          <w:numId w:val="0"/>
        </w:numPr>
        <w:ind w:left="360"/>
      </w:pPr>
      <w:r>
        <w:t xml:space="preserve">                     name="CopyFromReferenceColumn"&gt;rowguid&lt;/property&gt;</w:t>
      </w:r>
    </w:p>
    <w:p w:rsidR="00E6416D" w:rsidRDefault="00C65AD5">
      <w:pPr>
        <w:pStyle w:val="Code"/>
        <w:numPr>
          <w:ilvl w:val="0"/>
          <w:numId w:val="0"/>
        </w:numPr>
        <w:ind w:left="360"/>
      </w:pPr>
      <w:r>
        <w:t xml:space="preserve">                      &lt;/properties&gt;</w:t>
      </w:r>
    </w:p>
    <w:p w:rsidR="00E6416D" w:rsidRDefault="00C65AD5">
      <w:pPr>
        <w:pStyle w:val="Code"/>
        <w:numPr>
          <w:ilvl w:val="0"/>
          <w:numId w:val="0"/>
        </w:numPr>
        <w:ind w:left="360"/>
      </w:pPr>
      <w:r>
        <w:t xml:space="preserve">                    &lt;/outputColumn&gt;</w:t>
      </w:r>
    </w:p>
    <w:p w:rsidR="00E6416D" w:rsidRDefault="00C65AD5">
      <w:pPr>
        <w:pStyle w:val="Code"/>
        <w:numPr>
          <w:ilvl w:val="0"/>
          <w:numId w:val="0"/>
        </w:numPr>
        <w:ind w:left="360"/>
      </w:pPr>
      <w:r>
        <w:t xml:space="preserve">                    &lt;outputColumn</w:t>
      </w:r>
    </w:p>
    <w:p w:rsidR="00E6416D" w:rsidRDefault="00C65AD5">
      <w:pPr>
        <w:pStyle w:val="Code"/>
        <w:numPr>
          <w:ilvl w:val="0"/>
          <w:numId w:val="0"/>
        </w:numPr>
        <w:ind w:left="360"/>
      </w:pPr>
      <w:r>
        <w:t xml:space="preserve">                      refId="Package\Data Flow Task\Lookup.Outputs</w:t>
      </w:r>
    </w:p>
    <w:p w:rsidR="00E6416D" w:rsidRDefault="00C65AD5">
      <w:pPr>
        <w:pStyle w:val="Code"/>
        <w:numPr>
          <w:ilvl w:val="0"/>
          <w:numId w:val="0"/>
        </w:numPr>
        <w:ind w:left="360"/>
      </w:pPr>
      <w:r>
        <w:t xml:space="preserve">                      [Lookup Match Output].Columns[ModifiedDate]"</w:t>
      </w:r>
    </w:p>
    <w:p w:rsidR="00E6416D" w:rsidRDefault="00C65AD5">
      <w:pPr>
        <w:pStyle w:val="Code"/>
        <w:numPr>
          <w:ilvl w:val="0"/>
          <w:numId w:val="0"/>
        </w:numPr>
        <w:ind w:left="360"/>
      </w:pPr>
      <w:r>
        <w:t xml:space="preserve">                      dataType="dbTimeStamp"</w:t>
      </w:r>
    </w:p>
    <w:p w:rsidR="00E6416D" w:rsidRDefault="00C65AD5">
      <w:pPr>
        <w:pStyle w:val="Code"/>
        <w:numPr>
          <w:ilvl w:val="0"/>
          <w:numId w:val="0"/>
        </w:numPr>
        <w:ind w:left="360"/>
      </w:pPr>
      <w:r>
        <w:t xml:space="preserve">                      errorOrTruncationOperation="Copy Column"</w:t>
      </w:r>
    </w:p>
    <w:p w:rsidR="00E6416D" w:rsidRDefault="00C65AD5">
      <w:pPr>
        <w:pStyle w:val="Code"/>
        <w:numPr>
          <w:ilvl w:val="0"/>
          <w:numId w:val="0"/>
        </w:numPr>
        <w:ind w:left="360"/>
      </w:pPr>
      <w:r>
        <w:t xml:space="preserve">              </w:t>
      </w:r>
      <w:r>
        <w:t xml:space="preserve">        lineageId="Package\Data Flow Task\Lookup.Outputs</w:t>
      </w:r>
    </w:p>
    <w:p w:rsidR="00E6416D" w:rsidRDefault="00C65AD5">
      <w:pPr>
        <w:pStyle w:val="Code"/>
        <w:numPr>
          <w:ilvl w:val="0"/>
          <w:numId w:val="0"/>
        </w:numPr>
        <w:ind w:left="360"/>
      </w:pPr>
      <w:r>
        <w:t xml:space="preserve">                      [Lookup Match Output].Columns[ModifiedDate]"</w:t>
      </w:r>
    </w:p>
    <w:p w:rsidR="00E6416D" w:rsidRDefault="00C65AD5">
      <w:pPr>
        <w:pStyle w:val="Code"/>
        <w:numPr>
          <w:ilvl w:val="0"/>
          <w:numId w:val="0"/>
        </w:numPr>
        <w:ind w:left="360"/>
      </w:pPr>
      <w:r>
        <w:t xml:space="preserve">                      name="ModifiedDate"</w:t>
      </w:r>
    </w:p>
    <w:p w:rsidR="00E6416D" w:rsidRDefault="00C65AD5">
      <w:pPr>
        <w:pStyle w:val="Code"/>
        <w:numPr>
          <w:ilvl w:val="0"/>
          <w:numId w:val="0"/>
        </w:numPr>
        <w:ind w:left="360"/>
      </w:pPr>
      <w:r>
        <w:t xml:space="preserve">                      truncationRowDisposition="FailComponent"&gt;</w:t>
      </w:r>
    </w:p>
    <w:p w:rsidR="00E6416D" w:rsidRDefault="00C65AD5">
      <w:pPr>
        <w:pStyle w:val="Code"/>
        <w:numPr>
          <w:ilvl w:val="0"/>
          <w:numId w:val="0"/>
        </w:numPr>
        <w:ind w:left="360"/>
      </w:pPr>
      <w:r>
        <w:t xml:space="preserve">                      &lt;pro</w:t>
      </w:r>
      <w:r>
        <w:t>perties&gt;</w:t>
      </w:r>
    </w:p>
    <w:p w:rsidR="00E6416D" w:rsidRDefault="00C65AD5">
      <w:pPr>
        <w:pStyle w:val="Code"/>
        <w:numPr>
          <w:ilvl w:val="0"/>
          <w:numId w:val="0"/>
        </w:numPr>
        <w:ind w:left="360"/>
      </w:pPr>
      <w:r>
        <w:t xml:space="preserve">                        &lt;property</w:t>
      </w:r>
    </w:p>
    <w:p w:rsidR="00E6416D" w:rsidRDefault="00C65AD5">
      <w:pPr>
        <w:pStyle w:val="Code"/>
        <w:numPr>
          <w:ilvl w:val="0"/>
          <w:numId w:val="0"/>
        </w:numPr>
        <w:ind w:left="360"/>
      </w:pPr>
      <w:r>
        <w:t xml:space="preserve">                          dataType="System.String"</w:t>
      </w:r>
    </w:p>
    <w:p w:rsidR="00E6416D" w:rsidRDefault="00C65AD5">
      <w:pPr>
        <w:pStyle w:val="Code"/>
        <w:numPr>
          <w:ilvl w:val="0"/>
          <w:numId w:val="0"/>
        </w:numPr>
        <w:ind w:left="360"/>
      </w:pPr>
      <w:r>
        <w:t xml:space="preserve">  description="Specifies the column in the reference table </w:t>
      </w:r>
    </w:p>
    <w:p w:rsidR="00E6416D" w:rsidRDefault="00C65AD5">
      <w:pPr>
        <w:pStyle w:val="Code"/>
        <w:numPr>
          <w:ilvl w:val="0"/>
          <w:numId w:val="0"/>
        </w:numPr>
        <w:ind w:left="360"/>
      </w:pPr>
      <w:r>
        <w:t xml:space="preserve">  from which a column is copied."</w:t>
      </w:r>
    </w:p>
    <w:p w:rsidR="00E6416D" w:rsidRDefault="00C65AD5">
      <w:pPr>
        <w:pStyle w:val="Code"/>
        <w:numPr>
          <w:ilvl w:val="0"/>
          <w:numId w:val="0"/>
        </w:numPr>
        <w:ind w:left="360"/>
      </w:pPr>
      <w:r>
        <w:t xml:space="preserve">                  name="CopyFromReferenceColumn"&gt;ModifiedDate&lt;/prope</w:t>
      </w:r>
      <w:r>
        <w:t>rty&gt;</w:t>
      </w:r>
    </w:p>
    <w:p w:rsidR="00E6416D" w:rsidRDefault="00C65AD5">
      <w:pPr>
        <w:pStyle w:val="Code"/>
        <w:numPr>
          <w:ilvl w:val="0"/>
          <w:numId w:val="0"/>
        </w:numPr>
        <w:ind w:left="360"/>
      </w:pPr>
      <w:r>
        <w:t xml:space="preserve">                      &lt;/properties&gt;</w:t>
      </w:r>
    </w:p>
    <w:p w:rsidR="00E6416D" w:rsidRDefault="00C65AD5">
      <w:pPr>
        <w:pStyle w:val="Code"/>
        <w:numPr>
          <w:ilvl w:val="0"/>
          <w:numId w:val="0"/>
        </w:numPr>
        <w:ind w:left="360"/>
      </w:pPr>
      <w:r>
        <w:t xml:space="preserve">                    &lt;/outputColumn&gt;</w:t>
      </w:r>
    </w:p>
    <w:p w:rsidR="00E6416D" w:rsidRDefault="00C65AD5">
      <w:pPr>
        <w:pStyle w:val="Code"/>
        <w:numPr>
          <w:ilvl w:val="0"/>
          <w:numId w:val="0"/>
        </w:numPr>
        <w:ind w:left="360"/>
      </w:pPr>
      <w:r>
        <w:t xml:space="preserve">                  &lt;/outputColumns&gt;</w:t>
      </w:r>
    </w:p>
    <w:p w:rsidR="00E6416D" w:rsidRDefault="00C65AD5">
      <w:pPr>
        <w:pStyle w:val="Code"/>
        <w:numPr>
          <w:ilvl w:val="0"/>
          <w:numId w:val="0"/>
        </w:numPr>
        <w:ind w:left="360"/>
      </w:pPr>
      <w:r>
        <w:t xml:space="preserve">                  &lt;externalMetadataColumns /&gt;</w:t>
      </w:r>
    </w:p>
    <w:p w:rsidR="00E6416D" w:rsidRDefault="00C65AD5">
      <w:pPr>
        <w:pStyle w:val="Code"/>
        <w:numPr>
          <w:ilvl w:val="0"/>
          <w:numId w:val="0"/>
        </w:numPr>
        <w:ind w:left="360"/>
      </w:pPr>
      <w:r>
        <w:t xml:space="preserve">                &lt;/output&gt;</w:t>
      </w:r>
    </w:p>
    <w:p w:rsidR="00E6416D" w:rsidRDefault="00C65AD5">
      <w:pPr>
        <w:pStyle w:val="Code"/>
        <w:numPr>
          <w:ilvl w:val="0"/>
          <w:numId w:val="0"/>
        </w:numPr>
        <w:ind w:left="360"/>
      </w:pPr>
      <w:r>
        <w:t xml:space="preserve">                &lt;output</w:t>
      </w:r>
    </w:p>
    <w:p w:rsidR="00E6416D" w:rsidRDefault="00C65AD5">
      <w:pPr>
        <w:pStyle w:val="Code"/>
        <w:numPr>
          <w:ilvl w:val="0"/>
          <w:numId w:val="0"/>
        </w:numPr>
        <w:ind w:left="360"/>
      </w:pPr>
      <w:r>
        <w:t xml:space="preserve">                  refId="Package\Data Flow Task\</w:t>
      </w:r>
      <w:r>
        <w:t>Lookup.Outputs</w:t>
      </w:r>
    </w:p>
    <w:p w:rsidR="00E6416D" w:rsidRDefault="00C65AD5">
      <w:pPr>
        <w:pStyle w:val="Code"/>
        <w:numPr>
          <w:ilvl w:val="0"/>
          <w:numId w:val="0"/>
        </w:numPr>
        <w:ind w:left="360"/>
      </w:pPr>
      <w:r>
        <w:t xml:space="preserve">                  [Lookup No Match Output]"</w:t>
      </w:r>
    </w:p>
    <w:p w:rsidR="00E6416D" w:rsidRDefault="00C65AD5">
      <w:pPr>
        <w:pStyle w:val="Code"/>
        <w:numPr>
          <w:ilvl w:val="0"/>
          <w:numId w:val="0"/>
        </w:numPr>
        <w:ind w:left="360"/>
      </w:pPr>
      <w:r>
        <w:t xml:space="preserve">  description="The Lookup output that handles rows with no matching entries</w:t>
      </w:r>
    </w:p>
    <w:p w:rsidR="00E6416D" w:rsidRDefault="00C65AD5">
      <w:pPr>
        <w:pStyle w:val="Code"/>
        <w:numPr>
          <w:ilvl w:val="0"/>
          <w:numId w:val="0"/>
        </w:numPr>
        <w:ind w:left="360"/>
      </w:pPr>
      <w:r>
        <w:t xml:space="preserve">  in the reference dataset. Use this output when the NoMatchBehavior </w:t>
      </w:r>
    </w:p>
    <w:p w:rsidR="00E6416D" w:rsidRDefault="00C65AD5">
      <w:pPr>
        <w:pStyle w:val="Code"/>
        <w:numPr>
          <w:ilvl w:val="0"/>
          <w:numId w:val="0"/>
        </w:numPr>
        <w:ind w:left="360"/>
      </w:pPr>
      <w:r>
        <w:t xml:space="preserve">  property is set to &amp;quot;Send rows with no matchi</w:t>
      </w:r>
      <w:r>
        <w:t xml:space="preserve">ng entries to the no </w:t>
      </w:r>
    </w:p>
    <w:p w:rsidR="00E6416D" w:rsidRDefault="00C65AD5">
      <w:pPr>
        <w:pStyle w:val="Code"/>
        <w:numPr>
          <w:ilvl w:val="0"/>
          <w:numId w:val="0"/>
        </w:numPr>
        <w:ind w:left="360"/>
      </w:pPr>
      <w:r>
        <w:t xml:space="preserve">  match output.&amp;quot;"</w:t>
      </w:r>
    </w:p>
    <w:p w:rsidR="00E6416D" w:rsidRDefault="00C65AD5">
      <w:pPr>
        <w:pStyle w:val="Code"/>
        <w:numPr>
          <w:ilvl w:val="0"/>
          <w:numId w:val="0"/>
        </w:numPr>
        <w:ind w:left="360"/>
      </w:pPr>
      <w:r>
        <w:t xml:space="preserve">                  exclusionGroup="1"</w:t>
      </w:r>
    </w:p>
    <w:p w:rsidR="00E6416D" w:rsidRDefault="00C65AD5">
      <w:pPr>
        <w:pStyle w:val="Code"/>
        <w:numPr>
          <w:ilvl w:val="0"/>
          <w:numId w:val="0"/>
        </w:numPr>
        <w:ind w:left="360"/>
      </w:pPr>
      <w:r>
        <w:t xml:space="preserve">                  name="Lookup No Match Output"</w:t>
      </w:r>
    </w:p>
    <w:p w:rsidR="00E6416D" w:rsidRDefault="00C65AD5">
      <w:pPr>
        <w:pStyle w:val="Code"/>
        <w:numPr>
          <w:ilvl w:val="0"/>
          <w:numId w:val="0"/>
        </w:numPr>
        <w:ind w:left="360"/>
      </w:pPr>
      <w:r>
        <w:t xml:space="preserve">     synchronousInputId="Package\Data Flow Task\Lookup.Inputs[Lookup Input]"&gt;</w:t>
      </w:r>
    </w:p>
    <w:p w:rsidR="00E6416D" w:rsidRDefault="00C65AD5">
      <w:pPr>
        <w:pStyle w:val="Code"/>
        <w:numPr>
          <w:ilvl w:val="0"/>
          <w:numId w:val="0"/>
        </w:numPr>
        <w:ind w:left="360"/>
      </w:pPr>
      <w:r>
        <w:t xml:space="preserve">                  &lt;externalMetadataColumns /&gt;</w:t>
      </w:r>
    </w:p>
    <w:p w:rsidR="00E6416D" w:rsidRDefault="00C65AD5">
      <w:pPr>
        <w:pStyle w:val="Code"/>
        <w:numPr>
          <w:ilvl w:val="0"/>
          <w:numId w:val="0"/>
        </w:numPr>
        <w:ind w:left="360"/>
      </w:pPr>
      <w:r>
        <w:t xml:space="preserve">                &lt;/output&gt;</w:t>
      </w:r>
    </w:p>
    <w:p w:rsidR="00E6416D" w:rsidRDefault="00C65AD5">
      <w:pPr>
        <w:pStyle w:val="Code"/>
        <w:numPr>
          <w:ilvl w:val="0"/>
          <w:numId w:val="0"/>
        </w:numPr>
        <w:ind w:left="360"/>
      </w:pPr>
      <w:r>
        <w:t xml:space="preserve">                &lt;output</w:t>
      </w:r>
    </w:p>
    <w:p w:rsidR="00E6416D" w:rsidRDefault="00C65AD5">
      <w:pPr>
        <w:pStyle w:val="Code"/>
        <w:numPr>
          <w:ilvl w:val="0"/>
          <w:numId w:val="0"/>
        </w:numPr>
        <w:ind w:left="360"/>
      </w:pPr>
      <w:r>
        <w:t xml:space="preserve">     refId="Package\Data Flow Task\Lookup.Outputs[Lookup Error Output]"</w:t>
      </w:r>
    </w:p>
    <w:p w:rsidR="00E6416D" w:rsidRDefault="00C65AD5">
      <w:pPr>
        <w:pStyle w:val="Code"/>
        <w:numPr>
          <w:ilvl w:val="0"/>
          <w:numId w:val="0"/>
        </w:numPr>
        <w:ind w:left="360"/>
      </w:pPr>
      <w:r>
        <w:t xml:space="preserve">                  exclusionGroup="1"</w:t>
      </w:r>
    </w:p>
    <w:p w:rsidR="00E6416D" w:rsidRDefault="00C65AD5">
      <w:pPr>
        <w:pStyle w:val="Code"/>
        <w:numPr>
          <w:ilvl w:val="0"/>
          <w:numId w:val="0"/>
        </w:numPr>
        <w:ind w:left="360"/>
      </w:pPr>
      <w:r>
        <w:t xml:space="preserve">                  isErrorOut="true"</w:t>
      </w:r>
    </w:p>
    <w:p w:rsidR="00E6416D" w:rsidRDefault="00C65AD5">
      <w:pPr>
        <w:pStyle w:val="Code"/>
        <w:numPr>
          <w:ilvl w:val="0"/>
          <w:numId w:val="0"/>
        </w:numPr>
        <w:ind w:left="360"/>
      </w:pPr>
      <w:r>
        <w:t xml:space="preserve">                  name="Lookup Error Output"</w:t>
      </w:r>
    </w:p>
    <w:p w:rsidR="00E6416D" w:rsidRDefault="00C65AD5">
      <w:pPr>
        <w:pStyle w:val="Code"/>
        <w:numPr>
          <w:ilvl w:val="0"/>
          <w:numId w:val="0"/>
        </w:numPr>
        <w:ind w:left="360"/>
      </w:pPr>
      <w:r>
        <w:t xml:space="preserve">      synchronou</w:t>
      </w:r>
      <w:r>
        <w:t>sInputId="Package\Data Flow Task\Lookup.Inputs[Lookup Input]"&gt;</w:t>
      </w:r>
    </w:p>
    <w:p w:rsidR="00E6416D" w:rsidRDefault="00C65AD5">
      <w:pPr>
        <w:pStyle w:val="Code"/>
        <w:numPr>
          <w:ilvl w:val="0"/>
          <w:numId w:val="0"/>
        </w:numPr>
        <w:ind w:left="360"/>
      </w:pPr>
      <w:r>
        <w:t xml:space="preserve">                  &lt;outputColumns&gt;</w:t>
      </w:r>
    </w:p>
    <w:p w:rsidR="00E6416D" w:rsidRDefault="00C65AD5">
      <w:pPr>
        <w:pStyle w:val="Code"/>
        <w:numPr>
          <w:ilvl w:val="0"/>
          <w:numId w:val="0"/>
        </w:numPr>
        <w:ind w:left="360"/>
      </w:pPr>
      <w:r>
        <w:t xml:space="preserve">                    &lt;outputColumn</w:t>
      </w:r>
    </w:p>
    <w:p w:rsidR="00E6416D" w:rsidRDefault="00C65AD5">
      <w:pPr>
        <w:pStyle w:val="Code"/>
        <w:numPr>
          <w:ilvl w:val="0"/>
          <w:numId w:val="0"/>
        </w:numPr>
        <w:ind w:left="360"/>
      </w:pPr>
      <w:r>
        <w:lastRenderedPageBreak/>
        <w:t xml:space="preserve">                      refId="Package\Data Flow Task\Lookup.Outputs</w:t>
      </w:r>
    </w:p>
    <w:p w:rsidR="00E6416D" w:rsidRDefault="00C65AD5">
      <w:pPr>
        <w:pStyle w:val="Code"/>
        <w:numPr>
          <w:ilvl w:val="0"/>
          <w:numId w:val="0"/>
        </w:numPr>
        <w:ind w:left="360"/>
      </w:pPr>
      <w:r>
        <w:t xml:space="preserve">                      [Lookup Error Output].Columns[ErrorC</w:t>
      </w:r>
      <w:r>
        <w:t>ode]"</w:t>
      </w:r>
    </w:p>
    <w:p w:rsidR="00E6416D" w:rsidRDefault="00C65AD5">
      <w:pPr>
        <w:pStyle w:val="Code"/>
        <w:numPr>
          <w:ilvl w:val="0"/>
          <w:numId w:val="0"/>
        </w:numPr>
        <w:ind w:left="360"/>
      </w:pPr>
      <w:r>
        <w:t xml:space="preserve">                      dataType="i4"</w:t>
      </w:r>
    </w:p>
    <w:p w:rsidR="00E6416D" w:rsidRDefault="00C65AD5">
      <w:pPr>
        <w:pStyle w:val="Code"/>
        <w:numPr>
          <w:ilvl w:val="0"/>
          <w:numId w:val="0"/>
        </w:numPr>
        <w:ind w:left="360"/>
      </w:pPr>
      <w:r>
        <w:t xml:space="preserve">                      lineageId="Package\Data Flow Task\Lookup.Outputs</w:t>
      </w:r>
    </w:p>
    <w:p w:rsidR="00E6416D" w:rsidRDefault="00C65AD5">
      <w:pPr>
        <w:pStyle w:val="Code"/>
        <w:numPr>
          <w:ilvl w:val="0"/>
          <w:numId w:val="0"/>
        </w:numPr>
        <w:ind w:left="360"/>
      </w:pPr>
      <w:r>
        <w:t xml:space="preserve">                      [Lookup Error Output].Columns[ErrorCode]"</w:t>
      </w:r>
    </w:p>
    <w:p w:rsidR="00E6416D" w:rsidRDefault="00C65AD5">
      <w:pPr>
        <w:pStyle w:val="Code"/>
        <w:numPr>
          <w:ilvl w:val="0"/>
          <w:numId w:val="0"/>
        </w:numPr>
        <w:ind w:left="360"/>
      </w:pPr>
      <w:r>
        <w:t xml:space="preserve">                      name="ErrorCode"</w:t>
      </w:r>
    </w:p>
    <w:p w:rsidR="00E6416D" w:rsidRDefault="00C65AD5">
      <w:pPr>
        <w:pStyle w:val="Code"/>
        <w:numPr>
          <w:ilvl w:val="0"/>
          <w:numId w:val="0"/>
        </w:numPr>
        <w:ind w:left="360"/>
      </w:pPr>
      <w:r>
        <w:t xml:space="preserve">                      specialFlags="1" /</w:t>
      </w:r>
      <w:r>
        <w:t>&gt;</w:t>
      </w:r>
    </w:p>
    <w:p w:rsidR="00E6416D" w:rsidRDefault="00C65AD5">
      <w:pPr>
        <w:pStyle w:val="Code"/>
        <w:numPr>
          <w:ilvl w:val="0"/>
          <w:numId w:val="0"/>
        </w:numPr>
        <w:ind w:left="360"/>
      </w:pPr>
      <w:r>
        <w:t xml:space="preserve">                    &lt;outputColumn</w:t>
      </w:r>
    </w:p>
    <w:p w:rsidR="00E6416D" w:rsidRDefault="00C65AD5">
      <w:pPr>
        <w:pStyle w:val="Code"/>
        <w:numPr>
          <w:ilvl w:val="0"/>
          <w:numId w:val="0"/>
        </w:numPr>
        <w:ind w:left="360"/>
      </w:pPr>
      <w:r>
        <w:t xml:space="preserve">                      refId="Package\Data Flow Task\Lookup.Outputs</w:t>
      </w:r>
    </w:p>
    <w:p w:rsidR="00E6416D" w:rsidRDefault="00C65AD5">
      <w:pPr>
        <w:pStyle w:val="Code"/>
        <w:numPr>
          <w:ilvl w:val="0"/>
          <w:numId w:val="0"/>
        </w:numPr>
        <w:ind w:left="360"/>
      </w:pPr>
      <w:r>
        <w:t xml:space="preserve">                      [Lookup Error Output].Columns[ErrorColumn]"</w:t>
      </w:r>
    </w:p>
    <w:p w:rsidR="00E6416D" w:rsidRDefault="00C65AD5">
      <w:pPr>
        <w:pStyle w:val="Code"/>
        <w:numPr>
          <w:ilvl w:val="0"/>
          <w:numId w:val="0"/>
        </w:numPr>
        <w:ind w:left="360"/>
      </w:pPr>
      <w:r>
        <w:t xml:space="preserve">                      dataType="i4"</w:t>
      </w:r>
    </w:p>
    <w:p w:rsidR="00E6416D" w:rsidRDefault="00C65AD5">
      <w:pPr>
        <w:pStyle w:val="Code"/>
        <w:numPr>
          <w:ilvl w:val="0"/>
          <w:numId w:val="0"/>
        </w:numPr>
        <w:ind w:left="360"/>
      </w:pPr>
      <w:r>
        <w:t xml:space="preserve">                      lineageId="Package\Data Flow </w:t>
      </w:r>
      <w:r>
        <w:t>Task\Lookup.Outputs</w:t>
      </w:r>
    </w:p>
    <w:p w:rsidR="00E6416D" w:rsidRDefault="00C65AD5">
      <w:pPr>
        <w:pStyle w:val="Code"/>
        <w:numPr>
          <w:ilvl w:val="0"/>
          <w:numId w:val="0"/>
        </w:numPr>
        <w:ind w:left="360"/>
      </w:pPr>
      <w:r>
        <w:t xml:space="preserve">                      [Lookup Error Output].Columns[ErrorColumn]"</w:t>
      </w:r>
    </w:p>
    <w:p w:rsidR="00E6416D" w:rsidRDefault="00C65AD5">
      <w:pPr>
        <w:pStyle w:val="Code"/>
        <w:numPr>
          <w:ilvl w:val="0"/>
          <w:numId w:val="0"/>
        </w:numPr>
        <w:ind w:left="360"/>
      </w:pPr>
      <w:r>
        <w:t xml:space="preserve">                      name="ErrorColumn"</w:t>
      </w:r>
    </w:p>
    <w:p w:rsidR="00E6416D" w:rsidRDefault="00C65AD5">
      <w:pPr>
        <w:pStyle w:val="Code"/>
        <w:numPr>
          <w:ilvl w:val="0"/>
          <w:numId w:val="0"/>
        </w:numPr>
        <w:ind w:left="360"/>
      </w:pPr>
      <w:r>
        <w:t xml:space="preserve">                      specialFlags="2" /&gt;</w:t>
      </w:r>
    </w:p>
    <w:p w:rsidR="00E6416D" w:rsidRDefault="00C65AD5">
      <w:pPr>
        <w:pStyle w:val="Code"/>
        <w:numPr>
          <w:ilvl w:val="0"/>
          <w:numId w:val="0"/>
        </w:numPr>
        <w:ind w:left="360"/>
      </w:pPr>
      <w:r>
        <w:t xml:space="preserve">                  &lt;/outputColumns&gt;</w:t>
      </w:r>
    </w:p>
    <w:p w:rsidR="00E6416D" w:rsidRDefault="00C65AD5">
      <w:pPr>
        <w:pStyle w:val="Code"/>
        <w:numPr>
          <w:ilvl w:val="0"/>
          <w:numId w:val="0"/>
        </w:numPr>
        <w:ind w:left="360"/>
      </w:pPr>
      <w:r>
        <w:t xml:space="preserve">                  &lt;externalMetadataColumns /&gt;</w:t>
      </w:r>
    </w:p>
    <w:p w:rsidR="00E6416D" w:rsidRDefault="00C65AD5">
      <w:pPr>
        <w:pStyle w:val="Code"/>
        <w:numPr>
          <w:ilvl w:val="0"/>
          <w:numId w:val="0"/>
        </w:numPr>
        <w:ind w:left="360"/>
      </w:pPr>
      <w:r>
        <w:t xml:space="preserve">                &lt;/output&gt;</w:t>
      </w:r>
    </w:p>
    <w:p w:rsidR="00E6416D" w:rsidRDefault="00C65AD5">
      <w:pPr>
        <w:pStyle w:val="Code"/>
        <w:numPr>
          <w:ilvl w:val="0"/>
          <w:numId w:val="0"/>
        </w:numPr>
        <w:ind w:left="360"/>
      </w:pPr>
      <w:r>
        <w:t xml:space="preserve">              &lt;/outputs&gt;</w:t>
      </w:r>
    </w:p>
    <w:p w:rsidR="00E6416D" w:rsidRDefault="00C65AD5">
      <w:pPr>
        <w:pStyle w:val="Code"/>
        <w:numPr>
          <w:ilvl w:val="0"/>
          <w:numId w:val="0"/>
        </w:numPr>
        <w:ind w:left="360"/>
      </w:pPr>
      <w:r>
        <w:t xml:space="preserve">            &lt;/component&gt;</w:t>
      </w:r>
    </w:p>
    <w:p w:rsidR="00E6416D" w:rsidRDefault="00C65AD5">
      <w:pPr>
        <w:pStyle w:val="Code"/>
        <w:numPr>
          <w:ilvl w:val="0"/>
          <w:numId w:val="0"/>
        </w:numPr>
        <w:ind w:left="360"/>
      </w:pPr>
      <w:r>
        <w:t xml:space="preserve">            &lt;component</w:t>
      </w:r>
    </w:p>
    <w:p w:rsidR="00E6416D" w:rsidRDefault="00C65AD5">
      <w:pPr>
        <w:pStyle w:val="Code"/>
        <w:numPr>
          <w:ilvl w:val="0"/>
          <w:numId w:val="0"/>
        </w:numPr>
        <w:ind w:left="360"/>
      </w:pPr>
      <w:r>
        <w:t xml:space="preserve">              refId="Package\Data Flow Task\Multicast"</w:t>
      </w:r>
    </w:p>
    <w:p w:rsidR="00E6416D" w:rsidRDefault="00C65AD5">
      <w:pPr>
        <w:pStyle w:val="Code"/>
        <w:numPr>
          <w:ilvl w:val="0"/>
          <w:numId w:val="0"/>
        </w:numPr>
        <w:ind w:left="360"/>
      </w:pPr>
      <w:r>
        <w:t xml:space="preserve">              componentClassID="{EC139FBC-694E-490B-8EA7-35690FB0F445}"</w:t>
      </w:r>
    </w:p>
    <w:p w:rsidR="00E6416D" w:rsidRDefault="00C65AD5">
      <w:pPr>
        <w:pStyle w:val="Code"/>
        <w:numPr>
          <w:ilvl w:val="0"/>
          <w:numId w:val="0"/>
        </w:numPr>
        <w:ind w:left="360"/>
      </w:pPr>
      <w:r>
        <w:t xml:space="preserve">              contactInfo="Mul</w:t>
      </w:r>
      <w:r>
        <w:t xml:space="preserve">ticast;Microsoft Corporation;Microsoft </w:t>
      </w:r>
    </w:p>
    <w:p w:rsidR="00E6416D" w:rsidRDefault="00C65AD5">
      <w:pPr>
        <w:pStyle w:val="Code"/>
        <w:numPr>
          <w:ilvl w:val="0"/>
          <w:numId w:val="0"/>
        </w:numPr>
        <w:ind w:left="360"/>
      </w:pPr>
      <w:r>
        <w:t xml:space="preserve">              SqlServer v9; (C) 2005 Microsoft Corporation; All Rights </w:t>
      </w:r>
    </w:p>
    <w:p w:rsidR="00E6416D" w:rsidRDefault="00C65AD5">
      <w:pPr>
        <w:pStyle w:val="Code"/>
        <w:numPr>
          <w:ilvl w:val="0"/>
          <w:numId w:val="0"/>
        </w:numPr>
        <w:ind w:left="360"/>
      </w:pPr>
      <w:r>
        <w:t xml:space="preserve">              Reserved; http://www.microsoft.com/sql/support;0"</w:t>
      </w:r>
    </w:p>
    <w:p w:rsidR="00E6416D" w:rsidRDefault="00C65AD5">
      <w:pPr>
        <w:pStyle w:val="Code"/>
        <w:numPr>
          <w:ilvl w:val="0"/>
          <w:numId w:val="0"/>
        </w:numPr>
        <w:ind w:left="360"/>
      </w:pPr>
      <w:r>
        <w:t xml:space="preserve">              description="Creates copies of a dataset."</w:t>
      </w:r>
    </w:p>
    <w:p w:rsidR="00E6416D" w:rsidRDefault="00C65AD5">
      <w:pPr>
        <w:pStyle w:val="Code"/>
        <w:numPr>
          <w:ilvl w:val="0"/>
          <w:numId w:val="0"/>
        </w:numPr>
        <w:ind w:left="360"/>
      </w:pPr>
      <w:r>
        <w:t xml:space="preserve">              name="Mul</w:t>
      </w:r>
      <w:r>
        <w:t>ticast"&gt;</w:t>
      </w:r>
    </w:p>
    <w:p w:rsidR="00E6416D" w:rsidRDefault="00C65AD5">
      <w:pPr>
        <w:pStyle w:val="Code"/>
        <w:numPr>
          <w:ilvl w:val="0"/>
          <w:numId w:val="0"/>
        </w:numPr>
        <w:ind w:left="360"/>
      </w:pPr>
      <w:r>
        <w:t xml:space="preserve">              &lt;inputs&gt;</w:t>
      </w:r>
    </w:p>
    <w:p w:rsidR="00E6416D" w:rsidRDefault="00C65AD5">
      <w:pPr>
        <w:pStyle w:val="Code"/>
        <w:numPr>
          <w:ilvl w:val="0"/>
          <w:numId w:val="0"/>
        </w:numPr>
        <w:ind w:left="360"/>
      </w:pPr>
      <w:r>
        <w:t xml:space="preserve">                &lt;input</w:t>
      </w:r>
    </w:p>
    <w:p w:rsidR="00E6416D" w:rsidRDefault="00C65AD5">
      <w:pPr>
        <w:pStyle w:val="Code"/>
        <w:numPr>
          <w:ilvl w:val="0"/>
          <w:numId w:val="0"/>
        </w:numPr>
        <w:ind w:left="360"/>
      </w:pPr>
      <w:r>
        <w:t xml:space="preserve">         refId="Package\Data Flow Task\Multicast.Inputs[Multicast Input 1]"</w:t>
      </w:r>
    </w:p>
    <w:p w:rsidR="00E6416D" w:rsidRDefault="00C65AD5">
      <w:pPr>
        <w:pStyle w:val="Code"/>
        <w:numPr>
          <w:ilvl w:val="0"/>
          <w:numId w:val="0"/>
        </w:numPr>
        <w:ind w:left="360"/>
      </w:pPr>
      <w:r>
        <w:t xml:space="preserve">                  name="Multicast Input 1"&gt;</w:t>
      </w:r>
    </w:p>
    <w:p w:rsidR="00E6416D" w:rsidRDefault="00C65AD5">
      <w:pPr>
        <w:pStyle w:val="Code"/>
        <w:numPr>
          <w:ilvl w:val="0"/>
          <w:numId w:val="0"/>
        </w:numPr>
        <w:ind w:left="360"/>
      </w:pPr>
      <w:r>
        <w:t xml:space="preserve">                  &lt;externalMetadataColumns /&gt;</w:t>
      </w:r>
    </w:p>
    <w:p w:rsidR="00E6416D" w:rsidRDefault="00C65AD5">
      <w:pPr>
        <w:pStyle w:val="Code"/>
        <w:numPr>
          <w:ilvl w:val="0"/>
          <w:numId w:val="0"/>
        </w:numPr>
        <w:ind w:left="360"/>
      </w:pPr>
      <w:r>
        <w:t xml:space="preserve">                &lt;/input&gt;</w:t>
      </w:r>
    </w:p>
    <w:p w:rsidR="00E6416D" w:rsidRDefault="00C65AD5">
      <w:pPr>
        <w:pStyle w:val="Code"/>
        <w:numPr>
          <w:ilvl w:val="0"/>
          <w:numId w:val="0"/>
        </w:numPr>
        <w:ind w:left="360"/>
      </w:pPr>
      <w:r>
        <w:t xml:space="preserve">          </w:t>
      </w:r>
      <w:r>
        <w:t xml:space="preserve">    &lt;/inputs&gt;</w:t>
      </w:r>
    </w:p>
    <w:p w:rsidR="00E6416D" w:rsidRDefault="00C65AD5">
      <w:pPr>
        <w:pStyle w:val="Code"/>
        <w:numPr>
          <w:ilvl w:val="0"/>
          <w:numId w:val="0"/>
        </w:numPr>
        <w:ind w:left="360"/>
      </w:pPr>
      <w:r>
        <w:t xml:space="preserve">              &lt;outputs&gt;</w:t>
      </w:r>
    </w:p>
    <w:p w:rsidR="00E6416D" w:rsidRDefault="00C65AD5">
      <w:pPr>
        <w:pStyle w:val="Code"/>
        <w:numPr>
          <w:ilvl w:val="0"/>
          <w:numId w:val="0"/>
        </w:numPr>
        <w:ind w:left="360"/>
      </w:pPr>
      <w:r>
        <w:t xml:space="preserve">                &lt;output</w:t>
      </w:r>
    </w:p>
    <w:p w:rsidR="00E6416D" w:rsidRDefault="00C65AD5">
      <w:pPr>
        <w:pStyle w:val="Code"/>
        <w:numPr>
          <w:ilvl w:val="0"/>
          <w:numId w:val="0"/>
        </w:numPr>
        <w:ind w:left="360"/>
      </w:pPr>
      <w:r>
        <w:t xml:space="preserve">                  refId="Package\Data Flow Task\Multicast.Outputs</w:t>
      </w:r>
    </w:p>
    <w:p w:rsidR="00E6416D" w:rsidRDefault="00C65AD5">
      <w:pPr>
        <w:pStyle w:val="Code"/>
        <w:numPr>
          <w:ilvl w:val="0"/>
          <w:numId w:val="0"/>
        </w:numPr>
        <w:ind w:left="360"/>
      </w:pPr>
      <w:r>
        <w:t xml:space="preserve">                  [Multicast Output 1]"</w:t>
      </w:r>
    </w:p>
    <w:p w:rsidR="00E6416D" w:rsidRDefault="00C65AD5">
      <w:pPr>
        <w:pStyle w:val="Code"/>
        <w:numPr>
          <w:ilvl w:val="0"/>
          <w:numId w:val="0"/>
        </w:numPr>
        <w:ind w:left="360"/>
      </w:pPr>
      <w:r>
        <w:t xml:space="preserve">                  dangling="true"</w:t>
      </w:r>
    </w:p>
    <w:p w:rsidR="00E6416D" w:rsidRDefault="00C65AD5">
      <w:pPr>
        <w:pStyle w:val="Code"/>
        <w:numPr>
          <w:ilvl w:val="0"/>
          <w:numId w:val="0"/>
        </w:numPr>
        <w:ind w:left="360"/>
      </w:pPr>
      <w:r>
        <w:t xml:space="preserve">                  deleteOutputOnPathDetached="true"</w:t>
      </w:r>
    </w:p>
    <w:p w:rsidR="00E6416D" w:rsidRDefault="00C65AD5">
      <w:pPr>
        <w:pStyle w:val="Code"/>
        <w:numPr>
          <w:ilvl w:val="0"/>
          <w:numId w:val="0"/>
        </w:numPr>
        <w:ind w:left="360"/>
      </w:pPr>
      <w:r>
        <w:t xml:space="preserve">                  name="Multicast Output 1"</w:t>
      </w:r>
    </w:p>
    <w:p w:rsidR="00E6416D" w:rsidRDefault="00C65AD5">
      <w:pPr>
        <w:pStyle w:val="Code"/>
        <w:numPr>
          <w:ilvl w:val="0"/>
          <w:numId w:val="0"/>
        </w:numPr>
        <w:ind w:left="360"/>
      </w:pPr>
      <w:r>
        <w:t xml:space="preserve">                  synchronousInputId="Package\Data Flow Task\Multicast.</w:t>
      </w:r>
    </w:p>
    <w:p w:rsidR="00E6416D" w:rsidRDefault="00C65AD5">
      <w:pPr>
        <w:pStyle w:val="Code"/>
        <w:numPr>
          <w:ilvl w:val="0"/>
          <w:numId w:val="0"/>
        </w:numPr>
        <w:ind w:left="360"/>
      </w:pPr>
      <w:r>
        <w:t xml:space="preserve">                  Inputs[Multicast Input 1]"&gt;</w:t>
      </w:r>
    </w:p>
    <w:p w:rsidR="00E6416D" w:rsidRDefault="00C65AD5">
      <w:pPr>
        <w:pStyle w:val="Code"/>
        <w:numPr>
          <w:ilvl w:val="0"/>
          <w:numId w:val="0"/>
        </w:numPr>
        <w:ind w:left="360"/>
      </w:pPr>
      <w:r>
        <w:t xml:space="preserve">                  &lt;externalMetadataColumns /&gt;</w:t>
      </w:r>
    </w:p>
    <w:p w:rsidR="00E6416D" w:rsidRDefault="00C65AD5">
      <w:pPr>
        <w:pStyle w:val="Code"/>
        <w:numPr>
          <w:ilvl w:val="0"/>
          <w:numId w:val="0"/>
        </w:numPr>
        <w:ind w:left="360"/>
      </w:pPr>
      <w:r>
        <w:t xml:space="preserve">                &lt;/output&gt;</w:t>
      </w:r>
    </w:p>
    <w:p w:rsidR="00E6416D" w:rsidRDefault="00C65AD5">
      <w:pPr>
        <w:pStyle w:val="Code"/>
        <w:numPr>
          <w:ilvl w:val="0"/>
          <w:numId w:val="0"/>
        </w:numPr>
        <w:ind w:left="360"/>
      </w:pPr>
      <w:r>
        <w:t xml:space="preserve">              &lt;</w:t>
      </w:r>
      <w:r>
        <w:t>/outputs&gt;</w:t>
      </w:r>
    </w:p>
    <w:p w:rsidR="00E6416D" w:rsidRDefault="00C65AD5">
      <w:pPr>
        <w:pStyle w:val="Code"/>
        <w:numPr>
          <w:ilvl w:val="0"/>
          <w:numId w:val="0"/>
        </w:numPr>
        <w:ind w:left="360"/>
      </w:pPr>
      <w:r>
        <w:t xml:space="preserve">            &lt;/component&gt;</w:t>
      </w:r>
    </w:p>
    <w:p w:rsidR="00E6416D" w:rsidRDefault="00C65AD5">
      <w:pPr>
        <w:pStyle w:val="Code"/>
        <w:numPr>
          <w:ilvl w:val="0"/>
          <w:numId w:val="0"/>
        </w:numPr>
        <w:ind w:left="360"/>
      </w:pPr>
      <w:r>
        <w:t xml:space="preserve">            &lt;component</w:t>
      </w:r>
    </w:p>
    <w:p w:rsidR="00E6416D" w:rsidRDefault="00C65AD5">
      <w:pPr>
        <w:pStyle w:val="Code"/>
        <w:numPr>
          <w:ilvl w:val="0"/>
          <w:numId w:val="0"/>
        </w:numPr>
        <w:ind w:left="360"/>
      </w:pPr>
      <w:r>
        <w:t xml:space="preserve">              refId="Package\Data Flow Task\Multicast 1"</w:t>
      </w:r>
    </w:p>
    <w:p w:rsidR="00E6416D" w:rsidRDefault="00C65AD5">
      <w:pPr>
        <w:pStyle w:val="Code"/>
        <w:numPr>
          <w:ilvl w:val="0"/>
          <w:numId w:val="0"/>
        </w:numPr>
        <w:ind w:left="360"/>
      </w:pPr>
      <w:r>
        <w:t xml:space="preserve">              componentClassID="{EC139FBC-694E-490B-8EA7-35690FB0F445}"</w:t>
      </w:r>
    </w:p>
    <w:p w:rsidR="00E6416D" w:rsidRDefault="00C65AD5">
      <w:pPr>
        <w:pStyle w:val="Code"/>
        <w:numPr>
          <w:ilvl w:val="0"/>
          <w:numId w:val="0"/>
        </w:numPr>
        <w:ind w:left="360"/>
      </w:pPr>
      <w:r>
        <w:t xml:space="preserve">              contactInfo="Multicast;Microsoft Corporation;Microsoft </w:t>
      </w:r>
    </w:p>
    <w:p w:rsidR="00E6416D" w:rsidRDefault="00C65AD5">
      <w:pPr>
        <w:pStyle w:val="Code"/>
        <w:numPr>
          <w:ilvl w:val="0"/>
          <w:numId w:val="0"/>
        </w:numPr>
        <w:ind w:left="360"/>
      </w:pPr>
      <w:r>
        <w:t xml:space="preserve">              SqlServer v9; (C) 2005 Microsoft Corporation; All Rights </w:t>
      </w:r>
    </w:p>
    <w:p w:rsidR="00E6416D" w:rsidRDefault="00C65AD5">
      <w:pPr>
        <w:pStyle w:val="Code"/>
        <w:numPr>
          <w:ilvl w:val="0"/>
          <w:numId w:val="0"/>
        </w:numPr>
        <w:ind w:left="360"/>
      </w:pPr>
      <w:r>
        <w:t xml:space="preserve">              Reserved; http://www.microsoft.com/sql/support;0"</w:t>
      </w:r>
    </w:p>
    <w:p w:rsidR="00E6416D" w:rsidRDefault="00C65AD5">
      <w:pPr>
        <w:pStyle w:val="Code"/>
        <w:numPr>
          <w:ilvl w:val="0"/>
          <w:numId w:val="0"/>
        </w:numPr>
        <w:ind w:left="360"/>
      </w:pPr>
      <w:r>
        <w:t xml:space="preserve">              description="Creates copies of a dataset."</w:t>
      </w:r>
    </w:p>
    <w:p w:rsidR="00E6416D" w:rsidRDefault="00C65AD5">
      <w:pPr>
        <w:pStyle w:val="Code"/>
        <w:numPr>
          <w:ilvl w:val="0"/>
          <w:numId w:val="0"/>
        </w:numPr>
        <w:ind w:left="360"/>
      </w:pPr>
      <w:r>
        <w:t xml:space="preserve">              name="Multicast 1"&gt;</w:t>
      </w:r>
    </w:p>
    <w:p w:rsidR="00E6416D" w:rsidRDefault="00C65AD5">
      <w:pPr>
        <w:pStyle w:val="Code"/>
        <w:numPr>
          <w:ilvl w:val="0"/>
          <w:numId w:val="0"/>
        </w:numPr>
        <w:ind w:left="360"/>
      </w:pPr>
      <w:r>
        <w:t xml:space="preserve">              &lt;inputs&gt;</w:t>
      </w:r>
    </w:p>
    <w:p w:rsidR="00E6416D" w:rsidRDefault="00C65AD5">
      <w:pPr>
        <w:pStyle w:val="Code"/>
        <w:numPr>
          <w:ilvl w:val="0"/>
          <w:numId w:val="0"/>
        </w:numPr>
        <w:ind w:left="360"/>
      </w:pPr>
      <w:r>
        <w:t xml:space="preserve">     </w:t>
      </w:r>
      <w:r>
        <w:t xml:space="preserve">           &lt;input</w:t>
      </w:r>
    </w:p>
    <w:p w:rsidR="00E6416D" w:rsidRDefault="00C65AD5">
      <w:pPr>
        <w:pStyle w:val="Code"/>
        <w:numPr>
          <w:ilvl w:val="0"/>
          <w:numId w:val="0"/>
        </w:numPr>
        <w:ind w:left="360"/>
      </w:pPr>
      <w:r>
        <w:t xml:space="preserve">    refId="Package\Data Flow Task\Multicast 1.Inputs[Multicast Input 1]"</w:t>
      </w:r>
    </w:p>
    <w:p w:rsidR="00E6416D" w:rsidRDefault="00C65AD5">
      <w:pPr>
        <w:pStyle w:val="Code"/>
        <w:numPr>
          <w:ilvl w:val="0"/>
          <w:numId w:val="0"/>
        </w:numPr>
        <w:ind w:left="360"/>
      </w:pPr>
      <w:r>
        <w:t xml:space="preserve">                  name="Multicast Input 1"&gt;</w:t>
      </w:r>
    </w:p>
    <w:p w:rsidR="00E6416D" w:rsidRDefault="00C65AD5">
      <w:pPr>
        <w:pStyle w:val="Code"/>
        <w:numPr>
          <w:ilvl w:val="0"/>
          <w:numId w:val="0"/>
        </w:numPr>
        <w:ind w:left="360"/>
      </w:pPr>
      <w:r>
        <w:t xml:space="preserve">                  &lt;externalMetadataColumns /&gt;</w:t>
      </w:r>
    </w:p>
    <w:p w:rsidR="00E6416D" w:rsidRDefault="00C65AD5">
      <w:pPr>
        <w:pStyle w:val="Code"/>
        <w:numPr>
          <w:ilvl w:val="0"/>
          <w:numId w:val="0"/>
        </w:numPr>
        <w:ind w:left="360"/>
      </w:pPr>
      <w:r>
        <w:t xml:space="preserve">                &lt;/input&gt;</w:t>
      </w:r>
    </w:p>
    <w:p w:rsidR="00E6416D" w:rsidRDefault="00C65AD5">
      <w:pPr>
        <w:pStyle w:val="Code"/>
        <w:numPr>
          <w:ilvl w:val="0"/>
          <w:numId w:val="0"/>
        </w:numPr>
        <w:ind w:left="360"/>
      </w:pPr>
      <w:r>
        <w:t xml:space="preserve">              &lt;/inputs&gt;</w:t>
      </w:r>
    </w:p>
    <w:p w:rsidR="00E6416D" w:rsidRDefault="00C65AD5">
      <w:pPr>
        <w:pStyle w:val="Code"/>
        <w:numPr>
          <w:ilvl w:val="0"/>
          <w:numId w:val="0"/>
        </w:numPr>
        <w:ind w:left="360"/>
      </w:pPr>
      <w:r>
        <w:t xml:space="preserve">              &lt;outputs&gt;</w:t>
      </w:r>
    </w:p>
    <w:p w:rsidR="00E6416D" w:rsidRDefault="00C65AD5">
      <w:pPr>
        <w:pStyle w:val="Code"/>
        <w:numPr>
          <w:ilvl w:val="0"/>
          <w:numId w:val="0"/>
        </w:numPr>
        <w:ind w:left="360"/>
      </w:pPr>
      <w:r>
        <w:t xml:space="preserve">  </w:t>
      </w:r>
      <w:r>
        <w:t xml:space="preserve">              &lt;output</w:t>
      </w:r>
    </w:p>
    <w:p w:rsidR="00E6416D" w:rsidRDefault="00C65AD5">
      <w:pPr>
        <w:pStyle w:val="Code"/>
        <w:numPr>
          <w:ilvl w:val="0"/>
          <w:numId w:val="0"/>
        </w:numPr>
        <w:ind w:left="360"/>
      </w:pPr>
      <w:r>
        <w:t xml:space="preserve">    refId="Package\Data Flow Task\Multicast 1.Outputs[Multicast Output 2]"</w:t>
      </w:r>
    </w:p>
    <w:p w:rsidR="00E6416D" w:rsidRDefault="00C65AD5">
      <w:pPr>
        <w:pStyle w:val="Code"/>
        <w:numPr>
          <w:ilvl w:val="0"/>
          <w:numId w:val="0"/>
        </w:numPr>
        <w:ind w:left="360"/>
      </w:pPr>
      <w:r>
        <w:t xml:space="preserve">                  dangling="true"</w:t>
      </w:r>
    </w:p>
    <w:p w:rsidR="00E6416D" w:rsidRDefault="00C65AD5">
      <w:pPr>
        <w:pStyle w:val="Code"/>
        <w:numPr>
          <w:ilvl w:val="0"/>
          <w:numId w:val="0"/>
        </w:numPr>
        <w:ind w:left="360"/>
      </w:pPr>
      <w:r>
        <w:t xml:space="preserve">                  deleteOutputOnPathDetached="true"</w:t>
      </w:r>
    </w:p>
    <w:p w:rsidR="00E6416D" w:rsidRDefault="00C65AD5">
      <w:pPr>
        <w:pStyle w:val="Code"/>
        <w:numPr>
          <w:ilvl w:val="0"/>
          <w:numId w:val="0"/>
        </w:numPr>
        <w:ind w:left="360"/>
      </w:pPr>
      <w:r>
        <w:t xml:space="preserve">                  name="Multicast Output 2"</w:t>
      </w:r>
    </w:p>
    <w:p w:rsidR="00E6416D" w:rsidRDefault="00C65AD5">
      <w:pPr>
        <w:pStyle w:val="Code"/>
        <w:numPr>
          <w:ilvl w:val="0"/>
          <w:numId w:val="0"/>
        </w:numPr>
        <w:ind w:left="360"/>
      </w:pPr>
      <w:r>
        <w:lastRenderedPageBreak/>
        <w:t xml:space="preserve">                  synchronous</w:t>
      </w:r>
      <w:r>
        <w:t>InputId=</w:t>
      </w:r>
    </w:p>
    <w:p w:rsidR="00E6416D" w:rsidRDefault="00C65AD5">
      <w:pPr>
        <w:pStyle w:val="Code"/>
        <w:numPr>
          <w:ilvl w:val="0"/>
          <w:numId w:val="0"/>
        </w:numPr>
        <w:ind w:left="360"/>
      </w:pPr>
      <w:r>
        <w:t xml:space="preserve">    "Package\Data Flow Task\Multicast 1.Inputs[Multicast Input 1]"&gt;</w:t>
      </w:r>
    </w:p>
    <w:p w:rsidR="00E6416D" w:rsidRDefault="00C65AD5">
      <w:pPr>
        <w:pStyle w:val="Code"/>
        <w:numPr>
          <w:ilvl w:val="0"/>
          <w:numId w:val="0"/>
        </w:numPr>
        <w:ind w:left="360"/>
      </w:pPr>
      <w:r>
        <w:t xml:space="preserve">                  &lt;externalMetadataColumns /&gt;</w:t>
      </w:r>
    </w:p>
    <w:p w:rsidR="00E6416D" w:rsidRDefault="00C65AD5">
      <w:pPr>
        <w:pStyle w:val="Code"/>
        <w:numPr>
          <w:ilvl w:val="0"/>
          <w:numId w:val="0"/>
        </w:numPr>
        <w:ind w:left="360"/>
      </w:pPr>
      <w:r>
        <w:t xml:space="preserve">                &lt;/output&gt;</w:t>
      </w:r>
    </w:p>
    <w:p w:rsidR="00E6416D" w:rsidRDefault="00C65AD5">
      <w:pPr>
        <w:pStyle w:val="Code"/>
        <w:numPr>
          <w:ilvl w:val="0"/>
          <w:numId w:val="0"/>
        </w:numPr>
        <w:ind w:left="360"/>
      </w:pPr>
      <w:r>
        <w:t xml:space="preserve">              &lt;/outputs&gt;</w:t>
      </w:r>
    </w:p>
    <w:p w:rsidR="00E6416D" w:rsidRDefault="00C65AD5">
      <w:pPr>
        <w:pStyle w:val="Code"/>
        <w:numPr>
          <w:ilvl w:val="0"/>
          <w:numId w:val="0"/>
        </w:numPr>
        <w:ind w:left="360"/>
      </w:pPr>
      <w:r>
        <w:t xml:space="preserve">            &lt;/component&gt;</w:t>
      </w:r>
    </w:p>
    <w:p w:rsidR="00E6416D" w:rsidRDefault="00C65AD5">
      <w:pPr>
        <w:pStyle w:val="Code"/>
        <w:numPr>
          <w:ilvl w:val="0"/>
          <w:numId w:val="0"/>
        </w:numPr>
        <w:ind w:left="360"/>
      </w:pPr>
      <w:r>
        <w:t xml:space="preserve">            &lt;component</w:t>
      </w:r>
    </w:p>
    <w:p w:rsidR="00E6416D" w:rsidRDefault="00C65AD5">
      <w:pPr>
        <w:pStyle w:val="Code"/>
        <w:numPr>
          <w:ilvl w:val="0"/>
          <w:numId w:val="0"/>
        </w:numPr>
        <w:ind w:left="360"/>
      </w:pPr>
      <w:r>
        <w:t xml:space="preserve">              refId="Package\Data Flow Task\New Contact Names"</w:t>
      </w:r>
    </w:p>
    <w:p w:rsidR="00E6416D" w:rsidRDefault="00C65AD5">
      <w:pPr>
        <w:pStyle w:val="Code"/>
        <w:numPr>
          <w:ilvl w:val="0"/>
          <w:numId w:val="0"/>
        </w:numPr>
        <w:ind w:left="360"/>
      </w:pPr>
      <w:r>
        <w:t xml:space="preserve">              componentClassID="{D23FD76B-F51D-420F-BBCB-19CBF6AC1AB4}"</w:t>
      </w:r>
    </w:p>
    <w:p w:rsidR="00E6416D" w:rsidRDefault="00C65AD5">
      <w:pPr>
        <w:pStyle w:val="Code"/>
        <w:numPr>
          <w:ilvl w:val="0"/>
          <w:numId w:val="0"/>
        </w:numPr>
        <w:ind w:left="360"/>
      </w:pPr>
      <w:r>
        <w:t xml:space="preserve">              contactInfo="Flat File Source;Microsoft Corporation;Microsoft </w:t>
      </w:r>
    </w:p>
    <w:p w:rsidR="00E6416D" w:rsidRDefault="00C65AD5">
      <w:pPr>
        <w:pStyle w:val="Code"/>
        <w:numPr>
          <w:ilvl w:val="0"/>
          <w:numId w:val="0"/>
        </w:numPr>
        <w:ind w:left="360"/>
      </w:pPr>
      <w:r>
        <w:t xml:space="preserve">              SqlServer v9; (C) 2005 Microso</w:t>
      </w:r>
      <w:r>
        <w:t xml:space="preserve">ft Corporation; All Rights </w:t>
      </w:r>
    </w:p>
    <w:p w:rsidR="00E6416D" w:rsidRDefault="00C65AD5">
      <w:pPr>
        <w:pStyle w:val="Code"/>
        <w:numPr>
          <w:ilvl w:val="0"/>
          <w:numId w:val="0"/>
        </w:numPr>
        <w:ind w:left="360"/>
      </w:pPr>
      <w:r>
        <w:t xml:space="preserve">              Reserved; http://www.microsoft.com/sql/support;1"</w:t>
      </w:r>
    </w:p>
    <w:p w:rsidR="00E6416D" w:rsidRDefault="00C65AD5">
      <w:pPr>
        <w:pStyle w:val="Code"/>
        <w:numPr>
          <w:ilvl w:val="0"/>
          <w:numId w:val="0"/>
        </w:numPr>
        <w:ind w:left="360"/>
      </w:pPr>
      <w:r>
        <w:t xml:space="preserve">  description="Flat File Source"</w:t>
      </w:r>
    </w:p>
    <w:p w:rsidR="00E6416D" w:rsidRDefault="00C65AD5">
      <w:pPr>
        <w:pStyle w:val="Code"/>
        <w:numPr>
          <w:ilvl w:val="0"/>
          <w:numId w:val="0"/>
        </w:numPr>
        <w:ind w:left="360"/>
      </w:pPr>
      <w:r>
        <w:t xml:space="preserve">              localeId="1033"</w:t>
      </w:r>
    </w:p>
    <w:p w:rsidR="00E6416D" w:rsidRDefault="00C65AD5">
      <w:pPr>
        <w:pStyle w:val="Code"/>
        <w:numPr>
          <w:ilvl w:val="0"/>
          <w:numId w:val="0"/>
        </w:numPr>
        <w:ind w:left="360"/>
      </w:pPr>
      <w:r>
        <w:t xml:space="preserve">              name="New Contact Names"</w:t>
      </w:r>
    </w:p>
    <w:p w:rsidR="00E6416D" w:rsidRDefault="00C65AD5">
      <w:pPr>
        <w:pStyle w:val="Code"/>
        <w:numPr>
          <w:ilvl w:val="0"/>
          <w:numId w:val="0"/>
        </w:numPr>
        <w:ind w:left="360"/>
      </w:pPr>
      <w:r>
        <w:t xml:space="preserve">              usesDispositions="true"</w:t>
      </w:r>
    </w:p>
    <w:p w:rsidR="00E6416D" w:rsidRDefault="00C65AD5">
      <w:pPr>
        <w:pStyle w:val="Code"/>
        <w:numPr>
          <w:ilvl w:val="0"/>
          <w:numId w:val="0"/>
        </w:numPr>
        <w:ind w:left="360"/>
      </w:pPr>
      <w:r>
        <w:t xml:space="preserve">              version="1</w:t>
      </w:r>
      <w:r>
        <w:t>"&gt;</w:t>
      </w:r>
    </w:p>
    <w:p w:rsidR="00E6416D" w:rsidRDefault="00C65AD5">
      <w:pPr>
        <w:pStyle w:val="Code"/>
        <w:numPr>
          <w:ilvl w:val="0"/>
          <w:numId w:val="0"/>
        </w:numPr>
        <w:ind w:left="360"/>
      </w:pPr>
      <w:r>
        <w:t xml:space="preserve">              &lt;properties&gt;</w:t>
      </w:r>
    </w:p>
    <w:p w:rsidR="00E6416D" w:rsidRDefault="00C65AD5">
      <w:pPr>
        <w:pStyle w:val="Code"/>
        <w:numPr>
          <w:ilvl w:val="0"/>
          <w:numId w:val="0"/>
        </w:numPr>
        <w:ind w:left="360"/>
      </w:pPr>
      <w:r>
        <w:t xml:space="preserve">                &lt;property</w:t>
      </w:r>
    </w:p>
    <w:p w:rsidR="00E6416D" w:rsidRDefault="00C65AD5">
      <w:pPr>
        <w:pStyle w:val="Code"/>
        <w:numPr>
          <w:ilvl w:val="0"/>
          <w:numId w:val="0"/>
        </w:numPr>
        <w:ind w:left="360"/>
      </w:pPr>
      <w:r>
        <w:t xml:space="preserve">                  dataType="System.Boolean"</w:t>
      </w:r>
    </w:p>
    <w:p w:rsidR="00E6416D" w:rsidRDefault="00C65AD5">
      <w:pPr>
        <w:pStyle w:val="Code"/>
        <w:numPr>
          <w:ilvl w:val="0"/>
          <w:numId w:val="0"/>
        </w:numPr>
        <w:ind w:left="360"/>
      </w:pPr>
      <w:r>
        <w:t xml:space="preserve">  description="Specifies whether zero-length columns are treated as null."</w:t>
      </w:r>
    </w:p>
    <w:p w:rsidR="00E6416D" w:rsidRDefault="00C65AD5">
      <w:pPr>
        <w:pStyle w:val="Code"/>
        <w:numPr>
          <w:ilvl w:val="0"/>
          <w:numId w:val="0"/>
        </w:numPr>
        <w:ind w:left="360"/>
      </w:pPr>
      <w:r>
        <w:t xml:space="preserve">                  name="RetainNulls"&gt;false&lt;/property&gt;</w:t>
      </w:r>
    </w:p>
    <w:p w:rsidR="00E6416D" w:rsidRDefault="00C65AD5">
      <w:pPr>
        <w:pStyle w:val="Code"/>
        <w:numPr>
          <w:ilvl w:val="0"/>
          <w:numId w:val="0"/>
        </w:numPr>
        <w:ind w:left="360"/>
      </w:pPr>
      <w:r>
        <w:t xml:space="preserve">                &lt;property</w:t>
      </w:r>
    </w:p>
    <w:p w:rsidR="00E6416D" w:rsidRDefault="00C65AD5">
      <w:pPr>
        <w:pStyle w:val="Code"/>
        <w:numPr>
          <w:ilvl w:val="0"/>
          <w:numId w:val="0"/>
        </w:numPr>
        <w:ind w:left="360"/>
      </w:pPr>
      <w:r>
        <w:t xml:space="preserve">                  dataType="System.String"</w:t>
      </w:r>
    </w:p>
    <w:p w:rsidR="00E6416D" w:rsidRDefault="00C65AD5">
      <w:pPr>
        <w:pStyle w:val="Code"/>
        <w:numPr>
          <w:ilvl w:val="0"/>
          <w:numId w:val="0"/>
        </w:numPr>
        <w:ind w:left="360"/>
      </w:pPr>
      <w:r>
        <w:t xml:space="preserve">  description="Specifies the name of an output column containing </w:t>
      </w:r>
    </w:p>
    <w:p w:rsidR="00E6416D" w:rsidRDefault="00C65AD5">
      <w:pPr>
        <w:pStyle w:val="Code"/>
        <w:numPr>
          <w:ilvl w:val="0"/>
          <w:numId w:val="0"/>
        </w:numPr>
        <w:ind w:left="360"/>
      </w:pPr>
      <w:r>
        <w:t xml:space="preserve">  the file name. If no name is specified, no output column containing </w:t>
      </w:r>
    </w:p>
    <w:p w:rsidR="00E6416D" w:rsidRDefault="00C65AD5">
      <w:pPr>
        <w:pStyle w:val="Code"/>
        <w:numPr>
          <w:ilvl w:val="0"/>
          <w:numId w:val="0"/>
        </w:numPr>
        <w:ind w:left="360"/>
      </w:pPr>
      <w:r>
        <w:t xml:space="preserve">  the file name will be generated."</w:t>
      </w:r>
    </w:p>
    <w:p w:rsidR="00E6416D" w:rsidRDefault="00C65AD5">
      <w:pPr>
        <w:pStyle w:val="Code"/>
        <w:numPr>
          <w:ilvl w:val="0"/>
          <w:numId w:val="0"/>
        </w:numPr>
        <w:ind w:left="360"/>
      </w:pPr>
      <w:r>
        <w:t xml:space="preserve">                  name="FileNameColumnNa</w:t>
      </w:r>
      <w:r>
        <w:t>me"&gt;&lt;/property&gt;</w:t>
      </w:r>
    </w:p>
    <w:p w:rsidR="00E6416D" w:rsidRDefault="00C65AD5">
      <w:pPr>
        <w:pStyle w:val="Code"/>
        <w:numPr>
          <w:ilvl w:val="0"/>
          <w:numId w:val="0"/>
        </w:numPr>
        <w:ind w:left="360"/>
      </w:pPr>
      <w:r>
        <w:t xml:space="preserve">              &lt;/properties&gt;</w:t>
      </w:r>
    </w:p>
    <w:p w:rsidR="00E6416D" w:rsidRDefault="00C65AD5">
      <w:pPr>
        <w:pStyle w:val="Code"/>
        <w:numPr>
          <w:ilvl w:val="0"/>
          <w:numId w:val="0"/>
        </w:numPr>
        <w:ind w:left="360"/>
      </w:pPr>
      <w:r>
        <w:t xml:space="preserve">              &lt;connections&gt;</w:t>
      </w:r>
    </w:p>
    <w:p w:rsidR="00E6416D" w:rsidRDefault="00C65AD5">
      <w:pPr>
        <w:pStyle w:val="Code"/>
        <w:numPr>
          <w:ilvl w:val="0"/>
          <w:numId w:val="0"/>
        </w:numPr>
        <w:ind w:left="360"/>
      </w:pPr>
      <w:r>
        <w:t xml:space="preserve">                &lt;connection</w:t>
      </w:r>
    </w:p>
    <w:p w:rsidR="00E6416D" w:rsidRDefault="00C65AD5">
      <w:pPr>
        <w:pStyle w:val="Code"/>
        <w:numPr>
          <w:ilvl w:val="0"/>
          <w:numId w:val="0"/>
        </w:numPr>
        <w:ind w:left="360"/>
      </w:pPr>
      <w:r>
        <w:t xml:space="preserve">  refId="Package\Data Flow Task\New Contact Names.</w:t>
      </w:r>
    </w:p>
    <w:p w:rsidR="00E6416D" w:rsidRDefault="00C65AD5">
      <w:pPr>
        <w:pStyle w:val="Code"/>
        <w:numPr>
          <w:ilvl w:val="0"/>
          <w:numId w:val="0"/>
        </w:numPr>
        <w:ind w:left="360"/>
      </w:pPr>
      <w:r>
        <w:t xml:space="preserve">  Connections[FlatFileConnection]"</w:t>
      </w:r>
    </w:p>
    <w:p w:rsidR="00E6416D" w:rsidRDefault="00C65AD5">
      <w:pPr>
        <w:pStyle w:val="Code"/>
        <w:numPr>
          <w:ilvl w:val="0"/>
          <w:numId w:val="0"/>
        </w:numPr>
        <w:ind w:left="360"/>
      </w:pPr>
      <w:r>
        <w:t xml:space="preserve">  connectionManagerID="Package.ConnectionManagers[New Contacts]"</w:t>
      </w:r>
    </w:p>
    <w:p w:rsidR="00E6416D" w:rsidRDefault="00C65AD5">
      <w:pPr>
        <w:pStyle w:val="Code"/>
        <w:numPr>
          <w:ilvl w:val="0"/>
          <w:numId w:val="0"/>
        </w:numPr>
        <w:ind w:left="360"/>
      </w:pPr>
      <w:r>
        <w:t xml:space="preserve">                  name="FlatFileConnection" /&gt;</w:t>
      </w:r>
    </w:p>
    <w:p w:rsidR="00E6416D" w:rsidRDefault="00C65AD5">
      <w:pPr>
        <w:pStyle w:val="Code"/>
        <w:numPr>
          <w:ilvl w:val="0"/>
          <w:numId w:val="0"/>
        </w:numPr>
        <w:ind w:left="360"/>
      </w:pPr>
      <w:r>
        <w:t xml:space="preserve">              &lt;/connections&gt;</w:t>
      </w:r>
    </w:p>
    <w:p w:rsidR="00E6416D" w:rsidRDefault="00C65AD5">
      <w:pPr>
        <w:pStyle w:val="Code"/>
        <w:numPr>
          <w:ilvl w:val="0"/>
          <w:numId w:val="0"/>
        </w:numPr>
        <w:ind w:left="360"/>
      </w:pPr>
      <w:r>
        <w:t xml:space="preserve">              &lt;outputs&gt;</w:t>
      </w:r>
    </w:p>
    <w:p w:rsidR="00E6416D" w:rsidRDefault="00C65AD5">
      <w:pPr>
        <w:pStyle w:val="Code"/>
        <w:numPr>
          <w:ilvl w:val="0"/>
          <w:numId w:val="0"/>
        </w:numPr>
        <w:ind w:left="360"/>
      </w:pPr>
      <w:r>
        <w:t xml:space="preserve">                &lt;output</w:t>
      </w:r>
    </w:p>
    <w:p w:rsidR="00E6416D" w:rsidRDefault="00C65AD5">
      <w:pPr>
        <w:pStyle w:val="Code"/>
        <w:numPr>
          <w:ilvl w:val="0"/>
          <w:numId w:val="0"/>
        </w:numPr>
        <w:ind w:left="360"/>
      </w:pPr>
      <w:r>
        <w:t xml:space="preserve">                  refId="Package\Data Flow Task\New Contact Names.</w:t>
      </w:r>
    </w:p>
    <w:p w:rsidR="00E6416D" w:rsidRDefault="00C65AD5">
      <w:pPr>
        <w:pStyle w:val="Code"/>
        <w:numPr>
          <w:ilvl w:val="0"/>
          <w:numId w:val="0"/>
        </w:numPr>
        <w:ind w:left="360"/>
      </w:pPr>
      <w:r>
        <w:t xml:space="preserve">                  Outputs[Flat File Source Output]"</w:t>
      </w:r>
    </w:p>
    <w:p w:rsidR="00E6416D" w:rsidRDefault="00C65AD5">
      <w:pPr>
        <w:pStyle w:val="Code"/>
        <w:numPr>
          <w:ilvl w:val="0"/>
          <w:numId w:val="0"/>
        </w:numPr>
        <w:ind w:left="360"/>
      </w:pPr>
      <w:r>
        <w:t xml:space="preserve">             </w:t>
      </w:r>
      <w:r>
        <w:t xml:space="preserve">     name="Flat File Source Output"&gt;</w:t>
      </w:r>
    </w:p>
    <w:p w:rsidR="00E6416D" w:rsidRDefault="00C65AD5">
      <w:pPr>
        <w:pStyle w:val="Code"/>
        <w:numPr>
          <w:ilvl w:val="0"/>
          <w:numId w:val="0"/>
        </w:numPr>
        <w:ind w:left="360"/>
      </w:pPr>
      <w:r>
        <w:t xml:space="preserve">                  &lt;outputColumns&gt;</w:t>
      </w:r>
    </w:p>
    <w:p w:rsidR="00E6416D" w:rsidRDefault="00C65AD5">
      <w:pPr>
        <w:pStyle w:val="Code"/>
        <w:numPr>
          <w:ilvl w:val="0"/>
          <w:numId w:val="0"/>
        </w:numPr>
        <w:ind w:left="360"/>
      </w:pPr>
      <w:r>
        <w:t xml:space="preserve">                    &lt;outputColumn</w:t>
      </w:r>
    </w:p>
    <w:p w:rsidR="00E6416D" w:rsidRDefault="00C65AD5">
      <w:pPr>
        <w:pStyle w:val="Code"/>
        <w:numPr>
          <w:ilvl w:val="0"/>
          <w:numId w:val="0"/>
        </w:numPr>
        <w:ind w:left="360"/>
      </w:pPr>
      <w:r>
        <w:t xml:space="preserve">                      refId="Package\Data Flow Task\New Contact Names.</w:t>
      </w:r>
    </w:p>
    <w:p w:rsidR="00E6416D" w:rsidRDefault="00C65AD5">
      <w:pPr>
        <w:pStyle w:val="Code"/>
        <w:numPr>
          <w:ilvl w:val="0"/>
          <w:numId w:val="0"/>
        </w:numPr>
        <w:ind w:left="360"/>
      </w:pPr>
      <w:r>
        <w:t xml:space="preserve">                      Outputs[Flat File Source Output].Columns[FirstName]"</w:t>
      </w:r>
    </w:p>
    <w:p w:rsidR="00E6416D" w:rsidRDefault="00C65AD5">
      <w:pPr>
        <w:pStyle w:val="Code"/>
        <w:numPr>
          <w:ilvl w:val="0"/>
          <w:numId w:val="0"/>
        </w:numPr>
        <w:ind w:left="360"/>
      </w:pPr>
      <w:r>
        <w:t xml:space="preserve">     </w:t>
      </w:r>
      <w:r>
        <w:t xml:space="preserve">                 dataType="wstr"</w:t>
      </w:r>
    </w:p>
    <w:p w:rsidR="00E6416D" w:rsidRDefault="00C65AD5">
      <w:pPr>
        <w:pStyle w:val="Code"/>
        <w:numPr>
          <w:ilvl w:val="0"/>
          <w:numId w:val="0"/>
        </w:numPr>
        <w:ind w:left="360"/>
      </w:pPr>
      <w:r>
        <w:t xml:space="preserve">                      errorOrTruncationOperation="Conversion"</w:t>
      </w:r>
    </w:p>
    <w:p w:rsidR="00E6416D" w:rsidRDefault="00C65AD5">
      <w:pPr>
        <w:pStyle w:val="Code"/>
        <w:numPr>
          <w:ilvl w:val="0"/>
          <w:numId w:val="0"/>
        </w:numPr>
        <w:ind w:left="360"/>
      </w:pPr>
      <w:r>
        <w:t xml:space="preserve">                      errorRowDisposition="FailComponent"</w:t>
      </w:r>
    </w:p>
    <w:p w:rsidR="00E6416D" w:rsidRDefault="00C65AD5">
      <w:pPr>
        <w:pStyle w:val="Code"/>
        <w:numPr>
          <w:ilvl w:val="0"/>
          <w:numId w:val="0"/>
        </w:numPr>
        <w:ind w:left="360"/>
      </w:pPr>
      <w:r>
        <w:t xml:space="preserve">                      externalMetadataColumnId="Package\Data Flow Task\</w:t>
      </w:r>
    </w:p>
    <w:p w:rsidR="00E6416D" w:rsidRDefault="00C65AD5">
      <w:pPr>
        <w:pStyle w:val="Code"/>
        <w:numPr>
          <w:ilvl w:val="0"/>
          <w:numId w:val="0"/>
        </w:numPr>
        <w:ind w:left="360"/>
      </w:pPr>
      <w:r>
        <w:t xml:space="preserve">                      New Conta</w:t>
      </w:r>
      <w:r>
        <w:t>ct Names.Outputs[Flat File Source Output]</w:t>
      </w:r>
    </w:p>
    <w:p w:rsidR="00E6416D" w:rsidRDefault="00C65AD5">
      <w:pPr>
        <w:pStyle w:val="Code"/>
        <w:numPr>
          <w:ilvl w:val="0"/>
          <w:numId w:val="0"/>
        </w:numPr>
        <w:ind w:left="360"/>
      </w:pPr>
      <w:r>
        <w:t xml:space="preserve">                      .ExternalColumns[FirstName]"</w:t>
      </w:r>
    </w:p>
    <w:p w:rsidR="00E6416D" w:rsidRDefault="00C65AD5">
      <w:pPr>
        <w:pStyle w:val="Code"/>
        <w:numPr>
          <w:ilvl w:val="0"/>
          <w:numId w:val="0"/>
        </w:numPr>
        <w:ind w:left="360"/>
      </w:pPr>
      <w:r>
        <w:t xml:space="preserve">                      length="50"</w:t>
      </w:r>
    </w:p>
    <w:p w:rsidR="00E6416D" w:rsidRDefault="00C65AD5">
      <w:pPr>
        <w:pStyle w:val="Code"/>
        <w:numPr>
          <w:ilvl w:val="0"/>
          <w:numId w:val="0"/>
        </w:numPr>
        <w:ind w:left="360"/>
      </w:pPr>
      <w:r>
        <w:t xml:space="preserve">                      lineageId="Package\Data Flow Task\New Contact Names.</w:t>
      </w:r>
    </w:p>
    <w:p w:rsidR="00E6416D" w:rsidRDefault="00C65AD5">
      <w:pPr>
        <w:pStyle w:val="Code"/>
        <w:numPr>
          <w:ilvl w:val="0"/>
          <w:numId w:val="0"/>
        </w:numPr>
        <w:ind w:left="360"/>
      </w:pPr>
      <w:r>
        <w:t xml:space="preserve">                      Outputs[Flat File Source Output]</w:t>
      </w:r>
      <w:r>
        <w:t>.Columns[FirstName]"</w:t>
      </w:r>
    </w:p>
    <w:p w:rsidR="00E6416D" w:rsidRDefault="00C65AD5">
      <w:pPr>
        <w:pStyle w:val="Code"/>
        <w:numPr>
          <w:ilvl w:val="0"/>
          <w:numId w:val="0"/>
        </w:numPr>
        <w:ind w:left="360"/>
      </w:pPr>
      <w:r>
        <w:t xml:space="preserve">                      name="FirstName"</w:t>
      </w:r>
    </w:p>
    <w:p w:rsidR="00E6416D" w:rsidRDefault="00C65AD5">
      <w:pPr>
        <w:pStyle w:val="Code"/>
        <w:numPr>
          <w:ilvl w:val="0"/>
          <w:numId w:val="0"/>
        </w:numPr>
        <w:ind w:left="360"/>
      </w:pPr>
      <w:r>
        <w:t xml:space="preserve">                      truncationRowDisposition="FailComponent"&gt;</w:t>
      </w:r>
    </w:p>
    <w:p w:rsidR="00E6416D" w:rsidRDefault="00C65AD5">
      <w:pPr>
        <w:pStyle w:val="Code"/>
        <w:numPr>
          <w:ilvl w:val="0"/>
          <w:numId w:val="0"/>
        </w:numPr>
        <w:ind w:left="360"/>
      </w:pPr>
      <w:r>
        <w:t xml:space="preserve">                      &lt;properties&gt;</w:t>
      </w:r>
    </w:p>
    <w:p w:rsidR="00E6416D" w:rsidRDefault="00C65AD5">
      <w:pPr>
        <w:pStyle w:val="Code"/>
        <w:numPr>
          <w:ilvl w:val="0"/>
          <w:numId w:val="0"/>
        </w:numPr>
        <w:ind w:left="360"/>
      </w:pPr>
      <w:r>
        <w:t xml:space="preserve">                        &lt;property</w:t>
      </w:r>
    </w:p>
    <w:p w:rsidR="00E6416D" w:rsidRDefault="00C65AD5">
      <w:pPr>
        <w:pStyle w:val="Code"/>
        <w:numPr>
          <w:ilvl w:val="0"/>
          <w:numId w:val="0"/>
        </w:numPr>
        <w:ind w:left="360"/>
      </w:pPr>
      <w:r>
        <w:t xml:space="preserve">                          dataType="System.Boolean"</w:t>
      </w:r>
    </w:p>
    <w:p w:rsidR="00E6416D" w:rsidRDefault="00C65AD5">
      <w:pPr>
        <w:pStyle w:val="Code"/>
        <w:numPr>
          <w:ilvl w:val="0"/>
          <w:numId w:val="0"/>
        </w:numPr>
        <w:ind w:left="360"/>
      </w:pPr>
      <w:r>
        <w:t xml:space="preserve">  descripti</w:t>
      </w:r>
      <w:r>
        <w:t xml:space="preserve">on="Indicates whether the column uses the faster, </w:t>
      </w:r>
    </w:p>
    <w:p w:rsidR="00E6416D" w:rsidRDefault="00C65AD5">
      <w:pPr>
        <w:pStyle w:val="Code"/>
        <w:numPr>
          <w:ilvl w:val="0"/>
          <w:numId w:val="0"/>
        </w:numPr>
        <w:ind w:left="360"/>
      </w:pPr>
      <w:r>
        <w:t xml:space="preserve">  locale-neutral parsing routines."</w:t>
      </w:r>
    </w:p>
    <w:p w:rsidR="00E6416D" w:rsidRDefault="00C65AD5">
      <w:pPr>
        <w:pStyle w:val="Code"/>
        <w:numPr>
          <w:ilvl w:val="0"/>
          <w:numId w:val="0"/>
        </w:numPr>
        <w:ind w:left="360"/>
      </w:pPr>
      <w:r>
        <w:t xml:space="preserve">                          name="FastParse"&gt;false&lt;/property&gt;</w:t>
      </w:r>
    </w:p>
    <w:p w:rsidR="00E6416D" w:rsidRDefault="00C65AD5">
      <w:pPr>
        <w:pStyle w:val="Code"/>
        <w:numPr>
          <w:ilvl w:val="0"/>
          <w:numId w:val="0"/>
        </w:numPr>
        <w:ind w:left="360"/>
      </w:pPr>
      <w:r>
        <w:t xml:space="preserve">                      &lt;/properties&gt;</w:t>
      </w:r>
    </w:p>
    <w:p w:rsidR="00E6416D" w:rsidRDefault="00C65AD5">
      <w:pPr>
        <w:pStyle w:val="Code"/>
        <w:numPr>
          <w:ilvl w:val="0"/>
          <w:numId w:val="0"/>
        </w:numPr>
        <w:ind w:left="360"/>
      </w:pPr>
      <w:r>
        <w:t xml:space="preserve">                    &lt;/outputColumn&gt;</w:t>
      </w:r>
    </w:p>
    <w:p w:rsidR="00E6416D" w:rsidRDefault="00C65AD5">
      <w:pPr>
        <w:pStyle w:val="Code"/>
        <w:numPr>
          <w:ilvl w:val="0"/>
          <w:numId w:val="0"/>
        </w:numPr>
        <w:ind w:left="360"/>
      </w:pPr>
      <w:r>
        <w:t xml:space="preserve">                    &lt;outputColumn</w:t>
      </w:r>
    </w:p>
    <w:p w:rsidR="00E6416D" w:rsidRDefault="00C65AD5">
      <w:pPr>
        <w:pStyle w:val="Code"/>
        <w:numPr>
          <w:ilvl w:val="0"/>
          <w:numId w:val="0"/>
        </w:numPr>
        <w:ind w:left="360"/>
      </w:pPr>
      <w:r>
        <w:t xml:space="preserve">                      refId="Package\Data Flow Task\New Contact Names.</w:t>
      </w:r>
    </w:p>
    <w:p w:rsidR="00E6416D" w:rsidRDefault="00C65AD5">
      <w:pPr>
        <w:pStyle w:val="Code"/>
        <w:numPr>
          <w:ilvl w:val="0"/>
          <w:numId w:val="0"/>
        </w:numPr>
        <w:ind w:left="360"/>
      </w:pPr>
      <w:r>
        <w:t xml:space="preserve">                      Outputs[Flat File Source Output].Columns[LastName]"</w:t>
      </w:r>
    </w:p>
    <w:p w:rsidR="00E6416D" w:rsidRDefault="00C65AD5">
      <w:pPr>
        <w:pStyle w:val="Code"/>
        <w:numPr>
          <w:ilvl w:val="0"/>
          <w:numId w:val="0"/>
        </w:numPr>
        <w:ind w:left="360"/>
      </w:pPr>
      <w:r>
        <w:t xml:space="preserve">                      dataType="wstr"</w:t>
      </w:r>
    </w:p>
    <w:p w:rsidR="00E6416D" w:rsidRDefault="00C65AD5">
      <w:pPr>
        <w:pStyle w:val="Code"/>
        <w:numPr>
          <w:ilvl w:val="0"/>
          <w:numId w:val="0"/>
        </w:numPr>
        <w:ind w:left="360"/>
      </w:pPr>
      <w:r>
        <w:t xml:space="preserve">                      errorOrTruncationOperation="Conversion"</w:t>
      </w:r>
    </w:p>
    <w:p w:rsidR="00E6416D" w:rsidRDefault="00C65AD5">
      <w:pPr>
        <w:pStyle w:val="Code"/>
        <w:numPr>
          <w:ilvl w:val="0"/>
          <w:numId w:val="0"/>
        </w:numPr>
        <w:ind w:left="360"/>
      </w:pPr>
      <w:r>
        <w:lastRenderedPageBreak/>
        <w:t xml:space="preserve">           </w:t>
      </w:r>
      <w:r>
        <w:t xml:space="preserve">           errorRowDisposition="FailComponent"</w:t>
      </w:r>
    </w:p>
    <w:p w:rsidR="00E6416D" w:rsidRDefault="00C65AD5">
      <w:pPr>
        <w:pStyle w:val="Code"/>
        <w:numPr>
          <w:ilvl w:val="0"/>
          <w:numId w:val="0"/>
        </w:numPr>
        <w:ind w:left="360"/>
      </w:pPr>
      <w:r>
        <w:t xml:space="preserve">                      externalMetadataColumnId="Package\Data Flow Task\</w:t>
      </w:r>
    </w:p>
    <w:p w:rsidR="00E6416D" w:rsidRDefault="00C65AD5">
      <w:pPr>
        <w:pStyle w:val="Code"/>
        <w:numPr>
          <w:ilvl w:val="0"/>
          <w:numId w:val="0"/>
        </w:numPr>
        <w:ind w:left="360"/>
      </w:pPr>
      <w:r>
        <w:t xml:space="preserve">                      New Contact Names.Outputs[Flat File Source Output]. </w:t>
      </w:r>
    </w:p>
    <w:p w:rsidR="00E6416D" w:rsidRDefault="00C65AD5">
      <w:pPr>
        <w:pStyle w:val="Code"/>
        <w:numPr>
          <w:ilvl w:val="0"/>
          <w:numId w:val="0"/>
        </w:numPr>
        <w:ind w:left="360"/>
      </w:pPr>
      <w:r>
        <w:t xml:space="preserve">                      ExternalColumns[LastName]"</w:t>
      </w:r>
    </w:p>
    <w:p w:rsidR="00E6416D" w:rsidRDefault="00C65AD5">
      <w:pPr>
        <w:pStyle w:val="Code"/>
        <w:numPr>
          <w:ilvl w:val="0"/>
          <w:numId w:val="0"/>
        </w:numPr>
        <w:ind w:left="360"/>
      </w:pPr>
      <w:r>
        <w:t xml:space="preserve">                      length="50"</w:t>
      </w:r>
    </w:p>
    <w:p w:rsidR="00E6416D" w:rsidRDefault="00C65AD5">
      <w:pPr>
        <w:pStyle w:val="Code"/>
        <w:numPr>
          <w:ilvl w:val="0"/>
          <w:numId w:val="0"/>
        </w:numPr>
        <w:ind w:left="360"/>
      </w:pPr>
      <w:r>
        <w:t xml:space="preserve">                      lineageId="Package\Data Flow Task\New Contact Names.</w:t>
      </w:r>
    </w:p>
    <w:p w:rsidR="00E6416D" w:rsidRDefault="00C65AD5">
      <w:pPr>
        <w:pStyle w:val="Code"/>
        <w:numPr>
          <w:ilvl w:val="0"/>
          <w:numId w:val="0"/>
        </w:numPr>
        <w:ind w:left="360"/>
      </w:pPr>
      <w:r>
        <w:t xml:space="preserve">                      Outputs[Flat File Source Output].Columns[LastName]"</w:t>
      </w:r>
    </w:p>
    <w:p w:rsidR="00E6416D" w:rsidRDefault="00C65AD5">
      <w:pPr>
        <w:pStyle w:val="Code"/>
        <w:numPr>
          <w:ilvl w:val="0"/>
          <w:numId w:val="0"/>
        </w:numPr>
        <w:ind w:left="360"/>
      </w:pPr>
      <w:r>
        <w:t xml:space="preserve">                      name="LastName"</w:t>
      </w:r>
    </w:p>
    <w:p w:rsidR="00E6416D" w:rsidRDefault="00C65AD5">
      <w:pPr>
        <w:pStyle w:val="Code"/>
        <w:numPr>
          <w:ilvl w:val="0"/>
          <w:numId w:val="0"/>
        </w:numPr>
        <w:ind w:left="360"/>
      </w:pPr>
      <w:r>
        <w:t xml:space="preserve">                      truncationRow</w:t>
      </w:r>
      <w:r>
        <w:t>Disposition="FailComponent"&gt;</w:t>
      </w:r>
    </w:p>
    <w:p w:rsidR="00E6416D" w:rsidRDefault="00C65AD5">
      <w:pPr>
        <w:pStyle w:val="Code"/>
        <w:numPr>
          <w:ilvl w:val="0"/>
          <w:numId w:val="0"/>
        </w:numPr>
        <w:ind w:left="360"/>
      </w:pPr>
      <w:r>
        <w:t xml:space="preserve">                      &lt;properties&gt;</w:t>
      </w:r>
    </w:p>
    <w:p w:rsidR="00E6416D" w:rsidRDefault="00C65AD5">
      <w:pPr>
        <w:pStyle w:val="Code"/>
        <w:numPr>
          <w:ilvl w:val="0"/>
          <w:numId w:val="0"/>
        </w:numPr>
        <w:ind w:left="360"/>
      </w:pPr>
      <w:r>
        <w:t xml:space="preserve">                        &lt;property</w:t>
      </w:r>
    </w:p>
    <w:p w:rsidR="00E6416D" w:rsidRDefault="00C65AD5">
      <w:pPr>
        <w:pStyle w:val="Code"/>
        <w:numPr>
          <w:ilvl w:val="0"/>
          <w:numId w:val="0"/>
        </w:numPr>
        <w:ind w:left="360"/>
      </w:pPr>
      <w:r>
        <w:t xml:space="preserve">                          dataType="System.Boolean"</w:t>
      </w:r>
    </w:p>
    <w:p w:rsidR="00E6416D" w:rsidRDefault="00C65AD5">
      <w:pPr>
        <w:pStyle w:val="Code"/>
        <w:numPr>
          <w:ilvl w:val="0"/>
          <w:numId w:val="0"/>
        </w:numPr>
        <w:ind w:left="360"/>
      </w:pPr>
      <w:r>
        <w:t xml:space="preserve">  description="Indicates whether the column uses the faster, </w:t>
      </w:r>
    </w:p>
    <w:p w:rsidR="00E6416D" w:rsidRDefault="00C65AD5">
      <w:pPr>
        <w:pStyle w:val="Code"/>
        <w:numPr>
          <w:ilvl w:val="0"/>
          <w:numId w:val="0"/>
        </w:numPr>
        <w:ind w:left="360"/>
      </w:pPr>
      <w:r>
        <w:t xml:space="preserve">  locale-neutral parsing routines."</w:t>
      </w:r>
    </w:p>
    <w:p w:rsidR="00E6416D" w:rsidRDefault="00C65AD5">
      <w:pPr>
        <w:pStyle w:val="Code"/>
        <w:numPr>
          <w:ilvl w:val="0"/>
          <w:numId w:val="0"/>
        </w:numPr>
        <w:ind w:left="360"/>
      </w:pPr>
      <w:r>
        <w:t xml:space="preserve">        </w:t>
      </w:r>
      <w:r>
        <w:t xml:space="preserve">                  name="FastParse"&gt;false&lt;/property&gt;</w:t>
      </w:r>
    </w:p>
    <w:p w:rsidR="00E6416D" w:rsidRDefault="00C65AD5">
      <w:pPr>
        <w:pStyle w:val="Code"/>
        <w:numPr>
          <w:ilvl w:val="0"/>
          <w:numId w:val="0"/>
        </w:numPr>
        <w:ind w:left="360"/>
      </w:pPr>
      <w:r>
        <w:t xml:space="preserve">                      &lt;/properties&gt;</w:t>
      </w:r>
    </w:p>
    <w:p w:rsidR="00E6416D" w:rsidRDefault="00C65AD5">
      <w:pPr>
        <w:pStyle w:val="Code"/>
        <w:numPr>
          <w:ilvl w:val="0"/>
          <w:numId w:val="0"/>
        </w:numPr>
        <w:ind w:left="360"/>
      </w:pPr>
      <w:r>
        <w:t xml:space="preserve">                    &lt;/outputColumn&gt;</w:t>
      </w:r>
    </w:p>
    <w:p w:rsidR="00E6416D" w:rsidRDefault="00C65AD5">
      <w:pPr>
        <w:pStyle w:val="Code"/>
        <w:numPr>
          <w:ilvl w:val="0"/>
          <w:numId w:val="0"/>
        </w:numPr>
        <w:ind w:left="360"/>
      </w:pPr>
      <w:r>
        <w:t xml:space="preserve">                  &lt;/outputColumns&gt;</w:t>
      </w:r>
    </w:p>
    <w:p w:rsidR="00E6416D" w:rsidRDefault="00C65AD5">
      <w:pPr>
        <w:pStyle w:val="Code"/>
        <w:numPr>
          <w:ilvl w:val="0"/>
          <w:numId w:val="0"/>
        </w:numPr>
        <w:ind w:left="360"/>
      </w:pPr>
      <w:r>
        <w:t xml:space="preserve">                  &lt;externalMetadataColumns</w:t>
      </w:r>
    </w:p>
    <w:p w:rsidR="00E6416D" w:rsidRDefault="00C65AD5">
      <w:pPr>
        <w:pStyle w:val="Code"/>
        <w:numPr>
          <w:ilvl w:val="0"/>
          <w:numId w:val="0"/>
        </w:numPr>
        <w:ind w:left="360"/>
      </w:pPr>
      <w:r>
        <w:t xml:space="preserve">                    isUsed="True"&gt;</w:t>
      </w:r>
    </w:p>
    <w:p w:rsidR="00E6416D" w:rsidRDefault="00C65AD5">
      <w:pPr>
        <w:pStyle w:val="Code"/>
        <w:numPr>
          <w:ilvl w:val="0"/>
          <w:numId w:val="0"/>
        </w:numPr>
        <w:ind w:left="360"/>
      </w:pPr>
      <w:r>
        <w:t xml:space="preserve">                    &lt;externalMetadataColumn</w:t>
      </w:r>
    </w:p>
    <w:p w:rsidR="00E6416D" w:rsidRDefault="00C65AD5">
      <w:pPr>
        <w:pStyle w:val="Code"/>
        <w:numPr>
          <w:ilvl w:val="0"/>
          <w:numId w:val="0"/>
        </w:numPr>
        <w:ind w:left="360"/>
      </w:pPr>
      <w:r>
        <w:t xml:space="preserve">   refId="Package\Data Flow Task\New Contact Names.Outputs</w:t>
      </w:r>
    </w:p>
    <w:p w:rsidR="00E6416D" w:rsidRDefault="00C65AD5">
      <w:pPr>
        <w:pStyle w:val="Code"/>
        <w:numPr>
          <w:ilvl w:val="0"/>
          <w:numId w:val="0"/>
        </w:numPr>
        <w:ind w:left="360"/>
      </w:pPr>
      <w:r>
        <w:t xml:space="preserve">   [Flat File Source Output].ExternalColumns[FirstName]"</w:t>
      </w:r>
    </w:p>
    <w:p w:rsidR="00E6416D" w:rsidRDefault="00C65AD5">
      <w:pPr>
        <w:pStyle w:val="Code"/>
        <w:numPr>
          <w:ilvl w:val="0"/>
          <w:numId w:val="0"/>
        </w:numPr>
        <w:ind w:left="360"/>
      </w:pPr>
      <w:r>
        <w:t xml:space="preserve">                      codePage="1252"</w:t>
      </w:r>
    </w:p>
    <w:p w:rsidR="00E6416D" w:rsidRDefault="00C65AD5">
      <w:pPr>
        <w:pStyle w:val="Code"/>
        <w:numPr>
          <w:ilvl w:val="0"/>
          <w:numId w:val="0"/>
        </w:numPr>
        <w:ind w:left="360"/>
      </w:pPr>
      <w:r>
        <w:t xml:space="preserve">                      dataType="str"</w:t>
      </w:r>
    </w:p>
    <w:p w:rsidR="00E6416D" w:rsidRDefault="00C65AD5">
      <w:pPr>
        <w:pStyle w:val="Code"/>
        <w:numPr>
          <w:ilvl w:val="0"/>
          <w:numId w:val="0"/>
        </w:numPr>
        <w:ind w:left="360"/>
      </w:pPr>
      <w:r>
        <w:t xml:space="preserve">                     </w:t>
      </w:r>
      <w:r>
        <w:t xml:space="preserve"> length="50"</w:t>
      </w:r>
    </w:p>
    <w:p w:rsidR="00E6416D" w:rsidRDefault="00C65AD5">
      <w:pPr>
        <w:pStyle w:val="Code"/>
        <w:numPr>
          <w:ilvl w:val="0"/>
          <w:numId w:val="0"/>
        </w:numPr>
        <w:ind w:left="360"/>
      </w:pPr>
      <w:r>
        <w:t xml:space="preserve">                      name="FirstName" /&gt;</w:t>
      </w:r>
    </w:p>
    <w:p w:rsidR="00E6416D" w:rsidRDefault="00C65AD5">
      <w:pPr>
        <w:pStyle w:val="Code"/>
        <w:numPr>
          <w:ilvl w:val="0"/>
          <w:numId w:val="0"/>
        </w:numPr>
        <w:ind w:left="360"/>
      </w:pPr>
      <w:r>
        <w:t xml:space="preserve">                    &lt;externalMetadataColumn</w:t>
      </w:r>
    </w:p>
    <w:p w:rsidR="00E6416D" w:rsidRDefault="00C65AD5">
      <w:pPr>
        <w:pStyle w:val="Code"/>
        <w:numPr>
          <w:ilvl w:val="0"/>
          <w:numId w:val="0"/>
        </w:numPr>
        <w:ind w:left="360"/>
      </w:pPr>
      <w:r>
        <w:t xml:space="preserve">   refId="Package\Data Flow Task\New Contact Names.Outputs</w:t>
      </w:r>
    </w:p>
    <w:p w:rsidR="00E6416D" w:rsidRDefault="00C65AD5">
      <w:pPr>
        <w:pStyle w:val="Code"/>
        <w:numPr>
          <w:ilvl w:val="0"/>
          <w:numId w:val="0"/>
        </w:numPr>
        <w:ind w:left="360"/>
      </w:pPr>
      <w:r>
        <w:t xml:space="preserve">   [Flat File Source Output].ExternalColumns[LastName]"</w:t>
      </w:r>
    </w:p>
    <w:p w:rsidR="00E6416D" w:rsidRDefault="00C65AD5">
      <w:pPr>
        <w:pStyle w:val="Code"/>
        <w:numPr>
          <w:ilvl w:val="0"/>
          <w:numId w:val="0"/>
        </w:numPr>
        <w:ind w:left="360"/>
      </w:pPr>
      <w:r>
        <w:t xml:space="preserve">                      codePage="1252"</w:t>
      </w:r>
    </w:p>
    <w:p w:rsidR="00E6416D" w:rsidRDefault="00C65AD5">
      <w:pPr>
        <w:pStyle w:val="Code"/>
        <w:numPr>
          <w:ilvl w:val="0"/>
          <w:numId w:val="0"/>
        </w:numPr>
        <w:ind w:left="360"/>
      </w:pPr>
      <w:r>
        <w:t xml:space="preserve">    </w:t>
      </w:r>
      <w:r>
        <w:t xml:space="preserve">                  dataType="str"</w:t>
      </w:r>
    </w:p>
    <w:p w:rsidR="00E6416D" w:rsidRDefault="00C65AD5">
      <w:pPr>
        <w:pStyle w:val="Code"/>
        <w:numPr>
          <w:ilvl w:val="0"/>
          <w:numId w:val="0"/>
        </w:numPr>
        <w:ind w:left="360"/>
      </w:pPr>
      <w:r>
        <w:t xml:space="preserve">                      length="50"</w:t>
      </w:r>
    </w:p>
    <w:p w:rsidR="00E6416D" w:rsidRDefault="00C65AD5">
      <w:pPr>
        <w:pStyle w:val="Code"/>
        <w:numPr>
          <w:ilvl w:val="0"/>
          <w:numId w:val="0"/>
        </w:numPr>
        <w:ind w:left="360"/>
      </w:pPr>
      <w:r>
        <w:t xml:space="preserve">                      name="LastName" /&gt;</w:t>
      </w:r>
    </w:p>
    <w:p w:rsidR="00E6416D" w:rsidRDefault="00C65AD5">
      <w:pPr>
        <w:pStyle w:val="Code"/>
        <w:numPr>
          <w:ilvl w:val="0"/>
          <w:numId w:val="0"/>
        </w:numPr>
        <w:ind w:left="360"/>
      </w:pPr>
      <w:r>
        <w:t xml:space="preserve">                  &lt;/externalMetadataColumns&gt;</w:t>
      </w:r>
    </w:p>
    <w:p w:rsidR="00E6416D" w:rsidRDefault="00C65AD5">
      <w:pPr>
        <w:pStyle w:val="Code"/>
        <w:numPr>
          <w:ilvl w:val="0"/>
          <w:numId w:val="0"/>
        </w:numPr>
        <w:ind w:left="360"/>
      </w:pPr>
      <w:r>
        <w:t xml:space="preserve">                &lt;/output&gt;</w:t>
      </w:r>
    </w:p>
    <w:p w:rsidR="00E6416D" w:rsidRDefault="00C65AD5">
      <w:pPr>
        <w:pStyle w:val="Code"/>
        <w:numPr>
          <w:ilvl w:val="0"/>
          <w:numId w:val="0"/>
        </w:numPr>
        <w:ind w:left="360"/>
      </w:pPr>
      <w:r>
        <w:t xml:space="preserve">                &lt;output</w:t>
      </w:r>
    </w:p>
    <w:p w:rsidR="00E6416D" w:rsidRDefault="00C65AD5">
      <w:pPr>
        <w:pStyle w:val="Code"/>
        <w:numPr>
          <w:ilvl w:val="0"/>
          <w:numId w:val="0"/>
        </w:numPr>
        <w:ind w:left="360"/>
      </w:pPr>
      <w:r>
        <w:t xml:space="preserve">    refId="Package\Data Flow Task\New Contact Names.O</w:t>
      </w:r>
      <w:r>
        <w:t>utputs</w:t>
      </w:r>
    </w:p>
    <w:p w:rsidR="00E6416D" w:rsidRDefault="00C65AD5">
      <w:pPr>
        <w:pStyle w:val="Code"/>
        <w:numPr>
          <w:ilvl w:val="0"/>
          <w:numId w:val="0"/>
        </w:numPr>
        <w:ind w:left="360"/>
      </w:pPr>
      <w:r>
        <w:t xml:space="preserve">    [Flat File Source Error Output]"</w:t>
      </w:r>
    </w:p>
    <w:p w:rsidR="00E6416D" w:rsidRDefault="00C65AD5">
      <w:pPr>
        <w:pStyle w:val="Code"/>
        <w:numPr>
          <w:ilvl w:val="0"/>
          <w:numId w:val="0"/>
        </w:numPr>
        <w:ind w:left="360"/>
      </w:pPr>
      <w:r>
        <w:t xml:space="preserve">                  isErrorOut="true"</w:t>
      </w:r>
    </w:p>
    <w:p w:rsidR="00E6416D" w:rsidRDefault="00C65AD5">
      <w:pPr>
        <w:pStyle w:val="Code"/>
        <w:numPr>
          <w:ilvl w:val="0"/>
          <w:numId w:val="0"/>
        </w:numPr>
        <w:ind w:left="360"/>
      </w:pPr>
      <w:r>
        <w:t xml:space="preserve">                  name="Flat File Source Error Output"&gt;</w:t>
      </w:r>
    </w:p>
    <w:p w:rsidR="00E6416D" w:rsidRDefault="00C65AD5">
      <w:pPr>
        <w:pStyle w:val="Code"/>
        <w:numPr>
          <w:ilvl w:val="0"/>
          <w:numId w:val="0"/>
        </w:numPr>
        <w:ind w:left="360"/>
      </w:pPr>
      <w:r>
        <w:t xml:space="preserve">                  &lt;outputColumns&gt;</w:t>
      </w:r>
    </w:p>
    <w:p w:rsidR="00E6416D" w:rsidRDefault="00C65AD5">
      <w:pPr>
        <w:pStyle w:val="Code"/>
        <w:numPr>
          <w:ilvl w:val="0"/>
          <w:numId w:val="0"/>
        </w:numPr>
        <w:ind w:left="360"/>
      </w:pPr>
      <w:r>
        <w:t xml:space="preserve">                    &lt;outputColumn</w:t>
      </w:r>
    </w:p>
    <w:p w:rsidR="00E6416D" w:rsidRDefault="00C65AD5">
      <w:pPr>
        <w:pStyle w:val="Code"/>
        <w:numPr>
          <w:ilvl w:val="0"/>
          <w:numId w:val="0"/>
        </w:numPr>
        <w:ind w:left="360"/>
      </w:pPr>
      <w:r>
        <w:t xml:space="preserve">                      refId="Package\Data Flow Task\</w:t>
      </w:r>
      <w:r>
        <w:t xml:space="preserve">New Contact </w:t>
      </w:r>
    </w:p>
    <w:p w:rsidR="00E6416D" w:rsidRDefault="00C65AD5">
      <w:pPr>
        <w:pStyle w:val="Code"/>
        <w:numPr>
          <w:ilvl w:val="0"/>
          <w:numId w:val="0"/>
        </w:numPr>
        <w:ind w:left="360"/>
      </w:pPr>
      <w:r>
        <w:t xml:space="preserve">                      Names.Outputs[Flat File Source Error Output].</w:t>
      </w:r>
    </w:p>
    <w:p w:rsidR="00E6416D" w:rsidRDefault="00C65AD5">
      <w:pPr>
        <w:pStyle w:val="Code"/>
        <w:numPr>
          <w:ilvl w:val="0"/>
          <w:numId w:val="0"/>
        </w:numPr>
        <w:ind w:left="360"/>
      </w:pPr>
      <w:r>
        <w:t xml:space="preserve">                      Columns[Flat File Source Error Output Column]"</w:t>
      </w:r>
    </w:p>
    <w:p w:rsidR="00E6416D" w:rsidRDefault="00C65AD5">
      <w:pPr>
        <w:pStyle w:val="Code"/>
        <w:numPr>
          <w:ilvl w:val="0"/>
          <w:numId w:val="0"/>
        </w:numPr>
        <w:ind w:left="360"/>
      </w:pPr>
      <w:r>
        <w:t xml:space="preserve">                      codePage="1252"</w:t>
      </w:r>
    </w:p>
    <w:p w:rsidR="00E6416D" w:rsidRDefault="00C65AD5">
      <w:pPr>
        <w:pStyle w:val="Code"/>
        <w:numPr>
          <w:ilvl w:val="0"/>
          <w:numId w:val="0"/>
        </w:numPr>
        <w:ind w:left="360"/>
      </w:pPr>
      <w:r>
        <w:t xml:space="preserve">                      dataType="text"</w:t>
      </w:r>
    </w:p>
    <w:p w:rsidR="00E6416D" w:rsidRDefault="00C65AD5">
      <w:pPr>
        <w:pStyle w:val="Code"/>
        <w:numPr>
          <w:ilvl w:val="0"/>
          <w:numId w:val="0"/>
        </w:numPr>
        <w:ind w:left="360"/>
      </w:pPr>
      <w:r>
        <w:t xml:space="preserve">                      description="Flat File Source Error Output Column"</w:t>
      </w:r>
    </w:p>
    <w:p w:rsidR="00E6416D" w:rsidRDefault="00C65AD5">
      <w:pPr>
        <w:pStyle w:val="Code"/>
        <w:numPr>
          <w:ilvl w:val="0"/>
          <w:numId w:val="0"/>
        </w:numPr>
        <w:ind w:left="360"/>
      </w:pPr>
      <w:r>
        <w:t xml:space="preserve">                      lineageId="Package\Data Flow Task\New Contact Names.</w:t>
      </w:r>
    </w:p>
    <w:p w:rsidR="00E6416D" w:rsidRDefault="00C65AD5">
      <w:pPr>
        <w:pStyle w:val="Code"/>
        <w:numPr>
          <w:ilvl w:val="0"/>
          <w:numId w:val="0"/>
        </w:numPr>
        <w:ind w:left="360"/>
      </w:pPr>
      <w:r>
        <w:t xml:space="preserve">                      Outputs[Flat File Source Error Output].Columns</w:t>
      </w:r>
    </w:p>
    <w:p w:rsidR="00E6416D" w:rsidRDefault="00C65AD5">
      <w:pPr>
        <w:pStyle w:val="Code"/>
        <w:numPr>
          <w:ilvl w:val="0"/>
          <w:numId w:val="0"/>
        </w:numPr>
        <w:ind w:left="360"/>
      </w:pPr>
      <w:r>
        <w:t xml:space="preserve">                      [Flat File Source</w:t>
      </w:r>
      <w:r>
        <w:t xml:space="preserve"> Error Output Column]"</w:t>
      </w:r>
    </w:p>
    <w:p w:rsidR="00E6416D" w:rsidRDefault="00C65AD5">
      <w:pPr>
        <w:pStyle w:val="Code"/>
        <w:numPr>
          <w:ilvl w:val="0"/>
          <w:numId w:val="0"/>
        </w:numPr>
        <w:ind w:left="360"/>
      </w:pPr>
      <w:r>
        <w:t xml:space="preserve">                      name="Flat File Source Error Output Column" /&gt;</w:t>
      </w:r>
    </w:p>
    <w:p w:rsidR="00E6416D" w:rsidRDefault="00C65AD5">
      <w:pPr>
        <w:pStyle w:val="Code"/>
        <w:numPr>
          <w:ilvl w:val="0"/>
          <w:numId w:val="0"/>
        </w:numPr>
        <w:ind w:left="360"/>
      </w:pPr>
      <w:r>
        <w:t xml:space="preserve">                    &lt;outputColumn</w:t>
      </w:r>
    </w:p>
    <w:p w:rsidR="00E6416D" w:rsidRDefault="00C65AD5">
      <w:pPr>
        <w:pStyle w:val="Code"/>
        <w:numPr>
          <w:ilvl w:val="0"/>
          <w:numId w:val="0"/>
        </w:numPr>
        <w:ind w:left="360"/>
      </w:pPr>
      <w:r>
        <w:t xml:space="preserve">                    refId="Package\Data Flow Task\New Contact Names.Outputs</w:t>
      </w:r>
    </w:p>
    <w:p w:rsidR="00E6416D" w:rsidRDefault="00C65AD5">
      <w:pPr>
        <w:pStyle w:val="Code"/>
        <w:numPr>
          <w:ilvl w:val="0"/>
          <w:numId w:val="0"/>
        </w:numPr>
        <w:ind w:left="360"/>
      </w:pPr>
      <w:r>
        <w:t xml:space="preserve">                    [Flat File Source Error Output].Columns[ErrorCode]"</w:t>
      </w:r>
    </w:p>
    <w:p w:rsidR="00E6416D" w:rsidRDefault="00C65AD5">
      <w:pPr>
        <w:pStyle w:val="Code"/>
        <w:numPr>
          <w:ilvl w:val="0"/>
          <w:numId w:val="0"/>
        </w:numPr>
        <w:ind w:left="360"/>
      </w:pPr>
      <w:r>
        <w:t xml:space="preserve">                      dataType="i4"</w:t>
      </w:r>
    </w:p>
    <w:p w:rsidR="00E6416D" w:rsidRDefault="00C65AD5">
      <w:pPr>
        <w:pStyle w:val="Code"/>
        <w:numPr>
          <w:ilvl w:val="0"/>
          <w:numId w:val="0"/>
        </w:numPr>
        <w:ind w:left="360"/>
      </w:pPr>
      <w:r>
        <w:t xml:space="preserve">             lineageId="Package\Data Flow Task\New Contact Names.</w:t>
      </w:r>
    </w:p>
    <w:p w:rsidR="00E6416D" w:rsidRDefault="00C65AD5">
      <w:pPr>
        <w:pStyle w:val="Code"/>
        <w:numPr>
          <w:ilvl w:val="0"/>
          <w:numId w:val="0"/>
        </w:numPr>
        <w:ind w:left="360"/>
      </w:pPr>
      <w:r>
        <w:t xml:space="preserve">             Outputs[Flat File Source Error Output].Columns[ErrorCode]"</w:t>
      </w:r>
    </w:p>
    <w:p w:rsidR="00E6416D" w:rsidRDefault="00C65AD5">
      <w:pPr>
        <w:pStyle w:val="Code"/>
        <w:numPr>
          <w:ilvl w:val="0"/>
          <w:numId w:val="0"/>
        </w:numPr>
        <w:ind w:left="360"/>
      </w:pPr>
      <w:r>
        <w:t xml:space="preserve">          </w:t>
      </w:r>
      <w:r>
        <w:t xml:space="preserve">            name="ErrorCode"</w:t>
      </w:r>
    </w:p>
    <w:p w:rsidR="00E6416D" w:rsidRDefault="00C65AD5">
      <w:pPr>
        <w:pStyle w:val="Code"/>
        <w:numPr>
          <w:ilvl w:val="0"/>
          <w:numId w:val="0"/>
        </w:numPr>
        <w:ind w:left="360"/>
      </w:pPr>
      <w:r>
        <w:t xml:space="preserve">                      specialFlags="1" /&gt;</w:t>
      </w:r>
    </w:p>
    <w:p w:rsidR="00E6416D" w:rsidRDefault="00C65AD5">
      <w:pPr>
        <w:pStyle w:val="Code"/>
        <w:numPr>
          <w:ilvl w:val="0"/>
          <w:numId w:val="0"/>
        </w:numPr>
        <w:ind w:left="360"/>
      </w:pPr>
      <w:r>
        <w:t xml:space="preserve">                    &lt;outputColumn</w:t>
      </w:r>
    </w:p>
    <w:p w:rsidR="00E6416D" w:rsidRDefault="00C65AD5">
      <w:pPr>
        <w:pStyle w:val="Code"/>
        <w:numPr>
          <w:ilvl w:val="0"/>
          <w:numId w:val="0"/>
        </w:numPr>
        <w:ind w:left="360"/>
      </w:pPr>
      <w:r>
        <w:t xml:space="preserve">  refId="Package\Data Flow Task\New Contact Names.Outputs</w:t>
      </w:r>
    </w:p>
    <w:p w:rsidR="00E6416D" w:rsidRDefault="00C65AD5">
      <w:pPr>
        <w:pStyle w:val="Code"/>
        <w:numPr>
          <w:ilvl w:val="0"/>
          <w:numId w:val="0"/>
        </w:numPr>
        <w:ind w:left="360"/>
      </w:pPr>
      <w:r>
        <w:t xml:space="preserve">  [Flat File Source Error Output].Columns[ErrorColumn]"</w:t>
      </w:r>
    </w:p>
    <w:p w:rsidR="00E6416D" w:rsidRDefault="00C65AD5">
      <w:pPr>
        <w:pStyle w:val="Code"/>
        <w:numPr>
          <w:ilvl w:val="0"/>
          <w:numId w:val="0"/>
        </w:numPr>
        <w:ind w:left="360"/>
      </w:pPr>
      <w:r>
        <w:t xml:space="preserve">                      dataType="i4"</w:t>
      </w:r>
    </w:p>
    <w:p w:rsidR="00E6416D" w:rsidRDefault="00C65AD5">
      <w:pPr>
        <w:pStyle w:val="Code"/>
        <w:numPr>
          <w:ilvl w:val="0"/>
          <w:numId w:val="0"/>
        </w:numPr>
        <w:ind w:left="360"/>
      </w:pPr>
      <w:r>
        <w:t xml:space="preserve"> </w:t>
      </w:r>
      <w:r>
        <w:t xml:space="preserve"> lineageId="Package\Data Flow Task\New Contact Names.Outputs</w:t>
      </w:r>
    </w:p>
    <w:p w:rsidR="00E6416D" w:rsidRDefault="00C65AD5">
      <w:pPr>
        <w:pStyle w:val="Code"/>
        <w:numPr>
          <w:ilvl w:val="0"/>
          <w:numId w:val="0"/>
        </w:numPr>
        <w:ind w:left="360"/>
      </w:pPr>
      <w:r>
        <w:t xml:space="preserve">  [Flat File Source Error Output].Columns[ErrorColumn]"</w:t>
      </w:r>
    </w:p>
    <w:p w:rsidR="00E6416D" w:rsidRDefault="00C65AD5">
      <w:pPr>
        <w:pStyle w:val="Code"/>
        <w:numPr>
          <w:ilvl w:val="0"/>
          <w:numId w:val="0"/>
        </w:numPr>
        <w:ind w:left="360"/>
      </w:pPr>
      <w:r>
        <w:t xml:space="preserve">                      name="ErrorColumn"</w:t>
      </w:r>
    </w:p>
    <w:p w:rsidR="00E6416D" w:rsidRDefault="00C65AD5">
      <w:pPr>
        <w:pStyle w:val="Code"/>
        <w:numPr>
          <w:ilvl w:val="0"/>
          <w:numId w:val="0"/>
        </w:numPr>
        <w:ind w:left="360"/>
      </w:pPr>
      <w:r>
        <w:t xml:space="preserve">                      specialFlags="2" /&gt;</w:t>
      </w:r>
    </w:p>
    <w:p w:rsidR="00E6416D" w:rsidRDefault="00C65AD5">
      <w:pPr>
        <w:pStyle w:val="Code"/>
        <w:numPr>
          <w:ilvl w:val="0"/>
          <w:numId w:val="0"/>
        </w:numPr>
        <w:ind w:left="360"/>
      </w:pPr>
      <w:r>
        <w:lastRenderedPageBreak/>
        <w:t xml:space="preserve">                  &lt;/outputColumns&gt;</w:t>
      </w:r>
    </w:p>
    <w:p w:rsidR="00E6416D" w:rsidRDefault="00C65AD5">
      <w:pPr>
        <w:pStyle w:val="Code"/>
        <w:numPr>
          <w:ilvl w:val="0"/>
          <w:numId w:val="0"/>
        </w:numPr>
        <w:ind w:left="360"/>
      </w:pPr>
      <w:r>
        <w:t xml:space="preserve">                  &lt;ex</w:t>
      </w:r>
      <w:r>
        <w:t>ternalMetadataColumns /&gt;</w:t>
      </w:r>
    </w:p>
    <w:p w:rsidR="00E6416D" w:rsidRDefault="00C65AD5">
      <w:pPr>
        <w:pStyle w:val="Code"/>
        <w:numPr>
          <w:ilvl w:val="0"/>
          <w:numId w:val="0"/>
        </w:numPr>
        <w:ind w:left="360"/>
      </w:pPr>
      <w:r>
        <w:t xml:space="preserve">                &lt;/output&gt;</w:t>
      </w:r>
    </w:p>
    <w:p w:rsidR="00E6416D" w:rsidRDefault="00C65AD5">
      <w:pPr>
        <w:pStyle w:val="Code"/>
        <w:numPr>
          <w:ilvl w:val="0"/>
          <w:numId w:val="0"/>
        </w:numPr>
        <w:ind w:left="360"/>
      </w:pPr>
      <w:r>
        <w:t xml:space="preserve">              &lt;/outputs&gt;</w:t>
      </w:r>
    </w:p>
    <w:p w:rsidR="00E6416D" w:rsidRDefault="00C65AD5">
      <w:pPr>
        <w:pStyle w:val="Code"/>
        <w:numPr>
          <w:ilvl w:val="0"/>
          <w:numId w:val="0"/>
        </w:numPr>
        <w:ind w:left="360"/>
      </w:pPr>
      <w:r>
        <w:t xml:space="preserve">            &lt;/component&gt;</w:t>
      </w:r>
    </w:p>
    <w:p w:rsidR="00E6416D" w:rsidRDefault="00C65AD5">
      <w:pPr>
        <w:pStyle w:val="Code"/>
        <w:numPr>
          <w:ilvl w:val="0"/>
          <w:numId w:val="0"/>
        </w:numPr>
        <w:ind w:left="360"/>
      </w:pPr>
      <w:r>
        <w:t xml:space="preserve">          &lt;/components&gt;</w:t>
      </w:r>
    </w:p>
    <w:p w:rsidR="00E6416D" w:rsidRDefault="00C65AD5">
      <w:pPr>
        <w:pStyle w:val="Code"/>
        <w:numPr>
          <w:ilvl w:val="0"/>
          <w:numId w:val="0"/>
        </w:numPr>
        <w:ind w:left="360"/>
      </w:pPr>
      <w:r>
        <w:t xml:space="preserve">          &lt;paths&gt;</w:t>
      </w:r>
    </w:p>
    <w:p w:rsidR="00E6416D" w:rsidRDefault="00C65AD5">
      <w:pPr>
        <w:pStyle w:val="Code"/>
        <w:numPr>
          <w:ilvl w:val="0"/>
          <w:numId w:val="0"/>
        </w:numPr>
        <w:ind w:left="360"/>
      </w:pPr>
      <w:r>
        <w:t xml:space="preserve">            &lt;path</w:t>
      </w:r>
    </w:p>
    <w:p w:rsidR="00E6416D" w:rsidRDefault="00C65AD5">
      <w:pPr>
        <w:pStyle w:val="Code"/>
        <w:numPr>
          <w:ilvl w:val="0"/>
          <w:numId w:val="0"/>
        </w:numPr>
        <w:ind w:left="360"/>
      </w:pPr>
      <w:r>
        <w:t xml:space="preserve">              refId="Package\Data Flow Task.Paths[Flat File Source Output]"</w:t>
      </w:r>
    </w:p>
    <w:p w:rsidR="00E6416D" w:rsidRDefault="00C65AD5">
      <w:pPr>
        <w:pStyle w:val="Code"/>
        <w:numPr>
          <w:ilvl w:val="0"/>
          <w:numId w:val="0"/>
        </w:numPr>
        <w:ind w:left="360"/>
      </w:pPr>
      <w:r>
        <w:t xml:space="preserve">              endId="Package\Data Flow Task\Lookup.Inputs[Lookup Input]"</w:t>
      </w:r>
    </w:p>
    <w:p w:rsidR="00E6416D" w:rsidRDefault="00C65AD5">
      <w:pPr>
        <w:pStyle w:val="Code"/>
        <w:numPr>
          <w:ilvl w:val="0"/>
          <w:numId w:val="0"/>
        </w:numPr>
        <w:ind w:left="360"/>
      </w:pPr>
      <w:r>
        <w:t xml:space="preserve">              name="Flat File Source Output"</w:t>
      </w:r>
    </w:p>
    <w:p w:rsidR="00E6416D" w:rsidRDefault="00C65AD5">
      <w:pPr>
        <w:pStyle w:val="Code"/>
        <w:numPr>
          <w:ilvl w:val="0"/>
          <w:numId w:val="0"/>
        </w:numPr>
        <w:ind w:left="360"/>
      </w:pPr>
      <w:r>
        <w:t xml:space="preserve">     startId="Package\Data Flow Task\New Contact Names.Outputs</w:t>
      </w:r>
    </w:p>
    <w:p w:rsidR="00E6416D" w:rsidRDefault="00C65AD5">
      <w:pPr>
        <w:pStyle w:val="Code"/>
        <w:numPr>
          <w:ilvl w:val="0"/>
          <w:numId w:val="0"/>
        </w:numPr>
        <w:ind w:left="360"/>
      </w:pPr>
      <w:r>
        <w:t xml:space="preserve">     [Flat File Source Output]" /&gt;</w:t>
      </w:r>
    </w:p>
    <w:p w:rsidR="00E6416D" w:rsidRDefault="00C65AD5">
      <w:pPr>
        <w:pStyle w:val="Code"/>
        <w:numPr>
          <w:ilvl w:val="0"/>
          <w:numId w:val="0"/>
        </w:numPr>
        <w:ind w:left="360"/>
      </w:pPr>
      <w:r>
        <w:t xml:space="preserve">            &lt;path</w:t>
      </w:r>
    </w:p>
    <w:p w:rsidR="00E6416D" w:rsidRDefault="00C65AD5">
      <w:pPr>
        <w:pStyle w:val="Code"/>
        <w:numPr>
          <w:ilvl w:val="0"/>
          <w:numId w:val="0"/>
        </w:numPr>
        <w:ind w:left="360"/>
      </w:pPr>
      <w:r>
        <w:t xml:space="preserve">              refId="P</w:t>
      </w:r>
      <w:r>
        <w:t>ackage\Data Flow Task.Paths[Fuzzy Lookup Output]"</w:t>
      </w:r>
    </w:p>
    <w:p w:rsidR="00E6416D" w:rsidRDefault="00C65AD5">
      <w:pPr>
        <w:pStyle w:val="Code"/>
        <w:numPr>
          <w:ilvl w:val="0"/>
          <w:numId w:val="0"/>
        </w:numPr>
        <w:ind w:left="360"/>
      </w:pPr>
      <w:r>
        <w:t xml:space="preserve">              endId="Package\Data Flow Task\Multicast 1.Inputs</w:t>
      </w:r>
    </w:p>
    <w:p w:rsidR="00E6416D" w:rsidRDefault="00C65AD5">
      <w:pPr>
        <w:pStyle w:val="Code"/>
        <w:numPr>
          <w:ilvl w:val="0"/>
          <w:numId w:val="0"/>
        </w:numPr>
        <w:ind w:left="360"/>
      </w:pPr>
      <w:r>
        <w:t xml:space="preserve">              [Multicast Input 1]"</w:t>
      </w:r>
    </w:p>
    <w:p w:rsidR="00E6416D" w:rsidRDefault="00C65AD5">
      <w:pPr>
        <w:pStyle w:val="Code"/>
        <w:numPr>
          <w:ilvl w:val="0"/>
          <w:numId w:val="0"/>
        </w:numPr>
        <w:ind w:left="360"/>
      </w:pPr>
      <w:r>
        <w:t xml:space="preserve">              name="Fuzzy Lookup Output"</w:t>
      </w:r>
    </w:p>
    <w:p w:rsidR="00E6416D" w:rsidRDefault="00C65AD5">
      <w:pPr>
        <w:pStyle w:val="Code"/>
        <w:numPr>
          <w:ilvl w:val="0"/>
          <w:numId w:val="0"/>
        </w:numPr>
        <w:ind w:left="360"/>
      </w:pPr>
      <w:r>
        <w:t xml:space="preserve">              startId="Package\Data Flow Task\Fuzzy Lookup.Outputs</w:t>
      </w:r>
    </w:p>
    <w:p w:rsidR="00E6416D" w:rsidRDefault="00C65AD5">
      <w:pPr>
        <w:pStyle w:val="Code"/>
        <w:numPr>
          <w:ilvl w:val="0"/>
          <w:numId w:val="0"/>
        </w:numPr>
        <w:ind w:left="360"/>
      </w:pPr>
      <w:r>
        <w:t xml:space="preserve">              [Fuzzy Lookup Output]" /&gt;</w:t>
      </w:r>
    </w:p>
    <w:p w:rsidR="00E6416D" w:rsidRDefault="00C65AD5">
      <w:pPr>
        <w:pStyle w:val="Code"/>
        <w:numPr>
          <w:ilvl w:val="0"/>
          <w:numId w:val="0"/>
        </w:numPr>
        <w:ind w:left="360"/>
      </w:pPr>
      <w:r>
        <w:t xml:space="preserve">            &lt;path</w:t>
      </w:r>
    </w:p>
    <w:p w:rsidR="00E6416D" w:rsidRDefault="00C65AD5">
      <w:pPr>
        <w:pStyle w:val="Code"/>
        <w:numPr>
          <w:ilvl w:val="0"/>
          <w:numId w:val="0"/>
        </w:numPr>
        <w:ind w:left="360"/>
      </w:pPr>
      <w:r>
        <w:t xml:space="preserve">              refId="Package\Data Flow Task.Paths[Lookup Error Output]"</w:t>
      </w:r>
    </w:p>
    <w:p w:rsidR="00E6416D" w:rsidRDefault="00C65AD5">
      <w:pPr>
        <w:pStyle w:val="Code"/>
        <w:numPr>
          <w:ilvl w:val="0"/>
          <w:numId w:val="0"/>
        </w:numPr>
        <w:ind w:left="360"/>
      </w:pPr>
      <w:r>
        <w:t xml:space="preserve">              endId="Package\Data Flow Task\Fuzzy Lookup.Inputs</w:t>
      </w:r>
    </w:p>
    <w:p w:rsidR="00E6416D" w:rsidRDefault="00C65AD5">
      <w:pPr>
        <w:pStyle w:val="Code"/>
        <w:numPr>
          <w:ilvl w:val="0"/>
          <w:numId w:val="0"/>
        </w:numPr>
        <w:ind w:left="360"/>
      </w:pPr>
      <w:r>
        <w:t xml:space="preserve">              [Fuzzy Lookup Input]"</w:t>
      </w:r>
    </w:p>
    <w:p w:rsidR="00E6416D" w:rsidRDefault="00C65AD5">
      <w:pPr>
        <w:pStyle w:val="Code"/>
        <w:numPr>
          <w:ilvl w:val="0"/>
          <w:numId w:val="0"/>
        </w:numPr>
        <w:ind w:left="360"/>
      </w:pPr>
      <w:r>
        <w:t xml:space="preserve">              name="Lookup</w:t>
      </w:r>
      <w:r>
        <w:t xml:space="preserve"> Error Output"</w:t>
      </w:r>
    </w:p>
    <w:p w:rsidR="00E6416D" w:rsidRDefault="00C65AD5">
      <w:pPr>
        <w:pStyle w:val="Code"/>
        <w:numPr>
          <w:ilvl w:val="0"/>
          <w:numId w:val="0"/>
        </w:numPr>
        <w:ind w:left="360"/>
      </w:pPr>
      <w:r>
        <w:t xml:space="preserve">              startId="Package\Data Flow Task\Lookup.Outputs</w:t>
      </w:r>
    </w:p>
    <w:p w:rsidR="00E6416D" w:rsidRDefault="00C65AD5">
      <w:pPr>
        <w:pStyle w:val="Code"/>
        <w:numPr>
          <w:ilvl w:val="0"/>
          <w:numId w:val="0"/>
        </w:numPr>
        <w:ind w:left="360"/>
      </w:pPr>
      <w:r>
        <w:t xml:space="preserve">              [Lookup Error Output]" /&gt;</w:t>
      </w:r>
    </w:p>
    <w:p w:rsidR="00E6416D" w:rsidRDefault="00C65AD5">
      <w:pPr>
        <w:pStyle w:val="Code"/>
        <w:numPr>
          <w:ilvl w:val="0"/>
          <w:numId w:val="0"/>
        </w:numPr>
        <w:ind w:left="360"/>
      </w:pPr>
      <w:r>
        <w:t xml:space="preserve">            &lt;path</w:t>
      </w:r>
    </w:p>
    <w:p w:rsidR="00E6416D" w:rsidRDefault="00C65AD5">
      <w:pPr>
        <w:pStyle w:val="Code"/>
        <w:numPr>
          <w:ilvl w:val="0"/>
          <w:numId w:val="0"/>
        </w:numPr>
        <w:ind w:left="360"/>
      </w:pPr>
      <w:r>
        <w:t xml:space="preserve">              refId="Package\Data Flow Task.Paths[Lookup Output]"</w:t>
      </w:r>
    </w:p>
    <w:p w:rsidR="00E6416D" w:rsidRDefault="00C65AD5">
      <w:pPr>
        <w:pStyle w:val="Code"/>
        <w:numPr>
          <w:ilvl w:val="0"/>
          <w:numId w:val="0"/>
        </w:numPr>
        <w:ind w:left="360"/>
      </w:pPr>
      <w:r>
        <w:t xml:space="preserve">              endId="Package\Data Flow Task\Multicast.In</w:t>
      </w:r>
      <w:r>
        <w:t>puts</w:t>
      </w:r>
    </w:p>
    <w:p w:rsidR="00E6416D" w:rsidRDefault="00C65AD5">
      <w:pPr>
        <w:pStyle w:val="Code"/>
        <w:numPr>
          <w:ilvl w:val="0"/>
          <w:numId w:val="0"/>
        </w:numPr>
        <w:ind w:left="360"/>
      </w:pPr>
      <w:r>
        <w:t xml:space="preserve">              [Multicast Input 1]"</w:t>
      </w:r>
    </w:p>
    <w:p w:rsidR="00E6416D" w:rsidRDefault="00C65AD5">
      <w:pPr>
        <w:pStyle w:val="Code"/>
        <w:numPr>
          <w:ilvl w:val="0"/>
          <w:numId w:val="0"/>
        </w:numPr>
        <w:ind w:left="360"/>
      </w:pPr>
      <w:r>
        <w:t xml:space="preserve">              name="Lookup Output"</w:t>
      </w:r>
    </w:p>
    <w:p w:rsidR="00E6416D" w:rsidRDefault="00C65AD5">
      <w:pPr>
        <w:pStyle w:val="Code"/>
        <w:numPr>
          <w:ilvl w:val="0"/>
          <w:numId w:val="0"/>
        </w:numPr>
        <w:ind w:left="360"/>
      </w:pPr>
      <w:r>
        <w:t xml:space="preserve">              startId="Package\Data Flow Task\Lookup.Outputs</w:t>
      </w:r>
    </w:p>
    <w:p w:rsidR="00E6416D" w:rsidRDefault="00C65AD5">
      <w:pPr>
        <w:pStyle w:val="Code"/>
        <w:numPr>
          <w:ilvl w:val="0"/>
          <w:numId w:val="0"/>
        </w:numPr>
        <w:ind w:left="360"/>
      </w:pPr>
      <w:r>
        <w:t xml:space="preserve">              [Lookup Match Output]" /&gt;</w:t>
      </w:r>
    </w:p>
    <w:p w:rsidR="00E6416D" w:rsidRDefault="00C65AD5">
      <w:pPr>
        <w:pStyle w:val="Code"/>
        <w:numPr>
          <w:ilvl w:val="0"/>
          <w:numId w:val="0"/>
        </w:numPr>
        <w:ind w:left="360"/>
      </w:pPr>
      <w:r>
        <w:t xml:space="preserve">          &lt;/paths&gt;</w:t>
      </w:r>
    </w:p>
    <w:p w:rsidR="00E6416D" w:rsidRDefault="00C65AD5">
      <w:pPr>
        <w:pStyle w:val="Code"/>
        <w:numPr>
          <w:ilvl w:val="0"/>
          <w:numId w:val="0"/>
        </w:numPr>
        <w:ind w:left="360"/>
      </w:pPr>
      <w:r>
        <w:t xml:space="preserve">        &lt;/pipeline&gt;</w:t>
      </w:r>
    </w:p>
    <w:p w:rsidR="00E6416D" w:rsidRDefault="00C65AD5">
      <w:pPr>
        <w:pStyle w:val="Code"/>
        <w:numPr>
          <w:ilvl w:val="0"/>
          <w:numId w:val="0"/>
        </w:numPr>
        <w:ind w:left="360"/>
      </w:pPr>
      <w:r>
        <w:t xml:space="preserve">      &lt;/DTS:ObjectData&gt;</w:t>
      </w:r>
    </w:p>
    <w:p w:rsidR="00E6416D" w:rsidRDefault="00C65AD5">
      <w:pPr>
        <w:pStyle w:val="Code"/>
        <w:numPr>
          <w:ilvl w:val="0"/>
          <w:numId w:val="0"/>
        </w:numPr>
        <w:ind w:left="360"/>
      </w:pPr>
      <w:r>
        <w:t xml:space="preserve">    &lt;</w:t>
      </w:r>
      <w:r>
        <w:t>/DTS:Executable&gt;</w:t>
      </w:r>
    </w:p>
    <w:p w:rsidR="00E6416D" w:rsidRDefault="00C65AD5">
      <w:pPr>
        <w:pStyle w:val="Code"/>
        <w:numPr>
          <w:ilvl w:val="0"/>
          <w:numId w:val="0"/>
        </w:numPr>
        <w:ind w:left="360"/>
      </w:pPr>
      <w:r>
        <w:t xml:space="preserve">  &lt;/DTS:Executables&gt;</w:t>
      </w:r>
    </w:p>
    <w:p w:rsidR="00E6416D" w:rsidRDefault="00C65AD5">
      <w:pPr>
        <w:pStyle w:val="Code"/>
        <w:numPr>
          <w:ilvl w:val="0"/>
          <w:numId w:val="0"/>
        </w:numPr>
        <w:ind w:left="360"/>
      </w:pPr>
      <w:r>
        <w:t xml:space="preserve">  &lt;DTS:DesignTimeProperties&gt;&lt;![CDATA[&lt;?xml version="1.0"?&gt;</w:t>
      </w:r>
    </w:p>
    <w:p w:rsidR="00E6416D" w:rsidRDefault="00C65AD5">
      <w:pPr>
        <w:pStyle w:val="Code"/>
        <w:numPr>
          <w:ilvl w:val="0"/>
          <w:numId w:val="0"/>
        </w:numPr>
        <w:ind w:left="360"/>
      </w:pPr>
      <w:r>
        <w:t xml:space="preserve">&lt;!--This CDATA section contains the layout information of the package. </w:t>
      </w:r>
    </w:p>
    <w:p w:rsidR="00E6416D" w:rsidRDefault="00C65AD5">
      <w:pPr>
        <w:pStyle w:val="Code"/>
        <w:numPr>
          <w:ilvl w:val="0"/>
          <w:numId w:val="0"/>
        </w:numPr>
        <w:ind w:left="360"/>
      </w:pPr>
      <w:r>
        <w:t xml:space="preserve">The section includes information such as (x,y) coordinates, width, and </w:t>
      </w:r>
    </w:p>
    <w:p w:rsidR="00E6416D" w:rsidRDefault="00C65AD5">
      <w:pPr>
        <w:pStyle w:val="Code"/>
        <w:numPr>
          <w:ilvl w:val="0"/>
          <w:numId w:val="0"/>
        </w:numPr>
        <w:ind w:left="360"/>
      </w:pPr>
      <w:r>
        <w:t>height.--&gt;</w:t>
      </w:r>
    </w:p>
    <w:p w:rsidR="00E6416D" w:rsidRDefault="00C65AD5">
      <w:pPr>
        <w:pStyle w:val="Code"/>
        <w:numPr>
          <w:ilvl w:val="0"/>
          <w:numId w:val="0"/>
        </w:numPr>
        <w:ind w:left="360"/>
      </w:pPr>
      <w:r>
        <w:t>&lt;!--</w:t>
      </w:r>
      <w:r>
        <w:t xml:space="preserve">If you manually edit this section and make a mistake, you can </w:t>
      </w:r>
    </w:p>
    <w:p w:rsidR="00E6416D" w:rsidRDefault="00C65AD5">
      <w:pPr>
        <w:pStyle w:val="Code"/>
        <w:numPr>
          <w:ilvl w:val="0"/>
          <w:numId w:val="0"/>
        </w:numPr>
        <w:ind w:left="360"/>
      </w:pPr>
      <w:r>
        <w:t>delete it. --&gt;</w:t>
      </w:r>
    </w:p>
    <w:p w:rsidR="00E6416D" w:rsidRDefault="00C65AD5">
      <w:pPr>
        <w:pStyle w:val="Code"/>
        <w:numPr>
          <w:ilvl w:val="0"/>
          <w:numId w:val="0"/>
        </w:numPr>
        <w:ind w:left="360"/>
      </w:pPr>
      <w:r>
        <w:t xml:space="preserve">&lt;!--The package will still be able to load normally but the previous </w:t>
      </w:r>
    </w:p>
    <w:p w:rsidR="00E6416D" w:rsidRDefault="00C65AD5">
      <w:pPr>
        <w:pStyle w:val="Code"/>
        <w:numPr>
          <w:ilvl w:val="0"/>
          <w:numId w:val="0"/>
        </w:numPr>
        <w:ind w:left="360"/>
      </w:pPr>
      <w:r>
        <w:t xml:space="preserve">layout information will be lost and the designer will automatically </w:t>
      </w:r>
    </w:p>
    <w:p w:rsidR="00E6416D" w:rsidRDefault="00C65AD5">
      <w:pPr>
        <w:pStyle w:val="Code"/>
        <w:numPr>
          <w:ilvl w:val="0"/>
          <w:numId w:val="0"/>
        </w:numPr>
        <w:ind w:left="360"/>
      </w:pPr>
      <w:r>
        <w:t>re-arrange the elements on the design s</w:t>
      </w:r>
      <w:r>
        <w:t>urface.--&gt;</w:t>
      </w:r>
    </w:p>
    <w:p w:rsidR="00E6416D" w:rsidRDefault="00C65AD5">
      <w:pPr>
        <w:pStyle w:val="Code"/>
        <w:numPr>
          <w:ilvl w:val="0"/>
          <w:numId w:val="0"/>
        </w:numPr>
        <w:ind w:left="360"/>
      </w:pPr>
      <w:r>
        <w:t>&lt;Objects</w:t>
      </w:r>
    </w:p>
    <w:p w:rsidR="00E6416D" w:rsidRDefault="00C65AD5">
      <w:pPr>
        <w:pStyle w:val="Code"/>
        <w:numPr>
          <w:ilvl w:val="0"/>
          <w:numId w:val="0"/>
        </w:numPr>
        <w:ind w:left="360"/>
      </w:pPr>
      <w:r>
        <w:t xml:space="preserve">  Version="sql11"&gt;</w:t>
      </w:r>
    </w:p>
    <w:p w:rsidR="00E6416D" w:rsidRDefault="00C65AD5">
      <w:pPr>
        <w:pStyle w:val="Code"/>
        <w:numPr>
          <w:ilvl w:val="0"/>
          <w:numId w:val="0"/>
        </w:numPr>
        <w:ind w:left="360"/>
      </w:pPr>
      <w:r>
        <w:t xml:space="preserve">  &lt;!--Each node below will contain properties that do not affect </w:t>
      </w:r>
    </w:p>
    <w:p w:rsidR="00E6416D" w:rsidRDefault="00C65AD5">
      <w:pPr>
        <w:pStyle w:val="Code"/>
        <w:numPr>
          <w:ilvl w:val="0"/>
          <w:numId w:val="0"/>
        </w:numPr>
        <w:ind w:left="360"/>
      </w:pPr>
      <w:r>
        <w:t xml:space="preserve">  runtime behavior.--&gt;</w:t>
      </w:r>
    </w:p>
    <w:p w:rsidR="00E6416D" w:rsidRDefault="00C65AD5">
      <w:pPr>
        <w:pStyle w:val="Code"/>
        <w:numPr>
          <w:ilvl w:val="0"/>
          <w:numId w:val="0"/>
        </w:numPr>
        <w:ind w:left="360"/>
      </w:pPr>
      <w:r>
        <w:t xml:space="preserve">  &lt;Package</w:t>
      </w:r>
    </w:p>
    <w:p w:rsidR="00E6416D" w:rsidRDefault="00C65AD5">
      <w:pPr>
        <w:pStyle w:val="Code"/>
        <w:numPr>
          <w:ilvl w:val="0"/>
          <w:numId w:val="0"/>
        </w:numPr>
        <w:ind w:left="360"/>
      </w:pPr>
      <w:r>
        <w:t xml:space="preserve">    design-time-name="Package"&gt;</w:t>
      </w:r>
    </w:p>
    <w:p w:rsidR="00E6416D" w:rsidRDefault="00C65AD5">
      <w:pPr>
        <w:pStyle w:val="Code"/>
        <w:numPr>
          <w:ilvl w:val="0"/>
          <w:numId w:val="0"/>
        </w:numPr>
        <w:ind w:left="360"/>
      </w:pPr>
      <w:r>
        <w:t xml:space="preserve">    &lt;LayoutInfo&gt;</w:t>
      </w:r>
    </w:p>
    <w:p w:rsidR="00E6416D" w:rsidRDefault="00C65AD5">
      <w:pPr>
        <w:pStyle w:val="Code"/>
        <w:numPr>
          <w:ilvl w:val="0"/>
          <w:numId w:val="0"/>
        </w:numPr>
        <w:ind w:left="360"/>
      </w:pPr>
      <w:r>
        <w:t xml:space="preserve">      &lt;GraphLayout</w:t>
      </w:r>
    </w:p>
    <w:p w:rsidR="00E6416D" w:rsidRDefault="00C65AD5">
      <w:pPr>
        <w:pStyle w:val="Code"/>
        <w:numPr>
          <w:ilvl w:val="0"/>
          <w:numId w:val="0"/>
        </w:numPr>
        <w:ind w:left="360"/>
      </w:pPr>
      <w:r>
        <w:t xml:space="preserve">        Capacity="4" xmlns="clr-namespace:Microso</w:t>
      </w:r>
      <w:r>
        <w:t>ft.SqlServer.</w:t>
      </w:r>
    </w:p>
    <w:p w:rsidR="00E6416D" w:rsidRDefault="00C65AD5">
      <w:pPr>
        <w:pStyle w:val="Code"/>
        <w:numPr>
          <w:ilvl w:val="0"/>
          <w:numId w:val="0"/>
        </w:numPr>
        <w:ind w:left="360"/>
      </w:pPr>
      <w:r>
        <w:t xml:space="preserve">        IntegrationServices.Designer.Model.</w:t>
      </w:r>
    </w:p>
    <w:p w:rsidR="00E6416D" w:rsidRDefault="00C65AD5">
      <w:pPr>
        <w:pStyle w:val="Code"/>
        <w:numPr>
          <w:ilvl w:val="0"/>
          <w:numId w:val="0"/>
        </w:numPr>
        <w:ind w:left="360"/>
      </w:pPr>
      <w:r>
        <w:t xml:space="preserve">        Serialization;assembly=Microsoft.SqlServer.</w:t>
      </w:r>
    </w:p>
    <w:p w:rsidR="00E6416D" w:rsidRDefault="00C65AD5">
      <w:pPr>
        <w:pStyle w:val="Code"/>
        <w:numPr>
          <w:ilvl w:val="0"/>
          <w:numId w:val="0"/>
        </w:numPr>
        <w:ind w:left="360"/>
      </w:pPr>
      <w:r>
        <w:t xml:space="preserve">        IntegrationServices.Graph"&gt;</w:t>
      </w:r>
    </w:p>
    <w:p w:rsidR="00E6416D" w:rsidRDefault="00C65AD5">
      <w:pPr>
        <w:pStyle w:val="Code"/>
        <w:numPr>
          <w:ilvl w:val="0"/>
          <w:numId w:val="0"/>
        </w:numPr>
        <w:ind w:left="360"/>
      </w:pPr>
      <w:r>
        <w:t xml:space="preserve">        &lt;NodeLayout</w:t>
      </w:r>
    </w:p>
    <w:p w:rsidR="00E6416D" w:rsidRDefault="00C65AD5">
      <w:pPr>
        <w:pStyle w:val="Code"/>
        <w:numPr>
          <w:ilvl w:val="0"/>
          <w:numId w:val="0"/>
        </w:numPr>
        <w:ind w:left="360"/>
      </w:pPr>
      <w:r>
        <w:t xml:space="preserve">          Size="165.735849056604,43.9245283018868"</w:t>
      </w:r>
    </w:p>
    <w:p w:rsidR="00E6416D" w:rsidRDefault="00C65AD5">
      <w:pPr>
        <w:pStyle w:val="Code"/>
        <w:numPr>
          <w:ilvl w:val="0"/>
          <w:numId w:val="0"/>
        </w:numPr>
        <w:ind w:left="360"/>
      </w:pPr>
      <w:r>
        <w:t xml:space="preserve">          Id="Package\Data Flow Task"</w:t>
      </w:r>
    </w:p>
    <w:p w:rsidR="00E6416D" w:rsidRDefault="00C65AD5">
      <w:pPr>
        <w:pStyle w:val="Code"/>
        <w:numPr>
          <w:ilvl w:val="0"/>
          <w:numId w:val="0"/>
        </w:numPr>
        <w:ind w:left="360"/>
      </w:pPr>
      <w:r>
        <w:t xml:space="preserve">          TopLeft="5.5,5.5" /&gt;</w:t>
      </w:r>
    </w:p>
    <w:p w:rsidR="00E6416D" w:rsidRDefault="00C65AD5">
      <w:pPr>
        <w:pStyle w:val="Code"/>
        <w:numPr>
          <w:ilvl w:val="0"/>
          <w:numId w:val="0"/>
        </w:numPr>
        <w:ind w:left="360"/>
      </w:pPr>
      <w:r>
        <w:t xml:space="preserve">      &lt;/GraphLayout&gt;</w:t>
      </w:r>
    </w:p>
    <w:p w:rsidR="00E6416D" w:rsidRDefault="00C65AD5">
      <w:pPr>
        <w:pStyle w:val="Code"/>
        <w:numPr>
          <w:ilvl w:val="0"/>
          <w:numId w:val="0"/>
        </w:numPr>
        <w:ind w:left="360"/>
      </w:pPr>
      <w:r>
        <w:t xml:space="preserve">    &lt;/LayoutInfo&gt;</w:t>
      </w:r>
    </w:p>
    <w:p w:rsidR="00E6416D" w:rsidRDefault="00C65AD5">
      <w:pPr>
        <w:pStyle w:val="Code"/>
        <w:numPr>
          <w:ilvl w:val="0"/>
          <w:numId w:val="0"/>
        </w:numPr>
        <w:ind w:left="360"/>
      </w:pPr>
      <w:r>
        <w:t xml:space="preserve">  &lt;/Package&gt;</w:t>
      </w:r>
    </w:p>
    <w:p w:rsidR="00E6416D" w:rsidRDefault="00C65AD5">
      <w:pPr>
        <w:pStyle w:val="Code"/>
        <w:numPr>
          <w:ilvl w:val="0"/>
          <w:numId w:val="0"/>
        </w:numPr>
        <w:ind w:left="360"/>
      </w:pPr>
      <w:r>
        <w:t>&lt;/Objects&gt;]]&gt;&lt;/DTS:DesignTimeProperties&gt;</w:t>
      </w:r>
    </w:p>
    <w:p w:rsidR="00E6416D" w:rsidRDefault="00C65AD5">
      <w:pPr>
        <w:pStyle w:val="Code"/>
        <w:numPr>
          <w:ilvl w:val="0"/>
          <w:numId w:val="0"/>
        </w:numPr>
        <w:ind w:left="360"/>
      </w:pPr>
      <w:r>
        <w:lastRenderedPageBreak/>
        <w:t>&lt;/DTS:Executable&gt;</w:t>
      </w:r>
    </w:p>
    <w:p w:rsidR="00E6416D" w:rsidRDefault="00C65AD5">
      <w:pPr>
        <w:pStyle w:val="Heading2"/>
      </w:pPr>
      <w:bookmarkStart w:id="1236" w:name="section_89890cf11d0d4377808821552b04f339"/>
      <w:bookmarkStart w:id="1237" w:name="_Toc86186547"/>
      <w:r>
        <w:t>Web Service Task and Script Task</w:t>
      </w:r>
      <w:bookmarkEnd w:id="1236"/>
      <w:bookmarkEnd w:id="1237"/>
      <w:r>
        <w:fldChar w:fldCharType="begin"/>
      </w:r>
      <w:r>
        <w:instrText xml:space="preserve"> XE "Examples:Web Service Task and Script Task" </w:instrText>
      </w:r>
      <w:r>
        <w:fldChar w:fldCharType="end"/>
      </w:r>
      <w:r>
        <w:fldChar w:fldCharType="begin"/>
      </w:r>
      <w:r>
        <w:instrText xml:space="preserve"> XE "Web Service Task and Script</w:instrText>
      </w:r>
      <w:r>
        <w:instrText xml:space="preserve"> Task example" </w:instrText>
      </w:r>
      <w:r>
        <w:fldChar w:fldCharType="end"/>
      </w:r>
    </w:p>
    <w:p w:rsidR="00E6416D" w:rsidRDefault="00C65AD5">
      <w:r>
        <w:t>The following example is taken from [Haselden], with modifications.</w:t>
      </w:r>
    </w:p>
    <w:p w:rsidR="00E6416D" w:rsidRDefault="00C65AD5">
      <w:r>
        <w:t>The following package file illustrates a Web Service Task executable that draws stock quotes from a quote system and a Script Task executable that displays the result. Th</w:t>
      </w:r>
      <w:r>
        <w:t xml:space="preserve">e package file also contains a </w:t>
      </w:r>
      <w:r>
        <w:rPr>
          <w:b/>
        </w:rPr>
        <w:t>PrecedenceConstraint</w:t>
      </w:r>
      <w:r>
        <w:t xml:space="preserve"> operation that describes the relationship between the two tasks. The Integration Services user interface in the designer that represents this package example is shown in the following diagram.</w:t>
      </w:r>
    </w:p>
    <w:p w:rsidR="00E6416D" w:rsidRDefault="00C65AD5">
      <w:pPr>
        <w:spacing w:line="240" w:lineRule="atLeast"/>
      </w:pPr>
      <w:r>
        <w:pict>
          <v:shape id="_x0000_i1027" type="#_x0000_t75" alt="pictf55a0bde-30ca-4730-92db-37fcaff82293" style="width:201.05pt;height:135.75pt;visibility:visible">
            <v:imagedata r:id="rId86" o:title="pictf55a0bde-30ca-4730-92db-37fcaff82293"/>
          </v:shape>
        </w:pict>
      </w:r>
    </w:p>
    <w:p w:rsidR="00E6416D" w:rsidRDefault="00C65AD5">
      <w:pPr>
        <w:rPr>
          <w:b/>
        </w:rPr>
      </w:pPr>
      <w:r>
        <w:rPr>
          <w:b/>
        </w:rPr>
        <w:t>Figure 4:</w:t>
      </w:r>
      <w:r>
        <w:rPr>
          <w:b/>
        </w:rPr>
        <w:t xml:space="preserve"> Web Service Task executable and the Script Task in Integration Services user interface</w:t>
      </w:r>
    </w:p>
    <w:p w:rsidR="00E6416D" w:rsidRDefault="00C65AD5">
      <w:r>
        <w:t xml:space="preserve">The Script Task executable in this package file is an example of how custom user code is stored in a package file. In the Script Task executable, the </w:t>
      </w:r>
      <w:r>
        <w:rPr>
          <w:b/>
        </w:rPr>
        <w:t>ObjectData</w:t>
      </w:r>
      <w:r>
        <w:t xml:space="preserve"> element</w:t>
      </w:r>
      <w:r>
        <w:t xml:space="preserve"> contains a </w:t>
      </w:r>
      <w:r>
        <w:rPr>
          <w:b/>
        </w:rPr>
        <w:t>ScriptProject</w:t>
      </w:r>
      <w:r>
        <w:t xml:space="preserve"> element. Within the </w:t>
      </w:r>
      <w:r>
        <w:rPr>
          <w:b/>
        </w:rPr>
        <w:t>ScriptProject</w:t>
      </w:r>
      <w:r>
        <w:t xml:space="preserve"> element is a collection of </w:t>
      </w:r>
      <w:r>
        <w:rPr>
          <w:b/>
        </w:rPr>
        <w:t>ProjectItem</w:t>
      </w:r>
      <w:r>
        <w:t xml:space="preserve"> elements, each of which contains Microsoft Visual Basic source code for the script project. Also within the </w:t>
      </w:r>
      <w:r>
        <w:rPr>
          <w:b/>
        </w:rPr>
        <w:t>ScriptProject</w:t>
      </w:r>
      <w:r>
        <w:t xml:space="preserve"> element is a </w:t>
      </w:r>
      <w:r>
        <w:rPr>
          <w:b/>
        </w:rPr>
        <w:t>BinaryItem</w:t>
      </w:r>
      <w:r>
        <w:t xml:space="preserve"> element, which contains the compiled source code for this project, encoded as type </w:t>
      </w:r>
      <w:r>
        <w:rPr>
          <w:b/>
        </w:rPr>
        <w:t>xs:base64binary</w:t>
      </w:r>
      <w:r>
        <w:t>.</w:t>
      </w:r>
    </w:p>
    <w:p w:rsidR="00E6416D" w:rsidRDefault="00C65AD5">
      <w:pPr>
        <w:pStyle w:val="Code"/>
        <w:numPr>
          <w:ilvl w:val="0"/>
          <w:numId w:val="0"/>
        </w:numPr>
        <w:ind w:left="360"/>
      </w:pPr>
      <w:r>
        <w:t>&lt;?xml version="1.0"?&gt;</w:t>
      </w:r>
    </w:p>
    <w:p w:rsidR="00E6416D" w:rsidRDefault="00C65AD5">
      <w:pPr>
        <w:pStyle w:val="Code"/>
        <w:numPr>
          <w:ilvl w:val="0"/>
          <w:numId w:val="0"/>
        </w:numPr>
        <w:ind w:left="360"/>
      </w:pPr>
      <w:r>
        <w:t>&lt;DTS:Executable xmlns:DTS="www.microsoft.com/SqlServer/Dts"</w:t>
      </w:r>
    </w:p>
    <w:p w:rsidR="00E6416D" w:rsidRDefault="00C65AD5">
      <w:pPr>
        <w:pStyle w:val="Code"/>
        <w:numPr>
          <w:ilvl w:val="0"/>
          <w:numId w:val="0"/>
        </w:numPr>
        <w:ind w:left="360"/>
      </w:pPr>
      <w:r>
        <w:t xml:space="preserve">  DTS:refId="Package"</w:t>
      </w:r>
    </w:p>
    <w:p w:rsidR="00E6416D" w:rsidRDefault="00C65AD5">
      <w:pPr>
        <w:pStyle w:val="Code"/>
        <w:numPr>
          <w:ilvl w:val="0"/>
          <w:numId w:val="0"/>
        </w:numPr>
        <w:ind w:left="360"/>
      </w:pPr>
      <w:r>
        <w:t xml:space="preserve">  DTS:CreationDate="7/16/2005 3:59:24 PM"</w:t>
      </w:r>
    </w:p>
    <w:p w:rsidR="00E6416D" w:rsidRDefault="00C65AD5">
      <w:pPr>
        <w:pStyle w:val="Code"/>
        <w:numPr>
          <w:ilvl w:val="0"/>
          <w:numId w:val="0"/>
        </w:numPr>
        <w:ind w:left="360"/>
      </w:pPr>
      <w:r>
        <w:t xml:space="preserve">  DTS:Cre</w:t>
      </w:r>
      <w:r>
        <w:t>ationName="SSIS.Package.3"</w:t>
      </w:r>
    </w:p>
    <w:p w:rsidR="00E6416D" w:rsidRDefault="00C65AD5">
      <w:pPr>
        <w:pStyle w:val="Code"/>
        <w:numPr>
          <w:ilvl w:val="0"/>
          <w:numId w:val="0"/>
        </w:numPr>
        <w:ind w:left="360"/>
      </w:pPr>
      <w:r>
        <w:t xml:space="preserve">  DTS:CreatorComputerName="ROMEO"</w:t>
      </w:r>
    </w:p>
    <w:p w:rsidR="00E6416D" w:rsidRDefault="00C65AD5">
      <w:pPr>
        <w:pStyle w:val="Code"/>
        <w:numPr>
          <w:ilvl w:val="0"/>
          <w:numId w:val="0"/>
        </w:numPr>
        <w:ind w:left="360"/>
      </w:pPr>
      <w:r>
        <w:t xml:space="preserve">  DTS:CreatorName="Kirk Haselden"</w:t>
      </w:r>
    </w:p>
    <w:p w:rsidR="00E6416D" w:rsidRDefault="00C65AD5">
      <w:pPr>
        <w:pStyle w:val="Code"/>
        <w:numPr>
          <w:ilvl w:val="0"/>
          <w:numId w:val="0"/>
        </w:numPr>
        <w:ind w:left="360"/>
      </w:pPr>
      <w:r>
        <w:t xml:space="preserve">  DTS:DTSID="{6BC04190-25CC-422A-92BE-68ACBD6F59E8}"</w:t>
      </w:r>
    </w:p>
    <w:p w:rsidR="00E6416D" w:rsidRDefault="00C65AD5">
      <w:pPr>
        <w:pStyle w:val="Code"/>
        <w:numPr>
          <w:ilvl w:val="0"/>
          <w:numId w:val="0"/>
        </w:numPr>
        <w:ind w:left="360"/>
      </w:pPr>
      <w:r>
        <w:t xml:space="preserve">  DTS:EnableConfig="True"</w:t>
      </w:r>
    </w:p>
    <w:p w:rsidR="00E6416D" w:rsidRDefault="00C65AD5">
      <w:pPr>
        <w:pStyle w:val="Code"/>
        <w:numPr>
          <w:ilvl w:val="0"/>
          <w:numId w:val="0"/>
        </w:numPr>
        <w:ind w:left="360"/>
      </w:pPr>
      <w:r>
        <w:t xml:space="preserve">  DTS:ExecutableType="SSIS.Package.3"</w:t>
      </w:r>
    </w:p>
    <w:p w:rsidR="00E6416D" w:rsidRDefault="00C65AD5">
      <w:pPr>
        <w:pStyle w:val="Code"/>
        <w:numPr>
          <w:ilvl w:val="0"/>
          <w:numId w:val="0"/>
        </w:numPr>
        <w:ind w:left="360"/>
      </w:pPr>
      <w:r>
        <w:t xml:space="preserve">  DTS:ExecValue="0"</w:t>
      </w:r>
    </w:p>
    <w:p w:rsidR="00E6416D" w:rsidRDefault="00C65AD5">
      <w:pPr>
        <w:pStyle w:val="Code"/>
        <w:numPr>
          <w:ilvl w:val="0"/>
          <w:numId w:val="0"/>
        </w:numPr>
        <w:ind w:left="360"/>
      </w:pPr>
      <w:r>
        <w:t xml:space="preserve">  DTS:ExecValueType="3"</w:t>
      </w:r>
    </w:p>
    <w:p w:rsidR="00E6416D" w:rsidRDefault="00C65AD5">
      <w:pPr>
        <w:pStyle w:val="Code"/>
        <w:numPr>
          <w:ilvl w:val="0"/>
          <w:numId w:val="0"/>
        </w:numPr>
        <w:ind w:left="360"/>
      </w:pPr>
      <w:r>
        <w:t xml:space="preserve">  DTS:LastModifiedProductVersion="11.0.1153.1"</w:t>
      </w:r>
    </w:p>
    <w:p w:rsidR="00E6416D" w:rsidRDefault="00C65AD5">
      <w:pPr>
        <w:pStyle w:val="Code"/>
        <w:numPr>
          <w:ilvl w:val="0"/>
          <w:numId w:val="0"/>
        </w:numPr>
        <w:ind w:left="360"/>
      </w:pPr>
      <w:r>
        <w:t xml:space="preserve">  DTS:LocaleID="1033"</w:t>
      </w:r>
    </w:p>
    <w:p w:rsidR="00E6416D" w:rsidRDefault="00C65AD5">
      <w:pPr>
        <w:pStyle w:val="Code"/>
        <w:numPr>
          <w:ilvl w:val="0"/>
          <w:numId w:val="0"/>
        </w:numPr>
        <w:ind w:left="360"/>
      </w:pPr>
      <w:r>
        <w:t xml:space="preserve">  DTS:ObjectName="WebService"</w:t>
      </w:r>
    </w:p>
    <w:p w:rsidR="00E6416D" w:rsidRDefault="00C65AD5">
      <w:pPr>
        <w:pStyle w:val="Code"/>
        <w:numPr>
          <w:ilvl w:val="0"/>
          <w:numId w:val="0"/>
        </w:numPr>
        <w:ind w:left="360"/>
      </w:pPr>
      <w:r>
        <w:t xml:space="preserve">  DTS:PackageType="5"</w:t>
      </w:r>
    </w:p>
    <w:p w:rsidR="00E6416D" w:rsidRDefault="00C65AD5">
      <w:pPr>
        <w:pStyle w:val="Code"/>
        <w:numPr>
          <w:ilvl w:val="0"/>
          <w:numId w:val="0"/>
        </w:numPr>
        <w:ind w:left="360"/>
      </w:pPr>
      <w:r>
        <w:t xml:space="preserve">  DTS:ProtectionLevel="0"</w:t>
      </w:r>
    </w:p>
    <w:p w:rsidR="00E6416D" w:rsidRDefault="00C65AD5">
      <w:pPr>
        <w:pStyle w:val="Code"/>
        <w:numPr>
          <w:ilvl w:val="0"/>
          <w:numId w:val="0"/>
        </w:numPr>
        <w:ind w:left="360"/>
      </w:pPr>
      <w:r>
        <w:t xml:space="preserve">  DTS:VersionBuild="117"</w:t>
      </w:r>
    </w:p>
    <w:p w:rsidR="00E6416D" w:rsidRDefault="00C65AD5">
      <w:pPr>
        <w:pStyle w:val="Code"/>
        <w:numPr>
          <w:ilvl w:val="0"/>
          <w:numId w:val="0"/>
        </w:numPr>
        <w:ind w:left="360"/>
      </w:pPr>
      <w:r>
        <w:t xml:space="preserve">  DTS:VersionGUID="{57687733-19AA-4974-9B56-5BEB6BD40E11}"&gt;</w:t>
      </w:r>
    </w:p>
    <w:p w:rsidR="00E6416D" w:rsidRDefault="00C65AD5">
      <w:pPr>
        <w:pStyle w:val="Code"/>
        <w:numPr>
          <w:ilvl w:val="0"/>
          <w:numId w:val="0"/>
        </w:numPr>
        <w:ind w:left="360"/>
      </w:pPr>
      <w:r>
        <w:t xml:space="preserve">  &lt;DTS:Property</w:t>
      </w:r>
    </w:p>
    <w:p w:rsidR="00E6416D" w:rsidRDefault="00C65AD5">
      <w:pPr>
        <w:pStyle w:val="Code"/>
        <w:numPr>
          <w:ilvl w:val="0"/>
          <w:numId w:val="0"/>
        </w:numPr>
        <w:ind w:left="360"/>
      </w:pPr>
      <w:r>
        <w:t xml:space="preserve">    DTS:Name="PackageFormatVersion"&gt;6&lt;/DTS:Property&gt;</w:t>
      </w:r>
    </w:p>
    <w:p w:rsidR="00E6416D" w:rsidRDefault="00C65AD5">
      <w:pPr>
        <w:pStyle w:val="Code"/>
        <w:numPr>
          <w:ilvl w:val="0"/>
          <w:numId w:val="0"/>
        </w:numPr>
        <w:ind w:left="360"/>
      </w:pPr>
      <w:r>
        <w:t xml:space="preserve">  &lt;DTS:ConnectionManagers&gt;</w:t>
      </w:r>
    </w:p>
    <w:p w:rsidR="00E6416D" w:rsidRDefault="00C65AD5">
      <w:pPr>
        <w:pStyle w:val="Code"/>
        <w:numPr>
          <w:ilvl w:val="0"/>
          <w:numId w:val="0"/>
        </w:numPr>
        <w:ind w:left="360"/>
      </w:pPr>
      <w:r>
        <w:t xml:space="preserve">    &lt;DTS:ConnectionManager</w:t>
      </w:r>
    </w:p>
    <w:p w:rsidR="00E6416D" w:rsidRDefault="00C65AD5">
      <w:pPr>
        <w:pStyle w:val="Code"/>
        <w:numPr>
          <w:ilvl w:val="0"/>
          <w:numId w:val="0"/>
        </w:numPr>
        <w:ind w:left="360"/>
      </w:pPr>
      <w:r>
        <w:t xml:space="preserve">      DTS:refId="Package.ConnectionManagers[cmService]"</w:t>
      </w:r>
    </w:p>
    <w:p w:rsidR="00E6416D" w:rsidRDefault="00C65AD5">
      <w:pPr>
        <w:pStyle w:val="Code"/>
        <w:numPr>
          <w:ilvl w:val="0"/>
          <w:numId w:val="0"/>
        </w:numPr>
        <w:ind w:left="360"/>
      </w:pPr>
      <w:r>
        <w:t xml:space="preserve">      DTS:CreationName="HTTP"</w:t>
      </w:r>
    </w:p>
    <w:p w:rsidR="00E6416D" w:rsidRDefault="00C65AD5">
      <w:pPr>
        <w:pStyle w:val="Code"/>
        <w:numPr>
          <w:ilvl w:val="0"/>
          <w:numId w:val="0"/>
        </w:numPr>
        <w:ind w:left="360"/>
      </w:pPr>
      <w:r>
        <w:lastRenderedPageBreak/>
        <w:t xml:space="preserve">      DTS:DTSID="{2DA145FD-9C6E-487D-9A50-DD97C1D11763}"</w:t>
      </w:r>
    </w:p>
    <w:p w:rsidR="00E6416D" w:rsidRDefault="00C65AD5">
      <w:pPr>
        <w:pStyle w:val="Code"/>
        <w:numPr>
          <w:ilvl w:val="0"/>
          <w:numId w:val="0"/>
        </w:numPr>
        <w:ind w:left="360"/>
      </w:pPr>
      <w:r>
        <w:t xml:space="preserve">      </w:t>
      </w:r>
      <w:r>
        <w:t>DTS:ObjectName="cmService"&gt;</w:t>
      </w:r>
    </w:p>
    <w:p w:rsidR="00E6416D" w:rsidRDefault="00C65AD5">
      <w:pPr>
        <w:pStyle w:val="Code"/>
        <w:numPr>
          <w:ilvl w:val="0"/>
          <w:numId w:val="0"/>
        </w:numPr>
        <w:ind w:left="360"/>
      </w:pPr>
      <w:r>
        <w:t xml:space="preserve">      &lt;DTS:ObjectData&gt;</w:t>
      </w:r>
    </w:p>
    <w:p w:rsidR="00E6416D" w:rsidRDefault="00C65AD5">
      <w:pPr>
        <w:pStyle w:val="Code"/>
        <w:numPr>
          <w:ilvl w:val="0"/>
          <w:numId w:val="0"/>
        </w:numPr>
        <w:ind w:left="360"/>
      </w:pPr>
      <w:r>
        <w:t xml:space="preserve">        &lt;DTS:ConnectionManager</w:t>
      </w:r>
    </w:p>
    <w:p w:rsidR="00E6416D" w:rsidRDefault="00C65AD5">
      <w:pPr>
        <w:pStyle w:val="Code"/>
        <w:numPr>
          <w:ilvl w:val="0"/>
          <w:numId w:val="0"/>
        </w:numPr>
        <w:ind w:left="360"/>
      </w:pPr>
      <w:r>
        <w:t xml:space="preserve">  DTS:ConnectionString="http://www.ecubicle.net/livestockquotes.asmx?WSDL"&gt;</w:t>
      </w:r>
    </w:p>
    <w:p w:rsidR="00E6416D" w:rsidRDefault="00C65AD5">
      <w:pPr>
        <w:pStyle w:val="Code"/>
        <w:numPr>
          <w:ilvl w:val="0"/>
          <w:numId w:val="0"/>
        </w:numPr>
        <w:ind w:left="360"/>
      </w:pPr>
      <w:r>
        <w:t xml:space="preserve">          &lt;DTS:HttpConnection</w:t>
      </w:r>
    </w:p>
    <w:p w:rsidR="00E6416D" w:rsidRDefault="00C65AD5">
      <w:pPr>
        <w:pStyle w:val="Code"/>
        <w:numPr>
          <w:ilvl w:val="0"/>
          <w:numId w:val="0"/>
        </w:numPr>
        <w:ind w:left="360"/>
      </w:pPr>
      <w:r>
        <w:t xml:space="preserve">  DTS:ServerURL="http://www.ecubicle.net/livestockquotes.asmx?WSDL"&gt;</w:t>
      </w:r>
    </w:p>
    <w:p w:rsidR="00E6416D" w:rsidRDefault="00C65AD5">
      <w:pPr>
        <w:pStyle w:val="Code"/>
        <w:numPr>
          <w:ilvl w:val="0"/>
          <w:numId w:val="0"/>
        </w:numPr>
        <w:ind w:left="360"/>
      </w:pPr>
      <w:r>
        <w:t xml:space="preserve">            &lt;DTS:Property</w:t>
      </w:r>
    </w:p>
    <w:p w:rsidR="00E6416D" w:rsidRDefault="00C65AD5">
      <w:pPr>
        <w:pStyle w:val="Code"/>
        <w:numPr>
          <w:ilvl w:val="0"/>
          <w:numId w:val="0"/>
        </w:numPr>
        <w:ind w:left="360"/>
      </w:pPr>
      <w:r>
        <w:t xml:space="preserve">              DTS:Name="ServerPassword"</w:t>
      </w:r>
    </w:p>
    <w:p w:rsidR="00E6416D" w:rsidRDefault="00C65AD5">
      <w:pPr>
        <w:pStyle w:val="Code"/>
        <w:numPr>
          <w:ilvl w:val="0"/>
          <w:numId w:val="0"/>
        </w:numPr>
        <w:ind w:left="360"/>
      </w:pPr>
      <w:r>
        <w:t xml:space="preserve">              Sensitive="1"&gt;&lt;/DTS:Property&gt;</w:t>
      </w:r>
    </w:p>
    <w:p w:rsidR="00E6416D" w:rsidRDefault="00C65AD5">
      <w:pPr>
        <w:pStyle w:val="Code"/>
        <w:numPr>
          <w:ilvl w:val="0"/>
          <w:numId w:val="0"/>
        </w:numPr>
        <w:ind w:left="360"/>
      </w:pPr>
      <w:r>
        <w:t xml:space="preserve">            &lt;DTS:Property</w:t>
      </w:r>
    </w:p>
    <w:p w:rsidR="00E6416D" w:rsidRDefault="00C65AD5">
      <w:pPr>
        <w:pStyle w:val="Code"/>
        <w:numPr>
          <w:ilvl w:val="0"/>
          <w:numId w:val="0"/>
        </w:numPr>
        <w:ind w:left="360"/>
      </w:pPr>
      <w:r>
        <w:t xml:space="preserve">              DTS:Name="ProxyPassword"</w:t>
      </w:r>
    </w:p>
    <w:p w:rsidR="00E6416D" w:rsidRDefault="00C65AD5">
      <w:pPr>
        <w:pStyle w:val="Code"/>
        <w:numPr>
          <w:ilvl w:val="0"/>
          <w:numId w:val="0"/>
        </w:numPr>
        <w:ind w:left="360"/>
      </w:pPr>
      <w:r>
        <w:t xml:space="preserve">              Sensitive="1"&gt;&lt;/DTS:Property&gt;</w:t>
      </w:r>
    </w:p>
    <w:p w:rsidR="00E6416D" w:rsidRDefault="00C65AD5">
      <w:pPr>
        <w:pStyle w:val="Code"/>
        <w:numPr>
          <w:ilvl w:val="0"/>
          <w:numId w:val="0"/>
        </w:numPr>
        <w:ind w:left="360"/>
      </w:pPr>
      <w:r>
        <w:t xml:space="preserve">          &lt;/DTS:HttpConnection&gt;</w:t>
      </w:r>
    </w:p>
    <w:p w:rsidR="00E6416D" w:rsidRDefault="00C65AD5">
      <w:pPr>
        <w:pStyle w:val="Code"/>
        <w:numPr>
          <w:ilvl w:val="0"/>
          <w:numId w:val="0"/>
        </w:numPr>
        <w:ind w:left="360"/>
      </w:pPr>
      <w:r>
        <w:t xml:space="preserve">    </w:t>
      </w:r>
      <w:r>
        <w:t xml:space="preserve">    &lt;/DTS:ConnectionManager&gt;</w:t>
      </w:r>
    </w:p>
    <w:p w:rsidR="00E6416D" w:rsidRDefault="00C65AD5">
      <w:pPr>
        <w:pStyle w:val="Code"/>
        <w:numPr>
          <w:ilvl w:val="0"/>
          <w:numId w:val="0"/>
        </w:numPr>
        <w:ind w:left="360"/>
      </w:pPr>
      <w:r>
        <w:t xml:space="preserve">      &lt;/DTS:ObjectData&gt;</w:t>
      </w:r>
    </w:p>
    <w:p w:rsidR="00E6416D" w:rsidRDefault="00C65AD5">
      <w:pPr>
        <w:pStyle w:val="Code"/>
        <w:numPr>
          <w:ilvl w:val="0"/>
          <w:numId w:val="0"/>
        </w:numPr>
        <w:ind w:left="360"/>
      </w:pPr>
      <w:r>
        <w:t xml:space="preserve">    &lt;/DTS:ConnectionManager&gt;</w:t>
      </w:r>
    </w:p>
    <w:p w:rsidR="00E6416D" w:rsidRDefault="00C65AD5">
      <w:pPr>
        <w:pStyle w:val="Code"/>
        <w:numPr>
          <w:ilvl w:val="0"/>
          <w:numId w:val="0"/>
        </w:numPr>
        <w:ind w:left="360"/>
      </w:pPr>
      <w:r>
        <w:t xml:space="preserve">    &lt;DTS:ConnectionManager</w:t>
      </w:r>
    </w:p>
    <w:p w:rsidR="00E6416D" w:rsidRDefault="00C65AD5">
      <w:pPr>
        <w:pStyle w:val="Code"/>
        <w:numPr>
          <w:ilvl w:val="0"/>
          <w:numId w:val="0"/>
        </w:numPr>
        <w:ind w:left="360"/>
      </w:pPr>
      <w:r>
        <w:t xml:space="preserve">      DTS:refId="Package.ConnectionManagers[fio]"</w:t>
      </w:r>
    </w:p>
    <w:p w:rsidR="00E6416D" w:rsidRDefault="00C65AD5">
      <w:pPr>
        <w:pStyle w:val="Code"/>
        <w:numPr>
          <w:ilvl w:val="0"/>
          <w:numId w:val="0"/>
        </w:numPr>
        <w:ind w:left="360"/>
      </w:pPr>
      <w:r>
        <w:t xml:space="preserve">      DTS:CreationName="FILE"</w:t>
      </w:r>
    </w:p>
    <w:p w:rsidR="00E6416D" w:rsidRDefault="00C65AD5">
      <w:pPr>
        <w:pStyle w:val="Code"/>
        <w:numPr>
          <w:ilvl w:val="0"/>
          <w:numId w:val="0"/>
        </w:numPr>
        <w:ind w:left="360"/>
      </w:pPr>
      <w:r>
        <w:t xml:space="preserve">      DTS:DTSID="{C5C2675C-13D7-4DED-B499-9F45AA97C32A}"</w:t>
      </w:r>
    </w:p>
    <w:p w:rsidR="00E6416D" w:rsidRDefault="00C65AD5">
      <w:pPr>
        <w:pStyle w:val="Code"/>
        <w:numPr>
          <w:ilvl w:val="0"/>
          <w:numId w:val="0"/>
        </w:numPr>
        <w:ind w:left="360"/>
      </w:pPr>
      <w:r>
        <w:t xml:space="preserve">      DTS:ObjectName="fio"&gt;</w:t>
      </w:r>
    </w:p>
    <w:p w:rsidR="00E6416D" w:rsidRDefault="00C65AD5">
      <w:pPr>
        <w:pStyle w:val="Code"/>
        <w:numPr>
          <w:ilvl w:val="0"/>
          <w:numId w:val="0"/>
        </w:numPr>
        <w:ind w:left="360"/>
      </w:pPr>
      <w:r>
        <w:t xml:space="preserve">      &lt;DTS:ObjectData&gt;</w:t>
      </w:r>
    </w:p>
    <w:p w:rsidR="00E6416D" w:rsidRDefault="00C65AD5">
      <w:pPr>
        <w:pStyle w:val="Code"/>
        <w:numPr>
          <w:ilvl w:val="0"/>
          <w:numId w:val="0"/>
        </w:numPr>
        <w:ind w:left="360"/>
      </w:pPr>
      <w:r>
        <w:t xml:space="preserve">        &lt;DTS:ConnectionManager</w:t>
      </w:r>
    </w:p>
    <w:p w:rsidR="00E6416D" w:rsidRDefault="00C65AD5">
      <w:pPr>
        <w:pStyle w:val="Code"/>
        <w:numPr>
          <w:ilvl w:val="0"/>
          <w:numId w:val="0"/>
        </w:numPr>
        <w:ind w:left="360"/>
      </w:pPr>
      <w:r>
        <w:t xml:space="preserve">          DTS:FileUsageType="1"</w:t>
      </w:r>
    </w:p>
    <w:p w:rsidR="00E6416D" w:rsidRDefault="00C65AD5">
      <w:pPr>
        <w:pStyle w:val="Code"/>
        <w:numPr>
          <w:ilvl w:val="0"/>
          <w:numId w:val="0"/>
        </w:numPr>
        <w:ind w:left="360"/>
      </w:pPr>
      <w:r>
        <w:t xml:space="preserve">          DTS:ConnectionString="fio" /&gt;</w:t>
      </w:r>
    </w:p>
    <w:p w:rsidR="00E6416D" w:rsidRDefault="00C65AD5">
      <w:pPr>
        <w:pStyle w:val="Code"/>
        <w:numPr>
          <w:ilvl w:val="0"/>
          <w:numId w:val="0"/>
        </w:numPr>
        <w:ind w:left="360"/>
      </w:pPr>
      <w:r>
        <w:t xml:space="preserve">      &lt;/DTS:ObjectData&gt;</w:t>
      </w:r>
    </w:p>
    <w:p w:rsidR="00E6416D" w:rsidRDefault="00C65AD5">
      <w:pPr>
        <w:pStyle w:val="Code"/>
        <w:numPr>
          <w:ilvl w:val="0"/>
          <w:numId w:val="0"/>
        </w:numPr>
        <w:ind w:left="360"/>
      </w:pPr>
      <w:r>
        <w:t xml:space="preserve">    &lt;/DTS:ConnectionManager&gt;</w:t>
      </w:r>
    </w:p>
    <w:p w:rsidR="00E6416D" w:rsidRDefault="00C65AD5">
      <w:pPr>
        <w:pStyle w:val="Code"/>
        <w:numPr>
          <w:ilvl w:val="0"/>
          <w:numId w:val="0"/>
        </w:numPr>
        <w:ind w:left="360"/>
      </w:pPr>
      <w:r>
        <w:t xml:space="preserve">  &lt;/DTS:ConnectionManagers&gt;</w:t>
      </w:r>
    </w:p>
    <w:p w:rsidR="00E6416D" w:rsidRDefault="00C65AD5">
      <w:pPr>
        <w:pStyle w:val="Code"/>
        <w:numPr>
          <w:ilvl w:val="0"/>
          <w:numId w:val="0"/>
        </w:numPr>
        <w:ind w:left="360"/>
      </w:pPr>
      <w:r>
        <w:t xml:space="preserve">  &lt;DTS:Configurations</w:t>
      </w:r>
      <w:r>
        <w:t>&gt;</w:t>
      </w:r>
    </w:p>
    <w:p w:rsidR="00E6416D" w:rsidRDefault="00C65AD5">
      <w:pPr>
        <w:pStyle w:val="Code"/>
        <w:numPr>
          <w:ilvl w:val="0"/>
          <w:numId w:val="0"/>
        </w:numPr>
        <w:ind w:left="360"/>
      </w:pPr>
      <w:r>
        <w:t xml:space="preserve">    &lt;DTS:Configuration</w:t>
      </w:r>
    </w:p>
    <w:p w:rsidR="00E6416D" w:rsidRDefault="00C65AD5">
      <w:pPr>
        <w:pStyle w:val="Code"/>
        <w:numPr>
          <w:ilvl w:val="0"/>
          <w:numId w:val="0"/>
        </w:numPr>
        <w:ind w:left="360"/>
      </w:pPr>
      <w:r>
        <w:t xml:space="preserve">      DTS:ConfigurationString="SSISSAMPLESROOT"</w:t>
      </w:r>
    </w:p>
    <w:p w:rsidR="00E6416D" w:rsidRDefault="00C65AD5">
      <w:pPr>
        <w:pStyle w:val="Code"/>
        <w:numPr>
          <w:ilvl w:val="0"/>
          <w:numId w:val="0"/>
        </w:numPr>
        <w:ind w:left="360"/>
      </w:pPr>
      <w:r>
        <w:t xml:space="preserve">      DTS:ConfigurationType="2"</w:t>
      </w:r>
    </w:p>
    <w:p w:rsidR="00E6416D" w:rsidRDefault="00C65AD5">
      <w:pPr>
        <w:pStyle w:val="Code"/>
        <w:numPr>
          <w:ilvl w:val="0"/>
          <w:numId w:val="0"/>
        </w:numPr>
        <w:ind w:left="360"/>
      </w:pPr>
      <w:r>
        <w:t xml:space="preserve">      DTS:ConfigurationVariable="\Package.Variables[SAMPLES::ROOTWD].</w:t>
      </w:r>
    </w:p>
    <w:p w:rsidR="00E6416D" w:rsidRDefault="00C65AD5">
      <w:pPr>
        <w:pStyle w:val="Code"/>
        <w:numPr>
          <w:ilvl w:val="0"/>
          <w:numId w:val="0"/>
        </w:numPr>
        <w:ind w:left="360"/>
      </w:pPr>
      <w:r>
        <w:t xml:space="preserve">      Properties[Value]"</w:t>
      </w:r>
    </w:p>
    <w:p w:rsidR="00E6416D" w:rsidRDefault="00C65AD5">
      <w:pPr>
        <w:pStyle w:val="Code"/>
        <w:numPr>
          <w:ilvl w:val="0"/>
          <w:numId w:val="0"/>
        </w:numPr>
        <w:ind w:left="360"/>
      </w:pPr>
      <w:r>
        <w:t xml:space="preserve">      DTS:CreationName=""</w:t>
      </w:r>
    </w:p>
    <w:p w:rsidR="00E6416D" w:rsidRDefault="00C65AD5">
      <w:pPr>
        <w:pStyle w:val="Code"/>
        <w:numPr>
          <w:ilvl w:val="0"/>
          <w:numId w:val="0"/>
        </w:numPr>
        <w:ind w:left="360"/>
      </w:pPr>
      <w:r>
        <w:t xml:space="preserve">      DTS:DTSID="{90405045-3A9</w:t>
      </w:r>
      <w:r>
        <w:t>1-43C2-B759-6C183C0E81A6}"</w:t>
      </w:r>
    </w:p>
    <w:p w:rsidR="00E6416D" w:rsidRDefault="00C65AD5">
      <w:pPr>
        <w:pStyle w:val="Code"/>
        <w:numPr>
          <w:ilvl w:val="0"/>
          <w:numId w:val="0"/>
        </w:numPr>
        <w:ind w:left="360"/>
      </w:pPr>
      <w:r>
        <w:t xml:space="preserve">      DTS:ObjectName="Configure The Root Folder" /&gt;</w:t>
      </w:r>
    </w:p>
    <w:p w:rsidR="00E6416D" w:rsidRDefault="00C65AD5">
      <w:pPr>
        <w:pStyle w:val="Code"/>
        <w:numPr>
          <w:ilvl w:val="0"/>
          <w:numId w:val="0"/>
        </w:numPr>
        <w:ind w:left="360"/>
      </w:pPr>
      <w:r>
        <w:t xml:space="preserve">    &lt;DTS:Configuration</w:t>
      </w:r>
    </w:p>
    <w:p w:rsidR="00E6416D" w:rsidRDefault="00C65AD5">
      <w:pPr>
        <w:pStyle w:val="Code"/>
        <w:numPr>
          <w:ilvl w:val="0"/>
          <w:numId w:val="0"/>
        </w:numPr>
        <w:ind w:left="360"/>
      </w:pPr>
      <w:r>
        <w:t xml:space="preserve">      DTS:ConfigurationString="SSISSAMPLESERVER"</w:t>
      </w:r>
    </w:p>
    <w:p w:rsidR="00E6416D" w:rsidRDefault="00C65AD5">
      <w:pPr>
        <w:pStyle w:val="Code"/>
        <w:numPr>
          <w:ilvl w:val="0"/>
          <w:numId w:val="0"/>
        </w:numPr>
        <w:ind w:left="360"/>
      </w:pPr>
      <w:r>
        <w:t xml:space="preserve">      DTS:ConfigurationType="2"</w:t>
      </w:r>
    </w:p>
    <w:p w:rsidR="00E6416D" w:rsidRDefault="00C65AD5">
      <w:pPr>
        <w:pStyle w:val="Code"/>
        <w:numPr>
          <w:ilvl w:val="0"/>
          <w:numId w:val="0"/>
        </w:numPr>
        <w:ind w:left="360"/>
      </w:pPr>
      <w:r>
        <w:t xml:space="preserve">      DTS:ConfigurationVariable="\Package.Variables[SAMPLES::SERVERNAME].</w:t>
      </w:r>
    </w:p>
    <w:p w:rsidR="00E6416D" w:rsidRDefault="00C65AD5">
      <w:pPr>
        <w:pStyle w:val="Code"/>
        <w:numPr>
          <w:ilvl w:val="0"/>
          <w:numId w:val="0"/>
        </w:numPr>
        <w:ind w:left="360"/>
      </w:pPr>
      <w:r>
        <w:t xml:space="preserve">      Properties[Value]"</w:t>
      </w:r>
    </w:p>
    <w:p w:rsidR="00E6416D" w:rsidRDefault="00C65AD5">
      <w:pPr>
        <w:pStyle w:val="Code"/>
        <w:numPr>
          <w:ilvl w:val="0"/>
          <w:numId w:val="0"/>
        </w:numPr>
        <w:ind w:left="360"/>
      </w:pPr>
      <w:r>
        <w:t xml:space="preserve">      DTS:CreationName=""</w:t>
      </w:r>
    </w:p>
    <w:p w:rsidR="00E6416D" w:rsidRDefault="00C65AD5">
      <w:pPr>
        <w:pStyle w:val="Code"/>
        <w:numPr>
          <w:ilvl w:val="0"/>
          <w:numId w:val="0"/>
        </w:numPr>
        <w:ind w:left="360"/>
      </w:pPr>
      <w:r>
        <w:t xml:space="preserve">      DTS:DTSID="{A9F64F24-15C2-4198-A308-F9124C48468D}"</w:t>
      </w:r>
    </w:p>
    <w:p w:rsidR="00E6416D" w:rsidRDefault="00C65AD5">
      <w:pPr>
        <w:pStyle w:val="Code"/>
        <w:numPr>
          <w:ilvl w:val="0"/>
          <w:numId w:val="0"/>
        </w:numPr>
        <w:ind w:left="360"/>
      </w:pPr>
      <w:r>
        <w:t xml:space="preserve">      DTS:ObjectName="Configure The Sample Server Name" /&gt;</w:t>
      </w:r>
    </w:p>
    <w:p w:rsidR="00E6416D" w:rsidRDefault="00C65AD5">
      <w:pPr>
        <w:pStyle w:val="Code"/>
        <w:numPr>
          <w:ilvl w:val="0"/>
          <w:numId w:val="0"/>
        </w:numPr>
        <w:ind w:left="360"/>
      </w:pPr>
      <w:r>
        <w:t xml:space="preserve">  &lt;/DTS:Configurations&gt;</w:t>
      </w:r>
    </w:p>
    <w:p w:rsidR="00E6416D" w:rsidRDefault="00C65AD5">
      <w:pPr>
        <w:pStyle w:val="Code"/>
        <w:numPr>
          <w:ilvl w:val="0"/>
          <w:numId w:val="0"/>
        </w:numPr>
        <w:ind w:left="360"/>
      </w:pPr>
      <w:r>
        <w:t xml:space="preserve">  &lt;DTS:Variables&gt;</w:t>
      </w:r>
    </w:p>
    <w:p w:rsidR="00E6416D" w:rsidRDefault="00C65AD5">
      <w:pPr>
        <w:pStyle w:val="Code"/>
        <w:numPr>
          <w:ilvl w:val="0"/>
          <w:numId w:val="0"/>
        </w:numPr>
        <w:ind w:left="360"/>
      </w:pPr>
      <w:r>
        <w:t xml:space="preserve">    &lt;DTS:Variable</w:t>
      </w:r>
    </w:p>
    <w:p w:rsidR="00E6416D" w:rsidRDefault="00C65AD5">
      <w:pPr>
        <w:pStyle w:val="Code"/>
        <w:numPr>
          <w:ilvl w:val="0"/>
          <w:numId w:val="0"/>
        </w:numPr>
        <w:ind w:left="360"/>
      </w:pPr>
      <w:r>
        <w:t xml:space="preserve">      DTS:CreationName=""</w:t>
      </w:r>
    </w:p>
    <w:p w:rsidR="00E6416D" w:rsidRDefault="00C65AD5">
      <w:pPr>
        <w:pStyle w:val="Code"/>
        <w:numPr>
          <w:ilvl w:val="0"/>
          <w:numId w:val="0"/>
        </w:numPr>
        <w:ind w:left="360"/>
      </w:pPr>
      <w:r>
        <w:t xml:space="preserve">      DTS:DTSID="{E05C4384-FA46-4EDB-9E41-E0CDD6DD4DC6}"</w:t>
      </w:r>
    </w:p>
    <w:p w:rsidR="00E6416D" w:rsidRDefault="00C65AD5">
      <w:pPr>
        <w:pStyle w:val="Code"/>
        <w:numPr>
          <w:ilvl w:val="0"/>
          <w:numId w:val="0"/>
        </w:numPr>
        <w:ind w:left="360"/>
      </w:pPr>
      <w:r>
        <w:t xml:space="preserve">      DTS:EvaluateAsExpression="True"</w:t>
      </w:r>
    </w:p>
    <w:p w:rsidR="00E6416D" w:rsidRDefault="00C65AD5">
      <w:pPr>
        <w:pStyle w:val="Code"/>
        <w:numPr>
          <w:ilvl w:val="0"/>
          <w:numId w:val="0"/>
        </w:numPr>
        <w:ind w:left="360"/>
      </w:pPr>
      <w:r>
        <w:t xml:space="preserve">      DTS:Expression="@ROOTWD + &amp;quot;\\&amp;quot; + @SAMPLESUBFOLDER"</w:t>
      </w:r>
    </w:p>
    <w:p w:rsidR="00E6416D" w:rsidRDefault="00C65AD5">
      <w:pPr>
        <w:pStyle w:val="Code"/>
        <w:numPr>
          <w:ilvl w:val="0"/>
          <w:numId w:val="0"/>
        </w:numPr>
        <w:ind w:left="360"/>
      </w:pPr>
      <w:r>
        <w:t xml:space="preserve">      DTS:IncludeInDebugDump="2345"</w:t>
      </w:r>
    </w:p>
    <w:p w:rsidR="00E6416D" w:rsidRDefault="00C65AD5">
      <w:pPr>
        <w:pStyle w:val="Code"/>
        <w:numPr>
          <w:ilvl w:val="0"/>
          <w:numId w:val="0"/>
        </w:numPr>
        <w:ind w:left="360"/>
      </w:pPr>
      <w:r>
        <w:t xml:space="preserve">      DTS:Namespace="SAMPLES"</w:t>
      </w:r>
    </w:p>
    <w:p w:rsidR="00E6416D" w:rsidRDefault="00C65AD5">
      <w:pPr>
        <w:pStyle w:val="Code"/>
        <w:numPr>
          <w:ilvl w:val="0"/>
          <w:numId w:val="0"/>
        </w:numPr>
        <w:ind w:left="360"/>
      </w:pPr>
      <w:r>
        <w:t xml:space="preserve">      DTS:ObjectName="CURREN</w:t>
      </w:r>
      <w:r>
        <w:t>TWD"&gt;</w:t>
      </w:r>
    </w:p>
    <w:p w:rsidR="00E6416D" w:rsidRDefault="00C65AD5">
      <w:pPr>
        <w:pStyle w:val="Code"/>
        <w:numPr>
          <w:ilvl w:val="0"/>
          <w:numId w:val="0"/>
        </w:numPr>
        <w:ind w:left="360"/>
      </w:pPr>
      <w:r>
        <w:t xml:space="preserve">      &lt;DTS:VariableValue</w:t>
      </w:r>
    </w:p>
    <w:p w:rsidR="00E6416D" w:rsidRDefault="00C65AD5">
      <w:pPr>
        <w:pStyle w:val="Code"/>
        <w:numPr>
          <w:ilvl w:val="0"/>
          <w:numId w:val="0"/>
        </w:numPr>
        <w:ind w:left="360"/>
      </w:pPr>
      <w:r>
        <w:t xml:space="preserve">        DTS:DataType="8"&gt;C:\USERS\V-TOMCON.REDMOND\MY DOCUMENTS\SSIS\</w:t>
      </w:r>
    </w:p>
    <w:p w:rsidR="00E6416D" w:rsidRDefault="00C65AD5">
      <w:pPr>
        <w:pStyle w:val="Code"/>
        <w:numPr>
          <w:ilvl w:val="0"/>
          <w:numId w:val="0"/>
        </w:numPr>
        <w:ind w:left="360"/>
      </w:pPr>
      <w:r>
        <w:t xml:space="preserve">        BOOKSAMPLES2005\S08-StockTasks&lt;/DTS:VariableValue&gt;</w:t>
      </w:r>
    </w:p>
    <w:p w:rsidR="00E6416D" w:rsidRDefault="00C65AD5">
      <w:pPr>
        <w:pStyle w:val="Code"/>
        <w:numPr>
          <w:ilvl w:val="0"/>
          <w:numId w:val="0"/>
        </w:numPr>
        <w:ind w:left="360"/>
      </w:pPr>
      <w:r>
        <w:t xml:space="preserve">    &lt;/DTS:Variable&gt;</w:t>
      </w:r>
    </w:p>
    <w:p w:rsidR="00E6416D" w:rsidRDefault="00C65AD5">
      <w:pPr>
        <w:pStyle w:val="Code"/>
        <w:numPr>
          <w:ilvl w:val="0"/>
          <w:numId w:val="0"/>
        </w:numPr>
        <w:ind w:left="360"/>
      </w:pPr>
      <w:r>
        <w:t xml:space="preserve">    &lt;DTS:Variable</w:t>
      </w:r>
    </w:p>
    <w:p w:rsidR="00E6416D" w:rsidRDefault="00C65AD5">
      <w:pPr>
        <w:pStyle w:val="Code"/>
        <w:numPr>
          <w:ilvl w:val="0"/>
          <w:numId w:val="0"/>
        </w:numPr>
        <w:ind w:left="360"/>
      </w:pPr>
      <w:r>
        <w:t xml:space="preserve">      DTS:CreationName=""</w:t>
      </w:r>
    </w:p>
    <w:p w:rsidR="00E6416D" w:rsidRDefault="00C65AD5">
      <w:pPr>
        <w:pStyle w:val="Code"/>
        <w:numPr>
          <w:ilvl w:val="0"/>
          <w:numId w:val="0"/>
        </w:numPr>
        <w:ind w:left="360"/>
      </w:pPr>
      <w:r>
        <w:t xml:space="preserve">      DTS:DTSID="{3BD365BA-FE06-</w:t>
      </w:r>
      <w:r>
        <w:t>4B5A-8100-69F27C71B74E}"</w:t>
      </w:r>
    </w:p>
    <w:p w:rsidR="00E6416D" w:rsidRDefault="00C65AD5">
      <w:pPr>
        <w:pStyle w:val="Code"/>
        <w:numPr>
          <w:ilvl w:val="0"/>
          <w:numId w:val="0"/>
        </w:numPr>
        <w:ind w:left="360"/>
      </w:pPr>
      <w:r>
        <w:t xml:space="preserve">      DTS:IncludeInDebugDump="2345"</w:t>
      </w:r>
    </w:p>
    <w:p w:rsidR="00E6416D" w:rsidRDefault="00C65AD5">
      <w:pPr>
        <w:pStyle w:val="Code"/>
        <w:numPr>
          <w:ilvl w:val="0"/>
          <w:numId w:val="0"/>
        </w:numPr>
        <w:ind w:left="360"/>
      </w:pPr>
      <w:r>
        <w:t xml:space="preserve">      DTS:Namespace="SAMPLES"</w:t>
      </w:r>
    </w:p>
    <w:p w:rsidR="00E6416D" w:rsidRDefault="00C65AD5">
      <w:pPr>
        <w:pStyle w:val="Code"/>
        <w:numPr>
          <w:ilvl w:val="0"/>
          <w:numId w:val="0"/>
        </w:numPr>
        <w:ind w:left="360"/>
      </w:pPr>
      <w:r>
        <w:t xml:space="preserve">      DTS:ObjectName="ROOTWD"&gt;</w:t>
      </w:r>
    </w:p>
    <w:p w:rsidR="00E6416D" w:rsidRDefault="00C65AD5">
      <w:pPr>
        <w:pStyle w:val="Code"/>
        <w:numPr>
          <w:ilvl w:val="0"/>
          <w:numId w:val="0"/>
        </w:numPr>
        <w:ind w:left="360"/>
      </w:pPr>
      <w:r>
        <w:t xml:space="preserve">      &lt;DTS:VariableValue</w:t>
      </w:r>
    </w:p>
    <w:p w:rsidR="00E6416D" w:rsidRDefault="00C65AD5">
      <w:pPr>
        <w:pStyle w:val="Code"/>
        <w:numPr>
          <w:ilvl w:val="0"/>
          <w:numId w:val="0"/>
        </w:numPr>
        <w:ind w:left="360"/>
      </w:pPr>
      <w:r>
        <w:t xml:space="preserve">        DTS:DataType="8"&gt;C:\USERS\V-TOMCON.REDMOND\MY DOCUMENTS\SSIS\</w:t>
      </w:r>
    </w:p>
    <w:p w:rsidR="00E6416D" w:rsidRDefault="00C65AD5">
      <w:pPr>
        <w:pStyle w:val="Code"/>
        <w:numPr>
          <w:ilvl w:val="0"/>
          <w:numId w:val="0"/>
        </w:numPr>
        <w:ind w:left="360"/>
      </w:pPr>
      <w:r>
        <w:t xml:space="preserve">        BOOKSAMPLES2005&lt;</w:t>
      </w:r>
      <w:r>
        <w:t>/DTS:VariableValue&gt;</w:t>
      </w:r>
    </w:p>
    <w:p w:rsidR="00E6416D" w:rsidRDefault="00C65AD5">
      <w:pPr>
        <w:pStyle w:val="Code"/>
        <w:numPr>
          <w:ilvl w:val="0"/>
          <w:numId w:val="0"/>
        </w:numPr>
        <w:ind w:left="360"/>
      </w:pPr>
      <w:r>
        <w:lastRenderedPageBreak/>
        <w:t xml:space="preserve">    &lt;/DTS:Variable&gt;</w:t>
      </w:r>
    </w:p>
    <w:p w:rsidR="00E6416D" w:rsidRDefault="00C65AD5">
      <w:pPr>
        <w:pStyle w:val="Code"/>
        <w:numPr>
          <w:ilvl w:val="0"/>
          <w:numId w:val="0"/>
        </w:numPr>
        <w:ind w:left="360"/>
      </w:pPr>
      <w:r>
        <w:t xml:space="preserve">    &lt;DTS:Variable</w:t>
      </w:r>
    </w:p>
    <w:p w:rsidR="00E6416D" w:rsidRDefault="00C65AD5">
      <w:pPr>
        <w:pStyle w:val="Code"/>
        <w:numPr>
          <w:ilvl w:val="0"/>
          <w:numId w:val="0"/>
        </w:numPr>
        <w:ind w:left="360"/>
      </w:pPr>
      <w:r>
        <w:t xml:space="preserve">      DTS:CreationName=""</w:t>
      </w:r>
    </w:p>
    <w:p w:rsidR="00E6416D" w:rsidRDefault="00C65AD5">
      <w:pPr>
        <w:pStyle w:val="Code"/>
        <w:numPr>
          <w:ilvl w:val="0"/>
          <w:numId w:val="0"/>
        </w:numPr>
        <w:ind w:left="360"/>
      </w:pPr>
      <w:r>
        <w:t xml:space="preserve">      DTS:DTSID="{6E7FB8C5-7F98-454E-87E0-D9BF0D0E06AD}"</w:t>
      </w:r>
    </w:p>
    <w:p w:rsidR="00E6416D" w:rsidRDefault="00C65AD5">
      <w:pPr>
        <w:pStyle w:val="Code"/>
        <w:numPr>
          <w:ilvl w:val="0"/>
          <w:numId w:val="0"/>
        </w:numPr>
        <w:ind w:left="360"/>
      </w:pPr>
      <w:r>
        <w:t xml:space="preserve">      DTS:IncludeInDebugDump="2345"</w:t>
      </w:r>
    </w:p>
    <w:p w:rsidR="00E6416D" w:rsidRDefault="00C65AD5">
      <w:pPr>
        <w:pStyle w:val="Code"/>
        <w:numPr>
          <w:ilvl w:val="0"/>
          <w:numId w:val="0"/>
        </w:numPr>
        <w:ind w:left="360"/>
      </w:pPr>
      <w:r>
        <w:t xml:space="preserve">      DTS:Namespace="SAMPLES"</w:t>
      </w:r>
    </w:p>
    <w:p w:rsidR="00E6416D" w:rsidRDefault="00C65AD5">
      <w:pPr>
        <w:pStyle w:val="Code"/>
        <w:numPr>
          <w:ilvl w:val="0"/>
          <w:numId w:val="0"/>
        </w:numPr>
        <w:ind w:left="360"/>
      </w:pPr>
      <w:r>
        <w:t xml:space="preserve">      DTS:ObjectName="SAMPLESUBFOLDER"&gt;</w:t>
      </w:r>
    </w:p>
    <w:p w:rsidR="00E6416D" w:rsidRDefault="00C65AD5">
      <w:pPr>
        <w:pStyle w:val="Code"/>
        <w:numPr>
          <w:ilvl w:val="0"/>
          <w:numId w:val="0"/>
        </w:numPr>
        <w:ind w:left="360"/>
      </w:pPr>
      <w:r>
        <w:t xml:space="preserve">      &lt;</w:t>
      </w:r>
      <w:r>
        <w:t>DTS:VariableValue</w:t>
      </w:r>
    </w:p>
    <w:p w:rsidR="00E6416D" w:rsidRDefault="00C65AD5">
      <w:pPr>
        <w:pStyle w:val="Code"/>
        <w:numPr>
          <w:ilvl w:val="0"/>
          <w:numId w:val="0"/>
        </w:numPr>
        <w:ind w:left="360"/>
      </w:pPr>
      <w:r>
        <w:t xml:space="preserve">        DTS:DataType="8"&gt;S08-StockTasks&lt;/DTS:VariableValue&gt;</w:t>
      </w:r>
    </w:p>
    <w:p w:rsidR="00E6416D" w:rsidRDefault="00C65AD5">
      <w:pPr>
        <w:pStyle w:val="Code"/>
        <w:numPr>
          <w:ilvl w:val="0"/>
          <w:numId w:val="0"/>
        </w:numPr>
        <w:ind w:left="360"/>
      </w:pPr>
      <w:r>
        <w:t xml:space="preserve">    &lt;/DTS:Variable&gt;</w:t>
      </w:r>
    </w:p>
    <w:p w:rsidR="00E6416D" w:rsidRDefault="00C65AD5">
      <w:pPr>
        <w:pStyle w:val="Code"/>
        <w:numPr>
          <w:ilvl w:val="0"/>
          <w:numId w:val="0"/>
        </w:numPr>
        <w:ind w:left="360"/>
      </w:pPr>
      <w:r>
        <w:t xml:space="preserve">    &lt;DTS:Variable</w:t>
      </w:r>
    </w:p>
    <w:p w:rsidR="00E6416D" w:rsidRDefault="00C65AD5">
      <w:pPr>
        <w:pStyle w:val="Code"/>
        <w:numPr>
          <w:ilvl w:val="0"/>
          <w:numId w:val="0"/>
        </w:numPr>
        <w:ind w:left="360"/>
      </w:pPr>
      <w:r>
        <w:t xml:space="preserve">      DTS:CreationName=""</w:t>
      </w:r>
    </w:p>
    <w:p w:rsidR="00E6416D" w:rsidRDefault="00C65AD5">
      <w:pPr>
        <w:pStyle w:val="Code"/>
        <w:numPr>
          <w:ilvl w:val="0"/>
          <w:numId w:val="0"/>
        </w:numPr>
        <w:ind w:left="360"/>
      </w:pPr>
      <w:r>
        <w:t xml:space="preserve">      DTS:DTSID="{5F9998D0-186D-4C44-A949-66C8477A3CE7}"</w:t>
      </w:r>
    </w:p>
    <w:p w:rsidR="00E6416D" w:rsidRDefault="00C65AD5">
      <w:pPr>
        <w:pStyle w:val="Code"/>
        <w:numPr>
          <w:ilvl w:val="0"/>
          <w:numId w:val="0"/>
        </w:numPr>
        <w:ind w:left="360"/>
      </w:pPr>
      <w:r>
        <w:t xml:space="preserve">      DTS:IncludeInDebugDump="2345"</w:t>
      </w:r>
    </w:p>
    <w:p w:rsidR="00E6416D" w:rsidRDefault="00C65AD5">
      <w:pPr>
        <w:pStyle w:val="Code"/>
        <w:numPr>
          <w:ilvl w:val="0"/>
          <w:numId w:val="0"/>
        </w:numPr>
        <w:ind w:left="360"/>
      </w:pPr>
      <w:r>
        <w:t xml:space="preserve">      DTS:Namespace="</w:t>
      </w:r>
      <w:r>
        <w:t>SAMPLES"</w:t>
      </w:r>
    </w:p>
    <w:p w:rsidR="00E6416D" w:rsidRDefault="00C65AD5">
      <w:pPr>
        <w:pStyle w:val="Code"/>
        <w:numPr>
          <w:ilvl w:val="0"/>
          <w:numId w:val="0"/>
        </w:numPr>
        <w:ind w:left="360"/>
      </w:pPr>
      <w:r>
        <w:t xml:space="preserve">      DTS:ObjectName="SERVERNAME"&gt;</w:t>
      </w:r>
    </w:p>
    <w:p w:rsidR="00E6416D" w:rsidRDefault="00C65AD5">
      <w:pPr>
        <w:pStyle w:val="Code"/>
        <w:numPr>
          <w:ilvl w:val="0"/>
          <w:numId w:val="0"/>
        </w:numPr>
        <w:ind w:left="360"/>
      </w:pPr>
      <w:r>
        <w:t xml:space="preserve">      &lt;DTS:VariableValue</w:t>
      </w:r>
    </w:p>
    <w:p w:rsidR="00E6416D" w:rsidRDefault="00C65AD5">
      <w:pPr>
        <w:pStyle w:val="Code"/>
        <w:numPr>
          <w:ilvl w:val="0"/>
          <w:numId w:val="0"/>
        </w:numPr>
        <w:ind w:left="360"/>
      </w:pPr>
      <w:r>
        <w:t xml:space="preserve">        DTS:DataType="8"&gt;.&lt;/DTS:VariableValue&gt;</w:t>
      </w:r>
    </w:p>
    <w:p w:rsidR="00E6416D" w:rsidRDefault="00C65AD5">
      <w:pPr>
        <w:pStyle w:val="Code"/>
        <w:numPr>
          <w:ilvl w:val="0"/>
          <w:numId w:val="0"/>
        </w:numPr>
        <w:ind w:left="360"/>
      </w:pPr>
      <w:r>
        <w:t xml:space="preserve">    &lt;/DTS:Variable&gt;</w:t>
      </w:r>
    </w:p>
    <w:p w:rsidR="00E6416D" w:rsidRDefault="00C65AD5">
      <w:pPr>
        <w:pStyle w:val="Code"/>
        <w:numPr>
          <w:ilvl w:val="0"/>
          <w:numId w:val="0"/>
        </w:numPr>
        <w:ind w:left="360"/>
      </w:pPr>
      <w:r>
        <w:t xml:space="preserve">    &lt;DTS:Variable</w:t>
      </w:r>
    </w:p>
    <w:p w:rsidR="00E6416D" w:rsidRDefault="00C65AD5">
      <w:pPr>
        <w:pStyle w:val="Code"/>
        <w:numPr>
          <w:ilvl w:val="0"/>
          <w:numId w:val="0"/>
        </w:numPr>
        <w:ind w:left="360"/>
      </w:pPr>
      <w:r>
        <w:t xml:space="preserve">      DTS:CreationName=""</w:t>
      </w:r>
    </w:p>
    <w:p w:rsidR="00E6416D" w:rsidRDefault="00C65AD5">
      <w:pPr>
        <w:pStyle w:val="Code"/>
        <w:numPr>
          <w:ilvl w:val="0"/>
          <w:numId w:val="0"/>
        </w:numPr>
        <w:ind w:left="360"/>
      </w:pPr>
      <w:r>
        <w:t xml:space="preserve">      DTS:DTSID="{E084171E-93C0-43BC-BC6C-83833B78109E}"</w:t>
      </w:r>
    </w:p>
    <w:p w:rsidR="00E6416D" w:rsidRDefault="00C65AD5">
      <w:pPr>
        <w:pStyle w:val="Code"/>
        <w:numPr>
          <w:ilvl w:val="0"/>
          <w:numId w:val="0"/>
        </w:numPr>
        <w:ind w:left="360"/>
      </w:pPr>
      <w:r>
        <w:t xml:space="preserve">      DTS:IncludeIn</w:t>
      </w:r>
      <w:r>
        <w:t>DebugDump="2345"</w:t>
      </w:r>
    </w:p>
    <w:p w:rsidR="00E6416D" w:rsidRDefault="00C65AD5">
      <w:pPr>
        <w:pStyle w:val="Code"/>
        <w:numPr>
          <w:ilvl w:val="0"/>
          <w:numId w:val="0"/>
        </w:numPr>
        <w:ind w:left="360"/>
      </w:pPr>
      <w:r>
        <w:t xml:space="preserve">      DTS:Namespace="SAMPLES"</w:t>
      </w:r>
    </w:p>
    <w:p w:rsidR="00E6416D" w:rsidRDefault="00C65AD5">
      <w:pPr>
        <w:pStyle w:val="Code"/>
        <w:numPr>
          <w:ilvl w:val="0"/>
          <w:numId w:val="0"/>
        </w:numPr>
        <w:ind w:left="360"/>
      </w:pPr>
      <w:r>
        <w:t xml:space="preserve">      DTS:ObjectName="STOCKQUOTE"&gt;</w:t>
      </w:r>
    </w:p>
    <w:p w:rsidR="00E6416D" w:rsidRDefault="00C65AD5">
      <w:pPr>
        <w:pStyle w:val="Code"/>
        <w:numPr>
          <w:ilvl w:val="0"/>
          <w:numId w:val="0"/>
        </w:numPr>
        <w:ind w:left="360"/>
      </w:pPr>
      <w:r>
        <w:t xml:space="preserve">      &lt;DTS:VariableValue</w:t>
      </w:r>
    </w:p>
    <w:p w:rsidR="00E6416D" w:rsidRDefault="00C65AD5">
      <w:pPr>
        <w:pStyle w:val="Code"/>
        <w:numPr>
          <w:ilvl w:val="0"/>
          <w:numId w:val="0"/>
        </w:numPr>
        <w:ind w:left="360"/>
      </w:pPr>
      <w:r>
        <w:t xml:space="preserve">        DTS:DataType="8"&gt;&lt;/DTS:VariableValue&gt;</w:t>
      </w:r>
    </w:p>
    <w:p w:rsidR="00E6416D" w:rsidRDefault="00C65AD5">
      <w:pPr>
        <w:pStyle w:val="Code"/>
        <w:numPr>
          <w:ilvl w:val="0"/>
          <w:numId w:val="0"/>
        </w:numPr>
        <w:ind w:left="360"/>
      </w:pPr>
      <w:r>
        <w:t xml:space="preserve">    &lt;/DTS:Variable&gt;</w:t>
      </w:r>
    </w:p>
    <w:p w:rsidR="00E6416D" w:rsidRDefault="00C65AD5">
      <w:pPr>
        <w:pStyle w:val="Code"/>
        <w:numPr>
          <w:ilvl w:val="0"/>
          <w:numId w:val="0"/>
        </w:numPr>
        <w:ind w:left="360"/>
      </w:pPr>
      <w:r>
        <w:t xml:space="preserve">    &lt;DTS:Variable</w:t>
      </w:r>
    </w:p>
    <w:p w:rsidR="00E6416D" w:rsidRDefault="00C65AD5">
      <w:pPr>
        <w:pStyle w:val="Code"/>
        <w:numPr>
          <w:ilvl w:val="0"/>
          <w:numId w:val="0"/>
        </w:numPr>
        <w:ind w:left="360"/>
      </w:pPr>
      <w:r>
        <w:t xml:space="preserve">      DTS:CreationName=""</w:t>
      </w:r>
    </w:p>
    <w:p w:rsidR="00E6416D" w:rsidRDefault="00C65AD5">
      <w:pPr>
        <w:pStyle w:val="Code"/>
        <w:numPr>
          <w:ilvl w:val="0"/>
          <w:numId w:val="0"/>
        </w:numPr>
        <w:ind w:left="360"/>
      </w:pPr>
      <w:r>
        <w:t xml:space="preserve">      DTS:DTSID="{58589E35-3D84-4D07-8A</w:t>
      </w:r>
      <w:r>
        <w:t>32-A75E6591D7F0}"</w:t>
      </w:r>
    </w:p>
    <w:p w:rsidR="00E6416D" w:rsidRDefault="00C65AD5">
      <w:pPr>
        <w:pStyle w:val="Code"/>
        <w:numPr>
          <w:ilvl w:val="0"/>
          <w:numId w:val="0"/>
        </w:numPr>
        <w:ind w:left="360"/>
      </w:pPr>
      <w:r>
        <w:t xml:space="preserve">      DTS:IncludeInDebugDump="2345"</w:t>
      </w:r>
    </w:p>
    <w:p w:rsidR="00E6416D" w:rsidRDefault="00C65AD5">
      <w:pPr>
        <w:pStyle w:val="Code"/>
        <w:numPr>
          <w:ilvl w:val="0"/>
          <w:numId w:val="0"/>
        </w:numPr>
        <w:ind w:left="360"/>
      </w:pPr>
      <w:r>
        <w:t xml:space="preserve">      DTS:Namespace="SAMPLES"</w:t>
      </w:r>
    </w:p>
    <w:p w:rsidR="00E6416D" w:rsidRDefault="00C65AD5">
      <w:pPr>
        <w:pStyle w:val="Code"/>
        <w:numPr>
          <w:ilvl w:val="0"/>
          <w:numId w:val="0"/>
        </w:numPr>
        <w:ind w:left="360"/>
      </w:pPr>
      <w:r>
        <w:t xml:space="preserve">      DTS:ObjectName="TICKERSYMBOL"&gt;</w:t>
      </w:r>
    </w:p>
    <w:p w:rsidR="00E6416D" w:rsidRDefault="00C65AD5">
      <w:pPr>
        <w:pStyle w:val="Code"/>
        <w:numPr>
          <w:ilvl w:val="0"/>
          <w:numId w:val="0"/>
        </w:numPr>
        <w:ind w:left="360"/>
      </w:pPr>
      <w:r>
        <w:t xml:space="preserve">      &lt;DTS:VariableValue</w:t>
      </w:r>
    </w:p>
    <w:p w:rsidR="00E6416D" w:rsidRDefault="00C65AD5">
      <w:pPr>
        <w:pStyle w:val="Code"/>
        <w:numPr>
          <w:ilvl w:val="0"/>
          <w:numId w:val="0"/>
        </w:numPr>
        <w:ind w:left="360"/>
      </w:pPr>
      <w:r>
        <w:t xml:space="preserve">        DTS:DataType="8"&gt;MSFT&lt;/DTS:VariableValue&gt;</w:t>
      </w:r>
    </w:p>
    <w:p w:rsidR="00E6416D" w:rsidRDefault="00C65AD5">
      <w:pPr>
        <w:pStyle w:val="Code"/>
        <w:numPr>
          <w:ilvl w:val="0"/>
          <w:numId w:val="0"/>
        </w:numPr>
        <w:ind w:left="360"/>
      </w:pPr>
      <w:r>
        <w:t xml:space="preserve">    &lt;/DTS:Variable&gt;</w:t>
      </w:r>
    </w:p>
    <w:p w:rsidR="00E6416D" w:rsidRDefault="00C65AD5">
      <w:pPr>
        <w:pStyle w:val="Code"/>
        <w:numPr>
          <w:ilvl w:val="0"/>
          <w:numId w:val="0"/>
        </w:numPr>
        <w:ind w:left="360"/>
      </w:pPr>
      <w:r>
        <w:t xml:space="preserve">  &lt;/DTS:Variables&gt;</w:t>
      </w:r>
    </w:p>
    <w:p w:rsidR="00E6416D" w:rsidRDefault="00C65AD5">
      <w:pPr>
        <w:pStyle w:val="Code"/>
        <w:numPr>
          <w:ilvl w:val="0"/>
          <w:numId w:val="0"/>
        </w:numPr>
        <w:ind w:left="360"/>
      </w:pPr>
      <w:r>
        <w:t xml:space="preserve">  &lt;DTS:Executables&gt;</w:t>
      </w:r>
    </w:p>
    <w:p w:rsidR="00E6416D" w:rsidRDefault="00C65AD5">
      <w:pPr>
        <w:pStyle w:val="Code"/>
        <w:numPr>
          <w:ilvl w:val="0"/>
          <w:numId w:val="0"/>
        </w:numPr>
        <w:ind w:left="360"/>
      </w:pPr>
      <w:r>
        <w:t xml:space="preserve">    &lt;DTS:Executable</w:t>
      </w:r>
    </w:p>
    <w:p w:rsidR="00E6416D" w:rsidRDefault="00C65AD5">
      <w:pPr>
        <w:pStyle w:val="Code"/>
        <w:numPr>
          <w:ilvl w:val="0"/>
          <w:numId w:val="0"/>
        </w:numPr>
        <w:ind w:left="360"/>
      </w:pPr>
      <w:r>
        <w:t xml:space="preserve">      DTS:refId="Package\Get Stock Quote"</w:t>
      </w:r>
    </w:p>
    <w:p w:rsidR="00E6416D" w:rsidRDefault="00C65AD5">
      <w:pPr>
        <w:pStyle w:val="Code"/>
        <w:numPr>
          <w:ilvl w:val="0"/>
          <w:numId w:val="0"/>
        </w:numPr>
        <w:ind w:left="360"/>
      </w:pPr>
      <w:r>
        <w:t xml:space="preserve">      DTS:CreationName="Microsoft.SqlServer.Dts.Tasks.WebServiceTask.</w:t>
      </w:r>
    </w:p>
    <w:p w:rsidR="00E6416D" w:rsidRDefault="00C65AD5">
      <w:pPr>
        <w:pStyle w:val="Code"/>
        <w:numPr>
          <w:ilvl w:val="0"/>
          <w:numId w:val="0"/>
        </w:numPr>
        <w:ind w:left="360"/>
      </w:pPr>
      <w:r>
        <w:t xml:space="preserve">      WebServiceTask, Microsoft.SqlServer.WebServiceTask, </w:t>
      </w:r>
    </w:p>
    <w:p w:rsidR="00E6416D" w:rsidRDefault="00C65AD5">
      <w:pPr>
        <w:pStyle w:val="Code"/>
        <w:numPr>
          <w:ilvl w:val="0"/>
          <w:numId w:val="0"/>
        </w:numPr>
        <w:ind w:left="360"/>
      </w:pPr>
      <w:r>
        <w:t xml:space="preserve">      Version=11.0.0.0, Culture=neutral, PublicKeyToken=89845dcd8</w:t>
      </w:r>
      <w:r>
        <w:t>080cc91"</w:t>
      </w:r>
    </w:p>
    <w:p w:rsidR="00E6416D" w:rsidRDefault="00C65AD5">
      <w:pPr>
        <w:pStyle w:val="Code"/>
        <w:numPr>
          <w:ilvl w:val="0"/>
          <w:numId w:val="0"/>
        </w:numPr>
        <w:ind w:left="360"/>
      </w:pPr>
      <w:r>
        <w:t xml:space="preserve">      DTS:Description="Web Service Task"</w:t>
      </w:r>
    </w:p>
    <w:p w:rsidR="00E6416D" w:rsidRDefault="00C65AD5">
      <w:pPr>
        <w:pStyle w:val="Code"/>
        <w:numPr>
          <w:ilvl w:val="0"/>
          <w:numId w:val="0"/>
        </w:numPr>
        <w:ind w:left="360"/>
      </w:pPr>
      <w:r>
        <w:t xml:space="preserve">      DTS:DTSID="{6CA7FC7C-AB58-4C39-BD00-3F22B51AAB92}"</w:t>
      </w:r>
    </w:p>
    <w:p w:rsidR="00E6416D" w:rsidRDefault="00C65AD5">
      <w:pPr>
        <w:pStyle w:val="Code"/>
        <w:numPr>
          <w:ilvl w:val="0"/>
          <w:numId w:val="0"/>
        </w:numPr>
        <w:ind w:left="360"/>
      </w:pPr>
      <w:r>
        <w:t xml:space="preserve">      DTS:ExecutableType="Microsoft.SqlServer.Dts.Tasks.WebServiceTask.</w:t>
      </w:r>
    </w:p>
    <w:p w:rsidR="00E6416D" w:rsidRDefault="00C65AD5">
      <w:pPr>
        <w:pStyle w:val="Code"/>
        <w:numPr>
          <w:ilvl w:val="0"/>
          <w:numId w:val="0"/>
        </w:numPr>
        <w:ind w:left="360"/>
      </w:pPr>
      <w:r>
        <w:t xml:space="preserve">      WebServiceTask, Microsoft.SqlServer.WebServiceTask, Version=11.0.0.0, </w:t>
      </w:r>
    </w:p>
    <w:p w:rsidR="00E6416D" w:rsidRDefault="00C65AD5">
      <w:pPr>
        <w:pStyle w:val="Code"/>
        <w:numPr>
          <w:ilvl w:val="0"/>
          <w:numId w:val="0"/>
        </w:numPr>
        <w:ind w:left="360"/>
      </w:pPr>
      <w:r>
        <w:t xml:space="preserve">      Culture=neutral, PublicKeyToken=89845dcd8080cc91"</w:t>
      </w:r>
    </w:p>
    <w:p w:rsidR="00E6416D" w:rsidRDefault="00C65AD5">
      <w:pPr>
        <w:pStyle w:val="Code"/>
        <w:numPr>
          <w:ilvl w:val="0"/>
          <w:numId w:val="0"/>
        </w:numPr>
        <w:ind w:left="360"/>
      </w:pPr>
      <w:r>
        <w:t xml:space="preserve">      DTS:ExecValue="0"</w:t>
      </w:r>
    </w:p>
    <w:p w:rsidR="00E6416D" w:rsidRDefault="00C65AD5">
      <w:pPr>
        <w:pStyle w:val="Code"/>
        <w:numPr>
          <w:ilvl w:val="0"/>
          <w:numId w:val="0"/>
        </w:numPr>
        <w:ind w:left="360"/>
      </w:pPr>
      <w:r>
        <w:t xml:space="preserve">      DTS:ExecValueType="3"</w:t>
      </w:r>
    </w:p>
    <w:p w:rsidR="00E6416D" w:rsidRDefault="00C65AD5">
      <w:pPr>
        <w:pStyle w:val="Code"/>
        <w:numPr>
          <w:ilvl w:val="0"/>
          <w:numId w:val="0"/>
        </w:numPr>
        <w:ind w:left="360"/>
      </w:pPr>
      <w:r>
        <w:t xml:space="preserve">      DTS:LocaleID="-1"</w:t>
      </w:r>
    </w:p>
    <w:p w:rsidR="00E6416D" w:rsidRDefault="00C65AD5">
      <w:pPr>
        <w:pStyle w:val="Code"/>
        <w:numPr>
          <w:ilvl w:val="0"/>
          <w:numId w:val="0"/>
        </w:numPr>
        <w:ind w:left="360"/>
      </w:pPr>
      <w:r>
        <w:t xml:space="preserve">      DTS:ObjectName="Get Stock Quote"</w:t>
      </w:r>
    </w:p>
    <w:p w:rsidR="00E6416D" w:rsidRDefault="00C65AD5">
      <w:pPr>
        <w:pStyle w:val="Code"/>
        <w:numPr>
          <w:ilvl w:val="0"/>
          <w:numId w:val="0"/>
        </w:numPr>
        <w:ind w:left="360"/>
      </w:pPr>
      <w:r>
        <w:t xml:space="preserve">      DTS:TaskContact="Web Service Task; Microsoft Corporation; Microsoft </w:t>
      </w:r>
    </w:p>
    <w:p w:rsidR="00E6416D" w:rsidRDefault="00C65AD5">
      <w:pPr>
        <w:pStyle w:val="Code"/>
        <w:numPr>
          <w:ilvl w:val="0"/>
          <w:numId w:val="0"/>
        </w:numPr>
        <w:ind w:left="360"/>
      </w:pPr>
      <w:r>
        <w:t xml:space="preserve">      SQL Server v9; © 2004 Microsoft Corporation; All Rights Reserved;</w:t>
      </w:r>
    </w:p>
    <w:p w:rsidR="00E6416D" w:rsidRDefault="00C65AD5">
      <w:pPr>
        <w:pStyle w:val="Code"/>
        <w:numPr>
          <w:ilvl w:val="0"/>
          <w:numId w:val="0"/>
        </w:numPr>
        <w:ind w:left="360"/>
      </w:pPr>
      <w:r>
        <w:t xml:space="preserve">      http://www.microsoft.com/sql/support/default.asp;1"</w:t>
      </w:r>
    </w:p>
    <w:p w:rsidR="00E6416D" w:rsidRDefault="00C65AD5">
      <w:pPr>
        <w:pStyle w:val="Code"/>
        <w:numPr>
          <w:ilvl w:val="0"/>
          <w:numId w:val="0"/>
        </w:numPr>
        <w:ind w:left="360"/>
      </w:pPr>
      <w:r>
        <w:t xml:space="preserve">      DTS:ThreadHint="0"&gt;</w:t>
      </w:r>
    </w:p>
    <w:p w:rsidR="00E6416D" w:rsidRDefault="00C65AD5">
      <w:pPr>
        <w:pStyle w:val="Code"/>
        <w:numPr>
          <w:ilvl w:val="0"/>
          <w:numId w:val="0"/>
        </w:numPr>
        <w:ind w:left="360"/>
      </w:pPr>
      <w:r>
        <w:t xml:space="preserve">      &lt;DTS:Variables /&gt;</w:t>
      </w:r>
    </w:p>
    <w:p w:rsidR="00E6416D" w:rsidRDefault="00C65AD5">
      <w:pPr>
        <w:pStyle w:val="Code"/>
        <w:numPr>
          <w:ilvl w:val="0"/>
          <w:numId w:val="0"/>
        </w:numPr>
        <w:ind w:left="360"/>
      </w:pPr>
      <w:r>
        <w:t xml:space="preserve">      &lt;DTS:PropertyExpression</w:t>
      </w:r>
    </w:p>
    <w:p w:rsidR="00E6416D" w:rsidRDefault="00C65AD5">
      <w:pPr>
        <w:pStyle w:val="Code"/>
        <w:numPr>
          <w:ilvl w:val="0"/>
          <w:numId w:val="0"/>
        </w:numPr>
        <w:ind w:left="360"/>
      </w:pPr>
      <w:r>
        <w:t xml:space="preserve">        DTS:Name="WsdlFile"&gt;@[SAMPLES::ROOTWD]</w:t>
      </w:r>
      <w:r>
        <w:t xml:space="preserve"> + "\\SampleData\\Service.wsdl"</w:t>
      </w:r>
    </w:p>
    <w:p w:rsidR="00E6416D" w:rsidRDefault="00C65AD5">
      <w:pPr>
        <w:pStyle w:val="Code"/>
        <w:numPr>
          <w:ilvl w:val="0"/>
          <w:numId w:val="0"/>
        </w:numPr>
        <w:ind w:left="360"/>
      </w:pPr>
      <w:r>
        <w:t xml:space="preserve">      &lt;/DTS:PropertyExpression&gt;</w:t>
      </w:r>
    </w:p>
    <w:p w:rsidR="00E6416D" w:rsidRDefault="00C65AD5">
      <w:pPr>
        <w:pStyle w:val="Code"/>
        <w:numPr>
          <w:ilvl w:val="0"/>
          <w:numId w:val="0"/>
        </w:numPr>
        <w:ind w:left="360"/>
      </w:pPr>
      <w:r>
        <w:t xml:space="preserve">      &lt;DTS:ObjectData&gt;</w:t>
      </w:r>
    </w:p>
    <w:p w:rsidR="00E6416D" w:rsidRDefault="00C65AD5">
      <w:pPr>
        <w:pStyle w:val="Code"/>
        <w:numPr>
          <w:ilvl w:val="0"/>
          <w:numId w:val="0"/>
        </w:numPr>
        <w:ind w:left="360"/>
      </w:pPr>
      <w:r>
        <w:t xml:space="preserve">        &lt;WSTask:WebServiceTaskData</w:t>
      </w:r>
    </w:p>
    <w:p w:rsidR="00E6416D" w:rsidRDefault="00C65AD5">
      <w:pPr>
        <w:pStyle w:val="Code"/>
        <w:numPr>
          <w:ilvl w:val="0"/>
          <w:numId w:val="0"/>
        </w:numPr>
        <w:ind w:left="360"/>
      </w:pPr>
      <w:r>
        <w:t xml:space="preserve">          WSTask:ConnectionName="{2DA145FD-9C6E-487D-9A50-DD97C1D11763}"</w:t>
      </w:r>
    </w:p>
    <w:p w:rsidR="00E6416D" w:rsidRDefault="00C65AD5">
      <w:pPr>
        <w:pStyle w:val="Code"/>
        <w:numPr>
          <w:ilvl w:val="0"/>
          <w:numId w:val="0"/>
        </w:numPr>
        <w:ind w:left="360"/>
      </w:pPr>
      <w:r>
        <w:t xml:space="preserve">          WSTask:Service="LiveStockQuotes"</w:t>
      </w:r>
    </w:p>
    <w:p w:rsidR="00E6416D" w:rsidRDefault="00C65AD5">
      <w:pPr>
        <w:pStyle w:val="Code"/>
        <w:numPr>
          <w:ilvl w:val="0"/>
          <w:numId w:val="0"/>
        </w:numPr>
        <w:ind w:left="360"/>
      </w:pPr>
      <w:r>
        <w:t xml:space="preserve">          WSTask:WSDLFile="C:\USERS\V-TOMCON.REDMOND\MY DOCUMENTS\SSIS\</w:t>
      </w:r>
    </w:p>
    <w:p w:rsidR="00E6416D" w:rsidRDefault="00C65AD5">
      <w:pPr>
        <w:pStyle w:val="Code"/>
        <w:numPr>
          <w:ilvl w:val="0"/>
          <w:numId w:val="0"/>
        </w:numPr>
        <w:ind w:left="360"/>
      </w:pPr>
      <w:r>
        <w:t xml:space="preserve">          BOOKSAMPLES2005\SampleData\Service.wsdl"</w:t>
      </w:r>
    </w:p>
    <w:p w:rsidR="00E6416D" w:rsidRDefault="00C65AD5">
      <w:pPr>
        <w:pStyle w:val="Code"/>
        <w:numPr>
          <w:ilvl w:val="0"/>
          <w:numId w:val="0"/>
        </w:numPr>
        <w:ind w:left="360"/>
      </w:pPr>
      <w:r>
        <w:t xml:space="preserve">          WSTask:OverwriteWSDLFile="True"</w:t>
      </w:r>
    </w:p>
    <w:p w:rsidR="00E6416D" w:rsidRDefault="00C65AD5">
      <w:pPr>
        <w:pStyle w:val="Code"/>
        <w:numPr>
          <w:ilvl w:val="0"/>
          <w:numId w:val="0"/>
        </w:numPr>
        <w:ind w:left="360"/>
      </w:pPr>
      <w:r>
        <w:t xml:space="preserve">          WSTask:OutputLocation="fio" xmlns:WSTask="www.microsoft.com/</w:t>
      </w:r>
    </w:p>
    <w:p w:rsidR="00E6416D" w:rsidRDefault="00C65AD5">
      <w:pPr>
        <w:pStyle w:val="Code"/>
        <w:numPr>
          <w:ilvl w:val="0"/>
          <w:numId w:val="0"/>
        </w:numPr>
        <w:ind w:left="360"/>
      </w:pPr>
      <w:r>
        <w:lastRenderedPageBreak/>
        <w:t xml:space="preserve">          sqlserver/</w:t>
      </w:r>
      <w:r>
        <w:t>dts/tasks/webservicetask"&gt;</w:t>
      </w:r>
    </w:p>
    <w:p w:rsidR="00E6416D" w:rsidRDefault="00C65AD5">
      <w:pPr>
        <w:pStyle w:val="Code"/>
        <w:numPr>
          <w:ilvl w:val="0"/>
          <w:numId w:val="0"/>
        </w:numPr>
        <w:ind w:left="360"/>
      </w:pPr>
      <w:r>
        <w:t xml:space="preserve">          &lt;WSTask:MethodInfo</w:t>
      </w:r>
    </w:p>
    <w:p w:rsidR="00E6416D" w:rsidRDefault="00C65AD5">
      <w:pPr>
        <w:pStyle w:val="Code"/>
        <w:numPr>
          <w:ilvl w:val="0"/>
          <w:numId w:val="0"/>
        </w:numPr>
        <w:ind w:left="360"/>
      </w:pPr>
      <w:r>
        <w:t xml:space="preserve">            WSTask:MethodName="liveMarketAsString"</w:t>
      </w:r>
    </w:p>
    <w:p w:rsidR="00E6416D" w:rsidRDefault="00C65AD5">
      <w:pPr>
        <w:pStyle w:val="Code"/>
        <w:numPr>
          <w:ilvl w:val="0"/>
          <w:numId w:val="0"/>
        </w:numPr>
        <w:ind w:left="360"/>
      </w:pPr>
      <w:r>
        <w:t xml:space="preserve">            WSTask:MessageName="LiveMarketAsString"&gt;</w:t>
      </w:r>
    </w:p>
    <w:p w:rsidR="00E6416D" w:rsidRDefault="00C65AD5">
      <w:pPr>
        <w:pStyle w:val="Code"/>
        <w:numPr>
          <w:ilvl w:val="0"/>
          <w:numId w:val="0"/>
        </w:numPr>
        <w:ind w:left="360"/>
      </w:pPr>
      <w:r>
        <w:t xml:space="preserve">            &lt;WSTask:Documentation&gt;&amp;amp;lt;h3&amp;amp;gt;This method can be used</w:t>
      </w:r>
    </w:p>
    <w:p w:rsidR="00E6416D" w:rsidRDefault="00C65AD5">
      <w:pPr>
        <w:pStyle w:val="Code"/>
        <w:numPr>
          <w:ilvl w:val="0"/>
          <w:numId w:val="0"/>
        </w:numPr>
        <w:ind w:left="360"/>
      </w:pPr>
      <w:r>
        <w:t xml:space="preserve">            if a con</w:t>
      </w:r>
      <w:r>
        <w:t xml:space="preserve">sumer is unable to consume liveMarket method. The </w:t>
      </w:r>
    </w:p>
    <w:p w:rsidR="00E6416D" w:rsidRDefault="00C65AD5">
      <w:pPr>
        <w:pStyle w:val="Code"/>
        <w:numPr>
          <w:ilvl w:val="0"/>
          <w:numId w:val="0"/>
        </w:numPr>
        <w:ind w:left="360"/>
      </w:pPr>
      <w:r>
        <w:t xml:space="preserve">            returned data is XML string.&amp;amp;lt;/h3&amp;amp;gt;</w:t>
      </w:r>
    </w:p>
    <w:p w:rsidR="00E6416D" w:rsidRDefault="00C65AD5">
      <w:pPr>
        <w:pStyle w:val="Code"/>
        <w:numPr>
          <w:ilvl w:val="0"/>
          <w:numId w:val="0"/>
        </w:numPr>
        <w:ind w:left="360"/>
      </w:pPr>
      <w:r>
        <w:t xml:space="preserve">          &lt;/WSTask:Documentation&gt;</w:t>
      </w:r>
    </w:p>
    <w:p w:rsidR="00E6416D" w:rsidRDefault="00C65AD5">
      <w:pPr>
        <w:pStyle w:val="Code"/>
        <w:numPr>
          <w:ilvl w:val="0"/>
          <w:numId w:val="0"/>
        </w:numPr>
        <w:ind w:left="360"/>
      </w:pPr>
      <w:r>
        <w:t xml:space="preserve">            &lt;WSTask:ParamInfo</w:t>
      </w:r>
    </w:p>
    <w:p w:rsidR="00E6416D" w:rsidRDefault="00C65AD5">
      <w:pPr>
        <w:pStyle w:val="Code"/>
        <w:numPr>
          <w:ilvl w:val="0"/>
          <w:numId w:val="0"/>
        </w:numPr>
        <w:ind w:left="360"/>
      </w:pPr>
      <w:r>
        <w:t xml:space="preserve">              WSTask:Name="stockSymbol"</w:t>
      </w:r>
    </w:p>
    <w:p w:rsidR="00E6416D" w:rsidRDefault="00C65AD5">
      <w:pPr>
        <w:pStyle w:val="Code"/>
        <w:numPr>
          <w:ilvl w:val="0"/>
          <w:numId w:val="0"/>
        </w:numPr>
        <w:ind w:left="360"/>
      </w:pPr>
      <w:r>
        <w:t xml:space="preserve">              WSTask:Datatype="string"</w:t>
      </w:r>
    </w:p>
    <w:p w:rsidR="00E6416D" w:rsidRDefault="00C65AD5">
      <w:pPr>
        <w:pStyle w:val="Code"/>
        <w:numPr>
          <w:ilvl w:val="0"/>
          <w:numId w:val="0"/>
        </w:numPr>
        <w:ind w:left="360"/>
      </w:pPr>
      <w:r>
        <w:t xml:space="preserve">  </w:t>
      </w:r>
      <w:r>
        <w:t xml:space="preserve">            WSTask:ParamType="Primitive"</w:t>
      </w:r>
    </w:p>
    <w:p w:rsidR="00E6416D" w:rsidRDefault="00C65AD5">
      <w:pPr>
        <w:pStyle w:val="Code"/>
        <w:numPr>
          <w:ilvl w:val="0"/>
          <w:numId w:val="0"/>
        </w:numPr>
        <w:ind w:left="360"/>
      </w:pPr>
      <w:r>
        <w:t xml:space="preserve">              WSTask:SeqNumber="0"&gt;</w:t>
      </w:r>
    </w:p>
    <w:p w:rsidR="00E6416D" w:rsidRDefault="00C65AD5">
      <w:pPr>
        <w:pStyle w:val="Code"/>
        <w:numPr>
          <w:ilvl w:val="0"/>
          <w:numId w:val="0"/>
        </w:numPr>
        <w:ind w:left="360"/>
      </w:pPr>
      <w:r>
        <w:t xml:space="preserve">              &lt;WSTask:PrimitiveValue&gt;&lt;/WSTask:PrimitiveValue&gt;</w:t>
      </w:r>
    </w:p>
    <w:p w:rsidR="00E6416D" w:rsidRDefault="00C65AD5">
      <w:pPr>
        <w:pStyle w:val="Code"/>
        <w:numPr>
          <w:ilvl w:val="0"/>
          <w:numId w:val="0"/>
        </w:numPr>
        <w:ind w:left="360"/>
      </w:pPr>
      <w:r>
        <w:t xml:space="preserve">            &lt;/WSTask:ParamInfo&gt;</w:t>
      </w:r>
    </w:p>
    <w:p w:rsidR="00E6416D" w:rsidRDefault="00C65AD5">
      <w:pPr>
        <w:pStyle w:val="Code"/>
        <w:numPr>
          <w:ilvl w:val="0"/>
          <w:numId w:val="0"/>
        </w:numPr>
        <w:ind w:left="360"/>
      </w:pPr>
      <w:r>
        <w:t xml:space="preserve">          &lt;/WSTask:MethodInfo&gt;</w:t>
      </w:r>
    </w:p>
    <w:p w:rsidR="00E6416D" w:rsidRDefault="00C65AD5">
      <w:pPr>
        <w:pStyle w:val="Code"/>
        <w:numPr>
          <w:ilvl w:val="0"/>
          <w:numId w:val="0"/>
        </w:numPr>
        <w:ind w:left="360"/>
      </w:pPr>
      <w:r>
        <w:t xml:space="preserve">        &lt;/WSTask:WebServiceTaskData&gt;</w:t>
      </w:r>
    </w:p>
    <w:p w:rsidR="00E6416D" w:rsidRDefault="00C65AD5">
      <w:pPr>
        <w:pStyle w:val="Code"/>
        <w:numPr>
          <w:ilvl w:val="0"/>
          <w:numId w:val="0"/>
        </w:numPr>
        <w:ind w:left="360"/>
      </w:pPr>
      <w:r>
        <w:t xml:space="preserve">      &lt;/DTS:Objec</w:t>
      </w:r>
      <w:r>
        <w:t>tData&gt;</w:t>
      </w:r>
    </w:p>
    <w:p w:rsidR="00E6416D" w:rsidRDefault="00C65AD5">
      <w:pPr>
        <w:pStyle w:val="Code"/>
        <w:numPr>
          <w:ilvl w:val="0"/>
          <w:numId w:val="0"/>
        </w:numPr>
        <w:ind w:left="360"/>
      </w:pPr>
      <w:r>
        <w:t xml:space="preserve">    &lt;/DTS:Executable&gt;</w:t>
      </w:r>
    </w:p>
    <w:p w:rsidR="00E6416D" w:rsidRDefault="00C65AD5">
      <w:pPr>
        <w:pStyle w:val="Code"/>
        <w:numPr>
          <w:ilvl w:val="0"/>
          <w:numId w:val="0"/>
        </w:numPr>
        <w:ind w:left="360"/>
      </w:pPr>
      <w:r>
        <w:t xml:space="preserve">    &lt;DTS:Executable</w:t>
      </w:r>
    </w:p>
    <w:p w:rsidR="00E6416D" w:rsidRDefault="00C65AD5">
      <w:pPr>
        <w:pStyle w:val="Code"/>
        <w:numPr>
          <w:ilvl w:val="0"/>
          <w:numId w:val="0"/>
        </w:numPr>
        <w:ind w:left="360"/>
      </w:pPr>
      <w:r>
        <w:t xml:space="preserve">      DTS:refId="Package\Show Stock Price"</w:t>
      </w:r>
    </w:p>
    <w:p w:rsidR="00E6416D" w:rsidRDefault="00C65AD5">
      <w:pPr>
        <w:pStyle w:val="Code"/>
        <w:numPr>
          <w:ilvl w:val="0"/>
          <w:numId w:val="0"/>
        </w:numPr>
        <w:ind w:left="360"/>
      </w:pPr>
      <w:r>
        <w:t xml:space="preserve">      DTS:CreationName="Microsoft.SqlServer.Dts.Tasks.ScriptTask.ScriptTask,</w:t>
      </w:r>
    </w:p>
    <w:p w:rsidR="00E6416D" w:rsidRDefault="00C65AD5">
      <w:pPr>
        <w:pStyle w:val="Code"/>
        <w:numPr>
          <w:ilvl w:val="0"/>
          <w:numId w:val="0"/>
        </w:numPr>
        <w:ind w:left="360"/>
      </w:pPr>
      <w:r>
        <w:t xml:space="preserve">      Microsoft.SqlServer.ScriptTask, Version=11.0.0.0, Culture=neutral, </w:t>
      </w:r>
    </w:p>
    <w:p w:rsidR="00E6416D" w:rsidRDefault="00C65AD5">
      <w:pPr>
        <w:pStyle w:val="Code"/>
        <w:numPr>
          <w:ilvl w:val="0"/>
          <w:numId w:val="0"/>
        </w:numPr>
        <w:ind w:left="360"/>
      </w:pPr>
      <w:r>
        <w:t xml:space="preserve">      PublicKeyToken=89845dcd8080cc91"</w:t>
      </w:r>
    </w:p>
    <w:p w:rsidR="00E6416D" w:rsidRDefault="00C65AD5">
      <w:pPr>
        <w:pStyle w:val="Code"/>
        <w:numPr>
          <w:ilvl w:val="0"/>
          <w:numId w:val="0"/>
        </w:numPr>
        <w:ind w:left="360"/>
      </w:pPr>
      <w:r>
        <w:t xml:space="preserve">      DTS:Description="Script Task"</w:t>
      </w:r>
    </w:p>
    <w:p w:rsidR="00E6416D" w:rsidRDefault="00C65AD5">
      <w:pPr>
        <w:pStyle w:val="Code"/>
        <w:numPr>
          <w:ilvl w:val="0"/>
          <w:numId w:val="0"/>
        </w:numPr>
        <w:ind w:left="360"/>
      </w:pPr>
      <w:r>
        <w:t xml:space="preserve">      DTS:DTSID="{325ba39d-e3ab-46cc-8f27-c28e9a5f9f8f}"</w:t>
      </w:r>
    </w:p>
    <w:p w:rsidR="00E6416D" w:rsidRDefault="00C65AD5">
      <w:pPr>
        <w:pStyle w:val="Code"/>
        <w:numPr>
          <w:ilvl w:val="0"/>
          <w:numId w:val="0"/>
        </w:numPr>
        <w:ind w:left="360"/>
      </w:pPr>
      <w:r>
        <w:t xml:space="preserve">      DTS:ExecutableType="Microsoft.SqlServer.Dts.Tasks.ScriptTask.</w:t>
      </w:r>
    </w:p>
    <w:p w:rsidR="00E6416D" w:rsidRDefault="00C65AD5">
      <w:pPr>
        <w:pStyle w:val="Code"/>
        <w:numPr>
          <w:ilvl w:val="0"/>
          <w:numId w:val="0"/>
        </w:numPr>
        <w:ind w:left="360"/>
      </w:pPr>
      <w:r>
        <w:t xml:space="preserve">      ScriptTask, Microsoft.SqlServer.ScriptTask, Versio</w:t>
      </w:r>
      <w:r>
        <w:t xml:space="preserve">n=11.0.0.0, </w:t>
      </w:r>
    </w:p>
    <w:p w:rsidR="00E6416D" w:rsidRDefault="00C65AD5">
      <w:pPr>
        <w:pStyle w:val="Code"/>
        <w:numPr>
          <w:ilvl w:val="0"/>
          <w:numId w:val="0"/>
        </w:numPr>
        <w:ind w:left="360"/>
      </w:pPr>
      <w:r>
        <w:t xml:space="preserve">      Culture=neutral, PublicKeyToken=89845dcd8080cc91"</w:t>
      </w:r>
    </w:p>
    <w:p w:rsidR="00E6416D" w:rsidRDefault="00C65AD5">
      <w:pPr>
        <w:pStyle w:val="Code"/>
        <w:numPr>
          <w:ilvl w:val="0"/>
          <w:numId w:val="0"/>
        </w:numPr>
        <w:ind w:left="360"/>
      </w:pPr>
      <w:r>
        <w:t xml:space="preserve">      DTS:ExecValue="0"</w:t>
      </w:r>
    </w:p>
    <w:p w:rsidR="00E6416D" w:rsidRDefault="00C65AD5">
      <w:pPr>
        <w:pStyle w:val="Code"/>
        <w:numPr>
          <w:ilvl w:val="0"/>
          <w:numId w:val="0"/>
        </w:numPr>
        <w:ind w:left="360"/>
      </w:pPr>
      <w:r>
        <w:t xml:space="preserve">      DTS:ExecValueType="3"</w:t>
      </w:r>
    </w:p>
    <w:p w:rsidR="00E6416D" w:rsidRDefault="00C65AD5">
      <w:pPr>
        <w:pStyle w:val="Code"/>
        <w:numPr>
          <w:ilvl w:val="0"/>
          <w:numId w:val="0"/>
        </w:numPr>
        <w:ind w:left="360"/>
      </w:pPr>
      <w:r>
        <w:t xml:space="preserve">      DTS:LocaleID="-1"</w:t>
      </w:r>
    </w:p>
    <w:p w:rsidR="00E6416D" w:rsidRDefault="00C65AD5">
      <w:pPr>
        <w:pStyle w:val="Code"/>
        <w:numPr>
          <w:ilvl w:val="0"/>
          <w:numId w:val="0"/>
        </w:numPr>
        <w:ind w:left="360"/>
      </w:pPr>
      <w:r>
        <w:t xml:space="preserve">      DTS:ObjectName="Show Stock Price"</w:t>
      </w:r>
    </w:p>
    <w:p w:rsidR="00E6416D" w:rsidRDefault="00C65AD5">
      <w:pPr>
        <w:pStyle w:val="Code"/>
        <w:numPr>
          <w:ilvl w:val="0"/>
          <w:numId w:val="0"/>
        </w:numPr>
        <w:ind w:left="360"/>
      </w:pPr>
      <w:r>
        <w:t xml:space="preserve">      DTS:ThreadHint="0"&gt;</w:t>
      </w:r>
    </w:p>
    <w:p w:rsidR="00E6416D" w:rsidRDefault="00C65AD5">
      <w:pPr>
        <w:pStyle w:val="Code"/>
        <w:numPr>
          <w:ilvl w:val="0"/>
          <w:numId w:val="0"/>
        </w:numPr>
        <w:ind w:left="360"/>
      </w:pPr>
      <w:r>
        <w:t xml:space="preserve">      &lt;DTS:Variables /&gt;</w:t>
      </w:r>
    </w:p>
    <w:p w:rsidR="00E6416D" w:rsidRDefault="00C65AD5">
      <w:pPr>
        <w:pStyle w:val="Code"/>
        <w:numPr>
          <w:ilvl w:val="0"/>
          <w:numId w:val="0"/>
        </w:numPr>
        <w:ind w:left="360"/>
      </w:pPr>
      <w:r>
        <w:t xml:space="preserve">      &lt;DTS:ObjectData</w:t>
      </w:r>
      <w:r>
        <w:t>&gt;</w:t>
      </w:r>
    </w:p>
    <w:p w:rsidR="00E6416D" w:rsidRDefault="00C65AD5">
      <w:pPr>
        <w:pStyle w:val="Code"/>
        <w:numPr>
          <w:ilvl w:val="0"/>
          <w:numId w:val="0"/>
        </w:numPr>
        <w:ind w:left="360"/>
      </w:pPr>
      <w:r>
        <w:t xml:space="preserve">        &lt;ScriptProject</w:t>
      </w:r>
    </w:p>
    <w:p w:rsidR="00E6416D" w:rsidRDefault="00C65AD5">
      <w:pPr>
        <w:pStyle w:val="Code"/>
        <w:numPr>
          <w:ilvl w:val="0"/>
          <w:numId w:val="0"/>
        </w:numPr>
        <w:ind w:left="360"/>
      </w:pPr>
      <w:r>
        <w:t xml:space="preserve">          Name="ScriptTask_053aaa1de6d84acab80050be0c42b6f2"</w:t>
      </w:r>
    </w:p>
    <w:p w:rsidR="00E6416D" w:rsidRDefault="00C65AD5">
      <w:pPr>
        <w:pStyle w:val="Code"/>
        <w:numPr>
          <w:ilvl w:val="0"/>
          <w:numId w:val="0"/>
        </w:numPr>
        <w:ind w:left="360"/>
      </w:pPr>
      <w:r>
        <w:t xml:space="preserve">          VSTAMajorVersion="2"</w:t>
      </w:r>
    </w:p>
    <w:p w:rsidR="00E6416D" w:rsidRDefault="00C65AD5">
      <w:pPr>
        <w:pStyle w:val="Code"/>
        <w:numPr>
          <w:ilvl w:val="0"/>
          <w:numId w:val="0"/>
        </w:numPr>
        <w:ind w:left="360"/>
      </w:pPr>
      <w:r>
        <w:t xml:space="preserve">          VSTAMinorVersion="2"</w:t>
      </w:r>
    </w:p>
    <w:p w:rsidR="00E6416D" w:rsidRDefault="00C65AD5">
      <w:pPr>
        <w:pStyle w:val="Code"/>
        <w:numPr>
          <w:ilvl w:val="0"/>
          <w:numId w:val="0"/>
        </w:numPr>
        <w:ind w:left="360"/>
      </w:pPr>
      <w:r>
        <w:t xml:space="preserve">          Language="VisualBasic"</w:t>
      </w:r>
    </w:p>
    <w:p w:rsidR="00E6416D" w:rsidRDefault="00C65AD5">
      <w:pPr>
        <w:pStyle w:val="Code"/>
        <w:numPr>
          <w:ilvl w:val="0"/>
          <w:numId w:val="0"/>
        </w:numPr>
        <w:ind w:left="360"/>
      </w:pPr>
      <w:r>
        <w:t xml:space="preserve">          ReadOnlyVariables="SAMPLES::STOCKQUOTE,SAMPLES::TICKERSYMBOL"&gt;</w:t>
      </w:r>
    </w:p>
    <w:p w:rsidR="00E6416D" w:rsidRDefault="00C65AD5">
      <w:pPr>
        <w:pStyle w:val="Code"/>
        <w:numPr>
          <w:ilvl w:val="0"/>
          <w:numId w:val="0"/>
        </w:numPr>
        <w:ind w:left="360"/>
      </w:pPr>
      <w:r>
        <w:t xml:space="preserve">  </w:t>
      </w:r>
      <w:r>
        <w:t xml:space="preserve">        &lt;ProjectItem</w:t>
      </w:r>
    </w:p>
    <w:p w:rsidR="00E6416D" w:rsidRDefault="00C65AD5">
      <w:pPr>
        <w:pStyle w:val="Code"/>
        <w:numPr>
          <w:ilvl w:val="0"/>
          <w:numId w:val="0"/>
        </w:numPr>
        <w:ind w:left="360"/>
      </w:pPr>
      <w:r>
        <w:t xml:space="preserve">            Name="\my project\assemblyinfo.vb"&gt;&lt;![CDATA[Imports System</w:t>
      </w:r>
    </w:p>
    <w:p w:rsidR="00E6416D" w:rsidRDefault="00C65AD5">
      <w:pPr>
        <w:pStyle w:val="Code"/>
        <w:numPr>
          <w:ilvl w:val="0"/>
          <w:numId w:val="0"/>
        </w:numPr>
        <w:ind w:left="360"/>
      </w:pPr>
      <w:r>
        <w:t>Imports System.Reflection</w:t>
      </w:r>
    </w:p>
    <w:p w:rsidR="00E6416D" w:rsidRDefault="00C65AD5">
      <w:pPr>
        <w:pStyle w:val="Code"/>
        <w:numPr>
          <w:ilvl w:val="0"/>
          <w:numId w:val="0"/>
        </w:numPr>
        <w:ind w:left="360"/>
      </w:pPr>
      <w:r>
        <w:t>Imports System.Runtime.InteropServices</w:t>
      </w:r>
    </w:p>
    <w:p w:rsidR="00E6416D" w:rsidRDefault="00C65AD5">
      <w:pPr>
        <w:pStyle w:val="Code"/>
        <w:numPr>
          <w:ilvl w:val="0"/>
          <w:numId w:val="0"/>
        </w:numPr>
        <w:ind w:left="360"/>
      </w:pPr>
      <w:r>
        <w:t xml:space="preserve">' General Information about an assembly is controlled through the following </w:t>
      </w:r>
    </w:p>
    <w:p w:rsidR="00E6416D" w:rsidRDefault="00C65AD5">
      <w:pPr>
        <w:pStyle w:val="Code"/>
        <w:numPr>
          <w:ilvl w:val="0"/>
          <w:numId w:val="0"/>
        </w:numPr>
        <w:ind w:left="360"/>
      </w:pPr>
      <w:r>
        <w:t xml:space="preserve">' set of attributes. </w:t>
      </w:r>
      <w:r>
        <w:t>Change these attribute values to modify the information</w:t>
      </w:r>
    </w:p>
    <w:p w:rsidR="00E6416D" w:rsidRDefault="00C65AD5">
      <w:pPr>
        <w:pStyle w:val="Code"/>
        <w:numPr>
          <w:ilvl w:val="0"/>
          <w:numId w:val="0"/>
        </w:numPr>
        <w:ind w:left="360"/>
      </w:pPr>
      <w:r>
        <w:t xml:space="preserve">' associated with an assembly. </w:t>
      </w:r>
    </w:p>
    <w:p w:rsidR="00E6416D" w:rsidRDefault="00C65AD5">
      <w:pPr>
        <w:pStyle w:val="Code"/>
        <w:numPr>
          <w:ilvl w:val="0"/>
          <w:numId w:val="0"/>
        </w:numPr>
        <w:ind w:left="360"/>
      </w:pPr>
      <w:r>
        <w:t>' Review the values of the assembly attributes</w:t>
      </w:r>
    </w:p>
    <w:p w:rsidR="00E6416D" w:rsidRDefault="00C65AD5">
      <w:pPr>
        <w:pStyle w:val="Code"/>
        <w:numPr>
          <w:ilvl w:val="0"/>
          <w:numId w:val="0"/>
        </w:numPr>
        <w:ind w:left="360"/>
      </w:pPr>
      <w:r>
        <w:t xml:space="preserve">&lt;Assembly: AssemblyTitle("ScriptTask_053aaa1de6d84acab80050be0c42b6f2.vbproj")&gt; </w:t>
      </w:r>
    </w:p>
    <w:p w:rsidR="00E6416D" w:rsidRDefault="00C65AD5">
      <w:pPr>
        <w:pStyle w:val="Code"/>
        <w:numPr>
          <w:ilvl w:val="0"/>
          <w:numId w:val="0"/>
        </w:numPr>
        <w:ind w:left="360"/>
      </w:pPr>
      <w:r>
        <w:t xml:space="preserve">&lt;Assembly: AssemblyDescription("")&gt; </w:t>
      </w:r>
    </w:p>
    <w:p w:rsidR="00E6416D" w:rsidRDefault="00C65AD5">
      <w:pPr>
        <w:pStyle w:val="Code"/>
        <w:numPr>
          <w:ilvl w:val="0"/>
          <w:numId w:val="0"/>
        </w:numPr>
        <w:ind w:left="360"/>
      </w:pPr>
      <w:r>
        <w:t>&lt;As</w:t>
      </w:r>
      <w:r>
        <w:t xml:space="preserve">sembly: AssemblyCompany("MSIT")&gt; </w:t>
      </w:r>
    </w:p>
    <w:p w:rsidR="00E6416D" w:rsidRDefault="00C65AD5">
      <w:pPr>
        <w:pStyle w:val="Code"/>
        <w:numPr>
          <w:ilvl w:val="0"/>
          <w:numId w:val="0"/>
        </w:numPr>
        <w:ind w:left="360"/>
      </w:pPr>
      <w:r>
        <w:t xml:space="preserve">&lt;Assembly: AssemblyProduct("ScriptTask_053aaa1de6d84acab80050be0c42b6f2.vbproj")&gt; </w:t>
      </w:r>
    </w:p>
    <w:p w:rsidR="00E6416D" w:rsidRDefault="00C65AD5">
      <w:pPr>
        <w:pStyle w:val="Code"/>
        <w:numPr>
          <w:ilvl w:val="0"/>
          <w:numId w:val="0"/>
        </w:numPr>
        <w:ind w:left="360"/>
      </w:pPr>
      <w:r>
        <w:t xml:space="preserve">&lt;Assembly: AssemblyCopyright("Copyright @ MSIT 2008")&gt; </w:t>
      </w:r>
    </w:p>
    <w:p w:rsidR="00E6416D" w:rsidRDefault="00C65AD5">
      <w:pPr>
        <w:pStyle w:val="Code"/>
        <w:numPr>
          <w:ilvl w:val="0"/>
          <w:numId w:val="0"/>
        </w:numPr>
        <w:ind w:left="360"/>
      </w:pPr>
      <w:r>
        <w:t xml:space="preserve">&lt;Assembly: AssemblyTrademark("")&gt; </w:t>
      </w:r>
    </w:p>
    <w:p w:rsidR="00E6416D" w:rsidRDefault="00C65AD5">
      <w:pPr>
        <w:pStyle w:val="Code"/>
        <w:numPr>
          <w:ilvl w:val="0"/>
          <w:numId w:val="0"/>
        </w:numPr>
        <w:ind w:left="360"/>
      </w:pPr>
      <w:r>
        <w:t xml:space="preserve">&lt;Assembly: CLSCompliant(True)&gt; </w:t>
      </w:r>
    </w:p>
    <w:p w:rsidR="00E6416D" w:rsidRDefault="00C65AD5">
      <w:pPr>
        <w:pStyle w:val="Code"/>
        <w:numPr>
          <w:ilvl w:val="0"/>
          <w:numId w:val="0"/>
        </w:numPr>
        <w:ind w:left="360"/>
      </w:pPr>
      <w:r>
        <w:t>&lt;Assembly: ComVi</w:t>
      </w:r>
      <w:r>
        <w:t xml:space="preserve">sible(False)&gt; </w:t>
      </w:r>
    </w:p>
    <w:p w:rsidR="00E6416D" w:rsidRDefault="00C65AD5">
      <w:pPr>
        <w:pStyle w:val="Code"/>
        <w:numPr>
          <w:ilvl w:val="0"/>
          <w:numId w:val="0"/>
        </w:numPr>
        <w:ind w:left="360"/>
      </w:pPr>
      <w:r>
        <w:t>'The following GUID is for the ID of the typelib if this project is exposed to COM</w:t>
      </w:r>
    </w:p>
    <w:p w:rsidR="00E6416D" w:rsidRDefault="00C65AD5">
      <w:pPr>
        <w:pStyle w:val="Code"/>
        <w:numPr>
          <w:ilvl w:val="0"/>
          <w:numId w:val="0"/>
        </w:numPr>
        <w:ind w:left="360"/>
      </w:pPr>
      <w:r>
        <w:t>&lt;Assembly: Guid("e54931f7-e817-4314-a409-3cdc9702928a")&gt;</w:t>
      </w:r>
    </w:p>
    <w:p w:rsidR="00E6416D" w:rsidRDefault="00C65AD5">
      <w:pPr>
        <w:pStyle w:val="Code"/>
        <w:numPr>
          <w:ilvl w:val="0"/>
          <w:numId w:val="0"/>
        </w:numPr>
        <w:ind w:left="360"/>
      </w:pPr>
      <w:r>
        <w:t>' Version information for an assembly consists of the following four values:</w:t>
      </w:r>
    </w:p>
    <w:p w:rsidR="00E6416D" w:rsidRDefault="00C65AD5">
      <w:pPr>
        <w:pStyle w:val="Code"/>
        <w:numPr>
          <w:ilvl w:val="0"/>
          <w:numId w:val="0"/>
        </w:numPr>
        <w:ind w:left="360"/>
      </w:pPr>
      <w:r>
        <w:t>'</w:t>
      </w:r>
    </w:p>
    <w:p w:rsidR="00E6416D" w:rsidRDefault="00C65AD5">
      <w:pPr>
        <w:pStyle w:val="Code"/>
        <w:numPr>
          <w:ilvl w:val="0"/>
          <w:numId w:val="0"/>
        </w:numPr>
        <w:ind w:left="360"/>
      </w:pPr>
      <w:r>
        <w:t>'      Major Version</w:t>
      </w:r>
    </w:p>
    <w:p w:rsidR="00E6416D" w:rsidRDefault="00C65AD5">
      <w:pPr>
        <w:pStyle w:val="Code"/>
        <w:numPr>
          <w:ilvl w:val="0"/>
          <w:numId w:val="0"/>
        </w:numPr>
        <w:ind w:left="360"/>
      </w:pPr>
      <w:r>
        <w:t>'</w:t>
      </w:r>
      <w:r>
        <w:t xml:space="preserve">      Minor Version </w:t>
      </w:r>
    </w:p>
    <w:p w:rsidR="00E6416D" w:rsidRDefault="00C65AD5">
      <w:pPr>
        <w:pStyle w:val="Code"/>
        <w:numPr>
          <w:ilvl w:val="0"/>
          <w:numId w:val="0"/>
        </w:numPr>
        <w:ind w:left="360"/>
      </w:pPr>
      <w:r>
        <w:t>'      Build Number</w:t>
      </w:r>
    </w:p>
    <w:p w:rsidR="00E6416D" w:rsidRDefault="00C65AD5">
      <w:pPr>
        <w:pStyle w:val="Code"/>
        <w:numPr>
          <w:ilvl w:val="0"/>
          <w:numId w:val="0"/>
        </w:numPr>
        <w:ind w:left="360"/>
      </w:pPr>
      <w:r>
        <w:t>'      Revision</w:t>
      </w:r>
    </w:p>
    <w:p w:rsidR="00E6416D" w:rsidRDefault="00C65AD5">
      <w:pPr>
        <w:pStyle w:val="Code"/>
        <w:numPr>
          <w:ilvl w:val="0"/>
          <w:numId w:val="0"/>
        </w:numPr>
        <w:ind w:left="360"/>
      </w:pPr>
      <w:r>
        <w:t>'</w:t>
      </w:r>
    </w:p>
    <w:p w:rsidR="00E6416D" w:rsidRDefault="00C65AD5">
      <w:pPr>
        <w:pStyle w:val="Code"/>
        <w:numPr>
          <w:ilvl w:val="0"/>
          <w:numId w:val="0"/>
        </w:numPr>
        <w:ind w:left="360"/>
      </w:pPr>
      <w:r>
        <w:t xml:space="preserve">' You can specify all the values or you can default the Build and Revision Numbers </w:t>
      </w:r>
    </w:p>
    <w:p w:rsidR="00E6416D" w:rsidRDefault="00C65AD5">
      <w:pPr>
        <w:pStyle w:val="Code"/>
        <w:numPr>
          <w:ilvl w:val="0"/>
          <w:numId w:val="0"/>
        </w:numPr>
        <w:ind w:left="360"/>
      </w:pPr>
      <w:r>
        <w:t>' by using the '*' as shown below:</w:t>
      </w:r>
    </w:p>
    <w:p w:rsidR="00E6416D" w:rsidRDefault="00C65AD5">
      <w:pPr>
        <w:pStyle w:val="Code"/>
        <w:numPr>
          <w:ilvl w:val="0"/>
          <w:numId w:val="0"/>
        </w:numPr>
        <w:ind w:left="360"/>
      </w:pPr>
      <w:r>
        <w:lastRenderedPageBreak/>
        <w:t xml:space="preserve">' &lt;Assembly: AssemblyVersion("1.0.*")&gt; </w:t>
      </w:r>
    </w:p>
    <w:p w:rsidR="00E6416D" w:rsidRDefault="00C65AD5">
      <w:pPr>
        <w:pStyle w:val="Code"/>
        <w:numPr>
          <w:ilvl w:val="0"/>
          <w:numId w:val="0"/>
        </w:numPr>
        <w:ind w:left="360"/>
      </w:pPr>
      <w:r>
        <w:t>&lt;Assembly: AssemblyVersion("1.0.0.0")&gt;</w:t>
      </w:r>
      <w:r>
        <w:t xml:space="preserve"> </w:t>
      </w:r>
    </w:p>
    <w:p w:rsidR="00E6416D" w:rsidRDefault="00C65AD5">
      <w:pPr>
        <w:pStyle w:val="Code"/>
        <w:numPr>
          <w:ilvl w:val="0"/>
          <w:numId w:val="0"/>
        </w:numPr>
        <w:ind w:left="360"/>
      </w:pPr>
      <w:r>
        <w:t>&lt;Assembly: AssemblyFileVersion("1.0.0.0")&gt; ]]&gt;&lt;/ProjectItem&gt;</w:t>
      </w:r>
    </w:p>
    <w:p w:rsidR="00E6416D" w:rsidRDefault="00C65AD5">
      <w:pPr>
        <w:pStyle w:val="Code"/>
        <w:numPr>
          <w:ilvl w:val="0"/>
          <w:numId w:val="0"/>
        </w:numPr>
        <w:ind w:left="360"/>
      </w:pPr>
      <w:r>
        <w:t xml:space="preserve">          &lt;ProjectItem</w:t>
      </w:r>
    </w:p>
    <w:p w:rsidR="00E6416D" w:rsidRDefault="00C65AD5">
      <w:pPr>
        <w:pStyle w:val="Code"/>
        <w:numPr>
          <w:ilvl w:val="0"/>
          <w:numId w:val="0"/>
        </w:numPr>
        <w:ind w:left="360"/>
      </w:pPr>
      <w:r>
        <w:t xml:space="preserve">            Name="\my project\settings.designer.vb"&gt;&lt;![CDATA['------------------------------------------------------------------------</w:t>
      </w:r>
    </w:p>
    <w:p w:rsidR="00E6416D" w:rsidRDefault="00C65AD5">
      <w:pPr>
        <w:pStyle w:val="Code"/>
        <w:numPr>
          <w:ilvl w:val="0"/>
          <w:numId w:val="0"/>
        </w:numPr>
        <w:ind w:left="360"/>
      </w:pPr>
      <w:r>
        <w:t>' &lt;autogenerated&gt;</w:t>
      </w:r>
    </w:p>
    <w:p w:rsidR="00E6416D" w:rsidRDefault="00C65AD5">
      <w:pPr>
        <w:pStyle w:val="Code"/>
        <w:numPr>
          <w:ilvl w:val="0"/>
          <w:numId w:val="0"/>
        </w:numPr>
        <w:ind w:left="360"/>
      </w:pPr>
      <w:r>
        <w:t xml:space="preserve">'     This code </w:t>
      </w:r>
      <w:r>
        <w:t>was generated by a tool.</w:t>
      </w:r>
    </w:p>
    <w:p w:rsidR="00E6416D" w:rsidRDefault="00C65AD5">
      <w:pPr>
        <w:pStyle w:val="Code"/>
        <w:numPr>
          <w:ilvl w:val="0"/>
          <w:numId w:val="0"/>
        </w:numPr>
        <w:ind w:left="360"/>
      </w:pPr>
      <w:r>
        <w:t>'</w:t>
      </w:r>
    </w:p>
    <w:p w:rsidR="00E6416D" w:rsidRDefault="00C65AD5">
      <w:pPr>
        <w:pStyle w:val="Code"/>
        <w:numPr>
          <w:ilvl w:val="0"/>
          <w:numId w:val="0"/>
        </w:numPr>
        <w:ind w:left="360"/>
      </w:pPr>
      <w:r>
        <w:t>'     Changes to this file may cause incorrect behavior and will be lost if</w:t>
      </w:r>
    </w:p>
    <w:p w:rsidR="00E6416D" w:rsidRDefault="00C65AD5">
      <w:pPr>
        <w:pStyle w:val="Code"/>
        <w:numPr>
          <w:ilvl w:val="0"/>
          <w:numId w:val="0"/>
        </w:numPr>
        <w:ind w:left="360"/>
      </w:pPr>
      <w:r>
        <w:t>'     the code is regenerated.</w:t>
      </w:r>
    </w:p>
    <w:p w:rsidR="00E6416D" w:rsidRDefault="00C65AD5">
      <w:pPr>
        <w:pStyle w:val="Code"/>
        <w:numPr>
          <w:ilvl w:val="0"/>
          <w:numId w:val="0"/>
        </w:numPr>
        <w:ind w:left="360"/>
      </w:pPr>
      <w:r>
        <w:t>' &lt;/autogenerated&gt;</w:t>
      </w:r>
    </w:p>
    <w:p w:rsidR="00E6416D" w:rsidRDefault="00C65AD5">
      <w:pPr>
        <w:pStyle w:val="Code"/>
        <w:numPr>
          <w:ilvl w:val="0"/>
          <w:numId w:val="0"/>
        </w:numPr>
        <w:ind w:left="360"/>
      </w:pPr>
      <w:r>
        <w:t xml:space="preserve">'-------------------------------------------------------------------------- </w:t>
      </w:r>
    </w:p>
    <w:p w:rsidR="00E6416D" w:rsidRDefault="00C65AD5">
      <w:pPr>
        <w:pStyle w:val="Code"/>
        <w:numPr>
          <w:ilvl w:val="0"/>
          <w:numId w:val="0"/>
        </w:numPr>
        <w:ind w:left="360"/>
      </w:pPr>
      <w:r>
        <w:t>Option Strict Off</w:t>
      </w:r>
    </w:p>
    <w:p w:rsidR="00E6416D" w:rsidRDefault="00C65AD5">
      <w:pPr>
        <w:pStyle w:val="Code"/>
        <w:numPr>
          <w:ilvl w:val="0"/>
          <w:numId w:val="0"/>
        </w:numPr>
        <w:ind w:left="360"/>
      </w:pPr>
      <w:r>
        <w:t xml:space="preserve">Option Explicit On </w:t>
      </w:r>
    </w:p>
    <w:p w:rsidR="00E6416D" w:rsidRDefault="00C65AD5">
      <w:pPr>
        <w:pStyle w:val="Code"/>
        <w:numPr>
          <w:ilvl w:val="0"/>
          <w:numId w:val="0"/>
        </w:numPr>
        <w:ind w:left="360"/>
      </w:pPr>
      <w:r>
        <w:t>Partial Friend NotInheritable Class MySettings</w:t>
      </w:r>
    </w:p>
    <w:p w:rsidR="00E6416D" w:rsidRDefault="00C65AD5">
      <w:pPr>
        <w:pStyle w:val="Code"/>
        <w:numPr>
          <w:ilvl w:val="0"/>
          <w:numId w:val="0"/>
        </w:numPr>
        <w:ind w:left="360"/>
      </w:pPr>
      <w:r>
        <w:t xml:space="preserve">    Inherits System.Configuration.ApplicationSettingsBase</w:t>
      </w:r>
    </w:p>
    <w:p w:rsidR="00E6416D" w:rsidRDefault="00C65AD5">
      <w:pPr>
        <w:pStyle w:val="Code"/>
        <w:numPr>
          <w:ilvl w:val="0"/>
          <w:numId w:val="0"/>
        </w:numPr>
        <w:ind w:left="360"/>
      </w:pPr>
      <w:r>
        <w:t xml:space="preserve">    Private Shared m_Value As MySettings</w:t>
      </w:r>
    </w:p>
    <w:p w:rsidR="00E6416D" w:rsidRDefault="00C65AD5">
      <w:pPr>
        <w:pStyle w:val="Code"/>
        <w:numPr>
          <w:ilvl w:val="0"/>
          <w:numId w:val="0"/>
        </w:numPr>
        <w:ind w:left="360"/>
      </w:pPr>
      <w:r>
        <w:t xml:space="preserve">    Private Shared m_SyncObject As Object = New Object</w:t>
      </w:r>
    </w:p>
    <w:p w:rsidR="00E6416D" w:rsidRDefault="00C65AD5">
      <w:pPr>
        <w:pStyle w:val="Code"/>
        <w:numPr>
          <w:ilvl w:val="0"/>
          <w:numId w:val="0"/>
        </w:numPr>
        <w:ind w:left="360"/>
      </w:pPr>
      <w:r>
        <w:t xml:space="preserve">    &lt;System.Diagnostics.DebuggerNon</w:t>
      </w:r>
      <w:r>
        <w:t>UserCode()&gt; _</w:t>
      </w:r>
    </w:p>
    <w:p w:rsidR="00E6416D" w:rsidRDefault="00C65AD5">
      <w:pPr>
        <w:pStyle w:val="Code"/>
        <w:numPr>
          <w:ilvl w:val="0"/>
          <w:numId w:val="0"/>
        </w:numPr>
        <w:ind w:left="360"/>
      </w:pPr>
      <w:r>
        <w:t xml:space="preserve">    Public Shared ReadOnly Property Value() As MySettings</w:t>
      </w:r>
    </w:p>
    <w:p w:rsidR="00E6416D" w:rsidRDefault="00C65AD5">
      <w:pPr>
        <w:pStyle w:val="Code"/>
        <w:numPr>
          <w:ilvl w:val="0"/>
          <w:numId w:val="0"/>
        </w:numPr>
        <w:ind w:left="360"/>
      </w:pPr>
      <w:r>
        <w:t xml:space="preserve">        Get</w:t>
      </w:r>
    </w:p>
    <w:p w:rsidR="00E6416D" w:rsidRDefault="00C65AD5">
      <w:pPr>
        <w:pStyle w:val="Code"/>
        <w:numPr>
          <w:ilvl w:val="0"/>
          <w:numId w:val="0"/>
        </w:numPr>
        <w:ind w:left="360"/>
      </w:pPr>
      <w:r>
        <w:t xml:space="preserve">            If (MySettings.m_Value Is Nothing) Then</w:t>
      </w:r>
    </w:p>
    <w:p w:rsidR="00E6416D" w:rsidRDefault="00C65AD5">
      <w:pPr>
        <w:pStyle w:val="Code"/>
        <w:numPr>
          <w:ilvl w:val="0"/>
          <w:numId w:val="0"/>
        </w:numPr>
        <w:ind w:left="360"/>
      </w:pPr>
      <w:r>
        <w:t xml:space="preserve">                System.Threading.Monitor.Enter(MySettings.m_SyncObject)</w:t>
      </w:r>
    </w:p>
    <w:p w:rsidR="00E6416D" w:rsidRDefault="00C65AD5">
      <w:pPr>
        <w:pStyle w:val="Code"/>
        <w:numPr>
          <w:ilvl w:val="0"/>
          <w:numId w:val="0"/>
        </w:numPr>
        <w:ind w:left="360"/>
      </w:pPr>
      <w:r>
        <w:t xml:space="preserve">                If (MySettings.m_Value Is Nothin</w:t>
      </w:r>
      <w:r>
        <w:t>g) Then</w:t>
      </w:r>
    </w:p>
    <w:p w:rsidR="00E6416D" w:rsidRDefault="00C65AD5">
      <w:pPr>
        <w:pStyle w:val="Code"/>
        <w:numPr>
          <w:ilvl w:val="0"/>
          <w:numId w:val="0"/>
        </w:numPr>
        <w:ind w:left="360"/>
      </w:pPr>
      <w:r>
        <w:t xml:space="preserve">                    Try</w:t>
      </w:r>
    </w:p>
    <w:p w:rsidR="00E6416D" w:rsidRDefault="00C65AD5">
      <w:pPr>
        <w:pStyle w:val="Code"/>
        <w:numPr>
          <w:ilvl w:val="0"/>
          <w:numId w:val="0"/>
        </w:numPr>
        <w:ind w:left="360"/>
      </w:pPr>
      <w:r>
        <w:t xml:space="preserve">                        MySettings.m_Value = New MySettings</w:t>
      </w:r>
    </w:p>
    <w:p w:rsidR="00E6416D" w:rsidRDefault="00C65AD5">
      <w:pPr>
        <w:pStyle w:val="Code"/>
        <w:numPr>
          <w:ilvl w:val="0"/>
          <w:numId w:val="0"/>
        </w:numPr>
        <w:ind w:left="360"/>
      </w:pPr>
      <w:r>
        <w:t xml:space="preserve">                    Finally</w:t>
      </w:r>
    </w:p>
    <w:p w:rsidR="00E6416D" w:rsidRDefault="00C65AD5">
      <w:pPr>
        <w:pStyle w:val="Code"/>
        <w:numPr>
          <w:ilvl w:val="0"/>
          <w:numId w:val="0"/>
        </w:numPr>
        <w:ind w:left="360"/>
      </w:pPr>
      <w:r>
        <w:t xml:space="preserve">                    System.Threading.Monitor.Exit(MySettings.m_SyncObject)</w:t>
      </w:r>
    </w:p>
    <w:p w:rsidR="00E6416D" w:rsidRDefault="00C65AD5">
      <w:pPr>
        <w:pStyle w:val="Code"/>
        <w:numPr>
          <w:ilvl w:val="0"/>
          <w:numId w:val="0"/>
        </w:numPr>
        <w:ind w:left="360"/>
      </w:pPr>
      <w:r>
        <w:t xml:space="preserve">                    End Try</w:t>
      </w:r>
    </w:p>
    <w:p w:rsidR="00E6416D" w:rsidRDefault="00C65AD5">
      <w:pPr>
        <w:pStyle w:val="Code"/>
        <w:numPr>
          <w:ilvl w:val="0"/>
          <w:numId w:val="0"/>
        </w:numPr>
        <w:ind w:left="360"/>
      </w:pPr>
      <w:r>
        <w:t xml:space="preserve">                End If</w:t>
      </w:r>
    </w:p>
    <w:p w:rsidR="00E6416D" w:rsidRDefault="00C65AD5">
      <w:pPr>
        <w:pStyle w:val="Code"/>
        <w:numPr>
          <w:ilvl w:val="0"/>
          <w:numId w:val="0"/>
        </w:numPr>
        <w:ind w:left="360"/>
      </w:pPr>
      <w:r>
        <w:t xml:space="preserve">          </w:t>
      </w:r>
      <w:r>
        <w:t xml:space="preserve">  End If</w:t>
      </w:r>
    </w:p>
    <w:p w:rsidR="00E6416D" w:rsidRDefault="00C65AD5">
      <w:pPr>
        <w:pStyle w:val="Code"/>
        <w:numPr>
          <w:ilvl w:val="0"/>
          <w:numId w:val="0"/>
        </w:numPr>
        <w:ind w:left="360"/>
      </w:pPr>
      <w:r>
        <w:t xml:space="preserve">            Return MySettings.m_Value</w:t>
      </w:r>
    </w:p>
    <w:p w:rsidR="00E6416D" w:rsidRDefault="00C65AD5">
      <w:pPr>
        <w:pStyle w:val="Code"/>
        <w:numPr>
          <w:ilvl w:val="0"/>
          <w:numId w:val="0"/>
        </w:numPr>
        <w:ind w:left="360"/>
      </w:pPr>
      <w:r>
        <w:t xml:space="preserve">        End Get</w:t>
      </w:r>
    </w:p>
    <w:p w:rsidR="00E6416D" w:rsidRDefault="00C65AD5">
      <w:pPr>
        <w:pStyle w:val="Code"/>
        <w:numPr>
          <w:ilvl w:val="0"/>
          <w:numId w:val="0"/>
        </w:numPr>
        <w:ind w:left="360"/>
      </w:pPr>
      <w:r>
        <w:t xml:space="preserve">    End Property</w:t>
      </w:r>
    </w:p>
    <w:p w:rsidR="00E6416D" w:rsidRDefault="00C65AD5">
      <w:pPr>
        <w:pStyle w:val="Code"/>
        <w:numPr>
          <w:ilvl w:val="0"/>
          <w:numId w:val="0"/>
        </w:numPr>
        <w:ind w:left="360"/>
      </w:pPr>
      <w:r>
        <w:t>End Class]]&gt;&lt;/ProjectItem&gt;</w:t>
      </w:r>
    </w:p>
    <w:p w:rsidR="00E6416D" w:rsidRDefault="00C65AD5">
      <w:pPr>
        <w:pStyle w:val="Code"/>
        <w:numPr>
          <w:ilvl w:val="0"/>
          <w:numId w:val="0"/>
        </w:numPr>
        <w:ind w:left="360"/>
      </w:pPr>
      <w:r>
        <w:t xml:space="preserve">          &lt;ProjectItem</w:t>
      </w:r>
    </w:p>
    <w:p w:rsidR="00E6416D" w:rsidRDefault="00C65AD5">
      <w:pPr>
        <w:pStyle w:val="Code"/>
        <w:numPr>
          <w:ilvl w:val="0"/>
          <w:numId w:val="0"/>
        </w:numPr>
        <w:ind w:left="360"/>
      </w:pPr>
      <w:r>
        <w:t xml:space="preserve">            Name="\scripttask_053aaa1de6d84acab80050be0c42b6f2.vbproj"&gt;</w:t>
      </w:r>
    </w:p>
    <w:p w:rsidR="00E6416D" w:rsidRDefault="00C65AD5">
      <w:pPr>
        <w:pStyle w:val="Code"/>
        <w:numPr>
          <w:ilvl w:val="0"/>
          <w:numId w:val="0"/>
        </w:numPr>
        <w:ind w:left="360"/>
      </w:pPr>
      <w:r>
        <w:t xml:space="preserve">            &lt;![CDATA[&lt;</w:t>
      </w:r>
      <w:r>
        <w:t xml:space="preserve">Project ToolsVersion="3.5" DefaultTargets="Build" </w:t>
      </w:r>
    </w:p>
    <w:p w:rsidR="00E6416D" w:rsidRDefault="00C65AD5">
      <w:pPr>
        <w:pStyle w:val="Code"/>
        <w:numPr>
          <w:ilvl w:val="0"/>
          <w:numId w:val="0"/>
        </w:numPr>
        <w:ind w:left="360"/>
      </w:pPr>
      <w:r>
        <w:t xml:space="preserve">            xmlns="http://schemas.microsoft.com/developer/msbuild/2003"&gt;</w:t>
      </w:r>
    </w:p>
    <w:p w:rsidR="00E6416D" w:rsidRDefault="00C65AD5">
      <w:pPr>
        <w:pStyle w:val="Code"/>
        <w:numPr>
          <w:ilvl w:val="0"/>
          <w:numId w:val="0"/>
        </w:numPr>
        <w:ind w:left="360"/>
      </w:pPr>
      <w:r>
        <w:t xml:space="preserve">  &lt;!-- This section defines project-level properties. </w:t>
      </w:r>
    </w:p>
    <w:p w:rsidR="00E6416D" w:rsidRDefault="00C65AD5">
      <w:pPr>
        <w:pStyle w:val="Code"/>
        <w:numPr>
          <w:ilvl w:val="0"/>
          <w:numId w:val="0"/>
        </w:numPr>
        <w:ind w:left="360"/>
      </w:pPr>
      <w:r>
        <w:t xml:space="preserve">       Configuration - Specifies whether the default </w:t>
      </w:r>
    </w:p>
    <w:p w:rsidR="00E6416D" w:rsidRDefault="00C65AD5">
      <w:pPr>
        <w:pStyle w:val="Code"/>
        <w:numPr>
          <w:ilvl w:val="0"/>
          <w:numId w:val="0"/>
        </w:numPr>
        <w:ind w:left="360"/>
      </w:pPr>
      <w:r>
        <w:t xml:space="preserve">       configuration is</w:t>
      </w:r>
      <w:r>
        <w:t xml:space="preserve"> Release or Debug.</w:t>
      </w:r>
    </w:p>
    <w:p w:rsidR="00E6416D" w:rsidRDefault="00C65AD5">
      <w:pPr>
        <w:pStyle w:val="Code"/>
        <w:numPr>
          <w:ilvl w:val="0"/>
          <w:numId w:val="0"/>
        </w:numPr>
        <w:ind w:left="360"/>
      </w:pPr>
      <w:r>
        <w:t xml:space="preserve">       Platform - Specifies what CPU the output of this project can </w:t>
      </w:r>
    </w:p>
    <w:p w:rsidR="00E6416D" w:rsidRDefault="00C65AD5">
      <w:pPr>
        <w:pStyle w:val="Code"/>
        <w:numPr>
          <w:ilvl w:val="0"/>
          <w:numId w:val="0"/>
        </w:numPr>
        <w:ind w:left="360"/>
      </w:pPr>
      <w:r>
        <w:t xml:space="preserve">       run on.</w:t>
      </w:r>
    </w:p>
    <w:p w:rsidR="00E6416D" w:rsidRDefault="00C65AD5">
      <w:pPr>
        <w:pStyle w:val="Code"/>
        <w:numPr>
          <w:ilvl w:val="0"/>
          <w:numId w:val="0"/>
        </w:numPr>
        <w:ind w:left="360"/>
      </w:pPr>
      <w:r>
        <w:t xml:space="preserve">       OutputType - Must be "Library" for VSTA.</w:t>
      </w:r>
    </w:p>
    <w:p w:rsidR="00E6416D" w:rsidRDefault="00C65AD5">
      <w:pPr>
        <w:pStyle w:val="Code"/>
        <w:numPr>
          <w:ilvl w:val="0"/>
          <w:numId w:val="0"/>
        </w:numPr>
        <w:ind w:left="360"/>
      </w:pPr>
      <w:r>
        <w:t xml:space="preserve">       NoStandardLibraries - Set to "false" for VSTA.</w:t>
      </w:r>
    </w:p>
    <w:p w:rsidR="00E6416D" w:rsidRDefault="00C65AD5">
      <w:pPr>
        <w:pStyle w:val="Code"/>
        <w:numPr>
          <w:ilvl w:val="0"/>
          <w:numId w:val="0"/>
        </w:numPr>
        <w:ind w:left="360"/>
      </w:pPr>
      <w:r>
        <w:t xml:space="preserve">       RootNamespace - In C#, this specifies the na</w:t>
      </w:r>
      <w:r>
        <w:t xml:space="preserve">mespace given to </w:t>
      </w:r>
    </w:p>
    <w:p w:rsidR="00E6416D" w:rsidRDefault="00C65AD5">
      <w:pPr>
        <w:pStyle w:val="Code"/>
        <w:numPr>
          <w:ilvl w:val="0"/>
          <w:numId w:val="0"/>
        </w:numPr>
        <w:ind w:left="360"/>
      </w:pPr>
      <w:r>
        <w:t xml:space="preserve">       new files.</w:t>
      </w:r>
    </w:p>
    <w:p w:rsidR="00E6416D" w:rsidRDefault="00C65AD5">
      <w:pPr>
        <w:pStyle w:val="Code"/>
        <w:numPr>
          <w:ilvl w:val="0"/>
          <w:numId w:val="0"/>
        </w:numPr>
        <w:ind w:left="360"/>
      </w:pPr>
      <w:r>
        <w:t xml:space="preserve">                       In Visual Basic, all objects are wrapped in </w:t>
      </w:r>
    </w:p>
    <w:p w:rsidR="00E6416D" w:rsidRDefault="00C65AD5">
      <w:pPr>
        <w:pStyle w:val="Code"/>
        <w:numPr>
          <w:ilvl w:val="0"/>
          <w:numId w:val="0"/>
        </w:numPr>
        <w:ind w:left="360"/>
      </w:pPr>
      <w:r>
        <w:t xml:space="preserve">                       this namespace at runtime.</w:t>
      </w:r>
    </w:p>
    <w:p w:rsidR="00E6416D" w:rsidRDefault="00C65AD5">
      <w:pPr>
        <w:pStyle w:val="Code"/>
        <w:numPr>
          <w:ilvl w:val="0"/>
          <w:numId w:val="0"/>
        </w:numPr>
        <w:ind w:left="360"/>
      </w:pPr>
      <w:r>
        <w:t xml:space="preserve">       AssemblyName - Name of the output assembly.</w:t>
      </w:r>
    </w:p>
    <w:p w:rsidR="00E6416D" w:rsidRDefault="00C65AD5">
      <w:pPr>
        <w:pStyle w:val="Code"/>
        <w:numPr>
          <w:ilvl w:val="0"/>
          <w:numId w:val="0"/>
        </w:numPr>
        <w:ind w:left="360"/>
      </w:pPr>
      <w:r>
        <w:t xml:space="preserve">  --&gt;</w:t>
      </w:r>
    </w:p>
    <w:p w:rsidR="00E6416D" w:rsidRDefault="00C65AD5">
      <w:pPr>
        <w:pStyle w:val="Code"/>
        <w:numPr>
          <w:ilvl w:val="0"/>
          <w:numId w:val="0"/>
        </w:numPr>
        <w:ind w:left="360"/>
      </w:pPr>
      <w:r>
        <w:t xml:space="preserve">  &lt;PropertyGroup&gt;</w:t>
      </w:r>
    </w:p>
    <w:p w:rsidR="00E6416D" w:rsidRDefault="00C65AD5">
      <w:pPr>
        <w:pStyle w:val="Code"/>
        <w:numPr>
          <w:ilvl w:val="0"/>
          <w:numId w:val="0"/>
        </w:numPr>
        <w:ind w:left="360"/>
      </w:pPr>
      <w:r>
        <w:t xml:space="preserve">    &lt;ProjectTypeGuids&gt;{A860</w:t>
      </w:r>
      <w:r>
        <w:t>303F-1F3F-4691-B57E-529FC101A107};</w:t>
      </w:r>
    </w:p>
    <w:p w:rsidR="00E6416D" w:rsidRDefault="00C65AD5">
      <w:pPr>
        <w:pStyle w:val="Code"/>
        <w:numPr>
          <w:ilvl w:val="0"/>
          <w:numId w:val="0"/>
        </w:numPr>
        <w:ind w:left="360"/>
      </w:pPr>
      <w:r>
        <w:t xml:space="preserve">    {F184B08F-C81C-45F6-A57F-5ABD9991F28F}&lt;/ProjectTypeGuids&gt;</w:t>
      </w:r>
    </w:p>
    <w:p w:rsidR="00E6416D" w:rsidRDefault="00C65AD5">
      <w:pPr>
        <w:pStyle w:val="Code"/>
        <w:numPr>
          <w:ilvl w:val="0"/>
          <w:numId w:val="0"/>
        </w:numPr>
        <w:ind w:left="360"/>
      </w:pPr>
      <w:r>
        <w:t xml:space="preserve">    &lt;Configuration Condition=" '$(Configuration)' == '' "&gt;Debug</w:t>
      </w:r>
    </w:p>
    <w:p w:rsidR="00E6416D" w:rsidRDefault="00C65AD5">
      <w:pPr>
        <w:pStyle w:val="Code"/>
        <w:numPr>
          <w:ilvl w:val="0"/>
          <w:numId w:val="0"/>
        </w:numPr>
        <w:ind w:left="360"/>
      </w:pPr>
      <w:r>
        <w:t xml:space="preserve">    &lt;/Configuration&gt;</w:t>
      </w:r>
    </w:p>
    <w:p w:rsidR="00E6416D" w:rsidRDefault="00C65AD5">
      <w:pPr>
        <w:pStyle w:val="Code"/>
        <w:numPr>
          <w:ilvl w:val="0"/>
          <w:numId w:val="0"/>
        </w:numPr>
        <w:ind w:left="360"/>
      </w:pPr>
      <w:r>
        <w:t xml:space="preserve">    &lt;Platform Condition=" '$(Platform)' == '' "&gt;AnyCPU&lt;/Platform&gt;</w:t>
      </w:r>
    </w:p>
    <w:p w:rsidR="00E6416D" w:rsidRDefault="00C65AD5">
      <w:pPr>
        <w:pStyle w:val="Code"/>
        <w:numPr>
          <w:ilvl w:val="0"/>
          <w:numId w:val="0"/>
        </w:numPr>
        <w:ind w:left="360"/>
      </w:pPr>
      <w:r>
        <w:t xml:space="preserve">    &lt;Out</w:t>
      </w:r>
      <w:r>
        <w:t>putType&gt;Library&lt;/OutputType&gt;</w:t>
      </w:r>
    </w:p>
    <w:p w:rsidR="00E6416D" w:rsidRDefault="00C65AD5">
      <w:pPr>
        <w:pStyle w:val="Code"/>
        <w:numPr>
          <w:ilvl w:val="0"/>
          <w:numId w:val="0"/>
        </w:numPr>
        <w:ind w:left="360"/>
      </w:pPr>
      <w:r>
        <w:t xml:space="preserve">    &lt;RootNamespace&gt;ScriptTask_053aaa1de6d84acab80050be0c42b6f2.vbproj</w:t>
      </w:r>
    </w:p>
    <w:p w:rsidR="00E6416D" w:rsidRDefault="00C65AD5">
      <w:pPr>
        <w:pStyle w:val="Code"/>
        <w:numPr>
          <w:ilvl w:val="0"/>
          <w:numId w:val="0"/>
        </w:numPr>
        <w:ind w:left="360"/>
      </w:pPr>
      <w:r>
        <w:t xml:space="preserve">    &lt;/RootNamespace&gt;</w:t>
      </w:r>
    </w:p>
    <w:p w:rsidR="00E6416D" w:rsidRDefault="00C65AD5">
      <w:pPr>
        <w:pStyle w:val="Code"/>
        <w:numPr>
          <w:ilvl w:val="0"/>
          <w:numId w:val="0"/>
        </w:numPr>
        <w:ind w:left="360"/>
      </w:pPr>
      <w:r>
        <w:t xml:space="preserve">    &lt;AssemblyName&gt;ScriptTask_053aaa1de6d84acab80050be0c42b6f2.vbproj</w:t>
      </w:r>
    </w:p>
    <w:p w:rsidR="00E6416D" w:rsidRDefault="00C65AD5">
      <w:pPr>
        <w:pStyle w:val="Code"/>
        <w:numPr>
          <w:ilvl w:val="0"/>
          <w:numId w:val="0"/>
        </w:numPr>
        <w:ind w:left="360"/>
      </w:pPr>
      <w:r>
        <w:t xml:space="preserve">    &lt;/AssemblyName&gt;</w:t>
      </w:r>
    </w:p>
    <w:p w:rsidR="00E6416D" w:rsidRDefault="00C65AD5">
      <w:pPr>
        <w:pStyle w:val="Code"/>
        <w:numPr>
          <w:ilvl w:val="0"/>
          <w:numId w:val="0"/>
        </w:numPr>
        <w:ind w:left="360"/>
      </w:pPr>
      <w:r>
        <w:t xml:space="preserve">    &lt;StartupObject&gt;</w:t>
      </w:r>
    </w:p>
    <w:p w:rsidR="00E6416D" w:rsidRDefault="00C65AD5">
      <w:pPr>
        <w:pStyle w:val="Code"/>
        <w:numPr>
          <w:ilvl w:val="0"/>
          <w:numId w:val="0"/>
        </w:numPr>
        <w:ind w:left="360"/>
      </w:pPr>
      <w:r>
        <w:t xml:space="preserve">    &lt;/StartupObject&gt;</w:t>
      </w:r>
    </w:p>
    <w:p w:rsidR="00E6416D" w:rsidRDefault="00C65AD5">
      <w:pPr>
        <w:pStyle w:val="Code"/>
        <w:numPr>
          <w:ilvl w:val="0"/>
          <w:numId w:val="0"/>
        </w:numPr>
        <w:ind w:left="360"/>
      </w:pPr>
      <w:r>
        <w:t xml:space="preserve">    &lt;</w:t>
      </w:r>
      <w:r>
        <w:t>OptionExplicit&gt;On&lt;/OptionExplicit&gt;</w:t>
      </w:r>
    </w:p>
    <w:p w:rsidR="00E6416D" w:rsidRDefault="00C65AD5">
      <w:pPr>
        <w:pStyle w:val="Code"/>
        <w:numPr>
          <w:ilvl w:val="0"/>
          <w:numId w:val="0"/>
        </w:numPr>
        <w:ind w:left="360"/>
      </w:pPr>
      <w:r>
        <w:t xml:space="preserve">    &lt;OptionCompare&gt;Binary&lt;/OptionCompare&gt;</w:t>
      </w:r>
    </w:p>
    <w:p w:rsidR="00E6416D" w:rsidRDefault="00C65AD5">
      <w:pPr>
        <w:pStyle w:val="Code"/>
        <w:numPr>
          <w:ilvl w:val="0"/>
          <w:numId w:val="0"/>
        </w:numPr>
        <w:ind w:left="360"/>
      </w:pPr>
      <w:r>
        <w:t xml:space="preserve">    &lt;OptionStrict&gt;Off&lt;/OptionStrict&gt;</w:t>
      </w:r>
    </w:p>
    <w:p w:rsidR="00E6416D" w:rsidRDefault="00C65AD5">
      <w:pPr>
        <w:pStyle w:val="Code"/>
        <w:numPr>
          <w:ilvl w:val="0"/>
          <w:numId w:val="0"/>
        </w:numPr>
        <w:ind w:left="360"/>
      </w:pPr>
      <w:r>
        <w:lastRenderedPageBreak/>
        <w:t xml:space="preserve">    &lt;OptionInfer&gt;On&lt;/OptionInfer&gt;</w:t>
      </w:r>
    </w:p>
    <w:p w:rsidR="00E6416D" w:rsidRDefault="00C65AD5">
      <w:pPr>
        <w:pStyle w:val="Code"/>
        <w:numPr>
          <w:ilvl w:val="0"/>
          <w:numId w:val="0"/>
        </w:numPr>
        <w:ind w:left="360"/>
      </w:pPr>
      <w:r>
        <w:t xml:space="preserve">    &lt;ProjectGuid&gt;{EB2B3188-9A8D-427A-988F-48D11FE940F1}&lt;/ProjectGuid&gt;</w:t>
      </w:r>
    </w:p>
    <w:p w:rsidR="00E6416D" w:rsidRDefault="00C65AD5">
      <w:pPr>
        <w:pStyle w:val="Code"/>
        <w:numPr>
          <w:ilvl w:val="0"/>
          <w:numId w:val="0"/>
        </w:numPr>
        <w:ind w:left="360"/>
      </w:pPr>
      <w:r>
        <w:t xml:space="preserve">  &lt;/PropertyGroup&gt;</w:t>
      </w:r>
    </w:p>
    <w:p w:rsidR="00E6416D" w:rsidRDefault="00C65AD5">
      <w:pPr>
        <w:pStyle w:val="Code"/>
        <w:numPr>
          <w:ilvl w:val="0"/>
          <w:numId w:val="0"/>
        </w:numPr>
        <w:ind w:left="360"/>
      </w:pPr>
      <w:r>
        <w:t xml:space="preserve">  &lt;!-- This section</w:t>
      </w:r>
      <w:r>
        <w:t xml:space="preserve"> defines properties that are set when the "Debug" </w:t>
      </w:r>
    </w:p>
    <w:p w:rsidR="00E6416D" w:rsidRDefault="00C65AD5">
      <w:pPr>
        <w:pStyle w:val="Code"/>
        <w:numPr>
          <w:ilvl w:val="0"/>
          <w:numId w:val="0"/>
        </w:numPr>
        <w:ind w:left="360"/>
      </w:pPr>
      <w:r>
        <w:t xml:space="preserve">  configuration is</w:t>
      </w:r>
    </w:p>
    <w:p w:rsidR="00E6416D" w:rsidRDefault="00C65AD5">
      <w:pPr>
        <w:pStyle w:val="Code"/>
        <w:numPr>
          <w:ilvl w:val="0"/>
          <w:numId w:val="0"/>
        </w:numPr>
        <w:ind w:left="360"/>
      </w:pPr>
      <w:r>
        <w:t xml:space="preserve">       selected. </w:t>
      </w:r>
    </w:p>
    <w:p w:rsidR="00E6416D" w:rsidRDefault="00C65AD5">
      <w:pPr>
        <w:pStyle w:val="Code"/>
        <w:numPr>
          <w:ilvl w:val="0"/>
          <w:numId w:val="0"/>
        </w:numPr>
        <w:ind w:left="360"/>
      </w:pPr>
      <w:r>
        <w:t xml:space="preserve">       DebugSymbols - If true, create symbols (.pdb). If false, do not </w:t>
      </w:r>
    </w:p>
    <w:p w:rsidR="00E6416D" w:rsidRDefault="00C65AD5">
      <w:pPr>
        <w:pStyle w:val="Code"/>
        <w:numPr>
          <w:ilvl w:val="0"/>
          <w:numId w:val="0"/>
        </w:numPr>
        <w:ind w:left="360"/>
      </w:pPr>
      <w:r>
        <w:t xml:space="preserve">       create symbols.</w:t>
      </w:r>
    </w:p>
    <w:p w:rsidR="00E6416D" w:rsidRDefault="00C65AD5">
      <w:pPr>
        <w:pStyle w:val="Code"/>
        <w:numPr>
          <w:ilvl w:val="0"/>
          <w:numId w:val="0"/>
        </w:numPr>
        <w:ind w:left="360"/>
      </w:pPr>
      <w:r>
        <w:t xml:space="preserve">       Optimize - If true, optimize the build output. If false, do </w:t>
      </w:r>
    </w:p>
    <w:p w:rsidR="00E6416D" w:rsidRDefault="00C65AD5">
      <w:pPr>
        <w:pStyle w:val="Code"/>
        <w:numPr>
          <w:ilvl w:val="0"/>
          <w:numId w:val="0"/>
        </w:numPr>
        <w:ind w:left="360"/>
      </w:pPr>
      <w:r>
        <w:t xml:space="preserve">     </w:t>
      </w:r>
      <w:r>
        <w:t xml:space="preserve">  not optimize.</w:t>
      </w:r>
    </w:p>
    <w:p w:rsidR="00E6416D" w:rsidRDefault="00C65AD5">
      <w:pPr>
        <w:pStyle w:val="Code"/>
        <w:numPr>
          <w:ilvl w:val="0"/>
          <w:numId w:val="0"/>
        </w:numPr>
        <w:ind w:left="360"/>
      </w:pPr>
      <w:r>
        <w:t xml:space="preserve">       OutputPath - Output path of the project relative to the</w:t>
      </w:r>
    </w:p>
    <w:p w:rsidR="00E6416D" w:rsidRDefault="00C65AD5">
      <w:pPr>
        <w:pStyle w:val="Code"/>
        <w:numPr>
          <w:ilvl w:val="0"/>
          <w:numId w:val="0"/>
        </w:numPr>
        <w:ind w:left="360"/>
      </w:pPr>
      <w:r>
        <w:t xml:space="preserve">       project file.</w:t>
      </w:r>
    </w:p>
    <w:p w:rsidR="00E6416D" w:rsidRDefault="00C65AD5">
      <w:pPr>
        <w:pStyle w:val="Code"/>
        <w:numPr>
          <w:ilvl w:val="0"/>
          <w:numId w:val="0"/>
        </w:numPr>
        <w:ind w:left="360"/>
      </w:pPr>
      <w:r>
        <w:t xml:space="preserve">       EnableUnmanagedDebugging - If true, starting the debugger </w:t>
      </w:r>
    </w:p>
    <w:p w:rsidR="00E6416D" w:rsidRDefault="00C65AD5">
      <w:pPr>
        <w:pStyle w:val="Code"/>
        <w:numPr>
          <w:ilvl w:val="0"/>
          <w:numId w:val="0"/>
        </w:numPr>
        <w:ind w:left="360"/>
      </w:pPr>
      <w:r>
        <w:t xml:space="preserve">       will attach both managed and unmanaged debuggers.</w:t>
      </w:r>
    </w:p>
    <w:p w:rsidR="00E6416D" w:rsidRDefault="00C65AD5">
      <w:pPr>
        <w:pStyle w:val="Code"/>
        <w:numPr>
          <w:ilvl w:val="0"/>
          <w:numId w:val="0"/>
        </w:numPr>
        <w:ind w:left="360"/>
      </w:pPr>
      <w:r>
        <w:t xml:space="preserve">       DefineConstants - Constant</w:t>
      </w:r>
      <w:r>
        <w:t>s defined for the preprocessor.</w:t>
      </w:r>
    </w:p>
    <w:p w:rsidR="00E6416D" w:rsidRDefault="00C65AD5">
      <w:pPr>
        <w:pStyle w:val="Code"/>
        <w:numPr>
          <w:ilvl w:val="0"/>
          <w:numId w:val="0"/>
        </w:numPr>
        <w:ind w:left="360"/>
      </w:pPr>
      <w:r>
        <w:t xml:space="preserve">       Warning Level - Warning level for the compiler.</w:t>
      </w:r>
    </w:p>
    <w:p w:rsidR="00E6416D" w:rsidRDefault="00C65AD5">
      <w:pPr>
        <w:pStyle w:val="Code"/>
        <w:numPr>
          <w:ilvl w:val="0"/>
          <w:numId w:val="0"/>
        </w:numPr>
        <w:ind w:left="360"/>
      </w:pPr>
      <w:r>
        <w:t xml:space="preserve">  --&gt;</w:t>
      </w:r>
    </w:p>
    <w:p w:rsidR="00E6416D" w:rsidRDefault="00C65AD5">
      <w:pPr>
        <w:pStyle w:val="Code"/>
        <w:numPr>
          <w:ilvl w:val="0"/>
          <w:numId w:val="0"/>
        </w:numPr>
        <w:ind w:left="360"/>
      </w:pPr>
      <w:r>
        <w:t xml:space="preserve">  &lt;PropertyGroup Condition=" '$(Configuration)' == 'Debug' "&gt;</w:t>
      </w:r>
    </w:p>
    <w:p w:rsidR="00E6416D" w:rsidRDefault="00C65AD5">
      <w:pPr>
        <w:pStyle w:val="Code"/>
        <w:numPr>
          <w:ilvl w:val="0"/>
          <w:numId w:val="0"/>
        </w:numPr>
        <w:ind w:left="360"/>
      </w:pPr>
      <w:r>
        <w:t xml:space="preserve">    &lt;DefineConstants&gt;</w:t>
      </w:r>
    </w:p>
    <w:p w:rsidR="00E6416D" w:rsidRDefault="00C65AD5">
      <w:pPr>
        <w:pStyle w:val="Code"/>
        <w:numPr>
          <w:ilvl w:val="0"/>
          <w:numId w:val="0"/>
        </w:numPr>
        <w:ind w:left="360"/>
      </w:pPr>
      <w:r>
        <w:t xml:space="preserve">    &lt;/DefineConstants&gt;</w:t>
      </w:r>
    </w:p>
    <w:p w:rsidR="00E6416D" w:rsidRDefault="00C65AD5">
      <w:pPr>
        <w:pStyle w:val="Code"/>
        <w:numPr>
          <w:ilvl w:val="0"/>
          <w:numId w:val="0"/>
        </w:numPr>
        <w:ind w:left="360"/>
      </w:pPr>
      <w:r>
        <w:t xml:space="preserve">    &lt;DefineDebug&gt;true&lt;/DefineDebug&gt;</w:t>
      </w:r>
    </w:p>
    <w:p w:rsidR="00E6416D" w:rsidRDefault="00C65AD5">
      <w:pPr>
        <w:pStyle w:val="Code"/>
        <w:numPr>
          <w:ilvl w:val="0"/>
          <w:numId w:val="0"/>
        </w:numPr>
        <w:ind w:left="360"/>
      </w:pPr>
      <w:r>
        <w:t xml:space="preserve">    &lt;DefineTrace&gt;tru</w:t>
      </w:r>
      <w:r>
        <w:t>e&lt;/DefineTrace&gt;</w:t>
      </w:r>
    </w:p>
    <w:p w:rsidR="00E6416D" w:rsidRDefault="00C65AD5">
      <w:pPr>
        <w:pStyle w:val="Code"/>
        <w:numPr>
          <w:ilvl w:val="0"/>
          <w:numId w:val="0"/>
        </w:numPr>
        <w:ind w:left="360"/>
      </w:pPr>
      <w:r>
        <w:t xml:space="preserve">    &lt;DebugSymbols&gt;true&lt;/DebugSymbols&gt;</w:t>
      </w:r>
    </w:p>
    <w:p w:rsidR="00E6416D" w:rsidRDefault="00C65AD5">
      <w:pPr>
        <w:pStyle w:val="Code"/>
        <w:numPr>
          <w:ilvl w:val="0"/>
          <w:numId w:val="0"/>
        </w:numPr>
        <w:ind w:left="360"/>
      </w:pPr>
      <w:r>
        <w:t xml:space="preserve">    &lt;Optimize&gt;false&lt;/Optimize&gt;</w:t>
      </w:r>
    </w:p>
    <w:p w:rsidR="00E6416D" w:rsidRDefault="00C65AD5">
      <w:pPr>
        <w:pStyle w:val="Code"/>
        <w:numPr>
          <w:ilvl w:val="0"/>
          <w:numId w:val="0"/>
        </w:numPr>
        <w:ind w:left="360"/>
      </w:pPr>
      <w:r>
        <w:t xml:space="preserve">    &lt;OutputPath&gt;bin\&lt;/OutputPath&gt;</w:t>
      </w:r>
    </w:p>
    <w:p w:rsidR="00E6416D" w:rsidRDefault="00C65AD5">
      <w:pPr>
        <w:pStyle w:val="Code"/>
        <w:numPr>
          <w:ilvl w:val="0"/>
          <w:numId w:val="0"/>
        </w:numPr>
        <w:ind w:left="360"/>
      </w:pPr>
      <w:r>
        <w:t xml:space="preserve">    &lt;RegisterForComInterop&gt;false&lt;/RegisterForComInterop&gt;</w:t>
      </w:r>
    </w:p>
    <w:p w:rsidR="00E6416D" w:rsidRDefault="00C65AD5">
      <w:pPr>
        <w:pStyle w:val="Code"/>
        <w:numPr>
          <w:ilvl w:val="0"/>
          <w:numId w:val="0"/>
        </w:numPr>
        <w:ind w:left="360"/>
      </w:pPr>
      <w:r>
        <w:t xml:space="preserve">    &lt;RemoveIntegerChecks&gt;false&lt;/RemoveIntegerChecks&gt;</w:t>
      </w:r>
    </w:p>
    <w:p w:rsidR="00E6416D" w:rsidRDefault="00C65AD5">
      <w:pPr>
        <w:pStyle w:val="Code"/>
        <w:numPr>
          <w:ilvl w:val="0"/>
          <w:numId w:val="0"/>
        </w:numPr>
        <w:ind w:left="360"/>
      </w:pPr>
      <w:r>
        <w:t xml:space="preserve">    &lt;NoWarn&gt;</w:t>
      </w:r>
      <w:r>
        <w:t>42016,42017,42018,42019,42032&lt;/NoWarn&gt;</w:t>
      </w:r>
    </w:p>
    <w:p w:rsidR="00E6416D" w:rsidRDefault="00C65AD5">
      <w:pPr>
        <w:pStyle w:val="Code"/>
        <w:numPr>
          <w:ilvl w:val="0"/>
          <w:numId w:val="0"/>
        </w:numPr>
        <w:ind w:left="360"/>
      </w:pPr>
      <w:r>
        <w:t xml:space="preserve">  &lt;/PropertyGroup&gt;</w:t>
      </w:r>
    </w:p>
    <w:p w:rsidR="00E6416D" w:rsidRDefault="00C65AD5">
      <w:pPr>
        <w:pStyle w:val="Code"/>
        <w:numPr>
          <w:ilvl w:val="0"/>
          <w:numId w:val="0"/>
        </w:numPr>
        <w:ind w:left="360"/>
      </w:pPr>
      <w:r>
        <w:t xml:space="preserve">  &lt;!-- This section defines properties that are set when the "Release" </w:t>
      </w:r>
    </w:p>
    <w:p w:rsidR="00E6416D" w:rsidRDefault="00C65AD5">
      <w:pPr>
        <w:pStyle w:val="Code"/>
        <w:numPr>
          <w:ilvl w:val="0"/>
          <w:numId w:val="0"/>
        </w:numPr>
        <w:ind w:left="360"/>
      </w:pPr>
      <w:r>
        <w:t xml:space="preserve">  configuration is</w:t>
      </w:r>
    </w:p>
    <w:p w:rsidR="00E6416D" w:rsidRDefault="00C65AD5">
      <w:pPr>
        <w:pStyle w:val="Code"/>
        <w:numPr>
          <w:ilvl w:val="0"/>
          <w:numId w:val="0"/>
        </w:numPr>
        <w:ind w:left="360"/>
      </w:pPr>
      <w:r>
        <w:t xml:space="preserve">       selected. </w:t>
      </w:r>
    </w:p>
    <w:p w:rsidR="00E6416D" w:rsidRDefault="00C65AD5">
      <w:pPr>
        <w:pStyle w:val="Code"/>
        <w:numPr>
          <w:ilvl w:val="0"/>
          <w:numId w:val="0"/>
        </w:numPr>
        <w:ind w:left="360"/>
      </w:pPr>
      <w:r>
        <w:t xml:space="preserve">       DebugSymbols - If true, create symbols (.pdb). If false, </w:t>
      </w:r>
    </w:p>
    <w:p w:rsidR="00E6416D" w:rsidRDefault="00C65AD5">
      <w:pPr>
        <w:pStyle w:val="Code"/>
        <w:numPr>
          <w:ilvl w:val="0"/>
          <w:numId w:val="0"/>
        </w:numPr>
        <w:ind w:left="360"/>
      </w:pPr>
      <w:r>
        <w:t xml:space="preserve">       do not create sym</w:t>
      </w:r>
      <w:r>
        <w:t>bols.</w:t>
      </w:r>
    </w:p>
    <w:p w:rsidR="00E6416D" w:rsidRDefault="00C65AD5">
      <w:pPr>
        <w:pStyle w:val="Code"/>
        <w:numPr>
          <w:ilvl w:val="0"/>
          <w:numId w:val="0"/>
        </w:numPr>
        <w:ind w:left="360"/>
      </w:pPr>
      <w:r>
        <w:t xml:space="preserve">       Optimize - If true, optimize the build output. If false, </w:t>
      </w:r>
    </w:p>
    <w:p w:rsidR="00E6416D" w:rsidRDefault="00C65AD5">
      <w:pPr>
        <w:pStyle w:val="Code"/>
        <w:numPr>
          <w:ilvl w:val="0"/>
          <w:numId w:val="0"/>
        </w:numPr>
        <w:ind w:left="360"/>
      </w:pPr>
      <w:r>
        <w:t xml:space="preserve">       do not optimize.</w:t>
      </w:r>
    </w:p>
    <w:p w:rsidR="00E6416D" w:rsidRDefault="00C65AD5">
      <w:pPr>
        <w:pStyle w:val="Code"/>
        <w:numPr>
          <w:ilvl w:val="0"/>
          <w:numId w:val="0"/>
        </w:numPr>
        <w:ind w:left="360"/>
      </w:pPr>
      <w:r>
        <w:t xml:space="preserve">       OutputPath - Output path of the project relative to the </w:t>
      </w:r>
    </w:p>
    <w:p w:rsidR="00E6416D" w:rsidRDefault="00C65AD5">
      <w:pPr>
        <w:pStyle w:val="Code"/>
        <w:numPr>
          <w:ilvl w:val="0"/>
          <w:numId w:val="0"/>
        </w:numPr>
        <w:ind w:left="360"/>
      </w:pPr>
      <w:r>
        <w:t xml:space="preserve">       project file.</w:t>
      </w:r>
    </w:p>
    <w:p w:rsidR="00E6416D" w:rsidRDefault="00C65AD5">
      <w:pPr>
        <w:pStyle w:val="Code"/>
        <w:numPr>
          <w:ilvl w:val="0"/>
          <w:numId w:val="0"/>
        </w:numPr>
        <w:ind w:left="360"/>
      </w:pPr>
      <w:r>
        <w:t xml:space="preserve">       EnableUnmanagedDebugging - If true, starting the debugger will </w:t>
      </w:r>
    </w:p>
    <w:p w:rsidR="00E6416D" w:rsidRDefault="00C65AD5">
      <w:pPr>
        <w:pStyle w:val="Code"/>
        <w:numPr>
          <w:ilvl w:val="0"/>
          <w:numId w:val="0"/>
        </w:numPr>
        <w:ind w:left="360"/>
      </w:pPr>
      <w:r>
        <w:t xml:space="preserve">     </w:t>
      </w:r>
      <w:r>
        <w:t xml:space="preserve">  attach both managed and unmanaged debuggers.</w:t>
      </w:r>
    </w:p>
    <w:p w:rsidR="00E6416D" w:rsidRDefault="00C65AD5">
      <w:pPr>
        <w:pStyle w:val="Code"/>
        <w:numPr>
          <w:ilvl w:val="0"/>
          <w:numId w:val="0"/>
        </w:numPr>
        <w:ind w:left="360"/>
      </w:pPr>
      <w:r>
        <w:t xml:space="preserve">       DefineConstants - Constants defined for the preprocessor.</w:t>
      </w:r>
    </w:p>
    <w:p w:rsidR="00E6416D" w:rsidRDefault="00C65AD5">
      <w:pPr>
        <w:pStyle w:val="Code"/>
        <w:numPr>
          <w:ilvl w:val="0"/>
          <w:numId w:val="0"/>
        </w:numPr>
        <w:ind w:left="360"/>
      </w:pPr>
      <w:r>
        <w:t xml:space="preserve">       Warning Level - Warning level for the compiler.</w:t>
      </w:r>
    </w:p>
    <w:p w:rsidR="00E6416D" w:rsidRDefault="00C65AD5">
      <w:pPr>
        <w:pStyle w:val="Code"/>
        <w:numPr>
          <w:ilvl w:val="0"/>
          <w:numId w:val="0"/>
        </w:numPr>
        <w:ind w:left="360"/>
      </w:pPr>
      <w:r>
        <w:t xml:space="preserve">  --&gt;</w:t>
      </w:r>
    </w:p>
    <w:p w:rsidR="00E6416D" w:rsidRDefault="00C65AD5">
      <w:pPr>
        <w:pStyle w:val="Code"/>
        <w:numPr>
          <w:ilvl w:val="0"/>
          <w:numId w:val="0"/>
        </w:numPr>
        <w:ind w:left="360"/>
      </w:pPr>
      <w:r>
        <w:t xml:space="preserve">  &lt;PropertyGroup Condition=" '$(Configuration)' == 'Release' "&gt;</w:t>
      </w:r>
    </w:p>
    <w:p w:rsidR="00E6416D" w:rsidRDefault="00C65AD5">
      <w:pPr>
        <w:pStyle w:val="Code"/>
        <w:numPr>
          <w:ilvl w:val="0"/>
          <w:numId w:val="0"/>
        </w:numPr>
        <w:ind w:left="360"/>
      </w:pPr>
      <w:r>
        <w:t xml:space="preserve">    &lt;</w:t>
      </w:r>
      <w:r>
        <w:t>DefineConstants&gt;</w:t>
      </w:r>
    </w:p>
    <w:p w:rsidR="00E6416D" w:rsidRDefault="00C65AD5">
      <w:pPr>
        <w:pStyle w:val="Code"/>
        <w:numPr>
          <w:ilvl w:val="0"/>
          <w:numId w:val="0"/>
        </w:numPr>
        <w:ind w:left="360"/>
      </w:pPr>
      <w:r>
        <w:t xml:space="preserve">    &lt;/DefineConstants&gt;</w:t>
      </w:r>
    </w:p>
    <w:p w:rsidR="00E6416D" w:rsidRDefault="00C65AD5">
      <w:pPr>
        <w:pStyle w:val="Code"/>
        <w:numPr>
          <w:ilvl w:val="0"/>
          <w:numId w:val="0"/>
        </w:numPr>
        <w:ind w:left="360"/>
      </w:pPr>
      <w:r>
        <w:t xml:space="preserve">    &lt;DefineDebug&gt;false&lt;/DefineDebug&gt;</w:t>
      </w:r>
    </w:p>
    <w:p w:rsidR="00E6416D" w:rsidRDefault="00C65AD5">
      <w:pPr>
        <w:pStyle w:val="Code"/>
        <w:numPr>
          <w:ilvl w:val="0"/>
          <w:numId w:val="0"/>
        </w:numPr>
        <w:ind w:left="360"/>
      </w:pPr>
      <w:r>
        <w:t xml:space="preserve">    &lt;DefineTrace&gt;true&lt;/DefineTrace&gt;</w:t>
      </w:r>
    </w:p>
    <w:p w:rsidR="00E6416D" w:rsidRDefault="00C65AD5">
      <w:pPr>
        <w:pStyle w:val="Code"/>
        <w:numPr>
          <w:ilvl w:val="0"/>
          <w:numId w:val="0"/>
        </w:numPr>
        <w:ind w:left="360"/>
      </w:pPr>
      <w:r>
        <w:t xml:space="preserve">    &lt;DebugSymbols&gt;false&lt;/DebugSymbols&gt;</w:t>
      </w:r>
    </w:p>
    <w:p w:rsidR="00E6416D" w:rsidRDefault="00C65AD5">
      <w:pPr>
        <w:pStyle w:val="Code"/>
        <w:numPr>
          <w:ilvl w:val="0"/>
          <w:numId w:val="0"/>
        </w:numPr>
        <w:ind w:left="360"/>
      </w:pPr>
      <w:r>
        <w:t xml:space="preserve">    &lt;Optimize&gt;true&lt;/Optimize&gt;</w:t>
      </w:r>
    </w:p>
    <w:p w:rsidR="00E6416D" w:rsidRDefault="00C65AD5">
      <w:pPr>
        <w:pStyle w:val="Code"/>
        <w:numPr>
          <w:ilvl w:val="0"/>
          <w:numId w:val="0"/>
        </w:numPr>
        <w:ind w:left="360"/>
      </w:pPr>
      <w:r>
        <w:t xml:space="preserve">    &lt;OutputPath&gt;bin\&lt;/OutputPath&gt;</w:t>
      </w:r>
    </w:p>
    <w:p w:rsidR="00E6416D" w:rsidRDefault="00C65AD5">
      <w:pPr>
        <w:pStyle w:val="Code"/>
        <w:numPr>
          <w:ilvl w:val="0"/>
          <w:numId w:val="0"/>
        </w:numPr>
        <w:ind w:left="360"/>
      </w:pPr>
      <w:r>
        <w:t xml:space="preserve">    &lt;RegisterForComInterop&gt;false&lt;</w:t>
      </w:r>
      <w:r>
        <w:t>/RegisterForComInterop&gt;</w:t>
      </w:r>
    </w:p>
    <w:p w:rsidR="00E6416D" w:rsidRDefault="00C65AD5">
      <w:pPr>
        <w:pStyle w:val="Code"/>
        <w:numPr>
          <w:ilvl w:val="0"/>
          <w:numId w:val="0"/>
        </w:numPr>
        <w:ind w:left="360"/>
      </w:pPr>
      <w:r>
        <w:t xml:space="preserve">    &lt;RemoveIntegerChecks&gt;false&lt;/RemoveIntegerChecks&gt;</w:t>
      </w:r>
    </w:p>
    <w:p w:rsidR="00E6416D" w:rsidRDefault="00C65AD5">
      <w:pPr>
        <w:pStyle w:val="Code"/>
        <w:numPr>
          <w:ilvl w:val="0"/>
          <w:numId w:val="0"/>
        </w:numPr>
        <w:ind w:left="360"/>
      </w:pPr>
      <w:r>
        <w:t xml:space="preserve">    &lt;NoWarn&gt;42016,42017,42018,42019,42032&lt;/NoWarn&gt;</w:t>
      </w:r>
    </w:p>
    <w:p w:rsidR="00E6416D" w:rsidRDefault="00C65AD5">
      <w:pPr>
        <w:pStyle w:val="Code"/>
        <w:numPr>
          <w:ilvl w:val="0"/>
          <w:numId w:val="0"/>
        </w:numPr>
        <w:ind w:left="360"/>
      </w:pPr>
      <w:r>
        <w:t xml:space="preserve">  &lt;/PropertyGroup&gt;</w:t>
      </w:r>
    </w:p>
    <w:p w:rsidR="00E6416D" w:rsidRDefault="00C65AD5">
      <w:pPr>
        <w:pStyle w:val="Code"/>
        <w:numPr>
          <w:ilvl w:val="0"/>
          <w:numId w:val="0"/>
        </w:numPr>
        <w:ind w:left="360"/>
      </w:pPr>
      <w:r>
        <w:t xml:space="preserve">  &lt;!-- This section enables pre- and post-build steps. However,</w:t>
      </w:r>
    </w:p>
    <w:p w:rsidR="00E6416D" w:rsidRDefault="00C65AD5">
      <w:pPr>
        <w:pStyle w:val="Code"/>
        <w:numPr>
          <w:ilvl w:val="0"/>
          <w:numId w:val="0"/>
        </w:numPr>
        <w:ind w:left="360"/>
      </w:pPr>
      <w:r>
        <w:t xml:space="preserve">       it is recommended that MSBuild tasks b</w:t>
      </w:r>
      <w:r>
        <w:t xml:space="preserve">e used instead of these </w:t>
      </w:r>
    </w:p>
    <w:p w:rsidR="00E6416D" w:rsidRDefault="00C65AD5">
      <w:pPr>
        <w:pStyle w:val="Code"/>
        <w:numPr>
          <w:ilvl w:val="0"/>
          <w:numId w:val="0"/>
        </w:numPr>
        <w:ind w:left="360"/>
      </w:pPr>
      <w:r>
        <w:t xml:space="preserve">       properties.</w:t>
      </w:r>
    </w:p>
    <w:p w:rsidR="00E6416D" w:rsidRDefault="00C65AD5">
      <w:pPr>
        <w:pStyle w:val="Code"/>
        <w:numPr>
          <w:ilvl w:val="0"/>
          <w:numId w:val="0"/>
        </w:numPr>
        <w:ind w:left="360"/>
      </w:pPr>
      <w:r>
        <w:t xml:space="preserve">  --&gt;</w:t>
      </w:r>
    </w:p>
    <w:p w:rsidR="00E6416D" w:rsidRDefault="00C65AD5">
      <w:pPr>
        <w:pStyle w:val="Code"/>
        <w:numPr>
          <w:ilvl w:val="0"/>
          <w:numId w:val="0"/>
        </w:numPr>
        <w:ind w:left="360"/>
      </w:pPr>
      <w:r>
        <w:t xml:space="preserve">  &lt;PropertyGroup&gt;</w:t>
      </w:r>
    </w:p>
    <w:p w:rsidR="00E6416D" w:rsidRDefault="00C65AD5">
      <w:pPr>
        <w:pStyle w:val="Code"/>
        <w:numPr>
          <w:ilvl w:val="0"/>
          <w:numId w:val="0"/>
        </w:numPr>
        <w:ind w:left="360"/>
      </w:pPr>
      <w:r>
        <w:t xml:space="preserve">    &lt;PreBuildEvent&gt;</w:t>
      </w:r>
    </w:p>
    <w:p w:rsidR="00E6416D" w:rsidRDefault="00C65AD5">
      <w:pPr>
        <w:pStyle w:val="Code"/>
        <w:numPr>
          <w:ilvl w:val="0"/>
          <w:numId w:val="0"/>
        </w:numPr>
        <w:ind w:left="360"/>
      </w:pPr>
      <w:r>
        <w:t xml:space="preserve">    &lt;/PreBuildEvent&gt;</w:t>
      </w:r>
    </w:p>
    <w:p w:rsidR="00E6416D" w:rsidRDefault="00C65AD5">
      <w:pPr>
        <w:pStyle w:val="Code"/>
        <w:numPr>
          <w:ilvl w:val="0"/>
          <w:numId w:val="0"/>
        </w:numPr>
        <w:ind w:left="360"/>
      </w:pPr>
      <w:r>
        <w:t xml:space="preserve">    &lt;PostBuildEvent&gt;</w:t>
      </w:r>
    </w:p>
    <w:p w:rsidR="00E6416D" w:rsidRDefault="00C65AD5">
      <w:pPr>
        <w:pStyle w:val="Code"/>
        <w:numPr>
          <w:ilvl w:val="0"/>
          <w:numId w:val="0"/>
        </w:numPr>
        <w:ind w:left="360"/>
      </w:pPr>
      <w:r>
        <w:t xml:space="preserve">    &lt;/PostBuildEvent&gt;</w:t>
      </w:r>
    </w:p>
    <w:p w:rsidR="00E6416D" w:rsidRDefault="00C65AD5">
      <w:pPr>
        <w:pStyle w:val="Code"/>
        <w:numPr>
          <w:ilvl w:val="0"/>
          <w:numId w:val="0"/>
        </w:numPr>
        <w:ind w:left="360"/>
      </w:pPr>
      <w:r>
        <w:t xml:space="preserve">  &lt;/PropertyGroup&gt;</w:t>
      </w:r>
    </w:p>
    <w:p w:rsidR="00E6416D" w:rsidRDefault="00C65AD5">
      <w:pPr>
        <w:pStyle w:val="Code"/>
        <w:numPr>
          <w:ilvl w:val="0"/>
          <w:numId w:val="0"/>
        </w:numPr>
        <w:ind w:left="360"/>
      </w:pPr>
      <w:r>
        <w:t xml:space="preserve">  &lt;!-- This sections specifies references for the project. --&gt;</w:t>
      </w:r>
    </w:p>
    <w:p w:rsidR="00E6416D" w:rsidRDefault="00C65AD5">
      <w:pPr>
        <w:pStyle w:val="Code"/>
        <w:numPr>
          <w:ilvl w:val="0"/>
          <w:numId w:val="0"/>
        </w:numPr>
        <w:ind w:left="360"/>
      </w:pPr>
      <w:r>
        <w:t xml:space="preserve">  &lt;ItemGroup&gt;</w:t>
      </w:r>
    </w:p>
    <w:p w:rsidR="00E6416D" w:rsidRDefault="00C65AD5">
      <w:pPr>
        <w:pStyle w:val="Code"/>
        <w:numPr>
          <w:ilvl w:val="0"/>
          <w:numId w:val="0"/>
        </w:numPr>
        <w:ind w:left="360"/>
      </w:pPr>
      <w:r>
        <w:t xml:space="preserve">    &lt;Ref</w:t>
      </w:r>
      <w:r>
        <w:t xml:space="preserve">erence Include="Microsoft.SqlServer.ManagedDTS, </w:t>
      </w:r>
    </w:p>
    <w:p w:rsidR="00E6416D" w:rsidRDefault="00C65AD5">
      <w:pPr>
        <w:pStyle w:val="Code"/>
        <w:numPr>
          <w:ilvl w:val="0"/>
          <w:numId w:val="0"/>
        </w:numPr>
        <w:ind w:left="360"/>
      </w:pPr>
      <w:r>
        <w:t xml:space="preserve">    Version=11.0.0.0, Culture=neutral, </w:t>
      </w:r>
    </w:p>
    <w:p w:rsidR="00E6416D" w:rsidRDefault="00C65AD5">
      <w:pPr>
        <w:pStyle w:val="Code"/>
        <w:numPr>
          <w:ilvl w:val="0"/>
          <w:numId w:val="0"/>
        </w:numPr>
        <w:ind w:left="360"/>
      </w:pPr>
      <w:r>
        <w:lastRenderedPageBreak/>
        <w:t xml:space="preserve">    PublicKeyToken=89845dcd8080cc91" /&gt;</w:t>
      </w:r>
    </w:p>
    <w:p w:rsidR="00E6416D" w:rsidRDefault="00C65AD5">
      <w:pPr>
        <w:pStyle w:val="Code"/>
        <w:numPr>
          <w:ilvl w:val="0"/>
          <w:numId w:val="0"/>
        </w:numPr>
        <w:ind w:left="360"/>
      </w:pPr>
      <w:r>
        <w:t xml:space="preserve">    &lt;Reference Include="Microsoft.SqlServer.ScriptTask, </w:t>
      </w:r>
    </w:p>
    <w:p w:rsidR="00E6416D" w:rsidRDefault="00C65AD5">
      <w:pPr>
        <w:pStyle w:val="Code"/>
        <w:numPr>
          <w:ilvl w:val="0"/>
          <w:numId w:val="0"/>
        </w:numPr>
        <w:ind w:left="360"/>
      </w:pPr>
      <w:r>
        <w:t xml:space="preserve">    Version=11.0.0.0, Culture=neutral, </w:t>
      </w:r>
    </w:p>
    <w:p w:rsidR="00E6416D" w:rsidRDefault="00C65AD5">
      <w:pPr>
        <w:pStyle w:val="Code"/>
        <w:numPr>
          <w:ilvl w:val="0"/>
          <w:numId w:val="0"/>
        </w:numPr>
        <w:ind w:left="360"/>
      </w:pPr>
      <w:r>
        <w:t xml:space="preserve">    PublicKeyToken=89845dcd808</w:t>
      </w:r>
      <w:r>
        <w:t>0cc91" /&gt;</w:t>
      </w:r>
    </w:p>
    <w:p w:rsidR="00E6416D" w:rsidRDefault="00C65AD5">
      <w:pPr>
        <w:pStyle w:val="Code"/>
        <w:numPr>
          <w:ilvl w:val="0"/>
          <w:numId w:val="0"/>
        </w:numPr>
        <w:ind w:left="360"/>
      </w:pPr>
      <w:r>
        <w:t xml:space="preserve">    &lt;Reference Include="System" /&gt;</w:t>
      </w:r>
    </w:p>
    <w:p w:rsidR="00E6416D" w:rsidRDefault="00C65AD5">
      <w:pPr>
        <w:pStyle w:val="Code"/>
        <w:numPr>
          <w:ilvl w:val="0"/>
          <w:numId w:val="0"/>
        </w:numPr>
        <w:ind w:left="360"/>
      </w:pPr>
      <w:r>
        <w:t xml:space="preserve">    &lt;Reference Include="System.AddIn, </w:t>
      </w:r>
    </w:p>
    <w:p w:rsidR="00E6416D" w:rsidRDefault="00C65AD5">
      <w:pPr>
        <w:pStyle w:val="Code"/>
        <w:numPr>
          <w:ilvl w:val="0"/>
          <w:numId w:val="0"/>
        </w:numPr>
        <w:ind w:left="360"/>
      </w:pPr>
      <w:r>
        <w:t xml:space="preserve">    Version=3.5.0.0, Culture=neutral, PublicKeyToken=b77a5c561934e089, </w:t>
      </w:r>
    </w:p>
    <w:p w:rsidR="00E6416D" w:rsidRDefault="00C65AD5">
      <w:pPr>
        <w:pStyle w:val="Code"/>
        <w:numPr>
          <w:ilvl w:val="0"/>
          <w:numId w:val="0"/>
        </w:numPr>
        <w:ind w:left="360"/>
      </w:pPr>
      <w:r>
        <w:t xml:space="preserve">    processorArchitecture=MSIL" /&gt;</w:t>
      </w:r>
    </w:p>
    <w:p w:rsidR="00E6416D" w:rsidRDefault="00C65AD5">
      <w:pPr>
        <w:pStyle w:val="Code"/>
        <w:numPr>
          <w:ilvl w:val="0"/>
          <w:numId w:val="0"/>
        </w:numPr>
        <w:ind w:left="360"/>
      </w:pPr>
      <w:r>
        <w:t xml:space="preserve">    &lt;Reference Include="System.Data" /&gt;</w:t>
      </w:r>
    </w:p>
    <w:p w:rsidR="00E6416D" w:rsidRDefault="00C65AD5">
      <w:pPr>
        <w:pStyle w:val="Code"/>
        <w:numPr>
          <w:ilvl w:val="0"/>
          <w:numId w:val="0"/>
        </w:numPr>
        <w:ind w:left="360"/>
      </w:pPr>
      <w:r>
        <w:t xml:space="preserve">    &lt;</w:t>
      </w:r>
      <w:r>
        <w:t>Reference Include="System.Windows.Forms" /&gt;</w:t>
      </w:r>
    </w:p>
    <w:p w:rsidR="00E6416D" w:rsidRDefault="00C65AD5">
      <w:pPr>
        <w:pStyle w:val="Code"/>
        <w:numPr>
          <w:ilvl w:val="0"/>
          <w:numId w:val="0"/>
        </w:numPr>
        <w:ind w:left="360"/>
      </w:pPr>
      <w:r>
        <w:t xml:space="preserve">    &lt;Reference Include="System.Xml" /&gt;</w:t>
      </w:r>
    </w:p>
    <w:p w:rsidR="00E6416D" w:rsidRDefault="00C65AD5">
      <w:pPr>
        <w:pStyle w:val="Code"/>
        <w:numPr>
          <w:ilvl w:val="0"/>
          <w:numId w:val="0"/>
        </w:numPr>
        <w:ind w:left="360"/>
      </w:pPr>
      <w:r>
        <w:t xml:space="preserve">  &lt;/ItemGroup&gt;</w:t>
      </w:r>
    </w:p>
    <w:p w:rsidR="00E6416D" w:rsidRDefault="00C65AD5">
      <w:pPr>
        <w:pStyle w:val="Code"/>
        <w:numPr>
          <w:ilvl w:val="0"/>
          <w:numId w:val="0"/>
        </w:numPr>
        <w:ind w:left="360"/>
      </w:pPr>
      <w:r>
        <w:t xml:space="preserve">  &lt;!-- Visual Basic supports Importing namespaces </w:t>
      </w:r>
    </w:p>
    <w:p w:rsidR="00E6416D" w:rsidRDefault="00C65AD5">
      <w:pPr>
        <w:pStyle w:val="Code"/>
        <w:numPr>
          <w:ilvl w:val="0"/>
          <w:numId w:val="0"/>
        </w:numPr>
        <w:ind w:left="360"/>
      </w:pPr>
      <w:r>
        <w:t xml:space="preserve">  (equivalent to using statements in C#).--&gt;</w:t>
      </w:r>
    </w:p>
    <w:p w:rsidR="00E6416D" w:rsidRDefault="00C65AD5">
      <w:pPr>
        <w:pStyle w:val="Code"/>
        <w:numPr>
          <w:ilvl w:val="0"/>
          <w:numId w:val="0"/>
        </w:numPr>
        <w:ind w:left="360"/>
      </w:pPr>
      <w:r>
        <w:t xml:space="preserve">  &lt;ItemGroup&gt;</w:t>
      </w:r>
    </w:p>
    <w:p w:rsidR="00E6416D" w:rsidRDefault="00C65AD5">
      <w:pPr>
        <w:pStyle w:val="Code"/>
        <w:numPr>
          <w:ilvl w:val="0"/>
          <w:numId w:val="0"/>
        </w:numPr>
        <w:ind w:left="360"/>
      </w:pPr>
      <w:r>
        <w:t xml:space="preserve">    &lt;Import Include="Microsoft.VisualBasic" /&gt;</w:t>
      </w:r>
    </w:p>
    <w:p w:rsidR="00E6416D" w:rsidRDefault="00C65AD5">
      <w:pPr>
        <w:pStyle w:val="Code"/>
        <w:numPr>
          <w:ilvl w:val="0"/>
          <w:numId w:val="0"/>
        </w:numPr>
        <w:ind w:left="360"/>
      </w:pPr>
      <w:r>
        <w:t xml:space="preserve"> </w:t>
      </w:r>
      <w:r>
        <w:t xml:space="preserve">   &lt;Import Include="System" /&gt;</w:t>
      </w:r>
    </w:p>
    <w:p w:rsidR="00E6416D" w:rsidRDefault="00C65AD5">
      <w:pPr>
        <w:pStyle w:val="Code"/>
        <w:numPr>
          <w:ilvl w:val="0"/>
          <w:numId w:val="0"/>
        </w:numPr>
        <w:ind w:left="360"/>
      </w:pPr>
      <w:r>
        <w:t xml:space="preserve">    &lt;Import Include="System.Collections" /&gt;</w:t>
      </w:r>
    </w:p>
    <w:p w:rsidR="00E6416D" w:rsidRDefault="00C65AD5">
      <w:pPr>
        <w:pStyle w:val="Code"/>
        <w:numPr>
          <w:ilvl w:val="0"/>
          <w:numId w:val="0"/>
        </w:numPr>
        <w:ind w:left="360"/>
      </w:pPr>
      <w:r>
        <w:t xml:space="preserve">    &lt;Import Include="System.Data" /&gt;</w:t>
      </w:r>
    </w:p>
    <w:p w:rsidR="00E6416D" w:rsidRDefault="00C65AD5">
      <w:pPr>
        <w:pStyle w:val="Code"/>
        <w:numPr>
          <w:ilvl w:val="0"/>
          <w:numId w:val="0"/>
        </w:numPr>
        <w:ind w:left="360"/>
      </w:pPr>
      <w:r>
        <w:t xml:space="preserve">    &lt;Import Include="System.Diagnostics" /&gt;</w:t>
      </w:r>
    </w:p>
    <w:p w:rsidR="00E6416D" w:rsidRDefault="00C65AD5">
      <w:pPr>
        <w:pStyle w:val="Code"/>
        <w:numPr>
          <w:ilvl w:val="0"/>
          <w:numId w:val="0"/>
        </w:numPr>
        <w:ind w:left="360"/>
      </w:pPr>
      <w:r>
        <w:t xml:space="preserve">    &lt;Import Include="System.Windows.Forms" /&gt;</w:t>
      </w:r>
    </w:p>
    <w:p w:rsidR="00E6416D" w:rsidRDefault="00C65AD5">
      <w:pPr>
        <w:pStyle w:val="Code"/>
        <w:numPr>
          <w:ilvl w:val="0"/>
          <w:numId w:val="0"/>
        </w:numPr>
        <w:ind w:left="360"/>
      </w:pPr>
      <w:r>
        <w:t xml:space="preserve">  &lt;/ItemGroup&gt;</w:t>
      </w:r>
    </w:p>
    <w:p w:rsidR="00E6416D" w:rsidRDefault="00C65AD5">
      <w:pPr>
        <w:pStyle w:val="Code"/>
        <w:numPr>
          <w:ilvl w:val="0"/>
          <w:numId w:val="0"/>
        </w:numPr>
        <w:ind w:left="360"/>
      </w:pPr>
      <w:r>
        <w:t xml:space="preserve">  &lt;!-- This section defines the user so</w:t>
      </w:r>
      <w:r>
        <w:t>urce files that are part of the</w:t>
      </w:r>
    </w:p>
    <w:p w:rsidR="00E6416D" w:rsidRDefault="00C65AD5">
      <w:pPr>
        <w:pStyle w:val="Code"/>
        <w:numPr>
          <w:ilvl w:val="0"/>
          <w:numId w:val="0"/>
        </w:numPr>
        <w:ind w:left="360"/>
      </w:pPr>
      <w:r>
        <w:t xml:space="preserve">       project. </w:t>
      </w:r>
    </w:p>
    <w:p w:rsidR="00E6416D" w:rsidRDefault="00C65AD5">
      <w:pPr>
        <w:pStyle w:val="Code"/>
        <w:numPr>
          <w:ilvl w:val="0"/>
          <w:numId w:val="0"/>
        </w:numPr>
        <w:ind w:left="360"/>
      </w:pPr>
      <w:r>
        <w:t xml:space="preserve">       Compile - Specifies a source file to compile.</w:t>
      </w:r>
    </w:p>
    <w:p w:rsidR="00E6416D" w:rsidRDefault="00C65AD5">
      <w:pPr>
        <w:pStyle w:val="Code"/>
        <w:numPr>
          <w:ilvl w:val="0"/>
          <w:numId w:val="0"/>
        </w:numPr>
        <w:ind w:left="360"/>
      </w:pPr>
      <w:r>
        <w:t xml:space="preserve">       EmbeddedResource - Specifies a .resx file for embedded resources.</w:t>
      </w:r>
    </w:p>
    <w:p w:rsidR="00E6416D" w:rsidRDefault="00C65AD5">
      <w:pPr>
        <w:pStyle w:val="Code"/>
        <w:numPr>
          <w:ilvl w:val="0"/>
          <w:numId w:val="0"/>
        </w:numPr>
        <w:ind w:left="360"/>
      </w:pPr>
      <w:r>
        <w:t xml:space="preserve">       None - Specifies a file that is not to be passed to the compiler </w:t>
      </w:r>
    </w:p>
    <w:p w:rsidR="00E6416D" w:rsidRDefault="00C65AD5">
      <w:pPr>
        <w:pStyle w:val="Code"/>
        <w:numPr>
          <w:ilvl w:val="0"/>
          <w:numId w:val="0"/>
        </w:numPr>
        <w:ind w:left="360"/>
      </w:pPr>
      <w:r>
        <w:t xml:space="preserve">       (for instance,</w:t>
      </w:r>
    </w:p>
    <w:p w:rsidR="00E6416D" w:rsidRDefault="00C65AD5">
      <w:pPr>
        <w:pStyle w:val="Code"/>
        <w:numPr>
          <w:ilvl w:val="0"/>
          <w:numId w:val="0"/>
        </w:numPr>
        <w:ind w:left="360"/>
      </w:pPr>
      <w:r>
        <w:t xml:space="preserve">              a text file or XML file).</w:t>
      </w:r>
    </w:p>
    <w:p w:rsidR="00E6416D" w:rsidRDefault="00C65AD5">
      <w:pPr>
        <w:pStyle w:val="Code"/>
        <w:numPr>
          <w:ilvl w:val="0"/>
          <w:numId w:val="0"/>
        </w:numPr>
        <w:ind w:left="360"/>
      </w:pPr>
      <w:r>
        <w:t xml:space="preserve">       AppDesigner - Specifies the directory where the application </w:t>
      </w:r>
    </w:p>
    <w:p w:rsidR="00E6416D" w:rsidRDefault="00C65AD5">
      <w:pPr>
        <w:pStyle w:val="Code"/>
        <w:numPr>
          <w:ilvl w:val="0"/>
          <w:numId w:val="0"/>
        </w:numPr>
        <w:ind w:left="360"/>
      </w:pPr>
      <w:r>
        <w:t xml:space="preserve">       properties files can</w:t>
      </w:r>
    </w:p>
    <w:p w:rsidR="00E6416D" w:rsidRDefault="00C65AD5">
      <w:pPr>
        <w:pStyle w:val="Code"/>
        <w:numPr>
          <w:ilvl w:val="0"/>
          <w:numId w:val="0"/>
        </w:numPr>
        <w:ind w:left="360"/>
      </w:pPr>
      <w:r>
        <w:t xml:space="preserve">                     be found.</w:t>
      </w:r>
    </w:p>
    <w:p w:rsidR="00E6416D" w:rsidRDefault="00C65AD5">
      <w:pPr>
        <w:pStyle w:val="Code"/>
        <w:numPr>
          <w:ilvl w:val="0"/>
          <w:numId w:val="0"/>
        </w:numPr>
        <w:ind w:left="360"/>
      </w:pPr>
      <w:r>
        <w:t xml:space="preserve">  --&gt;</w:t>
      </w:r>
    </w:p>
    <w:p w:rsidR="00E6416D" w:rsidRDefault="00C65AD5">
      <w:pPr>
        <w:pStyle w:val="Code"/>
        <w:numPr>
          <w:ilvl w:val="0"/>
          <w:numId w:val="0"/>
        </w:numPr>
        <w:ind w:left="360"/>
      </w:pPr>
      <w:r>
        <w:t xml:space="preserve">  &lt;ItemGroup&gt;</w:t>
      </w:r>
    </w:p>
    <w:p w:rsidR="00E6416D" w:rsidRDefault="00C65AD5">
      <w:pPr>
        <w:pStyle w:val="Code"/>
        <w:numPr>
          <w:ilvl w:val="0"/>
          <w:numId w:val="0"/>
        </w:numPr>
        <w:ind w:left="360"/>
      </w:pPr>
      <w:r>
        <w:t xml:space="preserve">    &lt;AppDesigner Include="My Project\" /&gt;</w:t>
      </w:r>
    </w:p>
    <w:p w:rsidR="00E6416D" w:rsidRDefault="00C65AD5">
      <w:pPr>
        <w:pStyle w:val="Code"/>
        <w:numPr>
          <w:ilvl w:val="0"/>
          <w:numId w:val="0"/>
        </w:numPr>
        <w:ind w:left="360"/>
      </w:pPr>
      <w:r>
        <w:t xml:space="preserve">    &lt;</w:t>
      </w:r>
      <w:r>
        <w:t>Compile Include="My Project\AssemblyInfo.vb"&gt;</w:t>
      </w:r>
    </w:p>
    <w:p w:rsidR="00E6416D" w:rsidRDefault="00C65AD5">
      <w:pPr>
        <w:pStyle w:val="Code"/>
        <w:numPr>
          <w:ilvl w:val="0"/>
          <w:numId w:val="0"/>
        </w:numPr>
        <w:ind w:left="360"/>
      </w:pPr>
      <w:r>
        <w:t xml:space="preserve">      &lt;SubType&gt;Code&lt;/SubType&gt;</w:t>
      </w:r>
    </w:p>
    <w:p w:rsidR="00E6416D" w:rsidRDefault="00C65AD5">
      <w:pPr>
        <w:pStyle w:val="Code"/>
        <w:numPr>
          <w:ilvl w:val="0"/>
          <w:numId w:val="0"/>
        </w:numPr>
        <w:ind w:left="360"/>
      </w:pPr>
      <w:r>
        <w:t xml:space="preserve">    &lt;/Compile&gt;</w:t>
      </w:r>
    </w:p>
    <w:p w:rsidR="00E6416D" w:rsidRDefault="00C65AD5">
      <w:pPr>
        <w:pStyle w:val="Code"/>
        <w:numPr>
          <w:ilvl w:val="0"/>
          <w:numId w:val="0"/>
        </w:numPr>
        <w:ind w:left="360"/>
      </w:pPr>
      <w:r>
        <w:t xml:space="preserve">    &lt;EmbeddedResource Include="My Project\Resources.resx"&gt;</w:t>
      </w:r>
    </w:p>
    <w:p w:rsidR="00E6416D" w:rsidRDefault="00C65AD5">
      <w:pPr>
        <w:pStyle w:val="Code"/>
        <w:numPr>
          <w:ilvl w:val="0"/>
          <w:numId w:val="0"/>
        </w:numPr>
        <w:ind w:left="360"/>
      </w:pPr>
      <w:r>
        <w:t xml:space="preserve">      &lt;Generator&gt;VbMyResourcesResXFileCodeGenerator&lt;/Generator&gt;</w:t>
      </w:r>
    </w:p>
    <w:p w:rsidR="00E6416D" w:rsidRDefault="00C65AD5">
      <w:pPr>
        <w:pStyle w:val="Code"/>
        <w:numPr>
          <w:ilvl w:val="0"/>
          <w:numId w:val="0"/>
        </w:numPr>
        <w:ind w:left="360"/>
      </w:pPr>
      <w:r>
        <w:t xml:space="preserve">      &lt;LastGenOutput&gt;Resources.Designer.vb</w:t>
      </w:r>
      <w:r>
        <w:t>&lt;/LastGenOutput&gt;</w:t>
      </w:r>
    </w:p>
    <w:p w:rsidR="00E6416D" w:rsidRDefault="00C65AD5">
      <w:pPr>
        <w:pStyle w:val="Code"/>
        <w:numPr>
          <w:ilvl w:val="0"/>
          <w:numId w:val="0"/>
        </w:numPr>
        <w:ind w:left="360"/>
      </w:pPr>
      <w:r>
        <w:t xml:space="preserve">      &lt;CustomToolNamespace&gt;My.Resources&lt;/CustomToolNamespace&gt;</w:t>
      </w:r>
    </w:p>
    <w:p w:rsidR="00E6416D" w:rsidRDefault="00C65AD5">
      <w:pPr>
        <w:pStyle w:val="Code"/>
        <w:numPr>
          <w:ilvl w:val="0"/>
          <w:numId w:val="0"/>
        </w:numPr>
        <w:ind w:left="360"/>
      </w:pPr>
      <w:r>
        <w:t xml:space="preserve">    &lt;/EmbeddedResource&gt;</w:t>
      </w:r>
    </w:p>
    <w:p w:rsidR="00E6416D" w:rsidRDefault="00C65AD5">
      <w:pPr>
        <w:pStyle w:val="Code"/>
        <w:numPr>
          <w:ilvl w:val="0"/>
          <w:numId w:val="0"/>
        </w:numPr>
        <w:ind w:left="360"/>
      </w:pPr>
      <w:r>
        <w:t xml:space="preserve">    &lt;Compile Include="My Project\Resources.Designer.vb"&gt;</w:t>
      </w:r>
    </w:p>
    <w:p w:rsidR="00E6416D" w:rsidRDefault="00C65AD5">
      <w:pPr>
        <w:pStyle w:val="Code"/>
        <w:numPr>
          <w:ilvl w:val="0"/>
          <w:numId w:val="0"/>
        </w:numPr>
        <w:ind w:left="360"/>
      </w:pPr>
      <w:r>
        <w:t xml:space="preserve">      &lt;AutoGen&gt;True&lt;/AutoGen&gt;</w:t>
      </w:r>
    </w:p>
    <w:p w:rsidR="00E6416D" w:rsidRDefault="00C65AD5">
      <w:pPr>
        <w:pStyle w:val="Code"/>
        <w:numPr>
          <w:ilvl w:val="0"/>
          <w:numId w:val="0"/>
        </w:numPr>
        <w:ind w:left="360"/>
      </w:pPr>
      <w:r>
        <w:t xml:space="preserve">      &lt;DesignTime&gt;True&lt;/DesignTime&gt;</w:t>
      </w:r>
    </w:p>
    <w:p w:rsidR="00E6416D" w:rsidRDefault="00C65AD5">
      <w:pPr>
        <w:pStyle w:val="Code"/>
        <w:numPr>
          <w:ilvl w:val="0"/>
          <w:numId w:val="0"/>
        </w:numPr>
        <w:ind w:left="360"/>
      </w:pPr>
      <w:r>
        <w:t xml:space="preserve">      &lt;DependentUpon&gt;Resources</w:t>
      </w:r>
      <w:r>
        <w:t>.resx&lt;/DependentUpon&gt;</w:t>
      </w:r>
    </w:p>
    <w:p w:rsidR="00E6416D" w:rsidRDefault="00C65AD5">
      <w:pPr>
        <w:pStyle w:val="Code"/>
        <w:numPr>
          <w:ilvl w:val="0"/>
          <w:numId w:val="0"/>
        </w:numPr>
        <w:ind w:left="360"/>
      </w:pPr>
      <w:r>
        <w:t xml:space="preserve">      &lt;SubType&gt;Code&lt;/SubType&gt;</w:t>
      </w:r>
    </w:p>
    <w:p w:rsidR="00E6416D" w:rsidRDefault="00C65AD5">
      <w:pPr>
        <w:pStyle w:val="Code"/>
        <w:numPr>
          <w:ilvl w:val="0"/>
          <w:numId w:val="0"/>
        </w:numPr>
        <w:ind w:left="360"/>
      </w:pPr>
      <w:r>
        <w:t xml:space="preserve">    &lt;/Compile&gt;</w:t>
      </w:r>
    </w:p>
    <w:p w:rsidR="00E6416D" w:rsidRDefault="00C65AD5">
      <w:pPr>
        <w:pStyle w:val="Code"/>
        <w:numPr>
          <w:ilvl w:val="0"/>
          <w:numId w:val="0"/>
        </w:numPr>
        <w:ind w:left="360"/>
      </w:pPr>
      <w:r>
        <w:t xml:space="preserve">    &lt;None Include="My Project\Settings.settings"&gt;</w:t>
      </w:r>
    </w:p>
    <w:p w:rsidR="00E6416D" w:rsidRDefault="00C65AD5">
      <w:pPr>
        <w:pStyle w:val="Code"/>
        <w:numPr>
          <w:ilvl w:val="0"/>
          <w:numId w:val="0"/>
        </w:numPr>
        <w:ind w:left="360"/>
      </w:pPr>
      <w:r>
        <w:t xml:space="preserve">      &lt;Generator&gt;SettingsSingleFileGenerator&lt;/Generator&gt;</w:t>
      </w:r>
    </w:p>
    <w:p w:rsidR="00E6416D" w:rsidRDefault="00C65AD5">
      <w:pPr>
        <w:pStyle w:val="Code"/>
        <w:numPr>
          <w:ilvl w:val="0"/>
          <w:numId w:val="0"/>
        </w:numPr>
        <w:ind w:left="360"/>
      </w:pPr>
      <w:r>
        <w:t xml:space="preserve">      &lt;LastGenOutput&gt;Settings.Designer.vb&lt;/LastGenOutput&gt;</w:t>
      </w:r>
    </w:p>
    <w:p w:rsidR="00E6416D" w:rsidRDefault="00C65AD5">
      <w:pPr>
        <w:pStyle w:val="Code"/>
        <w:numPr>
          <w:ilvl w:val="0"/>
          <w:numId w:val="0"/>
        </w:numPr>
        <w:ind w:left="360"/>
      </w:pPr>
      <w:r>
        <w:t xml:space="preserve">    &lt;/None&gt;</w:t>
      </w:r>
    </w:p>
    <w:p w:rsidR="00E6416D" w:rsidRDefault="00C65AD5">
      <w:pPr>
        <w:pStyle w:val="Code"/>
        <w:numPr>
          <w:ilvl w:val="0"/>
          <w:numId w:val="0"/>
        </w:numPr>
        <w:ind w:left="360"/>
      </w:pPr>
      <w:r>
        <w:t xml:space="preserve">    &lt;Compile</w:t>
      </w:r>
      <w:r>
        <w:t xml:space="preserve"> Include="My Project\Settings.Designer.vb"&gt;</w:t>
      </w:r>
    </w:p>
    <w:p w:rsidR="00E6416D" w:rsidRDefault="00C65AD5">
      <w:pPr>
        <w:pStyle w:val="Code"/>
        <w:numPr>
          <w:ilvl w:val="0"/>
          <w:numId w:val="0"/>
        </w:numPr>
        <w:ind w:left="360"/>
      </w:pPr>
      <w:r>
        <w:t xml:space="preserve">      &lt;AutoGen&gt;True&lt;/AutoGen&gt;</w:t>
      </w:r>
    </w:p>
    <w:p w:rsidR="00E6416D" w:rsidRDefault="00C65AD5">
      <w:pPr>
        <w:pStyle w:val="Code"/>
        <w:numPr>
          <w:ilvl w:val="0"/>
          <w:numId w:val="0"/>
        </w:numPr>
        <w:ind w:left="360"/>
      </w:pPr>
      <w:r>
        <w:t xml:space="preserve">      &lt;DependentUpon&gt;Settings.settings&lt;/DependentUpon&gt;</w:t>
      </w:r>
    </w:p>
    <w:p w:rsidR="00E6416D" w:rsidRDefault="00C65AD5">
      <w:pPr>
        <w:pStyle w:val="Code"/>
        <w:numPr>
          <w:ilvl w:val="0"/>
          <w:numId w:val="0"/>
        </w:numPr>
        <w:ind w:left="360"/>
      </w:pPr>
      <w:r>
        <w:t xml:space="preserve">      &lt;SubType&gt;Code&lt;/SubType&gt;</w:t>
      </w:r>
    </w:p>
    <w:p w:rsidR="00E6416D" w:rsidRDefault="00C65AD5">
      <w:pPr>
        <w:pStyle w:val="Code"/>
        <w:numPr>
          <w:ilvl w:val="0"/>
          <w:numId w:val="0"/>
        </w:numPr>
        <w:ind w:left="360"/>
      </w:pPr>
      <w:r>
        <w:t xml:space="preserve">    &lt;/Compile&gt;</w:t>
      </w:r>
    </w:p>
    <w:p w:rsidR="00E6416D" w:rsidRDefault="00C65AD5">
      <w:pPr>
        <w:pStyle w:val="Code"/>
        <w:numPr>
          <w:ilvl w:val="0"/>
          <w:numId w:val="0"/>
        </w:numPr>
        <w:ind w:left="360"/>
      </w:pPr>
      <w:r>
        <w:t xml:space="preserve">    &lt;Compile Include="ScriptMain.designer.vb"&gt;</w:t>
      </w:r>
    </w:p>
    <w:p w:rsidR="00E6416D" w:rsidRDefault="00C65AD5">
      <w:pPr>
        <w:pStyle w:val="Code"/>
        <w:numPr>
          <w:ilvl w:val="0"/>
          <w:numId w:val="0"/>
        </w:numPr>
        <w:ind w:left="360"/>
      </w:pPr>
      <w:r>
        <w:t xml:space="preserve">      &lt;DependentUpon&gt;ScriptMain.Des</w:t>
      </w:r>
      <w:r>
        <w:t>igner.xml&lt;/DependentUpon&gt;</w:t>
      </w:r>
    </w:p>
    <w:p w:rsidR="00E6416D" w:rsidRDefault="00C65AD5">
      <w:pPr>
        <w:pStyle w:val="Code"/>
        <w:numPr>
          <w:ilvl w:val="0"/>
          <w:numId w:val="0"/>
        </w:numPr>
        <w:ind w:left="360"/>
      </w:pPr>
      <w:r>
        <w:t xml:space="preserve">    &lt;/Compile&gt;</w:t>
      </w:r>
    </w:p>
    <w:p w:rsidR="00E6416D" w:rsidRDefault="00C65AD5">
      <w:pPr>
        <w:pStyle w:val="Code"/>
        <w:numPr>
          <w:ilvl w:val="0"/>
          <w:numId w:val="0"/>
        </w:numPr>
        <w:ind w:left="360"/>
      </w:pPr>
      <w:r>
        <w:t xml:space="preserve">    &lt;Compile Include="ScriptMain.vb"&gt;</w:t>
      </w:r>
    </w:p>
    <w:p w:rsidR="00E6416D" w:rsidRDefault="00C65AD5">
      <w:pPr>
        <w:pStyle w:val="Code"/>
        <w:numPr>
          <w:ilvl w:val="0"/>
          <w:numId w:val="0"/>
        </w:numPr>
        <w:ind w:left="360"/>
      </w:pPr>
      <w:r>
        <w:t xml:space="preserve">      &lt;SubType&gt;Code&lt;/SubType&gt;</w:t>
      </w:r>
    </w:p>
    <w:p w:rsidR="00E6416D" w:rsidRDefault="00C65AD5">
      <w:pPr>
        <w:pStyle w:val="Code"/>
        <w:numPr>
          <w:ilvl w:val="0"/>
          <w:numId w:val="0"/>
        </w:numPr>
        <w:ind w:left="360"/>
      </w:pPr>
      <w:r>
        <w:t xml:space="preserve">    &lt;/Compile&gt;</w:t>
      </w:r>
    </w:p>
    <w:p w:rsidR="00E6416D" w:rsidRDefault="00C65AD5">
      <w:pPr>
        <w:pStyle w:val="Code"/>
        <w:numPr>
          <w:ilvl w:val="0"/>
          <w:numId w:val="0"/>
        </w:numPr>
        <w:ind w:left="360"/>
      </w:pPr>
      <w:r>
        <w:t xml:space="preserve">    &lt;None Include="ScriptMain.Designer.xml"&gt;</w:t>
      </w:r>
    </w:p>
    <w:p w:rsidR="00E6416D" w:rsidRDefault="00C65AD5">
      <w:pPr>
        <w:pStyle w:val="Code"/>
        <w:numPr>
          <w:ilvl w:val="0"/>
          <w:numId w:val="0"/>
        </w:numPr>
        <w:ind w:left="360"/>
      </w:pPr>
      <w:r>
        <w:t xml:space="preserve">      &lt;DependentUpon&gt;ScriptMain.vb&lt;/DependentUpon&gt;</w:t>
      </w:r>
    </w:p>
    <w:p w:rsidR="00E6416D" w:rsidRDefault="00C65AD5">
      <w:pPr>
        <w:pStyle w:val="Code"/>
        <w:numPr>
          <w:ilvl w:val="0"/>
          <w:numId w:val="0"/>
        </w:numPr>
        <w:ind w:left="360"/>
      </w:pPr>
      <w:r>
        <w:t xml:space="preserve">    &lt;/None&gt;</w:t>
      </w:r>
    </w:p>
    <w:p w:rsidR="00E6416D" w:rsidRDefault="00C65AD5">
      <w:pPr>
        <w:pStyle w:val="Code"/>
        <w:numPr>
          <w:ilvl w:val="0"/>
          <w:numId w:val="0"/>
        </w:numPr>
        <w:ind w:left="360"/>
      </w:pPr>
      <w:r>
        <w:t xml:space="preserve">    &lt;</w:t>
      </w:r>
      <w:r>
        <w:t xml:space="preserve">!-- Include the default configuration information and metadata </w:t>
      </w:r>
    </w:p>
    <w:p w:rsidR="00E6416D" w:rsidRDefault="00C65AD5">
      <w:pPr>
        <w:pStyle w:val="Code"/>
        <w:numPr>
          <w:ilvl w:val="0"/>
          <w:numId w:val="0"/>
        </w:numPr>
        <w:ind w:left="360"/>
      </w:pPr>
      <w:r>
        <w:t xml:space="preserve">    files for the add-in.</w:t>
      </w:r>
    </w:p>
    <w:p w:rsidR="00E6416D" w:rsidRDefault="00C65AD5">
      <w:pPr>
        <w:pStyle w:val="Code"/>
        <w:numPr>
          <w:ilvl w:val="0"/>
          <w:numId w:val="0"/>
        </w:numPr>
        <w:ind w:left="360"/>
      </w:pPr>
      <w:r>
        <w:lastRenderedPageBreak/>
        <w:t xml:space="preserve">         These files are copied to the build output directory when </w:t>
      </w:r>
    </w:p>
    <w:p w:rsidR="00E6416D" w:rsidRDefault="00C65AD5">
      <w:pPr>
        <w:pStyle w:val="Code"/>
        <w:numPr>
          <w:ilvl w:val="0"/>
          <w:numId w:val="0"/>
        </w:numPr>
        <w:ind w:left="360"/>
      </w:pPr>
      <w:r>
        <w:t xml:space="preserve">         the project is</w:t>
      </w:r>
    </w:p>
    <w:p w:rsidR="00E6416D" w:rsidRDefault="00C65AD5">
      <w:pPr>
        <w:pStyle w:val="Code"/>
        <w:numPr>
          <w:ilvl w:val="0"/>
          <w:numId w:val="0"/>
        </w:numPr>
        <w:ind w:left="360"/>
      </w:pPr>
      <w:r>
        <w:t xml:space="preserve">         built, and the path to the configuration file is passed to </w:t>
      </w:r>
    </w:p>
    <w:p w:rsidR="00E6416D" w:rsidRDefault="00C65AD5">
      <w:pPr>
        <w:pStyle w:val="Code"/>
        <w:numPr>
          <w:ilvl w:val="0"/>
          <w:numId w:val="0"/>
        </w:numPr>
        <w:ind w:left="360"/>
      </w:pPr>
      <w:r>
        <w:t xml:space="preserve">     </w:t>
      </w:r>
      <w:r>
        <w:t xml:space="preserve">    add-in on the command</w:t>
      </w:r>
    </w:p>
    <w:p w:rsidR="00E6416D" w:rsidRDefault="00C65AD5">
      <w:pPr>
        <w:pStyle w:val="Code"/>
        <w:numPr>
          <w:ilvl w:val="0"/>
          <w:numId w:val="0"/>
        </w:numPr>
        <w:ind w:left="360"/>
      </w:pPr>
      <w:r>
        <w:t xml:space="preserve">         line when debugging.</w:t>
      </w:r>
    </w:p>
    <w:p w:rsidR="00E6416D" w:rsidRDefault="00C65AD5">
      <w:pPr>
        <w:pStyle w:val="Code"/>
        <w:numPr>
          <w:ilvl w:val="0"/>
          <w:numId w:val="0"/>
        </w:numPr>
        <w:ind w:left="360"/>
      </w:pPr>
      <w:r>
        <w:t xml:space="preserve">    --&gt;</w:t>
      </w:r>
    </w:p>
    <w:p w:rsidR="00E6416D" w:rsidRDefault="00C65AD5">
      <w:pPr>
        <w:pStyle w:val="Code"/>
        <w:numPr>
          <w:ilvl w:val="0"/>
          <w:numId w:val="0"/>
        </w:numPr>
        <w:ind w:left="360"/>
      </w:pPr>
      <w:r>
        <w:t xml:space="preserve">  &lt;/ItemGroup&gt;</w:t>
      </w:r>
    </w:p>
    <w:p w:rsidR="00E6416D" w:rsidRDefault="00C65AD5">
      <w:pPr>
        <w:pStyle w:val="Code"/>
        <w:numPr>
          <w:ilvl w:val="0"/>
          <w:numId w:val="0"/>
        </w:numPr>
        <w:ind w:left="360"/>
      </w:pPr>
      <w:r>
        <w:t xml:space="preserve">  &lt;!-- Include the build rules for a VB project.--&gt;</w:t>
      </w:r>
    </w:p>
    <w:p w:rsidR="00E6416D" w:rsidRDefault="00C65AD5">
      <w:pPr>
        <w:pStyle w:val="Code"/>
        <w:numPr>
          <w:ilvl w:val="0"/>
          <w:numId w:val="0"/>
        </w:numPr>
        <w:ind w:left="360"/>
      </w:pPr>
      <w:r>
        <w:t xml:space="preserve">  &lt;Import Project="$(MSBuildBinPath)\Microsoft.VisualBasic.targets" /&gt;</w:t>
      </w:r>
    </w:p>
    <w:p w:rsidR="00E6416D" w:rsidRDefault="00C65AD5">
      <w:pPr>
        <w:pStyle w:val="Code"/>
        <w:numPr>
          <w:ilvl w:val="0"/>
          <w:numId w:val="0"/>
        </w:numPr>
        <w:ind w:left="360"/>
      </w:pPr>
      <w:r>
        <w:t xml:space="preserve">  &lt;</w:t>
      </w:r>
      <w:r>
        <w:t>!-- This section defines VSTA properties that describe the host-</w:t>
      </w:r>
    </w:p>
    <w:p w:rsidR="00E6416D" w:rsidRDefault="00C65AD5">
      <w:pPr>
        <w:pStyle w:val="Code"/>
        <w:numPr>
          <w:ilvl w:val="0"/>
          <w:numId w:val="0"/>
        </w:numPr>
        <w:ind w:left="360"/>
      </w:pPr>
      <w:r>
        <w:t xml:space="preserve">  changeable project properties. --&gt;</w:t>
      </w:r>
    </w:p>
    <w:p w:rsidR="00E6416D" w:rsidRDefault="00C65AD5">
      <w:pPr>
        <w:pStyle w:val="Code"/>
        <w:numPr>
          <w:ilvl w:val="0"/>
          <w:numId w:val="0"/>
        </w:numPr>
        <w:ind w:left="360"/>
      </w:pPr>
      <w:r>
        <w:t xml:space="preserve">  &lt;ProjectExtensions&gt;</w:t>
      </w:r>
    </w:p>
    <w:p w:rsidR="00E6416D" w:rsidRDefault="00C65AD5">
      <w:pPr>
        <w:pStyle w:val="Code"/>
        <w:numPr>
          <w:ilvl w:val="0"/>
          <w:numId w:val="0"/>
        </w:numPr>
        <w:ind w:left="360"/>
      </w:pPr>
      <w:r>
        <w:t xml:space="preserve">    &lt;VisualStudio&gt;</w:t>
      </w:r>
    </w:p>
    <w:p w:rsidR="00E6416D" w:rsidRDefault="00C65AD5">
      <w:pPr>
        <w:pStyle w:val="Code"/>
        <w:numPr>
          <w:ilvl w:val="0"/>
          <w:numId w:val="0"/>
        </w:numPr>
        <w:ind w:left="360"/>
      </w:pPr>
      <w:r>
        <w:t xml:space="preserve">      &lt;FlavorProperties GUID="{A860303F-1F3F-4691-B57E-529FC101A107}"&gt;</w:t>
      </w:r>
    </w:p>
    <w:p w:rsidR="00E6416D" w:rsidRDefault="00C65AD5">
      <w:pPr>
        <w:pStyle w:val="Code"/>
        <w:numPr>
          <w:ilvl w:val="0"/>
          <w:numId w:val="0"/>
        </w:numPr>
        <w:ind w:left="360"/>
      </w:pPr>
      <w:r>
        <w:t xml:space="preserve">        &lt;ProjectProperties HostName="VSTAH</w:t>
      </w:r>
      <w:r>
        <w:t>ostName" HostPackage=</w:t>
      </w:r>
    </w:p>
    <w:p w:rsidR="00E6416D" w:rsidRDefault="00C65AD5">
      <w:pPr>
        <w:pStyle w:val="Code"/>
        <w:numPr>
          <w:ilvl w:val="0"/>
          <w:numId w:val="0"/>
        </w:numPr>
        <w:ind w:left="360"/>
      </w:pPr>
      <w:r>
        <w:t xml:space="preserve">        "{C1B21C64-9E6F-4923-A89D-9F958503C1CE}" ApplicationType="usd" </w:t>
      </w:r>
    </w:p>
    <w:p w:rsidR="00E6416D" w:rsidRDefault="00C65AD5">
      <w:pPr>
        <w:pStyle w:val="Code"/>
        <w:numPr>
          <w:ilvl w:val="0"/>
          <w:numId w:val="0"/>
        </w:numPr>
        <w:ind w:left="360"/>
      </w:pPr>
      <w:r>
        <w:t xml:space="preserve">        Language="vb" TemplatesPath="" DebugInfoExeName=</w:t>
      </w:r>
    </w:p>
    <w:p w:rsidR="00E6416D" w:rsidRDefault="00C65AD5">
      <w:pPr>
        <w:pStyle w:val="Code"/>
        <w:numPr>
          <w:ilvl w:val="0"/>
          <w:numId w:val="0"/>
        </w:numPr>
        <w:ind w:left="360"/>
      </w:pPr>
      <w:r>
        <w:t xml:space="preserve">        "#HKEY_LOCAL_MACHINE\SOFTWARE\Microsoft\VisualStudio\9.0\</w:t>
      </w:r>
    </w:p>
    <w:p w:rsidR="00E6416D" w:rsidRDefault="00C65AD5">
      <w:pPr>
        <w:pStyle w:val="Code"/>
        <w:numPr>
          <w:ilvl w:val="0"/>
          <w:numId w:val="0"/>
        </w:numPr>
        <w:ind w:left="360"/>
      </w:pPr>
      <w:r>
        <w:t xml:space="preserve">        InstallDir#\devenv.exe" /&gt;</w:t>
      </w:r>
    </w:p>
    <w:p w:rsidR="00E6416D" w:rsidRDefault="00C65AD5">
      <w:pPr>
        <w:pStyle w:val="Code"/>
        <w:numPr>
          <w:ilvl w:val="0"/>
          <w:numId w:val="0"/>
        </w:numPr>
        <w:ind w:left="360"/>
      </w:pPr>
      <w:r>
        <w:t xml:space="preserve">    </w:t>
      </w:r>
      <w:r>
        <w:t xml:space="preserve">    &lt;Host Name="SSIS_ScriptTask"&gt;</w:t>
      </w:r>
    </w:p>
    <w:p w:rsidR="00E6416D" w:rsidRDefault="00C65AD5">
      <w:pPr>
        <w:pStyle w:val="Code"/>
        <w:numPr>
          <w:ilvl w:val="0"/>
          <w:numId w:val="0"/>
        </w:numPr>
        <w:ind w:left="360"/>
      </w:pPr>
      <w:r>
        <w:t xml:space="preserve">          &lt;HostItem Name="ScriptMain" Code="ScriptMain.vb" </w:t>
      </w:r>
    </w:p>
    <w:p w:rsidR="00E6416D" w:rsidRDefault="00C65AD5">
      <w:pPr>
        <w:pStyle w:val="Code"/>
        <w:numPr>
          <w:ilvl w:val="0"/>
          <w:numId w:val="0"/>
        </w:numPr>
        <w:ind w:left="360"/>
      </w:pPr>
      <w:r>
        <w:t xml:space="preserve">          CanonicalName="ScriptMain" DisplayName="ScriptMain" </w:t>
      </w:r>
    </w:p>
    <w:p w:rsidR="00E6416D" w:rsidRDefault="00C65AD5">
      <w:pPr>
        <w:pStyle w:val="Code"/>
        <w:numPr>
          <w:ilvl w:val="0"/>
          <w:numId w:val="0"/>
        </w:numPr>
        <w:ind w:left="360"/>
      </w:pPr>
      <w:r>
        <w:t xml:space="preserve">          Blueprint="ScriptMain.Designer.xml" GeneratedCode=</w:t>
      </w:r>
    </w:p>
    <w:p w:rsidR="00E6416D" w:rsidRDefault="00C65AD5">
      <w:pPr>
        <w:pStyle w:val="Code"/>
        <w:numPr>
          <w:ilvl w:val="0"/>
          <w:numId w:val="0"/>
        </w:numPr>
        <w:ind w:left="360"/>
      </w:pPr>
      <w:r>
        <w:t xml:space="preserve">          "ScriptMain.designer.vb" /&gt;</w:t>
      </w:r>
    </w:p>
    <w:p w:rsidR="00E6416D" w:rsidRDefault="00C65AD5">
      <w:pPr>
        <w:pStyle w:val="Code"/>
        <w:numPr>
          <w:ilvl w:val="0"/>
          <w:numId w:val="0"/>
        </w:numPr>
        <w:ind w:left="360"/>
      </w:pPr>
      <w:r>
        <w:t xml:space="preserve">        &lt;/Host&gt;</w:t>
      </w:r>
    </w:p>
    <w:p w:rsidR="00E6416D" w:rsidRDefault="00C65AD5">
      <w:pPr>
        <w:pStyle w:val="Code"/>
        <w:numPr>
          <w:ilvl w:val="0"/>
          <w:numId w:val="0"/>
        </w:numPr>
        <w:ind w:left="360"/>
      </w:pPr>
      <w:r>
        <w:t xml:space="preserve">        &lt;ProjectClient&gt;</w:t>
      </w:r>
    </w:p>
    <w:p w:rsidR="00E6416D" w:rsidRDefault="00C65AD5">
      <w:pPr>
        <w:pStyle w:val="Code"/>
        <w:numPr>
          <w:ilvl w:val="0"/>
          <w:numId w:val="0"/>
        </w:numPr>
        <w:ind w:left="360"/>
      </w:pPr>
      <w:r>
        <w:t xml:space="preserve">          &lt;HostIdentifier&gt;SSIS_ST110&lt;/HostIdentifier&gt;</w:t>
      </w:r>
    </w:p>
    <w:p w:rsidR="00E6416D" w:rsidRDefault="00C65AD5">
      <w:pPr>
        <w:pStyle w:val="Code"/>
        <w:numPr>
          <w:ilvl w:val="0"/>
          <w:numId w:val="0"/>
        </w:numPr>
        <w:ind w:left="360"/>
      </w:pPr>
      <w:r>
        <w:t xml:space="preserve">        &lt;/ProjectClient&gt;</w:t>
      </w:r>
    </w:p>
    <w:p w:rsidR="00E6416D" w:rsidRDefault="00C65AD5">
      <w:pPr>
        <w:pStyle w:val="Code"/>
        <w:numPr>
          <w:ilvl w:val="0"/>
          <w:numId w:val="0"/>
        </w:numPr>
        <w:ind w:left="360"/>
      </w:pPr>
      <w:r>
        <w:t xml:space="preserve">      &lt;/FlavorProperties&gt;</w:t>
      </w:r>
    </w:p>
    <w:p w:rsidR="00E6416D" w:rsidRDefault="00C65AD5">
      <w:pPr>
        <w:pStyle w:val="Code"/>
        <w:numPr>
          <w:ilvl w:val="0"/>
          <w:numId w:val="0"/>
        </w:numPr>
        <w:ind w:left="360"/>
      </w:pPr>
      <w:r>
        <w:t xml:space="preserve">    &lt;/VisualStudio&gt;</w:t>
      </w:r>
    </w:p>
    <w:p w:rsidR="00E6416D" w:rsidRDefault="00C65AD5">
      <w:pPr>
        <w:pStyle w:val="Code"/>
        <w:numPr>
          <w:ilvl w:val="0"/>
          <w:numId w:val="0"/>
        </w:numPr>
        <w:ind w:left="360"/>
      </w:pPr>
      <w:r>
        <w:t xml:space="preserve">  &lt;/ProjectExtensions&gt;</w:t>
      </w:r>
    </w:p>
    <w:p w:rsidR="00E6416D" w:rsidRDefault="00C65AD5">
      <w:pPr>
        <w:pStyle w:val="Code"/>
        <w:numPr>
          <w:ilvl w:val="0"/>
          <w:numId w:val="0"/>
        </w:numPr>
        <w:ind w:left="360"/>
      </w:pPr>
      <w:r>
        <w:t>&lt;/Project&gt;]]&gt;&lt;/ProjectItem&gt;</w:t>
      </w:r>
    </w:p>
    <w:p w:rsidR="00E6416D" w:rsidRDefault="00C65AD5">
      <w:pPr>
        <w:pStyle w:val="Code"/>
        <w:numPr>
          <w:ilvl w:val="0"/>
          <w:numId w:val="0"/>
        </w:numPr>
        <w:ind w:left="360"/>
      </w:pPr>
      <w:r>
        <w:t xml:space="preserve">          &lt;ProjectItem</w:t>
      </w:r>
    </w:p>
    <w:p w:rsidR="00E6416D" w:rsidRDefault="00C65AD5">
      <w:pPr>
        <w:pStyle w:val="Code"/>
        <w:numPr>
          <w:ilvl w:val="0"/>
          <w:numId w:val="0"/>
        </w:numPr>
        <w:ind w:left="360"/>
      </w:pPr>
      <w:r>
        <w:t xml:space="preserve">            Name=</w:t>
      </w:r>
      <w:r>
        <w:t>"\my project\settings.settings"&gt;</w:t>
      </w:r>
    </w:p>
    <w:p w:rsidR="00E6416D" w:rsidRDefault="00C65AD5">
      <w:pPr>
        <w:pStyle w:val="Code"/>
        <w:numPr>
          <w:ilvl w:val="0"/>
          <w:numId w:val="0"/>
        </w:numPr>
        <w:ind w:left="360"/>
      </w:pPr>
      <w:r>
        <w:t xml:space="preserve">            &lt;![CDATA[&lt;?xml version='1.0' encoding='iso-8859-1'?&gt;</w:t>
      </w:r>
    </w:p>
    <w:p w:rsidR="00E6416D" w:rsidRDefault="00C65AD5">
      <w:pPr>
        <w:pStyle w:val="Code"/>
        <w:numPr>
          <w:ilvl w:val="0"/>
          <w:numId w:val="0"/>
        </w:numPr>
        <w:ind w:left="360"/>
      </w:pPr>
      <w:r>
        <w:t xml:space="preserve">&lt;SettingsFile xmlns="uri:settings" CurrentProfile="(Default)" </w:t>
      </w:r>
    </w:p>
    <w:p w:rsidR="00E6416D" w:rsidRDefault="00C65AD5">
      <w:pPr>
        <w:pStyle w:val="Code"/>
        <w:numPr>
          <w:ilvl w:val="0"/>
          <w:numId w:val="0"/>
        </w:numPr>
        <w:ind w:left="360"/>
      </w:pPr>
      <w:r>
        <w:t>GeneratedClassNamespace="$safeprojectname" GeneratedClassName="MySettings"&gt;</w:t>
      </w:r>
    </w:p>
    <w:p w:rsidR="00E6416D" w:rsidRDefault="00C65AD5">
      <w:pPr>
        <w:pStyle w:val="Code"/>
        <w:numPr>
          <w:ilvl w:val="0"/>
          <w:numId w:val="0"/>
        </w:numPr>
        <w:ind w:left="360"/>
      </w:pPr>
      <w:r>
        <w:t xml:space="preserve">  &lt;Profiles&gt;</w:t>
      </w:r>
    </w:p>
    <w:p w:rsidR="00E6416D" w:rsidRDefault="00C65AD5">
      <w:pPr>
        <w:pStyle w:val="Code"/>
        <w:numPr>
          <w:ilvl w:val="0"/>
          <w:numId w:val="0"/>
        </w:numPr>
        <w:ind w:left="360"/>
      </w:pPr>
      <w:r>
        <w:t xml:space="preserve">    &lt;P</w:t>
      </w:r>
      <w:r>
        <w:t>rofile Name="(Default)" /&gt;</w:t>
      </w:r>
    </w:p>
    <w:p w:rsidR="00E6416D" w:rsidRDefault="00C65AD5">
      <w:pPr>
        <w:pStyle w:val="Code"/>
        <w:numPr>
          <w:ilvl w:val="0"/>
          <w:numId w:val="0"/>
        </w:numPr>
        <w:ind w:left="360"/>
      </w:pPr>
      <w:r>
        <w:t xml:space="preserve">  &lt;/Profiles&gt;</w:t>
      </w:r>
    </w:p>
    <w:p w:rsidR="00E6416D" w:rsidRDefault="00C65AD5">
      <w:pPr>
        <w:pStyle w:val="Code"/>
        <w:numPr>
          <w:ilvl w:val="0"/>
          <w:numId w:val="0"/>
        </w:numPr>
        <w:ind w:left="360"/>
      </w:pPr>
      <w:r>
        <w:t xml:space="preserve">  &lt;Settings /&gt;</w:t>
      </w:r>
    </w:p>
    <w:p w:rsidR="00E6416D" w:rsidRDefault="00C65AD5">
      <w:pPr>
        <w:pStyle w:val="Code"/>
        <w:numPr>
          <w:ilvl w:val="0"/>
          <w:numId w:val="0"/>
        </w:numPr>
        <w:ind w:left="360"/>
      </w:pPr>
      <w:r>
        <w:t>&lt;/SettingsFile&gt;]]&gt;&lt;/ProjectItem&gt;</w:t>
      </w:r>
    </w:p>
    <w:p w:rsidR="00E6416D" w:rsidRDefault="00C65AD5">
      <w:pPr>
        <w:pStyle w:val="Code"/>
        <w:numPr>
          <w:ilvl w:val="0"/>
          <w:numId w:val="0"/>
        </w:numPr>
        <w:ind w:left="360"/>
      </w:pPr>
      <w:r>
        <w:t xml:space="preserve">          &lt;ProjectItem</w:t>
      </w:r>
    </w:p>
    <w:p w:rsidR="00E6416D" w:rsidRDefault="00C65AD5">
      <w:pPr>
        <w:pStyle w:val="Code"/>
        <w:numPr>
          <w:ilvl w:val="0"/>
          <w:numId w:val="0"/>
        </w:numPr>
        <w:ind w:left="360"/>
      </w:pPr>
      <w:r>
        <w:t xml:space="preserve">            Name="\my project\resources.designer.vb"&gt;&lt;![CDATA['----------------------------------------------------------------------</w:t>
      </w:r>
    </w:p>
    <w:p w:rsidR="00E6416D" w:rsidRDefault="00C65AD5">
      <w:pPr>
        <w:pStyle w:val="Code"/>
        <w:numPr>
          <w:ilvl w:val="0"/>
          <w:numId w:val="0"/>
        </w:numPr>
        <w:ind w:left="360"/>
      </w:pPr>
      <w:r>
        <w:t>' &lt;autogen</w:t>
      </w:r>
      <w:r>
        <w:t>erated&gt;</w:t>
      </w:r>
    </w:p>
    <w:p w:rsidR="00E6416D" w:rsidRDefault="00C65AD5">
      <w:pPr>
        <w:pStyle w:val="Code"/>
        <w:numPr>
          <w:ilvl w:val="0"/>
          <w:numId w:val="0"/>
        </w:numPr>
        <w:ind w:left="360"/>
      </w:pPr>
      <w:r>
        <w:t>'     This code was generated by a tool.</w:t>
      </w:r>
    </w:p>
    <w:p w:rsidR="00E6416D" w:rsidRDefault="00C65AD5">
      <w:pPr>
        <w:pStyle w:val="Code"/>
        <w:numPr>
          <w:ilvl w:val="0"/>
          <w:numId w:val="0"/>
        </w:numPr>
        <w:ind w:left="360"/>
      </w:pPr>
      <w:r>
        <w:t>'</w:t>
      </w:r>
    </w:p>
    <w:p w:rsidR="00E6416D" w:rsidRDefault="00C65AD5">
      <w:pPr>
        <w:pStyle w:val="Code"/>
        <w:numPr>
          <w:ilvl w:val="0"/>
          <w:numId w:val="0"/>
        </w:numPr>
        <w:ind w:left="360"/>
      </w:pPr>
      <w:r>
        <w:t>'     Changes to this file may cause incorrect behavior and will be lost if</w:t>
      </w:r>
    </w:p>
    <w:p w:rsidR="00E6416D" w:rsidRDefault="00C65AD5">
      <w:pPr>
        <w:pStyle w:val="Code"/>
        <w:numPr>
          <w:ilvl w:val="0"/>
          <w:numId w:val="0"/>
        </w:numPr>
        <w:ind w:left="360"/>
      </w:pPr>
      <w:r>
        <w:t>'     the code is regenerated.</w:t>
      </w:r>
    </w:p>
    <w:p w:rsidR="00E6416D" w:rsidRDefault="00C65AD5">
      <w:pPr>
        <w:pStyle w:val="Code"/>
        <w:numPr>
          <w:ilvl w:val="0"/>
          <w:numId w:val="0"/>
        </w:numPr>
        <w:ind w:left="360"/>
      </w:pPr>
      <w:r>
        <w:t>' &lt;/autogenerated&gt;</w:t>
      </w:r>
    </w:p>
    <w:p w:rsidR="00E6416D" w:rsidRDefault="00C65AD5">
      <w:pPr>
        <w:pStyle w:val="Code"/>
        <w:numPr>
          <w:ilvl w:val="0"/>
          <w:numId w:val="0"/>
        </w:numPr>
        <w:ind w:left="360"/>
      </w:pPr>
      <w:r>
        <w:t xml:space="preserve">'------------------------------------------------------------------------- </w:t>
      </w:r>
    </w:p>
    <w:p w:rsidR="00E6416D" w:rsidRDefault="00C65AD5">
      <w:pPr>
        <w:pStyle w:val="Code"/>
        <w:numPr>
          <w:ilvl w:val="0"/>
          <w:numId w:val="0"/>
        </w:numPr>
        <w:ind w:left="360"/>
      </w:pPr>
      <w:r>
        <w:t>Opt</w:t>
      </w:r>
      <w:r>
        <w:t>ion Strict Off</w:t>
      </w:r>
    </w:p>
    <w:p w:rsidR="00E6416D" w:rsidRDefault="00C65AD5">
      <w:pPr>
        <w:pStyle w:val="Code"/>
        <w:numPr>
          <w:ilvl w:val="0"/>
          <w:numId w:val="0"/>
        </w:numPr>
        <w:ind w:left="360"/>
      </w:pPr>
      <w:r>
        <w:t xml:space="preserve">Option Explicit On </w:t>
      </w:r>
    </w:p>
    <w:p w:rsidR="00E6416D" w:rsidRDefault="00C65AD5">
      <w:pPr>
        <w:pStyle w:val="Code"/>
        <w:numPr>
          <w:ilvl w:val="0"/>
          <w:numId w:val="0"/>
        </w:numPr>
        <w:ind w:left="360"/>
      </w:pPr>
      <w:r>
        <w:t>Namespace My.Resources</w:t>
      </w:r>
    </w:p>
    <w:p w:rsidR="00E6416D" w:rsidRDefault="00C65AD5">
      <w:pPr>
        <w:pStyle w:val="Code"/>
        <w:numPr>
          <w:ilvl w:val="0"/>
          <w:numId w:val="0"/>
        </w:numPr>
        <w:ind w:left="360"/>
      </w:pPr>
      <w:r>
        <w:t xml:space="preserve">    '''&lt;summary&gt;</w:t>
      </w:r>
    </w:p>
    <w:p w:rsidR="00E6416D" w:rsidRDefault="00C65AD5">
      <w:pPr>
        <w:pStyle w:val="Code"/>
        <w:numPr>
          <w:ilvl w:val="0"/>
          <w:numId w:val="0"/>
        </w:numPr>
        <w:ind w:left="360"/>
      </w:pPr>
      <w:r>
        <w:t xml:space="preserve">    '''   A strongly-typed resource class, for looking up localized strings, </w:t>
      </w:r>
    </w:p>
    <w:p w:rsidR="00E6416D" w:rsidRDefault="00C65AD5">
      <w:pPr>
        <w:pStyle w:val="Code"/>
        <w:numPr>
          <w:ilvl w:val="0"/>
          <w:numId w:val="0"/>
        </w:numPr>
        <w:ind w:left="360"/>
      </w:pPr>
      <w:r>
        <w:t xml:space="preserve">    etc.</w:t>
      </w:r>
    </w:p>
    <w:p w:rsidR="00E6416D" w:rsidRDefault="00C65AD5">
      <w:pPr>
        <w:pStyle w:val="Code"/>
        <w:numPr>
          <w:ilvl w:val="0"/>
          <w:numId w:val="0"/>
        </w:numPr>
        <w:ind w:left="360"/>
      </w:pPr>
      <w:r>
        <w:t xml:space="preserve">    '''&lt;/summary&gt;</w:t>
      </w:r>
    </w:p>
    <w:p w:rsidR="00E6416D" w:rsidRDefault="00C65AD5">
      <w:pPr>
        <w:pStyle w:val="Code"/>
        <w:numPr>
          <w:ilvl w:val="0"/>
          <w:numId w:val="0"/>
        </w:numPr>
        <w:ind w:left="360"/>
      </w:pPr>
      <w:r>
        <w:t xml:space="preserve">    'This class was auto-generated by the Strongly Typed Resource Builder</w:t>
      </w:r>
    </w:p>
    <w:p w:rsidR="00E6416D" w:rsidRDefault="00C65AD5">
      <w:pPr>
        <w:pStyle w:val="Code"/>
        <w:numPr>
          <w:ilvl w:val="0"/>
          <w:numId w:val="0"/>
        </w:numPr>
        <w:ind w:left="360"/>
      </w:pPr>
      <w:r>
        <w:t xml:space="preserve">    'class via a tool like ResGen or Visual Studio.NET.</w:t>
      </w:r>
    </w:p>
    <w:p w:rsidR="00E6416D" w:rsidRDefault="00C65AD5">
      <w:pPr>
        <w:pStyle w:val="Code"/>
        <w:numPr>
          <w:ilvl w:val="0"/>
          <w:numId w:val="0"/>
        </w:numPr>
        <w:ind w:left="360"/>
      </w:pPr>
      <w:r>
        <w:t xml:space="preserve">    'To add or remove a member, edit your .ResX file then rerun ResGen</w:t>
      </w:r>
    </w:p>
    <w:p w:rsidR="00E6416D" w:rsidRDefault="00C65AD5">
      <w:pPr>
        <w:pStyle w:val="Code"/>
        <w:numPr>
          <w:ilvl w:val="0"/>
          <w:numId w:val="0"/>
        </w:numPr>
        <w:ind w:left="360"/>
      </w:pPr>
      <w:r>
        <w:t xml:space="preserve">    'with the /str option, or rebuild your VS project.</w:t>
      </w:r>
    </w:p>
    <w:p w:rsidR="00E6416D" w:rsidRDefault="00C65AD5">
      <w:pPr>
        <w:pStyle w:val="Code"/>
        <w:numPr>
          <w:ilvl w:val="0"/>
          <w:numId w:val="0"/>
        </w:numPr>
        <w:ind w:left="360"/>
      </w:pPr>
      <w:r>
        <w:t xml:space="preserve">    Class MyResources</w:t>
      </w:r>
    </w:p>
    <w:p w:rsidR="00E6416D" w:rsidRDefault="00C65AD5">
      <w:pPr>
        <w:pStyle w:val="Code"/>
        <w:numPr>
          <w:ilvl w:val="0"/>
          <w:numId w:val="0"/>
        </w:numPr>
        <w:ind w:left="360"/>
      </w:pPr>
      <w:r>
        <w:t xml:space="preserve">        Private Shared _resMgr As System.Resources.R</w:t>
      </w:r>
      <w:r>
        <w:t>esourceManager</w:t>
      </w:r>
    </w:p>
    <w:p w:rsidR="00E6416D" w:rsidRDefault="00C65AD5">
      <w:pPr>
        <w:pStyle w:val="Code"/>
        <w:numPr>
          <w:ilvl w:val="0"/>
          <w:numId w:val="0"/>
        </w:numPr>
        <w:ind w:left="360"/>
      </w:pPr>
      <w:r>
        <w:t xml:space="preserve">        Private Shared _resCulture As System.Globalization.CultureInfo</w:t>
      </w:r>
    </w:p>
    <w:p w:rsidR="00E6416D" w:rsidRDefault="00C65AD5">
      <w:pPr>
        <w:pStyle w:val="Code"/>
        <w:numPr>
          <w:ilvl w:val="0"/>
          <w:numId w:val="0"/>
        </w:numPr>
        <w:ind w:left="360"/>
      </w:pPr>
      <w:r>
        <w:t xml:space="preserve">        Friend Sub New()</w:t>
      </w:r>
    </w:p>
    <w:p w:rsidR="00E6416D" w:rsidRDefault="00C65AD5">
      <w:pPr>
        <w:pStyle w:val="Code"/>
        <w:numPr>
          <w:ilvl w:val="0"/>
          <w:numId w:val="0"/>
        </w:numPr>
        <w:ind w:left="360"/>
      </w:pPr>
      <w:r>
        <w:t xml:space="preserve">            MyBase.New</w:t>
      </w:r>
    </w:p>
    <w:p w:rsidR="00E6416D" w:rsidRDefault="00C65AD5">
      <w:pPr>
        <w:pStyle w:val="Code"/>
        <w:numPr>
          <w:ilvl w:val="0"/>
          <w:numId w:val="0"/>
        </w:numPr>
        <w:ind w:left="360"/>
      </w:pPr>
      <w:r>
        <w:t xml:space="preserve">        End Sub</w:t>
      </w:r>
    </w:p>
    <w:p w:rsidR="00E6416D" w:rsidRDefault="00C65AD5">
      <w:pPr>
        <w:pStyle w:val="Code"/>
        <w:numPr>
          <w:ilvl w:val="0"/>
          <w:numId w:val="0"/>
        </w:numPr>
        <w:ind w:left="360"/>
      </w:pPr>
      <w:r>
        <w:lastRenderedPageBreak/>
        <w:t xml:space="preserve">        '''&lt;summary&gt;</w:t>
      </w:r>
    </w:p>
    <w:p w:rsidR="00E6416D" w:rsidRDefault="00C65AD5">
      <w:pPr>
        <w:pStyle w:val="Code"/>
        <w:numPr>
          <w:ilvl w:val="0"/>
          <w:numId w:val="0"/>
        </w:numPr>
        <w:ind w:left="360"/>
      </w:pPr>
      <w:r>
        <w:t xml:space="preserve">        '''   Returns the cached ResourceManager instance used by this class.</w:t>
      </w:r>
    </w:p>
    <w:p w:rsidR="00E6416D" w:rsidRDefault="00C65AD5">
      <w:pPr>
        <w:pStyle w:val="Code"/>
        <w:numPr>
          <w:ilvl w:val="0"/>
          <w:numId w:val="0"/>
        </w:numPr>
        <w:ind w:left="360"/>
      </w:pPr>
      <w:r>
        <w:t xml:space="preserve">       </w:t>
      </w:r>
      <w:r>
        <w:t xml:space="preserve"> '''&lt;/summary&gt;</w:t>
      </w:r>
    </w:p>
    <w:p w:rsidR="00E6416D" w:rsidRDefault="00C65AD5">
      <w:pPr>
        <w:pStyle w:val="Code"/>
        <w:numPr>
          <w:ilvl w:val="0"/>
          <w:numId w:val="0"/>
        </w:numPr>
        <w:ind w:left="360"/>
      </w:pPr>
      <w:r>
        <w:t xml:space="preserve">        &lt;System.ComponentModel.EditorBrowsableAttribute(System.</w:t>
      </w:r>
    </w:p>
    <w:p w:rsidR="00E6416D" w:rsidRDefault="00C65AD5">
      <w:pPr>
        <w:pStyle w:val="Code"/>
        <w:numPr>
          <w:ilvl w:val="0"/>
          <w:numId w:val="0"/>
        </w:numPr>
        <w:ind w:left="360"/>
      </w:pPr>
      <w:r>
        <w:t xml:space="preserve">        ComponentModel.EditorBrowsableState.Advanced)&gt;  _</w:t>
      </w:r>
    </w:p>
    <w:p w:rsidR="00E6416D" w:rsidRDefault="00C65AD5">
      <w:pPr>
        <w:pStyle w:val="Code"/>
        <w:numPr>
          <w:ilvl w:val="0"/>
          <w:numId w:val="0"/>
        </w:numPr>
        <w:ind w:left="360"/>
      </w:pPr>
      <w:r>
        <w:t xml:space="preserve">        Public Shared ReadOnly Property ResourceManager() As System.</w:t>
      </w:r>
    </w:p>
    <w:p w:rsidR="00E6416D" w:rsidRDefault="00C65AD5">
      <w:pPr>
        <w:pStyle w:val="Code"/>
        <w:numPr>
          <w:ilvl w:val="0"/>
          <w:numId w:val="0"/>
        </w:numPr>
        <w:ind w:left="360"/>
      </w:pPr>
      <w:r>
        <w:t xml:space="preserve">        Resources.ResourceManager</w:t>
      </w:r>
    </w:p>
    <w:p w:rsidR="00E6416D" w:rsidRDefault="00C65AD5">
      <w:pPr>
        <w:pStyle w:val="Code"/>
        <w:numPr>
          <w:ilvl w:val="0"/>
          <w:numId w:val="0"/>
        </w:numPr>
        <w:ind w:left="360"/>
      </w:pPr>
      <w:r>
        <w:t xml:space="preserve">            Get</w:t>
      </w:r>
    </w:p>
    <w:p w:rsidR="00E6416D" w:rsidRDefault="00C65AD5">
      <w:pPr>
        <w:pStyle w:val="Code"/>
        <w:numPr>
          <w:ilvl w:val="0"/>
          <w:numId w:val="0"/>
        </w:numPr>
        <w:ind w:left="360"/>
      </w:pPr>
      <w:r>
        <w:t xml:space="preserve">                If (_resMgr Is Nothing) Then</w:t>
      </w:r>
    </w:p>
    <w:p w:rsidR="00E6416D" w:rsidRDefault="00C65AD5">
      <w:pPr>
        <w:pStyle w:val="Code"/>
        <w:numPr>
          <w:ilvl w:val="0"/>
          <w:numId w:val="0"/>
        </w:numPr>
        <w:ind w:left="360"/>
      </w:pPr>
      <w:r>
        <w:t xml:space="preserve">                    Dim temp As System.Resources.ResourceManager = </w:t>
      </w:r>
    </w:p>
    <w:p w:rsidR="00E6416D" w:rsidRDefault="00C65AD5">
      <w:pPr>
        <w:pStyle w:val="Code"/>
        <w:numPr>
          <w:ilvl w:val="0"/>
          <w:numId w:val="0"/>
        </w:numPr>
        <w:ind w:left="360"/>
      </w:pPr>
      <w:r>
        <w:t xml:space="preserve">                    New System.Resources.ResourceManager</w:t>
      </w:r>
    </w:p>
    <w:p w:rsidR="00E6416D" w:rsidRDefault="00C65AD5">
      <w:pPr>
        <w:pStyle w:val="Code"/>
        <w:numPr>
          <w:ilvl w:val="0"/>
          <w:numId w:val="0"/>
        </w:numPr>
        <w:ind w:left="360"/>
      </w:pPr>
      <w:r>
        <w:t xml:space="preserve">                    ("My.Resources.MyResources", </w:t>
      </w:r>
    </w:p>
    <w:p w:rsidR="00E6416D" w:rsidRDefault="00C65AD5">
      <w:pPr>
        <w:pStyle w:val="Code"/>
        <w:numPr>
          <w:ilvl w:val="0"/>
          <w:numId w:val="0"/>
        </w:numPr>
        <w:ind w:left="360"/>
      </w:pPr>
      <w:r>
        <w:t xml:space="preserve">                    GetType(MyResources).Assembly)</w:t>
      </w:r>
    </w:p>
    <w:p w:rsidR="00E6416D" w:rsidRDefault="00C65AD5">
      <w:pPr>
        <w:pStyle w:val="Code"/>
        <w:numPr>
          <w:ilvl w:val="0"/>
          <w:numId w:val="0"/>
        </w:numPr>
        <w:ind w:left="360"/>
      </w:pPr>
      <w:r>
        <w:t xml:space="preserve">                    _resMgr = temp</w:t>
      </w:r>
    </w:p>
    <w:p w:rsidR="00E6416D" w:rsidRDefault="00C65AD5">
      <w:pPr>
        <w:pStyle w:val="Code"/>
        <w:numPr>
          <w:ilvl w:val="0"/>
          <w:numId w:val="0"/>
        </w:numPr>
        <w:ind w:left="360"/>
      </w:pPr>
      <w:r>
        <w:t xml:space="preserve">                End If</w:t>
      </w:r>
    </w:p>
    <w:p w:rsidR="00E6416D" w:rsidRDefault="00C65AD5">
      <w:pPr>
        <w:pStyle w:val="Code"/>
        <w:numPr>
          <w:ilvl w:val="0"/>
          <w:numId w:val="0"/>
        </w:numPr>
        <w:ind w:left="360"/>
      </w:pPr>
      <w:r>
        <w:t xml:space="preserve">                Return _resMgr</w:t>
      </w:r>
    </w:p>
    <w:p w:rsidR="00E6416D" w:rsidRDefault="00C65AD5">
      <w:pPr>
        <w:pStyle w:val="Code"/>
        <w:numPr>
          <w:ilvl w:val="0"/>
          <w:numId w:val="0"/>
        </w:numPr>
        <w:ind w:left="360"/>
      </w:pPr>
      <w:r>
        <w:t xml:space="preserve">            End Get</w:t>
      </w:r>
    </w:p>
    <w:p w:rsidR="00E6416D" w:rsidRDefault="00C65AD5">
      <w:pPr>
        <w:pStyle w:val="Code"/>
        <w:numPr>
          <w:ilvl w:val="0"/>
          <w:numId w:val="0"/>
        </w:numPr>
        <w:ind w:left="360"/>
      </w:pPr>
      <w:r>
        <w:t xml:space="preserve">        End Property</w:t>
      </w:r>
    </w:p>
    <w:p w:rsidR="00E6416D" w:rsidRDefault="00C65AD5">
      <w:pPr>
        <w:pStyle w:val="Code"/>
        <w:numPr>
          <w:ilvl w:val="0"/>
          <w:numId w:val="0"/>
        </w:numPr>
        <w:ind w:left="360"/>
      </w:pPr>
      <w:r>
        <w:t xml:space="preserve">        '''&lt;summary&gt;</w:t>
      </w:r>
    </w:p>
    <w:p w:rsidR="00E6416D" w:rsidRDefault="00C65AD5">
      <w:pPr>
        <w:pStyle w:val="Code"/>
        <w:numPr>
          <w:ilvl w:val="0"/>
          <w:numId w:val="0"/>
        </w:numPr>
        <w:ind w:left="360"/>
      </w:pPr>
      <w:r>
        <w:t xml:space="preserve">        '''   Overrides the current thread's CurrentUI</w:t>
      </w:r>
      <w:r>
        <w:t xml:space="preserve">Culture </w:t>
      </w:r>
    </w:p>
    <w:p w:rsidR="00E6416D" w:rsidRDefault="00C65AD5">
      <w:pPr>
        <w:pStyle w:val="Code"/>
        <w:numPr>
          <w:ilvl w:val="0"/>
          <w:numId w:val="0"/>
        </w:numPr>
        <w:ind w:left="360"/>
      </w:pPr>
      <w:r>
        <w:t xml:space="preserve">        property for all</w:t>
      </w:r>
    </w:p>
    <w:p w:rsidR="00E6416D" w:rsidRDefault="00C65AD5">
      <w:pPr>
        <w:pStyle w:val="Code"/>
        <w:numPr>
          <w:ilvl w:val="0"/>
          <w:numId w:val="0"/>
        </w:numPr>
        <w:ind w:left="360"/>
      </w:pPr>
      <w:r>
        <w:t xml:space="preserve">        '''   resource lookups using this strongly typed resource class.</w:t>
      </w:r>
    </w:p>
    <w:p w:rsidR="00E6416D" w:rsidRDefault="00C65AD5">
      <w:pPr>
        <w:pStyle w:val="Code"/>
        <w:numPr>
          <w:ilvl w:val="0"/>
          <w:numId w:val="0"/>
        </w:numPr>
        <w:ind w:left="360"/>
      </w:pPr>
      <w:r>
        <w:t xml:space="preserve">        '''&lt;/summary&gt;</w:t>
      </w:r>
    </w:p>
    <w:p w:rsidR="00E6416D" w:rsidRDefault="00C65AD5">
      <w:pPr>
        <w:pStyle w:val="Code"/>
        <w:numPr>
          <w:ilvl w:val="0"/>
          <w:numId w:val="0"/>
        </w:numPr>
        <w:ind w:left="360"/>
      </w:pPr>
      <w:r>
        <w:t xml:space="preserve">        &lt;System.ComponentModel.EditorBrowsableAttribute</w:t>
      </w:r>
    </w:p>
    <w:p w:rsidR="00E6416D" w:rsidRDefault="00C65AD5">
      <w:pPr>
        <w:pStyle w:val="Code"/>
        <w:numPr>
          <w:ilvl w:val="0"/>
          <w:numId w:val="0"/>
        </w:numPr>
        <w:ind w:left="360"/>
      </w:pPr>
      <w:r>
        <w:t xml:space="preserve">        (System.ComponentModel.EditorBrowsableState.Advanced)&gt;  _</w:t>
      </w:r>
    </w:p>
    <w:p w:rsidR="00E6416D" w:rsidRDefault="00C65AD5">
      <w:pPr>
        <w:pStyle w:val="Code"/>
        <w:numPr>
          <w:ilvl w:val="0"/>
          <w:numId w:val="0"/>
        </w:numPr>
        <w:ind w:left="360"/>
      </w:pPr>
      <w:r>
        <w:t xml:space="preserve">     </w:t>
      </w:r>
      <w:r>
        <w:t xml:space="preserve">   Public Shared Property Culture() As System.Globalization.CultureInfo</w:t>
      </w:r>
    </w:p>
    <w:p w:rsidR="00E6416D" w:rsidRDefault="00C65AD5">
      <w:pPr>
        <w:pStyle w:val="Code"/>
        <w:numPr>
          <w:ilvl w:val="0"/>
          <w:numId w:val="0"/>
        </w:numPr>
        <w:ind w:left="360"/>
      </w:pPr>
      <w:r>
        <w:t xml:space="preserve">            Get</w:t>
      </w:r>
    </w:p>
    <w:p w:rsidR="00E6416D" w:rsidRDefault="00C65AD5">
      <w:pPr>
        <w:pStyle w:val="Code"/>
        <w:numPr>
          <w:ilvl w:val="0"/>
          <w:numId w:val="0"/>
        </w:numPr>
        <w:ind w:left="360"/>
      </w:pPr>
      <w:r>
        <w:t xml:space="preserve">                Return _resCulture</w:t>
      </w:r>
    </w:p>
    <w:p w:rsidR="00E6416D" w:rsidRDefault="00C65AD5">
      <w:pPr>
        <w:pStyle w:val="Code"/>
        <w:numPr>
          <w:ilvl w:val="0"/>
          <w:numId w:val="0"/>
        </w:numPr>
        <w:ind w:left="360"/>
      </w:pPr>
      <w:r>
        <w:t xml:space="preserve">            End Get</w:t>
      </w:r>
    </w:p>
    <w:p w:rsidR="00E6416D" w:rsidRDefault="00C65AD5">
      <w:pPr>
        <w:pStyle w:val="Code"/>
        <w:numPr>
          <w:ilvl w:val="0"/>
          <w:numId w:val="0"/>
        </w:numPr>
        <w:ind w:left="360"/>
      </w:pPr>
      <w:r>
        <w:t xml:space="preserve">            Set</w:t>
      </w:r>
    </w:p>
    <w:p w:rsidR="00E6416D" w:rsidRDefault="00C65AD5">
      <w:pPr>
        <w:pStyle w:val="Code"/>
        <w:numPr>
          <w:ilvl w:val="0"/>
          <w:numId w:val="0"/>
        </w:numPr>
        <w:ind w:left="360"/>
      </w:pPr>
      <w:r>
        <w:t xml:space="preserve">                _resCulture = value</w:t>
      </w:r>
    </w:p>
    <w:p w:rsidR="00E6416D" w:rsidRDefault="00C65AD5">
      <w:pPr>
        <w:pStyle w:val="Code"/>
        <w:numPr>
          <w:ilvl w:val="0"/>
          <w:numId w:val="0"/>
        </w:numPr>
        <w:ind w:left="360"/>
      </w:pPr>
      <w:r>
        <w:t xml:space="preserve">            End Set</w:t>
      </w:r>
    </w:p>
    <w:p w:rsidR="00E6416D" w:rsidRDefault="00C65AD5">
      <w:pPr>
        <w:pStyle w:val="Code"/>
        <w:numPr>
          <w:ilvl w:val="0"/>
          <w:numId w:val="0"/>
        </w:numPr>
        <w:ind w:left="360"/>
      </w:pPr>
      <w:r>
        <w:t xml:space="preserve">        End Property</w:t>
      </w:r>
    </w:p>
    <w:p w:rsidR="00E6416D" w:rsidRDefault="00C65AD5">
      <w:pPr>
        <w:pStyle w:val="Code"/>
        <w:numPr>
          <w:ilvl w:val="0"/>
          <w:numId w:val="0"/>
        </w:numPr>
        <w:ind w:left="360"/>
      </w:pPr>
      <w:r>
        <w:t xml:space="preserve">    End Class</w:t>
      </w:r>
    </w:p>
    <w:p w:rsidR="00E6416D" w:rsidRDefault="00C65AD5">
      <w:pPr>
        <w:pStyle w:val="Code"/>
        <w:numPr>
          <w:ilvl w:val="0"/>
          <w:numId w:val="0"/>
        </w:numPr>
        <w:ind w:left="360"/>
      </w:pPr>
      <w:r>
        <w:t>End Na</w:t>
      </w:r>
      <w:r>
        <w:t>mespace]]&gt;&lt;/ProjectItem&gt;</w:t>
      </w:r>
    </w:p>
    <w:p w:rsidR="00E6416D" w:rsidRDefault="00C65AD5">
      <w:pPr>
        <w:pStyle w:val="Code"/>
        <w:numPr>
          <w:ilvl w:val="0"/>
          <w:numId w:val="0"/>
        </w:numPr>
        <w:ind w:left="360"/>
      </w:pPr>
      <w:r>
        <w:t xml:space="preserve">          &lt;ProjectItem</w:t>
      </w:r>
    </w:p>
    <w:p w:rsidR="00E6416D" w:rsidRDefault="00C65AD5">
      <w:pPr>
        <w:pStyle w:val="Code"/>
        <w:numPr>
          <w:ilvl w:val="0"/>
          <w:numId w:val="0"/>
        </w:numPr>
        <w:ind w:left="360"/>
      </w:pPr>
      <w:r>
        <w:t xml:space="preserve">            Name="\scriptmain.designer.vb"&gt;</w:t>
      </w:r>
    </w:p>
    <w:p w:rsidR="00E6416D" w:rsidRDefault="00C65AD5">
      <w:pPr>
        <w:pStyle w:val="Code"/>
        <w:numPr>
          <w:ilvl w:val="0"/>
          <w:numId w:val="0"/>
        </w:numPr>
        <w:ind w:left="360"/>
      </w:pPr>
      <w:r>
        <w:t xml:space="preserve">            &lt;![CDATA[&lt;System.CLSCompliantAttribute(False)&gt; _</w:t>
      </w:r>
    </w:p>
    <w:p w:rsidR="00E6416D" w:rsidRDefault="00C65AD5">
      <w:pPr>
        <w:pStyle w:val="Code"/>
        <w:numPr>
          <w:ilvl w:val="0"/>
          <w:numId w:val="0"/>
        </w:numPr>
        <w:ind w:left="360"/>
      </w:pPr>
      <w:r>
        <w:t>Partial Public Class ScriptMain</w:t>
      </w:r>
    </w:p>
    <w:p w:rsidR="00E6416D" w:rsidRDefault="00C65AD5">
      <w:pPr>
        <w:pStyle w:val="Code"/>
        <w:numPr>
          <w:ilvl w:val="0"/>
          <w:numId w:val="0"/>
        </w:numPr>
        <w:ind w:left="360"/>
      </w:pPr>
      <w:r>
        <w:t>Inherits Microsoft.SqlServer.Dts.Tasks.ScriptTask.</w:t>
      </w:r>
    </w:p>
    <w:p w:rsidR="00E6416D" w:rsidRDefault="00C65AD5">
      <w:pPr>
        <w:pStyle w:val="Code"/>
        <w:numPr>
          <w:ilvl w:val="0"/>
          <w:numId w:val="0"/>
        </w:numPr>
        <w:ind w:left="360"/>
      </w:pPr>
      <w:r>
        <w:t xml:space="preserve">  VSTARTScriptObjectModelBase</w:t>
      </w:r>
    </w:p>
    <w:p w:rsidR="00E6416D" w:rsidRDefault="00C65AD5">
      <w:pPr>
        <w:pStyle w:val="Code"/>
        <w:numPr>
          <w:ilvl w:val="0"/>
          <w:numId w:val="0"/>
        </w:numPr>
        <w:ind w:left="360"/>
      </w:pPr>
      <w:r>
        <w:t>End Class]]&gt;&lt;/ProjectItem&gt;</w:t>
      </w:r>
    </w:p>
    <w:p w:rsidR="00E6416D" w:rsidRDefault="00C65AD5">
      <w:pPr>
        <w:pStyle w:val="Code"/>
        <w:numPr>
          <w:ilvl w:val="0"/>
          <w:numId w:val="0"/>
        </w:numPr>
        <w:ind w:left="360"/>
      </w:pPr>
      <w:r>
        <w:t xml:space="preserve">          &lt;ProjectItem</w:t>
      </w:r>
    </w:p>
    <w:p w:rsidR="00E6416D" w:rsidRDefault="00C65AD5">
      <w:pPr>
        <w:pStyle w:val="Code"/>
        <w:numPr>
          <w:ilvl w:val="0"/>
          <w:numId w:val="0"/>
        </w:numPr>
        <w:ind w:left="360"/>
      </w:pPr>
      <w:r>
        <w:t xml:space="preserve">            Name="\my project\resources.resx"&gt;</w:t>
      </w:r>
    </w:p>
    <w:p w:rsidR="00E6416D" w:rsidRDefault="00C65AD5">
      <w:pPr>
        <w:pStyle w:val="Code"/>
        <w:numPr>
          <w:ilvl w:val="0"/>
          <w:numId w:val="0"/>
        </w:numPr>
        <w:ind w:left="360"/>
      </w:pPr>
      <w:r>
        <w:t xml:space="preserve">            &lt;![CDATA[&lt;?xml version="1.0" encoding="utf-8"?&gt;</w:t>
      </w:r>
    </w:p>
    <w:p w:rsidR="00E6416D" w:rsidRDefault="00C65AD5">
      <w:pPr>
        <w:pStyle w:val="Code"/>
        <w:numPr>
          <w:ilvl w:val="0"/>
          <w:numId w:val="0"/>
        </w:numPr>
        <w:ind w:left="360"/>
      </w:pPr>
      <w:r>
        <w:t>&lt;root&gt;</w:t>
      </w:r>
    </w:p>
    <w:p w:rsidR="00E6416D" w:rsidRDefault="00C65AD5">
      <w:pPr>
        <w:pStyle w:val="Code"/>
        <w:numPr>
          <w:ilvl w:val="0"/>
          <w:numId w:val="0"/>
        </w:numPr>
        <w:ind w:left="360"/>
      </w:pPr>
      <w:r>
        <w:t xml:space="preserve">  &lt;!-- </w:t>
      </w:r>
    </w:p>
    <w:p w:rsidR="00E6416D" w:rsidRDefault="00C65AD5">
      <w:pPr>
        <w:pStyle w:val="Code"/>
        <w:numPr>
          <w:ilvl w:val="0"/>
          <w:numId w:val="0"/>
        </w:numPr>
        <w:ind w:left="360"/>
      </w:pPr>
      <w:r>
        <w:t xml:space="preserve">    Microsoft ResX Schema</w:t>
      </w:r>
    </w:p>
    <w:p w:rsidR="00E6416D" w:rsidRDefault="00C65AD5">
      <w:pPr>
        <w:pStyle w:val="Code"/>
        <w:numPr>
          <w:ilvl w:val="0"/>
          <w:numId w:val="0"/>
        </w:numPr>
        <w:ind w:left="360"/>
      </w:pPr>
      <w:r>
        <w:t xml:space="preserve">    Version 2.0</w:t>
      </w:r>
    </w:p>
    <w:p w:rsidR="00E6416D" w:rsidRDefault="00C65AD5">
      <w:pPr>
        <w:pStyle w:val="Code"/>
        <w:numPr>
          <w:ilvl w:val="0"/>
          <w:numId w:val="0"/>
        </w:numPr>
        <w:ind w:left="360"/>
      </w:pPr>
      <w:r>
        <w:t xml:space="preserve">    The prim</w:t>
      </w:r>
      <w:r>
        <w:t xml:space="preserve">ary goals of this format is to allow a simple XML format </w:t>
      </w:r>
    </w:p>
    <w:p w:rsidR="00E6416D" w:rsidRDefault="00C65AD5">
      <w:pPr>
        <w:pStyle w:val="Code"/>
        <w:numPr>
          <w:ilvl w:val="0"/>
          <w:numId w:val="0"/>
        </w:numPr>
        <w:ind w:left="360"/>
      </w:pPr>
      <w:r>
        <w:t xml:space="preserve">    that is mostly human readable. The generation and parsing of the </w:t>
      </w:r>
    </w:p>
    <w:p w:rsidR="00E6416D" w:rsidRDefault="00C65AD5">
      <w:pPr>
        <w:pStyle w:val="Code"/>
        <w:numPr>
          <w:ilvl w:val="0"/>
          <w:numId w:val="0"/>
        </w:numPr>
        <w:ind w:left="360"/>
      </w:pPr>
      <w:r>
        <w:t xml:space="preserve">    various data types are done through the TypeConverter classes </w:t>
      </w:r>
    </w:p>
    <w:p w:rsidR="00E6416D" w:rsidRDefault="00C65AD5">
      <w:pPr>
        <w:pStyle w:val="Code"/>
        <w:numPr>
          <w:ilvl w:val="0"/>
          <w:numId w:val="0"/>
        </w:numPr>
        <w:ind w:left="360"/>
      </w:pPr>
      <w:r>
        <w:t xml:space="preserve">    associated with the data types. </w:t>
      </w:r>
    </w:p>
    <w:p w:rsidR="00E6416D" w:rsidRDefault="00C65AD5">
      <w:pPr>
        <w:pStyle w:val="Code"/>
        <w:numPr>
          <w:ilvl w:val="0"/>
          <w:numId w:val="0"/>
        </w:numPr>
        <w:ind w:left="360"/>
      </w:pPr>
      <w:r>
        <w:t xml:space="preserve">    Example: </w:t>
      </w:r>
    </w:p>
    <w:p w:rsidR="00E6416D" w:rsidRDefault="00C65AD5">
      <w:pPr>
        <w:pStyle w:val="Code"/>
        <w:numPr>
          <w:ilvl w:val="0"/>
          <w:numId w:val="0"/>
        </w:numPr>
        <w:ind w:left="360"/>
      </w:pPr>
      <w:r>
        <w:t xml:space="preserve">    ... ad</w:t>
      </w:r>
      <w:r>
        <w:t>o.net/XML headers &amp; schema ...</w:t>
      </w:r>
    </w:p>
    <w:p w:rsidR="00E6416D" w:rsidRDefault="00C65AD5">
      <w:pPr>
        <w:pStyle w:val="Code"/>
        <w:numPr>
          <w:ilvl w:val="0"/>
          <w:numId w:val="0"/>
        </w:numPr>
        <w:ind w:left="360"/>
      </w:pPr>
      <w:r>
        <w:t xml:space="preserve">    &lt;resheader name="resmimetype"&gt;text/microsoft-resx&lt;/resheader&gt;</w:t>
      </w:r>
    </w:p>
    <w:p w:rsidR="00E6416D" w:rsidRDefault="00C65AD5">
      <w:pPr>
        <w:pStyle w:val="Code"/>
        <w:numPr>
          <w:ilvl w:val="0"/>
          <w:numId w:val="0"/>
        </w:numPr>
        <w:ind w:left="360"/>
      </w:pPr>
      <w:r>
        <w:t xml:space="preserve">    &lt;resheader name="version"&gt;2.0&lt;/resheader&gt;</w:t>
      </w:r>
    </w:p>
    <w:p w:rsidR="00E6416D" w:rsidRDefault="00C65AD5">
      <w:pPr>
        <w:pStyle w:val="Code"/>
        <w:numPr>
          <w:ilvl w:val="0"/>
          <w:numId w:val="0"/>
        </w:numPr>
        <w:ind w:left="360"/>
      </w:pPr>
      <w:r>
        <w:t xml:space="preserve">    &lt;resheader name="reader"&gt;System.Resources.ResXResourceReader, </w:t>
      </w:r>
    </w:p>
    <w:p w:rsidR="00E6416D" w:rsidRDefault="00C65AD5">
      <w:pPr>
        <w:pStyle w:val="Code"/>
        <w:numPr>
          <w:ilvl w:val="0"/>
          <w:numId w:val="0"/>
        </w:numPr>
        <w:ind w:left="360"/>
      </w:pPr>
      <w:r>
        <w:t xml:space="preserve">    System.Windows.Forms, ...&lt;/resheader&gt;</w:t>
      </w:r>
    </w:p>
    <w:p w:rsidR="00E6416D" w:rsidRDefault="00C65AD5">
      <w:pPr>
        <w:pStyle w:val="Code"/>
        <w:numPr>
          <w:ilvl w:val="0"/>
          <w:numId w:val="0"/>
        </w:numPr>
        <w:ind w:left="360"/>
      </w:pPr>
      <w:r>
        <w:t xml:space="preserve">    </w:t>
      </w:r>
      <w:r>
        <w:t xml:space="preserve">&lt;resheader name="writer"&gt;System.Resources.ResXResourceWriter, </w:t>
      </w:r>
    </w:p>
    <w:p w:rsidR="00E6416D" w:rsidRDefault="00C65AD5">
      <w:pPr>
        <w:pStyle w:val="Code"/>
        <w:numPr>
          <w:ilvl w:val="0"/>
          <w:numId w:val="0"/>
        </w:numPr>
        <w:ind w:left="360"/>
      </w:pPr>
      <w:r>
        <w:t xml:space="preserve">    System.Windows.Forms, ...&lt;/resheader&gt;</w:t>
      </w:r>
    </w:p>
    <w:p w:rsidR="00E6416D" w:rsidRDefault="00C65AD5">
      <w:pPr>
        <w:pStyle w:val="Code"/>
        <w:numPr>
          <w:ilvl w:val="0"/>
          <w:numId w:val="0"/>
        </w:numPr>
        <w:ind w:left="360"/>
      </w:pPr>
      <w:r>
        <w:t xml:space="preserve">    &lt;data name="Name1"&gt;&lt;value&gt;this is my long string&lt;/value&gt;&lt;comment&gt;</w:t>
      </w:r>
    </w:p>
    <w:p w:rsidR="00E6416D" w:rsidRDefault="00C65AD5">
      <w:pPr>
        <w:pStyle w:val="Code"/>
        <w:numPr>
          <w:ilvl w:val="0"/>
          <w:numId w:val="0"/>
        </w:numPr>
        <w:ind w:left="360"/>
      </w:pPr>
      <w:r>
        <w:t xml:space="preserve">    this is a comment&lt;/comment&gt;&lt;/data&gt;</w:t>
      </w:r>
    </w:p>
    <w:p w:rsidR="00E6416D" w:rsidRDefault="00C65AD5">
      <w:pPr>
        <w:pStyle w:val="Code"/>
        <w:numPr>
          <w:ilvl w:val="0"/>
          <w:numId w:val="0"/>
        </w:numPr>
        <w:ind w:left="360"/>
      </w:pPr>
      <w:r>
        <w:t xml:space="preserve">    &lt;data name="Color1" type="System.Drawi</w:t>
      </w:r>
      <w:r>
        <w:t>ng.Color, System.Drawing"&gt;Blue</w:t>
      </w:r>
    </w:p>
    <w:p w:rsidR="00E6416D" w:rsidRDefault="00C65AD5">
      <w:pPr>
        <w:pStyle w:val="Code"/>
        <w:numPr>
          <w:ilvl w:val="0"/>
          <w:numId w:val="0"/>
        </w:numPr>
        <w:ind w:left="360"/>
      </w:pPr>
      <w:r>
        <w:t xml:space="preserve">    &lt;/data&gt;</w:t>
      </w:r>
    </w:p>
    <w:p w:rsidR="00E6416D" w:rsidRDefault="00C65AD5">
      <w:pPr>
        <w:pStyle w:val="Code"/>
        <w:numPr>
          <w:ilvl w:val="0"/>
          <w:numId w:val="0"/>
        </w:numPr>
        <w:ind w:left="360"/>
      </w:pPr>
      <w:r>
        <w:t xml:space="preserve">    &lt;data name="Bitmap1" mimetype="application/x-microsoft.net.object.</w:t>
      </w:r>
    </w:p>
    <w:p w:rsidR="00E6416D" w:rsidRDefault="00C65AD5">
      <w:pPr>
        <w:pStyle w:val="Code"/>
        <w:numPr>
          <w:ilvl w:val="0"/>
          <w:numId w:val="0"/>
        </w:numPr>
        <w:ind w:left="360"/>
      </w:pPr>
      <w:r>
        <w:t xml:space="preserve">    binary.base64"&gt;</w:t>
      </w:r>
    </w:p>
    <w:p w:rsidR="00E6416D" w:rsidRDefault="00C65AD5">
      <w:pPr>
        <w:pStyle w:val="Code"/>
        <w:numPr>
          <w:ilvl w:val="0"/>
          <w:numId w:val="0"/>
        </w:numPr>
        <w:ind w:left="360"/>
      </w:pPr>
      <w:r>
        <w:t xml:space="preserve">        &lt;value&gt;[base64 mime encoded serialized .NET Framework object]</w:t>
      </w:r>
    </w:p>
    <w:p w:rsidR="00E6416D" w:rsidRDefault="00C65AD5">
      <w:pPr>
        <w:pStyle w:val="Code"/>
        <w:numPr>
          <w:ilvl w:val="0"/>
          <w:numId w:val="0"/>
        </w:numPr>
        <w:ind w:left="360"/>
      </w:pPr>
      <w:r>
        <w:t xml:space="preserve">        &lt;/value&gt;</w:t>
      </w:r>
    </w:p>
    <w:p w:rsidR="00E6416D" w:rsidRDefault="00C65AD5">
      <w:pPr>
        <w:pStyle w:val="Code"/>
        <w:numPr>
          <w:ilvl w:val="0"/>
          <w:numId w:val="0"/>
        </w:numPr>
        <w:ind w:left="360"/>
      </w:pPr>
      <w:r>
        <w:lastRenderedPageBreak/>
        <w:t xml:space="preserve">    &lt;/data&gt;</w:t>
      </w:r>
    </w:p>
    <w:p w:rsidR="00E6416D" w:rsidRDefault="00C65AD5">
      <w:pPr>
        <w:pStyle w:val="Code"/>
        <w:numPr>
          <w:ilvl w:val="0"/>
          <w:numId w:val="0"/>
        </w:numPr>
        <w:ind w:left="360"/>
      </w:pPr>
      <w:r>
        <w:t xml:space="preserve">    &lt;</w:t>
      </w:r>
      <w:r>
        <w:t xml:space="preserve">data name="Icon1" type="System.Drawing.Icon, System.Drawing" </w:t>
      </w:r>
    </w:p>
    <w:p w:rsidR="00E6416D" w:rsidRDefault="00C65AD5">
      <w:pPr>
        <w:pStyle w:val="Code"/>
        <w:numPr>
          <w:ilvl w:val="0"/>
          <w:numId w:val="0"/>
        </w:numPr>
        <w:ind w:left="360"/>
      </w:pPr>
      <w:r>
        <w:t xml:space="preserve">    mimetype="application/x-microsoft.net.object.bytearray.base64"&gt;</w:t>
      </w:r>
    </w:p>
    <w:p w:rsidR="00E6416D" w:rsidRDefault="00C65AD5">
      <w:pPr>
        <w:pStyle w:val="Code"/>
        <w:numPr>
          <w:ilvl w:val="0"/>
          <w:numId w:val="0"/>
        </w:numPr>
        <w:ind w:left="360"/>
      </w:pPr>
      <w:r>
        <w:t xml:space="preserve">        &lt;value&gt;[base64 mime encoded string representing a byte array </w:t>
      </w:r>
    </w:p>
    <w:p w:rsidR="00E6416D" w:rsidRDefault="00C65AD5">
      <w:pPr>
        <w:pStyle w:val="Code"/>
        <w:numPr>
          <w:ilvl w:val="0"/>
          <w:numId w:val="0"/>
        </w:numPr>
        <w:ind w:left="360"/>
      </w:pPr>
      <w:r>
        <w:t xml:space="preserve">        form of the .NET Framework object]&lt;/value&gt;</w:t>
      </w:r>
    </w:p>
    <w:p w:rsidR="00E6416D" w:rsidRDefault="00C65AD5">
      <w:pPr>
        <w:pStyle w:val="Code"/>
        <w:numPr>
          <w:ilvl w:val="0"/>
          <w:numId w:val="0"/>
        </w:numPr>
        <w:ind w:left="360"/>
      </w:pPr>
      <w:r>
        <w:t xml:space="preserve">     </w:t>
      </w:r>
      <w:r>
        <w:t xml:space="preserve">   &lt;comment&gt;This is a comment&lt;/comment&gt;</w:t>
      </w:r>
    </w:p>
    <w:p w:rsidR="00E6416D" w:rsidRDefault="00C65AD5">
      <w:pPr>
        <w:pStyle w:val="Code"/>
        <w:numPr>
          <w:ilvl w:val="0"/>
          <w:numId w:val="0"/>
        </w:numPr>
        <w:ind w:left="360"/>
      </w:pPr>
      <w:r>
        <w:t xml:space="preserve">    &lt;/data&gt;</w:t>
      </w:r>
    </w:p>
    <w:p w:rsidR="00E6416D" w:rsidRDefault="00C65AD5">
      <w:pPr>
        <w:pStyle w:val="Code"/>
        <w:numPr>
          <w:ilvl w:val="0"/>
          <w:numId w:val="0"/>
        </w:numPr>
        <w:ind w:left="360"/>
      </w:pPr>
      <w:r>
        <w:t xml:space="preserve">    There are any number of "resheader" rows that contain simple </w:t>
      </w:r>
    </w:p>
    <w:p w:rsidR="00E6416D" w:rsidRDefault="00C65AD5">
      <w:pPr>
        <w:pStyle w:val="Code"/>
        <w:numPr>
          <w:ilvl w:val="0"/>
          <w:numId w:val="0"/>
        </w:numPr>
        <w:ind w:left="360"/>
      </w:pPr>
      <w:r>
        <w:t xml:space="preserve">    name/value pairs. </w:t>
      </w:r>
    </w:p>
    <w:p w:rsidR="00E6416D" w:rsidRDefault="00C65AD5">
      <w:pPr>
        <w:pStyle w:val="Code"/>
        <w:numPr>
          <w:ilvl w:val="0"/>
          <w:numId w:val="0"/>
        </w:numPr>
        <w:ind w:left="360"/>
      </w:pPr>
      <w:r>
        <w:t xml:space="preserve">    Each data row contains a name, and value. The row also contains a </w:t>
      </w:r>
    </w:p>
    <w:p w:rsidR="00E6416D" w:rsidRDefault="00C65AD5">
      <w:pPr>
        <w:pStyle w:val="Code"/>
        <w:numPr>
          <w:ilvl w:val="0"/>
          <w:numId w:val="0"/>
        </w:numPr>
        <w:ind w:left="360"/>
      </w:pPr>
      <w:r>
        <w:t xml:space="preserve">    type or mimetype. Type corresponds to a </w:t>
      </w:r>
      <w:r>
        <w:t xml:space="preserve">.NET class that support </w:t>
      </w:r>
    </w:p>
    <w:p w:rsidR="00E6416D" w:rsidRDefault="00C65AD5">
      <w:pPr>
        <w:pStyle w:val="Code"/>
        <w:numPr>
          <w:ilvl w:val="0"/>
          <w:numId w:val="0"/>
        </w:numPr>
        <w:ind w:left="360"/>
      </w:pPr>
      <w:r>
        <w:t xml:space="preserve">    text/value conversion through the TypeConverter architecture. </w:t>
      </w:r>
    </w:p>
    <w:p w:rsidR="00E6416D" w:rsidRDefault="00C65AD5">
      <w:pPr>
        <w:pStyle w:val="Code"/>
        <w:numPr>
          <w:ilvl w:val="0"/>
          <w:numId w:val="0"/>
        </w:numPr>
        <w:ind w:left="360"/>
      </w:pPr>
      <w:r>
        <w:t xml:space="preserve">    Classes that don't support this are serialized and stored with the </w:t>
      </w:r>
    </w:p>
    <w:p w:rsidR="00E6416D" w:rsidRDefault="00C65AD5">
      <w:pPr>
        <w:pStyle w:val="Code"/>
        <w:numPr>
          <w:ilvl w:val="0"/>
          <w:numId w:val="0"/>
        </w:numPr>
        <w:ind w:left="360"/>
      </w:pPr>
      <w:r>
        <w:t xml:space="preserve">    mimetype set. </w:t>
      </w:r>
    </w:p>
    <w:p w:rsidR="00E6416D" w:rsidRDefault="00C65AD5">
      <w:pPr>
        <w:pStyle w:val="Code"/>
        <w:numPr>
          <w:ilvl w:val="0"/>
          <w:numId w:val="0"/>
        </w:numPr>
        <w:ind w:left="360"/>
      </w:pPr>
      <w:r>
        <w:t xml:space="preserve">    The mimetype is used for serialized objects, and tells the </w:t>
      </w:r>
    </w:p>
    <w:p w:rsidR="00E6416D" w:rsidRDefault="00C65AD5">
      <w:pPr>
        <w:pStyle w:val="Code"/>
        <w:numPr>
          <w:ilvl w:val="0"/>
          <w:numId w:val="0"/>
        </w:numPr>
        <w:ind w:left="360"/>
      </w:pPr>
      <w:r>
        <w:t xml:space="preserve">    ResXR</w:t>
      </w:r>
      <w:r>
        <w:t xml:space="preserve">esourceReader how to depersist the object. This is currently not </w:t>
      </w:r>
    </w:p>
    <w:p w:rsidR="00E6416D" w:rsidRDefault="00C65AD5">
      <w:pPr>
        <w:pStyle w:val="Code"/>
        <w:numPr>
          <w:ilvl w:val="0"/>
          <w:numId w:val="0"/>
        </w:numPr>
        <w:ind w:left="360"/>
      </w:pPr>
      <w:r>
        <w:t xml:space="preserve">    extensible. For a given mimetype the value must be set accordingly: </w:t>
      </w:r>
    </w:p>
    <w:p w:rsidR="00E6416D" w:rsidRDefault="00C65AD5">
      <w:pPr>
        <w:pStyle w:val="Code"/>
        <w:numPr>
          <w:ilvl w:val="0"/>
          <w:numId w:val="0"/>
        </w:numPr>
        <w:ind w:left="360"/>
      </w:pPr>
      <w:r>
        <w:t xml:space="preserve">    Note - application/x-microsoft.net.object.binary.base64 is the format </w:t>
      </w:r>
    </w:p>
    <w:p w:rsidR="00E6416D" w:rsidRDefault="00C65AD5">
      <w:pPr>
        <w:pStyle w:val="Code"/>
        <w:numPr>
          <w:ilvl w:val="0"/>
          <w:numId w:val="0"/>
        </w:numPr>
        <w:ind w:left="360"/>
      </w:pPr>
      <w:r>
        <w:t xml:space="preserve">    that the ResXResourceWriter will generate, however the reader can </w:t>
      </w:r>
    </w:p>
    <w:p w:rsidR="00E6416D" w:rsidRDefault="00C65AD5">
      <w:pPr>
        <w:pStyle w:val="Code"/>
        <w:numPr>
          <w:ilvl w:val="0"/>
          <w:numId w:val="0"/>
        </w:numPr>
        <w:ind w:left="360"/>
      </w:pPr>
      <w:r>
        <w:t xml:space="preserve">    read any of the formats listed below. </w:t>
      </w:r>
    </w:p>
    <w:p w:rsidR="00E6416D" w:rsidRDefault="00C65AD5">
      <w:pPr>
        <w:pStyle w:val="Code"/>
        <w:numPr>
          <w:ilvl w:val="0"/>
          <w:numId w:val="0"/>
        </w:numPr>
        <w:ind w:left="360"/>
      </w:pPr>
      <w:r>
        <w:t xml:space="preserve">    mimetype: application/x-microsoft.net.object.binary.base64</w:t>
      </w:r>
    </w:p>
    <w:p w:rsidR="00E6416D" w:rsidRDefault="00C65AD5">
      <w:pPr>
        <w:pStyle w:val="Code"/>
        <w:numPr>
          <w:ilvl w:val="0"/>
          <w:numId w:val="0"/>
        </w:numPr>
        <w:ind w:left="360"/>
      </w:pPr>
      <w:r>
        <w:t xml:space="preserve">    value   : The object must be serialized with </w:t>
      </w:r>
    </w:p>
    <w:p w:rsidR="00E6416D" w:rsidRDefault="00C65AD5">
      <w:pPr>
        <w:pStyle w:val="Code"/>
        <w:numPr>
          <w:ilvl w:val="0"/>
          <w:numId w:val="0"/>
        </w:numPr>
        <w:ind w:left="360"/>
      </w:pPr>
      <w:r>
        <w:t xml:space="preserve">            : System.Serializ</w:t>
      </w:r>
      <w:r>
        <w:t>ation.Formatters.Binary.BinaryFormatter</w:t>
      </w:r>
    </w:p>
    <w:p w:rsidR="00E6416D" w:rsidRDefault="00C65AD5">
      <w:pPr>
        <w:pStyle w:val="Code"/>
        <w:numPr>
          <w:ilvl w:val="0"/>
          <w:numId w:val="0"/>
        </w:numPr>
        <w:ind w:left="360"/>
      </w:pPr>
      <w:r>
        <w:t xml:space="preserve">            : and then encoded with base64 encoding. </w:t>
      </w:r>
    </w:p>
    <w:p w:rsidR="00E6416D" w:rsidRDefault="00C65AD5">
      <w:pPr>
        <w:pStyle w:val="Code"/>
        <w:numPr>
          <w:ilvl w:val="0"/>
          <w:numId w:val="0"/>
        </w:numPr>
        <w:ind w:left="360"/>
      </w:pPr>
      <w:r>
        <w:t xml:space="preserve">    mimetype: application/x-microsoft.net.object.soap.base64</w:t>
      </w:r>
    </w:p>
    <w:p w:rsidR="00E6416D" w:rsidRDefault="00C65AD5">
      <w:pPr>
        <w:pStyle w:val="Code"/>
        <w:numPr>
          <w:ilvl w:val="0"/>
          <w:numId w:val="0"/>
        </w:numPr>
        <w:ind w:left="360"/>
      </w:pPr>
      <w:r>
        <w:t xml:space="preserve">    value   : The object must be serialized with </w:t>
      </w:r>
    </w:p>
    <w:p w:rsidR="00E6416D" w:rsidRDefault="00C65AD5">
      <w:pPr>
        <w:pStyle w:val="Code"/>
        <w:numPr>
          <w:ilvl w:val="0"/>
          <w:numId w:val="0"/>
        </w:numPr>
        <w:ind w:left="360"/>
      </w:pPr>
      <w:r>
        <w:t xml:space="preserve">            : System.Runtime.Serialization.Formatte</w:t>
      </w:r>
      <w:r>
        <w:t>rs.Soap.SoapFormatter</w:t>
      </w:r>
    </w:p>
    <w:p w:rsidR="00E6416D" w:rsidRDefault="00C65AD5">
      <w:pPr>
        <w:pStyle w:val="Code"/>
        <w:numPr>
          <w:ilvl w:val="0"/>
          <w:numId w:val="0"/>
        </w:numPr>
        <w:ind w:left="360"/>
      </w:pPr>
      <w:r>
        <w:t xml:space="preserve">            : and then encoded with base64 encoding. </w:t>
      </w:r>
    </w:p>
    <w:p w:rsidR="00E6416D" w:rsidRDefault="00C65AD5">
      <w:pPr>
        <w:pStyle w:val="Code"/>
        <w:numPr>
          <w:ilvl w:val="0"/>
          <w:numId w:val="0"/>
        </w:numPr>
        <w:ind w:left="360"/>
      </w:pPr>
      <w:r>
        <w:t xml:space="preserve">    mimetype: application/x-microsoft.net.object.bytearray.base64</w:t>
      </w:r>
    </w:p>
    <w:p w:rsidR="00E6416D" w:rsidRDefault="00C65AD5">
      <w:pPr>
        <w:pStyle w:val="Code"/>
        <w:numPr>
          <w:ilvl w:val="0"/>
          <w:numId w:val="0"/>
        </w:numPr>
        <w:ind w:left="360"/>
      </w:pPr>
      <w:r>
        <w:t xml:space="preserve">    value   : The object must be serialized into a byte array </w:t>
      </w:r>
    </w:p>
    <w:p w:rsidR="00E6416D" w:rsidRDefault="00C65AD5">
      <w:pPr>
        <w:pStyle w:val="Code"/>
        <w:numPr>
          <w:ilvl w:val="0"/>
          <w:numId w:val="0"/>
        </w:numPr>
        <w:ind w:left="360"/>
      </w:pPr>
      <w:r>
        <w:t xml:space="preserve">            : using a System.ComponentModel.TypeConverter</w:t>
      </w:r>
    </w:p>
    <w:p w:rsidR="00E6416D" w:rsidRDefault="00C65AD5">
      <w:pPr>
        <w:pStyle w:val="Code"/>
        <w:numPr>
          <w:ilvl w:val="0"/>
          <w:numId w:val="0"/>
        </w:numPr>
        <w:ind w:left="360"/>
      </w:pPr>
      <w:r>
        <w:t xml:space="preserve">            : and then encoded with base64 encoding.</w:t>
      </w:r>
    </w:p>
    <w:p w:rsidR="00E6416D" w:rsidRDefault="00C65AD5">
      <w:pPr>
        <w:pStyle w:val="Code"/>
        <w:numPr>
          <w:ilvl w:val="0"/>
          <w:numId w:val="0"/>
        </w:numPr>
        <w:ind w:left="360"/>
      </w:pPr>
      <w:r>
        <w:t xml:space="preserve">    --&gt;</w:t>
      </w:r>
    </w:p>
    <w:p w:rsidR="00E6416D" w:rsidRDefault="00C65AD5">
      <w:pPr>
        <w:pStyle w:val="Code"/>
        <w:numPr>
          <w:ilvl w:val="0"/>
          <w:numId w:val="0"/>
        </w:numPr>
        <w:ind w:left="360"/>
      </w:pPr>
      <w:r>
        <w:t xml:space="preserve">  &lt;xsd:schema id="root" xmlns="" xmlns:xsd="http://www.w3.org/2001/XMLSchema"</w:t>
      </w:r>
    </w:p>
    <w:p w:rsidR="00E6416D" w:rsidRDefault="00C65AD5">
      <w:pPr>
        <w:pStyle w:val="Code"/>
        <w:numPr>
          <w:ilvl w:val="0"/>
          <w:numId w:val="0"/>
        </w:numPr>
        <w:ind w:left="360"/>
      </w:pPr>
      <w:r>
        <w:t xml:space="preserve">  xmlns:msdata="urn:schemas-microsoft-com:xml-msdata"&gt;</w:t>
      </w:r>
    </w:p>
    <w:p w:rsidR="00E6416D" w:rsidRDefault="00C65AD5">
      <w:pPr>
        <w:pStyle w:val="Code"/>
        <w:numPr>
          <w:ilvl w:val="0"/>
          <w:numId w:val="0"/>
        </w:numPr>
        <w:ind w:left="360"/>
      </w:pPr>
      <w:r>
        <w:t xml:space="preserve">    </w:t>
      </w:r>
      <w:r>
        <w:t>&lt;xsd:element name="root" msdata:IsDataSet="true"&gt;</w:t>
      </w:r>
    </w:p>
    <w:p w:rsidR="00E6416D" w:rsidRDefault="00C65AD5">
      <w:pPr>
        <w:pStyle w:val="Code"/>
        <w:numPr>
          <w:ilvl w:val="0"/>
          <w:numId w:val="0"/>
        </w:numPr>
        <w:ind w:left="360"/>
      </w:pPr>
      <w:r>
        <w:t xml:space="preserve">      &lt;xsd:complexType&gt;</w:t>
      </w:r>
    </w:p>
    <w:p w:rsidR="00E6416D" w:rsidRDefault="00C65AD5">
      <w:pPr>
        <w:pStyle w:val="Code"/>
        <w:numPr>
          <w:ilvl w:val="0"/>
          <w:numId w:val="0"/>
        </w:numPr>
        <w:ind w:left="360"/>
      </w:pPr>
      <w:r>
        <w:t xml:space="preserve">        &lt;xsd:choice maxOccurs="unbounded"&gt;</w:t>
      </w:r>
    </w:p>
    <w:p w:rsidR="00E6416D" w:rsidRDefault="00C65AD5">
      <w:pPr>
        <w:pStyle w:val="Code"/>
        <w:numPr>
          <w:ilvl w:val="0"/>
          <w:numId w:val="0"/>
        </w:numPr>
        <w:ind w:left="360"/>
      </w:pPr>
      <w:r>
        <w:t xml:space="preserve">          &lt;xsd:element name="metadata"&gt;</w:t>
      </w:r>
    </w:p>
    <w:p w:rsidR="00E6416D" w:rsidRDefault="00C65AD5">
      <w:pPr>
        <w:pStyle w:val="Code"/>
        <w:numPr>
          <w:ilvl w:val="0"/>
          <w:numId w:val="0"/>
        </w:numPr>
        <w:ind w:left="360"/>
      </w:pPr>
      <w:r>
        <w:t xml:space="preserve">            &lt;xsd:complexType&gt;</w:t>
      </w:r>
    </w:p>
    <w:p w:rsidR="00E6416D" w:rsidRDefault="00C65AD5">
      <w:pPr>
        <w:pStyle w:val="Code"/>
        <w:numPr>
          <w:ilvl w:val="0"/>
          <w:numId w:val="0"/>
        </w:numPr>
        <w:ind w:left="360"/>
      </w:pPr>
      <w:r>
        <w:t xml:space="preserve">              &lt;xsd:sequence&gt;</w:t>
      </w:r>
    </w:p>
    <w:p w:rsidR="00E6416D" w:rsidRDefault="00C65AD5">
      <w:pPr>
        <w:pStyle w:val="Code"/>
        <w:numPr>
          <w:ilvl w:val="0"/>
          <w:numId w:val="0"/>
        </w:numPr>
        <w:ind w:left="360"/>
      </w:pPr>
      <w:r>
        <w:t xml:space="preserve">                &lt;xsd:element name="value</w:t>
      </w:r>
      <w:r>
        <w:t>" type="xsd:string" minOccurs="0" /&gt;</w:t>
      </w:r>
    </w:p>
    <w:p w:rsidR="00E6416D" w:rsidRDefault="00C65AD5">
      <w:pPr>
        <w:pStyle w:val="Code"/>
        <w:numPr>
          <w:ilvl w:val="0"/>
          <w:numId w:val="0"/>
        </w:numPr>
        <w:ind w:left="360"/>
      </w:pPr>
      <w:r>
        <w:t xml:space="preserve">              &lt;/xsd:sequence&gt;</w:t>
      </w:r>
    </w:p>
    <w:p w:rsidR="00E6416D" w:rsidRDefault="00C65AD5">
      <w:pPr>
        <w:pStyle w:val="Code"/>
        <w:numPr>
          <w:ilvl w:val="0"/>
          <w:numId w:val="0"/>
        </w:numPr>
        <w:ind w:left="360"/>
      </w:pPr>
      <w:r>
        <w:t xml:space="preserve">              &lt;xsd:attribute name="name" type="xsd:string" /&gt;</w:t>
      </w:r>
    </w:p>
    <w:p w:rsidR="00E6416D" w:rsidRDefault="00C65AD5">
      <w:pPr>
        <w:pStyle w:val="Code"/>
        <w:numPr>
          <w:ilvl w:val="0"/>
          <w:numId w:val="0"/>
        </w:numPr>
        <w:ind w:left="360"/>
      </w:pPr>
      <w:r>
        <w:t xml:space="preserve">              &lt;xsd:attribute name="type" type="xsd:string" /&gt;</w:t>
      </w:r>
    </w:p>
    <w:p w:rsidR="00E6416D" w:rsidRDefault="00C65AD5">
      <w:pPr>
        <w:pStyle w:val="Code"/>
        <w:numPr>
          <w:ilvl w:val="0"/>
          <w:numId w:val="0"/>
        </w:numPr>
        <w:ind w:left="360"/>
      </w:pPr>
      <w:r>
        <w:t xml:space="preserve">              &lt;xsd:attribute name="mimetype" type="xsd:string" /&gt;</w:t>
      </w:r>
    </w:p>
    <w:p w:rsidR="00E6416D" w:rsidRDefault="00C65AD5">
      <w:pPr>
        <w:pStyle w:val="Code"/>
        <w:numPr>
          <w:ilvl w:val="0"/>
          <w:numId w:val="0"/>
        </w:numPr>
        <w:ind w:left="360"/>
      </w:pPr>
      <w:r>
        <w:t xml:space="preserve">            &lt;/xsd:complexType&gt;</w:t>
      </w:r>
    </w:p>
    <w:p w:rsidR="00E6416D" w:rsidRDefault="00C65AD5">
      <w:pPr>
        <w:pStyle w:val="Code"/>
        <w:numPr>
          <w:ilvl w:val="0"/>
          <w:numId w:val="0"/>
        </w:numPr>
        <w:ind w:left="360"/>
      </w:pPr>
      <w:r>
        <w:t xml:space="preserve">          &lt;/xsd:element&gt;</w:t>
      </w:r>
    </w:p>
    <w:p w:rsidR="00E6416D" w:rsidRDefault="00C65AD5">
      <w:pPr>
        <w:pStyle w:val="Code"/>
        <w:numPr>
          <w:ilvl w:val="0"/>
          <w:numId w:val="0"/>
        </w:numPr>
        <w:ind w:left="360"/>
      </w:pPr>
      <w:r>
        <w:t xml:space="preserve">          &lt;xsd:element name="assembly"&gt;</w:t>
      </w:r>
    </w:p>
    <w:p w:rsidR="00E6416D" w:rsidRDefault="00C65AD5">
      <w:pPr>
        <w:pStyle w:val="Code"/>
        <w:numPr>
          <w:ilvl w:val="0"/>
          <w:numId w:val="0"/>
        </w:numPr>
        <w:ind w:left="360"/>
      </w:pPr>
      <w:r>
        <w:t xml:space="preserve">            &lt;xsd:complexType&gt;</w:t>
      </w:r>
    </w:p>
    <w:p w:rsidR="00E6416D" w:rsidRDefault="00C65AD5">
      <w:pPr>
        <w:pStyle w:val="Code"/>
        <w:numPr>
          <w:ilvl w:val="0"/>
          <w:numId w:val="0"/>
        </w:numPr>
        <w:ind w:left="360"/>
      </w:pPr>
      <w:r>
        <w:t xml:space="preserve">              &lt;xsd:attribute name="alias" type="xsd:string" /&gt;</w:t>
      </w:r>
    </w:p>
    <w:p w:rsidR="00E6416D" w:rsidRDefault="00C65AD5">
      <w:pPr>
        <w:pStyle w:val="Code"/>
        <w:numPr>
          <w:ilvl w:val="0"/>
          <w:numId w:val="0"/>
        </w:numPr>
        <w:ind w:left="360"/>
      </w:pPr>
      <w:r>
        <w:t xml:space="preserve">              &lt;xsd:attribute name="name" type="xsd:string" /&gt;</w:t>
      </w:r>
    </w:p>
    <w:p w:rsidR="00E6416D" w:rsidRDefault="00C65AD5">
      <w:pPr>
        <w:pStyle w:val="Code"/>
        <w:numPr>
          <w:ilvl w:val="0"/>
          <w:numId w:val="0"/>
        </w:numPr>
        <w:ind w:left="360"/>
      </w:pPr>
      <w:r>
        <w:t xml:space="preserve">    </w:t>
      </w:r>
      <w:r>
        <w:t xml:space="preserve">        &lt;/xsd:complexType&gt;</w:t>
      </w:r>
    </w:p>
    <w:p w:rsidR="00E6416D" w:rsidRDefault="00C65AD5">
      <w:pPr>
        <w:pStyle w:val="Code"/>
        <w:numPr>
          <w:ilvl w:val="0"/>
          <w:numId w:val="0"/>
        </w:numPr>
        <w:ind w:left="360"/>
      </w:pPr>
      <w:r>
        <w:t xml:space="preserve">          &lt;/xsd:element&gt;</w:t>
      </w:r>
    </w:p>
    <w:p w:rsidR="00E6416D" w:rsidRDefault="00C65AD5">
      <w:pPr>
        <w:pStyle w:val="Code"/>
        <w:numPr>
          <w:ilvl w:val="0"/>
          <w:numId w:val="0"/>
        </w:numPr>
        <w:ind w:left="360"/>
      </w:pPr>
      <w:r>
        <w:t xml:space="preserve">          &lt;xsd:element name="data"&gt;</w:t>
      </w:r>
    </w:p>
    <w:p w:rsidR="00E6416D" w:rsidRDefault="00C65AD5">
      <w:pPr>
        <w:pStyle w:val="Code"/>
        <w:numPr>
          <w:ilvl w:val="0"/>
          <w:numId w:val="0"/>
        </w:numPr>
        <w:ind w:left="360"/>
      </w:pPr>
      <w:r>
        <w:t xml:space="preserve">            &lt;xsd:complexType&gt;</w:t>
      </w:r>
    </w:p>
    <w:p w:rsidR="00E6416D" w:rsidRDefault="00C65AD5">
      <w:pPr>
        <w:pStyle w:val="Code"/>
        <w:numPr>
          <w:ilvl w:val="0"/>
          <w:numId w:val="0"/>
        </w:numPr>
        <w:ind w:left="360"/>
      </w:pPr>
      <w:r>
        <w:t xml:space="preserve">              &lt;xsd:sequence&gt;</w:t>
      </w:r>
    </w:p>
    <w:p w:rsidR="00E6416D" w:rsidRDefault="00C65AD5">
      <w:pPr>
        <w:pStyle w:val="Code"/>
        <w:numPr>
          <w:ilvl w:val="0"/>
          <w:numId w:val="0"/>
        </w:numPr>
        <w:ind w:left="360"/>
      </w:pPr>
      <w:r>
        <w:t xml:space="preserve">                &lt;xsd:element name="value" type="xsd:string" </w:t>
      </w:r>
    </w:p>
    <w:p w:rsidR="00E6416D" w:rsidRDefault="00C65AD5">
      <w:pPr>
        <w:pStyle w:val="Code"/>
        <w:numPr>
          <w:ilvl w:val="0"/>
          <w:numId w:val="0"/>
        </w:numPr>
        <w:ind w:left="360"/>
      </w:pPr>
      <w:r>
        <w:t xml:space="preserve">                minOccurs="0" msdata:Ordinal="1" /&gt;</w:t>
      </w:r>
    </w:p>
    <w:p w:rsidR="00E6416D" w:rsidRDefault="00C65AD5">
      <w:pPr>
        <w:pStyle w:val="Code"/>
        <w:numPr>
          <w:ilvl w:val="0"/>
          <w:numId w:val="0"/>
        </w:numPr>
        <w:ind w:left="360"/>
      </w:pPr>
      <w:r>
        <w:t xml:space="preserve">                &lt;xsd:element name="comment" type="xsd:string" </w:t>
      </w:r>
    </w:p>
    <w:p w:rsidR="00E6416D" w:rsidRDefault="00C65AD5">
      <w:pPr>
        <w:pStyle w:val="Code"/>
        <w:numPr>
          <w:ilvl w:val="0"/>
          <w:numId w:val="0"/>
        </w:numPr>
        <w:ind w:left="360"/>
      </w:pPr>
      <w:r>
        <w:t xml:space="preserve">                minOccurs="0" msdata:Ordinal="2" /&gt;</w:t>
      </w:r>
    </w:p>
    <w:p w:rsidR="00E6416D" w:rsidRDefault="00C65AD5">
      <w:pPr>
        <w:pStyle w:val="Code"/>
        <w:numPr>
          <w:ilvl w:val="0"/>
          <w:numId w:val="0"/>
        </w:numPr>
        <w:ind w:left="360"/>
      </w:pPr>
      <w:r>
        <w:t xml:space="preserve">              &lt;/xsd:sequence&gt;</w:t>
      </w:r>
    </w:p>
    <w:p w:rsidR="00E6416D" w:rsidRDefault="00C65AD5">
      <w:pPr>
        <w:pStyle w:val="Code"/>
        <w:numPr>
          <w:ilvl w:val="0"/>
          <w:numId w:val="0"/>
        </w:numPr>
        <w:ind w:left="360"/>
      </w:pPr>
      <w:r>
        <w:t xml:space="preserve">              &lt;xsd:attribute name="name" type="xsd:string" </w:t>
      </w:r>
    </w:p>
    <w:p w:rsidR="00E6416D" w:rsidRDefault="00C65AD5">
      <w:pPr>
        <w:pStyle w:val="Code"/>
        <w:numPr>
          <w:ilvl w:val="0"/>
          <w:numId w:val="0"/>
        </w:numPr>
        <w:ind w:left="360"/>
      </w:pPr>
      <w:r>
        <w:t xml:space="preserve">              msdata:Ordinal="1" /&gt;</w:t>
      </w:r>
    </w:p>
    <w:p w:rsidR="00E6416D" w:rsidRDefault="00C65AD5">
      <w:pPr>
        <w:pStyle w:val="Code"/>
        <w:numPr>
          <w:ilvl w:val="0"/>
          <w:numId w:val="0"/>
        </w:numPr>
        <w:ind w:left="360"/>
      </w:pPr>
      <w:r>
        <w:t xml:space="preserve">              &lt;xsd:attribute name="type" type="xsd:string" </w:t>
      </w:r>
    </w:p>
    <w:p w:rsidR="00E6416D" w:rsidRDefault="00C65AD5">
      <w:pPr>
        <w:pStyle w:val="Code"/>
        <w:numPr>
          <w:ilvl w:val="0"/>
          <w:numId w:val="0"/>
        </w:numPr>
        <w:ind w:left="360"/>
      </w:pPr>
      <w:r>
        <w:t xml:space="preserve">              msdata:Ordinal="3" /&gt;</w:t>
      </w:r>
    </w:p>
    <w:p w:rsidR="00E6416D" w:rsidRDefault="00C65AD5">
      <w:pPr>
        <w:pStyle w:val="Code"/>
        <w:numPr>
          <w:ilvl w:val="0"/>
          <w:numId w:val="0"/>
        </w:numPr>
        <w:ind w:left="360"/>
      </w:pPr>
      <w:r>
        <w:t xml:space="preserve">              &lt;xsd:attribute name="mimetype" type="xsd:string" </w:t>
      </w:r>
    </w:p>
    <w:p w:rsidR="00E6416D" w:rsidRDefault="00C65AD5">
      <w:pPr>
        <w:pStyle w:val="Code"/>
        <w:numPr>
          <w:ilvl w:val="0"/>
          <w:numId w:val="0"/>
        </w:numPr>
        <w:ind w:left="360"/>
      </w:pPr>
      <w:r>
        <w:t xml:space="preserve">              msdata:Ordinal="4" /&gt;</w:t>
      </w:r>
    </w:p>
    <w:p w:rsidR="00E6416D" w:rsidRDefault="00C65AD5">
      <w:pPr>
        <w:pStyle w:val="Code"/>
        <w:numPr>
          <w:ilvl w:val="0"/>
          <w:numId w:val="0"/>
        </w:numPr>
        <w:ind w:left="360"/>
      </w:pPr>
      <w:r>
        <w:t xml:space="preserve">            &lt;</w:t>
      </w:r>
      <w:r>
        <w:t>/xsd:complexType&gt;</w:t>
      </w:r>
    </w:p>
    <w:p w:rsidR="00E6416D" w:rsidRDefault="00C65AD5">
      <w:pPr>
        <w:pStyle w:val="Code"/>
        <w:numPr>
          <w:ilvl w:val="0"/>
          <w:numId w:val="0"/>
        </w:numPr>
        <w:ind w:left="360"/>
      </w:pPr>
      <w:r>
        <w:lastRenderedPageBreak/>
        <w:t xml:space="preserve">          &lt;/xsd:element&gt;</w:t>
      </w:r>
    </w:p>
    <w:p w:rsidR="00E6416D" w:rsidRDefault="00C65AD5">
      <w:pPr>
        <w:pStyle w:val="Code"/>
        <w:numPr>
          <w:ilvl w:val="0"/>
          <w:numId w:val="0"/>
        </w:numPr>
        <w:ind w:left="360"/>
      </w:pPr>
      <w:r>
        <w:t xml:space="preserve">          &lt;xsd:element name="resheader"&gt;</w:t>
      </w:r>
    </w:p>
    <w:p w:rsidR="00E6416D" w:rsidRDefault="00C65AD5">
      <w:pPr>
        <w:pStyle w:val="Code"/>
        <w:numPr>
          <w:ilvl w:val="0"/>
          <w:numId w:val="0"/>
        </w:numPr>
        <w:ind w:left="360"/>
      </w:pPr>
      <w:r>
        <w:t xml:space="preserve">            &lt;xsd:complexType&gt;</w:t>
      </w:r>
    </w:p>
    <w:p w:rsidR="00E6416D" w:rsidRDefault="00C65AD5">
      <w:pPr>
        <w:pStyle w:val="Code"/>
        <w:numPr>
          <w:ilvl w:val="0"/>
          <w:numId w:val="0"/>
        </w:numPr>
        <w:ind w:left="360"/>
      </w:pPr>
      <w:r>
        <w:t xml:space="preserve">              &lt;xsd:sequence&gt;</w:t>
      </w:r>
    </w:p>
    <w:p w:rsidR="00E6416D" w:rsidRDefault="00C65AD5">
      <w:pPr>
        <w:pStyle w:val="Code"/>
        <w:numPr>
          <w:ilvl w:val="0"/>
          <w:numId w:val="0"/>
        </w:numPr>
        <w:ind w:left="360"/>
      </w:pPr>
      <w:r>
        <w:t xml:space="preserve">                &lt;xsd:element name="value" type="xsd:string" </w:t>
      </w:r>
    </w:p>
    <w:p w:rsidR="00E6416D" w:rsidRDefault="00C65AD5">
      <w:pPr>
        <w:pStyle w:val="Code"/>
        <w:numPr>
          <w:ilvl w:val="0"/>
          <w:numId w:val="0"/>
        </w:numPr>
        <w:ind w:left="360"/>
      </w:pPr>
      <w:r>
        <w:t xml:space="preserve">                minOccurs="0" msdata:Ordinal="1" /&gt;</w:t>
      </w:r>
    </w:p>
    <w:p w:rsidR="00E6416D" w:rsidRDefault="00C65AD5">
      <w:pPr>
        <w:pStyle w:val="Code"/>
        <w:numPr>
          <w:ilvl w:val="0"/>
          <w:numId w:val="0"/>
        </w:numPr>
        <w:ind w:left="360"/>
      </w:pPr>
      <w:r>
        <w:t xml:space="preserve">              &lt;/xsd:sequence&gt;</w:t>
      </w:r>
    </w:p>
    <w:p w:rsidR="00E6416D" w:rsidRDefault="00C65AD5">
      <w:pPr>
        <w:pStyle w:val="Code"/>
        <w:numPr>
          <w:ilvl w:val="0"/>
          <w:numId w:val="0"/>
        </w:numPr>
        <w:ind w:left="360"/>
      </w:pPr>
      <w:r>
        <w:t xml:space="preserve">              &lt;xsd:attribute name="name" type="xsd:string" use="required" /&gt;</w:t>
      </w:r>
    </w:p>
    <w:p w:rsidR="00E6416D" w:rsidRDefault="00C65AD5">
      <w:pPr>
        <w:pStyle w:val="Code"/>
        <w:numPr>
          <w:ilvl w:val="0"/>
          <w:numId w:val="0"/>
        </w:numPr>
        <w:ind w:left="360"/>
      </w:pPr>
      <w:r>
        <w:t xml:space="preserve">            &lt;/xsd:complexType&gt;</w:t>
      </w:r>
    </w:p>
    <w:p w:rsidR="00E6416D" w:rsidRDefault="00C65AD5">
      <w:pPr>
        <w:pStyle w:val="Code"/>
        <w:numPr>
          <w:ilvl w:val="0"/>
          <w:numId w:val="0"/>
        </w:numPr>
        <w:ind w:left="360"/>
      </w:pPr>
      <w:r>
        <w:t xml:space="preserve">          &lt;/xsd:element&gt;</w:t>
      </w:r>
    </w:p>
    <w:p w:rsidR="00E6416D" w:rsidRDefault="00C65AD5">
      <w:pPr>
        <w:pStyle w:val="Code"/>
        <w:numPr>
          <w:ilvl w:val="0"/>
          <w:numId w:val="0"/>
        </w:numPr>
        <w:ind w:left="360"/>
      </w:pPr>
      <w:r>
        <w:t xml:space="preserve">        &lt;/xsd:choice&gt;</w:t>
      </w:r>
    </w:p>
    <w:p w:rsidR="00E6416D" w:rsidRDefault="00C65AD5">
      <w:pPr>
        <w:pStyle w:val="Code"/>
        <w:numPr>
          <w:ilvl w:val="0"/>
          <w:numId w:val="0"/>
        </w:numPr>
        <w:ind w:left="360"/>
      </w:pPr>
      <w:r>
        <w:t xml:space="preserve">      &lt;/xsd:complexType&gt;</w:t>
      </w:r>
    </w:p>
    <w:p w:rsidR="00E6416D" w:rsidRDefault="00C65AD5">
      <w:pPr>
        <w:pStyle w:val="Code"/>
        <w:numPr>
          <w:ilvl w:val="0"/>
          <w:numId w:val="0"/>
        </w:numPr>
        <w:ind w:left="360"/>
      </w:pPr>
      <w:r>
        <w:t xml:space="preserve">    &lt;/xsd:element&gt;</w:t>
      </w:r>
    </w:p>
    <w:p w:rsidR="00E6416D" w:rsidRDefault="00C65AD5">
      <w:pPr>
        <w:pStyle w:val="Code"/>
        <w:numPr>
          <w:ilvl w:val="0"/>
          <w:numId w:val="0"/>
        </w:numPr>
        <w:ind w:left="360"/>
      </w:pPr>
      <w:r>
        <w:t xml:space="preserve">  &lt;/xsd:schema&gt;</w:t>
      </w:r>
    </w:p>
    <w:p w:rsidR="00E6416D" w:rsidRDefault="00C65AD5">
      <w:pPr>
        <w:pStyle w:val="Code"/>
        <w:numPr>
          <w:ilvl w:val="0"/>
          <w:numId w:val="0"/>
        </w:numPr>
        <w:ind w:left="360"/>
      </w:pPr>
      <w:r>
        <w:t xml:space="preserve">  &lt;</w:t>
      </w:r>
      <w:r>
        <w:t>resheader name="resmimetype"&gt;</w:t>
      </w:r>
    </w:p>
    <w:p w:rsidR="00E6416D" w:rsidRDefault="00C65AD5">
      <w:pPr>
        <w:pStyle w:val="Code"/>
        <w:numPr>
          <w:ilvl w:val="0"/>
          <w:numId w:val="0"/>
        </w:numPr>
        <w:ind w:left="360"/>
      </w:pPr>
      <w:r>
        <w:t xml:space="preserve">    &lt;value&gt;text/microsoft-resx&lt;/value&gt;</w:t>
      </w:r>
    </w:p>
    <w:p w:rsidR="00E6416D" w:rsidRDefault="00C65AD5">
      <w:pPr>
        <w:pStyle w:val="Code"/>
        <w:numPr>
          <w:ilvl w:val="0"/>
          <w:numId w:val="0"/>
        </w:numPr>
        <w:ind w:left="360"/>
      </w:pPr>
      <w:r>
        <w:t xml:space="preserve">  &lt;/resheader&gt;</w:t>
      </w:r>
    </w:p>
    <w:p w:rsidR="00E6416D" w:rsidRDefault="00C65AD5">
      <w:pPr>
        <w:pStyle w:val="Code"/>
        <w:numPr>
          <w:ilvl w:val="0"/>
          <w:numId w:val="0"/>
        </w:numPr>
        <w:ind w:left="360"/>
      </w:pPr>
      <w:r>
        <w:t xml:space="preserve">  &lt;resheader name="version"&gt;</w:t>
      </w:r>
    </w:p>
    <w:p w:rsidR="00E6416D" w:rsidRDefault="00C65AD5">
      <w:pPr>
        <w:pStyle w:val="Code"/>
        <w:numPr>
          <w:ilvl w:val="0"/>
          <w:numId w:val="0"/>
        </w:numPr>
        <w:ind w:left="360"/>
      </w:pPr>
      <w:r>
        <w:t xml:space="preserve">    &lt;value&gt;2.0&lt;/value&gt;</w:t>
      </w:r>
    </w:p>
    <w:p w:rsidR="00E6416D" w:rsidRDefault="00C65AD5">
      <w:pPr>
        <w:pStyle w:val="Code"/>
        <w:numPr>
          <w:ilvl w:val="0"/>
          <w:numId w:val="0"/>
        </w:numPr>
        <w:ind w:left="360"/>
      </w:pPr>
      <w:r>
        <w:t xml:space="preserve">  &lt;/resheader&gt;</w:t>
      </w:r>
    </w:p>
    <w:p w:rsidR="00E6416D" w:rsidRDefault="00C65AD5">
      <w:pPr>
        <w:pStyle w:val="Code"/>
        <w:numPr>
          <w:ilvl w:val="0"/>
          <w:numId w:val="0"/>
        </w:numPr>
        <w:ind w:left="360"/>
      </w:pPr>
      <w:r>
        <w:t xml:space="preserve">  &lt;resheader name="reader"&gt;</w:t>
      </w:r>
    </w:p>
    <w:p w:rsidR="00E6416D" w:rsidRDefault="00C65AD5">
      <w:pPr>
        <w:pStyle w:val="Code"/>
        <w:numPr>
          <w:ilvl w:val="0"/>
          <w:numId w:val="0"/>
        </w:numPr>
        <w:ind w:left="360"/>
      </w:pPr>
      <w:r>
        <w:t xml:space="preserve">    &lt;value&gt;System.Resources.ResXResourceReader, System.Windows.Forms, </w:t>
      </w:r>
    </w:p>
    <w:p w:rsidR="00E6416D" w:rsidRDefault="00C65AD5">
      <w:pPr>
        <w:pStyle w:val="Code"/>
        <w:numPr>
          <w:ilvl w:val="0"/>
          <w:numId w:val="0"/>
        </w:numPr>
        <w:ind w:left="360"/>
      </w:pPr>
      <w:r>
        <w:t xml:space="preserve">    Ve</w:t>
      </w:r>
      <w:r>
        <w:t>rsion=2.0.0.0, Culture=neutral, PublicKeyToken=b77a5c561934e089&lt;/value&gt;</w:t>
      </w:r>
    </w:p>
    <w:p w:rsidR="00E6416D" w:rsidRDefault="00C65AD5">
      <w:pPr>
        <w:pStyle w:val="Code"/>
        <w:numPr>
          <w:ilvl w:val="0"/>
          <w:numId w:val="0"/>
        </w:numPr>
        <w:ind w:left="360"/>
      </w:pPr>
      <w:r>
        <w:t xml:space="preserve">  &lt;/resheader&gt;</w:t>
      </w:r>
    </w:p>
    <w:p w:rsidR="00E6416D" w:rsidRDefault="00C65AD5">
      <w:pPr>
        <w:pStyle w:val="Code"/>
        <w:numPr>
          <w:ilvl w:val="0"/>
          <w:numId w:val="0"/>
        </w:numPr>
        <w:ind w:left="360"/>
      </w:pPr>
      <w:r>
        <w:t xml:space="preserve">  &lt;resheader name="writer"&gt;</w:t>
      </w:r>
    </w:p>
    <w:p w:rsidR="00E6416D" w:rsidRDefault="00C65AD5">
      <w:pPr>
        <w:pStyle w:val="Code"/>
        <w:numPr>
          <w:ilvl w:val="0"/>
          <w:numId w:val="0"/>
        </w:numPr>
        <w:ind w:left="360"/>
      </w:pPr>
      <w:r>
        <w:t xml:space="preserve">    &lt;value&gt;System.Resources.ResXResourceWriter, System.Windows.Forms, </w:t>
      </w:r>
    </w:p>
    <w:p w:rsidR="00E6416D" w:rsidRDefault="00C65AD5">
      <w:pPr>
        <w:pStyle w:val="Code"/>
        <w:numPr>
          <w:ilvl w:val="0"/>
          <w:numId w:val="0"/>
        </w:numPr>
        <w:ind w:left="360"/>
      </w:pPr>
      <w:r>
        <w:t xml:space="preserve">    Version=2.0.0.0, Culture=neutral, PublicKeyToken=b77a5c561934e089&lt;</w:t>
      </w:r>
      <w:r>
        <w:t>/value&gt;</w:t>
      </w:r>
    </w:p>
    <w:p w:rsidR="00E6416D" w:rsidRDefault="00C65AD5">
      <w:pPr>
        <w:pStyle w:val="Code"/>
        <w:numPr>
          <w:ilvl w:val="0"/>
          <w:numId w:val="0"/>
        </w:numPr>
        <w:ind w:left="360"/>
      </w:pPr>
      <w:r>
        <w:t xml:space="preserve">  &lt;/resheader&gt;</w:t>
      </w:r>
    </w:p>
    <w:p w:rsidR="00E6416D" w:rsidRDefault="00C65AD5">
      <w:pPr>
        <w:pStyle w:val="Code"/>
        <w:numPr>
          <w:ilvl w:val="0"/>
          <w:numId w:val="0"/>
        </w:numPr>
        <w:ind w:left="360"/>
      </w:pPr>
      <w:r>
        <w:t>&lt;/root&gt;]]&gt;&lt;/ProjectItem&gt;</w:t>
      </w:r>
    </w:p>
    <w:p w:rsidR="00E6416D" w:rsidRDefault="00C65AD5">
      <w:pPr>
        <w:pStyle w:val="Code"/>
        <w:numPr>
          <w:ilvl w:val="0"/>
          <w:numId w:val="0"/>
        </w:numPr>
        <w:ind w:left="360"/>
      </w:pPr>
      <w:r>
        <w:t xml:space="preserve">          &lt;ProjectItem</w:t>
      </w:r>
    </w:p>
    <w:p w:rsidR="00E6416D" w:rsidRDefault="00C65AD5">
      <w:pPr>
        <w:pStyle w:val="Code"/>
        <w:numPr>
          <w:ilvl w:val="0"/>
          <w:numId w:val="0"/>
        </w:numPr>
        <w:ind w:left="360"/>
      </w:pPr>
      <w:r>
        <w:t xml:space="preserve">            Name="\scriptmain.vb"&gt;&lt;![CDATA[Imports System</w:t>
      </w:r>
    </w:p>
    <w:p w:rsidR="00E6416D" w:rsidRDefault="00C65AD5">
      <w:pPr>
        <w:pStyle w:val="Code"/>
        <w:numPr>
          <w:ilvl w:val="0"/>
          <w:numId w:val="0"/>
        </w:numPr>
        <w:ind w:left="360"/>
      </w:pPr>
      <w:r>
        <w:t>Imports System.Data</w:t>
      </w:r>
    </w:p>
    <w:p w:rsidR="00E6416D" w:rsidRDefault="00C65AD5">
      <w:pPr>
        <w:pStyle w:val="Code"/>
        <w:numPr>
          <w:ilvl w:val="0"/>
          <w:numId w:val="0"/>
        </w:numPr>
        <w:ind w:left="360"/>
      </w:pPr>
      <w:r>
        <w:t>Imports System.Math</w:t>
      </w:r>
    </w:p>
    <w:p w:rsidR="00E6416D" w:rsidRDefault="00C65AD5">
      <w:pPr>
        <w:pStyle w:val="Code"/>
        <w:numPr>
          <w:ilvl w:val="0"/>
          <w:numId w:val="0"/>
        </w:numPr>
        <w:ind w:left="360"/>
      </w:pPr>
      <w:r>
        <w:t>Imports Microsoft.SqlServer.Dts.Runtime</w:t>
      </w:r>
    </w:p>
    <w:p w:rsidR="00E6416D" w:rsidRDefault="00C65AD5">
      <w:pPr>
        <w:pStyle w:val="Code"/>
        <w:numPr>
          <w:ilvl w:val="0"/>
          <w:numId w:val="0"/>
        </w:numPr>
        <w:ind w:left="360"/>
      </w:pPr>
      <w:r>
        <w:t>Imports System.Xml</w:t>
      </w:r>
    </w:p>
    <w:p w:rsidR="00E6416D" w:rsidRDefault="00C65AD5">
      <w:pPr>
        <w:pStyle w:val="Code"/>
        <w:numPr>
          <w:ilvl w:val="0"/>
          <w:numId w:val="0"/>
        </w:numPr>
        <w:ind w:left="360"/>
      </w:pPr>
      <w:r>
        <w:t>&lt;System.AddIn.AddIn("ScriptM</w:t>
      </w:r>
      <w:r>
        <w:t xml:space="preserve">ain", Version:="1.0", Publisher:="", </w:t>
      </w:r>
    </w:p>
    <w:p w:rsidR="00E6416D" w:rsidRDefault="00C65AD5">
      <w:pPr>
        <w:pStyle w:val="Code"/>
        <w:numPr>
          <w:ilvl w:val="0"/>
          <w:numId w:val="0"/>
        </w:numPr>
        <w:ind w:left="360"/>
      </w:pPr>
      <w:r>
        <w:t>Description:="")&gt; _</w:t>
      </w:r>
    </w:p>
    <w:p w:rsidR="00E6416D" w:rsidRDefault="00C65AD5">
      <w:pPr>
        <w:pStyle w:val="Code"/>
        <w:numPr>
          <w:ilvl w:val="0"/>
          <w:numId w:val="0"/>
        </w:numPr>
        <w:ind w:left="360"/>
      </w:pPr>
      <w:r>
        <w:t xml:space="preserve">Partial Class ScriptMain </w:t>
      </w:r>
    </w:p>
    <w:p w:rsidR="00E6416D" w:rsidRDefault="00C65AD5">
      <w:pPr>
        <w:pStyle w:val="Code"/>
        <w:numPr>
          <w:ilvl w:val="0"/>
          <w:numId w:val="0"/>
        </w:numPr>
        <w:ind w:left="360"/>
      </w:pPr>
      <w:r>
        <w:t xml:space="preserve">Private Sub ScriptMain_Startup(ByVal sender As Object, ByVal e As </w:t>
      </w:r>
    </w:p>
    <w:p w:rsidR="00E6416D" w:rsidRDefault="00C65AD5">
      <w:pPr>
        <w:pStyle w:val="Code"/>
        <w:numPr>
          <w:ilvl w:val="0"/>
          <w:numId w:val="0"/>
        </w:numPr>
        <w:ind w:left="360"/>
      </w:pPr>
      <w:r>
        <w:t xml:space="preserve">  System.EventArgs) </w:t>
      </w:r>
    </w:p>
    <w:p w:rsidR="00E6416D" w:rsidRDefault="00C65AD5">
      <w:pPr>
        <w:pStyle w:val="Code"/>
        <w:numPr>
          <w:ilvl w:val="0"/>
          <w:numId w:val="0"/>
        </w:numPr>
        <w:ind w:left="360"/>
      </w:pPr>
      <w:r>
        <w:t xml:space="preserve">End Sub </w:t>
      </w:r>
    </w:p>
    <w:p w:rsidR="00E6416D" w:rsidRDefault="00C65AD5">
      <w:pPr>
        <w:pStyle w:val="Code"/>
        <w:numPr>
          <w:ilvl w:val="0"/>
          <w:numId w:val="0"/>
        </w:numPr>
        <w:ind w:left="360"/>
      </w:pPr>
      <w:r>
        <w:t xml:space="preserve">Private Sub ScriptMain_Shutdown(ByVal sender As Object, ByVal e As </w:t>
      </w:r>
    </w:p>
    <w:p w:rsidR="00E6416D" w:rsidRDefault="00C65AD5">
      <w:pPr>
        <w:pStyle w:val="Code"/>
        <w:numPr>
          <w:ilvl w:val="0"/>
          <w:numId w:val="0"/>
        </w:numPr>
        <w:ind w:left="360"/>
      </w:pPr>
      <w:r>
        <w:t xml:space="preserve">  System.EventArgs) </w:t>
      </w:r>
    </w:p>
    <w:p w:rsidR="00E6416D" w:rsidRDefault="00C65AD5">
      <w:pPr>
        <w:pStyle w:val="Code"/>
        <w:numPr>
          <w:ilvl w:val="0"/>
          <w:numId w:val="0"/>
        </w:numPr>
        <w:ind w:left="360"/>
      </w:pPr>
      <w:r>
        <w:t>Try</w:t>
      </w:r>
    </w:p>
    <w:p w:rsidR="00E6416D" w:rsidRDefault="00C65AD5">
      <w:pPr>
        <w:pStyle w:val="Code"/>
        <w:numPr>
          <w:ilvl w:val="0"/>
          <w:numId w:val="0"/>
        </w:numPr>
        <w:ind w:left="360"/>
      </w:pPr>
      <w:r>
        <w:t xml:space="preserve">' Unlock variables from the read-only and read-write variable </w:t>
      </w:r>
    </w:p>
    <w:p w:rsidR="00E6416D" w:rsidRDefault="00C65AD5">
      <w:pPr>
        <w:pStyle w:val="Code"/>
        <w:numPr>
          <w:ilvl w:val="0"/>
          <w:numId w:val="0"/>
        </w:numPr>
        <w:ind w:left="360"/>
      </w:pPr>
      <w:r>
        <w:t xml:space="preserve">      collection properties</w:t>
      </w:r>
    </w:p>
    <w:p w:rsidR="00E6416D" w:rsidRDefault="00C65AD5">
      <w:pPr>
        <w:pStyle w:val="Code"/>
        <w:numPr>
          <w:ilvl w:val="0"/>
          <w:numId w:val="0"/>
        </w:numPr>
        <w:ind w:left="360"/>
      </w:pPr>
      <w:r>
        <w:t>If (Dts.Variables.Count &lt;&gt; 0) Then</w:t>
      </w:r>
    </w:p>
    <w:p w:rsidR="00E6416D" w:rsidRDefault="00C65AD5">
      <w:pPr>
        <w:pStyle w:val="Code"/>
        <w:numPr>
          <w:ilvl w:val="0"/>
          <w:numId w:val="0"/>
        </w:numPr>
        <w:ind w:left="360"/>
      </w:pPr>
      <w:r>
        <w:t>Dts.Variables.Unlock()</w:t>
      </w:r>
    </w:p>
    <w:p w:rsidR="00E6416D" w:rsidRDefault="00C65AD5">
      <w:pPr>
        <w:pStyle w:val="Code"/>
        <w:numPr>
          <w:ilvl w:val="0"/>
          <w:numId w:val="0"/>
        </w:numPr>
        <w:ind w:left="360"/>
      </w:pPr>
      <w:r>
        <w:t>End If</w:t>
      </w:r>
    </w:p>
    <w:p w:rsidR="00E6416D" w:rsidRDefault="00C65AD5">
      <w:pPr>
        <w:pStyle w:val="Code"/>
        <w:numPr>
          <w:ilvl w:val="0"/>
          <w:numId w:val="0"/>
        </w:numPr>
        <w:ind w:left="360"/>
      </w:pPr>
      <w:r>
        <w:t>Catch ex As Exception</w:t>
      </w:r>
    </w:p>
    <w:p w:rsidR="00E6416D" w:rsidRDefault="00C65AD5">
      <w:pPr>
        <w:pStyle w:val="Code"/>
        <w:numPr>
          <w:ilvl w:val="0"/>
          <w:numId w:val="0"/>
        </w:numPr>
        <w:ind w:left="360"/>
      </w:pPr>
      <w:r>
        <w:t>End Try</w:t>
      </w:r>
    </w:p>
    <w:p w:rsidR="00E6416D" w:rsidRDefault="00C65AD5">
      <w:pPr>
        <w:pStyle w:val="Code"/>
        <w:numPr>
          <w:ilvl w:val="0"/>
          <w:numId w:val="0"/>
        </w:numPr>
        <w:ind w:left="360"/>
      </w:pPr>
      <w:r>
        <w:t xml:space="preserve">End Sub </w:t>
      </w:r>
    </w:p>
    <w:p w:rsidR="00E6416D" w:rsidRDefault="00C65AD5">
      <w:pPr>
        <w:pStyle w:val="Code"/>
        <w:numPr>
          <w:ilvl w:val="0"/>
          <w:numId w:val="0"/>
        </w:numPr>
        <w:ind w:left="360"/>
      </w:pPr>
      <w:r>
        <w:t>Enum ScriptResults</w:t>
      </w:r>
    </w:p>
    <w:p w:rsidR="00E6416D" w:rsidRDefault="00C65AD5">
      <w:pPr>
        <w:pStyle w:val="Code"/>
        <w:numPr>
          <w:ilvl w:val="0"/>
          <w:numId w:val="0"/>
        </w:numPr>
        <w:ind w:left="360"/>
      </w:pPr>
      <w:r>
        <w:t xml:space="preserve">Success = </w:t>
      </w:r>
      <w:r>
        <w:t>Microsoft.SqlServer.Dts.Runtime.DTSExecResult.Success</w:t>
      </w:r>
    </w:p>
    <w:p w:rsidR="00E6416D" w:rsidRDefault="00C65AD5">
      <w:pPr>
        <w:pStyle w:val="Code"/>
        <w:numPr>
          <w:ilvl w:val="0"/>
          <w:numId w:val="0"/>
        </w:numPr>
        <w:ind w:left="360"/>
      </w:pPr>
      <w:r>
        <w:t>Failure = Microsoft.SqlServer.Dts.Runtime.DTSExecResult.Failure</w:t>
      </w:r>
    </w:p>
    <w:p w:rsidR="00E6416D" w:rsidRDefault="00C65AD5">
      <w:pPr>
        <w:pStyle w:val="Code"/>
        <w:numPr>
          <w:ilvl w:val="0"/>
          <w:numId w:val="0"/>
        </w:numPr>
        <w:ind w:left="360"/>
      </w:pPr>
      <w:r>
        <w:t>End Enum</w:t>
      </w:r>
    </w:p>
    <w:p w:rsidR="00E6416D" w:rsidRDefault="00C65AD5">
      <w:pPr>
        <w:pStyle w:val="Code"/>
        <w:numPr>
          <w:ilvl w:val="0"/>
          <w:numId w:val="0"/>
        </w:numPr>
        <w:ind w:left="360"/>
      </w:pPr>
      <w:r>
        <w:t xml:space="preserve">    Public Sub Main()</w:t>
      </w:r>
    </w:p>
    <w:p w:rsidR="00E6416D" w:rsidRDefault="00C65AD5">
      <w:pPr>
        <w:pStyle w:val="Code"/>
        <w:numPr>
          <w:ilvl w:val="0"/>
          <w:numId w:val="0"/>
        </w:numPr>
        <w:ind w:left="360"/>
      </w:pPr>
      <w:r>
        <w:t xml:space="preserve">        Dim last As String = New String("")</w:t>
      </w:r>
    </w:p>
    <w:p w:rsidR="00E6416D" w:rsidRDefault="00C65AD5">
      <w:pPr>
        <w:pStyle w:val="Code"/>
        <w:numPr>
          <w:ilvl w:val="0"/>
          <w:numId w:val="0"/>
        </w:numPr>
        <w:ind w:left="360"/>
      </w:pPr>
      <w:r>
        <w:t xml:space="preserve">        Dim xmlDoc As XmlDocument = New XmlDocument()</w:t>
      </w:r>
    </w:p>
    <w:p w:rsidR="00E6416D" w:rsidRDefault="00C65AD5">
      <w:pPr>
        <w:pStyle w:val="Code"/>
        <w:numPr>
          <w:ilvl w:val="0"/>
          <w:numId w:val="0"/>
        </w:numPr>
        <w:ind w:left="360"/>
      </w:pPr>
      <w:r>
        <w:t xml:space="preserve">        x</w:t>
      </w:r>
      <w:r>
        <w:t>mlDoc.LoadXml(Dts.Variables("SAMPLES::STOCKQUOTE").Value.ToString())</w:t>
      </w:r>
    </w:p>
    <w:p w:rsidR="00E6416D" w:rsidRDefault="00C65AD5">
      <w:pPr>
        <w:pStyle w:val="Code"/>
        <w:numPr>
          <w:ilvl w:val="0"/>
          <w:numId w:val="0"/>
        </w:numPr>
        <w:ind w:left="360"/>
      </w:pPr>
      <w:r>
        <w:t xml:space="preserve">        If Not IsDBNull(xmlDoc) Then</w:t>
      </w:r>
    </w:p>
    <w:p w:rsidR="00E6416D" w:rsidRDefault="00C65AD5">
      <w:pPr>
        <w:pStyle w:val="Code"/>
        <w:numPr>
          <w:ilvl w:val="0"/>
          <w:numId w:val="0"/>
        </w:numPr>
        <w:ind w:left="360"/>
      </w:pPr>
      <w:r>
        <w:t xml:space="preserve">            Dim list As XmlNodeList</w:t>
      </w:r>
    </w:p>
    <w:p w:rsidR="00E6416D" w:rsidRDefault="00C65AD5">
      <w:pPr>
        <w:pStyle w:val="Code"/>
        <w:numPr>
          <w:ilvl w:val="0"/>
          <w:numId w:val="0"/>
        </w:numPr>
        <w:ind w:left="360"/>
      </w:pPr>
      <w:r>
        <w:t xml:space="preserve">            list = xmlDoc.DocumentElement.GetElementsByTagName("last_trade")</w:t>
      </w:r>
    </w:p>
    <w:p w:rsidR="00E6416D" w:rsidRDefault="00C65AD5">
      <w:pPr>
        <w:pStyle w:val="Code"/>
        <w:numPr>
          <w:ilvl w:val="0"/>
          <w:numId w:val="0"/>
        </w:numPr>
        <w:ind w:left="360"/>
      </w:pPr>
      <w:r>
        <w:t xml:space="preserve">            If list.Count &gt; 0 Then</w:t>
      </w:r>
    </w:p>
    <w:p w:rsidR="00E6416D" w:rsidRDefault="00C65AD5">
      <w:pPr>
        <w:pStyle w:val="Code"/>
        <w:numPr>
          <w:ilvl w:val="0"/>
          <w:numId w:val="0"/>
        </w:numPr>
        <w:ind w:left="360"/>
      </w:pPr>
      <w:r>
        <w:t xml:space="preserve">  </w:t>
      </w:r>
      <w:r>
        <w:t xml:space="preserve">              last = list.Item(0).InnerText</w:t>
      </w:r>
    </w:p>
    <w:p w:rsidR="00E6416D" w:rsidRDefault="00C65AD5">
      <w:pPr>
        <w:pStyle w:val="Code"/>
        <w:numPr>
          <w:ilvl w:val="0"/>
          <w:numId w:val="0"/>
        </w:numPr>
        <w:ind w:left="360"/>
      </w:pPr>
      <w:r>
        <w:t xml:space="preserve">                MsgBox("The last price for the stock " + Dts.Variables</w:t>
      </w:r>
    </w:p>
    <w:p w:rsidR="00E6416D" w:rsidRDefault="00C65AD5">
      <w:pPr>
        <w:pStyle w:val="Code"/>
        <w:numPr>
          <w:ilvl w:val="0"/>
          <w:numId w:val="0"/>
        </w:numPr>
        <w:ind w:left="360"/>
      </w:pPr>
      <w:r>
        <w:t xml:space="preserve">                ("SAMPLES::TICKERSYMBOL").Value.ToString() + ": is " + </w:t>
      </w:r>
    </w:p>
    <w:p w:rsidR="00E6416D" w:rsidRDefault="00C65AD5">
      <w:pPr>
        <w:pStyle w:val="Code"/>
        <w:numPr>
          <w:ilvl w:val="0"/>
          <w:numId w:val="0"/>
        </w:numPr>
        <w:ind w:left="360"/>
      </w:pPr>
      <w:r>
        <w:t xml:space="preserve">                last.ToString(), MsgBoxStyle.OkOnly, </w:t>
      </w:r>
    </w:p>
    <w:p w:rsidR="00E6416D" w:rsidRDefault="00C65AD5">
      <w:pPr>
        <w:pStyle w:val="Code"/>
        <w:numPr>
          <w:ilvl w:val="0"/>
          <w:numId w:val="0"/>
        </w:numPr>
        <w:ind w:left="360"/>
      </w:pPr>
      <w:r>
        <w:t xml:space="preserve">               </w:t>
      </w:r>
      <w:r>
        <w:t xml:space="preserve"> "Webservices Task Sample")</w:t>
      </w:r>
    </w:p>
    <w:p w:rsidR="00E6416D" w:rsidRDefault="00C65AD5">
      <w:pPr>
        <w:pStyle w:val="Code"/>
        <w:numPr>
          <w:ilvl w:val="0"/>
          <w:numId w:val="0"/>
        </w:numPr>
        <w:ind w:left="360"/>
      </w:pPr>
      <w:r>
        <w:lastRenderedPageBreak/>
        <w:t xml:space="preserve">                Dts.TaskResult = ScriptResults.Success</w:t>
      </w:r>
    </w:p>
    <w:p w:rsidR="00E6416D" w:rsidRDefault="00C65AD5">
      <w:pPr>
        <w:pStyle w:val="Code"/>
        <w:numPr>
          <w:ilvl w:val="0"/>
          <w:numId w:val="0"/>
        </w:numPr>
        <w:ind w:left="360"/>
      </w:pPr>
      <w:r>
        <w:t xml:space="preserve">            End If</w:t>
      </w:r>
    </w:p>
    <w:p w:rsidR="00E6416D" w:rsidRDefault="00C65AD5">
      <w:pPr>
        <w:pStyle w:val="Code"/>
        <w:numPr>
          <w:ilvl w:val="0"/>
          <w:numId w:val="0"/>
        </w:numPr>
        <w:ind w:left="360"/>
      </w:pPr>
      <w:r>
        <w:t xml:space="preserve">        End If</w:t>
      </w:r>
    </w:p>
    <w:p w:rsidR="00E6416D" w:rsidRDefault="00C65AD5">
      <w:pPr>
        <w:pStyle w:val="Code"/>
        <w:numPr>
          <w:ilvl w:val="0"/>
          <w:numId w:val="0"/>
        </w:numPr>
        <w:ind w:left="360"/>
      </w:pPr>
      <w:r>
        <w:t xml:space="preserve">    End Sub</w:t>
      </w:r>
    </w:p>
    <w:p w:rsidR="00E6416D" w:rsidRDefault="00C65AD5">
      <w:pPr>
        <w:pStyle w:val="Code"/>
        <w:numPr>
          <w:ilvl w:val="0"/>
          <w:numId w:val="0"/>
        </w:numPr>
        <w:ind w:left="360"/>
      </w:pPr>
      <w:r>
        <w:t>End Class]]&gt;&lt;/ProjectItem&gt;</w:t>
      </w:r>
    </w:p>
    <w:p w:rsidR="00E6416D" w:rsidRDefault="00C65AD5">
      <w:pPr>
        <w:pStyle w:val="Code"/>
        <w:numPr>
          <w:ilvl w:val="0"/>
          <w:numId w:val="0"/>
        </w:numPr>
        <w:ind w:left="360"/>
      </w:pPr>
      <w:r>
        <w:t xml:space="preserve">          &lt;ProjectItem</w:t>
      </w:r>
    </w:p>
    <w:p w:rsidR="00E6416D" w:rsidRDefault="00C65AD5">
      <w:pPr>
        <w:pStyle w:val="Code"/>
        <w:numPr>
          <w:ilvl w:val="0"/>
          <w:numId w:val="0"/>
        </w:numPr>
        <w:ind w:left="360"/>
      </w:pPr>
      <w:r>
        <w:t xml:space="preserve">            Name="\scriptmain.designer.xml"&gt;</w:t>
      </w:r>
    </w:p>
    <w:p w:rsidR="00E6416D" w:rsidRDefault="00C65AD5">
      <w:pPr>
        <w:pStyle w:val="Code"/>
        <w:numPr>
          <w:ilvl w:val="0"/>
          <w:numId w:val="0"/>
        </w:numPr>
        <w:ind w:left="360"/>
      </w:pPr>
      <w:r>
        <w:t xml:space="preserve">            &lt;![CDATA[&lt;</w:t>
      </w:r>
      <w:r>
        <w:t xml:space="preserve">hostitem:hostItem hostitem:identifier="ScriptMain" </w:t>
      </w:r>
    </w:p>
    <w:p w:rsidR="00E6416D" w:rsidRDefault="00C65AD5">
      <w:pPr>
        <w:pStyle w:val="Code"/>
        <w:numPr>
          <w:ilvl w:val="0"/>
          <w:numId w:val="0"/>
        </w:numPr>
        <w:ind w:left="360"/>
      </w:pPr>
      <w:r>
        <w:t xml:space="preserve">            hostitem:namespace="" hostitem:primaryCookie="ScriptMain" hostitem:baseType="Microsoft.SqlServer.Dts.Tasks.ScriptTask.VSTAProxy.</w:t>
      </w:r>
    </w:p>
    <w:p w:rsidR="00E6416D" w:rsidRDefault="00C65AD5">
      <w:pPr>
        <w:pStyle w:val="Code"/>
        <w:numPr>
          <w:ilvl w:val="0"/>
          <w:numId w:val="0"/>
        </w:numPr>
        <w:ind w:left="360"/>
      </w:pPr>
      <w:r>
        <w:t xml:space="preserve">            VSTARTScriptObjectModelBaseEntryPoint" </w:t>
      </w:r>
    </w:p>
    <w:p w:rsidR="00E6416D" w:rsidRDefault="00C65AD5">
      <w:pPr>
        <w:pStyle w:val="Code"/>
        <w:numPr>
          <w:ilvl w:val="0"/>
          <w:numId w:val="0"/>
        </w:numPr>
        <w:ind w:left="360"/>
      </w:pPr>
      <w:r>
        <w:t xml:space="preserve">           </w:t>
      </w:r>
      <w:r>
        <w:t xml:space="preserve"> hostitem:interfaceType=</w:t>
      </w:r>
    </w:p>
    <w:p w:rsidR="00E6416D" w:rsidRDefault="00C65AD5">
      <w:pPr>
        <w:pStyle w:val="Code"/>
        <w:numPr>
          <w:ilvl w:val="0"/>
          <w:numId w:val="0"/>
        </w:numPr>
        <w:ind w:left="360"/>
      </w:pPr>
      <w:r>
        <w:t xml:space="preserve">            "Microsoft.VisualStudio.Tools.Applications.</w:t>
      </w:r>
    </w:p>
    <w:p w:rsidR="00E6416D" w:rsidRDefault="00C65AD5">
      <w:pPr>
        <w:pStyle w:val="Code"/>
        <w:numPr>
          <w:ilvl w:val="0"/>
          <w:numId w:val="0"/>
        </w:numPr>
        <w:ind w:left="360"/>
      </w:pPr>
      <w:r>
        <w:t xml:space="preserve">            Runtime.IEntryPoint" hostitem:displayName="ScriptMain" </w:t>
      </w:r>
    </w:p>
    <w:p w:rsidR="00E6416D" w:rsidRDefault="00C65AD5">
      <w:pPr>
        <w:pStyle w:val="Code"/>
        <w:numPr>
          <w:ilvl w:val="0"/>
          <w:numId w:val="0"/>
        </w:numPr>
        <w:ind w:left="360"/>
      </w:pPr>
      <w:r>
        <w:t xml:space="preserve">            hostitem:generateCode="true" hostitem:startupIndex="0" </w:t>
      </w:r>
    </w:p>
    <w:p w:rsidR="00E6416D" w:rsidRDefault="00C65AD5">
      <w:pPr>
        <w:pStyle w:val="Code"/>
        <w:numPr>
          <w:ilvl w:val="0"/>
          <w:numId w:val="0"/>
        </w:numPr>
        <w:ind w:left="360"/>
      </w:pPr>
      <w:r>
        <w:t xml:space="preserve">            xmlns:hostitem=</w:t>
      </w:r>
    </w:p>
    <w:p w:rsidR="00E6416D" w:rsidRDefault="00C65AD5">
      <w:pPr>
        <w:pStyle w:val="Code"/>
        <w:numPr>
          <w:ilvl w:val="0"/>
          <w:numId w:val="0"/>
        </w:numPr>
        <w:ind w:left="360"/>
      </w:pPr>
      <w:r>
        <w:t>"http://sch</w:t>
      </w:r>
      <w:r>
        <w:t>emas.microsoft.com/2006/VisualStudio/Tools/Applications/</w:t>
      </w:r>
    </w:p>
    <w:p w:rsidR="00E6416D" w:rsidRDefault="00C65AD5">
      <w:pPr>
        <w:pStyle w:val="Code"/>
        <w:numPr>
          <w:ilvl w:val="0"/>
          <w:numId w:val="0"/>
        </w:numPr>
        <w:ind w:left="360"/>
      </w:pPr>
      <w:r>
        <w:t>HostItem.xsd" /&gt;]]&gt;&lt;/ProjectItem&gt;</w:t>
      </w:r>
    </w:p>
    <w:p w:rsidR="00E6416D" w:rsidRDefault="00C65AD5">
      <w:pPr>
        <w:pStyle w:val="Code"/>
        <w:numPr>
          <w:ilvl w:val="0"/>
          <w:numId w:val="0"/>
        </w:numPr>
        <w:ind w:left="360"/>
      </w:pPr>
      <w:r>
        <w:t xml:space="preserve">          &lt;BinaryItem</w:t>
      </w:r>
    </w:p>
    <w:p w:rsidR="00E6416D" w:rsidRDefault="00C65AD5">
      <w:pPr>
        <w:pStyle w:val="Code"/>
        <w:numPr>
          <w:ilvl w:val="0"/>
          <w:numId w:val="0"/>
        </w:numPr>
        <w:ind w:left="360"/>
      </w:pPr>
      <w:r>
        <w:t xml:space="preserve">            Name="\bin\scripttask_053aaa1de6d84acab80050be0c42b6f2.vbproj.dll"&gt;</w:t>
      </w:r>
    </w:p>
    <w:p w:rsidR="00E6416D" w:rsidRDefault="00C65AD5">
      <w:pPr>
        <w:pStyle w:val="Code"/>
        <w:numPr>
          <w:ilvl w:val="0"/>
          <w:numId w:val="0"/>
        </w:numPr>
        <w:ind w:left="360"/>
      </w:pPr>
      <w:r>
        <w:t>TVqQAAMAAAAEAAAA//8AALgAAAAAAAAAQAAAAAAAAAAAAAAAAAAAAAAAAAAAAAA</w:t>
      </w:r>
      <w:r>
        <w:t>AAAAAAAAAAAAA</w:t>
      </w:r>
    </w:p>
    <w:p w:rsidR="00E6416D" w:rsidRDefault="00C65AD5">
      <w:pPr>
        <w:pStyle w:val="Code"/>
        <w:numPr>
          <w:ilvl w:val="0"/>
          <w:numId w:val="0"/>
        </w:numPr>
        <w:ind w:left="360"/>
      </w:pPr>
      <w:r>
        <w:t>AAAAgAAAAA4fug4AtAnNIbgBTM0hVGhpcyBwcm9ncmFtIGNhbm5vdCBiZSBydW4gaW4gRE9TIG1v</w:t>
      </w:r>
    </w:p>
    <w:p w:rsidR="00E6416D" w:rsidRDefault="00C65AD5">
      <w:pPr>
        <w:pStyle w:val="Code"/>
        <w:numPr>
          <w:ilvl w:val="0"/>
          <w:numId w:val="0"/>
        </w:numPr>
        <w:ind w:left="360"/>
      </w:pPr>
      <w:r>
        <w:t>ZGUuDQ0KJAAAAAAAAABQRQAATAEDAKSIBk0AAAAAAAAAAOAAAiELAQgAAB4AAAAMAAAAAAAAzj0A</w:t>
      </w:r>
    </w:p>
    <w:p w:rsidR="00E6416D" w:rsidRDefault="00C65AD5">
      <w:pPr>
        <w:pStyle w:val="Code"/>
        <w:numPr>
          <w:ilvl w:val="0"/>
          <w:numId w:val="0"/>
        </w:numPr>
        <w:ind w:left="360"/>
      </w:pPr>
      <w:r>
        <w:t>AAAgAAAAQAAAAABAAAAgAAAAAgAABAAAAAAAAAAEAAAAAAAAAACAAAAAAgAAAAAAAAIAQIUAABAA</w:t>
      </w:r>
    </w:p>
    <w:p w:rsidR="00E6416D" w:rsidRDefault="00C65AD5">
      <w:pPr>
        <w:pStyle w:val="Code"/>
        <w:numPr>
          <w:ilvl w:val="0"/>
          <w:numId w:val="0"/>
        </w:numPr>
        <w:ind w:left="360"/>
      </w:pPr>
      <w:r>
        <w:t>ABAAAAAAEAA</w:t>
      </w:r>
      <w:r>
        <w:t>AEAAAAAAAABAAAAAAAAAAAAAAAHg9AABTAAAAAEAAAIgJAAAAAAAAAAAAAAAAAAAA</w:t>
      </w:r>
    </w:p>
    <w:p w:rsidR="00E6416D" w:rsidRDefault="00C65AD5">
      <w:pPr>
        <w:pStyle w:val="Code"/>
        <w:numPr>
          <w:ilvl w:val="0"/>
          <w:numId w:val="0"/>
        </w:numPr>
        <w:ind w:left="360"/>
      </w:pPr>
      <w:r>
        <w:t>AAAAAGAAAAwAAAAAAAAAAAAAAAAAAAAAAAAAAAAAAAAAAAAAAAAAAAAAAAAAAAAAAAAAAAAAAAAA</w:t>
      </w:r>
    </w:p>
    <w:p w:rsidR="00E6416D" w:rsidRDefault="00C65AD5">
      <w:pPr>
        <w:pStyle w:val="Code"/>
        <w:numPr>
          <w:ilvl w:val="0"/>
          <w:numId w:val="0"/>
        </w:numPr>
        <w:ind w:left="360"/>
      </w:pPr>
      <w:r>
        <w:t>AAAAIAAACAAAAAAAAAAAAAAACCAAAEgAAAAAAAAAAAAAAC50ZXh0AAAA1B0AAAAgAAAAHgAAAAIA</w:t>
      </w:r>
    </w:p>
    <w:p w:rsidR="00E6416D" w:rsidRDefault="00C65AD5">
      <w:pPr>
        <w:pStyle w:val="Code"/>
        <w:numPr>
          <w:ilvl w:val="0"/>
          <w:numId w:val="0"/>
        </w:numPr>
        <w:ind w:left="360"/>
      </w:pPr>
      <w:r>
        <w:t>AAAAAAAAAAAAAAAAACAAAGAucnNyYwAAAIgJ</w:t>
      </w:r>
      <w:r>
        <w:t>AAAAQAAAAAoAAAAgAAAAAAAAAAAAAAAAAABAAABA</w:t>
      </w:r>
    </w:p>
    <w:p w:rsidR="00E6416D" w:rsidRDefault="00C65AD5">
      <w:pPr>
        <w:pStyle w:val="Code"/>
        <w:numPr>
          <w:ilvl w:val="0"/>
          <w:numId w:val="0"/>
        </w:numPr>
        <w:ind w:left="360"/>
      </w:pPr>
      <w:r>
        <w:t>LnJlbG9jAAAMAAAAAGAAAAACAAAAKgAAAAAAAAAAAAAAAAAAQAAAQgAAAAAAAAAAAAAAAAAAAACw</w:t>
      </w:r>
    </w:p>
    <w:p w:rsidR="00E6416D" w:rsidRDefault="00C65AD5">
      <w:pPr>
        <w:pStyle w:val="Code"/>
        <w:numPr>
          <w:ilvl w:val="0"/>
          <w:numId w:val="0"/>
        </w:numPr>
        <w:ind w:left="360"/>
      </w:pPr>
      <w:r>
        <w:t>PQAAAAAAAEgAAAACAAUAgCQAAPgYAAABAAAAAAAAAFAgAAC4AAAAAAAAAAAAAAAAAAAAAAAAAAAA</w:t>
      </w:r>
    </w:p>
    <w:p w:rsidR="00E6416D" w:rsidRDefault="00C65AD5">
      <w:pPr>
        <w:pStyle w:val="Code"/>
        <w:numPr>
          <w:ilvl w:val="0"/>
          <w:numId w:val="0"/>
        </w:numPr>
        <w:ind w:left="360"/>
      </w:pPr>
      <w:r>
        <w:t>AAAAAAAAAAAAAAAAAAAAAAAAAAAAALQAAADOyu++AQAAAJEAAABsU3lzdGVtLlJlc291cmNlcy5S</w:t>
      </w:r>
    </w:p>
    <w:p w:rsidR="00E6416D" w:rsidRDefault="00C65AD5">
      <w:pPr>
        <w:pStyle w:val="Code"/>
        <w:numPr>
          <w:ilvl w:val="0"/>
          <w:numId w:val="0"/>
        </w:numPr>
        <w:ind w:left="360"/>
      </w:pPr>
      <w:r>
        <w:t>ZXNvdXJjZVJlYWRlciwgbXNjb3JsaWIsIFZlcnNpb249Mi4wLjAuMCwgQ3VsdHVyZT1uZXV0cmFs</w:t>
      </w:r>
    </w:p>
    <w:p w:rsidR="00E6416D" w:rsidRDefault="00C65AD5">
      <w:pPr>
        <w:pStyle w:val="Code"/>
        <w:numPr>
          <w:ilvl w:val="0"/>
          <w:numId w:val="0"/>
        </w:numPr>
        <w:ind w:left="360"/>
      </w:pPr>
      <w:r>
        <w:t>LCBQdWJsaWNLZXlUb2tlbj1iNzdhNWM1NjE5MzRlMDg5I1N5c3RlbS5SZXNvdXJjZXMuUnVudGlt</w:t>
      </w:r>
    </w:p>
    <w:p w:rsidR="00E6416D" w:rsidRDefault="00C65AD5">
      <w:pPr>
        <w:pStyle w:val="Code"/>
        <w:numPr>
          <w:ilvl w:val="0"/>
          <w:numId w:val="0"/>
        </w:numPr>
        <w:ind w:left="360"/>
      </w:pPr>
      <w:r>
        <w:t>ZVJlc291cmNlU2V0AgAAAAAAAAAAAAAAUEFEUEFEULQAAAAeAigBAAAKKh4CKAQAAAoqpnMGAAAK</w:t>
      </w:r>
    </w:p>
    <w:p w:rsidR="00E6416D" w:rsidRDefault="00C65AD5">
      <w:pPr>
        <w:pStyle w:val="Code"/>
        <w:numPr>
          <w:ilvl w:val="0"/>
          <w:numId w:val="0"/>
        </w:numPr>
        <w:ind w:left="360"/>
      </w:pPr>
      <w:r>
        <w:t>gAEAAARzBwAACoACAAAEcwgAAAqAAwAABHMJAAAKgAQAAAQqAAATMAEACwAAAAEAABF+AQAABG8K</w:t>
      </w:r>
    </w:p>
    <w:p w:rsidR="00E6416D" w:rsidRDefault="00C65AD5">
      <w:pPr>
        <w:pStyle w:val="Code"/>
        <w:numPr>
          <w:ilvl w:val="0"/>
          <w:numId w:val="0"/>
        </w:numPr>
        <w:ind w:left="360"/>
      </w:pPr>
      <w:r>
        <w:t>AAAKKgATMAEACwAAAAIAABF+AgAABG8LAAAKKgATMAEACwAAAAMAABF+AwAABG8MAAAKKgATMAEA</w:t>
      </w:r>
    </w:p>
    <w:p w:rsidR="00E6416D" w:rsidRDefault="00C65AD5">
      <w:pPr>
        <w:pStyle w:val="Code"/>
        <w:numPr>
          <w:ilvl w:val="0"/>
          <w:numId w:val="0"/>
        </w:numPr>
        <w:ind w:left="360"/>
      </w:pPr>
      <w:r>
        <w:t>CwAAAAQAABF+BAAABG8NAAAKK</w:t>
      </w:r>
      <w:r>
        <w:t>gATMAIADQAAAAUAABECAygRAAAKKBIAAAoqAAAAEzABAAcAAAAG</w:t>
      </w:r>
    </w:p>
    <w:p w:rsidR="00E6416D" w:rsidRDefault="00C65AD5">
      <w:pPr>
        <w:pStyle w:val="Code"/>
        <w:numPr>
          <w:ilvl w:val="0"/>
          <w:numId w:val="0"/>
        </w:numPr>
        <w:ind w:left="360"/>
      </w:pPr>
      <w:r>
        <w:t>AAARAigTAAAKKgATMAEACwAAAAcAABHQBQAAAigUAAAKKgATMAEABwAAAAgAABECKBUAAAoqABMw</w:t>
      </w:r>
    </w:p>
    <w:p w:rsidR="00E6416D" w:rsidRDefault="00C65AD5">
      <w:pPr>
        <w:pStyle w:val="Code"/>
        <w:numPr>
          <w:ilvl w:val="0"/>
          <w:numId w:val="0"/>
        </w:numPr>
        <w:ind w:left="360"/>
      </w:pPr>
      <w:r>
        <w:t>AQAQAAAACQAAEQKMAQAAGy0GKAEAACsqAioTMAIAEAAAAAoAABEDEgD+FQIAABsGgQIAABsqHgIo</w:t>
      </w:r>
    </w:p>
    <w:p w:rsidR="00E6416D" w:rsidRDefault="00C65AD5">
      <w:pPr>
        <w:pStyle w:val="Code"/>
        <w:numPr>
          <w:ilvl w:val="0"/>
          <w:numId w:val="0"/>
        </w:numPr>
        <w:ind w:left="360"/>
      </w:pPr>
      <w:r>
        <w:t>FwAACioTMAIAKAAAAAsAABECexkAAApvGgAACgsHjAMAABstEi</w:t>
      </w:r>
      <w:r>
        <w:t>gCAAArCwJ7GQAACgdvGwAACgcq</w:t>
      </w:r>
    </w:p>
    <w:p w:rsidR="00E6416D" w:rsidRDefault="00C65AD5">
      <w:pPr>
        <w:pStyle w:val="Code"/>
        <w:numPr>
          <w:ilvl w:val="0"/>
          <w:numId w:val="0"/>
        </w:numPr>
        <w:ind w:left="360"/>
      </w:pPr>
      <w:r>
        <w:t>SgIoFwAACgJzHAAACn0ZAAAKKgAeAigXAAAKKhMwAgAtAAAADAAAEX4GAAAELSByAQAAcNAHAAAC</w:t>
      </w:r>
    </w:p>
    <w:p w:rsidR="00E6416D" w:rsidRDefault="00C65AD5">
      <w:pPr>
        <w:pStyle w:val="Code"/>
        <w:numPr>
          <w:ilvl w:val="0"/>
          <w:numId w:val="0"/>
        </w:numPr>
        <w:ind w:left="360"/>
      </w:pPr>
      <w:r>
        <w:t>KBQAAApvHgAACnMfAAAKCweABgAABH4GAAAEKgAAABMwAQAGAAAADQAAEX4HAAAEKgAAHgKABwAA</w:t>
      </w:r>
    </w:p>
    <w:p w:rsidR="00E6416D" w:rsidRDefault="00C65AD5">
      <w:pPr>
        <w:pStyle w:val="Code"/>
        <w:numPr>
          <w:ilvl w:val="0"/>
          <w:numId w:val="0"/>
        </w:numPr>
        <w:ind w:left="360"/>
      </w:pPr>
      <w:r>
        <w:t>BCpCcxcAAAooEQAACoAJAAAEKgAAAB4CKCAAAAoqGzABAD8AAAAOAAARfggAAAQtMn4JAAAEKBE</w:t>
      </w:r>
      <w:r>
        <w:t>A</w:t>
      </w:r>
    </w:p>
    <w:p w:rsidR="00E6416D" w:rsidRDefault="00C65AD5">
      <w:pPr>
        <w:pStyle w:val="Code"/>
        <w:numPr>
          <w:ilvl w:val="0"/>
          <w:numId w:val="0"/>
        </w:numPr>
        <w:ind w:left="360"/>
      </w:pPr>
      <w:r>
        <w:t>AAooIQAACn4IAAAELRxzFgAABoAIAAAE3hB+CQAABCgRAAAKKCIAAArcfggAAAQqAAEMAAACAB0A</w:t>
      </w:r>
    </w:p>
    <w:p w:rsidR="00E6416D" w:rsidRDefault="00C65AD5">
      <w:pPr>
        <w:pStyle w:val="Code"/>
        <w:numPr>
          <w:ilvl w:val="0"/>
          <w:numId w:val="0"/>
        </w:numPr>
        <w:ind w:left="360"/>
      </w:pPr>
      <w:r>
        <w:t>DCkAEAAAAAEeAigkAAAKKgYqAAAbMAIANAAAAA8AABECbyUAAApvJgAACm8nAAAKFi4QAm8lAAAK</w:t>
      </w:r>
    </w:p>
    <w:p w:rsidR="00E6416D" w:rsidRDefault="00C65AD5">
      <w:pPr>
        <w:pStyle w:val="Code"/>
        <w:numPr>
          <w:ilvl w:val="0"/>
          <w:numId w:val="0"/>
        </w:numPr>
        <w:ind w:left="360"/>
      </w:pPr>
      <w:r>
        <w:t>byYAAApvKAAACt4OJSgpAAAKCigqAAAK3gAqAQwAAAAAAAAlJQAOHAAAARMwBAC3AAAAEAAAEXIz</w:t>
      </w:r>
    </w:p>
    <w:p w:rsidR="00E6416D" w:rsidRDefault="00C65AD5">
      <w:pPr>
        <w:pStyle w:val="Code"/>
        <w:numPr>
          <w:ilvl w:val="0"/>
          <w:numId w:val="0"/>
        </w:numPr>
        <w:ind w:left="360"/>
      </w:pPr>
      <w:r>
        <w:t>AABwKCsAAApzLAAACgpzLQA</w:t>
      </w:r>
      <w:r>
        <w:t>ACgsHAm8lAAAKbyYAAApyNQAAcG8uAAAKby8AAApvFQAACm8wAAAK</w:t>
      </w:r>
    </w:p>
    <w:p w:rsidR="00E6416D" w:rsidRDefault="00C65AD5">
      <w:pPr>
        <w:pStyle w:val="Code"/>
        <w:numPr>
          <w:ilvl w:val="0"/>
          <w:numId w:val="0"/>
        </w:numPr>
        <w:ind w:left="360"/>
      </w:pPr>
      <w:r>
        <w:t>BygxAAAKLXMHbzIAAApyXQAAcG8zAAAKDAhvNAAAChYxWQgWbzUAAApvNgAACgpycwAAcAJvJQAA</w:t>
      </w:r>
    </w:p>
    <w:p w:rsidR="00E6416D" w:rsidRDefault="00C65AD5">
      <w:pPr>
        <w:pStyle w:val="Code"/>
        <w:numPr>
          <w:ilvl w:val="0"/>
          <w:numId w:val="0"/>
        </w:numPr>
        <w:ind w:left="360"/>
      </w:pPr>
      <w:r>
        <w:t>Cm8mAAAKcq8AAHBvLgAACm8vAAAKbxUAAApy2wAAcAZvNwAACig4AAAKFnLnAABwKDkAAAomAm8l</w:t>
      </w:r>
    </w:p>
    <w:p w:rsidR="00E6416D" w:rsidRDefault="00C65AD5">
      <w:pPr>
        <w:pStyle w:val="Code"/>
        <w:numPr>
          <w:ilvl w:val="0"/>
          <w:numId w:val="0"/>
        </w:numPr>
        <w:ind w:left="360"/>
      </w:pPr>
      <w:r>
        <w:t>AAAKFm86AAAKKgBCU0pCAQABAAAAAAAMAAAAdjIuMC41MDcy</w:t>
      </w:r>
      <w:r>
        <w:t>NwAAAAAFAGwAAACsCAAAI34AABgJ</w:t>
      </w:r>
    </w:p>
    <w:p w:rsidR="00E6416D" w:rsidRDefault="00C65AD5">
      <w:pPr>
        <w:pStyle w:val="Code"/>
        <w:numPr>
          <w:ilvl w:val="0"/>
          <w:numId w:val="0"/>
        </w:numPr>
        <w:ind w:left="360"/>
      </w:pPr>
      <w:r>
        <w:t>AADMCgAAI1N0cmluZ3MAAAAA5BMAABgBAAAjVVMA/BQAABAAAAAjR1VJRAAAAAwVAADsAwAAI0Js</w:t>
      </w:r>
    </w:p>
    <w:p w:rsidR="00E6416D" w:rsidRDefault="00C65AD5">
      <w:pPr>
        <w:pStyle w:val="Code"/>
        <w:numPr>
          <w:ilvl w:val="0"/>
          <w:numId w:val="0"/>
        </w:numPr>
        <w:ind w:left="360"/>
      </w:pPr>
      <w:r>
        <w:t>b2IAAAAAAAAAAgAAAVcdogkJDwAAAPoBMwAWAAABAAAANwAAAAoAAAAMAAAAGwAAAAgAAABGAAAA</w:t>
      </w:r>
    </w:p>
    <w:p w:rsidR="00E6416D" w:rsidRDefault="00C65AD5">
      <w:pPr>
        <w:pStyle w:val="Code"/>
        <w:numPr>
          <w:ilvl w:val="0"/>
          <w:numId w:val="0"/>
        </w:numPr>
        <w:ind w:left="360"/>
      </w:pPr>
      <w:r>
        <w:t>AgAAADUAAAAQAAAABAAAAAgAAAAJAAAACQAAAAEAAAAHAAAAAQAAAAMAAAADAAAAAgAAAAAAk</w:t>
      </w:r>
      <w:r>
        <w:t>woB</w:t>
      </w:r>
    </w:p>
    <w:p w:rsidR="00E6416D" w:rsidRDefault="00C65AD5">
      <w:pPr>
        <w:pStyle w:val="Code"/>
        <w:numPr>
          <w:ilvl w:val="0"/>
          <w:numId w:val="0"/>
        </w:numPr>
        <w:ind w:left="360"/>
      </w:pPr>
      <w:r>
        <w:t>AAAAAAAKAHgBTgEKAKwBjgEGALwBtQEKABQCTgEGAJICtQEKABQD6gIGAEoDOQMGAHcDYgMOAN4D</w:t>
      </w:r>
    </w:p>
    <w:p w:rsidR="00E6416D" w:rsidRDefault="00C65AD5">
      <w:pPr>
        <w:pStyle w:val="Code"/>
        <w:numPr>
          <w:ilvl w:val="0"/>
          <w:numId w:val="0"/>
        </w:numPr>
        <w:ind w:left="360"/>
      </w:pPr>
      <w:r>
        <w:t>yQMSAF0ENAQGAHkEtQEGALgEtQEOAOsE1QQOAAQF1QQOADEFGQUGAFsFSAUKAJoFcwUKALIFEwAO</w:t>
      </w:r>
    </w:p>
    <w:p w:rsidR="00E6416D" w:rsidRDefault="00C65AD5">
      <w:pPr>
        <w:pStyle w:val="Code"/>
        <w:numPr>
          <w:ilvl w:val="0"/>
          <w:numId w:val="0"/>
        </w:numPr>
        <w:ind w:left="360"/>
      </w:pPr>
      <w:r>
        <w:t>AOcFygUGABwG/AUGADoGtQEGAF4GtQEKAHcGEwAGALsGnAYGAOEGzwYGAAgH9wYGABsHSAUGADgH</w:t>
      </w:r>
    </w:p>
    <w:p w:rsidR="00E6416D" w:rsidRDefault="00C65AD5">
      <w:pPr>
        <w:pStyle w:val="Code"/>
        <w:numPr>
          <w:ilvl w:val="0"/>
          <w:numId w:val="0"/>
        </w:numPr>
        <w:ind w:left="360"/>
      </w:pPr>
      <w:r>
        <w:t>tQESAEIHNAQWAJsHewcWA</w:t>
      </w:r>
      <w:r>
        <w:t>LMHewcKAN4HcwUaABcIDAgaACMIDAgKAC8IcwUGAE4ItQEWAFUIewcK</w:t>
      </w:r>
    </w:p>
    <w:p w:rsidR="00E6416D" w:rsidRDefault="00C65AD5">
      <w:pPr>
        <w:pStyle w:val="Code"/>
        <w:numPr>
          <w:ilvl w:val="0"/>
          <w:numId w:val="0"/>
        </w:numPr>
        <w:ind w:left="360"/>
      </w:pPr>
      <w:r>
        <w:t>AG8IEwAaAIQIDAgaALgIDAgKANoIEwAKAOYIEwAKAPMIEwAGABUJtQEeADgJKwkGAI4J/AUGAK4J</w:t>
      </w:r>
    </w:p>
    <w:p w:rsidR="00E6416D" w:rsidRDefault="00C65AD5">
      <w:pPr>
        <w:pStyle w:val="Code"/>
        <w:numPr>
          <w:ilvl w:val="0"/>
          <w:numId w:val="0"/>
        </w:numPr>
        <w:ind w:left="360"/>
      </w:pPr>
      <w:r>
        <w:t>/AUGAMwJzwYGAOkJnAYGAPcJzwYGABIKzwYGAC0KzwYGAEYKzwYGAF8KzwYGAHwKzwYAAAAAAQAA</w:t>
      </w:r>
    </w:p>
    <w:p w:rsidR="00E6416D" w:rsidRDefault="00C65AD5">
      <w:pPr>
        <w:pStyle w:val="Code"/>
        <w:numPr>
          <w:ilvl w:val="0"/>
          <w:numId w:val="0"/>
        </w:numPr>
        <w:ind w:left="360"/>
      </w:pPr>
      <w:r>
        <w:t>AAAAAQABAAAAAAApADcABQABAAEAAAAAAG0ANwAJAAEAAgAAARAAeAA3AA0AAQADAAUBAACCAAAA</w:t>
      </w:r>
    </w:p>
    <w:p w:rsidR="00E6416D" w:rsidRDefault="00C65AD5">
      <w:pPr>
        <w:pStyle w:val="Code"/>
        <w:numPr>
          <w:ilvl w:val="0"/>
          <w:numId w:val="0"/>
        </w:numPr>
        <w:ind w:left="360"/>
      </w:pPr>
      <w:r>
        <w:t>DQAFAAgABQEAAJAAAAANAAUADwAAAAAAqwC3AA0ABgARAAABEAD3AAIBJQAIABUAAQAAADUBAgEp</w:t>
      </w:r>
    </w:p>
    <w:p w:rsidR="00E6416D" w:rsidRDefault="00C65AD5">
      <w:pPr>
        <w:pStyle w:val="Code"/>
        <w:numPr>
          <w:ilvl w:val="0"/>
          <w:numId w:val="0"/>
        </w:numPr>
        <w:ind w:left="360"/>
      </w:pPr>
      <w:r>
        <w:t>AAoAGAACAQAAQAEAADEACgAcADEA1wEgADEAAAItADEAIgI6ADEARwJHACEAIwOQABEAWgOdABEA</w:t>
      </w:r>
    </w:p>
    <w:p w:rsidR="00E6416D" w:rsidRDefault="00C65AD5">
      <w:pPr>
        <w:pStyle w:val="Code"/>
        <w:numPr>
          <w:ilvl w:val="0"/>
          <w:numId w:val="0"/>
        </w:numPr>
        <w:ind w:left="360"/>
      </w:pPr>
      <w:r>
        <w:t>gwOhABEA9gO/ABEA/gPDAAYGv</w:t>
      </w:r>
      <w:r>
        <w:t>QTgAFaAxQTjAFaAzQTjAAghAAAAAAYYiAETAAEAECEAAAAABhiI</w:t>
      </w:r>
    </w:p>
    <w:p w:rsidR="00E6416D" w:rsidRDefault="00C65AD5">
      <w:pPr>
        <w:pStyle w:val="Code"/>
        <w:numPr>
          <w:ilvl w:val="0"/>
          <w:numId w:val="0"/>
        </w:numPr>
        <w:ind w:left="360"/>
      </w:pPr>
      <w:r>
        <w:t>ARMAAQAYIQAAAAARGMMBFwABAEQhAAAAABMIygEbAAEAXCEAAAAAEwjwASgAAQB0IQAAAAATCBkC</w:t>
      </w:r>
    </w:p>
    <w:p w:rsidR="00E6416D" w:rsidRDefault="00C65AD5">
      <w:pPr>
        <w:pStyle w:val="Code"/>
        <w:numPr>
          <w:ilvl w:val="0"/>
          <w:numId w:val="0"/>
        </w:numPr>
        <w:ind w:left="360"/>
      </w:pPr>
      <w:r>
        <w:t>NQABAIwhAAAAABMINwJCAAEApCEAAAAARgJ9AmMAAQDAIQAAAABGAoYCaAACANQhAAAAAIMAlwJs</w:t>
      </w:r>
    </w:p>
    <w:p w:rsidR="00E6416D" w:rsidRDefault="00C65AD5">
      <w:pPr>
        <w:pStyle w:val="Code"/>
        <w:numPr>
          <w:ilvl w:val="0"/>
          <w:numId w:val="0"/>
        </w:numPr>
        <w:ind w:left="360"/>
      </w:pPr>
      <w:r>
        <w:t>AAIA7CEAAAAARgKfAnEAAgAAIgAAAAARAKgCeAACABwiAAAAAA</w:t>
      </w:r>
      <w:r>
        <w:t>EAxgKAAAMAOCIAAAAABhiIARMA</w:t>
      </w:r>
    </w:p>
    <w:p w:rsidR="00E6416D" w:rsidRDefault="00C65AD5">
      <w:pPr>
        <w:pStyle w:val="Code"/>
        <w:numPr>
          <w:ilvl w:val="0"/>
          <w:numId w:val="0"/>
        </w:numPr>
        <w:ind w:left="360"/>
      </w:pPr>
      <w:r>
        <w:t>BABAIgAAAAADCNoCiwAEAHQiAAAAAAYYiAETAAQAiCIAAAAAAxiIARMABACQIgAAAAAWCI8DpQAE</w:t>
      </w:r>
    </w:p>
    <w:p w:rsidR="00E6416D" w:rsidRDefault="00C65AD5">
      <w:pPr>
        <w:pStyle w:val="Code"/>
        <w:numPr>
          <w:ilvl w:val="0"/>
          <w:numId w:val="0"/>
        </w:numPr>
        <w:ind w:left="360"/>
      </w:pPr>
      <w:r>
        <w:t>AMwiAAAAABYIowOqAAQA4CIAAAAAFgivA68ABADoIgAAAAARGMMBFwAFAPwiAAAAAAYYiAETAAUA</w:t>
      </w:r>
    </w:p>
    <w:p w:rsidR="00E6416D" w:rsidRDefault="00C65AD5">
      <w:pPr>
        <w:pStyle w:val="Code"/>
        <w:numPr>
          <w:ilvl w:val="0"/>
          <w:numId w:val="0"/>
        </w:numPr>
        <w:ind w:left="360"/>
      </w:pPr>
      <w:r>
        <w:t>BCMAAAAAFggLBMYABQBgIwAAAAAGGIgBEwAFAGgjAAAAAAEAgwTZAAUAbCMAAAAAAQCfBNkABwC</w:t>
      </w:r>
      <w:r>
        <w:t>8</w:t>
      </w:r>
    </w:p>
    <w:p w:rsidR="00E6416D" w:rsidRDefault="00C65AD5">
      <w:pPr>
        <w:pStyle w:val="Code"/>
        <w:numPr>
          <w:ilvl w:val="0"/>
          <w:numId w:val="0"/>
        </w:numPr>
        <w:ind w:left="360"/>
      </w:pPr>
      <w:r>
        <w:lastRenderedPageBreak/>
        <w:t>IwAAAAAGALMEEwAJAAAAAQCEAgAAAQC9AgAAAQC9AgAAAQC7AwAAAQCWBAAAAgCdBAAAAQCWBAAA</w:t>
      </w:r>
    </w:p>
    <w:p w:rsidR="00E6416D" w:rsidRDefault="00C65AD5">
      <w:pPr>
        <w:pStyle w:val="Code"/>
        <w:numPr>
          <w:ilvl w:val="0"/>
          <w:numId w:val="0"/>
        </w:numPr>
        <w:ind w:left="360"/>
      </w:pPr>
      <w:r>
        <w:t>AgCdBAkAiAETAGkAiAHxAHkAiAEAAREAiAETAIEAiAETACQAiAETACwAiAETADQAiAETADwAiAET</w:t>
      </w:r>
    </w:p>
    <w:p w:rsidR="00E6416D" w:rsidRDefault="00C65AD5">
      <w:pPr>
        <w:pStyle w:val="Code"/>
        <w:numPr>
          <w:ilvl w:val="0"/>
          <w:numId w:val="0"/>
        </w:numPr>
        <w:ind w:left="360"/>
      </w:pPr>
      <w:r>
        <w:t>ACQA2gKLACwA2gKLADQA2gKLADwA2gKLAIkAiAETAJEAiAETAJkAiAFOAaEAKwaZARkAfQJjABkA</w:t>
      </w:r>
    </w:p>
    <w:p w:rsidR="00E6416D" w:rsidRDefault="00C65AD5">
      <w:pPr>
        <w:pStyle w:val="Code"/>
        <w:numPr>
          <w:ilvl w:val="0"/>
          <w:numId w:val="0"/>
        </w:numPr>
        <w:ind w:left="360"/>
      </w:pPr>
      <w:r>
        <w:t>hgJoACkATAamARkAnwJxALE</w:t>
      </w:r>
      <w:r>
        <w:t>AaAa2ARkAiAETALkAiAHGAUQAIwOQAEwACwSLAEwAkgZDAkwAiAET</w:t>
      </w:r>
    </w:p>
    <w:p w:rsidR="00E6416D" w:rsidRDefault="00C65AD5">
      <w:pPr>
        <w:pStyle w:val="Code"/>
        <w:numPr>
          <w:ilvl w:val="0"/>
          <w:numId w:val="0"/>
        </w:numPr>
        <w:ind w:left="360"/>
      </w:pPr>
      <w:r>
        <w:t>AMEAiAFQAikA6gZbAjkAiAFgAkkAiAETANEAEAd8AtEAFgd8AtkAiAETAFEAiAETAFEAVAeGAukA</w:t>
      </w:r>
    </w:p>
    <w:p w:rsidR="00E6416D" w:rsidRDefault="00C65AD5">
      <w:pPr>
        <w:pStyle w:val="Code"/>
        <w:numPr>
          <w:ilvl w:val="0"/>
          <w:numId w:val="0"/>
        </w:numPr>
        <w:ind w:left="360"/>
      </w:pPr>
      <w:r>
        <w:t>pQeLAvkAzQdoAPEA1wcTAAEB6geQAgEB+gcXABkBOwibAiEBiAGhAgkBiAETAPEAXginAikBCwSu</w:t>
      </w:r>
    </w:p>
    <w:p w:rsidR="00E6416D" w:rsidRDefault="00C65AD5">
      <w:pPr>
        <w:pStyle w:val="Code"/>
        <w:numPr>
          <w:ilvl w:val="0"/>
          <w:numId w:val="0"/>
        </w:numPr>
        <w:ind w:left="360"/>
      </w:pPr>
      <w:r>
        <w:t>AgkBZwhOATEBewiyAgkBjwi3AjkBowi9AhEBzQdoABEBwAjE</w:t>
      </w:r>
      <w:r>
        <w:t>AkEBxQhxACEBnwJxACEB0wjLAkkB</w:t>
      </w:r>
    </w:p>
    <w:p w:rsidR="00E6416D" w:rsidRDefault="00C65AD5">
      <w:pPr>
        <w:pStyle w:val="Code"/>
        <w:numPr>
          <w:ilvl w:val="0"/>
          <w:numId w:val="0"/>
        </w:numPr>
        <w:ind w:left="360"/>
      </w:pPr>
      <w:r>
        <w:t>/wjTAukABgneAmEBiAFQAmkBiAFOAXEBiAHeAnkBiAETAIEBiAFOAYkBiAFOAZEBiAFOAZkBiAFO</w:t>
      </w:r>
    </w:p>
    <w:p w:rsidR="00E6416D" w:rsidRDefault="00C65AD5">
      <w:pPr>
        <w:pStyle w:val="Code"/>
        <w:numPr>
          <w:ilvl w:val="0"/>
          <w:numId w:val="0"/>
        </w:numPr>
        <w:ind w:left="360"/>
      </w:pPr>
      <w:r>
        <w:t>AaEBiAFOAakBiAFOAbEBiAFOAbkBiAFOAQgALADnAAgAMADsACkAgwBTAS4AEwKMAy4A6wEnAy4A</w:t>
      </w:r>
    </w:p>
    <w:p w:rsidR="00E6416D" w:rsidRDefault="00C65AD5">
      <w:pPr>
        <w:pStyle w:val="Code"/>
        <w:numPr>
          <w:ilvl w:val="0"/>
          <w:numId w:val="0"/>
        </w:numPr>
        <w:ind w:left="360"/>
      </w:pPr>
      <w:r>
        <w:t>CwJVAi4AIwLfAy4AKwJVAi4AMwKnAy4AGwKnAy4A8wEwAy4A+wFPAy4AAwJcAy4A6wBVAi4A2</w:t>
      </w:r>
      <w:r>
        <w:t>wGG</w:t>
      </w:r>
    </w:p>
    <w:p w:rsidR="00E6416D" w:rsidRDefault="00C65AD5">
      <w:pPr>
        <w:pStyle w:val="Code"/>
        <w:numPr>
          <w:ilvl w:val="0"/>
          <w:numId w:val="0"/>
        </w:numPr>
        <w:ind w:left="360"/>
      </w:pPr>
      <w:r>
        <w:t>A0AAEwD3AEAAKwDsAEMAEwD3AEMAGwAGAUkAgwCFAWMAEwD3AGMAGwAGAWkAgwBkAYAAKwDsAIMA</w:t>
      </w:r>
    </w:p>
    <w:p w:rsidR="00E6416D" w:rsidRDefault="00C65AD5">
      <w:pPr>
        <w:pStyle w:val="Code"/>
        <w:numPr>
          <w:ilvl w:val="0"/>
          <w:numId w:val="0"/>
        </w:numPr>
        <w:ind w:left="360"/>
      </w:pPr>
      <w:r>
        <w:t>cwDsAIMAGwAGAYMAewDsAIkAgwBxAaAAKwDsAKMAwwDOAaMAEwD3AMAAKwDsAMMA6wBVAsMAEwD3</w:t>
      </w:r>
    </w:p>
    <w:p w:rsidR="00E6416D" w:rsidRDefault="00C65AD5">
      <w:pPr>
        <w:pStyle w:val="Code"/>
        <w:numPr>
          <w:ilvl w:val="0"/>
          <w:numId w:val="0"/>
        </w:numPr>
        <w:ind w:left="360"/>
      </w:pPr>
      <w:r>
        <w:t>AMkAEwBzAuAAKwDsAOkAEwBzAgABKwDsAAABEwD3AAkBGwHsACABKwDsACABEwD3ACMB2wFVAiMB</w:t>
      </w:r>
    </w:p>
    <w:p w:rsidR="00E6416D" w:rsidRDefault="00C65AD5">
      <w:pPr>
        <w:pStyle w:val="Code"/>
        <w:numPr>
          <w:ilvl w:val="0"/>
          <w:numId w:val="0"/>
        </w:numPr>
        <w:ind w:left="360"/>
      </w:pPr>
      <w:r>
        <w:t>4wHtAkABEwD3AEABKwDsAGABEwD3AGABKwDsAIABKwDsAKABKwDsAMABKwDsAMABEwD3AOABKwDs</w:t>
      </w:r>
    </w:p>
    <w:p w:rsidR="00E6416D" w:rsidRDefault="00C65AD5">
      <w:pPr>
        <w:pStyle w:val="Code"/>
        <w:numPr>
          <w:ilvl w:val="0"/>
          <w:numId w:val="0"/>
        </w:numPr>
        <w:ind w:left="360"/>
      </w:pPr>
      <w:r>
        <w:t>AAACEwD3AAACKwDsADoBPwFEAUkBngGiAa0BsgHBAcEBSQJnAm4CgQKWAuMCBAABAAYABQAHAAYA</w:t>
      </w:r>
    </w:p>
    <w:p w:rsidR="00E6416D" w:rsidRDefault="00C65AD5">
      <w:pPr>
        <w:pStyle w:val="Code"/>
        <w:numPr>
          <w:ilvl w:val="0"/>
          <w:numId w:val="0"/>
        </w:numPr>
        <w:ind w:left="360"/>
      </w:pPr>
      <w:r>
        <w:t>CAAIAAAArAFPAAAAZQJUAAAAFAJZAAAAcQJeAAAALQOYAAAASgO1AAAAwQO6AAAAuwPLAAIABAAD</w:t>
      </w:r>
    </w:p>
    <w:p w:rsidR="00E6416D" w:rsidRDefault="00C65AD5">
      <w:pPr>
        <w:pStyle w:val="Code"/>
        <w:numPr>
          <w:ilvl w:val="0"/>
          <w:numId w:val="0"/>
        </w:numPr>
        <w:ind w:left="360"/>
      </w:pPr>
      <w:r>
        <w:t>AAIABQAFAAIABgAHAAIABwAJA</w:t>
      </w:r>
      <w:r>
        <w:t>AIADwALAAIAEgANAAIAEwAPAAEAFAAPAAIAFwARAHUAdQCIAB4B</w:t>
      </w:r>
    </w:p>
    <w:p w:rsidR="00E6416D" w:rsidRDefault="00C65AD5">
      <w:pPr>
        <w:pStyle w:val="Code"/>
        <w:numPr>
          <w:ilvl w:val="0"/>
          <w:numId w:val="0"/>
        </w:numPr>
        <w:ind w:left="360"/>
      </w:pPr>
      <w:r>
        <w:t>JQEsATMBMAI3AgSAAAABAAAAAAAAAAAAAAAAAAIBAAACAAAAAAAAAAAAAAABAAoAAAAAAAgAAAAA</w:t>
      </w:r>
    </w:p>
    <w:p w:rsidR="00E6416D" w:rsidRDefault="00C65AD5">
      <w:pPr>
        <w:pStyle w:val="Code"/>
        <w:numPr>
          <w:ilvl w:val="0"/>
          <w:numId w:val="0"/>
        </w:numPr>
        <w:ind w:left="360"/>
      </w:pPr>
      <w:r>
        <w:t>AAAAAAAAAAoAEwAAAAAAAgAAAAAAAAAAAAAAAQC1AQAAAAALAAAAAAAAAAAAAADQABUEAAAAAAsA</w:t>
      </w:r>
    </w:p>
    <w:p w:rsidR="00E6416D" w:rsidRDefault="00C65AD5">
      <w:pPr>
        <w:pStyle w:val="Code"/>
        <w:numPr>
          <w:ilvl w:val="0"/>
          <w:numId w:val="0"/>
        </w:numPr>
        <w:ind w:left="360"/>
      </w:pPr>
      <w:r>
        <w:t>AAAAAAAAAAAAANAAXAcAAAAAAgAAAAAAAAAAAAAAAQAMCAAAAAADAAUAAAAAAAAAAAABACsJAAAA</w:t>
      </w:r>
    </w:p>
    <w:p w:rsidR="00E6416D" w:rsidRDefault="00C65AD5">
      <w:pPr>
        <w:pStyle w:val="Code"/>
        <w:numPr>
          <w:ilvl w:val="0"/>
          <w:numId w:val="0"/>
        </w:numPr>
        <w:ind w:left="360"/>
      </w:pPr>
      <w:r>
        <w:t>AAAAAAABAAAARwkAAAUABAAGAAQACgAJAAAAEAAMALsCAAAQABkAuwIAAAAAGwC7Ai0AvAEtAD4C</w:t>
      </w:r>
    </w:p>
    <w:p w:rsidR="00E6416D" w:rsidRDefault="00C65AD5">
      <w:pPr>
        <w:pStyle w:val="Code"/>
        <w:numPr>
          <w:ilvl w:val="0"/>
          <w:numId w:val="0"/>
        </w:numPr>
        <w:ind w:left="360"/>
      </w:pPr>
      <w:r>
        <w:t>AAAAPE1vZHVsZT4AbXNjb3JsaWIATWljcm9zb2Z0LlZpc3VhbEJhc2ljAE15QXBwbGljYXRpb24A</w:t>
      </w:r>
    </w:p>
    <w:p w:rsidR="00E6416D" w:rsidRDefault="00C65AD5">
      <w:pPr>
        <w:pStyle w:val="Code"/>
        <w:numPr>
          <w:ilvl w:val="0"/>
          <w:numId w:val="0"/>
        </w:numPr>
        <w:ind w:left="360"/>
      </w:pPr>
      <w:r>
        <w:t>U2NyaXB0VGFza18wNTNhYWExZ</w:t>
      </w:r>
      <w:r>
        <w:t>GU2ZDg0YWNhYjgwMDUwYmUwYzQyYjZmMi52YnByb2ouTXkATXlD</w:t>
      </w:r>
    </w:p>
    <w:p w:rsidR="00E6416D" w:rsidRDefault="00C65AD5">
      <w:pPr>
        <w:pStyle w:val="Code"/>
        <w:numPr>
          <w:ilvl w:val="0"/>
          <w:numId w:val="0"/>
        </w:numPr>
        <w:ind w:left="360"/>
      </w:pPr>
      <w:r>
        <w:t>b21wdXRlcgBNeVByb2plY3QATXlXZWJTZXJ2aWNlcwBUaHJlYWRTYWZlT2JqZWN0UHJvdmlkZXJg</w:t>
      </w:r>
    </w:p>
    <w:p w:rsidR="00E6416D" w:rsidRDefault="00C65AD5">
      <w:pPr>
        <w:pStyle w:val="Code"/>
        <w:numPr>
          <w:ilvl w:val="0"/>
          <w:numId w:val="0"/>
        </w:numPr>
        <w:ind w:left="360"/>
      </w:pPr>
      <w:r>
        <w:t>MQBNeVJlc291cmNlcwBTY3JpcHRUYXNrXzA1M2FhYTFkZTZkODRhY2FiODAwNTBiZTBjNDJiNmYy</w:t>
      </w:r>
    </w:p>
    <w:p w:rsidR="00E6416D" w:rsidRDefault="00C65AD5">
      <w:pPr>
        <w:pStyle w:val="Code"/>
        <w:numPr>
          <w:ilvl w:val="0"/>
          <w:numId w:val="0"/>
        </w:numPr>
        <w:ind w:left="360"/>
      </w:pPr>
      <w:r>
        <w:t>LnZicHJvai5NeS5SZXNvdXJjZXMATXlTZXR0aW5ncwBTY3JpcH</w:t>
      </w:r>
      <w:r>
        <w:t>RUYXNrXzA1M2FhYTFkZTZkODRh</w:t>
      </w:r>
    </w:p>
    <w:p w:rsidR="00E6416D" w:rsidRDefault="00C65AD5">
      <w:pPr>
        <w:pStyle w:val="Code"/>
        <w:numPr>
          <w:ilvl w:val="0"/>
          <w:numId w:val="0"/>
        </w:numPr>
        <w:ind w:left="360"/>
      </w:pPr>
      <w:r>
        <w:t>Y2FiODAwNTBiZTBjNDJiNmYyLnZicHJvagBTY3JpcHRNYWluAFNjcmlwdFJlc3VsdHMATWljcm9z</w:t>
      </w:r>
    </w:p>
    <w:p w:rsidR="00E6416D" w:rsidRDefault="00C65AD5">
      <w:pPr>
        <w:pStyle w:val="Code"/>
        <w:numPr>
          <w:ilvl w:val="0"/>
          <w:numId w:val="0"/>
        </w:numPr>
        <w:ind w:left="360"/>
      </w:pPr>
      <w:r>
        <w:t>b2Z0LlZpc3VhbEJhc2ljLkFwcGxpY2F0aW9uU2VydmljZXMAQXBwbGljYXRpb25CYXNlAC5jdG9y</w:t>
      </w:r>
    </w:p>
    <w:p w:rsidR="00E6416D" w:rsidRDefault="00C65AD5">
      <w:pPr>
        <w:pStyle w:val="Code"/>
        <w:numPr>
          <w:ilvl w:val="0"/>
          <w:numId w:val="0"/>
        </w:numPr>
        <w:ind w:left="360"/>
      </w:pPr>
      <w:r>
        <w:t>AE1pY3Jvc29mdC5WaXN1YWxCYXNpYy5EZXZpY2VzAENvbXB1dGVyAFN5c3RlbQBPYmplY3QALmN</w:t>
      </w:r>
      <w:r>
        <w:t>j</w:t>
      </w:r>
    </w:p>
    <w:p w:rsidR="00E6416D" w:rsidRDefault="00C65AD5">
      <w:pPr>
        <w:pStyle w:val="Code"/>
        <w:numPr>
          <w:ilvl w:val="0"/>
          <w:numId w:val="0"/>
        </w:numPr>
        <w:ind w:left="360"/>
      </w:pPr>
      <w:r>
        <w:t>dG9yAGdldF9Db21wdXRlcgBtX0NvbXB1dGVyT2JqZWN0UHJvdmlkZXIAZ2V0X0FwcGxpY2F0aW9u</w:t>
      </w:r>
    </w:p>
    <w:p w:rsidR="00E6416D" w:rsidRDefault="00C65AD5">
      <w:pPr>
        <w:pStyle w:val="Code"/>
        <w:numPr>
          <w:ilvl w:val="0"/>
          <w:numId w:val="0"/>
        </w:numPr>
        <w:ind w:left="360"/>
      </w:pPr>
      <w:r>
        <w:t>AG1fQXBwT2JqZWN0UHJvdmlkZXIAVXNlcgBnZXRfVXNlcgBtX1VzZXJPYmplY3RQcm92aWRlcgBn</w:t>
      </w:r>
    </w:p>
    <w:p w:rsidR="00E6416D" w:rsidRDefault="00C65AD5">
      <w:pPr>
        <w:pStyle w:val="Code"/>
        <w:numPr>
          <w:ilvl w:val="0"/>
          <w:numId w:val="0"/>
        </w:numPr>
        <w:ind w:left="360"/>
      </w:pPr>
      <w:r>
        <w:t>ZXRfV2ViU2VydmljZXMAbV9NeVdlYlNlcnZpY2VzT2JqZWN0UHJvdmlkZXIAQXBwbGljYXRpb24A</w:t>
      </w:r>
    </w:p>
    <w:p w:rsidR="00E6416D" w:rsidRDefault="00C65AD5">
      <w:pPr>
        <w:pStyle w:val="Code"/>
        <w:numPr>
          <w:ilvl w:val="0"/>
          <w:numId w:val="0"/>
        </w:numPr>
        <w:ind w:left="360"/>
      </w:pPr>
      <w:r>
        <w:t>V2ViU2VydmljZXMARXF1YWx</w:t>
      </w:r>
      <w:r>
        <w:t>zAG8AR2V0SGFzaENvZGUAVHlwZQBHZXRUeXBlAFRvU3RyaW5nAENy</w:t>
      </w:r>
    </w:p>
    <w:p w:rsidR="00E6416D" w:rsidRDefault="00C65AD5">
      <w:pPr>
        <w:pStyle w:val="Code"/>
        <w:numPr>
          <w:ilvl w:val="0"/>
          <w:numId w:val="0"/>
        </w:numPr>
        <w:ind w:left="360"/>
      </w:pPr>
      <w:r>
        <w:t>ZWF0ZV9fSW5zdGFuY2VfXwBUAGluc3RhbmNlAERpc3Bvc2VfX0luc3RhbmNlX18AZ2V0X0dldElu</w:t>
      </w:r>
    </w:p>
    <w:p w:rsidR="00E6416D" w:rsidRDefault="00C65AD5">
      <w:pPr>
        <w:pStyle w:val="Code"/>
        <w:numPr>
          <w:ilvl w:val="0"/>
          <w:numId w:val="0"/>
        </w:numPr>
        <w:ind w:left="360"/>
      </w:pPr>
      <w:r>
        <w:t>c3RhbmNlAE1pY3Jvc29mdC5WaXN1YWxCYXNpYy5NeVNlcnZpY2VzLkludGVybmFsAENvbnRleHRW</w:t>
      </w:r>
    </w:p>
    <w:p w:rsidR="00E6416D" w:rsidRDefault="00C65AD5">
      <w:pPr>
        <w:pStyle w:val="Code"/>
        <w:numPr>
          <w:ilvl w:val="0"/>
          <w:numId w:val="0"/>
        </w:numPr>
        <w:ind w:left="360"/>
      </w:pPr>
      <w:r>
        <w:t>YWx1ZWAxAG1fQ29udGV4dABHZXRJbnN0YW5jZQBTeXN0ZW0u</w:t>
      </w:r>
      <w:r>
        <w:t>UmVzb3VyY2VzAFJlc291cmNlTWFu</w:t>
      </w:r>
    </w:p>
    <w:p w:rsidR="00E6416D" w:rsidRDefault="00C65AD5">
      <w:pPr>
        <w:pStyle w:val="Code"/>
        <w:numPr>
          <w:ilvl w:val="0"/>
          <w:numId w:val="0"/>
        </w:numPr>
        <w:ind w:left="360"/>
      </w:pPr>
      <w:r>
        <w:t>YWdlcgBfcmVzTWdyAFN5c3RlbS5HbG9iYWxpemF0aW9uAEN1bHR1cmVJbmZvAF9yZXNDdWx0dXJl</w:t>
      </w:r>
    </w:p>
    <w:p w:rsidR="00E6416D" w:rsidRDefault="00C65AD5">
      <w:pPr>
        <w:pStyle w:val="Code"/>
        <w:numPr>
          <w:ilvl w:val="0"/>
          <w:numId w:val="0"/>
        </w:numPr>
        <w:ind w:left="360"/>
      </w:pPr>
      <w:r>
        <w:t>AGdldF9SZXNvdXJjZU1hbmFnZXIAZ2V0X0N1bHR1cmUAc2V0X0N1bHR1cmUAVmFsdWUAQ3VsdHVy</w:t>
      </w:r>
    </w:p>
    <w:p w:rsidR="00E6416D" w:rsidRDefault="00C65AD5">
      <w:pPr>
        <w:pStyle w:val="Code"/>
        <w:numPr>
          <w:ilvl w:val="0"/>
          <w:numId w:val="0"/>
        </w:numPr>
        <w:ind w:left="360"/>
      </w:pPr>
      <w:r>
        <w:t>ZQBTeXN0ZW0uQ29uZmlndXJhdGlvbgBBcHBsaWNhdGlvblNldHRpbmdzQmFzZQBtX1ZhbHVlA</w:t>
      </w:r>
      <w:r>
        <w:t>G1f</w:t>
      </w:r>
    </w:p>
    <w:p w:rsidR="00E6416D" w:rsidRDefault="00C65AD5">
      <w:pPr>
        <w:pStyle w:val="Code"/>
        <w:numPr>
          <w:ilvl w:val="0"/>
          <w:numId w:val="0"/>
        </w:numPr>
        <w:ind w:left="360"/>
      </w:pPr>
      <w:r>
        <w:t>U3luY09iamVjdABnZXRfVmFsdWUATWljcm9zb2Z0LlNxbFNlcnZlci5TY3JpcHRUYXNrAE1pY3Jv</w:t>
      </w:r>
    </w:p>
    <w:p w:rsidR="00E6416D" w:rsidRDefault="00C65AD5">
      <w:pPr>
        <w:pStyle w:val="Code"/>
        <w:numPr>
          <w:ilvl w:val="0"/>
          <w:numId w:val="0"/>
        </w:numPr>
        <w:ind w:left="360"/>
      </w:pPr>
      <w:r>
        <w:t>c29mdC5TcWxTZXJ2ZXIuRHRzLlRhc2tzLlNjcmlwdFRhc2sAVlNUQVJUU2NyaXB0T2JqZWN0TW9k</w:t>
      </w:r>
    </w:p>
    <w:p w:rsidR="00E6416D" w:rsidRDefault="00C65AD5">
      <w:pPr>
        <w:pStyle w:val="Code"/>
        <w:numPr>
          <w:ilvl w:val="0"/>
          <w:numId w:val="0"/>
        </w:numPr>
        <w:ind w:left="360"/>
      </w:pPr>
      <w:r>
        <w:t>ZWxCYXNlAEV2ZW50QXJncwBTY3JpcHRNYWluX1N0YXJ0dXAAc2VuZGVyAGUAU2NyaXB0TWFpbl9T</w:t>
      </w:r>
    </w:p>
    <w:p w:rsidR="00E6416D" w:rsidRDefault="00C65AD5">
      <w:pPr>
        <w:pStyle w:val="Code"/>
        <w:numPr>
          <w:ilvl w:val="0"/>
          <w:numId w:val="0"/>
        </w:numPr>
        <w:ind w:left="360"/>
      </w:pPr>
      <w:r>
        <w:t>aHV0ZG93bgBNYWluAEVud</w:t>
      </w:r>
      <w:r>
        <w:t>W0AdmFsdWVfXwBTdWNjZXNzAEZhaWx1cmUAU3lzdGVtLkNvbXBvbmVu</w:t>
      </w:r>
    </w:p>
    <w:p w:rsidR="00E6416D" w:rsidRDefault="00C65AD5">
      <w:pPr>
        <w:pStyle w:val="Code"/>
        <w:numPr>
          <w:ilvl w:val="0"/>
          <w:numId w:val="0"/>
        </w:numPr>
        <w:ind w:left="360"/>
      </w:pPr>
      <w:r>
        <w:t>dE1vZGVsAEVkaXRvckJyb3dzYWJsZUF0dHJpYnV0ZQBFZGl0b3JCcm93c2FibGVTdGF0ZQBTeXN0</w:t>
      </w:r>
    </w:p>
    <w:p w:rsidR="00E6416D" w:rsidRDefault="00C65AD5">
      <w:pPr>
        <w:pStyle w:val="Code"/>
        <w:numPr>
          <w:ilvl w:val="0"/>
          <w:numId w:val="0"/>
        </w:numPr>
        <w:ind w:left="360"/>
      </w:pPr>
      <w:r>
        <w:t>ZW0uQ29kZURvbS5Db21waWxlcgBHZW5lcmF0ZWRDb2RlQXR0cmlidXRlAFN5c3RlbS5EaWFnbm9z</w:t>
      </w:r>
    </w:p>
    <w:p w:rsidR="00E6416D" w:rsidRDefault="00C65AD5">
      <w:pPr>
        <w:pStyle w:val="Code"/>
        <w:numPr>
          <w:ilvl w:val="0"/>
          <w:numId w:val="0"/>
        </w:numPr>
        <w:ind w:left="360"/>
      </w:pPr>
      <w:r>
        <w:t>dGljcwBEZWJ1Z2dlckhpZGRlbkF0dHJpYnV0ZQBNaWNyb3NvZnQuVmlzdWFsQmFzaWMuQ29tcGls</w:t>
      </w:r>
    </w:p>
    <w:p w:rsidR="00E6416D" w:rsidRDefault="00C65AD5">
      <w:pPr>
        <w:pStyle w:val="Code"/>
        <w:numPr>
          <w:ilvl w:val="0"/>
          <w:numId w:val="0"/>
        </w:numPr>
        <w:ind w:left="360"/>
      </w:pPr>
      <w:r>
        <w:t>ZXJTZXJ2aWNlcwBTdGFuZGFyZE1vZHVsZUF0dHJpYnV0ZQBIaWRlTW9kdWxlTmFtZUF0dHJpYnV0</w:t>
      </w:r>
    </w:p>
    <w:p w:rsidR="00E6416D" w:rsidRDefault="00C65AD5">
      <w:pPr>
        <w:pStyle w:val="Code"/>
        <w:numPr>
          <w:ilvl w:val="0"/>
          <w:numId w:val="0"/>
        </w:numPr>
        <w:ind w:left="360"/>
      </w:pPr>
      <w:r>
        <w:t>ZQBTeXN0ZW0uQ29tcG9uZW50TW9kZWwuRGVzaWduAEhlbHBLZXl3b3JkQXR0cmlidXRlAFN5c3Rl</w:t>
      </w:r>
    </w:p>
    <w:p w:rsidR="00E6416D" w:rsidRDefault="00C65AD5">
      <w:pPr>
        <w:pStyle w:val="Code"/>
        <w:numPr>
          <w:ilvl w:val="0"/>
          <w:numId w:val="0"/>
        </w:numPr>
        <w:ind w:left="360"/>
      </w:pPr>
      <w:r>
        <w:t>bS5SdW50aW1lLkNvbXBpbGVyU</w:t>
      </w:r>
      <w:r>
        <w:t>2VydmljZXMAUnVudGltZUhlbHBlcnMAR2V0T2JqZWN0VmFsdWUA</w:t>
      </w:r>
    </w:p>
    <w:p w:rsidR="00E6416D" w:rsidRDefault="00C65AD5">
      <w:pPr>
        <w:pStyle w:val="Code"/>
        <w:numPr>
          <w:ilvl w:val="0"/>
          <w:numId w:val="0"/>
        </w:numPr>
        <w:ind w:left="360"/>
      </w:pPr>
      <w:r>
        <w:t>UnVudGltZVR5cGVIYW5kbGUAR2V0VHlwZUZyb21IYW5kbGUAQWN0aXZhdG9yAENyZWF0ZUluc3Rh</w:t>
      </w:r>
    </w:p>
    <w:p w:rsidR="00E6416D" w:rsidRDefault="00C65AD5">
      <w:pPr>
        <w:pStyle w:val="Code"/>
        <w:numPr>
          <w:ilvl w:val="0"/>
          <w:numId w:val="0"/>
        </w:numPr>
        <w:ind w:left="360"/>
      </w:pPr>
      <w:r>
        <w:t>bmNlAE15R3JvdXBDb2xsZWN0aW9uQXR0cmlidXRlAHNldF9WYWx1ZQBTeXN0ZW0uUnVudGltZS5J</w:t>
      </w:r>
    </w:p>
    <w:p w:rsidR="00E6416D" w:rsidRDefault="00C65AD5">
      <w:pPr>
        <w:pStyle w:val="Code"/>
        <w:numPr>
          <w:ilvl w:val="0"/>
          <w:numId w:val="0"/>
        </w:numPr>
        <w:ind w:left="360"/>
      </w:pPr>
      <w:r>
        <w:t>bnRlcm9wU2VydmljZXMAQ29tVmlzaWJsZUF0dHJpYnV0ZQBTeX</w:t>
      </w:r>
      <w:r>
        <w:t>N0ZW0uUmVmbGVjdGlvbgBBc3Nl</w:t>
      </w:r>
    </w:p>
    <w:p w:rsidR="00E6416D" w:rsidRDefault="00C65AD5">
      <w:pPr>
        <w:pStyle w:val="Code"/>
        <w:numPr>
          <w:ilvl w:val="0"/>
          <w:numId w:val="0"/>
        </w:numPr>
        <w:ind w:left="360"/>
      </w:pPr>
      <w:r>
        <w:t>bWJseQBnZXRfQXNzZW1ibHkAU3lzdGVtLlRocmVhZGluZwBNb25pdG9yAEVudGVyAEV4aXQARGVi</w:t>
      </w:r>
    </w:p>
    <w:p w:rsidR="00E6416D" w:rsidRDefault="00C65AD5">
      <w:pPr>
        <w:pStyle w:val="Code"/>
        <w:numPr>
          <w:ilvl w:val="0"/>
          <w:numId w:val="0"/>
        </w:numPr>
        <w:ind w:left="360"/>
      </w:pPr>
      <w:r>
        <w:t>dWdnZXJOb25Vc2VyQ29kZUF0dHJpYnV0ZQBFeGNlcHRpb24AU2NyaXB0T2JqZWN0TW9kZWwAZ2V0</w:t>
      </w:r>
    </w:p>
    <w:p w:rsidR="00E6416D" w:rsidRDefault="00C65AD5">
      <w:pPr>
        <w:pStyle w:val="Code"/>
        <w:numPr>
          <w:ilvl w:val="0"/>
          <w:numId w:val="0"/>
        </w:numPr>
        <w:ind w:left="360"/>
      </w:pPr>
      <w:r>
        <w:t>X0R0cwBNaWNyb3NvZnQuU3FsU2VydmVyLk1hbmFnZWREVFMATWljcm9zb2Z0LlNxbFNlcnZlci5</w:t>
      </w:r>
      <w:r>
        <w:t>E</w:t>
      </w:r>
    </w:p>
    <w:p w:rsidR="00E6416D" w:rsidRDefault="00C65AD5">
      <w:pPr>
        <w:pStyle w:val="Code"/>
        <w:numPr>
          <w:ilvl w:val="0"/>
          <w:numId w:val="0"/>
        </w:numPr>
        <w:ind w:left="360"/>
      </w:pPr>
      <w:r>
        <w:t>dHMuUnVudGltZQBWYXJpYWJsZXMAZ2V0X1ZhcmlhYmxlcwBEVFNSZWFkT25seUNvbGxlY3Rpb25C</w:t>
      </w:r>
    </w:p>
    <w:p w:rsidR="00E6416D" w:rsidRDefault="00C65AD5">
      <w:pPr>
        <w:pStyle w:val="Code"/>
        <w:numPr>
          <w:ilvl w:val="0"/>
          <w:numId w:val="0"/>
        </w:numPr>
        <w:ind w:left="360"/>
      </w:pPr>
      <w:r>
        <w:t>YXNlAGdldF9Db3VudABVbmxvY2sAUHJvamVjdERhdGEAU2V0UHJvamVjdEVycm9yAENsZWFyUHJv</w:t>
      </w:r>
    </w:p>
    <w:p w:rsidR="00E6416D" w:rsidRDefault="00C65AD5">
      <w:pPr>
        <w:pStyle w:val="Code"/>
        <w:numPr>
          <w:ilvl w:val="0"/>
          <w:numId w:val="0"/>
        </w:numPr>
        <w:ind w:left="360"/>
      </w:pPr>
      <w:r>
        <w:t>amVjdEVycm9yAFN5c3RlbS5YbWwAWG1sRG9jdW1lbnQAWG1sTm9kZUxpc3QAQ29udmVyc2lvbnMA</w:t>
      </w:r>
    </w:p>
    <w:p w:rsidR="00E6416D" w:rsidRDefault="00C65AD5">
      <w:pPr>
        <w:pStyle w:val="Code"/>
        <w:numPr>
          <w:ilvl w:val="0"/>
          <w:numId w:val="0"/>
        </w:numPr>
        <w:ind w:left="360"/>
      </w:pPr>
      <w:r>
        <w:t>VG9DaGFyQXJyYXlSYW5rT25</w:t>
      </w:r>
      <w:r>
        <w:t>lAFN0cmluZwBWYXJpYWJsZQBnZXRfSXRlbQBMb2FkWG1sAEluZm9y</w:t>
      </w:r>
    </w:p>
    <w:p w:rsidR="00E6416D" w:rsidRDefault="00C65AD5">
      <w:pPr>
        <w:pStyle w:val="Code"/>
        <w:numPr>
          <w:ilvl w:val="0"/>
          <w:numId w:val="0"/>
        </w:numPr>
        <w:ind w:left="360"/>
      </w:pPr>
      <w:r>
        <w:t>bWF0aW9uAElzREJOdWxsAFhtbEVsZW1lbnQAZ2V0X0RvY3VtZW50RWxlbWVudABHZXRFbGVtZW50</w:t>
      </w:r>
    </w:p>
    <w:p w:rsidR="00E6416D" w:rsidRDefault="00C65AD5">
      <w:pPr>
        <w:pStyle w:val="Code"/>
        <w:numPr>
          <w:ilvl w:val="0"/>
          <w:numId w:val="0"/>
        </w:numPr>
        <w:ind w:left="360"/>
      </w:pPr>
      <w:r>
        <w:t>c0J5VGFnTmFtZQBYbWxOb2RlAEl0ZW0AZ2V0X0lubmVyVGV4dABDb25jYXQASW50ZXJhY3Rpb24A</w:t>
      </w:r>
    </w:p>
    <w:p w:rsidR="00E6416D" w:rsidRDefault="00C65AD5">
      <w:pPr>
        <w:pStyle w:val="Code"/>
        <w:numPr>
          <w:ilvl w:val="0"/>
          <w:numId w:val="0"/>
        </w:numPr>
        <w:ind w:left="360"/>
      </w:pPr>
      <w:r>
        <w:t>TXNnQm94UmVzdWx0AE1zZ0JveFN0eWxlAE1zZ0JveABzZXRf</w:t>
      </w:r>
      <w:r>
        <w:t>VGFza1Jlc3VsdABDTFNDb21wbGlh</w:t>
      </w:r>
    </w:p>
    <w:p w:rsidR="00E6416D" w:rsidRDefault="00C65AD5">
      <w:pPr>
        <w:pStyle w:val="Code"/>
        <w:numPr>
          <w:ilvl w:val="0"/>
          <w:numId w:val="0"/>
        </w:numPr>
        <w:ind w:left="360"/>
      </w:pPr>
      <w:r>
        <w:t>bnRBdHRyaWJ1dGUAU3lzdGVtLkFkZEluAEFkZEluQXR0cmlidXRlAFNjcmlwdFRhc2tfMDUzYWFh</w:t>
      </w:r>
    </w:p>
    <w:p w:rsidR="00E6416D" w:rsidRDefault="00C65AD5">
      <w:pPr>
        <w:pStyle w:val="Code"/>
        <w:numPr>
          <w:ilvl w:val="0"/>
          <w:numId w:val="0"/>
        </w:numPr>
        <w:ind w:left="360"/>
      </w:pPr>
      <w:r>
        <w:t>MWRlNmQ4NGFjYWI4MDA1MGJlMGM0MmI2ZjIudmJwcm9qLlJlc291cmNlcy5yZXNvdXJjZXMAQ29t</w:t>
      </w:r>
    </w:p>
    <w:p w:rsidR="00E6416D" w:rsidRDefault="00C65AD5">
      <w:pPr>
        <w:pStyle w:val="Code"/>
        <w:numPr>
          <w:ilvl w:val="0"/>
          <w:numId w:val="0"/>
        </w:numPr>
        <w:ind w:left="360"/>
      </w:pPr>
      <w:r>
        <w:t>cGlsYXRpb25SZWxheGF0aW9uc0F0dHJpYnV0ZQBSdW50aW1lQ29tcGF0aWJpbGl0eUF0dHJpYnV0</w:t>
      </w:r>
    </w:p>
    <w:p w:rsidR="00E6416D" w:rsidRDefault="00C65AD5">
      <w:pPr>
        <w:pStyle w:val="Code"/>
        <w:numPr>
          <w:ilvl w:val="0"/>
          <w:numId w:val="0"/>
        </w:numPr>
        <w:ind w:left="360"/>
      </w:pPr>
      <w:r>
        <w:t>ZQBBc3NlbWJseUZpbGVWZXJzaW9uQXR0cmlidXRlAEd1aWRBdHRyaWJ1dGUAQXNzZW1ibHlUcmFk</w:t>
      </w:r>
    </w:p>
    <w:p w:rsidR="00E6416D" w:rsidRDefault="00C65AD5">
      <w:pPr>
        <w:pStyle w:val="Code"/>
        <w:numPr>
          <w:ilvl w:val="0"/>
          <w:numId w:val="0"/>
        </w:numPr>
        <w:ind w:left="360"/>
      </w:pPr>
      <w:r>
        <w:t>ZW1hcmtBdHRyaWJ1dGUAQXNzZW1ibHlDb3B5cmlnaHRBdHRyaWJ1dGUAQXNzZW1ibHlQcm9kdWN0</w:t>
      </w:r>
    </w:p>
    <w:p w:rsidR="00E6416D" w:rsidRDefault="00C65AD5">
      <w:pPr>
        <w:pStyle w:val="Code"/>
        <w:numPr>
          <w:ilvl w:val="0"/>
          <w:numId w:val="0"/>
        </w:numPr>
        <w:ind w:left="360"/>
      </w:pPr>
      <w:r>
        <w:t>QXR0cmlidXRlAEFzc2VtYmx5Q</w:t>
      </w:r>
      <w:r>
        <w:t>29tcGFueUF0dHJpYnV0ZQBBc3NlbWJseURlc2NyaXB0aW9uQXR0</w:t>
      </w:r>
    </w:p>
    <w:p w:rsidR="00E6416D" w:rsidRDefault="00C65AD5">
      <w:pPr>
        <w:pStyle w:val="Code"/>
        <w:numPr>
          <w:ilvl w:val="0"/>
          <w:numId w:val="0"/>
        </w:numPr>
        <w:ind w:left="360"/>
      </w:pPr>
      <w:r>
        <w:t>cmlidXRlAEFzc2VtYmx5VGl0bGVBdHRyaWJ1dGUAU2NyaXB0VGFza18wNTNhYWExZGU2ZDg0YWNh</w:t>
      </w:r>
    </w:p>
    <w:p w:rsidR="00E6416D" w:rsidRDefault="00C65AD5">
      <w:pPr>
        <w:pStyle w:val="Code"/>
        <w:numPr>
          <w:ilvl w:val="0"/>
          <w:numId w:val="0"/>
        </w:numPr>
        <w:ind w:left="360"/>
      </w:pPr>
      <w:r>
        <w:lastRenderedPageBreak/>
        <w:t>YjgwMDUwYmUwYzQyYjZmMi52YnByb2ouZGxsAAAAADFNAHkALgBSAGUAcwBvAHUAcgBjAGUAcwAu</w:t>
      </w:r>
    </w:p>
    <w:p w:rsidR="00E6416D" w:rsidRDefault="00C65AD5">
      <w:pPr>
        <w:pStyle w:val="Code"/>
        <w:numPr>
          <w:ilvl w:val="0"/>
          <w:numId w:val="0"/>
        </w:numPr>
        <w:ind w:left="360"/>
      </w:pPr>
      <w:r>
        <w:t>AE0AeQBSAGUAcwBvAHUAcgBjAGUAcwAAAQAnUwBBAE0AUABMAE</w:t>
      </w:r>
      <w:r>
        <w:t>UAUwA6ADoAUwBUAE8AQwBLAFEA</w:t>
      </w:r>
    </w:p>
    <w:p w:rsidR="00E6416D" w:rsidRDefault="00C65AD5">
      <w:pPr>
        <w:pStyle w:val="Code"/>
        <w:numPr>
          <w:ilvl w:val="0"/>
          <w:numId w:val="0"/>
        </w:numPr>
        <w:ind w:left="360"/>
      </w:pPr>
      <w:r>
        <w:t>VQBPAFQARQAAFWwAYQBzAHQAXwB0AHIAYQBkAGUAADtUAGgAZQAgAGwAYQBzAHQAIABwAHIAaQBj</w:t>
      </w:r>
    </w:p>
    <w:p w:rsidR="00E6416D" w:rsidRDefault="00C65AD5">
      <w:pPr>
        <w:pStyle w:val="Code"/>
        <w:numPr>
          <w:ilvl w:val="0"/>
          <w:numId w:val="0"/>
        </w:numPr>
        <w:ind w:left="360"/>
      </w:pPr>
      <w:r>
        <w:t>AGUAIABmAG8AcgAgAHQAaABlACAAcwB0AG8AYwBrACAAACtTAEEATQBQAEwARQBTADoAOgBUAEkA</w:t>
      </w:r>
    </w:p>
    <w:p w:rsidR="00E6416D" w:rsidRDefault="00C65AD5">
      <w:pPr>
        <w:pStyle w:val="Code"/>
        <w:numPr>
          <w:ilvl w:val="0"/>
          <w:numId w:val="0"/>
        </w:numPr>
        <w:ind w:left="360"/>
      </w:pPr>
      <w:r>
        <w:t>QwBLAEUAUgBTAFkATQBCAE8ATAAACzoAIABpAHMAIAAAL1cAZQBiAHMAZQByAHYAaQBjAGUAcwAg</w:t>
      </w:r>
    </w:p>
    <w:p w:rsidR="00E6416D" w:rsidRDefault="00C65AD5">
      <w:pPr>
        <w:pStyle w:val="Code"/>
        <w:numPr>
          <w:ilvl w:val="0"/>
          <w:numId w:val="0"/>
        </w:numPr>
        <w:ind w:left="360"/>
      </w:pPr>
      <w:r>
        <w:t>AFQAYQBzAGsAIABTAGEAbQBwAGwAZQAAAH8MXJEm2tZGo6gZr0anGCwACLd6XFYZNOCJCLA/X38R</w:t>
      </w:r>
    </w:p>
    <w:p w:rsidR="00E6416D" w:rsidRDefault="00C65AD5">
      <w:pPr>
        <w:pStyle w:val="Code"/>
        <w:numPr>
          <w:ilvl w:val="0"/>
          <w:numId w:val="0"/>
        </w:numPr>
        <w:ind w:left="360"/>
      </w:pPr>
      <w:r>
        <w:t>1Qo6AyAAAQMAAAEEAAASDAcGFRIYARIMBAAAEggHBhUSGAESCAQAABIRBwYVEhgBEhEEAAASFAcG</w:t>
      </w:r>
    </w:p>
    <w:p w:rsidR="00E6416D" w:rsidRDefault="00C65AD5">
      <w:pPr>
        <w:pStyle w:val="Code"/>
        <w:numPr>
          <w:ilvl w:val="0"/>
          <w:numId w:val="0"/>
        </w:numPr>
        <w:ind w:left="360"/>
      </w:pPr>
      <w:r>
        <w:t>FRIYARIUBAgAEgwECAASCAQIA</w:t>
      </w:r>
      <w:r>
        <w:t>BIRBAgAEhQEIAECHAMgAAgEIAASFQMgAA4CHgAHEAEBHgAeAAcw</w:t>
      </w:r>
    </w:p>
    <w:p w:rsidR="00E6416D" w:rsidRDefault="00C65AD5">
      <w:pPr>
        <w:pStyle w:val="Code"/>
        <w:numPr>
          <w:ilvl w:val="0"/>
          <w:numId w:val="0"/>
        </w:numPr>
        <w:ind w:left="360"/>
      </w:pPr>
      <w:r>
        <w:t>AQEBEB4AAhMABCAAEwAHBhUSGQETAAQoABMAAwYSHQMGEiEEAAASHQQAABIhBQABARIhBAgAEh0E</w:t>
      </w:r>
    </w:p>
    <w:p w:rsidR="00E6416D" w:rsidRDefault="00C65AD5">
      <w:pPr>
        <w:pStyle w:val="Code"/>
        <w:numPr>
          <w:ilvl w:val="0"/>
          <w:numId w:val="0"/>
        </w:numPr>
        <w:ind w:left="360"/>
      </w:pPr>
      <w:r>
        <w:t>CAASIQMGEiACBhwEAAASIAQIABIgCImEXc2AgMyRBiACARwSLQIGCAMGESgEAAAAAAQBAAAABSAB</w:t>
      </w:r>
    </w:p>
    <w:p w:rsidR="00E6416D" w:rsidRDefault="00C65AD5">
      <w:pPr>
        <w:pStyle w:val="Code"/>
        <w:numPr>
          <w:ilvl w:val="0"/>
          <w:numId w:val="0"/>
        </w:numPr>
        <w:ind w:left="360"/>
      </w:pPr>
      <w:r>
        <w:t>ARE5CAEAAQAAAAAABSACAQ4OFwEACk15VGVtcGxhdGUHOC4wLj</w:t>
      </w:r>
      <w:r>
        <w:t>AuMAAABhUSGAESDAYVEhgBEggG</w:t>
      </w:r>
    </w:p>
    <w:p w:rsidR="00E6416D" w:rsidRDefault="00C65AD5">
      <w:pPr>
        <w:pStyle w:val="Code"/>
        <w:numPr>
          <w:ilvl w:val="0"/>
          <w:numId w:val="0"/>
        </w:numPr>
        <w:ind w:left="360"/>
      </w:pPr>
      <w:r>
        <w:t>FRIYARIRBhUSGAESFAQHARIMBAcBEggEBwESEQQHARIUBCABAQ4QAQALTXkuQ29tcHV0ZXIAAAwB</w:t>
      </w:r>
    </w:p>
    <w:p w:rsidR="00E6416D" w:rsidRDefault="00C65AD5">
      <w:pPr>
        <w:pStyle w:val="Code"/>
        <w:numPr>
          <w:ilvl w:val="0"/>
          <w:numId w:val="0"/>
        </w:numPr>
        <w:ind w:left="360"/>
      </w:pPr>
      <w:r>
        <w:t>AAdNeS5Vc2VyAAATAQAOTXkuV2ViU2VydmljZXMAABMBAA5NeS5BcHBsaWNhdGlvbgAABAABHBwD</w:t>
      </w:r>
    </w:p>
    <w:p w:rsidR="00E6416D" w:rsidRDefault="00C65AD5">
      <w:pPr>
        <w:pStyle w:val="Code"/>
        <w:numPr>
          <w:ilvl w:val="0"/>
          <w:numId w:val="0"/>
        </w:numPr>
        <w:ind w:left="360"/>
      </w:pPr>
      <w:r>
        <w:t>BwECAwcBCAYAARIVEVUEBwESFQMHAQ4FEAEAHgAECgEeAAQHAR4AByAEAQ4ODg5hAQA0U3lzdGV</w:t>
      </w:r>
      <w:r>
        <w:t>t</w:t>
      </w:r>
    </w:p>
    <w:p w:rsidR="00E6416D" w:rsidRDefault="00C65AD5">
      <w:pPr>
        <w:pStyle w:val="Code"/>
        <w:numPr>
          <w:ilvl w:val="0"/>
          <w:numId w:val="0"/>
        </w:numPr>
        <w:ind w:left="360"/>
      </w:pPr>
      <w:r>
        <w:t>LldlYi5TZXJ2aWNlcy5Qcm90b2NvbHMuU29hcEh0dHBDbGllbnRQcm90b2NvbBJDcmVhdGVfX0lu</w:t>
      </w:r>
    </w:p>
    <w:p w:rsidR="00E6416D" w:rsidRDefault="00C65AD5">
      <w:pPr>
        <w:pStyle w:val="Code"/>
        <w:numPr>
          <w:ilvl w:val="0"/>
          <w:numId w:val="0"/>
        </w:numPr>
        <w:ind w:left="360"/>
      </w:pPr>
      <w:r>
        <w:t>c3RhbmNlX18TRGlzcG9zZV9fSW5zdGFuY2VfXwAAAAYVEhgBEwAGFRIZARMABAoBEwAFIAEBEwAG</w:t>
      </w:r>
    </w:p>
    <w:p w:rsidR="00E6416D" w:rsidRDefault="00C65AD5">
      <w:pPr>
        <w:pStyle w:val="Code"/>
        <w:numPr>
          <w:ilvl w:val="0"/>
          <w:numId w:val="0"/>
        </w:numPr>
        <w:ind w:left="360"/>
      </w:pPr>
      <w:r>
        <w:t>BwITABMABCABAQIFAQAAAAAEIAASZQYgAgEOEmUGBwISHRIdBAcBEiEIAQACAAAAAAAEAAEBHAQH</w:t>
      </w:r>
    </w:p>
    <w:p w:rsidR="00E6416D" w:rsidRDefault="00C65AD5">
      <w:pPr>
        <w:pStyle w:val="Code"/>
        <w:numPr>
          <w:ilvl w:val="0"/>
          <w:numId w:val="0"/>
        </w:numPr>
        <w:ind w:left="360"/>
      </w:pPr>
      <w:r>
        <w:t>ARIgBCAAEnUEIAASeQUAAQE</w:t>
      </w:r>
      <w:r>
        <w:t>ScQQHARJxBQABHQMOBSABAR0DBiABEoCVHAMgABwEAAECHAUgABKA</w:t>
      </w:r>
    </w:p>
    <w:p w:rsidR="00E6416D" w:rsidRDefault="00C65AD5">
      <w:pPr>
        <w:pStyle w:val="Code"/>
        <w:numPr>
          <w:ilvl w:val="0"/>
          <w:numId w:val="0"/>
        </w:numPr>
        <w:ind w:left="360"/>
      </w:pPr>
      <w:r>
        <w:t>nQYgARKAiQ4GIAESgKEIBwAEDg4ODg4KAAMRgKkcEYCtHAQgAQEICQcDDhKAhRKAiTkBAApTY3Jp</w:t>
      </w:r>
    </w:p>
    <w:p w:rsidR="00E6416D" w:rsidRDefault="00C65AD5">
      <w:pPr>
        <w:pStyle w:val="Code"/>
        <w:numPr>
          <w:ilvl w:val="0"/>
          <w:numId w:val="0"/>
        </w:numPr>
        <w:ind w:left="360"/>
      </w:pPr>
      <w:r>
        <w:t>cHRNYWluAwBUDgdWZXJzaW9uAzEuMFQOCVB1Ymxpc2hlcgBUDgtEZXNjcmlwdGlvbgAIAQAIAAAA</w:t>
      </w:r>
    </w:p>
    <w:p w:rsidR="00E6416D" w:rsidRDefault="00C65AD5">
      <w:pPr>
        <w:pStyle w:val="Code"/>
        <w:numPr>
          <w:ilvl w:val="0"/>
          <w:numId w:val="0"/>
        </w:numPr>
        <w:ind w:left="360"/>
      </w:pPr>
      <w:r>
        <w:t>AAAeAQABAFQCFldyYXBOb25FeGNlcHRpb25UaHJvd3MBDAEA</w:t>
      </w:r>
      <w:r>
        <w:t>BzEuMC4wLjAAACkBACRlNTQ5MzFm</w:t>
      </w:r>
    </w:p>
    <w:p w:rsidR="00E6416D" w:rsidRDefault="00C65AD5">
      <w:pPr>
        <w:pStyle w:val="Code"/>
        <w:numPr>
          <w:ilvl w:val="0"/>
          <w:numId w:val="0"/>
        </w:numPr>
        <w:ind w:left="360"/>
      </w:pPr>
      <w:r>
        <w:t>Ny1lODE3LTQzMTQtYTQwOS0zY2RjOTcwMjkyOGEAAAUBAAEAABoBABVDb3B5cmlnaHQgQCBNU0lU</w:t>
      </w:r>
    </w:p>
    <w:p w:rsidR="00E6416D" w:rsidRDefault="00C65AD5">
      <w:pPr>
        <w:pStyle w:val="Code"/>
        <w:numPr>
          <w:ilvl w:val="0"/>
          <w:numId w:val="0"/>
        </w:numPr>
        <w:ind w:left="360"/>
      </w:pPr>
      <w:r>
        <w:t>IDIwMDgAADcBADJTY3JpcHRUYXNrXzA1M2FhYTFkZTZkODRhY2FiODAwNTBiZTBjNDJiNmYyLnZi</w:t>
      </w:r>
    </w:p>
    <w:p w:rsidR="00E6416D" w:rsidRDefault="00C65AD5">
      <w:pPr>
        <w:pStyle w:val="Code"/>
        <w:numPr>
          <w:ilvl w:val="0"/>
          <w:numId w:val="0"/>
        </w:numPr>
        <w:ind w:left="360"/>
      </w:pPr>
      <w:r>
        <w:t>cHJvagAACQEABE1TSVQAAAAAAKA9AAAAAAAAAAAAAL49AAAAIAAAAAAAAAAAAAAAAAAAAAAAA</w:t>
      </w:r>
      <w:r>
        <w:t>AAA</w:t>
      </w:r>
    </w:p>
    <w:p w:rsidR="00E6416D" w:rsidRDefault="00C65AD5">
      <w:pPr>
        <w:pStyle w:val="Code"/>
        <w:numPr>
          <w:ilvl w:val="0"/>
          <w:numId w:val="0"/>
        </w:numPr>
        <w:ind w:left="360"/>
      </w:pPr>
      <w:r>
        <w:t>AACwPQAAAAAAAAAAAAAAAAAAAABfQ29yRGxsTWFpbgBtc2NvcmVlLmRsbAAAAAAA/yUAIEAAAAAA</w:t>
      </w:r>
    </w:p>
    <w:p w:rsidR="00E6416D" w:rsidRDefault="00C65AD5">
      <w:pPr>
        <w:pStyle w:val="Code"/>
        <w:numPr>
          <w:ilvl w:val="0"/>
          <w:numId w:val="0"/>
        </w:numPr>
        <w:ind w:left="360"/>
      </w:pPr>
      <w:r>
        <w:t>AAAAAAAAAAAAAAAAAAAAAAAAAAAAAAAAAAAAAAAAAAAAAAAAAAAAAAAAAAAAAAAAAAAAAAAAAAMA</w:t>
      </w:r>
    </w:p>
    <w:p w:rsidR="00E6416D" w:rsidRDefault="00C65AD5">
      <w:pPr>
        <w:pStyle w:val="Code"/>
        <w:numPr>
          <w:ilvl w:val="0"/>
          <w:numId w:val="0"/>
        </w:numPr>
        <w:ind w:left="360"/>
      </w:pPr>
      <w:r>
        <w:t>AwAAACgAAIAOAAAASAAAgBAAAABgAACAAAAAAAAAAAAAAAAAAAACAAIAAAB4AACAAwAAAJAAAIAA</w:t>
      </w:r>
    </w:p>
    <w:p w:rsidR="00E6416D" w:rsidRDefault="00C65AD5">
      <w:pPr>
        <w:pStyle w:val="Code"/>
        <w:numPr>
          <w:ilvl w:val="0"/>
          <w:numId w:val="0"/>
        </w:numPr>
        <w:ind w:left="360"/>
      </w:pPr>
      <w:r>
        <w:t>AAAAAAAAAAAAAAAAAAEAA</w:t>
      </w:r>
      <w:r>
        <w:t>H8AAKgAAIAAAAAAAAAAAAAAAAAAAAEAAQAAAMAAAIAAAAAAAAAAAAAA</w:t>
      </w:r>
    </w:p>
    <w:p w:rsidR="00E6416D" w:rsidRDefault="00C65AD5">
      <w:pPr>
        <w:pStyle w:val="Code"/>
        <w:numPr>
          <w:ilvl w:val="0"/>
          <w:numId w:val="0"/>
        </w:numPr>
        <w:ind w:left="360"/>
      </w:pPr>
      <w:r>
        <w:t>AAAAAAEAAAAAANgAAAAAAAAAAAAAAAAAAAAAAAEAAAAAAOgAAAAAAAAAAAAAAAAAAAAAAAEAAAAA</w:t>
      </w:r>
    </w:p>
    <w:p w:rsidR="00E6416D" w:rsidRDefault="00C65AD5">
      <w:pPr>
        <w:pStyle w:val="Code"/>
        <w:numPr>
          <w:ilvl w:val="0"/>
          <w:numId w:val="0"/>
        </w:numPr>
        <w:ind w:left="360"/>
      </w:pPr>
      <w:r>
        <w:t>APgAAAAAAAAAAAAAAAAAAAAAAAEAAAAAAAgBAABQRQAA6AIAAAAAAAAAAAAAOEgAACgBAAAAAAAA</w:t>
      </w:r>
    </w:p>
    <w:p w:rsidR="00E6416D" w:rsidRDefault="00C65AD5">
      <w:pPr>
        <w:pStyle w:val="Code"/>
        <w:numPr>
          <w:ilvl w:val="0"/>
          <w:numId w:val="0"/>
        </w:numPr>
        <w:ind w:left="360"/>
      </w:pPr>
      <w:r>
        <w:t>AAAAAGBJAAAiAAAAAAAAAAAAAAAYQQAANAQAAAAAAAAAAA</w:t>
      </w:r>
      <w:r>
        <w:t>AANAQ0AAAAVgBTAF8AVgBFAFIAUwBJ</w:t>
      </w:r>
    </w:p>
    <w:p w:rsidR="00E6416D" w:rsidRDefault="00C65AD5">
      <w:pPr>
        <w:pStyle w:val="Code"/>
        <w:numPr>
          <w:ilvl w:val="0"/>
          <w:numId w:val="0"/>
        </w:numPr>
        <w:ind w:left="360"/>
      </w:pPr>
      <w:r>
        <w:t>AE8ATgBfAEkATgBGAE8AAAAAAL0E7/4AAAEAAAABAAAAAAAAAAEAAAAAAD8AAAAAAAAABAAAAAIA</w:t>
      </w:r>
    </w:p>
    <w:p w:rsidR="00E6416D" w:rsidRDefault="00C65AD5">
      <w:pPr>
        <w:pStyle w:val="Code"/>
        <w:numPr>
          <w:ilvl w:val="0"/>
          <w:numId w:val="0"/>
        </w:numPr>
        <w:ind w:left="360"/>
      </w:pPr>
      <w:r>
        <w:t>AAAAAAAAAAAAAAAAAABEAAAAAQBWAGEAcgBGAGkAbABlAEkAbgBmAG8AAAAAACQABAAAAFQAcgBh</w:t>
      </w:r>
    </w:p>
    <w:p w:rsidR="00E6416D" w:rsidRDefault="00C65AD5">
      <w:pPr>
        <w:pStyle w:val="Code"/>
        <w:numPr>
          <w:ilvl w:val="0"/>
          <w:numId w:val="0"/>
        </w:numPr>
        <w:ind w:left="360"/>
      </w:pPr>
      <w:r>
        <w:t>AG4AcwBsAGEAdABpAG8AbgAAAAAAAACwBJQDAAABAFMAdAByAGkAbgBnAEYAaQBsAGUASQBuAGYA</w:t>
      </w:r>
    </w:p>
    <w:p w:rsidR="00E6416D" w:rsidRDefault="00C65AD5">
      <w:pPr>
        <w:pStyle w:val="Code"/>
        <w:numPr>
          <w:ilvl w:val="0"/>
          <w:numId w:val="0"/>
        </w:numPr>
        <w:ind w:left="360"/>
      </w:pPr>
      <w:r>
        <w:t>bwAAAHADAAABADAAMAAwADAAMAA0AGIAMAAAACwABQABAEMAbwBtAHAAYQBuAHkATgBhAG0AZQAA</w:t>
      </w:r>
    </w:p>
    <w:p w:rsidR="00E6416D" w:rsidRDefault="00C65AD5">
      <w:pPr>
        <w:pStyle w:val="Code"/>
        <w:numPr>
          <w:ilvl w:val="0"/>
          <w:numId w:val="0"/>
        </w:numPr>
        <w:ind w:left="360"/>
      </w:pPr>
      <w:r>
        <w:t>AAAATQBTAEkAVAAAAAAAkAAzAAEARgBpAGwAZQBEAGUAcwBjAHIAaQBwAHQAaQBvAG4AAAAAAFMA</w:t>
      </w:r>
    </w:p>
    <w:p w:rsidR="00E6416D" w:rsidRDefault="00C65AD5">
      <w:pPr>
        <w:pStyle w:val="Code"/>
        <w:numPr>
          <w:ilvl w:val="0"/>
          <w:numId w:val="0"/>
        </w:numPr>
        <w:ind w:left="360"/>
      </w:pPr>
      <w:r>
        <w:t>YwByAGkAcAB0AFQAYQBzAGsAX</w:t>
      </w:r>
      <w:r>
        <w:t>wAwADUAMwBhAGEAYQAxAGQAZQA2AGQAOAA0AGEAYwBhAGIAOAAw</w:t>
      </w:r>
    </w:p>
    <w:p w:rsidR="00E6416D" w:rsidRDefault="00C65AD5">
      <w:pPr>
        <w:pStyle w:val="Code"/>
        <w:numPr>
          <w:ilvl w:val="0"/>
          <w:numId w:val="0"/>
        </w:numPr>
        <w:ind w:left="360"/>
      </w:pPr>
      <w:r>
        <w:t>ADAANQAwAGIAZQAwAGMANAAyAGIANgBmADIALgB2AGIAcAByAG8AagAAAAAAMAAIAAEARgBpAGwA</w:t>
      </w:r>
    </w:p>
    <w:p w:rsidR="00E6416D" w:rsidRDefault="00C65AD5">
      <w:pPr>
        <w:pStyle w:val="Code"/>
        <w:numPr>
          <w:ilvl w:val="0"/>
          <w:numId w:val="0"/>
        </w:numPr>
        <w:ind w:left="360"/>
      </w:pPr>
      <w:r>
        <w:t>ZQBWAGUAcgBzAGkAbwBuAAAAAAAxAC4AMAAuADAALgAwAAAAkAA3AAEASQBuAHQAZQByAG4AYQBs</w:t>
      </w:r>
    </w:p>
    <w:p w:rsidR="00E6416D" w:rsidRDefault="00C65AD5">
      <w:pPr>
        <w:pStyle w:val="Code"/>
        <w:numPr>
          <w:ilvl w:val="0"/>
          <w:numId w:val="0"/>
        </w:numPr>
        <w:ind w:left="360"/>
      </w:pPr>
      <w:r>
        <w:t>AE4AYQBtAGUAAABTAGMAcgBpAHAAdABUAGEAcwBrAF8AMAA1AD</w:t>
      </w:r>
      <w:r>
        <w:t>MAYQBhAGEAMQBkAGUANgBkADgA</w:t>
      </w:r>
    </w:p>
    <w:p w:rsidR="00E6416D" w:rsidRDefault="00C65AD5">
      <w:pPr>
        <w:pStyle w:val="Code"/>
        <w:numPr>
          <w:ilvl w:val="0"/>
          <w:numId w:val="0"/>
        </w:numPr>
        <w:ind w:left="360"/>
      </w:pPr>
      <w:r>
        <w:t>NABhAGMAYQBiADgAMAAwADUAMABiAGUAMABjADQAMgBiADYAZgAyAC4AdgBiAHAAcgBvAGoALgBk</w:t>
      </w:r>
    </w:p>
    <w:p w:rsidR="00E6416D" w:rsidRDefault="00C65AD5">
      <w:pPr>
        <w:pStyle w:val="Code"/>
        <w:numPr>
          <w:ilvl w:val="0"/>
          <w:numId w:val="0"/>
        </w:numPr>
        <w:ind w:left="360"/>
      </w:pPr>
      <w:r>
        <w:t>AGwAbAAAAAAAUAAWAAEATABlAGcAYQBsAEMAbwBwAHkAcgBpAGcAaAB0AAAAQwBvAHAAeQByAGkA</w:t>
      </w:r>
    </w:p>
    <w:p w:rsidR="00E6416D" w:rsidRDefault="00C65AD5">
      <w:pPr>
        <w:pStyle w:val="Code"/>
        <w:numPr>
          <w:ilvl w:val="0"/>
          <w:numId w:val="0"/>
        </w:numPr>
        <w:ind w:left="360"/>
      </w:pPr>
      <w:r>
        <w:t>ZwBoAHQAIABAACAATQBTAEkAVAAgADIAMAAwADgAAACYADcAAQBPAHIAaQBnAGkAbgBhAGwARgB</w:t>
      </w:r>
      <w:r>
        <w:t>p</w:t>
      </w:r>
    </w:p>
    <w:p w:rsidR="00E6416D" w:rsidRDefault="00C65AD5">
      <w:pPr>
        <w:pStyle w:val="Code"/>
        <w:numPr>
          <w:ilvl w:val="0"/>
          <w:numId w:val="0"/>
        </w:numPr>
        <w:ind w:left="360"/>
      </w:pPr>
      <w:r>
        <w:t>AGwAZQBuAGEAbQBlAAAAUwBjAHIAaQBwAHQAVABhAHMAawBfADAANQAzAGEAYQBhADEAZABlADYA</w:t>
      </w:r>
    </w:p>
    <w:p w:rsidR="00E6416D" w:rsidRDefault="00C65AD5">
      <w:pPr>
        <w:pStyle w:val="Code"/>
        <w:numPr>
          <w:ilvl w:val="0"/>
          <w:numId w:val="0"/>
        </w:numPr>
        <w:ind w:left="360"/>
      </w:pPr>
      <w:r>
        <w:t>ZAA4ADQAYQBjAGEAYgA4ADAAMAA1ADAAYgBlADAAYwA0ADIAYgA2AGYAMgAuAHYAYgBwAHIAbwBq</w:t>
      </w:r>
    </w:p>
    <w:p w:rsidR="00E6416D" w:rsidRDefault="00C65AD5">
      <w:pPr>
        <w:pStyle w:val="Code"/>
        <w:numPr>
          <w:ilvl w:val="0"/>
          <w:numId w:val="0"/>
        </w:numPr>
        <w:ind w:left="360"/>
      </w:pPr>
      <w:r>
        <w:t>AC4AZABsAGwAAAAAAIgAMwABAFAAcgBvAGQAdQBjAHQATgBhAG0AZQAAAAAAUwBjAHIAaQBwAHQA</w:t>
      </w:r>
    </w:p>
    <w:p w:rsidR="00E6416D" w:rsidRDefault="00C65AD5">
      <w:pPr>
        <w:pStyle w:val="Code"/>
        <w:numPr>
          <w:ilvl w:val="0"/>
          <w:numId w:val="0"/>
        </w:numPr>
        <w:ind w:left="360"/>
      </w:pPr>
      <w:r>
        <w:t>VABhAHMAawBfADAANQAzAGEAYQBhADEAZABlADYAZAA4ADQAYQBjAGEAYgA4ADAAMAA1ADAAYgBl</w:t>
      </w:r>
    </w:p>
    <w:p w:rsidR="00E6416D" w:rsidRDefault="00C65AD5">
      <w:pPr>
        <w:pStyle w:val="Code"/>
        <w:numPr>
          <w:ilvl w:val="0"/>
          <w:numId w:val="0"/>
        </w:numPr>
        <w:ind w:left="360"/>
      </w:pPr>
      <w:r>
        <w:t>ADAAYwA0ADIAYgA2AGYAMgAuAHYAYgBwAHIAbwBqAAAAAAA0AAgAAQBQAHIAbwBkAHUAYwB0AFYA</w:t>
      </w:r>
    </w:p>
    <w:p w:rsidR="00E6416D" w:rsidRDefault="00C65AD5">
      <w:pPr>
        <w:pStyle w:val="Code"/>
        <w:numPr>
          <w:ilvl w:val="0"/>
          <w:numId w:val="0"/>
        </w:numPr>
        <w:ind w:left="360"/>
      </w:pPr>
      <w:r>
        <w:t>ZQByAHMAaQBvAG4AAAAxAC4AMAAuADAALgAwAAAAOAAIAAEAQQBzAHMAZQBtAGIAbAB5ACAAVgBl</w:t>
      </w:r>
    </w:p>
    <w:p w:rsidR="00E6416D" w:rsidRDefault="00C65AD5">
      <w:pPr>
        <w:pStyle w:val="Code"/>
        <w:numPr>
          <w:ilvl w:val="0"/>
          <w:numId w:val="0"/>
        </w:numPr>
        <w:ind w:left="360"/>
      </w:pPr>
      <w:r>
        <w:t>AHIAcwBpAG8AbgAAADEALgAwA</w:t>
      </w:r>
      <w:r>
        <w:t>C4AMAAuADAAAAAAAAAAKAAAACAAAABAAAAAAQAEAAAAAACAAgAA</w:t>
      </w:r>
    </w:p>
    <w:p w:rsidR="00E6416D" w:rsidRDefault="00C65AD5">
      <w:pPr>
        <w:pStyle w:val="Code"/>
        <w:numPr>
          <w:ilvl w:val="0"/>
          <w:numId w:val="0"/>
        </w:numPr>
        <w:ind w:left="360"/>
      </w:pPr>
      <w:r>
        <w:t>AAAAAAAAAAAAAAAAAAAAAAAAAAAAAIAAAIAAAACAgACAAAAAgACAAICAAACAgIAAwMDAAAAA/wAA</w:t>
      </w:r>
    </w:p>
    <w:p w:rsidR="00E6416D" w:rsidRDefault="00C65AD5">
      <w:pPr>
        <w:pStyle w:val="Code"/>
        <w:numPr>
          <w:ilvl w:val="0"/>
          <w:numId w:val="0"/>
        </w:numPr>
        <w:ind w:left="360"/>
      </w:pPr>
      <w:r>
        <w:t>/wAAAP//AP8AAAD/AP8A//8AAP///wAAAAAAAAAAAAAAAAAAAAAAAAAAAAAAAAAAAAAAAAAAAAAA</w:t>
      </w:r>
    </w:p>
    <w:p w:rsidR="00E6416D" w:rsidRDefault="00C65AD5">
      <w:pPr>
        <w:pStyle w:val="Code"/>
        <w:numPr>
          <w:ilvl w:val="0"/>
          <w:numId w:val="0"/>
        </w:numPr>
        <w:ind w:left="360"/>
      </w:pPr>
      <w:r>
        <w:t>AAAAAAAAAAAAAAAAAAAAAAAAAAAAAAAAAAAAAAAAAHd3d3d3d3</w:t>
      </w:r>
      <w:r>
        <w:t>d3d3d3d3d3cARERERERERERERE</w:t>
      </w:r>
    </w:p>
    <w:p w:rsidR="00E6416D" w:rsidRDefault="00C65AD5">
      <w:pPr>
        <w:pStyle w:val="Code"/>
        <w:numPr>
          <w:ilvl w:val="0"/>
          <w:numId w:val="0"/>
        </w:numPr>
        <w:ind w:left="360"/>
      </w:pPr>
      <w:r>
        <w:t>RERERHAE//////////////////RwBP/////////////////0cAT/////////////////9HAE////</w:t>
      </w:r>
    </w:p>
    <w:p w:rsidR="00E6416D" w:rsidRDefault="00C65AD5">
      <w:pPr>
        <w:pStyle w:val="Code"/>
        <w:numPr>
          <w:ilvl w:val="0"/>
          <w:numId w:val="0"/>
        </w:numPr>
        <w:ind w:left="360"/>
      </w:pPr>
      <w:r>
        <w:t>//////////////RwBP/////////////////0cAT/////////////////9HAE////////////////</w:t>
      </w:r>
    </w:p>
    <w:p w:rsidR="00E6416D" w:rsidRDefault="00C65AD5">
      <w:pPr>
        <w:pStyle w:val="Code"/>
        <w:numPr>
          <w:ilvl w:val="0"/>
          <w:numId w:val="0"/>
        </w:numPr>
        <w:ind w:left="360"/>
      </w:pPr>
      <w:r>
        <w:t>//RwBP/////////////////0cAT/////////////////9HAE//////////////////RwBP/////</w:t>
      </w:r>
      <w:r>
        <w:t>/</w:t>
      </w:r>
    </w:p>
    <w:p w:rsidR="00E6416D" w:rsidRDefault="00C65AD5">
      <w:pPr>
        <w:pStyle w:val="Code"/>
        <w:numPr>
          <w:ilvl w:val="0"/>
          <w:numId w:val="0"/>
        </w:numPr>
        <w:ind w:left="360"/>
      </w:pPr>
      <w:r>
        <w:t>///////////0cAT/////////////////9HAE//////////////////RwBP/////////////////0</w:t>
      </w:r>
    </w:p>
    <w:p w:rsidR="00E6416D" w:rsidRDefault="00C65AD5">
      <w:pPr>
        <w:pStyle w:val="Code"/>
        <w:numPr>
          <w:ilvl w:val="0"/>
          <w:numId w:val="0"/>
        </w:numPr>
        <w:ind w:left="360"/>
      </w:pPr>
      <w:r>
        <w:t>cAT/////////////////9HAE//////////////////RwBP/////////////////0cAT/////////</w:t>
      </w:r>
    </w:p>
    <w:p w:rsidR="00E6416D" w:rsidRDefault="00C65AD5">
      <w:pPr>
        <w:pStyle w:val="Code"/>
        <w:numPr>
          <w:ilvl w:val="0"/>
          <w:numId w:val="0"/>
        </w:numPr>
        <w:ind w:left="360"/>
      </w:pPr>
      <w:r>
        <w:t>////////9HAEiIiIiIiIiIiIiIiIiIRwBEREREREREREREREREREcARMTExMTExMTExOzs5JdHAE</w:t>
      </w:r>
    </w:p>
    <w:p w:rsidR="00E6416D" w:rsidRDefault="00C65AD5">
      <w:pPr>
        <w:pStyle w:val="Code"/>
        <w:numPr>
          <w:ilvl w:val="0"/>
          <w:numId w:val="0"/>
        </w:numPr>
        <w:ind w:left="360"/>
      </w:pPr>
      <w:r>
        <w:t>zMzMzMzMzMzMzMzMzMQAAER</w:t>
      </w:r>
      <w:r>
        <w:t>ERERERERERERERERAAAAAAAAAAAAAAAAAAAAAAAAAAAAAAAAAAAAA</w:t>
      </w:r>
    </w:p>
    <w:p w:rsidR="00E6416D" w:rsidRDefault="00C65AD5">
      <w:pPr>
        <w:pStyle w:val="Code"/>
        <w:numPr>
          <w:ilvl w:val="0"/>
          <w:numId w:val="0"/>
        </w:numPr>
        <w:ind w:left="360"/>
      </w:pPr>
      <w:r>
        <w:t>AAAAAAAAAAAAAAAAAAAAAAAAAAAAAP/////////////////////AAAABgAAAAYAAAAGAAAABgAAA</w:t>
      </w:r>
    </w:p>
    <w:p w:rsidR="00E6416D" w:rsidRDefault="00C65AD5">
      <w:pPr>
        <w:pStyle w:val="Code"/>
        <w:numPr>
          <w:ilvl w:val="0"/>
          <w:numId w:val="0"/>
        </w:numPr>
        <w:ind w:left="360"/>
      </w:pPr>
      <w:r>
        <w:t>AYAAAAGAAAABgAAAAYAAAAGAAAABgAAAAYAAAAGAAAABgAAAAYAAAAGAAAABgAAAAYAAAAGAAAAB</w:t>
      </w:r>
    </w:p>
    <w:p w:rsidR="00E6416D" w:rsidRDefault="00C65AD5">
      <w:pPr>
        <w:pStyle w:val="Code"/>
        <w:numPr>
          <w:ilvl w:val="0"/>
          <w:numId w:val="0"/>
        </w:numPr>
        <w:ind w:left="360"/>
      </w:pPr>
      <w:r>
        <w:t>gAAAAYAAAAGAAAABgAAAAYAAAAPAAAAH////////////////KAAAABAAAAAgAAAAAQAEAAAAAADA</w:t>
      </w:r>
    </w:p>
    <w:p w:rsidR="00E6416D" w:rsidRDefault="00C65AD5">
      <w:pPr>
        <w:pStyle w:val="Code"/>
        <w:numPr>
          <w:ilvl w:val="0"/>
          <w:numId w:val="0"/>
        </w:numPr>
        <w:ind w:left="360"/>
      </w:pPr>
      <w:r>
        <w:t>AAAAAAAAAAAAAAAAAAAAAAAAAAAAAAAAAIAAAIAAAACAgACAAAAAgACAAICAAACAgIAAwMDAAAAA</w:t>
      </w:r>
    </w:p>
    <w:p w:rsidR="00E6416D" w:rsidRDefault="00C65AD5">
      <w:pPr>
        <w:pStyle w:val="Code"/>
        <w:numPr>
          <w:ilvl w:val="0"/>
          <w:numId w:val="0"/>
        </w:numPr>
        <w:ind w:left="360"/>
      </w:pPr>
      <w:r>
        <w:t>/wAA/wAAAP//AP8AAAD/AP8A//8AAP///wAAAAAAAAAAAAd3d3d3d3d3REREREREREdP///////4</w:t>
      </w:r>
    </w:p>
    <w:p w:rsidR="00E6416D" w:rsidRDefault="00C65AD5">
      <w:pPr>
        <w:pStyle w:val="Code"/>
        <w:numPr>
          <w:ilvl w:val="0"/>
          <w:numId w:val="0"/>
        </w:numPr>
        <w:ind w:left="360"/>
      </w:pPr>
      <w:r>
        <w:t>R0////////hHT///////+EdP/</w:t>
      </w:r>
      <w:r>
        <w:t>//////4R0////////hHT///////+EdP///////4R0////////hH</w:t>
      </w:r>
    </w:p>
    <w:p w:rsidR="00E6416D" w:rsidRDefault="00C65AD5">
      <w:pPr>
        <w:pStyle w:val="Code"/>
        <w:numPr>
          <w:ilvl w:val="0"/>
          <w:numId w:val="0"/>
        </w:numPr>
        <w:ind w:left="360"/>
      </w:pPr>
      <w:r>
        <w:t>SIiIiIiIiEdMzMzMzMzMR8RERERERETAAAAAAAAAAAAAAAAAAAAAAP//AACAAAAAAAAAAAAAAAAA</w:t>
      </w:r>
    </w:p>
    <w:p w:rsidR="00E6416D" w:rsidRDefault="00C65AD5">
      <w:pPr>
        <w:pStyle w:val="Code"/>
        <w:numPr>
          <w:ilvl w:val="0"/>
          <w:numId w:val="0"/>
        </w:numPr>
        <w:ind w:left="360"/>
      </w:pPr>
      <w:r>
        <w:t>AAAAAAAAAAAAAAAAAAAAAAAAAAAAAAAAAAAAAAAAAAAAAAAAAQAA//8AAP//AAAAAAEAAgAgIBAA</w:t>
      </w:r>
    </w:p>
    <w:p w:rsidR="00E6416D" w:rsidRDefault="00C65AD5">
      <w:pPr>
        <w:pStyle w:val="Code"/>
        <w:numPr>
          <w:ilvl w:val="0"/>
          <w:numId w:val="0"/>
        </w:numPr>
        <w:ind w:left="360"/>
      </w:pPr>
      <w:r>
        <w:t>AQAEAOgCAAACABAQEAABAAQAKAEAAAMAAAAAAAAAAAAAAAAAAA</w:t>
      </w:r>
      <w:r>
        <w:t>AAAAAAAAAAAAAAAAAAAAAAAAAA</w:t>
      </w:r>
    </w:p>
    <w:p w:rsidR="00E6416D" w:rsidRDefault="00C65AD5">
      <w:pPr>
        <w:pStyle w:val="Code"/>
        <w:numPr>
          <w:ilvl w:val="0"/>
          <w:numId w:val="0"/>
        </w:numPr>
        <w:ind w:left="360"/>
      </w:pPr>
      <w:r>
        <w:lastRenderedPageBreak/>
        <w:t>AAAAAAAAAAAAAAAAAAAAAAAAAAAAAAAAAAAAAAAAAAAAAAAAAAAAAAAAAAAAAAAAAAAAAAAAAAAA</w:t>
      </w:r>
    </w:p>
    <w:p w:rsidR="00E6416D" w:rsidRDefault="00C65AD5">
      <w:pPr>
        <w:pStyle w:val="Code"/>
        <w:numPr>
          <w:ilvl w:val="0"/>
          <w:numId w:val="0"/>
        </w:numPr>
        <w:ind w:left="360"/>
      </w:pPr>
      <w:r>
        <w:t>AAAAAAAAAAAAAAAAAAAAAAAAAAAAAAAAAAAAAAAAAAAAAAAAADAAAAwAAADQPQAAAAAAAAAAAAAA</w:t>
      </w:r>
    </w:p>
    <w:p w:rsidR="00E6416D" w:rsidRDefault="00C65AD5">
      <w:pPr>
        <w:pStyle w:val="Code"/>
        <w:numPr>
          <w:ilvl w:val="0"/>
          <w:numId w:val="0"/>
        </w:numPr>
        <w:ind w:left="360"/>
      </w:pPr>
      <w:r>
        <w:t>AAAAAAAAAAAAAAAAAAAAAAAAAAAAAAAAAAAAAAAAAAAAAAAAAAAAAAAAAAAAAAAAAAAAAAAAAAA</w:t>
      </w:r>
      <w:r>
        <w:t>A</w:t>
      </w:r>
    </w:p>
    <w:p w:rsidR="00E6416D" w:rsidRDefault="00C65AD5">
      <w:pPr>
        <w:pStyle w:val="Code"/>
        <w:numPr>
          <w:ilvl w:val="0"/>
          <w:numId w:val="0"/>
        </w:numPr>
        <w:ind w:left="360"/>
      </w:pPr>
      <w:r>
        <w:t>AAAAAAAAAAAAAAAAAAAAAAAAAAAAAAAAAAAAAAAAAAAAAAAAAAAAAAAAAAAAAAAAAAAAAAAAAAAA</w:t>
      </w:r>
    </w:p>
    <w:p w:rsidR="00E6416D" w:rsidRDefault="00C65AD5">
      <w:pPr>
        <w:pStyle w:val="Code"/>
        <w:numPr>
          <w:ilvl w:val="0"/>
          <w:numId w:val="0"/>
        </w:numPr>
        <w:ind w:left="360"/>
      </w:pPr>
      <w:r>
        <w:t>AAAAAAAAAAAAAAAAAAAAAAAAAAAAAAAAAAAAAAAAAAAAAAAAAAAAAAAAAAAAAAAAAAAAAAAAAAAA</w:t>
      </w:r>
    </w:p>
    <w:p w:rsidR="00E6416D" w:rsidRDefault="00C65AD5">
      <w:pPr>
        <w:pStyle w:val="Code"/>
        <w:numPr>
          <w:ilvl w:val="0"/>
          <w:numId w:val="0"/>
        </w:numPr>
        <w:ind w:left="360"/>
      </w:pPr>
      <w:r>
        <w:t>AAAAAAAAAAAAAAAAAAAAAAAAAAAAAAAAAAAAAAAAAAAAAAAAAAAAAAAAAAAAAAAAAAAAAAAAAAAA</w:t>
      </w:r>
    </w:p>
    <w:p w:rsidR="00E6416D" w:rsidRDefault="00C65AD5">
      <w:pPr>
        <w:pStyle w:val="Code"/>
        <w:numPr>
          <w:ilvl w:val="0"/>
          <w:numId w:val="0"/>
        </w:numPr>
        <w:ind w:left="360"/>
      </w:pPr>
      <w:r>
        <w:t>AAAAAAAAAAAAAAAAAAAAAAA</w:t>
      </w:r>
      <w:r>
        <w:t>AAAAAAAAAAAAAAAAAAAAAAAAAAAAAAAAAAAAAAAAAAAAAAAAAAAAA</w:t>
      </w:r>
    </w:p>
    <w:p w:rsidR="00E6416D" w:rsidRDefault="00C65AD5">
      <w:pPr>
        <w:pStyle w:val="Code"/>
        <w:numPr>
          <w:ilvl w:val="0"/>
          <w:numId w:val="0"/>
        </w:numPr>
        <w:ind w:left="360"/>
      </w:pPr>
      <w:r>
        <w:t>AAAAAAAAAAAAAAAAAAAAAAAAAAAAAAAAAAAAAAAAAAAAAAAAAAAAAAAAAAAAAAAAAAAAAAAAAAAA</w:t>
      </w:r>
    </w:p>
    <w:p w:rsidR="00E6416D" w:rsidRDefault="00C65AD5">
      <w:pPr>
        <w:pStyle w:val="Code"/>
        <w:numPr>
          <w:ilvl w:val="0"/>
          <w:numId w:val="0"/>
        </w:numPr>
        <w:ind w:left="360"/>
      </w:pPr>
      <w:r>
        <w:t>AAAAAAAAAAAAAAAAAAAAAAAAAAAAAAAAAAAAAAAAAAAAAAAAAAAAAAAAAAAAAAAAAAAAAAAAAAAA</w:t>
      </w:r>
    </w:p>
    <w:p w:rsidR="00E6416D" w:rsidRDefault="00C65AD5">
      <w:pPr>
        <w:pStyle w:val="Code"/>
        <w:numPr>
          <w:ilvl w:val="0"/>
          <w:numId w:val="0"/>
        </w:numPr>
        <w:ind w:left="360"/>
      </w:pPr>
      <w:r>
        <w:t>AAAAAAAAAAAAAAAAAAAAAAAAAAAAAAAAAAAAAAAAAAAAAAAA</w:t>
      </w:r>
      <w:r>
        <w:t>AAAAAAAAAAAAAAAAAAAAAAAAAAAA</w:t>
      </w:r>
    </w:p>
    <w:p w:rsidR="00E6416D" w:rsidRDefault="00C65AD5">
      <w:pPr>
        <w:pStyle w:val="Code"/>
        <w:numPr>
          <w:ilvl w:val="0"/>
          <w:numId w:val="0"/>
        </w:numPr>
        <w:ind w:left="360"/>
      </w:pPr>
      <w:r>
        <w:t>AAAAAAAAAAAAAAAAAAAAAAAAAAAAAAAAAAAAAAAAAAAAAAA=&lt;/BinaryItem&gt;</w:t>
      </w:r>
    </w:p>
    <w:p w:rsidR="00E6416D" w:rsidRDefault="00C65AD5">
      <w:pPr>
        <w:pStyle w:val="Code"/>
        <w:numPr>
          <w:ilvl w:val="0"/>
          <w:numId w:val="0"/>
        </w:numPr>
        <w:ind w:left="360"/>
      </w:pPr>
      <w:r>
        <w:t xml:space="preserve">        &lt;/ScriptProject&gt;</w:t>
      </w:r>
    </w:p>
    <w:p w:rsidR="00E6416D" w:rsidRDefault="00C65AD5">
      <w:pPr>
        <w:pStyle w:val="Code"/>
        <w:numPr>
          <w:ilvl w:val="0"/>
          <w:numId w:val="0"/>
        </w:numPr>
        <w:ind w:left="360"/>
      </w:pPr>
      <w:r>
        <w:t xml:space="preserve">      &lt;/DTS:ObjectData&gt;</w:t>
      </w:r>
    </w:p>
    <w:p w:rsidR="00E6416D" w:rsidRDefault="00C65AD5">
      <w:pPr>
        <w:pStyle w:val="Code"/>
        <w:numPr>
          <w:ilvl w:val="0"/>
          <w:numId w:val="0"/>
        </w:numPr>
        <w:ind w:left="360"/>
      </w:pPr>
      <w:r>
        <w:t xml:space="preserve">    &lt;/DTS:Executable&gt;</w:t>
      </w:r>
    </w:p>
    <w:p w:rsidR="00E6416D" w:rsidRDefault="00C65AD5">
      <w:pPr>
        <w:pStyle w:val="Code"/>
        <w:numPr>
          <w:ilvl w:val="0"/>
          <w:numId w:val="0"/>
        </w:numPr>
        <w:ind w:left="360"/>
      </w:pPr>
      <w:r>
        <w:t xml:space="preserve">  &lt;/DTS:Executables&gt;</w:t>
      </w:r>
    </w:p>
    <w:p w:rsidR="00E6416D" w:rsidRDefault="00C65AD5">
      <w:pPr>
        <w:pStyle w:val="Code"/>
        <w:numPr>
          <w:ilvl w:val="0"/>
          <w:numId w:val="0"/>
        </w:numPr>
        <w:ind w:left="360"/>
      </w:pPr>
      <w:r>
        <w:t xml:space="preserve">  &lt;DTS:PrecedenceConstraints&gt;</w:t>
      </w:r>
    </w:p>
    <w:p w:rsidR="00E6416D" w:rsidRDefault="00C65AD5">
      <w:pPr>
        <w:pStyle w:val="Code"/>
        <w:numPr>
          <w:ilvl w:val="0"/>
          <w:numId w:val="0"/>
        </w:numPr>
        <w:ind w:left="360"/>
      </w:pPr>
      <w:r>
        <w:t xml:space="preserve">    &lt;DTS:PrecedenceConstraint</w:t>
      </w:r>
    </w:p>
    <w:p w:rsidR="00E6416D" w:rsidRDefault="00C65AD5">
      <w:pPr>
        <w:pStyle w:val="Code"/>
        <w:numPr>
          <w:ilvl w:val="0"/>
          <w:numId w:val="0"/>
        </w:numPr>
        <w:ind w:left="360"/>
      </w:pPr>
      <w:r>
        <w:t xml:space="preserve">      DTS:ref</w:t>
      </w:r>
      <w:r>
        <w:t>Id="Package.PrecedenceConstraints[Constraint 1]"</w:t>
      </w:r>
    </w:p>
    <w:p w:rsidR="00E6416D" w:rsidRDefault="00C65AD5">
      <w:pPr>
        <w:pStyle w:val="Code"/>
        <w:numPr>
          <w:ilvl w:val="0"/>
          <w:numId w:val="0"/>
        </w:numPr>
        <w:ind w:left="360"/>
      </w:pPr>
      <w:r>
        <w:t xml:space="preserve">      DTS:CreationName=""</w:t>
      </w:r>
    </w:p>
    <w:p w:rsidR="00E6416D" w:rsidRDefault="00C65AD5">
      <w:pPr>
        <w:pStyle w:val="Code"/>
        <w:numPr>
          <w:ilvl w:val="0"/>
          <w:numId w:val="0"/>
        </w:numPr>
        <w:ind w:left="360"/>
      </w:pPr>
      <w:r>
        <w:t xml:space="preserve">      DTS:DTSID="{F2196320-9345-4773-9EBD-06F12CDDFB06}"</w:t>
      </w:r>
    </w:p>
    <w:p w:rsidR="00E6416D" w:rsidRDefault="00C65AD5">
      <w:pPr>
        <w:pStyle w:val="Code"/>
        <w:numPr>
          <w:ilvl w:val="0"/>
          <w:numId w:val="0"/>
        </w:numPr>
        <w:ind w:left="360"/>
      </w:pPr>
      <w:r>
        <w:t xml:space="preserve">      DTS:From="Package\Get Stock Quote"</w:t>
      </w:r>
    </w:p>
    <w:p w:rsidR="00E6416D" w:rsidRDefault="00C65AD5">
      <w:pPr>
        <w:pStyle w:val="Code"/>
        <w:numPr>
          <w:ilvl w:val="0"/>
          <w:numId w:val="0"/>
        </w:numPr>
        <w:ind w:left="360"/>
      </w:pPr>
      <w:r>
        <w:t xml:space="preserve">      DTS:LogicalAnd="True"</w:t>
      </w:r>
    </w:p>
    <w:p w:rsidR="00E6416D" w:rsidRDefault="00C65AD5">
      <w:pPr>
        <w:pStyle w:val="Code"/>
        <w:numPr>
          <w:ilvl w:val="0"/>
          <w:numId w:val="0"/>
        </w:numPr>
        <w:ind w:left="360"/>
      </w:pPr>
      <w:r>
        <w:t xml:space="preserve">      DTS:ObjectName="Constraint 1"</w:t>
      </w:r>
    </w:p>
    <w:p w:rsidR="00E6416D" w:rsidRDefault="00C65AD5">
      <w:pPr>
        <w:pStyle w:val="Code"/>
        <w:numPr>
          <w:ilvl w:val="0"/>
          <w:numId w:val="0"/>
        </w:numPr>
        <w:ind w:left="360"/>
      </w:pPr>
      <w:r>
        <w:t xml:space="preserve">      DTS:To="Package\Show Stock Price" /&gt;</w:t>
      </w:r>
    </w:p>
    <w:p w:rsidR="00E6416D" w:rsidRDefault="00C65AD5">
      <w:pPr>
        <w:pStyle w:val="Code"/>
        <w:numPr>
          <w:ilvl w:val="0"/>
          <w:numId w:val="0"/>
        </w:numPr>
        <w:ind w:left="360"/>
      </w:pPr>
      <w:r>
        <w:t xml:space="preserve">  &lt;/DTS:PrecedenceConstraints&gt;</w:t>
      </w:r>
    </w:p>
    <w:p w:rsidR="00E6416D" w:rsidRDefault="00C65AD5">
      <w:pPr>
        <w:pStyle w:val="Code"/>
        <w:numPr>
          <w:ilvl w:val="0"/>
          <w:numId w:val="0"/>
        </w:numPr>
        <w:ind w:left="360"/>
      </w:pPr>
      <w:r>
        <w:t xml:space="preserve">  &lt;DTS:DesignTimeProperties&gt;&lt;![CDATA[&lt;?xml version="1.0"?&gt;</w:t>
      </w:r>
    </w:p>
    <w:p w:rsidR="00E6416D" w:rsidRDefault="00C65AD5">
      <w:pPr>
        <w:pStyle w:val="Code"/>
        <w:numPr>
          <w:ilvl w:val="0"/>
          <w:numId w:val="0"/>
        </w:numPr>
        <w:ind w:left="360"/>
      </w:pPr>
      <w:r>
        <w:t xml:space="preserve">&lt;!--This CDATA section contains the layout information of the package. </w:t>
      </w:r>
    </w:p>
    <w:p w:rsidR="00E6416D" w:rsidRDefault="00C65AD5">
      <w:pPr>
        <w:pStyle w:val="Code"/>
        <w:numPr>
          <w:ilvl w:val="0"/>
          <w:numId w:val="0"/>
        </w:numPr>
        <w:ind w:left="360"/>
      </w:pPr>
      <w:r>
        <w:t xml:space="preserve">The section includes information such as (x,y) coordinates, width, </w:t>
      </w:r>
    </w:p>
    <w:p w:rsidR="00E6416D" w:rsidRDefault="00C65AD5">
      <w:pPr>
        <w:pStyle w:val="Code"/>
        <w:numPr>
          <w:ilvl w:val="0"/>
          <w:numId w:val="0"/>
        </w:numPr>
        <w:ind w:left="360"/>
      </w:pPr>
      <w:r>
        <w:t>and height.--&gt;</w:t>
      </w:r>
    </w:p>
    <w:p w:rsidR="00E6416D" w:rsidRDefault="00C65AD5">
      <w:pPr>
        <w:pStyle w:val="Code"/>
        <w:numPr>
          <w:ilvl w:val="0"/>
          <w:numId w:val="0"/>
        </w:numPr>
        <w:ind w:left="360"/>
      </w:pPr>
      <w:r>
        <w:t xml:space="preserve">&lt;!--If you manually edit this section and make a mistake, you can </w:t>
      </w:r>
    </w:p>
    <w:p w:rsidR="00E6416D" w:rsidRDefault="00C65AD5">
      <w:pPr>
        <w:pStyle w:val="Code"/>
        <w:numPr>
          <w:ilvl w:val="0"/>
          <w:numId w:val="0"/>
        </w:numPr>
        <w:ind w:left="360"/>
      </w:pPr>
      <w:r>
        <w:t>delete it. --&gt;</w:t>
      </w:r>
    </w:p>
    <w:p w:rsidR="00E6416D" w:rsidRDefault="00C65AD5">
      <w:pPr>
        <w:pStyle w:val="Code"/>
        <w:numPr>
          <w:ilvl w:val="0"/>
          <w:numId w:val="0"/>
        </w:numPr>
        <w:ind w:left="360"/>
      </w:pPr>
      <w:r>
        <w:t xml:space="preserve">&lt;!--The package will still be able to load normally but the previous </w:t>
      </w:r>
    </w:p>
    <w:p w:rsidR="00E6416D" w:rsidRDefault="00C65AD5">
      <w:pPr>
        <w:pStyle w:val="Code"/>
        <w:numPr>
          <w:ilvl w:val="0"/>
          <w:numId w:val="0"/>
        </w:numPr>
        <w:ind w:left="360"/>
      </w:pPr>
      <w:r>
        <w:t>layout information wi</w:t>
      </w:r>
      <w:r>
        <w:t xml:space="preserve">ll be lost and the designer will automatically </w:t>
      </w:r>
    </w:p>
    <w:p w:rsidR="00E6416D" w:rsidRDefault="00C65AD5">
      <w:pPr>
        <w:pStyle w:val="Code"/>
        <w:numPr>
          <w:ilvl w:val="0"/>
          <w:numId w:val="0"/>
        </w:numPr>
        <w:ind w:left="360"/>
      </w:pPr>
      <w:r>
        <w:t>re-arrange the elements on the design surface.--&gt;</w:t>
      </w:r>
    </w:p>
    <w:p w:rsidR="00E6416D" w:rsidRDefault="00C65AD5">
      <w:pPr>
        <w:pStyle w:val="Code"/>
        <w:numPr>
          <w:ilvl w:val="0"/>
          <w:numId w:val="0"/>
        </w:numPr>
        <w:ind w:left="360"/>
      </w:pPr>
      <w:r>
        <w:t>&lt;Objects</w:t>
      </w:r>
    </w:p>
    <w:p w:rsidR="00E6416D" w:rsidRDefault="00C65AD5">
      <w:pPr>
        <w:pStyle w:val="Code"/>
        <w:numPr>
          <w:ilvl w:val="0"/>
          <w:numId w:val="0"/>
        </w:numPr>
        <w:ind w:left="360"/>
      </w:pPr>
      <w:r>
        <w:t xml:space="preserve">  Version="sql11"&gt;</w:t>
      </w:r>
    </w:p>
    <w:p w:rsidR="00E6416D" w:rsidRDefault="00C65AD5">
      <w:pPr>
        <w:pStyle w:val="Code"/>
        <w:numPr>
          <w:ilvl w:val="0"/>
          <w:numId w:val="0"/>
        </w:numPr>
        <w:ind w:left="360"/>
      </w:pPr>
      <w:r>
        <w:t xml:space="preserve">  &lt;!--Each node below will contain properties that do not affect </w:t>
      </w:r>
    </w:p>
    <w:p w:rsidR="00E6416D" w:rsidRDefault="00C65AD5">
      <w:pPr>
        <w:pStyle w:val="Code"/>
        <w:numPr>
          <w:ilvl w:val="0"/>
          <w:numId w:val="0"/>
        </w:numPr>
        <w:ind w:left="360"/>
      </w:pPr>
      <w:r>
        <w:t xml:space="preserve">  runtime behavior.--&gt;</w:t>
      </w:r>
    </w:p>
    <w:p w:rsidR="00E6416D" w:rsidRDefault="00C65AD5">
      <w:pPr>
        <w:pStyle w:val="Code"/>
        <w:numPr>
          <w:ilvl w:val="0"/>
          <w:numId w:val="0"/>
        </w:numPr>
        <w:ind w:left="360"/>
      </w:pPr>
      <w:r>
        <w:t xml:space="preserve">  &lt;Package</w:t>
      </w:r>
    </w:p>
    <w:p w:rsidR="00E6416D" w:rsidRDefault="00C65AD5">
      <w:pPr>
        <w:pStyle w:val="Code"/>
        <w:numPr>
          <w:ilvl w:val="0"/>
          <w:numId w:val="0"/>
        </w:numPr>
        <w:ind w:left="360"/>
      </w:pPr>
      <w:r>
        <w:t xml:space="preserve">    design-time-name="Package"</w:t>
      </w:r>
      <w:r>
        <w:t>&gt;</w:t>
      </w:r>
    </w:p>
    <w:p w:rsidR="00E6416D" w:rsidRDefault="00C65AD5">
      <w:pPr>
        <w:pStyle w:val="Code"/>
        <w:numPr>
          <w:ilvl w:val="0"/>
          <w:numId w:val="0"/>
        </w:numPr>
        <w:ind w:left="360"/>
      </w:pPr>
      <w:r>
        <w:t xml:space="preserve">    &lt;LayoutInfo&gt;</w:t>
      </w:r>
    </w:p>
    <w:p w:rsidR="00E6416D" w:rsidRDefault="00C65AD5">
      <w:pPr>
        <w:pStyle w:val="Code"/>
        <w:numPr>
          <w:ilvl w:val="0"/>
          <w:numId w:val="0"/>
        </w:numPr>
        <w:ind w:left="360"/>
      </w:pPr>
      <w:r>
        <w:t xml:space="preserve">      &lt;GraphLayout</w:t>
      </w:r>
    </w:p>
    <w:p w:rsidR="00E6416D" w:rsidRDefault="00C65AD5">
      <w:pPr>
        <w:pStyle w:val="Code"/>
        <w:numPr>
          <w:ilvl w:val="0"/>
          <w:numId w:val="0"/>
        </w:numPr>
        <w:ind w:left="360"/>
      </w:pPr>
      <w:r>
        <w:t xml:space="preserve">        Capacity="4" xmlns="clr-namespace:Microsoft.SqlServer.</w:t>
      </w:r>
    </w:p>
    <w:p w:rsidR="00E6416D" w:rsidRDefault="00C65AD5">
      <w:pPr>
        <w:pStyle w:val="Code"/>
        <w:numPr>
          <w:ilvl w:val="0"/>
          <w:numId w:val="0"/>
        </w:numPr>
        <w:ind w:left="360"/>
      </w:pPr>
      <w:r>
        <w:t xml:space="preserve">        IntegrationServices.Designer.Model.</w:t>
      </w:r>
    </w:p>
    <w:p w:rsidR="00E6416D" w:rsidRDefault="00C65AD5">
      <w:pPr>
        <w:pStyle w:val="Code"/>
        <w:numPr>
          <w:ilvl w:val="0"/>
          <w:numId w:val="0"/>
        </w:numPr>
        <w:ind w:left="360"/>
      </w:pPr>
      <w:r>
        <w:t xml:space="preserve">        Serialization;assembly=Microsoft.SqlServer.IntegrationServices.Graph" </w:t>
      </w:r>
    </w:p>
    <w:p w:rsidR="00E6416D" w:rsidRDefault="00C65AD5">
      <w:pPr>
        <w:pStyle w:val="Code"/>
        <w:numPr>
          <w:ilvl w:val="0"/>
          <w:numId w:val="0"/>
        </w:numPr>
        <w:ind w:left="360"/>
      </w:pPr>
      <w:r>
        <w:t xml:space="preserve">        xmlns:mssgle="clr-namesp</w:t>
      </w:r>
      <w:r>
        <w:t>ace:Microsoft.SqlServer.Graph.LayoutEngine;</w:t>
      </w:r>
    </w:p>
    <w:p w:rsidR="00E6416D" w:rsidRDefault="00C65AD5">
      <w:pPr>
        <w:pStyle w:val="Code"/>
        <w:numPr>
          <w:ilvl w:val="0"/>
          <w:numId w:val="0"/>
        </w:numPr>
        <w:ind w:left="360"/>
      </w:pPr>
      <w:r>
        <w:t xml:space="preserve">        assembly=Microsoft.SqlServer.Graph" </w:t>
      </w:r>
    </w:p>
    <w:p w:rsidR="00E6416D" w:rsidRDefault="00C65AD5">
      <w:pPr>
        <w:pStyle w:val="Code"/>
        <w:numPr>
          <w:ilvl w:val="0"/>
          <w:numId w:val="0"/>
        </w:numPr>
        <w:ind w:left="360"/>
      </w:pPr>
      <w:r>
        <w:t xml:space="preserve">        xmlns:x="http://schemas.microsoft.com/winfx/2006/xaml"&gt;</w:t>
      </w:r>
    </w:p>
    <w:p w:rsidR="00E6416D" w:rsidRDefault="00C65AD5">
      <w:pPr>
        <w:pStyle w:val="Code"/>
        <w:numPr>
          <w:ilvl w:val="0"/>
          <w:numId w:val="0"/>
        </w:numPr>
        <w:ind w:left="360"/>
      </w:pPr>
      <w:r>
        <w:t xml:space="preserve">        &lt;NodeLayout</w:t>
      </w:r>
    </w:p>
    <w:p w:rsidR="00E6416D" w:rsidRDefault="00C65AD5">
      <w:pPr>
        <w:pStyle w:val="Code"/>
        <w:numPr>
          <w:ilvl w:val="0"/>
          <w:numId w:val="0"/>
        </w:numPr>
        <w:ind w:left="360"/>
      </w:pPr>
      <w:r>
        <w:t xml:space="preserve">          Size="183.735849056604,43.9245283018868"</w:t>
      </w:r>
    </w:p>
    <w:p w:rsidR="00E6416D" w:rsidRDefault="00C65AD5">
      <w:pPr>
        <w:pStyle w:val="Code"/>
        <w:numPr>
          <w:ilvl w:val="0"/>
          <w:numId w:val="0"/>
        </w:numPr>
        <w:ind w:left="360"/>
      </w:pPr>
      <w:r>
        <w:t xml:space="preserve">          Id="Package\Get Stock Quote"</w:t>
      </w:r>
    </w:p>
    <w:p w:rsidR="00E6416D" w:rsidRDefault="00C65AD5">
      <w:pPr>
        <w:pStyle w:val="Code"/>
        <w:numPr>
          <w:ilvl w:val="0"/>
          <w:numId w:val="0"/>
        </w:numPr>
        <w:ind w:left="360"/>
      </w:pPr>
      <w:r>
        <w:t xml:space="preserve">          TopLeft="5.5,5.5" /&gt;</w:t>
      </w:r>
    </w:p>
    <w:p w:rsidR="00E6416D" w:rsidRDefault="00C65AD5">
      <w:pPr>
        <w:pStyle w:val="Code"/>
        <w:numPr>
          <w:ilvl w:val="0"/>
          <w:numId w:val="0"/>
        </w:numPr>
        <w:ind w:left="360"/>
      </w:pPr>
      <w:r>
        <w:t xml:space="preserve">        &lt;NodeLayout</w:t>
      </w:r>
    </w:p>
    <w:p w:rsidR="00E6416D" w:rsidRDefault="00C65AD5">
      <w:pPr>
        <w:pStyle w:val="Code"/>
        <w:numPr>
          <w:ilvl w:val="0"/>
          <w:numId w:val="0"/>
        </w:numPr>
        <w:ind w:left="360"/>
      </w:pPr>
      <w:r>
        <w:t xml:space="preserve">          Size="135.773584905661,43.9245283018868"</w:t>
      </w:r>
    </w:p>
    <w:p w:rsidR="00E6416D" w:rsidRDefault="00C65AD5">
      <w:pPr>
        <w:pStyle w:val="Code"/>
        <w:numPr>
          <w:ilvl w:val="0"/>
          <w:numId w:val="0"/>
        </w:numPr>
        <w:ind w:left="360"/>
      </w:pPr>
      <w:r>
        <w:t xml:space="preserve">          Id="Package\Show Stock Price"</w:t>
      </w:r>
    </w:p>
    <w:p w:rsidR="00E6416D" w:rsidRDefault="00C65AD5">
      <w:pPr>
        <w:pStyle w:val="Code"/>
        <w:numPr>
          <w:ilvl w:val="0"/>
          <w:numId w:val="0"/>
        </w:numPr>
        <w:ind w:left="360"/>
      </w:pPr>
      <w:r>
        <w:t xml:space="preserve">          TopLeft="29.4622641509434,96.2547169811321" /&gt;</w:t>
      </w:r>
    </w:p>
    <w:p w:rsidR="00E6416D" w:rsidRDefault="00C65AD5">
      <w:pPr>
        <w:pStyle w:val="Code"/>
        <w:numPr>
          <w:ilvl w:val="0"/>
          <w:numId w:val="0"/>
        </w:numPr>
        <w:ind w:left="360"/>
      </w:pPr>
      <w:r>
        <w:t xml:space="preserve">        &lt;EdgeLayou</w:t>
      </w:r>
      <w:r>
        <w:t>t</w:t>
      </w:r>
    </w:p>
    <w:p w:rsidR="00E6416D" w:rsidRDefault="00C65AD5">
      <w:pPr>
        <w:pStyle w:val="Code"/>
        <w:numPr>
          <w:ilvl w:val="0"/>
          <w:numId w:val="0"/>
        </w:numPr>
        <w:ind w:left="360"/>
      </w:pPr>
      <w:r>
        <w:t xml:space="preserve">          Id="Package.PrecedenceConstraints[Constraint 1]"</w:t>
      </w:r>
    </w:p>
    <w:p w:rsidR="00E6416D" w:rsidRDefault="00C65AD5">
      <w:pPr>
        <w:pStyle w:val="Code"/>
        <w:numPr>
          <w:ilvl w:val="0"/>
          <w:numId w:val="0"/>
        </w:numPr>
        <w:ind w:left="360"/>
      </w:pPr>
      <w:r>
        <w:t xml:space="preserve">          TopLeft="97.3490566037736,49.4245283018868"&gt;</w:t>
      </w:r>
    </w:p>
    <w:p w:rsidR="00E6416D" w:rsidRDefault="00C65AD5">
      <w:pPr>
        <w:pStyle w:val="Code"/>
        <w:numPr>
          <w:ilvl w:val="0"/>
          <w:numId w:val="0"/>
        </w:numPr>
        <w:ind w:left="360"/>
      </w:pPr>
      <w:r>
        <w:t xml:space="preserve">          &lt;EdgeLayout.Curve&gt;</w:t>
      </w:r>
    </w:p>
    <w:p w:rsidR="00E6416D" w:rsidRDefault="00C65AD5">
      <w:pPr>
        <w:pStyle w:val="Code"/>
        <w:numPr>
          <w:ilvl w:val="0"/>
          <w:numId w:val="0"/>
        </w:numPr>
        <w:ind w:left="360"/>
      </w:pPr>
      <w:r>
        <w:t xml:space="preserve">            &lt;mssgle:Curve</w:t>
      </w:r>
    </w:p>
    <w:p w:rsidR="00E6416D" w:rsidRDefault="00C65AD5">
      <w:pPr>
        <w:pStyle w:val="Code"/>
        <w:numPr>
          <w:ilvl w:val="0"/>
          <w:numId w:val="0"/>
        </w:numPr>
        <w:ind w:left="360"/>
      </w:pPr>
      <w:r>
        <w:t xml:space="preserve">              StartConnector="{x:Null}"</w:t>
      </w:r>
    </w:p>
    <w:p w:rsidR="00E6416D" w:rsidRDefault="00C65AD5">
      <w:pPr>
        <w:pStyle w:val="Code"/>
        <w:numPr>
          <w:ilvl w:val="0"/>
          <w:numId w:val="0"/>
        </w:numPr>
        <w:ind w:left="360"/>
      </w:pPr>
      <w:r>
        <w:t xml:space="preserve">              EndConnector="0,46.830188679245</w:t>
      </w:r>
      <w:r>
        <w:t>3"</w:t>
      </w:r>
    </w:p>
    <w:p w:rsidR="00E6416D" w:rsidRDefault="00C65AD5">
      <w:pPr>
        <w:pStyle w:val="Code"/>
        <w:numPr>
          <w:ilvl w:val="0"/>
          <w:numId w:val="0"/>
        </w:numPr>
        <w:ind w:left="360"/>
      </w:pPr>
      <w:r>
        <w:t xml:space="preserve">              Start="0,0"</w:t>
      </w:r>
    </w:p>
    <w:p w:rsidR="00E6416D" w:rsidRDefault="00C65AD5">
      <w:pPr>
        <w:pStyle w:val="Code"/>
        <w:numPr>
          <w:ilvl w:val="0"/>
          <w:numId w:val="0"/>
        </w:numPr>
        <w:ind w:left="360"/>
      </w:pPr>
      <w:r>
        <w:t xml:space="preserve">              End="0,39.3301886792453"&gt;</w:t>
      </w:r>
    </w:p>
    <w:p w:rsidR="00E6416D" w:rsidRDefault="00C65AD5">
      <w:pPr>
        <w:pStyle w:val="Code"/>
        <w:numPr>
          <w:ilvl w:val="0"/>
          <w:numId w:val="0"/>
        </w:numPr>
        <w:ind w:left="360"/>
      </w:pPr>
      <w:r>
        <w:t xml:space="preserve">              &lt;mssgle:Curve.Segments&gt;</w:t>
      </w:r>
    </w:p>
    <w:p w:rsidR="00E6416D" w:rsidRDefault="00C65AD5">
      <w:pPr>
        <w:pStyle w:val="Code"/>
        <w:numPr>
          <w:ilvl w:val="0"/>
          <w:numId w:val="0"/>
        </w:numPr>
        <w:ind w:left="360"/>
      </w:pPr>
      <w:r>
        <w:t xml:space="preserve">                &lt;mssgle:SegmentCollection</w:t>
      </w:r>
    </w:p>
    <w:p w:rsidR="00E6416D" w:rsidRDefault="00C65AD5">
      <w:pPr>
        <w:pStyle w:val="Code"/>
        <w:numPr>
          <w:ilvl w:val="0"/>
          <w:numId w:val="0"/>
        </w:numPr>
        <w:ind w:left="360"/>
      </w:pPr>
      <w:r>
        <w:t xml:space="preserve">                  Capacity="5"&gt;</w:t>
      </w:r>
    </w:p>
    <w:p w:rsidR="00E6416D" w:rsidRDefault="00C65AD5">
      <w:pPr>
        <w:pStyle w:val="Code"/>
        <w:numPr>
          <w:ilvl w:val="0"/>
          <w:numId w:val="0"/>
        </w:numPr>
        <w:ind w:left="360"/>
      </w:pPr>
      <w:r>
        <w:t xml:space="preserve">                  &lt;mssgle:LineSegment</w:t>
      </w:r>
    </w:p>
    <w:p w:rsidR="00E6416D" w:rsidRDefault="00C65AD5">
      <w:pPr>
        <w:pStyle w:val="Code"/>
        <w:numPr>
          <w:ilvl w:val="0"/>
          <w:numId w:val="0"/>
        </w:numPr>
        <w:ind w:left="360"/>
      </w:pPr>
      <w:r>
        <w:lastRenderedPageBreak/>
        <w:t xml:space="preserve">                    End="0,39.3301886</w:t>
      </w:r>
      <w:r>
        <w:t>792453" /&gt;</w:t>
      </w:r>
    </w:p>
    <w:p w:rsidR="00E6416D" w:rsidRDefault="00C65AD5">
      <w:pPr>
        <w:pStyle w:val="Code"/>
        <w:numPr>
          <w:ilvl w:val="0"/>
          <w:numId w:val="0"/>
        </w:numPr>
        <w:ind w:left="360"/>
      </w:pPr>
      <w:r>
        <w:t xml:space="preserve">                &lt;/mssgle:SegmentCollection&gt;</w:t>
      </w:r>
    </w:p>
    <w:p w:rsidR="00E6416D" w:rsidRDefault="00C65AD5">
      <w:pPr>
        <w:pStyle w:val="Code"/>
        <w:numPr>
          <w:ilvl w:val="0"/>
          <w:numId w:val="0"/>
        </w:numPr>
        <w:ind w:left="360"/>
      </w:pPr>
      <w:r>
        <w:t xml:space="preserve">              &lt;/mssgle:Curve.Segments&gt;</w:t>
      </w:r>
    </w:p>
    <w:p w:rsidR="00E6416D" w:rsidRDefault="00C65AD5">
      <w:pPr>
        <w:pStyle w:val="Code"/>
        <w:numPr>
          <w:ilvl w:val="0"/>
          <w:numId w:val="0"/>
        </w:numPr>
        <w:ind w:left="360"/>
      </w:pPr>
      <w:r>
        <w:t xml:space="preserve">            &lt;/mssgle:Curve&gt;</w:t>
      </w:r>
    </w:p>
    <w:p w:rsidR="00E6416D" w:rsidRDefault="00C65AD5">
      <w:pPr>
        <w:pStyle w:val="Code"/>
        <w:numPr>
          <w:ilvl w:val="0"/>
          <w:numId w:val="0"/>
        </w:numPr>
        <w:ind w:left="360"/>
      </w:pPr>
      <w:r>
        <w:t xml:space="preserve">          &lt;/EdgeLayout.Curve&gt;</w:t>
      </w:r>
    </w:p>
    <w:p w:rsidR="00E6416D" w:rsidRDefault="00C65AD5">
      <w:pPr>
        <w:pStyle w:val="Code"/>
        <w:numPr>
          <w:ilvl w:val="0"/>
          <w:numId w:val="0"/>
        </w:numPr>
        <w:ind w:left="360"/>
      </w:pPr>
      <w:r>
        <w:t xml:space="preserve">          &lt;EdgeLayout.Labels&gt;</w:t>
      </w:r>
    </w:p>
    <w:p w:rsidR="00E6416D" w:rsidRDefault="00C65AD5">
      <w:pPr>
        <w:pStyle w:val="Code"/>
        <w:numPr>
          <w:ilvl w:val="0"/>
          <w:numId w:val="0"/>
        </w:numPr>
        <w:ind w:left="360"/>
      </w:pPr>
      <w:r>
        <w:t xml:space="preserve">            &lt;EdgeLabelCollection /&gt;</w:t>
      </w:r>
    </w:p>
    <w:p w:rsidR="00E6416D" w:rsidRDefault="00C65AD5">
      <w:pPr>
        <w:pStyle w:val="Code"/>
        <w:numPr>
          <w:ilvl w:val="0"/>
          <w:numId w:val="0"/>
        </w:numPr>
        <w:ind w:left="360"/>
      </w:pPr>
      <w:r>
        <w:t xml:space="preserve">          &lt;/EdgeLayout.Labels&gt;</w:t>
      </w:r>
    </w:p>
    <w:p w:rsidR="00E6416D" w:rsidRDefault="00C65AD5">
      <w:pPr>
        <w:pStyle w:val="Code"/>
        <w:numPr>
          <w:ilvl w:val="0"/>
          <w:numId w:val="0"/>
        </w:numPr>
        <w:ind w:left="360"/>
      </w:pPr>
      <w:r>
        <w:t xml:space="preserve">        &lt;/EdgeLayout&gt;</w:t>
      </w:r>
    </w:p>
    <w:p w:rsidR="00E6416D" w:rsidRDefault="00C65AD5">
      <w:pPr>
        <w:pStyle w:val="Code"/>
        <w:numPr>
          <w:ilvl w:val="0"/>
          <w:numId w:val="0"/>
        </w:numPr>
        <w:ind w:left="360"/>
      </w:pPr>
      <w:r>
        <w:t xml:space="preserve">      &lt;/GraphLayout&gt;</w:t>
      </w:r>
    </w:p>
    <w:p w:rsidR="00E6416D" w:rsidRDefault="00C65AD5">
      <w:pPr>
        <w:pStyle w:val="Code"/>
        <w:numPr>
          <w:ilvl w:val="0"/>
          <w:numId w:val="0"/>
        </w:numPr>
        <w:ind w:left="360"/>
      </w:pPr>
      <w:r>
        <w:t xml:space="preserve">    &lt;/LayoutInfo&gt;</w:t>
      </w:r>
    </w:p>
    <w:p w:rsidR="00E6416D" w:rsidRDefault="00C65AD5">
      <w:pPr>
        <w:pStyle w:val="Code"/>
        <w:numPr>
          <w:ilvl w:val="0"/>
          <w:numId w:val="0"/>
        </w:numPr>
        <w:ind w:left="360"/>
      </w:pPr>
      <w:r>
        <w:t xml:space="preserve">  &lt;/Package&gt;</w:t>
      </w:r>
    </w:p>
    <w:p w:rsidR="00E6416D" w:rsidRDefault="00C65AD5">
      <w:pPr>
        <w:pStyle w:val="Code"/>
        <w:numPr>
          <w:ilvl w:val="0"/>
          <w:numId w:val="0"/>
        </w:numPr>
        <w:ind w:left="360"/>
      </w:pPr>
      <w:r>
        <w:t>&lt;/Objects&gt;]]&gt;&lt;/DTS:DesignTimeProperties&gt;</w:t>
      </w:r>
    </w:p>
    <w:p w:rsidR="00E6416D" w:rsidRDefault="00C65AD5">
      <w:pPr>
        <w:pStyle w:val="Code"/>
        <w:numPr>
          <w:ilvl w:val="0"/>
          <w:numId w:val="0"/>
        </w:numPr>
        <w:ind w:left="360"/>
      </w:pPr>
      <w:r>
        <w:t>&lt;/DTS:Executable&gt;</w:t>
      </w:r>
    </w:p>
    <w:p w:rsidR="00E6416D" w:rsidRDefault="00C65AD5">
      <w:pPr>
        <w:pStyle w:val="Heading2"/>
      </w:pPr>
      <w:bookmarkStart w:id="1238" w:name="section_6c1eeeae895441a094789d2bb92075db"/>
      <w:bookmarkStart w:id="1239" w:name="_Toc86186548"/>
      <w:r>
        <w:t>Custom Component</w:t>
      </w:r>
      <w:bookmarkEnd w:id="1238"/>
      <w:bookmarkEnd w:id="1239"/>
      <w:r>
        <w:fldChar w:fldCharType="begin"/>
      </w:r>
      <w:r>
        <w:instrText xml:space="preserve"> XE "Examples:Custom Component" </w:instrText>
      </w:r>
      <w:r>
        <w:fldChar w:fldCharType="end"/>
      </w:r>
      <w:r>
        <w:fldChar w:fldCharType="begin"/>
      </w:r>
      <w:r>
        <w:instrText xml:space="preserve"> XE "Custom Component example" </w:instrText>
      </w:r>
      <w:r>
        <w:fldChar w:fldCharType="end"/>
      </w:r>
    </w:p>
    <w:p w:rsidR="00E6416D" w:rsidRDefault="00C65AD5">
      <w:r>
        <w:t>The following package file contains a c</w:t>
      </w:r>
      <w:r>
        <w:t>ustom component. The package file deviates from the specified XSD because of the presence of the custom component, as shown in the full package file below.</w:t>
      </w:r>
    </w:p>
    <w:p w:rsidR="00E6416D" w:rsidRDefault="00C65AD5">
      <w:r>
        <w:t xml:space="preserve">For detailed information about how custom components affect the defined DTSX structure, see </w:t>
      </w:r>
      <w:hyperlink w:anchor="Section_decc0ff744d14fe7a3b49f003e18673a" w:history="1">
        <w:r>
          <w:rPr>
            <w:rStyle w:val="Hyperlink"/>
          </w:rPr>
          <w:t>Custom Component</w:t>
        </w:r>
      </w:hyperlink>
      <w:r>
        <w:t>.</w:t>
      </w:r>
    </w:p>
    <w:p w:rsidR="00E6416D" w:rsidRDefault="00C65AD5">
      <w:pPr>
        <w:pStyle w:val="Code"/>
        <w:numPr>
          <w:ilvl w:val="0"/>
          <w:numId w:val="0"/>
        </w:numPr>
        <w:ind w:left="360"/>
      </w:pPr>
      <w:r>
        <w:t>&lt;?xml version="1.0"?&gt;</w:t>
      </w:r>
    </w:p>
    <w:p w:rsidR="00E6416D" w:rsidRDefault="00C65AD5">
      <w:pPr>
        <w:pStyle w:val="Code"/>
        <w:numPr>
          <w:ilvl w:val="0"/>
          <w:numId w:val="0"/>
        </w:numPr>
        <w:ind w:left="360"/>
      </w:pPr>
      <w:r>
        <w:t>&lt;DTS:Executable xmlns:DTS="www.microsoft.com/SqlServer/Dts"</w:t>
      </w:r>
    </w:p>
    <w:p w:rsidR="00E6416D" w:rsidRDefault="00C65AD5">
      <w:pPr>
        <w:pStyle w:val="Code"/>
        <w:numPr>
          <w:ilvl w:val="0"/>
          <w:numId w:val="0"/>
        </w:numPr>
        <w:ind w:left="360"/>
      </w:pPr>
      <w:r>
        <w:t xml:space="preserve">  DTS:refId="Package"</w:t>
      </w:r>
    </w:p>
    <w:p w:rsidR="00E6416D" w:rsidRDefault="00C65AD5">
      <w:pPr>
        <w:pStyle w:val="Code"/>
        <w:numPr>
          <w:ilvl w:val="0"/>
          <w:numId w:val="0"/>
        </w:numPr>
        <w:ind w:left="360"/>
      </w:pPr>
      <w:r>
        <w:t xml:space="preserve">  DTS:CreationDate="4/22/2014 4:19:00 PM"</w:t>
      </w:r>
    </w:p>
    <w:p w:rsidR="00E6416D" w:rsidRDefault="00C65AD5">
      <w:pPr>
        <w:pStyle w:val="Code"/>
        <w:numPr>
          <w:ilvl w:val="0"/>
          <w:numId w:val="0"/>
        </w:numPr>
        <w:ind w:left="360"/>
      </w:pPr>
      <w:r>
        <w:t xml:space="preserve">  DTS:CreationName="SSIS.Package.3"</w:t>
      </w:r>
    </w:p>
    <w:p w:rsidR="00E6416D" w:rsidRDefault="00C65AD5">
      <w:pPr>
        <w:pStyle w:val="Code"/>
        <w:numPr>
          <w:ilvl w:val="0"/>
          <w:numId w:val="0"/>
        </w:numPr>
        <w:ind w:left="360"/>
      </w:pPr>
      <w:r>
        <w:t xml:space="preserve">  DT</w:t>
      </w:r>
      <w:r>
        <w:t>S:CreatorComputerName="COMPUTER_NAME"</w:t>
      </w:r>
    </w:p>
    <w:p w:rsidR="00E6416D" w:rsidRDefault="00C65AD5">
      <w:pPr>
        <w:pStyle w:val="Code"/>
        <w:numPr>
          <w:ilvl w:val="0"/>
          <w:numId w:val="0"/>
        </w:numPr>
        <w:ind w:left="360"/>
      </w:pPr>
      <w:r>
        <w:t xml:space="preserve">  DTS:CreatorName="DOMAIN\username"</w:t>
      </w:r>
    </w:p>
    <w:p w:rsidR="00E6416D" w:rsidRDefault="00C65AD5">
      <w:pPr>
        <w:pStyle w:val="Code"/>
        <w:numPr>
          <w:ilvl w:val="0"/>
          <w:numId w:val="0"/>
        </w:numPr>
        <w:ind w:left="360"/>
      </w:pPr>
      <w:r>
        <w:t xml:space="preserve">  DTS:DTSID="{4DBF2A16-3BA2-42CB-8126-5CDAE62E212E}"</w:t>
      </w:r>
    </w:p>
    <w:p w:rsidR="00E6416D" w:rsidRDefault="00C65AD5">
      <w:pPr>
        <w:pStyle w:val="Code"/>
        <w:numPr>
          <w:ilvl w:val="0"/>
          <w:numId w:val="0"/>
        </w:numPr>
        <w:ind w:left="360"/>
      </w:pPr>
      <w:r>
        <w:t xml:space="preserve">  DTS:ExecutableType="SSIS.Package.3"</w:t>
      </w:r>
    </w:p>
    <w:p w:rsidR="00E6416D" w:rsidRDefault="00C65AD5">
      <w:pPr>
        <w:pStyle w:val="Code"/>
        <w:numPr>
          <w:ilvl w:val="0"/>
          <w:numId w:val="0"/>
        </w:numPr>
        <w:ind w:left="360"/>
      </w:pPr>
      <w:r>
        <w:t xml:space="preserve">  DTS:LastModifiedProductVersion="11.0.2100.60"</w:t>
      </w:r>
    </w:p>
    <w:p w:rsidR="00E6416D" w:rsidRDefault="00C65AD5">
      <w:pPr>
        <w:pStyle w:val="Code"/>
        <w:numPr>
          <w:ilvl w:val="0"/>
          <w:numId w:val="0"/>
        </w:numPr>
        <w:ind w:left="360"/>
      </w:pPr>
      <w:r>
        <w:t xml:space="preserve">  DTS:LocaleID="1033"</w:t>
      </w:r>
    </w:p>
    <w:p w:rsidR="00E6416D" w:rsidRDefault="00C65AD5">
      <w:pPr>
        <w:pStyle w:val="Code"/>
        <w:numPr>
          <w:ilvl w:val="0"/>
          <w:numId w:val="0"/>
        </w:numPr>
        <w:ind w:left="360"/>
      </w:pPr>
      <w:r>
        <w:t xml:space="preserve">  DTS:ObjectName="Pac</w:t>
      </w:r>
      <w:r>
        <w:t>kage"</w:t>
      </w:r>
    </w:p>
    <w:p w:rsidR="00E6416D" w:rsidRDefault="00C65AD5">
      <w:pPr>
        <w:pStyle w:val="Code"/>
        <w:numPr>
          <w:ilvl w:val="0"/>
          <w:numId w:val="0"/>
        </w:numPr>
        <w:ind w:left="360"/>
      </w:pPr>
      <w:r>
        <w:t xml:space="preserve">  DTS:PackageType="5"</w:t>
      </w:r>
    </w:p>
    <w:p w:rsidR="00E6416D" w:rsidRDefault="00C65AD5">
      <w:pPr>
        <w:pStyle w:val="Code"/>
        <w:numPr>
          <w:ilvl w:val="0"/>
          <w:numId w:val="0"/>
        </w:numPr>
        <w:ind w:left="360"/>
      </w:pPr>
      <w:r>
        <w:t xml:space="preserve">  DTS:VersionBuild="1"</w:t>
      </w:r>
    </w:p>
    <w:p w:rsidR="00E6416D" w:rsidRDefault="00C65AD5">
      <w:pPr>
        <w:pStyle w:val="Code"/>
        <w:numPr>
          <w:ilvl w:val="0"/>
          <w:numId w:val="0"/>
        </w:numPr>
        <w:ind w:left="360"/>
      </w:pPr>
      <w:r>
        <w:t xml:space="preserve">  DTS:VersionGUID="{01E1C3E3-8C9A-4C68-A9DC-194495A4CDDE}"&gt;</w:t>
      </w:r>
    </w:p>
    <w:p w:rsidR="00E6416D" w:rsidRDefault="00C65AD5">
      <w:pPr>
        <w:pStyle w:val="Code"/>
        <w:numPr>
          <w:ilvl w:val="0"/>
          <w:numId w:val="0"/>
        </w:numPr>
        <w:ind w:left="360"/>
      </w:pPr>
      <w:r>
        <w:t xml:space="preserve">  &lt;DTS:Property</w:t>
      </w:r>
    </w:p>
    <w:p w:rsidR="00E6416D" w:rsidRDefault="00C65AD5">
      <w:pPr>
        <w:pStyle w:val="Code"/>
        <w:numPr>
          <w:ilvl w:val="0"/>
          <w:numId w:val="0"/>
        </w:numPr>
        <w:ind w:left="360"/>
      </w:pPr>
      <w:r>
        <w:t xml:space="preserve">    DTS:Name="PackageFormatVersion"&gt;6&lt;/DTS:Property&gt;</w:t>
      </w:r>
    </w:p>
    <w:p w:rsidR="00E6416D" w:rsidRDefault="00C65AD5">
      <w:pPr>
        <w:pStyle w:val="Code"/>
        <w:numPr>
          <w:ilvl w:val="0"/>
          <w:numId w:val="0"/>
        </w:numPr>
        <w:ind w:left="360"/>
      </w:pPr>
      <w:r>
        <w:t xml:space="preserve">  &lt;DTS:ConnectionManagers&gt;</w:t>
      </w:r>
    </w:p>
    <w:p w:rsidR="00E6416D" w:rsidRDefault="00C65AD5">
      <w:pPr>
        <w:pStyle w:val="Code"/>
        <w:numPr>
          <w:ilvl w:val="0"/>
          <w:numId w:val="0"/>
        </w:numPr>
        <w:ind w:left="360"/>
      </w:pPr>
      <w:r>
        <w:t xml:space="preserve">    &lt;DTS:ConnectionManager</w:t>
      </w:r>
    </w:p>
    <w:p w:rsidR="00E6416D" w:rsidRDefault="00C65AD5">
      <w:pPr>
        <w:pStyle w:val="Code"/>
        <w:numPr>
          <w:ilvl w:val="0"/>
          <w:numId w:val="0"/>
        </w:numPr>
        <w:ind w:left="360"/>
      </w:pPr>
      <w:r>
        <w:t xml:space="preserve">      DTS:refId="Package.ConnectionManagers[Flat File Connection Manager]"</w:t>
      </w:r>
    </w:p>
    <w:p w:rsidR="00E6416D" w:rsidRDefault="00C65AD5">
      <w:pPr>
        <w:pStyle w:val="Code"/>
        <w:numPr>
          <w:ilvl w:val="0"/>
          <w:numId w:val="0"/>
        </w:numPr>
        <w:ind w:left="360"/>
      </w:pPr>
      <w:r>
        <w:t xml:space="preserve">      DTS:CreationName="FLATFILE"</w:t>
      </w:r>
    </w:p>
    <w:p w:rsidR="00E6416D" w:rsidRDefault="00C65AD5">
      <w:pPr>
        <w:pStyle w:val="Code"/>
        <w:numPr>
          <w:ilvl w:val="0"/>
          <w:numId w:val="0"/>
        </w:numPr>
        <w:ind w:left="360"/>
      </w:pPr>
      <w:r>
        <w:t xml:space="preserve">      DTS:DTSID="{A221E6C0-96D8-4193-BF10-63549AD023AB}"</w:t>
      </w:r>
    </w:p>
    <w:p w:rsidR="00E6416D" w:rsidRDefault="00C65AD5">
      <w:pPr>
        <w:pStyle w:val="Code"/>
        <w:numPr>
          <w:ilvl w:val="0"/>
          <w:numId w:val="0"/>
        </w:numPr>
        <w:ind w:left="360"/>
      </w:pPr>
      <w:r>
        <w:t xml:space="preserve">      DTS:ObjectName="Flat File Connection Manager"&gt;</w:t>
      </w:r>
    </w:p>
    <w:p w:rsidR="00E6416D" w:rsidRDefault="00C65AD5">
      <w:pPr>
        <w:pStyle w:val="Code"/>
        <w:numPr>
          <w:ilvl w:val="0"/>
          <w:numId w:val="0"/>
        </w:numPr>
        <w:ind w:left="360"/>
      </w:pPr>
      <w:r>
        <w:t xml:space="preserve">      &lt;DTS:ObjectData&gt;</w:t>
      </w:r>
    </w:p>
    <w:p w:rsidR="00E6416D" w:rsidRDefault="00C65AD5">
      <w:pPr>
        <w:pStyle w:val="Code"/>
        <w:numPr>
          <w:ilvl w:val="0"/>
          <w:numId w:val="0"/>
        </w:numPr>
        <w:ind w:left="360"/>
      </w:pPr>
      <w:r>
        <w:t xml:space="preserve">        &lt;DTS:C</w:t>
      </w:r>
      <w:r>
        <w:t>onnectionManager</w:t>
      </w:r>
    </w:p>
    <w:p w:rsidR="00E6416D" w:rsidRDefault="00C65AD5">
      <w:pPr>
        <w:pStyle w:val="Code"/>
        <w:numPr>
          <w:ilvl w:val="0"/>
          <w:numId w:val="0"/>
        </w:numPr>
        <w:ind w:left="360"/>
      </w:pPr>
      <w:r>
        <w:t xml:space="preserve">          DTS:Format="Delimited"</w:t>
      </w:r>
    </w:p>
    <w:p w:rsidR="00E6416D" w:rsidRDefault="00C65AD5">
      <w:pPr>
        <w:pStyle w:val="Code"/>
        <w:numPr>
          <w:ilvl w:val="0"/>
          <w:numId w:val="0"/>
        </w:numPr>
        <w:ind w:left="360"/>
      </w:pPr>
      <w:r>
        <w:t xml:space="preserve">          DTS:LocaleID="1033"</w:t>
      </w:r>
    </w:p>
    <w:p w:rsidR="00E6416D" w:rsidRDefault="00C65AD5">
      <w:pPr>
        <w:pStyle w:val="Code"/>
        <w:numPr>
          <w:ilvl w:val="0"/>
          <w:numId w:val="0"/>
        </w:numPr>
        <w:ind w:left="360"/>
      </w:pPr>
      <w:r>
        <w:t xml:space="preserve">          DTS:HeaderRowDelimiter="_x000D__x000A_"</w:t>
      </w:r>
    </w:p>
    <w:p w:rsidR="00E6416D" w:rsidRDefault="00C65AD5">
      <w:pPr>
        <w:pStyle w:val="Code"/>
        <w:numPr>
          <w:ilvl w:val="0"/>
          <w:numId w:val="0"/>
        </w:numPr>
        <w:ind w:left="360"/>
      </w:pPr>
      <w:r>
        <w:t xml:space="preserve">          DTS:ColumnNamesInFirstDataRow="True"</w:t>
      </w:r>
    </w:p>
    <w:p w:rsidR="00E6416D" w:rsidRDefault="00C65AD5">
      <w:pPr>
        <w:pStyle w:val="Code"/>
        <w:numPr>
          <w:ilvl w:val="0"/>
          <w:numId w:val="0"/>
        </w:numPr>
        <w:ind w:left="360"/>
      </w:pPr>
      <w:r>
        <w:t xml:space="preserve">          DTS:RowDelimiter=""</w:t>
      </w:r>
    </w:p>
    <w:p w:rsidR="00E6416D" w:rsidRDefault="00C65AD5">
      <w:pPr>
        <w:pStyle w:val="Code"/>
        <w:numPr>
          <w:ilvl w:val="0"/>
          <w:numId w:val="0"/>
        </w:numPr>
        <w:ind w:left="360"/>
      </w:pPr>
      <w:r>
        <w:t xml:space="preserve">          DTS:TextQualifier="_x003C_none_x003E_"</w:t>
      </w:r>
    </w:p>
    <w:p w:rsidR="00E6416D" w:rsidRDefault="00C65AD5">
      <w:pPr>
        <w:pStyle w:val="Code"/>
        <w:numPr>
          <w:ilvl w:val="0"/>
          <w:numId w:val="0"/>
        </w:numPr>
        <w:ind w:left="360"/>
      </w:pPr>
      <w:r>
        <w:t xml:space="preserve">          DTS:CodePage="1252"</w:t>
      </w:r>
    </w:p>
    <w:p w:rsidR="00E6416D" w:rsidRDefault="00C65AD5">
      <w:pPr>
        <w:pStyle w:val="Code"/>
        <w:numPr>
          <w:ilvl w:val="0"/>
          <w:numId w:val="0"/>
        </w:numPr>
        <w:ind w:left="360"/>
      </w:pPr>
      <w:r>
        <w:t xml:space="preserve">          DTS:ConnectionString="C:\folder\file.txt"&gt;</w:t>
      </w:r>
    </w:p>
    <w:p w:rsidR="00E6416D" w:rsidRDefault="00C65AD5">
      <w:pPr>
        <w:pStyle w:val="Code"/>
        <w:numPr>
          <w:ilvl w:val="0"/>
          <w:numId w:val="0"/>
        </w:numPr>
        <w:ind w:left="360"/>
      </w:pPr>
      <w:r>
        <w:t xml:space="preserve">          &lt;DTS:FlatFileColumns&gt;</w:t>
      </w:r>
    </w:p>
    <w:p w:rsidR="00E6416D" w:rsidRDefault="00C65AD5">
      <w:pPr>
        <w:pStyle w:val="Code"/>
        <w:numPr>
          <w:ilvl w:val="0"/>
          <w:numId w:val="0"/>
        </w:numPr>
        <w:ind w:left="360"/>
      </w:pPr>
      <w:r>
        <w:t xml:space="preserve">            &lt;DTS:FlatFileColumn</w:t>
      </w:r>
    </w:p>
    <w:p w:rsidR="00E6416D" w:rsidRDefault="00C65AD5">
      <w:pPr>
        <w:pStyle w:val="Code"/>
        <w:numPr>
          <w:ilvl w:val="0"/>
          <w:numId w:val="0"/>
        </w:numPr>
        <w:ind w:left="360"/>
      </w:pPr>
      <w:r>
        <w:t xml:space="preserve">              DTS:ColumnType="Delimited"</w:t>
      </w:r>
    </w:p>
    <w:p w:rsidR="00E6416D" w:rsidRDefault="00C65AD5">
      <w:pPr>
        <w:pStyle w:val="Code"/>
        <w:numPr>
          <w:ilvl w:val="0"/>
          <w:numId w:val="0"/>
        </w:numPr>
        <w:ind w:left="360"/>
      </w:pPr>
      <w:r>
        <w:t xml:space="preserve">              DTS:ColumnDelimiter="_x000D__x000A_"</w:t>
      </w:r>
    </w:p>
    <w:p w:rsidR="00E6416D" w:rsidRDefault="00C65AD5">
      <w:pPr>
        <w:pStyle w:val="Code"/>
        <w:numPr>
          <w:ilvl w:val="0"/>
          <w:numId w:val="0"/>
        </w:numPr>
        <w:ind w:left="360"/>
      </w:pPr>
      <w:r>
        <w:t xml:space="preserve">              DTS:DataType="16"</w:t>
      </w:r>
    </w:p>
    <w:p w:rsidR="00E6416D" w:rsidRDefault="00C65AD5">
      <w:pPr>
        <w:pStyle w:val="Code"/>
        <w:numPr>
          <w:ilvl w:val="0"/>
          <w:numId w:val="0"/>
        </w:numPr>
        <w:ind w:left="360"/>
      </w:pPr>
      <w:r>
        <w:t xml:space="preserve">              DTS:TextQualified="True"</w:t>
      </w:r>
    </w:p>
    <w:p w:rsidR="00E6416D" w:rsidRDefault="00C65AD5">
      <w:pPr>
        <w:pStyle w:val="Code"/>
        <w:numPr>
          <w:ilvl w:val="0"/>
          <w:numId w:val="0"/>
        </w:numPr>
        <w:ind w:left="360"/>
      </w:pPr>
      <w:r>
        <w:t xml:space="preserve">              DTS:ObjectName="Column"</w:t>
      </w:r>
    </w:p>
    <w:p w:rsidR="00E6416D" w:rsidRDefault="00C65AD5">
      <w:pPr>
        <w:pStyle w:val="Code"/>
        <w:numPr>
          <w:ilvl w:val="0"/>
          <w:numId w:val="0"/>
        </w:numPr>
        <w:ind w:left="360"/>
      </w:pPr>
      <w:r>
        <w:t xml:space="preserve">              DTS:DTSID="{2FA76AC9-F932-47DD-8AD3-7A1193F720DD}"</w:t>
      </w:r>
    </w:p>
    <w:p w:rsidR="00E6416D" w:rsidRDefault="00C65AD5">
      <w:pPr>
        <w:pStyle w:val="Code"/>
        <w:numPr>
          <w:ilvl w:val="0"/>
          <w:numId w:val="0"/>
        </w:numPr>
        <w:ind w:left="360"/>
      </w:pPr>
      <w:r>
        <w:t xml:space="preserve">              DTS:CreationName="" /&gt;</w:t>
      </w:r>
    </w:p>
    <w:p w:rsidR="00E6416D" w:rsidRDefault="00C65AD5">
      <w:pPr>
        <w:pStyle w:val="Code"/>
        <w:numPr>
          <w:ilvl w:val="0"/>
          <w:numId w:val="0"/>
        </w:numPr>
        <w:ind w:left="360"/>
      </w:pPr>
      <w:r>
        <w:lastRenderedPageBreak/>
        <w:t xml:space="preserve">          &lt;/DTS:FlatFileColumns&gt;</w:t>
      </w:r>
    </w:p>
    <w:p w:rsidR="00E6416D" w:rsidRDefault="00C65AD5">
      <w:pPr>
        <w:pStyle w:val="Code"/>
        <w:numPr>
          <w:ilvl w:val="0"/>
          <w:numId w:val="0"/>
        </w:numPr>
        <w:ind w:left="360"/>
      </w:pPr>
      <w:r>
        <w:t xml:space="preserve">        &lt;/DT</w:t>
      </w:r>
      <w:r>
        <w:t>S:ConnectionManager&gt;</w:t>
      </w:r>
    </w:p>
    <w:p w:rsidR="00E6416D" w:rsidRDefault="00C65AD5">
      <w:pPr>
        <w:pStyle w:val="Code"/>
        <w:numPr>
          <w:ilvl w:val="0"/>
          <w:numId w:val="0"/>
        </w:numPr>
        <w:ind w:left="360"/>
      </w:pPr>
      <w:r>
        <w:t xml:space="preserve">      &lt;/DTS:ObjectData&gt;</w:t>
      </w:r>
    </w:p>
    <w:p w:rsidR="00E6416D" w:rsidRDefault="00C65AD5">
      <w:pPr>
        <w:pStyle w:val="Code"/>
        <w:numPr>
          <w:ilvl w:val="0"/>
          <w:numId w:val="0"/>
        </w:numPr>
        <w:ind w:left="360"/>
      </w:pPr>
      <w:r>
        <w:t xml:space="preserve">    &lt;/DTS:ConnectionManager&gt;</w:t>
      </w:r>
    </w:p>
    <w:p w:rsidR="00E6416D" w:rsidRDefault="00C65AD5">
      <w:pPr>
        <w:pStyle w:val="Code"/>
        <w:numPr>
          <w:ilvl w:val="0"/>
          <w:numId w:val="0"/>
        </w:numPr>
        <w:ind w:left="360"/>
      </w:pPr>
      <w:r>
        <w:t xml:space="preserve">  &lt;/DTS:ConnectionManagers&gt;</w:t>
      </w:r>
    </w:p>
    <w:p w:rsidR="00E6416D" w:rsidRDefault="00C65AD5">
      <w:pPr>
        <w:pStyle w:val="Code"/>
        <w:numPr>
          <w:ilvl w:val="0"/>
          <w:numId w:val="0"/>
        </w:numPr>
        <w:ind w:left="360"/>
      </w:pPr>
      <w:r>
        <w:t xml:space="preserve">  &lt;DTS:Variables /&gt;</w:t>
      </w:r>
    </w:p>
    <w:p w:rsidR="00E6416D" w:rsidRDefault="00C65AD5">
      <w:pPr>
        <w:pStyle w:val="Code"/>
        <w:numPr>
          <w:ilvl w:val="0"/>
          <w:numId w:val="0"/>
        </w:numPr>
        <w:ind w:left="360"/>
      </w:pPr>
      <w:r>
        <w:t xml:space="preserve">  &lt;DTS:Executables&gt;</w:t>
      </w:r>
    </w:p>
    <w:p w:rsidR="00E6416D" w:rsidRDefault="00C65AD5">
      <w:pPr>
        <w:pStyle w:val="Code"/>
        <w:numPr>
          <w:ilvl w:val="0"/>
          <w:numId w:val="0"/>
        </w:numPr>
        <w:ind w:left="360"/>
      </w:pPr>
      <w:r>
        <w:t xml:space="preserve">    &lt;DTS:Executable</w:t>
      </w:r>
    </w:p>
    <w:p w:rsidR="00E6416D" w:rsidRDefault="00C65AD5">
      <w:pPr>
        <w:pStyle w:val="Code"/>
        <w:numPr>
          <w:ilvl w:val="0"/>
          <w:numId w:val="0"/>
        </w:numPr>
        <w:ind w:left="360"/>
      </w:pPr>
      <w:r>
        <w:t xml:space="preserve">      DTS:refId="Package\Data Flow Task"</w:t>
      </w:r>
    </w:p>
    <w:p w:rsidR="00E6416D" w:rsidRDefault="00C65AD5">
      <w:pPr>
        <w:pStyle w:val="Code"/>
        <w:numPr>
          <w:ilvl w:val="0"/>
          <w:numId w:val="0"/>
        </w:numPr>
        <w:ind w:left="360"/>
      </w:pPr>
      <w:r>
        <w:t xml:space="preserve">      DTS:CreationName="SSIS.Pipeline.3"</w:t>
      </w:r>
    </w:p>
    <w:p w:rsidR="00E6416D" w:rsidRDefault="00C65AD5">
      <w:pPr>
        <w:pStyle w:val="Code"/>
        <w:numPr>
          <w:ilvl w:val="0"/>
          <w:numId w:val="0"/>
        </w:numPr>
        <w:ind w:left="360"/>
      </w:pPr>
      <w:r>
        <w:t xml:space="preserve">      DTS:Description="Data Flow Task"</w:t>
      </w:r>
    </w:p>
    <w:p w:rsidR="00E6416D" w:rsidRDefault="00C65AD5">
      <w:pPr>
        <w:pStyle w:val="Code"/>
        <w:numPr>
          <w:ilvl w:val="0"/>
          <w:numId w:val="0"/>
        </w:numPr>
        <w:ind w:left="360"/>
      </w:pPr>
      <w:r>
        <w:t xml:space="preserve">      DTS:DTSID="{2ACF11AE-B0A6-4143-B2D5-21CB796F51D1}"</w:t>
      </w:r>
    </w:p>
    <w:p w:rsidR="00E6416D" w:rsidRDefault="00C65AD5">
      <w:pPr>
        <w:pStyle w:val="Code"/>
        <w:numPr>
          <w:ilvl w:val="0"/>
          <w:numId w:val="0"/>
        </w:numPr>
        <w:ind w:left="360"/>
      </w:pPr>
      <w:r>
        <w:t xml:space="preserve">      DTS:ExecutableType="SSIS.Pipeline.3"</w:t>
      </w:r>
    </w:p>
    <w:p w:rsidR="00E6416D" w:rsidRDefault="00C65AD5">
      <w:pPr>
        <w:pStyle w:val="Code"/>
        <w:numPr>
          <w:ilvl w:val="0"/>
          <w:numId w:val="0"/>
        </w:numPr>
        <w:ind w:left="360"/>
      </w:pPr>
      <w:r>
        <w:t xml:space="preserve">      DTS:LocaleID="-1"</w:t>
      </w:r>
    </w:p>
    <w:p w:rsidR="00E6416D" w:rsidRDefault="00C65AD5">
      <w:pPr>
        <w:pStyle w:val="Code"/>
        <w:numPr>
          <w:ilvl w:val="0"/>
          <w:numId w:val="0"/>
        </w:numPr>
        <w:ind w:left="360"/>
      </w:pPr>
      <w:r>
        <w:t xml:space="preserve">      DTS:ObjectName="Data Flow Task"</w:t>
      </w:r>
    </w:p>
    <w:p w:rsidR="00E6416D" w:rsidRDefault="00C65AD5">
      <w:pPr>
        <w:pStyle w:val="Code"/>
        <w:numPr>
          <w:ilvl w:val="0"/>
          <w:numId w:val="0"/>
        </w:numPr>
        <w:ind w:left="360"/>
      </w:pPr>
      <w:r>
        <w:t xml:space="preserve">      DTS:TaskContact="Performs high-performance data e</w:t>
      </w:r>
      <w:r>
        <w:t>xtraction, transformation and loading;Microsoft Corporation; Microsoft SQL Server; (C) 2007 Microsoft Corporation; All Rights Reserved;http://www.microsoft.com/sql/support/default.asp;1"&gt;</w:t>
      </w:r>
    </w:p>
    <w:p w:rsidR="00E6416D" w:rsidRDefault="00C65AD5">
      <w:pPr>
        <w:pStyle w:val="Code"/>
        <w:numPr>
          <w:ilvl w:val="0"/>
          <w:numId w:val="0"/>
        </w:numPr>
        <w:ind w:left="360"/>
      </w:pPr>
      <w:r>
        <w:t xml:space="preserve">      &lt;DTS:Variables /&gt;</w:t>
      </w:r>
    </w:p>
    <w:p w:rsidR="00E6416D" w:rsidRDefault="00C65AD5">
      <w:pPr>
        <w:pStyle w:val="Code"/>
        <w:numPr>
          <w:ilvl w:val="0"/>
          <w:numId w:val="0"/>
        </w:numPr>
        <w:ind w:left="360"/>
      </w:pPr>
      <w:r>
        <w:t xml:space="preserve">      &lt;DTS:ObjectData&gt;</w:t>
      </w:r>
    </w:p>
    <w:p w:rsidR="00E6416D" w:rsidRDefault="00C65AD5">
      <w:pPr>
        <w:pStyle w:val="Code"/>
        <w:numPr>
          <w:ilvl w:val="0"/>
          <w:numId w:val="0"/>
        </w:numPr>
        <w:ind w:left="360"/>
      </w:pPr>
      <w:r>
        <w:t xml:space="preserve">        &lt;pipeline</w:t>
      </w:r>
    </w:p>
    <w:p w:rsidR="00E6416D" w:rsidRDefault="00C65AD5">
      <w:pPr>
        <w:pStyle w:val="Code"/>
        <w:numPr>
          <w:ilvl w:val="0"/>
          <w:numId w:val="0"/>
        </w:numPr>
        <w:ind w:left="360"/>
      </w:pPr>
      <w:r>
        <w:t xml:space="preserve">   </w:t>
      </w:r>
      <w:r>
        <w:t xml:space="preserve">       version="1"&gt;</w:t>
      </w:r>
    </w:p>
    <w:p w:rsidR="00E6416D" w:rsidRDefault="00C65AD5">
      <w:pPr>
        <w:pStyle w:val="Code"/>
        <w:numPr>
          <w:ilvl w:val="0"/>
          <w:numId w:val="0"/>
        </w:numPr>
        <w:ind w:left="360"/>
      </w:pPr>
      <w:r>
        <w:t xml:space="preserve">          &lt;components&gt;</w:t>
      </w:r>
    </w:p>
    <w:p w:rsidR="00E6416D" w:rsidRDefault="00C65AD5">
      <w:pPr>
        <w:pStyle w:val="Code"/>
        <w:numPr>
          <w:ilvl w:val="0"/>
          <w:numId w:val="0"/>
        </w:numPr>
        <w:ind w:left="360"/>
      </w:pPr>
      <w:r>
        <w:t xml:space="preserve">            &lt;component</w:t>
      </w:r>
    </w:p>
    <w:p w:rsidR="00E6416D" w:rsidRDefault="00C65AD5">
      <w:pPr>
        <w:pStyle w:val="Code"/>
        <w:numPr>
          <w:ilvl w:val="0"/>
          <w:numId w:val="0"/>
        </w:numPr>
        <w:ind w:left="360"/>
      </w:pPr>
      <w:r>
        <w:t xml:space="preserve">              refId="Package\Data Flow Task\CustomDestination"</w:t>
      </w:r>
    </w:p>
    <w:p w:rsidR="00E6416D" w:rsidRDefault="00C65AD5">
      <w:pPr>
        <w:pStyle w:val="Code"/>
        <w:numPr>
          <w:ilvl w:val="0"/>
          <w:numId w:val="0"/>
        </w:numPr>
        <w:ind w:left="360"/>
      </w:pPr>
      <w:r>
        <w:t xml:space="preserve">              componentClassID="{874F7595-FB5F-40FF-96AF-FBFF8250E3EF}"</w:t>
      </w:r>
    </w:p>
    <w:p w:rsidR="00E6416D" w:rsidRDefault="00C65AD5">
      <w:pPr>
        <w:pStyle w:val="Code"/>
        <w:numPr>
          <w:ilvl w:val="0"/>
          <w:numId w:val="0"/>
        </w:numPr>
        <w:ind w:left="360"/>
      </w:pPr>
      <w:r>
        <w:t xml:space="preserve">              contactInfo="CustomContactInfo"</w:t>
      </w:r>
    </w:p>
    <w:p w:rsidR="00E6416D" w:rsidRDefault="00C65AD5">
      <w:pPr>
        <w:pStyle w:val="Code"/>
        <w:numPr>
          <w:ilvl w:val="0"/>
          <w:numId w:val="0"/>
        </w:numPr>
        <w:ind w:left="360"/>
      </w:pPr>
      <w:r>
        <w:t xml:space="preserve">         </w:t>
      </w:r>
      <w:r>
        <w:t xml:space="preserve">     description="CustomDescription"</w:t>
      </w:r>
    </w:p>
    <w:p w:rsidR="00E6416D" w:rsidRDefault="00C65AD5">
      <w:pPr>
        <w:pStyle w:val="Code"/>
        <w:numPr>
          <w:ilvl w:val="0"/>
          <w:numId w:val="0"/>
        </w:numPr>
        <w:ind w:left="360"/>
      </w:pPr>
      <w:r>
        <w:t xml:space="preserve">              name="CustomDestination"</w:t>
      </w:r>
    </w:p>
    <w:p w:rsidR="00E6416D" w:rsidRDefault="00C65AD5">
      <w:pPr>
        <w:pStyle w:val="Code"/>
        <w:numPr>
          <w:ilvl w:val="0"/>
          <w:numId w:val="0"/>
        </w:numPr>
        <w:ind w:left="360"/>
      </w:pPr>
      <w:r>
        <w:t xml:space="preserve">              version="3"&gt;</w:t>
      </w:r>
    </w:p>
    <w:p w:rsidR="00E6416D" w:rsidRDefault="00C65AD5">
      <w:pPr>
        <w:pStyle w:val="Code"/>
        <w:numPr>
          <w:ilvl w:val="0"/>
          <w:numId w:val="0"/>
        </w:numPr>
        <w:ind w:left="360"/>
      </w:pPr>
      <w:r>
        <w:t xml:space="preserve">              &lt;properties&gt;</w:t>
      </w:r>
    </w:p>
    <w:p w:rsidR="00E6416D" w:rsidRDefault="00C65AD5">
      <w:pPr>
        <w:pStyle w:val="Code"/>
        <w:numPr>
          <w:ilvl w:val="0"/>
          <w:numId w:val="0"/>
        </w:numPr>
        <w:ind w:left="360"/>
      </w:pPr>
      <w:r>
        <w:t xml:space="preserve">                &lt;property</w:t>
      </w:r>
    </w:p>
    <w:p w:rsidR="00E6416D" w:rsidRDefault="00C65AD5">
      <w:pPr>
        <w:pStyle w:val="Code"/>
        <w:numPr>
          <w:ilvl w:val="0"/>
          <w:numId w:val="0"/>
        </w:numPr>
        <w:ind w:left="360"/>
      </w:pPr>
      <w:r>
        <w:t xml:space="preserve">                  dataType="System.String"</w:t>
      </w:r>
    </w:p>
    <w:p w:rsidR="00E6416D" w:rsidRDefault="00C65AD5">
      <w:pPr>
        <w:pStyle w:val="Code"/>
        <w:numPr>
          <w:ilvl w:val="0"/>
          <w:numId w:val="0"/>
        </w:numPr>
        <w:ind w:left="360"/>
      </w:pPr>
      <w:r>
        <w:t xml:space="preserve">                  name="UserComponentTypeName"&gt;</w:t>
      </w:r>
      <w:r>
        <w:t>Microsoft.SqlServer.Dts.CustomAdapter, Microsoft.SqlServer.CustomDest, Version=11.0.0.0, Culture=neutral, PublicKeyToken=89845dcd8080cc91&lt;/property&gt;</w:t>
      </w:r>
    </w:p>
    <w:p w:rsidR="00E6416D" w:rsidRDefault="00C65AD5">
      <w:pPr>
        <w:pStyle w:val="Code"/>
        <w:numPr>
          <w:ilvl w:val="0"/>
          <w:numId w:val="0"/>
        </w:numPr>
        <w:ind w:left="360"/>
      </w:pPr>
      <w:r>
        <w:t xml:space="preserve">              &lt;/properties&gt;</w:t>
      </w:r>
    </w:p>
    <w:p w:rsidR="00E6416D" w:rsidRDefault="00C65AD5">
      <w:pPr>
        <w:pStyle w:val="Code"/>
        <w:numPr>
          <w:ilvl w:val="0"/>
          <w:numId w:val="0"/>
        </w:numPr>
        <w:ind w:left="360"/>
      </w:pPr>
      <w:r>
        <w:t xml:space="preserve">              &lt;inputs&gt;</w:t>
      </w:r>
    </w:p>
    <w:p w:rsidR="00E6416D" w:rsidRDefault="00C65AD5">
      <w:pPr>
        <w:pStyle w:val="Code"/>
        <w:numPr>
          <w:ilvl w:val="0"/>
          <w:numId w:val="0"/>
        </w:numPr>
        <w:ind w:left="360"/>
      </w:pPr>
      <w:r>
        <w:t xml:space="preserve">                &lt;input</w:t>
      </w:r>
    </w:p>
    <w:p w:rsidR="00E6416D" w:rsidRDefault="00C65AD5">
      <w:pPr>
        <w:pStyle w:val="Code"/>
        <w:numPr>
          <w:ilvl w:val="0"/>
          <w:numId w:val="0"/>
        </w:numPr>
        <w:ind w:left="360"/>
      </w:pPr>
      <w:r>
        <w:t xml:space="preserve">                  refId="Package\</w:t>
      </w:r>
      <w:r>
        <w:t>Data Flow Task\CustomDestination.Inputs[CustomDestination Input]"</w:t>
      </w:r>
    </w:p>
    <w:p w:rsidR="00E6416D" w:rsidRDefault="00C65AD5">
      <w:pPr>
        <w:pStyle w:val="Code"/>
        <w:numPr>
          <w:ilvl w:val="0"/>
          <w:numId w:val="0"/>
        </w:numPr>
        <w:ind w:left="360"/>
      </w:pPr>
      <w:r>
        <w:t xml:space="preserve">                  hasSideEffects="true"</w:t>
      </w:r>
    </w:p>
    <w:p w:rsidR="00E6416D" w:rsidRDefault="00C65AD5">
      <w:pPr>
        <w:pStyle w:val="Code"/>
        <w:numPr>
          <w:ilvl w:val="0"/>
          <w:numId w:val="0"/>
        </w:numPr>
        <w:ind w:left="360"/>
      </w:pPr>
      <w:r>
        <w:t xml:space="preserve">                  name="CustomDestination Input"&gt;</w:t>
      </w:r>
    </w:p>
    <w:p w:rsidR="00E6416D" w:rsidRDefault="00C65AD5">
      <w:pPr>
        <w:pStyle w:val="Code"/>
        <w:numPr>
          <w:ilvl w:val="0"/>
          <w:numId w:val="0"/>
        </w:numPr>
        <w:ind w:left="360"/>
      </w:pPr>
      <w:r>
        <w:t xml:space="preserve">                  &lt;inputColumns&gt;</w:t>
      </w:r>
    </w:p>
    <w:p w:rsidR="00E6416D" w:rsidRDefault="00C65AD5">
      <w:pPr>
        <w:pStyle w:val="Code"/>
        <w:numPr>
          <w:ilvl w:val="0"/>
          <w:numId w:val="0"/>
        </w:numPr>
        <w:ind w:left="360"/>
      </w:pPr>
      <w:r>
        <w:t xml:space="preserve">                    &lt;inputColumn</w:t>
      </w:r>
    </w:p>
    <w:p w:rsidR="00E6416D" w:rsidRDefault="00C65AD5">
      <w:pPr>
        <w:pStyle w:val="Code"/>
        <w:numPr>
          <w:ilvl w:val="0"/>
          <w:numId w:val="0"/>
        </w:numPr>
        <w:ind w:left="360"/>
      </w:pPr>
      <w:r>
        <w:t xml:space="preserve">                      refId="Package\Data Flow Task\CustomDestination.Inputs[CustomDestination Input].Columns[Column]"</w:t>
      </w:r>
    </w:p>
    <w:p w:rsidR="00E6416D" w:rsidRDefault="00C65AD5">
      <w:pPr>
        <w:pStyle w:val="Code"/>
        <w:numPr>
          <w:ilvl w:val="0"/>
          <w:numId w:val="0"/>
        </w:numPr>
        <w:ind w:left="360"/>
      </w:pPr>
      <w:r>
        <w:t xml:space="preserve">                      cachedDataType="i1"</w:t>
      </w:r>
    </w:p>
    <w:p w:rsidR="00E6416D" w:rsidRDefault="00C65AD5">
      <w:pPr>
        <w:pStyle w:val="Code"/>
        <w:numPr>
          <w:ilvl w:val="0"/>
          <w:numId w:val="0"/>
        </w:numPr>
        <w:ind w:left="360"/>
      </w:pPr>
      <w:r>
        <w:t xml:space="preserve">                      cachedName="Column"</w:t>
      </w:r>
    </w:p>
    <w:p w:rsidR="00E6416D" w:rsidRDefault="00C65AD5">
      <w:pPr>
        <w:pStyle w:val="Code"/>
        <w:numPr>
          <w:ilvl w:val="0"/>
          <w:numId w:val="0"/>
        </w:numPr>
        <w:ind w:left="360"/>
      </w:pPr>
      <w:r>
        <w:t xml:space="preserve">                      lineageId="Package\Data Flow Ta</w:t>
      </w:r>
      <w:r>
        <w:t>sk\Flat File Source.Outputs[Flat File Source Output].Columns[Column]" /&gt;</w:t>
      </w:r>
    </w:p>
    <w:p w:rsidR="00E6416D" w:rsidRDefault="00C65AD5">
      <w:pPr>
        <w:pStyle w:val="Code"/>
        <w:numPr>
          <w:ilvl w:val="0"/>
          <w:numId w:val="0"/>
        </w:numPr>
        <w:ind w:left="360"/>
      </w:pPr>
      <w:r>
        <w:t xml:space="preserve">                  &lt;/inputColumns&gt;</w:t>
      </w:r>
    </w:p>
    <w:p w:rsidR="00E6416D" w:rsidRDefault="00C65AD5">
      <w:pPr>
        <w:pStyle w:val="Code"/>
        <w:numPr>
          <w:ilvl w:val="0"/>
          <w:numId w:val="0"/>
        </w:numPr>
        <w:ind w:left="360"/>
      </w:pPr>
      <w:r>
        <w:t xml:space="preserve">                  &lt;externalMetadataColumns /&gt;</w:t>
      </w:r>
    </w:p>
    <w:p w:rsidR="00E6416D" w:rsidRDefault="00C65AD5">
      <w:pPr>
        <w:pStyle w:val="Code"/>
        <w:numPr>
          <w:ilvl w:val="0"/>
          <w:numId w:val="0"/>
        </w:numPr>
        <w:ind w:left="360"/>
      </w:pPr>
      <w:r>
        <w:t xml:space="preserve">                &lt;/input&gt;</w:t>
      </w:r>
    </w:p>
    <w:p w:rsidR="00E6416D" w:rsidRDefault="00C65AD5">
      <w:pPr>
        <w:pStyle w:val="Code"/>
        <w:numPr>
          <w:ilvl w:val="0"/>
          <w:numId w:val="0"/>
        </w:numPr>
        <w:ind w:left="360"/>
      </w:pPr>
      <w:r>
        <w:t xml:space="preserve">              &lt;/inputs&gt;</w:t>
      </w:r>
    </w:p>
    <w:p w:rsidR="00E6416D" w:rsidRDefault="00C65AD5">
      <w:pPr>
        <w:pStyle w:val="Code"/>
        <w:numPr>
          <w:ilvl w:val="0"/>
          <w:numId w:val="0"/>
        </w:numPr>
        <w:ind w:left="360"/>
      </w:pPr>
      <w:r>
        <w:t xml:space="preserve">            &lt;/component&gt;</w:t>
      </w:r>
    </w:p>
    <w:p w:rsidR="00E6416D" w:rsidRDefault="00C65AD5">
      <w:pPr>
        <w:pStyle w:val="Code"/>
        <w:numPr>
          <w:ilvl w:val="0"/>
          <w:numId w:val="0"/>
        </w:numPr>
        <w:ind w:left="360"/>
      </w:pPr>
      <w:r>
        <w:t xml:space="preserve">            &lt;component</w:t>
      </w:r>
    </w:p>
    <w:p w:rsidR="00E6416D" w:rsidRDefault="00C65AD5">
      <w:pPr>
        <w:pStyle w:val="Code"/>
        <w:numPr>
          <w:ilvl w:val="0"/>
          <w:numId w:val="0"/>
        </w:numPr>
        <w:ind w:left="360"/>
      </w:pPr>
      <w:r>
        <w:t xml:space="preserve">      </w:t>
      </w:r>
      <w:r>
        <w:t xml:space="preserve">        refId="Package\Data Flow Task\Flat File Source"</w:t>
      </w:r>
    </w:p>
    <w:p w:rsidR="00E6416D" w:rsidRDefault="00C65AD5">
      <w:pPr>
        <w:pStyle w:val="Code"/>
        <w:numPr>
          <w:ilvl w:val="0"/>
          <w:numId w:val="0"/>
        </w:numPr>
        <w:ind w:left="360"/>
      </w:pPr>
      <w:r>
        <w:t xml:space="preserve">              componentClassID="{D23FD76B-F51D-420F-BBCB-19CBF6AC1AB4}"</w:t>
      </w:r>
    </w:p>
    <w:p w:rsidR="00E6416D" w:rsidRDefault="00C65AD5">
      <w:pPr>
        <w:pStyle w:val="Code"/>
        <w:numPr>
          <w:ilvl w:val="0"/>
          <w:numId w:val="0"/>
        </w:numPr>
        <w:ind w:left="360"/>
      </w:pPr>
      <w:r>
        <w:t xml:space="preserve">              contactInfo="Flat File Source;Microsoft Corporation; Microsoft SQL Server; (C) Microsoft Corporation; All Rights R</w:t>
      </w:r>
      <w:r>
        <w:t>eserved; http://www.microsoft.com/sql/support;1"</w:t>
      </w:r>
    </w:p>
    <w:p w:rsidR="00E6416D" w:rsidRDefault="00C65AD5">
      <w:pPr>
        <w:pStyle w:val="Code"/>
        <w:numPr>
          <w:ilvl w:val="0"/>
          <w:numId w:val="0"/>
        </w:numPr>
        <w:ind w:left="360"/>
      </w:pPr>
      <w:r>
        <w:t xml:space="preserve">              description="Flat File Source"</w:t>
      </w:r>
    </w:p>
    <w:p w:rsidR="00E6416D" w:rsidRDefault="00C65AD5">
      <w:pPr>
        <w:pStyle w:val="Code"/>
        <w:numPr>
          <w:ilvl w:val="0"/>
          <w:numId w:val="0"/>
        </w:numPr>
        <w:ind w:left="360"/>
      </w:pPr>
      <w:r>
        <w:t xml:space="preserve">              localeId="1033"</w:t>
      </w:r>
    </w:p>
    <w:p w:rsidR="00E6416D" w:rsidRDefault="00C65AD5">
      <w:pPr>
        <w:pStyle w:val="Code"/>
        <w:numPr>
          <w:ilvl w:val="0"/>
          <w:numId w:val="0"/>
        </w:numPr>
        <w:ind w:left="360"/>
      </w:pPr>
      <w:r>
        <w:t xml:space="preserve">              name="Flat File Source"</w:t>
      </w:r>
    </w:p>
    <w:p w:rsidR="00E6416D" w:rsidRDefault="00C65AD5">
      <w:pPr>
        <w:pStyle w:val="Code"/>
        <w:numPr>
          <w:ilvl w:val="0"/>
          <w:numId w:val="0"/>
        </w:numPr>
        <w:ind w:left="360"/>
      </w:pPr>
      <w:r>
        <w:t xml:space="preserve">              usesDispositions="true"</w:t>
      </w:r>
    </w:p>
    <w:p w:rsidR="00E6416D" w:rsidRDefault="00C65AD5">
      <w:pPr>
        <w:pStyle w:val="Code"/>
        <w:numPr>
          <w:ilvl w:val="0"/>
          <w:numId w:val="0"/>
        </w:numPr>
        <w:ind w:left="360"/>
      </w:pPr>
      <w:r>
        <w:t xml:space="preserve">              version="1"&gt;</w:t>
      </w:r>
    </w:p>
    <w:p w:rsidR="00E6416D" w:rsidRDefault="00C65AD5">
      <w:pPr>
        <w:pStyle w:val="Code"/>
        <w:numPr>
          <w:ilvl w:val="0"/>
          <w:numId w:val="0"/>
        </w:numPr>
        <w:ind w:left="360"/>
      </w:pPr>
      <w:r>
        <w:t xml:space="preserve">              &lt;properties&gt;</w:t>
      </w:r>
    </w:p>
    <w:p w:rsidR="00E6416D" w:rsidRDefault="00C65AD5">
      <w:pPr>
        <w:pStyle w:val="Code"/>
        <w:numPr>
          <w:ilvl w:val="0"/>
          <w:numId w:val="0"/>
        </w:numPr>
        <w:ind w:left="360"/>
      </w:pPr>
      <w:r>
        <w:t xml:space="preserve">                &lt;property</w:t>
      </w:r>
    </w:p>
    <w:p w:rsidR="00E6416D" w:rsidRDefault="00C65AD5">
      <w:pPr>
        <w:pStyle w:val="Code"/>
        <w:numPr>
          <w:ilvl w:val="0"/>
          <w:numId w:val="0"/>
        </w:numPr>
        <w:ind w:left="360"/>
      </w:pPr>
      <w:r>
        <w:t xml:space="preserve">                  dataType="System.Boolean"</w:t>
      </w:r>
    </w:p>
    <w:p w:rsidR="00E6416D" w:rsidRDefault="00C65AD5">
      <w:pPr>
        <w:pStyle w:val="Code"/>
        <w:numPr>
          <w:ilvl w:val="0"/>
          <w:numId w:val="0"/>
        </w:numPr>
        <w:ind w:left="360"/>
      </w:pPr>
      <w:r>
        <w:lastRenderedPageBreak/>
        <w:t xml:space="preserve">                  description="Specifies whether zero-length columns are treated as null."</w:t>
      </w:r>
    </w:p>
    <w:p w:rsidR="00E6416D" w:rsidRDefault="00C65AD5">
      <w:pPr>
        <w:pStyle w:val="Code"/>
        <w:numPr>
          <w:ilvl w:val="0"/>
          <w:numId w:val="0"/>
        </w:numPr>
        <w:ind w:left="360"/>
      </w:pPr>
      <w:r>
        <w:t xml:space="preserve">                  name="RetainNulls"&gt;false&lt;/property&gt;</w:t>
      </w:r>
    </w:p>
    <w:p w:rsidR="00E6416D" w:rsidRDefault="00C65AD5">
      <w:pPr>
        <w:pStyle w:val="Code"/>
        <w:numPr>
          <w:ilvl w:val="0"/>
          <w:numId w:val="0"/>
        </w:numPr>
        <w:ind w:left="360"/>
      </w:pPr>
      <w:r>
        <w:t xml:space="preserve">                &lt;property</w:t>
      </w:r>
    </w:p>
    <w:p w:rsidR="00E6416D" w:rsidRDefault="00C65AD5">
      <w:pPr>
        <w:pStyle w:val="Code"/>
        <w:numPr>
          <w:ilvl w:val="0"/>
          <w:numId w:val="0"/>
        </w:numPr>
        <w:ind w:left="360"/>
      </w:pPr>
      <w:r>
        <w:t xml:space="preserve">               </w:t>
      </w:r>
      <w:r>
        <w:t xml:space="preserve">   dataType="System.String"</w:t>
      </w:r>
    </w:p>
    <w:p w:rsidR="00E6416D" w:rsidRDefault="00C65AD5">
      <w:pPr>
        <w:pStyle w:val="Code"/>
        <w:numPr>
          <w:ilvl w:val="0"/>
          <w:numId w:val="0"/>
        </w:numPr>
        <w:ind w:left="360"/>
      </w:pPr>
      <w:r>
        <w:t xml:space="preserve">                  description="Specifies the name of an output column containing the file name. If no name is specified, no output column containing the file name will be generated."</w:t>
      </w:r>
    </w:p>
    <w:p w:rsidR="00E6416D" w:rsidRDefault="00C65AD5">
      <w:pPr>
        <w:pStyle w:val="Code"/>
        <w:numPr>
          <w:ilvl w:val="0"/>
          <w:numId w:val="0"/>
        </w:numPr>
        <w:ind w:left="360"/>
      </w:pPr>
      <w:r>
        <w:t xml:space="preserve">                  name="FileNameColumnName"&gt;&lt;</w:t>
      </w:r>
      <w:r>
        <w:t>/property&gt;</w:t>
      </w:r>
    </w:p>
    <w:p w:rsidR="00E6416D" w:rsidRDefault="00C65AD5">
      <w:pPr>
        <w:pStyle w:val="Code"/>
        <w:numPr>
          <w:ilvl w:val="0"/>
          <w:numId w:val="0"/>
        </w:numPr>
        <w:ind w:left="360"/>
      </w:pPr>
      <w:r>
        <w:t xml:space="preserve">              &lt;/properties&gt;</w:t>
      </w:r>
    </w:p>
    <w:p w:rsidR="00E6416D" w:rsidRDefault="00C65AD5">
      <w:pPr>
        <w:pStyle w:val="Code"/>
        <w:numPr>
          <w:ilvl w:val="0"/>
          <w:numId w:val="0"/>
        </w:numPr>
        <w:ind w:left="360"/>
      </w:pPr>
      <w:r>
        <w:t xml:space="preserve">              &lt;connections&gt;</w:t>
      </w:r>
    </w:p>
    <w:p w:rsidR="00E6416D" w:rsidRDefault="00C65AD5">
      <w:pPr>
        <w:pStyle w:val="Code"/>
        <w:numPr>
          <w:ilvl w:val="0"/>
          <w:numId w:val="0"/>
        </w:numPr>
        <w:ind w:left="360"/>
      </w:pPr>
      <w:r>
        <w:t xml:space="preserve">                &lt;connection</w:t>
      </w:r>
    </w:p>
    <w:p w:rsidR="00E6416D" w:rsidRDefault="00C65AD5">
      <w:pPr>
        <w:pStyle w:val="Code"/>
        <w:numPr>
          <w:ilvl w:val="0"/>
          <w:numId w:val="0"/>
        </w:numPr>
        <w:ind w:left="360"/>
      </w:pPr>
      <w:r>
        <w:t xml:space="preserve">                  refId="Package\Data Flow Task\Flat File Source.Connections[FlatFileConnection]"</w:t>
      </w:r>
    </w:p>
    <w:p w:rsidR="00E6416D" w:rsidRDefault="00C65AD5">
      <w:pPr>
        <w:pStyle w:val="Code"/>
        <w:numPr>
          <w:ilvl w:val="0"/>
          <w:numId w:val="0"/>
        </w:numPr>
        <w:ind w:left="360"/>
      </w:pPr>
      <w:r>
        <w:t xml:space="preserve">                  connectionManagerID="Package.ConnectionManage</w:t>
      </w:r>
      <w:r>
        <w:t>rs[Flat File Connection Manager]"</w:t>
      </w:r>
    </w:p>
    <w:p w:rsidR="00E6416D" w:rsidRDefault="00C65AD5">
      <w:pPr>
        <w:pStyle w:val="Code"/>
        <w:numPr>
          <w:ilvl w:val="0"/>
          <w:numId w:val="0"/>
        </w:numPr>
        <w:ind w:left="360"/>
      </w:pPr>
      <w:r>
        <w:t xml:space="preserve">                  connectionManagerRefId="Package.ConnectionManagers[Flat File Connection Manager]"</w:t>
      </w:r>
    </w:p>
    <w:p w:rsidR="00E6416D" w:rsidRDefault="00C65AD5">
      <w:pPr>
        <w:pStyle w:val="Code"/>
        <w:numPr>
          <w:ilvl w:val="0"/>
          <w:numId w:val="0"/>
        </w:numPr>
        <w:ind w:left="360"/>
      </w:pPr>
      <w:r>
        <w:t xml:space="preserve">                  name="FlatFileConnection" /&gt;</w:t>
      </w:r>
    </w:p>
    <w:p w:rsidR="00E6416D" w:rsidRDefault="00C65AD5">
      <w:pPr>
        <w:pStyle w:val="Code"/>
        <w:numPr>
          <w:ilvl w:val="0"/>
          <w:numId w:val="0"/>
        </w:numPr>
        <w:ind w:left="360"/>
      </w:pPr>
      <w:r>
        <w:t xml:space="preserve">              &lt;/connections&gt;</w:t>
      </w:r>
    </w:p>
    <w:p w:rsidR="00E6416D" w:rsidRDefault="00C65AD5">
      <w:pPr>
        <w:pStyle w:val="Code"/>
        <w:numPr>
          <w:ilvl w:val="0"/>
          <w:numId w:val="0"/>
        </w:numPr>
        <w:ind w:left="360"/>
      </w:pPr>
      <w:r>
        <w:t xml:space="preserve">              &lt;outputs&gt;</w:t>
      </w:r>
    </w:p>
    <w:p w:rsidR="00E6416D" w:rsidRDefault="00C65AD5">
      <w:pPr>
        <w:pStyle w:val="Code"/>
        <w:numPr>
          <w:ilvl w:val="0"/>
          <w:numId w:val="0"/>
        </w:numPr>
        <w:ind w:left="360"/>
      </w:pPr>
      <w:r>
        <w:t xml:space="preserve">                &lt;outpu</w:t>
      </w:r>
      <w:r>
        <w:t>t</w:t>
      </w:r>
    </w:p>
    <w:p w:rsidR="00E6416D" w:rsidRDefault="00C65AD5">
      <w:pPr>
        <w:pStyle w:val="Code"/>
        <w:numPr>
          <w:ilvl w:val="0"/>
          <w:numId w:val="0"/>
        </w:numPr>
        <w:ind w:left="360"/>
      </w:pPr>
      <w:r>
        <w:t xml:space="preserve">                  refId="Package\Data Flow Task\Flat File Source.Outputs[Flat File Source Output]"</w:t>
      </w:r>
    </w:p>
    <w:p w:rsidR="00E6416D" w:rsidRDefault="00C65AD5">
      <w:pPr>
        <w:pStyle w:val="Code"/>
        <w:numPr>
          <w:ilvl w:val="0"/>
          <w:numId w:val="0"/>
        </w:numPr>
        <w:ind w:left="360"/>
      </w:pPr>
      <w:r>
        <w:t xml:space="preserve">                  name="Flat File Source Output"&gt;</w:t>
      </w:r>
    </w:p>
    <w:p w:rsidR="00E6416D" w:rsidRDefault="00C65AD5">
      <w:pPr>
        <w:pStyle w:val="Code"/>
        <w:numPr>
          <w:ilvl w:val="0"/>
          <w:numId w:val="0"/>
        </w:numPr>
        <w:ind w:left="360"/>
      </w:pPr>
      <w:r>
        <w:t xml:space="preserve">                  &lt;outputColumns&gt;</w:t>
      </w:r>
    </w:p>
    <w:p w:rsidR="00E6416D" w:rsidRDefault="00C65AD5">
      <w:pPr>
        <w:pStyle w:val="Code"/>
        <w:numPr>
          <w:ilvl w:val="0"/>
          <w:numId w:val="0"/>
        </w:numPr>
        <w:ind w:left="360"/>
      </w:pPr>
      <w:r>
        <w:t xml:space="preserve">                    &lt;outputColumn</w:t>
      </w:r>
    </w:p>
    <w:p w:rsidR="00E6416D" w:rsidRDefault="00C65AD5">
      <w:pPr>
        <w:pStyle w:val="Code"/>
        <w:numPr>
          <w:ilvl w:val="0"/>
          <w:numId w:val="0"/>
        </w:numPr>
        <w:ind w:left="360"/>
      </w:pPr>
      <w:r>
        <w:t xml:space="preserve">                      refId="Package\</w:t>
      </w:r>
      <w:r>
        <w:t>Data Flow Task\Flat File Source.Outputs[Flat File Source Output].Columns[Column]"</w:t>
      </w:r>
    </w:p>
    <w:p w:rsidR="00E6416D" w:rsidRDefault="00C65AD5">
      <w:pPr>
        <w:pStyle w:val="Code"/>
        <w:numPr>
          <w:ilvl w:val="0"/>
          <w:numId w:val="0"/>
        </w:numPr>
        <w:ind w:left="360"/>
      </w:pPr>
      <w:r>
        <w:t xml:space="preserve">                      dataType="i1"</w:t>
      </w:r>
    </w:p>
    <w:p w:rsidR="00E6416D" w:rsidRDefault="00C65AD5">
      <w:pPr>
        <w:pStyle w:val="Code"/>
        <w:numPr>
          <w:ilvl w:val="0"/>
          <w:numId w:val="0"/>
        </w:numPr>
        <w:ind w:left="360"/>
      </w:pPr>
      <w:r>
        <w:t xml:space="preserve">                      errorOrTruncationOperation="Conversion"</w:t>
      </w:r>
    </w:p>
    <w:p w:rsidR="00E6416D" w:rsidRDefault="00C65AD5">
      <w:pPr>
        <w:pStyle w:val="Code"/>
        <w:numPr>
          <w:ilvl w:val="0"/>
          <w:numId w:val="0"/>
        </w:numPr>
        <w:ind w:left="360"/>
      </w:pPr>
      <w:r>
        <w:t xml:space="preserve">                      errorRowDisposition="FailComponent"</w:t>
      </w:r>
    </w:p>
    <w:p w:rsidR="00E6416D" w:rsidRDefault="00C65AD5">
      <w:pPr>
        <w:pStyle w:val="Code"/>
        <w:numPr>
          <w:ilvl w:val="0"/>
          <w:numId w:val="0"/>
        </w:numPr>
        <w:ind w:left="360"/>
      </w:pPr>
      <w:r>
        <w:t xml:space="preserve">                  </w:t>
      </w:r>
      <w:r>
        <w:t xml:space="preserve">    externalMetadataColumnId="Package\Data Flow Task\Flat File Source.Outputs[Flat File Source Output].ExternalColumns[Column]"</w:t>
      </w:r>
    </w:p>
    <w:p w:rsidR="00E6416D" w:rsidRDefault="00C65AD5">
      <w:pPr>
        <w:pStyle w:val="Code"/>
        <w:numPr>
          <w:ilvl w:val="0"/>
          <w:numId w:val="0"/>
        </w:numPr>
        <w:ind w:left="360"/>
      </w:pPr>
      <w:r>
        <w:t xml:space="preserve">                      lineageId="Package\Data Flow Task\Flat File Source.Outputs[Flat File Source Output].Columns[Column]"</w:t>
      </w:r>
    </w:p>
    <w:p w:rsidR="00E6416D" w:rsidRDefault="00C65AD5">
      <w:pPr>
        <w:pStyle w:val="Code"/>
        <w:numPr>
          <w:ilvl w:val="0"/>
          <w:numId w:val="0"/>
        </w:numPr>
        <w:ind w:left="360"/>
      </w:pPr>
      <w:r>
        <w:t xml:space="preserve">                      name="Column"</w:t>
      </w:r>
    </w:p>
    <w:p w:rsidR="00E6416D" w:rsidRDefault="00C65AD5">
      <w:pPr>
        <w:pStyle w:val="Code"/>
        <w:numPr>
          <w:ilvl w:val="0"/>
          <w:numId w:val="0"/>
        </w:numPr>
        <w:ind w:left="360"/>
      </w:pPr>
      <w:r>
        <w:t xml:space="preserve">                      truncationRowDisposition="FailComponent"&gt;</w:t>
      </w:r>
    </w:p>
    <w:p w:rsidR="00E6416D" w:rsidRDefault="00C65AD5">
      <w:pPr>
        <w:pStyle w:val="Code"/>
        <w:numPr>
          <w:ilvl w:val="0"/>
          <w:numId w:val="0"/>
        </w:numPr>
        <w:ind w:left="360"/>
      </w:pPr>
      <w:r>
        <w:t xml:space="preserve">                      &lt;properties&gt;</w:t>
      </w:r>
    </w:p>
    <w:p w:rsidR="00E6416D" w:rsidRDefault="00C65AD5">
      <w:pPr>
        <w:pStyle w:val="Code"/>
        <w:numPr>
          <w:ilvl w:val="0"/>
          <w:numId w:val="0"/>
        </w:numPr>
        <w:ind w:left="360"/>
      </w:pPr>
      <w:r>
        <w:t xml:space="preserve">                        &lt;property</w:t>
      </w:r>
    </w:p>
    <w:p w:rsidR="00E6416D" w:rsidRDefault="00C65AD5">
      <w:pPr>
        <w:pStyle w:val="Code"/>
        <w:numPr>
          <w:ilvl w:val="0"/>
          <w:numId w:val="0"/>
        </w:numPr>
        <w:ind w:left="360"/>
      </w:pPr>
      <w:r>
        <w:t xml:space="preserve">                          dataType="System.Boolean"</w:t>
      </w:r>
    </w:p>
    <w:p w:rsidR="00E6416D" w:rsidRDefault="00C65AD5">
      <w:pPr>
        <w:pStyle w:val="Code"/>
        <w:numPr>
          <w:ilvl w:val="0"/>
          <w:numId w:val="0"/>
        </w:numPr>
        <w:ind w:left="360"/>
      </w:pPr>
      <w:r>
        <w:t xml:space="preserve">                          description="Indicates whether the column uses the faster, locale-neutral parsing routines."</w:t>
      </w:r>
    </w:p>
    <w:p w:rsidR="00E6416D" w:rsidRDefault="00C65AD5">
      <w:pPr>
        <w:pStyle w:val="Code"/>
        <w:numPr>
          <w:ilvl w:val="0"/>
          <w:numId w:val="0"/>
        </w:numPr>
        <w:ind w:left="360"/>
      </w:pPr>
      <w:r>
        <w:t xml:space="preserve">                          name="FastParse"&gt;false&lt;/property&gt;</w:t>
      </w:r>
    </w:p>
    <w:p w:rsidR="00E6416D" w:rsidRDefault="00C65AD5">
      <w:pPr>
        <w:pStyle w:val="Code"/>
        <w:numPr>
          <w:ilvl w:val="0"/>
          <w:numId w:val="0"/>
        </w:numPr>
        <w:ind w:left="360"/>
      </w:pPr>
      <w:r>
        <w:t xml:space="preserve">                        &lt;property</w:t>
      </w:r>
    </w:p>
    <w:p w:rsidR="00E6416D" w:rsidRDefault="00C65AD5">
      <w:pPr>
        <w:pStyle w:val="Code"/>
        <w:numPr>
          <w:ilvl w:val="0"/>
          <w:numId w:val="0"/>
        </w:numPr>
        <w:ind w:left="360"/>
      </w:pPr>
      <w:r>
        <w:t xml:space="preserve">                          dataType="System.</w:t>
      </w:r>
      <w:r>
        <w:t>Boolean"</w:t>
      </w:r>
    </w:p>
    <w:p w:rsidR="00E6416D" w:rsidRDefault="00C65AD5">
      <w:pPr>
        <w:pStyle w:val="Code"/>
        <w:numPr>
          <w:ilvl w:val="0"/>
          <w:numId w:val="0"/>
        </w:numPr>
        <w:ind w:left="360"/>
      </w:pPr>
      <w:r>
        <w:t xml:space="preserve">                          description="Indicates whether the data is in binary format."</w:t>
      </w:r>
    </w:p>
    <w:p w:rsidR="00E6416D" w:rsidRDefault="00C65AD5">
      <w:pPr>
        <w:pStyle w:val="Code"/>
        <w:numPr>
          <w:ilvl w:val="0"/>
          <w:numId w:val="0"/>
        </w:numPr>
        <w:ind w:left="360"/>
      </w:pPr>
      <w:r>
        <w:t xml:space="preserve">                          name="UseBinaryFormat"&gt;false&lt;/property&gt;</w:t>
      </w:r>
    </w:p>
    <w:p w:rsidR="00E6416D" w:rsidRDefault="00C65AD5">
      <w:pPr>
        <w:pStyle w:val="Code"/>
        <w:numPr>
          <w:ilvl w:val="0"/>
          <w:numId w:val="0"/>
        </w:numPr>
        <w:ind w:left="360"/>
      </w:pPr>
      <w:r>
        <w:t xml:space="preserve">                      &lt;/properties&gt;</w:t>
      </w:r>
    </w:p>
    <w:p w:rsidR="00E6416D" w:rsidRDefault="00C65AD5">
      <w:pPr>
        <w:pStyle w:val="Code"/>
        <w:numPr>
          <w:ilvl w:val="0"/>
          <w:numId w:val="0"/>
        </w:numPr>
        <w:ind w:left="360"/>
      </w:pPr>
      <w:r>
        <w:t xml:space="preserve">                    &lt;/outputColumn&gt;</w:t>
      </w:r>
    </w:p>
    <w:p w:rsidR="00E6416D" w:rsidRDefault="00C65AD5">
      <w:pPr>
        <w:pStyle w:val="Code"/>
        <w:numPr>
          <w:ilvl w:val="0"/>
          <w:numId w:val="0"/>
        </w:numPr>
        <w:ind w:left="360"/>
      </w:pPr>
      <w:r>
        <w:t xml:space="preserve">                  &lt;/o</w:t>
      </w:r>
      <w:r>
        <w:t>utputColumns&gt;</w:t>
      </w:r>
    </w:p>
    <w:p w:rsidR="00E6416D" w:rsidRDefault="00C65AD5">
      <w:pPr>
        <w:pStyle w:val="Code"/>
        <w:numPr>
          <w:ilvl w:val="0"/>
          <w:numId w:val="0"/>
        </w:numPr>
        <w:ind w:left="360"/>
      </w:pPr>
      <w:r>
        <w:t xml:space="preserve">                  &lt;externalMetadataColumns</w:t>
      </w:r>
    </w:p>
    <w:p w:rsidR="00E6416D" w:rsidRDefault="00C65AD5">
      <w:pPr>
        <w:pStyle w:val="Code"/>
        <w:numPr>
          <w:ilvl w:val="0"/>
          <w:numId w:val="0"/>
        </w:numPr>
        <w:ind w:left="360"/>
      </w:pPr>
      <w:r>
        <w:t xml:space="preserve">                    isUsed="True"&gt;</w:t>
      </w:r>
    </w:p>
    <w:p w:rsidR="00E6416D" w:rsidRDefault="00C65AD5">
      <w:pPr>
        <w:pStyle w:val="Code"/>
        <w:numPr>
          <w:ilvl w:val="0"/>
          <w:numId w:val="0"/>
        </w:numPr>
        <w:ind w:left="360"/>
      </w:pPr>
      <w:r>
        <w:t xml:space="preserve">                    &lt;externalMetadataColumn</w:t>
      </w:r>
    </w:p>
    <w:p w:rsidR="00E6416D" w:rsidRDefault="00C65AD5">
      <w:pPr>
        <w:pStyle w:val="Code"/>
        <w:numPr>
          <w:ilvl w:val="0"/>
          <w:numId w:val="0"/>
        </w:numPr>
        <w:ind w:left="360"/>
      </w:pPr>
      <w:r>
        <w:t xml:space="preserve">                      refId="Package\Data Flow Task\Flat File Source.Outputs[Flat File Source Output].ExternalColumns[Co</w:t>
      </w:r>
      <w:r>
        <w:t>lumn]"</w:t>
      </w:r>
    </w:p>
    <w:p w:rsidR="00E6416D" w:rsidRDefault="00C65AD5">
      <w:pPr>
        <w:pStyle w:val="Code"/>
        <w:numPr>
          <w:ilvl w:val="0"/>
          <w:numId w:val="0"/>
        </w:numPr>
        <w:ind w:left="360"/>
      </w:pPr>
      <w:r>
        <w:t xml:space="preserve">                      dataType="i1"</w:t>
      </w:r>
    </w:p>
    <w:p w:rsidR="00E6416D" w:rsidRDefault="00C65AD5">
      <w:pPr>
        <w:pStyle w:val="Code"/>
        <w:numPr>
          <w:ilvl w:val="0"/>
          <w:numId w:val="0"/>
        </w:numPr>
        <w:ind w:left="360"/>
      </w:pPr>
      <w:r>
        <w:t xml:space="preserve">                      name="Column" /&gt;</w:t>
      </w:r>
    </w:p>
    <w:p w:rsidR="00E6416D" w:rsidRDefault="00C65AD5">
      <w:pPr>
        <w:pStyle w:val="Code"/>
        <w:numPr>
          <w:ilvl w:val="0"/>
          <w:numId w:val="0"/>
        </w:numPr>
        <w:ind w:left="360"/>
      </w:pPr>
      <w:r>
        <w:t xml:space="preserve">                  &lt;/externalMetadataColumns&gt;</w:t>
      </w:r>
    </w:p>
    <w:p w:rsidR="00E6416D" w:rsidRDefault="00C65AD5">
      <w:pPr>
        <w:pStyle w:val="Code"/>
        <w:numPr>
          <w:ilvl w:val="0"/>
          <w:numId w:val="0"/>
        </w:numPr>
        <w:ind w:left="360"/>
      </w:pPr>
      <w:r>
        <w:t xml:space="preserve">                &lt;/output&gt;</w:t>
      </w:r>
    </w:p>
    <w:p w:rsidR="00E6416D" w:rsidRDefault="00C65AD5">
      <w:pPr>
        <w:pStyle w:val="Code"/>
        <w:numPr>
          <w:ilvl w:val="0"/>
          <w:numId w:val="0"/>
        </w:numPr>
        <w:ind w:left="360"/>
      </w:pPr>
      <w:r>
        <w:t xml:space="preserve">                &lt;output</w:t>
      </w:r>
    </w:p>
    <w:p w:rsidR="00E6416D" w:rsidRDefault="00C65AD5">
      <w:pPr>
        <w:pStyle w:val="Code"/>
        <w:numPr>
          <w:ilvl w:val="0"/>
          <w:numId w:val="0"/>
        </w:numPr>
        <w:ind w:left="360"/>
      </w:pPr>
      <w:r>
        <w:t xml:space="preserve">                  refId="Package\Data Flow Task\Flat File Source.Outputs[Flat F</w:t>
      </w:r>
      <w:r>
        <w:t>ile Source Error Output]"</w:t>
      </w:r>
    </w:p>
    <w:p w:rsidR="00E6416D" w:rsidRDefault="00C65AD5">
      <w:pPr>
        <w:pStyle w:val="Code"/>
        <w:numPr>
          <w:ilvl w:val="0"/>
          <w:numId w:val="0"/>
        </w:numPr>
        <w:ind w:left="360"/>
      </w:pPr>
      <w:r>
        <w:t xml:space="preserve">                  isErrorOut="true"</w:t>
      </w:r>
    </w:p>
    <w:p w:rsidR="00E6416D" w:rsidRDefault="00C65AD5">
      <w:pPr>
        <w:pStyle w:val="Code"/>
        <w:numPr>
          <w:ilvl w:val="0"/>
          <w:numId w:val="0"/>
        </w:numPr>
        <w:ind w:left="360"/>
      </w:pPr>
      <w:r>
        <w:t xml:space="preserve">                  name="Flat File Source Error Output"&gt;</w:t>
      </w:r>
    </w:p>
    <w:p w:rsidR="00E6416D" w:rsidRDefault="00C65AD5">
      <w:pPr>
        <w:pStyle w:val="Code"/>
        <w:numPr>
          <w:ilvl w:val="0"/>
          <w:numId w:val="0"/>
        </w:numPr>
        <w:ind w:left="360"/>
      </w:pPr>
      <w:r>
        <w:t xml:space="preserve">                  &lt;outputColumns&gt;</w:t>
      </w:r>
    </w:p>
    <w:p w:rsidR="00E6416D" w:rsidRDefault="00C65AD5">
      <w:pPr>
        <w:pStyle w:val="Code"/>
        <w:numPr>
          <w:ilvl w:val="0"/>
          <w:numId w:val="0"/>
        </w:numPr>
        <w:ind w:left="360"/>
      </w:pPr>
      <w:r>
        <w:t xml:space="preserve">                    &lt;outputColumn</w:t>
      </w:r>
    </w:p>
    <w:p w:rsidR="00E6416D" w:rsidRDefault="00C65AD5">
      <w:pPr>
        <w:pStyle w:val="Code"/>
        <w:numPr>
          <w:ilvl w:val="0"/>
          <w:numId w:val="0"/>
        </w:numPr>
        <w:ind w:left="360"/>
      </w:pPr>
      <w:r>
        <w:t xml:space="preserve">                      refId="Package\Data Flow Task\Flat File Source.Outputs[Flat File Source Error Output].Columns[Flat File Source Error Output Column]"</w:t>
      </w:r>
    </w:p>
    <w:p w:rsidR="00E6416D" w:rsidRDefault="00C65AD5">
      <w:pPr>
        <w:pStyle w:val="Code"/>
        <w:numPr>
          <w:ilvl w:val="0"/>
          <w:numId w:val="0"/>
        </w:numPr>
        <w:ind w:left="360"/>
      </w:pPr>
      <w:r>
        <w:lastRenderedPageBreak/>
        <w:t xml:space="preserve">                      codePage="1252"</w:t>
      </w:r>
    </w:p>
    <w:p w:rsidR="00E6416D" w:rsidRDefault="00C65AD5">
      <w:pPr>
        <w:pStyle w:val="Code"/>
        <w:numPr>
          <w:ilvl w:val="0"/>
          <w:numId w:val="0"/>
        </w:numPr>
        <w:ind w:left="360"/>
      </w:pPr>
      <w:r>
        <w:t xml:space="preserve">                      dataType="text"</w:t>
      </w:r>
    </w:p>
    <w:p w:rsidR="00E6416D" w:rsidRDefault="00C65AD5">
      <w:pPr>
        <w:pStyle w:val="Code"/>
        <w:numPr>
          <w:ilvl w:val="0"/>
          <w:numId w:val="0"/>
        </w:numPr>
        <w:ind w:left="360"/>
      </w:pPr>
      <w:r>
        <w:t xml:space="preserve">                      des</w:t>
      </w:r>
      <w:r>
        <w:t>cription="Flat File Source Error Output Column"</w:t>
      </w:r>
    </w:p>
    <w:p w:rsidR="00E6416D" w:rsidRDefault="00C65AD5">
      <w:pPr>
        <w:pStyle w:val="Code"/>
        <w:numPr>
          <w:ilvl w:val="0"/>
          <w:numId w:val="0"/>
        </w:numPr>
        <w:ind w:left="360"/>
      </w:pPr>
      <w:r>
        <w:t xml:space="preserve">                      lineageId="Package\Data Flow Task\Flat File Source.Outputs[Flat File Source Error Output].Columns[Flat File Source Error Output Column]"</w:t>
      </w:r>
    </w:p>
    <w:p w:rsidR="00E6416D" w:rsidRDefault="00C65AD5">
      <w:pPr>
        <w:pStyle w:val="Code"/>
        <w:numPr>
          <w:ilvl w:val="0"/>
          <w:numId w:val="0"/>
        </w:numPr>
        <w:ind w:left="360"/>
      </w:pPr>
      <w:r>
        <w:t xml:space="preserve">                      name="Flat File Source Erro</w:t>
      </w:r>
      <w:r>
        <w:t>r Output Column" /&gt;</w:t>
      </w:r>
    </w:p>
    <w:p w:rsidR="00E6416D" w:rsidRDefault="00C65AD5">
      <w:pPr>
        <w:pStyle w:val="Code"/>
        <w:numPr>
          <w:ilvl w:val="0"/>
          <w:numId w:val="0"/>
        </w:numPr>
        <w:ind w:left="360"/>
      </w:pPr>
      <w:r>
        <w:t xml:space="preserve">                    &lt;outputColumn</w:t>
      </w:r>
    </w:p>
    <w:p w:rsidR="00E6416D" w:rsidRDefault="00C65AD5">
      <w:pPr>
        <w:pStyle w:val="Code"/>
        <w:numPr>
          <w:ilvl w:val="0"/>
          <w:numId w:val="0"/>
        </w:numPr>
        <w:ind w:left="360"/>
      </w:pPr>
      <w:r>
        <w:t xml:space="preserve">                      refId="Package\Data Flow Task\Flat File Source.Outputs[Flat File Source Error Output].Columns[ErrorCode]"</w:t>
      </w:r>
    </w:p>
    <w:p w:rsidR="00E6416D" w:rsidRDefault="00C65AD5">
      <w:pPr>
        <w:pStyle w:val="Code"/>
        <w:numPr>
          <w:ilvl w:val="0"/>
          <w:numId w:val="0"/>
        </w:numPr>
        <w:ind w:left="360"/>
      </w:pPr>
      <w:r>
        <w:t xml:space="preserve">                      dataType="i4"</w:t>
      </w:r>
    </w:p>
    <w:p w:rsidR="00E6416D" w:rsidRDefault="00C65AD5">
      <w:pPr>
        <w:pStyle w:val="Code"/>
        <w:numPr>
          <w:ilvl w:val="0"/>
          <w:numId w:val="0"/>
        </w:numPr>
        <w:ind w:left="360"/>
      </w:pPr>
      <w:r>
        <w:t xml:space="preserve">                      lineageId="Packa</w:t>
      </w:r>
      <w:r>
        <w:t>ge\Data Flow Task\Flat File Source.Outputs[Flat File Source Error Output].Columns[ErrorCode]"</w:t>
      </w:r>
    </w:p>
    <w:p w:rsidR="00E6416D" w:rsidRDefault="00C65AD5">
      <w:pPr>
        <w:pStyle w:val="Code"/>
        <w:numPr>
          <w:ilvl w:val="0"/>
          <w:numId w:val="0"/>
        </w:numPr>
        <w:ind w:left="360"/>
      </w:pPr>
      <w:r>
        <w:t xml:space="preserve">                      name="ErrorCode"</w:t>
      </w:r>
    </w:p>
    <w:p w:rsidR="00E6416D" w:rsidRDefault="00C65AD5">
      <w:pPr>
        <w:pStyle w:val="Code"/>
        <w:numPr>
          <w:ilvl w:val="0"/>
          <w:numId w:val="0"/>
        </w:numPr>
        <w:ind w:left="360"/>
      </w:pPr>
      <w:r>
        <w:t xml:space="preserve">                      specialFlags="1" /&gt;</w:t>
      </w:r>
    </w:p>
    <w:p w:rsidR="00E6416D" w:rsidRDefault="00C65AD5">
      <w:pPr>
        <w:pStyle w:val="Code"/>
        <w:numPr>
          <w:ilvl w:val="0"/>
          <w:numId w:val="0"/>
        </w:numPr>
        <w:ind w:left="360"/>
      </w:pPr>
      <w:r>
        <w:t xml:space="preserve">                    &lt;outputColumn</w:t>
      </w:r>
    </w:p>
    <w:p w:rsidR="00E6416D" w:rsidRDefault="00C65AD5">
      <w:pPr>
        <w:pStyle w:val="Code"/>
        <w:numPr>
          <w:ilvl w:val="0"/>
          <w:numId w:val="0"/>
        </w:numPr>
        <w:ind w:left="360"/>
      </w:pPr>
      <w:r>
        <w:t xml:space="preserve">                      refId="Package\Data Flow </w:t>
      </w:r>
      <w:r>
        <w:t>Task\Flat File Source.Outputs[Flat File Source Error Output].Columns[ErrorColumn]"</w:t>
      </w:r>
    </w:p>
    <w:p w:rsidR="00E6416D" w:rsidRDefault="00C65AD5">
      <w:pPr>
        <w:pStyle w:val="Code"/>
        <w:numPr>
          <w:ilvl w:val="0"/>
          <w:numId w:val="0"/>
        </w:numPr>
        <w:ind w:left="360"/>
      </w:pPr>
      <w:r>
        <w:t xml:space="preserve">                      dataType="i4"</w:t>
      </w:r>
    </w:p>
    <w:p w:rsidR="00E6416D" w:rsidRDefault="00C65AD5">
      <w:pPr>
        <w:pStyle w:val="Code"/>
        <w:numPr>
          <w:ilvl w:val="0"/>
          <w:numId w:val="0"/>
        </w:numPr>
        <w:ind w:left="360"/>
      </w:pPr>
      <w:r>
        <w:t xml:space="preserve">                      lineageId="Package\Data Flow Task\Flat File Source.Outputs[Flat File Source Error Output].Columns[ErrorColumn]"</w:t>
      </w:r>
    </w:p>
    <w:p w:rsidR="00E6416D" w:rsidRDefault="00C65AD5">
      <w:pPr>
        <w:pStyle w:val="Code"/>
        <w:numPr>
          <w:ilvl w:val="0"/>
          <w:numId w:val="0"/>
        </w:numPr>
        <w:ind w:left="360"/>
      </w:pPr>
      <w:r>
        <w:t xml:space="preserve">   </w:t>
      </w:r>
      <w:r>
        <w:t xml:space="preserve">                   name="ErrorColumn"</w:t>
      </w:r>
    </w:p>
    <w:p w:rsidR="00E6416D" w:rsidRDefault="00C65AD5">
      <w:pPr>
        <w:pStyle w:val="Code"/>
        <w:numPr>
          <w:ilvl w:val="0"/>
          <w:numId w:val="0"/>
        </w:numPr>
        <w:ind w:left="360"/>
      </w:pPr>
      <w:r>
        <w:t xml:space="preserve">                      specialFlags="2" /&gt;</w:t>
      </w:r>
    </w:p>
    <w:p w:rsidR="00E6416D" w:rsidRDefault="00C65AD5">
      <w:pPr>
        <w:pStyle w:val="Code"/>
        <w:numPr>
          <w:ilvl w:val="0"/>
          <w:numId w:val="0"/>
        </w:numPr>
        <w:ind w:left="360"/>
      </w:pPr>
      <w:r>
        <w:t xml:space="preserve">                  &lt;/outputColumns&gt;</w:t>
      </w:r>
    </w:p>
    <w:p w:rsidR="00E6416D" w:rsidRDefault="00C65AD5">
      <w:pPr>
        <w:pStyle w:val="Code"/>
        <w:numPr>
          <w:ilvl w:val="0"/>
          <w:numId w:val="0"/>
        </w:numPr>
        <w:ind w:left="360"/>
      </w:pPr>
      <w:r>
        <w:t xml:space="preserve">                  &lt;externalMetadataColumns /&gt;</w:t>
      </w:r>
    </w:p>
    <w:p w:rsidR="00E6416D" w:rsidRDefault="00C65AD5">
      <w:pPr>
        <w:pStyle w:val="Code"/>
        <w:numPr>
          <w:ilvl w:val="0"/>
          <w:numId w:val="0"/>
        </w:numPr>
        <w:ind w:left="360"/>
      </w:pPr>
      <w:r>
        <w:t xml:space="preserve">                &lt;/output&gt;</w:t>
      </w:r>
    </w:p>
    <w:p w:rsidR="00E6416D" w:rsidRDefault="00C65AD5">
      <w:pPr>
        <w:pStyle w:val="Code"/>
        <w:numPr>
          <w:ilvl w:val="0"/>
          <w:numId w:val="0"/>
        </w:numPr>
        <w:ind w:left="360"/>
      </w:pPr>
      <w:r>
        <w:t xml:space="preserve">              &lt;/outputs&gt;</w:t>
      </w:r>
    </w:p>
    <w:p w:rsidR="00E6416D" w:rsidRDefault="00C65AD5">
      <w:pPr>
        <w:pStyle w:val="Code"/>
        <w:numPr>
          <w:ilvl w:val="0"/>
          <w:numId w:val="0"/>
        </w:numPr>
        <w:ind w:left="360"/>
      </w:pPr>
      <w:r>
        <w:t xml:space="preserve">            &lt;/component&gt;</w:t>
      </w:r>
    </w:p>
    <w:p w:rsidR="00E6416D" w:rsidRDefault="00C65AD5">
      <w:pPr>
        <w:pStyle w:val="Code"/>
        <w:numPr>
          <w:ilvl w:val="0"/>
          <w:numId w:val="0"/>
        </w:numPr>
        <w:ind w:left="360"/>
      </w:pPr>
      <w:r>
        <w:t xml:space="preserve">          &lt;/compone</w:t>
      </w:r>
      <w:r>
        <w:t>nts&gt;</w:t>
      </w:r>
    </w:p>
    <w:p w:rsidR="00E6416D" w:rsidRDefault="00C65AD5">
      <w:pPr>
        <w:pStyle w:val="Code"/>
        <w:numPr>
          <w:ilvl w:val="0"/>
          <w:numId w:val="0"/>
        </w:numPr>
        <w:ind w:left="360"/>
      </w:pPr>
      <w:r>
        <w:t xml:space="preserve">          &lt;paths&gt;</w:t>
      </w:r>
    </w:p>
    <w:p w:rsidR="00E6416D" w:rsidRDefault="00C65AD5">
      <w:pPr>
        <w:pStyle w:val="Code"/>
        <w:numPr>
          <w:ilvl w:val="0"/>
          <w:numId w:val="0"/>
        </w:numPr>
        <w:ind w:left="360"/>
      </w:pPr>
      <w:r>
        <w:t xml:space="preserve">            &lt;path</w:t>
      </w:r>
    </w:p>
    <w:p w:rsidR="00E6416D" w:rsidRDefault="00C65AD5">
      <w:pPr>
        <w:pStyle w:val="Code"/>
        <w:numPr>
          <w:ilvl w:val="0"/>
          <w:numId w:val="0"/>
        </w:numPr>
        <w:ind w:left="360"/>
      </w:pPr>
      <w:r>
        <w:t xml:space="preserve">              refId="Package\Data Flow Task.Paths[Flat File Source Output]"</w:t>
      </w:r>
    </w:p>
    <w:p w:rsidR="00E6416D" w:rsidRDefault="00C65AD5">
      <w:pPr>
        <w:pStyle w:val="Code"/>
        <w:numPr>
          <w:ilvl w:val="0"/>
          <w:numId w:val="0"/>
        </w:numPr>
        <w:ind w:left="360"/>
      </w:pPr>
      <w:r>
        <w:t xml:space="preserve">              endId="Package\Data Flow Task\CustomDestination.Inputs[CustomDestination Input]"</w:t>
      </w:r>
    </w:p>
    <w:p w:rsidR="00E6416D" w:rsidRDefault="00C65AD5">
      <w:pPr>
        <w:pStyle w:val="Code"/>
        <w:numPr>
          <w:ilvl w:val="0"/>
          <w:numId w:val="0"/>
        </w:numPr>
        <w:ind w:left="360"/>
      </w:pPr>
      <w:r>
        <w:t xml:space="preserve">              name="Flat File Source Output"</w:t>
      </w:r>
    </w:p>
    <w:p w:rsidR="00E6416D" w:rsidRDefault="00C65AD5">
      <w:pPr>
        <w:pStyle w:val="Code"/>
        <w:numPr>
          <w:ilvl w:val="0"/>
          <w:numId w:val="0"/>
        </w:numPr>
        <w:ind w:left="360"/>
      </w:pPr>
      <w:r>
        <w:t xml:space="preserve">              startId="Package\Data Flow Task\Flat File Source.Outputs[Flat File Source Output]" /&gt;</w:t>
      </w:r>
    </w:p>
    <w:p w:rsidR="00E6416D" w:rsidRDefault="00C65AD5">
      <w:pPr>
        <w:pStyle w:val="Code"/>
        <w:numPr>
          <w:ilvl w:val="0"/>
          <w:numId w:val="0"/>
        </w:numPr>
        <w:ind w:left="360"/>
      </w:pPr>
      <w:r>
        <w:t xml:space="preserve">          &lt;/paths&gt;</w:t>
      </w:r>
    </w:p>
    <w:p w:rsidR="00E6416D" w:rsidRDefault="00C65AD5">
      <w:pPr>
        <w:pStyle w:val="Code"/>
        <w:numPr>
          <w:ilvl w:val="0"/>
          <w:numId w:val="0"/>
        </w:numPr>
        <w:ind w:left="360"/>
      </w:pPr>
      <w:r>
        <w:t xml:space="preserve">        &lt;/pipeline&gt;</w:t>
      </w:r>
    </w:p>
    <w:p w:rsidR="00E6416D" w:rsidRDefault="00C65AD5">
      <w:pPr>
        <w:pStyle w:val="Code"/>
        <w:numPr>
          <w:ilvl w:val="0"/>
          <w:numId w:val="0"/>
        </w:numPr>
        <w:ind w:left="360"/>
      </w:pPr>
      <w:r>
        <w:t xml:space="preserve">      &lt;/DTS:ObjectData&gt;</w:t>
      </w:r>
    </w:p>
    <w:p w:rsidR="00E6416D" w:rsidRDefault="00C65AD5">
      <w:pPr>
        <w:pStyle w:val="Code"/>
        <w:numPr>
          <w:ilvl w:val="0"/>
          <w:numId w:val="0"/>
        </w:numPr>
        <w:ind w:left="360"/>
      </w:pPr>
      <w:r>
        <w:t xml:space="preserve">    &lt;/DTS:Executable&gt;</w:t>
      </w:r>
    </w:p>
    <w:p w:rsidR="00E6416D" w:rsidRDefault="00C65AD5">
      <w:pPr>
        <w:pStyle w:val="Code"/>
        <w:numPr>
          <w:ilvl w:val="0"/>
          <w:numId w:val="0"/>
        </w:numPr>
        <w:ind w:left="360"/>
      </w:pPr>
      <w:r>
        <w:t xml:space="preserve">  &lt;/DTS:Executables&gt;</w:t>
      </w:r>
    </w:p>
    <w:p w:rsidR="00E6416D" w:rsidRDefault="00C65AD5">
      <w:pPr>
        <w:pStyle w:val="Code"/>
        <w:numPr>
          <w:ilvl w:val="0"/>
          <w:numId w:val="0"/>
        </w:numPr>
        <w:ind w:left="360"/>
      </w:pPr>
      <w:r>
        <w:t>&lt;/DTS:Executable&gt;</w:t>
      </w:r>
    </w:p>
    <w:p w:rsidR="00E6416D" w:rsidRDefault="00C65AD5">
      <w:pPr>
        <w:pStyle w:val="Heading1"/>
      </w:pPr>
      <w:bookmarkStart w:id="1240" w:name="section_a745da0c3f94497e802af3dbdefe65cd"/>
      <w:bookmarkStart w:id="1241" w:name="_Toc86186549"/>
      <w:r>
        <w:lastRenderedPageBreak/>
        <w:t>Security</w:t>
      </w:r>
      <w:bookmarkEnd w:id="1240"/>
      <w:bookmarkEnd w:id="1241"/>
    </w:p>
    <w:p w:rsidR="00E6416D" w:rsidRDefault="00C65AD5">
      <w:pPr>
        <w:pStyle w:val="Heading2"/>
      </w:pPr>
      <w:bookmarkStart w:id="1242" w:name="section_b7cfdea8bfb647d4ba405b0e37800b59"/>
      <w:bookmarkStart w:id="1243" w:name="_Toc86186550"/>
      <w:r>
        <w:t>Security Consideration</w:t>
      </w:r>
      <w:r>
        <w:t>s for Implementers</w:t>
      </w:r>
      <w:bookmarkEnd w:id="1242"/>
      <w:bookmarkEnd w:id="1243"/>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E6416D" w:rsidRDefault="00C65AD5">
      <w:r>
        <w:t>DTSX is a clear-text XML format. Therefore, all information that is persisted into the DTSX structure can be read by any person who has access to t</w:t>
      </w:r>
      <w:r>
        <w:t>he file or who gains access to the file, even if such access was not intended. The security of the information can be increased by various methods, including the following:</w:t>
      </w:r>
    </w:p>
    <w:p w:rsidR="00E6416D" w:rsidRDefault="00C65AD5">
      <w:pPr>
        <w:pStyle w:val="ListParagraph"/>
        <w:numPr>
          <w:ilvl w:val="0"/>
          <w:numId w:val="175"/>
        </w:numPr>
      </w:pPr>
      <w:r>
        <w:t>Restrict access to the file through use of access control lists (ACLs) or other met</w:t>
      </w:r>
      <w:r>
        <w:t>hods.</w:t>
      </w:r>
    </w:p>
    <w:p w:rsidR="00E6416D" w:rsidRDefault="00C65AD5">
      <w:pPr>
        <w:pStyle w:val="ListParagraph"/>
        <w:numPr>
          <w:ilvl w:val="0"/>
          <w:numId w:val="175"/>
        </w:numPr>
      </w:pPr>
      <w:r>
        <w:t xml:space="preserve">Set the </w:t>
      </w:r>
      <w:r>
        <w:rPr>
          <w:b/>
        </w:rPr>
        <w:t>ProtectionLevel</w:t>
      </w:r>
      <w:r>
        <w:t xml:space="preserve"> property to a level that encrypts or hides sensitive information that is contained in the package file. For more information, see </w:t>
      </w:r>
      <w:hyperlink w:anchor="Section_7764a99d9023475e865eec411a7bfd03" w:history="1">
        <w:r>
          <w:rPr>
            <w:rStyle w:val="Hyperlink"/>
          </w:rPr>
          <w:t>ExecutableTypePackagePropertyNameEnu</w:t>
        </w:r>
        <w:r>
          <w:rPr>
            <w:rStyle w:val="Hyperlink"/>
          </w:rPr>
          <w:t>m</w:t>
        </w:r>
      </w:hyperlink>
      <w:r>
        <w:t>.</w:t>
      </w:r>
    </w:p>
    <w:p w:rsidR="00E6416D" w:rsidRDefault="00C65AD5">
      <w:pPr>
        <w:pStyle w:val="ListParagraph"/>
        <w:numPr>
          <w:ilvl w:val="0"/>
          <w:numId w:val="176"/>
        </w:numPr>
        <w:ind w:left="720"/>
      </w:pPr>
      <w:r>
        <w:t xml:space="preserve">The value "0" for the </w:t>
      </w:r>
      <w:r>
        <w:rPr>
          <w:b/>
        </w:rPr>
        <w:t>ProtectionLevel</w:t>
      </w:r>
      <w:r>
        <w:t xml:space="preserve"> property causes sensitive information to be excluded from package file storage.</w:t>
      </w:r>
    </w:p>
    <w:p w:rsidR="00E6416D" w:rsidRDefault="00C65AD5">
      <w:pPr>
        <w:pStyle w:val="ListParagraph"/>
        <w:numPr>
          <w:ilvl w:val="0"/>
          <w:numId w:val="176"/>
        </w:numPr>
        <w:ind w:left="720"/>
      </w:pPr>
      <w:r>
        <w:t xml:space="preserve">The values "1" and "4" for the </w:t>
      </w:r>
      <w:r>
        <w:rPr>
          <w:b/>
        </w:rPr>
        <w:t>ProtectionLevel</w:t>
      </w:r>
      <w:r>
        <w:t xml:space="preserve"> property cause sensitive information to be encrypted with a user key.</w:t>
      </w:r>
    </w:p>
    <w:p w:rsidR="00E6416D" w:rsidRDefault="00C65AD5">
      <w:pPr>
        <w:pStyle w:val="ListParagraph"/>
        <w:numPr>
          <w:ilvl w:val="0"/>
          <w:numId w:val="176"/>
        </w:numPr>
        <w:ind w:left="720"/>
      </w:pPr>
      <w:r>
        <w:t>The values "2" and</w:t>
      </w:r>
      <w:r>
        <w:t xml:space="preserve"> "3" for the </w:t>
      </w:r>
      <w:r>
        <w:rPr>
          <w:b/>
        </w:rPr>
        <w:t>ProtectionLevel</w:t>
      </w:r>
      <w:r>
        <w:t xml:space="preserve"> property cause sensitive information to be encrypted with a password.</w:t>
      </w:r>
    </w:p>
    <w:p w:rsidR="00E6416D" w:rsidRDefault="00C65AD5">
      <w:pPr>
        <w:pStyle w:val="ListParagraph"/>
        <w:numPr>
          <w:ilvl w:val="0"/>
          <w:numId w:val="177"/>
        </w:numPr>
      </w:pPr>
      <w:r>
        <w:t>Omit or encrypt specific element information, such as connection strings and passwords, from any file that is in DTSX format before it is persisted. At run t</w:t>
      </w:r>
      <w:r>
        <w:t>ime, a user interface can prompt for a password to access encrypted information or can prompt for the entry of omitted information that was not persisted in the file.</w:t>
      </w:r>
    </w:p>
    <w:p w:rsidR="00E6416D" w:rsidRDefault="00C65AD5">
      <w:pPr>
        <w:pStyle w:val="Heading3"/>
      </w:pPr>
      <w:bookmarkStart w:id="1244" w:name="section_3a1b2a4a47a34e8d94206b5864b344ea"/>
      <w:bookmarkStart w:id="1245" w:name="_Toc86186551"/>
      <w:r>
        <w:t>Encryption Implementation for Settings in the ProtectionLevel Property</w:t>
      </w:r>
      <w:bookmarkEnd w:id="1244"/>
      <w:bookmarkEnd w:id="1245"/>
    </w:p>
    <w:p w:rsidR="00E6416D" w:rsidRDefault="00C65AD5">
      <w:r>
        <w:t>Depending on the v</w:t>
      </w:r>
      <w:r>
        <w:t xml:space="preserve">alue that is selected for the </w:t>
      </w:r>
      <w:r>
        <w:rPr>
          <w:b/>
        </w:rPr>
        <w:t>ProtectionLevel</w:t>
      </w:r>
      <w:r>
        <w:t xml:space="preserve"> property, one of two encryption algorithms is used: encryption with a user key or encryption with a password.</w:t>
      </w:r>
    </w:p>
    <w:p w:rsidR="00E6416D" w:rsidRDefault="00C65AD5">
      <w:pPr>
        <w:pStyle w:val="Heading4"/>
      </w:pPr>
      <w:bookmarkStart w:id="1246" w:name="section_2dde6946ba5b47a38b4e87af9b490e55"/>
      <w:bookmarkStart w:id="1247" w:name="_Toc86186552"/>
      <w:r>
        <w:t>Encryption with User Key</w:t>
      </w:r>
      <w:bookmarkEnd w:id="1246"/>
      <w:bookmarkEnd w:id="1247"/>
    </w:p>
    <w:p w:rsidR="00E6416D" w:rsidRDefault="00C65AD5">
      <w:r>
        <w:t xml:space="preserve">If the </w:t>
      </w:r>
      <w:r>
        <w:rPr>
          <w:b/>
        </w:rPr>
        <w:t>ProtectionLevel</w:t>
      </w:r>
      <w:r>
        <w:t xml:space="preserve"> property is set to the values "1" or "4", informatio</w:t>
      </w:r>
      <w:r>
        <w:t xml:space="preserve">n is encrypted with a user key. The encryption is implemented by a call to the </w:t>
      </w:r>
      <w:r>
        <w:rPr>
          <w:b/>
        </w:rPr>
        <w:t>CryptProtectData</w:t>
      </w:r>
      <w:r>
        <w:t xml:space="preserve"> function </w:t>
      </w:r>
      <w:hyperlink r:id="rId87">
        <w:r>
          <w:rPr>
            <w:rStyle w:val="Hyperlink"/>
          </w:rPr>
          <w:t>[MSDN-CryptProtectData]</w:t>
        </w:r>
      </w:hyperlink>
      <w:r>
        <w:t xml:space="preserve">. The </w:t>
      </w:r>
      <w:r>
        <w:rPr>
          <w:b/>
        </w:rPr>
        <w:t>CryptProtectData</w:t>
      </w:r>
      <w:r>
        <w:t xml:space="preserve"> function operates by including a key wi</w:t>
      </w:r>
      <w:r>
        <w:t>thin the storage binary large object (BLOB) that opens and decrypts the persisted data only for a user who has the same credentials that were used to store the encrypted data.</w:t>
      </w:r>
    </w:p>
    <w:p w:rsidR="00E6416D" w:rsidRDefault="00C65AD5">
      <w:pPr>
        <w:pStyle w:val="Heading4"/>
      </w:pPr>
      <w:bookmarkStart w:id="1248" w:name="section_4b69d597278c4101810341c7df95df8d"/>
      <w:bookmarkStart w:id="1249" w:name="_Toc86186553"/>
      <w:r>
        <w:t>Encryption with Password</w:t>
      </w:r>
      <w:bookmarkEnd w:id="1248"/>
      <w:bookmarkEnd w:id="1249"/>
    </w:p>
    <w:p w:rsidR="00E6416D" w:rsidRDefault="00C65AD5">
      <w:r>
        <w:t xml:space="preserve">If the </w:t>
      </w:r>
      <w:r>
        <w:rPr>
          <w:b/>
        </w:rPr>
        <w:t>ProtectionLevel</w:t>
      </w:r>
      <w:r>
        <w:t xml:space="preserve"> property is set to the values "2</w:t>
      </w:r>
      <w:r>
        <w:t xml:space="preserve">" or "3", information is encrypted with a password. When information is encrypted with a password, the encryption algorithm that is used is the XML Encryption standard </w:t>
      </w:r>
      <w:hyperlink r:id="rId88">
        <w:r>
          <w:rPr>
            <w:rStyle w:val="Hyperlink"/>
          </w:rPr>
          <w:t>[XMLEncSynProc]</w:t>
        </w:r>
      </w:hyperlink>
      <w:r>
        <w:t>.</w:t>
      </w:r>
    </w:p>
    <w:p w:rsidR="00E6416D" w:rsidRDefault="00C65AD5">
      <w:pPr>
        <w:pStyle w:val="Heading2"/>
      </w:pPr>
      <w:bookmarkStart w:id="1250" w:name="section_7e68624ac4d64477aa30f89a691d7ad5"/>
      <w:bookmarkStart w:id="1251" w:name="_Toc86186554"/>
      <w:r>
        <w:t>Index</w:t>
      </w:r>
      <w:r>
        <w:t xml:space="preserve"> of Security Fields</w:t>
      </w:r>
      <w:bookmarkEnd w:id="1250"/>
      <w:bookmarkEnd w:id="1251"/>
      <w:r>
        <w:fldChar w:fldCharType="begin"/>
      </w:r>
      <w:r>
        <w:instrText xml:space="preserve"> XE "Security:field index" </w:instrText>
      </w:r>
      <w:r>
        <w:fldChar w:fldCharType="end"/>
      </w:r>
      <w:r>
        <w:fldChar w:fldCharType="begin"/>
      </w:r>
      <w:r>
        <w:instrText xml:space="preserve"> XE "Index of security fields" </w:instrText>
      </w:r>
      <w:r>
        <w:fldChar w:fldCharType="end"/>
      </w:r>
      <w:r>
        <w:fldChar w:fldCharType="begin"/>
      </w:r>
      <w:r>
        <w:instrText xml:space="preserve"> XE "Fields - security index" </w:instrText>
      </w:r>
      <w:r>
        <w:fldChar w:fldCharType="end"/>
      </w:r>
    </w:p>
    <w:tbl>
      <w:tblPr>
        <w:tblStyle w:val="Table-ShadedHeader"/>
        <w:tblW w:w="0" w:type="auto"/>
        <w:tblLook w:val="04A0" w:firstRow="1" w:lastRow="0" w:firstColumn="1" w:lastColumn="0" w:noHBand="0" w:noVBand="1"/>
      </w:tblPr>
      <w:tblGrid>
        <w:gridCol w:w="2439"/>
        <w:gridCol w:w="3763"/>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t>Security field</w:t>
            </w:r>
          </w:p>
        </w:tc>
        <w:tc>
          <w:tcPr>
            <w:tcW w:w="0" w:type="auto"/>
          </w:tcPr>
          <w:p w:rsidR="00E6416D" w:rsidRDefault="00C65AD5">
            <w:pPr>
              <w:pStyle w:val="TableHeaderText"/>
            </w:pPr>
            <w:r>
              <w:t>Section</w:t>
            </w:r>
          </w:p>
        </w:tc>
      </w:tr>
      <w:tr w:rsidR="00E6416D" w:rsidTr="00E6416D">
        <w:tc>
          <w:tcPr>
            <w:tcW w:w="0" w:type="auto"/>
          </w:tcPr>
          <w:p w:rsidR="00E6416D" w:rsidRDefault="00C65AD5">
            <w:pPr>
              <w:pStyle w:val="TableBodyText"/>
            </w:pPr>
            <w:r>
              <w:t>ProtectionLevel property</w:t>
            </w:r>
          </w:p>
        </w:tc>
        <w:tc>
          <w:tcPr>
            <w:tcW w:w="0" w:type="auto"/>
          </w:tcPr>
          <w:p w:rsidR="00E6416D" w:rsidRDefault="00C65AD5">
            <w:pPr>
              <w:pStyle w:val="TableBodyText"/>
            </w:pPr>
            <w:hyperlink w:anchor="Section_7764a99d9023475e865eec411a7bfd03" w:history="1">
              <w:r>
                <w:rPr>
                  <w:rStyle w:val="Hyperlink"/>
                </w:rPr>
                <w:t>ExecutableTypePackagePropertyNameEnum</w:t>
              </w:r>
            </w:hyperlink>
          </w:p>
        </w:tc>
      </w:tr>
      <w:tr w:rsidR="00E6416D" w:rsidTr="00E6416D">
        <w:tc>
          <w:tcPr>
            <w:tcW w:w="0" w:type="auto"/>
          </w:tcPr>
          <w:p w:rsidR="00E6416D" w:rsidRDefault="00C65AD5">
            <w:pPr>
              <w:pStyle w:val="TableBodyText"/>
            </w:pPr>
            <w:r>
              <w:t>PackagePassword property</w:t>
            </w:r>
          </w:p>
        </w:tc>
        <w:tc>
          <w:tcPr>
            <w:tcW w:w="0" w:type="auto"/>
          </w:tcPr>
          <w:p w:rsidR="00E6416D" w:rsidRDefault="00C65AD5">
            <w:pPr>
              <w:pStyle w:val="TableBodyText"/>
            </w:pPr>
            <w:hyperlink w:anchor="Section_e2fdb003ee274ccbb101e72c2310e318" w:history="1">
              <w:r>
                <w:rPr>
                  <w:rStyle w:val="Hyperlink"/>
                </w:rPr>
                <w:t>ExecutePackageTaskObjectDataType</w:t>
              </w:r>
            </w:hyperlink>
          </w:p>
        </w:tc>
      </w:tr>
      <w:tr w:rsidR="00E6416D" w:rsidTr="00E6416D">
        <w:tc>
          <w:tcPr>
            <w:tcW w:w="0" w:type="auto"/>
          </w:tcPr>
          <w:p w:rsidR="00E6416D" w:rsidRDefault="00C65AD5">
            <w:pPr>
              <w:pStyle w:val="TableBodyText"/>
            </w:pPr>
            <w:r>
              <w:t>PasswordElementType type</w:t>
            </w:r>
          </w:p>
        </w:tc>
        <w:tc>
          <w:tcPr>
            <w:tcW w:w="0" w:type="auto"/>
          </w:tcPr>
          <w:p w:rsidR="00E6416D" w:rsidRDefault="00C65AD5">
            <w:pPr>
              <w:pStyle w:val="TableBodyText"/>
            </w:pPr>
            <w:hyperlink w:anchor="Section_189e56c1d0ab4269a76fb15ab556d207" w:history="1">
              <w:r>
                <w:rPr>
                  <w:rStyle w:val="Hyperlink"/>
                </w:rPr>
                <w:t>PasswordEleme</w:t>
              </w:r>
              <w:r>
                <w:rPr>
                  <w:rStyle w:val="Hyperlink"/>
                </w:rPr>
                <w:t>ntType</w:t>
              </w:r>
            </w:hyperlink>
          </w:p>
        </w:tc>
      </w:tr>
      <w:tr w:rsidR="00E6416D" w:rsidTr="00E6416D">
        <w:tc>
          <w:tcPr>
            <w:tcW w:w="0" w:type="auto"/>
          </w:tcPr>
          <w:p w:rsidR="00E6416D" w:rsidRDefault="00C65AD5">
            <w:pPr>
              <w:pStyle w:val="TableBodyText"/>
            </w:pPr>
            <w:r>
              <w:lastRenderedPageBreak/>
              <w:t>Sensitive attribute</w:t>
            </w:r>
          </w:p>
        </w:tc>
        <w:tc>
          <w:tcPr>
            <w:tcW w:w="0" w:type="auto"/>
          </w:tcPr>
          <w:p w:rsidR="00E6416D" w:rsidRDefault="00C65AD5">
            <w:pPr>
              <w:pStyle w:val="TableBodyText"/>
            </w:pPr>
            <w:hyperlink w:anchor="Section_cdbd8b7e3dfe48a29fa769bba575551e" w:history="1">
              <w:r>
                <w:rPr>
                  <w:rStyle w:val="Hyperlink"/>
                </w:rPr>
                <w:t>FtpConnectionType</w:t>
              </w:r>
            </w:hyperlink>
          </w:p>
          <w:p w:rsidR="00E6416D" w:rsidRDefault="00C65AD5">
            <w:pPr>
              <w:pStyle w:val="TableBodyText"/>
            </w:pPr>
            <w:hyperlink w:anchor="Section_19264424992848aca32de4945ad9a758" w:history="1">
              <w:r>
                <w:rPr>
                  <w:rStyle w:val="Hyperlink"/>
                </w:rPr>
                <w:t>HttpConnectionType</w:t>
              </w:r>
            </w:hyperlink>
          </w:p>
          <w:p w:rsidR="00E6416D" w:rsidRDefault="00C65AD5">
            <w:pPr>
              <w:pStyle w:val="TableBodyText"/>
            </w:pPr>
            <w:hyperlink w:anchor="Section_6816b66dc6b84906b0b17efc8f90d5a4" w:history="1">
              <w:r>
                <w:rPr>
                  <w:rStyle w:val="Hyperlink"/>
                </w:rPr>
                <w:t>DMQueryTask</w:t>
              </w:r>
              <w:r>
                <w:rPr>
                  <w:rStyle w:val="Hyperlink"/>
                </w:rPr>
                <w:t>QueryStringContainerType</w:t>
              </w:r>
            </w:hyperlink>
          </w:p>
          <w:p w:rsidR="00E6416D" w:rsidRDefault="00C65AD5">
            <w:pPr>
              <w:pStyle w:val="TableBodyText"/>
            </w:pPr>
            <w:hyperlink w:anchor="Section_06b36bb71665496fad52fdf4d649dee3" w:history="1">
              <w:r>
                <w:rPr>
                  <w:rStyle w:val="Hyperlink"/>
                </w:rPr>
                <w:t>DMQueryBuilderSpecificationType</w:t>
              </w:r>
            </w:hyperlink>
          </w:p>
          <w:p w:rsidR="00E6416D" w:rsidRDefault="00C65AD5">
            <w:pPr>
              <w:pStyle w:val="TableBodyText"/>
            </w:pPr>
            <w:r>
              <w:t>PasswordElementType</w:t>
            </w:r>
          </w:p>
        </w:tc>
      </w:tr>
      <w:tr w:rsidR="00E6416D" w:rsidTr="00E6416D">
        <w:tc>
          <w:tcPr>
            <w:tcW w:w="0" w:type="auto"/>
          </w:tcPr>
          <w:p w:rsidR="00E6416D" w:rsidRDefault="00C65AD5">
            <w:pPr>
              <w:pStyle w:val="TableBodyText"/>
            </w:pPr>
            <w:r>
              <w:t>Encrypted attribute</w:t>
            </w:r>
          </w:p>
        </w:tc>
        <w:tc>
          <w:tcPr>
            <w:tcW w:w="0" w:type="auto"/>
          </w:tcPr>
          <w:p w:rsidR="00E6416D" w:rsidRDefault="00C65AD5">
            <w:pPr>
              <w:pStyle w:val="TableBodyText"/>
            </w:pPr>
            <w:r>
              <w:t>FtpConnectionType</w:t>
            </w:r>
          </w:p>
          <w:p w:rsidR="00E6416D" w:rsidRDefault="00C65AD5">
            <w:pPr>
              <w:pStyle w:val="TableBodyText"/>
            </w:pPr>
            <w:r>
              <w:t xml:space="preserve">HttpConnectionType </w:t>
            </w:r>
          </w:p>
          <w:p w:rsidR="00E6416D" w:rsidRDefault="00C65AD5">
            <w:pPr>
              <w:pStyle w:val="TableBodyText"/>
            </w:pPr>
            <w:r>
              <w:t xml:space="preserve">DMQueryTaskQueryStringContainerType </w:t>
            </w:r>
          </w:p>
          <w:p w:rsidR="00E6416D" w:rsidRDefault="00C65AD5">
            <w:pPr>
              <w:pStyle w:val="TableBodyText"/>
            </w:pPr>
            <w:r>
              <w:t>DMQueryBuilderSpecificationType</w:t>
            </w:r>
          </w:p>
          <w:p w:rsidR="00E6416D" w:rsidRDefault="00C65AD5">
            <w:pPr>
              <w:pStyle w:val="TableBodyText"/>
            </w:pPr>
            <w:r>
              <w:t>PasswordElementType</w:t>
            </w:r>
          </w:p>
        </w:tc>
      </w:tr>
    </w:tbl>
    <w:p w:rsidR="00E6416D" w:rsidRDefault="00E6416D"/>
    <w:p w:rsidR="00E6416D" w:rsidRDefault="00C65AD5">
      <w:pPr>
        <w:pStyle w:val="Heading1"/>
      </w:pPr>
      <w:bookmarkStart w:id="1252" w:name="section_de5d64937e2b49feb943f35af3f6801b"/>
      <w:bookmarkStart w:id="1253" w:name="_Toc86186555"/>
      <w:r>
        <w:lastRenderedPageBreak/>
        <w:t>Appendix A: Full DTSX2 Schemas</w:t>
      </w:r>
      <w:bookmarkEnd w:id="1252"/>
      <w:bookmarkEnd w:id="1253"/>
    </w:p>
    <w:p w:rsidR="00E6416D" w:rsidRDefault="00C65AD5">
      <w:r>
        <w:t>For ease of implementation, the following sections provide the full DTSX syntax for this file format.</w:t>
      </w:r>
    </w:p>
    <w:tbl>
      <w:tblPr>
        <w:tblStyle w:val="Table-ShadedHeader"/>
        <w:tblW w:w="0" w:type="auto"/>
        <w:tblLook w:val="04A0" w:firstRow="1" w:lastRow="0" w:firstColumn="1" w:lastColumn="0" w:noHBand="0" w:noVBand="1"/>
      </w:tblPr>
      <w:tblGrid>
        <w:gridCol w:w="4626"/>
        <w:gridCol w:w="896"/>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t xml:space="preserve">DTSX syntax </w:t>
            </w:r>
          </w:p>
        </w:tc>
        <w:tc>
          <w:tcPr>
            <w:tcW w:w="0" w:type="auto"/>
          </w:tcPr>
          <w:p w:rsidR="00E6416D" w:rsidRDefault="00C65AD5">
            <w:pPr>
              <w:pStyle w:val="TableHeaderText"/>
            </w:pPr>
            <w:r>
              <w:t>Section</w:t>
            </w:r>
          </w:p>
        </w:tc>
      </w:tr>
      <w:tr w:rsidR="00E6416D" w:rsidTr="00E6416D">
        <w:tc>
          <w:tcPr>
            <w:tcW w:w="0" w:type="auto"/>
          </w:tcPr>
          <w:p w:rsidR="00E6416D" w:rsidRDefault="00C65AD5">
            <w:pPr>
              <w:pStyle w:val="TableBodyText"/>
            </w:pPr>
            <w:r>
              <w:t>DTSX2 Schemas</w:t>
            </w:r>
          </w:p>
        </w:tc>
        <w:tc>
          <w:tcPr>
            <w:tcW w:w="0" w:type="auto"/>
          </w:tcPr>
          <w:p w:rsidR="00E6416D" w:rsidRDefault="00C65AD5">
            <w:pPr>
              <w:pStyle w:val="TableBodyText"/>
            </w:pPr>
            <w:hyperlink w:anchor="Section_bfccb11dc21c46c3801092fa2c7914fe" w:history="1">
              <w:r>
                <w:rPr>
                  <w:rStyle w:val="Hyperlink"/>
                </w:rPr>
                <w:t>5.1</w:t>
              </w:r>
            </w:hyperlink>
          </w:p>
        </w:tc>
      </w:tr>
      <w:tr w:rsidR="00E6416D" w:rsidTr="00E6416D">
        <w:tc>
          <w:tcPr>
            <w:tcW w:w="0" w:type="auto"/>
          </w:tcPr>
          <w:p w:rsidR="00E6416D" w:rsidRDefault="00C65AD5">
            <w:pPr>
              <w:pStyle w:val="TableBodyText"/>
            </w:pPr>
            <w:r>
              <w:t>DTSX2 Schema for Version 2012/01 (DTSX2 2012/01)</w:t>
            </w:r>
          </w:p>
        </w:tc>
        <w:tc>
          <w:tcPr>
            <w:tcW w:w="0" w:type="auto"/>
          </w:tcPr>
          <w:p w:rsidR="00E6416D" w:rsidRDefault="00C65AD5">
            <w:pPr>
              <w:pStyle w:val="TableBodyText"/>
            </w:pPr>
            <w:hyperlink w:anchor="Section_d7f79a6fa8404dba858ccc6c42279bda" w:history="1">
              <w:r>
                <w:rPr>
                  <w:rStyle w:val="Hyperlink"/>
                </w:rPr>
                <w:t>5.1.1</w:t>
              </w:r>
            </w:hyperlink>
          </w:p>
        </w:tc>
      </w:tr>
      <w:tr w:rsidR="00E6416D" w:rsidTr="00E6416D">
        <w:tc>
          <w:tcPr>
            <w:tcW w:w="0" w:type="auto"/>
          </w:tcPr>
          <w:p w:rsidR="00E6416D" w:rsidRDefault="00C65AD5">
            <w:pPr>
              <w:pStyle w:val="TableBodyText"/>
            </w:pPr>
            <w:r>
              <w:t>DTSX2 Schema for Version 2014/01 (DTSX2 2014/01)</w:t>
            </w:r>
          </w:p>
        </w:tc>
        <w:tc>
          <w:tcPr>
            <w:tcW w:w="0" w:type="auto"/>
          </w:tcPr>
          <w:p w:rsidR="00E6416D" w:rsidRDefault="00C65AD5">
            <w:pPr>
              <w:pStyle w:val="TableBodyText"/>
            </w:pPr>
            <w:hyperlink w:anchor="Section_066e404dddcb438b9588ff67184234c8" w:history="1">
              <w:r>
                <w:rPr>
                  <w:rStyle w:val="Hyperlink"/>
                </w:rPr>
                <w:t>5.1.2</w:t>
              </w:r>
            </w:hyperlink>
          </w:p>
        </w:tc>
      </w:tr>
      <w:tr w:rsidR="00E6416D" w:rsidTr="00E6416D">
        <w:tc>
          <w:tcPr>
            <w:tcW w:w="0" w:type="auto"/>
          </w:tcPr>
          <w:p w:rsidR="00E6416D" w:rsidRDefault="00C65AD5">
            <w:pPr>
              <w:pStyle w:val="TableBodyText"/>
            </w:pPr>
            <w:r>
              <w:t>WebServiceTask</w:t>
            </w:r>
          </w:p>
        </w:tc>
        <w:tc>
          <w:tcPr>
            <w:tcW w:w="0" w:type="auto"/>
          </w:tcPr>
          <w:p w:rsidR="00E6416D" w:rsidRDefault="00C65AD5">
            <w:pPr>
              <w:pStyle w:val="TableBodyText"/>
            </w:pPr>
            <w:hyperlink w:anchor="Section_20ef8daf4a2740ef933c3554c8e69700" w:history="1">
              <w:r>
                <w:rPr>
                  <w:rStyle w:val="Hyperlink"/>
                </w:rPr>
                <w:t>5.2</w:t>
              </w:r>
            </w:hyperlink>
          </w:p>
        </w:tc>
      </w:tr>
      <w:tr w:rsidR="00E6416D" w:rsidTr="00E6416D">
        <w:tc>
          <w:tcPr>
            <w:tcW w:w="0" w:type="auto"/>
          </w:tcPr>
          <w:p w:rsidR="00E6416D" w:rsidRDefault="00C65AD5">
            <w:pPr>
              <w:pStyle w:val="TableBodyText"/>
            </w:pPr>
            <w:r>
              <w:t>MessageQueueTask</w:t>
            </w:r>
          </w:p>
        </w:tc>
        <w:tc>
          <w:tcPr>
            <w:tcW w:w="0" w:type="auto"/>
          </w:tcPr>
          <w:p w:rsidR="00E6416D" w:rsidRDefault="00C65AD5">
            <w:pPr>
              <w:pStyle w:val="TableBodyText"/>
            </w:pPr>
            <w:hyperlink w:anchor="Section_3e6782c46e5d4b1ebb54237e41df03cb" w:history="1">
              <w:r>
                <w:rPr>
                  <w:rStyle w:val="Hyperlink"/>
                </w:rPr>
                <w:t>5.3</w:t>
              </w:r>
            </w:hyperlink>
          </w:p>
        </w:tc>
      </w:tr>
      <w:tr w:rsidR="00E6416D" w:rsidTr="00E6416D">
        <w:tc>
          <w:tcPr>
            <w:tcW w:w="0" w:type="auto"/>
          </w:tcPr>
          <w:p w:rsidR="00E6416D" w:rsidRDefault="00C65AD5">
            <w:pPr>
              <w:pStyle w:val="TableBodyText"/>
            </w:pPr>
            <w:r>
              <w:t>SendMailTask</w:t>
            </w:r>
          </w:p>
        </w:tc>
        <w:tc>
          <w:tcPr>
            <w:tcW w:w="0" w:type="auto"/>
          </w:tcPr>
          <w:p w:rsidR="00E6416D" w:rsidRDefault="00C65AD5">
            <w:pPr>
              <w:pStyle w:val="TableBodyText"/>
            </w:pPr>
            <w:hyperlink w:anchor="Section_a6667d86e51b4450b83b54edef429416" w:history="1">
              <w:r>
                <w:rPr>
                  <w:rStyle w:val="Hyperlink"/>
                </w:rPr>
                <w:t>5.4</w:t>
              </w:r>
            </w:hyperlink>
          </w:p>
        </w:tc>
      </w:tr>
      <w:tr w:rsidR="00E6416D" w:rsidTr="00E6416D">
        <w:tc>
          <w:tcPr>
            <w:tcW w:w="0" w:type="auto"/>
          </w:tcPr>
          <w:p w:rsidR="00E6416D" w:rsidRDefault="00C65AD5">
            <w:pPr>
              <w:pStyle w:val="TableBodyText"/>
            </w:pPr>
            <w:r>
              <w:t>ActiveXScriptTask (Applies to DTSX2 2012/01)</w:t>
            </w:r>
          </w:p>
        </w:tc>
        <w:tc>
          <w:tcPr>
            <w:tcW w:w="0" w:type="auto"/>
          </w:tcPr>
          <w:p w:rsidR="00E6416D" w:rsidRDefault="00C65AD5">
            <w:pPr>
              <w:pStyle w:val="TableBodyText"/>
            </w:pPr>
            <w:hyperlink w:anchor="Section_b7af90ed6ac54b2792b9d49affcb1e98" w:history="1">
              <w:r>
                <w:rPr>
                  <w:rStyle w:val="Hyperlink"/>
                </w:rPr>
                <w:t>5.5</w:t>
              </w:r>
            </w:hyperlink>
          </w:p>
        </w:tc>
      </w:tr>
      <w:tr w:rsidR="00E6416D" w:rsidTr="00E6416D">
        <w:tc>
          <w:tcPr>
            <w:tcW w:w="0" w:type="auto"/>
          </w:tcPr>
          <w:p w:rsidR="00E6416D" w:rsidRDefault="00C65AD5">
            <w:pPr>
              <w:pStyle w:val="TableBodyText"/>
            </w:pPr>
            <w:r>
              <w:t>Exec80PackageTask (Applies to DTSX2 2012/01)</w:t>
            </w:r>
          </w:p>
        </w:tc>
        <w:tc>
          <w:tcPr>
            <w:tcW w:w="0" w:type="auto"/>
          </w:tcPr>
          <w:p w:rsidR="00E6416D" w:rsidRDefault="00C65AD5">
            <w:pPr>
              <w:pStyle w:val="TableBodyText"/>
            </w:pPr>
            <w:hyperlink w:anchor="Section_9e7b8bc5cc294fb9a2a6b44dd85ac772" w:history="1">
              <w:r>
                <w:rPr>
                  <w:rStyle w:val="Hyperlink"/>
                </w:rPr>
                <w:t>5.6</w:t>
              </w:r>
            </w:hyperlink>
          </w:p>
        </w:tc>
      </w:tr>
      <w:tr w:rsidR="00E6416D" w:rsidTr="00E6416D">
        <w:tc>
          <w:tcPr>
            <w:tcW w:w="0" w:type="auto"/>
          </w:tcPr>
          <w:p w:rsidR="00E6416D" w:rsidRDefault="00C65AD5">
            <w:pPr>
              <w:pStyle w:val="TableBodyText"/>
            </w:pPr>
            <w:r>
              <w:t>BulkInsertTask</w:t>
            </w:r>
          </w:p>
        </w:tc>
        <w:tc>
          <w:tcPr>
            <w:tcW w:w="0" w:type="auto"/>
          </w:tcPr>
          <w:p w:rsidR="00E6416D" w:rsidRDefault="00C65AD5">
            <w:pPr>
              <w:pStyle w:val="TableBodyText"/>
            </w:pPr>
            <w:hyperlink w:anchor="Section_c98e075152b94b83825ffae40af6dbd7" w:history="1">
              <w:r>
                <w:rPr>
                  <w:rStyle w:val="Hyperlink"/>
                </w:rPr>
                <w:t>5.7</w:t>
              </w:r>
            </w:hyperlink>
          </w:p>
        </w:tc>
      </w:tr>
      <w:tr w:rsidR="00E6416D" w:rsidTr="00E6416D">
        <w:tc>
          <w:tcPr>
            <w:tcW w:w="0" w:type="auto"/>
          </w:tcPr>
          <w:p w:rsidR="00E6416D" w:rsidRDefault="00C65AD5">
            <w:pPr>
              <w:pStyle w:val="TableBodyText"/>
            </w:pPr>
            <w:r>
              <w:t>SQLTask</w:t>
            </w:r>
          </w:p>
        </w:tc>
        <w:tc>
          <w:tcPr>
            <w:tcW w:w="0" w:type="auto"/>
          </w:tcPr>
          <w:p w:rsidR="00E6416D" w:rsidRDefault="00C65AD5">
            <w:pPr>
              <w:pStyle w:val="TableBodyText"/>
            </w:pPr>
            <w:hyperlink w:anchor="Section_5a9acda7eb784b58b2816108b87f996e" w:history="1">
              <w:r>
                <w:rPr>
                  <w:rStyle w:val="Hyperlink"/>
                </w:rPr>
                <w:t>5.8</w:t>
              </w:r>
            </w:hyperlink>
          </w:p>
        </w:tc>
      </w:tr>
    </w:tbl>
    <w:p w:rsidR="00E6416D" w:rsidRDefault="00E6416D"/>
    <w:p w:rsidR="00E6416D" w:rsidRDefault="00C65AD5">
      <w:pPr>
        <w:pStyle w:val="Heading2"/>
      </w:pPr>
      <w:bookmarkStart w:id="1254" w:name="section_bfccb11dc21c46c3801092fa2c7914fe"/>
      <w:bookmarkStart w:id="1255" w:name="_Toc86186556"/>
      <w:r>
        <w:t>DTSX2 Schemas</w:t>
      </w:r>
      <w:bookmarkEnd w:id="1254"/>
      <w:bookmarkEnd w:id="1255"/>
    </w:p>
    <w:p w:rsidR="00E6416D" w:rsidRDefault="00C65AD5">
      <w:pPr>
        <w:pStyle w:val="Heading3"/>
      </w:pPr>
      <w:bookmarkStart w:id="1256" w:name="section_d7f79a6fa8404dba858ccc6c42279bda"/>
      <w:bookmarkStart w:id="1257" w:name="_Toc86186557"/>
      <w:r>
        <w:t>DTSX2 Schema for Version 2012/01 (DTSX2 2012/01)</w:t>
      </w:r>
      <w:bookmarkEnd w:id="1256"/>
      <w:bookmarkEnd w:id="1257"/>
    </w:p>
    <w:p w:rsidR="00E6416D" w:rsidRDefault="00C65AD5">
      <w:pPr>
        <w:pStyle w:val="Code"/>
        <w:ind w:left="360"/>
      </w:pPr>
      <w:r>
        <w:t>&lt;?xml version="1.0" encoding="utf-8"?&gt;</w:t>
      </w:r>
    </w:p>
    <w:p w:rsidR="00E6416D" w:rsidRDefault="00C65AD5">
      <w:pPr>
        <w:pStyle w:val="Code"/>
        <w:ind w:left="360"/>
      </w:pPr>
      <w:r>
        <w:t xml:space="preserve">&lt;xs:schema </w:t>
      </w:r>
      <w:r>
        <w:t>xmlns:DTS="www.microsoft.com/SqlServer/Dts"</w:t>
      </w:r>
    </w:p>
    <w:p w:rsidR="00E6416D" w:rsidRDefault="00C65AD5">
      <w:pPr>
        <w:pStyle w:val="Code"/>
        <w:ind w:left="360"/>
      </w:pPr>
      <w:r>
        <w:t xml:space="preserve">           xmlns:xs="http://www.w3.org/2001/XMLSchema"</w:t>
      </w:r>
    </w:p>
    <w:p w:rsidR="00E6416D" w:rsidRDefault="00C65AD5">
      <w:pPr>
        <w:pStyle w:val="Code"/>
        <w:ind w:left="360"/>
      </w:pPr>
      <w:r>
        <w:t xml:space="preserve">           elementFormDefault="qualified"</w:t>
      </w:r>
    </w:p>
    <w:p w:rsidR="00E6416D" w:rsidRDefault="00C65AD5">
      <w:pPr>
        <w:pStyle w:val="Code"/>
        <w:ind w:left="360"/>
      </w:pPr>
      <w:r>
        <w:t xml:space="preserve">           attributeFormDefault="qualified"</w:t>
      </w:r>
    </w:p>
    <w:p w:rsidR="00E6416D" w:rsidRDefault="00C65AD5">
      <w:pPr>
        <w:pStyle w:val="Code"/>
        <w:ind w:left="360"/>
      </w:pPr>
      <w:r>
        <w:t xml:space="preserve">           targetNamespace="www.microsoft.com/SqlServer/Dts"</w:t>
      </w:r>
    </w:p>
    <w:p w:rsidR="00E6416D" w:rsidRDefault="00C65AD5">
      <w:pPr>
        <w:pStyle w:val="Code"/>
        <w:ind w:left="360"/>
      </w:pPr>
      <w:r>
        <w:t xml:space="preserve">          </w:t>
      </w:r>
      <w:r>
        <w:t xml:space="preserve"> xmlns:WSTask="www.microsoft.com/sqlserver/dts/tasks/webservicetask"</w:t>
      </w:r>
    </w:p>
    <w:p w:rsidR="00E6416D" w:rsidRDefault="00C65AD5">
      <w:pPr>
        <w:pStyle w:val="Code"/>
        <w:ind w:left="360"/>
      </w:pPr>
      <w:r>
        <w:t xml:space="preserve">           xmlns:MessageQueueTask=</w:t>
      </w:r>
    </w:p>
    <w:p w:rsidR="00E6416D" w:rsidRDefault="00C65AD5">
      <w:pPr>
        <w:pStyle w:val="Code"/>
        <w:ind w:left="360"/>
      </w:pPr>
      <w:r>
        <w:t xml:space="preserve">           "www.microsoft.com/sqlserver/dts/tasks/messagequeuetask"</w:t>
      </w:r>
    </w:p>
    <w:p w:rsidR="00E6416D" w:rsidRDefault="00C65AD5">
      <w:pPr>
        <w:pStyle w:val="Code"/>
        <w:ind w:left="360"/>
      </w:pPr>
      <w:r>
        <w:t xml:space="preserve">           xmlns:SendMailTask="www.microsoft.com/sqlserver/dts/tasks/sendmailtask"</w:t>
      </w:r>
    </w:p>
    <w:p w:rsidR="00E6416D" w:rsidRDefault="00C65AD5">
      <w:pPr>
        <w:pStyle w:val="Code"/>
        <w:ind w:left="360"/>
      </w:pPr>
      <w:r>
        <w:t xml:space="preserve"> </w:t>
      </w:r>
      <w:r>
        <w:t xml:space="preserve">          xmlns:ActiveXScriptTask=</w:t>
      </w:r>
    </w:p>
    <w:p w:rsidR="00E6416D" w:rsidRDefault="00C65AD5">
      <w:pPr>
        <w:pStyle w:val="Code"/>
        <w:ind w:left="360"/>
      </w:pPr>
      <w:r>
        <w:t xml:space="preserve">           "www.microsoft.com/sqlserver/dts/tasks/activexscripttask"</w:t>
      </w:r>
    </w:p>
    <w:p w:rsidR="00E6416D" w:rsidRDefault="00C65AD5">
      <w:pPr>
        <w:pStyle w:val="Code"/>
        <w:ind w:left="360"/>
      </w:pPr>
      <w:r>
        <w:t xml:space="preserve">           xmlns:Exec80PackageTask=</w:t>
      </w:r>
    </w:p>
    <w:p w:rsidR="00E6416D" w:rsidRDefault="00C65AD5">
      <w:pPr>
        <w:pStyle w:val="Code"/>
        <w:ind w:left="360"/>
      </w:pPr>
      <w:r>
        <w:t xml:space="preserve">           "www.microsoft.com/sqlserver/dts/tasks/exec80packagetask"</w:t>
      </w:r>
    </w:p>
    <w:p w:rsidR="00E6416D" w:rsidRDefault="00C65AD5">
      <w:pPr>
        <w:pStyle w:val="Code"/>
        <w:ind w:left="360"/>
      </w:pPr>
      <w:r>
        <w:t xml:space="preserve">           xmlns:BulkInsertTask=</w:t>
      </w:r>
    </w:p>
    <w:p w:rsidR="00E6416D" w:rsidRDefault="00C65AD5">
      <w:pPr>
        <w:pStyle w:val="Code"/>
        <w:ind w:left="360"/>
      </w:pPr>
      <w:r>
        <w:t xml:space="preserve">           "ww</w:t>
      </w:r>
      <w:r>
        <w:t>w.microsoft.com/sqlserver/dts/tasks/bulkinserttask"</w:t>
      </w:r>
    </w:p>
    <w:p w:rsidR="00E6416D" w:rsidRDefault="00C65AD5">
      <w:pPr>
        <w:pStyle w:val="Code"/>
        <w:ind w:left="360"/>
      </w:pPr>
      <w:r>
        <w:t xml:space="preserve">           xmlns:SQLTask="www.microsoft.com/sqlserver/dts/tasks/sqltask"</w:t>
      </w:r>
    </w:p>
    <w:p w:rsidR="00E6416D" w:rsidRDefault="00C65AD5">
      <w:pPr>
        <w:pStyle w:val="Code"/>
        <w:ind w:left="360"/>
      </w:pPr>
      <w:r>
        <w:t xml:space="preserve">           &gt;</w:t>
      </w:r>
    </w:p>
    <w:p w:rsidR="00E6416D" w:rsidRDefault="00E6416D">
      <w:pPr>
        <w:pStyle w:val="Code"/>
        <w:ind w:left="360"/>
      </w:pPr>
    </w:p>
    <w:p w:rsidR="00E6416D" w:rsidRDefault="00C65AD5">
      <w:pPr>
        <w:pStyle w:val="Code"/>
        <w:ind w:left="360"/>
      </w:pPr>
      <w:r>
        <w:t xml:space="preserve">  &lt;!--Imports--&gt;</w:t>
      </w:r>
    </w:p>
    <w:p w:rsidR="00E6416D" w:rsidRDefault="00E6416D">
      <w:pPr>
        <w:pStyle w:val="Code"/>
        <w:ind w:left="360"/>
      </w:pPr>
    </w:p>
    <w:p w:rsidR="00E6416D" w:rsidRDefault="00C65AD5">
      <w:pPr>
        <w:pStyle w:val="Code"/>
        <w:ind w:left="360"/>
      </w:pPr>
      <w:r>
        <w:t xml:space="preserve">  &lt;xs:import namespace=</w:t>
      </w:r>
    </w:p>
    <w:p w:rsidR="00E6416D" w:rsidRDefault="00C65AD5">
      <w:pPr>
        <w:pStyle w:val="Code"/>
        <w:ind w:left="360"/>
      </w:pPr>
      <w:r>
        <w:t xml:space="preserve">       "www.microsoft.com/sqlserver/dts/tasks/webservicetask"</w:t>
      </w:r>
    </w:p>
    <w:p w:rsidR="00E6416D" w:rsidRDefault="00C65AD5">
      <w:pPr>
        <w:pStyle w:val="Code"/>
        <w:ind w:left="360"/>
      </w:pPr>
      <w:r>
        <w:t xml:space="preserve">          schemaLocation="./ns_webservicetask.xsd"  /&gt;</w:t>
      </w:r>
    </w:p>
    <w:p w:rsidR="00E6416D" w:rsidRDefault="00C65AD5">
      <w:pPr>
        <w:pStyle w:val="Code"/>
        <w:ind w:left="360"/>
      </w:pPr>
      <w:r>
        <w:t xml:space="preserve">  &lt;xs:import namespace=</w:t>
      </w:r>
    </w:p>
    <w:p w:rsidR="00E6416D" w:rsidRDefault="00C65AD5">
      <w:pPr>
        <w:pStyle w:val="Code"/>
        <w:ind w:left="360"/>
      </w:pPr>
      <w:r>
        <w:t xml:space="preserve">       "www.microsoft.com/sqlserver/dts/tasks/messagequeuetask"</w:t>
      </w:r>
    </w:p>
    <w:p w:rsidR="00E6416D" w:rsidRDefault="00C65AD5">
      <w:pPr>
        <w:pStyle w:val="Code"/>
        <w:ind w:left="360"/>
      </w:pPr>
      <w:r>
        <w:t xml:space="preserve">          schemaLocation="./ns_messagequeuetask.xsd"   /&gt;</w:t>
      </w:r>
    </w:p>
    <w:p w:rsidR="00E6416D" w:rsidRDefault="00C65AD5">
      <w:pPr>
        <w:pStyle w:val="Code"/>
        <w:ind w:left="360"/>
      </w:pPr>
      <w:r>
        <w:t xml:space="preserve">  &lt;xs:import namespace=</w:t>
      </w:r>
    </w:p>
    <w:p w:rsidR="00E6416D" w:rsidRDefault="00C65AD5">
      <w:pPr>
        <w:pStyle w:val="Code"/>
        <w:ind w:left="360"/>
      </w:pPr>
      <w:r>
        <w:t xml:space="preserve">       "www.microsoft.com/sqlserver/dts/tasks/sendmailtask"</w:t>
      </w:r>
    </w:p>
    <w:p w:rsidR="00E6416D" w:rsidRDefault="00C65AD5">
      <w:pPr>
        <w:pStyle w:val="Code"/>
        <w:ind w:left="360"/>
      </w:pPr>
      <w:r>
        <w:t xml:space="preserve">            schemaLocation="./ns_sendmailtask.xsd" /&gt;</w:t>
      </w:r>
    </w:p>
    <w:p w:rsidR="00E6416D" w:rsidRDefault="00C65AD5">
      <w:pPr>
        <w:pStyle w:val="Code"/>
        <w:ind w:left="360"/>
      </w:pPr>
      <w:r>
        <w:t xml:space="preserve">  &lt;xs:import namespace=</w:t>
      </w:r>
    </w:p>
    <w:p w:rsidR="00E6416D" w:rsidRDefault="00C65AD5">
      <w:pPr>
        <w:pStyle w:val="Code"/>
        <w:ind w:left="360"/>
      </w:pPr>
      <w:r>
        <w:lastRenderedPageBreak/>
        <w:t xml:space="preserve">       "www.microsoft.com/sqlserver/dts/tasks/activexscripttask"</w:t>
      </w:r>
    </w:p>
    <w:p w:rsidR="00E6416D" w:rsidRDefault="00C65AD5">
      <w:pPr>
        <w:pStyle w:val="Code"/>
        <w:ind w:left="360"/>
      </w:pPr>
      <w:r>
        <w:t xml:space="preserve">           schemaLocation="./ns_activexscripttask.xsd</w:t>
      </w:r>
      <w:r>
        <w:t>"  /&gt;</w:t>
      </w:r>
    </w:p>
    <w:p w:rsidR="00E6416D" w:rsidRDefault="00C65AD5">
      <w:pPr>
        <w:pStyle w:val="Code"/>
        <w:ind w:left="360"/>
      </w:pPr>
      <w:r>
        <w:t xml:space="preserve">  &lt;xs:import namespace=</w:t>
      </w:r>
    </w:p>
    <w:p w:rsidR="00E6416D" w:rsidRDefault="00C65AD5">
      <w:pPr>
        <w:pStyle w:val="Code"/>
        <w:ind w:left="360"/>
      </w:pPr>
      <w:r>
        <w:t xml:space="preserve">       "www.microsoft.com/sqlserver/dts/tasks/exec80packagetask"</w:t>
      </w:r>
    </w:p>
    <w:p w:rsidR="00E6416D" w:rsidRDefault="00C65AD5">
      <w:pPr>
        <w:pStyle w:val="Code"/>
        <w:ind w:left="360"/>
      </w:pPr>
      <w:r>
        <w:t xml:space="preserve">            schemaLocation="./ns_exec80packagetask.xsd" /&gt;</w:t>
      </w:r>
    </w:p>
    <w:p w:rsidR="00E6416D" w:rsidRDefault="00C65AD5">
      <w:pPr>
        <w:pStyle w:val="Code"/>
        <w:ind w:left="360"/>
      </w:pPr>
      <w:r>
        <w:t xml:space="preserve">  &lt;xs:import namespace=</w:t>
      </w:r>
    </w:p>
    <w:p w:rsidR="00E6416D" w:rsidRDefault="00C65AD5">
      <w:pPr>
        <w:pStyle w:val="Code"/>
        <w:ind w:left="360"/>
      </w:pPr>
      <w:r>
        <w:t xml:space="preserve">       "www.microsoft.com/sqlserver/dts/tasks/bulkinserttask"</w:t>
      </w:r>
    </w:p>
    <w:p w:rsidR="00E6416D" w:rsidRDefault="00C65AD5">
      <w:pPr>
        <w:pStyle w:val="Code"/>
        <w:ind w:left="360"/>
      </w:pPr>
      <w:r>
        <w:t xml:space="preserve">                </w:t>
      </w:r>
      <w:r>
        <w:t xml:space="preserve">         schemaLocation="./ns_bulkinserttask.xsd" /&gt;</w:t>
      </w:r>
    </w:p>
    <w:p w:rsidR="00E6416D" w:rsidRDefault="00C65AD5">
      <w:pPr>
        <w:pStyle w:val="Code"/>
        <w:ind w:left="360"/>
      </w:pPr>
      <w:r>
        <w:t xml:space="preserve">  &lt;xs:import namespace=</w:t>
      </w:r>
    </w:p>
    <w:p w:rsidR="00E6416D" w:rsidRDefault="00C65AD5">
      <w:pPr>
        <w:pStyle w:val="Code"/>
        <w:ind w:left="360"/>
      </w:pPr>
      <w:r>
        <w:t xml:space="preserve">       "www.microsoft.com/sqlserver/dts/tasks/sqltask"</w:t>
      </w:r>
    </w:p>
    <w:p w:rsidR="00E6416D" w:rsidRDefault="00C65AD5">
      <w:pPr>
        <w:pStyle w:val="Code"/>
        <w:ind w:left="360"/>
      </w:pPr>
      <w:r>
        <w:t xml:space="preserve">            schemaLocation="./ns_sqltask.xsd" /&gt;</w:t>
      </w:r>
    </w:p>
    <w:p w:rsidR="00E6416D" w:rsidRDefault="00E6416D">
      <w:pPr>
        <w:pStyle w:val="Code"/>
        <w:ind w:left="360"/>
      </w:pPr>
    </w:p>
    <w:p w:rsidR="00E6416D" w:rsidRDefault="00E6416D">
      <w:pPr>
        <w:pStyle w:val="Code"/>
        <w:ind w:left="360"/>
      </w:pPr>
    </w:p>
    <w:p w:rsidR="00E6416D" w:rsidRDefault="00C65AD5">
      <w:pPr>
        <w:pStyle w:val="Code"/>
        <w:ind w:left="360"/>
      </w:pPr>
      <w:r>
        <w:t xml:space="preserve">  &lt;!--Root Element and Root Executables--&gt;</w:t>
      </w:r>
    </w:p>
    <w:p w:rsidR="00E6416D" w:rsidRDefault="00E6416D">
      <w:pPr>
        <w:pStyle w:val="Code"/>
        <w:ind w:left="360"/>
      </w:pPr>
    </w:p>
    <w:p w:rsidR="00E6416D" w:rsidRDefault="00C65AD5">
      <w:pPr>
        <w:pStyle w:val="Code"/>
        <w:ind w:left="360"/>
      </w:pPr>
      <w:r>
        <w:t xml:space="preserve">  &lt;</w:t>
      </w:r>
      <w:r>
        <w:t>xs:element name="Executable" type="DTS:ExecutableTypePackage"/&gt;</w:t>
      </w:r>
    </w:p>
    <w:p w:rsidR="00E6416D" w:rsidRDefault="00E6416D">
      <w:pPr>
        <w:pStyle w:val="Code"/>
        <w:ind w:left="360"/>
      </w:pPr>
    </w:p>
    <w:p w:rsidR="00E6416D" w:rsidRDefault="00C65AD5">
      <w:pPr>
        <w:pStyle w:val="Code"/>
        <w:ind w:left="360"/>
      </w:pPr>
      <w:r>
        <w:t xml:space="preserve">    &lt;xs:complexType name="ExecutableTypePackage"&gt;</w:t>
      </w:r>
    </w:p>
    <w:p w:rsidR="00E6416D" w:rsidRDefault="00C65AD5">
      <w:pPr>
        <w:pStyle w:val="Code"/>
        <w:ind w:left="360"/>
      </w:pPr>
      <w:r>
        <w:t xml:space="preserve">      &lt;xs:sequence&gt;</w:t>
      </w:r>
    </w:p>
    <w:p w:rsidR="00E6416D" w:rsidRDefault="00C65AD5">
      <w:pPr>
        <w:pStyle w:val="Code"/>
        <w:ind w:left="360"/>
      </w:pPr>
      <w:r>
        <w:t xml:space="preserve">        &lt;xs:element name="Property" maxOccurs="unbounded"&gt;</w:t>
      </w:r>
    </w:p>
    <w:p w:rsidR="00E6416D" w:rsidRDefault="00C65AD5">
      <w:pPr>
        <w:pStyle w:val="Code"/>
        <w:ind w:left="360"/>
      </w:pPr>
      <w:r>
        <w:t xml:space="preserve">          &lt;xs:complexType&gt;</w:t>
      </w:r>
    </w:p>
    <w:p w:rsidR="00E6416D" w:rsidRDefault="00C65AD5">
      <w:pPr>
        <w:pStyle w:val="Code"/>
        <w:ind w:left="360"/>
      </w:pPr>
      <w:r>
        <w:t xml:space="preserve">            &lt;xs:complexContent&gt;</w:t>
      </w:r>
    </w:p>
    <w:p w:rsidR="00E6416D" w:rsidRDefault="00C65AD5">
      <w:pPr>
        <w:pStyle w:val="Code"/>
        <w:ind w:left="360"/>
      </w:pPr>
      <w:r>
        <w:t xml:space="preserve">   </w:t>
      </w:r>
      <w:r>
        <w:t xml:space="preserve">           &lt;xs:extension base="DTS:PropertyElementBaseType"&gt;</w:t>
      </w:r>
    </w:p>
    <w:p w:rsidR="00E6416D" w:rsidRDefault="00C65AD5">
      <w:pPr>
        <w:pStyle w:val="Code"/>
        <w:ind w:left="360"/>
      </w:pPr>
      <w:r>
        <w:t xml:space="preserve">                &lt;xs:attribute name="Name"</w:t>
      </w:r>
    </w:p>
    <w:p w:rsidR="00E6416D" w:rsidRDefault="00C65AD5">
      <w:pPr>
        <w:pStyle w:val="Code"/>
        <w:ind w:left="360"/>
      </w:pPr>
      <w:r>
        <w:t xml:space="preserve">                    type="DTS:ExecutableTypePackagePropertyNameEnum"</w:t>
      </w:r>
    </w:p>
    <w:p w:rsidR="00E6416D" w:rsidRDefault="00C65AD5">
      <w:pPr>
        <w:pStyle w:val="Code"/>
        <w:ind w:left="360"/>
      </w:pPr>
      <w:r>
        <w:t xml:space="preserve">                    use="required"/&gt;</w:t>
      </w:r>
    </w:p>
    <w:p w:rsidR="00E6416D" w:rsidRDefault="00C65AD5">
      <w:pPr>
        <w:pStyle w:val="Code"/>
        <w:ind w:left="360"/>
      </w:pPr>
      <w:r>
        <w:t xml:space="preserve">              &lt;/xs:extension&gt;</w:t>
      </w:r>
    </w:p>
    <w:p w:rsidR="00E6416D" w:rsidRDefault="00C65AD5">
      <w:pPr>
        <w:pStyle w:val="Code"/>
        <w:ind w:left="360"/>
      </w:pPr>
      <w:r>
        <w:t xml:space="preserve">            &lt;/xs:</w:t>
      </w:r>
      <w:r>
        <w:t>complexContent&gt;</w:t>
      </w:r>
    </w:p>
    <w:p w:rsidR="00E6416D" w:rsidRDefault="00C65AD5">
      <w:pPr>
        <w:pStyle w:val="Code"/>
        <w:ind w:left="360"/>
      </w:pPr>
      <w:r>
        <w:t xml:space="preserve">          &lt;/xs:complexType&gt;</w:t>
      </w:r>
    </w:p>
    <w:p w:rsidR="00E6416D" w:rsidRDefault="00C65AD5">
      <w:pPr>
        <w:pStyle w:val="Code"/>
        <w:ind w:left="360"/>
      </w:pPr>
      <w:r>
        <w:t xml:space="preserve">        &lt;/xs:element&gt;</w:t>
      </w:r>
    </w:p>
    <w:p w:rsidR="00E6416D" w:rsidRDefault="00C65AD5">
      <w:pPr>
        <w:pStyle w:val="Code"/>
        <w:ind w:left="360"/>
      </w:pPr>
      <w:r>
        <w:t xml:space="preserve">        &lt;xs:element name="ConnectionManagers" type="DTS:ConnectionManagersType"</w:t>
      </w:r>
    </w:p>
    <w:p w:rsidR="00E6416D" w:rsidRDefault="00C65AD5">
      <w:pPr>
        <w:pStyle w:val="Code"/>
        <w:ind w:left="360"/>
      </w:pPr>
      <w:r>
        <w:t xml:space="preserve">                    minOccurs="0"/&gt;</w:t>
      </w:r>
    </w:p>
    <w:p w:rsidR="00E6416D" w:rsidRDefault="00C65AD5">
      <w:pPr>
        <w:pStyle w:val="Code"/>
        <w:ind w:left="360"/>
      </w:pPr>
      <w:r>
        <w:t xml:space="preserve">        &lt;xs:element name="Configurations" type="DTS:ConfigurationsType"</w:t>
      </w:r>
    </w:p>
    <w:p w:rsidR="00E6416D" w:rsidRDefault="00C65AD5">
      <w:pPr>
        <w:pStyle w:val="Code"/>
        <w:ind w:left="360"/>
      </w:pPr>
      <w:r>
        <w:t xml:space="preserve">  </w:t>
      </w:r>
      <w:r>
        <w:t xml:space="preserve">                  minOccurs="0"/&gt;</w:t>
      </w:r>
    </w:p>
    <w:p w:rsidR="00E6416D" w:rsidRDefault="00C65AD5">
      <w:pPr>
        <w:pStyle w:val="Code"/>
        <w:ind w:left="360"/>
      </w:pPr>
      <w:r>
        <w:t xml:space="preserve">        &lt;xs:element name="LogProviders" type="DTS:LogProvidersType"</w:t>
      </w:r>
    </w:p>
    <w:p w:rsidR="00E6416D" w:rsidRDefault="00C65AD5">
      <w:pPr>
        <w:pStyle w:val="Code"/>
        <w:ind w:left="360"/>
      </w:pPr>
      <w:r>
        <w:t xml:space="preserve">                    minOccurs="0"/&gt;</w:t>
      </w:r>
    </w:p>
    <w:p w:rsidR="00E6416D" w:rsidRDefault="00C65AD5">
      <w:pPr>
        <w:pStyle w:val="Code"/>
        <w:ind w:left="360"/>
      </w:pPr>
      <w:r>
        <w:t xml:space="preserve">        &lt;xs:element name="Variables" type="DTS:VariablesType"</w:t>
      </w:r>
    </w:p>
    <w:p w:rsidR="00E6416D" w:rsidRDefault="00C65AD5">
      <w:pPr>
        <w:pStyle w:val="Code"/>
        <w:ind w:left="360"/>
      </w:pPr>
      <w:r>
        <w:t xml:space="preserve">                    minOccurs="0"/&gt;</w:t>
      </w:r>
    </w:p>
    <w:p w:rsidR="00E6416D" w:rsidRDefault="00C65AD5">
      <w:pPr>
        <w:pStyle w:val="Code"/>
        <w:ind w:left="360"/>
      </w:pPr>
      <w:r>
        <w:t xml:space="preserve">        &lt;xs:element </w:t>
      </w:r>
      <w:r>
        <w:t>name="LoggingOptions" type="DTS:LoggingOptionsType" minOccurs="0"/&gt;</w:t>
      </w:r>
    </w:p>
    <w:p w:rsidR="00E6416D" w:rsidRDefault="00C65AD5">
      <w:pPr>
        <w:pStyle w:val="Code"/>
        <w:ind w:left="360"/>
      </w:pPr>
      <w:r>
        <w:t xml:space="preserve">        &lt;xs:element name="PropertyExpression"</w:t>
      </w:r>
    </w:p>
    <w:p w:rsidR="00E6416D" w:rsidRDefault="00C65AD5">
      <w:pPr>
        <w:pStyle w:val="Code"/>
        <w:ind w:left="360"/>
      </w:pPr>
      <w:r>
        <w:t xml:space="preserve">                    type="DTS:PropertyExpressionElementType"</w:t>
      </w:r>
    </w:p>
    <w:p w:rsidR="00E6416D" w:rsidRDefault="00C65AD5">
      <w:pPr>
        <w:pStyle w:val="Code"/>
        <w:ind w:left="360"/>
      </w:pPr>
      <w:r>
        <w:t xml:space="preserve">                    minOccurs="0" maxOccurs="unbounded"/&gt;</w:t>
      </w:r>
    </w:p>
    <w:p w:rsidR="00E6416D" w:rsidRDefault="00C65AD5">
      <w:pPr>
        <w:pStyle w:val="Code"/>
        <w:ind w:left="360"/>
      </w:pPr>
      <w:r>
        <w:t xml:space="preserve">        &lt;xs:element nam</w:t>
      </w:r>
      <w:r>
        <w:t xml:space="preserve">e="Executables" type="DTS:ExecutablesType" </w:t>
      </w:r>
    </w:p>
    <w:p w:rsidR="00E6416D" w:rsidRDefault="00C65AD5">
      <w:pPr>
        <w:pStyle w:val="Code"/>
        <w:ind w:left="360"/>
      </w:pPr>
      <w:r>
        <w:t xml:space="preserve">                    minOccurs="0"/&gt;</w:t>
      </w:r>
    </w:p>
    <w:p w:rsidR="00E6416D" w:rsidRDefault="00C65AD5">
      <w:pPr>
        <w:pStyle w:val="Code"/>
        <w:ind w:left="360"/>
      </w:pPr>
      <w:r>
        <w:t xml:space="preserve">        &lt;xs:element name="PrecedenceConstraints" minOccurs="0"</w:t>
      </w:r>
    </w:p>
    <w:p w:rsidR="00E6416D" w:rsidRDefault="00C65AD5">
      <w:pPr>
        <w:pStyle w:val="Code"/>
        <w:ind w:left="360"/>
      </w:pPr>
      <w:r>
        <w:t xml:space="preserve">                    type="DTS:PrecedenceConstraintsType"/&gt;</w:t>
      </w:r>
    </w:p>
    <w:p w:rsidR="00E6416D" w:rsidRDefault="00C65AD5">
      <w:pPr>
        <w:pStyle w:val="Code"/>
        <w:ind w:left="360"/>
      </w:pPr>
      <w:r>
        <w:t xml:space="preserve">        &lt;</w:t>
      </w:r>
      <w:r>
        <w:t>xs:element name="EventHandlers" type="DTS:EventHandlersType"</w:t>
      </w:r>
    </w:p>
    <w:p w:rsidR="00E6416D" w:rsidRDefault="00C65AD5">
      <w:pPr>
        <w:pStyle w:val="Code"/>
        <w:ind w:left="360"/>
      </w:pPr>
      <w:r>
        <w:t xml:space="preserve">                    minOccurs="0"/&gt;</w:t>
      </w:r>
    </w:p>
    <w:p w:rsidR="00E6416D" w:rsidRDefault="00C65AD5">
      <w:pPr>
        <w:pStyle w:val="Code"/>
        <w:ind w:left="360"/>
      </w:pPr>
      <w:r>
        <w:t xml:space="preserve">        &lt;xs:element name="PackageParameters" type="DTS:PackageParametersType" </w:t>
      </w:r>
    </w:p>
    <w:p w:rsidR="00E6416D" w:rsidRDefault="00C65AD5">
      <w:pPr>
        <w:pStyle w:val="Code"/>
        <w:ind w:left="360"/>
      </w:pPr>
      <w:r>
        <w:t xml:space="preserve">                    minOccurs="0" /&gt;</w:t>
      </w:r>
    </w:p>
    <w:p w:rsidR="00E6416D" w:rsidRDefault="00C65AD5">
      <w:pPr>
        <w:pStyle w:val="Code"/>
        <w:ind w:left="360"/>
      </w:pPr>
      <w:r>
        <w:t xml:space="preserve">        &lt;</w:t>
      </w:r>
      <w:r>
        <w:t>xs:element name="PackageVariables" type="DTS:PackageVariablesType"</w:t>
      </w:r>
    </w:p>
    <w:p w:rsidR="00E6416D" w:rsidRDefault="00C65AD5">
      <w:pPr>
        <w:pStyle w:val="Code"/>
        <w:ind w:left="360"/>
      </w:pPr>
      <w:r>
        <w:t xml:space="preserve">                    minOccurs="0" maxOccurs="unbounded"/&gt;</w:t>
      </w:r>
    </w:p>
    <w:p w:rsidR="00E6416D" w:rsidRDefault="00C65AD5">
      <w:pPr>
        <w:pStyle w:val="Code"/>
        <w:ind w:left="360"/>
      </w:pPr>
      <w:r>
        <w:t xml:space="preserve">        &lt;xs:element name="DesignTimeProperties" type="xs:string" </w:t>
      </w:r>
    </w:p>
    <w:p w:rsidR="00E6416D" w:rsidRDefault="00C65AD5">
      <w:pPr>
        <w:pStyle w:val="Code"/>
        <w:ind w:left="360"/>
      </w:pPr>
      <w:r>
        <w:t xml:space="preserve">                    minOccurs="0"/&gt;</w:t>
      </w:r>
    </w:p>
    <w:p w:rsidR="00E6416D" w:rsidRDefault="00C65AD5">
      <w:pPr>
        <w:pStyle w:val="Code"/>
        <w:ind w:left="360"/>
      </w:pPr>
      <w:r>
        <w:t xml:space="preserve">      &lt;/xs:sequence&gt;</w:t>
      </w:r>
    </w:p>
    <w:p w:rsidR="00E6416D" w:rsidRDefault="00C65AD5">
      <w:pPr>
        <w:pStyle w:val="Code"/>
        <w:ind w:left="360"/>
      </w:pPr>
      <w:r>
        <w:t xml:space="preserve">      &lt;x</w:t>
      </w:r>
      <w:r>
        <w:t>s:attribute name="ExecutableType" use="required"</w:t>
      </w:r>
    </w:p>
    <w:p w:rsidR="00E6416D" w:rsidRDefault="00C65AD5">
      <w:pPr>
        <w:pStyle w:val="Code"/>
        <w:ind w:left="360"/>
      </w:pPr>
      <w:r>
        <w:t xml:space="preserve">                fixed="SSIS.Package.3" /&gt;</w:t>
      </w:r>
    </w:p>
    <w:p w:rsidR="00E6416D" w:rsidRDefault="00C65AD5">
      <w:pPr>
        <w:pStyle w:val="Code"/>
        <w:ind w:left="360"/>
      </w:pPr>
      <w:r>
        <w:t xml:space="preserve">      &lt;xs:attribute name="refId" type="xs:string" use="required" </w:t>
      </w:r>
    </w:p>
    <w:p w:rsidR="00E6416D" w:rsidRDefault="00C65AD5">
      <w:pPr>
        <w:pStyle w:val="Code"/>
        <w:ind w:left="360"/>
      </w:pPr>
      <w:r>
        <w:t xml:space="preserve">                    form="qualified"/&gt;</w:t>
      </w:r>
    </w:p>
    <w:p w:rsidR="00E6416D" w:rsidRDefault="00C65AD5">
      <w:pPr>
        <w:pStyle w:val="Code"/>
        <w:ind w:left="360"/>
      </w:pPr>
      <w:r>
        <w:t xml:space="preserve">      &lt;xs:attributeGroup ref="DTS:AllExecutableAttributeGrou</w:t>
      </w:r>
      <w:r>
        <w:t>p"/&gt;</w:t>
      </w:r>
    </w:p>
    <w:p w:rsidR="00E6416D" w:rsidRDefault="00C65AD5">
      <w:pPr>
        <w:pStyle w:val="Code"/>
        <w:ind w:left="360"/>
      </w:pPr>
      <w:r>
        <w:t xml:space="preserve">      &lt;xs:attributeGroup ref="DTS:BaseExecutablePropertyAttributeGroup"/&gt;</w:t>
      </w:r>
    </w:p>
    <w:p w:rsidR="00E6416D" w:rsidRDefault="00C65AD5">
      <w:pPr>
        <w:pStyle w:val="Code"/>
        <w:ind w:left="360"/>
      </w:pPr>
      <w:r>
        <w:t xml:space="preserve">      &lt;xs:attributeGroup ref="DTS:BasePropertyAttributeGroup"/&gt;</w:t>
      </w:r>
    </w:p>
    <w:p w:rsidR="00E6416D" w:rsidRDefault="00C65AD5">
      <w:pPr>
        <w:pStyle w:val="Code"/>
        <w:ind w:left="360"/>
      </w:pPr>
      <w:r>
        <w:t xml:space="preserve">      &lt;xs:attributeGroup ref="DTS:ExecutableTypePackageAttributeGroup"/&gt;</w:t>
      </w:r>
    </w:p>
    <w:p w:rsidR="00E6416D" w:rsidRDefault="00C65AD5">
      <w:pPr>
        <w:pStyle w:val="Code"/>
        <w:ind w:left="360"/>
      </w:pPr>
      <w:r>
        <w:t xml:space="preserve">    &lt;/xs:complexType&gt;</w:t>
      </w:r>
    </w:p>
    <w:p w:rsidR="00E6416D" w:rsidRDefault="00E6416D">
      <w:pPr>
        <w:pStyle w:val="Code"/>
        <w:ind w:left="360"/>
      </w:pPr>
    </w:p>
    <w:p w:rsidR="00E6416D" w:rsidRDefault="00C65AD5">
      <w:pPr>
        <w:pStyle w:val="Code"/>
        <w:ind w:left="360"/>
      </w:pPr>
      <w:r>
        <w:t xml:space="preserve">  &lt;xs:complexType</w:t>
      </w:r>
      <w:r>
        <w:t xml:space="preserve"> name="ExecutablesType"&gt;</w:t>
      </w:r>
    </w:p>
    <w:p w:rsidR="00E6416D" w:rsidRDefault="00C65AD5">
      <w:pPr>
        <w:pStyle w:val="Code"/>
        <w:ind w:left="360"/>
      </w:pPr>
      <w:r>
        <w:t xml:space="preserve">    &lt;xs:sequence&gt;</w:t>
      </w:r>
    </w:p>
    <w:p w:rsidR="00E6416D" w:rsidRDefault="00C65AD5">
      <w:pPr>
        <w:pStyle w:val="Code"/>
        <w:ind w:left="360"/>
      </w:pPr>
      <w:r>
        <w:t xml:space="preserve">      &lt;xs:element name="Executable" type="DTS:AnyNonPackageExecutableType"</w:t>
      </w:r>
    </w:p>
    <w:p w:rsidR="00E6416D" w:rsidRDefault="00C65AD5">
      <w:pPr>
        <w:pStyle w:val="Code"/>
        <w:ind w:left="360"/>
      </w:pPr>
      <w:r>
        <w:t xml:space="preserve">                  minOccurs="0" maxOccurs="unbounded"/&gt;</w:t>
      </w:r>
    </w:p>
    <w:p w:rsidR="00E6416D" w:rsidRDefault="00C65AD5">
      <w:pPr>
        <w:pStyle w:val="Code"/>
        <w:ind w:left="360"/>
      </w:pPr>
      <w:r>
        <w:lastRenderedPageBreak/>
        <w:t xml:space="preserve">    &lt;/xs:sequence&gt;</w:t>
      </w:r>
    </w:p>
    <w:p w:rsidR="00E6416D" w:rsidRDefault="00C65AD5">
      <w:pPr>
        <w:pStyle w:val="Code"/>
        <w:ind w:left="360"/>
      </w:pPr>
      <w:r>
        <w:t xml:space="preserve">  &lt;/xs:complexType&gt;</w:t>
      </w:r>
    </w:p>
    <w:p w:rsidR="00E6416D" w:rsidRDefault="00E6416D">
      <w:pPr>
        <w:pStyle w:val="Code"/>
        <w:ind w:left="360"/>
      </w:pPr>
    </w:p>
    <w:p w:rsidR="00E6416D" w:rsidRDefault="00C65AD5">
      <w:pPr>
        <w:pStyle w:val="Code"/>
        <w:ind w:left="360"/>
      </w:pPr>
      <w:r>
        <w:t xml:space="preserve">  &lt;</w:t>
      </w:r>
      <w:r>
        <w:t>xs:complexType name="AnyNonPackageExecutableType"&gt;</w:t>
      </w:r>
    </w:p>
    <w:p w:rsidR="00E6416D" w:rsidRDefault="00C65AD5">
      <w:pPr>
        <w:pStyle w:val="Code"/>
        <w:ind w:left="360"/>
      </w:pPr>
      <w:r>
        <w:t xml:space="preserve">    &lt;xs:sequence&gt;</w:t>
      </w:r>
    </w:p>
    <w:p w:rsidR="00E6416D" w:rsidRDefault="00C65AD5">
      <w:pPr>
        <w:pStyle w:val="Code"/>
        <w:ind w:left="360"/>
      </w:pPr>
      <w:r>
        <w:t xml:space="preserve">      &lt;xs:element name="ForEachEnumerator"</w:t>
      </w:r>
    </w:p>
    <w:p w:rsidR="00E6416D" w:rsidRDefault="00C65AD5">
      <w:pPr>
        <w:pStyle w:val="Code"/>
        <w:ind w:left="360"/>
      </w:pPr>
      <w:r>
        <w:t xml:space="preserve">                  type="DTS:ForEachEnumeratorType" minOccurs="0"/&gt;</w:t>
      </w:r>
    </w:p>
    <w:p w:rsidR="00E6416D" w:rsidRDefault="00C65AD5">
      <w:pPr>
        <w:pStyle w:val="Code"/>
        <w:ind w:left="360"/>
      </w:pPr>
      <w:r>
        <w:t xml:space="preserve">      &lt;xs:element name="Variables" type="DTS:VariablesType"</w:t>
      </w:r>
    </w:p>
    <w:p w:rsidR="00E6416D" w:rsidRDefault="00C65AD5">
      <w:pPr>
        <w:pStyle w:val="Code"/>
        <w:ind w:left="360"/>
      </w:pPr>
      <w:r>
        <w:t xml:space="preserve">                 </w:t>
      </w:r>
      <w:r>
        <w:t xml:space="preserve"> minOccurs="0"/&gt;</w:t>
      </w:r>
    </w:p>
    <w:p w:rsidR="00E6416D" w:rsidRDefault="00C65AD5">
      <w:pPr>
        <w:pStyle w:val="Code"/>
        <w:ind w:left="360"/>
      </w:pPr>
      <w:r>
        <w:t xml:space="preserve">      &lt;xs:element name="LoggingOptions" type="DTS:LoggingOptionsType" </w:t>
      </w:r>
    </w:p>
    <w:p w:rsidR="00E6416D" w:rsidRDefault="00C65AD5">
      <w:pPr>
        <w:pStyle w:val="Code"/>
        <w:ind w:left="360"/>
      </w:pPr>
      <w:r>
        <w:t xml:space="preserve">                  minOccurs="0"/&gt;</w:t>
      </w:r>
    </w:p>
    <w:p w:rsidR="00E6416D" w:rsidRDefault="00C65AD5">
      <w:pPr>
        <w:pStyle w:val="Code"/>
        <w:ind w:left="360"/>
      </w:pPr>
      <w:r>
        <w:t xml:space="preserve">      &lt;xs:element name="PropertyExpression"</w:t>
      </w:r>
    </w:p>
    <w:p w:rsidR="00E6416D" w:rsidRDefault="00C65AD5">
      <w:pPr>
        <w:pStyle w:val="Code"/>
        <w:ind w:left="360"/>
      </w:pPr>
      <w:r>
        <w:t xml:space="preserve">                  type="DTS:PropertyExpressionElementType"</w:t>
      </w:r>
    </w:p>
    <w:p w:rsidR="00E6416D" w:rsidRDefault="00C65AD5">
      <w:pPr>
        <w:pStyle w:val="Code"/>
        <w:ind w:left="360"/>
      </w:pPr>
      <w:r>
        <w:t xml:space="preserve">                  minOccurs="0"</w:t>
      </w:r>
      <w:r>
        <w:t xml:space="preserve"> maxOccurs="unbounded"/&gt;</w:t>
      </w:r>
    </w:p>
    <w:p w:rsidR="00E6416D" w:rsidRDefault="00C65AD5">
      <w:pPr>
        <w:pStyle w:val="Code"/>
        <w:ind w:left="360"/>
      </w:pPr>
      <w:r>
        <w:t xml:space="preserve">      &lt;xs:element name="Executables" type="DTS:ExecutablesType"</w:t>
      </w:r>
    </w:p>
    <w:p w:rsidR="00E6416D" w:rsidRDefault="00C65AD5">
      <w:pPr>
        <w:pStyle w:val="Code"/>
        <w:ind w:left="360"/>
      </w:pPr>
      <w:r>
        <w:t xml:space="preserve">                  minOccurs="0"/&gt;</w:t>
      </w:r>
    </w:p>
    <w:p w:rsidR="00E6416D" w:rsidRDefault="00C65AD5">
      <w:pPr>
        <w:pStyle w:val="Code"/>
        <w:ind w:left="360"/>
      </w:pPr>
      <w:r>
        <w:t xml:space="preserve">      &lt;xs:element name="PrecedenceConstraints"</w:t>
      </w:r>
    </w:p>
    <w:p w:rsidR="00E6416D" w:rsidRDefault="00C65AD5">
      <w:pPr>
        <w:pStyle w:val="Code"/>
        <w:ind w:left="360"/>
      </w:pPr>
      <w:r>
        <w:t xml:space="preserve">                  type="DTS:PrecedenceConstraintsType"</w:t>
      </w:r>
    </w:p>
    <w:p w:rsidR="00E6416D" w:rsidRDefault="00C65AD5">
      <w:pPr>
        <w:pStyle w:val="Code"/>
        <w:ind w:left="360"/>
      </w:pPr>
      <w:r>
        <w:t xml:space="preserve">                  minOccurs="0"</w:t>
      </w:r>
      <w:r>
        <w:t>/&gt;</w:t>
      </w:r>
    </w:p>
    <w:p w:rsidR="00E6416D" w:rsidRDefault="00C65AD5">
      <w:pPr>
        <w:pStyle w:val="Code"/>
        <w:ind w:left="360"/>
      </w:pPr>
      <w:r>
        <w:t xml:space="preserve">      &lt;xs:element name="ForEachVariableMappings"</w:t>
      </w:r>
    </w:p>
    <w:p w:rsidR="00E6416D" w:rsidRDefault="00C65AD5">
      <w:pPr>
        <w:pStyle w:val="Code"/>
        <w:ind w:left="360"/>
      </w:pPr>
      <w:r>
        <w:t xml:space="preserve">                  type="DTS:ForEachVariableMappingsType" minOccurs="0"/&gt;</w:t>
      </w:r>
    </w:p>
    <w:p w:rsidR="00E6416D" w:rsidRDefault="00C65AD5">
      <w:pPr>
        <w:pStyle w:val="Code"/>
        <w:ind w:left="360"/>
      </w:pPr>
      <w:r>
        <w:t xml:space="preserve">      &lt;xs:element name="EventHandlers" type="DTS:EventHandlersType"</w:t>
      </w:r>
    </w:p>
    <w:p w:rsidR="00E6416D" w:rsidRDefault="00C65AD5">
      <w:pPr>
        <w:pStyle w:val="Code"/>
        <w:ind w:left="360"/>
      </w:pPr>
      <w:r>
        <w:t xml:space="preserve">                  minOccurs="0"/&gt;</w:t>
      </w:r>
    </w:p>
    <w:p w:rsidR="00E6416D" w:rsidRDefault="00C65AD5">
      <w:pPr>
        <w:pStyle w:val="Code"/>
        <w:ind w:left="360"/>
      </w:pPr>
      <w:r>
        <w:t xml:space="preserve">      &lt;xs:element name="Objec</w:t>
      </w:r>
      <w:r>
        <w:t>tData" type="DTS:ExecutableObjectDataType"</w:t>
      </w:r>
    </w:p>
    <w:p w:rsidR="00E6416D" w:rsidRDefault="00C65AD5">
      <w:pPr>
        <w:pStyle w:val="Code"/>
        <w:ind w:left="360"/>
      </w:pPr>
      <w:r>
        <w:t xml:space="preserve">                  minOccurs="0"/&gt;</w:t>
      </w:r>
    </w:p>
    <w:p w:rsidR="00E6416D" w:rsidRDefault="00C65AD5">
      <w:pPr>
        <w:pStyle w:val="Code"/>
        <w:ind w:left="360"/>
      </w:pPr>
      <w:r>
        <w:t xml:space="preserve">    &lt;/xs:sequence&gt;</w:t>
      </w:r>
    </w:p>
    <w:p w:rsidR="00E6416D" w:rsidRDefault="00C65AD5">
      <w:pPr>
        <w:pStyle w:val="Code"/>
        <w:ind w:left="360"/>
      </w:pPr>
      <w:r>
        <w:t xml:space="preserve">    &lt;xs:attribute name="ExecutableType" use="required" type="xs:string"/&gt;</w:t>
      </w:r>
    </w:p>
    <w:p w:rsidR="00E6416D" w:rsidRDefault="00C65AD5">
      <w:pPr>
        <w:pStyle w:val="Code"/>
        <w:ind w:left="360"/>
      </w:pPr>
      <w:r>
        <w:t xml:space="preserve">    &lt;xs:attribute name="ThreadHint" use="optional" type="xs:int"/&gt;</w:t>
      </w:r>
    </w:p>
    <w:p w:rsidR="00E6416D" w:rsidRDefault="00C65AD5">
      <w:pPr>
        <w:pStyle w:val="Code"/>
        <w:ind w:left="360"/>
      </w:pPr>
      <w:r>
        <w:t xml:space="preserve">    &lt;xs:attributeGr</w:t>
      </w:r>
      <w:r>
        <w:t>oup ref="DTS:AllExecutableAttributeGroup"/&gt;</w:t>
      </w:r>
    </w:p>
    <w:p w:rsidR="00E6416D" w:rsidRDefault="00C65AD5">
      <w:pPr>
        <w:pStyle w:val="Code"/>
        <w:ind w:left="360"/>
      </w:pPr>
      <w:r>
        <w:t xml:space="preserve">    &lt;xs:attributeGroup ref="DTS:BaseExecutablePropertyAttributeGroup"/&gt;</w:t>
      </w:r>
    </w:p>
    <w:p w:rsidR="00E6416D" w:rsidRDefault="00C65AD5">
      <w:pPr>
        <w:pStyle w:val="Code"/>
        <w:ind w:left="360"/>
      </w:pPr>
      <w:r>
        <w:t xml:space="preserve">    &lt;xs:attributeGroup ref="DTS:BasePropertyAttributeGroup"/&gt;</w:t>
      </w:r>
    </w:p>
    <w:p w:rsidR="00E6416D" w:rsidRDefault="00C65AD5">
      <w:pPr>
        <w:pStyle w:val="Code"/>
        <w:ind w:left="360"/>
      </w:pPr>
      <w:r>
        <w:t xml:space="preserve">    &lt;xs:attributeGroup ref="DTS:AnyNonPackageExecutableAttributeGroup"/&gt;</w:t>
      </w:r>
    </w:p>
    <w:p w:rsidR="00E6416D" w:rsidRDefault="00C65AD5">
      <w:pPr>
        <w:pStyle w:val="Code"/>
        <w:ind w:left="360"/>
      </w:pPr>
      <w:r>
        <w:t xml:space="preserve">    &lt;</w:t>
      </w:r>
      <w:r>
        <w:t>xs:attribute name="refId" type="xs:string" use="required"</w:t>
      </w:r>
    </w:p>
    <w:p w:rsidR="00E6416D" w:rsidRDefault="00C65AD5">
      <w:pPr>
        <w:pStyle w:val="Code"/>
        <w:ind w:left="360"/>
      </w:pPr>
      <w:r>
        <w:t xml:space="preserve">                  form="qualified"/&gt;</w:t>
      </w:r>
    </w:p>
    <w:p w:rsidR="00E6416D" w:rsidRDefault="00C65AD5">
      <w:pPr>
        <w:pStyle w:val="Code"/>
        <w:ind w:left="360"/>
      </w:pPr>
      <w:r>
        <w:t xml:space="preserve">  &lt;/xs:complexType&gt;</w:t>
      </w:r>
    </w:p>
    <w:p w:rsidR="00E6416D" w:rsidRDefault="00E6416D">
      <w:pPr>
        <w:pStyle w:val="Code"/>
        <w:ind w:left="360"/>
      </w:pPr>
    </w:p>
    <w:p w:rsidR="00E6416D" w:rsidRDefault="00C65AD5">
      <w:pPr>
        <w:pStyle w:val="Code"/>
        <w:ind w:left="360"/>
      </w:pPr>
      <w:r>
        <w:t xml:space="preserve">  &lt;!--Package Exe contained types--&gt;</w:t>
      </w:r>
    </w:p>
    <w:p w:rsidR="00E6416D" w:rsidRDefault="00E6416D">
      <w:pPr>
        <w:pStyle w:val="Code"/>
        <w:ind w:left="360"/>
      </w:pPr>
    </w:p>
    <w:p w:rsidR="00E6416D" w:rsidRDefault="00C65AD5">
      <w:pPr>
        <w:pStyle w:val="Code"/>
        <w:ind w:left="360"/>
      </w:pPr>
      <w:r>
        <w:t xml:space="preserve">  &lt;xs:complexType name="PackageParametersType"&gt;</w:t>
      </w:r>
    </w:p>
    <w:p w:rsidR="00E6416D" w:rsidRDefault="00C65AD5">
      <w:pPr>
        <w:pStyle w:val="Code"/>
        <w:ind w:left="360"/>
      </w:pPr>
      <w:r>
        <w:t xml:space="preserve">    &lt;xs:sequence&gt;</w:t>
      </w:r>
    </w:p>
    <w:p w:rsidR="00E6416D" w:rsidRDefault="00C65AD5">
      <w:pPr>
        <w:pStyle w:val="Code"/>
        <w:ind w:left="360"/>
      </w:pPr>
      <w:r>
        <w:t xml:space="preserve">      &lt;</w:t>
      </w:r>
      <w:r>
        <w:t xml:space="preserve">xs:element name="PackageParameter" type="DTS:PackageParameterType" minOccurs="0" </w:t>
      </w:r>
    </w:p>
    <w:p w:rsidR="00E6416D" w:rsidRDefault="00C65AD5">
      <w:pPr>
        <w:pStyle w:val="Code"/>
        <w:ind w:left="360"/>
      </w:pPr>
      <w:r>
        <w:t xml:space="preserve">                  maxOccurs="unbounded" /&gt;</w:t>
      </w:r>
    </w:p>
    <w:p w:rsidR="00E6416D" w:rsidRDefault="00C65AD5">
      <w:pPr>
        <w:pStyle w:val="Code"/>
        <w:ind w:left="360"/>
      </w:pPr>
      <w:r>
        <w:t xml:space="preserve">    &lt;/xs:sequence&gt;</w:t>
      </w:r>
    </w:p>
    <w:p w:rsidR="00E6416D" w:rsidRDefault="00C65AD5">
      <w:pPr>
        <w:pStyle w:val="Code"/>
        <w:ind w:left="360"/>
      </w:pPr>
      <w:r>
        <w:t xml:space="preserve">  &lt;/xs:complexType&gt;</w:t>
      </w:r>
    </w:p>
    <w:p w:rsidR="00E6416D" w:rsidRDefault="00E6416D">
      <w:pPr>
        <w:pStyle w:val="Code"/>
        <w:ind w:left="360"/>
      </w:pPr>
    </w:p>
    <w:p w:rsidR="00E6416D" w:rsidRDefault="00C65AD5">
      <w:pPr>
        <w:pStyle w:val="Code"/>
        <w:ind w:left="360"/>
      </w:pPr>
      <w:r>
        <w:t xml:space="preserve">  &lt;xs:complexType name="PackageParameterType"&gt;</w:t>
      </w:r>
    </w:p>
    <w:p w:rsidR="00E6416D" w:rsidRDefault="00C65AD5">
      <w:pPr>
        <w:pStyle w:val="Code"/>
        <w:ind w:left="360"/>
      </w:pPr>
      <w:r>
        <w:t xml:space="preserve">    &lt;xs:sequence&gt;</w:t>
      </w:r>
    </w:p>
    <w:p w:rsidR="00E6416D" w:rsidRDefault="00C65AD5">
      <w:pPr>
        <w:pStyle w:val="Code"/>
        <w:ind w:left="360"/>
      </w:pPr>
      <w:r>
        <w:t xml:space="preserve">      &lt;xs:element maxOccur</w:t>
      </w:r>
      <w:r>
        <w:t xml:space="preserve">s="unbounded" name="Property" </w:t>
      </w:r>
    </w:p>
    <w:p w:rsidR="00E6416D" w:rsidRDefault="00C65AD5">
      <w:pPr>
        <w:pStyle w:val="Code"/>
        <w:ind w:left="360"/>
      </w:pPr>
      <w:r>
        <w:t xml:space="preserve">                  type="DTS:PackageParameterPropertyType" /&gt;</w:t>
      </w:r>
    </w:p>
    <w:p w:rsidR="00E6416D" w:rsidRDefault="00C65AD5">
      <w:pPr>
        <w:pStyle w:val="Code"/>
        <w:ind w:left="360"/>
      </w:pPr>
      <w:r>
        <w:t xml:space="preserve">    &lt;/xs:sequence&gt;</w:t>
      </w:r>
    </w:p>
    <w:p w:rsidR="00E6416D" w:rsidRDefault="00C65AD5">
      <w:pPr>
        <w:pStyle w:val="Code"/>
        <w:ind w:left="360"/>
      </w:pPr>
      <w:r>
        <w:t xml:space="preserve">    &lt;xs:attribute name="CreationName" use="required" type="xs:string" /&gt;</w:t>
      </w:r>
    </w:p>
    <w:p w:rsidR="00E6416D" w:rsidRDefault="00C65AD5">
      <w:pPr>
        <w:pStyle w:val="Code"/>
        <w:ind w:left="360"/>
      </w:pPr>
      <w:r>
        <w:t xml:space="preserve">    &lt;xs:attribute name="DataType" type="xs:unsignedByte" use="required" </w:t>
      </w:r>
      <w:r>
        <w:t>/&gt;</w:t>
      </w:r>
    </w:p>
    <w:p w:rsidR="00E6416D" w:rsidRDefault="00C65AD5">
      <w:pPr>
        <w:pStyle w:val="Code"/>
        <w:ind w:left="360"/>
      </w:pPr>
      <w:r>
        <w:t xml:space="preserve">    &lt;xs:attribute name="Description" type="xs:string" use="optional" /&gt;</w:t>
      </w:r>
    </w:p>
    <w:p w:rsidR="00E6416D" w:rsidRDefault="00C65AD5">
      <w:pPr>
        <w:pStyle w:val="Code"/>
        <w:ind w:left="360"/>
      </w:pPr>
      <w:r>
        <w:t xml:space="preserve">    &lt;xs:attribute name="DTSID" type="DTS:uuid" use="required" /&gt;</w:t>
      </w:r>
    </w:p>
    <w:p w:rsidR="00E6416D" w:rsidRDefault="00C65AD5">
      <w:pPr>
        <w:pStyle w:val="Code"/>
        <w:ind w:left="360"/>
      </w:pPr>
      <w:r>
        <w:t xml:space="preserve">    &lt;xs:attribute name="ObjectName" type="xs:string" use="required" /&gt;</w:t>
      </w:r>
    </w:p>
    <w:p w:rsidR="00E6416D" w:rsidRDefault="00C65AD5">
      <w:pPr>
        <w:pStyle w:val="Code"/>
        <w:ind w:left="360"/>
      </w:pPr>
      <w:r>
        <w:t xml:space="preserve">    &lt;xs:attribute name="Required" type="xs:st</w:t>
      </w:r>
      <w:r>
        <w:t>ring" use="optional" /&gt;</w:t>
      </w:r>
    </w:p>
    <w:p w:rsidR="00E6416D" w:rsidRDefault="00C65AD5">
      <w:pPr>
        <w:pStyle w:val="Code"/>
        <w:ind w:left="360"/>
      </w:pPr>
      <w:r>
        <w:t xml:space="preserve">    &lt;xs:attribute name="Sensitive" type="xs:string" use="optional" /&gt;</w:t>
      </w:r>
    </w:p>
    <w:p w:rsidR="00E6416D" w:rsidRDefault="00C65AD5">
      <w:pPr>
        <w:pStyle w:val="Code"/>
        <w:ind w:left="360"/>
      </w:pPr>
      <w:r>
        <w:t xml:space="preserve">  &lt;/xs:complexType&gt;</w:t>
      </w:r>
    </w:p>
    <w:p w:rsidR="00E6416D" w:rsidRDefault="00E6416D">
      <w:pPr>
        <w:pStyle w:val="Code"/>
        <w:ind w:left="360"/>
      </w:pPr>
    </w:p>
    <w:p w:rsidR="00E6416D" w:rsidRDefault="00C65AD5">
      <w:pPr>
        <w:pStyle w:val="Code"/>
        <w:ind w:left="360"/>
      </w:pPr>
      <w:r>
        <w:t xml:space="preserve">  &lt;xs:complexType mixed="true" name="PackageParameterPropertyType"&gt;</w:t>
      </w:r>
    </w:p>
    <w:p w:rsidR="00E6416D" w:rsidRDefault="00C65AD5">
      <w:pPr>
        <w:pStyle w:val="Code"/>
        <w:ind w:left="360"/>
      </w:pPr>
      <w:r>
        <w:t xml:space="preserve">    &lt;xs:sequence minOccurs="0"&gt;</w:t>
      </w:r>
    </w:p>
    <w:p w:rsidR="00E6416D" w:rsidRDefault="00C65AD5">
      <w:pPr>
        <w:pStyle w:val="Code"/>
        <w:ind w:left="360"/>
      </w:pPr>
      <w:r>
        <w:t xml:space="preserve">      &lt;xs:element name="Property" </w:t>
      </w:r>
    </w:p>
    <w:p w:rsidR="00E6416D" w:rsidRDefault="00C65AD5">
      <w:pPr>
        <w:pStyle w:val="Code"/>
        <w:ind w:left="360"/>
      </w:pPr>
      <w:r>
        <w:t xml:space="preserve">                  type="DTS:PackageParameterPropertyEncryptedValuePropertyType" /&gt;</w:t>
      </w:r>
    </w:p>
    <w:p w:rsidR="00E6416D" w:rsidRDefault="00C65AD5">
      <w:pPr>
        <w:pStyle w:val="Code"/>
        <w:ind w:left="360"/>
      </w:pPr>
      <w:r>
        <w:t xml:space="preserve">    &lt;/xs:sequence&gt;</w:t>
      </w:r>
    </w:p>
    <w:p w:rsidR="00E6416D" w:rsidRDefault="00C65AD5">
      <w:pPr>
        <w:pStyle w:val="Code"/>
        <w:ind w:left="360"/>
      </w:pPr>
      <w:r>
        <w:t xml:space="preserve">    &lt;xs:attribute name="DataType" type="xs:unsignedByte" use="optional" /&gt;</w:t>
      </w:r>
    </w:p>
    <w:p w:rsidR="00E6416D" w:rsidRDefault="00C65AD5">
      <w:pPr>
        <w:pStyle w:val="Code"/>
        <w:ind w:left="360"/>
      </w:pPr>
      <w:r>
        <w:t xml:space="preserve">    &lt;xs:attribute name="Name" type="xs:string" use="required" /&gt;</w:t>
      </w:r>
    </w:p>
    <w:p w:rsidR="00E6416D" w:rsidRDefault="00C65AD5">
      <w:pPr>
        <w:pStyle w:val="Code"/>
        <w:ind w:left="360"/>
      </w:pPr>
      <w:r>
        <w:t xml:space="preserve">  &lt;/xs:complex</w:t>
      </w:r>
      <w:r>
        <w:t>Type&gt;</w:t>
      </w:r>
    </w:p>
    <w:p w:rsidR="00E6416D" w:rsidRDefault="00E6416D">
      <w:pPr>
        <w:pStyle w:val="Code"/>
        <w:ind w:left="360"/>
      </w:pPr>
    </w:p>
    <w:p w:rsidR="00E6416D" w:rsidRDefault="00C65AD5">
      <w:pPr>
        <w:pStyle w:val="Code"/>
        <w:ind w:left="360"/>
      </w:pPr>
      <w:r>
        <w:t xml:space="preserve">  &lt;xs:complexType name="PackageParameterPropertyEncryptedValuePropertyType"&gt;</w:t>
      </w:r>
    </w:p>
    <w:p w:rsidR="00E6416D" w:rsidRDefault="00C65AD5">
      <w:pPr>
        <w:pStyle w:val="Code"/>
        <w:ind w:left="360"/>
      </w:pPr>
      <w:r>
        <w:lastRenderedPageBreak/>
        <w:t xml:space="preserve">    &lt;xs:simpleContent&gt;</w:t>
      </w:r>
    </w:p>
    <w:p w:rsidR="00E6416D" w:rsidRDefault="00C65AD5">
      <w:pPr>
        <w:pStyle w:val="Code"/>
        <w:ind w:left="360"/>
      </w:pPr>
      <w:r>
        <w:t xml:space="preserve">      &lt;xs:extension base="xs:string"&gt;</w:t>
      </w:r>
    </w:p>
    <w:p w:rsidR="00E6416D" w:rsidRDefault="00C65AD5">
      <w:pPr>
        <w:pStyle w:val="Code"/>
        <w:ind w:left="360"/>
      </w:pPr>
      <w:r>
        <w:t xml:space="preserve">        &lt;xs:attribute name="DataType" type="xs:unsignedByte" use="required" /&gt;</w:t>
      </w:r>
    </w:p>
    <w:p w:rsidR="00E6416D" w:rsidRDefault="00C65AD5">
      <w:pPr>
        <w:pStyle w:val="Code"/>
        <w:ind w:left="360"/>
      </w:pPr>
      <w:r>
        <w:t xml:space="preserve">        &lt;xs:attribute name="Name</w:t>
      </w:r>
      <w:r>
        <w:t>" type="xs:string" use="required" /&gt;</w:t>
      </w:r>
    </w:p>
    <w:p w:rsidR="00E6416D" w:rsidRDefault="00C65AD5">
      <w:pPr>
        <w:pStyle w:val="Code"/>
        <w:ind w:left="360"/>
      </w:pPr>
      <w:r>
        <w:t xml:space="preserve">        &lt;xs:attribute name="Encrypted" type="xs:unsignedByte" use="required" /&gt;</w:t>
      </w:r>
    </w:p>
    <w:p w:rsidR="00E6416D" w:rsidRDefault="00C65AD5">
      <w:pPr>
        <w:pStyle w:val="Code"/>
        <w:ind w:left="360"/>
      </w:pPr>
      <w:r>
        <w:t xml:space="preserve">      &lt;/xs:extension&gt;</w:t>
      </w:r>
    </w:p>
    <w:p w:rsidR="00E6416D" w:rsidRDefault="00C65AD5">
      <w:pPr>
        <w:pStyle w:val="Code"/>
        <w:ind w:left="360"/>
      </w:pPr>
      <w:r>
        <w:t xml:space="preserve">    &lt;/xs:simpleContent&gt;</w:t>
      </w:r>
    </w:p>
    <w:p w:rsidR="00E6416D" w:rsidRDefault="00C65AD5">
      <w:pPr>
        <w:pStyle w:val="Code"/>
        <w:ind w:left="360"/>
      </w:pPr>
      <w:r>
        <w:t xml:space="preserve">  &lt;/xs:complexType&gt;</w:t>
      </w:r>
    </w:p>
    <w:p w:rsidR="00E6416D" w:rsidRDefault="00C65AD5">
      <w:pPr>
        <w:pStyle w:val="Code"/>
        <w:ind w:left="360"/>
      </w:pPr>
      <w:r>
        <w:t xml:space="preserve">  &lt;xs:complexType name="PackageVariablesType"&gt;</w:t>
      </w:r>
    </w:p>
    <w:p w:rsidR="00E6416D" w:rsidRDefault="00C65AD5">
      <w:pPr>
        <w:pStyle w:val="Code"/>
        <w:ind w:left="360"/>
      </w:pPr>
      <w:r>
        <w:t xml:space="preserve">    &lt;xs:sequence&gt;</w:t>
      </w:r>
    </w:p>
    <w:p w:rsidR="00E6416D" w:rsidRDefault="00C65AD5">
      <w:pPr>
        <w:pStyle w:val="Code"/>
        <w:ind w:left="360"/>
      </w:pPr>
      <w:r>
        <w:t xml:space="preserve">      &lt;x</w:t>
      </w:r>
      <w:r>
        <w:t>s:element name="PackageVariable" type="DTS:PackageVariableType"</w:t>
      </w:r>
    </w:p>
    <w:p w:rsidR="00E6416D" w:rsidRDefault="00C65AD5">
      <w:pPr>
        <w:pStyle w:val="Code"/>
        <w:ind w:left="360"/>
      </w:pPr>
      <w:r>
        <w:t xml:space="preserve">                  minOccurs="0" maxOccurs="unbounded" form="qualified"/&gt;</w:t>
      </w:r>
    </w:p>
    <w:p w:rsidR="00E6416D" w:rsidRDefault="00C65AD5">
      <w:pPr>
        <w:pStyle w:val="Code"/>
        <w:ind w:left="360"/>
      </w:pPr>
      <w:r>
        <w:t xml:space="preserve">    &lt;/xs:sequence&gt;</w:t>
      </w:r>
    </w:p>
    <w:p w:rsidR="00E6416D" w:rsidRDefault="00C65AD5">
      <w:pPr>
        <w:pStyle w:val="Code"/>
        <w:ind w:left="360"/>
      </w:pPr>
      <w:r>
        <w:t xml:space="preserve">  &lt;/xs:complexType&gt;</w:t>
      </w:r>
    </w:p>
    <w:p w:rsidR="00E6416D" w:rsidRDefault="00E6416D">
      <w:pPr>
        <w:pStyle w:val="Code"/>
        <w:ind w:left="360"/>
      </w:pPr>
    </w:p>
    <w:p w:rsidR="00E6416D" w:rsidRDefault="00C65AD5">
      <w:pPr>
        <w:pStyle w:val="Code"/>
        <w:ind w:left="360"/>
      </w:pPr>
      <w:r>
        <w:t xml:space="preserve">  &lt;xs:complexType name="PackageVariableType"&gt;</w:t>
      </w:r>
    </w:p>
    <w:p w:rsidR="00E6416D" w:rsidRDefault="00C65AD5">
      <w:pPr>
        <w:pStyle w:val="Code"/>
        <w:ind w:left="360"/>
      </w:pPr>
      <w:r>
        <w:t xml:space="preserve">    &lt;xs:sequence&gt;</w:t>
      </w:r>
    </w:p>
    <w:p w:rsidR="00E6416D" w:rsidRDefault="00C65AD5">
      <w:pPr>
        <w:pStyle w:val="Code"/>
        <w:ind w:left="360"/>
      </w:pPr>
      <w:r>
        <w:t xml:space="preserve">      &lt;xs:eleme</w:t>
      </w:r>
      <w:r>
        <w:t>nt name="Property"</w:t>
      </w:r>
    </w:p>
    <w:p w:rsidR="00E6416D" w:rsidRDefault="00C65AD5">
      <w:pPr>
        <w:pStyle w:val="Code"/>
        <w:ind w:left="360"/>
      </w:pPr>
      <w:r>
        <w:t xml:space="preserve">                  maxOccurs="unbounded"&gt;</w:t>
      </w:r>
    </w:p>
    <w:p w:rsidR="00E6416D" w:rsidRDefault="00C65AD5">
      <w:pPr>
        <w:pStyle w:val="Code"/>
        <w:ind w:left="360"/>
      </w:pPr>
      <w:r>
        <w:t xml:space="preserve">        &lt;xs:complexType&gt;</w:t>
      </w:r>
    </w:p>
    <w:p w:rsidR="00E6416D" w:rsidRDefault="00C65AD5">
      <w:pPr>
        <w:pStyle w:val="Code"/>
        <w:ind w:left="360"/>
      </w:pPr>
      <w:r>
        <w:t xml:space="preserve">          &lt;xs:complexContent&gt;</w:t>
      </w:r>
    </w:p>
    <w:p w:rsidR="00E6416D" w:rsidRDefault="00C65AD5">
      <w:pPr>
        <w:pStyle w:val="Code"/>
        <w:ind w:left="360"/>
      </w:pPr>
      <w:r>
        <w:t xml:space="preserve">            &lt;xs:extension base="DTS:PropertyElementBaseType"&gt;</w:t>
      </w:r>
    </w:p>
    <w:p w:rsidR="00E6416D" w:rsidRDefault="00C65AD5">
      <w:pPr>
        <w:pStyle w:val="Code"/>
        <w:ind w:left="360"/>
      </w:pPr>
      <w:r>
        <w:t xml:space="preserve">              &lt;xs:attribute name="Name"</w:t>
      </w:r>
    </w:p>
    <w:p w:rsidR="00E6416D" w:rsidRDefault="00C65AD5">
      <w:pPr>
        <w:pStyle w:val="Code"/>
        <w:ind w:left="360"/>
      </w:pPr>
      <w:r>
        <w:t xml:space="preserve">                  type="DTS:PackageVariablePropertyNameEnum"</w:t>
      </w:r>
    </w:p>
    <w:p w:rsidR="00E6416D" w:rsidRDefault="00C65AD5">
      <w:pPr>
        <w:pStyle w:val="Code"/>
        <w:ind w:left="360"/>
      </w:pPr>
      <w:r>
        <w:t xml:space="preserve">                  use="required"/&gt;</w:t>
      </w:r>
    </w:p>
    <w:p w:rsidR="00E6416D" w:rsidRDefault="00C65AD5">
      <w:pPr>
        <w:pStyle w:val="Code"/>
        <w:ind w:left="360"/>
      </w:pPr>
      <w:r>
        <w:t xml:space="preserve">            &lt;/xs:extension&gt;</w:t>
      </w:r>
    </w:p>
    <w:p w:rsidR="00E6416D" w:rsidRDefault="00C65AD5">
      <w:pPr>
        <w:pStyle w:val="Code"/>
        <w:ind w:left="360"/>
      </w:pPr>
      <w:r>
        <w:t xml:space="preserve">          &lt;/xs:complexContent&gt;</w:t>
      </w:r>
    </w:p>
    <w:p w:rsidR="00E6416D" w:rsidRDefault="00C65AD5">
      <w:pPr>
        <w:pStyle w:val="Code"/>
        <w:ind w:left="360"/>
      </w:pPr>
      <w:r>
        <w:t xml:space="preserve">        &lt;/xs:complexType&gt;</w:t>
      </w:r>
    </w:p>
    <w:p w:rsidR="00E6416D" w:rsidRDefault="00C65AD5">
      <w:pPr>
        <w:pStyle w:val="Code"/>
        <w:ind w:left="360"/>
      </w:pPr>
      <w:r>
        <w:t xml:space="preserve">      &lt;/xs:element&gt;</w:t>
      </w:r>
    </w:p>
    <w:p w:rsidR="00E6416D" w:rsidRDefault="00C65AD5">
      <w:pPr>
        <w:pStyle w:val="Code"/>
        <w:ind w:left="360"/>
      </w:pPr>
      <w:r>
        <w:t xml:space="preserve">      &lt;xs:element name="PropertyExpression"</w:t>
      </w:r>
    </w:p>
    <w:p w:rsidR="00E6416D" w:rsidRDefault="00C65AD5">
      <w:pPr>
        <w:pStyle w:val="Code"/>
        <w:ind w:left="360"/>
      </w:pPr>
      <w:r>
        <w:t xml:space="preserve">           </w:t>
      </w:r>
      <w:r>
        <w:t xml:space="preserve">       type="DTS:PropertyExpressionElementType"</w:t>
      </w:r>
    </w:p>
    <w:p w:rsidR="00E6416D" w:rsidRDefault="00C65AD5">
      <w:pPr>
        <w:pStyle w:val="Code"/>
        <w:ind w:left="360"/>
      </w:pPr>
      <w:r>
        <w:t xml:space="preserve">                  minOccurs="0" maxOccurs="unbounded"/&gt;</w:t>
      </w:r>
    </w:p>
    <w:p w:rsidR="00E6416D" w:rsidRDefault="00C65AD5">
      <w:pPr>
        <w:pStyle w:val="Code"/>
        <w:ind w:left="360"/>
      </w:pPr>
      <w:r>
        <w:t xml:space="preserve">    &lt;/xs:sequence&gt;</w:t>
      </w:r>
    </w:p>
    <w:p w:rsidR="00E6416D" w:rsidRDefault="00C65AD5">
      <w:pPr>
        <w:pStyle w:val="Code"/>
        <w:ind w:left="360"/>
      </w:pPr>
      <w:r>
        <w:t xml:space="preserve">  &lt;/xs:complexType&gt;</w:t>
      </w:r>
    </w:p>
    <w:p w:rsidR="00E6416D" w:rsidRDefault="00E6416D">
      <w:pPr>
        <w:pStyle w:val="Code"/>
        <w:ind w:left="360"/>
      </w:pPr>
    </w:p>
    <w:p w:rsidR="00E6416D" w:rsidRDefault="00C65AD5">
      <w:pPr>
        <w:pStyle w:val="Code"/>
        <w:ind w:left="360"/>
      </w:pPr>
      <w:r>
        <w:t xml:space="preserve">  &lt;xs:complexType name="ConfigurationsType"&gt;</w:t>
      </w:r>
    </w:p>
    <w:p w:rsidR="00E6416D" w:rsidRDefault="00C65AD5">
      <w:pPr>
        <w:pStyle w:val="Code"/>
        <w:ind w:left="360"/>
      </w:pPr>
      <w:r>
        <w:t xml:space="preserve">    &lt;xs:sequence&gt;</w:t>
      </w:r>
    </w:p>
    <w:p w:rsidR="00E6416D" w:rsidRDefault="00C65AD5">
      <w:pPr>
        <w:pStyle w:val="Code"/>
        <w:ind w:left="360"/>
      </w:pPr>
      <w:r>
        <w:t xml:space="preserve">      &lt;xs:element name="Configuration" type="DTS:</w:t>
      </w:r>
      <w:r>
        <w:t>ConfigurationType"</w:t>
      </w:r>
    </w:p>
    <w:p w:rsidR="00E6416D" w:rsidRDefault="00C65AD5">
      <w:pPr>
        <w:pStyle w:val="Code"/>
        <w:ind w:left="360"/>
      </w:pPr>
      <w:r>
        <w:t xml:space="preserve">                  minOccurs="0" maxOccurs="unbounded" form="qualified"/&gt;</w:t>
      </w:r>
    </w:p>
    <w:p w:rsidR="00E6416D" w:rsidRDefault="00C65AD5">
      <w:pPr>
        <w:pStyle w:val="Code"/>
        <w:ind w:left="360"/>
      </w:pPr>
      <w:r>
        <w:t xml:space="preserve">    &lt;/xs:sequence&gt;</w:t>
      </w:r>
    </w:p>
    <w:p w:rsidR="00E6416D" w:rsidRDefault="00C65AD5">
      <w:pPr>
        <w:pStyle w:val="Code"/>
        <w:ind w:left="360"/>
      </w:pPr>
      <w:r>
        <w:t xml:space="preserve">  &lt;/xs:complexType&gt;</w:t>
      </w:r>
    </w:p>
    <w:p w:rsidR="00E6416D" w:rsidRDefault="00E6416D">
      <w:pPr>
        <w:pStyle w:val="Code"/>
        <w:ind w:left="360"/>
      </w:pPr>
    </w:p>
    <w:p w:rsidR="00E6416D" w:rsidRDefault="00C65AD5">
      <w:pPr>
        <w:pStyle w:val="Code"/>
        <w:ind w:left="360"/>
      </w:pPr>
      <w:r>
        <w:t xml:space="preserve">  &lt;xs:complexType name="ConfigurationType"&gt;</w:t>
      </w:r>
    </w:p>
    <w:p w:rsidR="00E6416D" w:rsidRDefault="00C65AD5">
      <w:pPr>
        <w:pStyle w:val="Code"/>
        <w:ind w:left="360"/>
      </w:pPr>
      <w:r>
        <w:t xml:space="preserve">    &lt;xs:sequence&gt;</w:t>
      </w:r>
    </w:p>
    <w:p w:rsidR="00E6416D" w:rsidRDefault="00C65AD5">
      <w:pPr>
        <w:pStyle w:val="Code"/>
        <w:ind w:left="360"/>
      </w:pPr>
      <w:r>
        <w:t xml:space="preserve">      &lt;xs:element name="PropertyExpression"</w:t>
      </w:r>
    </w:p>
    <w:p w:rsidR="00E6416D" w:rsidRDefault="00C65AD5">
      <w:pPr>
        <w:pStyle w:val="Code"/>
        <w:ind w:left="360"/>
      </w:pPr>
      <w:r>
        <w:t xml:space="preserve">                  </w:t>
      </w:r>
      <w:r>
        <w:t>type="DTS:PropertyExpressionElementType"</w:t>
      </w:r>
    </w:p>
    <w:p w:rsidR="00E6416D" w:rsidRDefault="00C65AD5">
      <w:pPr>
        <w:pStyle w:val="Code"/>
        <w:ind w:left="360"/>
      </w:pPr>
      <w:r>
        <w:t xml:space="preserve">                  minOccurs="0" maxOccurs="unbounded"/&gt;</w:t>
      </w:r>
    </w:p>
    <w:p w:rsidR="00E6416D" w:rsidRDefault="00C65AD5">
      <w:pPr>
        <w:pStyle w:val="Code"/>
        <w:ind w:left="360"/>
      </w:pPr>
      <w:r>
        <w:t xml:space="preserve">    &lt;/xs:sequence&gt;</w:t>
      </w:r>
    </w:p>
    <w:p w:rsidR="00E6416D" w:rsidRDefault="00C65AD5">
      <w:pPr>
        <w:pStyle w:val="Code"/>
        <w:ind w:left="360"/>
      </w:pPr>
      <w:r>
        <w:t xml:space="preserve">    &lt;xs:attributeGroup ref="DTS:BasePropertyAttributeGroup"/&gt;</w:t>
      </w:r>
    </w:p>
    <w:p w:rsidR="00E6416D" w:rsidRDefault="00C65AD5">
      <w:pPr>
        <w:pStyle w:val="Code"/>
        <w:ind w:left="360"/>
      </w:pPr>
      <w:r>
        <w:t xml:space="preserve">    &lt;xs:attributeGroup ref="DTS:ConfigurationAttributeGroup"/&gt;</w:t>
      </w:r>
    </w:p>
    <w:p w:rsidR="00E6416D" w:rsidRDefault="00C65AD5">
      <w:pPr>
        <w:pStyle w:val="Code"/>
        <w:ind w:left="360"/>
      </w:pPr>
      <w:r>
        <w:t xml:space="preserve">  &lt;</w:t>
      </w:r>
      <w:r>
        <w:t>/xs:complexType&gt;</w:t>
      </w:r>
    </w:p>
    <w:p w:rsidR="00E6416D" w:rsidRDefault="00E6416D">
      <w:pPr>
        <w:pStyle w:val="Code"/>
        <w:ind w:left="360"/>
      </w:pPr>
    </w:p>
    <w:p w:rsidR="00E6416D" w:rsidRDefault="00C65AD5">
      <w:pPr>
        <w:pStyle w:val="Code"/>
        <w:ind w:left="360"/>
      </w:pPr>
      <w:r>
        <w:t xml:space="preserve">  &lt;xs:complexType name="LogProvidersType"&gt;</w:t>
      </w:r>
    </w:p>
    <w:p w:rsidR="00E6416D" w:rsidRDefault="00C65AD5">
      <w:pPr>
        <w:pStyle w:val="Code"/>
        <w:ind w:left="360"/>
      </w:pPr>
      <w:r>
        <w:t xml:space="preserve">    &lt;xs:sequence&gt;</w:t>
      </w:r>
    </w:p>
    <w:p w:rsidR="00E6416D" w:rsidRDefault="00C65AD5">
      <w:pPr>
        <w:pStyle w:val="Code"/>
        <w:ind w:left="360"/>
      </w:pPr>
      <w:r>
        <w:t xml:space="preserve">      &lt;xs:element name="LogProvider" type="DTS:LogProviderType"</w:t>
      </w:r>
    </w:p>
    <w:p w:rsidR="00E6416D" w:rsidRDefault="00C65AD5">
      <w:pPr>
        <w:pStyle w:val="Code"/>
        <w:ind w:left="360"/>
      </w:pPr>
      <w:r>
        <w:t xml:space="preserve">                  minOccurs="0" maxOccurs="unbounded"  form="qualified"/&gt;</w:t>
      </w:r>
    </w:p>
    <w:p w:rsidR="00E6416D" w:rsidRDefault="00C65AD5">
      <w:pPr>
        <w:pStyle w:val="Code"/>
        <w:ind w:left="360"/>
      </w:pPr>
      <w:r>
        <w:t xml:space="preserve">    &lt;/xs:sequence&gt;</w:t>
      </w:r>
    </w:p>
    <w:p w:rsidR="00E6416D" w:rsidRDefault="00C65AD5">
      <w:pPr>
        <w:pStyle w:val="Code"/>
        <w:ind w:left="360"/>
      </w:pPr>
      <w:r>
        <w:t xml:space="preserve">  &lt;/xs:complexType&gt;</w:t>
      </w:r>
    </w:p>
    <w:p w:rsidR="00E6416D" w:rsidRDefault="00E6416D">
      <w:pPr>
        <w:pStyle w:val="Code"/>
        <w:ind w:left="360"/>
      </w:pPr>
    </w:p>
    <w:p w:rsidR="00E6416D" w:rsidRDefault="00C65AD5">
      <w:pPr>
        <w:pStyle w:val="Code"/>
        <w:ind w:left="360"/>
      </w:pPr>
      <w:r>
        <w:t xml:space="preserve">  &lt;xs:complexType name="LogProviderType" &gt;</w:t>
      </w:r>
    </w:p>
    <w:p w:rsidR="00E6416D" w:rsidRDefault="00C65AD5">
      <w:pPr>
        <w:pStyle w:val="Code"/>
        <w:ind w:left="360"/>
      </w:pPr>
      <w:r>
        <w:t xml:space="preserve">    &lt;xs:sequence&gt;</w:t>
      </w:r>
    </w:p>
    <w:p w:rsidR="00E6416D" w:rsidRDefault="00C65AD5">
      <w:pPr>
        <w:pStyle w:val="Code"/>
        <w:ind w:left="360"/>
      </w:pPr>
      <w:r>
        <w:t xml:space="preserve">      &lt;xs:element name="PropertyExpression"</w:t>
      </w:r>
    </w:p>
    <w:p w:rsidR="00E6416D" w:rsidRDefault="00C65AD5">
      <w:pPr>
        <w:pStyle w:val="Code"/>
        <w:ind w:left="360"/>
      </w:pPr>
      <w:r>
        <w:t xml:space="preserve">                  type="DTS:PropertyExpressionElementType"</w:t>
      </w:r>
    </w:p>
    <w:p w:rsidR="00E6416D" w:rsidRDefault="00C65AD5">
      <w:pPr>
        <w:pStyle w:val="Code"/>
        <w:ind w:left="360"/>
      </w:pPr>
      <w:r>
        <w:t xml:space="preserve">                  minOccurs="0" maxOccurs="unbounded"/&gt;</w:t>
      </w:r>
    </w:p>
    <w:p w:rsidR="00E6416D" w:rsidRDefault="00C65AD5">
      <w:pPr>
        <w:pStyle w:val="Code"/>
        <w:ind w:left="360"/>
      </w:pPr>
      <w:r>
        <w:t xml:space="preserve">      &lt;xs:element name="ObjectData"</w:t>
      </w:r>
      <w:r>
        <w:t xml:space="preserve"> type="DTS:LogProviderObjectDataType"/&gt;</w:t>
      </w:r>
    </w:p>
    <w:p w:rsidR="00E6416D" w:rsidRDefault="00C65AD5">
      <w:pPr>
        <w:pStyle w:val="Code"/>
        <w:ind w:left="360"/>
      </w:pPr>
      <w:r>
        <w:t xml:space="preserve">    &lt;/xs:sequence&gt;</w:t>
      </w:r>
    </w:p>
    <w:p w:rsidR="00E6416D" w:rsidRDefault="00C65AD5">
      <w:pPr>
        <w:pStyle w:val="Code"/>
        <w:ind w:left="360"/>
      </w:pPr>
      <w:r>
        <w:t xml:space="preserve">    &lt;xs:attributeGroup ref="DTS:BasePropertyAttributeGroup"/&gt;</w:t>
      </w:r>
    </w:p>
    <w:p w:rsidR="00E6416D" w:rsidRDefault="00C65AD5">
      <w:pPr>
        <w:pStyle w:val="Code"/>
        <w:ind w:left="360"/>
      </w:pPr>
      <w:r>
        <w:t xml:space="preserve">    &lt;xs:attributeGroup ref="DTS:LogProviderAttributeGroup"/&gt;</w:t>
      </w:r>
    </w:p>
    <w:p w:rsidR="00E6416D" w:rsidRDefault="00C65AD5">
      <w:pPr>
        <w:pStyle w:val="Code"/>
        <w:ind w:left="360"/>
      </w:pPr>
      <w:r>
        <w:t xml:space="preserve">  &lt;/xs:complexType&gt;</w:t>
      </w:r>
    </w:p>
    <w:p w:rsidR="00E6416D" w:rsidRDefault="00E6416D">
      <w:pPr>
        <w:pStyle w:val="Code"/>
        <w:ind w:left="360"/>
      </w:pPr>
    </w:p>
    <w:p w:rsidR="00E6416D" w:rsidRDefault="00C65AD5">
      <w:pPr>
        <w:pStyle w:val="Code"/>
        <w:ind w:left="360"/>
      </w:pPr>
      <w:r>
        <w:t xml:space="preserve">  &lt;xs:complexType name="ConnectionManagersType"&gt;</w:t>
      </w:r>
    </w:p>
    <w:p w:rsidR="00E6416D" w:rsidRDefault="00C65AD5">
      <w:pPr>
        <w:pStyle w:val="Code"/>
        <w:ind w:left="360"/>
      </w:pPr>
      <w:r>
        <w:t xml:space="preserve">    </w:t>
      </w:r>
      <w:r>
        <w:t>&lt;xs:sequence&gt;</w:t>
      </w:r>
    </w:p>
    <w:p w:rsidR="00E6416D" w:rsidRDefault="00C65AD5">
      <w:pPr>
        <w:pStyle w:val="Code"/>
        <w:ind w:left="360"/>
      </w:pPr>
      <w:r>
        <w:t xml:space="preserve">      &lt;xs:element name="ConnectionManager" type="DTS:ConnectionManagerType"</w:t>
      </w:r>
    </w:p>
    <w:p w:rsidR="00E6416D" w:rsidRDefault="00C65AD5">
      <w:pPr>
        <w:pStyle w:val="Code"/>
        <w:ind w:left="360"/>
      </w:pPr>
      <w:r>
        <w:t xml:space="preserve">                  minOccurs="0" maxOccurs="unbounded" form="qualified"/&gt;</w:t>
      </w:r>
    </w:p>
    <w:p w:rsidR="00E6416D" w:rsidRDefault="00C65AD5">
      <w:pPr>
        <w:pStyle w:val="Code"/>
        <w:ind w:left="360"/>
      </w:pPr>
      <w:r>
        <w:t xml:space="preserve">    &lt;/xs:sequence&gt;</w:t>
      </w:r>
    </w:p>
    <w:p w:rsidR="00E6416D" w:rsidRDefault="00C65AD5">
      <w:pPr>
        <w:pStyle w:val="Code"/>
        <w:ind w:left="360"/>
      </w:pPr>
      <w:r>
        <w:t xml:space="preserve">  &lt;/xs:complexType&gt;</w:t>
      </w:r>
    </w:p>
    <w:p w:rsidR="00E6416D" w:rsidRDefault="00E6416D">
      <w:pPr>
        <w:pStyle w:val="Code"/>
        <w:ind w:left="360"/>
      </w:pPr>
    </w:p>
    <w:p w:rsidR="00E6416D" w:rsidRDefault="00C65AD5">
      <w:pPr>
        <w:pStyle w:val="Code"/>
        <w:ind w:left="360"/>
      </w:pPr>
      <w:r>
        <w:t xml:space="preserve">  &lt;xs:complexType name="ConnectionManagerType"&gt;</w:t>
      </w:r>
    </w:p>
    <w:p w:rsidR="00E6416D" w:rsidRDefault="00C65AD5">
      <w:pPr>
        <w:pStyle w:val="Code"/>
        <w:ind w:left="360"/>
      </w:pPr>
      <w:r>
        <w:t xml:space="preserve">    &lt;</w:t>
      </w:r>
      <w:r>
        <w:t>xs:sequence&gt;</w:t>
      </w:r>
    </w:p>
    <w:p w:rsidR="00E6416D" w:rsidRDefault="00C65AD5">
      <w:pPr>
        <w:pStyle w:val="Code"/>
        <w:ind w:left="360"/>
      </w:pPr>
      <w:r>
        <w:t xml:space="preserve">      &lt;xs:element name="PropertyExpression"</w:t>
      </w:r>
    </w:p>
    <w:p w:rsidR="00E6416D" w:rsidRDefault="00C65AD5">
      <w:pPr>
        <w:pStyle w:val="Code"/>
        <w:ind w:left="360"/>
      </w:pPr>
      <w:r>
        <w:t xml:space="preserve">                  type="DTS:PropertyExpressionElementType"</w:t>
      </w:r>
    </w:p>
    <w:p w:rsidR="00E6416D" w:rsidRDefault="00C65AD5">
      <w:pPr>
        <w:pStyle w:val="Code"/>
        <w:ind w:left="360"/>
      </w:pPr>
      <w:r>
        <w:t xml:space="preserve">                  minOccurs="0" maxOccurs="unbounded"/&gt;</w:t>
      </w:r>
    </w:p>
    <w:p w:rsidR="00E6416D" w:rsidRDefault="00C65AD5">
      <w:pPr>
        <w:pStyle w:val="Code"/>
        <w:ind w:left="360"/>
      </w:pPr>
      <w:r>
        <w:t xml:space="preserve">      &lt;xs:element name="ObjectData"</w:t>
      </w:r>
    </w:p>
    <w:p w:rsidR="00E6416D" w:rsidRDefault="00C65AD5">
      <w:pPr>
        <w:pStyle w:val="Code"/>
        <w:ind w:left="360"/>
      </w:pPr>
      <w:r>
        <w:t xml:space="preserve">                  type="DTS:ConnectionManagerObjectDataType"/&gt;</w:t>
      </w:r>
    </w:p>
    <w:p w:rsidR="00E6416D" w:rsidRDefault="00C65AD5">
      <w:pPr>
        <w:pStyle w:val="Code"/>
        <w:ind w:left="360"/>
      </w:pPr>
      <w:r>
        <w:t xml:space="preserve">    &lt;/xs:sequence&gt;</w:t>
      </w:r>
    </w:p>
    <w:p w:rsidR="00E6416D" w:rsidRDefault="00C65AD5">
      <w:pPr>
        <w:pStyle w:val="Code"/>
        <w:ind w:left="360"/>
      </w:pPr>
      <w:r>
        <w:t xml:space="preserve">    &lt;xs:attributeGroup ref="DTS:BasePropertyAttributeGroup"/&gt;</w:t>
      </w:r>
    </w:p>
    <w:p w:rsidR="00E6416D" w:rsidRDefault="00C65AD5">
      <w:pPr>
        <w:pStyle w:val="Code"/>
        <w:ind w:left="360"/>
      </w:pPr>
      <w:r>
        <w:t xml:space="preserve">    &lt;xs:attributeGroup ref="DTS:ConnectionManagerAttributeGroup"/&gt;</w:t>
      </w:r>
    </w:p>
    <w:p w:rsidR="00E6416D" w:rsidRDefault="00C65AD5">
      <w:pPr>
        <w:pStyle w:val="Code"/>
        <w:ind w:left="360"/>
      </w:pPr>
      <w:r>
        <w:t xml:space="preserve">    &lt;xs:attribute name="refId" type="xs:strin</w:t>
      </w:r>
      <w:r>
        <w:t xml:space="preserve">g" use="required" </w:t>
      </w:r>
    </w:p>
    <w:p w:rsidR="00E6416D" w:rsidRDefault="00C65AD5">
      <w:pPr>
        <w:pStyle w:val="Code"/>
        <w:ind w:left="360"/>
      </w:pPr>
      <w:r>
        <w:t xml:space="preserve">                  form="qualified"/&gt;</w:t>
      </w:r>
    </w:p>
    <w:p w:rsidR="00E6416D" w:rsidRDefault="00C65AD5">
      <w:pPr>
        <w:pStyle w:val="Code"/>
        <w:ind w:left="360"/>
      </w:pPr>
      <w:r>
        <w:t xml:space="preserve">  &lt;/xs:complexType&gt;</w:t>
      </w:r>
    </w:p>
    <w:p w:rsidR="00E6416D" w:rsidRDefault="00E6416D">
      <w:pPr>
        <w:pStyle w:val="Code"/>
        <w:ind w:left="360"/>
      </w:pPr>
    </w:p>
    <w:p w:rsidR="00E6416D" w:rsidRDefault="00C65AD5">
      <w:pPr>
        <w:pStyle w:val="Code"/>
        <w:ind w:left="360"/>
      </w:pPr>
      <w:r>
        <w:t xml:space="preserve">  &lt;!--AnyNonPackageExecutable Contained Complex Types--&gt;</w:t>
      </w:r>
    </w:p>
    <w:p w:rsidR="00E6416D" w:rsidRDefault="00E6416D">
      <w:pPr>
        <w:pStyle w:val="Code"/>
        <w:ind w:left="360"/>
      </w:pPr>
    </w:p>
    <w:p w:rsidR="00E6416D" w:rsidRDefault="00C65AD5">
      <w:pPr>
        <w:pStyle w:val="Code"/>
        <w:ind w:left="360"/>
      </w:pPr>
      <w:r>
        <w:t xml:space="preserve">  &lt;xs:complexType name="PrecedenceConstraintsType"&gt;</w:t>
      </w:r>
    </w:p>
    <w:p w:rsidR="00E6416D" w:rsidRDefault="00C65AD5">
      <w:pPr>
        <w:pStyle w:val="Code"/>
        <w:ind w:left="360"/>
      </w:pPr>
      <w:r>
        <w:t xml:space="preserve">    &lt;xs:sequence&gt;</w:t>
      </w:r>
    </w:p>
    <w:p w:rsidR="00E6416D" w:rsidRDefault="00C65AD5">
      <w:pPr>
        <w:pStyle w:val="Code"/>
        <w:ind w:left="360"/>
      </w:pPr>
      <w:r>
        <w:t xml:space="preserve">      &lt;xs:element name="PrecedenceConstraint"</w:t>
      </w:r>
    </w:p>
    <w:p w:rsidR="00E6416D" w:rsidRDefault="00C65AD5">
      <w:pPr>
        <w:pStyle w:val="Code"/>
        <w:ind w:left="360"/>
      </w:pPr>
      <w:r>
        <w:t xml:space="preserve">     </w:t>
      </w:r>
      <w:r>
        <w:t xml:space="preserve">           type="DTS:PrecedenceConstraintType"</w:t>
      </w:r>
    </w:p>
    <w:p w:rsidR="00E6416D" w:rsidRDefault="00C65AD5">
      <w:pPr>
        <w:pStyle w:val="Code"/>
        <w:ind w:left="360"/>
      </w:pPr>
      <w:r>
        <w:t xml:space="preserve">                minOccurs="0" maxOccurs="unbounded"/&gt;</w:t>
      </w:r>
    </w:p>
    <w:p w:rsidR="00E6416D" w:rsidRDefault="00C65AD5">
      <w:pPr>
        <w:pStyle w:val="Code"/>
        <w:ind w:left="360"/>
      </w:pPr>
      <w:r>
        <w:t xml:space="preserve">    &lt;/xs:sequence&gt;</w:t>
      </w:r>
    </w:p>
    <w:p w:rsidR="00E6416D" w:rsidRDefault="00C65AD5">
      <w:pPr>
        <w:pStyle w:val="Code"/>
        <w:ind w:left="360"/>
      </w:pPr>
      <w:r>
        <w:t xml:space="preserve">  &lt;/xs:complexType&gt;</w:t>
      </w:r>
    </w:p>
    <w:p w:rsidR="00E6416D" w:rsidRDefault="00E6416D">
      <w:pPr>
        <w:pStyle w:val="Code"/>
        <w:ind w:left="360"/>
      </w:pPr>
    </w:p>
    <w:p w:rsidR="00E6416D" w:rsidRDefault="00C65AD5">
      <w:pPr>
        <w:pStyle w:val="Code"/>
        <w:ind w:left="360"/>
      </w:pPr>
      <w:r>
        <w:t xml:space="preserve">  &lt;xs:complexType name="PrecedenceConstraintType"&gt;</w:t>
      </w:r>
    </w:p>
    <w:p w:rsidR="00E6416D" w:rsidRDefault="00C65AD5">
      <w:pPr>
        <w:pStyle w:val="Code"/>
        <w:ind w:left="360"/>
      </w:pPr>
      <w:r>
        <w:t xml:space="preserve">    &lt;xs:sequence&gt;</w:t>
      </w:r>
    </w:p>
    <w:p w:rsidR="00E6416D" w:rsidRDefault="00C65AD5">
      <w:pPr>
        <w:pStyle w:val="Code"/>
        <w:ind w:left="360"/>
      </w:pPr>
      <w:r>
        <w:t xml:space="preserve">      &lt;xs:element name="PropertyExpression"</w:t>
      </w:r>
    </w:p>
    <w:p w:rsidR="00E6416D" w:rsidRDefault="00C65AD5">
      <w:pPr>
        <w:pStyle w:val="Code"/>
        <w:ind w:left="360"/>
      </w:pPr>
      <w:r>
        <w:t xml:space="preserve">  </w:t>
      </w:r>
      <w:r>
        <w:t xml:space="preserve">                type="DTS:PropertyExpressionElementType"</w:t>
      </w:r>
    </w:p>
    <w:p w:rsidR="00E6416D" w:rsidRDefault="00C65AD5">
      <w:pPr>
        <w:pStyle w:val="Code"/>
        <w:ind w:left="360"/>
      </w:pPr>
      <w:r>
        <w:t xml:space="preserve">                  minOccurs="0" maxOccurs="unbounded"/&gt;</w:t>
      </w:r>
    </w:p>
    <w:p w:rsidR="00E6416D" w:rsidRDefault="00C65AD5">
      <w:pPr>
        <w:pStyle w:val="Code"/>
        <w:ind w:left="360"/>
      </w:pPr>
      <w:r>
        <w:t xml:space="preserve">    &lt;/xs:sequence&gt;</w:t>
      </w:r>
    </w:p>
    <w:p w:rsidR="00E6416D" w:rsidRDefault="00C65AD5">
      <w:pPr>
        <w:pStyle w:val="Code"/>
        <w:ind w:left="360"/>
      </w:pPr>
      <w:r>
        <w:t xml:space="preserve">    &lt;xs:attributeGroup ref="DTS:BasePropertyAttributeGroup"/&gt;</w:t>
      </w:r>
    </w:p>
    <w:p w:rsidR="00E6416D" w:rsidRDefault="00C65AD5">
      <w:pPr>
        <w:pStyle w:val="Code"/>
        <w:ind w:left="360"/>
      </w:pPr>
      <w:r>
        <w:t xml:space="preserve">    &lt;</w:t>
      </w:r>
      <w:r>
        <w:t>xs:attributeGroup ref="DTS:PrecedenceConstraintAttributeGroup"/&gt;</w:t>
      </w:r>
    </w:p>
    <w:p w:rsidR="00E6416D" w:rsidRDefault="00C65AD5">
      <w:pPr>
        <w:pStyle w:val="Code"/>
        <w:ind w:left="360"/>
      </w:pPr>
      <w:r>
        <w:t xml:space="preserve">    &lt;xs:attribute name="refId" type="xs:string" use="required" </w:t>
      </w:r>
    </w:p>
    <w:p w:rsidR="00E6416D" w:rsidRDefault="00C65AD5">
      <w:pPr>
        <w:pStyle w:val="Code"/>
        <w:ind w:left="360"/>
      </w:pPr>
      <w:r>
        <w:t xml:space="preserve">                  form="qualified"/&gt;</w:t>
      </w:r>
    </w:p>
    <w:p w:rsidR="00E6416D" w:rsidRDefault="00C65AD5">
      <w:pPr>
        <w:pStyle w:val="Code"/>
        <w:ind w:left="360"/>
      </w:pPr>
      <w:r>
        <w:t xml:space="preserve">  &lt;/xs:complexType&gt;</w:t>
      </w:r>
    </w:p>
    <w:p w:rsidR="00E6416D" w:rsidRDefault="00E6416D">
      <w:pPr>
        <w:pStyle w:val="Code"/>
        <w:ind w:left="360"/>
      </w:pPr>
    </w:p>
    <w:p w:rsidR="00E6416D" w:rsidRDefault="00C65AD5">
      <w:pPr>
        <w:pStyle w:val="Code"/>
        <w:ind w:left="360"/>
      </w:pPr>
      <w:r>
        <w:t xml:space="preserve">  &lt;xs:complexType name="LoggingOptionsType"&gt;</w:t>
      </w:r>
    </w:p>
    <w:p w:rsidR="00E6416D" w:rsidRDefault="00C65AD5">
      <w:pPr>
        <w:pStyle w:val="Code"/>
        <w:ind w:left="360"/>
      </w:pPr>
      <w:r>
        <w:t xml:space="preserve">    &lt;xs:sequence&gt;</w:t>
      </w:r>
    </w:p>
    <w:p w:rsidR="00E6416D" w:rsidRDefault="00C65AD5">
      <w:pPr>
        <w:pStyle w:val="Code"/>
        <w:ind w:left="360"/>
      </w:pPr>
      <w:r>
        <w:t xml:space="preserve">      </w:t>
      </w:r>
      <w:r>
        <w:t>&lt;xs:element name="Property"</w:t>
      </w:r>
    </w:p>
    <w:p w:rsidR="00E6416D" w:rsidRDefault="00C65AD5">
      <w:pPr>
        <w:pStyle w:val="Code"/>
        <w:ind w:left="360"/>
      </w:pPr>
      <w:r>
        <w:t xml:space="preserve">                  type="DTS:LoggingOptionsPropertyElementType"</w:t>
      </w:r>
    </w:p>
    <w:p w:rsidR="00E6416D" w:rsidRDefault="00C65AD5">
      <w:pPr>
        <w:pStyle w:val="Code"/>
        <w:ind w:left="360"/>
      </w:pPr>
      <w:r>
        <w:t xml:space="preserve">                  minOccurs="0" maxOccurs="unbounded"&gt;</w:t>
      </w:r>
    </w:p>
    <w:p w:rsidR="00E6416D" w:rsidRDefault="00C65AD5">
      <w:pPr>
        <w:pStyle w:val="Code"/>
        <w:ind w:left="360"/>
      </w:pPr>
      <w:r>
        <w:t xml:space="preserve">      &lt;/xs:element&gt;</w:t>
      </w:r>
    </w:p>
    <w:p w:rsidR="00E6416D" w:rsidRDefault="00C65AD5">
      <w:pPr>
        <w:pStyle w:val="Code"/>
        <w:ind w:left="360"/>
      </w:pPr>
      <w:r>
        <w:t xml:space="preserve">      &lt;xs:element name="PropertyExpression"</w:t>
      </w:r>
    </w:p>
    <w:p w:rsidR="00E6416D" w:rsidRDefault="00C65AD5">
      <w:pPr>
        <w:pStyle w:val="Code"/>
        <w:ind w:left="360"/>
      </w:pPr>
      <w:r>
        <w:t xml:space="preserve">                  type="DTS:PropertyExpression</w:t>
      </w:r>
      <w:r>
        <w:t>ElementType"</w:t>
      </w:r>
    </w:p>
    <w:p w:rsidR="00E6416D" w:rsidRDefault="00C65AD5">
      <w:pPr>
        <w:pStyle w:val="Code"/>
        <w:ind w:left="360"/>
      </w:pPr>
      <w:r>
        <w:t xml:space="preserve">                  minOccurs="0" maxOccurs="unbounded"/&gt;</w:t>
      </w:r>
    </w:p>
    <w:p w:rsidR="00E6416D" w:rsidRDefault="00C65AD5">
      <w:pPr>
        <w:pStyle w:val="Code"/>
        <w:ind w:left="360"/>
      </w:pPr>
      <w:r>
        <w:t xml:space="preserve">      &lt;xs:element name="SelectedLogProviders" minOccurs="0"</w:t>
      </w:r>
    </w:p>
    <w:p w:rsidR="00E6416D" w:rsidRDefault="00C65AD5">
      <w:pPr>
        <w:pStyle w:val="Code"/>
        <w:ind w:left="360"/>
      </w:pPr>
      <w:r>
        <w:t xml:space="preserve">                  type="DTS:SelectedLogProvidersType"/&gt;</w:t>
      </w:r>
    </w:p>
    <w:p w:rsidR="00E6416D" w:rsidRDefault="00C65AD5">
      <w:pPr>
        <w:pStyle w:val="Code"/>
        <w:ind w:left="360"/>
      </w:pPr>
      <w:r>
        <w:t xml:space="preserve">    &lt;/xs:sequence&gt;</w:t>
      </w:r>
    </w:p>
    <w:p w:rsidR="00E6416D" w:rsidRDefault="00C65AD5">
      <w:pPr>
        <w:pStyle w:val="Code"/>
        <w:ind w:left="360"/>
      </w:pPr>
      <w:r>
        <w:t xml:space="preserve">    &lt;xs:attributeGroup ref="DTS:LoggingOptionsAttrib</w:t>
      </w:r>
      <w:r>
        <w:t>uteGroup"/&gt;</w:t>
      </w:r>
    </w:p>
    <w:p w:rsidR="00E6416D" w:rsidRDefault="00C65AD5">
      <w:pPr>
        <w:pStyle w:val="Code"/>
        <w:ind w:left="360"/>
      </w:pPr>
      <w:r>
        <w:t xml:space="preserve">  &lt;/xs:complexType&gt;</w:t>
      </w:r>
    </w:p>
    <w:p w:rsidR="00E6416D" w:rsidRDefault="00E6416D">
      <w:pPr>
        <w:pStyle w:val="Code"/>
        <w:ind w:left="360"/>
      </w:pPr>
    </w:p>
    <w:p w:rsidR="00E6416D" w:rsidRDefault="00C65AD5">
      <w:pPr>
        <w:pStyle w:val="Code"/>
        <w:ind w:left="360"/>
      </w:pPr>
      <w:r>
        <w:t xml:space="preserve">  &lt;xs:complexType name="LoggingOptionsPropertyElementType" mixed="true"&gt;</w:t>
      </w:r>
    </w:p>
    <w:p w:rsidR="00E6416D" w:rsidRDefault="00C65AD5">
      <w:pPr>
        <w:pStyle w:val="Code"/>
        <w:ind w:left="360"/>
      </w:pPr>
      <w:r>
        <w:t xml:space="preserve">    &lt;xs:sequence&gt;</w:t>
      </w:r>
    </w:p>
    <w:p w:rsidR="00E6416D" w:rsidRDefault="00C65AD5">
      <w:pPr>
        <w:pStyle w:val="Code"/>
        <w:ind w:left="360"/>
      </w:pPr>
      <w:r>
        <w:t xml:space="preserve">      &lt;xs:element name="Property" minOccurs="0" maxOccurs="unbounded"&gt;</w:t>
      </w:r>
    </w:p>
    <w:p w:rsidR="00E6416D" w:rsidRDefault="00C65AD5">
      <w:pPr>
        <w:pStyle w:val="Code"/>
        <w:ind w:left="360"/>
      </w:pPr>
      <w:r>
        <w:t xml:space="preserve">        &lt;xs:complexType&gt;</w:t>
      </w:r>
    </w:p>
    <w:p w:rsidR="00E6416D" w:rsidRDefault="00C65AD5">
      <w:pPr>
        <w:pStyle w:val="Code"/>
        <w:ind w:left="360"/>
      </w:pPr>
      <w:r>
        <w:t xml:space="preserve">          &lt;xs:simpleContent&gt;</w:t>
      </w:r>
    </w:p>
    <w:p w:rsidR="00E6416D" w:rsidRDefault="00C65AD5">
      <w:pPr>
        <w:pStyle w:val="Code"/>
        <w:ind w:left="360"/>
      </w:pPr>
      <w:r>
        <w:t xml:space="preserve">            &lt;xs:extension base="xs:anySimpleType"&gt;</w:t>
      </w:r>
    </w:p>
    <w:p w:rsidR="00E6416D" w:rsidRDefault="00C65AD5">
      <w:pPr>
        <w:pStyle w:val="Code"/>
        <w:ind w:left="360"/>
      </w:pPr>
      <w:r>
        <w:t xml:space="preserve">              &lt;xs:attribute name="Name"</w:t>
      </w:r>
    </w:p>
    <w:p w:rsidR="00E6416D" w:rsidRDefault="00C65AD5">
      <w:pPr>
        <w:pStyle w:val="Code"/>
        <w:ind w:left="360"/>
      </w:pPr>
      <w:r>
        <w:t xml:space="preserve">                            type="DTS:ColumnEventFilterPropertyNameEnum"</w:t>
      </w:r>
    </w:p>
    <w:p w:rsidR="00E6416D" w:rsidRDefault="00C65AD5">
      <w:pPr>
        <w:pStyle w:val="Code"/>
        <w:ind w:left="360"/>
      </w:pPr>
      <w:r>
        <w:t xml:space="preserve">                            use="required"/&gt;</w:t>
      </w:r>
    </w:p>
    <w:p w:rsidR="00E6416D" w:rsidRDefault="00C65AD5">
      <w:pPr>
        <w:pStyle w:val="Code"/>
        <w:ind w:left="360"/>
      </w:pPr>
      <w:r>
        <w:t xml:space="preserve">              &lt;</w:t>
      </w:r>
      <w:r>
        <w:t>xs:attribute name="DataType" type="DTS:DtsDataTypeEnum"/&gt;</w:t>
      </w:r>
    </w:p>
    <w:p w:rsidR="00E6416D" w:rsidRDefault="00C65AD5">
      <w:pPr>
        <w:pStyle w:val="Code"/>
        <w:ind w:left="360"/>
      </w:pPr>
      <w:r>
        <w:lastRenderedPageBreak/>
        <w:t xml:space="preserve">            &lt;/xs:extension&gt;</w:t>
      </w:r>
    </w:p>
    <w:p w:rsidR="00E6416D" w:rsidRDefault="00C65AD5">
      <w:pPr>
        <w:pStyle w:val="Code"/>
        <w:ind w:left="360"/>
      </w:pPr>
      <w:r>
        <w:t xml:space="preserve">          &lt;/xs:simpleContent&gt;</w:t>
      </w:r>
    </w:p>
    <w:p w:rsidR="00E6416D" w:rsidRDefault="00C65AD5">
      <w:pPr>
        <w:pStyle w:val="Code"/>
        <w:ind w:left="360"/>
      </w:pPr>
      <w:r>
        <w:t xml:space="preserve">        &lt;/xs:complexType&gt;</w:t>
      </w:r>
    </w:p>
    <w:p w:rsidR="00E6416D" w:rsidRDefault="00C65AD5">
      <w:pPr>
        <w:pStyle w:val="Code"/>
        <w:ind w:left="360"/>
      </w:pPr>
      <w:r>
        <w:t xml:space="preserve">      &lt;/xs:element&gt;</w:t>
      </w:r>
    </w:p>
    <w:p w:rsidR="00E6416D" w:rsidRDefault="00C65AD5">
      <w:pPr>
        <w:pStyle w:val="Code"/>
        <w:ind w:left="360"/>
      </w:pPr>
      <w:r>
        <w:t xml:space="preserve">    &lt;/xs:sequence&gt;</w:t>
      </w:r>
    </w:p>
    <w:p w:rsidR="00E6416D" w:rsidRDefault="00C65AD5">
      <w:pPr>
        <w:pStyle w:val="Code"/>
        <w:ind w:left="360"/>
      </w:pPr>
      <w:r>
        <w:t xml:space="preserve">    &lt;xs:attribute name="Name"</w:t>
      </w:r>
    </w:p>
    <w:p w:rsidR="00E6416D" w:rsidRDefault="00C65AD5">
      <w:pPr>
        <w:pStyle w:val="Code"/>
        <w:ind w:left="360"/>
      </w:pPr>
      <w:r>
        <w:t xml:space="preserve">        type="DTS:LoggingOptionsPropertyNameE</w:t>
      </w:r>
      <w:r>
        <w:t>num"</w:t>
      </w:r>
    </w:p>
    <w:p w:rsidR="00E6416D" w:rsidRDefault="00C65AD5">
      <w:pPr>
        <w:pStyle w:val="Code"/>
        <w:ind w:left="360"/>
      </w:pPr>
      <w:r>
        <w:t xml:space="preserve">        use="required"/&gt;</w:t>
      </w:r>
    </w:p>
    <w:p w:rsidR="00E6416D" w:rsidRDefault="00C65AD5">
      <w:pPr>
        <w:pStyle w:val="Code"/>
        <w:ind w:left="360"/>
      </w:pPr>
      <w:r>
        <w:t xml:space="preserve">    &lt;xs:attribute name="DataType" type="DTS:DtsDataTypeEnum"/&gt;</w:t>
      </w:r>
    </w:p>
    <w:p w:rsidR="00E6416D" w:rsidRDefault="00C65AD5">
      <w:pPr>
        <w:pStyle w:val="Code"/>
        <w:ind w:left="360"/>
      </w:pPr>
      <w:r>
        <w:t xml:space="preserve">    &lt;xs:attribute name="EventName" type="xs:string"/&gt;</w:t>
      </w:r>
    </w:p>
    <w:p w:rsidR="00E6416D" w:rsidRDefault="00C65AD5">
      <w:pPr>
        <w:pStyle w:val="Code"/>
        <w:ind w:left="360"/>
      </w:pPr>
      <w:r>
        <w:t xml:space="preserve">  &lt;/xs:complexType&gt;</w:t>
      </w:r>
    </w:p>
    <w:p w:rsidR="00E6416D" w:rsidRDefault="00E6416D">
      <w:pPr>
        <w:pStyle w:val="Code"/>
        <w:ind w:left="360"/>
      </w:pPr>
    </w:p>
    <w:p w:rsidR="00E6416D" w:rsidRDefault="00C65AD5">
      <w:pPr>
        <w:pStyle w:val="Code"/>
        <w:ind w:left="360"/>
      </w:pPr>
      <w:r>
        <w:t xml:space="preserve">  &lt;xs:complexType name="SelectedLogProvidersType"&gt;</w:t>
      </w:r>
    </w:p>
    <w:p w:rsidR="00E6416D" w:rsidRDefault="00C65AD5">
      <w:pPr>
        <w:pStyle w:val="Code"/>
        <w:ind w:left="360"/>
      </w:pPr>
      <w:r>
        <w:t xml:space="preserve">    &lt;xs:sequence&gt;</w:t>
      </w:r>
    </w:p>
    <w:p w:rsidR="00E6416D" w:rsidRDefault="00C65AD5">
      <w:pPr>
        <w:pStyle w:val="Code"/>
        <w:ind w:left="360"/>
      </w:pPr>
      <w:r>
        <w:t xml:space="preserve">      &lt;xs:element n</w:t>
      </w:r>
      <w:r>
        <w:t xml:space="preserve">ame="SelectedLogProvider" </w:t>
      </w:r>
    </w:p>
    <w:p w:rsidR="00E6416D" w:rsidRDefault="00C65AD5">
      <w:pPr>
        <w:pStyle w:val="Code"/>
        <w:ind w:left="360"/>
      </w:pPr>
      <w:r>
        <w:t xml:space="preserve">                  type="DTS:SelectedLogProviderType" </w:t>
      </w:r>
    </w:p>
    <w:p w:rsidR="00E6416D" w:rsidRDefault="00C65AD5">
      <w:pPr>
        <w:pStyle w:val="Code"/>
        <w:ind w:left="360"/>
      </w:pPr>
      <w:r>
        <w:t xml:space="preserve">                  minOccurs="0" maxOccurs="unbounded"/&gt;</w:t>
      </w:r>
    </w:p>
    <w:p w:rsidR="00E6416D" w:rsidRDefault="00C65AD5">
      <w:pPr>
        <w:pStyle w:val="Code"/>
        <w:ind w:left="360"/>
      </w:pPr>
      <w:r>
        <w:t xml:space="preserve">    &lt;/xs:sequence&gt;</w:t>
      </w:r>
    </w:p>
    <w:p w:rsidR="00E6416D" w:rsidRDefault="00C65AD5">
      <w:pPr>
        <w:pStyle w:val="Code"/>
        <w:ind w:left="360"/>
      </w:pPr>
      <w:r>
        <w:t xml:space="preserve">  &lt;/xs:complexType&gt;</w:t>
      </w:r>
    </w:p>
    <w:p w:rsidR="00E6416D" w:rsidRDefault="00C65AD5">
      <w:pPr>
        <w:pStyle w:val="Code"/>
        <w:ind w:left="360"/>
      </w:pPr>
      <w:r>
        <w:t xml:space="preserve">  </w:t>
      </w:r>
    </w:p>
    <w:p w:rsidR="00E6416D" w:rsidRDefault="00C65AD5">
      <w:pPr>
        <w:pStyle w:val="Code"/>
        <w:ind w:left="360"/>
      </w:pPr>
      <w:r>
        <w:t xml:space="preserve">  &lt;xs:complexType name="SelectedLogProviderType"&gt;</w:t>
      </w:r>
    </w:p>
    <w:p w:rsidR="00E6416D" w:rsidRDefault="00C65AD5">
      <w:pPr>
        <w:pStyle w:val="Code"/>
        <w:ind w:left="360"/>
      </w:pPr>
      <w:r>
        <w:t xml:space="preserve">    &lt;xs:sequence/&gt;</w:t>
      </w:r>
    </w:p>
    <w:p w:rsidR="00E6416D" w:rsidRDefault="00C65AD5">
      <w:pPr>
        <w:pStyle w:val="Code"/>
        <w:ind w:left="360"/>
      </w:pPr>
      <w:r>
        <w:t xml:space="preserve">    &lt;xs:</w:t>
      </w:r>
      <w:r>
        <w:t>attribute name="InstanceID" type="DTS:uuid"/&gt;</w:t>
      </w:r>
    </w:p>
    <w:p w:rsidR="00E6416D" w:rsidRDefault="00C65AD5">
      <w:pPr>
        <w:pStyle w:val="Code"/>
        <w:ind w:left="360"/>
      </w:pPr>
      <w:r>
        <w:t xml:space="preserve">  &lt;/xs:complexType&gt;</w:t>
      </w:r>
    </w:p>
    <w:p w:rsidR="00E6416D" w:rsidRDefault="00E6416D">
      <w:pPr>
        <w:pStyle w:val="Code"/>
        <w:ind w:left="360"/>
      </w:pPr>
    </w:p>
    <w:p w:rsidR="00E6416D" w:rsidRDefault="00C65AD5">
      <w:pPr>
        <w:pStyle w:val="Code"/>
        <w:ind w:left="360"/>
      </w:pPr>
      <w:r>
        <w:t xml:space="preserve">  &lt;xs:complexType name="VariablesType"&gt;</w:t>
      </w:r>
    </w:p>
    <w:p w:rsidR="00E6416D" w:rsidRDefault="00C65AD5">
      <w:pPr>
        <w:pStyle w:val="Code"/>
        <w:ind w:left="360"/>
      </w:pPr>
      <w:r>
        <w:t xml:space="preserve">    &lt;xs:sequence&gt;</w:t>
      </w:r>
    </w:p>
    <w:p w:rsidR="00E6416D" w:rsidRDefault="00C65AD5">
      <w:pPr>
        <w:pStyle w:val="Code"/>
        <w:ind w:left="360"/>
      </w:pPr>
      <w:r>
        <w:t xml:space="preserve">      &lt;xs:element name="Variable" type="DTS:VariableType"</w:t>
      </w:r>
    </w:p>
    <w:p w:rsidR="00E6416D" w:rsidRDefault="00C65AD5">
      <w:pPr>
        <w:pStyle w:val="Code"/>
        <w:ind w:left="360"/>
      </w:pPr>
      <w:r>
        <w:t xml:space="preserve">                 minOccurs="0" maxOccurs="unbounded"/&gt;</w:t>
      </w:r>
    </w:p>
    <w:p w:rsidR="00E6416D" w:rsidRDefault="00C65AD5">
      <w:pPr>
        <w:pStyle w:val="Code"/>
        <w:ind w:left="360"/>
      </w:pPr>
      <w:r>
        <w:t xml:space="preserve">    &lt;/xs:sequence&gt;</w:t>
      </w:r>
    </w:p>
    <w:p w:rsidR="00E6416D" w:rsidRDefault="00C65AD5">
      <w:pPr>
        <w:pStyle w:val="Code"/>
        <w:ind w:left="360"/>
      </w:pPr>
      <w:r>
        <w:t xml:space="preserve">  &lt;/xs:complexType&gt;</w:t>
      </w:r>
    </w:p>
    <w:p w:rsidR="00E6416D" w:rsidRDefault="00E6416D">
      <w:pPr>
        <w:pStyle w:val="Code"/>
        <w:ind w:left="360"/>
      </w:pPr>
    </w:p>
    <w:p w:rsidR="00E6416D" w:rsidRDefault="00C65AD5">
      <w:pPr>
        <w:pStyle w:val="Code"/>
        <w:ind w:left="360"/>
      </w:pPr>
      <w:r>
        <w:t xml:space="preserve">  &lt;xs:complexType name="VariableType"&gt;</w:t>
      </w:r>
    </w:p>
    <w:p w:rsidR="00E6416D" w:rsidRDefault="00C65AD5">
      <w:pPr>
        <w:pStyle w:val="Code"/>
        <w:ind w:left="360"/>
      </w:pPr>
      <w:r>
        <w:t xml:space="preserve">    &lt;xs:sequence&gt;</w:t>
      </w:r>
    </w:p>
    <w:p w:rsidR="00E6416D" w:rsidRDefault="00C65AD5">
      <w:pPr>
        <w:pStyle w:val="Code"/>
        <w:ind w:left="360"/>
      </w:pPr>
      <w:r>
        <w:t xml:space="preserve">      &lt;xs:element name="PropertyExpression"</w:t>
      </w:r>
    </w:p>
    <w:p w:rsidR="00E6416D" w:rsidRDefault="00C65AD5">
      <w:pPr>
        <w:pStyle w:val="Code"/>
        <w:ind w:left="360"/>
      </w:pPr>
      <w:r>
        <w:t xml:space="preserve">                  type="DTS:PropertyExpressionElementType"</w:t>
      </w:r>
    </w:p>
    <w:p w:rsidR="00E6416D" w:rsidRDefault="00C65AD5">
      <w:pPr>
        <w:pStyle w:val="Code"/>
        <w:ind w:left="360"/>
      </w:pPr>
      <w:r>
        <w:t xml:space="preserve">                  minOccurs="0" maxOccurs="unbounded"/&gt;</w:t>
      </w:r>
    </w:p>
    <w:p w:rsidR="00E6416D" w:rsidRDefault="00C65AD5">
      <w:pPr>
        <w:pStyle w:val="Code"/>
        <w:ind w:left="360"/>
      </w:pPr>
      <w:r>
        <w:t xml:space="preserve">      &lt;xs:element </w:t>
      </w:r>
      <w:r>
        <w:t>name="VariableValue"&gt;</w:t>
      </w:r>
    </w:p>
    <w:p w:rsidR="00E6416D" w:rsidRDefault="00C65AD5">
      <w:pPr>
        <w:pStyle w:val="Code"/>
        <w:ind w:left="360"/>
      </w:pPr>
      <w:r>
        <w:t xml:space="preserve">        &lt;xs:complexType mixed="true"&gt;</w:t>
      </w:r>
    </w:p>
    <w:p w:rsidR="00E6416D" w:rsidRDefault="00C65AD5">
      <w:pPr>
        <w:pStyle w:val="Code"/>
        <w:ind w:left="360"/>
      </w:pPr>
      <w:r>
        <w:t xml:space="preserve">          &lt;xs:sequence&gt;</w:t>
      </w:r>
    </w:p>
    <w:p w:rsidR="00E6416D" w:rsidRDefault="00C65AD5">
      <w:pPr>
        <w:pStyle w:val="Code"/>
        <w:ind w:left="360"/>
      </w:pPr>
      <w:r>
        <w:t xml:space="preserve">            &lt;xs:any minOccurs="0" maxOccurs="unbounded"</w:t>
      </w:r>
    </w:p>
    <w:p w:rsidR="00E6416D" w:rsidRDefault="00C65AD5">
      <w:pPr>
        <w:pStyle w:val="Code"/>
        <w:ind w:left="360"/>
      </w:pPr>
      <w:r>
        <w:t xml:space="preserve">                    processContents="skip"/&gt;</w:t>
      </w:r>
    </w:p>
    <w:p w:rsidR="00E6416D" w:rsidRDefault="00C65AD5">
      <w:pPr>
        <w:pStyle w:val="Code"/>
        <w:ind w:left="360"/>
      </w:pPr>
      <w:r>
        <w:t xml:space="preserve">          &lt;/xs:sequence&gt;</w:t>
      </w:r>
    </w:p>
    <w:p w:rsidR="00E6416D" w:rsidRDefault="00C65AD5">
      <w:pPr>
        <w:pStyle w:val="Code"/>
        <w:ind w:left="360"/>
      </w:pPr>
      <w:r>
        <w:t xml:space="preserve">          &lt;xs:attribute name="DataType" type="</w:t>
      </w:r>
      <w:r>
        <w:t>DTS:DtsDataTypeEnum"/&gt;</w:t>
      </w:r>
    </w:p>
    <w:p w:rsidR="00E6416D" w:rsidRDefault="00C65AD5">
      <w:pPr>
        <w:pStyle w:val="Code"/>
        <w:ind w:left="360"/>
      </w:pPr>
      <w:r>
        <w:t xml:space="preserve">          &lt;xs:attribute name="DataSubType"&gt;</w:t>
      </w:r>
    </w:p>
    <w:p w:rsidR="00E6416D" w:rsidRDefault="00C65AD5">
      <w:pPr>
        <w:pStyle w:val="Code"/>
        <w:ind w:left="360"/>
      </w:pPr>
      <w:r>
        <w:t xml:space="preserve">            &lt;xs:simpleType&gt;</w:t>
      </w:r>
    </w:p>
    <w:p w:rsidR="00E6416D" w:rsidRDefault="00C65AD5">
      <w:pPr>
        <w:pStyle w:val="Code"/>
        <w:ind w:left="360"/>
      </w:pPr>
      <w:r>
        <w:t xml:space="preserve">              &lt;xs:restriction base="xs:string"&gt;</w:t>
      </w:r>
    </w:p>
    <w:p w:rsidR="00E6416D" w:rsidRDefault="00C65AD5">
      <w:pPr>
        <w:pStyle w:val="Code"/>
        <w:ind w:left="360"/>
      </w:pPr>
      <w:r>
        <w:t xml:space="preserve">                &lt;xs:enumeration value="ManagedSerializable"/&gt;</w:t>
      </w:r>
    </w:p>
    <w:p w:rsidR="00E6416D" w:rsidRDefault="00C65AD5">
      <w:pPr>
        <w:pStyle w:val="Code"/>
        <w:ind w:left="360"/>
      </w:pPr>
      <w:r>
        <w:t xml:space="preserve">              &lt;/xs:restriction&gt;</w:t>
      </w:r>
    </w:p>
    <w:p w:rsidR="00E6416D" w:rsidRDefault="00C65AD5">
      <w:pPr>
        <w:pStyle w:val="Code"/>
        <w:ind w:left="360"/>
      </w:pPr>
      <w:r>
        <w:t xml:space="preserve">            &lt;</w:t>
      </w:r>
      <w:r>
        <w:t>/xs:simpleType&gt;</w:t>
      </w:r>
    </w:p>
    <w:p w:rsidR="00E6416D" w:rsidRDefault="00C65AD5">
      <w:pPr>
        <w:pStyle w:val="Code"/>
        <w:ind w:left="360"/>
      </w:pPr>
      <w:r>
        <w:t xml:space="preserve">          &lt;/xs:attribute&gt;</w:t>
      </w:r>
    </w:p>
    <w:p w:rsidR="00E6416D" w:rsidRDefault="00C65AD5">
      <w:pPr>
        <w:pStyle w:val="Code"/>
        <w:ind w:left="360"/>
      </w:pPr>
      <w:r>
        <w:t xml:space="preserve">        &lt;/xs:complexType&gt;</w:t>
      </w:r>
    </w:p>
    <w:p w:rsidR="00E6416D" w:rsidRDefault="00C65AD5">
      <w:pPr>
        <w:pStyle w:val="Code"/>
        <w:ind w:left="360"/>
      </w:pPr>
      <w:r>
        <w:t xml:space="preserve">      &lt;/xs:element&gt;</w:t>
      </w:r>
    </w:p>
    <w:p w:rsidR="00E6416D" w:rsidRDefault="00C65AD5">
      <w:pPr>
        <w:pStyle w:val="Code"/>
        <w:ind w:left="360"/>
      </w:pPr>
      <w:r>
        <w:t xml:space="preserve">    &lt;/xs:sequence&gt;</w:t>
      </w:r>
    </w:p>
    <w:p w:rsidR="00E6416D" w:rsidRDefault="00C65AD5">
      <w:pPr>
        <w:pStyle w:val="Code"/>
        <w:ind w:left="360"/>
      </w:pPr>
      <w:r>
        <w:t xml:space="preserve">    &lt;xs:attributeGroup ref="DTS:BasePropertyAttributeGroup"/&gt;</w:t>
      </w:r>
    </w:p>
    <w:p w:rsidR="00E6416D" w:rsidRDefault="00C65AD5">
      <w:pPr>
        <w:pStyle w:val="Code"/>
        <w:ind w:left="360"/>
      </w:pPr>
      <w:r>
        <w:t xml:space="preserve">    &lt;xs:attributeGroup ref="DTS:VariableAttributeGroup"/&gt;</w:t>
      </w:r>
    </w:p>
    <w:p w:rsidR="00E6416D" w:rsidRDefault="00C65AD5">
      <w:pPr>
        <w:pStyle w:val="Code"/>
        <w:ind w:left="360"/>
      </w:pPr>
      <w:r>
        <w:t xml:space="preserve">  &lt;/xs:complexType&gt;</w:t>
      </w:r>
    </w:p>
    <w:p w:rsidR="00E6416D" w:rsidRDefault="00E6416D">
      <w:pPr>
        <w:pStyle w:val="Code"/>
        <w:ind w:left="360"/>
      </w:pPr>
    </w:p>
    <w:p w:rsidR="00E6416D" w:rsidRDefault="00C65AD5">
      <w:pPr>
        <w:pStyle w:val="Code"/>
        <w:ind w:left="360"/>
      </w:pPr>
      <w:r>
        <w:t xml:space="preserve">  &lt;</w:t>
      </w:r>
      <w:r>
        <w:t>xs:complexType name="EventHandlersType"&gt;</w:t>
      </w:r>
    </w:p>
    <w:p w:rsidR="00E6416D" w:rsidRDefault="00C65AD5">
      <w:pPr>
        <w:pStyle w:val="Code"/>
        <w:ind w:left="360"/>
      </w:pPr>
      <w:r>
        <w:t xml:space="preserve">    &lt;xs:sequence&gt;</w:t>
      </w:r>
    </w:p>
    <w:p w:rsidR="00E6416D" w:rsidRDefault="00C65AD5">
      <w:pPr>
        <w:pStyle w:val="Code"/>
        <w:ind w:left="360"/>
      </w:pPr>
      <w:r>
        <w:t xml:space="preserve">      &lt;xs:element name="EventHandler" type="DTS:EventHandlerType"</w:t>
      </w:r>
    </w:p>
    <w:p w:rsidR="00E6416D" w:rsidRDefault="00C65AD5">
      <w:pPr>
        <w:pStyle w:val="Code"/>
        <w:ind w:left="360"/>
      </w:pPr>
      <w:r>
        <w:t xml:space="preserve">                  minOccurs="0" maxOccurs="unbounded" form="qualified"/&gt;</w:t>
      </w:r>
    </w:p>
    <w:p w:rsidR="00E6416D" w:rsidRDefault="00C65AD5">
      <w:pPr>
        <w:pStyle w:val="Code"/>
        <w:ind w:left="360"/>
      </w:pPr>
      <w:r>
        <w:t xml:space="preserve">    &lt;/xs:sequence&gt;</w:t>
      </w:r>
    </w:p>
    <w:p w:rsidR="00E6416D" w:rsidRDefault="00C65AD5">
      <w:pPr>
        <w:pStyle w:val="Code"/>
        <w:ind w:left="360"/>
      </w:pPr>
      <w:r>
        <w:t xml:space="preserve">  &lt;/xs:complexType&gt;</w:t>
      </w:r>
    </w:p>
    <w:p w:rsidR="00E6416D" w:rsidRDefault="00E6416D">
      <w:pPr>
        <w:pStyle w:val="Code"/>
        <w:ind w:left="360"/>
      </w:pPr>
    </w:p>
    <w:p w:rsidR="00E6416D" w:rsidRDefault="00C65AD5">
      <w:pPr>
        <w:pStyle w:val="Code"/>
        <w:ind w:left="360"/>
      </w:pPr>
      <w:r>
        <w:t xml:space="preserve">  &lt;xs:complexType </w:t>
      </w:r>
      <w:r>
        <w:t>name="EventHandlerType"&gt;</w:t>
      </w:r>
    </w:p>
    <w:p w:rsidR="00E6416D" w:rsidRDefault="00C65AD5">
      <w:pPr>
        <w:pStyle w:val="Code"/>
        <w:ind w:left="360"/>
      </w:pPr>
      <w:r>
        <w:t xml:space="preserve">    &lt;xs:sequence&gt;</w:t>
      </w:r>
    </w:p>
    <w:p w:rsidR="00E6416D" w:rsidRDefault="00C65AD5">
      <w:pPr>
        <w:pStyle w:val="Code"/>
        <w:ind w:left="360"/>
      </w:pPr>
      <w:r>
        <w:t xml:space="preserve">      &lt;xs:element name="PropertyExpression"</w:t>
      </w:r>
    </w:p>
    <w:p w:rsidR="00E6416D" w:rsidRDefault="00C65AD5">
      <w:pPr>
        <w:pStyle w:val="Code"/>
        <w:ind w:left="360"/>
      </w:pPr>
      <w:r>
        <w:t xml:space="preserve">                  type="DTS:PropertyExpressionElementType"</w:t>
      </w:r>
    </w:p>
    <w:p w:rsidR="00E6416D" w:rsidRDefault="00C65AD5">
      <w:pPr>
        <w:pStyle w:val="Code"/>
        <w:ind w:left="360"/>
      </w:pPr>
      <w:r>
        <w:lastRenderedPageBreak/>
        <w:t xml:space="preserve">                  minOccurs="0" maxOccurs="unbounded"/&gt;</w:t>
      </w:r>
    </w:p>
    <w:p w:rsidR="00E6416D" w:rsidRDefault="00C65AD5">
      <w:pPr>
        <w:pStyle w:val="Code"/>
        <w:ind w:left="360"/>
      </w:pPr>
      <w:r>
        <w:t xml:space="preserve">      &lt;xs:element name="Variables" type="DTS:Variables</w:t>
      </w:r>
      <w:r>
        <w:t>Type" minOccurs="0"/&gt;</w:t>
      </w:r>
    </w:p>
    <w:p w:rsidR="00E6416D" w:rsidRDefault="00C65AD5">
      <w:pPr>
        <w:pStyle w:val="Code"/>
        <w:ind w:left="360"/>
      </w:pPr>
      <w:r>
        <w:t xml:space="preserve">      &lt;xs:element name="LoggingOptions" type="DTS:LoggingOptionsType"/&gt;</w:t>
      </w:r>
    </w:p>
    <w:p w:rsidR="00E6416D" w:rsidRDefault="00C65AD5">
      <w:pPr>
        <w:pStyle w:val="Code"/>
        <w:ind w:left="360"/>
      </w:pPr>
      <w:r>
        <w:t xml:space="preserve">      &lt;xs:element name="Executables" type="DTS:ExecutablesType" minOccurs="0"/&gt;</w:t>
      </w:r>
    </w:p>
    <w:p w:rsidR="00E6416D" w:rsidRDefault="00C65AD5">
      <w:pPr>
        <w:pStyle w:val="Code"/>
        <w:ind w:left="360"/>
      </w:pPr>
      <w:r>
        <w:t xml:space="preserve">      &lt;xs:element name="PrecedenceConstraints"</w:t>
      </w:r>
    </w:p>
    <w:p w:rsidR="00E6416D" w:rsidRDefault="00C65AD5">
      <w:pPr>
        <w:pStyle w:val="Code"/>
        <w:ind w:left="360"/>
      </w:pPr>
      <w:r>
        <w:t xml:space="preserve">                  type="DTS:Precede</w:t>
      </w:r>
      <w:r>
        <w:t>nceConstraintsType" minOccurs="0"/&gt;</w:t>
      </w:r>
    </w:p>
    <w:p w:rsidR="00E6416D" w:rsidRDefault="00C65AD5">
      <w:pPr>
        <w:pStyle w:val="Code"/>
        <w:ind w:left="360"/>
      </w:pPr>
      <w:r>
        <w:t xml:space="preserve">    &lt;/xs:sequence&gt;</w:t>
      </w:r>
    </w:p>
    <w:p w:rsidR="00E6416D" w:rsidRDefault="00C65AD5">
      <w:pPr>
        <w:pStyle w:val="Code"/>
        <w:ind w:left="360"/>
      </w:pPr>
      <w:r>
        <w:t xml:space="preserve">    &lt;xs:attributeGroup ref="DTS:BasePropertyAttributeGroup"/&gt;</w:t>
      </w:r>
    </w:p>
    <w:p w:rsidR="00E6416D" w:rsidRDefault="00C65AD5">
      <w:pPr>
        <w:pStyle w:val="Code"/>
        <w:ind w:left="360"/>
      </w:pPr>
      <w:r>
        <w:t xml:space="preserve">    &lt;xs:attributeGroup ref="DTS:BaseExecutablePropertyAttributeGroup"/&gt;</w:t>
      </w:r>
    </w:p>
    <w:p w:rsidR="00E6416D" w:rsidRDefault="00C65AD5">
      <w:pPr>
        <w:pStyle w:val="Code"/>
        <w:ind w:left="360"/>
      </w:pPr>
      <w:r>
        <w:t xml:space="preserve">    &lt;xs:attributeGroup ref="DTS:EventHandlerAttributeGroup"/&gt;</w:t>
      </w:r>
    </w:p>
    <w:p w:rsidR="00E6416D" w:rsidRDefault="00C65AD5">
      <w:pPr>
        <w:pStyle w:val="Code"/>
        <w:ind w:left="360"/>
      </w:pPr>
      <w:r>
        <w:t xml:space="preserve">    &lt;</w:t>
      </w:r>
      <w:r>
        <w:t xml:space="preserve">xs:attribute name="refId" type="xs:string" use="required" </w:t>
      </w:r>
    </w:p>
    <w:p w:rsidR="00E6416D" w:rsidRDefault="00C65AD5">
      <w:pPr>
        <w:pStyle w:val="Code"/>
        <w:ind w:left="360"/>
      </w:pPr>
      <w:r>
        <w:t xml:space="preserve">                  form="qualified"/&gt;</w:t>
      </w:r>
    </w:p>
    <w:p w:rsidR="00E6416D" w:rsidRDefault="00C65AD5">
      <w:pPr>
        <w:pStyle w:val="Code"/>
        <w:ind w:left="360"/>
      </w:pPr>
      <w:r>
        <w:t xml:space="preserve">  &lt;/xs:complexType&gt;</w:t>
      </w:r>
    </w:p>
    <w:p w:rsidR="00E6416D" w:rsidRDefault="00E6416D">
      <w:pPr>
        <w:pStyle w:val="Code"/>
        <w:ind w:left="360"/>
      </w:pPr>
    </w:p>
    <w:p w:rsidR="00E6416D" w:rsidRDefault="00C65AD5">
      <w:pPr>
        <w:pStyle w:val="Code"/>
        <w:ind w:left="360"/>
      </w:pPr>
      <w:r>
        <w:t xml:space="preserve">  &lt;xs:complexType name="ForEachEnumeratorType"&gt;</w:t>
      </w:r>
    </w:p>
    <w:p w:rsidR="00E6416D" w:rsidRDefault="00C65AD5">
      <w:pPr>
        <w:pStyle w:val="Code"/>
        <w:ind w:left="360"/>
      </w:pPr>
      <w:r>
        <w:t xml:space="preserve">    &lt;xs:sequence&gt;</w:t>
      </w:r>
    </w:p>
    <w:p w:rsidR="00E6416D" w:rsidRDefault="00C65AD5">
      <w:pPr>
        <w:pStyle w:val="Code"/>
        <w:ind w:left="360"/>
      </w:pPr>
      <w:r>
        <w:t xml:space="preserve">      &lt;xs:element name="PropertyExpression"</w:t>
      </w:r>
    </w:p>
    <w:p w:rsidR="00E6416D" w:rsidRDefault="00C65AD5">
      <w:pPr>
        <w:pStyle w:val="Code"/>
        <w:ind w:left="360"/>
      </w:pPr>
      <w:r>
        <w:t xml:space="preserve">                  type="DTS:PropertyExpressionElementType"</w:t>
      </w:r>
    </w:p>
    <w:p w:rsidR="00E6416D" w:rsidRDefault="00C65AD5">
      <w:pPr>
        <w:pStyle w:val="Code"/>
        <w:ind w:left="360"/>
      </w:pPr>
      <w:r>
        <w:t xml:space="preserve">                  minOccurs="0" maxOccurs="unbounded"/&gt;</w:t>
      </w:r>
    </w:p>
    <w:p w:rsidR="00E6416D" w:rsidRDefault="00C65AD5">
      <w:pPr>
        <w:pStyle w:val="Code"/>
        <w:ind w:left="360"/>
      </w:pPr>
      <w:r>
        <w:t xml:space="preserve">      &lt;xs:element name="ObjectData"</w:t>
      </w:r>
    </w:p>
    <w:p w:rsidR="00E6416D" w:rsidRDefault="00C65AD5">
      <w:pPr>
        <w:pStyle w:val="Code"/>
        <w:ind w:left="360"/>
      </w:pPr>
      <w:r>
        <w:t xml:space="preserve">                  type="DTS:ForEachEnumeratorObjectDataType"/&gt;</w:t>
      </w:r>
    </w:p>
    <w:p w:rsidR="00E6416D" w:rsidRDefault="00C65AD5">
      <w:pPr>
        <w:pStyle w:val="Code"/>
        <w:ind w:left="360"/>
      </w:pPr>
      <w:r>
        <w:t xml:space="preserve">    &lt;/xs:sequence&gt;</w:t>
      </w:r>
    </w:p>
    <w:p w:rsidR="00E6416D" w:rsidRDefault="00C65AD5">
      <w:pPr>
        <w:pStyle w:val="Code"/>
        <w:ind w:left="360"/>
      </w:pPr>
      <w:r>
        <w:t xml:space="preserve">    &lt;xs:attributeGroup </w:t>
      </w:r>
      <w:r>
        <w:t>ref="DTS:BasePropertyAttributeGroup"/&gt;</w:t>
      </w:r>
    </w:p>
    <w:p w:rsidR="00E6416D" w:rsidRDefault="00C65AD5">
      <w:pPr>
        <w:pStyle w:val="Code"/>
        <w:ind w:left="360"/>
      </w:pPr>
      <w:r>
        <w:t xml:space="preserve">  &lt;/xs:complexType&gt;</w:t>
      </w:r>
    </w:p>
    <w:p w:rsidR="00E6416D" w:rsidRDefault="00E6416D">
      <w:pPr>
        <w:pStyle w:val="Code"/>
        <w:ind w:left="360"/>
      </w:pPr>
    </w:p>
    <w:p w:rsidR="00E6416D" w:rsidRDefault="00C65AD5">
      <w:pPr>
        <w:pStyle w:val="Code"/>
        <w:ind w:left="360"/>
      </w:pPr>
      <w:r>
        <w:t xml:space="preserve">  &lt;xs:complexType name="ForEachVariableMappingsType"&gt;</w:t>
      </w:r>
    </w:p>
    <w:p w:rsidR="00E6416D" w:rsidRDefault="00C65AD5">
      <w:pPr>
        <w:pStyle w:val="Code"/>
        <w:ind w:left="360"/>
      </w:pPr>
      <w:r>
        <w:t xml:space="preserve">    &lt;xs:sequence&gt;</w:t>
      </w:r>
    </w:p>
    <w:p w:rsidR="00E6416D" w:rsidRDefault="00C65AD5">
      <w:pPr>
        <w:pStyle w:val="Code"/>
        <w:ind w:left="360"/>
      </w:pPr>
      <w:r>
        <w:t xml:space="preserve">      &lt;xs:element name="ForEachVariableMapping"</w:t>
      </w:r>
    </w:p>
    <w:p w:rsidR="00E6416D" w:rsidRDefault="00C65AD5">
      <w:pPr>
        <w:pStyle w:val="Code"/>
        <w:ind w:left="360"/>
      </w:pPr>
      <w:r>
        <w:t xml:space="preserve">                  type="DTS:ForEachVariableMappingType"</w:t>
      </w:r>
    </w:p>
    <w:p w:rsidR="00E6416D" w:rsidRDefault="00C65AD5">
      <w:pPr>
        <w:pStyle w:val="Code"/>
        <w:ind w:left="360"/>
      </w:pPr>
      <w:r>
        <w:t xml:space="preserve">                  mi</w:t>
      </w:r>
      <w:r>
        <w:t>nOccurs="0" maxOccurs="unbounded" form="qualified"/&gt;</w:t>
      </w:r>
    </w:p>
    <w:p w:rsidR="00E6416D" w:rsidRDefault="00C65AD5">
      <w:pPr>
        <w:pStyle w:val="Code"/>
        <w:ind w:left="360"/>
      </w:pPr>
      <w:r>
        <w:t xml:space="preserve">    &lt;/xs:sequence&gt;</w:t>
      </w:r>
    </w:p>
    <w:p w:rsidR="00E6416D" w:rsidRDefault="00C65AD5">
      <w:pPr>
        <w:pStyle w:val="Code"/>
        <w:ind w:left="360"/>
      </w:pPr>
      <w:r>
        <w:t xml:space="preserve">  &lt;/xs:complexType&gt;</w:t>
      </w:r>
    </w:p>
    <w:p w:rsidR="00E6416D" w:rsidRDefault="00E6416D">
      <w:pPr>
        <w:pStyle w:val="Code"/>
        <w:ind w:left="360"/>
      </w:pPr>
    </w:p>
    <w:p w:rsidR="00E6416D" w:rsidRDefault="00C65AD5">
      <w:pPr>
        <w:pStyle w:val="Code"/>
        <w:ind w:left="360"/>
      </w:pPr>
      <w:r>
        <w:t xml:space="preserve">  &lt;xs:complexType name="ForEachVariableMappingType" &gt;</w:t>
      </w:r>
    </w:p>
    <w:p w:rsidR="00E6416D" w:rsidRDefault="00C65AD5">
      <w:pPr>
        <w:pStyle w:val="Code"/>
        <w:ind w:left="360"/>
      </w:pPr>
      <w:r>
        <w:t xml:space="preserve">    &lt;xs:sequence&gt;</w:t>
      </w:r>
    </w:p>
    <w:p w:rsidR="00E6416D" w:rsidRDefault="00C65AD5">
      <w:pPr>
        <w:pStyle w:val="Code"/>
        <w:ind w:left="360"/>
      </w:pPr>
      <w:r>
        <w:t xml:space="preserve">      &lt;xs:element name="PropertyExpression"</w:t>
      </w:r>
    </w:p>
    <w:p w:rsidR="00E6416D" w:rsidRDefault="00C65AD5">
      <w:pPr>
        <w:pStyle w:val="Code"/>
        <w:ind w:left="360"/>
      </w:pPr>
      <w:r>
        <w:t xml:space="preserve">                  type="DTS:PropertyExpressionElementType"</w:t>
      </w:r>
    </w:p>
    <w:p w:rsidR="00E6416D" w:rsidRDefault="00C65AD5">
      <w:pPr>
        <w:pStyle w:val="Code"/>
        <w:ind w:left="360"/>
      </w:pPr>
      <w:r>
        <w:t xml:space="preserve">                  minOccurs="0" maxOccurs="unbounded"/&gt;</w:t>
      </w:r>
    </w:p>
    <w:p w:rsidR="00E6416D" w:rsidRDefault="00C65AD5">
      <w:pPr>
        <w:pStyle w:val="Code"/>
        <w:ind w:left="360"/>
      </w:pPr>
      <w:r>
        <w:t xml:space="preserve">    &lt;/xs:sequence&gt;</w:t>
      </w:r>
    </w:p>
    <w:p w:rsidR="00E6416D" w:rsidRDefault="00C65AD5">
      <w:pPr>
        <w:pStyle w:val="Code"/>
        <w:ind w:left="360"/>
      </w:pPr>
      <w:r>
        <w:t xml:space="preserve">    &lt;xs:attributeGroup ref="DTS:BasePropertyAttributeGroup"/&gt;</w:t>
      </w:r>
    </w:p>
    <w:p w:rsidR="00E6416D" w:rsidRDefault="00C65AD5">
      <w:pPr>
        <w:pStyle w:val="Code"/>
        <w:ind w:left="360"/>
      </w:pPr>
      <w:r>
        <w:t xml:space="preserve">    &lt;xs:attributeGroup ref="DTS:ForEachVariableMappingAttrib</w:t>
      </w:r>
      <w:r>
        <w:t>uteGroup"/&gt;</w:t>
      </w:r>
    </w:p>
    <w:p w:rsidR="00E6416D" w:rsidRDefault="00C65AD5">
      <w:pPr>
        <w:pStyle w:val="Code"/>
        <w:ind w:left="360"/>
      </w:pPr>
      <w:r>
        <w:t xml:space="preserve">  &lt;/xs:complexType&gt;</w:t>
      </w:r>
    </w:p>
    <w:p w:rsidR="00E6416D" w:rsidRDefault="00E6416D">
      <w:pPr>
        <w:pStyle w:val="Code"/>
        <w:ind w:left="360"/>
      </w:pPr>
    </w:p>
    <w:p w:rsidR="00E6416D" w:rsidRDefault="00C65AD5">
      <w:pPr>
        <w:pStyle w:val="Code"/>
        <w:ind w:left="360"/>
      </w:pPr>
      <w:r>
        <w:t xml:space="preserve">  &lt;!--ObjectData Executable Types--&gt;</w:t>
      </w:r>
    </w:p>
    <w:p w:rsidR="00E6416D" w:rsidRDefault="00E6416D">
      <w:pPr>
        <w:pStyle w:val="Code"/>
        <w:ind w:left="360"/>
      </w:pPr>
    </w:p>
    <w:p w:rsidR="00E6416D" w:rsidRDefault="00C65AD5">
      <w:pPr>
        <w:pStyle w:val="Code"/>
        <w:ind w:left="360"/>
      </w:pPr>
      <w:r>
        <w:t xml:space="preserve">  &lt;xs:complexType name="ExecutableObjectDataType"&gt;</w:t>
      </w:r>
    </w:p>
    <w:p w:rsidR="00E6416D" w:rsidRDefault="00C65AD5">
      <w:pPr>
        <w:pStyle w:val="Code"/>
        <w:ind w:left="360"/>
      </w:pPr>
      <w:r>
        <w:t xml:space="preserve">    &lt;xs:choice minOccurs="0"&gt;</w:t>
      </w:r>
    </w:p>
    <w:p w:rsidR="00E6416D" w:rsidRDefault="00C65AD5">
      <w:pPr>
        <w:pStyle w:val="Code"/>
        <w:ind w:left="360"/>
      </w:pPr>
      <w:r>
        <w:t xml:space="preserve">      &lt;xs:element name="pipeline" type="DTS:pipelineObjectDataType"</w:t>
      </w:r>
    </w:p>
    <w:p w:rsidR="00E6416D" w:rsidRDefault="00C65AD5">
      <w:pPr>
        <w:pStyle w:val="Code"/>
        <w:ind w:left="360"/>
      </w:pPr>
      <w:r>
        <w:t xml:space="preserve">                  form="unqualified"/&gt;</w:t>
      </w:r>
    </w:p>
    <w:p w:rsidR="00E6416D" w:rsidRDefault="00C65AD5">
      <w:pPr>
        <w:pStyle w:val="Code"/>
        <w:ind w:left="360"/>
      </w:pPr>
      <w:r>
        <w:t xml:space="preserve">      &lt;xs:element name="CDCControlTask" form="unqualified"</w:t>
      </w:r>
    </w:p>
    <w:p w:rsidR="00E6416D" w:rsidRDefault="00C65AD5">
      <w:pPr>
        <w:pStyle w:val="Code"/>
        <w:ind w:left="360"/>
      </w:pPr>
      <w:r>
        <w:t xml:space="preserve">                  type="DTS:CDCControlTaskObjectDataType"/&gt;</w:t>
      </w:r>
    </w:p>
    <w:p w:rsidR="00E6416D" w:rsidRDefault="00C65AD5">
      <w:pPr>
        <w:pStyle w:val="Code"/>
        <w:ind w:left="360"/>
      </w:pPr>
      <w:r>
        <w:t xml:space="preserve">      &lt;xs:element ref="ActiveXScriptTask:ActiveXScriptTaskData" /&gt;</w:t>
      </w:r>
    </w:p>
    <w:p w:rsidR="00E6416D" w:rsidRDefault="00C65AD5">
      <w:pPr>
        <w:pStyle w:val="Code"/>
        <w:ind w:left="360"/>
      </w:pPr>
      <w:r>
        <w:t xml:space="preserve">      &lt;xs:element name="ASDdlDa</w:t>
      </w:r>
      <w:r>
        <w:t>ta" type="DTS:ASDdlDataObjectDataType"</w:t>
      </w:r>
    </w:p>
    <w:p w:rsidR="00E6416D" w:rsidRDefault="00C65AD5">
      <w:pPr>
        <w:pStyle w:val="Code"/>
        <w:ind w:left="360"/>
      </w:pPr>
      <w:r>
        <w:t xml:space="preserve">                  form="unqualified"/&gt;</w:t>
      </w:r>
    </w:p>
    <w:p w:rsidR="00E6416D" w:rsidRDefault="00C65AD5">
      <w:pPr>
        <w:pStyle w:val="Code"/>
        <w:ind w:left="360"/>
      </w:pPr>
      <w:r>
        <w:t xml:space="preserve">      &lt;xs:element name="ASProcessingData" form="unqualified"</w:t>
      </w:r>
    </w:p>
    <w:p w:rsidR="00E6416D" w:rsidRDefault="00C65AD5">
      <w:pPr>
        <w:pStyle w:val="Code"/>
        <w:ind w:left="360"/>
      </w:pPr>
      <w:r>
        <w:t xml:space="preserve">                  type="DTS:ASProcessingDataObjectDataType"/&gt;</w:t>
      </w:r>
    </w:p>
    <w:p w:rsidR="00E6416D" w:rsidRDefault="00C65AD5">
      <w:pPr>
        <w:pStyle w:val="Code"/>
        <w:ind w:left="360"/>
      </w:pPr>
      <w:r>
        <w:t xml:space="preserve">      &lt;xs:element ref="BulkInsertTask:BulkInsertTaskDat</w:t>
      </w:r>
      <w:r>
        <w:t>a"/&gt;</w:t>
      </w:r>
    </w:p>
    <w:p w:rsidR="00E6416D" w:rsidRDefault="00C65AD5">
      <w:pPr>
        <w:pStyle w:val="Code"/>
        <w:ind w:left="360"/>
      </w:pPr>
      <w:r>
        <w:t xml:space="preserve">      &lt;xs:element name="DMQueryTaskData"  form="unqualified"</w:t>
      </w:r>
    </w:p>
    <w:p w:rsidR="00E6416D" w:rsidRDefault="00C65AD5">
      <w:pPr>
        <w:pStyle w:val="Code"/>
        <w:ind w:left="360"/>
      </w:pPr>
      <w:r>
        <w:t xml:space="preserve">                  type="DTS:DMQueryTaskDataObjectDataType"/&gt;</w:t>
      </w:r>
    </w:p>
    <w:p w:rsidR="00E6416D" w:rsidRDefault="00C65AD5">
      <w:pPr>
        <w:pStyle w:val="Code"/>
        <w:ind w:left="360"/>
      </w:pPr>
      <w:r>
        <w:t xml:space="preserve">      &lt;xs:element name="DataProfilingTaskData"  form="unqualified"</w:t>
      </w:r>
    </w:p>
    <w:p w:rsidR="00E6416D" w:rsidRDefault="00C65AD5">
      <w:pPr>
        <w:pStyle w:val="Code"/>
        <w:ind w:left="360"/>
      </w:pPr>
      <w:r>
        <w:t xml:space="preserve">                  type="DTS:DataProfilingTaskDataObjectDataTyp</w:t>
      </w:r>
      <w:r>
        <w:t>e"/&gt;</w:t>
      </w:r>
    </w:p>
    <w:p w:rsidR="00E6416D" w:rsidRDefault="00C65AD5">
      <w:pPr>
        <w:pStyle w:val="Code"/>
        <w:ind w:left="360"/>
      </w:pPr>
      <w:r>
        <w:t xml:space="preserve">      &lt;xs:element ref="Exec80PackageTask:Exec80PackageTaskData"/&gt;</w:t>
      </w:r>
    </w:p>
    <w:p w:rsidR="00E6416D" w:rsidRDefault="00C65AD5">
      <w:pPr>
        <w:pStyle w:val="Code"/>
        <w:ind w:left="360"/>
      </w:pPr>
      <w:r>
        <w:t xml:space="preserve">      &lt;xs:element name="ExecutePackageTask"  form="unqualified"</w:t>
      </w:r>
    </w:p>
    <w:p w:rsidR="00E6416D" w:rsidRDefault="00C65AD5">
      <w:pPr>
        <w:pStyle w:val="Code"/>
        <w:ind w:left="360"/>
      </w:pPr>
      <w:r>
        <w:t xml:space="preserve">                  type="DTS:ExecutePackageTaskObjectDataType"/&gt;</w:t>
      </w:r>
    </w:p>
    <w:p w:rsidR="00E6416D" w:rsidRDefault="00C65AD5">
      <w:pPr>
        <w:pStyle w:val="Code"/>
        <w:ind w:left="360"/>
      </w:pPr>
      <w:r>
        <w:t xml:space="preserve">      &lt;xs:element name="ExecuteProcessData" form="unquali</w:t>
      </w:r>
      <w:r>
        <w:t>fied"</w:t>
      </w:r>
    </w:p>
    <w:p w:rsidR="00E6416D" w:rsidRDefault="00C65AD5">
      <w:pPr>
        <w:pStyle w:val="Code"/>
        <w:ind w:left="360"/>
      </w:pPr>
      <w:r>
        <w:t xml:space="preserve">                  type="DTS:ExecuteProcessDataObjectDataType"/&gt;</w:t>
      </w:r>
    </w:p>
    <w:p w:rsidR="00E6416D" w:rsidRDefault="00C65AD5">
      <w:pPr>
        <w:pStyle w:val="Code"/>
        <w:ind w:left="360"/>
      </w:pPr>
      <w:r>
        <w:t xml:space="preserve">      &lt;xs:element name="ExpressionTask" form="unqualified"</w:t>
      </w:r>
    </w:p>
    <w:p w:rsidR="00E6416D" w:rsidRDefault="00C65AD5">
      <w:pPr>
        <w:pStyle w:val="Code"/>
        <w:ind w:left="360"/>
      </w:pPr>
      <w:r>
        <w:t xml:space="preserve">                  type="DTS:ExpressionTaskObjectDataType"/&gt;</w:t>
      </w:r>
    </w:p>
    <w:p w:rsidR="00E6416D" w:rsidRDefault="00C65AD5">
      <w:pPr>
        <w:pStyle w:val="Code"/>
        <w:ind w:left="360"/>
      </w:pPr>
      <w:r>
        <w:t xml:space="preserve">      &lt;xs:element ref="SQLTask:SqlTaskData"/&gt;</w:t>
      </w:r>
    </w:p>
    <w:p w:rsidR="00E6416D" w:rsidRDefault="00C65AD5">
      <w:pPr>
        <w:pStyle w:val="Code"/>
        <w:ind w:left="360"/>
      </w:pPr>
      <w:r>
        <w:lastRenderedPageBreak/>
        <w:t xml:space="preserve">      &lt;xs:element nam</w:t>
      </w:r>
      <w:r>
        <w:t>e="FileSystemData" form="unqualified"</w:t>
      </w:r>
    </w:p>
    <w:p w:rsidR="00E6416D" w:rsidRDefault="00C65AD5">
      <w:pPr>
        <w:pStyle w:val="Code"/>
        <w:ind w:left="360"/>
      </w:pPr>
      <w:r>
        <w:t xml:space="preserve">                  type="DTS:FileSystemDataObjectDataType"/&gt;</w:t>
      </w:r>
    </w:p>
    <w:p w:rsidR="00E6416D" w:rsidRDefault="00C65AD5">
      <w:pPr>
        <w:pStyle w:val="Code"/>
        <w:ind w:left="360"/>
      </w:pPr>
      <w:r>
        <w:t xml:space="preserve">      &lt;xs:element name="FtpData" type="DTS:FtpDataObjectDataType"</w:t>
      </w:r>
    </w:p>
    <w:p w:rsidR="00E6416D" w:rsidRDefault="00C65AD5">
      <w:pPr>
        <w:pStyle w:val="Code"/>
        <w:ind w:left="360"/>
      </w:pPr>
      <w:r>
        <w:t xml:space="preserve">                  form="unqualified"/&gt;</w:t>
      </w:r>
    </w:p>
    <w:p w:rsidR="00E6416D" w:rsidRDefault="00C65AD5">
      <w:pPr>
        <w:pStyle w:val="Code"/>
        <w:ind w:left="360"/>
      </w:pPr>
      <w:r>
        <w:t xml:space="preserve">      &lt;xs:element ref="MessageQueueTask:MessageQueueT</w:t>
      </w:r>
      <w:r>
        <w:t>askData"/&gt;</w:t>
      </w:r>
    </w:p>
    <w:p w:rsidR="00E6416D" w:rsidRDefault="00C65AD5">
      <w:pPr>
        <w:pStyle w:val="Code"/>
        <w:ind w:left="360"/>
      </w:pPr>
      <w:r>
        <w:t xml:space="preserve">      &lt;xs:element name="ScriptProject" type="DTS:ScriptProjectObjectDataType"</w:t>
      </w:r>
    </w:p>
    <w:p w:rsidR="00E6416D" w:rsidRDefault="00C65AD5">
      <w:pPr>
        <w:pStyle w:val="Code"/>
        <w:ind w:left="360"/>
      </w:pPr>
      <w:r>
        <w:t xml:space="preserve">                  form="unqualified"/&gt;</w:t>
      </w:r>
    </w:p>
    <w:p w:rsidR="00E6416D" w:rsidRDefault="00C65AD5">
      <w:pPr>
        <w:pStyle w:val="Code"/>
        <w:ind w:left="360"/>
      </w:pPr>
      <w:r>
        <w:t xml:space="preserve">      &lt;xs:element ref="SendMailTask:SendMailTaskData"/&gt;</w:t>
      </w:r>
    </w:p>
    <w:p w:rsidR="00E6416D" w:rsidRDefault="00C65AD5">
      <w:pPr>
        <w:pStyle w:val="Code"/>
        <w:ind w:left="360"/>
      </w:pPr>
      <w:r>
        <w:t xml:space="preserve">      &lt;xs:element name="TransferDatabasesTaskData" form="unqualified"</w:t>
      </w:r>
    </w:p>
    <w:p w:rsidR="00E6416D" w:rsidRDefault="00C65AD5">
      <w:pPr>
        <w:pStyle w:val="Code"/>
        <w:ind w:left="360"/>
      </w:pPr>
      <w:r>
        <w:t xml:space="preserve">                  type="DTS:TransferDatabasesTaskDataObjectDataType"/&gt;</w:t>
      </w:r>
    </w:p>
    <w:p w:rsidR="00E6416D" w:rsidRDefault="00C65AD5">
      <w:pPr>
        <w:pStyle w:val="Code"/>
        <w:ind w:left="360"/>
      </w:pPr>
      <w:r>
        <w:t xml:space="preserve">      &lt;xs:element name="TransferErrorMessagesTaskData" form="unqualified"</w:t>
      </w:r>
    </w:p>
    <w:p w:rsidR="00E6416D" w:rsidRDefault="00C65AD5">
      <w:pPr>
        <w:pStyle w:val="Code"/>
        <w:ind w:left="360"/>
      </w:pPr>
      <w:r>
        <w:t xml:space="preserve">                  type="DTS:TransferErrorMessagesTaskDataObjectDataType"/&gt;</w:t>
      </w:r>
    </w:p>
    <w:p w:rsidR="00E6416D" w:rsidRDefault="00C65AD5">
      <w:pPr>
        <w:pStyle w:val="Code"/>
        <w:ind w:left="360"/>
      </w:pPr>
      <w:r>
        <w:t xml:space="preserve">      &lt;xs:element name="TransferJobs</w:t>
      </w:r>
      <w:r>
        <w:t>TaskData" form="unqualified"</w:t>
      </w:r>
    </w:p>
    <w:p w:rsidR="00E6416D" w:rsidRDefault="00C65AD5">
      <w:pPr>
        <w:pStyle w:val="Code"/>
        <w:ind w:left="360"/>
      </w:pPr>
      <w:r>
        <w:t xml:space="preserve">                  type="DTS:TransferJobsTaskDataObjectDataType"/&gt;</w:t>
      </w:r>
    </w:p>
    <w:p w:rsidR="00E6416D" w:rsidRDefault="00C65AD5">
      <w:pPr>
        <w:pStyle w:val="Code"/>
        <w:ind w:left="360"/>
      </w:pPr>
      <w:r>
        <w:t xml:space="preserve">      &lt;xs:element name="TransferLoginsTaskData" form="unqualified"</w:t>
      </w:r>
    </w:p>
    <w:p w:rsidR="00E6416D" w:rsidRDefault="00C65AD5">
      <w:pPr>
        <w:pStyle w:val="Code"/>
        <w:ind w:left="360"/>
      </w:pPr>
      <w:r>
        <w:t xml:space="preserve">                  type="DTS:TransferLoginsTaskDataObjectDataType"/&gt;</w:t>
      </w:r>
    </w:p>
    <w:p w:rsidR="00E6416D" w:rsidRDefault="00C65AD5">
      <w:pPr>
        <w:pStyle w:val="Code"/>
        <w:ind w:left="360"/>
      </w:pPr>
      <w:r>
        <w:t xml:space="preserve">      &lt;</w:t>
      </w:r>
      <w:r>
        <w:t>xs:element name="TransferStoredProceduresTaskData" form="unqualified"</w:t>
      </w:r>
    </w:p>
    <w:p w:rsidR="00E6416D" w:rsidRDefault="00C65AD5">
      <w:pPr>
        <w:pStyle w:val="Code"/>
        <w:ind w:left="360"/>
      </w:pPr>
      <w:r>
        <w:t xml:space="preserve">                  type="DTS:TransferStoredProceduresTaskDataObjectDataType"/&gt;</w:t>
      </w:r>
    </w:p>
    <w:p w:rsidR="00E6416D" w:rsidRDefault="00C65AD5">
      <w:pPr>
        <w:pStyle w:val="Code"/>
        <w:ind w:left="360"/>
      </w:pPr>
      <w:r>
        <w:t xml:space="preserve">      &lt;xs:element name="TransferSqlServerObjectsTaskData" form="unqualified"</w:t>
      </w:r>
    </w:p>
    <w:p w:rsidR="00E6416D" w:rsidRDefault="00C65AD5">
      <w:pPr>
        <w:pStyle w:val="Code"/>
        <w:ind w:left="360"/>
      </w:pPr>
      <w:r>
        <w:t xml:space="preserve">                  type="DTS:Tra</w:t>
      </w:r>
      <w:r>
        <w:t>nsferSqlServerObjectsTaskDataObjectDataType"/&gt;</w:t>
      </w:r>
    </w:p>
    <w:p w:rsidR="00E6416D" w:rsidRDefault="00C65AD5">
      <w:pPr>
        <w:pStyle w:val="Code"/>
        <w:ind w:left="360"/>
      </w:pPr>
      <w:r>
        <w:t xml:space="preserve">      &lt;xs:element ref="WSTask:WebServiceTaskData"/&gt;</w:t>
      </w:r>
    </w:p>
    <w:p w:rsidR="00E6416D" w:rsidRDefault="00C65AD5">
      <w:pPr>
        <w:pStyle w:val="Code"/>
        <w:ind w:left="360"/>
      </w:pPr>
      <w:r>
        <w:t xml:space="preserve">      &lt;xs:element name="WMIDRTaskData" type="DTS:WMIDRTaskDataObjectDataType"</w:t>
      </w:r>
    </w:p>
    <w:p w:rsidR="00E6416D" w:rsidRDefault="00C65AD5">
      <w:pPr>
        <w:pStyle w:val="Code"/>
        <w:ind w:left="360"/>
      </w:pPr>
      <w:r>
        <w:t xml:space="preserve">                  form="unqualified"/&gt;</w:t>
      </w:r>
    </w:p>
    <w:p w:rsidR="00E6416D" w:rsidRDefault="00C65AD5">
      <w:pPr>
        <w:pStyle w:val="Code"/>
        <w:ind w:left="360"/>
      </w:pPr>
      <w:r>
        <w:t xml:space="preserve">      &lt;xs:element name="WMIEWTaskData" t</w:t>
      </w:r>
      <w:r>
        <w:t>ype="DTS:WMIEWTaskDataObjectDataType"</w:t>
      </w:r>
    </w:p>
    <w:p w:rsidR="00E6416D" w:rsidRDefault="00C65AD5">
      <w:pPr>
        <w:pStyle w:val="Code"/>
        <w:ind w:left="360"/>
      </w:pPr>
      <w:r>
        <w:t xml:space="preserve">                  form="unqualified"/&gt;</w:t>
      </w:r>
    </w:p>
    <w:p w:rsidR="00E6416D" w:rsidRDefault="00C65AD5">
      <w:pPr>
        <w:pStyle w:val="Code"/>
        <w:ind w:left="360"/>
      </w:pPr>
      <w:r>
        <w:t xml:space="preserve">      &lt;xs:element name="XMLTaskData" type="DTS:XMLTaskDataObjectDataType"</w:t>
      </w:r>
    </w:p>
    <w:p w:rsidR="00E6416D" w:rsidRDefault="00C65AD5">
      <w:pPr>
        <w:pStyle w:val="Code"/>
        <w:ind w:left="360"/>
      </w:pPr>
      <w:r>
        <w:t xml:space="preserve">                  form="unqualified"/&gt;</w:t>
      </w:r>
    </w:p>
    <w:p w:rsidR="00E6416D" w:rsidRDefault="00C65AD5">
      <w:pPr>
        <w:pStyle w:val="Code"/>
        <w:ind w:left="360"/>
      </w:pPr>
      <w:r>
        <w:t xml:space="preserve">      &lt;xs:element name="InnerObject" type="DTS:InnerObjectObjectDa</w:t>
      </w:r>
      <w:r>
        <w:t>taType"</w:t>
      </w:r>
    </w:p>
    <w:p w:rsidR="00E6416D" w:rsidRDefault="00C65AD5">
      <w:pPr>
        <w:pStyle w:val="Code"/>
        <w:ind w:left="360"/>
      </w:pPr>
      <w:r>
        <w:t xml:space="preserve">                  form="unqualified"/&gt;</w:t>
      </w:r>
    </w:p>
    <w:p w:rsidR="00E6416D" w:rsidRDefault="00C65AD5">
      <w:pPr>
        <w:pStyle w:val="Code"/>
        <w:ind w:left="360"/>
      </w:pPr>
      <w:r>
        <w:t xml:space="preserve">    &lt;/xs:choice&gt;</w:t>
      </w:r>
    </w:p>
    <w:p w:rsidR="00E6416D" w:rsidRDefault="00C65AD5">
      <w:pPr>
        <w:pStyle w:val="Code"/>
        <w:ind w:left="360"/>
      </w:pPr>
      <w:r>
        <w:t xml:space="preserve">  &lt;/xs:complexType&gt;</w:t>
      </w:r>
    </w:p>
    <w:p w:rsidR="00E6416D" w:rsidRDefault="00E6416D">
      <w:pPr>
        <w:pStyle w:val="Code"/>
        <w:ind w:left="360"/>
      </w:pPr>
    </w:p>
    <w:p w:rsidR="00E6416D" w:rsidRDefault="00C65AD5">
      <w:pPr>
        <w:pStyle w:val="Code"/>
        <w:ind w:left="360"/>
      </w:pPr>
      <w:r>
        <w:t xml:space="preserve">  &lt;xs:complexType name="ASDdlDataObjectDataType"&gt;</w:t>
      </w:r>
    </w:p>
    <w:p w:rsidR="00E6416D" w:rsidRDefault="00C65AD5">
      <w:pPr>
        <w:pStyle w:val="Code"/>
        <w:ind w:left="360"/>
      </w:pPr>
      <w:r>
        <w:t xml:space="preserve">    &lt;xs:sequence/&gt;</w:t>
      </w:r>
    </w:p>
    <w:p w:rsidR="00E6416D" w:rsidRDefault="00C65AD5">
      <w:pPr>
        <w:pStyle w:val="Code"/>
        <w:ind w:left="360"/>
      </w:pPr>
      <w:r>
        <w:t xml:space="preserve">    &lt;xs:attribute name="ConnectionName" type="xs:string"</w:t>
      </w:r>
    </w:p>
    <w:p w:rsidR="00E6416D" w:rsidRDefault="00C65AD5">
      <w:pPr>
        <w:pStyle w:val="Code"/>
        <w:ind w:left="360"/>
      </w:pPr>
      <w:r>
        <w:t xml:space="preserve">                  form="unqualified"/&gt;</w:t>
      </w:r>
    </w:p>
    <w:p w:rsidR="00E6416D" w:rsidRDefault="00C65AD5">
      <w:pPr>
        <w:pStyle w:val="Code"/>
        <w:ind w:left="360"/>
      </w:pPr>
      <w:r>
        <w:t xml:space="preserve">    &lt;</w:t>
      </w:r>
      <w:r>
        <w:t>xs:attribute name="SourceType" form="unqualified"</w:t>
      </w:r>
    </w:p>
    <w:p w:rsidR="00E6416D" w:rsidRDefault="00C65AD5">
      <w:pPr>
        <w:pStyle w:val="Code"/>
        <w:ind w:left="360"/>
      </w:pPr>
      <w:r>
        <w:t xml:space="preserve">                  type="DTS:SourceTypeEnum"/&gt;</w:t>
      </w:r>
    </w:p>
    <w:p w:rsidR="00E6416D" w:rsidRDefault="00C65AD5">
      <w:pPr>
        <w:pStyle w:val="Code"/>
        <w:ind w:left="360"/>
      </w:pPr>
      <w:r>
        <w:t xml:space="preserve">    &lt;xs:attribute name="Source" type="xs:string"</w:t>
      </w:r>
    </w:p>
    <w:p w:rsidR="00E6416D" w:rsidRDefault="00C65AD5">
      <w:pPr>
        <w:pStyle w:val="Code"/>
        <w:ind w:left="360"/>
      </w:pPr>
      <w:r>
        <w:t xml:space="preserve">                  form="unqualified"/&gt;</w:t>
      </w:r>
    </w:p>
    <w:p w:rsidR="00E6416D" w:rsidRDefault="00C65AD5">
      <w:pPr>
        <w:pStyle w:val="Code"/>
        <w:ind w:left="360"/>
      </w:pPr>
      <w:r>
        <w:t xml:space="preserve">  &lt;/xs:complexType&gt;</w:t>
      </w:r>
    </w:p>
    <w:p w:rsidR="00E6416D" w:rsidRDefault="00E6416D">
      <w:pPr>
        <w:pStyle w:val="Code"/>
        <w:ind w:left="360"/>
      </w:pPr>
    </w:p>
    <w:p w:rsidR="00E6416D" w:rsidRDefault="00C65AD5">
      <w:pPr>
        <w:pStyle w:val="Code"/>
        <w:ind w:left="360"/>
      </w:pPr>
      <w:r>
        <w:t xml:space="preserve">  &lt;xs:complexType name="ASProcessingDataObjectDataT</w:t>
      </w:r>
      <w:r>
        <w:t>ype"&gt;</w:t>
      </w:r>
    </w:p>
    <w:p w:rsidR="00E6416D" w:rsidRDefault="00C65AD5">
      <w:pPr>
        <w:pStyle w:val="Code"/>
        <w:ind w:left="360"/>
      </w:pPr>
      <w:r>
        <w:t xml:space="preserve">    &lt;xs:sequence/&gt;</w:t>
      </w:r>
    </w:p>
    <w:p w:rsidR="00E6416D" w:rsidRDefault="00C65AD5">
      <w:pPr>
        <w:pStyle w:val="Code"/>
        <w:ind w:left="360"/>
      </w:pPr>
      <w:r>
        <w:t xml:space="preserve">    &lt;xs:attribute name="ConnectionName" type="xs:string"</w:t>
      </w:r>
    </w:p>
    <w:p w:rsidR="00E6416D" w:rsidRDefault="00C65AD5">
      <w:pPr>
        <w:pStyle w:val="Code"/>
        <w:ind w:left="360"/>
      </w:pPr>
      <w:r>
        <w:t xml:space="preserve">                  form="unqualified"/&gt;</w:t>
      </w:r>
    </w:p>
    <w:p w:rsidR="00E6416D" w:rsidRDefault="00C65AD5">
      <w:pPr>
        <w:pStyle w:val="Code"/>
        <w:ind w:left="360"/>
      </w:pPr>
      <w:r>
        <w:t xml:space="preserve">    &lt;xs:attribute name="ProcessingCommands" type="xs:string"</w:t>
      </w:r>
    </w:p>
    <w:p w:rsidR="00E6416D" w:rsidRDefault="00C65AD5">
      <w:pPr>
        <w:pStyle w:val="Code"/>
        <w:ind w:left="360"/>
      </w:pPr>
      <w:r>
        <w:t xml:space="preserve">                  form="unqualified"/&gt;</w:t>
      </w:r>
    </w:p>
    <w:p w:rsidR="00E6416D" w:rsidRDefault="00C65AD5">
      <w:pPr>
        <w:pStyle w:val="Code"/>
        <w:ind w:left="360"/>
      </w:pPr>
      <w:r>
        <w:t xml:space="preserve">  &lt;/xs:complexType&gt;</w:t>
      </w:r>
    </w:p>
    <w:p w:rsidR="00E6416D" w:rsidRDefault="00E6416D">
      <w:pPr>
        <w:pStyle w:val="Code"/>
        <w:ind w:left="360"/>
      </w:pPr>
    </w:p>
    <w:p w:rsidR="00E6416D" w:rsidRDefault="00C65AD5">
      <w:pPr>
        <w:pStyle w:val="Code"/>
        <w:ind w:left="360"/>
      </w:pPr>
      <w:r>
        <w:t xml:space="preserve">  &lt;xs:complexT</w:t>
      </w:r>
      <w:r>
        <w:t>ype name="DMQueryTaskDataObjectDataType"&gt;</w:t>
      </w:r>
    </w:p>
    <w:p w:rsidR="00E6416D" w:rsidRDefault="00C65AD5">
      <w:pPr>
        <w:pStyle w:val="Code"/>
        <w:ind w:left="360"/>
      </w:pPr>
      <w:r>
        <w:t xml:space="preserve">    &lt;xs:sequence&gt;</w:t>
      </w:r>
    </w:p>
    <w:p w:rsidR="00E6416D" w:rsidRDefault="00C65AD5">
      <w:pPr>
        <w:pStyle w:val="Code"/>
        <w:ind w:left="360"/>
      </w:pPr>
      <w:r>
        <w:t xml:space="preserve">      &lt;xs:element name="QueryString" form="unqualified"</w:t>
      </w:r>
    </w:p>
    <w:p w:rsidR="00E6416D" w:rsidRDefault="00C65AD5">
      <w:pPr>
        <w:pStyle w:val="Code"/>
        <w:ind w:left="360"/>
      </w:pPr>
      <w:r>
        <w:t xml:space="preserve">                  type="DTS:DMQueryTaskQueryStringContainerType"/&gt;</w:t>
      </w:r>
    </w:p>
    <w:p w:rsidR="00E6416D" w:rsidRDefault="00C65AD5">
      <w:pPr>
        <w:pStyle w:val="Code"/>
        <w:ind w:left="360"/>
      </w:pPr>
      <w:r>
        <w:t xml:space="preserve">      &lt;xs:element name="QueryBuilderQueryString" form="unqualified"</w:t>
      </w:r>
    </w:p>
    <w:p w:rsidR="00E6416D" w:rsidRDefault="00C65AD5">
      <w:pPr>
        <w:pStyle w:val="Code"/>
        <w:ind w:left="360"/>
      </w:pPr>
      <w:r>
        <w:t xml:space="preserve">     </w:t>
      </w:r>
      <w:r>
        <w:t xml:space="preserve">             type="DTS:DMQueryTaskQueryStringContainerType"/&gt;</w:t>
      </w:r>
    </w:p>
    <w:p w:rsidR="00E6416D" w:rsidRDefault="00C65AD5">
      <w:pPr>
        <w:pStyle w:val="Code"/>
        <w:ind w:left="360"/>
      </w:pPr>
      <w:r>
        <w:t xml:space="preserve">      &lt;xs:element name="QueryBuilderSpecification" form="unqualified"</w:t>
      </w:r>
    </w:p>
    <w:p w:rsidR="00E6416D" w:rsidRDefault="00C65AD5">
      <w:pPr>
        <w:pStyle w:val="Code"/>
        <w:ind w:left="360"/>
      </w:pPr>
      <w:r>
        <w:t xml:space="preserve">                  type="DTS:DMQueryBuilderSpecificationType"/&gt;</w:t>
      </w:r>
    </w:p>
    <w:p w:rsidR="00E6416D" w:rsidRDefault="00C65AD5">
      <w:pPr>
        <w:pStyle w:val="Code"/>
        <w:ind w:left="360"/>
      </w:pPr>
      <w:r>
        <w:t xml:space="preserve">    &lt;/xs:sequence&gt;</w:t>
      </w:r>
    </w:p>
    <w:p w:rsidR="00E6416D" w:rsidRDefault="00C65AD5">
      <w:pPr>
        <w:pStyle w:val="Code"/>
        <w:ind w:left="360"/>
      </w:pPr>
      <w:r>
        <w:t xml:space="preserve">    &lt;xs:attribute name="InputConnection" t</w:t>
      </w:r>
      <w:r>
        <w:t>ype="xs:string"</w:t>
      </w:r>
    </w:p>
    <w:p w:rsidR="00E6416D" w:rsidRDefault="00C65AD5">
      <w:pPr>
        <w:pStyle w:val="Code"/>
        <w:ind w:left="360"/>
      </w:pPr>
      <w:r>
        <w:t xml:space="preserve">                  form="unqualified"/&gt;</w:t>
      </w:r>
    </w:p>
    <w:p w:rsidR="00E6416D" w:rsidRDefault="00C65AD5">
      <w:pPr>
        <w:pStyle w:val="Code"/>
        <w:ind w:left="360"/>
      </w:pPr>
      <w:r>
        <w:t xml:space="preserve">    &lt;xs:attribute name="OutputConnection" type="xs:string"</w:t>
      </w:r>
    </w:p>
    <w:p w:rsidR="00E6416D" w:rsidRDefault="00C65AD5">
      <w:pPr>
        <w:pStyle w:val="Code"/>
        <w:ind w:left="360"/>
      </w:pPr>
      <w:r>
        <w:t xml:space="preserve">                  form="unqualified"/&gt;</w:t>
      </w:r>
    </w:p>
    <w:p w:rsidR="00E6416D" w:rsidRDefault="00C65AD5">
      <w:pPr>
        <w:pStyle w:val="Code"/>
        <w:ind w:left="360"/>
      </w:pPr>
      <w:r>
        <w:t xml:space="preserve">    &lt;xs:attribute name="ModelStructureName" type="xs:string"</w:t>
      </w:r>
    </w:p>
    <w:p w:rsidR="00E6416D" w:rsidRDefault="00C65AD5">
      <w:pPr>
        <w:pStyle w:val="Code"/>
        <w:ind w:left="360"/>
      </w:pPr>
      <w:r>
        <w:t xml:space="preserve">                  form="unqualified"/&gt;</w:t>
      </w:r>
    </w:p>
    <w:p w:rsidR="00E6416D" w:rsidRDefault="00C65AD5">
      <w:pPr>
        <w:pStyle w:val="Code"/>
        <w:ind w:left="360"/>
      </w:pPr>
      <w:r>
        <w:t xml:space="preserve">    &lt;xs:attribute name="ModelName" type="xs:string" form="unqualified"/&gt;</w:t>
      </w:r>
    </w:p>
    <w:p w:rsidR="00E6416D" w:rsidRDefault="00C65AD5">
      <w:pPr>
        <w:pStyle w:val="Code"/>
        <w:ind w:left="360"/>
      </w:pPr>
      <w:r>
        <w:t xml:space="preserve">    &lt;xs:attribute name="OverwriteOutputTable" form="unqualified"&gt;</w:t>
      </w:r>
    </w:p>
    <w:p w:rsidR="00E6416D" w:rsidRDefault="00C65AD5">
      <w:pPr>
        <w:pStyle w:val="Code"/>
        <w:ind w:left="360"/>
      </w:pPr>
      <w:r>
        <w:t xml:space="preserve">      &lt;xs:simpleType&gt;</w:t>
      </w:r>
    </w:p>
    <w:p w:rsidR="00E6416D" w:rsidRDefault="00C65AD5">
      <w:pPr>
        <w:pStyle w:val="Code"/>
        <w:ind w:left="360"/>
      </w:pPr>
      <w:r>
        <w:t xml:space="preserve">        &lt;xs:restriction base="xs:string"&gt;</w:t>
      </w:r>
    </w:p>
    <w:p w:rsidR="00E6416D" w:rsidRDefault="00C65AD5">
      <w:pPr>
        <w:pStyle w:val="Code"/>
        <w:ind w:left="360"/>
      </w:pPr>
      <w:r>
        <w:lastRenderedPageBreak/>
        <w:t xml:space="preserve">          &lt;xs:enumeration value="True"/&gt;</w:t>
      </w:r>
    </w:p>
    <w:p w:rsidR="00E6416D" w:rsidRDefault="00C65AD5">
      <w:pPr>
        <w:pStyle w:val="Code"/>
        <w:ind w:left="360"/>
      </w:pPr>
      <w:r>
        <w:t xml:space="preserve">          &lt;</w:t>
      </w:r>
      <w:r>
        <w:t>xs:enumeration value="False"/&gt;</w:t>
      </w:r>
    </w:p>
    <w:p w:rsidR="00E6416D" w:rsidRDefault="00C65AD5">
      <w:pPr>
        <w:pStyle w:val="Code"/>
        <w:ind w:left="360"/>
      </w:pPr>
      <w:r>
        <w:t xml:space="preserve">        &lt;/xs:restriction&gt;</w:t>
      </w:r>
    </w:p>
    <w:p w:rsidR="00E6416D" w:rsidRDefault="00C65AD5">
      <w:pPr>
        <w:pStyle w:val="Code"/>
        <w:ind w:left="360"/>
      </w:pPr>
      <w:r>
        <w:t xml:space="preserve">      &lt;/xs:simpleType&gt;</w:t>
      </w:r>
    </w:p>
    <w:p w:rsidR="00E6416D" w:rsidRDefault="00C65AD5">
      <w:pPr>
        <w:pStyle w:val="Code"/>
        <w:ind w:left="360"/>
      </w:pPr>
      <w:r>
        <w:t xml:space="preserve">    &lt;/xs:attribute&gt;</w:t>
      </w:r>
    </w:p>
    <w:p w:rsidR="00E6416D" w:rsidRDefault="00C65AD5">
      <w:pPr>
        <w:pStyle w:val="Code"/>
        <w:ind w:left="360"/>
      </w:pPr>
      <w:r>
        <w:t xml:space="preserve">    &lt;xs:attribute name="OutputTableName" type="xs:string"</w:t>
      </w:r>
    </w:p>
    <w:p w:rsidR="00E6416D" w:rsidRDefault="00C65AD5">
      <w:pPr>
        <w:pStyle w:val="Code"/>
        <w:ind w:left="360"/>
      </w:pPr>
      <w:r>
        <w:t xml:space="preserve">                  form="unqualified"/&gt;</w:t>
      </w:r>
    </w:p>
    <w:p w:rsidR="00E6416D" w:rsidRDefault="00C65AD5">
      <w:pPr>
        <w:pStyle w:val="Code"/>
        <w:ind w:left="360"/>
      </w:pPr>
      <w:r>
        <w:t xml:space="preserve">  &lt;/xs:complexType&gt;</w:t>
      </w:r>
    </w:p>
    <w:p w:rsidR="00E6416D" w:rsidRDefault="00E6416D">
      <w:pPr>
        <w:pStyle w:val="Code"/>
        <w:ind w:left="360"/>
      </w:pPr>
    </w:p>
    <w:p w:rsidR="00E6416D" w:rsidRDefault="00C65AD5">
      <w:pPr>
        <w:pStyle w:val="Code"/>
        <w:ind w:left="360"/>
      </w:pPr>
      <w:r>
        <w:t xml:space="preserve">  &lt;xs:complexType name="DMQueryTaskQue</w:t>
      </w:r>
      <w:r>
        <w:t>ryStringContainerType"&gt;</w:t>
      </w:r>
    </w:p>
    <w:p w:rsidR="00E6416D" w:rsidRDefault="00C65AD5">
      <w:pPr>
        <w:pStyle w:val="Code"/>
        <w:ind w:left="360"/>
      </w:pPr>
      <w:r>
        <w:t xml:space="preserve">    &lt;xs:simpleContent&gt;</w:t>
      </w:r>
    </w:p>
    <w:p w:rsidR="00E6416D" w:rsidRDefault="00C65AD5">
      <w:pPr>
        <w:pStyle w:val="Code"/>
        <w:ind w:left="360"/>
      </w:pPr>
      <w:r>
        <w:t xml:space="preserve">      &lt;xs:extension base="xs:string"&gt;</w:t>
      </w:r>
    </w:p>
    <w:p w:rsidR="00E6416D" w:rsidRDefault="00C65AD5">
      <w:pPr>
        <w:pStyle w:val="Code"/>
        <w:ind w:left="360"/>
      </w:pPr>
      <w:r>
        <w:t xml:space="preserve">        &lt;xs:attribute name="Sensitive" type="xs:boolean"</w:t>
      </w:r>
    </w:p>
    <w:p w:rsidR="00E6416D" w:rsidRDefault="00C65AD5">
      <w:pPr>
        <w:pStyle w:val="Code"/>
        <w:ind w:left="360"/>
      </w:pPr>
      <w:r>
        <w:t xml:space="preserve">                      form="unqualified"/&gt;</w:t>
      </w:r>
    </w:p>
    <w:p w:rsidR="00E6416D" w:rsidRDefault="00C65AD5">
      <w:pPr>
        <w:pStyle w:val="Code"/>
        <w:ind w:left="360"/>
      </w:pPr>
      <w:r>
        <w:t xml:space="preserve">        &lt;xs:attribute name="Encrypted" type="xs:boolean"</w:t>
      </w:r>
    </w:p>
    <w:p w:rsidR="00E6416D" w:rsidRDefault="00C65AD5">
      <w:pPr>
        <w:pStyle w:val="Code"/>
        <w:ind w:left="360"/>
      </w:pPr>
      <w:r>
        <w:t xml:space="preserve">              </w:t>
      </w:r>
      <w:r>
        <w:t xml:space="preserve">        form="unqualified"/&gt;</w:t>
      </w:r>
    </w:p>
    <w:p w:rsidR="00E6416D" w:rsidRDefault="00C65AD5">
      <w:pPr>
        <w:pStyle w:val="Code"/>
        <w:ind w:left="360"/>
      </w:pPr>
      <w:r>
        <w:t xml:space="preserve">      &lt;/xs:extension&gt;</w:t>
      </w:r>
    </w:p>
    <w:p w:rsidR="00E6416D" w:rsidRDefault="00C65AD5">
      <w:pPr>
        <w:pStyle w:val="Code"/>
        <w:ind w:left="360"/>
      </w:pPr>
      <w:r>
        <w:t xml:space="preserve">    &lt;/xs:simpleContent&gt;</w:t>
      </w:r>
    </w:p>
    <w:p w:rsidR="00E6416D" w:rsidRDefault="00C65AD5">
      <w:pPr>
        <w:pStyle w:val="Code"/>
        <w:ind w:left="360"/>
      </w:pPr>
      <w:r>
        <w:t xml:space="preserve">  &lt;/xs:complexType&gt;</w:t>
      </w:r>
    </w:p>
    <w:p w:rsidR="00E6416D" w:rsidRDefault="00E6416D">
      <w:pPr>
        <w:pStyle w:val="Code"/>
        <w:ind w:left="360"/>
      </w:pPr>
    </w:p>
    <w:p w:rsidR="00E6416D" w:rsidRDefault="00C65AD5">
      <w:pPr>
        <w:pStyle w:val="Code"/>
        <w:ind w:left="360"/>
      </w:pPr>
      <w:r>
        <w:t xml:space="preserve">  &lt;xs:complexType name="DMQueryBuilderSpecificationType"&gt;</w:t>
      </w:r>
    </w:p>
    <w:p w:rsidR="00E6416D" w:rsidRDefault="00C65AD5">
      <w:pPr>
        <w:pStyle w:val="Code"/>
        <w:ind w:left="360"/>
      </w:pPr>
      <w:r>
        <w:t xml:space="preserve">    &lt;xs:sequence&gt;</w:t>
      </w:r>
    </w:p>
    <w:p w:rsidR="00E6416D" w:rsidRDefault="00C65AD5">
      <w:pPr>
        <w:pStyle w:val="Code"/>
        <w:ind w:left="360"/>
      </w:pPr>
      <w:r>
        <w:t xml:space="preserve">      &lt;xs:any minOccurs="0" maxOccurs="unbounded"</w:t>
      </w:r>
    </w:p>
    <w:p w:rsidR="00E6416D" w:rsidRDefault="00C65AD5">
      <w:pPr>
        <w:pStyle w:val="Code"/>
        <w:ind w:left="360"/>
      </w:pPr>
      <w:r>
        <w:t xml:space="preserve">              namespace="##any" pr</w:t>
      </w:r>
      <w:r>
        <w:t>ocessContents="lax"/&gt;</w:t>
      </w:r>
    </w:p>
    <w:p w:rsidR="00E6416D" w:rsidRDefault="00C65AD5">
      <w:pPr>
        <w:pStyle w:val="Code"/>
        <w:ind w:left="360"/>
      </w:pPr>
      <w:r>
        <w:t xml:space="preserve">    &lt;/xs:sequence&gt;</w:t>
      </w:r>
    </w:p>
    <w:p w:rsidR="00E6416D" w:rsidRDefault="00C65AD5">
      <w:pPr>
        <w:pStyle w:val="Code"/>
        <w:ind w:left="360"/>
      </w:pPr>
      <w:r>
        <w:t xml:space="preserve">    &lt;xs:attribute name="Sensitive" type="xs:boolean"</w:t>
      </w:r>
    </w:p>
    <w:p w:rsidR="00E6416D" w:rsidRDefault="00C65AD5">
      <w:pPr>
        <w:pStyle w:val="Code"/>
        <w:ind w:left="360"/>
      </w:pPr>
      <w:r>
        <w:t xml:space="preserve">                      form="unqualified"/&gt;</w:t>
      </w:r>
    </w:p>
    <w:p w:rsidR="00E6416D" w:rsidRDefault="00C65AD5">
      <w:pPr>
        <w:pStyle w:val="Code"/>
        <w:ind w:left="360"/>
      </w:pPr>
      <w:r>
        <w:t xml:space="preserve">    &lt;xs:attribute name="Encrypted" type="xs:boolean"</w:t>
      </w:r>
    </w:p>
    <w:p w:rsidR="00E6416D" w:rsidRDefault="00C65AD5">
      <w:pPr>
        <w:pStyle w:val="Code"/>
        <w:ind w:left="360"/>
      </w:pPr>
      <w:r>
        <w:t xml:space="preserve">                  form="unqualified"/&gt;</w:t>
      </w:r>
    </w:p>
    <w:p w:rsidR="00E6416D" w:rsidRDefault="00C65AD5">
      <w:pPr>
        <w:pStyle w:val="Code"/>
        <w:ind w:left="360"/>
      </w:pPr>
      <w:r>
        <w:t xml:space="preserve">  &lt;/xs:complexType&gt;</w:t>
      </w:r>
    </w:p>
    <w:p w:rsidR="00E6416D" w:rsidRDefault="00E6416D">
      <w:pPr>
        <w:pStyle w:val="Code"/>
        <w:ind w:left="360"/>
      </w:pPr>
    </w:p>
    <w:p w:rsidR="00E6416D" w:rsidRDefault="00C65AD5">
      <w:pPr>
        <w:pStyle w:val="Code"/>
        <w:ind w:left="360"/>
      </w:pPr>
      <w:r>
        <w:t xml:space="preserve">  &lt;</w:t>
      </w:r>
      <w:r>
        <w:t>xs:complexType name="DataProfilingTaskDataObjectDataType"&gt;</w:t>
      </w:r>
    </w:p>
    <w:p w:rsidR="00E6416D" w:rsidRDefault="00C65AD5">
      <w:pPr>
        <w:pStyle w:val="Code"/>
        <w:ind w:left="360"/>
      </w:pPr>
      <w:r>
        <w:t xml:space="preserve">    &lt;xs:sequence&gt;</w:t>
      </w:r>
    </w:p>
    <w:p w:rsidR="00E6416D" w:rsidRDefault="00C65AD5">
      <w:pPr>
        <w:pStyle w:val="Code"/>
        <w:ind w:left="360"/>
      </w:pPr>
      <w:r>
        <w:t xml:space="preserve">      &lt;xs:element name="ProfileInput" type="xs:string"</w:t>
      </w:r>
    </w:p>
    <w:p w:rsidR="00E6416D" w:rsidRDefault="00C65AD5">
      <w:pPr>
        <w:pStyle w:val="Code"/>
        <w:ind w:left="360"/>
      </w:pPr>
      <w:r>
        <w:t xml:space="preserve">                  form="unqualified"/&gt;</w:t>
      </w:r>
    </w:p>
    <w:p w:rsidR="00E6416D" w:rsidRDefault="00C65AD5">
      <w:pPr>
        <w:pStyle w:val="Code"/>
        <w:ind w:left="360"/>
      </w:pPr>
      <w:r>
        <w:t xml:space="preserve">    &lt;/xs:sequence&gt;</w:t>
      </w:r>
    </w:p>
    <w:p w:rsidR="00E6416D" w:rsidRDefault="00C65AD5">
      <w:pPr>
        <w:pStyle w:val="Code"/>
        <w:ind w:left="360"/>
      </w:pPr>
      <w:r>
        <w:t xml:space="preserve">    &lt;xs:attribute name="DestinationType" form="unqualified"</w:t>
      </w:r>
    </w:p>
    <w:p w:rsidR="00E6416D" w:rsidRDefault="00C65AD5">
      <w:pPr>
        <w:pStyle w:val="Code"/>
        <w:ind w:left="360"/>
      </w:pPr>
      <w:r>
        <w:t xml:space="preserve">      </w:t>
      </w:r>
      <w:r>
        <w:t xml:space="preserve">            type="DTS:DestinationTypeEnum"</w:t>
      </w:r>
    </w:p>
    <w:p w:rsidR="00E6416D" w:rsidRDefault="00C65AD5">
      <w:pPr>
        <w:pStyle w:val="Code"/>
        <w:ind w:left="360"/>
      </w:pPr>
      <w:r>
        <w:t xml:space="preserve">                  use="optional" default="FileConnection"/&gt;</w:t>
      </w:r>
    </w:p>
    <w:p w:rsidR="00E6416D" w:rsidRDefault="00C65AD5">
      <w:pPr>
        <w:pStyle w:val="Code"/>
        <w:ind w:left="360"/>
      </w:pPr>
      <w:r>
        <w:t xml:space="preserve">    &lt;xs:attribute name="Destination" type="xs:string"</w:t>
      </w:r>
    </w:p>
    <w:p w:rsidR="00E6416D" w:rsidRDefault="00C65AD5">
      <w:pPr>
        <w:pStyle w:val="Code"/>
        <w:ind w:left="360"/>
      </w:pPr>
      <w:r>
        <w:t xml:space="preserve">                  form="unqualified" use="optional" default=""/&gt;</w:t>
      </w:r>
    </w:p>
    <w:p w:rsidR="00E6416D" w:rsidRDefault="00C65AD5">
      <w:pPr>
        <w:pStyle w:val="Code"/>
        <w:ind w:left="360"/>
      </w:pPr>
      <w:r>
        <w:t xml:space="preserve">    &lt;xs:attribute name="OverwriteD</w:t>
      </w:r>
      <w:r>
        <w:t xml:space="preserve">estination" form="unqualified" </w:t>
      </w:r>
    </w:p>
    <w:p w:rsidR="00E6416D" w:rsidRDefault="00C65AD5">
      <w:pPr>
        <w:pStyle w:val="Code"/>
        <w:ind w:left="360"/>
      </w:pPr>
      <w:r>
        <w:t xml:space="preserve">                  use="optional" default="False"&gt;</w:t>
      </w:r>
    </w:p>
    <w:p w:rsidR="00E6416D" w:rsidRDefault="00C65AD5">
      <w:pPr>
        <w:pStyle w:val="Code"/>
        <w:ind w:left="360"/>
      </w:pPr>
      <w:r>
        <w:t xml:space="preserve">      &lt;xs:simpleType&gt;</w:t>
      </w:r>
    </w:p>
    <w:p w:rsidR="00E6416D" w:rsidRDefault="00C65AD5">
      <w:pPr>
        <w:pStyle w:val="Code"/>
        <w:ind w:left="360"/>
      </w:pPr>
      <w:r>
        <w:t xml:space="preserve">        &lt;xs:restriction base="xs:string"&gt;</w:t>
      </w:r>
    </w:p>
    <w:p w:rsidR="00E6416D" w:rsidRDefault="00C65AD5">
      <w:pPr>
        <w:pStyle w:val="Code"/>
        <w:ind w:left="360"/>
      </w:pPr>
      <w:r>
        <w:t xml:space="preserve">          &lt;xs:enumeration value="True"/&gt;</w:t>
      </w:r>
    </w:p>
    <w:p w:rsidR="00E6416D" w:rsidRDefault="00C65AD5">
      <w:pPr>
        <w:pStyle w:val="Code"/>
        <w:ind w:left="360"/>
      </w:pPr>
      <w:r>
        <w:t xml:space="preserve">          &lt;xs:enumeration value="False"/&gt;</w:t>
      </w:r>
    </w:p>
    <w:p w:rsidR="00E6416D" w:rsidRDefault="00C65AD5">
      <w:pPr>
        <w:pStyle w:val="Code"/>
        <w:ind w:left="360"/>
      </w:pPr>
      <w:r>
        <w:t xml:space="preserve">        &lt;/xs:restriction&gt;</w:t>
      </w:r>
    </w:p>
    <w:p w:rsidR="00E6416D" w:rsidRDefault="00C65AD5">
      <w:pPr>
        <w:pStyle w:val="Code"/>
        <w:ind w:left="360"/>
      </w:pPr>
      <w:r>
        <w:t xml:space="preserve"> </w:t>
      </w:r>
      <w:r>
        <w:t xml:space="preserve">     &lt;/xs:simpleType&gt;</w:t>
      </w:r>
    </w:p>
    <w:p w:rsidR="00E6416D" w:rsidRDefault="00C65AD5">
      <w:pPr>
        <w:pStyle w:val="Code"/>
        <w:ind w:left="360"/>
      </w:pPr>
      <w:r>
        <w:t xml:space="preserve">    &lt;/xs:attribute&gt;</w:t>
      </w:r>
    </w:p>
    <w:p w:rsidR="00E6416D" w:rsidRDefault="00C65AD5">
      <w:pPr>
        <w:pStyle w:val="Code"/>
        <w:ind w:left="360"/>
      </w:pPr>
      <w:r>
        <w:t xml:space="preserve">  &lt;/xs:complexType&gt;</w:t>
      </w:r>
    </w:p>
    <w:p w:rsidR="00E6416D" w:rsidRDefault="00E6416D">
      <w:pPr>
        <w:pStyle w:val="Code"/>
        <w:ind w:left="360"/>
      </w:pPr>
    </w:p>
    <w:p w:rsidR="00E6416D" w:rsidRDefault="00C65AD5">
      <w:pPr>
        <w:pStyle w:val="Code"/>
        <w:ind w:left="360"/>
      </w:pPr>
      <w:r>
        <w:t xml:space="preserve">  &lt;xs:simpleType name="DestinationTypeEnum"&gt;</w:t>
      </w:r>
    </w:p>
    <w:p w:rsidR="00E6416D" w:rsidRDefault="00C65AD5">
      <w:pPr>
        <w:pStyle w:val="Code"/>
        <w:ind w:left="360"/>
      </w:pPr>
      <w:r>
        <w:t xml:space="preserve">    &lt;xs:restriction base="xs:string"&gt;</w:t>
      </w:r>
    </w:p>
    <w:p w:rsidR="00E6416D" w:rsidRDefault="00C65AD5">
      <w:pPr>
        <w:pStyle w:val="Code"/>
        <w:ind w:left="360"/>
      </w:pPr>
      <w:r>
        <w:t xml:space="preserve">      &lt;xs:enumeration value="FileConnection"/&gt;</w:t>
      </w:r>
    </w:p>
    <w:p w:rsidR="00E6416D" w:rsidRDefault="00C65AD5">
      <w:pPr>
        <w:pStyle w:val="Code"/>
        <w:ind w:left="360"/>
      </w:pPr>
      <w:r>
        <w:t xml:space="preserve">      &lt;xs:enumeration value="Variable"/&gt;</w:t>
      </w:r>
    </w:p>
    <w:p w:rsidR="00E6416D" w:rsidRDefault="00C65AD5">
      <w:pPr>
        <w:pStyle w:val="Code"/>
        <w:ind w:left="360"/>
      </w:pPr>
      <w:r>
        <w:t xml:space="preserve">    &lt;/xs:restriction&gt;</w:t>
      </w:r>
    </w:p>
    <w:p w:rsidR="00E6416D" w:rsidRDefault="00C65AD5">
      <w:pPr>
        <w:pStyle w:val="Code"/>
        <w:ind w:left="360"/>
      </w:pPr>
      <w:r>
        <w:t xml:space="preserve">  &lt;/xs:simpleType&gt;</w:t>
      </w:r>
    </w:p>
    <w:p w:rsidR="00E6416D" w:rsidRDefault="00E6416D">
      <w:pPr>
        <w:pStyle w:val="Code"/>
        <w:ind w:left="360"/>
      </w:pPr>
    </w:p>
    <w:p w:rsidR="00E6416D" w:rsidRDefault="00C65AD5">
      <w:pPr>
        <w:pStyle w:val="Code"/>
        <w:ind w:left="360"/>
      </w:pPr>
      <w:r>
        <w:t xml:space="preserve">  &lt;xs:complexType name="ExecutePackageTaskObjectDataType"&gt;</w:t>
      </w:r>
    </w:p>
    <w:p w:rsidR="00E6416D" w:rsidRDefault="00C65AD5">
      <w:pPr>
        <w:pStyle w:val="Code"/>
        <w:ind w:left="360"/>
      </w:pPr>
      <w:r>
        <w:t xml:space="preserve">    &lt;xs:sequence&gt;</w:t>
      </w:r>
    </w:p>
    <w:p w:rsidR="00E6416D" w:rsidRDefault="00C65AD5">
      <w:pPr>
        <w:pStyle w:val="Code"/>
        <w:ind w:left="360"/>
      </w:pPr>
      <w:r>
        <w:t xml:space="preserve">      &lt;xs:element name="ExecuteOutOfProcess" form="unqualified"&gt;</w:t>
      </w:r>
    </w:p>
    <w:p w:rsidR="00E6416D" w:rsidRDefault="00C65AD5">
      <w:pPr>
        <w:pStyle w:val="Code"/>
        <w:ind w:left="360"/>
      </w:pPr>
      <w:r>
        <w:t xml:space="preserve">        &lt;xs:simpleType&gt;</w:t>
      </w:r>
    </w:p>
    <w:p w:rsidR="00E6416D" w:rsidRDefault="00C65AD5">
      <w:pPr>
        <w:pStyle w:val="Code"/>
        <w:ind w:left="360"/>
      </w:pPr>
      <w:r>
        <w:t xml:space="preserve">          &lt;xs:restriction base="xs:string"&gt;</w:t>
      </w:r>
    </w:p>
    <w:p w:rsidR="00E6416D" w:rsidRDefault="00C65AD5">
      <w:pPr>
        <w:pStyle w:val="Code"/>
        <w:ind w:left="360"/>
      </w:pPr>
      <w:r>
        <w:t xml:space="preserve">            &lt;xs:enumeratio</w:t>
      </w:r>
      <w:r>
        <w:t>n value="True"/&gt;</w:t>
      </w:r>
    </w:p>
    <w:p w:rsidR="00E6416D" w:rsidRDefault="00C65AD5">
      <w:pPr>
        <w:pStyle w:val="Code"/>
        <w:ind w:left="360"/>
      </w:pPr>
      <w:r>
        <w:t xml:space="preserve">            &lt;xs:enumeration value="False"/&gt;</w:t>
      </w:r>
    </w:p>
    <w:p w:rsidR="00E6416D" w:rsidRDefault="00C65AD5">
      <w:pPr>
        <w:pStyle w:val="Code"/>
        <w:ind w:left="360"/>
      </w:pPr>
      <w:r>
        <w:t xml:space="preserve">          &lt;/xs:restriction&gt;</w:t>
      </w:r>
    </w:p>
    <w:p w:rsidR="00E6416D" w:rsidRDefault="00C65AD5">
      <w:pPr>
        <w:pStyle w:val="Code"/>
        <w:ind w:left="360"/>
      </w:pPr>
      <w:r>
        <w:t xml:space="preserve">        &lt;/xs:simpleType&gt;</w:t>
      </w:r>
    </w:p>
    <w:p w:rsidR="00E6416D" w:rsidRDefault="00C65AD5">
      <w:pPr>
        <w:pStyle w:val="Code"/>
        <w:ind w:left="360"/>
      </w:pPr>
      <w:r>
        <w:t xml:space="preserve">      &lt;/xs:element&gt;</w:t>
      </w:r>
    </w:p>
    <w:p w:rsidR="00E6416D" w:rsidRDefault="00C65AD5">
      <w:pPr>
        <w:pStyle w:val="Code"/>
        <w:ind w:left="360"/>
      </w:pPr>
      <w:r>
        <w:lastRenderedPageBreak/>
        <w:t xml:space="preserve">      &lt;xs:element name="PackageName" type="xs:string"</w:t>
      </w:r>
    </w:p>
    <w:p w:rsidR="00E6416D" w:rsidRDefault="00C65AD5">
      <w:pPr>
        <w:pStyle w:val="Code"/>
        <w:ind w:left="360"/>
      </w:pPr>
      <w:r>
        <w:t xml:space="preserve">                  form="unqualified"/&gt;</w:t>
      </w:r>
    </w:p>
    <w:p w:rsidR="00E6416D" w:rsidRDefault="00C65AD5">
      <w:pPr>
        <w:pStyle w:val="Code"/>
        <w:ind w:left="360"/>
      </w:pPr>
      <w:r>
        <w:t xml:space="preserve">      &lt;xs:element name="UsePr</w:t>
      </w:r>
      <w:r>
        <w:t xml:space="preserve">ojectReference" type="DTS:BooleanStringCap" </w:t>
      </w:r>
    </w:p>
    <w:p w:rsidR="00E6416D" w:rsidRDefault="00C65AD5">
      <w:pPr>
        <w:pStyle w:val="Code"/>
        <w:ind w:left="360"/>
      </w:pPr>
      <w:r>
        <w:t xml:space="preserve">                  minOccurs="0" form="unqualified"/&gt;</w:t>
      </w:r>
    </w:p>
    <w:p w:rsidR="00E6416D" w:rsidRDefault="00C65AD5">
      <w:pPr>
        <w:pStyle w:val="Code"/>
        <w:ind w:left="360"/>
      </w:pPr>
      <w:r>
        <w:t xml:space="preserve">      &lt;xs:element name="PackagePassword" type="DTS:PasswordElementType"</w:t>
      </w:r>
    </w:p>
    <w:p w:rsidR="00E6416D" w:rsidRDefault="00C65AD5">
      <w:pPr>
        <w:pStyle w:val="Code"/>
        <w:ind w:left="360"/>
      </w:pPr>
      <w:r>
        <w:t xml:space="preserve">                  form="unqualified"/&gt;</w:t>
      </w:r>
    </w:p>
    <w:p w:rsidR="00E6416D" w:rsidRDefault="00C65AD5">
      <w:pPr>
        <w:pStyle w:val="Code"/>
        <w:ind w:left="360"/>
      </w:pPr>
      <w:r>
        <w:t xml:space="preserve">      &lt;xs:element name="PackageID" type="DTS:uu</w:t>
      </w:r>
      <w:r>
        <w:t>id" form="unqualified"/&gt;</w:t>
      </w:r>
    </w:p>
    <w:p w:rsidR="00E6416D" w:rsidRDefault="00C65AD5">
      <w:pPr>
        <w:pStyle w:val="Code"/>
        <w:ind w:left="360"/>
      </w:pPr>
      <w:r>
        <w:t xml:space="preserve">      &lt;xs:element name="VersionID" type="DTS:uuid" form="unqualified"/&gt;</w:t>
      </w:r>
    </w:p>
    <w:p w:rsidR="00E6416D" w:rsidRDefault="00C65AD5">
      <w:pPr>
        <w:pStyle w:val="Code"/>
        <w:ind w:left="360"/>
      </w:pPr>
      <w:r>
        <w:t xml:space="preserve">      &lt;xs:element name="Connection" type="xs:string" form="unqualified"/&gt;</w:t>
      </w:r>
    </w:p>
    <w:p w:rsidR="00E6416D" w:rsidRDefault="00C65AD5">
      <w:pPr>
        <w:pStyle w:val="Code"/>
        <w:ind w:left="360"/>
      </w:pPr>
      <w:r>
        <w:t xml:space="preserve">    &lt;/xs:sequence&gt;</w:t>
      </w:r>
    </w:p>
    <w:p w:rsidR="00E6416D" w:rsidRDefault="00C65AD5">
      <w:pPr>
        <w:pStyle w:val="Code"/>
        <w:ind w:left="360"/>
      </w:pPr>
      <w:r>
        <w:t xml:space="preserve">  &lt;/xs:complexType&gt;</w:t>
      </w:r>
    </w:p>
    <w:p w:rsidR="00E6416D" w:rsidRDefault="00E6416D">
      <w:pPr>
        <w:pStyle w:val="Code"/>
        <w:ind w:left="360"/>
      </w:pPr>
    </w:p>
    <w:p w:rsidR="00E6416D" w:rsidRDefault="00C65AD5">
      <w:pPr>
        <w:pStyle w:val="Code"/>
        <w:ind w:left="360"/>
      </w:pPr>
      <w:r>
        <w:t xml:space="preserve">  &lt;xs:complexType name="ExecuteProcessDataObj</w:t>
      </w:r>
      <w:r>
        <w:t>ectDataType"&gt;</w:t>
      </w:r>
    </w:p>
    <w:p w:rsidR="00E6416D" w:rsidRDefault="00C65AD5">
      <w:pPr>
        <w:pStyle w:val="Code"/>
        <w:ind w:left="360"/>
      </w:pPr>
      <w:r>
        <w:t xml:space="preserve">    &lt;xs:sequence&gt;</w:t>
      </w:r>
    </w:p>
    <w:p w:rsidR="00E6416D" w:rsidRDefault="00C65AD5">
      <w:pPr>
        <w:pStyle w:val="Code"/>
        <w:ind w:left="360"/>
      </w:pPr>
      <w:r>
        <w:t xml:space="preserve">    &lt;/xs:sequence&gt;</w:t>
      </w:r>
    </w:p>
    <w:p w:rsidR="00E6416D" w:rsidRDefault="00C65AD5">
      <w:pPr>
        <w:pStyle w:val="Code"/>
        <w:ind w:left="360"/>
      </w:pPr>
      <w:r>
        <w:t xml:space="preserve">    &lt;xs:attribute name="Executable" type="xs:string" form="unqualified" </w:t>
      </w:r>
    </w:p>
    <w:p w:rsidR="00E6416D" w:rsidRDefault="00C65AD5">
      <w:pPr>
        <w:pStyle w:val="Code"/>
        <w:ind w:left="360"/>
      </w:pPr>
      <w:r>
        <w:t xml:space="preserve">                  use="optional" default=""/&gt;</w:t>
      </w:r>
    </w:p>
    <w:p w:rsidR="00E6416D" w:rsidRDefault="00C65AD5">
      <w:pPr>
        <w:pStyle w:val="Code"/>
        <w:ind w:left="360"/>
      </w:pPr>
      <w:r>
        <w:t xml:space="preserve">    &lt;xs:attribute name="RequireFullFileName" form="unqualified" </w:t>
      </w:r>
    </w:p>
    <w:p w:rsidR="00E6416D" w:rsidRDefault="00C65AD5">
      <w:pPr>
        <w:pStyle w:val="Code"/>
        <w:ind w:left="360"/>
      </w:pPr>
      <w:r>
        <w:t xml:space="preserve">                  use="optional" type="DTS:BooleanStringCap" </w:t>
      </w:r>
    </w:p>
    <w:p w:rsidR="00E6416D" w:rsidRDefault="00C65AD5">
      <w:pPr>
        <w:pStyle w:val="Code"/>
        <w:ind w:left="360"/>
      </w:pPr>
      <w:r>
        <w:t xml:space="preserve">                  default="True"/&gt;</w:t>
      </w:r>
    </w:p>
    <w:p w:rsidR="00E6416D" w:rsidRDefault="00C65AD5">
      <w:pPr>
        <w:pStyle w:val="Code"/>
        <w:ind w:left="360"/>
      </w:pPr>
      <w:r>
        <w:t xml:space="preserve">    &lt;xs:attribute name="Arguments" type="xs:string" form="unqualified" </w:t>
      </w:r>
    </w:p>
    <w:p w:rsidR="00E6416D" w:rsidRDefault="00C65AD5">
      <w:pPr>
        <w:pStyle w:val="Code"/>
        <w:ind w:left="360"/>
      </w:pPr>
      <w:r>
        <w:t xml:space="preserve">                  use="optional" default=""/&gt;</w:t>
      </w:r>
    </w:p>
    <w:p w:rsidR="00E6416D" w:rsidRDefault="00C65AD5">
      <w:pPr>
        <w:pStyle w:val="Code"/>
        <w:ind w:left="360"/>
      </w:pPr>
      <w:r>
        <w:t xml:space="preserve">    &lt;xs:attribute name="WorkingDirectory"</w:t>
      </w:r>
      <w:r>
        <w:t xml:space="preserve"> type="xs:string"</w:t>
      </w:r>
    </w:p>
    <w:p w:rsidR="00E6416D" w:rsidRDefault="00C65AD5">
      <w:pPr>
        <w:pStyle w:val="Code"/>
        <w:ind w:left="360"/>
      </w:pPr>
      <w:r>
        <w:t xml:space="preserve">                  use="optional" default="" form="unqualified"/&gt;</w:t>
      </w:r>
    </w:p>
    <w:p w:rsidR="00E6416D" w:rsidRDefault="00C65AD5">
      <w:pPr>
        <w:pStyle w:val="Code"/>
        <w:ind w:left="360"/>
      </w:pPr>
      <w:r>
        <w:t xml:space="preserve">    &lt;xs:attribute name="TimeOut" type="xs:int" form="unqualified"</w:t>
      </w:r>
    </w:p>
    <w:p w:rsidR="00E6416D" w:rsidRDefault="00C65AD5">
      <w:pPr>
        <w:pStyle w:val="Code"/>
        <w:ind w:left="360"/>
      </w:pPr>
      <w:r>
        <w:t xml:space="preserve">                  use="optional" default="0"/&gt;</w:t>
      </w:r>
    </w:p>
    <w:p w:rsidR="00E6416D" w:rsidRDefault="00C65AD5">
      <w:pPr>
        <w:pStyle w:val="Code"/>
        <w:ind w:left="360"/>
      </w:pPr>
      <w:r>
        <w:t xml:space="preserve">    &lt;xs:attribute name="FailTaskIfReturnCodeIsNotSuccessValu</w:t>
      </w:r>
      <w:r>
        <w:t>e"</w:t>
      </w:r>
    </w:p>
    <w:p w:rsidR="00E6416D" w:rsidRDefault="00C65AD5">
      <w:pPr>
        <w:pStyle w:val="Code"/>
        <w:ind w:left="360"/>
      </w:pPr>
      <w:r>
        <w:t xml:space="preserve">                  type="DTS:BooleanStringCap" use="optional"</w:t>
      </w:r>
    </w:p>
    <w:p w:rsidR="00E6416D" w:rsidRDefault="00C65AD5">
      <w:pPr>
        <w:pStyle w:val="Code"/>
        <w:ind w:left="360"/>
      </w:pPr>
      <w:r>
        <w:t xml:space="preserve">                  default="True" form="unqualified"&gt;</w:t>
      </w:r>
    </w:p>
    <w:p w:rsidR="00E6416D" w:rsidRDefault="00C65AD5">
      <w:pPr>
        <w:pStyle w:val="Code"/>
        <w:ind w:left="360"/>
      </w:pPr>
      <w:r>
        <w:t xml:space="preserve">      &lt;xs:simpleType&gt;</w:t>
      </w:r>
    </w:p>
    <w:p w:rsidR="00E6416D" w:rsidRDefault="00C65AD5">
      <w:pPr>
        <w:pStyle w:val="Code"/>
        <w:ind w:left="360"/>
      </w:pPr>
      <w:r>
        <w:t xml:space="preserve">        &lt;xs:restriction base="xs:string"&gt;</w:t>
      </w:r>
    </w:p>
    <w:p w:rsidR="00E6416D" w:rsidRDefault="00C65AD5">
      <w:pPr>
        <w:pStyle w:val="Code"/>
        <w:ind w:left="360"/>
      </w:pPr>
      <w:r>
        <w:t xml:space="preserve">          &lt;xs:enumeration value="True"/&gt;</w:t>
      </w:r>
    </w:p>
    <w:p w:rsidR="00E6416D" w:rsidRDefault="00C65AD5">
      <w:pPr>
        <w:pStyle w:val="Code"/>
        <w:ind w:left="360"/>
      </w:pPr>
      <w:r>
        <w:t xml:space="preserve">          &lt;xs:enumeration value="F</w:t>
      </w:r>
      <w:r>
        <w:t>alse"/&gt;</w:t>
      </w:r>
    </w:p>
    <w:p w:rsidR="00E6416D" w:rsidRDefault="00C65AD5">
      <w:pPr>
        <w:pStyle w:val="Code"/>
        <w:ind w:left="360"/>
      </w:pPr>
      <w:r>
        <w:t xml:space="preserve">        &lt;/xs:restriction&gt;</w:t>
      </w:r>
    </w:p>
    <w:p w:rsidR="00E6416D" w:rsidRDefault="00C65AD5">
      <w:pPr>
        <w:pStyle w:val="Code"/>
        <w:ind w:left="360"/>
      </w:pPr>
      <w:r>
        <w:t xml:space="preserve">      &lt;/xs:simpleType&gt;</w:t>
      </w:r>
    </w:p>
    <w:p w:rsidR="00E6416D" w:rsidRDefault="00C65AD5">
      <w:pPr>
        <w:pStyle w:val="Code"/>
        <w:ind w:left="360"/>
      </w:pPr>
      <w:r>
        <w:t xml:space="preserve">    &lt;/xs:attribute&gt;</w:t>
      </w:r>
    </w:p>
    <w:p w:rsidR="00E6416D" w:rsidRDefault="00C65AD5">
      <w:pPr>
        <w:pStyle w:val="Code"/>
        <w:ind w:left="360"/>
      </w:pPr>
      <w:r>
        <w:t xml:space="preserve">    &lt;xs:attribute name="SuccessValue" type="xs:int" form="unqualified"</w:t>
      </w:r>
    </w:p>
    <w:p w:rsidR="00E6416D" w:rsidRDefault="00C65AD5">
      <w:pPr>
        <w:pStyle w:val="Code"/>
        <w:ind w:left="360"/>
      </w:pPr>
      <w:r>
        <w:t xml:space="preserve">                  use="optional" default="0"/&gt;</w:t>
      </w:r>
    </w:p>
    <w:p w:rsidR="00E6416D" w:rsidRDefault="00C65AD5">
      <w:pPr>
        <w:pStyle w:val="Code"/>
        <w:ind w:left="360"/>
      </w:pPr>
      <w:r>
        <w:t xml:space="preserve">    &lt;</w:t>
      </w:r>
      <w:r>
        <w:t>xs:attribute name="TerminateAfterTimeout" form="unqualified"</w:t>
      </w:r>
    </w:p>
    <w:p w:rsidR="00E6416D" w:rsidRDefault="00C65AD5">
      <w:pPr>
        <w:pStyle w:val="Code"/>
        <w:ind w:left="360"/>
      </w:pPr>
      <w:r>
        <w:t xml:space="preserve">                  use="optional" default="True"&gt;</w:t>
      </w:r>
    </w:p>
    <w:p w:rsidR="00E6416D" w:rsidRDefault="00C65AD5">
      <w:pPr>
        <w:pStyle w:val="Code"/>
        <w:ind w:left="360"/>
      </w:pPr>
      <w:r>
        <w:t xml:space="preserve">      &lt;xs:simpleType&gt;</w:t>
      </w:r>
    </w:p>
    <w:p w:rsidR="00E6416D" w:rsidRDefault="00C65AD5">
      <w:pPr>
        <w:pStyle w:val="Code"/>
        <w:ind w:left="360"/>
      </w:pPr>
      <w:r>
        <w:t xml:space="preserve">        &lt;xs:restriction base="xs:string"&gt;</w:t>
      </w:r>
    </w:p>
    <w:p w:rsidR="00E6416D" w:rsidRDefault="00C65AD5">
      <w:pPr>
        <w:pStyle w:val="Code"/>
        <w:ind w:left="360"/>
      </w:pPr>
      <w:r>
        <w:t xml:space="preserve">          &lt;xs:enumeration value="True"/&gt;</w:t>
      </w:r>
    </w:p>
    <w:p w:rsidR="00E6416D" w:rsidRDefault="00C65AD5">
      <w:pPr>
        <w:pStyle w:val="Code"/>
        <w:ind w:left="360"/>
      </w:pPr>
      <w:r>
        <w:t xml:space="preserve">          &lt;xs:enumeration value="False"/&gt;</w:t>
      </w:r>
    </w:p>
    <w:p w:rsidR="00E6416D" w:rsidRDefault="00C65AD5">
      <w:pPr>
        <w:pStyle w:val="Code"/>
        <w:ind w:left="360"/>
      </w:pPr>
      <w:r>
        <w:t xml:space="preserve">        &lt;/xs:restriction&gt;</w:t>
      </w:r>
    </w:p>
    <w:p w:rsidR="00E6416D" w:rsidRDefault="00C65AD5">
      <w:pPr>
        <w:pStyle w:val="Code"/>
        <w:ind w:left="360"/>
      </w:pPr>
      <w:r>
        <w:t xml:space="preserve">      &lt;/xs:simpleType&gt;</w:t>
      </w:r>
    </w:p>
    <w:p w:rsidR="00E6416D" w:rsidRDefault="00C65AD5">
      <w:pPr>
        <w:pStyle w:val="Code"/>
        <w:ind w:left="360"/>
      </w:pPr>
      <w:r>
        <w:t xml:space="preserve">    &lt;/xs:attribute&gt;</w:t>
      </w:r>
    </w:p>
    <w:p w:rsidR="00E6416D" w:rsidRDefault="00C65AD5">
      <w:pPr>
        <w:pStyle w:val="Code"/>
        <w:ind w:left="360"/>
      </w:pPr>
      <w:r>
        <w:t xml:space="preserve">    &lt;xs:attribute name="StandardInputVariable" type="xs:string"</w:t>
      </w:r>
    </w:p>
    <w:p w:rsidR="00E6416D" w:rsidRDefault="00C65AD5">
      <w:pPr>
        <w:pStyle w:val="Code"/>
        <w:ind w:left="360"/>
      </w:pPr>
      <w:r>
        <w:t xml:space="preserve">                  use="optional" default="" form="unqualified"/&gt;</w:t>
      </w:r>
    </w:p>
    <w:p w:rsidR="00E6416D" w:rsidRDefault="00C65AD5">
      <w:pPr>
        <w:pStyle w:val="Code"/>
        <w:ind w:left="360"/>
      </w:pPr>
      <w:r>
        <w:t xml:space="preserve">    &lt;xs:attribute name="StandardOutputVariable" type="xs:</w:t>
      </w:r>
      <w:r>
        <w:t>string"</w:t>
      </w:r>
    </w:p>
    <w:p w:rsidR="00E6416D" w:rsidRDefault="00C65AD5">
      <w:pPr>
        <w:pStyle w:val="Code"/>
        <w:ind w:left="360"/>
      </w:pPr>
      <w:r>
        <w:t xml:space="preserve">                  use="optional" default="" form="unqualified"/&gt;</w:t>
      </w:r>
    </w:p>
    <w:p w:rsidR="00E6416D" w:rsidRDefault="00C65AD5">
      <w:pPr>
        <w:pStyle w:val="Code"/>
        <w:ind w:left="360"/>
      </w:pPr>
      <w:r>
        <w:t xml:space="preserve">    &lt;xs:attribute name="StandardErrorVariable" type="xs:string"</w:t>
      </w:r>
    </w:p>
    <w:p w:rsidR="00E6416D" w:rsidRDefault="00C65AD5">
      <w:pPr>
        <w:pStyle w:val="Code"/>
        <w:ind w:left="360"/>
      </w:pPr>
      <w:r>
        <w:t xml:space="preserve">                  use="optional" default="" form="unqualified"/&gt;</w:t>
      </w:r>
    </w:p>
    <w:p w:rsidR="00E6416D" w:rsidRDefault="00C65AD5">
      <w:pPr>
        <w:pStyle w:val="Code"/>
        <w:ind w:left="360"/>
      </w:pPr>
      <w:r>
        <w:t xml:space="preserve">    &lt;xs:attribute name="WindowStyle" form="unqualified</w:t>
      </w:r>
      <w:r>
        <w:t>"</w:t>
      </w:r>
    </w:p>
    <w:p w:rsidR="00E6416D" w:rsidRDefault="00C65AD5">
      <w:pPr>
        <w:pStyle w:val="Code"/>
        <w:ind w:left="360"/>
      </w:pPr>
      <w:r>
        <w:t xml:space="preserve">                  type="DTS:WindowStyleEnum"</w:t>
      </w:r>
    </w:p>
    <w:p w:rsidR="00E6416D" w:rsidRDefault="00C65AD5">
      <w:pPr>
        <w:pStyle w:val="Code"/>
        <w:ind w:left="360"/>
      </w:pPr>
      <w:r>
        <w:t xml:space="preserve">                  use="optional" default="Normal"/&gt;</w:t>
      </w:r>
    </w:p>
    <w:p w:rsidR="00E6416D" w:rsidRDefault="00C65AD5">
      <w:pPr>
        <w:pStyle w:val="Code"/>
        <w:ind w:left="360"/>
      </w:pPr>
      <w:r>
        <w:t xml:space="preserve">  &lt;/xs:complexType&gt;</w:t>
      </w:r>
    </w:p>
    <w:p w:rsidR="00E6416D" w:rsidRDefault="00E6416D">
      <w:pPr>
        <w:pStyle w:val="Code"/>
        <w:ind w:left="360"/>
      </w:pPr>
    </w:p>
    <w:p w:rsidR="00E6416D" w:rsidRDefault="00C65AD5">
      <w:pPr>
        <w:pStyle w:val="Code"/>
        <w:ind w:left="360"/>
      </w:pPr>
      <w:r>
        <w:t xml:space="preserve">  &lt;xs:simpleType name="WindowStyleEnum"&gt;</w:t>
      </w:r>
    </w:p>
    <w:p w:rsidR="00E6416D" w:rsidRDefault="00C65AD5">
      <w:pPr>
        <w:pStyle w:val="Code"/>
        <w:ind w:left="360"/>
      </w:pPr>
      <w:r>
        <w:t xml:space="preserve">    &lt;xs:restriction base="xs:string"&gt;</w:t>
      </w:r>
    </w:p>
    <w:p w:rsidR="00E6416D" w:rsidRDefault="00C65AD5">
      <w:pPr>
        <w:pStyle w:val="Code"/>
        <w:ind w:left="360"/>
      </w:pPr>
      <w:r>
        <w:t xml:space="preserve">      &lt;xs:enumeration value="Hidden"/&gt;</w:t>
      </w:r>
    </w:p>
    <w:p w:rsidR="00E6416D" w:rsidRDefault="00C65AD5">
      <w:pPr>
        <w:pStyle w:val="Code"/>
        <w:ind w:left="360"/>
      </w:pPr>
      <w:r>
        <w:t xml:space="preserve">      &lt;xs:enumerat</w:t>
      </w:r>
      <w:r>
        <w:t>ion value="Maximized"/&gt;</w:t>
      </w:r>
    </w:p>
    <w:p w:rsidR="00E6416D" w:rsidRDefault="00C65AD5">
      <w:pPr>
        <w:pStyle w:val="Code"/>
        <w:ind w:left="360"/>
      </w:pPr>
      <w:r>
        <w:t xml:space="preserve">      &lt;xs:enumeration value="Minimized"/&gt;</w:t>
      </w:r>
    </w:p>
    <w:p w:rsidR="00E6416D" w:rsidRDefault="00C65AD5">
      <w:pPr>
        <w:pStyle w:val="Code"/>
        <w:ind w:left="360"/>
      </w:pPr>
      <w:r>
        <w:t xml:space="preserve">      &lt;xs:enumeration value="Normal"/&gt;</w:t>
      </w:r>
    </w:p>
    <w:p w:rsidR="00E6416D" w:rsidRDefault="00C65AD5">
      <w:pPr>
        <w:pStyle w:val="Code"/>
        <w:ind w:left="360"/>
      </w:pPr>
      <w:r>
        <w:t xml:space="preserve">    &lt;/xs:restriction&gt;</w:t>
      </w:r>
    </w:p>
    <w:p w:rsidR="00E6416D" w:rsidRDefault="00C65AD5">
      <w:pPr>
        <w:pStyle w:val="Code"/>
        <w:ind w:left="360"/>
      </w:pPr>
      <w:r>
        <w:t xml:space="preserve">  &lt;/xs:simpleType&gt;</w:t>
      </w:r>
    </w:p>
    <w:p w:rsidR="00E6416D" w:rsidRDefault="00E6416D">
      <w:pPr>
        <w:pStyle w:val="Code"/>
        <w:ind w:left="360"/>
      </w:pPr>
    </w:p>
    <w:p w:rsidR="00E6416D" w:rsidRDefault="00C65AD5">
      <w:pPr>
        <w:pStyle w:val="Code"/>
        <w:ind w:left="360"/>
      </w:pPr>
      <w:r>
        <w:t xml:space="preserve">  &lt;xs:complexType name="FileSystemDataObjectDataType"&gt;</w:t>
      </w:r>
    </w:p>
    <w:p w:rsidR="00E6416D" w:rsidRDefault="00C65AD5">
      <w:pPr>
        <w:pStyle w:val="Code"/>
        <w:ind w:left="360"/>
      </w:pPr>
      <w:r>
        <w:t xml:space="preserve">    &lt;xs:sequence/&gt;</w:t>
      </w:r>
    </w:p>
    <w:p w:rsidR="00E6416D" w:rsidRDefault="00C65AD5">
      <w:pPr>
        <w:pStyle w:val="Code"/>
        <w:ind w:left="360"/>
      </w:pPr>
      <w:r>
        <w:lastRenderedPageBreak/>
        <w:t xml:space="preserve">    &lt;xs:attribute name="TaskOperati</w:t>
      </w:r>
      <w:r>
        <w:t>onType" form="unqualified"</w:t>
      </w:r>
    </w:p>
    <w:p w:rsidR="00E6416D" w:rsidRDefault="00C65AD5">
      <w:pPr>
        <w:pStyle w:val="Code"/>
        <w:ind w:left="360"/>
      </w:pPr>
      <w:r>
        <w:t xml:space="preserve">                  type="DTS:FileSystemTaskOperationTypeEnum"</w:t>
      </w:r>
    </w:p>
    <w:p w:rsidR="00E6416D" w:rsidRDefault="00C65AD5">
      <w:pPr>
        <w:pStyle w:val="Code"/>
        <w:ind w:left="360"/>
      </w:pPr>
      <w:r>
        <w:t xml:space="preserve">                  use="optional" default="CopyFile"/&gt;</w:t>
      </w:r>
    </w:p>
    <w:p w:rsidR="00E6416D" w:rsidRDefault="00C65AD5">
      <w:pPr>
        <w:pStyle w:val="Code"/>
        <w:ind w:left="360"/>
      </w:pPr>
      <w:r>
        <w:t xml:space="preserve">    &lt;xs:attribute name="OperationName" form="unqualified"</w:t>
      </w:r>
    </w:p>
    <w:p w:rsidR="00E6416D" w:rsidRDefault="00C65AD5">
      <w:pPr>
        <w:pStyle w:val="Code"/>
        <w:ind w:left="360"/>
      </w:pPr>
      <w:r>
        <w:t xml:space="preserve">                  type="xs:string" use="optional" default=""/&gt;</w:t>
      </w:r>
    </w:p>
    <w:p w:rsidR="00E6416D" w:rsidRDefault="00C65AD5">
      <w:pPr>
        <w:pStyle w:val="Code"/>
        <w:ind w:left="360"/>
      </w:pPr>
      <w:r>
        <w:t xml:space="preserve">    &lt;xs:attribute name="TaskOverwriteDestFile" form="unqualified" </w:t>
      </w:r>
    </w:p>
    <w:p w:rsidR="00E6416D" w:rsidRDefault="00C65AD5">
      <w:pPr>
        <w:pStyle w:val="Code"/>
        <w:ind w:left="360"/>
      </w:pPr>
      <w:r>
        <w:t xml:space="preserve">                  use="optional" default="False"&gt;</w:t>
      </w:r>
    </w:p>
    <w:p w:rsidR="00E6416D" w:rsidRDefault="00C65AD5">
      <w:pPr>
        <w:pStyle w:val="Code"/>
        <w:ind w:left="360"/>
      </w:pPr>
      <w:r>
        <w:t xml:space="preserve">      &lt;xs:simpleType&gt;</w:t>
      </w:r>
    </w:p>
    <w:p w:rsidR="00E6416D" w:rsidRDefault="00C65AD5">
      <w:pPr>
        <w:pStyle w:val="Code"/>
        <w:ind w:left="360"/>
      </w:pPr>
      <w:r>
        <w:t xml:space="preserve">        &lt;xs:restriction base="xs:string"&gt;</w:t>
      </w:r>
    </w:p>
    <w:p w:rsidR="00E6416D" w:rsidRDefault="00C65AD5">
      <w:pPr>
        <w:pStyle w:val="Code"/>
        <w:ind w:left="360"/>
      </w:pPr>
      <w:r>
        <w:t xml:space="preserve">          &lt;x</w:t>
      </w:r>
      <w:r>
        <w:t>s:enumeration value="False"/&gt;</w:t>
      </w:r>
    </w:p>
    <w:p w:rsidR="00E6416D" w:rsidRDefault="00C65AD5">
      <w:pPr>
        <w:pStyle w:val="Code"/>
        <w:ind w:left="360"/>
      </w:pPr>
      <w:r>
        <w:t xml:space="preserve">          &lt;xs:enumeration value="True"/&gt;</w:t>
      </w:r>
    </w:p>
    <w:p w:rsidR="00E6416D" w:rsidRDefault="00C65AD5">
      <w:pPr>
        <w:pStyle w:val="Code"/>
        <w:ind w:left="360"/>
      </w:pPr>
      <w:r>
        <w:t xml:space="preserve">        &lt;/xs:restriction&gt;</w:t>
      </w:r>
    </w:p>
    <w:p w:rsidR="00E6416D" w:rsidRDefault="00C65AD5">
      <w:pPr>
        <w:pStyle w:val="Code"/>
        <w:ind w:left="360"/>
      </w:pPr>
      <w:r>
        <w:t xml:space="preserve">      &lt;/xs:simpleType&gt;</w:t>
      </w:r>
    </w:p>
    <w:p w:rsidR="00E6416D" w:rsidRDefault="00C65AD5">
      <w:pPr>
        <w:pStyle w:val="Code"/>
        <w:ind w:left="360"/>
      </w:pPr>
      <w:r>
        <w:t xml:space="preserve">    &lt;/xs:attribute&gt;</w:t>
      </w:r>
    </w:p>
    <w:p w:rsidR="00E6416D" w:rsidRDefault="00C65AD5">
      <w:pPr>
        <w:pStyle w:val="Code"/>
        <w:ind w:left="360"/>
      </w:pPr>
      <w:r>
        <w:t xml:space="preserve">    &lt;xs:attribute name="TaskSourcePath" form="unqualified"</w:t>
      </w:r>
    </w:p>
    <w:p w:rsidR="00E6416D" w:rsidRDefault="00C65AD5">
      <w:pPr>
        <w:pStyle w:val="Code"/>
        <w:ind w:left="360"/>
      </w:pPr>
      <w:r>
        <w:t xml:space="preserve">                  type="xs:string" use="optional" default</w:t>
      </w:r>
      <w:r>
        <w:t>=""/&gt;</w:t>
      </w:r>
    </w:p>
    <w:p w:rsidR="00E6416D" w:rsidRDefault="00C65AD5">
      <w:pPr>
        <w:pStyle w:val="Code"/>
        <w:ind w:left="360"/>
      </w:pPr>
      <w:r>
        <w:t xml:space="preserve">    &lt;xs:attribute name="TaskIsSourceVariable" form="unqualified" </w:t>
      </w:r>
    </w:p>
    <w:p w:rsidR="00E6416D" w:rsidRDefault="00C65AD5">
      <w:pPr>
        <w:pStyle w:val="Code"/>
        <w:ind w:left="360"/>
      </w:pPr>
      <w:r>
        <w:t xml:space="preserve">                  use="optional" default="False"&gt;</w:t>
      </w:r>
    </w:p>
    <w:p w:rsidR="00E6416D" w:rsidRDefault="00C65AD5">
      <w:pPr>
        <w:pStyle w:val="Code"/>
        <w:ind w:left="360"/>
      </w:pPr>
      <w:r>
        <w:t xml:space="preserve">      &lt;xs:simpleType&gt;</w:t>
      </w:r>
    </w:p>
    <w:p w:rsidR="00E6416D" w:rsidRDefault="00C65AD5">
      <w:pPr>
        <w:pStyle w:val="Code"/>
        <w:ind w:left="360"/>
      </w:pPr>
      <w:r>
        <w:t xml:space="preserve">        &lt;xs:restriction base="xs:string"&gt;</w:t>
      </w:r>
    </w:p>
    <w:p w:rsidR="00E6416D" w:rsidRDefault="00C65AD5">
      <w:pPr>
        <w:pStyle w:val="Code"/>
        <w:ind w:left="360"/>
      </w:pPr>
      <w:r>
        <w:t xml:space="preserve">          &lt;xs:enumeration value="False"/&gt;</w:t>
      </w:r>
    </w:p>
    <w:p w:rsidR="00E6416D" w:rsidRDefault="00C65AD5">
      <w:pPr>
        <w:pStyle w:val="Code"/>
        <w:ind w:left="360"/>
      </w:pPr>
      <w:r>
        <w:t xml:space="preserve">          &lt;</w:t>
      </w:r>
      <w:r>
        <w:t>xs:enumeration value="True"/&gt;</w:t>
      </w:r>
    </w:p>
    <w:p w:rsidR="00E6416D" w:rsidRDefault="00C65AD5">
      <w:pPr>
        <w:pStyle w:val="Code"/>
        <w:ind w:left="360"/>
      </w:pPr>
      <w:r>
        <w:t xml:space="preserve">        &lt;/xs:restriction&gt;</w:t>
      </w:r>
    </w:p>
    <w:p w:rsidR="00E6416D" w:rsidRDefault="00C65AD5">
      <w:pPr>
        <w:pStyle w:val="Code"/>
        <w:ind w:left="360"/>
      </w:pPr>
      <w:r>
        <w:t xml:space="preserve">      &lt;/xs:simpleType&gt;</w:t>
      </w:r>
    </w:p>
    <w:p w:rsidR="00E6416D" w:rsidRDefault="00C65AD5">
      <w:pPr>
        <w:pStyle w:val="Code"/>
        <w:ind w:left="360"/>
      </w:pPr>
      <w:r>
        <w:t xml:space="preserve">    &lt;/xs:attribute&gt;</w:t>
      </w:r>
    </w:p>
    <w:p w:rsidR="00E6416D" w:rsidRDefault="00C65AD5">
      <w:pPr>
        <w:pStyle w:val="Code"/>
        <w:ind w:left="360"/>
      </w:pPr>
      <w:r>
        <w:t xml:space="preserve">    &lt;xs:attribute name="TaskDestinationPath" form="unqualified"</w:t>
      </w:r>
    </w:p>
    <w:p w:rsidR="00E6416D" w:rsidRDefault="00C65AD5">
      <w:pPr>
        <w:pStyle w:val="Code"/>
        <w:ind w:left="360"/>
      </w:pPr>
      <w:r>
        <w:t xml:space="preserve">                  type="xs:string" use="optional" default=""/&gt;</w:t>
      </w:r>
    </w:p>
    <w:p w:rsidR="00E6416D" w:rsidRDefault="00C65AD5">
      <w:pPr>
        <w:pStyle w:val="Code"/>
        <w:ind w:left="360"/>
      </w:pPr>
      <w:r>
        <w:t xml:space="preserve">    &lt;xs:attribute name="TaskIs</w:t>
      </w:r>
      <w:r>
        <w:t>DestinationVariable" form="unqualified"&gt;</w:t>
      </w:r>
    </w:p>
    <w:p w:rsidR="00E6416D" w:rsidRDefault="00C65AD5">
      <w:pPr>
        <w:pStyle w:val="Code"/>
        <w:ind w:left="360"/>
      </w:pPr>
      <w:r>
        <w:t xml:space="preserve">      &lt;xs:simpleType&gt;</w:t>
      </w:r>
    </w:p>
    <w:p w:rsidR="00E6416D" w:rsidRDefault="00C65AD5">
      <w:pPr>
        <w:pStyle w:val="Code"/>
        <w:ind w:left="360"/>
      </w:pPr>
      <w:r>
        <w:t xml:space="preserve">        &lt;xs:restriction base="xs:string"&gt;</w:t>
      </w:r>
    </w:p>
    <w:p w:rsidR="00E6416D" w:rsidRDefault="00C65AD5">
      <w:pPr>
        <w:pStyle w:val="Code"/>
        <w:ind w:left="360"/>
      </w:pPr>
      <w:r>
        <w:t xml:space="preserve">          &lt;xs:enumeration value="False"/&gt;</w:t>
      </w:r>
    </w:p>
    <w:p w:rsidR="00E6416D" w:rsidRDefault="00C65AD5">
      <w:pPr>
        <w:pStyle w:val="Code"/>
        <w:ind w:left="360"/>
      </w:pPr>
      <w:r>
        <w:t xml:space="preserve">          &lt;xs:enumeration value="True"/&gt;</w:t>
      </w:r>
    </w:p>
    <w:p w:rsidR="00E6416D" w:rsidRDefault="00C65AD5">
      <w:pPr>
        <w:pStyle w:val="Code"/>
        <w:ind w:left="360"/>
      </w:pPr>
      <w:r>
        <w:t xml:space="preserve">        &lt;/xs:restriction&gt;</w:t>
      </w:r>
    </w:p>
    <w:p w:rsidR="00E6416D" w:rsidRDefault="00C65AD5">
      <w:pPr>
        <w:pStyle w:val="Code"/>
        <w:ind w:left="360"/>
      </w:pPr>
      <w:r>
        <w:t xml:space="preserve">      &lt;/xs:simpleType&gt;</w:t>
      </w:r>
    </w:p>
    <w:p w:rsidR="00E6416D" w:rsidRDefault="00C65AD5">
      <w:pPr>
        <w:pStyle w:val="Code"/>
        <w:ind w:left="360"/>
      </w:pPr>
      <w:r>
        <w:t xml:space="preserve">    &lt;/xs:attribute&gt;</w:t>
      </w:r>
    </w:p>
    <w:p w:rsidR="00E6416D" w:rsidRDefault="00C65AD5">
      <w:pPr>
        <w:pStyle w:val="Code"/>
        <w:ind w:left="360"/>
      </w:pPr>
      <w:r>
        <w:t xml:space="preserve">    &lt;xs:attribute name="TaskFileAttributes" form="unqualified"</w:t>
      </w:r>
    </w:p>
    <w:p w:rsidR="00E6416D" w:rsidRDefault="00C65AD5">
      <w:pPr>
        <w:pStyle w:val="Code"/>
        <w:ind w:left="360"/>
      </w:pPr>
      <w:r>
        <w:t xml:space="preserve">                  type="DTS:FileSystemTaskFileAttributesEnum"</w:t>
      </w:r>
    </w:p>
    <w:p w:rsidR="00E6416D" w:rsidRDefault="00C65AD5">
      <w:pPr>
        <w:pStyle w:val="Code"/>
        <w:ind w:left="360"/>
      </w:pPr>
      <w:r>
        <w:t xml:space="preserve">                  use="optional" default="Normal"/&gt;</w:t>
      </w:r>
    </w:p>
    <w:p w:rsidR="00E6416D" w:rsidRDefault="00C65AD5">
      <w:pPr>
        <w:pStyle w:val="Code"/>
        <w:ind w:left="360"/>
      </w:pPr>
      <w:r>
        <w:t xml:space="preserve">  &lt;/xs:complexType&gt;</w:t>
      </w:r>
    </w:p>
    <w:p w:rsidR="00E6416D" w:rsidRDefault="00E6416D">
      <w:pPr>
        <w:pStyle w:val="Code"/>
        <w:ind w:left="360"/>
      </w:pPr>
    </w:p>
    <w:p w:rsidR="00E6416D" w:rsidRDefault="00C65AD5">
      <w:pPr>
        <w:pStyle w:val="Code"/>
        <w:ind w:left="360"/>
      </w:pPr>
      <w:r>
        <w:t xml:space="preserve">  &lt;xs:complexType name="FtpDataObjectDataType"&gt;</w:t>
      </w:r>
    </w:p>
    <w:p w:rsidR="00E6416D" w:rsidRDefault="00C65AD5">
      <w:pPr>
        <w:pStyle w:val="Code"/>
        <w:ind w:left="360"/>
      </w:pPr>
      <w:r>
        <w:t xml:space="preserve">    &lt;xs:s</w:t>
      </w:r>
      <w:r>
        <w:t>equence&gt;</w:t>
      </w:r>
    </w:p>
    <w:p w:rsidR="00E6416D" w:rsidRDefault="00C65AD5">
      <w:pPr>
        <w:pStyle w:val="Code"/>
        <w:ind w:left="360"/>
      </w:pPr>
      <w:r>
        <w:t xml:space="preserve">    &lt;/xs:sequence&gt;</w:t>
      </w:r>
    </w:p>
    <w:p w:rsidR="00E6416D" w:rsidRDefault="00C65AD5">
      <w:pPr>
        <w:pStyle w:val="Code"/>
        <w:ind w:left="360"/>
      </w:pPr>
      <w:r>
        <w:t xml:space="preserve">    &lt;xs:attribute name="ConnectionName" type="xs:string"</w:t>
      </w:r>
    </w:p>
    <w:p w:rsidR="00E6416D" w:rsidRDefault="00C65AD5">
      <w:pPr>
        <w:pStyle w:val="Code"/>
        <w:ind w:left="360"/>
      </w:pPr>
      <w:r>
        <w:t xml:space="preserve">                  use="optional" default="" form="unqualified"/&gt;</w:t>
      </w:r>
    </w:p>
    <w:p w:rsidR="00E6416D" w:rsidRDefault="00C65AD5">
      <w:pPr>
        <w:pStyle w:val="Code"/>
        <w:ind w:left="360"/>
      </w:pPr>
      <w:r>
        <w:t xml:space="preserve">    &lt;xs:attribute name="StopOnFailure" form="unqualified"&gt;</w:t>
      </w:r>
    </w:p>
    <w:p w:rsidR="00E6416D" w:rsidRDefault="00C65AD5">
      <w:pPr>
        <w:pStyle w:val="Code"/>
        <w:ind w:left="360"/>
      </w:pPr>
      <w:r>
        <w:t xml:space="preserve">      &lt;xs:simpleType&gt;</w:t>
      </w:r>
    </w:p>
    <w:p w:rsidR="00E6416D" w:rsidRDefault="00C65AD5">
      <w:pPr>
        <w:pStyle w:val="Code"/>
        <w:ind w:left="360"/>
      </w:pPr>
      <w:r>
        <w:t xml:space="preserve">        &lt;xs:restriction b</w:t>
      </w:r>
      <w:r>
        <w:t>ase="xs:string"&gt;</w:t>
      </w:r>
    </w:p>
    <w:p w:rsidR="00E6416D" w:rsidRDefault="00C65AD5">
      <w:pPr>
        <w:pStyle w:val="Code"/>
        <w:ind w:left="360"/>
      </w:pPr>
      <w:r>
        <w:t xml:space="preserve">          &lt;xs:enumeration value="False"/&gt;</w:t>
      </w:r>
    </w:p>
    <w:p w:rsidR="00E6416D" w:rsidRDefault="00C65AD5">
      <w:pPr>
        <w:pStyle w:val="Code"/>
        <w:ind w:left="360"/>
      </w:pPr>
      <w:r>
        <w:t xml:space="preserve">          &lt;xs:enumeration value="True"/&gt;</w:t>
      </w:r>
    </w:p>
    <w:p w:rsidR="00E6416D" w:rsidRDefault="00C65AD5">
      <w:pPr>
        <w:pStyle w:val="Code"/>
        <w:ind w:left="360"/>
      </w:pPr>
      <w:r>
        <w:t xml:space="preserve">        &lt;/xs:restriction&gt;</w:t>
      </w:r>
    </w:p>
    <w:p w:rsidR="00E6416D" w:rsidRDefault="00C65AD5">
      <w:pPr>
        <w:pStyle w:val="Code"/>
        <w:ind w:left="360"/>
      </w:pPr>
      <w:r>
        <w:t xml:space="preserve">      &lt;/xs:simpleType&gt;</w:t>
      </w:r>
    </w:p>
    <w:p w:rsidR="00E6416D" w:rsidRDefault="00C65AD5">
      <w:pPr>
        <w:pStyle w:val="Code"/>
        <w:ind w:left="360"/>
      </w:pPr>
      <w:r>
        <w:t xml:space="preserve">    &lt;/xs:attribute&gt;</w:t>
      </w:r>
    </w:p>
    <w:p w:rsidR="00E6416D" w:rsidRDefault="00C65AD5">
      <w:pPr>
        <w:pStyle w:val="Code"/>
        <w:ind w:left="360"/>
      </w:pPr>
      <w:r>
        <w:t xml:space="preserve">    &lt;xs:attribute name="TaskOperationType"</w:t>
      </w:r>
    </w:p>
    <w:p w:rsidR="00E6416D" w:rsidRDefault="00C65AD5">
      <w:pPr>
        <w:pStyle w:val="Code"/>
        <w:ind w:left="360"/>
      </w:pPr>
      <w:r>
        <w:t xml:space="preserve">                  type="DTS:FtpDataTaskOpera</w:t>
      </w:r>
      <w:r>
        <w:t>tionTypeEnum"</w:t>
      </w:r>
    </w:p>
    <w:p w:rsidR="00E6416D" w:rsidRDefault="00C65AD5">
      <w:pPr>
        <w:pStyle w:val="Code"/>
        <w:ind w:left="360"/>
      </w:pPr>
      <w:r>
        <w:t xml:space="preserve">                  use="optional" default="Send" form="unqualified"/&gt;</w:t>
      </w:r>
    </w:p>
    <w:p w:rsidR="00E6416D" w:rsidRDefault="00C65AD5">
      <w:pPr>
        <w:pStyle w:val="Code"/>
        <w:ind w:left="360"/>
      </w:pPr>
      <w:r>
        <w:t xml:space="preserve">    &lt;xs:attribute name="TaskOperationName" type="xs:string"</w:t>
      </w:r>
    </w:p>
    <w:p w:rsidR="00E6416D" w:rsidRDefault="00C65AD5">
      <w:pPr>
        <w:pStyle w:val="Code"/>
        <w:ind w:left="360"/>
      </w:pPr>
      <w:r>
        <w:t xml:space="preserve">                  use="optional" default="" form="unqualified"/&gt;</w:t>
      </w:r>
    </w:p>
    <w:p w:rsidR="00E6416D" w:rsidRDefault="00C65AD5">
      <w:pPr>
        <w:pStyle w:val="Code"/>
        <w:ind w:left="360"/>
      </w:pPr>
      <w:r>
        <w:t xml:space="preserve">    &lt;xs:attribute name="TaskIsLocalPathVar" form</w:t>
      </w:r>
      <w:r>
        <w:t xml:space="preserve">="unqualified" </w:t>
      </w:r>
    </w:p>
    <w:p w:rsidR="00E6416D" w:rsidRDefault="00C65AD5">
      <w:pPr>
        <w:pStyle w:val="Code"/>
        <w:ind w:left="360"/>
      </w:pPr>
      <w:r>
        <w:t xml:space="preserve">                  use="optional" default="False"&gt;</w:t>
      </w:r>
    </w:p>
    <w:p w:rsidR="00E6416D" w:rsidRDefault="00C65AD5">
      <w:pPr>
        <w:pStyle w:val="Code"/>
        <w:ind w:left="360"/>
      </w:pPr>
      <w:r>
        <w:t xml:space="preserve">      &lt;xs:simpleType&gt;</w:t>
      </w:r>
    </w:p>
    <w:p w:rsidR="00E6416D" w:rsidRDefault="00C65AD5">
      <w:pPr>
        <w:pStyle w:val="Code"/>
        <w:ind w:left="360"/>
      </w:pPr>
      <w:r>
        <w:t xml:space="preserve">        &lt;xs:restriction base="xs:string"&gt;</w:t>
      </w:r>
    </w:p>
    <w:p w:rsidR="00E6416D" w:rsidRDefault="00C65AD5">
      <w:pPr>
        <w:pStyle w:val="Code"/>
        <w:ind w:left="360"/>
      </w:pPr>
      <w:r>
        <w:t xml:space="preserve">          &lt;xs:enumeration value="False"/&gt;</w:t>
      </w:r>
    </w:p>
    <w:p w:rsidR="00E6416D" w:rsidRDefault="00C65AD5">
      <w:pPr>
        <w:pStyle w:val="Code"/>
        <w:ind w:left="360"/>
      </w:pPr>
      <w:r>
        <w:t xml:space="preserve">          &lt;xs:enumeration value="True"/&gt;</w:t>
      </w:r>
    </w:p>
    <w:p w:rsidR="00E6416D" w:rsidRDefault="00C65AD5">
      <w:pPr>
        <w:pStyle w:val="Code"/>
        <w:ind w:left="360"/>
      </w:pPr>
      <w:r>
        <w:t xml:space="preserve">        &lt;/xs:restriction&gt;</w:t>
      </w:r>
    </w:p>
    <w:p w:rsidR="00E6416D" w:rsidRDefault="00C65AD5">
      <w:pPr>
        <w:pStyle w:val="Code"/>
        <w:ind w:left="360"/>
      </w:pPr>
      <w:r>
        <w:t xml:space="preserve">      &lt;</w:t>
      </w:r>
      <w:r>
        <w:t>/xs:simpleType&gt;</w:t>
      </w:r>
    </w:p>
    <w:p w:rsidR="00E6416D" w:rsidRDefault="00C65AD5">
      <w:pPr>
        <w:pStyle w:val="Code"/>
        <w:ind w:left="360"/>
      </w:pPr>
      <w:r>
        <w:t xml:space="preserve">    &lt;/xs:attribute&gt;</w:t>
      </w:r>
    </w:p>
    <w:p w:rsidR="00E6416D" w:rsidRDefault="00C65AD5">
      <w:pPr>
        <w:pStyle w:val="Code"/>
        <w:ind w:left="360"/>
      </w:pPr>
      <w:r>
        <w:t xml:space="preserve">    &lt;xs:attribute name="TaskLocalPath" type="xs:string"</w:t>
      </w:r>
    </w:p>
    <w:p w:rsidR="00E6416D" w:rsidRDefault="00C65AD5">
      <w:pPr>
        <w:pStyle w:val="Code"/>
        <w:ind w:left="360"/>
      </w:pPr>
      <w:r>
        <w:t xml:space="preserve">                  use="optional" default="" form="unqualified"/&gt;</w:t>
      </w:r>
    </w:p>
    <w:p w:rsidR="00E6416D" w:rsidRDefault="00C65AD5">
      <w:pPr>
        <w:pStyle w:val="Code"/>
        <w:ind w:left="360"/>
      </w:pPr>
      <w:r>
        <w:lastRenderedPageBreak/>
        <w:t xml:space="preserve">    &lt;xs:attribute name="TaskIsRemotePathVar" form="unqualified" </w:t>
      </w:r>
    </w:p>
    <w:p w:rsidR="00E6416D" w:rsidRDefault="00C65AD5">
      <w:pPr>
        <w:pStyle w:val="Code"/>
        <w:ind w:left="360"/>
      </w:pPr>
      <w:r>
        <w:t xml:space="preserve">                  use="optional" default="False"&gt;</w:t>
      </w:r>
    </w:p>
    <w:p w:rsidR="00E6416D" w:rsidRDefault="00C65AD5">
      <w:pPr>
        <w:pStyle w:val="Code"/>
        <w:ind w:left="360"/>
      </w:pPr>
      <w:r>
        <w:t xml:space="preserve">      &lt;xs:simpleType&gt;</w:t>
      </w:r>
    </w:p>
    <w:p w:rsidR="00E6416D" w:rsidRDefault="00C65AD5">
      <w:pPr>
        <w:pStyle w:val="Code"/>
        <w:ind w:left="360"/>
      </w:pPr>
      <w:r>
        <w:t xml:space="preserve">        &lt;xs:restriction base="xs:string"&gt;</w:t>
      </w:r>
    </w:p>
    <w:p w:rsidR="00E6416D" w:rsidRDefault="00C65AD5">
      <w:pPr>
        <w:pStyle w:val="Code"/>
        <w:ind w:left="360"/>
      </w:pPr>
      <w:r>
        <w:t xml:space="preserve">          &lt;xs:enumeration value="False"/&gt;</w:t>
      </w:r>
    </w:p>
    <w:p w:rsidR="00E6416D" w:rsidRDefault="00C65AD5">
      <w:pPr>
        <w:pStyle w:val="Code"/>
        <w:ind w:left="360"/>
      </w:pPr>
      <w:r>
        <w:t xml:space="preserve">          &lt;xs:enumeration value="True"/&gt;</w:t>
      </w:r>
    </w:p>
    <w:p w:rsidR="00E6416D" w:rsidRDefault="00C65AD5">
      <w:pPr>
        <w:pStyle w:val="Code"/>
        <w:ind w:left="360"/>
      </w:pPr>
      <w:r>
        <w:t xml:space="preserve">        &lt;/xs:restriction&gt;</w:t>
      </w:r>
    </w:p>
    <w:p w:rsidR="00E6416D" w:rsidRDefault="00C65AD5">
      <w:pPr>
        <w:pStyle w:val="Code"/>
        <w:ind w:left="360"/>
      </w:pPr>
      <w:r>
        <w:t xml:space="preserve">      &lt;/xs:simpleType&gt;</w:t>
      </w:r>
    </w:p>
    <w:p w:rsidR="00E6416D" w:rsidRDefault="00C65AD5">
      <w:pPr>
        <w:pStyle w:val="Code"/>
        <w:ind w:left="360"/>
      </w:pPr>
      <w:r>
        <w:t xml:space="preserve">    &lt;/xs:a</w:t>
      </w:r>
      <w:r>
        <w:t>ttribute&gt;</w:t>
      </w:r>
    </w:p>
    <w:p w:rsidR="00E6416D" w:rsidRDefault="00C65AD5">
      <w:pPr>
        <w:pStyle w:val="Code"/>
        <w:ind w:left="360"/>
      </w:pPr>
      <w:r>
        <w:t xml:space="preserve">    &lt;xs:attribute name="TaskRemotePath" type="xs:string"</w:t>
      </w:r>
    </w:p>
    <w:p w:rsidR="00E6416D" w:rsidRDefault="00C65AD5">
      <w:pPr>
        <w:pStyle w:val="Code"/>
        <w:ind w:left="360"/>
      </w:pPr>
      <w:r>
        <w:t xml:space="preserve">                  use="optional" default="" form="unqualified"/&gt;</w:t>
      </w:r>
    </w:p>
    <w:p w:rsidR="00E6416D" w:rsidRDefault="00C65AD5">
      <w:pPr>
        <w:pStyle w:val="Code"/>
        <w:ind w:left="360"/>
      </w:pPr>
      <w:r>
        <w:t xml:space="preserve">    &lt;xs:attribute name="TaskOverwriteDest" form="unqualified" </w:t>
      </w:r>
    </w:p>
    <w:p w:rsidR="00E6416D" w:rsidRDefault="00C65AD5">
      <w:pPr>
        <w:pStyle w:val="Code"/>
        <w:ind w:left="360"/>
      </w:pPr>
      <w:r>
        <w:t xml:space="preserve">                  use="optional" default="False"&gt;</w:t>
      </w:r>
    </w:p>
    <w:p w:rsidR="00E6416D" w:rsidRDefault="00C65AD5">
      <w:pPr>
        <w:pStyle w:val="Code"/>
        <w:ind w:left="360"/>
      </w:pPr>
      <w:r>
        <w:t xml:space="preserve">      &lt;xs:s</w:t>
      </w:r>
      <w:r>
        <w:t>impleType&gt;</w:t>
      </w:r>
    </w:p>
    <w:p w:rsidR="00E6416D" w:rsidRDefault="00C65AD5">
      <w:pPr>
        <w:pStyle w:val="Code"/>
        <w:ind w:left="360"/>
      </w:pPr>
      <w:r>
        <w:t xml:space="preserve">        &lt;xs:restriction base="xs:string"&gt;</w:t>
      </w:r>
    </w:p>
    <w:p w:rsidR="00E6416D" w:rsidRDefault="00C65AD5">
      <w:pPr>
        <w:pStyle w:val="Code"/>
        <w:ind w:left="360"/>
      </w:pPr>
      <w:r>
        <w:t xml:space="preserve">          &lt;xs:enumeration value="False"/&gt;</w:t>
      </w:r>
    </w:p>
    <w:p w:rsidR="00E6416D" w:rsidRDefault="00C65AD5">
      <w:pPr>
        <w:pStyle w:val="Code"/>
        <w:ind w:left="360"/>
      </w:pPr>
      <w:r>
        <w:t xml:space="preserve">          &lt;xs:enumeration value="True"/&gt;</w:t>
      </w:r>
    </w:p>
    <w:p w:rsidR="00E6416D" w:rsidRDefault="00C65AD5">
      <w:pPr>
        <w:pStyle w:val="Code"/>
        <w:ind w:left="360"/>
      </w:pPr>
      <w:r>
        <w:t xml:space="preserve">        &lt;/xs:restriction&gt;</w:t>
      </w:r>
    </w:p>
    <w:p w:rsidR="00E6416D" w:rsidRDefault="00C65AD5">
      <w:pPr>
        <w:pStyle w:val="Code"/>
        <w:ind w:left="360"/>
      </w:pPr>
      <w:r>
        <w:t xml:space="preserve">      &lt;/xs:simpleType&gt;</w:t>
      </w:r>
    </w:p>
    <w:p w:rsidR="00E6416D" w:rsidRDefault="00C65AD5">
      <w:pPr>
        <w:pStyle w:val="Code"/>
        <w:ind w:left="360"/>
      </w:pPr>
      <w:r>
        <w:t xml:space="preserve">    &lt;/xs:attribute&gt;</w:t>
      </w:r>
    </w:p>
    <w:p w:rsidR="00E6416D" w:rsidRDefault="00C65AD5">
      <w:pPr>
        <w:pStyle w:val="Code"/>
        <w:ind w:left="360"/>
      </w:pPr>
      <w:r>
        <w:t xml:space="preserve">    &lt;</w:t>
      </w:r>
      <w:r>
        <w:t xml:space="preserve">xs:attribute name="TaskTransferAscii" form="unqualified" </w:t>
      </w:r>
    </w:p>
    <w:p w:rsidR="00E6416D" w:rsidRDefault="00C65AD5">
      <w:pPr>
        <w:pStyle w:val="Code"/>
        <w:ind w:left="360"/>
      </w:pPr>
      <w:r>
        <w:t xml:space="preserve">                  use="optional" default="False"&gt;</w:t>
      </w:r>
    </w:p>
    <w:p w:rsidR="00E6416D" w:rsidRDefault="00C65AD5">
      <w:pPr>
        <w:pStyle w:val="Code"/>
        <w:ind w:left="360"/>
      </w:pPr>
      <w:r>
        <w:t xml:space="preserve">      &lt;xs:simpleType&gt;</w:t>
      </w:r>
    </w:p>
    <w:p w:rsidR="00E6416D" w:rsidRDefault="00C65AD5">
      <w:pPr>
        <w:pStyle w:val="Code"/>
        <w:ind w:left="360"/>
      </w:pPr>
      <w:r>
        <w:t xml:space="preserve">        &lt;xs:restriction base="xs:string"&gt;</w:t>
      </w:r>
    </w:p>
    <w:p w:rsidR="00E6416D" w:rsidRDefault="00C65AD5">
      <w:pPr>
        <w:pStyle w:val="Code"/>
        <w:ind w:left="360"/>
      </w:pPr>
      <w:r>
        <w:t xml:space="preserve">          &lt;xs:enumeration value="False"/&gt;</w:t>
      </w:r>
    </w:p>
    <w:p w:rsidR="00E6416D" w:rsidRDefault="00C65AD5">
      <w:pPr>
        <w:pStyle w:val="Code"/>
        <w:ind w:left="360"/>
      </w:pPr>
      <w:r>
        <w:t xml:space="preserve">          &lt;xs:enumeration value="True"/&gt;</w:t>
      </w:r>
    </w:p>
    <w:p w:rsidR="00E6416D" w:rsidRDefault="00C65AD5">
      <w:pPr>
        <w:pStyle w:val="Code"/>
        <w:ind w:left="360"/>
      </w:pPr>
      <w:r>
        <w:t xml:space="preserve"> </w:t>
      </w:r>
      <w:r>
        <w:t xml:space="preserve">       &lt;/xs:restriction&gt;</w:t>
      </w:r>
    </w:p>
    <w:p w:rsidR="00E6416D" w:rsidRDefault="00C65AD5">
      <w:pPr>
        <w:pStyle w:val="Code"/>
        <w:ind w:left="360"/>
      </w:pPr>
      <w:r>
        <w:t xml:space="preserve">      &lt;/xs:simpleType&gt;</w:t>
      </w:r>
    </w:p>
    <w:p w:rsidR="00E6416D" w:rsidRDefault="00C65AD5">
      <w:pPr>
        <w:pStyle w:val="Code"/>
        <w:ind w:left="360"/>
      </w:pPr>
      <w:r>
        <w:t xml:space="preserve">    &lt;/xs:attribute&gt;</w:t>
      </w:r>
    </w:p>
    <w:p w:rsidR="00E6416D" w:rsidRDefault="00C65AD5">
      <w:pPr>
        <w:pStyle w:val="Code"/>
        <w:ind w:left="360"/>
      </w:pPr>
      <w:r>
        <w:t xml:space="preserve">  &lt;/xs:complexType&gt;</w:t>
      </w:r>
    </w:p>
    <w:p w:rsidR="00E6416D" w:rsidRDefault="00E6416D">
      <w:pPr>
        <w:pStyle w:val="Code"/>
        <w:ind w:left="360"/>
      </w:pPr>
    </w:p>
    <w:p w:rsidR="00E6416D" w:rsidRDefault="00C65AD5">
      <w:pPr>
        <w:pStyle w:val="Code"/>
        <w:ind w:left="360"/>
      </w:pPr>
      <w:r>
        <w:t xml:space="preserve">  &lt;xs:simpleType name="FtpDataTaskOperationTypeEnum"&gt;</w:t>
      </w:r>
    </w:p>
    <w:p w:rsidR="00E6416D" w:rsidRDefault="00C65AD5">
      <w:pPr>
        <w:pStyle w:val="Code"/>
        <w:ind w:left="360"/>
      </w:pPr>
      <w:r>
        <w:t xml:space="preserve">    &lt;xs:restriction base="xs:string"&gt;</w:t>
      </w:r>
    </w:p>
    <w:p w:rsidR="00E6416D" w:rsidRDefault="00C65AD5">
      <w:pPr>
        <w:pStyle w:val="Code"/>
        <w:ind w:left="360"/>
      </w:pPr>
      <w:r>
        <w:t xml:space="preserve">      &lt;xs:enumeration value="DeleteLocal"/&gt;</w:t>
      </w:r>
    </w:p>
    <w:p w:rsidR="00E6416D" w:rsidRDefault="00C65AD5">
      <w:pPr>
        <w:pStyle w:val="Code"/>
        <w:ind w:left="360"/>
      </w:pPr>
      <w:r>
        <w:t xml:space="preserve">      &lt;xs:enumeration value="De</w:t>
      </w:r>
      <w:r>
        <w:t>leteRemote"/&gt;</w:t>
      </w:r>
    </w:p>
    <w:p w:rsidR="00E6416D" w:rsidRDefault="00C65AD5">
      <w:pPr>
        <w:pStyle w:val="Code"/>
        <w:ind w:left="360"/>
      </w:pPr>
      <w:r>
        <w:t xml:space="preserve">      &lt;xs:enumeration value="MakeDirLocal"/&gt;</w:t>
      </w:r>
    </w:p>
    <w:p w:rsidR="00E6416D" w:rsidRDefault="00C65AD5">
      <w:pPr>
        <w:pStyle w:val="Code"/>
        <w:ind w:left="360"/>
      </w:pPr>
      <w:r>
        <w:t xml:space="preserve">      &lt;xs:enumeration value="MakeDirRemote"/&gt;</w:t>
      </w:r>
    </w:p>
    <w:p w:rsidR="00E6416D" w:rsidRDefault="00C65AD5">
      <w:pPr>
        <w:pStyle w:val="Code"/>
        <w:ind w:left="360"/>
      </w:pPr>
      <w:r>
        <w:t xml:space="preserve">      &lt;xs:enumeration value="Receive"/&gt;</w:t>
      </w:r>
    </w:p>
    <w:p w:rsidR="00E6416D" w:rsidRDefault="00C65AD5">
      <w:pPr>
        <w:pStyle w:val="Code"/>
        <w:ind w:left="360"/>
      </w:pPr>
      <w:r>
        <w:t xml:space="preserve">      &lt;xs:enumeration value="RemoveDirLocal"/&gt;</w:t>
      </w:r>
    </w:p>
    <w:p w:rsidR="00E6416D" w:rsidRDefault="00C65AD5">
      <w:pPr>
        <w:pStyle w:val="Code"/>
        <w:ind w:left="360"/>
      </w:pPr>
      <w:r>
        <w:t xml:space="preserve">      &lt;xs:enumeration value="RemoveDirRemote"/&gt;</w:t>
      </w:r>
    </w:p>
    <w:p w:rsidR="00E6416D" w:rsidRDefault="00C65AD5">
      <w:pPr>
        <w:pStyle w:val="Code"/>
        <w:ind w:left="360"/>
      </w:pPr>
      <w:r>
        <w:t xml:space="preserve">      &lt;xs:enumer</w:t>
      </w:r>
      <w:r>
        <w:t>ation value="Send"/&gt;</w:t>
      </w:r>
    </w:p>
    <w:p w:rsidR="00E6416D" w:rsidRDefault="00C65AD5">
      <w:pPr>
        <w:pStyle w:val="Code"/>
        <w:ind w:left="360"/>
      </w:pPr>
      <w:r>
        <w:t xml:space="preserve">    &lt;/xs:restriction&gt;</w:t>
      </w:r>
    </w:p>
    <w:p w:rsidR="00E6416D" w:rsidRDefault="00C65AD5">
      <w:pPr>
        <w:pStyle w:val="Code"/>
        <w:ind w:left="360"/>
      </w:pPr>
      <w:r>
        <w:t xml:space="preserve">  &lt;/xs:simpleType&gt;</w:t>
      </w:r>
    </w:p>
    <w:p w:rsidR="00E6416D" w:rsidRDefault="00E6416D">
      <w:pPr>
        <w:pStyle w:val="Code"/>
        <w:ind w:left="360"/>
      </w:pPr>
    </w:p>
    <w:p w:rsidR="00E6416D" w:rsidRDefault="00C65AD5">
      <w:pPr>
        <w:pStyle w:val="Code"/>
        <w:ind w:left="360"/>
      </w:pPr>
      <w:r>
        <w:t xml:space="preserve">  &lt;xs:complexType name="ScriptProjectObjectDataType"&gt;</w:t>
      </w:r>
    </w:p>
    <w:p w:rsidR="00E6416D" w:rsidRDefault="00C65AD5">
      <w:pPr>
        <w:pStyle w:val="Code"/>
        <w:ind w:left="360"/>
      </w:pPr>
      <w:r>
        <w:t xml:space="preserve">    &lt;xs:sequence&gt;</w:t>
      </w:r>
    </w:p>
    <w:p w:rsidR="00E6416D" w:rsidRDefault="00C65AD5">
      <w:pPr>
        <w:pStyle w:val="Code"/>
        <w:ind w:left="360"/>
      </w:pPr>
      <w:r>
        <w:t xml:space="preserve">      &lt;xs:element name="ProjectItem"</w:t>
      </w:r>
    </w:p>
    <w:p w:rsidR="00E6416D" w:rsidRDefault="00C65AD5">
      <w:pPr>
        <w:pStyle w:val="Code"/>
        <w:ind w:left="360"/>
      </w:pPr>
      <w:r>
        <w:t xml:space="preserve">                  type="DTS:ScriptProjectProjectItemType"</w:t>
      </w:r>
    </w:p>
    <w:p w:rsidR="00E6416D" w:rsidRDefault="00C65AD5">
      <w:pPr>
        <w:pStyle w:val="Code"/>
        <w:ind w:left="360"/>
      </w:pPr>
      <w:r>
        <w:t xml:space="preserve">                  minOccur</w:t>
      </w:r>
      <w:r>
        <w:t>s="0" maxOccurs="unbounded"</w:t>
      </w:r>
    </w:p>
    <w:p w:rsidR="00E6416D" w:rsidRDefault="00C65AD5">
      <w:pPr>
        <w:pStyle w:val="Code"/>
        <w:ind w:left="360"/>
      </w:pPr>
      <w:r>
        <w:t xml:space="preserve">                  form="unqualified"/&gt;</w:t>
      </w:r>
    </w:p>
    <w:p w:rsidR="00E6416D" w:rsidRDefault="00C65AD5">
      <w:pPr>
        <w:pStyle w:val="Code"/>
        <w:ind w:left="360"/>
      </w:pPr>
      <w:r>
        <w:t xml:space="preserve">      &lt;xs:element name="BinaryItem"</w:t>
      </w:r>
    </w:p>
    <w:p w:rsidR="00E6416D" w:rsidRDefault="00C65AD5">
      <w:pPr>
        <w:pStyle w:val="Code"/>
        <w:ind w:left="360"/>
      </w:pPr>
      <w:r>
        <w:t xml:space="preserve">                  type="DTS:ScriptProjectBinaryItemType"</w:t>
      </w:r>
    </w:p>
    <w:p w:rsidR="00E6416D" w:rsidRDefault="00C65AD5">
      <w:pPr>
        <w:pStyle w:val="Code"/>
        <w:ind w:left="360"/>
      </w:pPr>
      <w:r>
        <w:t xml:space="preserve">                  minOccurs="0" form="unqualified"/&gt;</w:t>
      </w:r>
    </w:p>
    <w:p w:rsidR="00E6416D" w:rsidRDefault="00C65AD5">
      <w:pPr>
        <w:pStyle w:val="Code"/>
        <w:ind w:left="360"/>
      </w:pPr>
      <w:r>
        <w:t xml:space="preserve">      &lt;xs:element name="Breakpoint"</w:t>
      </w:r>
    </w:p>
    <w:p w:rsidR="00E6416D" w:rsidRDefault="00C65AD5">
      <w:pPr>
        <w:pStyle w:val="Code"/>
        <w:ind w:left="360"/>
      </w:pPr>
      <w:r>
        <w:t xml:space="preserve">                  type="DTS:ScriptProjectBreakpointType"</w:t>
      </w:r>
    </w:p>
    <w:p w:rsidR="00E6416D" w:rsidRDefault="00C65AD5">
      <w:pPr>
        <w:pStyle w:val="Code"/>
        <w:ind w:left="360"/>
      </w:pPr>
      <w:r>
        <w:t xml:space="preserve">                  minOccurs="0" maxOccurs="unbounded"</w:t>
      </w:r>
    </w:p>
    <w:p w:rsidR="00E6416D" w:rsidRDefault="00C65AD5">
      <w:pPr>
        <w:pStyle w:val="Code"/>
        <w:ind w:left="360"/>
      </w:pPr>
      <w:r>
        <w:t xml:space="preserve">                  form="unqualified"/&gt;</w:t>
      </w:r>
    </w:p>
    <w:p w:rsidR="00E6416D" w:rsidRDefault="00C65AD5">
      <w:pPr>
        <w:pStyle w:val="Code"/>
        <w:ind w:left="360"/>
      </w:pPr>
      <w:r>
        <w:t xml:space="preserve">    &lt;/xs:sequence&gt;</w:t>
      </w:r>
    </w:p>
    <w:p w:rsidR="00E6416D" w:rsidRDefault="00C65AD5">
      <w:pPr>
        <w:pStyle w:val="Code"/>
        <w:ind w:left="360"/>
      </w:pPr>
      <w:r>
        <w:t xml:space="preserve">    &lt;xs:attribute name="Name" type="xs:string" form="unqualified"/&gt;</w:t>
      </w:r>
    </w:p>
    <w:p w:rsidR="00E6416D" w:rsidRDefault="00C65AD5">
      <w:pPr>
        <w:pStyle w:val="Code"/>
        <w:ind w:left="360"/>
      </w:pPr>
      <w:r>
        <w:t xml:space="preserve">    &lt;xs:attribute n</w:t>
      </w:r>
      <w:r>
        <w:t>ame="VSTAMajorVersion" type="xs:int"</w:t>
      </w:r>
    </w:p>
    <w:p w:rsidR="00E6416D" w:rsidRDefault="00C65AD5">
      <w:pPr>
        <w:pStyle w:val="Code"/>
        <w:ind w:left="360"/>
      </w:pPr>
      <w:r>
        <w:t xml:space="preserve">                  form="unqualified"/&gt;</w:t>
      </w:r>
    </w:p>
    <w:p w:rsidR="00E6416D" w:rsidRDefault="00C65AD5">
      <w:pPr>
        <w:pStyle w:val="Code"/>
        <w:ind w:left="360"/>
      </w:pPr>
      <w:r>
        <w:t xml:space="preserve">    &lt;xs:attribute name="VSTAMinorVersion" type="xs:int"</w:t>
      </w:r>
    </w:p>
    <w:p w:rsidR="00E6416D" w:rsidRDefault="00C65AD5">
      <w:pPr>
        <w:pStyle w:val="Code"/>
        <w:ind w:left="360"/>
      </w:pPr>
      <w:r>
        <w:t xml:space="preserve">                  form="unqualified"/&gt;</w:t>
      </w:r>
    </w:p>
    <w:p w:rsidR="00E6416D" w:rsidRDefault="00C65AD5">
      <w:pPr>
        <w:pStyle w:val="Code"/>
        <w:ind w:left="360"/>
      </w:pPr>
      <w:r>
        <w:t xml:space="preserve">    &lt;xs:attribute name="Language" type="DTS:ScriptProjectLanguageEnum"</w:t>
      </w:r>
    </w:p>
    <w:p w:rsidR="00E6416D" w:rsidRDefault="00C65AD5">
      <w:pPr>
        <w:pStyle w:val="Code"/>
        <w:ind w:left="360"/>
      </w:pPr>
      <w:r>
        <w:t xml:space="preserve">              </w:t>
      </w:r>
      <w:r>
        <w:t xml:space="preserve">    form="unqualified"/&gt;</w:t>
      </w:r>
    </w:p>
    <w:p w:rsidR="00E6416D" w:rsidRDefault="00C65AD5">
      <w:pPr>
        <w:pStyle w:val="Code"/>
        <w:ind w:left="360"/>
      </w:pPr>
      <w:r>
        <w:t xml:space="preserve">    &lt;xs:attribute name="EntryPoint" type="xs:string"</w:t>
      </w:r>
    </w:p>
    <w:p w:rsidR="00E6416D" w:rsidRDefault="00C65AD5">
      <w:pPr>
        <w:pStyle w:val="Code"/>
        <w:ind w:left="360"/>
      </w:pPr>
      <w:r>
        <w:t xml:space="preserve">                  form="unqualified"/&gt;</w:t>
      </w:r>
    </w:p>
    <w:p w:rsidR="00E6416D" w:rsidRDefault="00C65AD5">
      <w:pPr>
        <w:pStyle w:val="Code"/>
        <w:ind w:left="360"/>
      </w:pPr>
      <w:r>
        <w:t xml:space="preserve">    &lt;xs:attribute name="ReadOnlyVariables" type="xs:string"</w:t>
      </w:r>
    </w:p>
    <w:p w:rsidR="00E6416D" w:rsidRDefault="00C65AD5">
      <w:pPr>
        <w:pStyle w:val="Code"/>
        <w:ind w:left="360"/>
      </w:pPr>
      <w:r>
        <w:t xml:space="preserve">                  form="unqualified"/&gt;</w:t>
      </w:r>
    </w:p>
    <w:p w:rsidR="00E6416D" w:rsidRDefault="00C65AD5">
      <w:pPr>
        <w:pStyle w:val="Code"/>
        <w:ind w:left="360"/>
      </w:pPr>
      <w:r>
        <w:lastRenderedPageBreak/>
        <w:t xml:space="preserve">    &lt;xs:attribute name="ReadWriteVariabl</w:t>
      </w:r>
      <w:r>
        <w:t>es" type="xs:string"</w:t>
      </w:r>
    </w:p>
    <w:p w:rsidR="00E6416D" w:rsidRDefault="00C65AD5">
      <w:pPr>
        <w:pStyle w:val="Code"/>
        <w:ind w:left="360"/>
      </w:pPr>
      <w:r>
        <w:t xml:space="preserve">                  form="unqualified"/&gt;</w:t>
      </w:r>
    </w:p>
    <w:p w:rsidR="00E6416D" w:rsidRDefault="00C65AD5">
      <w:pPr>
        <w:pStyle w:val="Code"/>
        <w:ind w:left="360"/>
      </w:pPr>
      <w:r>
        <w:t xml:space="preserve">  &lt;/xs:complexType&gt;</w:t>
      </w:r>
    </w:p>
    <w:p w:rsidR="00E6416D" w:rsidRDefault="00E6416D">
      <w:pPr>
        <w:pStyle w:val="Code"/>
        <w:ind w:left="360"/>
      </w:pPr>
    </w:p>
    <w:p w:rsidR="00E6416D" w:rsidRDefault="00C65AD5">
      <w:pPr>
        <w:pStyle w:val="Code"/>
        <w:ind w:left="360"/>
      </w:pPr>
      <w:r>
        <w:t xml:space="preserve">  &lt;xs:complexType name="ScriptProjectProjectItemType"&gt;</w:t>
      </w:r>
    </w:p>
    <w:p w:rsidR="00E6416D" w:rsidRDefault="00C65AD5">
      <w:pPr>
        <w:pStyle w:val="Code"/>
        <w:ind w:left="360"/>
      </w:pPr>
      <w:r>
        <w:t xml:space="preserve">    &lt;xs:simpleContent&gt;</w:t>
      </w:r>
    </w:p>
    <w:p w:rsidR="00E6416D" w:rsidRDefault="00C65AD5">
      <w:pPr>
        <w:pStyle w:val="Code"/>
        <w:ind w:left="360"/>
      </w:pPr>
      <w:r>
        <w:t xml:space="preserve">      &lt;xs:extension base="xs:string"&gt;</w:t>
      </w:r>
    </w:p>
    <w:p w:rsidR="00E6416D" w:rsidRDefault="00C65AD5">
      <w:pPr>
        <w:pStyle w:val="Code"/>
        <w:ind w:left="360"/>
      </w:pPr>
      <w:r>
        <w:t xml:space="preserve">        &lt;xs:attribute name="Name" type="xs:string"</w:t>
      </w:r>
    </w:p>
    <w:p w:rsidR="00E6416D" w:rsidRDefault="00C65AD5">
      <w:pPr>
        <w:pStyle w:val="Code"/>
        <w:ind w:left="360"/>
      </w:pPr>
      <w:r>
        <w:t xml:space="preserve">        </w:t>
      </w:r>
      <w:r>
        <w:t xml:space="preserve">              form="unqualified"/&gt;</w:t>
      </w:r>
    </w:p>
    <w:p w:rsidR="00E6416D" w:rsidRDefault="00C65AD5">
      <w:pPr>
        <w:pStyle w:val="Code"/>
        <w:ind w:left="360"/>
      </w:pPr>
      <w:r>
        <w:t xml:space="preserve">        &lt;xs:attribute name="Encoding" type="xs:string"</w:t>
      </w:r>
    </w:p>
    <w:p w:rsidR="00E6416D" w:rsidRDefault="00C65AD5">
      <w:pPr>
        <w:pStyle w:val="Code"/>
        <w:ind w:left="360"/>
      </w:pPr>
      <w:r>
        <w:t xml:space="preserve">                      form="unqualified"/&gt;</w:t>
      </w:r>
    </w:p>
    <w:p w:rsidR="00E6416D" w:rsidRDefault="00C65AD5">
      <w:pPr>
        <w:pStyle w:val="Code"/>
        <w:ind w:left="360"/>
      </w:pPr>
      <w:r>
        <w:t xml:space="preserve">      &lt;/xs:extension&gt;</w:t>
      </w:r>
    </w:p>
    <w:p w:rsidR="00E6416D" w:rsidRDefault="00C65AD5">
      <w:pPr>
        <w:pStyle w:val="Code"/>
        <w:ind w:left="360"/>
      </w:pPr>
      <w:r>
        <w:t xml:space="preserve">    &lt;/xs:simpleContent&gt;</w:t>
      </w:r>
    </w:p>
    <w:p w:rsidR="00E6416D" w:rsidRDefault="00C65AD5">
      <w:pPr>
        <w:pStyle w:val="Code"/>
        <w:ind w:left="360"/>
      </w:pPr>
      <w:r>
        <w:t xml:space="preserve">  &lt;/xs:complexType&gt;</w:t>
      </w:r>
    </w:p>
    <w:p w:rsidR="00E6416D" w:rsidRDefault="00E6416D">
      <w:pPr>
        <w:pStyle w:val="Code"/>
        <w:ind w:left="360"/>
      </w:pPr>
    </w:p>
    <w:p w:rsidR="00E6416D" w:rsidRDefault="00C65AD5">
      <w:pPr>
        <w:pStyle w:val="Code"/>
        <w:ind w:left="360"/>
      </w:pPr>
      <w:r>
        <w:t xml:space="preserve">  &lt;xs:complexType name="ScriptProjectBinaryItemType"&gt;</w:t>
      </w:r>
    </w:p>
    <w:p w:rsidR="00E6416D" w:rsidRDefault="00C65AD5">
      <w:pPr>
        <w:pStyle w:val="Code"/>
        <w:ind w:left="360"/>
      </w:pPr>
      <w:r>
        <w:t xml:space="preserve">    &lt;xs:simpleContent&gt;</w:t>
      </w:r>
    </w:p>
    <w:p w:rsidR="00E6416D" w:rsidRDefault="00C65AD5">
      <w:pPr>
        <w:pStyle w:val="Code"/>
        <w:ind w:left="360"/>
      </w:pPr>
      <w:r>
        <w:t xml:space="preserve">      &lt;xs:extension base="xs:base64Binary"&gt;</w:t>
      </w:r>
    </w:p>
    <w:p w:rsidR="00E6416D" w:rsidRDefault="00C65AD5">
      <w:pPr>
        <w:pStyle w:val="Code"/>
        <w:ind w:left="360"/>
      </w:pPr>
      <w:r>
        <w:t xml:space="preserve">        &lt;xs:attribute name="Name" type="xs:string"</w:t>
      </w:r>
    </w:p>
    <w:p w:rsidR="00E6416D" w:rsidRDefault="00C65AD5">
      <w:pPr>
        <w:pStyle w:val="Code"/>
        <w:ind w:left="360"/>
      </w:pPr>
      <w:r>
        <w:t xml:space="preserve">                      form="unqualified"/&gt;</w:t>
      </w:r>
    </w:p>
    <w:p w:rsidR="00E6416D" w:rsidRDefault="00C65AD5">
      <w:pPr>
        <w:pStyle w:val="Code"/>
        <w:ind w:left="360"/>
      </w:pPr>
      <w:r>
        <w:t xml:space="preserve">      &lt;/xs:extension&gt;</w:t>
      </w:r>
    </w:p>
    <w:p w:rsidR="00E6416D" w:rsidRDefault="00C65AD5">
      <w:pPr>
        <w:pStyle w:val="Code"/>
        <w:ind w:left="360"/>
      </w:pPr>
      <w:r>
        <w:t xml:space="preserve">    &lt;/xs:simpleContent&gt;</w:t>
      </w:r>
    </w:p>
    <w:p w:rsidR="00E6416D" w:rsidRDefault="00C65AD5">
      <w:pPr>
        <w:pStyle w:val="Code"/>
        <w:ind w:left="360"/>
      </w:pPr>
      <w:r>
        <w:t xml:space="preserve">  &lt;/xs:complexType&gt;</w:t>
      </w:r>
    </w:p>
    <w:p w:rsidR="00E6416D" w:rsidRDefault="00E6416D">
      <w:pPr>
        <w:pStyle w:val="Code"/>
        <w:ind w:left="360"/>
      </w:pPr>
    </w:p>
    <w:p w:rsidR="00E6416D" w:rsidRDefault="00C65AD5">
      <w:pPr>
        <w:pStyle w:val="Code"/>
        <w:ind w:left="360"/>
      </w:pPr>
      <w:r>
        <w:t xml:space="preserve">  &lt;xs:complexType name="Scri</w:t>
      </w:r>
      <w:r>
        <w:t>ptProjectBreakpointType"&gt;</w:t>
      </w:r>
    </w:p>
    <w:p w:rsidR="00E6416D" w:rsidRDefault="00C65AD5">
      <w:pPr>
        <w:pStyle w:val="Code"/>
        <w:ind w:left="360"/>
      </w:pPr>
      <w:r>
        <w:t xml:space="preserve">    &lt;xs:sequence/&gt;</w:t>
      </w:r>
    </w:p>
    <w:p w:rsidR="00E6416D" w:rsidRDefault="00C65AD5">
      <w:pPr>
        <w:pStyle w:val="Code"/>
        <w:ind w:left="360"/>
      </w:pPr>
      <w:r>
        <w:t xml:space="preserve">    &lt;xs:attribute name="Name" type="xs:string" form="unqualified"/&gt;</w:t>
      </w:r>
    </w:p>
    <w:p w:rsidR="00E6416D" w:rsidRDefault="00C65AD5">
      <w:pPr>
        <w:pStyle w:val="Code"/>
        <w:ind w:left="360"/>
      </w:pPr>
      <w:r>
        <w:t xml:space="preserve">    &lt;xs:attribute name="Enabled" type="xs:string"</w:t>
      </w:r>
    </w:p>
    <w:p w:rsidR="00E6416D" w:rsidRDefault="00C65AD5">
      <w:pPr>
        <w:pStyle w:val="Code"/>
        <w:ind w:left="360"/>
      </w:pPr>
      <w:r>
        <w:t xml:space="preserve">                  form="unqualified"/&gt;</w:t>
      </w:r>
    </w:p>
    <w:p w:rsidR="00E6416D" w:rsidRDefault="00C65AD5">
      <w:pPr>
        <w:pStyle w:val="Code"/>
        <w:ind w:left="360"/>
      </w:pPr>
      <w:r>
        <w:t xml:space="preserve">    &lt;xs:attribute name="Function" type="xs:string"</w:t>
      </w:r>
    </w:p>
    <w:p w:rsidR="00E6416D" w:rsidRDefault="00C65AD5">
      <w:pPr>
        <w:pStyle w:val="Code"/>
        <w:ind w:left="360"/>
      </w:pPr>
      <w:r>
        <w:t xml:space="preserve">   </w:t>
      </w:r>
      <w:r>
        <w:t xml:space="preserve">               form="unqualified"/&gt;</w:t>
      </w:r>
    </w:p>
    <w:p w:rsidR="00E6416D" w:rsidRDefault="00C65AD5">
      <w:pPr>
        <w:pStyle w:val="Code"/>
        <w:ind w:left="360"/>
      </w:pPr>
      <w:r>
        <w:t xml:space="preserve">    &lt;xs:attribute name="File" type="xs:string" form="unqualified"/&gt;</w:t>
      </w:r>
    </w:p>
    <w:p w:rsidR="00E6416D" w:rsidRDefault="00C65AD5">
      <w:pPr>
        <w:pStyle w:val="Code"/>
        <w:ind w:left="360"/>
      </w:pPr>
      <w:r>
        <w:t xml:space="preserve">    &lt;xs:attribute name="Line" type="xs:int" form="unqualified"/&gt;</w:t>
      </w:r>
    </w:p>
    <w:p w:rsidR="00E6416D" w:rsidRDefault="00C65AD5">
      <w:pPr>
        <w:pStyle w:val="Code"/>
        <w:ind w:left="360"/>
      </w:pPr>
      <w:r>
        <w:t xml:space="preserve">    &lt;xs:attribute name="Column" type="xs:int" form="unqualified"/&gt;</w:t>
      </w:r>
    </w:p>
    <w:p w:rsidR="00E6416D" w:rsidRDefault="00C65AD5">
      <w:pPr>
        <w:pStyle w:val="Code"/>
        <w:ind w:left="360"/>
      </w:pPr>
      <w:r>
        <w:t xml:space="preserve">    &lt;xs:attribute na</w:t>
      </w:r>
      <w:r>
        <w:t>me="Condition" type="xs:string"</w:t>
      </w:r>
    </w:p>
    <w:p w:rsidR="00E6416D" w:rsidRDefault="00C65AD5">
      <w:pPr>
        <w:pStyle w:val="Code"/>
        <w:ind w:left="360"/>
      </w:pPr>
      <w:r>
        <w:t xml:space="preserve">                  form="unqualified"/&gt;</w:t>
      </w:r>
    </w:p>
    <w:p w:rsidR="00E6416D" w:rsidRDefault="00C65AD5">
      <w:pPr>
        <w:pStyle w:val="Code"/>
        <w:ind w:left="360"/>
      </w:pPr>
      <w:r>
        <w:t xml:space="preserve">    &lt;xs:attribute name="ConditionType"</w:t>
      </w:r>
    </w:p>
    <w:p w:rsidR="00E6416D" w:rsidRDefault="00C65AD5">
      <w:pPr>
        <w:pStyle w:val="Code"/>
        <w:ind w:left="360"/>
      </w:pPr>
      <w:r>
        <w:t xml:space="preserve">                  type="DTS:ScriptProjectConditionTypeEnum"</w:t>
      </w:r>
    </w:p>
    <w:p w:rsidR="00E6416D" w:rsidRDefault="00C65AD5">
      <w:pPr>
        <w:pStyle w:val="Code"/>
        <w:ind w:left="360"/>
      </w:pPr>
      <w:r>
        <w:t xml:space="preserve">                  form="unqualified"/&gt;</w:t>
      </w:r>
    </w:p>
    <w:p w:rsidR="00E6416D" w:rsidRDefault="00C65AD5">
      <w:pPr>
        <w:pStyle w:val="Code"/>
        <w:ind w:left="360"/>
      </w:pPr>
      <w:r>
        <w:t xml:space="preserve">    &lt;</w:t>
      </w:r>
      <w:r>
        <w:t>xs:attribute name="Language" type="xs:string"</w:t>
      </w:r>
    </w:p>
    <w:p w:rsidR="00E6416D" w:rsidRDefault="00C65AD5">
      <w:pPr>
        <w:pStyle w:val="Code"/>
        <w:ind w:left="360"/>
      </w:pPr>
      <w:r>
        <w:t xml:space="preserve">                  form="unqualified"/&gt;</w:t>
      </w:r>
    </w:p>
    <w:p w:rsidR="00E6416D" w:rsidRDefault="00C65AD5">
      <w:pPr>
        <w:pStyle w:val="Code"/>
        <w:ind w:left="360"/>
      </w:pPr>
      <w:r>
        <w:t xml:space="preserve">    &lt;xs:attribute name="HitCount" type="xs:int" form="unqualified"/&gt;</w:t>
      </w:r>
    </w:p>
    <w:p w:rsidR="00E6416D" w:rsidRDefault="00C65AD5">
      <w:pPr>
        <w:pStyle w:val="Code"/>
        <w:ind w:left="360"/>
      </w:pPr>
      <w:r>
        <w:t xml:space="preserve">    &lt;xs:attribute name="HitCountType" form="unqualified"</w:t>
      </w:r>
    </w:p>
    <w:p w:rsidR="00E6416D" w:rsidRDefault="00C65AD5">
      <w:pPr>
        <w:pStyle w:val="Code"/>
        <w:ind w:left="360"/>
      </w:pPr>
      <w:r>
        <w:t xml:space="preserve">                  type="DTS:ScriptProjectHitC</w:t>
      </w:r>
      <w:r>
        <w:t>ountTypeEnum"/&gt;</w:t>
      </w:r>
    </w:p>
    <w:p w:rsidR="00E6416D" w:rsidRDefault="00C65AD5">
      <w:pPr>
        <w:pStyle w:val="Code"/>
        <w:ind w:left="360"/>
      </w:pPr>
      <w:r>
        <w:t xml:space="preserve">  &lt;/xs:complexType&gt;</w:t>
      </w:r>
    </w:p>
    <w:p w:rsidR="00E6416D" w:rsidRDefault="00E6416D">
      <w:pPr>
        <w:pStyle w:val="Code"/>
        <w:ind w:left="360"/>
      </w:pPr>
    </w:p>
    <w:p w:rsidR="00E6416D" w:rsidRDefault="00C65AD5">
      <w:pPr>
        <w:pStyle w:val="Code"/>
        <w:ind w:left="360"/>
      </w:pPr>
      <w:r>
        <w:t xml:space="preserve">  &lt;xs:simpleType name="ScriptProjectLanguageEnum"&gt;</w:t>
      </w:r>
    </w:p>
    <w:p w:rsidR="00E6416D" w:rsidRDefault="00C65AD5">
      <w:pPr>
        <w:pStyle w:val="Code"/>
        <w:ind w:left="360"/>
      </w:pPr>
      <w:r>
        <w:t xml:space="preserve">    &lt;xs:restriction base="xs:string"&gt;</w:t>
      </w:r>
    </w:p>
    <w:p w:rsidR="00E6416D" w:rsidRDefault="00C65AD5">
      <w:pPr>
        <w:pStyle w:val="Code"/>
        <w:ind w:left="360"/>
      </w:pPr>
      <w:r>
        <w:t xml:space="preserve">      &lt;xs:enumeration value="CSharp"/&gt;</w:t>
      </w:r>
    </w:p>
    <w:p w:rsidR="00E6416D" w:rsidRDefault="00C65AD5">
      <w:pPr>
        <w:pStyle w:val="Code"/>
        <w:ind w:left="360"/>
      </w:pPr>
      <w:r>
        <w:t xml:space="preserve">      &lt;xs:enumeration value="VisualBasic"/&gt;</w:t>
      </w:r>
    </w:p>
    <w:p w:rsidR="00E6416D" w:rsidRDefault="00C65AD5">
      <w:pPr>
        <w:pStyle w:val="Code"/>
        <w:ind w:left="360"/>
      </w:pPr>
      <w:r>
        <w:t xml:space="preserve">    &lt;/xs:restriction&gt;</w:t>
      </w:r>
    </w:p>
    <w:p w:rsidR="00E6416D" w:rsidRDefault="00C65AD5">
      <w:pPr>
        <w:pStyle w:val="Code"/>
        <w:ind w:left="360"/>
      </w:pPr>
      <w:r>
        <w:t xml:space="preserve">  &lt;/xs:simpleType&gt;</w:t>
      </w:r>
    </w:p>
    <w:p w:rsidR="00E6416D" w:rsidRDefault="00E6416D">
      <w:pPr>
        <w:pStyle w:val="Code"/>
        <w:ind w:left="360"/>
      </w:pPr>
    </w:p>
    <w:p w:rsidR="00E6416D" w:rsidRDefault="00C65AD5">
      <w:pPr>
        <w:pStyle w:val="Code"/>
        <w:ind w:left="360"/>
      </w:pPr>
      <w:r>
        <w:t xml:space="preserve">  &lt;xs</w:t>
      </w:r>
      <w:r>
        <w:t>:simpleType name="ScriptProjectHitCountTypeEnum"&gt;</w:t>
      </w:r>
    </w:p>
    <w:p w:rsidR="00E6416D" w:rsidRDefault="00C65AD5">
      <w:pPr>
        <w:pStyle w:val="Code"/>
        <w:ind w:left="360"/>
      </w:pPr>
      <w:r>
        <w:t xml:space="preserve">    &lt;xs:restriction base="xs:int"&gt;</w:t>
      </w:r>
    </w:p>
    <w:p w:rsidR="00E6416D" w:rsidRDefault="00C65AD5">
      <w:pPr>
        <w:pStyle w:val="Code"/>
        <w:ind w:left="360"/>
      </w:pPr>
      <w:r>
        <w:t xml:space="preserve">      &lt;xs:minInclusive value="1"/&gt;</w:t>
      </w:r>
    </w:p>
    <w:p w:rsidR="00E6416D" w:rsidRDefault="00C65AD5">
      <w:pPr>
        <w:pStyle w:val="Code"/>
        <w:ind w:left="360"/>
      </w:pPr>
      <w:r>
        <w:t xml:space="preserve">      &lt;xs:maxInclusive value="4"/&gt;</w:t>
      </w:r>
    </w:p>
    <w:p w:rsidR="00E6416D" w:rsidRDefault="00C65AD5">
      <w:pPr>
        <w:pStyle w:val="Code"/>
        <w:ind w:left="360"/>
      </w:pPr>
      <w:r>
        <w:t xml:space="preserve">    &lt;/xs:restriction&gt;</w:t>
      </w:r>
    </w:p>
    <w:p w:rsidR="00E6416D" w:rsidRDefault="00C65AD5">
      <w:pPr>
        <w:pStyle w:val="Code"/>
        <w:ind w:left="360"/>
      </w:pPr>
      <w:r>
        <w:t xml:space="preserve">  &lt;/xs:simpleType&gt;</w:t>
      </w:r>
    </w:p>
    <w:p w:rsidR="00E6416D" w:rsidRDefault="00E6416D">
      <w:pPr>
        <w:pStyle w:val="Code"/>
        <w:ind w:left="360"/>
      </w:pPr>
    </w:p>
    <w:p w:rsidR="00E6416D" w:rsidRDefault="00C65AD5">
      <w:pPr>
        <w:pStyle w:val="Code"/>
        <w:ind w:left="360"/>
      </w:pPr>
      <w:r>
        <w:t xml:space="preserve">  &lt;xs:simpleType name="ScriptProjectConditionTypeEnum"&gt;</w:t>
      </w:r>
    </w:p>
    <w:p w:rsidR="00E6416D" w:rsidRDefault="00C65AD5">
      <w:pPr>
        <w:pStyle w:val="Code"/>
        <w:ind w:left="360"/>
      </w:pPr>
      <w:r>
        <w:t xml:space="preserve">   </w:t>
      </w:r>
      <w:r>
        <w:t xml:space="preserve"> &lt;xs:restriction base="xs:int"&gt;</w:t>
      </w:r>
    </w:p>
    <w:p w:rsidR="00E6416D" w:rsidRDefault="00C65AD5">
      <w:pPr>
        <w:pStyle w:val="Code"/>
        <w:ind w:left="360"/>
      </w:pPr>
      <w:r>
        <w:t xml:space="preserve">      &lt;xs:minInclusive value="1"/&gt;</w:t>
      </w:r>
    </w:p>
    <w:p w:rsidR="00E6416D" w:rsidRDefault="00C65AD5">
      <w:pPr>
        <w:pStyle w:val="Code"/>
        <w:ind w:left="360"/>
      </w:pPr>
      <w:r>
        <w:t xml:space="preserve">      &lt;xs:maxInclusive value="2"/&gt;</w:t>
      </w:r>
    </w:p>
    <w:p w:rsidR="00E6416D" w:rsidRDefault="00C65AD5">
      <w:pPr>
        <w:pStyle w:val="Code"/>
        <w:ind w:left="360"/>
      </w:pPr>
      <w:r>
        <w:t xml:space="preserve">    &lt;/xs:restriction&gt;</w:t>
      </w:r>
    </w:p>
    <w:p w:rsidR="00E6416D" w:rsidRDefault="00C65AD5">
      <w:pPr>
        <w:pStyle w:val="Code"/>
        <w:ind w:left="360"/>
      </w:pPr>
      <w:r>
        <w:t xml:space="preserve">  &lt;/xs:simpleType&gt;</w:t>
      </w:r>
    </w:p>
    <w:p w:rsidR="00E6416D" w:rsidRDefault="00E6416D">
      <w:pPr>
        <w:pStyle w:val="Code"/>
        <w:ind w:left="360"/>
      </w:pPr>
    </w:p>
    <w:p w:rsidR="00E6416D" w:rsidRDefault="00C65AD5">
      <w:pPr>
        <w:pStyle w:val="Code"/>
        <w:ind w:left="360"/>
      </w:pPr>
      <w:r>
        <w:t xml:space="preserve">  &lt;xs:complexType name="TransferDatabasesTaskDataObjectDataType"&gt;</w:t>
      </w:r>
    </w:p>
    <w:p w:rsidR="00E6416D" w:rsidRDefault="00C65AD5">
      <w:pPr>
        <w:pStyle w:val="Code"/>
        <w:ind w:left="360"/>
      </w:pPr>
      <w:r>
        <w:t xml:space="preserve">    &lt;xs:sequence/&gt;</w:t>
      </w:r>
    </w:p>
    <w:p w:rsidR="00E6416D" w:rsidRDefault="00C65AD5">
      <w:pPr>
        <w:pStyle w:val="Code"/>
        <w:ind w:left="360"/>
      </w:pPr>
      <w:r>
        <w:lastRenderedPageBreak/>
        <w:t xml:space="preserve">    &lt;</w:t>
      </w:r>
      <w:r>
        <w:t>xs:attribute name="SrcConn" type="xs:string" use="optional" default=""</w:t>
      </w:r>
    </w:p>
    <w:p w:rsidR="00E6416D" w:rsidRDefault="00C65AD5">
      <w:pPr>
        <w:pStyle w:val="Code"/>
        <w:ind w:left="360"/>
      </w:pPr>
      <w:r>
        <w:t xml:space="preserve">                  form="unqualified"/&gt;</w:t>
      </w:r>
    </w:p>
    <w:p w:rsidR="00E6416D" w:rsidRDefault="00C65AD5">
      <w:pPr>
        <w:pStyle w:val="Code"/>
        <w:ind w:left="360"/>
      </w:pPr>
      <w:r>
        <w:t xml:space="preserve">    &lt;xs:attribute name="DestConn" type="xs:string" use="optional" </w:t>
      </w:r>
    </w:p>
    <w:p w:rsidR="00E6416D" w:rsidRDefault="00C65AD5">
      <w:pPr>
        <w:pStyle w:val="Code"/>
        <w:ind w:left="360"/>
      </w:pPr>
      <w:r>
        <w:t xml:space="preserve">                  default="" form="unqualified"/&gt;</w:t>
      </w:r>
    </w:p>
    <w:p w:rsidR="00E6416D" w:rsidRDefault="00C65AD5">
      <w:pPr>
        <w:pStyle w:val="Code"/>
        <w:ind w:left="360"/>
      </w:pPr>
      <w:r>
        <w:t xml:space="preserve">    &lt;xs:attribute name="Actio</w:t>
      </w:r>
      <w:r>
        <w:t>n" type="DTS:TransferDatabaseTaskActionEnum"</w:t>
      </w:r>
    </w:p>
    <w:p w:rsidR="00E6416D" w:rsidRDefault="00C65AD5">
      <w:pPr>
        <w:pStyle w:val="Code"/>
        <w:ind w:left="360"/>
      </w:pPr>
      <w:r>
        <w:t xml:space="preserve">                  use="optional" default="0" form="unqualified"/&gt;</w:t>
      </w:r>
    </w:p>
    <w:p w:rsidR="00E6416D" w:rsidRDefault="00C65AD5">
      <w:pPr>
        <w:pStyle w:val="Code"/>
        <w:ind w:left="360"/>
      </w:pPr>
      <w:r>
        <w:t xml:space="preserve">    &lt;xs:attribute name="Method" type="DTS:TransferDatabaseTaskMethodEnum"</w:t>
      </w:r>
    </w:p>
    <w:p w:rsidR="00E6416D" w:rsidRDefault="00C65AD5">
      <w:pPr>
        <w:pStyle w:val="Code"/>
        <w:ind w:left="360"/>
      </w:pPr>
      <w:r>
        <w:t xml:space="preserve">                  use="optional" default="0" form="unqualified"/&gt;</w:t>
      </w:r>
    </w:p>
    <w:p w:rsidR="00E6416D" w:rsidRDefault="00C65AD5">
      <w:pPr>
        <w:pStyle w:val="Code"/>
        <w:ind w:left="360"/>
      </w:pPr>
      <w:r>
        <w:t xml:space="preserve">    &lt;</w:t>
      </w:r>
      <w:r>
        <w:t xml:space="preserve">xs:attribute name="SrcDBName" type="xs:string" use="optional" </w:t>
      </w:r>
    </w:p>
    <w:p w:rsidR="00E6416D" w:rsidRDefault="00C65AD5">
      <w:pPr>
        <w:pStyle w:val="Code"/>
        <w:ind w:left="360"/>
      </w:pPr>
      <w:r>
        <w:t xml:space="preserve">                  default="" form="unqualified"/&gt;</w:t>
      </w:r>
    </w:p>
    <w:p w:rsidR="00E6416D" w:rsidRDefault="00C65AD5">
      <w:pPr>
        <w:pStyle w:val="Code"/>
        <w:ind w:left="360"/>
      </w:pPr>
      <w:r>
        <w:t xml:space="preserve">    &lt;xs:attribute name="ReattachSrcDB" type="xs:boolean"</w:t>
      </w:r>
    </w:p>
    <w:p w:rsidR="00E6416D" w:rsidRDefault="00C65AD5">
      <w:pPr>
        <w:pStyle w:val="Code"/>
        <w:ind w:left="360"/>
      </w:pPr>
      <w:r>
        <w:t xml:space="preserve">                  use="optional" default="false" form="unqualified"/&gt;</w:t>
      </w:r>
    </w:p>
    <w:p w:rsidR="00E6416D" w:rsidRDefault="00C65AD5">
      <w:pPr>
        <w:pStyle w:val="Code"/>
        <w:ind w:left="360"/>
      </w:pPr>
      <w:r>
        <w:t xml:space="preserve">    &lt;xs:attribut</w:t>
      </w:r>
      <w:r>
        <w:t>e name="SrcDBFiles" type="xs:string"</w:t>
      </w:r>
    </w:p>
    <w:p w:rsidR="00E6416D" w:rsidRDefault="00C65AD5">
      <w:pPr>
        <w:pStyle w:val="Code"/>
        <w:ind w:left="360"/>
      </w:pPr>
      <w:r>
        <w:t xml:space="preserve">                  use="optional" default="" form="unqualified"/&gt;</w:t>
      </w:r>
    </w:p>
    <w:p w:rsidR="00E6416D" w:rsidRDefault="00C65AD5">
      <w:pPr>
        <w:pStyle w:val="Code"/>
        <w:ind w:left="360"/>
      </w:pPr>
      <w:r>
        <w:t xml:space="preserve">    &lt;xs:attribute name="DestDBName" type="xs:string"</w:t>
      </w:r>
    </w:p>
    <w:p w:rsidR="00E6416D" w:rsidRDefault="00C65AD5">
      <w:pPr>
        <w:pStyle w:val="Code"/>
        <w:ind w:left="360"/>
      </w:pPr>
      <w:r>
        <w:t xml:space="preserve">                  use="optional" default="" form="unqualified"/&gt;</w:t>
      </w:r>
    </w:p>
    <w:p w:rsidR="00E6416D" w:rsidRDefault="00C65AD5">
      <w:pPr>
        <w:pStyle w:val="Code"/>
        <w:ind w:left="360"/>
      </w:pPr>
      <w:r>
        <w:t xml:space="preserve">    &lt;xs:attribute name="DestDBFiles"</w:t>
      </w:r>
      <w:r>
        <w:t xml:space="preserve"> type="xs:string"</w:t>
      </w:r>
    </w:p>
    <w:p w:rsidR="00E6416D" w:rsidRDefault="00C65AD5">
      <w:pPr>
        <w:pStyle w:val="Code"/>
        <w:ind w:left="360"/>
      </w:pPr>
      <w:r>
        <w:t xml:space="preserve">                  use="optional" default="" form="unqualified"/&gt;</w:t>
      </w:r>
    </w:p>
    <w:p w:rsidR="00E6416D" w:rsidRDefault="00C65AD5">
      <w:pPr>
        <w:pStyle w:val="Code"/>
        <w:ind w:left="360"/>
      </w:pPr>
      <w:r>
        <w:t xml:space="preserve">    &lt;xs:attribute name="DestOverwrite" type="xs:boolean"</w:t>
      </w:r>
    </w:p>
    <w:p w:rsidR="00E6416D" w:rsidRDefault="00C65AD5">
      <w:pPr>
        <w:pStyle w:val="Code"/>
        <w:ind w:left="360"/>
      </w:pPr>
      <w:r>
        <w:t xml:space="preserve">                  use="optional" default="false" form="unqualified"/&gt;</w:t>
      </w:r>
    </w:p>
    <w:p w:rsidR="00E6416D" w:rsidRDefault="00C65AD5">
      <w:pPr>
        <w:pStyle w:val="Code"/>
        <w:ind w:left="360"/>
      </w:pPr>
      <w:r>
        <w:t xml:space="preserve">  &lt;/xs:complexType&gt;</w:t>
      </w:r>
    </w:p>
    <w:p w:rsidR="00E6416D" w:rsidRDefault="00E6416D">
      <w:pPr>
        <w:pStyle w:val="Code"/>
        <w:ind w:left="360"/>
      </w:pPr>
    </w:p>
    <w:p w:rsidR="00E6416D" w:rsidRDefault="00C65AD5">
      <w:pPr>
        <w:pStyle w:val="Code"/>
        <w:ind w:left="360"/>
      </w:pPr>
      <w:r>
        <w:t xml:space="preserve">  &lt;xs:simpleType name="Tr</w:t>
      </w:r>
      <w:r>
        <w:t>ansferDatabaseTaskActionEnum"&gt;</w:t>
      </w:r>
    </w:p>
    <w:p w:rsidR="00E6416D" w:rsidRDefault="00C65AD5">
      <w:pPr>
        <w:pStyle w:val="Code"/>
        <w:ind w:left="360"/>
      </w:pPr>
      <w:r>
        <w:t xml:space="preserve">    &lt;xs:restriction base="xs:int"&gt;</w:t>
      </w:r>
    </w:p>
    <w:p w:rsidR="00E6416D" w:rsidRDefault="00C65AD5">
      <w:pPr>
        <w:pStyle w:val="Code"/>
        <w:ind w:left="360"/>
      </w:pPr>
      <w:r>
        <w:t xml:space="preserve">      &lt;xs:minInclusive value="0"/&gt;</w:t>
      </w:r>
    </w:p>
    <w:p w:rsidR="00E6416D" w:rsidRDefault="00C65AD5">
      <w:pPr>
        <w:pStyle w:val="Code"/>
        <w:ind w:left="360"/>
      </w:pPr>
      <w:r>
        <w:t xml:space="preserve">      &lt;xs:maxInclusive value="1"/&gt;</w:t>
      </w:r>
    </w:p>
    <w:p w:rsidR="00E6416D" w:rsidRDefault="00C65AD5">
      <w:pPr>
        <w:pStyle w:val="Code"/>
        <w:ind w:left="360"/>
      </w:pPr>
      <w:r>
        <w:t xml:space="preserve">    &lt;/xs:restriction&gt;</w:t>
      </w:r>
    </w:p>
    <w:p w:rsidR="00E6416D" w:rsidRDefault="00C65AD5">
      <w:pPr>
        <w:pStyle w:val="Code"/>
        <w:ind w:left="360"/>
      </w:pPr>
      <w:r>
        <w:t xml:space="preserve">  &lt;/xs:simpleType&gt;</w:t>
      </w:r>
    </w:p>
    <w:p w:rsidR="00E6416D" w:rsidRDefault="00E6416D">
      <w:pPr>
        <w:pStyle w:val="Code"/>
        <w:ind w:left="360"/>
      </w:pPr>
    </w:p>
    <w:p w:rsidR="00E6416D" w:rsidRDefault="00C65AD5">
      <w:pPr>
        <w:pStyle w:val="Code"/>
        <w:ind w:left="360"/>
      </w:pPr>
      <w:r>
        <w:t xml:space="preserve">  &lt;xs:simpleType name="TransferDatabaseTaskMethodEnum"&gt;</w:t>
      </w:r>
    </w:p>
    <w:p w:rsidR="00E6416D" w:rsidRDefault="00C65AD5">
      <w:pPr>
        <w:pStyle w:val="Code"/>
        <w:ind w:left="360"/>
      </w:pPr>
      <w:r>
        <w:t xml:space="preserve">    &lt;</w:t>
      </w:r>
      <w:r>
        <w:t>xs:restriction base="xs:int"&gt;</w:t>
      </w:r>
    </w:p>
    <w:p w:rsidR="00E6416D" w:rsidRDefault="00C65AD5">
      <w:pPr>
        <w:pStyle w:val="Code"/>
        <w:ind w:left="360"/>
      </w:pPr>
      <w:r>
        <w:t xml:space="preserve">      &lt;xs:minInclusive value="0"/&gt;</w:t>
      </w:r>
    </w:p>
    <w:p w:rsidR="00E6416D" w:rsidRDefault="00C65AD5">
      <w:pPr>
        <w:pStyle w:val="Code"/>
        <w:ind w:left="360"/>
      </w:pPr>
      <w:r>
        <w:t xml:space="preserve">      &lt;xs:maxInclusive value="1"/&gt;</w:t>
      </w:r>
    </w:p>
    <w:p w:rsidR="00E6416D" w:rsidRDefault="00C65AD5">
      <w:pPr>
        <w:pStyle w:val="Code"/>
        <w:ind w:left="360"/>
      </w:pPr>
      <w:r>
        <w:t xml:space="preserve">    &lt;/xs:restriction&gt;</w:t>
      </w:r>
    </w:p>
    <w:p w:rsidR="00E6416D" w:rsidRDefault="00C65AD5">
      <w:pPr>
        <w:pStyle w:val="Code"/>
        <w:ind w:left="360"/>
      </w:pPr>
      <w:r>
        <w:t xml:space="preserve">  &lt;/xs:simpleType&gt;</w:t>
      </w:r>
    </w:p>
    <w:p w:rsidR="00E6416D" w:rsidRDefault="00E6416D">
      <w:pPr>
        <w:pStyle w:val="Code"/>
        <w:ind w:left="360"/>
      </w:pPr>
    </w:p>
    <w:p w:rsidR="00E6416D" w:rsidRDefault="00C65AD5">
      <w:pPr>
        <w:pStyle w:val="Code"/>
        <w:ind w:left="360"/>
      </w:pPr>
      <w:r>
        <w:t xml:space="preserve">  &lt;xs:complexType name="TransferErrorMessagesTaskDataObjectDataType"&gt;</w:t>
      </w:r>
    </w:p>
    <w:p w:rsidR="00E6416D" w:rsidRDefault="00C65AD5">
      <w:pPr>
        <w:pStyle w:val="Code"/>
        <w:ind w:left="360"/>
      </w:pPr>
      <w:r>
        <w:t xml:space="preserve">    &lt;xs:sequence/&gt;</w:t>
      </w:r>
    </w:p>
    <w:p w:rsidR="00E6416D" w:rsidRDefault="00C65AD5">
      <w:pPr>
        <w:pStyle w:val="Code"/>
        <w:ind w:left="360"/>
      </w:pPr>
      <w:r>
        <w:t xml:space="preserve">    &lt;xs:attribute name="T</w:t>
      </w:r>
      <w:r>
        <w:t>ransferAllErrorMessages" type="xs:boolean"</w:t>
      </w:r>
    </w:p>
    <w:p w:rsidR="00E6416D" w:rsidRDefault="00C65AD5">
      <w:pPr>
        <w:pStyle w:val="Code"/>
        <w:ind w:left="360"/>
      </w:pPr>
      <w:r>
        <w:t xml:space="preserve">                  use="optional" default="false" form="unqualified"/&gt;</w:t>
      </w:r>
    </w:p>
    <w:p w:rsidR="00E6416D" w:rsidRDefault="00C65AD5">
      <w:pPr>
        <w:pStyle w:val="Code"/>
        <w:ind w:left="360"/>
      </w:pPr>
      <w:r>
        <w:t xml:space="preserve">    &lt;xs:attribute name="ErrorMessagesList" type="xs:string"</w:t>
      </w:r>
    </w:p>
    <w:p w:rsidR="00E6416D" w:rsidRDefault="00C65AD5">
      <w:pPr>
        <w:pStyle w:val="Code"/>
        <w:ind w:left="360"/>
      </w:pPr>
      <w:r>
        <w:t xml:space="preserve">                  use="optional" default="" form="unqualified"/&gt;</w:t>
      </w:r>
    </w:p>
    <w:p w:rsidR="00E6416D" w:rsidRDefault="00C65AD5">
      <w:pPr>
        <w:pStyle w:val="Code"/>
        <w:ind w:left="360"/>
      </w:pPr>
      <w:r>
        <w:t xml:space="preserve">    &lt;xs:attribute </w:t>
      </w:r>
      <w:r>
        <w:t>name="ErrorMessageLanguagesList" type="xs:string"</w:t>
      </w:r>
    </w:p>
    <w:p w:rsidR="00E6416D" w:rsidRDefault="00C65AD5">
      <w:pPr>
        <w:pStyle w:val="Code"/>
        <w:ind w:left="360"/>
      </w:pPr>
      <w:r>
        <w:t xml:space="preserve">                  use="optional" default="" form="unqualified"/&gt;</w:t>
      </w:r>
    </w:p>
    <w:p w:rsidR="00E6416D" w:rsidRDefault="00C65AD5">
      <w:pPr>
        <w:pStyle w:val="Code"/>
        <w:ind w:left="360"/>
      </w:pPr>
      <w:r>
        <w:t xml:space="preserve">    &lt;xs:attribute name="IfObjectExists"</w:t>
      </w:r>
    </w:p>
    <w:p w:rsidR="00E6416D" w:rsidRDefault="00C65AD5">
      <w:pPr>
        <w:pStyle w:val="Code"/>
        <w:ind w:left="360"/>
      </w:pPr>
      <w:r>
        <w:t xml:space="preserve">                  type="DTS:IfObjectExistsEnum"</w:t>
      </w:r>
    </w:p>
    <w:p w:rsidR="00E6416D" w:rsidRDefault="00C65AD5">
      <w:pPr>
        <w:pStyle w:val="Code"/>
        <w:ind w:left="360"/>
      </w:pPr>
      <w:r>
        <w:t xml:space="preserve">                  use="optional" default="FailTask" f</w:t>
      </w:r>
      <w:r>
        <w:t>orm="unqualified"/&gt;</w:t>
      </w:r>
    </w:p>
    <w:p w:rsidR="00E6416D" w:rsidRDefault="00C65AD5">
      <w:pPr>
        <w:pStyle w:val="Code"/>
        <w:ind w:left="360"/>
      </w:pPr>
      <w:r>
        <w:t xml:space="preserve">    &lt;xs:attribute name="SourceConnection" type="xs:string"</w:t>
      </w:r>
    </w:p>
    <w:p w:rsidR="00E6416D" w:rsidRDefault="00C65AD5">
      <w:pPr>
        <w:pStyle w:val="Code"/>
        <w:ind w:left="360"/>
      </w:pPr>
      <w:r>
        <w:t xml:space="preserve">                  use="optional" default="" form="unqualified"/&gt;</w:t>
      </w:r>
    </w:p>
    <w:p w:rsidR="00E6416D" w:rsidRDefault="00C65AD5">
      <w:pPr>
        <w:pStyle w:val="Code"/>
        <w:ind w:left="360"/>
      </w:pPr>
      <w:r>
        <w:t xml:space="preserve">    &lt;xs:attribute name="DestinationConnection" type="xs:string"</w:t>
      </w:r>
    </w:p>
    <w:p w:rsidR="00E6416D" w:rsidRDefault="00C65AD5">
      <w:pPr>
        <w:pStyle w:val="Code"/>
        <w:ind w:left="360"/>
      </w:pPr>
      <w:r>
        <w:t xml:space="preserve">                  use="optional" default="" form</w:t>
      </w:r>
      <w:r>
        <w:t>="unqualified"/&gt;</w:t>
      </w:r>
    </w:p>
    <w:p w:rsidR="00E6416D" w:rsidRDefault="00C65AD5">
      <w:pPr>
        <w:pStyle w:val="Code"/>
        <w:ind w:left="360"/>
      </w:pPr>
      <w:r>
        <w:t xml:space="preserve">  &lt;/xs:complexType&gt;</w:t>
      </w:r>
    </w:p>
    <w:p w:rsidR="00E6416D" w:rsidRDefault="00E6416D">
      <w:pPr>
        <w:pStyle w:val="Code"/>
        <w:ind w:left="360"/>
      </w:pPr>
    </w:p>
    <w:p w:rsidR="00E6416D" w:rsidRDefault="00C65AD5">
      <w:pPr>
        <w:pStyle w:val="Code"/>
        <w:ind w:left="360"/>
      </w:pPr>
      <w:r>
        <w:t xml:space="preserve">  &lt;xs:simpleType name="IfObjectExistsEnum"&gt;</w:t>
      </w:r>
    </w:p>
    <w:p w:rsidR="00E6416D" w:rsidRDefault="00C65AD5">
      <w:pPr>
        <w:pStyle w:val="Code"/>
        <w:ind w:left="360"/>
      </w:pPr>
      <w:r>
        <w:t xml:space="preserve">    &lt;xs:restriction base="xs:string"&gt;</w:t>
      </w:r>
    </w:p>
    <w:p w:rsidR="00E6416D" w:rsidRDefault="00C65AD5">
      <w:pPr>
        <w:pStyle w:val="Code"/>
        <w:ind w:left="360"/>
      </w:pPr>
      <w:r>
        <w:t xml:space="preserve">      &lt;xs:enumeration value="FailTask"/&gt;</w:t>
      </w:r>
    </w:p>
    <w:p w:rsidR="00E6416D" w:rsidRDefault="00C65AD5">
      <w:pPr>
        <w:pStyle w:val="Code"/>
        <w:ind w:left="360"/>
      </w:pPr>
      <w:r>
        <w:t xml:space="preserve">      &lt;xs:enumeration value="Overwrite"/&gt;</w:t>
      </w:r>
    </w:p>
    <w:p w:rsidR="00E6416D" w:rsidRDefault="00C65AD5">
      <w:pPr>
        <w:pStyle w:val="Code"/>
        <w:ind w:left="360"/>
      </w:pPr>
      <w:r>
        <w:t xml:space="preserve">      &lt;xs:enumeration value="Skip"/&gt;</w:t>
      </w:r>
    </w:p>
    <w:p w:rsidR="00E6416D" w:rsidRDefault="00C65AD5">
      <w:pPr>
        <w:pStyle w:val="Code"/>
        <w:ind w:left="360"/>
      </w:pPr>
      <w:r>
        <w:t xml:space="preserve">    &lt;</w:t>
      </w:r>
      <w:r>
        <w:t>/xs:restriction&gt;</w:t>
      </w:r>
    </w:p>
    <w:p w:rsidR="00E6416D" w:rsidRDefault="00C65AD5">
      <w:pPr>
        <w:pStyle w:val="Code"/>
        <w:ind w:left="360"/>
      </w:pPr>
      <w:r>
        <w:t xml:space="preserve">  &lt;/xs:simpleType&gt;</w:t>
      </w:r>
    </w:p>
    <w:p w:rsidR="00E6416D" w:rsidRDefault="00E6416D">
      <w:pPr>
        <w:pStyle w:val="Code"/>
        <w:ind w:left="360"/>
      </w:pPr>
    </w:p>
    <w:p w:rsidR="00E6416D" w:rsidRDefault="00C65AD5">
      <w:pPr>
        <w:pStyle w:val="Code"/>
        <w:ind w:left="360"/>
      </w:pPr>
      <w:r>
        <w:t xml:space="preserve">  &lt;xs:complexType name="TransferJobsTaskDataObjectDataType"&gt;</w:t>
      </w:r>
    </w:p>
    <w:p w:rsidR="00E6416D" w:rsidRDefault="00C65AD5">
      <w:pPr>
        <w:pStyle w:val="Code"/>
        <w:ind w:left="360"/>
      </w:pPr>
      <w:r>
        <w:t xml:space="preserve">    &lt;xs:sequence/&gt;</w:t>
      </w:r>
    </w:p>
    <w:p w:rsidR="00E6416D" w:rsidRDefault="00C65AD5">
      <w:pPr>
        <w:pStyle w:val="Code"/>
        <w:ind w:left="360"/>
      </w:pPr>
      <w:r>
        <w:t xml:space="preserve">    &lt;xs:attribute name="TransferAllJobs" type="xs:boolean"</w:t>
      </w:r>
    </w:p>
    <w:p w:rsidR="00E6416D" w:rsidRDefault="00C65AD5">
      <w:pPr>
        <w:pStyle w:val="Code"/>
        <w:ind w:left="360"/>
      </w:pPr>
      <w:r>
        <w:t xml:space="preserve">                  use="optional" default="false" form="unqualified"/&gt;</w:t>
      </w:r>
    </w:p>
    <w:p w:rsidR="00E6416D" w:rsidRDefault="00C65AD5">
      <w:pPr>
        <w:pStyle w:val="Code"/>
        <w:ind w:left="360"/>
      </w:pPr>
      <w:r>
        <w:t xml:space="preserve">    &lt;xs:at</w:t>
      </w:r>
      <w:r>
        <w:t>tribute name="JobsList" type="xs:string"</w:t>
      </w:r>
    </w:p>
    <w:p w:rsidR="00E6416D" w:rsidRDefault="00C65AD5">
      <w:pPr>
        <w:pStyle w:val="Code"/>
        <w:ind w:left="360"/>
      </w:pPr>
      <w:r>
        <w:t xml:space="preserve">                  use="optional" default="" form="unqualified"/&gt;</w:t>
      </w:r>
    </w:p>
    <w:p w:rsidR="00E6416D" w:rsidRDefault="00C65AD5">
      <w:pPr>
        <w:pStyle w:val="Code"/>
        <w:ind w:left="360"/>
      </w:pPr>
      <w:r>
        <w:t xml:space="preserve">    &lt;xs:attribute name="IfObjectExists" type="DTS:IfObjectExistsEnum"</w:t>
      </w:r>
    </w:p>
    <w:p w:rsidR="00E6416D" w:rsidRDefault="00C65AD5">
      <w:pPr>
        <w:pStyle w:val="Code"/>
        <w:ind w:left="360"/>
      </w:pPr>
      <w:r>
        <w:t xml:space="preserve">                  use="optional" default="FailTask" form="unqualified"/&gt;</w:t>
      </w:r>
    </w:p>
    <w:p w:rsidR="00E6416D" w:rsidRDefault="00C65AD5">
      <w:pPr>
        <w:pStyle w:val="Code"/>
        <w:ind w:left="360"/>
      </w:pPr>
      <w:r>
        <w:lastRenderedPageBreak/>
        <w:t xml:space="preserve">    &lt;xs</w:t>
      </w:r>
      <w:r>
        <w:t>:attribute name="EnableJobsAtDestination" type="xs:boolean"</w:t>
      </w:r>
    </w:p>
    <w:p w:rsidR="00E6416D" w:rsidRDefault="00C65AD5">
      <w:pPr>
        <w:pStyle w:val="Code"/>
        <w:ind w:left="360"/>
      </w:pPr>
      <w:r>
        <w:t xml:space="preserve">                  use="optional" default="false" form="unqualified"/&gt;</w:t>
      </w:r>
    </w:p>
    <w:p w:rsidR="00E6416D" w:rsidRDefault="00C65AD5">
      <w:pPr>
        <w:pStyle w:val="Code"/>
        <w:ind w:left="360"/>
      </w:pPr>
      <w:r>
        <w:t xml:space="preserve">    &lt;xs:attribute name="SourceConnection" type="xs:string"</w:t>
      </w:r>
    </w:p>
    <w:p w:rsidR="00E6416D" w:rsidRDefault="00C65AD5">
      <w:pPr>
        <w:pStyle w:val="Code"/>
        <w:ind w:left="360"/>
      </w:pPr>
      <w:r>
        <w:t xml:space="preserve">                  use="optional" default="" form="unqualified"/&gt;</w:t>
      </w:r>
    </w:p>
    <w:p w:rsidR="00E6416D" w:rsidRDefault="00C65AD5">
      <w:pPr>
        <w:pStyle w:val="Code"/>
        <w:ind w:left="360"/>
      </w:pPr>
      <w:r>
        <w:t xml:space="preserve">  </w:t>
      </w:r>
      <w:r>
        <w:t xml:space="preserve">  &lt;xs:attribute name="DestinationConnection" type="xs:string"</w:t>
      </w:r>
    </w:p>
    <w:p w:rsidR="00E6416D" w:rsidRDefault="00C65AD5">
      <w:pPr>
        <w:pStyle w:val="Code"/>
        <w:ind w:left="360"/>
      </w:pPr>
      <w:r>
        <w:t xml:space="preserve">                  use="optional" default="" form="unqualified"/&gt;</w:t>
      </w:r>
    </w:p>
    <w:p w:rsidR="00E6416D" w:rsidRDefault="00C65AD5">
      <w:pPr>
        <w:pStyle w:val="Code"/>
        <w:ind w:left="360"/>
      </w:pPr>
      <w:r>
        <w:t xml:space="preserve">  &lt;/xs:complexType&gt;</w:t>
      </w:r>
    </w:p>
    <w:p w:rsidR="00E6416D" w:rsidRDefault="00E6416D">
      <w:pPr>
        <w:pStyle w:val="Code"/>
        <w:ind w:left="360"/>
      </w:pPr>
    </w:p>
    <w:p w:rsidR="00E6416D" w:rsidRDefault="00C65AD5">
      <w:pPr>
        <w:pStyle w:val="Code"/>
        <w:ind w:left="360"/>
      </w:pPr>
      <w:r>
        <w:t xml:space="preserve">  &lt;xs:complexType name="TransferLoginsTaskDataObjectDataType"&gt;</w:t>
      </w:r>
    </w:p>
    <w:p w:rsidR="00E6416D" w:rsidRDefault="00C65AD5">
      <w:pPr>
        <w:pStyle w:val="Code"/>
        <w:ind w:left="360"/>
      </w:pPr>
      <w:r>
        <w:t xml:space="preserve">    &lt;xs:sequence/&gt;</w:t>
      </w:r>
    </w:p>
    <w:p w:rsidR="00E6416D" w:rsidRDefault="00C65AD5">
      <w:pPr>
        <w:pStyle w:val="Code"/>
        <w:ind w:left="360"/>
      </w:pPr>
      <w:r>
        <w:t xml:space="preserve">    &lt;</w:t>
      </w:r>
      <w:r>
        <w:t>xs:attribute name="LoginsToTransfer"</w:t>
      </w:r>
    </w:p>
    <w:p w:rsidR="00E6416D" w:rsidRDefault="00C65AD5">
      <w:pPr>
        <w:pStyle w:val="Code"/>
        <w:ind w:left="360"/>
      </w:pPr>
      <w:r>
        <w:t xml:space="preserve">                  type="DTS:TransferLoginsTaskLoginsToTransferEnum"</w:t>
      </w:r>
    </w:p>
    <w:p w:rsidR="00E6416D" w:rsidRDefault="00C65AD5">
      <w:pPr>
        <w:pStyle w:val="Code"/>
        <w:ind w:left="360"/>
      </w:pPr>
      <w:r>
        <w:t xml:space="preserve">                  use="optional" default="SelectedLogins" </w:t>
      </w:r>
    </w:p>
    <w:p w:rsidR="00E6416D" w:rsidRDefault="00C65AD5">
      <w:pPr>
        <w:pStyle w:val="Code"/>
        <w:ind w:left="360"/>
      </w:pPr>
      <w:r>
        <w:t xml:space="preserve">                  form="unqualified"/&gt;</w:t>
      </w:r>
    </w:p>
    <w:p w:rsidR="00E6416D" w:rsidRDefault="00C65AD5">
      <w:pPr>
        <w:pStyle w:val="Code"/>
        <w:ind w:left="360"/>
      </w:pPr>
      <w:r>
        <w:t xml:space="preserve">    &lt;xs:attribute name="CopySids" type="xs:boolean" f</w:t>
      </w:r>
      <w:r>
        <w:t xml:space="preserve">orm="unqualified" </w:t>
      </w:r>
    </w:p>
    <w:p w:rsidR="00E6416D" w:rsidRDefault="00C65AD5">
      <w:pPr>
        <w:pStyle w:val="Code"/>
        <w:ind w:left="360"/>
      </w:pPr>
      <w:r>
        <w:t xml:space="preserve">                  use="optional" default="false"/&gt;</w:t>
      </w:r>
    </w:p>
    <w:p w:rsidR="00E6416D" w:rsidRDefault="00C65AD5">
      <w:pPr>
        <w:pStyle w:val="Code"/>
        <w:ind w:left="360"/>
      </w:pPr>
      <w:r>
        <w:t xml:space="preserve">    &lt;xs:attribute name="LoginList" type="xs:string" form="unqualified" </w:t>
      </w:r>
    </w:p>
    <w:p w:rsidR="00E6416D" w:rsidRDefault="00C65AD5">
      <w:pPr>
        <w:pStyle w:val="Code"/>
        <w:ind w:left="360"/>
      </w:pPr>
      <w:r>
        <w:t xml:space="preserve">                  use="optional" default=""/&gt;</w:t>
      </w:r>
    </w:p>
    <w:p w:rsidR="00E6416D" w:rsidRDefault="00C65AD5">
      <w:pPr>
        <w:pStyle w:val="Code"/>
        <w:ind w:left="360"/>
      </w:pPr>
      <w:r>
        <w:t xml:space="preserve">    &lt;</w:t>
      </w:r>
      <w:r>
        <w:t>xs:attribute name="IfObjectExists" type="DTS:IfObjectExistsEnum"</w:t>
      </w:r>
    </w:p>
    <w:p w:rsidR="00E6416D" w:rsidRDefault="00C65AD5">
      <w:pPr>
        <w:pStyle w:val="Code"/>
        <w:ind w:left="360"/>
      </w:pPr>
      <w:r>
        <w:t xml:space="preserve">                  use="optional" default="FailTask" form="unqualified"/&gt;</w:t>
      </w:r>
    </w:p>
    <w:p w:rsidR="00E6416D" w:rsidRDefault="00C65AD5">
      <w:pPr>
        <w:pStyle w:val="Code"/>
        <w:ind w:left="360"/>
      </w:pPr>
      <w:r>
        <w:t xml:space="preserve">    &lt;xs:attribute name="SourceConnection" type="xs:string"</w:t>
      </w:r>
    </w:p>
    <w:p w:rsidR="00E6416D" w:rsidRDefault="00C65AD5">
      <w:pPr>
        <w:pStyle w:val="Code"/>
        <w:ind w:left="360"/>
      </w:pPr>
      <w:r>
        <w:t xml:space="preserve">                  use="optional" default="" form="unqualifi</w:t>
      </w:r>
      <w:r>
        <w:t>ed"/&gt;</w:t>
      </w:r>
    </w:p>
    <w:p w:rsidR="00E6416D" w:rsidRDefault="00C65AD5">
      <w:pPr>
        <w:pStyle w:val="Code"/>
        <w:ind w:left="360"/>
      </w:pPr>
      <w:r>
        <w:t xml:space="preserve">    &lt;xs:attribute name="DestinationConnection" type="xs:string"</w:t>
      </w:r>
    </w:p>
    <w:p w:rsidR="00E6416D" w:rsidRDefault="00C65AD5">
      <w:pPr>
        <w:pStyle w:val="Code"/>
        <w:ind w:left="360"/>
      </w:pPr>
      <w:r>
        <w:t xml:space="preserve">                  use="optional" default="" form="unqualified"/&gt;</w:t>
      </w:r>
    </w:p>
    <w:p w:rsidR="00E6416D" w:rsidRDefault="00C65AD5">
      <w:pPr>
        <w:pStyle w:val="Code"/>
        <w:ind w:left="360"/>
      </w:pPr>
      <w:r>
        <w:t xml:space="preserve">    &lt;xs:attribute name="DatabasesList" type="xs:string"</w:t>
      </w:r>
    </w:p>
    <w:p w:rsidR="00E6416D" w:rsidRDefault="00C65AD5">
      <w:pPr>
        <w:pStyle w:val="Code"/>
        <w:ind w:left="360"/>
      </w:pPr>
      <w:r>
        <w:t xml:space="preserve">                  use="optional" default="" form="unqualified"/&gt;</w:t>
      </w:r>
    </w:p>
    <w:p w:rsidR="00E6416D" w:rsidRDefault="00C65AD5">
      <w:pPr>
        <w:pStyle w:val="Code"/>
        <w:ind w:left="360"/>
      </w:pPr>
      <w:r>
        <w:t xml:space="preserve">  &lt;/xs:complexType&gt;</w:t>
      </w:r>
    </w:p>
    <w:p w:rsidR="00E6416D" w:rsidRDefault="00E6416D">
      <w:pPr>
        <w:pStyle w:val="Code"/>
        <w:ind w:left="360"/>
      </w:pPr>
    </w:p>
    <w:p w:rsidR="00E6416D" w:rsidRDefault="00C65AD5">
      <w:pPr>
        <w:pStyle w:val="Code"/>
        <w:ind w:left="360"/>
      </w:pPr>
      <w:r>
        <w:t xml:space="preserve">  &lt;xs:simpleType name="TransferLoginsTaskLoginsToTransferEnum"&gt;</w:t>
      </w:r>
    </w:p>
    <w:p w:rsidR="00E6416D" w:rsidRDefault="00C65AD5">
      <w:pPr>
        <w:pStyle w:val="Code"/>
        <w:ind w:left="360"/>
      </w:pPr>
      <w:r>
        <w:t xml:space="preserve">    &lt;xs:restriction base="xs:string"&gt;</w:t>
      </w:r>
    </w:p>
    <w:p w:rsidR="00E6416D" w:rsidRDefault="00C65AD5">
      <w:pPr>
        <w:pStyle w:val="Code"/>
        <w:ind w:left="360"/>
      </w:pPr>
      <w:r>
        <w:t xml:space="preserve">      &lt;xs:enumeration value="SelectedLogins"/&gt;</w:t>
      </w:r>
    </w:p>
    <w:p w:rsidR="00E6416D" w:rsidRDefault="00C65AD5">
      <w:pPr>
        <w:pStyle w:val="Code"/>
        <w:ind w:left="360"/>
      </w:pPr>
      <w:r>
        <w:t xml:space="preserve">      &lt;xs:enumeration value="AllLoginsFromSelectedDatabases"/&gt;</w:t>
      </w:r>
    </w:p>
    <w:p w:rsidR="00E6416D" w:rsidRDefault="00C65AD5">
      <w:pPr>
        <w:pStyle w:val="Code"/>
        <w:ind w:left="360"/>
      </w:pPr>
      <w:r>
        <w:t xml:space="preserve">      &lt;xs:enumeration v</w:t>
      </w:r>
      <w:r>
        <w:t>alue="AllLogins"/&gt;</w:t>
      </w:r>
    </w:p>
    <w:p w:rsidR="00E6416D" w:rsidRDefault="00C65AD5">
      <w:pPr>
        <w:pStyle w:val="Code"/>
        <w:ind w:left="360"/>
      </w:pPr>
      <w:r>
        <w:t xml:space="preserve">    &lt;/xs:restriction&gt;</w:t>
      </w:r>
    </w:p>
    <w:p w:rsidR="00E6416D" w:rsidRDefault="00C65AD5">
      <w:pPr>
        <w:pStyle w:val="Code"/>
        <w:ind w:left="360"/>
      </w:pPr>
      <w:r>
        <w:t xml:space="preserve">  &lt;/xs:simpleType&gt;</w:t>
      </w:r>
    </w:p>
    <w:p w:rsidR="00E6416D" w:rsidRDefault="00E6416D">
      <w:pPr>
        <w:pStyle w:val="Code"/>
        <w:ind w:left="360"/>
      </w:pPr>
    </w:p>
    <w:p w:rsidR="00E6416D" w:rsidRDefault="00C65AD5">
      <w:pPr>
        <w:pStyle w:val="Code"/>
        <w:ind w:left="360"/>
      </w:pPr>
      <w:r>
        <w:t xml:space="preserve">  &lt;xs:complexType name="TransferStoredProceduresTaskDataObjectDataType"&gt;</w:t>
      </w:r>
    </w:p>
    <w:p w:rsidR="00E6416D" w:rsidRDefault="00C65AD5">
      <w:pPr>
        <w:pStyle w:val="Code"/>
        <w:ind w:left="360"/>
      </w:pPr>
      <w:r>
        <w:t xml:space="preserve">    &lt;xs:sequence/&gt;</w:t>
      </w:r>
    </w:p>
    <w:p w:rsidR="00E6416D" w:rsidRDefault="00C65AD5">
      <w:pPr>
        <w:pStyle w:val="Code"/>
        <w:ind w:left="360"/>
      </w:pPr>
      <w:r>
        <w:t xml:space="preserve">    &lt;xs:attribute name="TransferAllStoredProcedures"</w:t>
      </w:r>
    </w:p>
    <w:p w:rsidR="00E6416D" w:rsidRDefault="00C65AD5">
      <w:pPr>
        <w:pStyle w:val="Code"/>
        <w:ind w:left="360"/>
      </w:pPr>
      <w:r>
        <w:t xml:space="preserve">                  type="xs:boolean" use="optional"</w:t>
      </w:r>
      <w:r>
        <w:t xml:space="preserve"> default="false" </w:t>
      </w:r>
    </w:p>
    <w:p w:rsidR="00E6416D" w:rsidRDefault="00C65AD5">
      <w:pPr>
        <w:pStyle w:val="Code"/>
        <w:ind w:left="360"/>
      </w:pPr>
      <w:r>
        <w:t xml:space="preserve">                  form="unqualified"/&gt;</w:t>
      </w:r>
    </w:p>
    <w:p w:rsidR="00E6416D" w:rsidRDefault="00C65AD5">
      <w:pPr>
        <w:pStyle w:val="Code"/>
        <w:ind w:left="360"/>
      </w:pPr>
      <w:r>
        <w:t xml:space="preserve">    &lt;xs:attribute name="StoredProceduresList" type="xs:string"</w:t>
      </w:r>
    </w:p>
    <w:p w:rsidR="00E6416D" w:rsidRDefault="00C65AD5">
      <w:pPr>
        <w:pStyle w:val="Code"/>
        <w:ind w:left="360"/>
      </w:pPr>
      <w:r>
        <w:t xml:space="preserve">                  use="optional" default="" form="unqualified"/&gt;</w:t>
      </w:r>
    </w:p>
    <w:p w:rsidR="00E6416D" w:rsidRDefault="00C65AD5">
      <w:pPr>
        <w:pStyle w:val="Code"/>
        <w:ind w:left="360"/>
      </w:pPr>
      <w:r>
        <w:t xml:space="preserve">    &lt;xs:attribute name="IfObjectExists" type="DTS:IfObjectExistsEnum"</w:t>
      </w:r>
    </w:p>
    <w:p w:rsidR="00E6416D" w:rsidRDefault="00C65AD5">
      <w:pPr>
        <w:pStyle w:val="Code"/>
        <w:ind w:left="360"/>
      </w:pPr>
      <w:r>
        <w:t xml:space="preserve"> </w:t>
      </w:r>
      <w:r>
        <w:t xml:space="preserve">                 use="optional" default="FailTask" form="unqualified"/&gt;</w:t>
      </w:r>
    </w:p>
    <w:p w:rsidR="00E6416D" w:rsidRDefault="00C65AD5">
      <w:pPr>
        <w:pStyle w:val="Code"/>
        <w:ind w:left="360"/>
      </w:pPr>
      <w:r>
        <w:t xml:space="preserve">    &lt;xs:attribute name="SourceConnection" type="xs:string"</w:t>
      </w:r>
    </w:p>
    <w:p w:rsidR="00E6416D" w:rsidRDefault="00C65AD5">
      <w:pPr>
        <w:pStyle w:val="Code"/>
        <w:ind w:left="360"/>
      </w:pPr>
      <w:r>
        <w:t xml:space="preserve">                  use="optional" default="" form="unqualified"/&gt;</w:t>
      </w:r>
    </w:p>
    <w:p w:rsidR="00E6416D" w:rsidRDefault="00C65AD5">
      <w:pPr>
        <w:pStyle w:val="Code"/>
        <w:ind w:left="360"/>
      </w:pPr>
      <w:r>
        <w:t xml:space="preserve">    &lt;xs:attribute name="m_DestinationConnectionID"</w:t>
      </w:r>
    </w:p>
    <w:p w:rsidR="00E6416D" w:rsidRDefault="00C65AD5">
      <w:pPr>
        <w:pStyle w:val="Code"/>
        <w:ind w:left="360"/>
      </w:pPr>
      <w:r>
        <w:t xml:space="preserve">                  use="optional" default="" type="xs:string" </w:t>
      </w:r>
    </w:p>
    <w:p w:rsidR="00E6416D" w:rsidRDefault="00C65AD5">
      <w:pPr>
        <w:pStyle w:val="Code"/>
        <w:ind w:left="360"/>
      </w:pPr>
      <w:r>
        <w:t xml:space="preserve">                  form="unqualified"/&gt;</w:t>
      </w:r>
    </w:p>
    <w:p w:rsidR="00E6416D" w:rsidRDefault="00C65AD5">
      <w:pPr>
        <w:pStyle w:val="Code"/>
        <w:ind w:left="360"/>
      </w:pPr>
      <w:r>
        <w:t xml:space="preserve">  &lt;/xs:complexType&gt;</w:t>
      </w:r>
    </w:p>
    <w:p w:rsidR="00E6416D" w:rsidRDefault="00E6416D">
      <w:pPr>
        <w:pStyle w:val="Code"/>
        <w:ind w:left="360"/>
      </w:pPr>
    </w:p>
    <w:p w:rsidR="00E6416D" w:rsidRDefault="00C65AD5">
      <w:pPr>
        <w:pStyle w:val="Code"/>
        <w:ind w:left="360"/>
      </w:pPr>
      <w:r>
        <w:t xml:space="preserve">  &lt;xs:complexType name="TransferSqlServerObjectsTaskDataObjectDataType"&gt;</w:t>
      </w:r>
    </w:p>
    <w:p w:rsidR="00E6416D" w:rsidRDefault="00C65AD5">
      <w:pPr>
        <w:pStyle w:val="Code"/>
        <w:ind w:left="360"/>
      </w:pPr>
      <w:r>
        <w:t xml:space="preserve">    &lt;xs:sequence/&gt;</w:t>
      </w:r>
    </w:p>
    <w:p w:rsidR="00E6416D" w:rsidRDefault="00C65AD5">
      <w:pPr>
        <w:pStyle w:val="Code"/>
        <w:ind w:left="360"/>
      </w:pPr>
      <w:r>
        <w:t xml:space="preserve">    &lt;xs:attribute name="SourceConnection" </w:t>
      </w:r>
      <w:r>
        <w:t>type="xs:string"</w:t>
      </w:r>
    </w:p>
    <w:p w:rsidR="00E6416D" w:rsidRDefault="00C65AD5">
      <w:pPr>
        <w:pStyle w:val="Code"/>
        <w:ind w:left="360"/>
      </w:pPr>
      <w:r>
        <w:t xml:space="preserve">                  use="optional" default="" form="unqualified"/&gt;</w:t>
      </w:r>
    </w:p>
    <w:p w:rsidR="00E6416D" w:rsidRDefault="00C65AD5">
      <w:pPr>
        <w:pStyle w:val="Code"/>
        <w:ind w:left="360"/>
      </w:pPr>
      <w:r>
        <w:t xml:space="preserve">    &lt;xs:attribute name="DestinationConnection" type="xs:string"</w:t>
      </w:r>
    </w:p>
    <w:p w:rsidR="00E6416D" w:rsidRDefault="00C65AD5">
      <w:pPr>
        <w:pStyle w:val="Code"/>
        <w:ind w:left="360"/>
      </w:pPr>
      <w:r>
        <w:t xml:space="preserve">                  use="optional" default="" form="unqualified"/&gt;</w:t>
      </w:r>
    </w:p>
    <w:p w:rsidR="00E6416D" w:rsidRDefault="00C65AD5">
      <w:pPr>
        <w:pStyle w:val="Code"/>
        <w:ind w:left="360"/>
      </w:pPr>
      <w:r>
        <w:t xml:space="preserve">    &lt;xs:attribute name="SourceDatabase" type=</w:t>
      </w:r>
      <w:r>
        <w:t>"xs:string"</w:t>
      </w:r>
    </w:p>
    <w:p w:rsidR="00E6416D" w:rsidRDefault="00C65AD5">
      <w:pPr>
        <w:pStyle w:val="Code"/>
        <w:ind w:left="360"/>
      </w:pPr>
      <w:r>
        <w:t xml:space="preserve">                  use="optional" default="" form="unqualified"/&gt;</w:t>
      </w:r>
    </w:p>
    <w:p w:rsidR="00E6416D" w:rsidRDefault="00C65AD5">
      <w:pPr>
        <w:pStyle w:val="Code"/>
        <w:ind w:left="360"/>
      </w:pPr>
      <w:r>
        <w:t xml:space="preserve">    &lt;xs:attribute name="DestinationDatabase" type="xs:string"</w:t>
      </w:r>
    </w:p>
    <w:p w:rsidR="00E6416D" w:rsidRDefault="00C65AD5">
      <w:pPr>
        <w:pStyle w:val="Code"/>
        <w:ind w:left="360"/>
      </w:pPr>
      <w:r>
        <w:t xml:space="preserve">                  use="optional" default="" form="unqualified"/&gt;</w:t>
      </w:r>
    </w:p>
    <w:p w:rsidR="00E6416D" w:rsidRDefault="00C65AD5">
      <w:pPr>
        <w:pStyle w:val="Code"/>
        <w:ind w:left="360"/>
      </w:pPr>
      <w:r>
        <w:t xml:space="preserve">    &lt;</w:t>
      </w:r>
      <w:r>
        <w:t>xs:attribute name="CopyAllObjects" type="xs:boolean"</w:t>
      </w:r>
    </w:p>
    <w:p w:rsidR="00E6416D" w:rsidRDefault="00C65AD5">
      <w:pPr>
        <w:pStyle w:val="Code"/>
        <w:ind w:left="360"/>
      </w:pPr>
      <w:r>
        <w:t xml:space="preserve">                  use="optional" default="false" form="unqualified"/&gt;</w:t>
      </w:r>
    </w:p>
    <w:p w:rsidR="00E6416D" w:rsidRDefault="00C65AD5">
      <w:pPr>
        <w:pStyle w:val="Code"/>
        <w:ind w:left="360"/>
      </w:pPr>
      <w:r>
        <w:t xml:space="preserve">    &lt;xs:attribute name="CopyAllRules" type="xs:boolean"</w:t>
      </w:r>
    </w:p>
    <w:p w:rsidR="00E6416D" w:rsidRDefault="00C65AD5">
      <w:pPr>
        <w:pStyle w:val="Code"/>
        <w:ind w:left="360"/>
      </w:pPr>
      <w:r>
        <w:t xml:space="preserve">                  use="optional" default="false" form="unqualified"/&gt;</w:t>
      </w:r>
    </w:p>
    <w:p w:rsidR="00E6416D" w:rsidRDefault="00C65AD5">
      <w:pPr>
        <w:pStyle w:val="Code"/>
        <w:ind w:left="360"/>
      </w:pPr>
      <w:r>
        <w:t xml:space="preserve">    &lt;xs</w:t>
      </w:r>
      <w:r>
        <w:t>:attribute name="CopyAllTables" type="xs:boolean"</w:t>
      </w:r>
    </w:p>
    <w:p w:rsidR="00E6416D" w:rsidRDefault="00C65AD5">
      <w:pPr>
        <w:pStyle w:val="Code"/>
        <w:ind w:left="360"/>
      </w:pPr>
      <w:r>
        <w:t xml:space="preserve">                  use="optional" default="false" form="unqualified"/&gt;</w:t>
      </w:r>
    </w:p>
    <w:p w:rsidR="00E6416D" w:rsidRDefault="00C65AD5">
      <w:pPr>
        <w:pStyle w:val="Code"/>
        <w:ind w:left="360"/>
      </w:pPr>
      <w:r>
        <w:t xml:space="preserve">    &lt;xs:attribute name="CopyAllViews" type="xs:boolean"</w:t>
      </w:r>
    </w:p>
    <w:p w:rsidR="00E6416D" w:rsidRDefault="00C65AD5">
      <w:pPr>
        <w:pStyle w:val="Code"/>
        <w:ind w:left="360"/>
      </w:pPr>
      <w:r>
        <w:lastRenderedPageBreak/>
        <w:t xml:space="preserve">                  use="optional" default="false" form="unqualified"/&gt;</w:t>
      </w:r>
    </w:p>
    <w:p w:rsidR="00E6416D" w:rsidRDefault="00C65AD5">
      <w:pPr>
        <w:pStyle w:val="Code"/>
        <w:ind w:left="360"/>
      </w:pPr>
      <w:r>
        <w:t xml:space="preserve">    &lt;xs:at</w:t>
      </w:r>
      <w:r>
        <w:t>tribute name="CopyAllStoredProcedures"</w:t>
      </w:r>
    </w:p>
    <w:p w:rsidR="00E6416D" w:rsidRDefault="00C65AD5">
      <w:pPr>
        <w:pStyle w:val="Code"/>
        <w:ind w:left="360"/>
      </w:pPr>
      <w:r>
        <w:t xml:space="preserve">                  type="xs:boolean" use="optional" default="false" </w:t>
      </w:r>
    </w:p>
    <w:p w:rsidR="00E6416D" w:rsidRDefault="00C65AD5">
      <w:pPr>
        <w:pStyle w:val="Code"/>
        <w:ind w:left="360"/>
      </w:pPr>
      <w:r>
        <w:t xml:space="preserve">                  form="unqualified"/&gt;</w:t>
      </w:r>
    </w:p>
    <w:p w:rsidR="00E6416D" w:rsidRDefault="00C65AD5">
      <w:pPr>
        <w:pStyle w:val="Code"/>
        <w:ind w:left="360"/>
      </w:pPr>
      <w:r>
        <w:t xml:space="preserve">    &lt;xs:attribute name="CopyAllUserDefinedFunctions"</w:t>
      </w:r>
    </w:p>
    <w:p w:rsidR="00E6416D" w:rsidRDefault="00C65AD5">
      <w:pPr>
        <w:pStyle w:val="Code"/>
        <w:ind w:left="360"/>
      </w:pPr>
      <w:r>
        <w:t xml:space="preserve">                  type="xs:boolean" use="optional" default="false" </w:t>
      </w:r>
    </w:p>
    <w:p w:rsidR="00E6416D" w:rsidRDefault="00C65AD5">
      <w:pPr>
        <w:pStyle w:val="Code"/>
        <w:ind w:left="360"/>
      </w:pPr>
      <w:r>
        <w:t xml:space="preserve">                  form="unqualified"/&gt;</w:t>
      </w:r>
    </w:p>
    <w:p w:rsidR="00E6416D" w:rsidRDefault="00C65AD5">
      <w:pPr>
        <w:pStyle w:val="Code"/>
        <w:ind w:left="360"/>
      </w:pPr>
      <w:r>
        <w:t xml:space="preserve">    &lt;xs:attribute name="CopyAllDefaults" type="xs:boolean"</w:t>
      </w:r>
    </w:p>
    <w:p w:rsidR="00E6416D" w:rsidRDefault="00C65AD5">
      <w:pPr>
        <w:pStyle w:val="Code"/>
        <w:ind w:left="360"/>
      </w:pPr>
      <w:r>
        <w:t xml:space="preserve">                  use="optional" default="false" form="unqualified"/&gt;</w:t>
      </w:r>
    </w:p>
    <w:p w:rsidR="00E6416D" w:rsidRDefault="00C65AD5">
      <w:pPr>
        <w:pStyle w:val="Code"/>
        <w:ind w:left="360"/>
      </w:pPr>
      <w:r>
        <w:t xml:space="preserve">    &lt;xs:attribute na</w:t>
      </w:r>
      <w:r>
        <w:t>me="CopyAllUserDefinedDataTypes"</w:t>
      </w:r>
    </w:p>
    <w:p w:rsidR="00E6416D" w:rsidRDefault="00C65AD5">
      <w:pPr>
        <w:pStyle w:val="Code"/>
        <w:ind w:left="360"/>
      </w:pPr>
      <w:r>
        <w:t xml:space="preserve">                  use="optional" default="false" type="xs:boolean" </w:t>
      </w:r>
    </w:p>
    <w:p w:rsidR="00E6416D" w:rsidRDefault="00C65AD5">
      <w:pPr>
        <w:pStyle w:val="Code"/>
        <w:ind w:left="360"/>
      </w:pPr>
      <w:r>
        <w:t xml:space="preserve">                  form="unqualified"/&gt;</w:t>
      </w:r>
    </w:p>
    <w:p w:rsidR="00E6416D" w:rsidRDefault="00C65AD5">
      <w:pPr>
        <w:pStyle w:val="Code"/>
        <w:ind w:left="360"/>
      </w:pPr>
      <w:r>
        <w:t xml:space="preserve">    &lt;xs:attribute name="CopyAllPartitionFunctions" type="xs:boolean"</w:t>
      </w:r>
    </w:p>
    <w:p w:rsidR="00E6416D" w:rsidRDefault="00C65AD5">
      <w:pPr>
        <w:pStyle w:val="Code"/>
        <w:ind w:left="360"/>
      </w:pPr>
      <w:r>
        <w:t xml:space="preserve">                  use="optional" default="false</w:t>
      </w:r>
      <w:r>
        <w:t>" form="unqualified"/&gt;</w:t>
      </w:r>
    </w:p>
    <w:p w:rsidR="00E6416D" w:rsidRDefault="00C65AD5">
      <w:pPr>
        <w:pStyle w:val="Code"/>
        <w:ind w:left="360"/>
      </w:pPr>
      <w:r>
        <w:t xml:space="preserve">    &lt;xs:attribute name="CopyAllPartitionSchemes" type="xs:boolean"</w:t>
      </w:r>
    </w:p>
    <w:p w:rsidR="00E6416D" w:rsidRDefault="00C65AD5">
      <w:pPr>
        <w:pStyle w:val="Code"/>
        <w:ind w:left="360"/>
      </w:pPr>
      <w:r>
        <w:t xml:space="preserve">                  use="optional" default="false" form="unqualified"/&gt;</w:t>
      </w:r>
    </w:p>
    <w:p w:rsidR="00E6416D" w:rsidRDefault="00C65AD5">
      <w:pPr>
        <w:pStyle w:val="Code"/>
        <w:ind w:left="360"/>
      </w:pPr>
      <w:r>
        <w:t xml:space="preserve">    &lt;xs:attribute name="CopyAllSchemas" type="xs:boolean"</w:t>
      </w:r>
    </w:p>
    <w:p w:rsidR="00E6416D" w:rsidRDefault="00C65AD5">
      <w:pPr>
        <w:pStyle w:val="Code"/>
        <w:ind w:left="360"/>
      </w:pPr>
      <w:r>
        <w:t xml:space="preserve">                  use="optional" defau</w:t>
      </w:r>
      <w:r>
        <w:t>lt="false" form="unqualified"/&gt;</w:t>
      </w:r>
    </w:p>
    <w:p w:rsidR="00E6416D" w:rsidRDefault="00C65AD5">
      <w:pPr>
        <w:pStyle w:val="Code"/>
        <w:ind w:left="360"/>
      </w:pPr>
      <w:r>
        <w:t xml:space="preserve">    &lt;xs:attribute name="CopyAllSqlAssemblies" type="xs:boolean"</w:t>
      </w:r>
    </w:p>
    <w:p w:rsidR="00E6416D" w:rsidRDefault="00C65AD5">
      <w:pPr>
        <w:pStyle w:val="Code"/>
        <w:ind w:left="360"/>
      </w:pPr>
      <w:r>
        <w:t xml:space="preserve">                  use="optional" default="false" form="unqualified"/&gt;</w:t>
      </w:r>
    </w:p>
    <w:p w:rsidR="00E6416D" w:rsidRDefault="00C65AD5">
      <w:pPr>
        <w:pStyle w:val="Code"/>
        <w:ind w:left="360"/>
      </w:pPr>
      <w:r>
        <w:t xml:space="preserve">    &lt;xs:attribute name="CopyAllUserDefinedAggregates"</w:t>
      </w:r>
    </w:p>
    <w:p w:rsidR="00E6416D" w:rsidRDefault="00C65AD5">
      <w:pPr>
        <w:pStyle w:val="Code"/>
        <w:ind w:left="360"/>
      </w:pPr>
      <w:r>
        <w:t xml:space="preserve">                  use="optional" def</w:t>
      </w:r>
      <w:r>
        <w:t xml:space="preserve">ault="false" type="xs:boolean" </w:t>
      </w:r>
    </w:p>
    <w:p w:rsidR="00E6416D" w:rsidRDefault="00C65AD5">
      <w:pPr>
        <w:pStyle w:val="Code"/>
        <w:ind w:left="360"/>
      </w:pPr>
      <w:r>
        <w:t xml:space="preserve">                  form="unqualified"/&gt;</w:t>
      </w:r>
    </w:p>
    <w:p w:rsidR="00E6416D" w:rsidRDefault="00C65AD5">
      <w:pPr>
        <w:pStyle w:val="Code"/>
        <w:ind w:left="360"/>
      </w:pPr>
      <w:r>
        <w:t xml:space="preserve">    &lt;xs:attribute name="CopyAllUserDefinedTypes" type="xs:boolean"</w:t>
      </w:r>
    </w:p>
    <w:p w:rsidR="00E6416D" w:rsidRDefault="00C65AD5">
      <w:pPr>
        <w:pStyle w:val="Code"/>
        <w:ind w:left="360"/>
      </w:pPr>
      <w:r>
        <w:t xml:space="preserve">                  use="optional" default="false" form="unqualified"/&gt;</w:t>
      </w:r>
    </w:p>
    <w:p w:rsidR="00E6416D" w:rsidRDefault="00C65AD5">
      <w:pPr>
        <w:pStyle w:val="Code"/>
        <w:ind w:left="360"/>
      </w:pPr>
      <w:r>
        <w:t xml:space="preserve">    &lt;xs:attribute name="CopyAllXmlSchemaCollecti</w:t>
      </w:r>
      <w:r>
        <w:t>ons" type="xs:boolean"</w:t>
      </w:r>
    </w:p>
    <w:p w:rsidR="00E6416D" w:rsidRDefault="00C65AD5">
      <w:pPr>
        <w:pStyle w:val="Code"/>
        <w:ind w:left="360"/>
      </w:pPr>
      <w:r>
        <w:t xml:space="preserve">                  use="optional" default="false" form="unqualified"/&gt;</w:t>
      </w:r>
    </w:p>
    <w:p w:rsidR="00E6416D" w:rsidRDefault="00C65AD5">
      <w:pPr>
        <w:pStyle w:val="Code"/>
        <w:ind w:left="360"/>
      </w:pPr>
      <w:r>
        <w:t xml:space="preserve">    &lt;xs:attribute name="LoginsList" type="xs:string"</w:t>
      </w:r>
    </w:p>
    <w:p w:rsidR="00E6416D" w:rsidRDefault="00C65AD5">
      <w:pPr>
        <w:pStyle w:val="Code"/>
        <w:ind w:left="360"/>
      </w:pPr>
      <w:r>
        <w:t xml:space="preserve">                  use="optional" default="" form="unqualified"/&gt;</w:t>
      </w:r>
    </w:p>
    <w:p w:rsidR="00E6416D" w:rsidRDefault="00C65AD5">
      <w:pPr>
        <w:pStyle w:val="Code"/>
        <w:ind w:left="360"/>
      </w:pPr>
      <w:r>
        <w:t xml:space="preserve">    &lt;xs:attribute name="UsersList" type="xs:s</w:t>
      </w:r>
      <w:r>
        <w:t>tring"</w:t>
      </w:r>
    </w:p>
    <w:p w:rsidR="00E6416D" w:rsidRDefault="00C65AD5">
      <w:pPr>
        <w:pStyle w:val="Code"/>
        <w:ind w:left="360"/>
      </w:pPr>
      <w:r>
        <w:t xml:space="preserve">                  use="optional" default="" form="unqualified"/&gt;</w:t>
      </w:r>
    </w:p>
    <w:p w:rsidR="00E6416D" w:rsidRDefault="00C65AD5">
      <w:pPr>
        <w:pStyle w:val="Code"/>
        <w:ind w:left="360"/>
      </w:pPr>
      <w:r>
        <w:t xml:space="preserve">    &lt;xs:attribute name="RulesList" type="xs:string"</w:t>
      </w:r>
    </w:p>
    <w:p w:rsidR="00E6416D" w:rsidRDefault="00C65AD5">
      <w:pPr>
        <w:pStyle w:val="Code"/>
        <w:ind w:left="360"/>
      </w:pPr>
      <w:r>
        <w:t xml:space="preserve">                  use="optional" default="" form="unqualified"/&gt;</w:t>
      </w:r>
    </w:p>
    <w:p w:rsidR="00E6416D" w:rsidRDefault="00C65AD5">
      <w:pPr>
        <w:pStyle w:val="Code"/>
        <w:ind w:left="360"/>
      </w:pPr>
      <w:r>
        <w:t xml:space="preserve">    &lt;xs:attribute name="TablesList" type="xs:string"</w:t>
      </w:r>
    </w:p>
    <w:p w:rsidR="00E6416D" w:rsidRDefault="00C65AD5">
      <w:pPr>
        <w:pStyle w:val="Code"/>
        <w:ind w:left="360"/>
      </w:pPr>
      <w:r>
        <w:t xml:space="preserve">                  use="optional" default="" form="unqualified"/&gt;</w:t>
      </w:r>
    </w:p>
    <w:p w:rsidR="00E6416D" w:rsidRDefault="00C65AD5">
      <w:pPr>
        <w:pStyle w:val="Code"/>
        <w:ind w:left="360"/>
      </w:pPr>
      <w:r>
        <w:t xml:space="preserve">    &lt;xs:attribute name="ViewsList" type="xs:string"</w:t>
      </w:r>
    </w:p>
    <w:p w:rsidR="00E6416D" w:rsidRDefault="00C65AD5">
      <w:pPr>
        <w:pStyle w:val="Code"/>
        <w:ind w:left="360"/>
      </w:pPr>
      <w:r>
        <w:t xml:space="preserve">                  use="optional" default="" form="unqualified"/&gt;</w:t>
      </w:r>
    </w:p>
    <w:p w:rsidR="00E6416D" w:rsidRDefault="00C65AD5">
      <w:pPr>
        <w:pStyle w:val="Code"/>
        <w:ind w:left="360"/>
      </w:pPr>
      <w:r>
        <w:t xml:space="preserve">    &lt;xs:attribute name="StoredProceduresList"</w:t>
      </w:r>
    </w:p>
    <w:p w:rsidR="00E6416D" w:rsidRDefault="00C65AD5">
      <w:pPr>
        <w:pStyle w:val="Code"/>
        <w:ind w:left="360"/>
      </w:pPr>
      <w:r>
        <w:t xml:space="preserve">                  type="xs:s</w:t>
      </w:r>
      <w:r>
        <w:t xml:space="preserve">tring" use="optional" default="" </w:t>
      </w:r>
    </w:p>
    <w:p w:rsidR="00E6416D" w:rsidRDefault="00C65AD5">
      <w:pPr>
        <w:pStyle w:val="Code"/>
        <w:ind w:left="360"/>
      </w:pPr>
      <w:r>
        <w:t xml:space="preserve">                  form="unqualified"/&gt;</w:t>
      </w:r>
    </w:p>
    <w:p w:rsidR="00E6416D" w:rsidRDefault="00C65AD5">
      <w:pPr>
        <w:pStyle w:val="Code"/>
        <w:ind w:left="360"/>
      </w:pPr>
      <w:r>
        <w:t xml:space="preserve">    &lt;xs:attribute name="UserDefinedFunctionsList"</w:t>
      </w:r>
    </w:p>
    <w:p w:rsidR="00E6416D" w:rsidRDefault="00C65AD5">
      <w:pPr>
        <w:pStyle w:val="Code"/>
        <w:ind w:left="360"/>
      </w:pPr>
      <w:r>
        <w:t xml:space="preserve">                  type="xs:string" use="optional" default="" </w:t>
      </w:r>
    </w:p>
    <w:p w:rsidR="00E6416D" w:rsidRDefault="00C65AD5">
      <w:pPr>
        <w:pStyle w:val="Code"/>
        <w:ind w:left="360"/>
      </w:pPr>
      <w:r>
        <w:t xml:space="preserve">                  form="unqualified"/&gt;</w:t>
      </w:r>
    </w:p>
    <w:p w:rsidR="00E6416D" w:rsidRDefault="00C65AD5">
      <w:pPr>
        <w:pStyle w:val="Code"/>
        <w:ind w:left="360"/>
      </w:pPr>
      <w:r>
        <w:t xml:space="preserve">    &lt;</w:t>
      </w:r>
      <w:r>
        <w:t>xs:attribute name="DefaultsList" type="xs:string"</w:t>
      </w:r>
    </w:p>
    <w:p w:rsidR="00E6416D" w:rsidRDefault="00C65AD5">
      <w:pPr>
        <w:pStyle w:val="Code"/>
        <w:ind w:left="360"/>
      </w:pPr>
      <w:r>
        <w:t xml:space="preserve">                  use="optional" default="" form="unqualified"/&gt;</w:t>
      </w:r>
    </w:p>
    <w:p w:rsidR="00E6416D" w:rsidRDefault="00C65AD5">
      <w:pPr>
        <w:pStyle w:val="Code"/>
        <w:ind w:left="360"/>
      </w:pPr>
      <w:r>
        <w:t xml:space="preserve">    &lt;xs:attribute name="UserDefinedDataTypesList"</w:t>
      </w:r>
    </w:p>
    <w:p w:rsidR="00E6416D" w:rsidRDefault="00C65AD5">
      <w:pPr>
        <w:pStyle w:val="Code"/>
        <w:ind w:left="360"/>
      </w:pPr>
      <w:r>
        <w:t xml:space="preserve">                  type="xs:string" use="optional" default="" </w:t>
      </w:r>
    </w:p>
    <w:p w:rsidR="00E6416D" w:rsidRDefault="00C65AD5">
      <w:pPr>
        <w:pStyle w:val="Code"/>
        <w:ind w:left="360"/>
      </w:pPr>
      <w:r>
        <w:t xml:space="preserve">                  form="unqua</w:t>
      </w:r>
      <w:r>
        <w:t>lified"/&gt;</w:t>
      </w:r>
    </w:p>
    <w:p w:rsidR="00E6416D" w:rsidRDefault="00C65AD5">
      <w:pPr>
        <w:pStyle w:val="Code"/>
        <w:ind w:left="360"/>
      </w:pPr>
      <w:r>
        <w:t xml:space="preserve">    &lt;xs:attribute name="PartitionFunctionsList" type="xs:string"</w:t>
      </w:r>
    </w:p>
    <w:p w:rsidR="00E6416D" w:rsidRDefault="00C65AD5">
      <w:pPr>
        <w:pStyle w:val="Code"/>
        <w:ind w:left="360"/>
      </w:pPr>
      <w:r>
        <w:t xml:space="preserve">                  use="optional" default="" form="unqualified"/&gt;</w:t>
      </w:r>
    </w:p>
    <w:p w:rsidR="00E6416D" w:rsidRDefault="00C65AD5">
      <w:pPr>
        <w:pStyle w:val="Code"/>
        <w:ind w:left="360"/>
      </w:pPr>
      <w:r>
        <w:t xml:space="preserve">    &lt;xs:attribute name="PartitionSchemesList" type="xs:string"</w:t>
      </w:r>
    </w:p>
    <w:p w:rsidR="00E6416D" w:rsidRDefault="00C65AD5">
      <w:pPr>
        <w:pStyle w:val="Code"/>
        <w:ind w:left="360"/>
      </w:pPr>
      <w:r>
        <w:t xml:space="preserve">                  use="optional" default="" form="unq</w:t>
      </w:r>
      <w:r>
        <w:t>ualified"/&gt;</w:t>
      </w:r>
    </w:p>
    <w:p w:rsidR="00E6416D" w:rsidRDefault="00C65AD5">
      <w:pPr>
        <w:pStyle w:val="Code"/>
        <w:ind w:left="360"/>
      </w:pPr>
      <w:r>
        <w:t xml:space="preserve">    &lt;xs:attribute name="SchemasList" type="xs:string"</w:t>
      </w:r>
    </w:p>
    <w:p w:rsidR="00E6416D" w:rsidRDefault="00C65AD5">
      <w:pPr>
        <w:pStyle w:val="Code"/>
        <w:ind w:left="360"/>
      </w:pPr>
      <w:r>
        <w:t xml:space="preserve">                  use="optional" default="" form="unqualified"/&gt;</w:t>
      </w:r>
    </w:p>
    <w:p w:rsidR="00E6416D" w:rsidRDefault="00C65AD5">
      <w:pPr>
        <w:pStyle w:val="Code"/>
        <w:ind w:left="360"/>
      </w:pPr>
      <w:r>
        <w:t xml:space="preserve">    &lt;xs:attribute name="SqlAssembliesList" type="xs:string"</w:t>
      </w:r>
    </w:p>
    <w:p w:rsidR="00E6416D" w:rsidRDefault="00C65AD5">
      <w:pPr>
        <w:pStyle w:val="Code"/>
        <w:ind w:left="360"/>
      </w:pPr>
      <w:r>
        <w:t xml:space="preserve">                  use="optional" default="" form="unqualified"/&gt;</w:t>
      </w:r>
    </w:p>
    <w:p w:rsidR="00E6416D" w:rsidRDefault="00C65AD5">
      <w:pPr>
        <w:pStyle w:val="Code"/>
        <w:ind w:left="360"/>
      </w:pPr>
      <w:r>
        <w:t xml:space="preserve">    &lt;xs:attribute name="UserDefinedAggregatesList"</w:t>
      </w:r>
    </w:p>
    <w:p w:rsidR="00E6416D" w:rsidRDefault="00C65AD5">
      <w:pPr>
        <w:pStyle w:val="Code"/>
        <w:ind w:left="360"/>
      </w:pPr>
      <w:r>
        <w:t xml:space="preserve">                  type="xs:string" use="optional" default="" </w:t>
      </w:r>
    </w:p>
    <w:p w:rsidR="00E6416D" w:rsidRDefault="00C65AD5">
      <w:pPr>
        <w:pStyle w:val="Code"/>
        <w:ind w:left="360"/>
      </w:pPr>
      <w:r>
        <w:t xml:space="preserve">                  form="unqualified"/&gt;</w:t>
      </w:r>
    </w:p>
    <w:p w:rsidR="00E6416D" w:rsidRDefault="00C65AD5">
      <w:pPr>
        <w:pStyle w:val="Code"/>
        <w:ind w:left="360"/>
      </w:pPr>
      <w:r>
        <w:t xml:space="preserve">    &lt;xs:attribute name="UserDefinedTypesList" type="xs:string"</w:t>
      </w:r>
    </w:p>
    <w:p w:rsidR="00E6416D" w:rsidRDefault="00C65AD5">
      <w:pPr>
        <w:pStyle w:val="Code"/>
        <w:ind w:left="360"/>
      </w:pPr>
      <w:r>
        <w:t xml:space="preserve">                  use="optional" default=</w:t>
      </w:r>
      <w:r>
        <w:t>"" form="unqualified"/&gt;</w:t>
      </w:r>
    </w:p>
    <w:p w:rsidR="00E6416D" w:rsidRDefault="00C65AD5">
      <w:pPr>
        <w:pStyle w:val="Code"/>
        <w:ind w:left="360"/>
      </w:pPr>
      <w:r>
        <w:t xml:space="preserve">    &lt;xs:attribute name="XmlSchemaCollectionsList" type="xs:string"</w:t>
      </w:r>
    </w:p>
    <w:p w:rsidR="00E6416D" w:rsidRDefault="00C65AD5">
      <w:pPr>
        <w:pStyle w:val="Code"/>
        <w:ind w:left="360"/>
      </w:pPr>
      <w:r>
        <w:t xml:space="preserve">                  use="optional" default="" form="unqualified"/&gt;</w:t>
      </w:r>
    </w:p>
    <w:p w:rsidR="00E6416D" w:rsidRDefault="00C65AD5">
      <w:pPr>
        <w:pStyle w:val="Code"/>
        <w:ind w:left="360"/>
      </w:pPr>
      <w:r>
        <w:t xml:space="preserve">    &lt;xs:attribute name="DropObjectsFirst" type="xs:boolean"</w:t>
      </w:r>
    </w:p>
    <w:p w:rsidR="00E6416D" w:rsidRDefault="00C65AD5">
      <w:pPr>
        <w:pStyle w:val="Code"/>
        <w:ind w:left="360"/>
      </w:pPr>
      <w:r>
        <w:t xml:space="preserve">                  use="optional" default="false" form="unqualified"/&gt;</w:t>
      </w:r>
    </w:p>
    <w:p w:rsidR="00E6416D" w:rsidRDefault="00C65AD5">
      <w:pPr>
        <w:pStyle w:val="Code"/>
        <w:ind w:left="360"/>
      </w:pPr>
      <w:r>
        <w:t xml:space="preserve">    &lt;xs:attribute name="IncludeDependentObjects"</w:t>
      </w:r>
    </w:p>
    <w:p w:rsidR="00E6416D" w:rsidRDefault="00C65AD5">
      <w:pPr>
        <w:pStyle w:val="Code"/>
        <w:ind w:left="360"/>
      </w:pPr>
      <w:r>
        <w:t xml:space="preserve">                  type="xs:boolean" use="optional" default="false" </w:t>
      </w:r>
    </w:p>
    <w:p w:rsidR="00E6416D" w:rsidRDefault="00C65AD5">
      <w:pPr>
        <w:pStyle w:val="Code"/>
        <w:ind w:left="360"/>
      </w:pPr>
      <w:r>
        <w:t xml:space="preserve">                  form="unqualified"/&gt;</w:t>
      </w:r>
    </w:p>
    <w:p w:rsidR="00E6416D" w:rsidRDefault="00C65AD5">
      <w:pPr>
        <w:pStyle w:val="Code"/>
        <w:ind w:left="360"/>
      </w:pPr>
      <w:r>
        <w:t xml:space="preserve">    &lt;xs:attribute name="Includ</w:t>
      </w:r>
      <w:r>
        <w:t>eExtendedProperties" type="xs:boolean"</w:t>
      </w:r>
    </w:p>
    <w:p w:rsidR="00E6416D" w:rsidRDefault="00C65AD5">
      <w:pPr>
        <w:pStyle w:val="Code"/>
        <w:ind w:left="360"/>
      </w:pPr>
      <w:r>
        <w:lastRenderedPageBreak/>
        <w:t xml:space="preserve">                  use="optional" default="false" form="unqualified"/&gt;</w:t>
      </w:r>
    </w:p>
    <w:p w:rsidR="00E6416D" w:rsidRDefault="00C65AD5">
      <w:pPr>
        <w:pStyle w:val="Code"/>
        <w:ind w:left="360"/>
      </w:pPr>
      <w:r>
        <w:t xml:space="preserve">    &lt;xs:attribute name="CopyData" type="xs:boolean"</w:t>
      </w:r>
    </w:p>
    <w:p w:rsidR="00E6416D" w:rsidRDefault="00C65AD5">
      <w:pPr>
        <w:pStyle w:val="Code"/>
        <w:ind w:left="360"/>
      </w:pPr>
      <w:r>
        <w:t xml:space="preserve">                  use="optional" default="false" form="unqualified"/&gt;</w:t>
      </w:r>
    </w:p>
    <w:p w:rsidR="00E6416D" w:rsidRDefault="00C65AD5">
      <w:pPr>
        <w:pStyle w:val="Code"/>
        <w:ind w:left="360"/>
      </w:pPr>
      <w:r>
        <w:t xml:space="preserve">    &lt;xs:attribute name="E</w:t>
      </w:r>
      <w:r>
        <w:t>xistingData"</w:t>
      </w:r>
    </w:p>
    <w:p w:rsidR="00E6416D" w:rsidRDefault="00C65AD5">
      <w:pPr>
        <w:pStyle w:val="Code"/>
        <w:ind w:left="360"/>
      </w:pPr>
      <w:r>
        <w:t xml:space="preserve">        type="DTS:TransferSqlServerObjectsTaskExistingDataEnum"</w:t>
      </w:r>
    </w:p>
    <w:p w:rsidR="00E6416D" w:rsidRDefault="00C65AD5">
      <w:pPr>
        <w:pStyle w:val="Code"/>
        <w:ind w:left="360"/>
      </w:pPr>
      <w:r>
        <w:t xml:space="preserve">                  use="optional" default="Replace" form="unqualified"/&gt;</w:t>
      </w:r>
    </w:p>
    <w:p w:rsidR="00E6416D" w:rsidRDefault="00C65AD5">
      <w:pPr>
        <w:pStyle w:val="Code"/>
        <w:ind w:left="360"/>
      </w:pPr>
      <w:r>
        <w:t xml:space="preserve">    &lt;xs:attribute name="CopySchema" type="xs:boolean"</w:t>
      </w:r>
    </w:p>
    <w:p w:rsidR="00E6416D" w:rsidRDefault="00C65AD5">
      <w:pPr>
        <w:pStyle w:val="Code"/>
        <w:ind w:left="360"/>
      </w:pPr>
      <w:r>
        <w:t xml:space="preserve">                  use="optional" default="true" form=</w:t>
      </w:r>
      <w:r>
        <w:t>"unqualified"/&gt;</w:t>
      </w:r>
    </w:p>
    <w:p w:rsidR="00E6416D" w:rsidRDefault="00C65AD5">
      <w:pPr>
        <w:pStyle w:val="Code"/>
        <w:ind w:left="360"/>
      </w:pPr>
      <w:r>
        <w:t xml:space="preserve">    &lt;xs:attribute name="UseCollation" type="xs:boolean"</w:t>
      </w:r>
    </w:p>
    <w:p w:rsidR="00E6416D" w:rsidRDefault="00C65AD5">
      <w:pPr>
        <w:pStyle w:val="Code"/>
        <w:ind w:left="360"/>
      </w:pPr>
      <w:r>
        <w:t xml:space="preserve">                  use="optional" default="false" form="unqualified"/&gt;</w:t>
      </w:r>
    </w:p>
    <w:p w:rsidR="00E6416D" w:rsidRDefault="00C65AD5">
      <w:pPr>
        <w:pStyle w:val="Code"/>
        <w:ind w:left="360"/>
      </w:pPr>
      <w:r>
        <w:t xml:space="preserve">    &lt;xs:attribute name="CopyDatabaseUsers" type="xs:boolean"</w:t>
      </w:r>
    </w:p>
    <w:p w:rsidR="00E6416D" w:rsidRDefault="00C65AD5">
      <w:pPr>
        <w:pStyle w:val="Code"/>
        <w:ind w:left="360"/>
      </w:pPr>
      <w:r>
        <w:t xml:space="preserve">                  use="optional" default="false" form</w:t>
      </w:r>
      <w:r>
        <w:t>="unqualified"/&gt;</w:t>
      </w:r>
    </w:p>
    <w:p w:rsidR="00E6416D" w:rsidRDefault="00C65AD5">
      <w:pPr>
        <w:pStyle w:val="Code"/>
        <w:ind w:left="360"/>
      </w:pPr>
      <w:r>
        <w:t xml:space="preserve">    &lt;xs:attribute name="CopyDatabaseRoles" type="xs:boolean"</w:t>
      </w:r>
    </w:p>
    <w:p w:rsidR="00E6416D" w:rsidRDefault="00C65AD5">
      <w:pPr>
        <w:pStyle w:val="Code"/>
        <w:ind w:left="360"/>
      </w:pPr>
      <w:r>
        <w:t xml:space="preserve">                  use="optional" default="false" form="unqualified"/&gt;</w:t>
      </w:r>
    </w:p>
    <w:p w:rsidR="00E6416D" w:rsidRDefault="00C65AD5">
      <w:pPr>
        <w:pStyle w:val="Code"/>
        <w:ind w:left="360"/>
      </w:pPr>
      <w:r>
        <w:t xml:space="preserve">    &lt;xs:attribute name="CopySqlServerLogins" type="xs:boolean"</w:t>
      </w:r>
    </w:p>
    <w:p w:rsidR="00E6416D" w:rsidRDefault="00C65AD5">
      <w:pPr>
        <w:pStyle w:val="Code"/>
        <w:ind w:left="360"/>
      </w:pPr>
      <w:r>
        <w:t xml:space="preserve">                  use="optional" default="fal</w:t>
      </w:r>
      <w:r>
        <w:t>se" form="unqualified"/&gt;</w:t>
      </w:r>
    </w:p>
    <w:p w:rsidR="00E6416D" w:rsidRDefault="00C65AD5">
      <w:pPr>
        <w:pStyle w:val="Code"/>
        <w:ind w:left="360"/>
      </w:pPr>
      <w:r>
        <w:t xml:space="preserve">    &lt;xs:attribute name="CopyObjectLevelPermissions" type="xs:boolean"</w:t>
      </w:r>
    </w:p>
    <w:p w:rsidR="00E6416D" w:rsidRDefault="00C65AD5">
      <w:pPr>
        <w:pStyle w:val="Code"/>
        <w:ind w:left="360"/>
      </w:pPr>
      <w:r>
        <w:t xml:space="preserve">                  use="optional" default="false" form="unqualified"/&gt;</w:t>
      </w:r>
    </w:p>
    <w:p w:rsidR="00E6416D" w:rsidRDefault="00C65AD5">
      <w:pPr>
        <w:pStyle w:val="Code"/>
        <w:ind w:left="360"/>
      </w:pPr>
      <w:r>
        <w:t xml:space="preserve">    &lt;xs:attribute name="CopyIndexes" type="xs:boolean"</w:t>
      </w:r>
    </w:p>
    <w:p w:rsidR="00E6416D" w:rsidRDefault="00C65AD5">
      <w:pPr>
        <w:pStyle w:val="Code"/>
        <w:ind w:left="360"/>
      </w:pPr>
      <w:r>
        <w:t xml:space="preserve">                  use="optional" def</w:t>
      </w:r>
      <w:r>
        <w:t>ault="false" form="unqualified"/&gt;</w:t>
      </w:r>
    </w:p>
    <w:p w:rsidR="00E6416D" w:rsidRDefault="00C65AD5">
      <w:pPr>
        <w:pStyle w:val="Code"/>
        <w:ind w:left="360"/>
      </w:pPr>
      <w:r>
        <w:t xml:space="preserve">    &lt;xs:attribute name="CopyTriggers" type="xs:boolean"</w:t>
      </w:r>
    </w:p>
    <w:p w:rsidR="00E6416D" w:rsidRDefault="00C65AD5">
      <w:pPr>
        <w:pStyle w:val="Code"/>
        <w:ind w:left="360"/>
      </w:pPr>
      <w:r>
        <w:t xml:space="preserve">                  use="optional" default="false" form="unqualified"/&gt;</w:t>
      </w:r>
    </w:p>
    <w:p w:rsidR="00E6416D" w:rsidRDefault="00C65AD5">
      <w:pPr>
        <w:pStyle w:val="Code"/>
        <w:ind w:left="360"/>
      </w:pPr>
      <w:r>
        <w:t xml:space="preserve">    &lt;xs:attribute name="CopyFullTextIndexes" type="xs:boolean"</w:t>
      </w:r>
    </w:p>
    <w:p w:rsidR="00E6416D" w:rsidRDefault="00C65AD5">
      <w:pPr>
        <w:pStyle w:val="Code"/>
        <w:ind w:left="360"/>
      </w:pPr>
      <w:r>
        <w:t xml:space="preserve">                  use="optional" default="false" form="unqualified"/&gt;</w:t>
      </w:r>
    </w:p>
    <w:p w:rsidR="00E6416D" w:rsidRDefault="00C65AD5">
      <w:pPr>
        <w:pStyle w:val="Code"/>
        <w:ind w:left="360"/>
      </w:pPr>
      <w:r>
        <w:t xml:space="preserve">    &lt;xs:attribute name="CopyPrimaryKeys" type="xs:boolean"</w:t>
      </w:r>
    </w:p>
    <w:p w:rsidR="00E6416D" w:rsidRDefault="00C65AD5">
      <w:pPr>
        <w:pStyle w:val="Code"/>
        <w:ind w:left="360"/>
      </w:pPr>
      <w:r>
        <w:t xml:space="preserve">                  use="optional" default="false" form="unqualified"/&gt;</w:t>
      </w:r>
    </w:p>
    <w:p w:rsidR="00E6416D" w:rsidRDefault="00C65AD5">
      <w:pPr>
        <w:pStyle w:val="Code"/>
        <w:ind w:left="360"/>
      </w:pPr>
      <w:r>
        <w:t xml:space="preserve">    &lt;</w:t>
      </w:r>
      <w:r>
        <w:t>xs:attribute name="CopyForeignKeys" type="xs:boolean"</w:t>
      </w:r>
    </w:p>
    <w:p w:rsidR="00E6416D" w:rsidRDefault="00C65AD5">
      <w:pPr>
        <w:pStyle w:val="Code"/>
        <w:ind w:left="360"/>
      </w:pPr>
      <w:r>
        <w:t xml:space="preserve">                  use="optional" default="false" form="unqualified"/&gt;</w:t>
      </w:r>
    </w:p>
    <w:p w:rsidR="00E6416D" w:rsidRDefault="00C65AD5">
      <w:pPr>
        <w:pStyle w:val="Code"/>
        <w:ind w:left="360"/>
      </w:pPr>
      <w:r>
        <w:t xml:space="preserve">    &lt;xs:attribute name="GenerateScriptsInUnicode" type="xs:boolean"</w:t>
      </w:r>
    </w:p>
    <w:p w:rsidR="00E6416D" w:rsidRDefault="00C65AD5">
      <w:pPr>
        <w:pStyle w:val="Code"/>
        <w:ind w:left="360"/>
      </w:pPr>
      <w:r>
        <w:t xml:space="preserve">                  use="optional" default="false" form="unqualifi</w:t>
      </w:r>
      <w:r>
        <w:t>ed"/&gt;</w:t>
      </w:r>
    </w:p>
    <w:p w:rsidR="00E6416D" w:rsidRDefault="00C65AD5">
      <w:pPr>
        <w:pStyle w:val="Code"/>
        <w:ind w:left="360"/>
      </w:pPr>
      <w:r>
        <w:t xml:space="preserve">    &lt;xs:attribute name="SourceTranslateChar" type="xs:boolean"</w:t>
      </w:r>
    </w:p>
    <w:p w:rsidR="00E6416D" w:rsidRDefault="00C65AD5">
      <w:pPr>
        <w:pStyle w:val="Code"/>
        <w:ind w:left="360"/>
      </w:pPr>
      <w:r>
        <w:t xml:space="preserve">                  use="optional" default="false" form="unqualified"/&gt;</w:t>
      </w:r>
    </w:p>
    <w:p w:rsidR="00E6416D" w:rsidRDefault="00C65AD5">
      <w:pPr>
        <w:pStyle w:val="Code"/>
        <w:ind w:left="360"/>
      </w:pPr>
      <w:r>
        <w:t xml:space="preserve">    &lt;xs:attribute name="DestinationTranslateChar" type="xs:boolean"</w:t>
      </w:r>
    </w:p>
    <w:p w:rsidR="00E6416D" w:rsidRDefault="00C65AD5">
      <w:pPr>
        <w:pStyle w:val="Code"/>
        <w:ind w:left="360"/>
      </w:pPr>
      <w:r>
        <w:t xml:space="preserve">                  use="optional" default="false" </w:t>
      </w:r>
      <w:r>
        <w:t>form="unqualified"/&gt;</w:t>
      </w:r>
    </w:p>
    <w:p w:rsidR="00E6416D" w:rsidRDefault="00C65AD5">
      <w:pPr>
        <w:pStyle w:val="Code"/>
        <w:ind w:left="360"/>
      </w:pPr>
      <w:r>
        <w:t xml:space="preserve">    &lt;xs:attribute name="CopyAllDRIObjects" type="xs:boolean"</w:t>
      </w:r>
    </w:p>
    <w:p w:rsidR="00E6416D" w:rsidRDefault="00C65AD5">
      <w:pPr>
        <w:pStyle w:val="Code"/>
        <w:ind w:left="360"/>
      </w:pPr>
      <w:r>
        <w:t xml:space="preserve">                  use="optional" default="false" form="unqualified"/&gt;</w:t>
      </w:r>
    </w:p>
    <w:p w:rsidR="00E6416D" w:rsidRDefault="00C65AD5">
      <w:pPr>
        <w:pStyle w:val="Code"/>
        <w:ind w:left="360"/>
      </w:pPr>
      <w:r>
        <w:t xml:space="preserve">  &lt;/xs:complexType&gt;</w:t>
      </w:r>
    </w:p>
    <w:p w:rsidR="00E6416D" w:rsidRDefault="00E6416D">
      <w:pPr>
        <w:pStyle w:val="Code"/>
        <w:ind w:left="360"/>
      </w:pPr>
    </w:p>
    <w:p w:rsidR="00E6416D" w:rsidRDefault="00C65AD5">
      <w:pPr>
        <w:pStyle w:val="Code"/>
        <w:ind w:left="360"/>
      </w:pPr>
      <w:r>
        <w:t xml:space="preserve">  &lt;xs:simpleType name="TransferSqlServerObjectsTaskExistingDataEnum"&gt;</w:t>
      </w:r>
    </w:p>
    <w:p w:rsidR="00E6416D" w:rsidRDefault="00C65AD5">
      <w:pPr>
        <w:pStyle w:val="Code"/>
        <w:ind w:left="360"/>
      </w:pPr>
      <w:r>
        <w:t xml:space="preserve">    &lt;xs:restr</w:t>
      </w:r>
      <w:r>
        <w:t>iction base="xs:string"&gt;</w:t>
      </w:r>
    </w:p>
    <w:p w:rsidR="00E6416D" w:rsidRDefault="00C65AD5">
      <w:pPr>
        <w:pStyle w:val="Code"/>
        <w:ind w:left="360"/>
      </w:pPr>
      <w:r>
        <w:t xml:space="preserve">      &lt;xs:enumeration value="Replace"/&gt;</w:t>
      </w:r>
    </w:p>
    <w:p w:rsidR="00E6416D" w:rsidRDefault="00C65AD5">
      <w:pPr>
        <w:pStyle w:val="Code"/>
        <w:ind w:left="360"/>
      </w:pPr>
      <w:r>
        <w:t xml:space="preserve">      &lt;xs:enumeration value="Append"/&gt;</w:t>
      </w:r>
    </w:p>
    <w:p w:rsidR="00E6416D" w:rsidRDefault="00C65AD5">
      <w:pPr>
        <w:pStyle w:val="Code"/>
        <w:ind w:left="360"/>
      </w:pPr>
      <w:r>
        <w:t xml:space="preserve">    &lt;/xs:restriction&gt;</w:t>
      </w:r>
    </w:p>
    <w:p w:rsidR="00E6416D" w:rsidRDefault="00C65AD5">
      <w:pPr>
        <w:pStyle w:val="Code"/>
        <w:ind w:left="360"/>
      </w:pPr>
      <w:r>
        <w:t xml:space="preserve">  &lt;/xs:simpleType&gt;</w:t>
      </w:r>
    </w:p>
    <w:p w:rsidR="00E6416D" w:rsidRDefault="00E6416D">
      <w:pPr>
        <w:pStyle w:val="Code"/>
        <w:ind w:left="360"/>
      </w:pPr>
    </w:p>
    <w:p w:rsidR="00E6416D" w:rsidRDefault="00C65AD5">
      <w:pPr>
        <w:pStyle w:val="Code"/>
        <w:ind w:left="360"/>
      </w:pPr>
      <w:r>
        <w:t xml:space="preserve">  &lt;xs:complexType name="WMIDRTaskDataObjectDataType"&gt;</w:t>
      </w:r>
    </w:p>
    <w:p w:rsidR="00E6416D" w:rsidRDefault="00C65AD5">
      <w:pPr>
        <w:pStyle w:val="Code"/>
        <w:ind w:left="360"/>
      </w:pPr>
      <w:r>
        <w:t xml:space="preserve">    &lt;xs:sequence/&gt;</w:t>
      </w:r>
    </w:p>
    <w:p w:rsidR="00E6416D" w:rsidRDefault="00C65AD5">
      <w:pPr>
        <w:pStyle w:val="Code"/>
        <w:ind w:left="360"/>
      </w:pPr>
      <w:r>
        <w:t xml:space="preserve">    &lt;xs:attribute name="WQLQuerySourc</w:t>
      </w:r>
      <w:r>
        <w:t>eType" type="DTS:SourceTypeEnum"</w:t>
      </w:r>
    </w:p>
    <w:p w:rsidR="00E6416D" w:rsidRDefault="00C65AD5">
      <w:pPr>
        <w:pStyle w:val="Code"/>
        <w:ind w:left="360"/>
      </w:pPr>
      <w:r>
        <w:t xml:space="preserve">                  use="optional" default="DirectInput" form="unqualified"/&gt;</w:t>
      </w:r>
    </w:p>
    <w:p w:rsidR="00E6416D" w:rsidRDefault="00C65AD5">
      <w:pPr>
        <w:pStyle w:val="Code"/>
        <w:ind w:left="360"/>
      </w:pPr>
      <w:r>
        <w:t xml:space="preserve">    &lt;xs:attribute name="WQLQuerySource" type="xs:string"</w:t>
      </w:r>
    </w:p>
    <w:p w:rsidR="00E6416D" w:rsidRDefault="00C65AD5">
      <w:pPr>
        <w:pStyle w:val="Code"/>
        <w:ind w:left="360"/>
      </w:pPr>
      <w:r>
        <w:t xml:space="preserve">                  use="optional" default="" form="unqualified"/&gt;</w:t>
      </w:r>
    </w:p>
    <w:p w:rsidR="00E6416D" w:rsidRDefault="00C65AD5">
      <w:pPr>
        <w:pStyle w:val="Code"/>
        <w:ind w:left="360"/>
      </w:pPr>
      <w:r>
        <w:t xml:space="preserve">    &lt;xs:attribute name="D</w:t>
      </w:r>
      <w:r>
        <w:t>estinationType"</w:t>
      </w:r>
    </w:p>
    <w:p w:rsidR="00E6416D" w:rsidRDefault="00C65AD5">
      <w:pPr>
        <w:pStyle w:val="Code"/>
        <w:ind w:left="360"/>
      </w:pPr>
      <w:r>
        <w:t xml:space="preserve">                  type="DTS:DestinationTypeEnum" form="unqualified"</w:t>
      </w:r>
    </w:p>
    <w:p w:rsidR="00E6416D" w:rsidRDefault="00C65AD5">
      <w:pPr>
        <w:pStyle w:val="Code"/>
        <w:ind w:left="360"/>
      </w:pPr>
      <w:r>
        <w:t xml:space="preserve">                  use="optional" default="FileConnection"/&gt;</w:t>
      </w:r>
    </w:p>
    <w:p w:rsidR="00E6416D" w:rsidRDefault="00C65AD5">
      <w:pPr>
        <w:pStyle w:val="Code"/>
        <w:ind w:left="360"/>
      </w:pPr>
      <w:r>
        <w:t xml:space="preserve">    &lt;xs:attribute name="Destination" type="xs:string"</w:t>
      </w:r>
    </w:p>
    <w:p w:rsidR="00E6416D" w:rsidRDefault="00C65AD5">
      <w:pPr>
        <w:pStyle w:val="Code"/>
        <w:ind w:left="360"/>
      </w:pPr>
      <w:r>
        <w:t xml:space="preserve">                  use="optional" default="" form="unqualified"/&gt;</w:t>
      </w:r>
    </w:p>
    <w:p w:rsidR="00E6416D" w:rsidRDefault="00C65AD5">
      <w:pPr>
        <w:pStyle w:val="Code"/>
        <w:ind w:left="360"/>
      </w:pPr>
      <w:r>
        <w:t xml:space="preserve">    &lt;xs:attribute name="OverwriteDestination"</w:t>
      </w:r>
    </w:p>
    <w:p w:rsidR="00E6416D" w:rsidRDefault="00C65AD5">
      <w:pPr>
        <w:pStyle w:val="Code"/>
        <w:ind w:left="360"/>
      </w:pPr>
      <w:r>
        <w:t xml:space="preserve">                  type="DTS:WMITaskDataOverwriteDestinationEnum"</w:t>
      </w:r>
    </w:p>
    <w:p w:rsidR="00E6416D" w:rsidRDefault="00C65AD5">
      <w:pPr>
        <w:pStyle w:val="Code"/>
        <w:ind w:left="360"/>
      </w:pPr>
      <w:r>
        <w:t xml:space="preserve">                  use="optional" default="KeepOriginal" form="unqualified"/&gt;</w:t>
      </w:r>
    </w:p>
    <w:p w:rsidR="00E6416D" w:rsidRDefault="00C65AD5">
      <w:pPr>
        <w:pStyle w:val="Code"/>
        <w:ind w:left="360"/>
      </w:pPr>
      <w:r>
        <w:t xml:space="preserve">   </w:t>
      </w:r>
      <w:r>
        <w:t xml:space="preserve"> &lt;xs:attribute name="OutputType"</w:t>
      </w:r>
    </w:p>
    <w:p w:rsidR="00E6416D" w:rsidRDefault="00C65AD5">
      <w:pPr>
        <w:pStyle w:val="Code"/>
        <w:ind w:left="360"/>
      </w:pPr>
      <w:r>
        <w:t xml:space="preserve">                  type="DTS:WMITaskDataOutputTypeEnum"</w:t>
      </w:r>
    </w:p>
    <w:p w:rsidR="00E6416D" w:rsidRDefault="00C65AD5">
      <w:pPr>
        <w:pStyle w:val="Code"/>
        <w:ind w:left="360"/>
      </w:pPr>
      <w:r>
        <w:t xml:space="preserve">                  use="optional" default="DataTable" form="unqualified"/&gt;</w:t>
      </w:r>
    </w:p>
    <w:p w:rsidR="00E6416D" w:rsidRDefault="00C65AD5">
      <w:pPr>
        <w:pStyle w:val="Code"/>
        <w:ind w:left="360"/>
      </w:pPr>
      <w:r>
        <w:t xml:space="preserve">    &lt;xs:attribute name="WMIConnectionName" type="xs:string"</w:t>
      </w:r>
    </w:p>
    <w:p w:rsidR="00E6416D" w:rsidRDefault="00C65AD5">
      <w:pPr>
        <w:pStyle w:val="Code"/>
        <w:ind w:left="360"/>
      </w:pPr>
      <w:r>
        <w:t xml:space="preserve">                  use="optional" d</w:t>
      </w:r>
      <w:r>
        <w:t>efault="" form="unqualified"/&gt;</w:t>
      </w:r>
    </w:p>
    <w:p w:rsidR="00E6416D" w:rsidRDefault="00C65AD5">
      <w:pPr>
        <w:pStyle w:val="Code"/>
        <w:ind w:left="360"/>
      </w:pPr>
      <w:r>
        <w:t xml:space="preserve">  &lt;/xs:complexType&gt;</w:t>
      </w:r>
    </w:p>
    <w:p w:rsidR="00E6416D" w:rsidRDefault="00E6416D">
      <w:pPr>
        <w:pStyle w:val="Code"/>
        <w:ind w:left="360"/>
      </w:pPr>
    </w:p>
    <w:p w:rsidR="00E6416D" w:rsidRDefault="00C65AD5">
      <w:pPr>
        <w:pStyle w:val="Code"/>
        <w:ind w:left="360"/>
      </w:pPr>
      <w:r>
        <w:t xml:space="preserve">  &lt;xs:simpleType name="WMITaskDataOverwriteDestinationEnum"&gt;</w:t>
      </w:r>
    </w:p>
    <w:p w:rsidR="00E6416D" w:rsidRDefault="00C65AD5">
      <w:pPr>
        <w:pStyle w:val="Code"/>
        <w:ind w:left="360"/>
      </w:pPr>
      <w:r>
        <w:t xml:space="preserve">    &lt;xs:restriction base="xs:string"&gt;</w:t>
      </w:r>
    </w:p>
    <w:p w:rsidR="00E6416D" w:rsidRDefault="00C65AD5">
      <w:pPr>
        <w:pStyle w:val="Code"/>
        <w:ind w:left="360"/>
      </w:pPr>
      <w:r>
        <w:t xml:space="preserve">      &lt;xs:enumeration value="KeepOriginal"/&gt;</w:t>
      </w:r>
    </w:p>
    <w:p w:rsidR="00E6416D" w:rsidRDefault="00C65AD5">
      <w:pPr>
        <w:pStyle w:val="Code"/>
        <w:ind w:left="360"/>
      </w:pPr>
      <w:r>
        <w:lastRenderedPageBreak/>
        <w:t xml:space="preserve">      &lt;xs:enumeration value="AppendToDestination"/&gt;</w:t>
      </w:r>
    </w:p>
    <w:p w:rsidR="00E6416D" w:rsidRDefault="00C65AD5">
      <w:pPr>
        <w:pStyle w:val="Code"/>
        <w:ind w:left="360"/>
      </w:pPr>
      <w:r>
        <w:t xml:space="preserve">      &lt;x</w:t>
      </w:r>
      <w:r>
        <w:t>s:enumeration value="OverwriteDestination"/&gt;</w:t>
      </w:r>
    </w:p>
    <w:p w:rsidR="00E6416D" w:rsidRDefault="00C65AD5">
      <w:pPr>
        <w:pStyle w:val="Code"/>
        <w:ind w:left="360"/>
      </w:pPr>
      <w:r>
        <w:t xml:space="preserve">    &lt;/xs:restriction&gt;</w:t>
      </w:r>
    </w:p>
    <w:p w:rsidR="00E6416D" w:rsidRDefault="00C65AD5">
      <w:pPr>
        <w:pStyle w:val="Code"/>
        <w:ind w:left="360"/>
      </w:pPr>
      <w:r>
        <w:t xml:space="preserve">  &lt;/xs:simpleType&gt;</w:t>
      </w:r>
    </w:p>
    <w:p w:rsidR="00E6416D" w:rsidRDefault="00E6416D">
      <w:pPr>
        <w:pStyle w:val="Code"/>
        <w:ind w:left="360"/>
      </w:pPr>
    </w:p>
    <w:p w:rsidR="00E6416D" w:rsidRDefault="00C65AD5">
      <w:pPr>
        <w:pStyle w:val="Code"/>
        <w:ind w:left="360"/>
      </w:pPr>
      <w:r>
        <w:t xml:space="preserve">  &lt;xs:simpleType name="WMITaskDataOutputTypeEnum"&gt;</w:t>
      </w:r>
    </w:p>
    <w:p w:rsidR="00E6416D" w:rsidRDefault="00C65AD5">
      <w:pPr>
        <w:pStyle w:val="Code"/>
        <w:ind w:left="360"/>
      </w:pPr>
      <w:r>
        <w:t xml:space="preserve">    &lt;xs:restriction base="xs:string"&gt;</w:t>
      </w:r>
    </w:p>
    <w:p w:rsidR="00E6416D" w:rsidRDefault="00C65AD5">
      <w:pPr>
        <w:pStyle w:val="Code"/>
        <w:ind w:left="360"/>
      </w:pPr>
      <w:r>
        <w:t xml:space="preserve">      &lt;xs:enumeration value="DataTable"/&gt;</w:t>
      </w:r>
    </w:p>
    <w:p w:rsidR="00E6416D" w:rsidRDefault="00C65AD5">
      <w:pPr>
        <w:pStyle w:val="Code"/>
        <w:ind w:left="360"/>
      </w:pPr>
      <w:r>
        <w:t xml:space="preserve">      &lt;xs:enumeration value="PropertyN</w:t>
      </w:r>
      <w:r>
        <w:t>ameAndValue"/&gt;</w:t>
      </w:r>
    </w:p>
    <w:p w:rsidR="00E6416D" w:rsidRDefault="00C65AD5">
      <w:pPr>
        <w:pStyle w:val="Code"/>
        <w:ind w:left="360"/>
      </w:pPr>
      <w:r>
        <w:t xml:space="preserve">      &lt;xs:enumeration value="PropertyValue"/&gt;</w:t>
      </w:r>
    </w:p>
    <w:p w:rsidR="00E6416D" w:rsidRDefault="00C65AD5">
      <w:pPr>
        <w:pStyle w:val="Code"/>
        <w:ind w:left="360"/>
      </w:pPr>
      <w:r>
        <w:t xml:space="preserve">    &lt;/xs:restriction&gt;</w:t>
      </w:r>
    </w:p>
    <w:p w:rsidR="00E6416D" w:rsidRDefault="00C65AD5">
      <w:pPr>
        <w:pStyle w:val="Code"/>
        <w:ind w:left="360"/>
      </w:pPr>
      <w:r>
        <w:t xml:space="preserve">  &lt;/xs:simpleType&gt;</w:t>
      </w:r>
    </w:p>
    <w:p w:rsidR="00E6416D" w:rsidRDefault="00E6416D">
      <w:pPr>
        <w:pStyle w:val="Code"/>
        <w:ind w:left="360"/>
      </w:pPr>
    </w:p>
    <w:p w:rsidR="00E6416D" w:rsidRDefault="00E6416D">
      <w:pPr>
        <w:pStyle w:val="Code"/>
        <w:ind w:left="360"/>
      </w:pPr>
    </w:p>
    <w:p w:rsidR="00E6416D" w:rsidRDefault="00C65AD5">
      <w:pPr>
        <w:pStyle w:val="Code"/>
        <w:ind w:left="360"/>
      </w:pPr>
      <w:r>
        <w:t xml:space="preserve">  &lt;xs:complexType name="WMIEWTaskDataObjectDataType"&gt;</w:t>
      </w:r>
    </w:p>
    <w:p w:rsidR="00E6416D" w:rsidRDefault="00C65AD5">
      <w:pPr>
        <w:pStyle w:val="Code"/>
        <w:ind w:left="360"/>
      </w:pPr>
      <w:r>
        <w:t xml:space="preserve">    &lt;xs:sequence/&gt;</w:t>
      </w:r>
    </w:p>
    <w:p w:rsidR="00E6416D" w:rsidRDefault="00C65AD5">
      <w:pPr>
        <w:pStyle w:val="Code"/>
        <w:ind w:left="360"/>
      </w:pPr>
      <w:r>
        <w:t xml:space="preserve">    &lt;xs:attribute name="WMIConnectionName" type="xs:string"</w:t>
      </w:r>
    </w:p>
    <w:p w:rsidR="00E6416D" w:rsidRDefault="00C65AD5">
      <w:pPr>
        <w:pStyle w:val="Code"/>
        <w:ind w:left="360"/>
      </w:pPr>
      <w:r>
        <w:t xml:space="preserve">                  use="optional" default="" form="unqualified"/&gt;</w:t>
      </w:r>
    </w:p>
    <w:p w:rsidR="00E6416D" w:rsidRDefault="00C65AD5">
      <w:pPr>
        <w:pStyle w:val="Code"/>
        <w:ind w:left="360"/>
      </w:pPr>
      <w:r>
        <w:t xml:space="preserve">    &lt;xs:attribute name="WQLQuerySourceType" type="DTS:SourceTypeEnum"</w:t>
      </w:r>
    </w:p>
    <w:p w:rsidR="00E6416D" w:rsidRDefault="00C65AD5">
      <w:pPr>
        <w:pStyle w:val="Code"/>
        <w:ind w:left="360"/>
      </w:pPr>
      <w:r>
        <w:t xml:space="preserve">                  use="optional" default="DirectInput" form="unqualified"/&gt;</w:t>
      </w:r>
    </w:p>
    <w:p w:rsidR="00E6416D" w:rsidRDefault="00C65AD5">
      <w:pPr>
        <w:pStyle w:val="Code"/>
        <w:ind w:left="360"/>
      </w:pPr>
      <w:r>
        <w:t xml:space="preserve">    &lt;xs:attribute name="WQLQuerySource" type=</w:t>
      </w:r>
      <w:r>
        <w:t>"xs:string"</w:t>
      </w:r>
    </w:p>
    <w:p w:rsidR="00E6416D" w:rsidRDefault="00C65AD5">
      <w:pPr>
        <w:pStyle w:val="Code"/>
        <w:ind w:left="360"/>
      </w:pPr>
      <w:r>
        <w:t xml:space="preserve">                  use="optional" default="" form="unqualified"/&gt;</w:t>
      </w:r>
    </w:p>
    <w:p w:rsidR="00E6416D" w:rsidRDefault="00C65AD5">
      <w:pPr>
        <w:pStyle w:val="Code"/>
        <w:ind w:left="360"/>
      </w:pPr>
      <w:r>
        <w:t xml:space="preserve">    &lt;xs:attribute name="ActionAtEvent"</w:t>
      </w:r>
    </w:p>
    <w:p w:rsidR="00E6416D" w:rsidRDefault="00C65AD5">
      <w:pPr>
        <w:pStyle w:val="Code"/>
        <w:ind w:left="360"/>
      </w:pPr>
      <w:r>
        <w:t xml:space="preserve">                  type="DTS:WMIEWTaskDataActionAtEventEnum"</w:t>
      </w:r>
    </w:p>
    <w:p w:rsidR="00E6416D" w:rsidRDefault="00C65AD5">
      <w:pPr>
        <w:pStyle w:val="Code"/>
        <w:ind w:left="360"/>
      </w:pPr>
      <w:r>
        <w:t xml:space="preserve">                  use="optional" default="LogTheEventAndFireDTSEvent" </w:t>
      </w:r>
    </w:p>
    <w:p w:rsidR="00E6416D" w:rsidRDefault="00C65AD5">
      <w:pPr>
        <w:pStyle w:val="Code"/>
        <w:ind w:left="360"/>
      </w:pPr>
      <w:r>
        <w:t xml:space="preserve">         </w:t>
      </w:r>
      <w:r>
        <w:t xml:space="preserve">         form="unqualified"/&gt;</w:t>
      </w:r>
    </w:p>
    <w:p w:rsidR="00E6416D" w:rsidRDefault="00C65AD5">
      <w:pPr>
        <w:pStyle w:val="Code"/>
        <w:ind w:left="360"/>
      </w:pPr>
      <w:r>
        <w:t xml:space="preserve">    &lt;xs:attribute name="AfterEvent"</w:t>
      </w:r>
    </w:p>
    <w:p w:rsidR="00E6416D" w:rsidRDefault="00C65AD5">
      <w:pPr>
        <w:pStyle w:val="Code"/>
        <w:ind w:left="360"/>
      </w:pPr>
      <w:r>
        <w:t xml:space="preserve">                  type="DTS:WMIEWTaskDataAfterEventEnum"</w:t>
      </w:r>
    </w:p>
    <w:p w:rsidR="00E6416D" w:rsidRDefault="00C65AD5">
      <w:pPr>
        <w:pStyle w:val="Code"/>
        <w:ind w:left="360"/>
      </w:pPr>
      <w:r>
        <w:t xml:space="preserve">                  use="optional" default="ReturnWithSuccess" </w:t>
      </w:r>
    </w:p>
    <w:p w:rsidR="00E6416D" w:rsidRDefault="00C65AD5">
      <w:pPr>
        <w:pStyle w:val="Code"/>
        <w:ind w:left="360"/>
      </w:pPr>
      <w:r>
        <w:t xml:space="preserve">                  form="unqualified"/&gt;</w:t>
      </w:r>
    </w:p>
    <w:p w:rsidR="00E6416D" w:rsidRDefault="00C65AD5">
      <w:pPr>
        <w:pStyle w:val="Code"/>
        <w:ind w:left="360"/>
      </w:pPr>
      <w:r>
        <w:t xml:space="preserve">    &lt;xs:attribute name="ActionAt</w:t>
      </w:r>
      <w:r>
        <w:t>Timeout"</w:t>
      </w:r>
    </w:p>
    <w:p w:rsidR="00E6416D" w:rsidRDefault="00C65AD5">
      <w:pPr>
        <w:pStyle w:val="Code"/>
        <w:ind w:left="360"/>
      </w:pPr>
      <w:r>
        <w:t xml:space="preserve">                  type="DTS:WMIEWTaskDataActionAtTimeoutEnum"</w:t>
      </w:r>
    </w:p>
    <w:p w:rsidR="00E6416D" w:rsidRDefault="00C65AD5">
      <w:pPr>
        <w:pStyle w:val="Code"/>
        <w:ind w:left="360"/>
      </w:pPr>
      <w:r>
        <w:t xml:space="preserve">                  use="optional" default="LogTimeoutAndFireDTSEvent" </w:t>
      </w:r>
    </w:p>
    <w:p w:rsidR="00E6416D" w:rsidRDefault="00C65AD5">
      <w:pPr>
        <w:pStyle w:val="Code"/>
        <w:ind w:left="360"/>
      </w:pPr>
      <w:r>
        <w:t xml:space="preserve">                  form="unqualified"/&gt;</w:t>
      </w:r>
    </w:p>
    <w:p w:rsidR="00E6416D" w:rsidRDefault="00C65AD5">
      <w:pPr>
        <w:pStyle w:val="Code"/>
        <w:ind w:left="360"/>
      </w:pPr>
      <w:r>
        <w:t xml:space="preserve">    &lt;xs:attribute name="AfterTimeout"</w:t>
      </w:r>
    </w:p>
    <w:p w:rsidR="00E6416D" w:rsidRDefault="00C65AD5">
      <w:pPr>
        <w:pStyle w:val="Code"/>
        <w:ind w:left="360"/>
      </w:pPr>
      <w:r>
        <w:t xml:space="preserve">                  type="DTS:WMIEWTaskD</w:t>
      </w:r>
      <w:r>
        <w:t>ataAfterEventEnum"</w:t>
      </w:r>
    </w:p>
    <w:p w:rsidR="00E6416D" w:rsidRDefault="00C65AD5">
      <w:pPr>
        <w:pStyle w:val="Code"/>
        <w:ind w:left="360"/>
      </w:pPr>
      <w:r>
        <w:t xml:space="preserve">                  use="optional" default="ReturnWithFailure" </w:t>
      </w:r>
    </w:p>
    <w:p w:rsidR="00E6416D" w:rsidRDefault="00C65AD5">
      <w:pPr>
        <w:pStyle w:val="Code"/>
        <w:ind w:left="360"/>
      </w:pPr>
      <w:r>
        <w:t xml:space="preserve">                  form="unqualified"/&gt;</w:t>
      </w:r>
    </w:p>
    <w:p w:rsidR="00E6416D" w:rsidRDefault="00C65AD5">
      <w:pPr>
        <w:pStyle w:val="Code"/>
        <w:ind w:left="360"/>
      </w:pPr>
      <w:r>
        <w:t xml:space="preserve">    &lt;xs:attribute name="NumberOfEvents" type="xs:int"</w:t>
      </w:r>
    </w:p>
    <w:p w:rsidR="00E6416D" w:rsidRDefault="00C65AD5">
      <w:pPr>
        <w:pStyle w:val="Code"/>
        <w:ind w:left="360"/>
      </w:pPr>
      <w:r>
        <w:t xml:space="preserve">                  use="optional" default="1" form="unqualified"/&gt;</w:t>
      </w:r>
    </w:p>
    <w:p w:rsidR="00E6416D" w:rsidRDefault="00C65AD5">
      <w:pPr>
        <w:pStyle w:val="Code"/>
        <w:ind w:left="360"/>
      </w:pPr>
      <w:r>
        <w:t xml:space="preserve">    &lt;xs:attribut</w:t>
      </w:r>
      <w:r>
        <w:t>e name="Timeout" type="xs:int" form="unqualified"</w:t>
      </w:r>
    </w:p>
    <w:p w:rsidR="00E6416D" w:rsidRDefault="00C65AD5">
      <w:pPr>
        <w:pStyle w:val="Code"/>
        <w:ind w:left="360"/>
      </w:pPr>
      <w:r>
        <w:t xml:space="preserve">                  use="optional" default="0"/&gt;</w:t>
      </w:r>
    </w:p>
    <w:p w:rsidR="00E6416D" w:rsidRDefault="00C65AD5">
      <w:pPr>
        <w:pStyle w:val="Code"/>
        <w:ind w:left="360"/>
      </w:pPr>
      <w:r>
        <w:t xml:space="preserve">  &lt;/xs:complexType&gt;</w:t>
      </w:r>
    </w:p>
    <w:p w:rsidR="00E6416D" w:rsidRDefault="00E6416D">
      <w:pPr>
        <w:pStyle w:val="Code"/>
        <w:ind w:left="360"/>
      </w:pPr>
    </w:p>
    <w:p w:rsidR="00E6416D" w:rsidRDefault="00C65AD5">
      <w:pPr>
        <w:pStyle w:val="Code"/>
        <w:ind w:left="360"/>
      </w:pPr>
      <w:r>
        <w:t xml:space="preserve">  &lt;xs:simpleType name="WMIEWTaskDataActionAtEventEnum"&gt;</w:t>
      </w:r>
    </w:p>
    <w:p w:rsidR="00E6416D" w:rsidRDefault="00C65AD5">
      <w:pPr>
        <w:pStyle w:val="Code"/>
        <w:ind w:left="360"/>
      </w:pPr>
      <w:r>
        <w:t xml:space="preserve">    &lt;xs:restriction base="xs:string"&gt;</w:t>
      </w:r>
    </w:p>
    <w:p w:rsidR="00E6416D" w:rsidRDefault="00C65AD5">
      <w:pPr>
        <w:pStyle w:val="Code"/>
        <w:ind w:left="360"/>
      </w:pPr>
      <w:r>
        <w:t xml:space="preserve">      &lt;</w:t>
      </w:r>
      <w:r>
        <w:t>xs:enumeration value="LogTheEventAndFireDTSEvent"/&gt;</w:t>
      </w:r>
    </w:p>
    <w:p w:rsidR="00E6416D" w:rsidRDefault="00C65AD5">
      <w:pPr>
        <w:pStyle w:val="Code"/>
        <w:ind w:left="360"/>
      </w:pPr>
      <w:r>
        <w:t xml:space="preserve">      &lt;xs:enumeration value="LogTheEvent"/&gt;</w:t>
      </w:r>
    </w:p>
    <w:p w:rsidR="00E6416D" w:rsidRDefault="00C65AD5">
      <w:pPr>
        <w:pStyle w:val="Code"/>
        <w:ind w:left="360"/>
      </w:pPr>
      <w:r>
        <w:t xml:space="preserve">    &lt;/xs:restriction&gt;</w:t>
      </w:r>
    </w:p>
    <w:p w:rsidR="00E6416D" w:rsidRDefault="00C65AD5">
      <w:pPr>
        <w:pStyle w:val="Code"/>
        <w:ind w:left="360"/>
      </w:pPr>
      <w:r>
        <w:t xml:space="preserve">  &lt;/xs:simpleType&gt;</w:t>
      </w:r>
    </w:p>
    <w:p w:rsidR="00E6416D" w:rsidRDefault="00E6416D">
      <w:pPr>
        <w:pStyle w:val="Code"/>
        <w:ind w:left="360"/>
      </w:pPr>
    </w:p>
    <w:p w:rsidR="00E6416D" w:rsidRDefault="00C65AD5">
      <w:pPr>
        <w:pStyle w:val="Code"/>
        <w:ind w:left="360"/>
      </w:pPr>
      <w:r>
        <w:t xml:space="preserve">  &lt;xs:simpleType name="WMIEWTaskDataAfterEventEnum"&gt;</w:t>
      </w:r>
    </w:p>
    <w:p w:rsidR="00E6416D" w:rsidRDefault="00C65AD5">
      <w:pPr>
        <w:pStyle w:val="Code"/>
        <w:ind w:left="360"/>
      </w:pPr>
      <w:r>
        <w:t xml:space="preserve">    &lt;xs:restriction base="xs:string"&gt;</w:t>
      </w:r>
    </w:p>
    <w:p w:rsidR="00E6416D" w:rsidRDefault="00C65AD5">
      <w:pPr>
        <w:pStyle w:val="Code"/>
        <w:ind w:left="360"/>
      </w:pPr>
      <w:r>
        <w:t xml:space="preserve">      &lt;xs:enumeration value</w:t>
      </w:r>
      <w:r>
        <w:t>="WatchfortheEventAgain"/&gt;</w:t>
      </w:r>
    </w:p>
    <w:p w:rsidR="00E6416D" w:rsidRDefault="00C65AD5">
      <w:pPr>
        <w:pStyle w:val="Code"/>
        <w:ind w:left="360"/>
      </w:pPr>
      <w:r>
        <w:t xml:space="preserve">      &lt;xs:enumeration value="ReturnWithSuccess"/&gt;</w:t>
      </w:r>
    </w:p>
    <w:p w:rsidR="00E6416D" w:rsidRDefault="00C65AD5">
      <w:pPr>
        <w:pStyle w:val="Code"/>
        <w:ind w:left="360"/>
      </w:pPr>
      <w:r>
        <w:t xml:space="preserve">      &lt;xs:enumeration value="ReturnWithFailure"/&gt;</w:t>
      </w:r>
    </w:p>
    <w:p w:rsidR="00E6416D" w:rsidRDefault="00C65AD5">
      <w:pPr>
        <w:pStyle w:val="Code"/>
        <w:ind w:left="360"/>
      </w:pPr>
      <w:r>
        <w:t xml:space="preserve">    &lt;/xs:restriction&gt;</w:t>
      </w:r>
    </w:p>
    <w:p w:rsidR="00E6416D" w:rsidRDefault="00C65AD5">
      <w:pPr>
        <w:pStyle w:val="Code"/>
        <w:ind w:left="360"/>
      </w:pPr>
      <w:r>
        <w:t xml:space="preserve">  &lt;/xs:simpleType&gt;</w:t>
      </w:r>
    </w:p>
    <w:p w:rsidR="00E6416D" w:rsidRDefault="00E6416D">
      <w:pPr>
        <w:pStyle w:val="Code"/>
        <w:ind w:left="360"/>
      </w:pPr>
    </w:p>
    <w:p w:rsidR="00E6416D" w:rsidRDefault="00C65AD5">
      <w:pPr>
        <w:pStyle w:val="Code"/>
        <w:ind w:left="360"/>
      </w:pPr>
      <w:r>
        <w:t xml:space="preserve">  &lt;xs:simpleType name="WMIEWTaskDataActionAtTimeoutEnum"&gt;</w:t>
      </w:r>
    </w:p>
    <w:p w:rsidR="00E6416D" w:rsidRDefault="00C65AD5">
      <w:pPr>
        <w:pStyle w:val="Code"/>
        <w:ind w:left="360"/>
      </w:pPr>
      <w:r>
        <w:t xml:space="preserve">    &lt;xs:restriction base="xs:</w:t>
      </w:r>
      <w:r>
        <w:t>string"&gt;</w:t>
      </w:r>
    </w:p>
    <w:p w:rsidR="00E6416D" w:rsidRDefault="00C65AD5">
      <w:pPr>
        <w:pStyle w:val="Code"/>
        <w:ind w:left="360"/>
      </w:pPr>
      <w:r>
        <w:t xml:space="preserve">      &lt;xs:enumeration value="LogTimeoutAndFireDTSEvent"/&gt;</w:t>
      </w:r>
    </w:p>
    <w:p w:rsidR="00E6416D" w:rsidRDefault="00C65AD5">
      <w:pPr>
        <w:pStyle w:val="Code"/>
        <w:ind w:left="360"/>
      </w:pPr>
      <w:r>
        <w:t xml:space="preserve">      &lt;xs:enumeration value="LogTimeout"/&gt;</w:t>
      </w:r>
    </w:p>
    <w:p w:rsidR="00E6416D" w:rsidRDefault="00C65AD5">
      <w:pPr>
        <w:pStyle w:val="Code"/>
        <w:ind w:left="360"/>
      </w:pPr>
      <w:r>
        <w:t xml:space="preserve">    &lt;/xs:restriction&gt;</w:t>
      </w:r>
    </w:p>
    <w:p w:rsidR="00E6416D" w:rsidRDefault="00C65AD5">
      <w:pPr>
        <w:pStyle w:val="Code"/>
        <w:ind w:left="360"/>
      </w:pPr>
      <w:r>
        <w:t xml:space="preserve">  &lt;/xs:simpleType&gt;</w:t>
      </w:r>
    </w:p>
    <w:p w:rsidR="00E6416D" w:rsidRDefault="00E6416D">
      <w:pPr>
        <w:pStyle w:val="Code"/>
        <w:ind w:left="360"/>
      </w:pPr>
    </w:p>
    <w:p w:rsidR="00E6416D" w:rsidRDefault="00C65AD5">
      <w:pPr>
        <w:pStyle w:val="Code"/>
        <w:ind w:left="360"/>
      </w:pPr>
      <w:r>
        <w:t xml:space="preserve">  &lt;xs:complexType name="XMLTaskDataObjectDataType"&gt;</w:t>
      </w:r>
    </w:p>
    <w:p w:rsidR="00E6416D" w:rsidRDefault="00C65AD5">
      <w:pPr>
        <w:pStyle w:val="Code"/>
        <w:ind w:left="360"/>
      </w:pPr>
      <w:r>
        <w:t xml:space="preserve">    &lt;xs:sequence&gt;</w:t>
      </w:r>
    </w:p>
    <w:p w:rsidR="00E6416D" w:rsidRDefault="00C65AD5">
      <w:pPr>
        <w:pStyle w:val="Code"/>
        <w:ind w:left="360"/>
      </w:pPr>
      <w:r>
        <w:t xml:space="preserve">    &lt;/xs:sequence&gt;</w:t>
      </w:r>
    </w:p>
    <w:p w:rsidR="00E6416D" w:rsidRDefault="00C65AD5">
      <w:pPr>
        <w:pStyle w:val="Code"/>
        <w:ind w:left="360"/>
      </w:pPr>
      <w:r>
        <w:lastRenderedPageBreak/>
        <w:t xml:space="preserve">    &lt;</w:t>
      </w:r>
      <w:r>
        <w:t>xs:attribute name="OperationType" form="unqualified"</w:t>
      </w:r>
    </w:p>
    <w:p w:rsidR="00E6416D" w:rsidRDefault="00C65AD5">
      <w:pPr>
        <w:pStyle w:val="Code"/>
        <w:ind w:left="360"/>
      </w:pPr>
      <w:r>
        <w:t xml:space="preserve">                  type="DTS:XMLTaskOperationTypeEnum"</w:t>
      </w:r>
    </w:p>
    <w:p w:rsidR="00E6416D" w:rsidRDefault="00C65AD5">
      <w:pPr>
        <w:pStyle w:val="Code"/>
        <w:ind w:left="360"/>
      </w:pPr>
      <w:r>
        <w:t xml:space="preserve">                  use="optional" default="Diff"/&gt;</w:t>
      </w:r>
    </w:p>
    <w:p w:rsidR="00E6416D" w:rsidRDefault="00C65AD5">
      <w:pPr>
        <w:pStyle w:val="Code"/>
        <w:ind w:left="360"/>
      </w:pPr>
      <w:r>
        <w:t xml:space="preserve">    &lt;xs:attribute name="SourceType" type="DTS:SourceTypeEnum"</w:t>
      </w:r>
    </w:p>
    <w:p w:rsidR="00E6416D" w:rsidRDefault="00C65AD5">
      <w:pPr>
        <w:pStyle w:val="Code"/>
        <w:ind w:left="360"/>
      </w:pPr>
      <w:r>
        <w:t xml:space="preserve">                  use="optional" default="FileConnection" </w:t>
      </w:r>
    </w:p>
    <w:p w:rsidR="00E6416D" w:rsidRDefault="00C65AD5">
      <w:pPr>
        <w:pStyle w:val="Code"/>
        <w:ind w:left="360"/>
      </w:pPr>
      <w:r>
        <w:t xml:space="preserve">                  form="unqualified"/&gt;</w:t>
      </w:r>
    </w:p>
    <w:p w:rsidR="00E6416D" w:rsidRDefault="00C65AD5">
      <w:pPr>
        <w:pStyle w:val="Code"/>
        <w:ind w:left="360"/>
      </w:pPr>
      <w:r>
        <w:t xml:space="preserve">    &lt;xs:attribute name="Source" type="xs:string" form="unqualified" </w:t>
      </w:r>
    </w:p>
    <w:p w:rsidR="00E6416D" w:rsidRDefault="00C65AD5">
      <w:pPr>
        <w:pStyle w:val="Code"/>
        <w:ind w:left="360"/>
      </w:pPr>
      <w:r>
        <w:t xml:space="preserve">                  use="optional" default="" /&gt;</w:t>
      </w:r>
    </w:p>
    <w:p w:rsidR="00E6416D" w:rsidRDefault="00C65AD5">
      <w:pPr>
        <w:pStyle w:val="Code"/>
        <w:ind w:left="360"/>
      </w:pPr>
      <w:r>
        <w:t xml:space="preserve">    &lt;xs:attribute name="SecondOperandType"</w:t>
      </w:r>
      <w:r>
        <w:t xml:space="preserve"> type="DTS:SourceTypeEnum"</w:t>
      </w:r>
    </w:p>
    <w:p w:rsidR="00E6416D" w:rsidRDefault="00C65AD5">
      <w:pPr>
        <w:pStyle w:val="Code"/>
        <w:ind w:left="360"/>
      </w:pPr>
      <w:r>
        <w:t xml:space="preserve">                  use="optional" default="DirectInput" form="unqualified"/&gt;</w:t>
      </w:r>
    </w:p>
    <w:p w:rsidR="00E6416D" w:rsidRDefault="00C65AD5">
      <w:pPr>
        <w:pStyle w:val="Code"/>
        <w:ind w:left="360"/>
      </w:pPr>
      <w:r>
        <w:t xml:space="preserve">    &lt;xs:attribute name="SecondOperand" type="xs:string"</w:t>
      </w:r>
    </w:p>
    <w:p w:rsidR="00E6416D" w:rsidRDefault="00C65AD5">
      <w:pPr>
        <w:pStyle w:val="Code"/>
        <w:ind w:left="360"/>
      </w:pPr>
      <w:r>
        <w:t xml:space="preserve">                  use="optional" default="" form="unqualified"/&gt;</w:t>
      </w:r>
    </w:p>
    <w:p w:rsidR="00E6416D" w:rsidRDefault="00C65AD5">
      <w:pPr>
        <w:pStyle w:val="Code"/>
        <w:ind w:left="360"/>
      </w:pPr>
      <w:r>
        <w:t xml:space="preserve">    &lt;xs:attribute name="SaveOper</w:t>
      </w:r>
      <w:r>
        <w:t xml:space="preserve">ationResult" form="unqualified" </w:t>
      </w:r>
    </w:p>
    <w:p w:rsidR="00E6416D" w:rsidRDefault="00C65AD5">
      <w:pPr>
        <w:pStyle w:val="Code"/>
        <w:ind w:left="360"/>
      </w:pPr>
      <w:r>
        <w:t xml:space="preserve">                  use="optional" default="False"&gt;</w:t>
      </w:r>
    </w:p>
    <w:p w:rsidR="00E6416D" w:rsidRDefault="00C65AD5">
      <w:pPr>
        <w:pStyle w:val="Code"/>
        <w:ind w:left="360"/>
      </w:pPr>
      <w:r>
        <w:t xml:space="preserve">      &lt;xs:simpleType&gt;</w:t>
      </w:r>
    </w:p>
    <w:p w:rsidR="00E6416D" w:rsidRDefault="00C65AD5">
      <w:pPr>
        <w:pStyle w:val="Code"/>
        <w:ind w:left="360"/>
      </w:pPr>
      <w:r>
        <w:t xml:space="preserve">        &lt;xs:restriction base="xs:string"&gt;</w:t>
      </w:r>
    </w:p>
    <w:p w:rsidR="00E6416D" w:rsidRDefault="00C65AD5">
      <w:pPr>
        <w:pStyle w:val="Code"/>
        <w:ind w:left="360"/>
      </w:pPr>
      <w:r>
        <w:t xml:space="preserve">          &lt;xs:enumeration value="True"/&gt;</w:t>
      </w:r>
    </w:p>
    <w:p w:rsidR="00E6416D" w:rsidRDefault="00C65AD5">
      <w:pPr>
        <w:pStyle w:val="Code"/>
        <w:ind w:left="360"/>
      </w:pPr>
      <w:r>
        <w:t xml:space="preserve">          &lt;xs:enumeration value="False"/&gt;</w:t>
      </w:r>
    </w:p>
    <w:p w:rsidR="00E6416D" w:rsidRDefault="00C65AD5">
      <w:pPr>
        <w:pStyle w:val="Code"/>
        <w:ind w:left="360"/>
      </w:pPr>
      <w:r>
        <w:t xml:space="preserve">        &lt;/xs:restriction&gt;</w:t>
      </w:r>
    </w:p>
    <w:p w:rsidR="00E6416D" w:rsidRDefault="00C65AD5">
      <w:pPr>
        <w:pStyle w:val="Code"/>
        <w:ind w:left="360"/>
      </w:pPr>
      <w:r>
        <w:t xml:space="preserve">      &lt;/xs:simpleType&gt;</w:t>
      </w:r>
    </w:p>
    <w:p w:rsidR="00E6416D" w:rsidRDefault="00C65AD5">
      <w:pPr>
        <w:pStyle w:val="Code"/>
        <w:ind w:left="360"/>
      </w:pPr>
      <w:r>
        <w:t xml:space="preserve">    &lt;/xs:attribute&gt;</w:t>
      </w:r>
    </w:p>
    <w:p w:rsidR="00E6416D" w:rsidRDefault="00C65AD5">
      <w:pPr>
        <w:pStyle w:val="Code"/>
        <w:ind w:left="360"/>
      </w:pPr>
      <w:r>
        <w:t xml:space="preserve">    &lt;xs:attribute name="DestinationType"</w:t>
      </w:r>
    </w:p>
    <w:p w:rsidR="00E6416D" w:rsidRDefault="00C65AD5">
      <w:pPr>
        <w:pStyle w:val="Code"/>
        <w:ind w:left="360"/>
      </w:pPr>
      <w:r>
        <w:t xml:space="preserve">                  type="DTS:DestinationTypeEnum" form="unqualified"</w:t>
      </w:r>
    </w:p>
    <w:p w:rsidR="00E6416D" w:rsidRDefault="00C65AD5">
      <w:pPr>
        <w:pStyle w:val="Code"/>
        <w:ind w:left="360"/>
      </w:pPr>
      <w:r>
        <w:t xml:space="preserve">                  use="optional" default="FileConnection" /&gt;</w:t>
      </w:r>
    </w:p>
    <w:p w:rsidR="00E6416D" w:rsidRDefault="00C65AD5">
      <w:pPr>
        <w:pStyle w:val="Code"/>
        <w:ind w:left="360"/>
      </w:pPr>
      <w:r>
        <w:t xml:space="preserve">    &lt;xs:attribute name="Destination" type="</w:t>
      </w:r>
      <w:r>
        <w:t>xs:string"</w:t>
      </w:r>
    </w:p>
    <w:p w:rsidR="00E6416D" w:rsidRDefault="00C65AD5">
      <w:pPr>
        <w:pStyle w:val="Code"/>
        <w:ind w:left="360"/>
      </w:pPr>
      <w:r>
        <w:t xml:space="preserve">                  use="optional" default="" form="unqualified"/&gt;</w:t>
      </w:r>
    </w:p>
    <w:p w:rsidR="00E6416D" w:rsidRDefault="00C65AD5">
      <w:pPr>
        <w:pStyle w:val="Code"/>
        <w:ind w:left="360"/>
      </w:pPr>
      <w:r>
        <w:t xml:space="preserve">    &lt;xs:attribute name="OverwriteDestination" form="unqualified" </w:t>
      </w:r>
    </w:p>
    <w:p w:rsidR="00E6416D" w:rsidRDefault="00C65AD5">
      <w:pPr>
        <w:pStyle w:val="Code"/>
        <w:ind w:left="360"/>
      </w:pPr>
      <w:r>
        <w:t xml:space="preserve">                  use="optional" default="False"&gt;</w:t>
      </w:r>
    </w:p>
    <w:p w:rsidR="00E6416D" w:rsidRDefault="00C65AD5">
      <w:pPr>
        <w:pStyle w:val="Code"/>
        <w:ind w:left="360"/>
      </w:pPr>
      <w:r>
        <w:t xml:space="preserve">      &lt;xs:simpleType&gt;</w:t>
      </w:r>
    </w:p>
    <w:p w:rsidR="00E6416D" w:rsidRDefault="00C65AD5">
      <w:pPr>
        <w:pStyle w:val="Code"/>
        <w:ind w:left="360"/>
      </w:pPr>
      <w:r>
        <w:t xml:space="preserve">        &lt;xs:restriction base="xs:string"&gt;</w:t>
      </w:r>
    </w:p>
    <w:p w:rsidR="00E6416D" w:rsidRDefault="00C65AD5">
      <w:pPr>
        <w:pStyle w:val="Code"/>
        <w:ind w:left="360"/>
      </w:pPr>
      <w:r>
        <w:t xml:space="preserve">          &lt;xs:enumeration value="True"/&gt;</w:t>
      </w:r>
    </w:p>
    <w:p w:rsidR="00E6416D" w:rsidRDefault="00C65AD5">
      <w:pPr>
        <w:pStyle w:val="Code"/>
        <w:ind w:left="360"/>
      </w:pPr>
      <w:r>
        <w:t xml:space="preserve">          &lt;xs:enumeration value="False"/&gt;</w:t>
      </w:r>
    </w:p>
    <w:p w:rsidR="00E6416D" w:rsidRDefault="00C65AD5">
      <w:pPr>
        <w:pStyle w:val="Code"/>
        <w:ind w:left="360"/>
      </w:pPr>
      <w:r>
        <w:t xml:space="preserve">        &lt;/xs:restriction&gt;</w:t>
      </w:r>
    </w:p>
    <w:p w:rsidR="00E6416D" w:rsidRDefault="00C65AD5">
      <w:pPr>
        <w:pStyle w:val="Code"/>
        <w:ind w:left="360"/>
      </w:pPr>
      <w:r>
        <w:t xml:space="preserve">      &lt;/xs:simpleType&gt;</w:t>
      </w:r>
    </w:p>
    <w:p w:rsidR="00E6416D" w:rsidRDefault="00C65AD5">
      <w:pPr>
        <w:pStyle w:val="Code"/>
        <w:ind w:left="360"/>
      </w:pPr>
      <w:r>
        <w:t xml:space="preserve">    &lt;/xs:attribute&gt;</w:t>
      </w:r>
    </w:p>
    <w:p w:rsidR="00E6416D" w:rsidRDefault="00C65AD5">
      <w:pPr>
        <w:pStyle w:val="Code"/>
        <w:ind w:left="360"/>
      </w:pPr>
      <w:r>
        <w:t xml:space="preserve">    &lt;xs:attribute name="FailOpOnValidationFail" form="unqualified" </w:t>
      </w:r>
    </w:p>
    <w:p w:rsidR="00E6416D" w:rsidRDefault="00C65AD5">
      <w:pPr>
        <w:pStyle w:val="Code"/>
        <w:ind w:left="360"/>
      </w:pPr>
      <w:r>
        <w:t xml:space="preserve">                  use="optional" def</w:t>
      </w:r>
      <w:r>
        <w:t>ault="False"&gt;</w:t>
      </w:r>
    </w:p>
    <w:p w:rsidR="00E6416D" w:rsidRDefault="00C65AD5">
      <w:pPr>
        <w:pStyle w:val="Code"/>
        <w:ind w:left="360"/>
      </w:pPr>
      <w:r>
        <w:t xml:space="preserve">      &lt;xs:simpleType&gt;</w:t>
      </w:r>
    </w:p>
    <w:p w:rsidR="00E6416D" w:rsidRDefault="00C65AD5">
      <w:pPr>
        <w:pStyle w:val="Code"/>
        <w:ind w:left="360"/>
      </w:pPr>
      <w:r>
        <w:t xml:space="preserve">        &lt;xs:restriction base="xs:string"&gt;</w:t>
      </w:r>
    </w:p>
    <w:p w:rsidR="00E6416D" w:rsidRDefault="00C65AD5">
      <w:pPr>
        <w:pStyle w:val="Code"/>
        <w:ind w:left="360"/>
      </w:pPr>
      <w:r>
        <w:t xml:space="preserve">          &lt;xs:enumeration value="True"/&gt;</w:t>
      </w:r>
    </w:p>
    <w:p w:rsidR="00E6416D" w:rsidRDefault="00C65AD5">
      <w:pPr>
        <w:pStyle w:val="Code"/>
        <w:ind w:left="360"/>
      </w:pPr>
      <w:r>
        <w:t xml:space="preserve">          &lt;xs:enumeration value="False"/&gt;</w:t>
      </w:r>
    </w:p>
    <w:p w:rsidR="00E6416D" w:rsidRDefault="00C65AD5">
      <w:pPr>
        <w:pStyle w:val="Code"/>
        <w:ind w:left="360"/>
      </w:pPr>
      <w:r>
        <w:t xml:space="preserve">        &lt;/xs:restriction&gt;</w:t>
      </w:r>
    </w:p>
    <w:p w:rsidR="00E6416D" w:rsidRDefault="00C65AD5">
      <w:pPr>
        <w:pStyle w:val="Code"/>
        <w:ind w:left="360"/>
      </w:pPr>
      <w:r>
        <w:t xml:space="preserve">      &lt;/xs:simpleType&gt;</w:t>
      </w:r>
    </w:p>
    <w:p w:rsidR="00E6416D" w:rsidRDefault="00C65AD5">
      <w:pPr>
        <w:pStyle w:val="Code"/>
        <w:ind w:left="360"/>
      </w:pPr>
      <w:r>
        <w:t xml:space="preserve">    &lt;/xs:attribute&gt;</w:t>
      </w:r>
    </w:p>
    <w:p w:rsidR="00E6416D" w:rsidRDefault="00C65AD5">
      <w:pPr>
        <w:pStyle w:val="Code"/>
        <w:ind w:left="360"/>
      </w:pPr>
      <w:r>
        <w:t xml:space="preserve">    &lt;xs:attribute name="Fa</w:t>
      </w:r>
      <w:r>
        <w:t xml:space="preserve">ilOpOnDifference" form="unqualified" </w:t>
      </w:r>
    </w:p>
    <w:p w:rsidR="00E6416D" w:rsidRDefault="00C65AD5">
      <w:pPr>
        <w:pStyle w:val="Code"/>
        <w:ind w:left="360"/>
      </w:pPr>
      <w:r>
        <w:t xml:space="preserve">                  use="optional" default="False"&gt;</w:t>
      </w:r>
    </w:p>
    <w:p w:rsidR="00E6416D" w:rsidRDefault="00C65AD5">
      <w:pPr>
        <w:pStyle w:val="Code"/>
        <w:ind w:left="360"/>
      </w:pPr>
      <w:r>
        <w:t xml:space="preserve">      &lt;xs:simpleType&gt;</w:t>
      </w:r>
    </w:p>
    <w:p w:rsidR="00E6416D" w:rsidRDefault="00C65AD5">
      <w:pPr>
        <w:pStyle w:val="Code"/>
        <w:ind w:left="360"/>
      </w:pPr>
      <w:r>
        <w:t xml:space="preserve">        &lt;xs:restriction base="xs:string"&gt;</w:t>
      </w:r>
    </w:p>
    <w:p w:rsidR="00E6416D" w:rsidRDefault="00C65AD5">
      <w:pPr>
        <w:pStyle w:val="Code"/>
        <w:ind w:left="360"/>
      </w:pPr>
      <w:r>
        <w:t xml:space="preserve">          &lt;xs:enumeration value="True"/&gt;</w:t>
      </w:r>
    </w:p>
    <w:p w:rsidR="00E6416D" w:rsidRDefault="00C65AD5">
      <w:pPr>
        <w:pStyle w:val="Code"/>
        <w:ind w:left="360"/>
      </w:pPr>
      <w:r>
        <w:t xml:space="preserve">          &lt;xs:enumeration value="False"/&gt;</w:t>
      </w:r>
    </w:p>
    <w:p w:rsidR="00E6416D" w:rsidRDefault="00C65AD5">
      <w:pPr>
        <w:pStyle w:val="Code"/>
        <w:ind w:left="360"/>
      </w:pPr>
      <w:r>
        <w:t xml:space="preserve">        &lt;</w:t>
      </w:r>
      <w:r>
        <w:t>/xs:restriction&gt;</w:t>
      </w:r>
    </w:p>
    <w:p w:rsidR="00E6416D" w:rsidRDefault="00C65AD5">
      <w:pPr>
        <w:pStyle w:val="Code"/>
        <w:ind w:left="360"/>
      </w:pPr>
      <w:r>
        <w:t xml:space="preserve">      &lt;/xs:simpleType&gt;</w:t>
      </w:r>
    </w:p>
    <w:p w:rsidR="00E6416D" w:rsidRDefault="00C65AD5">
      <w:pPr>
        <w:pStyle w:val="Code"/>
        <w:ind w:left="360"/>
      </w:pPr>
      <w:r>
        <w:t xml:space="preserve">    &lt;/xs:attribute&gt;</w:t>
      </w:r>
    </w:p>
    <w:p w:rsidR="00E6416D" w:rsidRDefault="00C65AD5">
      <w:pPr>
        <w:pStyle w:val="Code"/>
        <w:ind w:left="360"/>
      </w:pPr>
      <w:r>
        <w:t xml:space="preserve">    &lt;xs:attribute name="SaveDiffGram" form="unqualified" </w:t>
      </w:r>
    </w:p>
    <w:p w:rsidR="00E6416D" w:rsidRDefault="00C65AD5">
      <w:pPr>
        <w:pStyle w:val="Code"/>
        <w:ind w:left="360"/>
      </w:pPr>
      <w:r>
        <w:t xml:space="preserve">                  use="optional" default="False"&gt;</w:t>
      </w:r>
    </w:p>
    <w:p w:rsidR="00E6416D" w:rsidRDefault="00C65AD5">
      <w:pPr>
        <w:pStyle w:val="Code"/>
        <w:ind w:left="360"/>
      </w:pPr>
      <w:r>
        <w:t xml:space="preserve">      &lt;xs:simpleType&gt;</w:t>
      </w:r>
    </w:p>
    <w:p w:rsidR="00E6416D" w:rsidRDefault="00C65AD5">
      <w:pPr>
        <w:pStyle w:val="Code"/>
        <w:ind w:left="360"/>
      </w:pPr>
      <w:r>
        <w:t xml:space="preserve">        &lt;xs:restriction base="xs:string"&gt;</w:t>
      </w:r>
    </w:p>
    <w:p w:rsidR="00E6416D" w:rsidRDefault="00C65AD5">
      <w:pPr>
        <w:pStyle w:val="Code"/>
        <w:ind w:left="360"/>
      </w:pPr>
      <w:r>
        <w:t xml:space="preserve">          &lt;xs:enumeratio</w:t>
      </w:r>
      <w:r>
        <w:t>n value="True"/&gt;</w:t>
      </w:r>
    </w:p>
    <w:p w:rsidR="00E6416D" w:rsidRDefault="00C65AD5">
      <w:pPr>
        <w:pStyle w:val="Code"/>
        <w:ind w:left="360"/>
      </w:pPr>
      <w:r>
        <w:t xml:space="preserve">          &lt;xs:enumeration value="False"/&gt;</w:t>
      </w:r>
    </w:p>
    <w:p w:rsidR="00E6416D" w:rsidRDefault="00C65AD5">
      <w:pPr>
        <w:pStyle w:val="Code"/>
        <w:ind w:left="360"/>
      </w:pPr>
      <w:r>
        <w:t xml:space="preserve">        &lt;/xs:restriction&gt;</w:t>
      </w:r>
    </w:p>
    <w:p w:rsidR="00E6416D" w:rsidRDefault="00C65AD5">
      <w:pPr>
        <w:pStyle w:val="Code"/>
        <w:ind w:left="360"/>
      </w:pPr>
      <w:r>
        <w:t xml:space="preserve">      &lt;/xs:simpleType&gt;</w:t>
      </w:r>
    </w:p>
    <w:p w:rsidR="00E6416D" w:rsidRDefault="00C65AD5">
      <w:pPr>
        <w:pStyle w:val="Code"/>
        <w:ind w:left="360"/>
      </w:pPr>
      <w:r>
        <w:t xml:space="preserve">    &lt;/xs:attribute&gt;</w:t>
      </w:r>
    </w:p>
    <w:p w:rsidR="00E6416D" w:rsidRDefault="00C65AD5">
      <w:pPr>
        <w:pStyle w:val="Code"/>
        <w:ind w:left="360"/>
      </w:pPr>
      <w:r>
        <w:t xml:space="preserve">    &lt;xs:attribute name="DiffGramDestinationType" form="unqualified"</w:t>
      </w:r>
    </w:p>
    <w:p w:rsidR="00E6416D" w:rsidRDefault="00C65AD5">
      <w:pPr>
        <w:pStyle w:val="Code"/>
        <w:ind w:left="360"/>
      </w:pPr>
      <w:r>
        <w:t xml:space="preserve">                  type="DTS:DestinationTypeEnum" use="optional" </w:t>
      </w:r>
    </w:p>
    <w:p w:rsidR="00E6416D" w:rsidRDefault="00C65AD5">
      <w:pPr>
        <w:pStyle w:val="Code"/>
        <w:ind w:left="360"/>
      </w:pPr>
      <w:r>
        <w:t xml:space="preserve">                  default="FileConnection"/&gt;</w:t>
      </w:r>
    </w:p>
    <w:p w:rsidR="00E6416D" w:rsidRDefault="00C65AD5">
      <w:pPr>
        <w:pStyle w:val="Code"/>
        <w:ind w:left="360"/>
      </w:pPr>
      <w:r>
        <w:t xml:space="preserve">    &lt;xs:attribute name="DiffGramDestination" form="unqualified"</w:t>
      </w:r>
    </w:p>
    <w:p w:rsidR="00E6416D" w:rsidRDefault="00C65AD5">
      <w:pPr>
        <w:pStyle w:val="Code"/>
        <w:ind w:left="360"/>
      </w:pPr>
      <w:r>
        <w:t xml:space="preserve">                  type="xs:string" use="optional" default=""/&gt;</w:t>
      </w:r>
    </w:p>
    <w:p w:rsidR="00E6416D" w:rsidRDefault="00C65AD5">
      <w:pPr>
        <w:pStyle w:val="Code"/>
        <w:ind w:left="360"/>
      </w:pPr>
      <w:r>
        <w:t xml:space="preserve">    &lt;xs:attribute n</w:t>
      </w:r>
      <w:r>
        <w:t>ame="DiffOptions" type="DTS:XMLTaskDiffOptionsType"</w:t>
      </w:r>
    </w:p>
    <w:p w:rsidR="00E6416D" w:rsidRDefault="00C65AD5">
      <w:pPr>
        <w:pStyle w:val="Code"/>
        <w:ind w:left="360"/>
      </w:pPr>
      <w:r>
        <w:t xml:space="preserve">                  use="optional" default="0" form="unqualified"/&gt;</w:t>
      </w:r>
    </w:p>
    <w:p w:rsidR="00E6416D" w:rsidRDefault="00C65AD5">
      <w:pPr>
        <w:pStyle w:val="Code"/>
        <w:ind w:left="360"/>
      </w:pPr>
      <w:r>
        <w:lastRenderedPageBreak/>
        <w:t xml:space="preserve">    &lt;xs:attribute name="DiffAlgorithm" form="unqualified"</w:t>
      </w:r>
    </w:p>
    <w:p w:rsidR="00E6416D" w:rsidRDefault="00C65AD5">
      <w:pPr>
        <w:pStyle w:val="Code"/>
        <w:ind w:left="360"/>
      </w:pPr>
      <w:r>
        <w:t xml:space="preserve">                  type="DTS:XMLTaskDiffAlgorithmEnum" </w:t>
      </w:r>
    </w:p>
    <w:p w:rsidR="00E6416D" w:rsidRDefault="00C65AD5">
      <w:pPr>
        <w:pStyle w:val="Code"/>
        <w:ind w:left="360"/>
      </w:pPr>
      <w:r>
        <w:t xml:space="preserve">                  use="op</w:t>
      </w:r>
      <w:r>
        <w:t>tional" default="Auto"/&gt;</w:t>
      </w:r>
    </w:p>
    <w:p w:rsidR="00E6416D" w:rsidRDefault="00C65AD5">
      <w:pPr>
        <w:pStyle w:val="Code"/>
        <w:ind w:left="360"/>
      </w:pPr>
      <w:r>
        <w:t xml:space="preserve">    &lt;xs:attribute name="XPathStringSourceType"</w:t>
      </w:r>
    </w:p>
    <w:p w:rsidR="00E6416D" w:rsidRDefault="00C65AD5">
      <w:pPr>
        <w:pStyle w:val="Code"/>
        <w:ind w:left="360"/>
      </w:pPr>
      <w:r>
        <w:t xml:space="preserve">                  type="DTS:SourceTypeEnum" form="unqualified"</w:t>
      </w:r>
    </w:p>
    <w:p w:rsidR="00E6416D" w:rsidRDefault="00C65AD5">
      <w:pPr>
        <w:pStyle w:val="Code"/>
        <w:ind w:left="360"/>
      </w:pPr>
      <w:r>
        <w:t xml:space="preserve">                  use="optional" default="DirectInput"/&gt;</w:t>
      </w:r>
    </w:p>
    <w:p w:rsidR="00E6416D" w:rsidRDefault="00C65AD5">
      <w:pPr>
        <w:pStyle w:val="Code"/>
        <w:ind w:left="360"/>
      </w:pPr>
      <w:r>
        <w:t xml:space="preserve">    &lt;xs:attribute name="XPathStringSource" type="xs:string"</w:t>
      </w:r>
    </w:p>
    <w:p w:rsidR="00E6416D" w:rsidRDefault="00C65AD5">
      <w:pPr>
        <w:pStyle w:val="Code"/>
        <w:ind w:left="360"/>
      </w:pPr>
      <w:r>
        <w:t xml:space="preserve">    </w:t>
      </w:r>
      <w:r>
        <w:t xml:space="preserve">              use="optional" default="" form="unqualified"/&gt;</w:t>
      </w:r>
    </w:p>
    <w:p w:rsidR="00E6416D" w:rsidRDefault="00C65AD5">
      <w:pPr>
        <w:pStyle w:val="Code"/>
        <w:ind w:left="360"/>
      </w:pPr>
      <w:r>
        <w:t xml:space="preserve">    &lt;xs:attribute name="XPathOperation" form="unqualified"</w:t>
      </w:r>
    </w:p>
    <w:p w:rsidR="00E6416D" w:rsidRDefault="00C65AD5">
      <w:pPr>
        <w:pStyle w:val="Code"/>
        <w:ind w:left="360"/>
      </w:pPr>
      <w:r>
        <w:t xml:space="preserve">                  type="DTS:XMLTaskXPathOperationEnum"</w:t>
      </w:r>
    </w:p>
    <w:p w:rsidR="00E6416D" w:rsidRDefault="00C65AD5">
      <w:pPr>
        <w:pStyle w:val="Code"/>
        <w:ind w:left="360"/>
      </w:pPr>
      <w:r>
        <w:t xml:space="preserve">                  use="optional" default="Evaluation" /&gt;</w:t>
      </w:r>
    </w:p>
    <w:p w:rsidR="00E6416D" w:rsidRDefault="00C65AD5">
      <w:pPr>
        <w:pStyle w:val="Code"/>
        <w:ind w:left="360"/>
      </w:pPr>
      <w:r>
        <w:t xml:space="preserve">    &lt;xs:attribute name="</w:t>
      </w:r>
      <w:r>
        <w:t xml:space="preserve">PutResultInOneNode" form="unqualified" </w:t>
      </w:r>
    </w:p>
    <w:p w:rsidR="00E6416D" w:rsidRDefault="00C65AD5">
      <w:pPr>
        <w:pStyle w:val="Code"/>
        <w:ind w:left="360"/>
      </w:pPr>
      <w:r>
        <w:t xml:space="preserve">                  use="optional" default="False"&gt;</w:t>
      </w:r>
    </w:p>
    <w:p w:rsidR="00E6416D" w:rsidRDefault="00C65AD5">
      <w:pPr>
        <w:pStyle w:val="Code"/>
        <w:ind w:left="360"/>
      </w:pPr>
      <w:r>
        <w:t xml:space="preserve">      &lt;xs:simpleType&gt;</w:t>
      </w:r>
    </w:p>
    <w:p w:rsidR="00E6416D" w:rsidRDefault="00C65AD5">
      <w:pPr>
        <w:pStyle w:val="Code"/>
        <w:ind w:left="360"/>
      </w:pPr>
      <w:r>
        <w:t xml:space="preserve">        &lt;xs:restriction base="xs:string"&gt;</w:t>
      </w:r>
    </w:p>
    <w:p w:rsidR="00E6416D" w:rsidRDefault="00C65AD5">
      <w:pPr>
        <w:pStyle w:val="Code"/>
        <w:ind w:left="360"/>
      </w:pPr>
      <w:r>
        <w:t xml:space="preserve">          &lt;xs:enumeration value="True"/&gt;</w:t>
      </w:r>
    </w:p>
    <w:p w:rsidR="00E6416D" w:rsidRDefault="00C65AD5">
      <w:pPr>
        <w:pStyle w:val="Code"/>
        <w:ind w:left="360"/>
      </w:pPr>
      <w:r>
        <w:t xml:space="preserve">          &lt;xs:enumeration value="False"/&gt;</w:t>
      </w:r>
    </w:p>
    <w:p w:rsidR="00E6416D" w:rsidRDefault="00C65AD5">
      <w:pPr>
        <w:pStyle w:val="Code"/>
        <w:ind w:left="360"/>
      </w:pPr>
      <w:r>
        <w:t xml:space="preserve">        &lt;/xs:restri</w:t>
      </w:r>
      <w:r>
        <w:t>ction&gt;</w:t>
      </w:r>
    </w:p>
    <w:p w:rsidR="00E6416D" w:rsidRDefault="00C65AD5">
      <w:pPr>
        <w:pStyle w:val="Code"/>
        <w:ind w:left="360"/>
      </w:pPr>
      <w:r>
        <w:t xml:space="preserve">      &lt;/xs:simpleType&gt;</w:t>
      </w:r>
    </w:p>
    <w:p w:rsidR="00E6416D" w:rsidRDefault="00C65AD5">
      <w:pPr>
        <w:pStyle w:val="Code"/>
        <w:ind w:left="360"/>
      </w:pPr>
      <w:r>
        <w:t xml:space="preserve">    &lt;/xs:attribute&gt;</w:t>
      </w:r>
    </w:p>
    <w:p w:rsidR="00E6416D" w:rsidRDefault="00C65AD5">
      <w:pPr>
        <w:pStyle w:val="Code"/>
        <w:ind w:left="360"/>
      </w:pPr>
      <w:r>
        <w:t xml:space="preserve">    &lt;xs:attribute name="ValidationType"</w:t>
      </w:r>
    </w:p>
    <w:p w:rsidR="00E6416D" w:rsidRDefault="00C65AD5">
      <w:pPr>
        <w:pStyle w:val="Code"/>
        <w:ind w:left="360"/>
      </w:pPr>
      <w:r>
        <w:t xml:space="preserve">                  type="DTS:XMLTaskValidationTypeEnum"</w:t>
      </w:r>
    </w:p>
    <w:p w:rsidR="00E6416D" w:rsidRDefault="00C65AD5">
      <w:pPr>
        <w:pStyle w:val="Code"/>
        <w:ind w:left="360"/>
      </w:pPr>
      <w:r>
        <w:t xml:space="preserve">                  use="optional" default="XSD" form="unqualified"/&gt;</w:t>
      </w:r>
    </w:p>
    <w:p w:rsidR="00E6416D" w:rsidRDefault="00C65AD5">
      <w:pPr>
        <w:pStyle w:val="Code"/>
        <w:ind w:left="360"/>
      </w:pPr>
      <w:r>
        <w:t xml:space="preserve">  &lt;/xs:complexType&gt;</w:t>
      </w:r>
    </w:p>
    <w:p w:rsidR="00E6416D" w:rsidRDefault="00E6416D">
      <w:pPr>
        <w:pStyle w:val="Code"/>
        <w:ind w:left="360"/>
      </w:pPr>
    </w:p>
    <w:p w:rsidR="00E6416D" w:rsidRDefault="00C65AD5">
      <w:pPr>
        <w:pStyle w:val="Code"/>
        <w:ind w:left="360"/>
      </w:pPr>
      <w:r>
        <w:t xml:space="preserve">  &lt;</w:t>
      </w:r>
      <w:r>
        <w:t>xs:simpleType name="XMLTaskOperationTypeEnum"&gt;</w:t>
      </w:r>
    </w:p>
    <w:p w:rsidR="00E6416D" w:rsidRDefault="00C65AD5">
      <w:pPr>
        <w:pStyle w:val="Code"/>
        <w:ind w:left="360"/>
      </w:pPr>
      <w:r>
        <w:t xml:space="preserve">    &lt;xs:restriction base="xs:string"&gt;</w:t>
      </w:r>
    </w:p>
    <w:p w:rsidR="00E6416D" w:rsidRDefault="00C65AD5">
      <w:pPr>
        <w:pStyle w:val="Code"/>
        <w:ind w:left="360"/>
      </w:pPr>
      <w:r>
        <w:t xml:space="preserve">      &lt;xs:enumeration value="Diff"/&gt;</w:t>
      </w:r>
    </w:p>
    <w:p w:rsidR="00E6416D" w:rsidRDefault="00C65AD5">
      <w:pPr>
        <w:pStyle w:val="Code"/>
        <w:ind w:left="360"/>
      </w:pPr>
      <w:r>
        <w:t xml:space="preserve">      &lt;xs:enumeration value="Validate"/&gt;</w:t>
      </w:r>
    </w:p>
    <w:p w:rsidR="00E6416D" w:rsidRDefault="00C65AD5">
      <w:pPr>
        <w:pStyle w:val="Code"/>
        <w:ind w:left="360"/>
      </w:pPr>
      <w:r>
        <w:t xml:space="preserve">      &lt;xs:enumeration value="Merge"/&gt;</w:t>
      </w:r>
    </w:p>
    <w:p w:rsidR="00E6416D" w:rsidRDefault="00C65AD5">
      <w:pPr>
        <w:pStyle w:val="Code"/>
        <w:ind w:left="360"/>
      </w:pPr>
      <w:r>
        <w:t xml:space="preserve">      &lt;xs:enumeration value="XSLT"/&gt;</w:t>
      </w:r>
    </w:p>
    <w:p w:rsidR="00E6416D" w:rsidRDefault="00C65AD5">
      <w:pPr>
        <w:pStyle w:val="Code"/>
        <w:ind w:left="360"/>
      </w:pPr>
      <w:r>
        <w:t xml:space="preserve">      &lt;</w:t>
      </w:r>
      <w:r>
        <w:t>xs:enumeration value="XPATH"/&gt;</w:t>
      </w:r>
    </w:p>
    <w:p w:rsidR="00E6416D" w:rsidRDefault="00C65AD5">
      <w:pPr>
        <w:pStyle w:val="Code"/>
        <w:ind w:left="360"/>
      </w:pPr>
      <w:r>
        <w:t xml:space="preserve">      &lt;xs:enumeration value="Patch"/&gt;</w:t>
      </w:r>
    </w:p>
    <w:p w:rsidR="00E6416D" w:rsidRDefault="00C65AD5">
      <w:pPr>
        <w:pStyle w:val="Code"/>
        <w:ind w:left="360"/>
      </w:pPr>
      <w:r>
        <w:t xml:space="preserve">    &lt;/xs:restriction&gt;</w:t>
      </w:r>
    </w:p>
    <w:p w:rsidR="00E6416D" w:rsidRDefault="00C65AD5">
      <w:pPr>
        <w:pStyle w:val="Code"/>
        <w:ind w:left="360"/>
      </w:pPr>
      <w:r>
        <w:t xml:space="preserve">  &lt;/xs:simpleType&gt;</w:t>
      </w:r>
    </w:p>
    <w:p w:rsidR="00E6416D" w:rsidRDefault="00E6416D">
      <w:pPr>
        <w:pStyle w:val="Code"/>
        <w:ind w:left="360"/>
      </w:pPr>
    </w:p>
    <w:p w:rsidR="00E6416D" w:rsidRDefault="00C65AD5">
      <w:pPr>
        <w:pStyle w:val="Code"/>
        <w:ind w:left="360"/>
      </w:pPr>
      <w:r>
        <w:t xml:space="preserve">  &lt;xs:simpleType name="XMLTaskDiffOptionsType"&gt;</w:t>
      </w:r>
    </w:p>
    <w:p w:rsidR="00E6416D" w:rsidRDefault="00C65AD5">
      <w:pPr>
        <w:pStyle w:val="Code"/>
        <w:ind w:left="360"/>
      </w:pPr>
      <w:r>
        <w:t xml:space="preserve">    &lt;xs:restriction base="xs:int"&gt;</w:t>
      </w:r>
    </w:p>
    <w:p w:rsidR="00E6416D" w:rsidRDefault="00C65AD5">
      <w:pPr>
        <w:pStyle w:val="Code"/>
        <w:ind w:left="360"/>
      </w:pPr>
      <w:r>
        <w:t xml:space="preserve">      &lt;xs:minInclusive value="0"/&gt;</w:t>
      </w:r>
    </w:p>
    <w:p w:rsidR="00E6416D" w:rsidRDefault="00C65AD5">
      <w:pPr>
        <w:pStyle w:val="Code"/>
        <w:ind w:left="360"/>
      </w:pPr>
      <w:r>
        <w:t xml:space="preserve">      &lt;xs:maxInclusive valu</w:t>
      </w:r>
      <w:r>
        <w:t>e="255"/&gt;</w:t>
      </w:r>
    </w:p>
    <w:p w:rsidR="00E6416D" w:rsidRDefault="00C65AD5">
      <w:pPr>
        <w:pStyle w:val="Code"/>
        <w:ind w:left="360"/>
      </w:pPr>
      <w:r>
        <w:t xml:space="preserve">    &lt;/xs:restriction&gt;</w:t>
      </w:r>
    </w:p>
    <w:p w:rsidR="00E6416D" w:rsidRDefault="00C65AD5">
      <w:pPr>
        <w:pStyle w:val="Code"/>
        <w:ind w:left="360"/>
      </w:pPr>
      <w:r>
        <w:t xml:space="preserve">  &lt;/xs:simpleType&gt;</w:t>
      </w:r>
    </w:p>
    <w:p w:rsidR="00E6416D" w:rsidRDefault="00E6416D">
      <w:pPr>
        <w:pStyle w:val="Code"/>
        <w:ind w:left="360"/>
      </w:pPr>
    </w:p>
    <w:p w:rsidR="00E6416D" w:rsidRDefault="00C65AD5">
      <w:pPr>
        <w:pStyle w:val="Code"/>
        <w:ind w:left="360"/>
      </w:pPr>
      <w:r>
        <w:t xml:space="preserve">  &lt;xs:simpleType name="XMLTaskDiffAlgorithmEnum"&gt;</w:t>
      </w:r>
    </w:p>
    <w:p w:rsidR="00E6416D" w:rsidRDefault="00C65AD5">
      <w:pPr>
        <w:pStyle w:val="Code"/>
        <w:ind w:left="360"/>
      </w:pPr>
      <w:r>
        <w:t xml:space="preserve">    &lt;xs:restriction base="xs:string"&gt;</w:t>
      </w:r>
    </w:p>
    <w:p w:rsidR="00E6416D" w:rsidRDefault="00C65AD5">
      <w:pPr>
        <w:pStyle w:val="Code"/>
        <w:ind w:left="360"/>
      </w:pPr>
      <w:r>
        <w:t xml:space="preserve">      &lt;xs:enumeration value="Auto"/&gt;</w:t>
      </w:r>
    </w:p>
    <w:p w:rsidR="00E6416D" w:rsidRDefault="00C65AD5">
      <w:pPr>
        <w:pStyle w:val="Code"/>
        <w:ind w:left="360"/>
      </w:pPr>
      <w:r>
        <w:t xml:space="preserve">      &lt;xs:enumeration value="Fast"/&gt;</w:t>
      </w:r>
    </w:p>
    <w:p w:rsidR="00E6416D" w:rsidRDefault="00C65AD5">
      <w:pPr>
        <w:pStyle w:val="Code"/>
        <w:ind w:left="360"/>
      </w:pPr>
      <w:r>
        <w:t xml:space="preserve">      &lt;xs:enumeration value="Precise"/&gt;</w:t>
      </w:r>
    </w:p>
    <w:p w:rsidR="00E6416D" w:rsidRDefault="00C65AD5">
      <w:pPr>
        <w:pStyle w:val="Code"/>
        <w:ind w:left="360"/>
      </w:pPr>
      <w:r>
        <w:t xml:space="preserve">    &lt;/xs:restriction&gt;</w:t>
      </w:r>
    </w:p>
    <w:p w:rsidR="00E6416D" w:rsidRDefault="00C65AD5">
      <w:pPr>
        <w:pStyle w:val="Code"/>
        <w:ind w:left="360"/>
      </w:pPr>
      <w:r>
        <w:t xml:space="preserve">  &lt;/xs:simpleType&gt;</w:t>
      </w:r>
    </w:p>
    <w:p w:rsidR="00E6416D" w:rsidRDefault="00E6416D">
      <w:pPr>
        <w:pStyle w:val="Code"/>
        <w:ind w:left="360"/>
      </w:pPr>
    </w:p>
    <w:p w:rsidR="00E6416D" w:rsidRDefault="00C65AD5">
      <w:pPr>
        <w:pStyle w:val="Code"/>
        <w:ind w:left="360"/>
      </w:pPr>
      <w:r>
        <w:t xml:space="preserve">  &lt;xs:simpleType name="XMLTaskXPathOperationEnum"&gt;</w:t>
      </w:r>
    </w:p>
    <w:p w:rsidR="00E6416D" w:rsidRDefault="00C65AD5">
      <w:pPr>
        <w:pStyle w:val="Code"/>
        <w:ind w:left="360"/>
      </w:pPr>
      <w:r>
        <w:t xml:space="preserve">    &lt;xs:restriction base="xs:string"&gt;</w:t>
      </w:r>
    </w:p>
    <w:p w:rsidR="00E6416D" w:rsidRDefault="00C65AD5">
      <w:pPr>
        <w:pStyle w:val="Code"/>
        <w:ind w:left="360"/>
      </w:pPr>
      <w:r>
        <w:t xml:space="preserve">      &lt;xs:enumeration value="Evaluation"/&gt;</w:t>
      </w:r>
    </w:p>
    <w:p w:rsidR="00E6416D" w:rsidRDefault="00C65AD5">
      <w:pPr>
        <w:pStyle w:val="Code"/>
        <w:ind w:left="360"/>
      </w:pPr>
      <w:r>
        <w:t xml:space="preserve">      &lt;xs:enumeration value="NodeList"/&gt;</w:t>
      </w:r>
    </w:p>
    <w:p w:rsidR="00E6416D" w:rsidRDefault="00C65AD5">
      <w:pPr>
        <w:pStyle w:val="Code"/>
        <w:ind w:left="360"/>
      </w:pPr>
      <w:r>
        <w:t xml:space="preserve">      &lt;xs:enumeration value="Values"/&gt;</w:t>
      </w:r>
    </w:p>
    <w:p w:rsidR="00E6416D" w:rsidRDefault="00C65AD5">
      <w:pPr>
        <w:pStyle w:val="Code"/>
        <w:ind w:left="360"/>
      </w:pPr>
      <w:r>
        <w:t xml:space="preserve">  </w:t>
      </w:r>
      <w:r>
        <w:t xml:space="preserve">  &lt;/xs:restriction&gt;</w:t>
      </w:r>
    </w:p>
    <w:p w:rsidR="00E6416D" w:rsidRDefault="00C65AD5">
      <w:pPr>
        <w:pStyle w:val="Code"/>
        <w:ind w:left="360"/>
      </w:pPr>
      <w:r>
        <w:t xml:space="preserve">  &lt;/xs:simpleType&gt;</w:t>
      </w:r>
    </w:p>
    <w:p w:rsidR="00E6416D" w:rsidRDefault="00E6416D">
      <w:pPr>
        <w:pStyle w:val="Code"/>
        <w:ind w:left="360"/>
      </w:pPr>
    </w:p>
    <w:p w:rsidR="00E6416D" w:rsidRDefault="00C65AD5">
      <w:pPr>
        <w:pStyle w:val="Code"/>
        <w:ind w:left="360"/>
      </w:pPr>
      <w:r>
        <w:t xml:space="preserve">  &lt;xs:simpleType name="XMLTaskValidationTypeEnum"&gt;</w:t>
      </w:r>
    </w:p>
    <w:p w:rsidR="00E6416D" w:rsidRDefault="00C65AD5">
      <w:pPr>
        <w:pStyle w:val="Code"/>
        <w:ind w:left="360"/>
      </w:pPr>
      <w:r>
        <w:t xml:space="preserve">    &lt;xs:restriction base="xs:string"&gt;</w:t>
      </w:r>
    </w:p>
    <w:p w:rsidR="00E6416D" w:rsidRDefault="00C65AD5">
      <w:pPr>
        <w:pStyle w:val="Code"/>
        <w:ind w:left="360"/>
      </w:pPr>
      <w:r>
        <w:t xml:space="preserve">      &lt;xs:enumeration value="DTD"/&gt;</w:t>
      </w:r>
    </w:p>
    <w:p w:rsidR="00E6416D" w:rsidRDefault="00C65AD5">
      <w:pPr>
        <w:pStyle w:val="Code"/>
        <w:ind w:left="360"/>
      </w:pPr>
      <w:r>
        <w:t xml:space="preserve">      &lt;xs:enumeration value="XSD"/&gt;</w:t>
      </w:r>
    </w:p>
    <w:p w:rsidR="00E6416D" w:rsidRDefault="00C65AD5">
      <w:pPr>
        <w:pStyle w:val="Code"/>
        <w:ind w:left="360"/>
      </w:pPr>
      <w:r>
        <w:t xml:space="preserve">    &lt;/xs:restriction&gt;</w:t>
      </w:r>
    </w:p>
    <w:p w:rsidR="00E6416D" w:rsidRDefault="00C65AD5">
      <w:pPr>
        <w:pStyle w:val="Code"/>
        <w:ind w:left="360"/>
      </w:pPr>
      <w:r>
        <w:t xml:space="preserve">  &lt;/xs:simpleType&gt;</w:t>
      </w:r>
    </w:p>
    <w:p w:rsidR="00E6416D" w:rsidRDefault="00E6416D">
      <w:pPr>
        <w:pStyle w:val="Code"/>
        <w:ind w:left="360"/>
      </w:pPr>
    </w:p>
    <w:p w:rsidR="00E6416D" w:rsidRDefault="00C65AD5">
      <w:pPr>
        <w:pStyle w:val="Code"/>
        <w:ind w:left="360"/>
      </w:pPr>
      <w:r>
        <w:t xml:space="preserve">  &lt;xs:complex</w:t>
      </w:r>
      <w:r>
        <w:t>Type name="InnerObjectObjectDataType"&gt;</w:t>
      </w:r>
    </w:p>
    <w:p w:rsidR="00E6416D" w:rsidRDefault="00C65AD5">
      <w:pPr>
        <w:pStyle w:val="Code"/>
        <w:ind w:left="360"/>
      </w:pPr>
      <w:r>
        <w:t xml:space="preserve">    &lt;xs:sequence&gt;</w:t>
      </w:r>
    </w:p>
    <w:p w:rsidR="00E6416D" w:rsidRDefault="00C65AD5">
      <w:pPr>
        <w:pStyle w:val="Code"/>
        <w:ind w:left="360"/>
      </w:pPr>
      <w:r>
        <w:t xml:space="preserve">      &lt;xs:any minOccurs="0" maxOccurs="unbounded"</w:t>
      </w:r>
    </w:p>
    <w:p w:rsidR="00E6416D" w:rsidRDefault="00C65AD5">
      <w:pPr>
        <w:pStyle w:val="Code"/>
        <w:ind w:left="360"/>
      </w:pPr>
      <w:r>
        <w:lastRenderedPageBreak/>
        <w:t xml:space="preserve">              namespace="##any" processContents="skip"/&gt;</w:t>
      </w:r>
    </w:p>
    <w:p w:rsidR="00E6416D" w:rsidRDefault="00C65AD5">
      <w:pPr>
        <w:pStyle w:val="Code"/>
        <w:ind w:left="360"/>
      </w:pPr>
      <w:r>
        <w:t xml:space="preserve">    &lt;/xs:sequence&gt;</w:t>
      </w:r>
    </w:p>
    <w:p w:rsidR="00E6416D" w:rsidRDefault="00C65AD5">
      <w:pPr>
        <w:pStyle w:val="Code"/>
        <w:ind w:left="360"/>
      </w:pPr>
      <w:r>
        <w:t xml:space="preserve">  &lt;/xs:complexType&gt;</w:t>
      </w:r>
    </w:p>
    <w:p w:rsidR="00E6416D" w:rsidRDefault="00E6416D">
      <w:pPr>
        <w:pStyle w:val="Code"/>
        <w:ind w:left="360"/>
      </w:pPr>
    </w:p>
    <w:p w:rsidR="00E6416D" w:rsidRDefault="00C65AD5">
      <w:pPr>
        <w:pStyle w:val="Code"/>
        <w:ind w:left="360"/>
      </w:pPr>
      <w:r>
        <w:t xml:space="preserve">  &lt;!--Support Types Contained by ObjectData for Exec</w:t>
      </w:r>
      <w:r>
        <w:t>utables--&gt;</w:t>
      </w:r>
    </w:p>
    <w:p w:rsidR="00E6416D" w:rsidRDefault="00E6416D">
      <w:pPr>
        <w:pStyle w:val="Code"/>
        <w:ind w:left="360"/>
      </w:pPr>
    </w:p>
    <w:p w:rsidR="00E6416D" w:rsidRDefault="00C65AD5">
      <w:pPr>
        <w:pStyle w:val="Code"/>
        <w:ind w:left="360"/>
      </w:pPr>
      <w:r>
        <w:t xml:space="preserve">  &lt;!--pipelineObjectDataType--&gt;</w:t>
      </w:r>
    </w:p>
    <w:p w:rsidR="00E6416D" w:rsidRDefault="00E6416D">
      <w:pPr>
        <w:pStyle w:val="Code"/>
        <w:ind w:left="360"/>
      </w:pPr>
    </w:p>
    <w:p w:rsidR="00E6416D" w:rsidRDefault="00C65AD5">
      <w:pPr>
        <w:pStyle w:val="Code"/>
        <w:ind w:left="360"/>
      </w:pPr>
      <w:r>
        <w:t xml:space="preserve">  &lt;xs:complexType name="pipelineObjectDataType"&gt;</w:t>
      </w:r>
    </w:p>
    <w:p w:rsidR="00E6416D" w:rsidRDefault="00C65AD5">
      <w:pPr>
        <w:pStyle w:val="Code"/>
        <w:ind w:left="360"/>
      </w:pPr>
      <w:r>
        <w:t xml:space="preserve">    &lt;xs:sequence&gt;</w:t>
      </w:r>
    </w:p>
    <w:p w:rsidR="00E6416D" w:rsidRDefault="00C65AD5">
      <w:pPr>
        <w:pStyle w:val="Code"/>
        <w:ind w:left="360"/>
      </w:pPr>
      <w:r>
        <w:t xml:space="preserve">      &lt;xs:sequence&gt;</w:t>
      </w:r>
    </w:p>
    <w:p w:rsidR="00E6416D" w:rsidRDefault="00C65AD5">
      <w:pPr>
        <w:pStyle w:val="Code"/>
        <w:ind w:left="360"/>
      </w:pPr>
      <w:r>
        <w:t xml:space="preserve">        &lt;xs:element name="components" type="DTS:PipelineComponentsType"</w:t>
      </w:r>
    </w:p>
    <w:p w:rsidR="00E6416D" w:rsidRDefault="00C65AD5">
      <w:pPr>
        <w:pStyle w:val="Code"/>
        <w:ind w:left="360"/>
      </w:pPr>
      <w:r>
        <w:t xml:space="preserve">                    form="unqualified"/&gt;</w:t>
      </w:r>
    </w:p>
    <w:p w:rsidR="00E6416D" w:rsidRDefault="00C65AD5">
      <w:pPr>
        <w:pStyle w:val="Code"/>
        <w:ind w:left="360"/>
      </w:pPr>
      <w:r>
        <w:t xml:space="preserve">        &lt;</w:t>
      </w:r>
      <w:r>
        <w:t>xs:element name="paths" type="DTS:PipelinePathsType"</w:t>
      </w:r>
    </w:p>
    <w:p w:rsidR="00E6416D" w:rsidRDefault="00C65AD5">
      <w:pPr>
        <w:pStyle w:val="Code"/>
        <w:ind w:left="360"/>
      </w:pPr>
      <w:r>
        <w:t xml:space="preserve">                    minOccurs="0" form="unqualified"/&gt;</w:t>
      </w:r>
    </w:p>
    <w:p w:rsidR="00E6416D" w:rsidRDefault="00C65AD5">
      <w:pPr>
        <w:pStyle w:val="Code"/>
        <w:ind w:left="360"/>
      </w:pPr>
      <w:r>
        <w:t xml:space="preserve">      &lt;/xs:sequence&gt;</w:t>
      </w:r>
    </w:p>
    <w:p w:rsidR="00E6416D" w:rsidRDefault="00C65AD5">
      <w:pPr>
        <w:pStyle w:val="Code"/>
        <w:ind w:left="360"/>
      </w:pPr>
      <w:r>
        <w:t xml:space="preserve">    &lt;/xs:sequence&gt;</w:t>
      </w:r>
    </w:p>
    <w:p w:rsidR="00E6416D" w:rsidRDefault="00C65AD5">
      <w:pPr>
        <w:pStyle w:val="Code"/>
        <w:ind w:left="360"/>
      </w:pPr>
      <w:r>
        <w:t xml:space="preserve">    &lt;xs:attribute name="id" type="xs:string" form="unqualified" </w:t>
      </w:r>
    </w:p>
    <w:p w:rsidR="00E6416D" w:rsidRDefault="00C65AD5">
      <w:pPr>
        <w:pStyle w:val="Code"/>
        <w:ind w:left="360"/>
      </w:pPr>
      <w:r>
        <w:t xml:space="preserve">                  use="required"/&gt;</w:t>
      </w:r>
    </w:p>
    <w:p w:rsidR="00E6416D" w:rsidRDefault="00C65AD5">
      <w:pPr>
        <w:pStyle w:val="Code"/>
        <w:ind w:left="360"/>
      </w:pPr>
      <w:r>
        <w:t xml:space="preserve">    &lt;</w:t>
      </w:r>
      <w:r>
        <w:t>xs:attribute name="name" type="xs:string" form="unqualified"</w:t>
      </w:r>
    </w:p>
    <w:p w:rsidR="00E6416D" w:rsidRDefault="00C65AD5">
      <w:pPr>
        <w:pStyle w:val="Code"/>
        <w:ind w:left="360"/>
      </w:pPr>
      <w:r>
        <w:t xml:space="preserve">                  use="optional" default=""/&gt;</w:t>
      </w:r>
    </w:p>
    <w:p w:rsidR="00E6416D" w:rsidRDefault="00C65AD5">
      <w:pPr>
        <w:pStyle w:val="Code"/>
        <w:ind w:left="360"/>
      </w:pPr>
      <w:r>
        <w:t xml:space="preserve">    &lt;xs:attribute name="version" type="xs:int" form="unqualified"</w:t>
      </w:r>
    </w:p>
    <w:p w:rsidR="00E6416D" w:rsidRDefault="00C65AD5">
      <w:pPr>
        <w:pStyle w:val="Code"/>
        <w:ind w:left="360"/>
      </w:pPr>
      <w:r>
        <w:t xml:space="preserve">                  use="optional" fixed="1"/&gt;</w:t>
      </w:r>
    </w:p>
    <w:p w:rsidR="00E6416D" w:rsidRDefault="00C65AD5">
      <w:pPr>
        <w:pStyle w:val="Code"/>
        <w:ind w:left="360"/>
      </w:pPr>
      <w:r>
        <w:t xml:space="preserve">    &lt;xs:attribute name="description" t</w:t>
      </w:r>
      <w:r>
        <w:t>ype="xs:string"</w:t>
      </w:r>
    </w:p>
    <w:p w:rsidR="00E6416D" w:rsidRDefault="00C65AD5">
      <w:pPr>
        <w:pStyle w:val="Code"/>
        <w:ind w:left="360"/>
      </w:pPr>
      <w:r>
        <w:t xml:space="preserve">                  use="optional" default="" form="unqualified"/&gt;</w:t>
      </w:r>
    </w:p>
    <w:p w:rsidR="00E6416D" w:rsidRDefault="00C65AD5">
      <w:pPr>
        <w:pStyle w:val="Code"/>
        <w:ind w:left="360"/>
      </w:pPr>
      <w:r>
        <w:t xml:space="preserve">    &lt;xs:attribute name="defaultBufferMaxRows" type="xs:int"</w:t>
      </w:r>
    </w:p>
    <w:p w:rsidR="00E6416D" w:rsidRDefault="00C65AD5">
      <w:pPr>
        <w:pStyle w:val="Code"/>
        <w:ind w:left="360"/>
      </w:pPr>
      <w:r>
        <w:t xml:space="preserve">                  use="optional" default="10000" form="unqualified"/&gt;</w:t>
      </w:r>
    </w:p>
    <w:p w:rsidR="00E6416D" w:rsidRDefault="00C65AD5">
      <w:pPr>
        <w:pStyle w:val="Code"/>
        <w:ind w:left="360"/>
      </w:pPr>
      <w:r>
        <w:t xml:space="preserve">    &lt;xs:attribute name="engineThreads" type="</w:t>
      </w:r>
      <w:r>
        <w:t>xs:int"</w:t>
      </w:r>
    </w:p>
    <w:p w:rsidR="00E6416D" w:rsidRDefault="00C65AD5">
      <w:pPr>
        <w:pStyle w:val="Code"/>
        <w:ind w:left="360"/>
      </w:pPr>
      <w:r>
        <w:t xml:space="preserve">                  use="optional" default="10" form="unqualified"/&gt;</w:t>
      </w:r>
    </w:p>
    <w:p w:rsidR="00E6416D" w:rsidRDefault="00C65AD5">
      <w:pPr>
        <w:pStyle w:val="Code"/>
        <w:ind w:left="360"/>
      </w:pPr>
      <w:r>
        <w:t xml:space="preserve">    &lt;xs:attribute name="defaultBufferSize" type="xs:int"</w:t>
      </w:r>
    </w:p>
    <w:p w:rsidR="00E6416D" w:rsidRDefault="00C65AD5">
      <w:pPr>
        <w:pStyle w:val="Code"/>
        <w:ind w:left="360"/>
      </w:pPr>
      <w:r>
        <w:t xml:space="preserve">                  use="optional" default="10485760" form="unqualified"/&gt;</w:t>
      </w:r>
    </w:p>
    <w:p w:rsidR="00E6416D" w:rsidRDefault="00C65AD5">
      <w:pPr>
        <w:pStyle w:val="Code"/>
        <w:ind w:left="360"/>
      </w:pPr>
      <w:r>
        <w:t xml:space="preserve">    &lt;xs:attribute name="BLOBTempStoragePath" type="</w:t>
      </w:r>
      <w:r>
        <w:t>xs:string"</w:t>
      </w:r>
    </w:p>
    <w:p w:rsidR="00E6416D" w:rsidRDefault="00C65AD5">
      <w:pPr>
        <w:pStyle w:val="Code"/>
        <w:ind w:left="360"/>
      </w:pPr>
      <w:r>
        <w:t xml:space="preserve">                  use="optional" default="" form="unqualified"/&gt;</w:t>
      </w:r>
    </w:p>
    <w:p w:rsidR="00E6416D" w:rsidRDefault="00C65AD5">
      <w:pPr>
        <w:pStyle w:val="Code"/>
        <w:ind w:left="360"/>
      </w:pPr>
      <w:r>
        <w:t xml:space="preserve">    &lt;xs:attribute name="bufferTempStoragePath" type="xs:string"</w:t>
      </w:r>
    </w:p>
    <w:p w:rsidR="00E6416D" w:rsidRDefault="00C65AD5">
      <w:pPr>
        <w:pStyle w:val="Code"/>
        <w:ind w:left="360"/>
      </w:pPr>
      <w:r>
        <w:t xml:space="preserve">                  use="optional" default="" form="unqualified"/&gt;</w:t>
      </w:r>
    </w:p>
    <w:p w:rsidR="00E6416D" w:rsidRDefault="00C65AD5">
      <w:pPr>
        <w:pStyle w:val="Code"/>
        <w:ind w:left="360"/>
      </w:pPr>
      <w:r>
        <w:t xml:space="preserve">    &lt;xs:attribute name="runInOptimizedMode" type="x</w:t>
      </w:r>
      <w:r>
        <w:t>s:boolean"</w:t>
      </w:r>
    </w:p>
    <w:p w:rsidR="00E6416D" w:rsidRDefault="00C65AD5">
      <w:pPr>
        <w:pStyle w:val="Code"/>
        <w:ind w:left="360"/>
      </w:pPr>
      <w:r>
        <w:t xml:space="preserve">                  use="optional" default="true" form="unqualified"/&gt;</w:t>
      </w:r>
    </w:p>
    <w:p w:rsidR="00E6416D" w:rsidRDefault="00C65AD5">
      <w:pPr>
        <w:pStyle w:val="Code"/>
        <w:ind w:left="360"/>
      </w:pPr>
      <w:r>
        <w:t xml:space="preserve">  &lt;/xs:complexType&gt;</w:t>
      </w:r>
    </w:p>
    <w:p w:rsidR="00E6416D" w:rsidRDefault="00E6416D">
      <w:pPr>
        <w:pStyle w:val="Code"/>
        <w:ind w:left="360"/>
      </w:pPr>
    </w:p>
    <w:p w:rsidR="00E6416D" w:rsidRDefault="00C65AD5">
      <w:pPr>
        <w:pStyle w:val="Code"/>
        <w:ind w:left="360"/>
      </w:pPr>
      <w:r>
        <w:t xml:space="preserve">  &lt;xs:complexType name="PipelineComponentsType"&gt;</w:t>
      </w:r>
    </w:p>
    <w:p w:rsidR="00E6416D" w:rsidRDefault="00C65AD5">
      <w:pPr>
        <w:pStyle w:val="Code"/>
        <w:ind w:left="360"/>
      </w:pPr>
      <w:r>
        <w:t xml:space="preserve">    &lt;xs:sequence&gt;</w:t>
      </w:r>
    </w:p>
    <w:p w:rsidR="00E6416D" w:rsidRDefault="00C65AD5">
      <w:pPr>
        <w:pStyle w:val="Code"/>
        <w:ind w:left="360"/>
      </w:pPr>
      <w:r>
        <w:t xml:space="preserve">      &lt;xs:element name="component" type="DTS:PipelineComponentType"</w:t>
      </w:r>
    </w:p>
    <w:p w:rsidR="00E6416D" w:rsidRDefault="00C65AD5">
      <w:pPr>
        <w:pStyle w:val="Code"/>
        <w:ind w:left="360"/>
      </w:pPr>
      <w:r>
        <w:t xml:space="preserve">                  form="unqualified" maxOccurs="unbounded"/&gt;</w:t>
      </w:r>
    </w:p>
    <w:p w:rsidR="00E6416D" w:rsidRDefault="00C65AD5">
      <w:pPr>
        <w:pStyle w:val="Code"/>
        <w:ind w:left="360"/>
      </w:pPr>
      <w:r>
        <w:t xml:space="preserve">    &lt;/xs:sequence&gt;</w:t>
      </w:r>
    </w:p>
    <w:p w:rsidR="00E6416D" w:rsidRDefault="00C65AD5">
      <w:pPr>
        <w:pStyle w:val="Code"/>
        <w:ind w:left="360"/>
      </w:pPr>
      <w:r>
        <w:t xml:space="preserve">  &lt;/xs:complexType&gt;</w:t>
      </w:r>
    </w:p>
    <w:p w:rsidR="00E6416D" w:rsidRDefault="00E6416D">
      <w:pPr>
        <w:pStyle w:val="Code"/>
        <w:ind w:left="360"/>
      </w:pPr>
    </w:p>
    <w:p w:rsidR="00E6416D" w:rsidRDefault="00C65AD5">
      <w:pPr>
        <w:pStyle w:val="Code"/>
        <w:ind w:left="360"/>
      </w:pPr>
      <w:r>
        <w:t xml:space="preserve">  &lt;xs:complexType name="PipelinePathsType"&gt;</w:t>
      </w:r>
    </w:p>
    <w:p w:rsidR="00E6416D" w:rsidRDefault="00C65AD5">
      <w:pPr>
        <w:pStyle w:val="Code"/>
        <w:ind w:left="360"/>
      </w:pPr>
      <w:r>
        <w:t xml:space="preserve">    &lt;xs:sequence&gt;</w:t>
      </w:r>
    </w:p>
    <w:p w:rsidR="00E6416D" w:rsidRDefault="00C65AD5">
      <w:pPr>
        <w:pStyle w:val="Code"/>
        <w:ind w:left="360"/>
      </w:pPr>
      <w:r>
        <w:t xml:space="preserve">      &lt;xs:element name="path" type="DTS:PipelinePathType"</w:t>
      </w:r>
    </w:p>
    <w:p w:rsidR="00E6416D" w:rsidRDefault="00C65AD5">
      <w:pPr>
        <w:pStyle w:val="Code"/>
        <w:ind w:left="360"/>
      </w:pPr>
      <w:r>
        <w:t xml:space="preserve">          form="unqualified" minOcc</w:t>
      </w:r>
      <w:r>
        <w:t>urs="0" maxOccurs="unbounded"/&gt;</w:t>
      </w:r>
    </w:p>
    <w:p w:rsidR="00E6416D" w:rsidRDefault="00C65AD5">
      <w:pPr>
        <w:pStyle w:val="Code"/>
        <w:ind w:left="360"/>
      </w:pPr>
      <w:r>
        <w:t xml:space="preserve">    &lt;/xs:sequence&gt;</w:t>
      </w:r>
    </w:p>
    <w:p w:rsidR="00E6416D" w:rsidRDefault="00C65AD5">
      <w:pPr>
        <w:pStyle w:val="Code"/>
        <w:ind w:left="360"/>
      </w:pPr>
      <w:r>
        <w:t xml:space="preserve">  &lt;/xs:complexType&gt;</w:t>
      </w:r>
    </w:p>
    <w:p w:rsidR="00E6416D" w:rsidRDefault="00E6416D">
      <w:pPr>
        <w:pStyle w:val="Code"/>
        <w:ind w:left="360"/>
      </w:pPr>
    </w:p>
    <w:p w:rsidR="00E6416D" w:rsidRDefault="00C65AD5">
      <w:pPr>
        <w:pStyle w:val="Code"/>
        <w:ind w:left="360"/>
      </w:pPr>
      <w:r>
        <w:t xml:space="preserve">  &lt;xs:complexType name="PipelineComponentType"&gt;</w:t>
      </w:r>
    </w:p>
    <w:p w:rsidR="00E6416D" w:rsidRDefault="00C65AD5">
      <w:pPr>
        <w:pStyle w:val="Code"/>
        <w:ind w:left="360"/>
      </w:pPr>
      <w:r>
        <w:t xml:space="preserve">    &lt;xs:sequence&gt;</w:t>
      </w:r>
    </w:p>
    <w:p w:rsidR="00E6416D" w:rsidRDefault="00C65AD5">
      <w:pPr>
        <w:pStyle w:val="Code"/>
        <w:ind w:left="360"/>
      </w:pPr>
      <w:r>
        <w:t xml:space="preserve">      &lt;xs:element name="properties" form="unqualified"</w:t>
      </w:r>
    </w:p>
    <w:p w:rsidR="00E6416D" w:rsidRDefault="00C65AD5">
      <w:pPr>
        <w:pStyle w:val="Code"/>
        <w:ind w:left="360"/>
      </w:pPr>
      <w:r>
        <w:t xml:space="preserve">                  type="DTS:PipelineComponentPropertiesType"</w:t>
      </w:r>
    </w:p>
    <w:p w:rsidR="00E6416D" w:rsidRDefault="00C65AD5">
      <w:pPr>
        <w:pStyle w:val="Code"/>
        <w:ind w:left="360"/>
      </w:pPr>
      <w:r>
        <w:t xml:space="preserve">  </w:t>
      </w:r>
      <w:r>
        <w:t xml:space="preserve">                minOccurs="0"/&gt;</w:t>
      </w:r>
    </w:p>
    <w:p w:rsidR="00E6416D" w:rsidRDefault="00C65AD5">
      <w:pPr>
        <w:pStyle w:val="Code"/>
        <w:ind w:left="360"/>
      </w:pPr>
      <w:r>
        <w:t xml:space="preserve">      &lt;xs:element name="connections" form="unqualified"</w:t>
      </w:r>
    </w:p>
    <w:p w:rsidR="00E6416D" w:rsidRDefault="00C65AD5">
      <w:pPr>
        <w:pStyle w:val="Code"/>
        <w:ind w:left="360"/>
      </w:pPr>
      <w:r>
        <w:t xml:space="preserve">                  type="DTS:PipelineComponentConnectionsType"</w:t>
      </w:r>
    </w:p>
    <w:p w:rsidR="00E6416D" w:rsidRDefault="00C65AD5">
      <w:pPr>
        <w:pStyle w:val="Code"/>
        <w:ind w:left="360"/>
      </w:pPr>
      <w:r>
        <w:t xml:space="preserve">                  minOccurs="0"/&gt;</w:t>
      </w:r>
    </w:p>
    <w:p w:rsidR="00E6416D" w:rsidRDefault="00C65AD5">
      <w:pPr>
        <w:pStyle w:val="Code"/>
        <w:ind w:left="360"/>
      </w:pPr>
      <w:r>
        <w:t xml:space="preserve">      &lt;xs:element name="inputs" form="unqualified"</w:t>
      </w:r>
    </w:p>
    <w:p w:rsidR="00E6416D" w:rsidRDefault="00C65AD5">
      <w:pPr>
        <w:pStyle w:val="Code"/>
        <w:ind w:left="360"/>
      </w:pPr>
      <w:r>
        <w:t xml:space="preserve">                  typ</w:t>
      </w:r>
      <w:r>
        <w:t>e="DTS:PipelineComponentInputsType"</w:t>
      </w:r>
    </w:p>
    <w:p w:rsidR="00E6416D" w:rsidRDefault="00C65AD5">
      <w:pPr>
        <w:pStyle w:val="Code"/>
        <w:ind w:left="360"/>
      </w:pPr>
      <w:r>
        <w:t xml:space="preserve">                  minOccurs="0"/&gt;</w:t>
      </w:r>
    </w:p>
    <w:p w:rsidR="00E6416D" w:rsidRDefault="00C65AD5">
      <w:pPr>
        <w:pStyle w:val="Code"/>
        <w:ind w:left="360"/>
      </w:pPr>
      <w:r>
        <w:t xml:space="preserve">      &lt;xs:element name="outputs" form="unqualified"</w:t>
      </w:r>
    </w:p>
    <w:p w:rsidR="00E6416D" w:rsidRDefault="00C65AD5">
      <w:pPr>
        <w:pStyle w:val="Code"/>
        <w:ind w:left="360"/>
      </w:pPr>
      <w:r>
        <w:t xml:space="preserve">                  type="DTS:PipelineComponentOutputsType"</w:t>
      </w:r>
    </w:p>
    <w:p w:rsidR="00E6416D" w:rsidRDefault="00C65AD5">
      <w:pPr>
        <w:pStyle w:val="Code"/>
        <w:ind w:left="360"/>
      </w:pPr>
      <w:r>
        <w:t xml:space="preserve">                  minOccurs="0"/&gt;</w:t>
      </w:r>
    </w:p>
    <w:p w:rsidR="00E6416D" w:rsidRDefault="00C65AD5">
      <w:pPr>
        <w:pStyle w:val="Code"/>
        <w:ind w:left="360"/>
      </w:pPr>
      <w:r>
        <w:t xml:space="preserve">    &lt;/xs:sequence&gt;</w:t>
      </w:r>
    </w:p>
    <w:p w:rsidR="00E6416D" w:rsidRDefault="00C65AD5">
      <w:pPr>
        <w:pStyle w:val="Code"/>
        <w:ind w:left="360"/>
      </w:pPr>
      <w:r>
        <w:t xml:space="preserve"> &lt;!--   &lt;</w:t>
      </w:r>
      <w:r>
        <w:t>xs:attribute name="id" type="xs:string" form="unqualified"/&gt;--&gt;</w:t>
      </w:r>
    </w:p>
    <w:p w:rsidR="00E6416D" w:rsidRDefault="00C65AD5">
      <w:pPr>
        <w:pStyle w:val="Code"/>
        <w:ind w:left="360"/>
      </w:pPr>
      <w:r>
        <w:lastRenderedPageBreak/>
        <w:t xml:space="preserve">    &lt;xs:attribute name="name" type="xs:string" form="unqualified" </w:t>
      </w:r>
    </w:p>
    <w:p w:rsidR="00E6416D" w:rsidRDefault="00C65AD5">
      <w:pPr>
        <w:pStyle w:val="Code"/>
        <w:ind w:left="360"/>
      </w:pPr>
      <w:r>
        <w:t xml:space="preserve">                  use="optional" default=""/&gt;</w:t>
      </w:r>
    </w:p>
    <w:p w:rsidR="00E6416D" w:rsidRDefault="00C65AD5">
      <w:pPr>
        <w:pStyle w:val="Code"/>
        <w:ind w:left="360"/>
      </w:pPr>
      <w:r>
        <w:t xml:space="preserve">    &lt;xs:attribute name="refId" type="xs:string" use="required"</w:t>
      </w:r>
    </w:p>
    <w:p w:rsidR="00E6416D" w:rsidRDefault="00C65AD5">
      <w:pPr>
        <w:pStyle w:val="Code"/>
        <w:ind w:left="360"/>
      </w:pPr>
      <w:r>
        <w:t xml:space="preserve">                  form="unqualified"/&gt;</w:t>
      </w:r>
    </w:p>
    <w:p w:rsidR="00E6416D" w:rsidRDefault="00C65AD5">
      <w:pPr>
        <w:pStyle w:val="Code"/>
        <w:ind w:left="360"/>
      </w:pPr>
      <w:r>
        <w:t xml:space="preserve">    &lt;xs:attribute name="componentClassID" use="required"</w:t>
      </w:r>
    </w:p>
    <w:p w:rsidR="00E6416D" w:rsidRDefault="00C65AD5">
      <w:pPr>
        <w:pStyle w:val="Code"/>
        <w:ind w:left="360"/>
      </w:pPr>
      <w:r>
        <w:t xml:space="preserve">                  type="DTS:PipelineComponentComponentClassIDEnum"</w:t>
      </w:r>
    </w:p>
    <w:p w:rsidR="00E6416D" w:rsidRDefault="00C65AD5">
      <w:pPr>
        <w:pStyle w:val="Code"/>
        <w:ind w:left="360"/>
      </w:pPr>
      <w:r>
        <w:t xml:space="preserve">                  form="unqualified"/&gt;</w:t>
      </w:r>
    </w:p>
    <w:p w:rsidR="00E6416D" w:rsidRDefault="00C65AD5">
      <w:pPr>
        <w:pStyle w:val="Code"/>
        <w:ind w:left="360"/>
      </w:pPr>
      <w:r>
        <w:t xml:space="preserve">    &lt;xs:attribute name="description" type="xs:string"</w:t>
      </w:r>
    </w:p>
    <w:p w:rsidR="00E6416D" w:rsidRDefault="00C65AD5">
      <w:pPr>
        <w:pStyle w:val="Code"/>
        <w:ind w:left="360"/>
      </w:pPr>
      <w:r>
        <w:t xml:space="preserve">                  form="unqualified" use="optional" default=""/&gt;</w:t>
      </w:r>
    </w:p>
    <w:p w:rsidR="00E6416D" w:rsidRDefault="00C65AD5">
      <w:pPr>
        <w:pStyle w:val="Code"/>
        <w:ind w:left="360"/>
      </w:pPr>
      <w:r>
        <w:t xml:space="preserve">    &lt;xs:attribute name="localeId" type="xs:int" use="optional" </w:t>
      </w:r>
    </w:p>
    <w:p w:rsidR="00E6416D" w:rsidRDefault="00C65AD5">
      <w:pPr>
        <w:pStyle w:val="Code"/>
        <w:ind w:left="360"/>
      </w:pPr>
      <w:r>
        <w:t xml:space="preserve">                  default="-1" form="unqualified"/&gt;</w:t>
      </w:r>
    </w:p>
    <w:p w:rsidR="00E6416D" w:rsidRDefault="00C65AD5">
      <w:pPr>
        <w:pStyle w:val="Code"/>
        <w:ind w:left="360"/>
      </w:pPr>
      <w:r>
        <w:t xml:space="preserve">    &lt;xs:attribute name="usesDispositions" type="xs:boolean"</w:t>
      </w:r>
    </w:p>
    <w:p w:rsidR="00E6416D" w:rsidRDefault="00C65AD5">
      <w:pPr>
        <w:pStyle w:val="Code"/>
        <w:ind w:left="360"/>
      </w:pPr>
      <w:r>
        <w:t xml:space="preserve">               </w:t>
      </w:r>
      <w:r>
        <w:t xml:space="preserve">   use="optional" default="false" form="unqualified"/&gt;</w:t>
      </w:r>
    </w:p>
    <w:p w:rsidR="00E6416D" w:rsidRDefault="00C65AD5">
      <w:pPr>
        <w:pStyle w:val="Code"/>
        <w:ind w:left="360"/>
      </w:pPr>
      <w:r>
        <w:t xml:space="preserve">    &lt;xs:attribute name="validateExternalMetadata" form="unqualified" </w:t>
      </w:r>
    </w:p>
    <w:p w:rsidR="00E6416D" w:rsidRDefault="00C65AD5">
      <w:pPr>
        <w:pStyle w:val="Code"/>
        <w:ind w:left="360"/>
      </w:pPr>
      <w:r>
        <w:t xml:space="preserve">                  use="optional" default="True"&gt;</w:t>
      </w:r>
    </w:p>
    <w:p w:rsidR="00E6416D" w:rsidRDefault="00C65AD5">
      <w:pPr>
        <w:pStyle w:val="Code"/>
        <w:ind w:left="360"/>
      </w:pPr>
      <w:r>
        <w:t xml:space="preserve">      &lt;xs:simpleType&gt;</w:t>
      </w:r>
    </w:p>
    <w:p w:rsidR="00E6416D" w:rsidRDefault="00C65AD5">
      <w:pPr>
        <w:pStyle w:val="Code"/>
        <w:ind w:left="360"/>
      </w:pPr>
      <w:r>
        <w:t xml:space="preserve">        &lt;xs:restriction base="xs:string"&gt;</w:t>
      </w:r>
    </w:p>
    <w:p w:rsidR="00E6416D" w:rsidRDefault="00C65AD5">
      <w:pPr>
        <w:pStyle w:val="Code"/>
        <w:ind w:left="360"/>
      </w:pPr>
      <w:r>
        <w:t xml:space="preserve">          &lt;xs:enum</w:t>
      </w:r>
      <w:r>
        <w:t>eration value="True"/&gt;</w:t>
      </w:r>
    </w:p>
    <w:p w:rsidR="00E6416D" w:rsidRDefault="00C65AD5">
      <w:pPr>
        <w:pStyle w:val="Code"/>
        <w:ind w:left="360"/>
      </w:pPr>
      <w:r>
        <w:t xml:space="preserve">          &lt;xs:enumeration value="False"/&gt;</w:t>
      </w:r>
    </w:p>
    <w:p w:rsidR="00E6416D" w:rsidRDefault="00C65AD5">
      <w:pPr>
        <w:pStyle w:val="Code"/>
        <w:ind w:left="360"/>
      </w:pPr>
      <w:r>
        <w:t xml:space="preserve">        &lt;/xs:restriction&gt;</w:t>
      </w:r>
    </w:p>
    <w:p w:rsidR="00E6416D" w:rsidRDefault="00C65AD5">
      <w:pPr>
        <w:pStyle w:val="Code"/>
        <w:ind w:left="360"/>
      </w:pPr>
      <w:r>
        <w:t xml:space="preserve">      &lt;/xs:simpleType&gt;</w:t>
      </w:r>
    </w:p>
    <w:p w:rsidR="00E6416D" w:rsidRDefault="00C65AD5">
      <w:pPr>
        <w:pStyle w:val="Code"/>
        <w:ind w:left="360"/>
      </w:pPr>
      <w:r>
        <w:t xml:space="preserve">    &lt;/xs:attribute&gt;</w:t>
      </w:r>
    </w:p>
    <w:p w:rsidR="00E6416D" w:rsidRDefault="00C65AD5">
      <w:pPr>
        <w:pStyle w:val="Code"/>
        <w:ind w:left="360"/>
      </w:pPr>
      <w:r>
        <w:t xml:space="preserve">    &lt;xs:attribute name="version" type="xs:int" use="optional" </w:t>
      </w:r>
    </w:p>
    <w:p w:rsidR="00E6416D" w:rsidRDefault="00C65AD5">
      <w:pPr>
        <w:pStyle w:val="Code"/>
        <w:ind w:left="360"/>
      </w:pPr>
      <w:r>
        <w:t xml:space="preserve">                  default="0" form="unqualified"/&gt;</w:t>
      </w:r>
    </w:p>
    <w:p w:rsidR="00E6416D" w:rsidRDefault="00C65AD5">
      <w:pPr>
        <w:pStyle w:val="Code"/>
        <w:ind w:left="360"/>
      </w:pPr>
      <w:r>
        <w:t xml:space="preserve">    &lt;xs:</w:t>
      </w:r>
      <w:r>
        <w:t>attribute name="pipelineVersion" type="xs:int"</w:t>
      </w:r>
    </w:p>
    <w:p w:rsidR="00E6416D" w:rsidRDefault="00C65AD5">
      <w:pPr>
        <w:pStyle w:val="Code"/>
        <w:ind w:left="360"/>
      </w:pPr>
      <w:r>
        <w:t xml:space="preserve">                  use="optional" default="0" form="unqualified"/&gt;</w:t>
      </w:r>
    </w:p>
    <w:p w:rsidR="00E6416D" w:rsidRDefault="00C65AD5">
      <w:pPr>
        <w:pStyle w:val="Code"/>
        <w:ind w:left="360"/>
      </w:pPr>
      <w:r>
        <w:t xml:space="preserve">    &lt;xs:attribute name="contactInfo" type="xs:string"</w:t>
      </w:r>
    </w:p>
    <w:p w:rsidR="00E6416D" w:rsidRDefault="00C65AD5">
      <w:pPr>
        <w:pStyle w:val="Code"/>
        <w:ind w:left="360"/>
      </w:pPr>
      <w:r>
        <w:t xml:space="preserve">                  use="optional" default="" form="unqualified"/&gt;</w:t>
      </w:r>
    </w:p>
    <w:p w:rsidR="00E6416D" w:rsidRDefault="00C65AD5">
      <w:pPr>
        <w:pStyle w:val="Code"/>
        <w:ind w:left="360"/>
      </w:pPr>
      <w:r>
        <w:t xml:space="preserve">  &lt;/xs:complexType&gt;</w:t>
      </w:r>
    </w:p>
    <w:p w:rsidR="00E6416D" w:rsidRDefault="00E6416D">
      <w:pPr>
        <w:pStyle w:val="Code"/>
        <w:ind w:left="360"/>
      </w:pPr>
    </w:p>
    <w:p w:rsidR="00E6416D" w:rsidRDefault="00C65AD5">
      <w:pPr>
        <w:pStyle w:val="Code"/>
        <w:ind w:left="360"/>
      </w:pPr>
      <w:r>
        <w:t xml:space="preserve">  &lt;</w:t>
      </w:r>
      <w:r>
        <w:t>xs:complexType name="PipelineComponentPropertiesType"&gt;</w:t>
      </w:r>
    </w:p>
    <w:p w:rsidR="00E6416D" w:rsidRDefault="00C65AD5">
      <w:pPr>
        <w:pStyle w:val="Code"/>
        <w:ind w:left="360"/>
      </w:pPr>
      <w:r>
        <w:t xml:space="preserve">    &lt;xs:sequence&gt;</w:t>
      </w:r>
    </w:p>
    <w:p w:rsidR="00E6416D" w:rsidRDefault="00C65AD5">
      <w:pPr>
        <w:pStyle w:val="Code"/>
        <w:ind w:left="360"/>
      </w:pPr>
      <w:r>
        <w:t xml:space="preserve">      &lt;xs:element name="property" form="unqualified"</w:t>
      </w:r>
    </w:p>
    <w:p w:rsidR="00E6416D" w:rsidRDefault="00C65AD5">
      <w:pPr>
        <w:pStyle w:val="Code"/>
        <w:ind w:left="360"/>
      </w:pPr>
      <w:r>
        <w:t xml:space="preserve">                  type="DTS:PipelineComponentPropertyType"</w:t>
      </w:r>
    </w:p>
    <w:p w:rsidR="00E6416D" w:rsidRDefault="00C65AD5">
      <w:pPr>
        <w:pStyle w:val="Code"/>
        <w:ind w:left="360"/>
      </w:pPr>
      <w:r>
        <w:t xml:space="preserve">                  minOccurs="0" maxOccurs="unbounded"/&gt;</w:t>
      </w:r>
    </w:p>
    <w:p w:rsidR="00E6416D" w:rsidRDefault="00C65AD5">
      <w:pPr>
        <w:pStyle w:val="Code"/>
        <w:ind w:left="360"/>
      </w:pPr>
      <w:r>
        <w:t xml:space="preserve">    &lt;/xs:sequen</w:t>
      </w:r>
      <w:r>
        <w:t>ce&gt;</w:t>
      </w:r>
    </w:p>
    <w:p w:rsidR="00E6416D" w:rsidRDefault="00C65AD5">
      <w:pPr>
        <w:pStyle w:val="Code"/>
        <w:ind w:left="360"/>
      </w:pPr>
      <w:r>
        <w:t xml:space="preserve">  &lt;/xs:complexType&gt;</w:t>
      </w:r>
    </w:p>
    <w:p w:rsidR="00E6416D" w:rsidRDefault="00E6416D">
      <w:pPr>
        <w:pStyle w:val="Code"/>
        <w:ind w:left="360"/>
      </w:pPr>
    </w:p>
    <w:p w:rsidR="00E6416D" w:rsidRDefault="00C65AD5">
      <w:pPr>
        <w:pStyle w:val="Code"/>
        <w:ind w:left="360"/>
      </w:pPr>
      <w:r>
        <w:t xml:space="preserve">  &lt;xs:complexType name="PipelineComponentOutputPropertiesType"&gt;</w:t>
      </w:r>
    </w:p>
    <w:p w:rsidR="00E6416D" w:rsidRDefault="00C65AD5">
      <w:pPr>
        <w:pStyle w:val="Code"/>
        <w:ind w:left="360"/>
      </w:pPr>
      <w:r>
        <w:t xml:space="preserve">    &lt;xs:sequence&gt;</w:t>
      </w:r>
    </w:p>
    <w:p w:rsidR="00E6416D" w:rsidRDefault="00C65AD5">
      <w:pPr>
        <w:pStyle w:val="Code"/>
        <w:ind w:left="360"/>
      </w:pPr>
      <w:r>
        <w:t xml:space="preserve">      &lt;xs:element name="property" form="unqualified"</w:t>
      </w:r>
    </w:p>
    <w:p w:rsidR="00E6416D" w:rsidRDefault="00C65AD5">
      <w:pPr>
        <w:pStyle w:val="Code"/>
        <w:ind w:left="360"/>
      </w:pPr>
      <w:r>
        <w:t xml:space="preserve">                  type="DTS:PipelineComponentOutputPropertyType"</w:t>
      </w:r>
    </w:p>
    <w:p w:rsidR="00E6416D" w:rsidRDefault="00C65AD5">
      <w:pPr>
        <w:pStyle w:val="Code"/>
        <w:ind w:left="360"/>
      </w:pPr>
      <w:r>
        <w:t xml:space="preserve">                  minOccurs="0"</w:t>
      </w:r>
      <w:r>
        <w:t xml:space="preserve"> maxOccurs="unbounded"/&gt;</w:t>
      </w:r>
    </w:p>
    <w:p w:rsidR="00E6416D" w:rsidRDefault="00C65AD5">
      <w:pPr>
        <w:pStyle w:val="Code"/>
        <w:ind w:left="360"/>
      </w:pPr>
      <w:r>
        <w:t xml:space="preserve">    &lt;/xs:sequence&gt;</w:t>
      </w:r>
    </w:p>
    <w:p w:rsidR="00E6416D" w:rsidRDefault="00C65AD5">
      <w:pPr>
        <w:pStyle w:val="Code"/>
        <w:ind w:left="360"/>
      </w:pPr>
      <w:r>
        <w:t xml:space="preserve">  &lt;/xs:complexType&gt;</w:t>
      </w:r>
    </w:p>
    <w:p w:rsidR="00E6416D" w:rsidRDefault="00E6416D">
      <w:pPr>
        <w:pStyle w:val="Code"/>
        <w:ind w:left="360"/>
      </w:pPr>
    </w:p>
    <w:p w:rsidR="00E6416D" w:rsidRDefault="00C65AD5">
      <w:pPr>
        <w:pStyle w:val="Code"/>
        <w:ind w:left="360"/>
      </w:pPr>
      <w:r>
        <w:t xml:space="preserve">  &lt;xs:complexType name="PipelineComponentInputPropertiesType"&gt;</w:t>
      </w:r>
    </w:p>
    <w:p w:rsidR="00E6416D" w:rsidRDefault="00C65AD5">
      <w:pPr>
        <w:pStyle w:val="Code"/>
        <w:ind w:left="360"/>
      </w:pPr>
      <w:r>
        <w:t xml:space="preserve">    &lt;xs:sequence&gt;</w:t>
      </w:r>
    </w:p>
    <w:p w:rsidR="00E6416D" w:rsidRDefault="00C65AD5">
      <w:pPr>
        <w:pStyle w:val="Code"/>
        <w:ind w:left="360"/>
      </w:pPr>
      <w:r>
        <w:t xml:space="preserve">      &lt;xs:element name="property" form="unqualified"</w:t>
      </w:r>
    </w:p>
    <w:p w:rsidR="00E6416D" w:rsidRDefault="00C65AD5">
      <w:pPr>
        <w:pStyle w:val="Code"/>
        <w:ind w:left="360"/>
      </w:pPr>
      <w:r>
        <w:t xml:space="preserve">                  type="DTS:PipelineComponentInputPropert</w:t>
      </w:r>
      <w:r>
        <w:t>yType"</w:t>
      </w:r>
    </w:p>
    <w:p w:rsidR="00E6416D" w:rsidRDefault="00C65AD5">
      <w:pPr>
        <w:pStyle w:val="Code"/>
        <w:ind w:left="360"/>
      </w:pPr>
      <w:r>
        <w:t xml:space="preserve">                  minOccurs="0" maxOccurs="unbounded"/&gt;</w:t>
      </w:r>
    </w:p>
    <w:p w:rsidR="00E6416D" w:rsidRDefault="00C65AD5">
      <w:pPr>
        <w:pStyle w:val="Code"/>
        <w:ind w:left="360"/>
      </w:pPr>
      <w:r>
        <w:t xml:space="preserve">    &lt;/xs:sequence&gt;</w:t>
      </w:r>
    </w:p>
    <w:p w:rsidR="00E6416D" w:rsidRDefault="00C65AD5">
      <w:pPr>
        <w:pStyle w:val="Code"/>
        <w:ind w:left="360"/>
      </w:pPr>
      <w:r>
        <w:t xml:space="preserve">  &lt;/xs:complexType&gt;</w:t>
      </w:r>
    </w:p>
    <w:p w:rsidR="00E6416D" w:rsidRDefault="00E6416D">
      <w:pPr>
        <w:pStyle w:val="Code"/>
        <w:ind w:left="360"/>
      </w:pPr>
    </w:p>
    <w:p w:rsidR="00E6416D" w:rsidRDefault="00C65AD5">
      <w:pPr>
        <w:pStyle w:val="Code"/>
        <w:ind w:left="360"/>
      </w:pPr>
      <w:r>
        <w:t xml:space="preserve">  &lt;xs:complexType name="PipelineComponentConnectionsType"&gt;</w:t>
      </w:r>
    </w:p>
    <w:p w:rsidR="00E6416D" w:rsidRDefault="00C65AD5">
      <w:pPr>
        <w:pStyle w:val="Code"/>
        <w:ind w:left="360"/>
      </w:pPr>
      <w:r>
        <w:t xml:space="preserve">    &lt;xs:sequence&gt;</w:t>
      </w:r>
    </w:p>
    <w:p w:rsidR="00E6416D" w:rsidRDefault="00C65AD5">
      <w:pPr>
        <w:pStyle w:val="Code"/>
        <w:ind w:left="360"/>
      </w:pPr>
      <w:r>
        <w:t xml:space="preserve">      &lt;xs:element name="connection" form="unqualified"</w:t>
      </w:r>
    </w:p>
    <w:p w:rsidR="00E6416D" w:rsidRDefault="00C65AD5">
      <w:pPr>
        <w:pStyle w:val="Code"/>
        <w:ind w:left="360"/>
      </w:pPr>
      <w:r>
        <w:t xml:space="preserve">                  type="DTS:PipelineComponentConnectionType"</w:t>
      </w:r>
    </w:p>
    <w:p w:rsidR="00E6416D" w:rsidRDefault="00C65AD5">
      <w:pPr>
        <w:pStyle w:val="Code"/>
        <w:ind w:left="360"/>
      </w:pPr>
      <w:r>
        <w:t xml:space="preserve">                  minOccurs="0" maxOccurs="unbounded"/&gt;</w:t>
      </w:r>
    </w:p>
    <w:p w:rsidR="00E6416D" w:rsidRDefault="00C65AD5">
      <w:pPr>
        <w:pStyle w:val="Code"/>
        <w:ind w:left="360"/>
      </w:pPr>
      <w:r>
        <w:t xml:space="preserve">    &lt;/xs:sequence&gt;</w:t>
      </w:r>
    </w:p>
    <w:p w:rsidR="00E6416D" w:rsidRDefault="00C65AD5">
      <w:pPr>
        <w:pStyle w:val="Code"/>
        <w:ind w:left="360"/>
      </w:pPr>
      <w:r>
        <w:t xml:space="preserve">  &lt;/xs:complexType&gt;</w:t>
      </w:r>
    </w:p>
    <w:p w:rsidR="00E6416D" w:rsidRDefault="00E6416D">
      <w:pPr>
        <w:pStyle w:val="Code"/>
        <w:ind w:left="360"/>
      </w:pPr>
    </w:p>
    <w:p w:rsidR="00E6416D" w:rsidRDefault="00C65AD5">
      <w:pPr>
        <w:pStyle w:val="Code"/>
        <w:ind w:left="360"/>
      </w:pPr>
      <w:r>
        <w:t xml:space="preserve">  &lt;xs:complexType name="PipelineComponentInputsType"&gt;</w:t>
      </w:r>
    </w:p>
    <w:p w:rsidR="00E6416D" w:rsidRDefault="00C65AD5">
      <w:pPr>
        <w:pStyle w:val="Code"/>
        <w:ind w:left="360"/>
      </w:pPr>
      <w:r>
        <w:t xml:space="preserve">    &lt;xs:sequence&gt;</w:t>
      </w:r>
    </w:p>
    <w:p w:rsidR="00E6416D" w:rsidRDefault="00C65AD5">
      <w:pPr>
        <w:pStyle w:val="Code"/>
        <w:ind w:left="360"/>
      </w:pPr>
      <w:r>
        <w:t xml:space="preserve">      &lt;xs:element name="inp</w:t>
      </w:r>
      <w:r>
        <w:t>ut" form="unqualified"</w:t>
      </w:r>
    </w:p>
    <w:p w:rsidR="00E6416D" w:rsidRDefault="00C65AD5">
      <w:pPr>
        <w:pStyle w:val="Code"/>
        <w:ind w:left="360"/>
      </w:pPr>
      <w:r>
        <w:t xml:space="preserve">                  type="DTS:PipelineComponentInputType"</w:t>
      </w:r>
    </w:p>
    <w:p w:rsidR="00E6416D" w:rsidRDefault="00C65AD5">
      <w:pPr>
        <w:pStyle w:val="Code"/>
        <w:ind w:left="360"/>
      </w:pPr>
      <w:r>
        <w:t xml:space="preserve">                  minOccurs="0" maxOccurs="unbounded"/&gt;</w:t>
      </w:r>
    </w:p>
    <w:p w:rsidR="00E6416D" w:rsidRDefault="00C65AD5">
      <w:pPr>
        <w:pStyle w:val="Code"/>
        <w:ind w:left="360"/>
      </w:pPr>
      <w:r>
        <w:t xml:space="preserve">    &lt;/xs:sequence&gt;</w:t>
      </w:r>
    </w:p>
    <w:p w:rsidR="00E6416D" w:rsidRDefault="00C65AD5">
      <w:pPr>
        <w:pStyle w:val="Code"/>
        <w:ind w:left="360"/>
      </w:pPr>
      <w:r>
        <w:t xml:space="preserve">  &lt;/xs:complexType&gt;</w:t>
      </w:r>
    </w:p>
    <w:p w:rsidR="00E6416D" w:rsidRDefault="00E6416D">
      <w:pPr>
        <w:pStyle w:val="Code"/>
        <w:ind w:left="360"/>
      </w:pPr>
    </w:p>
    <w:p w:rsidR="00E6416D" w:rsidRDefault="00C65AD5">
      <w:pPr>
        <w:pStyle w:val="Code"/>
        <w:ind w:left="360"/>
      </w:pPr>
      <w:r>
        <w:t xml:space="preserve">  &lt;xs:complexType name="PipelineComponentOutputsType"&gt;</w:t>
      </w:r>
    </w:p>
    <w:p w:rsidR="00E6416D" w:rsidRDefault="00C65AD5">
      <w:pPr>
        <w:pStyle w:val="Code"/>
        <w:ind w:left="360"/>
      </w:pPr>
      <w:r>
        <w:t xml:space="preserve">    &lt;xs:sequence&gt;</w:t>
      </w:r>
    </w:p>
    <w:p w:rsidR="00E6416D" w:rsidRDefault="00C65AD5">
      <w:pPr>
        <w:pStyle w:val="Code"/>
        <w:ind w:left="360"/>
      </w:pPr>
      <w:r>
        <w:t xml:space="preserve">      &lt;x</w:t>
      </w:r>
      <w:r>
        <w:t>s:element name="output" form="unqualified"</w:t>
      </w:r>
    </w:p>
    <w:p w:rsidR="00E6416D" w:rsidRDefault="00C65AD5">
      <w:pPr>
        <w:pStyle w:val="Code"/>
        <w:ind w:left="360"/>
      </w:pPr>
      <w:r>
        <w:t xml:space="preserve">                  type="DTS:PipelineComponentOutputType"</w:t>
      </w:r>
    </w:p>
    <w:p w:rsidR="00E6416D" w:rsidRDefault="00C65AD5">
      <w:pPr>
        <w:pStyle w:val="Code"/>
        <w:ind w:left="360"/>
      </w:pPr>
      <w:r>
        <w:t xml:space="preserve">                  minOccurs="0" maxOccurs="unbounded"/&gt;</w:t>
      </w:r>
    </w:p>
    <w:p w:rsidR="00E6416D" w:rsidRDefault="00C65AD5">
      <w:pPr>
        <w:pStyle w:val="Code"/>
        <w:ind w:left="360"/>
      </w:pPr>
      <w:r>
        <w:t xml:space="preserve">    &lt;/xs:sequence&gt;</w:t>
      </w:r>
    </w:p>
    <w:p w:rsidR="00E6416D" w:rsidRDefault="00C65AD5">
      <w:pPr>
        <w:pStyle w:val="Code"/>
        <w:ind w:left="360"/>
      </w:pPr>
      <w:r>
        <w:t xml:space="preserve">  &lt;/xs:complexType&gt;</w:t>
      </w:r>
    </w:p>
    <w:p w:rsidR="00E6416D" w:rsidRDefault="00E6416D">
      <w:pPr>
        <w:pStyle w:val="Code"/>
        <w:ind w:left="360"/>
      </w:pPr>
    </w:p>
    <w:p w:rsidR="00E6416D" w:rsidRDefault="00C65AD5">
      <w:pPr>
        <w:pStyle w:val="Code"/>
        <w:ind w:left="360"/>
      </w:pPr>
      <w:r>
        <w:t xml:space="preserve">  &lt;xs:complexType name="Test"&gt;</w:t>
      </w:r>
    </w:p>
    <w:p w:rsidR="00E6416D" w:rsidRDefault="00C65AD5">
      <w:pPr>
        <w:pStyle w:val="Code"/>
        <w:ind w:left="360"/>
      </w:pPr>
      <w:r>
        <w:t xml:space="preserve">    &lt;xs:complexContent&gt;</w:t>
      </w:r>
    </w:p>
    <w:p w:rsidR="00E6416D" w:rsidRDefault="00C65AD5">
      <w:pPr>
        <w:pStyle w:val="Code"/>
        <w:ind w:left="360"/>
      </w:pPr>
      <w:r>
        <w:t xml:space="preserve">     </w:t>
      </w:r>
      <w:r>
        <w:t xml:space="preserve"> &lt;xs:restriction base="xs:anyType"&gt;</w:t>
      </w:r>
    </w:p>
    <w:p w:rsidR="00E6416D" w:rsidRDefault="00C65AD5">
      <w:pPr>
        <w:pStyle w:val="Code"/>
        <w:ind w:left="360"/>
      </w:pPr>
      <w:r>
        <w:t xml:space="preserve">        &lt;xs:sequence&gt;</w:t>
      </w:r>
    </w:p>
    <w:p w:rsidR="00E6416D" w:rsidRDefault="00C65AD5">
      <w:pPr>
        <w:pStyle w:val="Code"/>
        <w:ind w:left="360"/>
      </w:pPr>
      <w:r>
        <w:t xml:space="preserve">          &lt;xs:element name="arrayElements" minOccurs="0"&gt;</w:t>
      </w:r>
    </w:p>
    <w:p w:rsidR="00E6416D" w:rsidRDefault="00C65AD5">
      <w:pPr>
        <w:pStyle w:val="Code"/>
        <w:ind w:left="360"/>
      </w:pPr>
      <w:r>
        <w:t xml:space="preserve">            &lt;xs:complexType&gt;</w:t>
      </w:r>
    </w:p>
    <w:p w:rsidR="00E6416D" w:rsidRDefault="00C65AD5">
      <w:pPr>
        <w:pStyle w:val="Code"/>
        <w:ind w:left="360"/>
      </w:pPr>
      <w:r>
        <w:t xml:space="preserve">              &lt;xs:sequence&gt;</w:t>
      </w:r>
    </w:p>
    <w:p w:rsidR="00E6416D" w:rsidRDefault="00C65AD5">
      <w:pPr>
        <w:pStyle w:val="Code"/>
        <w:ind w:left="360"/>
      </w:pPr>
      <w:r>
        <w:t xml:space="preserve">                &lt;xs:any minOccurs="0" maxOccurs="unbounded"/&gt;</w:t>
      </w:r>
    </w:p>
    <w:p w:rsidR="00E6416D" w:rsidRDefault="00C65AD5">
      <w:pPr>
        <w:pStyle w:val="Code"/>
        <w:ind w:left="360"/>
      </w:pPr>
      <w:r>
        <w:t xml:space="preserve">              &lt;</w:t>
      </w:r>
      <w:r>
        <w:t>/xs:sequence&gt;</w:t>
      </w:r>
    </w:p>
    <w:p w:rsidR="00E6416D" w:rsidRDefault="00C65AD5">
      <w:pPr>
        <w:pStyle w:val="Code"/>
        <w:ind w:left="360"/>
      </w:pPr>
      <w:r>
        <w:t xml:space="preserve">              &lt;xs:anyAttribute namespace="##any" processContents="lax"/&gt;</w:t>
      </w:r>
    </w:p>
    <w:p w:rsidR="00E6416D" w:rsidRDefault="00C65AD5">
      <w:pPr>
        <w:pStyle w:val="Code"/>
        <w:ind w:left="360"/>
      </w:pPr>
      <w:r>
        <w:t xml:space="preserve">            &lt;/xs:complexType&gt;</w:t>
      </w:r>
    </w:p>
    <w:p w:rsidR="00E6416D" w:rsidRDefault="00C65AD5">
      <w:pPr>
        <w:pStyle w:val="Code"/>
        <w:ind w:left="360"/>
      </w:pPr>
      <w:r>
        <w:t xml:space="preserve">          &lt;/xs:element&gt;</w:t>
      </w:r>
    </w:p>
    <w:p w:rsidR="00E6416D" w:rsidRDefault="00C65AD5">
      <w:pPr>
        <w:pStyle w:val="Code"/>
        <w:ind w:left="360"/>
      </w:pPr>
      <w:r>
        <w:t xml:space="preserve">        &lt;/xs:sequence&gt;</w:t>
      </w:r>
    </w:p>
    <w:p w:rsidR="00E6416D" w:rsidRDefault="00C65AD5">
      <w:pPr>
        <w:pStyle w:val="Code"/>
        <w:ind w:left="360"/>
      </w:pPr>
      <w:r>
        <w:t xml:space="preserve">        &lt;xs:anyAttribute namespace="##any" processContents="lax"/&gt;</w:t>
      </w:r>
    </w:p>
    <w:p w:rsidR="00E6416D" w:rsidRDefault="00C65AD5">
      <w:pPr>
        <w:pStyle w:val="Code"/>
        <w:ind w:left="360"/>
      </w:pPr>
      <w:r>
        <w:t xml:space="preserve">      &lt;/xs:restriction&gt;</w:t>
      </w:r>
    </w:p>
    <w:p w:rsidR="00E6416D" w:rsidRDefault="00C65AD5">
      <w:pPr>
        <w:pStyle w:val="Code"/>
        <w:ind w:left="360"/>
      </w:pPr>
      <w:r>
        <w:t xml:space="preserve"> </w:t>
      </w:r>
      <w:r>
        <w:t xml:space="preserve">   &lt;/xs:complexContent&gt;</w:t>
      </w:r>
    </w:p>
    <w:p w:rsidR="00E6416D" w:rsidRDefault="00C65AD5">
      <w:pPr>
        <w:pStyle w:val="Code"/>
        <w:ind w:left="360"/>
      </w:pPr>
      <w:r>
        <w:t xml:space="preserve">  &lt;/xs:complexType&gt;</w:t>
      </w:r>
    </w:p>
    <w:p w:rsidR="00E6416D" w:rsidRDefault="00E6416D">
      <w:pPr>
        <w:pStyle w:val="Code"/>
        <w:ind w:left="360"/>
      </w:pPr>
    </w:p>
    <w:p w:rsidR="00E6416D" w:rsidRDefault="00C65AD5">
      <w:pPr>
        <w:pStyle w:val="Code"/>
        <w:ind w:left="360"/>
      </w:pPr>
      <w:r>
        <w:t xml:space="preserve">  &lt;xs:complexType name="PipelineComponentPropertyType" mixed="true"&gt;</w:t>
      </w:r>
    </w:p>
    <w:p w:rsidR="00E6416D" w:rsidRDefault="00C65AD5">
      <w:pPr>
        <w:pStyle w:val="Code"/>
        <w:ind w:left="360"/>
      </w:pPr>
      <w:r>
        <w:t xml:space="preserve">    &lt;xs:sequence&gt;</w:t>
      </w:r>
    </w:p>
    <w:p w:rsidR="00E6416D" w:rsidRDefault="00C65AD5">
      <w:pPr>
        <w:pStyle w:val="Code"/>
        <w:ind w:left="360"/>
      </w:pPr>
      <w:r>
        <w:t xml:space="preserve">      &lt;xs:element name="arrayElements"</w:t>
      </w:r>
    </w:p>
    <w:p w:rsidR="00E6416D" w:rsidRDefault="00C65AD5">
      <w:pPr>
        <w:pStyle w:val="Code"/>
        <w:ind w:left="360"/>
      </w:pPr>
      <w:r>
        <w:t xml:space="preserve">                  type="DTS:PipelineComponentArrayElementsType"</w:t>
      </w:r>
    </w:p>
    <w:p w:rsidR="00E6416D" w:rsidRDefault="00C65AD5">
      <w:pPr>
        <w:pStyle w:val="Code"/>
        <w:ind w:left="360"/>
      </w:pPr>
      <w:r>
        <w:t xml:space="preserve">                  for</w:t>
      </w:r>
      <w:r>
        <w:t>m="unqualified" minOccurs="0"/&gt;</w:t>
      </w:r>
    </w:p>
    <w:p w:rsidR="00E6416D" w:rsidRDefault="00C65AD5">
      <w:pPr>
        <w:pStyle w:val="Code"/>
        <w:ind w:left="360"/>
      </w:pPr>
      <w:r>
        <w:t xml:space="preserve">    &lt;/xs:sequence&gt;</w:t>
      </w:r>
    </w:p>
    <w:p w:rsidR="00E6416D" w:rsidRDefault="00C65AD5">
      <w:pPr>
        <w:pStyle w:val="Code"/>
        <w:ind w:left="360"/>
      </w:pPr>
      <w:r>
        <w:t xml:space="preserve">    &lt;xs:attribute name="name" use="required"</w:t>
      </w:r>
    </w:p>
    <w:p w:rsidR="00E6416D" w:rsidRDefault="00C65AD5">
      <w:pPr>
        <w:pStyle w:val="Code"/>
        <w:ind w:left="360"/>
      </w:pPr>
      <w:r>
        <w:t xml:space="preserve">                  type="DTS:PipelineComponentPropertyNameEnum"</w:t>
      </w:r>
    </w:p>
    <w:p w:rsidR="00E6416D" w:rsidRDefault="00C65AD5">
      <w:pPr>
        <w:pStyle w:val="Code"/>
        <w:ind w:left="360"/>
      </w:pPr>
      <w:r>
        <w:t xml:space="preserve">                  form="unqualified"/&gt;</w:t>
      </w:r>
    </w:p>
    <w:p w:rsidR="00E6416D" w:rsidRDefault="00C65AD5">
      <w:pPr>
        <w:pStyle w:val="Code"/>
        <w:ind w:left="360"/>
      </w:pPr>
      <w:r>
        <w:t xml:space="preserve">    &lt;xs:attributeGroup</w:t>
      </w:r>
    </w:p>
    <w:p w:rsidR="00E6416D" w:rsidRDefault="00C65AD5">
      <w:pPr>
        <w:pStyle w:val="Code"/>
        <w:ind w:left="360"/>
      </w:pPr>
      <w:r>
        <w:t xml:space="preserve">      ref="DTS:PipelineComponentPro</w:t>
      </w:r>
      <w:r>
        <w:t>pertyAttributeGroup"/&gt;</w:t>
      </w:r>
    </w:p>
    <w:p w:rsidR="00E6416D" w:rsidRDefault="00C65AD5">
      <w:pPr>
        <w:pStyle w:val="Code"/>
        <w:ind w:left="360"/>
      </w:pPr>
      <w:r>
        <w:t xml:space="preserve">  &lt;/xs:complexType&gt;</w:t>
      </w:r>
    </w:p>
    <w:p w:rsidR="00E6416D" w:rsidRDefault="00E6416D">
      <w:pPr>
        <w:pStyle w:val="Code"/>
        <w:ind w:left="360"/>
      </w:pPr>
    </w:p>
    <w:p w:rsidR="00E6416D" w:rsidRDefault="00C65AD5">
      <w:pPr>
        <w:pStyle w:val="Code"/>
        <w:ind w:left="360"/>
      </w:pPr>
      <w:r>
        <w:t xml:space="preserve">  &lt;xs:attributeGroup</w:t>
      </w:r>
    </w:p>
    <w:p w:rsidR="00E6416D" w:rsidRDefault="00C65AD5">
      <w:pPr>
        <w:pStyle w:val="Code"/>
        <w:ind w:left="360"/>
      </w:pPr>
      <w:r>
        <w:t xml:space="preserve">    name="PipelineComponentPropertyAttributeGroup"&gt;</w:t>
      </w:r>
    </w:p>
    <w:p w:rsidR="00E6416D" w:rsidRDefault="00C65AD5">
      <w:pPr>
        <w:pStyle w:val="Code"/>
        <w:ind w:left="360"/>
      </w:pPr>
      <w:r>
        <w:t xml:space="preserve">    &lt;xs:attribute name="dataType"</w:t>
      </w:r>
    </w:p>
    <w:p w:rsidR="00E6416D" w:rsidRDefault="00C65AD5">
      <w:pPr>
        <w:pStyle w:val="Code"/>
        <w:ind w:left="360"/>
      </w:pPr>
      <w:r>
        <w:t xml:space="preserve">                  type="DTS:PipelineComponentDataTypeEnum"</w:t>
      </w:r>
    </w:p>
    <w:p w:rsidR="00E6416D" w:rsidRDefault="00C65AD5">
      <w:pPr>
        <w:pStyle w:val="Code"/>
        <w:ind w:left="360"/>
      </w:pPr>
      <w:r>
        <w:t xml:space="preserve">                  form="unqualified"/&gt;</w:t>
      </w:r>
    </w:p>
    <w:p w:rsidR="00E6416D" w:rsidRDefault="00C65AD5">
      <w:pPr>
        <w:pStyle w:val="Code"/>
        <w:ind w:left="360"/>
      </w:pPr>
      <w:r>
        <w:t xml:space="preserve">    &lt;</w:t>
      </w:r>
      <w:r>
        <w:t>xs:attribute name="name"</w:t>
      </w:r>
    </w:p>
    <w:p w:rsidR="00E6416D" w:rsidRDefault="00C65AD5">
      <w:pPr>
        <w:pStyle w:val="Code"/>
        <w:ind w:left="360"/>
      </w:pPr>
      <w:r>
        <w:t xml:space="preserve">                  type="xs:string"</w:t>
      </w:r>
    </w:p>
    <w:p w:rsidR="00E6416D" w:rsidRDefault="00C65AD5">
      <w:pPr>
        <w:pStyle w:val="Code"/>
        <w:ind w:left="360"/>
      </w:pPr>
      <w:r>
        <w:t xml:space="preserve">                  form="unqualified"/&gt;</w:t>
      </w:r>
    </w:p>
    <w:p w:rsidR="00E6416D" w:rsidRDefault="00C65AD5">
      <w:pPr>
        <w:pStyle w:val="Code"/>
        <w:ind w:left="360"/>
      </w:pPr>
      <w:r>
        <w:t xml:space="preserve">    &lt;xs:attribute name="state"</w:t>
      </w:r>
    </w:p>
    <w:p w:rsidR="00E6416D" w:rsidRDefault="00C65AD5">
      <w:pPr>
        <w:pStyle w:val="Code"/>
        <w:ind w:left="360"/>
      </w:pPr>
      <w:r>
        <w:t xml:space="preserve">                  type="DTS:PipelineComponentStateEnum"</w:t>
      </w:r>
    </w:p>
    <w:p w:rsidR="00E6416D" w:rsidRDefault="00C65AD5">
      <w:pPr>
        <w:pStyle w:val="Code"/>
        <w:ind w:left="360"/>
      </w:pPr>
      <w:r>
        <w:t xml:space="preserve">                  form="unqualified" use="optional" default="default" </w:t>
      </w:r>
      <w:r>
        <w:t>/&gt;</w:t>
      </w:r>
    </w:p>
    <w:p w:rsidR="00E6416D" w:rsidRDefault="00C65AD5">
      <w:pPr>
        <w:pStyle w:val="Code"/>
        <w:ind w:left="360"/>
      </w:pPr>
      <w:r>
        <w:t xml:space="preserve">    &lt;xs:attribute name="isArray" type="xs:boolean"</w:t>
      </w:r>
    </w:p>
    <w:p w:rsidR="00E6416D" w:rsidRDefault="00C65AD5">
      <w:pPr>
        <w:pStyle w:val="Code"/>
        <w:ind w:left="360"/>
      </w:pPr>
      <w:r>
        <w:t xml:space="preserve">                  use="optional" default="false" form="unqualified"/&gt;</w:t>
      </w:r>
    </w:p>
    <w:p w:rsidR="00E6416D" w:rsidRDefault="00C65AD5">
      <w:pPr>
        <w:pStyle w:val="Code"/>
        <w:ind w:left="360"/>
      </w:pPr>
      <w:r>
        <w:t xml:space="preserve">    &lt;xs:attribute name="description" type="xs:string"</w:t>
      </w:r>
    </w:p>
    <w:p w:rsidR="00E6416D" w:rsidRDefault="00C65AD5">
      <w:pPr>
        <w:pStyle w:val="Code"/>
        <w:ind w:left="360"/>
      </w:pPr>
      <w:r>
        <w:t xml:space="preserve">                  use="optional" default="" form="unqualified"/&gt;</w:t>
      </w:r>
    </w:p>
    <w:p w:rsidR="00E6416D" w:rsidRDefault="00C65AD5">
      <w:pPr>
        <w:pStyle w:val="Code"/>
        <w:ind w:left="360"/>
      </w:pPr>
      <w:r>
        <w:t xml:space="preserve">    &lt;xs:attri</w:t>
      </w:r>
      <w:r>
        <w:t>bute name="typeConverter" type="xs:string"</w:t>
      </w:r>
    </w:p>
    <w:p w:rsidR="00E6416D" w:rsidRDefault="00C65AD5">
      <w:pPr>
        <w:pStyle w:val="Code"/>
        <w:ind w:left="360"/>
      </w:pPr>
      <w:r>
        <w:t xml:space="preserve">                  use="optional" default="" form="unqualified"/&gt;</w:t>
      </w:r>
    </w:p>
    <w:p w:rsidR="00E6416D" w:rsidRDefault="00C65AD5">
      <w:pPr>
        <w:pStyle w:val="Code"/>
        <w:ind w:left="360"/>
      </w:pPr>
      <w:r>
        <w:t xml:space="preserve">    &lt;xs:attribute name="UITypeEditor" type="xs:string"</w:t>
      </w:r>
    </w:p>
    <w:p w:rsidR="00E6416D" w:rsidRDefault="00C65AD5">
      <w:pPr>
        <w:pStyle w:val="Code"/>
        <w:ind w:left="360"/>
      </w:pPr>
      <w:r>
        <w:t xml:space="preserve">                  use="optional" default="" form="unqualified"/&gt;</w:t>
      </w:r>
    </w:p>
    <w:p w:rsidR="00E6416D" w:rsidRDefault="00C65AD5">
      <w:pPr>
        <w:pStyle w:val="Code"/>
        <w:ind w:left="360"/>
      </w:pPr>
      <w:r>
        <w:t xml:space="preserve">    &lt;xs:attribute name="cont</w:t>
      </w:r>
      <w:r>
        <w:t>ainsID" type="xs:boolean"</w:t>
      </w:r>
    </w:p>
    <w:p w:rsidR="00E6416D" w:rsidRDefault="00C65AD5">
      <w:pPr>
        <w:pStyle w:val="Code"/>
        <w:ind w:left="360"/>
      </w:pPr>
      <w:r>
        <w:t xml:space="preserve">                  use="optional" default="false" form="unqualified"/&gt;</w:t>
      </w:r>
    </w:p>
    <w:p w:rsidR="00E6416D" w:rsidRDefault="00C65AD5">
      <w:pPr>
        <w:pStyle w:val="Code"/>
        <w:ind w:left="360"/>
      </w:pPr>
      <w:r>
        <w:t xml:space="preserve">    &lt;xs:attribute name="expressionType"</w:t>
      </w:r>
    </w:p>
    <w:p w:rsidR="00E6416D" w:rsidRDefault="00C65AD5">
      <w:pPr>
        <w:pStyle w:val="Code"/>
        <w:ind w:left="360"/>
      </w:pPr>
      <w:r>
        <w:t xml:space="preserve">                  type="DTS:PipelineComponentExpressionTypeEnum"</w:t>
      </w:r>
    </w:p>
    <w:p w:rsidR="00E6416D" w:rsidRDefault="00C65AD5">
      <w:pPr>
        <w:pStyle w:val="Code"/>
        <w:ind w:left="360"/>
      </w:pPr>
      <w:r>
        <w:t xml:space="preserve">                  use="optional" default="None" form="u</w:t>
      </w:r>
      <w:r>
        <w:t>nqualified"/&gt;</w:t>
      </w:r>
    </w:p>
    <w:p w:rsidR="00E6416D" w:rsidRDefault="00C65AD5">
      <w:pPr>
        <w:pStyle w:val="Code"/>
        <w:ind w:left="360"/>
      </w:pPr>
      <w:r>
        <w:t xml:space="preserve">  &lt;/xs:attributeGroup&gt;</w:t>
      </w:r>
    </w:p>
    <w:p w:rsidR="00E6416D" w:rsidRDefault="00E6416D">
      <w:pPr>
        <w:pStyle w:val="Code"/>
        <w:ind w:left="360"/>
      </w:pPr>
    </w:p>
    <w:p w:rsidR="00E6416D" w:rsidRDefault="00C65AD5">
      <w:pPr>
        <w:pStyle w:val="Code"/>
        <w:ind w:left="360"/>
      </w:pPr>
      <w:r>
        <w:t xml:space="preserve">  &lt;xs:complexType name="PipelineComponentOutputPropertyType"</w:t>
      </w:r>
    </w:p>
    <w:p w:rsidR="00E6416D" w:rsidRDefault="00C65AD5">
      <w:pPr>
        <w:pStyle w:val="Code"/>
        <w:ind w:left="360"/>
      </w:pPr>
      <w:r>
        <w:t xml:space="preserve">                  mixed="true"&gt;</w:t>
      </w:r>
    </w:p>
    <w:p w:rsidR="00E6416D" w:rsidRDefault="00C65AD5">
      <w:pPr>
        <w:pStyle w:val="Code"/>
        <w:ind w:left="360"/>
      </w:pPr>
      <w:r>
        <w:t xml:space="preserve">    &lt;xs:sequence&gt;</w:t>
      </w:r>
    </w:p>
    <w:p w:rsidR="00E6416D" w:rsidRDefault="00C65AD5">
      <w:pPr>
        <w:pStyle w:val="Code"/>
        <w:ind w:left="360"/>
      </w:pPr>
      <w:r>
        <w:lastRenderedPageBreak/>
        <w:t xml:space="preserve">      &lt;xs:element name="arrayElements"</w:t>
      </w:r>
    </w:p>
    <w:p w:rsidR="00E6416D" w:rsidRDefault="00C65AD5">
      <w:pPr>
        <w:pStyle w:val="Code"/>
        <w:ind w:left="360"/>
      </w:pPr>
      <w:r>
        <w:t xml:space="preserve">                  type="DTS:PipelineComponentArrayElementsType"</w:t>
      </w:r>
    </w:p>
    <w:p w:rsidR="00E6416D" w:rsidRDefault="00C65AD5">
      <w:pPr>
        <w:pStyle w:val="Code"/>
        <w:ind w:left="360"/>
      </w:pPr>
      <w:r>
        <w:t xml:space="preserve">    </w:t>
      </w:r>
      <w:r>
        <w:t xml:space="preserve">              form="unqualified" minOccurs="0"/&gt;</w:t>
      </w:r>
    </w:p>
    <w:p w:rsidR="00E6416D" w:rsidRDefault="00C65AD5">
      <w:pPr>
        <w:pStyle w:val="Code"/>
        <w:ind w:left="360"/>
      </w:pPr>
      <w:r>
        <w:t xml:space="preserve">    &lt;/xs:sequence&gt;</w:t>
      </w:r>
    </w:p>
    <w:p w:rsidR="00E6416D" w:rsidRDefault="00C65AD5">
      <w:pPr>
        <w:pStyle w:val="Code"/>
        <w:ind w:left="360"/>
      </w:pPr>
      <w:r>
        <w:t xml:space="preserve">    &lt;xs:attributeGroup</w:t>
      </w:r>
    </w:p>
    <w:p w:rsidR="00E6416D" w:rsidRDefault="00C65AD5">
      <w:pPr>
        <w:pStyle w:val="Code"/>
        <w:ind w:left="360"/>
      </w:pPr>
      <w:r>
        <w:t xml:space="preserve">      ref="DTS:PipelineComponentPropertyAttributeGroup"/&gt;</w:t>
      </w:r>
    </w:p>
    <w:p w:rsidR="00E6416D" w:rsidRDefault="00C65AD5">
      <w:pPr>
        <w:pStyle w:val="Code"/>
        <w:ind w:left="360"/>
      </w:pPr>
      <w:r>
        <w:t xml:space="preserve">    &lt;xs:attribute name="name" use="required"</w:t>
      </w:r>
    </w:p>
    <w:p w:rsidR="00E6416D" w:rsidRDefault="00C65AD5">
      <w:pPr>
        <w:pStyle w:val="Code"/>
        <w:ind w:left="360"/>
      </w:pPr>
      <w:r>
        <w:t xml:space="preserve">                  type="DTS:PipelineComponentOutputPropertyNameEnum"</w:t>
      </w:r>
    </w:p>
    <w:p w:rsidR="00E6416D" w:rsidRDefault="00C65AD5">
      <w:pPr>
        <w:pStyle w:val="Code"/>
        <w:ind w:left="360"/>
      </w:pPr>
      <w:r>
        <w:t xml:space="preserve">                  form="unqualified"/&gt;</w:t>
      </w:r>
    </w:p>
    <w:p w:rsidR="00E6416D" w:rsidRDefault="00C65AD5">
      <w:pPr>
        <w:pStyle w:val="Code"/>
        <w:ind w:left="360"/>
      </w:pPr>
      <w:r>
        <w:t xml:space="preserve">  &lt;/xs:complexType&gt;</w:t>
      </w:r>
    </w:p>
    <w:p w:rsidR="00E6416D" w:rsidRDefault="00E6416D">
      <w:pPr>
        <w:pStyle w:val="Code"/>
        <w:ind w:left="360"/>
      </w:pPr>
    </w:p>
    <w:p w:rsidR="00E6416D" w:rsidRDefault="00C65AD5">
      <w:pPr>
        <w:pStyle w:val="Code"/>
        <w:ind w:left="360"/>
      </w:pPr>
      <w:r>
        <w:t xml:space="preserve">  &lt;xs:complexType name="PipelineComponentInputPropertyType"</w:t>
      </w:r>
    </w:p>
    <w:p w:rsidR="00E6416D" w:rsidRDefault="00C65AD5">
      <w:pPr>
        <w:pStyle w:val="Code"/>
        <w:ind w:left="360"/>
      </w:pPr>
      <w:r>
        <w:t xml:space="preserve">                  mixed="true"&gt;</w:t>
      </w:r>
    </w:p>
    <w:p w:rsidR="00E6416D" w:rsidRDefault="00C65AD5">
      <w:pPr>
        <w:pStyle w:val="Code"/>
        <w:ind w:left="360"/>
      </w:pPr>
      <w:r>
        <w:t xml:space="preserve">    &lt;xs:sequence&gt;</w:t>
      </w:r>
    </w:p>
    <w:p w:rsidR="00E6416D" w:rsidRDefault="00C65AD5">
      <w:pPr>
        <w:pStyle w:val="Code"/>
        <w:ind w:left="360"/>
      </w:pPr>
      <w:r>
        <w:t xml:space="preserve">      &lt;xs:element</w:t>
      </w:r>
      <w:r>
        <w:t xml:space="preserve"> name="arrayElements"</w:t>
      </w:r>
    </w:p>
    <w:p w:rsidR="00E6416D" w:rsidRDefault="00C65AD5">
      <w:pPr>
        <w:pStyle w:val="Code"/>
        <w:ind w:left="360"/>
      </w:pPr>
      <w:r>
        <w:t xml:space="preserve">                  type="DTS:PipelineComponentArrayElementsType"</w:t>
      </w:r>
    </w:p>
    <w:p w:rsidR="00E6416D" w:rsidRDefault="00C65AD5">
      <w:pPr>
        <w:pStyle w:val="Code"/>
        <w:ind w:left="360"/>
      </w:pPr>
      <w:r>
        <w:t xml:space="preserve">                  form="unqualified" minOccurs="0"/&gt;</w:t>
      </w:r>
    </w:p>
    <w:p w:rsidR="00E6416D" w:rsidRDefault="00C65AD5">
      <w:pPr>
        <w:pStyle w:val="Code"/>
        <w:ind w:left="360"/>
      </w:pPr>
      <w:r>
        <w:t xml:space="preserve">    &lt;/xs:sequence&gt;</w:t>
      </w:r>
    </w:p>
    <w:p w:rsidR="00E6416D" w:rsidRDefault="00C65AD5">
      <w:pPr>
        <w:pStyle w:val="Code"/>
        <w:ind w:left="360"/>
      </w:pPr>
      <w:r>
        <w:t xml:space="preserve">    &lt;xs:attributeGroup</w:t>
      </w:r>
    </w:p>
    <w:p w:rsidR="00E6416D" w:rsidRDefault="00C65AD5">
      <w:pPr>
        <w:pStyle w:val="Code"/>
        <w:ind w:left="360"/>
      </w:pPr>
      <w:r>
        <w:t xml:space="preserve">      ref="DTS:PipelineComponentPropertyAttributeGroup"/&gt;</w:t>
      </w:r>
    </w:p>
    <w:p w:rsidR="00E6416D" w:rsidRDefault="00C65AD5">
      <w:pPr>
        <w:pStyle w:val="Code"/>
        <w:ind w:left="360"/>
      </w:pPr>
      <w:r>
        <w:t xml:space="preserve">    &lt;xs:attribute</w:t>
      </w:r>
      <w:r>
        <w:t xml:space="preserve"> name="name" use="required"</w:t>
      </w:r>
    </w:p>
    <w:p w:rsidR="00E6416D" w:rsidRDefault="00C65AD5">
      <w:pPr>
        <w:pStyle w:val="Code"/>
        <w:ind w:left="360"/>
      </w:pPr>
      <w:r>
        <w:t xml:space="preserve">                  type="DTS:PipelineComponentInputPropertyNameEnum"</w:t>
      </w:r>
    </w:p>
    <w:p w:rsidR="00E6416D" w:rsidRDefault="00C65AD5">
      <w:pPr>
        <w:pStyle w:val="Code"/>
        <w:ind w:left="360"/>
      </w:pPr>
      <w:r>
        <w:t xml:space="preserve">                  form="unqualified"/&gt;</w:t>
      </w:r>
    </w:p>
    <w:p w:rsidR="00E6416D" w:rsidRDefault="00C65AD5">
      <w:pPr>
        <w:pStyle w:val="Code"/>
        <w:ind w:left="360"/>
      </w:pPr>
      <w:r>
        <w:t xml:space="preserve">  &lt;/xs:complexType&gt;</w:t>
      </w:r>
    </w:p>
    <w:p w:rsidR="00E6416D" w:rsidRDefault="00E6416D">
      <w:pPr>
        <w:pStyle w:val="Code"/>
        <w:ind w:left="360"/>
      </w:pPr>
    </w:p>
    <w:p w:rsidR="00E6416D" w:rsidRDefault="00C65AD5">
      <w:pPr>
        <w:pStyle w:val="Code"/>
        <w:ind w:left="360"/>
      </w:pPr>
      <w:r>
        <w:t xml:space="preserve">  &lt;xs:complexType name="PipelineComponentArrayElementsType"&gt;</w:t>
      </w:r>
    </w:p>
    <w:p w:rsidR="00E6416D" w:rsidRDefault="00C65AD5">
      <w:pPr>
        <w:pStyle w:val="Code"/>
        <w:ind w:left="360"/>
      </w:pPr>
      <w:r>
        <w:t xml:space="preserve">    &lt;xs:sequence&gt;</w:t>
      </w:r>
    </w:p>
    <w:p w:rsidR="00E6416D" w:rsidRDefault="00C65AD5">
      <w:pPr>
        <w:pStyle w:val="Code"/>
        <w:ind w:left="360"/>
      </w:pPr>
      <w:r>
        <w:t xml:space="preserve">      &lt;</w:t>
      </w:r>
      <w:r>
        <w:t>xs:element name="arrayElement"</w:t>
      </w:r>
    </w:p>
    <w:p w:rsidR="00E6416D" w:rsidRDefault="00C65AD5">
      <w:pPr>
        <w:pStyle w:val="Code"/>
        <w:ind w:left="360"/>
      </w:pPr>
      <w:r>
        <w:t xml:space="preserve">                  type="DTS:PipelineComponentArrayElementType"</w:t>
      </w:r>
    </w:p>
    <w:p w:rsidR="00E6416D" w:rsidRDefault="00C65AD5">
      <w:pPr>
        <w:pStyle w:val="Code"/>
        <w:ind w:left="360"/>
      </w:pPr>
      <w:r>
        <w:t xml:space="preserve">                  form="unqualified" minOccurs="0" maxOccurs="unbounded"/&gt;</w:t>
      </w:r>
    </w:p>
    <w:p w:rsidR="00E6416D" w:rsidRDefault="00C65AD5">
      <w:pPr>
        <w:pStyle w:val="Code"/>
        <w:ind w:left="360"/>
      </w:pPr>
      <w:r>
        <w:t xml:space="preserve">    &lt;/xs:sequence&gt;</w:t>
      </w:r>
    </w:p>
    <w:p w:rsidR="00E6416D" w:rsidRDefault="00C65AD5">
      <w:pPr>
        <w:pStyle w:val="Code"/>
        <w:ind w:left="360"/>
      </w:pPr>
      <w:r>
        <w:t xml:space="preserve">    &lt;xs:attribute name="arrayElementCount" type="xs:int"</w:t>
      </w:r>
    </w:p>
    <w:p w:rsidR="00E6416D" w:rsidRDefault="00C65AD5">
      <w:pPr>
        <w:pStyle w:val="Code"/>
        <w:ind w:left="360"/>
      </w:pPr>
      <w:r>
        <w:t xml:space="preserve">           </w:t>
      </w:r>
      <w:r>
        <w:t xml:space="preserve">       form="unqualified"/&gt;</w:t>
      </w:r>
    </w:p>
    <w:p w:rsidR="00E6416D" w:rsidRDefault="00C65AD5">
      <w:pPr>
        <w:pStyle w:val="Code"/>
        <w:ind w:left="360"/>
      </w:pPr>
      <w:r>
        <w:t xml:space="preserve">  &lt;/xs:complexType&gt;</w:t>
      </w:r>
    </w:p>
    <w:p w:rsidR="00E6416D" w:rsidRDefault="00E6416D">
      <w:pPr>
        <w:pStyle w:val="Code"/>
        <w:ind w:left="360"/>
      </w:pPr>
    </w:p>
    <w:p w:rsidR="00E6416D" w:rsidRDefault="00C65AD5">
      <w:pPr>
        <w:pStyle w:val="Code"/>
        <w:ind w:left="360"/>
      </w:pPr>
      <w:r>
        <w:t xml:space="preserve">  &lt;xs:complexType name="PipelineComponentArrayElementType"&gt;</w:t>
      </w:r>
    </w:p>
    <w:p w:rsidR="00E6416D" w:rsidRDefault="00C65AD5">
      <w:pPr>
        <w:pStyle w:val="Code"/>
        <w:ind w:left="360"/>
      </w:pPr>
      <w:r>
        <w:t xml:space="preserve">    &lt;xs:simpleContent&gt;</w:t>
      </w:r>
    </w:p>
    <w:p w:rsidR="00E6416D" w:rsidRDefault="00C65AD5">
      <w:pPr>
        <w:pStyle w:val="Code"/>
        <w:ind w:left="360"/>
      </w:pPr>
      <w:r>
        <w:t xml:space="preserve">      &lt;xs:extension base="xs:anySimpleType"&gt;</w:t>
      </w:r>
    </w:p>
    <w:p w:rsidR="00E6416D" w:rsidRDefault="00C65AD5">
      <w:pPr>
        <w:pStyle w:val="Code"/>
        <w:ind w:left="360"/>
      </w:pPr>
      <w:r>
        <w:t xml:space="preserve">        &lt;xs:attribute name="dataType"</w:t>
      </w:r>
    </w:p>
    <w:p w:rsidR="00E6416D" w:rsidRDefault="00C65AD5">
      <w:pPr>
        <w:pStyle w:val="Code"/>
        <w:ind w:left="360"/>
      </w:pPr>
      <w:r>
        <w:t xml:space="preserve">                      type="DTS:PipelineComponentDataTypeEnum"</w:t>
      </w:r>
    </w:p>
    <w:p w:rsidR="00E6416D" w:rsidRDefault="00C65AD5">
      <w:pPr>
        <w:pStyle w:val="Code"/>
        <w:ind w:left="360"/>
      </w:pPr>
      <w:r>
        <w:t xml:space="preserve">                      form="unqualified"/&gt;</w:t>
      </w:r>
    </w:p>
    <w:p w:rsidR="00E6416D" w:rsidRDefault="00C65AD5">
      <w:pPr>
        <w:pStyle w:val="Code"/>
        <w:ind w:left="360"/>
      </w:pPr>
      <w:r>
        <w:t xml:space="preserve">      &lt;/xs:extension&gt;</w:t>
      </w:r>
    </w:p>
    <w:p w:rsidR="00E6416D" w:rsidRDefault="00C65AD5">
      <w:pPr>
        <w:pStyle w:val="Code"/>
        <w:ind w:left="360"/>
      </w:pPr>
      <w:r>
        <w:t xml:space="preserve">    &lt;/xs:simpleContent&gt;</w:t>
      </w:r>
    </w:p>
    <w:p w:rsidR="00E6416D" w:rsidRDefault="00C65AD5">
      <w:pPr>
        <w:pStyle w:val="Code"/>
        <w:ind w:left="360"/>
      </w:pPr>
      <w:r>
        <w:t xml:space="preserve">  &lt;/xs:complexType&gt;</w:t>
      </w:r>
    </w:p>
    <w:p w:rsidR="00E6416D" w:rsidRDefault="00E6416D">
      <w:pPr>
        <w:pStyle w:val="Code"/>
        <w:ind w:left="360"/>
      </w:pPr>
    </w:p>
    <w:p w:rsidR="00E6416D" w:rsidRDefault="00C65AD5">
      <w:pPr>
        <w:pStyle w:val="Code"/>
        <w:ind w:left="360"/>
      </w:pPr>
      <w:r>
        <w:t xml:space="preserve">  &lt;xs:simpleType name="PipelineComponentComponentClassIDEnum"&gt;</w:t>
      </w:r>
    </w:p>
    <w:p w:rsidR="00E6416D" w:rsidRDefault="00C65AD5">
      <w:pPr>
        <w:pStyle w:val="Code"/>
        <w:ind w:left="360"/>
      </w:pPr>
      <w:r>
        <w:t xml:space="preserve">    &lt;xs:restriction </w:t>
      </w:r>
      <w:r>
        <w:t>base="DTS:uuid"&gt;</w:t>
      </w:r>
    </w:p>
    <w:p w:rsidR="00E6416D" w:rsidRDefault="00C65AD5">
      <w:pPr>
        <w:pStyle w:val="Code"/>
        <w:ind w:left="360"/>
      </w:pPr>
      <w:r>
        <w:t xml:space="preserve">      &lt;!--Transforms--&gt;</w:t>
      </w:r>
    </w:p>
    <w:p w:rsidR="00E6416D" w:rsidRDefault="00C65AD5">
      <w:pPr>
        <w:pStyle w:val="Code"/>
        <w:ind w:left="360"/>
      </w:pPr>
      <w:r>
        <w:t xml:space="preserve">      &lt;!--Aggregate--&gt;</w:t>
      </w:r>
    </w:p>
    <w:p w:rsidR="00E6416D" w:rsidRDefault="00C65AD5">
      <w:pPr>
        <w:pStyle w:val="Code"/>
        <w:ind w:left="360"/>
      </w:pPr>
      <w:r>
        <w:t xml:space="preserve">      &lt;xs:enumeration value="{5B201335-B360-485C-BB93-75C34E09B3D3}"/&gt;</w:t>
      </w:r>
    </w:p>
    <w:p w:rsidR="00E6416D" w:rsidRDefault="00C65AD5">
      <w:pPr>
        <w:pStyle w:val="Code"/>
        <w:ind w:left="360"/>
      </w:pPr>
      <w:r>
        <w:t xml:space="preserve">      &lt;!--Audit--&gt;</w:t>
      </w:r>
    </w:p>
    <w:p w:rsidR="00E6416D" w:rsidRDefault="00C65AD5">
      <w:pPr>
        <w:pStyle w:val="Code"/>
        <w:ind w:left="360"/>
      </w:pPr>
      <w:r>
        <w:t xml:space="preserve">      &lt;xs:enumeration value="{4FCE8297-9C65-40A9-9D60-00C5CC6BC283}"/&gt;</w:t>
      </w:r>
    </w:p>
    <w:p w:rsidR="00E6416D" w:rsidRDefault="00C65AD5">
      <w:pPr>
        <w:pStyle w:val="Code"/>
        <w:ind w:left="360"/>
      </w:pPr>
      <w:r>
        <w:t xml:space="preserve">      &lt;!--Cache Transform--&gt;</w:t>
      </w:r>
    </w:p>
    <w:p w:rsidR="00E6416D" w:rsidRDefault="00C65AD5">
      <w:pPr>
        <w:pStyle w:val="Code"/>
        <w:ind w:left="360"/>
      </w:pPr>
      <w:r>
        <w:t xml:space="preserve">  </w:t>
      </w:r>
      <w:r>
        <w:t xml:space="preserve">    &lt;xs:enumeration value="{BF818E79-2C1C-410D-ADEA-B2D1A04FED01}"/&gt;</w:t>
      </w:r>
    </w:p>
    <w:p w:rsidR="00E6416D" w:rsidRDefault="00C65AD5">
      <w:pPr>
        <w:pStyle w:val="Code"/>
        <w:ind w:left="360"/>
      </w:pPr>
      <w:r>
        <w:t xml:space="preserve">      &lt;!--Character Map--&gt;</w:t>
      </w:r>
    </w:p>
    <w:p w:rsidR="00E6416D" w:rsidRDefault="00C65AD5">
      <w:pPr>
        <w:pStyle w:val="Code"/>
        <w:ind w:left="360"/>
      </w:pPr>
      <w:r>
        <w:t xml:space="preserve">      &lt;xs:enumeration value="{C86C867A-7D40-486A-8734-F0B6943A9DD4}"/&gt;</w:t>
      </w:r>
    </w:p>
    <w:p w:rsidR="00E6416D" w:rsidRDefault="00C65AD5">
      <w:pPr>
        <w:pStyle w:val="Code"/>
        <w:ind w:left="360"/>
      </w:pPr>
      <w:r>
        <w:t xml:space="preserve">      &lt;!--Conditional Split--&gt;</w:t>
      </w:r>
    </w:p>
    <w:p w:rsidR="00E6416D" w:rsidRDefault="00C65AD5">
      <w:pPr>
        <w:pStyle w:val="Code"/>
        <w:ind w:left="360"/>
      </w:pPr>
      <w:r>
        <w:t xml:space="preserve">      &lt;xs:enumeration value="{7F88F654-4E20-4D14-84F4-AF9C</w:t>
      </w:r>
      <w:r>
        <w:t>925D3087}"/&gt;</w:t>
      </w:r>
    </w:p>
    <w:p w:rsidR="00E6416D" w:rsidRDefault="00C65AD5">
      <w:pPr>
        <w:pStyle w:val="Code"/>
        <w:ind w:left="360"/>
      </w:pPr>
      <w:r>
        <w:t xml:space="preserve">      &lt;!--Copy Column--&gt;</w:t>
      </w:r>
    </w:p>
    <w:p w:rsidR="00E6416D" w:rsidRDefault="00C65AD5">
      <w:pPr>
        <w:pStyle w:val="Code"/>
        <w:ind w:left="360"/>
      </w:pPr>
      <w:r>
        <w:t xml:space="preserve">      &lt;xs:enumeration value="{D231ABC4-4754-481B-8F7A-CD4BD8D09832}"/&gt;</w:t>
      </w:r>
    </w:p>
    <w:p w:rsidR="00E6416D" w:rsidRDefault="00C65AD5">
      <w:pPr>
        <w:pStyle w:val="Code"/>
        <w:ind w:left="360"/>
      </w:pPr>
      <w:r>
        <w:t xml:space="preserve">      &lt;!--Data Conversion--&gt;</w:t>
      </w:r>
    </w:p>
    <w:p w:rsidR="00E6416D" w:rsidRDefault="00C65AD5">
      <w:pPr>
        <w:pStyle w:val="Code"/>
        <w:ind w:left="360"/>
      </w:pPr>
      <w:r>
        <w:t xml:space="preserve">      &lt;xs:enumeration value="{62B1106C-7DB8-4EC8-ADD6-4C664DFFC54A}"/&gt;</w:t>
      </w:r>
    </w:p>
    <w:p w:rsidR="00E6416D" w:rsidRDefault="00C65AD5">
      <w:pPr>
        <w:pStyle w:val="Code"/>
        <w:ind w:left="360"/>
      </w:pPr>
      <w:r>
        <w:t xml:space="preserve">      &lt;!--Data Mining Query--&gt;</w:t>
      </w:r>
    </w:p>
    <w:p w:rsidR="00E6416D" w:rsidRDefault="00C65AD5">
      <w:pPr>
        <w:pStyle w:val="Code"/>
        <w:ind w:left="360"/>
      </w:pPr>
      <w:r>
        <w:t xml:space="preserve">      &lt;</w:t>
      </w:r>
      <w:r>
        <w:t>xs:enumeration value="{CBDFF0CC-3758-4424-A431-3C2E103069AA}"/&gt;</w:t>
      </w:r>
    </w:p>
    <w:p w:rsidR="00E6416D" w:rsidRDefault="00C65AD5">
      <w:pPr>
        <w:pStyle w:val="Code"/>
        <w:ind w:left="360"/>
      </w:pPr>
      <w:r>
        <w:t xml:space="preserve">      &lt;!--Derived Column--&gt;</w:t>
      </w:r>
    </w:p>
    <w:p w:rsidR="00E6416D" w:rsidRDefault="00C65AD5">
      <w:pPr>
        <w:pStyle w:val="Code"/>
        <w:ind w:left="360"/>
      </w:pPr>
      <w:r>
        <w:t xml:space="preserve">      &lt;xs:enumeration value="{49928E82-9C4E-49F0-AABE-3812B82707EC}"/&gt;</w:t>
      </w:r>
    </w:p>
    <w:p w:rsidR="00E6416D" w:rsidRDefault="00C65AD5">
      <w:pPr>
        <w:pStyle w:val="Code"/>
        <w:ind w:left="360"/>
      </w:pPr>
      <w:r>
        <w:t xml:space="preserve">      &lt;!--Export Column--&gt;</w:t>
      </w:r>
    </w:p>
    <w:p w:rsidR="00E6416D" w:rsidRDefault="00C65AD5">
      <w:pPr>
        <w:pStyle w:val="Code"/>
        <w:ind w:left="360"/>
      </w:pPr>
      <w:r>
        <w:t xml:space="preserve">      &lt;xs:enumeration value="{A9823821-0085-4483-952F-36277F63FFC5</w:t>
      </w:r>
      <w:r>
        <w:t>}"/&gt;</w:t>
      </w:r>
    </w:p>
    <w:p w:rsidR="00E6416D" w:rsidRDefault="00C65AD5">
      <w:pPr>
        <w:pStyle w:val="Code"/>
        <w:ind w:left="360"/>
      </w:pPr>
      <w:r>
        <w:t xml:space="preserve">      &lt;!--Fuzzy Grouping--&gt;</w:t>
      </w:r>
    </w:p>
    <w:p w:rsidR="00E6416D" w:rsidRDefault="00C65AD5">
      <w:pPr>
        <w:pStyle w:val="Code"/>
        <w:ind w:left="360"/>
      </w:pPr>
      <w:r>
        <w:lastRenderedPageBreak/>
        <w:t xml:space="preserve">      &lt;xs:enumeration value="{836E0D0B-0358-45B4-B888-4ADCE9356D4E}"/&gt;</w:t>
      </w:r>
    </w:p>
    <w:p w:rsidR="00E6416D" w:rsidRDefault="00C65AD5">
      <w:pPr>
        <w:pStyle w:val="Code"/>
        <w:ind w:left="360"/>
      </w:pPr>
      <w:r>
        <w:t xml:space="preserve">      &lt;!--Fuzzy Lookup--&gt;</w:t>
      </w:r>
    </w:p>
    <w:p w:rsidR="00E6416D" w:rsidRDefault="00C65AD5">
      <w:pPr>
        <w:pStyle w:val="Code"/>
        <w:ind w:left="360"/>
      </w:pPr>
      <w:r>
        <w:t xml:space="preserve">      &lt;xs:enumeration value="{E4A5F949-EC93-45AB-8B36-B52936257EC2}"/&gt;</w:t>
      </w:r>
    </w:p>
    <w:p w:rsidR="00E6416D" w:rsidRDefault="00C65AD5">
      <w:pPr>
        <w:pStyle w:val="Code"/>
        <w:ind w:left="360"/>
      </w:pPr>
      <w:r>
        <w:t xml:space="preserve">      &lt;!--Import Column--&gt;</w:t>
      </w:r>
    </w:p>
    <w:p w:rsidR="00E6416D" w:rsidRDefault="00C65AD5">
      <w:pPr>
        <w:pStyle w:val="Code"/>
        <w:ind w:left="360"/>
      </w:pPr>
      <w:r>
        <w:t xml:space="preserve">      &lt;xs:enumeration value=</w:t>
      </w:r>
      <w:r>
        <w:t>"{9053CAE0-140B-48E4-AEEC-4E6A26E9E436}"/&gt;</w:t>
      </w:r>
    </w:p>
    <w:p w:rsidR="00E6416D" w:rsidRDefault="00C65AD5">
      <w:pPr>
        <w:pStyle w:val="Code"/>
        <w:ind w:left="360"/>
      </w:pPr>
      <w:r>
        <w:t xml:space="preserve">      &lt;!--Lookup--&gt;</w:t>
      </w:r>
    </w:p>
    <w:p w:rsidR="00E6416D" w:rsidRDefault="00C65AD5">
      <w:pPr>
        <w:pStyle w:val="Code"/>
        <w:ind w:left="360"/>
      </w:pPr>
      <w:r>
        <w:t xml:space="preserve">      &lt;xs:enumeration value="{671046B0-AA63-4C9F-90E4-C06E0B710CE3}"/&gt;</w:t>
      </w:r>
    </w:p>
    <w:p w:rsidR="00E6416D" w:rsidRDefault="00C65AD5">
      <w:pPr>
        <w:pStyle w:val="Code"/>
        <w:ind w:left="360"/>
      </w:pPr>
      <w:r>
        <w:t xml:space="preserve">      &lt;!--Merge--&gt;</w:t>
      </w:r>
    </w:p>
    <w:p w:rsidR="00E6416D" w:rsidRDefault="00C65AD5">
      <w:pPr>
        <w:pStyle w:val="Code"/>
        <w:ind w:left="360"/>
      </w:pPr>
      <w:r>
        <w:t xml:space="preserve">      &lt;xs:enumeration value="{36E0E750-2510-4776-AA6E-17EAE84FD63E}"/&gt;</w:t>
      </w:r>
    </w:p>
    <w:p w:rsidR="00E6416D" w:rsidRDefault="00C65AD5">
      <w:pPr>
        <w:pStyle w:val="Code"/>
        <w:ind w:left="360"/>
      </w:pPr>
      <w:r>
        <w:t xml:space="preserve">      &lt;!--MergeJoin--&gt;</w:t>
      </w:r>
    </w:p>
    <w:p w:rsidR="00E6416D" w:rsidRDefault="00C65AD5">
      <w:pPr>
        <w:pStyle w:val="Code"/>
        <w:ind w:left="360"/>
      </w:pPr>
      <w:r>
        <w:t xml:space="preserve">      &lt;</w:t>
      </w:r>
      <w:r>
        <w:t>xs:enumeration value="{14D43A4F-D7BD-489D-829E-6DE35750CFE4}"/&gt;</w:t>
      </w:r>
    </w:p>
    <w:p w:rsidR="00E6416D" w:rsidRDefault="00C65AD5">
      <w:pPr>
        <w:pStyle w:val="Code"/>
        <w:ind w:left="360"/>
      </w:pPr>
      <w:r>
        <w:t xml:space="preserve">      &lt;!--Multicast--&gt;</w:t>
      </w:r>
    </w:p>
    <w:p w:rsidR="00E6416D" w:rsidRDefault="00C65AD5">
      <w:pPr>
        <w:pStyle w:val="Code"/>
        <w:ind w:left="360"/>
      </w:pPr>
      <w:r>
        <w:t xml:space="preserve">      &lt;xs:enumeration value="{EC139FBC-694E-490B-8EA7-35690FB0F445}"/&gt;</w:t>
      </w:r>
    </w:p>
    <w:p w:rsidR="00E6416D" w:rsidRDefault="00C65AD5">
      <w:pPr>
        <w:pStyle w:val="Code"/>
        <w:ind w:left="360"/>
      </w:pPr>
      <w:r>
        <w:t xml:space="preserve">      &lt;!--OLE DB Command--&gt;</w:t>
      </w:r>
    </w:p>
    <w:p w:rsidR="00E6416D" w:rsidRDefault="00C65AD5">
      <w:pPr>
        <w:pStyle w:val="Code"/>
        <w:ind w:left="360"/>
      </w:pPr>
      <w:r>
        <w:t xml:space="preserve">      &lt;xs:enumeration value="{93FFEC66-CBC8-4C7F-9C6A-CB1C17A7567D}"/&gt;</w:t>
      </w:r>
    </w:p>
    <w:p w:rsidR="00E6416D" w:rsidRDefault="00C65AD5">
      <w:pPr>
        <w:pStyle w:val="Code"/>
        <w:ind w:left="360"/>
      </w:pPr>
      <w:r>
        <w:t xml:space="preserve">      &lt;!--Percentage Sampling--&gt;</w:t>
      </w:r>
    </w:p>
    <w:p w:rsidR="00E6416D" w:rsidRDefault="00C65AD5">
      <w:pPr>
        <w:pStyle w:val="Code"/>
        <w:ind w:left="360"/>
      </w:pPr>
      <w:r>
        <w:t xml:space="preserve">      &lt;xs:enumeration value="{05322586-D434-4593-8BE4-8CFC766D9C8B}"/&gt;</w:t>
      </w:r>
    </w:p>
    <w:p w:rsidR="00E6416D" w:rsidRDefault="00C65AD5">
      <w:pPr>
        <w:pStyle w:val="Code"/>
        <w:ind w:left="360"/>
      </w:pPr>
      <w:r>
        <w:t xml:space="preserve">      &lt;!--Pivot--&gt;</w:t>
      </w:r>
    </w:p>
    <w:p w:rsidR="00E6416D" w:rsidRDefault="00C65AD5">
      <w:pPr>
        <w:pStyle w:val="Code"/>
        <w:ind w:left="360"/>
      </w:pPr>
      <w:r>
        <w:t xml:space="preserve">      &lt;xs:enumeration value="{AEB2AFAE-2201-48B1-B290-42BB8C9149DD}"/&gt;</w:t>
      </w:r>
    </w:p>
    <w:p w:rsidR="00E6416D" w:rsidRDefault="00C65AD5">
      <w:pPr>
        <w:pStyle w:val="Code"/>
        <w:ind w:left="360"/>
      </w:pPr>
      <w:r>
        <w:t xml:space="preserve">      &lt;!--RowCount--&gt;</w:t>
      </w:r>
    </w:p>
    <w:p w:rsidR="00E6416D" w:rsidRDefault="00C65AD5">
      <w:pPr>
        <w:pStyle w:val="Code"/>
        <w:ind w:left="360"/>
      </w:pPr>
      <w:r>
        <w:t xml:space="preserve">      &lt;xs:enumeration value="{E2697D8C-</w:t>
      </w:r>
      <w:r>
        <w:t>70DA-42B2-8208-A19CE3A9FE41}"/&gt;</w:t>
      </w:r>
    </w:p>
    <w:p w:rsidR="00E6416D" w:rsidRDefault="00C65AD5">
      <w:pPr>
        <w:pStyle w:val="Code"/>
        <w:ind w:left="360"/>
      </w:pPr>
      <w:r>
        <w:t xml:space="preserve">      &lt;!--Row Sampling--&gt;</w:t>
      </w:r>
    </w:p>
    <w:p w:rsidR="00E6416D" w:rsidRDefault="00C65AD5">
      <w:pPr>
        <w:pStyle w:val="Code"/>
        <w:ind w:left="360"/>
      </w:pPr>
      <w:r>
        <w:t xml:space="preserve">      &lt;xs:enumeration value="{284A868A-7C3D-498C-ABBF-028CEF6AB288}"/&gt;</w:t>
      </w:r>
    </w:p>
    <w:p w:rsidR="00E6416D" w:rsidRDefault="00C65AD5">
      <w:pPr>
        <w:pStyle w:val="Code"/>
        <w:ind w:left="360"/>
      </w:pPr>
      <w:r>
        <w:t xml:space="preserve">      &lt;!--Script Component, ADO.Net source, XML Source,ADO.Net</w:t>
      </w:r>
    </w:p>
    <w:p w:rsidR="00E6416D" w:rsidRDefault="00C65AD5">
      <w:pPr>
        <w:pStyle w:val="Code"/>
        <w:ind w:left="360"/>
      </w:pPr>
      <w:r>
        <w:t xml:space="preserve">      Destination, DataReader Destination, SQL Server Compact Destination--&gt;</w:t>
      </w:r>
    </w:p>
    <w:p w:rsidR="00E6416D" w:rsidRDefault="00C65AD5">
      <w:pPr>
        <w:pStyle w:val="Code"/>
        <w:ind w:left="360"/>
      </w:pPr>
      <w:r>
        <w:t xml:space="preserve">      &lt;xs:enumeration value="{874F7595-FB5F-40FF-96AF-FBFF8250E3EF}"/&gt;</w:t>
      </w:r>
    </w:p>
    <w:p w:rsidR="00E6416D" w:rsidRDefault="00C65AD5">
      <w:pPr>
        <w:pStyle w:val="Code"/>
        <w:ind w:left="360"/>
      </w:pPr>
      <w:r>
        <w:t xml:space="preserve">      &lt;!--Slowly Changing Dimension--&gt;</w:t>
      </w:r>
    </w:p>
    <w:p w:rsidR="00E6416D" w:rsidRDefault="00C65AD5">
      <w:pPr>
        <w:pStyle w:val="Code"/>
        <w:ind w:left="360"/>
      </w:pPr>
      <w:r>
        <w:t xml:space="preserve">      &lt;xs:enumeration value="{25BBB0C5-369B-4303-B3DF-D0DC741DEE58}"/</w:t>
      </w:r>
      <w:r>
        <w:t>&gt;</w:t>
      </w:r>
    </w:p>
    <w:p w:rsidR="00E6416D" w:rsidRDefault="00C65AD5">
      <w:pPr>
        <w:pStyle w:val="Code"/>
        <w:ind w:left="360"/>
      </w:pPr>
      <w:r>
        <w:t xml:space="preserve">      &lt;!--Sort--&gt;</w:t>
      </w:r>
    </w:p>
    <w:p w:rsidR="00E6416D" w:rsidRDefault="00C65AD5">
      <w:pPr>
        <w:pStyle w:val="Code"/>
        <w:ind w:left="360"/>
      </w:pPr>
      <w:r>
        <w:t xml:space="preserve">      &lt;xs:enumeration value="{5B1A3FF5-D366-4D75-AD1F-F19A36FCBEDB}"/&gt;</w:t>
      </w:r>
    </w:p>
    <w:p w:rsidR="00E6416D" w:rsidRDefault="00C65AD5">
      <w:pPr>
        <w:pStyle w:val="Code"/>
        <w:ind w:left="360"/>
      </w:pPr>
      <w:r>
        <w:t xml:space="preserve">      &lt;!--Term Extraction--&gt;</w:t>
      </w:r>
    </w:p>
    <w:p w:rsidR="00E6416D" w:rsidRDefault="00C65AD5">
      <w:pPr>
        <w:pStyle w:val="Code"/>
        <w:ind w:left="360"/>
      </w:pPr>
      <w:r>
        <w:t xml:space="preserve">      &lt;xs:enumeration value="{056F53D1-8081-4D07-8134-1D4DAC244BB2}"/&gt;</w:t>
      </w:r>
    </w:p>
    <w:p w:rsidR="00E6416D" w:rsidRDefault="00C65AD5">
      <w:pPr>
        <w:pStyle w:val="Code"/>
        <w:ind w:left="360"/>
      </w:pPr>
      <w:r>
        <w:t xml:space="preserve">      &lt;!--Term Lookup--&gt;</w:t>
      </w:r>
    </w:p>
    <w:p w:rsidR="00E6416D" w:rsidRDefault="00C65AD5">
      <w:pPr>
        <w:pStyle w:val="Code"/>
        <w:ind w:left="360"/>
      </w:pPr>
      <w:r>
        <w:t xml:space="preserve">      &lt;xs:enumeration value="{ACCC729A-8</w:t>
      </w:r>
      <w:r>
        <w:t>23D-49A7-B16D-F1999AEB1D4C}"/&gt;</w:t>
      </w:r>
    </w:p>
    <w:p w:rsidR="00E6416D" w:rsidRDefault="00C65AD5">
      <w:pPr>
        <w:pStyle w:val="Code"/>
        <w:ind w:left="360"/>
      </w:pPr>
      <w:r>
        <w:t xml:space="preserve">      &lt;!--Union All--&gt;</w:t>
      </w:r>
    </w:p>
    <w:p w:rsidR="00E6416D" w:rsidRDefault="00C65AD5">
      <w:pPr>
        <w:pStyle w:val="Code"/>
        <w:ind w:left="360"/>
      </w:pPr>
      <w:r>
        <w:t xml:space="preserve">      &lt;xs:enumeration value="{B594E9A8-4351-4939-891C-CFE1AB93E925}"/&gt;</w:t>
      </w:r>
    </w:p>
    <w:p w:rsidR="00E6416D" w:rsidRDefault="00C65AD5">
      <w:pPr>
        <w:pStyle w:val="Code"/>
        <w:ind w:left="360"/>
      </w:pPr>
      <w:r>
        <w:t xml:space="preserve">      &lt;!--Unpivot--&gt;</w:t>
      </w:r>
    </w:p>
    <w:p w:rsidR="00E6416D" w:rsidRDefault="00C65AD5">
      <w:pPr>
        <w:pStyle w:val="Code"/>
        <w:ind w:left="360"/>
      </w:pPr>
      <w:r>
        <w:t xml:space="preserve">      &lt;xs:enumeration value="{B8B094A9-8809-4E06-8874-5C55606A9FDF}"/&gt;</w:t>
      </w:r>
    </w:p>
    <w:p w:rsidR="00E6416D" w:rsidRDefault="00E6416D">
      <w:pPr>
        <w:pStyle w:val="Code"/>
        <w:ind w:left="360"/>
      </w:pPr>
    </w:p>
    <w:p w:rsidR="00E6416D" w:rsidRDefault="00C65AD5">
      <w:pPr>
        <w:pStyle w:val="Code"/>
        <w:ind w:left="360"/>
      </w:pPr>
      <w:r>
        <w:t xml:space="preserve">      &lt;!--Destinations--&gt;</w:t>
      </w:r>
    </w:p>
    <w:p w:rsidR="00E6416D" w:rsidRDefault="00C65AD5">
      <w:pPr>
        <w:pStyle w:val="Code"/>
        <w:ind w:left="360"/>
      </w:pPr>
      <w:r>
        <w:t xml:space="preserve">      &lt;!--Ex</w:t>
      </w:r>
      <w:r>
        <w:t>cel Destination--&gt;</w:t>
      </w:r>
    </w:p>
    <w:p w:rsidR="00E6416D" w:rsidRDefault="00C65AD5">
      <w:pPr>
        <w:pStyle w:val="Code"/>
        <w:ind w:left="360"/>
      </w:pPr>
      <w:r>
        <w:t xml:space="preserve">      &lt;xs:enumeration value="{1F5D5712-2FBA-4CB9-A95A-86C1F336E1DA}"/&gt;</w:t>
      </w:r>
    </w:p>
    <w:p w:rsidR="00E6416D" w:rsidRDefault="00C65AD5">
      <w:pPr>
        <w:pStyle w:val="Code"/>
        <w:ind w:left="360"/>
      </w:pPr>
      <w:r>
        <w:t xml:space="preserve">      &lt;!--Flat File Destination--&gt;</w:t>
      </w:r>
    </w:p>
    <w:p w:rsidR="00E6416D" w:rsidRDefault="00C65AD5">
      <w:pPr>
        <w:pStyle w:val="Code"/>
        <w:ind w:left="360"/>
      </w:pPr>
      <w:r>
        <w:t xml:space="preserve">      &lt;xs:enumeration value="{8DA75FED-1B7C-407D-B2AD-2B24209CCCA4}"/&gt;</w:t>
      </w:r>
    </w:p>
    <w:p w:rsidR="00E6416D" w:rsidRDefault="00C65AD5">
      <w:pPr>
        <w:pStyle w:val="Code"/>
        <w:ind w:left="360"/>
      </w:pPr>
      <w:r>
        <w:t xml:space="preserve">      &lt;!--OLE DB Destination--&gt;</w:t>
      </w:r>
    </w:p>
    <w:p w:rsidR="00E6416D" w:rsidRDefault="00C65AD5">
      <w:pPr>
        <w:pStyle w:val="Code"/>
        <w:ind w:left="360"/>
      </w:pPr>
      <w:r>
        <w:t xml:space="preserve">      &lt;xs:enumeration value=</w:t>
      </w:r>
      <w:r>
        <w:t>"{4ADA7EAA-136C-4215-8098-D7A7C27FC0D1}"/&gt;</w:t>
      </w:r>
    </w:p>
    <w:p w:rsidR="00E6416D" w:rsidRDefault="00C65AD5">
      <w:pPr>
        <w:pStyle w:val="Code"/>
        <w:ind w:left="360"/>
      </w:pPr>
      <w:r>
        <w:t xml:space="preserve">      &lt;!--Data Mining Model Training--&gt;</w:t>
      </w:r>
    </w:p>
    <w:p w:rsidR="00E6416D" w:rsidRDefault="00C65AD5">
      <w:pPr>
        <w:pStyle w:val="Code"/>
        <w:ind w:left="360"/>
      </w:pPr>
      <w:r>
        <w:t xml:space="preserve">      &lt;xs:enumeration value="{3D9FFAE9-B89B-43D9-80C8-B97D2740C746}"/&gt;</w:t>
      </w:r>
    </w:p>
    <w:p w:rsidR="00E6416D" w:rsidRDefault="00C65AD5">
      <w:pPr>
        <w:pStyle w:val="Code"/>
        <w:ind w:left="360"/>
      </w:pPr>
      <w:r>
        <w:t xml:space="preserve">      &lt;!--Dimension Processing--&gt;</w:t>
      </w:r>
    </w:p>
    <w:p w:rsidR="00E6416D" w:rsidRDefault="00C65AD5">
      <w:pPr>
        <w:pStyle w:val="Code"/>
        <w:ind w:left="360"/>
      </w:pPr>
      <w:r>
        <w:t xml:space="preserve">      &lt;xs:enumeration value="{2C2F0891-3AAA-4865-A676-D7476FE4CE90}"</w:t>
      </w:r>
      <w:r>
        <w:t>/&gt;</w:t>
      </w:r>
    </w:p>
    <w:p w:rsidR="00E6416D" w:rsidRDefault="00C65AD5">
      <w:pPr>
        <w:pStyle w:val="Code"/>
        <w:ind w:left="360"/>
      </w:pPr>
      <w:r>
        <w:t xml:space="preserve">      &lt;!--Partition Processing--&gt;</w:t>
      </w:r>
    </w:p>
    <w:p w:rsidR="00E6416D" w:rsidRDefault="00C65AD5">
      <w:pPr>
        <w:pStyle w:val="Code"/>
        <w:ind w:left="360"/>
      </w:pPr>
      <w:r>
        <w:t xml:space="preserve">      &lt;xs:enumeration value="{DA510FB7-E3A8-4D96-9F59-55E15E67FE3D}"/&gt;</w:t>
      </w:r>
    </w:p>
    <w:p w:rsidR="00E6416D" w:rsidRDefault="00C65AD5">
      <w:pPr>
        <w:pStyle w:val="Code"/>
        <w:ind w:left="360"/>
      </w:pPr>
      <w:r>
        <w:t xml:space="preserve">      &lt;!--Raw File Destination--&gt;</w:t>
      </w:r>
    </w:p>
    <w:p w:rsidR="00E6416D" w:rsidRDefault="00C65AD5">
      <w:pPr>
        <w:pStyle w:val="Code"/>
        <w:ind w:left="360"/>
      </w:pPr>
      <w:r>
        <w:t xml:space="preserve">      &lt;xs:enumeration value="{04762BB6-892F-4EE6-AD46-9CEB0A7EC7A2}"/&gt;</w:t>
      </w:r>
    </w:p>
    <w:p w:rsidR="00E6416D" w:rsidRDefault="00C65AD5">
      <w:pPr>
        <w:pStyle w:val="Code"/>
        <w:ind w:left="360"/>
      </w:pPr>
      <w:r>
        <w:t xml:space="preserve">      &lt;!--RecordSet Destination--&gt;</w:t>
      </w:r>
    </w:p>
    <w:p w:rsidR="00E6416D" w:rsidRDefault="00C65AD5">
      <w:pPr>
        <w:pStyle w:val="Code"/>
        <w:ind w:left="360"/>
      </w:pPr>
      <w:r>
        <w:t xml:space="preserve">      &lt;</w:t>
      </w:r>
      <w:r>
        <w:t>xs:enumeration value="{C457FD7E-CE98-4C4B-AEFE-F3AE0044F181}"/&gt;</w:t>
      </w:r>
    </w:p>
    <w:p w:rsidR="00E6416D" w:rsidRDefault="00C65AD5">
      <w:pPr>
        <w:pStyle w:val="Code"/>
        <w:ind w:left="360"/>
      </w:pPr>
      <w:r>
        <w:t xml:space="preserve">      &lt;!--SQL Server Destination--&gt;</w:t>
      </w:r>
    </w:p>
    <w:p w:rsidR="00E6416D" w:rsidRDefault="00C65AD5">
      <w:pPr>
        <w:pStyle w:val="Code"/>
        <w:ind w:left="360"/>
      </w:pPr>
      <w:r>
        <w:t xml:space="preserve">      &lt;xs:enumeration value="{F452EAF3-5EF0-43F1-8067-09DDF0BC6316}"/&gt;</w:t>
      </w:r>
    </w:p>
    <w:p w:rsidR="00E6416D" w:rsidRDefault="00E6416D">
      <w:pPr>
        <w:pStyle w:val="Code"/>
        <w:ind w:left="360"/>
      </w:pPr>
    </w:p>
    <w:p w:rsidR="00E6416D" w:rsidRDefault="00C65AD5">
      <w:pPr>
        <w:pStyle w:val="Code"/>
        <w:ind w:left="360"/>
      </w:pPr>
      <w:r>
        <w:t xml:space="preserve">      &lt;!--Sources--&gt;</w:t>
      </w:r>
    </w:p>
    <w:p w:rsidR="00E6416D" w:rsidRDefault="00C65AD5">
      <w:pPr>
        <w:pStyle w:val="Code"/>
        <w:ind w:left="360"/>
      </w:pPr>
      <w:r>
        <w:t xml:space="preserve">      &lt;!--Excel Source--&gt;</w:t>
      </w:r>
    </w:p>
    <w:p w:rsidR="00E6416D" w:rsidRDefault="00C65AD5">
      <w:pPr>
        <w:pStyle w:val="Code"/>
        <w:ind w:left="360"/>
      </w:pPr>
      <w:r>
        <w:t xml:space="preserve">      &lt;</w:t>
      </w:r>
      <w:r>
        <w:t>xs:enumeration value="{8C084929-27D1-479F-9641-ABB7CDADF1AC}"/&gt;</w:t>
      </w:r>
    </w:p>
    <w:p w:rsidR="00E6416D" w:rsidRDefault="00C65AD5">
      <w:pPr>
        <w:pStyle w:val="Code"/>
        <w:ind w:left="360"/>
      </w:pPr>
      <w:r>
        <w:t xml:space="preserve">      &lt;!--Flat File Source--&gt;</w:t>
      </w:r>
    </w:p>
    <w:p w:rsidR="00E6416D" w:rsidRDefault="00C65AD5">
      <w:pPr>
        <w:pStyle w:val="Code"/>
        <w:ind w:left="360"/>
      </w:pPr>
      <w:r>
        <w:t xml:space="preserve">      &lt;xs:enumeration value="{D23FD76B-F51D-420F-BBCB-19CBF6AC1AB4}"/&gt;</w:t>
      </w:r>
    </w:p>
    <w:p w:rsidR="00E6416D" w:rsidRDefault="00C65AD5">
      <w:pPr>
        <w:pStyle w:val="Code"/>
        <w:ind w:left="360"/>
      </w:pPr>
      <w:r>
        <w:t xml:space="preserve">      &lt;!--OLE DB Source--&gt;</w:t>
      </w:r>
    </w:p>
    <w:p w:rsidR="00E6416D" w:rsidRDefault="00C65AD5">
      <w:pPr>
        <w:pStyle w:val="Code"/>
        <w:ind w:left="360"/>
      </w:pPr>
      <w:r>
        <w:t xml:space="preserve">      &lt;xs:enumeration value="{165A526D-D5DE-47FF-96A6-F8274C1982</w:t>
      </w:r>
      <w:r>
        <w:t>6B}"/&gt;</w:t>
      </w:r>
    </w:p>
    <w:p w:rsidR="00E6416D" w:rsidRDefault="00C65AD5">
      <w:pPr>
        <w:pStyle w:val="Code"/>
        <w:ind w:left="360"/>
      </w:pPr>
      <w:r>
        <w:t xml:space="preserve">      &lt;!--Raw File Source--&gt;</w:t>
      </w:r>
    </w:p>
    <w:p w:rsidR="00E6416D" w:rsidRDefault="00C65AD5">
      <w:pPr>
        <w:pStyle w:val="Code"/>
        <w:ind w:left="360"/>
      </w:pPr>
      <w:r>
        <w:t xml:space="preserve">      &lt;xs:enumeration value="{480C7D5A-CE63-405C-B338-3C7F26560EE3}"/&gt;</w:t>
      </w:r>
    </w:p>
    <w:p w:rsidR="00E6416D" w:rsidRDefault="00C65AD5">
      <w:pPr>
        <w:pStyle w:val="Code"/>
        <w:ind w:left="360"/>
      </w:pPr>
      <w:r>
        <w:t xml:space="preserve">    &lt;/xs:restriction&gt;</w:t>
      </w:r>
    </w:p>
    <w:p w:rsidR="00E6416D" w:rsidRDefault="00C65AD5">
      <w:pPr>
        <w:pStyle w:val="Code"/>
        <w:ind w:left="360"/>
      </w:pPr>
      <w:r>
        <w:lastRenderedPageBreak/>
        <w:t xml:space="preserve">  &lt;/xs:simpleType&gt;</w:t>
      </w:r>
    </w:p>
    <w:p w:rsidR="00E6416D" w:rsidRDefault="00E6416D">
      <w:pPr>
        <w:pStyle w:val="Code"/>
        <w:ind w:left="360"/>
      </w:pPr>
    </w:p>
    <w:p w:rsidR="00E6416D" w:rsidRDefault="00C65AD5">
      <w:pPr>
        <w:pStyle w:val="Code"/>
        <w:ind w:left="360"/>
      </w:pPr>
      <w:r>
        <w:t xml:space="preserve">  &lt;xs:simpleType name="PipelineComponentPropertyNameEnum"&gt;</w:t>
      </w:r>
    </w:p>
    <w:p w:rsidR="00E6416D" w:rsidRDefault="00C65AD5">
      <w:pPr>
        <w:pStyle w:val="Code"/>
        <w:ind w:left="360"/>
      </w:pPr>
      <w:r>
        <w:t xml:space="preserve">    &lt;xs:restriction base="xs:string"&gt;</w:t>
      </w:r>
    </w:p>
    <w:p w:rsidR="00E6416D" w:rsidRDefault="00C65AD5">
      <w:pPr>
        <w:pStyle w:val="Code"/>
        <w:ind w:left="360"/>
      </w:pPr>
      <w:r>
        <w:t xml:space="preserve">      &lt;!--</w:t>
      </w:r>
      <w:r>
        <w:t>Transforms--&gt;</w:t>
      </w:r>
    </w:p>
    <w:p w:rsidR="00E6416D" w:rsidRDefault="00C65AD5">
      <w:pPr>
        <w:pStyle w:val="Code"/>
        <w:ind w:left="360"/>
      </w:pPr>
      <w:r>
        <w:t xml:space="preserve">      &lt;!--Aggregate Task--&gt;</w:t>
      </w:r>
    </w:p>
    <w:p w:rsidR="00E6416D" w:rsidRDefault="00C65AD5">
      <w:pPr>
        <w:pStyle w:val="Code"/>
        <w:ind w:left="360"/>
      </w:pPr>
      <w:r>
        <w:t xml:space="preserve">      &lt;xs:enumeration value="KeyScale"/&gt;</w:t>
      </w:r>
    </w:p>
    <w:p w:rsidR="00E6416D" w:rsidRDefault="00C65AD5">
      <w:pPr>
        <w:pStyle w:val="Code"/>
        <w:ind w:left="360"/>
      </w:pPr>
      <w:r>
        <w:t xml:space="preserve">      &lt;xs:enumeration value="Keys"/&gt;</w:t>
      </w:r>
    </w:p>
    <w:p w:rsidR="00E6416D" w:rsidRDefault="00C65AD5">
      <w:pPr>
        <w:pStyle w:val="Code"/>
        <w:ind w:left="360"/>
      </w:pPr>
      <w:r>
        <w:t xml:space="preserve">      &lt;xs:enumeration value="CountDistinctScale"/&gt;</w:t>
      </w:r>
    </w:p>
    <w:p w:rsidR="00E6416D" w:rsidRDefault="00C65AD5">
      <w:pPr>
        <w:pStyle w:val="Code"/>
        <w:ind w:left="360"/>
      </w:pPr>
      <w:r>
        <w:t xml:space="preserve">      &lt;xs:enumeration value="CountDistinctKeys"/&gt;</w:t>
      </w:r>
    </w:p>
    <w:p w:rsidR="00E6416D" w:rsidRDefault="00C65AD5">
      <w:pPr>
        <w:pStyle w:val="Code"/>
        <w:ind w:left="360"/>
      </w:pPr>
      <w:r>
        <w:t xml:space="preserve">      &lt;xs:enumeration value="AutoEx</w:t>
      </w:r>
      <w:r>
        <w:t>tendFactor"/&gt;</w:t>
      </w:r>
    </w:p>
    <w:p w:rsidR="00E6416D" w:rsidRDefault="00C65AD5">
      <w:pPr>
        <w:pStyle w:val="Code"/>
        <w:ind w:left="360"/>
      </w:pPr>
      <w:r>
        <w:t xml:space="preserve">      &lt;!--Audit (none)--&gt;</w:t>
      </w:r>
    </w:p>
    <w:p w:rsidR="00E6416D" w:rsidRDefault="00C65AD5">
      <w:pPr>
        <w:pStyle w:val="Code"/>
        <w:ind w:left="360"/>
      </w:pPr>
      <w:r>
        <w:t xml:space="preserve">      &lt;!--Cache Transform (none)--&gt;</w:t>
      </w:r>
    </w:p>
    <w:p w:rsidR="00E6416D" w:rsidRDefault="00C65AD5">
      <w:pPr>
        <w:pStyle w:val="Code"/>
        <w:ind w:left="360"/>
      </w:pPr>
      <w:r>
        <w:t xml:space="preserve">      &lt;!--Character Map (none)--&gt;</w:t>
      </w:r>
    </w:p>
    <w:p w:rsidR="00E6416D" w:rsidRDefault="00C65AD5">
      <w:pPr>
        <w:pStyle w:val="Code"/>
        <w:ind w:left="360"/>
      </w:pPr>
      <w:r>
        <w:t xml:space="preserve">      &lt;!--Conditional Split (none)--&gt;</w:t>
      </w:r>
    </w:p>
    <w:p w:rsidR="00E6416D" w:rsidRDefault="00C65AD5">
      <w:pPr>
        <w:pStyle w:val="Code"/>
        <w:ind w:left="360"/>
      </w:pPr>
      <w:r>
        <w:t xml:space="preserve">      &lt;!--Copy Column (none)--&gt;</w:t>
      </w:r>
    </w:p>
    <w:p w:rsidR="00E6416D" w:rsidRDefault="00C65AD5">
      <w:pPr>
        <w:pStyle w:val="Code"/>
        <w:ind w:left="360"/>
      </w:pPr>
      <w:r>
        <w:t xml:space="preserve">      &lt;!--Data Conversion (none)--&gt;</w:t>
      </w:r>
    </w:p>
    <w:p w:rsidR="00E6416D" w:rsidRDefault="00C65AD5">
      <w:pPr>
        <w:pStyle w:val="Code"/>
        <w:ind w:left="360"/>
      </w:pPr>
      <w:r>
        <w:t xml:space="preserve">      &lt;!--Data Mining Query--&gt;</w:t>
      </w:r>
    </w:p>
    <w:p w:rsidR="00E6416D" w:rsidRDefault="00C65AD5">
      <w:pPr>
        <w:pStyle w:val="Code"/>
        <w:ind w:left="360"/>
      </w:pPr>
      <w:r>
        <w:t xml:space="preserve">      &lt;</w:t>
      </w:r>
      <w:r>
        <w:t>xs:enumeration value="ObjectRef"/&gt;</w:t>
      </w:r>
    </w:p>
    <w:p w:rsidR="00E6416D" w:rsidRDefault="00C65AD5">
      <w:pPr>
        <w:pStyle w:val="Code"/>
        <w:ind w:left="360"/>
      </w:pPr>
      <w:r>
        <w:t xml:space="preserve">      &lt;xs:enumeration value="QueryText"/&gt;</w:t>
      </w:r>
    </w:p>
    <w:p w:rsidR="00E6416D" w:rsidRDefault="00C65AD5">
      <w:pPr>
        <w:pStyle w:val="Code"/>
        <w:ind w:left="360"/>
      </w:pPr>
      <w:r>
        <w:t xml:space="preserve">      &lt;xs:enumeration value="CatalogName"/&gt;</w:t>
      </w:r>
    </w:p>
    <w:p w:rsidR="00E6416D" w:rsidRDefault="00C65AD5">
      <w:pPr>
        <w:pStyle w:val="Code"/>
        <w:ind w:left="360"/>
      </w:pPr>
      <w:r>
        <w:t xml:space="preserve">      &lt;!--Derived Column Query (none)--&gt;</w:t>
      </w:r>
    </w:p>
    <w:p w:rsidR="00E6416D" w:rsidRDefault="00C65AD5">
      <w:pPr>
        <w:pStyle w:val="Code"/>
        <w:ind w:left="360"/>
      </w:pPr>
      <w:r>
        <w:t xml:space="preserve">      &lt;!--Export Column Query (none)--&gt;</w:t>
      </w:r>
    </w:p>
    <w:p w:rsidR="00E6416D" w:rsidRDefault="00C65AD5">
      <w:pPr>
        <w:pStyle w:val="Code"/>
        <w:ind w:left="360"/>
      </w:pPr>
      <w:r>
        <w:t xml:space="preserve">      &lt;!--Fuzzy Grouping--&gt;</w:t>
      </w:r>
    </w:p>
    <w:p w:rsidR="00E6416D" w:rsidRDefault="00C65AD5">
      <w:pPr>
        <w:pStyle w:val="Code"/>
        <w:ind w:left="360"/>
      </w:pPr>
      <w:r>
        <w:t xml:space="preserve">      &lt;xs:enumeration valu</w:t>
      </w:r>
      <w:r>
        <w:t>e="MinSimilarity"/&gt;</w:t>
      </w:r>
    </w:p>
    <w:p w:rsidR="00E6416D" w:rsidRDefault="00C65AD5">
      <w:pPr>
        <w:pStyle w:val="Code"/>
        <w:ind w:left="360"/>
      </w:pPr>
      <w:r>
        <w:t xml:space="preserve">      &lt;xs:enumeration value="Delimiters"/&gt;</w:t>
      </w:r>
    </w:p>
    <w:p w:rsidR="00E6416D" w:rsidRDefault="00C65AD5">
      <w:pPr>
        <w:pStyle w:val="Code"/>
        <w:ind w:left="360"/>
      </w:pPr>
      <w:r>
        <w:t xml:space="preserve">      &lt;xs:enumeration value="MaxMemoryUsage"/&gt;</w:t>
      </w:r>
    </w:p>
    <w:p w:rsidR="00E6416D" w:rsidRDefault="00C65AD5">
      <w:pPr>
        <w:pStyle w:val="Code"/>
        <w:ind w:left="360"/>
      </w:pPr>
      <w:r>
        <w:t xml:space="preserve">      &lt;xs:enumeration value="Exhaustive"/&gt;</w:t>
      </w:r>
    </w:p>
    <w:p w:rsidR="00E6416D" w:rsidRDefault="00C65AD5">
      <w:pPr>
        <w:pStyle w:val="Code"/>
        <w:ind w:left="360"/>
      </w:pPr>
      <w:r>
        <w:t xml:space="preserve">      &lt;!--Fuzzy Lookup--&gt;</w:t>
      </w:r>
    </w:p>
    <w:p w:rsidR="00E6416D" w:rsidRDefault="00C65AD5">
      <w:pPr>
        <w:pStyle w:val="Code"/>
        <w:ind w:left="360"/>
      </w:pPr>
      <w:r>
        <w:t xml:space="preserve">      &lt;xs:enumeration value="MatchIndexOptions"/&gt;</w:t>
      </w:r>
    </w:p>
    <w:p w:rsidR="00E6416D" w:rsidRDefault="00C65AD5">
      <w:pPr>
        <w:pStyle w:val="Code"/>
        <w:ind w:left="360"/>
      </w:pPr>
      <w:r>
        <w:t xml:space="preserve">      &lt;xs:enumeration value</w:t>
      </w:r>
      <w:r>
        <w:t>="MaxMemoryUsage"/&gt;</w:t>
      </w:r>
    </w:p>
    <w:p w:rsidR="00E6416D" w:rsidRDefault="00C65AD5">
      <w:pPr>
        <w:pStyle w:val="Code"/>
        <w:ind w:left="360"/>
      </w:pPr>
      <w:r>
        <w:t xml:space="preserve">      &lt;xs:enumeration value="MatchIndexName"/&gt;</w:t>
      </w:r>
    </w:p>
    <w:p w:rsidR="00E6416D" w:rsidRDefault="00C65AD5">
      <w:pPr>
        <w:pStyle w:val="Code"/>
        <w:ind w:left="360"/>
      </w:pPr>
      <w:r>
        <w:t xml:space="preserve">      &lt;xs:enumeration value="ReferenceTableName"/&gt;</w:t>
      </w:r>
    </w:p>
    <w:p w:rsidR="00E6416D" w:rsidRDefault="00C65AD5">
      <w:pPr>
        <w:pStyle w:val="Code"/>
        <w:ind w:left="360"/>
      </w:pPr>
      <w:r>
        <w:t xml:space="preserve">      &lt;xs:enumeration value="DropExistingMatchIndex"/&gt;</w:t>
      </w:r>
    </w:p>
    <w:p w:rsidR="00E6416D" w:rsidRDefault="00C65AD5">
      <w:pPr>
        <w:pStyle w:val="Code"/>
        <w:ind w:left="360"/>
      </w:pPr>
      <w:r>
        <w:t xml:space="preserve">      &lt;xs:enumeration value="CopyReferenceTable"/&gt;</w:t>
      </w:r>
    </w:p>
    <w:p w:rsidR="00E6416D" w:rsidRDefault="00C65AD5">
      <w:pPr>
        <w:pStyle w:val="Code"/>
        <w:ind w:left="360"/>
      </w:pPr>
      <w:r>
        <w:t xml:space="preserve">      &lt;xs:enumeration value="Max</w:t>
      </w:r>
      <w:r>
        <w:t>OutputMatchesPerInput"/&gt;</w:t>
      </w:r>
    </w:p>
    <w:p w:rsidR="00E6416D" w:rsidRDefault="00C65AD5">
      <w:pPr>
        <w:pStyle w:val="Code"/>
        <w:ind w:left="360"/>
      </w:pPr>
      <w:r>
        <w:t xml:space="preserve">      &lt;xs:enumeration value="MinSimilarity"/&gt;</w:t>
      </w:r>
    </w:p>
    <w:p w:rsidR="00E6416D" w:rsidRDefault="00C65AD5">
      <w:pPr>
        <w:pStyle w:val="Code"/>
        <w:ind w:left="360"/>
      </w:pPr>
      <w:r>
        <w:t xml:space="preserve">      &lt;xs:enumeration value="Delimiters"/&gt;</w:t>
      </w:r>
    </w:p>
    <w:p w:rsidR="00E6416D" w:rsidRDefault="00C65AD5">
      <w:pPr>
        <w:pStyle w:val="Code"/>
        <w:ind w:left="360"/>
      </w:pPr>
      <w:r>
        <w:t xml:space="preserve">      &lt;xs:enumeration value="ReferenceMetadataXml"/&gt;</w:t>
      </w:r>
    </w:p>
    <w:p w:rsidR="00E6416D" w:rsidRDefault="00C65AD5">
      <w:pPr>
        <w:pStyle w:val="Code"/>
        <w:ind w:left="360"/>
      </w:pPr>
      <w:r>
        <w:t xml:space="preserve">      &lt;xs:enumeration value="Exhaustive"/&gt;</w:t>
      </w:r>
    </w:p>
    <w:p w:rsidR="00E6416D" w:rsidRDefault="00C65AD5">
      <w:pPr>
        <w:pStyle w:val="Code"/>
        <w:ind w:left="360"/>
      </w:pPr>
      <w:r>
        <w:t xml:space="preserve">      &lt;xs:enumeration value="WarmCaches"/&gt;</w:t>
      </w:r>
    </w:p>
    <w:p w:rsidR="00E6416D" w:rsidRDefault="00C65AD5">
      <w:pPr>
        <w:pStyle w:val="Code"/>
        <w:ind w:left="360"/>
      </w:pPr>
      <w:r>
        <w:t xml:space="preserve">      &lt;!--Import Column (none)--&gt;</w:t>
      </w:r>
    </w:p>
    <w:p w:rsidR="00E6416D" w:rsidRDefault="00C65AD5">
      <w:pPr>
        <w:pStyle w:val="Code"/>
        <w:ind w:left="360"/>
      </w:pPr>
      <w:r>
        <w:t xml:space="preserve">      &lt;!--Lookup--&gt;</w:t>
      </w:r>
    </w:p>
    <w:p w:rsidR="00E6416D" w:rsidRDefault="00C65AD5">
      <w:pPr>
        <w:pStyle w:val="Code"/>
        <w:ind w:left="360"/>
      </w:pPr>
      <w:r>
        <w:t xml:space="preserve">      &lt;xs:enumeration value="SqlCommand"/&gt;</w:t>
      </w:r>
    </w:p>
    <w:p w:rsidR="00E6416D" w:rsidRDefault="00C65AD5">
      <w:pPr>
        <w:pStyle w:val="Code"/>
        <w:ind w:left="360"/>
      </w:pPr>
      <w:r>
        <w:t xml:space="preserve">      &lt;xs:enumeration value="SqlCommandParam"/&gt;</w:t>
      </w:r>
    </w:p>
    <w:p w:rsidR="00E6416D" w:rsidRDefault="00C65AD5">
      <w:pPr>
        <w:pStyle w:val="Code"/>
        <w:ind w:left="360"/>
      </w:pPr>
      <w:r>
        <w:t xml:space="preserve">      &lt;xs:enumeration value="ConnectionType"/&gt;</w:t>
      </w:r>
    </w:p>
    <w:p w:rsidR="00E6416D" w:rsidRDefault="00C65AD5">
      <w:pPr>
        <w:pStyle w:val="Code"/>
        <w:ind w:left="360"/>
      </w:pPr>
      <w:r>
        <w:t xml:space="preserve">      &lt;xs:enumeration value="CacheType"/&gt;</w:t>
      </w:r>
    </w:p>
    <w:p w:rsidR="00E6416D" w:rsidRDefault="00C65AD5">
      <w:pPr>
        <w:pStyle w:val="Code"/>
        <w:ind w:left="360"/>
      </w:pPr>
      <w:r>
        <w:t xml:space="preserve">      &lt;</w:t>
      </w:r>
      <w:r>
        <w:t>xs:enumeration value="NoMatchBehavior"/&gt;</w:t>
      </w:r>
    </w:p>
    <w:p w:rsidR="00E6416D" w:rsidRDefault="00C65AD5">
      <w:pPr>
        <w:pStyle w:val="Code"/>
        <w:ind w:left="360"/>
      </w:pPr>
      <w:r>
        <w:t xml:space="preserve">      &lt;xs:enumeration value="NoMatchCachePercentage"/&gt;</w:t>
      </w:r>
    </w:p>
    <w:p w:rsidR="00E6416D" w:rsidRDefault="00C65AD5">
      <w:pPr>
        <w:pStyle w:val="Code"/>
        <w:ind w:left="360"/>
      </w:pPr>
      <w:r>
        <w:t xml:space="preserve">      &lt;xs:enumeration value="MaxMemoryUsage"/&gt;</w:t>
      </w:r>
    </w:p>
    <w:p w:rsidR="00E6416D" w:rsidRDefault="00C65AD5">
      <w:pPr>
        <w:pStyle w:val="Code"/>
        <w:ind w:left="360"/>
      </w:pPr>
      <w:r>
        <w:t xml:space="preserve">      &lt;xs:enumeration value="MaxMemoryUsage64"/&gt;</w:t>
      </w:r>
    </w:p>
    <w:p w:rsidR="00E6416D" w:rsidRDefault="00C65AD5">
      <w:pPr>
        <w:pStyle w:val="Code"/>
        <w:ind w:left="360"/>
      </w:pPr>
      <w:r>
        <w:t xml:space="preserve">      &lt;xs:enumeration value="ReferenceMetadataXml"/&gt;</w:t>
      </w:r>
    </w:p>
    <w:p w:rsidR="00E6416D" w:rsidRDefault="00C65AD5">
      <w:pPr>
        <w:pStyle w:val="Code"/>
        <w:ind w:left="360"/>
      </w:pPr>
      <w:r>
        <w:t xml:space="preserve">      &lt;xs:e</w:t>
      </w:r>
      <w:r>
        <w:t>numeration value="ParameterMap"/&gt;</w:t>
      </w:r>
    </w:p>
    <w:p w:rsidR="00E6416D" w:rsidRDefault="00C65AD5">
      <w:pPr>
        <w:pStyle w:val="Code"/>
        <w:ind w:left="360"/>
      </w:pPr>
      <w:r>
        <w:t xml:space="preserve">      &lt;xs:enumeration value="DefaultCodePage"/&gt;</w:t>
      </w:r>
    </w:p>
    <w:p w:rsidR="00E6416D" w:rsidRDefault="00C65AD5">
      <w:pPr>
        <w:pStyle w:val="Code"/>
        <w:ind w:left="360"/>
      </w:pPr>
      <w:r>
        <w:t xml:space="preserve">      &lt;!--Merge (none)--&gt;</w:t>
      </w:r>
    </w:p>
    <w:p w:rsidR="00E6416D" w:rsidRDefault="00C65AD5">
      <w:pPr>
        <w:pStyle w:val="Code"/>
        <w:ind w:left="360"/>
      </w:pPr>
      <w:r>
        <w:t xml:space="preserve">      &lt;!--MergeJoin (none)--&gt;</w:t>
      </w:r>
    </w:p>
    <w:p w:rsidR="00E6416D" w:rsidRDefault="00C65AD5">
      <w:pPr>
        <w:pStyle w:val="Code"/>
        <w:ind w:left="360"/>
      </w:pPr>
      <w:r>
        <w:t xml:space="preserve">      &lt;xs:enumeration value="JoinType"/&gt;</w:t>
      </w:r>
    </w:p>
    <w:p w:rsidR="00E6416D" w:rsidRDefault="00C65AD5">
      <w:pPr>
        <w:pStyle w:val="Code"/>
        <w:ind w:left="360"/>
      </w:pPr>
      <w:r>
        <w:t xml:space="preserve">      &lt;xs:enumeration value="NumKeyColumns"/&gt;</w:t>
      </w:r>
    </w:p>
    <w:p w:rsidR="00E6416D" w:rsidRDefault="00C65AD5">
      <w:pPr>
        <w:pStyle w:val="Code"/>
        <w:ind w:left="360"/>
      </w:pPr>
      <w:r>
        <w:t xml:space="preserve">      &lt;xs:enumeration value="Tr</w:t>
      </w:r>
      <w:r>
        <w:t>eatNullsAsEqual"/&gt;</w:t>
      </w:r>
    </w:p>
    <w:p w:rsidR="00E6416D" w:rsidRDefault="00C65AD5">
      <w:pPr>
        <w:pStyle w:val="Code"/>
        <w:ind w:left="360"/>
      </w:pPr>
      <w:r>
        <w:t xml:space="preserve">      &lt;xs:enumeration value="MaxBuffersPerInput"/&gt;</w:t>
      </w:r>
    </w:p>
    <w:p w:rsidR="00E6416D" w:rsidRDefault="00C65AD5">
      <w:pPr>
        <w:pStyle w:val="Code"/>
        <w:ind w:left="360"/>
      </w:pPr>
      <w:r>
        <w:t xml:space="preserve">      &lt;!--Multicast (none)--&gt;</w:t>
      </w:r>
    </w:p>
    <w:p w:rsidR="00E6416D" w:rsidRDefault="00C65AD5">
      <w:pPr>
        <w:pStyle w:val="Code"/>
        <w:ind w:left="360"/>
      </w:pPr>
      <w:r>
        <w:t xml:space="preserve">      &lt;!--OLE DB Command--&gt;</w:t>
      </w:r>
    </w:p>
    <w:p w:rsidR="00E6416D" w:rsidRDefault="00C65AD5">
      <w:pPr>
        <w:pStyle w:val="Code"/>
        <w:ind w:left="360"/>
      </w:pPr>
      <w:r>
        <w:t xml:space="preserve">      &lt;xs:enumeration value="CommandTimeout"/&gt;</w:t>
      </w:r>
    </w:p>
    <w:p w:rsidR="00E6416D" w:rsidRDefault="00C65AD5">
      <w:pPr>
        <w:pStyle w:val="Code"/>
        <w:ind w:left="360"/>
      </w:pPr>
      <w:r>
        <w:t xml:space="preserve">      &lt;xs:enumeration value="SqlCommand"/&gt;</w:t>
      </w:r>
    </w:p>
    <w:p w:rsidR="00E6416D" w:rsidRDefault="00C65AD5">
      <w:pPr>
        <w:pStyle w:val="Code"/>
        <w:ind w:left="360"/>
      </w:pPr>
      <w:r>
        <w:t xml:space="preserve">      &lt;xs:enumeration value="DefaultCo</w:t>
      </w:r>
      <w:r>
        <w:t>dePage"/&gt;</w:t>
      </w:r>
    </w:p>
    <w:p w:rsidR="00E6416D" w:rsidRDefault="00C65AD5">
      <w:pPr>
        <w:pStyle w:val="Code"/>
        <w:ind w:left="360"/>
      </w:pPr>
      <w:r>
        <w:t xml:space="preserve">      &lt;!--Percentage Sampling--&gt;</w:t>
      </w:r>
    </w:p>
    <w:p w:rsidR="00E6416D" w:rsidRDefault="00C65AD5">
      <w:pPr>
        <w:pStyle w:val="Code"/>
        <w:ind w:left="360"/>
      </w:pPr>
      <w:r>
        <w:t xml:space="preserve">      &lt;xs:enumeration value="SamplingValue"/&gt;</w:t>
      </w:r>
    </w:p>
    <w:p w:rsidR="00E6416D" w:rsidRDefault="00C65AD5">
      <w:pPr>
        <w:pStyle w:val="Code"/>
        <w:ind w:left="360"/>
      </w:pPr>
      <w:r>
        <w:t xml:space="preserve">      &lt;xs:enumeration value="SamplingSeed"/&gt;</w:t>
      </w:r>
    </w:p>
    <w:p w:rsidR="00E6416D" w:rsidRDefault="00C65AD5">
      <w:pPr>
        <w:pStyle w:val="Code"/>
        <w:ind w:left="360"/>
      </w:pPr>
      <w:r>
        <w:t xml:space="preserve">      &lt;!--Pivot (none)--&gt;</w:t>
      </w:r>
    </w:p>
    <w:p w:rsidR="00E6416D" w:rsidRDefault="00C65AD5">
      <w:pPr>
        <w:pStyle w:val="Code"/>
        <w:ind w:left="360"/>
      </w:pPr>
      <w:r>
        <w:lastRenderedPageBreak/>
        <w:t xml:space="preserve">      &lt;!--RowCount--&gt;</w:t>
      </w:r>
    </w:p>
    <w:p w:rsidR="00E6416D" w:rsidRDefault="00C65AD5">
      <w:pPr>
        <w:pStyle w:val="Code"/>
        <w:ind w:left="360"/>
      </w:pPr>
      <w:r>
        <w:t xml:space="preserve">      &lt;xs:enumeration value="VariableName"/&gt;</w:t>
      </w:r>
    </w:p>
    <w:p w:rsidR="00E6416D" w:rsidRDefault="00C65AD5">
      <w:pPr>
        <w:pStyle w:val="Code"/>
        <w:ind w:left="360"/>
      </w:pPr>
      <w:r>
        <w:t xml:space="preserve">      &lt;!--Row Sampling--&gt;</w:t>
      </w:r>
    </w:p>
    <w:p w:rsidR="00E6416D" w:rsidRDefault="00C65AD5">
      <w:pPr>
        <w:pStyle w:val="Code"/>
        <w:ind w:left="360"/>
      </w:pPr>
      <w:r>
        <w:t xml:space="preserve">      &lt;xs:enumeration value="SamplingValue"/&gt;</w:t>
      </w:r>
    </w:p>
    <w:p w:rsidR="00E6416D" w:rsidRDefault="00C65AD5">
      <w:pPr>
        <w:pStyle w:val="Code"/>
        <w:ind w:left="360"/>
      </w:pPr>
      <w:r>
        <w:t xml:space="preserve">      &lt;xs:enumeration value="SamplingSeed"/&gt;</w:t>
      </w:r>
    </w:p>
    <w:p w:rsidR="00E6416D" w:rsidRDefault="00C65AD5">
      <w:pPr>
        <w:pStyle w:val="Code"/>
        <w:ind w:left="360"/>
      </w:pPr>
      <w:r>
        <w:t xml:space="preserve">      &lt;!--Script Component--&gt;</w:t>
      </w:r>
    </w:p>
    <w:p w:rsidR="00E6416D" w:rsidRDefault="00C65AD5">
      <w:pPr>
        <w:pStyle w:val="Code"/>
        <w:ind w:left="360"/>
      </w:pPr>
      <w:r>
        <w:t xml:space="preserve">      &lt;xs:enumeration value="SourceCode"/&gt;</w:t>
      </w:r>
    </w:p>
    <w:p w:rsidR="00E6416D" w:rsidRDefault="00C65AD5">
      <w:pPr>
        <w:pStyle w:val="Code"/>
        <w:ind w:left="360"/>
      </w:pPr>
      <w:r>
        <w:t xml:space="preserve">      &lt;xs:enumeration value="BinaryCode"/&gt;</w:t>
      </w:r>
    </w:p>
    <w:p w:rsidR="00E6416D" w:rsidRDefault="00C65AD5">
      <w:pPr>
        <w:pStyle w:val="Code"/>
        <w:ind w:left="360"/>
      </w:pPr>
      <w:r>
        <w:t xml:space="preserve">      &lt;xs:enumeration value="VSTAProjectName"/&gt;</w:t>
      </w:r>
    </w:p>
    <w:p w:rsidR="00E6416D" w:rsidRDefault="00C65AD5">
      <w:pPr>
        <w:pStyle w:val="Code"/>
        <w:ind w:left="360"/>
      </w:pPr>
      <w:r>
        <w:t xml:space="preserve"> </w:t>
      </w:r>
      <w:r>
        <w:t xml:space="preserve">     &lt;xs:enumeration value="ScriptLanguage"/&gt;</w:t>
      </w:r>
    </w:p>
    <w:p w:rsidR="00E6416D" w:rsidRDefault="00C65AD5">
      <w:pPr>
        <w:pStyle w:val="Code"/>
        <w:ind w:left="360"/>
      </w:pPr>
      <w:r>
        <w:t xml:space="preserve">      &lt;xs:enumeration value="ReadOnlyVariables"/&gt;</w:t>
      </w:r>
    </w:p>
    <w:p w:rsidR="00E6416D" w:rsidRDefault="00C65AD5">
      <w:pPr>
        <w:pStyle w:val="Code"/>
        <w:ind w:left="360"/>
      </w:pPr>
      <w:r>
        <w:t xml:space="preserve">      &lt;xs:enumeration value="ReadWriteVariables"/&gt;</w:t>
      </w:r>
    </w:p>
    <w:p w:rsidR="00E6416D" w:rsidRDefault="00C65AD5">
      <w:pPr>
        <w:pStyle w:val="Code"/>
        <w:ind w:left="360"/>
      </w:pPr>
      <w:r>
        <w:t xml:space="preserve">      &lt;xs:enumeration value="BreakpointCollection"/&gt;</w:t>
      </w:r>
    </w:p>
    <w:p w:rsidR="00E6416D" w:rsidRDefault="00C65AD5">
      <w:pPr>
        <w:pStyle w:val="Code"/>
        <w:ind w:left="360"/>
      </w:pPr>
      <w:r>
        <w:t xml:space="preserve">      &lt;xs:enumeration value="UserComponentTypeName"/&gt;</w:t>
      </w:r>
    </w:p>
    <w:p w:rsidR="00E6416D" w:rsidRDefault="00C65AD5">
      <w:pPr>
        <w:pStyle w:val="Code"/>
        <w:ind w:left="360"/>
      </w:pPr>
      <w:r>
        <w:t xml:space="preserve">  </w:t>
      </w:r>
      <w:r>
        <w:t xml:space="preserve">    &lt;!--Slowly Changing Dimension--&gt;</w:t>
      </w:r>
    </w:p>
    <w:p w:rsidR="00E6416D" w:rsidRDefault="00C65AD5">
      <w:pPr>
        <w:pStyle w:val="Code"/>
        <w:ind w:left="360"/>
      </w:pPr>
      <w:r>
        <w:t xml:space="preserve">      &lt;xs:enumeration value="SqlCommand"/&gt;</w:t>
      </w:r>
    </w:p>
    <w:p w:rsidR="00E6416D" w:rsidRDefault="00C65AD5">
      <w:pPr>
        <w:pStyle w:val="Code"/>
        <w:ind w:left="360"/>
      </w:pPr>
      <w:r>
        <w:t xml:space="preserve">      &lt;xs:enumeration value="CurrentRowWhere"/&gt;</w:t>
      </w:r>
    </w:p>
    <w:p w:rsidR="00E6416D" w:rsidRDefault="00C65AD5">
      <w:pPr>
        <w:pStyle w:val="Code"/>
        <w:ind w:left="360"/>
      </w:pPr>
      <w:r>
        <w:t xml:space="preserve">      &lt;xs:enumeration value="UpdateChangingAttributeHistory"/&gt;</w:t>
      </w:r>
    </w:p>
    <w:p w:rsidR="00E6416D" w:rsidRDefault="00C65AD5">
      <w:pPr>
        <w:pStyle w:val="Code"/>
        <w:ind w:left="360"/>
      </w:pPr>
      <w:r>
        <w:t xml:space="preserve">      &lt;xs:enumeration value="FailOnFixedAttributeChange"/&gt;</w:t>
      </w:r>
    </w:p>
    <w:p w:rsidR="00E6416D" w:rsidRDefault="00C65AD5">
      <w:pPr>
        <w:pStyle w:val="Code"/>
        <w:ind w:left="360"/>
      </w:pPr>
      <w:r>
        <w:t xml:space="preserve">      </w:t>
      </w:r>
      <w:r>
        <w:t>&lt;xs:enumeration value="InferredMemberIndicator"/&gt;</w:t>
      </w:r>
    </w:p>
    <w:p w:rsidR="00E6416D" w:rsidRDefault="00C65AD5">
      <w:pPr>
        <w:pStyle w:val="Code"/>
        <w:ind w:left="360"/>
      </w:pPr>
      <w:r>
        <w:t xml:space="preserve">      &lt;xs:enumeration value="EnableInferredMember"/&gt;</w:t>
      </w:r>
    </w:p>
    <w:p w:rsidR="00E6416D" w:rsidRDefault="00C65AD5">
      <w:pPr>
        <w:pStyle w:val="Code"/>
        <w:ind w:left="360"/>
      </w:pPr>
      <w:r>
        <w:t xml:space="preserve">      &lt;xs:enumeration value="FailOnLookupFailure"/&gt;</w:t>
      </w:r>
    </w:p>
    <w:p w:rsidR="00E6416D" w:rsidRDefault="00C65AD5">
      <w:pPr>
        <w:pStyle w:val="Code"/>
        <w:ind w:left="360"/>
      </w:pPr>
      <w:r>
        <w:t xml:space="preserve">      &lt;xs:enumeration value="IncomingRowChangeType"/&gt;</w:t>
      </w:r>
    </w:p>
    <w:p w:rsidR="00E6416D" w:rsidRDefault="00C65AD5">
      <w:pPr>
        <w:pStyle w:val="Code"/>
        <w:ind w:left="360"/>
      </w:pPr>
      <w:r>
        <w:t xml:space="preserve">      &lt;xs:enumeration value="DefaultCodePage"/&gt;</w:t>
      </w:r>
    </w:p>
    <w:p w:rsidR="00E6416D" w:rsidRDefault="00C65AD5">
      <w:pPr>
        <w:pStyle w:val="Code"/>
        <w:ind w:left="360"/>
      </w:pPr>
      <w:r>
        <w:t xml:space="preserve">      &lt;!--Sort--&gt;</w:t>
      </w:r>
    </w:p>
    <w:p w:rsidR="00E6416D" w:rsidRDefault="00C65AD5">
      <w:pPr>
        <w:pStyle w:val="Code"/>
        <w:ind w:left="360"/>
      </w:pPr>
      <w:r>
        <w:t xml:space="preserve">      &lt;xs:enumeration value="EliminateDuplicates"/&gt;</w:t>
      </w:r>
    </w:p>
    <w:p w:rsidR="00E6416D" w:rsidRDefault="00C65AD5">
      <w:pPr>
        <w:pStyle w:val="Code"/>
        <w:ind w:left="360"/>
      </w:pPr>
      <w:r>
        <w:t xml:space="preserve">      &lt;xs:enumeration value="MaximumThreads"/&gt;</w:t>
      </w:r>
    </w:p>
    <w:p w:rsidR="00E6416D" w:rsidRDefault="00C65AD5">
      <w:pPr>
        <w:pStyle w:val="Code"/>
        <w:ind w:left="360"/>
      </w:pPr>
      <w:r>
        <w:t xml:space="preserve">      &lt;!--Term Extraction--&gt;</w:t>
      </w:r>
    </w:p>
    <w:p w:rsidR="00E6416D" w:rsidRDefault="00C65AD5">
      <w:pPr>
        <w:pStyle w:val="Code"/>
        <w:ind w:left="360"/>
      </w:pPr>
      <w:r>
        <w:t xml:space="preserve">      &lt;xs:enumeration value="NeedReferenceData"/&gt;</w:t>
      </w:r>
    </w:p>
    <w:p w:rsidR="00E6416D" w:rsidRDefault="00C65AD5">
      <w:pPr>
        <w:pStyle w:val="Code"/>
        <w:ind w:left="360"/>
      </w:pPr>
      <w:r>
        <w:t xml:space="preserve">      &lt;xs:enumeration value="OutTermTable"/&gt;</w:t>
      </w:r>
    </w:p>
    <w:p w:rsidR="00E6416D" w:rsidRDefault="00C65AD5">
      <w:pPr>
        <w:pStyle w:val="Code"/>
        <w:ind w:left="360"/>
      </w:pPr>
      <w:r>
        <w:t xml:space="preserve">      &lt;</w:t>
      </w:r>
      <w:r>
        <w:t>xs:enumeration value="OutTermColumn"/&gt;</w:t>
      </w:r>
    </w:p>
    <w:p w:rsidR="00E6416D" w:rsidRDefault="00C65AD5">
      <w:pPr>
        <w:pStyle w:val="Code"/>
        <w:ind w:left="360"/>
      </w:pPr>
      <w:r>
        <w:t xml:space="preserve">      &lt;xs:enumeration value="WordOrPhrase"/&gt;</w:t>
      </w:r>
    </w:p>
    <w:p w:rsidR="00E6416D" w:rsidRDefault="00C65AD5">
      <w:pPr>
        <w:pStyle w:val="Code"/>
        <w:ind w:left="360"/>
      </w:pPr>
      <w:r>
        <w:t xml:space="preserve">      &lt;xs:enumeration value="ScoreType"/&gt;</w:t>
      </w:r>
    </w:p>
    <w:p w:rsidR="00E6416D" w:rsidRDefault="00C65AD5">
      <w:pPr>
        <w:pStyle w:val="Code"/>
        <w:ind w:left="360"/>
      </w:pPr>
      <w:r>
        <w:t xml:space="preserve">      &lt;xs:enumeration value="FrequencyThreshold"/&gt;</w:t>
      </w:r>
    </w:p>
    <w:p w:rsidR="00E6416D" w:rsidRDefault="00C65AD5">
      <w:pPr>
        <w:pStyle w:val="Code"/>
        <w:ind w:left="360"/>
      </w:pPr>
      <w:r>
        <w:t xml:space="preserve">      &lt;xs:enumeration value="MaxLengthOfTerm"/&gt;</w:t>
      </w:r>
    </w:p>
    <w:p w:rsidR="00E6416D" w:rsidRDefault="00C65AD5">
      <w:pPr>
        <w:pStyle w:val="Code"/>
        <w:ind w:left="360"/>
      </w:pPr>
      <w:r>
        <w:t xml:space="preserve">      &lt;xs:enumeration value="Is</w:t>
      </w:r>
      <w:r>
        <w:t>CaseSensitive"/&gt;</w:t>
      </w:r>
    </w:p>
    <w:p w:rsidR="00E6416D" w:rsidRDefault="00C65AD5">
      <w:pPr>
        <w:pStyle w:val="Code"/>
        <w:ind w:left="360"/>
      </w:pPr>
      <w:r>
        <w:t xml:space="preserve">      &lt;!--Term Lookup--&gt;</w:t>
      </w:r>
    </w:p>
    <w:p w:rsidR="00E6416D" w:rsidRDefault="00C65AD5">
      <w:pPr>
        <w:pStyle w:val="Code"/>
        <w:ind w:left="360"/>
      </w:pPr>
      <w:r>
        <w:t xml:space="preserve">      &lt;xs:enumeration value="RefTermTable"/&gt;</w:t>
      </w:r>
    </w:p>
    <w:p w:rsidR="00E6416D" w:rsidRDefault="00C65AD5">
      <w:pPr>
        <w:pStyle w:val="Code"/>
        <w:ind w:left="360"/>
      </w:pPr>
      <w:r>
        <w:t xml:space="preserve">      &lt;xs:enumeration value="RefTermColumn"/&gt;</w:t>
      </w:r>
    </w:p>
    <w:p w:rsidR="00E6416D" w:rsidRDefault="00C65AD5">
      <w:pPr>
        <w:pStyle w:val="Code"/>
        <w:ind w:left="360"/>
      </w:pPr>
      <w:r>
        <w:t xml:space="preserve">      &lt;xs:enumeration value="IsCaseSensitive"/&gt;</w:t>
      </w:r>
    </w:p>
    <w:p w:rsidR="00E6416D" w:rsidRDefault="00C65AD5">
      <w:pPr>
        <w:pStyle w:val="Code"/>
        <w:ind w:left="360"/>
      </w:pPr>
      <w:r>
        <w:t xml:space="preserve">      &lt;!--UnionAll (none)--&gt;</w:t>
      </w:r>
    </w:p>
    <w:p w:rsidR="00E6416D" w:rsidRDefault="00C65AD5">
      <w:pPr>
        <w:pStyle w:val="Code"/>
        <w:ind w:left="360"/>
      </w:pPr>
      <w:r>
        <w:t xml:space="preserve">      &lt;!--Unpivot (none)--&gt;</w:t>
      </w:r>
    </w:p>
    <w:p w:rsidR="00E6416D" w:rsidRDefault="00E6416D">
      <w:pPr>
        <w:pStyle w:val="Code"/>
        <w:ind w:left="360"/>
      </w:pPr>
    </w:p>
    <w:p w:rsidR="00E6416D" w:rsidRDefault="00C65AD5">
      <w:pPr>
        <w:pStyle w:val="Code"/>
        <w:ind w:left="360"/>
      </w:pPr>
      <w:r>
        <w:t xml:space="preserve">      &lt;!--Data De</w:t>
      </w:r>
      <w:r>
        <w:t>stinations--&gt;</w:t>
      </w:r>
    </w:p>
    <w:p w:rsidR="00E6416D" w:rsidRDefault="00C65AD5">
      <w:pPr>
        <w:pStyle w:val="Code"/>
        <w:ind w:left="360"/>
      </w:pPr>
      <w:r>
        <w:t xml:space="preserve">      &lt;!--ADO.Net Destination--&gt;</w:t>
      </w:r>
    </w:p>
    <w:p w:rsidR="00E6416D" w:rsidRDefault="00C65AD5">
      <w:pPr>
        <w:pStyle w:val="Code"/>
        <w:ind w:left="360"/>
      </w:pPr>
      <w:r>
        <w:t xml:space="preserve">      &lt;xs:enumeration value="TableOrViewName"/&gt;</w:t>
      </w:r>
    </w:p>
    <w:p w:rsidR="00E6416D" w:rsidRDefault="00C65AD5">
      <w:pPr>
        <w:pStyle w:val="Code"/>
        <w:ind w:left="360"/>
      </w:pPr>
      <w:r>
        <w:t xml:space="preserve">      &lt;xs:enumeration value="BatchSize"/&gt;</w:t>
      </w:r>
    </w:p>
    <w:p w:rsidR="00E6416D" w:rsidRDefault="00C65AD5">
      <w:pPr>
        <w:pStyle w:val="Code"/>
        <w:ind w:left="360"/>
      </w:pPr>
      <w:r>
        <w:t xml:space="preserve">      &lt;xs:enumeration value="CommandTimeout"/&gt;</w:t>
      </w:r>
    </w:p>
    <w:p w:rsidR="00E6416D" w:rsidRDefault="00C65AD5">
      <w:pPr>
        <w:pStyle w:val="Code"/>
        <w:ind w:left="360"/>
      </w:pPr>
      <w:r>
        <w:t xml:space="preserve">      &lt;xs:enumeration value="UserComponentTypeName"/&gt;</w:t>
      </w:r>
    </w:p>
    <w:p w:rsidR="00E6416D" w:rsidRDefault="00C65AD5">
      <w:pPr>
        <w:pStyle w:val="Code"/>
        <w:ind w:left="360"/>
      </w:pPr>
      <w:r>
        <w:t xml:space="preserve">      &lt;!--Excel De</w:t>
      </w:r>
      <w:r>
        <w:t>stination--&gt;</w:t>
      </w:r>
    </w:p>
    <w:p w:rsidR="00E6416D" w:rsidRDefault="00C65AD5">
      <w:pPr>
        <w:pStyle w:val="Code"/>
        <w:ind w:left="360"/>
      </w:pPr>
      <w:r>
        <w:t xml:space="preserve">      &lt;xs:enumeration value="CommandTimeout"/&gt;</w:t>
      </w:r>
    </w:p>
    <w:p w:rsidR="00E6416D" w:rsidRDefault="00C65AD5">
      <w:pPr>
        <w:pStyle w:val="Code"/>
        <w:ind w:left="360"/>
      </w:pPr>
      <w:r>
        <w:t xml:space="preserve">      &lt;xs:enumeration value="OpenRowset"/&gt;</w:t>
      </w:r>
    </w:p>
    <w:p w:rsidR="00E6416D" w:rsidRDefault="00C65AD5">
      <w:pPr>
        <w:pStyle w:val="Code"/>
        <w:ind w:left="360"/>
      </w:pPr>
      <w:r>
        <w:t xml:space="preserve">      &lt;xs:enumeration value="OpenRowsetVariable"/&gt;</w:t>
      </w:r>
    </w:p>
    <w:p w:rsidR="00E6416D" w:rsidRDefault="00C65AD5">
      <w:pPr>
        <w:pStyle w:val="Code"/>
        <w:ind w:left="360"/>
      </w:pPr>
      <w:r>
        <w:t xml:space="preserve">      &lt;xs:enumeration value="SqlCommand"/&gt;</w:t>
      </w:r>
    </w:p>
    <w:p w:rsidR="00E6416D" w:rsidRDefault="00C65AD5">
      <w:pPr>
        <w:pStyle w:val="Code"/>
        <w:ind w:left="360"/>
      </w:pPr>
      <w:r>
        <w:t xml:space="preserve">      &lt;xs:enumeration value="AccessMode"/&gt;</w:t>
      </w:r>
    </w:p>
    <w:p w:rsidR="00E6416D" w:rsidRDefault="00C65AD5">
      <w:pPr>
        <w:pStyle w:val="Code"/>
        <w:ind w:left="360"/>
      </w:pPr>
      <w:r>
        <w:t xml:space="preserve">      &lt;xs:enumer</w:t>
      </w:r>
      <w:r>
        <w:t>ation value="FastLoadKeepIdentity"/&gt;</w:t>
      </w:r>
    </w:p>
    <w:p w:rsidR="00E6416D" w:rsidRDefault="00C65AD5">
      <w:pPr>
        <w:pStyle w:val="Code"/>
        <w:ind w:left="360"/>
      </w:pPr>
      <w:r>
        <w:t xml:space="preserve">      &lt;xs:enumeration value="FastLoadKeepNulls"/&gt;</w:t>
      </w:r>
    </w:p>
    <w:p w:rsidR="00E6416D" w:rsidRDefault="00C65AD5">
      <w:pPr>
        <w:pStyle w:val="Code"/>
        <w:ind w:left="360"/>
      </w:pPr>
      <w:r>
        <w:t xml:space="preserve">      &lt;xs:enumeration value="FastLoadOptions"/&gt;</w:t>
      </w:r>
    </w:p>
    <w:p w:rsidR="00E6416D" w:rsidRDefault="00C65AD5">
      <w:pPr>
        <w:pStyle w:val="Code"/>
        <w:ind w:left="360"/>
      </w:pPr>
      <w:r>
        <w:t xml:space="preserve">      &lt;xs:enumeration value="FastLoadMaxInsertCommitSize"/&gt;</w:t>
      </w:r>
    </w:p>
    <w:p w:rsidR="00E6416D" w:rsidRDefault="00C65AD5">
      <w:pPr>
        <w:pStyle w:val="Code"/>
        <w:ind w:left="360"/>
      </w:pPr>
      <w:r>
        <w:t xml:space="preserve">      &lt;!--Flat File Destination--&gt;</w:t>
      </w:r>
    </w:p>
    <w:p w:rsidR="00E6416D" w:rsidRDefault="00C65AD5">
      <w:pPr>
        <w:pStyle w:val="Code"/>
        <w:ind w:left="360"/>
      </w:pPr>
      <w:r>
        <w:t xml:space="preserve">      &lt;</w:t>
      </w:r>
      <w:r>
        <w:t>xs:enumeration value="Overwrite"/&gt;</w:t>
      </w:r>
    </w:p>
    <w:p w:rsidR="00E6416D" w:rsidRDefault="00C65AD5">
      <w:pPr>
        <w:pStyle w:val="Code"/>
        <w:ind w:left="360"/>
      </w:pPr>
      <w:r>
        <w:t xml:space="preserve">      &lt;xs:enumeration value="Header"/&gt;</w:t>
      </w:r>
    </w:p>
    <w:p w:rsidR="00E6416D" w:rsidRDefault="00C65AD5">
      <w:pPr>
        <w:pStyle w:val="Code"/>
        <w:ind w:left="360"/>
      </w:pPr>
      <w:r>
        <w:t xml:space="preserve">      &lt;!--OLE DB Destination--&gt;</w:t>
      </w:r>
    </w:p>
    <w:p w:rsidR="00E6416D" w:rsidRDefault="00C65AD5">
      <w:pPr>
        <w:pStyle w:val="Code"/>
        <w:ind w:left="360"/>
      </w:pPr>
      <w:r>
        <w:t xml:space="preserve">      &lt;xs:enumeration value="CommandTimeout"/&gt;</w:t>
      </w:r>
    </w:p>
    <w:p w:rsidR="00E6416D" w:rsidRDefault="00C65AD5">
      <w:pPr>
        <w:pStyle w:val="Code"/>
        <w:ind w:left="360"/>
      </w:pPr>
      <w:r>
        <w:t xml:space="preserve">      &lt;xs:enumeration value="OpenRowset"/&gt;</w:t>
      </w:r>
    </w:p>
    <w:p w:rsidR="00E6416D" w:rsidRDefault="00C65AD5">
      <w:pPr>
        <w:pStyle w:val="Code"/>
        <w:ind w:left="360"/>
      </w:pPr>
      <w:r>
        <w:t xml:space="preserve">      &lt;xs:enumeration value="OpenRowsetVariable"/&gt;</w:t>
      </w:r>
    </w:p>
    <w:p w:rsidR="00E6416D" w:rsidRDefault="00C65AD5">
      <w:pPr>
        <w:pStyle w:val="Code"/>
        <w:ind w:left="360"/>
      </w:pPr>
      <w:r>
        <w:t xml:space="preserve">      &lt;xs</w:t>
      </w:r>
      <w:r>
        <w:t>:enumeration value="SqlCommand"/&gt;</w:t>
      </w:r>
    </w:p>
    <w:p w:rsidR="00E6416D" w:rsidRDefault="00C65AD5">
      <w:pPr>
        <w:pStyle w:val="Code"/>
        <w:ind w:left="360"/>
      </w:pPr>
      <w:r>
        <w:t xml:space="preserve">      &lt;xs:enumeration value="DefaultCodePage"/&gt;</w:t>
      </w:r>
    </w:p>
    <w:p w:rsidR="00E6416D" w:rsidRDefault="00C65AD5">
      <w:pPr>
        <w:pStyle w:val="Code"/>
        <w:ind w:left="360"/>
      </w:pPr>
      <w:r>
        <w:t xml:space="preserve">      &lt;xs:enumeration value="AlwaysUseDefaultCodePage"/&gt;</w:t>
      </w:r>
    </w:p>
    <w:p w:rsidR="00E6416D" w:rsidRDefault="00C65AD5">
      <w:pPr>
        <w:pStyle w:val="Code"/>
        <w:ind w:left="360"/>
      </w:pPr>
      <w:r>
        <w:lastRenderedPageBreak/>
        <w:t xml:space="preserve">      &lt;xs:enumeration value="AccessMode"/&gt;</w:t>
      </w:r>
    </w:p>
    <w:p w:rsidR="00E6416D" w:rsidRDefault="00C65AD5">
      <w:pPr>
        <w:pStyle w:val="Code"/>
        <w:ind w:left="360"/>
      </w:pPr>
      <w:r>
        <w:t xml:space="preserve">      &lt;xs:enumeration value="FastLoadKeepIdentity"/&gt;</w:t>
      </w:r>
    </w:p>
    <w:p w:rsidR="00E6416D" w:rsidRDefault="00C65AD5">
      <w:pPr>
        <w:pStyle w:val="Code"/>
        <w:ind w:left="360"/>
      </w:pPr>
      <w:r>
        <w:t xml:space="preserve">      &lt;xs:enumeration</w:t>
      </w:r>
      <w:r>
        <w:t xml:space="preserve"> value="FastLoadKeepNulls"/&gt;</w:t>
      </w:r>
    </w:p>
    <w:p w:rsidR="00E6416D" w:rsidRDefault="00C65AD5">
      <w:pPr>
        <w:pStyle w:val="Code"/>
        <w:ind w:left="360"/>
      </w:pPr>
      <w:r>
        <w:t xml:space="preserve">      &lt;xs:enumeration value="FastLoadOptions"/&gt;</w:t>
      </w:r>
    </w:p>
    <w:p w:rsidR="00E6416D" w:rsidRDefault="00C65AD5">
      <w:pPr>
        <w:pStyle w:val="Code"/>
        <w:ind w:left="360"/>
      </w:pPr>
      <w:r>
        <w:t xml:space="preserve">      &lt;xs:enumeration value="FastLoadMaxInsertCommitSize"/&gt;</w:t>
      </w:r>
    </w:p>
    <w:p w:rsidR="00E6416D" w:rsidRDefault="00C65AD5">
      <w:pPr>
        <w:pStyle w:val="Code"/>
        <w:ind w:left="360"/>
      </w:pPr>
      <w:r>
        <w:t xml:space="preserve">      &lt;!--Raw File Destination--&gt;</w:t>
      </w:r>
    </w:p>
    <w:p w:rsidR="00E6416D" w:rsidRDefault="00C65AD5">
      <w:pPr>
        <w:pStyle w:val="Code"/>
        <w:ind w:left="360"/>
      </w:pPr>
      <w:r>
        <w:t xml:space="preserve">      &lt;xs:enumeration value="AccessMode"/&gt;</w:t>
      </w:r>
    </w:p>
    <w:p w:rsidR="00E6416D" w:rsidRDefault="00C65AD5">
      <w:pPr>
        <w:pStyle w:val="Code"/>
        <w:ind w:left="360"/>
      </w:pPr>
      <w:r>
        <w:t xml:space="preserve">      &lt;xs:enumeration value="FileName"/&gt;</w:t>
      </w:r>
    </w:p>
    <w:p w:rsidR="00E6416D" w:rsidRDefault="00C65AD5">
      <w:pPr>
        <w:pStyle w:val="Code"/>
        <w:ind w:left="360"/>
      </w:pPr>
      <w:r>
        <w:t xml:space="preserve">      &lt;xs:enumeration value="FileNameVariable"/&gt;</w:t>
      </w:r>
    </w:p>
    <w:p w:rsidR="00E6416D" w:rsidRDefault="00C65AD5">
      <w:pPr>
        <w:pStyle w:val="Code"/>
        <w:ind w:left="360"/>
      </w:pPr>
      <w:r>
        <w:t xml:space="preserve">      &lt;xs:enumeration value="WriteOption"/&gt;</w:t>
      </w:r>
    </w:p>
    <w:p w:rsidR="00E6416D" w:rsidRDefault="00C65AD5">
      <w:pPr>
        <w:pStyle w:val="Code"/>
        <w:ind w:left="360"/>
      </w:pPr>
      <w:r>
        <w:t xml:space="preserve">      &lt;!--DataReader Destination--&gt;</w:t>
      </w:r>
    </w:p>
    <w:p w:rsidR="00E6416D" w:rsidRDefault="00C65AD5">
      <w:pPr>
        <w:pStyle w:val="Code"/>
        <w:ind w:left="360"/>
      </w:pPr>
      <w:r>
        <w:t xml:space="preserve">      &lt;xs:enumeration value="ReadTimeout"/&gt;</w:t>
      </w:r>
    </w:p>
    <w:p w:rsidR="00E6416D" w:rsidRDefault="00C65AD5">
      <w:pPr>
        <w:pStyle w:val="Code"/>
        <w:ind w:left="360"/>
      </w:pPr>
      <w:r>
        <w:t xml:space="preserve">      &lt;xs:enumeration value="DataReader"/&gt;</w:t>
      </w:r>
    </w:p>
    <w:p w:rsidR="00E6416D" w:rsidRDefault="00C65AD5">
      <w:pPr>
        <w:pStyle w:val="Code"/>
        <w:ind w:left="360"/>
      </w:pPr>
      <w:r>
        <w:t xml:space="preserve">      &lt;xs:enumeration value="FailOnTimeo</w:t>
      </w:r>
      <w:r>
        <w:t>ut"/&gt;</w:t>
      </w:r>
    </w:p>
    <w:p w:rsidR="00E6416D" w:rsidRDefault="00C65AD5">
      <w:pPr>
        <w:pStyle w:val="Code"/>
        <w:ind w:left="360"/>
      </w:pPr>
      <w:r>
        <w:t xml:space="preserve">      &lt;xs:enumeration value="UserComponentTypeName"/&gt;</w:t>
      </w:r>
    </w:p>
    <w:p w:rsidR="00E6416D" w:rsidRDefault="00C65AD5">
      <w:pPr>
        <w:pStyle w:val="Code"/>
        <w:ind w:left="360"/>
      </w:pPr>
      <w:r>
        <w:t xml:space="preserve">      &lt;!--Data Mining Model Training--&gt;</w:t>
      </w:r>
    </w:p>
    <w:p w:rsidR="00E6416D" w:rsidRDefault="00C65AD5">
      <w:pPr>
        <w:pStyle w:val="Code"/>
        <w:ind w:left="360"/>
      </w:pPr>
      <w:r>
        <w:t xml:space="preserve">      &lt;xs:enumeration value="ObjectRef"/&gt;</w:t>
      </w:r>
    </w:p>
    <w:p w:rsidR="00E6416D" w:rsidRDefault="00C65AD5">
      <w:pPr>
        <w:pStyle w:val="Code"/>
        <w:ind w:left="360"/>
      </w:pPr>
      <w:r>
        <w:t xml:space="preserve">      &lt;!--Dimension Processing--&gt;</w:t>
      </w:r>
    </w:p>
    <w:p w:rsidR="00E6416D" w:rsidRDefault="00C65AD5">
      <w:pPr>
        <w:pStyle w:val="Code"/>
        <w:ind w:left="360"/>
      </w:pPr>
      <w:r>
        <w:t xml:space="preserve">      &lt;xs:enumeration value="ObjectRef"/&gt;</w:t>
      </w:r>
    </w:p>
    <w:p w:rsidR="00E6416D" w:rsidRDefault="00C65AD5">
      <w:pPr>
        <w:pStyle w:val="Code"/>
        <w:ind w:left="360"/>
      </w:pPr>
      <w:r>
        <w:t xml:space="preserve">      &lt;</w:t>
      </w:r>
      <w:r>
        <w:t>xs:enumeration value="UseDefaultConfiguration"/&gt;</w:t>
      </w:r>
    </w:p>
    <w:p w:rsidR="00E6416D" w:rsidRDefault="00C65AD5">
      <w:pPr>
        <w:pStyle w:val="Code"/>
        <w:ind w:left="360"/>
      </w:pPr>
      <w:r>
        <w:t xml:space="preserve">      &lt;xs:enumeration value="KeyErrorLimit"/&gt;</w:t>
      </w:r>
    </w:p>
    <w:p w:rsidR="00E6416D" w:rsidRDefault="00C65AD5">
      <w:pPr>
        <w:pStyle w:val="Code"/>
        <w:ind w:left="360"/>
      </w:pPr>
      <w:r>
        <w:t xml:space="preserve">      &lt;xs:enumeration value="KeyErrorLogFile"/&gt;</w:t>
      </w:r>
    </w:p>
    <w:p w:rsidR="00E6416D" w:rsidRDefault="00C65AD5">
      <w:pPr>
        <w:pStyle w:val="Code"/>
        <w:ind w:left="360"/>
      </w:pPr>
      <w:r>
        <w:t xml:space="preserve">      &lt;xs:enumeration value="KeyErrorAction"/&gt;</w:t>
      </w:r>
    </w:p>
    <w:p w:rsidR="00E6416D" w:rsidRDefault="00C65AD5">
      <w:pPr>
        <w:pStyle w:val="Code"/>
        <w:ind w:left="360"/>
      </w:pPr>
      <w:r>
        <w:t xml:space="preserve">      &lt;xs:enumeration value="KeyErrorLimitAction"/&gt;</w:t>
      </w:r>
    </w:p>
    <w:p w:rsidR="00E6416D" w:rsidRDefault="00C65AD5">
      <w:pPr>
        <w:pStyle w:val="Code"/>
        <w:ind w:left="360"/>
      </w:pPr>
      <w:r>
        <w:t xml:space="preserve">      &lt;xs:enum</w:t>
      </w:r>
      <w:r>
        <w:t>eration value="KeyNotFound"/&gt;</w:t>
      </w:r>
    </w:p>
    <w:p w:rsidR="00E6416D" w:rsidRDefault="00C65AD5">
      <w:pPr>
        <w:pStyle w:val="Code"/>
        <w:ind w:left="360"/>
      </w:pPr>
      <w:r>
        <w:t xml:space="preserve">      &lt;xs:enumeration value="KeyDuplicate"/&gt;</w:t>
      </w:r>
    </w:p>
    <w:p w:rsidR="00E6416D" w:rsidRDefault="00C65AD5">
      <w:pPr>
        <w:pStyle w:val="Code"/>
        <w:ind w:left="360"/>
      </w:pPr>
      <w:r>
        <w:t xml:space="preserve">      &lt;xs:enumeration value="NullKeyConvertedToUnknown"/&gt;</w:t>
      </w:r>
    </w:p>
    <w:p w:rsidR="00E6416D" w:rsidRDefault="00C65AD5">
      <w:pPr>
        <w:pStyle w:val="Code"/>
        <w:ind w:left="360"/>
      </w:pPr>
      <w:r>
        <w:t xml:space="preserve">      &lt;xs:enumeration value="NullKeyNotAllowed"/&gt;</w:t>
      </w:r>
    </w:p>
    <w:p w:rsidR="00E6416D" w:rsidRDefault="00C65AD5">
      <w:pPr>
        <w:pStyle w:val="Code"/>
        <w:ind w:left="360"/>
      </w:pPr>
      <w:r>
        <w:t xml:space="preserve">      &lt;xs:enumeration value="ProcessType"/&gt;</w:t>
      </w:r>
    </w:p>
    <w:p w:rsidR="00E6416D" w:rsidRDefault="00C65AD5">
      <w:pPr>
        <w:pStyle w:val="Code"/>
        <w:ind w:left="360"/>
      </w:pPr>
      <w:r>
        <w:t xml:space="preserve">      &lt;!--Partition Processin</w:t>
      </w:r>
      <w:r>
        <w:t>g--&gt;</w:t>
      </w:r>
    </w:p>
    <w:p w:rsidR="00E6416D" w:rsidRDefault="00C65AD5">
      <w:pPr>
        <w:pStyle w:val="Code"/>
        <w:ind w:left="360"/>
      </w:pPr>
      <w:r>
        <w:t xml:space="preserve">      &lt;xs:enumeration value="ObjectRef"/&gt;</w:t>
      </w:r>
    </w:p>
    <w:p w:rsidR="00E6416D" w:rsidRDefault="00C65AD5">
      <w:pPr>
        <w:pStyle w:val="Code"/>
        <w:ind w:left="360"/>
      </w:pPr>
      <w:r>
        <w:t xml:space="preserve">      &lt;xs:enumeration value="UseDefaultConfiguration"/&gt;</w:t>
      </w:r>
    </w:p>
    <w:p w:rsidR="00E6416D" w:rsidRDefault="00C65AD5">
      <w:pPr>
        <w:pStyle w:val="Code"/>
        <w:ind w:left="360"/>
      </w:pPr>
      <w:r>
        <w:t xml:space="preserve">      &lt;xs:enumeration value="KeyErrorLimit"/&gt;</w:t>
      </w:r>
    </w:p>
    <w:p w:rsidR="00E6416D" w:rsidRDefault="00C65AD5">
      <w:pPr>
        <w:pStyle w:val="Code"/>
        <w:ind w:left="360"/>
      </w:pPr>
      <w:r>
        <w:t xml:space="preserve">      &lt;xs:enumeration value="KeyErrorLogFile"/&gt;</w:t>
      </w:r>
    </w:p>
    <w:p w:rsidR="00E6416D" w:rsidRDefault="00C65AD5">
      <w:pPr>
        <w:pStyle w:val="Code"/>
        <w:ind w:left="360"/>
      </w:pPr>
      <w:r>
        <w:t xml:space="preserve">      &lt;xs:enumeration value="KeyErrorAction"/&gt;</w:t>
      </w:r>
    </w:p>
    <w:p w:rsidR="00E6416D" w:rsidRDefault="00C65AD5">
      <w:pPr>
        <w:pStyle w:val="Code"/>
        <w:ind w:left="360"/>
      </w:pPr>
      <w:r>
        <w:t xml:space="preserve">      &lt;xs:en</w:t>
      </w:r>
      <w:r>
        <w:t>umeration value="KeyErrorLimitAction"/&gt;</w:t>
      </w:r>
    </w:p>
    <w:p w:rsidR="00E6416D" w:rsidRDefault="00C65AD5">
      <w:pPr>
        <w:pStyle w:val="Code"/>
        <w:ind w:left="360"/>
      </w:pPr>
      <w:r>
        <w:t xml:space="preserve">      &lt;xs:enumeration value="KeyNotFound"/&gt;</w:t>
      </w:r>
    </w:p>
    <w:p w:rsidR="00E6416D" w:rsidRDefault="00C65AD5">
      <w:pPr>
        <w:pStyle w:val="Code"/>
        <w:ind w:left="360"/>
      </w:pPr>
      <w:r>
        <w:t xml:space="preserve">      &lt;xs:enumeration value="KeyDuplicate"/&gt;</w:t>
      </w:r>
    </w:p>
    <w:p w:rsidR="00E6416D" w:rsidRDefault="00C65AD5">
      <w:pPr>
        <w:pStyle w:val="Code"/>
        <w:ind w:left="360"/>
      </w:pPr>
      <w:r>
        <w:t xml:space="preserve">      &lt;xs:enumeration value="NullKeyConvertedToUnknown"/&gt;</w:t>
      </w:r>
    </w:p>
    <w:p w:rsidR="00E6416D" w:rsidRDefault="00C65AD5">
      <w:pPr>
        <w:pStyle w:val="Code"/>
        <w:ind w:left="360"/>
      </w:pPr>
      <w:r>
        <w:t xml:space="preserve">      &lt;xs:enumeration value="NullKeyNotAllowed"/&gt;</w:t>
      </w:r>
    </w:p>
    <w:p w:rsidR="00E6416D" w:rsidRDefault="00C65AD5">
      <w:pPr>
        <w:pStyle w:val="Code"/>
        <w:ind w:left="360"/>
      </w:pPr>
      <w:r>
        <w:t xml:space="preserve">      &lt;xs:enumerati</w:t>
      </w:r>
      <w:r>
        <w:t>on value="ProcessType"/&gt;</w:t>
      </w:r>
    </w:p>
    <w:p w:rsidR="00E6416D" w:rsidRDefault="00C65AD5">
      <w:pPr>
        <w:pStyle w:val="Code"/>
        <w:ind w:left="360"/>
      </w:pPr>
      <w:r>
        <w:t xml:space="preserve">      &lt;!--RecordSet Destination--&gt;</w:t>
      </w:r>
    </w:p>
    <w:p w:rsidR="00E6416D" w:rsidRDefault="00C65AD5">
      <w:pPr>
        <w:pStyle w:val="Code"/>
        <w:ind w:left="360"/>
      </w:pPr>
      <w:r>
        <w:t xml:space="preserve">      &lt;xs:enumeration value="VariableName"/&gt;</w:t>
      </w:r>
    </w:p>
    <w:p w:rsidR="00E6416D" w:rsidRDefault="00C65AD5">
      <w:pPr>
        <w:pStyle w:val="Code"/>
        <w:ind w:left="360"/>
      </w:pPr>
      <w:r>
        <w:t xml:space="preserve">      &lt;!--SQL Server Compact Destination--&gt;</w:t>
      </w:r>
    </w:p>
    <w:p w:rsidR="00E6416D" w:rsidRDefault="00C65AD5">
      <w:pPr>
        <w:pStyle w:val="Code"/>
        <w:ind w:left="360"/>
      </w:pPr>
      <w:r>
        <w:t xml:space="preserve">      &lt;xs:enumeration value="Table Name"/&gt;</w:t>
      </w:r>
    </w:p>
    <w:p w:rsidR="00E6416D" w:rsidRDefault="00C65AD5">
      <w:pPr>
        <w:pStyle w:val="Code"/>
        <w:ind w:left="360"/>
      </w:pPr>
      <w:r>
        <w:t xml:space="preserve">      &lt;xs:enumeration value="UserComponentTypeName"/&gt;</w:t>
      </w:r>
    </w:p>
    <w:p w:rsidR="00E6416D" w:rsidRDefault="00C65AD5">
      <w:pPr>
        <w:pStyle w:val="Code"/>
        <w:ind w:left="360"/>
      </w:pPr>
      <w:r>
        <w:t xml:space="preserve">      &lt;!--</w:t>
      </w:r>
      <w:r>
        <w:t>SQL Server Destination--&gt;</w:t>
      </w:r>
    </w:p>
    <w:p w:rsidR="00E6416D" w:rsidRDefault="00C65AD5">
      <w:pPr>
        <w:pStyle w:val="Code"/>
        <w:ind w:left="360"/>
      </w:pPr>
      <w:r>
        <w:t xml:space="preserve">      &lt;xs:enumeration value="DefaultCodePage"/&gt;</w:t>
      </w:r>
    </w:p>
    <w:p w:rsidR="00E6416D" w:rsidRDefault="00C65AD5">
      <w:pPr>
        <w:pStyle w:val="Code"/>
        <w:ind w:left="360"/>
      </w:pPr>
      <w:r>
        <w:t xml:space="preserve">      &lt;xs:enumeration value="AlwaysUseDefaultCodePage"/&gt;</w:t>
      </w:r>
    </w:p>
    <w:p w:rsidR="00E6416D" w:rsidRDefault="00C65AD5">
      <w:pPr>
        <w:pStyle w:val="Code"/>
        <w:ind w:left="360"/>
      </w:pPr>
      <w:r>
        <w:t xml:space="preserve">      &lt;xs:enumeration value="BulkInsertTableName"/&gt;</w:t>
      </w:r>
    </w:p>
    <w:p w:rsidR="00E6416D" w:rsidRDefault="00C65AD5">
      <w:pPr>
        <w:pStyle w:val="Code"/>
        <w:ind w:left="360"/>
      </w:pPr>
      <w:r>
        <w:t xml:space="preserve">      &lt;xs:enumeration value="BulkInsertCheckConstraints"/&gt;</w:t>
      </w:r>
    </w:p>
    <w:p w:rsidR="00E6416D" w:rsidRDefault="00C65AD5">
      <w:pPr>
        <w:pStyle w:val="Code"/>
        <w:ind w:left="360"/>
      </w:pPr>
      <w:r>
        <w:t xml:space="preserve">      &lt;</w:t>
      </w:r>
      <w:r>
        <w:t>xs:enumeration value="BulkInsertFirstRow"/&gt;</w:t>
      </w:r>
    </w:p>
    <w:p w:rsidR="00E6416D" w:rsidRDefault="00C65AD5">
      <w:pPr>
        <w:pStyle w:val="Code"/>
        <w:ind w:left="360"/>
      </w:pPr>
      <w:r>
        <w:t xml:space="preserve">      &lt;xs:enumeration value="BulkInsertFireTriggers"/&gt;</w:t>
      </w:r>
    </w:p>
    <w:p w:rsidR="00E6416D" w:rsidRDefault="00C65AD5">
      <w:pPr>
        <w:pStyle w:val="Code"/>
        <w:ind w:left="360"/>
      </w:pPr>
      <w:r>
        <w:t xml:space="preserve">      &lt;xs:enumeration value="BulkInsertKeepIdentity"/&gt;</w:t>
      </w:r>
    </w:p>
    <w:p w:rsidR="00E6416D" w:rsidRDefault="00C65AD5">
      <w:pPr>
        <w:pStyle w:val="Code"/>
        <w:ind w:left="360"/>
      </w:pPr>
      <w:r>
        <w:t xml:space="preserve">      &lt;xs:enumeration value="BulkInsertKeepNulls"/&gt;</w:t>
      </w:r>
    </w:p>
    <w:p w:rsidR="00E6416D" w:rsidRDefault="00C65AD5">
      <w:pPr>
        <w:pStyle w:val="Code"/>
        <w:ind w:left="360"/>
      </w:pPr>
      <w:r>
        <w:t xml:space="preserve">      &lt;xs:enumeration value="BulkInsertLastRow"/&gt;</w:t>
      </w:r>
    </w:p>
    <w:p w:rsidR="00E6416D" w:rsidRDefault="00C65AD5">
      <w:pPr>
        <w:pStyle w:val="Code"/>
        <w:ind w:left="360"/>
      </w:pPr>
      <w:r>
        <w:t xml:space="preserve">      &lt;xs:enumeration value="BulkInsertMaxErrors"/&gt;</w:t>
      </w:r>
    </w:p>
    <w:p w:rsidR="00E6416D" w:rsidRDefault="00C65AD5">
      <w:pPr>
        <w:pStyle w:val="Code"/>
        <w:ind w:left="360"/>
      </w:pPr>
      <w:r>
        <w:t xml:space="preserve">      &lt;xs:enumeration value="BulkInsertOrder"/&gt;</w:t>
      </w:r>
    </w:p>
    <w:p w:rsidR="00E6416D" w:rsidRDefault="00C65AD5">
      <w:pPr>
        <w:pStyle w:val="Code"/>
        <w:ind w:left="360"/>
      </w:pPr>
      <w:r>
        <w:t xml:space="preserve">      &lt;xs:enumeration value="BulkInsertTablock"/&gt;</w:t>
      </w:r>
    </w:p>
    <w:p w:rsidR="00E6416D" w:rsidRDefault="00C65AD5">
      <w:pPr>
        <w:pStyle w:val="Code"/>
        <w:ind w:left="360"/>
      </w:pPr>
      <w:r>
        <w:t xml:space="preserve">      &lt;xs:enumeration value="Timeout"/&gt;</w:t>
      </w:r>
    </w:p>
    <w:p w:rsidR="00E6416D" w:rsidRDefault="00C65AD5">
      <w:pPr>
        <w:pStyle w:val="Code"/>
        <w:ind w:left="360"/>
      </w:pPr>
      <w:r>
        <w:t xml:space="preserve">      &lt;xs:enumeration value="MaxInsertCommitSize"/&gt;</w:t>
      </w:r>
    </w:p>
    <w:p w:rsidR="00E6416D" w:rsidRDefault="00E6416D">
      <w:pPr>
        <w:pStyle w:val="Code"/>
        <w:ind w:left="360"/>
      </w:pPr>
    </w:p>
    <w:p w:rsidR="00E6416D" w:rsidRDefault="00C65AD5">
      <w:pPr>
        <w:pStyle w:val="Code"/>
        <w:ind w:left="360"/>
      </w:pPr>
      <w:r>
        <w:t xml:space="preserve">      &lt;!--Dat</w:t>
      </w:r>
      <w:r>
        <w:t>a Sources--&gt;</w:t>
      </w:r>
    </w:p>
    <w:p w:rsidR="00E6416D" w:rsidRDefault="00C65AD5">
      <w:pPr>
        <w:pStyle w:val="Code"/>
        <w:ind w:left="360"/>
      </w:pPr>
      <w:r>
        <w:t xml:space="preserve">      &lt;!--ADO.Net Source--&gt;</w:t>
      </w:r>
    </w:p>
    <w:p w:rsidR="00E6416D" w:rsidRDefault="00C65AD5">
      <w:pPr>
        <w:pStyle w:val="Code"/>
        <w:ind w:left="360"/>
      </w:pPr>
      <w:r>
        <w:t xml:space="preserve">      &lt;xs:enumeration value="SqlCommand"/&gt;</w:t>
      </w:r>
    </w:p>
    <w:p w:rsidR="00E6416D" w:rsidRDefault="00C65AD5">
      <w:pPr>
        <w:pStyle w:val="Code"/>
        <w:ind w:left="360"/>
      </w:pPr>
      <w:r>
        <w:t xml:space="preserve">      &lt;xs:enumeration value="CommandTimeout"/&gt;</w:t>
      </w:r>
    </w:p>
    <w:p w:rsidR="00E6416D" w:rsidRDefault="00C65AD5">
      <w:pPr>
        <w:pStyle w:val="Code"/>
        <w:ind w:left="360"/>
      </w:pPr>
      <w:r>
        <w:t xml:space="preserve">      &lt;xs:enumeration value="AllowImplicitStringConversion"/&gt;</w:t>
      </w:r>
    </w:p>
    <w:p w:rsidR="00E6416D" w:rsidRDefault="00C65AD5">
      <w:pPr>
        <w:pStyle w:val="Code"/>
        <w:ind w:left="360"/>
      </w:pPr>
      <w:r>
        <w:t xml:space="preserve">      &lt;xs:enumeration value="TableOrViewName"/&gt;</w:t>
      </w:r>
    </w:p>
    <w:p w:rsidR="00E6416D" w:rsidRDefault="00C65AD5">
      <w:pPr>
        <w:pStyle w:val="Code"/>
        <w:ind w:left="360"/>
      </w:pPr>
      <w:r>
        <w:t xml:space="preserve">      &lt;xs:enume</w:t>
      </w:r>
      <w:r>
        <w:t>ration value="AccessMode"/&gt;</w:t>
      </w:r>
    </w:p>
    <w:p w:rsidR="00E6416D" w:rsidRDefault="00C65AD5">
      <w:pPr>
        <w:pStyle w:val="Code"/>
        <w:ind w:left="360"/>
      </w:pPr>
      <w:r>
        <w:lastRenderedPageBreak/>
        <w:t xml:space="preserve">      &lt;xs:enumeration value="UserComponentTypeName"/&gt;</w:t>
      </w:r>
    </w:p>
    <w:p w:rsidR="00E6416D" w:rsidRDefault="00C65AD5">
      <w:pPr>
        <w:pStyle w:val="Code"/>
        <w:ind w:left="360"/>
      </w:pPr>
      <w:r>
        <w:t xml:space="preserve">      &lt;!--Excel Source--&gt;</w:t>
      </w:r>
    </w:p>
    <w:p w:rsidR="00E6416D" w:rsidRDefault="00C65AD5">
      <w:pPr>
        <w:pStyle w:val="Code"/>
        <w:ind w:left="360"/>
      </w:pPr>
      <w:r>
        <w:t xml:space="preserve">      &lt;xs:enumeration value="CommandTimeout"/&gt;</w:t>
      </w:r>
    </w:p>
    <w:p w:rsidR="00E6416D" w:rsidRDefault="00C65AD5">
      <w:pPr>
        <w:pStyle w:val="Code"/>
        <w:ind w:left="360"/>
      </w:pPr>
      <w:r>
        <w:t xml:space="preserve">      &lt;xs:enumeration value="OpenRowset"/&gt;</w:t>
      </w:r>
    </w:p>
    <w:p w:rsidR="00E6416D" w:rsidRDefault="00C65AD5">
      <w:pPr>
        <w:pStyle w:val="Code"/>
        <w:ind w:left="360"/>
      </w:pPr>
      <w:r>
        <w:t xml:space="preserve">      &lt;xs:enumeration value="OpenRowsetVariable"/&gt;</w:t>
      </w:r>
    </w:p>
    <w:p w:rsidR="00E6416D" w:rsidRDefault="00C65AD5">
      <w:pPr>
        <w:pStyle w:val="Code"/>
        <w:ind w:left="360"/>
      </w:pPr>
      <w:r>
        <w:t xml:space="preserve">      &lt;</w:t>
      </w:r>
      <w:r>
        <w:t>xs:enumeration value="SqlCommand"/&gt;</w:t>
      </w:r>
    </w:p>
    <w:p w:rsidR="00E6416D" w:rsidRDefault="00C65AD5">
      <w:pPr>
        <w:pStyle w:val="Code"/>
        <w:ind w:left="360"/>
      </w:pPr>
      <w:r>
        <w:t xml:space="preserve">      &lt;xs:enumeration value="SqlCommandVariable"/&gt;</w:t>
      </w:r>
    </w:p>
    <w:p w:rsidR="00E6416D" w:rsidRDefault="00C65AD5">
      <w:pPr>
        <w:pStyle w:val="Code"/>
        <w:ind w:left="360"/>
      </w:pPr>
      <w:r>
        <w:t xml:space="preserve">      &lt;xs:enumeration value="AccessMode"/&gt;</w:t>
      </w:r>
    </w:p>
    <w:p w:rsidR="00E6416D" w:rsidRDefault="00C65AD5">
      <w:pPr>
        <w:pStyle w:val="Code"/>
        <w:ind w:left="360"/>
      </w:pPr>
      <w:r>
        <w:t xml:space="preserve">      &lt;xs:enumeration value="ParameterMapping"/&gt;</w:t>
      </w:r>
    </w:p>
    <w:p w:rsidR="00E6416D" w:rsidRDefault="00C65AD5">
      <w:pPr>
        <w:pStyle w:val="Code"/>
        <w:ind w:left="360"/>
      </w:pPr>
      <w:r>
        <w:t xml:space="preserve">      &lt;!--Flat File Source--&gt;</w:t>
      </w:r>
    </w:p>
    <w:p w:rsidR="00E6416D" w:rsidRDefault="00C65AD5">
      <w:pPr>
        <w:pStyle w:val="Code"/>
        <w:ind w:left="360"/>
      </w:pPr>
      <w:r>
        <w:t xml:space="preserve">      &lt;xs:enumeration value="RetainNulls"/&gt;</w:t>
      </w:r>
    </w:p>
    <w:p w:rsidR="00E6416D" w:rsidRDefault="00C65AD5">
      <w:pPr>
        <w:pStyle w:val="Code"/>
        <w:ind w:left="360"/>
      </w:pPr>
      <w:r>
        <w:t xml:space="preserve">      &lt;xs:enumeration value="FileNameColumnName"/&gt;</w:t>
      </w:r>
    </w:p>
    <w:p w:rsidR="00E6416D" w:rsidRDefault="00C65AD5">
      <w:pPr>
        <w:pStyle w:val="Code"/>
        <w:ind w:left="360"/>
      </w:pPr>
      <w:r>
        <w:t xml:space="preserve">      &lt;!--OLEDB Source Task--&gt;</w:t>
      </w:r>
    </w:p>
    <w:p w:rsidR="00E6416D" w:rsidRDefault="00C65AD5">
      <w:pPr>
        <w:pStyle w:val="Code"/>
        <w:ind w:left="360"/>
      </w:pPr>
      <w:r>
        <w:t xml:space="preserve">      &lt;xs:enumeration value="CommandTimeout"/&gt;</w:t>
      </w:r>
    </w:p>
    <w:p w:rsidR="00E6416D" w:rsidRDefault="00C65AD5">
      <w:pPr>
        <w:pStyle w:val="Code"/>
        <w:ind w:left="360"/>
      </w:pPr>
      <w:r>
        <w:t xml:space="preserve">      &lt;xs:enumeration value="OpenRowset"/&gt;</w:t>
      </w:r>
    </w:p>
    <w:p w:rsidR="00E6416D" w:rsidRDefault="00C65AD5">
      <w:pPr>
        <w:pStyle w:val="Code"/>
        <w:ind w:left="360"/>
      </w:pPr>
      <w:r>
        <w:t xml:space="preserve">      &lt;xs:enumeration value="OpenRowsetVariable"/&gt;</w:t>
      </w:r>
    </w:p>
    <w:p w:rsidR="00E6416D" w:rsidRDefault="00C65AD5">
      <w:pPr>
        <w:pStyle w:val="Code"/>
        <w:ind w:left="360"/>
      </w:pPr>
      <w:r>
        <w:t xml:space="preserve">      &lt;xs:enumeration value="SqlC</w:t>
      </w:r>
      <w:r>
        <w:t>ommand"/&gt;</w:t>
      </w:r>
    </w:p>
    <w:p w:rsidR="00E6416D" w:rsidRDefault="00C65AD5">
      <w:pPr>
        <w:pStyle w:val="Code"/>
        <w:ind w:left="360"/>
      </w:pPr>
      <w:r>
        <w:t xml:space="preserve">      &lt;xs:enumeration value="SqlCommandVariable"/&gt;</w:t>
      </w:r>
    </w:p>
    <w:p w:rsidR="00E6416D" w:rsidRDefault="00C65AD5">
      <w:pPr>
        <w:pStyle w:val="Code"/>
        <w:ind w:left="360"/>
      </w:pPr>
      <w:r>
        <w:t xml:space="preserve">      &lt;xs:enumeration value="DefaultCodePage"/&gt;</w:t>
      </w:r>
    </w:p>
    <w:p w:rsidR="00E6416D" w:rsidRDefault="00C65AD5">
      <w:pPr>
        <w:pStyle w:val="Code"/>
        <w:ind w:left="360"/>
      </w:pPr>
      <w:r>
        <w:t xml:space="preserve">      &lt;xs:enumeration value="AlwaysUseDefaultCodePage"/&gt;</w:t>
      </w:r>
    </w:p>
    <w:p w:rsidR="00E6416D" w:rsidRDefault="00C65AD5">
      <w:pPr>
        <w:pStyle w:val="Code"/>
        <w:ind w:left="360"/>
      </w:pPr>
      <w:r>
        <w:t xml:space="preserve">      &lt;xs:enumeration value="AccessMode"/&gt;</w:t>
      </w:r>
    </w:p>
    <w:p w:rsidR="00E6416D" w:rsidRDefault="00C65AD5">
      <w:pPr>
        <w:pStyle w:val="Code"/>
        <w:ind w:left="360"/>
      </w:pPr>
      <w:r>
        <w:t xml:space="preserve">      &lt;xs:enumeration value="ParameterMapping"/</w:t>
      </w:r>
      <w:r>
        <w:t>&gt;</w:t>
      </w:r>
    </w:p>
    <w:p w:rsidR="00E6416D" w:rsidRDefault="00C65AD5">
      <w:pPr>
        <w:pStyle w:val="Code"/>
        <w:ind w:left="360"/>
      </w:pPr>
      <w:r>
        <w:t xml:space="preserve">      &lt;!--Raw File Source--&gt;</w:t>
      </w:r>
    </w:p>
    <w:p w:rsidR="00E6416D" w:rsidRDefault="00C65AD5">
      <w:pPr>
        <w:pStyle w:val="Code"/>
        <w:ind w:left="360"/>
      </w:pPr>
      <w:r>
        <w:t xml:space="preserve">      &lt;xs:enumeration value="AccessMode"/&gt;</w:t>
      </w:r>
    </w:p>
    <w:p w:rsidR="00E6416D" w:rsidRDefault="00C65AD5">
      <w:pPr>
        <w:pStyle w:val="Code"/>
        <w:ind w:left="360"/>
      </w:pPr>
      <w:r>
        <w:t xml:space="preserve">      &lt;xs:enumeration value="FileName"/&gt;</w:t>
      </w:r>
    </w:p>
    <w:p w:rsidR="00E6416D" w:rsidRDefault="00C65AD5">
      <w:pPr>
        <w:pStyle w:val="Code"/>
        <w:ind w:left="360"/>
      </w:pPr>
      <w:r>
        <w:t xml:space="preserve">      &lt;xs:enumeration value="FileNameVariable"/&gt;</w:t>
      </w:r>
    </w:p>
    <w:p w:rsidR="00E6416D" w:rsidRDefault="00C65AD5">
      <w:pPr>
        <w:pStyle w:val="Code"/>
        <w:ind w:left="360"/>
      </w:pPr>
      <w:r>
        <w:t xml:space="preserve">      &lt;!--XML Source--&gt;</w:t>
      </w:r>
    </w:p>
    <w:p w:rsidR="00E6416D" w:rsidRDefault="00C65AD5">
      <w:pPr>
        <w:pStyle w:val="Code"/>
        <w:ind w:left="360"/>
      </w:pPr>
      <w:r>
        <w:t xml:space="preserve">      &lt;xs:enumeration value="UserComponentTypeName"/&gt;</w:t>
      </w:r>
    </w:p>
    <w:p w:rsidR="00E6416D" w:rsidRDefault="00C65AD5">
      <w:pPr>
        <w:pStyle w:val="Code"/>
        <w:ind w:left="360"/>
      </w:pPr>
      <w:r>
        <w:t xml:space="preserve">      &lt;xs:enum</w:t>
      </w:r>
      <w:r>
        <w:t>eration value="XMLData"/&gt;</w:t>
      </w:r>
    </w:p>
    <w:p w:rsidR="00E6416D" w:rsidRDefault="00C65AD5">
      <w:pPr>
        <w:pStyle w:val="Code"/>
        <w:ind w:left="360"/>
      </w:pPr>
      <w:r>
        <w:t xml:space="preserve">      &lt;xs:enumeration value="XMLDataVariable"/&gt;</w:t>
      </w:r>
    </w:p>
    <w:p w:rsidR="00E6416D" w:rsidRDefault="00C65AD5">
      <w:pPr>
        <w:pStyle w:val="Code"/>
        <w:ind w:left="360"/>
      </w:pPr>
      <w:r>
        <w:t xml:space="preserve">      &lt;xs:enumeration value="AccessMode"/&gt;</w:t>
      </w:r>
    </w:p>
    <w:p w:rsidR="00E6416D" w:rsidRDefault="00C65AD5">
      <w:pPr>
        <w:pStyle w:val="Code"/>
        <w:ind w:left="360"/>
      </w:pPr>
      <w:r>
        <w:t xml:space="preserve">      &lt;xs:enumeration value="XMLSchemaDefinition"/&gt;</w:t>
      </w:r>
    </w:p>
    <w:p w:rsidR="00E6416D" w:rsidRDefault="00C65AD5">
      <w:pPr>
        <w:pStyle w:val="Code"/>
        <w:ind w:left="360"/>
      </w:pPr>
      <w:r>
        <w:t xml:space="preserve">      &lt;xs:enumeration value="UseInlineSchema"/&gt;</w:t>
      </w:r>
    </w:p>
    <w:p w:rsidR="00E6416D" w:rsidRDefault="00E6416D">
      <w:pPr>
        <w:pStyle w:val="Code"/>
        <w:ind w:left="360"/>
      </w:pPr>
    </w:p>
    <w:p w:rsidR="00E6416D" w:rsidRDefault="00C65AD5">
      <w:pPr>
        <w:pStyle w:val="Code"/>
        <w:ind w:left="360"/>
      </w:pPr>
      <w:r>
        <w:t xml:space="preserve">    &lt;/xs:restriction&gt;</w:t>
      </w:r>
    </w:p>
    <w:p w:rsidR="00E6416D" w:rsidRDefault="00C65AD5">
      <w:pPr>
        <w:pStyle w:val="Code"/>
        <w:ind w:left="360"/>
      </w:pPr>
      <w:r>
        <w:t xml:space="preserve">  &lt;/xs:simpleTyp</w:t>
      </w:r>
      <w:r>
        <w:t>e&gt;</w:t>
      </w:r>
    </w:p>
    <w:p w:rsidR="00E6416D" w:rsidRDefault="00E6416D">
      <w:pPr>
        <w:pStyle w:val="Code"/>
        <w:ind w:left="360"/>
      </w:pPr>
    </w:p>
    <w:p w:rsidR="00E6416D" w:rsidRDefault="00C65AD5">
      <w:pPr>
        <w:pStyle w:val="Code"/>
        <w:ind w:left="360"/>
      </w:pPr>
      <w:r>
        <w:t xml:space="preserve">  &lt;xs:simpleType name="PipelineComponentOutputPropertyNameEnum"&gt;</w:t>
      </w:r>
    </w:p>
    <w:p w:rsidR="00E6416D" w:rsidRDefault="00C65AD5">
      <w:pPr>
        <w:pStyle w:val="Code"/>
        <w:ind w:left="360"/>
      </w:pPr>
      <w:r>
        <w:t xml:space="preserve">    &lt;xs:restriction base="xs:string"&gt;</w:t>
      </w:r>
    </w:p>
    <w:p w:rsidR="00E6416D" w:rsidRDefault="00C65AD5">
      <w:pPr>
        <w:pStyle w:val="Code"/>
        <w:ind w:left="360"/>
      </w:pPr>
      <w:r>
        <w:t xml:space="preserve">      &lt;!--Transforms--&gt;</w:t>
      </w:r>
    </w:p>
    <w:p w:rsidR="00E6416D" w:rsidRDefault="00C65AD5">
      <w:pPr>
        <w:pStyle w:val="Code"/>
        <w:ind w:left="360"/>
      </w:pPr>
      <w:r>
        <w:t xml:space="preserve">      &lt;!--Aggregate Task--&gt;</w:t>
      </w:r>
    </w:p>
    <w:p w:rsidR="00E6416D" w:rsidRDefault="00C65AD5">
      <w:pPr>
        <w:pStyle w:val="Code"/>
        <w:ind w:left="360"/>
      </w:pPr>
      <w:r>
        <w:t xml:space="preserve">      &lt;xs:enumeration value="KeyScale"/&gt;</w:t>
      </w:r>
    </w:p>
    <w:p w:rsidR="00E6416D" w:rsidRDefault="00C65AD5">
      <w:pPr>
        <w:pStyle w:val="Code"/>
        <w:ind w:left="360"/>
      </w:pPr>
      <w:r>
        <w:t xml:space="preserve">      &lt;xs:enumeration value="Keys"/&gt;</w:t>
      </w:r>
    </w:p>
    <w:p w:rsidR="00E6416D" w:rsidRDefault="00C65AD5">
      <w:pPr>
        <w:pStyle w:val="Code"/>
        <w:ind w:left="360"/>
      </w:pPr>
      <w:r>
        <w:t xml:space="preserve">      &lt;</w:t>
      </w:r>
      <w:r>
        <w:t>!--Audit (none)--&gt;</w:t>
      </w:r>
    </w:p>
    <w:p w:rsidR="00E6416D" w:rsidRDefault="00C65AD5">
      <w:pPr>
        <w:pStyle w:val="Code"/>
        <w:ind w:left="360"/>
      </w:pPr>
      <w:r>
        <w:t xml:space="preserve">      &lt;!--Cache Transform (none)--&gt;</w:t>
      </w:r>
    </w:p>
    <w:p w:rsidR="00E6416D" w:rsidRDefault="00C65AD5">
      <w:pPr>
        <w:pStyle w:val="Code"/>
        <w:ind w:left="360"/>
      </w:pPr>
      <w:r>
        <w:t xml:space="preserve">      &lt;!--Character Map (none)--&gt;</w:t>
      </w:r>
    </w:p>
    <w:p w:rsidR="00E6416D" w:rsidRDefault="00C65AD5">
      <w:pPr>
        <w:pStyle w:val="Code"/>
        <w:ind w:left="360"/>
      </w:pPr>
      <w:r>
        <w:t xml:space="preserve">      &lt;!--Conditional Split--&gt;</w:t>
      </w:r>
    </w:p>
    <w:p w:rsidR="00E6416D" w:rsidRDefault="00C65AD5">
      <w:pPr>
        <w:pStyle w:val="Code"/>
        <w:ind w:left="360"/>
      </w:pPr>
      <w:r>
        <w:t xml:space="preserve">      &lt;xs:enumeration value="Expression"/&gt;</w:t>
      </w:r>
    </w:p>
    <w:p w:rsidR="00E6416D" w:rsidRDefault="00C65AD5">
      <w:pPr>
        <w:pStyle w:val="Code"/>
        <w:ind w:left="360"/>
      </w:pPr>
      <w:r>
        <w:t xml:space="preserve">      &lt;xs:enumeration value="FriendlyExpression"/&gt;</w:t>
      </w:r>
    </w:p>
    <w:p w:rsidR="00E6416D" w:rsidRDefault="00C65AD5">
      <w:pPr>
        <w:pStyle w:val="Code"/>
        <w:ind w:left="360"/>
      </w:pPr>
      <w:r>
        <w:t xml:space="preserve">      &lt;xs:enumeration value="EvaluationOrd</w:t>
      </w:r>
      <w:r>
        <w:t>er"/&gt;</w:t>
      </w:r>
    </w:p>
    <w:p w:rsidR="00E6416D" w:rsidRDefault="00C65AD5">
      <w:pPr>
        <w:pStyle w:val="Code"/>
        <w:ind w:left="360"/>
      </w:pPr>
      <w:r>
        <w:t xml:space="preserve">      &lt;xs:enumeration value="IsDefaultOut"/&gt;</w:t>
      </w:r>
    </w:p>
    <w:p w:rsidR="00E6416D" w:rsidRDefault="00C65AD5">
      <w:pPr>
        <w:pStyle w:val="Code"/>
        <w:ind w:left="360"/>
      </w:pPr>
      <w:r>
        <w:t xml:space="preserve">      &lt;!--Copy Column (none)--&gt;</w:t>
      </w:r>
    </w:p>
    <w:p w:rsidR="00E6416D" w:rsidRDefault="00C65AD5">
      <w:pPr>
        <w:pStyle w:val="Code"/>
        <w:ind w:left="360"/>
      </w:pPr>
      <w:r>
        <w:t xml:space="preserve">      &lt;!--Data Conversion (none)--&gt;</w:t>
      </w:r>
    </w:p>
    <w:p w:rsidR="00E6416D" w:rsidRDefault="00C65AD5">
      <w:pPr>
        <w:pStyle w:val="Code"/>
        <w:ind w:left="360"/>
      </w:pPr>
      <w:r>
        <w:t xml:space="preserve">      &lt;!--Data Mining Query(none)--&gt;</w:t>
      </w:r>
    </w:p>
    <w:p w:rsidR="00E6416D" w:rsidRDefault="00C65AD5">
      <w:pPr>
        <w:pStyle w:val="Code"/>
        <w:ind w:left="360"/>
      </w:pPr>
      <w:r>
        <w:t xml:space="preserve">      &lt;!--Derived Column Query (none)--&gt;</w:t>
      </w:r>
    </w:p>
    <w:p w:rsidR="00E6416D" w:rsidRDefault="00C65AD5">
      <w:pPr>
        <w:pStyle w:val="Code"/>
        <w:ind w:left="360"/>
      </w:pPr>
      <w:r>
        <w:t xml:space="preserve">      &lt;!--Export Column Query (none)--&gt;</w:t>
      </w:r>
    </w:p>
    <w:p w:rsidR="00E6416D" w:rsidRDefault="00C65AD5">
      <w:pPr>
        <w:pStyle w:val="Code"/>
        <w:ind w:left="360"/>
      </w:pPr>
      <w:r>
        <w:t xml:space="preserve">      &lt;!--Fuzzy Gro</w:t>
      </w:r>
      <w:r>
        <w:t>uping(none)--&gt;</w:t>
      </w:r>
    </w:p>
    <w:p w:rsidR="00E6416D" w:rsidRDefault="00C65AD5">
      <w:pPr>
        <w:pStyle w:val="Code"/>
        <w:ind w:left="360"/>
      </w:pPr>
      <w:r>
        <w:t xml:space="preserve">      &lt;!--Fuzzy Lookup(none)--&gt;</w:t>
      </w:r>
    </w:p>
    <w:p w:rsidR="00E6416D" w:rsidRDefault="00C65AD5">
      <w:pPr>
        <w:pStyle w:val="Code"/>
        <w:ind w:left="360"/>
      </w:pPr>
      <w:r>
        <w:t xml:space="preserve">      &lt;!--Import Column (none)--&gt;</w:t>
      </w:r>
    </w:p>
    <w:p w:rsidR="00E6416D" w:rsidRDefault="00C65AD5">
      <w:pPr>
        <w:pStyle w:val="Code"/>
        <w:ind w:left="360"/>
      </w:pPr>
      <w:r>
        <w:t xml:space="preserve">      &lt;!--Lookup(none)--&gt;</w:t>
      </w:r>
    </w:p>
    <w:p w:rsidR="00E6416D" w:rsidRDefault="00C65AD5">
      <w:pPr>
        <w:pStyle w:val="Code"/>
        <w:ind w:left="360"/>
      </w:pPr>
      <w:r>
        <w:t xml:space="preserve">      &lt;!--Merge (none)--&gt;</w:t>
      </w:r>
    </w:p>
    <w:p w:rsidR="00E6416D" w:rsidRDefault="00C65AD5">
      <w:pPr>
        <w:pStyle w:val="Code"/>
        <w:ind w:left="360"/>
      </w:pPr>
      <w:r>
        <w:t xml:space="preserve">      &lt;!--MergeJoin (none)--&gt;</w:t>
      </w:r>
    </w:p>
    <w:p w:rsidR="00E6416D" w:rsidRDefault="00C65AD5">
      <w:pPr>
        <w:pStyle w:val="Code"/>
        <w:ind w:left="360"/>
      </w:pPr>
      <w:r>
        <w:t xml:space="preserve">      &lt;!--Multicast (none)--&gt;</w:t>
      </w:r>
    </w:p>
    <w:p w:rsidR="00E6416D" w:rsidRDefault="00C65AD5">
      <w:pPr>
        <w:pStyle w:val="Code"/>
        <w:ind w:left="360"/>
      </w:pPr>
      <w:r>
        <w:t xml:space="preserve">      &lt;!--OLE DB Command(none)--&gt;</w:t>
      </w:r>
    </w:p>
    <w:p w:rsidR="00E6416D" w:rsidRDefault="00C65AD5">
      <w:pPr>
        <w:pStyle w:val="Code"/>
        <w:ind w:left="360"/>
      </w:pPr>
      <w:r>
        <w:t xml:space="preserve">      &lt;!--Percentage Sampling</w:t>
      </w:r>
      <w:r>
        <w:t>--&gt;</w:t>
      </w:r>
    </w:p>
    <w:p w:rsidR="00E6416D" w:rsidRDefault="00C65AD5">
      <w:pPr>
        <w:pStyle w:val="Code"/>
        <w:ind w:left="360"/>
      </w:pPr>
      <w:r>
        <w:t xml:space="preserve">      &lt;xs:enumeration value="Selected"/&gt;</w:t>
      </w:r>
    </w:p>
    <w:p w:rsidR="00E6416D" w:rsidRDefault="00C65AD5">
      <w:pPr>
        <w:pStyle w:val="Code"/>
        <w:ind w:left="360"/>
      </w:pPr>
      <w:r>
        <w:t xml:space="preserve">      &lt;!--Pivot (none)--&gt;</w:t>
      </w:r>
    </w:p>
    <w:p w:rsidR="00E6416D" w:rsidRDefault="00C65AD5">
      <w:pPr>
        <w:pStyle w:val="Code"/>
        <w:ind w:left="360"/>
      </w:pPr>
      <w:r>
        <w:t xml:space="preserve">      &lt;!--RowCount (none)--&gt;</w:t>
      </w:r>
    </w:p>
    <w:p w:rsidR="00E6416D" w:rsidRDefault="00C65AD5">
      <w:pPr>
        <w:pStyle w:val="Code"/>
        <w:ind w:left="360"/>
      </w:pPr>
      <w:r>
        <w:t xml:space="preserve">      &lt;!--Row Sampling--&gt;</w:t>
      </w:r>
    </w:p>
    <w:p w:rsidR="00E6416D" w:rsidRDefault="00C65AD5">
      <w:pPr>
        <w:pStyle w:val="Code"/>
        <w:ind w:left="360"/>
      </w:pPr>
      <w:r>
        <w:lastRenderedPageBreak/>
        <w:t xml:space="preserve">      &lt;xs:enumeration value="Selected"/&gt;</w:t>
      </w:r>
    </w:p>
    <w:p w:rsidR="00E6416D" w:rsidRDefault="00C65AD5">
      <w:pPr>
        <w:pStyle w:val="Code"/>
        <w:ind w:left="360"/>
      </w:pPr>
      <w:r>
        <w:t xml:space="preserve">      &lt;!--Script Component(none)--&gt;</w:t>
      </w:r>
    </w:p>
    <w:p w:rsidR="00E6416D" w:rsidRDefault="00C65AD5">
      <w:pPr>
        <w:pStyle w:val="Code"/>
        <w:ind w:left="360"/>
      </w:pPr>
      <w:r>
        <w:t xml:space="preserve">      &lt;!--Slowly Changing Dimension(none)--&gt;</w:t>
      </w:r>
    </w:p>
    <w:p w:rsidR="00E6416D" w:rsidRDefault="00C65AD5">
      <w:pPr>
        <w:pStyle w:val="Code"/>
        <w:ind w:left="360"/>
      </w:pPr>
      <w:r>
        <w:t xml:space="preserve">      &lt;</w:t>
      </w:r>
      <w:r>
        <w:t>!--Sort(none)--&gt;</w:t>
      </w:r>
    </w:p>
    <w:p w:rsidR="00E6416D" w:rsidRDefault="00C65AD5">
      <w:pPr>
        <w:pStyle w:val="Code"/>
        <w:ind w:left="360"/>
      </w:pPr>
      <w:r>
        <w:t xml:space="preserve">      &lt;!--Term Extraction(none)--&gt;</w:t>
      </w:r>
    </w:p>
    <w:p w:rsidR="00E6416D" w:rsidRDefault="00C65AD5">
      <w:pPr>
        <w:pStyle w:val="Code"/>
        <w:ind w:left="360"/>
      </w:pPr>
      <w:r>
        <w:t xml:space="preserve">      &lt;!--Term Lookup(none)--&gt;</w:t>
      </w:r>
    </w:p>
    <w:p w:rsidR="00E6416D" w:rsidRDefault="00C65AD5">
      <w:pPr>
        <w:pStyle w:val="Code"/>
        <w:ind w:left="360"/>
      </w:pPr>
      <w:r>
        <w:t xml:space="preserve">      &lt;!--UnionAll (none)--&gt;</w:t>
      </w:r>
    </w:p>
    <w:p w:rsidR="00E6416D" w:rsidRDefault="00C65AD5">
      <w:pPr>
        <w:pStyle w:val="Code"/>
        <w:ind w:left="360"/>
      </w:pPr>
      <w:r>
        <w:t xml:space="preserve">      &lt;!--Unpivot (none)--&gt;</w:t>
      </w:r>
    </w:p>
    <w:p w:rsidR="00E6416D" w:rsidRDefault="00E6416D">
      <w:pPr>
        <w:pStyle w:val="Code"/>
        <w:ind w:left="360"/>
      </w:pPr>
    </w:p>
    <w:p w:rsidR="00E6416D" w:rsidRDefault="00C65AD5">
      <w:pPr>
        <w:pStyle w:val="Code"/>
        <w:ind w:left="360"/>
      </w:pPr>
      <w:r>
        <w:t xml:space="preserve">      &lt;!--Data Sources(none)--&gt;</w:t>
      </w:r>
    </w:p>
    <w:p w:rsidR="00E6416D" w:rsidRDefault="00C65AD5">
      <w:pPr>
        <w:pStyle w:val="Code"/>
        <w:ind w:left="360"/>
      </w:pPr>
      <w:r>
        <w:t xml:space="preserve">      &lt;!--ADO.Net Source(none)--&gt;</w:t>
      </w:r>
    </w:p>
    <w:p w:rsidR="00E6416D" w:rsidRDefault="00C65AD5">
      <w:pPr>
        <w:pStyle w:val="Code"/>
        <w:ind w:left="360"/>
      </w:pPr>
      <w:r>
        <w:t xml:space="preserve">      &lt;!--Excel Source(none)--&gt;</w:t>
      </w:r>
    </w:p>
    <w:p w:rsidR="00E6416D" w:rsidRDefault="00C65AD5">
      <w:pPr>
        <w:pStyle w:val="Code"/>
        <w:ind w:left="360"/>
      </w:pPr>
      <w:r>
        <w:t xml:space="preserve">      &lt;!--Flat Fi</w:t>
      </w:r>
      <w:r>
        <w:t>le Source(none)--&gt;</w:t>
      </w:r>
    </w:p>
    <w:p w:rsidR="00E6416D" w:rsidRDefault="00C65AD5">
      <w:pPr>
        <w:pStyle w:val="Code"/>
        <w:ind w:left="360"/>
      </w:pPr>
      <w:r>
        <w:t xml:space="preserve">      &lt;!--OLEDB Source Task(none)--&gt;</w:t>
      </w:r>
    </w:p>
    <w:p w:rsidR="00E6416D" w:rsidRDefault="00C65AD5">
      <w:pPr>
        <w:pStyle w:val="Code"/>
        <w:ind w:left="360"/>
      </w:pPr>
      <w:r>
        <w:t xml:space="preserve">      &lt;!--Raw File Source(none)--&gt;</w:t>
      </w:r>
    </w:p>
    <w:p w:rsidR="00E6416D" w:rsidRDefault="00C65AD5">
      <w:pPr>
        <w:pStyle w:val="Code"/>
        <w:ind w:left="360"/>
      </w:pPr>
      <w:r>
        <w:t xml:space="preserve">      &lt;!--XML Source--&gt;</w:t>
      </w:r>
    </w:p>
    <w:p w:rsidR="00E6416D" w:rsidRDefault="00C65AD5">
      <w:pPr>
        <w:pStyle w:val="Code"/>
        <w:ind w:left="360"/>
      </w:pPr>
      <w:r>
        <w:t xml:space="preserve">      &lt;xs:enumeration value="RowsetID"/&gt;</w:t>
      </w:r>
    </w:p>
    <w:p w:rsidR="00E6416D" w:rsidRDefault="00C65AD5">
      <w:pPr>
        <w:pStyle w:val="Code"/>
        <w:ind w:left="360"/>
      </w:pPr>
      <w:r>
        <w:t xml:space="preserve">    &lt;/xs:restriction&gt;</w:t>
      </w:r>
    </w:p>
    <w:p w:rsidR="00E6416D" w:rsidRDefault="00C65AD5">
      <w:pPr>
        <w:pStyle w:val="Code"/>
        <w:ind w:left="360"/>
      </w:pPr>
      <w:r>
        <w:t xml:space="preserve">  &lt;/xs:simpleType&gt;</w:t>
      </w:r>
    </w:p>
    <w:p w:rsidR="00E6416D" w:rsidRDefault="00E6416D">
      <w:pPr>
        <w:pStyle w:val="Code"/>
        <w:ind w:left="360"/>
      </w:pPr>
    </w:p>
    <w:p w:rsidR="00E6416D" w:rsidRDefault="00C65AD5">
      <w:pPr>
        <w:pStyle w:val="Code"/>
        <w:ind w:left="360"/>
      </w:pPr>
      <w:r>
        <w:t xml:space="preserve">  &lt;xs:simpleType name="PipelineComponentInputPropertyNameE</w:t>
      </w:r>
      <w:r>
        <w:t>num"&gt;</w:t>
      </w:r>
    </w:p>
    <w:p w:rsidR="00E6416D" w:rsidRDefault="00C65AD5">
      <w:pPr>
        <w:pStyle w:val="Code"/>
        <w:ind w:left="360"/>
      </w:pPr>
      <w:r>
        <w:t xml:space="preserve">    &lt;xs:restriction base="xs:string"&gt;</w:t>
      </w:r>
    </w:p>
    <w:p w:rsidR="00E6416D" w:rsidRDefault="00C65AD5">
      <w:pPr>
        <w:pStyle w:val="Code"/>
        <w:ind w:left="360"/>
      </w:pPr>
      <w:r>
        <w:t xml:space="preserve">    &lt;/xs:restriction&gt;</w:t>
      </w:r>
    </w:p>
    <w:p w:rsidR="00E6416D" w:rsidRDefault="00C65AD5">
      <w:pPr>
        <w:pStyle w:val="Code"/>
        <w:ind w:left="360"/>
      </w:pPr>
      <w:r>
        <w:t xml:space="preserve">    &lt;!--None of the components have defined properties for </w:t>
      </w:r>
    </w:p>
    <w:p w:rsidR="00E6416D" w:rsidRDefault="00C65AD5">
      <w:pPr>
        <w:pStyle w:val="Code"/>
        <w:ind w:left="360"/>
      </w:pPr>
      <w:r>
        <w:t xml:space="preserve">    the Input element--&gt;</w:t>
      </w:r>
    </w:p>
    <w:p w:rsidR="00E6416D" w:rsidRDefault="00C65AD5">
      <w:pPr>
        <w:pStyle w:val="Code"/>
        <w:ind w:left="360"/>
      </w:pPr>
      <w:r>
        <w:t xml:space="preserve">  &lt;/xs:simpleType&gt;</w:t>
      </w:r>
    </w:p>
    <w:p w:rsidR="00E6416D" w:rsidRDefault="00E6416D">
      <w:pPr>
        <w:pStyle w:val="Code"/>
        <w:ind w:left="360"/>
      </w:pPr>
    </w:p>
    <w:p w:rsidR="00E6416D" w:rsidRDefault="00C65AD5">
      <w:pPr>
        <w:pStyle w:val="Code"/>
        <w:ind w:left="360"/>
      </w:pPr>
      <w:r>
        <w:t xml:space="preserve">  &lt;xs:simpleType name="PipelineComponentOutputColumnPropertyNameEnum"&gt;</w:t>
      </w:r>
    </w:p>
    <w:p w:rsidR="00E6416D" w:rsidRDefault="00C65AD5">
      <w:pPr>
        <w:pStyle w:val="Code"/>
        <w:ind w:left="360"/>
      </w:pPr>
      <w:r>
        <w:t xml:space="preserve">    &lt;</w:t>
      </w:r>
      <w:r>
        <w:t>xs:restriction base="xs:string"&gt;</w:t>
      </w:r>
    </w:p>
    <w:p w:rsidR="00E6416D" w:rsidRDefault="00C65AD5">
      <w:pPr>
        <w:pStyle w:val="Code"/>
        <w:ind w:left="360"/>
      </w:pPr>
      <w:r>
        <w:t xml:space="preserve">      &lt;!--Transforms--&gt;</w:t>
      </w:r>
    </w:p>
    <w:p w:rsidR="00E6416D" w:rsidRDefault="00C65AD5">
      <w:pPr>
        <w:pStyle w:val="Code"/>
        <w:ind w:left="360"/>
      </w:pPr>
      <w:r>
        <w:t xml:space="preserve">      &lt;!--Aggregate Task--&gt;</w:t>
      </w:r>
    </w:p>
    <w:p w:rsidR="00E6416D" w:rsidRDefault="00C65AD5">
      <w:pPr>
        <w:pStyle w:val="Code"/>
        <w:ind w:left="360"/>
      </w:pPr>
      <w:r>
        <w:t xml:space="preserve">      &lt;xs:enumeration value="AggregationColumnId"/&gt;</w:t>
      </w:r>
    </w:p>
    <w:p w:rsidR="00E6416D" w:rsidRDefault="00C65AD5">
      <w:pPr>
        <w:pStyle w:val="Code"/>
        <w:ind w:left="360"/>
      </w:pPr>
      <w:r>
        <w:t xml:space="preserve">      &lt;xs:enumeration value="AggregationType"/&gt;</w:t>
      </w:r>
    </w:p>
    <w:p w:rsidR="00E6416D" w:rsidRDefault="00C65AD5">
      <w:pPr>
        <w:pStyle w:val="Code"/>
        <w:ind w:left="360"/>
      </w:pPr>
      <w:r>
        <w:t xml:space="preserve">      &lt;xs:enumeration value="IsBig"/&gt;</w:t>
      </w:r>
    </w:p>
    <w:p w:rsidR="00E6416D" w:rsidRDefault="00C65AD5">
      <w:pPr>
        <w:pStyle w:val="Code"/>
        <w:ind w:left="360"/>
      </w:pPr>
      <w:r>
        <w:t xml:space="preserve">      &lt;xs:enumeration value="Aggr</w:t>
      </w:r>
      <w:r>
        <w:t>egationComparisonFlags"/&gt;</w:t>
      </w:r>
    </w:p>
    <w:p w:rsidR="00E6416D" w:rsidRDefault="00C65AD5">
      <w:pPr>
        <w:pStyle w:val="Code"/>
        <w:ind w:left="360"/>
      </w:pPr>
      <w:r>
        <w:t xml:space="preserve">      &lt;xs:enumeration value="CountDistinctKey"/&gt;</w:t>
      </w:r>
    </w:p>
    <w:p w:rsidR="00E6416D" w:rsidRDefault="00C65AD5">
      <w:pPr>
        <w:pStyle w:val="Code"/>
        <w:ind w:left="360"/>
      </w:pPr>
      <w:r>
        <w:t xml:space="preserve">      &lt;xs:enumeration value="CountDistinctScale"/&gt;</w:t>
      </w:r>
    </w:p>
    <w:p w:rsidR="00E6416D" w:rsidRDefault="00C65AD5">
      <w:pPr>
        <w:pStyle w:val="Code"/>
        <w:ind w:left="360"/>
      </w:pPr>
      <w:r>
        <w:t xml:space="preserve">      &lt;!--Audit--&gt;</w:t>
      </w:r>
    </w:p>
    <w:p w:rsidR="00E6416D" w:rsidRDefault="00C65AD5">
      <w:pPr>
        <w:pStyle w:val="Code"/>
        <w:ind w:left="360"/>
      </w:pPr>
      <w:r>
        <w:t xml:space="preserve">      &lt;xs:enumeration value="LineageItemSelected"/&gt;</w:t>
      </w:r>
    </w:p>
    <w:p w:rsidR="00E6416D" w:rsidRDefault="00C65AD5">
      <w:pPr>
        <w:pStyle w:val="Code"/>
        <w:ind w:left="360"/>
      </w:pPr>
      <w:r>
        <w:t xml:space="preserve">      &lt;!--Cache Transform (none)--&gt;</w:t>
      </w:r>
    </w:p>
    <w:p w:rsidR="00E6416D" w:rsidRDefault="00C65AD5">
      <w:pPr>
        <w:pStyle w:val="Code"/>
        <w:ind w:left="360"/>
      </w:pPr>
      <w:r>
        <w:t xml:space="preserve">      &lt;!--Character Map</w:t>
      </w:r>
      <w:r>
        <w:t xml:space="preserve"> (none)--&gt;</w:t>
      </w:r>
    </w:p>
    <w:p w:rsidR="00E6416D" w:rsidRDefault="00C65AD5">
      <w:pPr>
        <w:pStyle w:val="Code"/>
        <w:ind w:left="360"/>
      </w:pPr>
      <w:r>
        <w:t xml:space="preserve">      &lt;!--Conditional Split (none)--&gt;</w:t>
      </w:r>
    </w:p>
    <w:p w:rsidR="00E6416D" w:rsidRDefault="00C65AD5">
      <w:pPr>
        <w:pStyle w:val="Code"/>
        <w:ind w:left="360"/>
      </w:pPr>
      <w:r>
        <w:t xml:space="preserve">      &lt;!--Copy Column (none)--&gt;</w:t>
      </w:r>
    </w:p>
    <w:p w:rsidR="00E6416D" w:rsidRDefault="00C65AD5">
      <w:pPr>
        <w:pStyle w:val="Code"/>
        <w:ind w:left="360"/>
      </w:pPr>
      <w:r>
        <w:t xml:space="preserve">      &lt;xs:enumeration value="copyColumnId"/&gt;</w:t>
      </w:r>
    </w:p>
    <w:p w:rsidR="00E6416D" w:rsidRDefault="00C65AD5">
      <w:pPr>
        <w:pStyle w:val="Code"/>
        <w:ind w:left="360"/>
      </w:pPr>
      <w:r>
        <w:t xml:space="preserve">      &lt;!--Data Conversion (none)--&gt;</w:t>
      </w:r>
    </w:p>
    <w:p w:rsidR="00E6416D" w:rsidRDefault="00C65AD5">
      <w:pPr>
        <w:pStyle w:val="Code"/>
        <w:ind w:left="360"/>
      </w:pPr>
      <w:r>
        <w:t xml:space="preserve">      &lt;xs:enumeration value="SourceInputColumnLineageID"/&gt;</w:t>
      </w:r>
    </w:p>
    <w:p w:rsidR="00E6416D" w:rsidRDefault="00C65AD5">
      <w:pPr>
        <w:pStyle w:val="Code"/>
        <w:ind w:left="360"/>
      </w:pPr>
      <w:r>
        <w:t xml:space="preserve">      &lt;xs:enumeration value="FastPa</w:t>
      </w:r>
      <w:r>
        <w:t>rse"/&gt;</w:t>
      </w:r>
    </w:p>
    <w:p w:rsidR="00E6416D" w:rsidRDefault="00C65AD5">
      <w:pPr>
        <w:pStyle w:val="Code"/>
        <w:ind w:left="360"/>
      </w:pPr>
      <w:r>
        <w:t xml:space="preserve">      &lt;!--Data Mining Query--&gt;</w:t>
      </w:r>
    </w:p>
    <w:p w:rsidR="00E6416D" w:rsidRDefault="00C65AD5">
      <w:pPr>
        <w:pStyle w:val="Code"/>
        <w:ind w:left="360"/>
      </w:pPr>
      <w:r>
        <w:t xml:space="preserve">      &lt;!--Derived Column Query (none)--&gt;</w:t>
      </w:r>
    </w:p>
    <w:p w:rsidR="00E6416D" w:rsidRDefault="00C65AD5">
      <w:pPr>
        <w:pStyle w:val="Code"/>
        <w:ind w:left="360"/>
      </w:pPr>
      <w:r>
        <w:t xml:space="preserve">      &lt;xs:enumeration value="Expression"/&gt;</w:t>
      </w:r>
    </w:p>
    <w:p w:rsidR="00E6416D" w:rsidRDefault="00C65AD5">
      <w:pPr>
        <w:pStyle w:val="Code"/>
        <w:ind w:left="360"/>
      </w:pPr>
      <w:r>
        <w:t xml:space="preserve">      &lt;xs:enumeration value="FriendlyExpression"/&gt;</w:t>
      </w:r>
    </w:p>
    <w:p w:rsidR="00E6416D" w:rsidRDefault="00C65AD5">
      <w:pPr>
        <w:pStyle w:val="Code"/>
        <w:ind w:left="360"/>
      </w:pPr>
      <w:r>
        <w:t xml:space="preserve">      &lt;!--Export Column Query (none)--&gt;</w:t>
      </w:r>
    </w:p>
    <w:p w:rsidR="00E6416D" w:rsidRDefault="00C65AD5">
      <w:pPr>
        <w:pStyle w:val="Code"/>
        <w:ind w:left="360"/>
      </w:pPr>
      <w:r>
        <w:t xml:space="preserve">      &lt;!--Fuzzy Grouping--&gt;</w:t>
      </w:r>
    </w:p>
    <w:p w:rsidR="00E6416D" w:rsidRDefault="00C65AD5">
      <w:pPr>
        <w:pStyle w:val="Code"/>
        <w:ind w:left="360"/>
      </w:pPr>
      <w:r>
        <w:t xml:space="preserve">      &lt;xs:enume</w:t>
      </w:r>
      <w:r>
        <w:t>ration value="ColumnType"/&gt;</w:t>
      </w:r>
    </w:p>
    <w:p w:rsidR="00E6416D" w:rsidRDefault="00C65AD5">
      <w:pPr>
        <w:pStyle w:val="Code"/>
        <w:ind w:left="360"/>
      </w:pPr>
      <w:r>
        <w:t xml:space="preserve">      &lt;xs:enumeration value="InputId"/&gt;</w:t>
      </w:r>
    </w:p>
    <w:p w:rsidR="00E6416D" w:rsidRDefault="00C65AD5">
      <w:pPr>
        <w:pStyle w:val="Code"/>
        <w:ind w:left="360"/>
      </w:pPr>
      <w:r>
        <w:t xml:space="preserve">      &lt;!--Fuzzy Lookup--&gt;</w:t>
      </w:r>
    </w:p>
    <w:p w:rsidR="00E6416D" w:rsidRDefault="00C65AD5">
      <w:pPr>
        <w:pStyle w:val="Code"/>
        <w:ind w:left="360"/>
      </w:pPr>
      <w:r>
        <w:t xml:space="preserve">      &lt;xs:enumeration value="CopyFromReferenceColumn"/&gt;</w:t>
      </w:r>
    </w:p>
    <w:p w:rsidR="00E6416D" w:rsidRDefault="00C65AD5">
      <w:pPr>
        <w:pStyle w:val="Code"/>
        <w:ind w:left="360"/>
      </w:pPr>
      <w:r>
        <w:t xml:space="preserve">      &lt;xs:enumeration value="SourceInputColumnLineageID"/&gt;</w:t>
      </w:r>
    </w:p>
    <w:p w:rsidR="00E6416D" w:rsidRDefault="00C65AD5">
      <w:pPr>
        <w:pStyle w:val="Code"/>
        <w:ind w:left="360"/>
      </w:pPr>
      <w:r>
        <w:t xml:space="preserve">      &lt;xs:enumeration value="ColumnType"/&gt;</w:t>
      </w:r>
    </w:p>
    <w:p w:rsidR="00E6416D" w:rsidRDefault="00C65AD5">
      <w:pPr>
        <w:pStyle w:val="Code"/>
        <w:ind w:left="360"/>
      </w:pPr>
      <w:r>
        <w:t xml:space="preserve">      &lt;!--Import Column (none)--&gt;</w:t>
      </w:r>
    </w:p>
    <w:p w:rsidR="00E6416D" w:rsidRDefault="00C65AD5">
      <w:pPr>
        <w:pStyle w:val="Code"/>
        <w:ind w:left="360"/>
      </w:pPr>
      <w:r>
        <w:t xml:space="preserve">      &lt;!--Lookup--&gt;</w:t>
      </w:r>
    </w:p>
    <w:p w:rsidR="00E6416D" w:rsidRDefault="00C65AD5">
      <w:pPr>
        <w:pStyle w:val="Code"/>
        <w:ind w:left="360"/>
      </w:pPr>
      <w:r>
        <w:t xml:space="preserve">      &lt;xs:enumeration value="CopyFromReferenceColumn"/&gt;</w:t>
      </w:r>
    </w:p>
    <w:p w:rsidR="00E6416D" w:rsidRDefault="00C65AD5">
      <w:pPr>
        <w:pStyle w:val="Code"/>
        <w:ind w:left="360"/>
      </w:pPr>
      <w:r>
        <w:t xml:space="preserve">      &lt;!--Merge (none)--&gt;</w:t>
      </w:r>
    </w:p>
    <w:p w:rsidR="00E6416D" w:rsidRDefault="00C65AD5">
      <w:pPr>
        <w:pStyle w:val="Code"/>
        <w:ind w:left="360"/>
      </w:pPr>
      <w:r>
        <w:t xml:space="preserve">      &lt;!--MergeJoin--&gt;</w:t>
      </w:r>
    </w:p>
    <w:p w:rsidR="00E6416D" w:rsidRDefault="00C65AD5">
      <w:pPr>
        <w:pStyle w:val="Code"/>
        <w:ind w:left="360"/>
      </w:pPr>
      <w:r>
        <w:t xml:space="preserve">      &lt;xs:enumeration value="InputColumnID"/&gt;</w:t>
      </w:r>
    </w:p>
    <w:p w:rsidR="00E6416D" w:rsidRDefault="00C65AD5">
      <w:pPr>
        <w:pStyle w:val="Code"/>
        <w:ind w:left="360"/>
      </w:pPr>
      <w:r>
        <w:t xml:space="preserve">      &lt;!--Multicast (none)--&gt;</w:t>
      </w:r>
    </w:p>
    <w:p w:rsidR="00E6416D" w:rsidRDefault="00C65AD5">
      <w:pPr>
        <w:pStyle w:val="Code"/>
        <w:ind w:left="360"/>
      </w:pPr>
      <w:r>
        <w:t xml:space="preserve">      &lt;!--OLE DB Comm</w:t>
      </w:r>
      <w:r>
        <w:t>and (none)--&gt;</w:t>
      </w:r>
    </w:p>
    <w:p w:rsidR="00E6416D" w:rsidRDefault="00C65AD5">
      <w:pPr>
        <w:pStyle w:val="Code"/>
        <w:ind w:left="360"/>
      </w:pPr>
      <w:r>
        <w:t xml:space="preserve">      &lt;!--Percentage Sampling (none)--&gt;</w:t>
      </w:r>
    </w:p>
    <w:p w:rsidR="00E6416D" w:rsidRDefault="00C65AD5">
      <w:pPr>
        <w:pStyle w:val="Code"/>
        <w:ind w:left="360"/>
      </w:pPr>
      <w:r>
        <w:t xml:space="preserve">      &lt;!--Pivot--&gt;</w:t>
      </w:r>
    </w:p>
    <w:p w:rsidR="00E6416D" w:rsidRDefault="00C65AD5">
      <w:pPr>
        <w:pStyle w:val="Code"/>
        <w:ind w:left="360"/>
      </w:pPr>
      <w:r>
        <w:lastRenderedPageBreak/>
        <w:t xml:space="preserve">      &lt;xs:enumeration value="SourceColumn"/&gt;</w:t>
      </w:r>
    </w:p>
    <w:p w:rsidR="00E6416D" w:rsidRDefault="00C65AD5">
      <w:pPr>
        <w:pStyle w:val="Code"/>
        <w:ind w:left="360"/>
      </w:pPr>
      <w:r>
        <w:t xml:space="preserve">      &lt;xs:enumeration value="PivotKeyValue"/&gt;</w:t>
      </w:r>
    </w:p>
    <w:p w:rsidR="00E6416D" w:rsidRDefault="00C65AD5">
      <w:pPr>
        <w:pStyle w:val="Code"/>
        <w:ind w:left="360"/>
      </w:pPr>
      <w:r>
        <w:t xml:space="preserve">      &lt;!--RowCount (none)--&gt;</w:t>
      </w:r>
    </w:p>
    <w:p w:rsidR="00E6416D" w:rsidRDefault="00C65AD5">
      <w:pPr>
        <w:pStyle w:val="Code"/>
        <w:ind w:left="360"/>
      </w:pPr>
      <w:r>
        <w:t xml:space="preserve">      &lt;!--Row Sampling--&gt;</w:t>
      </w:r>
    </w:p>
    <w:p w:rsidR="00E6416D" w:rsidRDefault="00C65AD5">
      <w:pPr>
        <w:pStyle w:val="Code"/>
        <w:ind w:left="360"/>
      </w:pPr>
      <w:r>
        <w:t xml:space="preserve">      &lt;</w:t>
      </w:r>
      <w:r>
        <w:t>xs:enumeration value="InputColumnLineageID"/&gt;</w:t>
      </w:r>
    </w:p>
    <w:p w:rsidR="00E6416D" w:rsidRDefault="00C65AD5">
      <w:pPr>
        <w:pStyle w:val="Code"/>
        <w:ind w:left="360"/>
      </w:pPr>
      <w:r>
        <w:t xml:space="preserve">      &lt;!--Script Component (none)--&gt;</w:t>
      </w:r>
    </w:p>
    <w:p w:rsidR="00E6416D" w:rsidRDefault="00C65AD5">
      <w:pPr>
        <w:pStyle w:val="Code"/>
        <w:ind w:left="360"/>
      </w:pPr>
      <w:r>
        <w:t xml:space="preserve">      &lt;!--Slowly Changing Dimension (none)--&gt;</w:t>
      </w:r>
    </w:p>
    <w:p w:rsidR="00E6416D" w:rsidRDefault="00C65AD5">
      <w:pPr>
        <w:pStyle w:val="Code"/>
        <w:ind w:left="360"/>
      </w:pPr>
      <w:r>
        <w:t xml:space="preserve">      &lt;!--Sort--&gt;</w:t>
      </w:r>
    </w:p>
    <w:p w:rsidR="00E6416D" w:rsidRDefault="00C65AD5">
      <w:pPr>
        <w:pStyle w:val="Code"/>
        <w:ind w:left="360"/>
      </w:pPr>
      <w:r>
        <w:t xml:space="preserve">      &lt;xs:enumeration value="SortColumnId"/&gt;</w:t>
      </w:r>
    </w:p>
    <w:p w:rsidR="00E6416D" w:rsidRDefault="00C65AD5">
      <w:pPr>
        <w:pStyle w:val="Code"/>
        <w:ind w:left="360"/>
      </w:pPr>
      <w:r>
        <w:t xml:space="preserve">      &lt;!--Term Extraction(none)--&gt;</w:t>
      </w:r>
    </w:p>
    <w:p w:rsidR="00E6416D" w:rsidRDefault="00C65AD5">
      <w:pPr>
        <w:pStyle w:val="Code"/>
        <w:ind w:left="360"/>
      </w:pPr>
      <w:r>
        <w:t xml:space="preserve">      &lt;!--Term Lookup--&gt;</w:t>
      </w:r>
    </w:p>
    <w:p w:rsidR="00E6416D" w:rsidRDefault="00C65AD5">
      <w:pPr>
        <w:pStyle w:val="Code"/>
        <w:ind w:left="360"/>
      </w:pPr>
      <w:r>
        <w:t xml:space="preserve">    </w:t>
      </w:r>
      <w:r>
        <w:t xml:space="preserve">  &lt;xs:enumeration value="CustomLineageID"/&gt;</w:t>
      </w:r>
    </w:p>
    <w:p w:rsidR="00E6416D" w:rsidRDefault="00C65AD5">
      <w:pPr>
        <w:pStyle w:val="Code"/>
        <w:ind w:left="360"/>
      </w:pPr>
      <w:r>
        <w:t xml:space="preserve">      &lt;!--UnionAll (none)--&gt;</w:t>
      </w:r>
    </w:p>
    <w:p w:rsidR="00E6416D" w:rsidRDefault="00C65AD5">
      <w:pPr>
        <w:pStyle w:val="Code"/>
        <w:ind w:left="360"/>
      </w:pPr>
      <w:r>
        <w:t xml:space="preserve">      &lt;!--Unpivot (none)--&gt;</w:t>
      </w:r>
    </w:p>
    <w:p w:rsidR="00E6416D" w:rsidRDefault="00C65AD5">
      <w:pPr>
        <w:pStyle w:val="Code"/>
        <w:ind w:left="360"/>
      </w:pPr>
      <w:r>
        <w:t xml:space="preserve">      &lt;xs:enumeration value="PivotKey"/&gt;</w:t>
      </w:r>
    </w:p>
    <w:p w:rsidR="00E6416D" w:rsidRDefault="00E6416D">
      <w:pPr>
        <w:pStyle w:val="Code"/>
        <w:ind w:left="360"/>
      </w:pPr>
    </w:p>
    <w:p w:rsidR="00E6416D" w:rsidRDefault="00C65AD5">
      <w:pPr>
        <w:pStyle w:val="Code"/>
        <w:ind w:left="360"/>
      </w:pPr>
      <w:r>
        <w:t xml:space="preserve">      &lt;!--Data Sources--&gt;</w:t>
      </w:r>
    </w:p>
    <w:p w:rsidR="00E6416D" w:rsidRDefault="00C65AD5">
      <w:pPr>
        <w:pStyle w:val="Code"/>
        <w:ind w:left="360"/>
      </w:pPr>
      <w:r>
        <w:t xml:space="preserve">      &lt;!--ADO.Net Source(none)--&gt;</w:t>
      </w:r>
    </w:p>
    <w:p w:rsidR="00E6416D" w:rsidRDefault="00C65AD5">
      <w:pPr>
        <w:pStyle w:val="Code"/>
        <w:ind w:left="360"/>
      </w:pPr>
      <w:r>
        <w:t xml:space="preserve">      &lt;!--Excel Source(none)--&gt;</w:t>
      </w:r>
    </w:p>
    <w:p w:rsidR="00E6416D" w:rsidRDefault="00C65AD5">
      <w:pPr>
        <w:pStyle w:val="Code"/>
        <w:ind w:left="360"/>
      </w:pPr>
      <w:r>
        <w:t xml:space="preserve">      &lt;</w:t>
      </w:r>
      <w:r>
        <w:t>!--Flat File Source--&gt;</w:t>
      </w:r>
    </w:p>
    <w:p w:rsidR="00E6416D" w:rsidRDefault="00C65AD5">
      <w:pPr>
        <w:pStyle w:val="Code"/>
        <w:ind w:left="360"/>
      </w:pPr>
      <w:r>
        <w:t xml:space="preserve">      &lt;xs:enumeration value="FastParse"/&gt;</w:t>
      </w:r>
    </w:p>
    <w:p w:rsidR="00E6416D" w:rsidRDefault="00C65AD5">
      <w:pPr>
        <w:pStyle w:val="Code"/>
        <w:ind w:left="360"/>
      </w:pPr>
      <w:r>
        <w:t xml:space="preserve">      &lt;xs:enumeration value="UseBinaryFormat"/&gt;</w:t>
      </w:r>
    </w:p>
    <w:p w:rsidR="00E6416D" w:rsidRDefault="00C65AD5">
      <w:pPr>
        <w:pStyle w:val="Code"/>
        <w:ind w:left="360"/>
      </w:pPr>
      <w:r>
        <w:t xml:space="preserve">      &lt;!--OLEDB Source Task(none)--&gt;</w:t>
      </w:r>
    </w:p>
    <w:p w:rsidR="00E6416D" w:rsidRDefault="00C65AD5">
      <w:pPr>
        <w:pStyle w:val="Code"/>
        <w:ind w:left="360"/>
      </w:pPr>
      <w:r>
        <w:t xml:space="preserve">      &lt;!--Raw File Source(none)--&gt;</w:t>
      </w:r>
    </w:p>
    <w:p w:rsidR="00E6416D" w:rsidRDefault="00C65AD5">
      <w:pPr>
        <w:pStyle w:val="Code"/>
        <w:ind w:left="360"/>
      </w:pPr>
      <w:r>
        <w:t xml:space="preserve">      &lt;!--XML Source(none)--&gt;</w:t>
      </w:r>
    </w:p>
    <w:p w:rsidR="00E6416D" w:rsidRDefault="00C65AD5">
      <w:pPr>
        <w:pStyle w:val="Code"/>
        <w:ind w:left="360"/>
      </w:pPr>
      <w:r>
        <w:t xml:space="preserve">    &lt;/xs:restriction&gt;</w:t>
      </w:r>
    </w:p>
    <w:p w:rsidR="00E6416D" w:rsidRDefault="00C65AD5">
      <w:pPr>
        <w:pStyle w:val="Code"/>
        <w:ind w:left="360"/>
      </w:pPr>
      <w:r>
        <w:t xml:space="preserve">  &lt;/xs:simpleType&gt;</w:t>
      </w:r>
    </w:p>
    <w:p w:rsidR="00E6416D" w:rsidRDefault="00E6416D">
      <w:pPr>
        <w:pStyle w:val="Code"/>
        <w:ind w:left="360"/>
      </w:pPr>
    </w:p>
    <w:p w:rsidR="00E6416D" w:rsidRDefault="00C65AD5">
      <w:pPr>
        <w:pStyle w:val="Code"/>
        <w:ind w:left="360"/>
      </w:pPr>
      <w:r>
        <w:t xml:space="preserve">  &lt;xs:simpleType name="PipelineComponentInputColumnPropertyNameEnum"&gt;</w:t>
      </w:r>
    </w:p>
    <w:p w:rsidR="00E6416D" w:rsidRDefault="00C65AD5">
      <w:pPr>
        <w:pStyle w:val="Code"/>
        <w:ind w:left="360"/>
      </w:pPr>
      <w:r>
        <w:t xml:space="preserve">    &lt;xs:restriction base="xs:string"&gt;</w:t>
      </w:r>
    </w:p>
    <w:p w:rsidR="00E6416D" w:rsidRDefault="00C65AD5">
      <w:pPr>
        <w:pStyle w:val="Code"/>
        <w:ind w:left="360"/>
      </w:pPr>
      <w:r>
        <w:t xml:space="preserve">      &lt;!--Transforms--&gt;</w:t>
      </w:r>
    </w:p>
    <w:p w:rsidR="00E6416D" w:rsidRDefault="00C65AD5">
      <w:pPr>
        <w:pStyle w:val="Code"/>
        <w:ind w:left="360"/>
      </w:pPr>
      <w:r>
        <w:t xml:space="preserve">      &lt;!--Aggregate Task--&gt;</w:t>
      </w:r>
    </w:p>
    <w:p w:rsidR="00E6416D" w:rsidRDefault="00C65AD5">
      <w:pPr>
        <w:pStyle w:val="Code"/>
        <w:ind w:left="360"/>
      </w:pPr>
      <w:r>
        <w:t xml:space="preserve">      &lt;!--Audit (none)--&gt;</w:t>
      </w:r>
    </w:p>
    <w:p w:rsidR="00E6416D" w:rsidRDefault="00C65AD5">
      <w:pPr>
        <w:pStyle w:val="Code"/>
        <w:ind w:left="360"/>
      </w:pPr>
      <w:r>
        <w:t xml:space="preserve">      &lt;!--Cache Transform--&gt;</w:t>
      </w:r>
    </w:p>
    <w:p w:rsidR="00E6416D" w:rsidRDefault="00C65AD5">
      <w:pPr>
        <w:pStyle w:val="Code"/>
        <w:ind w:left="360"/>
      </w:pPr>
      <w:r>
        <w:t xml:space="preserve">      &lt;xs:enumeration value="CacheColumn</w:t>
      </w:r>
      <w:r>
        <w:t>Name"/&gt;</w:t>
      </w:r>
    </w:p>
    <w:p w:rsidR="00E6416D" w:rsidRDefault="00C65AD5">
      <w:pPr>
        <w:pStyle w:val="Code"/>
        <w:ind w:left="360"/>
      </w:pPr>
      <w:r>
        <w:t xml:space="preserve">      &lt;!--Character Map--&gt;</w:t>
      </w:r>
    </w:p>
    <w:p w:rsidR="00E6416D" w:rsidRDefault="00C65AD5">
      <w:pPr>
        <w:pStyle w:val="Code"/>
        <w:ind w:left="360"/>
      </w:pPr>
      <w:r>
        <w:t xml:space="preserve">      &lt;xs:enumeration value="MapFlags"/&gt;</w:t>
      </w:r>
    </w:p>
    <w:p w:rsidR="00E6416D" w:rsidRDefault="00C65AD5">
      <w:pPr>
        <w:pStyle w:val="Code"/>
        <w:ind w:left="360"/>
      </w:pPr>
      <w:r>
        <w:t xml:space="preserve">      &lt;!--Conditional Split (none)--&gt;</w:t>
      </w:r>
    </w:p>
    <w:p w:rsidR="00E6416D" w:rsidRDefault="00C65AD5">
      <w:pPr>
        <w:pStyle w:val="Code"/>
        <w:ind w:left="360"/>
      </w:pPr>
      <w:r>
        <w:t xml:space="preserve">      &lt;!--Copy Column (none)--&gt;</w:t>
      </w:r>
    </w:p>
    <w:p w:rsidR="00E6416D" w:rsidRDefault="00C65AD5">
      <w:pPr>
        <w:pStyle w:val="Code"/>
        <w:ind w:left="360"/>
      </w:pPr>
      <w:r>
        <w:t xml:space="preserve">      &lt;!--Data Conversion (none)--&gt;</w:t>
      </w:r>
    </w:p>
    <w:p w:rsidR="00E6416D" w:rsidRDefault="00C65AD5">
      <w:pPr>
        <w:pStyle w:val="Code"/>
        <w:ind w:left="360"/>
      </w:pPr>
      <w:r>
        <w:t xml:space="preserve">      &lt;!--Data Mining Query(none)--&gt;</w:t>
      </w:r>
    </w:p>
    <w:p w:rsidR="00E6416D" w:rsidRDefault="00C65AD5">
      <w:pPr>
        <w:pStyle w:val="Code"/>
        <w:ind w:left="360"/>
      </w:pPr>
      <w:r>
        <w:t xml:space="preserve">      &lt;!--Derived Column Query--&gt;</w:t>
      </w:r>
    </w:p>
    <w:p w:rsidR="00E6416D" w:rsidRDefault="00C65AD5">
      <w:pPr>
        <w:pStyle w:val="Code"/>
        <w:ind w:left="360"/>
      </w:pPr>
      <w:r>
        <w:t xml:space="preserve">   </w:t>
      </w:r>
      <w:r>
        <w:t xml:space="preserve">   &lt;xs:enumeration value="Expression"/&gt;</w:t>
      </w:r>
    </w:p>
    <w:p w:rsidR="00E6416D" w:rsidRDefault="00C65AD5">
      <w:pPr>
        <w:pStyle w:val="Code"/>
        <w:ind w:left="360"/>
      </w:pPr>
      <w:r>
        <w:t xml:space="preserve">      &lt;xs:enumeration value="FriendlyExpression"/&gt;</w:t>
      </w:r>
    </w:p>
    <w:p w:rsidR="00E6416D" w:rsidRDefault="00C65AD5">
      <w:pPr>
        <w:pStyle w:val="Code"/>
        <w:ind w:left="360"/>
      </w:pPr>
      <w:r>
        <w:t xml:space="preserve">      &lt;!--Export Column--&gt;</w:t>
      </w:r>
    </w:p>
    <w:p w:rsidR="00E6416D" w:rsidRDefault="00C65AD5">
      <w:pPr>
        <w:pStyle w:val="Code"/>
        <w:ind w:left="360"/>
      </w:pPr>
      <w:r>
        <w:t xml:space="preserve">      &lt;xs:enumeration value="FileDataColumnID"/&gt;</w:t>
      </w:r>
    </w:p>
    <w:p w:rsidR="00E6416D" w:rsidRDefault="00C65AD5">
      <w:pPr>
        <w:pStyle w:val="Code"/>
        <w:ind w:left="360"/>
      </w:pPr>
      <w:r>
        <w:t xml:space="preserve">      &lt;xs:enumeration value="WriteBOM"/&gt;</w:t>
      </w:r>
    </w:p>
    <w:p w:rsidR="00E6416D" w:rsidRDefault="00C65AD5">
      <w:pPr>
        <w:pStyle w:val="Code"/>
        <w:ind w:left="360"/>
      </w:pPr>
      <w:r>
        <w:t xml:space="preserve">      &lt;xs:enumeration value="ForceTruncate"/&gt;</w:t>
      </w:r>
    </w:p>
    <w:p w:rsidR="00E6416D" w:rsidRDefault="00C65AD5">
      <w:pPr>
        <w:pStyle w:val="Code"/>
        <w:ind w:left="360"/>
      </w:pPr>
      <w:r>
        <w:t xml:space="preserve">      &lt;xs:enumeration value="AllowAppend"/&gt;</w:t>
      </w:r>
    </w:p>
    <w:p w:rsidR="00E6416D" w:rsidRDefault="00C65AD5">
      <w:pPr>
        <w:pStyle w:val="Code"/>
        <w:ind w:left="360"/>
      </w:pPr>
      <w:r>
        <w:t xml:space="preserve">      &lt;!--Fuzzy Grouping--&gt;</w:t>
      </w:r>
    </w:p>
    <w:p w:rsidR="00E6416D" w:rsidRDefault="00C65AD5">
      <w:pPr>
        <w:pStyle w:val="Code"/>
        <w:ind w:left="360"/>
      </w:pPr>
      <w:r>
        <w:t xml:space="preserve">      &lt;xs:enumeration value="ToBeCleaned"/&gt;</w:t>
      </w:r>
    </w:p>
    <w:p w:rsidR="00E6416D" w:rsidRDefault="00C65AD5">
      <w:pPr>
        <w:pStyle w:val="Code"/>
        <w:ind w:left="360"/>
      </w:pPr>
      <w:r>
        <w:t xml:space="preserve">      &lt;xs:enumeration value="ExactFuzzy"/&gt;</w:t>
      </w:r>
    </w:p>
    <w:p w:rsidR="00E6416D" w:rsidRDefault="00C65AD5">
      <w:pPr>
        <w:pStyle w:val="Code"/>
        <w:ind w:left="360"/>
      </w:pPr>
      <w:r>
        <w:t xml:space="preserve">      &lt;xs:enumeration value="LeadingTrailingNumeralsSignificant"/&gt;</w:t>
      </w:r>
    </w:p>
    <w:p w:rsidR="00E6416D" w:rsidRDefault="00C65AD5">
      <w:pPr>
        <w:pStyle w:val="Code"/>
        <w:ind w:left="360"/>
      </w:pPr>
      <w:r>
        <w:t xml:space="preserve">      &lt;xs:enumeration value="M</w:t>
      </w:r>
      <w:r>
        <w:t>inSimilarity"/&gt;</w:t>
      </w:r>
    </w:p>
    <w:p w:rsidR="00E6416D" w:rsidRDefault="00C65AD5">
      <w:pPr>
        <w:pStyle w:val="Code"/>
        <w:ind w:left="360"/>
      </w:pPr>
      <w:r>
        <w:t xml:space="preserve">      &lt;xs:enumeration value="FuzzyComparisonFlags"/&gt;</w:t>
      </w:r>
    </w:p>
    <w:p w:rsidR="00E6416D" w:rsidRDefault="00C65AD5">
      <w:pPr>
        <w:pStyle w:val="Code"/>
        <w:ind w:left="360"/>
      </w:pPr>
      <w:r>
        <w:t xml:space="preserve">      &lt;!--Fuzzy Lookup--&gt;</w:t>
      </w:r>
    </w:p>
    <w:p w:rsidR="00E6416D" w:rsidRDefault="00C65AD5">
      <w:pPr>
        <w:pStyle w:val="Code"/>
        <w:ind w:left="360"/>
      </w:pPr>
      <w:r>
        <w:t xml:space="preserve">      &lt;xs:enumeration value="JoinType"/&gt;</w:t>
      </w:r>
    </w:p>
    <w:p w:rsidR="00E6416D" w:rsidRDefault="00C65AD5">
      <w:pPr>
        <w:pStyle w:val="Code"/>
        <w:ind w:left="360"/>
      </w:pPr>
      <w:r>
        <w:t xml:space="preserve">      &lt;xs:enumeration value="ExactFuzzy"/&gt;</w:t>
      </w:r>
    </w:p>
    <w:p w:rsidR="00E6416D" w:rsidRDefault="00C65AD5">
      <w:pPr>
        <w:pStyle w:val="Code"/>
        <w:ind w:left="360"/>
      </w:pPr>
      <w:r>
        <w:t xml:space="preserve">      &lt;xs:enumeration value="JoinToReferenceColumn"/&gt;</w:t>
      </w:r>
    </w:p>
    <w:p w:rsidR="00E6416D" w:rsidRDefault="00C65AD5">
      <w:pPr>
        <w:pStyle w:val="Code"/>
        <w:ind w:left="360"/>
      </w:pPr>
      <w:r>
        <w:t xml:space="preserve">      &lt;</w:t>
      </w:r>
      <w:r>
        <w:t>xs:enumeration value="FuzzyComparisonFlags"/&gt;</w:t>
      </w:r>
    </w:p>
    <w:p w:rsidR="00E6416D" w:rsidRDefault="00C65AD5">
      <w:pPr>
        <w:pStyle w:val="Code"/>
        <w:ind w:left="360"/>
      </w:pPr>
      <w:r>
        <w:t xml:space="preserve">      &lt;xs:enumeration value="FuzzyComparisonFlagsEx"/&gt;</w:t>
      </w:r>
    </w:p>
    <w:p w:rsidR="00E6416D" w:rsidRDefault="00C65AD5">
      <w:pPr>
        <w:pStyle w:val="Code"/>
        <w:ind w:left="360"/>
      </w:pPr>
      <w:r>
        <w:t xml:space="preserve">      &lt;!--Import Column--&gt;</w:t>
      </w:r>
    </w:p>
    <w:p w:rsidR="00E6416D" w:rsidRDefault="00C65AD5">
      <w:pPr>
        <w:pStyle w:val="Code"/>
        <w:ind w:left="360"/>
      </w:pPr>
      <w:r>
        <w:t xml:space="preserve">      &lt;xs:enumeration value="FileDataColumnID"/&gt;</w:t>
      </w:r>
    </w:p>
    <w:p w:rsidR="00E6416D" w:rsidRDefault="00C65AD5">
      <w:pPr>
        <w:pStyle w:val="Code"/>
        <w:ind w:left="360"/>
      </w:pPr>
      <w:r>
        <w:t xml:space="preserve">      &lt;xs:enumeration value="ExpectBOM"/&gt;</w:t>
      </w:r>
    </w:p>
    <w:p w:rsidR="00E6416D" w:rsidRDefault="00C65AD5">
      <w:pPr>
        <w:pStyle w:val="Code"/>
        <w:ind w:left="360"/>
      </w:pPr>
      <w:r>
        <w:t xml:space="preserve">      &lt;!--Lookup--&gt;</w:t>
      </w:r>
    </w:p>
    <w:p w:rsidR="00E6416D" w:rsidRDefault="00C65AD5">
      <w:pPr>
        <w:pStyle w:val="Code"/>
        <w:ind w:left="360"/>
      </w:pPr>
      <w:r>
        <w:t xml:space="preserve">      &lt;xs:enumera</w:t>
      </w:r>
      <w:r>
        <w:t>tion value="JoinToReferenceColumn"/&gt;</w:t>
      </w:r>
    </w:p>
    <w:p w:rsidR="00E6416D" w:rsidRDefault="00C65AD5">
      <w:pPr>
        <w:pStyle w:val="Code"/>
        <w:ind w:left="360"/>
      </w:pPr>
      <w:r>
        <w:t xml:space="preserve">      &lt;xs:enumeration value="CopyFromReferenceColumn"/&gt;</w:t>
      </w:r>
    </w:p>
    <w:p w:rsidR="00E6416D" w:rsidRDefault="00C65AD5">
      <w:pPr>
        <w:pStyle w:val="Code"/>
        <w:ind w:left="360"/>
      </w:pPr>
      <w:r>
        <w:t xml:space="preserve">      &lt;!--Merge--&gt;</w:t>
      </w:r>
    </w:p>
    <w:p w:rsidR="00E6416D" w:rsidRDefault="00C65AD5">
      <w:pPr>
        <w:pStyle w:val="Code"/>
        <w:ind w:left="360"/>
      </w:pPr>
      <w:r>
        <w:t xml:space="preserve">      &lt;xs:enumeration value="OutputColumnLineageID"/&gt;</w:t>
      </w:r>
    </w:p>
    <w:p w:rsidR="00E6416D" w:rsidRDefault="00C65AD5">
      <w:pPr>
        <w:pStyle w:val="Code"/>
        <w:ind w:left="360"/>
      </w:pPr>
      <w:r>
        <w:lastRenderedPageBreak/>
        <w:t xml:space="preserve">      &lt;!--MergeJoin (none)--&gt;</w:t>
      </w:r>
    </w:p>
    <w:p w:rsidR="00E6416D" w:rsidRDefault="00C65AD5">
      <w:pPr>
        <w:pStyle w:val="Code"/>
        <w:ind w:left="360"/>
      </w:pPr>
      <w:r>
        <w:t xml:space="preserve">      &lt;!--Multicast (none)--&gt;</w:t>
      </w:r>
    </w:p>
    <w:p w:rsidR="00E6416D" w:rsidRDefault="00C65AD5">
      <w:pPr>
        <w:pStyle w:val="Code"/>
        <w:ind w:left="360"/>
      </w:pPr>
      <w:r>
        <w:t xml:space="preserve">      &lt;!--OLE DB Command (none</w:t>
      </w:r>
      <w:r>
        <w:t>)--&gt;</w:t>
      </w:r>
    </w:p>
    <w:p w:rsidR="00E6416D" w:rsidRDefault="00C65AD5">
      <w:pPr>
        <w:pStyle w:val="Code"/>
        <w:ind w:left="360"/>
      </w:pPr>
      <w:r>
        <w:t xml:space="preserve">      &lt;!--Percentage Sampling (none)--&gt;</w:t>
      </w:r>
    </w:p>
    <w:p w:rsidR="00E6416D" w:rsidRDefault="00C65AD5">
      <w:pPr>
        <w:pStyle w:val="Code"/>
        <w:ind w:left="360"/>
      </w:pPr>
      <w:r>
        <w:t xml:space="preserve">      &lt;!--Pivot--&gt;</w:t>
      </w:r>
    </w:p>
    <w:p w:rsidR="00E6416D" w:rsidRDefault="00C65AD5">
      <w:pPr>
        <w:pStyle w:val="Code"/>
        <w:ind w:left="360"/>
      </w:pPr>
      <w:r>
        <w:t xml:space="preserve">      &lt;xs:enumeration value="PivotUsage"/&gt;</w:t>
      </w:r>
    </w:p>
    <w:p w:rsidR="00E6416D" w:rsidRDefault="00C65AD5">
      <w:pPr>
        <w:pStyle w:val="Code"/>
        <w:ind w:left="360"/>
      </w:pPr>
      <w:r>
        <w:t xml:space="preserve">      &lt;!--RowCount(none)--&gt;</w:t>
      </w:r>
    </w:p>
    <w:p w:rsidR="00E6416D" w:rsidRDefault="00C65AD5">
      <w:pPr>
        <w:pStyle w:val="Code"/>
        <w:ind w:left="360"/>
      </w:pPr>
      <w:r>
        <w:t xml:space="preserve">      &lt;!--Row Sampling(none)--&gt;</w:t>
      </w:r>
    </w:p>
    <w:p w:rsidR="00E6416D" w:rsidRDefault="00C65AD5">
      <w:pPr>
        <w:pStyle w:val="Code"/>
        <w:ind w:left="360"/>
      </w:pPr>
      <w:r>
        <w:t xml:space="preserve">      &lt;!--Script Component(none)--&gt;</w:t>
      </w:r>
    </w:p>
    <w:p w:rsidR="00E6416D" w:rsidRDefault="00C65AD5">
      <w:pPr>
        <w:pStyle w:val="Code"/>
        <w:ind w:left="360"/>
      </w:pPr>
      <w:r>
        <w:t xml:space="preserve">      &lt;!--Slowly Changing Dimension--&gt;</w:t>
      </w:r>
    </w:p>
    <w:p w:rsidR="00E6416D" w:rsidRDefault="00C65AD5">
      <w:pPr>
        <w:pStyle w:val="Code"/>
        <w:ind w:left="360"/>
      </w:pPr>
      <w:r>
        <w:t xml:space="preserve">      &lt;</w:t>
      </w:r>
      <w:r>
        <w:t>xs:enumeration value="ColumnType"/&gt;</w:t>
      </w:r>
    </w:p>
    <w:p w:rsidR="00E6416D" w:rsidRDefault="00C65AD5">
      <w:pPr>
        <w:pStyle w:val="Code"/>
        <w:ind w:left="360"/>
      </w:pPr>
      <w:r>
        <w:t xml:space="preserve">      &lt;!--Sort--&gt;</w:t>
      </w:r>
    </w:p>
    <w:p w:rsidR="00E6416D" w:rsidRDefault="00C65AD5">
      <w:pPr>
        <w:pStyle w:val="Code"/>
        <w:ind w:left="360"/>
      </w:pPr>
      <w:r>
        <w:t xml:space="preserve">      &lt;xs:enumeration value="NewComparisonFlags"/&gt;</w:t>
      </w:r>
    </w:p>
    <w:p w:rsidR="00E6416D" w:rsidRDefault="00C65AD5">
      <w:pPr>
        <w:pStyle w:val="Code"/>
        <w:ind w:left="360"/>
      </w:pPr>
      <w:r>
        <w:t xml:space="preserve">      &lt;xs:enumeration value="NewSortKeyPosition"/&gt;</w:t>
      </w:r>
    </w:p>
    <w:p w:rsidR="00E6416D" w:rsidRDefault="00C65AD5">
      <w:pPr>
        <w:pStyle w:val="Code"/>
        <w:ind w:left="360"/>
      </w:pPr>
      <w:r>
        <w:t xml:space="preserve">      &lt;!--Term Extraction(none)--&gt;</w:t>
      </w:r>
    </w:p>
    <w:p w:rsidR="00E6416D" w:rsidRDefault="00C65AD5">
      <w:pPr>
        <w:pStyle w:val="Code"/>
        <w:ind w:left="360"/>
      </w:pPr>
      <w:r>
        <w:t xml:space="preserve">      &lt;!--Term Lookup--&gt;</w:t>
      </w:r>
    </w:p>
    <w:p w:rsidR="00E6416D" w:rsidRDefault="00C65AD5">
      <w:pPr>
        <w:pStyle w:val="Code"/>
        <w:ind w:left="360"/>
      </w:pPr>
      <w:r>
        <w:t xml:space="preserve">      &lt;xs:enumeration value="InputColumn</w:t>
      </w:r>
      <w:r>
        <w:t>Type"/&gt;</w:t>
      </w:r>
    </w:p>
    <w:p w:rsidR="00E6416D" w:rsidRDefault="00C65AD5">
      <w:pPr>
        <w:pStyle w:val="Code"/>
        <w:ind w:left="360"/>
      </w:pPr>
      <w:r>
        <w:t xml:space="preserve">      &lt;!--UnionAll--&gt;</w:t>
      </w:r>
    </w:p>
    <w:p w:rsidR="00E6416D" w:rsidRDefault="00C65AD5">
      <w:pPr>
        <w:pStyle w:val="Code"/>
        <w:ind w:left="360"/>
      </w:pPr>
      <w:r>
        <w:t xml:space="preserve">      &lt;xs:enumeration value="OutputColumnLineageID"/&gt;</w:t>
      </w:r>
    </w:p>
    <w:p w:rsidR="00E6416D" w:rsidRDefault="00C65AD5">
      <w:pPr>
        <w:pStyle w:val="Code"/>
        <w:ind w:left="360"/>
      </w:pPr>
      <w:r>
        <w:t xml:space="preserve">      &lt;!--Unpivot--&gt;</w:t>
      </w:r>
    </w:p>
    <w:p w:rsidR="00E6416D" w:rsidRDefault="00C65AD5">
      <w:pPr>
        <w:pStyle w:val="Code"/>
        <w:ind w:left="360"/>
      </w:pPr>
      <w:r>
        <w:t xml:space="preserve">      &lt;xs:enumeration value="DestinationColumn"/&gt;</w:t>
      </w:r>
    </w:p>
    <w:p w:rsidR="00E6416D" w:rsidRDefault="00C65AD5">
      <w:pPr>
        <w:pStyle w:val="Code"/>
        <w:ind w:left="360"/>
      </w:pPr>
      <w:r>
        <w:t xml:space="preserve">      &lt;xs:enumeration value="PivotKeyValue"/&gt;</w:t>
      </w:r>
    </w:p>
    <w:p w:rsidR="00E6416D" w:rsidRDefault="00E6416D">
      <w:pPr>
        <w:pStyle w:val="Code"/>
        <w:ind w:left="360"/>
      </w:pPr>
    </w:p>
    <w:p w:rsidR="00E6416D" w:rsidRDefault="00C65AD5">
      <w:pPr>
        <w:pStyle w:val="Code"/>
        <w:ind w:left="360"/>
      </w:pPr>
      <w:r>
        <w:t xml:space="preserve">      &lt;!--Data Destinations--&gt;</w:t>
      </w:r>
    </w:p>
    <w:p w:rsidR="00E6416D" w:rsidRDefault="00C65AD5">
      <w:pPr>
        <w:pStyle w:val="Code"/>
        <w:ind w:left="360"/>
      </w:pPr>
      <w:r>
        <w:t xml:space="preserve">      &lt;!--ADO.Net Desti</w:t>
      </w:r>
      <w:r>
        <w:t>nation(none)--&gt;</w:t>
      </w:r>
    </w:p>
    <w:p w:rsidR="00E6416D" w:rsidRDefault="00C65AD5">
      <w:pPr>
        <w:pStyle w:val="Code"/>
        <w:ind w:left="360"/>
      </w:pPr>
      <w:r>
        <w:t xml:space="preserve">      &lt;!--Excel Destination(none)--&gt;</w:t>
      </w:r>
    </w:p>
    <w:p w:rsidR="00E6416D" w:rsidRDefault="00C65AD5">
      <w:pPr>
        <w:pStyle w:val="Code"/>
        <w:ind w:left="360"/>
      </w:pPr>
      <w:r>
        <w:t xml:space="preserve">      &lt;!--Flat File Destination(none)--&gt;</w:t>
      </w:r>
    </w:p>
    <w:p w:rsidR="00E6416D" w:rsidRDefault="00C65AD5">
      <w:pPr>
        <w:pStyle w:val="Code"/>
        <w:ind w:left="360"/>
      </w:pPr>
      <w:r>
        <w:t xml:space="preserve">      &lt;!--OLE DB Destination(none)--&gt;</w:t>
      </w:r>
    </w:p>
    <w:p w:rsidR="00E6416D" w:rsidRDefault="00C65AD5">
      <w:pPr>
        <w:pStyle w:val="Code"/>
        <w:ind w:left="360"/>
      </w:pPr>
      <w:r>
        <w:t xml:space="preserve">      &lt;!--Raw File Destination(none)--&gt;</w:t>
      </w:r>
    </w:p>
    <w:p w:rsidR="00E6416D" w:rsidRDefault="00C65AD5">
      <w:pPr>
        <w:pStyle w:val="Code"/>
        <w:ind w:left="360"/>
      </w:pPr>
      <w:r>
        <w:t xml:space="preserve">      &lt;!--DataReader Destination(none)--&gt;</w:t>
      </w:r>
    </w:p>
    <w:p w:rsidR="00E6416D" w:rsidRDefault="00C65AD5">
      <w:pPr>
        <w:pStyle w:val="Code"/>
        <w:ind w:left="360"/>
      </w:pPr>
      <w:r>
        <w:t xml:space="preserve">      &lt;!--Data Mining Model Training(none)</w:t>
      </w:r>
      <w:r>
        <w:t>--&gt;</w:t>
      </w:r>
    </w:p>
    <w:p w:rsidR="00E6416D" w:rsidRDefault="00C65AD5">
      <w:pPr>
        <w:pStyle w:val="Code"/>
        <w:ind w:left="360"/>
      </w:pPr>
      <w:r>
        <w:t xml:space="preserve">      &lt;!--Dimension Processing(none)--&gt;</w:t>
      </w:r>
    </w:p>
    <w:p w:rsidR="00E6416D" w:rsidRDefault="00C65AD5">
      <w:pPr>
        <w:pStyle w:val="Code"/>
        <w:ind w:left="360"/>
      </w:pPr>
      <w:r>
        <w:t xml:space="preserve">      &lt;!--Partition Processing(none)--&gt;</w:t>
      </w:r>
    </w:p>
    <w:p w:rsidR="00E6416D" w:rsidRDefault="00C65AD5">
      <w:pPr>
        <w:pStyle w:val="Code"/>
        <w:ind w:left="360"/>
      </w:pPr>
      <w:r>
        <w:t xml:space="preserve">      &lt;!--RecordSet Destination(none)--&gt;</w:t>
      </w:r>
    </w:p>
    <w:p w:rsidR="00E6416D" w:rsidRDefault="00C65AD5">
      <w:pPr>
        <w:pStyle w:val="Code"/>
        <w:ind w:left="360"/>
      </w:pPr>
      <w:r>
        <w:t xml:space="preserve">      &lt;!--SQL Server Compact Destination(none)--&gt;</w:t>
      </w:r>
    </w:p>
    <w:p w:rsidR="00E6416D" w:rsidRDefault="00C65AD5">
      <w:pPr>
        <w:pStyle w:val="Code"/>
        <w:ind w:left="360"/>
      </w:pPr>
      <w:r>
        <w:t xml:space="preserve">      &lt;!--SQL Server Destination(none)--&gt;</w:t>
      </w:r>
    </w:p>
    <w:p w:rsidR="00E6416D" w:rsidRDefault="00C65AD5">
      <w:pPr>
        <w:pStyle w:val="Code"/>
        <w:ind w:left="360"/>
      </w:pPr>
      <w:r>
        <w:t xml:space="preserve">    &lt;/xs:restriction&gt;</w:t>
      </w:r>
    </w:p>
    <w:p w:rsidR="00E6416D" w:rsidRDefault="00C65AD5">
      <w:pPr>
        <w:pStyle w:val="Code"/>
        <w:ind w:left="360"/>
      </w:pPr>
      <w:r>
        <w:t xml:space="preserve">  &lt;/xs:simpleType</w:t>
      </w:r>
      <w:r>
        <w:t>&gt;</w:t>
      </w:r>
    </w:p>
    <w:p w:rsidR="00E6416D" w:rsidRDefault="00E6416D">
      <w:pPr>
        <w:pStyle w:val="Code"/>
        <w:ind w:left="360"/>
      </w:pPr>
    </w:p>
    <w:p w:rsidR="00E6416D" w:rsidRDefault="00C65AD5">
      <w:pPr>
        <w:pStyle w:val="Code"/>
        <w:ind w:left="360"/>
      </w:pPr>
      <w:r>
        <w:t xml:space="preserve">  &lt;xs:simpleType name="PipelineComponentDataTypeEnum"&gt;</w:t>
      </w:r>
    </w:p>
    <w:p w:rsidR="00E6416D" w:rsidRDefault="00C65AD5">
      <w:pPr>
        <w:pStyle w:val="Code"/>
        <w:ind w:left="360"/>
      </w:pPr>
      <w:r>
        <w:t xml:space="preserve">    &lt;xs:restriction base="xs:string"&gt;</w:t>
      </w:r>
    </w:p>
    <w:p w:rsidR="00E6416D" w:rsidRDefault="00C65AD5">
      <w:pPr>
        <w:pStyle w:val="Code"/>
        <w:ind w:left="360"/>
      </w:pPr>
      <w:r>
        <w:t xml:space="preserve">      &lt;xs:enumeration value="System.Boolean"/&gt;</w:t>
      </w:r>
    </w:p>
    <w:p w:rsidR="00E6416D" w:rsidRDefault="00C65AD5">
      <w:pPr>
        <w:pStyle w:val="Code"/>
        <w:ind w:left="360"/>
      </w:pPr>
      <w:r>
        <w:t xml:space="preserve">      &lt;xs:enumeration value="System.Byte"/&gt;</w:t>
      </w:r>
    </w:p>
    <w:p w:rsidR="00E6416D" w:rsidRDefault="00C65AD5">
      <w:pPr>
        <w:pStyle w:val="Code"/>
        <w:ind w:left="360"/>
      </w:pPr>
      <w:r>
        <w:t xml:space="preserve">      &lt;xs:enumeration value="System.SByte"/&gt;</w:t>
      </w:r>
    </w:p>
    <w:p w:rsidR="00E6416D" w:rsidRDefault="00C65AD5">
      <w:pPr>
        <w:pStyle w:val="Code"/>
        <w:ind w:left="360"/>
      </w:pPr>
      <w:r>
        <w:t xml:space="preserve">      &lt;</w:t>
      </w:r>
      <w:r>
        <w:t>xs:enumeration value="System.Decimal"/&gt;</w:t>
      </w:r>
    </w:p>
    <w:p w:rsidR="00E6416D" w:rsidRDefault="00C65AD5">
      <w:pPr>
        <w:pStyle w:val="Code"/>
        <w:ind w:left="360"/>
      </w:pPr>
      <w:r>
        <w:t xml:space="preserve">      &lt;xs:enumeration value="System.Double"/&gt;</w:t>
      </w:r>
    </w:p>
    <w:p w:rsidR="00E6416D" w:rsidRDefault="00C65AD5">
      <w:pPr>
        <w:pStyle w:val="Code"/>
        <w:ind w:left="360"/>
      </w:pPr>
      <w:r>
        <w:t xml:space="preserve">      &lt;xs:enumeration value="System.Single"/&gt;</w:t>
      </w:r>
    </w:p>
    <w:p w:rsidR="00E6416D" w:rsidRDefault="00C65AD5">
      <w:pPr>
        <w:pStyle w:val="Code"/>
        <w:ind w:left="360"/>
      </w:pPr>
      <w:r>
        <w:t xml:space="preserve">      &lt;xs:enumeration value="System.Int32"/&gt;</w:t>
      </w:r>
    </w:p>
    <w:p w:rsidR="00E6416D" w:rsidRDefault="00C65AD5">
      <w:pPr>
        <w:pStyle w:val="Code"/>
        <w:ind w:left="360"/>
      </w:pPr>
      <w:r>
        <w:t xml:space="preserve">      &lt;xs:enumeration value="System.UInt32"/&gt;</w:t>
      </w:r>
    </w:p>
    <w:p w:rsidR="00E6416D" w:rsidRDefault="00C65AD5">
      <w:pPr>
        <w:pStyle w:val="Code"/>
        <w:ind w:left="360"/>
      </w:pPr>
      <w:r>
        <w:t xml:space="preserve">      &lt;xs:enumeration value="Syst</w:t>
      </w:r>
      <w:r>
        <w:t>em.Int64"/&gt;</w:t>
      </w:r>
    </w:p>
    <w:p w:rsidR="00E6416D" w:rsidRDefault="00C65AD5">
      <w:pPr>
        <w:pStyle w:val="Code"/>
        <w:ind w:left="360"/>
      </w:pPr>
      <w:r>
        <w:t xml:space="preserve">      &lt;xs:enumeration value="System.UInt64"/&gt;</w:t>
      </w:r>
    </w:p>
    <w:p w:rsidR="00E6416D" w:rsidRDefault="00C65AD5">
      <w:pPr>
        <w:pStyle w:val="Code"/>
        <w:ind w:left="360"/>
      </w:pPr>
      <w:r>
        <w:t xml:space="preserve">      &lt;xs:enumeration value="System.Int16"/&gt;</w:t>
      </w:r>
    </w:p>
    <w:p w:rsidR="00E6416D" w:rsidRDefault="00C65AD5">
      <w:pPr>
        <w:pStyle w:val="Code"/>
        <w:ind w:left="360"/>
      </w:pPr>
      <w:r>
        <w:t xml:space="preserve">      &lt;xs:enumeration value="System.UInt16"/&gt;</w:t>
      </w:r>
    </w:p>
    <w:p w:rsidR="00E6416D" w:rsidRDefault="00C65AD5">
      <w:pPr>
        <w:pStyle w:val="Code"/>
        <w:ind w:left="360"/>
      </w:pPr>
      <w:r>
        <w:t xml:space="preserve">      &lt;xs:enumeration value="System.String"/&gt;</w:t>
      </w:r>
    </w:p>
    <w:p w:rsidR="00E6416D" w:rsidRDefault="00C65AD5">
      <w:pPr>
        <w:pStyle w:val="Code"/>
        <w:ind w:left="360"/>
      </w:pPr>
      <w:r>
        <w:t xml:space="preserve">      &lt;xs:enumeration value="System.Null"/&gt;</w:t>
      </w:r>
    </w:p>
    <w:p w:rsidR="00E6416D" w:rsidRDefault="00C65AD5">
      <w:pPr>
        <w:pStyle w:val="Code"/>
        <w:ind w:left="360"/>
      </w:pPr>
      <w:r>
        <w:t xml:space="preserve">      &lt;xs:enumera</w:t>
      </w:r>
      <w:r>
        <w:t>tion value="System.DateTime"/&gt;</w:t>
      </w:r>
    </w:p>
    <w:p w:rsidR="00E6416D" w:rsidRDefault="00C65AD5">
      <w:pPr>
        <w:pStyle w:val="Code"/>
        <w:ind w:left="360"/>
      </w:pPr>
      <w:r>
        <w:t xml:space="preserve">      &lt;xs:enumeration value="System.Object"/&gt;</w:t>
      </w:r>
    </w:p>
    <w:p w:rsidR="00E6416D" w:rsidRDefault="00C65AD5">
      <w:pPr>
        <w:pStyle w:val="Code"/>
        <w:ind w:left="360"/>
      </w:pPr>
      <w:r>
        <w:t xml:space="preserve">    &lt;/xs:restriction&gt;</w:t>
      </w:r>
    </w:p>
    <w:p w:rsidR="00E6416D" w:rsidRDefault="00C65AD5">
      <w:pPr>
        <w:pStyle w:val="Code"/>
        <w:ind w:left="360"/>
      </w:pPr>
      <w:r>
        <w:t xml:space="preserve">  &lt;/xs:simpleType&gt;</w:t>
      </w:r>
    </w:p>
    <w:p w:rsidR="00E6416D" w:rsidRDefault="00E6416D">
      <w:pPr>
        <w:pStyle w:val="Code"/>
        <w:ind w:left="360"/>
      </w:pPr>
    </w:p>
    <w:p w:rsidR="00E6416D" w:rsidRDefault="00C65AD5">
      <w:pPr>
        <w:pStyle w:val="Code"/>
        <w:ind w:left="360"/>
      </w:pPr>
      <w:r>
        <w:t xml:space="preserve">  &lt;xs:simpleType name="PipelineComponentStateEnum"&gt;</w:t>
      </w:r>
    </w:p>
    <w:p w:rsidR="00E6416D" w:rsidRDefault="00C65AD5">
      <w:pPr>
        <w:pStyle w:val="Code"/>
        <w:ind w:left="360"/>
      </w:pPr>
      <w:r>
        <w:t xml:space="preserve">    &lt;xs:restriction base="xs:string"&gt;</w:t>
      </w:r>
    </w:p>
    <w:p w:rsidR="00E6416D" w:rsidRDefault="00C65AD5">
      <w:pPr>
        <w:pStyle w:val="Code"/>
        <w:ind w:left="360"/>
      </w:pPr>
      <w:r>
        <w:t xml:space="preserve">      &lt;xs:enumeration value="cdata"/&gt;</w:t>
      </w:r>
    </w:p>
    <w:p w:rsidR="00E6416D" w:rsidRDefault="00C65AD5">
      <w:pPr>
        <w:pStyle w:val="Code"/>
        <w:ind w:left="360"/>
      </w:pPr>
      <w:r>
        <w:t xml:space="preserve">      &lt;</w:t>
      </w:r>
      <w:r>
        <w:t>xs:enumeration value="escaped"/&gt;</w:t>
      </w:r>
    </w:p>
    <w:p w:rsidR="00E6416D" w:rsidRDefault="00C65AD5">
      <w:pPr>
        <w:pStyle w:val="Code"/>
        <w:ind w:left="360"/>
      </w:pPr>
      <w:r>
        <w:t xml:space="preserve">      &lt;xs:enumeration value="default"/&gt;</w:t>
      </w:r>
    </w:p>
    <w:p w:rsidR="00E6416D" w:rsidRDefault="00C65AD5">
      <w:pPr>
        <w:pStyle w:val="Code"/>
        <w:ind w:left="360"/>
      </w:pPr>
      <w:r>
        <w:t xml:space="preserve">    &lt;/xs:restriction&gt;</w:t>
      </w:r>
    </w:p>
    <w:p w:rsidR="00E6416D" w:rsidRDefault="00C65AD5">
      <w:pPr>
        <w:pStyle w:val="Code"/>
        <w:ind w:left="360"/>
      </w:pPr>
      <w:r>
        <w:t xml:space="preserve">  &lt;/xs:simpleType&gt;</w:t>
      </w:r>
    </w:p>
    <w:p w:rsidR="00E6416D" w:rsidRDefault="00E6416D">
      <w:pPr>
        <w:pStyle w:val="Code"/>
        <w:ind w:left="360"/>
      </w:pPr>
    </w:p>
    <w:p w:rsidR="00E6416D" w:rsidRDefault="00C65AD5">
      <w:pPr>
        <w:pStyle w:val="Code"/>
        <w:ind w:left="360"/>
      </w:pPr>
      <w:r>
        <w:t xml:space="preserve">  &lt;xs:simpleType name="PipelineComponentExpressionTypeEnum"&gt;</w:t>
      </w:r>
    </w:p>
    <w:p w:rsidR="00E6416D" w:rsidRDefault="00C65AD5">
      <w:pPr>
        <w:pStyle w:val="Code"/>
        <w:ind w:left="360"/>
      </w:pPr>
      <w:r>
        <w:lastRenderedPageBreak/>
        <w:t xml:space="preserve">    &lt;xs:restriction base="xs:string"&gt;</w:t>
      </w:r>
    </w:p>
    <w:p w:rsidR="00E6416D" w:rsidRDefault="00C65AD5">
      <w:pPr>
        <w:pStyle w:val="Code"/>
        <w:ind w:left="360"/>
      </w:pPr>
      <w:r>
        <w:t xml:space="preserve">      &lt;xs:enumeration value="None"/&gt;</w:t>
      </w:r>
    </w:p>
    <w:p w:rsidR="00E6416D" w:rsidRDefault="00C65AD5">
      <w:pPr>
        <w:pStyle w:val="Code"/>
        <w:ind w:left="360"/>
      </w:pPr>
      <w:r>
        <w:t xml:space="preserve">     </w:t>
      </w:r>
      <w:r>
        <w:t xml:space="preserve"> &lt;xs:enumeration value="Notify"/&gt;</w:t>
      </w:r>
    </w:p>
    <w:p w:rsidR="00E6416D" w:rsidRDefault="00C65AD5">
      <w:pPr>
        <w:pStyle w:val="Code"/>
        <w:ind w:left="360"/>
      </w:pPr>
      <w:r>
        <w:t xml:space="preserve">    &lt;/xs:restriction&gt;</w:t>
      </w:r>
    </w:p>
    <w:p w:rsidR="00E6416D" w:rsidRDefault="00C65AD5">
      <w:pPr>
        <w:pStyle w:val="Code"/>
        <w:ind w:left="360"/>
      </w:pPr>
      <w:r>
        <w:t xml:space="preserve">  &lt;/xs:simpleType&gt;</w:t>
      </w:r>
    </w:p>
    <w:p w:rsidR="00E6416D" w:rsidRDefault="00E6416D">
      <w:pPr>
        <w:pStyle w:val="Code"/>
        <w:ind w:left="360"/>
      </w:pPr>
    </w:p>
    <w:p w:rsidR="00E6416D" w:rsidRDefault="00C65AD5">
      <w:pPr>
        <w:pStyle w:val="Code"/>
        <w:ind w:left="360"/>
      </w:pPr>
      <w:r>
        <w:t xml:space="preserve">  &lt;xs:complexType name="PipelineComponentConnectionType"&gt;</w:t>
      </w:r>
    </w:p>
    <w:p w:rsidR="00E6416D" w:rsidRDefault="00C65AD5">
      <w:pPr>
        <w:pStyle w:val="Code"/>
        <w:ind w:left="360"/>
      </w:pPr>
      <w:r>
        <w:t xml:space="preserve">    &lt;xs:sequence/&gt;</w:t>
      </w:r>
    </w:p>
    <w:p w:rsidR="00E6416D" w:rsidRDefault="00C65AD5">
      <w:pPr>
        <w:pStyle w:val="Code"/>
        <w:ind w:left="360"/>
      </w:pPr>
      <w:r>
        <w:t xml:space="preserve">    &lt;xs:attribute name="refId" type="xs:string" use="required"</w:t>
      </w:r>
    </w:p>
    <w:p w:rsidR="00E6416D" w:rsidRDefault="00C65AD5">
      <w:pPr>
        <w:pStyle w:val="Code"/>
        <w:ind w:left="360"/>
      </w:pPr>
      <w:r>
        <w:t xml:space="preserve">                form="unqualified"/&gt;</w:t>
      </w:r>
    </w:p>
    <w:p w:rsidR="00E6416D" w:rsidRDefault="00C65AD5">
      <w:pPr>
        <w:pStyle w:val="Code"/>
        <w:ind w:left="360"/>
      </w:pPr>
      <w:r>
        <w:t xml:space="preserve">   </w:t>
      </w:r>
      <w:r>
        <w:t xml:space="preserve"> &lt;xs:attribute name="name" type="xs:string" use="optional" </w:t>
      </w:r>
    </w:p>
    <w:p w:rsidR="00E6416D" w:rsidRDefault="00C65AD5">
      <w:pPr>
        <w:pStyle w:val="Code"/>
        <w:ind w:left="360"/>
      </w:pPr>
      <w:r>
        <w:t xml:space="preserve">                  default="" form="unqualified"/&gt;</w:t>
      </w:r>
    </w:p>
    <w:p w:rsidR="00E6416D" w:rsidRDefault="00C65AD5">
      <w:pPr>
        <w:pStyle w:val="Code"/>
        <w:ind w:left="360"/>
      </w:pPr>
      <w:r>
        <w:t xml:space="preserve">    &lt;xs:attribute name="description" type="xs:string"</w:t>
      </w:r>
    </w:p>
    <w:p w:rsidR="00E6416D" w:rsidRDefault="00C65AD5">
      <w:pPr>
        <w:pStyle w:val="Code"/>
        <w:ind w:left="360"/>
      </w:pPr>
      <w:r>
        <w:t xml:space="preserve">                  use="optional" default="" form="unqualified"/&gt;</w:t>
      </w:r>
    </w:p>
    <w:p w:rsidR="00E6416D" w:rsidRDefault="00C65AD5">
      <w:pPr>
        <w:pStyle w:val="Code"/>
        <w:ind w:left="360"/>
      </w:pPr>
      <w:r>
        <w:t xml:space="preserve">    &lt;xs:attribute name="con</w:t>
      </w:r>
      <w:r>
        <w:t>nectionManagerID" type="xs:string"</w:t>
      </w:r>
    </w:p>
    <w:p w:rsidR="00E6416D" w:rsidRDefault="00C65AD5">
      <w:pPr>
        <w:pStyle w:val="Code"/>
        <w:ind w:left="360"/>
      </w:pPr>
      <w:r>
        <w:t xml:space="preserve">                  use="optional" default="" form="unqualified"/&gt;</w:t>
      </w:r>
    </w:p>
    <w:p w:rsidR="00E6416D" w:rsidRDefault="00C65AD5">
      <w:pPr>
        <w:pStyle w:val="Code"/>
        <w:ind w:left="360"/>
      </w:pPr>
      <w:r>
        <w:t xml:space="preserve">  &lt;/xs:complexType&gt;</w:t>
      </w:r>
    </w:p>
    <w:p w:rsidR="00E6416D" w:rsidRDefault="00E6416D">
      <w:pPr>
        <w:pStyle w:val="Code"/>
        <w:ind w:left="360"/>
      </w:pPr>
    </w:p>
    <w:p w:rsidR="00E6416D" w:rsidRDefault="00C65AD5">
      <w:pPr>
        <w:pStyle w:val="Code"/>
        <w:ind w:left="360"/>
      </w:pPr>
      <w:r>
        <w:t xml:space="preserve">  &lt;xs:complexType name="PipelineComponentInputType"&gt;</w:t>
      </w:r>
    </w:p>
    <w:p w:rsidR="00E6416D" w:rsidRDefault="00C65AD5">
      <w:pPr>
        <w:pStyle w:val="Code"/>
        <w:ind w:left="360"/>
      </w:pPr>
      <w:r>
        <w:t xml:space="preserve">    &lt;xs:sequence&gt;</w:t>
      </w:r>
    </w:p>
    <w:p w:rsidR="00E6416D" w:rsidRDefault="00C65AD5">
      <w:pPr>
        <w:pStyle w:val="Code"/>
        <w:ind w:left="360"/>
      </w:pPr>
      <w:r>
        <w:t xml:space="preserve">      &lt;xs:element name="properties"</w:t>
      </w:r>
    </w:p>
    <w:p w:rsidR="00E6416D" w:rsidRDefault="00C65AD5">
      <w:pPr>
        <w:pStyle w:val="Code"/>
        <w:ind w:left="360"/>
      </w:pPr>
      <w:r>
        <w:t xml:space="preserve">                 type="DTS:PipelineComponentInputPropertiesType"</w:t>
      </w:r>
    </w:p>
    <w:p w:rsidR="00E6416D" w:rsidRDefault="00C65AD5">
      <w:pPr>
        <w:pStyle w:val="Code"/>
        <w:ind w:left="360"/>
      </w:pPr>
      <w:r>
        <w:t xml:space="preserve">                 minOccurs="0" form="unqualified"/&gt;</w:t>
      </w:r>
    </w:p>
    <w:p w:rsidR="00E6416D" w:rsidRDefault="00C65AD5">
      <w:pPr>
        <w:pStyle w:val="Code"/>
        <w:ind w:left="360"/>
      </w:pPr>
      <w:r>
        <w:t xml:space="preserve">      &lt;xs:element name="inputColumns"</w:t>
      </w:r>
    </w:p>
    <w:p w:rsidR="00E6416D" w:rsidRDefault="00C65AD5">
      <w:pPr>
        <w:pStyle w:val="Code"/>
        <w:ind w:left="360"/>
      </w:pPr>
      <w:r>
        <w:t xml:space="preserve">                  type="DTS:PipelineComponentInputColumnsType"</w:t>
      </w:r>
    </w:p>
    <w:p w:rsidR="00E6416D" w:rsidRDefault="00C65AD5">
      <w:pPr>
        <w:pStyle w:val="Code"/>
        <w:ind w:left="360"/>
      </w:pPr>
      <w:r>
        <w:t xml:space="preserve">                  minOccurs="0" form="unqualified"/&gt;</w:t>
      </w:r>
    </w:p>
    <w:p w:rsidR="00E6416D" w:rsidRDefault="00C65AD5">
      <w:pPr>
        <w:pStyle w:val="Code"/>
        <w:ind w:left="360"/>
      </w:pPr>
      <w:r>
        <w:t xml:space="preserve">      &lt;xs:element name="externalMetadataColumns"</w:t>
      </w:r>
    </w:p>
    <w:p w:rsidR="00E6416D" w:rsidRDefault="00C65AD5">
      <w:pPr>
        <w:pStyle w:val="Code"/>
        <w:ind w:left="360"/>
      </w:pPr>
      <w:r>
        <w:t xml:space="preserve">                  type="DTS:PipelineComponentMetadataColumnsType"</w:t>
      </w:r>
    </w:p>
    <w:p w:rsidR="00E6416D" w:rsidRDefault="00C65AD5">
      <w:pPr>
        <w:pStyle w:val="Code"/>
        <w:ind w:left="360"/>
      </w:pPr>
      <w:r>
        <w:t xml:space="preserve">                  minOccurs="0" form="unqualified"/&gt;</w:t>
      </w:r>
    </w:p>
    <w:p w:rsidR="00E6416D" w:rsidRDefault="00C65AD5">
      <w:pPr>
        <w:pStyle w:val="Code"/>
        <w:ind w:left="360"/>
      </w:pPr>
      <w:r>
        <w:t xml:space="preserve">    &lt;/xs:sequence&gt;</w:t>
      </w:r>
    </w:p>
    <w:p w:rsidR="00E6416D" w:rsidRDefault="00C65AD5">
      <w:pPr>
        <w:pStyle w:val="Code"/>
        <w:ind w:left="360"/>
      </w:pPr>
      <w:r>
        <w:t xml:space="preserve">    &lt;xs:attribut</w:t>
      </w:r>
      <w:r>
        <w:t>eGroup</w:t>
      </w:r>
    </w:p>
    <w:p w:rsidR="00E6416D" w:rsidRDefault="00C65AD5">
      <w:pPr>
        <w:pStyle w:val="Code"/>
        <w:ind w:left="360"/>
      </w:pPr>
      <w:r>
        <w:t xml:space="preserve">      ref="DTS:PipelineComponentInputOutputElementAttributeGroup"/&gt;</w:t>
      </w:r>
    </w:p>
    <w:p w:rsidR="00E6416D" w:rsidRDefault="00C65AD5">
      <w:pPr>
        <w:pStyle w:val="Code"/>
        <w:ind w:left="360"/>
      </w:pPr>
      <w:r>
        <w:t xml:space="preserve">  &lt;/xs:complexType&gt;</w:t>
      </w:r>
    </w:p>
    <w:p w:rsidR="00E6416D" w:rsidRDefault="00E6416D">
      <w:pPr>
        <w:pStyle w:val="Code"/>
        <w:ind w:left="360"/>
      </w:pPr>
    </w:p>
    <w:p w:rsidR="00E6416D" w:rsidRDefault="00C65AD5">
      <w:pPr>
        <w:pStyle w:val="Code"/>
        <w:ind w:left="360"/>
      </w:pPr>
      <w:r>
        <w:t xml:space="preserve">  &lt;xs:complexType name="PipelineComponentInputColumnsType"&gt;</w:t>
      </w:r>
    </w:p>
    <w:p w:rsidR="00E6416D" w:rsidRDefault="00C65AD5">
      <w:pPr>
        <w:pStyle w:val="Code"/>
        <w:ind w:left="360"/>
      </w:pPr>
      <w:r>
        <w:t xml:space="preserve">    &lt;xs:sequence&gt;</w:t>
      </w:r>
    </w:p>
    <w:p w:rsidR="00E6416D" w:rsidRDefault="00C65AD5">
      <w:pPr>
        <w:pStyle w:val="Code"/>
        <w:ind w:left="360"/>
      </w:pPr>
      <w:r>
        <w:t xml:space="preserve">      &lt;xs:element name="inputColumn"</w:t>
      </w:r>
    </w:p>
    <w:p w:rsidR="00E6416D" w:rsidRDefault="00C65AD5">
      <w:pPr>
        <w:pStyle w:val="Code"/>
        <w:ind w:left="360"/>
      </w:pPr>
      <w:r>
        <w:t xml:space="preserve">                  type="DTS:PipelineComponent</w:t>
      </w:r>
      <w:r>
        <w:t>InputColumnType"</w:t>
      </w:r>
    </w:p>
    <w:p w:rsidR="00E6416D" w:rsidRDefault="00C65AD5">
      <w:pPr>
        <w:pStyle w:val="Code"/>
        <w:ind w:left="360"/>
      </w:pPr>
      <w:r>
        <w:t xml:space="preserve">                  minOccurs="0" maxOccurs="unbounded" form="unqualified"/&gt;</w:t>
      </w:r>
    </w:p>
    <w:p w:rsidR="00E6416D" w:rsidRDefault="00C65AD5">
      <w:pPr>
        <w:pStyle w:val="Code"/>
        <w:ind w:left="360"/>
      </w:pPr>
      <w:r>
        <w:t xml:space="preserve">    &lt;/xs:sequence&gt;</w:t>
      </w:r>
    </w:p>
    <w:p w:rsidR="00E6416D" w:rsidRDefault="00C65AD5">
      <w:pPr>
        <w:pStyle w:val="Code"/>
        <w:ind w:left="360"/>
      </w:pPr>
      <w:r>
        <w:t xml:space="preserve">  &lt;/xs:complexType&gt;</w:t>
      </w:r>
    </w:p>
    <w:p w:rsidR="00E6416D" w:rsidRDefault="00E6416D">
      <w:pPr>
        <w:pStyle w:val="Code"/>
        <w:ind w:left="360"/>
      </w:pPr>
    </w:p>
    <w:p w:rsidR="00E6416D" w:rsidRDefault="00C65AD5">
      <w:pPr>
        <w:pStyle w:val="Code"/>
        <w:ind w:left="360"/>
      </w:pPr>
      <w:r>
        <w:t xml:space="preserve">  &lt;xs:complexType name="PipelineComponentInputColumnType"&gt;</w:t>
      </w:r>
    </w:p>
    <w:p w:rsidR="00E6416D" w:rsidRDefault="00C65AD5">
      <w:pPr>
        <w:pStyle w:val="Code"/>
        <w:ind w:left="360"/>
      </w:pPr>
      <w:r>
        <w:t xml:space="preserve">    &lt;xs:sequence&gt;</w:t>
      </w:r>
    </w:p>
    <w:p w:rsidR="00E6416D" w:rsidRDefault="00C65AD5">
      <w:pPr>
        <w:pStyle w:val="Code"/>
        <w:ind w:left="360"/>
      </w:pPr>
      <w:r>
        <w:t xml:space="preserve">      &lt;xs:element name="properties"</w:t>
      </w:r>
    </w:p>
    <w:p w:rsidR="00E6416D" w:rsidRDefault="00C65AD5">
      <w:pPr>
        <w:pStyle w:val="Code"/>
        <w:ind w:left="360"/>
      </w:pPr>
      <w:r>
        <w:t xml:space="preserve">           </w:t>
      </w:r>
      <w:r>
        <w:t xml:space="preserve">       type="DTS:PipelineComponentInputColumnPropertiesType"</w:t>
      </w:r>
    </w:p>
    <w:p w:rsidR="00E6416D" w:rsidRDefault="00C65AD5">
      <w:pPr>
        <w:pStyle w:val="Code"/>
        <w:ind w:left="360"/>
      </w:pPr>
      <w:r>
        <w:t xml:space="preserve">                  form="unqualified" minOccurs="0" maxOccurs="unbounded"/&gt;</w:t>
      </w:r>
    </w:p>
    <w:p w:rsidR="00E6416D" w:rsidRDefault="00C65AD5">
      <w:pPr>
        <w:pStyle w:val="Code"/>
        <w:ind w:left="360"/>
      </w:pPr>
      <w:r>
        <w:t xml:space="preserve">    &lt;/xs:sequence&gt;</w:t>
      </w:r>
    </w:p>
    <w:p w:rsidR="00E6416D" w:rsidRDefault="00C65AD5">
      <w:pPr>
        <w:pStyle w:val="Code"/>
        <w:ind w:left="360"/>
      </w:pPr>
      <w:r>
        <w:t xml:space="preserve">    &lt;xs:attributeGroup</w:t>
      </w:r>
    </w:p>
    <w:p w:rsidR="00E6416D" w:rsidRDefault="00C65AD5">
      <w:pPr>
        <w:pStyle w:val="Code"/>
        <w:ind w:left="360"/>
      </w:pPr>
      <w:r>
        <w:t xml:space="preserve">      ref="DTS:PipelineComponentAllColumnBaseAttributeGroup"/&gt;</w:t>
      </w:r>
    </w:p>
    <w:p w:rsidR="00E6416D" w:rsidRDefault="00C65AD5">
      <w:pPr>
        <w:pStyle w:val="Code"/>
        <w:ind w:left="360"/>
      </w:pPr>
      <w:r>
        <w:t xml:space="preserve">    &lt;</w:t>
      </w:r>
      <w:r>
        <w:t>xs:attributeGroup</w:t>
      </w:r>
    </w:p>
    <w:p w:rsidR="00E6416D" w:rsidRDefault="00C65AD5">
      <w:pPr>
        <w:pStyle w:val="Code"/>
        <w:ind w:left="360"/>
      </w:pPr>
      <w:r>
        <w:t xml:space="preserve">      ref="DTS:PipelineComponentIOColumnBaseAttributeGroup"/&gt;</w:t>
      </w:r>
    </w:p>
    <w:p w:rsidR="00E6416D" w:rsidRDefault="00C65AD5">
      <w:pPr>
        <w:pStyle w:val="Code"/>
        <w:ind w:left="360"/>
      </w:pPr>
      <w:r>
        <w:t xml:space="preserve">    &lt;xs:attribute name="usageType"  form="unqualified"</w:t>
      </w:r>
    </w:p>
    <w:p w:rsidR="00E6416D" w:rsidRDefault="00C65AD5">
      <w:pPr>
        <w:pStyle w:val="Code"/>
        <w:ind w:left="360"/>
      </w:pPr>
      <w:r>
        <w:t xml:space="preserve">                  use="optional" default="readOnly"</w:t>
      </w:r>
    </w:p>
    <w:p w:rsidR="00E6416D" w:rsidRDefault="00C65AD5">
      <w:pPr>
        <w:pStyle w:val="Code"/>
        <w:ind w:left="360"/>
      </w:pPr>
      <w:r>
        <w:t xml:space="preserve">                  type="DTS:PipelineComponentUsageTypeEnum"/&gt;</w:t>
      </w:r>
    </w:p>
    <w:p w:rsidR="00E6416D" w:rsidRDefault="00C65AD5">
      <w:pPr>
        <w:pStyle w:val="Code"/>
        <w:ind w:left="360"/>
      </w:pPr>
      <w:r>
        <w:t xml:space="preserve">    &lt;xs</w:t>
      </w:r>
      <w:r>
        <w:t>:attribute name="cachedName" type="xs:string"</w:t>
      </w:r>
    </w:p>
    <w:p w:rsidR="00E6416D" w:rsidRDefault="00C65AD5">
      <w:pPr>
        <w:pStyle w:val="Code"/>
        <w:ind w:left="360"/>
      </w:pPr>
      <w:r>
        <w:t xml:space="preserve">              use="optional" default="" form="unqualified"/&gt;</w:t>
      </w:r>
    </w:p>
    <w:p w:rsidR="00E6416D" w:rsidRDefault="00C65AD5">
      <w:pPr>
        <w:pStyle w:val="Code"/>
        <w:ind w:left="360"/>
      </w:pPr>
      <w:r>
        <w:t xml:space="preserve">    &lt;xs:attribute name="cachedSortKeyPosition" type="xs:int"</w:t>
      </w:r>
    </w:p>
    <w:p w:rsidR="00E6416D" w:rsidRDefault="00C65AD5">
      <w:pPr>
        <w:pStyle w:val="Code"/>
        <w:ind w:left="360"/>
      </w:pPr>
      <w:r>
        <w:t xml:space="preserve">              use="optional" default="0" form="unqualified"/&gt;</w:t>
      </w:r>
    </w:p>
    <w:p w:rsidR="00E6416D" w:rsidRDefault="00C65AD5">
      <w:pPr>
        <w:pStyle w:val="Code"/>
        <w:ind w:left="360"/>
      </w:pPr>
      <w:r>
        <w:t xml:space="preserve">    &lt;xs:attribute name="ca</w:t>
      </w:r>
      <w:r>
        <w:t xml:space="preserve">chedPrecision" type="xs:int" use="optional" </w:t>
      </w:r>
    </w:p>
    <w:p w:rsidR="00E6416D" w:rsidRDefault="00C65AD5">
      <w:pPr>
        <w:pStyle w:val="Code"/>
        <w:ind w:left="360"/>
      </w:pPr>
      <w:r>
        <w:t xml:space="preserve">                  default="0" form="unqualified"/&gt;</w:t>
      </w:r>
    </w:p>
    <w:p w:rsidR="00E6416D" w:rsidRDefault="00C65AD5">
      <w:pPr>
        <w:pStyle w:val="Code"/>
        <w:ind w:left="360"/>
      </w:pPr>
      <w:r>
        <w:t xml:space="preserve">    &lt;xs:attribute name="cachedScale" type="xs:int" use="optional" </w:t>
      </w:r>
    </w:p>
    <w:p w:rsidR="00E6416D" w:rsidRDefault="00C65AD5">
      <w:pPr>
        <w:pStyle w:val="Code"/>
        <w:ind w:left="360"/>
      </w:pPr>
      <w:r>
        <w:t xml:space="preserve">                  default="0" form="unqualified"/&gt;</w:t>
      </w:r>
    </w:p>
    <w:p w:rsidR="00E6416D" w:rsidRDefault="00C65AD5">
      <w:pPr>
        <w:pStyle w:val="Code"/>
        <w:ind w:left="360"/>
      </w:pPr>
      <w:r>
        <w:t xml:space="preserve">    &lt;xs:attribute name="cachedLength" type</w:t>
      </w:r>
      <w:r>
        <w:t xml:space="preserve">="xs:int" use="optional" </w:t>
      </w:r>
    </w:p>
    <w:p w:rsidR="00E6416D" w:rsidRDefault="00C65AD5">
      <w:pPr>
        <w:pStyle w:val="Code"/>
        <w:ind w:left="360"/>
      </w:pPr>
      <w:r>
        <w:t xml:space="preserve">                  default="0" form="unqualified"/&gt;</w:t>
      </w:r>
    </w:p>
    <w:p w:rsidR="00E6416D" w:rsidRDefault="00C65AD5">
      <w:pPr>
        <w:pStyle w:val="Code"/>
        <w:ind w:left="360"/>
      </w:pPr>
      <w:r>
        <w:t xml:space="preserve">    &lt;xs:attribute name="cachedDataType"</w:t>
      </w:r>
    </w:p>
    <w:p w:rsidR="00E6416D" w:rsidRDefault="00C65AD5">
      <w:pPr>
        <w:pStyle w:val="Code"/>
        <w:ind w:left="360"/>
      </w:pPr>
      <w:r>
        <w:t xml:space="preserve">                  type="DTS:PipelineComponentColumnDataTypeEnum"</w:t>
      </w:r>
    </w:p>
    <w:p w:rsidR="00E6416D" w:rsidRDefault="00C65AD5">
      <w:pPr>
        <w:pStyle w:val="Code"/>
        <w:ind w:left="360"/>
      </w:pPr>
      <w:r>
        <w:t xml:space="preserve">                  use="optional" default="empty" form="unqualified"/&gt;</w:t>
      </w:r>
    </w:p>
    <w:p w:rsidR="00E6416D" w:rsidRDefault="00C65AD5">
      <w:pPr>
        <w:pStyle w:val="Code"/>
        <w:ind w:left="360"/>
      </w:pPr>
      <w:r>
        <w:t xml:space="preserve">    </w:t>
      </w:r>
      <w:r>
        <w:t xml:space="preserve">&lt;xs:attribute name="cachedCodepage" type="xs:int" use="optional" </w:t>
      </w:r>
    </w:p>
    <w:p w:rsidR="00E6416D" w:rsidRDefault="00C65AD5">
      <w:pPr>
        <w:pStyle w:val="Code"/>
        <w:ind w:left="360"/>
      </w:pPr>
      <w:r>
        <w:lastRenderedPageBreak/>
        <w:t xml:space="preserve">                  default="0" form="unqualified"/&gt;</w:t>
      </w:r>
    </w:p>
    <w:p w:rsidR="00E6416D" w:rsidRDefault="00C65AD5">
      <w:pPr>
        <w:pStyle w:val="Code"/>
        <w:ind w:left="360"/>
      </w:pPr>
      <w:r>
        <w:t xml:space="preserve">    &lt;xs:attribute name="cachedComparisonFlags" type="xs:int"</w:t>
      </w:r>
    </w:p>
    <w:p w:rsidR="00E6416D" w:rsidRDefault="00C65AD5">
      <w:pPr>
        <w:pStyle w:val="Code"/>
        <w:ind w:left="360"/>
      </w:pPr>
      <w:r>
        <w:t xml:space="preserve">                  form="unqualified" use="optional" default="0" /&gt;</w:t>
      </w:r>
    </w:p>
    <w:p w:rsidR="00E6416D" w:rsidRDefault="00C65AD5">
      <w:pPr>
        <w:pStyle w:val="Code"/>
        <w:ind w:left="360"/>
      </w:pPr>
      <w:r>
        <w:t xml:space="preserve">  &lt;/xs:comp</w:t>
      </w:r>
      <w:r>
        <w:t>lexType&gt;</w:t>
      </w:r>
    </w:p>
    <w:p w:rsidR="00E6416D" w:rsidRDefault="00E6416D">
      <w:pPr>
        <w:pStyle w:val="Code"/>
        <w:ind w:left="360"/>
      </w:pPr>
    </w:p>
    <w:p w:rsidR="00E6416D" w:rsidRDefault="00C65AD5">
      <w:pPr>
        <w:pStyle w:val="Code"/>
        <w:ind w:left="360"/>
      </w:pPr>
      <w:r>
        <w:t xml:space="preserve">  &lt;xs:complexType name="PipelineComponentInputColumnPropertiesType"&gt;</w:t>
      </w:r>
    </w:p>
    <w:p w:rsidR="00E6416D" w:rsidRDefault="00C65AD5">
      <w:pPr>
        <w:pStyle w:val="Code"/>
        <w:ind w:left="360"/>
      </w:pPr>
      <w:r>
        <w:t xml:space="preserve">    &lt;xs:sequence&gt;</w:t>
      </w:r>
    </w:p>
    <w:p w:rsidR="00E6416D" w:rsidRDefault="00C65AD5">
      <w:pPr>
        <w:pStyle w:val="Code"/>
        <w:ind w:left="360"/>
      </w:pPr>
      <w:r>
        <w:t xml:space="preserve">      &lt;xs:element name="property" form="unqualified"</w:t>
      </w:r>
    </w:p>
    <w:p w:rsidR="00E6416D" w:rsidRDefault="00C65AD5">
      <w:pPr>
        <w:pStyle w:val="Code"/>
        <w:ind w:left="360"/>
      </w:pPr>
      <w:r>
        <w:t xml:space="preserve">                  type="DTS:PipelineComponentInputColumnPropertyType"</w:t>
      </w:r>
    </w:p>
    <w:p w:rsidR="00E6416D" w:rsidRDefault="00C65AD5">
      <w:pPr>
        <w:pStyle w:val="Code"/>
        <w:ind w:left="360"/>
      </w:pPr>
      <w:r>
        <w:t xml:space="preserve">                  minOccurs="0" maxOccurs="unbounded"/&gt;</w:t>
      </w:r>
    </w:p>
    <w:p w:rsidR="00E6416D" w:rsidRDefault="00C65AD5">
      <w:pPr>
        <w:pStyle w:val="Code"/>
        <w:ind w:left="360"/>
      </w:pPr>
      <w:r>
        <w:t xml:space="preserve">    &lt;/xs:sequence&gt;</w:t>
      </w:r>
    </w:p>
    <w:p w:rsidR="00E6416D" w:rsidRDefault="00C65AD5">
      <w:pPr>
        <w:pStyle w:val="Code"/>
        <w:ind w:left="360"/>
      </w:pPr>
      <w:r>
        <w:t xml:space="preserve">  &lt;/xs:complexType&gt;</w:t>
      </w:r>
    </w:p>
    <w:p w:rsidR="00E6416D" w:rsidRDefault="00E6416D">
      <w:pPr>
        <w:pStyle w:val="Code"/>
        <w:ind w:left="360"/>
      </w:pPr>
    </w:p>
    <w:p w:rsidR="00E6416D" w:rsidRDefault="00C65AD5">
      <w:pPr>
        <w:pStyle w:val="Code"/>
        <w:ind w:left="360"/>
      </w:pPr>
      <w:r>
        <w:t xml:space="preserve">  &lt;xs:complexType name="PipelineComponentInputColumnPropertyType"&gt;</w:t>
      </w:r>
    </w:p>
    <w:p w:rsidR="00E6416D" w:rsidRDefault="00C65AD5">
      <w:pPr>
        <w:pStyle w:val="Code"/>
        <w:ind w:left="360"/>
      </w:pPr>
      <w:r>
        <w:t xml:space="preserve">    &lt;xs:simpleContent&gt;</w:t>
      </w:r>
    </w:p>
    <w:p w:rsidR="00E6416D" w:rsidRDefault="00C65AD5">
      <w:pPr>
        <w:pStyle w:val="Code"/>
        <w:ind w:left="360"/>
      </w:pPr>
      <w:r>
        <w:t xml:space="preserve">      &lt;xs:extension base="xs:anySimpleType"&gt;</w:t>
      </w:r>
    </w:p>
    <w:p w:rsidR="00E6416D" w:rsidRDefault="00C65AD5">
      <w:pPr>
        <w:pStyle w:val="Code"/>
        <w:ind w:left="360"/>
      </w:pPr>
      <w:r>
        <w:t xml:space="preserve">        &lt;</w:t>
      </w:r>
      <w:r>
        <w:t>xs:attributeGroup</w:t>
      </w:r>
    </w:p>
    <w:p w:rsidR="00E6416D" w:rsidRDefault="00C65AD5">
      <w:pPr>
        <w:pStyle w:val="Code"/>
        <w:ind w:left="360"/>
      </w:pPr>
      <w:r>
        <w:t xml:space="preserve">          ref="DTS:PipelineComponentPropertyAttributeGroup"/&gt;</w:t>
      </w:r>
    </w:p>
    <w:p w:rsidR="00E6416D" w:rsidRDefault="00C65AD5">
      <w:pPr>
        <w:pStyle w:val="Code"/>
        <w:ind w:left="360"/>
      </w:pPr>
      <w:r>
        <w:t xml:space="preserve">        &lt;xs:attribute name="name" form="unqualified" use="required"</w:t>
      </w:r>
    </w:p>
    <w:p w:rsidR="00E6416D" w:rsidRDefault="00C65AD5">
      <w:pPr>
        <w:pStyle w:val="Code"/>
        <w:ind w:left="360"/>
      </w:pPr>
      <w:r>
        <w:t xml:space="preserve">            type="DTS:PipelineComponentInputColumnPropertyNameEnum"/&gt;</w:t>
      </w:r>
    </w:p>
    <w:p w:rsidR="00E6416D" w:rsidRDefault="00C65AD5">
      <w:pPr>
        <w:pStyle w:val="Code"/>
        <w:ind w:left="360"/>
      </w:pPr>
      <w:r>
        <w:t xml:space="preserve">      &lt;/xs:extension&gt;</w:t>
      </w:r>
    </w:p>
    <w:p w:rsidR="00E6416D" w:rsidRDefault="00C65AD5">
      <w:pPr>
        <w:pStyle w:val="Code"/>
        <w:ind w:left="360"/>
      </w:pPr>
      <w:r>
        <w:t xml:space="preserve">    &lt;/xs:simpleC</w:t>
      </w:r>
      <w:r>
        <w:t>ontent&gt;</w:t>
      </w:r>
    </w:p>
    <w:p w:rsidR="00E6416D" w:rsidRDefault="00C65AD5">
      <w:pPr>
        <w:pStyle w:val="Code"/>
        <w:ind w:left="360"/>
      </w:pPr>
      <w:r>
        <w:t xml:space="preserve">  &lt;/xs:complexType&gt;</w:t>
      </w:r>
    </w:p>
    <w:p w:rsidR="00E6416D" w:rsidRDefault="00E6416D">
      <w:pPr>
        <w:pStyle w:val="Code"/>
        <w:ind w:left="360"/>
      </w:pPr>
    </w:p>
    <w:p w:rsidR="00E6416D" w:rsidRDefault="00C65AD5">
      <w:pPr>
        <w:pStyle w:val="Code"/>
        <w:ind w:left="360"/>
      </w:pPr>
      <w:r>
        <w:t xml:space="preserve">  &lt;xs:complexType name="PipelineComponentOutputColumnPropertiesType"&gt;</w:t>
      </w:r>
    </w:p>
    <w:p w:rsidR="00E6416D" w:rsidRDefault="00C65AD5">
      <w:pPr>
        <w:pStyle w:val="Code"/>
        <w:ind w:left="360"/>
      </w:pPr>
      <w:r>
        <w:t xml:space="preserve">    &lt;xs:sequence&gt;</w:t>
      </w:r>
    </w:p>
    <w:p w:rsidR="00E6416D" w:rsidRDefault="00C65AD5">
      <w:pPr>
        <w:pStyle w:val="Code"/>
        <w:ind w:left="360"/>
      </w:pPr>
      <w:r>
        <w:t xml:space="preserve">      &lt;xs:element name="property" form="unqualified"</w:t>
      </w:r>
    </w:p>
    <w:p w:rsidR="00E6416D" w:rsidRDefault="00C65AD5">
      <w:pPr>
        <w:pStyle w:val="Code"/>
        <w:ind w:left="360"/>
      </w:pPr>
      <w:r>
        <w:t xml:space="preserve">                  type="DTS:PipelineComponentOutputColumnPropertyType"</w:t>
      </w:r>
    </w:p>
    <w:p w:rsidR="00E6416D" w:rsidRDefault="00C65AD5">
      <w:pPr>
        <w:pStyle w:val="Code"/>
        <w:ind w:left="360"/>
      </w:pPr>
      <w:r>
        <w:t xml:space="preserve">               </w:t>
      </w:r>
      <w:r>
        <w:t xml:space="preserve">   minOccurs="0" maxOccurs="unbounded"/&gt;</w:t>
      </w:r>
    </w:p>
    <w:p w:rsidR="00E6416D" w:rsidRDefault="00C65AD5">
      <w:pPr>
        <w:pStyle w:val="Code"/>
        <w:ind w:left="360"/>
      </w:pPr>
      <w:r>
        <w:t xml:space="preserve">    &lt;/xs:sequence&gt;</w:t>
      </w:r>
    </w:p>
    <w:p w:rsidR="00E6416D" w:rsidRDefault="00C65AD5">
      <w:pPr>
        <w:pStyle w:val="Code"/>
        <w:ind w:left="360"/>
      </w:pPr>
      <w:r>
        <w:t xml:space="preserve">  &lt;/xs:complexType&gt;</w:t>
      </w:r>
    </w:p>
    <w:p w:rsidR="00E6416D" w:rsidRDefault="00E6416D">
      <w:pPr>
        <w:pStyle w:val="Code"/>
        <w:ind w:left="360"/>
      </w:pPr>
    </w:p>
    <w:p w:rsidR="00E6416D" w:rsidRDefault="00C65AD5">
      <w:pPr>
        <w:pStyle w:val="Code"/>
        <w:ind w:left="360"/>
      </w:pPr>
      <w:r>
        <w:t xml:space="preserve">  &lt;xs:complexType name="PipelineComponentOutputColumnPropertyType"&gt;</w:t>
      </w:r>
    </w:p>
    <w:p w:rsidR="00E6416D" w:rsidRDefault="00C65AD5">
      <w:pPr>
        <w:pStyle w:val="Code"/>
        <w:ind w:left="360"/>
      </w:pPr>
      <w:r>
        <w:t xml:space="preserve">    &lt;xs:simpleContent&gt;</w:t>
      </w:r>
    </w:p>
    <w:p w:rsidR="00E6416D" w:rsidRDefault="00C65AD5">
      <w:pPr>
        <w:pStyle w:val="Code"/>
        <w:ind w:left="360"/>
      </w:pPr>
      <w:r>
        <w:t xml:space="preserve">      &lt;xs:extension base="xs:anySimpleType"&gt;</w:t>
      </w:r>
    </w:p>
    <w:p w:rsidR="00E6416D" w:rsidRDefault="00C65AD5">
      <w:pPr>
        <w:pStyle w:val="Code"/>
        <w:ind w:left="360"/>
      </w:pPr>
      <w:r>
        <w:t xml:space="preserve">        &lt;xs:attributeGroup</w:t>
      </w:r>
    </w:p>
    <w:p w:rsidR="00E6416D" w:rsidRDefault="00C65AD5">
      <w:pPr>
        <w:pStyle w:val="Code"/>
        <w:ind w:left="360"/>
      </w:pPr>
      <w:r>
        <w:t xml:space="preserve">          re</w:t>
      </w:r>
      <w:r>
        <w:t>f="DTS:PipelineComponentPropertyAttributeGroup"/&gt;</w:t>
      </w:r>
    </w:p>
    <w:p w:rsidR="00E6416D" w:rsidRDefault="00C65AD5">
      <w:pPr>
        <w:pStyle w:val="Code"/>
        <w:ind w:left="360"/>
      </w:pPr>
      <w:r>
        <w:t xml:space="preserve">        &lt;xs:attribute name="name" form="unqualified" use="required"</w:t>
      </w:r>
    </w:p>
    <w:p w:rsidR="00E6416D" w:rsidRDefault="00C65AD5">
      <w:pPr>
        <w:pStyle w:val="Code"/>
        <w:ind w:left="360"/>
      </w:pPr>
      <w:r>
        <w:t xml:space="preserve">            type="DTS:PipelineComponentOutputColumnPropertyNameEnum"/&gt;</w:t>
      </w:r>
    </w:p>
    <w:p w:rsidR="00E6416D" w:rsidRDefault="00C65AD5">
      <w:pPr>
        <w:pStyle w:val="Code"/>
        <w:ind w:left="360"/>
      </w:pPr>
      <w:r>
        <w:t xml:space="preserve">      &lt;/xs:extension&gt;</w:t>
      </w:r>
    </w:p>
    <w:p w:rsidR="00E6416D" w:rsidRDefault="00C65AD5">
      <w:pPr>
        <w:pStyle w:val="Code"/>
        <w:ind w:left="360"/>
      </w:pPr>
      <w:r>
        <w:t xml:space="preserve">    &lt;/xs:simpleContent&gt;</w:t>
      </w:r>
    </w:p>
    <w:p w:rsidR="00E6416D" w:rsidRDefault="00C65AD5">
      <w:pPr>
        <w:pStyle w:val="Code"/>
        <w:ind w:left="360"/>
      </w:pPr>
      <w:r>
        <w:t xml:space="preserve">  &lt;/xs:complexType&gt;</w:t>
      </w:r>
    </w:p>
    <w:p w:rsidR="00E6416D" w:rsidRDefault="00E6416D">
      <w:pPr>
        <w:pStyle w:val="Code"/>
        <w:ind w:left="360"/>
      </w:pPr>
    </w:p>
    <w:p w:rsidR="00E6416D" w:rsidRDefault="00C65AD5">
      <w:pPr>
        <w:pStyle w:val="Code"/>
        <w:ind w:left="360"/>
      </w:pPr>
      <w:r>
        <w:t xml:space="preserve">  &lt;xs:simpleType name="PipelineComponentUsageTypeEnum"&gt;</w:t>
      </w:r>
    </w:p>
    <w:p w:rsidR="00E6416D" w:rsidRDefault="00C65AD5">
      <w:pPr>
        <w:pStyle w:val="Code"/>
        <w:ind w:left="360"/>
      </w:pPr>
      <w:r>
        <w:t xml:space="preserve">    &lt;xs:restriction base="xs:string"&gt;</w:t>
      </w:r>
    </w:p>
    <w:p w:rsidR="00E6416D" w:rsidRDefault="00C65AD5">
      <w:pPr>
        <w:pStyle w:val="Code"/>
        <w:ind w:left="360"/>
      </w:pPr>
      <w:r>
        <w:t xml:space="preserve">      &lt;xs:enumeration value="readOnly"/&gt;</w:t>
      </w:r>
    </w:p>
    <w:p w:rsidR="00E6416D" w:rsidRDefault="00C65AD5">
      <w:pPr>
        <w:pStyle w:val="Code"/>
        <w:ind w:left="360"/>
      </w:pPr>
      <w:r>
        <w:t xml:space="preserve">      &lt;xs:enumeration value="readWrite"/&gt;</w:t>
      </w:r>
    </w:p>
    <w:p w:rsidR="00E6416D" w:rsidRDefault="00C65AD5">
      <w:pPr>
        <w:pStyle w:val="Code"/>
        <w:ind w:left="360"/>
      </w:pPr>
      <w:r>
        <w:t xml:space="preserve">      &lt;xs:enumeration value="Ignored"/&gt;</w:t>
      </w:r>
    </w:p>
    <w:p w:rsidR="00E6416D" w:rsidRDefault="00C65AD5">
      <w:pPr>
        <w:pStyle w:val="Code"/>
        <w:ind w:left="360"/>
      </w:pPr>
      <w:r>
        <w:t xml:space="preserve">    &lt;/xs:restriction&gt;</w:t>
      </w:r>
    </w:p>
    <w:p w:rsidR="00E6416D" w:rsidRDefault="00C65AD5">
      <w:pPr>
        <w:pStyle w:val="Code"/>
        <w:ind w:left="360"/>
      </w:pPr>
      <w:r>
        <w:t xml:space="preserve">  &lt;/xs:simpleType</w:t>
      </w:r>
      <w:r>
        <w:t>&gt;</w:t>
      </w:r>
    </w:p>
    <w:p w:rsidR="00E6416D" w:rsidRDefault="00E6416D">
      <w:pPr>
        <w:pStyle w:val="Code"/>
        <w:ind w:left="360"/>
      </w:pPr>
    </w:p>
    <w:p w:rsidR="00E6416D" w:rsidRDefault="00C65AD5">
      <w:pPr>
        <w:pStyle w:val="Code"/>
        <w:ind w:left="360"/>
      </w:pPr>
      <w:r>
        <w:t xml:space="preserve">  &lt;xs:complexType name="PipelineComponentOutputType"&gt;</w:t>
      </w:r>
    </w:p>
    <w:p w:rsidR="00E6416D" w:rsidRDefault="00C65AD5">
      <w:pPr>
        <w:pStyle w:val="Code"/>
        <w:ind w:left="360"/>
      </w:pPr>
      <w:r>
        <w:t xml:space="preserve">    &lt;xs:sequence&gt;</w:t>
      </w:r>
    </w:p>
    <w:p w:rsidR="00E6416D" w:rsidRDefault="00C65AD5">
      <w:pPr>
        <w:pStyle w:val="Code"/>
        <w:ind w:left="360"/>
      </w:pPr>
      <w:r>
        <w:t xml:space="preserve">      &lt;xs:element name="properties"</w:t>
      </w:r>
    </w:p>
    <w:p w:rsidR="00E6416D" w:rsidRDefault="00C65AD5">
      <w:pPr>
        <w:pStyle w:val="Code"/>
        <w:ind w:left="360"/>
      </w:pPr>
      <w:r>
        <w:t xml:space="preserve">                  type="DTS:PipelineComponentOutputPropertiesType"</w:t>
      </w:r>
    </w:p>
    <w:p w:rsidR="00E6416D" w:rsidRDefault="00C65AD5">
      <w:pPr>
        <w:pStyle w:val="Code"/>
        <w:ind w:left="360"/>
      </w:pPr>
      <w:r>
        <w:t xml:space="preserve">                  minOccurs="0" form="unqualified"/&gt;</w:t>
      </w:r>
    </w:p>
    <w:p w:rsidR="00E6416D" w:rsidRDefault="00C65AD5">
      <w:pPr>
        <w:pStyle w:val="Code"/>
        <w:ind w:left="360"/>
      </w:pPr>
      <w:r>
        <w:t xml:space="preserve">      &lt;xs:element name="o</w:t>
      </w:r>
      <w:r>
        <w:t>utputColumns"</w:t>
      </w:r>
    </w:p>
    <w:p w:rsidR="00E6416D" w:rsidRDefault="00C65AD5">
      <w:pPr>
        <w:pStyle w:val="Code"/>
        <w:ind w:left="360"/>
      </w:pPr>
      <w:r>
        <w:t xml:space="preserve">                  type="DTS:PipelineComponentOutputColumnsType"</w:t>
      </w:r>
    </w:p>
    <w:p w:rsidR="00E6416D" w:rsidRDefault="00C65AD5">
      <w:pPr>
        <w:pStyle w:val="Code"/>
        <w:ind w:left="360"/>
      </w:pPr>
      <w:r>
        <w:t xml:space="preserve">                  minOccurs="0" form="unqualified"/&gt;</w:t>
      </w:r>
    </w:p>
    <w:p w:rsidR="00E6416D" w:rsidRDefault="00C65AD5">
      <w:pPr>
        <w:pStyle w:val="Code"/>
        <w:ind w:left="360"/>
      </w:pPr>
      <w:r>
        <w:t xml:space="preserve">      &lt;xs:element name="externalMetadataColumns"</w:t>
      </w:r>
    </w:p>
    <w:p w:rsidR="00E6416D" w:rsidRDefault="00C65AD5">
      <w:pPr>
        <w:pStyle w:val="Code"/>
        <w:ind w:left="360"/>
      </w:pPr>
      <w:r>
        <w:t xml:space="preserve">                  type="DTS:PipelineComponentMetadataColumnsType"</w:t>
      </w:r>
    </w:p>
    <w:p w:rsidR="00E6416D" w:rsidRDefault="00C65AD5">
      <w:pPr>
        <w:pStyle w:val="Code"/>
        <w:ind w:left="360"/>
      </w:pPr>
      <w:r>
        <w:t xml:space="preserve">          </w:t>
      </w:r>
      <w:r>
        <w:t xml:space="preserve">        minOccurs="0" form="unqualified"/&gt;</w:t>
      </w:r>
    </w:p>
    <w:p w:rsidR="00E6416D" w:rsidRDefault="00C65AD5">
      <w:pPr>
        <w:pStyle w:val="Code"/>
        <w:ind w:left="360"/>
      </w:pPr>
      <w:r>
        <w:t xml:space="preserve">    &lt;/xs:sequence&gt;</w:t>
      </w:r>
    </w:p>
    <w:p w:rsidR="00E6416D" w:rsidRDefault="00C65AD5">
      <w:pPr>
        <w:pStyle w:val="Code"/>
        <w:ind w:left="360"/>
      </w:pPr>
      <w:r>
        <w:t xml:space="preserve">    &lt;xs:attributeGroup</w:t>
      </w:r>
    </w:p>
    <w:p w:rsidR="00E6416D" w:rsidRDefault="00C65AD5">
      <w:pPr>
        <w:pStyle w:val="Code"/>
        <w:ind w:left="360"/>
      </w:pPr>
      <w:r>
        <w:t xml:space="preserve">      ref="DTS:PipelineComponentInputOutputElementAttributeGroup"/&gt;</w:t>
      </w:r>
    </w:p>
    <w:p w:rsidR="00E6416D" w:rsidRDefault="00C65AD5">
      <w:pPr>
        <w:pStyle w:val="Code"/>
        <w:ind w:left="360"/>
      </w:pPr>
      <w:r>
        <w:t xml:space="preserve">    &lt;xs:attribute name="exclusionGroup" type="xs:int"</w:t>
      </w:r>
    </w:p>
    <w:p w:rsidR="00E6416D" w:rsidRDefault="00C65AD5">
      <w:pPr>
        <w:pStyle w:val="Code"/>
        <w:ind w:left="360"/>
      </w:pPr>
      <w:r>
        <w:t xml:space="preserve">                  use="optional" default="0" form="unqualified"/&gt;</w:t>
      </w:r>
    </w:p>
    <w:p w:rsidR="00E6416D" w:rsidRDefault="00C65AD5">
      <w:pPr>
        <w:pStyle w:val="Code"/>
        <w:ind w:left="360"/>
      </w:pPr>
      <w:r>
        <w:t xml:space="preserve">    &lt;xs:attribute name="synchronousInputId" type="xs:string"</w:t>
      </w:r>
    </w:p>
    <w:p w:rsidR="00E6416D" w:rsidRDefault="00C65AD5">
      <w:pPr>
        <w:pStyle w:val="Code"/>
        <w:ind w:left="360"/>
      </w:pPr>
      <w:r>
        <w:t xml:space="preserve">                  use="optional" default="0" form="unqualified"/&gt;</w:t>
      </w:r>
    </w:p>
    <w:p w:rsidR="00E6416D" w:rsidRDefault="00C65AD5">
      <w:pPr>
        <w:pStyle w:val="Code"/>
        <w:ind w:left="360"/>
      </w:pPr>
      <w:r>
        <w:lastRenderedPageBreak/>
        <w:t xml:space="preserve">    &lt;</w:t>
      </w:r>
      <w:r>
        <w:t>xs:attribute name="deleteOutputOnPathDetached" type="xs:boolean"</w:t>
      </w:r>
    </w:p>
    <w:p w:rsidR="00E6416D" w:rsidRDefault="00C65AD5">
      <w:pPr>
        <w:pStyle w:val="Code"/>
        <w:ind w:left="360"/>
      </w:pPr>
      <w:r>
        <w:t xml:space="preserve">                  use="optional" default="false" form="unqualified"/&gt;</w:t>
      </w:r>
    </w:p>
    <w:p w:rsidR="00E6416D" w:rsidRDefault="00C65AD5">
      <w:pPr>
        <w:pStyle w:val="Code"/>
        <w:ind w:left="360"/>
      </w:pPr>
      <w:r>
        <w:t xml:space="preserve">    &lt;xs:attribute name="isErrorOut" type="xs:boolean"</w:t>
      </w:r>
    </w:p>
    <w:p w:rsidR="00E6416D" w:rsidRDefault="00C65AD5">
      <w:pPr>
        <w:pStyle w:val="Code"/>
        <w:ind w:left="360"/>
      </w:pPr>
      <w:r>
        <w:t xml:space="preserve">                  use="optional" default="false" form="unqualified"</w:t>
      </w:r>
      <w:r>
        <w:t>/&gt;</w:t>
      </w:r>
    </w:p>
    <w:p w:rsidR="00E6416D" w:rsidRDefault="00C65AD5">
      <w:pPr>
        <w:pStyle w:val="Code"/>
        <w:ind w:left="360"/>
      </w:pPr>
      <w:r>
        <w:t xml:space="preserve">    &lt;xs:attribute name="isSorted" type="xs:boolean" use="optional" </w:t>
      </w:r>
    </w:p>
    <w:p w:rsidR="00E6416D" w:rsidRDefault="00C65AD5">
      <w:pPr>
        <w:pStyle w:val="Code"/>
        <w:ind w:left="360"/>
      </w:pPr>
      <w:r>
        <w:t xml:space="preserve">                  default="false" form="unqualified"/&gt;</w:t>
      </w:r>
    </w:p>
    <w:p w:rsidR="00E6416D" w:rsidRDefault="00C65AD5">
      <w:pPr>
        <w:pStyle w:val="Code"/>
        <w:ind w:left="360"/>
      </w:pPr>
      <w:r>
        <w:t xml:space="preserve">  &lt;/xs:complexType&gt;</w:t>
      </w:r>
    </w:p>
    <w:p w:rsidR="00E6416D" w:rsidRDefault="00E6416D">
      <w:pPr>
        <w:pStyle w:val="Code"/>
        <w:ind w:left="360"/>
      </w:pPr>
    </w:p>
    <w:p w:rsidR="00E6416D" w:rsidRDefault="00C65AD5">
      <w:pPr>
        <w:pStyle w:val="Code"/>
        <w:ind w:left="360"/>
      </w:pPr>
      <w:r>
        <w:t xml:space="preserve">  &lt;xs:complexType name="PipelineComponentMetadataColumnsType"&gt;</w:t>
      </w:r>
    </w:p>
    <w:p w:rsidR="00E6416D" w:rsidRDefault="00C65AD5">
      <w:pPr>
        <w:pStyle w:val="Code"/>
        <w:ind w:left="360"/>
      </w:pPr>
      <w:r>
        <w:t xml:space="preserve">    &lt;xs:sequence&gt;</w:t>
      </w:r>
    </w:p>
    <w:p w:rsidR="00E6416D" w:rsidRDefault="00C65AD5">
      <w:pPr>
        <w:pStyle w:val="Code"/>
        <w:ind w:left="360"/>
      </w:pPr>
      <w:r>
        <w:t xml:space="preserve">      &lt;xs:element name="exte</w:t>
      </w:r>
      <w:r>
        <w:t>rnalMetadataColumn"</w:t>
      </w:r>
    </w:p>
    <w:p w:rsidR="00E6416D" w:rsidRDefault="00C65AD5">
      <w:pPr>
        <w:pStyle w:val="Code"/>
        <w:ind w:left="360"/>
      </w:pPr>
      <w:r>
        <w:t xml:space="preserve">          type="DTS:PipelineComponentMetadataColumnType"</w:t>
      </w:r>
    </w:p>
    <w:p w:rsidR="00E6416D" w:rsidRDefault="00C65AD5">
      <w:pPr>
        <w:pStyle w:val="Code"/>
        <w:ind w:left="360"/>
      </w:pPr>
      <w:r>
        <w:t xml:space="preserve">          minOccurs="0" maxOccurs="unbounded" form="unqualified"/&gt;</w:t>
      </w:r>
    </w:p>
    <w:p w:rsidR="00E6416D" w:rsidRDefault="00C65AD5">
      <w:pPr>
        <w:pStyle w:val="Code"/>
        <w:ind w:left="360"/>
      </w:pPr>
      <w:r>
        <w:t xml:space="preserve">    &lt;/xs:sequence&gt;</w:t>
      </w:r>
    </w:p>
    <w:p w:rsidR="00E6416D" w:rsidRDefault="00C65AD5">
      <w:pPr>
        <w:pStyle w:val="Code"/>
        <w:ind w:left="360"/>
      </w:pPr>
      <w:r>
        <w:t xml:space="preserve">    &lt;xs:attribute name="isUsed" form="unqualified"&gt;</w:t>
      </w:r>
    </w:p>
    <w:p w:rsidR="00E6416D" w:rsidRDefault="00C65AD5">
      <w:pPr>
        <w:pStyle w:val="Code"/>
        <w:ind w:left="360"/>
      </w:pPr>
      <w:r>
        <w:t xml:space="preserve">      &lt;xs:simpleType&gt;</w:t>
      </w:r>
    </w:p>
    <w:p w:rsidR="00E6416D" w:rsidRDefault="00C65AD5">
      <w:pPr>
        <w:pStyle w:val="Code"/>
        <w:ind w:left="360"/>
      </w:pPr>
      <w:r>
        <w:t xml:space="preserve">        &lt;xs:restric</w:t>
      </w:r>
      <w:r>
        <w:t>tion base="xs:string"&gt;</w:t>
      </w:r>
    </w:p>
    <w:p w:rsidR="00E6416D" w:rsidRDefault="00C65AD5">
      <w:pPr>
        <w:pStyle w:val="Code"/>
        <w:ind w:left="360"/>
      </w:pPr>
      <w:r>
        <w:t xml:space="preserve">          &lt;xs:enumeration value="True"/&gt;</w:t>
      </w:r>
    </w:p>
    <w:p w:rsidR="00E6416D" w:rsidRDefault="00C65AD5">
      <w:pPr>
        <w:pStyle w:val="Code"/>
        <w:ind w:left="360"/>
      </w:pPr>
      <w:r>
        <w:t xml:space="preserve">          &lt;xs:enumeration value="False"/&gt;</w:t>
      </w:r>
    </w:p>
    <w:p w:rsidR="00E6416D" w:rsidRDefault="00C65AD5">
      <w:pPr>
        <w:pStyle w:val="Code"/>
        <w:ind w:left="360"/>
      </w:pPr>
      <w:r>
        <w:t xml:space="preserve">        &lt;/xs:restriction&gt;</w:t>
      </w:r>
    </w:p>
    <w:p w:rsidR="00E6416D" w:rsidRDefault="00C65AD5">
      <w:pPr>
        <w:pStyle w:val="Code"/>
        <w:ind w:left="360"/>
      </w:pPr>
      <w:r>
        <w:t xml:space="preserve">      &lt;/xs:simpleType&gt;</w:t>
      </w:r>
    </w:p>
    <w:p w:rsidR="00E6416D" w:rsidRDefault="00C65AD5">
      <w:pPr>
        <w:pStyle w:val="Code"/>
        <w:ind w:left="360"/>
      </w:pPr>
      <w:r>
        <w:t xml:space="preserve">    &lt;/xs:attribute&gt;</w:t>
      </w:r>
    </w:p>
    <w:p w:rsidR="00E6416D" w:rsidRDefault="00C65AD5">
      <w:pPr>
        <w:pStyle w:val="Code"/>
        <w:ind w:left="360"/>
      </w:pPr>
      <w:r>
        <w:t xml:space="preserve">  &lt;/xs:complexType&gt;</w:t>
      </w:r>
    </w:p>
    <w:p w:rsidR="00E6416D" w:rsidRDefault="00E6416D">
      <w:pPr>
        <w:pStyle w:val="Code"/>
        <w:ind w:left="360"/>
      </w:pPr>
    </w:p>
    <w:p w:rsidR="00E6416D" w:rsidRDefault="00C65AD5">
      <w:pPr>
        <w:pStyle w:val="Code"/>
        <w:ind w:left="360"/>
      </w:pPr>
      <w:r>
        <w:t xml:space="preserve">  &lt;xs:complexType name="PipelineComponentMetadataColumnType"</w:t>
      </w:r>
      <w:r>
        <w:t>&gt;</w:t>
      </w:r>
    </w:p>
    <w:p w:rsidR="00E6416D" w:rsidRDefault="00C65AD5">
      <w:pPr>
        <w:pStyle w:val="Code"/>
        <w:ind w:left="360"/>
      </w:pPr>
      <w:r>
        <w:t xml:space="preserve">    &lt;xs:sequence&gt;</w:t>
      </w:r>
    </w:p>
    <w:p w:rsidR="00E6416D" w:rsidRDefault="00C65AD5">
      <w:pPr>
        <w:pStyle w:val="Code"/>
        <w:ind w:left="360"/>
      </w:pPr>
      <w:r>
        <w:t xml:space="preserve">      &lt;xs:element name="properties"</w:t>
      </w:r>
    </w:p>
    <w:p w:rsidR="00E6416D" w:rsidRDefault="00C65AD5">
      <w:pPr>
        <w:pStyle w:val="Code"/>
        <w:ind w:left="360"/>
      </w:pPr>
      <w:r>
        <w:t xml:space="preserve">          type="DTS:PipelineComponentMetadataColumnPropertiesType"</w:t>
      </w:r>
    </w:p>
    <w:p w:rsidR="00E6416D" w:rsidRDefault="00C65AD5">
      <w:pPr>
        <w:pStyle w:val="Code"/>
        <w:ind w:left="360"/>
      </w:pPr>
      <w:r>
        <w:t xml:space="preserve">                  minOccurs="0" form="unqualified"/&gt;</w:t>
      </w:r>
    </w:p>
    <w:p w:rsidR="00E6416D" w:rsidRDefault="00C65AD5">
      <w:pPr>
        <w:pStyle w:val="Code"/>
        <w:ind w:left="360"/>
      </w:pPr>
      <w:r>
        <w:t xml:space="preserve">    &lt;/xs:sequence&gt;</w:t>
      </w:r>
    </w:p>
    <w:p w:rsidR="00E6416D" w:rsidRDefault="00C65AD5">
      <w:pPr>
        <w:pStyle w:val="Code"/>
        <w:ind w:left="360"/>
      </w:pPr>
      <w:r>
        <w:t xml:space="preserve">    &lt;xs:attributeGroup</w:t>
      </w:r>
    </w:p>
    <w:p w:rsidR="00E6416D" w:rsidRDefault="00C65AD5">
      <w:pPr>
        <w:pStyle w:val="Code"/>
        <w:ind w:left="360"/>
      </w:pPr>
      <w:r>
        <w:t xml:space="preserve">      ref="DTS:PipelineComponentAllColumnBaseAttributeGroup"/&gt;</w:t>
      </w:r>
    </w:p>
    <w:p w:rsidR="00E6416D" w:rsidRDefault="00C65AD5">
      <w:pPr>
        <w:pStyle w:val="Code"/>
        <w:ind w:left="360"/>
      </w:pPr>
      <w:r>
        <w:t xml:space="preserve">    &lt;xs:attributeGroup</w:t>
      </w:r>
    </w:p>
    <w:p w:rsidR="00E6416D" w:rsidRDefault="00C65AD5">
      <w:pPr>
        <w:pStyle w:val="Code"/>
        <w:ind w:left="360"/>
      </w:pPr>
      <w:r>
        <w:t xml:space="preserve">      ref="DTS:PipelineComponentColumnExtendedAttributeGroup"/&gt;</w:t>
      </w:r>
    </w:p>
    <w:p w:rsidR="00E6416D" w:rsidRDefault="00C65AD5">
      <w:pPr>
        <w:pStyle w:val="Code"/>
        <w:ind w:left="360"/>
      </w:pPr>
      <w:r>
        <w:t xml:space="preserve">  &lt;/xs:complexType&gt;</w:t>
      </w:r>
    </w:p>
    <w:p w:rsidR="00E6416D" w:rsidRDefault="00E6416D">
      <w:pPr>
        <w:pStyle w:val="Code"/>
        <w:ind w:left="360"/>
      </w:pPr>
    </w:p>
    <w:p w:rsidR="00E6416D" w:rsidRDefault="00C65AD5">
      <w:pPr>
        <w:pStyle w:val="Code"/>
        <w:ind w:left="360"/>
      </w:pPr>
      <w:r>
        <w:t xml:space="preserve">  &lt;xs:complexType name="PipelineComponentMetadataColumnPropertiesType"&gt;</w:t>
      </w:r>
    </w:p>
    <w:p w:rsidR="00E6416D" w:rsidRDefault="00C65AD5">
      <w:pPr>
        <w:pStyle w:val="Code"/>
        <w:ind w:left="360"/>
      </w:pPr>
      <w:r>
        <w:t xml:space="preserve">    &lt;xs:seque</w:t>
      </w:r>
      <w:r>
        <w:t>nce&gt;</w:t>
      </w:r>
    </w:p>
    <w:p w:rsidR="00E6416D" w:rsidRDefault="00C65AD5">
      <w:pPr>
        <w:pStyle w:val="Code"/>
        <w:ind w:left="360"/>
      </w:pPr>
      <w:r>
        <w:t xml:space="preserve">      &lt;xs:element name="property"</w:t>
      </w:r>
    </w:p>
    <w:p w:rsidR="00E6416D" w:rsidRDefault="00C65AD5">
      <w:pPr>
        <w:pStyle w:val="Code"/>
        <w:ind w:left="360"/>
      </w:pPr>
      <w:r>
        <w:t xml:space="preserve">          type="DTS:PipelineComponentMetadataColumnPropertyType"</w:t>
      </w:r>
    </w:p>
    <w:p w:rsidR="00E6416D" w:rsidRDefault="00C65AD5">
      <w:pPr>
        <w:pStyle w:val="Code"/>
        <w:ind w:left="360"/>
      </w:pPr>
      <w:r>
        <w:t xml:space="preserve">          minOccurs="0" maxOccurs="unbounded" form="unqualified"/&gt;</w:t>
      </w:r>
    </w:p>
    <w:p w:rsidR="00E6416D" w:rsidRDefault="00C65AD5">
      <w:pPr>
        <w:pStyle w:val="Code"/>
        <w:ind w:left="360"/>
      </w:pPr>
      <w:r>
        <w:t xml:space="preserve">    &lt;/xs:sequence&gt;</w:t>
      </w:r>
    </w:p>
    <w:p w:rsidR="00E6416D" w:rsidRDefault="00C65AD5">
      <w:pPr>
        <w:pStyle w:val="Code"/>
        <w:ind w:left="360"/>
      </w:pPr>
      <w:r>
        <w:t xml:space="preserve">  &lt;/xs:complexType&gt;</w:t>
      </w:r>
    </w:p>
    <w:p w:rsidR="00E6416D" w:rsidRDefault="00E6416D">
      <w:pPr>
        <w:pStyle w:val="Code"/>
        <w:ind w:left="360"/>
      </w:pPr>
    </w:p>
    <w:p w:rsidR="00E6416D" w:rsidRDefault="00C65AD5">
      <w:pPr>
        <w:pStyle w:val="Code"/>
        <w:ind w:left="360"/>
      </w:pPr>
      <w:r>
        <w:t xml:space="preserve">  &lt;xs:complexType name="PipelineComponentMeta</w:t>
      </w:r>
      <w:r>
        <w:t>dataColumnPropertyType"&gt;</w:t>
      </w:r>
    </w:p>
    <w:p w:rsidR="00E6416D" w:rsidRDefault="00C65AD5">
      <w:pPr>
        <w:pStyle w:val="Code"/>
        <w:ind w:left="360"/>
      </w:pPr>
      <w:r>
        <w:t xml:space="preserve">    &lt;xs:simpleContent&gt;</w:t>
      </w:r>
    </w:p>
    <w:p w:rsidR="00E6416D" w:rsidRDefault="00C65AD5">
      <w:pPr>
        <w:pStyle w:val="Code"/>
        <w:ind w:left="360"/>
      </w:pPr>
      <w:r>
        <w:t xml:space="preserve">      &lt;xs:extension base="xs:anySimpleType"&gt;</w:t>
      </w:r>
    </w:p>
    <w:p w:rsidR="00E6416D" w:rsidRDefault="00C65AD5">
      <w:pPr>
        <w:pStyle w:val="Code"/>
        <w:ind w:left="360"/>
      </w:pPr>
      <w:r>
        <w:t xml:space="preserve">        &lt;xs:attributeGroup</w:t>
      </w:r>
    </w:p>
    <w:p w:rsidR="00E6416D" w:rsidRDefault="00C65AD5">
      <w:pPr>
        <w:pStyle w:val="Code"/>
        <w:ind w:left="360"/>
      </w:pPr>
      <w:r>
        <w:t xml:space="preserve">          ref="DTS:PipelineComponentPropertyAttributeGroup"/&gt;</w:t>
      </w:r>
    </w:p>
    <w:p w:rsidR="00E6416D" w:rsidRDefault="00C65AD5">
      <w:pPr>
        <w:pStyle w:val="Code"/>
        <w:ind w:left="360"/>
      </w:pPr>
      <w:r>
        <w:t xml:space="preserve">        &lt;xs:attribute name="name" form="unqualified" use="required"</w:t>
      </w:r>
    </w:p>
    <w:p w:rsidR="00E6416D" w:rsidRDefault="00C65AD5">
      <w:pPr>
        <w:pStyle w:val="Code"/>
        <w:ind w:left="360"/>
      </w:pPr>
      <w:r>
        <w:t xml:space="preserve">            type="DTS:PipelineComponentMetadataColumnPropertyNameEnum"/&gt;</w:t>
      </w:r>
    </w:p>
    <w:p w:rsidR="00E6416D" w:rsidRDefault="00C65AD5">
      <w:pPr>
        <w:pStyle w:val="Code"/>
        <w:ind w:left="360"/>
      </w:pPr>
      <w:r>
        <w:t xml:space="preserve">      &lt;/xs:extension&gt;</w:t>
      </w:r>
    </w:p>
    <w:p w:rsidR="00E6416D" w:rsidRDefault="00C65AD5">
      <w:pPr>
        <w:pStyle w:val="Code"/>
        <w:ind w:left="360"/>
      </w:pPr>
      <w:r>
        <w:t xml:space="preserve">    &lt;/xs:simpleContent&gt;</w:t>
      </w:r>
    </w:p>
    <w:p w:rsidR="00E6416D" w:rsidRDefault="00C65AD5">
      <w:pPr>
        <w:pStyle w:val="Code"/>
        <w:ind w:left="360"/>
      </w:pPr>
      <w:r>
        <w:t xml:space="preserve">  &lt;/xs:complexType&gt;</w:t>
      </w:r>
    </w:p>
    <w:p w:rsidR="00E6416D" w:rsidRDefault="00E6416D">
      <w:pPr>
        <w:pStyle w:val="Code"/>
        <w:ind w:left="360"/>
      </w:pPr>
    </w:p>
    <w:p w:rsidR="00E6416D" w:rsidRDefault="00C65AD5">
      <w:pPr>
        <w:pStyle w:val="Code"/>
        <w:ind w:left="360"/>
      </w:pPr>
      <w:r>
        <w:t xml:space="preserve">  &lt;xs:simpleType name="PipelineComponentMetadataColumnPropertyNameEnum"&gt;</w:t>
      </w:r>
    </w:p>
    <w:p w:rsidR="00E6416D" w:rsidRDefault="00C65AD5">
      <w:pPr>
        <w:pStyle w:val="Code"/>
        <w:ind w:left="360"/>
      </w:pPr>
      <w:r>
        <w:t xml:space="preserve">    &lt;xs:restriction base="xs:string"&gt;</w:t>
      </w:r>
    </w:p>
    <w:p w:rsidR="00E6416D" w:rsidRDefault="00C65AD5">
      <w:pPr>
        <w:pStyle w:val="Code"/>
        <w:ind w:left="360"/>
      </w:pPr>
      <w:r>
        <w:t xml:space="preserve">      &lt;!--OLE DB Command--&gt;</w:t>
      </w:r>
    </w:p>
    <w:p w:rsidR="00E6416D" w:rsidRDefault="00C65AD5">
      <w:pPr>
        <w:pStyle w:val="Code"/>
        <w:ind w:left="360"/>
      </w:pPr>
      <w:r>
        <w:t xml:space="preserve">      &lt;xs:enumeration value="DBParamInfoFlags"/&gt;</w:t>
      </w:r>
    </w:p>
    <w:p w:rsidR="00E6416D" w:rsidRDefault="00C65AD5">
      <w:pPr>
        <w:pStyle w:val="Code"/>
        <w:ind w:left="360"/>
      </w:pPr>
      <w:r>
        <w:t xml:space="preserve">      &lt;!--XML Source--&gt;</w:t>
      </w:r>
    </w:p>
    <w:p w:rsidR="00E6416D" w:rsidRDefault="00C65AD5">
      <w:pPr>
        <w:pStyle w:val="Code"/>
        <w:ind w:left="360"/>
      </w:pPr>
      <w:r>
        <w:t xml:space="preserve">      &lt;xs:enumeration value="CLRType"/&gt;</w:t>
      </w:r>
    </w:p>
    <w:p w:rsidR="00E6416D" w:rsidRDefault="00C65AD5">
      <w:pPr>
        <w:pStyle w:val="Code"/>
        <w:ind w:left="360"/>
      </w:pPr>
      <w:r>
        <w:t xml:space="preserve">    &lt;/xs:restriction&gt;</w:t>
      </w:r>
    </w:p>
    <w:p w:rsidR="00E6416D" w:rsidRDefault="00C65AD5">
      <w:pPr>
        <w:pStyle w:val="Code"/>
        <w:ind w:left="360"/>
      </w:pPr>
      <w:r>
        <w:t xml:space="preserve">  &lt;/xs:simpleType&gt;</w:t>
      </w:r>
    </w:p>
    <w:p w:rsidR="00E6416D" w:rsidRDefault="00E6416D">
      <w:pPr>
        <w:pStyle w:val="Code"/>
        <w:ind w:left="360"/>
      </w:pPr>
    </w:p>
    <w:p w:rsidR="00E6416D" w:rsidRDefault="00C65AD5">
      <w:pPr>
        <w:pStyle w:val="Code"/>
        <w:ind w:left="360"/>
      </w:pPr>
      <w:r>
        <w:t xml:space="preserve">  &lt;xs:attributeGroup</w:t>
      </w:r>
    </w:p>
    <w:p w:rsidR="00E6416D" w:rsidRDefault="00C65AD5">
      <w:pPr>
        <w:pStyle w:val="Code"/>
        <w:ind w:left="360"/>
      </w:pPr>
      <w:r>
        <w:t xml:space="preserve">    name="PipelineComponentInputOutputElementAttribu</w:t>
      </w:r>
      <w:r>
        <w:t>teGroup"&gt;</w:t>
      </w:r>
    </w:p>
    <w:p w:rsidR="00E6416D" w:rsidRDefault="00C65AD5">
      <w:pPr>
        <w:pStyle w:val="Code"/>
        <w:ind w:left="360"/>
      </w:pPr>
      <w:r>
        <w:t xml:space="preserve">    &lt;xs:attribute name="refId" type="xs:string" use="required"</w:t>
      </w:r>
    </w:p>
    <w:p w:rsidR="00E6416D" w:rsidRDefault="00C65AD5">
      <w:pPr>
        <w:pStyle w:val="Code"/>
        <w:ind w:left="360"/>
      </w:pPr>
      <w:r>
        <w:t xml:space="preserve">                  form="unqualified"/&gt;</w:t>
      </w:r>
    </w:p>
    <w:p w:rsidR="00E6416D" w:rsidRDefault="00C65AD5">
      <w:pPr>
        <w:pStyle w:val="Code"/>
        <w:ind w:left="360"/>
      </w:pPr>
      <w:r>
        <w:t xml:space="preserve">    &lt;xs:attribute name="name" type="xs:string" use="optional" default="" </w:t>
      </w:r>
    </w:p>
    <w:p w:rsidR="00E6416D" w:rsidRDefault="00C65AD5">
      <w:pPr>
        <w:pStyle w:val="Code"/>
        <w:ind w:left="360"/>
      </w:pPr>
      <w:r>
        <w:lastRenderedPageBreak/>
        <w:t xml:space="preserve">                  form="unqualified"/&gt;</w:t>
      </w:r>
    </w:p>
    <w:p w:rsidR="00E6416D" w:rsidRDefault="00C65AD5">
      <w:pPr>
        <w:pStyle w:val="Code"/>
        <w:ind w:left="360"/>
      </w:pPr>
      <w:r>
        <w:t xml:space="preserve">    &lt;xs:attribute name="descrip</w:t>
      </w:r>
      <w:r>
        <w:t>tion" type="xs:string"</w:t>
      </w:r>
    </w:p>
    <w:p w:rsidR="00E6416D" w:rsidRDefault="00C65AD5">
      <w:pPr>
        <w:pStyle w:val="Code"/>
        <w:ind w:left="360"/>
      </w:pPr>
      <w:r>
        <w:t xml:space="preserve">                  use="optional" default="" form="unqualified"/&gt;</w:t>
      </w:r>
    </w:p>
    <w:p w:rsidR="00E6416D" w:rsidRDefault="00C65AD5">
      <w:pPr>
        <w:pStyle w:val="Code"/>
        <w:ind w:left="360"/>
      </w:pPr>
      <w:r>
        <w:t xml:space="preserve">    &lt;xs:attribute name="hasSideEffects" type="xs:boolean"</w:t>
      </w:r>
    </w:p>
    <w:p w:rsidR="00E6416D" w:rsidRDefault="00C65AD5">
      <w:pPr>
        <w:pStyle w:val="Code"/>
        <w:ind w:left="360"/>
      </w:pPr>
      <w:r>
        <w:t xml:space="preserve">                  use="optional" default="false" form="unqualified"/&gt;</w:t>
      </w:r>
    </w:p>
    <w:p w:rsidR="00E6416D" w:rsidRDefault="00C65AD5">
      <w:pPr>
        <w:pStyle w:val="Code"/>
        <w:ind w:left="360"/>
      </w:pPr>
      <w:r>
        <w:t xml:space="preserve">    &lt;xs:attribute name="dangling" type="</w:t>
      </w:r>
      <w:r>
        <w:t>xs:boolean"</w:t>
      </w:r>
    </w:p>
    <w:p w:rsidR="00E6416D" w:rsidRDefault="00C65AD5">
      <w:pPr>
        <w:pStyle w:val="Code"/>
        <w:ind w:left="360"/>
      </w:pPr>
      <w:r>
        <w:t xml:space="preserve">                  use="optional" default="false" form="unqualified"/&gt;</w:t>
      </w:r>
    </w:p>
    <w:p w:rsidR="00E6416D" w:rsidRDefault="00C65AD5">
      <w:pPr>
        <w:pStyle w:val="Code"/>
        <w:ind w:left="360"/>
      </w:pPr>
      <w:r>
        <w:t xml:space="preserve">    &lt;xs:attribute name="errorOrTruncationOperation" type="xs:string"</w:t>
      </w:r>
    </w:p>
    <w:p w:rsidR="00E6416D" w:rsidRDefault="00C65AD5">
      <w:pPr>
        <w:pStyle w:val="Code"/>
        <w:ind w:left="360"/>
      </w:pPr>
      <w:r>
        <w:t xml:space="preserve">                  use="optional" default="" form="unqualified"/&gt;</w:t>
      </w:r>
    </w:p>
    <w:p w:rsidR="00E6416D" w:rsidRDefault="00C65AD5">
      <w:pPr>
        <w:pStyle w:val="Code"/>
        <w:ind w:left="360"/>
      </w:pPr>
      <w:r>
        <w:t xml:space="preserve">    &lt;xs:attribute name="errorRowDisposit</w:t>
      </w:r>
      <w:r>
        <w:t>ion" form="unqualified"</w:t>
      </w:r>
    </w:p>
    <w:p w:rsidR="00E6416D" w:rsidRDefault="00C65AD5">
      <w:pPr>
        <w:pStyle w:val="Code"/>
        <w:ind w:left="360"/>
      </w:pPr>
      <w:r>
        <w:t xml:space="preserve">                  type="DTS:PipelineComponentRowDispositionEnum"</w:t>
      </w:r>
    </w:p>
    <w:p w:rsidR="00E6416D" w:rsidRDefault="00C65AD5">
      <w:pPr>
        <w:pStyle w:val="Code"/>
        <w:ind w:left="360"/>
      </w:pPr>
      <w:r>
        <w:t xml:space="preserve">                  use="optional" default="NotUsed"/&gt;</w:t>
      </w:r>
    </w:p>
    <w:p w:rsidR="00E6416D" w:rsidRDefault="00C65AD5">
      <w:pPr>
        <w:pStyle w:val="Code"/>
        <w:ind w:left="360"/>
      </w:pPr>
      <w:r>
        <w:t xml:space="preserve">    &lt;xs:attribute name="truncationRowDisposition" form="unqualified"</w:t>
      </w:r>
    </w:p>
    <w:p w:rsidR="00E6416D" w:rsidRDefault="00C65AD5">
      <w:pPr>
        <w:pStyle w:val="Code"/>
        <w:ind w:left="360"/>
      </w:pPr>
      <w:r>
        <w:t xml:space="preserve">                  type="DTS:PipelineComponent</w:t>
      </w:r>
      <w:r>
        <w:t>RowDispositionEnum"</w:t>
      </w:r>
    </w:p>
    <w:p w:rsidR="00E6416D" w:rsidRDefault="00C65AD5">
      <w:pPr>
        <w:pStyle w:val="Code"/>
        <w:ind w:left="360"/>
      </w:pPr>
      <w:r>
        <w:t xml:space="preserve">                  use="optional" default="NotUsed"/&gt;</w:t>
      </w:r>
    </w:p>
    <w:p w:rsidR="00E6416D" w:rsidRDefault="00C65AD5">
      <w:pPr>
        <w:pStyle w:val="Code"/>
        <w:ind w:left="360"/>
      </w:pPr>
      <w:r>
        <w:t xml:space="preserve">  &lt;/xs:attributeGroup&gt;</w:t>
      </w:r>
    </w:p>
    <w:p w:rsidR="00E6416D" w:rsidRDefault="00E6416D">
      <w:pPr>
        <w:pStyle w:val="Code"/>
        <w:ind w:left="360"/>
      </w:pPr>
    </w:p>
    <w:p w:rsidR="00E6416D" w:rsidRDefault="00C65AD5">
      <w:pPr>
        <w:pStyle w:val="Code"/>
        <w:ind w:left="360"/>
      </w:pPr>
      <w:r>
        <w:t xml:space="preserve">  &lt;xs:attributeGroup name="PipelineComponentAllColumnBaseAttributeGroup"&gt;</w:t>
      </w:r>
    </w:p>
    <w:p w:rsidR="00E6416D" w:rsidRDefault="00C65AD5">
      <w:pPr>
        <w:pStyle w:val="Code"/>
        <w:ind w:left="360"/>
      </w:pPr>
      <w:r>
        <w:t>&lt;!--    &lt;xs:attribute name="id" type="xs:string" form="unqualified"/&gt;--&gt;</w:t>
      </w:r>
    </w:p>
    <w:p w:rsidR="00E6416D" w:rsidRDefault="00C65AD5">
      <w:pPr>
        <w:pStyle w:val="Code"/>
        <w:ind w:left="360"/>
      </w:pPr>
      <w:r>
        <w:t xml:space="preserve">    &lt;</w:t>
      </w:r>
      <w:r>
        <w:t>xs:attribute name="refId" type="xs:string" use="required"</w:t>
      </w:r>
    </w:p>
    <w:p w:rsidR="00E6416D" w:rsidRDefault="00C65AD5">
      <w:pPr>
        <w:pStyle w:val="Code"/>
        <w:ind w:left="360"/>
      </w:pPr>
      <w:r>
        <w:t xml:space="preserve">                  form="unqualified"/&gt;</w:t>
      </w:r>
    </w:p>
    <w:p w:rsidR="00E6416D" w:rsidRDefault="00C65AD5">
      <w:pPr>
        <w:pStyle w:val="Code"/>
        <w:ind w:left="360"/>
      </w:pPr>
      <w:r>
        <w:t xml:space="preserve">    &lt;xs:attribute name="name" type="xs:string" use="optional" default="" </w:t>
      </w:r>
    </w:p>
    <w:p w:rsidR="00E6416D" w:rsidRDefault="00C65AD5">
      <w:pPr>
        <w:pStyle w:val="Code"/>
        <w:ind w:left="360"/>
      </w:pPr>
      <w:r>
        <w:t xml:space="preserve">                  form="unqualified"/&gt;</w:t>
      </w:r>
    </w:p>
    <w:p w:rsidR="00E6416D" w:rsidRDefault="00C65AD5">
      <w:pPr>
        <w:pStyle w:val="Code"/>
        <w:ind w:left="360"/>
      </w:pPr>
      <w:r>
        <w:t xml:space="preserve">    &lt;xs:attribute name="description" type="xs:</w:t>
      </w:r>
      <w:r>
        <w:t xml:space="preserve">string" use="optional" </w:t>
      </w:r>
    </w:p>
    <w:p w:rsidR="00E6416D" w:rsidRDefault="00C65AD5">
      <w:pPr>
        <w:pStyle w:val="Code"/>
        <w:ind w:left="360"/>
      </w:pPr>
      <w:r>
        <w:t xml:space="preserve">                  default="" form="unqualified"/&gt;</w:t>
      </w:r>
    </w:p>
    <w:p w:rsidR="00E6416D" w:rsidRDefault="00C65AD5">
      <w:pPr>
        <w:pStyle w:val="Code"/>
        <w:ind w:left="360"/>
      </w:pPr>
      <w:r>
        <w:t xml:space="preserve">    &lt;xs:attribute name="mappedColumnId" type="xs:int" use="optional" </w:t>
      </w:r>
    </w:p>
    <w:p w:rsidR="00E6416D" w:rsidRDefault="00C65AD5">
      <w:pPr>
        <w:pStyle w:val="Code"/>
        <w:ind w:left="360"/>
      </w:pPr>
      <w:r>
        <w:t xml:space="preserve">                  default="0" form="unqualified"/&gt;</w:t>
      </w:r>
    </w:p>
    <w:p w:rsidR="00E6416D" w:rsidRDefault="00C65AD5">
      <w:pPr>
        <w:pStyle w:val="Code"/>
        <w:ind w:left="360"/>
      </w:pPr>
      <w:r>
        <w:t xml:space="preserve">  &lt;/xs:attributeGroup&gt;</w:t>
      </w:r>
    </w:p>
    <w:p w:rsidR="00E6416D" w:rsidRDefault="00E6416D">
      <w:pPr>
        <w:pStyle w:val="Code"/>
        <w:ind w:left="360"/>
      </w:pPr>
    </w:p>
    <w:p w:rsidR="00E6416D" w:rsidRDefault="00C65AD5">
      <w:pPr>
        <w:pStyle w:val="Code"/>
        <w:ind w:left="360"/>
      </w:pPr>
      <w:r>
        <w:t xml:space="preserve">  &lt;xs:attributeGroup name="PipelineCo</w:t>
      </w:r>
      <w:r>
        <w:t>mponentIOColumnBaseAttributeGroup"&gt;</w:t>
      </w:r>
    </w:p>
    <w:p w:rsidR="00E6416D" w:rsidRDefault="00C65AD5">
      <w:pPr>
        <w:pStyle w:val="Code"/>
        <w:ind w:left="360"/>
      </w:pPr>
      <w:r>
        <w:t xml:space="preserve">    &lt;xs:attribute name="errorOrTruncationOperation" type="xs:string"</w:t>
      </w:r>
    </w:p>
    <w:p w:rsidR="00E6416D" w:rsidRDefault="00C65AD5">
      <w:pPr>
        <w:pStyle w:val="Code"/>
        <w:ind w:left="360"/>
      </w:pPr>
      <w:r>
        <w:t xml:space="preserve">                  use="optional" default="" form="unqualified"/&gt;</w:t>
      </w:r>
    </w:p>
    <w:p w:rsidR="00E6416D" w:rsidRDefault="00C65AD5">
      <w:pPr>
        <w:pStyle w:val="Code"/>
        <w:ind w:left="360"/>
      </w:pPr>
      <w:r>
        <w:t xml:space="preserve">    &lt;xs:attribute name="errorRowDisposition"</w:t>
      </w:r>
    </w:p>
    <w:p w:rsidR="00E6416D" w:rsidRDefault="00C65AD5">
      <w:pPr>
        <w:pStyle w:val="Code"/>
        <w:ind w:left="360"/>
      </w:pPr>
      <w:r>
        <w:t xml:space="preserve">                  type="DTS:PipelineComponentRowDispositionEnum"</w:t>
      </w:r>
    </w:p>
    <w:p w:rsidR="00E6416D" w:rsidRDefault="00C65AD5">
      <w:pPr>
        <w:pStyle w:val="Code"/>
        <w:ind w:left="360"/>
      </w:pPr>
      <w:r>
        <w:t xml:space="preserve">                  form="unqualified" use="optional" default="NotUsed"/&gt;</w:t>
      </w:r>
    </w:p>
    <w:p w:rsidR="00E6416D" w:rsidRDefault="00C65AD5">
      <w:pPr>
        <w:pStyle w:val="Code"/>
        <w:ind w:left="360"/>
      </w:pPr>
      <w:r>
        <w:t xml:space="preserve">    &lt;xs:attribute name="truncationRowDisposition"</w:t>
      </w:r>
    </w:p>
    <w:p w:rsidR="00E6416D" w:rsidRDefault="00C65AD5">
      <w:pPr>
        <w:pStyle w:val="Code"/>
        <w:ind w:left="360"/>
      </w:pPr>
      <w:r>
        <w:t xml:space="preserve">                  type="DTS:PipelineComponentRowDispositionEnum"</w:t>
      </w:r>
    </w:p>
    <w:p w:rsidR="00E6416D" w:rsidRDefault="00C65AD5">
      <w:pPr>
        <w:pStyle w:val="Code"/>
        <w:ind w:left="360"/>
      </w:pPr>
      <w:r>
        <w:t xml:space="preserve">    </w:t>
      </w:r>
      <w:r>
        <w:t xml:space="preserve">              form="unqualified" use="optional" default="NotUsed"/&gt;</w:t>
      </w:r>
    </w:p>
    <w:p w:rsidR="00E6416D" w:rsidRDefault="00C65AD5">
      <w:pPr>
        <w:pStyle w:val="Code"/>
        <w:ind w:left="360"/>
      </w:pPr>
      <w:r>
        <w:t xml:space="preserve">    &lt;xs:attribute name="externalMetadataColumnId" type="xs:string"</w:t>
      </w:r>
    </w:p>
    <w:p w:rsidR="00E6416D" w:rsidRDefault="00C65AD5">
      <w:pPr>
        <w:pStyle w:val="Code"/>
        <w:ind w:left="360"/>
      </w:pPr>
      <w:r>
        <w:t xml:space="preserve">                  form="unqualified"/&gt;</w:t>
      </w:r>
    </w:p>
    <w:p w:rsidR="00E6416D" w:rsidRDefault="00C65AD5">
      <w:pPr>
        <w:pStyle w:val="Code"/>
        <w:ind w:left="360"/>
      </w:pPr>
      <w:r>
        <w:t xml:space="preserve">    &lt;xs:attribute name="lineageId" type="xs:string" use="required" </w:t>
      </w:r>
    </w:p>
    <w:p w:rsidR="00E6416D" w:rsidRDefault="00C65AD5">
      <w:pPr>
        <w:pStyle w:val="Code"/>
        <w:ind w:left="360"/>
      </w:pPr>
      <w:r>
        <w:t xml:space="preserve">              </w:t>
      </w:r>
      <w:r>
        <w:t xml:space="preserve">    form="unqualified"/&gt;</w:t>
      </w:r>
    </w:p>
    <w:p w:rsidR="00E6416D" w:rsidRDefault="00C65AD5">
      <w:pPr>
        <w:pStyle w:val="Code"/>
        <w:ind w:left="360"/>
      </w:pPr>
      <w:r>
        <w:t xml:space="preserve">  &lt;/xs:attributeGroup&gt;</w:t>
      </w:r>
    </w:p>
    <w:p w:rsidR="00E6416D" w:rsidRDefault="00E6416D">
      <w:pPr>
        <w:pStyle w:val="Code"/>
        <w:ind w:left="360"/>
      </w:pPr>
    </w:p>
    <w:p w:rsidR="00E6416D" w:rsidRDefault="00C65AD5">
      <w:pPr>
        <w:pStyle w:val="Code"/>
        <w:ind w:left="360"/>
      </w:pPr>
      <w:r>
        <w:t xml:space="preserve">  &lt;xs:attributeGroup name="PipelineComponentColumnExtendedAttributeGroup"&gt;</w:t>
      </w:r>
    </w:p>
    <w:p w:rsidR="00E6416D" w:rsidRDefault="00C65AD5">
      <w:pPr>
        <w:pStyle w:val="Code"/>
        <w:ind w:left="360"/>
      </w:pPr>
      <w:r>
        <w:t xml:space="preserve">    &lt;xs:attribute name="precision" type="xs:int" use="optional" default="0"</w:t>
      </w:r>
    </w:p>
    <w:p w:rsidR="00E6416D" w:rsidRDefault="00C65AD5">
      <w:pPr>
        <w:pStyle w:val="Code"/>
        <w:ind w:left="360"/>
      </w:pPr>
      <w:r>
        <w:t xml:space="preserve">                  form="unqualified"/&gt;</w:t>
      </w:r>
    </w:p>
    <w:p w:rsidR="00E6416D" w:rsidRDefault="00C65AD5">
      <w:pPr>
        <w:pStyle w:val="Code"/>
        <w:ind w:left="360"/>
      </w:pPr>
      <w:r>
        <w:t xml:space="preserve">    &lt;</w:t>
      </w:r>
      <w:r>
        <w:t xml:space="preserve">xs:attribute name="scale" type="xs:int" use="optional" default="0" </w:t>
      </w:r>
    </w:p>
    <w:p w:rsidR="00E6416D" w:rsidRDefault="00C65AD5">
      <w:pPr>
        <w:pStyle w:val="Code"/>
        <w:ind w:left="360"/>
      </w:pPr>
      <w:r>
        <w:t xml:space="preserve">                  form="unqualified"/&gt;</w:t>
      </w:r>
    </w:p>
    <w:p w:rsidR="00E6416D" w:rsidRDefault="00C65AD5">
      <w:pPr>
        <w:pStyle w:val="Code"/>
        <w:ind w:left="360"/>
      </w:pPr>
      <w:r>
        <w:t xml:space="preserve">    &lt;xs:attribute name="length" type="xs:int" use="optional" default="0" </w:t>
      </w:r>
    </w:p>
    <w:p w:rsidR="00E6416D" w:rsidRDefault="00C65AD5">
      <w:pPr>
        <w:pStyle w:val="Code"/>
        <w:ind w:left="360"/>
      </w:pPr>
      <w:r>
        <w:t xml:space="preserve">                  form="unqualified"/&gt;</w:t>
      </w:r>
    </w:p>
    <w:p w:rsidR="00E6416D" w:rsidRDefault="00C65AD5">
      <w:pPr>
        <w:pStyle w:val="Code"/>
        <w:ind w:left="360"/>
      </w:pPr>
      <w:r>
        <w:t xml:space="preserve">    &lt;xs:attribute name="dataType"</w:t>
      </w:r>
    </w:p>
    <w:p w:rsidR="00E6416D" w:rsidRDefault="00C65AD5">
      <w:pPr>
        <w:pStyle w:val="Code"/>
        <w:ind w:left="360"/>
      </w:pPr>
      <w:r>
        <w:t xml:space="preserve">  </w:t>
      </w:r>
      <w:r>
        <w:t xml:space="preserve">                type="DTS:PipelineComponentColumnDataTypeEnum"</w:t>
      </w:r>
    </w:p>
    <w:p w:rsidR="00E6416D" w:rsidRDefault="00C65AD5">
      <w:pPr>
        <w:pStyle w:val="Code"/>
        <w:ind w:left="360"/>
      </w:pPr>
      <w:r>
        <w:t xml:space="preserve">                  use="optional" default="empty" form="unqualified"/&gt;</w:t>
      </w:r>
    </w:p>
    <w:p w:rsidR="00E6416D" w:rsidRDefault="00C65AD5">
      <w:pPr>
        <w:pStyle w:val="Code"/>
        <w:ind w:left="360"/>
      </w:pPr>
      <w:r>
        <w:t xml:space="preserve">    &lt;xs:attribute name="codePage" type="xs:int" use="optional" default="0"</w:t>
      </w:r>
    </w:p>
    <w:p w:rsidR="00E6416D" w:rsidRDefault="00C65AD5">
      <w:pPr>
        <w:pStyle w:val="Code"/>
        <w:ind w:left="360"/>
      </w:pPr>
      <w:r>
        <w:t xml:space="preserve">                  form="unqualified"/&gt;</w:t>
      </w:r>
    </w:p>
    <w:p w:rsidR="00E6416D" w:rsidRDefault="00C65AD5">
      <w:pPr>
        <w:pStyle w:val="Code"/>
        <w:ind w:left="360"/>
      </w:pPr>
      <w:r>
        <w:t xml:space="preserve">  &lt;/xs:at</w:t>
      </w:r>
      <w:r>
        <w:t>tributeGroup&gt;</w:t>
      </w:r>
    </w:p>
    <w:p w:rsidR="00E6416D" w:rsidRDefault="00E6416D">
      <w:pPr>
        <w:pStyle w:val="Code"/>
        <w:ind w:left="360"/>
      </w:pPr>
    </w:p>
    <w:p w:rsidR="00E6416D" w:rsidRDefault="00C65AD5">
      <w:pPr>
        <w:pStyle w:val="Code"/>
        <w:ind w:left="360"/>
      </w:pPr>
      <w:r>
        <w:t xml:space="preserve">  &lt;xs:complexType name="PipelineComponentOutputColumnsType"&gt;</w:t>
      </w:r>
    </w:p>
    <w:p w:rsidR="00E6416D" w:rsidRDefault="00C65AD5">
      <w:pPr>
        <w:pStyle w:val="Code"/>
        <w:ind w:left="360"/>
      </w:pPr>
      <w:r>
        <w:t xml:space="preserve">    &lt;xs:sequence&gt;</w:t>
      </w:r>
    </w:p>
    <w:p w:rsidR="00E6416D" w:rsidRDefault="00C65AD5">
      <w:pPr>
        <w:pStyle w:val="Code"/>
        <w:ind w:left="360"/>
      </w:pPr>
      <w:r>
        <w:t xml:space="preserve">      &lt;xs:element name="outputColumn"</w:t>
      </w:r>
    </w:p>
    <w:p w:rsidR="00E6416D" w:rsidRDefault="00C65AD5">
      <w:pPr>
        <w:pStyle w:val="Code"/>
        <w:ind w:left="360"/>
      </w:pPr>
      <w:r>
        <w:t xml:space="preserve">                  type="DTS:PipelineComponentOutputColumnType"</w:t>
      </w:r>
    </w:p>
    <w:p w:rsidR="00E6416D" w:rsidRDefault="00C65AD5">
      <w:pPr>
        <w:pStyle w:val="Code"/>
        <w:ind w:left="360"/>
      </w:pPr>
      <w:r>
        <w:t xml:space="preserve">           minOccurs="0" maxOccurs="unbounded" form="unqualif</w:t>
      </w:r>
      <w:r>
        <w:t>ied"/&gt;</w:t>
      </w:r>
    </w:p>
    <w:p w:rsidR="00E6416D" w:rsidRDefault="00C65AD5">
      <w:pPr>
        <w:pStyle w:val="Code"/>
        <w:ind w:left="360"/>
      </w:pPr>
      <w:r>
        <w:t xml:space="preserve">    &lt;/xs:sequence&gt;</w:t>
      </w:r>
    </w:p>
    <w:p w:rsidR="00E6416D" w:rsidRDefault="00C65AD5">
      <w:pPr>
        <w:pStyle w:val="Code"/>
        <w:ind w:left="360"/>
      </w:pPr>
      <w:r>
        <w:t xml:space="preserve">  &lt;/xs:complexType&gt;</w:t>
      </w:r>
    </w:p>
    <w:p w:rsidR="00E6416D" w:rsidRDefault="00E6416D">
      <w:pPr>
        <w:pStyle w:val="Code"/>
        <w:ind w:left="360"/>
      </w:pPr>
    </w:p>
    <w:p w:rsidR="00E6416D" w:rsidRDefault="00C65AD5">
      <w:pPr>
        <w:pStyle w:val="Code"/>
        <w:ind w:left="360"/>
      </w:pPr>
      <w:r>
        <w:t xml:space="preserve">  &lt;xs:complexType name="PipelineComponentOutputColumnType"&gt;</w:t>
      </w:r>
    </w:p>
    <w:p w:rsidR="00E6416D" w:rsidRDefault="00C65AD5">
      <w:pPr>
        <w:pStyle w:val="Code"/>
        <w:ind w:left="360"/>
      </w:pPr>
      <w:r>
        <w:t xml:space="preserve">    &lt;xs:sequence&gt;</w:t>
      </w:r>
    </w:p>
    <w:p w:rsidR="00E6416D" w:rsidRDefault="00C65AD5">
      <w:pPr>
        <w:pStyle w:val="Code"/>
        <w:ind w:left="360"/>
      </w:pPr>
      <w:r>
        <w:t xml:space="preserve">      &lt;xs:element name="properties"</w:t>
      </w:r>
    </w:p>
    <w:p w:rsidR="00E6416D" w:rsidRDefault="00C65AD5">
      <w:pPr>
        <w:pStyle w:val="Code"/>
        <w:ind w:left="360"/>
      </w:pPr>
      <w:r>
        <w:lastRenderedPageBreak/>
        <w:t xml:space="preserve">                  type="DTS:PipelineComponentOutputColumnPropertiesType"</w:t>
      </w:r>
    </w:p>
    <w:p w:rsidR="00E6416D" w:rsidRDefault="00C65AD5">
      <w:pPr>
        <w:pStyle w:val="Code"/>
        <w:ind w:left="360"/>
      </w:pPr>
      <w:r>
        <w:t xml:space="preserve">                  form</w:t>
      </w:r>
      <w:r>
        <w:t>="unqualified" minOccurs="0" maxOccurs="unbounded"/&gt;</w:t>
      </w:r>
    </w:p>
    <w:p w:rsidR="00E6416D" w:rsidRDefault="00C65AD5">
      <w:pPr>
        <w:pStyle w:val="Code"/>
        <w:ind w:left="360"/>
      </w:pPr>
      <w:r>
        <w:t xml:space="preserve">    &lt;/xs:sequence&gt;</w:t>
      </w:r>
    </w:p>
    <w:p w:rsidR="00E6416D" w:rsidRDefault="00C65AD5">
      <w:pPr>
        <w:pStyle w:val="Code"/>
        <w:ind w:left="360"/>
      </w:pPr>
      <w:r>
        <w:t xml:space="preserve">    &lt;xs:attributeGroup</w:t>
      </w:r>
    </w:p>
    <w:p w:rsidR="00E6416D" w:rsidRDefault="00C65AD5">
      <w:pPr>
        <w:pStyle w:val="Code"/>
        <w:ind w:left="360"/>
      </w:pPr>
      <w:r>
        <w:t xml:space="preserve">      ref="DTS:PipelineComponentAllColumnBaseAttributeGroup"/&gt;</w:t>
      </w:r>
    </w:p>
    <w:p w:rsidR="00E6416D" w:rsidRDefault="00C65AD5">
      <w:pPr>
        <w:pStyle w:val="Code"/>
        <w:ind w:left="360"/>
      </w:pPr>
      <w:r>
        <w:t xml:space="preserve">    &lt;xs:attributeGroup</w:t>
      </w:r>
    </w:p>
    <w:p w:rsidR="00E6416D" w:rsidRDefault="00C65AD5">
      <w:pPr>
        <w:pStyle w:val="Code"/>
        <w:ind w:left="360"/>
      </w:pPr>
      <w:r>
        <w:t xml:space="preserve">      ref="DTS:PipelineComponentIOColumnBaseAttributeGroup"/&gt;</w:t>
      </w:r>
    </w:p>
    <w:p w:rsidR="00E6416D" w:rsidRDefault="00C65AD5">
      <w:pPr>
        <w:pStyle w:val="Code"/>
        <w:ind w:left="360"/>
      </w:pPr>
      <w:r>
        <w:t xml:space="preserve">    &lt;</w:t>
      </w:r>
      <w:r>
        <w:t>xs:attributeGroup</w:t>
      </w:r>
    </w:p>
    <w:p w:rsidR="00E6416D" w:rsidRDefault="00C65AD5">
      <w:pPr>
        <w:pStyle w:val="Code"/>
        <w:ind w:left="360"/>
      </w:pPr>
      <w:r>
        <w:t xml:space="preserve">      ref="DTS:PipelineComponentColumnExtendedAttributeGroup"/&gt;</w:t>
      </w:r>
    </w:p>
    <w:p w:rsidR="00E6416D" w:rsidRDefault="00C65AD5">
      <w:pPr>
        <w:pStyle w:val="Code"/>
        <w:ind w:left="360"/>
      </w:pPr>
      <w:r>
        <w:t xml:space="preserve">    &lt;xs:attribute name="sortKeyPosition" type="xs:int"</w:t>
      </w:r>
    </w:p>
    <w:p w:rsidR="00E6416D" w:rsidRDefault="00C65AD5">
      <w:pPr>
        <w:pStyle w:val="Code"/>
        <w:ind w:left="360"/>
      </w:pPr>
      <w:r>
        <w:t xml:space="preserve">                  use="optional" default="0" form="unqualified"/&gt;</w:t>
      </w:r>
    </w:p>
    <w:p w:rsidR="00E6416D" w:rsidRDefault="00C65AD5">
      <w:pPr>
        <w:pStyle w:val="Code"/>
        <w:ind w:left="360"/>
      </w:pPr>
      <w:r>
        <w:t xml:space="preserve">    &lt;xs:attribute name="comparisonFlags" type="xs:int</w:t>
      </w:r>
      <w:r>
        <w:t>"</w:t>
      </w:r>
    </w:p>
    <w:p w:rsidR="00E6416D" w:rsidRDefault="00C65AD5">
      <w:pPr>
        <w:pStyle w:val="Code"/>
        <w:ind w:left="360"/>
      </w:pPr>
      <w:r>
        <w:t xml:space="preserve">                  form="unqualified" use="optional" default="0" /&gt;</w:t>
      </w:r>
    </w:p>
    <w:p w:rsidR="00E6416D" w:rsidRDefault="00C65AD5">
      <w:pPr>
        <w:pStyle w:val="Code"/>
        <w:ind w:left="360"/>
      </w:pPr>
      <w:r>
        <w:t xml:space="preserve">    &lt;xs:attribute name="specialFlags" form="unqualified" </w:t>
      </w:r>
    </w:p>
    <w:p w:rsidR="00E6416D" w:rsidRDefault="00C65AD5">
      <w:pPr>
        <w:pStyle w:val="Code"/>
        <w:ind w:left="360"/>
      </w:pPr>
      <w:r>
        <w:t xml:space="preserve">                  use="optional" default="0"&gt;</w:t>
      </w:r>
    </w:p>
    <w:p w:rsidR="00E6416D" w:rsidRDefault="00C65AD5">
      <w:pPr>
        <w:pStyle w:val="Code"/>
        <w:ind w:left="360"/>
      </w:pPr>
      <w:r>
        <w:t xml:space="preserve">      &lt;xs:simpleType&gt;</w:t>
      </w:r>
    </w:p>
    <w:p w:rsidR="00E6416D" w:rsidRDefault="00C65AD5">
      <w:pPr>
        <w:pStyle w:val="Code"/>
        <w:ind w:left="360"/>
      </w:pPr>
      <w:r>
        <w:t xml:space="preserve">        &lt;xs:restriction base="xs:int"&gt;</w:t>
      </w:r>
    </w:p>
    <w:p w:rsidR="00E6416D" w:rsidRDefault="00C65AD5">
      <w:pPr>
        <w:pStyle w:val="Code"/>
        <w:ind w:left="360"/>
      </w:pPr>
      <w:r>
        <w:t xml:space="preserve">          &lt;</w:t>
      </w:r>
      <w:r>
        <w:t>xs:minInclusive value="0"/&gt;</w:t>
      </w:r>
    </w:p>
    <w:p w:rsidR="00E6416D" w:rsidRDefault="00C65AD5">
      <w:pPr>
        <w:pStyle w:val="Code"/>
        <w:ind w:left="360"/>
      </w:pPr>
      <w:r>
        <w:t xml:space="preserve">          &lt;xs:maxInclusive value="2"/&gt;</w:t>
      </w:r>
    </w:p>
    <w:p w:rsidR="00E6416D" w:rsidRDefault="00C65AD5">
      <w:pPr>
        <w:pStyle w:val="Code"/>
        <w:ind w:left="360"/>
      </w:pPr>
      <w:r>
        <w:t xml:space="preserve">        &lt;/xs:restriction&gt;</w:t>
      </w:r>
    </w:p>
    <w:p w:rsidR="00E6416D" w:rsidRDefault="00C65AD5">
      <w:pPr>
        <w:pStyle w:val="Code"/>
        <w:ind w:left="360"/>
      </w:pPr>
      <w:r>
        <w:t xml:space="preserve">      &lt;/xs:simpleType&gt;</w:t>
      </w:r>
    </w:p>
    <w:p w:rsidR="00E6416D" w:rsidRDefault="00C65AD5">
      <w:pPr>
        <w:pStyle w:val="Code"/>
        <w:ind w:left="360"/>
      </w:pPr>
      <w:r>
        <w:t xml:space="preserve">    &lt;/xs:attribute&gt;</w:t>
      </w:r>
    </w:p>
    <w:p w:rsidR="00E6416D" w:rsidRDefault="00C65AD5">
      <w:pPr>
        <w:pStyle w:val="Code"/>
        <w:ind w:left="360"/>
      </w:pPr>
      <w:r>
        <w:t xml:space="preserve">  &lt;/xs:complexType&gt;</w:t>
      </w:r>
    </w:p>
    <w:p w:rsidR="00E6416D" w:rsidRDefault="00E6416D">
      <w:pPr>
        <w:pStyle w:val="Code"/>
        <w:ind w:left="360"/>
      </w:pPr>
    </w:p>
    <w:p w:rsidR="00E6416D" w:rsidRDefault="00C65AD5">
      <w:pPr>
        <w:pStyle w:val="Code"/>
        <w:ind w:left="360"/>
      </w:pPr>
      <w:r>
        <w:t xml:space="preserve">  &lt;xs:simpleType name="PipelineComponentColumnDataTypeEnum"&gt;</w:t>
      </w:r>
    </w:p>
    <w:p w:rsidR="00E6416D" w:rsidRDefault="00C65AD5">
      <w:pPr>
        <w:pStyle w:val="Code"/>
        <w:ind w:left="360"/>
      </w:pPr>
      <w:r>
        <w:t xml:space="preserve">    &lt;xs:restriction base="xs:string"&gt;</w:t>
      </w:r>
    </w:p>
    <w:p w:rsidR="00E6416D" w:rsidRDefault="00C65AD5">
      <w:pPr>
        <w:pStyle w:val="Code"/>
        <w:ind w:left="360"/>
      </w:pPr>
      <w:r>
        <w:t xml:space="preserve">      &lt;xs:enumeration value="empty"/&gt;</w:t>
      </w:r>
    </w:p>
    <w:p w:rsidR="00E6416D" w:rsidRDefault="00C65AD5">
      <w:pPr>
        <w:pStyle w:val="Code"/>
        <w:ind w:left="360"/>
      </w:pPr>
      <w:r>
        <w:t xml:space="preserve">      &lt;xs:enumeration value="i1"/&gt;</w:t>
      </w:r>
    </w:p>
    <w:p w:rsidR="00E6416D" w:rsidRDefault="00C65AD5">
      <w:pPr>
        <w:pStyle w:val="Code"/>
        <w:ind w:left="360"/>
      </w:pPr>
      <w:r>
        <w:t xml:space="preserve">      &lt;xs:enumeration value="ui1"/&gt;</w:t>
      </w:r>
    </w:p>
    <w:p w:rsidR="00E6416D" w:rsidRDefault="00C65AD5">
      <w:pPr>
        <w:pStyle w:val="Code"/>
        <w:ind w:left="360"/>
      </w:pPr>
      <w:r>
        <w:t xml:space="preserve">      &lt;xs:enumeration value="i2"/&gt;</w:t>
      </w:r>
    </w:p>
    <w:p w:rsidR="00E6416D" w:rsidRDefault="00C65AD5">
      <w:pPr>
        <w:pStyle w:val="Code"/>
        <w:ind w:left="360"/>
      </w:pPr>
      <w:r>
        <w:t xml:space="preserve">      &lt;xs:enumeration value="i4"/&gt;</w:t>
      </w:r>
    </w:p>
    <w:p w:rsidR="00E6416D" w:rsidRDefault="00C65AD5">
      <w:pPr>
        <w:pStyle w:val="Code"/>
        <w:ind w:left="360"/>
      </w:pPr>
      <w:r>
        <w:t xml:space="preserve">      &lt;xs:enumeration value="r4"/&gt;</w:t>
      </w:r>
    </w:p>
    <w:p w:rsidR="00E6416D" w:rsidRDefault="00C65AD5">
      <w:pPr>
        <w:pStyle w:val="Code"/>
        <w:ind w:left="360"/>
      </w:pPr>
      <w:r>
        <w:t xml:space="preserve">      &lt;xs:enumeration value="r8"/&gt;</w:t>
      </w:r>
    </w:p>
    <w:p w:rsidR="00E6416D" w:rsidRDefault="00C65AD5">
      <w:pPr>
        <w:pStyle w:val="Code"/>
        <w:ind w:left="360"/>
      </w:pPr>
      <w:r>
        <w:t xml:space="preserve">      &lt;</w:t>
      </w:r>
      <w:r>
        <w:t>xs:enumeration value="cy"/&gt;</w:t>
      </w:r>
    </w:p>
    <w:p w:rsidR="00E6416D" w:rsidRDefault="00C65AD5">
      <w:pPr>
        <w:pStyle w:val="Code"/>
        <w:ind w:left="360"/>
      </w:pPr>
      <w:r>
        <w:t xml:space="preserve">      &lt;xs:enumeration value="date"/&gt;</w:t>
      </w:r>
    </w:p>
    <w:p w:rsidR="00E6416D" w:rsidRDefault="00C65AD5">
      <w:pPr>
        <w:pStyle w:val="Code"/>
        <w:ind w:left="360"/>
      </w:pPr>
      <w:r>
        <w:t xml:space="preserve">      &lt;xs:enumeration value="bool"/&gt;</w:t>
      </w:r>
    </w:p>
    <w:p w:rsidR="00E6416D" w:rsidRDefault="00C65AD5">
      <w:pPr>
        <w:pStyle w:val="Code"/>
        <w:ind w:left="360"/>
      </w:pPr>
      <w:r>
        <w:t xml:space="preserve">      &lt;xs:enumeration value="variant"/&gt;</w:t>
      </w:r>
    </w:p>
    <w:p w:rsidR="00E6416D" w:rsidRDefault="00C65AD5">
      <w:pPr>
        <w:pStyle w:val="Code"/>
        <w:ind w:left="360"/>
      </w:pPr>
      <w:r>
        <w:t xml:space="preserve">      &lt;xs:enumeration value="decimal"/&gt;</w:t>
      </w:r>
    </w:p>
    <w:p w:rsidR="00E6416D" w:rsidRDefault="00C65AD5">
      <w:pPr>
        <w:pStyle w:val="Code"/>
        <w:ind w:left="360"/>
      </w:pPr>
      <w:r>
        <w:t xml:space="preserve">      &lt;xs:enumeration value="ui2"/&gt;</w:t>
      </w:r>
    </w:p>
    <w:p w:rsidR="00E6416D" w:rsidRDefault="00C65AD5">
      <w:pPr>
        <w:pStyle w:val="Code"/>
        <w:ind w:left="360"/>
      </w:pPr>
      <w:r>
        <w:t xml:space="preserve">      &lt;xs:enumeration value="ui4"/&gt;</w:t>
      </w:r>
    </w:p>
    <w:p w:rsidR="00E6416D" w:rsidRDefault="00C65AD5">
      <w:pPr>
        <w:pStyle w:val="Code"/>
        <w:ind w:left="360"/>
      </w:pPr>
      <w:r>
        <w:t xml:space="preserve">      &lt;xs:enumeration value="i8"/&gt;</w:t>
      </w:r>
    </w:p>
    <w:p w:rsidR="00E6416D" w:rsidRDefault="00C65AD5">
      <w:pPr>
        <w:pStyle w:val="Code"/>
        <w:ind w:left="360"/>
      </w:pPr>
      <w:r>
        <w:t xml:space="preserve">      &lt;xs:enumeration value="ui8"/&gt;</w:t>
      </w:r>
    </w:p>
    <w:p w:rsidR="00E6416D" w:rsidRDefault="00C65AD5">
      <w:pPr>
        <w:pStyle w:val="Code"/>
        <w:ind w:left="360"/>
      </w:pPr>
      <w:r>
        <w:t xml:space="preserve">      &lt;xs:enumeration value="guid"/&gt;</w:t>
      </w:r>
    </w:p>
    <w:p w:rsidR="00E6416D" w:rsidRDefault="00C65AD5">
      <w:pPr>
        <w:pStyle w:val="Code"/>
        <w:ind w:left="360"/>
      </w:pPr>
      <w:r>
        <w:t xml:space="preserve">      &lt;xs:enumeration value="bytes"/&gt;</w:t>
      </w:r>
    </w:p>
    <w:p w:rsidR="00E6416D" w:rsidRDefault="00C65AD5">
      <w:pPr>
        <w:pStyle w:val="Code"/>
        <w:ind w:left="360"/>
      </w:pPr>
      <w:r>
        <w:t xml:space="preserve">      &lt;xs:enumeration value="str"/&gt;</w:t>
      </w:r>
    </w:p>
    <w:p w:rsidR="00E6416D" w:rsidRDefault="00C65AD5">
      <w:pPr>
        <w:pStyle w:val="Code"/>
        <w:ind w:left="360"/>
      </w:pPr>
      <w:r>
        <w:t xml:space="preserve">      &lt;xs:enumeration value="wstr"/&gt;</w:t>
      </w:r>
    </w:p>
    <w:p w:rsidR="00E6416D" w:rsidRDefault="00C65AD5">
      <w:pPr>
        <w:pStyle w:val="Code"/>
        <w:ind w:left="360"/>
      </w:pPr>
      <w:r>
        <w:t xml:space="preserve">      &lt;xs:enumeration value="numeric"</w:t>
      </w:r>
      <w:r>
        <w:t>/&gt;</w:t>
      </w:r>
    </w:p>
    <w:p w:rsidR="00E6416D" w:rsidRDefault="00C65AD5">
      <w:pPr>
        <w:pStyle w:val="Code"/>
        <w:ind w:left="360"/>
      </w:pPr>
      <w:r>
        <w:t xml:space="preserve">      &lt;xs:enumeration value="dbDate"/&gt;</w:t>
      </w:r>
    </w:p>
    <w:p w:rsidR="00E6416D" w:rsidRDefault="00C65AD5">
      <w:pPr>
        <w:pStyle w:val="Code"/>
        <w:ind w:left="360"/>
      </w:pPr>
      <w:r>
        <w:t xml:space="preserve">      &lt;xs:enumeration value="dateTime"/&gt;</w:t>
      </w:r>
    </w:p>
    <w:p w:rsidR="00E6416D" w:rsidRDefault="00C65AD5">
      <w:pPr>
        <w:pStyle w:val="Code"/>
        <w:ind w:left="360"/>
      </w:pPr>
      <w:r>
        <w:t xml:space="preserve">      &lt;xs:enumeration value="dbTime"/&gt;</w:t>
      </w:r>
    </w:p>
    <w:p w:rsidR="00E6416D" w:rsidRDefault="00C65AD5">
      <w:pPr>
        <w:pStyle w:val="Code"/>
        <w:ind w:left="360"/>
      </w:pPr>
      <w:r>
        <w:t xml:space="preserve">      &lt;xs:enumeration value="dbTimeStamp"/&gt;</w:t>
      </w:r>
    </w:p>
    <w:p w:rsidR="00E6416D" w:rsidRDefault="00C65AD5">
      <w:pPr>
        <w:pStyle w:val="Code"/>
        <w:ind w:left="360"/>
      </w:pPr>
      <w:r>
        <w:t xml:space="preserve">      &lt;xs:enumeration value="image"/&gt;</w:t>
      </w:r>
    </w:p>
    <w:p w:rsidR="00E6416D" w:rsidRDefault="00C65AD5">
      <w:pPr>
        <w:pStyle w:val="Code"/>
        <w:ind w:left="360"/>
      </w:pPr>
      <w:r>
        <w:t xml:space="preserve">      &lt;xs:enumeration value="text"/&gt;</w:t>
      </w:r>
    </w:p>
    <w:p w:rsidR="00E6416D" w:rsidRDefault="00C65AD5">
      <w:pPr>
        <w:pStyle w:val="Code"/>
        <w:ind w:left="360"/>
      </w:pPr>
      <w:r>
        <w:t xml:space="preserve">      &lt;xs:enume</w:t>
      </w:r>
      <w:r>
        <w:t>ration value="nText"/&gt;</w:t>
      </w:r>
    </w:p>
    <w:p w:rsidR="00E6416D" w:rsidRDefault="00C65AD5">
      <w:pPr>
        <w:pStyle w:val="Code"/>
        <w:ind w:left="360"/>
      </w:pPr>
      <w:r>
        <w:t xml:space="preserve">      &lt;xs:enumeration value="dbTime2"/&gt;</w:t>
      </w:r>
    </w:p>
    <w:p w:rsidR="00E6416D" w:rsidRDefault="00C65AD5">
      <w:pPr>
        <w:pStyle w:val="Code"/>
        <w:ind w:left="360"/>
      </w:pPr>
      <w:r>
        <w:t xml:space="preserve">      &lt;xs:enumeration value="dbTimeStamp2"/&gt;</w:t>
      </w:r>
    </w:p>
    <w:p w:rsidR="00E6416D" w:rsidRDefault="00C65AD5">
      <w:pPr>
        <w:pStyle w:val="Code"/>
        <w:ind w:left="360"/>
      </w:pPr>
      <w:r>
        <w:t xml:space="preserve">      &lt;xs:enumeration value="dbTimeStampOffset"/&gt;</w:t>
      </w:r>
    </w:p>
    <w:p w:rsidR="00E6416D" w:rsidRDefault="00C65AD5">
      <w:pPr>
        <w:pStyle w:val="Code"/>
        <w:ind w:left="360"/>
      </w:pPr>
      <w:r>
        <w:t xml:space="preserve">    &lt;/xs:restriction&gt;</w:t>
      </w:r>
    </w:p>
    <w:p w:rsidR="00E6416D" w:rsidRDefault="00C65AD5">
      <w:pPr>
        <w:pStyle w:val="Code"/>
        <w:ind w:left="360"/>
      </w:pPr>
      <w:r>
        <w:t xml:space="preserve">  &lt;/xs:simpleType&gt;</w:t>
      </w:r>
    </w:p>
    <w:p w:rsidR="00E6416D" w:rsidRDefault="00E6416D">
      <w:pPr>
        <w:pStyle w:val="Code"/>
        <w:ind w:left="360"/>
      </w:pPr>
    </w:p>
    <w:p w:rsidR="00E6416D" w:rsidRDefault="00C65AD5">
      <w:pPr>
        <w:pStyle w:val="Code"/>
        <w:ind w:left="360"/>
      </w:pPr>
      <w:r>
        <w:t xml:space="preserve">  &lt;xs:simpleType name="PipelineComponentRowDispositionEn</w:t>
      </w:r>
      <w:r>
        <w:t>um"&gt;</w:t>
      </w:r>
    </w:p>
    <w:p w:rsidR="00E6416D" w:rsidRDefault="00C65AD5">
      <w:pPr>
        <w:pStyle w:val="Code"/>
        <w:ind w:left="360"/>
      </w:pPr>
      <w:r>
        <w:t xml:space="preserve">    &lt;xs:restriction base="xs:string"&gt;</w:t>
      </w:r>
    </w:p>
    <w:p w:rsidR="00E6416D" w:rsidRDefault="00C65AD5">
      <w:pPr>
        <w:pStyle w:val="Code"/>
        <w:ind w:left="360"/>
      </w:pPr>
      <w:r>
        <w:t xml:space="preserve">      &lt;xs:enumeration value="NotUsed"/&gt;</w:t>
      </w:r>
    </w:p>
    <w:p w:rsidR="00E6416D" w:rsidRDefault="00C65AD5">
      <w:pPr>
        <w:pStyle w:val="Code"/>
        <w:ind w:left="360"/>
      </w:pPr>
      <w:r>
        <w:t xml:space="preserve">      &lt;xs:enumeration value="IgnoreFailure"/&gt;</w:t>
      </w:r>
    </w:p>
    <w:p w:rsidR="00E6416D" w:rsidRDefault="00C65AD5">
      <w:pPr>
        <w:pStyle w:val="Code"/>
        <w:ind w:left="360"/>
      </w:pPr>
      <w:r>
        <w:t xml:space="preserve">      &lt;xs:enumeration value="FailComponent"/&gt;</w:t>
      </w:r>
    </w:p>
    <w:p w:rsidR="00E6416D" w:rsidRDefault="00C65AD5">
      <w:pPr>
        <w:pStyle w:val="Code"/>
        <w:ind w:left="360"/>
      </w:pPr>
      <w:r>
        <w:t xml:space="preserve">      &lt;xs:enumeration value="RedirectRow"/&gt;</w:t>
      </w:r>
    </w:p>
    <w:p w:rsidR="00E6416D" w:rsidRDefault="00C65AD5">
      <w:pPr>
        <w:pStyle w:val="Code"/>
        <w:ind w:left="360"/>
      </w:pPr>
      <w:r>
        <w:t xml:space="preserve">    &lt;/xs:restriction&gt;</w:t>
      </w:r>
    </w:p>
    <w:p w:rsidR="00E6416D" w:rsidRDefault="00C65AD5">
      <w:pPr>
        <w:pStyle w:val="Code"/>
        <w:ind w:left="360"/>
      </w:pPr>
      <w:r>
        <w:t xml:space="preserve">  &lt;</w:t>
      </w:r>
      <w:r>
        <w:t>/xs:simpleType&gt;</w:t>
      </w:r>
    </w:p>
    <w:p w:rsidR="00E6416D" w:rsidRDefault="00E6416D">
      <w:pPr>
        <w:pStyle w:val="Code"/>
        <w:ind w:left="360"/>
      </w:pPr>
    </w:p>
    <w:p w:rsidR="00E6416D" w:rsidRDefault="00C65AD5">
      <w:pPr>
        <w:pStyle w:val="Code"/>
        <w:ind w:left="360"/>
      </w:pPr>
      <w:r>
        <w:lastRenderedPageBreak/>
        <w:t xml:space="preserve">  &lt;xs:complexType name="PipelinePathType"&gt;</w:t>
      </w:r>
    </w:p>
    <w:p w:rsidR="00E6416D" w:rsidRDefault="00C65AD5">
      <w:pPr>
        <w:pStyle w:val="Code"/>
        <w:ind w:left="360"/>
      </w:pPr>
      <w:r>
        <w:t xml:space="preserve">    &lt;xs:sequence/&gt;</w:t>
      </w:r>
    </w:p>
    <w:p w:rsidR="00E6416D" w:rsidRDefault="00C65AD5">
      <w:pPr>
        <w:pStyle w:val="Code"/>
        <w:ind w:left="360"/>
      </w:pPr>
      <w:r>
        <w:t xml:space="preserve">    &lt;xs:attribute name="refId" type="xs:string" use="required"</w:t>
      </w:r>
    </w:p>
    <w:p w:rsidR="00E6416D" w:rsidRDefault="00C65AD5">
      <w:pPr>
        <w:pStyle w:val="Code"/>
        <w:ind w:left="360"/>
      </w:pPr>
      <w:r>
        <w:t xml:space="preserve">                  form="unqualified"/&gt;</w:t>
      </w:r>
    </w:p>
    <w:p w:rsidR="00E6416D" w:rsidRDefault="00C65AD5">
      <w:pPr>
        <w:pStyle w:val="Code"/>
        <w:ind w:left="360"/>
      </w:pPr>
      <w:r>
        <w:t xml:space="preserve">    &lt;xs:attribute name="id" type="xs:string" form="unqualified"/&gt;</w:t>
      </w:r>
    </w:p>
    <w:p w:rsidR="00E6416D" w:rsidRDefault="00C65AD5">
      <w:pPr>
        <w:pStyle w:val="Code"/>
        <w:ind w:left="360"/>
      </w:pPr>
      <w:r>
        <w:t xml:space="preserve">    &lt;</w:t>
      </w:r>
      <w:r>
        <w:t>xs:attribute name="name" type="xs:string" form="unqualified"/&gt;</w:t>
      </w:r>
    </w:p>
    <w:p w:rsidR="00E6416D" w:rsidRDefault="00C65AD5">
      <w:pPr>
        <w:pStyle w:val="Code"/>
        <w:ind w:left="360"/>
      </w:pPr>
      <w:r>
        <w:t xml:space="preserve">    &lt;xs:attribute name="description" type="xs:string"</w:t>
      </w:r>
    </w:p>
    <w:p w:rsidR="00E6416D" w:rsidRDefault="00C65AD5">
      <w:pPr>
        <w:pStyle w:val="Code"/>
        <w:ind w:left="360"/>
      </w:pPr>
      <w:r>
        <w:t xml:space="preserve">                  form="unqualified"/&gt;</w:t>
      </w:r>
    </w:p>
    <w:p w:rsidR="00E6416D" w:rsidRDefault="00C65AD5">
      <w:pPr>
        <w:pStyle w:val="Code"/>
        <w:ind w:left="360"/>
      </w:pPr>
      <w:r>
        <w:t xml:space="preserve">    &lt;xs:attribute name="startId" type="xs:string" form="unqualified"/&gt;</w:t>
      </w:r>
    </w:p>
    <w:p w:rsidR="00E6416D" w:rsidRDefault="00C65AD5">
      <w:pPr>
        <w:pStyle w:val="Code"/>
        <w:ind w:left="360"/>
      </w:pPr>
      <w:r>
        <w:t xml:space="preserve">    &lt;xs:attribute name="endId</w:t>
      </w:r>
      <w:r>
        <w:t>" type="xs:string" form="unqualified"/&gt;</w:t>
      </w:r>
    </w:p>
    <w:p w:rsidR="00E6416D" w:rsidRDefault="00C65AD5">
      <w:pPr>
        <w:pStyle w:val="Code"/>
        <w:ind w:left="360"/>
      </w:pPr>
      <w:r>
        <w:t xml:space="preserve">  &lt;/xs:complexType&gt;</w:t>
      </w:r>
    </w:p>
    <w:p w:rsidR="00E6416D" w:rsidRDefault="00E6416D">
      <w:pPr>
        <w:pStyle w:val="Code"/>
        <w:ind w:left="360"/>
      </w:pPr>
    </w:p>
    <w:p w:rsidR="00E6416D" w:rsidRDefault="00C65AD5">
      <w:pPr>
        <w:pStyle w:val="Code"/>
        <w:ind w:left="360"/>
      </w:pPr>
      <w:r>
        <w:t xml:space="preserve">  &lt;!--ObjectData for non-Executables--&gt;</w:t>
      </w:r>
    </w:p>
    <w:p w:rsidR="00E6416D" w:rsidRDefault="00E6416D">
      <w:pPr>
        <w:pStyle w:val="Code"/>
        <w:ind w:left="360"/>
      </w:pPr>
    </w:p>
    <w:p w:rsidR="00E6416D" w:rsidRDefault="00C65AD5">
      <w:pPr>
        <w:pStyle w:val="Code"/>
        <w:ind w:left="360"/>
      </w:pPr>
      <w:r>
        <w:t xml:space="preserve">  &lt;xs:complexType name="LogProviderObjectDataType"&gt;</w:t>
      </w:r>
    </w:p>
    <w:p w:rsidR="00E6416D" w:rsidRDefault="00C65AD5">
      <w:pPr>
        <w:pStyle w:val="Code"/>
        <w:ind w:left="360"/>
      </w:pPr>
      <w:r>
        <w:t xml:space="preserve">    &lt;xs:sequence&gt;</w:t>
      </w:r>
    </w:p>
    <w:p w:rsidR="00E6416D" w:rsidRDefault="00C65AD5">
      <w:pPr>
        <w:pStyle w:val="Code"/>
        <w:ind w:left="360"/>
      </w:pPr>
      <w:r>
        <w:t xml:space="preserve">      &lt;xs:element name="InnerObject" form="unqualified"</w:t>
      </w:r>
    </w:p>
    <w:p w:rsidR="00E6416D" w:rsidRDefault="00C65AD5">
      <w:pPr>
        <w:pStyle w:val="Code"/>
        <w:ind w:left="360"/>
      </w:pPr>
      <w:r>
        <w:t xml:space="preserve">                  type="DTS:</w:t>
      </w:r>
      <w:r>
        <w:t>InnerObjectObjectDataType"/&gt;</w:t>
      </w:r>
    </w:p>
    <w:p w:rsidR="00E6416D" w:rsidRDefault="00C65AD5">
      <w:pPr>
        <w:pStyle w:val="Code"/>
        <w:ind w:left="360"/>
      </w:pPr>
      <w:r>
        <w:t xml:space="preserve">    &lt;/xs:sequence&gt;</w:t>
      </w:r>
    </w:p>
    <w:p w:rsidR="00E6416D" w:rsidRDefault="00C65AD5">
      <w:pPr>
        <w:pStyle w:val="Code"/>
        <w:ind w:left="360"/>
      </w:pPr>
      <w:r>
        <w:t xml:space="preserve">  &lt;/xs:complexType&gt;</w:t>
      </w:r>
    </w:p>
    <w:p w:rsidR="00E6416D" w:rsidRDefault="00E6416D">
      <w:pPr>
        <w:pStyle w:val="Code"/>
        <w:ind w:left="360"/>
      </w:pPr>
    </w:p>
    <w:p w:rsidR="00E6416D" w:rsidRDefault="00C65AD5">
      <w:pPr>
        <w:pStyle w:val="Code"/>
        <w:ind w:left="360"/>
      </w:pPr>
      <w:r>
        <w:t xml:space="preserve">  &lt;xs:complexType name="ForEachEnumeratorObjectDataType"&gt;</w:t>
      </w:r>
    </w:p>
    <w:p w:rsidR="00E6416D" w:rsidRDefault="00C65AD5">
      <w:pPr>
        <w:pStyle w:val="Code"/>
        <w:ind w:left="360"/>
      </w:pPr>
      <w:r>
        <w:t xml:space="preserve">    &lt;xs:choice&gt;</w:t>
      </w:r>
    </w:p>
    <w:p w:rsidR="00E6416D" w:rsidRDefault="00C65AD5">
      <w:pPr>
        <w:pStyle w:val="Code"/>
        <w:ind w:left="360"/>
      </w:pPr>
      <w:r>
        <w:t xml:space="preserve">      &lt;xs:element name="FEIEItems" type="DTS:FEIEItemsType"</w:t>
      </w:r>
    </w:p>
    <w:p w:rsidR="00E6416D" w:rsidRDefault="00C65AD5">
      <w:pPr>
        <w:pStyle w:val="Code"/>
        <w:ind w:left="360"/>
      </w:pPr>
      <w:r>
        <w:t xml:space="preserve">                  form="unqualified"/&gt;</w:t>
      </w:r>
    </w:p>
    <w:p w:rsidR="00E6416D" w:rsidRDefault="00C65AD5">
      <w:pPr>
        <w:pStyle w:val="Code"/>
        <w:ind w:left="360"/>
      </w:pPr>
      <w:r>
        <w:t xml:space="preserve">      &lt;</w:t>
      </w:r>
      <w:r>
        <w:t>xs:element name="ForEachFileEnumeratorProperties"</w:t>
      </w:r>
    </w:p>
    <w:p w:rsidR="00E6416D" w:rsidRDefault="00C65AD5">
      <w:pPr>
        <w:pStyle w:val="Code"/>
        <w:ind w:left="360"/>
      </w:pPr>
      <w:r>
        <w:t xml:space="preserve">                  type="DTS:ForEachFileEnumeratorPropertiesType"</w:t>
      </w:r>
    </w:p>
    <w:p w:rsidR="00E6416D" w:rsidRDefault="00C65AD5">
      <w:pPr>
        <w:pStyle w:val="Code"/>
        <w:ind w:left="360"/>
      </w:pPr>
      <w:r>
        <w:t xml:space="preserve">                  form="unqualified"/&gt;</w:t>
      </w:r>
    </w:p>
    <w:p w:rsidR="00E6416D" w:rsidRDefault="00C65AD5">
      <w:pPr>
        <w:pStyle w:val="Code"/>
        <w:ind w:left="360"/>
      </w:pPr>
      <w:r>
        <w:t xml:space="preserve">      &lt;xs:element name="FEEADO" type="DTS:FEEADOType"</w:t>
      </w:r>
    </w:p>
    <w:p w:rsidR="00E6416D" w:rsidRDefault="00C65AD5">
      <w:pPr>
        <w:pStyle w:val="Code"/>
        <w:ind w:left="360"/>
      </w:pPr>
      <w:r>
        <w:t xml:space="preserve">                  form="unqualified"/&gt;</w:t>
      </w:r>
    </w:p>
    <w:p w:rsidR="00E6416D" w:rsidRDefault="00C65AD5">
      <w:pPr>
        <w:pStyle w:val="Code"/>
        <w:ind w:left="360"/>
      </w:pPr>
      <w:r>
        <w:t xml:space="preserve">      &lt;xs</w:t>
      </w:r>
      <w:r>
        <w:t>:element name="FEESchemaRowset" type="DTS:FEESchemaRowsetType"</w:t>
      </w:r>
    </w:p>
    <w:p w:rsidR="00E6416D" w:rsidRDefault="00C65AD5">
      <w:pPr>
        <w:pStyle w:val="Code"/>
        <w:ind w:left="360"/>
      </w:pPr>
      <w:r>
        <w:t xml:space="preserve">                  form="unqualified"/&gt;</w:t>
      </w:r>
    </w:p>
    <w:p w:rsidR="00E6416D" w:rsidRDefault="00C65AD5">
      <w:pPr>
        <w:pStyle w:val="Code"/>
        <w:ind w:left="360"/>
      </w:pPr>
      <w:r>
        <w:t xml:space="preserve">      &lt;xs:element name="FEEFVE" type="DTS:FEEFVEType" form="unqualified"/&gt;</w:t>
      </w:r>
    </w:p>
    <w:p w:rsidR="00E6416D" w:rsidRDefault="00C65AD5">
      <w:pPr>
        <w:pStyle w:val="Code"/>
        <w:ind w:left="360"/>
      </w:pPr>
      <w:r>
        <w:t xml:space="preserve">      &lt;xs:element name="FEENODELIST" type="DTS:FEENODELISTType"</w:t>
      </w:r>
    </w:p>
    <w:p w:rsidR="00E6416D" w:rsidRDefault="00C65AD5">
      <w:pPr>
        <w:pStyle w:val="Code"/>
        <w:ind w:left="360"/>
      </w:pPr>
      <w:r>
        <w:t xml:space="preserve">               </w:t>
      </w:r>
      <w:r>
        <w:t xml:space="preserve">   form="unqualified"/&gt;</w:t>
      </w:r>
    </w:p>
    <w:p w:rsidR="00E6416D" w:rsidRDefault="00C65AD5">
      <w:pPr>
        <w:pStyle w:val="Code"/>
        <w:ind w:left="360"/>
      </w:pPr>
      <w:r>
        <w:t xml:space="preserve">      &lt;xs:element name="FEESMO" type="DTS:FEESMOType" form="unqualified"/&gt;</w:t>
      </w:r>
    </w:p>
    <w:p w:rsidR="00E6416D" w:rsidRDefault="00C65AD5">
      <w:pPr>
        <w:pStyle w:val="Code"/>
        <w:ind w:left="360"/>
      </w:pPr>
      <w:r>
        <w:t xml:space="preserve">    &lt;/xs:choice&gt;</w:t>
      </w:r>
    </w:p>
    <w:p w:rsidR="00E6416D" w:rsidRDefault="00C65AD5">
      <w:pPr>
        <w:pStyle w:val="Code"/>
        <w:ind w:left="360"/>
      </w:pPr>
      <w:r>
        <w:t xml:space="preserve">  &lt;/xs:complexType&gt;</w:t>
      </w:r>
    </w:p>
    <w:p w:rsidR="00E6416D" w:rsidRDefault="00E6416D">
      <w:pPr>
        <w:pStyle w:val="Code"/>
        <w:ind w:left="360"/>
      </w:pPr>
    </w:p>
    <w:p w:rsidR="00E6416D" w:rsidRDefault="00C65AD5">
      <w:pPr>
        <w:pStyle w:val="Code"/>
        <w:ind w:left="360"/>
      </w:pPr>
      <w:r>
        <w:t xml:space="preserve">  &lt;xs:complexType name="FEIEItemsType"&gt;</w:t>
      </w:r>
    </w:p>
    <w:p w:rsidR="00E6416D" w:rsidRDefault="00C65AD5">
      <w:pPr>
        <w:pStyle w:val="Code"/>
        <w:ind w:left="360"/>
      </w:pPr>
      <w:r>
        <w:t xml:space="preserve">    &lt;xs:sequence&gt;</w:t>
      </w:r>
    </w:p>
    <w:p w:rsidR="00E6416D" w:rsidRDefault="00C65AD5">
      <w:pPr>
        <w:pStyle w:val="Code"/>
        <w:ind w:left="360"/>
      </w:pPr>
      <w:r>
        <w:t xml:space="preserve">      &lt;xs:element name="FEIEItem" type="DTS:FEIEItemType"</w:t>
      </w:r>
    </w:p>
    <w:p w:rsidR="00E6416D" w:rsidRDefault="00C65AD5">
      <w:pPr>
        <w:pStyle w:val="Code"/>
        <w:ind w:left="360"/>
      </w:pPr>
      <w:r>
        <w:t xml:space="preserve">   </w:t>
      </w:r>
      <w:r>
        <w:t xml:space="preserve">               maxOccurs="unbounded" form="unqualified"/&gt;</w:t>
      </w:r>
    </w:p>
    <w:p w:rsidR="00E6416D" w:rsidRDefault="00C65AD5">
      <w:pPr>
        <w:pStyle w:val="Code"/>
        <w:ind w:left="360"/>
      </w:pPr>
      <w:r>
        <w:t xml:space="preserve">    &lt;/xs:sequence&gt;</w:t>
      </w:r>
    </w:p>
    <w:p w:rsidR="00E6416D" w:rsidRDefault="00C65AD5">
      <w:pPr>
        <w:pStyle w:val="Code"/>
        <w:ind w:left="360"/>
      </w:pPr>
      <w:r>
        <w:t xml:space="preserve">  &lt;/xs:complexType&gt;</w:t>
      </w:r>
    </w:p>
    <w:p w:rsidR="00E6416D" w:rsidRDefault="00E6416D">
      <w:pPr>
        <w:pStyle w:val="Code"/>
        <w:ind w:left="360"/>
      </w:pPr>
    </w:p>
    <w:p w:rsidR="00E6416D" w:rsidRDefault="00C65AD5">
      <w:pPr>
        <w:pStyle w:val="Code"/>
        <w:ind w:left="360"/>
      </w:pPr>
      <w:r>
        <w:t xml:space="preserve">  &lt;xs:complexType name="FEIEItemType"&gt;</w:t>
      </w:r>
    </w:p>
    <w:p w:rsidR="00E6416D" w:rsidRDefault="00C65AD5">
      <w:pPr>
        <w:pStyle w:val="Code"/>
        <w:ind w:left="360"/>
      </w:pPr>
      <w:r>
        <w:t xml:space="preserve">    &lt;xs:sequence&gt;</w:t>
      </w:r>
    </w:p>
    <w:p w:rsidR="00E6416D" w:rsidRDefault="00C65AD5">
      <w:pPr>
        <w:pStyle w:val="Code"/>
        <w:ind w:left="360"/>
      </w:pPr>
      <w:r>
        <w:t xml:space="preserve">      &lt;xs:element name="FEIEItemValue" maxOccurs="unbounded"</w:t>
      </w:r>
    </w:p>
    <w:p w:rsidR="00E6416D" w:rsidRDefault="00C65AD5">
      <w:pPr>
        <w:pStyle w:val="Code"/>
        <w:ind w:left="360"/>
      </w:pPr>
      <w:r>
        <w:t xml:space="preserve">                  form="unqualified" typ</w:t>
      </w:r>
      <w:r>
        <w:t>e="DTS:FEIEItemValueType"/&gt;</w:t>
      </w:r>
    </w:p>
    <w:p w:rsidR="00E6416D" w:rsidRDefault="00C65AD5">
      <w:pPr>
        <w:pStyle w:val="Code"/>
        <w:ind w:left="360"/>
      </w:pPr>
      <w:r>
        <w:t xml:space="preserve">    &lt;/xs:sequence&gt;</w:t>
      </w:r>
    </w:p>
    <w:p w:rsidR="00E6416D" w:rsidRDefault="00C65AD5">
      <w:pPr>
        <w:pStyle w:val="Code"/>
        <w:ind w:left="360"/>
      </w:pPr>
      <w:r>
        <w:t xml:space="preserve">  &lt;/xs:complexType&gt;</w:t>
      </w:r>
    </w:p>
    <w:p w:rsidR="00E6416D" w:rsidRDefault="00E6416D">
      <w:pPr>
        <w:pStyle w:val="Code"/>
        <w:ind w:left="360"/>
      </w:pPr>
    </w:p>
    <w:p w:rsidR="00E6416D" w:rsidRDefault="00C65AD5">
      <w:pPr>
        <w:pStyle w:val="Code"/>
        <w:ind w:left="360"/>
      </w:pPr>
      <w:r>
        <w:t xml:space="preserve">  &lt;xs:complexType name="FEIEItemValueType"&gt;</w:t>
      </w:r>
    </w:p>
    <w:p w:rsidR="00E6416D" w:rsidRDefault="00C65AD5">
      <w:pPr>
        <w:pStyle w:val="Code"/>
        <w:ind w:left="360"/>
      </w:pPr>
      <w:r>
        <w:t xml:space="preserve">    &lt;xs:sequence/&gt;</w:t>
      </w:r>
    </w:p>
    <w:p w:rsidR="00E6416D" w:rsidRDefault="00C65AD5">
      <w:pPr>
        <w:pStyle w:val="Code"/>
        <w:ind w:left="360"/>
      </w:pPr>
      <w:r>
        <w:t xml:space="preserve">    &lt;xs:attribute name="Type" type="DTS:DtsDataTypeEnum"</w:t>
      </w:r>
    </w:p>
    <w:p w:rsidR="00E6416D" w:rsidRDefault="00C65AD5">
      <w:pPr>
        <w:pStyle w:val="Code"/>
        <w:ind w:left="360"/>
      </w:pPr>
      <w:r>
        <w:t xml:space="preserve">                  use="required" form="unqualified"/&gt;</w:t>
      </w:r>
    </w:p>
    <w:p w:rsidR="00E6416D" w:rsidRDefault="00C65AD5">
      <w:pPr>
        <w:pStyle w:val="Code"/>
        <w:ind w:left="360"/>
      </w:pPr>
      <w:r>
        <w:t xml:space="preserve">    &lt;</w:t>
      </w:r>
      <w:r>
        <w:t>xs:attribute name="Value" type="xs:string"</w:t>
      </w:r>
    </w:p>
    <w:p w:rsidR="00E6416D" w:rsidRDefault="00C65AD5">
      <w:pPr>
        <w:pStyle w:val="Code"/>
        <w:ind w:left="360"/>
      </w:pPr>
      <w:r>
        <w:t xml:space="preserve">                  use="required" form="unqualified"/&gt;</w:t>
      </w:r>
    </w:p>
    <w:p w:rsidR="00E6416D" w:rsidRDefault="00C65AD5">
      <w:pPr>
        <w:pStyle w:val="Code"/>
        <w:ind w:left="360"/>
      </w:pPr>
      <w:r>
        <w:t xml:space="preserve">  &lt;/xs:complexType&gt;</w:t>
      </w:r>
    </w:p>
    <w:p w:rsidR="00E6416D" w:rsidRDefault="00E6416D">
      <w:pPr>
        <w:pStyle w:val="Code"/>
        <w:ind w:left="360"/>
      </w:pPr>
    </w:p>
    <w:p w:rsidR="00E6416D" w:rsidRDefault="00C65AD5">
      <w:pPr>
        <w:pStyle w:val="Code"/>
        <w:ind w:left="360"/>
      </w:pPr>
      <w:r>
        <w:t xml:space="preserve">  &lt;xs:complexType name="ForEachFileEnumeratorPropertiesType"&gt;</w:t>
      </w:r>
    </w:p>
    <w:p w:rsidR="00E6416D" w:rsidRDefault="00C65AD5">
      <w:pPr>
        <w:pStyle w:val="Code"/>
        <w:ind w:left="360"/>
      </w:pPr>
      <w:r>
        <w:t xml:space="preserve">    &lt;xs:sequence&gt;</w:t>
      </w:r>
    </w:p>
    <w:p w:rsidR="00E6416D" w:rsidRDefault="00C65AD5">
      <w:pPr>
        <w:pStyle w:val="Code"/>
        <w:ind w:left="360"/>
      </w:pPr>
      <w:r>
        <w:t xml:space="preserve">      &lt;xs:element name="FEFEProperty" maxOccurs="unbounded</w:t>
      </w:r>
      <w:r>
        <w:t>" form="unqualified"&gt;</w:t>
      </w:r>
    </w:p>
    <w:p w:rsidR="00E6416D" w:rsidRDefault="00C65AD5">
      <w:pPr>
        <w:pStyle w:val="Code"/>
        <w:ind w:left="360"/>
      </w:pPr>
      <w:r>
        <w:t xml:space="preserve">        &lt;xs:complexType&gt;</w:t>
      </w:r>
    </w:p>
    <w:p w:rsidR="00E6416D" w:rsidRDefault="00C65AD5">
      <w:pPr>
        <w:pStyle w:val="Code"/>
        <w:ind w:left="360"/>
      </w:pPr>
      <w:r>
        <w:t xml:space="preserve">          &lt;xs:sequence/&gt;</w:t>
      </w:r>
    </w:p>
    <w:p w:rsidR="00E6416D" w:rsidRDefault="00C65AD5">
      <w:pPr>
        <w:pStyle w:val="Code"/>
        <w:ind w:left="360"/>
      </w:pPr>
      <w:r>
        <w:t xml:space="preserve">          &lt;xs:attribute name="Folder" form="unqualified"/&gt;</w:t>
      </w:r>
    </w:p>
    <w:p w:rsidR="00E6416D" w:rsidRDefault="00C65AD5">
      <w:pPr>
        <w:pStyle w:val="Code"/>
        <w:ind w:left="360"/>
      </w:pPr>
      <w:r>
        <w:t xml:space="preserve">          &lt;xs:attribute name="FileSpec" form="unqualified"/&gt;</w:t>
      </w:r>
    </w:p>
    <w:p w:rsidR="00E6416D" w:rsidRDefault="00C65AD5">
      <w:pPr>
        <w:pStyle w:val="Code"/>
        <w:ind w:left="360"/>
      </w:pPr>
      <w:r>
        <w:t xml:space="preserve">          &lt;xs:attribute name="FileNameRetrievalType" form="unqua</w:t>
      </w:r>
      <w:r>
        <w:t>lified"&gt;</w:t>
      </w:r>
    </w:p>
    <w:p w:rsidR="00E6416D" w:rsidRDefault="00C65AD5">
      <w:pPr>
        <w:pStyle w:val="Code"/>
        <w:ind w:left="360"/>
      </w:pPr>
      <w:r>
        <w:lastRenderedPageBreak/>
        <w:t xml:space="preserve">            &lt;xs:simpleType&gt;</w:t>
      </w:r>
    </w:p>
    <w:p w:rsidR="00E6416D" w:rsidRDefault="00C65AD5">
      <w:pPr>
        <w:pStyle w:val="Code"/>
        <w:ind w:left="360"/>
      </w:pPr>
      <w:r>
        <w:t xml:space="preserve">              &lt;xs:restriction base="xs:int"&gt;</w:t>
      </w:r>
    </w:p>
    <w:p w:rsidR="00E6416D" w:rsidRDefault="00C65AD5">
      <w:pPr>
        <w:pStyle w:val="Code"/>
        <w:ind w:left="360"/>
      </w:pPr>
      <w:r>
        <w:t xml:space="preserve">                &lt;xs:minInclusive value="0"/&gt;</w:t>
      </w:r>
    </w:p>
    <w:p w:rsidR="00E6416D" w:rsidRDefault="00C65AD5">
      <w:pPr>
        <w:pStyle w:val="Code"/>
        <w:ind w:left="360"/>
      </w:pPr>
      <w:r>
        <w:t xml:space="preserve">                &lt;xs:maxInclusive value="2"/&gt;</w:t>
      </w:r>
    </w:p>
    <w:p w:rsidR="00E6416D" w:rsidRDefault="00C65AD5">
      <w:pPr>
        <w:pStyle w:val="Code"/>
        <w:ind w:left="360"/>
      </w:pPr>
      <w:r>
        <w:t xml:space="preserve">              &lt;/xs:restriction&gt;</w:t>
      </w:r>
    </w:p>
    <w:p w:rsidR="00E6416D" w:rsidRDefault="00C65AD5">
      <w:pPr>
        <w:pStyle w:val="Code"/>
        <w:ind w:left="360"/>
      </w:pPr>
      <w:r>
        <w:t xml:space="preserve">            &lt;/xs:simpleType&gt;</w:t>
      </w:r>
    </w:p>
    <w:p w:rsidR="00E6416D" w:rsidRDefault="00C65AD5">
      <w:pPr>
        <w:pStyle w:val="Code"/>
        <w:ind w:left="360"/>
      </w:pPr>
      <w:r>
        <w:t xml:space="preserve">          &lt;/xs:attribut</w:t>
      </w:r>
      <w:r>
        <w:t>e&gt;</w:t>
      </w:r>
    </w:p>
    <w:p w:rsidR="00E6416D" w:rsidRDefault="00C65AD5">
      <w:pPr>
        <w:pStyle w:val="Code"/>
        <w:ind w:left="360"/>
      </w:pPr>
      <w:r>
        <w:t xml:space="preserve">          &lt;xs:attribute name="Recurse" form="unqualified"&gt;</w:t>
      </w:r>
    </w:p>
    <w:p w:rsidR="00E6416D" w:rsidRDefault="00C65AD5">
      <w:pPr>
        <w:pStyle w:val="Code"/>
        <w:ind w:left="360"/>
      </w:pPr>
      <w:r>
        <w:t xml:space="preserve">            &lt;xs:simpleType&gt;</w:t>
      </w:r>
    </w:p>
    <w:p w:rsidR="00E6416D" w:rsidRDefault="00C65AD5">
      <w:pPr>
        <w:pStyle w:val="Code"/>
        <w:ind w:left="360"/>
      </w:pPr>
      <w:r>
        <w:t xml:space="preserve">              &lt;xs:restriction base="xs:int"&gt;</w:t>
      </w:r>
    </w:p>
    <w:p w:rsidR="00E6416D" w:rsidRDefault="00C65AD5">
      <w:pPr>
        <w:pStyle w:val="Code"/>
        <w:ind w:left="360"/>
      </w:pPr>
      <w:r>
        <w:t xml:space="preserve">                &lt;xs:minInclusive value="-1"/&gt;</w:t>
      </w:r>
    </w:p>
    <w:p w:rsidR="00E6416D" w:rsidRDefault="00C65AD5">
      <w:pPr>
        <w:pStyle w:val="Code"/>
        <w:ind w:left="360"/>
      </w:pPr>
      <w:r>
        <w:t xml:space="preserve">                &lt;xs:maxInclusive value="0"/&gt;</w:t>
      </w:r>
    </w:p>
    <w:p w:rsidR="00E6416D" w:rsidRDefault="00C65AD5">
      <w:pPr>
        <w:pStyle w:val="Code"/>
        <w:ind w:left="360"/>
      </w:pPr>
      <w:r>
        <w:t xml:space="preserve">              &lt;/xs:restriction</w:t>
      </w:r>
      <w:r>
        <w:t>&gt;</w:t>
      </w:r>
    </w:p>
    <w:p w:rsidR="00E6416D" w:rsidRDefault="00C65AD5">
      <w:pPr>
        <w:pStyle w:val="Code"/>
        <w:ind w:left="360"/>
      </w:pPr>
      <w:r>
        <w:t xml:space="preserve">            &lt;/xs:simpleType&gt;</w:t>
      </w:r>
    </w:p>
    <w:p w:rsidR="00E6416D" w:rsidRDefault="00C65AD5">
      <w:pPr>
        <w:pStyle w:val="Code"/>
        <w:ind w:left="360"/>
      </w:pPr>
      <w:r>
        <w:t xml:space="preserve">          &lt;/xs:attribute&gt;</w:t>
      </w:r>
    </w:p>
    <w:p w:rsidR="00E6416D" w:rsidRDefault="00C65AD5">
      <w:pPr>
        <w:pStyle w:val="Code"/>
        <w:ind w:left="360"/>
      </w:pPr>
      <w:r>
        <w:t xml:space="preserve">        &lt;/xs:complexType&gt;</w:t>
      </w:r>
    </w:p>
    <w:p w:rsidR="00E6416D" w:rsidRDefault="00C65AD5">
      <w:pPr>
        <w:pStyle w:val="Code"/>
        <w:ind w:left="360"/>
      </w:pPr>
      <w:r>
        <w:t xml:space="preserve">      &lt;/xs:element&gt;</w:t>
      </w:r>
    </w:p>
    <w:p w:rsidR="00E6416D" w:rsidRDefault="00C65AD5">
      <w:pPr>
        <w:pStyle w:val="Code"/>
        <w:ind w:left="360"/>
      </w:pPr>
      <w:r>
        <w:t xml:space="preserve">    &lt;/xs:sequence&gt;</w:t>
      </w:r>
    </w:p>
    <w:p w:rsidR="00E6416D" w:rsidRDefault="00C65AD5">
      <w:pPr>
        <w:pStyle w:val="Code"/>
        <w:ind w:left="360"/>
      </w:pPr>
      <w:r>
        <w:t xml:space="preserve">  &lt;/xs:complexType&gt;</w:t>
      </w:r>
    </w:p>
    <w:p w:rsidR="00E6416D" w:rsidRDefault="00E6416D">
      <w:pPr>
        <w:pStyle w:val="Code"/>
        <w:ind w:left="360"/>
      </w:pPr>
    </w:p>
    <w:p w:rsidR="00E6416D" w:rsidRDefault="00C65AD5">
      <w:pPr>
        <w:pStyle w:val="Code"/>
        <w:ind w:left="360"/>
      </w:pPr>
      <w:r>
        <w:t xml:space="preserve">  &lt;xs:complexType name="FEEADOType"&gt;</w:t>
      </w:r>
    </w:p>
    <w:p w:rsidR="00E6416D" w:rsidRDefault="00C65AD5">
      <w:pPr>
        <w:pStyle w:val="Code"/>
        <w:ind w:left="360"/>
      </w:pPr>
      <w:r>
        <w:t xml:space="preserve">    &lt;xs:sequence/&gt;</w:t>
      </w:r>
    </w:p>
    <w:p w:rsidR="00E6416D" w:rsidRDefault="00C65AD5">
      <w:pPr>
        <w:pStyle w:val="Code"/>
        <w:ind w:left="360"/>
      </w:pPr>
      <w:r>
        <w:t xml:space="preserve">    &lt;</w:t>
      </w:r>
      <w:r>
        <w:t>xs:attribute name="EnumType" use="required" form="unqualified"</w:t>
      </w:r>
    </w:p>
    <w:p w:rsidR="00E6416D" w:rsidRDefault="00C65AD5">
      <w:pPr>
        <w:pStyle w:val="Code"/>
        <w:ind w:left="360"/>
      </w:pPr>
      <w:r>
        <w:t xml:space="preserve">                  type="DTS:FEEADOEnumType"/&gt;</w:t>
      </w:r>
    </w:p>
    <w:p w:rsidR="00E6416D" w:rsidRDefault="00C65AD5">
      <w:pPr>
        <w:pStyle w:val="Code"/>
        <w:ind w:left="360"/>
      </w:pPr>
      <w:r>
        <w:t xml:space="preserve">    &lt;xs:attribute name="VarName" type="xs:string"</w:t>
      </w:r>
    </w:p>
    <w:p w:rsidR="00E6416D" w:rsidRDefault="00C65AD5">
      <w:pPr>
        <w:pStyle w:val="Code"/>
        <w:ind w:left="360"/>
      </w:pPr>
      <w:r>
        <w:t xml:space="preserve">                  use="required" form="unqualified"/&gt;</w:t>
      </w:r>
    </w:p>
    <w:p w:rsidR="00E6416D" w:rsidRDefault="00C65AD5">
      <w:pPr>
        <w:pStyle w:val="Code"/>
        <w:ind w:left="360"/>
      </w:pPr>
      <w:r>
        <w:t xml:space="preserve">  &lt;/xs:complexType&gt;</w:t>
      </w:r>
    </w:p>
    <w:p w:rsidR="00E6416D" w:rsidRDefault="00E6416D">
      <w:pPr>
        <w:pStyle w:val="Code"/>
        <w:ind w:left="360"/>
      </w:pPr>
    </w:p>
    <w:p w:rsidR="00E6416D" w:rsidRDefault="00C65AD5">
      <w:pPr>
        <w:pStyle w:val="Code"/>
        <w:ind w:left="360"/>
      </w:pPr>
      <w:r>
        <w:t xml:space="preserve">  &lt;xs:simpleType name=</w:t>
      </w:r>
      <w:r>
        <w:t>"FEEADOEnumType"&gt;</w:t>
      </w:r>
    </w:p>
    <w:p w:rsidR="00E6416D" w:rsidRDefault="00C65AD5">
      <w:pPr>
        <w:pStyle w:val="Code"/>
        <w:ind w:left="360"/>
      </w:pPr>
      <w:r>
        <w:t xml:space="preserve">    &lt;xs:restriction base="xs:string"&gt;</w:t>
      </w:r>
    </w:p>
    <w:p w:rsidR="00E6416D" w:rsidRDefault="00C65AD5">
      <w:pPr>
        <w:pStyle w:val="Code"/>
        <w:ind w:left="360"/>
      </w:pPr>
      <w:r>
        <w:t xml:space="preserve">      &lt;xs:enumeration value="EnumerateRowsInFirstTable"/&gt;</w:t>
      </w:r>
    </w:p>
    <w:p w:rsidR="00E6416D" w:rsidRDefault="00C65AD5">
      <w:pPr>
        <w:pStyle w:val="Code"/>
        <w:ind w:left="360"/>
      </w:pPr>
      <w:r>
        <w:t xml:space="preserve">      &lt;xs:enumeration value="EnumerateAllRows"/&gt;</w:t>
      </w:r>
    </w:p>
    <w:p w:rsidR="00E6416D" w:rsidRDefault="00C65AD5">
      <w:pPr>
        <w:pStyle w:val="Code"/>
        <w:ind w:left="360"/>
      </w:pPr>
      <w:r>
        <w:t xml:space="preserve">      &lt;xs:enumeration value="EnumerateTables"/&gt;</w:t>
      </w:r>
    </w:p>
    <w:p w:rsidR="00E6416D" w:rsidRDefault="00C65AD5">
      <w:pPr>
        <w:pStyle w:val="Code"/>
        <w:ind w:left="360"/>
      </w:pPr>
      <w:r>
        <w:t xml:space="preserve">    &lt;/xs:restriction&gt;</w:t>
      </w:r>
    </w:p>
    <w:p w:rsidR="00E6416D" w:rsidRDefault="00C65AD5">
      <w:pPr>
        <w:pStyle w:val="Code"/>
        <w:ind w:left="360"/>
      </w:pPr>
      <w:r>
        <w:t xml:space="preserve">  &lt;/xs:simpleType&gt;</w:t>
      </w:r>
    </w:p>
    <w:p w:rsidR="00E6416D" w:rsidRDefault="00E6416D">
      <w:pPr>
        <w:pStyle w:val="Code"/>
        <w:ind w:left="360"/>
      </w:pPr>
    </w:p>
    <w:p w:rsidR="00E6416D" w:rsidRDefault="00C65AD5">
      <w:pPr>
        <w:pStyle w:val="Code"/>
        <w:ind w:left="360"/>
      </w:pPr>
      <w:r>
        <w:t xml:space="preserve">  &lt;</w:t>
      </w:r>
      <w:r>
        <w:t>xs:complexType name="FEESchemaRowsetType"&gt;</w:t>
      </w:r>
    </w:p>
    <w:p w:rsidR="00E6416D" w:rsidRDefault="00C65AD5">
      <w:pPr>
        <w:pStyle w:val="Code"/>
        <w:ind w:left="360"/>
      </w:pPr>
      <w:r>
        <w:t xml:space="preserve">    &lt;xs:sequence&gt;</w:t>
      </w:r>
    </w:p>
    <w:p w:rsidR="00E6416D" w:rsidRDefault="00C65AD5">
      <w:pPr>
        <w:pStyle w:val="Code"/>
        <w:ind w:left="360"/>
      </w:pPr>
      <w:r>
        <w:t xml:space="preserve">      &lt;xs:element name="Restriction" maxOccurs="unbounded"</w:t>
      </w:r>
    </w:p>
    <w:p w:rsidR="00E6416D" w:rsidRDefault="00C65AD5">
      <w:pPr>
        <w:pStyle w:val="Code"/>
        <w:ind w:left="360"/>
      </w:pPr>
      <w:r>
        <w:t xml:space="preserve">                  form="unqualified" type="DTS:RestrictionElementType"/&gt;</w:t>
      </w:r>
    </w:p>
    <w:p w:rsidR="00E6416D" w:rsidRDefault="00C65AD5">
      <w:pPr>
        <w:pStyle w:val="Code"/>
        <w:ind w:left="360"/>
      </w:pPr>
      <w:r>
        <w:t xml:space="preserve">    &lt;/xs:sequence&gt;</w:t>
      </w:r>
    </w:p>
    <w:p w:rsidR="00E6416D" w:rsidRDefault="00C65AD5">
      <w:pPr>
        <w:pStyle w:val="Code"/>
        <w:ind w:left="360"/>
      </w:pPr>
      <w:r>
        <w:t xml:space="preserve">    &lt;xs:attribute name="Connection" type="xs</w:t>
      </w:r>
      <w:r>
        <w:t>:string"</w:t>
      </w:r>
    </w:p>
    <w:p w:rsidR="00E6416D" w:rsidRDefault="00C65AD5">
      <w:pPr>
        <w:pStyle w:val="Code"/>
        <w:ind w:left="360"/>
      </w:pPr>
      <w:r>
        <w:t xml:space="preserve">                  use="required" form="unqualified"/&gt;</w:t>
      </w:r>
    </w:p>
    <w:p w:rsidR="00E6416D" w:rsidRDefault="00C65AD5">
      <w:pPr>
        <w:pStyle w:val="Code"/>
        <w:ind w:left="360"/>
      </w:pPr>
      <w:r>
        <w:t xml:space="preserve">    &lt;xs:attribute name="Schema" type="DTS:uuid"</w:t>
      </w:r>
    </w:p>
    <w:p w:rsidR="00E6416D" w:rsidRDefault="00C65AD5">
      <w:pPr>
        <w:pStyle w:val="Code"/>
        <w:ind w:left="360"/>
      </w:pPr>
      <w:r>
        <w:t xml:space="preserve">                  use="required" form="unqualified"/&gt;</w:t>
      </w:r>
    </w:p>
    <w:p w:rsidR="00E6416D" w:rsidRDefault="00C65AD5">
      <w:pPr>
        <w:pStyle w:val="Code"/>
        <w:ind w:left="360"/>
      </w:pPr>
      <w:r>
        <w:t xml:space="preserve">  &lt;/xs:complexType&gt;</w:t>
      </w:r>
    </w:p>
    <w:p w:rsidR="00E6416D" w:rsidRDefault="00E6416D">
      <w:pPr>
        <w:pStyle w:val="Code"/>
        <w:ind w:left="360"/>
      </w:pPr>
    </w:p>
    <w:p w:rsidR="00E6416D" w:rsidRDefault="00C65AD5">
      <w:pPr>
        <w:pStyle w:val="Code"/>
        <w:ind w:left="360"/>
      </w:pPr>
      <w:r>
        <w:t xml:space="preserve">  &lt;xs:complexType name="RestrictionElementType"&gt;</w:t>
      </w:r>
    </w:p>
    <w:p w:rsidR="00E6416D" w:rsidRDefault="00C65AD5">
      <w:pPr>
        <w:pStyle w:val="Code"/>
        <w:ind w:left="360"/>
      </w:pPr>
      <w:r>
        <w:t xml:space="preserve">    &lt;xs:sequence/&gt;</w:t>
      </w:r>
    </w:p>
    <w:p w:rsidR="00E6416D" w:rsidRDefault="00C65AD5">
      <w:pPr>
        <w:pStyle w:val="Code"/>
        <w:ind w:left="360"/>
      </w:pPr>
      <w:r>
        <w:t xml:space="preserve">    &lt;xs:attribute name="Index" type="xs:int" use="required"</w:t>
      </w:r>
    </w:p>
    <w:p w:rsidR="00E6416D" w:rsidRDefault="00C65AD5">
      <w:pPr>
        <w:pStyle w:val="Code"/>
        <w:ind w:left="360"/>
      </w:pPr>
      <w:r>
        <w:t xml:space="preserve">                  form="unqualified"/&gt;</w:t>
      </w:r>
    </w:p>
    <w:p w:rsidR="00E6416D" w:rsidRDefault="00C65AD5">
      <w:pPr>
        <w:pStyle w:val="Code"/>
        <w:ind w:left="360"/>
      </w:pPr>
      <w:r>
        <w:t xml:space="preserve">    &lt;xs:attribute name="Value" type="xs:string" use="required"</w:t>
      </w:r>
    </w:p>
    <w:p w:rsidR="00E6416D" w:rsidRDefault="00C65AD5">
      <w:pPr>
        <w:pStyle w:val="Code"/>
        <w:ind w:left="360"/>
      </w:pPr>
      <w:r>
        <w:t xml:space="preserve">                  form="unqualified"/&gt;</w:t>
      </w:r>
    </w:p>
    <w:p w:rsidR="00E6416D" w:rsidRDefault="00C65AD5">
      <w:pPr>
        <w:pStyle w:val="Code"/>
        <w:ind w:left="360"/>
      </w:pPr>
      <w:r>
        <w:t xml:space="preserve">  &lt;/xs:complexType&gt;</w:t>
      </w:r>
    </w:p>
    <w:p w:rsidR="00E6416D" w:rsidRDefault="00E6416D">
      <w:pPr>
        <w:pStyle w:val="Code"/>
        <w:ind w:left="360"/>
      </w:pPr>
    </w:p>
    <w:p w:rsidR="00E6416D" w:rsidRDefault="00C65AD5">
      <w:pPr>
        <w:pStyle w:val="Code"/>
        <w:ind w:left="360"/>
      </w:pPr>
      <w:r>
        <w:t xml:space="preserve">  &lt;xs:complexType name="FEEFVEType</w:t>
      </w:r>
      <w:r>
        <w:t>"&gt;</w:t>
      </w:r>
    </w:p>
    <w:p w:rsidR="00E6416D" w:rsidRDefault="00C65AD5">
      <w:pPr>
        <w:pStyle w:val="Code"/>
        <w:ind w:left="360"/>
      </w:pPr>
      <w:r>
        <w:t xml:space="preserve">    &lt;xs:sequence/&gt;</w:t>
      </w:r>
    </w:p>
    <w:p w:rsidR="00E6416D" w:rsidRDefault="00C65AD5">
      <w:pPr>
        <w:pStyle w:val="Code"/>
        <w:ind w:left="360"/>
      </w:pPr>
      <w:r>
        <w:t xml:space="preserve">    &lt;xs:attribute name="VariableName" type="xs:string" form="unqualified" use="required"/&gt;</w:t>
      </w:r>
    </w:p>
    <w:p w:rsidR="00E6416D" w:rsidRDefault="00C65AD5">
      <w:pPr>
        <w:pStyle w:val="Code"/>
        <w:ind w:left="360"/>
      </w:pPr>
      <w:r>
        <w:t xml:space="preserve">  &lt;/xs:complexType&gt;</w:t>
      </w:r>
    </w:p>
    <w:p w:rsidR="00E6416D" w:rsidRDefault="00E6416D">
      <w:pPr>
        <w:pStyle w:val="Code"/>
        <w:ind w:left="360"/>
      </w:pPr>
    </w:p>
    <w:p w:rsidR="00E6416D" w:rsidRDefault="00C65AD5">
      <w:pPr>
        <w:pStyle w:val="Code"/>
        <w:ind w:left="360"/>
      </w:pPr>
      <w:r>
        <w:t xml:space="preserve">  &lt;xs:complexType name="FEENODELISTType"&gt;</w:t>
      </w:r>
    </w:p>
    <w:p w:rsidR="00E6416D" w:rsidRDefault="00C65AD5">
      <w:pPr>
        <w:pStyle w:val="Code"/>
        <w:ind w:left="360"/>
      </w:pPr>
      <w:r>
        <w:t xml:space="preserve">    &lt;xs:sequence/&gt;</w:t>
      </w:r>
    </w:p>
    <w:p w:rsidR="00E6416D" w:rsidRDefault="00C65AD5">
      <w:pPr>
        <w:pStyle w:val="Code"/>
        <w:ind w:left="360"/>
      </w:pPr>
      <w:r>
        <w:t xml:space="preserve">    &lt;xs:attribute name="EnumerationType"</w:t>
      </w:r>
    </w:p>
    <w:p w:rsidR="00E6416D" w:rsidRDefault="00C65AD5">
      <w:pPr>
        <w:pStyle w:val="Code"/>
        <w:ind w:left="360"/>
      </w:pPr>
      <w:r>
        <w:t xml:space="preserve">                  ty</w:t>
      </w:r>
      <w:r>
        <w:t>pe="DTS:NodelistEnumerationTypeEnum"</w:t>
      </w:r>
    </w:p>
    <w:p w:rsidR="00E6416D" w:rsidRDefault="00C65AD5">
      <w:pPr>
        <w:pStyle w:val="Code"/>
        <w:ind w:left="360"/>
      </w:pPr>
      <w:r>
        <w:t xml:space="preserve">                  form="unqualified" use="required"/&gt;</w:t>
      </w:r>
    </w:p>
    <w:p w:rsidR="00E6416D" w:rsidRDefault="00C65AD5">
      <w:pPr>
        <w:pStyle w:val="Code"/>
        <w:ind w:left="360"/>
      </w:pPr>
      <w:r>
        <w:t xml:space="preserve">    &lt;xs:attribute name="OuterXPathSourceType" form="unqualified"</w:t>
      </w:r>
    </w:p>
    <w:p w:rsidR="00E6416D" w:rsidRDefault="00C65AD5">
      <w:pPr>
        <w:pStyle w:val="Code"/>
        <w:ind w:left="360"/>
      </w:pPr>
      <w:r>
        <w:t xml:space="preserve">                  use="required" type="DTS:SourceTypeEnum"/&gt;</w:t>
      </w:r>
    </w:p>
    <w:p w:rsidR="00E6416D" w:rsidRDefault="00C65AD5">
      <w:pPr>
        <w:pStyle w:val="Code"/>
        <w:ind w:left="360"/>
      </w:pPr>
      <w:r>
        <w:t xml:space="preserve">    &lt;xs:attribute name="OuterXPathStrin</w:t>
      </w:r>
      <w:r>
        <w:t>g" type="xs:string"</w:t>
      </w:r>
    </w:p>
    <w:p w:rsidR="00E6416D" w:rsidRDefault="00C65AD5">
      <w:pPr>
        <w:pStyle w:val="Code"/>
        <w:ind w:left="360"/>
      </w:pPr>
      <w:r>
        <w:t xml:space="preserve">                  form="unqualified" use="required"/&gt;</w:t>
      </w:r>
    </w:p>
    <w:p w:rsidR="00E6416D" w:rsidRDefault="00C65AD5">
      <w:pPr>
        <w:pStyle w:val="Code"/>
        <w:ind w:left="360"/>
      </w:pPr>
      <w:r>
        <w:lastRenderedPageBreak/>
        <w:t xml:space="preserve">    &lt;xs:attribute name="InnerElementType"</w:t>
      </w:r>
    </w:p>
    <w:p w:rsidR="00E6416D" w:rsidRDefault="00C65AD5">
      <w:pPr>
        <w:pStyle w:val="Code"/>
        <w:ind w:left="360"/>
      </w:pPr>
      <w:r>
        <w:t xml:space="preserve">                  type="DTS:NodelistInnerElementEnumerationTypeEnum"</w:t>
      </w:r>
    </w:p>
    <w:p w:rsidR="00E6416D" w:rsidRDefault="00C65AD5">
      <w:pPr>
        <w:pStyle w:val="Code"/>
        <w:ind w:left="360"/>
      </w:pPr>
      <w:r>
        <w:t xml:space="preserve">                  use="required" form="unqualified"/&gt;</w:t>
      </w:r>
    </w:p>
    <w:p w:rsidR="00E6416D" w:rsidRDefault="00C65AD5">
      <w:pPr>
        <w:pStyle w:val="Code"/>
        <w:ind w:left="360"/>
      </w:pPr>
      <w:r>
        <w:t xml:space="preserve">    &lt;</w:t>
      </w:r>
      <w:r>
        <w:t>xs:attribute name="InnerXPathSourceType" form="unqualified"</w:t>
      </w:r>
    </w:p>
    <w:p w:rsidR="00E6416D" w:rsidRDefault="00C65AD5">
      <w:pPr>
        <w:pStyle w:val="Code"/>
        <w:ind w:left="360"/>
      </w:pPr>
      <w:r>
        <w:t xml:space="preserve">                  use="required" type="DTS:SourceTypeEnum"/&gt;</w:t>
      </w:r>
    </w:p>
    <w:p w:rsidR="00E6416D" w:rsidRDefault="00C65AD5">
      <w:pPr>
        <w:pStyle w:val="Code"/>
        <w:ind w:left="360"/>
      </w:pPr>
      <w:r>
        <w:t xml:space="preserve">    &lt;xs:attribute name="InnerXPathString" type="xs:string"</w:t>
      </w:r>
    </w:p>
    <w:p w:rsidR="00E6416D" w:rsidRDefault="00C65AD5">
      <w:pPr>
        <w:pStyle w:val="Code"/>
        <w:ind w:left="360"/>
      </w:pPr>
      <w:r>
        <w:t xml:space="preserve">                  form="unqualified" use="required"/&gt;</w:t>
      </w:r>
    </w:p>
    <w:p w:rsidR="00E6416D" w:rsidRDefault="00C65AD5">
      <w:pPr>
        <w:pStyle w:val="Code"/>
        <w:ind w:left="360"/>
      </w:pPr>
      <w:r>
        <w:t xml:space="preserve">    &lt;xs:attribute name</w:t>
      </w:r>
      <w:r>
        <w:t>="SourceType" form="unqualified"</w:t>
      </w:r>
    </w:p>
    <w:p w:rsidR="00E6416D" w:rsidRDefault="00C65AD5">
      <w:pPr>
        <w:pStyle w:val="Code"/>
        <w:ind w:left="360"/>
      </w:pPr>
      <w:r>
        <w:t xml:space="preserve">                  use="required" type="DTS:SourceTypeEnum"/&gt;</w:t>
      </w:r>
    </w:p>
    <w:p w:rsidR="00E6416D" w:rsidRDefault="00C65AD5">
      <w:pPr>
        <w:pStyle w:val="Code"/>
        <w:ind w:left="360"/>
      </w:pPr>
      <w:r>
        <w:t xml:space="preserve">    &lt;xs:attribute name="SourceDocument" type="xs:string"</w:t>
      </w:r>
    </w:p>
    <w:p w:rsidR="00E6416D" w:rsidRDefault="00C65AD5">
      <w:pPr>
        <w:pStyle w:val="Code"/>
        <w:ind w:left="360"/>
      </w:pPr>
      <w:r>
        <w:t xml:space="preserve">                  use="required" form="unqualified"/&gt;</w:t>
      </w:r>
    </w:p>
    <w:p w:rsidR="00E6416D" w:rsidRDefault="00C65AD5">
      <w:pPr>
        <w:pStyle w:val="Code"/>
        <w:ind w:left="360"/>
      </w:pPr>
      <w:r>
        <w:t xml:space="preserve">  &lt;/xs:complexType&gt;</w:t>
      </w:r>
    </w:p>
    <w:p w:rsidR="00E6416D" w:rsidRDefault="00E6416D">
      <w:pPr>
        <w:pStyle w:val="Code"/>
        <w:ind w:left="360"/>
      </w:pPr>
    </w:p>
    <w:p w:rsidR="00E6416D" w:rsidRDefault="00C65AD5">
      <w:pPr>
        <w:pStyle w:val="Code"/>
        <w:ind w:left="360"/>
      </w:pPr>
      <w:r>
        <w:t xml:space="preserve">  &lt;xs:simpleType name="Nodelis</w:t>
      </w:r>
      <w:r>
        <w:t>tInnerElementEnumerationTypeEnum"&gt;</w:t>
      </w:r>
    </w:p>
    <w:p w:rsidR="00E6416D" w:rsidRDefault="00C65AD5">
      <w:pPr>
        <w:pStyle w:val="Code"/>
        <w:ind w:left="360"/>
      </w:pPr>
      <w:r>
        <w:t xml:space="preserve">    &lt;xs:restriction base="xs:string"&gt;</w:t>
      </w:r>
    </w:p>
    <w:p w:rsidR="00E6416D" w:rsidRDefault="00C65AD5">
      <w:pPr>
        <w:pStyle w:val="Code"/>
        <w:ind w:left="360"/>
      </w:pPr>
      <w:r>
        <w:t xml:space="preserve">      &lt;xs:enumeration value="Navigator"/&gt;</w:t>
      </w:r>
    </w:p>
    <w:p w:rsidR="00E6416D" w:rsidRDefault="00C65AD5">
      <w:pPr>
        <w:pStyle w:val="Code"/>
        <w:ind w:left="360"/>
      </w:pPr>
      <w:r>
        <w:t xml:space="preserve">      &lt;xs:enumeration value="Node"/&gt;</w:t>
      </w:r>
    </w:p>
    <w:p w:rsidR="00E6416D" w:rsidRDefault="00C65AD5">
      <w:pPr>
        <w:pStyle w:val="Code"/>
        <w:ind w:left="360"/>
      </w:pPr>
      <w:r>
        <w:t xml:space="preserve">      &lt;xs:enumeration value="NodeText"/&gt;</w:t>
      </w:r>
    </w:p>
    <w:p w:rsidR="00E6416D" w:rsidRDefault="00C65AD5">
      <w:pPr>
        <w:pStyle w:val="Code"/>
        <w:ind w:left="360"/>
      </w:pPr>
      <w:r>
        <w:t xml:space="preserve">    &lt;/xs:restriction&gt;</w:t>
      </w:r>
    </w:p>
    <w:p w:rsidR="00E6416D" w:rsidRDefault="00C65AD5">
      <w:pPr>
        <w:pStyle w:val="Code"/>
        <w:ind w:left="360"/>
      </w:pPr>
      <w:r>
        <w:t xml:space="preserve">  &lt;/xs:simpleType&gt;</w:t>
      </w:r>
    </w:p>
    <w:p w:rsidR="00E6416D" w:rsidRDefault="00E6416D">
      <w:pPr>
        <w:pStyle w:val="Code"/>
        <w:ind w:left="360"/>
      </w:pPr>
    </w:p>
    <w:p w:rsidR="00E6416D" w:rsidRDefault="00C65AD5">
      <w:pPr>
        <w:pStyle w:val="Code"/>
        <w:ind w:left="360"/>
      </w:pPr>
      <w:r>
        <w:t xml:space="preserve">  &lt;xs:simpleType name</w:t>
      </w:r>
      <w:r>
        <w:t>="NodelistEnumerationTypeEnum"&gt;</w:t>
      </w:r>
    </w:p>
    <w:p w:rsidR="00E6416D" w:rsidRDefault="00C65AD5">
      <w:pPr>
        <w:pStyle w:val="Code"/>
        <w:ind w:left="360"/>
      </w:pPr>
      <w:r>
        <w:t xml:space="preserve">    &lt;xs:restriction base="xs:string"&gt;</w:t>
      </w:r>
    </w:p>
    <w:p w:rsidR="00E6416D" w:rsidRDefault="00C65AD5">
      <w:pPr>
        <w:pStyle w:val="Code"/>
        <w:ind w:left="360"/>
      </w:pPr>
      <w:r>
        <w:t xml:space="preserve">      &lt;xs:enumeration value="Navigator"/&gt;</w:t>
      </w:r>
    </w:p>
    <w:p w:rsidR="00E6416D" w:rsidRDefault="00C65AD5">
      <w:pPr>
        <w:pStyle w:val="Code"/>
        <w:ind w:left="360"/>
      </w:pPr>
      <w:r>
        <w:t xml:space="preserve">      &lt;xs:enumeration value="Node"/&gt;</w:t>
      </w:r>
    </w:p>
    <w:p w:rsidR="00E6416D" w:rsidRDefault="00C65AD5">
      <w:pPr>
        <w:pStyle w:val="Code"/>
        <w:ind w:left="360"/>
      </w:pPr>
      <w:r>
        <w:t xml:space="preserve">      &lt;xs:enumeration value="NodeText"/&gt;</w:t>
      </w:r>
    </w:p>
    <w:p w:rsidR="00E6416D" w:rsidRDefault="00C65AD5">
      <w:pPr>
        <w:pStyle w:val="Code"/>
        <w:ind w:left="360"/>
      </w:pPr>
      <w:r>
        <w:t xml:space="preserve">      &lt;xs:enumeration value="ElementCollection"/&gt;</w:t>
      </w:r>
    </w:p>
    <w:p w:rsidR="00E6416D" w:rsidRDefault="00C65AD5">
      <w:pPr>
        <w:pStyle w:val="Code"/>
        <w:ind w:left="360"/>
      </w:pPr>
      <w:r>
        <w:t xml:space="preserve">    &lt;/xs:restric</w:t>
      </w:r>
      <w:r>
        <w:t>tion&gt;</w:t>
      </w:r>
    </w:p>
    <w:p w:rsidR="00E6416D" w:rsidRDefault="00C65AD5">
      <w:pPr>
        <w:pStyle w:val="Code"/>
        <w:ind w:left="360"/>
      </w:pPr>
      <w:r>
        <w:t xml:space="preserve">  &lt;/xs:simpleType&gt;</w:t>
      </w:r>
    </w:p>
    <w:p w:rsidR="00E6416D" w:rsidRDefault="00E6416D">
      <w:pPr>
        <w:pStyle w:val="Code"/>
        <w:ind w:left="360"/>
      </w:pPr>
    </w:p>
    <w:p w:rsidR="00E6416D" w:rsidRDefault="00C65AD5">
      <w:pPr>
        <w:pStyle w:val="Code"/>
        <w:ind w:left="360"/>
      </w:pPr>
      <w:r>
        <w:t xml:space="preserve">  &lt;xs:complexType name="FEESMOType"&gt;</w:t>
      </w:r>
    </w:p>
    <w:p w:rsidR="00E6416D" w:rsidRDefault="00C65AD5">
      <w:pPr>
        <w:pStyle w:val="Code"/>
        <w:ind w:left="360"/>
      </w:pPr>
      <w:r>
        <w:t xml:space="preserve">    &lt;xs:sequence/&gt;</w:t>
      </w:r>
    </w:p>
    <w:p w:rsidR="00E6416D" w:rsidRDefault="00C65AD5">
      <w:pPr>
        <w:pStyle w:val="Code"/>
        <w:ind w:left="360"/>
      </w:pPr>
      <w:r>
        <w:t xml:space="preserve">    &lt;xs:attribute name="EnumURN" type="xs:string" form="unqualified" use="required"/&gt;</w:t>
      </w:r>
    </w:p>
    <w:p w:rsidR="00E6416D" w:rsidRDefault="00C65AD5">
      <w:pPr>
        <w:pStyle w:val="Code"/>
        <w:ind w:left="360"/>
      </w:pPr>
      <w:r>
        <w:t xml:space="preserve">  &lt;/xs:complexType&gt;</w:t>
      </w:r>
    </w:p>
    <w:p w:rsidR="00E6416D" w:rsidRDefault="00E6416D">
      <w:pPr>
        <w:pStyle w:val="Code"/>
        <w:ind w:left="360"/>
      </w:pPr>
    </w:p>
    <w:p w:rsidR="00E6416D" w:rsidRDefault="00C65AD5">
      <w:pPr>
        <w:pStyle w:val="Code"/>
        <w:ind w:left="360"/>
      </w:pPr>
      <w:r>
        <w:t xml:space="preserve">  &lt;xs:complexType name="ConnectionManagerObjectDataType"&gt;</w:t>
      </w:r>
    </w:p>
    <w:p w:rsidR="00E6416D" w:rsidRDefault="00C65AD5">
      <w:pPr>
        <w:pStyle w:val="Code"/>
        <w:ind w:left="360"/>
      </w:pPr>
      <w:r>
        <w:t xml:space="preserve">    &lt;</w:t>
      </w:r>
      <w:r>
        <w:t>xs:choice&gt;</w:t>
      </w:r>
    </w:p>
    <w:p w:rsidR="00E6416D" w:rsidRDefault="00C65AD5">
      <w:pPr>
        <w:pStyle w:val="Code"/>
        <w:ind w:left="360"/>
      </w:pPr>
      <w:r>
        <w:t xml:space="preserve">      &lt;xs:element name="ConnectionManager" type=</w:t>
      </w:r>
    </w:p>
    <w:p w:rsidR="00E6416D" w:rsidRDefault="00C65AD5">
      <w:pPr>
        <w:pStyle w:val="Code"/>
        <w:ind w:left="360"/>
      </w:pPr>
      <w:r>
        <w:t xml:space="preserve">         "DTS:ConnectionManagerObjectDataConnectionManagerType"/&gt;</w:t>
      </w:r>
    </w:p>
    <w:p w:rsidR="00E6416D" w:rsidRDefault="00C65AD5">
      <w:pPr>
        <w:pStyle w:val="Code"/>
        <w:ind w:left="360"/>
      </w:pPr>
      <w:r>
        <w:t xml:space="preserve">      &lt;xs:element name="MsmqConnectionManager" type=</w:t>
      </w:r>
    </w:p>
    <w:p w:rsidR="00E6416D" w:rsidRDefault="00C65AD5">
      <w:pPr>
        <w:pStyle w:val="Code"/>
        <w:ind w:left="360"/>
      </w:pPr>
      <w:r>
        <w:t xml:space="preserve">         "DTS:ConnectionManagerObjectDataMsmqConnectionManagerType"</w:t>
      </w:r>
    </w:p>
    <w:p w:rsidR="00E6416D" w:rsidRDefault="00C65AD5">
      <w:pPr>
        <w:pStyle w:val="Code"/>
        <w:ind w:left="360"/>
      </w:pPr>
      <w:r>
        <w:t xml:space="preserve">         </w:t>
      </w:r>
      <w:r>
        <w:t xml:space="preserve">         form="unqualified"/&gt;</w:t>
      </w:r>
    </w:p>
    <w:p w:rsidR="00E6416D" w:rsidRDefault="00C65AD5">
      <w:pPr>
        <w:pStyle w:val="Code"/>
        <w:ind w:left="360"/>
      </w:pPr>
      <w:r>
        <w:t xml:space="preserve">      &lt;xs:element name="SMOServerConnectionManager" type=</w:t>
      </w:r>
    </w:p>
    <w:p w:rsidR="00E6416D" w:rsidRDefault="00C65AD5">
      <w:pPr>
        <w:pStyle w:val="Code"/>
        <w:ind w:left="360"/>
      </w:pPr>
      <w:r>
        <w:t xml:space="preserve">         "DTS:ConnectionManagerObjectDataSMOServerConnectionManagerType"</w:t>
      </w:r>
    </w:p>
    <w:p w:rsidR="00E6416D" w:rsidRDefault="00C65AD5">
      <w:pPr>
        <w:pStyle w:val="Code"/>
        <w:ind w:left="360"/>
      </w:pPr>
      <w:r>
        <w:t xml:space="preserve">                  form="unqualified"/&gt;</w:t>
      </w:r>
    </w:p>
    <w:p w:rsidR="00E6416D" w:rsidRDefault="00C65AD5">
      <w:pPr>
        <w:pStyle w:val="Code"/>
        <w:ind w:left="360"/>
      </w:pPr>
      <w:r>
        <w:t xml:space="preserve">      &lt;xs:element name="SmtpConnectionManager" type=</w:t>
      </w:r>
    </w:p>
    <w:p w:rsidR="00E6416D" w:rsidRDefault="00C65AD5">
      <w:pPr>
        <w:pStyle w:val="Code"/>
        <w:ind w:left="360"/>
      </w:pPr>
      <w:r>
        <w:t xml:space="preserve">   </w:t>
      </w:r>
      <w:r>
        <w:t xml:space="preserve">      "DTS:ConnectionManagerObjectDataSmtpConnectionManagerType"</w:t>
      </w:r>
    </w:p>
    <w:p w:rsidR="00E6416D" w:rsidRDefault="00C65AD5">
      <w:pPr>
        <w:pStyle w:val="Code"/>
        <w:ind w:left="360"/>
      </w:pPr>
      <w:r>
        <w:t xml:space="preserve">                  form="unqualified"/&gt;</w:t>
      </w:r>
    </w:p>
    <w:p w:rsidR="00E6416D" w:rsidRDefault="00C65AD5">
      <w:pPr>
        <w:pStyle w:val="Code"/>
        <w:ind w:left="360"/>
      </w:pPr>
      <w:r>
        <w:t xml:space="preserve">      &lt;xs:element name="WmiConnectionManager" type=</w:t>
      </w:r>
    </w:p>
    <w:p w:rsidR="00E6416D" w:rsidRDefault="00C65AD5">
      <w:pPr>
        <w:pStyle w:val="Code"/>
        <w:ind w:left="360"/>
      </w:pPr>
      <w:r>
        <w:t xml:space="preserve">         "DTS:ConnectionManagerObjectDataWmiConnectionManagerType"</w:t>
      </w:r>
    </w:p>
    <w:p w:rsidR="00E6416D" w:rsidRDefault="00C65AD5">
      <w:pPr>
        <w:pStyle w:val="Code"/>
        <w:ind w:left="360"/>
      </w:pPr>
      <w:r>
        <w:t xml:space="preserve">                  form="unqualifi</w:t>
      </w:r>
      <w:r>
        <w:t>ed"/&gt;</w:t>
      </w:r>
    </w:p>
    <w:p w:rsidR="00E6416D" w:rsidRDefault="00C65AD5">
      <w:pPr>
        <w:pStyle w:val="Code"/>
        <w:ind w:left="360"/>
      </w:pPr>
      <w:r>
        <w:t xml:space="preserve">    &lt;/xs:choice&gt;</w:t>
      </w:r>
    </w:p>
    <w:p w:rsidR="00E6416D" w:rsidRDefault="00C65AD5">
      <w:pPr>
        <w:pStyle w:val="Code"/>
        <w:ind w:left="360"/>
      </w:pPr>
      <w:r>
        <w:t xml:space="preserve">  &lt;/xs:complexType&gt;</w:t>
      </w:r>
    </w:p>
    <w:p w:rsidR="00E6416D" w:rsidRDefault="00E6416D">
      <w:pPr>
        <w:pStyle w:val="Code"/>
        <w:ind w:left="360"/>
      </w:pPr>
    </w:p>
    <w:p w:rsidR="00E6416D" w:rsidRDefault="00C65AD5">
      <w:pPr>
        <w:pStyle w:val="Code"/>
        <w:ind w:left="360"/>
      </w:pPr>
      <w:r>
        <w:t xml:space="preserve">  &lt;xs:complexType</w:t>
      </w:r>
    </w:p>
    <w:p w:rsidR="00E6416D" w:rsidRDefault="00C65AD5">
      <w:pPr>
        <w:pStyle w:val="Code"/>
        <w:ind w:left="360"/>
      </w:pPr>
      <w:r>
        <w:t xml:space="preserve">    name="ConnectionManagerObjectDataConnectionManagerType"&gt;</w:t>
      </w:r>
    </w:p>
    <w:p w:rsidR="00E6416D" w:rsidRDefault="00C65AD5">
      <w:pPr>
        <w:pStyle w:val="Code"/>
        <w:ind w:left="360"/>
      </w:pPr>
      <w:r>
        <w:t xml:space="preserve">    &lt;xs:sequence&gt;</w:t>
      </w:r>
    </w:p>
    <w:p w:rsidR="00E6416D" w:rsidRDefault="00C65AD5">
      <w:pPr>
        <w:pStyle w:val="Code"/>
        <w:ind w:left="360"/>
      </w:pPr>
      <w:r>
        <w:t xml:space="preserve">      &lt;xs:choice minOccurs="0"&gt;</w:t>
      </w:r>
    </w:p>
    <w:p w:rsidR="00E6416D" w:rsidRDefault="00C65AD5">
      <w:pPr>
        <w:pStyle w:val="Code"/>
        <w:ind w:left="360"/>
      </w:pPr>
      <w:r>
        <w:t xml:space="preserve">        &lt;xs:element name="FlatFileColumns" type="DTS:FlatFileColumnsType"/&gt;</w:t>
      </w:r>
    </w:p>
    <w:p w:rsidR="00E6416D" w:rsidRDefault="00C65AD5">
      <w:pPr>
        <w:pStyle w:val="Code"/>
        <w:ind w:left="360"/>
      </w:pPr>
      <w:r>
        <w:t xml:space="preserve">       </w:t>
      </w:r>
      <w:r>
        <w:t xml:space="preserve"> &lt;xs:element name="CacheColumns" type="DTS:CacheColumnsType"</w:t>
      </w:r>
    </w:p>
    <w:p w:rsidR="00E6416D" w:rsidRDefault="00C65AD5">
      <w:pPr>
        <w:pStyle w:val="Code"/>
        <w:ind w:left="360"/>
      </w:pPr>
      <w:r>
        <w:t xml:space="preserve">                    maxOccurs="unbounded"/&gt;</w:t>
      </w:r>
    </w:p>
    <w:p w:rsidR="00E6416D" w:rsidRDefault="00C65AD5">
      <w:pPr>
        <w:pStyle w:val="Code"/>
        <w:ind w:left="360"/>
      </w:pPr>
      <w:r>
        <w:t xml:space="preserve">        &lt;xs:element name="FtpConnection" type="DTS:FtpConnectionType"/&gt;</w:t>
      </w:r>
    </w:p>
    <w:p w:rsidR="00E6416D" w:rsidRDefault="00C65AD5">
      <w:pPr>
        <w:pStyle w:val="Code"/>
        <w:ind w:left="360"/>
      </w:pPr>
      <w:r>
        <w:t xml:space="preserve">        &lt;xs:element name="HttpConnection" type="DTS:HttpConnectionType"/&gt;</w:t>
      </w:r>
    </w:p>
    <w:p w:rsidR="00E6416D" w:rsidRDefault="00C65AD5">
      <w:pPr>
        <w:pStyle w:val="Code"/>
        <w:ind w:left="360"/>
      </w:pPr>
      <w:r>
        <w:t xml:space="preserve">      &lt;/xs:choice&gt;</w:t>
      </w:r>
    </w:p>
    <w:p w:rsidR="00E6416D" w:rsidRDefault="00C65AD5">
      <w:pPr>
        <w:pStyle w:val="Code"/>
        <w:ind w:left="360"/>
      </w:pPr>
      <w:r>
        <w:t xml:space="preserve">    &lt;/xs:sequence&gt;</w:t>
      </w:r>
    </w:p>
    <w:p w:rsidR="00E6416D" w:rsidRDefault="00C65AD5">
      <w:pPr>
        <w:pStyle w:val="Code"/>
        <w:ind w:left="360"/>
      </w:pPr>
      <w:r>
        <w:t xml:space="preserve">    &lt;xs:attributeGroup </w:t>
      </w:r>
    </w:p>
    <w:p w:rsidR="00E6416D" w:rsidRDefault="00C65AD5">
      <w:pPr>
        <w:pStyle w:val="Code"/>
        <w:ind w:left="360"/>
      </w:pPr>
      <w:r>
        <w:t xml:space="preserve">      ref="DTS:ConnectionManagerConnectionManagerAttributeGroup"/&gt;</w:t>
      </w:r>
    </w:p>
    <w:p w:rsidR="00E6416D" w:rsidRDefault="00C65AD5">
      <w:pPr>
        <w:pStyle w:val="Code"/>
        <w:ind w:left="360"/>
      </w:pPr>
      <w:r>
        <w:t xml:space="preserve">  &lt;/xs:complexType&gt;</w:t>
      </w:r>
    </w:p>
    <w:p w:rsidR="00E6416D" w:rsidRDefault="00E6416D">
      <w:pPr>
        <w:pStyle w:val="Code"/>
        <w:ind w:left="360"/>
      </w:pPr>
    </w:p>
    <w:p w:rsidR="00E6416D" w:rsidRDefault="00C65AD5">
      <w:pPr>
        <w:pStyle w:val="Code"/>
        <w:ind w:left="360"/>
      </w:pPr>
      <w:r>
        <w:lastRenderedPageBreak/>
        <w:t xml:space="preserve">  &lt;xs:complexType name="FlatFileColumnsType"&gt;</w:t>
      </w:r>
    </w:p>
    <w:p w:rsidR="00E6416D" w:rsidRDefault="00C65AD5">
      <w:pPr>
        <w:pStyle w:val="Code"/>
        <w:ind w:left="360"/>
      </w:pPr>
      <w:r>
        <w:t xml:space="preserve">    &lt;xs:sequence&gt;</w:t>
      </w:r>
    </w:p>
    <w:p w:rsidR="00E6416D" w:rsidRDefault="00C65AD5">
      <w:pPr>
        <w:pStyle w:val="Code"/>
        <w:ind w:left="360"/>
      </w:pPr>
      <w:r>
        <w:t xml:space="preserve">      &lt;xs:element name="FlatFileColumn" ty</w:t>
      </w:r>
      <w:r>
        <w:t xml:space="preserve">pe="DTS:FlatFileColumnType" </w:t>
      </w:r>
    </w:p>
    <w:p w:rsidR="00E6416D" w:rsidRDefault="00C65AD5">
      <w:pPr>
        <w:pStyle w:val="Code"/>
        <w:ind w:left="360"/>
      </w:pPr>
      <w:r>
        <w:t xml:space="preserve">                  minOccurs="0" maxOccurs="unbounded"/&gt;</w:t>
      </w:r>
    </w:p>
    <w:p w:rsidR="00E6416D" w:rsidRDefault="00C65AD5">
      <w:pPr>
        <w:pStyle w:val="Code"/>
        <w:ind w:left="360"/>
      </w:pPr>
      <w:r>
        <w:t xml:space="preserve">    &lt;/xs:sequence&gt;</w:t>
      </w:r>
    </w:p>
    <w:p w:rsidR="00E6416D" w:rsidRDefault="00C65AD5">
      <w:pPr>
        <w:pStyle w:val="Code"/>
        <w:ind w:left="360"/>
      </w:pPr>
      <w:r>
        <w:t xml:space="preserve">  &lt;/xs:complexType&gt;</w:t>
      </w:r>
    </w:p>
    <w:p w:rsidR="00E6416D" w:rsidRDefault="00C65AD5">
      <w:pPr>
        <w:pStyle w:val="Code"/>
        <w:ind w:left="360"/>
      </w:pPr>
      <w:r>
        <w:t xml:space="preserve">  </w:t>
      </w:r>
    </w:p>
    <w:p w:rsidR="00E6416D" w:rsidRDefault="00C65AD5">
      <w:pPr>
        <w:pStyle w:val="Code"/>
        <w:ind w:left="360"/>
      </w:pPr>
      <w:r>
        <w:t xml:space="preserve">  &lt;xs:complexType name="FlatFileColumnType"&gt;</w:t>
      </w:r>
    </w:p>
    <w:p w:rsidR="00E6416D" w:rsidRDefault="00C65AD5">
      <w:pPr>
        <w:pStyle w:val="Code"/>
        <w:ind w:left="360"/>
      </w:pPr>
      <w:r>
        <w:t xml:space="preserve">    &lt;xs:sequence/&gt;</w:t>
      </w:r>
    </w:p>
    <w:p w:rsidR="00E6416D" w:rsidRDefault="00C65AD5">
      <w:pPr>
        <w:pStyle w:val="Code"/>
        <w:ind w:left="360"/>
      </w:pPr>
      <w:r>
        <w:t xml:space="preserve">    &lt;xs:attributeGroup ref="DTS:BasePropertyAttributeGroup"/&gt;</w:t>
      </w:r>
    </w:p>
    <w:p w:rsidR="00E6416D" w:rsidRDefault="00C65AD5">
      <w:pPr>
        <w:pStyle w:val="Code"/>
        <w:ind w:left="360"/>
      </w:pPr>
      <w:r>
        <w:t xml:space="preserve">   </w:t>
      </w:r>
      <w:r>
        <w:t xml:space="preserve"> &lt;xs:attributeGroup ref="DTS:FlatFileColumnAttributeGroup"/&gt;</w:t>
      </w:r>
    </w:p>
    <w:p w:rsidR="00E6416D" w:rsidRDefault="00C65AD5">
      <w:pPr>
        <w:pStyle w:val="Code"/>
        <w:ind w:left="360"/>
      </w:pPr>
      <w:r>
        <w:t xml:space="preserve">  &lt;/xs:complexType&gt;</w:t>
      </w:r>
    </w:p>
    <w:p w:rsidR="00E6416D" w:rsidRDefault="00E6416D">
      <w:pPr>
        <w:pStyle w:val="Code"/>
        <w:ind w:left="360"/>
      </w:pPr>
    </w:p>
    <w:p w:rsidR="00E6416D" w:rsidRDefault="00C65AD5">
      <w:pPr>
        <w:pStyle w:val="Code"/>
        <w:ind w:left="360"/>
      </w:pPr>
      <w:r>
        <w:t xml:space="preserve">  &lt;xs:complexType name="CacheColumnsType"&gt;</w:t>
      </w:r>
    </w:p>
    <w:p w:rsidR="00E6416D" w:rsidRDefault="00C65AD5">
      <w:pPr>
        <w:pStyle w:val="Code"/>
        <w:ind w:left="360"/>
      </w:pPr>
      <w:r>
        <w:t xml:space="preserve">    &lt;xs:sequence&gt;</w:t>
      </w:r>
    </w:p>
    <w:p w:rsidR="00E6416D" w:rsidRDefault="00C65AD5">
      <w:pPr>
        <w:pStyle w:val="Code"/>
        <w:ind w:left="360"/>
      </w:pPr>
      <w:r>
        <w:t xml:space="preserve">      &lt;xs:element name="CacheColumn" type="DTS:CacheColumnType" </w:t>
      </w:r>
    </w:p>
    <w:p w:rsidR="00E6416D" w:rsidRDefault="00C65AD5">
      <w:pPr>
        <w:pStyle w:val="Code"/>
        <w:ind w:left="360"/>
      </w:pPr>
      <w:r>
        <w:t xml:space="preserve">                    minOccurs="0" maxOccurs="unbounded"/&gt;</w:t>
      </w:r>
    </w:p>
    <w:p w:rsidR="00E6416D" w:rsidRDefault="00C65AD5">
      <w:pPr>
        <w:pStyle w:val="Code"/>
        <w:ind w:left="360"/>
      </w:pPr>
      <w:r>
        <w:t xml:space="preserve">    &lt;/xs:sequence&gt;</w:t>
      </w:r>
    </w:p>
    <w:p w:rsidR="00E6416D" w:rsidRDefault="00C65AD5">
      <w:pPr>
        <w:pStyle w:val="Code"/>
        <w:ind w:left="360"/>
      </w:pPr>
      <w:r>
        <w:t xml:space="preserve">  &lt;/xs:complexType&gt;</w:t>
      </w:r>
    </w:p>
    <w:p w:rsidR="00E6416D" w:rsidRDefault="00C65AD5">
      <w:pPr>
        <w:pStyle w:val="Code"/>
        <w:ind w:left="360"/>
      </w:pPr>
      <w:r>
        <w:t xml:space="preserve">  </w:t>
      </w:r>
    </w:p>
    <w:p w:rsidR="00E6416D" w:rsidRDefault="00C65AD5">
      <w:pPr>
        <w:pStyle w:val="Code"/>
        <w:ind w:left="360"/>
      </w:pPr>
      <w:r>
        <w:t xml:space="preserve">  &lt;xs:complexType name="CacheColumnType"&gt;</w:t>
      </w:r>
    </w:p>
    <w:p w:rsidR="00E6416D" w:rsidRDefault="00C65AD5">
      <w:pPr>
        <w:pStyle w:val="Code"/>
        <w:ind w:left="360"/>
      </w:pPr>
      <w:r>
        <w:t xml:space="preserve">    &lt;xs:sequence/&gt;</w:t>
      </w:r>
    </w:p>
    <w:p w:rsidR="00E6416D" w:rsidRDefault="00C65AD5">
      <w:pPr>
        <w:pStyle w:val="Code"/>
        <w:ind w:left="360"/>
      </w:pPr>
      <w:r>
        <w:t xml:space="preserve">    &lt;xs:attributeGroup ref="DTS:BasePropertyAttributeGroup"/&gt;</w:t>
      </w:r>
    </w:p>
    <w:p w:rsidR="00E6416D" w:rsidRDefault="00C65AD5">
      <w:pPr>
        <w:pStyle w:val="Code"/>
        <w:ind w:left="360"/>
      </w:pPr>
      <w:r>
        <w:t xml:space="preserve">    &lt;</w:t>
      </w:r>
      <w:r>
        <w:t>xs:attributeGroup ref="DTS:CacheColumnAttributeGroup"/&gt;</w:t>
      </w:r>
    </w:p>
    <w:p w:rsidR="00E6416D" w:rsidRDefault="00C65AD5">
      <w:pPr>
        <w:pStyle w:val="Code"/>
        <w:ind w:left="360"/>
      </w:pPr>
      <w:r>
        <w:t xml:space="preserve">  &lt;/xs:complexType&gt;</w:t>
      </w:r>
    </w:p>
    <w:p w:rsidR="00E6416D" w:rsidRDefault="00E6416D">
      <w:pPr>
        <w:pStyle w:val="Code"/>
        <w:ind w:left="360"/>
      </w:pPr>
    </w:p>
    <w:p w:rsidR="00E6416D" w:rsidRDefault="00C65AD5">
      <w:pPr>
        <w:pStyle w:val="Code"/>
        <w:ind w:left="360"/>
      </w:pPr>
      <w:r>
        <w:t xml:space="preserve">  &lt;xs:complexType name="FtpConnectionType"&gt;</w:t>
      </w:r>
    </w:p>
    <w:p w:rsidR="00E6416D" w:rsidRDefault="00C65AD5">
      <w:pPr>
        <w:pStyle w:val="Code"/>
        <w:ind w:left="360"/>
      </w:pPr>
      <w:r>
        <w:t xml:space="preserve">    &lt;xs:sequence&gt;</w:t>
      </w:r>
    </w:p>
    <w:p w:rsidR="00E6416D" w:rsidRDefault="00C65AD5">
      <w:pPr>
        <w:pStyle w:val="Code"/>
        <w:ind w:left="360"/>
      </w:pPr>
      <w:r>
        <w:t xml:space="preserve">      &lt;xs:element name="Property"</w:t>
      </w:r>
    </w:p>
    <w:p w:rsidR="00E6416D" w:rsidRDefault="00C65AD5">
      <w:pPr>
        <w:pStyle w:val="Code"/>
        <w:ind w:left="360"/>
      </w:pPr>
      <w:r>
        <w:t xml:space="preserve">                  minOccurs="0" maxOccurs="unbounded"&gt;</w:t>
      </w:r>
    </w:p>
    <w:p w:rsidR="00E6416D" w:rsidRDefault="00C65AD5">
      <w:pPr>
        <w:pStyle w:val="Code"/>
        <w:ind w:left="360"/>
      </w:pPr>
      <w:r>
        <w:t xml:space="preserve">        &lt;xs:complexType&gt;</w:t>
      </w:r>
    </w:p>
    <w:p w:rsidR="00E6416D" w:rsidRDefault="00C65AD5">
      <w:pPr>
        <w:pStyle w:val="Code"/>
        <w:ind w:left="360"/>
      </w:pPr>
      <w:r>
        <w:t xml:space="preserve">   </w:t>
      </w:r>
      <w:r>
        <w:t xml:space="preserve">       &lt;xs:complexContent&gt;</w:t>
      </w:r>
    </w:p>
    <w:p w:rsidR="00E6416D" w:rsidRDefault="00C65AD5">
      <w:pPr>
        <w:pStyle w:val="Code"/>
        <w:ind w:left="360"/>
      </w:pPr>
      <w:r>
        <w:t xml:space="preserve">            &lt;xs:extension base="DTS:PropertyElementBaseType"&gt;</w:t>
      </w:r>
    </w:p>
    <w:p w:rsidR="00E6416D" w:rsidRDefault="00C65AD5">
      <w:pPr>
        <w:pStyle w:val="Code"/>
        <w:ind w:left="360"/>
      </w:pPr>
      <w:r>
        <w:t xml:space="preserve">              &lt;xs:attribute name="Name"</w:t>
      </w:r>
    </w:p>
    <w:p w:rsidR="00E6416D" w:rsidRDefault="00C65AD5">
      <w:pPr>
        <w:pStyle w:val="Code"/>
        <w:ind w:left="360"/>
      </w:pPr>
      <w:r>
        <w:t xml:space="preserve">                  type="DTS:FtpConnectionPropertyNameEnum"</w:t>
      </w:r>
    </w:p>
    <w:p w:rsidR="00E6416D" w:rsidRDefault="00C65AD5">
      <w:pPr>
        <w:pStyle w:val="Code"/>
        <w:ind w:left="360"/>
      </w:pPr>
      <w:r>
        <w:t xml:space="preserve">                  use="required"/&gt;</w:t>
      </w:r>
    </w:p>
    <w:p w:rsidR="00E6416D" w:rsidRDefault="00C65AD5">
      <w:pPr>
        <w:pStyle w:val="Code"/>
        <w:ind w:left="360"/>
      </w:pPr>
      <w:r>
        <w:t xml:space="preserve">              &lt;xs:attribute name=</w:t>
      </w:r>
      <w:r>
        <w:t>"Sensitive" form="unqualified"&gt;</w:t>
      </w:r>
    </w:p>
    <w:p w:rsidR="00E6416D" w:rsidRDefault="00C65AD5">
      <w:pPr>
        <w:pStyle w:val="Code"/>
        <w:ind w:left="360"/>
      </w:pPr>
      <w:r>
        <w:t xml:space="preserve">                &lt;xs:simpleType&gt;</w:t>
      </w:r>
    </w:p>
    <w:p w:rsidR="00E6416D" w:rsidRDefault="00C65AD5">
      <w:pPr>
        <w:pStyle w:val="Code"/>
        <w:ind w:left="360"/>
      </w:pPr>
      <w:r>
        <w:t xml:space="preserve">                  &lt;xs:restriction base="xs:int"&gt;</w:t>
      </w:r>
    </w:p>
    <w:p w:rsidR="00E6416D" w:rsidRDefault="00C65AD5">
      <w:pPr>
        <w:pStyle w:val="Code"/>
        <w:ind w:left="360"/>
      </w:pPr>
      <w:r>
        <w:t xml:space="preserve">                    &lt;xs:minInclusive value="0"/&gt;</w:t>
      </w:r>
    </w:p>
    <w:p w:rsidR="00E6416D" w:rsidRDefault="00C65AD5">
      <w:pPr>
        <w:pStyle w:val="Code"/>
        <w:ind w:left="360"/>
      </w:pPr>
      <w:r>
        <w:t xml:space="preserve">                    &lt;xs:maxInclusive value="1"/&gt;</w:t>
      </w:r>
    </w:p>
    <w:p w:rsidR="00E6416D" w:rsidRDefault="00C65AD5">
      <w:pPr>
        <w:pStyle w:val="Code"/>
        <w:ind w:left="360"/>
      </w:pPr>
      <w:r>
        <w:t xml:space="preserve">                  &lt;/xs:restriction&gt;</w:t>
      </w:r>
    </w:p>
    <w:p w:rsidR="00E6416D" w:rsidRDefault="00C65AD5">
      <w:pPr>
        <w:pStyle w:val="Code"/>
        <w:ind w:left="360"/>
      </w:pPr>
      <w:r>
        <w:t xml:space="preserve">         </w:t>
      </w:r>
      <w:r>
        <w:t xml:space="preserve">       &lt;/xs:simpleType&gt;</w:t>
      </w:r>
    </w:p>
    <w:p w:rsidR="00E6416D" w:rsidRDefault="00C65AD5">
      <w:pPr>
        <w:pStyle w:val="Code"/>
        <w:ind w:left="360"/>
      </w:pPr>
      <w:r>
        <w:t xml:space="preserve">              &lt;/xs:attribute&gt;</w:t>
      </w:r>
    </w:p>
    <w:p w:rsidR="00E6416D" w:rsidRDefault="00C65AD5">
      <w:pPr>
        <w:pStyle w:val="Code"/>
        <w:ind w:left="360"/>
      </w:pPr>
      <w:r>
        <w:t xml:space="preserve">              &lt;xs:attribute name="Encrypted" form="unqualified"&gt;</w:t>
      </w:r>
    </w:p>
    <w:p w:rsidR="00E6416D" w:rsidRDefault="00C65AD5">
      <w:pPr>
        <w:pStyle w:val="Code"/>
        <w:ind w:left="360"/>
      </w:pPr>
      <w:r>
        <w:t xml:space="preserve">                &lt;xs:simpleType&gt;</w:t>
      </w:r>
    </w:p>
    <w:p w:rsidR="00E6416D" w:rsidRDefault="00C65AD5">
      <w:pPr>
        <w:pStyle w:val="Code"/>
        <w:ind w:left="360"/>
      </w:pPr>
      <w:r>
        <w:t xml:space="preserve">                  &lt;xs:restriction base="xs:int"&gt;</w:t>
      </w:r>
    </w:p>
    <w:p w:rsidR="00E6416D" w:rsidRDefault="00C65AD5">
      <w:pPr>
        <w:pStyle w:val="Code"/>
        <w:ind w:left="360"/>
      </w:pPr>
      <w:r>
        <w:t xml:space="preserve">                    &lt;xs:minInclusive value="0"/&gt;</w:t>
      </w:r>
    </w:p>
    <w:p w:rsidR="00E6416D" w:rsidRDefault="00C65AD5">
      <w:pPr>
        <w:pStyle w:val="Code"/>
        <w:ind w:left="360"/>
      </w:pPr>
      <w:r>
        <w:t xml:space="preserve">       </w:t>
      </w:r>
      <w:r>
        <w:t xml:space="preserve">             &lt;xs:maxInclusive value="1"/&gt;</w:t>
      </w:r>
    </w:p>
    <w:p w:rsidR="00E6416D" w:rsidRDefault="00C65AD5">
      <w:pPr>
        <w:pStyle w:val="Code"/>
        <w:ind w:left="360"/>
      </w:pPr>
      <w:r>
        <w:t xml:space="preserve">                  &lt;/xs:restriction&gt;</w:t>
      </w:r>
    </w:p>
    <w:p w:rsidR="00E6416D" w:rsidRDefault="00C65AD5">
      <w:pPr>
        <w:pStyle w:val="Code"/>
        <w:ind w:left="360"/>
      </w:pPr>
      <w:r>
        <w:t xml:space="preserve">                &lt;/xs:simpleType&gt;</w:t>
      </w:r>
    </w:p>
    <w:p w:rsidR="00E6416D" w:rsidRDefault="00C65AD5">
      <w:pPr>
        <w:pStyle w:val="Code"/>
        <w:ind w:left="360"/>
      </w:pPr>
      <w:r>
        <w:t xml:space="preserve">              &lt;/xs:attribute&gt;</w:t>
      </w:r>
    </w:p>
    <w:p w:rsidR="00E6416D" w:rsidRDefault="00C65AD5">
      <w:pPr>
        <w:pStyle w:val="Code"/>
        <w:ind w:left="360"/>
      </w:pPr>
      <w:r>
        <w:t xml:space="preserve">            &lt;/xs:extension&gt;</w:t>
      </w:r>
    </w:p>
    <w:p w:rsidR="00E6416D" w:rsidRDefault="00C65AD5">
      <w:pPr>
        <w:pStyle w:val="Code"/>
        <w:ind w:left="360"/>
      </w:pPr>
      <w:r>
        <w:t xml:space="preserve">          &lt;/xs:complexContent&gt;</w:t>
      </w:r>
    </w:p>
    <w:p w:rsidR="00E6416D" w:rsidRDefault="00C65AD5">
      <w:pPr>
        <w:pStyle w:val="Code"/>
        <w:ind w:left="360"/>
      </w:pPr>
      <w:r>
        <w:t xml:space="preserve">        &lt;/xs:complexType&gt;</w:t>
      </w:r>
    </w:p>
    <w:p w:rsidR="00E6416D" w:rsidRDefault="00C65AD5">
      <w:pPr>
        <w:pStyle w:val="Code"/>
        <w:ind w:left="360"/>
      </w:pPr>
      <w:r>
        <w:t xml:space="preserve">      &lt;/xs:element&gt;</w:t>
      </w:r>
    </w:p>
    <w:p w:rsidR="00E6416D" w:rsidRDefault="00C65AD5">
      <w:pPr>
        <w:pStyle w:val="Code"/>
        <w:ind w:left="360"/>
      </w:pPr>
      <w:r>
        <w:t xml:space="preserve">    &lt;</w:t>
      </w:r>
      <w:r>
        <w:t>/xs:sequence&gt;</w:t>
      </w:r>
    </w:p>
    <w:p w:rsidR="00E6416D" w:rsidRDefault="00C65AD5">
      <w:pPr>
        <w:pStyle w:val="Code"/>
        <w:ind w:left="360"/>
      </w:pPr>
      <w:r>
        <w:t xml:space="preserve">    &lt;xs:attributeGroup ref="DTS:FtpConnectionAttributeGroup"/&gt;</w:t>
      </w:r>
    </w:p>
    <w:p w:rsidR="00E6416D" w:rsidRDefault="00C65AD5">
      <w:pPr>
        <w:pStyle w:val="Code"/>
        <w:ind w:left="360"/>
      </w:pPr>
      <w:r>
        <w:t xml:space="preserve">  &lt;/xs:complexType&gt;</w:t>
      </w:r>
    </w:p>
    <w:p w:rsidR="00E6416D" w:rsidRDefault="00E6416D">
      <w:pPr>
        <w:pStyle w:val="Code"/>
        <w:ind w:left="360"/>
      </w:pPr>
    </w:p>
    <w:p w:rsidR="00E6416D" w:rsidRDefault="00C65AD5">
      <w:pPr>
        <w:pStyle w:val="Code"/>
        <w:ind w:left="360"/>
      </w:pPr>
      <w:r>
        <w:t xml:space="preserve">  &lt;xs:complexType name="HttpConnectionType"&gt;</w:t>
      </w:r>
    </w:p>
    <w:p w:rsidR="00E6416D" w:rsidRDefault="00C65AD5">
      <w:pPr>
        <w:pStyle w:val="Code"/>
        <w:ind w:left="360"/>
      </w:pPr>
      <w:r>
        <w:t xml:space="preserve">    &lt;xs:sequence&gt;</w:t>
      </w:r>
    </w:p>
    <w:p w:rsidR="00E6416D" w:rsidRDefault="00C65AD5">
      <w:pPr>
        <w:pStyle w:val="Code"/>
        <w:ind w:left="360"/>
      </w:pPr>
      <w:r>
        <w:t xml:space="preserve">      &lt;xs:element name="Property"</w:t>
      </w:r>
    </w:p>
    <w:p w:rsidR="00E6416D" w:rsidRDefault="00C65AD5">
      <w:pPr>
        <w:pStyle w:val="Code"/>
        <w:ind w:left="360"/>
      </w:pPr>
      <w:r>
        <w:t xml:space="preserve">                  minOccurs="0" maxOccurs="unbounded"&gt;</w:t>
      </w:r>
    </w:p>
    <w:p w:rsidR="00E6416D" w:rsidRDefault="00C65AD5">
      <w:pPr>
        <w:pStyle w:val="Code"/>
        <w:ind w:left="360"/>
      </w:pPr>
      <w:r>
        <w:t xml:space="preserve">      </w:t>
      </w:r>
      <w:r>
        <w:t xml:space="preserve">  &lt;xs:complexType&gt;</w:t>
      </w:r>
    </w:p>
    <w:p w:rsidR="00E6416D" w:rsidRDefault="00C65AD5">
      <w:pPr>
        <w:pStyle w:val="Code"/>
        <w:ind w:left="360"/>
      </w:pPr>
      <w:r>
        <w:t xml:space="preserve">          &lt;xs:complexContent&gt;</w:t>
      </w:r>
    </w:p>
    <w:p w:rsidR="00E6416D" w:rsidRDefault="00C65AD5">
      <w:pPr>
        <w:pStyle w:val="Code"/>
        <w:ind w:left="360"/>
      </w:pPr>
      <w:r>
        <w:t xml:space="preserve">            &lt;xs:extension base="DTS:PropertyElementBaseType"&gt;</w:t>
      </w:r>
    </w:p>
    <w:p w:rsidR="00E6416D" w:rsidRDefault="00C65AD5">
      <w:pPr>
        <w:pStyle w:val="Code"/>
        <w:ind w:left="360"/>
      </w:pPr>
      <w:r>
        <w:t xml:space="preserve">              &lt;xs:attribute name="Name"</w:t>
      </w:r>
    </w:p>
    <w:p w:rsidR="00E6416D" w:rsidRDefault="00C65AD5">
      <w:pPr>
        <w:pStyle w:val="Code"/>
        <w:ind w:left="360"/>
      </w:pPr>
      <w:r>
        <w:t xml:space="preserve">                  type="DTS:HttpConnectionPropertyNameEnum"</w:t>
      </w:r>
    </w:p>
    <w:p w:rsidR="00E6416D" w:rsidRDefault="00C65AD5">
      <w:pPr>
        <w:pStyle w:val="Code"/>
        <w:ind w:left="360"/>
      </w:pPr>
      <w:r>
        <w:lastRenderedPageBreak/>
        <w:t xml:space="preserve">                  use="required"/&gt;</w:t>
      </w:r>
    </w:p>
    <w:p w:rsidR="00E6416D" w:rsidRDefault="00C65AD5">
      <w:pPr>
        <w:pStyle w:val="Code"/>
        <w:ind w:left="360"/>
      </w:pPr>
      <w:r>
        <w:t xml:space="preserve">              &lt;xs:attribute name="Sensitive" form="unqualified"&gt;</w:t>
      </w:r>
    </w:p>
    <w:p w:rsidR="00E6416D" w:rsidRDefault="00C65AD5">
      <w:pPr>
        <w:pStyle w:val="Code"/>
        <w:ind w:left="360"/>
      </w:pPr>
      <w:r>
        <w:t xml:space="preserve">                &lt;xs:simpleType&gt;</w:t>
      </w:r>
    </w:p>
    <w:p w:rsidR="00E6416D" w:rsidRDefault="00C65AD5">
      <w:pPr>
        <w:pStyle w:val="Code"/>
        <w:ind w:left="360"/>
      </w:pPr>
      <w:r>
        <w:t xml:space="preserve">                  &lt;xs:restriction base="xs:int"&gt;</w:t>
      </w:r>
    </w:p>
    <w:p w:rsidR="00E6416D" w:rsidRDefault="00C65AD5">
      <w:pPr>
        <w:pStyle w:val="Code"/>
        <w:ind w:left="360"/>
      </w:pPr>
      <w:r>
        <w:t xml:space="preserve">                    &lt;xs:minInclusive value="0"/&gt;</w:t>
      </w:r>
    </w:p>
    <w:p w:rsidR="00E6416D" w:rsidRDefault="00C65AD5">
      <w:pPr>
        <w:pStyle w:val="Code"/>
        <w:ind w:left="360"/>
      </w:pPr>
      <w:r>
        <w:t xml:space="preserve">                    &lt;xs:maxInclusive value="1"/&gt;</w:t>
      </w:r>
    </w:p>
    <w:p w:rsidR="00E6416D" w:rsidRDefault="00C65AD5">
      <w:pPr>
        <w:pStyle w:val="Code"/>
        <w:ind w:left="360"/>
      </w:pPr>
      <w:r>
        <w:t xml:space="preserve">            </w:t>
      </w:r>
      <w:r>
        <w:t xml:space="preserve">      &lt;/xs:restriction&gt;</w:t>
      </w:r>
    </w:p>
    <w:p w:rsidR="00E6416D" w:rsidRDefault="00C65AD5">
      <w:pPr>
        <w:pStyle w:val="Code"/>
        <w:ind w:left="360"/>
      </w:pPr>
      <w:r>
        <w:t xml:space="preserve">                &lt;/xs:simpleType&gt;</w:t>
      </w:r>
    </w:p>
    <w:p w:rsidR="00E6416D" w:rsidRDefault="00C65AD5">
      <w:pPr>
        <w:pStyle w:val="Code"/>
        <w:ind w:left="360"/>
      </w:pPr>
      <w:r>
        <w:t xml:space="preserve">              &lt;/xs:attribute&gt;</w:t>
      </w:r>
    </w:p>
    <w:p w:rsidR="00E6416D" w:rsidRDefault="00C65AD5">
      <w:pPr>
        <w:pStyle w:val="Code"/>
        <w:ind w:left="360"/>
      </w:pPr>
      <w:r>
        <w:t xml:space="preserve">              &lt;xs:attribute name="Encrypted" form="unqualified"&gt;</w:t>
      </w:r>
    </w:p>
    <w:p w:rsidR="00E6416D" w:rsidRDefault="00C65AD5">
      <w:pPr>
        <w:pStyle w:val="Code"/>
        <w:ind w:left="360"/>
      </w:pPr>
      <w:r>
        <w:t xml:space="preserve">                &lt;xs:simpleType&gt;</w:t>
      </w:r>
    </w:p>
    <w:p w:rsidR="00E6416D" w:rsidRDefault="00C65AD5">
      <w:pPr>
        <w:pStyle w:val="Code"/>
        <w:ind w:left="360"/>
      </w:pPr>
      <w:r>
        <w:t xml:space="preserve">                  &lt;xs:restriction base="xs:int"&gt;</w:t>
      </w:r>
    </w:p>
    <w:p w:rsidR="00E6416D" w:rsidRDefault="00C65AD5">
      <w:pPr>
        <w:pStyle w:val="Code"/>
        <w:ind w:left="360"/>
      </w:pPr>
      <w:r>
        <w:t xml:space="preserve">                    &lt;</w:t>
      </w:r>
      <w:r>
        <w:t>xs:minInclusive value="0"/&gt;</w:t>
      </w:r>
    </w:p>
    <w:p w:rsidR="00E6416D" w:rsidRDefault="00C65AD5">
      <w:pPr>
        <w:pStyle w:val="Code"/>
        <w:ind w:left="360"/>
      </w:pPr>
      <w:r>
        <w:t xml:space="preserve">                    &lt;xs:maxInclusive value="1"/&gt;</w:t>
      </w:r>
    </w:p>
    <w:p w:rsidR="00E6416D" w:rsidRDefault="00C65AD5">
      <w:pPr>
        <w:pStyle w:val="Code"/>
        <w:ind w:left="360"/>
      </w:pPr>
      <w:r>
        <w:t xml:space="preserve">                  &lt;/xs:restriction&gt;</w:t>
      </w:r>
    </w:p>
    <w:p w:rsidR="00E6416D" w:rsidRDefault="00C65AD5">
      <w:pPr>
        <w:pStyle w:val="Code"/>
        <w:ind w:left="360"/>
      </w:pPr>
      <w:r>
        <w:t xml:space="preserve">                &lt;/xs:simpleType&gt;</w:t>
      </w:r>
    </w:p>
    <w:p w:rsidR="00E6416D" w:rsidRDefault="00C65AD5">
      <w:pPr>
        <w:pStyle w:val="Code"/>
        <w:ind w:left="360"/>
      </w:pPr>
      <w:r>
        <w:t xml:space="preserve">              &lt;/xs:attribute&gt;</w:t>
      </w:r>
    </w:p>
    <w:p w:rsidR="00E6416D" w:rsidRDefault="00C65AD5">
      <w:pPr>
        <w:pStyle w:val="Code"/>
        <w:ind w:left="360"/>
      </w:pPr>
      <w:r>
        <w:t xml:space="preserve">            &lt;/xs:extension&gt;</w:t>
      </w:r>
    </w:p>
    <w:p w:rsidR="00E6416D" w:rsidRDefault="00C65AD5">
      <w:pPr>
        <w:pStyle w:val="Code"/>
        <w:ind w:left="360"/>
      </w:pPr>
      <w:r>
        <w:t xml:space="preserve">          &lt;/xs:complexContent&gt;</w:t>
      </w:r>
    </w:p>
    <w:p w:rsidR="00E6416D" w:rsidRDefault="00C65AD5">
      <w:pPr>
        <w:pStyle w:val="Code"/>
        <w:ind w:left="360"/>
      </w:pPr>
      <w:r>
        <w:t xml:space="preserve">        &lt;/xs:complexT</w:t>
      </w:r>
      <w:r>
        <w:t>ype&gt;</w:t>
      </w:r>
    </w:p>
    <w:p w:rsidR="00E6416D" w:rsidRDefault="00C65AD5">
      <w:pPr>
        <w:pStyle w:val="Code"/>
        <w:ind w:left="360"/>
      </w:pPr>
      <w:r>
        <w:t xml:space="preserve">      &lt;/xs:element&gt;</w:t>
      </w:r>
    </w:p>
    <w:p w:rsidR="00E6416D" w:rsidRDefault="00C65AD5">
      <w:pPr>
        <w:pStyle w:val="Code"/>
        <w:ind w:left="360"/>
      </w:pPr>
      <w:r>
        <w:t xml:space="preserve">    &lt;/xs:sequence&gt;</w:t>
      </w:r>
    </w:p>
    <w:p w:rsidR="00E6416D" w:rsidRDefault="00C65AD5">
      <w:pPr>
        <w:pStyle w:val="Code"/>
        <w:ind w:left="360"/>
      </w:pPr>
      <w:r>
        <w:t xml:space="preserve">    &lt;xs:attributeGroup ref="DTS:HttpConnectionAttributeGroup"/&gt;</w:t>
      </w:r>
    </w:p>
    <w:p w:rsidR="00E6416D" w:rsidRDefault="00C65AD5">
      <w:pPr>
        <w:pStyle w:val="Code"/>
        <w:ind w:left="360"/>
      </w:pPr>
      <w:r>
        <w:t xml:space="preserve">  &lt;/xs:complexType&gt;</w:t>
      </w:r>
    </w:p>
    <w:p w:rsidR="00E6416D" w:rsidRDefault="00E6416D">
      <w:pPr>
        <w:pStyle w:val="Code"/>
        <w:ind w:left="360"/>
      </w:pPr>
    </w:p>
    <w:p w:rsidR="00E6416D" w:rsidRDefault="00C65AD5">
      <w:pPr>
        <w:pStyle w:val="Code"/>
        <w:ind w:left="360"/>
      </w:pPr>
      <w:r>
        <w:t xml:space="preserve">  &lt;xs:complexType</w:t>
      </w:r>
    </w:p>
    <w:p w:rsidR="00E6416D" w:rsidRDefault="00C65AD5">
      <w:pPr>
        <w:pStyle w:val="Code"/>
        <w:ind w:left="360"/>
      </w:pPr>
      <w:r>
        <w:t xml:space="preserve">    name="ConnectionManagerObjectDataMsmqConnectionManagerType"&gt;</w:t>
      </w:r>
    </w:p>
    <w:p w:rsidR="00E6416D" w:rsidRDefault="00C65AD5">
      <w:pPr>
        <w:pStyle w:val="Code"/>
        <w:ind w:left="360"/>
      </w:pPr>
      <w:r>
        <w:t xml:space="preserve">    &lt;xs:sequence/&gt;</w:t>
      </w:r>
    </w:p>
    <w:p w:rsidR="00E6416D" w:rsidRDefault="00C65AD5">
      <w:pPr>
        <w:pStyle w:val="Code"/>
        <w:ind w:left="360"/>
      </w:pPr>
      <w:r>
        <w:t xml:space="preserve">    &lt;xs:attribute name="C</w:t>
      </w:r>
      <w:r>
        <w:t>onnectionString" type="xs:string"</w:t>
      </w:r>
    </w:p>
    <w:p w:rsidR="00E6416D" w:rsidRDefault="00C65AD5">
      <w:pPr>
        <w:pStyle w:val="Code"/>
        <w:ind w:left="360"/>
      </w:pPr>
      <w:r>
        <w:t xml:space="preserve">                  form="unqualified"/&gt;</w:t>
      </w:r>
    </w:p>
    <w:p w:rsidR="00E6416D" w:rsidRDefault="00C65AD5">
      <w:pPr>
        <w:pStyle w:val="Code"/>
        <w:ind w:left="360"/>
      </w:pPr>
      <w:r>
        <w:t xml:space="preserve">  &lt;/xs:complexType&gt;</w:t>
      </w:r>
    </w:p>
    <w:p w:rsidR="00E6416D" w:rsidRDefault="00E6416D">
      <w:pPr>
        <w:pStyle w:val="Code"/>
        <w:ind w:left="360"/>
      </w:pPr>
    </w:p>
    <w:p w:rsidR="00E6416D" w:rsidRDefault="00C65AD5">
      <w:pPr>
        <w:pStyle w:val="Code"/>
        <w:ind w:left="360"/>
      </w:pPr>
      <w:r>
        <w:t xml:space="preserve">  &lt;xs:complexType</w:t>
      </w:r>
    </w:p>
    <w:p w:rsidR="00E6416D" w:rsidRDefault="00C65AD5">
      <w:pPr>
        <w:pStyle w:val="Code"/>
        <w:ind w:left="360"/>
      </w:pPr>
      <w:r>
        <w:t xml:space="preserve">    name="ConnectionManagerObjectDataSMOServerConnectionManagerType"&gt;</w:t>
      </w:r>
    </w:p>
    <w:p w:rsidR="00E6416D" w:rsidRDefault="00C65AD5">
      <w:pPr>
        <w:pStyle w:val="Code"/>
        <w:ind w:left="360"/>
      </w:pPr>
      <w:r>
        <w:t xml:space="preserve">    &lt;xs:sequence&gt;</w:t>
      </w:r>
    </w:p>
    <w:p w:rsidR="00E6416D" w:rsidRDefault="00C65AD5">
      <w:pPr>
        <w:pStyle w:val="Code"/>
        <w:ind w:left="360"/>
      </w:pPr>
      <w:r>
        <w:t xml:space="preserve">      &lt;xs:element name="PassWord" type=</w:t>
      </w:r>
    </w:p>
    <w:p w:rsidR="00E6416D" w:rsidRDefault="00C65AD5">
      <w:pPr>
        <w:pStyle w:val="Code"/>
        <w:ind w:left="360"/>
      </w:pPr>
      <w:r>
        <w:t xml:space="preserve">                </w:t>
      </w:r>
      <w:r>
        <w:t xml:space="preserve">  "DTS:PasswordElementType"</w:t>
      </w:r>
    </w:p>
    <w:p w:rsidR="00E6416D" w:rsidRDefault="00C65AD5">
      <w:pPr>
        <w:pStyle w:val="Code"/>
        <w:ind w:left="360"/>
      </w:pPr>
      <w:r>
        <w:t xml:space="preserve">                  form="unqualified"/&gt;</w:t>
      </w:r>
    </w:p>
    <w:p w:rsidR="00E6416D" w:rsidRDefault="00C65AD5">
      <w:pPr>
        <w:pStyle w:val="Code"/>
        <w:ind w:left="360"/>
      </w:pPr>
      <w:r>
        <w:t xml:space="preserve">    &lt;/xs:sequence&gt;</w:t>
      </w:r>
    </w:p>
    <w:p w:rsidR="00E6416D" w:rsidRDefault="00C65AD5">
      <w:pPr>
        <w:pStyle w:val="Code"/>
        <w:ind w:left="360"/>
      </w:pPr>
      <w:r>
        <w:t xml:space="preserve">    &lt;xs:attribute name="ConnectionString" type="xs:string"</w:t>
      </w:r>
    </w:p>
    <w:p w:rsidR="00E6416D" w:rsidRDefault="00C65AD5">
      <w:pPr>
        <w:pStyle w:val="Code"/>
        <w:ind w:left="360"/>
      </w:pPr>
      <w:r>
        <w:t xml:space="preserve">                  form="unqualified" use="required"/&gt;</w:t>
      </w:r>
    </w:p>
    <w:p w:rsidR="00E6416D" w:rsidRDefault="00C65AD5">
      <w:pPr>
        <w:pStyle w:val="Code"/>
        <w:ind w:left="360"/>
      </w:pPr>
      <w:r>
        <w:t xml:space="preserve">  &lt;/xs:complexType&gt;</w:t>
      </w:r>
    </w:p>
    <w:p w:rsidR="00E6416D" w:rsidRDefault="00E6416D">
      <w:pPr>
        <w:pStyle w:val="Code"/>
        <w:ind w:left="360"/>
      </w:pPr>
    </w:p>
    <w:p w:rsidR="00E6416D" w:rsidRDefault="00C65AD5">
      <w:pPr>
        <w:pStyle w:val="Code"/>
        <w:ind w:left="360"/>
      </w:pPr>
      <w:r>
        <w:t xml:space="preserve">  &lt;</w:t>
      </w:r>
      <w:r>
        <w:t>xs:complexType name="PasswordElementType"&gt;</w:t>
      </w:r>
    </w:p>
    <w:p w:rsidR="00E6416D" w:rsidRDefault="00C65AD5">
      <w:pPr>
        <w:pStyle w:val="Code"/>
        <w:ind w:left="360"/>
      </w:pPr>
      <w:r>
        <w:t xml:space="preserve">    &lt;xs:simpleContent&gt;</w:t>
      </w:r>
    </w:p>
    <w:p w:rsidR="00E6416D" w:rsidRDefault="00C65AD5">
      <w:pPr>
        <w:pStyle w:val="Code"/>
        <w:ind w:left="360"/>
      </w:pPr>
      <w:r>
        <w:t xml:space="preserve">      &lt;xs:extension base="xs:string"&gt;</w:t>
      </w:r>
    </w:p>
    <w:p w:rsidR="00E6416D" w:rsidRDefault="00C65AD5">
      <w:pPr>
        <w:pStyle w:val="Code"/>
        <w:ind w:left="360"/>
      </w:pPr>
      <w:r>
        <w:t xml:space="preserve">        &lt;xs:attribute name="Sensitive" form="unqualified"&gt;</w:t>
      </w:r>
    </w:p>
    <w:p w:rsidR="00E6416D" w:rsidRDefault="00C65AD5">
      <w:pPr>
        <w:pStyle w:val="Code"/>
        <w:ind w:left="360"/>
      </w:pPr>
      <w:r>
        <w:t xml:space="preserve">          &lt;xs:simpleType&gt;</w:t>
      </w:r>
    </w:p>
    <w:p w:rsidR="00E6416D" w:rsidRDefault="00C65AD5">
      <w:pPr>
        <w:pStyle w:val="Code"/>
        <w:ind w:left="360"/>
      </w:pPr>
      <w:r>
        <w:t xml:space="preserve">            &lt;xs:restriction base="xs:int"&gt;</w:t>
      </w:r>
    </w:p>
    <w:p w:rsidR="00E6416D" w:rsidRDefault="00C65AD5">
      <w:pPr>
        <w:pStyle w:val="Code"/>
        <w:ind w:left="360"/>
      </w:pPr>
      <w:r>
        <w:t xml:space="preserve">              &lt;xs:minInc</w:t>
      </w:r>
      <w:r>
        <w:t>lusive value="0"/&gt;</w:t>
      </w:r>
    </w:p>
    <w:p w:rsidR="00E6416D" w:rsidRDefault="00C65AD5">
      <w:pPr>
        <w:pStyle w:val="Code"/>
        <w:ind w:left="360"/>
      </w:pPr>
      <w:r>
        <w:t xml:space="preserve">              &lt;xs:maxInclusive value="1"/&gt;</w:t>
      </w:r>
    </w:p>
    <w:p w:rsidR="00E6416D" w:rsidRDefault="00C65AD5">
      <w:pPr>
        <w:pStyle w:val="Code"/>
        <w:ind w:left="360"/>
      </w:pPr>
      <w:r>
        <w:t xml:space="preserve">            &lt;/xs:restriction&gt;</w:t>
      </w:r>
    </w:p>
    <w:p w:rsidR="00E6416D" w:rsidRDefault="00C65AD5">
      <w:pPr>
        <w:pStyle w:val="Code"/>
        <w:ind w:left="360"/>
      </w:pPr>
      <w:r>
        <w:t xml:space="preserve">          &lt;/xs:simpleType&gt;</w:t>
      </w:r>
    </w:p>
    <w:p w:rsidR="00E6416D" w:rsidRDefault="00C65AD5">
      <w:pPr>
        <w:pStyle w:val="Code"/>
        <w:ind w:left="360"/>
      </w:pPr>
      <w:r>
        <w:t xml:space="preserve">        &lt;/xs:attribute&gt;</w:t>
      </w:r>
    </w:p>
    <w:p w:rsidR="00E6416D" w:rsidRDefault="00C65AD5">
      <w:pPr>
        <w:pStyle w:val="Code"/>
        <w:ind w:left="360"/>
      </w:pPr>
      <w:r>
        <w:t xml:space="preserve">        &lt;xs:attribute name="Encrypted" form="unqualified"&gt;</w:t>
      </w:r>
    </w:p>
    <w:p w:rsidR="00E6416D" w:rsidRDefault="00C65AD5">
      <w:pPr>
        <w:pStyle w:val="Code"/>
        <w:ind w:left="360"/>
      </w:pPr>
      <w:r>
        <w:t xml:space="preserve">          &lt;xs:simpleType&gt;</w:t>
      </w:r>
    </w:p>
    <w:p w:rsidR="00E6416D" w:rsidRDefault="00C65AD5">
      <w:pPr>
        <w:pStyle w:val="Code"/>
        <w:ind w:left="360"/>
      </w:pPr>
      <w:r>
        <w:t xml:space="preserve">            &lt;</w:t>
      </w:r>
      <w:r>
        <w:t>xs:restriction base="xs:int"&gt;</w:t>
      </w:r>
    </w:p>
    <w:p w:rsidR="00E6416D" w:rsidRDefault="00C65AD5">
      <w:pPr>
        <w:pStyle w:val="Code"/>
        <w:ind w:left="360"/>
      </w:pPr>
      <w:r>
        <w:t xml:space="preserve">              &lt;xs:minInclusive value="0"/&gt;</w:t>
      </w:r>
    </w:p>
    <w:p w:rsidR="00E6416D" w:rsidRDefault="00C65AD5">
      <w:pPr>
        <w:pStyle w:val="Code"/>
        <w:ind w:left="360"/>
      </w:pPr>
      <w:r>
        <w:t xml:space="preserve">              &lt;xs:maxInclusive value="1"/&gt;</w:t>
      </w:r>
    </w:p>
    <w:p w:rsidR="00E6416D" w:rsidRDefault="00C65AD5">
      <w:pPr>
        <w:pStyle w:val="Code"/>
        <w:ind w:left="360"/>
      </w:pPr>
      <w:r>
        <w:t xml:space="preserve">            &lt;/xs:restriction&gt;</w:t>
      </w:r>
    </w:p>
    <w:p w:rsidR="00E6416D" w:rsidRDefault="00C65AD5">
      <w:pPr>
        <w:pStyle w:val="Code"/>
        <w:ind w:left="360"/>
      </w:pPr>
      <w:r>
        <w:t xml:space="preserve">          &lt;/xs:simpleType&gt;</w:t>
      </w:r>
    </w:p>
    <w:p w:rsidR="00E6416D" w:rsidRDefault="00C65AD5">
      <w:pPr>
        <w:pStyle w:val="Code"/>
        <w:ind w:left="360"/>
      </w:pPr>
      <w:r>
        <w:t xml:space="preserve">        &lt;/xs:attribute&gt;</w:t>
      </w:r>
    </w:p>
    <w:p w:rsidR="00E6416D" w:rsidRDefault="00C65AD5">
      <w:pPr>
        <w:pStyle w:val="Code"/>
        <w:ind w:left="360"/>
      </w:pPr>
      <w:r>
        <w:t xml:space="preserve">      &lt;/xs:extension&gt;</w:t>
      </w:r>
    </w:p>
    <w:p w:rsidR="00E6416D" w:rsidRDefault="00C65AD5">
      <w:pPr>
        <w:pStyle w:val="Code"/>
        <w:ind w:left="360"/>
      </w:pPr>
      <w:r>
        <w:t xml:space="preserve">    &lt;/xs:simpleContent&gt;</w:t>
      </w:r>
    </w:p>
    <w:p w:rsidR="00E6416D" w:rsidRDefault="00C65AD5">
      <w:pPr>
        <w:pStyle w:val="Code"/>
        <w:ind w:left="360"/>
      </w:pPr>
      <w:r>
        <w:t xml:space="preserve">  &lt;/xs:comple</w:t>
      </w:r>
      <w:r>
        <w:t>xType&gt;</w:t>
      </w:r>
    </w:p>
    <w:p w:rsidR="00E6416D" w:rsidRDefault="00E6416D">
      <w:pPr>
        <w:pStyle w:val="Code"/>
        <w:ind w:left="360"/>
      </w:pPr>
    </w:p>
    <w:p w:rsidR="00E6416D" w:rsidRDefault="00C65AD5">
      <w:pPr>
        <w:pStyle w:val="Code"/>
        <w:ind w:left="360"/>
      </w:pPr>
      <w:r>
        <w:t xml:space="preserve">  &lt;xs:complexType</w:t>
      </w:r>
    </w:p>
    <w:p w:rsidR="00E6416D" w:rsidRDefault="00C65AD5">
      <w:pPr>
        <w:pStyle w:val="Code"/>
        <w:ind w:left="360"/>
      </w:pPr>
      <w:r>
        <w:t xml:space="preserve">    name="ConnectionManagerObjectDataSmtpConnectionManagerType"&gt;</w:t>
      </w:r>
    </w:p>
    <w:p w:rsidR="00E6416D" w:rsidRDefault="00C65AD5">
      <w:pPr>
        <w:pStyle w:val="Code"/>
        <w:ind w:left="360"/>
      </w:pPr>
      <w:r>
        <w:t xml:space="preserve">    &lt;xs:sequence/&gt;</w:t>
      </w:r>
    </w:p>
    <w:p w:rsidR="00E6416D" w:rsidRDefault="00C65AD5">
      <w:pPr>
        <w:pStyle w:val="Code"/>
        <w:ind w:left="360"/>
      </w:pPr>
      <w:r>
        <w:lastRenderedPageBreak/>
        <w:t xml:space="preserve">    &lt;xs:attribute name="ConnectionString" type="xs:string"</w:t>
      </w:r>
    </w:p>
    <w:p w:rsidR="00E6416D" w:rsidRDefault="00C65AD5">
      <w:pPr>
        <w:pStyle w:val="Code"/>
        <w:ind w:left="360"/>
      </w:pPr>
      <w:r>
        <w:t xml:space="preserve">                  form="unqualified"/&gt;</w:t>
      </w:r>
    </w:p>
    <w:p w:rsidR="00E6416D" w:rsidRDefault="00C65AD5">
      <w:pPr>
        <w:pStyle w:val="Code"/>
        <w:ind w:left="360"/>
      </w:pPr>
      <w:r>
        <w:t xml:space="preserve">  &lt;/xs:complexType&gt;</w:t>
      </w:r>
    </w:p>
    <w:p w:rsidR="00E6416D" w:rsidRDefault="00E6416D">
      <w:pPr>
        <w:pStyle w:val="Code"/>
        <w:ind w:left="360"/>
      </w:pPr>
    </w:p>
    <w:p w:rsidR="00E6416D" w:rsidRDefault="00C65AD5">
      <w:pPr>
        <w:pStyle w:val="Code"/>
        <w:ind w:left="360"/>
      </w:pPr>
      <w:r>
        <w:t xml:space="preserve">  &lt;xs:complexType</w:t>
      </w:r>
    </w:p>
    <w:p w:rsidR="00E6416D" w:rsidRDefault="00C65AD5">
      <w:pPr>
        <w:pStyle w:val="Code"/>
        <w:ind w:left="360"/>
      </w:pPr>
      <w:r>
        <w:t xml:space="preserve">    name="ConnectionManagerObjectDataWmiConnectionManagerType"&gt;</w:t>
      </w:r>
    </w:p>
    <w:p w:rsidR="00E6416D" w:rsidRDefault="00C65AD5">
      <w:pPr>
        <w:pStyle w:val="Code"/>
        <w:ind w:left="360"/>
      </w:pPr>
      <w:r>
        <w:t xml:space="preserve">    &lt;xs:sequence&gt;</w:t>
      </w:r>
    </w:p>
    <w:p w:rsidR="00E6416D" w:rsidRDefault="00C65AD5">
      <w:pPr>
        <w:pStyle w:val="Code"/>
        <w:ind w:left="360"/>
      </w:pPr>
      <w:r>
        <w:t xml:space="preserve">      &lt;xs:element name="PassWord" minOccurs="0"</w:t>
      </w:r>
    </w:p>
    <w:p w:rsidR="00E6416D" w:rsidRDefault="00C65AD5">
      <w:pPr>
        <w:pStyle w:val="Code"/>
        <w:ind w:left="360"/>
      </w:pPr>
      <w:r>
        <w:t xml:space="preserve">                  type="DTS:PasswordElementType"</w:t>
      </w:r>
    </w:p>
    <w:p w:rsidR="00E6416D" w:rsidRDefault="00C65AD5">
      <w:pPr>
        <w:pStyle w:val="Code"/>
        <w:ind w:left="360"/>
      </w:pPr>
      <w:r>
        <w:t xml:space="preserve">                  form="unqualified"/&gt;</w:t>
      </w:r>
    </w:p>
    <w:p w:rsidR="00E6416D" w:rsidRDefault="00C65AD5">
      <w:pPr>
        <w:pStyle w:val="Code"/>
        <w:ind w:left="360"/>
      </w:pPr>
      <w:r>
        <w:t xml:space="preserve">    &lt;/xs:sequence&gt;</w:t>
      </w:r>
    </w:p>
    <w:p w:rsidR="00E6416D" w:rsidRDefault="00C65AD5">
      <w:pPr>
        <w:pStyle w:val="Code"/>
        <w:ind w:left="360"/>
      </w:pPr>
      <w:r>
        <w:t xml:space="preserve">    &lt;xs:attribute n</w:t>
      </w:r>
      <w:r>
        <w:t>ame="ConnectionString" type="xs:string"</w:t>
      </w:r>
    </w:p>
    <w:p w:rsidR="00E6416D" w:rsidRDefault="00C65AD5">
      <w:pPr>
        <w:pStyle w:val="Code"/>
        <w:ind w:left="360"/>
      </w:pPr>
      <w:r>
        <w:t xml:space="preserve">                  form="unqualified"/&gt;</w:t>
      </w:r>
    </w:p>
    <w:p w:rsidR="00E6416D" w:rsidRDefault="00C65AD5">
      <w:pPr>
        <w:pStyle w:val="Code"/>
        <w:ind w:left="360"/>
      </w:pPr>
      <w:r>
        <w:t xml:space="preserve">  &lt;/xs:complexType&gt;</w:t>
      </w:r>
    </w:p>
    <w:p w:rsidR="00E6416D" w:rsidRDefault="00E6416D">
      <w:pPr>
        <w:pStyle w:val="Code"/>
        <w:ind w:left="360"/>
      </w:pPr>
    </w:p>
    <w:p w:rsidR="00E6416D" w:rsidRDefault="00C65AD5">
      <w:pPr>
        <w:pStyle w:val="Code"/>
        <w:ind w:left="360"/>
      </w:pPr>
      <w:r>
        <w:t xml:space="preserve">  &lt;!--Property Element Types--&gt;</w:t>
      </w:r>
    </w:p>
    <w:p w:rsidR="00E6416D" w:rsidRDefault="00E6416D">
      <w:pPr>
        <w:pStyle w:val="Code"/>
        <w:ind w:left="360"/>
      </w:pPr>
    </w:p>
    <w:p w:rsidR="00E6416D" w:rsidRDefault="00C65AD5">
      <w:pPr>
        <w:pStyle w:val="Code"/>
        <w:ind w:left="360"/>
      </w:pPr>
      <w:r>
        <w:t xml:space="preserve">  &lt;xs:complexType name="PropertyElementBaseType"&gt;</w:t>
      </w:r>
    </w:p>
    <w:p w:rsidR="00E6416D" w:rsidRDefault="00C65AD5">
      <w:pPr>
        <w:pStyle w:val="Code"/>
        <w:ind w:left="360"/>
      </w:pPr>
      <w:r>
        <w:t xml:space="preserve">    &lt;xs:simpleContent&gt;</w:t>
      </w:r>
    </w:p>
    <w:p w:rsidR="00E6416D" w:rsidRDefault="00C65AD5">
      <w:pPr>
        <w:pStyle w:val="Code"/>
        <w:ind w:left="360"/>
      </w:pPr>
      <w:r>
        <w:t xml:space="preserve">      &lt;xs:extension base="xs:anySimpleType"&gt;</w:t>
      </w:r>
    </w:p>
    <w:p w:rsidR="00E6416D" w:rsidRDefault="00C65AD5">
      <w:pPr>
        <w:pStyle w:val="Code"/>
        <w:ind w:left="360"/>
      </w:pPr>
      <w:r>
        <w:t xml:space="preserve">     </w:t>
      </w:r>
      <w:r>
        <w:t xml:space="preserve">   &lt;xs:attribute name="DataType" type="DTS:DtsDataTypeEnum"/&gt;</w:t>
      </w:r>
    </w:p>
    <w:p w:rsidR="00E6416D" w:rsidRDefault="00C65AD5">
      <w:pPr>
        <w:pStyle w:val="Code"/>
        <w:ind w:left="360"/>
      </w:pPr>
      <w:r>
        <w:t xml:space="preserve">      &lt;/xs:extension&gt;</w:t>
      </w:r>
    </w:p>
    <w:p w:rsidR="00E6416D" w:rsidRDefault="00C65AD5">
      <w:pPr>
        <w:pStyle w:val="Code"/>
        <w:ind w:left="360"/>
      </w:pPr>
      <w:r>
        <w:t xml:space="preserve">    &lt;/xs:simpleContent&gt;</w:t>
      </w:r>
    </w:p>
    <w:p w:rsidR="00E6416D" w:rsidRDefault="00C65AD5">
      <w:pPr>
        <w:pStyle w:val="Code"/>
        <w:ind w:left="360"/>
      </w:pPr>
      <w:r>
        <w:t xml:space="preserve">  &lt;/xs:complexType&gt;</w:t>
      </w:r>
    </w:p>
    <w:p w:rsidR="00E6416D" w:rsidRDefault="00E6416D">
      <w:pPr>
        <w:pStyle w:val="Code"/>
        <w:ind w:left="360"/>
      </w:pPr>
    </w:p>
    <w:p w:rsidR="00E6416D" w:rsidRDefault="00C65AD5">
      <w:pPr>
        <w:pStyle w:val="Code"/>
        <w:ind w:left="360"/>
      </w:pPr>
      <w:r>
        <w:t xml:space="preserve">  &lt;xs:complexType name="PropertyExpressionElementType"&gt;</w:t>
      </w:r>
    </w:p>
    <w:p w:rsidR="00E6416D" w:rsidRDefault="00C65AD5">
      <w:pPr>
        <w:pStyle w:val="Code"/>
        <w:ind w:left="360"/>
      </w:pPr>
      <w:r>
        <w:t xml:space="preserve">    &lt;xs:simpleContent&gt;</w:t>
      </w:r>
    </w:p>
    <w:p w:rsidR="00E6416D" w:rsidRDefault="00C65AD5">
      <w:pPr>
        <w:pStyle w:val="Code"/>
        <w:ind w:left="360"/>
      </w:pPr>
      <w:r>
        <w:t xml:space="preserve">      &lt;xs:extension base="xs:anySimpleType"&gt;</w:t>
      </w:r>
    </w:p>
    <w:p w:rsidR="00E6416D" w:rsidRDefault="00C65AD5">
      <w:pPr>
        <w:pStyle w:val="Code"/>
        <w:ind w:left="360"/>
      </w:pPr>
      <w:r>
        <w:t xml:space="preserve">        &lt;xs:attribute name="Name" type="xs:string" use="required"/&gt;</w:t>
      </w:r>
    </w:p>
    <w:p w:rsidR="00E6416D" w:rsidRDefault="00C65AD5">
      <w:pPr>
        <w:pStyle w:val="Code"/>
        <w:ind w:left="360"/>
      </w:pPr>
      <w:r>
        <w:t xml:space="preserve">      &lt;/xs:extension&gt;</w:t>
      </w:r>
    </w:p>
    <w:p w:rsidR="00E6416D" w:rsidRDefault="00C65AD5">
      <w:pPr>
        <w:pStyle w:val="Code"/>
        <w:ind w:left="360"/>
      </w:pPr>
      <w:r>
        <w:t xml:space="preserve">    &lt;/xs:simpleContent&gt;</w:t>
      </w:r>
    </w:p>
    <w:p w:rsidR="00E6416D" w:rsidRDefault="00C65AD5">
      <w:pPr>
        <w:pStyle w:val="Code"/>
        <w:ind w:left="360"/>
      </w:pPr>
      <w:r>
        <w:t xml:space="preserve">  &lt;/xs:complexType&gt;</w:t>
      </w:r>
    </w:p>
    <w:p w:rsidR="00E6416D" w:rsidRDefault="00E6416D">
      <w:pPr>
        <w:pStyle w:val="Code"/>
        <w:ind w:left="360"/>
      </w:pPr>
    </w:p>
    <w:p w:rsidR="00E6416D" w:rsidRDefault="00C65AD5">
      <w:pPr>
        <w:pStyle w:val="Code"/>
        <w:ind w:left="360"/>
      </w:pPr>
      <w:r>
        <w:t xml:space="preserve">  &lt;!--Enumeration Types--&gt;</w:t>
      </w:r>
    </w:p>
    <w:p w:rsidR="00E6416D" w:rsidRDefault="00E6416D">
      <w:pPr>
        <w:pStyle w:val="Code"/>
        <w:ind w:left="360"/>
      </w:pPr>
    </w:p>
    <w:p w:rsidR="00E6416D" w:rsidRDefault="00C65AD5">
      <w:pPr>
        <w:pStyle w:val="Code"/>
        <w:ind w:left="360"/>
      </w:pPr>
      <w:r>
        <w:t xml:space="preserve">  &lt;xs:simpleType name="BasePropertyNameEnum"&gt;</w:t>
      </w:r>
    </w:p>
    <w:p w:rsidR="00E6416D" w:rsidRDefault="00C65AD5">
      <w:pPr>
        <w:pStyle w:val="Code"/>
        <w:ind w:left="360"/>
      </w:pPr>
      <w:r>
        <w:t xml:space="preserve">    &lt;xs:restriction base="xs:string"&gt;</w:t>
      </w:r>
    </w:p>
    <w:p w:rsidR="00E6416D" w:rsidRDefault="00C65AD5">
      <w:pPr>
        <w:pStyle w:val="Code"/>
        <w:ind w:left="360"/>
      </w:pPr>
      <w:r>
        <w:t xml:space="preserve">      &lt;xs</w:t>
      </w:r>
      <w:r>
        <w:t>:enumeration value="Description"/&gt;</w:t>
      </w:r>
    </w:p>
    <w:p w:rsidR="00E6416D" w:rsidRDefault="00C65AD5">
      <w:pPr>
        <w:pStyle w:val="Code"/>
        <w:ind w:left="360"/>
      </w:pPr>
      <w:r>
        <w:t xml:space="preserve">      &lt;xs:enumeration value="DTSID"/&gt;</w:t>
      </w:r>
    </w:p>
    <w:p w:rsidR="00E6416D" w:rsidRDefault="00C65AD5">
      <w:pPr>
        <w:pStyle w:val="Code"/>
        <w:ind w:left="360"/>
      </w:pPr>
      <w:r>
        <w:t xml:space="preserve">      &lt;xs:enumeration value="CreationName"/&gt;</w:t>
      </w:r>
    </w:p>
    <w:p w:rsidR="00E6416D" w:rsidRDefault="00C65AD5">
      <w:pPr>
        <w:pStyle w:val="Code"/>
        <w:ind w:left="360"/>
      </w:pPr>
      <w:r>
        <w:t xml:space="preserve">      &lt;xs:enumeration value="ObjectName"/&gt;</w:t>
      </w:r>
    </w:p>
    <w:p w:rsidR="00E6416D" w:rsidRDefault="00C65AD5">
      <w:pPr>
        <w:pStyle w:val="Code"/>
        <w:ind w:left="360"/>
      </w:pPr>
      <w:r>
        <w:t xml:space="preserve">    &lt;/xs:restriction&gt;</w:t>
      </w:r>
    </w:p>
    <w:p w:rsidR="00E6416D" w:rsidRDefault="00C65AD5">
      <w:pPr>
        <w:pStyle w:val="Code"/>
        <w:ind w:left="360"/>
      </w:pPr>
      <w:r>
        <w:t xml:space="preserve">  &lt;/xs:simpleType&gt;</w:t>
      </w:r>
    </w:p>
    <w:p w:rsidR="00E6416D" w:rsidRDefault="00E6416D">
      <w:pPr>
        <w:pStyle w:val="Code"/>
        <w:ind w:left="360"/>
      </w:pPr>
    </w:p>
    <w:p w:rsidR="00E6416D" w:rsidRDefault="00C65AD5">
      <w:pPr>
        <w:pStyle w:val="Code"/>
        <w:ind w:left="360"/>
      </w:pPr>
      <w:r>
        <w:t xml:space="preserve">  &lt;</w:t>
      </w:r>
      <w:r>
        <w:t>xs:attributeGroup name="BasePropertyAttributeGroup"&gt;</w:t>
      </w:r>
    </w:p>
    <w:p w:rsidR="00E6416D" w:rsidRDefault="00C65AD5">
      <w:pPr>
        <w:pStyle w:val="Code"/>
        <w:ind w:left="360"/>
      </w:pPr>
      <w:r>
        <w:t xml:space="preserve">    &lt;xs:attribute name="Description" type="xs:string" default=""</w:t>
      </w:r>
    </w:p>
    <w:p w:rsidR="00E6416D" w:rsidRDefault="00C65AD5">
      <w:pPr>
        <w:pStyle w:val="Code"/>
        <w:ind w:left="360"/>
      </w:pPr>
      <w:r>
        <w:t xml:space="preserve">                  use="optional" form="qualified"/&gt;</w:t>
      </w:r>
    </w:p>
    <w:p w:rsidR="00E6416D" w:rsidRDefault="00C65AD5">
      <w:pPr>
        <w:pStyle w:val="Code"/>
        <w:ind w:left="360"/>
      </w:pPr>
      <w:r>
        <w:t xml:space="preserve">    &lt;xs:attribute name="DTSID" type="DTS:uuid" use="required"</w:t>
      </w:r>
    </w:p>
    <w:p w:rsidR="00E6416D" w:rsidRDefault="00C65AD5">
      <w:pPr>
        <w:pStyle w:val="Code"/>
        <w:ind w:left="360"/>
      </w:pPr>
      <w:r>
        <w:t xml:space="preserve">                  form="</w:t>
      </w:r>
      <w:r>
        <w:t>qualified"/&gt;</w:t>
      </w:r>
    </w:p>
    <w:p w:rsidR="00E6416D" w:rsidRDefault="00C65AD5">
      <w:pPr>
        <w:pStyle w:val="Code"/>
        <w:ind w:left="360"/>
      </w:pPr>
      <w:r>
        <w:t xml:space="preserve">    &lt;xs:attribute name="CreationName" type="xs:string" use="required"</w:t>
      </w:r>
    </w:p>
    <w:p w:rsidR="00E6416D" w:rsidRDefault="00C65AD5">
      <w:pPr>
        <w:pStyle w:val="Code"/>
        <w:ind w:left="360"/>
      </w:pPr>
      <w:r>
        <w:t xml:space="preserve">                  form="qualified"/&gt;</w:t>
      </w:r>
    </w:p>
    <w:p w:rsidR="00E6416D" w:rsidRDefault="00C65AD5">
      <w:pPr>
        <w:pStyle w:val="Code"/>
        <w:ind w:left="360"/>
      </w:pPr>
      <w:r>
        <w:t xml:space="preserve">    &lt;xs:attribute name="ObjectName" type="xs:string" use="optional"</w:t>
      </w:r>
    </w:p>
    <w:p w:rsidR="00E6416D" w:rsidRDefault="00C65AD5">
      <w:pPr>
        <w:pStyle w:val="Code"/>
        <w:ind w:left="360"/>
      </w:pPr>
      <w:r>
        <w:t xml:space="preserve">                  form="qualified"/&gt;</w:t>
      </w:r>
    </w:p>
    <w:p w:rsidR="00E6416D" w:rsidRDefault="00C65AD5">
      <w:pPr>
        <w:pStyle w:val="Code"/>
        <w:ind w:left="360"/>
      </w:pPr>
      <w:r>
        <w:t xml:space="preserve">  &lt;/xs:attributeGroup&gt;</w:t>
      </w:r>
    </w:p>
    <w:p w:rsidR="00E6416D" w:rsidRDefault="00E6416D">
      <w:pPr>
        <w:pStyle w:val="Code"/>
        <w:ind w:left="360"/>
      </w:pPr>
    </w:p>
    <w:p w:rsidR="00E6416D" w:rsidRDefault="00C65AD5">
      <w:pPr>
        <w:pStyle w:val="Code"/>
        <w:ind w:left="360"/>
      </w:pPr>
      <w:r>
        <w:t xml:space="preserve">  &lt;xs:s</w:t>
      </w:r>
      <w:r>
        <w:t>impleType name="DtsDataTypeEnum"&gt;</w:t>
      </w:r>
    </w:p>
    <w:p w:rsidR="00E6416D" w:rsidRDefault="00C65AD5">
      <w:pPr>
        <w:pStyle w:val="Code"/>
        <w:ind w:left="360"/>
      </w:pPr>
      <w:r>
        <w:t xml:space="preserve">    &lt;xs:restriction base="xs:int"&gt;</w:t>
      </w:r>
    </w:p>
    <w:p w:rsidR="00E6416D" w:rsidRDefault="00C65AD5">
      <w:pPr>
        <w:pStyle w:val="Code"/>
        <w:ind w:left="360"/>
      </w:pPr>
      <w:r>
        <w:t xml:space="preserve">      &lt;xs:enumeration value="0"/&gt;</w:t>
      </w:r>
    </w:p>
    <w:p w:rsidR="00E6416D" w:rsidRDefault="00C65AD5">
      <w:pPr>
        <w:pStyle w:val="Code"/>
        <w:ind w:left="360"/>
      </w:pPr>
      <w:r>
        <w:t xml:space="preserve">      &lt;xs:enumeration value="1"/&gt;</w:t>
      </w:r>
    </w:p>
    <w:p w:rsidR="00E6416D" w:rsidRDefault="00C65AD5">
      <w:pPr>
        <w:pStyle w:val="Code"/>
        <w:ind w:left="360"/>
      </w:pPr>
      <w:r>
        <w:t xml:space="preserve">      &lt;xs:enumeration value="2"/&gt;</w:t>
      </w:r>
    </w:p>
    <w:p w:rsidR="00E6416D" w:rsidRDefault="00C65AD5">
      <w:pPr>
        <w:pStyle w:val="Code"/>
        <w:ind w:left="360"/>
      </w:pPr>
      <w:r>
        <w:t xml:space="preserve">      &lt;xs:enumeration value="3"/&gt;</w:t>
      </w:r>
    </w:p>
    <w:p w:rsidR="00E6416D" w:rsidRDefault="00C65AD5">
      <w:pPr>
        <w:pStyle w:val="Code"/>
        <w:ind w:left="360"/>
      </w:pPr>
      <w:r>
        <w:t xml:space="preserve">      &lt;xs:enumeration value="4"/&gt;</w:t>
      </w:r>
    </w:p>
    <w:p w:rsidR="00E6416D" w:rsidRDefault="00C65AD5">
      <w:pPr>
        <w:pStyle w:val="Code"/>
        <w:ind w:left="360"/>
      </w:pPr>
      <w:r>
        <w:t xml:space="preserve">      &lt;</w:t>
      </w:r>
      <w:r>
        <w:t>xs:enumeration value="5"/&gt;</w:t>
      </w:r>
    </w:p>
    <w:p w:rsidR="00E6416D" w:rsidRDefault="00C65AD5">
      <w:pPr>
        <w:pStyle w:val="Code"/>
        <w:ind w:left="360"/>
      </w:pPr>
      <w:r>
        <w:t xml:space="preserve">      &lt;xs:enumeration value="6"/&gt;</w:t>
      </w:r>
    </w:p>
    <w:p w:rsidR="00E6416D" w:rsidRDefault="00C65AD5">
      <w:pPr>
        <w:pStyle w:val="Code"/>
        <w:ind w:left="360"/>
      </w:pPr>
      <w:r>
        <w:t xml:space="preserve">      &lt;xs:enumeration value="7"/&gt;</w:t>
      </w:r>
    </w:p>
    <w:p w:rsidR="00E6416D" w:rsidRDefault="00C65AD5">
      <w:pPr>
        <w:pStyle w:val="Code"/>
        <w:ind w:left="360"/>
      </w:pPr>
      <w:r>
        <w:t xml:space="preserve">      &lt;xs:enumeration value="8"/&gt;</w:t>
      </w:r>
    </w:p>
    <w:p w:rsidR="00E6416D" w:rsidRDefault="00C65AD5">
      <w:pPr>
        <w:pStyle w:val="Code"/>
        <w:ind w:left="360"/>
      </w:pPr>
      <w:r>
        <w:t xml:space="preserve">      &lt;xs:enumeration value="11"/&gt;</w:t>
      </w:r>
    </w:p>
    <w:p w:rsidR="00E6416D" w:rsidRDefault="00C65AD5">
      <w:pPr>
        <w:pStyle w:val="Code"/>
        <w:ind w:left="360"/>
      </w:pPr>
      <w:r>
        <w:t xml:space="preserve">      &lt;xs:enumeration value="13"/&gt;</w:t>
      </w:r>
    </w:p>
    <w:p w:rsidR="00E6416D" w:rsidRDefault="00C65AD5">
      <w:pPr>
        <w:pStyle w:val="Code"/>
        <w:ind w:left="360"/>
      </w:pPr>
      <w:r>
        <w:t xml:space="preserve">      &lt;xs:enumeration value="14"/&gt;</w:t>
      </w:r>
    </w:p>
    <w:p w:rsidR="00E6416D" w:rsidRDefault="00C65AD5">
      <w:pPr>
        <w:pStyle w:val="Code"/>
        <w:ind w:left="360"/>
      </w:pPr>
      <w:r>
        <w:lastRenderedPageBreak/>
        <w:t xml:space="preserve">      &lt;xs:enumeration </w:t>
      </w:r>
      <w:r>
        <w:t>value="16"/&gt;</w:t>
      </w:r>
    </w:p>
    <w:p w:rsidR="00E6416D" w:rsidRDefault="00C65AD5">
      <w:pPr>
        <w:pStyle w:val="Code"/>
        <w:ind w:left="360"/>
      </w:pPr>
      <w:r>
        <w:t xml:space="preserve">      &lt;xs:enumeration value="17"/&gt;</w:t>
      </w:r>
    </w:p>
    <w:p w:rsidR="00E6416D" w:rsidRDefault="00C65AD5">
      <w:pPr>
        <w:pStyle w:val="Code"/>
        <w:ind w:left="360"/>
      </w:pPr>
      <w:r>
        <w:t xml:space="preserve">      &lt;xs:enumeration value="18"/&gt;</w:t>
      </w:r>
    </w:p>
    <w:p w:rsidR="00E6416D" w:rsidRDefault="00C65AD5">
      <w:pPr>
        <w:pStyle w:val="Code"/>
        <w:ind w:left="360"/>
      </w:pPr>
      <w:r>
        <w:t xml:space="preserve">      &lt;xs:enumeration value="19"/&gt;</w:t>
      </w:r>
    </w:p>
    <w:p w:rsidR="00E6416D" w:rsidRDefault="00C65AD5">
      <w:pPr>
        <w:pStyle w:val="Code"/>
        <w:ind w:left="360"/>
      </w:pPr>
      <w:r>
        <w:t xml:space="preserve">      &lt;xs:enumeration value="20"/&gt;</w:t>
      </w:r>
    </w:p>
    <w:p w:rsidR="00E6416D" w:rsidRDefault="00C65AD5">
      <w:pPr>
        <w:pStyle w:val="Code"/>
        <w:ind w:left="360"/>
      </w:pPr>
      <w:r>
        <w:t xml:space="preserve">      &lt;xs:enumeration value="21"/&gt;</w:t>
      </w:r>
    </w:p>
    <w:p w:rsidR="00E6416D" w:rsidRDefault="00C65AD5">
      <w:pPr>
        <w:pStyle w:val="Code"/>
        <w:ind w:left="360"/>
      </w:pPr>
      <w:r>
        <w:t xml:space="preserve">      &lt;xs:enumeration value="22"/&gt;</w:t>
      </w:r>
    </w:p>
    <w:p w:rsidR="00E6416D" w:rsidRDefault="00C65AD5">
      <w:pPr>
        <w:pStyle w:val="Code"/>
        <w:ind w:left="360"/>
      </w:pPr>
      <w:r>
        <w:t xml:space="preserve">      &lt;xs:enumeration value="23"/</w:t>
      </w:r>
      <w:r>
        <w:t>&gt;</w:t>
      </w:r>
    </w:p>
    <w:p w:rsidR="00E6416D" w:rsidRDefault="00C65AD5">
      <w:pPr>
        <w:pStyle w:val="Code"/>
        <w:ind w:left="360"/>
      </w:pPr>
      <w:r>
        <w:t xml:space="preserve">      &lt;xs:enumeration value="64"/&gt;</w:t>
      </w:r>
    </w:p>
    <w:p w:rsidR="00E6416D" w:rsidRDefault="00C65AD5">
      <w:pPr>
        <w:pStyle w:val="Code"/>
        <w:ind w:left="360"/>
      </w:pPr>
      <w:r>
        <w:t xml:space="preserve">      &lt;xs:enumeration value="72"/&gt;</w:t>
      </w:r>
    </w:p>
    <w:p w:rsidR="00E6416D" w:rsidRDefault="00C65AD5">
      <w:pPr>
        <w:pStyle w:val="Code"/>
        <w:ind w:left="360"/>
      </w:pPr>
      <w:r>
        <w:t xml:space="preserve">      &lt;xs:enumeration value="129"/&gt;</w:t>
      </w:r>
    </w:p>
    <w:p w:rsidR="00E6416D" w:rsidRDefault="00C65AD5">
      <w:pPr>
        <w:pStyle w:val="Code"/>
        <w:ind w:left="360"/>
      </w:pPr>
      <w:r>
        <w:t xml:space="preserve">      &lt;xs:enumeration value="130"/&gt;</w:t>
      </w:r>
    </w:p>
    <w:p w:rsidR="00E6416D" w:rsidRDefault="00C65AD5">
      <w:pPr>
        <w:pStyle w:val="Code"/>
        <w:ind w:left="360"/>
      </w:pPr>
      <w:r>
        <w:t xml:space="preserve">      &lt;xs:enumeration value="131"/&gt;</w:t>
      </w:r>
    </w:p>
    <w:p w:rsidR="00E6416D" w:rsidRDefault="00C65AD5">
      <w:pPr>
        <w:pStyle w:val="Code"/>
        <w:ind w:left="360"/>
      </w:pPr>
      <w:r>
        <w:t xml:space="preserve">      &lt;xs:enumeration value="133"/&gt;</w:t>
      </w:r>
    </w:p>
    <w:p w:rsidR="00E6416D" w:rsidRDefault="00C65AD5">
      <w:pPr>
        <w:pStyle w:val="Code"/>
        <w:ind w:left="360"/>
      </w:pPr>
      <w:r>
        <w:t xml:space="preserve">      &lt;xs:enumeration value="134"/&gt;</w:t>
      </w:r>
    </w:p>
    <w:p w:rsidR="00E6416D" w:rsidRDefault="00C65AD5">
      <w:pPr>
        <w:pStyle w:val="Code"/>
        <w:ind w:left="360"/>
      </w:pPr>
      <w:r>
        <w:t xml:space="preserve">    </w:t>
      </w:r>
      <w:r>
        <w:t xml:space="preserve">  &lt;xs:enumeration value="135"/&gt;</w:t>
      </w:r>
    </w:p>
    <w:p w:rsidR="00E6416D" w:rsidRDefault="00C65AD5">
      <w:pPr>
        <w:pStyle w:val="Code"/>
        <w:ind w:left="360"/>
      </w:pPr>
      <w:r>
        <w:t xml:space="preserve">      &lt;xs:enumeration value="139"/&gt;</w:t>
      </w:r>
    </w:p>
    <w:p w:rsidR="00E6416D" w:rsidRDefault="00C65AD5">
      <w:pPr>
        <w:pStyle w:val="Code"/>
        <w:ind w:left="360"/>
      </w:pPr>
      <w:r>
        <w:t xml:space="preserve">      &lt;xs:enumeration value="145"/&gt;</w:t>
      </w:r>
    </w:p>
    <w:p w:rsidR="00E6416D" w:rsidRDefault="00C65AD5">
      <w:pPr>
        <w:pStyle w:val="Code"/>
        <w:ind w:left="360"/>
      </w:pPr>
      <w:r>
        <w:t xml:space="preserve">      &lt;xs:enumeration value="146"/&gt;</w:t>
      </w:r>
    </w:p>
    <w:p w:rsidR="00E6416D" w:rsidRDefault="00C65AD5">
      <w:pPr>
        <w:pStyle w:val="Code"/>
        <w:ind w:left="360"/>
      </w:pPr>
      <w:r>
        <w:t xml:space="preserve">    &lt;/xs:restriction&gt;</w:t>
      </w:r>
    </w:p>
    <w:p w:rsidR="00E6416D" w:rsidRDefault="00C65AD5">
      <w:pPr>
        <w:pStyle w:val="Code"/>
        <w:ind w:left="360"/>
      </w:pPr>
      <w:r>
        <w:t xml:space="preserve">  &lt;/xs:simpleType&gt;</w:t>
      </w:r>
    </w:p>
    <w:p w:rsidR="00E6416D" w:rsidRDefault="00E6416D">
      <w:pPr>
        <w:pStyle w:val="Code"/>
        <w:ind w:left="360"/>
      </w:pPr>
    </w:p>
    <w:p w:rsidR="00E6416D" w:rsidRDefault="00C65AD5">
      <w:pPr>
        <w:pStyle w:val="Code"/>
        <w:ind w:left="360"/>
      </w:pPr>
      <w:r>
        <w:t xml:space="preserve">  &lt;xs:attributeGroup name="AllExecutableAttributeGroup"&gt;</w:t>
      </w:r>
    </w:p>
    <w:p w:rsidR="00E6416D" w:rsidRDefault="00C65AD5">
      <w:pPr>
        <w:pStyle w:val="Code"/>
        <w:ind w:left="360"/>
      </w:pPr>
      <w:r>
        <w:t xml:space="preserve">    &lt;</w:t>
      </w:r>
      <w:r>
        <w:t>xs:attribute name="DisableEventHandlers" type="DTS:BooleanStringCap"</w:t>
      </w:r>
    </w:p>
    <w:p w:rsidR="00E6416D" w:rsidRDefault="00C65AD5">
      <w:pPr>
        <w:pStyle w:val="Code"/>
        <w:ind w:left="360"/>
      </w:pPr>
      <w:r>
        <w:t xml:space="preserve">                  default="False" use="optional" form="qualified"/&gt;</w:t>
      </w:r>
    </w:p>
    <w:p w:rsidR="00E6416D" w:rsidRDefault="00C65AD5">
      <w:pPr>
        <w:pStyle w:val="Code"/>
        <w:ind w:left="360"/>
      </w:pPr>
      <w:r>
        <w:t xml:space="preserve">  &lt;/xs:attributeGroup&gt;</w:t>
      </w:r>
    </w:p>
    <w:p w:rsidR="00E6416D" w:rsidRDefault="00E6416D">
      <w:pPr>
        <w:pStyle w:val="Code"/>
        <w:ind w:left="360"/>
      </w:pPr>
    </w:p>
    <w:p w:rsidR="00E6416D" w:rsidRDefault="00C65AD5">
      <w:pPr>
        <w:pStyle w:val="Code"/>
        <w:ind w:left="360"/>
      </w:pPr>
      <w:r>
        <w:t xml:space="preserve">  &lt;xs:simpleType name="BaseExecutablePropertyNameEnum"&gt;</w:t>
      </w:r>
    </w:p>
    <w:p w:rsidR="00E6416D" w:rsidRDefault="00C65AD5">
      <w:pPr>
        <w:pStyle w:val="Code"/>
        <w:ind w:left="360"/>
      </w:pPr>
      <w:r>
        <w:t xml:space="preserve">    &lt;xs:union memberTypes="DTS:BaseProp</w:t>
      </w:r>
      <w:r>
        <w:t>ertyNameEnum"&gt;</w:t>
      </w:r>
    </w:p>
    <w:p w:rsidR="00E6416D" w:rsidRDefault="00C65AD5">
      <w:pPr>
        <w:pStyle w:val="Code"/>
        <w:ind w:left="360"/>
      </w:pPr>
      <w:r>
        <w:t xml:space="preserve">      &lt;xs:simpleType&gt;</w:t>
      </w:r>
    </w:p>
    <w:p w:rsidR="00E6416D" w:rsidRDefault="00C65AD5">
      <w:pPr>
        <w:pStyle w:val="Code"/>
        <w:ind w:left="360"/>
      </w:pPr>
      <w:r>
        <w:t xml:space="preserve">        &lt;xs:restriction base="xs:string"&gt;</w:t>
      </w:r>
    </w:p>
    <w:p w:rsidR="00E6416D" w:rsidRDefault="00C65AD5">
      <w:pPr>
        <w:pStyle w:val="Code"/>
        <w:ind w:left="360"/>
      </w:pPr>
      <w:r>
        <w:t xml:space="preserve">          &lt;xs:enumeration value="ForceExecValue"/&gt;</w:t>
      </w:r>
    </w:p>
    <w:p w:rsidR="00E6416D" w:rsidRDefault="00C65AD5">
      <w:pPr>
        <w:pStyle w:val="Code"/>
        <w:ind w:left="360"/>
      </w:pPr>
      <w:r>
        <w:t xml:space="preserve">          &lt;xs:enumeration value="ExecValue"/&gt;</w:t>
      </w:r>
    </w:p>
    <w:p w:rsidR="00E6416D" w:rsidRDefault="00C65AD5">
      <w:pPr>
        <w:pStyle w:val="Code"/>
        <w:ind w:left="360"/>
      </w:pPr>
      <w:r>
        <w:t xml:space="preserve">          &lt;xs:enumeration value="ForceExecutionResult"/&gt;</w:t>
      </w:r>
    </w:p>
    <w:p w:rsidR="00E6416D" w:rsidRDefault="00C65AD5">
      <w:pPr>
        <w:pStyle w:val="Code"/>
        <w:ind w:left="360"/>
      </w:pPr>
      <w:r>
        <w:t xml:space="preserve">          &lt;xs:enumerati</w:t>
      </w:r>
      <w:r>
        <w:t>on value="Disabled"/&gt;</w:t>
      </w:r>
    </w:p>
    <w:p w:rsidR="00E6416D" w:rsidRDefault="00C65AD5">
      <w:pPr>
        <w:pStyle w:val="Code"/>
        <w:ind w:left="360"/>
      </w:pPr>
      <w:r>
        <w:t xml:space="preserve">          &lt;xs:enumeration value="FailPackageOnFailure"/&gt;</w:t>
      </w:r>
    </w:p>
    <w:p w:rsidR="00E6416D" w:rsidRDefault="00C65AD5">
      <w:pPr>
        <w:pStyle w:val="Code"/>
        <w:ind w:left="360"/>
      </w:pPr>
      <w:r>
        <w:t xml:space="preserve">          &lt;xs:enumeration value="FailParentOnFailure"/&gt;</w:t>
      </w:r>
    </w:p>
    <w:p w:rsidR="00E6416D" w:rsidRDefault="00C65AD5">
      <w:pPr>
        <w:pStyle w:val="Code"/>
        <w:ind w:left="360"/>
      </w:pPr>
      <w:r>
        <w:t xml:space="preserve">          &lt;xs:enumeration value="MaxErrorCount"/&gt;</w:t>
      </w:r>
    </w:p>
    <w:p w:rsidR="00E6416D" w:rsidRDefault="00C65AD5">
      <w:pPr>
        <w:pStyle w:val="Code"/>
        <w:ind w:left="360"/>
      </w:pPr>
      <w:r>
        <w:t xml:space="preserve">          &lt;xs:enumeration value="ISOLevel"/&gt;</w:t>
      </w:r>
    </w:p>
    <w:p w:rsidR="00E6416D" w:rsidRDefault="00C65AD5">
      <w:pPr>
        <w:pStyle w:val="Code"/>
        <w:ind w:left="360"/>
      </w:pPr>
      <w:r>
        <w:t xml:space="preserve">          &lt;xs:enumeration </w:t>
      </w:r>
      <w:r>
        <w:t>value="LocaleID"/&gt;</w:t>
      </w:r>
    </w:p>
    <w:p w:rsidR="00E6416D" w:rsidRDefault="00C65AD5">
      <w:pPr>
        <w:pStyle w:val="Code"/>
        <w:ind w:left="360"/>
      </w:pPr>
      <w:r>
        <w:t xml:space="preserve">          &lt;xs:enumeration value="TransactionOption"/&gt;</w:t>
      </w:r>
    </w:p>
    <w:p w:rsidR="00E6416D" w:rsidRDefault="00C65AD5">
      <w:pPr>
        <w:pStyle w:val="Code"/>
        <w:ind w:left="360"/>
      </w:pPr>
      <w:r>
        <w:t xml:space="preserve">          &lt;xs:enumeration value="DelayValidation"/&gt;</w:t>
      </w:r>
    </w:p>
    <w:p w:rsidR="00E6416D" w:rsidRDefault="00C65AD5">
      <w:pPr>
        <w:pStyle w:val="Code"/>
        <w:ind w:left="360"/>
      </w:pPr>
      <w:r>
        <w:t xml:space="preserve">        &lt;/xs:restriction&gt;</w:t>
      </w:r>
    </w:p>
    <w:p w:rsidR="00E6416D" w:rsidRDefault="00C65AD5">
      <w:pPr>
        <w:pStyle w:val="Code"/>
        <w:ind w:left="360"/>
      </w:pPr>
      <w:r>
        <w:t xml:space="preserve">      &lt;/xs:simpleType&gt;</w:t>
      </w:r>
    </w:p>
    <w:p w:rsidR="00E6416D" w:rsidRDefault="00C65AD5">
      <w:pPr>
        <w:pStyle w:val="Code"/>
        <w:ind w:left="360"/>
      </w:pPr>
      <w:r>
        <w:t xml:space="preserve">    &lt;/xs:union&gt;</w:t>
      </w:r>
    </w:p>
    <w:p w:rsidR="00E6416D" w:rsidRDefault="00C65AD5">
      <w:pPr>
        <w:pStyle w:val="Code"/>
        <w:ind w:left="360"/>
      </w:pPr>
      <w:r>
        <w:t xml:space="preserve">  &lt;/xs:simpleType&gt;</w:t>
      </w:r>
    </w:p>
    <w:p w:rsidR="00E6416D" w:rsidRDefault="00E6416D">
      <w:pPr>
        <w:pStyle w:val="Code"/>
        <w:ind w:left="360"/>
      </w:pPr>
    </w:p>
    <w:p w:rsidR="00E6416D" w:rsidRDefault="00C65AD5">
      <w:pPr>
        <w:pStyle w:val="Code"/>
        <w:ind w:left="360"/>
      </w:pPr>
      <w:r>
        <w:t xml:space="preserve">    &lt;</w:t>
      </w:r>
      <w:r>
        <w:t>xs:attributeGroup name="BaseExecutablePropertyAttributeGroup"&gt;</w:t>
      </w:r>
    </w:p>
    <w:p w:rsidR="00E6416D" w:rsidRDefault="00C65AD5">
      <w:pPr>
        <w:pStyle w:val="Code"/>
        <w:ind w:left="360"/>
      </w:pPr>
      <w:r>
        <w:t xml:space="preserve">      &lt;xs:attribute name="ForceExecValue" type="DTS:BooleanStringCap"</w:t>
      </w:r>
    </w:p>
    <w:p w:rsidR="00E6416D" w:rsidRDefault="00C65AD5">
      <w:pPr>
        <w:pStyle w:val="Code"/>
        <w:ind w:left="360"/>
      </w:pPr>
      <w:r>
        <w:t xml:space="preserve">                    default="False" use="optional" form="qualified"/&gt;</w:t>
      </w:r>
    </w:p>
    <w:p w:rsidR="00E6416D" w:rsidRDefault="00C65AD5">
      <w:pPr>
        <w:pStyle w:val="Code"/>
        <w:ind w:left="360"/>
      </w:pPr>
      <w:r>
        <w:t xml:space="preserve">      &lt;xs:attribute name="ExecValue" type="xs:anySimp</w:t>
      </w:r>
      <w:r>
        <w:t>leType" default="0"</w:t>
      </w:r>
    </w:p>
    <w:p w:rsidR="00E6416D" w:rsidRDefault="00C65AD5">
      <w:pPr>
        <w:pStyle w:val="Code"/>
        <w:ind w:left="360"/>
      </w:pPr>
      <w:r>
        <w:t xml:space="preserve">                    use="optional" form="qualified"/&gt;</w:t>
      </w:r>
    </w:p>
    <w:p w:rsidR="00E6416D" w:rsidRDefault="00C65AD5">
      <w:pPr>
        <w:pStyle w:val="Code"/>
        <w:ind w:left="360"/>
      </w:pPr>
      <w:r>
        <w:t xml:space="preserve">      &lt;xs:attribute name="ForceExecutionResult" default="-1" use="optional"</w:t>
      </w:r>
    </w:p>
    <w:p w:rsidR="00E6416D" w:rsidRDefault="00C65AD5">
      <w:pPr>
        <w:pStyle w:val="Code"/>
        <w:ind w:left="360"/>
      </w:pPr>
      <w:r>
        <w:t xml:space="preserve">                    type="DTS:ForceExecutionResultEnum" form="qualified"/&gt;</w:t>
      </w:r>
    </w:p>
    <w:p w:rsidR="00E6416D" w:rsidRDefault="00C65AD5">
      <w:pPr>
        <w:pStyle w:val="Code"/>
        <w:ind w:left="360"/>
      </w:pPr>
      <w:r>
        <w:t xml:space="preserve">      &lt;xs:attribute name="Disab</w:t>
      </w:r>
      <w:r>
        <w:t>led" type="DTS:BooleanStringCap" default="False"</w:t>
      </w:r>
    </w:p>
    <w:p w:rsidR="00E6416D" w:rsidRDefault="00C65AD5">
      <w:pPr>
        <w:pStyle w:val="Code"/>
        <w:ind w:left="360"/>
      </w:pPr>
      <w:r>
        <w:t xml:space="preserve">                    use="optional" form="qualified"/&gt;</w:t>
      </w:r>
    </w:p>
    <w:p w:rsidR="00E6416D" w:rsidRDefault="00C65AD5">
      <w:pPr>
        <w:pStyle w:val="Code"/>
        <w:ind w:left="360"/>
      </w:pPr>
      <w:r>
        <w:t xml:space="preserve">      &lt;xs:attribute name="FailPackageOnFailure" type="DTS:BooleanStringCap"</w:t>
      </w:r>
    </w:p>
    <w:p w:rsidR="00E6416D" w:rsidRDefault="00C65AD5">
      <w:pPr>
        <w:pStyle w:val="Code"/>
        <w:ind w:left="360"/>
      </w:pPr>
      <w:r>
        <w:t xml:space="preserve">                    default="False" use="optional" form="qualified"/&gt;</w:t>
      </w:r>
    </w:p>
    <w:p w:rsidR="00E6416D" w:rsidRDefault="00C65AD5">
      <w:pPr>
        <w:pStyle w:val="Code"/>
        <w:ind w:left="360"/>
      </w:pPr>
      <w:r>
        <w:t xml:space="preserve">      &lt;</w:t>
      </w:r>
      <w:r>
        <w:t>xs:attribute name="FailParentOnFailure" type="DTS:BooleanStringCap"</w:t>
      </w:r>
    </w:p>
    <w:p w:rsidR="00E6416D" w:rsidRDefault="00C65AD5">
      <w:pPr>
        <w:pStyle w:val="Code"/>
        <w:ind w:left="360"/>
      </w:pPr>
      <w:r>
        <w:t xml:space="preserve">                    default="False" use="optional" form="qualified"/&gt;</w:t>
      </w:r>
    </w:p>
    <w:p w:rsidR="00E6416D" w:rsidRDefault="00C65AD5">
      <w:pPr>
        <w:pStyle w:val="Code"/>
        <w:ind w:left="360"/>
      </w:pPr>
      <w:r>
        <w:t xml:space="preserve">      &lt;xs:attribute name="MaxErrorCount" type="xs:int" default="1"</w:t>
      </w:r>
    </w:p>
    <w:p w:rsidR="00E6416D" w:rsidRDefault="00C65AD5">
      <w:pPr>
        <w:pStyle w:val="Code"/>
        <w:ind w:left="360"/>
      </w:pPr>
      <w:r>
        <w:t xml:space="preserve">                    use="optional" form="qualified"</w:t>
      </w:r>
      <w:r>
        <w:t>/&gt;</w:t>
      </w:r>
    </w:p>
    <w:p w:rsidR="00E6416D" w:rsidRDefault="00C65AD5">
      <w:pPr>
        <w:pStyle w:val="Code"/>
        <w:ind w:left="360"/>
      </w:pPr>
      <w:r>
        <w:t xml:space="preserve">      &lt;xs:attribute name="ISOLevel" type="DTS:ISOLevelEnum"</w:t>
      </w:r>
    </w:p>
    <w:p w:rsidR="00E6416D" w:rsidRDefault="00C65AD5">
      <w:pPr>
        <w:pStyle w:val="Code"/>
        <w:ind w:left="360"/>
      </w:pPr>
      <w:r>
        <w:t xml:space="preserve">                    default="1048576" use="optional" form="qualified"/&gt;</w:t>
      </w:r>
    </w:p>
    <w:p w:rsidR="00E6416D" w:rsidRDefault="00C65AD5">
      <w:pPr>
        <w:pStyle w:val="Code"/>
        <w:ind w:left="360"/>
      </w:pPr>
      <w:r>
        <w:t xml:space="preserve">      &lt;xs:attribute name="LocaleID" type="xs:int" use="optional"</w:t>
      </w:r>
    </w:p>
    <w:p w:rsidR="00E6416D" w:rsidRDefault="00C65AD5">
      <w:pPr>
        <w:pStyle w:val="Code"/>
        <w:ind w:left="360"/>
      </w:pPr>
      <w:r>
        <w:t xml:space="preserve">                    form="qualified"/&gt;</w:t>
      </w:r>
    </w:p>
    <w:p w:rsidR="00E6416D" w:rsidRDefault="00C65AD5">
      <w:pPr>
        <w:pStyle w:val="Code"/>
        <w:ind w:left="360"/>
      </w:pPr>
      <w:r>
        <w:t xml:space="preserve">      &lt;xs:attribu</w:t>
      </w:r>
      <w:r>
        <w:t>te name="TransactionOption" type="DTS:TransactionOptionEnum"</w:t>
      </w:r>
    </w:p>
    <w:p w:rsidR="00E6416D" w:rsidRDefault="00C65AD5">
      <w:pPr>
        <w:pStyle w:val="Code"/>
        <w:ind w:left="360"/>
      </w:pPr>
      <w:r>
        <w:t xml:space="preserve">                    default="1" use="optional" form="qualified"/&gt;</w:t>
      </w:r>
    </w:p>
    <w:p w:rsidR="00E6416D" w:rsidRDefault="00C65AD5">
      <w:pPr>
        <w:pStyle w:val="Code"/>
        <w:ind w:left="360"/>
      </w:pPr>
      <w:r>
        <w:t xml:space="preserve">      &lt;xs:attribute name="DelayValidation" type="DTS:BooleanStringCap"</w:t>
      </w:r>
    </w:p>
    <w:p w:rsidR="00E6416D" w:rsidRDefault="00C65AD5">
      <w:pPr>
        <w:pStyle w:val="Code"/>
        <w:ind w:left="360"/>
      </w:pPr>
      <w:r>
        <w:lastRenderedPageBreak/>
        <w:t xml:space="preserve">                    default="False" use="optional" form="q</w:t>
      </w:r>
      <w:r>
        <w:t>ualified"/&gt;</w:t>
      </w:r>
    </w:p>
    <w:p w:rsidR="00E6416D" w:rsidRDefault="00C65AD5">
      <w:pPr>
        <w:pStyle w:val="Code"/>
        <w:ind w:left="360"/>
      </w:pPr>
      <w:r>
        <w:t xml:space="preserve">      &lt;xs:attribute name="ExecValueType" type="DTS:DtsDataTypeEnum"</w:t>
      </w:r>
    </w:p>
    <w:p w:rsidR="00E6416D" w:rsidRDefault="00C65AD5">
      <w:pPr>
        <w:pStyle w:val="Code"/>
        <w:ind w:left="360"/>
      </w:pPr>
      <w:r>
        <w:t xml:space="preserve">                    use="required" form="qualified"/&gt;</w:t>
      </w:r>
    </w:p>
    <w:p w:rsidR="00E6416D" w:rsidRDefault="00C65AD5">
      <w:pPr>
        <w:pStyle w:val="Code"/>
        <w:ind w:left="360"/>
      </w:pPr>
      <w:r>
        <w:t xml:space="preserve">    &lt;/xs:attributeGroup&gt;</w:t>
      </w:r>
    </w:p>
    <w:p w:rsidR="00E6416D" w:rsidRDefault="00C65AD5">
      <w:pPr>
        <w:pStyle w:val="Code"/>
        <w:ind w:left="360"/>
      </w:pPr>
      <w:r>
        <w:t xml:space="preserve">  &lt;!--3 ENUM follow--&gt;</w:t>
      </w:r>
    </w:p>
    <w:p w:rsidR="00E6416D" w:rsidRDefault="00C65AD5">
      <w:pPr>
        <w:pStyle w:val="Code"/>
        <w:ind w:left="360"/>
      </w:pPr>
      <w:r>
        <w:t xml:space="preserve">  &lt;xs:simpleType name="ForceExecutionResultEnum"&gt;</w:t>
      </w:r>
    </w:p>
    <w:p w:rsidR="00E6416D" w:rsidRDefault="00C65AD5">
      <w:pPr>
        <w:pStyle w:val="Code"/>
        <w:ind w:left="360"/>
      </w:pPr>
      <w:r>
        <w:t xml:space="preserve">    &lt;</w:t>
      </w:r>
      <w:r>
        <w:t>xs:restriction base="xs:int"&gt;</w:t>
      </w:r>
    </w:p>
    <w:p w:rsidR="00E6416D" w:rsidRDefault="00C65AD5">
      <w:pPr>
        <w:pStyle w:val="Code"/>
        <w:ind w:left="360"/>
      </w:pPr>
      <w:r>
        <w:t xml:space="preserve">      &lt;xs:minInclusive value="-1"/&gt;</w:t>
      </w:r>
    </w:p>
    <w:p w:rsidR="00E6416D" w:rsidRDefault="00C65AD5">
      <w:pPr>
        <w:pStyle w:val="Code"/>
        <w:ind w:left="360"/>
      </w:pPr>
      <w:r>
        <w:t xml:space="preserve">      &lt;xs:maxInclusive value="2"/&gt;</w:t>
      </w:r>
    </w:p>
    <w:p w:rsidR="00E6416D" w:rsidRDefault="00C65AD5">
      <w:pPr>
        <w:pStyle w:val="Code"/>
        <w:ind w:left="360"/>
      </w:pPr>
      <w:r>
        <w:t xml:space="preserve">    &lt;/xs:restriction&gt;</w:t>
      </w:r>
    </w:p>
    <w:p w:rsidR="00E6416D" w:rsidRDefault="00C65AD5">
      <w:pPr>
        <w:pStyle w:val="Code"/>
        <w:ind w:left="360"/>
      </w:pPr>
      <w:r>
        <w:t xml:space="preserve">  &lt;/xs:simpleType&gt;</w:t>
      </w:r>
    </w:p>
    <w:p w:rsidR="00E6416D" w:rsidRDefault="00E6416D">
      <w:pPr>
        <w:pStyle w:val="Code"/>
        <w:ind w:left="360"/>
      </w:pPr>
    </w:p>
    <w:p w:rsidR="00E6416D" w:rsidRDefault="00C65AD5">
      <w:pPr>
        <w:pStyle w:val="Code"/>
        <w:ind w:left="360"/>
      </w:pPr>
      <w:r>
        <w:t xml:space="preserve">  &lt;xs:simpleType name="ISOLevelEnum"&gt;</w:t>
      </w:r>
    </w:p>
    <w:p w:rsidR="00E6416D" w:rsidRDefault="00C65AD5">
      <w:pPr>
        <w:pStyle w:val="Code"/>
        <w:ind w:left="360"/>
      </w:pPr>
      <w:r>
        <w:t xml:space="preserve">    &lt;xs:restriction base="xs:int"&gt;</w:t>
      </w:r>
    </w:p>
    <w:p w:rsidR="00E6416D" w:rsidRDefault="00C65AD5">
      <w:pPr>
        <w:pStyle w:val="Code"/>
        <w:ind w:left="360"/>
      </w:pPr>
      <w:r>
        <w:t xml:space="preserve">      &lt;xs:enumeration value="-1"/&gt;</w:t>
      </w:r>
    </w:p>
    <w:p w:rsidR="00E6416D" w:rsidRDefault="00C65AD5">
      <w:pPr>
        <w:pStyle w:val="Code"/>
        <w:ind w:left="360"/>
      </w:pPr>
      <w:r>
        <w:t xml:space="preserve">     </w:t>
      </w:r>
      <w:r>
        <w:t xml:space="preserve"> &lt;xs:enumeration value="16"/&gt;</w:t>
      </w:r>
    </w:p>
    <w:p w:rsidR="00E6416D" w:rsidRDefault="00C65AD5">
      <w:pPr>
        <w:pStyle w:val="Code"/>
        <w:ind w:left="360"/>
      </w:pPr>
      <w:r>
        <w:t xml:space="preserve">      &lt;xs:enumeration value="1033"/&gt;</w:t>
      </w:r>
    </w:p>
    <w:p w:rsidR="00E6416D" w:rsidRDefault="00C65AD5">
      <w:pPr>
        <w:pStyle w:val="Code"/>
        <w:ind w:left="360"/>
      </w:pPr>
      <w:r>
        <w:t xml:space="preserve">      &lt;xs:enumeration value="4096"/&gt;</w:t>
      </w:r>
    </w:p>
    <w:p w:rsidR="00E6416D" w:rsidRDefault="00C65AD5">
      <w:pPr>
        <w:pStyle w:val="Code"/>
        <w:ind w:left="360"/>
      </w:pPr>
      <w:r>
        <w:t xml:space="preserve">      &lt;xs:enumeration value="65536"/&gt;</w:t>
      </w:r>
    </w:p>
    <w:p w:rsidR="00E6416D" w:rsidRDefault="00C65AD5">
      <w:pPr>
        <w:pStyle w:val="Code"/>
        <w:ind w:left="360"/>
      </w:pPr>
      <w:r>
        <w:t xml:space="preserve">      &lt;xs:enumeration value="1048576"/&gt;</w:t>
      </w:r>
    </w:p>
    <w:p w:rsidR="00E6416D" w:rsidRDefault="00C65AD5">
      <w:pPr>
        <w:pStyle w:val="Code"/>
        <w:ind w:left="360"/>
      </w:pPr>
      <w:r>
        <w:t xml:space="preserve">      &lt;xs:enumeration value="16777216"/&gt;</w:t>
      </w:r>
    </w:p>
    <w:p w:rsidR="00E6416D" w:rsidRDefault="00C65AD5">
      <w:pPr>
        <w:pStyle w:val="Code"/>
        <w:ind w:left="360"/>
      </w:pPr>
      <w:r>
        <w:t xml:space="preserve">    &lt;/xs:restriction&gt;</w:t>
      </w:r>
    </w:p>
    <w:p w:rsidR="00E6416D" w:rsidRDefault="00C65AD5">
      <w:pPr>
        <w:pStyle w:val="Code"/>
        <w:ind w:left="360"/>
      </w:pPr>
      <w:r>
        <w:t xml:space="preserve">  &lt;/xs:simp</w:t>
      </w:r>
      <w:r>
        <w:t>leType&gt;</w:t>
      </w:r>
    </w:p>
    <w:p w:rsidR="00E6416D" w:rsidRDefault="00E6416D">
      <w:pPr>
        <w:pStyle w:val="Code"/>
        <w:ind w:left="360"/>
      </w:pPr>
    </w:p>
    <w:p w:rsidR="00E6416D" w:rsidRDefault="00C65AD5">
      <w:pPr>
        <w:pStyle w:val="Code"/>
        <w:ind w:left="360"/>
      </w:pPr>
      <w:r>
        <w:t xml:space="preserve">  &lt;xs:simpleType name="TransactionOptionEnum"&gt;</w:t>
      </w:r>
    </w:p>
    <w:p w:rsidR="00E6416D" w:rsidRDefault="00C65AD5">
      <w:pPr>
        <w:pStyle w:val="Code"/>
        <w:ind w:left="360"/>
      </w:pPr>
      <w:r>
        <w:t xml:space="preserve">    &lt;xs:restriction base="xs:int"&gt;</w:t>
      </w:r>
    </w:p>
    <w:p w:rsidR="00E6416D" w:rsidRDefault="00C65AD5">
      <w:pPr>
        <w:pStyle w:val="Code"/>
        <w:ind w:left="360"/>
      </w:pPr>
      <w:r>
        <w:t xml:space="preserve">      &lt;xs:minInclusive value="0"/&gt;</w:t>
      </w:r>
    </w:p>
    <w:p w:rsidR="00E6416D" w:rsidRDefault="00C65AD5">
      <w:pPr>
        <w:pStyle w:val="Code"/>
        <w:ind w:left="360"/>
      </w:pPr>
      <w:r>
        <w:t xml:space="preserve">      &lt;xs:maxInclusive value="2"/&gt;</w:t>
      </w:r>
    </w:p>
    <w:p w:rsidR="00E6416D" w:rsidRDefault="00C65AD5">
      <w:pPr>
        <w:pStyle w:val="Code"/>
        <w:ind w:left="360"/>
      </w:pPr>
      <w:r>
        <w:t xml:space="preserve">    &lt;/xs:restriction&gt;</w:t>
      </w:r>
    </w:p>
    <w:p w:rsidR="00E6416D" w:rsidRDefault="00C65AD5">
      <w:pPr>
        <w:pStyle w:val="Code"/>
        <w:ind w:left="360"/>
      </w:pPr>
      <w:r>
        <w:t xml:space="preserve">  &lt;/xs:simpleType&gt;</w:t>
      </w:r>
    </w:p>
    <w:p w:rsidR="00E6416D" w:rsidRDefault="00E6416D">
      <w:pPr>
        <w:pStyle w:val="Code"/>
        <w:ind w:left="360"/>
      </w:pPr>
    </w:p>
    <w:p w:rsidR="00E6416D" w:rsidRDefault="00C65AD5">
      <w:pPr>
        <w:pStyle w:val="Code"/>
        <w:ind w:left="360"/>
      </w:pPr>
      <w:r>
        <w:t xml:space="preserve">  &lt;xs:simpleType name="ExecutableTypePackagePropertyN</w:t>
      </w:r>
      <w:r>
        <w:t>ameEnum"&gt;</w:t>
      </w:r>
    </w:p>
    <w:p w:rsidR="00E6416D" w:rsidRDefault="00C65AD5">
      <w:pPr>
        <w:pStyle w:val="Code"/>
        <w:ind w:left="360"/>
      </w:pPr>
      <w:r>
        <w:t xml:space="preserve">    &lt;xs:restriction base="xs:string"&gt;</w:t>
      </w:r>
    </w:p>
    <w:p w:rsidR="00E6416D" w:rsidRDefault="00C65AD5">
      <w:pPr>
        <w:pStyle w:val="Code"/>
        <w:ind w:left="360"/>
      </w:pPr>
      <w:r>
        <w:t xml:space="preserve">      &lt;xs:enumeration value="PackageFormatVersion"/&gt;</w:t>
      </w:r>
    </w:p>
    <w:p w:rsidR="00E6416D" w:rsidRDefault="00C65AD5">
      <w:pPr>
        <w:pStyle w:val="Code"/>
        <w:ind w:left="360"/>
      </w:pPr>
      <w:r>
        <w:t xml:space="preserve">    &lt;/xs:restriction&gt;</w:t>
      </w:r>
    </w:p>
    <w:p w:rsidR="00E6416D" w:rsidRDefault="00C65AD5">
      <w:pPr>
        <w:pStyle w:val="Code"/>
        <w:ind w:left="360"/>
      </w:pPr>
      <w:r>
        <w:t xml:space="preserve">  &lt;/xs:simpleType&gt;</w:t>
      </w:r>
    </w:p>
    <w:p w:rsidR="00E6416D" w:rsidRDefault="00E6416D">
      <w:pPr>
        <w:pStyle w:val="Code"/>
        <w:ind w:left="360"/>
      </w:pPr>
    </w:p>
    <w:p w:rsidR="00E6416D" w:rsidRDefault="00C65AD5">
      <w:pPr>
        <w:pStyle w:val="Code"/>
        <w:ind w:left="360"/>
      </w:pPr>
      <w:r>
        <w:t xml:space="preserve">  &lt;xs:attributeGroup name="ExecutableTypePackageAttributeGroup"&gt;</w:t>
      </w:r>
    </w:p>
    <w:p w:rsidR="00E6416D" w:rsidRDefault="00C65AD5">
      <w:pPr>
        <w:pStyle w:val="Code"/>
        <w:ind w:left="360"/>
      </w:pPr>
      <w:r>
        <w:t xml:space="preserve">    &lt;</w:t>
      </w:r>
      <w:r>
        <w:t>xs:attribute name="VersionComments" type="xs:string" default=""</w:t>
      </w:r>
    </w:p>
    <w:p w:rsidR="00E6416D" w:rsidRDefault="00C65AD5">
      <w:pPr>
        <w:pStyle w:val="Code"/>
        <w:ind w:left="360"/>
      </w:pPr>
      <w:r>
        <w:t xml:space="preserve">                  use="optional" form="qualified"/&gt;</w:t>
      </w:r>
    </w:p>
    <w:p w:rsidR="00E6416D" w:rsidRDefault="00C65AD5">
      <w:pPr>
        <w:pStyle w:val="Code"/>
        <w:ind w:left="360"/>
      </w:pPr>
      <w:r>
        <w:t xml:space="preserve">    &lt;xs:attribute name="CreatorName" type="xs:string" use="optional"</w:t>
      </w:r>
    </w:p>
    <w:p w:rsidR="00E6416D" w:rsidRDefault="00C65AD5">
      <w:pPr>
        <w:pStyle w:val="Code"/>
        <w:ind w:left="360"/>
      </w:pPr>
      <w:r>
        <w:t xml:space="preserve">                  form="qualified"/&gt;</w:t>
      </w:r>
    </w:p>
    <w:p w:rsidR="00E6416D" w:rsidRDefault="00C65AD5">
      <w:pPr>
        <w:pStyle w:val="Code"/>
        <w:ind w:left="360"/>
      </w:pPr>
      <w:r>
        <w:t xml:space="preserve">    &lt;xs:attribute name="CreatorCom</w:t>
      </w:r>
      <w:r>
        <w:t>puterName" type="xs:string"</w:t>
      </w:r>
    </w:p>
    <w:p w:rsidR="00E6416D" w:rsidRDefault="00C65AD5">
      <w:pPr>
        <w:pStyle w:val="Code"/>
        <w:ind w:left="360"/>
      </w:pPr>
      <w:r>
        <w:t xml:space="preserve">                  use="optional" form="qualified"/&gt;</w:t>
      </w:r>
    </w:p>
    <w:p w:rsidR="00E6416D" w:rsidRDefault="00C65AD5">
      <w:pPr>
        <w:pStyle w:val="Code"/>
        <w:ind w:left="360"/>
      </w:pPr>
      <w:r>
        <w:t xml:space="preserve">    &lt;xs:attribute name="CreationDate" type="xs:dateTime" use="optional"</w:t>
      </w:r>
    </w:p>
    <w:p w:rsidR="00E6416D" w:rsidRDefault="00C65AD5">
      <w:pPr>
        <w:pStyle w:val="Code"/>
        <w:ind w:left="360"/>
      </w:pPr>
      <w:r>
        <w:t xml:space="preserve">                  form="qualified"/&gt;</w:t>
      </w:r>
    </w:p>
    <w:p w:rsidR="00E6416D" w:rsidRDefault="00C65AD5">
      <w:pPr>
        <w:pStyle w:val="Code"/>
        <w:ind w:left="360"/>
      </w:pPr>
      <w:r>
        <w:t xml:space="preserve">    &lt;xs:attribute name="PackageType" type="DTS:PackageTypeEnum" def</w:t>
      </w:r>
      <w:r>
        <w:t>ault="0"</w:t>
      </w:r>
    </w:p>
    <w:p w:rsidR="00E6416D" w:rsidRDefault="00C65AD5">
      <w:pPr>
        <w:pStyle w:val="Code"/>
        <w:ind w:left="360"/>
      </w:pPr>
      <w:r>
        <w:t xml:space="preserve">                  use="optional" form="qualified"/&gt;</w:t>
      </w:r>
    </w:p>
    <w:p w:rsidR="00E6416D" w:rsidRDefault="00C65AD5">
      <w:pPr>
        <w:pStyle w:val="Code"/>
        <w:ind w:left="360"/>
      </w:pPr>
      <w:r>
        <w:t xml:space="preserve">    &lt;xs:attribute name="ProtectionLevel" type="DTS:ProtectionLevelEnum"</w:t>
      </w:r>
    </w:p>
    <w:p w:rsidR="00E6416D" w:rsidRDefault="00C65AD5">
      <w:pPr>
        <w:pStyle w:val="Code"/>
        <w:ind w:left="360"/>
      </w:pPr>
      <w:r>
        <w:t xml:space="preserve">                  default="1" use="optional" form="qualified"/&gt;</w:t>
      </w:r>
    </w:p>
    <w:p w:rsidR="00E6416D" w:rsidRDefault="00C65AD5">
      <w:pPr>
        <w:pStyle w:val="Code"/>
        <w:ind w:left="360"/>
      </w:pPr>
      <w:r>
        <w:t xml:space="preserve">    &lt;xs:attribute name="MaxConcurrentExecutables" type="xs:</w:t>
      </w:r>
      <w:r>
        <w:t>int"</w:t>
      </w:r>
    </w:p>
    <w:p w:rsidR="00E6416D" w:rsidRDefault="00C65AD5">
      <w:pPr>
        <w:pStyle w:val="Code"/>
        <w:ind w:left="360"/>
      </w:pPr>
      <w:r>
        <w:t xml:space="preserve">                  default="-1" use="optional" form="qualified"/&gt;</w:t>
      </w:r>
    </w:p>
    <w:p w:rsidR="00E6416D" w:rsidRDefault="00C65AD5">
      <w:pPr>
        <w:pStyle w:val="Code"/>
        <w:ind w:left="360"/>
      </w:pPr>
      <w:r>
        <w:t xml:space="preserve">    &lt;xs:attribute name="PackagePriorityClass" default="0" use="optional"</w:t>
      </w:r>
    </w:p>
    <w:p w:rsidR="00E6416D" w:rsidRDefault="00C65AD5">
      <w:pPr>
        <w:pStyle w:val="Code"/>
        <w:ind w:left="360"/>
      </w:pPr>
      <w:r>
        <w:t xml:space="preserve">                  type="DTS:PackagePriorityClassEnum" form="qualified"/&gt;</w:t>
      </w:r>
    </w:p>
    <w:p w:rsidR="00E6416D" w:rsidRDefault="00C65AD5">
      <w:pPr>
        <w:pStyle w:val="Code"/>
        <w:ind w:left="360"/>
      </w:pPr>
      <w:r>
        <w:t xml:space="preserve">    &lt;xs:attribute name="VersionMajor" ty</w:t>
      </w:r>
      <w:r>
        <w:t>pe="xs:int" default="1"</w:t>
      </w:r>
    </w:p>
    <w:p w:rsidR="00E6416D" w:rsidRDefault="00C65AD5">
      <w:pPr>
        <w:pStyle w:val="Code"/>
        <w:ind w:left="360"/>
      </w:pPr>
      <w:r>
        <w:t xml:space="preserve">                  use="optional" form="qualified"/&gt;</w:t>
      </w:r>
    </w:p>
    <w:p w:rsidR="00E6416D" w:rsidRDefault="00C65AD5">
      <w:pPr>
        <w:pStyle w:val="Code"/>
        <w:ind w:left="360"/>
      </w:pPr>
      <w:r>
        <w:t xml:space="preserve">    &lt;xs:attribute name="VersionMinor" type="xs:int" default="0"</w:t>
      </w:r>
    </w:p>
    <w:p w:rsidR="00E6416D" w:rsidRDefault="00C65AD5">
      <w:pPr>
        <w:pStyle w:val="Code"/>
        <w:ind w:left="360"/>
      </w:pPr>
      <w:r>
        <w:t xml:space="preserve">                  use="optional" form="qualified"/&gt;</w:t>
      </w:r>
    </w:p>
    <w:p w:rsidR="00E6416D" w:rsidRDefault="00C65AD5">
      <w:pPr>
        <w:pStyle w:val="Code"/>
        <w:ind w:left="360"/>
      </w:pPr>
      <w:r>
        <w:t xml:space="preserve">    &lt;xs:attribute name="VersionBuild" type="xs:int" default="0"</w:t>
      </w:r>
    </w:p>
    <w:p w:rsidR="00E6416D" w:rsidRDefault="00C65AD5">
      <w:pPr>
        <w:pStyle w:val="Code"/>
        <w:ind w:left="360"/>
      </w:pPr>
      <w:r>
        <w:t xml:space="preserve">                  use="optional" form="qualified"/&gt;</w:t>
      </w:r>
    </w:p>
    <w:p w:rsidR="00E6416D" w:rsidRDefault="00C65AD5">
      <w:pPr>
        <w:pStyle w:val="Code"/>
        <w:ind w:left="360"/>
      </w:pPr>
      <w:r>
        <w:t xml:space="preserve">    &lt;xs:attribute name="VersionGUID" type="DTS:uuid" use="optional"</w:t>
      </w:r>
    </w:p>
    <w:p w:rsidR="00E6416D" w:rsidRDefault="00C65AD5">
      <w:pPr>
        <w:pStyle w:val="Code"/>
        <w:ind w:left="360"/>
      </w:pPr>
      <w:r>
        <w:t xml:space="preserve">                  form="qualified"/&gt;</w:t>
      </w:r>
    </w:p>
    <w:p w:rsidR="00E6416D" w:rsidRDefault="00C65AD5">
      <w:pPr>
        <w:pStyle w:val="Code"/>
        <w:ind w:left="360"/>
      </w:pPr>
      <w:r>
        <w:t xml:space="preserve">    &lt;xs:attribute name="EnableConfig" type="DTS:BooleanStringCap" </w:t>
      </w:r>
    </w:p>
    <w:p w:rsidR="00E6416D" w:rsidRDefault="00C65AD5">
      <w:pPr>
        <w:pStyle w:val="Code"/>
        <w:ind w:left="360"/>
      </w:pPr>
      <w:r>
        <w:t xml:space="preserve">                  default="False" use="optional" form="qualified"/&gt;</w:t>
      </w:r>
    </w:p>
    <w:p w:rsidR="00E6416D" w:rsidRDefault="00C65AD5">
      <w:pPr>
        <w:pStyle w:val="Code"/>
        <w:ind w:left="360"/>
      </w:pPr>
      <w:r>
        <w:t xml:space="preserve">    &lt;xs:attribute name="CheckpointFileName" type="xs:string" default=""</w:t>
      </w:r>
    </w:p>
    <w:p w:rsidR="00E6416D" w:rsidRDefault="00C65AD5">
      <w:pPr>
        <w:pStyle w:val="Code"/>
        <w:ind w:left="360"/>
      </w:pPr>
      <w:r>
        <w:t xml:space="preserve">                  use="optional" form="qualified"/&gt;</w:t>
      </w:r>
    </w:p>
    <w:p w:rsidR="00E6416D" w:rsidRDefault="00C65AD5">
      <w:pPr>
        <w:pStyle w:val="Code"/>
        <w:ind w:left="360"/>
      </w:pPr>
      <w:r>
        <w:t xml:space="preserve">    &lt;xs:attribute name="SaveCheckpoints" type="DTS:BooleanString</w:t>
      </w:r>
      <w:r>
        <w:t>Cap"</w:t>
      </w:r>
    </w:p>
    <w:p w:rsidR="00E6416D" w:rsidRDefault="00C65AD5">
      <w:pPr>
        <w:pStyle w:val="Code"/>
        <w:ind w:left="360"/>
      </w:pPr>
      <w:r>
        <w:t xml:space="preserve">                  default="False" use="optional" form="qualified"/&gt;</w:t>
      </w:r>
    </w:p>
    <w:p w:rsidR="00E6416D" w:rsidRDefault="00C65AD5">
      <w:pPr>
        <w:pStyle w:val="Code"/>
        <w:ind w:left="360"/>
      </w:pPr>
      <w:r>
        <w:t xml:space="preserve">    &lt;xs:attribute name="CheckpointUsage" type="DTS:CheckpointUsageEnum"</w:t>
      </w:r>
    </w:p>
    <w:p w:rsidR="00E6416D" w:rsidRDefault="00C65AD5">
      <w:pPr>
        <w:pStyle w:val="Code"/>
        <w:ind w:left="360"/>
      </w:pPr>
      <w:r>
        <w:lastRenderedPageBreak/>
        <w:t xml:space="preserve">                  default="0" use="optional" form="qualified"/&gt;</w:t>
      </w:r>
    </w:p>
    <w:p w:rsidR="00E6416D" w:rsidRDefault="00C65AD5">
      <w:pPr>
        <w:pStyle w:val="Code"/>
        <w:ind w:left="360"/>
      </w:pPr>
      <w:r>
        <w:t xml:space="preserve">    &lt;xs:attribute name="SuppressConfigurationWa</w:t>
      </w:r>
      <w:r>
        <w:t>rnings" default="False"</w:t>
      </w:r>
    </w:p>
    <w:p w:rsidR="00E6416D" w:rsidRDefault="00C65AD5">
      <w:pPr>
        <w:pStyle w:val="Code"/>
        <w:ind w:left="360"/>
      </w:pPr>
      <w:r>
        <w:t xml:space="preserve">                  type="DTS:BooleanStringCap" use="optional"</w:t>
      </w:r>
    </w:p>
    <w:p w:rsidR="00E6416D" w:rsidRDefault="00C65AD5">
      <w:pPr>
        <w:pStyle w:val="Code"/>
        <w:ind w:left="360"/>
      </w:pPr>
      <w:r>
        <w:t xml:space="preserve">                  form="qualified"/&gt;</w:t>
      </w:r>
    </w:p>
    <w:p w:rsidR="00E6416D" w:rsidRDefault="00C65AD5">
      <w:pPr>
        <w:pStyle w:val="Code"/>
        <w:ind w:left="360"/>
      </w:pPr>
      <w:r>
        <w:t xml:space="preserve">    &lt;xs:attribute name="LastModifiedProductVersion" type="xs:string"</w:t>
      </w:r>
    </w:p>
    <w:p w:rsidR="00E6416D" w:rsidRDefault="00C65AD5">
      <w:pPr>
        <w:pStyle w:val="Code"/>
        <w:ind w:left="360"/>
      </w:pPr>
      <w:r>
        <w:t xml:space="preserve">                  use="optional" form="qualified"/&gt;</w:t>
      </w:r>
    </w:p>
    <w:p w:rsidR="00E6416D" w:rsidRDefault="00C65AD5">
      <w:pPr>
        <w:pStyle w:val="Code"/>
        <w:ind w:left="360"/>
      </w:pPr>
      <w:r>
        <w:t xml:space="preserve">  &lt;/xs:attrib</w:t>
      </w:r>
      <w:r>
        <w:t>uteGroup&gt;</w:t>
      </w:r>
    </w:p>
    <w:p w:rsidR="00E6416D" w:rsidRDefault="00C65AD5">
      <w:pPr>
        <w:pStyle w:val="Code"/>
        <w:ind w:left="360"/>
      </w:pPr>
      <w:r>
        <w:t xml:space="preserve">  &lt;!--4 ENUM follow--&gt;</w:t>
      </w:r>
    </w:p>
    <w:p w:rsidR="00E6416D" w:rsidRDefault="00C65AD5">
      <w:pPr>
        <w:pStyle w:val="Code"/>
        <w:ind w:left="360"/>
      </w:pPr>
      <w:r>
        <w:t xml:space="preserve">  &lt;xs:simpleType name="PackageTypeEnum"&gt;</w:t>
      </w:r>
    </w:p>
    <w:p w:rsidR="00E6416D" w:rsidRDefault="00C65AD5">
      <w:pPr>
        <w:pStyle w:val="Code"/>
        <w:ind w:left="360"/>
      </w:pPr>
      <w:r>
        <w:t xml:space="preserve">    &lt;xs:restriction base="xs:int"&gt;</w:t>
      </w:r>
    </w:p>
    <w:p w:rsidR="00E6416D" w:rsidRDefault="00C65AD5">
      <w:pPr>
        <w:pStyle w:val="Code"/>
        <w:ind w:left="360"/>
      </w:pPr>
      <w:r>
        <w:t xml:space="preserve">      &lt;xs:minInclusive value="0"/&gt;</w:t>
      </w:r>
    </w:p>
    <w:p w:rsidR="00E6416D" w:rsidRDefault="00C65AD5">
      <w:pPr>
        <w:pStyle w:val="Code"/>
        <w:ind w:left="360"/>
      </w:pPr>
      <w:r>
        <w:t xml:space="preserve">      &lt;xs:maxInclusive value="6"/&gt;</w:t>
      </w:r>
    </w:p>
    <w:p w:rsidR="00E6416D" w:rsidRDefault="00C65AD5">
      <w:pPr>
        <w:pStyle w:val="Code"/>
        <w:ind w:left="360"/>
      </w:pPr>
      <w:r>
        <w:t xml:space="preserve">    &lt;/xs:restriction&gt;</w:t>
      </w:r>
    </w:p>
    <w:p w:rsidR="00E6416D" w:rsidRDefault="00C65AD5">
      <w:pPr>
        <w:pStyle w:val="Code"/>
        <w:ind w:left="360"/>
      </w:pPr>
      <w:r>
        <w:t xml:space="preserve">  &lt;/xs:simpleType&gt;</w:t>
      </w:r>
    </w:p>
    <w:p w:rsidR="00E6416D" w:rsidRDefault="00E6416D">
      <w:pPr>
        <w:pStyle w:val="Code"/>
        <w:ind w:left="360"/>
      </w:pPr>
    </w:p>
    <w:p w:rsidR="00E6416D" w:rsidRDefault="00C65AD5">
      <w:pPr>
        <w:pStyle w:val="Code"/>
        <w:ind w:left="360"/>
      </w:pPr>
      <w:r>
        <w:t xml:space="preserve">  &lt;xs:simpleType name="ProtectionLe</w:t>
      </w:r>
      <w:r>
        <w:t>velEnum"&gt;</w:t>
      </w:r>
    </w:p>
    <w:p w:rsidR="00E6416D" w:rsidRDefault="00C65AD5">
      <w:pPr>
        <w:pStyle w:val="Code"/>
        <w:ind w:left="360"/>
      </w:pPr>
      <w:r>
        <w:t xml:space="preserve">    &lt;xs:restriction base="xs:int"&gt;</w:t>
      </w:r>
    </w:p>
    <w:p w:rsidR="00E6416D" w:rsidRDefault="00C65AD5">
      <w:pPr>
        <w:pStyle w:val="Code"/>
        <w:ind w:left="360"/>
      </w:pPr>
      <w:r>
        <w:t xml:space="preserve">      &lt;xs:minInclusive value="0"/&gt;</w:t>
      </w:r>
    </w:p>
    <w:p w:rsidR="00E6416D" w:rsidRDefault="00C65AD5">
      <w:pPr>
        <w:pStyle w:val="Code"/>
        <w:ind w:left="360"/>
      </w:pPr>
      <w:r>
        <w:t xml:space="preserve">      &lt;xs:maxInclusive value="5"/&gt;</w:t>
      </w:r>
    </w:p>
    <w:p w:rsidR="00E6416D" w:rsidRDefault="00C65AD5">
      <w:pPr>
        <w:pStyle w:val="Code"/>
        <w:ind w:left="360"/>
      </w:pPr>
      <w:r>
        <w:t xml:space="preserve">    &lt;/xs:restriction&gt;</w:t>
      </w:r>
    </w:p>
    <w:p w:rsidR="00E6416D" w:rsidRDefault="00C65AD5">
      <w:pPr>
        <w:pStyle w:val="Code"/>
        <w:ind w:left="360"/>
      </w:pPr>
      <w:r>
        <w:t xml:space="preserve">  &lt;/xs:simpleType&gt;</w:t>
      </w:r>
    </w:p>
    <w:p w:rsidR="00E6416D" w:rsidRDefault="00E6416D">
      <w:pPr>
        <w:pStyle w:val="Code"/>
        <w:ind w:left="360"/>
      </w:pPr>
    </w:p>
    <w:p w:rsidR="00E6416D" w:rsidRDefault="00C65AD5">
      <w:pPr>
        <w:pStyle w:val="Code"/>
        <w:ind w:left="360"/>
      </w:pPr>
      <w:r>
        <w:t xml:space="preserve">  &lt;xs:simpleType name="PackagePriorityClassEnum"&gt;</w:t>
      </w:r>
    </w:p>
    <w:p w:rsidR="00E6416D" w:rsidRDefault="00C65AD5">
      <w:pPr>
        <w:pStyle w:val="Code"/>
        <w:ind w:left="360"/>
      </w:pPr>
      <w:r>
        <w:t xml:space="preserve">    &lt;xs:restriction base="xs:int"&gt;</w:t>
      </w:r>
    </w:p>
    <w:p w:rsidR="00E6416D" w:rsidRDefault="00C65AD5">
      <w:pPr>
        <w:pStyle w:val="Code"/>
        <w:ind w:left="360"/>
      </w:pPr>
      <w:r>
        <w:t xml:space="preserve">      &lt;</w:t>
      </w:r>
      <w:r>
        <w:t>xs:minInclusive value="0"/&gt;</w:t>
      </w:r>
    </w:p>
    <w:p w:rsidR="00E6416D" w:rsidRDefault="00C65AD5">
      <w:pPr>
        <w:pStyle w:val="Code"/>
        <w:ind w:left="360"/>
      </w:pPr>
      <w:r>
        <w:t xml:space="preserve">      &lt;xs:maxInclusive value="4"/&gt;</w:t>
      </w:r>
    </w:p>
    <w:p w:rsidR="00E6416D" w:rsidRDefault="00C65AD5">
      <w:pPr>
        <w:pStyle w:val="Code"/>
        <w:ind w:left="360"/>
      </w:pPr>
      <w:r>
        <w:t xml:space="preserve">    &lt;/xs:restriction&gt;</w:t>
      </w:r>
    </w:p>
    <w:p w:rsidR="00E6416D" w:rsidRDefault="00C65AD5">
      <w:pPr>
        <w:pStyle w:val="Code"/>
        <w:ind w:left="360"/>
      </w:pPr>
      <w:r>
        <w:t xml:space="preserve">  &lt;/xs:simpleType&gt;</w:t>
      </w:r>
    </w:p>
    <w:p w:rsidR="00E6416D" w:rsidRDefault="00E6416D">
      <w:pPr>
        <w:pStyle w:val="Code"/>
        <w:ind w:left="360"/>
      </w:pPr>
    </w:p>
    <w:p w:rsidR="00E6416D" w:rsidRDefault="00C65AD5">
      <w:pPr>
        <w:pStyle w:val="Code"/>
        <w:ind w:left="360"/>
      </w:pPr>
      <w:r>
        <w:t xml:space="preserve">  &lt;xs:simpleType name="CheckpointUsageEnum"&gt;</w:t>
      </w:r>
    </w:p>
    <w:p w:rsidR="00E6416D" w:rsidRDefault="00C65AD5">
      <w:pPr>
        <w:pStyle w:val="Code"/>
        <w:ind w:left="360"/>
      </w:pPr>
      <w:r>
        <w:t xml:space="preserve">    &lt;xs:restriction base="xs:int"&gt;</w:t>
      </w:r>
    </w:p>
    <w:p w:rsidR="00E6416D" w:rsidRDefault="00C65AD5">
      <w:pPr>
        <w:pStyle w:val="Code"/>
        <w:ind w:left="360"/>
      </w:pPr>
      <w:r>
        <w:t xml:space="preserve">      &lt;xs:minInclusive value="0"/&gt;</w:t>
      </w:r>
    </w:p>
    <w:p w:rsidR="00E6416D" w:rsidRDefault="00C65AD5">
      <w:pPr>
        <w:pStyle w:val="Code"/>
        <w:ind w:left="360"/>
      </w:pPr>
      <w:r>
        <w:t xml:space="preserve">      &lt;xs:maxInclusive value="2"/&gt;</w:t>
      </w:r>
    </w:p>
    <w:p w:rsidR="00E6416D" w:rsidRDefault="00C65AD5">
      <w:pPr>
        <w:pStyle w:val="Code"/>
        <w:ind w:left="360"/>
      </w:pPr>
      <w:r>
        <w:t xml:space="preserve"> </w:t>
      </w:r>
      <w:r>
        <w:t xml:space="preserve">   &lt;/xs:restriction&gt;</w:t>
      </w:r>
    </w:p>
    <w:p w:rsidR="00E6416D" w:rsidRDefault="00C65AD5">
      <w:pPr>
        <w:pStyle w:val="Code"/>
        <w:ind w:left="360"/>
      </w:pPr>
      <w:r>
        <w:t xml:space="preserve">  &lt;/xs:simpleType&gt;</w:t>
      </w:r>
    </w:p>
    <w:p w:rsidR="00E6416D" w:rsidRDefault="00E6416D">
      <w:pPr>
        <w:pStyle w:val="Code"/>
        <w:ind w:left="360"/>
      </w:pPr>
    </w:p>
    <w:p w:rsidR="00E6416D" w:rsidRDefault="00C65AD5">
      <w:pPr>
        <w:pStyle w:val="Code"/>
        <w:ind w:left="360"/>
      </w:pPr>
      <w:r>
        <w:t xml:space="preserve">  &lt;xs:attributeGroup name="AnyNonPackageExecutableAttributeGroup"&gt;</w:t>
      </w:r>
    </w:p>
    <w:p w:rsidR="00E6416D" w:rsidRDefault="00C65AD5">
      <w:pPr>
        <w:pStyle w:val="Code"/>
        <w:ind w:left="360"/>
      </w:pPr>
      <w:r>
        <w:t xml:space="preserve">    &lt;!--Pipeline &amp; Tasks use these attributes--&gt;</w:t>
      </w:r>
    </w:p>
    <w:p w:rsidR="00E6416D" w:rsidRDefault="00C65AD5">
      <w:pPr>
        <w:pStyle w:val="Code"/>
        <w:ind w:left="360"/>
      </w:pPr>
      <w:r>
        <w:t xml:space="preserve">    &lt;xs:attribute name="ExecutionLocation" type="xs:int" default="0" </w:t>
      </w:r>
    </w:p>
    <w:p w:rsidR="00E6416D" w:rsidRDefault="00C65AD5">
      <w:pPr>
        <w:pStyle w:val="Code"/>
        <w:ind w:left="360"/>
      </w:pPr>
      <w:r>
        <w:t xml:space="preserve">                  use="option</w:t>
      </w:r>
      <w:r>
        <w:t>al" form="qualified"/&gt;</w:t>
      </w:r>
    </w:p>
    <w:p w:rsidR="00E6416D" w:rsidRDefault="00C65AD5">
      <w:pPr>
        <w:pStyle w:val="Code"/>
        <w:ind w:left="360"/>
      </w:pPr>
      <w:r>
        <w:t xml:space="preserve">    &lt;xs:attribute name="ExecutionAddress" type="xs:string" default="" </w:t>
      </w:r>
    </w:p>
    <w:p w:rsidR="00E6416D" w:rsidRDefault="00C65AD5">
      <w:pPr>
        <w:pStyle w:val="Code"/>
        <w:ind w:left="360"/>
      </w:pPr>
      <w:r>
        <w:t xml:space="preserve">                  use="optional" form="qualified"/&gt;</w:t>
      </w:r>
    </w:p>
    <w:p w:rsidR="00E6416D" w:rsidRDefault="00C65AD5">
      <w:pPr>
        <w:pStyle w:val="Code"/>
        <w:ind w:left="360"/>
      </w:pPr>
      <w:r>
        <w:t xml:space="preserve">    &lt;xs:attribute name="TaskContact" type="xs:string" default="" </w:t>
      </w:r>
    </w:p>
    <w:p w:rsidR="00E6416D" w:rsidRDefault="00C65AD5">
      <w:pPr>
        <w:pStyle w:val="Code"/>
        <w:ind w:left="360"/>
      </w:pPr>
      <w:r>
        <w:t xml:space="preserve">                  use="optional" form="quali</w:t>
      </w:r>
      <w:r>
        <w:t>fied"/&gt;</w:t>
      </w:r>
    </w:p>
    <w:p w:rsidR="00E6416D" w:rsidRDefault="00C65AD5">
      <w:pPr>
        <w:pStyle w:val="Code"/>
        <w:ind w:left="360"/>
      </w:pPr>
      <w:r>
        <w:t xml:space="preserve">    &lt;!--ForLoop uses these attributes--&gt;</w:t>
      </w:r>
    </w:p>
    <w:p w:rsidR="00E6416D" w:rsidRDefault="00C65AD5">
      <w:pPr>
        <w:pStyle w:val="Code"/>
        <w:ind w:left="360"/>
      </w:pPr>
      <w:r>
        <w:t xml:space="preserve">    &lt;xs:attribute name="InitExpression" type="xs:string" default="" </w:t>
      </w:r>
    </w:p>
    <w:p w:rsidR="00E6416D" w:rsidRDefault="00C65AD5">
      <w:pPr>
        <w:pStyle w:val="Code"/>
        <w:ind w:left="360"/>
      </w:pPr>
      <w:r>
        <w:t xml:space="preserve">                  use="optional" form="qualified"/&gt;</w:t>
      </w:r>
    </w:p>
    <w:p w:rsidR="00E6416D" w:rsidRDefault="00C65AD5">
      <w:pPr>
        <w:pStyle w:val="Code"/>
        <w:ind w:left="360"/>
      </w:pPr>
      <w:r>
        <w:t xml:space="preserve">    &lt;xs:attribute name="EvalExpression" type="xs:string" use="optional" </w:t>
      </w:r>
    </w:p>
    <w:p w:rsidR="00E6416D" w:rsidRDefault="00C65AD5">
      <w:pPr>
        <w:pStyle w:val="Code"/>
        <w:ind w:left="360"/>
      </w:pPr>
      <w:r>
        <w:t xml:space="preserve">                  form="qualified"/&gt;</w:t>
      </w:r>
    </w:p>
    <w:p w:rsidR="00E6416D" w:rsidRDefault="00C65AD5">
      <w:pPr>
        <w:pStyle w:val="Code"/>
        <w:ind w:left="360"/>
      </w:pPr>
      <w:r>
        <w:t xml:space="preserve">    &lt;xs:attribute name="AssignExpression" type="xs:string" default="" </w:t>
      </w:r>
    </w:p>
    <w:p w:rsidR="00E6416D" w:rsidRDefault="00C65AD5">
      <w:pPr>
        <w:pStyle w:val="Code"/>
        <w:ind w:left="360"/>
      </w:pPr>
      <w:r>
        <w:t xml:space="preserve">                  use="optional" form="qualified"/&gt;</w:t>
      </w:r>
    </w:p>
    <w:p w:rsidR="00E6416D" w:rsidRDefault="00C65AD5">
      <w:pPr>
        <w:pStyle w:val="Code"/>
        <w:ind w:left="360"/>
      </w:pPr>
      <w:r>
        <w:t xml:space="preserve">    &lt;!--ForLoop and ForEachLoop use this attribute--&gt;</w:t>
      </w:r>
    </w:p>
    <w:p w:rsidR="00E6416D" w:rsidRDefault="00C65AD5">
      <w:pPr>
        <w:pStyle w:val="Code"/>
        <w:ind w:left="360"/>
      </w:pPr>
      <w:r>
        <w:t xml:space="preserve">    &lt;</w:t>
      </w:r>
      <w:r>
        <w:t xml:space="preserve">xs:attribute name="MaxConcurrent" type="xs:int" default="1" </w:t>
      </w:r>
    </w:p>
    <w:p w:rsidR="00E6416D" w:rsidRDefault="00C65AD5">
      <w:pPr>
        <w:pStyle w:val="Code"/>
        <w:ind w:left="360"/>
      </w:pPr>
      <w:r>
        <w:t xml:space="preserve">                  use="optional" form="qualified"/&gt;</w:t>
      </w:r>
    </w:p>
    <w:p w:rsidR="00E6416D" w:rsidRDefault="00C65AD5">
      <w:pPr>
        <w:pStyle w:val="Code"/>
        <w:ind w:left="360"/>
      </w:pPr>
      <w:r>
        <w:t xml:space="preserve">    &lt;!--Sequence uses this attribute--&gt;</w:t>
      </w:r>
    </w:p>
    <w:p w:rsidR="00E6416D" w:rsidRDefault="00C65AD5">
      <w:pPr>
        <w:pStyle w:val="Code"/>
        <w:ind w:left="360"/>
      </w:pPr>
      <w:r>
        <w:t xml:space="preserve">    &lt;xs:attribute name="LockName" type="xs:string" default="" </w:t>
      </w:r>
    </w:p>
    <w:p w:rsidR="00E6416D" w:rsidRDefault="00C65AD5">
      <w:pPr>
        <w:pStyle w:val="Code"/>
        <w:ind w:left="360"/>
      </w:pPr>
      <w:r>
        <w:t xml:space="preserve">                  use="optional" form="q</w:t>
      </w:r>
      <w:r>
        <w:t>ualified"/&gt;</w:t>
      </w:r>
    </w:p>
    <w:p w:rsidR="00E6416D" w:rsidRDefault="00C65AD5">
      <w:pPr>
        <w:pStyle w:val="Code"/>
        <w:ind w:left="360"/>
      </w:pPr>
      <w:r>
        <w:t xml:space="preserve">  &lt;/xs:attributeGroup&gt;</w:t>
      </w:r>
    </w:p>
    <w:p w:rsidR="00E6416D" w:rsidRDefault="00E6416D">
      <w:pPr>
        <w:pStyle w:val="Code"/>
        <w:ind w:left="360"/>
      </w:pPr>
    </w:p>
    <w:p w:rsidR="00E6416D" w:rsidRDefault="00C65AD5">
      <w:pPr>
        <w:pStyle w:val="Code"/>
        <w:ind w:left="360"/>
      </w:pPr>
      <w:r>
        <w:t xml:space="preserve">  &lt;xs:simpleType name="LogProviderPropertyNameEnum"&gt;</w:t>
      </w:r>
    </w:p>
    <w:p w:rsidR="00E6416D" w:rsidRDefault="00C65AD5">
      <w:pPr>
        <w:pStyle w:val="Code"/>
        <w:ind w:left="360"/>
      </w:pPr>
      <w:r>
        <w:t xml:space="preserve">    &lt;xs:union memberTypes="DTS:BasePropertyNameEnum"&gt;</w:t>
      </w:r>
    </w:p>
    <w:p w:rsidR="00E6416D" w:rsidRDefault="00C65AD5">
      <w:pPr>
        <w:pStyle w:val="Code"/>
        <w:ind w:left="360"/>
      </w:pPr>
      <w:r>
        <w:t xml:space="preserve">      &lt;xs:simpleType&gt;</w:t>
      </w:r>
    </w:p>
    <w:p w:rsidR="00E6416D" w:rsidRDefault="00C65AD5">
      <w:pPr>
        <w:pStyle w:val="Code"/>
        <w:ind w:left="360"/>
      </w:pPr>
      <w:r>
        <w:t xml:space="preserve">        &lt;xs:restriction base="xs:string"&gt;</w:t>
      </w:r>
    </w:p>
    <w:p w:rsidR="00E6416D" w:rsidRDefault="00C65AD5">
      <w:pPr>
        <w:pStyle w:val="Code"/>
        <w:ind w:left="360"/>
      </w:pPr>
      <w:r>
        <w:t xml:space="preserve">          &lt;xs:enumeration value="DelayValidation"</w:t>
      </w:r>
      <w:r>
        <w:t>/&gt;</w:t>
      </w:r>
    </w:p>
    <w:p w:rsidR="00E6416D" w:rsidRDefault="00C65AD5">
      <w:pPr>
        <w:pStyle w:val="Code"/>
        <w:ind w:left="360"/>
      </w:pPr>
      <w:r>
        <w:t xml:space="preserve">          &lt;xs:enumeration value="ConfigString"/&gt;</w:t>
      </w:r>
    </w:p>
    <w:p w:rsidR="00E6416D" w:rsidRDefault="00C65AD5">
      <w:pPr>
        <w:pStyle w:val="Code"/>
        <w:ind w:left="360"/>
      </w:pPr>
      <w:r>
        <w:t xml:space="preserve">        &lt;/xs:restriction&gt;</w:t>
      </w:r>
    </w:p>
    <w:p w:rsidR="00E6416D" w:rsidRDefault="00C65AD5">
      <w:pPr>
        <w:pStyle w:val="Code"/>
        <w:ind w:left="360"/>
      </w:pPr>
      <w:r>
        <w:t xml:space="preserve">      &lt;/xs:simpleType&gt;</w:t>
      </w:r>
    </w:p>
    <w:p w:rsidR="00E6416D" w:rsidRDefault="00C65AD5">
      <w:pPr>
        <w:pStyle w:val="Code"/>
        <w:ind w:left="360"/>
      </w:pPr>
      <w:r>
        <w:t xml:space="preserve">    &lt;/xs:union&gt;</w:t>
      </w:r>
    </w:p>
    <w:p w:rsidR="00E6416D" w:rsidRDefault="00C65AD5">
      <w:pPr>
        <w:pStyle w:val="Code"/>
        <w:ind w:left="360"/>
      </w:pPr>
      <w:r>
        <w:t xml:space="preserve">  &lt;/xs:simpleType&gt;</w:t>
      </w:r>
    </w:p>
    <w:p w:rsidR="00E6416D" w:rsidRDefault="00E6416D">
      <w:pPr>
        <w:pStyle w:val="Code"/>
        <w:ind w:left="360"/>
      </w:pPr>
    </w:p>
    <w:p w:rsidR="00E6416D" w:rsidRDefault="00C65AD5">
      <w:pPr>
        <w:pStyle w:val="Code"/>
        <w:ind w:left="360"/>
      </w:pPr>
      <w:r>
        <w:t xml:space="preserve">  &lt;xs:attributeGroup name="LogProviderAttributeGroup"&gt;</w:t>
      </w:r>
    </w:p>
    <w:p w:rsidR="00E6416D" w:rsidRDefault="00C65AD5">
      <w:pPr>
        <w:pStyle w:val="Code"/>
        <w:ind w:left="360"/>
      </w:pPr>
      <w:r>
        <w:t xml:space="preserve">    &lt;xs:attribute name="DelayValidation" type="DTS:BooleanString</w:t>
      </w:r>
      <w:r>
        <w:t>Cap"</w:t>
      </w:r>
    </w:p>
    <w:p w:rsidR="00E6416D" w:rsidRDefault="00C65AD5">
      <w:pPr>
        <w:pStyle w:val="Code"/>
        <w:ind w:left="360"/>
      </w:pPr>
      <w:r>
        <w:t xml:space="preserve">                  default="False" use="optional" form="qualified"/&gt;</w:t>
      </w:r>
    </w:p>
    <w:p w:rsidR="00E6416D" w:rsidRDefault="00C65AD5">
      <w:pPr>
        <w:pStyle w:val="Code"/>
        <w:ind w:left="360"/>
      </w:pPr>
      <w:r>
        <w:t xml:space="preserve">    &lt;xs:attribute name="ConfigString" type="xs:string" default=""</w:t>
      </w:r>
    </w:p>
    <w:p w:rsidR="00E6416D" w:rsidRDefault="00C65AD5">
      <w:pPr>
        <w:pStyle w:val="Code"/>
        <w:ind w:left="360"/>
      </w:pPr>
      <w:r>
        <w:t xml:space="preserve">                  use="optional" form="qualified"/&gt;</w:t>
      </w:r>
    </w:p>
    <w:p w:rsidR="00E6416D" w:rsidRDefault="00C65AD5">
      <w:pPr>
        <w:pStyle w:val="Code"/>
        <w:ind w:left="360"/>
      </w:pPr>
      <w:r>
        <w:t xml:space="preserve">  &lt;/xs:attributeGroup&gt;</w:t>
      </w:r>
    </w:p>
    <w:p w:rsidR="00E6416D" w:rsidRDefault="00E6416D">
      <w:pPr>
        <w:pStyle w:val="Code"/>
        <w:ind w:left="360"/>
      </w:pPr>
    </w:p>
    <w:p w:rsidR="00E6416D" w:rsidRDefault="00C65AD5">
      <w:pPr>
        <w:pStyle w:val="Code"/>
        <w:ind w:left="360"/>
      </w:pPr>
      <w:r>
        <w:t xml:space="preserve">  &lt;xs:simpleType name="PackageVariablePro</w:t>
      </w:r>
      <w:r>
        <w:t>pertyNameEnum"&gt;</w:t>
      </w:r>
    </w:p>
    <w:p w:rsidR="00E6416D" w:rsidRDefault="00C65AD5">
      <w:pPr>
        <w:pStyle w:val="Code"/>
        <w:ind w:left="360"/>
      </w:pPr>
      <w:r>
        <w:t xml:space="preserve">    &lt;xs:union memberTypes="DTS:BasePropertyNameEnum"&gt;</w:t>
      </w:r>
    </w:p>
    <w:p w:rsidR="00E6416D" w:rsidRDefault="00C65AD5">
      <w:pPr>
        <w:pStyle w:val="Code"/>
        <w:ind w:left="360"/>
      </w:pPr>
      <w:r>
        <w:t xml:space="preserve">      &lt;xs:simpleType&gt;</w:t>
      </w:r>
    </w:p>
    <w:p w:rsidR="00E6416D" w:rsidRDefault="00C65AD5">
      <w:pPr>
        <w:pStyle w:val="Code"/>
        <w:ind w:left="360"/>
      </w:pPr>
      <w:r>
        <w:t xml:space="preserve">        &lt;xs:restriction base="xs:string"&gt;</w:t>
      </w:r>
    </w:p>
    <w:p w:rsidR="00E6416D" w:rsidRDefault="00C65AD5">
      <w:pPr>
        <w:pStyle w:val="Code"/>
        <w:ind w:left="360"/>
      </w:pPr>
      <w:r>
        <w:t xml:space="preserve">          &lt;xs:enumeration value="PackageVariableValue"/&gt;</w:t>
      </w:r>
    </w:p>
    <w:p w:rsidR="00E6416D" w:rsidRDefault="00C65AD5">
      <w:pPr>
        <w:pStyle w:val="Code"/>
        <w:ind w:left="360"/>
      </w:pPr>
      <w:r>
        <w:t xml:space="preserve">          &lt;xs:enumeration value="PackageVariable"/&gt;</w:t>
      </w:r>
    </w:p>
    <w:p w:rsidR="00E6416D" w:rsidRDefault="00C65AD5">
      <w:pPr>
        <w:pStyle w:val="Code"/>
        <w:ind w:left="360"/>
      </w:pPr>
      <w:r>
        <w:t xml:space="preserve">          &lt;</w:t>
      </w:r>
      <w:r>
        <w:t>xs:enumeration value="Namespace"/&gt;</w:t>
      </w:r>
    </w:p>
    <w:p w:rsidR="00E6416D" w:rsidRDefault="00C65AD5">
      <w:pPr>
        <w:pStyle w:val="Code"/>
        <w:ind w:left="360"/>
      </w:pPr>
      <w:r>
        <w:t xml:space="preserve">        &lt;/xs:restriction&gt;</w:t>
      </w:r>
    </w:p>
    <w:p w:rsidR="00E6416D" w:rsidRDefault="00C65AD5">
      <w:pPr>
        <w:pStyle w:val="Code"/>
        <w:ind w:left="360"/>
      </w:pPr>
      <w:r>
        <w:t xml:space="preserve">      &lt;/xs:simpleType&gt;</w:t>
      </w:r>
    </w:p>
    <w:p w:rsidR="00E6416D" w:rsidRDefault="00C65AD5">
      <w:pPr>
        <w:pStyle w:val="Code"/>
        <w:ind w:left="360"/>
      </w:pPr>
      <w:r>
        <w:t xml:space="preserve">    &lt;/xs:union&gt;</w:t>
      </w:r>
    </w:p>
    <w:p w:rsidR="00E6416D" w:rsidRDefault="00C65AD5">
      <w:pPr>
        <w:pStyle w:val="Code"/>
        <w:ind w:left="360"/>
      </w:pPr>
      <w:r>
        <w:t xml:space="preserve">  &lt;/xs:simpleType&gt;</w:t>
      </w:r>
    </w:p>
    <w:p w:rsidR="00E6416D" w:rsidRDefault="00E6416D">
      <w:pPr>
        <w:pStyle w:val="Code"/>
        <w:ind w:left="360"/>
      </w:pPr>
    </w:p>
    <w:p w:rsidR="00E6416D" w:rsidRDefault="00C65AD5">
      <w:pPr>
        <w:pStyle w:val="Code"/>
        <w:ind w:left="360"/>
      </w:pPr>
      <w:r>
        <w:t xml:space="preserve">  &lt;xs:simpleType name="ConfigurationPropertyNameEnum"&gt;</w:t>
      </w:r>
    </w:p>
    <w:p w:rsidR="00E6416D" w:rsidRDefault="00C65AD5">
      <w:pPr>
        <w:pStyle w:val="Code"/>
        <w:ind w:left="360"/>
      </w:pPr>
      <w:r>
        <w:t xml:space="preserve">    &lt;xs:union memberTypes="DTS:BasePropertyNameEnum"&gt;</w:t>
      </w:r>
    </w:p>
    <w:p w:rsidR="00E6416D" w:rsidRDefault="00C65AD5">
      <w:pPr>
        <w:pStyle w:val="Code"/>
        <w:ind w:left="360"/>
      </w:pPr>
      <w:r>
        <w:t xml:space="preserve">      &lt;xs:simpleType&gt;</w:t>
      </w:r>
    </w:p>
    <w:p w:rsidR="00E6416D" w:rsidRDefault="00C65AD5">
      <w:pPr>
        <w:pStyle w:val="Code"/>
        <w:ind w:left="360"/>
      </w:pPr>
      <w:r>
        <w:t xml:space="preserve">     </w:t>
      </w:r>
      <w:r>
        <w:t xml:space="preserve">   &lt;xs:restriction base="xs:string"&gt;</w:t>
      </w:r>
    </w:p>
    <w:p w:rsidR="00E6416D" w:rsidRDefault="00C65AD5">
      <w:pPr>
        <w:pStyle w:val="Code"/>
        <w:ind w:left="360"/>
      </w:pPr>
      <w:r>
        <w:t xml:space="preserve">          &lt;xs:enumeration value="ConfigurationType"/&gt;</w:t>
      </w:r>
    </w:p>
    <w:p w:rsidR="00E6416D" w:rsidRDefault="00C65AD5">
      <w:pPr>
        <w:pStyle w:val="Code"/>
        <w:ind w:left="360"/>
      </w:pPr>
      <w:r>
        <w:t xml:space="preserve">          &lt;xs:enumeration value="ConfigurationString"/&gt;</w:t>
      </w:r>
    </w:p>
    <w:p w:rsidR="00E6416D" w:rsidRDefault="00C65AD5">
      <w:pPr>
        <w:pStyle w:val="Code"/>
        <w:ind w:left="360"/>
      </w:pPr>
      <w:r>
        <w:t xml:space="preserve">          &lt;xs:enumeration value="ConfigurationVariable"/&gt;</w:t>
      </w:r>
    </w:p>
    <w:p w:rsidR="00E6416D" w:rsidRDefault="00C65AD5">
      <w:pPr>
        <w:pStyle w:val="Code"/>
        <w:ind w:left="360"/>
      </w:pPr>
      <w:r>
        <w:t xml:space="preserve">        &lt;/xs:restriction&gt;</w:t>
      </w:r>
    </w:p>
    <w:p w:rsidR="00E6416D" w:rsidRDefault="00C65AD5">
      <w:pPr>
        <w:pStyle w:val="Code"/>
        <w:ind w:left="360"/>
      </w:pPr>
      <w:r>
        <w:t xml:space="preserve">      &lt;/xs:simpleType&gt;</w:t>
      </w:r>
    </w:p>
    <w:p w:rsidR="00E6416D" w:rsidRDefault="00C65AD5">
      <w:pPr>
        <w:pStyle w:val="Code"/>
        <w:ind w:left="360"/>
      </w:pPr>
      <w:r>
        <w:t xml:space="preserve">    &lt;/xs:union&gt;</w:t>
      </w:r>
    </w:p>
    <w:p w:rsidR="00E6416D" w:rsidRDefault="00C65AD5">
      <w:pPr>
        <w:pStyle w:val="Code"/>
        <w:ind w:left="360"/>
      </w:pPr>
      <w:r>
        <w:t xml:space="preserve">  &lt;/xs:simpleType&gt;</w:t>
      </w:r>
    </w:p>
    <w:p w:rsidR="00E6416D" w:rsidRDefault="00E6416D">
      <w:pPr>
        <w:pStyle w:val="Code"/>
        <w:ind w:left="360"/>
      </w:pPr>
    </w:p>
    <w:p w:rsidR="00E6416D" w:rsidRDefault="00C65AD5">
      <w:pPr>
        <w:pStyle w:val="Code"/>
        <w:ind w:left="360"/>
      </w:pPr>
      <w:r>
        <w:t xml:space="preserve">  &lt;xs:attributeGroup name="ConfigurationAttributeGroup"&gt;</w:t>
      </w:r>
    </w:p>
    <w:p w:rsidR="00E6416D" w:rsidRDefault="00C65AD5">
      <w:pPr>
        <w:pStyle w:val="Code"/>
        <w:ind w:left="360"/>
      </w:pPr>
      <w:r>
        <w:t xml:space="preserve">    &lt;xs:attribute name="ConfigurationType" type="DTS:ConfigurationTypeEnum"</w:t>
      </w:r>
    </w:p>
    <w:p w:rsidR="00E6416D" w:rsidRDefault="00C65AD5">
      <w:pPr>
        <w:pStyle w:val="Code"/>
        <w:ind w:left="360"/>
      </w:pPr>
      <w:r>
        <w:t xml:space="preserve">                  default="0" use="optional" form="qualified"/&gt;</w:t>
      </w:r>
    </w:p>
    <w:p w:rsidR="00E6416D" w:rsidRDefault="00C65AD5">
      <w:pPr>
        <w:pStyle w:val="Code"/>
        <w:ind w:left="360"/>
      </w:pPr>
      <w:r>
        <w:t xml:space="preserve">    &lt;xs:attribute name=</w:t>
      </w:r>
      <w:r>
        <w:t>"ConfigurationString" type="xs:string" default=""</w:t>
      </w:r>
    </w:p>
    <w:p w:rsidR="00E6416D" w:rsidRDefault="00C65AD5">
      <w:pPr>
        <w:pStyle w:val="Code"/>
        <w:ind w:left="360"/>
      </w:pPr>
      <w:r>
        <w:t xml:space="preserve">                  use="optional" form="qualified"/&gt;</w:t>
      </w:r>
    </w:p>
    <w:p w:rsidR="00E6416D" w:rsidRDefault="00C65AD5">
      <w:pPr>
        <w:pStyle w:val="Code"/>
        <w:ind w:left="360"/>
      </w:pPr>
      <w:r>
        <w:t xml:space="preserve">    &lt;xs:attribute name="ConfigurationVariable" type="xs:string" default=""</w:t>
      </w:r>
    </w:p>
    <w:p w:rsidR="00E6416D" w:rsidRDefault="00C65AD5">
      <w:pPr>
        <w:pStyle w:val="Code"/>
        <w:ind w:left="360"/>
      </w:pPr>
      <w:r>
        <w:t xml:space="preserve">                  use="optional" form="qualified"/&gt;</w:t>
      </w:r>
    </w:p>
    <w:p w:rsidR="00E6416D" w:rsidRDefault="00C65AD5">
      <w:pPr>
        <w:pStyle w:val="Code"/>
        <w:ind w:left="360"/>
      </w:pPr>
      <w:r>
        <w:t xml:space="preserve">  &lt;/xs:attributeGroup&gt;</w:t>
      </w:r>
    </w:p>
    <w:p w:rsidR="00E6416D" w:rsidRDefault="00C65AD5">
      <w:pPr>
        <w:pStyle w:val="Code"/>
        <w:ind w:left="360"/>
      </w:pPr>
      <w:r>
        <w:t xml:space="preserve">  &lt;!</w:t>
      </w:r>
      <w:r>
        <w:t>--1 ENUM follows--&gt;</w:t>
      </w:r>
    </w:p>
    <w:p w:rsidR="00E6416D" w:rsidRDefault="00C65AD5">
      <w:pPr>
        <w:pStyle w:val="Code"/>
        <w:ind w:left="360"/>
      </w:pPr>
      <w:r>
        <w:t xml:space="preserve">  &lt;xs:simpleType name="ConfigurationTypeEnum"&gt;</w:t>
      </w:r>
    </w:p>
    <w:p w:rsidR="00E6416D" w:rsidRDefault="00C65AD5">
      <w:pPr>
        <w:pStyle w:val="Code"/>
        <w:ind w:left="360"/>
      </w:pPr>
      <w:r>
        <w:t xml:space="preserve">    &lt;xs:restriction base="xs:int"&gt;</w:t>
      </w:r>
    </w:p>
    <w:p w:rsidR="00E6416D" w:rsidRDefault="00C65AD5">
      <w:pPr>
        <w:pStyle w:val="Code"/>
        <w:ind w:left="360"/>
      </w:pPr>
      <w:r>
        <w:t xml:space="preserve">      &lt;xs:minInclusive value="0"/&gt;</w:t>
      </w:r>
    </w:p>
    <w:p w:rsidR="00E6416D" w:rsidRDefault="00C65AD5">
      <w:pPr>
        <w:pStyle w:val="Code"/>
        <w:ind w:left="360"/>
      </w:pPr>
      <w:r>
        <w:t xml:space="preserve">      &lt;xs:maxInclusive value="10"/&gt;</w:t>
      </w:r>
    </w:p>
    <w:p w:rsidR="00E6416D" w:rsidRDefault="00C65AD5">
      <w:pPr>
        <w:pStyle w:val="Code"/>
        <w:ind w:left="360"/>
      </w:pPr>
      <w:r>
        <w:t xml:space="preserve">    &lt;/xs:restriction&gt;</w:t>
      </w:r>
    </w:p>
    <w:p w:rsidR="00E6416D" w:rsidRDefault="00C65AD5">
      <w:pPr>
        <w:pStyle w:val="Code"/>
        <w:ind w:left="360"/>
      </w:pPr>
      <w:r>
        <w:t xml:space="preserve">  &lt;/xs:simpleType&gt;</w:t>
      </w:r>
    </w:p>
    <w:p w:rsidR="00E6416D" w:rsidRDefault="00E6416D">
      <w:pPr>
        <w:pStyle w:val="Code"/>
        <w:ind w:left="360"/>
      </w:pPr>
    </w:p>
    <w:p w:rsidR="00E6416D" w:rsidRDefault="00C65AD5">
      <w:pPr>
        <w:pStyle w:val="Code"/>
        <w:ind w:left="360"/>
      </w:pPr>
      <w:r>
        <w:t xml:space="preserve">  &lt;</w:t>
      </w:r>
      <w:r>
        <w:t>xs:simpleType name="PrecedenceConstraintPropertyNameEnum"&gt;</w:t>
      </w:r>
    </w:p>
    <w:p w:rsidR="00E6416D" w:rsidRDefault="00C65AD5">
      <w:pPr>
        <w:pStyle w:val="Code"/>
        <w:ind w:left="360"/>
      </w:pPr>
      <w:r>
        <w:t xml:space="preserve">    &lt;xs:union memberTypes="DTS:BasePropertyNameEnum"&gt;</w:t>
      </w:r>
    </w:p>
    <w:p w:rsidR="00E6416D" w:rsidRDefault="00C65AD5">
      <w:pPr>
        <w:pStyle w:val="Code"/>
        <w:ind w:left="360"/>
      </w:pPr>
      <w:r>
        <w:t xml:space="preserve">      &lt;xs:simpleType&gt;</w:t>
      </w:r>
    </w:p>
    <w:p w:rsidR="00E6416D" w:rsidRDefault="00C65AD5">
      <w:pPr>
        <w:pStyle w:val="Code"/>
        <w:ind w:left="360"/>
      </w:pPr>
      <w:r>
        <w:t xml:space="preserve">        &lt;xs:restriction base="xs:string"&gt;</w:t>
      </w:r>
    </w:p>
    <w:p w:rsidR="00E6416D" w:rsidRDefault="00C65AD5">
      <w:pPr>
        <w:pStyle w:val="Code"/>
        <w:ind w:left="360"/>
      </w:pPr>
      <w:r>
        <w:t xml:space="preserve">          &lt;xs:enumeration value="Value"/&gt;</w:t>
      </w:r>
    </w:p>
    <w:p w:rsidR="00E6416D" w:rsidRDefault="00C65AD5">
      <w:pPr>
        <w:pStyle w:val="Code"/>
        <w:ind w:left="360"/>
      </w:pPr>
      <w:r>
        <w:t xml:space="preserve">          &lt;xs:enumeration value="Eval</w:t>
      </w:r>
      <w:r>
        <w:t>Op"/&gt;</w:t>
      </w:r>
    </w:p>
    <w:p w:rsidR="00E6416D" w:rsidRDefault="00C65AD5">
      <w:pPr>
        <w:pStyle w:val="Code"/>
        <w:ind w:left="360"/>
      </w:pPr>
      <w:r>
        <w:t xml:space="preserve">          &lt;xs:enumeration value="LogicalAnd"/&gt;</w:t>
      </w:r>
    </w:p>
    <w:p w:rsidR="00E6416D" w:rsidRDefault="00C65AD5">
      <w:pPr>
        <w:pStyle w:val="Code"/>
        <w:ind w:left="360"/>
      </w:pPr>
      <w:r>
        <w:t xml:space="preserve">          &lt;xs:enumeration value="Expression"/&gt;</w:t>
      </w:r>
    </w:p>
    <w:p w:rsidR="00E6416D" w:rsidRDefault="00C65AD5">
      <w:pPr>
        <w:pStyle w:val="Code"/>
        <w:ind w:left="360"/>
      </w:pPr>
      <w:r>
        <w:t xml:space="preserve">        &lt;/xs:restriction&gt;</w:t>
      </w:r>
    </w:p>
    <w:p w:rsidR="00E6416D" w:rsidRDefault="00C65AD5">
      <w:pPr>
        <w:pStyle w:val="Code"/>
        <w:ind w:left="360"/>
      </w:pPr>
      <w:r>
        <w:t xml:space="preserve">      &lt;/xs:simpleType&gt;</w:t>
      </w:r>
    </w:p>
    <w:p w:rsidR="00E6416D" w:rsidRDefault="00C65AD5">
      <w:pPr>
        <w:pStyle w:val="Code"/>
        <w:ind w:left="360"/>
      </w:pPr>
      <w:r>
        <w:t xml:space="preserve">    &lt;/xs:union&gt;</w:t>
      </w:r>
    </w:p>
    <w:p w:rsidR="00E6416D" w:rsidRDefault="00C65AD5">
      <w:pPr>
        <w:pStyle w:val="Code"/>
        <w:ind w:left="360"/>
      </w:pPr>
      <w:r>
        <w:t xml:space="preserve">  &lt;/xs:simpleType&gt;</w:t>
      </w:r>
    </w:p>
    <w:p w:rsidR="00E6416D" w:rsidRDefault="00E6416D">
      <w:pPr>
        <w:pStyle w:val="Code"/>
        <w:ind w:left="360"/>
      </w:pPr>
    </w:p>
    <w:p w:rsidR="00E6416D" w:rsidRDefault="00C65AD5">
      <w:pPr>
        <w:pStyle w:val="Code"/>
        <w:ind w:left="360"/>
      </w:pPr>
      <w:r>
        <w:t xml:space="preserve">  &lt;xs:attributeGroup name="PrecedenceConstraintAttributeGroup"&gt;</w:t>
      </w:r>
    </w:p>
    <w:p w:rsidR="00E6416D" w:rsidRDefault="00C65AD5">
      <w:pPr>
        <w:pStyle w:val="Code"/>
        <w:ind w:left="360"/>
      </w:pPr>
      <w:r>
        <w:t xml:space="preserve">    &lt;xs</w:t>
      </w:r>
      <w:r>
        <w:t>:attribute name="Value" type="DTS:PrecedenceConstraintValueEnum"</w:t>
      </w:r>
    </w:p>
    <w:p w:rsidR="00E6416D" w:rsidRDefault="00C65AD5">
      <w:pPr>
        <w:pStyle w:val="Code"/>
        <w:ind w:left="360"/>
      </w:pPr>
      <w:r>
        <w:t xml:space="preserve">                  use="optional" default="0" form="qualified"/&gt;</w:t>
      </w:r>
    </w:p>
    <w:p w:rsidR="00E6416D" w:rsidRDefault="00C65AD5">
      <w:pPr>
        <w:pStyle w:val="Code"/>
        <w:ind w:left="360"/>
      </w:pPr>
      <w:r>
        <w:t xml:space="preserve">    &lt;xs:attribute name="EvalOp" type="DTS:PrecedenceConstraintEvalOpEnum"</w:t>
      </w:r>
    </w:p>
    <w:p w:rsidR="00E6416D" w:rsidRDefault="00C65AD5">
      <w:pPr>
        <w:pStyle w:val="Code"/>
        <w:ind w:left="360"/>
      </w:pPr>
      <w:r>
        <w:t xml:space="preserve">                  use="optional" default="1" form="qu</w:t>
      </w:r>
      <w:r>
        <w:t>alified"/&gt;</w:t>
      </w:r>
    </w:p>
    <w:p w:rsidR="00E6416D" w:rsidRDefault="00C65AD5">
      <w:pPr>
        <w:pStyle w:val="Code"/>
        <w:ind w:left="360"/>
      </w:pPr>
      <w:r>
        <w:t xml:space="preserve">    &lt;xs:attribute name="LogicalAnd" type="DTS:BooleanStringCap"</w:t>
      </w:r>
    </w:p>
    <w:p w:rsidR="00E6416D" w:rsidRDefault="00C65AD5">
      <w:pPr>
        <w:pStyle w:val="Code"/>
        <w:ind w:left="360"/>
      </w:pPr>
      <w:r>
        <w:t xml:space="preserve">                  use="optional" default="False" form="qualified"/&gt;</w:t>
      </w:r>
    </w:p>
    <w:p w:rsidR="00E6416D" w:rsidRDefault="00C65AD5">
      <w:pPr>
        <w:pStyle w:val="Code"/>
        <w:ind w:left="360"/>
      </w:pPr>
      <w:r>
        <w:t xml:space="preserve">    &lt;xs:attribute name="Expression" type="xs:string" use="optional"</w:t>
      </w:r>
    </w:p>
    <w:p w:rsidR="00E6416D" w:rsidRDefault="00C65AD5">
      <w:pPr>
        <w:pStyle w:val="Code"/>
        <w:ind w:left="360"/>
      </w:pPr>
      <w:r>
        <w:lastRenderedPageBreak/>
        <w:t xml:space="preserve">                  default="" form="qualified"</w:t>
      </w:r>
      <w:r>
        <w:t>/&gt;</w:t>
      </w:r>
    </w:p>
    <w:p w:rsidR="00E6416D" w:rsidRDefault="00C65AD5">
      <w:pPr>
        <w:pStyle w:val="Code"/>
        <w:ind w:left="360"/>
      </w:pPr>
      <w:r>
        <w:t xml:space="preserve">    &lt;xs:attribute name="From" type="xs:string" use="required"</w:t>
      </w:r>
    </w:p>
    <w:p w:rsidR="00E6416D" w:rsidRDefault="00C65AD5">
      <w:pPr>
        <w:pStyle w:val="Code"/>
        <w:ind w:left="360"/>
      </w:pPr>
      <w:r>
        <w:t xml:space="preserve">                  form="qualified"/&gt;</w:t>
      </w:r>
    </w:p>
    <w:p w:rsidR="00E6416D" w:rsidRDefault="00C65AD5">
      <w:pPr>
        <w:pStyle w:val="Code"/>
        <w:ind w:left="360"/>
      </w:pPr>
      <w:r>
        <w:t xml:space="preserve">    &lt;xs:attribute name="To" type="xs:string" use="required"</w:t>
      </w:r>
    </w:p>
    <w:p w:rsidR="00E6416D" w:rsidRDefault="00C65AD5">
      <w:pPr>
        <w:pStyle w:val="Code"/>
        <w:ind w:left="360"/>
      </w:pPr>
      <w:r>
        <w:t xml:space="preserve">                  form="qualified"/&gt;</w:t>
      </w:r>
    </w:p>
    <w:p w:rsidR="00E6416D" w:rsidRDefault="00C65AD5">
      <w:pPr>
        <w:pStyle w:val="Code"/>
        <w:ind w:left="360"/>
      </w:pPr>
      <w:r>
        <w:t xml:space="preserve">  &lt;/xs:attributeGroup&gt;</w:t>
      </w:r>
    </w:p>
    <w:p w:rsidR="00E6416D" w:rsidRDefault="00C65AD5">
      <w:pPr>
        <w:pStyle w:val="Code"/>
        <w:ind w:left="360"/>
      </w:pPr>
      <w:r>
        <w:t xml:space="preserve">  &lt;!--2 ENUM follow--&gt;</w:t>
      </w:r>
    </w:p>
    <w:p w:rsidR="00E6416D" w:rsidRDefault="00C65AD5">
      <w:pPr>
        <w:pStyle w:val="Code"/>
        <w:ind w:left="360"/>
      </w:pPr>
      <w:r>
        <w:t xml:space="preserve">  &lt;</w:t>
      </w:r>
      <w:r>
        <w:t>xs:simpleType name="PrecedenceConstraintValueEnum"&gt;</w:t>
      </w:r>
    </w:p>
    <w:p w:rsidR="00E6416D" w:rsidRDefault="00C65AD5">
      <w:pPr>
        <w:pStyle w:val="Code"/>
        <w:ind w:left="360"/>
      </w:pPr>
      <w:r>
        <w:t xml:space="preserve">    &lt;xs:restriction base="xs:int"&gt;</w:t>
      </w:r>
    </w:p>
    <w:p w:rsidR="00E6416D" w:rsidRDefault="00C65AD5">
      <w:pPr>
        <w:pStyle w:val="Code"/>
        <w:ind w:left="360"/>
      </w:pPr>
      <w:r>
        <w:t xml:space="preserve">      &lt;xs:minInclusive value="0"/&gt;</w:t>
      </w:r>
    </w:p>
    <w:p w:rsidR="00E6416D" w:rsidRDefault="00C65AD5">
      <w:pPr>
        <w:pStyle w:val="Code"/>
        <w:ind w:left="360"/>
      </w:pPr>
      <w:r>
        <w:t xml:space="preserve">      &lt;xs:maxInclusive value="2"/&gt;</w:t>
      </w:r>
    </w:p>
    <w:p w:rsidR="00E6416D" w:rsidRDefault="00C65AD5">
      <w:pPr>
        <w:pStyle w:val="Code"/>
        <w:ind w:left="360"/>
      </w:pPr>
      <w:r>
        <w:t xml:space="preserve">    &lt;/xs:restriction&gt;</w:t>
      </w:r>
    </w:p>
    <w:p w:rsidR="00E6416D" w:rsidRDefault="00C65AD5">
      <w:pPr>
        <w:pStyle w:val="Code"/>
        <w:ind w:left="360"/>
      </w:pPr>
      <w:r>
        <w:t xml:space="preserve">  &lt;/xs:simpleType&gt;</w:t>
      </w:r>
    </w:p>
    <w:p w:rsidR="00E6416D" w:rsidRDefault="00E6416D">
      <w:pPr>
        <w:pStyle w:val="Code"/>
        <w:ind w:left="360"/>
      </w:pPr>
    </w:p>
    <w:p w:rsidR="00E6416D" w:rsidRDefault="00C65AD5">
      <w:pPr>
        <w:pStyle w:val="Code"/>
        <w:ind w:left="360"/>
      </w:pPr>
      <w:r>
        <w:t xml:space="preserve">  &lt;xs:simpleType name="PrecedenceConstraintEvalOpEnum"&gt;</w:t>
      </w:r>
    </w:p>
    <w:p w:rsidR="00E6416D" w:rsidRDefault="00C65AD5">
      <w:pPr>
        <w:pStyle w:val="Code"/>
        <w:ind w:left="360"/>
      </w:pPr>
      <w:r>
        <w:t xml:space="preserve">    &lt;xs:restriction base="xs:int"&gt;</w:t>
      </w:r>
    </w:p>
    <w:p w:rsidR="00E6416D" w:rsidRDefault="00C65AD5">
      <w:pPr>
        <w:pStyle w:val="Code"/>
        <w:ind w:left="360"/>
      </w:pPr>
      <w:r>
        <w:t xml:space="preserve">      &lt;xs:minInclusive value="1"/&gt;</w:t>
      </w:r>
    </w:p>
    <w:p w:rsidR="00E6416D" w:rsidRDefault="00C65AD5">
      <w:pPr>
        <w:pStyle w:val="Code"/>
        <w:ind w:left="360"/>
      </w:pPr>
      <w:r>
        <w:t xml:space="preserve">      &lt;xs:maxInclusive value="4"/&gt;</w:t>
      </w:r>
    </w:p>
    <w:p w:rsidR="00E6416D" w:rsidRDefault="00C65AD5">
      <w:pPr>
        <w:pStyle w:val="Code"/>
        <w:ind w:left="360"/>
      </w:pPr>
      <w:r>
        <w:t xml:space="preserve">    &lt;/xs:restriction&gt;</w:t>
      </w:r>
    </w:p>
    <w:p w:rsidR="00E6416D" w:rsidRDefault="00C65AD5">
      <w:pPr>
        <w:pStyle w:val="Code"/>
        <w:ind w:left="360"/>
      </w:pPr>
      <w:r>
        <w:t xml:space="preserve">  &lt;/xs:simpleType&gt;</w:t>
      </w:r>
    </w:p>
    <w:p w:rsidR="00E6416D" w:rsidRDefault="00E6416D">
      <w:pPr>
        <w:pStyle w:val="Code"/>
        <w:ind w:left="360"/>
      </w:pPr>
    </w:p>
    <w:p w:rsidR="00E6416D" w:rsidRDefault="00C65AD5">
      <w:pPr>
        <w:pStyle w:val="Code"/>
        <w:ind w:left="360"/>
      </w:pPr>
      <w:r>
        <w:t xml:space="preserve">  &lt;xs:simpleType name="LoggingOptionsPropertyNameEnum"&gt;</w:t>
      </w:r>
    </w:p>
    <w:p w:rsidR="00E6416D" w:rsidRDefault="00C65AD5">
      <w:pPr>
        <w:pStyle w:val="Code"/>
        <w:ind w:left="360"/>
      </w:pPr>
      <w:r>
        <w:t xml:space="preserve">    &lt;xs:restriction base="xs:string"&gt;</w:t>
      </w:r>
    </w:p>
    <w:p w:rsidR="00E6416D" w:rsidRDefault="00C65AD5">
      <w:pPr>
        <w:pStyle w:val="Code"/>
        <w:ind w:left="360"/>
      </w:pPr>
      <w:r>
        <w:t xml:space="preserve">      &lt;xs:enume</w:t>
      </w:r>
      <w:r>
        <w:t>ration value="EventFilter"/&gt;</w:t>
      </w:r>
    </w:p>
    <w:p w:rsidR="00E6416D" w:rsidRDefault="00C65AD5">
      <w:pPr>
        <w:pStyle w:val="Code"/>
        <w:ind w:left="360"/>
      </w:pPr>
      <w:r>
        <w:t xml:space="preserve">      &lt;xs:enumeration value="ColumnFilter"/&gt;</w:t>
      </w:r>
    </w:p>
    <w:p w:rsidR="00E6416D" w:rsidRDefault="00C65AD5">
      <w:pPr>
        <w:pStyle w:val="Code"/>
        <w:ind w:left="360"/>
      </w:pPr>
      <w:r>
        <w:t xml:space="preserve">    &lt;/xs:restriction&gt;</w:t>
      </w:r>
    </w:p>
    <w:p w:rsidR="00E6416D" w:rsidRDefault="00C65AD5">
      <w:pPr>
        <w:pStyle w:val="Code"/>
        <w:ind w:left="360"/>
      </w:pPr>
      <w:r>
        <w:t xml:space="preserve">  &lt;/xs:simpleType&gt;</w:t>
      </w:r>
    </w:p>
    <w:p w:rsidR="00E6416D" w:rsidRDefault="00E6416D">
      <w:pPr>
        <w:pStyle w:val="Code"/>
        <w:ind w:left="360"/>
      </w:pPr>
    </w:p>
    <w:p w:rsidR="00E6416D" w:rsidRDefault="00C65AD5">
      <w:pPr>
        <w:pStyle w:val="Code"/>
        <w:ind w:left="360"/>
      </w:pPr>
      <w:r>
        <w:t xml:space="preserve">  &lt;xs:attributeGroup name="LoggingOptionsAttributeGroup"&gt;</w:t>
      </w:r>
    </w:p>
    <w:p w:rsidR="00E6416D" w:rsidRDefault="00C65AD5">
      <w:pPr>
        <w:pStyle w:val="Code"/>
        <w:ind w:left="360"/>
      </w:pPr>
      <w:r>
        <w:t xml:space="preserve">    &lt;xs:attribute name="LoggingMode" type="DTS:LoggingModeEnum" default="0"</w:t>
      </w:r>
    </w:p>
    <w:p w:rsidR="00E6416D" w:rsidRDefault="00C65AD5">
      <w:pPr>
        <w:pStyle w:val="Code"/>
        <w:ind w:left="360"/>
      </w:pPr>
      <w:r>
        <w:t xml:space="preserve">                  use="optional" form="qualified"/&gt;</w:t>
      </w:r>
    </w:p>
    <w:p w:rsidR="00E6416D" w:rsidRDefault="00C65AD5">
      <w:pPr>
        <w:pStyle w:val="Code"/>
        <w:ind w:left="360"/>
      </w:pPr>
      <w:r>
        <w:t xml:space="preserve">    &lt;xs:attribute name="FilterKind" type="DTS:FilterKindEnum" default="1"</w:t>
      </w:r>
    </w:p>
    <w:p w:rsidR="00E6416D" w:rsidRDefault="00C65AD5">
      <w:pPr>
        <w:pStyle w:val="Code"/>
        <w:ind w:left="360"/>
      </w:pPr>
      <w:r>
        <w:t xml:space="preserve">                  use="optional" form="qualified"/&gt;</w:t>
      </w:r>
    </w:p>
    <w:p w:rsidR="00E6416D" w:rsidRDefault="00C65AD5">
      <w:pPr>
        <w:pStyle w:val="Code"/>
        <w:ind w:left="360"/>
      </w:pPr>
      <w:r>
        <w:t xml:space="preserve">    &lt;xs:attribute name="EventFilter" type="xs:string" default=""</w:t>
      </w:r>
    </w:p>
    <w:p w:rsidR="00E6416D" w:rsidRDefault="00C65AD5">
      <w:pPr>
        <w:pStyle w:val="Code"/>
        <w:ind w:left="360"/>
      </w:pPr>
      <w:r>
        <w:t xml:space="preserve">             </w:t>
      </w:r>
      <w:r>
        <w:t xml:space="preserve">     use="optional" form="qualified"/&gt;</w:t>
      </w:r>
    </w:p>
    <w:p w:rsidR="00E6416D" w:rsidRDefault="00C65AD5">
      <w:pPr>
        <w:pStyle w:val="Code"/>
        <w:ind w:left="360"/>
      </w:pPr>
      <w:r>
        <w:t xml:space="preserve">  &lt;/xs:attributeGroup&gt;</w:t>
      </w:r>
    </w:p>
    <w:p w:rsidR="00E6416D" w:rsidRDefault="00C65AD5">
      <w:pPr>
        <w:pStyle w:val="Code"/>
        <w:ind w:left="360"/>
      </w:pPr>
      <w:r>
        <w:t xml:space="preserve">  &lt;!--2 ENUM follow--&gt;</w:t>
      </w:r>
    </w:p>
    <w:p w:rsidR="00E6416D" w:rsidRDefault="00C65AD5">
      <w:pPr>
        <w:pStyle w:val="Code"/>
        <w:ind w:left="360"/>
      </w:pPr>
      <w:r>
        <w:t xml:space="preserve">  &lt;xs:simpleType name="LoggingModeEnum"&gt;</w:t>
      </w:r>
    </w:p>
    <w:p w:rsidR="00E6416D" w:rsidRDefault="00C65AD5">
      <w:pPr>
        <w:pStyle w:val="Code"/>
        <w:ind w:left="360"/>
      </w:pPr>
      <w:r>
        <w:t xml:space="preserve">    &lt;xs:restriction base="xs:int"&gt;</w:t>
      </w:r>
    </w:p>
    <w:p w:rsidR="00E6416D" w:rsidRDefault="00C65AD5">
      <w:pPr>
        <w:pStyle w:val="Code"/>
        <w:ind w:left="360"/>
      </w:pPr>
      <w:r>
        <w:t xml:space="preserve">      &lt;xs:minInclusive value="0"/&gt;</w:t>
      </w:r>
    </w:p>
    <w:p w:rsidR="00E6416D" w:rsidRDefault="00C65AD5">
      <w:pPr>
        <w:pStyle w:val="Code"/>
        <w:ind w:left="360"/>
      </w:pPr>
      <w:r>
        <w:t xml:space="preserve">      &lt;xs:maxInclusive value="2"/&gt;</w:t>
      </w:r>
    </w:p>
    <w:p w:rsidR="00E6416D" w:rsidRDefault="00C65AD5">
      <w:pPr>
        <w:pStyle w:val="Code"/>
        <w:ind w:left="360"/>
      </w:pPr>
      <w:r>
        <w:t xml:space="preserve">    &lt;/xs:restriction&gt;</w:t>
      </w:r>
    </w:p>
    <w:p w:rsidR="00E6416D" w:rsidRDefault="00C65AD5">
      <w:pPr>
        <w:pStyle w:val="Code"/>
        <w:ind w:left="360"/>
      </w:pPr>
      <w:r>
        <w:t xml:space="preserve">  &lt;</w:t>
      </w:r>
      <w:r>
        <w:t>/xs:simpleType&gt;</w:t>
      </w:r>
    </w:p>
    <w:p w:rsidR="00E6416D" w:rsidRDefault="00E6416D">
      <w:pPr>
        <w:pStyle w:val="Code"/>
        <w:ind w:left="360"/>
      </w:pPr>
    </w:p>
    <w:p w:rsidR="00E6416D" w:rsidRDefault="00C65AD5">
      <w:pPr>
        <w:pStyle w:val="Code"/>
        <w:ind w:left="360"/>
      </w:pPr>
      <w:r>
        <w:t xml:space="preserve">  &lt;xs:simpleType name="FilterKindEnum"&gt;</w:t>
      </w:r>
    </w:p>
    <w:p w:rsidR="00E6416D" w:rsidRDefault="00C65AD5">
      <w:pPr>
        <w:pStyle w:val="Code"/>
        <w:ind w:left="360"/>
      </w:pPr>
      <w:r>
        <w:t xml:space="preserve">    &lt;xs:restriction base="xs:int"&gt;</w:t>
      </w:r>
    </w:p>
    <w:p w:rsidR="00E6416D" w:rsidRDefault="00C65AD5">
      <w:pPr>
        <w:pStyle w:val="Code"/>
        <w:ind w:left="360"/>
      </w:pPr>
      <w:r>
        <w:t xml:space="preserve">      &lt;xs:enumeration value="0"/&gt;</w:t>
      </w:r>
    </w:p>
    <w:p w:rsidR="00E6416D" w:rsidRDefault="00C65AD5">
      <w:pPr>
        <w:pStyle w:val="Code"/>
        <w:ind w:left="360"/>
      </w:pPr>
      <w:r>
        <w:t xml:space="preserve">      &lt;xs:enumeration value="1"/&gt;</w:t>
      </w:r>
    </w:p>
    <w:p w:rsidR="00E6416D" w:rsidRDefault="00C65AD5">
      <w:pPr>
        <w:pStyle w:val="Code"/>
        <w:ind w:left="360"/>
      </w:pPr>
      <w:r>
        <w:t xml:space="preserve">    &lt;/xs:restriction&gt;</w:t>
      </w:r>
    </w:p>
    <w:p w:rsidR="00E6416D" w:rsidRDefault="00C65AD5">
      <w:pPr>
        <w:pStyle w:val="Code"/>
        <w:ind w:left="360"/>
      </w:pPr>
      <w:r>
        <w:t xml:space="preserve">  &lt;/xs:simpleType&gt;</w:t>
      </w:r>
    </w:p>
    <w:p w:rsidR="00E6416D" w:rsidRDefault="00E6416D">
      <w:pPr>
        <w:pStyle w:val="Code"/>
        <w:ind w:left="360"/>
      </w:pPr>
    </w:p>
    <w:p w:rsidR="00E6416D" w:rsidRDefault="00C65AD5">
      <w:pPr>
        <w:pStyle w:val="Code"/>
        <w:ind w:left="360"/>
      </w:pPr>
      <w:r>
        <w:t xml:space="preserve">  &lt;xs:simpleType name="ColumnEventFilterPropertyNameEn</w:t>
      </w:r>
      <w:r>
        <w:t>um"&gt;</w:t>
      </w:r>
    </w:p>
    <w:p w:rsidR="00E6416D" w:rsidRDefault="00C65AD5">
      <w:pPr>
        <w:pStyle w:val="Code"/>
        <w:ind w:left="360"/>
      </w:pPr>
      <w:r>
        <w:t xml:space="preserve">    &lt;xs:restriction base="xs:string"&gt;</w:t>
      </w:r>
    </w:p>
    <w:p w:rsidR="00E6416D" w:rsidRDefault="00C65AD5">
      <w:pPr>
        <w:pStyle w:val="Code"/>
        <w:ind w:left="360"/>
      </w:pPr>
      <w:r>
        <w:t xml:space="preserve">      &lt;xs:enumeration value="Computer"/&gt;</w:t>
      </w:r>
    </w:p>
    <w:p w:rsidR="00E6416D" w:rsidRDefault="00C65AD5">
      <w:pPr>
        <w:pStyle w:val="Code"/>
        <w:ind w:left="360"/>
      </w:pPr>
      <w:r>
        <w:t xml:space="preserve">      &lt;xs:enumeration value="Operator"/&gt;</w:t>
      </w:r>
    </w:p>
    <w:p w:rsidR="00E6416D" w:rsidRDefault="00C65AD5">
      <w:pPr>
        <w:pStyle w:val="Code"/>
        <w:ind w:left="360"/>
      </w:pPr>
      <w:r>
        <w:t xml:space="preserve">      &lt;xs:enumeration value="SourceName"/&gt;</w:t>
      </w:r>
    </w:p>
    <w:p w:rsidR="00E6416D" w:rsidRDefault="00C65AD5">
      <w:pPr>
        <w:pStyle w:val="Code"/>
        <w:ind w:left="360"/>
      </w:pPr>
      <w:r>
        <w:t xml:space="preserve">      &lt;xs:enumeration value="SourceID"/&gt;</w:t>
      </w:r>
    </w:p>
    <w:p w:rsidR="00E6416D" w:rsidRDefault="00C65AD5">
      <w:pPr>
        <w:pStyle w:val="Code"/>
        <w:ind w:left="360"/>
      </w:pPr>
      <w:r>
        <w:t xml:space="preserve">      &lt;xs:enumeration value="ExecutionID"/&gt;</w:t>
      </w:r>
    </w:p>
    <w:p w:rsidR="00E6416D" w:rsidRDefault="00C65AD5">
      <w:pPr>
        <w:pStyle w:val="Code"/>
        <w:ind w:left="360"/>
      </w:pPr>
      <w:r>
        <w:t xml:space="preserve">   </w:t>
      </w:r>
      <w:r>
        <w:t xml:space="preserve">   &lt;xs:enumeration value="MessageText"/&gt;</w:t>
      </w:r>
    </w:p>
    <w:p w:rsidR="00E6416D" w:rsidRDefault="00C65AD5">
      <w:pPr>
        <w:pStyle w:val="Code"/>
        <w:ind w:left="360"/>
      </w:pPr>
      <w:r>
        <w:t xml:space="preserve">      &lt;xs:enumeration value="DataBytes"/&gt;</w:t>
      </w:r>
    </w:p>
    <w:p w:rsidR="00E6416D" w:rsidRDefault="00C65AD5">
      <w:pPr>
        <w:pStyle w:val="Code"/>
        <w:ind w:left="360"/>
      </w:pPr>
      <w:r>
        <w:t xml:space="preserve">    &lt;/xs:restriction&gt;</w:t>
      </w:r>
    </w:p>
    <w:p w:rsidR="00E6416D" w:rsidRDefault="00C65AD5">
      <w:pPr>
        <w:pStyle w:val="Code"/>
        <w:ind w:left="360"/>
      </w:pPr>
      <w:r>
        <w:t xml:space="preserve">  &lt;/xs:simpleType&gt;</w:t>
      </w:r>
    </w:p>
    <w:p w:rsidR="00E6416D" w:rsidRDefault="00E6416D">
      <w:pPr>
        <w:pStyle w:val="Code"/>
        <w:ind w:left="360"/>
      </w:pPr>
    </w:p>
    <w:p w:rsidR="00E6416D" w:rsidRDefault="00C65AD5">
      <w:pPr>
        <w:pStyle w:val="Code"/>
        <w:ind w:left="360"/>
      </w:pPr>
      <w:r>
        <w:t xml:space="preserve">  &lt;xs:simpleType name="ForEachVariableMappingPropertyNameEnum"&gt;</w:t>
      </w:r>
    </w:p>
    <w:p w:rsidR="00E6416D" w:rsidRDefault="00C65AD5">
      <w:pPr>
        <w:pStyle w:val="Code"/>
        <w:ind w:left="360"/>
      </w:pPr>
      <w:r>
        <w:t xml:space="preserve">    &lt;xs:union memberTypes="DTS:BasePropertyNameEnum"&gt;</w:t>
      </w:r>
    </w:p>
    <w:p w:rsidR="00E6416D" w:rsidRDefault="00C65AD5">
      <w:pPr>
        <w:pStyle w:val="Code"/>
        <w:ind w:left="360"/>
      </w:pPr>
      <w:r>
        <w:t xml:space="preserve">      &lt;</w:t>
      </w:r>
      <w:r>
        <w:t>xs:simpleType&gt;</w:t>
      </w:r>
    </w:p>
    <w:p w:rsidR="00E6416D" w:rsidRDefault="00C65AD5">
      <w:pPr>
        <w:pStyle w:val="Code"/>
        <w:ind w:left="360"/>
      </w:pPr>
      <w:r>
        <w:t xml:space="preserve">        &lt;xs:restriction base="xs:string"&gt;</w:t>
      </w:r>
    </w:p>
    <w:p w:rsidR="00E6416D" w:rsidRDefault="00C65AD5">
      <w:pPr>
        <w:pStyle w:val="Code"/>
        <w:ind w:left="360"/>
      </w:pPr>
      <w:r>
        <w:t xml:space="preserve">          &lt;xs:enumeration value="VariableName"/&gt;</w:t>
      </w:r>
    </w:p>
    <w:p w:rsidR="00E6416D" w:rsidRDefault="00C65AD5">
      <w:pPr>
        <w:pStyle w:val="Code"/>
        <w:ind w:left="360"/>
      </w:pPr>
      <w:r>
        <w:t xml:space="preserve">          &lt;xs:enumeration value="ValueIndex"/&gt;</w:t>
      </w:r>
    </w:p>
    <w:p w:rsidR="00E6416D" w:rsidRDefault="00C65AD5">
      <w:pPr>
        <w:pStyle w:val="Code"/>
        <w:ind w:left="360"/>
      </w:pPr>
      <w:r>
        <w:lastRenderedPageBreak/>
        <w:t xml:space="preserve">        &lt;/xs:restriction&gt;</w:t>
      </w:r>
    </w:p>
    <w:p w:rsidR="00E6416D" w:rsidRDefault="00C65AD5">
      <w:pPr>
        <w:pStyle w:val="Code"/>
        <w:ind w:left="360"/>
      </w:pPr>
      <w:r>
        <w:t xml:space="preserve">      &lt;/xs:simpleType&gt;</w:t>
      </w:r>
    </w:p>
    <w:p w:rsidR="00E6416D" w:rsidRDefault="00C65AD5">
      <w:pPr>
        <w:pStyle w:val="Code"/>
        <w:ind w:left="360"/>
      </w:pPr>
      <w:r>
        <w:t xml:space="preserve">    &lt;/xs:union&gt;</w:t>
      </w:r>
    </w:p>
    <w:p w:rsidR="00E6416D" w:rsidRDefault="00C65AD5">
      <w:pPr>
        <w:pStyle w:val="Code"/>
        <w:ind w:left="360"/>
      </w:pPr>
      <w:r>
        <w:t xml:space="preserve">  &lt;/xs:simpleType&gt;</w:t>
      </w:r>
    </w:p>
    <w:p w:rsidR="00E6416D" w:rsidRDefault="00E6416D">
      <w:pPr>
        <w:pStyle w:val="Code"/>
        <w:ind w:left="360"/>
      </w:pPr>
    </w:p>
    <w:p w:rsidR="00E6416D" w:rsidRDefault="00C65AD5">
      <w:pPr>
        <w:pStyle w:val="Code"/>
        <w:ind w:left="360"/>
      </w:pPr>
      <w:r>
        <w:t xml:space="preserve">  &lt;</w:t>
      </w:r>
      <w:r>
        <w:t>xs:attributeGroup name="ForEachVariableMappingAttributeGroup"&gt;</w:t>
      </w:r>
    </w:p>
    <w:p w:rsidR="00E6416D" w:rsidRDefault="00C65AD5">
      <w:pPr>
        <w:pStyle w:val="Code"/>
        <w:ind w:left="360"/>
      </w:pPr>
      <w:r>
        <w:t xml:space="preserve">    &lt;xs:attribute name="VariableName" type="xs:string" use="required"</w:t>
      </w:r>
    </w:p>
    <w:p w:rsidR="00E6416D" w:rsidRDefault="00C65AD5">
      <w:pPr>
        <w:pStyle w:val="Code"/>
        <w:ind w:left="360"/>
      </w:pPr>
      <w:r>
        <w:t xml:space="preserve">                  form="qualified"/&gt;</w:t>
      </w:r>
    </w:p>
    <w:p w:rsidR="00E6416D" w:rsidRDefault="00C65AD5">
      <w:pPr>
        <w:pStyle w:val="Code"/>
        <w:ind w:left="360"/>
      </w:pPr>
      <w:r>
        <w:t xml:space="preserve">    &lt;xs:attribute name="ValueIndex" type="xs:int" use="required"</w:t>
      </w:r>
    </w:p>
    <w:p w:rsidR="00E6416D" w:rsidRDefault="00C65AD5">
      <w:pPr>
        <w:pStyle w:val="Code"/>
        <w:ind w:left="360"/>
      </w:pPr>
      <w:r>
        <w:t xml:space="preserve">                  for</w:t>
      </w:r>
      <w:r>
        <w:t>m="qualified"/&gt;</w:t>
      </w:r>
    </w:p>
    <w:p w:rsidR="00E6416D" w:rsidRDefault="00C65AD5">
      <w:pPr>
        <w:pStyle w:val="Code"/>
        <w:ind w:left="360"/>
      </w:pPr>
      <w:r>
        <w:t xml:space="preserve">  &lt;/xs:attributeGroup&gt;</w:t>
      </w:r>
    </w:p>
    <w:p w:rsidR="00E6416D" w:rsidRDefault="00E6416D">
      <w:pPr>
        <w:pStyle w:val="Code"/>
        <w:ind w:left="360"/>
      </w:pPr>
    </w:p>
    <w:p w:rsidR="00E6416D" w:rsidRDefault="00C65AD5">
      <w:pPr>
        <w:pStyle w:val="Code"/>
        <w:ind w:left="360"/>
      </w:pPr>
      <w:r>
        <w:t xml:space="preserve">  &lt;xs:simpleType name="VariablePropertyNameEnum"&gt;</w:t>
      </w:r>
    </w:p>
    <w:p w:rsidR="00E6416D" w:rsidRDefault="00C65AD5">
      <w:pPr>
        <w:pStyle w:val="Code"/>
        <w:ind w:left="360"/>
      </w:pPr>
      <w:r>
        <w:t xml:space="preserve">    &lt;xs:union memberTypes="DTS:BasePropertyNameEnum"&gt;</w:t>
      </w:r>
    </w:p>
    <w:p w:rsidR="00E6416D" w:rsidRDefault="00C65AD5">
      <w:pPr>
        <w:pStyle w:val="Code"/>
        <w:ind w:left="360"/>
      </w:pPr>
      <w:r>
        <w:t xml:space="preserve">      &lt;xs:simpleType&gt;</w:t>
      </w:r>
    </w:p>
    <w:p w:rsidR="00E6416D" w:rsidRDefault="00C65AD5">
      <w:pPr>
        <w:pStyle w:val="Code"/>
        <w:ind w:left="360"/>
      </w:pPr>
      <w:r>
        <w:t xml:space="preserve">        &lt;xs:restriction base="xs:string"&gt;</w:t>
      </w:r>
    </w:p>
    <w:p w:rsidR="00E6416D" w:rsidRDefault="00C65AD5">
      <w:pPr>
        <w:pStyle w:val="Code"/>
        <w:ind w:left="360"/>
      </w:pPr>
      <w:r>
        <w:t xml:space="preserve">          &lt;xs:enumeration value="Namespace"/&gt;</w:t>
      </w:r>
    </w:p>
    <w:p w:rsidR="00E6416D" w:rsidRDefault="00C65AD5">
      <w:pPr>
        <w:pStyle w:val="Code"/>
        <w:ind w:left="360"/>
      </w:pPr>
      <w:r>
        <w:t xml:space="preserve">  </w:t>
      </w:r>
      <w:r>
        <w:t xml:space="preserve">        &lt;xs:enumeration value="Expression"/&gt;</w:t>
      </w:r>
    </w:p>
    <w:p w:rsidR="00E6416D" w:rsidRDefault="00C65AD5">
      <w:pPr>
        <w:pStyle w:val="Code"/>
        <w:ind w:left="360"/>
      </w:pPr>
      <w:r>
        <w:t xml:space="preserve">          &lt;xs:enumeration value="EvaluateAsExpression"/&gt;</w:t>
      </w:r>
    </w:p>
    <w:p w:rsidR="00E6416D" w:rsidRDefault="00C65AD5">
      <w:pPr>
        <w:pStyle w:val="Code"/>
        <w:ind w:left="360"/>
      </w:pPr>
      <w:r>
        <w:t xml:space="preserve">          &lt;xs:enumeration value="ReadOnly"/&gt;</w:t>
      </w:r>
    </w:p>
    <w:p w:rsidR="00E6416D" w:rsidRDefault="00C65AD5">
      <w:pPr>
        <w:pStyle w:val="Code"/>
        <w:ind w:left="360"/>
      </w:pPr>
      <w:r>
        <w:t xml:space="preserve">          &lt;xs:enumeration value="RaiseChangedEvent"/&gt;</w:t>
      </w:r>
    </w:p>
    <w:p w:rsidR="00E6416D" w:rsidRDefault="00C65AD5">
      <w:pPr>
        <w:pStyle w:val="Code"/>
        <w:ind w:left="360"/>
      </w:pPr>
      <w:r>
        <w:t xml:space="preserve">          &lt;xs:enumeration value="IncludeInDebugDump"/&gt;</w:t>
      </w:r>
    </w:p>
    <w:p w:rsidR="00E6416D" w:rsidRDefault="00C65AD5">
      <w:pPr>
        <w:pStyle w:val="Code"/>
        <w:ind w:left="360"/>
      </w:pPr>
      <w:r>
        <w:t xml:space="preserve">          &lt;xs:enumeration value="Expression"/&gt;</w:t>
      </w:r>
    </w:p>
    <w:p w:rsidR="00E6416D" w:rsidRDefault="00C65AD5">
      <w:pPr>
        <w:pStyle w:val="Code"/>
        <w:ind w:left="360"/>
      </w:pPr>
      <w:r>
        <w:t xml:space="preserve">        &lt;/xs:restriction&gt;</w:t>
      </w:r>
    </w:p>
    <w:p w:rsidR="00E6416D" w:rsidRDefault="00C65AD5">
      <w:pPr>
        <w:pStyle w:val="Code"/>
        <w:ind w:left="360"/>
      </w:pPr>
      <w:r>
        <w:t xml:space="preserve">      &lt;/xs:simpleType&gt;</w:t>
      </w:r>
    </w:p>
    <w:p w:rsidR="00E6416D" w:rsidRDefault="00C65AD5">
      <w:pPr>
        <w:pStyle w:val="Code"/>
        <w:ind w:left="360"/>
      </w:pPr>
      <w:r>
        <w:t xml:space="preserve">    &lt;/xs:union&gt;</w:t>
      </w:r>
    </w:p>
    <w:p w:rsidR="00E6416D" w:rsidRDefault="00C65AD5">
      <w:pPr>
        <w:pStyle w:val="Code"/>
        <w:ind w:left="360"/>
      </w:pPr>
      <w:r>
        <w:t xml:space="preserve">  &lt;/xs:simpleType&gt;</w:t>
      </w:r>
    </w:p>
    <w:p w:rsidR="00E6416D" w:rsidRDefault="00E6416D">
      <w:pPr>
        <w:pStyle w:val="Code"/>
        <w:ind w:left="360"/>
      </w:pPr>
    </w:p>
    <w:p w:rsidR="00E6416D" w:rsidRDefault="00C65AD5">
      <w:pPr>
        <w:pStyle w:val="Code"/>
        <w:ind w:left="360"/>
      </w:pPr>
      <w:r>
        <w:t xml:space="preserve">  &lt;xs:attributeGroup name="VariableAttributeGroup"&gt;</w:t>
      </w:r>
    </w:p>
    <w:p w:rsidR="00E6416D" w:rsidRDefault="00C65AD5">
      <w:pPr>
        <w:pStyle w:val="Code"/>
        <w:ind w:left="360"/>
      </w:pPr>
      <w:r>
        <w:t xml:space="preserve">    &lt;xs:attribute name="Namespace" type="xs:string" use="optional"</w:t>
      </w:r>
    </w:p>
    <w:p w:rsidR="00E6416D" w:rsidRDefault="00C65AD5">
      <w:pPr>
        <w:pStyle w:val="Code"/>
        <w:ind w:left="360"/>
      </w:pPr>
      <w:r>
        <w:t xml:space="preserve">     </w:t>
      </w:r>
      <w:r>
        <w:t xml:space="preserve">             default="" form="qualified"/&gt;</w:t>
      </w:r>
    </w:p>
    <w:p w:rsidR="00E6416D" w:rsidRDefault="00C65AD5">
      <w:pPr>
        <w:pStyle w:val="Code"/>
        <w:ind w:left="360"/>
      </w:pPr>
      <w:r>
        <w:t xml:space="preserve">    &lt;xs:attribute name="Expression" type="xs:string" use="optional"</w:t>
      </w:r>
    </w:p>
    <w:p w:rsidR="00E6416D" w:rsidRDefault="00C65AD5">
      <w:pPr>
        <w:pStyle w:val="Code"/>
        <w:ind w:left="360"/>
      </w:pPr>
      <w:r>
        <w:t xml:space="preserve">                  default="" form="qualified"/&gt;</w:t>
      </w:r>
    </w:p>
    <w:p w:rsidR="00E6416D" w:rsidRDefault="00C65AD5">
      <w:pPr>
        <w:pStyle w:val="Code"/>
        <w:ind w:left="360"/>
      </w:pPr>
      <w:r>
        <w:t xml:space="preserve">    &lt;xs:attribute name="EvaluateAsExpression" type="DTS:BooleanStringCap"</w:t>
      </w:r>
    </w:p>
    <w:p w:rsidR="00E6416D" w:rsidRDefault="00C65AD5">
      <w:pPr>
        <w:pStyle w:val="Code"/>
        <w:ind w:left="360"/>
      </w:pPr>
      <w:r>
        <w:t xml:space="preserve">                  use="</w:t>
      </w:r>
      <w:r>
        <w:t>optional" default="False" form="qualified"/&gt;</w:t>
      </w:r>
    </w:p>
    <w:p w:rsidR="00E6416D" w:rsidRDefault="00C65AD5">
      <w:pPr>
        <w:pStyle w:val="Code"/>
        <w:ind w:left="360"/>
      </w:pPr>
      <w:r>
        <w:t xml:space="preserve">    &lt;xs:attribute name="ReadOnly" type="DTS:BooleanStringCap" use="optional"</w:t>
      </w:r>
    </w:p>
    <w:p w:rsidR="00E6416D" w:rsidRDefault="00C65AD5">
      <w:pPr>
        <w:pStyle w:val="Code"/>
        <w:ind w:left="360"/>
      </w:pPr>
      <w:r>
        <w:t xml:space="preserve">                  default="False" form="qualified"/&gt;</w:t>
      </w:r>
    </w:p>
    <w:p w:rsidR="00E6416D" w:rsidRDefault="00C65AD5">
      <w:pPr>
        <w:pStyle w:val="Code"/>
        <w:ind w:left="360"/>
      </w:pPr>
      <w:r>
        <w:t xml:space="preserve">    &lt;xs:attribute name="RaiseChangedEvent" type="DTS:BooleanStringCap"</w:t>
      </w:r>
    </w:p>
    <w:p w:rsidR="00E6416D" w:rsidRDefault="00C65AD5">
      <w:pPr>
        <w:pStyle w:val="Code"/>
        <w:ind w:left="360"/>
      </w:pPr>
      <w:r>
        <w:t xml:space="preserve">          </w:t>
      </w:r>
      <w:r>
        <w:t xml:space="preserve">        use="optional" default="False" form="qualified"/&gt;</w:t>
      </w:r>
    </w:p>
    <w:p w:rsidR="00E6416D" w:rsidRDefault="00C65AD5">
      <w:pPr>
        <w:pStyle w:val="Code"/>
        <w:ind w:left="360"/>
      </w:pPr>
      <w:r>
        <w:t xml:space="preserve">    &lt;xs:attribute name="IncludeInDebugDump" type="xs:int" use="optional"</w:t>
      </w:r>
    </w:p>
    <w:p w:rsidR="00E6416D" w:rsidRDefault="00C65AD5">
      <w:pPr>
        <w:pStyle w:val="Code"/>
        <w:ind w:left="360"/>
      </w:pPr>
      <w:r>
        <w:t xml:space="preserve">                  default="0" form="qualified"/&gt;</w:t>
      </w:r>
    </w:p>
    <w:p w:rsidR="00E6416D" w:rsidRDefault="00C65AD5">
      <w:pPr>
        <w:pStyle w:val="Code"/>
        <w:ind w:left="360"/>
      </w:pPr>
      <w:r>
        <w:t xml:space="preserve">  &lt;/xs:attributeGroup&gt;</w:t>
      </w:r>
    </w:p>
    <w:p w:rsidR="00E6416D" w:rsidRDefault="00C65AD5">
      <w:pPr>
        <w:pStyle w:val="Code"/>
        <w:ind w:left="360"/>
      </w:pPr>
      <w:r>
        <w:t xml:space="preserve">  &lt;!--1 ENUM follows--&gt;</w:t>
      </w:r>
    </w:p>
    <w:p w:rsidR="00E6416D" w:rsidRDefault="00C65AD5">
      <w:pPr>
        <w:pStyle w:val="Code"/>
        <w:ind w:left="360"/>
      </w:pPr>
      <w:r>
        <w:t xml:space="preserve">  &lt;xs:simpleType name="Includ</w:t>
      </w:r>
      <w:r>
        <w:t>eInDebugDumpEnum"&gt;</w:t>
      </w:r>
    </w:p>
    <w:p w:rsidR="00E6416D" w:rsidRDefault="00C65AD5">
      <w:pPr>
        <w:pStyle w:val="Code"/>
        <w:ind w:left="360"/>
      </w:pPr>
      <w:r>
        <w:t xml:space="preserve">    &lt;xs:restriction base="xs:int"&gt;</w:t>
      </w:r>
    </w:p>
    <w:p w:rsidR="00E6416D" w:rsidRDefault="00C65AD5">
      <w:pPr>
        <w:pStyle w:val="Code"/>
        <w:ind w:left="360"/>
      </w:pPr>
      <w:r>
        <w:t xml:space="preserve">      &lt;xs:enumeration value="2345"/&gt;</w:t>
      </w:r>
    </w:p>
    <w:p w:rsidR="00E6416D" w:rsidRDefault="00C65AD5">
      <w:pPr>
        <w:pStyle w:val="Code"/>
        <w:ind w:left="360"/>
      </w:pPr>
      <w:r>
        <w:t xml:space="preserve">      &lt;xs:enumeration value="6789"/&gt;</w:t>
      </w:r>
    </w:p>
    <w:p w:rsidR="00E6416D" w:rsidRDefault="00C65AD5">
      <w:pPr>
        <w:pStyle w:val="Code"/>
        <w:ind w:left="360"/>
      </w:pPr>
      <w:r>
        <w:t xml:space="preserve">    &lt;/xs:restriction&gt;</w:t>
      </w:r>
    </w:p>
    <w:p w:rsidR="00E6416D" w:rsidRDefault="00C65AD5">
      <w:pPr>
        <w:pStyle w:val="Code"/>
        <w:ind w:left="360"/>
      </w:pPr>
      <w:r>
        <w:t xml:space="preserve">  &lt;/xs:simpleType&gt;</w:t>
      </w:r>
    </w:p>
    <w:p w:rsidR="00E6416D" w:rsidRDefault="00E6416D">
      <w:pPr>
        <w:pStyle w:val="Code"/>
        <w:ind w:left="360"/>
      </w:pPr>
    </w:p>
    <w:p w:rsidR="00E6416D" w:rsidRDefault="00C65AD5">
      <w:pPr>
        <w:pStyle w:val="Code"/>
        <w:ind w:left="360"/>
      </w:pPr>
      <w:r>
        <w:t xml:space="preserve">  &lt;xs:simpleType name="BooleanStringCap"&gt;</w:t>
      </w:r>
    </w:p>
    <w:p w:rsidR="00E6416D" w:rsidRDefault="00C65AD5">
      <w:pPr>
        <w:pStyle w:val="Code"/>
        <w:ind w:left="360"/>
      </w:pPr>
      <w:r>
        <w:t xml:space="preserve">    &lt;xs:restriction base="xs:string"&gt;</w:t>
      </w:r>
    </w:p>
    <w:p w:rsidR="00E6416D" w:rsidRDefault="00C65AD5">
      <w:pPr>
        <w:pStyle w:val="Code"/>
        <w:ind w:left="360"/>
      </w:pPr>
      <w:r>
        <w:t xml:space="preserve">      </w:t>
      </w:r>
      <w:r>
        <w:t>&lt;xs:enumeration value="True"/&gt;</w:t>
      </w:r>
    </w:p>
    <w:p w:rsidR="00E6416D" w:rsidRDefault="00C65AD5">
      <w:pPr>
        <w:pStyle w:val="Code"/>
        <w:ind w:left="360"/>
      </w:pPr>
      <w:r>
        <w:t xml:space="preserve">      &lt;xs:enumeration value="False"/&gt;</w:t>
      </w:r>
    </w:p>
    <w:p w:rsidR="00E6416D" w:rsidRDefault="00C65AD5">
      <w:pPr>
        <w:pStyle w:val="Code"/>
        <w:ind w:left="360"/>
      </w:pPr>
      <w:r>
        <w:t xml:space="preserve">    &lt;/xs:restriction&gt;</w:t>
      </w:r>
    </w:p>
    <w:p w:rsidR="00E6416D" w:rsidRDefault="00C65AD5">
      <w:pPr>
        <w:pStyle w:val="Code"/>
        <w:ind w:left="360"/>
      </w:pPr>
      <w:r>
        <w:t xml:space="preserve">  &lt;/xs:simpleType&gt;</w:t>
      </w:r>
    </w:p>
    <w:p w:rsidR="00E6416D" w:rsidRDefault="00E6416D">
      <w:pPr>
        <w:pStyle w:val="Code"/>
        <w:ind w:left="360"/>
      </w:pPr>
    </w:p>
    <w:p w:rsidR="00E6416D" w:rsidRDefault="00C65AD5">
      <w:pPr>
        <w:pStyle w:val="Code"/>
        <w:ind w:left="360"/>
      </w:pPr>
      <w:r>
        <w:t xml:space="preserve">  &lt;xs:simpleType name="ConnectionManagerPropertyNameEnum"&gt;</w:t>
      </w:r>
    </w:p>
    <w:p w:rsidR="00E6416D" w:rsidRDefault="00C65AD5">
      <w:pPr>
        <w:pStyle w:val="Code"/>
        <w:ind w:left="360"/>
      </w:pPr>
      <w:r>
        <w:t xml:space="preserve">    &lt;xs:union memberTypes="DTS:BasePropertyNameEnum"&gt;</w:t>
      </w:r>
    </w:p>
    <w:p w:rsidR="00E6416D" w:rsidRDefault="00C65AD5">
      <w:pPr>
        <w:pStyle w:val="Code"/>
        <w:ind w:left="360"/>
      </w:pPr>
      <w:r>
        <w:t xml:space="preserve">      &lt;xs:simpleType&gt;</w:t>
      </w:r>
    </w:p>
    <w:p w:rsidR="00E6416D" w:rsidRDefault="00C65AD5">
      <w:pPr>
        <w:pStyle w:val="Code"/>
        <w:ind w:left="360"/>
      </w:pPr>
      <w:r>
        <w:t xml:space="preserve">        &lt;</w:t>
      </w:r>
      <w:r>
        <w:t>xs:restriction base="xs:string"&gt;</w:t>
      </w:r>
    </w:p>
    <w:p w:rsidR="00E6416D" w:rsidRDefault="00C65AD5">
      <w:pPr>
        <w:pStyle w:val="Code"/>
        <w:ind w:left="360"/>
      </w:pPr>
      <w:r>
        <w:t xml:space="preserve">          &lt;xs:enumeration value="DelayValidation"/&gt;</w:t>
      </w:r>
    </w:p>
    <w:p w:rsidR="00E6416D" w:rsidRDefault="00C65AD5">
      <w:pPr>
        <w:pStyle w:val="Code"/>
        <w:ind w:left="360"/>
      </w:pPr>
      <w:r>
        <w:t xml:space="preserve">        &lt;/xs:restriction&gt;</w:t>
      </w:r>
    </w:p>
    <w:p w:rsidR="00E6416D" w:rsidRDefault="00C65AD5">
      <w:pPr>
        <w:pStyle w:val="Code"/>
        <w:ind w:left="360"/>
      </w:pPr>
      <w:r>
        <w:t xml:space="preserve">      &lt;/xs:simpleType&gt;</w:t>
      </w:r>
    </w:p>
    <w:p w:rsidR="00E6416D" w:rsidRDefault="00C65AD5">
      <w:pPr>
        <w:pStyle w:val="Code"/>
        <w:ind w:left="360"/>
      </w:pPr>
      <w:r>
        <w:t xml:space="preserve">    &lt;/xs:union&gt;</w:t>
      </w:r>
    </w:p>
    <w:p w:rsidR="00E6416D" w:rsidRDefault="00C65AD5">
      <w:pPr>
        <w:pStyle w:val="Code"/>
        <w:ind w:left="360"/>
      </w:pPr>
      <w:r>
        <w:t xml:space="preserve">  &lt;/xs:simpleType&gt;</w:t>
      </w:r>
    </w:p>
    <w:p w:rsidR="00E6416D" w:rsidRDefault="00E6416D">
      <w:pPr>
        <w:pStyle w:val="Code"/>
        <w:ind w:left="360"/>
      </w:pPr>
    </w:p>
    <w:p w:rsidR="00E6416D" w:rsidRDefault="00C65AD5">
      <w:pPr>
        <w:pStyle w:val="Code"/>
        <w:ind w:left="360"/>
      </w:pPr>
      <w:r>
        <w:t xml:space="preserve">  &lt;xs:attributeGroup name="ConnectionManagerAttributeGroup"&gt;</w:t>
      </w:r>
    </w:p>
    <w:p w:rsidR="00E6416D" w:rsidRDefault="00C65AD5">
      <w:pPr>
        <w:pStyle w:val="Code"/>
        <w:ind w:left="360"/>
      </w:pPr>
      <w:r>
        <w:t xml:space="preserve">    &lt;xs:attribute name="D</w:t>
      </w:r>
      <w:r>
        <w:t>elayValidation" type="DTS:BooleanStringCap"</w:t>
      </w:r>
    </w:p>
    <w:p w:rsidR="00E6416D" w:rsidRDefault="00C65AD5">
      <w:pPr>
        <w:pStyle w:val="Code"/>
        <w:ind w:left="360"/>
      </w:pPr>
      <w:r>
        <w:lastRenderedPageBreak/>
        <w:t xml:space="preserve">                  default="False" use="optional" form="qualified"/&gt;</w:t>
      </w:r>
    </w:p>
    <w:p w:rsidR="00E6416D" w:rsidRDefault="00C65AD5">
      <w:pPr>
        <w:pStyle w:val="Code"/>
        <w:ind w:left="360"/>
      </w:pPr>
      <w:r>
        <w:t xml:space="preserve">  &lt;/xs:attributeGroup&gt;</w:t>
      </w:r>
    </w:p>
    <w:p w:rsidR="00E6416D" w:rsidRDefault="00E6416D">
      <w:pPr>
        <w:pStyle w:val="Code"/>
        <w:ind w:left="360"/>
      </w:pPr>
    </w:p>
    <w:p w:rsidR="00E6416D" w:rsidRDefault="00C65AD5">
      <w:pPr>
        <w:pStyle w:val="Code"/>
        <w:ind w:left="360"/>
      </w:pPr>
      <w:r>
        <w:t xml:space="preserve">  &lt;xs:simpleType name="ConnectionManagerObjectDataPropertyNameEnum"&gt;</w:t>
      </w:r>
    </w:p>
    <w:p w:rsidR="00E6416D" w:rsidRDefault="00C65AD5">
      <w:pPr>
        <w:pStyle w:val="Code"/>
        <w:ind w:left="360"/>
      </w:pPr>
      <w:r>
        <w:t xml:space="preserve">    &lt;xs:restriction base="xs:string"&gt;</w:t>
      </w:r>
    </w:p>
    <w:p w:rsidR="00E6416D" w:rsidRDefault="00C65AD5">
      <w:pPr>
        <w:pStyle w:val="Code"/>
        <w:ind w:left="360"/>
      </w:pPr>
      <w:r>
        <w:t xml:space="preserve">      &lt;xs:enu</w:t>
      </w:r>
      <w:r>
        <w:t>meration value="Retain"/&gt;</w:t>
      </w:r>
    </w:p>
    <w:p w:rsidR="00E6416D" w:rsidRDefault="00C65AD5">
      <w:pPr>
        <w:pStyle w:val="Code"/>
        <w:ind w:left="360"/>
      </w:pPr>
      <w:r>
        <w:t xml:space="preserve">      &lt;xs:enumeration value="ConnectionString"/&gt;</w:t>
      </w:r>
    </w:p>
    <w:p w:rsidR="00E6416D" w:rsidRDefault="00C65AD5">
      <w:pPr>
        <w:pStyle w:val="Code"/>
        <w:ind w:left="360"/>
      </w:pPr>
      <w:r>
        <w:t xml:space="preserve">      &lt;xs:enumeration value="FileUsageType"/&gt;</w:t>
      </w:r>
    </w:p>
    <w:p w:rsidR="00E6416D" w:rsidRDefault="00C65AD5">
      <w:pPr>
        <w:pStyle w:val="Code"/>
        <w:ind w:left="360"/>
      </w:pPr>
      <w:r>
        <w:t xml:space="preserve">      &lt;xs:enumeration value="Format"/&gt;</w:t>
      </w:r>
    </w:p>
    <w:p w:rsidR="00E6416D" w:rsidRDefault="00C65AD5">
      <w:pPr>
        <w:pStyle w:val="Code"/>
        <w:ind w:left="360"/>
      </w:pPr>
      <w:r>
        <w:t xml:space="preserve">      &lt;xs:enumeration value="LocaleID"/&gt;</w:t>
      </w:r>
    </w:p>
    <w:p w:rsidR="00E6416D" w:rsidRDefault="00C65AD5">
      <w:pPr>
        <w:pStyle w:val="Code"/>
        <w:ind w:left="360"/>
      </w:pPr>
      <w:r>
        <w:t xml:space="preserve">      &lt;xs:enumeration value="Unicode"/&gt;</w:t>
      </w:r>
    </w:p>
    <w:p w:rsidR="00E6416D" w:rsidRDefault="00C65AD5">
      <w:pPr>
        <w:pStyle w:val="Code"/>
        <w:ind w:left="360"/>
      </w:pPr>
      <w:r>
        <w:t xml:space="preserve">      &lt;</w:t>
      </w:r>
      <w:r>
        <w:t>xs:enumeration value="HeaderRowsToSkip"/&gt;</w:t>
      </w:r>
    </w:p>
    <w:p w:rsidR="00E6416D" w:rsidRDefault="00C65AD5">
      <w:pPr>
        <w:pStyle w:val="Code"/>
        <w:ind w:left="360"/>
      </w:pPr>
      <w:r>
        <w:t xml:space="preserve">      &lt;xs:enumeration value="HeaderRowDelimiter"/&gt;</w:t>
      </w:r>
    </w:p>
    <w:p w:rsidR="00E6416D" w:rsidRDefault="00C65AD5">
      <w:pPr>
        <w:pStyle w:val="Code"/>
        <w:ind w:left="360"/>
      </w:pPr>
      <w:r>
        <w:t xml:space="preserve">      &lt;xs:enumeration value="ColumnNamesInFirstDataRow"/&gt;</w:t>
      </w:r>
    </w:p>
    <w:p w:rsidR="00E6416D" w:rsidRDefault="00C65AD5">
      <w:pPr>
        <w:pStyle w:val="Code"/>
        <w:ind w:left="360"/>
      </w:pPr>
      <w:r>
        <w:t xml:space="preserve">      &lt;xs:enumeration value="RowDelimiter"/&gt;</w:t>
      </w:r>
    </w:p>
    <w:p w:rsidR="00E6416D" w:rsidRDefault="00C65AD5">
      <w:pPr>
        <w:pStyle w:val="Code"/>
        <w:ind w:left="360"/>
      </w:pPr>
      <w:r>
        <w:t xml:space="preserve">      &lt;xs:enumeration value="DataRowsToSkip"/&gt;</w:t>
      </w:r>
    </w:p>
    <w:p w:rsidR="00E6416D" w:rsidRDefault="00C65AD5">
      <w:pPr>
        <w:pStyle w:val="Code"/>
        <w:ind w:left="360"/>
      </w:pPr>
      <w:r>
        <w:t xml:space="preserve">      &lt;xs:enu</w:t>
      </w:r>
      <w:r>
        <w:t>meration value="TextQualifier"/&gt;</w:t>
      </w:r>
    </w:p>
    <w:p w:rsidR="00E6416D" w:rsidRDefault="00C65AD5">
      <w:pPr>
        <w:pStyle w:val="Code"/>
        <w:ind w:left="360"/>
      </w:pPr>
      <w:r>
        <w:t xml:space="preserve">      &lt;xs:enumeration value="CodePage"/&gt;</w:t>
      </w:r>
    </w:p>
    <w:p w:rsidR="00E6416D" w:rsidRDefault="00C65AD5">
      <w:pPr>
        <w:pStyle w:val="Code"/>
        <w:ind w:left="360"/>
      </w:pPr>
      <w:r>
        <w:t xml:space="preserve">      &lt;xs:enumeration value="ServerName"/&gt;</w:t>
      </w:r>
    </w:p>
    <w:p w:rsidR="00E6416D" w:rsidRDefault="00C65AD5">
      <w:pPr>
        <w:pStyle w:val="Code"/>
        <w:ind w:left="360"/>
      </w:pPr>
      <w:r>
        <w:t xml:space="preserve">      &lt;xs:enumeration value="UseFile"/&gt;</w:t>
      </w:r>
    </w:p>
    <w:p w:rsidR="00E6416D" w:rsidRDefault="00C65AD5">
      <w:pPr>
        <w:pStyle w:val="Code"/>
        <w:ind w:left="360"/>
      </w:pPr>
      <w:r>
        <w:t xml:space="preserve">      &lt;xs:enumeration value="UseEncryption"/&gt;</w:t>
      </w:r>
    </w:p>
    <w:p w:rsidR="00E6416D" w:rsidRDefault="00C65AD5">
      <w:pPr>
        <w:pStyle w:val="Code"/>
        <w:ind w:left="360"/>
      </w:pPr>
      <w:r>
        <w:t xml:space="preserve">      &lt;xs:enumeration value="RetainData"/&gt;</w:t>
      </w:r>
    </w:p>
    <w:p w:rsidR="00E6416D" w:rsidRDefault="00C65AD5">
      <w:pPr>
        <w:pStyle w:val="Code"/>
        <w:ind w:left="360"/>
      </w:pPr>
      <w:r>
        <w:t xml:space="preserve">    &lt;/xs:r</w:t>
      </w:r>
      <w:r>
        <w:t>estriction&gt;</w:t>
      </w:r>
    </w:p>
    <w:p w:rsidR="00E6416D" w:rsidRDefault="00C65AD5">
      <w:pPr>
        <w:pStyle w:val="Code"/>
        <w:ind w:left="360"/>
      </w:pPr>
      <w:r>
        <w:t xml:space="preserve">  &lt;/xs:simpleType&gt;</w:t>
      </w:r>
    </w:p>
    <w:p w:rsidR="00E6416D" w:rsidRDefault="00E6416D">
      <w:pPr>
        <w:pStyle w:val="Code"/>
        <w:ind w:left="360"/>
      </w:pPr>
    </w:p>
    <w:p w:rsidR="00E6416D" w:rsidRDefault="00C65AD5">
      <w:pPr>
        <w:pStyle w:val="Code"/>
        <w:ind w:left="360"/>
      </w:pPr>
      <w:r>
        <w:t xml:space="preserve">  &lt;xs:attributeGroup name="ConnectionManagerConnectionManagerAttributeGroup"&gt;</w:t>
      </w:r>
    </w:p>
    <w:p w:rsidR="00E6416D" w:rsidRDefault="00C65AD5">
      <w:pPr>
        <w:pStyle w:val="Code"/>
        <w:ind w:left="360"/>
      </w:pPr>
      <w:r>
        <w:t xml:space="preserve">    &lt;xs:attribute name="Retain" type="DTS:BooleanStringCap" default="False"</w:t>
      </w:r>
    </w:p>
    <w:p w:rsidR="00E6416D" w:rsidRDefault="00C65AD5">
      <w:pPr>
        <w:pStyle w:val="Code"/>
        <w:ind w:left="360"/>
      </w:pPr>
      <w:r>
        <w:t xml:space="preserve">                  use="optional" form="qualified"/&gt;</w:t>
      </w:r>
    </w:p>
    <w:p w:rsidR="00E6416D" w:rsidRDefault="00C65AD5">
      <w:pPr>
        <w:pStyle w:val="Code"/>
        <w:ind w:left="360"/>
      </w:pPr>
      <w:r>
        <w:t xml:space="preserve">    &lt;xs:attribute </w:t>
      </w:r>
      <w:r>
        <w:t>name="ConnectionString" type="xs:string" use="required"</w:t>
      </w:r>
    </w:p>
    <w:p w:rsidR="00E6416D" w:rsidRDefault="00C65AD5">
      <w:pPr>
        <w:pStyle w:val="Code"/>
        <w:ind w:left="360"/>
      </w:pPr>
      <w:r>
        <w:t xml:space="preserve">                  form="qualified"/&gt;</w:t>
      </w:r>
    </w:p>
    <w:p w:rsidR="00E6416D" w:rsidRDefault="00C65AD5">
      <w:pPr>
        <w:pStyle w:val="Code"/>
        <w:ind w:left="360"/>
      </w:pPr>
      <w:r>
        <w:t xml:space="preserve">    &lt;xs:attribute name="FileUsageType" type="DTS:FileUsageTypeEnum"</w:t>
      </w:r>
    </w:p>
    <w:p w:rsidR="00E6416D" w:rsidRDefault="00C65AD5">
      <w:pPr>
        <w:pStyle w:val="Code"/>
        <w:ind w:left="360"/>
      </w:pPr>
      <w:r>
        <w:t xml:space="preserve">                  default="0" use="optional" form="qualified"/&gt;</w:t>
      </w:r>
    </w:p>
    <w:p w:rsidR="00E6416D" w:rsidRDefault="00C65AD5">
      <w:pPr>
        <w:pStyle w:val="Code"/>
        <w:ind w:left="360"/>
      </w:pPr>
      <w:r>
        <w:t xml:space="preserve">    &lt;xs:attribute name="Format"</w:t>
      </w:r>
      <w:r>
        <w:t xml:space="preserve"> type="DTS:FormatEnum" use="optional"</w:t>
      </w:r>
    </w:p>
    <w:p w:rsidR="00E6416D" w:rsidRDefault="00C65AD5">
      <w:pPr>
        <w:pStyle w:val="Code"/>
        <w:ind w:left="360"/>
      </w:pPr>
      <w:r>
        <w:t xml:space="preserve">                  form="qualified"/&gt;</w:t>
      </w:r>
    </w:p>
    <w:p w:rsidR="00E6416D" w:rsidRDefault="00C65AD5">
      <w:pPr>
        <w:pStyle w:val="Code"/>
        <w:ind w:left="360"/>
      </w:pPr>
      <w:r>
        <w:t xml:space="preserve">    &lt;xs:attribute name="LocaleID" type="xs:int" use="optional"</w:t>
      </w:r>
    </w:p>
    <w:p w:rsidR="00E6416D" w:rsidRDefault="00C65AD5">
      <w:pPr>
        <w:pStyle w:val="Code"/>
        <w:ind w:left="360"/>
      </w:pPr>
      <w:r>
        <w:t xml:space="preserve">                  form="qualified"/&gt;</w:t>
      </w:r>
    </w:p>
    <w:p w:rsidR="00E6416D" w:rsidRDefault="00C65AD5">
      <w:pPr>
        <w:pStyle w:val="Code"/>
        <w:ind w:left="360"/>
      </w:pPr>
      <w:r>
        <w:t xml:space="preserve">    &lt;xs:attribute name="Unicode" type="DTS:BooleanStringCap" default="False"</w:t>
      </w:r>
    </w:p>
    <w:p w:rsidR="00E6416D" w:rsidRDefault="00C65AD5">
      <w:pPr>
        <w:pStyle w:val="Code"/>
        <w:ind w:left="360"/>
      </w:pPr>
      <w:r>
        <w:t xml:space="preserve">                  use="optional" form="qualified"/&gt;</w:t>
      </w:r>
    </w:p>
    <w:p w:rsidR="00E6416D" w:rsidRDefault="00C65AD5">
      <w:pPr>
        <w:pStyle w:val="Code"/>
        <w:ind w:left="360"/>
      </w:pPr>
      <w:r>
        <w:t xml:space="preserve">    &lt;xs:attribute name="HeaderRowsToSkip" type="xs:int" default="0"</w:t>
      </w:r>
    </w:p>
    <w:p w:rsidR="00E6416D" w:rsidRDefault="00C65AD5">
      <w:pPr>
        <w:pStyle w:val="Code"/>
        <w:ind w:left="360"/>
      </w:pPr>
      <w:r>
        <w:t xml:space="preserve">                  use="optional" form="qualified"/&gt;</w:t>
      </w:r>
    </w:p>
    <w:p w:rsidR="00E6416D" w:rsidRDefault="00C65AD5">
      <w:pPr>
        <w:pStyle w:val="Code"/>
        <w:ind w:left="360"/>
      </w:pPr>
      <w:r>
        <w:t xml:space="preserve">    &lt;xs:attribute name="HeaderRowDelimiter" type="xs:string" use="optional"</w:t>
      </w:r>
    </w:p>
    <w:p w:rsidR="00E6416D" w:rsidRDefault="00C65AD5">
      <w:pPr>
        <w:pStyle w:val="Code"/>
        <w:ind w:left="360"/>
      </w:pPr>
      <w:r>
        <w:t xml:space="preserve">                  form="qualified"/&gt;</w:t>
      </w:r>
    </w:p>
    <w:p w:rsidR="00E6416D" w:rsidRDefault="00C65AD5">
      <w:pPr>
        <w:pStyle w:val="Code"/>
        <w:ind w:left="360"/>
      </w:pPr>
      <w:r>
        <w:t xml:space="preserve">    &lt;xs:attribute name="ColumnNamesInFirstDataRow" default="False"</w:t>
      </w:r>
    </w:p>
    <w:p w:rsidR="00E6416D" w:rsidRDefault="00C65AD5">
      <w:pPr>
        <w:pStyle w:val="Code"/>
        <w:ind w:left="360"/>
      </w:pPr>
      <w:r>
        <w:t xml:space="preserve">                  type="DTS:BooleanStringCap" use="optional" form="qualified"/&gt;</w:t>
      </w:r>
    </w:p>
    <w:p w:rsidR="00E6416D" w:rsidRDefault="00C65AD5">
      <w:pPr>
        <w:pStyle w:val="Code"/>
        <w:ind w:left="360"/>
      </w:pPr>
      <w:r>
        <w:t xml:space="preserve">    &lt;xs:attribute name="RowDelimiter" type="xs:string" use="optional"</w:t>
      </w:r>
    </w:p>
    <w:p w:rsidR="00E6416D" w:rsidRDefault="00C65AD5">
      <w:pPr>
        <w:pStyle w:val="Code"/>
        <w:ind w:left="360"/>
      </w:pPr>
      <w:r>
        <w:t xml:space="preserve">  </w:t>
      </w:r>
      <w:r>
        <w:t xml:space="preserve">                form="qualified"/&gt;</w:t>
      </w:r>
    </w:p>
    <w:p w:rsidR="00E6416D" w:rsidRDefault="00C65AD5">
      <w:pPr>
        <w:pStyle w:val="Code"/>
        <w:ind w:left="360"/>
      </w:pPr>
      <w:r>
        <w:t xml:space="preserve">    &lt;xs:attribute name="DataRowsToSkip" type="xs:int" default="0"</w:t>
      </w:r>
    </w:p>
    <w:p w:rsidR="00E6416D" w:rsidRDefault="00C65AD5">
      <w:pPr>
        <w:pStyle w:val="Code"/>
        <w:ind w:left="360"/>
      </w:pPr>
      <w:r>
        <w:t xml:space="preserve">                  use="optional" form="qualified"/&gt;</w:t>
      </w:r>
    </w:p>
    <w:p w:rsidR="00E6416D" w:rsidRDefault="00C65AD5">
      <w:pPr>
        <w:pStyle w:val="Code"/>
        <w:ind w:left="360"/>
      </w:pPr>
      <w:r>
        <w:t xml:space="preserve">    &lt;xs:attribute name="TextQualifier" type="xs:string" use="optional"</w:t>
      </w:r>
    </w:p>
    <w:p w:rsidR="00E6416D" w:rsidRDefault="00C65AD5">
      <w:pPr>
        <w:pStyle w:val="Code"/>
        <w:ind w:left="360"/>
      </w:pPr>
      <w:r>
        <w:t xml:space="preserve">                  form="qualifie</w:t>
      </w:r>
      <w:r>
        <w:t>d"/&gt;</w:t>
      </w:r>
    </w:p>
    <w:p w:rsidR="00E6416D" w:rsidRDefault="00C65AD5">
      <w:pPr>
        <w:pStyle w:val="Code"/>
        <w:ind w:left="360"/>
      </w:pPr>
      <w:r>
        <w:t xml:space="preserve">    &lt;xs:attribute name="CodePage" type="xs:int" use="optional"</w:t>
      </w:r>
    </w:p>
    <w:p w:rsidR="00E6416D" w:rsidRDefault="00C65AD5">
      <w:pPr>
        <w:pStyle w:val="Code"/>
        <w:ind w:left="360"/>
      </w:pPr>
      <w:r>
        <w:t xml:space="preserve">                  form="qualified"/&gt;</w:t>
      </w:r>
    </w:p>
    <w:p w:rsidR="00E6416D" w:rsidRDefault="00C65AD5">
      <w:pPr>
        <w:pStyle w:val="Code"/>
        <w:ind w:left="360"/>
      </w:pPr>
      <w:r>
        <w:t xml:space="preserve">    &lt;xs:attribute name="ServerName" type="xs:string" use="optional"</w:t>
      </w:r>
    </w:p>
    <w:p w:rsidR="00E6416D" w:rsidRDefault="00C65AD5">
      <w:pPr>
        <w:pStyle w:val="Code"/>
        <w:ind w:left="360"/>
      </w:pPr>
      <w:r>
        <w:t xml:space="preserve">                  form="qualified"/&gt;</w:t>
      </w:r>
    </w:p>
    <w:p w:rsidR="00E6416D" w:rsidRDefault="00C65AD5">
      <w:pPr>
        <w:pStyle w:val="Code"/>
        <w:ind w:left="360"/>
      </w:pPr>
      <w:r>
        <w:t xml:space="preserve">    &lt;xs:attribute name="UseFile" type="DTS:Boo</w:t>
      </w:r>
      <w:r>
        <w:t>leanStringCap"</w:t>
      </w:r>
    </w:p>
    <w:p w:rsidR="00E6416D" w:rsidRDefault="00C65AD5">
      <w:pPr>
        <w:pStyle w:val="Code"/>
        <w:ind w:left="360"/>
      </w:pPr>
      <w:r>
        <w:t xml:space="preserve">                  default="False" use="optional" form="qualified"/&gt;</w:t>
      </w:r>
    </w:p>
    <w:p w:rsidR="00E6416D" w:rsidRDefault="00C65AD5">
      <w:pPr>
        <w:pStyle w:val="Code"/>
        <w:ind w:left="360"/>
      </w:pPr>
      <w:r>
        <w:t xml:space="preserve">    &lt;xs:attribute name="UseEncryption" type="DTS:BooleanStringCap"</w:t>
      </w:r>
    </w:p>
    <w:p w:rsidR="00E6416D" w:rsidRDefault="00C65AD5">
      <w:pPr>
        <w:pStyle w:val="Code"/>
        <w:ind w:left="360"/>
      </w:pPr>
      <w:r>
        <w:t xml:space="preserve">                  default="False" use="optional" form="qualified"/&gt;</w:t>
      </w:r>
    </w:p>
    <w:p w:rsidR="00E6416D" w:rsidRDefault="00C65AD5">
      <w:pPr>
        <w:pStyle w:val="Code"/>
        <w:ind w:left="360"/>
      </w:pPr>
      <w:r>
        <w:t xml:space="preserve">    &lt;xs:attribute name="RetainData" ty</w:t>
      </w:r>
      <w:r>
        <w:t>pe="DTS:BooleanStringCap"</w:t>
      </w:r>
    </w:p>
    <w:p w:rsidR="00E6416D" w:rsidRDefault="00C65AD5">
      <w:pPr>
        <w:pStyle w:val="Code"/>
        <w:ind w:left="360"/>
      </w:pPr>
      <w:r>
        <w:t xml:space="preserve">                  default="True" use="optional" form="qualified"/&gt;</w:t>
      </w:r>
    </w:p>
    <w:p w:rsidR="00E6416D" w:rsidRDefault="00C65AD5">
      <w:pPr>
        <w:pStyle w:val="Code"/>
        <w:ind w:left="360"/>
      </w:pPr>
      <w:r>
        <w:t xml:space="preserve">  &lt;/xs:attributeGroup&gt;</w:t>
      </w:r>
    </w:p>
    <w:p w:rsidR="00E6416D" w:rsidRDefault="00C65AD5">
      <w:pPr>
        <w:pStyle w:val="Code"/>
        <w:ind w:left="360"/>
      </w:pPr>
      <w:r>
        <w:t xml:space="preserve">  &lt;!--2 ENUM follow--&gt;</w:t>
      </w:r>
    </w:p>
    <w:p w:rsidR="00E6416D" w:rsidRDefault="00C65AD5">
      <w:pPr>
        <w:pStyle w:val="Code"/>
        <w:ind w:left="360"/>
      </w:pPr>
      <w:r>
        <w:t xml:space="preserve">  &lt;xs:simpleType name="FileUsageTypeEnum"&gt;</w:t>
      </w:r>
    </w:p>
    <w:p w:rsidR="00E6416D" w:rsidRDefault="00C65AD5">
      <w:pPr>
        <w:pStyle w:val="Code"/>
        <w:ind w:left="360"/>
      </w:pPr>
      <w:r>
        <w:t xml:space="preserve">    &lt;xs:restriction base="xs:int"&gt;</w:t>
      </w:r>
    </w:p>
    <w:p w:rsidR="00E6416D" w:rsidRDefault="00C65AD5">
      <w:pPr>
        <w:pStyle w:val="Code"/>
        <w:ind w:left="360"/>
      </w:pPr>
      <w:r>
        <w:t xml:space="preserve">      &lt;xs:minInclusive value="0"/&gt;</w:t>
      </w:r>
    </w:p>
    <w:p w:rsidR="00E6416D" w:rsidRDefault="00C65AD5">
      <w:pPr>
        <w:pStyle w:val="Code"/>
        <w:ind w:left="360"/>
      </w:pPr>
      <w:r>
        <w:t xml:space="preserve">    </w:t>
      </w:r>
      <w:r>
        <w:t xml:space="preserve">  &lt;xs:maxInclusive value="3"/&gt;</w:t>
      </w:r>
    </w:p>
    <w:p w:rsidR="00E6416D" w:rsidRDefault="00C65AD5">
      <w:pPr>
        <w:pStyle w:val="Code"/>
        <w:ind w:left="360"/>
      </w:pPr>
      <w:r>
        <w:t xml:space="preserve">    &lt;/xs:restriction&gt;</w:t>
      </w:r>
    </w:p>
    <w:p w:rsidR="00E6416D" w:rsidRDefault="00C65AD5">
      <w:pPr>
        <w:pStyle w:val="Code"/>
        <w:ind w:left="360"/>
      </w:pPr>
      <w:r>
        <w:t xml:space="preserve">  &lt;/xs:simpleType&gt;</w:t>
      </w:r>
    </w:p>
    <w:p w:rsidR="00E6416D" w:rsidRDefault="00E6416D">
      <w:pPr>
        <w:pStyle w:val="Code"/>
        <w:ind w:left="360"/>
      </w:pPr>
    </w:p>
    <w:p w:rsidR="00E6416D" w:rsidRDefault="00C65AD5">
      <w:pPr>
        <w:pStyle w:val="Code"/>
        <w:ind w:left="360"/>
      </w:pPr>
      <w:r>
        <w:lastRenderedPageBreak/>
        <w:t xml:space="preserve">  &lt;xs:simpleType name="FormatEnum"&gt;</w:t>
      </w:r>
    </w:p>
    <w:p w:rsidR="00E6416D" w:rsidRDefault="00C65AD5">
      <w:pPr>
        <w:pStyle w:val="Code"/>
        <w:ind w:left="360"/>
      </w:pPr>
      <w:r>
        <w:t xml:space="preserve">    &lt;xs:restriction base="xs:string"&gt;</w:t>
      </w:r>
    </w:p>
    <w:p w:rsidR="00E6416D" w:rsidRDefault="00C65AD5">
      <w:pPr>
        <w:pStyle w:val="Code"/>
        <w:ind w:left="360"/>
      </w:pPr>
      <w:r>
        <w:t xml:space="preserve">      &lt;xs:enumeration value="Delimited"/&gt;</w:t>
      </w:r>
    </w:p>
    <w:p w:rsidR="00E6416D" w:rsidRDefault="00C65AD5">
      <w:pPr>
        <w:pStyle w:val="Code"/>
        <w:ind w:left="360"/>
      </w:pPr>
      <w:r>
        <w:t xml:space="preserve">      &lt;xs:enumeration value="FixedWidth"/&gt;</w:t>
      </w:r>
    </w:p>
    <w:p w:rsidR="00E6416D" w:rsidRDefault="00C65AD5">
      <w:pPr>
        <w:pStyle w:val="Code"/>
        <w:ind w:left="360"/>
      </w:pPr>
      <w:r>
        <w:t xml:space="preserve">      &lt;</w:t>
      </w:r>
      <w:r>
        <w:t>xs:enumeration value="RaggedRight"/&gt;</w:t>
      </w:r>
    </w:p>
    <w:p w:rsidR="00E6416D" w:rsidRDefault="00C65AD5">
      <w:pPr>
        <w:pStyle w:val="Code"/>
        <w:ind w:left="360"/>
      </w:pPr>
      <w:r>
        <w:t xml:space="preserve">    &lt;/xs:restriction&gt;</w:t>
      </w:r>
    </w:p>
    <w:p w:rsidR="00E6416D" w:rsidRDefault="00C65AD5">
      <w:pPr>
        <w:pStyle w:val="Code"/>
        <w:ind w:left="360"/>
      </w:pPr>
      <w:r>
        <w:t xml:space="preserve">  &lt;/xs:simpleType&gt;</w:t>
      </w:r>
    </w:p>
    <w:p w:rsidR="00E6416D" w:rsidRDefault="00E6416D">
      <w:pPr>
        <w:pStyle w:val="Code"/>
        <w:ind w:left="360"/>
      </w:pPr>
    </w:p>
    <w:p w:rsidR="00E6416D" w:rsidRDefault="00C65AD5">
      <w:pPr>
        <w:pStyle w:val="Code"/>
        <w:ind w:left="360"/>
      </w:pPr>
      <w:r>
        <w:t xml:space="preserve">  &lt;xs:simpleType name="FlatFileColumnPropertyNameEnum"&gt;</w:t>
      </w:r>
    </w:p>
    <w:p w:rsidR="00E6416D" w:rsidRDefault="00C65AD5">
      <w:pPr>
        <w:pStyle w:val="Code"/>
        <w:ind w:left="360"/>
      </w:pPr>
      <w:r>
        <w:t xml:space="preserve">    &lt;xs:union memberTypes="DTS:BasePropertyNameEnum"&gt;</w:t>
      </w:r>
    </w:p>
    <w:p w:rsidR="00E6416D" w:rsidRDefault="00C65AD5">
      <w:pPr>
        <w:pStyle w:val="Code"/>
        <w:ind w:left="360"/>
      </w:pPr>
      <w:r>
        <w:t xml:space="preserve">      &lt;xs:simpleType&gt;</w:t>
      </w:r>
    </w:p>
    <w:p w:rsidR="00E6416D" w:rsidRDefault="00C65AD5">
      <w:pPr>
        <w:pStyle w:val="Code"/>
        <w:ind w:left="360"/>
      </w:pPr>
      <w:r>
        <w:t xml:space="preserve">        &lt;xs:restriction base="xs:string"&gt;</w:t>
      </w:r>
    </w:p>
    <w:p w:rsidR="00E6416D" w:rsidRDefault="00C65AD5">
      <w:pPr>
        <w:pStyle w:val="Code"/>
        <w:ind w:left="360"/>
      </w:pPr>
      <w:r>
        <w:t xml:space="preserve">   </w:t>
      </w:r>
      <w:r>
        <w:t xml:space="preserve">       &lt;xs:enumeration value="ColumnType"/&gt;</w:t>
      </w:r>
    </w:p>
    <w:p w:rsidR="00E6416D" w:rsidRDefault="00C65AD5">
      <w:pPr>
        <w:pStyle w:val="Code"/>
        <w:ind w:left="360"/>
      </w:pPr>
      <w:r>
        <w:t xml:space="preserve">          &lt;xs:enumeration value="ColumnDelimiter"/&gt;</w:t>
      </w:r>
    </w:p>
    <w:p w:rsidR="00E6416D" w:rsidRDefault="00C65AD5">
      <w:pPr>
        <w:pStyle w:val="Code"/>
        <w:ind w:left="360"/>
      </w:pPr>
      <w:r>
        <w:t xml:space="preserve">          &lt;xs:enumeration value="ColumnWidth"/&gt;</w:t>
      </w:r>
    </w:p>
    <w:p w:rsidR="00E6416D" w:rsidRDefault="00C65AD5">
      <w:pPr>
        <w:pStyle w:val="Code"/>
        <w:ind w:left="360"/>
      </w:pPr>
      <w:r>
        <w:t xml:space="preserve">          &lt;xs:enumeration value="MaximumWidth"/&gt;</w:t>
      </w:r>
    </w:p>
    <w:p w:rsidR="00E6416D" w:rsidRDefault="00C65AD5">
      <w:pPr>
        <w:pStyle w:val="Code"/>
        <w:ind w:left="360"/>
      </w:pPr>
      <w:r>
        <w:t xml:space="preserve">          &lt;xs:enumeration value="DataType"/&gt;</w:t>
      </w:r>
    </w:p>
    <w:p w:rsidR="00E6416D" w:rsidRDefault="00C65AD5">
      <w:pPr>
        <w:pStyle w:val="Code"/>
        <w:ind w:left="360"/>
      </w:pPr>
      <w:r>
        <w:t xml:space="preserve">          &lt;xs:enum</w:t>
      </w:r>
      <w:r>
        <w:t>eration value="DataPrecision"/&gt;</w:t>
      </w:r>
    </w:p>
    <w:p w:rsidR="00E6416D" w:rsidRDefault="00C65AD5">
      <w:pPr>
        <w:pStyle w:val="Code"/>
        <w:ind w:left="360"/>
      </w:pPr>
      <w:r>
        <w:t xml:space="preserve">          &lt;xs:enumeration value="DataScale"/&gt;</w:t>
      </w:r>
    </w:p>
    <w:p w:rsidR="00E6416D" w:rsidRDefault="00C65AD5">
      <w:pPr>
        <w:pStyle w:val="Code"/>
        <w:ind w:left="360"/>
      </w:pPr>
      <w:r>
        <w:t xml:space="preserve">          &lt;xs:enumeration value="TextQualified"/&gt;</w:t>
      </w:r>
    </w:p>
    <w:p w:rsidR="00E6416D" w:rsidRDefault="00C65AD5">
      <w:pPr>
        <w:pStyle w:val="Code"/>
        <w:ind w:left="360"/>
      </w:pPr>
      <w:r>
        <w:t xml:space="preserve">        &lt;/xs:restriction&gt;</w:t>
      </w:r>
    </w:p>
    <w:p w:rsidR="00E6416D" w:rsidRDefault="00C65AD5">
      <w:pPr>
        <w:pStyle w:val="Code"/>
        <w:ind w:left="360"/>
      </w:pPr>
      <w:r>
        <w:t xml:space="preserve">      &lt;/xs:simpleType&gt;</w:t>
      </w:r>
    </w:p>
    <w:p w:rsidR="00E6416D" w:rsidRDefault="00C65AD5">
      <w:pPr>
        <w:pStyle w:val="Code"/>
        <w:ind w:left="360"/>
      </w:pPr>
      <w:r>
        <w:t xml:space="preserve">    &lt;/xs:union&gt;</w:t>
      </w:r>
    </w:p>
    <w:p w:rsidR="00E6416D" w:rsidRDefault="00C65AD5">
      <w:pPr>
        <w:pStyle w:val="Code"/>
        <w:ind w:left="360"/>
      </w:pPr>
      <w:r>
        <w:t xml:space="preserve">  &lt;/xs:simpleType&gt;</w:t>
      </w:r>
    </w:p>
    <w:p w:rsidR="00E6416D" w:rsidRDefault="00E6416D">
      <w:pPr>
        <w:pStyle w:val="Code"/>
        <w:ind w:left="360"/>
      </w:pPr>
    </w:p>
    <w:p w:rsidR="00E6416D" w:rsidRDefault="00C65AD5">
      <w:pPr>
        <w:pStyle w:val="Code"/>
        <w:ind w:left="360"/>
      </w:pPr>
      <w:r>
        <w:t xml:space="preserve">  &lt;</w:t>
      </w:r>
      <w:r>
        <w:t>xs:attributeGroup name="FlatFileColumnAttributeGroup"&gt;</w:t>
      </w:r>
    </w:p>
    <w:p w:rsidR="00E6416D" w:rsidRDefault="00C65AD5">
      <w:pPr>
        <w:pStyle w:val="Code"/>
        <w:ind w:left="360"/>
      </w:pPr>
      <w:r>
        <w:t xml:space="preserve">    &lt;xs:attribute name="ColumnType" type="DTS:ColumnTypeEnum"</w:t>
      </w:r>
    </w:p>
    <w:p w:rsidR="00E6416D" w:rsidRDefault="00C65AD5">
      <w:pPr>
        <w:pStyle w:val="Code"/>
        <w:ind w:left="360"/>
      </w:pPr>
      <w:r>
        <w:t xml:space="preserve">                  default="FixedWidth" use="optional" form="qualified"/&gt;</w:t>
      </w:r>
    </w:p>
    <w:p w:rsidR="00E6416D" w:rsidRDefault="00C65AD5">
      <w:pPr>
        <w:pStyle w:val="Code"/>
        <w:ind w:left="360"/>
      </w:pPr>
      <w:r>
        <w:t xml:space="preserve">    &lt;xs:attribute name="ColumnDelimiter" type="xs:string"</w:t>
      </w:r>
    </w:p>
    <w:p w:rsidR="00E6416D" w:rsidRDefault="00C65AD5">
      <w:pPr>
        <w:pStyle w:val="Code"/>
        <w:ind w:left="360"/>
      </w:pPr>
      <w:r>
        <w:t xml:space="preserve">                  use="required" form="qualified"/&gt;</w:t>
      </w:r>
    </w:p>
    <w:p w:rsidR="00E6416D" w:rsidRDefault="00C65AD5">
      <w:pPr>
        <w:pStyle w:val="Code"/>
        <w:ind w:left="360"/>
      </w:pPr>
      <w:r>
        <w:t xml:space="preserve">    &lt;xs:attribute name="ColumnWidth" type="xs:int" default="0"</w:t>
      </w:r>
    </w:p>
    <w:p w:rsidR="00E6416D" w:rsidRDefault="00C65AD5">
      <w:pPr>
        <w:pStyle w:val="Code"/>
        <w:ind w:left="360"/>
      </w:pPr>
      <w:r>
        <w:t xml:space="preserve">                  use="optional" form="qualified"/&gt;</w:t>
      </w:r>
    </w:p>
    <w:p w:rsidR="00E6416D" w:rsidRDefault="00C65AD5">
      <w:pPr>
        <w:pStyle w:val="Code"/>
        <w:ind w:left="360"/>
      </w:pPr>
      <w:r>
        <w:t xml:space="preserve">    &lt;xs:attribute name="MaximumWidth" type="xs:int" default="0"</w:t>
      </w:r>
    </w:p>
    <w:p w:rsidR="00E6416D" w:rsidRDefault="00C65AD5">
      <w:pPr>
        <w:pStyle w:val="Code"/>
        <w:ind w:left="360"/>
      </w:pPr>
      <w:r>
        <w:t xml:space="preserve">                  use="op</w:t>
      </w:r>
      <w:r>
        <w:t>tional" form="qualified"/&gt;</w:t>
      </w:r>
    </w:p>
    <w:p w:rsidR="00E6416D" w:rsidRDefault="00C65AD5">
      <w:pPr>
        <w:pStyle w:val="Code"/>
        <w:ind w:left="360"/>
      </w:pPr>
      <w:r>
        <w:t xml:space="preserve">    &lt;xs:attribute name="DataType" type="DTS:DtsDataTypeEnum" default="0"</w:t>
      </w:r>
    </w:p>
    <w:p w:rsidR="00E6416D" w:rsidRDefault="00C65AD5">
      <w:pPr>
        <w:pStyle w:val="Code"/>
        <w:ind w:left="360"/>
      </w:pPr>
      <w:r>
        <w:t xml:space="preserve">                  use="optional" form="qualified"/&gt;</w:t>
      </w:r>
    </w:p>
    <w:p w:rsidR="00E6416D" w:rsidRDefault="00C65AD5">
      <w:pPr>
        <w:pStyle w:val="Code"/>
        <w:ind w:left="360"/>
      </w:pPr>
      <w:r>
        <w:t xml:space="preserve">    &lt;xs:attribute name="DataPrecision" type="xs:int" default="0"</w:t>
      </w:r>
    </w:p>
    <w:p w:rsidR="00E6416D" w:rsidRDefault="00C65AD5">
      <w:pPr>
        <w:pStyle w:val="Code"/>
        <w:ind w:left="360"/>
      </w:pPr>
      <w:r>
        <w:t xml:space="preserve">                  use="optional" form="</w:t>
      </w:r>
      <w:r>
        <w:t>qualified"/&gt;</w:t>
      </w:r>
    </w:p>
    <w:p w:rsidR="00E6416D" w:rsidRDefault="00C65AD5">
      <w:pPr>
        <w:pStyle w:val="Code"/>
        <w:ind w:left="360"/>
      </w:pPr>
      <w:r>
        <w:t xml:space="preserve">    &lt;xs:attribute name="DataScale" type="xs:int" default="0" use="optional"</w:t>
      </w:r>
    </w:p>
    <w:p w:rsidR="00E6416D" w:rsidRDefault="00C65AD5">
      <w:pPr>
        <w:pStyle w:val="Code"/>
        <w:ind w:left="360"/>
      </w:pPr>
      <w:r>
        <w:t xml:space="preserve">                  form="qualified"/&gt;</w:t>
      </w:r>
    </w:p>
    <w:p w:rsidR="00E6416D" w:rsidRDefault="00C65AD5">
      <w:pPr>
        <w:pStyle w:val="Code"/>
        <w:ind w:left="360"/>
      </w:pPr>
      <w:r>
        <w:t xml:space="preserve">    &lt;xs:attribute name="TextQualified" type="DTS:BooleanStringCap"</w:t>
      </w:r>
    </w:p>
    <w:p w:rsidR="00E6416D" w:rsidRDefault="00C65AD5">
      <w:pPr>
        <w:pStyle w:val="Code"/>
        <w:ind w:left="360"/>
      </w:pPr>
      <w:r>
        <w:t xml:space="preserve">                  default="False" use="optional" form="qualifie</w:t>
      </w:r>
      <w:r>
        <w:t>d"/&gt;</w:t>
      </w:r>
    </w:p>
    <w:p w:rsidR="00E6416D" w:rsidRDefault="00C65AD5">
      <w:pPr>
        <w:pStyle w:val="Code"/>
        <w:ind w:left="360"/>
      </w:pPr>
      <w:r>
        <w:t xml:space="preserve">  &lt;/xs:attributeGroup&gt;</w:t>
      </w:r>
    </w:p>
    <w:p w:rsidR="00E6416D" w:rsidRDefault="00C65AD5">
      <w:pPr>
        <w:pStyle w:val="Code"/>
        <w:ind w:left="360"/>
      </w:pPr>
      <w:r>
        <w:t xml:space="preserve">  &lt;!--1 ENUM follows--&gt;</w:t>
      </w:r>
    </w:p>
    <w:p w:rsidR="00E6416D" w:rsidRDefault="00C65AD5">
      <w:pPr>
        <w:pStyle w:val="Code"/>
        <w:ind w:left="360"/>
      </w:pPr>
      <w:r>
        <w:t xml:space="preserve">  &lt;xs:simpleType name="ColumnTypeEnum"&gt;</w:t>
      </w:r>
    </w:p>
    <w:p w:rsidR="00E6416D" w:rsidRDefault="00C65AD5">
      <w:pPr>
        <w:pStyle w:val="Code"/>
        <w:ind w:left="360"/>
      </w:pPr>
      <w:r>
        <w:t xml:space="preserve">    &lt;xs:restriction base="xs:string"&gt;</w:t>
      </w:r>
    </w:p>
    <w:p w:rsidR="00E6416D" w:rsidRDefault="00C65AD5">
      <w:pPr>
        <w:pStyle w:val="Code"/>
        <w:ind w:left="360"/>
      </w:pPr>
      <w:r>
        <w:t xml:space="preserve">      &lt;xs:enumeration value="Delimited"/&gt;</w:t>
      </w:r>
    </w:p>
    <w:p w:rsidR="00E6416D" w:rsidRDefault="00C65AD5">
      <w:pPr>
        <w:pStyle w:val="Code"/>
        <w:ind w:left="360"/>
      </w:pPr>
      <w:r>
        <w:t xml:space="preserve">      &lt;xs:enumeration value="FixedWidth"/&gt;</w:t>
      </w:r>
    </w:p>
    <w:p w:rsidR="00E6416D" w:rsidRDefault="00C65AD5">
      <w:pPr>
        <w:pStyle w:val="Code"/>
        <w:ind w:left="360"/>
      </w:pPr>
      <w:r>
        <w:t xml:space="preserve">    &lt;/xs:restriction&gt;</w:t>
      </w:r>
    </w:p>
    <w:p w:rsidR="00E6416D" w:rsidRDefault="00C65AD5">
      <w:pPr>
        <w:pStyle w:val="Code"/>
        <w:ind w:left="360"/>
      </w:pPr>
      <w:r>
        <w:t xml:space="preserve">  &lt;/xs:simpleType&gt;</w:t>
      </w:r>
    </w:p>
    <w:p w:rsidR="00E6416D" w:rsidRDefault="00E6416D">
      <w:pPr>
        <w:pStyle w:val="Code"/>
        <w:ind w:left="360"/>
      </w:pPr>
    </w:p>
    <w:p w:rsidR="00E6416D" w:rsidRDefault="00C65AD5">
      <w:pPr>
        <w:pStyle w:val="Code"/>
        <w:ind w:left="360"/>
      </w:pPr>
      <w:r>
        <w:t xml:space="preserve">  &lt;xs:simpleType name="CacheColumnPropertyNameEnum"&gt;</w:t>
      </w:r>
    </w:p>
    <w:p w:rsidR="00E6416D" w:rsidRDefault="00C65AD5">
      <w:pPr>
        <w:pStyle w:val="Code"/>
        <w:ind w:left="360"/>
      </w:pPr>
      <w:r>
        <w:t xml:space="preserve">    &lt;xs:union memberTypes="DTS:BasePropertyNameEnum"&gt;</w:t>
      </w:r>
    </w:p>
    <w:p w:rsidR="00E6416D" w:rsidRDefault="00C65AD5">
      <w:pPr>
        <w:pStyle w:val="Code"/>
        <w:ind w:left="360"/>
      </w:pPr>
      <w:r>
        <w:t xml:space="preserve">      &lt;xs:simpleType&gt;</w:t>
      </w:r>
    </w:p>
    <w:p w:rsidR="00E6416D" w:rsidRDefault="00C65AD5">
      <w:pPr>
        <w:pStyle w:val="Code"/>
        <w:ind w:left="360"/>
      </w:pPr>
      <w:r>
        <w:t xml:space="preserve">        &lt;xs:restriction base="xs:string"&gt;</w:t>
      </w:r>
    </w:p>
    <w:p w:rsidR="00E6416D" w:rsidRDefault="00C65AD5">
      <w:pPr>
        <w:pStyle w:val="Code"/>
        <w:ind w:left="360"/>
      </w:pPr>
      <w:r>
        <w:t xml:space="preserve">          &lt;xs:enumeration value="DataType"/&gt;</w:t>
      </w:r>
    </w:p>
    <w:p w:rsidR="00E6416D" w:rsidRDefault="00C65AD5">
      <w:pPr>
        <w:pStyle w:val="Code"/>
        <w:ind w:left="360"/>
      </w:pPr>
      <w:r>
        <w:t xml:space="preserve">          &lt;</w:t>
      </w:r>
      <w:r>
        <w:t>xs:enumeration value="Length"/&gt;</w:t>
      </w:r>
    </w:p>
    <w:p w:rsidR="00E6416D" w:rsidRDefault="00C65AD5">
      <w:pPr>
        <w:pStyle w:val="Code"/>
        <w:ind w:left="360"/>
      </w:pPr>
      <w:r>
        <w:t xml:space="preserve">          &lt;xs:enumeration value="Precision"/&gt;</w:t>
      </w:r>
    </w:p>
    <w:p w:rsidR="00E6416D" w:rsidRDefault="00C65AD5">
      <w:pPr>
        <w:pStyle w:val="Code"/>
        <w:ind w:left="360"/>
      </w:pPr>
      <w:r>
        <w:t xml:space="preserve">          &lt;xs:enumeration value="Scale"/&gt;</w:t>
      </w:r>
    </w:p>
    <w:p w:rsidR="00E6416D" w:rsidRDefault="00C65AD5">
      <w:pPr>
        <w:pStyle w:val="Code"/>
        <w:ind w:left="360"/>
      </w:pPr>
      <w:r>
        <w:t xml:space="preserve">          &lt;xs:enumeration value="CodePage"/&gt;</w:t>
      </w:r>
    </w:p>
    <w:p w:rsidR="00E6416D" w:rsidRDefault="00C65AD5">
      <w:pPr>
        <w:pStyle w:val="Code"/>
        <w:ind w:left="360"/>
      </w:pPr>
      <w:r>
        <w:t xml:space="preserve">          &lt;xs:enumeration value="IndexPosition"/&gt;</w:t>
      </w:r>
    </w:p>
    <w:p w:rsidR="00E6416D" w:rsidRDefault="00C65AD5">
      <w:pPr>
        <w:pStyle w:val="Code"/>
        <w:ind w:left="360"/>
      </w:pPr>
      <w:r>
        <w:t xml:space="preserve">        &lt;/xs:restriction&gt;</w:t>
      </w:r>
    </w:p>
    <w:p w:rsidR="00E6416D" w:rsidRDefault="00C65AD5">
      <w:pPr>
        <w:pStyle w:val="Code"/>
        <w:ind w:left="360"/>
      </w:pPr>
      <w:r>
        <w:t xml:space="preserve">      &lt;/xs:simp</w:t>
      </w:r>
      <w:r>
        <w:t>leType&gt;</w:t>
      </w:r>
    </w:p>
    <w:p w:rsidR="00E6416D" w:rsidRDefault="00C65AD5">
      <w:pPr>
        <w:pStyle w:val="Code"/>
        <w:ind w:left="360"/>
      </w:pPr>
      <w:r>
        <w:t xml:space="preserve">    &lt;/xs:union&gt;</w:t>
      </w:r>
    </w:p>
    <w:p w:rsidR="00E6416D" w:rsidRDefault="00C65AD5">
      <w:pPr>
        <w:pStyle w:val="Code"/>
        <w:ind w:left="360"/>
      </w:pPr>
      <w:r>
        <w:t xml:space="preserve">  &lt;/xs:simpleType&gt;</w:t>
      </w:r>
    </w:p>
    <w:p w:rsidR="00E6416D" w:rsidRDefault="00E6416D">
      <w:pPr>
        <w:pStyle w:val="Code"/>
        <w:ind w:left="360"/>
      </w:pPr>
    </w:p>
    <w:p w:rsidR="00E6416D" w:rsidRDefault="00C65AD5">
      <w:pPr>
        <w:pStyle w:val="Code"/>
        <w:ind w:left="360"/>
      </w:pPr>
      <w:r>
        <w:t xml:space="preserve">  &lt;xs:attributeGroup name="CacheColumnAttributeGroup"&gt;</w:t>
      </w:r>
    </w:p>
    <w:p w:rsidR="00E6416D" w:rsidRDefault="00C65AD5">
      <w:pPr>
        <w:pStyle w:val="Code"/>
        <w:ind w:left="360"/>
      </w:pPr>
      <w:r>
        <w:t xml:space="preserve">    &lt;xs:attribute name="DataType" type="DTS:DtsDataTypeEnum" default="0"</w:t>
      </w:r>
    </w:p>
    <w:p w:rsidR="00E6416D" w:rsidRDefault="00C65AD5">
      <w:pPr>
        <w:pStyle w:val="Code"/>
        <w:ind w:left="360"/>
      </w:pPr>
      <w:r>
        <w:t xml:space="preserve">                  use="optional" form="qualified"/&gt;</w:t>
      </w:r>
    </w:p>
    <w:p w:rsidR="00E6416D" w:rsidRDefault="00C65AD5">
      <w:pPr>
        <w:pStyle w:val="Code"/>
        <w:ind w:left="360"/>
      </w:pPr>
      <w:r>
        <w:lastRenderedPageBreak/>
        <w:t xml:space="preserve">    &lt;xs:attribute name="Length" </w:t>
      </w:r>
      <w:r>
        <w:t>type="xs:int" default="0" use="optional"</w:t>
      </w:r>
    </w:p>
    <w:p w:rsidR="00E6416D" w:rsidRDefault="00C65AD5">
      <w:pPr>
        <w:pStyle w:val="Code"/>
        <w:ind w:left="360"/>
      </w:pPr>
      <w:r>
        <w:t xml:space="preserve">                  form="qualified"/&gt;</w:t>
      </w:r>
    </w:p>
    <w:p w:rsidR="00E6416D" w:rsidRDefault="00C65AD5">
      <w:pPr>
        <w:pStyle w:val="Code"/>
        <w:ind w:left="360"/>
      </w:pPr>
      <w:r>
        <w:t xml:space="preserve">    &lt;xs:attribute name="Precision" type="xs:int" default="0" use="optional"</w:t>
      </w:r>
    </w:p>
    <w:p w:rsidR="00E6416D" w:rsidRDefault="00C65AD5">
      <w:pPr>
        <w:pStyle w:val="Code"/>
        <w:ind w:left="360"/>
      </w:pPr>
      <w:r>
        <w:t xml:space="preserve">                  form="qualified"/&gt;</w:t>
      </w:r>
    </w:p>
    <w:p w:rsidR="00E6416D" w:rsidRDefault="00C65AD5">
      <w:pPr>
        <w:pStyle w:val="Code"/>
        <w:ind w:left="360"/>
      </w:pPr>
      <w:r>
        <w:t xml:space="preserve">    &lt;xs:attribute name="Scale" type="xs:int" default="0" use="opt</w:t>
      </w:r>
      <w:r>
        <w:t>ional"</w:t>
      </w:r>
    </w:p>
    <w:p w:rsidR="00E6416D" w:rsidRDefault="00C65AD5">
      <w:pPr>
        <w:pStyle w:val="Code"/>
        <w:ind w:left="360"/>
      </w:pPr>
      <w:r>
        <w:t xml:space="preserve">                  form="qualified"/&gt;</w:t>
      </w:r>
    </w:p>
    <w:p w:rsidR="00E6416D" w:rsidRDefault="00C65AD5">
      <w:pPr>
        <w:pStyle w:val="Code"/>
        <w:ind w:left="360"/>
      </w:pPr>
      <w:r>
        <w:t xml:space="preserve">    &lt;xs:attribute name="CodePage" type="xs:int" default="0" use="optional"</w:t>
      </w:r>
    </w:p>
    <w:p w:rsidR="00E6416D" w:rsidRDefault="00C65AD5">
      <w:pPr>
        <w:pStyle w:val="Code"/>
        <w:ind w:left="360"/>
      </w:pPr>
      <w:r>
        <w:t xml:space="preserve">                  form="qualified"/&gt;</w:t>
      </w:r>
    </w:p>
    <w:p w:rsidR="00E6416D" w:rsidRDefault="00C65AD5">
      <w:pPr>
        <w:pStyle w:val="Code"/>
        <w:ind w:left="360"/>
      </w:pPr>
      <w:r>
        <w:t xml:space="preserve">    &lt;xs:attribute name="IndexPosition" type="xs:int" default="0"</w:t>
      </w:r>
    </w:p>
    <w:p w:rsidR="00E6416D" w:rsidRDefault="00C65AD5">
      <w:pPr>
        <w:pStyle w:val="Code"/>
        <w:ind w:left="360"/>
      </w:pPr>
      <w:r>
        <w:t xml:space="preserve">                  use="optional" form="qualified"/&gt;</w:t>
      </w:r>
    </w:p>
    <w:p w:rsidR="00E6416D" w:rsidRDefault="00C65AD5">
      <w:pPr>
        <w:pStyle w:val="Code"/>
        <w:ind w:left="360"/>
      </w:pPr>
      <w:r>
        <w:t xml:space="preserve">  &lt;/xs:attributeGroup&gt;</w:t>
      </w:r>
    </w:p>
    <w:p w:rsidR="00E6416D" w:rsidRDefault="00C65AD5">
      <w:pPr>
        <w:pStyle w:val="Code"/>
        <w:ind w:left="360"/>
      </w:pPr>
      <w:r>
        <w:t xml:space="preserve">  &lt;!--0 ENUM--&gt;</w:t>
      </w:r>
    </w:p>
    <w:p w:rsidR="00E6416D" w:rsidRDefault="00E6416D">
      <w:pPr>
        <w:pStyle w:val="Code"/>
        <w:ind w:left="360"/>
      </w:pPr>
    </w:p>
    <w:p w:rsidR="00E6416D" w:rsidRDefault="00C65AD5">
      <w:pPr>
        <w:pStyle w:val="Code"/>
        <w:ind w:left="360"/>
      </w:pPr>
      <w:r>
        <w:t xml:space="preserve">  &lt;xs:simpleType name="FtpConnectionPropertyNameEnum"&gt;</w:t>
      </w:r>
    </w:p>
    <w:p w:rsidR="00E6416D" w:rsidRDefault="00C65AD5">
      <w:pPr>
        <w:pStyle w:val="Code"/>
        <w:ind w:left="360"/>
      </w:pPr>
      <w:r>
        <w:t xml:space="preserve">    &lt;xs:restriction base="xs:string"&gt;</w:t>
      </w:r>
    </w:p>
    <w:p w:rsidR="00E6416D" w:rsidRDefault="00C65AD5">
      <w:pPr>
        <w:pStyle w:val="Code"/>
        <w:ind w:left="360"/>
      </w:pPr>
      <w:r>
        <w:t xml:space="preserve">      &lt;xs:enumeration value="ServerPassword"/&gt;</w:t>
      </w:r>
    </w:p>
    <w:p w:rsidR="00E6416D" w:rsidRDefault="00C65AD5">
      <w:pPr>
        <w:pStyle w:val="Code"/>
        <w:ind w:left="360"/>
      </w:pPr>
      <w:r>
        <w:t xml:space="preserve">    &lt;/xs:restriction&gt;</w:t>
      </w:r>
    </w:p>
    <w:p w:rsidR="00E6416D" w:rsidRDefault="00C65AD5">
      <w:pPr>
        <w:pStyle w:val="Code"/>
        <w:ind w:left="360"/>
      </w:pPr>
      <w:r>
        <w:t xml:space="preserve">  </w:t>
      </w:r>
      <w:r>
        <w:t>&lt;/xs:simpleType&gt;</w:t>
      </w:r>
    </w:p>
    <w:p w:rsidR="00E6416D" w:rsidRDefault="00E6416D">
      <w:pPr>
        <w:pStyle w:val="Code"/>
        <w:ind w:left="360"/>
      </w:pPr>
    </w:p>
    <w:p w:rsidR="00E6416D" w:rsidRDefault="00C65AD5">
      <w:pPr>
        <w:pStyle w:val="Code"/>
        <w:ind w:left="360"/>
      </w:pPr>
      <w:r>
        <w:t xml:space="preserve">  &lt;xs:attributeGroup name="FtpConnectionAttributeGroup"&gt;</w:t>
      </w:r>
    </w:p>
    <w:p w:rsidR="00E6416D" w:rsidRDefault="00C65AD5">
      <w:pPr>
        <w:pStyle w:val="Code"/>
        <w:ind w:left="360"/>
      </w:pPr>
      <w:r>
        <w:t xml:space="preserve">    &lt;xs:attribute name="ServerName" type="xs:string" use="required"</w:t>
      </w:r>
    </w:p>
    <w:p w:rsidR="00E6416D" w:rsidRDefault="00C65AD5">
      <w:pPr>
        <w:pStyle w:val="Code"/>
        <w:ind w:left="360"/>
      </w:pPr>
      <w:r>
        <w:t xml:space="preserve">                  form="qualified"/&gt;</w:t>
      </w:r>
    </w:p>
    <w:p w:rsidR="00E6416D" w:rsidRDefault="00C65AD5">
      <w:pPr>
        <w:pStyle w:val="Code"/>
        <w:ind w:left="360"/>
      </w:pPr>
      <w:r>
        <w:t xml:space="preserve">    &lt;xs:attribute name="ServerPort" type="xs:int" default="21"</w:t>
      </w:r>
    </w:p>
    <w:p w:rsidR="00E6416D" w:rsidRDefault="00C65AD5">
      <w:pPr>
        <w:pStyle w:val="Code"/>
        <w:ind w:left="360"/>
      </w:pPr>
      <w:r>
        <w:t xml:space="preserve">             </w:t>
      </w:r>
      <w:r>
        <w:t xml:space="preserve">     use="optional" form="qualified"/&gt;</w:t>
      </w:r>
    </w:p>
    <w:p w:rsidR="00E6416D" w:rsidRDefault="00C65AD5">
      <w:pPr>
        <w:pStyle w:val="Code"/>
        <w:ind w:left="360"/>
      </w:pPr>
      <w:r>
        <w:t xml:space="preserve">    &lt;xs:attribute name="ServerUserName" type="xs:string" default=""</w:t>
      </w:r>
    </w:p>
    <w:p w:rsidR="00E6416D" w:rsidRDefault="00C65AD5">
      <w:pPr>
        <w:pStyle w:val="Code"/>
        <w:ind w:left="360"/>
      </w:pPr>
      <w:r>
        <w:t xml:space="preserve">                  use="optional" form="qualified"/&gt;</w:t>
      </w:r>
    </w:p>
    <w:p w:rsidR="00E6416D" w:rsidRDefault="00C65AD5">
      <w:pPr>
        <w:pStyle w:val="Code"/>
        <w:ind w:left="360"/>
      </w:pPr>
      <w:r>
        <w:t xml:space="preserve">    &lt;xs:attribute name="ChunkSize" type="xs:int" default="1" use="optional"</w:t>
      </w:r>
    </w:p>
    <w:p w:rsidR="00E6416D" w:rsidRDefault="00C65AD5">
      <w:pPr>
        <w:pStyle w:val="Code"/>
        <w:ind w:left="360"/>
      </w:pPr>
      <w:r>
        <w:t xml:space="preserve">                  for</w:t>
      </w:r>
      <w:r>
        <w:t>m="qualified"/&gt;</w:t>
      </w:r>
    </w:p>
    <w:p w:rsidR="00E6416D" w:rsidRDefault="00C65AD5">
      <w:pPr>
        <w:pStyle w:val="Code"/>
        <w:ind w:left="360"/>
      </w:pPr>
      <w:r>
        <w:t xml:space="preserve">    &lt;xs:attribute name="TimeOut" type="xs:int" default="60" use="optional"</w:t>
      </w:r>
    </w:p>
    <w:p w:rsidR="00E6416D" w:rsidRDefault="00C65AD5">
      <w:pPr>
        <w:pStyle w:val="Code"/>
        <w:ind w:left="360"/>
      </w:pPr>
      <w:r>
        <w:t xml:space="preserve">                  form="qualified"/&gt;</w:t>
      </w:r>
    </w:p>
    <w:p w:rsidR="00E6416D" w:rsidRDefault="00C65AD5">
      <w:pPr>
        <w:pStyle w:val="Code"/>
        <w:ind w:left="360"/>
      </w:pPr>
      <w:r>
        <w:t xml:space="preserve">    &lt;xs:attribute name="Retries" type="xs:int" default="5" use="optional"</w:t>
      </w:r>
    </w:p>
    <w:p w:rsidR="00E6416D" w:rsidRDefault="00C65AD5">
      <w:pPr>
        <w:pStyle w:val="Code"/>
        <w:ind w:left="360"/>
      </w:pPr>
      <w:r>
        <w:t xml:space="preserve">                  form="qualified"/&gt;</w:t>
      </w:r>
    </w:p>
    <w:p w:rsidR="00E6416D" w:rsidRDefault="00C65AD5">
      <w:pPr>
        <w:pStyle w:val="Code"/>
        <w:ind w:left="360"/>
      </w:pPr>
      <w:r>
        <w:t xml:space="preserve">    &lt;xs:attribute</w:t>
      </w:r>
      <w:r>
        <w:t xml:space="preserve"> name="UsePassiveMode" type="DTS:BooleanStringCap"</w:t>
      </w:r>
    </w:p>
    <w:p w:rsidR="00E6416D" w:rsidRDefault="00C65AD5">
      <w:pPr>
        <w:pStyle w:val="Code"/>
        <w:ind w:left="360"/>
      </w:pPr>
      <w:r>
        <w:t xml:space="preserve">                  default="False" use="optional" form="qualified"/&gt;</w:t>
      </w:r>
    </w:p>
    <w:p w:rsidR="00E6416D" w:rsidRDefault="00C65AD5">
      <w:pPr>
        <w:pStyle w:val="Code"/>
        <w:ind w:left="360"/>
      </w:pPr>
      <w:r>
        <w:t xml:space="preserve">  &lt;/xs:attributeGroup&gt;</w:t>
      </w:r>
    </w:p>
    <w:p w:rsidR="00E6416D" w:rsidRDefault="00C65AD5">
      <w:pPr>
        <w:pStyle w:val="Code"/>
        <w:ind w:left="360"/>
      </w:pPr>
      <w:r>
        <w:t xml:space="preserve">  &lt;!--0 ENUM--&gt;</w:t>
      </w:r>
    </w:p>
    <w:p w:rsidR="00E6416D" w:rsidRDefault="00E6416D">
      <w:pPr>
        <w:pStyle w:val="Code"/>
        <w:ind w:left="360"/>
      </w:pPr>
    </w:p>
    <w:p w:rsidR="00E6416D" w:rsidRDefault="00C65AD5">
      <w:pPr>
        <w:pStyle w:val="Code"/>
        <w:ind w:left="360"/>
      </w:pPr>
      <w:r>
        <w:t xml:space="preserve">  &lt;xs:simpleType name="HttpConnectionPropertyNameEnum"&gt;</w:t>
      </w:r>
    </w:p>
    <w:p w:rsidR="00E6416D" w:rsidRDefault="00C65AD5">
      <w:pPr>
        <w:pStyle w:val="Code"/>
        <w:ind w:left="360"/>
      </w:pPr>
      <w:r>
        <w:t xml:space="preserve">    &lt;xs:restriction base="xs:string"&gt;</w:t>
      </w:r>
    </w:p>
    <w:p w:rsidR="00E6416D" w:rsidRDefault="00C65AD5">
      <w:pPr>
        <w:pStyle w:val="Code"/>
        <w:ind w:left="360"/>
      </w:pPr>
      <w:r>
        <w:t xml:space="preserve">   </w:t>
      </w:r>
      <w:r>
        <w:t xml:space="preserve">   &lt;xs:enumeration value="ProxyPassword"/&gt;</w:t>
      </w:r>
    </w:p>
    <w:p w:rsidR="00E6416D" w:rsidRDefault="00C65AD5">
      <w:pPr>
        <w:pStyle w:val="Code"/>
        <w:ind w:left="360"/>
      </w:pPr>
      <w:r>
        <w:t xml:space="preserve">      &lt;xs:enumeration value="ServerPassword"/&gt;</w:t>
      </w:r>
    </w:p>
    <w:p w:rsidR="00E6416D" w:rsidRDefault="00C65AD5">
      <w:pPr>
        <w:pStyle w:val="Code"/>
        <w:ind w:left="360"/>
      </w:pPr>
      <w:r>
        <w:t xml:space="preserve">    &lt;/xs:restriction&gt;</w:t>
      </w:r>
    </w:p>
    <w:p w:rsidR="00E6416D" w:rsidRDefault="00C65AD5">
      <w:pPr>
        <w:pStyle w:val="Code"/>
        <w:ind w:left="360"/>
      </w:pPr>
      <w:r>
        <w:t xml:space="preserve">  &lt;/xs:simpleType&gt;</w:t>
      </w:r>
    </w:p>
    <w:p w:rsidR="00E6416D" w:rsidRDefault="00E6416D">
      <w:pPr>
        <w:pStyle w:val="Code"/>
        <w:ind w:left="360"/>
      </w:pPr>
    </w:p>
    <w:p w:rsidR="00E6416D" w:rsidRDefault="00C65AD5">
      <w:pPr>
        <w:pStyle w:val="Code"/>
        <w:ind w:left="360"/>
      </w:pPr>
      <w:r>
        <w:t xml:space="preserve">  &lt;xs:attributeGroup name="HttpConnectionAttributeGroup"&gt;</w:t>
      </w:r>
    </w:p>
    <w:p w:rsidR="00E6416D" w:rsidRDefault="00C65AD5">
      <w:pPr>
        <w:pStyle w:val="Code"/>
        <w:ind w:left="360"/>
      </w:pPr>
      <w:r>
        <w:t xml:space="preserve">    &lt;xs:attribute name="ServerURL" type="xs:string" use="required"</w:t>
      </w:r>
    </w:p>
    <w:p w:rsidR="00E6416D" w:rsidRDefault="00C65AD5">
      <w:pPr>
        <w:pStyle w:val="Code"/>
        <w:ind w:left="360"/>
      </w:pPr>
      <w:r>
        <w:t xml:space="preserve">                  form="qualified"/&gt;</w:t>
      </w:r>
    </w:p>
    <w:p w:rsidR="00E6416D" w:rsidRDefault="00C65AD5">
      <w:pPr>
        <w:pStyle w:val="Code"/>
        <w:ind w:left="360"/>
      </w:pPr>
      <w:r>
        <w:t xml:space="preserve">    &lt;xs:attribute name="UseServerCredentials" type="DTS:BooleanStringCap"</w:t>
      </w:r>
    </w:p>
    <w:p w:rsidR="00E6416D" w:rsidRDefault="00C65AD5">
      <w:pPr>
        <w:pStyle w:val="Code"/>
        <w:ind w:left="360"/>
      </w:pPr>
      <w:r>
        <w:t xml:space="preserve">                  default="False" use="optional" form="qualified"/&gt;</w:t>
      </w:r>
    </w:p>
    <w:p w:rsidR="00E6416D" w:rsidRDefault="00C65AD5">
      <w:pPr>
        <w:pStyle w:val="Code"/>
        <w:ind w:left="360"/>
      </w:pPr>
      <w:r>
        <w:t xml:space="preserve">    &lt;xs:attribute name="ServerUserName" type="xs:string" default=""</w:t>
      </w:r>
    </w:p>
    <w:p w:rsidR="00E6416D" w:rsidRDefault="00C65AD5">
      <w:pPr>
        <w:pStyle w:val="Code"/>
        <w:ind w:left="360"/>
      </w:pPr>
      <w:r>
        <w:t xml:space="preserve">        </w:t>
      </w:r>
      <w:r>
        <w:t xml:space="preserve">          use="optional" form="qualified"/&gt;</w:t>
      </w:r>
    </w:p>
    <w:p w:rsidR="00E6416D" w:rsidRDefault="00C65AD5">
      <w:pPr>
        <w:pStyle w:val="Code"/>
        <w:ind w:left="360"/>
      </w:pPr>
      <w:r>
        <w:t xml:space="preserve">    &lt;xs:attribute name="ServerDomain" type="xs:string" default=""</w:t>
      </w:r>
    </w:p>
    <w:p w:rsidR="00E6416D" w:rsidRDefault="00C65AD5">
      <w:pPr>
        <w:pStyle w:val="Code"/>
        <w:ind w:left="360"/>
      </w:pPr>
      <w:r>
        <w:t xml:space="preserve">                  use="optional" form="qualified"/&gt;</w:t>
      </w:r>
    </w:p>
    <w:p w:rsidR="00E6416D" w:rsidRDefault="00C65AD5">
      <w:pPr>
        <w:pStyle w:val="Code"/>
        <w:ind w:left="360"/>
      </w:pPr>
      <w:r>
        <w:t xml:space="preserve">    &lt;xs:attribute name="UseSecureConnection" type="DTS:BooleanStringCap"</w:t>
      </w:r>
    </w:p>
    <w:p w:rsidR="00E6416D" w:rsidRDefault="00C65AD5">
      <w:pPr>
        <w:pStyle w:val="Code"/>
        <w:ind w:left="360"/>
      </w:pPr>
      <w:r>
        <w:t xml:space="preserve">                  def</w:t>
      </w:r>
      <w:r>
        <w:t>ault="False" use="optional" form="qualified"/&gt;</w:t>
      </w:r>
    </w:p>
    <w:p w:rsidR="00E6416D" w:rsidRDefault="00C65AD5">
      <w:pPr>
        <w:pStyle w:val="Code"/>
        <w:ind w:left="360"/>
      </w:pPr>
      <w:r>
        <w:t xml:space="preserve">    &lt;xs:attribute name="CertificateIdentifier" type="xs:string" default=""</w:t>
      </w:r>
    </w:p>
    <w:p w:rsidR="00E6416D" w:rsidRDefault="00C65AD5">
      <w:pPr>
        <w:pStyle w:val="Code"/>
        <w:ind w:left="360"/>
      </w:pPr>
      <w:r>
        <w:t xml:space="preserve">                  use="optional" form="qualified"/&gt;</w:t>
      </w:r>
    </w:p>
    <w:p w:rsidR="00E6416D" w:rsidRDefault="00C65AD5">
      <w:pPr>
        <w:pStyle w:val="Code"/>
        <w:ind w:left="360"/>
      </w:pPr>
      <w:r>
        <w:t xml:space="preserve">    &lt;xs:attribute name="Certificate" type="xs:string" default=""</w:t>
      </w:r>
    </w:p>
    <w:p w:rsidR="00E6416D" w:rsidRDefault="00C65AD5">
      <w:pPr>
        <w:pStyle w:val="Code"/>
        <w:ind w:left="360"/>
      </w:pPr>
      <w:r>
        <w:t xml:space="preserve">                 </w:t>
      </w:r>
      <w:r>
        <w:t xml:space="preserve"> use="optional" form="qualified"/&gt;</w:t>
      </w:r>
    </w:p>
    <w:p w:rsidR="00E6416D" w:rsidRDefault="00C65AD5">
      <w:pPr>
        <w:pStyle w:val="Code"/>
        <w:ind w:left="360"/>
      </w:pPr>
      <w:r>
        <w:t xml:space="preserve">    &lt;xs:attribute name="TimeOut" type="xs:int" default="60" use="optional"</w:t>
      </w:r>
    </w:p>
    <w:p w:rsidR="00E6416D" w:rsidRDefault="00C65AD5">
      <w:pPr>
        <w:pStyle w:val="Code"/>
        <w:ind w:left="360"/>
      </w:pPr>
      <w:r>
        <w:t xml:space="preserve">                  form="qualified"/&gt;</w:t>
      </w:r>
    </w:p>
    <w:p w:rsidR="00E6416D" w:rsidRDefault="00C65AD5">
      <w:pPr>
        <w:pStyle w:val="Code"/>
        <w:ind w:left="360"/>
      </w:pPr>
      <w:r>
        <w:t xml:space="preserve">    &lt;xs:attribute name="ChunkSize" type="xs:int" default="1" use="optional"</w:t>
      </w:r>
    </w:p>
    <w:p w:rsidR="00E6416D" w:rsidRDefault="00C65AD5">
      <w:pPr>
        <w:pStyle w:val="Code"/>
        <w:ind w:left="360"/>
      </w:pPr>
      <w:r>
        <w:t xml:space="preserve">                  form="qualified"/&gt;</w:t>
      </w:r>
    </w:p>
    <w:p w:rsidR="00E6416D" w:rsidRDefault="00C65AD5">
      <w:pPr>
        <w:pStyle w:val="Code"/>
        <w:ind w:left="360"/>
      </w:pPr>
      <w:r>
        <w:t xml:space="preserve">    &lt;xs:attribute name="UseProxy" type="DTS:BooleanStringCap"</w:t>
      </w:r>
    </w:p>
    <w:p w:rsidR="00E6416D" w:rsidRDefault="00C65AD5">
      <w:pPr>
        <w:pStyle w:val="Code"/>
        <w:ind w:left="360"/>
      </w:pPr>
      <w:r>
        <w:t xml:space="preserve">                  default="False" use="optional" form="qualified"/&gt;</w:t>
      </w:r>
    </w:p>
    <w:p w:rsidR="00E6416D" w:rsidRDefault="00C65AD5">
      <w:pPr>
        <w:pStyle w:val="Code"/>
        <w:ind w:left="360"/>
      </w:pPr>
      <w:r>
        <w:t xml:space="preserve">    &lt;xs:attribute name="ProxyURL" type="xs:string" default="" use="optional"</w:t>
      </w:r>
    </w:p>
    <w:p w:rsidR="00E6416D" w:rsidRDefault="00C65AD5">
      <w:pPr>
        <w:pStyle w:val="Code"/>
        <w:ind w:left="360"/>
      </w:pPr>
      <w:r>
        <w:t xml:space="preserve">            </w:t>
      </w:r>
      <w:r>
        <w:t xml:space="preserve">      form="qualified"/&gt;</w:t>
      </w:r>
    </w:p>
    <w:p w:rsidR="00E6416D" w:rsidRDefault="00C65AD5">
      <w:pPr>
        <w:pStyle w:val="Code"/>
        <w:ind w:left="360"/>
      </w:pPr>
      <w:r>
        <w:t xml:space="preserve">    &lt;xs:attribute name="BypassProxyOnLocal" type="DTS:BooleanStringCap"</w:t>
      </w:r>
    </w:p>
    <w:p w:rsidR="00E6416D" w:rsidRDefault="00C65AD5">
      <w:pPr>
        <w:pStyle w:val="Code"/>
        <w:ind w:left="360"/>
      </w:pPr>
      <w:r>
        <w:t xml:space="preserve">                  default="False" use="optional" form="qualified"/&gt;</w:t>
      </w:r>
    </w:p>
    <w:p w:rsidR="00E6416D" w:rsidRDefault="00C65AD5">
      <w:pPr>
        <w:pStyle w:val="Code"/>
        <w:ind w:left="360"/>
      </w:pPr>
      <w:r>
        <w:lastRenderedPageBreak/>
        <w:t xml:space="preserve">    &lt;xs:attribute name="UseProxyCredentials" type="DTS:BooleanStringCap"</w:t>
      </w:r>
    </w:p>
    <w:p w:rsidR="00E6416D" w:rsidRDefault="00C65AD5">
      <w:pPr>
        <w:pStyle w:val="Code"/>
        <w:ind w:left="360"/>
      </w:pPr>
      <w:r>
        <w:t xml:space="preserve">                  </w:t>
      </w:r>
      <w:r>
        <w:t>default="False" use="optional" form="qualified"/&gt;</w:t>
      </w:r>
    </w:p>
    <w:p w:rsidR="00E6416D" w:rsidRDefault="00C65AD5">
      <w:pPr>
        <w:pStyle w:val="Code"/>
        <w:ind w:left="360"/>
      </w:pPr>
      <w:r>
        <w:t xml:space="preserve">    &lt;xs:attribute name="ProxyUserName" type="xs:string" default=""</w:t>
      </w:r>
    </w:p>
    <w:p w:rsidR="00E6416D" w:rsidRDefault="00C65AD5">
      <w:pPr>
        <w:pStyle w:val="Code"/>
        <w:ind w:left="360"/>
      </w:pPr>
      <w:r>
        <w:t xml:space="preserve">                  use="optional" form="qualified"/&gt;</w:t>
      </w:r>
    </w:p>
    <w:p w:rsidR="00E6416D" w:rsidRDefault="00C65AD5">
      <w:pPr>
        <w:pStyle w:val="Code"/>
        <w:ind w:left="360"/>
      </w:pPr>
      <w:r>
        <w:t xml:space="preserve">    &lt;xs:attribute name="ProxyDomain" type="xs:string" default=""</w:t>
      </w:r>
    </w:p>
    <w:p w:rsidR="00E6416D" w:rsidRDefault="00C65AD5">
      <w:pPr>
        <w:pStyle w:val="Code"/>
        <w:ind w:left="360"/>
      </w:pPr>
      <w:r>
        <w:t xml:space="preserve">                  use="optional" form="qualified"/&gt;</w:t>
      </w:r>
    </w:p>
    <w:p w:rsidR="00E6416D" w:rsidRDefault="00C65AD5">
      <w:pPr>
        <w:pStyle w:val="Code"/>
        <w:ind w:left="360"/>
      </w:pPr>
      <w:r>
        <w:t xml:space="preserve">    &lt;xs:attribute name="BypassList" type="xs:string" default=""</w:t>
      </w:r>
    </w:p>
    <w:p w:rsidR="00E6416D" w:rsidRDefault="00C65AD5">
      <w:pPr>
        <w:pStyle w:val="Code"/>
        <w:ind w:left="360"/>
      </w:pPr>
      <w:r>
        <w:t xml:space="preserve">                  use="optional" form="qualified"/&gt;</w:t>
      </w:r>
    </w:p>
    <w:p w:rsidR="00E6416D" w:rsidRDefault="00C65AD5">
      <w:pPr>
        <w:pStyle w:val="Code"/>
        <w:ind w:left="360"/>
      </w:pPr>
      <w:r>
        <w:t xml:space="preserve">  &lt;/xs:attributeGroup&gt;</w:t>
      </w:r>
    </w:p>
    <w:p w:rsidR="00E6416D" w:rsidRDefault="00E6416D">
      <w:pPr>
        <w:pStyle w:val="Code"/>
        <w:ind w:left="360"/>
      </w:pPr>
    </w:p>
    <w:p w:rsidR="00E6416D" w:rsidRDefault="00C65AD5">
      <w:pPr>
        <w:pStyle w:val="Code"/>
        <w:ind w:left="360"/>
      </w:pPr>
      <w:r>
        <w:t xml:space="preserve">  &lt;xs:simpleType name="EventHandlerPropertyNameEnum"&gt;</w:t>
      </w:r>
    </w:p>
    <w:p w:rsidR="00E6416D" w:rsidRDefault="00C65AD5">
      <w:pPr>
        <w:pStyle w:val="Code"/>
        <w:ind w:left="360"/>
      </w:pPr>
      <w:r>
        <w:t xml:space="preserve">    &lt;xs:un</w:t>
      </w:r>
      <w:r>
        <w:t>ion memberTypes="DTS:BaseExecutablePropertyNameEnum"&gt;</w:t>
      </w:r>
    </w:p>
    <w:p w:rsidR="00E6416D" w:rsidRDefault="00C65AD5">
      <w:pPr>
        <w:pStyle w:val="Code"/>
        <w:ind w:left="360"/>
      </w:pPr>
      <w:r>
        <w:t xml:space="preserve">      &lt;xs:simpleType&gt;</w:t>
      </w:r>
    </w:p>
    <w:p w:rsidR="00E6416D" w:rsidRDefault="00C65AD5">
      <w:pPr>
        <w:pStyle w:val="Code"/>
        <w:ind w:left="360"/>
      </w:pPr>
      <w:r>
        <w:t xml:space="preserve">        &lt;xs:restriction base="xs:string"&gt;</w:t>
      </w:r>
    </w:p>
    <w:p w:rsidR="00E6416D" w:rsidRDefault="00C65AD5">
      <w:pPr>
        <w:pStyle w:val="Code"/>
        <w:ind w:left="360"/>
      </w:pPr>
      <w:r>
        <w:t xml:space="preserve">          &lt;xs:enumeration value="EventID"/&gt;</w:t>
      </w:r>
    </w:p>
    <w:p w:rsidR="00E6416D" w:rsidRDefault="00C65AD5">
      <w:pPr>
        <w:pStyle w:val="Code"/>
        <w:ind w:left="360"/>
      </w:pPr>
      <w:r>
        <w:t xml:space="preserve">          &lt;xs:enumeration value="EventName"/&gt;</w:t>
      </w:r>
    </w:p>
    <w:p w:rsidR="00E6416D" w:rsidRDefault="00C65AD5">
      <w:pPr>
        <w:pStyle w:val="Code"/>
        <w:ind w:left="360"/>
      </w:pPr>
      <w:r>
        <w:t xml:space="preserve">        &lt;/xs:restriction&gt;</w:t>
      </w:r>
    </w:p>
    <w:p w:rsidR="00E6416D" w:rsidRDefault="00C65AD5">
      <w:pPr>
        <w:pStyle w:val="Code"/>
        <w:ind w:left="360"/>
      </w:pPr>
      <w:r>
        <w:t xml:space="preserve">      &lt;/xs:simpleType&gt;</w:t>
      </w:r>
    </w:p>
    <w:p w:rsidR="00E6416D" w:rsidRDefault="00C65AD5">
      <w:pPr>
        <w:pStyle w:val="Code"/>
        <w:ind w:left="360"/>
      </w:pPr>
      <w:r>
        <w:t xml:space="preserve">    &lt;/xs:union&gt;</w:t>
      </w:r>
    </w:p>
    <w:p w:rsidR="00E6416D" w:rsidRDefault="00C65AD5">
      <w:pPr>
        <w:pStyle w:val="Code"/>
        <w:ind w:left="360"/>
      </w:pPr>
      <w:r>
        <w:t xml:space="preserve">  &lt;/xs:simpleType&gt;</w:t>
      </w:r>
    </w:p>
    <w:p w:rsidR="00E6416D" w:rsidRDefault="00E6416D">
      <w:pPr>
        <w:pStyle w:val="Code"/>
        <w:ind w:left="360"/>
      </w:pPr>
    </w:p>
    <w:p w:rsidR="00E6416D" w:rsidRDefault="00C65AD5">
      <w:pPr>
        <w:pStyle w:val="Code"/>
        <w:ind w:left="360"/>
      </w:pPr>
      <w:r>
        <w:t xml:space="preserve">  &lt;xs:attributeGroup name="EventHandlerAttributeGroup"&gt;</w:t>
      </w:r>
    </w:p>
    <w:p w:rsidR="00E6416D" w:rsidRDefault="00C65AD5">
      <w:pPr>
        <w:pStyle w:val="Code"/>
        <w:ind w:left="360"/>
      </w:pPr>
      <w:r>
        <w:t xml:space="preserve">    &lt;xs:attribute name="EventID" type="xs:int" use="optional"</w:t>
      </w:r>
    </w:p>
    <w:p w:rsidR="00E6416D" w:rsidRDefault="00C65AD5">
      <w:pPr>
        <w:pStyle w:val="Code"/>
        <w:ind w:left="360"/>
      </w:pPr>
      <w:r>
        <w:t xml:space="preserve">                  default="0" form="qualified"/&gt;</w:t>
      </w:r>
    </w:p>
    <w:p w:rsidR="00E6416D" w:rsidRDefault="00C65AD5">
      <w:pPr>
        <w:pStyle w:val="Code"/>
        <w:ind w:left="360"/>
      </w:pPr>
      <w:r>
        <w:t xml:space="preserve">    &lt;xs:attribute name="EventName" type="DTS:EventNa</w:t>
      </w:r>
      <w:r>
        <w:t>meEnum"</w:t>
      </w:r>
    </w:p>
    <w:p w:rsidR="00E6416D" w:rsidRDefault="00C65AD5">
      <w:pPr>
        <w:pStyle w:val="Code"/>
        <w:ind w:left="360"/>
      </w:pPr>
      <w:r>
        <w:t xml:space="preserve">                  use="required" form="qualified"/&gt;</w:t>
      </w:r>
    </w:p>
    <w:p w:rsidR="00E6416D" w:rsidRDefault="00C65AD5">
      <w:pPr>
        <w:pStyle w:val="Code"/>
        <w:ind w:left="360"/>
      </w:pPr>
      <w:r>
        <w:t xml:space="preserve">  &lt;/xs:attributeGroup&gt;</w:t>
      </w:r>
    </w:p>
    <w:p w:rsidR="00E6416D" w:rsidRDefault="00E6416D">
      <w:pPr>
        <w:pStyle w:val="Code"/>
        <w:ind w:left="360"/>
      </w:pPr>
    </w:p>
    <w:p w:rsidR="00E6416D" w:rsidRDefault="00C65AD5">
      <w:pPr>
        <w:pStyle w:val="Code"/>
        <w:ind w:left="360"/>
      </w:pPr>
      <w:r>
        <w:t xml:space="preserve">  &lt;xs:simpleType name="EventNameEnum"&gt;</w:t>
      </w:r>
    </w:p>
    <w:p w:rsidR="00E6416D" w:rsidRDefault="00C65AD5">
      <w:pPr>
        <w:pStyle w:val="Code"/>
        <w:ind w:left="360"/>
      </w:pPr>
      <w:r>
        <w:t xml:space="preserve">    &lt;xs:restriction base="xs:string"&gt;</w:t>
      </w:r>
    </w:p>
    <w:p w:rsidR="00E6416D" w:rsidRDefault="00C65AD5">
      <w:pPr>
        <w:pStyle w:val="Code"/>
        <w:ind w:left="360"/>
      </w:pPr>
      <w:r>
        <w:t xml:space="preserve">      &lt;xs:enumeration value="OnError"/&gt;</w:t>
      </w:r>
    </w:p>
    <w:p w:rsidR="00E6416D" w:rsidRDefault="00C65AD5">
      <w:pPr>
        <w:pStyle w:val="Code"/>
        <w:ind w:left="360"/>
      </w:pPr>
      <w:r>
        <w:t xml:space="preserve">      &lt;xs:enumeration value="OnExecStatusChanged"/&gt;</w:t>
      </w:r>
    </w:p>
    <w:p w:rsidR="00E6416D" w:rsidRDefault="00C65AD5">
      <w:pPr>
        <w:pStyle w:val="Code"/>
        <w:ind w:left="360"/>
      </w:pPr>
      <w:r>
        <w:t xml:space="preserve">   </w:t>
      </w:r>
      <w:r>
        <w:t xml:space="preserve">   &lt;xs:enumeration value="OnInformation"/&gt;</w:t>
      </w:r>
    </w:p>
    <w:p w:rsidR="00E6416D" w:rsidRDefault="00C65AD5">
      <w:pPr>
        <w:pStyle w:val="Code"/>
        <w:ind w:left="360"/>
      </w:pPr>
      <w:r>
        <w:t xml:space="preserve">      &lt;xs:enumeration value="OnPostExecute"/&gt;</w:t>
      </w:r>
    </w:p>
    <w:p w:rsidR="00E6416D" w:rsidRDefault="00C65AD5">
      <w:pPr>
        <w:pStyle w:val="Code"/>
        <w:ind w:left="360"/>
      </w:pPr>
      <w:r>
        <w:t xml:space="preserve">      &lt;xs:enumeration value="OnPreExecute"/&gt;</w:t>
      </w:r>
    </w:p>
    <w:p w:rsidR="00E6416D" w:rsidRDefault="00C65AD5">
      <w:pPr>
        <w:pStyle w:val="Code"/>
        <w:ind w:left="360"/>
      </w:pPr>
      <w:r>
        <w:t xml:space="preserve">      &lt;xs:enumeration value="OnPreValidate"/&gt;</w:t>
      </w:r>
    </w:p>
    <w:p w:rsidR="00E6416D" w:rsidRDefault="00C65AD5">
      <w:pPr>
        <w:pStyle w:val="Code"/>
        <w:ind w:left="360"/>
      </w:pPr>
      <w:r>
        <w:t xml:space="preserve">      &lt;xs:enumeration value="OnProgress"/&gt;</w:t>
      </w:r>
    </w:p>
    <w:p w:rsidR="00E6416D" w:rsidRDefault="00C65AD5">
      <w:pPr>
        <w:pStyle w:val="Code"/>
        <w:ind w:left="360"/>
      </w:pPr>
      <w:r>
        <w:t xml:space="preserve">      &lt;</w:t>
      </w:r>
      <w:r>
        <w:t>xs:enumeration value="OnQueryCancel"/&gt;</w:t>
      </w:r>
    </w:p>
    <w:p w:rsidR="00E6416D" w:rsidRDefault="00C65AD5">
      <w:pPr>
        <w:pStyle w:val="Code"/>
        <w:ind w:left="360"/>
      </w:pPr>
      <w:r>
        <w:t xml:space="preserve">      &lt;xs:enumeration value="OnTaskFailed"/&gt;</w:t>
      </w:r>
    </w:p>
    <w:p w:rsidR="00E6416D" w:rsidRDefault="00C65AD5">
      <w:pPr>
        <w:pStyle w:val="Code"/>
        <w:ind w:left="360"/>
      </w:pPr>
      <w:r>
        <w:t xml:space="preserve">      &lt;xs:enumeration value="OnVariableValueChanged"/&gt;</w:t>
      </w:r>
    </w:p>
    <w:p w:rsidR="00E6416D" w:rsidRDefault="00C65AD5">
      <w:pPr>
        <w:pStyle w:val="Code"/>
        <w:ind w:left="360"/>
      </w:pPr>
      <w:r>
        <w:t xml:space="preserve">      &lt;xs:enumeration value="OnWarning"/&gt;</w:t>
      </w:r>
    </w:p>
    <w:p w:rsidR="00E6416D" w:rsidRDefault="00C65AD5">
      <w:pPr>
        <w:pStyle w:val="Code"/>
        <w:ind w:left="360"/>
      </w:pPr>
      <w:r>
        <w:t xml:space="preserve">      &lt;xs:enumeration value="OnCustomEvent"/&gt;</w:t>
      </w:r>
    </w:p>
    <w:p w:rsidR="00E6416D" w:rsidRDefault="00C65AD5">
      <w:pPr>
        <w:pStyle w:val="Code"/>
        <w:ind w:left="360"/>
      </w:pPr>
      <w:r>
        <w:t xml:space="preserve">    &lt;/xs:restriction&gt;</w:t>
      </w:r>
    </w:p>
    <w:p w:rsidR="00E6416D" w:rsidRDefault="00C65AD5">
      <w:pPr>
        <w:pStyle w:val="Code"/>
        <w:ind w:left="360"/>
      </w:pPr>
      <w:r>
        <w:t xml:space="preserve">  &lt;/xs:</w:t>
      </w:r>
      <w:r>
        <w:t>simpleType&gt;</w:t>
      </w:r>
    </w:p>
    <w:p w:rsidR="00E6416D" w:rsidRDefault="00E6416D">
      <w:pPr>
        <w:pStyle w:val="Code"/>
        <w:ind w:left="360"/>
      </w:pPr>
    </w:p>
    <w:p w:rsidR="00E6416D" w:rsidRDefault="00C65AD5">
      <w:pPr>
        <w:pStyle w:val="Code"/>
        <w:ind w:left="360"/>
      </w:pPr>
      <w:r>
        <w:t xml:space="preserve">  &lt;xs:simpleType name="FileSystemTaskOperationTypeEnum"&gt;</w:t>
      </w:r>
    </w:p>
    <w:p w:rsidR="00E6416D" w:rsidRDefault="00C65AD5">
      <w:pPr>
        <w:pStyle w:val="Code"/>
        <w:ind w:left="360"/>
      </w:pPr>
      <w:r>
        <w:t xml:space="preserve">    &lt;xs:restriction base="xs:string"&gt;</w:t>
      </w:r>
    </w:p>
    <w:p w:rsidR="00E6416D" w:rsidRDefault="00C65AD5">
      <w:pPr>
        <w:pStyle w:val="Code"/>
        <w:ind w:left="360"/>
      </w:pPr>
      <w:r>
        <w:t xml:space="preserve">      &lt;xs:enumeration value="CopyFile" /&gt;</w:t>
      </w:r>
    </w:p>
    <w:p w:rsidR="00E6416D" w:rsidRDefault="00C65AD5">
      <w:pPr>
        <w:pStyle w:val="Code"/>
        <w:ind w:left="360"/>
      </w:pPr>
      <w:r>
        <w:t xml:space="preserve">      &lt;xs:enumeration value="CreateDirectory" /&gt;</w:t>
      </w:r>
    </w:p>
    <w:p w:rsidR="00E6416D" w:rsidRDefault="00C65AD5">
      <w:pPr>
        <w:pStyle w:val="Code"/>
        <w:ind w:left="360"/>
      </w:pPr>
      <w:r>
        <w:t xml:space="preserve">      &lt;xs:enumeration value="DeleteDirectory" /&gt;</w:t>
      </w:r>
    </w:p>
    <w:p w:rsidR="00E6416D" w:rsidRDefault="00C65AD5">
      <w:pPr>
        <w:pStyle w:val="Code"/>
        <w:ind w:left="360"/>
      </w:pPr>
      <w:r>
        <w:t xml:space="preserve">      &lt;</w:t>
      </w:r>
      <w:r>
        <w:t>xs:enumeration value="DeleteFile" /&gt;</w:t>
      </w:r>
    </w:p>
    <w:p w:rsidR="00E6416D" w:rsidRDefault="00C65AD5">
      <w:pPr>
        <w:pStyle w:val="Code"/>
        <w:ind w:left="360"/>
      </w:pPr>
      <w:r>
        <w:t xml:space="preserve">      &lt;xs:enumeration value="MoveDirectory" /&gt;</w:t>
      </w:r>
    </w:p>
    <w:p w:rsidR="00E6416D" w:rsidRDefault="00C65AD5">
      <w:pPr>
        <w:pStyle w:val="Code"/>
        <w:ind w:left="360"/>
      </w:pPr>
      <w:r>
        <w:t xml:space="preserve">      &lt;xs:enumeration value="MoveFile" /&gt;</w:t>
      </w:r>
    </w:p>
    <w:p w:rsidR="00E6416D" w:rsidRDefault="00C65AD5">
      <w:pPr>
        <w:pStyle w:val="Code"/>
        <w:ind w:left="360"/>
      </w:pPr>
      <w:r>
        <w:t xml:space="preserve">      &lt;xs:enumeration value="RenameFile" /&gt;</w:t>
      </w:r>
    </w:p>
    <w:p w:rsidR="00E6416D" w:rsidRDefault="00C65AD5">
      <w:pPr>
        <w:pStyle w:val="Code"/>
        <w:ind w:left="360"/>
      </w:pPr>
      <w:r>
        <w:t xml:space="preserve">      &lt;xs:enumeration value="SetAttributes" /&gt;</w:t>
      </w:r>
    </w:p>
    <w:p w:rsidR="00E6416D" w:rsidRDefault="00C65AD5">
      <w:pPr>
        <w:pStyle w:val="Code"/>
        <w:ind w:left="360"/>
      </w:pPr>
      <w:r>
        <w:t xml:space="preserve">      &lt;xs:enumeration value="DeleteDire</w:t>
      </w:r>
      <w:r>
        <w:t>ctoryContent" /&gt;</w:t>
      </w:r>
    </w:p>
    <w:p w:rsidR="00E6416D" w:rsidRDefault="00C65AD5">
      <w:pPr>
        <w:pStyle w:val="Code"/>
        <w:ind w:left="360"/>
      </w:pPr>
      <w:r>
        <w:t xml:space="preserve">      &lt;xs:enumeration value="CopyDirectory" /&gt;</w:t>
      </w:r>
    </w:p>
    <w:p w:rsidR="00E6416D" w:rsidRDefault="00C65AD5">
      <w:pPr>
        <w:pStyle w:val="Code"/>
        <w:ind w:left="360"/>
      </w:pPr>
      <w:r>
        <w:t xml:space="preserve">    &lt;/xs:restriction&gt;</w:t>
      </w:r>
    </w:p>
    <w:p w:rsidR="00E6416D" w:rsidRDefault="00C65AD5">
      <w:pPr>
        <w:pStyle w:val="Code"/>
        <w:ind w:left="360"/>
      </w:pPr>
      <w:r>
        <w:t xml:space="preserve">  &lt;/xs:simpleType&gt;</w:t>
      </w:r>
    </w:p>
    <w:p w:rsidR="00E6416D" w:rsidRDefault="00E6416D">
      <w:pPr>
        <w:pStyle w:val="Code"/>
        <w:ind w:left="360"/>
      </w:pPr>
    </w:p>
    <w:p w:rsidR="00E6416D" w:rsidRDefault="00C65AD5">
      <w:pPr>
        <w:pStyle w:val="Code"/>
        <w:ind w:left="360"/>
      </w:pPr>
      <w:r>
        <w:t xml:space="preserve">  &lt;xs:simpleType name="FileSystemTaskFileAttributesEnum"&gt;</w:t>
      </w:r>
    </w:p>
    <w:p w:rsidR="00E6416D" w:rsidRDefault="00C65AD5">
      <w:pPr>
        <w:pStyle w:val="Code"/>
        <w:ind w:left="360"/>
      </w:pPr>
      <w:r>
        <w:t xml:space="preserve">    &lt;xs:restriction base="xs:string"&gt;</w:t>
      </w:r>
    </w:p>
    <w:p w:rsidR="00E6416D" w:rsidRDefault="00C65AD5">
      <w:pPr>
        <w:pStyle w:val="Code"/>
        <w:ind w:left="360"/>
      </w:pPr>
      <w:r>
        <w:t xml:space="preserve">      &lt;xs:enumeration value="Archive" /&gt;</w:t>
      </w:r>
    </w:p>
    <w:p w:rsidR="00E6416D" w:rsidRDefault="00C65AD5">
      <w:pPr>
        <w:pStyle w:val="Code"/>
        <w:ind w:left="360"/>
      </w:pPr>
      <w:r>
        <w:t xml:space="preserve">      &lt;</w:t>
      </w:r>
      <w:r>
        <w:t>xs:enumeration value="Hidden" /&gt;</w:t>
      </w:r>
    </w:p>
    <w:p w:rsidR="00E6416D" w:rsidRDefault="00C65AD5">
      <w:pPr>
        <w:pStyle w:val="Code"/>
        <w:ind w:left="360"/>
      </w:pPr>
      <w:r>
        <w:t xml:space="preserve">      &lt;xs:enumeration value="Normal" /&gt;</w:t>
      </w:r>
    </w:p>
    <w:p w:rsidR="00E6416D" w:rsidRDefault="00C65AD5">
      <w:pPr>
        <w:pStyle w:val="Code"/>
        <w:ind w:left="360"/>
      </w:pPr>
      <w:r>
        <w:t xml:space="preserve">      &lt;xs:enumeration value="ReadOnly" /&gt;</w:t>
      </w:r>
    </w:p>
    <w:p w:rsidR="00E6416D" w:rsidRDefault="00C65AD5">
      <w:pPr>
        <w:pStyle w:val="Code"/>
        <w:ind w:left="360"/>
      </w:pPr>
      <w:r>
        <w:t xml:space="preserve">      &lt;xs:enumeration value="System" /&gt;</w:t>
      </w:r>
    </w:p>
    <w:p w:rsidR="00E6416D" w:rsidRDefault="00C65AD5">
      <w:pPr>
        <w:pStyle w:val="Code"/>
        <w:ind w:left="360"/>
      </w:pPr>
      <w:r>
        <w:t xml:space="preserve">    &lt;/xs:restriction&gt;</w:t>
      </w:r>
    </w:p>
    <w:p w:rsidR="00E6416D" w:rsidRDefault="00C65AD5">
      <w:pPr>
        <w:pStyle w:val="Code"/>
        <w:ind w:left="360"/>
      </w:pPr>
      <w:r>
        <w:t xml:space="preserve">  &lt;/xs:simpleType&gt;</w:t>
      </w:r>
    </w:p>
    <w:p w:rsidR="00E6416D" w:rsidRDefault="00E6416D">
      <w:pPr>
        <w:pStyle w:val="Code"/>
        <w:ind w:left="360"/>
      </w:pPr>
    </w:p>
    <w:p w:rsidR="00E6416D" w:rsidRDefault="00C65AD5">
      <w:pPr>
        <w:pStyle w:val="Code"/>
        <w:ind w:left="360"/>
      </w:pPr>
      <w:r>
        <w:t xml:space="preserve">  &lt;xs:simpleType name="SourceTypeEnum"&gt;</w:t>
      </w:r>
    </w:p>
    <w:p w:rsidR="00E6416D" w:rsidRDefault="00C65AD5">
      <w:pPr>
        <w:pStyle w:val="Code"/>
        <w:ind w:left="360"/>
      </w:pPr>
      <w:r>
        <w:t xml:space="preserve">    &lt;xs:restriction</w:t>
      </w:r>
      <w:r>
        <w:t xml:space="preserve"> base="xs:string"&gt;</w:t>
      </w:r>
    </w:p>
    <w:p w:rsidR="00E6416D" w:rsidRDefault="00C65AD5">
      <w:pPr>
        <w:pStyle w:val="Code"/>
        <w:ind w:left="360"/>
      </w:pPr>
      <w:r>
        <w:t xml:space="preserve">      &lt;xs:enumeration value="DirectInput"/&gt;</w:t>
      </w:r>
    </w:p>
    <w:p w:rsidR="00E6416D" w:rsidRDefault="00C65AD5">
      <w:pPr>
        <w:pStyle w:val="Code"/>
        <w:ind w:left="360"/>
      </w:pPr>
      <w:r>
        <w:t xml:space="preserve">      &lt;xs:enumeration value="FileConnection"/&gt;</w:t>
      </w:r>
    </w:p>
    <w:p w:rsidR="00E6416D" w:rsidRDefault="00C65AD5">
      <w:pPr>
        <w:pStyle w:val="Code"/>
        <w:ind w:left="360"/>
      </w:pPr>
      <w:r>
        <w:t xml:space="preserve">      &lt;xs:enumeration value="Variable"/&gt;</w:t>
      </w:r>
    </w:p>
    <w:p w:rsidR="00E6416D" w:rsidRDefault="00C65AD5">
      <w:pPr>
        <w:pStyle w:val="Code"/>
        <w:ind w:left="360"/>
      </w:pPr>
      <w:r>
        <w:t xml:space="preserve">    &lt;/xs:restriction&gt;</w:t>
      </w:r>
    </w:p>
    <w:p w:rsidR="00E6416D" w:rsidRDefault="00C65AD5">
      <w:pPr>
        <w:pStyle w:val="Code"/>
        <w:ind w:left="360"/>
      </w:pPr>
      <w:r>
        <w:t xml:space="preserve">  &lt;/xs:simpleType&gt;</w:t>
      </w:r>
    </w:p>
    <w:p w:rsidR="00E6416D" w:rsidRDefault="00E6416D">
      <w:pPr>
        <w:pStyle w:val="Code"/>
        <w:ind w:left="360"/>
      </w:pPr>
    </w:p>
    <w:p w:rsidR="00E6416D" w:rsidRDefault="00C65AD5">
      <w:pPr>
        <w:pStyle w:val="Code"/>
        <w:ind w:left="360"/>
      </w:pPr>
      <w:r>
        <w:t xml:space="preserve">  &lt;!--Other Misc Types--&gt;</w:t>
      </w:r>
    </w:p>
    <w:p w:rsidR="00E6416D" w:rsidRDefault="00E6416D">
      <w:pPr>
        <w:pStyle w:val="Code"/>
        <w:ind w:left="360"/>
      </w:pPr>
    </w:p>
    <w:p w:rsidR="00E6416D" w:rsidRDefault="00C65AD5">
      <w:pPr>
        <w:pStyle w:val="Code"/>
        <w:ind w:left="360"/>
      </w:pPr>
      <w:r>
        <w:t xml:space="preserve">  &lt;xs:simpleType name="uuid"&gt;</w:t>
      </w:r>
    </w:p>
    <w:p w:rsidR="00E6416D" w:rsidRDefault="00C65AD5">
      <w:pPr>
        <w:pStyle w:val="Code"/>
        <w:ind w:left="360"/>
      </w:pPr>
      <w:r>
        <w:t xml:space="preserve">    &lt;x</w:t>
      </w:r>
      <w:r>
        <w:t>s:restriction base="xs:string"&gt;</w:t>
      </w:r>
    </w:p>
    <w:p w:rsidR="00E6416D" w:rsidRDefault="00C65AD5">
      <w:pPr>
        <w:pStyle w:val="Code"/>
        <w:ind w:left="360"/>
      </w:pPr>
      <w:r>
        <w:t xml:space="preserve">      &lt;xs:pattern value="\{[0-9a-zA-Z]{8}-[0-9a-zA-Z]{4}-[0-9a-zA-Z]{4}-[0-9a-zA-Z]{4}-</w:t>
      </w:r>
    </w:p>
    <w:p w:rsidR="00E6416D" w:rsidRDefault="00C65AD5">
      <w:pPr>
        <w:pStyle w:val="Code"/>
        <w:ind w:left="360"/>
      </w:pPr>
      <w:r>
        <w:t xml:space="preserve">          [0-9a-zA-Z]{12}\}" /&gt;</w:t>
      </w:r>
    </w:p>
    <w:p w:rsidR="00E6416D" w:rsidRDefault="00C65AD5">
      <w:pPr>
        <w:pStyle w:val="Code"/>
        <w:ind w:left="360"/>
      </w:pPr>
      <w:r>
        <w:t xml:space="preserve">    &lt;/xs:restriction&gt;</w:t>
      </w:r>
    </w:p>
    <w:p w:rsidR="00E6416D" w:rsidRDefault="00C65AD5">
      <w:pPr>
        <w:pStyle w:val="Code"/>
        <w:ind w:left="360"/>
      </w:pPr>
      <w:r>
        <w:t xml:space="preserve">  &lt;/xs:simpleType&gt;</w:t>
      </w:r>
    </w:p>
    <w:p w:rsidR="00E6416D" w:rsidRDefault="00E6416D">
      <w:pPr>
        <w:pStyle w:val="Code"/>
        <w:ind w:left="360"/>
      </w:pPr>
    </w:p>
    <w:p w:rsidR="00E6416D" w:rsidRDefault="00E6416D">
      <w:pPr>
        <w:pStyle w:val="Code"/>
        <w:ind w:left="360"/>
      </w:pPr>
    </w:p>
    <w:p w:rsidR="00E6416D" w:rsidRDefault="00C65AD5">
      <w:pPr>
        <w:pStyle w:val="Code"/>
        <w:ind w:left="360"/>
      </w:pPr>
      <w:r>
        <w:t>&lt;/xs:schema&gt;</w:t>
      </w:r>
    </w:p>
    <w:p w:rsidR="00E6416D" w:rsidRDefault="00E6416D">
      <w:pPr>
        <w:pStyle w:val="Code"/>
        <w:ind w:left="360"/>
      </w:pPr>
    </w:p>
    <w:p w:rsidR="00E6416D" w:rsidRDefault="00C65AD5">
      <w:pPr>
        <w:pStyle w:val="Heading3"/>
      </w:pPr>
      <w:bookmarkStart w:id="1258" w:name="section_066e404dddcb438b9588ff67184234c8"/>
      <w:bookmarkStart w:id="1259" w:name="_Toc86186558"/>
      <w:r>
        <w:t>DTSX2 Schema for Version 2014/01 (DTSX2 2014/01)</w:t>
      </w:r>
      <w:bookmarkEnd w:id="1258"/>
      <w:bookmarkEnd w:id="1259"/>
    </w:p>
    <w:p w:rsidR="00E6416D" w:rsidRDefault="00C65AD5">
      <w:pPr>
        <w:pStyle w:val="Code"/>
        <w:ind w:left="360"/>
      </w:pPr>
      <w:r>
        <w:t>&lt;?xml version="1.0" encoding="utf-8"?&gt;</w:t>
      </w:r>
    </w:p>
    <w:p w:rsidR="00E6416D" w:rsidRDefault="00C65AD5">
      <w:pPr>
        <w:pStyle w:val="Code"/>
        <w:ind w:left="360"/>
      </w:pPr>
      <w:r>
        <w:t>&lt;xs:schema xmlns:DTS="www.microsoft.com/SqlServer/Dts"</w:t>
      </w:r>
    </w:p>
    <w:p w:rsidR="00E6416D" w:rsidRDefault="00C65AD5">
      <w:pPr>
        <w:pStyle w:val="Code"/>
        <w:ind w:left="360"/>
      </w:pPr>
      <w:r>
        <w:t xml:space="preserve">           xmlns:xs="http://www.w3.org/2001/XMLSchema"</w:t>
      </w:r>
    </w:p>
    <w:p w:rsidR="00E6416D" w:rsidRDefault="00C65AD5">
      <w:pPr>
        <w:pStyle w:val="Code"/>
        <w:ind w:left="360"/>
      </w:pPr>
      <w:r>
        <w:t xml:space="preserve">           elementFormDefault="qualified"</w:t>
      </w:r>
    </w:p>
    <w:p w:rsidR="00E6416D" w:rsidRDefault="00C65AD5">
      <w:pPr>
        <w:pStyle w:val="Code"/>
        <w:ind w:left="360"/>
      </w:pPr>
      <w:r>
        <w:t xml:space="preserve">           attri</w:t>
      </w:r>
      <w:r>
        <w:t>buteFormDefault="qualified"</w:t>
      </w:r>
    </w:p>
    <w:p w:rsidR="00E6416D" w:rsidRDefault="00C65AD5">
      <w:pPr>
        <w:pStyle w:val="Code"/>
        <w:ind w:left="360"/>
      </w:pPr>
      <w:r>
        <w:t xml:space="preserve">           targetNamespace="www.microsoft.com/SqlServer/Dts"</w:t>
      </w:r>
    </w:p>
    <w:p w:rsidR="00E6416D" w:rsidRDefault="00C65AD5">
      <w:pPr>
        <w:pStyle w:val="Code"/>
        <w:ind w:left="360"/>
      </w:pPr>
      <w:r>
        <w:t xml:space="preserve">           xmlns:WSTask="www.microsoft.com/sqlserver/dts/tasks/webservicetask"</w:t>
      </w:r>
    </w:p>
    <w:p w:rsidR="00E6416D" w:rsidRDefault="00C65AD5">
      <w:pPr>
        <w:pStyle w:val="Code"/>
        <w:ind w:left="360"/>
      </w:pPr>
      <w:r>
        <w:t xml:space="preserve">           xmlns:MessageQueueTask="www.microsoft.com/sqlserver/dts/tasks/messagequeuetas</w:t>
      </w:r>
      <w:r>
        <w:t>k"</w:t>
      </w:r>
    </w:p>
    <w:p w:rsidR="00E6416D" w:rsidRDefault="00C65AD5">
      <w:pPr>
        <w:pStyle w:val="Code"/>
        <w:ind w:left="360"/>
      </w:pPr>
      <w:r>
        <w:t xml:space="preserve">           xmlns:SendMailTask="www.microsoft.com/sqlserver/dts/tasks/sendmailtask"</w:t>
      </w:r>
    </w:p>
    <w:p w:rsidR="00E6416D" w:rsidRDefault="00C65AD5">
      <w:pPr>
        <w:pStyle w:val="Code"/>
        <w:ind w:left="360"/>
      </w:pPr>
      <w:r>
        <w:t xml:space="preserve">           xmlns:ActiveXScriptTask=</w:t>
      </w:r>
    </w:p>
    <w:p w:rsidR="00E6416D" w:rsidRDefault="00C65AD5">
      <w:pPr>
        <w:pStyle w:val="Code"/>
        <w:ind w:left="360"/>
      </w:pPr>
      <w:r>
        <w:t xml:space="preserve">           "www.microsoft.com/sqlserver/dts/tasks/activexscripttask"</w:t>
      </w:r>
    </w:p>
    <w:p w:rsidR="00E6416D" w:rsidRDefault="00C65AD5">
      <w:pPr>
        <w:pStyle w:val="Code"/>
        <w:ind w:left="360"/>
      </w:pPr>
      <w:r>
        <w:t xml:space="preserve">           xmlns:Exec80PackageTask=</w:t>
      </w:r>
    </w:p>
    <w:p w:rsidR="00E6416D" w:rsidRDefault="00C65AD5">
      <w:pPr>
        <w:pStyle w:val="Code"/>
        <w:ind w:left="360"/>
      </w:pPr>
      <w:r>
        <w:t xml:space="preserve">           "www.microsoft.com/sqlserver/dts/tasks/exec80packagetask"</w:t>
      </w:r>
    </w:p>
    <w:p w:rsidR="00E6416D" w:rsidRDefault="00C65AD5">
      <w:pPr>
        <w:pStyle w:val="Code"/>
        <w:ind w:left="360"/>
      </w:pPr>
      <w:r>
        <w:t xml:space="preserve">           xmlns:BulkInsertTask=</w:t>
      </w:r>
    </w:p>
    <w:p w:rsidR="00E6416D" w:rsidRDefault="00C65AD5">
      <w:pPr>
        <w:pStyle w:val="Code"/>
        <w:ind w:left="360"/>
      </w:pPr>
      <w:r>
        <w:t xml:space="preserve">           "www.microsoft.com/sqlserver/dts/tasks/bulkinserttask"</w:t>
      </w:r>
    </w:p>
    <w:p w:rsidR="00E6416D" w:rsidRDefault="00C65AD5">
      <w:pPr>
        <w:pStyle w:val="Code"/>
        <w:ind w:left="360"/>
      </w:pPr>
      <w:r>
        <w:t xml:space="preserve">           xmlns:SQLTask="www.microsoft.com/sqlserver/dts/tasks/sqltask"</w:t>
      </w:r>
    </w:p>
    <w:p w:rsidR="00E6416D" w:rsidRDefault="00C65AD5">
      <w:pPr>
        <w:pStyle w:val="Code"/>
        <w:ind w:left="360"/>
      </w:pPr>
      <w:r>
        <w:t xml:space="preserve">           &gt;</w:t>
      </w:r>
    </w:p>
    <w:p w:rsidR="00E6416D" w:rsidRDefault="00E6416D">
      <w:pPr>
        <w:pStyle w:val="Code"/>
        <w:ind w:left="360"/>
      </w:pPr>
    </w:p>
    <w:p w:rsidR="00E6416D" w:rsidRDefault="00C65AD5">
      <w:pPr>
        <w:pStyle w:val="Code"/>
        <w:ind w:left="360"/>
      </w:pPr>
      <w:r>
        <w:t xml:space="preserve"> </w:t>
      </w:r>
      <w:r>
        <w:t xml:space="preserve"> &lt;!--Imports--&gt;</w:t>
      </w:r>
    </w:p>
    <w:p w:rsidR="00E6416D" w:rsidRDefault="00E6416D">
      <w:pPr>
        <w:pStyle w:val="Code"/>
        <w:ind w:left="360"/>
      </w:pPr>
    </w:p>
    <w:p w:rsidR="00E6416D" w:rsidRDefault="00C65AD5">
      <w:pPr>
        <w:pStyle w:val="Code"/>
        <w:ind w:left="360"/>
      </w:pPr>
      <w:r>
        <w:t xml:space="preserve">  &lt;xs:import namespace=</w:t>
      </w:r>
    </w:p>
    <w:p w:rsidR="00E6416D" w:rsidRDefault="00C65AD5">
      <w:pPr>
        <w:pStyle w:val="Code"/>
        <w:ind w:left="360"/>
      </w:pPr>
      <w:r>
        <w:t xml:space="preserve">       "www.microsoft.com/sqlserver/dts/tasks/webservicetask"</w:t>
      </w:r>
    </w:p>
    <w:p w:rsidR="00E6416D" w:rsidRDefault="00C65AD5">
      <w:pPr>
        <w:pStyle w:val="Code"/>
        <w:ind w:left="360"/>
      </w:pPr>
      <w:r>
        <w:t xml:space="preserve">          schemaLocation="./ns_webservicetask.xsd"  /&gt;</w:t>
      </w:r>
    </w:p>
    <w:p w:rsidR="00E6416D" w:rsidRDefault="00C65AD5">
      <w:pPr>
        <w:pStyle w:val="Code"/>
        <w:ind w:left="360"/>
      </w:pPr>
      <w:r>
        <w:t xml:space="preserve">  &lt;xs:import namespace=</w:t>
      </w:r>
    </w:p>
    <w:p w:rsidR="00E6416D" w:rsidRDefault="00C65AD5">
      <w:pPr>
        <w:pStyle w:val="Code"/>
        <w:ind w:left="360"/>
      </w:pPr>
      <w:r>
        <w:t xml:space="preserve">       "www.microsoft.com/sqlserver/dts/tasks/messagequeuetask"</w:t>
      </w:r>
    </w:p>
    <w:p w:rsidR="00E6416D" w:rsidRDefault="00C65AD5">
      <w:pPr>
        <w:pStyle w:val="Code"/>
        <w:ind w:left="360"/>
      </w:pPr>
      <w:r>
        <w:t xml:space="preserve">          </w:t>
      </w:r>
      <w:r>
        <w:t>schemaLocation="./ns_messagequeuetask.xsd"   /&gt;</w:t>
      </w:r>
    </w:p>
    <w:p w:rsidR="00E6416D" w:rsidRDefault="00C65AD5">
      <w:pPr>
        <w:pStyle w:val="Code"/>
        <w:ind w:left="360"/>
      </w:pPr>
      <w:r>
        <w:t xml:space="preserve">  &lt;xs:import namespace=</w:t>
      </w:r>
    </w:p>
    <w:p w:rsidR="00E6416D" w:rsidRDefault="00C65AD5">
      <w:pPr>
        <w:pStyle w:val="Code"/>
        <w:ind w:left="360"/>
      </w:pPr>
      <w:r>
        <w:t xml:space="preserve">       "www.microsoft.com/sqlserver/dts/tasks/sendmailtask"</w:t>
      </w:r>
    </w:p>
    <w:p w:rsidR="00E6416D" w:rsidRDefault="00C65AD5">
      <w:pPr>
        <w:pStyle w:val="Code"/>
        <w:ind w:left="360"/>
      </w:pPr>
      <w:r>
        <w:t xml:space="preserve">            schemaLocation="./ns_sendmailtask.xsd" /&gt;</w:t>
      </w:r>
    </w:p>
    <w:p w:rsidR="00E6416D" w:rsidRDefault="00C65AD5">
      <w:pPr>
        <w:pStyle w:val="Code"/>
        <w:ind w:left="360"/>
      </w:pPr>
      <w:r>
        <w:t xml:space="preserve">  &lt;xs:import namespace=</w:t>
      </w:r>
    </w:p>
    <w:p w:rsidR="00E6416D" w:rsidRDefault="00C65AD5">
      <w:pPr>
        <w:pStyle w:val="Code"/>
        <w:ind w:left="360"/>
      </w:pPr>
      <w:r>
        <w:t xml:space="preserve">       "www.microsoft.com/sqlserver/dts/tasks/activexscripttask"</w:t>
      </w:r>
    </w:p>
    <w:p w:rsidR="00E6416D" w:rsidRDefault="00C65AD5">
      <w:pPr>
        <w:pStyle w:val="Code"/>
        <w:ind w:left="360"/>
      </w:pPr>
      <w:r>
        <w:t xml:space="preserve">           schemaLocation="./ns_activexscripttask.xsd"  /&gt;</w:t>
      </w:r>
    </w:p>
    <w:p w:rsidR="00E6416D" w:rsidRDefault="00C65AD5">
      <w:pPr>
        <w:pStyle w:val="Code"/>
        <w:ind w:left="360"/>
      </w:pPr>
      <w:r>
        <w:t xml:space="preserve">  &lt;xs:import namespace=</w:t>
      </w:r>
    </w:p>
    <w:p w:rsidR="00E6416D" w:rsidRDefault="00C65AD5">
      <w:pPr>
        <w:pStyle w:val="Code"/>
        <w:ind w:left="360"/>
      </w:pPr>
      <w:r>
        <w:t xml:space="preserve">       "www.microsoft.com/sqlserver/dts/tasks/exec80packagetask"</w:t>
      </w:r>
    </w:p>
    <w:p w:rsidR="00E6416D" w:rsidRDefault="00C65AD5">
      <w:pPr>
        <w:pStyle w:val="Code"/>
        <w:ind w:left="360"/>
      </w:pPr>
      <w:r>
        <w:t xml:space="preserve">            schemaLocation="./ns_exec80pack</w:t>
      </w:r>
      <w:r>
        <w:t>agetask.xsd" /&gt;</w:t>
      </w:r>
    </w:p>
    <w:p w:rsidR="00E6416D" w:rsidRDefault="00C65AD5">
      <w:pPr>
        <w:pStyle w:val="Code"/>
        <w:ind w:left="360"/>
      </w:pPr>
      <w:r>
        <w:t xml:space="preserve">  &lt;xs:import namespace=</w:t>
      </w:r>
    </w:p>
    <w:p w:rsidR="00E6416D" w:rsidRDefault="00C65AD5">
      <w:pPr>
        <w:pStyle w:val="Code"/>
        <w:ind w:left="360"/>
      </w:pPr>
      <w:r>
        <w:t xml:space="preserve">       "www.microsoft.com/sqlserver/dts/tasks/bulkinserttask"</w:t>
      </w:r>
    </w:p>
    <w:p w:rsidR="00E6416D" w:rsidRDefault="00C65AD5">
      <w:pPr>
        <w:pStyle w:val="Code"/>
        <w:ind w:left="360"/>
      </w:pPr>
      <w:r>
        <w:t xml:space="preserve">                         schemaLocation="./ns_bulkinserttask.xsd" /&gt;</w:t>
      </w:r>
    </w:p>
    <w:p w:rsidR="00E6416D" w:rsidRDefault="00C65AD5">
      <w:pPr>
        <w:pStyle w:val="Code"/>
        <w:ind w:left="360"/>
      </w:pPr>
      <w:r>
        <w:t xml:space="preserve">  &lt;xs:import namespace=</w:t>
      </w:r>
    </w:p>
    <w:p w:rsidR="00E6416D" w:rsidRDefault="00C65AD5">
      <w:pPr>
        <w:pStyle w:val="Code"/>
        <w:ind w:left="360"/>
      </w:pPr>
      <w:r>
        <w:t xml:space="preserve">       "www.microsoft.com/sqlserver/dts/tasks/sqltask"</w:t>
      </w:r>
    </w:p>
    <w:p w:rsidR="00E6416D" w:rsidRDefault="00C65AD5">
      <w:pPr>
        <w:pStyle w:val="Code"/>
        <w:ind w:left="360"/>
      </w:pPr>
      <w:r>
        <w:t xml:space="preserve">      </w:t>
      </w:r>
      <w:r>
        <w:t xml:space="preserve">      schemaLocation="./ns_sqltask.xsd" /&gt;</w:t>
      </w:r>
    </w:p>
    <w:p w:rsidR="00E6416D" w:rsidRDefault="00E6416D">
      <w:pPr>
        <w:pStyle w:val="Code"/>
        <w:ind w:left="360"/>
      </w:pPr>
    </w:p>
    <w:p w:rsidR="00E6416D" w:rsidRDefault="00E6416D">
      <w:pPr>
        <w:pStyle w:val="Code"/>
        <w:ind w:left="360"/>
      </w:pPr>
    </w:p>
    <w:p w:rsidR="00E6416D" w:rsidRDefault="00C65AD5">
      <w:pPr>
        <w:pStyle w:val="Code"/>
        <w:ind w:left="360"/>
      </w:pPr>
      <w:r>
        <w:lastRenderedPageBreak/>
        <w:t xml:space="preserve">  &lt;!--Root Element and Root Executables--&gt;</w:t>
      </w:r>
    </w:p>
    <w:p w:rsidR="00E6416D" w:rsidRDefault="00E6416D">
      <w:pPr>
        <w:pStyle w:val="Code"/>
        <w:ind w:left="360"/>
      </w:pPr>
    </w:p>
    <w:p w:rsidR="00E6416D" w:rsidRDefault="00C65AD5">
      <w:pPr>
        <w:pStyle w:val="Code"/>
        <w:ind w:left="360"/>
      </w:pPr>
      <w:r>
        <w:t xml:space="preserve">  &lt;xs:element name="Executable" type="DTS:ExecutableTypePackage"/&gt;</w:t>
      </w:r>
    </w:p>
    <w:p w:rsidR="00E6416D" w:rsidRDefault="00E6416D">
      <w:pPr>
        <w:pStyle w:val="Code"/>
        <w:ind w:left="360"/>
      </w:pPr>
    </w:p>
    <w:p w:rsidR="00E6416D" w:rsidRDefault="00C65AD5">
      <w:pPr>
        <w:pStyle w:val="Code"/>
        <w:ind w:left="360"/>
      </w:pPr>
      <w:r>
        <w:t xml:space="preserve">    &lt;xs:complexType name="ExecutableTypePackage"&gt;</w:t>
      </w:r>
    </w:p>
    <w:p w:rsidR="00E6416D" w:rsidRDefault="00C65AD5">
      <w:pPr>
        <w:pStyle w:val="Code"/>
        <w:ind w:left="360"/>
      </w:pPr>
      <w:r>
        <w:t xml:space="preserve">      &lt;xs:sequence&gt;</w:t>
      </w:r>
    </w:p>
    <w:p w:rsidR="00E6416D" w:rsidRDefault="00C65AD5">
      <w:pPr>
        <w:pStyle w:val="Code"/>
        <w:ind w:left="360"/>
      </w:pPr>
      <w:r>
        <w:t xml:space="preserve">        &lt;xs:element name="Pro</w:t>
      </w:r>
      <w:r>
        <w:t>perty" maxOccurs="unbounded"&gt;</w:t>
      </w:r>
    </w:p>
    <w:p w:rsidR="00E6416D" w:rsidRDefault="00C65AD5">
      <w:pPr>
        <w:pStyle w:val="Code"/>
        <w:ind w:left="360"/>
      </w:pPr>
      <w:r>
        <w:t xml:space="preserve">          &lt;xs:complexType&gt;</w:t>
      </w:r>
    </w:p>
    <w:p w:rsidR="00E6416D" w:rsidRDefault="00C65AD5">
      <w:pPr>
        <w:pStyle w:val="Code"/>
        <w:ind w:left="360"/>
      </w:pPr>
      <w:r>
        <w:t xml:space="preserve">            &lt;xs:complexContent&gt;</w:t>
      </w:r>
    </w:p>
    <w:p w:rsidR="00E6416D" w:rsidRDefault="00C65AD5">
      <w:pPr>
        <w:pStyle w:val="Code"/>
        <w:ind w:left="360"/>
      </w:pPr>
      <w:r>
        <w:t xml:space="preserve">              &lt;xs:extension base="DTS:PropertyElementBaseType"&gt;</w:t>
      </w:r>
    </w:p>
    <w:p w:rsidR="00E6416D" w:rsidRDefault="00C65AD5">
      <w:pPr>
        <w:pStyle w:val="Code"/>
        <w:ind w:left="360"/>
      </w:pPr>
      <w:r>
        <w:t xml:space="preserve">                &lt;xs:attribute name="Name"</w:t>
      </w:r>
    </w:p>
    <w:p w:rsidR="00E6416D" w:rsidRDefault="00C65AD5">
      <w:pPr>
        <w:pStyle w:val="Code"/>
        <w:ind w:left="360"/>
      </w:pPr>
      <w:r>
        <w:t xml:space="preserve">                    type="DTS:ExecutableTypePackagePropertyNa</w:t>
      </w:r>
      <w:r>
        <w:t>meEnum"</w:t>
      </w:r>
    </w:p>
    <w:p w:rsidR="00E6416D" w:rsidRDefault="00C65AD5">
      <w:pPr>
        <w:pStyle w:val="Code"/>
        <w:ind w:left="360"/>
      </w:pPr>
      <w:r>
        <w:t xml:space="preserve">                    use="required"/&gt;</w:t>
      </w:r>
    </w:p>
    <w:p w:rsidR="00E6416D" w:rsidRDefault="00C65AD5">
      <w:pPr>
        <w:pStyle w:val="Code"/>
        <w:ind w:left="360"/>
      </w:pPr>
      <w:r>
        <w:t xml:space="preserve">              &lt;/xs:extension&gt;</w:t>
      </w:r>
    </w:p>
    <w:p w:rsidR="00E6416D" w:rsidRDefault="00C65AD5">
      <w:pPr>
        <w:pStyle w:val="Code"/>
        <w:ind w:left="360"/>
      </w:pPr>
      <w:r>
        <w:t xml:space="preserve">            &lt;/xs:complexContent&gt;</w:t>
      </w:r>
    </w:p>
    <w:p w:rsidR="00E6416D" w:rsidRDefault="00C65AD5">
      <w:pPr>
        <w:pStyle w:val="Code"/>
        <w:ind w:left="360"/>
      </w:pPr>
      <w:r>
        <w:t xml:space="preserve">          &lt;/xs:complexType&gt;</w:t>
      </w:r>
    </w:p>
    <w:p w:rsidR="00E6416D" w:rsidRDefault="00C65AD5">
      <w:pPr>
        <w:pStyle w:val="Code"/>
        <w:ind w:left="360"/>
      </w:pPr>
      <w:r>
        <w:t xml:space="preserve">        &lt;/xs:element&gt;</w:t>
      </w:r>
    </w:p>
    <w:p w:rsidR="00E6416D" w:rsidRDefault="00C65AD5">
      <w:pPr>
        <w:pStyle w:val="Code"/>
        <w:ind w:left="360"/>
      </w:pPr>
      <w:r>
        <w:t xml:space="preserve">        &lt;xs:element name="ConnectionManagers" type="DTS:ConnectionManagersType"</w:t>
      </w:r>
    </w:p>
    <w:p w:rsidR="00E6416D" w:rsidRDefault="00C65AD5">
      <w:pPr>
        <w:pStyle w:val="Code"/>
        <w:ind w:left="360"/>
      </w:pPr>
      <w:r>
        <w:t xml:space="preserve">                    minOccurs="0"/&gt;</w:t>
      </w:r>
    </w:p>
    <w:p w:rsidR="00E6416D" w:rsidRDefault="00C65AD5">
      <w:pPr>
        <w:pStyle w:val="Code"/>
        <w:ind w:left="360"/>
      </w:pPr>
      <w:r>
        <w:t xml:space="preserve">        &lt;xs:element name="Configurations" type="DTS:ConfigurationsType"</w:t>
      </w:r>
    </w:p>
    <w:p w:rsidR="00E6416D" w:rsidRDefault="00C65AD5">
      <w:pPr>
        <w:pStyle w:val="Code"/>
        <w:ind w:left="360"/>
      </w:pPr>
      <w:r>
        <w:t xml:space="preserve">                    minOccurs="0"/&gt;</w:t>
      </w:r>
    </w:p>
    <w:p w:rsidR="00E6416D" w:rsidRDefault="00C65AD5">
      <w:pPr>
        <w:pStyle w:val="Code"/>
        <w:ind w:left="360"/>
      </w:pPr>
      <w:r>
        <w:t xml:space="preserve">        &lt;xs:element name="LogProviders" type="DTS:LogProvidersType"</w:t>
      </w:r>
    </w:p>
    <w:p w:rsidR="00E6416D" w:rsidRDefault="00C65AD5">
      <w:pPr>
        <w:pStyle w:val="Code"/>
        <w:ind w:left="360"/>
      </w:pPr>
      <w:r>
        <w:t xml:space="preserve">                    minOccurs="0"/&gt;</w:t>
      </w:r>
    </w:p>
    <w:p w:rsidR="00E6416D" w:rsidRDefault="00C65AD5">
      <w:pPr>
        <w:pStyle w:val="Code"/>
        <w:ind w:left="360"/>
      </w:pPr>
      <w:r>
        <w:t xml:space="preserve">        </w:t>
      </w:r>
      <w:r>
        <w:t>&lt;xs:element name="Variables" type="DTS:VariablesType"</w:t>
      </w:r>
    </w:p>
    <w:p w:rsidR="00E6416D" w:rsidRDefault="00C65AD5">
      <w:pPr>
        <w:pStyle w:val="Code"/>
        <w:ind w:left="360"/>
      </w:pPr>
      <w:r>
        <w:t xml:space="preserve">                    minOccurs="0"/&gt;</w:t>
      </w:r>
    </w:p>
    <w:p w:rsidR="00E6416D" w:rsidRDefault="00C65AD5">
      <w:pPr>
        <w:pStyle w:val="Code"/>
        <w:ind w:left="360"/>
      </w:pPr>
      <w:r>
        <w:t xml:space="preserve">        &lt;xs:element name="LoggingOptions" type="DTS:LoggingOptionsType" minOccurs="0"/&gt;</w:t>
      </w:r>
    </w:p>
    <w:p w:rsidR="00E6416D" w:rsidRDefault="00C65AD5">
      <w:pPr>
        <w:pStyle w:val="Code"/>
        <w:ind w:left="360"/>
      </w:pPr>
      <w:r>
        <w:t xml:space="preserve">        &lt;xs:element name="PropertyExpression"</w:t>
      </w:r>
    </w:p>
    <w:p w:rsidR="00E6416D" w:rsidRDefault="00C65AD5">
      <w:pPr>
        <w:pStyle w:val="Code"/>
        <w:ind w:left="360"/>
      </w:pPr>
      <w:r>
        <w:t xml:space="preserve">                    type="DTS:PropertyExpressionElementType"</w:t>
      </w:r>
    </w:p>
    <w:p w:rsidR="00E6416D" w:rsidRDefault="00C65AD5">
      <w:pPr>
        <w:pStyle w:val="Code"/>
        <w:ind w:left="360"/>
      </w:pPr>
      <w:r>
        <w:t xml:space="preserve">                    minOccurs="0" maxOccurs="unbounded"/&gt;</w:t>
      </w:r>
    </w:p>
    <w:p w:rsidR="00E6416D" w:rsidRDefault="00C65AD5">
      <w:pPr>
        <w:pStyle w:val="Code"/>
        <w:ind w:left="360"/>
      </w:pPr>
      <w:r>
        <w:t xml:space="preserve">        &lt;xs:element name="Executables" type="DTS:ExecutablesType" </w:t>
      </w:r>
    </w:p>
    <w:p w:rsidR="00E6416D" w:rsidRDefault="00C65AD5">
      <w:pPr>
        <w:pStyle w:val="Code"/>
        <w:ind w:left="360"/>
      </w:pPr>
      <w:r>
        <w:t xml:space="preserve">                    minOccurs="0"/&gt;</w:t>
      </w:r>
    </w:p>
    <w:p w:rsidR="00E6416D" w:rsidRDefault="00C65AD5">
      <w:pPr>
        <w:pStyle w:val="Code"/>
        <w:ind w:left="360"/>
      </w:pPr>
      <w:r>
        <w:t xml:space="preserve">        &lt;xs:element name="Preceden</w:t>
      </w:r>
      <w:r>
        <w:t>ceConstraints" minOccurs="0"</w:t>
      </w:r>
    </w:p>
    <w:p w:rsidR="00E6416D" w:rsidRDefault="00C65AD5">
      <w:pPr>
        <w:pStyle w:val="Code"/>
        <w:ind w:left="360"/>
      </w:pPr>
      <w:r>
        <w:t xml:space="preserve">                    type="DTS:PrecedenceConstraintsType"/&gt;</w:t>
      </w:r>
    </w:p>
    <w:p w:rsidR="00E6416D" w:rsidRDefault="00C65AD5">
      <w:pPr>
        <w:pStyle w:val="Code"/>
        <w:ind w:left="360"/>
      </w:pPr>
      <w:r>
        <w:t xml:space="preserve">        &lt;xs:element name="EventHandlers" type="DTS:EventHandlersType"</w:t>
      </w:r>
    </w:p>
    <w:p w:rsidR="00E6416D" w:rsidRDefault="00C65AD5">
      <w:pPr>
        <w:pStyle w:val="Code"/>
        <w:ind w:left="360"/>
      </w:pPr>
      <w:r>
        <w:t xml:space="preserve">                    minOccurs="0"/&gt;</w:t>
      </w:r>
    </w:p>
    <w:p w:rsidR="00E6416D" w:rsidRDefault="00C65AD5">
      <w:pPr>
        <w:pStyle w:val="Code"/>
        <w:ind w:left="360"/>
      </w:pPr>
      <w:r>
        <w:t xml:space="preserve">        &lt;xs:element name="PackageParameters" type="DTS:Package</w:t>
      </w:r>
      <w:r>
        <w:t xml:space="preserve">ParametersType" </w:t>
      </w:r>
    </w:p>
    <w:p w:rsidR="00E6416D" w:rsidRDefault="00C65AD5">
      <w:pPr>
        <w:pStyle w:val="Code"/>
        <w:ind w:left="360"/>
      </w:pPr>
      <w:r>
        <w:t xml:space="preserve">                    minOccurs="0" /&gt;</w:t>
      </w:r>
    </w:p>
    <w:p w:rsidR="00E6416D" w:rsidRDefault="00C65AD5">
      <w:pPr>
        <w:pStyle w:val="Code"/>
        <w:ind w:left="360"/>
      </w:pPr>
      <w:r>
        <w:t xml:space="preserve">        &lt;xs:element name="PackageVariables" type="DTS:PackageVariablesType"</w:t>
      </w:r>
    </w:p>
    <w:p w:rsidR="00E6416D" w:rsidRDefault="00C65AD5">
      <w:pPr>
        <w:pStyle w:val="Code"/>
        <w:ind w:left="360"/>
      </w:pPr>
      <w:r>
        <w:t xml:space="preserve">                    minOccurs="0" maxOccurs="unbounded"/&gt;</w:t>
      </w:r>
    </w:p>
    <w:p w:rsidR="00E6416D" w:rsidRDefault="00C65AD5">
      <w:pPr>
        <w:pStyle w:val="Code"/>
        <w:ind w:left="360"/>
      </w:pPr>
      <w:r>
        <w:t xml:space="preserve">        &lt;xs:element name="DesignTimeProperties" type="xs:string" </w:t>
      </w:r>
    </w:p>
    <w:p w:rsidR="00E6416D" w:rsidRDefault="00C65AD5">
      <w:pPr>
        <w:pStyle w:val="Code"/>
        <w:ind w:left="360"/>
      </w:pPr>
      <w:r>
        <w:t xml:space="preserve">  </w:t>
      </w:r>
      <w:r>
        <w:t xml:space="preserve">                  minOccurs="0"/&gt;</w:t>
      </w:r>
    </w:p>
    <w:p w:rsidR="00E6416D" w:rsidRDefault="00C65AD5">
      <w:pPr>
        <w:pStyle w:val="Code"/>
        <w:ind w:left="360"/>
      </w:pPr>
      <w:r>
        <w:t xml:space="preserve">      &lt;/xs:sequence&gt;</w:t>
      </w:r>
    </w:p>
    <w:p w:rsidR="00E6416D" w:rsidRDefault="00C65AD5">
      <w:pPr>
        <w:pStyle w:val="Code"/>
        <w:ind w:left="360"/>
      </w:pPr>
      <w:r>
        <w:t xml:space="preserve">      &lt;xs:attribute name="ExecutableType" use="required"</w:t>
      </w:r>
    </w:p>
    <w:p w:rsidR="00E6416D" w:rsidRDefault="00C65AD5">
      <w:pPr>
        <w:pStyle w:val="Code"/>
        <w:ind w:left="360"/>
      </w:pPr>
      <w:r>
        <w:t xml:space="preserve">                fixed="SSIS.Package.3" /&gt;</w:t>
      </w:r>
    </w:p>
    <w:p w:rsidR="00E6416D" w:rsidRDefault="00C65AD5">
      <w:pPr>
        <w:pStyle w:val="Code"/>
        <w:ind w:left="360"/>
      </w:pPr>
      <w:r>
        <w:t xml:space="preserve">      &lt;xs:attribute name="refId" type="xs:string" use="required" </w:t>
      </w:r>
    </w:p>
    <w:p w:rsidR="00E6416D" w:rsidRDefault="00C65AD5">
      <w:pPr>
        <w:pStyle w:val="Code"/>
        <w:ind w:left="360"/>
      </w:pPr>
      <w:r>
        <w:t xml:space="preserve">                    form="qualified"/&gt;</w:t>
      </w:r>
    </w:p>
    <w:p w:rsidR="00E6416D" w:rsidRDefault="00C65AD5">
      <w:pPr>
        <w:pStyle w:val="Code"/>
        <w:ind w:left="360"/>
      </w:pPr>
      <w:r>
        <w:t xml:space="preserve">      &lt;xs:attributeGroup ref="DTS:AllExecutableAttributeGroup"/&gt;</w:t>
      </w:r>
    </w:p>
    <w:p w:rsidR="00E6416D" w:rsidRDefault="00C65AD5">
      <w:pPr>
        <w:pStyle w:val="Code"/>
        <w:ind w:left="360"/>
      </w:pPr>
      <w:r>
        <w:t xml:space="preserve">      &lt;xs:attributeGroup ref="DTS:BaseExecutablePropertyAttributeGroup"/&gt;</w:t>
      </w:r>
    </w:p>
    <w:p w:rsidR="00E6416D" w:rsidRDefault="00C65AD5">
      <w:pPr>
        <w:pStyle w:val="Code"/>
        <w:ind w:left="360"/>
      </w:pPr>
      <w:r>
        <w:t xml:space="preserve">      &lt;xs:attributeGroup ref="DTS:BasePropertyAttributeGroup"/&gt;</w:t>
      </w:r>
    </w:p>
    <w:p w:rsidR="00E6416D" w:rsidRDefault="00C65AD5">
      <w:pPr>
        <w:pStyle w:val="Code"/>
        <w:ind w:left="360"/>
      </w:pPr>
      <w:r>
        <w:t xml:space="preserve">      &lt;xs:attr</w:t>
      </w:r>
      <w:r>
        <w:t>ibuteGroup ref="DTS:ExecutableTypePackageAttributeGroup"/&gt;</w:t>
      </w:r>
    </w:p>
    <w:p w:rsidR="00E6416D" w:rsidRDefault="00C65AD5">
      <w:pPr>
        <w:pStyle w:val="Code"/>
        <w:ind w:left="360"/>
      </w:pPr>
      <w:r>
        <w:t xml:space="preserve">    &lt;/xs:complexType&gt;</w:t>
      </w:r>
    </w:p>
    <w:p w:rsidR="00E6416D" w:rsidRDefault="00E6416D">
      <w:pPr>
        <w:pStyle w:val="Code"/>
        <w:ind w:left="360"/>
      </w:pPr>
    </w:p>
    <w:p w:rsidR="00E6416D" w:rsidRDefault="00C65AD5">
      <w:pPr>
        <w:pStyle w:val="Code"/>
        <w:ind w:left="360"/>
      </w:pPr>
      <w:r>
        <w:t xml:space="preserve">  &lt;xs:complexType name="ExecutablesType"&gt;</w:t>
      </w:r>
    </w:p>
    <w:p w:rsidR="00E6416D" w:rsidRDefault="00C65AD5">
      <w:pPr>
        <w:pStyle w:val="Code"/>
        <w:ind w:left="360"/>
      </w:pPr>
      <w:r>
        <w:t xml:space="preserve">    &lt;xs:sequence&gt;</w:t>
      </w:r>
    </w:p>
    <w:p w:rsidR="00E6416D" w:rsidRDefault="00C65AD5">
      <w:pPr>
        <w:pStyle w:val="Code"/>
        <w:ind w:left="360"/>
      </w:pPr>
      <w:r>
        <w:t xml:space="preserve">      &lt;xs:element name="Executable" type="DTS:AnyNonPackageExecutableType"</w:t>
      </w:r>
    </w:p>
    <w:p w:rsidR="00E6416D" w:rsidRDefault="00C65AD5">
      <w:pPr>
        <w:pStyle w:val="Code"/>
        <w:ind w:left="360"/>
      </w:pPr>
      <w:r>
        <w:t xml:space="preserve">                  minOccurs="0" maxOccu</w:t>
      </w:r>
      <w:r>
        <w:t>rs="unbounded"/&gt;</w:t>
      </w:r>
    </w:p>
    <w:p w:rsidR="00E6416D" w:rsidRDefault="00C65AD5">
      <w:pPr>
        <w:pStyle w:val="Code"/>
        <w:ind w:left="360"/>
      </w:pPr>
      <w:r>
        <w:t xml:space="preserve">    &lt;/xs:sequence&gt;</w:t>
      </w:r>
    </w:p>
    <w:p w:rsidR="00E6416D" w:rsidRDefault="00C65AD5">
      <w:pPr>
        <w:pStyle w:val="Code"/>
        <w:ind w:left="360"/>
      </w:pPr>
      <w:r>
        <w:t xml:space="preserve">  &lt;/xs:complexType&gt;</w:t>
      </w:r>
    </w:p>
    <w:p w:rsidR="00E6416D" w:rsidRDefault="00E6416D">
      <w:pPr>
        <w:pStyle w:val="Code"/>
        <w:ind w:left="360"/>
      </w:pPr>
    </w:p>
    <w:p w:rsidR="00E6416D" w:rsidRDefault="00C65AD5">
      <w:pPr>
        <w:pStyle w:val="Code"/>
        <w:ind w:left="360"/>
      </w:pPr>
      <w:r>
        <w:t xml:space="preserve">  &lt;xs:complexType name="AnyNonPackageExecutableType"&gt;</w:t>
      </w:r>
    </w:p>
    <w:p w:rsidR="00E6416D" w:rsidRDefault="00C65AD5">
      <w:pPr>
        <w:pStyle w:val="Code"/>
        <w:ind w:left="360"/>
      </w:pPr>
      <w:r>
        <w:t xml:space="preserve">    &lt;xs:sequence&gt;</w:t>
      </w:r>
    </w:p>
    <w:p w:rsidR="00E6416D" w:rsidRDefault="00C65AD5">
      <w:pPr>
        <w:pStyle w:val="Code"/>
        <w:ind w:left="360"/>
      </w:pPr>
      <w:r>
        <w:t xml:space="preserve">      &lt;xs:element name="ForEachEnumerator"</w:t>
      </w:r>
    </w:p>
    <w:p w:rsidR="00E6416D" w:rsidRDefault="00C65AD5">
      <w:pPr>
        <w:pStyle w:val="Code"/>
        <w:ind w:left="360"/>
      </w:pPr>
      <w:r>
        <w:t xml:space="preserve">                  type="DTS:ForEachEnumeratorType" minOccurs="0"/&gt;</w:t>
      </w:r>
    </w:p>
    <w:p w:rsidR="00E6416D" w:rsidRDefault="00C65AD5">
      <w:pPr>
        <w:pStyle w:val="Code"/>
        <w:ind w:left="360"/>
      </w:pPr>
      <w:r>
        <w:t xml:space="preserve">      &lt;xs:element</w:t>
      </w:r>
      <w:r>
        <w:t xml:space="preserve"> name="Variables" type="DTS:VariablesType"</w:t>
      </w:r>
    </w:p>
    <w:p w:rsidR="00E6416D" w:rsidRDefault="00C65AD5">
      <w:pPr>
        <w:pStyle w:val="Code"/>
        <w:ind w:left="360"/>
      </w:pPr>
      <w:r>
        <w:t xml:space="preserve">                  minOccurs="0"/&gt;</w:t>
      </w:r>
    </w:p>
    <w:p w:rsidR="00E6416D" w:rsidRDefault="00C65AD5">
      <w:pPr>
        <w:pStyle w:val="Code"/>
        <w:ind w:left="360"/>
      </w:pPr>
      <w:r>
        <w:t xml:space="preserve">      &lt;xs:element name="LoggingOptions" type="DTS:LoggingOptionsType" </w:t>
      </w:r>
    </w:p>
    <w:p w:rsidR="00E6416D" w:rsidRDefault="00C65AD5">
      <w:pPr>
        <w:pStyle w:val="Code"/>
        <w:ind w:left="360"/>
      </w:pPr>
      <w:r>
        <w:t xml:space="preserve">                  minOccurs="0"/&gt;</w:t>
      </w:r>
    </w:p>
    <w:p w:rsidR="00E6416D" w:rsidRDefault="00C65AD5">
      <w:pPr>
        <w:pStyle w:val="Code"/>
        <w:ind w:left="360"/>
      </w:pPr>
      <w:r>
        <w:t xml:space="preserve">      &lt;xs:element name="PropertyExpression"</w:t>
      </w:r>
    </w:p>
    <w:p w:rsidR="00E6416D" w:rsidRDefault="00C65AD5">
      <w:pPr>
        <w:pStyle w:val="Code"/>
        <w:ind w:left="360"/>
      </w:pPr>
      <w:r>
        <w:t xml:space="preserve">                  type="DTS:Pr</w:t>
      </w:r>
      <w:r>
        <w:t>opertyExpressionElementType"</w:t>
      </w:r>
    </w:p>
    <w:p w:rsidR="00E6416D" w:rsidRDefault="00C65AD5">
      <w:pPr>
        <w:pStyle w:val="Code"/>
        <w:ind w:left="360"/>
      </w:pPr>
      <w:r>
        <w:lastRenderedPageBreak/>
        <w:t xml:space="preserve">                  minOccurs="0" maxOccurs="unbounded"/&gt;</w:t>
      </w:r>
    </w:p>
    <w:p w:rsidR="00E6416D" w:rsidRDefault="00C65AD5">
      <w:pPr>
        <w:pStyle w:val="Code"/>
        <w:ind w:left="360"/>
      </w:pPr>
      <w:r>
        <w:t xml:space="preserve">      &lt;xs:element name="Executables" type="DTS:ExecutablesType"</w:t>
      </w:r>
    </w:p>
    <w:p w:rsidR="00E6416D" w:rsidRDefault="00C65AD5">
      <w:pPr>
        <w:pStyle w:val="Code"/>
        <w:ind w:left="360"/>
      </w:pPr>
      <w:r>
        <w:t xml:space="preserve">                  minOccurs="0"/&gt;</w:t>
      </w:r>
    </w:p>
    <w:p w:rsidR="00E6416D" w:rsidRDefault="00C65AD5">
      <w:pPr>
        <w:pStyle w:val="Code"/>
        <w:ind w:left="360"/>
      </w:pPr>
      <w:r>
        <w:t xml:space="preserve">      &lt;xs:element name="PrecedenceConstraints"</w:t>
      </w:r>
    </w:p>
    <w:p w:rsidR="00E6416D" w:rsidRDefault="00C65AD5">
      <w:pPr>
        <w:pStyle w:val="Code"/>
        <w:ind w:left="360"/>
      </w:pPr>
      <w:r>
        <w:t xml:space="preserve">                  type="DTS:PrecedenceConstraintsType"</w:t>
      </w:r>
    </w:p>
    <w:p w:rsidR="00E6416D" w:rsidRDefault="00C65AD5">
      <w:pPr>
        <w:pStyle w:val="Code"/>
        <w:ind w:left="360"/>
      </w:pPr>
      <w:r>
        <w:t xml:space="preserve">                  minOccurs="0"/&gt;</w:t>
      </w:r>
    </w:p>
    <w:p w:rsidR="00E6416D" w:rsidRDefault="00C65AD5">
      <w:pPr>
        <w:pStyle w:val="Code"/>
        <w:ind w:left="360"/>
      </w:pPr>
      <w:r>
        <w:t xml:space="preserve">      &lt;xs:element name="ForEachVariableMappings"</w:t>
      </w:r>
    </w:p>
    <w:p w:rsidR="00E6416D" w:rsidRDefault="00C65AD5">
      <w:pPr>
        <w:pStyle w:val="Code"/>
        <w:ind w:left="360"/>
      </w:pPr>
      <w:r>
        <w:t xml:space="preserve">                  type="DTS:ForEachVariableMappingsType" minOccurs="0"/&gt;</w:t>
      </w:r>
    </w:p>
    <w:p w:rsidR="00E6416D" w:rsidRDefault="00C65AD5">
      <w:pPr>
        <w:pStyle w:val="Code"/>
        <w:ind w:left="360"/>
      </w:pPr>
      <w:r>
        <w:t xml:space="preserve">      &lt;</w:t>
      </w:r>
      <w:r>
        <w:t>xs:element name="EventHandlers" type="DTS:EventHandlersType"</w:t>
      </w:r>
    </w:p>
    <w:p w:rsidR="00E6416D" w:rsidRDefault="00C65AD5">
      <w:pPr>
        <w:pStyle w:val="Code"/>
        <w:ind w:left="360"/>
      </w:pPr>
      <w:r>
        <w:t xml:space="preserve">                  minOccurs="0"/&gt;</w:t>
      </w:r>
    </w:p>
    <w:p w:rsidR="00E6416D" w:rsidRDefault="00C65AD5">
      <w:pPr>
        <w:pStyle w:val="Code"/>
        <w:ind w:left="360"/>
      </w:pPr>
      <w:r>
        <w:t xml:space="preserve">      &lt;xs:element name="ObjectData" type="DTS:ExecutableObjectDataType"</w:t>
      </w:r>
    </w:p>
    <w:p w:rsidR="00E6416D" w:rsidRDefault="00C65AD5">
      <w:pPr>
        <w:pStyle w:val="Code"/>
        <w:ind w:left="360"/>
      </w:pPr>
      <w:r>
        <w:t xml:space="preserve">                  minOccurs="0"/&gt;</w:t>
      </w:r>
    </w:p>
    <w:p w:rsidR="00E6416D" w:rsidRDefault="00C65AD5">
      <w:pPr>
        <w:pStyle w:val="Code"/>
        <w:ind w:left="360"/>
      </w:pPr>
      <w:r>
        <w:t xml:space="preserve">    &lt;/xs:sequence&gt;</w:t>
      </w:r>
    </w:p>
    <w:p w:rsidR="00E6416D" w:rsidRDefault="00C65AD5">
      <w:pPr>
        <w:pStyle w:val="Code"/>
        <w:ind w:left="360"/>
      </w:pPr>
      <w:r>
        <w:t xml:space="preserve">    &lt;xs:attribute name="ExecutableTy</w:t>
      </w:r>
      <w:r>
        <w:t>pe" use="required" type="xs:string"/&gt;</w:t>
      </w:r>
    </w:p>
    <w:p w:rsidR="00E6416D" w:rsidRDefault="00C65AD5">
      <w:pPr>
        <w:pStyle w:val="Code"/>
        <w:ind w:left="360"/>
      </w:pPr>
      <w:r>
        <w:t xml:space="preserve">    &lt;xs:attribute name="ThreadHint" use="optional" type="xs:int"/&gt;</w:t>
      </w:r>
    </w:p>
    <w:p w:rsidR="00E6416D" w:rsidRDefault="00C65AD5">
      <w:pPr>
        <w:pStyle w:val="Code"/>
        <w:ind w:left="360"/>
      </w:pPr>
      <w:r>
        <w:t xml:space="preserve">    &lt;xs:attributeGroup ref="DTS:AllExecutableAttributeGroup"/&gt;</w:t>
      </w:r>
    </w:p>
    <w:p w:rsidR="00E6416D" w:rsidRDefault="00C65AD5">
      <w:pPr>
        <w:pStyle w:val="Code"/>
        <w:ind w:left="360"/>
      </w:pPr>
      <w:r>
        <w:t xml:space="preserve">    &lt;xs:attributeGroup ref="DTS:BaseExecutablePropertyAttributeGroup"/&gt;</w:t>
      </w:r>
    </w:p>
    <w:p w:rsidR="00E6416D" w:rsidRDefault="00C65AD5">
      <w:pPr>
        <w:pStyle w:val="Code"/>
        <w:ind w:left="360"/>
      </w:pPr>
      <w:r>
        <w:t xml:space="preserve">    &lt;xs:attribut</w:t>
      </w:r>
      <w:r>
        <w:t>eGroup ref="DTS:BasePropertyAttributeGroup"/&gt;</w:t>
      </w:r>
    </w:p>
    <w:p w:rsidR="00E6416D" w:rsidRDefault="00C65AD5">
      <w:pPr>
        <w:pStyle w:val="Code"/>
        <w:ind w:left="360"/>
      </w:pPr>
      <w:r>
        <w:t xml:space="preserve">    &lt;xs:attributeGroup ref="DTS:AnyNonPackageExecutableAttributeGroup"/&gt;</w:t>
      </w:r>
    </w:p>
    <w:p w:rsidR="00E6416D" w:rsidRDefault="00C65AD5">
      <w:pPr>
        <w:pStyle w:val="Code"/>
        <w:ind w:left="360"/>
      </w:pPr>
      <w:r>
        <w:t xml:space="preserve">    &lt;xs:attribute name="refId" type="xs:string" use="required"</w:t>
      </w:r>
    </w:p>
    <w:p w:rsidR="00E6416D" w:rsidRDefault="00C65AD5">
      <w:pPr>
        <w:pStyle w:val="Code"/>
        <w:ind w:left="360"/>
      </w:pPr>
      <w:r>
        <w:t xml:space="preserve">                  form="qualified"/&gt;</w:t>
      </w:r>
    </w:p>
    <w:p w:rsidR="00E6416D" w:rsidRDefault="00C65AD5">
      <w:pPr>
        <w:pStyle w:val="Code"/>
        <w:ind w:left="360"/>
      </w:pPr>
      <w:r>
        <w:t xml:space="preserve">  &lt;/xs:complexType&gt;</w:t>
      </w:r>
    </w:p>
    <w:p w:rsidR="00E6416D" w:rsidRDefault="00E6416D">
      <w:pPr>
        <w:pStyle w:val="Code"/>
        <w:ind w:left="360"/>
      </w:pPr>
    </w:p>
    <w:p w:rsidR="00E6416D" w:rsidRDefault="00C65AD5">
      <w:pPr>
        <w:pStyle w:val="Code"/>
        <w:ind w:left="360"/>
      </w:pPr>
      <w:r>
        <w:t xml:space="preserve">  &lt;!--Package Ex</w:t>
      </w:r>
      <w:r>
        <w:t>e contained types--&gt;</w:t>
      </w:r>
    </w:p>
    <w:p w:rsidR="00E6416D" w:rsidRDefault="00E6416D">
      <w:pPr>
        <w:pStyle w:val="Code"/>
        <w:ind w:left="360"/>
      </w:pPr>
    </w:p>
    <w:p w:rsidR="00E6416D" w:rsidRDefault="00C65AD5">
      <w:pPr>
        <w:pStyle w:val="Code"/>
        <w:ind w:left="360"/>
      </w:pPr>
      <w:r>
        <w:t xml:space="preserve">  &lt;xs:complexType name="PackageParametersType"&gt;</w:t>
      </w:r>
    </w:p>
    <w:p w:rsidR="00E6416D" w:rsidRDefault="00C65AD5">
      <w:pPr>
        <w:pStyle w:val="Code"/>
        <w:ind w:left="360"/>
      </w:pPr>
      <w:r>
        <w:t xml:space="preserve">    &lt;xs:sequence&gt;</w:t>
      </w:r>
    </w:p>
    <w:p w:rsidR="00E6416D" w:rsidRDefault="00C65AD5">
      <w:pPr>
        <w:pStyle w:val="Code"/>
        <w:ind w:left="360"/>
      </w:pPr>
      <w:r>
        <w:t xml:space="preserve">      &lt;xs:element name="PackageParameter" type="DTS:PackageParameterType" minOccurs="0" </w:t>
      </w:r>
    </w:p>
    <w:p w:rsidR="00E6416D" w:rsidRDefault="00C65AD5">
      <w:pPr>
        <w:pStyle w:val="Code"/>
        <w:ind w:left="360"/>
      </w:pPr>
      <w:r>
        <w:t xml:space="preserve">                  maxOccurs="unbounded" /&gt;</w:t>
      </w:r>
    </w:p>
    <w:p w:rsidR="00E6416D" w:rsidRDefault="00C65AD5">
      <w:pPr>
        <w:pStyle w:val="Code"/>
        <w:ind w:left="360"/>
      </w:pPr>
      <w:r>
        <w:t xml:space="preserve">    &lt;/xs:sequence&gt;</w:t>
      </w:r>
    </w:p>
    <w:p w:rsidR="00E6416D" w:rsidRDefault="00C65AD5">
      <w:pPr>
        <w:pStyle w:val="Code"/>
        <w:ind w:left="360"/>
      </w:pPr>
      <w:r>
        <w:t xml:space="preserve">  &lt;/xs:complexTyp</w:t>
      </w:r>
      <w:r>
        <w:t>e&gt;</w:t>
      </w:r>
    </w:p>
    <w:p w:rsidR="00E6416D" w:rsidRDefault="00E6416D">
      <w:pPr>
        <w:pStyle w:val="Code"/>
        <w:ind w:left="360"/>
      </w:pPr>
    </w:p>
    <w:p w:rsidR="00E6416D" w:rsidRDefault="00C65AD5">
      <w:pPr>
        <w:pStyle w:val="Code"/>
        <w:ind w:left="360"/>
      </w:pPr>
      <w:r>
        <w:t xml:space="preserve">  &lt;xs:complexType name="PackageParameterType"&gt;</w:t>
      </w:r>
    </w:p>
    <w:p w:rsidR="00E6416D" w:rsidRDefault="00C65AD5">
      <w:pPr>
        <w:pStyle w:val="Code"/>
        <w:ind w:left="360"/>
      </w:pPr>
      <w:r>
        <w:t xml:space="preserve">    &lt;xs:sequence&gt;</w:t>
      </w:r>
    </w:p>
    <w:p w:rsidR="00E6416D" w:rsidRDefault="00C65AD5">
      <w:pPr>
        <w:pStyle w:val="Code"/>
        <w:ind w:left="360"/>
      </w:pPr>
      <w:r>
        <w:t xml:space="preserve">      &lt;xs:element maxOccurs="unbounded" name="Property" </w:t>
      </w:r>
    </w:p>
    <w:p w:rsidR="00E6416D" w:rsidRDefault="00C65AD5">
      <w:pPr>
        <w:pStyle w:val="Code"/>
        <w:ind w:left="360"/>
      </w:pPr>
      <w:r>
        <w:t xml:space="preserve">                  type="DTS:PackageParameterPropertyType" /&gt;</w:t>
      </w:r>
    </w:p>
    <w:p w:rsidR="00E6416D" w:rsidRDefault="00C65AD5">
      <w:pPr>
        <w:pStyle w:val="Code"/>
        <w:ind w:left="360"/>
      </w:pPr>
      <w:r>
        <w:t xml:space="preserve">    &lt;/xs:sequence&gt;</w:t>
      </w:r>
    </w:p>
    <w:p w:rsidR="00E6416D" w:rsidRDefault="00C65AD5">
      <w:pPr>
        <w:pStyle w:val="Code"/>
        <w:ind w:left="360"/>
      </w:pPr>
      <w:r>
        <w:t xml:space="preserve">    &lt;</w:t>
      </w:r>
      <w:r>
        <w:t>xs:attribute name="CreationName" use="required" type="xs:string" /&gt;</w:t>
      </w:r>
    </w:p>
    <w:p w:rsidR="00E6416D" w:rsidRDefault="00C65AD5">
      <w:pPr>
        <w:pStyle w:val="Code"/>
        <w:ind w:left="360"/>
      </w:pPr>
      <w:r>
        <w:t xml:space="preserve">    &lt;xs:attribute name="DataType" type="xs:unsignedByte" use="required" /&gt;</w:t>
      </w:r>
    </w:p>
    <w:p w:rsidR="00E6416D" w:rsidRDefault="00C65AD5">
      <w:pPr>
        <w:pStyle w:val="Code"/>
        <w:ind w:left="360"/>
      </w:pPr>
      <w:r>
        <w:t xml:space="preserve">    &lt;xs:attribute name="Description" type="xs:string" use="optional" /&gt;</w:t>
      </w:r>
    </w:p>
    <w:p w:rsidR="00E6416D" w:rsidRDefault="00C65AD5">
      <w:pPr>
        <w:pStyle w:val="Code"/>
        <w:ind w:left="360"/>
      </w:pPr>
      <w:r>
        <w:t xml:space="preserve">    &lt;xs:attribute name="DTSID" type="DTS:</w:t>
      </w:r>
      <w:r>
        <w:t>uuid" use="required" /&gt;</w:t>
      </w:r>
    </w:p>
    <w:p w:rsidR="00E6416D" w:rsidRDefault="00C65AD5">
      <w:pPr>
        <w:pStyle w:val="Code"/>
        <w:ind w:left="360"/>
      </w:pPr>
      <w:r>
        <w:t xml:space="preserve">    &lt;xs:attribute name="ObjectName" type="xs:string" use="required" /&gt;</w:t>
      </w:r>
    </w:p>
    <w:p w:rsidR="00E6416D" w:rsidRDefault="00C65AD5">
      <w:pPr>
        <w:pStyle w:val="Code"/>
        <w:ind w:left="360"/>
      </w:pPr>
      <w:r>
        <w:t xml:space="preserve">    &lt;xs:attribute name="Required" type="xs:string" use="optional" /&gt;</w:t>
      </w:r>
    </w:p>
    <w:p w:rsidR="00E6416D" w:rsidRDefault="00C65AD5">
      <w:pPr>
        <w:pStyle w:val="Code"/>
        <w:ind w:left="360"/>
      </w:pPr>
      <w:r>
        <w:t xml:space="preserve">    &lt;xs:attribute name="Sensitive" type="xs:string" use="optional" /&gt;</w:t>
      </w:r>
    </w:p>
    <w:p w:rsidR="00E6416D" w:rsidRDefault="00C65AD5">
      <w:pPr>
        <w:pStyle w:val="Code"/>
        <w:ind w:left="360"/>
      </w:pPr>
      <w:r>
        <w:t xml:space="preserve">  &lt;/xs:complexType&gt;</w:t>
      </w:r>
    </w:p>
    <w:p w:rsidR="00E6416D" w:rsidRDefault="00E6416D">
      <w:pPr>
        <w:pStyle w:val="Code"/>
        <w:ind w:left="360"/>
      </w:pPr>
    </w:p>
    <w:p w:rsidR="00E6416D" w:rsidRDefault="00C65AD5">
      <w:pPr>
        <w:pStyle w:val="Code"/>
        <w:ind w:left="360"/>
      </w:pPr>
      <w:r>
        <w:t xml:space="preserve"> </w:t>
      </w:r>
      <w:r>
        <w:t xml:space="preserve"> &lt;xs:complexType mixed="true" name="PackageParameterPropertyType"&gt;</w:t>
      </w:r>
    </w:p>
    <w:p w:rsidR="00E6416D" w:rsidRDefault="00C65AD5">
      <w:pPr>
        <w:pStyle w:val="Code"/>
        <w:ind w:left="360"/>
      </w:pPr>
      <w:r>
        <w:t xml:space="preserve">    &lt;xs:sequence minOccurs="0"&gt;</w:t>
      </w:r>
    </w:p>
    <w:p w:rsidR="00E6416D" w:rsidRDefault="00C65AD5">
      <w:pPr>
        <w:pStyle w:val="Code"/>
        <w:ind w:left="360"/>
      </w:pPr>
      <w:r>
        <w:t xml:space="preserve">      &lt;xs:element name="Property" </w:t>
      </w:r>
    </w:p>
    <w:p w:rsidR="00E6416D" w:rsidRDefault="00C65AD5">
      <w:pPr>
        <w:pStyle w:val="Code"/>
        <w:ind w:left="360"/>
      </w:pPr>
      <w:r>
        <w:t xml:space="preserve">                  type="DTS:PackageParameterPropertyEncryptedValuePropertyType" /&gt;</w:t>
      </w:r>
    </w:p>
    <w:p w:rsidR="00E6416D" w:rsidRDefault="00C65AD5">
      <w:pPr>
        <w:pStyle w:val="Code"/>
        <w:ind w:left="360"/>
      </w:pPr>
      <w:r>
        <w:t xml:space="preserve">    &lt;/xs:sequence&gt;</w:t>
      </w:r>
    </w:p>
    <w:p w:rsidR="00E6416D" w:rsidRDefault="00C65AD5">
      <w:pPr>
        <w:pStyle w:val="Code"/>
        <w:ind w:left="360"/>
      </w:pPr>
      <w:r>
        <w:t xml:space="preserve">    &lt;xs:attribute na</w:t>
      </w:r>
      <w:r>
        <w:t>me="DataType" type="xs:unsignedByte" use="optional" /&gt;</w:t>
      </w:r>
    </w:p>
    <w:p w:rsidR="00E6416D" w:rsidRDefault="00C65AD5">
      <w:pPr>
        <w:pStyle w:val="Code"/>
        <w:ind w:left="360"/>
      </w:pPr>
      <w:r>
        <w:t xml:space="preserve">    &lt;xs:attribute name="Name" type="xs:string" use="required" /&gt;</w:t>
      </w:r>
    </w:p>
    <w:p w:rsidR="00E6416D" w:rsidRDefault="00C65AD5">
      <w:pPr>
        <w:pStyle w:val="Code"/>
        <w:ind w:left="360"/>
      </w:pPr>
      <w:r>
        <w:t xml:space="preserve">  &lt;/xs:complexType&gt;</w:t>
      </w:r>
    </w:p>
    <w:p w:rsidR="00E6416D" w:rsidRDefault="00E6416D">
      <w:pPr>
        <w:pStyle w:val="Code"/>
        <w:ind w:left="360"/>
      </w:pPr>
    </w:p>
    <w:p w:rsidR="00E6416D" w:rsidRDefault="00C65AD5">
      <w:pPr>
        <w:pStyle w:val="Code"/>
        <w:ind w:left="360"/>
      </w:pPr>
      <w:r>
        <w:t xml:space="preserve">  &lt;xs:complexType name="PackageParameterPropertyEncryptedValuePropertyType"&gt;</w:t>
      </w:r>
    </w:p>
    <w:p w:rsidR="00E6416D" w:rsidRDefault="00C65AD5">
      <w:pPr>
        <w:pStyle w:val="Code"/>
        <w:ind w:left="360"/>
      </w:pPr>
      <w:r>
        <w:t xml:space="preserve">    &lt;xs:simpleContent&gt;</w:t>
      </w:r>
    </w:p>
    <w:p w:rsidR="00E6416D" w:rsidRDefault="00C65AD5">
      <w:pPr>
        <w:pStyle w:val="Code"/>
        <w:ind w:left="360"/>
      </w:pPr>
      <w:r>
        <w:t xml:space="preserve">      &lt;xs:exten</w:t>
      </w:r>
      <w:r>
        <w:t>sion base="xs:string"&gt;</w:t>
      </w:r>
    </w:p>
    <w:p w:rsidR="00E6416D" w:rsidRDefault="00C65AD5">
      <w:pPr>
        <w:pStyle w:val="Code"/>
        <w:ind w:left="360"/>
      </w:pPr>
      <w:r>
        <w:t xml:space="preserve">        &lt;xs:attribute name="DataType" type="xs:unsignedByte" use="required" /&gt;</w:t>
      </w:r>
    </w:p>
    <w:p w:rsidR="00E6416D" w:rsidRDefault="00C65AD5">
      <w:pPr>
        <w:pStyle w:val="Code"/>
        <w:ind w:left="360"/>
      </w:pPr>
      <w:r>
        <w:t xml:space="preserve">        &lt;xs:attribute name="Name" type="xs:string" use="required" /&gt;</w:t>
      </w:r>
    </w:p>
    <w:p w:rsidR="00E6416D" w:rsidRDefault="00C65AD5">
      <w:pPr>
        <w:pStyle w:val="Code"/>
        <w:ind w:left="360"/>
      </w:pPr>
      <w:r>
        <w:t xml:space="preserve">        &lt;xs:attribute name="Encrypted" type="xs:unsignedByte" use="required" /&gt;</w:t>
      </w:r>
    </w:p>
    <w:p w:rsidR="00E6416D" w:rsidRDefault="00C65AD5">
      <w:pPr>
        <w:pStyle w:val="Code"/>
        <w:ind w:left="360"/>
      </w:pPr>
      <w:r>
        <w:t xml:space="preserve">      &lt;/xs:extension&gt;</w:t>
      </w:r>
    </w:p>
    <w:p w:rsidR="00E6416D" w:rsidRDefault="00C65AD5">
      <w:pPr>
        <w:pStyle w:val="Code"/>
        <w:ind w:left="360"/>
      </w:pPr>
      <w:r>
        <w:t xml:space="preserve">    &lt;/xs:simpleContent&gt;</w:t>
      </w:r>
    </w:p>
    <w:p w:rsidR="00E6416D" w:rsidRDefault="00C65AD5">
      <w:pPr>
        <w:pStyle w:val="Code"/>
        <w:ind w:left="360"/>
      </w:pPr>
      <w:r>
        <w:t xml:space="preserve">  &lt;/xs:complexType&gt;</w:t>
      </w:r>
    </w:p>
    <w:p w:rsidR="00E6416D" w:rsidRDefault="00C65AD5">
      <w:pPr>
        <w:pStyle w:val="Code"/>
        <w:ind w:left="360"/>
      </w:pPr>
      <w:r>
        <w:t xml:space="preserve">  &lt;xs:complexType name="PackageVariablesType"&gt;</w:t>
      </w:r>
    </w:p>
    <w:p w:rsidR="00E6416D" w:rsidRDefault="00C65AD5">
      <w:pPr>
        <w:pStyle w:val="Code"/>
        <w:ind w:left="360"/>
      </w:pPr>
      <w:r>
        <w:t xml:space="preserve">    &lt;xs:sequence&gt;</w:t>
      </w:r>
    </w:p>
    <w:p w:rsidR="00E6416D" w:rsidRDefault="00C65AD5">
      <w:pPr>
        <w:pStyle w:val="Code"/>
        <w:ind w:left="360"/>
      </w:pPr>
      <w:r>
        <w:t xml:space="preserve">      &lt;xs:element name="PackageVariable" type="DTS:PackageVariableType"</w:t>
      </w:r>
    </w:p>
    <w:p w:rsidR="00E6416D" w:rsidRDefault="00C65AD5">
      <w:pPr>
        <w:pStyle w:val="Code"/>
        <w:ind w:left="360"/>
      </w:pPr>
      <w:r>
        <w:t xml:space="preserve">                  minOccurs="0" maxOccurs="unbounded" form="qualified"/&gt;</w:t>
      </w:r>
    </w:p>
    <w:p w:rsidR="00E6416D" w:rsidRDefault="00C65AD5">
      <w:pPr>
        <w:pStyle w:val="Code"/>
        <w:ind w:left="360"/>
      </w:pPr>
      <w:r>
        <w:t xml:space="preserve">    &lt;/xs:sequence&gt;</w:t>
      </w:r>
    </w:p>
    <w:p w:rsidR="00E6416D" w:rsidRDefault="00C65AD5">
      <w:pPr>
        <w:pStyle w:val="Code"/>
        <w:ind w:left="360"/>
      </w:pPr>
      <w:r>
        <w:lastRenderedPageBreak/>
        <w:t xml:space="preserve">  &lt;/xs:complexType&gt;</w:t>
      </w:r>
    </w:p>
    <w:p w:rsidR="00E6416D" w:rsidRDefault="00E6416D">
      <w:pPr>
        <w:pStyle w:val="Code"/>
        <w:ind w:left="360"/>
      </w:pPr>
    </w:p>
    <w:p w:rsidR="00E6416D" w:rsidRDefault="00C65AD5">
      <w:pPr>
        <w:pStyle w:val="Code"/>
        <w:ind w:left="360"/>
      </w:pPr>
      <w:r>
        <w:t xml:space="preserve">  &lt;xs:complexType name="PackageVariableType"&gt;</w:t>
      </w:r>
    </w:p>
    <w:p w:rsidR="00E6416D" w:rsidRDefault="00C65AD5">
      <w:pPr>
        <w:pStyle w:val="Code"/>
        <w:ind w:left="360"/>
      </w:pPr>
      <w:r>
        <w:t xml:space="preserve">    &lt;xs:sequence&gt;</w:t>
      </w:r>
    </w:p>
    <w:p w:rsidR="00E6416D" w:rsidRDefault="00C65AD5">
      <w:pPr>
        <w:pStyle w:val="Code"/>
        <w:ind w:left="360"/>
      </w:pPr>
      <w:r>
        <w:t xml:space="preserve">      &lt;xs:element name="Property"</w:t>
      </w:r>
    </w:p>
    <w:p w:rsidR="00E6416D" w:rsidRDefault="00C65AD5">
      <w:pPr>
        <w:pStyle w:val="Code"/>
        <w:ind w:left="360"/>
      </w:pPr>
      <w:r>
        <w:t xml:space="preserve">                  maxOccurs="unbounded"&gt;</w:t>
      </w:r>
    </w:p>
    <w:p w:rsidR="00E6416D" w:rsidRDefault="00C65AD5">
      <w:pPr>
        <w:pStyle w:val="Code"/>
        <w:ind w:left="360"/>
      </w:pPr>
      <w:r>
        <w:t xml:space="preserve">    </w:t>
      </w:r>
      <w:r>
        <w:t xml:space="preserve">    &lt;xs:complexType&gt;</w:t>
      </w:r>
    </w:p>
    <w:p w:rsidR="00E6416D" w:rsidRDefault="00C65AD5">
      <w:pPr>
        <w:pStyle w:val="Code"/>
        <w:ind w:left="360"/>
      </w:pPr>
      <w:r>
        <w:t xml:space="preserve">          &lt;xs:complexContent&gt;</w:t>
      </w:r>
    </w:p>
    <w:p w:rsidR="00E6416D" w:rsidRDefault="00C65AD5">
      <w:pPr>
        <w:pStyle w:val="Code"/>
        <w:ind w:left="360"/>
      </w:pPr>
      <w:r>
        <w:t xml:space="preserve">            &lt;xs:extension base="DTS:PropertyElementBaseType"&gt;</w:t>
      </w:r>
    </w:p>
    <w:p w:rsidR="00E6416D" w:rsidRDefault="00C65AD5">
      <w:pPr>
        <w:pStyle w:val="Code"/>
        <w:ind w:left="360"/>
      </w:pPr>
      <w:r>
        <w:t xml:space="preserve">              &lt;xs:attribute name="Name"</w:t>
      </w:r>
    </w:p>
    <w:p w:rsidR="00E6416D" w:rsidRDefault="00C65AD5">
      <w:pPr>
        <w:pStyle w:val="Code"/>
        <w:ind w:left="360"/>
      </w:pPr>
      <w:r>
        <w:t xml:space="preserve">                  type="DTS:PackageVariablePropertyNameEnum"</w:t>
      </w:r>
    </w:p>
    <w:p w:rsidR="00E6416D" w:rsidRDefault="00C65AD5">
      <w:pPr>
        <w:pStyle w:val="Code"/>
        <w:ind w:left="360"/>
      </w:pPr>
      <w:r>
        <w:t xml:space="preserve">                  use="required"/&gt;</w:t>
      </w:r>
    </w:p>
    <w:p w:rsidR="00E6416D" w:rsidRDefault="00C65AD5">
      <w:pPr>
        <w:pStyle w:val="Code"/>
        <w:ind w:left="360"/>
      </w:pPr>
      <w:r>
        <w:t xml:space="preserve">       </w:t>
      </w:r>
      <w:r>
        <w:t xml:space="preserve">     &lt;/xs:extension&gt;</w:t>
      </w:r>
    </w:p>
    <w:p w:rsidR="00E6416D" w:rsidRDefault="00C65AD5">
      <w:pPr>
        <w:pStyle w:val="Code"/>
        <w:ind w:left="360"/>
      </w:pPr>
      <w:r>
        <w:t xml:space="preserve">          &lt;/xs:complexContent&gt;</w:t>
      </w:r>
    </w:p>
    <w:p w:rsidR="00E6416D" w:rsidRDefault="00C65AD5">
      <w:pPr>
        <w:pStyle w:val="Code"/>
        <w:ind w:left="360"/>
      </w:pPr>
      <w:r>
        <w:t xml:space="preserve">        &lt;/xs:complexType&gt;</w:t>
      </w:r>
    </w:p>
    <w:p w:rsidR="00E6416D" w:rsidRDefault="00C65AD5">
      <w:pPr>
        <w:pStyle w:val="Code"/>
        <w:ind w:left="360"/>
      </w:pPr>
      <w:r>
        <w:t xml:space="preserve">      &lt;/xs:element&gt;</w:t>
      </w:r>
    </w:p>
    <w:p w:rsidR="00E6416D" w:rsidRDefault="00C65AD5">
      <w:pPr>
        <w:pStyle w:val="Code"/>
        <w:ind w:left="360"/>
      </w:pPr>
      <w:r>
        <w:t xml:space="preserve">      &lt;xs:element name="PropertyExpression"</w:t>
      </w:r>
    </w:p>
    <w:p w:rsidR="00E6416D" w:rsidRDefault="00C65AD5">
      <w:pPr>
        <w:pStyle w:val="Code"/>
        <w:ind w:left="360"/>
      </w:pPr>
      <w:r>
        <w:t xml:space="preserve">                  type="DTS:PropertyExpressionElementType"</w:t>
      </w:r>
    </w:p>
    <w:p w:rsidR="00E6416D" w:rsidRDefault="00C65AD5">
      <w:pPr>
        <w:pStyle w:val="Code"/>
        <w:ind w:left="360"/>
      </w:pPr>
      <w:r>
        <w:t xml:space="preserve">                  minOccurs="0" maxOccurs="unbounded"/&gt;</w:t>
      </w:r>
    </w:p>
    <w:p w:rsidR="00E6416D" w:rsidRDefault="00C65AD5">
      <w:pPr>
        <w:pStyle w:val="Code"/>
        <w:ind w:left="360"/>
      </w:pPr>
      <w:r>
        <w:t xml:space="preserve">    &lt;/xs:sequence&gt;</w:t>
      </w:r>
    </w:p>
    <w:p w:rsidR="00E6416D" w:rsidRDefault="00C65AD5">
      <w:pPr>
        <w:pStyle w:val="Code"/>
        <w:ind w:left="360"/>
      </w:pPr>
      <w:r>
        <w:t xml:space="preserve">  &lt;/xs:complexType&gt;</w:t>
      </w:r>
    </w:p>
    <w:p w:rsidR="00E6416D" w:rsidRDefault="00E6416D">
      <w:pPr>
        <w:pStyle w:val="Code"/>
        <w:ind w:left="360"/>
      </w:pPr>
    </w:p>
    <w:p w:rsidR="00E6416D" w:rsidRDefault="00C65AD5">
      <w:pPr>
        <w:pStyle w:val="Code"/>
        <w:ind w:left="360"/>
      </w:pPr>
      <w:r>
        <w:t xml:space="preserve">  &lt;xs:complexType name="ConfigurationsType"&gt;</w:t>
      </w:r>
    </w:p>
    <w:p w:rsidR="00E6416D" w:rsidRDefault="00C65AD5">
      <w:pPr>
        <w:pStyle w:val="Code"/>
        <w:ind w:left="360"/>
      </w:pPr>
      <w:r>
        <w:t xml:space="preserve">    &lt;xs:sequence&gt;</w:t>
      </w:r>
    </w:p>
    <w:p w:rsidR="00E6416D" w:rsidRDefault="00C65AD5">
      <w:pPr>
        <w:pStyle w:val="Code"/>
        <w:ind w:left="360"/>
      </w:pPr>
      <w:r>
        <w:t xml:space="preserve">      &lt;xs:element name="Configuration" type="DTS:ConfigurationType"</w:t>
      </w:r>
    </w:p>
    <w:p w:rsidR="00E6416D" w:rsidRDefault="00C65AD5">
      <w:pPr>
        <w:pStyle w:val="Code"/>
        <w:ind w:left="360"/>
      </w:pPr>
      <w:r>
        <w:t xml:space="preserve">                  minOccurs="0" maxOccurs="unbounded" form="qualified"/&gt;</w:t>
      </w:r>
    </w:p>
    <w:p w:rsidR="00E6416D" w:rsidRDefault="00C65AD5">
      <w:pPr>
        <w:pStyle w:val="Code"/>
        <w:ind w:left="360"/>
      </w:pPr>
      <w:r>
        <w:t xml:space="preserve">    &lt;</w:t>
      </w:r>
      <w:r>
        <w:t>/xs:sequence&gt;</w:t>
      </w:r>
    </w:p>
    <w:p w:rsidR="00E6416D" w:rsidRDefault="00C65AD5">
      <w:pPr>
        <w:pStyle w:val="Code"/>
        <w:ind w:left="360"/>
      </w:pPr>
      <w:r>
        <w:t xml:space="preserve">  &lt;/xs:complexType&gt;</w:t>
      </w:r>
    </w:p>
    <w:p w:rsidR="00E6416D" w:rsidRDefault="00E6416D">
      <w:pPr>
        <w:pStyle w:val="Code"/>
        <w:ind w:left="360"/>
      </w:pPr>
    </w:p>
    <w:p w:rsidR="00E6416D" w:rsidRDefault="00C65AD5">
      <w:pPr>
        <w:pStyle w:val="Code"/>
        <w:ind w:left="360"/>
      </w:pPr>
      <w:r>
        <w:t xml:space="preserve">  &lt;xs:complexType name="ConfigurationType"&gt;</w:t>
      </w:r>
    </w:p>
    <w:p w:rsidR="00E6416D" w:rsidRDefault="00C65AD5">
      <w:pPr>
        <w:pStyle w:val="Code"/>
        <w:ind w:left="360"/>
      </w:pPr>
      <w:r>
        <w:t xml:space="preserve">    &lt;xs:sequence&gt;</w:t>
      </w:r>
    </w:p>
    <w:p w:rsidR="00E6416D" w:rsidRDefault="00C65AD5">
      <w:pPr>
        <w:pStyle w:val="Code"/>
        <w:ind w:left="360"/>
      </w:pPr>
      <w:r>
        <w:t xml:space="preserve">      &lt;xs:element name="PropertyExpression"</w:t>
      </w:r>
    </w:p>
    <w:p w:rsidR="00E6416D" w:rsidRDefault="00C65AD5">
      <w:pPr>
        <w:pStyle w:val="Code"/>
        <w:ind w:left="360"/>
      </w:pPr>
      <w:r>
        <w:t xml:space="preserve">                  type="DTS:PropertyExpressionElementType"</w:t>
      </w:r>
    </w:p>
    <w:p w:rsidR="00E6416D" w:rsidRDefault="00C65AD5">
      <w:pPr>
        <w:pStyle w:val="Code"/>
        <w:ind w:left="360"/>
      </w:pPr>
      <w:r>
        <w:t xml:space="preserve">                  minOccurs="0" maxOccurs="unbounded"/&gt;</w:t>
      </w:r>
    </w:p>
    <w:p w:rsidR="00E6416D" w:rsidRDefault="00C65AD5">
      <w:pPr>
        <w:pStyle w:val="Code"/>
        <w:ind w:left="360"/>
      </w:pPr>
      <w:r>
        <w:t xml:space="preserve">    &lt;/xs:sequence&gt;</w:t>
      </w:r>
    </w:p>
    <w:p w:rsidR="00E6416D" w:rsidRDefault="00C65AD5">
      <w:pPr>
        <w:pStyle w:val="Code"/>
        <w:ind w:left="360"/>
      </w:pPr>
      <w:r>
        <w:t xml:space="preserve">    &lt;xs:attributeGroup ref="DTS:BasePropertyAttributeGroup"/&gt;</w:t>
      </w:r>
    </w:p>
    <w:p w:rsidR="00E6416D" w:rsidRDefault="00C65AD5">
      <w:pPr>
        <w:pStyle w:val="Code"/>
        <w:ind w:left="360"/>
      </w:pPr>
      <w:r>
        <w:t xml:space="preserve">    &lt;xs:attributeGroup ref="DTS:ConfigurationAttributeGroup"/&gt;</w:t>
      </w:r>
    </w:p>
    <w:p w:rsidR="00E6416D" w:rsidRDefault="00C65AD5">
      <w:pPr>
        <w:pStyle w:val="Code"/>
        <w:ind w:left="360"/>
      </w:pPr>
      <w:r>
        <w:t xml:space="preserve">  &lt;/xs:complexType&gt;</w:t>
      </w:r>
    </w:p>
    <w:p w:rsidR="00E6416D" w:rsidRDefault="00E6416D">
      <w:pPr>
        <w:pStyle w:val="Code"/>
        <w:ind w:left="360"/>
      </w:pPr>
    </w:p>
    <w:p w:rsidR="00E6416D" w:rsidRDefault="00C65AD5">
      <w:pPr>
        <w:pStyle w:val="Code"/>
        <w:ind w:left="360"/>
      </w:pPr>
      <w:r>
        <w:t xml:space="preserve">  &lt;xs:complexType name="LogProvidersType"&gt;</w:t>
      </w:r>
    </w:p>
    <w:p w:rsidR="00E6416D" w:rsidRDefault="00C65AD5">
      <w:pPr>
        <w:pStyle w:val="Code"/>
        <w:ind w:left="360"/>
      </w:pPr>
      <w:r>
        <w:t xml:space="preserve">    &lt;xs:sequence&gt;</w:t>
      </w:r>
    </w:p>
    <w:p w:rsidR="00E6416D" w:rsidRDefault="00C65AD5">
      <w:pPr>
        <w:pStyle w:val="Code"/>
        <w:ind w:left="360"/>
      </w:pPr>
      <w:r>
        <w:t xml:space="preserve">      &lt;xs:element name="LogPro</w:t>
      </w:r>
      <w:r>
        <w:t>vider" type="DTS:LogProviderType"</w:t>
      </w:r>
    </w:p>
    <w:p w:rsidR="00E6416D" w:rsidRDefault="00C65AD5">
      <w:pPr>
        <w:pStyle w:val="Code"/>
        <w:ind w:left="360"/>
      </w:pPr>
      <w:r>
        <w:t xml:space="preserve">                  minOccurs="0" maxOccurs="unbounded"  form="qualified"/&gt;</w:t>
      </w:r>
    </w:p>
    <w:p w:rsidR="00E6416D" w:rsidRDefault="00C65AD5">
      <w:pPr>
        <w:pStyle w:val="Code"/>
        <w:ind w:left="360"/>
      </w:pPr>
      <w:r>
        <w:t xml:space="preserve">    &lt;/xs:sequence&gt;</w:t>
      </w:r>
    </w:p>
    <w:p w:rsidR="00E6416D" w:rsidRDefault="00C65AD5">
      <w:pPr>
        <w:pStyle w:val="Code"/>
        <w:ind w:left="360"/>
      </w:pPr>
      <w:r>
        <w:t xml:space="preserve">  &lt;/xs:complexType&gt;</w:t>
      </w:r>
    </w:p>
    <w:p w:rsidR="00E6416D" w:rsidRDefault="00E6416D">
      <w:pPr>
        <w:pStyle w:val="Code"/>
        <w:ind w:left="360"/>
      </w:pPr>
    </w:p>
    <w:p w:rsidR="00E6416D" w:rsidRDefault="00C65AD5">
      <w:pPr>
        <w:pStyle w:val="Code"/>
        <w:ind w:left="360"/>
      </w:pPr>
      <w:r>
        <w:t xml:space="preserve">  &lt;xs:complexType name="LogProviderType" &gt;</w:t>
      </w:r>
    </w:p>
    <w:p w:rsidR="00E6416D" w:rsidRDefault="00C65AD5">
      <w:pPr>
        <w:pStyle w:val="Code"/>
        <w:ind w:left="360"/>
      </w:pPr>
      <w:r>
        <w:t xml:space="preserve">    &lt;xs:sequence&gt;</w:t>
      </w:r>
    </w:p>
    <w:p w:rsidR="00E6416D" w:rsidRDefault="00C65AD5">
      <w:pPr>
        <w:pStyle w:val="Code"/>
        <w:ind w:left="360"/>
      </w:pPr>
      <w:r>
        <w:t xml:space="preserve">      &lt;xs:element name="PropertyExpression"</w:t>
      </w:r>
    </w:p>
    <w:p w:rsidR="00E6416D" w:rsidRDefault="00C65AD5">
      <w:pPr>
        <w:pStyle w:val="Code"/>
        <w:ind w:left="360"/>
      </w:pPr>
      <w:r>
        <w:t xml:space="preserve">                  type="DTS:PropertyExpressionElementType"</w:t>
      </w:r>
    </w:p>
    <w:p w:rsidR="00E6416D" w:rsidRDefault="00C65AD5">
      <w:pPr>
        <w:pStyle w:val="Code"/>
        <w:ind w:left="360"/>
      </w:pPr>
      <w:r>
        <w:t xml:space="preserve">                  minOccurs="0" maxOccurs="unbounded"/&gt;</w:t>
      </w:r>
    </w:p>
    <w:p w:rsidR="00E6416D" w:rsidRDefault="00C65AD5">
      <w:pPr>
        <w:pStyle w:val="Code"/>
        <w:ind w:left="360"/>
      </w:pPr>
      <w:r>
        <w:t xml:space="preserve">      &lt;xs:element name="ObjectData" type="DTS:LogProviderObjectDataType"/&gt;</w:t>
      </w:r>
    </w:p>
    <w:p w:rsidR="00E6416D" w:rsidRDefault="00C65AD5">
      <w:pPr>
        <w:pStyle w:val="Code"/>
        <w:ind w:left="360"/>
      </w:pPr>
      <w:r>
        <w:t xml:space="preserve">    &lt;/xs:sequence&gt;</w:t>
      </w:r>
    </w:p>
    <w:p w:rsidR="00E6416D" w:rsidRDefault="00C65AD5">
      <w:pPr>
        <w:pStyle w:val="Code"/>
        <w:ind w:left="360"/>
      </w:pPr>
      <w:r>
        <w:t xml:space="preserve">    &lt;xs:attributeGroup ref="DTS:BasePropertyAtt</w:t>
      </w:r>
      <w:r>
        <w:t>ributeGroup"/&gt;</w:t>
      </w:r>
    </w:p>
    <w:p w:rsidR="00E6416D" w:rsidRDefault="00C65AD5">
      <w:pPr>
        <w:pStyle w:val="Code"/>
        <w:ind w:left="360"/>
      </w:pPr>
      <w:r>
        <w:t xml:space="preserve">    &lt;xs:attributeGroup ref="DTS:LogProviderAttributeGroup"/&gt;</w:t>
      </w:r>
    </w:p>
    <w:p w:rsidR="00E6416D" w:rsidRDefault="00C65AD5">
      <w:pPr>
        <w:pStyle w:val="Code"/>
        <w:ind w:left="360"/>
      </w:pPr>
      <w:r>
        <w:t xml:space="preserve">  &lt;/xs:complexType&gt;</w:t>
      </w:r>
    </w:p>
    <w:p w:rsidR="00E6416D" w:rsidRDefault="00E6416D">
      <w:pPr>
        <w:pStyle w:val="Code"/>
        <w:ind w:left="360"/>
      </w:pPr>
    </w:p>
    <w:p w:rsidR="00E6416D" w:rsidRDefault="00C65AD5">
      <w:pPr>
        <w:pStyle w:val="Code"/>
        <w:ind w:left="360"/>
      </w:pPr>
      <w:r>
        <w:t xml:space="preserve">  &lt;xs:complexType name="ConnectionManagersType"&gt;</w:t>
      </w:r>
    </w:p>
    <w:p w:rsidR="00E6416D" w:rsidRDefault="00C65AD5">
      <w:pPr>
        <w:pStyle w:val="Code"/>
        <w:ind w:left="360"/>
      </w:pPr>
      <w:r>
        <w:t xml:space="preserve">    &lt;xs:sequence&gt;</w:t>
      </w:r>
    </w:p>
    <w:p w:rsidR="00E6416D" w:rsidRDefault="00C65AD5">
      <w:pPr>
        <w:pStyle w:val="Code"/>
        <w:ind w:left="360"/>
      </w:pPr>
      <w:r>
        <w:t xml:space="preserve">      &lt;xs:element name="ConnectionManager" type="DTS:ConnectionManagerType"</w:t>
      </w:r>
    </w:p>
    <w:p w:rsidR="00E6416D" w:rsidRDefault="00C65AD5">
      <w:pPr>
        <w:pStyle w:val="Code"/>
        <w:ind w:left="360"/>
      </w:pPr>
      <w:r>
        <w:t xml:space="preserve">                </w:t>
      </w:r>
      <w:r>
        <w:t xml:space="preserve">  minOccurs="0" maxOccurs="unbounded" form="qualified"/&gt;</w:t>
      </w:r>
    </w:p>
    <w:p w:rsidR="00E6416D" w:rsidRDefault="00C65AD5">
      <w:pPr>
        <w:pStyle w:val="Code"/>
        <w:ind w:left="360"/>
      </w:pPr>
      <w:r>
        <w:t xml:space="preserve">    &lt;/xs:sequence&gt;</w:t>
      </w:r>
    </w:p>
    <w:p w:rsidR="00E6416D" w:rsidRDefault="00C65AD5">
      <w:pPr>
        <w:pStyle w:val="Code"/>
        <w:ind w:left="360"/>
      </w:pPr>
      <w:r>
        <w:t xml:space="preserve">  &lt;/xs:complexType&gt;</w:t>
      </w:r>
    </w:p>
    <w:p w:rsidR="00E6416D" w:rsidRDefault="00E6416D">
      <w:pPr>
        <w:pStyle w:val="Code"/>
        <w:ind w:left="360"/>
      </w:pPr>
    </w:p>
    <w:p w:rsidR="00E6416D" w:rsidRDefault="00C65AD5">
      <w:pPr>
        <w:pStyle w:val="Code"/>
        <w:ind w:left="360"/>
      </w:pPr>
      <w:r>
        <w:t xml:space="preserve">  &lt;xs:complexType name="ConnectionManagerType"&gt;</w:t>
      </w:r>
    </w:p>
    <w:p w:rsidR="00E6416D" w:rsidRDefault="00C65AD5">
      <w:pPr>
        <w:pStyle w:val="Code"/>
        <w:ind w:left="360"/>
      </w:pPr>
      <w:r>
        <w:t xml:space="preserve">    &lt;xs:sequence&gt;</w:t>
      </w:r>
    </w:p>
    <w:p w:rsidR="00E6416D" w:rsidRDefault="00C65AD5">
      <w:pPr>
        <w:pStyle w:val="Code"/>
        <w:ind w:left="360"/>
      </w:pPr>
      <w:r>
        <w:t xml:space="preserve">      &lt;xs:element name="PropertyExpression"</w:t>
      </w:r>
    </w:p>
    <w:p w:rsidR="00E6416D" w:rsidRDefault="00C65AD5">
      <w:pPr>
        <w:pStyle w:val="Code"/>
        <w:ind w:left="360"/>
      </w:pPr>
      <w:r>
        <w:t xml:space="preserve">                  type="DTS:PropertyExpressionEle</w:t>
      </w:r>
      <w:r>
        <w:t>mentType"</w:t>
      </w:r>
    </w:p>
    <w:p w:rsidR="00E6416D" w:rsidRDefault="00C65AD5">
      <w:pPr>
        <w:pStyle w:val="Code"/>
        <w:ind w:left="360"/>
      </w:pPr>
      <w:r>
        <w:t xml:space="preserve">                  minOccurs="0" maxOccurs="unbounded"/&gt;</w:t>
      </w:r>
    </w:p>
    <w:p w:rsidR="00E6416D" w:rsidRDefault="00C65AD5">
      <w:pPr>
        <w:pStyle w:val="Code"/>
        <w:ind w:left="360"/>
      </w:pPr>
      <w:r>
        <w:lastRenderedPageBreak/>
        <w:t xml:space="preserve">      &lt;xs:element name="ObjectData"</w:t>
      </w:r>
    </w:p>
    <w:p w:rsidR="00E6416D" w:rsidRDefault="00C65AD5">
      <w:pPr>
        <w:pStyle w:val="Code"/>
        <w:ind w:left="360"/>
      </w:pPr>
      <w:r>
        <w:t xml:space="preserve">                  type="DTS:ConnectionManagerObjectDataType"/&gt;</w:t>
      </w:r>
    </w:p>
    <w:p w:rsidR="00E6416D" w:rsidRDefault="00C65AD5">
      <w:pPr>
        <w:pStyle w:val="Code"/>
        <w:ind w:left="360"/>
      </w:pPr>
      <w:r>
        <w:t xml:space="preserve">    &lt;/xs:sequence&gt;</w:t>
      </w:r>
    </w:p>
    <w:p w:rsidR="00E6416D" w:rsidRDefault="00C65AD5">
      <w:pPr>
        <w:pStyle w:val="Code"/>
        <w:ind w:left="360"/>
      </w:pPr>
      <w:r>
        <w:t xml:space="preserve">    &lt;xs:attributeGroup ref="DTS:BasePropertyAttributeGroup"/&gt;</w:t>
      </w:r>
    </w:p>
    <w:p w:rsidR="00E6416D" w:rsidRDefault="00C65AD5">
      <w:pPr>
        <w:pStyle w:val="Code"/>
        <w:ind w:left="360"/>
      </w:pPr>
      <w:r>
        <w:t xml:space="preserve">    &lt;xs:at</w:t>
      </w:r>
      <w:r>
        <w:t>tributeGroup ref="DTS:ConnectionManagerAttributeGroup"/&gt;</w:t>
      </w:r>
    </w:p>
    <w:p w:rsidR="00E6416D" w:rsidRDefault="00C65AD5">
      <w:pPr>
        <w:pStyle w:val="Code"/>
        <w:ind w:left="360"/>
      </w:pPr>
      <w:r>
        <w:t xml:space="preserve">    &lt;xs:attribute name="refId" type="xs:string" use="required" </w:t>
      </w:r>
    </w:p>
    <w:p w:rsidR="00E6416D" w:rsidRDefault="00C65AD5">
      <w:pPr>
        <w:pStyle w:val="Code"/>
        <w:ind w:left="360"/>
      </w:pPr>
      <w:r>
        <w:t xml:space="preserve">                  form="qualified"/&gt;</w:t>
      </w:r>
    </w:p>
    <w:p w:rsidR="00E6416D" w:rsidRDefault="00C65AD5">
      <w:pPr>
        <w:pStyle w:val="Code"/>
        <w:ind w:left="360"/>
      </w:pPr>
      <w:r>
        <w:t xml:space="preserve">  &lt;/xs:complexType&gt;</w:t>
      </w:r>
    </w:p>
    <w:p w:rsidR="00E6416D" w:rsidRDefault="00E6416D">
      <w:pPr>
        <w:pStyle w:val="Code"/>
        <w:ind w:left="360"/>
      </w:pPr>
    </w:p>
    <w:p w:rsidR="00E6416D" w:rsidRDefault="00C65AD5">
      <w:pPr>
        <w:pStyle w:val="Code"/>
        <w:ind w:left="360"/>
      </w:pPr>
      <w:r>
        <w:t xml:space="preserve">  &lt;!--AnyNonPackageExecutable Contained Complex Types--&gt;</w:t>
      </w:r>
    </w:p>
    <w:p w:rsidR="00E6416D" w:rsidRDefault="00E6416D">
      <w:pPr>
        <w:pStyle w:val="Code"/>
        <w:ind w:left="360"/>
      </w:pPr>
    </w:p>
    <w:p w:rsidR="00E6416D" w:rsidRDefault="00C65AD5">
      <w:pPr>
        <w:pStyle w:val="Code"/>
        <w:ind w:left="360"/>
      </w:pPr>
      <w:r>
        <w:t xml:space="preserve">  &lt;</w:t>
      </w:r>
      <w:r>
        <w:t>xs:complexType name="PrecedenceConstraintsType"&gt;</w:t>
      </w:r>
    </w:p>
    <w:p w:rsidR="00E6416D" w:rsidRDefault="00C65AD5">
      <w:pPr>
        <w:pStyle w:val="Code"/>
        <w:ind w:left="360"/>
      </w:pPr>
      <w:r>
        <w:t xml:space="preserve">    &lt;xs:sequence&gt;</w:t>
      </w:r>
    </w:p>
    <w:p w:rsidR="00E6416D" w:rsidRDefault="00C65AD5">
      <w:pPr>
        <w:pStyle w:val="Code"/>
        <w:ind w:left="360"/>
      </w:pPr>
      <w:r>
        <w:t xml:space="preserve">      &lt;xs:element name="PrecedenceConstraint"</w:t>
      </w:r>
    </w:p>
    <w:p w:rsidR="00E6416D" w:rsidRDefault="00C65AD5">
      <w:pPr>
        <w:pStyle w:val="Code"/>
        <w:ind w:left="360"/>
      </w:pPr>
      <w:r>
        <w:t xml:space="preserve">                type="DTS:PrecedenceConstraintType"</w:t>
      </w:r>
    </w:p>
    <w:p w:rsidR="00E6416D" w:rsidRDefault="00C65AD5">
      <w:pPr>
        <w:pStyle w:val="Code"/>
        <w:ind w:left="360"/>
      </w:pPr>
      <w:r>
        <w:t xml:space="preserve">                minOccurs="0" maxOccurs="unbounded"/&gt;</w:t>
      </w:r>
    </w:p>
    <w:p w:rsidR="00E6416D" w:rsidRDefault="00C65AD5">
      <w:pPr>
        <w:pStyle w:val="Code"/>
        <w:ind w:left="360"/>
      </w:pPr>
      <w:r>
        <w:t xml:space="preserve">    &lt;/xs:sequence&gt;</w:t>
      </w:r>
    </w:p>
    <w:p w:rsidR="00E6416D" w:rsidRDefault="00C65AD5">
      <w:pPr>
        <w:pStyle w:val="Code"/>
        <w:ind w:left="360"/>
      </w:pPr>
      <w:r>
        <w:t xml:space="preserve">  &lt;/xs:complexType</w:t>
      </w:r>
      <w:r>
        <w:t>&gt;</w:t>
      </w:r>
    </w:p>
    <w:p w:rsidR="00E6416D" w:rsidRDefault="00E6416D">
      <w:pPr>
        <w:pStyle w:val="Code"/>
        <w:ind w:left="360"/>
      </w:pPr>
    </w:p>
    <w:p w:rsidR="00E6416D" w:rsidRDefault="00C65AD5">
      <w:pPr>
        <w:pStyle w:val="Code"/>
        <w:ind w:left="360"/>
      </w:pPr>
      <w:r>
        <w:t xml:space="preserve">  &lt;xs:complexType name="PrecedenceConstraintType"&gt;</w:t>
      </w:r>
    </w:p>
    <w:p w:rsidR="00E6416D" w:rsidRDefault="00C65AD5">
      <w:pPr>
        <w:pStyle w:val="Code"/>
        <w:ind w:left="360"/>
      </w:pPr>
      <w:r>
        <w:t xml:space="preserve">    &lt;xs:sequence&gt;</w:t>
      </w:r>
    </w:p>
    <w:p w:rsidR="00E6416D" w:rsidRDefault="00C65AD5">
      <w:pPr>
        <w:pStyle w:val="Code"/>
        <w:ind w:left="360"/>
      </w:pPr>
      <w:r>
        <w:t xml:space="preserve">      &lt;xs:element name="PropertyExpression"</w:t>
      </w:r>
    </w:p>
    <w:p w:rsidR="00E6416D" w:rsidRDefault="00C65AD5">
      <w:pPr>
        <w:pStyle w:val="Code"/>
        <w:ind w:left="360"/>
      </w:pPr>
      <w:r>
        <w:t xml:space="preserve">                  type="DTS:PropertyExpressionElementType"</w:t>
      </w:r>
    </w:p>
    <w:p w:rsidR="00E6416D" w:rsidRDefault="00C65AD5">
      <w:pPr>
        <w:pStyle w:val="Code"/>
        <w:ind w:left="360"/>
      </w:pPr>
      <w:r>
        <w:t xml:space="preserve">                  minOccurs="0" maxOccurs="unbounded"/&gt;</w:t>
      </w:r>
    </w:p>
    <w:p w:rsidR="00E6416D" w:rsidRDefault="00C65AD5">
      <w:pPr>
        <w:pStyle w:val="Code"/>
        <w:ind w:left="360"/>
      </w:pPr>
      <w:r>
        <w:t xml:space="preserve">    &lt;/xs:sequence&gt;</w:t>
      </w:r>
    </w:p>
    <w:p w:rsidR="00E6416D" w:rsidRDefault="00C65AD5">
      <w:pPr>
        <w:pStyle w:val="Code"/>
        <w:ind w:left="360"/>
      </w:pPr>
      <w:r>
        <w:t xml:space="preserve">    &lt;x</w:t>
      </w:r>
      <w:r>
        <w:t>s:attributeGroup ref="DTS:BasePropertyAttributeGroup"/&gt;</w:t>
      </w:r>
    </w:p>
    <w:p w:rsidR="00E6416D" w:rsidRDefault="00C65AD5">
      <w:pPr>
        <w:pStyle w:val="Code"/>
        <w:ind w:left="360"/>
      </w:pPr>
      <w:r>
        <w:t xml:space="preserve">    &lt;xs:attributeGroup ref="DTS:PrecedenceConstraintAttributeGroup"/&gt;</w:t>
      </w:r>
    </w:p>
    <w:p w:rsidR="00E6416D" w:rsidRDefault="00C65AD5">
      <w:pPr>
        <w:pStyle w:val="Code"/>
        <w:ind w:left="360"/>
      </w:pPr>
      <w:r>
        <w:t xml:space="preserve">    &lt;xs:attribute name="refId" type="xs:string" use="required" </w:t>
      </w:r>
    </w:p>
    <w:p w:rsidR="00E6416D" w:rsidRDefault="00C65AD5">
      <w:pPr>
        <w:pStyle w:val="Code"/>
        <w:ind w:left="360"/>
      </w:pPr>
      <w:r>
        <w:t xml:space="preserve">                  form="qualified"/&gt;</w:t>
      </w:r>
    </w:p>
    <w:p w:rsidR="00E6416D" w:rsidRDefault="00C65AD5">
      <w:pPr>
        <w:pStyle w:val="Code"/>
        <w:ind w:left="360"/>
      </w:pPr>
      <w:r>
        <w:t xml:space="preserve">  &lt;/xs:complexType&gt;</w:t>
      </w:r>
    </w:p>
    <w:p w:rsidR="00E6416D" w:rsidRDefault="00E6416D">
      <w:pPr>
        <w:pStyle w:val="Code"/>
        <w:ind w:left="360"/>
      </w:pPr>
    </w:p>
    <w:p w:rsidR="00E6416D" w:rsidRDefault="00C65AD5">
      <w:pPr>
        <w:pStyle w:val="Code"/>
        <w:ind w:left="360"/>
      </w:pPr>
      <w:r>
        <w:t xml:space="preserve">  &lt;xs:co</w:t>
      </w:r>
      <w:r>
        <w:t>mplexType name="LoggingOptionsType"&gt;</w:t>
      </w:r>
    </w:p>
    <w:p w:rsidR="00E6416D" w:rsidRDefault="00C65AD5">
      <w:pPr>
        <w:pStyle w:val="Code"/>
        <w:ind w:left="360"/>
      </w:pPr>
      <w:r>
        <w:t xml:space="preserve">    &lt;xs:sequence&gt;</w:t>
      </w:r>
    </w:p>
    <w:p w:rsidR="00E6416D" w:rsidRDefault="00C65AD5">
      <w:pPr>
        <w:pStyle w:val="Code"/>
        <w:ind w:left="360"/>
      </w:pPr>
      <w:r>
        <w:t xml:space="preserve">      &lt;xs:element name="Property"</w:t>
      </w:r>
    </w:p>
    <w:p w:rsidR="00E6416D" w:rsidRDefault="00C65AD5">
      <w:pPr>
        <w:pStyle w:val="Code"/>
        <w:ind w:left="360"/>
      </w:pPr>
      <w:r>
        <w:t xml:space="preserve">                  type="DTS:LoggingOptionsPropertyElementType"</w:t>
      </w:r>
    </w:p>
    <w:p w:rsidR="00E6416D" w:rsidRDefault="00C65AD5">
      <w:pPr>
        <w:pStyle w:val="Code"/>
        <w:ind w:left="360"/>
      </w:pPr>
      <w:r>
        <w:t xml:space="preserve">                  minOccurs="0" maxOccurs="unbounded"&gt;</w:t>
      </w:r>
    </w:p>
    <w:p w:rsidR="00E6416D" w:rsidRDefault="00C65AD5">
      <w:pPr>
        <w:pStyle w:val="Code"/>
        <w:ind w:left="360"/>
      </w:pPr>
      <w:r>
        <w:t xml:space="preserve">      &lt;/xs:element&gt;</w:t>
      </w:r>
    </w:p>
    <w:p w:rsidR="00E6416D" w:rsidRDefault="00C65AD5">
      <w:pPr>
        <w:pStyle w:val="Code"/>
        <w:ind w:left="360"/>
      </w:pPr>
      <w:r>
        <w:t xml:space="preserve">      &lt;</w:t>
      </w:r>
      <w:r>
        <w:t>xs:element name="PropertyExpression"</w:t>
      </w:r>
    </w:p>
    <w:p w:rsidR="00E6416D" w:rsidRDefault="00C65AD5">
      <w:pPr>
        <w:pStyle w:val="Code"/>
        <w:ind w:left="360"/>
      </w:pPr>
      <w:r>
        <w:t xml:space="preserve">                  type="DTS:PropertyExpressionElementType"</w:t>
      </w:r>
    </w:p>
    <w:p w:rsidR="00E6416D" w:rsidRDefault="00C65AD5">
      <w:pPr>
        <w:pStyle w:val="Code"/>
        <w:ind w:left="360"/>
      </w:pPr>
      <w:r>
        <w:t xml:space="preserve">                  minOccurs="0" maxOccurs="unbounded"/&gt;</w:t>
      </w:r>
    </w:p>
    <w:p w:rsidR="00E6416D" w:rsidRDefault="00C65AD5">
      <w:pPr>
        <w:pStyle w:val="Code"/>
        <w:ind w:left="360"/>
      </w:pPr>
      <w:r>
        <w:t xml:space="preserve">      &lt;xs:element name="SelectedLogProviders" minOccurs="0"</w:t>
      </w:r>
    </w:p>
    <w:p w:rsidR="00E6416D" w:rsidRDefault="00C65AD5">
      <w:pPr>
        <w:pStyle w:val="Code"/>
        <w:ind w:left="360"/>
      </w:pPr>
      <w:r>
        <w:t xml:space="preserve">                  type="DTS:SelectedLogProvidersType"/&gt;</w:t>
      </w:r>
    </w:p>
    <w:p w:rsidR="00E6416D" w:rsidRDefault="00C65AD5">
      <w:pPr>
        <w:pStyle w:val="Code"/>
        <w:ind w:left="360"/>
      </w:pPr>
      <w:r>
        <w:t xml:space="preserve">    &lt;/xs:sequence&gt;</w:t>
      </w:r>
    </w:p>
    <w:p w:rsidR="00E6416D" w:rsidRDefault="00C65AD5">
      <w:pPr>
        <w:pStyle w:val="Code"/>
        <w:ind w:left="360"/>
      </w:pPr>
      <w:r>
        <w:t xml:space="preserve">    &lt;xs:attributeGroup ref="DTS:LoggingOptionsAttributeGroup"/&gt;</w:t>
      </w:r>
    </w:p>
    <w:p w:rsidR="00E6416D" w:rsidRDefault="00C65AD5">
      <w:pPr>
        <w:pStyle w:val="Code"/>
        <w:ind w:left="360"/>
      </w:pPr>
      <w:r>
        <w:t xml:space="preserve">  &lt;/xs:complexType&gt;</w:t>
      </w:r>
    </w:p>
    <w:p w:rsidR="00E6416D" w:rsidRDefault="00E6416D">
      <w:pPr>
        <w:pStyle w:val="Code"/>
        <w:ind w:left="360"/>
      </w:pPr>
    </w:p>
    <w:p w:rsidR="00E6416D" w:rsidRDefault="00C65AD5">
      <w:pPr>
        <w:pStyle w:val="Code"/>
        <w:ind w:left="360"/>
      </w:pPr>
      <w:r>
        <w:t xml:space="preserve">  &lt;xs:complexType name="LoggingOptionsPropertyElementType" mixed="true"&gt;</w:t>
      </w:r>
    </w:p>
    <w:p w:rsidR="00E6416D" w:rsidRDefault="00C65AD5">
      <w:pPr>
        <w:pStyle w:val="Code"/>
        <w:ind w:left="360"/>
      </w:pPr>
      <w:r>
        <w:t xml:space="preserve">    &lt;xs:sequence&gt;</w:t>
      </w:r>
    </w:p>
    <w:p w:rsidR="00E6416D" w:rsidRDefault="00C65AD5">
      <w:pPr>
        <w:pStyle w:val="Code"/>
        <w:ind w:left="360"/>
      </w:pPr>
      <w:r>
        <w:t xml:space="preserve">     </w:t>
      </w:r>
      <w:r>
        <w:t xml:space="preserve"> &lt;xs:element name="Property" minOccurs="0" maxOccurs="unbounded"&gt;</w:t>
      </w:r>
    </w:p>
    <w:p w:rsidR="00E6416D" w:rsidRDefault="00C65AD5">
      <w:pPr>
        <w:pStyle w:val="Code"/>
        <w:ind w:left="360"/>
      </w:pPr>
      <w:r>
        <w:t xml:space="preserve">        &lt;xs:complexType&gt;</w:t>
      </w:r>
    </w:p>
    <w:p w:rsidR="00E6416D" w:rsidRDefault="00C65AD5">
      <w:pPr>
        <w:pStyle w:val="Code"/>
        <w:ind w:left="360"/>
      </w:pPr>
      <w:r>
        <w:t xml:space="preserve">          &lt;xs:simpleContent&gt;</w:t>
      </w:r>
    </w:p>
    <w:p w:rsidR="00E6416D" w:rsidRDefault="00C65AD5">
      <w:pPr>
        <w:pStyle w:val="Code"/>
        <w:ind w:left="360"/>
      </w:pPr>
      <w:r>
        <w:t xml:space="preserve">            &lt;xs:extension base="xs:anySimpleType"&gt;</w:t>
      </w:r>
    </w:p>
    <w:p w:rsidR="00E6416D" w:rsidRDefault="00C65AD5">
      <w:pPr>
        <w:pStyle w:val="Code"/>
        <w:ind w:left="360"/>
      </w:pPr>
      <w:r>
        <w:t xml:space="preserve">              &lt;xs:attribute name="Name"</w:t>
      </w:r>
    </w:p>
    <w:p w:rsidR="00E6416D" w:rsidRDefault="00C65AD5">
      <w:pPr>
        <w:pStyle w:val="Code"/>
        <w:ind w:left="360"/>
      </w:pPr>
      <w:r>
        <w:t xml:space="preserve">                            type="DTS:ColumnE</w:t>
      </w:r>
      <w:r>
        <w:t>ventFilterPropertyNameEnum"</w:t>
      </w:r>
    </w:p>
    <w:p w:rsidR="00E6416D" w:rsidRDefault="00C65AD5">
      <w:pPr>
        <w:pStyle w:val="Code"/>
        <w:ind w:left="360"/>
      </w:pPr>
      <w:r>
        <w:t xml:space="preserve">                            use="required"/&gt;</w:t>
      </w:r>
    </w:p>
    <w:p w:rsidR="00E6416D" w:rsidRDefault="00C65AD5">
      <w:pPr>
        <w:pStyle w:val="Code"/>
        <w:ind w:left="360"/>
      </w:pPr>
      <w:r>
        <w:t xml:space="preserve">              &lt;xs:attribute name="DataType" type="DTS:DtsDataTypeEnum"/&gt;</w:t>
      </w:r>
    </w:p>
    <w:p w:rsidR="00E6416D" w:rsidRDefault="00C65AD5">
      <w:pPr>
        <w:pStyle w:val="Code"/>
        <w:ind w:left="360"/>
      </w:pPr>
      <w:r>
        <w:t xml:space="preserve">            &lt;/xs:extension&gt;</w:t>
      </w:r>
    </w:p>
    <w:p w:rsidR="00E6416D" w:rsidRDefault="00C65AD5">
      <w:pPr>
        <w:pStyle w:val="Code"/>
        <w:ind w:left="360"/>
      </w:pPr>
      <w:r>
        <w:t xml:space="preserve">          &lt;/xs:simpleContent&gt;</w:t>
      </w:r>
    </w:p>
    <w:p w:rsidR="00E6416D" w:rsidRDefault="00C65AD5">
      <w:pPr>
        <w:pStyle w:val="Code"/>
        <w:ind w:left="360"/>
      </w:pPr>
      <w:r>
        <w:t xml:space="preserve">        &lt;/xs:complexType&gt;</w:t>
      </w:r>
    </w:p>
    <w:p w:rsidR="00E6416D" w:rsidRDefault="00C65AD5">
      <w:pPr>
        <w:pStyle w:val="Code"/>
        <w:ind w:left="360"/>
      </w:pPr>
      <w:r>
        <w:t xml:space="preserve">      &lt;/xs:element&gt;</w:t>
      </w:r>
    </w:p>
    <w:p w:rsidR="00E6416D" w:rsidRDefault="00C65AD5">
      <w:pPr>
        <w:pStyle w:val="Code"/>
        <w:ind w:left="360"/>
      </w:pPr>
      <w:r>
        <w:t xml:space="preserve">    &lt;/</w:t>
      </w:r>
      <w:r>
        <w:t>xs:sequence&gt;</w:t>
      </w:r>
    </w:p>
    <w:p w:rsidR="00E6416D" w:rsidRDefault="00C65AD5">
      <w:pPr>
        <w:pStyle w:val="Code"/>
        <w:ind w:left="360"/>
      </w:pPr>
      <w:r>
        <w:t xml:space="preserve">    &lt;xs:attribute name="Name"</w:t>
      </w:r>
    </w:p>
    <w:p w:rsidR="00E6416D" w:rsidRDefault="00C65AD5">
      <w:pPr>
        <w:pStyle w:val="Code"/>
        <w:ind w:left="360"/>
      </w:pPr>
      <w:r>
        <w:t xml:space="preserve">        type="DTS:LoggingOptionsPropertyNameEnum"</w:t>
      </w:r>
    </w:p>
    <w:p w:rsidR="00E6416D" w:rsidRDefault="00C65AD5">
      <w:pPr>
        <w:pStyle w:val="Code"/>
        <w:ind w:left="360"/>
      </w:pPr>
      <w:r>
        <w:t xml:space="preserve">        use="required"/&gt;</w:t>
      </w:r>
    </w:p>
    <w:p w:rsidR="00E6416D" w:rsidRDefault="00C65AD5">
      <w:pPr>
        <w:pStyle w:val="Code"/>
        <w:ind w:left="360"/>
      </w:pPr>
      <w:r>
        <w:t xml:space="preserve">    &lt;xs:attribute name="DataType" type="DTS:DtsDataTypeEnum"/&gt;</w:t>
      </w:r>
    </w:p>
    <w:p w:rsidR="00E6416D" w:rsidRDefault="00C65AD5">
      <w:pPr>
        <w:pStyle w:val="Code"/>
        <w:ind w:left="360"/>
      </w:pPr>
      <w:r>
        <w:t xml:space="preserve">    &lt;xs:attribute name="EventName" type="xs:string"/&gt;</w:t>
      </w:r>
    </w:p>
    <w:p w:rsidR="00E6416D" w:rsidRDefault="00C65AD5">
      <w:pPr>
        <w:pStyle w:val="Code"/>
        <w:ind w:left="360"/>
      </w:pPr>
      <w:r>
        <w:t xml:space="preserve">  &lt;/xs:complexType&gt;</w:t>
      </w:r>
    </w:p>
    <w:p w:rsidR="00E6416D" w:rsidRDefault="00E6416D">
      <w:pPr>
        <w:pStyle w:val="Code"/>
        <w:ind w:left="360"/>
      </w:pPr>
    </w:p>
    <w:p w:rsidR="00E6416D" w:rsidRDefault="00C65AD5">
      <w:pPr>
        <w:pStyle w:val="Code"/>
        <w:ind w:left="360"/>
      </w:pPr>
      <w:r>
        <w:t xml:space="preserve">  &lt;xs:complexType name="SelectedLogProvidersType"&gt;</w:t>
      </w:r>
    </w:p>
    <w:p w:rsidR="00E6416D" w:rsidRDefault="00C65AD5">
      <w:pPr>
        <w:pStyle w:val="Code"/>
        <w:ind w:left="360"/>
      </w:pPr>
      <w:r>
        <w:lastRenderedPageBreak/>
        <w:t xml:space="preserve">    &lt;xs:sequence&gt;</w:t>
      </w:r>
    </w:p>
    <w:p w:rsidR="00E6416D" w:rsidRDefault="00C65AD5">
      <w:pPr>
        <w:pStyle w:val="Code"/>
        <w:ind w:left="360"/>
      </w:pPr>
      <w:r>
        <w:t xml:space="preserve">      &lt;xs:element name="SelectedLogProvider" </w:t>
      </w:r>
    </w:p>
    <w:p w:rsidR="00E6416D" w:rsidRDefault="00C65AD5">
      <w:pPr>
        <w:pStyle w:val="Code"/>
        <w:ind w:left="360"/>
      </w:pPr>
      <w:r>
        <w:t xml:space="preserve">                  type="DTS:SelectedLogProviderType" </w:t>
      </w:r>
    </w:p>
    <w:p w:rsidR="00E6416D" w:rsidRDefault="00C65AD5">
      <w:pPr>
        <w:pStyle w:val="Code"/>
        <w:ind w:left="360"/>
      </w:pPr>
      <w:r>
        <w:t xml:space="preserve">                  minOccurs="0" maxOccurs="unbounded"/&gt;</w:t>
      </w:r>
    </w:p>
    <w:p w:rsidR="00E6416D" w:rsidRDefault="00C65AD5">
      <w:pPr>
        <w:pStyle w:val="Code"/>
        <w:ind w:left="360"/>
      </w:pPr>
      <w:r>
        <w:t xml:space="preserve">    &lt;/xs:sequence&gt;</w:t>
      </w:r>
    </w:p>
    <w:p w:rsidR="00E6416D" w:rsidRDefault="00C65AD5">
      <w:pPr>
        <w:pStyle w:val="Code"/>
        <w:ind w:left="360"/>
      </w:pPr>
      <w:r>
        <w:t xml:space="preserve">  &lt;/xs:compl</w:t>
      </w:r>
      <w:r>
        <w:t>exType&gt;</w:t>
      </w:r>
    </w:p>
    <w:p w:rsidR="00E6416D" w:rsidRDefault="00C65AD5">
      <w:pPr>
        <w:pStyle w:val="Code"/>
        <w:ind w:left="360"/>
      </w:pPr>
      <w:r>
        <w:t xml:space="preserve">  </w:t>
      </w:r>
    </w:p>
    <w:p w:rsidR="00E6416D" w:rsidRDefault="00C65AD5">
      <w:pPr>
        <w:pStyle w:val="Code"/>
        <w:ind w:left="360"/>
      </w:pPr>
      <w:r>
        <w:t xml:space="preserve">  &lt;xs:complexType name="SelectedLogProviderType"&gt;</w:t>
      </w:r>
    </w:p>
    <w:p w:rsidR="00E6416D" w:rsidRDefault="00C65AD5">
      <w:pPr>
        <w:pStyle w:val="Code"/>
        <w:ind w:left="360"/>
      </w:pPr>
      <w:r>
        <w:t xml:space="preserve">    &lt;xs:sequence/&gt;</w:t>
      </w:r>
    </w:p>
    <w:p w:rsidR="00E6416D" w:rsidRDefault="00C65AD5">
      <w:pPr>
        <w:pStyle w:val="Code"/>
        <w:ind w:left="360"/>
      </w:pPr>
      <w:r>
        <w:t xml:space="preserve">    &lt;xs:attribute name="InstanceID" type="DTS:uuid"/&gt;</w:t>
      </w:r>
    </w:p>
    <w:p w:rsidR="00E6416D" w:rsidRDefault="00C65AD5">
      <w:pPr>
        <w:pStyle w:val="Code"/>
        <w:ind w:left="360"/>
      </w:pPr>
      <w:r>
        <w:t xml:space="preserve">  &lt;/xs:complexType&gt;</w:t>
      </w:r>
    </w:p>
    <w:p w:rsidR="00E6416D" w:rsidRDefault="00E6416D">
      <w:pPr>
        <w:pStyle w:val="Code"/>
        <w:ind w:left="360"/>
      </w:pPr>
    </w:p>
    <w:p w:rsidR="00E6416D" w:rsidRDefault="00C65AD5">
      <w:pPr>
        <w:pStyle w:val="Code"/>
        <w:ind w:left="360"/>
      </w:pPr>
      <w:r>
        <w:t xml:space="preserve">  &lt;xs:complexType name="VariablesType"&gt;</w:t>
      </w:r>
    </w:p>
    <w:p w:rsidR="00E6416D" w:rsidRDefault="00C65AD5">
      <w:pPr>
        <w:pStyle w:val="Code"/>
        <w:ind w:left="360"/>
      </w:pPr>
      <w:r>
        <w:t xml:space="preserve">    &lt;xs:sequence&gt;</w:t>
      </w:r>
    </w:p>
    <w:p w:rsidR="00E6416D" w:rsidRDefault="00C65AD5">
      <w:pPr>
        <w:pStyle w:val="Code"/>
        <w:ind w:left="360"/>
      </w:pPr>
      <w:r>
        <w:t xml:space="preserve">      &lt;xs:element name="Variable" type="DTS</w:t>
      </w:r>
      <w:r>
        <w:t>:VariableType"</w:t>
      </w:r>
    </w:p>
    <w:p w:rsidR="00E6416D" w:rsidRDefault="00C65AD5">
      <w:pPr>
        <w:pStyle w:val="Code"/>
        <w:ind w:left="360"/>
      </w:pPr>
      <w:r>
        <w:t xml:space="preserve">                 minOccurs="0" maxOccurs="unbounded"/&gt;</w:t>
      </w:r>
    </w:p>
    <w:p w:rsidR="00E6416D" w:rsidRDefault="00C65AD5">
      <w:pPr>
        <w:pStyle w:val="Code"/>
        <w:ind w:left="360"/>
      </w:pPr>
      <w:r>
        <w:t xml:space="preserve">    &lt;/xs:sequence&gt;</w:t>
      </w:r>
    </w:p>
    <w:p w:rsidR="00E6416D" w:rsidRDefault="00C65AD5">
      <w:pPr>
        <w:pStyle w:val="Code"/>
        <w:ind w:left="360"/>
      </w:pPr>
      <w:r>
        <w:t xml:space="preserve">  &lt;/xs:complexType&gt;</w:t>
      </w:r>
    </w:p>
    <w:p w:rsidR="00E6416D" w:rsidRDefault="00E6416D">
      <w:pPr>
        <w:pStyle w:val="Code"/>
        <w:ind w:left="360"/>
      </w:pPr>
    </w:p>
    <w:p w:rsidR="00E6416D" w:rsidRDefault="00C65AD5">
      <w:pPr>
        <w:pStyle w:val="Code"/>
        <w:ind w:left="360"/>
      </w:pPr>
      <w:r>
        <w:t xml:space="preserve">  &lt;xs:complexType name="VariableType"&gt;</w:t>
      </w:r>
    </w:p>
    <w:p w:rsidR="00E6416D" w:rsidRDefault="00C65AD5">
      <w:pPr>
        <w:pStyle w:val="Code"/>
        <w:ind w:left="360"/>
      </w:pPr>
      <w:r>
        <w:t xml:space="preserve">    &lt;xs:sequence&gt;</w:t>
      </w:r>
    </w:p>
    <w:p w:rsidR="00E6416D" w:rsidRDefault="00C65AD5">
      <w:pPr>
        <w:pStyle w:val="Code"/>
        <w:ind w:left="360"/>
      </w:pPr>
      <w:r>
        <w:t xml:space="preserve">      &lt;xs:element name="PropertyExpression"</w:t>
      </w:r>
    </w:p>
    <w:p w:rsidR="00E6416D" w:rsidRDefault="00C65AD5">
      <w:pPr>
        <w:pStyle w:val="Code"/>
        <w:ind w:left="360"/>
      </w:pPr>
      <w:r>
        <w:t xml:space="preserve">                  type="DTS:PropertyExpressionElementType"</w:t>
      </w:r>
    </w:p>
    <w:p w:rsidR="00E6416D" w:rsidRDefault="00C65AD5">
      <w:pPr>
        <w:pStyle w:val="Code"/>
        <w:ind w:left="360"/>
      </w:pPr>
      <w:r>
        <w:t xml:space="preserve">                  minOccurs="0" maxOccurs="unbounded"/&gt;</w:t>
      </w:r>
    </w:p>
    <w:p w:rsidR="00E6416D" w:rsidRDefault="00C65AD5">
      <w:pPr>
        <w:pStyle w:val="Code"/>
        <w:ind w:left="360"/>
      </w:pPr>
      <w:r>
        <w:t xml:space="preserve">      &lt;xs:element name="VariableValue"&gt;</w:t>
      </w:r>
    </w:p>
    <w:p w:rsidR="00E6416D" w:rsidRDefault="00C65AD5">
      <w:pPr>
        <w:pStyle w:val="Code"/>
        <w:ind w:left="360"/>
      </w:pPr>
      <w:r>
        <w:t xml:space="preserve">        &lt;xs:complexType mixed="true"&gt;</w:t>
      </w:r>
    </w:p>
    <w:p w:rsidR="00E6416D" w:rsidRDefault="00C65AD5">
      <w:pPr>
        <w:pStyle w:val="Code"/>
        <w:ind w:left="360"/>
      </w:pPr>
      <w:r>
        <w:t xml:space="preserve">          &lt;xs:sequence&gt;</w:t>
      </w:r>
    </w:p>
    <w:p w:rsidR="00E6416D" w:rsidRDefault="00C65AD5">
      <w:pPr>
        <w:pStyle w:val="Code"/>
        <w:ind w:left="360"/>
      </w:pPr>
      <w:r>
        <w:t xml:space="preserve">            &lt;</w:t>
      </w:r>
      <w:r>
        <w:t>xs:any minOccurs="0" maxOccurs="unbounded"</w:t>
      </w:r>
    </w:p>
    <w:p w:rsidR="00E6416D" w:rsidRDefault="00C65AD5">
      <w:pPr>
        <w:pStyle w:val="Code"/>
        <w:ind w:left="360"/>
      </w:pPr>
      <w:r>
        <w:t xml:space="preserve">                    processContents="skip"/&gt;</w:t>
      </w:r>
    </w:p>
    <w:p w:rsidR="00E6416D" w:rsidRDefault="00C65AD5">
      <w:pPr>
        <w:pStyle w:val="Code"/>
        <w:ind w:left="360"/>
      </w:pPr>
      <w:r>
        <w:t xml:space="preserve">          &lt;/xs:sequence&gt;</w:t>
      </w:r>
    </w:p>
    <w:p w:rsidR="00E6416D" w:rsidRDefault="00C65AD5">
      <w:pPr>
        <w:pStyle w:val="Code"/>
        <w:ind w:left="360"/>
      </w:pPr>
      <w:r>
        <w:t xml:space="preserve">          &lt;xs:attribute name="DataType" type="DTS:DtsDataTypeEnum"/&gt;</w:t>
      </w:r>
    </w:p>
    <w:p w:rsidR="00E6416D" w:rsidRDefault="00C65AD5">
      <w:pPr>
        <w:pStyle w:val="Code"/>
        <w:ind w:left="360"/>
      </w:pPr>
      <w:r>
        <w:t xml:space="preserve">          &lt;xs:attribute name="DataSubType"&gt;</w:t>
      </w:r>
    </w:p>
    <w:p w:rsidR="00E6416D" w:rsidRDefault="00C65AD5">
      <w:pPr>
        <w:pStyle w:val="Code"/>
        <w:ind w:left="360"/>
      </w:pPr>
      <w:r>
        <w:t xml:space="preserve">            &lt;xs:simpleType&gt;</w:t>
      </w:r>
    </w:p>
    <w:p w:rsidR="00E6416D" w:rsidRDefault="00C65AD5">
      <w:pPr>
        <w:pStyle w:val="Code"/>
        <w:ind w:left="360"/>
      </w:pPr>
      <w:r>
        <w:t xml:space="preserve">  </w:t>
      </w:r>
      <w:r>
        <w:t xml:space="preserve">            &lt;xs:restriction base="xs:string"&gt;</w:t>
      </w:r>
    </w:p>
    <w:p w:rsidR="00E6416D" w:rsidRDefault="00C65AD5">
      <w:pPr>
        <w:pStyle w:val="Code"/>
        <w:ind w:left="360"/>
      </w:pPr>
      <w:r>
        <w:t xml:space="preserve">                &lt;xs:enumeration value="ManagedSerializable"/&gt;</w:t>
      </w:r>
    </w:p>
    <w:p w:rsidR="00E6416D" w:rsidRDefault="00C65AD5">
      <w:pPr>
        <w:pStyle w:val="Code"/>
        <w:ind w:left="360"/>
      </w:pPr>
      <w:r>
        <w:t xml:space="preserve">              &lt;/xs:restriction&gt;</w:t>
      </w:r>
    </w:p>
    <w:p w:rsidR="00E6416D" w:rsidRDefault="00C65AD5">
      <w:pPr>
        <w:pStyle w:val="Code"/>
        <w:ind w:left="360"/>
      </w:pPr>
      <w:r>
        <w:t xml:space="preserve">            &lt;/xs:simpleType&gt;</w:t>
      </w:r>
    </w:p>
    <w:p w:rsidR="00E6416D" w:rsidRDefault="00C65AD5">
      <w:pPr>
        <w:pStyle w:val="Code"/>
        <w:ind w:left="360"/>
      </w:pPr>
      <w:r>
        <w:t xml:space="preserve">          &lt;/xs:attribute&gt;</w:t>
      </w:r>
    </w:p>
    <w:p w:rsidR="00E6416D" w:rsidRDefault="00C65AD5">
      <w:pPr>
        <w:pStyle w:val="Code"/>
        <w:ind w:left="360"/>
      </w:pPr>
      <w:r>
        <w:t xml:space="preserve">        &lt;/xs:complexType&gt;</w:t>
      </w:r>
    </w:p>
    <w:p w:rsidR="00E6416D" w:rsidRDefault="00C65AD5">
      <w:pPr>
        <w:pStyle w:val="Code"/>
        <w:ind w:left="360"/>
      </w:pPr>
      <w:r>
        <w:t xml:space="preserve">      &lt;/xs:element&gt;</w:t>
      </w:r>
    </w:p>
    <w:p w:rsidR="00E6416D" w:rsidRDefault="00C65AD5">
      <w:pPr>
        <w:pStyle w:val="Code"/>
        <w:ind w:left="360"/>
      </w:pPr>
      <w:r>
        <w:t xml:space="preserve">    &lt;/xs:sequen</w:t>
      </w:r>
      <w:r>
        <w:t>ce&gt;</w:t>
      </w:r>
    </w:p>
    <w:p w:rsidR="00E6416D" w:rsidRDefault="00C65AD5">
      <w:pPr>
        <w:pStyle w:val="Code"/>
        <w:ind w:left="360"/>
      </w:pPr>
      <w:r>
        <w:t xml:space="preserve">    &lt;xs:attributeGroup ref="DTS:BasePropertyAttributeGroup"/&gt;</w:t>
      </w:r>
    </w:p>
    <w:p w:rsidR="00E6416D" w:rsidRDefault="00C65AD5">
      <w:pPr>
        <w:pStyle w:val="Code"/>
        <w:ind w:left="360"/>
      </w:pPr>
      <w:r>
        <w:t xml:space="preserve">    &lt;xs:attributeGroup ref="DTS:VariableAttributeGroup"/&gt;</w:t>
      </w:r>
    </w:p>
    <w:p w:rsidR="00E6416D" w:rsidRDefault="00C65AD5">
      <w:pPr>
        <w:pStyle w:val="Code"/>
        <w:ind w:left="360"/>
      </w:pPr>
      <w:r>
        <w:t xml:space="preserve">  &lt;/xs:complexType&gt;</w:t>
      </w:r>
    </w:p>
    <w:p w:rsidR="00E6416D" w:rsidRDefault="00E6416D">
      <w:pPr>
        <w:pStyle w:val="Code"/>
        <w:ind w:left="360"/>
      </w:pPr>
    </w:p>
    <w:p w:rsidR="00E6416D" w:rsidRDefault="00C65AD5">
      <w:pPr>
        <w:pStyle w:val="Code"/>
        <w:ind w:left="360"/>
      </w:pPr>
      <w:r>
        <w:t xml:space="preserve">  &lt;xs:complexType name="EventHandlersType"&gt;</w:t>
      </w:r>
    </w:p>
    <w:p w:rsidR="00E6416D" w:rsidRDefault="00C65AD5">
      <w:pPr>
        <w:pStyle w:val="Code"/>
        <w:ind w:left="360"/>
      </w:pPr>
      <w:r>
        <w:t xml:space="preserve">    &lt;xs:sequence&gt;</w:t>
      </w:r>
    </w:p>
    <w:p w:rsidR="00E6416D" w:rsidRDefault="00C65AD5">
      <w:pPr>
        <w:pStyle w:val="Code"/>
        <w:ind w:left="360"/>
      </w:pPr>
      <w:r>
        <w:t xml:space="preserve">      &lt;xs:element name="EventHandler" type="DTS:E</w:t>
      </w:r>
      <w:r>
        <w:t>ventHandlerType"</w:t>
      </w:r>
    </w:p>
    <w:p w:rsidR="00E6416D" w:rsidRDefault="00C65AD5">
      <w:pPr>
        <w:pStyle w:val="Code"/>
        <w:ind w:left="360"/>
      </w:pPr>
      <w:r>
        <w:t xml:space="preserve">                  minOccurs="0" maxOccurs="unbounded" form="qualified"/&gt;</w:t>
      </w:r>
    </w:p>
    <w:p w:rsidR="00E6416D" w:rsidRDefault="00C65AD5">
      <w:pPr>
        <w:pStyle w:val="Code"/>
        <w:ind w:left="360"/>
      </w:pPr>
      <w:r>
        <w:t xml:space="preserve">    &lt;/xs:sequence&gt;</w:t>
      </w:r>
    </w:p>
    <w:p w:rsidR="00E6416D" w:rsidRDefault="00C65AD5">
      <w:pPr>
        <w:pStyle w:val="Code"/>
        <w:ind w:left="360"/>
      </w:pPr>
      <w:r>
        <w:t xml:space="preserve">  &lt;/xs:complexType&gt;</w:t>
      </w:r>
    </w:p>
    <w:p w:rsidR="00E6416D" w:rsidRDefault="00E6416D">
      <w:pPr>
        <w:pStyle w:val="Code"/>
        <w:ind w:left="360"/>
      </w:pPr>
    </w:p>
    <w:p w:rsidR="00E6416D" w:rsidRDefault="00C65AD5">
      <w:pPr>
        <w:pStyle w:val="Code"/>
        <w:ind w:left="360"/>
      </w:pPr>
      <w:r>
        <w:t xml:space="preserve">  &lt;xs:complexType name="EventHandlerType"&gt;</w:t>
      </w:r>
    </w:p>
    <w:p w:rsidR="00E6416D" w:rsidRDefault="00C65AD5">
      <w:pPr>
        <w:pStyle w:val="Code"/>
        <w:ind w:left="360"/>
      </w:pPr>
      <w:r>
        <w:t xml:space="preserve">    &lt;xs:sequence&gt;</w:t>
      </w:r>
    </w:p>
    <w:p w:rsidR="00E6416D" w:rsidRDefault="00C65AD5">
      <w:pPr>
        <w:pStyle w:val="Code"/>
        <w:ind w:left="360"/>
      </w:pPr>
      <w:r>
        <w:t xml:space="preserve">      &lt;xs:element name="PropertyExpression"</w:t>
      </w:r>
    </w:p>
    <w:p w:rsidR="00E6416D" w:rsidRDefault="00C65AD5">
      <w:pPr>
        <w:pStyle w:val="Code"/>
        <w:ind w:left="360"/>
      </w:pPr>
      <w:r>
        <w:t xml:space="preserve">                  typ</w:t>
      </w:r>
      <w:r>
        <w:t>e="DTS:PropertyExpressionElementType"</w:t>
      </w:r>
    </w:p>
    <w:p w:rsidR="00E6416D" w:rsidRDefault="00C65AD5">
      <w:pPr>
        <w:pStyle w:val="Code"/>
        <w:ind w:left="360"/>
      </w:pPr>
      <w:r>
        <w:t xml:space="preserve">                  minOccurs="0" maxOccurs="unbounded"/&gt;</w:t>
      </w:r>
    </w:p>
    <w:p w:rsidR="00E6416D" w:rsidRDefault="00C65AD5">
      <w:pPr>
        <w:pStyle w:val="Code"/>
        <w:ind w:left="360"/>
      </w:pPr>
      <w:r>
        <w:t xml:space="preserve">      &lt;xs:element name="Variables" type="DTS:VariablesType" minOccurs="0"/&gt;</w:t>
      </w:r>
    </w:p>
    <w:p w:rsidR="00E6416D" w:rsidRDefault="00C65AD5">
      <w:pPr>
        <w:pStyle w:val="Code"/>
        <w:ind w:left="360"/>
      </w:pPr>
      <w:r>
        <w:t xml:space="preserve">      &lt;xs:element name="LoggingOptions" type="DTS:LoggingOptionsType"/&gt;</w:t>
      </w:r>
    </w:p>
    <w:p w:rsidR="00E6416D" w:rsidRDefault="00C65AD5">
      <w:pPr>
        <w:pStyle w:val="Code"/>
        <w:ind w:left="360"/>
      </w:pPr>
      <w:r>
        <w:t xml:space="preserve">      &lt;</w:t>
      </w:r>
      <w:r>
        <w:t>xs:element name="Executables" type="DTS:ExecutablesType" minOccurs="0"/&gt;</w:t>
      </w:r>
    </w:p>
    <w:p w:rsidR="00E6416D" w:rsidRDefault="00C65AD5">
      <w:pPr>
        <w:pStyle w:val="Code"/>
        <w:ind w:left="360"/>
      </w:pPr>
      <w:r>
        <w:t xml:space="preserve">      &lt;xs:element name="PrecedenceConstraints"</w:t>
      </w:r>
    </w:p>
    <w:p w:rsidR="00E6416D" w:rsidRDefault="00C65AD5">
      <w:pPr>
        <w:pStyle w:val="Code"/>
        <w:ind w:left="360"/>
      </w:pPr>
      <w:r>
        <w:t xml:space="preserve">                  type="DTS:PrecedenceConstraintsType" minOccurs="0"/&gt;</w:t>
      </w:r>
    </w:p>
    <w:p w:rsidR="00E6416D" w:rsidRDefault="00C65AD5">
      <w:pPr>
        <w:pStyle w:val="Code"/>
        <w:ind w:left="360"/>
      </w:pPr>
      <w:r>
        <w:t xml:space="preserve">    &lt;/xs:sequence&gt;</w:t>
      </w:r>
    </w:p>
    <w:p w:rsidR="00E6416D" w:rsidRDefault="00C65AD5">
      <w:pPr>
        <w:pStyle w:val="Code"/>
        <w:ind w:left="360"/>
      </w:pPr>
      <w:r>
        <w:t xml:space="preserve">    &lt;xs:attributeGroup ref="DTS:BasePropertyAt</w:t>
      </w:r>
      <w:r>
        <w:t>tributeGroup"/&gt;</w:t>
      </w:r>
    </w:p>
    <w:p w:rsidR="00E6416D" w:rsidRDefault="00C65AD5">
      <w:pPr>
        <w:pStyle w:val="Code"/>
        <w:ind w:left="360"/>
      </w:pPr>
      <w:r>
        <w:t xml:space="preserve">    &lt;xs:attributeGroup ref="DTS:BaseExecutablePropertyAttributeGroup"/&gt;</w:t>
      </w:r>
    </w:p>
    <w:p w:rsidR="00E6416D" w:rsidRDefault="00C65AD5">
      <w:pPr>
        <w:pStyle w:val="Code"/>
        <w:ind w:left="360"/>
      </w:pPr>
      <w:r>
        <w:t xml:space="preserve">    &lt;xs:attributeGroup ref="DTS:EventHandlerAttributeGroup"/&gt;</w:t>
      </w:r>
    </w:p>
    <w:p w:rsidR="00E6416D" w:rsidRDefault="00C65AD5">
      <w:pPr>
        <w:pStyle w:val="Code"/>
        <w:ind w:left="360"/>
      </w:pPr>
      <w:r>
        <w:t xml:space="preserve">    &lt;xs:attribute name="refId" type="xs:string" use="required" </w:t>
      </w:r>
    </w:p>
    <w:p w:rsidR="00E6416D" w:rsidRDefault="00C65AD5">
      <w:pPr>
        <w:pStyle w:val="Code"/>
        <w:ind w:left="360"/>
      </w:pPr>
      <w:r>
        <w:t xml:space="preserve">                  form="qualified"/&gt;</w:t>
      </w:r>
    </w:p>
    <w:p w:rsidR="00E6416D" w:rsidRDefault="00C65AD5">
      <w:pPr>
        <w:pStyle w:val="Code"/>
        <w:ind w:left="360"/>
      </w:pPr>
      <w:r>
        <w:t xml:space="preserve">  &lt;/x</w:t>
      </w:r>
      <w:r>
        <w:t>s:complexType&gt;</w:t>
      </w:r>
    </w:p>
    <w:p w:rsidR="00E6416D" w:rsidRDefault="00E6416D">
      <w:pPr>
        <w:pStyle w:val="Code"/>
        <w:ind w:left="360"/>
      </w:pPr>
    </w:p>
    <w:p w:rsidR="00E6416D" w:rsidRDefault="00C65AD5">
      <w:pPr>
        <w:pStyle w:val="Code"/>
        <w:ind w:left="360"/>
      </w:pPr>
      <w:r>
        <w:t xml:space="preserve">  &lt;xs:complexType name="ForEachEnumeratorType"&gt;</w:t>
      </w:r>
    </w:p>
    <w:p w:rsidR="00E6416D" w:rsidRDefault="00C65AD5">
      <w:pPr>
        <w:pStyle w:val="Code"/>
        <w:ind w:left="360"/>
      </w:pPr>
      <w:r>
        <w:t xml:space="preserve">    &lt;xs:sequence&gt;</w:t>
      </w:r>
    </w:p>
    <w:p w:rsidR="00E6416D" w:rsidRDefault="00C65AD5">
      <w:pPr>
        <w:pStyle w:val="Code"/>
        <w:ind w:left="360"/>
      </w:pPr>
      <w:r>
        <w:t xml:space="preserve">      &lt;xs:element name="PropertyExpression"</w:t>
      </w:r>
    </w:p>
    <w:p w:rsidR="00E6416D" w:rsidRDefault="00C65AD5">
      <w:pPr>
        <w:pStyle w:val="Code"/>
        <w:ind w:left="360"/>
      </w:pPr>
      <w:r>
        <w:t xml:space="preserve">                  type="DTS:PropertyExpressionElementType"</w:t>
      </w:r>
    </w:p>
    <w:p w:rsidR="00E6416D" w:rsidRDefault="00C65AD5">
      <w:pPr>
        <w:pStyle w:val="Code"/>
        <w:ind w:left="360"/>
      </w:pPr>
      <w:r>
        <w:t xml:space="preserve">                  minOccurs="0" maxOccurs="unbounded"/&gt;</w:t>
      </w:r>
    </w:p>
    <w:p w:rsidR="00E6416D" w:rsidRDefault="00C65AD5">
      <w:pPr>
        <w:pStyle w:val="Code"/>
        <w:ind w:left="360"/>
      </w:pPr>
      <w:r>
        <w:t xml:space="preserve">      &lt;</w:t>
      </w:r>
      <w:r>
        <w:t>xs:element name="ObjectData"</w:t>
      </w:r>
    </w:p>
    <w:p w:rsidR="00E6416D" w:rsidRDefault="00C65AD5">
      <w:pPr>
        <w:pStyle w:val="Code"/>
        <w:ind w:left="360"/>
      </w:pPr>
      <w:r>
        <w:t xml:space="preserve">                  type="DTS:ForEachEnumeratorObjectDataType"/&gt;</w:t>
      </w:r>
    </w:p>
    <w:p w:rsidR="00E6416D" w:rsidRDefault="00C65AD5">
      <w:pPr>
        <w:pStyle w:val="Code"/>
        <w:ind w:left="360"/>
      </w:pPr>
      <w:r>
        <w:t xml:space="preserve">    &lt;/xs:sequence&gt;</w:t>
      </w:r>
    </w:p>
    <w:p w:rsidR="00E6416D" w:rsidRDefault="00C65AD5">
      <w:pPr>
        <w:pStyle w:val="Code"/>
        <w:ind w:left="360"/>
      </w:pPr>
      <w:r>
        <w:t xml:space="preserve">    &lt;xs:attributeGroup ref="DTS:BasePropertyAttributeGroup"/&gt;</w:t>
      </w:r>
    </w:p>
    <w:p w:rsidR="00E6416D" w:rsidRDefault="00C65AD5">
      <w:pPr>
        <w:pStyle w:val="Code"/>
        <w:ind w:left="360"/>
      </w:pPr>
      <w:r>
        <w:t xml:space="preserve">  &lt;/xs:complexType&gt;</w:t>
      </w:r>
    </w:p>
    <w:p w:rsidR="00E6416D" w:rsidRDefault="00E6416D">
      <w:pPr>
        <w:pStyle w:val="Code"/>
        <w:ind w:left="360"/>
      </w:pPr>
    </w:p>
    <w:p w:rsidR="00E6416D" w:rsidRDefault="00C65AD5">
      <w:pPr>
        <w:pStyle w:val="Code"/>
        <w:ind w:left="360"/>
      </w:pPr>
      <w:r>
        <w:t xml:space="preserve">  &lt;xs:complexType name="ForEachVariableMappingsType"&gt;</w:t>
      </w:r>
    </w:p>
    <w:p w:rsidR="00E6416D" w:rsidRDefault="00C65AD5">
      <w:pPr>
        <w:pStyle w:val="Code"/>
        <w:ind w:left="360"/>
      </w:pPr>
      <w:r>
        <w:t xml:space="preserve">    &lt;xs:</w:t>
      </w:r>
      <w:r>
        <w:t>sequence&gt;</w:t>
      </w:r>
    </w:p>
    <w:p w:rsidR="00E6416D" w:rsidRDefault="00C65AD5">
      <w:pPr>
        <w:pStyle w:val="Code"/>
        <w:ind w:left="360"/>
      </w:pPr>
      <w:r>
        <w:t xml:space="preserve">      &lt;xs:element name="ForEachVariableMapping"</w:t>
      </w:r>
    </w:p>
    <w:p w:rsidR="00E6416D" w:rsidRDefault="00C65AD5">
      <w:pPr>
        <w:pStyle w:val="Code"/>
        <w:ind w:left="360"/>
      </w:pPr>
      <w:r>
        <w:t xml:space="preserve">                  type="DTS:ForEachVariableMappingType"</w:t>
      </w:r>
    </w:p>
    <w:p w:rsidR="00E6416D" w:rsidRDefault="00C65AD5">
      <w:pPr>
        <w:pStyle w:val="Code"/>
        <w:ind w:left="360"/>
      </w:pPr>
      <w:r>
        <w:t xml:space="preserve">                  minOccurs="0" maxOccurs="unbounded" form="qualified"/&gt;</w:t>
      </w:r>
    </w:p>
    <w:p w:rsidR="00E6416D" w:rsidRDefault="00C65AD5">
      <w:pPr>
        <w:pStyle w:val="Code"/>
        <w:ind w:left="360"/>
      </w:pPr>
      <w:r>
        <w:t xml:space="preserve">    &lt;/xs:sequence&gt;</w:t>
      </w:r>
    </w:p>
    <w:p w:rsidR="00E6416D" w:rsidRDefault="00C65AD5">
      <w:pPr>
        <w:pStyle w:val="Code"/>
        <w:ind w:left="360"/>
      </w:pPr>
      <w:r>
        <w:t xml:space="preserve">  &lt;/xs:complexType&gt;</w:t>
      </w:r>
    </w:p>
    <w:p w:rsidR="00E6416D" w:rsidRDefault="00E6416D">
      <w:pPr>
        <w:pStyle w:val="Code"/>
        <w:ind w:left="360"/>
      </w:pPr>
    </w:p>
    <w:p w:rsidR="00E6416D" w:rsidRDefault="00C65AD5">
      <w:pPr>
        <w:pStyle w:val="Code"/>
        <w:ind w:left="360"/>
      </w:pPr>
      <w:r>
        <w:t xml:space="preserve">  &lt;</w:t>
      </w:r>
      <w:r>
        <w:t>xs:complexType name="ForEachVariableMappingType" &gt;</w:t>
      </w:r>
    </w:p>
    <w:p w:rsidR="00E6416D" w:rsidRDefault="00C65AD5">
      <w:pPr>
        <w:pStyle w:val="Code"/>
        <w:ind w:left="360"/>
      </w:pPr>
      <w:r>
        <w:t xml:space="preserve">    &lt;xs:sequence&gt;</w:t>
      </w:r>
    </w:p>
    <w:p w:rsidR="00E6416D" w:rsidRDefault="00C65AD5">
      <w:pPr>
        <w:pStyle w:val="Code"/>
        <w:ind w:left="360"/>
      </w:pPr>
      <w:r>
        <w:t xml:space="preserve">      &lt;xs:element name="PropertyExpression"</w:t>
      </w:r>
    </w:p>
    <w:p w:rsidR="00E6416D" w:rsidRDefault="00C65AD5">
      <w:pPr>
        <w:pStyle w:val="Code"/>
        <w:ind w:left="360"/>
      </w:pPr>
      <w:r>
        <w:t xml:space="preserve">                  type="DTS:PropertyExpressionElementType"</w:t>
      </w:r>
    </w:p>
    <w:p w:rsidR="00E6416D" w:rsidRDefault="00C65AD5">
      <w:pPr>
        <w:pStyle w:val="Code"/>
        <w:ind w:left="360"/>
      </w:pPr>
      <w:r>
        <w:t xml:space="preserve">                  minOccurs="0" maxOccurs="unbounded"/&gt;</w:t>
      </w:r>
    </w:p>
    <w:p w:rsidR="00E6416D" w:rsidRDefault="00C65AD5">
      <w:pPr>
        <w:pStyle w:val="Code"/>
        <w:ind w:left="360"/>
      </w:pPr>
      <w:r>
        <w:t xml:space="preserve">    &lt;/xs:sequence&gt;</w:t>
      </w:r>
    </w:p>
    <w:p w:rsidR="00E6416D" w:rsidRDefault="00C65AD5">
      <w:pPr>
        <w:pStyle w:val="Code"/>
        <w:ind w:left="360"/>
      </w:pPr>
      <w:r>
        <w:t xml:space="preserve">    &lt;xs:a</w:t>
      </w:r>
      <w:r>
        <w:t>ttributeGroup ref="DTS:BasePropertyAttributeGroup"/&gt;</w:t>
      </w:r>
    </w:p>
    <w:p w:rsidR="00E6416D" w:rsidRDefault="00C65AD5">
      <w:pPr>
        <w:pStyle w:val="Code"/>
        <w:ind w:left="360"/>
      </w:pPr>
      <w:r>
        <w:t xml:space="preserve">    &lt;xs:attributeGroup ref="DTS:ForEachVariableMappingAttributeGroup"/&gt;</w:t>
      </w:r>
    </w:p>
    <w:p w:rsidR="00E6416D" w:rsidRDefault="00C65AD5">
      <w:pPr>
        <w:pStyle w:val="Code"/>
        <w:ind w:left="360"/>
      </w:pPr>
      <w:r>
        <w:t xml:space="preserve">  &lt;/xs:complexType&gt;</w:t>
      </w:r>
    </w:p>
    <w:p w:rsidR="00E6416D" w:rsidRDefault="00E6416D">
      <w:pPr>
        <w:pStyle w:val="Code"/>
        <w:ind w:left="360"/>
      </w:pPr>
    </w:p>
    <w:p w:rsidR="00E6416D" w:rsidRDefault="00C65AD5">
      <w:pPr>
        <w:pStyle w:val="Code"/>
        <w:ind w:left="360"/>
      </w:pPr>
      <w:r>
        <w:t xml:space="preserve">  &lt;!--ObjectData Executable Types--&gt;</w:t>
      </w:r>
    </w:p>
    <w:p w:rsidR="00E6416D" w:rsidRDefault="00E6416D">
      <w:pPr>
        <w:pStyle w:val="Code"/>
        <w:ind w:left="360"/>
      </w:pPr>
    </w:p>
    <w:p w:rsidR="00E6416D" w:rsidRDefault="00C65AD5">
      <w:pPr>
        <w:pStyle w:val="Code"/>
        <w:ind w:left="360"/>
      </w:pPr>
      <w:r>
        <w:t xml:space="preserve">  &lt;xs:complexType name="ExecutableObjectDataType"&gt;</w:t>
      </w:r>
    </w:p>
    <w:p w:rsidR="00E6416D" w:rsidRDefault="00C65AD5">
      <w:pPr>
        <w:pStyle w:val="Code"/>
        <w:ind w:left="360"/>
      </w:pPr>
      <w:r>
        <w:t xml:space="preserve">    &lt;xs:choice minOcc</w:t>
      </w:r>
      <w:r>
        <w:t>urs="0"&gt;</w:t>
      </w:r>
    </w:p>
    <w:p w:rsidR="00E6416D" w:rsidRDefault="00C65AD5">
      <w:pPr>
        <w:pStyle w:val="Code"/>
        <w:ind w:left="360"/>
      </w:pPr>
      <w:r>
        <w:t xml:space="preserve">      &lt;xs:element name="pipeline" type="DTS:pipelineObjectDataType"</w:t>
      </w:r>
    </w:p>
    <w:p w:rsidR="00E6416D" w:rsidRDefault="00C65AD5">
      <w:pPr>
        <w:pStyle w:val="Code"/>
        <w:ind w:left="360"/>
      </w:pPr>
      <w:r>
        <w:t xml:space="preserve">                  form="unqualified"/&gt;</w:t>
      </w:r>
    </w:p>
    <w:p w:rsidR="00E6416D" w:rsidRDefault="00C65AD5">
      <w:pPr>
        <w:pStyle w:val="Code"/>
        <w:ind w:left="360"/>
      </w:pPr>
      <w:r>
        <w:t xml:space="preserve">      &lt;xs:element name="CDCControlTask" form="unqualified"</w:t>
      </w:r>
    </w:p>
    <w:p w:rsidR="00E6416D" w:rsidRDefault="00C65AD5">
      <w:pPr>
        <w:pStyle w:val="Code"/>
        <w:ind w:left="360"/>
      </w:pPr>
      <w:r>
        <w:t xml:space="preserve">                  type="DTS:CDCControlTaskObjectDataType"/&gt;</w:t>
      </w:r>
    </w:p>
    <w:p w:rsidR="00E6416D" w:rsidRDefault="00C65AD5">
      <w:pPr>
        <w:pStyle w:val="Code"/>
        <w:ind w:left="360"/>
      </w:pPr>
      <w:r>
        <w:t xml:space="preserve">      &lt;xs:element nam</w:t>
      </w:r>
      <w:r>
        <w:t>e="ASDdlData" type="DTS:ASDdlDataObjectDataType"</w:t>
      </w:r>
    </w:p>
    <w:p w:rsidR="00E6416D" w:rsidRDefault="00C65AD5">
      <w:pPr>
        <w:pStyle w:val="Code"/>
        <w:ind w:left="360"/>
      </w:pPr>
      <w:r>
        <w:t xml:space="preserve">                  form="unqualified"/&gt;</w:t>
      </w:r>
    </w:p>
    <w:p w:rsidR="00E6416D" w:rsidRDefault="00C65AD5">
      <w:pPr>
        <w:pStyle w:val="Code"/>
        <w:ind w:left="360"/>
      </w:pPr>
      <w:r>
        <w:t xml:space="preserve">      &lt;xs:element name="ASProcessingData" form="unqualified"</w:t>
      </w:r>
    </w:p>
    <w:p w:rsidR="00E6416D" w:rsidRDefault="00C65AD5">
      <w:pPr>
        <w:pStyle w:val="Code"/>
        <w:ind w:left="360"/>
      </w:pPr>
      <w:r>
        <w:t xml:space="preserve">                  type="DTS:ASProcessingDataObjectDataType"/&gt;</w:t>
      </w:r>
    </w:p>
    <w:p w:rsidR="00E6416D" w:rsidRDefault="00C65AD5">
      <w:pPr>
        <w:pStyle w:val="Code"/>
        <w:ind w:left="360"/>
      </w:pPr>
      <w:r>
        <w:t xml:space="preserve">      &lt;xs:element ref="BulkInsertTask:BulkIns</w:t>
      </w:r>
      <w:r>
        <w:t>ertTaskData"/&gt;</w:t>
      </w:r>
    </w:p>
    <w:p w:rsidR="00E6416D" w:rsidRDefault="00C65AD5">
      <w:pPr>
        <w:pStyle w:val="Code"/>
        <w:ind w:left="360"/>
      </w:pPr>
      <w:r>
        <w:t xml:space="preserve">      &lt;xs:element name="DMQueryTaskData"  form="unqualified"</w:t>
      </w:r>
    </w:p>
    <w:p w:rsidR="00E6416D" w:rsidRDefault="00C65AD5">
      <w:pPr>
        <w:pStyle w:val="Code"/>
        <w:ind w:left="360"/>
      </w:pPr>
      <w:r>
        <w:t xml:space="preserve">                  type="DTS:DMQueryTaskDataObjectDataType"/&gt;</w:t>
      </w:r>
    </w:p>
    <w:p w:rsidR="00E6416D" w:rsidRDefault="00C65AD5">
      <w:pPr>
        <w:pStyle w:val="Code"/>
        <w:ind w:left="360"/>
      </w:pPr>
      <w:r>
        <w:t xml:space="preserve">      &lt;xs:element name="DataProfilingTaskData"  form="unqualified"</w:t>
      </w:r>
    </w:p>
    <w:p w:rsidR="00E6416D" w:rsidRDefault="00C65AD5">
      <w:pPr>
        <w:pStyle w:val="Code"/>
        <w:ind w:left="360"/>
      </w:pPr>
      <w:r>
        <w:t xml:space="preserve">                  type="DTS:DataProfilingTaskDataObjectDataType"/&gt;</w:t>
      </w:r>
    </w:p>
    <w:p w:rsidR="00E6416D" w:rsidRDefault="00C65AD5">
      <w:pPr>
        <w:pStyle w:val="Code"/>
        <w:ind w:left="360"/>
      </w:pPr>
      <w:r>
        <w:t xml:space="preserve">      &lt;xs:element name="ExecutePackageTask"  form="unqualified"</w:t>
      </w:r>
    </w:p>
    <w:p w:rsidR="00E6416D" w:rsidRDefault="00C65AD5">
      <w:pPr>
        <w:pStyle w:val="Code"/>
        <w:ind w:left="360"/>
      </w:pPr>
      <w:r>
        <w:t xml:space="preserve">                  type="DTS:ExecutePackageTaskObjectDataType"/&gt;</w:t>
      </w:r>
    </w:p>
    <w:p w:rsidR="00E6416D" w:rsidRDefault="00C65AD5">
      <w:pPr>
        <w:pStyle w:val="Code"/>
        <w:ind w:left="360"/>
      </w:pPr>
      <w:r>
        <w:t xml:space="preserve">      &lt;xs:element name="ExecuteProcessData" form="unqualified</w:t>
      </w:r>
      <w:r>
        <w:t>"</w:t>
      </w:r>
    </w:p>
    <w:p w:rsidR="00E6416D" w:rsidRDefault="00C65AD5">
      <w:pPr>
        <w:pStyle w:val="Code"/>
        <w:ind w:left="360"/>
      </w:pPr>
      <w:r>
        <w:t xml:space="preserve">                  type="DTS:ExecuteProcessDataObjectDataType"/&gt;</w:t>
      </w:r>
    </w:p>
    <w:p w:rsidR="00E6416D" w:rsidRDefault="00C65AD5">
      <w:pPr>
        <w:pStyle w:val="Code"/>
        <w:ind w:left="360"/>
      </w:pPr>
      <w:r>
        <w:t xml:space="preserve">      &lt;xs:element name="ExpressionTask" form="unqualified"</w:t>
      </w:r>
    </w:p>
    <w:p w:rsidR="00E6416D" w:rsidRDefault="00C65AD5">
      <w:pPr>
        <w:pStyle w:val="Code"/>
        <w:ind w:left="360"/>
      </w:pPr>
      <w:r>
        <w:t xml:space="preserve">                  type="DTS:ExpressionTaskObjectDataType"/&gt;</w:t>
      </w:r>
    </w:p>
    <w:p w:rsidR="00E6416D" w:rsidRDefault="00C65AD5">
      <w:pPr>
        <w:pStyle w:val="Code"/>
        <w:ind w:left="360"/>
      </w:pPr>
      <w:r>
        <w:t xml:space="preserve">      &lt;xs:element ref="SQLTask:SqlTaskData"/&gt;</w:t>
      </w:r>
    </w:p>
    <w:p w:rsidR="00E6416D" w:rsidRDefault="00C65AD5">
      <w:pPr>
        <w:pStyle w:val="Code"/>
        <w:ind w:left="360"/>
      </w:pPr>
      <w:r>
        <w:t xml:space="preserve">      &lt;xs:element name="F</w:t>
      </w:r>
      <w:r>
        <w:t>ileSystemData" form="unqualified"</w:t>
      </w:r>
    </w:p>
    <w:p w:rsidR="00E6416D" w:rsidRDefault="00C65AD5">
      <w:pPr>
        <w:pStyle w:val="Code"/>
        <w:ind w:left="360"/>
      </w:pPr>
      <w:r>
        <w:t xml:space="preserve">                  type="DTS:FileSystemDataObjectDataType"/&gt;</w:t>
      </w:r>
    </w:p>
    <w:p w:rsidR="00E6416D" w:rsidRDefault="00C65AD5">
      <w:pPr>
        <w:pStyle w:val="Code"/>
        <w:ind w:left="360"/>
      </w:pPr>
      <w:r>
        <w:t xml:space="preserve">      &lt;xs:element name="FtpData" type="DTS:FtpDataObjectDataType"</w:t>
      </w:r>
    </w:p>
    <w:p w:rsidR="00E6416D" w:rsidRDefault="00C65AD5">
      <w:pPr>
        <w:pStyle w:val="Code"/>
        <w:ind w:left="360"/>
      </w:pPr>
      <w:r>
        <w:t xml:space="preserve">                  form="unqualified"/&gt;</w:t>
      </w:r>
    </w:p>
    <w:p w:rsidR="00E6416D" w:rsidRDefault="00C65AD5">
      <w:pPr>
        <w:pStyle w:val="Code"/>
        <w:ind w:left="360"/>
      </w:pPr>
      <w:r>
        <w:t xml:space="preserve">      &lt;</w:t>
      </w:r>
      <w:r>
        <w:t>xs:element ref="MessageQueueTask:MessageQueueTaskData"/&gt;</w:t>
      </w:r>
    </w:p>
    <w:p w:rsidR="00E6416D" w:rsidRDefault="00C65AD5">
      <w:pPr>
        <w:pStyle w:val="Code"/>
        <w:ind w:left="360"/>
      </w:pPr>
      <w:r>
        <w:t xml:space="preserve">      &lt;xs:element name="ScriptProject" type="DTS:ScriptProjectObjectDataType"</w:t>
      </w:r>
    </w:p>
    <w:p w:rsidR="00E6416D" w:rsidRDefault="00C65AD5">
      <w:pPr>
        <w:pStyle w:val="Code"/>
        <w:ind w:left="360"/>
      </w:pPr>
      <w:r>
        <w:t xml:space="preserve">                  form="unqualified"/&gt;</w:t>
      </w:r>
    </w:p>
    <w:p w:rsidR="00E6416D" w:rsidRDefault="00C65AD5">
      <w:pPr>
        <w:pStyle w:val="Code"/>
        <w:ind w:left="360"/>
      </w:pPr>
      <w:r>
        <w:t xml:space="preserve">      &lt;xs:element ref="SendMailTask:SendMailTaskData"/&gt;</w:t>
      </w:r>
    </w:p>
    <w:p w:rsidR="00E6416D" w:rsidRDefault="00C65AD5">
      <w:pPr>
        <w:pStyle w:val="Code"/>
        <w:ind w:left="360"/>
      </w:pPr>
      <w:r>
        <w:t xml:space="preserve">      &lt;xs:element name="Tr</w:t>
      </w:r>
      <w:r>
        <w:t>ansferDatabasesTaskData" form="unqualified"</w:t>
      </w:r>
    </w:p>
    <w:p w:rsidR="00E6416D" w:rsidRDefault="00C65AD5">
      <w:pPr>
        <w:pStyle w:val="Code"/>
        <w:ind w:left="360"/>
      </w:pPr>
      <w:r>
        <w:t xml:space="preserve">                  type="DTS:TransferDatabasesTaskDataObjectDataType"/&gt;</w:t>
      </w:r>
    </w:p>
    <w:p w:rsidR="00E6416D" w:rsidRDefault="00C65AD5">
      <w:pPr>
        <w:pStyle w:val="Code"/>
        <w:ind w:left="360"/>
      </w:pPr>
      <w:r>
        <w:t xml:space="preserve">      &lt;xs:element name="TransferErrorMessagesTaskData" form="unqualified"</w:t>
      </w:r>
    </w:p>
    <w:p w:rsidR="00E6416D" w:rsidRDefault="00C65AD5">
      <w:pPr>
        <w:pStyle w:val="Code"/>
        <w:ind w:left="360"/>
      </w:pPr>
      <w:r>
        <w:t xml:space="preserve">                  type="DTS:TransferErrorMessagesTaskDataObjectData</w:t>
      </w:r>
      <w:r>
        <w:t>Type"/&gt;</w:t>
      </w:r>
    </w:p>
    <w:p w:rsidR="00E6416D" w:rsidRDefault="00C65AD5">
      <w:pPr>
        <w:pStyle w:val="Code"/>
        <w:ind w:left="360"/>
      </w:pPr>
      <w:r>
        <w:t xml:space="preserve">      &lt;xs:element name="TransferJobsTaskData" form="unqualified"</w:t>
      </w:r>
    </w:p>
    <w:p w:rsidR="00E6416D" w:rsidRDefault="00C65AD5">
      <w:pPr>
        <w:pStyle w:val="Code"/>
        <w:ind w:left="360"/>
      </w:pPr>
      <w:r>
        <w:t xml:space="preserve">                  type="DTS:TransferJobsTaskDataObjectDataType"/&gt;</w:t>
      </w:r>
    </w:p>
    <w:p w:rsidR="00E6416D" w:rsidRDefault="00C65AD5">
      <w:pPr>
        <w:pStyle w:val="Code"/>
        <w:ind w:left="360"/>
      </w:pPr>
      <w:r>
        <w:t xml:space="preserve">      &lt;xs:element name="TransferLoginsTaskData" form="unqualified"</w:t>
      </w:r>
    </w:p>
    <w:p w:rsidR="00E6416D" w:rsidRDefault="00C65AD5">
      <w:pPr>
        <w:pStyle w:val="Code"/>
        <w:ind w:left="360"/>
      </w:pPr>
      <w:r>
        <w:lastRenderedPageBreak/>
        <w:t xml:space="preserve">                  type="DTS:TransferLoginsTaskData</w:t>
      </w:r>
      <w:r>
        <w:t>ObjectDataType"/&gt;</w:t>
      </w:r>
    </w:p>
    <w:p w:rsidR="00E6416D" w:rsidRDefault="00C65AD5">
      <w:pPr>
        <w:pStyle w:val="Code"/>
        <w:ind w:left="360"/>
      </w:pPr>
      <w:r>
        <w:t xml:space="preserve">      &lt;xs:element name="TransferStoredProceduresTaskData" form="unqualified"</w:t>
      </w:r>
    </w:p>
    <w:p w:rsidR="00E6416D" w:rsidRDefault="00C65AD5">
      <w:pPr>
        <w:pStyle w:val="Code"/>
        <w:ind w:left="360"/>
      </w:pPr>
      <w:r>
        <w:t xml:space="preserve">                  type="DTS:TransferStoredProceduresTaskDataObjectDataType"/&gt;</w:t>
      </w:r>
    </w:p>
    <w:p w:rsidR="00E6416D" w:rsidRDefault="00C65AD5">
      <w:pPr>
        <w:pStyle w:val="Code"/>
        <w:ind w:left="360"/>
      </w:pPr>
      <w:r>
        <w:t xml:space="preserve">      &lt;xs:element name="TransferSqlServerObjectsTaskData" form="unqualified"</w:t>
      </w:r>
    </w:p>
    <w:p w:rsidR="00E6416D" w:rsidRDefault="00C65AD5">
      <w:pPr>
        <w:pStyle w:val="Code"/>
        <w:ind w:left="360"/>
      </w:pPr>
      <w:r>
        <w:t xml:space="preserve">      </w:t>
      </w:r>
      <w:r>
        <w:t xml:space="preserve">            type="DTS:TransferSqlServerObjectsTaskDataObjectDataType"/&gt;</w:t>
      </w:r>
    </w:p>
    <w:p w:rsidR="00E6416D" w:rsidRDefault="00C65AD5">
      <w:pPr>
        <w:pStyle w:val="Code"/>
        <w:ind w:left="360"/>
      </w:pPr>
      <w:r>
        <w:t xml:space="preserve">      &lt;xs:element ref="WSTask:WebServiceTaskData"/&gt;</w:t>
      </w:r>
    </w:p>
    <w:p w:rsidR="00E6416D" w:rsidRDefault="00C65AD5">
      <w:pPr>
        <w:pStyle w:val="Code"/>
        <w:ind w:left="360"/>
      </w:pPr>
      <w:r>
        <w:t xml:space="preserve">      &lt;xs:element name="WMIDRTaskData" type="DTS:WMIDRTaskDataObjectDataType"</w:t>
      </w:r>
    </w:p>
    <w:p w:rsidR="00E6416D" w:rsidRDefault="00C65AD5">
      <w:pPr>
        <w:pStyle w:val="Code"/>
        <w:ind w:left="360"/>
      </w:pPr>
      <w:r>
        <w:t xml:space="preserve">                  form="unqualified"/&gt;</w:t>
      </w:r>
    </w:p>
    <w:p w:rsidR="00E6416D" w:rsidRDefault="00C65AD5">
      <w:pPr>
        <w:pStyle w:val="Code"/>
        <w:ind w:left="360"/>
      </w:pPr>
      <w:r>
        <w:t xml:space="preserve">      &lt;</w:t>
      </w:r>
      <w:r>
        <w:t>xs:element name="WMIEWTaskData" type="DTS:WMIEWTaskDataObjectDataType"</w:t>
      </w:r>
    </w:p>
    <w:p w:rsidR="00E6416D" w:rsidRDefault="00C65AD5">
      <w:pPr>
        <w:pStyle w:val="Code"/>
        <w:ind w:left="360"/>
      </w:pPr>
      <w:r>
        <w:t xml:space="preserve">                  form="unqualified"/&gt;</w:t>
      </w:r>
    </w:p>
    <w:p w:rsidR="00E6416D" w:rsidRDefault="00C65AD5">
      <w:pPr>
        <w:pStyle w:val="Code"/>
        <w:ind w:left="360"/>
      </w:pPr>
      <w:r>
        <w:t xml:space="preserve">      &lt;xs:element name="XMLTaskData" type="DTS:XMLTaskDataObjectDataType"</w:t>
      </w:r>
    </w:p>
    <w:p w:rsidR="00E6416D" w:rsidRDefault="00C65AD5">
      <w:pPr>
        <w:pStyle w:val="Code"/>
        <w:ind w:left="360"/>
      </w:pPr>
      <w:r>
        <w:t xml:space="preserve">                  form="unqualified"/&gt;</w:t>
      </w:r>
    </w:p>
    <w:p w:rsidR="00E6416D" w:rsidRDefault="00C65AD5">
      <w:pPr>
        <w:pStyle w:val="Code"/>
        <w:ind w:left="360"/>
      </w:pPr>
      <w:r>
        <w:t xml:space="preserve">      &lt;xs:element name="InnerObje</w:t>
      </w:r>
      <w:r>
        <w:t>ct" type="DTS:InnerObjectObjectDataType"</w:t>
      </w:r>
    </w:p>
    <w:p w:rsidR="00E6416D" w:rsidRDefault="00C65AD5">
      <w:pPr>
        <w:pStyle w:val="Code"/>
        <w:ind w:left="360"/>
      </w:pPr>
      <w:r>
        <w:t xml:space="preserve">                  form="unqualified"/&gt;</w:t>
      </w:r>
    </w:p>
    <w:p w:rsidR="00E6416D" w:rsidRDefault="00C65AD5">
      <w:pPr>
        <w:pStyle w:val="Code"/>
        <w:ind w:left="360"/>
      </w:pPr>
      <w:r>
        <w:t xml:space="preserve">    &lt;/xs:choice&gt;</w:t>
      </w:r>
    </w:p>
    <w:p w:rsidR="00E6416D" w:rsidRDefault="00C65AD5">
      <w:pPr>
        <w:pStyle w:val="Code"/>
        <w:ind w:left="360"/>
      </w:pPr>
      <w:r>
        <w:t xml:space="preserve">  &lt;/xs:complexType&gt;</w:t>
      </w:r>
    </w:p>
    <w:p w:rsidR="00E6416D" w:rsidRDefault="00E6416D">
      <w:pPr>
        <w:pStyle w:val="Code"/>
        <w:ind w:left="360"/>
      </w:pPr>
    </w:p>
    <w:p w:rsidR="00E6416D" w:rsidRDefault="00C65AD5">
      <w:pPr>
        <w:pStyle w:val="Code"/>
        <w:ind w:left="360"/>
      </w:pPr>
      <w:r>
        <w:t xml:space="preserve">  &lt;xs:complexType name="ASDdlDataObjectDataType"&gt;</w:t>
      </w:r>
    </w:p>
    <w:p w:rsidR="00E6416D" w:rsidRDefault="00C65AD5">
      <w:pPr>
        <w:pStyle w:val="Code"/>
        <w:ind w:left="360"/>
      </w:pPr>
      <w:r>
        <w:t xml:space="preserve">    &lt;xs:sequence/&gt;</w:t>
      </w:r>
    </w:p>
    <w:p w:rsidR="00E6416D" w:rsidRDefault="00C65AD5">
      <w:pPr>
        <w:pStyle w:val="Code"/>
        <w:ind w:left="360"/>
      </w:pPr>
      <w:r>
        <w:t xml:space="preserve">    &lt;xs:attribute name="ConnectionName" type="xs:string"</w:t>
      </w:r>
    </w:p>
    <w:p w:rsidR="00E6416D" w:rsidRDefault="00C65AD5">
      <w:pPr>
        <w:pStyle w:val="Code"/>
        <w:ind w:left="360"/>
      </w:pPr>
      <w:r>
        <w:t xml:space="preserve">            </w:t>
      </w:r>
      <w:r>
        <w:t xml:space="preserve">      form="unqualified"/&gt;</w:t>
      </w:r>
    </w:p>
    <w:p w:rsidR="00E6416D" w:rsidRDefault="00C65AD5">
      <w:pPr>
        <w:pStyle w:val="Code"/>
        <w:ind w:left="360"/>
      </w:pPr>
      <w:r>
        <w:t xml:space="preserve">    &lt;xs:attribute name="SourceType" form="unqualified"</w:t>
      </w:r>
    </w:p>
    <w:p w:rsidR="00E6416D" w:rsidRDefault="00C65AD5">
      <w:pPr>
        <w:pStyle w:val="Code"/>
        <w:ind w:left="360"/>
      </w:pPr>
      <w:r>
        <w:t xml:space="preserve">                  type="DTS:SourceTypeEnum"/&gt;</w:t>
      </w:r>
    </w:p>
    <w:p w:rsidR="00E6416D" w:rsidRDefault="00C65AD5">
      <w:pPr>
        <w:pStyle w:val="Code"/>
        <w:ind w:left="360"/>
      </w:pPr>
      <w:r>
        <w:t xml:space="preserve">    &lt;xs:attribute name="Source" type="xs:string"</w:t>
      </w:r>
    </w:p>
    <w:p w:rsidR="00E6416D" w:rsidRDefault="00C65AD5">
      <w:pPr>
        <w:pStyle w:val="Code"/>
        <w:ind w:left="360"/>
      </w:pPr>
      <w:r>
        <w:t xml:space="preserve">                  form="unqualified"/&gt;</w:t>
      </w:r>
    </w:p>
    <w:p w:rsidR="00E6416D" w:rsidRDefault="00C65AD5">
      <w:pPr>
        <w:pStyle w:val="Code"/>
        <w:ind w:left="360"/>
      </w:pPr>
      <w:r>
        <w:t xml:space="preserve">  &lt;/xs:complexType&gt;</w:t>
      </w:r>
    </w:p>
    <w:p w:rsidR="00E6416D" w:rsidRDefault="00E6416D">
      <w:pPr>
        <w:pStyle w:val="Code"/>
        <w:ind w:left="360"/>
      </w:pPr>
    </w:p>
    <w:p w:rsidR="00E6416D" w:rsidRDefault="00C65AD5">
      <w:pPr>
        <w:pStyle w:val="Code"/>
        <w:ind w:left="360"/>
      </w:pPr>
      <w:r>
        <w:t xml:space="preserve">  &lt;xs:complexType n</w:t>
      </w:r>
      <w:r>
        <w:t>ame="ASProcessingDataObjectDataType"&gt;</w:t>
      </w:r>
    </w:p>
    <w:p w:rsidR="00E6416D" w:rsidRDefault="00C65AD5">
      <w:pPr>
        <w:pStyle w:val="Code"/>
        <w:ind w:left="360"/>
      </w:pPr>
      <w:r>
        <w:t xml:space="preserve">    &lt;xs:sequence/&gt;</w:t>
      </w:r>
    </w:p>
    <w:p w:rsidR="00E6416D" w:rsidRDefault="00C65AD5">
      <w:pPr>
        <w:pStyle w:val="Code"/>
        <w:ind w:left="360"/>
      </w:pPr>
      <w:r>
        <w:t xml:space="preserve">    &lt;xs:attribute name="ConnectionName" type="xs:string"</w:t>
      </w:r>
    </w:p>
    <w:p w:rsidR="00E6416D" w:rsidRDefault="00C65AD5">
      <w:pPr>
        <w:pStyle w:val="Code"/>
        <w:ind w:left="360"/>
      </w:pPr>
      <w:r>
        <w:t xml:space="preserve">                  form="unqualified"/&gt;</w:t>
      </w:r>
    </w:p>
    <w:p w:rsidR="00E6416D" w:rsidRDefault="00C65AD5">
      <w:pPr>
        <w:pStyle w:val="Code"/>
        <w:ind w:left="360"/>
      </w:pPr>
      <w:r>
        <w:t xml:space="preserve">    &lt;xs:attribute name="ProcessingCommands" type="xs:string"</w:t>
      </w:r>
    </w:p>
    <w:p w:rsidR="00E6416D" w:rsidRDefault="00C65AD5">
      <w:pPr>
        <w:pStyle w:val="Code"/>
        <w:ind w:left="360"/>
      </w:pPr>
      <w:r>
        <w:t xml:space="preserve">                  form="unqualified"/&gt;</w:t>
      </w:r>
    </w:p>
    <w:p w:rsidR="00E6416D" w:rsidRDefault="00C65AD5">
      <w:pPr>
        <w:pStyle w:val="Code"/>
        <w:ind w:left="360"/>
      </w:pPr>
      <w:r>
        <w:t xml:space="preserve">  &lt;</w:t>
      </w:r>
      <w:r>
        <w:t>/xs:complexType&gt;</w:t>
      </w:r>
    </w:p>
    <w:p w:rsidR="00E6416D" w:rsidRDefault="00E6416D">
      <w:pPr>
        <w:pStyle w:val="Code"/>
        <w:ind w:left="360"/>
      </w:pPr>
    </w:p>
    <w:p w:rsidR="00E6416D" w:rsidRDefault="00C65AD5">
      <w:pPr>
        <w:pStyle w:val="Code"/>
        <w:ind w:left="360"/>
      </w:pPr>
      <w:r>
        <w:t xml:space="preserve">  &lt;xs:complexType name="DMQueryTaskDataObjectDataType"&gt;</w:t>
      </w:r>
    </w:p>
    <w:p w:rsidR="00E6416D" w:rsidRDefault="00C65AD5">
      <w:pPr>
        <w:pStyle w:val="Code"/>
        <w:ind w:left="360"/>
      </w:pPr>
      <w:r>
        <w:t xml:space="preserve">    &lt;xs:sequence&gt;</w:t>
      </w:r>
    </w:p>
    <w:p w:rsidR="00E6416D" w:rsidRDefault="00C65AD5">
      <w:pPr>
        <w:pStyle w:val="Code"/>
        <w:ind w:left="360"/>
      </w:pPr>
      <w:r>
        <w:t xml:space="preserve">      &lt;xs:element name="QueryString" form="unqualified"</w:t>
      </w:r>
    </w:p>
    <w:p w:rsidR="00E6416D" w:rsidRDefault="00C65AD5">
      <w:pPr>
        <w:pStyle w:val="Code"/>
        <w:ind w:left="360"/>
      </w:pPr>
      <w:r>
        <w:t xml:space="preserve">                  type="DTS:DMQueryTaskQueryStringContainerType"/&gt;</w:t>
      </w:r>
    </w:p>
    <w:p w:rsidR="00E6416D" w:rsidRDefault="00C65AD5">
      <w:pPr>
        <w:pStyle w:val="Code"/>
        <w:ind w:left="360"/>
      </w:pPr>
      <w:r>
        <w:t xml:space="preserve">      &lt;</w:t>
      </w:r>
      <w:r>
        <w:t>xs:element name="QueryBuilderQueryString" form="unqualified"</w:t>
      </w:r>
    </w:p>
    <w:p w:rsidR="00E6416D" w:rsidRDefault="00C65AD5">
      <w:pPr>
        <w:pStyle w:val="Code"/>
        <w:ind w:left="360"/>
      </w:pPr>
      <w:r>
        <w:t xml:space="preserve">                  type="DTS:DMQueryTaskQueryStringContainerType"/&gt;</w:t>
      </w:r>
    </w:p>
    <w:p w:rsidR="00E6416D" w:rsidRDefault="00C65AD5">
      <w:pPr>
        <w:pStyle w:val="Code"/>
        <w:ind w:left="360"/>
      </w:pPr>
      <w:r>
        <w:t xml:space="preserve">      &lt;xs:element name="QueryBuilderSpecification" form="unqualified"</w:t>
      </w:r>
    </w:p>
    <w:p w:rsidR="00E6416D" w:rsidRDefault="00C65AD5">
      <w:pPr>
        <w:pStyle w:val="Code"/>
        <w:ind w:left="360"/>
      </w:pPr>
      <w:r>
        <w:t xml:space="preserve">                  type="DTS:DMQueryBuilderSpecificationType"/&gt;</w:t>
      </w:r>
    </w:p>
    <w:p w:rsidR="00E6416D" w:rsidRDefault="00C65AD5">
      <w:pPr>
        <w:pStyle w:val="Code"/>
        <w:ind w:left="360"/>
      </w:pPr>
      <w:r>
        <w:t xml:space="preserve">    &lt;/xs:sequence&gt;</w:t>
      </w:r>
    </w:p>
    <w:p w:rsidR="00E6416D" w:rsidRDefault="00C65AD5">
      <w:pPr>
        <w:pStyle w:val="Code"/>
        <w:ind w:left="360"/>
      </w:pPr>
      <w:r>
        <w:t xml:space="preserve">    &lt;xs:attribute name="InputConnection" type="xs:string"</w:t>
      </w:r>
    </w:p>
    <w:p w:rsidR="00E6416D" w:rsidRDefault="00C65AD5">
      <w:pPr>
        <w:pStyle w:val="Code"/>
        <w:ind w:left="360"/>
      </w:pPr>
      <w:r>
        <w:t xml:space="preserve">                  form="unqualified"/&gt;</w:t>
      </w:r>
    </w:p>
    <w:p w:rsidR="00E6416D" w:rsidRDefault="00C65AD5">
      <w:pPr>
        <w:pStyle w:val="Code"/>
        <w:ind w:left="360"/>
      </w:pPr>
      <w:r>
        <w:t xml:space="preserve">    &lt;xs:attribute name="OutputConnection" type="xs:string"</w:t>
      </w:r>
    </w:p>
    <w:p w:rsidR="00E6416D" w:rsidRDefault="00C65AD5">
      <w:pPr>
        <w:pStyle w:val="Code"/>
        <w:ind w:left="360"/>
      </w:pPr>
      <w:r>
        <w:t xml:space="preserve">                  </w:t>
      </w:r>
      <w:r>
        <w:t>form="unqualified"/&gt;</w:t>
      </w:r>
    </w:p>
    <w:p w:rsidR="00E6416D" w:rsidRDefault="00C65AD5">
      <w:pPr>
        <w:pStyle w:val="Code"/>
        <w:ind w:left="360"/>
      </w:pPr>
      <w:r>
        <w:t xml:space="preserve">    &lt;xs:attribute name="ModelStructureName" type="xs:string"</w:t>
      </w:r>
    </w:p>
    <w:p w:rsidR="00E6416D" w:rsidRDefault="00C65AD5">
      <w:pPr>
        <w:pStyle w:val="Code"/>
        <w:ind w:left="360"/>
      </w:pPr>
      <w:r>
        <w:t xml:space="preserve">                  form="unqualified"/&gt;</w:t>
      </w:r>
    </w:p>
    <w:p w:rsidR="00E6416D" w:rsidRDefault="00C65AD5">
      <w:pPr>
        <w:pStyle w:val="Code"/>
        <w:ind w:left="360"/>
      </w:pPr>
      <w:r>
        <w:t xml:space="preserve">    &lt;xs:attribute name="ModelName" type="xs:string" form="unqualified"/&gt;</w:t>
      </w:r>
    </w:p>
    <w:p w:rsidR="00E6416D" w:rsidRDefault="00C65AD5">
      <w:pPr>
        <w:pStyle w:val="Code"/>
        <w:ind w:left="360"/>
      </w:pPr>
      <w:r>
        <w:t xml:space="preserve">    &lt;xs:attribute name="OverwriteOutputTable" form="unqualifie</w:t>
      </w:r>
      <w:r>
        <w:t>d"&gt;</w:t>
      </w:r>
    </w:p>
    <w:p w:rsidR="00E6416D" w:rsidRDefault="00C65AD5">
      <w:pPr>
        <w:pStyle w:val="Code"/>
        <w:ind w:left="360"/>
      </w:pPr>
      <w:r>
        <w:t xml:space="preserve">      &lt;xs:simpleType&gt;</w:t>
      </w:r>
    </w:p>
    <w:p w:rsidR="00E6416D" w:rsidRDefault="00C65AD5">
      <w:pPr>
        <w:pStyle w:val="Code"/>
        <w:ind w:left="360"/>
      </w:pPr>
      <w:r>
        <w:t xml:space="preserve">        &lt;xs:restriction base="xs:string"&gt;</w:t>
      </w:r>
    </w:p>
    <w:p w:rsidR="00E6416D" w:rsidRDefault="00C65AD5">
      <w:pPr>
        <w:pStyle w:val="Code"/>
        <w:ind w:left="360"/>
      </w:pPr>
      <w:r>
        <w:t xml:space="preserve">          &lt;xs:enumeration value="True"/&gt;</w:t>
      </w:r>
    </w:p>
    <w:p w:rsidR="00E6416D" w:rsidRDefault="00C65AD5">
      <w:pPr>
        <w:pStyle w:val="Code"/>
        <w:ind w:left="360"/>
      </w:pPr>
      <w:r>
        <w:t xml:space="preserve">          &lt;xs:enumeration value="False"/&gt;</w:t>
      </w:r>
    </w:p>
    <w:p w:rsidR="00E6416D" w:rsidRDefault="00C65AD5">
      <w:pPr>
        <w:pStyle w:val="Code"/>
        <w:ind w:left="360"/>
      </w:pPr>
      <w:r>
        <w:t xml:space="preserve">        &lt;/xs:restriction&gt;</w:t>
      </w:r>
    </w:p>
    <w:p w:rsidR="00E6416D" w:rsidRDefault="00C65AD5">
      <w:pPr>
        <w:pStyle w:val="Code"/>
        <w:ind w:left="360"/>
      </w:pPr>
      <w:r>
        <w:t xml:space="preserve">      &lt;/xs:simpleType&gt;</w:t>
      </w:r>
    </w:p>
    <w:p w:rsidR="00E6416D" w:rsidRDefault="00C65AD5">
      <w:pPr>
        <w:pStyle w:val="Code"/>
        <w:ind w:left="360"/>
      </w:pPr>
      <w:r>
        <w:t xml:space="preserve">    &lt;/xs:attribute&gt;</w:t>
      </w:r>
    </w:p>
    <w:p w:rsidR="00E6416D" w:rsidRDefault="00C65AD5">
      <w:pPr>
        <w:pStyle w:val="Code"/>
        <w:ind w:left="360"/>
      </w:pPr>
      <w:r>
        <w:t xml:space="preserve">    &lt;xs:attribute name="OutputTableN</w:t>
      </w:r>
      <w:r>
        <w:t>ame" type="xs:string"</w:t>
      </w:r>
    </w:p>
    <w:p w:rsidR="00E6416D" w:rsidRDefault="00C65AD5">
      <w:pPr>
        <w:pStyle w:val="Code"/>
        <w:ind w:left="360"/>
      </w:pPr>
      <w:r>
        <w:t xml:space="preserve">                  form="unqualified"/&gt;</w:t>
      </w:r>
    </w:p>
    <w:p w:rsidR="00E6416D" w:rsidRDefault="00C65AD5">
      <w:pPr>
        <w:pStyle w:val="Code"/>
        <w:ind w:left="360"/>
      </w:pPr>
      <w:r>
        <w:t xml:space="preserve">  &lt;/xs:complexType&gt;</w:t>
      </w:r>
    </w:p>
    <w:p w:rsidR="00E6416D" w:rsidRDefault="00E6416D">
      <w:pPr>
        <w:pStyle w:val="Code"/>
        <w:ind w:left="360"/>
      </w:pPr>
    </w:p>
    <w:p w:rsidR="00E6416D" w:rsidRDefault="00C65AD5">
      <w:pPr>
        <w:pStyle w:val="Code"/>
        <w:ind w:left="360"/>
      </w:pPr>
      <w:r>
        <w:t xml:space="preserve">  &lt;xs:complexType name="DMQueryTaskQueryStringContainerType"&gt;</w:t>
      </w:r>
    </w:p>
    <w:p w:rsidR="00E6416D" w:rsidRDefault="00C65AD5">
      <w:pPr>
        <w:pStyle w:val="Code"/>
        <w:ind w:left="360"/>
      </w:pPr>
      <w:r>
        <w:t xml:space="preserve">    &lt;xs:simpleContent&gt;</w:t>
      </w:r>
    </w:p>
    <w:p w:rsidR="00E6416D" w:rsidRDefault="00C65AD5">
      <w:pPr>
        <w:pStyle w:val="Code"/>
        <w:ind w:left="360"/>
      </w:pPr>
      <w:r>
        <w:t xml:space="preserve">      &lt;xs:extension base="xs:string"&gt;</w:t>
      </w:r>
    </w:p>
    <w:p w:rsidR="00E6416D" w:rsidRDefault="00C65AD5">
      <w:pPr>
        <w:pStyle w:val="Code"/>
        <w:ind w:left="360"/>
      </w:pPr>
      <w:r>
        <w:t xml:space="preserve">        &lt;</w:t>
      </w:r>
      <w:r>
        <w:t>xs:attribute name="Sensitive" type="xs:boolean"</w:t>
      </w:r>
    </w:p>
    <w:p w:rsidR="00E6416D" w:rsidRDefault="00C65AD5">
      <w:pPr>
        <w:pStyle w:val="Code"/>
        <w:ind w:left="360"/>
      </w:pPr>
      <w:r>
        <w:t xml:space="preserve">                      form="unqualified"/&gt;</w:t>
      </w:r>
    </w:p>
    <w:p w:rsidR="00E6416D" w:rsidRDefault="00C65AD5">
      <w:pPr>
        <w:pStyle w:val="Code"/>
        <w:ind w:left="360"/>
      </w:pPr>
      <w:r>
        <w:t xml:space="preserve">        &lt;xs:attribute name="Encrypted" type="xs:boolean"</w:t>
      </w:r>
    </w:p>
    <w:p w:rsidR="00E6416D" w:rsidRDefault="00C65AD5">
      <w:pPr>
        <w:pStyle w:val="Code"/>
        <w:ind w:left="360"/>
      </w:pPr>
      <w:r>
        <w:lastRenderedPageBreak/>
        <w:t xml:space="preserve">                      form="unqualified"/&gt;</w:t>
      </w:r>
    </w:p>
    <w:p w:rsidR="00E6416D" w:rsidRDefault="00C65AD5">
      <w:pPr>
        <w:pStyle w:val="Code"/>
        <w:ind w:left="360"/>
      </w:pPr>
      <w:r>
        <w:t xml:space="preserve">      &lt;/xs:extension&gt;</w:t>
      </w:r>
    </w:p>
    <w:p w:rsidR="00E6416D" w:rsidRDefault="00C65AD5">
      <w:pPr>
        <w:pStyle w:val="Code"/>
        <w:ind w:left="360"/>
      </w:pPr>
      <w:r>
        <w:t xml:space="preserve">    &lt;/xs:simpleContent&gt;</w:t>
      </w:r>
    </w:p>
    <w:p w:rsidR="00E6416D" w:rsidRDefault="00C65AD5">
      <w:pPr>
        <w:pStyle w:val="Code"/>
        <w:ind w:left="360"/>
      </w:pPr>
      <w:r>
        <w:t xml:space="preserve">  &lt;/xs:complexType&gt;</w:t>
      </w:r>
    </w:p>
    <w:p w:rsidR="00E6416D" w:rsidRDefault="00E6416D">
      <w:pPr>
        <w:pStyle w:val="Code"/>
        <w:ind w:left="360"/>
      </w:pPr>
    </w:p>
    <w:p w:rsidR="00E6416D" w:rsidRDefault="00C65AD5">
      <w:pPr>
        <w:pStyle w:val="Code"/>
        <w:ind w:left="360"/>
      </w:pPr>
      <w:r>
        <w:t xml:space="preserve">  &lt;xs:complexType name="DMQueryBuilderSpecificationType"&gt;</w:t>
      </w:r>
    </w:p>
    <w:p w:rsidR="00E6416D" w:rsidRDefault="00C65AD5">
      <w:pPr>
        <w:pStyle w:val="Code"/>
        <w:ind w:left="360"/>
      </w:pPr>
      <w:r>
        <w:t xml:space="preserve">    &lt;xs:sequence&gt;</w:t>
      </w:r>
    </w:p>
    <w:p w:rsidR="00E6416D" w:rsidRDefault="00C65AD5">
      <w:pPr>
        <w:pStyle w:val="Code"/>
        <w:ind w:left="360"/>
      </w:pPr>
      <w:r>
        <w:t xml:space="preserve">      &lt;xs:any minOccurs="0" maxOccurs="unbounded"</w:t>
      </w:r>
    </w:p>
    <w:p w:rsidR="00E6416D" w:rsidRDefault="00C65AD5">
      <w:pPr>
        <w:pStyle w:val="Code"/>
        <w:ind w:left="360"/>
      </w:pPr>
      <w:r>
        <w:t xml:space="preserve">              namespace="##any" processContents="lax"/&gt;</w:t>
      </w:r>
    </w:p>
    <w:p w:rsidR="00E6416D" w:rsidRDefault="00C65AD5">
      <w:pPr>
        <w:pStyle w:val="Code"/>
        <w:ind w:left="360"/>
      </w:pPr>
      <w:r>
        <w:t xml:space="preserve">    &lt;/xs:sequence&gt;</w:t>
      </w:r>
    </w:p>
    <w:p w:rsidR="00E6416D" w:rsidRDefault="00C65AD5">
      <w:pPr>
        <w:pStyle w:val="Code"/>
        <w:ind w:left="360"/>
      </w:pPr>
      <w:r>
        <w:t xml:space="preserve">    &lt;xs:attribute name="Sensitive" type="xs:boolean"</w:t>
      </w:r>
    </w:p>
    <w:p w:rsidR="00E6416D" w:rsidRDefault="00C65AD5">
      <w:pPr>
        <w:pStyle w:val="Code"/>
        <w:ind w:left="360"/>
      </w:pPr>
      <w:r>
        <w:t xml:space="preserve">                      form="unqualified"/&gt;</w:t>
      </w:r>
    </w:p>
    <w:p w:rsidR="00E6416D" w:rsidRDefault="00C65AD5">
      <w:pPr>
        <w:pStyle w:val="Code"/>
        <w:ind w:left="360"/>
      </w:pPr>
      <w:r>
        <w:t xml:space="preserve">    &lt;xs:attribute name="Encrypted" type="xs:boolean"</w:t>
      </w:r>
    </w:p>
    <w:p w:rsidR="00E6416D" w:rsidRDefault="00C65AD5">
      <w:pPr>
        <w:pStyle w:val="Code"/>
        <w:ind w:left="360"/>
      </w:pPr>
      <w:r>
        <w:t xml:space="preserve">                  form="unqualified"/&gt;</w:t>
      </w:r>
    </w:p>
    <w:p w:rsidR="00E6416D" w:rsidRDefault="00C65AD5">
      <w:pPr>
        <w:pStyle w:val="Code"/>
        <w:ind w:left="360"/>
      </w:pPr>
      <w:r>
        <w:t xml:space="preserve">  &lt;/xs:complexType&gt;</w:t>
      </w:r>
    </w:p>
    <w:p w:rsidR="00E6416D" w:rsidRDefault="00E6416D">
      <w:pPr>
        <w:pStyle w:val="Code"/>
        <w:ind w:left="360"/>
      </w:pPr>
    </w:p>
    <w:p w:rsidR="00E6416D" w:rsidRDefault="00C65AD5">
      <w:pPr>
        <w:pStyle w:val="Code"/>
        <w:ind w:left="360"/>
      </w:pPr>
      <w:r>
        <w:t xml:space="preserve">  &lt;xs:complexType name="DataProfilingTaskDataObjectDataType"&gt;</w:t>
      </w:r>
    </w:p>
    <w:p w:rsidR="00E6416D" w:rsidRDefault="00C65AD5">
      <w:pPr>
        <w:pStyle w:val="Code"/>
        <w:ind w:left="360"/>
      </w:pPr>
      <w:r>
        <w:t xml:space="preserve">    &lt;xs:sequence&gt;</w:t>
      </w:r>
    </w:p>
    <w:p w:rsidR="00E6416D" w:rsidRDefault="00C65AD5">
      <w:pPr>
        <w:pStyle w:val="Code"/>
        <w:ind w:left="360"/>
      </w:pPr>
      <w:r>
        <w:t xml:space="preserve">      &lt;xs:element na</w:t>
      </w:r>
      <w:r>
        <w:t>me="ProfileInput" type="xs:string"</w:t>
      </w:r>
    </w:p>
    <w:p w:rsidR="00E6416D" w:rsidRDefault="00C65AD5">
      <w:pPr>
        <w:pStyle w:val="Code"/>
        <w:ind w:left="360"/>
      </w:pPr>
      <w:r>
        <w:t xml:space="preserve">                  form="unqualified"/&gt;</w:t>
      </w:r>
    </w:p>
    <w:p w:rsidR="00E6416D" w:rsidRDefault="00C65AD5">
      <w:pPr>
        <w:pStyle w:val="Code"/>
        <w:ind w:left="360"/>
      </w:pPr>
      <w:r>
        <w:t xml:space="preserve">    &lt;/xs:sequence&gt;</w:t>
      </w:r>
    </w:p>
    <w:p w:rsidR="00E6416D" w:rsidRDefault="00C65AD5">
      <w:pPr>
        <w:pStyle w:val="Code"/>
        <w:ind w:left="360"/>
      </w:pPr>
      <w:r>
        <w:t xml:space="preserve">    &lt;xs:attribute name="DestinationType" form="unqualified"</w:t>
      </w:r>
    </w:p>
    <w:p w:rsidR="00E6416D" w:rsidRDefault="00C65AD5">
      <w:pPr>
        <w:pStyle w:val="Code"/>
        <w:ind w:left="360"/>
      </w:pPr>
      <w:r>
        <w:t xml:space="preserve">                  type="DTS:DestinationTypeEnum"</w:t>
      </w:r>
    </w:p>
    <w:p w:rsidR="00E6416D" w:rsidRDefault="00C65AD5">
      <w:pPr>
        <w:pStyle w:val="Code"/>
        <w:ind w:left="360"/>
      </w:pPr>
      <w:r>
        <w:t xml:space="preserve">                  use="optional" default="FileConnection"/&gt;</w:t>
      </w:r>
    </w:p>
    <w:p w:rsidR="00E6416D" w:rsidRDefault="00C65AD5">
      <w:pPr>
        <w:pStyle w:val="Code"/>
        <w:ind w:left="360"/>
      </w:pPr>
      <w:r>
        <w:t xml:space="preserve">    &lt;xs:attribute name="Destination" type="xs:string"</w:t>
      </w:r>
    </w:p>
    <w:p w:rsidR="00E6416D" w:rsidRDefault="00C65AD5">
      <w:pPr>
        <w:pStyle w:val="Code"/>
        <w:ind w:left="360"/>
      </w:pPr>
      <w:r>
        <w:t xml:space="preserve">                  form="unqualified" use="optional" default=""/&gt;</w:t>
      </w:r>
    </w:p>
    <w:p w:rsidR="00E6416D" w:rsidRDefault="00C65AD5">
      <w:pPr>
        <w:pStyle w:val="Code"/>
        <w:ind w:left="360"/>
      </w:pPr>
      <w:r>
        <w:t xml:space="preserve">    &lt;xs:attribute name="OverwriteDestination" form="unqualified" </w:t>
      </w:r>
    </w:p>
    <w:p w:rsidR="00E6416D" w:rsidRDefault="00C65AD5">
      <w:pPr>
        <w:pStyle w:val="Code"/>
        <w:ind w:left="360"/>
      </w:pPr>
      <w:r>
        <w:t xml:space="preserve">                  use="optional" default="False"&gt;</w:t>
      </w:r>
    </w:p>
    <w:p w:rsidR="00E6416D" w:rsidRDefault="00C65AD5">
      <w:pPr>
        <w:pStyle w:val="Code"/>
        <w:ind w:left="360"/>
      </w:pPr>
      <w:r>
        <w:t xml:space="preserve">      &lt;xs:simpleType&gt;</w:t>
      </w:r>
    </w:p>
    <w:p w:rsidR="00E6416D" w:rsidRDefault="00C65AD5">
      <w:pPr>
        <w:pStyle w:val="Code"/>
        <w:ind w:left="360"/>
      </w:pPr>
      <w:r>
        <w:t xml:space="preserve">        &lt;xs:restriction base="xs:string"&gt;</w:t>
      </w:r>
    </w:p>
    <w:p w:rsidR="00E6416D" w:rsidRDefault="00C65AD5">
      <w:pPr>
        <w:pStyle w:val="Code"/>
        <w:ind w:left="360"/>
      </w:pPr>
      <w:r>
        <w:t xml:space="preserve">          &lt;xs:enumeration value="True"/&gt;</w:t>
      </w:r>
    </w:p>
    <w:p w:rsidR="00E6416D" w:rsidRDefault="00C65AD5">
      <w:pPr>
        <w:pStyle w:val="Code"/>
        <w:ind w:left="360"/>
      </w:pPr>
      <w:r>
        <w:t xml:space="preserve">          &lt;xs:enumeration value="False"/&gt;</w:t>
      </w:r>
    </w:p>
    <w:p w:rsidR="00E6416D" w:rsidRDefault="00C65AD5">
      <w:pPr>
        <w:pStyle w:val="Code"/>
        <w:ind w:left="360"/>
      </w:pPr>
      <w:r>
        <w:t xml:space="preserve">        &lt;/xs:restriction&gt;</w:t>
      </w:r>
    </w:p>
    <w:p w:rsidR="00E6416D" w:rsidRDefault="00C65AD5">
      <w:pPr>
        <w:pStyle w:val="Code"/>
        <w:ind w:left="360"/>
      </w:pPr>
      <w:r>
        <w:t xml:space="preserve">      &lt;/xs:simpleType&gt;</w:t>
      </w:r>
    </w:p>
    <w:p w:rsidR="00E6416D" w:rsidRDefault="00C65AD5">
      <w:pPr>
        <w:pStyle w:val="Code"/>
        <w:ind w:left="360"/>
      </w:pPr>
      <w:r>
        <w:t xml:space="preserve">    &lt;/xs:a</w:t>
      </w:r>
      <w:r>
        <w:t>ttribute&gt;</w:t>
      </w:r>
    </w:p>
    <w:p w:rsidR="00E6416D" w:rsidRDefault="00C65AD5">
      <w:pPr>
        <w:pStyle w:val="Code"/>
        <w:ind w:left="360"/>
      </w:pPr>
      <w:r>
        <w:t xml:space="preserve">  &lt;/xs:complexType&gt;</w:t>
      </w:r>
    </w:p>
    <w:p w:rsidR="00E6416D" w:rsidRDefault="00E6416D">
      <w:pPr>
        <w:pStyle w:val="Code"/>
        <w:ind w:left="360"/>
      </w:pPr>
    </w:p>
    <w:p w:rsidR="00E6416D" w:rsidRDefault="00C65AD5">
      <w:pPr>
        <w:pStyle w:val="Code"/>
        <w:ind w:left="360"/>
      </w:pPr>
      <w:r>
        <w:t xml:space="preserve">  &lt;xs:simpleType name="DestinationTypeEnum"&gt;</w:t>
      </w:r>
    </w:p>
    <w:p w:rsidR="00E6416D" w:rsidRDefault="00C65AD5">
      <w:pPr>
        <w:pStyle w:val="Code"/>
        <w:ind w:left="360"/>
      </w:pPr>
      <w:r>
        <w:t xml:space="preserve">    &lt;xs:restriction base="xs:string"&gt;</w:t>
      </w:r>
    </w:p>
    <w:p w:rsidR="00E6416D" w:rsidRDefault="00C65AD5">
      <w:pPr>
        <w:pStyle w:val="Code"/>
        <w:ind w:left="360"/>
      </w:pPr>
      <w:r>
        <w:t xml:space="preserve">      &lt;xs:enumeration value="FileConnection"/&gt;</w:t>
      </w:r>
    </w:p>
    <w:p w:rsidR="00E6416D" w:rsidRDefault="00C65AD5">
      <w:pPr>
        <w:pStyle w:val="Code"/>
        <w:ind w:left="360"/>
      </w:pPr>
      <w:r>
        <w:t xml:space="preserve">      &lt;xs:enumeration value="Variable"/&gt;</w:t>
      </w:r>
    </w:p>
    <w:p w:rsidR="00E6416D" w:rsidRDefault="00C65AD5">
      <w:pPr>
        <w:pStyle w:val="Code"/>
        <w:ind w:left="360"/>
      </w:pPr>
      <w:r>
        <w:t xml:space="preserve">    &lt;/xs:restriction&gt;</w:t>
      </w:r>
    </w:p>
    <w:p w:rsidR="00E6416D" w:rsidRDefault="00C65AD5">
      <w:pPr>
        <w:pStyle w:val="Code"/>
        <w:ind w:left="360"/>
      </w:pPr>
      <w:r>
        <w:t xml:space="preserve">  &lt;/xs:simpleType&gt;</w:t>
      </w:r>
    </w:p>
    <w:p w:rsidR="00E6416D" w:rsidRDefault="00E6416D">
      <w:pPr>
        <w:pStyle w:val="Code"/>
        <w:ind w:left="360"/>
      </w:pPr>
    </w:p>
    <w:p w:rsidR="00E6416D" w:rsidRDefault="00C65AD5">
      <w:pPr>
        <w:pStyle w:val="Code"/>
        <w:ind w:left="360"/>
      </w:pPr>
      <w:r>
        <w:t xml:space="preserve">  &lt;xs:comple</w:t>
      </w:r>
      <w:r>
        <w:t>xType name="ExecutePackageTaskObjectDataType"&gt;</w:t>
      </w:r>
    </w:p>
    <w:p w:rsidR="00E6416D" w:rsidRDefault="00C65AD5">
      <w:pPr>
        <w:pStyle w:val="Code"/>
        <w:ind w:left="360"/>
      </w:pPr>
      <w:r>
        <w:t xml:space="preserve">    &lt;xs:sequence&gt;</w:t>
      </w:r>
    </w:p>
    <w:p w:rsidR="00E6416D" w:rsidRDefault="00C65AD5">
      <w:pPr>
        <w:pStyle w:val="Code"/>
        <w:ind w:left="360"/>
      </w:pPr>
      <w:r>
        <w:t xml:space="preserve">      &lt;xs:element name="ExecuteOutOfProcess" form="unqualified"&gt;</w:t>
      </w:r>
    </w:p>
    <w:p w:rsidR="00E6416D" w:rsidRDefault="00C65AD5">
      <w:pPr>
        <w:pStyle w:val="Code"/>
        <w:ind w:left="360"/>
      </w:pPr>
      <w:r>
        <w:t xml:space="preserve">        &lt;xs:simpleType&gt;</w:t>
      </w:r>
    </w:p>
    <w:p w:rsidR="00E6416D" w:rsidRDefault="00C65AD5">
      <w:pPr>
        <w:pStyle w:val="Code"/>
        <w:ind w:left="360"/>
      </w:pPr>
      <w:r>
        <w:t xml:space="preserve">          &lt;xs:restriction base="xs:string"&gt;</w:t>
      </w:r>
    </w:p>
    <w:p w:rsidR="00E6416D" w:rsidRDefault="00C65AD5">
      <w:pPr>
        <w:pStyle w:val="Code"/>
        <w:ind w:left="360"/>
      </w:pPr>
      <w:r>
        <w:t xml:space="preserve">            &lt;xs:enumeration value="True"/&gt;</w:t>
      </w:r>
    </w:p>
    <w:p w:rsidR="00E6416D" w:rsidRDefault="00C65AD5">
      <w:pPr>
        <w:pStyle w:val="Code"/>
        <w:ind w:left="360"/>
      </w:pPr>
      <w:r>
        <w:t xml:space="preserve">            &lt;xs</w:t>
      </w:r>
      <w:r>
        <w:t>:enumeration value="False"/&gt;</w:t>
      </w:r>
    </w:p>
    <w:p w:rsidR="00E6416D" w:rsidRDefault="00C65AD5">
      <w:pPr>
        <w:pStyle w:val="Code"/>
        <w:ind w:left="360"/>
      </w:pPr>
      <w:r>
        <w:t xml:space="preserve">          &lt;/xs:restriction&gt;</w:t>
      </w:r>
    </w:p>
    <w:p w:rsidR="00E6416D" w:rsidRDefault="00C65AD5">
      <w:pPr>
        <w:pStyle w:val="Code"/>
        <w:ind w:left="360"/>
      </w:pPr>
      <w:r>
        <w:t xml:space="preserve">        &lt;/xs:simpleType&gt;</w:t>
      </w:r>
    </w:p>
    <w:p w:rsidR="00E6416D" w:rsidRDefault="00C65AD5">
      <w:pPr>
        <w:pStyle w:val="Code"/>
        <w:ind w:left="360"/>
      </w:pPr>
      <w:r>
        <w:t xml:space="preserve">      &lt;/xs:element&gt;</w:t>
      </w:r>
    </w:p>
    <w:p w:rsidR="00E6416D" w:rsidRDefault="00C65AD5">
      <w:pPr>
        <w:pStyle w:val="Code"/>
        <w:ind w:left="360"/>
      </w:pPr>
      <w:r>
        <w:t xml:space="preserve">      &lt;xs:element name="PackageName" type="xs:string"</w:t>
      </w:r>
    </w:p>
    <w:p w:rsidR="00E6416D" w:rsidRDefault="00C65AD5">
      <w:pPr>
        <w:pStyle w:val="Code"/>
        <w:ind w:left="360"/>
      </w:pPr>
      <w:r>
        <w:t xml:space="preserve">                  form="unqualified"/&gt;</w:t>
      </w:r>
    </w:p>
    <w:p w:rsidR="00E6416D" w:rsidRDefault="00C65AD5">
      <w:pPr>
        <w:pStyle w:val="Code"/>
        <w:ind w:left="360"/>
      </w:pPr>
      <w:r>
        <w:t xml:space="preserve">      &lt;</w:t>
      </w:r>
      <w:r>
        <w:t xml:space="preserve">xs:element name="UseProjectReference" type="DTS:BooleanStringCap" </w:t>
      </w:r>
    </w:p>
    <w:p w:rsidR="00E6416D" w:rsidRDefault="00C65AD5">
      <w:pPr>
        <w:pStyle w:val="Code"/>
        <w:ind w:left="360"/>
      </w:pPr>
      <w:r>
        <w:t xml:space="preserve">                  minOccurs="0" form="unqualified"/&gt;</w:t>
      </w:r>
    </w:p>
    <w:p w:rsidR="00E6416D" w:rsidRDefault="00C65AD5">
      <w:pPr>
        <w:pStyle w:val="Code"/>
        <w:ind w:left="360"/>
      </w:pPr>
      <w:r>
        <w:t xml:space="preserve">      &lt;xs:element name="PackagePassword" type="DTS:PasswordElementType"</w:t>
      </w:r>
    </w:p>
    <w:p w:rsidR="00E6416D" w:rsidRDefault="00C65AD5">
      <w:pPr>
        <w:pStyle w:val="Code"/>
        <w:ind w:left="360"/>
      </w:pPr>
      <w:r>
        <w:t xml:space="preserve">                  form="unqualified"/&gt;</w:t>
      </w:r>
    </w:p>
    <w:p w:rsidR="00E6416D" w:rsidRDefault="00C65AD5">
      <w:pPr>
        <w:pStyle w:val="Code"/>
        <w:ind w:left="360"/>
      </w:pPr>
      <w:r>
        <w:t xml:space="preserve">      &lt;xs:element name="P</w:t>
      </w:r>
      <w:r>
        <w:t>ackageID" type="DTS:uuid" form="unqualified"/&gt;</w:t>
      </w:r>
    </w:p>
    <w:p w:rsidR="00E6416D" w:rsidRDefault="00C65AD5">
      <w:pPr>
        <w:pStyle w:val="Code"/>
        <w:ind w:left="360"/>
      </w:pPr>
      <w:r>
        <w:t xml:space="preserve">      &lt;xs:element name="VersionID" type="DTS:uuid" form="unqualified"/&gt;</w:t>
      </w:r>
    </w:p>
    <w:p w:rsidR="00E6416D" w:rsidRDefault="00C65AD5">
      <w:pPr>
        <w:pStyle w:val="Code"/>
        <w:ind w:left="360"/>
      </w:pPr>
      <w:r>
        <w:t xml:space="preserve">      &lt;xs:element name="Connection" type="xs:string" form="unqualified"/&gt;</w:t>
      </w:r>
    </w:p>
    <w:p w:rsidR="00E6416D" w:rsidRDefault="00C65AD5">
      <w:pPr>
        <w:pStyle w:val="Code"/>
        <w:ind w:left="360"/>
      </w:pPr>
      <w:r>
        <w:t xml:space="preserve">    &lt;/xs:sequence&gt;</w:t>
      </w:r>
    </w:p>
    <w:p w:rsidR="00E6416D" w:rsidRDefault="00C65AD5">
      <w:pPr>
        <w:pStyle w:val="Code"/>
        <w:ind w:left="360"/>
      </w:pPr>
      <w:r>
        <w:t xml:space="preserve">  &lt;/xs:complexType&gt;</w:t>
      </w:r>
    </w:p>
    <w:p w:rsidR="00E6416D" w:rsidRDefault="00E6416D">
      <w:pPr>
        <w:pStyle w:val="Code"/>
        <w:ind w:left="360"/>
      </w:pPr>
    </w:p>
    <w:p w:rsidR="00E6416D" w:rsidRDefault="00C65AD5">
      <w:pPr>
        <w:pStyle w:val="Code"/>
        <w:ind w:left="360"/>
      </w:pPr>
      <w:r>
        <w:t xml:space="preserve">  &lt;xs:complexType name=</w:t>
      </w:r>
      <w:r>
        <w:t>"ExecuteProcessDataObjectDataType"&gt;</w:t>
      </w:r>
    </w:p>
    <w:p w:rsidR="00E6416D" w:rsidRDefault="00C65AD5">
      <w:pPr>
        <w:pStyle w:val="Code"/>
        <w:ind w:left="360"/>
      </w:pPr>
      <w:r>
        <w:t xml:space="preserve">    &lt;xs:sequence&gt;</w:t>
      </w:r>
    </w:p>
    <w:p w:rsidR="00E6416D" w:rsidRDefault="00C65AD5">
      <w:pPr>
        <w:pStyle w:val="Code"/>
        <w:ind w:left="360"/>
      </w:pPr>
      <w:r>
        <w:t xml:space="preserve">    &lt;/xs:sequence&gt;</w:t>
      </w:r>
    </w:p>
    <w:p w:rsidR="00E6416D" w:rsidRDefault="00C65AD5">
      <w:pPr>
        <w:pStyle w:val="Code"/>
        <w:ind w:left="360"/>
      </w:pPr>
      <w:r>
        <w:lastRenderedPageBreak/>
        <w:t xml:space="preserve">    &lt;xs:attribute name="Executable" type="xs:string" form="unqualified" </w:t>
      </w:r>
    </w:p>
    <w:p w:rsidR="00E6416D" w:rsidRDefault="00C65AD5">
      <w:pPr>
        <w:pStyle w:val="Code"/>
        <w:ind w:left="360"/>
      </w:pPr>
      <w:r>
        <w:t xml:space="preserve">                  use="optional" default=""/&gt;</w:t>
      </w:r>
    </w:p>
    <w:p w:rsidR="00E6416D" w:rsidRDefault="00C65AD5">
      <w:pPr>
        <w:pStyle w:val="Code"/>
        <w:ind w:left="360"/>
      </w:pPr>
      <w:r>
        <w:t xml:space="preserve">    &lt;xs:attribute name="RequireFullFileName" form="unqualified" </w:t>
      </w:r>
    </w:p>
    <w:p w:rsidR="00E6416D" w:rsidRDefault="00C65AD5">
      <w:pPr>
        <w:pStyle w:val="Code"/>
        <w:ind w:left="360"/>
      </w:pPr>
      <w:r>
        <w:t xml:space="preserve">                  use="optional" type="DTS:BooleanStringCap" </w:t>
      </w:r>
    </w:p>
    <w:p w:rsidR="00E6416D" w:rsidRDefault="00C65AD5">
      <w:pPr>
        <w:pStyle w:val="Code"/>
        <w:ind w:left="360"/>
      </w:pPr>
      <w:r>
        <w:t xml:space="preserve">                  default="True"/&gt;</w:t>
      </w:r>
    </w:p>
    <w:p w:rsidR="00E6416D" w:rsidRDefault="00C65AD5">
      <w:pPr>
        <w:pStyle w:val="Code"/>
        <w:ind w:left="360"/>
      </w:pPr>
      <w:r>
        <w:t xml:space="preserve">    &lt;xs:attribute name="Arguments" type="xs:string" form="unqualified" </w:t>
      </w:r>
    </w:p>
    <w:p w:rsidR="00E6416D" w:rsidRDefault="00C65AD5">
      <w:pPr>
        <w:pStyle w:val="Code"/>
        <w:ind w:left="360"/>
      </w:pPr>
      <w:r>
        <w:t xml:space="preserve">                  use="optional" default=""/&gt;</w:t>
      </w:r>
    </w:p>
    <w:p w:rsidR="00E6416D" w:rsidRDefault="00C65AD5">
      <w:pPr>
        <w:pStyle w:val="Code"/>
        <w:ind w:left="360"/>
      </w:pPr>
      <w:r>
        <w:t xml:space="preserve">    &lt;xs:attribute name="WorkingDirectory</w:t>
      </w:r>
      <w:r>
        <w:t>" type="xs:string"</w:t>
      </w:r>
    </w:p>
    <w:p w:rsidR="00E6416D" w:rsidRDefault="00C65AD5">
      <w:pPr>
        <w:pStyle w:val="Code"/>
        <w:ind w:left="360"/>
      </w:pPr>
      <w:r>
        <w:t xml:space="preserve">                  use="optional" default="" form="unqualified"/&gt;</w:t>
      </w:r>
    </w:p>
    <w:p w:rsidR="00E6416D" w:rsidRDefault="00C65AD5">
      <w:pPr>
        <w:pStyle w:val="Code"/>
        <w:ind w:left="360"/>
      </w:pPr>
      <w:r>
        <w:t xml:space="preserve">    &lt;xs:attribute name="TimeOut" type="xs:int" form="unqualified"</w:t>
      </w:r>
    </w:p>
    <w:p w:rsidR="00E6416D" w:rsidRDefault="00C65AD5">
      <w:pPr>
        <w:pStyle w:val="Code"/>
        <w:ind w:left="360"/>
      </w:pPr>
      <w:r>
        <w:t xml:space="preserve">                  use="optional" default="0"/&gt;</w:t>
      </w:r>
    </w:p>
    <w:p w:rsidR="00E6416D" w:rsidRDefault="00C65AD5">
      <w:pPr>
        <w:pStyle w:val="Code"/>
        <w:ind w:left="360"/>
      </w:pPr>
      <w:r>
        <w:t xml:space="preserve">    &lt;</w:t>
      </w:r>
      <w:r>
        <w:t>xs:attribute name="FailTaskIfReturnCodeIsNotSuccessValue"</w:t>
      </w:r>
    </w:p>
    <w:p w:rsidR="00E6416D" w:rsidRDefault="00C65AD5">
      <w:pPr>
        <w:pStyle w:val="Code"/>
        <w:ind w:left="360"/>
      </w:pPr>
      <w:r>
        <w:t xml:space="preserve">                  type="DTS:BooleanStringCap" use="optional" default="True"</w:t>
      </w:r>
    </w:p>
    <w:p w:rsidR="00E6416D" w:rsidRDefault="00C65AD5">
      <w:pPr>
        <w:pStyle w:val="Code"/>
        <w:ind w:left="360"/>
      </w:pPr>
      <w:r>
        <w:t xml:space="preserve">                  form="unqualified"&gt;</w:t>
      </w:r>
    </w:p>
    <w:p w:rsidR="00E6416D" w:rsidRDefault="00C65AD5">
      <w:pPr>
        <w:pStyle w:val="Code"/>
        <w:ind w:left="360"/>
      </w:pPr>
      <w:r>
        <w:t xml:space="preserve">      &lt;xs:simpleType&gt;</w:t>
      </w:r>
    </w:p>
    <w:p w:rsidR="00E6416D" w:rsidRDefault="00C65AD5">
      <w:pPr>
        <w:pStyle w:val="Code"/>
        <w:ind w:left="360"/>
      </w:pPr>
      <w:r>
        <w:t xml:space="preserve">        &lt;xs:restriction base="xs:string"&gt;</w:t>
      </w:r>
    </w:p>
    <w:p w:rsidR="00E6416D" w:rsidRDefault="00C65AD5">
      <w:pPr>
        <w:pStyle w:val="Code"/>
        <w:ind w:left="360"/>
      </w:pPr>
      <w:r>
        <w:t xml:space="preserve">          &lt;</w:t>
      </w:r>
      <w:r>
        <w:t>xs:enumeration value="True"/&gt;</w:t>
      </w:r>
    </w:p>
    <w:p w:rsidR="00E6416D" w:rsidRDefault="00C65AD5">
      <w:pPr>
        <w:pStyle w:val="Code"/>
        <w:ind w:left="360"/>
      </w:pPr>
      <w:r>
        <w:t xml:space="preserve">          &lt;xs:enumeration value="False"/&gt;</w:t>
      </w:r>
    </w:p>
    <w:p w:rsidR="00E6416D" w:rsidRDefault="00C65AD5">
      <w:pPr>
        <w:pStyle w:val="Code"/>
        <w:ind w:left="360"/>
      </w:pPr>
      <w:r>
        <w:t xml:space="preserve">        &lt;/xs:restriction&gt;</w:t>
      </w:r>
    </w:p>
    <w:p w:rsidR="00E6416D" w:rsidRDefault="00C65AD5">
      <w:pPr>
        <w:pStyle w:val="Code"/>
        <w:ind w:left="360"/>
      </w:pPr>
      <w:r>
        <w:t xml:space="preserve">      &lt;/xs:simpleType&gt;</w:t>
      </w:r>
    </w:p>
    <w:p w:rsidR="00E6416D" w:rsidRDefault="00C65AD5">
      <w:pPr>
        <w:pStyle w:val="Code"/>
        <w:ind w:left="360"/>
      </w:pPr>
      <w:r>
        <w:t xml:space="preserve">    &lt;/xs:attribute&gt;</w:t>
      </w:r>
    </w:p>
    <w:p w:rsidR="00E6416D" w:rsidRDefault="00C65AD5">
      <w:pPr>
        <w:pStyle w:val="Code"/>
        <w:ind w:left="360"/>
      </w:pPr>
      <w:r>
        <w:t xml:space="preserve">    &lt;xs:attribute name="SuccessValue" type="xs:int" form="unqualified"</w:t>
      </w:r>
    </w:p>
    <w:p w:rsidR="00E6416D" w:rsidRDefault="00C65AD5">
      <w:pPr>
        <w:pStyle w:val="Code"/>
        <w:ind w:left="360"/>
      </w:pPr>
      <w:r>
        <w:t xml:space="preserve">                  use="optional" default="0"</w:t>
      </w:r>
      <w:r>
        <w:t>/&gt;</w:t>
      </w:r>
    </w:p>
    <w:p w:rsidR="00E6416D" w:rsidRDefault="00C65AD5">
      <w:pPr>
        <w:pStyle w:val="Code"/>
        <w:ind w:left="360"/>
      </w:pPr>
      <w:r>
        <w:t xml:space="preserve">    &lt;xs:attribute name="TerminateAfterTimeout" form="unqualified"</w:t>
      </w:r>
    </w:p>
    <w:p w:rsidR="00E6416D" w:rsidRDefault="00C65AD5">
      <w:pPr>
        <w:pStyle w:val="Code"/>
        <w:ind w:left="360"/>
      </w:pPr>
      <w:r>
        <w:t xml:space="preserve">                  use="optional" default="True"&gt;</w:t>
      </w:r>
    </w:p>
    <w:p w:rsidR="00E6416D" w:rsidRDefault="00C65AD5">
      <w:pPr>
        <w:pStyle w:val="Code"/>
        <w:ind w:left="360"/>
      </w:pPr>
      <w:r>
        <w:t xml:space="preserve">      &lt;xs:simpleType&gt;</w:t>
      </w:r>
    </w:p>
    <w:p w:rsidR="00E6416D" w:rsidRDefault="00C65AD5">
      <w:pPr>
        <w:pStyle w:val="Code"/>
        <w:ind w:left="360"/>
      </w:pPr>
      <w:r>
        <w:t xml:space="preserve">        &lt;xs:restriction base="xs:string"&gt;</w:t>
      </w:r>
    </w:p>
    <w:p w:rsidR="00E6416D" w:rsidRDefault="00C65AD5">
      <w:pPr>
        <w:pStyle w:val="Code"/>
        <w:ind w:left="360"/>
      </w:pPr>
      <w:r>
        <w:t xml:space="preserve">          &lt;xs:enumeration value="True"/&gt;</w:t>
      </w:r>
    </w:p>
    <w:p w:rsidR="00E6416D" w:rsidRDefault="00C65AD5">
      <w:pPr>
        <w:pStyle w:val="Code"/>
        <w:ind w:left="360"/>
      </w:pPr>
      <w:r>
        <w:t xml:space="preserve">          &lt;xs:enumeration value="</w:t>
      </w:r>
      <w:r>
        <w:t>False"/&gt;</w:t>
      </w:r>
    </w:p>
    <w:p w:rsidR="00E6416D" w:rsidRDefault="00C65AD5">
      <w:pPr>
        <w:pStyle w:val="Code"/>
        <w:ind w:left="360"/>
      </w:pPr>
      <w:r>
        <w:t xml:space="preserve">        &lt;/xs:restriction&gt;</w:t>
      </w:r>
    </w:p>
    <w:p w:rsidR="00E6416D" w:rsidRDefault="00C65AD5">
      <w:pPr>
        <w:pStyle w:val="Code"/>
        <w:ind w:left="360"/>
      </w:pPr>
      <w:r>
        <w:t xml:space="preserve">      &lt;/xs:simpleType&gt;</w:t>
      </w:r>
    </w:p>
    <w:p w:rsidR="00E6416D" w:rsidRDefault="00C65AD5">
      <w:pPr>
        <w:pStyle w:val="Code"/>
        <w:ind w:left="360"/>
      </w:pPr>
      <w:r>
        <w:t xml:space="preserve">    &lt;/xs:attribute&gt;</w:t>
      </w:r>
    </w:p>
    <w:p w:rsidR="00E6416D" w:rsidRDefault="00C65AD5">
      <w:pPr>
        <w:pStyle w:val="Code"/>
        <w:ind w:left="360"/>
      </w:pPr>
      <w:r>
        <w:t xml:space="preserve">    &lt;xs:attribute name="StandardInputVariable" type="xs:string"</w:t>
      </w:r>
    </w:p>
    <w:p w:rsidR="00E6416D" w:rsidRDefault="00C65AD5">
      <w:pPr>
        <w:pStyle w:val="Code"/>
        <w:ind w:left="360"/>
      </w:pPr>
      <w:r>
        <w:t xml:space="preserve">                  use="optional" default="" form="unqualified"/&gt;</w:t>
      </w:r>
    </w:p>
    <w:p w:rsidR="00E6416D" w:rsidRDefault="00C65AD5">
      <w:pPr>
        <w:pStyle w:val="Code"/>
        <w:ind w:left="360"/>
      </w:pPr>
      <w:r>
        <w:t xml:space="preserve">    &lt;xs:attribute name="StandardOutputVariable" t</w:t>
      </w:r>
      <w:r>
        <w:t>ype="xs:string"</w:t>
      </w:r>
    </w:p>
    <w:p w:rsidR="00E6416D" w:rsidRDefault="00C65AD5">
      <w:pPr>
        <w:pStyle w:val="Code"/>
        <w:ind w:left="360"/>
      </w:pPr>
      <w:r>
        <w:t xml:space="preserve">                  use="optional" default="" form="unqualified"/&gt;</w:t>
      </w:r>
    </w:p>
    <w:p w:rsidR="00E6416D" w:rsidRDefault="00C65AD5">
      <w:pPr>
        <w:pStyle w:val="Code"/>
        <w:ind w:left="360"/>
      </w:pPr>
      <w:r>
        <w:t xml:space="preserve">    &lt;xs:attribute name="StandardErrorVariable" type="xs:string"</w:t>
      </w:r>
    </w:p>
    <w:p w:rsidR="00E6416D" w:rsidRDefault="00C65AD5">
      <w:pPr>
        <w:pStyle w:val="Code"/>
        <w:ind w:left="360"/>
      </w:pPr>
      <w:r>
        <w:t xml:space="preserve">                  use="optional" default="" form="unqualified"/&gt;</w:t>
      </w:r>
    </w:p>
    <w:p w:rsidR="00E6416D" w:rsidRDefault="00C65AD5">
      <w:pPr>
        <w:pStyle w:val="Code"/>
        <w:ind w:left="360"/>
      </w:pPr>
      <w:r>
        <w:t xml:space="preserve">    &lt;xs:attribute name="WindowStyle" form="unq</w:t>
      </w:r>
      <w:r>
        <w:t>ualified"</w:t>
      </w:r>
    </w:p>
    <w:p w:rsidR="00E6416D" w:rsidRDefault="00C65AD5">
      <w:pPr>
        <w:pStyle w:val="Code"/>
        <w:ind w:left="360"/>
      </w:pPr>
      <w:r>
        <w:t xml:space="preserve">                  type="DTS:WindowStyleEnum"</w:t>
      </w:r>
    </w:p>
    <w:p w:rsidR="00E6416D" w:rsidRDefault="00C65AD5">
      <w:pPr>
        <w:pStyle w:val="Code"/>
        <w:ind w:left="360"/>
      </w:pPr>
      <w:r>
        <w:t xml:space="preserve">                  use="optional" default="Normal"/&gt;</w:t>
      </w:r>
    </w:p>
    <w:p w:rsidR="00E6416D" w:rsidRDefault="00C65AD5">
      <w:pPr>
        <w:pStyle w:val="Code"/>
        <w:ind w:left="360"/>
      </w:pPr>
      <w:r>
        <w:t xml:space="preserve">  &lt;/xs:complexType&gt;</w:t>
      </w:r>
    </w:p>
    <w:p w:rsidR="00E6416D" w:rsidRDefault="00E6416D">
      <w:pPr>
        <w:pStyle w:val="Code"/>
        <w:ind w:left="360"/>
      </w:pPr>
    </w:p>
    <w:p w:rsidR="00E6416D" w:rsidRDefault="00C65AD5">
      <w:pPr>
        <w:pStyle w:val="Code"/>
        <w:ind w:left="360"/>
      </w:pPr>
      <w:r>
        <w:t xml:space="preserve">  &lt;xs:simpleType name="WindowStyleEnum"&gt;</w:t>
      </w:r>
    </w:p>
    <w:p w:rsidR="00E6416D" w:rsidRDefault="00C65AD5">
      <w:pPr>
        <w:pStyle w:val="Code"/>
        <w:ind w:left="360"/>
      </w:pPr>
      <w:r>
        <w:t xml:space="preserve">    &lt;xs:restriction base="xs:string"&gt;</w:t>
      </w:r>
    </w:p>
    <w:p w:rsidR="00E6416D" w:rsidRDefault="00C65AD5">
      <w:pPr>
        <w:pStyle w:val="Code"/>
        <w:ind w:left="360"/>
      </w:pPr>
      <w:r>
        <w:t xml:space="preserve">      &lt;xs:enumeration value="Hidden"/&gt;</w:t>
      </w:r>
    </w:p>
    <w:p w:rsidR="00E6416D" w:rsidRDefault="00C65AD5">
      <w:pPr>
        <w:pStyle w:val="Code"/>
        <w:ind w:left="360"/>
      </w:pPr>
      <w:r>
        <w:t xml:space="preserve">      &lt;</w:t>
      </w:r>
      <w:r>
        <w:t>xs:enumeration value="Maximized"/&gt;</w:t>
      </w:r>
    </w:p>
    <w:p w:rsidR="00E6416D" w:rsidRDefault="00C65AD5">
      <w:pPr>
        <w:pStyle w:val="Code"/>
        <w:ind w:left="360"/>
      </w:pPr>
      <w:r>
        <w:t xml:space="preserve">      &lt;xs:enumeration value="Minimized"/&gt;</w:t>
      </w:r>
    </w:p>
    <w:p w:rsidR="00E6416D" w:rsidRDefault="00C65AD5">
      <w:pPr>
        <w:pStyle w:val="Code"/>
        <w:ind w:left="360"/>
      </w:pPr>
      <w:r>
        <w:t xml:space="preserve">      &lt;xs:enumeration value="Normal"/&gt;</w:t>
      </w:r>
    </w:p>
    <w:p w:rsidR="00E6416D" w:rsidRDefault="00C65AD5">
      <w:pPr>
        <w:pStyle w:val="Code"/>
        <w:ind w:left="360"/>
      </w:pPr>
      <w:r>
        <w:t xml:space="preserve">    &lt;/xs:restriction&gt;</w:t>
      </w:r>
    </w:p>
    <w:p w:rsidR="00E6416D" w:rsidRDefault="00C65AD5">
      <w:pPr>
        <w:pStyle w:val="Code"/>
        <w:ind w:left="360"/>
      </w:pPr>
      <w:r>
        <w:t xml:space="preserve">  &lt;/xs:simpleType&gt;</w:t>
      </w:r>
    </w:p>
    <w:p w:rsidR="00E6416D" w:rsidRDefault="00E6416D">
      <w:pPr>
        <w:pStyle w:val="Code"/>
        <w:ind w:left="360"/>
      </w:pPr>
    </w:p>
    <w:p w:rsidR="00E6416D" w:rsidRDefault="00C65AD5">
      <w:pPr>
        <w:pStyle w:val="Code"/>
        <w:ind w:left="360"/>
      </w:pPr>
      <w:r>
        <w:t xml:space="preserve">  &lt;xs:complexType name="FileSystemDataObjectDataType"&gt;</w:t>
      </w:r>
    </w:p>
    <w:p w:rsidR="00E6416D" w:rsidRDefault="00C65AD5">
      <w:pPr>
        <w:pStyle w:val="Code"/>
        <w:ind w:left="360"/>
      </w:pPr>
      <w:r>
        <w:t xml:space="preserve">    &lt;xs:sequence/&gt;</w:t>
      </w:r>
    </w:p>
    <w:p w:rsidR="00E6416D" w:rsidRDefault="00C65AD5">
      <w:pPr>
        <w:pStyle w:val="Code"/>
        <w:ind w:left="360"/>
      </w:pPr>
      <w:r>
        <w:t xml:space="preserve">    &lt;xs:attribute name="</w:t>
      </w:r>
      <w:r>
        <w:t>TaskOperationType" form="unqualified"</w:t>
      </w:r>
    </w:p>
    <w:p w:rsidR="00E6416D" w:rsidRDefault="00C65AD5">
      <w:pPr>
        <w:pStyle w:val="Code"/>
        <w:ind w:left="360"/>
      </w:pPr>
      <w:r>
        <w:t xml:space="preserve">                  type="DTS:FileSystemTaskOperationTypeEnum"</w:t>
      </w:r>
    </w:p>
    <w:p w:rsidR="00E6416D" w:rsidRDefault="00C65AD5">
      <w:pPr>
        <w:pStyle w:val="Code"/>
        <w:ind w:left="360"/>
      </w:pPr>
      <w:r>
        <w:t xml:space="preserve">                  use="optional" default="CopyFile"/&gt;</w:t>
      </w:r>
    </w:p>
    <w:p w:rsidR="00E6416D" w:rsidRDefault="00C65AD5">
      <w:pPr>
        <w:pStyle w:val="Code"/>
        <w:ind w:left="360"/>
      </w:pPr>
      <w:r>
        <w:t xml:space="preserve">    &lt;xs:attribute name="OperationName" form="unqualified"</w:t>
      </w:r>
    </w:p>
    <w:p w:rsidR="00E6416D" w:rsidRDefault="00C65AD5">
      <w:pPr>
        <w:pStyle w:val="Code"/>
        <w:ind w:left="360"/>
      </w:pPr>
      <w:r>
        <w:t xml:space="preserve">                  type="xs:string" use="optio</w:t>
      </w:r>
      <w:r>
        <w:t>nal" default=""/&gt;</w:t>
      </w:r>
    </w:p>
    <w:p w:rsidR="00E6416D" w:rsidRDefault="00C65AD5">
      <w:pPr>
        <w:pStyle w:val="Code"/>
        <w:ind w:left="360"/>
      </w:pPr>
      <w:r>
        <w:t xml:space="preserve">    &lt;xs:attribute name="TaskOverwriteDestFile" form="unqualified" </w:t>
      </w:r>
    </w:p>
    <w:p w:rsidR="00E6416D" w:rsidRDefault="00C65AD5">
      <w:pPr>
        <w:pStyle w:val="Code"/>
        <w:ind w:left="360"/>
      </w:pPr>
      <w:r>
        <w:t xml:space="preserve">                  use="optional" default="False"&gt;</w:t>
      </w:r>
    </w:p>
    <w:p w:rsidR="00E6416D" w:rsidRDefault="00C65AD5">
      <w:pPr>
        <w:pStyle w:val="Code"/>
        <w:ind w:left="360"/>
      </w:pPr>
      <w:r>
        <w:t xml:space="preserve">      &lt;xs:simpleType&gt;</w:t>
      </w:r>
    </w:p>
    <w:p w:rsidR="00E6416D" w:rsidRDefault="00C65AD5">
      <w:pPr>
        <w:pStyle w:val="Code"/>
        <w:ind w:left="360"/>
      </w:pPr>
      <w:r>
        <w:t xml:space="preserve">        &lt;xs:restriction base="xs:string"&gt;</w:t>
      </w:r>
    </w:p>
    <w:p w:rsidR="00E6416D" w:rsidRDefault="00C65AD5">
      <w:pPr>
        <w:pStyle w:val="Code"/>
        <w:ind w:left="360"/>
      </w:pPr>
      <w:r>
        <w:t xml:space="preserve">          &lt;xs:enumeration value="False"/&gt;</w:t>
      </w:r>
    </w:p>
    <w:p w:rsidR="00E6416D" w:rsidRDefault="00C65AD5">
      <w:pPr>
        <w:pStyle w:val="Code"/>
        <w:ind w:left="360"/>
      </w:pPr>
      <w:r>
        <w:t xml:space="preserve">          &lt;</w:t>
      </w:r>
      <w:r>
        <w:t>xs:enumeration value="True"/&gt;</w:t>
      </w:r>
    </w:p>
    <w:p w:rsidR="00E6416D" w:rsidRDefault="00C65AD5">
      <w:pPr>
        <w:pStyle w:val="Code"/>
        <w:ind w:left="360"/>
      </w:pPr>
      <w:r>
        <w:t xml:space="preserve">        &lt;/xs:restriction&gt;</w:t>
      </w:r>
    </w:p>
    <w:p w:rsidR="00E6416D" w:rsidRDefault="00C65AD5">
      <w:pPr>
        <w:pStyle w:val="Code"/>
        <w:ind w:left="360"/>
      </w:pPr>
      <w:r>
        <w:t xml:space="preserve">      &lt;/xs:simpleType&gt;</w:t>
      </w:r>
    </w:p>
    <w:p w:rsidR="00E6416D" w:rsidRDefault="00C65AD5">
      <w:pPr>
        <w:pStyle w:val="Code"/>
        <w:ind w:left="360"/>
      </w:pPr>
      <w:r>
        <w:t xml:space="preserve">    &lt;/xs:attribute&gt;</w:t>
      </w:r>
    </w:p>
    <w:p w:rsidR="00E6416D" w:rsidRDefault="00C65AD5">
      <w:pPr>
        <w:pStyle w:val="Code"/>
        <w:ind w:left="360"/>
      </w:pPr>
      <w:r>
        <w:t xml:space="preserve">    &lt;xs:attribute name="TaskSourcePath" form="unqualified"</w:t>
      </w:r>
    </w:p>
    <w:p w:rsidR="00E6416D" w:rsidRDefault="00C65AD5">
      <w:pPr>
        <w:pStyle w:val="Code"/>
        <w:ind w:left="360"/>
      </w:pPr>
      <w:r>
        <w:lastRenderedPageBreak/>
        <w:t xml:space="preserve">                  type="xs:string" use="optional" default=""/&gt;</w:t>
      </w:r>
    </w:p>
    <w:p w:rsidR="00E6416D" w:rsidRDefault="00C65AD5">
      <w:pPr>
        <w:pStyle w:val="Code"/>
        <w:ind w:left="360"/>
      </w:pPr>
      <w:r>
        <w:t xml:space="preserve">    &lt;</w:t>
      </w:r>
      <w:r>
        <w:t xml:space="preserve">xs:attribute name="TaskIsSourceVariable" form="unqualified" </w:t>
      </w:r>
    </w:p>
    <w:p w:rsidR="00E6416D" w:rsidRDefault="00C65AD5">
      <w:pPr>
        <w:pStyle w:val="Code"/>
        <w:ind w:left="360"/>
      </w:pPr>
      <w:r>
        <w:t xml:space="preserve">                  use="optional" default="False"&gt;</w:t>
      </w:r>
    </w:p>
    <w:p w:rsidR="00E6416D" w:rsidRDefault="00C65AD5">
      <w:pPr>
        <w:pStyle w:val="Code"/>
        <w:ind w:left="360"/>
      </w:pPr>
      <w:r>
        <w:t xml:space="preserve">      &lt;xs:simpleType&gt;</w:t>
      </w:r>
    </w:p>
    <w:p w:rsidR="00E6416D" w:rsidRDefault="00C65AD5">
      <w:pPr>
        <w:pStyle w:val="Code"/>
        <w:ind w:left="360"/>
      </w:pPr>
      <w:r>
        <w:t xml:space="preserve">        &lt;xs:restriction base="xs:string"&gt;</w:t>
      </w:r>
    </w:p>
    <w:p w:rsidR="00E6416D" w:rsidRDefault="00C65AD5">
      <w:pPr>
        <w:pStyle w:val="Code"/>
        <w:ind w:left="360"/>
      </w:pPr>
      <w:r>
        <w:t xml:space="preserve">          &lt;xs:enumeration value="False"/&gt;</w:t>
      </w:r>
    </w:p>
    <w:p w:rsidR="00E6416D" w:rsidRDefault="00C65AD5">
      <w:pPr>
        <w:pStyle w:val="Code"/>
        <w:ind w:left="360"/>
      </w:pPr>
      <w:r>
        <w:t xml:space="preserve">          &lt;xs:enumeration value="True"/</w:t>
      </w:r>
      <w:r>
        <w:t>&gt;</w:t>
      </w:r>
    </w:p>
    <w:p w:rsidR="00E6416D" w:rsidRDefault="00C65AD5">
      <w:pPr>
        <w:pStyle w:val="Code"/>
        <w:ind w:left="360"/>
      </w:pPr>
      <w:r>
        <w:t xml:space="preserve">        &lt;/xs:restriction&gt;</w:t>
      </w:r>
    </w:p>
    <w:p w:rsidR="00E6416D" w:rsidRDefault="00C65AD5">
      <w:pPr>
        <w:pStyle w:val="Code"/>
        <w:ind w:left="360"/>
      </w:pPr>
      <w:r>
        <w:t xml:space="preserve">      &lt;/xs:simpleType&gt;</w:t>
      </w:r>
    </w:p>
    <w:p w:rsidR="00E6416D" w:rsidRDefault="00C65AD5">
      <w:pPr>
        <w:pStyle w:val="Code"/>
        <w:ind w:left="360"/>
      </w:pPr>
      <w:r>
        <w:t xml:space="preserve">    &lt;/xs:attribute&gt;</w:t>
      </w:r>
    </w:p>
    <w:p w:rsidR="00E6416D" w:rsidRDefault="00C65AD5">
      <w:pPr>
        <w:pStyle w:val="Code"/>
        <w:ind w:left="360"/>
      </w:pPr>
      <w:r>
        <w:t xml:space="preserve">    &lt;xs:attribute name="TaskDestinationPath" form="unqualified"</w:t>
      </w:r>
    </w:p>
    <w:p w:rsidR="00E6416D" w:rsidRDefault="00C65AD5">
      <w:pPr>
        <w:pStyle w:val="Code"/>
        <w:ind w:left="360"/>
      </w:pPr>
      <w:r>
        <w:t xml:space="preserve">                  type="xs:string" use="optional" default=""/&gt;</w:t>
      </w:r>
    </w:p>
    <w:p w:rsidR="00E6416D" w:rsidRDefault="00C65AD5">
      <w:pPr>
        <w:pStyle w:val="Code"/>
        <w:ind w:left="360"/>
      </w:pPr>
      <w:r>
        <w:t xml:space="preserve">    &lt;xs:attribute name="TaskIsDestinationVariable" form="u</w:t>
      </w:r>
      <w:r>
        <w:t>nqualified"&gt;</w:t>
      </w:r>
    </w:p>
    <w:p w:rsidR="00E6416D" w:rsidRDefault="00C65AD5">
      <w:pPr>
        <w:pStyle w:val="Code"/>
        <w:ind w:left="360"/>
      </w:pPr>
      <w:r>
        <w:t xml:space="preserve">      &lt;xs:simpleType&gt;</w:t>
      </w:r>
    </w:p>
    <w:p w:rsidR="00E6416D" w:rsidRDefault="00C65AD5">
      <w:pPr>
        <w:pStyle w:val="Code"/>
        <w:ind w:left="360"/>
      </w:pPr>
      <w:r>
        <w:t xml:space="preserve">        &lt;xs:restriction base="xs:string"&gt;</w:t>
      </w:r>
    </w:p>
    <w:p w:rsidR="00E6416D" w:rsidRDefault="00C65AD5">
      <w:pPr>
        <w:pStyle w:val="Code"/>
        <w:ind w:left="360"/>
      </w:pPr>
      <w:r>
        <w:t xml:space="preserve">          &lt;xs:enumeration value="False"/&gt;</w:t>
      </w:r>
    </w:p>
    <w:p w:rsidR="00E6416D" w:rsidRDefault="00C65AD5">
      <w:pPr>
        <w:pStyle w:val="Code"/>
        <w:ind w:left="360"/>
      </w:pPr>
      <w:r>
        <w:t xml:space="preserve">          &lt;xs:enumeration value="True"/&gt;</w:t>
      </w:r>
    </w:p>
    <w:p w:rsidR="00E6416D" w:rsidRDefault="00C65AD5">
      <w:pPr>
        <w:pStyle w:val="Code"/>
        <w:ind w:left="360"/>
      </w:pPr>
      <w:r>
        <w:t xml:space="preserve">        &lt;/xs:restriction&gt;</w:t>
      </w:r>
    </w:p>
    <w:p w:rsidR="00E6416D" w:rsidRDefault="00C65AD5">
      <w:pPr>
        <w:pStyle w:val="Code"/>
        <w:ind w:left="360"/>
      </w:pPr>
      <w:r>
        <w:t xml:space="preserve">      &lt;/xs:simpleType&gt;</w:t>
      </w:r>
    </w:p>
    <w:p w:rsidR="00E6416D" w:rsidRDefault="00C65AD5">
      <w:pPr>
        <w:pStyle w:val="Code"/>
        <w:ind w:left="360"/>
      </w:pPr>
      <w:r>
        <w:t xml:space="preserve">    &lt;/xs:attribute&gt;</w:t>
      </w:r>
    </w:p>
    <w:p w:rsidR="00E6416D" w:rsidRDefault="00C65AD5">
      <w:pPr>
        <w:pStyle w:val="Code"/>
        <w:ind w:left="360"/>
      </w:pPr>
      <w:r>
        <w:t xml:space="preserve">    &lt;xs:attribute name="Tas</w:t>
      </w:r>
      <w:r>
        <w:t>kFileAttributes" form="unqualified"</w:t>
      </w:r>
    </w:p>
    <w:p w:rsidR="00E6416D" w:rsidRDefault="00C65AD5">
      <w:pPr>
        <w:pStyle w:val="Code"/>
        <w:ind w:left="360"/>
      </w:pPr>
      <w:r>
        <w:t xml:space="preserve">                  type="DTS:FileSystemTaskFileAttributesEnum"</w:t>
      </w:r>
    </w:p>
    <w:p w:rsidR="00E6416D" w:rsidRDefault="00C65AD5">
      <w:pPr>
        <w:pStyle w:val="Code"/>
        <w:ind w:left="360"/>
      </w:pPr>
      <w:r>
        <w:t xml:space="preserve">                  use="optional" default="Normal"/&gt;</w:t>
      </w:r>
    </w:p>
    <w:p w:rsidR="00E6416D" w:rsidRDefault="00C65AD5">
      <w:pPr>
        <w:pStyle w:val="Code"/>
        <w:ind w:left="360"/>
      </w:pPr>
      <w:r>
        <w:t xml:space="preserve">  &lt;/xs:complexType&gt;</w:t>
      </w:r>
    </w:p>
    <w:p w:rsidR="00E6416D" w:rsidRDefault="00E6416D">
      <w:pPr>
        <w:pStyle w:val="Code"/>
        <w:ind w:left="360"/>
      </w:pPr>
    </w:p>
    <w:p w:rsidR="00E6416D" w:rsidRDefault="00C65AD5">
      <w:pPr>
        <w:pStyle w:val="Code"/>
        <w:ind w:left="360"/>
      </w:pPr>
      <w:r>
        <w:t xml:space="preserve">  &lt;xs:complexType name="FtpDataObjectDataType"&gt;</w:t>
      </w:r>
    </w:p>
    <w:p w:rsidR="00E6416D" w:rsidRDefault="00C65AD5">
      <w:pPr>
        <w:pStyle w:val="Code"/>
        <w:ind w:left="360"/>
      </w:pPr>
      <w:r>
        <w:t xml:space="preserve">    &lt;xs:sequence&gt;</w:t>
      </w:r>
    </w:p>
    <w:p w:rsidR="00E6416D" w:rsidRDefault="00C65AD5">
      <w:pPr>
        <w:pStyle w:val="Code"/>
        <w:ind w:left="360"/>
      </w:pPr>
      <w:r>
        <w:t xml:space="preserve">    &lt;/xs:sequence&gt;</w:t>
      </w:r>
    </w:p>
    <w:p w:rsidR="00E6416D" w:rsidRDefault="00C65AD5">
      <w:pPr>
        <w:pStyle w:val="Code"/>
        <w:ind w:left="360"/>
      </w:pPr>
      <w:r>
        <w:t xml:space="preserve">    &lt;xs:attribute name="ConnectionName" type="xs:string"</w:t>
      </w:r>
    </w:p>
    <w:p w:rsidR="00E6416D" w:rsidRDefault="00C65AD5">
      <w:pPr>
        <w:pStyle w:val="Code"/>
        <w:ind w:left="360"/>
      </w:pPr>
      <w:r>
        <w:t xml:space="preserve">                  use="optional" default="" form="unqualified"/&gt;</w:t>
      </w:r>
    </w:p>
    <w:p w:rsidR="00E6416D" w:rsidRDefault="00C65AD5">
      <w:pPr>
        <w:pStyle w:val="Code"/>
        <w:ind w:left="360"/>
      </w:pPr>
      <w:r>
        <w:t xml:space="preserve">    &lt;xs:attribute name="StopOnFailure" form="unqualified"&gt;</w:t>
      </w:r>
    </w:p>
    <w:p w:rsidR="00E6416D" w:rsidRDefault="00C65AD5">
      <w:pPr>
        <w:pStyle w:val="Code"/>
        <w:ind w:left="360"/>
      </w:pPr>
      <w:r>
        <w:t xml:space="preserve">      &lt;xs:simpleType&gt;</w:t>
      </w:r>
    </w:p>
    <w:p w:rsidR="00E6416D" w:rsidRDefault="00C65AD5">
      <w:pPr>
        <w:pStyle w:val="Code"/>
        <w:ind w:left="360"/>
      </w:pPr>
      <w:r>
        <w:t xml:space="preserve">        &lt;xs:restriction base="xs:string"&gt;</w:t>
      </w:r>
    </w:p>
    <w:p w:rsidR="00E6416D" w:rsidRDefault="00C65AD5">
      <w:pPr>
        <w:pStyle w:val="Code"/>
        <w:ind w:left="360"/>
      </w:pPr>
      <w:r>
        <w:t xml:space="preserve">          &lt;</w:t>
      </w:r>
      <w:r>
        <w:t>xs:enumeration value="False"/&gt;</w:t>
      </w:r>
    </w:p>
    <w:p w:rsidR="00E6416D" w:rsidRDefault="00C65AD5">
      <w:pPr>
        <w:pStyle w:val="Code"/>
        <w:ind w:left="360"/>
      </w:pPr>
      <w:r>
        <w:t xml:space="preserve">          &lt;xs:enumeration value="True"/&gt;</w:t>
      </w:r>
    </w:p>
    <w:p w:rsidR="00E6416D" w:rsidRDefault="00C65AD5">
      <w:pPr>
        <w:pStyle w:val="Code"/>
        <w:ind w:left="360"/>
      </w:pPr>
      <w:r>
        <w:t xml:space="preserve">        &lt;/xs:restriction&gt;</w:t>
      </w:r>
    </w:p>
    <w:p w:rsidR="00E6416D" w:rsidRDefault="00C65AD5">
      <w:pPr>
        <w:pStyle w:val="Code"/>
        <w:ind w:left="360"/>
      </w:pPr>
      <w:r>
        <w:t xml:space="preserve">      &lt;/xs:simpleType&gt;</w:t>
      </w:r>
    </w:p>
    <w:p w:rsidR="00E6416D" w:rsidRDefault="00C65AD5">
      <w:pPr>
        <w:pStyle w:val="Code"/>
        <w:ind w:left="360"/>
      </w:pPr>
      <w:r>
        <w:t xml:space="preserve">    &lt;/xs:attribute&gt;</w:t>
      </w:r>
    </w:p>
    <w:p w:rsidR="00E6416D" w:rsidRDefault="00C65AD5">
      <w:pPr>
        <w:pStyle w:val="Code"/>
        <w:ind w:left="360"/>
      </w:pPr>
      <w:r>
        <w:t xml:space="preserve">    &lt;xs:attribute name="TaskOperationType"</w:t>
      </w:r>
    </w:p>
    <w:p w:rsidR="00E6416D" w:rsidRDefault="00C65AD5">
      <w:pPr>
        <w:pStyle w:val="Code"/>
        <w:ind w:left="360"/>
      </w:pPr>
      <w:r>
        <w:t xml:space="preserve">                  type="DTS:FtpDataTaskOperationTypeEnum"</w:t>
      </w:r>
    </w:p>
    <w:p w:rsidR="00E6416D" w:rsidRDefault="00C65AD5">
      <w:pPr>
        <w:pStyle w:val="Code"/>
        <w:ind w:left="360"/>
      </w:pPr>
      <w:r>
        <w:t xml:space="preserve">              </w:t>
      </w:r>
      <w:r>
        <w:t xml:space="preserve">    use="optional" default="Send" form="unqualified"/&gt;</w:t>
      </w:r>
    </w:p>
    <w:p w:rsidR="00E6416D" w:rsidRDefault="00C65AD5">
      <w:pPr>
        <w:pStyle w:val="Code"/>
        <w:ind w:left="360"/>
      </w:pPr>
      <w:r>
        <w:t xml:space="preserve">    &lt;xs:attribute name="TaskOperationName" type="xs:string"</w:t>
      </w:r>
    </w:p>
    <w:p w:rsidR="00E6416D" w:rsidRDefault="00C65AD5">
      <w:pPr>
        <w:pStyle w:val="Code"/>
        <w:ind w:left="360"/>
      </w:pPr>
      <w:r>
        <w:t xml:space="preserve">                  use="optional" default="" form="unqualified"/&gt;</w:t>
      </w:r>
    </w:p>
    <w:p w:rsidR="00E6416D" w:rsidRDefault="00C65AD5">
      <w:pPr>
        <w:pStyle w:val="Code"/>
        <w:ind w:left="360"/>
      </w:pPr>
      <w:r>
        <w:t xml:space="preserve">    &lt;xs:attribute name="TaskIsLocalPathVar" form="unqualified" </w:t>
      </w:r>
    </w:p>
    <w:p w:rsidR="00E6416D" w:rsidRDefault="00C65AD5">
      <w:pPr>
        <w:pStyle w:val="Code"/>
        <w:ind w:left="360"/>
      </w:pPr>
      <w:r>
        <w:t xml:space="preserve">                  use="optional" default="False"&gt;</w:t>
      </w:r>
    </w:p>
    <w:p w:rsidR="00E6416D" w:rsidRDefault="00C65AD5">
      <w:pPr>
        <w:pStyle w:val="Code"/>
        <w:ind w:left="360"/>
      </w:pPr>
      <w:r>
        <w:t xml:space="preserve">      &lt;xs:simpleType&gt;</w:t>
      </w:r>
    </w:p>
    <w:p w:rsidR="00E6416D" w:rsidRDefault="00C65AD5">
      <w:pPr>
        <w:pStyle w:val="Code"/>
        <w:ind w:left="360"/>
      </w:pPr>
      <w:r>
        <w:t xml:space="preserve">        &lt;xs:restriction base="xs:string"&gt;</w:t>
      </w:r>
    </w:p>
    <w:p w:rsidR="00E6416D" w:rsidRDefault="00C65AD5">
      <w:pPr>
        <w:pStyle w:val="Code"/>
        <w:ind w:left="360"/>
      </w:pPr>
      <w:r>
        <w:t xml:space="preserve">          &lt;xs:enumeration value="False"/&gt;</w:t>
      </w:r>
    </w:p>
    <w:p w:rsidR="00E6416D" w:rsidRDefault="00C65AD5">
      <w:pPr>
        <w:pStyle w:val="Code"/>
        <w:ind w:left="360"/>
      </w:pPr>
      <w:r>
        <w:t xml:space="preserve">          &lt;xs:enumeration value="True"/&gt;</w:t>
      </w:r>
    </w:p>
    <w:p w:rsidR="00E6416D" w:rsidRDefault="00C65AD5">
      <w:pPr>
        <w:pStyle w:val="Code"/>
        <w:ind w:left="360"/>
      </w:pPr>
      <w:r>
        <w:t xml:space="preserve">        &lt;/xs:restriction&gt;</w:t>
      </w:r>
    </w:p>
    <w:p w:rsidR="00E6416D" w:rsidRDefault="00C65AD5">
      <w:pPr>
        <w:pStyle w:val="Code"/>
        <w:ind w:left="360"/>
      </w:pPr>
      <w:r>
        <w:t xml:space="preserve">      &lt;/xs:simpleType&gt;</w:t>
      </w:r>
    </w:p>
    <w:p w:rsidR="00E6416D" w:rsidRDefault="00C65AD5">
      <w:pPr>
        <w:pStyle w:val="Code"/>
        <w:ind w:left="360"/>
      </w:pPr>
      <w:r>
        <w:t xml:space="preserve">    &lt;/xs:a</w:t>
      </w:r>
      <w:r>
        <w:t>ttribute&gt;</w:t>
      </w:r>
    </w:p>
    <w:p w:rsidR="00E6416D" w:rsidRDefault="00C65AD5">
      <w:pPr>
        <w:pStyle w:val="Code"/>
        <w:ind w:left="360"/>
      </w:pPr>
      <w:r>
        <w:t xml:space="preserve">    &lt;xs:attribute name="TaskLocalPath" type="xs:string"</w:t>
      </w:r>
    </w:p>
    <w:p w:rsidR="00E6416D" w:rsidRDefault="00C65AD5">
      <w:pPr>
        <w:pStyle w:val="Code"/>
        <w:ind w:left="360"/>
      </w:pPr>
      <w:r>
        <w:t xml:space="preserve">                  use="optional" default="" form="unqualified"/&gt;</w:t>
      </w:r>
    </w:p>
    <w:p w:rsidR="00E6416D" w:rsidRDefault="00C65AD5">
      <w:pPr>
        <w:pStyle w:val="Code"/>
        <w:ind w:left="360"/>
      </w:pPr>
      <w:r>
        <w:t xml:space="preserve">    &lt;xs:attribute name="TaskIsRemotePathVar" form="unqualified" </w:t>
      </w:r>
    </w:p>
    <w:p w:rsidR="00E6416D" w:rsidRDefault="00C65AD5">
      <w:pPr>
        <w:pStyle w:val="Code"/>
        <w:ind w:left="360"/>
      </w:pPr>
      <w:r>
        <w:t xml:space="preserve">                  use="optional" default="False"&gt;</w:t>
      </w:r>
    </w:p>
    <w:p w:rsidR="00E6416D" w:rsidRDefault="00C65AD5">
      <w:pPr>
        <w:pStyle w:val="Code"/>
        <w:ind w:left="360"/>
      </w:pPr>
      <w:r>
        <w:t xml:space="preserve">      &lt;xs:</w:t>
      </w:r>
      <w:r>
        <w:t>simpleType&gt;</w:t>
      </w:r>
    </w:p>
    <w:p w:rsidR="00E6416D" w:rsidRDefault="00C65AD5">
      <w:pPr>
        <w:pStyle w:val="Code"/>
        <w:ind w:left="360"/>
      </w:pPr>
      <w:r>
        <w:t xml:space="preserve">        &lt;xs:restriction base="xs:string"&gt;</w:t>
      </w:r>
    </w:p>
    <w:p w:rsidR="00E6416D" w:rsidRDefault="00C65AD5">
      <w:pPr>
        <w:pStyle w:val="Code"/>
        <w:ind w:left="360"/>
      </w:pPr>
      <w:r>
        <w:t xml:space="preserve">          &lt;xs:enumeration value="False"/&gt;</w:t>
      </w:r>
    </w:p>
    <w:p w:rsidR="00E6416D" w:rsidRDefault="00C65AD5">
      <w:pPr>
        <w:pStyle w:val="Code"/>
        <w:ind w:left="360"/>
      </w:pPr>
      <w:r>
        <w:t xml:space="preserve">          &lt;xs:enumeration value="True"/&gt;</w:t>
      </w:r>
    </w:p>
    <w:p w:rsidR="00E6416D" w:rsidRDefault="00C65AD5">
      <w:pPr>
        <w:pStyle w:val="Code"/>
        <w:ind w:left="360"/>
      </w:pPr>
      <w:r>
        <w:t xml:space="preserve">        &lt;/xs:restriction&gt;</w:t>
      </w:r>
    </w:p>
    <w:p w:rsidR="00E6416D" w:rsidRDefault="00C65AD5">
      <w:pPr>
        <w:pStyle w:val="Code"/>
        <w:ind w:left="360"/>
      </w:pPr>
      <w:r>
        <w:t xml:space="preserve">      &lt;/xs:simpleType&gt;</w:t>
      </w:r>
    </w:p>
    <w:p w:rsidR="00E6416D" w:rsidRDefault="00C65AD5">
      <w:pPr>
        <w:pStyle w:val="Code"/>
        <w:ind w:left="360"/>
      </w:pPr>
      <w:r>
        <w:t xml:space="preserve">    &lt;/xs:attribute&gt;</w:t>
      </w:r>
    </w:p>
    <w:p w:rsidR="00E6416D" w:rsidRDefault="00C65AD5">
      <w:pPr>
        <w:pStyle w:val="Code"/>
        <w:ind w:left="360"/>
      </w:pPr>
      <w:r>
        <w:t xml:space="preserve">    &lt;</w:t>
      </w:r>
      <w:r>
        <w:t>xs:attribute name="TaskRemotePath" type="xs:string"</w:t>
      </w:r>
    </w:p>
    <w:p w:rsidR="00E6416D" w:rsidRDefault="00C65AD5">
      <w:pPr>
        <w:pStyle w:val="Code"/>
        <w:ind w:left="360"/>
      </w:pPr>
      <w:r>
        <w:t xml:space="preserve">                  use="optional" default="" form="unqualified"/&gt;</w:t>
      </w:r>
    </w:p>
    <w:p w:rsidR="00E6416D" w:rsidRDefault="00C65AD5">
      <w:pPr>
        <w:pStyle w:val="Code"/>
        <w:ind w:left="360"/>
      </w:pPr>
      <w:r>
        <w:t xml:space="preserve">    &lt;xs:attribute name="TaskOverwriteDest" form="unqualified" </w:t>
      </w:r>
    </w:p>
    <w:p w:rsidR="00E6416D" w:rsidRDefault="00C65AD5">
      <w:pPr>
        <w:pStyle w:val="Code"/>
        <w:ind w:left="360"/>
      </w:pPr>
      <w:r>
        <w:t xml:space="preserve">                  use="optional" default="False"&gt;</w:t>
      </w:r>
    </w:p>
    <w:p w:rsidR="00E6416D" w:rsidRDefault="00C65AD5">
      <w:pPr>
        <w:pStyle w:val="Code"/>
        <w:ind w:left="360"/>
      </w:pPr>
      <w:r>
        <w:t xml:space="preserve">      &lt;xs:simpleType&gt;</w:t>
      </w:r>
    </w:p>
    <w:p w:rsidR="00E6416D" w:rsidRDefault="00C65AD5">
      <w:pPr>
        <w:pStyle w:val="Code"/>
        <w:ind w:left="360"/>
      </w:pPr>
      <w:r>
        <w:t xml:space="preserve">    </w:t>
      </w:r>
      <w:r>
        <w:t xml:space="preserve">    &lt;xs:restriction base="xs:string"&gt;</w:t>
      </w:r>
    </w:p>
    <w:p w:rsidR="00E6416D" w:rsidRDefault="00C65AD5">
      <w:pPr>
        <w:pStyle w:val="Code"/>
        <w:ind w:left="360"/>
      </w:pPr>
      <w:r>
        <w:lastRenderedPageBreak/>
        <w:t xml:space="preserve">          &lt;xs:enumeration value="False"/&gt;</w:t>
      </w:r>
    </w:p>
    <w:p w:rsidR="00E6416D" w:rsidRDefault="00C65AD5">
      <w:pPr>
        <w:pStyle w:val="Code"/>
        <w:ind w:left="360"/>
      </w:pPr>
      <w:r>
        <w:t xml:space="preserve">          &lt;xs:enumeration value="True"/&gt;</w:t>
      </w:r>
    </w:p>
    <w:p w:rsidR="00E6416D" w:rsidRDefault="00C65AD5">
      <w:pPr>
        <w:pStyle w:val="Code"/>
        <w:ind w:left="360"/>
      </w:pPr>
      <w:r>
        <w:t xml:space="preserve">        &lt;/xs:restriction&gt;</w:t>
      </w:r>
    </w:p>
    <w:p w:rsidR="00E6416D" w:rsidRDefault="00C65AD5">
      <w:pPr>
        <w:pStyle w:val="Code"/>
        <w:ind w:left="360"/>
      </w:pPr>
      <w:r>
        <w:t xml:space="preserve">      &lt;/xs:simpleType&gt;</w:t>
      </w:r>
    </w:p>
    <w:p w:rsidR="00E6416D" w:rsidRDefault="00C65AD5">
      <w:pPr>
        <w:pStyle w:val="Code"/>
        <w:ind w:left="360"/>
      </w:pPr>
      <w:r>
        <w:t xml:space="preserve">    &lt;/xs:attribute&gt;</w:t>
      </w:r>
    </w:p>
    <w:p w:rsidR="00E6416D" w:rsidRDefault="00C65AD5">
      <w:pPr>
        <w:pStyle w:val="Code"/>
        <w:ind w:left="360"/>
      </w:pPr>
      <w:r>
        <w:t xml:space="preserve">    &lt;xs:attribute name="TaskTransferAscii" form="unqualified" </w:t>
      </w:r>
    </w:p>
    <w:p w:rsidR="00E6416D" w:rsidRDefault="00C65AD5">
      <w:pPr>
        <w:pStyle w:val="Code"/>
        <w:ind w:left="360"/>
      </w:pPr>
      <w:r>
        <w:t xml:space="preserve">   </w:t>
      </w:r>
      <w:r>
        <w:t xml:space="preserve">               use="optional" default="False"&gt;</w:t>
      </w:r>
    </w:p>
    <w:p w:rsidR="00E6416D" w:rsidRDefault="00C65AD5">
      <w:pPr>
        <w:pStyle w:val="Code"/>
        <w:ind w:left="360"/>
      </w:pPr>
      <w:r>
        <w:t xml:space="preserve">      &lt;xs:simpleType&gt;</w:t>
      </w:r>
    </w:p>
    <w:p w:rsidR="00E6416D" w:rsidRDefault="00C65AD5">
      <w:pPr>
        <w:pStyle w:val="Code"/>
        <w:ind w:left="360"/>
      </w:pPr>
      <w:r>
        <w:t xml:space="preserve">        &lt;xs:restriction base="xs:string"&gt;</w:t>
      </w:r>
    </w:p>
    <w:p w:rsidR="00E6416D" w:rsidRDefault="00C65AD5">
      <w:pPr>
        <w:pStyle w:val="Code"/>
        <w:ind w:left="360"/>
      </w:pPr>
      <w:r>
        <w:t xml:space="preserve">          &lt;xs:enumeration value="False"/&gt;</w:t>
      </w:r>
    </w:p>
    <w:p w:rsidR="00E6416D" w:rsidRDefault="00C65AD5">
      <w:pPr>
        <w:pStyle w:val="Code"/>
        <w:ind w:left="360"/>
      </w:pPr>
      <w:r>
        <w:t xml:space="preserve">          &lt;xs:enumeration value="True"/&gt;</w:t>
      </w:r>
    </w:p>
    <w:p w:rsidR="00E6416D" w:rsidRDefault="00C65AD5">
      <w:pPr>
        <w:pStyle w:val="Code"/>
        <w:ind w:left="360"/>
      </w:pPr>
      <w:r>
        <w:t xml:space="preserve">        &lt;/xs:restriction&gt;</w:t>
      </w:r>
    </w:p>
    <w:p w:rsidR="00E6416D" w:rsidRDefault="00C65AD5">
      <w:pPr>
        <w:pStyle w:val="Code"/>
        <w:ind w:left="360"/>
      </w:pPr>
      <w:r>
        <w:t xml:space="preserve">      &lt;/xs:simpleType&gt;</w:t>
      </w:r>
    </w:p>
    <w:p w:rsidR="00E6416D" w:rsidRDefault="00C65AD5">
      <w:pPr>
        <w:pStyle w:val="Code"/>
        <w:ind w:left="360"/>
      </w:pPr>
      <w:r>
        <w:t xml:space="preserve">    &lt;/xs:attr</w:t>
      </w:r>
      <w:r>
        <w:t>ibute&gt;</w:t>
      </w:r>
    </w:p>
    <w:p w:rsidR="00E6416D" w:rsidRDefault="00C65AD5">
      <w:pPr>
        <w:pStyle w:val="Code"/>
        <w:ind w:left="360"/>
      </w:pPr>
      <w:r>
        <w:t xml:space="preserve">  &lt;/xs:complexType&gt;</w:t>
      </w:r>
    </w:p>
    <w:p w:rsidR="00E6416D" w:rsidRDefault="00E6416D">
      <w:pPr>
        <w:pStyle w:val="Code"/>
        <w:ind w:left="360"/>
      </w:pPr>
    </w:p>
    <w:p w:rsidR="00E6416D" w:rsidRDefault="00C65AD5">
      <w:pPr>
        <w:pStyle w:val="Code"/>
        <w:ind w:left="360"/>
      </w:pPr>
      <w:r>
        <w:t xml:space="preserve">  &lt;xs:simpleType name="FtpDataTaskOperationTypeEnum"&gt;</w:t>
      </w:r>
    </w:p>
    <w:p w:rsidR="00E6416D" w:rsidRDefault="00C65AD5">
      <w:pPr>
        <w:pStyle w:val="Code"/>
        <w:ind w:left="360"/>
      </w:pPr>
      <w:r>
        <w:t xml:space="preserve">    &lt;xs:restriction base="xs:string"&gt;</w:t>
      </w:r>
    </w:p>
    <w:p w:rsidR="00E6416D" w:rsidRDefault="00C65AD5">
      <w:pPr>
        <w:pStyle w:val="Code"/>
        <w:ind w:left="360"/>
      </w:pPr>
      <w:r>
        <w:t xml:space="preserve">      &lt;xs:enumeration value="DeleteLocal"/&gt;</w:t>
      </w:r>
    </w:p>
    <w:p w:rsidR="00E6416D" w:rsidRDefault="00C65AD5">
      <w:pPr>
        <w:pStyle w:val="Code"/>
        <w:ind w:left="360"/>
      </w:pPr>
      <w:r>
        <w:t xml:space="preserve">      &lt;xs:enumeration value="DeleteRemote"/&gt;</w:t>
      </w:r>
    </w:p>
    <w:p w:rsidR="00E6416D" w:rsidRDefault="00C65AD5">
      <w:pPr>
        <w:pStyle w:val="Code"/>
        <w:ind w:left="360"/>
      </w:pPr>
      <w:r>
        <w:t xml:space="preserve">      &lt;xs:enumeration value="MakeDirLocal"/&gt;</w:t>
      </w:r>
    </w:p>
    <w:p w:rsidR="00E6416D" w:rsidRDefault="00C65AD5">
      <w:pPr>
        <w:pStyle w:val="Code"/>
        <w:ind w:left="360"/>
      </w:pPr>
      <w:r>
        <w:t xml:space="preserve">      &lt;xs:enumeration value="MakeDirRemote"/&gt;</w:t>
      </w:r>
    </w:p>
    <w:p w:rsidR="00E6416D" w:rsidRDefault="00C65AD5">
      <w:pPr>
        <w:pStyle w:val="Code"/>
        <w:ind w:left="360"/>
      </w:pPr>
      <w:r>
        <w:t xml:space="preserve">      &lt;xs:enumeration value="Receive"/&gt;</w:t>
      </w:r>
    </w:p>
    <w:p w:rsidR="00E6416D" w:rsidRDefault="00C65AD5">
      <w:pPr>
        <w:pStyle w:val="Code"/>
        <w:ind w:left="360"/>
      </w:pPr>
      <w:r>
        <w:t xml:space="preserve">      &lt;xs:enumeration value="RemoveDirLocal"/&gt;</w:t>
      </w:r>
    </w:p>
    <w:p w:rsidR="00E6416D" w:rsidRDefault="00C65AD5">
      <w:pPr>
        <w:pStyle w:val="Code"/>
        <w:ind w:left="360"/>
      </w:pPr>
      <w:r>
        <w:t xml:space="preserve">      &lt;xs:enumeration value="RemoveDirRemote"/&gt;</w:t>
      </w:r>
    </w:p>
    <w:p w:rsidR="00E6416D" w:rsidRDefault="00C65AD5">
      <w:pPr>
        <w:pStyle w:val="Code"/>
        <w:ind w:left="360"/>
      </w:pPr>
      <w:r>
        <w:t xml:space="preserve">      &lt;xs:enumeration value="Send"/&gt;</w:t>
      </w:r>
    </w:p>
    <w:p w:rsidR="00E6416D" w:rsidRDefault="00C65AD5">
      <w:pPr>
        <w:pStyle w:val="Code"/>
        <w:ind w:left="360"/>
      </w:pPr>
      <w:r>
        <w:t xml:space="preserve">    &lt;/xs:restriction&gt;</w:t>
      </w:r>
    </w:p>
    <w:p w:rsidR="00E6416D" w:rsidRDefault="00C65AD5">
      <w:pPr>
        <w:pStyle w:val="Code"/>
        <w:ind w:left="360"/>
      </w:pPr>
      <w:r>
        <w:t xml:space="preserve">  &lt;</w:t>
      </w:r>
      <w:r>
        <w:t>/xs:simpleType&gt;</w:t>
      </w:r>
    </w:p>
    <w:p w:rsidR="00E6416D" w:rsidRDefault="00E6416D">
      <w:pPr>
        <w:pStyle w:val="Code"/>
        <w:ind w:left="360"/>
      </w:pPr>
    </w:p>
    <w:p w:rsidR="00E6416D" w:rsidRDefault="00C65AD5">
      <w:pPr>
        <w:pStyle w:val="Code"/>
        <w:ind w:left="360"/>
      </w:pPr>
      <w:r>
        <w:t xml:space="preserve">  &lt;xs:complexType name="ScriptProjectObjectDataType"&gt;</w:t>
      </w:r>
    </w:p>
    <w:p w:rsidR="00E6416D" w:rsidRDefault="00C65AD5">
      <w:pPr>
        <w:pStyle w:val="Code"/>
        <w:ind w:left="360"/>
      </w:pPr>
      <w:r>
        <w:t xml:space="preserve">    &lt;xs:sequence&gt;</w:t>
      </w:r>
    </w:p>
    <w:p w:rsidR="00E6416D" w:rsidRDefault="00C65AD5">
      <w:pPr>
        <w:pStyle w:val="Code"/>
        <w:ind w:left="360"/>
      </w:pPr>
      <w:r>
        <w:t xml:space="preserve">      &lt;xs:element name="ProjectItem"</w:t>
      </w:r>
    </w:p>
    <w:p w:rsidR="00E6416D" w:rsidRDefault="00C65AD5">
      <w:pPr>
        <w:pStyle w:val="Code"/>
        <w:ind w:left="360"/>
      </w:pPr>
      <w:r>
        <w:t xml:space="preserve">                  type="DTS:ScriptProjectProjectItemType"</w:t>
      </w:r>
    </w:p>
    <w:p w:rsidR="00E6416D" w:rsidRDefault="00C65AD5">
      <w:pPr>
        <w:pStyle w:val="Code"/>
        <w:ind w:left="360"/>
      </w:pPr>
      <w:r>
        <w:t xml:space="preserve">                  minOccurs="0" maxOccurs="unbounded"</w:t>
      </w:r>
    </w:p>
    <w:p w:rsidR="00E6416D" w:rsidRDefault="00C65AD5">
      <w:pPr>
        <w:pStyle w:val="Code"/>
        <w:ind w:left="360"/>
      </w:pPr>
      <w:r>
        <w:t xml:space="preserve">                  </w:t>
      </w:r>
      <w:r>
        <w:t>form="unqualified"/&gt;</w:t>
      </w:r>
    </w:p>
    <w:p w:rsidR="00E6416D" w:rsidRDefault="00C65AD5">
      <w:pPr>
        <w:pStyle w:val="Code"/>
        <w:ind w:left="360"/>
      </w:pPr>
      <w:r>
        <w:t xml:space="preserve">      &lt;xs:element name="BinaryItem"</w:t>
      </w:r>
    </w:p>
    <w:p w:rsidR="00E6416D" w:rsidRDefault="00C65AD5">
      <w:pPr>
        <w:pStyle w:val="Code"/>
        <w:ind w:left="360"/>
      </w:pPr>
      <w:r>
        <w:t xml:space="preserve">                  type="DTS:ScriptProjectBinaryItemType"</w:t>
      </w:r>
    </w:p>
    <w:p w:rsidR="00E6416D" w:rsidRDefault="00C65AD5">
      <w:pPr>
        <w:pStyle w:val="Code"/>
        <w:ind w:left="360"/>
      </w:pPr>
      <w:r>
        <w:t xml:space="preserve">                  minOccurs="0" form="unqualified"/&gt;</w:t>
      </w:r>
    </w:p>
    <w:p w:rsidR="00E6416D" w:rsidRDefault="00C65AD5">
      <w:pPr>
        <w:pStyle w:val="Code"/>
        <w:ind w:left="360"/>
      </w:pPr>
      <w:r>
        <w:t xml:space="preserve">      &lt;xs:element name="Breakpoint"</w:t>
      </w:r>
    </w:p>
    <w:p w:rsidR="00E6416D" w:rsidRDefault="00C65AD5">
      <w:pPr>
        <w:pStyle w:val="Code"/>
        <w:ind w:left="360"/>
      </w:pPr>
      <w:r>
        <w:t xml:space="preserve">                  type="DTS:ScriptProjectBreakpointTy</w:t>
      </w:r>
      <w:r>
        <w:t>pe"</w:t>
      </w:r>
    </w:p>
    <w:p w:rsidR="00E6416D" w:rsidRDefault="00C65AD5">
      <w:pPr>
        <w:pStyle w:val="Code"/>
        <w:ind w:left="360"/>
      </w:pPr>
      <w:r>
        <w:t xml:space="preserve">                  minOccurs="0" maxOccurs="unbounded"</w:t>
      </w:r>
    </w:p>
    <w:p w:rsidR="00E6416D" w:rsidRDefault="00C65AD5">
      <w:pPr>
        <w:pStyle w:val="Code"/>
        <w:ind w:left="360"/>
      </w:pPr>
      <w:r>
        <w:t xml:space="preserve">                  form="unqualified"/&gt;</w:t>
      </w:r>
    </w:p>
    <w:p w:rsidR="00E6416D" w:rsidRDefault="00C65AD5">
      <w:pPr>
        <w:pStyle w:val="Code"/>
        <w:ind w:left="360"/>
      </w:pPr>
      <w:r>
        <w:t xml:space="preserve">    &lt;/xs:sequence&gt;</w:t>
      </w:r>
    </w:p>
    <w:p w:rsidR="00E6416D" w:rsidRDefault="00C65AD5">
      <w:pPr>
        <w:pStyle w:val="Code"/>
        <w:ind w:left="360"/>
      </w:pPr>
      <w:r>
        <w:t xml:space="preserve">    &lt;xs:attribute name="Name" type="xs:string" form="unqualified"/&gt;</w:t>
      </w:r>
    </w:p>
    <w:p w:rsidR="00E6416D" w:rsidRDefault="00C65AD5">
      <w:pPr>
        <w:pStyle w:val="Code"/>
        <w:ind w:left="360"/>
      </w:pPr>
      <w:r>
        <w:t xml:space="preserve">    &lt;xs:attribute name="VSTAMajorVersion" type="xs:int"</w:t>
      </w:r>
    </w:p>
    <w:p w:rsidR="00E6416D" w:rsidRDefault="00C65AD5">
      <w:pPr>
        <w:pStyle w:val="Code"/>
        <w:ind w:left="360"/>
      </w:pPr>
      <w:r>
        <w:t xml:space="preserve">                </w:t>
      </w:r>
      <w:r>
        <w:t xml:space="preserve">  form="unqualified"/&gt;</w:t>
      </w:r>
    </w:p>
    <w:p w:rsidR="00E6416D" w:rsidRDefault="00C65AD5">
      <w:pPr>
        <w:pStyle w:val="Code"/>
        <w:ind w:left="360"/>
      </w:pPr>
      <w:r>
        <w:t xml:space="preserve">    &lt;xs:attribute name="VSTAMinorVersion" type="xs:int"</w:t>
      </w:r>
    </w:p>
    <w:p w:rsidR="00E6416D" w:rsidRDefault="00C65AD5">
      <w:pPr>
        <w:pStyle w:val="Code"/>
        <w:ind w:left="360"/>
      </w:pPr>
      <w:r>
        <w:t xml:space="preserve">                  form="unqualified"/&gt;</w:t>
      </w:r>
    </w:p>
    <w:p w:rsidR="00E6416D" w:rsidRDefault="00C65AD5">
      <w:pPr>
        <w:pStyle w:val="Code"/>
        <w:ind w:left="360"/>
      </w:pPr>
      <w:r>
        <w:t xml:space="preserve">    &lt;xs:attribute name="Language" type="DTS:ScriptProjectLanguageEnum"</w:t>
      </w:r>
    </w:p>
    <w:p w:rsidR="00E6416D" w:rsidRDefault="00C65AD5">
      <w:pPr>
        <w:pStyle w:val="Code"/>
        <w:ind w:left="360"/>
      </w:pPr>
      <w:r>
        <w:t xml:space="preserve">                  form="unqualified"/&gt;</w:t>
      </w:r>
    </w:p>
    <w:p w:rsidR="00E6416D" w:rsidRDefault="00C65AD5">
      <w:pPr>
        <w:pStyle w:val="Code"/>
        <w:ind w:left="360"/>
      </w:pPr>
      <w:r>
        <w:t xml:space="preserve">    &lt;</w:t>
      </w:r>
      <w:r>
        <w:t>xs:attribute name="EntryPoint" type="xs:string"</w:t>
      </w:r>
    </w:p>
    <w:p w:rsidR="00E6416D" w:rsidRDefault="00C65AD5">
      <w:pPr>
        <w:pStyle w:val="Code"/>
        <w:ind w:left="360"/>
      </w:pPr>
      <w:r>
        <w:t xml:space="preserve">                  form="unqualified"/&gt;</w:t>
      </w:r>
    </w:p>
    <w:p w:rsidR="00E6416D" w:rsidRDefault="00C65AD5">
      <w:pPr>
        <w:pStyle w:val="Code"/>
        <w:ind w:left="360"/>
      </w:pPr>
      <w:r>
        <w:t xml:space="preserve">    &lt;xs:attribute name="ReadOnlyVariables" type="xs:string"</w:t>
      </w:r>
    </w:p>
    <w:p w:rsidR="00E6416D" w:rsidRDefault="00C65AD5">
      <w:pPr>
        <w:pStyle w:val="Code"/>
        <w:ind w:left="360"/>
      </w:pPr>
      <w:r>
        <w:t xml:space="preserve">                  form="unqualified"/&gt;</w:t>
      </w:r>
    </w:p>
    <w:p w:rsidR="00E6416D" w:rsidRDefault="00C65AD5">
      <w:pPr>
        <w:pStyle w:val="Code"/>
        <w:ind w:left="360"/>
      </w:pPr>
      <w:r>
        <w:t xml:space="preserve">    &lt;xs:attribute name="ReadWriteVariables" type="xs:string"</w:t>
      </w:r>
    </w:p>
    <w:p w:rsidR="00E6416D" w:rsidRDefault="00C65AD5">
      <w:pPr>
        <w:pStyle w:val="Code"/>
        <w:ind w:left="360"/>
      </w:pPr>
      <w:r>
        <w:t xml:space="preserve">         </w:t>
      </w:r>
      <w:r>
        <w:t xml:space="preserve">         form="unqualified"/&gt;</w:t>
      </w:r>
    </w:p>
    <w:p w:rsidR="00E6416D" w:rsidRDefault="00C65AD5">
      <w:pPr>
        <w:pStyle w:val="Code"/>
        <w:ind w:left="360"/>
      </w:pPr>
      <w:r>
        <w:t xml:space="preserve">  &lt;/xs:complexType&gt;</w:t>
      </w:r>
    </w:p>
    <w:p w:rsidR="00E6416D" w:rsidRDefault="00E6416D">
      <w:pPr>
        <w:pStyle w:val="Code"/>
        <w:ind w:left="360"/>
      </w:pPr>
    </w:p>
    <w:p w:rsidR="00E6416D" w:rsidRDefault="00C65AD5">
      <w:pPr>
        <w:pStyle w:val="Code"/>
        <w:ind w:left="360"/>
      </w:pPr>
      <w:r>
        <w:t xml:space="preserve">  &lt;xs:complexType name="ScriptProjectProjectItemType"&gt;</w:t>
      </w:r>
    </w:p>
    <w:p w:rsidR="00E6416D" w:rsidRDefault="00C65AD5">
      <w:pPr>
        <w:pStyle w:val="Code"/>
        <w:ind w:left="360"/>
      </w:pPr>
      <w:r>
        <w:t xml:space="preserve">    &lt;xs:simpleContent&gt;</w:t>
      </w:r>
    </w:p>
    <w:p w:rsidR="00E6416D" w:rsidRDefault="00C65AD5">
      <w:pPr>
        <w:pStyle w:val="Code"/>
        <w:ind w:left="360"/>
      </w:pPr>
      <w:r>
        <w:t xml:space="preserve">      &lt;xs:extension base="xs:string"&gt;</w:t>
      </w:r>
    </w:p>
    <w:p w:rsidR="00E6416D" w:rsidRDefault="00C65AD5">
      <w:pPr>
        <w:pStyle w:val="Code"/>
        <w:ind w:left="360"/>
      </w:pPr>
      <w:r>
        <w:t xml:space="preserve">        &lt;xs:attribute name="Name" type="xs:string"</w:t>
      </w:r>
    </w:p>
    <w:p w:rsidR="00E6416D" w:rsidRDefault="00C65AD5">
      <w:pPr>
        <w:pStyle w:val="Code"/>
        <w:ind w:left="360"/>
      </w:pPr>
      <w:r>
        <w:t xml:space="preserve">                      form="unqualifie</w:t>
      </w:r>
      <w:r>
        <w:t>d"/&gt;</w:t>
      </w:r>
    </w:p>
    <w:p w:rsidR="00E6416D" w:rsidRDefault="00C65AD5">
      <w:pPr>
        <w:pStyle w:val="Code"/>
        <w:ind w:left="360"/>
      </w:pPr>
      <w:r>
        <w:t xml:space="preserve">        &lt;xs:attribute name="Encoding" type="xs:string"</w:t>
      </w:r>
    </w:p>
    <w:p w:rsidR="00E6416D" w:rsidRDefault="00C65AD5">
      <w:pPr>
        <w:pStyle w:val="Code"/>
        <w:ind w:left="360"/>
      </w:pPr>
      <w:r>
        <w:t xml:space="preserve">                      form="unqualified"/&gt;</w:t>
      </w:r>
    </w:p>
    <w:p w:rsidR="00E6416D" w:rsidRDefault="00C65AD5">
      <w:pPr>
        <w:pStyle w:val="Code"/>
        <w:ind w:left="360"/>
      </w:pPr>
      <w:r>
        <w:t xml:space="preserve">      &lt;/xs:extension&gt;</w:t>
      </w:r>
    </w:p>
    <w:p w:rsidR="00E6416D" w:rsidRDefault="00C65AD5">
      <w:pPr>
        <w:pStyle w:val="Code"/>
        <w:ind w:left="360"/>
      </w:pPr>
      <w:r>
        <w:t xml:space="preserve">    &lt;/xs:simpleContent&gt;</w:t>
      </w:r>
    </w:p>
    <w:p w:rsidR="00E6416D" w:rsidRDefault="00C65AD5">
      <w:pPr>
        <w:pStyle w:val="Code"/>
        <w:ind w:left="360"/>
      </w:pPr>
      <w:r>
        <w:t xml:space="preserve">  &lt;/xs:complexType&gt;</w:t>
      </w:r>
    </w:p>
    <w:p w:rsidR="00E6416D" w:rsidRDefault="00E6416D">
      <w:pPr>
        <w:pStyle w:val="Code"/>
        <w:ind w:left="360"/>
      </w:pPr>
    </w:p>
    <w:p w:rsidR="00E6416D" w:rsidRDefault="00C65AD5">
      <w:pPr>
        <w:pStyle w:val="Code"/>
        <w:ind w:left="360"/>
      </w:pPr>
      <w:r>
        <w:lastRenderedPageBreak/>
        <w:t xml:space="preserve">  &lt;xs:complexType name="ScriptProjectBinaryItemType"&gt;</w:t>
      </w:r>
    </w:p>
    <w:p w:rsidR="00E6416D" w:rsidRDefault="00C65AD5">
      <w:pPr>
        <w:pStyle w:val="Code"/>
        <w:ind w:left="360"/>
      </w:pPr>
      <w:r>
        <w:t xml:space="preserve">    &lt;xs:simpleContent&gt;</w:t>
      </w:r>
    </w:p>
    <w:p w:rsidR="00E6416D" w:rsidRDefault="00C65AD5">
      <w:pPr>
        <w:pStyle w:val="Code"/>
        <w:ind w:left="360"/>
      </w:pPr>
      <w:r>
        <w:t xml:space="preserve">      &lt;xs</w:t>
      </w:r>
      <w:r>
        <w:t>:extension base="xs:base64Binary"&gt;</w:t>
      </w:r>
    </w:p>
    <w:p w:rsidR="00E6416D" w:rsidRDefault="00C65AD5">
      <w:pPr>
        <w:pStyle w:val="Code"/>
        <w:ind w:left="360"/>
      </w:pPr>
      <w:r>
        <w:t xml:space="preserve">        &lt;xs:attribute name="Name" type="xs:string"</w:t>
      </w:r>
    </w:p>
    <w:p w:rsidR="00E6416D" w:rsidRDefault="00C65AD5">
      <w:pPr>
        <w:pStyle w:val="Code"/>
        <w:ind w:left="360"/>
      </w:pPr>
      <w:r>
        <w:t xml:space="preserve">                      form="unqualified"/&gt;</w:t>
      </w:r>
    </w:p>
    <w:p w:rsidR="00E6416D" w:rsidRDefault="00C65AD5">
      <w:pPr>
        <w:pStyle w:val="Code"/>
        <w:ind w:left="360"/>
      </w:pPr>
      <w:r>
        <w:t xml:space="preserve">      &lt;/xs:extension&gt;</w:t>
      </w:r>
    </w:p>
    <w:p w:rsidR="00E6416D" w:rsidRDefault="00C65AD5">
      <w:pPr>
        <w:pStyle w:val="Code"/>
        <w:ind w:left="360"/>
      </w:pPr>
      <w:r>
        <w:t xml:space="preserve">    &lt;/xs:simpleContent&gt;</w:t>
      </w:r>
    </w:p>
    <w:p w:rsidR="00E6416D" w:rsidRDefault="00C65AD5">
      <w:pPr>
        <w:pStyle w:val="Code"/>
        <w:ind w:left="360"/>
      </w:pPr>
      <w:r>
        <w:t xml:space="preserve">  &lt;/xs:complexType&gt;</w:t>
      </w:r>
    </w:p>
    <w:p w:rsidR="00E6416D" w:rsidRDefault="00E6416D">
      <w:pPr>
        <w:pStyle w:val="Code"/>
        <w:ind w:left="360"/>
      </w:pPr>
    </w:p>
    <w:p w:rsidR="00E6416D" w:rsidRDefault="00C65AD5">
      <w:pPr>
        <w:pStyle w:val="Code"/>
        <w:ind w:left="360"/>
      </w:pPr>
      <w:r>
        <w:t xml:space="preserve">  &lt;xs:complexType name="ScriptProjectBreakpointType"&gt;</w:t>
      </w:r>
    </w:p>
    <w:p w:rsidR="00E6416D" w:rsidRDefault="00C65AD5">
      <w:pPr>
        <w:pStyle w:val="Code"/>
        <w:ind w:left="360"/>
      </w:pPr>
      <w:r>
        <w:t xml:space="preserve">    &lt;</w:t>
      </w:r>
      <w:r>
        <w:t>xs:sequence/&gt;</w:t>
      </w:r>
    </w:p>
    <w:p w:rsidR="00E6416D" w:rsidRDefault="00C65AD5">
      <w:pPr>
        <w:pStyle w:val="Code"/>
        <w:ind w:left="360"/>
      </w:pPr>
      <w:r>
        <w:t xml:space="preserve">    &lt;xs:attribute name="Name" type="xs:string" form="unqualified"/&gt;</w:t>
      </w:r>
    </w:p>
    <w:p w:rsidR="00E6416D" w:rsidRDefault="00C65AD5">
      <w:pPr>
        <w:pStyle w:val="Code"/>
        <w:ind w:left="360"/>
      </w:pPr>
      <w:r>
        <w:t xml:space="preserve">    &lt;xs:attribute name="Enabled" type="xs:string"</w:t>
      </w:r>
    </w:p>
    <w:p w:rsidR="00E6416D" w:rsidRDefault="00C65AD5">
      <w:pPr>
        <w:pStyle w:val="Code"/>
        <w:ind w:left="360"/>
      </w:pPr>
      <w:r>
        <w:t xml:space="preserve">                  form="unqualified"/&gt;</w:t>
      </w:r>
    </w:p>
    <w:p w:rsidR="00E6416D" w:rsidRDefault="00C65AD5">
      <w:pPr>
        <w:pStyle w:val="Code"/>
        <w:ind w:left="360"/>
      </w:pPr>
      <w:r>
        <w:t xml:space="preserve">    &lt;xs:attribute name="Function" type="xs:string"</w:t>
      </w:r>
    </w:p>
    <w:p w:rsidR="00E6416D" w:rsidRDefault="00C65AD5">
      <w:pPr>
        <w:pStyle w:val="Code"/>
        <w:ind w:left="360"/>
      </w:pPr>
      <w:r>
        <w:t xml:space="preserve">                  form="unqualified"/&gt;</w:t>
      </w:r>
    </w:p>
    <w:p w:rsidR="00E6416D" w:rsidRDefault="00C65AD5">
      <w:pPr>
        <w:pStyle w:val="Code"/>
        <w:ind w:left="360"/>
      </w:pPr>
      <w:r>
        <w:t xml:space="preserve">    &lt;xs:attribute name="File" type="xs:string" form="unqualified"/&gt;</w:t>
      </w:r>
    </w:p>
    <w:p w:rsidR="00E6416D" w:rsidRDefault="00C65AD5">
      <w:pPr>
        <w:pStyle w:val="Code"/>
        <w:ind w:left="360"/>
      </w:pPr>
      <w:r>
        <w:t xml:space="preserve">    &lt;xs:attribute name="Line" type="xs:int" form="unqualified"/&gt;</w:t>
      </w:r>
    </w:p>
    <w:p w:rsidR="00E6416D" w:rsidRDefault="00C65AD5">
      <w:pPr>
        <w:pStyle w:val="Code"/>
        <w:ind w:left="360"/>
      </w:pPr>
      <w:r>
        <w:t xml:space="preserve">    &lt;xs:attribute name="Column" type="xs:int" form="unqualified"/&gt;</w:t>
      </w:r>
    </w:p>
    <w:p w:rsidR="00E6416D" w:rsidRDefault="00C65AD5">
      <w:pPr>
        <w:pStyle w:val="Code"/>
        <w:ind w:left="360"/>
      </w:pPr>
      <w:r>
        <w:t xml:space="preserve">    &lt;xs:attribute</w:t>
      </w:r>
      <w:r>
        <w:t xml:space="preserve"> name="Condition" type="xs:string"</w:t>
      </w:r>
    </w:p>
    <w:p w:rsidR="00E6416D" w:rsidRDefault="00C65AD5">
      <w:pPr>
        <w:pStyle w:val="Code"/>
        <w:ind w:left="360"/>
      </w:pPr>
      <w:r>
        <w:t xml:space="preserve">                  form="unqualified"/&gt;</w:t>
      </w:r>
    </w:p>
    <w:p w:rsidR="00E6416D" w:rsidRDefault="00C65AD5">
      <w:pPr>
        <w:pStyle w:val="Code"/>
        <w:ind w:left="360"/>
      </w:pPr>
      <w:r>
        <w:t xml:space="preserve">    &lt;xs:attribute name="ConditionType"</w:t>
      </w:r>
    </w:p>
    <w:p w:rsidR="00E6416D" w:rsidRDefault="00C65AD5">
      <w:pPr>
        <w:pStyle w:val="Code"/>
        <w:ind w:left="360"/>
      </w:pPr>
      <w:r>
        <w:t xml:space="preserve">                  type="DTS:ScriptProjectConditionTypeEnum"</w:t>
      </w:r>
    </w:p>
    <w:p w:rsidR="00E6416D" w:rsidRDefault="00C65AD5">
      <w:pPr>
        <w:pStyle w:val="Code"/>
        <w:ind w:left="360"/>
      </w:pPr>
      <w:r>
        <w:t xml:space="preserve">                  form="unqualified"/&gt;</w:t>
      </w:r>
    </w:p>
    <w:p w:rsidR="00E6416D" w:rsidRDefault="00C65AD5">
      <w:pPr>
        <w:pStyle w:val="Code"/>
        <w:ind w:left="360"/>
      </w:pPr>
      <w:r>
        <w:t xml:space="preserve">    &lt;xs:attribute name="Language" type="xs:s</w:t>
      </w:r>
      <w:r>
        <w:t>tring"</w:t>
      </w:r>
    </w:p>
    <w:p w:rsidR="00E6416D" w:rsidRDefault="00C65AD5">
      <w:pPr>
        <w:pStyle w:val="Code"/>
        <w:ind w:left="360"/>
      </w:pPr>
      <w:r>
        <w:t xml:space="preserve">                  form="unqualified"/&gt;</w:t>
      </w:r>
    </w:p>
    <w:p w:rsidR="00E6416D" w:rsidRDefault="00C65AD5">
      <w:pPr>
        <w:pStyle w:val="Code"/>
        <w:ind w:left="360"/>
      </w:pPr>
      <w:r>
        <w:t xml:space="preserve">    &lt;xs:attribute name="HitCount" type="xs:int" form="unqualified"/&gt;</w:t>
      </w:r>
    </w:p>
    <w:p w:rsidR="00E6416D" w:rsidRDefault="00C65AD5">
      <w:pPr>
        <w:pStyle w:val="Code"/>
        <w:ind w:left="360"/>
      </w:pPr>
      <w:r>
        <w:t xml:space="preserve">    &lt;xs:attribute name="HitCountType" form="unqualified"</w:t>
      </w:r>
    </w:p>
    <w:p w:rsidR="00E6416D" w:rsidRDefault="00C65AD5">
      <w:pPr>
        <w:pStyle w:val="Code"/>
        <w:ind w:left="360"/>
      </w:pPr>
      <w:r>
        <w:t xml:space="preserve">                  type="DTS:ScriptProjectHitCountTypeEnum"/&gt;</w:t>
      </w:r>
    </w:p>
    <w:p w:rsidR="00E6416D" w:rsidRDefault="00C65AD5">
      <w:pPr>
        <w:pStyle w:val="Code"/>
        <w:ind w:left="360"/>
      </w:pPr>
      <w:r>
        <w:t xml:space="preserve">  &lt;/xs:complexType&gt;</w:t>
      </w:r>
    </w:p>
    <w:p w:rsidR="00E6416D" w:rsidRDefault="00E6416D">
      <w:pPr>
        <w:pStyle w:val="Code"/>
        <w:ind w:left="360"/>
      </w:pPr>
    </w:p>
    <w:p w:rsidR="00E6416D" w:rsidRDefault="00C65AD5">
      <w:pPr>
        <w:pStyle w:val="Code"/>
        <w:ind w:left="360"/>
      </w:pPr>
      <w:r>
        <w:t xml:space="preserve">  </w:t>
      </w:r>
      <w:r>
        <w:t>&lt;xs:simpleType name="ScriptProjectLanguageEnum"&gt;</w:t>
      </w:r>
    </w:p>
    <w:p w:rsidR="00E6416D" w:rsidRDefault="00C65AD5">
      <w:pPr>
        <w:pStyle w:val="Code"/>
        <w:ind w:left="360"/>
      </w:pPr>
      <w:r>
        <w:t xml:space="preserve">    &lt;xs:restriction base="xs:string"&gt;</w:t>
      </w:r>
    </w:p>
    <w:p w:rsidR="00E6416D" w:rsidRDefault="00C65AD5">
      <w:pPr>
        <w:pStyle w:val="Code"/>
        <w:ind w:left="360"/>
      </w:pPr>
      <w:r>
        <w:t xml:space="preserve">      &lt;xs:enumeration value="CSharp"/&gt;</w:t>
      </w:r>
    </w:p>
    <w:p w:rsidR="00E6416D" w:rsidRDefault="00C65AD5">
      <w:pPr>
        <w:pStyle w:val="Code"/>
        <w:ind w:left="360"/>
      </w:pPr>
      <w:r>
        <w:t xml:space="preserve">      &lt;xs:enumeration value="VisualBasic"/&gt;</w:t>
      </w:r>
    </w:p>
    <w:p w:rsidR="00E6416D" w:rsidRDefault="00C65AD5">
      <w:pPr>
        <w:pStyle w:val="Code"/>
        <w:ind w:left="360"/>
      </w:pPr>
      <w:r>
        <w:t xml:space="preserve">    &lt;/xs:restriction&gt;</w:t>
      </w:r>
    </w:p>
    <w:p w:rsidR="00E6416D" w:rsidRDefault="00C65AD5">
      <w:pPr>
        <w:pStyle w:val="Code"/>
        <w:ind w:left="360"/>
      </w:pPr>
      <w:r>
        <w:t xml:space="preserve">  &lt;/xs:simpleType&gt;</w:t>
      </w:r>
    </w:p>
    <w:p w:rsidR="00E6416D" w:rsidRDefault="00E6416D">
      <w:pPr>
        <w:pStyle w:val="Code"/>
        <w:ind w:left="360"/>
      </w:pPr>
    </w:p>
    <w:p w:rsidR="00E6416D" w:rsidRDefault="00C65AD5">
      <w:pPr>
        <w:pStyle w:val="Code"/>
        <w:ind w:left="360"/>
      </w:pPr>
      <w:r>
        <w:t xml:space="preserve">  &lt;</w:t>
      </w:r>
      <w:r>
        <w:t>xs:simpleType name="ScriptProjectHitCountTypeEnum"&gt;</w:t>
      </w:r>
    </w:p>
    <w:p w:rsidR="00E6416D" w:rsidRDefault="00C65AD5">
      <w:pPr>
        <w:pStyle w:val="Code"/>
        <w:ind w:left="360"/>
      </w:pPr>
      <w:r>
        <w:t xml:space="preserve">    &lt;xs:restriction base="xs:int"&gt;</w:t>
      </w:r>
    </w:p>
    <w:p w:rsidR="00E6416D" w:rsidRDefault="00C65AD5">
      <w:pPr>
        <w:pStyle w:val="Code"/>
        <w:ind w:left="360"/>
      </w:pPr>
      <w:r>
        <w:t xml:space="preserve">      &lt;xs:minInclusive value="1"/&gt;</w:t>
      </w:r>
    </w:p>
    <w:p w:rsidR="00E6416D" w:rsidRDefault="00C65AD5">
      <w:pPr>
        <w:pStyle w:val="Code"/>
        <w:ind w:left="360"/>
      </w:pPr>
      <w:r>
        <w:t xml:space="preserve">      &lt;xs:maxInclusive value="4"/&gt;</w:t>
      </w:r>
    </w:p>
    <w:p w:rsidR="00E6416D" w:rsidRDefault="00C65AD5">
      <w:pPr>
        <w:pStyle w:val="Code"/>
        <w:ind w:left="360"/>
      </w:pPr>
      <w:r>
        <w:t xml:space="preserve">    &lt;/xs:restriction&gt;</w:t>
      </w:r>
    </w:p>
    <w:p w:rsidR="00E6416D" w:rsidRDefault="00C65AD5">
      <w:pPr>
        <w:pStyle w:val="Code"/>
        <w:ind w:left="360"/>
      </w:pPr>
      <w:r>
        <w:t xml:space="preserve">  &lt;/xs:simpleType&gt;</w:t>
      </w:r>
    </w:p>
    <w:p w:rsidR="00E6416D" w:rsidRDefault="00E6416D">
      <w:pPr>
        <w:pStyle w:val="Code"/>
        <w:ind w:left="360"/>
      </w:pPr>
    </w:p>
    <w:p w:rsidR="00E6416D" w:rsidRDefault="00C65AD5">
      <w:pPr>
        <w:pStyle w:val="Code"/>
        <w:ind w:left="360"/>
      </w:pPr>
      <w:r>
        <w:t xml:space="preserve">  &lt;xs:simpleType name="ScriptProjectConditionTypeEnum"&gt;</w:t>
      </w:r>
    </w:p>
    <w:p w:rsidR="00E6416D" w:rsidRDefault="00C65AD5">
      <w:pPr>
        <w:pStyle w:val="Code"/>
        <w:ind w:left="360"/>
      </w:pPr>
      <w:r>
        <w:t xml:space="preserve"> </w:t>
      </w:r>
      <w:r>
        <w:t xml:space="preserve">   &lt;xs:restriction base="xs:int"&gt;</w:t>
      </w:r>
    </w:p>
    <w:p w:rsidR="00E6416D" w:rsidRDefault="00C65AD5">
      <w:pPr>
        <w:pStyle w:val="Code"/>
        <w:ind w:left="360"/>
      </w:pPr>
      <w:r>
        <w:t xml:space="preserve">      &lt;xs:minInclusive value="1"/&gt;</w:t>
      </w:r>
    </w:p>
    <w:p w:rsidR="00E6416D" w:rsidRDefault="00C65AD5">
      <w:pPr>
        <w:pStyle w:val="Code"/>
        <w:ind w:left="360"/>
      </w:pPr>
      <w:r>
        <w:t xml:space="preserve">      &lt;xs:maxInclusive value="2"/&gt;</w:t>
      </w:r>
    </w:p>
    <w:p w:rsidR="00E6416D" w:rsidRDefault="00C65AD5">
      <w:pPr>
        <w:pStyle w:val="Code"/>
        <w:ind w:left="360"/>
      </w:pPr>
      <w:r>
        <w:t xml:space="preserve">    &lt;/xs:restriction&gt;</w:t>
      </w:r>
    </w:p>
    <w:p w:rsidR="00E6416D" w:rsidRDefault="00C65AD5">
      <w:pPr>
        <w:pStyle w:val="Code"/>
        <w:ind w:left="360"/>
      </w:pPr>
      <w:r>
        <w:t xml:space="preserve">  &lt;/xs:simpleType&gt;</w:t>
      </w:r>
    </w:p>
    <w:p w:rsidR="00E6416D" w:rsidRDefault="00E6416D">
      <w:pPr>
        <w:pStyle w:val="Code"/>
        <w:ind w:left="360"/>
      </w:pPr>
    </w:p>
    <w:p w:rsidR="00E6416D" w:rsidRDefault="00C65AD5">
      <w:pPr>
        <w:pStyle w:val="Code"/>
        <w:ind w:left="360"/>
      </w:pPr>
      <w:r>
        <w:t xml:space="preserve">  &lt;xs:complexType name="TransferDatabasesTaskDataObjectDataType"&gt;</w:t>
      </w:r>
    </w:p>
    <w:p w:rsidR="00E6416D" w:rsidRDefault="00C65AD5">
      <w:pPr>
        <w:pStyle w:val="Code"/>
        <w:ind w:left="360"/>
      </w:pPr>
      <w:r>
        <w:t xml:space="preserve">    &lt;xs:sequence/&gt;</w:t>
      </w:r>
    </w:p>
    <w:p w:rsidR="00E6416D" w:rsidRDefault="00C65AD5">
      <w:pPr>
        <w:pStyle w:val="Code"/>
        <w:ind w:left="360"/>
      </w:pPr>
      <w:r>
        <w:t xml:space="preserve">    &lt;xs:attribute name="S</w:t>
      </w:r>
      <w:r>
        <w:t>rcConn" type="xs:string" use="optional" default=""</w:t>
      </w:r>
    </w:p>
    <w:p w:rsidR="00E6416D" w:rsidRDefault="00C65AD5">
      <w:pPr>
        <w:pStyle w:val="Code"/>
        <w:ind w:left="360"/>
      </w:pPr>
      <w:r>
        <w:t xml:space="preserve">                  form="unqualified"/&gt;</w:t>
      </w:r>
    </w:p>
    <w:p w:rsidR="00E6416D" w:rsidRDefault="00C65AD5">
      <w:pPr>
        <w:pStyle w:val="Code"/>
        <w:ind w:left="360"/>
      </w:pPr>
      <w:r>
        <w:t xml:space="preserve">    &lt;xs:attribute name="DestConn" type="xs:string" use="optional" </w:t>
      </w:r>
    </w:p>
    <w:p w:rsidR="00E6416D" w:rsidRDefault="00C65AD5">
      <w:pPr>
        <w:pStyle w:val="Code"/>
        <w:ind w:left="360"/>
      </w:pPr>
      <w:r>
        <w:t xml:space="preserve">                  default="" form="unqualified"/&gt;</w:t>
      </w:r>
    </w:p>
    <w:p w:rsidR="00E6416D" w:rsidRDefault="00C65AD5">
      <w:pPr>
        <w:pStyle w:val="Code"/>
        <w:ind w:left="360"/>
      </w:pPr>
      <w:r>
        <w:t xml:space="preserve">    &lt;xs:attribute name="Action" type="DTS:Transfe</w:t>
      </w:r>
      <w:r>
        <w:t>rDatabaseTaskActionEnum"</w:t>
      </w:r>
    </w:p>
    <w:p w:rsidR="00E6416D" w:rsidRDefault="00C65AD5">
      <w:pPr>
        <w:pStyle w:val="Code"/>
        <w:ind w:left="360"/>
      </w:pPr>
      <w:r>
        <w:t xml:space="preserve">                  use="optional" default="0" form="unqualified"/&gt;</w:t>
      </w:r>
    </w:p>
    <w:p w:rsidR="00E6416D" w:rsidRDefault="00C65AD5">
      <w:pPr>
        <w:pStyle w:val="Code"/>
        <w:ind w:left="360"/>
      </w:pPr>
      <w:r>
        <w:t xml:space="preserve">    &lt;xs:attribute name="Method" type="DTS:TransferDatabaseTaskMethodEnum"</w:t>
      </w:r>
    </w:p>
    <w:p w:rsidR="00E6416D" w:rsidRDefault="00C65AD5">
      <w:pPr>
        <w:pStyle w:val="Code"/>
        <w:ind w:left="360"/>
      </w:pPr>
      <w:r>
        <w:t xml:space="preserve">                  use="optional" default="0" form="unqualified"/&gt;</w:t>
      </w:r>
    </w:p>
    <w:p w:rsidR="00E6416D" w:rsidRDefault="00C65AD5">
      <w:pPr>
        <w:pStyle w:val="Code"/>
        <w:ind w:left="360"/>
      </w:pPr>
      <w:r>
        <w:t xml:space="preserve">    &lt;xs:attribute name="S</w:t>
      </w:r>
      <w:r>
        <w:t xml:space="preserve">rcDBName" type="xs:string" use="optional" </w:t>
      </w:r>
    </w:p>
    <w:p w:rsidR="00E6416D" w:rsidRDefault="00C65AD5">
      <w:pPr>
        <w:pStyle w:val="Code"/>
        <w:ind w:left="360"/>
      </w:pPr>
      <w:r>
        <w:t xml:space="preserve">                  default="" form="unqualified"/&gt;</w:t>
      </w:r>
    </w:p>
    <w:p w:rsidR="00E6416D" w:rsidRDefault="00C65AD5">
      <w:pPr>
        <w:pStyle w:val="Code"/>
        <w:ind w:left="360"/>
      </w:pPr>
      <w:r>
        <w:t xml:space="preserve">    &lt;xs:attribute name="ReattachSrcDB" type="xs:boolean"</w:t>
      </w:r>
    </w:p>
    <w:p w:rsidR="00E6416D" w:rsidRDefault="00C65AD5">
      <w:pPr>
        <w:pStyle w:val="Code"/>
        <w:ind w:left="360"/>
      </w:pPr>
      <w:r>
        <w:t xml:space="preserve">                  use="optional" default="false" form="unqualified"/&gt;</w:t>
      </w:r>
    </w:p>
    <w:p w:rsidR="00E6416D" w:rsidRDefault="00C65AD5">
      <w:pPr>
        <w:pStyle w:val="Code"/>
        <w:ind w:left="360"/>
      </w:pPr>
      <w:r>
        <w:t xml:space="preserve">    &lt;</w:t>
      </w:r>
      <w:r>
        <w:t>xs:attribute name="SrcDBFiles" type="xs:string"</w:t>
      </w:r>
    </w:p>
    <w:p w:rsidR="00E6416D" w:rsidRDefault="00C65AD5">
      <w:pPr>
        <w:pStyle w:val="Code"/>
        <w:ind w:left="360"/>
      </w:pPr>
      <w:r>
        <w:t xml:space="preserve">                  use="optional" default="" form="unqualified"/&gt;</w:t>
      </w:r>
    </w:p>
    <w:p w:rsidR="00E6416D" w:rsidRDefault="00C65AD5">
      <w:pPr>
        <w:pStyle w:val="Code"/>
        <w:ind w:left="360"/>
      </w:pPr>
      <w:r>
        <w:t xml:space="preserve">    &lt;xs:attribute name="DestDBName" type="xs:string"</w:t>
      </w:r>
    </w:p>
    <w:p w:rsidR="00E6416D" w:rsidRDefault="00C65AD5">
      <w:pPr>
        <w:pStyle w:val="Code"/>
        <w:ind w:left="360"/>
      </w:pPr>
      <w:r>
        <w:lastRenderedPageBreak/>
        <w:t xml:space="preserve">                  use="optional" default="" form="unqualified"/&gt;</w:t>
      </w:r>
    </w:p>
    <w:p w:rsidR="00E6416D" w:rsidRDefault="00C65AD5">
      <w:pPr>
        <w:pStyle w:val="Code"/>
        <w:ind w:left="360"/>
      </w:pPr>
      <w:r>
        <w:t xml:space="preserve">    &lt;xs:attribute name="D</w:t>
      </w:r>
      <w:r>
        <w:t>estDBFiles" type="xs:string"</w:t>
      </w:r>
    </w:p>
    <w:p w:rsidR="00E6416D" w:rsidRDefault="00C65AD5">
      <w:pPr>
        <w:pStyle w:val="Code"/>
        <w:ind w:left="360"/>
      </w:pPr>
      <w:r>
        <w:t xml:space="preserve">                  use="optional" default="" form="unqualified"/&gt;</w:t>
      </w:r>
    </w:p>
    <w:p w:rsidR="00E6416D" w:rsidRDefault="00C65AD5">
      <w:pPr>
        <w:pStyle w:val="Code"/>
        <w:ind w:left="360"/>
      </w:pPr>
      <w:r>
        <w:t xml:space="preserve">    &lt;xs:attribute name="DestOverwrite" type="xs:boolean"</w:t>
      </w:r>
    </w:p>
    <w:p w:rsidR="00E6416D" w:rsidRDefault="00C65AD5">
      <w:pPr>
        <w:pStyle w:val="Code"/>
        <w:ind w:left="360"/>
      </w:pPr>
      <w:r>
        <w:t xml:space="preserve">                  use="optional" default="false" form="unqualified"/&gt;</w:t>
      </w:r>
    </w:p>
    <w:p w:rsidR="00E6416D" w:rsidRDefault="00C65AD5">
      <w:pPr>
        <w:pStyle w:val="Code"/>
        <w:ind w:left="360"/>
      </w:pPr>
      <w:r>
        <w:t xml:space="preserve">  &lt;/xs:complexType&gt;</w:t>
      </w:r>
    </w:p>
    <w:p w:rsidR="00E6416D" w:rsidRDefault="00E6416D">
      <w:pPr>
        <w:pStyle w:val="Code"/>
        <w:ind w:left="360"/>
      </w:pPr>
    </w:p>
    <w:p w:rsidR="00E6416D" w:rsidRDefault="00C65AD5">
      <w:pPr>
        <w:pStyle w:val="Code"/>
        <w:ind w:left="360"/>
      </w:pPr>
      <w:r>
        <w:t xml:space="preserve">  &lt;xs:simpleTy</w:t>
      </w:r>
      <w:r>
        <w:t>pe name="TransferDatabaseTaskActionEnum"&gt;</w:t>
      </w:r>
    </w:p>
    <w:p w:rsidR="00E6416D" w:rsidRDefault="00C65AD5">
      <w:pPr>
        <w:pStyle w:val="Code"/>
        <w:ind w:left="360"/>
      </w:pPr>
      <w:r>
        <w:t xml:space="preserve">    &lt;xs:restriction base="xs:int"&gt;</w:t>
      </w:r>
    </w:p>
    <w:p w:rsidR="00E6416D" w:rsidRDefault="00C65AD5">
      <w:pPr>
        <w:pStyle w:val="Code"/>
        <w:ind w:left="360"/>
      </w:pPr>
      <w:r>
        <w:t xml:space="preserve">      &lt;xs:minInclusive value="0"/&gt;</w:t>
      </w:r>
    </w:p>
    <w:p w:rsidR="00E6416D" w:rsidRDefault="00C65AD5">
      <w:pPr>
        <w:pStyle w:val="Code"/>
        <w:ind w:left="360"/>
      </w:pPr>
      <w:r>
        <w:t xml:space="preserve">      &lt;xs:maxInclusive value="1"/&gt;</w:t>
      </w:r>
    </w:p>
    <w:p w:rsidR="00E6416D" w:rsidRDefault="00C65AD5">
      <w:pPr>
        <w:pStyle w:val="Code"/>
        <w:ind w:left="360"/>
      </w:pPr>
      <w:r>
        <w:t xml:space="preserve">    &lt;/xs:restriction&gt;</w:t>
      </w:r>
    </w:p>
    <w:p w:rsidR="00E6416D" w:rsidRDefault="00C65AD5">
      <w:pPr>
        <w:pStyle w:val="Code"/>
        <w:ind w:left="360"/>
      </w:pPr>
      <w:r>
        <w:t xml:space="preserve">  &lt;/xs:simpleType&gt;</w:t>
      </w:r>
    </w:p>
    <w:p w:rsidR="00E6416D" w:rsidRDefault="00E6416D">
      <w:pPr>
        <w:pStyle w:val="Code"/>
        <w:ind w:left="360"/>
      </w:pPr>
    </w:p>
    <w:p w:rsidR="00E6416D" w:rsidRDefault="00C65AD5">
      <w:pPr>
        <w:pStyle w:val="Code"/>
        <w:ind w:left="360"/>
      </w:pPr>
      <w:r>
        <w:t xml:space="preserve">  &lt;xs:simpleType name="TransferDatabaseTaskMethodEnum"&gt;</w:t>
      </w:r>
    </w:p>
    <w:p w:rsidR="00E6416D" w:rsidRDefault="00C65AD5">
      <w:pPr>
        <w:pStyle w:val="Code"/>
        <w:ind w:left="360"/>
      </w:pPr>
      <w:r>
        <w:t xml:space="preserve">    &lt;xs:res</w:t>
      </w:r>
      <w:r>
        <w:t>triction base="xs:int"&gt;</w:t>
      </w:r>
    </w:p>
    <w:p w:rsidR="00E6416D" w:rsidRDefault="00C65AD5">
      <w:pPr>
        <w:pStyle w:val="Code"/>
        <w:ind w:left="360"/>
      </w:pPr>
      <w:r>
        <w:t xml:space="preserve">      &lt;xs:minInclusive value="0"/&gt;</w:t>
      </w:r>
    </w:p>
    <w:p w:rsidR="00E6416D" w:rsidRDefault="00C65AD5">
      <w:pPr>
        <w:pStyle w:val="Code"/>
        <w:ind w:left="360"/>
      </w:pPr>
      <w:r>
        <w:t xml:space="preserve">      &lt;xs:maxInclusive value="1"/&gt;</w:t>
      </w:r>
    </w:p>
    <w:p w:rsidR="00E6416D" w:rsidRDefault="00C65AD5">
      <w:pPr>
        <w:pStyle w:val="Code"/>
        <w:ind w:left="360"/>
      </w:pPr>
      <w:r>
        <w:t xml:space="preserve">    &lt;/xs:restriction&gt;</w:t>
      </w:r>
    </w:p>
    <w:p w:rsidR="00E6416D" w:rsidRDefault="00C65AD5">
      <w:pPr>
        <w:pStyle w:val="Code"/>
        <w:ind w:left="360"/>
      </w:pPr>
      <w:r>
        <w:t xml:space="preserve">  &lt;/xs:simpleType&gt;</w:t>
      </w:r>
    </w:p>
    <w:p w:rsidR="00E6416D" w:rsidRDefault="00E6416D">
      <w:pPr>
        <w:pStyle w:val="Code"/>
        <w:ind w:left="360"/>
      </w:pPr>
    </w:p>
    <w:p w:rsidR="00E6416D" w:rsidRDefault="00C65AD5">
      <w:pPr>
        <w:pStyle w:val="Code"/>
        <w:ind w:left="360"/>
      </w:pPr>
      <w:r>
        <w:t xml:space="preserve">  &lt;xs:complexType name="TransferErrorMessagesTaskDataObjectDataType"&gt;</w:t>
      </w:r>
    </w:p>
    <w:p w:rsidR="00E6416D" w:rsidRDefault="00C65AD5">
      <w:pPr>
        <w:pStyle w:val="Code"/>
        <w:ind w:left="360"/>
      </w:pPr>
      <w:r>
        <w:t xml:space="preserve">    &lt;xs:sequence/&gt;</w:t>
      </w:r>
    </w:p>
    <w:p w:rsidR="00E6416D" w:rsidRDefault="00C65AD5">
      <w:pPr>
        <w:pStyle w:val="Code"/>
        <w:ind w:left="360"/>
      </w:pPr>
      <w:r>
        <w:t xml:space="preserve">    &lt;xs:attribute name="Transfe</w:t>
      </w:r>
      <w:r>
        <w:t>rAllErrorMessages" type="xs:boolean"</w:t>
      </w:r>
    </w:p>
    <w:p w:rsidR="00E6416D" w:rsidRDefault="00C65AD5">
      <w:pPr>
        <w:pStyle w:val="Code"/>
        <w:ind w:left="360"/>
      </w:pPr>
      <w:r>
        <w:t xml:space="preserve">                  use="optional" default="false" form="unqualified"/&gt;</w:t>
      </w:r>
    </w:p>
    <w:p w:rsidR="00E6416D" w:rsidRDefault="00C65AD5">
      <w:pPr>
        <w:pStyle w:val="Code"/>
        <w:ind w:left="360"/>
      </w:pPr>
      <w:r>
        <w:t xml:space="preserve">    &lt;xs:attribute name="ErrorMessagesList" type="xs:string"</w:t>
      </w:r>
    </w:p>
    <w:p w:rsidR="00E6416D" w:rsidRDefault="00C65AD5">
      <w:pPr>
        <w:pStyle w:val="Code"/>
        <w:ind w:left="360"/>
      </w:pPr>
      <w:r>
        <w:t xml:space="preserve">                  use="optional" default="" form="unqualified"/&gt;</w:t>
      </w:r>
    </w:p>
    <w:p w:rsidR="00E6416D" w:rsidRDefault="00C65AD5">
      <w:pPr>
        <w:pStyle w:val="Code"/>
        <w:ind w:left="360"/>
      </w:pPr>
      <w:r>
        <w:t xml:space="preserve">    &lt;</w:t>
      </w:r>
      <w:r>
        <w:t>xs:attribute name="ErrorMessageLanguagesList" type="xs:string"</w:t>
      </w:r>
    </w:p>
    <w:p w:rsidR="00E6416D" w:rsidRDefault="00C65AD5">
      <w:pPr>
        <w:pStyle w:val="Code"/>
        <w:ind w:left="360"/>
      </w:pPr>
      <w:r>
        <w:t xml:space="preserve">                  use="optional" default="" form="unqualified"/&gt;</w:t>
      </w:r>
    </w:p>
    <w:p w:rsidR="00E6416D" w:rsidRDefault="00C65AD5">
      <w:pPr>
        <w:pStyle w:val="Code"/>
        <w:ind w:left="360"/>
      </w:pPr>
      <w:r>
        <w:t xml:space="preserve">    &lt;xs:attribute name="IfObjectExists"</w:t>
      </w:r>
    </w:p>
    <w:p w:rsidR="00E6416D" w:rsidRDefault="00C65AD5">
      <w:pPr>
        <w:pStyle w:val="Code"/>
        <w:ind w:left="360"/>
      </w:pPr>
      <w:r>
        <w:t xml:space="preserve">                  type="DTS:IfObjectExistsEnum"</w:t>
      </w:r>
    </w:p>
    <w:p w:rsidR="00E6416D" w:rsidRDefault="00C65AD5">
      <w:pPr>
        <w:pStyle w:val="Code"/>
        <w:ind w:left="360"/>
      </w:pPr>
      <w:r>
        <w:t xml:space="preserve">                  use="optional" default</w:t>
      </w:r>
      <w:r>
        <w:t>="FailTask" form="unqualified"/&gt;</w:t>
      </w:r>
    </w:p>
    <w:p w:rsidR="00E6416D" w:rsidRDefault="00C65AD5">
      <w:pPr>
        <w:pStyle w:val="Code"/>
        <w:ind w:left="360"/>
      </w:pPr>
      <w:r>
        <w:t xml:space="preserve">    &lt;xs:attribute name="SourceConnection" type="xs:string"</w:t>
      </w:r>
    </w:p>
    <w:p w:rsidR="00E6416D" w:rsidRDefault="00C65AD5">
      <w:pPr>
        <w:pStyle w:val="Code"/>
        <w:ind w:left="360"/>
      </w:pPr>
      <w:r>
        <w:t xml:space="preserve">                  use="optional" default="" form="unqualified"/&gt;</w:t>
      </w:r>
    </w:p>
    <w:p w:rsidR="00E6416D" w:rsidRDefault="00C65AD5">
      <w:pPr>
        <w:pStyle w:val="Code"/>
        <w:ind w:left="360"/>
      </w:pPr>
      <w:r>
        <w:t xml:space="preserve">    &lt;xs:attribute name="DestinationConnection" type="xs:string"</w:t>
      </w:r>
    </w:p>
    <w:p w:rsidR="00E6416D" w:rsidRDefault="00C65AD5">
      <w:pPr>
        <w:pStyle w:val="Code"/>
        <w:ind w:left="360"/>
      </w:pPr>
      <w:r>
        <w:t xml:space="preserve">                  use="optional" de</w:t>
      </w:r>
      <w:r>
        <w:t>fault="" form="unqualified"/&gt;</w:t>
      </w:r>
    </w:p>
    <w:p w:rsidR="00E6416D" w:rsidRDefault="00C65AD5">
      <w:pPr>
        <w:pStyle w:val="Code"/>
        <w:ind w:left="360"/>
      </w:pPr>
      <w:r>
        <w:t xml:space="preserve">  &lt;/xs:complexType&gt;</w:t>
      </w:r>
    </w:p>
    <w:p w:rsidR="00E6416D" w:rsidRDefault="00E6416D">
      <w:pPr>
        <w:pStyle w:val="Code"/>
        <w:ind w:left="360"/>
      </w:pPr>
    </w:p>
    <w:p w:rsidR="00E6416D" w:rsidRDefault="00C65AD5">
      <w:pPr>
        <w:pStyle w:val="Code"/>
        <w:ind w:left="360"/>
      </w:pPr>
      <w:r>
        <w:t xml:space="preserve">  &lt;xs:simpleType name="IfObjectExistsEnum"&gt;</w:t>
      </w:r>
    </w:p>
    <w:p w:rsidR="00E6416D" w:rsidRDefault="00C65AD5">
      <w:pPr>
        <w:pStyle w:val="Code"/>
        <w:ind w:left="360"/>
      </w:pPr>
      <w:r>
        <w:t xml:space="preserve">    &lt;xs:restriction base="xs:string"&gt;</w:t>
      </w:r>
    </w:p>
    <w:p w:rsidR="00E6416D" w:rsidRDefault="00C65AD5">
      <w:pPr>
        <w:pStyle w:val="Code"/>
        <w:ind w:left="360"/>
      </w:pPr>
      <w:r>
        <w:t xml:space="preserve">      &lt;xs:enumeration value="FailTask"/&gt;</w:t>
      </w:r>
    </w:p>
    <w:p w:rsidR="00E6416D" w:rsidRDefault="00C65AD5">
      <w:pPr>
        <w:pStyle w:val="Code"/>
        <w:ind w:left="360"/>
      </w:pPr>
      <w:r>
        <w:t xml:space="preserve">      &lt;xs:enumeration value="Overwrite"/&gt;</w:t>
      </w:r>
    </w:p>
    <w:p w:rsidR="00E6416D" w:rsidRDefault="00C65AD5">
      <w:pPr>
        <w:pStyle w:val="Code"/>
        <w:ind w:left="360"/>
      </w:pPr>
      <w:r>
        <w:t xml:space="preserve">      &lt;xs:enumeration value="Skip"/&gt;</w:t>
      </w:r>
    </w:p>
    <w:p w:rsidR="00E6416D" w:rsidRDefault="00C65AD5">
      <w:pPr>
        <w:pStyle w:val="Code"/>
        <w:ind w:left="360"/>
      </w:pPr>
      <w:r>
        <w:t xml:space="preserve">   </w:t>
      </w:r>
      <w:r>
        <w:t xml:space="preserve"> &lt;/xs:restriction&gt;</w:t>
      </w:r>
    </w:p>
    <w:p w:rsidR="00E6416D" w:rsidRDefault="00C65AD5">
      <w:pPr>
        <w:pStyle w:val="Code"/>
        <w:ind w:left="360"/>
      </w:pPr>
      <w:r>
        <w:t xml:space="preserve">  &lt;/xs:simpleType&gt;</w:t>
      </w:r>
    </w:p>
    <w:p w:rsidR="00E6416D" w:rsidRDefault="00E6416D">
      <w:pPr>
        <w:pStyle w:val="Code"/>
        <w:ind w:left="360"/>
      </w:pPr>
    </w:p>
    <w:p w:rsidR="00E6416D" w:rsidRDefault="00C65AD5">
      <w:pPr>
        <w:pStyle w:val="Code"/>
        <w:ind w:left="360"/>
      </w:pPr>
      <w:r>
        <w:t xml:space="preserve">  &lt;xs:complexType name="TransferJobsTaskDataObjectDataType"&gt;</w:t>
      </w:r>
    </w:p>
    <w:p w:rsidR="00E6416D" w:rsidRDefault="00C65AD5">
      <w:pPr>
        <w:pStyle w:val="Code"/>
        <w:ind w:left="360"/>
      </w:pPr>
      <w:r>
        <w:t xml:space="preserve">    &lt;xs:sequence/&gt;</w:t>
      </w:r>
    </w:p>
    <w:p w:rsidR="00E6416D" w:rsidRDefault="00C65AD5">
      <w:pPr>
        <w:pStyle w:val="Code"/>
        <w:ind w:left="360"/>
      </w:pPr>
      <w:r>
        <w:t xml:space="preserve">    &lt;xs:attribute name="TransferAllJobs" type="xs:boolean"</w:t>
      </w:r>
    </w:p>
    <w:p w:rsidR="00E6416D" w:rsidRDefault="00C65AD5">
      <w:pPr>
        <w:pStyle w:val="Code"/>
        <w:ind w:left="360"/>
      </w:pPr>
      <w:r>
        <w:t xml:space="preserve">                  use="optional" default="false" form="unqualified"/&gt;</w:t>
      </w:r>
    </w:p>
    <w:p w:rsidR="00E6416D" w:rsidRDefault="00C65AD5">
      <w:pPr>
        <w:pStyle w:val="Code"/>
        <w:ind w:left="360"/>
      </w:pPr>
      <w:r>
        <w:t xml:space="preserve">    &lt;xs:</w:t>
      </w:r>
      <w:r>
        <w:t>attribute name="JobsList" type="xs:string"</w:t>
      </w:r>
    </w:p>
    <w:p w:rsidR="00E6416D" w:rsidRDefault="00C65AD5">
      <w:pPr>
        <w:pStyle w:val="Code"/>
        <w:ind w:left="360"/>
      </w:pPr>
      <w:r>
        <w:t xml:space="preserve">                  use="optional" default="" form="unqualified"/&gt;</w:t>
      </w:r>
    </w:p>
    <w:p w:rsidR="00E6416D" w:rsidRDefault="00C65AD5">
      <w:pPr>
        <w:pStyle w:val="Code"/>
        <w:ind w:left="360"/>
      </w:pPr>
      <w:r>
        <w:t xml:space="preserve">    &lt;xs:attribute name="IfObjectExists" type="DTS:IfObjectExistsEnum"</w:t>
      </w:r>
    </w:p>
    <w:p w:rsidR="00E6416D" w:rsidRDefault="00C65AD5">
      <w:pPr>
        <w:pStyle w:val="Code"/>
        <w:ind w:left="360"/>
      </w:pPr>
      <w:r>
        <w:t xml:space="preserve">                  use="optional" default="FailTask" form="unqualified"/&gt;</w:t>
      </w:r>
    </w:p>
    <w:p w:rsidR="00E6416D" w:rsidRDefault="00C65AD5">
      <w:pPr>
        <w:pStyle w:val="Code"/>
        <w:ind w:left="360"/>
      </w:pPr>
      <w:r>
        <w:t xml:space="preserve">    &lt;</w:t>
      </w:r>
      <w:r>
        <w:t>xs:attribute name="EnableJobsAtDestination" type="xs:boolean"</w:t>
      </w:r>
    </w:p>
    <w:p w:rsidR="00E6416D" w:rsidRDefault="00C65AD5">
      <w:pPr>
        <w:pStyle w:val="Code"/>
        <w:ind w:left="360"/>
      </w:pPr>
      <w:r>
        <w:t xml:space="preserve">                  use="optional" default="false" form="unqualified"/&gt;</w:t>
      </w:r>
    </w:p>
    <w:p w:rsidR="00E6416D" w:rsidRDefault="00C65AD5">
      <w:pPr>
        <w:pStyle w:val="Code"/>
        <w:ind w:left="360"/>
      </w:pPr>
      <w:r>
        <w:t xml:space="preserve">    &lt;xs:attribute name="SourceConnection" type="xs:string"</w:t>
      </w:r>
    </w:p>
    <w:p w:rsidR="00E6416D" w:rsidRDefault="00C65AD5">
      <w:pPr>
        <w:pStyle w:val="Code"/>
        <w:ind w:left="360"/>
      </w:pPr>
      <w:r>
        <w:t xml:space="preserve">                  use="optional" default="" form="unqualified"/&gt;</w:t>
      </w:r>
    </w:p>
    <w:p w:rsidR="00E6416D" w:rsidRDefault="00C65AD5">
      <w:pPr>
        <w:pStyle w:val="Code"/>
        <w:ind w:left="360"/>
      </w:pPr>
      <w:r>
        <w:t xml:space="preserve">    &lt;xs:attribute name="DestinationConnection" type="xs:string"</w:t>
      </w:r>
    </w:p>
    <w:p w:rsidR="00E6416D" w:rsidRDefault="00C65AD5">
      <w:pPr>
        <w:pStyle w:val="Code"/>
        <w:ind w:left="360"/>
      </w:pPr>
      <w:r>
        <w:t xml:space="preserve">                  use="optional" default="" form="unqualified"/&gt;</w:t>
      </w:r>
    </w:p>
    <w:p w:rsidR="00E6416D" w:rsidRDefault="00C65AD5">
      <w:pPr>
        <w:pStyle w:val="Code"/>
        <w:ind w:left="360"/>
      </w:pPr>
      <w:r>
        <w:t xml:space="preserve">  &lt;/xs:complexType&gt;</w:t>
      </w:r>
    </w:p>
    <w:p w:rsidR="00E6416D" w:rsidRDefault="00E6416D">
      <w:pPr>
        <w:pStyle w:val="Code"/>
        <w:ind w:left="360"/>
      </w:pPr>
    </w:p>
    <w:p w:rsidR="00E6416D" w:rsidRDefault="00C65AD5">
      <w:pPr>
        <w:pStyle w:val="Code"/>
        <w:ind w:left="360"/>
      </w:pPr>
      <w:r>
        <w:t xml:space="preserve">  &lt;xs:complexType name="TransferLoginsTaskDataObjectDataType"&gt;</w:t>
      </w:r>
    </w:p>
    <w:p w:rsidR="00E6416D" w:rsidRDefault="00C65AD5">
      <w:pPr>
        <w:pStyle w:val="Code"/>
        <w:ind w:left="360"/>
      </w:pPr>
      <w:r>
        <w:t xml:space="preserve">    &lt;xs:sequence/&gt;</w:t>
      </w:r>
    </w:p>
    <w:p w:rsidR="00E6416D" w:rsidRDefault="00C65AD5">
      <w:pPr>
        <w:pStyle w:val="Code"/>
        <w:ind w:left="360"/>
      </w:pPr>
      <w:r>
        <w:t xml:space="preserve">    &lt;xs:attribute name="</w:t>
      </w:r>
      <w:r>
        <w:t>LoginsToTransfer"</w:t>
      </w:r>
    </w:p>
    <w:p w:rsidR="00E6416D" w:rsidRDefault="00C65AD5">
      <w:pPr>
        <w:pStyle w:val="Code"/>
        <w:ind w:left="360"/>
      </w:pPr>
      <w:r>
        <w:t xml:space="preserve">                  type="DTS:TransferLoginsTaskLoginsToTransferEnum"</w:t>
      </w:r>
    </w:p>
    <w:p w:rsidR="00E6416D" w:rsidRDefault="00C65AD5">
      <w:pPr>
        <w:pStyle w:val="Code"/>
        <w:ind w:left="360"/>
      </w:pPr>
      <w:r>
        <w:t xml:space="preserve">                  use="optional" default="SelectedLogins" </w:t>
      </w:r>
    </w:p>
    <w:p w:rsidR="00E6416D" w:rsidRDefault="00C65AD5">
      <w:pPr>
        <w:pStyle w:val="Code"/>
        <w:ind w:left="360"/>
      </w:pPr>
      <w:r>
        <w:t xml:space="preserve">                  form="unqualified"/&gt;</w:t>
      </w:r>
    </w:p>
    <w:p w:rsidR="00E6416D" w:rsidRDefault="00C65AD5">
      <w:pPr>
        <w:pStyle w:val="Code"/>
        <w:ind w:left="360"/>
      </w:pPr>
      <w:r>
        <w:t xml:space="preserve">    &lt;xs:attribute name="CopySids" type="xs:boolean" form="unqualified" </w:t>
      </w:r>
    </w:p>
    <w:p w:rsidR="00E6416D" w:rsidRDefault="00C65AD5">
      <w:pPr>
        <w:pStyle w:val="Code"/>
        <w:ind w:left="360"/>
      </w:pPr>
      <w:r>
        <w:lastRenderedPageBreak/>
        <w:t xml:space="preserve">                  use="optional" default="false"/&gt;</w:t>
      </w:r>
    </w:p>
    <w:p w:rsidR="00E6416D" w:rsidRDefault="00C65AD5">
      <w:pPr>
        <w:pStyle w:val="Code"/>
        <w:ind w:left="360"/>
      </w:pPr>
      <w:r>
        <w:t xml:space="preserve">    &lt;xs:attribute name="LoginList" type="xs:string" form="unqualified" </w:t>
      </w:r>
    </w:p>
    <w:p w:rsidR="00E6416D" w:rsidRDefault="00C65AD5">
      <w:pPr>
        <w:pStyle w:val="Code"/>
        <w:ind w:left="360"/>
      </w:pPr>
      <w:r>
        <w:t xml:space="preserve">                  use="optional" default=""/&gt;</w:t>
      </w:r>
    </w:p>
    <w:p w:rsidR="00E6416D" w:rsidRDefault="00C65AD5">
      <w:pPr>
        <w:pStyle w:val="Code"/>
        <w:ind w:left="360"/>
      </w:pPr>
      <w:r>
        <w:t xml:space="preserve">    &lt;xs:attribute name="IfObjectExists" type="DTS:IfObjectExistsEnum"</w:t>
      </w:r>
    </w:p>
    <w:p w:rsidR="00E6416D" w:rsidRDefault="00C65AD5">
      <w:pPr>
        <w:pStyle w:val="Code"/>
        <w:ind w:left="360"/>
      </w:pPr>
      <w:r>
        <w:t xml:space="preserve">                 </w:t>
      </w:r>
      <w:r>
        <w:t xml:space="preserve"> use="optional" default="FailTask" form="unqualified"/&gt;</w:t>
      </w:r>
    </w:p>
    <w:p w:rsidR="00E6416D" w:rsidRDefault="00C65AD5">
      <w:pPr>
        <w:pStyle w:val="Code"/>
        <w:ind w:left="360"/>
      </w:pPr>
      <w:r>
        <w:t xml:space="preserve">    &lt;xs:attribute name="SourceConnection" type="xs:string"</w:t>
      </w:r>
    </w:p>
    <w:p w:rsidR="00E6416D" w:rsidRDefault="00C65AD5">
      <w:pPr>
        <w:pStyle w:val="Code"/>
        <w:ind w:left="360"/>
      </w:pPr>
      <w:r>
        <w:t xml:space="preserve">                  use="optional" default="" form="unqualified"/&gt;</w:t>
      </w:r>
    </w:p>
    <w:p w:rsidR="00E6416D" w:rsidRDefault="00C65AD5">
      <w:pPr>
        <w:pStyle w:val="Code"/>
        <w:ind w:left="360"/>
      </w:pPr>
      <w:r>
        <w:t xml:space="preserve">    &lt;xs:attribute name="DestinationConnection" type="xs:string"</w:t>
      </w:r>
    </w:p>
    <w:p w:rsidR="00E6416D" w:rsidRDefault="00C65AD5">
      <w:pPr>
        <w:pStyle w:val="Code"/>
        <w:ind w:left="360"/>
      </w:pPr>
      <w:r>
        <w:t xml:space="preserve">            </w:t>
      </w:r>
      <w:r>
        <w:t xml:space="preserve">      use="optional" default="" form="unqualified"/&gt;</w:t>
      </w:r>
    </w:p>
    <w:p w:rsidR="00E6416D" w:rsidRDefault="00C65AD5">
      <w:pPr>
        <w:pStyle w:val="Code"/>
        <w:ind w:left="360"/>
      </w:pPr>
      <w:r>
        <w:t xml:space="preserve">    &lt;xs:attribute name="DatabasesList" type="xs:string"</w:t>
      </w:r>
    </w:p>
    <w:p w:rsidR="00E6416D" w:rsidRDefault="00C65AD5">
      <w:pPr>
        <w:pStyle w:val="Code"/>
        <w:ind w:left="360"/>
      </w:pPr>
      <w:r>
        <w:t xml:space="preserve">                  use="optional" default="" form="unqualified"/&gt;</w:t>
      </w:r>
    </w:p>
    <w:p w:rsidR="00E6416D" w:rsidRDefault="00C65AD5">
      <w:pPr>
        <w:pStyle w:val="Code"/>
        <w:ind w:left="360"/>
      </w:pPr>
      <w:r>
        <w:t xml:space="preserve">  &lt;/xs:complexType&gt;</w:t>
      </w:r>
    </w:p>
    <w:p w:rsidR="00E6416D" w:rsidRDefault="00E6416D">
      <w:pPr>
        <w:pStyle w:val="Code"/>
        <w:ind w:left="360"/>
      </w:pPr>
    </w:p>
    <w:p w:rsidR="00E6416D" w:rsidRDefault="00C65AD5">
      <w:pPr>
        <w:pStyle w:val="Code"/>
        <w:ind w:left="360"/>
      </w:pPr>
      <w:r>
        <w:t xml:space="preserve">  &lt;xs:simpleType name="TransferLoginsTaskLoginsToTransferEnum</w:t>
      </w:r>
      <w:r>
        <w:t>"&gt;</w:t>
      </w:r>
    </w:p>
    <w:p w:rsidR="00E6416D" w:rsidRDefault="00C65AD5">
      <w:pPr>
        <w:pStyle w:val="Code"/>
        <w:ind w:left="360"/>
      </w:pPr>
      <w:r>
        <w:t xml:space="preserve">    &lt;xs:restriction base="xs:string"&gt;</w:t>
      </w:r>
    </w:p>
    <w:p w:rsidR="00E6416D" w:rsidRDefault="00C65AD5">
      <w:pPr>
        <w:pStyle w:val="Code"/>
        <w:ind w:left="360"/>
      </w:pPr>
      <w:r>
        <w:t xml:space="preserve">      &lt;xs:enumeration value="SelectedLogins"/&gt;</w:t>
      </w:r>
    </w:p>
    <w:p w:rsidR="00E6416D" w:rsidRDefault="00C65AD5">
      <w:pPr>
        <w:pStyle w:val="Code"/>
        <w:ind w:left="360"/>
      </w:pPr>
      <w:r>
        <w:t xml:space="preserve">      &lt;xs:enumeration value="AllLoginsFromSelectedDatabases"/&gt;</w:t>
      </w:r>
    </w:p>
    <w:p w:rsidR="00E6416D" w:rsidRDefault="00C65AD5">
      <w:pPr>
        <w:pStyle w:val="Code"/>
        <w:ind w:left="360"/>
      </w:pPr>
      <w:r>
        <w:t xml:space="preserve">      &lt;xs:enumeration value="AllLogins"/&gt;</w:t>
      </w:r>
    </w:p>
    <w:p w:rsidR="00E6416D" w:rsidRDefault="00C65AD5">
      <w:pPr>
        <w:pStyle w:val="Code"/>
        <w:ind w:left="360"/>
      </w:pPr>
      <w:r>
        <w:t xml:space="preserve">    &lt;/xs:restriction&gt;</w:t>
      </w:r>
    </w:p>
    <w:p w:rsidR="00E6416D" w:rsidRDefault="00C65AD5">
      <w:pPr>
        <w:pStyle w:val="Code"/>
        <w:ind w:left="360"/>
      </w:pPr>
      <w:r>
        <w:t xml:space="preserve">  &lt;/xs:simpleType&gt;</w:t>
      </w:r>
    </w:p>
    <w:p w:rsidR="00E6416D" w:rsidRDefault="00E6416D">
      <w:pPr>
        <w:pStyle w:val="Code"/>
        <w:ind w:left="360"/>
      </w:pPr>
    </w:p>
    <w:p w:rsidR="00E6416D" w:rsidRDefault="00C65AD5">
      <w:pPr>
        <w:pStyle w:val="Code"/>
        <w:ind w:left="360"/>
      </w:pPr>
      <w:r>
        <w:t xml:space="preserve">  &lt;</w:t>
      </w:r>
      <w:r>
        <w:t>xs:complexType name="TransferStoredProceduresTaskDataObjectDataType"&gt;</w:t>
      </w:r>
    </w:p>
    <w:p w:rsidR="00E6416D" w:rsidRDefault="00C65AD5">
      <w:pPr>
        <w:pStyle w:val="Code"/>
        <w:ind w:left="360"/>
      </w:pPr>
      <w:r>
        <w:t xml:space="preserve">    &lt;xs:sequence/&gt;</w:t>
      </w:r>
    </w:p>
    <w:p w:rsidR="00E6416D" w:rsidRDefault="00C65AD5">
      <w:pPr>
        <w:pStyle w:val="Code"/>
        <w:ind w:left="360"/>
      </w:pPr>
      <w:r>
        <w:t xml:space="preserve">    &lt;xs:attribute name="TransferAllStoredProcedures"</w:t>
      </w:r>
    </w:p>
    <w:p w:rsidR="00E6416D" w:rsidRDefault="00C65AD5">
      <w:pPr>
        <w:pStyle w:val="Code"/>
        <w:ind w:left="360"/>
      </w:pPr>
      <w:r>
        <w:t xml:space="preserve">                  type="xs:boolean" use="optional" default="false" </w:t>
      </w:r>
    </w:p>
    <w:p w:rsidR="00E6416D" w:rsidRDefault="00C65AD5">
      <w:pPr>
        <w:pStyle w:val="Code"/>
        <w:ind w:left="360"/>
      </w:pPr>
      <w:r>
        <w:t xml:space="preserve">                  form="unqualified"/&gt;</w:t>
      </w:r>
    </w:p>
    <w:p w:rsidR="00E6416D" w:rsidRDefault="00C65AD5">
      <w:pPr>
        <w:pStyle w:val="Code"/>
        <w:ind w:left="360"/>
      </w:pPr>
      <w:r>
        <w:t xml:space="preserve">    &lt;xs</w:t>
      </w:r>
      <w:r>
        <w:t>:attribute name="StoredProceduresList" type="xs:string"</w:t>
      </w:r>
    </w:p>
    <w:p w:rsidR="00E6416D" w:rsidRDefault="00C65AD5">
      <w:pPr>
        <w:pStyle w:val="Code"/>
        <w:ind w:left="360"/>
      </w:pPr>
      <w:r>
        <w:t xml:space="preserve">                  use="optional" default="" form="unqualified"/&gt;</w:t>
      </w:r>
    </w:p>
    <w:p w:rsidR="00E6416D" w:rsidRDefault="00C65AD5">
      <w:pPr>
        <w:pStyle w:val="Code"/>
        <w:ind w:left="360"/>
      </w:pPr>
      <w:r>
        <w:t xml:space="preserve">    &lt;xs:attribute name="IfObjectExists" type="DTS:IfObjectExistsEnum"</w:t>
      </w:r>
    </w:p>
    <w:p w:rsidR="00E6416D" w:rsidRDefault="00C65AD5">
      <w:pPr>
        <w:pStyle w:val="Code"/>
        <w:ind w:left="360"/>
      </w:pPr>
      <w:r>
        <w:t xml:space="preserve">                  use="optional" default="FailTask" form="unquali</w:t>
      </w:r>
      <w:r>
        <w:t>fied"/&gt;</w:t>
      </w:r>
    </w:p>
    <w:p w:rsidR="00E6416D" w:rsidRDefault="00C65AD5">
      <w:pPr>
        <w:pStyle w:val="Code"/>
        <w:ind w:left="360"/>
      </w:pPr>
      <w:r>
        <w:t xml:space="preserve">    &lt;xs:attribute name="SourceConnection" type="xs:string"</w:t>
      </w:r>
    </w:p>
    <w:p w:rsidR="00E6416D" w:rsidRDefault="00C65AD5">
      <w:pPr>
        <w:pStyle w:val="Code"/>
        <w:ind w:left="360"/>
      </w:pPr>
      <w:r>
        <w:t xml:space="preserve">                  use="optional" default="" form="unqualified"/&gt;</w:t>
      </w:r>
    </w:p>
    <w:p w:rsidR="00E6416D" w:rsidRDefault="00C65AD5">
      <w:pPr>
        <w:pStyle w:val="Code"/>
        <w:ind w:left="360"/>
      </w:pPr>
      <w:r>
        <w:t xml:space="preserve">    &lt;xs:attribute name="m_DestinationConnectionID"</w:t>
      </w:r>
    </w:p>
    <w:p w:rsidR="00E6416D" w:rsidRDefault="00C65AD5">
      <w:pPr>
        <w:pStyle w:val="Code"/>
        <w:ind w:left="360"/>
      </w:pPr>
      <w:r>
        <w:t xml:space="preserve">                  use="optional" default="" type="xs:string" </w:t>
      </w:r>
    </w:p>
    <w:p w:rsidR="00E6416D" w:rsidRDefault="00C65AD5">
      <w:pPr>
        <w:pStyle w:val="Code"/>
        <w:ind w:left="360"/>
      </w:pPr>
      <w:r>
        <w:t xml:space="preserve">           </w:t>
      </w:r>
      <w:r>
        <w:t xml:space="preserve">       form="unqualified"/&gt;</w:t>
      </w:r>
    </w:p>
    <w:p w:rsidR="00E6416D" w:rsidRDefault="00C65AD5">
      <w:pPr>
        <w:pStyle w:val="Code"/>
        <w:ind w:left="360"/>
      </w:pPr>
      <w:r>
        <w:t xml:space="preserve">  &lt;/xs:complexType&gt;</w:t>
      </w:r>
    </w:p>
    <w:p w:rsidR="00E6416D" w:rsidRDefault="00E6416D">
      <w:pPr>
        <w:pStyle w:val="Code"/>
        <w:ind w:left="360"/>
      </w:pPr>
    </w:p>
    <w:p w:rsidR="00E6416D" w:rsidRDefault="00C65AD5">
      <w:pPr>
        <w:pStyle w:val="Code"/>
        <w:ind w:left="360"/>
      </w:pPr>
      <w:r>
        <w:t xml:space="preserve">  &lt;xs:complexType name="TransferSqlServerObjectsTaskDataObjectDataType"&gt;</w:t>
      </w:r>
    </w:p>
    <w:p w:rsidR="00E6416D" w:rsidRDefault="00C65AD5">
      <w:pPr>
        <w:pStyle w:val="Code"/>
        <w:ind w:left="360"/>
      </w:pPr>
      <w:r>
        <w:t xml:space="preserve">    &lt;xs:sequence/&gt;</w:t>
      </w:r>
    </w:p>
    <w:p w:rsidR="00E6416D" w:rsidRDefault="00C65AD5">
      <w:pPr>
        <w:pStyle w:val="Code"/>
        <w:ind w:left="360"/>
      </w:pPr>
      <w:r>
        <w:t xml:space="preserve">    &lt;xs:attribute name="SourceConnection" type="xs:string"</w:t>
      </w:r>
    </w:p>
    <w:p w:rsidR="00E6416D" w:rsidRDefault="00C65AD5">
      <w:pPr>
        <w:pStyle w:val="Code"/>
        <w:ind w:left="360"/>
      </w:pPr>
      <w:r>
        <w:t xml:space="preserve">                  use="optional" default="" form="unqualified"/&gt;</w:t>
      </w:r>
    </w:p>
    <w:p w:rsidR="00E6416D" w:rsidRDefault="00C65AD5">
      <w:pPr>
        <w:pStyle w:val="Code"/>
        <w:ind w:left="360"/>
      </w:pPr>
      <w:r>
        <w:t xml:space="preserve">    &lt;xs:attribute name="DestinationConnection" type="xs:string"</w:t>
      </w:r>
    </w:p>
    <w:p w:rsidR="00E6416D" w:rsidRDefault="00C65AD5">
      <w:pPr>
        <w:pStyle w:val="Code"/>
        <w:ind w:left="360"/>
      </w:pPr>
      <w:r>
        <w:t xml:space="preserve">                  use="optional" default="" form="unqualified"/&gt;</w:t>
      </w:r>
    </w:p>
    <w:p w:rsidR="00E6416D" w:rsidRDefault="00C65AD5">
      <w:pPr>
        <w:pStyle w:val="Code"/>
        <w:ind w:left="360"/>
      </w:pPr>
      <w:r>
        <w:t xml:space="preserve">    &lt;xs:attribute name="SourceDatabase" type="xs:string"</w:t>
      </w:r>
    </w:p>
    <w:p w:rsidR="00E6416D" w:rsidRDefault="00C65AD5">
      <w:pPr>
        <w:pStyle w:val="Code"/>
        <w:ind w:left="360"/>
      </w:pPr>
      <w:r>
        <w:t xml:space="preserve">                  use="optional" default="" form="unqualified"/&gt;</w:t>
      </w:r>
    </w:p>
    <w:p w:rsidR="00E6416D" w:rsidRDefault="00C65AD5">
      <w:pPr>
        <w:pStyle w:val="Code"/>
        <w:ind w:left="360"/>
      </w:pPr>
      <w:r>
        <w:t xml:space="preserve">    &lt;xs:attribute name="DestinationDatabase" type="xs:string"</w:t>
      </w:r>
    </w:p>
    <w:p w:rsidR="00E6416D" w:rsidRDefault="00C65AD5">
      <w:pPr>
        <w:pStyle w:val="Code"/>
        <w:ind w:left="360"/>
      </w:pPr>
      <w:r>
        <w:t xml:space="preserve">                  use="optional" default="" form="unqualified"/&gt;</w:t>
      </w:r>
    </w:p>
    <w:p w:rsidR="00E6416D" w:rsidRDefault="00C65AD5">
      <w:pPr>
        <w:pStyle w:val="Code"/>
        <w:ind w:left="360"/>
      </w:pPr>
      <w:r>
        <w:t xml:space="preserve">    &lt;xs:attribute name="CopyAllObjects" type="xs:boolean"</w:t>
      </w:r>
    </w:p>
    <w:p w:rsidR="00E6416D" w:rsidRDefault="00C65AD5">
      <w:pPr>
        <w:pStyle w:val="Code"/>
        <w:ind w:left="360"/>
      </w:pPr>
      <w:r>
        <w:t xml:space="preserve">      </w:t>
      </w:r>
      <w:r>
        <w:t xml:space="preserve">            use="optional" default="false" form="unqualified"/&gt;</w:t>
      </w:r>
    </w:p>
    <w:p w:rsidR="00E6416D" w:rsidRDefault="00C65AD5">
      <w:pPr>
        <w:pStyle w:val="Code"/>
        <w:ind w:left="360"/>
      </w:pPr>
      <w:r>
        <w:t xml:space="preserve">    &lt;xs:attribute name="CopyAllRules" type="xs:boolean"</w:t>
      </w:r>
    </w:p>
    <w:p w:rsidR="00E6416D" w:rsidRDefault="00C65AD5">
      <w:pPr>
        <w:pStyle w:val="Code"/>
        <w:ind w:left="360"/>
      </w:pPr>
      <w:r>
        <w:t xml:space="preserve">                  use="optional" default="false" form="unqualified"/&gt;</w:t>
      </w:r>
    </w:p>
    <w:p w:rsidR="00E6416D" w:rsidRDefault="00C65AD5">
      <w:pPr>
        <w:pStyle w:val="Code"/>
        <w:ind w:left="360"/>
      </w:pPr>
      <w:r>
        <w:t xml:space="preserve">    &lt;xs:attribute name="CopyAllTables" type="xs:boolean"</w:t>
      </w:r>
    </w:p>
    <w:p w:rsidR="00E6416D" w:rsidRDefault="00C65AD5">
      <w:pPr>
        <w:pStyle w:val="Code"/>
        <w:ind w:left="360"/>
      </w:pPr>
      <w:r>
        <w:t xml:space="preserve">         </w:t>
      </w:r>
      <w:r>
        <w:t xml:space="preserve">         use="optional" default="false" form="unqualified"/&gt;</w:t>
      </w:r>
    </w:p>
    <w:p w:rsidR="00E6416D" w:rsidRDefault="00C65AD5">
      <w:pPr>
        <w:pStyle w:val="Code"/>
        <w:ind w:left="360"/>
      </w:pPr>
      <w:r>
        <w:t xml:space="preserve">    &lt;xs:attribute name="CopyAllViews" type="xs:boolean"</w:t>
      </w:r>
    </w:p>
    <w:p w:rsidR="00E6416D" w:rsidRDefault="00C65AD5">
      <w:pPr>
        <w:pStyle w:val="Code"/>
        <w:ind w:left="360"/>
      </w:pPr>
      <w:r>
        <w:t xml:space="preserve">                  use="optional" default="false" form="unqualified"/&gt;</w:t>
      </w:r>
    </w:p>
    <w:p w:rsidR="00E6416D" w:rsidRDefault="00C65AD5">
      <w:pPr>
        <w:pStyle w:val="Code"/>
        <w:ind w:left="360"/>
      </w:pPr>
      <w:r>
        <w:t xml:space="preserve">    &lt;xs:attribute name="CopyAllStoredProcedures"</w:t>
      </w:r>
    </w:p>
    <w:p w:rsidR="00E6416D" w:rsidRDefault="00C65AD5">
      <w:pPr>
        <w:pStyle w:val="Code"/>
        <w:ind w:left="360"/>
      </w:pPr>
      <w:r>
        <w:t xml:space="preserve">                  ty</w:t>
      </w:r>
      <w:r>
        <w:t xml:space="preserve">pe="xs:boolean" use="optional" default="false" </w:t>
      </w:r>
    </w:p>
    <w:p w:rsidR="00E6416D" w:rsidRDefault="00C65AD5">
      <w:pPr>
        <w:pStyle w:val="Code"/>
        <w:ind w:left="360"/>
      </w:pPr>
      <w:r>
        <w:t xml:space="preserve">                  form="unqualified"/&gt;</w:t>
      </w:r>
    </w:p>
    <w:p w:rsidR="00E6416D" w:rsidRDefault="00C65AD5">
      <w:pPr>
        <w:pStyle w:val="Code"/>
        <w:ind w:left="360"/>
      </w:pPr>
      <w:r>
        <w:t xml:space="preserve">    &lt;xs:attribute name="CopyAllUserDefinedFunctions"</w:t>
      </w:r>
    </w:p>
    <w:p w:rsidR="00E6416D" w:rsidRDefault="00C65AD5">
      <w:pPr>
        <w:pStyle w:val="Code"/>
        <w:ind w:left="360"/>
      </w:pPr>
      <w:r>
        <w:t xml:space="preserve">                  type="xs:boolean" use="optional" default="false" </w:t>
      </w:r>
    </w:p>
    <w:p w:rsidR="00E6416D" w:rsidRDefault="00C65AD5">
      <w:pPr>
        <w:pStyle w:val="Code"/>
        <w:ind w:left="360"/>
      </w:pPr>
      <w:r>
        <w:t xml:space="preserve">                  form="unqualified"/&gt;</w:t>
      </w:r>
    </w:p>
    <w:p w:rsidR="00E6416D" w:rsidRDefault="00C65AD5">
      <w:pPr>
        <w:pStyle w:val="Code"/>
        <w:ind w:left="360"/>
      </w:pPr>
      <w:r>
        <w:t xml:space="preserve">    &lt;xs:a</w:t>
      </w:r>
      <w:r>
        <w:t>ttribute name="CopyAllDefaults" type="xs:boolean"</w:t>
      </w:r>
    </w:p>
    <w:p w:rsidR="00E6416D" w:rsidRDefault="00C65AD5">
      <w:pPr>
        <w:pStyle w:val="Code"/>
        <w:ind w:left="360"/>
      </w:pPr>
      <w:r>
        <w:t xml:space="preserve">                  use="optional" default="false" form="unqualified"/&gt;</w:t>
      </w:r>
    </w:p>
    <w:p w:rsidR="00E6416D" w:rsidRDefault="00C65AD5">
      <w:pPr>
        <w:pStyle w:val="Code"/>
        <w:ind w:left="360"/>
      </w:pPr>
      <w:r>
        <w:t xml:space="preserve">    &lt;xs:attribute name="CopyAllUserDefinedDataTypes"</w:t>
      </w:r>
    </w:p>
    <w:p w:rsidR="00E6416D" w:rsidRDefault="00C65AD5">
      <w:pPr>
        <w:pStyle w:val="Code"/>
        <w:ind w:left="360"/>
      </w:pPr>
      <w:r>
        <w:t xml:space="preserve">                  use="optional" default="false" type="xs:boolean" </w:t>
      </w:r>
    </w:p>
    <w:p w:rsidR="00E6416D" w:rsidRDefault="00C65AD5">
      <w:pPr>
        <w:pStyle w:val="Code"/>
        <w:ind w:left="360"/>
      </w:pPr>
      <w:r>
        <w:t xml:space="preserve">               </w:t>
      </w:r>
      <w:r>
        <w:t xml:space="preserve">   form="unqualified"/&gt;</w:t>
      </w:r>
    </w:p>
    <w:p w:rsidR="00E6416D" w:rsidRDefault="00C65AD5">
      <w:pPr>
        <w:pStyle w:val="Code"/>
        <w:ind w:left="360"/>
      </w:pPr>
      <w:r>
        <w:t xml:space="preserve">    &lt;xs:attribute name="CopyAllPartitionFunctions" type="xs:boolean"</w:t>
      </w:r>
    </w:p>
    <w:p w:rsidR="00E6416D" w:rsidRDefault="00C65AD5">
      <w:pPr>
        <w:pStyle w:val="Code"/>
        <w:ind w:left="360"/>
      </w:pPr>
      <w:r>
        <w:t xml:space="preserve">                  use="optional" default="false" form="unqualified"/&gt;</w:t>
      </w:r>
    </w:p>
    <w:p w:rsidR="00E6416D" w:rsidRDefault="00C65AD5">
      <w:pPr>
        <w:pStyle w:val="Code"/>
        <w:ind w:left="360"/>
      </w:pPr>
      <w:r>
        <w:t xml:space="preserve">    &lt;xs:attribute name="CopyAllPartitionSchemes" type="xs:boolean"</w:t>
      </w:r>
    </w:p>
    <w:p w:rsidR="00E6416D" w:rsidRDefault="00C65AD5">
      <w:pPr>
        <w:pStyle w:val="Code"/>
        <w:ind w:left="360"/>
      </w:pPr>
      <w:r>
        <w:lastRenderedPageBreak/>
        <w:t xml:space="preserve">                  use="opt</w:t>
      </w:r>
      <w:r>
        <w:t>ional" default="false" form="unqualified"/&gt;</w:t>
      </w:r>
    </w:p>
    <w:p w:rsidR="00E6416D" w:rsidRDefault="00C65AD5">
      <w:pPr>
        <w:pStyle w:val="Code"/>
        <w:ind w:left="360"/>
      </w:pPr>
      <w:r>
        <w:t xml:space="preserve">    &lt;xs:attribute name="CopyAllSchemas" type="xs:boolean"</w:t>
      </w:r>
    </w:p>
    <w:p w:rsidR="00E6416D" w:rsidRDefault="00C65AD5">
      <w:pPr>
        <w:pStyle w:val="Code"/>
        <w:ind w:left="360"/>
      </w:pPr>
      <w:r>
        <w:t xml:space="preserve">                  use="optional" default="false" form="unqualified"/&gt;</w:t>
      </w:r>
    </w:p>
    <w:p w:rsidR="00E6416D" w:rsidRDefault="00C65AD5">
      <w:pPr>
        <w:pStyle w:val="Code"/>
        <w:ind w:left="360"/>
      </w:pPr>
      <w:r>
        <w:t xml:space="preserve">    &lt;xs:attribute name="CopyAllSqlAssemblies" type="xs:boolean"</w:t>
      </w:r>
    </w:p>
    <w:p w:rsidR="00E6416D" w:rsidRDefault="00C65AD5">
      <w:pPr>
        <w:pStyle w:val="Code"/>
        <w:ind w:left="360"/>
      </w:pPr>
      <w:r>
        <w:t xml:space="preserve">                  use="optional" default="false" form="unqualified"/&gt;</w:t>
      </w:r>
    </w:p>
    <w:p w:rsidR="00E6416D" w:rsidRDefault="00C65AD5">
      <w:pPr>
        <w:pStyle w:val="Code"/>
        <w:ind w:left="360"/>
      </w:pPr>
      <w:r>
        <w:t xml:space="preserve">    &lt;xs:attribute name="CopyAllUserDefinedAggregates"</w:t>
      </w:r>
    </w:p>
    <w:p w:rsidR="00E6416D" w:rsidRDefault="00C65AD5">
      <w:pPr>
        <w:pStyle w:val="Code"/>
        <w:ind w:left="360"/>
      </w:pPr>
      <w:r>
        <w:t xml:space="preserve">                  use="optional" default="false" type="xs:boolean" </w:t>
      </w:r>
    </w:p>
    <w:p w:rsidR="00E6416D" w:rsidRDefault="00C65AD5">
      <w:pPr>
        <w:pStyle w:val="Code"/>
        <w:ind w:left="360"/>
      </w:pPr>
      <w:r>
        <w:t xml:space="preserve">                  form="unqualified"/&gt;</w:t>
      </w:r>
    </w:p>
    <w:p w:rsidR="00E6416D" w:rsidRDefault="00C65AD5">
      <w:pPr>
        <w:pStyle w:val="Code"/>
        <w:ind w:left="360"/>
      </w:pPr>
      <w:r>
        <w:t xml:space="preserve">    &lt;xs:attribute name="C</w:t>
      </w:r>
      <w:r>
        <w:t>opyAllUserDefinedTypes" type="xs:boolean"</w:t>
      </w:r>
    </w:p>
    <w:p w:rsidR="00E6416D" w:rsidRDefault="00C65AD5">
      <w:pPr>
        <w:pStyle w:val="Code"/>
        <w:ind w:left="360"/>
      </w:pPr>
      <w:r>
        <w:t xml:space="preserve">                  use="optional" default="false" form="unqualified"/&gt;</w:t>
      </w:r>
    </w:p>
    <w:p w:rsidR="00E6416D" w:rsidRDefault="00C65AD5">
      <w:pPr>
        <w:pStyle w:val="Code"/>
        <w:ind w:left="360"/>
      </w:pPr>
      <w:r>
        <w:t xml:space="preserve">    &lt;xs:attribute name="CopyAllXmlSchemaCollections" type="xs:boolean"</w:t>
      </w:r>
    </w:p>
    <w:p w:rsidR="00E6416D" w:rsidRDefault="00C65AD5">
      <w:pPr>
        <w:pStyle w:val="Code"/>
        <w:ind w:left="360"/>
      </w:pPr>
      <w:r>
        <w:t xml:space="preserve">                  use="optional" default="false" form="unqualified"/&gt;</w:t>
      </w:r>
    </w:p>
    <w:p w:rsidR="00E6416D" w:rsidRDefault="00C65AD5">
      <w:pPr>
        <w:pStyle w:val="Code"/>
        <w:ind w:left="360"/>
      </w:pPr>
      <w:r>
        <w:t xml:space="preserve">   </w:t>
      </w:r>
      <w:r>
        <w:t xml:space="preserve"> &lt;xs:attribute name="LoginsList" type="xs:string"</w:t>
      </w:r>
    </w:p>
    <w:p w:rsidR="00E6416D" w:rsidRDefault="00C65AD5">
      <w:pPr>
        <w:pStyle w:val="Code"/>
        <w:ind w:left="360"/>
      </w:pPr>
      <w:r>
        <w:t xml:space="preserve">                  use="optional" default="" form="unqualified"/&gt;</w:t>
      </w:r>
    </w:p>
    <w:p w:rsidR="00E6416D" w:rsidRDefault="00C65AD5">
      <w:pPr>
        <w:pStyle w:val="Code"/>
        <w:ind w:left="360"/>
      </w:pPr>
      <w:r>
        <w:t xml:space="preserve">    &lt;xs:attribute name="UsersList" type="xs:string"</w:t>
      </w:r>
    </w:p>
    <w:p w:rsidR="00E6416D" w:rsidRDefault="00C65AD5">
      <w:pPr>
        <w:pStyle w:val="Code"/>
        <w:ind w:left="360"/>
      </w:pPr>
      <w:r>
        <w:t xml:space="preserve">                  use="optional" default="" form="unqualified"/&gt;</w:t>
      </w:r>
    </w:p>
    <w:p w:rsidR="00E6416D" w:rsidRDefault="00C65AD5">
      <w:pPr>
        <w:pStyle w:val="Code"/>
        <w:ind w:left="360"/>
      </w:pPr>
      <w:r>
        <w:t xml:space="preserve">    &lt;xs:attribute name="</w:t>
      </w:r>
      <w:r>
        <w:t>RulesList" type="xs:string"</w:t>
      </w:r>
    </w:p>
    <w:p w:rsidR="00E6416D" w:rsidRDefault="00C65AD5">
      <w:pPr>
        <w:pStyle w:val="Code"/>
        <w:ind w:left="360"/>
      </w:pPr>
      <w:r>
        <w:t xml:space="preserve">                  use="optional" default="" form="unqualified"/&gt;</w:t>
      </w:r>
    </w:p>
    <w:p w:rsidR="00E6416D" w:rsidRDefault="00C65AD5">
      <w:pPr>
        <w:pStyle w:val="Code"/>
        <w:ind w:left="360"/>
      </w:pPr>
      <w:r>
        <w:t xml:space="preserve">    &lt;xs:attribute name="TablesList" type="xs:string"</w:t>
      </w:r>
    </w:p>
    <w:p w:rsidR="00E6416D" w:rsidRDefault="00C65AD5">
      <w:pPr>
        <w:pStyle w:val="Code"/>
        <w:ind w:left="360"/>
      </w:pPr>
      <w:r>
        <w:t xml:space="preserve">                  use="optional" default="" form="unqualified"/&gt;</w:t>
      </w:r>
    </w:p>
    <w:p w:rsidR="00E6416D" w:rsidRDefault="00C65AD5">
      <w:pPr>
        <w:pStyle w:val="Code"/>
        <w:ind w:left="360"/>
      </w:pPr>
      <w:r>
        <w:t xml:space="preserve">    &lt;</w:t>
      </w:r>
      <w:r>
        <w:t>xs:attribute name="ViewsList" type="xs:string"</w:t>
      </w:r>
    </w:p>
    <w:p w:rsidR="00E6416D" w:rsidRDefault="00C65AD5">
      <w:pPr>
        <w:pStyle w:val="Code"/>
        <w:ind w:left="360"/>
      </w:pPr>
      <w:r>
        <w:t xml:space="preserve">                  use="optional" default="" form="unqualified"/&gt;</w:t>
      </w:r>
    </w:p>
    <w:p w:rsidR="00E6416D" w:rsidRDefault="00C65AD5">
      <w:pPr>
        <w:pStyle w:val="Code"/>
        <w:ind w:left="360"/>
      </w:pPr>
      <w:r>
        <w:t xml:space="preserve">    &lt;xs:attribute name="StoredProceduresList"</w:t>
      </w:r>
    </w:p>
    <w:p w:rsidR="00E6416D" w:rsidRDefault="00C65AD5">
      <w:pPr>
        <w:pStyle w:val="Code"/>
        <w:ind w:left="360"/>
      </w:pPr>
      <w:r>
        <w:t xml:space="preserve">                  type="xs:string" use="optional" default="" </w:t>
      </w:r>
    </w:p>
    <w:p w:rsidR="00E6416D" w:rsidRDefault="00C65AD5">
      <w:pPr>
        <w:pStyle w:val="Code"/>
        <w:ind w:left="360"/>
      </w:pPr>
      <w:r>
        <w:t xml:space="preserve">                  form="unqualified"</w:t>
      </w:r>
      <w:r>
        <w:t>/&gt;</w:t>
      </w:r>
    </w:p>
    <w:p w:rsidR="00E6416D" w:rsidRDefault="00C65AD5">
      <w:pPr>
        <w:pStyle w:val="Code"/>
        <w:ind w:left="360"/>
      </w:pPr>
      <w:r>
        <w:t xml:space="preserve">    &lt;xs:attribute name="UserDefinedFunctionsList"</w:t>
      </w:r>
    </w:p>
    <w:p w:rsidR="00E6416D" w:rsidRDefault="00C65AD5">
      <w:pPr>
        <w:pStyle w:val="Code"/>
        <w:ind w:left="360"/>
      </w:pPr>
      <w:r>
        <w:t xml:space="preserve">                  type="xs:string" use="optional" default="" </w:t>
      </w:r>
    </w:p>
    <w:p w:rsidR="00E6416D" w:rsidRDefault="00C65AD5">
      <w:pPr>
        <w:pStyle w:val="Code"/>
        <w:ind w:left="360"/>
      </w:pPr>
      <w:r>
        <w:t xml:space="preserve">                  form="unqualified"/&gt;</w:t>
      </w:r>
    </w:p>
    <w:p w:rsidR="00E6416D" w:rsidRDefault="00C65AD5">
      <w:pPr>
        <w:pStyle w:val="Code"/>
        <w:ind w:left="360"/>
      </w:pPr>
      <w:r>
        <w:t xml:space="preserve">    &lt;xs:attribute name="DefaultsList" type="xs:string"</w:t>
      </w:r>
    </w:p>
    <w:p w:rsidR="00E6416D" w:rsidRDefault="00C65AD5">
      <w:pPr>
        <w:pStyle w:val="Code"/>
        <w:ind w:left="360"/>
      </w:pPr>
      <w:r>
        <w:t xml:space="preserve">                  use="optional" default="" for</w:t>
      </w:r>
      <w:r>
        <w:t>m="unqualified"/&gt;</w:t>
      </w:r>
    </w:p>
    <w:p w:rsidR="00E6416D" w:rsidRDefault="00C65AD5">
      <w:pPr>
        <w:pStyle w:val="Code"/>
        <w:ind w:left="360"/>
      </w:pPr>
      <w:r>
        <w:t xml:space="preserve">    &lt;xs:attribute name="UserDefinedDataTypesList"</w:t>
      </w:r>
    </w:p>
    <w:p w:rsidR="00E6416D" w:rsidRDefault="00C65AD5">
      <w:pPr>
        <w:pStyle w:val="Code"/>
        <w:ind w:left="360"/>
      </w:pPr>
      <w:r>
        <w:t xml:space="preserve">                  type="xs:string" use="optional" default="" </w:t>
      </w:r>
    </w:p>
    <w:p w:rsidR="00E6416D" w:rsidRDefault="00C65AD5">
      <w:pPr>
        <w:pStyle w:val="Code"/>
        <w:ind w:left="360"/>
      </w:pPr>
      <w:r>
        <w:t xml:space="preserve">                  form="unqualified"/&gt;</w:t>
      </w:r>
    </w:p>
    <w:p w:rsidR="00E6416D" w:rsidRDefault="00C65AD5">
      <w:pPr>
        <w:pStyle w:val="Code"/>
        <w:ind w:left="360"/>
      </w:pPr>
      <w:r>
        <w:t xml:space="preserve">    &lt;xs:attribute name="PartitionFunctionsList" type="xs:string"</w:t>
      </w:r>
    </w:p>
    <w:p w:rsidR="00E6416D" w:rsidRDefault="00C65AD5">
      <w:pPr>
        <w:pStyle w:val="Code"/>
        <w:ind w:left="360"/>
      </w:pPr>
      <w:r>
        <w:t xml:space="preserve">                  use="optional" default="" form="unqualified"/&gt;</w:t>
      </w:r>
    </w:p>
    <w:p w:rsidR="00E6416D" w:rsidRDefault="00C65AD5">
      <w:pPr>
        <w:pStyle w:val="Code"/>
        <w:ind w:left="360"/>
      </w:pPr>
      <w:r>
        <w:t xml:space="preserve">    &lt;xs:attribute name="PartitionSchemesList" type="xs:string"</w:t>
      </w:r>
    </w:p>
    <w:p w:rsidR="00E6416D" w:rsidRDefault="00C65AD5">
      <w:pPr>
        <w:pStyle w:val="Code"/>
        <w:ind w:left="360"/>
      </w:pPr>
      <w:r>
        <w:t xml:space="preserve">                  use="optional" default="" form="unqualified"/&gt;</w:t>
      </w:r>
    </w:p>
    <w:p w:rsidR="00E6416D" w:rsidRDefault="00C65AD5">
      <w:pPr>
        <w:pStyle w:val="Code"/>
        <w:ind w:left="360"/>
      </w:pPr>
      <w:r>
        <w:t xml:space="preserve">    &lt;xs:attribute name="SchemasList" type="xs:string"</w:t>
      </w:r>
    </w:p>
    <w:p w:rsidR="00E6416D" w:rsidRDefault="00C65AD5">
      <w:pPr>
        <w:pStyle w:val="Code"/>
        <w:ind w:left="360"/>
      </w:pPr>
      <w:r>
        <w:t xml:space="preserve">         </w:t>
      </w:r>
      <w:r>
        <w:t xml:space="preserve">         use="optional" default="" form="unqualified"/&gt;</w:t>
      </w:r>
    </w:p>
    <w:p w:rsidR="00E6416D" w:rsidRDefault="00C65AD5">
      <w:pPr>
        <w:pStyle w:val="Code"/>
        <w:ind w:left="360"/>
      </w:pPr>
      <w:r>
        <w:t xml:space="preserve">    &lt;xs:attribute name="SqlAssembliesList" type="xs:string"</w:t>
      </w:r>
    </w:p>
    <w:p w:rsidR="00E6416D" w:rsidRDefault="00C65AD5">
      <w:pPr>
        <w:pStyle w:val="Code"/>
        <w:ind w:left="360"/>
      </w:pPr>
      <w:r>
        <w:t xml:space="preserve">                  use="optional" default="" form="unqualified"/&gt;</w:t>
      </w:r>
    </w:p>
    <w:p w:rsidR="00E6416D" w:rsidRDefault="00C65AD5">
      <w:pPr>
        <w:pStyle w:val="Code"/>
        <w:ind w:left="360"/>
      </w:pPr>
      <w:r>
        <w:t xml:space="preserve">    &lt;xs:attribute name="UserDefinedAggregatesList"</w:t>
      </w:r>
    </w:p>
    <w:p w:rsidR="00E6416D" w:rsidRDefault="00C65AD5">
      <w:pPr>
        <w:pStyle w:val="Code"/>
        <w:ind w:left="360"/>
      </w:pPr>
      <w:r>
        <w:t xml:space="preserve">                  type="</w:t>
      </w:r>
      <w:r>
        <w:t xml:space="preserve">xs:string" use="optional" default="" </w:t>
      </w:r>
    </w:p>
    <w:p w:rsidR="00E6416D" w:rsidRDefault="00C65AD5">
      <w:pPr>
        <w:pStyle w:val="Code"/>
        <w:ind w:left="360"/>
      </w:pPr>
      <w:r>
        <w:t xml:space="preserve">                  form="unqualified"/&gt;</w:t>
      </w:r>
    </w:p>
    <w:p w:rsidR="00E6416D" w:rsidRDefault="00C65AD5">
      <w:pPr>
        <w:pStyle w:val="Code"/>
        <w:ind w:left="360"/>
      </w:pPr>
      <w:r>
        <w:t xml:space="preserve">    &lt;xs:attribute name="UserDefinedTypesList" type="xs:string"</w:t>
      </w:r>
    </w:p>
    <w:p w:rsidR="00E6416D" w:rsidRDefault="00C65AD5">
      <w:pPr>
        <w:pStyle w:val="Code"/>
        <w:ind w:left="360"/>
      </w:pPr>
      <w:r>
        <w:t xml:space="preserve">                  use="optional" default="" form="unqualified"/&gt;</w:t>
      </w:r>
    </w:p>
    <w:p w:rsidR="00E6416D" w:rsidRDefault="00C65AD5">
      <w:pPr>
        <w:pStyle w:val="Code"/>
        <w:ind w:left="360"/>
      </w:pPr>
      <w:r>
        <w:t xml:space="preserve">    &lt;xs:attribute name="XmlSchemaCollectionsList" t</w:t>
      </w:r>
      <w:r>
        <w:t>ype="xs:string"</w:t>
      </w:r>
    </w:p>
    <w:p w:rsidR="00E6416D" w:rsidRDefault="00C65AD5">
      <w:pPr>
        <w:pStyle w:val="Code"/>
        <w:ind w:left="360"/>
      </w:pPr>
      <w:r>
        <w:t xml:space="preserve">                  use="optional" default="" form="unqualified"/&gt;</w:t>
      </w:r>
    </w:p>
    <w:p w:rsidR="00E6416D" w:rsidRDefault="00C65AD5">
      <w:pPr>
        <w:pStyle w:val="Code"/>
        <w:ind w:left="360"/>
      </w:pPr>
      <w:r>
        <w:t xml:space="preserve">    &lt;xs:attribute name="DropObjectsFirst" type="xs:boolean"</w:t>
      </w:r>
    </w:p>
    <w:p w:rsidR="00E6416D" w:rsidRDefault="00C65AD5">
      <w:pPr>
        <w:pStyle w:val="Code"/>
        <w:ind w:left="360"/>
      </w:pPr>
      <w:r>
        <w:t xml:space="preserve">                  use="optional" default="false" form="unqualified"/&gt;</w:t>
      </w:r>
    </w:p>
    <w:p w:rsidR="00E6416D" w:rsidRDefault="00C65AD5">
      <w:pPr>
        <w:pStyle w:val="Code"/>
        <w:ind w:left="360"/>
      </w:pPr>
      <w:r>
        <w:t xml:space="preserve">    &lt;xs:attribute name="IncludeDependentObjec</w:t>
      </w:r>
      <w:r>
        <w:t>ts"</w:t>
      </w:r>
    </w:p>
    <w:p w:rsidR="00E6416D" w:rsidRDefault="00C65AD5">
      <w:pPr>
        <w:pStyle w:val="Code"/>
        <w:ind w:left="360"/>
      </w:pPr>
      <w:r>
        <w:t xml:space="preserve">                  type="xs:boolean" use="optional" default="false" </w:t>
      </w:r>
    </w:p>
    <w:p w:rsidR="00E6416D" w:rsidRDefault="00C65AD5">
      <w:pPr>
        <w:pStyle w:val="Code"/>
        <w:ind w:left="360"/>
      </w:pPr>
      <w:r>
        <w:t xml:space="preserve">                  form="unqualified"/&gt;</w:t>
      </w:r>
    </w:p>
    <w:p w:rsidR="00E6416D" w:rsidRDefault="00C65AD5">
      <w:pPr>
        <w:pStyle w:val="Code"/>
        <w:ind w:left="360"/>
      </w:pPr>
      <w:r>
        <w:t xml:space="preserve">    &lt;xs:attribute name="IncludeExtendedProperties" type="xs:boolean"</w:t>
      </w:r>
    </w:p>
    <w:p w:rsidR="00E6416D" w:rsidRDefault="00C65AD5">
      <w:pPr>
        <w:pStyle w:val="Code"/>
        <w:ind w:left="360"/>
      </w:pPr>
      <w:r>
        <w:t xml:space="preserve">                  use="optional" default="false" form="unqualified"/&gt;</w:t>
      </w:r>
    </w:p>
    <w:p w:rsidR="00E6416D" w:rsidRDefault="00C65AD5">
      <w:pPr>
        <w:pStyle w:val="Code"/>
        <w:ind w:left="360"/>
      </w:pPr>
      <w:r>
        <w:t xml:space="preserve">    &lt;x</w:t>
      </w:r>
      <w:r>
        <w:t>s:attribute name="CopyData" type="xs:boolean"</w:t>
      </w:r>
    </w:p>
    <w:p w:rsidR="00E6416D" w:rsidRDefault="00C65AD5">
      <w:pPr>
        <w:pStyle w:val="Code"/>
        <w:ind w:left="360"/>
      </w:pPr>
      <w:r>
        <w:t xml:space="preserve">                  use="optional" default="false" form="unqualified"/&gt;</w:t>
      </w:r>
    </w:p>
    <w:p w:rsidR="00E6416D" w:rsidRDefault="00C65AD5">
      <w:pPr>
        <w:pStyle w:val="Code"/>
        <w:ind w:left="360"/>
      </w:pPr>
      <w:r>
        <w:t xml:space="preserve">    &lt;xs:attribute name="ExistingData"</w:t>
      </w:r>
    </w:p>
    <w:p w:rsidR="00E6416D" w:rsidRDefault="00C65AD5">
      <w:pPr>
        <w:pStyle w:val="Code"/>
        <w:ind w:left="360"/>
      </w:pPr>
      <w:r>
        <w:t xml:space="preserve">        type="DTS:TransferSqlServerObjectsTaskExistingDataEnum"</w:t>
      </w:r>
    </w:p>
    <w:p w:rsidR="00E6416D" w:rsidRDefault="00C65AD5">
      <w:pPr>
        <w:pStyle w:val="Code"/>
        <w:ind w:left="360"/>
      </w:pPr>
      <w:r>
        <w:t xml:space="preserve">                  use="optional" defau</w:t>
      </w:r>
      <w:r>
        <w:t>lt="Replace" form="unqualified"/&gt;</w:t>
      </w:r>
    </w:p>
    <w:p w:rsidR="00E6416D" w:rsidRDefault="00C65AD5">
      <w:pPr>
        <w:pStyle w:val="Code"/>
        <w:ind w:left="360"/>
      </w:pPr>
      <w:r>
        <w:t xml:space="preserve">    &lt;xs:attribute name="CopySchema" type="xs:boolean"</w:t>
      </w:r>
    </w:p>
    <w:p w:rsidR="00E6416D" w:rsidRDefault="00C65AD5">
      <w:pPr>
        <w:pStyle w:val="Code"/>
        <w:ind w:left="360"/>
      </w:pPr>
      <w:r>
        <w:t xml:space="preserve">                  use="optional" default="true" form="unqualified"/&gt;</w:t>
      </w:r>
    </w:p>
    <w:p w:rsidR="00E6416D" w:rsidRDefault="00C65AD5">
      <w:pPr>
        <w:pStyle w:val="Code"/>
        <w:ind w:left="360"/>
      </w:pPr>
      <w:r>
        <w:t xml:space="preserve">    &lt;xs:attribute name="UseCollation" type="xs:boolean"</w:t>
      </w:r>
    </w:p>
    <w:p w:rsidR="00E6416D" w:rsidRDefault="00C65AD5">
      <w:pPr>
        <w:pStyle w:val="Code"/>
        <w:ind w:left="360"/>
      </w:pPr>
      <w:r>
        <w:t xml:space="preserve">                  use="optional" default="false" form="unqualified"/&gt;</w:t>
      </w:r>
    </w:p>
    <w:p w:rsidR="00E6416D" w:rsidRDefault="00C65AD5">
      <w:pPr>
        <w:pStyle w:val="Code"/>
        <w:ind w:left="360"/>
      </w:pPr>
      <w:r>
        <w:t xml:space="preserve">    &lt;xs:attribute name="CopyDatabaseUsers" type="xs:boolean"</w:t>
      </w:r>
    </w:p>
    <w:p w:rsidR="00E6416D" w:rsidRDefault="00C65AD5">
      <w:pPr>
        <w:pStyle w:val="Code"/>
        <w:ind w:left="360"/>
      </w:pPr>
      <w:r>
        <w:t xml:space="preserve">                  use="optional" default="false" form="unqualified"/&gt;</w:t>
      </w:r>
    </w:p>
    <w:p w:rsidR="00E6416D" w:rsidRDefault="00C65AD5">
      <w:pPr>
        <w:pStyle w:val="Code"/>
        <w:ind w:left="360"/>
      </w:pPr>
      <w:r>
        <w:t xml:space="preserve">    &lt;xs:attribute name="CopyDatabaseRoles" type="xs:boo</w:t>
      </w:r>
      <w:r>
        <w:t>lean"</w:t>
      </w:r>
    </w:p>
    <w:p w:rsidR="00E6416D" w:rsidRDefault="00C65AD5">
      <w:pPr>
        <w:pStyle w:val="Code"/>
        <w:ind w:left="360"/>
      </w:pPr>
      <w:r>
        <w:t xml:space="preserve">                  use="optional" default="false" form="unqualified"/&gt;</w:t>
      </w:r>
    </w:p>
    <w:p w:rsidR="00E6416D" w:rsidRDefault="00C65AD5">
      <w:pPr>
        <w:pStyle w:val="Code"/>
        <w:ind w:left="360"/>
      </w:pPr>
      <w:r>
        <w:t xml:space="preserve">    &lt;xs:attribute name="CopySqlServerLogins" type="xs:boolean"</w:t>
      </w:r>
    </w:p>
    <w:p w:rsidR="00E6416D" w:rsidRDefault="00C65AD5">
      <w:pPr>
        <w:pStyle w:val="Code"/>
        <w:ind w:left="360"/>
      </w:pPr>
      <w:r>
        <w:lastRenderedPageBreak/>
        <w:t xml:space="preserve">                  use="optional" default="false" form="unqualified"/&gt;</w:t>
      </w:r>
    </w:p>
    <w:p w:rsidR="00E6416D" w:rsidRDefault="00C65AD5">
      <w:pPr>
        <w:pStyle w:val="Code"/>
        <w:ind w:left="360"/>
      </w:pPr>
      <w:r>
        <w:t xml:space="preserve">    &lt;</w:t>
      </w:r>
      <w:r>
        <w:t>xs:attribute name="CopyObjectLevelPermissions" type="xs:boolean"</w:t>
      </w:r>
    </w:p>
    <w:p w:rsidR="00E6416D" w:rsidRDefault="00C65AD5">
      <w:pPr>
        <w:pStyle w:val="Code"/>
        <w:ind w:left="360"/>
      </w:pPr>
      <w:r>
        <w:t xml:space="preserve">                  use="optional" default="false" form="unqualified"/&gt;</w:t>
      </w:r>
    </w:p>
    <w:p w:rsidR="00E6416D" w:rsidRDefault="00C65AD5">
      <w:pPr>
        <w:pStyle w:val="Code"/>
        <w:ind w:left="360"/>
      </w:pPr>
      <w:r>
        <w:t xml:space="preserve">    &lt;xs:attribute name="CopyIndexes" type="xs:boolean"</w:t>
      </w:r>
    </w:p>
    <w:p w:rsidR="00E6416D" w:rsidRDefault="00C65AD5">
      <w:pPr>
        <w:pStyle w:val="Code"/>
        <w:ind w:left="360"/>
      </w:pPr>
      <w:r>
        <w:t xml:space="preserve">                  use="optional" default="false" form="unqualified</w:t>
      </w:r>
      <w:r>
        <w:t>"/&gt;</w:t>
      </w:r>
    </w:p>
    <w:p w:rsidR="00E6416D" w:rsidRDefault="00C65AD5">
      <w:pPr>
        <w:pStyle w:val="Code"/>
        <w:ind w:left="360"/>
      </w:pPr>
      <w:r>
        <w:t xml:space="preserve">    &lt;xs:attribute name="CopyTriggers" type="xs:boolean"</w:t>
      </w:r>
    </w:p>
    <w:p w:rsidR="00E6416D" w:rsidRDefault="00C65AD5">
      <w:pPr>
        <w:pStyle w:val="Code"/>
        <w:ind w:left="360"/>
      </w:pPr>
      <w:r>
        <w:t xml:space="preserve">                  use="optional" default="false" form="unqualified"/&gt;</w:t>
      </w:r>
    </w:p>
    <w:p w:rsidR="00E6416D" w:rsidRDefault="00C65AD5">
      <w:pPr>
        <w:pStyle w:val="Code"/>
        <w:ind w:left="360"/>
      </w:pPr>
      <w:r>
        <w:t xml:space="preserve">    &lt;xs:attribute name="CopyFullTextIndexes" type="xs:boolean"</w:t>
      </w:r>
    </w:p>
    <w:p w:rsidR="00E6416D" w:rsidRDefault="00C65AD5">
      <w:pPr>
        <w:pStyle w:val="Code"/>
        <w:ind w:left="360"/>
      </w:pPr>
      <w:r>
        <w:t xml:space="preserve">                  use="optional" default="false" form="unqualif</w:t>
      </w:r>
      <w:r>
        <w:t>ied"/&gt;</w:t>
      </w:r>
    </w:p>
    <w:p w:rsidR="00E6416D" w:rsidRDefault="00C65AD5">
      <w:pPr>
        <w:pStyle w:val="Code"/>
        <w:ind w:left="360"/>
      </w:pPr>
      <w:r>
        <w:t xml:space="preserve">    &lt;xs:attribute name="CopyPrimaryKeys" type="xs:boolean"</w:t>
      </w:r>
    </w:p>
    <w:p w:rsidR="00E6416D" w:rsidRDefault="00C65AD5">
      <w:pPr>
        <w:pStyle w:val="Code"/>
        <w:ind w:left="360"/>
      </w:pPr>
      <w:r>
        <w:t xml:space="preserve">                  use="optional" default="false" form="unqualified"/&gt;</w:t>
      </w:r>
    </w:p>
    <w:p w:rsidR="00E6416D" w:rsidRDefault="00C65AD5">
      <w:pPr>
        <w:pStyle w:val="Code"/>
        <w:ind w:left="360"/>
      </w:pPr>
      <w:r>
        <w:t xml:space="preserve">    &lt;xs:attribute name="CopyForeignKeys" type="xs:boolean"</w:t>
      </w:r>
    </w:p>
    <w:p w:rsidR="00E6416D" w:rsidRDefault="00C65AD5">
      <w:pPr>
        <w:pStyle w:val="Code"/>
        <w:ind w:left="360"/>
      </w:pPr>
      <w:r>
        <w:t xml:space="preserve">                  use="optional" default="false" form="unqual</w:t>
      </w:r>
      <w:r>
        <w:t>ified"/&gt;</w:t>
      </w:r>
    </w:p>
    <w:p w:rsidR="00E6416D" w:rsidRDefault="00C65AD5">
      <w:pPr>
        <w:pStyle w:val="Code"/>
        <w:ind w:left="360"/>
      </w:pPr>
      <w:r>
        <w:t xml:space="preserve">    &lt;xs:attribute name="GenerateScriptsInUnicode" type="xs:boolean"</w:t>
      </w:r>
    </w:p>
    <w:p w:rsidR="00E6416D" w:rsidRDefault="00C65AD5">
      <w:pPr>
        <w:pStyle w:val="Code"/>
        <w:ind w:left="360"/>
      </w:pPr>
      <w:r>
        <w:t xml:space="preserve">                  use="optional" default="false" form="unqualified"/&gt;</w:t>
      </w:r>
    </w:p>
    <w:p w:rsidR="00E6416D" w:rsidRDefault="00C65AD5">
      <w:pPr>
        <w:pStyle w:val="Code"/>
        <w:ind w:left="360"/>
      </w:pPr>
      <w:r>
        <w:t xml:space="preserve">    &lt;xs:attribute name="SourceTranslateChar" type="xs:boolean"</w:t>
      </w:r>
    </w:p>
    <w:p w:rsidR="00E6416D" w:rsidRDefault="00C65AD5">
      <w:pPr>
        <w:pStyle w:val="Code"/>
        <w:ind w:left="360"/>
      </w:pPr>
      <w:r>
        <w:t xml:space="preserve">                  use="optional" default="fals</w:t>
      </w:r>
      <w:r>
        <w:t>e" form="unqualified"/&gt;</w:t>
      </w:r>
    </w:p>
    <w:p w:rsidR="00E6416D" w:rsidRDefault="00C65AD5">
      <w:pPr>
        <w:pStyle w:val="Code"/>
        <w:ind w:left="360"/>
      </w:pPr>
      <w:r>
        <w:t xml:space="preserve">    &lt;xs:attribute name="DestinationTranslateChar" type="xs:boolean"</w:t>
      </w:r>
    </w:p>
    <w:p w:rsidR="00E6416D" w:rsidRDefault="00C65AD5">
      <w:pPr>
        <w:pStyle w:val="Code"/>
        <w:ind w:left="360"/>
      </w:pPr>
      <w:r>
        <w:t xml:space="preserve">                  use="optional" default="false" form="unqualified"/&gt;</w:t>
      </w:r>
    </w:p>
    <w:p w:rsidR="00E6416D" w:rsidRDefault="00C65AD5">
      <w:pPr>
        <w:pStyle w:val="Code"/>
        <w:ind w:left="360"/>
      </w:pPr>
      <w:r>
        <w:t xml:space="preserve">    &lt;xs:attribute name="CopyAllDRIObjects" type="xs:boolean"</w:t>
      </w:r>
    </w:p>
    <w:p w:rsidR="00E6416D" w:rsidRDefault="00C65AD5">
      <w:pPr>
        <w:pStyle w:val="Code"/>
        <w:ind w:left="360"/>
      </w:pPr>
      <w:r>
        <w:t xml:space="preserve">                  use="optional" </w:t>
      </w:r>
      <w:r>
        <w:t>default="false" form="unqualified"/&gt;</w:t>
      </w:r>
    </w:p>
    <w:p w:rsidR="00E6416D" w:rsidRDefault="00C65AD5">
      <w:pPr>
        <w:pStyle w:val="Code"/>
        <w:ind w:left="360"/>
      </w:pPr>
      <w:r>
        <w:t xml:space="preserve">  &lt;/xs:complexType&gt;</w:t>
      </w:r>
    </w:p>
    <w:p w:rsidR="00E6416D" w:rsidRDefault="00E6416D">
      <w:pPr>
        <w:pStyle w:val="Code"/>
        <w:ind w:left="360"/>
      </w:pPr>
    </w:p>
    <w:p w:rsidR="00E6416D" w:rsidRDefault="00C65AD5">
      <w:pPr>
        <w:pStyle w:val="Code"/>
        <w:ind w:left="360"/>
      </w:pPr>
      <w:r>
        <w:t xml:space="preserve">  &lt;xs:simpleType name="TransferSqlServerObjectsTaskExistingDataEnum"&gt;</w:t>
      </w:r>
    </w:p>
    <w:p w:rsidR="00E6416D" w:rsidRDefault="00C65AD5">
      <w:pPr>
        <w:pStyle w:val="Code"/>
        <w:ind w:left="360"/>
      </w:pPr>
      <w:r>
        <w:t xml:space="preserve">    &lt;xs:restriction base="xs:string"&gt;</w:t>
      </w:r>
    </w:p>
    <w:p w:rsidR="00E6416D" w:rsidRDefault="00C65AD5">
      <w:pPr>
        <w:pStyle w:val="Code"/>
        <w:ind w:left="360"/>
      </w:pPr>
      <w:r>
        <w:t xml:space="preserve">      &lt;xs:enumeration value="Replace"/&gt;</w:t>
      </w:r>
    </w:p>
    <w:p w:rsidR="00E6416D" w:rsidRDefault="00C65AD5">
      <w:pPr>
        <w:pStyle w:val="Code"/>
        <w:ind w:left="360"/>
      </w:pPr>
      <w:r>
        <w:t xml:space="preserve">      &lt;xs:enumeration value="Append"/&gt;</w:t>
      </w:r>
    </w:p>
    <w:p w:rsidR="00E6416D" w:rsidRDefault="00C65AD5">
      <w:pPr>
        <w:pStyle w:val="Code"/>
        <w:ind w:left="360"/>
      </w:pPr>
      <w:r>
        <w:t xml:space="preserve">    &lt;</w:t>
      </w:r>
      <w:r>
        <w:t>/xs:restriction&gt;</w:t>
      </w:r>
    </w:p>
    <w:p w:rsidR="00E6416D" w:rsidRDefault="00C65AD5">
      <w:pPr>
        <w:pStyle w:val="Code"/>
        <w:ind w:left="360"/>
      </w:pPr>
      <w:r>
        <w:t xml:space="preserve">  &lt;/xs:simpleType&gt;</w:t>
      </w:r>
    </w:p>
    <w:p w:rsidR="00E6416D" w:rsidRDefault="00E6416D">
      <w:pPr>
        <w:pStyle w:val="Code"/>
        <w:ind w:left="360"/>
      </w:pPr>
    </w:p>
    <w:p w:rsidR="00E6416D" w:rsidRDefault="00C65AD5">
      <w:pPr>
        <w:pStyle w:val="Code"/>
        <w:ind w:left="360"/>
      </w:pPr>
      <w:r>
        <w:t xml:space="preserve">  &lt;xs:complexType name="WMIDRTaskDataObjectDataType"&gt;</w:t>
      </w:r>
    </w:p>
    <w:p w:rsidR="00E6416D" w:rsidRDefault="00C65AD5">
      <w:pPr>
        <w:pStyle w:val="Code"/>
        <w:ind w:left="360"/>
      </w:pPr>
      <w:r>
        <w:t xml:space="preserve">    &lt;xs:sequence/&gt;</w:t>
      </w:r>
    </w:p>
    <w:p w:rsidR="00E6416D" w:rsidRDefault="00C65AD5">
      <w:pPr>
        <w:pStyle w:val="Code"/>
        <w:ind w:left="360"/>
      </w:pPr>
      <w:r>
        <w:t xml:space="preserve">    &lt;xs:attribute name="WQLQuerySourceType" type="DTS:SourceTypeEnum"</w:t>
      </w:r>
    </w:p>
    <w:p w:rsidR="00E6416D" w:rsidRDefault="00C65AD5">
      <w:pPr>
        <w:pStyle w:val="Code"/>
        <w:ind w:left="360"/>
      </w:pPr>
      <w:r>
        <w:t xml:space="preserve">                  use="optional" default="DirectInput" form="unqualified"/&gt;</w:t>
      </w:r>
    </w:p>
    <w:p w:rsidR="00E6416D" w:rsidRDefault="00C65AD5">
      <w:pPr>
        <w:pStyle w:val="Code"/>
        <w:ind w:left="360"/>
      </w:pPr>
      <w:r>
        <w:t xml:space="preserve">    &lt;xs:attribute name="WQLQuerySource" type="xs:string"</w:t>
      </w:r>
    </w:p>
    <w:p w:rsidR="00E6416D" w:rsidRDefault="00C65AD5">
      <w:pPr>
        <w:pStyle w:val="Code"/>
        <w:ind w:left="360"/>
      </w:pPr>
      <w:r>
        <w:t xml:space="preserve">                  use="optional" default="" form="unqualified"/&gt;</w:t>
      </w:r>
    </w:p>
    <w:p w:rsidR="00E6416D" w:rsidRDefault="00C65AD5">
      <w:pPr>
        <w:pStyle w:val="Code"/>
        <w:ind w:left="360"/>
      </w:pPr>
      <w:r>
        <w:t xml:space="preserve">    &lt;xs:attribute name="DestinationType"</w:t>
      </w:r>
    </w:p>
    <w:p w:rsidR="00E6416D" w:rsidRDefault="00C65AD5">
      <w:pPr>
        <w:pStyle w:val="Code"/>
        <w:ind w:left="360"/>
      </w:pPr>
      <w:r>
        <w:t xml:space="preserve">                  type="DTS:DestinationTypeEnum" form="unqualified"</w:t>
      </w:r>
    </w:p>
    <w:p w:rsidR="00E6416D" w:rsidRDefault="00C65AD5">
      <w:pPr>
        <w:pStyle w:val="Code"/>
        <w:ind w:left="360"/>
      </w:pPr>
      <w:r>
        <w:t xml:space="preserve">                  use="op</w:t>
      </w:r>
      <w:r>
        <w:t>tional" default="FileConnection"/&gt;</w:t>
      </w:r>
    </w:p>
    <w:p w:rsidR="00E6416D" w:rsidRDefault="00C65AD5">
      <w:pPr>
        <w:pStyle w:val="Code"/>
        <w:ind w:left="360"/>
      </w:pPr>
      <w:r>
        <w:t xml:space="preserve">    &lt;xs:attribute name="Destination" type="xs:string"</w:t>
      </w:r>
    </w:p>
    <w:p w:rsidR="00E6416D" w:rsidRDefault="00C65AD5">
      <w:pPr>
        <w:pStyle w:val="Code"/>
        <w:ind w:left="360"/>
      </w:pPr>
      <w:r>
        <w:t xml:space="preserve">                  use="optional" default="" form="unqualified"/&gt;</w:t>
      </w:r>
    </w:p>
    <w:p w:rsidR="00E6416D" w:rsidRDefault="00C65AD5">
      <w:pPr>
        <w:pStyle w:val="Code"/>
        <w:ind w:left="360"/>
      </w:pPr>
      <w:r>
        <w:t xml:space="preserve">    &lt;xs:attribute name="OverwriteDestination"</w:t>
      </w:r>
    </w:p>
    <w:p w:rsidR="00E6416D" w:rsidRDefault="00C65AD5">
      <w:pPr>
        <w:pStyle w:val="Code"/>
        <w:ind w:left="360"/>
      </w:pPr>
      <w:r>
        <w:t xml:space="preserve">                  type="DTS:WMITaskDataOverwriteDestinat</w:t>
      </w:r>
      <w:r>
        <w:t>ionEnum"</w:t>
      </w:r>
    </w:p>
    <w:p w:rsidR="00E6416D" w:rsidRDefault="00C65AD5">
      <w:pPr>
        <w:pStyle w:val="Code"/>
        <w:ind w:left="360"/>
      </w:pPr>
      <w:r>
        <w:t xml:space="preserve">                  use="optional" default="KeepOriginal" form="unqualified"/&gt;</w:t>
      </w:r>
    </w:p>
    <w:p w:rsidR="00E6416D" w:rsidRDefault="00C65AD5">
      <w:pPr>
        <w:pStyle w:val="Code"/>
        <w:ind w:left="360"/>
      </w:pPr>
      <w:r>
        <w:t xml:space="preserve">    &lt;xs:attribute name="OutputType"</w:t>
      </w:r>
    </w:p>
    <w:p w:rsidR="00E6416D" w:rsidRDefault="00C65AD5">
      <w:pPr>
        <w:pStyle w:val="Code"/>
        <w:ind w:left="360"/>
      </w:pPr>
      <w:r>
        <w:t xml:space="preserve">                  type="DTS:WMITaskDataOutputTypeEnum"</w:t>
      </w:r>
    </w:p>
    <w:p w:rsidR="00E6416D" w:rsidRDefault="00C65AD5">
      <w:pPr>
        <w:pStyle w:val="Code"/>
        <w:ind w:left="360"/>
      </w:pPr>
      <w:r>
        <w:t xml:space="preserve">                  use="optional" default="DataTable" form="unqualified"/&gt;</w:t>
      </w:r>
    </w:p>
    <w:p w:rsidR="00E6416D" w:rsidRDefault="00C65AD5">
      <w:pPr>
        <w:pStyle w:val="Code"/>
        <w:ind w:left="360"/>
      </w:pPr>
      <w:r>
        <w:t xml:space="preserve">    &lt;</w:t>
      </w:r>
      <w:r>
        <w:t>xs:attribute name="WMIConnectionName" type="xs:string"</w:t>
      </w:r>
    </w:p>
    <w:p w:rsidR="00E6416D" w:rsidRDefault="00C65AD5">
      <w:pPr>
        <w:pStyle w:val="Code"/>
        <w:ind w:left="360"/>
      </w:pPr>
      <w:r>
        <w:t xml:space="preserve">                  use="optional" default="" form="unqualified"/&gt;</w:t>
      </w:r>
    </w:p>
    <w:p w:rsidR="00E6416D" w:rsidRDefault="00C65AD5">
      <w:pPr>
        <w:pStyle w:val="Code"/>
        <w:ind w:left="360"/>
      </w:pPr>
      <w:r>
        <w:t xml:space="preserve">  &lt;/xs:complexType&gt;</w:t>
      </w:r>
    </w:p>
    <w:p w:rsidR="00E6416D" w:rsidRDefault="00E6416D">
      <w:pPr>
        <w:pStyle w:val="Code"/>
        <w:ind w:left="360"/>
      </w:pPr>
    </w:p>
    <w:p w:rsidR="00E6416D" w:rsidRDefault="00C65AD5">
      <w:pPr>
        <w:pStyle w:val="Code"/>
        <w:ind w:left="360"/>
      </w:pPr>
      <w:r>
        <w:t xml:space="preserve">  &lt;xs:simpleType name="WMITaskDataOverwriteDestinationEnum"&gt;</w:t>
      </w:r>
    </w:p>
    <w:p w:rsidR="00E6416D" w:rsidRDefault="00C65AD5">
      <w:pPr>
        <w:pStyle w:val="Code"/>
        <w:ind w:left="360"/>
      </w:pPr>
      <w:r>
        <w:t xml:space="preserve">    &lt;xs:restriction base="xs:string"&gt;</w:t>
      </w:r>
    </w:p>
    <w:p w:rsidR="00E6416D" w:rsidRDefault="00C65AD5">
      <w:pPr>
        <w:pStyle w:val="Code"/>
        <w:ind w:left="360"/>
      </w:pPr>
      <w:r>
        <w:t xml:space="preserve">      &lt;</w:t>
      </w:r>
      <w:r>
        <w:t>xs:enumeration value="KeepOriginal"/&gt;</w:t>
      </w:r>
    </w:p>
    <w:p w:rsidR="00E6416D" w:rsidRDefault="00C65AD5">
      <w:pPr>
        <w:pStyle w:val="Code"/>
        <w:ind w:left="360"/>
      </w:pPr>
      <w:r>
        <w:t xml:space="preserve">      &lt;xs:enumeration value="AppendToDestination"/&gt;</w:t>
      </w:r>
    </w:p>
    <w:p w:rsidR="00E6416D" w:rsidRDefault="00C65AD5">
      <w:pPr>
        <w:pStyle w:val="Code"/>
        <w:ind w:left="360"/>
      </w:pPr>
      <w:r>
        <w:t xml:space="preserve">      &lt;xs:enumeration value="OverwriteDestination"/&gt;</w:t>
      </w:r>
    </w:p>
    <w:p w:rsidR="00E6416D" w:rsidRDefault="00C65AD5">
      <w:pPr>
        <w:pStyle w:val="Code"/>
        <w:ind w:left="360"/>
      </w:pPr>
      <w:r>
        <w:t xml:space="preserve">    &lt;/xs:restriction&gt;</w:t>
      </w:r>
    </w:p>
    <w:p w:rsidR="00E6416D" w:rsidRDefault="00C65AD5">
      <w:pPr>
        <w:pStyle w:val="Code"/>
        <w:ind w:left="360"/>
      </w:pPr>
      <w:r>
        <w:t xml:space="preserve">  &lt;/xs:simpleType&gt;</w:t>
      </w:r>
    </w:p>
    <w:p w:rsidR="00E6416D" w:rsidRDefault="00E6416D">
      <w:pPr>
        <w:pStyle w:val="Code"/>
        <w:ind w:left="360"/>
      </w:pPr>
    </w:p>
    <w:p w:rsidR="00E6416D" w:rsidRDefault="00C65AD5">
      <w:pPr>
        <w:pStyle w:val="Code"/>
        <w:ind w:left="360"/>
      </w:pPr>
      <w:r>
        <w:t xml:space="preserve">  &lt;xs:simpleType name="WMITaskDataOutputTypeEnum"&gt;</w:t>
      </w:r>
    </w:p>
    <w:p w:rsidR="00E6416D" w:rsidRDefault="00C65AD5">
      <w:pPr>
        <w:pStyle w:val="Code"/>
        <w:ind w:left="360"/>
      </w:pPr>
      <w:r>
        <w:t xml:space="preserve">    &lt;xs:restriction </w:t>
      </w:r>
      <w:r>
        <w:t>base="xs:string"&gt;</w:t>
      </w:r>
    </w:p>
    <w:p w:rsidR="00E6416D" w:rsidRDefault="00C65AD5">
      <w:pPr>
        <w:pStyle w:val="Code"/>
        <w:ind w:left="360"/>
      </w:pPr>
      <w:r>
        <w:t xml:space="preserve">      &lt;xs:enumeration value="DataTable"/&gt;</w:t>
      </w:r>
    </w:p>
    <w:p w:rsidR="00E6416D" w:rsidRDefault="00C65AD5">
      <w:pPr>
        <w:pStyle w:val="Code"/>
        <w:ind w:left="360"/>
      </w:pPr>
      <w:r>
        <w:t xml:space="preserve">      &lt;xs:enumeration value="PropertyNameAndValue"/&gt;</w:t>
      </w:r>
    </w:p>
    <w:p w:rsidR="00E6416D" w:rsidRDefault="00C65AD5">
      <w:pPr>
        <w:pStyle w:val="Code"/>
        <w:ind w:left="360"/>
      </w:pPr>
      <w:r>
        <w:t xml:space="preserve">      &lt;xs:enumeration value="PropertyValue"/&gt;</w:t>
      </w:r>
    </w:p>
    <w:p w:rsidR="00E6416D" w:rsidRDefault="00C65AD5">
      <w:pPr>
        <w:pStyle w:val="Code"/>
        <w:ind w:left="360"/>
      </w:pPr>
      <w:r>
        <w:t xml:space="preserve">    &lt;/xs:restriction&gt;</w:t>
      </w:r>
    </w:p>
    <w:p w:rsidR="00E6416D" w:rsidRDefault="00C65AD5">
      <w:pPr>
        <w:pStyle w:val="Code"/>
        <w:ind w:left="360"/>
      </w:pPr>
      <w:r>
        <w:t xml:space="preserve">  &lt;/xs:simpleType&gt;</w:t>
      </w:r>
    </w:p>
    <w:p w:rsidR="00E6416D" w:rsidRDefault="00E6416D">
      <w:pPr>
        <w:pStyle w:val="Code"/>
        <w:ind w:left="360"/>
      </w:pPr>
    </w:p>
    <w:p w:rsidR="00E6416D" w:rsidRDefault="00E6416D">
      <w:pPr>
        <w:pStyle w:val="Code"/>
        <w:ind w:left="360"/>
      </w:pPr>
    </w:p>
    <w:p w:rsidR="00E6416D" w:rsidRDefault="00C65AD5">
      <w:pPr>
        <w:pStyle w:val="Code"/>
        <w:ind w:left="360"/>
      </w:pPr>
      <w:r>
        <w:t xml:space="preserve">  &lt;xs:complexType name="WMIEWTaskDataObjectDataType"&gt;</w:t>
      </w:r>
    </w:p>
    <w:p w:rsidR="00E6416D" w:rsidRDefault="00C65AD5">
      <w:pPr>
        <w:pStyle w:val="Code"/>
        <w:ind w:left="360"/>
      </w:pPr>
      <w:r>
        <w:lastRenderedPageBreak/>
        <w:t xml:space="preserve">    &lt;xs:sequence/&gt;</w:t>
      </w:r>
    </w:p>
    <w:p w:rsidR="00E6416D" w:rsidRDefault="00C65AD5">
      <w:pPr>
        <w:pStyle w:val="Code"/>
        <w:ind w:left="360"/>
      </w:pPr>
      <w:r>
        <w:t xml:space="preserve">    &lt;xs:attribute name="WMIConnectionName" type="xs:string"</w:t>
      </w:r>
    </w:p>
    <w:p w:rsidR="00E6416D" w:rsidRDefault="00C65AD5">
      <w:pPr>
        <w:pStyle w:val="Code"/>
        <w:ind w:left="360"/>
      </w:pPr>
      <w:r>
        <w:t xml:space="preserve">                  use="optional" default="" form="unqualified"/&gt;</w:t>
      </w:r>
    </w:p>
    <w:p w:rsidR="00E6416D" w:rsidRDefault="00C65AD5">
      <w:pPr>
        <w:pStyle w:val="Code"/>
        <w:ind w:left="360"/>
      </w:pPr>
      <w:r>
        <w:t xml:space="preserve">    &lt;xs:attribute name="WQLQuerySourceType" type="DTS:SourceTypeEnum"</w:t>
      </w:r>
    </w:p>
    <w:p w:rsidR="00E6416D" w:rsidRDefault="00C65AD5">
      <w:pPr>
        <w:pStyle w:val="Code"/>
        <w:ind w:left="360"/>
      </w:pPr>
      <w:r>
        <w:t xml:space="preserve">                  use="optional" default="</w:t>
      </w:r>
      <w:r>
        <w:t>DirectInput" form="unqualified"/&gt;</w:t>
      </w:r>
    </w:p>
    <w:p w:rsidR="00E6416D" w:rsidRDefault="00C65AD5">
      <w:pPr>
        <w:pStyle w:val="Code"/>
        <w:ind w:left="360"/>
      </w:pPr>
      <w:r>
        <w:t xml:space="preserve">    &lt;xs:attribute name="WQLQuerySource" type="xs:string"</w:t>
      </w:r>
    </w:p>
    <w:p w:rsidR="00E6416D" w:rsidRDefault="00C65AD5">
      <w:pPr>
        <w:pStyle w:val="Code"/>
        <w:ind w:left="360"/>
      </w:pPr>
      <w:r>
        <w:t xml:space="preserve">                  use="optional" default="" form="unqualified"/&gt;</w:t>
      </w:r>
    </w:p>
    <w:p w:rsidR="00E6416D" w:rsidRDefault="00C65AD5">
      <w:pPr>
        <w:pStyle w:val="Code"/>
        <w:ind w:left="360"/>
      </w:pPr>
      <w:r>
        <w:t xml:space="preserve">    &lt;xs:attribute name="ActionAtEvent"</w:t>
      </w:r>
    </w:p>
    <w:p w:rsidR="00E6416D" w:rsidRDefault="00C65AD5">
      <w:pPr>
        <w:pStyle w:val="Code"/>
        <w:ind w:left="360"/>
      </w:pPr>
      <w:r>
        <w:t xml:space="preserve">                  type="DTS:WMIEWTaskDataActionAtEventEnum"</w:t>
      </w:r>
    </w:p>
    <w:p w:rsidR="00E6416D" w:rsidRDefault="00C65AD5">
      <w:pPr>
        <w:pStyle w:val="Code"/>
        <w:ind w:left="360"/>
      </w:pPr>
      <w:r>
        <w:t xml:space="preserve"> </w:t>
      </w:r>
      <w:r>
        <w:t xml:space="preserve">                 use="optional" default="LogTheEventAndFireDTSEvent" </w:t>
      </w:r>
    </w:p>
    <w:p w:rsidR="00E6416D" w:rsidRDefault="00C65AD5">
      <w:pPr>
        <w:pStyle w:val="Code"/>
        <w:ind w:left="360"/>
      </w:pPr>
      <w:r>
        <w:t xml:space="preserve">                  form="unqualified"/&gt;</w:t>
      </w:r>
    </w:p>
    <w:p w:rsidR="00E6416D" w:rsidRDefault="00C65AD5">
      <w:pPr>
        <w:pStyle w:val="Code"/>
        <w:ind w:left="360"/>
      </w:pPr>
      <w:r>
        <w:t xml:space="preserve">    &lt;xs:attribute name="AfterEvent"</w:t>
      </w:r>
    </w:p>
    <w:p w:rsidR="00E6416D" w:rsidRDefault="00C65AD5">
      <w:pPr>
        <w:pStyle w:val="Code"/>
        <w:ind w:left="360"/>
      </w:pPr>
      <w:r>
        <w:t xml:space="preserve">                  type="DTS:WMIEWTaskDataAfterEventEnum"</w:t>
      </w:r>
    </w:p>
    <w:p w:rsidR="00E6416D" w:rsidRDefault="00C65AD5">
      <w:pPr>
        <w:pStyle w:val="Code"/>
        <w:ind w:left="360"/>
      </w:pPr>
      <w:r>
        <w:t xml:space="preserve">                  use="optional" default="ReturnWithSuccess" </w:t>
      </w:r>
    </w:p>
    <w:p w:rsidR="00E6416D" w:rsidRDefault="00C65AD5">
      <w:pPr>
        <w:pStyle w:val="Code"/>
        <w:ind w:left="360"/>
      </w:pPr>
      <w:r>
        <w:t xml:space="preserve">                  form="unqualified"/&gt;</w:t>
      </w:r>
    </w:p>
    <w:p w:rsidR="00E6416D" w:rsidRDefault="00C65AD5">
      <w:pPr>
        <w:pStyle w:val="Code"/>
        <w:ind w:left="360"/>
      </w:pPr>
      <w:r>
        <w:t xml:space="preserve">    &lt;xs:attribute name="ActionAtTimeout"</w:t>
      </w:r>
    </w:p>
    <w:p w:rsidR="00E6416D" w:rsidRDefault="00C65AD5">
      <w:pPr>
        <w:pStyle w:val="Code"/>
        <w:ind w:left="360"/>
      </w:pPr>
      <w:r>
        <w:t xml:space="preserve">                  type="DTS:WMIEWTaskDataActionAtTimeoutEnum"</w:t>
      </w:r>
    </w:p>
    <w:p w:rsidR="00E6416D" w:rsidRDefault="00C65AD5">
      <w:pPr>
        <w:pStyle w:val="Code"/>
        <w:ind w:left="360"/>
      </w:pPr>
      <w:r>
        <w:t xml:space="preserve">                  use="optional" default="LogTimeout</w:t>
      </w:r>
      <w:r>
        <w:t xml:space="preserve">AndFireDTSEvent" </w:t>
      </w:r>
    </w:p>
    <w:p w:rsidR="00E6416D" w:rsidRDefault="00C65AD5">
      <w:pPr>
        <w:pStyle w:val="Code"/>
        <w:ind w:left="360"/>
      </w:pPr>
      <w:r>
        <w:t xml:space="preserve">                  form="unqualified"/&gt;</w:t>
      </w:r>
    </w:p>
    <w:p w:rsidR="00E6416D" w:rsidRDefault="00C65AD5">
      <w:pPr>
        <w:pStyle w:val="Code"/>
        <w:ind w:left="360"/>
      </w:pPr>
      <w:r>
        <w:t xml:space="preserve">    &lt;xs:attribute name="AfterTimeout"</w:t>
      </w:r>
    </w:p>
    <w:p w:rsidR="00E6416D" w:rsidRDefault="00C65AD5">
      <w:pPr>
        <w:pStyle w:val="Code"/>
        <w:ind w:left="360"/>
      </w:pPr>
      <w:r>
        <w:t xml:space="preserve">                  type="DTS:WMIEWTaskDataAfterEventEnum"</w:t>
      </w:r>
    </w:p>
    <w:p w:rsidR="00E6416D" w:rsidRDefault="00C65AD5">
      <w:pPr>
        <w:pStyle w:val="Code"/>
        <w:ind w:left="360"/>
      </w:pPr>
      <w:r>
        <w:t xml:space="preserve">                  use="optional" default="ReturnWithFailure" </w:t>
      </w:r>
    </w:p>
    <w:p w:rsidR="00E6416D" w:rsidRDefault="00C65AD5">
      <w:pPr>
        <w:pStyle w:val="Code"/>
        <w:ind w:left="360"/>
      </w:pPr>
      <w:r>
        <w:t xml:space="preserve">                  form="unqualified"/&gt;</w:t>
      </w:r>
    </w:p>
    <w:p w:rsidR="00E6416D" w:rsidRDefault="00C65AD5">
      <w:pPr>
        <w:pStyle w:val="Code"/>
        <w:ind w:left="360"/>
      </w:pPr>
      <w:r>
        <w:t xml:space="preserve">   </w:t>
      </w:r>
      <w:r>
        <w:t xml:space="preserve"> &lt;xs:attribute name="NumberOfEvents" type="xs:int"</w:t>
      </w:r>
    </w:p>
    <w:p w:rsidR="00E6416D" w:rsidRDefault="00C65AD5">
      <w:pPr>
        <w:pStyle w:val="Code"/>
        <w:ind w:left="360"/>
      </w:pPr>
      <w:r>
        <w:t xml:space="preserve">                  use="optional" default="1" form="unqualified"/&gt;</w:t>
      </w:r>
    </w:p>
    <w:p w:rsidR="00E6416D" w:rsidRDefault="00C65AD5">
      <w:pPr>
        <w:pStyle w:val="Code"/>
        <w:ind w:left="360"/>
      </w:pPr>
      <w:r>
        <w:t xml:space="preserve">    &lt;xs:attribute name="Timeout" type="xs:int" form="unqualified"</w:t>
      </w:r>
    </w:p>
    <w:p w:rsidR="00E6416D" w:rsidRDefault="00C65AD5">
      <w:pPr>
        <w:pStyle w:val="Code"/>
        <w:ind w:left="360"/>
      </w:pPr>
      <w:r>
        <w:t xml:space="preserve">                  use="optional" default="0"/&gt;</w:t>
      </w:r>
    </w:p>
    <w:p w:rsidR="00E6416D" w:rsidRDefault="00C65AD5">
      <w:pPr>
        <w:pStyle w:val="Code"/>
        <w:ind w:left="360"/>
      </w:pPr>
      <w:r>
        <w:t xml:space="preserve">  &lt;/xs:complexType&gt;</w:t>
      </w:r>
    </w:p>
    <w:p w:rsidR="00E6416D" w:rsidRDefault="00E6416D">
      <w:pPr>
        <w:pStyle w:val="Code"/>
        <w:ind w:left="360"/>
      </w:pPr>
    </w:p>
    <w:p w:rsidR="00E6416D" w:rsidRDefault="00C65AD5">
      <w:pPr>
        <w:pStyle w:val="Code"/>
        <w:ind w:left="360"/>
      </w:pPr>
      <w:r>
        <w:t xml:space="preserve">  &lt;xs</w:t>
      </w:r>
      <w:r>
        <w:t>:simpleType name="WMIEWTaskDataActionAtEventEnum"&gt;</w:t>
      </w:r>
    </w:p>
    <w:p w:rsidR="00E6416D" w:rsidRDefault="00C65AD5">
      <w:pPr>
        <w:pStyle w:val="Code"/>
        <w:ind w:left="360"/>
      </w:pPr>
      <w:r>
        <w:t xml:space="preserve">    &lt;xs:restriction base="xs:string"&gt;</w:t>
      </w:r>
    </w:p>
    <w:p w:rsidR="00E6416D" w:rsidRDefault="00C65AD5">
      <w:pPr>
        <w:pStyle w:val="Code"/>
        <w:ind w:left="360"/>
      </w:pPr>
      <w:r>
        <w:t xml:space="preserve">      &lt;xs:enumeration value="LogTheEventAndFireDTSEvent"/&gt;</w:t>
      </w:r>
    </w:p>
    <w:p w:rsidR="00E6416D" w:rsidRDefault="00C65AD5">
      <w:pPr>
        <w:pStyle w:val="Code"/>
        <w:ind w:left="360"/>
      </w:pPr>
      <w:r>
        <w:t xml:space="preserve">      &lt;xs:enumeration value="LogTheEvent"/&gt;</w:t>
      </w:r>
    </w:p>
    <w:p w:rsidR="00E6416D" w:rsidRDefault="00C65AD5">
      <w:pPr>
        <w:pStyle w:val="Code"/>
        <w:ind w:left="360"/>
      </w:pPr>
      <w:r>
        <w:t xml:space="preserve">    &lt;/xs:restriction&gt;</w:t>
      </w:r>
    </w:p>
    <w:p w:rsidR="00E6416D" w:rsidRDefault="00C65AD5">
      <w:pPr>
        <w:pStyle w:val="Code"/>
        <w:ind w:left="360"/>
      </w:pPr>
      <w:r>
        <w:t xml:space="preserve">  &lt;/xs:simpleType&gt;</w:t>
      </w:r>
    </w:p>
    <w:p w:rsidR="00E6416D" w:rsidRDefault="00E6416D">
      <w:pPr>
        <w:pStyle w:val="Code"/>
        <w:ind w:left="360"/>
      </w:pPr>
    </w:p>
    <w:p w:rsidR="00E6416D" w:rsidRDefault="00C65AD5">
      <w:pPr>
        <w:pStyle w:val="Code"/>
        <w:ind w:left="360"/>
      </w:pPr>
      <w:r>
        <w:t xml:space="preserve">  &lt;xs:simpleType name=</w:t>
      </w:r>
      <w:r>
        <w:t>"WMIEWTaskDataAfterEventEnum"&gt;</w:t>
      </w:r>
    </w:p>
    <w:p w:rsidR="00E6416D" w:rsidRDefault="00C65AD5">
      <w:pPr>
        <w:pStyle w:val="Code"/>
        <w:ind w:left="360"/>
      </w:pPr>
      <w:r>
        <w:t xml:space="preserve">    &lt;xs:restriction base="xs:string"&gt;</w:t>
      </w:r>
    </w:p>
    <w:p w:rsidR="00E6416D" w:rsidRDefault="00C65AD5">
      <w:pPr>
        <w:pStyle w:val="Code"/>
        <w:ind w:left="360"/>
      </w:pPr>
      <w:r>
        <w:t xml:space="preserve">      &lt;xs:enumeration value="WatchfortheEventAgain"/&gt;</w:t>
      </w:r>
    </w:p>
    <w:p w:rsidR="00E6416D" w:rsidRDefault="00C65AD5">
      <w:pPr>
        <w:pStyle w:val="Code"/>
        <w:ind w:left="360"/>
      </w:pPr>
      <w:r>
        <w:t xml:space="preserve">      &lt;xs:enumeration value="ReturnWithSuccess"/&gt;</w:t>
      </w:r>
    </w:p>
    <w:p w:rsidR="00E6416D" w:rsidRDefault="00C65AD5">
      <w:pPr>
        <w:pStyle w:val="Code"/>
        <w:ind w:left="360"/>
      </w:pPr>
      <w:r>
        <w:t xml:space="preserve">      &lt;xs:enumeration value="ReturnWithFailure"/&gt;</w:t>
      </w:r>
    </w:p>
    <w:p w:rsidR="00E6416D" w:rsidRDefault="00C65AD5">
      <w:pPr>
        <w:pStyle w:val="Code"/>
        <w:ind w:left="360"/>
      </w:pPr>
      <w:r>
        <w:t xml:space="preserve">    &lt;/xs:restriction&gt;</w:t>
      </w:r>
    </w:p>
    <w:p w:rsidR="00E6416D" w:rsidRDefault="00C65AD5">
      <w:pPr>
        <w:pStyle w:val="Code"/>
        <w:ind w:left="360"/>
      </w:pPr>
      <w:r>
        <w:t xml:space="preserve">  &lt;</w:t>
      </w:r>
      <w:r>
        <w:t>/xs:simpleType&gt;</w:t>
      </w:r>
    </w:p>
    <w:p w:rsidR="00E6416D" w:rsidRDefault="00E6416D">
      <w:pPr>
        <w:pStyle w:val="Code"/>
        <w:ind w:left="360"/>
      </w:pPr>
    </w:p>
    <w:p w:rsidR="00E6416D" w:rsidRDefault="00C65AD5">
      <w:pPr>
        <w:pStyle w:val="Code"/>
        <w:ind w:left="360"/>
      </w:pPr>
      <w:r>
        <w:t xml:space="preserve">  &lt;xs:simpleType name="WMIEWTaskDataActionAtTimeoutEnum"&gt;</w:t>
      </w:r>
    </w:p>
    <w:p w:rsidR="00E6416D" w:rsidRDefault="00C65AD5">
      <w:pPr>
        <w:pStyle w:val="Code"/>
        <w:ind w:left="360"/>
      </w:pPr>
      <w:r>
        <w:t xml:space="preserve">    &lt;xs:restriction base="xs:string"&gt;</w:t>
      </w:r>
    </w:p>
    <w:p w:rsidR="00E6416D" w:rsidRDefault="00C65AD5">
      <w:pPr>
        <w:pStyle w:val="Code"/>
        <w:ind w:left="360"/>
      </w:pPr>
      <w:r>
        <w:t xml:space="preserve">      &lt;xs:enumeration value="LogTimeoutAndFireDTSEvent"/&gt;</w:t>
      </w:r>
    </w:p>
    <w:p w:rsidR="00E6416D" w:rsidRDefault="00C65AD5">
      <w:pPr>
        <w:pStyle w:val="Code"/>
        <w:ind w:left="360"/>
      </w:pPr>
      <w:r>
        <w:t xml:space="preserve">      &lt;xs:enumeration value="LogTimeout"/&gt;</w:t>
      </w:r>
    </w:p>
    <w:p w:rsidR="00E6416D" w:rsidRDefault="00C65AD5">
      <w:pPr>
        <w:pStyle w:val="Code"/>
        <w:ind w:left="360"/>
      </w:pPr>
      <w:r>
        <w:t xml:space="preserve">    &lt;/xs:restriction&gt;</w:t>
      </w:r>
    </w:p>
    <w:p w:rsidR="00E6416D" w:rsidRDefault="00C65AD5">
      <w:pPr>
        <w:pStyle w:val="Code"/>
        <w:ind w:left="360"/>
      </w:pPr>
      <w:r>
        <w:t xml:space="preserve">  &lt;/xs:simpleType&gt;</w:t>
      </w:r>
    </w:p>
    <w:p w:rsidR="00E6416D" w:rsidRDefault="00E6416D">
      <w:pPr>
        <w:pStyle w:val="Code"/>
        <w:ind w:left="360"/>
      </w:pPr>
    </w:p>
    <w:p w:rsidR="00E6416D" w:rsidRDefault="00C65AD5">
      <w:pPr>
        <w:pStyle w:val="Code"/>
        <w:ind w:left="360"/>
      </w:pPr>
      <w:r>
        <w:t xml:space="preserve">  &lt;xs:complexType name="XMLTaskDataObjectDataType"&gt;</w:t>
      </w:r>
    </w:p>
    <w:p w:rsidR="00E6416D" w:rsidRDefault="00C65AD5">
      <w:pPr>
        <w:pStyle w:val="Code"/>
        <w:ind w:left="360"/>
      </w:pPr>
      <w:r>
        <w:t xml:space="preserve">    &lt;xs:sequence&gt;</w:t>
      </w:r>
    </w:p>
    <w:p w:rsidR="00E6416D" w:rsidRDefault="00C65AD5">
      <w:pPr>
        <w:pStyle w:val="Code"/>
        <w:ind w:left="360"/>
      </w:pPr>
      <w:r>
        <w:t xml:space="preserve">    &lt;/xs:sequence&gt;</w:t>
      </w:r>
    </w:p>
    <w:p w:rsidR="00E6416D" w:rsidRDefault="00C65AD5">
      <w:pPr>
        <w:pStyle w:val="Code"/>
        <w:ind w:left="360"/>
      </w:pPr>
      <w:r>
        <w:t xml:space="preserve">    &lt;xs:attribute name="OperationType" form="unqualified"</w:t>
      </w:r>
    </w:p>
    <w:p w:rsidR="00E6416D" w:rsidRDefault="00C65AD5">
      <w:pPr>
        <w:pStyle w:val="Code"/>
        <w:ind w:left="360"/>
      </w:pPr>
      <w:r>
        <w:t xml:space="preserve">                  type="DTS:XMLTaskOperationTypeEnum"</w:t>
      </w:r>
    </w:p>
    <w:p w:rsidR="00E6416D" w:rsidRDefault="00C65AD5">
      <w:pPr>
        <w:pStyle w:val="Code"/>
        <w:ind w:left="360"/>
      </w:pPr>
      <w:r>
        <w:t xml:space="preserve">                  use="optional" default="Diff"/&gt;</w:t>
      </w:r>
    </w:p>
    <w:p w:rsidR="00E6416D" w:rsidRDefault="00C65AD5">
      <w:pPr>
        <w:pStyle w:val="Code"/>
        <w:ind w:left="360"/>
      </w:pPr>
      <w:r>
        <w:t xml:space="preserve">    &lt;</w:t>
      </w:r>
      <w:r>
        <w:t>xs:attribute name="SourceType" type="DTS:SourceTypeEnum"</w:t>
      </w:r>
    </w:p>
    <w:p w:rsidR="00E6416D" w:rsidRDefault="00C65AD5">
      <w:pPr>
        <w:pStyle w:val="Code"/>
        <w:ind w:left="360"/>
      </w:pPr>
      <w:r>
        <w:t xml:space="preserve">                  use="optional" default="FileConnection" </w:t>
      </w:r>
    </w:p>
    <w:p w:rsidR="00E6416D" w:rsidRDefault="00C65AD5">
      <w:pPr>
        <w:pStyle w:val="Code"/>
        <w:ind w:left="360"/>
      </w:pPr>
      <w:r>
        <w:t xml:space="preserve">                  form="unqualified"/&gt;</w:t>
      </w:r>
    </w:p>
    <w:p w:rsidR="00E6416D" w:rsidRDefault="00C65AD5">
      <w:pPr>
        <w:pStyle w:val="Code"/>
        <w:ind w:left="360"/>
      </w:pPr>
      <w:r>
        <w:t xml:space="preserve">    &lt;xs:attribute name="Source" type="xs:string" form="unqualified" </w:t>
      </w:r>
    </w:p>
    <w:p w:rsidR="00E6416D" w:rsidRDefault="00C65AD5">
      <w:pPr>
        <w:pStyle w:val="Code"/>
        <w:ind w:left="360"/>
      </w:pPr>
      <w:r>
        <w:t xml:space="preserve">                  use="optional"</w:t>
      </w:r>
      <w:r>
        <w:t xml:space="preserve"> default="" /&gt;</w:t>
      </w:r>
    </w:p>
    <w:p w:rsidR="00E6416D" w:rsidRDefault="00C65AD5">
      <w:pPr>
        <w:pStyle w:val="Code"/>
        <w:ind w:left="360"/>
      </w:pPr>
      <w:r>
        <w:t xml:space="preserve">    &lt;xs:attribute name="SecondOperandType" type="DTS:SourceTypeEnum"</w:t>
      </w:r>
    </w:p>
    <w:p w:rsidR="00E6416D" w:rsidRDefault="00C65AD5">
      <w:pPr>
        <w:pStyle w:val="Code"/>
        <w:ind w:left="360"/>
      </w:pPr>
      <w:r>
        <w:t xml:space="preserve">                  use="optional" default="DirectInput" form="unqualified"/&gt;</w:t>
      </w:r>
    </w:p>
    <w:p w:rsidR="00E6416D" w:rsidRDefault="00C65AD5">
      <w:pPr>
        <w:pStyle w:val="Code"/>
        <w:ind w:left="360"/>
      </w:pPr>
      <w:r>
        <w:t xml:space="preserve">    &lt;xs:attribute name="SecondOperand" type="xs:string"</w:t>
      </w:r>
    </w:p>
    <w:p w:rsidR="00E6416D" w:rsidRDefault="00C65AD5">
      <w:pPr>
        <w:pStyle w:val="Code"/>
        <w:ind w:left="360"/>
      </w:pPr>
      <w:r>
        <w:t xml:space="preserve">                  use="optional" default</w:t>
      </w:r>
      <w:r>
        <w:t>="" form="unqualified"/&gt;</w:t>
      </w:r>
    </w:p>
    <w:p w:rsidR="00E6416D" w:rsidRDefault="00C65AD5">
      <w:pPr>
        <w:pStyle w:val="Code"/>
        <w:ind w:left="360"/>
      </w:pPr>
      <w:r>
        <w:t xml:space="preserve">    &lt;xs:attribute name="SaveOperationResult" form="unqualified" </w:t>
      </w:r>
    </w:p>
    <w:p w:rsidR="00E6416D" w:rsidRDefault="00C65AD5">
      <w:pPr>
        <w:pStyle w:val="Code"/>
        <w:ind w:left="360"/>
      </w:pPr>
      <w:r>
        <w:t xml:space="preserve">                  use="optional" default="False"&gt;</w:t>
      </w:r>
    </w:p>
    <w:p w:rsidR="00E6416D" w:rsidRDefault="00C65AD5">
      <w:pPr>
        <w:pStyle w:val="Code"/>
        <w:ind w:left="360"/>
      </w:pPr>
      <w:r>
        <w:t xml:space="preserve">      &lt;xs:simpleType&gt;</w:t>
      </w:r>
    </w:p>
    <w:p w:rsidR="00E6416D" w:rsidRDefault="00C65AD5">
      <w:pPr>
        <w:pStyle w:val="Code"/>
        <w:ind w:left="360"/>
      </w:pPr>
      <w:r>
        <w:lastRenderedPageBreak/>
        <w:t xml:space="preserve">        &lt;xs:restriction base="xs:string"&gt;</w:t>
      </w:r>
    </w:p>
    <w:p w:rsidR="00E6416D" w:rsidRDefault="00C65AD5">
      <w:pPr>
        <w:pStyle w:val="Code"/>
        <w:ind w:left="360"/>
      </w:pPr>
      <w:r>
        <w:t xml:space="preserve">          &lt;xs:enumeration value="True"/&gt;</w:t>
      </w:r>
    </w:p>
    <w:p w:rsidR="00E6416D" w:rsidRDefault="00C65AD5">
      <w:pPr>
        <w:pStyle w:val="Code"/>
        <w:ind w:left="360"/>
      </w:pPr>
      <w:r>
        <w:t xml:space="preserve">          &lt;</w:t>
      </w:r>
      <w:r>
        <w:t>xs:enumeration value="False"/&gt;</w:t>
      </w:r>
    </w:p>
    <w:p w:rsidR="00E6416D" w:rsidRDefault="00C65AD5">
      <w:pPr>
        <w:pStyle w:val="Code"/>
        <w:ind w:left="360"/>
      </w:pPr>
      <w:r>
        <w:t xml:space="preserve">        &lt;/xs:restriction&gt;</w:t>
      </w:r>
    </w:p>
    <w:p w:rsidR="00E6416D" w:rsidRDefault="00C65AD5">
      <w:pPr>
        <w:pStyle w:val="Code"/>
        <w:ind w:left="360"/>
      </w:pPr>
      <w:r>
        <w:t xml:space="preserve">      &lt;/xs:simpleType&gt;</w:t>
      </w:r>
    </w:p>
    <w:p w:rsidR="00E6416D" w:rsidRDefault="00C65AD5">
      <w:pPr>
        <w:pStyle w:val="Code"/>
        <w:ind w:left="360"/>
      </w:pPr>
      <w:r>
        <w:t xml:space="preserve">    &lt;/xs:attribute&gt;</w:t>
      </w:r>
    </w:p>
    <w:p w:rsidR="00E6416D" w:rsidRDefault="00C65AD5">
      <w:pPr>
        <w:pStyle w:val="Code"/>
        <w:ind w:left="360"/>
      </w:pPr>
      <w:r>
        <w:t xml:space="preserve">    &lt;xs:attribute name="DestinationType"</w:t>
      </w:r>
    </w:p>
    <w:p w:rsidR="00E6416D" w:rsidRDefault="00C65AD5">
      <w:pPr>
        <w:pStyle w:val="Code"/>
        <w:ind w:left="360"/>
      </w:pPr>
      <w:r>
        <w:t xml:space="preserve">                  type="DTS:DestinationTypeEnum" form="unqualified"</w:t>
      </w:r>
    </w:p>
    <w:p w:rsidR="00E6416D" w:rsidRDefault="00C65AD5">
      <w:pPr>
        <w:pStyle w:val="Code"/>
        <w:ind w:left="360"/>
      </w:pPr>
      <w:r>
        <w:t xml:space="preserve">                  use="optional" default="FileC</w:t>
      </w:r>
      <w:r>
        <w:t>onnection" /&gt;</w:t>
      </w:r>
    </w:p>
    <w:p w:rsidR="00E6416D" w:rsidRDefault="00C65AD5">
      <w:pPr>
        <w:pStyle w:val="Code"/>
        <w:ind w:left="360"/>
      </w:pPr>
      <w:r>
        <w:t xml:space="preserve">    &lt;xs:attribute name="Destination" type="xs:string"</w:t>
      </w:r>
    </w:p>
    <w:p w:rsidR="00E6416D" w:rsidRDefault="00C65AD5">
      <w:pPr>
        <w:pStyle w:val="Code"/>
        <w:ind w:left="360"/>
      </w:pPr>
      <w:r>
        <w:t xml:space="preserve">                  use="optional" default="" form="unqualified"/&gt;</w:t>
      </w:r>
    </w:p>
    <w:p w:rsidR="00E6416D" w:rsidRDefault="00C65AD5">
      <w:pPr>
        <w:pStyle w:val="Code"/>
        <w:ind w:left="360"/>
      </w:pPr>
      <w:r>
        <w:t xml:space="preserve">    &lt;xs:attribute name="OverwriteDestination" form="unqualified" </w:t>
      </w:r>
    </w:p>
    <w:p w:rsidR="00E6416D" w:rsidRDefault="00C65AD5">
      <w:pPr>
        <w:pStyle w:val="Code"/>
        <w:ind w:left="360"/>
      </w:pPr>
      <w:r>
        <w:t xml:space="preserve">                  use="optional" default="False"&gt;</w:t>
      </w:r>
    </w:p>
    <w:p w:rsidR="00E6416D" w:rsidRDefault="00C65AD5">
      <w:pPr>
        <w:pStyle w:val="Code"/>
        <w:ind w:left="360"/>
      </w:pPr>
      <w:r>
        <w:t xml:space="preserve">      &lt;</w:t>
      </w:r>
      <w:r>
        <w:t>xs:simpleType&gt;</w:t>
      </w:r>
    </w:p>
    <w:p w:rsidR="00E6416D" w:rsidRDefault="00C65AD5">
      <w:pPr>
        <w:pStyle w:val="Code"/>
        <w:ind w:left="360"/>
      </w:pPr>
      <w:r>
        <w:t xml:space="preserve">        &lt;xs:restriction base="xs:string"&gt;</w:t>
      </w:r>
    </w:p>
    <w:p w:rsidR="00E6416D" w:rsidRDefault="00C65AD5">
      <w:pPr>
        <w:pStyle w:val="Code"/>
        <w:ind w:left="360"/>
      </w:pPr>
      <w:r>
        <w:t xml:space="preserve">          &lt;xs:enumeration value="True"/&gt;</w:t>
      </w:r>
    </w:p>
    <w:p w:rsidR="00E6416D" w:rsidRDefault="00C65AD5">
      <w:pPr>
        <w:pStyle w:val="Code"/>
        <w:ind w:left="360"/>
      </w:pPr>
      <w:r>
        <w:t xml:space="preserve">          &lt;xs:enumeration value="False"/&gt;</w:t>
      </w:r>
    </w:p>
    <w:p w:rsidR="00E6416D" w:rsidRDefault="00C65AD5">
      <w:pPr>
        <w:pStyle w:val="Code"/>
        <w:ind w:left="360"/>
      </w:pPr>
      <w:r>
        <w:t xml:space="preserve">        &lt;/xs:restriction&gt;</w:t>
      </w:r>
    </w:p>
    <w:p w:rsidR="00E6416D" w:rsidRDefault="00C65AD5">
      <w:pPr>
        <w:pStyle w:val="Code"/>
        <w:ind w:left="360"/>
      </w:pPr>
      <w:r>
        <w:t xml:space="preserve">      &lt;/xs:simpleType&gt;</w:t>
      </w:r>
    </w:p>
    <w:p w:rsidR="00E6416D" w:rsidRDefault="00C65AD5">
      <w:pPr>
        <w:pStyle w:val="Code"/>
        <w:ind w:left="360"/>
      </w:pPr>
      <w:r>
        <w:t xml:space="preserve">    &lt;/xs:attribute&gt;</w:t>
      </w:r>
    </w:p>
    <w:p w:rsidR="00E6416D" w:rsidRDefault="00C65AD5">
      <w:pPr>
        <w:pStyle w:val="Code"/>
        <w:ind w:left="360"/>
      </w:pPr>
      <w:r>
        <w:t xml:space="preserve">    &lt;</w:t>
      </w:r>
      <w:r>
        <w:t xml:space="preserve">xs:attribute name="FailOpOnValidationFail" form="unqualified" </w:t>
      </w:r>
    </w:p>
    <w:p w:rsidR="00E6416D" w:rsidRDefault="00C65AD5">
      <w:pPr>
        <w:pStyle w:val="Code"/>
        <w:ind w:left="360"/>
      </w:pPr>
      <w:r>
        <w:t xml:space="preserve">                  use="optional" default="False"&gt;</w:t>
      </w:r>
    </w:p>
    <w:p w:rsidR="00E6416D" w:rsidRDefault="00C65AD5">
      <w:pPr>
        <w:pStyle w:val="Code"/>
        <w:ind w:left="360"/>
      </w:pPr>
      <w:r>
        <w:t xml:space="preserve">      &lt;xs:simpleType&gt;</w:t>
      </w:r>
    </w:p>
    <w:p w:rsidR="00E6416D" w:rsidRDefault="00C65AD5">
      <w:pPr>
        <w:pStyle w:val="Code"/>
        <w:ind w:left="360"/>
      </w:pPr>
      <w:r>
        <w:t xml:space="preserve">        &lt;xs:restriction base="xs:string"&gt;</w:t>
      </w:r>
    </w:p>
    <w:p w:rsidR="00E6416D" w:rsidRDefault="00C65AD5">
      <w:pPr>
        <w:pStyle w:val="Code"/>
        <w:ind w:left="360"/>
      </w:pPr>
      <w:r>
        <w:t xml:space="preserve">          &lt;xs:enumeration value="True"/&gt;</w:t>
      </w:r>
    </w:p>
    <w:p w:rsidR="00E6416D" w:rsidRDefault="00C65AD5">
      <w:pPr>
        <w:pStyle w:val="Code"/>
        <w:ind w:left="360"/>
      </w:pPr>
      <w:r>
        <w:t xml:space="preserve">          &lt;xs:enumeration value="False</w:t>
      </w:r>
      <w:r>
        <w:t>"/&gt;</w:t>
      </w:r>
    </w:p>
    <w:p w:rsidR="00E6416D" w:rsidRDefault="00C65AD5">
      <w:pPr>
        <w:pStyle w:val="Code"/>
        <w:ind w:left="360"/>
      </w:pPr>
      <w:r>
        <w:t xml:space="preserve">        &lt;/xs:restriction&gt;</w:t>
      </w:r>
    </w:p>
    <w:p w:rsidR="00E6416D" w:rsidRDefault="00C65AD5">
      <w:pPr>
        <w:pStyle w:val="Code"/>
        <w:ind w:left="360"/>
      </w:pPr>
      <w:r>
        <w:t xml:space="preserve">      &lt;/xs:simpleType&gt;</w:t>
      </w:r>
    </w:p>
    <w:p w:rsidR="00E6416D" w:rsidRDefault="00C65AD5">
      <w:pPr>
        <w:pStyle w:val="Code"/>
        <w:ind w:left="360"/>
      </w:pPr>
      <w:r>
        <w:t xml:space="preserve">    &lt;/xs:attribute&gt;</w:t>
      </w:r>
    </w:p>
    <w:p w:rsidR="00E6416D" w:rsidRDefault="00C65AD5">
      <w:pPr>
        <w:pStyle w:val="Code"/>
        <w:ind w:left="360"/>
      </w:pPr>
      <w:r>
        <w:t xml:space="preserve">    &lt;xs:attribute name="FailOpOnDifference" form="unqualified" </w:t>
      </w:r>
    </w:p>
    <w:p w:rsidR="00E6416D" w:rsidRDefault="00C65AD5">
      <w:pPr>
        <w:pStyle w:val="Code"/>
        <w:ind w:left="360"/>
      </w:pPr>
      <w:r>
        <w:t xml:space="preserve">                  use="optional" default="False"&gt;</w:t>
      </w:r>
    </w:p>
    <w:p w:rsidR="00E6416D" w:rsidRDefault="00C65AD5">
      <w:pPr>
        <w:pStyle w:val="Code"/>
        <w:ind w:left="360"/>
      </w:pPr>
      <w:r>
        <w:t xml:space="preserve">      &lt;xs:simpleType&gt;</w:t>
      </w:r>
    </w:p>
    <w:p w:rsidR="00E6416D" w:rsidRDefault="00C65AD5">
      <w:pPr>
        <w:pStyle w:val="Code"/>
        <w:ind w:left="360"/>
      </w:pPr>
      <w:r>
        <w:t xml:space="preserve">        &lt;xs:restriction base="xs:string"&gt;</w:t>
      </w:r>
    </w:p>
    <w:p w:rsidR="00E6416D" w:rsidRDefault="00C65AD5">
      <w:pPr>
        <w:pStyle w:val="Code"/>
        <w:ind w:left="360"/>
      </w:pPr>
      <w:r>
        <w:t xml:space="preserve">          &lt;xs:enumeration value="True"/&gt;</w:t>
      </w:r>
    </w:p>
    <w:p w:rsidR="00E6416D" w:rsidRDefault="00C65AD5">
      <w:pPr>
        <w:pStyle w:val="Code"/>
        <w:ind w:left="360"/>
      </w:pPr>
      <w:r>
        <w:t xml:space="preserve">          &lt;xs:enumeration value="False"/&gt;</w:t>
      </w:r>
    </w:p>
    <w:p w:rsidR="00E6416D" w:rsidRDefault="00C65AD5">
      <w:pPr>
        <w:pStyle w:val="Code"/>
        <w:ind w:left="360"/>
      </w:pPr>
      <w:r>
        <w:t xml:space="preserve">        &lt;/xs:restriction&gt;</w:t>
      </w:r>
    </w:p>
    <w:p w:rsidR="00E6416D" w:rsidRDefault="00C65AD5">
      <w:pPr>
        <w:pStyle w:val="Code"/>
        <w:ind w:left="360"/>
      </w:pPr>
      <w:r>
        <w:t xml:space="preserve">      &lt;/xs:simpleType&gt;</w:t>
      </w:r>
    </w:p>
    <w:p w:rsidR="00E6416D" w:rsidRDefault="00C65AD5">
      <w:pPr>
        <w:pStyle w:val="Code"/>
        <w:ind w:left="360"/>
      </w:pPr>
      <w:r>
        <w:t xml:space="preserve">    &lt;/xs:attribute&gt;</w:t>
      </w:r>
    </w:p>
    <w:p w:rsidR="00E6416D" w:rsidRDefault="00C65AD5">
      <w:pPr>
        <w:pStyle w:val="Code"/>
        <w:ind w:left="360"/>
      </w:pPr>
      <w:r>
        <w:t xml:space="preserve">    &lt;xs:attribute name="SaveDiffGram" form="unqualified" </w:t>
      </w:r>
    </w:p>
    <w:p w:rsidR="00E6416D" w:rsidRDefault="00C65AD5">
      <w:pPr>
        <w:pStyle w:val="Code"/>
        <w:ind w:left="360"/>
      </w:pPr>
      <w:r>
        <w:t xml:space="preserve">                  use="optional" default="Fals</w:t>
      </w:r>
      <w:r>
        <w:t>e"&gt;</w:t>
      </w:r>
    </w:p>
    <w:p w:rsidR="00E6416D" w:rsidRDefault="00C65AD5">
      <w:pPr>
        <w:pStyle w:val="Code"/>
        <w:ind w:left="360"/>
      </w:pPr>
      <w:r>
        <w:t xml:space="preserve">      &lt;xs:simpleType&gt;</w:t>
      </w:r>
    </w:p>
    <w:p w:rsidR="00E6416D" w:rsidRDefault="00C65AD5">
      <w:pPr>
        <w:pStyle w:val="Code"/>
        <w:ind w:left="360"/>
      </w:pPr>
      <w:r>
        <w:t xml:space="preserve">        &lt;xs:restriction base="xs:string"&gt;</w:t>
      </w:r>
    </w:p>
    <w:p w:rsidR="00E6416D" w:rsidRDefault="00C65AD5">
      <w:pPr>
        <w:pStyle w:val="Code"/>
        <w:ind w:left="360"/>
      </w:pPr>
      <w:r>
        <w:t xml:space="preserve">          &lt;xs:enumeration value="True"/&gt;</w:t>
      </w:r>
    </w:p>
    <w:p w:rsidR="00E6416D" w:rsidRDefault="00C65AD5">
      <w:pPr>
        <w:pStyle w:val="Code"/>
        <w:ind w:left="360"/>
      </w:pPr>
      <w:r>
        <w:t xml:space="preserve">          &lt;xs:enumeration value="False"/&gt;</w:t>
      </w:r>
    </w:p>
    <w:p w:rsidR="00E6416D" w:rsidRDefault="00C65AD5">
      <w:pPr>
        <w:pStyle w:val="Code"/>
        <w:ind w:left="360"/>
      </w:pPr>
      <w:r>
        <w:t xml:space="preserve">        &lt;/xs:restriction&gt;</w:t>
      </w:r>
    </w:p>
    <w:p w:rsidR="00E6416D" w:rsidRDefault="00C65AD5">
      <w:pPr>
        <w:pStyle w:val="Code"/>
        <w:ind w:left="360"/>
      </w:pPr>
      <w:r>
        <w:t xml:space="preserve">      &lt;/xs:simpleType&gt;</w:t>
      </w:r>
    </w:p>
    <w:p w:rsidR="00E6416D" w:rsidRDefault="00C65AD5">
      <w:pPr>
        <w:pStyle w:val="Code"/>
        <w:ind w:left="360"/>
      </w:pPr>
      <w:r>
        <w:t xml:space="preserve">    &lt;/xs:attribute&gt;</w:t>
      </w:r>
    </w:p>
    <w:p w:rsidR="00E6416D" w:rsidRDefault="00C65AD5">
      <w:pPr>
        <w:pStyle w:val="Code"/>
        <w:ind w:left="360"/>
      </w:pPr>
      <w:r>
        <w:t xml:space="preserve">    &lt;xs:attribute name="DiffGramDest</w:t>
      </w:r>
      <w:r>
        <w:t>inationType" form="unqualified"</w:t>
      </w:r>
    </w:p>
    <w:p w:rsidR="00E6416D" w:rsidRDefault="00C65AD5">
      <w:pPr>
        <w:pStyle w:val="Code"/>
        <w:ind w:left="360"/>
      </w:pPr>
      <w:r>
        <w:t xml:space="preserve">                  type="DTS:DestinationTypeEnum" use="optional" </w:t>
      </w:r>
    </w:p>
    <w:p w:rsidR="00E6416D" w:rsidRDefault="00C65AD5">
      <w:pPr>
        <w:pStyle w:val="Code"/>
        <w:ind w:left="360"/>
      </w:pPr>
      <w:r>
        <w:t xml:space="preserve">                  default="FileConnection"/&gt;</w:t>
      </w:r>
    </w:p>
    <w:p w:rsidR="00E6416D" w:rsidRDefault="00C65AD5">
      <w:pPr>
        <w:pStyle w:val="Code"/>
        <w:ind w:left="360"/>
      </w:pPr>
      <w:r>
        <w:t xml:space="preserve">    &lt;xs:attribute name="DiffGramDestination" form="unqualified"</w:t>
      </w:r>
    </w:p>
    <w:p w:rsidR="00E6416D" w:rsidRDefault="00C65AD5">
      <w:pPr>
        <w:pStyle w:val="Code"/>
        <w:ind w:left="360"/>
      </w:pPr>
      <w:r>
        <w:t xml:space="preserve">                  type="xs:string" use="optional" </w:t>
      </w:r>
      <w:r>
        <w:t>default=""/&gt;</w:t>
      </w:r>
    </w:p>
    <w:p w:rsidR="00E6416D" w:rsidRDefault="00C65AD5">
      <w:pPr>
        <w:pStyle w:val="Code"/>
        <w:ind w:left="360"/>
      </w:pPr>
      <w:r>
        <w:t xml:space="preserve">    &lt;xs:attribute name="DiffOptions" type="DTS:XMLTaskDiffOptionsType"</w:t>
      </w:r>
    </w:p>
    <w:p w:rsidR="00E6416D" w:rsidRDefault="00C65AD5">
      <w:pPr>
        <w:pStyle w:val="Code"/>
        <w:ind w:left="360"/>
      </w:pPr>
      <w:r>
        <w:t xml:space="preserve">                  use="optional" default="0" form="unqualified"/&gt;</w:t>
      </w:r>
    </w:p>
    <w:p w:rsidR="00E6416D" w:rsidRDefault="00C65AD5">
      <w:pPr>
        <w:pStyle w:val="Code"/>
        <w:ind w:left="360"/>
      </w:pPr>
      <w:r>
        <w:t xml:space="preserve">    &lt;xs:attribute name="DiffAlgorithm" form="unqualified"</w:t>
      </w:r>
    </w:p>
    <w:p w:rsidR="00E6416D" w:rsidRDefault="00C65AD5">
      <w:pPr>
        <w:pStyle w:val="Code"/>
        <w:ind w:left="360"/>
      </w:pPr>
      <w:r>
        <w:t xml:space="preserve">                  type="DTS:XMLTaskDiffAlgorithm</w:t>
      </w:r>
      <w:r>
        <w:t xml:space="preserve">Enum" </w:t>
      </w:r>
    </w:p>
    <w:p w:rsidR="00E6416D" w:rsidRDefault="00C65AD5">
      <w:pPr>
        <w:pStyle w:val="Code"/>
        <w:ind w:left="360"/>
      </w:pPr>
      <w:r>
        <w:t xml:space="preserve">                  use="optional" default="Auto"/&gt;</w:t>
      </w:r>
    </w:p>
    <w:p w:rsidR="00E6416D" w:rsidRDefault="00C65AD5">
      <w:pPr>
        <w:pStyle w:val="Code"/>
        <w:ind w:left="360"/>
      </w:pPr>
      <w:r>
        <w:t xml:space="preserve">    &lt;xs:attribute name="XPathStringSourceType"</w:t>
      </w:r>
    </w:p>
    <w:p w:rsidR="00E6416D" w:rsidRDefault="00C65AD5">
      <w:pPr>
        <w:pStyle w:val="Code"/>
        <w:ind w:left="360"/>
      </w:pPr>
      <w:r>
        <w:t xml:space="preserve">                  type="DTS:SourceTypeEnum" form="unqualified"</w:t>
      </w:r>
    </w:p>
    <w:p w:rsidR="00E6416D" w:rsidRDefault="00C65AD5">
      <w:pPr>
        <w:pStyle w:val="Code"/>
        <w:ind w:left="360"/>
      </w:pPr>
      <w:r>
        <w:t xml:space="preserve">                  use="optional" default="DirectInput"/&gt;</w:t>
      </w:r>
    </w:p>
    <w:p w:rsidR="00E6416D" w:rsidRDefault="00C65AD5">
      <w:pPr>
        <w:pStyle w:val="Code"/>
        <w:ind w:left="360"/>
      </w:pPr>
      <w:r>
        <w:t xml:space="preserve">    &lt;</w:t>
      </w:r>
      <w:r>
        <w:t>xs:attribute name="XPathStringSource" type="xs:string"</w:t>
      </w:r>
    </w:p>
    <w:p w:rsidR="00E6416D" w:rsidRDefault="00C65AD5">
      <w:pPr>
        <w:pStyle w:val="Code"/>
        <w:ind w:left="360"/>
      </w:pPr>
      <w:r>
        <w:t xml:space="preserve">                  use="optional" default="" form="unqualified"/&gt;</w:t>
      </w:r>
    </w:p>
    <w:p w:rsidR="00E6416D" w:rsidRDefault="00C65AD5">
      <w:pPr>
        <w:pStyle w:val="Code"/>
        <w:ind w:left="360"/>
      </w:pPr>
      <w:r>
        <w:t xml:space="preserve">    &lt;xs:attribute name="XPathOperation" form="unqualified"</w:t>
      </w:r>
    </w:p>
    <w:p w:rsidR="00E6416D" w:rsidRDefault="00C65AD5">
      <w:pPr>
        <w:pStyle w:val="Code"/>
        <w:ind w:left="360"/>
      </w:pPr>
      <w:r>
        <w:t xml:space="preserve">                  type="DTS:XMLTaskXPathOperationEnum"</w:t>
      </w:r>
    </w:p>
    <w:p w:rsidR="00E6416D" w:rsidRDefault="00C65AD5">
      <w:pPr>
        <w:pStyle w:val="Code"/>
        <w:ind w:left="360"/>
      </w:pPr>
      <w:r>
        <w:t xml:space="preserve">                  use=</w:t>
      </w:r>
      <w:r>
        <w:t>"optional" default="Evaluation" /&gt;</w:t>
      </w:r>
    </w:p>
    <w:p w:rsidR="00E6416D" w:rsidRDefault="00C65AD5">
      <w:pPr>
        <w:pStyle w:val="Code"/>
        <w:ind w:left="360"/>
      </w:pPr>
      <w:r>
        <w:t xml:space="preserve">    &lt;xs:attribute name="PutResultInOneNode" form="unqualified" </w:t>
      </w:r>
    </w:p>
    <w:p w:rsidR="00E6416D" w:rsidRDefault="00C65AD5">
      <w:pPr>
        <w:pStyle w:val="Code"/>
        <w:ind w:left="360"/>
      </w:pPr>
      <w:r>
        <w:t xml:space="preserve">                  use="optional" default="False"&gt;</w:t>
      </w:r>
    </w:p>
    <w:p w:rsidR="00E6416D" w:rsidRDefault="00C65AD5">
      <w:pPr>
        <w:pStyle w:val="Code"/>
        <w:ind w:left="360"/>
      </w:pPr>
      <w:r>
        <w:t xml:space="preserve">      &lt;xs:simpleType&gt;</w:t>
      </w:r>
    </w:p>
    <w:p w:rsidR="00E6416D" w:rsidRDefault="00C65AD5">
      <w:pPr>
        <w:pStyle w:val="Code"/>
        <w:ind w:left="360"/>
      </w:pPr>
      <w:r>
        <w:t xml:space="preserve">        &lt;xs:restriction base="xs:string"&gt;</w:t>
      </w:r>
    </w:p>
    <w:p w:rsidR="00E6416D" w:rsidRDefault="00C65AD5">
      <w:pPr>
        <w:pStyle w:val="Code"/>
        <w:ind w:left="360"/>
      </w:pPr>
      <w:r>
        <w:lastRenderedPageBreak/>
        <w:t xml:space="preserve">          &lt;xs:enumeration value="True"/&gt;</w:t>
      </w:r>
    </w:p>
    <w:p w:rsidR="00E6416D" w:rsidRDefault="00C65AD5">
      <w:pPr>
        <w:pStyle w:val="Code"/>
        <w:ind w:left="360"/>
      </w:pPr>
      <w:r>
        <w:t xml:space="preserve">          &lt;xs:enumeration value="False"/&gt;</w:t>
      </w:r>
    </w:p>
    <w:p w:rsidR="00E6416D" w:rsidRDefault="00C65AD5">
      <w:pPr>
        <w:pStyle w:val="Code"/>
        <w:ind w:left="360"/>
      </w:pPr>
      <w:r>
        <w:t xml:space="preserve">        &lt;/xs:restriction&gt;</w:t>
      </w:r>
    </w:p>
    <w:p w:rsidR="00E6416D" w:rsidRDefault="00C65AD5">
      <w:pPr>
        <w:pStyle w:val="Code"/>
        <w:ind w:left="360"/>
      </w:pPr>
      <w:r>
        <w:t xml:space="preserve">      &lt;/xs:simpleType&gt;</w:t>
      </w:r>
    </w:p>
    <w:p w:rsidR="00E6416D" w:rsidRDefault="00C65AD5">
      <w:pPr>
        <w:pStyle w:val="Code"/>
        <w:ind w:left="360"/>
      </w:pPr>
      <w:r>
        <w:t xml:space="preserve">    &lt;/xs:attribute&gt;</w:t>
      </w:r>
    </w:p>
    <w:p w:rsidR="00E6416D" w:rsidRDefault="00C65AD5">
      <w:pPr>
        <w:pStyle w:val="Code"/>
        <w:ind w:left="360"/>
      </w:pPr>
      <w:r>
        <w:t xml:space="preserve">    &lt;xs:attribute name="ValidationType"</w:t>
      </w:r>
    </w:p>
    <w:p w:rsidR="00E6416D" w:rsidRDefault="00C65AD5">
      <w:pPr>
        <w:pStyle w:val="Code"/>
        <w:ind w:left="360"/>
      </w:pPr>
      <w:r>
        <w:t xml:space="preserve">                  type="DTS:XMLTaskValidationTypeEnum"</w:t>
      </w:r>
    </w:p>
    <w:p w:rsidR="00E6416D" w:rsidRDefault="00C65AD5">
      <w:pPr>
        <w:pStyle w:val="Code"/>
        <w:ind w:left="360"/>
      </w:pPr>
      <w:r>
        <w:t xml:space="preserve">                  use="optional" default="XSD" for</w:t>
      </w:r>
      <w:r>
        <w:t>m="unqualified"/&gt;</w:t>
      </w:r>
    </w:p>
    <w:p w:rsidR="00E6416D" w:rsidRDefault="00C65AD5">
      <w:pPr>
        <w:pStyle w:val="Code"/>
        <w:ind w:left="360"/>
      </w:pPr>
      <w:r>
        <w:t xml:space="preserve">  &lt;/xs:complexType&gt;</w:t>
      </w:r>
    </w:p>
    <w:p w:rsidR="00E6416D" w:rsidRDefault="00E6416D">
      <w:pPr>
        <w:pStyle w:val="Code"/>
        <w:ind w:left="360"/>
      </w:pPr>
    </w:p>
    <w:p w:rsidR="00E6416D" w:rsidRDefault="00C65AD5">
      <w:pPr>
        <w:pStyle w:val="Code"/>
        <w:ind w:left="360"/>
      </w:pPr>
      <w:r>
        <w:t xml:space="preserve">  &lt;xs:simpleType name="XMLTaskOperationTypeEnum"&gt;</w:t>
      </w:r>
    </w:p>
    <w:p w:rsidR="00E6416D" w:rsidRDefault="00C65AD5">
      <w:pPr>
        <w:pStyle w:val="Code"/>
        <w:ind w:left="360"/>
      </w:pPr>
      <w:r>
        <w:t xml:space="preserve">    &lt;xs:restriction base="xs:string"&gt;</w:t>
      </w:r>
    </w:p>
    <w:p w:rsidR="00E6416D" w:rsidRDefault="00C65AD5">
      <w:pPr>
        <w:pStyle w:val="Code"/>
        <w:ind w:left="360"/>
      </w:pPr>
      <w:r>
        <w:t xml:space="preserve">      &lt;xs:enumeration value="Diff"/&gt;</w:t>
      </w:r>
    </w:p>
    <w:p w:rsidR="00E6416D" w:rsidRDefault="00C65AD5">
      <w:pPr>
        <w:pStyle w:val="Code"/>
        <w:ind w:left="360"/>
      </w:pPr>
      <w:r>
        <w:t xml:space="preserve">      &lt;xs:enumeration value="Validate"/&gt;</w:t>
      </w:r>
    </w:p>
    <w:p w:rsidR="00E6416D" w:rsidRDefault="00C65AD5">
      <w:pPr>
        <w:pStyle w:val="Code"/>
        <w:ind w:left="360"/>
      </w:pPr>
      <w:r>
        <w:t xml:space="preserve">      &lt;xs:enumeration value="Merge"/&gt;</w:t>
      </w:r>
    </w:p>
    <w:p w:rsidR="00E6416D" w:rsidRDefault="00C65AD5">
      <w:pPr>
        <w:pStyle w:val="Code"/>
        <w:ind w:left="360"/>
      </w:pPr>
      <w:r>
        <w:t xml:space="preserve">      &lt;xs:enu</w:t>
      </w:r>
      <w:r>
        <w:t>meration value="XSLT"/&gt;</w:t>
      </w:r>
    </w:p>
    <w:p w:rsidR="00E6416D" w:rsidRDefault="00C65AD5">
      <w:pPr>
        <w:pStyle w:val="Code"/>
        <w:ind w:left="360"/>
      </w:pPr>
      <w:r>
        <w:t xml:space="preserve">      &lt;xs:enumeration value="XPATH"/&gt;</w:t>
      </w:r>
    </w:p>
    <w:p w:rsidR="00E6416D" w:rsidRDefault="00C65AD5">
      <w:pPr>
        <w:pStyle w:val="Code"/>
        <w:ind w:left="360"/>
      </w:pPr>
      <w:r>
        <w:t xml:space="preserve">      &lt;xs:enumeration value="Patch"/&gt;</w:t>
      </w:r>
    </w:p>
    <w:p w:rsidR="00E6416D" w:rsidRDefault="00C65AD5">
      <w:pPr>
        <w:pStyle w:val="Code"/>
        <w:ind w:left="360"/>
      </w:pPr>
      <w:r>
        <w:t xml:space="preserve">    &lt;/xs:restriction&gt;</w:t>
      </w:r>
    </w:p>
    <w:p w:rsidR="00E6416D" w:rsidRDefault="00C65AD5">
      <w:pPr>
        <w:pStyle w:val="Code"/>
        <w:ind w:left="360"/>
      </w:pPr>
      <w:r>
        <w:t xml:space="preserve">  &lt;/xs:simpleType&gt;</w:t>
      </w:r>
    </w:p>
    <w:p w:rsidR="00E6416D" w:rsidRDefault="00E6416D">
      <w:pPr>
        <w:pStyle w:val="Code"/>
        <w:ind w:left="360"/>
      </w:pPr>
    </w:p>
    <w:p w:rsidR="00E6416D" w:rsidRDefault="00C65AD5">
      <w:pPr>
        <w:pStyle w:val="Code"/>
        <w:ind w:left="360"/>
      </w:pPr>
      <w:r>
        <w:t xml:space="preserve">  &lt;xs:simpleType name="XMLTaskDiffOptionsType"&gt;</w:t>
      </w:r>
    </w:p>
    <w:p w:rsidR="00E6416D" w:rsidRDefault="00C65AD5">
      <w:pPr>
        <w:pStyle w:val="Code"/>
        <w:ind w:left="360"/>
      </w:pPr>
      <w:r>
        <w:t xml:space="preserve">    &lt;xs:restriction base="xs:int"&gt;</w:t>
      </w:r>
    </w:p>
    <w:p w:rsidR="00E6416D" w:rsidRDefault="00C65AD5">
      <w:pPr>
        <w:pStyle w:val="Code"/>
        <w:ind w:left="360"/>
      </w:pPr>
      <w:r>
        <w:t xml:space="preserve">      &lt;</w:t>
      </w:r>
      <w:r>
        <w:t>xs:minInclusive value="0"/&gt;</w:t>
      </w:r>
    </w:p>
    <w:p w:rsidR="00E6416D" w:rsidRDefault="00C65AD5">
      <w:pPr>
        <w:pStyle w:val="Code"/>
        <w:ind w:left="360"/>
      </w:pPr>
      <w:r>
        <w:t xml:space="preserve">      &lt;xs:maxInclusive value="255"/&gt;</w:t>
      </w:r>
    </w:p>
    <w:p w:rsidR="00E6416D" w:rsidRDefault="00C65AD5">
      <w:pPr>
        <w:pStyle w:val="Code"/>
        <w:ind w:left="360"/>
      </w:pPr>
      <w:r>
        <w:t xml:space="preserve">    &lt;/xs:restriction&gt;</w:t>
      </w:r>
    </w:p>
    <w:p w:rsidR="00E6416D" w:rsidRDefault="00C65AD5">
      <w:pPr>
        <w:pStyle w:val="Code"/>
        <w:ind w:left="360"/>
      </w:pPr>
      <w:r>
        <w:t xml:space="preserve">  &lt;/xs:simpleType&gt;</w:t>
      </w:r>
    </w:p>
    <w:p w:rsidR="00E6416D" w:rsidRDefault="00E6416D">
      <w:pPr>
        <w:pStyle w:val="Code"/>
        <w:ind w:left="360"/>
      </w:pPr>
    </w:p>
    <w:p w:rsidR="00E6416D" w:rsidRDefault="00C65AD5">
      <w:pPr>
        <w:pStyle w:val="Code"/>
        <w:ind w:left="360"/>
      </w:pPr>
      <w:r>
        <w:t xml:space="preserve">  &lt;xs:simpleType name="XMLTaskDiffAlgorithmEnum"&gt;</w:t>
      </w:r>
    </w:p>
    <w:p w:rsidR="00E6416D" w:rsidRDefault="00C65AD5">
      <w:pPr>
        <w:pStyle w:val="Code"/>
        <w:ind w:left="360"/>
      </w:pPr>
      <w:r>
        <w:t xml:space="preserve">    &lt;xs:restriction base="xs:string"&gt;</w:t>
      </w:r>
    </w:p>
    <w:p w:rsidR="00E6416D" w:rsidRDefault="00C65AD5">
      <w:pPr>
        <w:pStyle w:val="Code"/>
        <w:ind w:left="360"/>
      </w:pPr>
      <w:r>
        <w:t xml:space="preserve">      &lt;xs:enumeration value="Auto"/&gt;</w:t>
      </w:r>
    </w:p>
    <w:p w:rsidR="00E6416D" w:rsidRDefault="00C65AD5">
      <w:pPr>
        <w:pStyle w:val="Code"/>
        <w:ind w:left="360"/>
      </w:pPr>
      <w:r>
        <w:t xml:space="preserve">      &lt;xs:enumeration va</w:t>
      </w:r>
      <w:r>
        <w:t>lue="Fast"/&gt;</w:t>
      </w:r>
    </w:p>
    <w:p w:rsidR="00E6416D" w:rsidRDefault="00C65AD5">
      <w:pPr>
        <w:pStyle w:val="Code"/>
        <w:ind w:left="360"/>
      </w:pPr>
      <w:r>
        <w:t xml:space="preserve">      &lt;xs:enumeration value="Precise"/&gt;</w:t>
      </w:r>
    </w:p>
    <w:p w:rsidR="00E6416D" w:rsidRDefault="00C65AD5">
      <w:pPr>
        <w:pStyle w:val="Code"/>
        <w:ind w:left="360"/>
      </w:pPr>
      <w:r>
        <w:t xml:space="preserve">    &lt;/xs:restriction&gt;</w:t>
      </w:r>
    </w:p>
    <w:p w:rsidR="00E6416D" w:rsidRDefault="00C65AD5">
      <w:pPr>
        <w:pStyle w:val="Code"/>
        <w:ind w:left="360"/>
      </w:pPr>
      <w:r>
        <w:t xml:space="preserve">  &lt;/xs:simpleType&gt;</w:t>
      </w:r>
    </w:p>
    <w:p w:rsidR="00E6416D" w:rsidRDefault="00E6416D">
      <w:pPr>
        <w:pStyle w:val="Code"/>
        <w:ind w:left="360"/>
      </w:pPr>
    </w:p>
    <w:p w:rsidR="00E6416D" w:rsidRDefault="00C65AD5">
      <w:pPr>
        <w:pStyle w:val="Code"/>
        <w:ind w:left="360"/>
      </w:pPr>
      <w:r>
        <w:t xml:space="preserve">  &lt;xs:simpleType name="XMLTaskXPathOperationEnum"&gt;</w:t>
      </w:r>
    </w:p>
    <w:p w:rsidR="00E6416D" w:rsidRDefault="00C65AD5">
      <w:pPr>
        <w:pStyle w:val="Code"/>
        <w:ind w:left="360"/>
      </w:pPr>
      <w:r>
        <w:t xml:space="preserve">    &lt;xs:restriction base="xs:string"&gt;</w:t>
      </w:r>
    </w:p>
    <w:p w:rsidR="00E6416D" w:rsidRDefault="00C65AD5">
      <w:pPr>
        <w:pStyle w:val="Code"/>
        <w:ind w:left="360"/>
      </w:pPr>
      <w:r>
        <w:t xml:space="preserve">      &lt;xs:enumeration value="Evaluation"/&gt;</w:t>
      </w:r>
    </w:p>
    <w:p w:rsidR="00E6416D" w:rsidRDefault="00C65AD5">
      <w:pPr>
        <w:pStyle w:val="Code"/>
        <w:ind w:left="360"/>
      </w:pPr>
      <w:r>
        <w:t xml:space="preserve">      &lt;xs:enumeration value="</w:t>
      </w:r>
      <w:r>
        <w:t>NodeList"/&gt;</w:t>
      </w:r>
    </w:p>
    <w:p w:rsidR="00E6416D" w:rsidRDefault="00C65AD5">
      <w:pPr>
        <w:pStyle w:val="Code"/>
        <w:ind w:left="360"/>
      </w:pPr>
      <w:r>
        <w:t xml:space="preserve">      &lt;xs:enumeration value="Values"/&gt;</w:t>
      </w:r>
    </w:p>
    <w:p w:rsidR="00E6416D" w:rsidRDefault="00C65AD5">
      <w:pPr>
        <w:pStyle w:val="Code"/>
        <w:ind w:left="360"/>
      </w:pPr>
      <w:r>
        <w:t xml:space="preserve">    &lt;/xs:restriction&gt;</w:t>
      </w:r>
    </w:p>
    <w:p w:rsidR="00E6416D" w:rsidRDefault="00C65AD5">
      <w:pPr>
        <w:pStyle w:val="Code"/>
        <w:ind w:left="360"/>
      </w:pPr>
      <w:r>
        <w:t xml:space="preserve">  &lt;/xs:simpleType&gt;</w:t>
      </w:r>
    </w:p>
    <w:p w:rsidR="00E6416D" w:rsidRDefault="00E6416D">
      <w:pPr>
        <w:pStyle w:val="Code"/>
        <w:ind w:left="360"/>
      </w:pPr>
    </w:p>
    <w:p w:rsidR="00E6416D" w:rsidRDefault="00C65AD5">
      <w:pPr>
        <w:pStyle w:val="Code"/>
        <w:ind w:left="360"/>
      </w:pPr>
      <w:r>
        <w:t xml:space="preserve">  &lt;xs:simpleType name="XMLTaskValidationTypeEnum"&gt;</w:t>
      </w:r>
    </w:p>
    <w:p w:rsidR="00E6416D" w:rsidRDefault="00C65AD5">
      <w:pPr>
        <w:pStyle w:val="Code"/>
        <w:ind w:left="360"/>
      </w:pPr>
      <w:r>
        <w:t xml:space="preserve">    &lt;xs:restriction base="xs:string"&gt;</w:t>
      </w:r>
    </w:p>
    <w:p w:rsidR="00E6416D" w:rsidRDefault="00C65AD5">
      <w:pPr>
        <w:pStyle w:val="Code"/>
        <w:ind w:left="360"/>
      </w:pPr>
      <w:r>
        <w:t xml:space="preserve">      &lt;xs:enumeration value="DTD"/&gt;</w:t>
      </w:r>
    </w:p>
    <w:p w:rsidR="00E6416D" w:rsidRDefault="00C65AD5">
      <w:pPr>
        <w:pStyle w:val="Code"/>
        <w:ind w:left="360"/>
      </w:pPr>
      <w:r>
        <w:t xml:space="preserve">      &lt;xs:enumeration value="XSD"/&gt;</w:t>
      </w:r>
    </w:p>
    <w:p w:rsidR="00E6416D" w:rsidRDefault="00C65AD5">
      <w:pPr>
        <w:pStyle w:val="Code"/>
        <w:ind w:left="360"/>
      </w:pPr>
      <w:r>
        <w:t xml:space="preserve">    &lt;/xs:restriction&gt;</w:t>
      </w:r>
    </w:p>
    <w:p w:rsidR="00E6416D" w:rsidRDefault="00C65AD5">
      <w:pPr>
        <w:pStyle w:val="Code"/>
        <w:ind w:left="360"/>
      </w:pPr>
      <w:r>
        <w:t xml:space="preserve">  &lt;/xs:simpleType&gt;</w:t>
      </w:r>
    </w:p>
    <w:p w:rsidR="00E6416D" w:rsidRDefault="00E6416D">
      <w:pPr>
        <w:pStyle w:val="Code"/>
        <w:ind w:left="360"/>
      </w:pPr>
    </w:p>
    <w:p w:rsidR="00E6416D" w:rsidRDefault="00C65AD5">
      <w:pPr>
        <w:pStyle w:val="Code"/>
        <w:ind w:left="360"/>
      </w:pPr>
      <w:r>
        <w:t xml:space="preserve">  &lt;xs:complexType name="InnerObjectObjectDataType"&gt;</w:t>
      </w:r>
    </w:p>
    <w:p w:rsidR="00E6416D" w:rsidRDefault="00C65AD5">
      <w:pPr>
        <w:pStyle w:val="Code"/>
        <w:ind w:left="360"/>
      </w:pPr>
      <w:r>
        <w:t xml:space="preserve">    &lt;xs:sequence&gt;</w:t>
      </w:r>
    </w:p>
    <w:p w:rsidR="00E6416D" w:rsidRDefault="00C65AD5">
      <w:pPr>
        <w:pStyle w:val="Code"/>
        <w:ind w:left="360"/>
      </w:pPr>
      <w:r>
        <w:t xml:space="preserve">      &lt;xs:any minOccurs="0" maxOccurs="unbounded"</w:t>
      </w:r>
    </w:p>
    <w:p w:rsidR="00E6416D" w:rsidRDefault="00C65AD5">
      <w:pPr>
        <w:pStyle w:val="Code"/>
        <w:ind w:left="360"/>
      </w:pPr>
      <w:r>
        <w:t xml:space="preserve">              namespace="##any" processContents="skip"/&gt;</w:t>
      </w:r>
    </w:p>
    <w:p w:rsidR="00E6416D" w:rsidRDefault="00C65AD5">
      <w:pPr>
        <w:pStyle w:val="Code"/>
        <w:ind w:left="360"/>
      </w:pPr>
      <w:r>
        <w:t xml:space="preserve">    &lt;/xs:sequence&gt;</w:t>
      </w:r>
    </w:p>
    <w:p w:rsidR="00E6416D" w:rsidRDefault="00C65AD5">
      <w:pPr>
        <w:pStyle w:val="Code"/>
        <w:ind w:left="360"/>
      </w:pPr>
      <w:r>
        <w:t xml:space="preserve">  &lt;/xs:complexType</w:t>
      </w:r>
      <w:r>
        <w:t>&gt;</w:t>
      </w:r>
    </w:p>
    <w:p w:rsidR="00E6416D" w:rsidRDefault="00E6416D">
      <w:pPr>
        <w:pStyle w:val="Code"/>
        <w:ind w:left="360"/>
      </w:pPr>
    </w:p>
    <w:p w:rsidR="00E6416D" w:rsidRDefault="00C65AD5">
      <w:pPr>
        <w:pStyle w:val="Code"/>
        <w:ind w:left="360"/>
      </w:pPr>
      <w:r>
        <w:t xml:space="preserve">  &lt;!--Support Types Contained by ObjectData for Executables--&gt;</w:t>
      </w:r>
    </w:p>
    <w:p w:rsidR="00E6416D" w:rsidRDefault="00E6416D">
      <w:pPr>
        <w:pStyle w:val="Code"/>
        <w:ind w:left="360"/>
      </w:pPr>
    </w:p>
    <w:p w:rsidR="00E6416D" w:rsidRDefault="00C65AD5">
      <w:pPr>
        <w:pStyle w:val="Code"/>
        <w:ind w:left="360"/>
      </w:pPr>
      <w:r>
        <w:t xml:space="preserve">  &lt;!--pipelineObjectDataType--&gt;</w:t>
      </w:r>
    </w:p>
    <w:p w:rsidR="00E6416D" w:rsidRDefault="00E6416D">
      <w:pPr>
        <w:pStyle w:val="Code"/>
        <w:ind w:left="360"/>
      </w:pPr>
    </w:p>
    <w:p w:rsidR="00E6416D" w:rsidRDefault="00C65AD5">
      <w:pPr>
        <w:pStyle w:val="Code"/>
        <w:ind w:left="360"/>
      </w:pPr>
      <w:r>
        <w:t xml:space="preserve">  &lt;xs:complexType name="pipelineObjectDataType"&gt;</w:t>
      </w:r>
    </w:p>
    <w:p w:rsidR="00E6416D" w:rsidRDefault="00C65AD5">
      <w:pPr>
        <w:pStyle w:val="Code"/>
        <w:ind w:left="360"/>
      </w:pPr>
      <w:r>
        <w:t xml:space="preserve">    &lt;xs:sequence&gt;</w:t>
      </w:r>
    </w:p>
    <w:p w:rsidR="00E6416D" w:rsidRDefault="00C65AD5">
      <w:pPr>
        <w:pStyle w:val="Code"/>
        <w:ind w:left="360"/>
      </w:pPr>
      <w:r>
        <w:t xml:space="preserve">      &lt;xs:sequence&gt;</w:t>
      </w:r>
    </w:p>
    <w:p w:rsidR="00E6416D" w:rsidRDefault="00C65AD5">
      <w:pPr>
        <w:pStyle w:val="Code"/>
        <w:ind w:left="360"/>
      </w:pPr>
      <w:r>
        <w:t xml:space="preserve">        &lt;</w:t>
      </w:r>
      <w:r>
        <w:t>xs:element name="components" type="DTS:PipelineComponentsType"</w:t>
      </w:r>
    </w:p>
    <w:p w:rsidR="00E6416D" w:rsidRDefault="00C65AD5">
      <w:pPr>
        <w:pStyle w:val="Code"/>
        <w:ind w:left="360"/>
      </w:pPr>
      <w:r>
        <w:t xml:space="preserve">                    form="unqualified"/&gt;</w:t>
      </w:r>
    </w:p>
    <w:p w:rsidR="00E6416D" w:rsidRDefault="00C65AD5">
      <w:pPr>
        <w:pStyle w:val="Code"/>
        <w:ind w:left="360"/>
      </w:pPr>
      <w:r>
        <w:t xml:space="preserve">        &lt;xs:element name="paths" type="DTS:PipelinePathsType"</w:t>
      </w:r>
    </w:p>
    <w:p w:rsidR="00E6416D" w:rsidRDefault="00C65AD5">
      <w:pPr>
        <w:pStyle w:val="Code"/>
        <w:ind w:left="360"/>
      </w:pPr>
      <w:r>
        <w:t xml:space="preserve">                    minOccurs="0" form="unqualified"/&gt;</w:t>
      </w:r>
    </w:p>
    <w:p w:rsidR="00E6416D" w:rsidRDefault="00C65AD5">
      <w:pPr>
        <w:pStyle w:val="Code"/>
        <w:ind w:left="360"/>
      </w:pPr>
      <w:r>
        <w:lastRenderedPageBreak/>
        <w:t xml:space="preserve">      &lt;/xs:sequence&gt;</w:t>
      </w:r>
    </w:p>
    <w:p w:rsidR="00E6416D" w:rsidRDefault="00C65AD5">
      <w:pPr>
        <w:pStyle w:val="Code"/>
        <w:ind w:left="360"/>
      </w:pPr>
      <w:r>
        <w:t xml:space="preserve">    &lt;/xs:seque</w:t>
      </w:r>
      <w:r>
        <w:t>nce&gt;</w:t>
      </w:r>
    </w:p>
    <w:p w:rsidR="00E6416D" w:rsidRDefault="00C65AD5">
      <w:pPr>
        <w:pStyle w:val="Code"/>
        <w:ind w:left="360"/>
      </w:pPr>
      <w:r>
        <w:t xml:space="preserve">    &lt;xs:attribute name="id" type="xs:string" form="unqualified" </w:t>
      </w:r>
    </w:p>
    <w:p w:rsidR="00E6416D" w:rsidRDefault="00C65AD5">
      <w:pPr>
        <w:pStyle w:val="Code"/>
        <w:ind w:left="360"/>
      </w:pPr>
      <w:r>
        <w:t xml:space="preserve">                  use="required"/&gt;</w:t>
      </w:r>
    </w:p>
    <w:p w:rsidR="00E6416D" w:rsidRDefault="00C65AD5">
      <w:pPr>
        <w:pStyle w:val="Code"/>
        <w:ind w:left="360"/>
      </w:pPr>
      <w:r>
        <w:t xml:space="preserve">    &lt;xs:attribute name="name" type="xs:string" form="unqualified"</w:t>
      </w:r>
    </w:p>
    <w:p w:rsidR="00E6416D" w:rsidRDefault="00C65AD5">
      <w:pPr>
        <w:pStyle w:val="Code"/>
        <w:ind w:left="360"/>
      </w:pPr>
      <w:r>
        <w:t xml:space="preserve">                  use="optional" default=""/&gt;</w:t>
      </w:r>
    </w:p>
    <w:p w:rsidR="00E6416D" w:rsidRDefault="00C65AD5">
      <w:pPr>
        <w:pStyle w:val="Code"/>
        <w:ind w:left="360"/>
      </w:pPr>
      <w:r>
        <w:t xml:space="preserve">    &lt;xs:attribute name="version" type="</w:t>
      </w:r>
      <w:r>
        <w:t>xs:int" form="unqualified"</w:t>
      </w:r>
    </w:p>
    <w:p w:rsidR="00E6416D" w:rsidRDefault="00C65AD5">
      <w:pPr>
        <w:pStyle w:val="Code"/>
        <w:ind w:left="360"/>
      </w:pPr>
      <w:r>
        <w:t xml:space="preserve">                  use="optional" fixed="1"/&gt;</w:t>
      </w:r>
    </w:p>
    <w:p w:rsidR="00E6416D" w:rsidRDefault="00C65AD5">
      <w:pPr>
        <w:pStyle w:val="Code"/>
        <w:ind w:left="360"/>
      </w:pPr>
      <w:r>
        <w:t xml:space="preserve">    &lt;xs:attribute name="description" type="xs:string"</w:t>
      </w:r>
    </w:p>
    <w:p w:rsidR="00E6416D" w:rsidRDefault="00C65AD5">
      <w:pPr>
        <w:pStyle w:val="Code"/>
        <w:ind w:left="360"/>
      </w:pPr>
      <w:r>
        <w:t xml:space="preserve">                  use="optional" default="" form="unqualified"/&gt;</w:t>
      </w:r>
    </w:p>
    <w:p w:rsidR="00E6416D" w:rsidRDefault="00C65AD5">
      <w:pPr>
        <w:pStyle w:val="Code"/>
        <w:ind w:left="360"/>
      </w:pPr>
      <w:r>
        <w:t xml:space="preserve">    &lt;xs:attribute name="defaultBufferMaxRows" type="xs:int"</w:t>
      </w:r>
    </w:p>
    <w:p w:rsidR="00E6416D" w:rsidRDefault="00C65AD5">
      <w:pPr>
        <w:pStyle w:val="Code"/>
        <w:ind w:left="360"/>
      </w:pPr>
      <w:r>
        <w:t xml:space="preserve">                  use="optional" default="10000" form="unqualified"/&gt;</w:t>
      </w:r>
    </w:p>
    <w:p w:rsidR="00E6416D" w:rsidRDefault="00C65AD5">
      <w:pPr>
        <w:pStyle w:val="Code"/>
        <w:ind w:left="360"/>
      </w:pPr>
      <w:r>
        <w:t xml:space="preserve">    &lt;xs:attribute name="engineThreads" type="xs:int"</w:t>
      </w:r>
    </w:p>
    <w:p w:rsidR="00E6416D" w:rsidRDefault="00C65AD5">
      <w:pPr>
        <w:pStyle w:val="Code"/>
        <w:ind w:left="360"/>
      </w:pPr>
      <w:r>
        <w:t xml:space="preserve">                  use="optional" default="10" form="unqualified"/&gt;</w:t>
      </w:r>
    </w:p>
    <w:p w:rsidR="00E6416D" w:rsidRDefault="00C65AD5">
      <w:pPr>
        <w:pStyle w:val="Code"/>
        <w:ind w:left="360"/>
      </w:pPr>
      <w:r>
        <w:t xml:space="preserve">    &lt;xs:attribute name="defaultBufferSize" type="xs:int"</w:t>
      </w:r>
    </w:p>
    <w:p w:rsidR="00E6416D" w:rsidRDefault="00C65AD5">
      <w:pPr>
        <w:pStyle w:val="Code"/>
        <w:ind w:left="360"/>
      </w:pPr>
      <w:r>
        <w:t xml:space="preserve">         </w:t>
      </w:r>
      <w:r>
        <w:t xml:space="preserve">         use="optional" default="10485760" form="unqualified"/&gt;</w:t>
      </w:r>
    </w:p>
    <w:p w:rsidR="00E6416D" w:rsidRDefault="00C65AD5">
      <w:pPr>
        <w:pStyle w:val="Code"/>
        <w:ind w:left="360"/>
      </w:pPr>
      <w:r>
        <w:t xml:space="preserve">    &lt;xs:attribute name="BLOBTempStoragePath" type="xs:string"</w:t>
      </w:r>
    </w:p>
    <w:p w:rsidR="00E6416D" w:rsidRDefault="00C65AD5">
      <w:pPr>
        <w:pStyle w:val="Code"/>
        <w:ind w:left="360"/>
      </w:pPr>
      <w:r>
        <w:t xml:space="preserve">                  use="optional" default="" form="unqualified"/&gt;</w:t>
      </w:r>
    </w:p>
    <w:p w:rsidR="00E6416D" w:rsidRDefault="00C65AD5">
      <w:pPr>
        <w:pStyle w:val="Code"/>
        <w:ind w:left="360"/>
      </w:pPr>
      <w:r>
        <w:t xml:space="preserve">    &lt;xs:attribute name="bufferTempStoragePath" type="xs:string"</w:t>
      </w:r>
    </w:p>
    <w:p w:rsidR="00E6416D" w:rsidRDefault="00C65AD5">
      <w:pPr>
        <w:pStyle w:val="Code"/>
        <w:ind w:left="360"/>
      </w:pPr>
      <w:r>
        <w:t xml:space="preserve"> </w:t>
      </w:r>
      <w:r>
        <w:t xml:space="preserve">                 use="optional" default="" form="unqualified"/&gt;</w:t>
      </w:r>
    </w:p>
    <w:p w:rsidR="00E6416D" w:rsidRDefault="00C65AD5">
      <w:pPr>
        <w:pStyle w:val="Code"/>
        <w:ind w:left="360"/>
      </w:pPr>
      <w:r>
        <w:t xml:space="preserve">    &lt;xs:attribute name="runInOptimizedMode" type="xs:boolean"</w:t>
      </w:r>
    </w:p>
    <w:p w:rsidR="00E6416D" w:rsidRDefault="00C65AD5">
      <w:pPr>
        <w:pStyle w:val="Code"/>
        <w:ind w:left="360"/>
      </w:pPr>
      <w:r>
        <w:t xml:space="preserve">                  use="optional" default="true" form="unqualified"/&gt;</w:t>
      </w:r>
    </w:p>
    <w:p w:rsidR="00E6416D" w:rsidRDefault="00C65AD5">
      <w:pPr>
        <w:pStyle w:val="Code"/>
        <w:ind w:left="360"/>
      </w:pPr>
      <w:r>
        <w:t xml:space="preserve">  &lt;/xs:complexType&gt;</w:t>
      </w:r>
    </w:p>
    <w:p w:rsidR="00E6416D" w:rsidRDefault="00E6416D">
      <w:pPr>
        <w:pStyle w:val="Code"/>
        <w:ind w:left="360"/>
      </w:pPr>
    </w:p>
    <w:p w:rsidR="00E6416D" w:rsidRDefault="00C65AD5">
      <w:pPr>
        <w:pStyle w:val="Code"/>
        <w:ind w:left="360"/>
      </w:pPr>
      <w:r>
        <w:t xml:space="preserve">  &lt;xs:complexType name="PipelineComponen</w:t>
      </w:r>
      <w:r>
        <w:t>tsType"&gt;</w:t>
      </w:r>
    </w:p>
    <w:p w:rsidR="00E6416D" w:rsidRDefault="00C65AD5">
      <w:pPr>
        <w:pStyle w:val="Code"/>
        <w:ind w:left="360"/>
      </w:pPr>
      <w:r>
        <w:t xml:space="preserve">    &lt;xs:sequence&gt;</w:t>
      </w:r>
    </w:p>
    <w:p w:rsidR="00E6416D" w:rsidRDefault="00C65AD5">
      <w:pPr>
        <w:pStyle w:val="Code"/>
        <w:ind w:left="360"/>
      </w:pPr>
      <w:r>
        <w:t xml:space="preserve">      &lt;xs:element name="component" type="DTS:PipelineComponentType"</w:t>
      </w:r>
    </w:p>
    <w:p w:rsidR="00E6416D" w:rsidRDefault="00C65AD5">
      <w:pPr>
        <w:pStyle w:val="Code"/>
        <w:ind w:left="360"/>
      </w:pPr>
      <w:r>
        <w:t xml:space="preserve">                  form="unqualified" maxOccurs="unbounded"/&gt;</w:t>
      </w:r>
    </w:p>
    <w:p w:rsidR="00E6416D" w:rsidRDefault="00C65AD5">
      <w:pPr>
        <w:pStyle w:val="Code"/>
        <w:ind w:left="360"/>
      </w:pPr>
      <w:r>
        <w:t xml:space="preserve">    &lt;/xs:sequence&gt;</w:t>
      </w:r>
    </w:p>
    <w:p w:rsidR="00E6416D" w:rsidRDefault="00C65AD5">
      <w:pPr>
        <w:pStyle w:val="Code"/>
        <w:ind w:left="360"/>
      </w:pPr>
      <w:r>
        <w:t xml:space="preserve">  &lt;/xs:complexType&gt;</w:t>
      </w:r>
    </w:p>
    <w:p w:rsidR="00E6416D" w:rsidRDefault="00E6416D">
      <w:pPr>
        <w:pStyle w:val="Code"/>
        <w:ind w:left="360"/>
      </w:pPr>
    </w:p>
    <w:p w:rsidR="00E6416D" w:rsidRDefault="00C65AD5">
      <w:pPr>
        <w:pStyle w:val="Code"/>
        <w:ind w:left="360"/>
      </w:pPr>
      <w:r>
        <w:t xml:space="preserve">  &lt;xs:complexType name="PipelinePathsType"&gt;</w:t>
      </w:r>
    </w:p>
    <w:p w:rsidR="00E6416D" w:rsidRDefault="00C65AD5">
      <w:pPr>
        <w:pStyle w:val="Code"/>
        <w:ind w:left="360"/>
      </w:pPr>
      <w:r>
        <w:t xml:space="preserve">    &lt;xs:sequence</w:t>
      </w:r>
      <w:r>
        <w:t>&gt;</w:t>
      </w:r>
    </w:p>
    <w:p w:rsidR="00E6416D" w:rsidRDefault="00C65AD5">
      <w:pPr>
        <w:pStyle w:val="Code"/>
        <w:ind w:left="360"/>
      </w:pPr>
      <w:r>
        <w:t xml:space="preserve">      &lt;xs:element name="path" type="DTS:PipelinePathType"</w:t>
      </w:r>
    </w:p>
    <w:p w:rsidR="00E6416D" w:rsidRDefault="00C65AD5">
      <w:pPr>
        <w:pStyle w:val="Code"/>
        <w:ind w:left="360"/>
      </w:pPr>
      <w:r>
        <w:t xml:space="preserve">          form="unqualified" minOccurs="0" maxOccurs="unbounded"/&gt;</w:t>
      </w:r>
    </w:p>
    <w:p w:rsidR="00E6416D" w:rsidRDefault="00C65AD5">
      <w:pPr>
        <w:pStyle w:val="Code"/>
        <w:ind w:left="360"/>
      </w:pPr>
      <w:r>
        <w:t xml:space="preserve">    &lt;/xs:sequence&gt;</w:t>
      </w:r>
    </w:p>
    <w:p w:rsidR="00E6416D" w:rsidRDefault="00C65AD5">
      <w:pPr>
        <w:pStyle w:val="Code"/>
        <w:ind w:left="360"/>
      </w:pPr>
      <w:r>
        <w:t xml:space="preserve">  &lt;/xs:complexType&gt;</w:t>
      </w:r>
    </w:p>
    <w:p w:rsidR="00E6416D" w:rsidRDefault="00E6416D">
      <w:pPr>
        <w:pStyle w:val="Code"/>
        <w:ind w:left="360"/>
      </w:pPr>
    </w:p>
    <w:p w:rsidR="00E6416D" w:rsidRDefault="00C65AD5">
      <w:pPr>
        <w:pStyle w:val="Code"/>
        <w:ind w:left="360"/>
      </w:pPr>
      <w:r>
        <w:t xml:space="preserve">  &lt;xs:complexType name="PipelineComponentType"&gt;</w:t>
      </w:r>
    </w:p>
    <w:p w:rsidR="00E6416D" w:rsidRDefault="00C65AD5">
      <w:pPr>
        <w:pStyle w:val="Code"/>
        <w:ind w:left="360"/>
      </w:pPr>
      <w:r>
        <w:t xml:space="preserve">    &lt;xs:sequence&gt;</w:t>
      </w:r>
    </w:p>
    <w:p w:rsidR="00E6416D" w:rsidRDefault="00C65AD5">
      <w:pPr>
        <w:pStyle w:val="Code"/>
        <w:ind w:left="360"/>
      </w:pPr>
      <w:r>
        <w:t xml:space="preserve">      &lt;</w:t>
      </w:r>
      <w:r>
        <w:t>xs:element name="properties" form="unqualified"</w:t>
      </w:r>
    </w:p>
    <w:p w:rsidR="00E6416D" w:rsidRDefault="00C65AD5">
      <w:pPr>
        <w:pStyle w:val="Code"/>
        <w:ind w:left="360"/>
      </w:pPr>
      <w:r>
        <w:t xml:space="preserve">                  type="DTS:PipelineComponentPropertiesType"</w:t>
      </w:r>
    </w:p>
    <w:p w:rsidR="00E6416D" w:rsidRDefault="00C65AD5">
      <w:pPr>
        <w:pStyle w:val="Code"/>
        <w:ind w:left="360"/>
      </w:pPr>
      <w:r>
        <w:t xml:space="preserve">                  minOccurs="0"/&gt;</w:t>
      </w:r>
    </w:p>
    <w:p w:rsidR="00E6416D" w:rsidRDefault="00C65AD5">
      <w:pPr>
        <w:pStyle w:val="Code"/>
        <w:ind w:left="360"/>
      </w:pPr>
      <w:r>
        <w:t xml:space="preserve">      &lt;xs:element name="connections" form="unqualified"</w:t>
      </w:r>
    </w:p>
    <w:p w:rsidR="00E6416D" w:rsidRDefault="00C65AD5">
      <w:pPr>
        <w:pStyle w:val="Code"/>
        <w:ind w:left="360"/>
      </w:pPr>
      <w:r>
        <w:t xml:space="preserve">                  type="DTS:PipelineComponentConnectionsType"</w:t>
      </w:r>
    </w:p>
    <w:p w:rsidR="00E6416D" w:rsidRDefault="00C65AD5">
      <w:pPr>
        <w:pStyle w:val="Code"/>
        <w:ind w:left="360"/>
      </w:pPr>
      <w:r>
        <w:t xml:space="preserve">                  minOccurs="0"/&gt;</w:t>
      </w:r>
    </w:p>
    <w:p w:rsidR="00E6416D" w:rsidRDefault="00C65AD5">
      <w:pPr>
        <w:pStyle w:val="Code"/>
        <w:ind w:left="360"/>
      </w:pPr>
      <w:r>
        <w:t xml:space="preserve">      &lt;xs:element name="inputs" form="unqualified"</w:t>
      </w:r>
    </w:p>
    <w:p w:rsidR="00E6416D" w:rsidRDefault="00C65AD5">
      <w:pPr>
        <w:pStyle w:val="Code"/>
        <w:ind w:left="360"/>
      </w:pPr>
      <w:r>
        <w:t xml:space="preserve">                  type="DTS:PipelineComponentInputsType"</w:t>
      </w:r>
    </w:p>
    <w:p w:rsidR="00E6416D" w:rsidRDefault="00C65AD5">
      <w:pPr>
        <w:pStyle w:val="Code"/>
        <w:ind w:left="360"/>
      </w:pPr>
      <w:r>
        <w:t xml:space="preserve">                  minOccurs="0"/&gt;</w:t>
      </w:r>
    </w:p>
    <w:p w:rsidR="00E6416D" w:rsidRDefault="00C65AD5">
      <w:pPr>
        <w:pStyle w:val="Code"/>
        <w:ind w:left="360"/>
      </w:pPr>
      <w:r>
        <w:t xml:space="preserve">      &lt;xs:element </w:t>
      </w:r>
      <w:r>
        <w:t>name="outputs" form="unqualified"</w:t>
      </w:r>
    </w:p>
    <w:p w:rsidR="00E6416D" w:rsidRDefault="00C65AD5">
      <w:pPr>
        <w:pStyle w:val="Code"/>
        <w:ind w:left="360"/>
      </w:pPr>
      <w:r>
        <w:t xml:space="preserve">                  type="DTS:PipelineComponentOutputsType"</w:t>
      </w:r>
    </w:p>
    <w:p w:rsidR="00E6416D" w:rsidRDefault="00C65AD5">
      <w:pPr>
        <w:pStyle w:val="Code"/>
        <w:ind w:left="360"/>
      </w:pPr>
      <w:r>
        <w:t xml:space="preserve">                  minOccurs="0"/&gt;</w:t>
      </w:r>
    </w:p>
    <w:p w:rsidR="00E6416D" w:rsidRDefault="00C65AD5">
      <w:pPr>
        <w:pStyle w:val="Code"/>
        <w:ind w:left="360"/>
      </w:pPr>
      <w:r>
        <w:t xml:space="preserve">    &lt;/xs:sequence&gt;</w:t>
      </w:r>
    </w:p>
    <w:p w:rsidR="00E6416D" w:rsidRDefault="00C65AD5">
      <w:pPr>
        <w:pStyle w:val="Code"/>
        <w:ind w:left="360"/>
      </w:pPr>
      <w:r>
        <w:t xml:space="preserve"> &lt;!--   &lt;xs:attribute name="id" type="xs:string" form="unqualified"/&gt;--&gt;</w:t>
      </w:r>
    </w:p>
    <w:p w:rsidR="00E6416D" w:rsidRDefault="00C65AD5">
      <w:pPr>
        <w:pStyle w:val="Code"/>
        <w:ind w:left="360"/>
      </w:pPr>
      <w:r>
        <w:t xml:space="preserve">    &lt;xs:attribute name="name" type="xs</w:t>
      </w:r>
      <w:r>
        <w:t xml:space="preserve">:string" form="unqualified" </w:t>
      </w:r>
    </w:p>
    <w:p w:rsidR="00E6416D" w:rsidRDefault="00C65AD5">
      <w:pPr>
        <w:pStyle w:val="Code"/>
        <w:ind w:left="360"/>
      </w:pPr>
      <w:r>
        <w:t xml:space="preserve">                  use="optional" default=""/&gt;</w:t>
      </w:r>
    </w:p>
    <w:p w:rsidR="00E6416D" w:rsidRDefault="00C65AD5">
      <w:pPr>
        <w:pStyle w:val="Code"/>
        <w:ind w:left="360"/>
      </w:pPr>
      <w:r>
        <w:t xml:space="preserve">    &lt;xs:attribute name="refId" type="xs:string" use="required"</w:t>
      </w:r>
    </w:p>
    <w:p w:rsidR="00E6416D" w:rsidRDefault="00C65AD5">
      <w:pPr>
        <w:pStyle w:val="Code"/>
        <w:ind w:left="360"/>
      </w:pPr>
      <w:r>
        <w:t xml:space="preserve">                  form="unqualified"/&gt;</w:t>
      </w:r>
    </w:p>
    <w:p w:rsidR="00E6416D" w:rsidRDefault="00C65AD5">
      <w:pPr>
        <w:pStyle w:val="Code"/>
        <w:ind w:left="360"/>
      </w:pPr>
      <w:r>
        <w:t xml:space="preserve">    &lt;xs:attribute name="componentClassID" use="required"</w:t>
      </w:r>
    </w:p>
    <w:p w:rsidR="00E6416D" w:rsidRDefault="00C65AD5">
      <w:pPr>
        <w:pStyle w:val="Code"/>
        <w:ind w:left="360"/>
      </w:pPr>
      <w:r>
        <w:t xml:space="preserve">                  type</w:t>
      </w:r>
      <w:r>
        <w:t>="DTS:PipelineComponentComponentClassIDEnum"</w:t>
      </w:r>
    </w:p>
    <w:p w:rsidR="00E6416D" w:rsidRDefault="00C65AD5">
      <w:pPr>
        <w:pStyle w:val="Code"/>
        <w:ind w:left="360"/>
      </w:pPr>
      <w:r>
        <w:t xml:space="preserve">                  form="unqualified"/&gt;</w:t>
      </w:r>
    </w:p>
    <w:p w:rsidR="00E6416D" w:rsidRDefault="00C65AD5">
      <w:pPr>
        <w:pStyle w:val="Code"/>
        <w:ind w:left="360"/>
      </w:pPr>
      <w:r>
        <w:t xml:space="preserve">    &lt;xs:attribute name="description" type="xs:string"</w:t>
      </w:r>
    </w:p>
    <w:p w:rsidR="00E6416D" w:rsidRDefault="00C65AD5">
      <w:pPr>
        <w:pStyle w:val="Code"/>
        <w:ind w:left="360"/>
      </w:pPr>
      <w:r>
        <w:t xml:space="preserve">                  form="unqualified" use="optional" default=""/&gt;</w:t>
      </w:r>
    </w:p>
    <w:p w:rsidR="00E6416D" w:rsidRDefault="00C65AD5">
      <w:pPr>
        <w:pStyle w:val="Code"/>
        <w:ind w:left="360"/>
      </w:pPr>
      <w:r>
        <w:t xml:space="preserve">    &lt;xs:attribute name="localeId" type="xs:int" use="</w:t>
      </w:r>
      <w:r>
        <w:t xml:space="preserve">optional" </w:t>
      </w:r>
    </w:p>
    <w:p w:rsidR="00E6416D" w:rsidRDefault="00C65AD5">
      <w:pPr>
        <w:pStyle w:val="Code"/>
        <w:ind w:left="360"/>
      </w:pPr>
      <w:r>
        <w:t xml:space="preserve">                  default="-1" form="unqualified"/&gt;</w:t>
      </w:r>
    </w:p>
    <w:p w:rsidR="00E6416D" w:rsidRDefault="00C65AD5">
      <w:pPr>
        <w:pStyle w:val="Code"/>
        <w:ind w:left="360"/>
      </w:pPr>
      <w:r>
        <w:t xml:space="preserve">    &lt;xs:attribute name="usesDispositions" type="xs:boolean"</w:t>
      </w:r>
    </w:p>
    <w:p w:rsidR="00E6416D" w:rsidRDefault="00C65AD5">
      <w:pPr>
        <w:pStyle w:val="Code"/>
        <w:ind w:left="360"/>
      </w:pPr>
      <w:r>
        <w:t xml:space="preserve">                  use="optional" default="false" form="unqualified"/&gt;</w:t>
      </w:r>
    </w:p>
    <w:p w:rsidR="00E6416D" w:rsidRDefault="00C65AD5">
      <w:pPr>
        <w:pStyle w:val="Code"/>
        <w:ind w:left="360"/>
      </w:pPr>
      <w:r>
        <w:t xml:space="preserve">    &lt;</w:t>
      </w:r>
      <w:r>
        <w:t xml:space="preserve">xs:attribute name="validateExternalMetadata" form="unqualified" </w:t>
      </w:r>
    </w:p>
    <w:p w:rsidR="00E6416D" w:rsidRDefault="00C65AD5">
      <w:pPr>
        <w:pStyle w:val="Code"/>
        <w:ind w:left="360"/>
      </w:pPr>
      <w:r>
        <w:t xml:space="preserve">                  use="optional" default="True"&gt;</w:t>
      </w:r>
    </w:p>
    <w:p w:rsidR="00E6416D" w:rsidRDefault="00C65AD5">
      <w:pPr>
        <w:pStyle w:val="Code"/>
        <w:ind w:left="360"/>
      </w:pPr>
      <w:r>
        <w:lastRenderedPageBreak/>
        <w:t xml:space="preserve">      &lt;xs:simpleType&gt;</w:t>
      </w:r>
    </w:p>
    <w:p w:rsidR="00E6416D" w:rsidRDefault="00C65AD5">
      <w:pPr>
        <w:pStyle w:val="Code"/>
        <w:ind w:left="360"/>
      </w:pPr>
      <w:r>
        <w:t xml:space="preserve">        &lt;xs:restriction base="xs:string"&gt;</w:t>
      </w:r>
    </w:p>
    <w:p w:rsidR="00E6416D" w:rsidRDefault="00C65AD5">
      <w:pPr>
        <w:pStyle w:val="Code"/>
        <w:ind w:left="360"/>
      </w:pPr>
      <w:r>
        <w:t xml:space="preserve">          &lt;xs:enumeration value="True"/&gt;</w:t>
      </w:r>
    </w:p>
    <w:p w:rsidR="00E6416D" w:rsidRDefault="00C65AD5">
      <w:pPr>
        <w:pStyle w:val="Code"/>
        <w:ind w:left="360"/>
      </w:pPr>
      <w:r>
        <w:t xml:space="preserve">          &lt;xs:enumeration value="Fals</w:t>
      </w:r>
      <w:r>
        <w:t>e"/&gt;</w:t>
      </w:r>
    </w:p>
    <w:p w:rsidR="00E6416D" w:rsidRDefault="00C65AD5">
      <w:pPr>
        <w:pStyle w:val="Code"/>
        <w:ind w:left="360"/>
      </w:pPr>
      <w:r>
        <w:t xml:space="preserve">        &lt;/xs:restriction&gt;</w:t>
      </w:r>
    </w:p>
    <w:p w:rsidR="00E6416D" w:rsidRDefault="00C65AD5">
      <w:pPr>
        <w:pStyle w:val="Code"/>
        <w:ind w:left="360"/>
      </w:pPr>
      <w:r>
        <w:t xml:space="preserve">      &lt;/xs:simpleType&gt;</w:t>
      </w:r>
    </w:p>
    <w:p w:rsidR="00E6416D" w:rsidRDefault="00C65AD5">
      <w:pPr>
        <w:pStyle w:val="Code"/>
        <w:ind w:left="360"/>
      </w:pPr>
      <w:r>
        <w:t xml:space="preserve">    &lt;/xs:attribute&gt;</w:t>
      </w:r>
    </w:p>
    <w:p w:rsidR="00E6416D" w:rsidRDefault="00C65AD5">
      <w:pPr>
        <w:pStyle w:val="Code"/>
        <w:ind w:left="360"/>
      </w:pPr>
      <w:r>
        <w:t xml:space="preserve">    &lt;xs:attribute name="version" type="xs:int" use="optional" </w:t>
      </w:r>
    </w:p>
    <w:p w:rsidR="00E6416D" w:rsidRDefault="00C65AD5">
      <w:pPr>
        <w:pStyle w:val="Code"/>
        <w:ind w:left="360"/>
      </w:pPr>
      <w:r>
        <w:t xml:space="preserve">                  default="0" form="unqualified"/&gt;</w:t>
      </w:r>
    </w:p>
    <w:p w:rsidR="00E6416D" w:rsidRDefault="00C65AD5">
      <w:pPr>
        <w:pStyle w:val="Code"/>
        <w:ind w:left="360"/>
      </w:pPr>
      <w:r>
        <w:t xml:space="preserve">    &lt;xs:attribute name="pipelineVersion" type="xs:int"</w:t>
      </w:r>
    </w:p>
    <w:p w:rsidR="00E6416D" w:rsidRDefault="00C65AD5">
      <w:pPr>
        <w:pStyle w:val="Code"/>
        <w:ind w:left="360"/>
      </w:pPr>
      <w:r>
        <w:t xml:space="preserve">             </w:t>
      </w:r>
      <w:r>
        <w:t xml:space="preserve">     use="optional" default="0" form="unqualified"/&gt;</w:t>
      </w:r>
    </w:p>
    <w:p w:rsidR="00E6416D" w:rsidRDefault="00C65AD5">
      <w:pPr>
        <w:pStyle w:val="Code"/>
        <w:ind w:left="360"/>
      </w:pPr>
      <w:r>
        <w:t xml:space="preserve">    &lt;xs:attribute name="contactInfo" type="xs:string"</w:t>
      </w:r>
    </w:p>
    <w:p w:rsidR="00E6416D" w:rsidRDefault="00C65AD5">
      <w:pPr>
        <w:pStyle w:val="Code"/>
        <w:ind w:left="360"/>
      </w:pPr>
      <w:r>
        <w:t xml:space="preserve">                  use="optional" default="" form="unqualified"/&gt;</w:t>
      </w:r>
    </w:p>
    <w:p w:rsidR="00E6416D" w:rsidRDefault="00C65AD5">
      <w:pPr>
        <w:pStyle w:val="Code"/>
        <w:ind w:left="360"/>
      </w:pPr>
      <w:r>
        <w:t xml:space="preserve">  &lt;/xs:complexType&gt;</w:t>
      </w:r>
    </w:p>
    <w:p w:rsidR="00E6416D" w:rsidRDefault="00E6416D">
      <w:pPr>
        <w:pStyle w:val="Code"/>
        <w:ind w:left="360"/>
      </w:pPr>
    </w:p>
    <w:p w:rsidR="00E6416D" w:rsidRDefault="00C65AD5">
      <w:pPr>
        <w:pStyle w:val="Code"/>
        <w:ind w:left="360"/>
      </w:pPr>
      <w:r>
        <w:t xml:space="preserve">  &lt;xs:complexType name="PipelineComponentPropertiesType"&gt;</w:t>
      </w:r>
    </w:p>
    <w:p w:rsidR="00E6416D" w:rsidRDefault="00C65AD5">
      <w:pPr>
        <w:pStyle w:val="Code"/>
        <w:ind w:left="360"/>
      </w:pPr>
      <w:r>
        <w:t xml:space="preserve">    &lt;</w:t>
      </w:r>
      <w:r>
        <w:t>xs:sequence&gt;</w:t>
      </w:r>
    </w:p>
    <w:p w:rsidR="00E6416D" w:rsidRDefault="00C65AD5">
      <w:pPr>
        <w:pStyle w:val="Code"/>
        <w:ind w:left="360"/>
      </w:pPr>
      <w:r>
        <w:t xml:space="preserve">      &lt;xs:element name="property" form="unqualified"</w:t>
      </w:r>
    </w:p>
    <w:p w:rsidR="00E6416D" w:rsidRDefault="00C65AD5">
      <w:pPr>
        <w:pStyle w:val="Code"/>
        <w:ind w:left="360"/>
      </w:pPr>
      <w:r>
        <w:t xml:space="preserve">                  type="DTS:PipelineComponentPropertyType"</w:t>
      </w:r>
    </w:p>
    <w:p w:rsidR="00E6416D" w:rsidRDefault="00C65AD5">
      <w:pPr>
        <w:pStyle w:val="Code"/>
        <w:ind w:left="360"/>
      </w:pPr>
      <w:r>
        <w:t xml:space="preserve">                  minOccurs="0" maxOccurs="unbounded"/&gt;</w:t>
      </w:r>
    </w:p>
    <w:p w:rsidR="00E6416D" w:rsidRDefault="00C65AD5">
      <w:pPr>
        <w:pStyle w:val="Code"/>
        <w:ind w:left="360"/>
      </w:pPr>
      <w:r>
        <w:t xml:space="preserve">    &lt;/xs:sequence&gt;</w:t>
      </w:r>
    </w:p>
    <w:p w:rsidR="00E6416D" w:rsidRDefault="00C65AD5">
      <w:pPr>
        <w:pStyle w:val="Code"/>
        <w:ind w:left="360"/>
      </w:pPr>
      <w:r>
        <w:t xml:space="preserve">  &lt;/xs:complexType&gt;</w:t>
      </w:r>
    </w:p>
    <w:p w:rsidR="00E6416D" w:rsidRDefault="00E6416D">
      <w:pPr>
        <w:pStyle w:val="Code"/>
        <w:ind w:left="360"/>
      </w:pPr>
    </w:p>
    <w:p w:rsidR="00E6416D" w:rsidRDefault="00C65AD5">
      <w:pPr>
        <w:pStyle w:val="Code"/>
        <w:ind w:left="360"/>
      </w:pPr>
      <w:r>
        <w:t xml:space="preserve">  &lt;xs:complexType name="PipelineCom</w:t>
      </w:r>
      <w:r>
        <w:t>ponentOutputPropertiesType"&gt;</w:t>
      </w:r>
    </w:p>
    <w:p w:rsidR="00E6416D" w:rsidRDefault="00C65AD5">
      <w:pPr>
        <w:pStyle w:val="Code"/>
        <w:ind w:left="360"/>
      </w:pPr>
      <w:r>
        <w:t xml:space="preserve">    &lt;xs:sequence&gt;</w:t>
      </w:r>
    </w:p>
    <w:p w:rsidR="00E6416D" w:rsidRDefault="00C65AD5">
      <w:pPr>
        <w:pStyle w:val="Code"/>
        <w:ind w:left="360"/>
      </w:pPr>
      <w:r>
        <w:t xml:space="preserve">      &lt;xs:element name="property" form="unqualified"</w:t>
      </w:r>
    </w:p>
    <w:p w:rsidR="00E6416D" w:rsidRDefault="00C65AD5">
      <w:pPr>
        <w:pStyle w:val="Code"/>
        <w:ind w:left="360"/>
      </w:pPr>
      <w:r>
        <w:t xml:space="preserve">                  type="DTS:PipelineComponentOutputPropertyType"</w:t>
      </w:r>
    </w:p>
    <w:p w:rsidR="00E6416D" w:rsidRDefault="00C65AD5">
      <w:pPr>
        <w:pStyle w:val="Code"/>
        <w:ind w:left="360"/>
      </w:pPr>
      <w:r>
        <w:t xml:space="preserve">                  minOccurs="0" maxOccurs="unbounded"/&gt;</w:t>
      </w:r>
    </w:p>
    <w:p w:rsidR="00E6416D" w:rsidRDefault="00C65AD5">
      <w:pPr>
        <w:pStyle w:val="Code"/>
        <w:ind w:left="360"/>
      </w:pPr>
      <w:r>
        <w:t xml:space="preserve">    &lt;/xs:sequence&gt;</w:t>
      </w:r>
    </w:p>
    <w:p w:rsidR="00E6416D" w:rsidRDefault="00C65AD5">
      <w:pPr>
        <w:pStyle w:val="Code"/>
        <w:ind w:left="360"/>
      </w:pPr>
      <w:r>
        <w:t xml:space="preserve">  &lt;</w:t>
      </w:r>
      <w:r>
        <w:t>/xs:complexType&gt;</w:t>
      </w:r>
    </w:p>
    <w:p w:rsidR="00E6416D" w:rsidRDefault="00E6416D">
      <w:pPr>
        <w:pStyle w:val="Code"/>
        <w:ind w:left="360"/>
      </w:pPr>
    </w:p>
    <w:p w:rsidR="00E6416D" w:rsidRDefault="00C65AD5">
      <w:pPr>
        <w:pStyle w:val="Code"/>
        <w:ind w:left="360"/>
      </w:pPr>
      <w:r>
        <w:t xml:space="preserve">  &lt;xs:complexType name="PipelineComponentInputPropertiesType"&gt;</w:t>
      </w:r>
    </w:p>
    <w:p w:rsidR="00E6416D" w:rsidRDefault="00C65AD5">
      <w:pPr>
        <w:pStyle w:val="Code"/>
        <w:ind w:left="360"/>
      </w:pPr>
      <w:r>
        <w:t xml:space="preserve">    &lt;xs:sequence&gt;</w:t>
      </w:r>
    </w:p>
    <w:p w:rsidR="00E6416D" w:rsidRDefault="00C65AD5">
      <w:pPr>
        <w:pStyle w:val="Code"/>
        <w:ind w:left="360"/>
      </w:pPr>
      <w:r>
        <w:t xml:space="preserve">      &lt;xs:element name="property" form="unqualified"</w:t>
      </w:r>
    </w:p>
    <w:p w:rsidR="00E6416D" w:rsidRDefault="00C65AD5">
      <w:pPr>
        <w:pStyle w:val="Code"/>
        <w:ind w:left="360"/>
      </w:pPr>
      <w:r>
        <w:t xml:space="preserve">                  type="DTS:PipelineComponentInputPropertyType"</w:t>
      </w:r>
    </w:p>
    <w:p w:rsidR="00E6416D" w:rsidRDefault="00C65AD5">
      <w:pPr>
        <w:pStyle w:val="Code"/>
        <w:ind w:left="360"/>
      </w:pPr>
      <w:r>
        <w:t xml:space="preserve">                  minOccurs="0" maxOccur</w:t>
      </w:r>
      <w:r>
        <w:t>s="unbounded"/&gt;</w:t>
      </w:r>
    </w:p>
    <w:p w:rsidR="00E6416D" w:rsidRDefault="00C65AD5">
      <w:pPr>
        <w:pStyle w:val="Code"/>
        <w:ind w:left="360"/>
      </w:pPr>
      <w:r>
        <w:t xml:space="preserve">    &lt;/xs:sequence&gt;</w:t>
      </w:r>
    </w:p>
    <w:p w:rsidR="00E6416D" w:rsidRDefault="00C65AD5">
      <w:pPr>
        <w:pStyle w:val="Code"/>
        <w:ind w:left="360"/>
      </w:pPr>
      <w:r>
        <w:t xml:space="preserve">  &lt;/xs:complexType&gt;</w:t>
      </w:r>
    </w:p>
    <w:p w:rsidR="00E6416D" w:rsidRDefault="00E6416D">
      <w:pPr>
        <w:pStyle w:val="Code"/>
        <w:ind w:left="360"/>
      </w:pPr>
    </w:p>
    <w:p w:rsidR="00E6416D" w:rsidRDefault="00C65AD5">
      <w:pPr>
        <w:pStyle w:val="Code"/>
        <w:ind w:left="360"/>
      </w:pPr>
      <w:r>
        <w:t xml:space="preserve">  &lt;xs:complexType name="PipelineComponentConnectionsType"&gt;</w:t>
      </w:r>
    </w:p>
    <w:p w:rsidR="00E6416D" w:rsidRDefault="00C65AD5">
      <w:pPr>
        <w:pStyle w:val="Code"/>
        <w:ind w:left="360"/>
      </w:pPr>
      <w:r>
        <w:t xml:space="preserve">    &lt;xs:sequence&gt;</w:t>
      </w:r>
    </w:p>
    <w:p w:rsidR="00E6416D" w:rsidRDefault="00C65AD5">
      <w:pPr>
        <w:pStyle w:val="Code"/>
        <w:ind w:left="360"/>
      </w:pPr>
      <w:r>
        <w:t xml:space="preserve">      &lt;xs:element name="connection" form="unqualified"</w:t>
      </w:r>
    </w:p>
    <w:p w:rsidR="00E6416D" w:rsidRDefault="00C65AD5">
      <w:pPr>
        <w:pStyle w:val="Code"/>
        <w:ind w:left="360"/>
      </w:pPr>
      <w:r>
        <w:t xml:space="preserve">                  type="DTS:PipelineComponentConnectionType"</w:t>
      </w:r>
    </w:p>
    <w:p w:rsidR="00E6416D" w:rsidRDefault="00C65AD5">
      <w:pPr>
        <w:pStyle w:val="Code"/>
        <w:ind w:left="360"/>
      </w:pPr>
      <w:r>
        <w:t xml:space="preserve">       </w:t>
      </w:r>
      <w:r>
        <w:t xml:space="preserve">           minOccurs="0" maxOccurs="unbounded"/&gt;</w:t>
      </w:r>
    </w:p>
    <w:p w:rsidR="00E6416D" w:rsidRDefault="00C65AD5">
      <w:pPr>
        <w:pStyle w:val="Code"/>
        <w:ind w:left="360"/>
      </w:pPr>
      <w:r>
        <w:t xml:space="preserve">    &lt;/xs:sequence&gt;</w:t>
      </w:r>
    </w:p>
    <w:p w:rsidR="00E6416D" w:rsidRDefault="00C65AD5">
      <w:pPr>
        <w:pStyle w:val="Code"/>
        <w:ind w:left="360"/>
      </w:pPr>
      <w:r>
        <w:t xml:space="preserve">  &lt;/xs:complexType&gt;</w:t>
      </w:r>
    </w:p>
    <w:p w:rsidR="00E6416D" w:rsidRDefault="00E6416D">
      <w:pPr>
        <w:pStyle w:val="Code"/>
        <w:ind w:left="360"/>
      </w:pPr>
    </w:p>
    <w:p w:rsidR="00E6416D" w:rsidRDefault="00C65AD5">
      <w:pPr>
        <w:pStyle w:val="Code"/>
        <w:ind w:left="360"/>
      </w:pPr>
      <w:r>
        <w:t xml:space="preserve">  &lt;xs:complexType name="PipelineComponentInputsType"&gt;</w:t>
      </w:r>
    </w:p>
    <w:p w:rsidR="00E6416D" w:rsidRDefault="00C65AD5">
      <w:pPr>
        <w:pStyle w:val="Code"/>
        <w:ind w:left="360"/>
      </w:pPr>
      <w:r>
        <w:t xml:space="preserve">    &lt;xs:sequence&gt;</w:t>
      </w:r>
    </w:p>
    <w:p w:rsidR="00E6416D" w:rsidRDefault="00C65AD5">
      <w:pPr>
        <w:pStyle w:val="Code"/>
        <w:ind w:left="360"/>
      </w:pPr>
      <w:r>
        <w:t xml:space="preserve">      &lt;xs:element name="input" form="unqualified"</w:t>
      </w:r>
    </w:p>
    <w:p w:rsidR="00E6416D" w:rsidRDefault="00C65AD5">
      <w:pPr>
        <w:pStyle w:val="Code"/>
        <w:ind w:left="360"/>
      </w:pPr>
      <w:r>
        <w:t xml:space="preserve">                  type="DTS:PipelineComponent</w:t>
      </w:r>
      <w:r>
        <w:t>InputType"</w:t>
      </w:r>
    </w:p>
    <w:p w:rsidR="00E6416D" w:rsidRDefault="00C65AD5">
      <w:pPr>
        <w:pStyle w:val="Code"/>
        <w:ind w:left="360"/>
      </w:pPr>
      <w:r>
        <w:t xml:space="preserve">                  minOccurs="0" maxOccurs="unbounded"/&gt;</w:t>
      </w:r>
    </w:p>
    <w:p w:rsidR="00E6416D" w:rsidRDefault="00C65AD5">
      <w:pPr>
        <w:pStyle w:val="Code"/>
        <w:ind w:left="360"/>
      </w:pPr>
      <w:r>
        <w:t xml:space="preserve">    &lt;/xs:sequence&gt;</w:t>
      </w:r>
    </w:p>
    <w:p w:rsidR="00E6416D" w:rsidRDefault="00C65AD5">
      <w:pPr>
        <w:pStyle w:val="Code"/>
        <w:ind w:left="360"/>
      </w:pPr>
      <w:r>
        <w:t xml:space="preserve">  &lt;/xs:complexType&gt;</w:t>
      </w:r>
    </w:p>
    <w:p w:rsidR="00E6416D" w:rsidRDefault="00E6416D">
      <w:pPr>
        <w:pStyle w:val="Code"/>
        <w:ind w:left="360"/>
      </w:pPr>
    </w:p>
    <w:p w:rsidR="00E6416D" w:rsidRDefault="00C65AD5">
      <w:pPr>
        <w:pStyle w:val="Code"/>
        <w:ind w:left="360"/>
      </w:pPr>
      <w:r>
        <w:t xml:space="preserve">  &lt;xs:complexType name="PipelineComponentOutputsType"&gt;</w:t>
      </w:r>
    </w:p>
    <w:p w:rsidR="00E6416D" w:rsidRDefault="00C65AD5">
      <w:pPr>
        <w:pStyle w:val="Code"/>
        <w:ind w:left="360"/>
      </w:pPr>
      <w:r>
        <w:t xml:space="preserve">    &lt;xs:sequence&gt;</w:t>
      </w:r>
    </w:p>
    <w:p w:rsidR="00E6416D" w:rsidRDefault="00C65AD5">
      <w:pPr>
        <w:pStyle w:val="Code"/>
        <w:ind w:left="360"/>
      </w:pPr>
      <w:r>
        <w:t xml:space="preserve">      &lt;xs:element name="output" form="unqualified"</w:t>
      </w:r>
    </w:p>
    <w:p w:rsidR="00E6416D" w:rsidRDefault="00C65AD5">
      <w:pPr>
        <w:pStyle w:val="Code"/>
        <w:ind w:left="360"/>
      </w:pPr>
      <w:r>
        <w:t xml:space="preserve">                  type="DTS:PipelineComponentOutputType"</w:t>
      </w:r>
    </w:p>
    <w:p w:rsidR="00E6416D" w:rsidRDefault="00C65AD5">
      <w:pPr>
        <w:pStyle w:val="Code"/>
        <w:ind w:left="360"/>
      </w:pPr>
      <w:r>
        <w:t xml:space="preserve">                  minOccurs="0" maxOccurs="unbounded"/&gt;</w:t>
      </w:r>
    </w:p>
    <w:p w:rsidR="00E6416D" w:rsidRDefault="00C65AD5">
      <w:pPr>
        <w:pStyle w:val="Code"/>
        <w:ind w:left="360"/>
      </w:pPr>
      <w:r>
        <w:t xml:space="preserve">    &lt;/xs:sequence&gt;</w:t>
      </w:r>
    </w:p>
    <w:p w:rsidR="00E6416D" w:rsidRDefault="00C65AD5">
      <w:pPr>
        <w:pStyle w:val="Code"/>
        <w:ind w:left="360"/>
      </w:pPr>
      <w:r>
        <w:t xml:space="preserve">  &lt;/xs:complexType&gt;</w:t>
      </w:r>
    </w:p>
    <w:p w:rsidR="00E6416D" w:rsidRDefault="00E6416D">
      <w:pPr>
        <w:pStyle w:val="Code"/>
        <w:ind w:left="360"/>
      </w:pPr>
    </w:p>
    <w:p w:rsidR="00E6416D" w:rsidRDefault="00C65AD5">
      <w:pPr>
        <w:pStyle w:val="Code"/>
        <w:ind w:left="360"/>
      </w:pPr>
      <w:r>
        <w:t xml:space="preserve">  &lt;xs:complexType name="Test"&gt;</w:t>
      </w:r>
    </w:p>
    <w:p w:rsidR="00E6416D" w:rsidRDefault="00C65AD5">
      <w:pPr>
        <w:pStyle w:val="Code"/>
        <w:ind w:left="360"/>
      </w:pPr>
      <w:r>
        <w:t xml:space="preserve">    &lt;xs:complexContent&gt;</w:t>
      </w:r>
    </w:p>
    <w:p w:rsidR="00E6416D" w:rsidRDefault="00C65AD5">
      <w:pPr>
        <w:pStyle w:val="Code"/>
        <w:ind w:left="360"/>
      </w:pPr>
      <w:r>
        <w:t xml:space="preserve">      &lt;xs:restriction base="xs:anyType"&gt;</w:t>
      </w:r>
    </w:p>
    <w:p w:rsidR="00E6416D" w:rsidRDefault="00C65AD5">
      <w:pPr>
        <w:pStyle w:val="Code"/>
        <w:ind w:left="360"/>
      </w:pPr>
      <w:r>
        <w:t xml:space="preserve">       </w:t>
      </w:r>
      <w:r>
        <w:t xml:space="preserve"> &lt;xs:sequence&gt;</w:t>
      </w:r>
    </w:p>
    <w:p w:rsidR="00E6416D" w:rsidRDefault="00C65AD5">
      <w:pPr>
        <w:pStyle w:val="Code"/>
        <w:ind w:left="360"/>
      </w:pPr>
      <w:r>
        <w:t xml:space="preserve">          &lt;xs:element name="arrayElements" minOccurs="0"&gt;</w:t>
      </w:r>
    </w:p>
    <w:p w:rsidR="00E6416D" w:rsidRDefault="00C65AD5">
      <w:pPr>
        <w:pStyle w:val="Code"/>
        <w:ind w:left="360"/>
      </w:pPr>
      <w:r>
        <w:t xml:space="preserve">            &lt;xs:complexType&gt;</w:t>
      </w:r>
    </w:p>
    <w:p w:rsidR="00E6416D" w:rsidRDefault="00C65AD5">
      <w:pPr>
        <w:pStyle w:val="Code"/>
        <w:ind w:left="360"/>
      </w:pPr>
      <w:r>
        <w:lastRenderedPageBreak/>
        <w:t xml:space="preserve">              &lt;xs:sequence&gt;</w:t>
      </w:r>
    </w:p>
    <w:p w:rsidR="00E6416D" w:rsidRDefault="00C65AD5">
      <w:pPr>
        <w:pStyle w:val="Code"/>
        <w:ind w:left="360"/>
      </w:pPr>
      <w:r>
        <w:t xml:space="preserve">                &lt;xs:any minOccurs="0" maxOccurs="unbounded"/&gt;</w:t>
      </w:r>
    </w:p>
    <w:p w:rsidR="00E6416D" w:rsidRDefault="00C65AD5">
      <w:pPr>
        <w:pStyle w:val="Code"/>
        <w:ind w:left="360"/>
      </w:pPr>
      <w:r>
        <w:t xml:space="preserve">              &lt;/xs:sequence&gt;</w:t>
      </w:r>
    </w:p>
    <w:p w:rsidR="00E6416D" w:rsidRDefault="00C65AD5">
      <w:pPr>
        <w:pStyle w:val="Code"/>
        <w:ind w:left="360"/>
      </w:pPr>
      <w:r>
        <w:t xml:space="preserve">              &lt;xs:anyAttribute name</w:t>
      </w:r>
      <w:r>
        <w:t>space="##any" processContents="lax"/&gt;</w:t>
      </w:r>
    </w:p>
    <w:p w:rsidR="00E6416D" w:rsidRDefault="00C65AD5">
      <w:pPr>
        <w:pStyle w:val="Code"/>
        <w:ind w:left="360"/>
      </w:pPr>
      <w:r>
        <w:t xml:space="preserve">            &lt;/xs:complexType&gt;</w:t>
      </w:r>
    </w:p>
    <w:p w:rsidR="00E6416D" w:rsidRDefault="00C65AD5">
      <w:pPr>
        <w:pStyle w:val="Code"/>
        <w:ind w:left="360"/>
      </w:pPr>
      <w:r>
        <w:t xml:space="preserve">          &lt;/xs:element&gt;</w:t>
      </w:r>
    </w:p>
    <w:p w:rsidR="00E6416D" w:rsidRDefault="00C65AD5">
      <w:pPr>
        <w:pStyle w:val="Code"/>
        <w:ind w:left="360"/>
      </w:pPr>
      <w:r>
        <w:t xml:space="preserve">        &lt;/xs:sequence&gt;</w:t>
      </w:r>
    </w:p>
    <w:p w:rsidR="00E6416D" w:rsidRDefault="00C65AD5">
      <w:pPr>
        <w:pStyle w:val="Code"/>
        <w:ind w:left="360"/>
      </w:pPr>
      <w:r>
        <w:t xml:space="preserve">        &lt;xs:anyAttribute namespace="##any" processContents="lax"/&gt;</w:t>
      </w:r>
    </w:p>
    <w:p w:rsidR="00E6416D" w:rsidRDefault="00C65AD5">
      <w:pPr>
        <w:pStyle w:val="Code"/>
        <w:ind w:left="360"/>
      </w:pPr>
      <w:r>
        <w:t xml:space="preserve">      &lt;/xs:restriction&gt;</w:t>
      </w:r>
    </w:p>
    <w:p w:rsidR="00E6416D" w:rsidRDefault="00C65AD5">
      <w:pPr>
        <w:pStyle w:val="Code"/>
        <w:ind w:left="360"/>
      </w:pPr>
      <w:r>
        <w:t xml:space="preserve">    &lt;/xs:complexContent&gt;</w:t>
      </w:r>
    </w:p>
    <w:p w:rsidR="00E6416D" w:rsidRDefault="00C65AD5">
      <w:pPr>
        <w:pStyle w:val="Code"/>
        <w:ind w:left="360"/>
      </w:pPr>
      <w:r>
        <w:t xml:space="preserve">  &lt;/xs:complexType&gt;</w:t>
      </w:r>
    </w:p>
    <w:p w:rsidR="00E6416D" w:rsidRDefault="00E6416D">
      <w:pPr>
        <w:pStyle w:val="Code"/>
        <w:ind w:left="360"/>
      </w:pPr>
    </w:p>
    <w:p w:rsidR="00E6416D" w:rsidRDefault="00C65AD5">
      <w:pPr>
        <w:pStyle w:val="Code"/>
        <w:ind w:left="360"/>
      </w:pPr>
      <w:r>
        <w:t xml:space="preserve">  &lt;x</w:t>
      </w:r>
      <w:r>
        <w:t>s:complexType name="PipelineComponentPropertyType" mixed="true"&gt;</w:t>
      </w:r>
    </w:p>
    <w:p w:rsidR="00E6416D" w:rsidRDefault="00C65AD5">
      <w:pPr>
        <w:pStyle w:val="Code"/>
        <w:ind w:left="360"/>
      </w:pPr>
      <w:r>
        <w:t xml:space="preserve">    &lt;xs:sequence&gt;</w:t>
      </w:r>
    </w:p>
    <w:p w:rsidR="00E6416D" w:rsidRDefault="00C65AD5">
      <w:pPr>
        <w:pStyle w:val="Code"/>
        <w:ind w:left="360"/>
      </w:pPr>
      <w:r>
        <w:t xml:space="preserve">      &lt;xs:element name="arrayElements"</w:t>
      </w:r>
    </w:p>
    <w:p w:rsidR="00E6416D" w:rsidRDefault="00C65AD5">
      <w:pPr>
        <w:pStyle w:val="Code"/>
        <w:ind w:left="360"/>
      </w:pPr>
      <w:r>
        <w:t xml:space="preserve">                  type="DTS:PipelineComponentArrayElementsType"</w:t>
      </w:r>
    </w:p>
    <w:p w:rsidR="00E6416D" w:rsidRDefault="00C65AD5">
      <w:pPr>
        <w:pStyle w:val="Code"/>
        <w:ind w:left="360"/>
      </w:pPr>
      <w:r>
        <w:t xml:space="preserve">                  form="unqualified" minOccurs="0"/&gt;</w:t>
      </w:r>
    </w:p>
    <w:p w:rsidR="00E6416D" w:rsidRDefault="00C65AD5">
      <w:pPr>
        <w:pStyle w:val="Code"/>
        <w:ind w:left="360"/>
      </w:pPr>
      <w:r>
        <w:t xml:space="preserve">    &lt;/xs:sequence</w:t>
      </w:r>
      <w:r>
        <w:t>&gt;</w:t>
      </w:r>
    </w:p>
    <w:p w:rsidR="00E6416D" w:rsidRDefault="00C65AD5">
      <w:pPr>
        <w:pStyle w:val="Code"/>
        <w:ind w:left="360"/>
      </w:pPr>
      <w:r>
        <w:t xml:space="preserve">    &lt;xs:attribute name="name" use="required"</w:t>
      </w:r>
    </w:p>
    <w:p w:rsidR="00E6416D" w:rsidRDefault="00C65AD5">
      <w:pPr>
        <w:pStyle w:val="Code"/>
        <w:ind w:left="360"/>
      </w:pPr>
      <w:r>
        <w:t xml:space="preserve">                  type="DTS:PipelineComponentPropertyNameEnum"</w:t>
      </w:r>
    </w:p>
    <w:p w:rsidR="00E6416D" w:rsidRDefault="00C65AD5">
      <w:pPr>
        <w:pStyle w:val="Code"/>
        <w:ind w:left="360"/>
      </w:pPr>
      <w:r>
        <w:t xml:space="preserve">                  form="unqualified"/&gt;</w:t>
      </w:r>
    </w:p>
    <w:p w:rsidR="00E6416D" w:rsidRDefault="00C65AD5">
      <w:pPr>
        <w:pStyle w:val="Code"/>
        <w:ind w:left="360"/>
      </w:pPr>
      <w:r>
        <w:t xml:space="preserve">    &lt;xs:attributeGroup</w:t>
      </w:r>
    </w:p>
    <w:p w:rsidR="00E6416D" w:rsidRDefault="00C65AD5">
      <w:pPr>
        <w:pStyle w:val="Code"/>
        <w:ind w:left="360"/>
      </w:pPr>
      <w:r>
        <w:t xml:space="preserve">      ref="DTS:PipelineComponentPropertyAttributeGroup"/&gt;</w:t>
      </w:r>
    </w:p>
    <w:p w:rsidR="00E6416D" w:rsidRDefault="00C65AD5">
      <w:pPr>
        <w:pStyle w:val="Code"/>
        <w:ind w:left="360"/>
      </w:pPr>
      <w:r>
        <w:t xml:space="preserve">  &lt;/xs:complexType&gt;</w:t>
      </w:r>
    </w:p>
    <w:p w:rsidR="00E6416D" w:rsidRDefault="00E6416D">
      <w:pPr>
        <w:pStyle w:val="Code"/>
        <w:ind w:left="360"/>
      </w:pPr>
    </w:p>
    <w:p w:rsidR="00E6416D" w:rsidRDefault="00C65AD5">
      <w:pPr>
        <w:pStyle w:val="Code"/>
        <w:ind w:left="360"/>
      </w:pPr>
      <w:r>
        <w:t xml:space="preserve">  &lt;xs</w:t>
      </w:r>
      <w:r>
        <w:t>:attributeGroup</w:t>
      </w:r>
    </w:p>
    <w:p w:rsidR="00E6416D" w:rsidRDefault="00C65AD5">
      <w:pPr>
        <w:pStyle w:val="Code"/>
        <w:ind w:left="360"/>
      </w:pPr>
      <w:r>
        <w:t xml:space="preserve">    name="PipelineComponentPropertyAttributeGroup"&gt;</w:t>
      </w:r>
    </w:p>
    <w:p w:rsidR="00E6416D" w:rsidRDefault="00C65AD5">
      <w:pPr>
        <w:pStyle w:val="Code"/>
        <w:ind w:left="360"/>
      </w:pPr>
      <w:r>
        <w:t xml:space="preserve">    &lt;xs:attribute name="dataType"</w:t>
      </w:r>
    </w:p>
    <w:p w:rsidR="00E6416D" w:rsidRDefault="00C65AD5">
      <w:pPr>
        <w:pStyle w:val="Code"/>
        <w:ind w:left="360"/>
      </w:pPr>
      <w:r>
        <w:t xml:space="preserve">                  type="DTS:PipelineComponentDataTypeEnum"</w:t>
      </w:r>
    </w:p>
    <w:p w:rsidR="00E6416D" w:rsidRDefault="00C65AD5">
      <w:pPr>
        <w:pStyle w:val="Code"/>
        <w:ind w:left="360"/>
      </w:pPr>
      <w:r>
        <w:t xml:space="preserve">                  form="unqualified"/&gt;</w:t>
      </w:r>
    </w:p>
    <w:p w:rsidR="00E6416D" w:rsidRDefault="00C65AD5">
      <w:pPr>
        <w:pStyle w:val="Code"/>
        <w:ind w:left="360"/>
      </w:pPr>
      <w:r>
        <w:t xml:space="preserve">    &lt;xs:attribute name="name"</w:t>
      </w:r>
    </w:p>
    <w:p w:rsidR="00E6416D" w:rsidRDefault="00C65AD5">
      <w:pPr>
        <w:pStyle w:val="Code"/>
        <w:ind w:left="360"/>
      </w:pPr>
      <w:r>
        <w:t xml:space="preserve">                  type="xs</w:t>
      </w:r>
      <w:r>
        <w:t>:string"</w:t>
      </w:r>
    </w:p>
    <w:p w:rsidR="00E6416D" w:rsidRDefault="00C65AD5">
      <w:pPr>
        <w:pStyle w:val="Code"/>
        <w:ind w:left="360"/>
      </w:pPr>
      <w:r>
        <w:t xml:space="preserve">                  form="unqualified"/&gt;</w:t>
      </w:r>
    </w:p>
    <w:p w:rsidR="00E6416D" w:rsidRDefault="00C65AD5">
      <w:pPr>
        <w:pStyle w:val="Code"/>
        <w:ind w:left="360"/>
      </w:pPr>
      <w:r>
        <w:t xml:space="preserve">    &lt;xs:attribute name="state"</w:t>
      </w:r>
    </w:p>
    <w:p w:rsidR="00E6416D" w:rsidRDefault="00C65AD5">
      <w:pPr>
        <w:pStyle w:val="Code"/>
        <w:ind w:left="360"/>
      </w:pPr>
      <w:r>
        <w:t xml:space="preserve">                  type="DTS:PipelineComponentStateEnum"</w:t>
      </w:r>
    </w:p>
    <w:p w:rsidR="00E6416D" w:rsidRDefault="00C65AD5">
      <w:pPr>
        <w:pStyle w:val="Code"/>
        <w:ind w:left="360"/>
      </w:pPr>
      <w:r>
        <w:t xml:space="preserve">                  form="unqualified" use="optional" default="default" /&gt;</w:t>
      </w:r>
    </w:p>
    <w:p w:rsidR="00E6416D" w:rsidRDefault="00C65AD5">
      <w:pPr>
        <w:pStyle w:val="Code"/>
        <w:ind w:left="360"/>
      </w:pPr>
      <w:r>
        <w:t xml:space="preserve">    &lt;xs:attribute name="isArray" type="xs:boolea</w:t>
      </w:r>
      <w:r>
        <w:t>n"</w:t>
      </w:r>
    </w:p>
    <w:p w:rsidR="00E6416D" w:rsidRDefault="00C65AD5">
      <w:pPr>
        <w:pStyle w:val="Code"/>
        <w:ind w:left="360"/>
      </w:pPr>
      <w:r>
        <w:t xml:space="preserve">                  use="optional" default="false" form="unqualified"/&gt;</w:t>
      </w:r>
    </w:p>
    <w:p w:rsidR="00E6416D" w:rsidRDefault="00C65AD5">
      <w:pPr>
        <w:pStyle w:val="Code"/>
        <w:ind w:left="360"/>
      </w:pPr>
      <w:r>
        <w:t xml:space="preserve">    &lt;xs:attribute name="description" type="xs:string"</w:t>
      </w:r>
    </w:p>
    <w:p w:rsidR="00E6416D" w:rsidRDefault="00C65AD5">
      <w:pPr>
        <w:pStyle w:val="Code"/>
        <w:ind w:left="360"/>
      </w:pPr>
      <w:r>
        <w:t xml:space="preserve">                  use="optional" default="" form="unqualified"/&gt;</w:t>
      </w:r>
    </w:p>
    <w:p w:rsidR="00E6416D" w:rsidRDefault="00C65AD5">
      <w:pPr>
        <w:pStyle w:val="Code"/>
        <w:ind w:left="360"/>
      </w:pPr>
      <w:r>
        <w:t xml:space="preserve">    &lt;xs:attribute name="typeConverter" type="xs:string"</w:t>
      </w:r>
    </w:p>
    <w:p w:rsidR="00E6416D" w:rsidRDefault="00C65AD5">
      <w:pPr>
        <w:pStyle w:val="Code"/>
        <w:ind w:left="360"/>
      </w:pPr>
      <w:r>
        <w:t xml:space="preserve">        </w:t>
      </w:r>
      <w:r>
        <w:t xml:space="preserve">          use="optional" default="" form="unqualified"/&gt;</w:t>
      </w:r>
    </w:p>
    <w:p w:rsidR="00E6416D" w:rsidRDefault="00C65AD5">
      <w:pPr>
        <w:pStyle w:val="Code"/>
        <w:ind w:left="360"/>
      </w:pPr>
      <w:r>
        <w:t xml:space="preserve">    &lt;xs:attribute name="UITypeEditor" type="xs:string"</w:t>
      </w:r>
    </w:p>
    <w:p w:rsidR="00E6416D" w:rsidRDefault="00C65AD5">
      <w:pPr>
        <w:pStyle w:val="Code"/>
        <w:ind w:left="360"/>
      </w:pPr>
      <w:r>
        <w:t xml:space="preserve">                  use="optional" default="" form="unqualified"/&gt;</w:t>
      </w:r>
    </w:p>
    <w:p w:rsidR="00E6416D" w:rsidRDefault="00C65AD5">
      <w:pPr>
        <w:pStyle w:val="Code"/>
        <w:ind w:left="360"/>
      </w:pPr>
      <w:r>
        <w:t xml:space="preserve">    &lt;xs:attribute name="containsID" type="xs:boolean"</w:t>
      </w:r>
    </w:p>
    <w:p w:rsidR="00E6416D" w:rsidRDefault="00C65AD5">
      <w:pPr>
        <w:pStyle w:val="Code"/>
        <w:ind w:left="360"/>
      </w:pPr>
      <w:r>
        <w:t xml:space="preserve">                  use="optional" default="false" form="unqualified"/&gt;</w:t>
      </w:r>
    </w:p>
    <w:p w:rsidR="00E6416D" w:rsidRDefault="00C65AD5">
      <w:pPr>
        <w:pStyle w:val="Code"/>
        <w:ind w:left="360"/>
      </w:pPr>
      <w:r>
        <w:t xml:space="preserve">    &lt;xs:attribute name="expressionType"</w:t>
      </w:r>
    </w:p>
    <w:p w:rsidR="00E6416D" w:rsidRDefault="00C65AD5">
      <w:pPr>
        <w:pStyle w:val="Code"/>
        <w:ind w:left="360"/>
      </w:pPr>
      <w:r>
        <w:t xml:space="preserve">                  type="DTS:PipelineComponentExpressionTypeEnum"</w:t>
      </w:r>
    </w:p>
    <w:p w:rsidR="00E6416D" w:rsidRDefault="00C65AD5">
      <w:pPr>
        <w:pStyle w:val="Code"/>
        <w:ind w:left="360"/>
      </w:pPr>
      <w:r>
        <w:t xml:space="preserve">                  use="optional" default="None" form="unqualified"/&gt;</w:t>
      </w:r>
    </w:p>
    <w:p w:rsidR="00E6416D" w:rsidRDefault="00C65AD5">
      <w:pPr>
        <w:pStyle w:val="Code"/>
        <w:ind w:left="360"/>
      </w:pPr>
      <w:r>
        <w:t xml:space="preserve">  &lt;/xs:attri</w:t>
      </w:r>
      <w:r>
        <w:t>buteGroup&gt;</w:t>
      </w:r>
    </w:p>
    <w:p w:rsidR="00E6416D" w:rsidRDefault="00E6416D">
      <w:pPr>
        <w:pStyle w:val="Code"/>
        <w:ind w:left="360"/>
      </w:pPr>
    </w:p>
    <w:p w:rsidR="00E6416D" w:rsidRDefault="00C65AD5">
      <w:pPr>
        <w:pStyle w:val="Code"/>
        <w:ind w:left="360"/>
      </w:pPr>
      <w:r>
        <w:t xml:space="preserve">  &lt;xs:complexType name="PipelineComponentOutputPropertyType"</w:t>
      </w:r>
    </w:p>
    <w:p w:rsidR="00E6416D" w:rsidRDefault="00C65AD5">
      <w:pPr>
        <w:pStyle w:val="Code"/>
        <w:ind w:left="360"/>
      </w:pPr>
      <w:r>
        <w:t xml:space="preserve">                  mixed="true"&gt;</w:t>
      </w:r>
    </w:p>
    <w:p w:rsidR="00E6416D" w:rsidRDefault="00C65AD5">
      <w:pPr>
        <w:pStyle w:val="Code"/>
        <w:ind w:left="360"/>
      </w:pPr>
      <w:r>
        <w:t xml:space="preserve">    &lt;xs:sequence&gt;</w:t>
      </w:r>
    </w:p>
    <w:p w:rsidR="00E6416D" w:rsidRDefault="00C65AD5">
      <w:pPr>
        <w:pStyle w:val="Code"/>
        <w:ind w:left="360"/>
      </w:pPr>
      <w:r>
        <w:t xml:space="preserve">      &lt;xs:element name="arrayElements"</w:t>
      </w:r>
    </w:p>
    <w:p w:rsidR="00E6416D" w:rsidRDefault="00C65AD5">
      <w:pPr>
        <w:pStyle w:val="Code"/>
        <w:ind w:left="360"/>
      </w:pPr>
      <w:r>
        <w:t xml:space="preserve">                  type="DTS:PipelineComponentArrayElementsType"</w:t>
      </w:r>
    </w:p>
    <w:p w:rsidR="00E6416D" w:rsidRDefault="00C65AD5">
      <w:pPr>
        <w:pStyle w:val="Code"/>
        <w:ind w:left="360"/>
      </w:pPr>
      <w:r>
        <w:t xml:space="preserve">                  form="unqual</w:t>
      </w:r>
      <w:r>
        <w:t>ified" minOccurs="0"/&gt;</w:t>
      </w:r>
    </w:p>
    <w:p w:rsidR="00E6416D" w:rsidRDefault="00C65AD5">
      <w:pPr>
        <w:pStyle w:val="Code"/>
        <w:ind w:left="360"/>
      </w:pPr>
      <w:r>
        <w:t xml:space="preserve">    &lt;/xs:sequence&gt;</w:t>
      </w:r>
    </w:p>
    <w:p w:rsidR="00E6416D" w:rsidRDefault="00C65AD5">
      <w:pPr>
        <w:pStyle w:val="Code"/>
        <w:ind w:left="360"/>
      </w:pPr>
      <w:r>
        <w:t xml:space="preserve">    &lt;xs:attributeGroup</w:t>
      </w:r>
    </w:p>
    <w:p w:rsidR="00E6416D" w:rsidRDefault="00C65AD5">
      <w:pPr>
        <w:pStyle w:val="Code"/>
        <w:ind w:left="360"/>
      </w:pPr>
      <w:r>
        <w:t xml:space="preserve">      ref="DTS:PipelineComponentPropertyAttributeGroup"/&gt;</w:t>
      </w:r>
    </w:p>
    <w:p w:rsidR="00E6416D" w:rsidRDefault="00C65AD5">
      <w:pPr>
        <w:pStyle w:val="Code"/>
        <w:ind w:left="360"/>
      </w:pPr>
      <w:r>
        <w:t xml:space="preserve">    &lt;xs:attribute name="name" use="required"</w:t>
      </w:r>
    </w:p>
    <w:p w:rsidR="00E6416D" w:rsidRDefault="00C65AD5">
      <w:pPr>
        <w:pStyle w:val="Code"/>
        <w:ind w:left="360"/>
      </w:pPr>
      <w:r>
        <w:t xml:space="preserve">                  type="DTS:PipelineComponentOutputPropertyNameEnum"</w:t>
      </w:r>
    </w:p>
    <w:p w:rsidR="00E6416D" w:rsidRDefault="00C65AD5">
      <w:pPr>
        <w:pStyle w:val="Code"/>
        <w:ind w:left="360"/>
      </w:pPr>
      <w:r>
        <w:t xml:space="preserve">                  f</w:t>
      </w:r>
      <w:r>
        <w:t>orm="unqualified"/&gt;</w:t>
      </w:r>
    </w:p>
    <w:p w:rsidR="00E6416D" w:rsidRDefault="00C65AD5">
      <w:pPr>
        <w:pStyle w:val="Code"/>
        <w:ind w:left="360"/>
      </w:pPr>
      <w:r>
        <w:t xml:space="preserve">  &lt;/xs:complexType&gt;</w:t>
      </w:r>
    </w:p>
    <w:p w:rsidR="00E6416D" w:rsidRDefault="00E6416D">
      <w:pPr>
        <w:pStyle w:val="Code"/>
        <w:ind w:left="360"/>
      </w:pPr>
    </w:p>
    <w:p w:rsidR="00E6416D" w:rsidRDefault="00C65AD5">
      <w:pPr>
        <w:pStyle w:val="Code"/>
        <w:ind w:left="360"/>
      </w:pPr>
      <w:r>
        <w:t xml:space="preserve">  &lt;xs:complexType name="PipelineComponentInputPropertyType"</w:t>
      </w:r>
    </w:p>
    <w:p w:rsidR="00E6416D" w:rsidRDefault="00C65AD5">
      <w:pPr>
        <w:pStyle w:val="Code"/>
        <w:ind w:left="360"/>
      </w:pPr>
      <w:r>
        <w:t xml:space="preserve">                  mixed="true"&gt;</w:t>
      </w:r>
    </w:p>
    <w:p w:rsidR="00E6416D" w:rsidRDefault="00C65AD5">
      <w:pPr>
        <w:pStyle w:val="Code"/>
        <w:ind w:left="360"/>
      </w:pPr>
      <w:r>
        <w:t xml:space="preserve">    &lt;xs:sequence&gt;</w:t>
      </w:r>
    </w:p>
    <w:p w:rsidR="00E6416D" w:rsidRDefault="00C65AD5">
      <w:pPr>
        <w:pStyle w:val="Code"/>
        <w:ind w:left="360"/>
      </w:pPr>
      <w:r>
        <w:t xml:space="preserve">      &lt;xs:element name="arrayElements"</w:t>
      </w:r>
    </w:p>
    <w:p w:rsidR="00E6416D" w:rsidRDefault="00C65AD5">
      <w:pPr>
        <w:pStyle w:val="Code"/>
        <w:ind w:left="360"/>
      </w:pPr>
      <w:r>
        <w:lastRenderedPageBreak/>
        <w:t xml:space="preserve">                  type="DTS:PipelineComponentArrayElementsType"</w:t>
      </w:r>
    </w:p>
    <w:p w:rsidR="00E6416D" w:rsidRDefault="00C65AD5">
      <w:pPr>
        <w:pStyle w:val="Code"/>
        <w:ind w:left="360"/>
      </w:pPr>
      <w:r>
        <w:t xml:space="preserve">                  form="unqualified" minOccurs="0"/&gt;</w:t>
      </w:r>
    </w:p>
    <w:p w:rsidR="00E6416D" w:rsidRDefault="00C65AD5">
      <w:pPr>
        <w:pStyle w:val="Code"/>
        <w:ind w:left="360"/>
      </w:pPr>
      <w:r>
        <w:t xml:space="preserve">    &lt;/xs:sequence&gt;</w:t>
      </w:r>
    </w:p>
    <w:p w:rsidR="00E6416D" w:rsidRDefault="00C65AD5">
      <w:pPr>
        <w:pStyle w:val="Code"/>
        <w:ind w:left="360"/>
      </w:pPr>
      <w:r>
        <w:t xml:space="preserve">    &lt;xs:attributeGroup</w:t>
      </w:r>
    </w:p>
    <w:p w:rsidR="00E6416D" w:rsidRDefault="00C65AD5">
      <w:pPr>
        <w:pStyle w:val="Code"/>
        <w:ind w:left="360"/>
      </w:pPr>
      <w:r>
        <w:t xml:space="preserve">      ref="DTS:PipelineComponentPropertyAttributeGroup"/&gt;</w:t>
      </w:r>
    </w:p>
    <w:p w:rsidR="00E6416D" w:rsidRDefault="00C65AD5">
      <w:pPr>
        <w:pStyle w:val="Code"/>
        <w:ind w:left="360"/>
      </w:pPr>
      <w:r>
        <w:t xml:space="preserve">    &lt;xs:attribute name="name" use="required"</w:t>
      </w:r>
    </w:p>
    <w:p w:rsidR="00E6416D" w:rsidRDefault="00C65AD5">
      <w:pPr>
        <w:pStyle w:val="Code"/>
        <w:ind w:left="360"/>
      </w:pPr>
      <w:r>
        <w:t xml:space="preserve">                  type="DTS:PipelineComponentInputPropertyNameEnum"</w:t>
      </w:r>
    </w:p>
    <w:p w:rsidR="00E6416D" w:rsidRDefault="00C65AD5">
      <w:pPr>
        <w:pStyle w:val="Code"/>
        <w:ind w:left="360"/>
      </w:pPr>
      <w:r>
        <w:t xml:space="preserve">                  form="unqualified"/&gt;</w:t>
      </w:r>
    </w:p>
    <w:p w:rsidR="00E6416D" w:rsidRDefault="00C65AD5">
      <w:pPr>
        <w:pStyle w:val="Code"/>
        <w:ind w:left="360"/>
      </w:pPr>
      <w:r>
        <w:t xml:space="preserve">  &lt;/xs:complexType&gt;</w:t>
      </w:r>
    </w:p>
    <w:p w:rsidR="00E6416D" w:rsidRDefault="00E6416D">
      <w:pPr>
        <w:pStyle w:val="Code"/>
        <w:ind w:left="360"/>
      </w:pPr>
    </w:p>
    <w:p w:rsidR="00E6416D" w:rsidRDefault="00C65AD5">
      <w:pPr>
        <w:pStyle w:val="Code"/>
        <w:ind w:left="360"/>
      </w:pPr>
      <w:r>
        <w:t xml:space="preserve">  &lt;xs:complexType name="PipelineComponentArrayElementsType"&gt;</w:t>
      </w:r>
    </w:p>
    <w:p w:rsidR="00E6416D" w:rsidRDefault="00C65AD5">
      <w:pPr>
        <w:pStyle w:val="Code"/>
        <w:ind w:left="360"/>
      </w:pPr>
      <w:r>
        <w:t xml:space="preserve">    &lt;xs:sequence&gt;</w:t>
      </w:r>
    </w:p>
    <w:p w:rsidR="00E6416D" w:rsidRDefault="00C65AD5">
      <w:pPr>
        <w:pStyle w:val="Code"/>
        <w:ind w:left="360"/>
      </w:pPr>
      <w:r>
        <w:t xml:space="preserve">      &lt;xs:element name="arrayElement"</w:t>
      </w:r>
    </w:p>
    <w:p w:rsidR="00E6416D" w:rsidRDefault="00C65AD5">
      <w:pPr>
        <w:pStyle w:val="Code"/>
        <w:ind w:left="360"/>
      </w:pPr>
      <w:r>
        <w:t xml:space="preserve">           </w:t>
      </w:r>
      <w:r>
        <w:t xml:space="preserve">       type="DTS:PipelineComponentArrayElementType"</w:t>
      </w:r>
    </w:p>
    <w:p w:rsidR="00E6416D" w:rsidRDefault="00C65AD5">
      <w:pPr>
        <w:pStyle w:val="Code"/>
        <w:ind w:left="360"/>
      </w:pPr>
      <w:r>
        <w:t xml:space="preserve">                  form="unqualified" minOccurs="0" maxOccurs="unbounded"/&gt;</w:t>
      </w:r>
    </w:p>
    <w:p w:rsidR="00E6416D" w:rsidRDefault="00C65AD5">
      <w:pPr>
        <w:pStyle w:val="Code"/>
        <w:ind w:left="360"/>
      </w:pPr>
      <w:r>
        <w:t xml:space="preserve">    &lt;/xs:sequence&gt;</w:t>
      </w:r>
    </w:p>
    <w:p w:rsidR="00E6416D" w:rsidRDefault="00C65AD5">
      <w:pPr>
        <w:pStyle w:val="Code"/>
        <w:ind w:left="360"/>
      </w:pPr>
      <w:r>
        <w:t xml:space="preserve">    &lt;xs:attribute name="arrayElementCount" type="xs:int"</w:t>
      </w:r>
    </w:p>
    <w:p w:rsidR="00E6416D" w:rsidRDefault="00C65AD5">
      <w:pPr>
        <w:pStyle w:val="Code"/>
        <w:ind w:left="360"/>
      </w:pPr>
      <w:r>
        <w:t xml:space="preserve">                  form="unqualified"/&gt;</w:t>
      </w:r>
    </w:p>
    <w:p w:rsidR="00E6416D" w:rsidRDefault="00C65AD5">
      <w:pPr>
        <w:pStyle w:val="Code"/>
        <w:ind w:left="360"/>
      </w:pPr>
      <w:r>
        <w:t xml:space="preserve">  &lt;/xs:complex</w:t>
      </w:r>
      <w:r>
        <w:t>Type&gt;</w:t>
      </w:r>
    </w:p>
    <w:p w:rsidR="00E6416D" w:rsidRDefault="00E6416D">
      <w:pPr>
        <w:pStyle w:val="Code"/>
        <w:ind w:left="360"/>
      </w:pPr>
    </w:p>
    <w:p w:rsidR="00E6416D" w:rsidRDefault="00C65AD5">
      <w:pPr>
        <w:pStyle w:val="Code"/>
        <w:ind w:left="360"/>
      </w:pPr>
      <w:r>
        <w:t xml:space="preserve">  &lt;xs:complexType name="PipelineComponentArrayElementType"&gt;</w:t>
      </w:r>
    </w:p>
    <w:p w:rsidR="00E6416D" w:rsidRDefault="00C65AD5">
      <w:pPr>
        <w:pStyle w:val="Code"/>
        <w:ind w:left="360"/>
      </w:pPr>
      <w:r>
        <w:t xml:space="preserve">    &lt;xs:simpleContent&gt;</w:t>
      </w:r>
    </w:p>
    <w:p w:rsidR="00E6416D" w:rsidRDefault="00C65AD5">
      <w:pPr>
        <w:pStyle w:val="Code"/>
        <w:ind w:left="360"/>
      </w:pPr>
      <w:r>
        <w:t xml:space="preserve">      &lt;xs:extension base="xs:anySimpleType"&gt;</w:t>
      </w:r>
    </w:p>
    <w:p w:rsidR="00E6416D" w:rsidRDefault="00C65AD5">
      <w:pPr>
        <w:pStyle w:val="Code"/>
        <w:ind w:left="360"/>
      </w:pPr>
      <w:r>
        <w:t xml:space="preserve">        &lt;xs:attribute name="dataType"</w:t>
      </w:r>
    </w:p>
    <w:p w:rsidR="00E6416D" w:rsidRDefault="00C65AD5">
      <w:pPr>
        <w:pStyle w:val="Code"/>
        <w:ind w:left="360"/>
      </w:pPr>
      <w:r>
        <w:t xml:space="preserve">                      type="DTS:PipelineComponentDataTypeEnum"</w:t>
      </w:r>
    </w:p>
    <w:p w:rsidR="00E6416D" w:rsidRDefault="00C65AD5">
      <w:pPr>
        <w:pStyle w:val="Code"/>
        <w:ind w:left="360"/>
      </w:pPr>
      <w:r>
        <w:t xml:space="preserve">                    </w:t>
      </w:r>
      <w:r>
        <w:t xml:space="preserve">  form="unqualified"/&gt;</w:t>
      </w:r>
    </w:p>
    <w:p w:rsidR="00E6416D" w:rsidRDefault="00C65AD5">
      <w:pPr>
        <w:pStyle w:val="Code"/>
        <w:ind w:left="360"/>
      </w:pPr>
      <w:r>
        <w:t xml:space="preserve">      &lt;/xs:extension&gt;</w:t>
      </w:r>
    </w:p>
    <w:p w:rsidR="00E6416D" w:rsidRDefault="00C65AD5">
      <w:pPr>
        <w:pStyle w:val="Code"/>
        <w:ind w:left="360"/>
      </w:pPr>
      <w:r>
        <w:t xml:space="preserve">    &lt;/xs:simpleContent&gt;</w:t>
      </w:r>
    </w:p>
    <w:p w:rsidR="00E6416D" w:rsidRDefault="00C65AD5">
      <w:pPr>
        <w:pStyle w:val="Code"/>
        <w:ind w:left="360"/>
      </w:pPr>
      <w:r>
        <w:t xml:space="preserve">  &lt;/xs:complexType&gt;</w:t>
      </w:r>
    </w:p>
    <w:p w:rsidR="00E6416D" w:rsidRDefault="00E6416D">
      <w:pPr>
        <w:pStyle w:val="Code"/>
        <w:ind w:left="360"/>
      </w:pPr>
    </w:p>
    <w:p w:rsidR="00E6416D" w:rsidRDefault="00C65AD5">
      <w:pPr>
        <w:pStyle w:val="Code"/>
        <w:ind w:left="360"/>
      </w:pPr>
      <w:r>
        <w:t xml:space="preserve">  &lt;xs:simpleType name="PipelineComponentComponentClassIDEnum"&gt;</w:t>
      </w:r>
    </w:p>
    <w:p w:rsidR="00E6416D" w:rsidRDefault="00C65AD5">
      <w:pPr>
        <w:pStyle w:val="Code"/>
        <w:ind w:left="360"/>
      </w:pPr>
      <w:r>
        <w:t xml:space="preserve">    &lt;xs:restriction base="DTS:uuid"&gt;</w:t>
      </w:r>
    </w:p>
    <w:p w:rsidR="00E6416D" w:rsidRDefault="00C65AD5">
      <w:pPr>
        <w:pStyle w:val="Code"/>
        <w:ind w:left="360"/>
      </w:pPr>
      <w:r>
        <w:t xml:space="preserve">      &lt;!--Transforms--&gt;</w:t>
      </w:r>
    </w:p>
    <w:p w:rsidR="00E6416D" w:rsidRDefault="00C65AD5">
      <w:pPr>
        <w:pStyle w:val="Code"/>
        <w:ind w:left="360"/>
      </w:pPr>
      <w:r>
        <w:t xml:space="preserve">      &lt;!--Aggregate--&gt;</w:t>
      </w:r>
    </w:p>
    <w:p w:rsidR="00E6416D" w:rsidRDefault="00C65AD5">
      <w:pPr>
        <w:pStyle w:val="Code"/>
        <w:ind w:left="360"/>
      </w:pPr>
      <w:r>
        <w:t xml:space="preserve">      &lt;</w:t>
      </w:r>
      <w:r>
        <w:t>xs:enumeration value="{5B201335-B360-485C-BB93-75C34E09B3D3}"/&gt;</w:t>
      </w:r>
    </w:p>
    <w:p w:rsidR="00E6416D" w:rsidRDefault="00C65AD5">
      <w:pPr>
        <w:pStyle w:val="Code"/>
        <w:ind w:left="360"/>
      </w:pPr>
      <w:r>
        <w:t xml:space="preserve">      &lt;!--Audit--&gt;</w:t>
      </w:r>
    </w:p>
    <w:p w:rsidR="00E6416D" w:rsidRDefault="00C65AD5">
      <w:pPr>
        <w:pStyle w:val="Code"/>
        <w:ind w:left="360"/>
      </w:pPr>
      <w:r>
        <w:t xml:space="preserve">      &lt;xs:enumeration value="{4FCE8297-9C65-40A9-9D60-00C5CC6BC283}"/&gt;</w:t>
      </w:r>
    </w:p>
    <w:p w:rsidR="00E6416D" w:rsidRDefault="00C65AD5">
      <w:pPr>
        <w:pStyle w:val="Code"/>
        <w:ind w:left="360"/>
      </w:pPr>
      <w:r>
        <w:t xml:space="preserve">      &lt;!--Cache Transform--&gt;</w:t>
      </w:r>
    </w:p>
    <w:p w:rsidR="00E6416D" w:rsidRDefault="00C65AD5">
      <w:pPr>
        <w:pStyle w:val="Code"/>
        <w:ind w:left="360"/>
      </w:pPr>
      <w:r>
        <w:t xml:space="preserve">      &lt;xs:enumeration value="{BF818E79-2C1C-410D-ADEA-B2D1A04FED01}"/&gt;</w:t>
      </w:r>
    </w:p>
    <w:p w:rsidR="00E6416D" w:rsidRDefault="00C65AD5">
      <w:pPr>
        <w:pStyle w:val="Code"/>
        <w:ind w:left="360"/>
      </w:pPr>
      <w:r>
        <w:t xml:space="preserve">  </w:t>
      </w:r>
      <w:r>
        <w:t xml:space="preserve">    &lt;!--Character Map--&gt;</w:t>
      </w:r>
    </w:p>
    <w:p w:rsidR="00E6416D" w:rsidRDefault="00C65AD5">
      <w:pPr>
        <w:pStyle w:val="Code"/>
        <w:ind w:left="360"/>
      </w:pPr>
      <w:r>
        <w:t xml:space="preserve">      &lt;xs:enumeration value="{C86C867A-7D40-486A-8734-F0B6943A9DD4}"/&gt;</w:t>
      </w:r>
    </w:p>
    <w:p w:rsidR="00E6416D" w:rsidRDefault="00C65AD5">
      <w:pPr>
        <w:pStyle w:val="Code"/>
        <w:ind w:left="360"/>
      </w:pPr>
      <w:r>
        <w:t xml:space="preserve">      &lt;!--Conditional Split--&gt;</w:t>
      </w:r>
    </w:p>
    <w:p w:rsidR="00E6416D" w:rsidRDefault="00C65AD5">
      <w:pPr>
        <w:pStyle w:val="Code"/>
        <w:ind w:left="360"/>
      </w:pPr>
      <w:r>
        <w:t xml:space="preserve">      &lt;xs:enumeration value="{7F88F654-4E20-4D14-84F4-AF9C925D3087}"/&gt;</w:t>
      </w:r>
    </w:p>
    <w:p w:rsidR="00E6416D" w:rsidRDefault="00C65AD5">
      <w:pPr>
        <w:pStyle w:val="Code"/>
        <w:ind w:left="360"/>
      </w:pPr>
      <w:r>
        <w:t xml:space="preserve">      &lt;!--Copy Column--&gt;</w:t>
      </w:r>
    </w:p>
    <w:p w:rsidR="00E6416D" w:rsidRDefault="00C65AD5">
      <w:pPr>
        <w:pStyle w:val="Code"/>
        <w:ind w:left="360"/>
      </w:pPr>
      <w:r>
        <w:t xml:space="preserve">      &lt;xs:enumeration value="{D23</w:t>
      </w:r>
      <w:r>
        <w:t>1ABC4-4754-481B-8F7A-CD4BD8D09832}"/&gt;</w:t>
      </w:r>
    </w:p>
    <w:p w:rsidR="00E6416D" w:rsidRDefault="00C65AD5">
      <w:pPr>
        <w:pStyle w:val="Code"/>
        <w:ind w:left="360"/>
      </w:pPr>
      <w:r>
        <w:t xml:space="preserve">      &lt;!--Data Conversion--&gt;</w:t>
      </w:r>
    </w:p>
    <w:p w:rsidR="00E6416D" w:rsidRDefault="00C65AD5">
      <w:pPr>
        <w:pStyle w:val="Code"/>
        <w:ind w:left="360"/>
      </w:pPr>
      <w:r>
        <w:t xml:space="preserve">      &lt;xs:enumeration value="{62B1106C-7DB8-4EC8-ADD6-4C664DFFC54A}"/&gt;</w:t>
      </w:r>
    </w:p>
    <w:p w:rsidR="00E6416D" w:rsidRDefault="00C65AD5">
      <w:pPr>
        <w:pStyle w:val="Code"/>
        <w:ind w:left="360"/>
      </w:pPr>
      <w:r>
        <w:t xml:space="preserve">      &lt;!--Data Mining Query--&gt;</w:t>
      </w:r>
    </w:p>
    <w:p w:rsidR="00E6416D" w:rsidRDefault="00C65AD5">
      <w:pPr>
        <w:pStyle w:val="Code"/>
        <w:ind w:left="360"/>
      </w:pPr>
      <w:r>
        <w:t xml:space="preserve">      &lt;xs:enumeration value="{CBDFF0CC-3758-4424-A431-3C2E103069AA}"/&gt;</w:t>
      </w:r>
    </w:p>
    <w:p w:rsidR="00E6416D" w:rsidRDefault="00C65AD5">
      <w:pPr>
        <w:pStyle w:val="Code"/>
        <w:ind w:left="360"/>
      </w:pPr>
      <w:r>
        <w:t xml:space="preserve">      &lt;!--Derive</w:t>
      </w:r>
      <w:r>
        <w:t>d Column--&gt;</w:t>
      </w:r>
    </w:p>
    <w:p w:rsidR="00E6416D" w:rsidRDefault="00C65AD5">
      <w:pPr>
        <w:pStyle w:val="Code"/>
        <w:ind w:left="360"/>
      </w:pPr>
      <w:r>
        <w:t xml:space="preserve">      &lt;xs:enumeration value="{49928E82-9C4E-49F0-AABE-3812B82707EC}"/&gt;</w:t>
      </w:r>
    </w:p>
    <w:p w:rsidR="00E6416D" w:rsidRDefault="00C65AD5">
      <w:pPr>
        <w:pStyle w:val="Code"/>
        <w:ind w:left="360"/>
      </w:pPr>
      <w:r>
        <w:t xml:space="preserve">      &lt;!--Export Column--&gt;</w:t>
      </w:r>
    </w:p>
    <w:p w:rsidR="00E6416D" w:rsidRDefault="00C65AD5">
      <w:pPr>
        <w:pStyle w:val="Code"/>
        <w:ind w:left="360"/>
      </w:pPr>
      <w:r>
        <w:t xml:space="preserve">      &lt;xs:enumeration value="{A9823821-0085-4483-952F-36277F63FFC5}"/&gt;</w:t>
      </w:r>
    </w:p>
    <w:p w:rsidR="00E6416D" w:rsidRDefault="00C65AD5">
      <w:pPr>
        <w:pStyle w:val="Code"/>
        <w:ind w:left="360"/>
      </w:pPr>
      <w:r>
        <w:t xml:space="preserve">      &lt;!--Fuzzy Grouping--&gt;</w:t>
      </w:r>
    </w:p>
    <w:p w:rsidR="00E6416D" w:rsidRDefault="00C65AD5">
      <w:pPr>
        <w:pStyle w:val="Code"/>
        <w:ind w:left="360"/>
      </w:pPr>
      <w:r>
        <w:t xml:space="preserve">      &lt;</w:t>
      </w:r>
      <w:r>
        <w:t>xs:enumeration value="{836E0D0B-0358-45B4-B888-4ADCE9356D4E}"/&gt;</w:t>
      </w:r>
    </w:p>
    <w:p w:rsidR="00E6416D" w:rsidRDefault="00C65AD5">
      <w:pPr>
        <w:pStyle w:val="Code"/>
        <w:ind w:left="360"/>
      </w:pPr>
      <w:r>
        <w:t xml:space="preserve">      &lt;!--Fuzzy Lookup--&gt;</w:t>
      </w:r>
    </w:p>
    <w:p w:rsidR="00E6416D" w:rsidRDefault="00C65AD5">
      <w:pPr>
        <w:pStyle w:val="Code"/>
        <w:ind w:left="360"/>
      </w:pPr>
      <w:r>
        <w:t xml:space="preserve">      &lt;xs:enumeration value="{E4A5F949-EC93-45AB-8B36-B52936257EC2}"/&gt;</w:t>
      </w:r>
    </w:p>
    <w:p w:rsidR="00E6416D" w:rsidRDefault="00C65AD5">
      <w:pPr>
        <w:pStyle w:val="Code"/>
        <w:ind w:left="360"/>
      </w:pPr>
      <w:r>
        <w:t xml:space="preserve">      &lt;!--Import Column--&gt;</w:t>
      </w:r>
    </w:p>
    <w:p w:rsidR="00E6416D" w:rsidRDefault="00C65AD5">
      <w:pPr>
        <w:pStyle w:val="Code"/>
        <w:ind w:left="360"/>
      </w:pPr>
      <w:r>
        <w:t xml:space="preserve">      &lt;xs:enumeration value="{9053CAE0-140B-48E4-AEEC-4E6A26E9E436}"</w:t>
      </w:r>
      <w:r>
        <w:t>/&gt;</w:t>
      </w:r>
    </w:p>
    <w:p w:rsidR="00E6416D" w:rsidRDefault="00C65AD5">
      <w:pPr>
        <w:pStyle w:val="Code"/>
        <w:ind w:left="360"/>
      </w:pPr>
      <w:r>
        <w:t xml:space="preserve">      &lt;!--Lookup--&gt;</w:t>
      </w:r>
    </w:p>
    <w:p w:rsidR="00E6416D" w:rsidRDefault="00C65AD5">
      <w:pPr>
        <w:pStyle w:val="Code"/>
        <w:ind w:left="360"/>
      </w:pPr>
      <w:r>
        <w:t xml:space="preserve">      &lt;xs:enumeration value="{671046B0-AA63-4C9F-90E4-C06E0B710CE3}"/&gt;</w:t>
      </w:r>
    </w:p>
    <w:p w:rsidR="00E6416D" w:rsidRDefault="00C65AD5">
      <w:pPr>
        <w:pStyle w:val="Code"/>
        <w:ind w:left="360"/>
      </w:pPr>
      <w:r>
        <w:t xml:space="preserve">      &lt;!--Merge--&gt;</w:t>
      </w:r>
    </w:p>
    <w:p w:rsidR="00E6416D" w:rsidRDefault="00C65AD5">
      <w:pPr>
        <w:pStyle w:val="Code"/>
        <w:ind w:left="360"/>
      </w:pPr>
      <w:r>
        <w:t xml:space="preserve">      &lt;xs:enumeration value="{36E0E750-2510-4776-AA6E-17EAE84FD63E}"/&gt;</w:t>
      </w:r>
    </w:p>
    <w:p w:rsidR="00E6416D" w:rsidRDefault="00C65AD5">
      <w:pPr>
        <w:pStyle w:val="Code"/>
        <w:ind w:left="360"/>
      </w:pPr>
      <w:r>
        <w:t xml:space="preserve">      &lt;!--MergeJoin--&gt;</w:t>
      </w:r>
    </w:p>
    <w:p w:rsidR="00E6416D" w:rsidRDefault="00C65AD5">
      <w:pPr>
        <w:pStyle w:val="Code"/>
        <w:ind w:left="360"/>
      </w:pPr>
      <w:r>
        <w:t xml:space="preserve">      &lt;</w:t>
      </w:r>
      <w:r>
        <w:t>xs:enumeration value="{14D43A4F-D7BD-489D-829E-6DE35750CFE4}"/&gt;</w:t>
      </w:r>
    </w:p>
    <w:p w:rsidR="00E6416D" w:rsidRDefault="00C65AD5">
      <w:pPr>
        <w:pStyle w:val="Code"/>
        <w:ind w:left="360"/>
      </w:pPr>
      <w:r>
        <w:t xml:space="preserve">      &lt;!--Multicast--&gt;</w:t>
      </w:r>
    </w:p>
    <w:p w:rsidR="00E6416D" w:rsidRDefault="00C65AD5">
      <w:pPr>
        <w:pStyle w:val="Code"/>
        <w:ind w:left="360"/>
      </w:pPr>
      <w:r>
        <w:t xml:space="preserve">      &lt;xs:enumeration value="{EC139FBC-694E-490B-8EA7-35690FB0F445}"/&gt;</w:t>
      </w:r>
    </w:p>
    <w:p w:rsidR="00E6416D" w:rsidRDefault="00C65AD5">
      <w:pPr>
        <w:pStyle w:val="Code"/>
        <w:ind w:left="360"/>
      </w:pPr>
      <w:r>
        <w:t xml:space="preserve">      &lt;!--OLE DB Command--&gt;</w:t>
      </w:r>
    </w:p>
    <w:p w:rsidR="00E6416D" w:rsidRDefault="00C65AD5">
      <w:pPr>
        <w:pStyle w:val="Code"/>
        <w:ind w:left="360"/>
      </w:pPr>
      <w:r>
        <w:t xml:space="preserve">      &lt;xs:enumeration value="{93FFEC66-CBC8-4C7F-9C6A-CB1C17A7567D}"/&gt;</w:t>
      </w:r>
    </w:p>
    <w:p w:rsidR="00E6416D" w:rsidRDefault="00C65AD5">
      <w:pPr>
        <w:pStyle w:val="Code"/>
        <w:ind w:left="360"/>
      </w:pPr>
      <w:r>
        <w:lastRenderedPageBreak/>
        <w:t xml:space="preserve">      &lt;!--Percentage Sampling--&gt;</w:t>
      </w:r>
    </w:p>
    <w:p w:rsidR="00E6416D" w:rsidRDefault="00C65AD5">
      <w:pPr>
        <w:pStyle w:val="Code"/>
        <w:ind w:left="360"/>
      </w:pPr>
      <w:r>
        <w:t xml:space="preserve">      &lt;xs:enumeration value="{05322586-D434-4593-8BE4-8CFC766D9C8B}"/&gt;</w:t>
      </w:r>
    </w:p>
    <w:p w:rsidR="00E6416D" w:rsidRDefault="00C65AD5">
      <w:pPr>
        <w:pStyle w:val="Code"/>
        <w:ind w:left="360"/>
      </w:pPr>
      <w:r>
        <w:t xml:space="preserve">      &lt;!--Pivot--&gt;</w:t>
      </w:r>
    </w:p>
    <w:p w:rsidR="00E6416D" w:rsidRDefault="00C65AD5">
      <w:pPr>
        <w:pStyle w:val="Code"/>
        <w:ind w:left="360"/>
      </w:pPr>
      <w:r>
        <w:t xml:space="preserve">      &lt;xs:enumeration value="{AEB2AFAE-2201-48B1-B290-42BB8C9149DD}"/&gt;</w:t>
      </w:r>
    </w:p>
    <w:p w:rsidR="00E6416D" w:rsidRDefault="00C65AD5">
      <w:pPr>
        <w:pStyle w:val="Code"/>
        <w:ind w:left="360"/>
      </w:pPr>
      <w:r>
        <w:t xml:space="preserve">      &lt;!--RowCount--&gt;</w:t>
      </w:r>
    </w:p>
    <w:p w:rsidR="00E6416D" w:rsidRDefault="00C65AD5">
      <w:pPr>
        <w:pStyle w:val="Code"/>
        <w:ind w:left="360"/>
      </w:pPr>
      <w:r>
        <w:t xml:space="preserve">      &lt;xs:enumeration value="{E2697D8C-</w:t>
      </w:r>
      <w:r>
        <w:t>70DA-42B2-8208-A19CE3A9FE41}"/&gt;</w:t>
      </w:r>
    </w:p>
    <w:p w:rsidR="00E6416D" w:rsidRDefault="00C65AD5">
      <w:pPr>
        <w:pStyle w:val="Code"/>
        <w:ind w:left="360"/>
      </w:pPr>
      <w:r>
        <w:t xml:space="preserve">      &lt;!--Row Sampling--&gt;</w:t>
      </w:r>
    </w:p>
    <w:p w:rsidR="00E6416D" w:rsidRDefault="00C65AD5">
      <w:pPr>
        <w:pStyle w:val="Code"/>
        <w:ind w:left="360"/>
      </w:pPr>
      <w:r>
        <w:t xml:space="preserve">      &lt;xs:enumeration value="{284A868A-7C3D-498C-ABBF-028CEF6AB288}"/&gt;</w:t>
      </w:r>
    </w:p>
    <w:p w:rsidR="00E6416D" w:rsidRDefault="00C65AD5">
      <w:pPr>
        <w:pStyle w:val="Code"/>
        <w:ind w:left="360"/>
      </w:pPr>
      <w:r>
        <w:t xml:space="preserve">      &lt;!--Script Component, ADO.Net source, XML Source,ADO.Net</w:t>
      </w:r>
    </w:p>
    <w:p w:rsidR="00E6416D" w:rsidRDefault="00C65AD5">
      <w:pPr>
        <w:pStyle w:val="Code"/>
        <w:ind w:left="360"/>
      </w:pPr>
      <w:r>
        <w:t xml:space="preserve">      Destination, DataReader Destination, SQL Server Compact De</w:t>
      </w:r>
      <w:r>
        <w:t>stination--&gt;</w:t>
      </w:r>
    </w:p>
    <w:p w:rsidR="00E6416D" w:rsidRDefault="00C65AD5">
      <w:pPr>
        <w:pStyle w:val="Code"/>
        <w:ind w:left="360"/>
      </w:pPr>
      <w:r>
        <w:t xml:space="preserve">      &lt;xs:enumeration value="{874F7595-FB5F-40FF-96AF-FBFF8250E3EF}"/&gt;</w:t>
      </w:r>
    </w:p>
    <w:p w:rsidR="00E6416D" w:rsidRDefault="00C65AD5">
      <w:pPr>
        <w:pStyle w:val="Code"/>
        <w:ind w:left="360"/>
      </w:pPr>
      <w:r>
        <w:t xml:space="preserve">      &lt;!--Slowly Changing Dimension--&gt;</w:t>
      </w:r>
    </w:p>
    <w:p w:rsidR="00E6416D" w:rsidRDefault="00C65AD5">
      <w:pPr>
        <w:pStyle w:val="Code"/>
        <w:ind w:left="360"/>
      </w:pPr>
      <w:r>
        <w:t xml:space="preserve">      &lt;xs:enumeration value="{25BBB0C5-369B-4303-B3DF-D0DC741DEE58}"/&gt;</w:t>
      </w:r>
    </w:p>
    <w:p w:rsidR="00E6416D" w:rsidRDefault="00C65AD5">
      <w:pPr>
        <w:pStyle w:val="Code"/>
        <w:ind w:left="360"/>
      </w:pPr>
      <w:r>
        <w:t xml:space="preserve">      &lt;!--Sort--&gt;</w:t>
      </w:r>
    </w:p>
    <w:p w:rsidR="00E6416D" w:rsidRDefault="00C65AD5">
      <w:pPr>
        <w:pStyle w:val="Code"/>
        <w:ind w:left="360"/>
      </w:pPr>
      <w:r>
        <w:t xml:space="preserve">      &lt;xs:enumeration value="{5B1A3FF5-D366-</w:t>
      </w:r>
      <w:r>
        <w:t>4D75-AD1F-F19A36FCBEDB}"/&gt;</w:t>
      </w:r>
    </w:p>
    <w:p w:rsidR="00E6416D" w:rsidRDefault="00C65AD5">
      <w:pPr>
        <w:pStyle w:val="Code"/>
        <w:ind w:left="360"/>
      </w:pPr>
      <w:r>
        <w:t xml:space="preserve">      &lt;!--Term Extraction--&gt;</w:t>
      </w:r>
    </w:p>
    <w:p w:rsidR="00E6416D" w:rsidRDefault="00C65AD5">
      <w:pPr>
        <w:pStyle w:val="Code"/>
        <w:ind w:left="360"/>
      </w:pPr>
      <w:r>
        <w:t xml:space="preserve">      &lt;xs:enumeration value="{056F53D1-8081-4D07-8134-1D4DAC244BB2}"/&gt;</w:t>
      </w:r>
    </w:p>
    <w:p w:rsidR="00E6416D" w:rsidRDefault="00C65AD5">
      <w:pPr>
        <w:pStyle w:val="Code"/>
        <w:ind w:left="360"/>
      </w:pPr>
      <w:r>
        <w:t xml:space="preserve">      &lt;!--Term Lookup--&gt;</w:t>
      </w:r>
    </w:p>
    <w:p w:rsidR="00E6416D" w:rsidRDefault="00C65AD5">
      <w:pPr>
        <w:pStyle w:val="Code"/>
        <w:ind w:left="360"/>
      </w:pPr>
      <w:r>
        <w:t xml:space="preserve">      &lt;xs:enumeration value="{ACCC729A-823D-49A7-B16D-F1999AEB1D4C}"/&gt;</w:t>
      </w:r>
    </w:p>
    <w:p w:rsidR="00E6416D" w:rsidRDefault="00C65AD5">
      <w:pPr>
        <w:pStyle w:val="Code"/>
        <w:ind w:left="360"/>
      </w:pPr>
      <w:r>
        <w:t xml:space="preserve">      &lt;!--Union All--&gt;</w:t>
      </w:r>
    </w:p>
    <w:p w:rsidR="00E6416D" w:rsidRDefault="00C65AD5">
      <w:pPr>
        <w:pStyle w:val="Code"/>
        <w:ind w:left="360"/>
      </w:pPr>
      <w:r>
        <w:t xml:space="preserve">      &lt;xs:</w:t>
      </w:r>
      <w:r>
        <w:t>enumeration value="{B594E9A8-4351-4939-891C-CFE1AB93E925}"/&gt;</w:t>
      </w:r>
    </w:p>
    <w:p w:rsidR="00E6416D" w:rsidRDefault="00C65AD5">
      <w:pPr>
        <w:pStyle w:val="Code"/>
        <w:ind w:left="360"/>
      </w:pPr>
      <w:r>
        <w:t xml:space="preserve">      &lt;!--Unpivot--&gt;</w:t>
      </w:r>
    </w:p>
    <w:p w:rsidR="00E6416D" w:rsidRDefault="00C65AD5">
      <w:pPr>
        <w:pStyle w:val="Code"/>
        <w:ind w:left="360"/>
      </w:pPr>
      <w:r>
        <w:t xml:space="preserve">      &lt;xs:enumeration value="{B8B094A9-8809-4E06-8874-5C55606A9FDF}"/&gt;</w:t>
      </w:r>
    </w:p>
    <w:p w:rsidR="00E6416D" w:rsidRDefault="00E6416D">
      <w:pPr>
        <w:pStyle w:val="Code"/>
        <w:ind w:left="360"/>
      </w:pPr>
    </w:p>
    <w:p w:rsidR="00E6416D" w:rsidRDefault="00C65AD5">
      <w:pPr>
        <w:pStyle w:val="Code"/>
        <w:ind w:left="360"/>
      </w:pPr>
      <w:r>
        <w:t xml:space="preserve">      &lt;!--Destinations--&gt;</w:t>
      </w:r>
    </w:p>
    <w:p w:rsidR="00E6416D" w:rsidRDefault="00C65AD5">
      <w:pPr>
        <w:pStyle w:val="Code"/>
        <w:ind w:left="360"/>
      </w:pPr>
      <w:r>
        <w:t xml:space="preserve">      &lt;!--Excel Destination--&gt;</w:t>
      </w:r>
    </w:p>
    <w:p w:rsidR="00E6416D" w:rsidRDefault="00C65AD5">
      <w:pPr>
        <w:pStyle w:val="Code"/>
        <w:ind w:left="360"/>
      </w:pPr>
      <w:r>
        <w:t xml:space="preserve">      &lt;</w:t>
      </w:r>
      <w:r>
        <w:t>xs:enumeration value="{1F5D5712-2FBA-4CB9-A95A-86C1F336E1DA}"/&gt;</w:t>
      </w:r>
    </w:p>
    <w:p w:rsidR="00E6416D" w:rsidRDefault="00C65AD5">
      <w:pPr>
        <w:pStyle w:val="Code"/>
        <w:ind w:left="360"/>
      </w:pPr>
      <w:r>
        <w:t xml:space="preserve">      &lt;!--Flat File Destination--&gt;</w:t>
      </w:r>
    </w:p>
    <w:p w:rsidR="00E6416D" w:rsidRDefault="00C65AD5">
      <w:pPr>
        <w:pStyle w:val="Code"/>
        <w:ind w:left="360"/>
      </w:pPr>
      <w:r>
        <w:t xml:space="preserve">      &lt;xs:enumeration value="{8DA75FED-1B7C-407D-B2AD-2B24209CCCA4}"/&gt;</w:t>
      </w:r>
    </w:p>
    <w:p w:rsidR="00E6416D" w:rsidRDefault="00C65AD5">
      <w:pPr>
        <w:pStyle w:val="Code"/>
        <w:ind w:left="360"/>
      </w:pPr>
      <w:r>
        <w:t xml:space="preserve">      &lt;!--OLE DB Destination--&gt;</w:t>
      </w:r>
    </w:p>
    <w:p w:rsidR="00E6416D" w:rsidRDefault="00C65AD5">
      <w:pPr>
        <w:pStyle w:val="Code"/>
        <w:ind w:left="360"/>
      </w:pPr>
      <w:r>
        <w:t xml:space="preserve">      &lt;xs:enumeration value="{4ADA7EAA-136C-4215-8098-</w:t>
      </w:r>
      <w:r>
        <w:t>D7A7C27FC0D1}"/&gt;</w:t>
      </w:r>
    </w:p>
    <w:p w:rsidR="00E6416D" w:rsidRDefault="00C65AD5">
      <w:pPr>
        <w:pStyle w:val="Code"/>
        <w:ind w:left="360"/>
      </w:pPr>
      <w:r>
        <w:t xml:space="preserve">      &lt;!--Data Mining Model Training--&gt;</w:t>
      </w:r>
    </w:p>
    <w:p w:rsidR="00E6416D" w:rsidRDefault="00C65AD5">
      <w:pPr>
        <w:pStyle w:val="Code"/>
        <w:ind w:left="360"/>
      </w:pPr>
      <w:r>
        <w:t xml:space="preserve">      &lt;xs:enumeration value="{3D9FFAE9-B89B-43D9-80C8-B97D2740C746}"/&gt;</w:t>
      </w:r>
    </w:p>
    <w:p w:rsidR="00E6416D" w:rsidRDefault="00C65AD5">
      <w:pPr>
        <w:pStyle w:val="Code"/>
        <w:ind w:left="360"/>
      </w:pPr>
      <w:r>
        <w:t xml:space="preserve">      &lt;!--Dimension Processing--&gt;</w:t>
      </w:r>
    </w:p>
    <w:p w:rsidR="00E6416D" w:rsidRDefault="00C65AD5">
      <w:pPr>
        <w:pStyle w:val="Code"/>
        <w:ind w:left="360"/>
      </w:pPr>
      <w:r>
        <w:t xml:space="preserve">      &lt;xs:enumeration value="{2C2F0891-3AAA-4865-A676-D7476FE4CE90}"/&gt;</w:t>
      </w:r>
    </w:p>
    <w:p w:rsidR="00E6416D" w:rsidRDefault="00C65AD5">
      <w:pPr>
        <w:pStyle w:val="Code"/>
        <w:ind w:left="360"/>
      </w:pPr>
      <w:r>
        <w:t xml:space="preserve">      &lt;</w:t>
      </w:r>
      <w:r>
        <w:t>!--Partition Processing--&gt;</w:t>
      </w:r>
    </w:p>
    <w:p w:rsidR="00E6416D" w:rsidRDefault="00C65AD5">
      <w:pPr>
        <w:pStyle w:val="Code"/>
        <w:ind w:left="360"/>
      </w:pPr>
      <w:r>
        <w:t xml:space="preserve">      &lt;xs:enumeration value="{DA510FB7-E3A8-4D96-9F59-55E15E67FE3D}"/&gt;</w:t>
      </w:r>
    </w:p>
    <w:p w:rsidR="00E6416D" w:rsidRDefault="00C65AD5">
      <w:pPr>
        <w:pStyle w:val="Code"/>
        <w:ind w:left="360"/>
      </w:pPr>
      <w:r>
        <w:t xml:space="preserve">      &lt;!--Raw File Destination--&gt;</w:t>
      </w:r>
    </w:p>
    <w:p w:rsidR="00E6416D" w:rsidRDefault="00C65AD5">
      <w:pPr>
        <w:pStyle w:val="Code"/>
        <w:ind w:left="360"/>
      </w:pPr>
      <w:r>
        <w:t xml:space="preserve">      &lt;xs:enumeration value="{04762BB6-892F-4EE6-AD46-9CEB0A7EC7A2}"/&gt;</w:t>
      </w:r>
    </w:p>
    <w:p w:rsidR="00E6416D" w:rsidRDefault="00C65AD5">
      <w:pPr>
        <w:pStyle w:val="Code"/>
        <w:ind w:left="360"/>
      </w:pPr>
      <w:r>
        <w:t xml:space="preserve">      &lt;!--RecordSet Destination--&gt;</w:t>
      </w:r>
    </w:p>
    <w:p w:rsidR="00E6416D" w:rsidRDefault="00C65AD5">
      <w:pPr>
        <w:pStyle w:val="Code"/>
        <w:ind w:left="360"/>
      </w:pPr>
      <w:r>
        <w:t xml:space="preserve">      &lt;xs:enumerat</w:t>
      </w:r>
      <w:r>
        <w:t>ion value="{C457FD7E-CE98-4C4B-AEFE-F3AE0044F181}"/&gt;</w:t>
      </w:r>
    </w:p>
    <w:p w:rsidR="00E6416D" w:rsidRDefault="00C65AD5">
      <w:pPr>
        <w:pStyle w:val="Code"/>
        <w:ind w:left="360"/>
      </w:pPr>
      <w:r>
        <w:t xml:space="preserve">      &lt;!--SQL Server Destination--&gt;</w:t>
      </w:r>
    </w:p>
    <w:p w:rsidR="00E6416D" w:rsidRDefault="00C65AD5">
      <w:pPr>
        <w:pStyle w:val="Code"/>
        <w:ind w:left="360"/>
      </w:pPr>
      <w:r>
        <w:t xml:space="preserve">      &lt;xs:enumeration value="{F452EAF3-5EF0-43F1-8067-09DDF0BC6316}"/&gt;</w:t>
      </w:r>
    </w:p>
    <w:p w:rsidR="00E6416D" w:rsidRDefault="00E6416D">
      <w:pPr>
        <w:pStyle w:val="Code"/>
        <w:ind w:left="360"/>
      </w:pPr>
    </w:p>
    <w:p w:rsidR="00E6416D" w:rsidRDefault="00C65AD5">
      <w:pPr>
        <w:pStyle w:val="Code"/>
        <w:ind w:left="360"/>
      </w:pPr>
      <w:r>
        <w:t xml:space="preserve">      &lt;!--Sources--&gt;</w:t>
      </w:r>
    </w:p>
    <w:p w:rsidR="00E6416D" w:rsidRDefault="00C65AD5">
      <w:pPr>
        <w:pStyle w:val="Code"/>
        <w:ind w:left="360"/>
      </w:pPr>
      <w:r>
        <w:t xml:space="preserve">      &lt;!--Excel Source--&gt;</w:t>
      </w:r>
    </w:p>
    <w:p w:rsidR="00E6416D" w:rsidRDefault="00C65AD5">
      <w:pPr>
        <w:pStyle w:val="Code"/>
        <w:ind w:left="360"/>
      </w:pPr>
      <w:r>
        <w:t xml:space="preserve">      &lt;xs:enumeration value="{8C084929-27D1-479F</w:t>
      </w:r>
      <w:r>
        <w:t>-9641-ABB7CDADF1AC}"/&gt;</w:t>
      </w:r>
    </w:p>
    <w:p w:rsidR="00E6416D" w:rsidRDefault="00C65AD5">
      <w:pPr>
        <w:pStyle w:val="Code"/>
        <w:ind w:left="360"/>
      </w:pPr>
      <w:r>
        <w:t xml:space="preserve">      &lt;!--Flat File Source--&gt;</w:t>
      </w:r>
    </w:p>
    <w:p w:rsidR="00E6416D" w:rsidRDefault="00C65AD5">
      <w:pPr>
        <w:pStyle w:val="Code"/>
        <w:ind w:left="360"/>
      </w:pPr>
      <w:r>
        <w:t xml:space="preserve">      &lt;xs:enumeration value="{D23FD76B-F51D-420F-BBCB-19CBF6AC1AB4}"/&gt;</w:t>
      </w:r>
    </w:p>
    <w:p w:rsidR="00E6416D" w:rsidRDefault="00C65AD5">
      <w:pPr>
        <w:pStyle w:val="Code"/>
        <w:ind w:left="360"/>
      </w:pPr>
      <w:r>
        <w:t xml:space="preserve">      &lt;!--OLE DB Source--&gt;</w:t>
      </w:r>
    </w:p>
    <w:p w:rsidR="00E6416D" w:rsidRDefault="00C65AD5">
      <w:pPr>
        <w:pStyle w:val="Code"/>
        <w:ind w:left="360"/>
      </w:pPr>
      <w:r>
        <w:t xml:space="preserve">      &lt;xs:enumeration value="{165A526D-D5DE-47FF-96A6-F8274C19826B}"/&gt;</w:t>
      </w:r>
    </w:p>
    <w:p w:rsidR="00E6416D" w:rsidRDefault="00C65AD5">
      <w:pPr>
        <w:pStyle w:val="Code"/>
        <w:ind w:left="360"/>
      </w:pPr>
      <w:r>
        <w:t xml:space="preserve">      &lt;!--Raw File Source--&gt;</w:t>
      </w:r>
    </w:p>
    <w:p w:rsidR="00E6416D" w:rsidRDefault="00C65AD5">
      <w:pPr>
        <w:pStyle w:val="Code"/>
        <w:ind w:left="360"/>
      </w:pPr>
      <w:r>
        <w:t xml:space="preserve">      &lt;xs:enumeration value="{480C7D5A-CE63-405C-B338-3C7F26560EE3}"/&gt;</w:t>
      </w:r>
    </w:p>
    <w:p w:rsidR="00E6416D" w:rsidRDefault="00C65AD5">
      <w:pPr>
        <w:pStyle w:val="Code"/>
        <w:ind w:left="360"/>
      </w:pPr>
      <w:r>
        <w:t xml:space="preserve">    &lt;/xs:restriction&gt;</w:t>
      </w:r>
    </w:p>
    <w:p w:rsidR="00E6416D" w:rsidRDefault="00C65AD5">
      <w:pPr>
        <w:pStyle w:val="Code"/>
        <w:ind w:left="360"/>
      </w:pPr>
      <w:r>
        <w:t xml:space="preserve">  &lt;/xs:simpleType&gt;</w:t>
      </w:r>
    </w:p>
    <w:p w:rsidR="00E6416D" w:rsidRDefault="00E6416D">
      <w:pPr>
        <w:pStyle w:val="Code"/>
        <w:ind w:left="360"/>
      </w:pPr>
    </w:p>
    <w:p w:rsidR="00E6416D" w:rsidRDefault="00C65AD5">
      <w:pPr>
        <w:pStyle w:val="Code"/>
        <w:ind w:left="360"/>
      </w:pPr>
      <w:r>
        <w:t xml:space="preserve">  &lt;xs:simpleType name="PipelineComponentPropertyNameEnum"&gt;</w:t>
      </w:r>
    </w:p>
    <w:p w:rsidR="00E6416D" w:rsidRDefault="00C65AD5">
      <w:pPr>
        <w:pStyle w:val="Code"/>
        <w:ind w:left="360"/>
      </w:pPr>
      <w:r>
        <w:t xml:space="preserve">    &lt;xs:restriction base="xs:string"&gt;</w:t>
      </w:r>
    </w:p>
    <w:p w:rsidR="00E6416D" w:rsidRDefault="00C65AD5">
      <w:pPr>
        <w:pStyle w:val="Code"/>
        <w:ind w:left="360"/>
      </w:pPr>
      <w:r>
        <w:t xml:space="preserve">      &lt;!--Transforms--&gt;</w:t>
      </w:r>
    </w:p>
    <w:p w:rsidR="00E6416D" w:rsidRDefault="00C65AD5">
      <w:pPr>
        <w:pStyle w:val="Code"/>
        <w:ind w:left="360"/>
      </w:pPr>
      <w:r>
        <w:t xml:space="preserve">      &lt;!--Aggregate Ta</w:t>
      </w:r>
      <w:r>
        <w:t>sk--&gt;</w:t>
      </w:r>
    </w:p>
    <w:p w:rsidR="00E6416D" w:rsidRDefault="00C65AD5">
      <w:pPr>
        <w:pStyle w:val="Code"/>
        <w:ind w:left="360"/>
      </w:pPr>
      <w:r>
        <w:t xml:space="preserve">      &lt;xs:enumeration value="KeyScale"/&gt;</w:t>
      </w:r>
    </w:p>
    <w:p w:rsidR="00E6416D" w:rsidRDefault="00C65AD5">
      <w:pPr>
        <w:pStyle w:val="Code"/>
        <w:ind w:left="360"/>
      </w:pPr>
      <w:r>
        <w:t xml:space="preserve">      &lt;xs:enumeration value="Keys"/&gt;</w:t>
      </w:r>
    </w:p>
    <w:p w:rsidR="00E6416D" w:rsidRDefault="00C65AD5">
      <w:pPr>
        <w:pStyle w:val="Code"/>
        <w:ind w:left="360"/>
      </w:pPr>
      <w:r>
        <w:t xml:space="preserve">      &lt;xs:enumeration value="CountDistinctScale"/&gt;</w:t>
      </w:r>
    </w:p>
    <w:p w:rsidR="00E6416D" w:rsidRDefault="00C65AD5">
      <w:pPr>
        <w:pStyle w:val="Code"/>
        <w:ind w:left="360"/>
      </w:pPr>
      <w:r>
        <w:t xml:space="preserve">      &lt;xs:enumeration value="CountDistinctKeys"/&gt;</w:t>
      </w:r>
    </w:p>
    <w:p w:rsidR="00E6416D" w:rsidRDefault="00C65AD5">
      <w:pPr>
        <w:pStyle w:val="Code"/>
        <w:ind w:left="360"/>
      </w:pPr>
      <w:r>
        <w:t xml:space="preserve">      &lt;xs:enumeration value="AutoExtendFactor"/&gt;</w:t>
      </w:r>
    </w:p>
    <w:p w:rsidR="00E6416D" w:rsidRDefault="00C65AD5">
      <w:pPr>
        <w:pStyle w:val="Code"/>
        <w:ind w:left="360"/>
      </w:pPr>
      <w:r>
        <w:t xml:space="preserve">      &lt;!--Audit (none)</w:t>
      </w:r>
      <w:r>
        <w:t>--&gt;</w:t>
      </w:r>
    </w:p>
    <w:p w:rsidR="00E6416D" w:rsidRDefault="00C65AD5">
      <w:pPr>
        <w:pStyle w:val="Code"/>
        <w:ind w:left="360"/>
      </w:pPr>
      <w:r>
        <w:t xml:space="preserve">      &lt;!--Cache Transform (none)--&gt;</w:t>
      </w:r>
    </w:p>
    <w:p w:rsidR="00E6416D" w:rsidRDefault="00C65AD5">
      <w:pPr>
        <w:pStyle w:val="Code"/>
        <w:ind w:left="360"/>
      </w:pPr>
      <w:r>
        <w:t xml:space="preserve">      &lt;!--Character Map (none)--&gt;</w:t>
      </w:r>
    </w:p>
    <w:p w:rsidR="00E6416D" w:rsidRDefault="00C65AD5">
      <w:pPr>
        <w:pStyle w:val="Code"/>
        <w:ind w:left="360"/>
      </w:pPr>
      <w:r>
        <w:t xml:space="preserve">      &lt;!--Conditional Split (none)--&gt;</w:t>
      </w:r>
    </w:p>
    <w:p w:rsidR="00E6416D" w:rsidRDefault="00C65AD5">
      <w:pPr>
        <w:pStyle w:val="Code"/>
        <w:ind w:left="360"/>
      </w:pPr>
      <w:r>
        <w:lastRenderedPageBreak/>
        <w:t xml:space="preserve">      &lt;!--Copy Column (none)--&gt;</w:t>
      </w:r>
    </w:p>
    <w:p w:rsidR="00E6416D" w:rsidRDefault="00C65AD5">
      <w:pPr>
        <w:pStyle w:val="Code"/>
        <w:ind w:left="360"/>
      </w:pPr>
      <w:r>
        <w:t xml:space="preserve">      &lt;!--Data Conversion (none)--&gt;</w:t>
      </w:r>
    </w:p>
    <w:p w:rsidR="00E6416D" w:rsidRDefault="00C65AD5">
      <w:pPr>
        <w:pStyle w:val="Code"/>
        <w:ind w:left="360"/>
      </w:pPr>
      <w:r>
        <w:t xml:space="preserve">      &lt;!--Data Mining Query--&gt;</w:t>
      </w:r>
    </w:p>
    <w:p w:rsidR="00E6416D" w:rsidRDefault="00C65AD5">
      <w:pPr>
        <w:pStyle w:val="Code"/>
        <w:ind w:left="360"/>
      </w:pPr>
      <w:r>
        <w:t xml:space="preserve">      &lt;xs:enumeration value="ObjectRef"/&gt;</w:t>
      </w:r>
    </w:p>
    <w:p w:rsidR="00E6416D" w:rsidRDefault="00C65AD5">
      <w:pPr>
        <w:pStyle w:val="Code"/>
        <w:ind w:left="360"/>
      </w:pPr>
      <w:r>
        <w:t xml:space="preserve">   </w:t>
      </w:r>
      <w:r>
        <w:t xml:space="preserve">   &lt;xs:enumeration value="QueryText"/&gt;</w:t>
      </w:r>
    </w:p>
    <w:p w:rsidR="00E6416D" w:rsidRDefault="00C65AD5">
      <w:pPr>
        <w:pStyle w:val="Code"/>
        <w:ind w:left="360"/>
      </w:pPr>
      <w:r>
        <w:t xml:space="preserve">      &lt;xs:enumeration value="CatalogName"/&gt;</w:t>
      </w:r>
    </w:p>
    <w:p w:rsidR="00E6416D" w:rsidRDefault="00C65AD5">
      <w:pPr>
        <w:pStyle w:val="Code"/>
        <w:ind w:left="360"/>
      </w:pPr>
      <w:r>
        <w:t xml:space="preserve">      &lt;!--Derived Column Query (none)--&gt;</w:t>
      </w:r>
    </w:p>
    <w:p w:rsidR="00E6416D" w:rsidRDefault="00C65AD5">
      <w:pPr>
        <w:pStyle w:val="Code"/>
        <w:ind w:left="360"/>
      </w:pPr>
      <w:r>
        <w:t xml:space="preserve">      &lt;!--Export Column Query (none)--&gt;</w:t>
      </w:r>
    </w:p>
    <w:p w:rsidR="00E6416D" w:rsidRDefault="00C65AD5">
      <w:pPr>
        <w:pStyle w:val="Code"/>
        <w:ind w:left="360"/>
      </w:pPr>
      <w:r>
        <w:t xml:space="preserve">      &lt;!--Fuzzy Grouping--&gt;</w:t>
      </w:r>
    </w:p>
    <w:p w:rsidR="00E6416D" w:rsidRDefault="00C65AD5">
      <w:pPr>
        <w:pStyle w:val="Code"/>
        <w:ind w:left="360"/>
      </w:pPr>
      <w:r>
        <w:t xml:space="preserve">      &lt;xs:enumeration value="MinSimilarity"/&gt;</w:t>
      </w:r>
    </w:p>
    <w:p w:rsidR="00E6416D" w:rsidRDefault="00C65AD5">
      <w:pPr>
        <w:pStyle w:val="Code"/>
        <w:ind w:left="360"/>
      </w:pPr>
      <w:r>
        <w:t xml:space="preserve">      &lt;</w:t>
      </w:r>
      <w:r>
        <w:t>xs:enumeration value="Delimiters"/&gt;</w:t>
      </w:r>
    </w:p>
    <w:p w:rsidR="00E6416D" w:rsidRDefault="00C65AD5">
      <w:pPr>
        <w:pStyle w:val="Code"/>
        <w:ind w:left="360"/>
      </w:pPr>
      <w:r>
        <w:t xml:space="preserve">      &lt;xs:enumeration value="MaxMemoryUsage"/&gt;</w:t>
      </w:r>
    </w:p>
    <w:p w:rsidR="00E6416D" w:rsidRDefault="00C65AD5">
      <w:pPr>
        <w:pStyle w:val="Code"/>
        <w:ind w:left="360"/>
      </w:pPr>
      <w:r>
        <w:t xml:space="preserve">      &lt;xs:enumeration value="Exhaustive"/&gt;</w:t>
      </w:r>
    </w:p>
    <w:p w:rsidR="00E6416D" w:rsidRDefault="00C65AD5">
      <w:pPr>
        <w:pStyle w:val="Code"/>
        <w:ind w:left="360"/>
      </w:pPr>
      <w:r>
        <w:t xml:space="preserve">      &lt;!--Fuzzy Lookup--&gt;</w:t>
      </w:r>
    </w:p>
    <w:p w:rsidR="00E6416D" w:rsidRDefault="00C65AD5">
      <w:pPr>
        <w:pStyle w:val="Code"/>
        <w:ind w:left="360"/>
      </w:pPr>
      <w:r>
        <w:t xml:space="preserve">      &lt;xs:enumeration value="MatchIndexOptions"/&gt;</w:t>
      </w:r>
    </w:p>
    <w:p w:rsidR="00E6416D" w:rsidRDefault="00C65AD5">
      <w:pPr>
        <w:pStyle w:val="Code"/>
        <w:ind w:left="360"/>
      </w:pPr>
      <w:r>
        <w:t xml:space="preserve">      &lt;xs:enumeration value="MaxMemoryUsage"/&gt;</w:t>
      </w:r>
    </w:p>
    <w:p w:rsidR="00E6416D" w:rsidRDefault="00C65AD5">
      <w:pPr>
        <w:pStyle w:val="Code"/>
        <w:ind w:left="360"/>
      </w:pPr>
      <w:r>
        <w:t xml:space="preserve">      &lt;</w:t>
      </w:r>
      <w:r>
        <w:t>xs:enumeration value="MatchIndexName"/&gt;</w:t>
      </w:r>
    </w:p>
    <w:p w:rsidR="00E6416D" w:rsidRDefault="00C65AD5">
      <w:pPr>
        <w:pStyle w:val="Code"/>
        <w:ind w:left="360"/>
      </w:pPr>
      <w:r>
        <w:t xml:space="preserve">      &lt;xs:enumeration value="ReferenceTableName"/&gt;</w:t>
      </w:r>
    </w:p>
    <w:p w:rsidR="00E6416D" w:rsidRDefault="00C65AD5">
      <w:pPr>
        <w:pStyle w:val="Code"/>
        <w:ind w:left="360"/>
      </w:pPr>
      <w:r>
        <w:t xml:space="preserve">      &lt;xs:enumeration value="DropExistingMatchIndex"/&gt;</w:t>
      </w:r>
    </w:p>
    <w:p w:rsidR="00E6416D" w:rsidRDefault="00C65AD5">
      <w:pPr>
        <w:pStyle w:val="Code"/>
        <w:ind w:left="360"/>
      </w:pPr>
      <w:r>
        <w:t xml:space="preserve">      &lt;xs:enumeration value="CopyReferenceTable"/&gt;</w:t>
      </w:r>
    </w:p>
    <w:p w:rsidR="00E6416D" w:rsidRDefault="00C65AD5">
      <w:pPr>
        <w:pStyle w:val="Code"/>
        <w:ind w:left="360"/>
      </w:pPr>
      <w:r>
        <w:t xml:space="preserve">      &lt;xs:enumeration value="MaxOutputMatchesPerInput"/&gt;</w:t>
      </w:r>
    </w:p>
    <w:p w:rsidR="00E6416D" w:rsidRDefault="00C65AD5">
      <w:pPr>
        <w:pStyle w:val="Code"/>
        <w:ind w:left="360"/>
      </w:pPr>
      <w:r>
        <w:t xml:space="preserve">  </w:t>
      </w:r>
      <w:r>
        <w:t xml:space="preserve">    &lt;xs:enumeration value="MinSimilarity"/&gt;</w:t>
      </w:r>
    </w:p>
    <w:p w:rsidR="00E6416D" w:rsidRDefault="00C65AD5">
      <w:pPr>
        <w:pStyle w:val="Code"/>
        <w:ind w:left="360"/>
      </w:pPr>
      <w:r>
        <w:t xml:space="preserve">      &lt;xs:enumeration value="Delimiters"/&gt;</w:t>
      </w:r>
    </w:p>
    <w:p w:rsidR="00E6416D" w:rsidRDefault="00C65AD5">
      <w:pPr>
        <w:pStyle w:val="Code"/>
        <w:ind w:left="360"/>
      </w:pPr>
      <w:r>
        <w:t xml:space="preserve">      &lt;xs:enumeration value="ReferenceMetadataXml"/&gt;</w:t>
      </w:r>
    </w:p>
    <w:p w:rsidR="00E6416D" w:rsidRDefault="00C65AD5">
      <w:pPr>
        <w:pStyle w:val="Code"/>
        <w:ind w:left="360"/>
      </w:pPr>
      <w:r>
        <w:t xml:space="preserve">      &lt;xs:enumeration value="Exhaustive"/&gt;</w:t>
      </w:r>
    </w:p>
    <w:p w:rsidR="00E6416D" w:rsidRDefault="00C65AD5">
      <w:pPr>
        <w:pStyle w:val="Code"/>
        <w:ind w:left="360"/>
      </w:pPr>
      <w:r>
        <w:t xml:space="preserve">      &lt;xs:enumeration value="WarmCaches"/&gt;</w:t>
      </w:r>
    </w:p>
    <w:p w:rsidR="00E6416D" w:rsidRDefault="00C65AD5">
      <w:pPr>
        <w:pStyle w:val="Code"/>
        <w:ind w:left="360"/>
      </w:pPr>
      <w:r>
        <w:t xml:space="preserve">      &lt;!--Import Column (none)</w:t>
      </w:r>
      <w:r>
        <w:t>--&gt;</w:t>
      </w:r>
    </w:p>
    <w:p w:rsidR="00E6416D" w:rsidRDefault="00C65AD5">
      <w:pPr>
        <w:pStyle w:val="Code"/>
        <w:ind w:left="360"/>
      </w:pPr>
      <w:r>
        <w:t xml:space="preserve">      &lt;!--Lookup--&gt;</w:t>
      </w:r>
    </w:p>
    <w:p w:rsidR="00E6416D" w:rsidRDefault="00C65AD5">
      <w:pPr>
        <w:pStyle w:val="Code"/>
        <w:ind w:left="360"/>
      </w:pPr>
      <w:r>
        <w:t xml:space="preserve">      &lt;xs:enumeration value="SqlCommand"/&gt;</w:t>
      </w:r>
    </w:p>
    <w:p w:rsidR="00E6416D" w:rsidRDefault="00C65AD5">
      <w:pPr>
        <w:pStyle w:val="Code"/>
        <w:ind w:left="360"/>
      </w:pPr>
      <w:r>
        <w:t xml:space="preserve">      &lt;xs:enumeration value="SqlCommandParam"/&gt;</w:t>
      </w:r>
    </w:p>
    <w:p w:rsidR="00E6416D" w:rsidRDefault="00C65AD5">
      <w:pPr>
        <w:pStyle w:val="Code"/>
        <w:ind w:left="360"/>
      </w:pPr>
      <w:r>
        <w:t xml:space="preserve">      &lt;xs:enumeration value="ConnectionType"/&gt;</w:t>
      </w:r>
    </w:p>
    <w:p w:rsidR="00E6416D" w:rsidRDefault="00C65AD5">
      <w:pPr>
        <w:pStyle w:val="Code"/>
        <w:ind w:left="360"/>
      </w:pPr>
      <w:r>
        <w:t xml:space="preserve">      &lt;xs:enumeration value="CacheType"/&gt;</w:t>
      </w:r>
    </w:p>
    <w:p w:rsidR="00E6416D" w:rsidRDefault="00C65AD5">
      <w:pPr>
        <w:pStyle w:val="Code"/>
        <w:ind w:left="360"/>
      </w:pPr>
      <w:r>
        <w:t xml:space="preserve">      &lt;xs:enumeration value="NoMatchBehavior"/&gt;</w:t>
      </w:r>
    </w:p>
    <w:p w:rsidR="00E6416D" w:rsidRDefault="00C65AD5">
      <w:pPr>
        <w:pStyle w:val="Code"/>
        <w:ind w:left="360"/>
      </w:pPr>
      <w:r>
        <w:t xml:space="preserve">    </w:t>
      </w:r>
      <w:r>
        <w:t xml:space="preserve">  &lt;xs:enumeration value="NoMatchCachePercentage"/&gt;</w:t>
      </w:r>
    </w:p>
    <w:p w:rsidR="00E6416D" w:rsidRDefault="00C65AD5">
      <w:pPr>
        <w:pStyle w:val="Code"/>
        <w:ind w:left="360"/>
      </w:pPr>
      <w:r>
        <w:t xml:space="preserve">      &lt;xs:enumeration value="MaxMemoryUsage"/&gt;</w:t>
      </w:r>
    </w:p>
    <w:p w:rsidR="00E6416D" w:rsidRDefault="00C65AD5">
      <w:pPr>
        <w:pStyle w:val="Code"/>
        <w:ind w:left="360"/>
      </w:pPr>
      <w:r>
        <w:t xml:space="preserve">      &lt;xs:enumeration value="MaxMemoryUsage64"/&gt;</w:t>
      </w:r>
    </w:p>
    <w:p w:rsidR="00E6416D" w:rsidRDefault="00C65AD5">
      <w:pPr>
        <w:pStyle w:val="Code"/>
        <w:ind w:left="360"/>
      </w:pPr>
      <w:r>
        <w:t xml:space="preserve">      &lt;xs:enumeration value="ReferenceMetadataXml"/&gt;</w:t>
      </w:r>
    </w:p>
    <w:p w:rsidR="00E6416D" w:rsidRDefault="00C65AD5">
      <w:pPr>
        <w:pStyle w:val="Code"/>
        <w:ind w:left="360"/>
      </w:pPr>
      <w:r>
        <w:t xml:space="preserve">      &lt;xs:enumeration value="ParameterMap"/&gt;</w:t>
      </w:r>
    </w:p>
    <w:p w:rsidR="00E6416D" w:rsidRDefault="00C65AD5">
      <w:pPr>
        <w:pStyle w:val="Code"/>
        <w:ind w:left="360"/>
      </w:pPr>
      <w:r>
        <w:t xml:space="preserve">      &lt;xs:e</w:t>
      </w:r>
      <w:r>
        <w:t>numeration value="DefaultCodePage"/&gt;</w:t>
      </w:r>
    </w:p>
    <w:p w:rsidR="00E6416D" w:rsidRDefault="00C65AD5">
      <w:pPr>
        <w:pStyle w:val="Code"/>
        <w:ind w:left="360"/>
      </w:pPr>
      <w:r>
        <w:t xml:space="preserve">      &lt;!--Merge (none)--&gt;</w:t>
      </w:r>
    </w:p>
    <w:p w:rsidR="00E6416D" w:rsidRDefault="00C65AD5">
      <w:pPr>
        <w:pStyle w:val="Code"/>
        <w:ind w:left="360"/>
      </w:pPr>
      <w:r>
        <w:t xml:space="preserve">      &lt;!--MergeJoin (none)--&gt;</w:t>
      </w:r>
    </w:p>
    <w:p w:rsidR="00E6416D" w:rsidRDefault="00C65AD5">
      <w:pPr>
        <w:pStyle w:val="Code"/>
        <w:ind w:left="360"/>
      </w:pPr>
      <w:r>
        <w:t xml:space="preserve">      &lt;xs:enumeration value="JoinType"/&gt;</w:t>
      </w:r>
    </w:p>
    <w:p w:rsidR="00E6416D" w:rsidRDefault="00C65AD5">
      <w:pPr>
        <w:pStyle w:val="Code"/>
        <w:ind w:left="360"/>
      </w:pPr>
      <w:r>
        <w:t xml:space="preserve">      &lt;xs:enumeration value="NumKeyColumns"/&gt;</w:t>
      </w:r>
    </w:p>
    <w:p w:rsidR="00E6416D" w:rsidRDefault="00C65AD5">
      <w:pPr>
        <w:pStyle w:val="Code"/>
        <w:ind w:left="360"/>
      </w:pPr>
      <w:r>
        <w:t xml:space="preserve">      &lt;xs:enumeration value="TreatNullsAsEqual"/&gt;</w:t>
      </w:r>
    </w:p>
    <w:p w:rsidR="00E6416D" w:rsidRDefault="00C65AD5">
      <w:pPr>
        <w:pStyle w:val="Code"/>
        <w:ind w:left="360"/>
      </w:pPr>
      <w:r>
        <w:t xml:space="preserve">      &lt;</w:t>
      </w:r>
      <w:r>
        <w:t>xs:enumeration value="MaxBuffersPerInput"/&gt;</w:t>
      </w:r>
    </w:p>
    <w:p w:rsidR="00E6416D" w:rsidRDefault="00C65AD5">
      <w:pPr>
        <w:pStyle w:val="Code"/>
        <w:ind w:left="360"/>
      </w:pPr>
      <w:r>
        <w:t xml:space="preserve">      &lt;!--Multicast (none)--&gt;</w:t>
      </w:r>
    </w:p>
    <w:p w:rsidR="00E6416D" w:rsidRDefault="00C65AD5">
      <w:pPr>
        <w:pStyle w:val="Code"/>
        <w:ind w:left="360"/>
      </w:pPr>
      <w:r>
        <w:t xml:space="preserve">      &lt;!--OLE DB Command--&gt;</w:t>
      </w:r>
    </w:p>
    <w:p w:rsidR="00E6416D" w:rsidRDefault="00C65AD5">
      <w:pPr>
        <w:pStyle w:val="Code"/>
        <w:ind w:left="360"/>
      </w:pPr>
      <w:r>
        <w:t xml:space="preserve">      &lt;xs:enumeration value="CommandTimeout"/&gt;</w:t>
      </w:r>
    </w:p>
    <w:p w:rsidR="00E6416D" w:rsidRDefault="00C65AD5">
      <w:pPr>
        <w:pStyle w:val="Code"/>
        <w:ind w:left="360"/>
      </w:pPr>
      <w:r>
        <w:t xml:space="preserve">      &lt;xs:enumeration value="SqlCommand"/&gt;</w:t>
      </w:r>
    </w:p>
    <w:p w:rsidR="00E6416D" w:rsidRDefault="00C65AD5">
      <w:pPr>
        <w:pStyle w:val="Code"/>
        <w:ind w:left="360"/>
      </w:pPr>
      <w:r>
        <w:t xml:space="preserve">      &lt;xs:enumeration value="DefaultCodePage"/&gt;</w:t>
      </w:r>
    </w:p>
    <w:p w:rsidR="00E6416D" w:rsidRDefault="00C65AD5">
      <w:pPr>
        <w:pStyle w:val="Code"/>
        <w:ind w:left="360"/>
      </w:pPr>
      <w:r>
        <w:t xml:space="preserve">      &lt;!--Percen</w:t>
      </w:r>
      <w:r>
        <w:t>tage Sampling--&gt;</w:t>
      </w:r>
    </w:p>
    <w:p w:rsidR="00E6416D" w:rsidRDefault="00C65AD5">
      <w:pPr>
        <w:pStyle w:val="Code"/>
        <w:ind w:left="360"/>
      </w:pPr>
      <w:r>
        <w:t xml:space="preserve">      &lt;xs:enumeration value="SamplingValue"/&gt;</w:t>
      </w:r>
    </w:p>
    <w:p w:rsidR="00E6416D" w:rsidRDefault="00C65AD5">
      <w:pPr>
        <w:pStyle w:val="Code"/>
        <w:ind w:left="360"/>
      </w:pPr>
      <w:r>
        <w:t xml:space="preserve">      &lt;xs:enumeration value="SamplingSeed"/&gt;</w:t>
      </w:r>
    </w:p>
    <w:p w:rsidR="00E6416D" w:rsidRDefault="00C65AD5">
      <w:pPr>
        <w:pStyle w:val="Code"/>
        <w:ind w:left="360"/>
      </w:pPr>
      <w:r>
        <w:t xml:space="preserve">      &lt;!--Pivot (none)--&gt;</w:t>
      </w:r>
    </w:p>
    <w:p w:rsidR="00E6416D" w:rsidRDefault="00C65AD5">
      <w:pPr>
        <w:pStyle w:val="Code"/>
        <w:ind w:left="360"/>
      </w:pPr>
      <w:r>
        <w:t xml:space="preserve">      &lt;!--RowCount--&gt;</w:t>
      </w:r>
    </w:p>
    <w:p w:rsidR="00E6416D" w:rsidRDefault="00C65AD5">
      <w:pPr>
        <w:pStyle w:val="Code"/>
        <w:ind w:left="360"/>
      </w:pPr>
      <w:r>
        <w:t xml:space="preserve">      &lt;xs:enumeration value="VariableName"/&gt;</w:t>
      </w:r>
    </w:p>
    <w:p w:rsidR="00E6416D" w:rsidRDefault="00C65AD5">
      <w:pPr>
        <w:pStyle w:val="Code"/>
        <w:ind w:left="360"/>
      </w:pPr>
      <w:r>
        <w:t xml:space="preserve">      &lt;!--Row Sampling--&gt;</w:t>
      </w:r>
    </w:p>
    <w:p w:rsidR="00E6416D" w:rsidRDefault="00C65AD5">
      <w:pPr>
        <w:pStyle w:val="Code"/>
        <w:ind w:left="360"/>
      </w:pPr>
      <w:r>
        <w:t xml:space="preserve">      &lt;xs:enumeration value="</w:t>
      </w:r>
      <w:r>
        <w:t>SamplingValue"/&gt;</w:t>
      </w:r>
    </w:p>
    <w:p w:rsidR="00E6416D" w:rsidRDefault="00C65AD5">
      <w:pPr>
        <w:pStyle w:val="Code"/>
        <w:ind w:left="360"/>
      </w:pPr>
      <w:r>
        <w:t xml:space="preserve">      &lt;xs:enumeration value="SamplingSeed"/&gt;</w:t>
      </w:r>
    </w:p>
    <w:p w:rsidR="00E6416D" w:rsidRDefault="00C65AD5">
      <w:pPr>
        <w:pStyle w:val="Code"/>
        <w:ind w:left="360"/>
      </w:pPr>
      <w:r>
        <w:t xml:space="preserve">      &lt;!--Script Component--&gt;</w:t>
      </w:r>
    </w:p>
    <w:p w:rsidR="00E6416D" w:rsidRDefault="00C65AD5">
      <w:pPr>
        <w:pStyle w:val="Code"/>
        <w:ind w:left="360"/>
      </w:pPr>
      <w:r>
        <w:t xml:space="preserve">      &lt;xs:enumeration value="SourceCode"/&gt;</w:t>
      </w:r>
    </w:p>
    <w:p w:rsidR="00E6416D" w:rsidRDefault="00C65AD5">
      <w:pPr>
        <w:pStyle w:val="Code"/>
        <w:ind w:left="360"/>
      </w:pPr>
      <w:r>
        <w:t xml:space="preserve">      &lt;xs:enumeration value="BinaryCode"/&gt;</w:t>
      </w:r>
    </w:p>
    <w:p w:rsidR="00E6416D" w:rsidRDefault="00C65AD5">
      <w:pPr>
        <w:pStyle w:val="Code"/>
        <w:ind w:left="360"/>
      </w:pPr>
      <w:r>
        <w:t xml:space="preserve">      &lt;xs:enumeration value="VSTAProjectName"/&gt;</w:t>
      </w:r>
    </w:p>
    <w:p w:rsidR="00E6416D" w:rsidRDefault="00C65AD5">
      <w:pPr>
        <w:pStyle w:val="Code"/>
        <w:ind w:left="360"/>
      </w:pPr>
      <w:r>
        <w:t xml:space="preserve">      &lt;xs:enumeration value="S</w:t>
      </w:r>
      <w:r>
        <w:t>criptLanguage"/&gt;</w:t>
      </w:r>
    </w:p>
    <w:p w:rsidR="00E6416D" w:rsidRDefault="00C65AD5">
      <w:pPr>
        <w:pStyle w:val="Code"/>
        <w:ind w:left="360"/>
      </w:pPr>
      <w:r>
        <w:t xml:space="preserve">      &lt;xs:enumeration value="ReadOnlyVariables"/&gt;</w:t>
      </w:r>
    </w:p>
    <w:p w:rsidR="00E6416D" w:rsidRDefault="00C65AD5">
      <w:pPr>
        <w:pStyle w:val="Code"/>
        <w:ind w:left="360"/>
      </w:pPr>
      <w:r>
        <w:t xml:space="preserve">      &lt;xs:enumeration value="ReadWriteVariables"/&gt;</w:t>
      </w:r>
    </w:p>
    <w:p w:rsidR="00E6416D" w:rsidRDefault="00C65AD5">
      <w:pPr>
        <w:pStyle w:val="Code"/>
        <w:ind w:left="360"/>
      </w:pPr>
      <w:r>
        <w:t xml:space="preserve">      &lt;xs:enumeration value="BreakpointCollection"/&gt;</w:t>
      </w:r>
    </w:p>
    <w:p w:rsidR="00E6416D" w:rsidRDefault="00C65AD5">
      <w:pPr>
        <w:pStyle w:val="Code"/>
        <w:ind w:left="360"/>
      </w:pPr>
      <w:r>
        <w:t xml:space="preserve">      &lt;xs:enumeration value="UserComponentTypeName"/&gt;</w:t>
      </w:r>
    </w:p>
    <w:p w:rsidR="00E6416D" w:rsidRDefault="00C65AD5">
      <w:pPr>
        <w:pStyle w:val="Code"/>
        <w:ind w:left="360"/>
      </w:pPr>
      <w:r>
        <w:t xml:space="preserve">      &lt;</w:t>
      </w:r>
      <w:r>
        <w:t>!--Slowly Changing Dimension--&gt;</w:t>
      </w:r>
    </w:p>
    <w:p w:rsidR="00E6416D" w:rsidRDefault="00C65AD5">
      <w:pPr>
        <w:pStyle w:val="Code"/>
        <w:ind w:left="360"/>
      </w:pPr>
      <w:r>
        <w:lastRenderedPageBreak/>
        <w:t xml:space="preserve">      &lt;xs:enumeration value="SqlCommand"/&gt;</w:t>
      </w:r>
    </w:p>
    <w:p w:rsidR="00E6416D" w:rsidRDefault="00C65AD5">
      <w:pPr>
        <w:pStyle w:val="Code"/>
        <w:ind w:left="360"/>
      </w:pPr>
      <w:r>
        <w:t xml:space="preserve">      &lt;xs:enumeration value="CurrentRowWhere"/&gt;</w:t>
      </w:r>
    </w:p>
    <w:p w:rsidR="00E6416D" w:rsidRDefault="00C65AD5">
      <w:pPr>
        <w:pStyle w:val="Code"/>
        <w:ind w:left="360"/>
      </w:pPr>
      <w:r>
        <w:t xml:space="preserve">      &lt;xs:enumeration value="UpdateChangingAttributeHistory"/&gt;</w:t>
      </w:r>
    </w:p>
    <w:p w:rsidR="00E6416D" w:rsidRDefault="00C65AD5">
      <w:pPr>
        <w:pStyle w:val="Code"/>
        <w:ind w:left="360"/>
      </w:pPr>
      <w:r>
        <w:t xml:space="preserve">      &lt;xs:enumeration value="FailOnFixedAttributeChange"/&gt;</w:t>
      </w:r>
    </w:p>
    <w:p w:rsidR="00E6416D" w:rsidRDefault="00C65AD5">
      <w:pPr>
        <w:pStyle w:val="Code"/>
        <w:ind w:left="360"/>
      </w:pPr>
      <w:r>
        <w:t xml:space="preserve">      &lt;xs:e</w:t>
      </w:r>
      <w:r>
        <w:t>numeration value="InferredMemberIndicator"/&gt;</w:t>
      </w:r>
    </w:p>
    <w:p w:rsidR="00E6416D" w:rsidRDefault="00C65AD5">
      <w:pPr>
        <w:pStyle w:val="Code"/>
        <w:ind w:left="360"/>
      </w:pPr>
      <w:r>
        <w:t xml:space="preserve">      &lt;xs:enumeration value="EnableInferredMember"/&gt;</w:t>
      </w:r>
    </w:p>
    <w:p w:rsidR="00E6416D" w:rsidRDefault="00C65AD5">
      <w:pPr>
        <w:pStyle w:val="Code"/>
        <w:ind w:left="360"/>
      </w:pPr>
      <w:r>
        <w:t xml:space="preserve">      &lt;xs:enumeration value="FailOnLookupFailure"/&gt;</w:t>
      </w:r>
    </w:p>
    <w:p w:rsidR="00E6416D" w:rsidRDefault="00C65AD5">
      <w:pPr>
        <w:pStyle w:val="Code"/>
        <w:ind w:left="360"/>
      </w:pPr>
      <w:r>
        <w:t xml:space="preserve">      &lt;xs:enumeration value="IncomingRowChangeType"/&gt;</w:t>
      </w:r>
    </w:p>
    <w:p w:rsidR="00E6416D" w:rsidRDefault="00C65AD5">
      <w:pPr>
        <w:pStyle w:val="Code"/>
        <w:ind w:left="360"/>
      </w:pPr>
      <w:r>
        <w:t xml:space="preserve">      &lt;xs:enumeration value="DefaultCodePage"/&gt;</w:t>
      </w:r>
    </w:p>
    <w:p w:rsidR="00E6416D" w:rsidRDefault="00C65AD5">
      <w:pPr>
        <w:pStyle w:val="Code"/>
        <w:ind w:left="360"/>
      </w:pPr>
      <w:r>
        <w:t xml:space="preserve">    </w:t>
      </w:r>
      <w:r>
        <w:t xml:space="preserve">  &lt;!--Sort--&gt;</w:t>
      </w:r>
    </w:p>
    <w:p w:rsidR="00E6416D" w:rsidRDefault="00C65AD5">
      <w:pPr>
        <w:pStyle w:val="Code"/>
        <w:ind w:left="360"/>
      </w:pPr>
      <w:r>
        <w:t xml:space="preserve">      &lt;xs:enumeration value="EliminateDuplicates"/&gt;</w:t>
      </w:r>
    </w:p>
    <w:p w:rsidR="00E6416D" w:rsidRDefault="00C65AD5">
      <w:pPr>
        <w:pStyle w:val="Code"/>
        <w:ind w:left="360"/>
      </w:pPr>
      <w:r>
        <w:t xml:space="preserve">      &lt;xs:enumeration value="MaximumThreads"/&gt;</w:t>
      </w:r>
    </w:p>
    <w:p w:rsidR="00E6416D" w:rsidRDefault="00C65AD5">
      <w:pPr>
        <w:pStyle w:val="Code"/>
        <w:ind w:left="360"/>
      </w:pPr>
      <w:r>
        <w:t xml:space="preserve">      &lt;!--Term Extraction--&gt;</w:t>
      </w:r>
    </w:p>
    <w:p w:rsidR="00E6416D" w:rsidRDefault="00C65AD5">
      <w:pPr>
        <w:pStyle w:val="Code"/>
        <w:ind w:left="360"/>
      </w:pPr>
      <w:r>
        <w:t xml:space="preserve">      &lt;xs:enumeration value="NeedReferenceData"/&gt;</w:t>
      </w:r>
    </w:p>
    <w:p w:rsidR="00E6416D" w:rsidRDefault="00C65AD5">
      <w:pPr>
        <w:pStyle w:val="Code"/>
        <w:ind w:left="360"/>
      </w:pPr>
      <w:r>
        <w:t xml:space="preserve">      &lt;xs:enumeration value="OutTermTable"/&gt;</w:t>
      </w:r>
    </w:p>
    <w:p w:rsidR="00E6416D" w:rsidRDefault="00C65AD5">
      <w:pPr>
        <w:pStyle w:val="Code"/>
        <w:ind w:left="360"/>
      </w:pPr>
      <w:r>
        <w:t xml:space="preserve">      &lt;xs:enumerati</w:t>
      </w:r>
      <w:r>
        <w:t>on value="OutTermColumn"/&gt;</w:t>
      </w:r>
    </w:p>
    <w:p w:rsidR="00E6416D" w:rsidRDefault="00C65AD5">
      <w:pPr>
        <w:pStyle w:val="Code"/>
        <w:ind w:left="360"/>
      </w:pPr>
      <w:r>
        <w:t xml:space="preserve">      &lt;xs:enumeration value="WordOrPhrase"/&gt;</w:t>
      </w:r>
    </w:p>
    <w:p w:rsidR="00E6416D" w:rsidRDefault="00C65AD5">
      <w:pPr>
        <w:pStyle w:val="Code"/>
        <w:ind w:left="360"/>
      </w:pPr>
      <w:r>
        <w:t xml:space="preserve">      &lt;xs:enumeration value="ScoreType"/&gt;</w:t>
      </w:r>
    </w:p>
    <w:p w:rsidR="00E6416D" w:rsidRDefault="00C65AD5">
      <w:pPr>
        <w:pStyle w:val="Code"/>
        <w:ind w:left="360"/>
      </w:pPr>
      <w:r>
        <w:t xml:space="preserve">      &lt;xs:enumeration value="FrequencyThreshold"/&gt;</w:t>
      </w:r>
    </w:p>
    <w:p w:rsidR="00E6416D" w:rsidRDefault="00C65AD5">
      <w:pPr>
        <w:pStyle w:val="Code"/>
        <w:ind w:left="360"/>
      </w:pPr>
      <w:r>
        <w:t xml:space="preserve">      &lt;xs:enumeration value="MaxLengthOfTerm"/&gt;</w:t>
      </w:r>
    </w:p>
    <w:p w:rsidR="00E6416D" w:rsidRDefault="00C65AD5">
      <w:pPr>
        <w:pStyle w:val="Code"/>
        <w:ind w:left="360"/>
      </w:pPr>
      <w:r>
        <w:t xml:space="preserve">      &lt;xs:enumeration value="IsCaseSensitiv</w:t>
      </w:r>
      <w:r>
        <w:t>e"/&gt;</w:t>
      </w:r>
    </w:p>
    <w:p w:rsidR="00E6416D" w:rsidRDefault="00C65AD5">
      <w:pPr>
        <w:pStyle w:val="Code"/>
        <w:ind w:left="360"/>
      </w:pPr>
      <w:r>
        <w:t xml:space="preserve">      &lt;!--Term Lookup--&gt;</w:t>
      </w:r>
    </w:p>
    <w:p w:rsidR="00E6416D" w:rsidRDefault="00C65AD5">
      <w:pPr>
        <w:pStyle w:val="Code"/>
        <w:ind w:left="360"/>
      </w:pPr>
      <w:r>
        <w:t xml:space="preserve">      &lt;xs:enumeration value="RefTermTable"/&gt;</w:t>
      </w:r>
    </w:p>
    <w:p w:rsidR="00E6416D" w:rsidRDefault="00C65AD5">
      <w:pPr>
        <w:pStyle w:val="Code"/>
        <w:ind w:left="360"/>
      </w:pPr>
      <w:r>
        <w:t xml:space="preserve">      &lt;xs:enumeration value="RefTermColumn"/&gt;</w:t>
      </w:r>
    </w:p>
    <w:p w:rsidR="00E6416D" w:rsidRDefault="00C65AD5">
      <w:pPr>
        <w:pStyle w:val="Code"/>
        <w:ind w:left="360"/>
      </w:pPr>
      <w:r>
        <w:t xml:space="preserve">      &lt;xs:enumeration value="IsCaseSensitive"/&gt;</w:t>
      </w:r>
    </w:p>
    <w:p w:rsidR="00E6416D" w:rsidRDefault="00C65AD5">
      <w:pPr>
        <w:pStyle w:val="Code"/>
        <w:ind w:left="360"/>
      </w:pPr>
      <w:r>
        <w:t xml:space="preserve">      &lt;!--UnionAll (none)--&gt;</w:t>
      </w:r>
    </w:p>
    <w:p w:rsidR="00E6416D" w:rsidRDefault="00C65AD5">
      <w:pPr>
        <w:pStyle w:val="Code"/>
        <w:ind w:left="360"/>
      </w:pPr>
      <w:r>
        <w:t xml:space="preserve">      &lt;!--Unpivot (none)--&gt;</w:t>
      </w:r>
    </w:p>
    <w:p w:rsidR="00E6416D" w:rsidRDefault="00E6416D">
      <w:pPr>
        <w:pStyle w:val="Code"/>
        <w:ind w:left="360"/>
      </w:pPr>
    </w:p>
    <w:p w:rsidR="00E6416D" w:rsidRDefault="00C65AD5">
      <w:pPr>
        <w:pStyle w:val="Code"/>
        <w:ind w:left="360"/>
      </w:pPr>
      <w:r>
        <w:t xml:space="preserve">      &lt;!--Data Destinations--</w:t>
      </w:r>
      <w:r>
        <w:t>&gt;</w:t>
      </w:r>
    </w:p>
    <w:p w:rsidR="00E6416D" w:rsidRDefault="00C65AD5">
      <w:pPr>
        <w:pStyle w:val="Code"/>
        <w:ind w:left="360"/>
      </w:pPr>
      <w:r>
        <w:t xml:space="preserve">      &lt;!--ADO.Net Destination--&gt;</w:t>
      </w:r>
    </w:p>
    <w:p w:rsidR="00E6416D" w:rsidRDefault="00C65AD5">
      <w:pPr>
        <w:pStyle w:val="Code"/>
        <w:ind w:left="360"/>
      </w:pPr>
      <w:r>
        <w:t xml:space="preserve">      &lt;xs:enumeration value="TableOrViewName"/&gt;</w:t>
      </w:r>
    </w:p>
    <w:p w:rsidR="00E6416D" w:rsidRDefault="00C65AD5">
      <w:pPr>
        <w:pStyle w:val="Code"/>
        <w:ind w:left="360"/>
      </w:pPr>
      <w:r>
        <w:t xml:space="preserve">      &lt;xs:enumeration value="BatchSize"/&gt;</w:t>
      </w:r>
    </w:p>
    <w:p w:rsidR="00E6416D" w:rsidRDefault="00C65AD5">
      <w:pPr>
        <w:pStyle w:val="Code"/>
        <w:ind w:left="360"/>
      </w:pPr>
      <w:r>
        <w:t xml:space="preserve">      &lt;xs:enumeration value="CommandTimeout"/&gt;</w:t>
      </w:r>
    </w:p>
    <w:p w:rsidR="00E6416D" w:rsidRDefault="00C65AD5">
      <w:pPr>
        <w:pStyle w:val="Code"/>
        <w:ind w:left="360"/>
      </w:pPr>
      <w:r>
        <w:t xml:space="preserve">      &lt;xs:enumeration value="UserComponentTypeName"/&gt;</w:t>
      </w:r>
    </w:p>
    <w:p w:rsidR="00E6416D" w:rsidRDefault="00C65AD5">
      <w:pPr>
        <w:pStyle w:val="Code"/>
        <w:ind w:left="360"/>
      </w:pPr>
      <w:r>
        <w:t xml:space="preserve">      &lt;!--Excel Destination--&gt;</w:t>
      </w:r>
    </w:p>
    <w:p w:rsidR="00E6416D" w:rsidRDefault="00C65AD5">
      <w:pPr>
        <w:pStyle w:val="Code"/>
        <w:ind w:left="360"/>
      </w:pPr>
      <w:r>
        <w:t xml:space="preserve">      &lt;xs:enumeration value="CommandTimeout"/&gt;</w:t>
      </w:r>
    </w:p>
    <w:p w:rsidR="00E6416D" w:rsidRDefault="00C65AD5">
      <w:pPr>
        <w:pStyle w:val="Code"/>
        <w:ind w:left="360"/>
      </w:pPr>
      <w:r>
        <w:t xml:space="preserve">      &lt;xs:enumeration value="OpenRowset"/&gt;</w:t>
      </w:r>
    </w:p>
    <w:p w:rsidR="00E6416D" w:rsidRDefault="00C65AD5">
      <w:pPr>
        <w:pStyle w:val="Code"/>
        <w:ind w:left="360"/>
      </w:pPr>
      <w:r>
        <w:t xml:space="preserve">      &lt;xs:enumeration value="OpenRowsetVariable"/&gt;</w:t>
      </w:r>
    </w:p>
    <w:p w:rsidR="00E6416D" w:rsidRDefault="00C65AD5">
      <w:pPr>
        <w:pStyle w:val="Code"/>
        <w:ind w:left="360"/>
      </w:pPr>
      <w:r>
        <w:t xml:space="preserve">      &lt;xs:enumeration value="SqlCommand"/&gt;</w:t>
      </w:r>
    </w:p>
    <w:p w:rsidR="00E6416D" w:rsidRDefault="00C65AD5">
      <w:pPr>
        <w:pStyle w:val="Code"/>
        <w:ind w:left="360"/>
      </w:pPr>
      <w:r>
        <w:t xml:space="preserve">      &lt;xs:enumeration value="AccessMode"/&gt;</w:t>
      </w:r>
    </w:p>
    <w:p w:rsidR="00E6416D" w:rsidRDefault="00C65AD5">
      <w:pPr>
        <w:pStyle w:val="Code"/>
        <w:ind w:left="360"/>
      </w:pPr>
      <w:r>
        <w:t xml:space="preserve">      &lt;xs:enumeration value=</w:t>
      </w:r>
      <w:r>
        <w:t>"FastLoadKeepIdentity"/&gt;</w:t>
      </w:r>
    </w:p>
    <w:p w:rsidR="00E6416D" w:rsidRDefault="00C65AD5">
      <w:pPr>
        <w:pStyle w:val="Code"/>
        <w:ind w:left="360"/>
      </w:pPr>
      <w:r>
        <w:t xml:space="preserve">      &lt;xs:enumeration value="FastLoadKeepNulls"/&gt;</w:t>
      </w:r>
    </w:p>
    <w:p w:rsidR="00E6416D" w:rsidRDefault="00C65AD5">
      <w:pPr>
        <w:pStyle w:val="Code"/>
        <w:ind w:left="360"/>
      </w:pPr>
      <w:r>
        <w:t xml:space="preserve">      &lt;xs:enumeration value="FastLoadOptions"/&gt;</w:t>
      </w:r>
    </w:p>
    <w:p w:rsidR="00E6416D" w:rsidRDefault="00C65AD5">
      <w:pPr>
        <w:pStyle w:val="Code"/>
        <w:ind w:left="360"/>
      </w:pPr>
      <w:r>
        <w:t xml:space="preserve">      &lt;xs:enumeration value="FastLoadMaxInsertCommitSize"/&gt;</w:t>
      </w:r>
    </w:p>
    <w:p w:rsidR="00E6416D" w:rsidRDefault="00C65AD5">
      <w:pPr>
        <w:pStyle w:val="Code"/>
        <w:ind w:left="360"/>
      </w:pPr>
      <w:r>
        <w:t xml:space="preserve">      &lt;!--Flat File Destination--&gt;</w:t>
      </w:r>
    </w:p>
    <w:p w:rsidR="00E6416D" w:rsidRDefault="00C65AD5">
      <w:pPr>
        <w:pStyle w:val="Code"/>
        <w:ind w:left="360"/>
      </w:pPr>
      <w:r>
        <w:t xml:space="preserve">      &lt;xs:enumeration value="Overwrite</w:t>
      </w:r>
      <w:r>
        <w:t>"/&gt;</w:t>
      </w:r>
    </w:p>
    <w:p w:rsidR="00E6416D" w:rsidRDefault="00C65AD5">
      <w:pPr>
        <w:pStyle w:val="Code"/>
        <w:ind w:left="360"/>
      </w:pPr>
      <w:r>
        <w:t xml:space="preserve">      &lt;xs:enumeration value="Header"/&gt;</w:t>
      </w:r>
    </w:p>
    <w:p w:rsidR="00E6416D" w:rsidRDefault="00C65AD5">
      <w:pPr>
        <w:pStyle w:val="Code"/>
        <w:ind w:left="360"/>
      </w:pPr>
      <w:r>
        <w:t xml:space="preserve">      &lt;!--OLE DB Destination--&gt;</w:t>
      </w:r>
    </w:p>
    <w:p w:rsidR="00E6416D" w:rsidRDefault="00C65AD5">
      <w:pPr>
        <w:pStyle w:val="Code"/>
        <w:ind w:left="360"/>
      </w:pPr>
      <w:r>
        <w:t xml:space="preserve">      &lt;xs:enumeration value="CommandTimeout"/&gt;</w:t>
      </w:r>
    </w:p>
    <w:p w:rsidR="00E6416D" w:rsidRDefault="00C65AD5">
      <w:pPr>
        <w:pStyle w:val="Code"/>
        <w:ind w:left="360"/>
      </w:pPr>
      <w:r>
        <w:t xml:space="preserve">      &lt;xs:enumeration value="OpenRowset"/&gt;</w:t>
      </w:r>
    </w:p>
    <w:p w:rsidR="00E6416D" w:rsidRDefault="00C65AD5">
      <w:pPr>
        <w:pStyle w:val="Code"/>
        <w:ind w:left="360"/>
      </w:pPr>
      <w:r>
        <w:t xml:space="preserve">      &lt;xs:enumeration value="OpenRowsetVariable"/&gt;</w:t>
      </w:r>
    </w:p>
    <w:p w:rsidR="00E6416D" w:rsidRDefault="00C65AD5">
      <w:pPr>
        <w:pStyle w:val="Code"/>
        <w:ind w:left="360"/>
      </w:pPr>
      <w:r>
        <w:t xml:space="preserve">      &lt;</w:t>
      </w:r>
      <w:r>
        <w:t>xs:enumeration value="SqlCommand"/&gt;</w:t>
      </w:r>
    </w:p>
    <w:p w:rsidR="00E6416D" w:rsidRDefault="00C65AD5">
      <w:pPr>
        <w:pStyle w:val="Code"/>
        <w:ind w:left="360"/>
      </w:pPr>
      <w:r>
        <w:t xml:space="preserve">      &lt;xs:enumeration value="DefaultCodePage"/&gt;</w:t>
      </w:r>
    </w:p>
    <w:p w:rsidR="00E6416D" w:rsidRDefault="00C65AD5">
      <w:pPr>
        <w:pStyle w:val="Code"/>
        <w:ind w:left="360"/>
      </w:pPr>
      <w:r>
        <w:t xml:space="preserve">      &lt;xs:enumeration value="AlwaysUseDefaultCodePage"/&gt;</w:t>
      </w:r>
    </w:p>
    <w:p w:rsidR="00E6416D" w:rsidRDefault="00C65AD5">
      <w:pPr>
        <w:pStyle w:val="Code"/>
        <w:ind w:left="360"/>
      </w:pPr>
      <w:r>
        <w:t xml:space="preserve">      &lt;xs:enumeration value="AccessMode"/&gt;</w:t>
      </w:r>
    </w:p>
    <w:p w:rsidR="00E6416D" w:rsidRDefault="00C65AD5">
      <w:pPr>
        <w:pStyle w:val="Code"/>
        <w:ind w:left="360"/>
      </w:pPr>
      <w:r>
        <w:t xml:space="preserve">      &lt;xs:enumeration value="FastLoadKeepIdentity"/&gt;</w:t>
      </w:r>
    </w:p>
    <w:p w:rsidR="00E6416D" w:rsidRDefault="00C65AD5">
      <w:pPr>
        <w:pStyle w:val="Code"/>
        <w:ind w:left="360"/>
      </w:pPr>
      <w:r>
        <w:t xml:space="preserve">      &lt;xs:enumerati</w:t>
      </w:r>
      <w:r>
        <w:t>on value="FastLoadKeepNulls"/&gt;</w:t>
      </w:r>
    </w:p>
    <w:p w:rsidR="00E6416D" w:rsidRDefault="00C65AD5">
      <w:pPr>
        <w:pStyle w:val="Code"/>
        <w:ind w:left="360"/>
      </w:pPr>
      <w:r>
        <w:t xml:space="preserve">      &lt;xs:enumeration value="FastLoadOptions"/&gt;</w:t>
      </w:r>
    </w:p>
    <w:p w:rsidR="00E6416D" w:rsidRDefault="00C65AD5">
      <w:pPr>
        <w:pStyle w:val="Code"/>
        <w:ind w:left="360"/>
      </w:pPr>
      <w:r>
        <w:t xml:space="preserve">      &lt;xs:enumeration value="FastLoadMaxInsertCommitSize"/&gt;</w:t>
      </w:r>
    </w:p>
    <w:p w:rsidR="00E6416D" w:rsidRDefault="00C65AD5">
      <w:pPr>
        <w:pStyle w:val="Code"/>
        <w:ind w:left="360"/>
      </w:pPr>
      <w:r>
        <w:t xml:space="preserve">      &lt;!--Raw File Destination--&gt;</w:t>
      </w:r>
    </w:p>
    <w:p w:rsidR="00E6416D" w:rsidRDefault="00C65AD5">
      <w:pPr>
        <w:pStyle w:val="Code"/>
        <w:ind w:left="360"/>
      </w:pPr>
      <w:r>
        <w:t xml:space="preserve">      &lt;xs:enumeration value="AccessMode"/&gt;</w:t>
      </w:r>
    </w:p>
    <w:p w:rsidR="00E6416D" w:rsidRDefault="00C65AD5">
      <w:pPr>
        <w:pStyle w:val="Code"/>
        <w:ind w:left="360"/>
      </w:pPr>
      <w:r>
        <w:t xml:space="preserve">      &lt;xs:enumeration value="FileName"/&gt;</w:t>
      </w:r>
    </w:p>
    <w:p w:rsidR="00E6416D" w:rsidRDefault="00C65AD5">
      <w:pPr>
        <w:pStyle w:val="Code"/>
        <w:ind w:left="360"/>
      </w:pPr>
      <w:r>
        <w:t xml:space="preserve">      &lt;xs:enumeration value="FileNameVariable"/&gt;</w:t>
      </w:r>
    </w:p>
    <w:p w:rsidR="00E6416D" w:rsidRDefault="00C65AD5">
      <w:pPr>
        <w:pStyle w:val="Code"/>
        <w:ind w:left="360"/>
      </w:pPr>
      <w:r>
        <w:t xml:space="preserve">      &lt;xs:enumeration value="WriteOption"/&gt;</w:t>
      </w:r>
    </w:p>
    <w:p w:rsidR="00E6416D" w:rsidRDefault="00C65AD5">
      <w:pPr>
        <w:pStyle w:val="Code"/>
        <w:ind w:left="360"/>
      </w:pPr>
      <w:r>
        <w:t xml:space="preserve">      &lt;!--DataReader Destination--&gt;</w:t>
      </w:r>
    </w:p>
    <w:p w:rsidR="00E6416D" w:rsidRDefault="00C65AD5">
      <w:pPr>
        <w:pStyle w:val="Code"/>
        <w:ind w:left="360"/>
      </w:pPr>
      <w:r>
        <w:t xml:space="preserve">      &lt;xs:enumeration value="ReadTimeout"/&gt;</w:t>
      </w:r>
    </w:p>
    <w:p w:rsidR="00E6416D" w:rsidRDefault="00C65AD5">
      <w:pPr>
        <w:pStyle w:val="Code"/>
        <w:ind w:left="360"/>
      </w:pPr>
      <w:r>
        <w:t xml:space="preserve">      &lt;xs:enumeration value="DataReader"/&gt;</w:t>
      </w:r>
    </w:p>
    <w:p w:rsidR="00E6416D" w:rsidRDefault="00C65AD5">
      <w:pPr>
        <w:pStyle w:val="Code"/>
        <w:ind w:left="360"/>
      </w:pPr>
      <w:r>
        <w:t xml:space="preserve">      &lt;xs:enumeration value="FailOnTime</w:t>
      </w:r>
      <w:r>
        <w:t>out"/&gt;</w:t>
      </w:r>
    </w:p>
    <w:p w:rsidR="00E6416D" w:rsidRDefault="00C65AD5">
      <w:pPr>
        <w:pStyle w:val="Code"/>
        <w:ind w:left="360"/>
      </w:pPr>
      <w:r>
        <w:t xml:space="preserve">      &lt;xs:enumeration value="UserComponentTypeName"/&gt;</w:t>
      </w:r>
    </w:p>
    <w:p w:rsidR="00E6416D" w:rsidRDefault="00C65AD5">
      <w:pPr>
        <w:pStyle w:val="Code"/>
        <w:ind w:left="360"/>
      </w:pPr>
      <w:r>
        <w:lastRenderedPageBreak/>
        <w:t xml:space="preserve">      &lt;!--Data Mining Model Training--&gt;</w:t>
      </w:r>
    </w:p>
    <w:p w:rsidR="00E6416D" w:rsidRDefault="00C65AD5">
      <w:pPr>
        <w:pStyle w:val="Code"/>
        <w:ind w:left="360"/>
      </w:pPr>
      <w:r>
        <w:t xml:space="preserve">      &lt;xs:enumeration value="ObjectRef"/&gt;</w:t>
      </w:r>
    </w:p>
    <w:p w:rsidR="00E6416D" w:rsidRDefault="00C65AD5">
      <w:pPr>
        <w:pStyle w:val="Code"/>
        <w:ind w:left="360"/>
      </w:pPr>
      <w:r>
        <w:t xml:space="preserve">      &lt;!--Dimension Processing--&gt;</w:t>
      </w:r>
    </w:p>
    <w:p w:rsidR="00E6416D" w:rsidRDefault="00C65AD5">
      <w:pPr>
        <w:pStyle w:val="Code"/>
        <w:ind w:left="360"/>
      </w:pPr>
      <w:r>
        <w:t xml:space="preserve">      &lt;xs:enumeration value="ObjectRef"/&gt;</w:t>
      </w:r>
    </w:p>
    <w:p w:rsidR="00E6416D" w:rsidRDefault="00C65AD5">
      <w:pPr>
        <w:pStyle w:val="Code"/>
        <w:ind w:left="360"/>
      </w:pPr>
      <w:r>
        <w:t xml:space="preserve">      &lt;xs:enumeration value="UseDefau</w:t>
      </w:r>
      <w:r>
        <w:t>ltConfiguration"/&gt;</w:t>
      </w:r>
    </w:p>
    <w:p w:rsidR="00E6416D" w:rsidRDefault="00C65AD5">
      <w:pPr>
        <w:pStyle w:val="Code"/>
        <w:ind w:left="360"/>
      </w:pPr>
      <w:r>
        <w:t xml:space="preserve">      &lt;xs:enumeration value="KeyErrorLimit"/&gt;</w:t>
      </w:r>
    </w:p>
    <w:p w:rsidR="00E6416D" w:rsidRDefault="00C65AD5">
      <w:pPr>
        <w:pStyle w:val="Code"/>
        <w:ind w:left="360"/>
      </w:pPr>
      <w:r>
        <w:t xml:space="preserve">      &lt;xs:enumeration value="KeyErrorLogFile"/&gt;</w:t>
      </w:r>
    </w:p>
    <w:p w:rsidR="00E6416D" w:rsidRDefault="00C65AD5">
      <w:pPr>
        <w:pStyle w:val="Code"/>
        <w:ind w:left="360"/>
      </w:pPr>
      <w:r>
        <w:t xml:space="preserve">      &lt;xs:enumeration value="KeyErrorAction"/&gt;</w:t>
      </w:r>
    </w:p>
    <w:p w:rsidR="00E6416D" w:rsidRDefault="00C65AD5">
      <w:pPr>
        <w:pStyle w:val="Code"/>
        <w:ind w:left="360"/>
      </w:pPr>
      <w:r>
        <w:t xml:space="preserve">      &lt;xs:enumeration value="KeyErrorLimitAction"/&gt;</w:t>
      </w:r>
    </w:p>
    <w:p w:rsidR="00E6416D" w:rsidRDefault="00C65AD5">
      <w:pPr>
        <w:pStyle w:val="Code"/>
        <w:ind w:left="360"/>
      </w:pPr>
      <w:r>
        <w:t xml:space="preserve">      &lt;xs:enumeration value="KeyNotFound"/&gt;</w:t>
      </w:r>
    </w:p>
    <w:p w:rsidR="00E6416D" w:rsidRDefault="00C65AD5">
      <w:pPr>
        <w:pStyle w:val="Code"/>
        <w:ind w:left="360"/>
      </w:pPr>
      <w:r>
        <w:t xml:space="preserve">      &lt;xs:enumeration value="KeyDuplicate"/&gt;</w:t>
      </w:r>
    </w:p>
    <w:p w:rsidR="00E6416D" w:rsidRDefault="00C65AD5">
      <w:pPr>
        <w:pStyle w:val="Code"/>
        <w:ind w:left="360"/>
      </w:pPr>
      <w:r>
        <w:t xml:space="preserve">      &lt;xs:enumeration value="NullKeyConvertedToUnknown"/&gt;</w:t>
      </w:r>
    </w:p>
    <w:p w:rsidR="00E6416D" w:rsidRDefault="00C65AD5">
      <w:pPr>
        <w:pStyle w:val="Code"/>
        <w:ind w:left="360"/>
      </w:pPr>
      <w:r>
        <w:t xml:space="preserve">      &lt;xs:enumeration value="NullKeyNotAllowed"/&gt;</w:t>
      </w:r>
    </w:p>
    <w:p w:rsidR="00E6416D" w:rsidRDefault="00C65AD5">
      <w:pPr>
        <w:pStyle w:val="Code"/>
        <w:ind w:left="360"/>
      </w:pPr>
      <w:r>
        <w:t xml:space="preserve">      &lt;xs:enumeration value="ProcessType"/&gt;</w:t>
      </w:r>
    </w:p>
    <w:p w:rsidR="00E6416D" w:rsidRDefault="00C65AD5">
      <w:pPr>
        <w:pStyle w:val="Code"/>
        <w:ind w:left="360"/>
      </w:pPr>
      <w:r>
        <w:t xml:space="preserve">      &lt;!--Partition Processing--&gt;</w:t>
      </w:r>
    </w:p>
    <w:p w:rsidR="00E6416D" w:rsidRDefault="00C65AD5">
      <w:pPr>
        <w:pStyle w:val="Code"/>
        <w:ind w:left="360"/>
      </w:pPr>
      <w:r>
        <w:t xml:space="preserve">      &lt;xs:enumeration val</w:t>
      </w:r>
      <w:r>
        <w:t>ue="ObjectRef"/&gt;</w:t>
      </w:r>
    </w:p>
    <w:p w:rsidR="00E6416D" w:rsidRDefault="00C65AD5">
      <w:pPr>
        <w:pStyle w:val="Code"/>
        <w:ind w:left="360"/>
      </w:pPr>
      <w:r>
        <w:t xml:space="preserve">      &lt;xs:enumeration value="UseDefaultConfiguration"/&gt;</w:t>
      </w:r>
    </w:p>
    <w:p w:rsidR="00E6416D" w:rsidRDefault="00C65AD5">
      <w:pPr>
        <w:pStyle w:val="Code"/>
        <w:ind w:left="360"/>
      </w:pPr>
      <w:r>
        <w:t xml:space="preserve">      &lt;xs:enumeration value="KeyErrorLimit"/&gt;</w:t>
      </w:r>
    </w:p>
    <w:p w:rsidR="00E6416D" w:rsidRDefault="00C65AD5">
      <w:pPr>
        <w:pStyle w:val="Code"/>
        <w:ind w:left="360"/>
      </w:pPr>
      <w:r>
        <w:t xml:space="preserve">      &lt;xs:enumeration value="KeyErrorLogFile"/&gt;</w:t>
      </w:r>
    </w:p>
    <w:p w:rsidR="00E6416D" w:rsidRDefault="00C65AD5">
      <w:pPr>
        <w:pStyle w:val="Code"/>
        <w:ind w:left="360"/>
      </w:pPr>
      <w:r>
        <w:t xml:space="preserve">      &lt;xs:enumeration value="KeyErrorAction"/&gt;</w:t>
      </w:r>
    </w:p>
    <w:p w:rsidR="00E6416D" w:rsidRDefault="00C65AD5">
      <w:pPr>
        <w:pStyle w:val="Code"/>
        <w:ind w:left="360"/>
      </w:pPr>
      <w:r>
        <w:t xml:space="preserve">      &lt;</w:t>
      </w:r>
      <w:r>
        <w:t>xs:enumeration value="KeyErrorLimitAction"/&gt;</w:t>
      </w:r>
    </w:p>
    <w:p w:rsidR="00E6416D" w:rsidRDefault="00C65AD5">
      <w:pPr>
        <w:pStyle w:val="Code"/>
        <w:ind w:left="360"/>
      </w:pPr>
      <w:r>
        <w:t xml:space="preserve">      &lt;xs:enumeration value="KeyNotFound"/&gt;</w:t>
      </w:r>
    </w:p>
    <w:p w:rsidR="00E6416D" w:rsidRDefault="00C65AD5">
      <w:pPr>
        <w:pStyle w:val="Code"/>
        <w:ind w:left="360"/>
      </w:pPr>
      <w:r>
        <w:t xml:space="preserve">      &lt;xs:enumeration value="KeyDuplicate"/&gt;</w:t>
      </w:r>
    </w:p>
    <w:p w:rsidR="00E6416D" w:rsidRDefault="00C65AD5">
      <w:pPr>
        <w:pStyle w:val="Code"/>
        <w:ind w:left="360"/>
      </w:pPr>
      <w:r>
        <w:t xml:space="preserve">      &lt;xs:enumeration value="NullKeyConvertedToUnknown"/&gt;</w:t>
      </w:r>
    </w:p>
    <w:p w:rsidR="00E6416D" w:rsidRDefault="00C65AD5">
      <w:pPr>
        <w:pStyle w:val="Code"/>
        <w:ind w:left="360"/>
      </w:pPr>
      <w:r>
        <w:t xml:space="preserve">      &lt;xs:enumeration value="NullKeyNotAllowed"/&gt;</w:t>
      </w:r>
    </w:p>
    <w:p w:rsidR="00E6416D" w:rsidRDefault="00C65AD5">
      <w:pPr>
        <w:pStyle w:val="Code"/>
        <w:ind w:left="360"/>
      </w:pPr>
      <w:r>
        <w:t xml:space="preserve">      &lt;xs:enum</w:t>
      </w:r>
      <w:r>
        <w:t>eration value="ProcessType"/&gt;</w:t>
      </w:r>
    </w:p>
    <w:p w:rsidR="00E6416D" w:rsidRDefault="00C65AD5">
      <w:pPr>
        <w:pStyle w:val="Code"/>
        <w:ind w:left="360"/>
      </w:pPr>
      <w:r>
        <w:t xml:space="preserve">      &lt;!--RecordSet Destination--&gt;</w:t>
      </w:r>
    </w:p>
    <w:p w:rsidR="00E6416D" w:rsidRDefault="00C65AD5">
      <w:pPr>
        <w:pStyle w:val="Code"/>
        <w:ind w:left="360"/>
      </w:pPr>
      <w:r>
        <w:t xml:space="preserve">      &lt;xs:enumeration value="VariableName"/&gt;</w:t>
      </w:r>
    </w:p>
    <w:p w:rsidR="00E6416D" w:rsidRDefault="00C65AD5">
      <w:pPr>
        <w:pStyle w:val="Code"/>
        <w:ind w:left="360"/>
      </w:pPr>
      <w:r>
        <w:t xml:space="preserve">      &lt;!--SQL Server Compact Destination--&gt;</w:t>
      </w:r>
    </w:p>
    <w:p w:rsidR="00E6416D" w:rsidRDefault="00C65AD5">
      <w:pPr>
        <w:pStyle w:val="Code"/>
        <w:ind w:left="360"/>
      </w:pPr>
      <w:r>
        <w:t xml:space="preserve">      &lt;xs:enumeration value="Table Name"/&gt;</w:t>
      </w:r>
    </w:p>
    <w:p w:rsidR="00E6416D" w:rsidRDefault="00C65AD5">
      <w:pPr>
        <w:pStyle w:val="Code"/>
        <w:ind w:left="360"/>
      </w:pPr>
      <w:r>
        <w:t xml:space="preserve">      &lt;xs:enumeration value="UserComponentTypeName"/&gt;</w:t>
      </w:r>
    </w:p>
    <w:p w:rsidR="00E6416D" w:rsidRDefault="00C65AD5">
      <w:pPr>
        <w:pStyle w:val="Code"/>
        <w:ind w:left="360"/>
      </w:pPr>
      <w:r>
        <w:t xml:space="preserve">      &lt;!--SQL Server Destination--&gt;</w:t>
      </w:r>
    </w:p>
    <w:p w:rsidR="00E6416D" w:rsidRDefault="00C65AD5">
      <w:pPr>
        <w:pStyle w:val="Code"/>
        <w:ind w:left="360"/>
      </w:pPr>
      <w:r>
        <w:t xml:space="preserve">      &lt;xs:enumeration value="DefaultCodePage"/&gt;</w:t>
      </w:r>
    </w:p>
    <w:p w:rsidR="00E6416D" w:rsidRDefault="00C65AD5">
      <w:pPr>
        <w:pStyle w:val="Code"/>
        <w:ind w:left="360"/>
      </w:pPr>
      <w:r>
        <w:t xml:space="preserve">      &lt;xs:enumeration value="AlwaysUseDefaultCodePage"/&gt;</w:t>
      </w:r>
    </w:p>
    <w:p w:rsidR="00E6416D" w:rsidRDefault="00C65AD5">
      <w:pPr>
        <w:pStyle w:val="Code"/>
        <w:ind w:left="360"/>
      </w:pPr>
      <w:r>
        <w:t xml:space="preserve">      &lt;xs:enumeration value="BulkInsertTableName"/&gt;</w:t>
      </w:r>
    </w:p>
    <w:p w:rsidR="00E6416D" w:rsidRDefault="00C65AD5">
      <w:pPr>
        <w:pStyle w:val="Code"/>
        <w:ind w:left="360"/>
      </w:pPr>
      <w:r>
        <w:t xml:space="preserve">      &lt;xs:enumeration value="BulkInsertCheckConstraints"/&gt;</w:t>
      </w:r>
    </w:p>
    <w:p w:rsidR="00E6416D" w:rsidRDefault="00C65AD5">
      <w:pPr>
        <w:pStyle w:val="Code"/>
        <w:ind w:left="360"/>
      </w:pPr>
      <w:r>
        <w:t xml:space="preserve">    </w:t>
      </w:r>
      <w:r>
        <w:t xml:space="preserve">  &lt;xs:enumeration value="BulkInsertFirstRow"/&gt;</w:t>
      </w:r>
    </w:p>
    <w:p w:rsidR="00E6416D" w:rsidRDefault="00C65AD5">
      <w:pPr>
        <w:pStyle w:val="Code"/>
        <w:ind w:left="360"/>
      </w:pPr>
      <w:r>
        <w:t xml:space="preserve">      &lt;xs:enumeration value="BulkInsertFireTriggers"/&gt;</w:t>
      </w:r>
    </w:p>
    <w:p w:rsidR="00E6416D" w:rsidRDefault="00C65AD5">
      <w:pPr>
        <w:pStyle w:val="Code"/>
        <w:ind w:left="360"/>
      </w:pPr>
      <w:r>
        <w:t xml:space="preserve">      &lt;xs:enumeration value="BulkInsertKeepIdentity"/&gt;</w:t>
      </w:r>
    </w:p>
    <w:p w:rsidR="00E6416D" w:rsidRDefault="00C65AD5">
      <w:pPr>
        <w:pStyle w:val="Code"/>
        <w:ind w:left="360"/>
      </w:pPr>
      <w:r>
        <w:t xml:space="preserve">      &lt;xs:enumeration value="BulkInsertKeepNulls"/&gt;</w:t>
      </w:r>
    </w:p>
    <w:p w:rsidR="00E6416D" w:rsidRDefault="00C65AD5">
      <w:pPr>
        <w:pStyle w:val="Code"/>
        <w:ind w:left="360"/>
      </w:pPr>
      <w:r>
        <w:t xml:space="preserve">      &lt;xs:enumeration value="BulkInsertLastRow"</w:t>
      </w:r>
      <w:r>
        <w:t>/&gt;</w:t>
      </w:r>
    </w:p>
    <w:p w:rsidR="00E6416D" w:rsidRDefault="00C65AD5">
      <w:pPr>
        <w:pStyle w:val="Code"/>
        <w:ind w:left="360"/>
      </w:pPr>
      <w:r>
        <w:t xml:space="preserve">      &lt;xs:enumeration value="BulkInsertMaxErrors"/&gt;</w:t>
      </w:r>
    </w:p>
    <w:p w:rsidR="00E6416D" w:rsidRDefault="00C65AD5">
      <w:pPr>
        <w:pStyle w:val="Code"/>
        <w:ind w:left="360"/>
      </w:pPr>
      <w:r>
        <w:t xml:space="preserve">      &lt;xs:enumeration value="BulkInsertOrder"/&gt;</w:t>
      </w:r>
    </w:p>
    <w:p w:rsidR="00E6416D" w:rsidRDefault="00C65AD5">
      <w:pPr>
        <w:pStyle w:val="Code"/>
        <w:ind w:left="360"/>
      </w:pPr>
      <w:r>
        <w:t xml:space="preserve">      &lt;xs:enumeration value="BulkInsertTablock"/&gt;</w:t>
      </w:r>
    </w:p>
    <w:p w:rsidR="00E6416D" w:rsidRDefault="00C65AD5">
      <w:pPr>
        <w:pStyle w:val="Code"/>
        <w:ind w:left="360"/>
      </w:pPr>
      <w:r>
        <w:t xml:space="preserve">      &lt;xs:enumeration value="Timeout"/&gt;</w:t>
      </w:r>
    </w:p>
    <w:p w:rsidR="00E6416D" w:rsidRDefault="00C65AD5">
      <w:pPr>
        <w:pStyle w:val="Code"/>
        <w:ind w:left="360"/>
      </w:pPr>
      <w:r>
        <w:t xml:space="preserve">      &lt;xs:enumeration value="MaxInsertCommitSize"/&gt;</w:t>
      </w:r>
    </w:p>
    <w:p w:rsidR="00E6416D" w:rsidRDefault="00E6416D">
      <w:pPr>
        <w:pStyle w:val="Code"/>
        <w:ind w:left="360"/>
      </w:pPr>
    </w:p>
    <w:p w:rsidR="00E6416D" w:rsidRDefault="00C65AD5">
      <w:pPr>
        <w:pStyle w:val="Code"/>
        <w:ind w:left="360"/>
      </w:pPr>
      <w:r>
        <w:t xml:space="preserve">      &lt;</w:t>
      </w:r>
      <w:r>
        <w:t>!--Data Sources--&gt;</w:t>
      </w:r>
    </w:p>
    <w:p w:rsidR="00E6416D" w:rsidRDefault="00C65AD5">
      <w:pPr>
        <w:pStyle w:val="Code"/>
        <w:ind w:left="360"/>
      </w:pPr>
      <w:r>
        <w:t xml:space="preserve">      &lt;!--ADO.Net Source--&gt;</w:t>
      </w:r>
    </w:p>
    <w:p w:rsidR="00E6416D" w:rsidRDefault="00C65AD5">
      <w:pPr>
        <w:pStyle w:val="Code"/>
        <w:ind w:left="360"/>
      </w:pPr>
      <w:r>
        <w:t xml:space="preserve">      &lt;xs:enumeration value="SqlCommand"/&gt;</w:t>
      </w:r>
    </w:p>
    <w:p w:rsidR="00E6416D" w:rsidRDefault="00C65AD5">
      <w:pPr>
        <w:pStyle w:val="Code"/>
        <w:ind w:left="360"/>
      </w:pPr>
      <w:r>
        <w:t xml:space="preserve">      &lt;xs:enumeration value="CommandTimeout"/&gt;</w:t>
      </w:r>
    </w:p>
    <w:p w:rsidR="00E6416D" w:rsidRDefault="00C65AD5">
      <w:pPr>
        <w:pStyle w:val="Code"/>
        <w:ind w:left="360"/>
      </w:pPr>
      <w:r>
        <w:t xml:space="preserve">      &lt;xs:enumeration value="AllowImplicitStringConversion"/&gt;</w:t>
      </w:r>
    </w:p>
    <w:p w:rsidR="00E6416D" w:rsidRDefault="00C65AD5">
      <w:pPr>
        <w:pStyle w:val="Code"/>
        <w:ind w:left="360"/>
      </w:pPr>
      <w:r>
        <w:t xml:space="preserve">      &lt;xs:enumeration value="TableOrViewName"/&gt;</w:t>
      </w:r>
    </w:p>
    <w:p w:rsidR="00E6416D" w:rsidRDefault="00C65AD5">
      <w:pPr>
        <w:pStyle w:val="Code"/>
        <w:ind w:left="360"/>
      </w:pPr>
      <w:r>
        <w:t xml:space="preserve">      &lt;xs</w:t>
      </w:r>
      <w:r>
        <w:t>:enumeration value="AccessMode"/&gt;</w:t>
      </w:r>
    </w:p>
    <w:p w:rsidR="00E6416D" w:rsidRDefault="00C65AD5">
      <w:pPr>
        <w:pStyle w:val="Code"/>
        <w:ind w:left="360"/>
      </w:pPr>
      <w:r>
        <w:t xml:space="preserve">      &lt;xs:enumeration value="UserComponentTypeName"/&gt;</w:t>
      </w:r>
    </w:p>
    <w:p w:rsidR="00E6416D" w:rsidRDefault="00C65AD5">
      <w:pPr>
        <w:pStyle w:val="Code"/>
        <w:ind w:left="360"/>
      </w:pPr>
      <w:r>
        <w:t xml:space="preserve">      &lt;!--Excel Source--&gt;</w:t>
      </w:r>
    </w:p>
    <w:p w:rsidR="00E6416D" w:rsidRDefault="00C65AD5">
      <w:pPr>
        <w:pStyle w:val="Code"/>
        <w:ind w:left="360"/>
      </w:pPr>
      <w:r>
        <w:t xml:space="preserve">      &lt;xs:enumeration value="CommandTimeout"/&gt;</w:t>
      </w:r>
    </w:p>
    <w:p w:rsidR="00E6416D" w:rsidRDefault="00C65AD5">
      <w:pPr>
        <w:pStyle w:val="Code"/>
        <w:ind w:left="360"/>
      </w:pPr>
      <w:r>
        <w:t xml:space="preserve">      &lt;xs:enumeration value="OpenRowset"/&gt;</w:t>
      </w:r>
    </w:p>
    <w:p w:rsidR="00E6416D" w:rsidRDefault="00C65AD5">
      <w:pPr>
        <w:pStyle w:val="Code"/>
        <w:ind w:left="360"/>
      </w:pPr>
      <w:r>
        <w:t xml:space="preserve">      &lt;xs:enumeration value="OpenRowsetVariable"/&gt;</w:t>
      </w:r>
    </w:p>
    <w:p w:rsidR="00E6416D" w:rsidRDefault="00C65AD5">
      <w:pPr>
        <w:pStyle w:val="Code"/>
        <w:ind w:left="360"/>
      </w:pPr>
      <w:r>
        <w:t xml:space="preserve"> </w:t>
      </w:r>
      <w:r>
        <w:t xml:space="preserve">     &lt;xs:enumeration value="SqlCommand"/&gt;</w:t>
      </w:r>
    </w:p>
    <w:p w:rsidR="00E6416D" w:rsidRDefault="00C65AD5">
      <w:pPr>
        <w:pStyle w:val="Code"/>
        <w:ind w:left="360"/>
      </w:pPr>
      <w:r>
        <w:t xml:space="preserve">      &lt;xs:enumeration value="SqlCommandVariable"/&gt;</w:t>
      </w:r>
    </w:p>
    <w:p w:rsidR="00E6416D" w:rsidRDefault="00C65AD5">
      <w:pPr>
        <w:pStyle w:val="Code"/>
        <w:ind w:left="360"/>
      </w:pPr>
      <w:r>
        <w:t xml:space="preserve">      &lt;xs:enumeration value="AccessMode"/&gt;</w:t>
      </w:r>
    </w:p>
    <w:p w:rsidR="00E6416D" w:rsidRDefault="00C65AD5">
      <w:pPr>
        <w:pStyle w:val="Code"/>
        <w:ind w:left="360"/>
      </w:pPr>
      <w:r>
        <w:t xml:space="preserve">      &lt;xs:enumeration value="ParameterMapping"/&gt;</w:t>
      </w:r>
    </w:p>
    <w:p w:rsidR="00E6416D" w:rsidRDefault="00C65AD5">
      <w:pPr>
        <w:pStyle w:val="Code"/>
        <w:ind w:left="360"/>
      </w:pPr>
      <w:r>
        <w:t xml:space="preserve">      &lt;!--Flat File Source--&gt;</w:t>
      </w:r>
    </w:p>
    <w:p w:rsidR="00E6416D" w:rsidRDefault="00C65AD5">
      <w:pPr>
        <w:pStyle w:val="Code"/>
        <w:ind w:left="360"/>
      </w:pPr>
      <w:r>
        <w:t xml:space="preserve">      &lt;xs:enumeration value="RetainNulls"</w:t>
      </w:r>
      <w:r>
        <w:t>/&gt;</w:t>
      </w:r>
    </w:p>
    <w:p w:rsidR="00E6416D" w:rsidRDefault="00C65AD5">
      <w:pPr>
        <w:pStyle w:val="Code"/>
        <w:ind w:left="360"/>
      </w:pPr>
      <w:r>
        <w:t xml:space="preserve">      &lt;xs:enumeration value="FileNameColumnName"/&gt;</w:t>
      </w:r>
    </w:p>
    <w:p w:rsidR="00E6416D" w:rsidRDefault="00C65AD5">
      <w:pPr>
        <w:pStyle w:val="Code"/>
        <w:ind w:left="360"/>
      </w:pPr>
      <w:r>
        <w:t xml:space="preserve">      &lt;!--OLEDB Source Task--&gt;</w:t>
      </w:r>
    </w:p>
    <w:p w:rsidR="00E6416D" w:rsidRDefault="00C65AD5">
      <w:pPr>
        <w:pStyle w:val="Code"/>
        <w:ind w:left="360"/>
      </w:pPr>
      <w:r>
        <w:t xml:space="preserve">      &lt;xs:enumeration value="CommandTimeout"/&gt;</w:t>
      </w:r>
    </w:p>
    <w:p w:rsidR="00E6416D" w:rsidRDefault="00C65AD5">
      <w:pPr>
        <w:pStyle w:val="Code"/>
        <w:ind w:left="360"/>
      </w:pPr>
      <w:r>
        <w:t xml:space="preserve">      &lt;xs:enumeration value="OpenRowset"/&gt;</w:t>
      </w:r>
    </w:p>
    <w:p w:rsidR="00E6416D" w:rsidRDefault="00C65AD5">
      <w:pPr>
        <w:pStyle w:val="Code"/>
        <w:ind w:left="360"/>
      </w:pPr>
      <w:r>
        <w:lastRenderedPageBreak/>
        <w:t xml:space="preserve">      &lt;xs:enumeration value="OpenRowsetVariable"/&gt;</w:t>
      </w:r>
    </w:p>
    <w:p w:rsidR="00E6416D" w:rsidRDefault="00C65AD5">
      <w:pPr>
        <w:pStyle w:val="Code"/>
        <w:ind w:left="360"/>
      </w:pPr>
      <w:r>
        <w:t xml:space="preserve">      &lt;xs:enumeration value="S</w:t>
      </w:r>
      <w:r>
        <w:t>qlCommand"/&gt;</w:t>
      </w:r>
    </w:p>
    <w:p w:rsidR="00E6416D" w:rsidRDefault="00C65AD5">
      <w:pPr>
        <w:pStyle w:val="Code"/>
        <w:ind w:left="360"/>
      </w:pPr>
      <w:r>
        <w:t xml:space="preserve">      &lt;xs:enumeration value="SqlCommandVariable"/&gt;</w:t>
      </w:r>
    </w:p>
    <w:p w:rsidR="00E6416D" w:rsidRDefault="00C65AD5">
      <w:pPr>
        <w:pStyle w:val="Code"/>
        <w:ind w:left="360"/>
      </w:pPr>
      <w:r>
        <w:t xml:space="preserve">      &lt;xs:enumeration value="DefaultCodePage"/&gt;</w:t>
      </w:r>
    </w:p>
    <w:p w:rsidR="00E6416D" w:rsidRDefault="00C65AD5">
      <w:pPr>
        <w:pStyle w:val="Code"/>
        <w:ind w:left="360"/>
      </w:pPr>
      <w:r>
        <w:t xml:space="preserve">      &lt;xs:enumeration value="AlwaysUseDefaultCodePage"/&gt;</w:t>
      </w:r>
    </w:p>
    <w:p w:rsidR="00E6416D" w:rsidRDefault="00C65AD5">
      <w:pPr>
        <w:pStyle w:val="Code"/>
        <w:ind w:left="360"/>
      </w:pPr>
      <w:r>
        <w:t xml:space="preserve">      &lt;xs:enumeration value="AccessMode"/&gt;</w:t>
      </w:r>
    </w:p>
    <w:p w:rsidR="00E6416D" w:rsidRDefault="00C65AD5">
      <w:pPr>
        <w:pStyle w:val="Code"/>
        <w:ind w:left="360"/>
      </w:pPr>
      <w:r>
        <w:t xml:space="preserve">      &lt;</w:t>
      </w:r>
      <w:r>
        <w:t>xs:enumeration value="ParameterMapping"/&gt;</w:t>
      </w:r>
    </w:p>
    <w:p w:rsidR="00E6416D" w:rsidRDefault="00C65AD5">
      <w:pPr>
        <w:pStyle w:val="Code"/>
        <w:ind w:left="360"/>
      </w:pPr>
      <w:r>
        <w:t xml:space="preserve">      &lt;!--Raw File Source--&gt;</w:t>
      </w:r>
    </w:p>
    <w:p w:rsidR="00E6416D" w:rsidRDefault="00C65AD5">
      <w:pPr>
        <w:pStyle w:val="Code"/>
        <w:ind w:left="360"/>
      </w:pPr>
      <w:r>
        <w:t xml:space="preserve">      &lt;xs:enumeration value="AccessMode"/&gt;</w:t>
      </w:r>
    </w:p>
    <w:p w:rsidR="00E6416D" w:rsidRDefault="00C65AD5">
      <w:pPr>
        <w:pStyle w:val="Code"/>
        <w:ind w:left="360"/>
      </w:pPr>
      <w:r>
        <w:t xml:space="preserve">      &lt;xs:enumeration value="FileName"/&gt;</w:t>
      </w:r>
    </w:p>
    <w:p w:rsidR="00E6416D" w:rsidRDefault="00C65AD5">
      <w:pPr>
        <w:pStyle w:val="Code"/>
        <w:ind w:left="360"/>
      </w:pPr>
      <w:r>
        <w:t xml:space="preserve">      &lt;xs:enumeration value="FileNameVariable"/&gt;</w:t>
      </w:r>
    </w:p>
    <w:p w:rsidR="00E6416D" w:rsidRDefault="00C65AD5">
      <w:pPr>
        <w:pStyle w:val="Code"/>
        <w:ind w:left="360"/>
      </w:pPr>
      <w:r>
        <w:t xml:space="preserve">      &lt;!--XML Source--&gt;</w:t>
      </w:r>
    </w:p>
    <w:p w:rsidR="00E6416D" w:rsidRDefault="00C65AD5">
      <w:pPr>
        <w:pStyle w:val="Code"/>
        <w:ind w:left="360"/>
      </w:pPr>
      <w:r>
        <w:t xml:space="preserve">      &lt;</w:t>
      </w:r>
      <w:r>
        <w:t>xs:enumeration value="UserComponentTypeName"/&gt;</w:t>
      </w:r>
    </w:p>
    <w:p w:rsidR="00E6416D" w:rsidRDefault="00C65AD5">
      <w:pPr>
        <w:pStyle w:val="Code"/>
        <w:ind w:left="360"/>
      </w:pPr>
      <w:r>
        <w:t xml:space="preserve">      &lt;xs:enumeration value="XMLData"/&gt;</w:t>
      </w:r>
    </w:p>
    <w:p w:rsidR="00E6416D" w:rsidRDefault="00C65AD5">
      <w:pPr>
        <w:pStyle w:val="Code"/>
        <w:ind w:left="360"/>
      </w:pPr>
      <w:r>
        <w:t xml:space="preserve">      &lt;xs:enumeration value="XMLDataVariable"/&gt;</w:t>
      </w:r>
    </w:p>
    <w:p w:rsidR="00E6416D" w:rsidRDefault="00C65AD5">
      <w:pPr>
        <w:pStyle w:val="Code"/>
        <w:ind w:left="360"/>
      </w:pPr>
      <w:r>
        <w:t xml:space="preserve">      &lt;xs:enumeration value="AccessMode"/&gt;</w:t>
      </w:r>
    </w:p>
    <w:p w:rsidR="00E6416D" w:rsidRDefault="00C65AD5">
      <w:pPr>
        <w:pStyle w:val="Code"/>
        <w:ind w:left="360"/>
      </w:pPr>
      <w:r>
        <w:t xml:space="preserve">      &lt;xs:enumeration value="XMLSchemaDefinition"/&gt;</w:t>
      </w:r>
    </w:p>
    <w:p w:rsidR="00E6416D" w:rsidRDefault="00C65AD5">
      <w:pPr>
        <w:pStyle w:val="Code"/>
        <w:ind w:left="360"/>
      </w:pPr>
      <w:r>
        <w:t xml:space="preserve">      &lt;xs:enumeration valu</w:t>
      </w:r>
      <w:r>
        <w:t>e="UseInlineSchema"/&gt;</w:t>
      </w:r>
    </w:p>
    <w:p w:rsidR="00E6416D" w:rsidRDefault="00E6416D">
      <w:pPr>
        <w:pStyle w:val="Code"/>
        <w:ind w:left="360"/>
      </w:pPr>
    </w:p>
    <w:p w:rsidR="00E6416D" w:rsidRDefault="00C65AD5">
      <w:pPr>
        <w:pStyle w:val="Code"/>
        <w:ind w:left="360"/>
      </w:pPr>
      <w:r>
        <w:t xml:space="preserve">    &lt;/xs:restriction&gt;</w:t>
      </w:r>
    </w:p>
    <w:p w:rsidR="00E6416D" w:rsidRDefault="00C65AD5">
      <w:pPr>
        <w:pStyle w:val="Code"/>
        <w:ind w:left="360"/>
      </w:pPr>
      <w:r>
        <w:t xml:space="preserve">  &lt;/xs:simpleType&gt;</w:t>
      </w:r>
    </w:p>
    <w:p w:rsidR="00E6416D" w:rsidRDefault="00E6416D">
      <w:pPr>
        <w:pStyle w:val="Code"/>
        <w:ind w:left="360"/>
      </w:pPr>
    </w:p>
    <w:p w:rsidR="00E6416D" w:rsidRDefault="00C65AD5">
      <w:pPr>
        <w:pStyle w:val="Code"/>
        <w:ind w:left="360"/>
      </w:pPr>
      <w:r>
        <w:t xml:space="preserve">  &lt;xs:simpleType name="PipelineComponentOutputPropertyNameEnum"&gt;</w:t>
      </w:r>
    </w:p>
    <w:p w:rsidR="00E6416D" w:rsidRDefault="00C65AD5">
      <w:pPr>
        <w:pStyle w:val="Code"/>
        <w:ind w:left="360"/>
      </w:pPr>
      <w:r>
        <w:t xml:space="preserve">    &lt;xs:restriction base="xs:string"&gt;</w:t>
      </w:r>
    </w:p>
    <w:p w:rsidR="00E6416D" w:rsidRDefault="00C65AD5">
      <w:pPr>
        <w:pStyle w:val="Code"/>
        <w:ind w:left="360"/>
      </w:pPr>
      <w:r>
        <w:t xml:space="preserve">      &lt;!--Transforms--&gt;</w:t>
      </w:r>
    </w:p>
    <w:p w:rsidR="00E6416D" w:rsidRDefault="00C65AD5">
      <w:pPr>
        <w:pStyle w:val="Code"/>
        <w:ind w:left="360"/>
      </w:pPr>
      <w:r>
        <w:t xml:space="preserve">      &lt;!--Aggregate Task--&gt;</w:t>
      </w:r>
    </w:p>
    <w:p w:rsidR="00E6416D" w:rsidRDefault="00C65AD5">
      <w:pPr>
        <w:pStyle w:val="Code"/>
        <w:ind w:left="360"/>
      </w:pPr>
      <w:r>
        <w:t xml:space="preserve">      &lt;xs:enumeration value="KeyScal</w:t>
      </w:r>
      <w:r>
        <w:t>e"/&gt;</w:t>
      </w:r>
    </w:p>
    <w:p w:rsidR="00E6416D" w:rsidRDefault="00C65AD5">
      <w:pPr>
        <w:pStyle w:val="Code"/>
        <w:ind w:left="360"/>
      </w:pPr>
      <w:r>
        <w:t xml:space="preserve">      &lt;xs:enumeration value="Keys"/&gt;</w:t>
      </w:r>
    </w:p>
    <w:p w:rsidR="00E6416D" w:rsidRDefault="00C65AD5">
      <w:pPr>
        <w:pStyle w:val="Code"/>
        <w:ind w:left="360"/>
      </w:pPr>
      <w:r>
        <w:t xml:space="preserve">      &lt;!--Audit (none)--&gt;</w:t>
      </w:r>
    </w:p>
    <w:p w:rsidR="00E6416D" w:rsidRDefault="00C65AD5">
      <w:pPr>
        <w:pStyle w:val="Code"/>
        <w:ind w:left="360"/>
      </w:pPr>
      <w:r>
        <w:t xml:space="preserve">      &lt;!--Cache Transform (none)--&gt;</w:t>
      </w:r>
    </w:p>
    <w:p w:rsidR="00E6416D" w:rsidRDefault="00C65AD5">
      <w:pPr>
        <w:pStyle w:val="Code"/>
        <w:ind w:left="360"/>
      </w:pPr>
      <w:r>
        <w:t xml:space="preserve">      &lt;!--Character Map (none)--&gt;</w:t>
      </w:r>
    </w:p>
    <w:p w:rsidR="00E6416D" w:rsidRDefault="00C65AD5">
      <w:pPr>
        <w:pStyle w:val="Code"/>
        <w:ind w:left="360"/>
      </w:pPr>
      <w:r>
        <w:t xml:space="preserve">      &lt;!--Conditional Split--&gt;</w:t>
      </w:r>
    </w:p>
    <w:p w:rsidR="00E6416D" w:rsidRDefault="00C65AD5">
      <w:pPr>
        <w:pStyle w:val="Code"/>
        <w:ind w:left="360"/>
      </w:pPr>
      <w:r>
        <w:t xml:space="preserve">      &lt;xs:enumeration value="Expression"/&gt;</w:t>
      </w:r>
    </w:p>
    <w:p w:rsidR="00E6416D" w:rsidRDefault="00C65AD5">
      <w:pPr>
        <w:pStyle w:val="Code"/>
        <w:ind w:left="360"/>
      </w:pPr>
      <w:r>
        <w:t xml:space="preserve">      &lt;xs:enumeration value="FriendlyExpress</w:t>
      </w:r>
      <w:r>
        <w:t>ion"/&gt;</w:t>
      </w:r>
    </w:p>
    <w:p w:rsidR="00E6416D" w:rsidRDefault="00C65AD5">
      <w:pPr>
        <w:pStyle w:val="Code"/>
        <w:ind w:left="360"/>
      </w:pPr>
      <w:r>
        <w:t xml:space="preserve">      &lt;xs:enumeration value="EvaluationOrder"/&gt;</w:t>
      </w:r>
    </w:p>
    <w:p w:rsidR="00E6416D" w:rsidRDefault="00C65AD5">
      <w:pPr>
        <w:pStyle w:val="Code"/>
        <w:ind w:left="360"/>
      </w:pPr>
      <w:r>
        <w:t xml:space="preserve">      &lt;xs:enumeration value="IsDefaultOut"/&gt;</w:t>
      </w:r>
    </w:p>
    <w:p w:rsidR="00E6416D" w:rsidRDefault="00C65AD5">
      <w:pPr>
        <w:pStyle w:val="Code"/>
        <w:ind w:left="360"/>
      </w:pPr>
      <w:r>
        <w:t xml:space="preserve">      &lt;!--Copy Column (none)--&gt;</w:t>
      </w:r>
    </w:p>
    <w:p w:rsidR="00E6416D" w:rsidRDefault="00C65AD5">
      <w:pPr>
        <w:pStyle w:val="Code"/>
        <w:ind w:left="360"/>
      </w:pPr>
      <w:r>
        <w:t xml:space="preserve">      &lt;!--Data Conversion (none)--&gt;</w:t>
      </w:r>
    </w:p>
    <w:p w:rsidR="00E6416D" w:rsidRDefault="00C65AD5">
      <w:pPr>
        <w:pStyle w:val="Code"/>
        <w:ind w:left="360"/>
      </w:pPr>
      <w:r>
        <w:t xml:space="preserve">      &lt;!--Data Mining Query(none)--&gt;</w:t>
      </w:r>
    </w:p>
    <w:p w:rsidR="00E6416D" w:rsidRDefault="00C65AD5">
      <w:pPr>
        <w:pStyle w:val="Code"/>
        <w:ind w:left="360"/>
      </w:pPr>
      <w:r>
        <w:t xml:space="preserve">      &lt;!--Derived Column Query (none)--&gt;</w:t>
      </w:r>
    </w:p>
    <w:p w:rsidR="00E6416D" w:rsidRDefault="00C65AD5">
      <w:pPr>
        <w:pStyle w:val="Code"/>
        <w:ind w:left="360"/>
      </w:pPr>
      <w:r>
        <w:t xml:space="preserve">      &lt;</w:t>
      </w:r>
      <w:r>
        <w:t>!--Export Column Query (none)--&gt;</w:t>
      </w:r>
    </w:p>
    <w:p w:rsidR="00E6416D" w:rsidRDefault="00C65AD5">
      <w:pPr>
        <w:pStyle w:val="Code"/>
        <w:ind w:left="360"/>
      </w:pPr>
      <w:r>
        <w:t xml:space="preserve">      &lt;!--Fuzzy Grouping(none)--&gt;</w:t>
      </w:r>
    </w:p>
    <w:p w:rsidR="00E6416D" w:rsidRDefault="00C65AD5">
      <w:pPr>
        <w:pStyle w:val="Code"/>
        <w:ind w:left="360"/>
      </w:pPr>
      <w:r>
        <w:t xml:space="preserve">      &lt;!--Fuzzy Lookup(none)--&gt;</w:t>
      </w:r>
    </w:p>
    <w:p w:rsidR="00E6416D" w:rsidRDefault="00C65AD5">
      <w:pPr>
        <w:pStyle w:val="Code"/>
        <w:ind w:left="360"/>
      </w:pPr>
      <w:r>
        <w:t xml:space="preserve">      &lt;!--Import Column (none)--&gt;</w:t>
      </w:r>
    </w:p>
    <w:p w:rsidR="00E6416D" w:rsidRDefault="00C65AD5">
      <w:pPr>
        <w:pStyle w:val="Code"/>
        <w:ind w:left="360"/>
      </w:pPr>
      <w:r>
        <w:t xml:space="preserve">      &lt;!--Lookup(none)--&gt;</w:t>
      </w:r>
    </w:p>
    <w:p w:rsidR="00E6416D" w:rsidRDefault="00C65AD5">
      <w:pPr>
        <w:pStyle w:val="Code"/>
        <w:ind w:left="360"/>
      </w:pPr>
      <w:r>
        <w:t xml:space="preserve">      &lt;!--Merge (none)--&gt;</w:t>
      </w:r>
    </w:p>
    <w:p w:rsidR="00E6416D" w:rsidRDefault="00C65AD5">
      <w:pPr>
        <w:pStyle w:val="Code"/>
        <w:ind w:left="360"/>
      </w:pPr>
      <w:r>
        <w:t xml:space="preserve">      &lt;!--MergeJoin (none)--&gt;</w:t>
      </w:r>
    </w:p>
    <w:p w:rsidR="00E6416D" w:rsidRDefault="00C65AD5">
      <w:pPr>
        <w:pStyle w:val="Code"/>
        <w:ind w:left="360"/>
      </w:pPr>
      <w:r>
        <w:t xml:space="preserve">      &lt;!--Multicast (none)--&gt;</w:t>
      </w:r>
    </w:p>
    <w:p w:rsidR="00E6416D" w:rsidRDefault="00C65AD5">
      <w:pPr>
        <w:pStyle w:val="Code"/>
        <w:ind w:left="360"/>
      </w:pPr>
      <w:r>
        <w:t xml:space="preserve">      &lt;!--O</w:t>
      </w:r>
      <w:r>
        <w:t>LE DB Command(none)--&gt;</w:t>
      </w:r>
    </w:p>
    <w:p w:rsidR="00E6416D" w:rsidRDefault="00C65AD5">
      <w:pPr>
        <w:pStyle w:val="Code"/>
        <w:ind w:left="360"/>
      </w:pPr>
      <w:r>
        <w:t xml:space="preserve">      &lt;!--Percentage Sampling--&gt;</w:t>
      </w:r>
    </w:p>
    <w:p w:rsidR="00E6416D" w:rsidRDefault="00C65AD5">
      <w:pPr>
        <w:pStyle w:val="Code"/>
        <w:ind w:left="360"/>
      </w:pPr>
      <w:r>
        <w:t xml:space="preserve">      &lt;xs:enumeration value="Selected"/&gt;</w:t>
      </w:r>
    </w:p>
    <w:p w:rsidR="00E6416D" w:rsidRDefault="00C65AD5">
      <w:pPr>
        <w:pStyle w:val="Code"/>
        <w:ind w:left="360"/>
      </w:pPr>
      <w:r>
        <w:t xml:space="preserve">      &lt;!--Pivot (none)--&gt;</w:t>
      </w:r>
    </w:p>
    <w:p w:rsidR="00E6416D" w:rsidRDefault="00C65AD5">
      <w:pPr>
        <w:pStyle w:val="Code"/>
        <w:ind w:left="360"/>
      </w:pPr>
      <w:r>
        <w:t xml:space="preserve">      &lt;!--RowCount (none)--&gt;</w:t>
      </w:r>
    </w:p>
    <w:p w:rsidR="00E6416D" w:rsidRDefault="00C65AD5">
      <w:pPr>
        <w:pStyle w:val="Code"/>
        <w:ind w:left="360"/>
      </w:pPr>
      <w:r>
        <w:t xml:space="preserve">      &lt;!--Row Sampling--&gt;</w:t>
      </w:r>
    </w:p>
    <w:p w:rsidR="00E6416D" w:rsidRDefault="00C65AD5">
      <w:pPr>
        <w:pStyle w:val="Code"/>
        <w:ind w:left="360"/>
      </w:pPr>
      <w:r>
        <w:t xml:space="preserve">      &lt;xs:enumeration value="Selected"/&gt;</w:t>
      </w:r>
    </w:p>
    <w:p w:rsidR="00E6416D" w:rsidRDefault="00C65AD5">
      <w:pPr>
        <w:pStyle w:val="Code"/>
        <w:ind w:left="360"/>
      </w:pPr>
      <w:r>
        <w:t xml:space="preserve">      &lt;!--Script Component(none)--&gt;</w:t>
      </w:r>
    </w:p>
    <w:p w:rsidR="00E6416D" w:rsidRDefault="00C65AD5">
      <w:pPr>
        <w:pStyle w:val="Code"/>
        <w:ind w:left="360"/>
      </w:pPr>
      <w:r>
        <w:t xml:space="preserve"> </w:t>
      </w:r>
      <w:r>
        <w:t xml:space="preserve">     &lt;!--Slowly Changing Dimension(none)--&gt;</w:t>
      </w:r>
    </w:p>
    <w:p w:rsidR="00E6416D" w:rsidRDefault="00C65AD5">
      <w:pPr>
        <w:pStyle w:val="Code"/>
        <w:ind w:left="360"/>
      </w:pPr>
      <w:r>
        <w:t xml:space="preserve">      &lt;!--Sort(none)--&gt;</w:t>
      </w:r>
    </w:p>
    <w:p w:rsidR="00E6416D" w:rsidRDefault="00C65AD5">
      <w:pPr>
        <w:pStyle w:val="Code"/>
        <w:ind w:left="360"/>
      </w:pPr>
      <w:r>
        <w:t xml:space="preserve">      &lt;!--Term Extraction(none)--&gt;</w:t>
      </w:r>
    </w:p>
    <w:p w:rsidR="00E6416D" w:rsidRDefault="00C65AD5">
      <w:pPr>
        <w:pStyle w:val="Code"/>
        <w:ind w:left="360"/>
      </w:pPr>
      <w:r>
        <w:t xml:space="preserve">      &lt;!--Term Lookup(none)--&gt;</w:t>
      </w:r>
    </w:p>
    <w:p w:rsidR="00E6416D" w:rsidRDefault="00C65AD5">
      <w:pPr>
        <w:pStyle w:val="Code"/>
        <w:ind w:left="360"/>
      </w:pPr>
      <w:r>
        <w:t xml:space="preserve">      &lt;!--UnionAll (none)--&gt;</w:t>
      </w:r>
    </w:p>
    <w:p w:rsidR="00E6416D" w:rsidRDefault="00C65AD5">
      <w:pPr>
        <w:pStyle w:val="Code"/>
        <w:ind w:left="360"/>
      </w:pPr>
      <w:r>
        <w:t xml:space="preserve">      &lt;!--Unpivot (none)--&gt;</w:t>
      </w:r>
    </w:p>
    <w:p w:rsidR="00E6416D" w:rsidRDefault="00E6416D">
      <w:pPr>
        <w:pStyle w:val="Code"/>
        <w:ind w:left="360"/>
      </w:pPr>
    </w:p>
    <w:p w:rsidR="00E6416D" w:rsidRDefault="00C65AD5">
      <w:pPr>
        <w:pStyle w:val="Code"/>
        <w:ind w:left="360"/>
      </w:pPr>
      <w:r>
        <w:t xml:space="preserve">      &lt;!--Data Sources(none)--&gt;</w:t>
      </w:r>
    </w:p>
    <w:p w:rsidR="00E6416D" w:rsidRDefault="00C65AD5">
      <w:pPr>
        <w:pStyle w:val="Code"/>
        <w:ind w:left="360"/>
      </w:pPr>
      <w:r>
        <w:t xml:space="preserve">      &lt;!--ADO.Net Source(none)--</w:t>
      </w:r>
      <w:r>
        <w:t>&gt;</w:t>
      </w:r>
    </w:p>
    <w:p w:rsidR="00E6416D" w:rsidRDefault="00C65AD5">
      <w:pPr>
        <w:pStyle w:val="Code"/>
        <w:ind w:left="360"/>
      </w:pPr>
      <w:r>
        <w:t xml:space="preserve">      &lt;!--Excel Source(none)--&gt;</w:t>
      </w:r>
    </w:p>
    <w:p w:rsidR="00E6416D" w:rsidRDefault="00C65AD5">
      <w:pPr>
        <w:pStyle w:val="Code"/>
        <w:ind w:left="360"/>
      </w:pPr>
      <w:r>
        <w:t xml:space="preserve">      &lt;!--Flat File Source(none)--&gt;</w:t>
      </w:r>
    </w:p>
    <w:p w:rsidR="00E6416D" w:rsidRDefault="00C65AD5">
      <w:pPr>
        <w:pStyle w:val="Code"/>
        <w:ind w:left="360"/>
      </w:pPr>
      <w:r>
        <w:t xml:space="preserve">      &lt;!--OLEDB Source Task(none)--&gt;</w:t>
      </w:r>
    </w:p>
    <w:p w:rsidR="00E6416D" w:rsidRDefault="00C65AD5">
      <w:pPr>
        <w:pStyle w:val="Code"/>
        <w:ind w:left="360"/>
      </w:pPr>
      <w:r>
        <w:t xml:space="preserve">      &lt;!--Raw File Source(none)--&gt;</w:t>
      </w:r>
    </w:p>
    <w:p w:rsidR="00E6416D" w:rsidRDefault="00C65AD5">
      <w:pPr>
        <w:pStyle w:val="Code"/>
        <w:ind w:left="360"/>
      </w:pPr>
      <w:r>
        <w:lastRenderedPageBreak/>
        <w:t xml:space="preserve">      &lt;!--XML Source--&gt;</w:t>
      </w:r>
    </w:p>
    <w:p w:rsidR="00E6416D" w:rsidRDefault="00C65AD5">
      <w:pPr>
        <w:pStyle w:val="Code"/>
        <w:ind w:left="360"/>
      </w:pPr>
      <w:r>
        <w:t xml:space="preserve">      &lt;xs:enumeration value="RowsetID"/&gt;</w:t>
      </w:r>
    </w:p>
    <w:p w:rsidR="00E6416D" w:rsidRDefault="00C65AD5">
      <w:pPr>
        <w:pStyle w:val="Code"/>
        <w:ind w:left="360"/>
      </w:pPr>
      <w:r>
        <w:t xml:space="preserve">    &lt;/xs:restriction&gt;</w:t>
      </w:r>
    </w:p>
    <w:p w:rsidR="00E6416D" w:rsidRDefault="00C65AD5">
      <w:pPr>
        <w:pStyle w:val="Code"/>
        <w:ind w:left="360"/>
      </w:pPr>
      <w:r>
        <w:t xml:space="preserve">  &lt;/xs:simpleType&gt;</w:t>
      </w:r>
    </w:p>
    <w:p w:rsidR="00E6416D" w:rsidRDefault="00E6416D">
      <w:pPr>
        <w:pStyle w:val="Code"/>
        <w:ind w:left="360"/>
      </w:pPr>
    </w:p>
    <w:p w:rsidR="00E6416D" w:rsidRDefault="00C65AD5">
      <w:pPr>
        <w:pStyle w:val="Code"/>
        <w:ind w:left="360"/>
      </w:pPr>
      <w:r>
        <w:t xml:space="preserve">  &lt;xs:s</w:t>
      </w:r>
      <w:r>
        <w:t>impleType name="PipelineComponentInputPropertyNameEnum"&gt;</w:t>
      </w:r>
    </w:p>
    <w:p w:rsidR="00E6416D" w:rsidRDefault="00C65AD5">
      <w:pPr>
        <w:pStyle w:val="Code"/>
        <w:ind w:left="360"/>
      </w:pPr>
      <w:r>
        <w:t xml:space="preserve">    &lt;xs:restriction base="xs:string"&gt;</w:t>
      </w:r>
    </w:p>
    <w:p w:rsidR="00E6416D" w:rsidRDefault="00C65AD5">
      <w:pPr>
        <w:pStyle w:val="Code"/>
        <w:ind w:left="360"/>
      </w:pPr>
      <w:r>
        <w:t xml:space="preserve">    &lt;/xs:restriction&gt;</w:t>
      </w:r>
    </w:p>
    <w:p w:rsidR="00E6416D" w:rsidRDefault="00C65AD5">
      <w:pPr>
        <w:pStyle w:val="Code"/>
        <w:ind w:left="360"/>
      </w:pPr>
      <w:r>
        <w:t xml:space="preserve">    &lt;!--None of the components have defined properties for </w:t>
      </w:r>
    </w:p>
    <w:p w:rsidR="00E6416D" w:rsidRDefault="00C65AD5">
      <w:pPr>
        <w:pStyle w:val="Code"/>
        <w:ind w:left="360"/>
      </w:pPr>
      <w:r>
        <w:t xml:space="preserve">    the Input element--&gt;</w:t>
      </w:r>
    </w:p>
    <w:p w:rsidR="00E6416D" w:rsidRDefault="00C65AD5">
      <w:pPr>
        <w:pStyle w:val="Code"/>
        <w:ind w:left="360"/>
      </w:pPr>
      <w:r>
        <w:t xml:space="preserve">  &lt;/xs:simpleType&gt;</w:t>
      </w:r>
    </w:p>
    <w:p w:rsidR="00E6416D" w:rsidRDefault="00E6416D">
      <w:pPr>
        <w:pStyle w:val="Code"/>
        <w:ind w:left="360"/>
      </w:pPr>
    </w:p>
    <w:p w:rsidR="00E6416D" w:rsidRDefault="00C65AD5">
      <w:pPr>
        <w:pStyle w:val="Code"/>
        <w:ind w:left="360"/>
      </w:pPr>
      <w:r>
        <w:t xml:space="preserve">  &lt;xs:simpleType name="PipelineCom</w:t>
      </w:r>
      <w:r>
        <w:t>ponentOutputColumnPropertyNameEnum"&gt;</w:t>
      </w:r>
    </w:p>
    <w:p w:rsidR="00E6416D" w:rsidRDefault="00C65AD5">
      <w:pPr>
        <w:pStyle w:val="Code"/>
        <w:ind w:left="360"/>
      </w:pPr>
      <w:r>
        <w:t xml:space="preserve">    &lt;xs:restriction base="xs:string"&gt;</w:t>
      </w:r>
    </w:p>
    <w:p w:rsidR="00E6416D" w:rsidRDefault="00C65AD5">
      <w:pPr>
        <w:pStyle w:val="Code"/>
        <w:ind w:left="360"/>
      </w:pPr>
      <w:r>
        <w:t xml:space="preserve">      &lt;!--Transforms--&gt;</w:t>
      </w:r>
    </w:p>
    <w:p w:rsidR="00E6416D" w:rsidRDefault="00C65AD5">
      <w:pPr>
        <w:pStyle w:val="Code"/>
        <w:ind w:left="360"/>
      </w:pPr>
      <w:r>
        <w:t xml:space="preserve">      &lt;!--Aggregate Task--&gt;</w:t>
      </w:r>
    </w:p>
    <w:p w:rsidR="00E6416D" w:rsidRDefault="00C65AD5">
      <w:pPr>
        <w:pStyle w:val="Code"/>
        <w:ind w:left="360"/>
      </w:pPr>
      <w:r>
        <w:t xml:space="preserve">      &lt;xs:enumeration value="AggregationColumnId"/&gt;</w:t>
      </w:r>
    </w:p>
    <w:p w:rsidR="00E6416D" w:rsidRDefault="00C65AD5">
      <w:pPr>
        <w:pStyle w:val="Code"/>
        <w:ind w:left="360"/>
      </w:pPr>
      <w:r>
        <w:t xml:space="preserve">      &lt;xs:enumeration value="AggregationType"/&gt;</w:t>
      </w:r>
    </w:p>
    <w:p w:rsidR="00E6416D" w:rsidRDefault="00C65AD5">
      <w:pPr>
        <w:pStyle w:val="Code"/>
        <w:ind w:left="360"/>
      </w:pPr>
      <w:r>
        <w:t xml:space="preserve">      &lt;xs:enumeration value="</w:t>
      </w:r>
      <w:r>
        <w:t>IsBig"/&gt;</w:t>
      </w:r>
    </w:p>
    <w:p w:rsidR="00E6416D" w:rsidRDefault="00C65AD5">
      <w:pPr>
        <w:pStyle w:val="Code"/>
        <w:ind w:left="360"/>
      </w:pPr>
      <w:r>
        <w:t xml:space="preserve">      &lt;xs:enumeration value="AggregationComparisonFlags"/&gt;</w:t>
      </w:r>
    </w:p>
    <w:p w:rsidR="00E6416D" w:rsidRDefault="00C65AD5">
      <w:pPr>
        <w:pStyle w:val="Code"/>
        <w:ind w:left="360"/>
      </w:pPr>
      <w:r>
        <w:t xml:space="preserve">      &lt;xs:enumeration value="CountDistinctKey"/&gt;</w:t>
      </w:r>
    </w:p>
    <w:p w:rsidR="00E6416D" w:rsidRDefault="00C65AD5">
      <w:pPr>
        <w:pStyle w:val="Code"/>
        <w:ind w:left="360"/>
      </w:pPr>
      <w:r>
        <w:t xml:space="preserve">      &lt;xs:enumeration value="CountDistinctScale"/&gt;</w:t>
      </w:r>
    </w:p>
    <w:p w:rsidR="00E6416D" w:rsidRDefault="00C65AD5">
      <w:pPr>
        <w:pStyle w:val="Code"/>
        <w:ind w:left="360"/>
      </w:pPr>
      <w:r>
        <w:t xml:space="preserve">      &lt;!--Audit--&gt;</w:t>
      </w:r>
    </w:p>
    <w:p w:rsidR="00E6416D" w:rsidRDefault="00C65AD5">
      <w:pPr>
        <w:pStyle w:val="Code"/>
        <w:ind w:left="360"/>
      </w:pPr>
      <w:r>
        <w:t xml:space="preserve">      &lt;xs:enumeration value="LineageItemSelected"/&gt;</w:t>
      </w:r>
    </w:p>
    <w:p w:rsidR="00E6416D" w:rsidRDefault="00C65AD5">
      <w:pPr>
        <w:pStyle w:val="Code"/>
        <w:ind w:left="360"/>
      </w:pPr>
      <w:r>
        <w:t xml:space="preserve">      &lt;</w:t>
      </w:r>
      <w:r>
        <w:t>!--Cache Transform (none)--&gt;</w:t>
      </w:r>
    </w:p>
    <w:p w:rsidR="00E6416D" w:rsidRDefault="00C65AD5">
      <w:pPr>
        <w:pStyle w:val="Code"/>
        <w:ind w:left="360"/>
      </w:pPr>
      <w:r>
        <w:t xml:space="preserve">      &lt;!--Character Map (none)--&gt;</w:t>
      </w:r>
    </w:p>
    <w:p w:rsidR="00E6416D" w:rsidRDefault="00C65AD5">
      <w:pPr>
        <w:pStyle w:val="Code"/>
        <w:ind w:left="360"/>
      </w:pPr>
      <w:r>
        <w:t xml:space="preserve">      &lt;!--Conditional Split (none)--&gt;</w:t>
      </w:r>
    </w:p>
    <w:p w:rsidR="00E6416D" w:rsidRDefault="00C65AD5">
      <w:pPr>
        <w:pStyle w:val="Code"/>
        <w:ind w:left="360"/>
      </w:pPr>
      <w:r>
        <w:t xml:space="preserve">      &lt;!--Copy Column (none)--&gt;</w:t>
      </w:r>
    </w:p>
    <w:p w:rsidR="00E6416D" w:rsidRDefault="00C65AD5">
      <w:pPr>
        <w:pStyle w:val="Code"/>
        <w:ind w:left="360"/>
      </w:pPr>
      <w:r>
        <w:t xml:space="preserve">      &lt;xs:enumeration value="copyColumnId"/&gt;</w:t>
      </w:r>
    </w:p>
    <w:p w:rsidR="00E6416D" w:rsidRDefault="00C65AD5">
      <w:pPr>
        <w:pStyle w:val="Code"/>
        <w:ind w:left="360"/>
      </w:pPr>
      <w:r>
        <w:t xml:space="preserve">      &lt;!--Data Conversion (none)--&gt;</w:t>
      </w:r>
    </w:p>
    <w:p w:rsidR="00E6416D" w:rsidRDefault="00C65AD5">
      <w:pPr>
        <w:pStyle w:val="Code"/>
        <w:ind w:left="360"/>
      </w:pPr>
      <w:r>
        <w:t xml:space="preserve">      &lt;xs:enumeration value="SourceInputCo</w:t>
      </w:r>
      <w:r>
        <w:t>lumnLineageID"/&gt;</w:t>
      </w:r>
    </w:p>
    <w:p w:rsidR="00E6416D" w:rsidRDefault="00C65AD5">
      <w:pPr>
        <w:pStyle w:val="Code"/>
        <w:ind w:left="360"/>
      </w:pPr>
      <w:r>
        <w:t xml:space="preserve">      &lt;xs:enumeration value="FastParse"/&gt;</w:t>
      </w:r>
    </w:p>
    <w:p w:rsidR="00E6416D" w:rsidRDefault="00C65AD5">
      <w:pPr>
        <w:pStyle w:val="Code"/>
        <w:ind w:left="360"/>
      </w:pPr>
      <w:r>
        <w:t xml:space="preserve">      &lt;!--Data Mining Query--&gt;</w:t>
      </w:r>
    </w:p>
    <w:p w:rsidR="00E6416D" w:rsidRDefault="00C65AD5">
      <w:pPr>
        <w:pStyle w:val="Code"/>
        <w:ind w:left="360"/>
      </w:pPr>
      <w:r>
        <w:t xml:space="preserve">      &lt;!--Derived Column Query (none)--&gt;</w:t>
      </w:r>
    </w:p>
    <w:p w:rsidR="00E6416D" w:rsidRDefault="00C65AD5">
      <w:pPr>
        <w:pStyle w:val="Code"/>
        <w:ind w:left="360"/>
      </w:pPr>
      <w:r>
        <w:t xml:space="preserve">      &lt;xs:enumeration value="Expression"/&gt;</w:t>
      </w:r>
    </w:p>
    <w:p w:rsidR="00E6416D" w:rsidRDefault="00C65AD5">
      <w:pPr>
        <w:pStyle w:val="Code"/>
        <w:ind w:left="360"/>
      </w:pPr>
      <w:r>
        <w:t xml:space="preserve">      &lt;xs:enumeration value="FriendlyExpression"/&gt;</w:t>
      </w:r>
    </w:p>
    <w:p w:rsidR="00E6416D" w:rsidRDefault="00C65AD5">
      <w:pPr>
        <w:pStyle w:val="Code"/>
        <w:ind w:left="360"/>
      </w:pPr>
      <w:r>
        <w:t xml:space="preserve">      &lt;!--Export Column Query (</w:t>
      </w:r>
      <w:r>
        <w:t>none)--&gt;</w:t>
      </w:r>
    </w:p>
    <w:p w:rsidR="00E6416D" w:rsidRDefault="00C65AD5">
      <w:pPr>
        <w:pStyle w:val="Code"/>
        <w:ind w:left="360"/>
      </w:pPr>
      <w:r>
        <w:t xml:space="preserve">      &lt;!--Fuzzy Grouping--&gt;</w:t>
      </w:r>
    </w:p>
    <w:p w:rsidR="00E6416D" w:rsidRDefault="00C65AD5">
      <w:pPr>
        <w:pStyle w:val="Code"/>
        <w:ind w:left="360"/>
      </w:pPr>
      <w:r>
        <w:t xml:space="preserve">      &lt;xs:enumeration value="ColumnType"/&gt;</w:t>
      </w:r>
    </w:p>
    <w:p w:rsidR="00E6416D" w:rsidRDefault="00C65AD5">
      <w:pPr>
        <w:pStyle w:val="Code"/>
        <w:ind w:left="360"/>
      </w:pPr>
      <w:r>
        <w:t xml:space="preserve">      &lt;xs:enumeration value="InputId"/&gt;</w:t>
      </w:r>
    </w:p>
    <w:p w:rsidR="00E6416D" w:rsidRDefault="00C65AD5">
      <w:pPr>
        <w:pStyle w:val="Code"/>
        <w:ind w:left="360"/>
      </w:pPr>
      <w:r>
        <w:t xml:space="preserve">      &lt;!--Fuzzy Lookup--&gt;</w:t>
      </w:r>
    </w:p>
    <w:p w:rsidR="00E6416D" w:rsidRDefault="00C65AD5">
      <w:pPr>
        <w:pStyle w:val="Code"/>
        <w:ind w:left="360"/>
      </w:pPr>
      <w:r>
        <w:t xml:space="preserve">      &lt;xs:enumeration value="CopyFromReferenceColumn"/&gt;</w:t>
      </w:r>
    </w:p>
    <w:p w:rsidR="00E6416D" w:rsidRDefault="00C65AD5">
      <w:pPr>
        <w:pStyle w:val="Code"/>
        <w:ind w:left="360"/>
      </w:pPr>
      <w:r>
        <w:t xml:space="preserve">      &lt;xs:enumeration value="SourceInputColumnLineageI</w:t>
      </w:r>
      <w:r>
        <w:t>D"/&gt;</w:t>
      </w:r>
    </w:p>
    <w:p w:rsidR="00E6416D" w:rsidRDefault="00C65AD5">
      <w:pPr>
        <w:pStyle w:val="Code"/>
        <w:ind w:left="360"/>
      </w:pPr>
      <w:r>
        <w:t xml:space="preserve">      &lt;xs:enumeration value="ColumnType"/&gt;</w:t>
      </w:r>
    </w:p>
    <w:p w:rsidR="00E6416D" w:rsidRDefault="00C65AD5">
      <w:pPr>
        <w:pStyle w:val="Code"/>
        <w:ind w:left="360"/>
      </w:pPr>
      <w:r>
        <w:t xml:space="preserve">      &lt;!--Import Column (none)--&gt;</w:t>
      </w:r>
    </w:p>
    <w:p w:rsidR="00E6416D" w:rsidRDefault="00C65AD5">
      <w:pPr>
        <w:pStyle w:val="Code"/>
        <w:ind w:left="360"/>
      </w:pPr>
      <w:r>
        <w:t xml:space="preserve">      &lt;!--Lookup--&gt;</w:t>
      </w:r>
    </w:p>
    <w:p w:rsidR="00E6416D" w:rsidRDefault="00C65AD5">
      <w:pPr>
        <w:pStyle w:val="Code"/>
        <w:ind w:left="360"/>
      </w:pPr>
      <w:r>
        <w:t xml:space="preserve">      &lt;xs:enumeration value="CopyFromReferenceColumn"/&gt;</w:t>
      </w:r>
    </w:p>
    <w:p w:rsidR="00E6416D" w:rsidRDefault="00C65AD5">
      <w:pPr>
        <w:pStyle w:val="Code"/>
        <w:ind w:left="360"/>
      </w:pPr>
      <w:r>
        <w:t xml:space="preserve">      &lt;!--Merge (none)--&gt;</w:t>
      </w:r>
    </w:p>
    <w:p w:rsidR="00E6416D" w:rsidRDefault="00C65AD5">
      <w:pPr>
        <w:pStyle w:val="Code"/>
        <w:ind w:left="360"/>
      </w:pPr>
      <w:r>
        <w:t xml:space="preserve">      &lt;!--MergeJoin--&gt;</w:t>
      </w:r>
    </w:p>
    <w:p w:rsidR="00E6416D" w:rsidRDefault="00C65AD5">
      <w:pPr>
        <w:pStyle w:val="Code"/>
        <w:ind w:left="360"/>
      </w:pPr>
      <w:r>
        <w:t xml:space="preserve">      &lt;xs:enumeration value="InputColumnID"/&gt;</w:t>
      </w:r>
    </w:p>
    <w:p w:rsidR="00E6416D" w:rsidRDefault="00C65AD5">
      <w:pPr>
        <w:pStyle w:val="Code"/>
        <w:ind w:left="360"/>
      </w:pPr>
      <w:r>
        <w:t xml:space="preserve">      &lt;!--Multicast (none)--&gt;</w:t>
      </w:r>
    </w:p>
    <w:p w:rsidR="00E6416D" w:rsidRDefault="00C65AD5">
      <w:pPr>
        <w:pStyle w:val="Code"/>
        <w:ind w:left="360"/>
      </w:pPr>
      <w:r>
        <w:t xml:space="preserve">      &lt;!--OLE DB Command (none)--&gt;</w:t>
      </w:r>
    </w:p>
    <w:p w:rsidR="00E6416D" w:rsidRDefault="00C65AD5">
      <w:pPr>
        <w:pStyle w:val="Code"/>
        <w:ind w:left="360"/>
      </w:pPr>
      <w:r>
        <w:t xml:space="preserve">      &lt;!--Percentage Sampling (none)--&gt;</w:t>
      </w:r>
    </w:p>
    <w:p w:rsidR="00E6416D" w:rsidRDefault="00C65AD5">
      <w:pPr>
        <w:pStyle w:val="Code"/>
        <w:ind w:left="360"/>
      </w:pPr>
      <w:r>
        <w:t xml:space="preserve">      &lt;!--Pivot--&gt;</w:t>
      </w:r>
    </w:p>
    <w:p w:rsidR="00E6416D" w:rsidRDefault="00C65AD5">
      <w:pPr>
        <w:pStyle w:val="Code"/>
        <w:ind w:left="360"/>
      </w:pPr>
      <w:r>
        <w:t xml:space="preserve">      &lt;xs:enumeration value="SourceColumn"/&gt;</w:t>
      </w:r>
    </w:p>
    <w:p w:rsidR="00E6416D" w:rsidRDefault="00C65AD5">
      <w:pPr>
        <w:pStyle w:val="Code"/>
        <w:ind w:left="360"/>
      </w:pPr>
      <w:r>
        <w:t xml:space="preserve">      &lt;xs:enumeration value="PivotKeyValue"/&gt;</w:t>
      </w:r>
    </w:p>
    <w:p w:rsidR="00E6416D" w:rsidRDefault="00C65AD5">
      <w:pPr>
        <w:pStyle w:val="Code"/>
        <w:ind w:left="360"/>
      </w:pPr>
      <w:r>
        <w:t xml:space="preserve">      &lt;!--RowCount (none)--&gt;</w:t>
      </w:r>
    </w:p>
    <w:p w:rsidR="00E6416D" w:rsidRDefault="00C65AD5">
      <w:pPr>
        <w:pStyle w:val="Code"/>
        <w:ind w:left="360"/>
      </w:pPr>
      <w:r>
        <w:t xml:space="preserve">      &lt;</w:t>
      </w:r>
      <w:r>
        <w:t>!--Row Sampling--&gt;</w:t>
      </w:r>
    </w:p>
    <w:p w:rsidR="00E6416D" w:rsidRDefault="00C65AD5">
      <w:pPr>
        <w:pStyle w:val="Code"/>
        <w:ind w:left="360"/>
      </w:pPr>
      <w:r>
        <w:t xml:space="preserve">      &lt;xs:enumeration value="InputColumnLineageID"/&gt;</w:t>
      </w:r>
    </w:p>
    <w:p w:rsidR="00E6416D" w:rsidRDefault="00C65AD5">
      <w:pPr>
        <w:pStyle w:val="Code"/>
        <w:ind w:left="360"/>
      </w:pPr>
      <w:r>
        <w:t xml:space="preserve">      &lt;!--Script Component (none)--&gt;</w:t>
      </w:r>
    </w:p>
    <w:p w:rsidR="00E6416D" w:rsidRDefault="00C65AD5">
      <w:pPr>
        <w:pStyle w:val="Code"/>
        <w:ind w:left="360"/>
      </w:pPr>
      <w:r>
        <w:t xml:space="preserve">      &lt;!--Slowly Changing Dimension (none)--&gt;</w:t>
      </w:r>
    </w:p>
    <w:p w:rsidR="00E6416D" w:rsidRDefault="00C65AD5">
      <w:pPr>
        <w:pStyle w:val="Code"/>
        <w:ind w:left="360"/>
      </w:pPr>
      <w:r>
        <w:t xml:space="preserve">      &lt;!--Sort--&gt;</w:t>
      </w:r>
    </w:p>
    <w:p w:rsidR="00E6416D" w:rsidRDefault="00C65AD5">
      <w:pPr>
        <w:pStyle w:val="Code"/>
        <w:ind w:left="360"/>
      </w:pPr>
      <w:r>
        <w:t xml:space="preserve">      &lt;xs:enumeration value="SortColumnId"/&gt;</w:t>
      </w:r>
    </w:p>
    <w:p w:rsidR="00E6416D" w:rsidRDefault="00C65AD5">
      <w:pPr>
        <w:pStyle w:val="Code"/>
        <w:ind w:left="360"/>
      </w:pPr>
      <w:r>
        <w:t xml:space="preserve">      &lt;!--Term Extraction(none)--&gt;</w:t>
      </w:r>
    </w:p>
    <w:p w:rsidR="00E6416D" w:rsidRDefault="00C65AD5">
      <w:pPr>
        <w:pStyle w:val="Code"/>
        <w:ind w:left="360"/>
      </w:pPr>
      <w:r>
        <w:t xml:space="preserve">   </w:t>
      </w:r>
      <w:r>
        <w:t xml:space="preserve">   &lt;!--Term Lookup--&gt;</w:t>
      </w:r>
    </w:p>
    <w:p w:rsidR="00E6416D" w:rsidRDefault="00C65AD5">
      <w:pPr>
        <w:pStyle w:val="Code"/>
        <w:ind w:left="360"/>
      </w:pPr>
      <w:r>
        <w:t xml:space="preserve">      &lt;xs:enumeration value="CustomLineageID"/&gt;</w:t>
      </w:r>
    </w:p>
    <w:p w:rsidR="00E6416D" w:rsidRDefault="00C65AD5">
      <w:pPr>
        <w:pStyle w:val="Code"/>
        <w:ind w:left="360"/>
      </w:pPr>
      <w:r>
        <w:t xml:space="preserve">      &lt;!--UnionAll (none)--&gt;</w:t>
      </w:r>
    </w:p>
    <w:p w:rsidR="00E6416D" w:rsidRDefault="00C65AD5">
      <w:pPr>
        <w:pStyle w:val="Code"/>
        <w:ind w:left="360"/>
      </w:pPr>
      <w:r>
        <w:t xml:space="preserve">      &lt;!--Unpivot (none)--&gt;</w:t>
      </w:r>
    </w:p>
    <w:p w:rsidR="00E6416D" w:rsidRDefault="00C65AD5">
      <w:pPr>
        <w:pStyle w:val="Code"/>
        <w:ind w:left="360"/>
      </w:pPr>
      <w:r>
        <w:t xml:space="preserve">      &lt;xs:enumeration value="PivotKey"/&gt;</w:t>
      </w:r>
    </w:p>
    <w:p w:rsidR="00E6416D" w:rsidRDefault="00E6416D">
      <w:pPr>
        <w:pStyle w:val="Code"/>
        <w:ind w:left="360"/>
      </w:pPr>
    </w:p>
    <w:p w:rsidR="00E6416D" w:rsidRDefault="00C65AD5">
      <w:pPr>
        <w:pStyle w:val="Code"/>
        <w:ind w:left="360"/>
      </w:pPr>
      <w:r>
        <w:t xml:space="preserve">      &lt;!--Data Sources--&gt;</w:t>
      </w:r>
    </w:p>
    <w:p w:rsidR="00E6416D" w:rsidRDefault="00C65AD5">
      <w:pPr>
        <w:pStyle w:val="Code"/>
        <w:ind w:left="360"/>
      </w:pPr>
      <w:r>
        <w:t xml:space="preserve">      &lt;!--ADO.Net Source(none)--&gt;</w:t>
      </w:r>
    </w:p>
    <w:p w:rsidR="00E6416D" w:rsidRDefault="00C65AD5">
      <w:pPr>
        <w:pStyle w:val="Code"/>
        <w:ind w:left="360"/>
      </w:pPr>
      <w:r>
        <w:t xml:space="preserve">      &lt;!--Excel Source(none</w:t>
      </w:r>
      <w:r>
        <w:t>)--&gt;</w:t>
      </w:r>
    </w:p>
    <w:p w:rsidR="00E6416D" w:rsidRDefault="00C65AD5">
      <w:pPr>
        <w:pStyle w:val="Code"/>
        <w:ind w:left="360"/>
      </w:pPr>
      <w:r>
        <w:t xml:space="preserve">      &lt;!--Flat File Source--&gt;</w:t>
      </w:r>
    </w:p>
    <w:p w:rsidR="00E6416D" w:rsidRDefault="00C65AD5">
      <w:pPr>
        <w:pStyle w:val="Code"/>
        <w:ind w:left="360"/>
      </w:pPr>
      <w:r>
        <w:t xml:space="preserve">      &lt;xs:enumeration value="FastParse"/&gt;</w:t>
      </w:r>
    </w:p>
    <w:p w:rsidR="00E6416D" w:rsidRDefault="00C65AD5">
      <w:pPr>
        <w:pStyle w:val="Code"/>
        <w:ind w:left="360"/>
      </w:pPr>
      <w:r>
        <w:t xml:space="preserve">      &lt;xs:enumeration value="UseBinaryFormat"/&gt;</w:t>
      </w:r>
    </w:p>
    <w:p w:rsidR="00E6416D" w:rsidRDefault="00C65AD5">
      <w:pPr>
        <w:pStyle w:val="Code"/>
        <w:ind w:left="360"/>
      </w:pPr>
      <w:r>
        <w:t xml:space="preserve">      &lt;!--OLEDB Source Task(none)--&gt;</w:t>
      </w:r>
    </w:p>
    <w:p w:rsidR="00E6416D" w:rsidRDefault="00C65AD5">
      <w:pPr>
        <w:pStyle w:val="Code"/>
        <w:ind w:left="360"/>
      </w:pPr>
      <w:r>
        <w:t xml:space="preserve">      &lt;!--Raw File Source(none)--&gt;</w:t>
      </w:r>
    </w:p>
    <w:p w:rsidR="00E6416D" w:rsidRDefault="00C65AD5">
      <w:pPr>
        <w:pStyle w:val="Code"/>
        <w:ind w:left="360"/>
      </w:pPr>
      <w:r>
        <w:t xml:space="preserve">      &lt;!--XML Source(none)--&gt;</w:t>
      </w:r>
    </w:p>
    <w:p w:rsidR="00E6416D" w:rsidRDefault="00C65AD5">
      <w:pPr>
        <w:pStyle w:val="Code"/>
        <w:ind w:left="360"/>
      </w:pPr>
      <w:r>
        <w:t xml:space="preserve">    &lt;/xs:restriction&gt;</w:t>
      </w:r>
    </w:p>
    <w:p w:rsidR="00E6416D" w:rsidRDefault="00C65AD5">
      <w:pPr>
        <w:pStyle w:val="Code"/>
        <w:ind w:left="360"/>
      </w:pPr>
      <w:r>
        <w:t xml:space="preserve">  &lt;/xs:</w:t>
      </w:r>
      <w:r>
        <w:t>simpleType&gt;</w:t>
      </w:r>
    </w:p>
    <w:p w:rsidR="00E6416D" w:rsidRDefault="00E6416D">
      <w:pPr>
        <w:pStyle w:val="Code"/>
        <w:ind w:left="360"/>
      </w:pPr>
    </w:p>
    <w:p w:rsidR="00E6416D" w:rsidRDefault="00C65AD5">
      <w:pPr>
        <w:pStyle w:val="Code"/>
        <w:ind w:left="360"/>
      </w:pPr>
      <w:r>
        <w:t xml:space="preserve">  &lt;xs:simpleType name="PipelineComponentInputColumnPropertyNameEnum"&gt;</w:t>
      </w:r>
    </w:p>
    <w:p w:rsidR="00E6416D" w:rsidRDefault="00C65AD5">
      <w:pPr>
        <w:pStyle w:val="Code"/>
        <w:ind w:left="360"/>
      </w:pPr>
      <w:r>
        <w:t xml:space="preserve">    &lt;xs:restriction base="xs:string"&gt;</w:t>
      </w:r>
    </w:p>
    <w:p w:rsidR="00E6416D" w:rsidRDefault="00C65AD5">
      <w:pPr>
        <w:pStyle w:val="Code"/>
        <w:ind w:left="360"/>
      </w:pPr>
      <w:r>
        <w:t xml:space="preserve">      &lt;!--Transforms--&gt;</w:t>
      </w:r>
    </w:p>
    <w:p w:rsidR="00E6416D" w:rsidRDefault="00C65AD5">
      <w:pPr>
        <w:pStyle w:val="Code"/>
        <w:ind w:left="360"/>
      </w:pPr>
      <w:r>
        <w:t xml:space="preserve">      &lt;!--Aggregate Task--&gt;</w:t>
      </w:r>
    </w:p>
    <w:p w:rsidR="00E6416D" w:rsidRDefault="00C65AD5">
      <w:pPr>
        <w:pStyle w:val="Code"/>
        <w:ind w:left="360"/>
      </w:pPr>
      <w:r>
        <w:t xml:space="preserve">      &lt;!--Audit (none)--&gt;</w:t>
      </w:r>
    </w:p>
    <w:p w:rsidR="00E6416D" w:rsidRDefault="00C65AD5">
      <w:pPr>
        <w:pStyle w:val="Code"/>
        <w:ind w:left="360"/>
      </w:pPr>
      <w:r>
        <w:t xml:space="preserve">      &lt;!--Cache Transform--&gt;</w:t>
      </w:r>
    </w:p>
    <w:p w:rsidR="00E6416D" w:rsidRDefault="00C65AD5">
      <w:pPr>
        <w:pStyle w:val="Code"/>
        <w:ind w:left="360"/>
      </w:pPr>
      <w:r>
        <w:t xml:space="preserve">      &lt;</w:t>
      </w:r>
      <w:r>
        <w:t>xs:enumeration value="CacheColumnName"/&gt;</w:t>
      </w:r>
    </w:p>
    <w:p w:rsidR="00E6416D" w:rsidRDefault="00C65AD5">
      <w:pPr>
        <w:pStyle w:val="Code"/>
        <w:ind w:left="360"/>
      </w:pPr>
      <w:r>
        <w:t xml:space="preserve">      &lt;!--Character Map--&gt;</w:t>
      </w:r>
    </w:p>
    <w:p w:rsidR="00E6416D" w:rsidRDefault="00C65AD5">
      <w:pPr>
        <w:pStyle w:val="Code"/>
        <w:ind w:left="360"/>
      </w:pPr>
      <w:r>
        <w:t xml:space="preserve">      &lt;xs:enumeration value="MapFlags"/&gt;</w:t>
      </w:r>
    </w:p>
    <w:p w:rsidR="00E6416D" w:rsidRDefault="00C65AD5">
      <w:pPr>
        <w:pStyle w:val="Code"/>
        <w:ind w:left="360"/>
      </w:pPr>
      <w:r>
        <w:t xml:space="preserve">      &lt;!--Conditional Split (none)--&gt;</w:t>
      </w:r>
    </w:p>
    <w:p w:rsidR="00E6416D" w:rsidRDefault="00C65AD5">
      <w:pPr>
        <w:pStyle w:val="Code"/>
        <w:ind w:left="360"/>
      </w:pPr>
      <w:r>
        <w:t xml:space="preserve">      &lt;!--Copy Column (none)--&gt;</w:t>
      </w:r>
    </w:p>
    <w:p w:rsidR="00E6416D" w:rsidRDefault="00C65AD5">
      <w:pPr>
        <w:pStyle w:val="Code"/>
        <w:ind w:left="360"/>
      </w:pPr>
      <w:r>
        <w:t xml:space="preserve">      &lt;!--Data Conversion (none)--&gt;</w:t>
      </w:r>
    </w:p>
    <w:p w:rsidR="00E6416D" w:rsidRDefault="00C65AD5">
      <w:pPr>
        <w:pStyle w:val="Code"/>
        <w:ind w:left="360"/>
      </w:pPr>
      <w:r>
        <w:t xml:space="preserve">      &lt;!--Data Mining Query(none)--&gt;</w:t>
      </w:r>
    </w:p>
    <w:p w:rsidR="00E6416D" w:rsidRDefault="00C65AD5">
      <w:pPr>
        <w:pStyle w:val="Code"/>
        <w:ind w:left="360"/>
      </w:pPr>
      <w:r>
        <w:t xml:space="preserve">    </w:t>
      </w:r>
      <w:r>
        <w:t xml:space="preserve">  &lt;!--Derived Column Query--&gt;</w:t>
      </w:r>
    </w:p>
    <w:p w:rsidR="00E6416D" w:rsidRDefault="00C65AD5">
      <w:pPr>
        <w:pStyle w:val="Code"/>
        <w:ind w:left="360"/>
      </w:pPr>
      <w:r>
        <w:t xml:space="preserve">      &lt;xs:enumeration value="Expression"/&gt;</w:t>
      </w:r>
    </w:p>
    <w:p w:rsidR="00E6416D" w:rsidRDefault="00C65AD5">
      <w:pPr>
        <w:pStyle w:val="Code"/>
        <w:ind w:left="360"/>
      </w:pPr>
      <w:r>
        <w:t xml:space="preserve">      &lt;xs:enumeration value="FriendlyExpression"/&gt;</w:t>
      </w:r>
    </w:p>
    <w:p w:rsidR="00E6416D" w:rsidRDefault="00C65AD5">
      <w:pPr>
        <w:pStyle w:val="Code"/>
        <w:ind w:left="360"/>
      </w:pPr>
      <w:r>
        <w:t xml:space="preserve">      &lt;!--Export Column--&gt;</w:t>
      </w:r>
    </w:p>
    <w:p w:rsidR="00E6416D" w:rsidRDefault="00C65AD5">
      <w:pPr>
        <w:pStyle w:val="Code"/>
        <w:ind w:left="360"/>
      </w:pPr>
      <w:r>
        <w:t xml:space="preserve">      &lt;xs:enumeration value="FileDataColumnID"/&gt;</w:t>
      </w:r>
    </w:p>
    <w:p w:rsidR="00E6416D" w:rsidRDefault="00C65AD5">
      <w:pPr>
        <w:pStyle w:val="Code"/>
        <w:ind w:left="360"/>
      </w:pPr>
      <w:r>
        <w:t xml:space="preserve">      &lt;xs:enumeration value="WriteBOM"/&gt;</w:t>
      </w:r>
    </w:p>
    <w:p w:rsidR="00E6416D" w:rsidRDefault="00C65AD5">
      <w:pPr>
        <w:pStyle w:val="Code"/>
        <w:ind w:left="360"/>
      </w:pPr>
      <w:r>
        <w:t xml:space="preserve">      &lt;</w:t>
      </w:r>
      <w:r>
        <w:t>xs:enumeration value="ForceTruncate"/&gt;</w:t>
      </w:r>
    </w:p>
    <w:p w:rsidR="00E6416D" w:rsidRDefault="00C65AD5">
      <w:pPr>
        <w:pStyle w:val="Code"/>
        <w:ind w:left="360"/>
      </w:pPr>
      <w:r>
        <w:t xml:space="preserve">      &lt;xs:enumeration value="AllowAppend"/&gt;</w:t>
      </w:r>
    </w:p>
    <w:p w:rsidR="00E6416D" w:rsidRDefault="00C65AD5">
      <w:pPr>
        <w:pStyle w:val="Code"/>
        <w:ind w:left="360"/>
      </w:pPr>
      <w:r>
        <w:t xml:space="preserve">      &lt;!--Fuzzy Grouping--&gt;</w:t>
      </w:r>
    </w:p>
    <w:p w:rsidR="00E6416D" w:rsidRDefault="00C65AD5">
      <w:pPr>
        <w:pStyle w:val="Code"/>
        <w:ind w:left="360"/>
      </w:pPr>
      <w:r>
        <w:t xml:space="preserve">      &lt;xs:enumeration value="ToBeCleaned"/&gt;</w:t>
      </w:r>
    </w:p>
    <w:p w:rsidR="00E6416D" w:rsidRDefault="00C65AD5">
      <w:pPr>
        <w:pStyle w:val="Code"/>
        <w:ind w:left="360"/>
      </w:pPr>
      <w:r>
        <w:t xml:space="preserve">      &lt;xs:enumeration value="ExactFuzzy"/&gt;</w:t>
      </w:r>
    </w:p>
    <w:p w:rsidR="00E6416D" w:rsidRDefault="00C65AD5">
      <w:pPr>
        <w:pStyle w:val="Code"/>
        <w:ind w:left="360"/>
      </w:pPr>
      <w:r>
        <w:t xml:space="preserve">      &lt;xs:enumeration value="LeadingTrailingNumeralsSignif</w:t>
      </w:r>
      <w:r>
        <w:t>icant"/&gt;</w:t>
      </w:r>
    </w:p>
    <w:p w:rsidR="00E6416D" w:rsidRDefault="00C65AD5">
      <w:pPr>
        <w:pStyle w:val="Code"/>
        <w:ind w:left="360"/>
      </w:pPr>
      <w:r>
        <w:t xml:space="preserve">      &lt;xs:enumeration value="MinSimilarity"/&gt;</w:t>
      </w:r>
    </w:p>
    <w:p w:rsidR="00E6416D" w:rsidRDefault="00C65AD5">
      <w:pPr>
        <w:pStyle w:val="Code"/>
        <w:ind w:left="360"/>
      </w:pPr>
      <w:r>
        <w:t xml:space="preserve">      &lt;xs:enumeration value="FuzzyComparisonFlags"/&gt;</w:t>
      </w:r>
    </w:p>
    <w:p w:rsidR="00E6416D" w:rsidRDefault="00C65AD5">
      <w:pPr>
        <w:pStyle w:val="Code"/>
        <w:ind w:left="360"/>
      </w:pPr>
      <w:r>
        <w:t xml:space="preserve">      &lt;!--Fuzzy Lookup--&gt;</w:t>
      </w:r>
    </w:p>
    <w:p w:rsidR="00E6416D" w:rsidRDefault="00C65AD5">
      <w:pPr>
        <w:pStyle w:val="Code"/>
        <w:ind w:left="360"/>
      </w:pPr>
      <w:r>
        <w:t xml:space="preserve">      &lt;xs:enumeration value="JoinType"/&gt;</w:t>
      </w:r>
    </w:p>
    <w:p w:rsidR="00E6416D" w:rsidRDefault="00C65AD5">
      <w:pPr>
        <w:pStyle w:val="Code"/>
        <w:ind w:left="360"/>
      </w:pPr>
      <w:r>
        <w:t xml:space="preserve">      &lt;xs:enumeration value="ExactFuzzy"/&gt;</w:t>
      </w:r>
    </w:p>
    <w:p w:rsidR="00E6416D" w:rsidRDefault="00C65AD5">
      <w:pPr>
        <w:pStyle w:val="Code"/>
        <w:ind w:left="360"/>
      </w:pPr>
      <w:r>
        <w:t xml:space="preserve">      &lt;</w:t>
      </w:r>
      <w:r>
        <w:t>xs:enumeration value="JoinToReferenceColumn"/&gt;</w:t>
      </w:r>
    </w:p>
    <w:p w:rsidR="00E6416D" w:rsidRDefault="00C65AD5">
      <w:pPr>
        <w:pStyle w:val="Code"/>
        <w:ind w:left="360"/>
      </w:pPr>
      <w:r>
        <w:t xml:space="preserve">      &lt;xs:enumeration value="FuzzyComparisonFlags"/&gt;</w:t>
      </w:r>
    </w:p>
    <w:p w:rsidR="00E6416D" w:rsidRDefault="00C65AD5">
      <w:pPr>
        <w:pStyle w:val="Code"/>
        <w:ind w:left="360"/>
      </w:pPr>
      <w:r>
        <w:t xml:space="preserve">      &lt;xs:enumeration value="FuzzyComparisonFlagsEx"/&gt;</w:t>
      </w:r>
    </w:p>
    <w:p w:rsidR="00E6416D" w:rsidRDefault="00C65AD5">
      <w:pPr>
        <w:pStyle w:val="Code"/>
        <w:ind w:left="360"/>
      </w:pPr>
      <w:r>
        <w:t xml:space="preserve">      &lt;!--Import Column--&gt;</w:t>
      </w:r>
    </w:p>
    <w:p w:rsidR="00E6416D" w:rsidRDefault="00C65AD5">
      <w:pPr>
        <w:pStyle w:val="Code"/>
        <w:ind w:left="360"/>
      </w:pPr>
      <w:r>
        <w:t xml:space="preserve">      &lt;xs:enumeration value="FileDataColumnID"/&gt;</w:t>
      </w:r>
    </w:p>
    <w:p w:rsidR="00E6416D" w:rsidRDefault="00C65AD5">
      <w:pPr>
        <w:pStyle w:val="Code"/>
        <w:ind w:left="360"/>
      </w:pPr>
      <w:r>
        <w:t xml:space="preserve">      &lt;xs:enumeration val</w:t>
      </w:r>
      <w:r>
        <w:t>ue="ExpectBOM"/&gt;</w:t>
      </w:r>
    </w:p>
    <w:p w:rsidR="00E6416D" w:rsidRDefault="00C65AD5">
      <w:pPr>
        <w:pStyle w:val="Code"/>
        <w:ind w:left="360"/>
      </w:pPr>
      <w:r>
        <w:t xml:space="preserve">      &lt;!--Lookup--&gt;</w:t>
      </w:r>
    </w:p>
    <w:p w:rsidR="00E6416D" w:rsidRDefault="00C65AD5">
      <w:pPr>
        <w:pStyle w:val="Code"/>
        <w:ind w:left="360"/>
      </w:pPr>
      <w:r>
        <w:t xml:space="preserve">      &lt;xs:enumeration value="JoinToReferenceColumn"/&gt;</w:t>
      </w:r>
    </w:p>
    <w:p w:rsidR="00E6416D" w:rsidRDefault="00C65AD5">
      <w:pPr>
        <w:pStyle w:val="Code"/>
        <w:ind w:left="360"/>
      </w:pPr>
      <w:r>
        <w:t xml:space="preserve">      &lt;xs:enumeration value="CopyFromReferenceColumn"/&gt;</w:t>
      </w:r>
    </w:p>
    <w:p w:rsidR="00E6416D" w:rsidRDefault="00C65AD5">
      <w:pPr>
        <w:pStyle w:val="Code"/>
        <w:ind w:left="360"/>
      </w:pPr>
      <w:r>
        <w:t xml:space="preserve">      &lt;!--Merge--&gt;</w:t>
      </w:r>
    </w:p>
    <w:p w:rsidR="00E6416D" w:rsidRDefault="00C65AD5">
      <w:pPr>
        <w:pStyle w:val="Code"/>
        <w:ind w:left="360"/>
      </w:pPr>
      <w:r>
        <w:t xml:space="preserve">      &lt;xs:enumeration value="OutputColumnLineageID"/&gt;</w:t>
      </w:r>
    </w:p>
    <w:p w:rsidR="00E6416D" w:rsidRDefault="00C65AD5">
      <w:pPr>
        <w:pStyle w:val="Code"/>
        <w:ind w:left="360"/>
      </w:pPr>
      <w:r>
        <w:t xml:space="preserve">      &lt;!--MergeJoin (none)--&gt;</w:t>
      </w:r>
    </w:p>
    <w:p w:rsidR="00E6416D" w:rsidRDefault="00C65AD5">
      <w:pPr>
        <w:pStyle w:val="Code"/>
        <w:ind w:left="360"/>
      </w:pPr>
      <w:r>
        <w:t xml:space="preserve">      </w:t>
      </w:r>
      <w:r>
        <w:t>&lt;!--Multicast (none)--&gt;</w:t>
      </w:r>
    </w:p>
    <w:p w:rsidR="00E6416D" w:rsidRDefault="00C65AD5">
      <w:pPr>
        <w:pStyle w:val="Code"/>
        <w:ind w:left="360"/>
      </w:pPr>
      <w:r>
        <w:t xml:space="preserve">      &lt;!--OLE DB Command (none)--&gt;</w:t>
      </w:r>
    </w:p>
    <w:p w:rsidR="00E6416D" w:rsidRDefault="00C65AD5">
      <w:pPr>
        <w:pStyle w:val="Code"/>
        <w:ind w:left="360"/>
      </w:pPr>
      <w:r>
        <w:t xml:space="preserve">      &lt;!--Percentage Sampling (none)--&gt;</w:t>
      </w:r>
    </w:p>
    <w:p w:rsidR="00E6416D" w:rsidRDefault="00C65AD5">
      <w:pPr>
        <w:pStyle w:val="Code"/>
        <w:ind w:left="360"/>
      </w:pPr>
      <w:r>
        <w:t xml:space="preserve">      &lt;!--Pivot--&gt;</w:t>
      </w:r>
    </w:p>
    <w:p w:rsidR="00E6416D" w:rsidRDefault="00C65AD5">
      <w:pPr>
        <w:pStyle w:val="Code"/>
        <w:ind w:left="360"/>
      </w:pPr>
      <w:r>
        <w:t xml:space="preserve">      &lt;xs:enumeration value="PivotUsage"/&gt;</w:t>
      </w:r>
    </w:p>
    <w:p w:rsidR="00E6416D" w:rsidRDefault="00C65AD5">
      <w:pPr>
        <w:pStyle w:val="Code"/>
        <w:ind w:left="360"/>
      </w:pPr>
      <w:r>
        <w:t xml:space="preserve">      &lt;!--RowCount(none)--&gt;</w:t>
      </w:r>
    </w:p>
    <w:p w:rsidR="00E6416D" w:rsidRDefault="00C65AD5">
      <w:pPr>
        <w:pStyle w:val="Code"/>
        <w:ind w:left="360"/>
      </w:pPr>
      <w:r>
        <w:t xml:space="preserve">      &lt;!--Row Sampling(none)--&gt;</w:t>
      </w:r>
    </w:p>
    <w:p w:rsidR="00E6416D" w:rsidRDefault="00C65AD5">
      <w:pPr>
        <w:pStyle w:val="Code"/>
        <w:ind w:left="360"/>
      </w:pPr>
      <w:r>
        <w:t xml:space="preserve">      &lt;!--Script Component(none)--&gt;</w:t>
      </w:r>
    </w:p>
    <w:p w:rsidR="00E6416D" w:rsidRDefault="00C65AD5">
      <w:pPr>
        <w:pStyle w:val="Code"/>
        <w:ind w:left="360"/>
      </w:pPr>
      <w:r>
        <w:t xml:space="preserve">      &lt;!--Slowly Changing Dimension--&gt;</w:t>
      </w:r>
    </w:p>
    <w:p w:rsidR="00E6416D" w:rsidRDefault="00C65AD5">
      <w:pPr>
        <w:pStyle w:val="Code"/>
        <w:ind w:left="360"/>
      </w:pPr>
      <w:r>
        <w:t xml:space="preserve">      &lt;xs:enumeration value="ColumnType"/&gt;</w:t>
      </w:r>
    </w:p>
    <w:p w:rsidR="00E6416D" w:rsidRDefault="00C65AD5">
      <w:pPr>
        <w:pStyle w:val="Code"/>
        <w:ind w:left="360"/>
      </w:pPr>
      <w:r>
        <w:t xml:space="preserve">      &lt;!--Sort--&gt;</w:t>
      </w:r>
    </w:p>
    <w:p w:rsidR="00E6416D" w:rsidRDefault="00C65AD5">
      <w:pPr>
        <w:pStyle w:val="Code"/>
        <w:ind w:left="360"/>
      </w:pPr>
      <w:r>
        <w:t xml:space="preserve">      &lt;xs:enumeration value="NewComparisonFlags"/&gt;</w:t>
      </w:r>
    </w:p>
    <w:p w:rsidR="00E6416D" w:rsidRDefault="00C65AD5">
      <w:pPr>
        <w:pStyle w:val="Code"/>
        <w:ind w:left="360"/>
      </w:pPr>
      <w:r>
        <w:t xml:space="preserve">      &lt;xs:enumeration value="NewSortKeyPosition"/&gt;</w:t>
      </w:r>
    </w:p>
    <w:p w:rsidR="00E6416D" w:rsidRDefault="00C65AD5">
      <w:pPr>
        <w:pStyle w:val="Code"/>
        <w:ind w:left="360"/>
      </w:pPr>
      <w:r>
        <w:t xml:space="preserve">      &lt;!--Term Extraction(none)--&gt;</w:t>
      </w:r>
    </w:p>
    <w:p w:rsidR="00E6416D" w:rsidRDefault="00C65AD5">
      <w:pPr>
        <w:pStyle w:val="Code"/>
        <w:ind w:left="360"/>
      </w:pPr>
      <w:r>
        <w:lastRenderedPageBreak/>
        <w:t xml:space="preserve">      &lt;!--Term Loo</w:t>
      </w:r>
      <w:r>
        <w:t>kup--&gt;</w:t>
      </w:r>
    </w:p>
    <w:p w:rsidR="00E6416D" w:rsidRDefault="00C65AD5">
      <w:pPr>
        <w:pStyle w:val="Code"/>
        <w:ind w:left="360"/>
      </w:pPr>
      <w:r>
        <w:t xml:space="preserve">      &lt;xs:enumeration value="InputColumnType"/&gt;</w:t>
      </w:r>
    </w:p>
    <w:p w:rsidR="00E6416D" w:rsidRDefault="00C65AD5">
      <w:pPr>
        <w:pStyle w:val="Code"/>
        <w:ind w:left="360"/>
      </w:pPr>
      <w:r>
        <w:t xml:space="preserve">      &lt;!--UnionAll--&gt;</w:t>
      </w:r>
    </w:p>
    <w:p w:rsidR="00E6416D" w:rsidRDefault="00C65AD5">
      <w:pPr>
        <w:pStyle w:val="Code"/>
        <w:ind w:left="360"/>
      </w:pPr>
      <w:r>
        <w:t xml:space="preserve">      &lt;xs:enumeration value="OutputColumnLineageID"/&gt;</w:t>
      </w:r>
    </w:p>
    <w:p w:rsidR="00E6416D" w:rsidRDefault="00C65AD5">
      <w:pPr>
        <w:pStyle w:val="Code"/>
        <w:ind w:left="360"/>
      </w:pPr>
      <w:r>
        <w:t xml:space="preserve">      &lt;!--Unpivot--&gt;</w:t>
      </w:r>
    </w:p>
    <w:p w:rsidR="00E6416D" w:rsidRDefault="00C65AD5">
      <w:pPr>
        <w:pStyle w:val="Code"/>
        <w:ind w:left="360"/>
      </w:pPr>
      <w:r>
        <w:t xml:space="preserve">      &lt;xs:enumeration value="DestinationColumn"/&gt;</w:t>
      </w:r>
    </w:p>
    <w:p w:rsidR="00E6416D" w:rsidRDefault="00C65AD5">
      <w:pPr>
        <w:pStyle w:val="Code"/>
        <w:ind w:left="360"/>
      </w:pPr>
      <w:r>
        <w:t xml:space="preserve">      &lt;xs:enumeration value="PivotKeyValue"/&gt;</w:t>
      </w:r>
    </w:p>
    <w:p w:rsidR="00E6416D" w:rsidRDefault="00E6416D">
      <w:pPr>
        <w:pStyle w:val="Code"/>
        <w:ind w:left="360"/>
      </w:pPr>
    </w:p>
    <w:p w:rsidR="00E6416D" w:rsidRDefault="00C65AD5">
      <w:pPr>
        <w:pStyle w:val="Code"/>
        <w:ind w:left="360"/>
      </w:pPr>
      <w:r>
        <w:t xml:space="preserve">      &lt;</w:t>
      </w:r>
      <w:r>
        <w:t>!--Data Destinations--&gt;</w:t>
      </w:r>
    </w:p>
    <w:p w:rsidR="00E6416D" w:rsidRDefault="00C65AD5">
      <w:pPr>
        <w:pStyle w:val="Code"/>
        <w:ind w:left="360"/>
      </w:pPr>
      <w:r>
        <w:t xml:space="preserve">      &lt;!--ADO.Net Destination(none)--&gt;</w:t>
      </w:r>
    </w:p>
    <w:p w:rsidR="00E6416D" w:rsidRDefault="00C65AD5">
      <w:pPr>
        <w:pStyle w:val="Code"/>
        <w:ind w:left="360"/>
      </w:pPr>
      <w:r>
        <w:t xml:space="preserve">      &lt;!--Excel Destination(none)--&gt;</w:t>
      </w:r>
    </w:p>
    <w:p w:rsidR="00E6416D" w:rsidRDefault="00C65AD5">
      <w:pPr>
        <w:pStyle w:val="Code"/>
        <w:ind w:left="360"/>
      </w:pPr>
      <w:r>
        <w:t xml:space="preserve">      &lt;!--Flat File Destination(none)--&gt;</w:t>
      </w:r>
    </w:p>
    <w:p w:rsidR="00E6416D" w:rsidRDefault="00C65AD5">
      <w:pPr>
        <w:pStyle w:val="Code"/>
        <w:ind w:left="360"/>
      </w:pPr>
      <w:r>
        <w:t xml:space="preserve">      &lt;!--OLE DB Destination(none)--&gt;</w:t>
      </w:r>
    </w:p>
    <w:p w:rsidR="00E6416D" w:rsidRDefault="00C65AD5">
      <w:pPr>
        <w:pStyle w:val="Code"/>
        <w:ind w:left="360"/>
      </w:pPr>
      <w:r>
        <w:t xml:space="preserve">      &lt;!--Raw File Destination(none)--&gt;</w:t>
      </w:r>
    </w:p>
    <w:p w:rsidR="00E6416D" w:rsidRDefault="00C65AD5">
      <w:pPr>
        <w:pStyle w:val="Code"/>
        <w:ind w:left="360"/>
      </w:pPr>
      <w:r>
        <w:t xml:space="preserve">      &lt;</w:t>
      </w:r>
      <w:r>
        <w:t>!--DataReader Destination(none)--&gt;</w:t>
      </w:r>
    </w:p>
    <w:p w:rsidR="00E6416D" w:rsidRDefault="00C65AD5">
      <w:pPr>
        <w:pStyle w:val="Code"/>
        <w:ind w:left="360"/>
      </w:pPr>
      <w:r>
        <w:t xml:space="preserve">      &lt;!--Data Mining Model Training(none)--&gt;</w:t>
      </w:r>
    </w:p>
    <w:p w:rsidR="00E6416D" w:rsidRDefault="00C65AD5">
      <w:pPr>
        <w:pStyle w:val="Code"/>
        <w:ind w:left="360"/>
      </w:pPr>
      <w:r>
        <w:t xml:space="preserve">      &lt;!--Dimension Processing(none)--&gt;</w:t>
      </w:r>
    </w:p>
    <w:p w:rsidR="00E6416D" w:rsidRDefault="00C65AD5">
      <w:pPr>
        <w:pStyle w:val="Code"/>
        <w:ind w:left="360"/>
      </w:pPr>
      <w:r>
        <w:t xml:space="preserve">      &lt;!--Partition Processing(none)--&gt;</w:t>
      </w:r>
    </w:p>
    <w:p w:rsidR="00E6416D" w:rsidRDefault="00C65AD5">
      <w:pPr>
        <w:pStyle w:val="Code"/>
        <w:ind w:left="360"/>
      </w:pPr>
      <w:r>
        <w:t xml:space="preserve">      &lt;!--RecordSet Destination(none)--&gt;</w:t>
      </w:r>
    </w:p>
    <w:p w:rsidR="00E6416D" w:rsidRDefault="00C65AD5">
      <w:pPr>
        <w:pStyle w:val="Code"/>
        <w:ind w:left="360"/>
      </w:pPr>
      <w:r>
        <w:t xml:space="preserve">      &lt;!--SQL Server Compact Destination(none)--&gt;</w:t>
      </w:r>
    </w:p>
    <w:p w:rsidR="00E6416D" w:rsidRDefault="00C65AD5">
      <w:pPr>
        <w:pStyle w:val="Code"/>
        <w:ind w:left="360"/>
      </w:pPr>
      <w:r>
        <w:t xml:space="preserve">    </w:t>
      </w:r>
      <w:r>
        <w:t xml:space="preserve">  &lt;!--SQL Server Destination(none)--&gt;</w:t>
      </w:r>
    </w:p>
    <w:p w:rsidR="00E6416D" w:rsidRDefault="00C65AD5">
      <w:pPr>
        <w:pStyle w:val="Code"/>
        <w:ind w:left="360"/>
      </w:pPr>
      <w:r>
        <w:t xml:space="preserve">    &lt;/xs:restriction&gt;</w:t>
      </w:r>
    </w:p>
    <w:p w:rsidR="00E6416D" w:rsidRDefault="00C65AD5">
      <w:pPr>
        <w:pStyle w:val="Code"/>
        <w:ind w:left="360"/>
      </w:pPr>
      <w:r>
        <w:t xml:space="preserve">  &lt;/xs:simpleType&gt;</w:t>
      </w:r>
    </w:p>
    <w:p w:rsidR="00E6416D" w:rsidRDefault="00E6416D">
      <w:pPr>
        <w:pStyle w:val="Code"/>
        <w:ind w:left="360"/>
      </w:pPr>
    </w:p>
    <w:p w:rsidR="00E6416D" w:rsidRDefault="00C65AD5">
      <w:pPr>
        <w:pStyle w:val="Code"/>
        <w:ind w:left="360"/>
      </w:pPr>
      <w:r>
        <w:t xml:space="preserve">  &lt;xs:simpleType name="PipelineComponentDataTypeEnum"&gt;</w:t>
      </w:r>
    </w:p>
    <w:p w:rsidR="00E6416D" w:rsidRDefault="00C65AD5">
      <w:pPr>
        <w:pStyle w:val="Code"/>
        <w:ind w:left="360"/>
      </w:pPr>
      <w:r>
        <w:t xml:space="preserve">    &lt;xs:restriction base="xs:string"&gt;</w:t>
      </w:r>
    </w:p>
    <w:p w:rsidR="00E6416D" w:rsidRDefault="00C65AD5">
      <w:pPr>
        <w:pStyle w:val="Code"/>
        <w:ind w:left="360"/>
      </w:pPr>
      <w:r>
        <w:t xml:space="preserve">      &lt;xs:enumeration value="System.Boolean"/&gt;</w:t>
      </w:r>
    </w:p>
    <w:p w:rsidR="00E6416D" w:rsidRDefault="00C65AD5">
      <w:pPr>
        <w:pStyle w:val="Code"/>
        <w:ind w:left="360"/>
      </w:pPr>
      <w:r>
        <w:t xml:space="preserve">      &lt;xs:enumeration value="System.</w:t>
      </w:r>
      <w:r>
        <w:t>Byte"/&gt;</w:t>
      </w:r>
    </w:p>
    <w:p w:rsidR="00E6416D" w:rsidRDefault="00C65AD5">
      <w:pPr>
        <w:pStyle w:val="Code"/>
        <w:ind w:left="360"/>
      </w:pPr>
      <w:r>
        <w:t xml:space="preserve">      &lt;xs:enumeration value="System.SByte"/&gt;</w:t>
      </w:r>
    </w:p>
    <w:p w:rsidR="00E6416D" w:rsidRDefault="00C65AD5">
      <w:pPr>
        <w:pStyle w:val="Code"/>
        <w:ind w:left="360"/>
      </w:pPr>
      <w:r>
        <w:t xml:space="preserve">      &lt;xs:enumeration value="System.Decimal"/&gt;</w:t>
      </w:r>
    </w:p>
    <w:p w:rsidR="00E6416D" w:rsidRDefault="00C65AD5">
      <w:pPr>
        <w:pStyle w:val="Code"/>
        <w:ind w:left="360"/>
      </w:pPr>
      <w:r>
        <w:t xml:space="preserve">      &lt;xs:enumeration value="System.Double"/&gt;</w:t>
      </w:r>
    </w:p>
    <w:p w:rsidR="00E6416D" w:rsidRDefault="00C65AD5">
      <w:pPr>
        <w:pStyle w:val="Code"/>
        <w:ind w:left="360"/>
      </w:pPr>
      <w:r>
        <w:t xml:space="preserve">      &lt;xs:enumeration value="System.Single"/&gt;</w:t>
      </w:r>
    </w:p>
    <w:p w:rsidR="00E6416D" w:rsidRDefault="00C65AD5">
      <w:pPr>
        <w:pStyle w:val="Code"/>
        <w:ind w:left="360"/>
      </w:pPr>
      <w:r>
        <w:t xml:space="preserve">      &lt;xs:enumeration value="System.Int32"/&gt;</w:t>
      </w:r>
    </w:p>
    <w:p w:rsidR="00E6416D" w:rsidRDefault="00C65AD5">
      <w:pPr>
        <w:pStyle w:val="Code"/>
        <w:ind w:left="360"/>
      </w:pPr>
      <w:r>
        <w:t xml:space="preserve">      &lt;</w:t>
      </w:r>
      <w:r>
        <w:t>xs:enumeration value="System.UInt32"/&gt;</w:t>
      </w:r>
    </w:p>
    <w:p w:rsidR="00E6416D" w:rsidRDefault="00C65AD5">
      <w:pPr>
        <w:pStyle w:val="Code"/>
        <w:ind w:left="360"/>
      </w:pPr>
      <w:r>
        <w:t xml:space="preserve">      &lt;xs:enumeration value="System.Int64"/&gt;</w:t>
      </w:r>
    </w:p>
    <w:p w:rsidR="00E6416D" w:rsidRDefault="00C65AD5">
      <w:pPr>
        <w:pStyle w:val="Code"/>
        <w:ind w:left="360"/>
      </w:pPr>
      <w:r>
        <w:t xml:space="preserve">      &lt;xs:enumeration value="System.UInt64"/&gt;</w:t>
      </w:r>
    </w:p>
    <w:p w:rsidR="00E6416D" w:rsidRDefault="00C65AD5">
      <w:pPr>
        <w:pStyle w:val="Code"/>
        <w:ind w:left="360"/>
      </w:pPr>
      <w:r>
        <w:t xml:space="preserve">      &lt;xs:enumeration value="System.Int16"/&gt;</w:t>
      </w:r>
    </w:p>
    <w:p w:rsidR="00E6416D" w:rsidRDefault="00C65AD5">
      <w:pPr>
        <w:pStyle w:val="Code"/>
        <w:ind w:left="360"/>
      </w:pPr>
      <w:r>
        <w:t xml:space="preserve">      &lt;xs:enumeration value="System.UInt16"/&gt;</w:t>
      </w:r>
    </w:p>
    <w:p w:rsidR="00E6416D" w:rsidRDefault="00C65AD5">
      <w:pPr>
        <w:pStyle w:val="Code"/>
        <w:ind w:left="360"/>
      </w:pPr>
      <w:r>
        <w:t xml:space="preserve">      &lt;xs:enumeration value="System</w:t>
      </w:r>
      <w:r>
        <w:t>.String"/&gt;</w:t>
      </w:r>
    </w:p>
    <w:p w:rsidR="00E6416D" w:rsidRDefault="00C65AD5">
      <w:pPr>
        <w:pStyle w:val="Code"/>
        <w:ind w:left="360"/>
      </w:pPr>
      <w:r>
        <w:t xml:space="preserve">      &lt;xs:enumeration value="System.Null"/&gt;</w:t>
      </w:r>
    </w:p>
    <w:p w:rsidR="00E6416D" w:rsidRDefault="00C65AD5">
      <w:pPr>
        <w:pStyle w:val="Code"/>
        <w:ind w:left="360"/>
      </w:pPr>
      <w:r>
        <w:t xml:space="preserve">      &lt;xs:enumeration value="System.DateTime"/&gt;</w:t>
      </w:r>
    </w:p>
    <w:p w:rsidR="00E6416D" w:rsidRDefault="00C65AD5">
      <w:pPr>
        <w:pStyle w:val="Code"/>
        <w:ind w:left="360"/>
      </w:pPr>
      <w:r>
        <w:t xml:space="preserve">      &lt;xs:enumeration value="System.Object"/&gt;</w:t>
      </w:r>
    </w:p>
    <w:p w:rsidR="00E6416D" w:rsidRDefault="00C65AD5">
      <w:pPr>
        <w:pStyle w:val="Code"/>
        <w:ind w:left="360"/>
      </w:pPr>
      <w:r>
        <w:t xml:space="preserve">    &lt;/xs:restriction&gt;</w:t>
      </w:r>
    </w:p>
    <w:p w:rsidR="00E6416D" w:rsidRDefault="00C65AD5">
      <w:pPr>
        <w:pStyle w:val="Code"/>
        <w:ind w:left="360"/>
      </w:pPr>
      <w:r>
        <w:t xml:space="preserve">  &lt;/xs:simpleType&gt;</w:t>
      </w:r>
    </w:p>
    <w:p w:rsidR="00E6416D" w:rsidRDefault="00E6416D">
      <w:pPr>
        <w:pStyle w:val="Code"/>
        <w:ind w:left="360"/>
      </w:pPr>
    </w:p>
    <w:p w:rsidR="00E6416D" w:rsidRDefault="00C65AD5">
      <w:pPr>
        <w:pStyle w:val="Code"/>
        <w:ind w:left="360"/>
      </w:pPr>
      <w:r>
        <w:t xml:space="preserve">  &lt;xs:simpleType name="PipelineComponentStateEnum"&gt;</w:t>
      </w:r>
    </w:p>
    <w:p w:rsidR="00E6416D" w:rsidRDefault="00C65AD5">
      <w:pPr>
        <w:pStyle w:val="Code"/>
        <w:ind w:left="360"/>
      </w:pPr>
      <w:r>
        <w:t xml:space="preserve">    &lt;xs:restr</w:t>
      </w:r>
      <w:r>
        <w:t>iction base="xs:string"&gt;</w:t>
      </w:r>
    </w:p>
    <w:p w:rsidR="00E6416D" w:rsidRDefault="00C65AD5">
      <w:pPr>
        <w:pStyle w:val="Code"/>
        <w:ind w:left="360"/>
      </w:pPr>
      <w:r>
        <w:t xml:space="preserve">      &lt;xs:enumeration value="cdata"/&gt;</w:t>
      </w:r>
    </w:p>
    <w:p w:rsidR="00E6416D" w:rsidRDefault="00C65AD5">
      <w:pPr>
        <w:pStyle w:val="Code"/>
        <w:ind w:left="360"/>
      </w:pPr>
      <w:r>
        <w:t xml:space="preserve">      &lt;xs:enumeration value="escaped"/&gt;</w:t>
      </w:r>
    </w:p>
    <w:p w:rsidR="00E6416D" w:rsidRDefault="00C65AD5">
      <w:pPr>
        <w:pStyle w:val="Code"/>
        <w:ind w:left="360"/>
      </w:pPr>
      <w:r>
        <w:t xml:space="preserve">      &lt;xs:enumeration value="default"/&gt;</w:t>
      </w:r>
    </w:p>
    <w:p w:rsidR="00E6416D" w:rsidRDefault="00C65AD5">
      <w:pPr>
        <w:pStyle w:val="Code"/>
        <w:ind w:left="360"/>
      </w:pPr>
      <w:r>
        <w:t xml:space="preserve">    &lt;/xs:restriction&gt;</w:t>
      </w:r>
    </w:p>
    <w:p w:rsidR="00E6416D" w:rsidRDefault="00C65AD5">
      <w:pPr>
        <w:pStyle w:val="Code"/>
        <w:ind w:left="360"/>
      </w:pPr>
      <w:r>
        <w:t xml:space="preserve">  &lt;/xs:simpleType&gt;</w:t>
      </w:r>
    </w:p>
    <w:p w:rsidR="00E6416D" w:rsidRDefault="00E6416D">
      <w:pPr>
        <w:pStyle w:val="Code"/>
        <w:ind w:left="360"/>
      </w:pPr>
    </w:p>
    <w:p w:rsidR="00E6416D" w:rsidRDefault="00C65AD5">
      <w:pPr>
        <w:pStyle w:val="Code"/>
        <w:ind w:left="360"/>
      </w:pPr>
      <w:r>
        <w:t xml:space="preserve">  &lt;xs:simpleType name="PipelineComponentExpressionTypeEnum"&gt;</w:t>
      </w:r>
    </w:p>
    <w:p w:rsidR="00E6416D" w:rsidRDefault="00C65AD5">
      <w:pPr>
        <w:pStyle w:val="Code"/>
        <w:ind w:left="360"/>
      </w:pPr>
      <w:r>
        <w:t xml:space="preserve">    &lt;xs:re</w:t>
      </w:r>
      <w:r>
        <w:t>striction base="xs:string"&gt;</w:t>
      </w:r>
    </w:p>
    <w:p w:rsidR="00E6416D" w:rsidRDefault="00C65AD5">
      <w:pPr>
        <w:pStyle w:val="Code"/>
        <w:ind w:left="360"/>
      </w:pPr>
      <w:r>
        <w:t xml:space="preserve">      &lt;xs:enumeration value="None"/&gt;</w:t>
      </w:r>
    </w:p>
    <w:p w:rsidR="00E6416D" w:rsidRDefault="00C65AD5">
      <w:pPr>
        <w:pStyle w:val="Code"/>
        <w:ind w:left="360"/>
      </w:pPr>
      <w:r>
        <w:t xml:space="preserve">      &lt;xs:enumeration value="Notify"/&gt;</w:t>
      </w:r>
    </w:p>
    <w:p w:rsidR="00E6416D" w:rsidRDefault="00C65AD5">
      <w:pPr>
        <w:pStyle w:val="Code"/>
        <w:ind w:left="360"/>
      </w:pPr>
      <w:r>
        <w:t xml:space="preserve">    &lt;/xs:restriction&gt;</w:t>
      </w:r>
    </w:p>
    <w:p w:rsidR="00E6416D" w:rsidRDefault="00C65AD5">
      <w:pPr>
        <w:pStyle w:val="Code"/>
        <w:ind w:left="360"/>
      </w:pPr>
      <w:r>
        <w:t xml:space="preserve">  &lt;/xs:simpleType&gt;</w:t>
      </w:r>
    </w:p>
    <w:p w:rsidR="00E6416D" w:rsidRDefault="00E6416D">
      <w:pPr>
        <w:pStyle w:val="Code"/>
        <w:ind w:left="360"/>
      </w:pPr>
    </w:p>
    <w:p w:rsidR="00E6416D" w:rsidRDefault="00C65AD5">
      <w:pPr>
        <w:pStyle w:val="Code"/>
        <w:ind w:left="360"/>
      </w:pPr>
      <w:r>
        <w:t xml:space="preserve">  &lt;xs:complexType name="PipelineComponentConnectionType"&gt;</w:t>
      </w:r>
    </w:p>
    <w:p w:rsidR="00E6416D" w:rsidRDefault="00C65AD5">
      <w:pPr>
        <w:pStyle w:val="Code"/>
        <w:ind w:left="360"/>
      </w:pPr>
      <w:r>
        <w:t xml:space="preserve">    &lt;xs:sequence/&gt;</w:t>
      </w:r>
    </w:p>
    <w:p w:rsidR="00E6416D" w:rsidRDefault="00C65AD5">
      <w:pPr>
        <w:pStyle w:val="Code"/>
        <w:ind w:left="360"/>
      </w:pPr>
      <w:r>
        <w:t xml:space="preserve">    &lt;</w:t>
      </w:r>
      <w:r>
        <w:t>xs:attribute name="refId" type="xs:string" use="required"</w:t>
      </w:r>
    </w:p>
    <w:p w:rsidR="00E6416D" w:rsidRDefault="00C65AD5">
      <w:pPr>
        <w:pStyle w:val="Code"/>
        <w:ind w:left="360"/>
      </w:pPr>
      <w:r>
        <w:t xml:space="preserve">                form="unqualified"/&gt;</w:t>
      </w:r>
    </w:p>
    <w:p w:rsidR="00E6416D" w:rsidRDefault="00C65AD5">
      <w:pPr>
        <w:pStyle w:val="Code"/>
        <w:ind w:left="360"/>
      </w:pPr>
      <w:r>
        <w:t xml:space="preserve">    &lt;xs:attribute name="name" type="xs:string" use="optional" </w:t>
      </w:r>
    </w:p>
    <w:p w:rsidR="00E6416D" w:rsidRDefault="00C65AD5">
      <w:pPr>
        <w:pStyle w:val="Code"/>
        <w:ind w:left="360"/>
      </w:pPr>
      <w:r>
        <w:t xml:space="preserve">                  default="" form="unqualified"/&gt;</w:t>
      </w:r>
    </w:p>
    <w:p w:rsidR="00E6416D" w:rsidRDefault="00C65AD5">
      <w:pPr>
        <w:pStyle w:val="Code"/>
        <w:ind w:left="360"/>
      </w:pPr>
      <w:r>
        <w:t xml:space="preserve">    &lt;</w:t>
      </w:r>
      <w:r>
        <w:t>xs:attribute name="description" type="xs:string"</w:t>
      </w:r>
    </w:p>
    <w:p w:rsidR="00E6416D" w:rsidRDefault="00C65AD5">
      <w:pPr>
        <w:pStyle w:val="Code"/>
        <w:ind w:left="360"/>
      </w:pPr>
      <w:r>
        <w:t xml:space="preserve">                  use="optional" default="" form="unqualified"/&gt;</w:t>
      </w:r>
    </w:p>
    <w:p w:rsidR="00E6416D" w:rsidRDefault="00C65AD5">
      <w:pPr>
        <w:pStyle w:val="Code"/>
        <w:ind w:left="360"/>
      </w:pPr>
      <w:r>
        <w:t xml:space="preserve">    &lt;xs:attribute name="connectionManagerID" type="xs:string"</w:t>
      </w:r>
    </w:p>
    <w:p w:rsidR="00E6416D" w:rsidRDefault="00C65AD5">
      <w:pPr>
        <w:pStyle w:val="Code"/>
        <w:ind w:left="360"/>
      </w:pPr>
      <w:r>
        <w:lastRenderedPageBreak/>
        <w:t xml:space="preserve">                  use="optional" default="" form="unqualified"/&gt;</w:t>
      </w:r>
    </w:p>
    <w:p w:rsidR="00E6416D" w:rsidRDefault="00C65AD5">
      <w:pPr>
        <w:pStyle w:val="Code"/>
        <w:ind w:left="360"/>
      </w:pPr>
      <w:r>
        <w:t xml:space="preserve">  &lt;/xs:complexT</w:t>
      </w:r>
      <w:r>
        <w:t>ype&gt;</w:t>
      </w:r>
    </w:p>
    <w:p w:rsidR="00E6416D" w:rsidRDefault="00E6416D">
      <w:pPr>
        <w:pStyle w:val="Code"/>
        <w:ind w:left="360"/>
      </w:pPr>
    </w:p>
    <w:p w:rsidR="00E6416D" w:rsidRDefault="00C65AD5">
      <w:pPr>
        <w:pStyle w:val="Code"/>
        <w:ind w:left="360"/>
      </w:pPr>
      <w:r>
        <w:t xml:space="preserve">  &lt;xs:complexType name="PipelineComponentInputType"&gt;</w:t>
      </w:r>
    </w:p>
    <w:p w:rsidR="00E6416D" w:rsidRDefault="00C65AD5">
      <w:pPr>
        <w:pStyle w:val="Code"/>
        <w:ind w:left="360"/>
      </w:pPr>
      <w:r>
        <w:t xml:space="preserve">    &lt;xs:sequence&gt;</w:t>
      </w:r>
    </w:p>
    <w:p w:rsidR="00E6416D" w:rsidRDefault="00C65AD5">
      <w:pPr>
        <w:pStyle w:val="Code"/>
        <w:ind w:left="360"/>
      </w:pPr>
      <w:r>
        <w:t xml:space="preserve">      &lt;xs:element name="properties"</w:t>
      </w:r>
    </w:p>
    <w:p w:rsidR="00E6416D" w:rsidRDefault="00C65AD5">
      <w:pPr>
        <w:pStyle w:val="Code"/>
        <w:ind w:left="360"/>
      </w:pPr>
      <w:r>
        <w:t xml:space="preserve">                 type="DTS:PipelineComponentInputPropertiesType"</w:t>
      </w:r>
    </w:p>
    <w:p w:rsidR="00E6416D" w:rsidRDefault="00C65AD5">
      <w:pPr>
        <w:pStyle w:val="Code"/>
        <w:ind w:left="360"/>
      </w:pPr>
      <w:r>
        <w:t xml:space="preserve">                 minOccurs="0" form="unqualified"/&gt;</w:t>
      </w:r>
    </w:p>
    <w:p w:rsidR="00E6416D" w:rsidRDefault="00C65AD5">
      <w:pPr>
        <w:pStyle w:val="Code"/>
        <w:ind w:left="360"/>
      </w:pPr>
      <w:r>
        <w:t xml:space="preserve">      &lt;xs:element name="in</w:t>
      </w:r>
      <w:r>
        <w:t>putColumns"</w:t>
      </w:r>
    </w:p>
    <w:p w:rsidR="00E6416D" w:rsidRDefault="00C65AD5">
      <w:pPr>
        <w:pStyle w:val="Code"/>
        <w:ind w:left="360"/>
      </w:pPr>
      <w:r>
        <w:t xml:space="preserve">                  type="DTS:PipelineComponentInputColumnsType"</w:t>
      </w:r>
    </w:p>
    <w:p w:rsidR="00E6416D" w:rsidRDefault="00C65AD5">
      <w:pPr>
        <w:pStyle w:val="Code"/>
        <w:ind w:left="360"/>
      </w:pPr>
      <w:r>
        <w:t xml:space="preserve">                  minOccurs="0" form="unqualified"/&gt;</w:t>
      </w:r>
    </w:p>
    <w:p w:rsidR="00E6416D" w:rsidRDefault="00C65AD5">
      <w:pPr>
        <w:pStyle w:val="Code"/>
        <w:ind w:left="360"/>
      </w:pPr>
      <w:r>
        <w:t xml:space="preserve">      &lt;xs:element name="externalMetadataColumns"</w:t>
      </w:r>
    </w:p>
    <w:p w:rsidR="00E6416D" w:rsidRDefault="00C65AD5">
      <w:pPr>
        <w:pStyle w:val="Code"/>
        <w:ind w:left="360"/>
      </w:pPr>
      <w:r>
        <w:t xml:space="preserve">                  type="DTS:PipelineComponentMetadataColumnsType"</w:t>
      </w:r>
    </w:p>
    <w:p w:rsidR="00E6416D" w:rsidRDefault="00C65AD5">
      <w:pPr>
        <w:pStyle w:val="Code"/>
        <w:ind w:left="360"/>
      </w:pPr>
      <w:r>
        <w:t xml:space="preserve">             </w:t>
      </w:r>
      <w:r>
        <w:t xml:space="preserve">     minOccurs="0" form="unqualified"/&gt;</w:t>
      </w:r>
    </w:p>
    <w:p w:rsidR="00E6416D" w:rsidRDefault="00C65AD5">
      <w:pPr>
        <w:pStyle w:val="Code"/>
        <w:ind w:left="360"/>
      </w:pPr>
      <w:r>
        <w:t xml:space="preserve">    &lt;/xs:sequence&gt;</w:t>
      </w:r>
    </w:p>
    <w:p w:rsidR="00E6416D" w:rsidRDefault="00C65AD5">
      <w:pPr>
        <w:pStyle w:val="Code"/>
        <w:ind w:left="360"/>
      </w:pPr>
      <w:r>
        <w:t xml:space="preserve">    &lt;xs:attributeGroup</w:t>
      </w:r>
    </w:p>
    <w:p w:rsidR="00E6416D" w:rsidRDefault="00C65AD5">
      <w:pPr>
        <w:pStyle w:val="Code"/>
        <w:ind w:left="360"/>
      </w:pPr>
      <w:r>
        <w:t xml:space="preserve">      ref="DTS:PipelineComponentInputOutputElementAttributeGroup"/&gt;</w:t>
      </w:r>
    </w:p>
    <w:p w:rsidR="00E6416D" w:rsidRDefault="00C65AD5">
      <w:pPr>
        <w:pStyle w:val="Code"/>
        <w:ind w:left="360"/>
      </w:pPr>
      <w:r>
        <w:t xml:space="preserve">  &lt;/xs:complexType&gt;</w:t>
      </w:r>
    </w:p>
    <w:p w:rsidR="00E6416D" w:rsidRDefault="00E6416D">
      <w:pPr>
        <w:pStyle w:val="Code"/>
        <w:ind w:left="360"/>
      </w:pPr>
    </w:p>
    <w:p w:rsidR="00E6416D" w:rsidRDefault="00C65AD5">
      <w:pPr>
        <w:pStyle w:val="Code"/>
        <w:ind w:left="360"/>
      </w:pPr>
      <w:r>
        <w:t xml:space="preserve">  &lt;xs:complexType name="PipelineComponentInputColumnsType"&gt;</w:t>
      </w:r>
    </w:p>
    <w:p w:rsidR="00E6416D" w:rsidRDefault="00C65AD5">
      <w:pPr>
        <w:pStyle w:val="Code"/>
        <w:ind w:left="360"/>
      </w:pPr>
      <w:r>
        <w:t xml:space="preserve">    &lt;xs:sequence&gt;</w:t>
      </w:r>
    </w:p>
    <w:p w:rsidR="00E6416D" w:rsidRDefault="00C65AD5">
      <w:pPr>
        <w:pStyle w:val="Code"/>
        <w:ind w:left="360"/>
      </w:pPr>
      <w:r>
        <w:t xml:space="preserve">      &lt;</w:t>
      </w:r>
      <w:r>
        <w:t>xs:element name="inputColumn"</w:t>
      </w:r>
    </w:p>
    <w:p w:rsidR="00E6416D" w:rsidRDefault="00C65AD5">
      <w:pPr>
        <w:pStyle w:val="Code"/>
        <w:ind w:left="360"/>
      </w:pPr>
      <w:r>
        <w:t xml:space="preserve">                  type="DTS:PipelineComponentInputColumnType"</w:t>
      </w:r>
    </w:p>
    <w:p w:rsidR="00E6416D" w:rsidRDefault="00C65AD5">
      <w:pPr>
        <w:pStyle w:val="Code"/>
        <w:ind w:left="360"/>
      </w:pPr>
      <w:r>
        <w:t xml:space="preserve">                  minOccurs="0" maxOccurs="unbounded" form="unqualified"/&gt;</w:t>
      </w:r>
    </w:p>
    <w:p w:rsidR="00E6416D" w:rsidRDefault="00C65AD5">
      <w:pPr>
        <w:pStyle w:val="Code"/>
        <w:ind w:left="360"/>
      </w:pPr>
      <w:r>
        <w:t xml:space="preserve">    &lt;/xs:sequence&gt;</w:t>
      </w:r>
    </w:p>
    <w:p w:rsidR="00E6416D" w:rsidRDefault="00C65AD5">
      <w:pPr>
        <w:pStyle w:val="Code"/>
        <w:ind w:left="360"/>
      </w:pPr>
      <w:r>
        <w:t xml:space="preserve">  &lt;/xs:complexType&gt;</w:t>
      </w:r>
    </w:p>
    <w:p w:rsidR="00E6416D" w:rsidRDefault="00E6416D">
      <w:pPr>
        <w:pStyle w:val="Code"/>
        <w:ind w:left="360"/>
      </w:pPr>
    </w:p>
    <w:p w:rsidR="00E6416D" w:rsidRDefault="00C65AD5">
      <w:pPr>
        <w:pStyle w:val="Code"/>
        <w:ind w:left="360"/>
      </w:pPr>
      <w:r>
        <w:t xml:space="preserve">  &lt;xs:complexType name="PipelineComponentInputCol</w:t>
      </w:r>
      <w:r>
        <w:t>umnType"&gt;</w:t>
      </w:r>
    </w:p>
    <w:p w:rsidR="00E6416D" w:rsidRDefault="00C65AD5">
      <w:pPr>
        <w:pStyle w:val="Code"/>
        <w:ind w:left="360"/>
      </w:pPr>
      <w:r>
        <w:t xml:space="preserve">    &lt;xs:sequence&gt;</w:t>
      </w:r>
    </w:p>
    <w:p w:rsidR="00E6416D" w:rsidRDefault="00C65AD5">
      <w:pPr>
        <w:pStyle w:val="Code"/>
        <w:ind w:left="360"/>
      </w:pPr>
      <w:r>
        <w:t xml:space="preserve">      &lt;xs:element name="properties"</w:t>
      </w:r>
    </w:p>
    <w:p w:rsidR="00E6416D" w:rsidRDefault="00C65AD5">
      <w:pPr>
        <w:pStyle w:val="Code"/>
        <w:ind w:left="360"/>
      </w:pPr>
      <w:r>
        <w:t xml:space="preserve">                  type="DTS:PipelineComponentInputColumnPropertiesType"</w:t>
      </w:r>
    </w:p>
    <w:p w:rsidR="00E6416D" w:rsidRDefault="00C65AD5">
      <w:pPr>
        <w:pStyle w:val="Code"/>
        <w:ind w:left="360"/>
      </w:pPr>
      <w:r>
        <w:t xml:space="preserve">                  form="unqualified" minOccurs="0" maxOccurs="unbounded"/&gt;</w:t>
      </w:r>
    </w:p>
    <w:p w:rsidR="00E6416D" w:rsidRDefault="00C65AD5">
      <w:pPr>
        <w:pStyle w:val="Code"/>
        <w:ind w:left="360"/>
      </w:pPr>
      <w:r>
        <w:t xml:space="preserve">    &lt;/xs:sequence&gt;</w:t>
      </w:r>
    </w:p>
    <w:p w:rsidR="00E6416D" w:rsidRDefault="00C65AD5">
      <w:pPr>
        <w:pStyle w:val="Code"/>
        <w:ind w:left="360"/>
      </w:pPr>
      <w:r>
        <w:t xml:space="preserve">    &lt;xs:attributeGroup</w:t>
      </w:r>
    </w:p>
    <w:p w:rsidR="00E6416D" w:rsidRDefault="00C65AD5">
      <w:pPr>
        <w:pStyle w:val="Code"/>
        <w:ind w:left="360"/>
      </w:pPr>
      <w:r>
        <w:t xml:space="preserve">   </w:t>
      </w:r>
      <w:r>
        <w:t xml:space="preserve">   ref="DTS:PipelineComponentAllColumnBaseAttributeGroup"/&gt;</w:t>
      </w:r>
    </w:p>
    <w:p w:rsidR="00E6416D" w:rsidRDefault="00C65AD5">
      <w:pPr>
        <w:pStyle w:val="Code"/>
        <w:ind w:left="360"/>
      </w:pPr>
      <w:r>
        <w:t xml:space="preserve">    &lt;xs:attributeGroup</w:t>
      </w:r>
    </w:p>
    <w:p w:rsidR="00E6416D" w:rsidRDefault="00C65AD5">
      <w:pPr>
        <w:pStyle w:val="Code"/>
        <w:ind w:left="360"/>
      </w:pPr>
      <w:r>
        <w:t xml:space="preserve">      ref="DTS:PipelineComponentIOColumnBaseAttributeGroup"/&gt;</w:t>
      </w:r>
    </w:p>
    <w:p w:rsidR="00E6416D" w:rsidRDefault="00C65AD5">
      <w:pPr>
        <w:pStyle w:val="Code"/>
        <w:ind w:left="360"/>
      </w:pPr>
      <w:r>
        <w:t xml:space="preserve">    &lt;xs:attribute name="usageType"  form="unqualified"</w:t>
      </w:r>
    </w:p>
    <w:p w:rsidR="00E6416D" w:rsidRDefault="00C65AD5">
      <w:pPr>
        <w:pStyle w:val="Code"/>
        <w:ind w:left="360"/>
      </w:pPr>
      <w:r>
        <w:t xml:space="preserve">                  use="optional" default="readOnly"</w:t>
      </w:r>
    </w:p>
    <w:p w:rsidR="00E6416D" w:rsidRDefault="00C65AD5">
      <w:pPr>
        <w:pStyle w:val="Code"/>
        <w:ind w:left="360"/>
      </w:pPr>
      <w:r>
        <w:t xml:space="preserve">    </w:t>
      </w:r>
      <w:r>
        <w:t xml:space="preserve">              type="DTS:PipelineComponentUsageTypeEnum"/&gt;</w:t>
      </w:r>
    </w:p>
    <w:p w:rsidR="00E6416D" w:rsidRDefault="00C65AD5">
      <w:pPr>
        <w:pStyle w:val="Code"/>
        <w:ind w:left="360"/>
      </w:pPr>
      <w:r>
        <w:t xml:space="preserve">    &lt;xs:attribute name="cachedName" type="xs:string"</w:t>
      </w:r>
    </w:p>
    <w:p w:rsidR="00E6416D" w:rsidRDefault="00C65AD5">
      <w:pPr>
        <w:pStyle w:val="Code"/>
        <w:ind w:left="360"/>
      </w:pPr>
      <w:r>
        <w:t xml:space="preserve">              use="optional" default="" form="unqualified"/&gt;</w:t>
      </w:r>
    </w:p>
    <w:p w:rsidR="00E6416D" w:rsidRDefault="00C65AD5">
      <w:pPr>
        <w:pStyle w:val="Code"/>
        <w:ind w:left="360"/>
      </w:pPr>
      <w:r>
        <w:t xml:space="preserve">    &lt;xs:attribute name="cachedSortKeyPosition" type="xs:int"</w:t>
      </w:r>
    </w:p>
    <w:p w:rsidR="00E6416D" w:rsidRDefault="00C65AD5">
      <w:pPr>
        <w:pStyle w:val="Code"/>
        <w:ind w:left="360"/>
      </w:pPr>
      <w:r>
        <w:t xml:space="preserve">              use="opti</w:t>
      </w:r>
      <w:r>
        <w:t>onal" default="0" form="unqualified"/&gt;</w:t>
      </w:r>
    </w:p>
    <w:p w:rsidR="00E6416D" w:rsidRDefault="00C65AD5">
      <w:pPr>
        <w:pStyle w:val="Code"/>
        <w:ind w:left="360"/>
      </w:pPr>
      <w:r>
        <w:t xml:space="preserve">    &lt;xs:attribute name="cachedPrecision" type="xs:int" use="optional" </w:t>
      </w:r>
    </w:p>
    <w:p w:rsidR="00E6416D" w:rsidRDefault="00C65AD5">
      <w:pPr>
        <w:pStyle w:val="Code"/>
        <w:ind w:left="360"/>
      </w:pPr>
      <w:r>
        <w:t xml:space="preserve">                  default="0" form="unqualified"/&gt;</w:t>
      </w:r>
    </w:p>
    <w:p w:rsidR="00E6416D" w:rsidRDefault="00C65AD5">
      <w:pPr>
        <w:pStyle w:val="Code"/>
        <w:ind w:left="360"/>
      </w:pPr>
      <w:r>
        <w:t xml:space="preserve">    &lt;xs:attribute name="cachedScale" type="xs:int" use="optional" </w:t>
      </w:r>
    </w:p>
    <w:p w:rsidR="00E6416D" w:rsidRDefault="00C65AD5">
      <w:pPr>
        <w:pStyle w:val="Code"/>
        <w:ind w:left="360"/>
      </w:pPr>
      <w:r>
        <w:t xml:space="preserve">                  default="0</w:t>
      </w:r>
      <w:r>
        <w:t>" form="unqualified"/&gt;</w:t>
      </w:r>
    </w:p>
    <w:p w:rsidR="00E6416D" w:rsidRDefault="00C65AD5">
      <w:pPr>
        <w:pStyle w:val="Code"/>
        <w:ind w:left="360"/>
      </w:pPr>
      <w:r>
        <w:t xml:space="preserve">    &lt;xs:attribute name="cachedLength" type="xs:int" use="optional" </w:t>
      </w:r>
    </w:p>
    <w:p w:rsidR="00E6416D" w:rsidRDefault="00C65AD5">
      <w:pPr>
        <w:pStyle w:val="Code"/>
        <w:ind w:left="360"/>
      </w:pPr>
      <w:r>
        <w:t xml:space="preserve">                  default="0" form="unqualified"/&gt;</w:t>
      </w:r>
    </w:p>
    <w:p w:rsidR="00E6416D" w:rsidRDefault="00C65AD5">
      <w:pPr>
        <w:pStyle w:val="Code"/>
        <w:ind w:left="360"/>
      </w:pPr>
      <w:r>
        <w:t xml:space="preserve">    &lt;xs:attribute name="cachedDataType"</w:t>
      </w:r>
    </w:p>
    <w:p w:rsidR="00E6416D" w:rsidRDefault="00C65AD5">
      <w:pPr>
        <w:pStyle w:val="Code"/>
        <w:ind w:left="360"/>
      </w:pPr>
      <w:r>
        <w:t xml:space="preserve">                  type="DTS:PipelineComponentColumnDataTypeEnum"</w:t>
      </w:r>
    </w:p>
    <w:p w:rsidR="00E6416D" w:rsidRDefault="00C65AD5">
      <w:pPr>
        <w:pStyle w:val="Code"/>
        <w:ind w:left="360"/>
      </w:pPr>
      <w:r>
        <w:t xml:space="preserve">                  use="optional" default="empty" form="unqualified"/&gt;</w:t>
      </w:r>
    </w:p>
    <w:p w:rsidR="00E6416D" w:rsidRDefault="00C65AD5">
      <w:pPr>
        <w:pStyle w:val="Code"/>
        <w:ind w:left="360"/>
      </w:pPr>
      <w:r>
        <w:t xml:space="preserve">    &lt;xs:attribute name="cachedCodepage" type="xs:int" use="optional" </w:t>
      </w:r>
    </w:p>
    <w:p w:rsidR="00E6416D" w:rsidRDefault="00C65AD5">
      <w:pPr>
        <w:pStyle w:val="Code"/>
        <w:ind w:left="360"/>
      </w:pPr>
      <w:r>
        <w:t xml:space="preserve">                  default="0" form="unqualified"/&gt;</w:t>
      </w:r>
    </w:p>
    <w:p w:rsidR="00E6416D" w:rsidRDefault="00C65AD5">
      <w:pPr>
        <w:pStyle w:val="Code"/>
        <w:ind w:left="360"/>
      </w:pPr>
      <w:r>
        <w:t xml:space="preserve">    &lt;xs:attribute name="cachedComparisonFlags" type="xs:int"</w:t>
      </w:r>
    </w:p>
    <w:p w:rsidR="00E6416D" w:rsidRDefault="00C65AD5">
      <w:pPr>
        <w:pStyle w:val="Code"/>
        <w:ind w:left="360"/>
      </w:pPr>
      <w:r>
        <w:t xml:space="preserve">    </w:t>
      </w:r>
      <w:r>
        <w:t xml:space="preserve">              form="unqualified" use="optional" default="0" /&gt;</w:t>
      </w:r>
    </w:p>
    <w:p w:rsidR="00E6416D" w:rsidRDefault="00C65AD5">
      <w:pPr>
        <w:pStyle w:val="Code"/>
        <w:ind w:left="360"/>
      </w:pPr>
      <w:r>
        <w:t xml:space="preserve">  &lt;/xs:complexType&gt;</w:t>
      </w:r>
    </w:p>
    <w:p w:rsidR="00E6416D" w:rsidRDefault="00E6416D">
      <w:pPr>
        <w:pStyle w:val="Code"/>
        <w:ind w:left="360"/>
      </w:pPr>
    </w:p>
    <w:p w:rsidR="00E6416D" w:rsidRDefault="00C65AD5">
      <w:pPr>
        <w:pStyle w:val="Code"/>
        <w:ind w:left="360"/>
      </w:pPr>
      <w:r>
        <w:t xml:space="preserve">  &lt;xs:complexType name="PipelineComponentInputColumnPropertiesType"&gt;</w:t>
      </w:r>
    </w:p>
    <w:p w:rsidR="00E6416D" w:rsidRDefault="00C65AD5">
      <w:pPr>
        <w:pStyle w:val="Code"/>
        <w:ind w:left="360"/>
      </w:pPr>
      <w:r>
        <w:t xml:space="preserve">    &lt;xs:sequence&gt;</w:t>
      </w:r>
    </w:p>
    <w:p w:rsidR="00E6416D" w:rsidRDefault="00C65AD5">
      <w:pPr>
        <w:pStyle w:val="Code"/>
        <w:ind w:left="360"/>
      </w:pPr>
      <w:r>
        <w:t xml:space="preserve">      &lt;xs:element name="property" form="unqualified"</w:t>
      </w:r>
    </w:p>
    <w:p w:rsidR="00E6416D" w:rsidRDefault="00C65AD5">
      <w:pPr>
        <w:pStyle w:val="Code"/>
        <w:ind w:left="360"/>
      </w:pPr>
      <w:r>
        <w:t xml:space="preserve">                  type="DTS:Pipe</w:t>
      </w:r>
      <w:r>
        <w:t>lineComponentInputColumnPropertyType"</w:t>
      </w:r>
    </w:p>
    <w:p w:rsidR="00E6416D" w:rsidRDefault="00C65AD5">
      <w:pPr>
        <w:pStyle w:val="Code"/>
        <w:ind w:left="360"/>
      </w:pPr>
      <w:r>
        <w:t xml:space="preserve">                  minOccurs="0" maxOccurs="unbounded"/&gt;</w:t>
      </w:r>
    </w:p>
    <w:p w:rsidR="00E6416D" w:rsidRDefault="00C65AD5">
      <w:pPr>
        <w:pStyle w:val="Code"/>
        <w:ind w:left="360"/>
      </w:pPr>
      <w:r>
        <w:t xml:space="preserve">    &lt;/xs:sequence&gt;</w:t>
      </w:r>
    </w:p>
    <w:p w:rsidR="00E6416D" w:rsidRDefault="00C65AD5">
      <w:pPr>
        <w:pStyle w:val="Code"/>
        <w:ind w:left="360"/>
      </w:pPr>
      <w:r>
        <w:t xml:space="preserve">  &lt;/xs:complexType&gt;</w:t>
      </w:r>
    </w:p>
    <w:p w:rsidR="00E6416D" w:rsidRDefault="00E6416D">
      <w:pPr>
        <w:pStyle w:val="Code"/>
        <w:ind w:left="360"/>
      </w:pPr>
    </w:p>
    <w:p w:rsidR="00E6416D" w:rsidRDefault="00C65AD5">
      <w:pPr>
        <w:pStyle w:val="Code"/>
        <w:ind w:left="360"/>
      </w:pPr>
      <w:r>
        <w:t xml:space="preserve">  &lt;xs:complexType name="PipelineComponentInputColumnPropertyType"&gt;</w:t>
      </w:r>
    </w:p>
    <w:p w:rsidR="00E6416D" w:rsidRDefault="00C65AD5">
      <w:pPr>
        <w:pStyle w:val="Code"/>
        <w:ind w:left="360"/>
      </w:pPr>
      <w:r>
        <w:t xml:space="preserve">    &lt;xs:simpleContent&gt;</w:t>
      </w:r>
    </w:p>
    <w:p w:rsidR="00E6416D" w:rsidRDefault="00C65AD5">
      <w:pPr>
        <w:pStyle w:val="Code"/>
        <w:ind w:left="360"/>
      </w:pPr>
      <w:r>
        <w:lastRenderedPageBreak/>
        <w:t xml:space="preserve">      &lt;xs:extension base="xs:any</w:t>
      </w:r>
      <w:r>
        <w:t>SimpleType"&gt;</w:t>
      </w:r>
    </w:p>
    <w:p w:rsidR="00E6416D" w:rsidRDefault="00C65AD5">
      <w:pPr>
        <w:pStyle w:val="Code"/>
        <w:ind w:left="360"/>
      </w:pPr>
      <w:r>
        <w:t xml:space="preserve">        &lt;xs:attributeGroup</w:t>
      </w:r>
    </w:p>
    <w:p w:rsidR="00E6416D" w:rsidRDefault="00C65AD5">
      <w:pPr>
        <w:pStyle w:val="Code"/>
        <w:ind w:left="360"/>
      </w:pPr>
      <w:r>
        <w:t xml:space="preserve">          ref="DTS:PipelineComponentPropertyAttributeGroup"/&gt;</w:t>
      </w:r>
    </w:p>
    <w:p w:rsidR="00E6416D" w:rsidRDefault="00C65AD5">
      <w:pPr>
        <w:pStyle w:val="Code"/>
        <w:ind w:left="360"/>
      </w:pPr>
      <w:r>
        <w:t xml:space="preserve">        &lt;xs:attribute name="name" form="unqualified" use="required"</w:t>
      </w:r>
    </w:p>
    <w:p w:rsidR="00E6416D" w:rsidRDefault="00C65AD5">
      <w:pPr>
        <w:pStyle w:val="Code"/>
        <w:ind w:left="360"/>
      </w:pPr>
      <w:r>
        <w:t xml:space="preserve">            type="DTS:PipelineComponentInputColumnPropertyNameEnum"/&gt;</w:t>
      </w:r>
    </w:p>
    <w:p w:rsidR="00E6416D" w:rsidRDefault="00C65AD5">
      <w:pPr>
        <w:pStyle w:val="Code"/>
        <w:ind w:left="360"/>
      </w:pPr>
      <w:r>
        <w:t xml:space="preserve">      &lt;/xs:exten</w:t>
      </w:r>
      <w:r>
        <w:t>sion&gt;</w:t>
      </w:r>
    </w:p>
    <w:p w:rsidR="00E6416D" w:rsidRDefault="00C65AD5">
      <w:pPr>
        <w:pStyle w:val="Code"/>
        <w:ind w:left="360"/>
      </w:pPr>
      <w:r>
        <w:t xml:space="preserve">    &lt;/xs:simpleContent&gt;</w:t>
      </w:r>
    </w:p>
    <w:p w:rsidR="00E6416D" w:rsidRDefault="00C65AD5">
      <w:pPr>
        <w:pStyle w:val="Code"/>
        <w:ind w:left="360"/>
      </w:pPr>
      <w:r>
        <w:t xml:space="preserve">  &lt;/xs:complexType&gt;</w:t>
      </w:r>
    </w:p>
    <w:p w:rsidR="00E6416D" w:rsidRDefault="00E6416D">
      <w:pPr>
        <w:pStyle w:val="Code"/>
        <w:ind w:left="360"/>
      </w:pPr>
    </w:p>
    <w:p w:rsidR="00E6416D" w:rsidRDefault="00C65AD5">
      <w:pPr>
        <w:pStyle w:val="Code"/>
        <w:ind w:left="360"/>
      </w:pPr>
      <w:r>
        <w:t xml:space="preserve">  &lt;xs:complexType name="PipelineComponentOutputColumnPropertiesType"&gt;</w:t>
      </w:r>
    </w:p>
    <w:p w:rsidR="00E6416D" w:rsidRDefault="00C65AD5">
      <w:pPr>
        <w:pStyle w:val="Code"/>
        <w:ind w:left="360"/>
      </w:pPr>
      <w:r>
        <w:t xml:space="preserve">    &lt;xs:sequence&gt;</w:t>
      </w:r>
    </w:p>
    <w:p w:rsidR="00E6416D" w:rsidRDefault="00C65AD5">
      <w:pPr>
        <w:pStyle w:val="Code"/>
        <w:ind w:left="360"/>
      </w:pPr>
      <w:r>
        <w:t xml:space="preserve">      &lt;xs:element name="property" form="unqualified"</w:t>
      </w:r>
    </w:p>
    <w:p w:rsidR="00E6416D" w:rsidRDefault="00C65AD5">
      <w:pPr>
        <w:pStyle w:val="Code"/>
        <w:ind w:left="360"/>
      </w:pPr>
      <w:r>
        <w:t xml:space="preserve">                  type="DTS:PipelineComponentOutputColumnPropertyType"</w:t>
      </w:r>
    </w:p>
    <w:p w:rsidR="00E6416D" w:rsidRDefault="00C65AD5">
      <w:pPr>
        <w:pStyle w:val="Code"/>
        <w:ind w:left="360"/>
      </w:pPr>
      <w:r>
        <w:t xml:space="preserve">                  minOccurs="0" maxOccurs="unbounded"/&gt;</w:t>
      </w:r>
    </w:p>
    <w:p w:rsidR="00E6416D" w:rsidRDefault="00C65AD5">
      <w:pPr>
        <w:pStyle w:val="Code"/>
        <w:ind w:left="360"/>
      </w:pPr>
      <w:r>
        <w:t xml:space="preserve">    &lt;/xs:sequence&gt;</w:t>
      </w:r>
    </w:p>
    <w:p w:rsidR="00E6416D" w:rsidRDefault="00C65AD5">
      <w:pPr>
        <w:pStyle w:val="Code"/>
        <w:ind w:left="360"/>
      </w:pPr>
      <w:r>
        <w:t xml:space="preserve">  &lt;/xs:complexType&gt;</w:t>
      </w:r>
    </w:p>
    <w:p w:rsidR="00E6416D" w:rsidRDefault="00E6416D">
      <w:pPr>
        <w:pStyle w:val="Code"/>
        <w:ind w:left="360"/>
      </w:pPr>
    </w:p>
    <w:p w:rsidR="00E6416D" w:rsidRDefault="00C65AD5">
      <w:pPr>
        <w:pStyle w:val="Code"/>
        <w:ind w:left="360"/>
      </w:pPr>
      <w:r>
        <w:t xml:space="preserve">  &lt;xs:complexType name="PipelineComponentOutputColumnPropertyType"&gt;</w:t>
      </w:r>
    </w:p>
    <w:p w:rsidR="00E6416D" w:rsidRDefault="00C65AD5">
      <w:pPr>
        <w:pStyle w:val="Code"/>
        <w:ind w:left="360"/>
      </w:pPr>
      <w:r>
        <w:t xml:space="preserve">    &lt;xs:simpleContent</w:t>
      </w:r>
      <w:r>
        <w:t>&gt;</w:t>
      </w:r>
    </w:p>
    <w:p w:rsidR="00E6416D" w:rsidRDefault="00C65AD5">
      <w:pPr>
        <w:pStyle w:val="Code"/>
        <w:ind w:left="360"/>
      </w:pPr>
      <w:r>
        <w:t xml:space="preserve">      &lt;xs:extension base="xs:anySimpleType"&gt;</w:t>
      </w:r>
    </w:p>
    <w:p w:rsidR="00E6416D" w:rsidRDefault="00C65AD5">
      <w:pPr>
        <w:pStyle w:val="Code"/>
        <w:ind w:left="360"/>
      </w:pPr>
      <w:r>
        <w:t xml:space="preserve">        &lt;xs:attributeGroup</w:t>
      </w:r>
    </w:p>
    <w:p w:rsidR="00E6416D" w:rsidRDefault="00C65AD5">
      <w:pPr>
        <w:pStyle w:val="Code"/>
        <w:ind w:left="360"/>
      </w:pPr>
      <w:r>
        <w:t xml:space="preserve">          ref="DTS:PipelineComponentPropertyAttributeGroup"/&gt;</w:t>
      </w:r>
    </w:p>
    <w:p w:rsidR="00E6416D" w:rsidRDefault="00C65AD5">
      <w:pPr>
        <w:pStyle w:val="Code"/>
        <w:ind w:left="360"/>
      </w:pPr>
      <w:r>
        <w:t xml:space="preserve">        &lt;xs:attribute name="name" form="unqualified" use="required"</w:t>
      </w:r>
    </w:p>
    <w:p w:rsidR="00E6416D" w:rsidRDefault="00C65AD5">
      <w:pPr>
        <w:pStyle w:val="Code"/>
        <w:ind w:left="360"/>
      </w:pPr>
      <w:r>
        <w:t xml:space="preserve">            type="DTS:PipelineComponentOutputColumnP</w:t>
      </w:r>
      <w:r>
        <w:t>ropertyNameEnum"/&gt;</w:t>
      </w:r>
    </w:p>
    <w:p w:rsidR="00E6416D" w:rsidRDefault="00C65AD5">
      <w:pPr>
        <w:pStyle w:val="Code"/>
        <w:ind w:left="360"/>
      </w:pPr>
      <w:r>
        <w:t xml:space="preserve">      &lt;/xs:extension&gt;</w:t>
      </w:r>
    </w:p>
    <w:p w:rsidR="00E6416D" w:rsidRDefault="00C65AD5">
      <w:pPr>
        <w:pStyle w:val="Code"/>
        <w:ind w:left="360"/>
      </w:pPr>
      <w:r>
        <w:t xml:space="preserve">    &lt;/xs:simpleContent&gt;</w:t>
      </w:r>
    </w:p>
    <w:p w:rsidR="00E6416D" w:rsidRDefault="00C65AD5">
      <w:pPr>
        <w:pStyle w:val="Code"/>
        <w:ind w:left="360"/>
      </w:pPr>
      <w:r>
        <w:t xml:space="preserve">  &lt;/xs:complexType&gt;</w:t>
      </w:r>
    </w:p>
    <w:p w:rsidR="00E6416D" w:rsidRDefault="00E6416D">
      <w:pPr>
        <w:pStyle w:val="Code"/>
        <w:ind w:left="360"/>
      </w:pPr>
    </w:p>
    <w:p w:rsidR="00E6416D" w:rsidRDefault="00C65AD5">
      <w:pPr>
        <w:pStyle w:val="Code"/>
        <w:ind w:left="360"/>
      </w:pPr>
      <w:r>
        <w:t xml:space="preserve">  &lt;xs:simpleType name="PipelineComponentUsageTypeEnum"&gt;</w:t>
      </w:r>
    </w:p>
    <w:p w:rsidR="00E6416D" w:rsidRDefault="00C65AD5">
      <w:pPr>
        <w:pStyle w:val="Code"/>
        <w:ind w:left="360"/>
      </w:pPr>
      <w:r>
        <w:t xml:space="preserve">    &lt;xs:restriction base="xs:string"&gt;</w:t>
      </w:r>
    </w:p>
    <w:p w:rsidR="00E6416D" w:rsidRDefault="00C65AD5">
      <w:pPr>
        <w:pStyle w:val="Code"/>
        <w:ind w:left="360"/>
      </w:pPr>
      <w:r>
        <w:t xml:space="preserve">      &lt;xs:enumeration value="readOnly"/&gt;</w:t>
      </w:r>
    </w:p>
    <w:p w:rsidR="00E6416D" w:rsidRDefault="00C65AD5">
      <w:pPr>
        <w:pStyle w:val="Code"/>
        <w:ind w:left="360"/>
      </w:pPr>
      <w:r>
        <w:t xml:space="preserve">      &lt;xs:enumeration value="readWr</w:t>
      </w:r>
      <w:r>
        <w:t>ite"/&gt;</w:t>
      </w:r>
    </w:p>
    <w:p w:rsidR="00E6416D" w:rsidRDefault="00C65AD5">
      <w:pPr>
        <w:pStyle w:val="Code"/>
        <w:ind w:left="360"/>
      </w:pPr>
      <w:r>
        <w:t xml:space="preserve">      &lt;xs:enumeration value="Ignored"/&gt;</w:t>
      </w:r>
    </w:p>
    <w:p w:rsidR="00E6416D" w:rsidRDefault="00C65AD5">
      <w:pPr>
        <w:pStyle w:val="Code"/>
        <w:ind w:left="360"/>
      </w:pPr>
      <w:r>
        <w:t xml:space="preserve">    &lt;/xs:restriction&gt;</w:t>
      </w:r>
    </w:p>
    <w:p w:rsidR="00E6416D" w:rsidRDefault="00C65AD5">
      <w:pPr>
        <w:pStyle w:val="Code"/>
        <w:ind w:left="360"/>
      </w:pPr>
      <w:r>
        <w:t xml:space="preserve">  &lt;/xs:simpleType&gt;</w:t>
      </w:r>
    </w:p>
    <w:p w:rsidR="00E6416D" w:rsidRDefault="00E6416D">
      <w:pPr>
        <w:pStyle w:val="Code"/>
        <w:ind w:left="360"/>
      </w:pPr>
    </w:p>
    <w:p w:rsidR="00E6416D" w:rsidRDefault="00C65AD5">
      <w:pPr>
        <w:pStyle w:val="Code"/>
        <w:ind w:left="360"/>
      </w:pPr>
      <w:r>
        <w:t xml:space="preserve">  &lt;xs:complexType name="PipelineComponentOutputType"&gt;</w:t>
      </w:r>
    </w:p>
    <w:p w:rsidR="00E6416D" w:rsidRDefault="00C65AD5">
      <w:pPr>
        <w:pStyle w:val="Code"/>
        <w:ind w:left="360"/>
      </w:pPr>
      <w:r>
        <w:t xml:space="preserve">    &lt;xs:sequence&gt;</w:t>
      </w:r>
    </w:p>
    <w:p w:rsidR="00E6416D" w:rsidRDefault="00C65AD5">
      <w:pPr>
        <w:pStyle w:val="Code"/>
        <w:ind w:left="360"/>
      </w:pPr>
      <w:r>
        <w:t xml:space="preserve">      &lt;xs:element name="properties"</w:t>
      </w:r>
    </w:p>
    <w:p w:rsidR="00E6416D" w:rsidRDefault="00C65AD5">
      <w:pPr>
        <w:pStyle w:val="Code"/>
        <w:ind w:left="360"/>
      </w:pPr>
      <w:r>
        <w:t xml:space="preserve">                  type="DTS:PipelineComponentOutputPropertiesType"</w:t>
      </w:r>
    </w:p>
    <w:p w:rsidR="00E6416D" w:rsidRDefault="00C65AD5">
      <w:pPr>
        <w:pStyle w:val="Code"/>
        <w:ind w:left="360"/>
      </w:pPr>
      <w:r>
        <w:t xml:space="preserve">                  minOccurs="0" form="unqualified"/&gt;</w:t>
      </w:r>
    </w:p>
    <w:p w:rsidR="00E6416D" w:rsidRDefault="00C65AD5">
      <w:pPr>
        <w:pStyle w:val="Code"/>
        <w:ind w:left="360"/>
      </w:pPr>
      <w:r>
        <w:t xml:space="preserve">      &lt;xs:element name="outputColumns"</w:t>
      </w:r>
    </w:p>
    <w:p w:rsidR="00E6416D" w:rsidRDefault="00C65AD5">
      <w:pPr>
        <w:pStyle w:val="Code"/>
        <w:ind w:left="360"/>
      </w:pPr>
      <w:r>
        <w:t xml:space="preserve">                  type="DTS:PipelineComponentOutputColumnsType"</w:t>
      </w:r>
    </w:p>
    <w:p w:rsidR="00E6416D" w:rsidRDefault="00C65AD5">
      <w:pPr>
        <w:pStyle w:val="Code"/>
        <w:ind w:left="360"/>
      </w:pPr>
      <w:r>
        <w:t xml:space="preserve">                  minOccurs="0" f</w:t>
      </w:r>
      <w:r>
        <w:t>orm="unqualified"/&gt;</w:t>
      </w:r>
    </w:p>
    <w:p w:rsidR="00E6416D" w:rsidRDefault="00C65AD5">
      <w:pPr>
        <w:pStyle w:val="Code"/>
        <w:ind w:left="360"/>
      </w:pPr>
      <w:r>
        <w:t xml:space="preserve">      &lt;xs:element name="externalMetadataColumns"</w:t>
      </w:r>
    </w:p>
    <w:p w:rsidR="00E6416D" w:rsidRDefault="00C65AD5">
      <w:pPr>
        <w:pStyle w:val="Code"/>
        <w:ind w:left="360"/>
      </w:pPr>
      <w:r>
        <w:t xml:space="preserve">                  type="DTS:PipelineComponentMetadataColumnsType"</w:t>
      </w:r>
    </w:p>
    <w:p w:rsidR="00E6416D" w:rsidRDefault="00C65AD5">
      <w:pPr>
        <w:pStyle w:val="Code"/>
        <w:ind w:left="360"/>
      </w:pPr>
      <w:r>
        <w:t xml:space="preserve">                  minOccurs="0" form="unqualified"/&gt;</w:t>
      </w:r>
    </w:p>
    <w:p w:rsidR="00E6416D" w:rsidRDefault="00C65AD5">
      <w:pPr>
        <w:pStyle w:val="Code"/>
        <w:ind w:left="360"/>
      </w:pPr>
      <w:r>
        <w:t xml:space="preserve">    &lt;/xs:sequence&gt;</w:t>
      </w:r>
    </w:p>
    <w:p w:rsidR="00E6416D" w:rsidRDefault="00C65AD5">
      <w:pPr>
        <w:pStyle w:val="Code"/>
        <w:ind w:left="360"/>
      </w:pPr>
      <w:r>
        <w:t xml:space="preserve">    &lt;xs:attributeGroup</w:t>
      </w:r>
    </w:p>
    <w:p w:rsidR="00E6416D" w:rsidRDefault="00C65AD5">
      <w:pPr>
        <w:pStyle w:val="Code"/>
        <w:ind w:left="360"/>
      </w:pPr>
      <w:r>
        <w:t xml:space="preserve">      ref="DTS:PipelineCom</w:t>
      </w:r>
      <w:r>
        <w:t>ponentInputOutputElementAttributeGroup"/&gt;</w:t>
      </w:r>
    </w:p>
    <w:p w:rsidR="00E6416D" w:rsidRDefault="00C65AD5">
      <w:pPr>
        <w:pStyle w:val="Code"/>
        <w:ind w:left="360"/>
      </w:pPr>
      <w:r>
        <w:t xml:space="preserve">    &lt;xs:attribute name="exclusionGroup" type="xs:int"</w:t>
      </w:r>
    </w:p>
    <w:p w:rsidR="00E6416D" w:rsidRDefault="00C65AD5">
      <w:pPr>
        <w:pStyle w:val="Code"/>
        <w:ind w:left="360"/>
      </w:pPr>
      <w:r>
        <w:t xml:space="preserve">                  use="optional" default="0" form="unqualified"/&gt;</w:t>
      </w:r>
    </w:p>
    <w:p w:rsidR="00E6416D" w:rsidRDefault="00C65AD5">
      <w:pPr>
        <w:pStyle w:val="Code"/>
        <w:ind w:left="360"/>
      </w:pPr>
      <w:r>
        <w:t xml:space="preserve">    &lt;xs:attribute name="synchronousInputId" type="xs:string"</w:t>
      </w:r>
    </w:p>
    <w:p w:rsidR="00E6416D" w:rsidRDefault="00C65AD5">
      <w:pPr>
        <w:pStyle w:val="Code"/>
        <w:ind w:left="360"/>
      </w:pPr>
      <w:r>
        <w:t xml:space="preserve">                  use="optional" </w:t>
      </w:r>
      <w:r>
        <w:t>default="0" form="unqualified"/&gt;</w:t>
      </w:r>
    </w:p>
    <w:p w:rsidR="00E6416D" w:rsidRDefault="00C65AD5">
      <w:pPr>
        <w:pStyle w:val="Code"/>
        <w:ind w:left="360"/>
      </w:pPr>
      <w:r>
        <w:t xml:space="preserve">    &lt;xs:attribute name="deleteOutputOnPathDetached" type="xs:boolean"</w:t>
      </w:r>
    </w:p>
    <w:p w:rsidR="00E6416D" w:rsidRDefault="00C65AD5">
      <w:pPr>
        <w:pStyle w:val="Code"/>
        <w:ind w:left="360"/>
      </w:pPr>
      <w:r>
        <w:t xml:space="preserve">                  use="optional" default="false" form="unqualified"/&gt;</w:t>
      </w:r>
    </w:p>
    <w:p w:rsidR="00E6416D" w:rsidRDefault="00C65AD5">
      <w:pPr>
        <w:pStyle w:val="Code"/>
        <w:ind w:left="360"/>
      </w:pPr>
      <w:r>
        <w:t xml:space="preserve">    &lt;xs:attribute name="isErrorOut" type="xs:boolean"</w:t>
      </w:r>
    </w:p>
    <w:p w:rsidR="00E6416D" w:rsidRDefault="00C65AD5">
      <w:pPr>
        <w:pStyle w:val="Code"/>
        <w:ind w:left="360"/>
      </w:pPr>
      <w:r>
        <w:t xml:space="preserve">                  use="option</w:t>
      </w:r>
      <w:r>
        <w:t>al" default="false" form="unqualified"/&gt;</w:t>
      </w:r>
    </w:p>
    <w:p w:rsidR="00E6416D" w:rsidRDefault="00C65AD5">
      <w:pPr>
        <w:pStyle w:val="Code"/>
        <w:ind w:left="360"/>
      </w:pPr>
      <w:r>
        <w:t xml:space="preserve">    &lt;xs:attribute name="isSorted" type="xs:boolean" use="optional" </w:t>
      </w:r>
    </w:p>
    <w:p w:rsidR="00E6416D" w:rsidRDefault="00C65AD5">
      <w:pPr>
        <w:pStyle w:val="Code"/>
        <w:ind w:left="360"/>
      </w:pPr>
      <w:r>
        <w:t xml:space="preserve">                  default="false" form="unqualified"/&gt;</w:t>
      </w:r>
    </w:p>
    <w:p w:rsidR="00E6416D" w:rsidRDefault="00C65AD5">
      <w:pPr>
        <w:pStyle w:val="Code"/>
        <w:ind w:left="360"/>
      </w:pPr>
      <w:r>
        <w:t xml:space="preserve">  &lt;/xs:complexType&gt;</w:t>
      </w:r>
    </w:p>
    <w:p w:rsidR="00E6416D" w:rsidRDefault="00E6416D">
      <w:pPr>
        <w:pStyle w:val="Code"/>
        <w:ind w:left="360"/>
      </w:pPr>
    </w:p>
    <w:p w:rsidR="00E6416D" w:rsidRDefault="00C65AD5">
      <w:pPr>
        <w:pStyle w:val="Code"/>
        <w:ind w:left="360"/>
      </w:pPr>
      <w:r>
        <w:t xml:space="preserve">  &lt;xs:complexType name="PipelineComponentMetadataColumnsType"&gt;</w:t>
      </w:r>
    </w:p>
    <w:p w:rsidR="00E6416D" w:rsidRDefault="00C65AD5">
      <w:pPr>
        <w:pStyle w:val="Code"/>
        <w:ind w:left="360"/>
      </w:pPr>
      <w:r>
        <w:t xml:space="preserve">    &lt;xs:</w:t>
      </w:r>
      <w:r>
        <w:t>sequence&gt;</w:t>
      </w:r>
    </w:p>
    <w:p w:rsidR="00E6416D" w:rsidRDefault="00C65AD5">
      <w:pPr>
        <w:pStyle w:val="Code"/>
        <w:ind w:left="360"/>
      </w:pPr>
      <w:r>
        <w:t xml:space="preserve">      &lt;xs:element name="externalMetadataColumn"</w:t>
      </w:r>
    </w:p>
    <w:p w:rsidR="00E6416D" w:rsidRDefault="00C65AD5">
      <w:pPr>
        <w:pStyle w:val="Code"/>
        <w:ind w:left="360"/>
      </w:pPr>
      <w:r>
        <w:t xml:space="preserve">          type="DTS:PipelineComponentMetadataColumnType"</w:t>
      </w:r>
    </w:p>
    <w:p w:rsidR="00E6416D" w:rsidRDefault="00C65AD5">
      <w:pPr>
        <w:pStyle w:val="Code"/>
        <w:ind w:left="360"/>
      </w:pPr>
      <w:r>
        <w:t xml:space="preserve">          minOccurs="0" maxOccurs="unbounded" form="unqualified"/&gt;</w:t>
      </w:r>
    </w:p>
    <w:p w:rsidR="00E6416D" w:rsidRDefault="00C65AD5">
      <w:pPr>
        <w:pStyle w:val="Code"/>
        <w:ind w:left="360"/>
      </w:pPr>
      <w:r>
        <w:t xml:space="preserve">    &lt;/xs:sequence&gt;</w:t>
      </w:r>
    </w:p>
    <w:p w:rsidR="00E6416D" w:rsidRDefault="00C65AD5">
      <w:pPr>
        <w:pStyle w:val="Code"/>
        <w:ind w:left="360"/>
      </w:pPr>
      <w:r>
        <w:t xml:space="preserve">    &lt;xs:attribute name="isUsed" form="unqualified"&gt;</w:t>
      </w:r>
    </w:p>
    <w:p w:rsidR="00E6416D" w:rsidRDefault="00C65AD5">
      <w:pPr>
        <w:pStyle w:val="Code"/>
        <w:ind w:left="360"/>
      </w:pPr>
      <w:r>
        <w:lastRenderedPageBreak/>
        <w:t xml:space="preserve">      &lt;xs:simpleType&gt;</w:t>
      </w:r>
    </w:p>
    <w:p w:rsidR="00E6416D" w:rsidRDefault="00C65AD5">
      <w:pPr>
        <w:pStyle w:val="Code"/>
        <w:ind w:left="360"/>
      </w:pPr>
      <w:r>
        <w:t xml:space="preserve">        &lt;xs:restriction base="xs:string"&gt;</w:t>
      </w:r>
    </w:p>
    <w:p w:rsidR="00E6416D" w:rsidRDefault="00C65AD5">
      <w:pPr>
        <w:pStyle w:val="Code"/>
        <w:ind w:left="360"/>
      </w:pPr>
      <w:r>
        <w:t xml:space="preserve">          &lt;xs:enumeration value="True"/&gt;</w:t>
      </w:r>
    </w:p>
    <w:p w:rsidR="00E6416D" w:rsidRDefault="00C65AD5">
      <w:pPr>
        <w:pStyle w:val="Code"/>
        <w:ind w:left="360"/>
      </w:pPr>
      <w:r>
        <w:t xml:space="preserve">          &lt;xs:enumeration value="False"/&gt;</w:t>
      </w:r>
    </w:p>
    <w:p w:rsidR="00E6416D" w:rsidRDefault="00C65AD5">
      <w:pPr>
        <w:pStyle w:val="Code"/>
        <w:ind w:left="360"/>
      </w:pPr>
      <w:r>
        <w:t xml:space="preserve">        &lt;/xs:restriction&gt;</w:t>
      </w:r>
    </w:p>
    <w:p w:rsidR="00E6416D" w:rsidRDefault="00C65AD5">
      <w:pPr>
        <w:pStyle w:val="Code"/>
        <w:ind w:left="360"/>
      </w:pPr>
      <w:r>
        <w:t xml:space="preserve">      &lt;/xs:simpleType&gt;</w:t>
      </w:r>
    </w:p>
    <w:p w:rsidR="00E6416D" w:rsidRDefault="00C65AD5">
      <w:pPr>
        <w:pStyle w:val="Code"/>
        <w:ind w:left="360"/>
      </w:pPr>
      <w:r>
        <w:t xml:space="preserve">    &lt;/xs:attribute&gt;</w:t>
      </w:r>
    </w:p>
    <w:p w:rsidR="00E6416D" w:rsidRDefault="00C65AD5">
      <w:pPr>
        <w:pStyle w:val="Code"/>
        <w:ind w:left="360"/>
      </w:pPr>
      <w:r>
        <w:t xml:space="preserve">  &lt;/xs:complexType&gt;</w:t>
      </w:r>
    </w:p>
    <w:p w:rsidR="00E6416D" w:rsidRDefault="00E6416D">
      <w:pPr>
        <w:pStyle w:val="Code"/>
        <w:ind w:left="360"/>
      </w:pPr>
    </w:p>
    <w:p w:rsidR="00E6416D" w:rsidRDefault="00C65AD5">
      <w:pPr>
        <w:pStyle w:val="Code"/>
        <w:ind w:left="360"/>
      </w:pPr>
      <w:r>
        <w:t xml:space="preserve">  &lt;xs:complexType n</w:t>
      </w:r>
      <w:r>
        <w:t>ame="PipelineComponentMetadataColumnType"&gt;</w:t>
      </w:r>
    </w:p>
    <w:p w:rsidR="00E6416D" w:rsidRDefault="00C65AD5">
      <w:pPr>
        <w:pStyle w:val="Code"/>
        <w:ind w:left="360"/>
      </w:pPr>
      <w:r>
        <w:t xml:space="preserve">    &lt;xs:sequence&gt;</w:t>
      </w:r>
    </w:p>
    <w:p w:rsidR="00E6416D" w:rsidRDefault="00C65AD5">
      <w:pPr>
        <w:pStyle w:val="Code"/>
        <w:ind w:left="360"/>
      </w:pPr>
      <w:r>
        <w:t xml:space="preserve">      &lt;xs:element name="properties"</w:t>
      </w:r>
    </w:p>
    <w:p w:rsidR="00E6416D" w:rsidRDefault="00C65AD5">
      <w:pPr>
        <w:pStyle w:val="Code"/>
        <w:ind w:left="360"/>
      </w:pPr>
      <w:r>
        <w:t xml:space="preserve">          type="DTS:PipelineComponentMetadataColumnPropertiesType"</w:t>
      </w:r>
    </w:p>
    <w:p w:rsidR="00E6416D" w:rsidRDefault="00C65AD5">
      <w:pPr>
        <w:pStyle w:val="Code"/>
        <w:ind w:left="360"/>
      </w:pPr>
      <w:r>
        <w:t xml:space="preserve">                  minOccurs="0" form="unqualified"/&gt;</w:t>
      </w:r>
    </w:p>
    <w:p w:rsidR="00E6416D" w:rsidRDefault="00C65AD5">
      <w:pPr>
        <w:pStyle w:val="Code"/>
        <w:ind w:left="360"/>
      </w:pPr>
      <w:r>
        <w:t xml:space="preserve">    &lt;/xs:sequence&gt;</w:t>
      </w:r>
    </w:p>
    <w:p w:rsidR="00E6416D" w:rsidRDefault="00C65AD5">
      <w:pPr>
        <w:pStyle w:val="Code"/>
        <w:ind w:left="360"/>
      </w:pPr>
      <w:r>
        <w:t xml:space="preserve">    &lt;xs:attributeGro</w:t>
      </w:r>
      <w:r>
        <w:t>up</w:t>
      </w:r>
    </w:p>
    <w:p w:rsidR="00E6416D" w:rsidRDefault="00C65AD5">
      <w:pPr>
        <w:pStyle w:val="Code"/>
        <w:ind w:left="360"/>
      </w:pPr>
      <w:r>
        <w:t xml:space="preserve">      ref="DTS:PipelineComponentAllColumnBaseAttributeGroup"/&gt;</w:t>
      </w:r>
    </w:p>
    <w:p w:rsidR="00E6416D" w:rsidRDefault="00C65AD5">
      <w:pPr>
        <w:pStyle w:val="Code"/>
        <w:ind w:left="360"/>
      </w:pPr>
      <w:r>
        <w:t xml:space="preserve">    &lt;xs:attributeGroup</w:t>
      </w:r>
    </w:p>
    <w:p w:rsidR="00E6416D" w:rsidRDefault="00C65AD5">
      <w:pPr>
        <w:pStyle w:val="Code"/>
        <w:ind w:left="360"/>
      </w:pPr>
      <w:r>
        <w:t xml:space="preserve">      ref="DTS:PipelineComponentColumnExtendedAttributeGroup"/&gt;</w:t>
      </w:r>
    </w:p>
    <w:p w:rsidR="00E6416D" w:rsidRDefault="00C65AD5">
      <w:pPr>
        <w:pStyle w:val="Code"/>
        <w:ind w:left="360"/>
      </w:pPr>
      <w:r>
        <w:t xml:space="preserve">  &lt;/xs:complexType&gt;</w:t>
      </w:r>
    </w:p>
    <w:p w:rsidR="00E6416D" w:rsidRDefault="00E6416D">
      <w:pPr>
        <w:pStyle w:val="Code"/>
        <w:ind w:left="360"/>
      </w:pPr>
    </w:p>
    <w:p w:rsidR="00E6416D" w:rsidRDefault="00C65AD5">
      <w:pPr>
        <w:pStyle w:val="Code"/>
        <w:ind w:left="360"/>
      </w:pPr>
      <w:r>
        <w:t xml:space="preserve">  &lt;xs:complexType name="PipelineComponentMetadataColumnPropertiesType"&gt;</w:t>
      </w:r>
    </w:p>
    <w:p w:rsidR="00E6416D" w:rsidRDefault="00C65AD5">
      <w:pPr>
        <w:pStyle w:val="Code"/>
        <w:ind w:left="360"/>
      </w:pPr>
      <w:r>
        <w:t xml:space="preserve">    &lt;</w:t>
      </w:r>
      <w:r>
        <w:t>xs:sequence&gt;</w:t>
      </w:r>
    </w:p>
    <w:p w:rsidR="00E6416D" w:rsidRDefault="00C65AD5">
      <w:pPr>
        <w:pStyle w:val="Code"/>
        <w:ind w:left="360"/>
      </w:pPr>
      <w:r>
        <w:t xml:space="preserve">      &lt;xs:element name="property"</w:t>
      </w:r>
    </w:p>
    <w:p w:rsidR="00E6416D" w:rsidRDefault="00C65AD5">
      <w:pPr>
        <w:pStyle w:val="Code"/>
        <w:ind w:left="360"/>
      </w:pPr>
      <w:r>
        <w:t xml:space="preserve">          type="DTS:PipelineComponentMetadataColumnPropertyType"</w:t>
      </w:r>
    </w:p>
    <w:p w:rsidR="00E6416D" w:rsidRDefault="00C65AD5">
      <w:pPr>
        <w:pStyle w:val="Code"/>
        <w:ind w:left="360"/>
      </w:pPr>
      <w:r>
        <w:t xml:space="preserve">          minOccurs="0" maxOccurs="unbounded" form="unqualified"/&gt;</w:t>
      </w:r>
    </w:p>
    <w:p w:rsidR="00E6416D" w:rsidRDefault="00C65AD5">
      <w:pPr>
        <w:pStyle w:val="Code"/>
        <w:ind w:left="360"/>
      </w:pPr>
      <w:r>
        <w:t xml:space="preserve">    &lt;/xs:sequence&gt;</w:t>
      </w:r>
    </w:p>
    <w:p w:rsidR="00E6416D" w:rsidRDefault="00C65AD5">
      <w:pPr>
        <w:pStyle w:val="Code"/>
        <w:ind w:left="360"/>
      </w:pPr>
      <w:r>
        <w:t xml:space="preserve">  &lt;/xs:complexType&gt;</w:t>
      </w:r>
    </w:p>
    <w:p w:rsidR="00E6416D" w:rsidRDefault="00E6416D">
      <w:pPr>
        <w:pStyle w:val="Code"/>
        <w:ind w:left="360"/>
      </w:pPr>
    </w:p>
    <w:p w:rsidR="00E6416D" w:rsidRDefault="00C65AD5">
      <w:pPr>
        <w:pStyle w:val="Code"/>
        <w:ind w:left="360"/>
      </w:pPr>
      <w:r>
        <w:t xml:space="preserve">  &lt;</w:t>
      </w:r>
      <w:r>
        <w:t>xs:complexType name="PipelineComponentMetadataColumnPropertyType"&gt;</w:t>
      </w:r>
    </w:p>
    <w:p w:rsidR="00E6416D" w:rsidRDefault="00C65AD5">
      <w:pPr>
        <w:pStyle w:val="Code"/>
        <w:ind w:left="360"/>
      </w:pPr>
      <w:r>
        <w:t xml:space="preserve">    &lt;xs:simpleContent&gt;</w:t>
      </w:r>
    </w:p>
    <w:p w:rsidR="00E6416D" w:rsidRDefault="00C65AD5">
      <w:pPr>
        <w:pStyle w:val="Code"/>
        <w:ind w:left="360"/>
      </w:pPr>
      <w:r>
        <w:t xml:space="preserve">      &lt;xs:extension base="xs:anySimpleType"&gt;</w:t>
      </w:r>
    </w:p>
    <w:p w:rsidR="00E6416D" w:rsidRDefault="00C65AD5">
      <w:pPr>
        <w:pStyle w:val="Code"/>
        <w:ind w:left="360"/>
      </w:pPr>
      <w:r>
        <w:t xml:space="preserve">        &lt;xs:attributeGroup</w:t>
      </w:r>
    </w:p>
    <w:p w:rsidR="00E6416D" w:rsidRDefault="00C65AD5">
      <w:pPr>
        <w:pStyle w:val="Code"/>
        <w:ind w:left="360"/>
      </w:pPr>
      <w:r>
        <w:t xml:space="preserve">          ref="DTS:PipelineComponentPropertyAttributeGroup"/&gt;</w:t>
      </w:r>
    </w:p>
    <w:p w:rsidR="00E6416D" w:rsidRDefault="00C65AD5">
      <w:pPr>
        <w:pStyle w:val="Code"/>
        <w:ind w:left="360"/>
      </w:pPr>
      <w:r>
        <w:t xml:space="preserve">        &lt;xs:attribute name="name</w:t>
      </w:r>
      <w:r>
        <w:t>" form="unqualified" use="required"</w:t>
      </w:r>
    </w:p>
    <w:p w:rsidR="00E6416D" w:rsidRDefault="00C65AD5">
      <w:pPr>
        <w:pStyle w:val="Code"/>
        <w:ind w:left="360"/>
      </w:pPr>
      <w:r>
        <w:t xml:space="preserve">            type="DTS:PipelineComponentMetadataColumnPropertyNameEnum"/&gt;</w:t>
      </w:r>
    </w:p>
    <w:p w:rsidR="00E6416D" w:rsidRDefault="00C65AD5">
      <w:pPr>
        <w:pStyle w:val="Code"/>
        <w:ind w:left="360"/>
      </w:pPr>
      <w:r>
        <w:t xml:space="preserve">      &lt;/xs:extension&gt;</w:t>
      </w:r>
    </w:p>
    <w:p w:rsidR="00E6416D" w:rsidRDefault="00C65AD5">
      <w:pPr>
        <w:pStyle w:val="Code"/>
        <w:ind w:left="360"/>
      </w:pPr>
      <w:r>
        <w:t xml:space="preserve">    &lt;/xs:simpleContent&gt;</w:t>
      </w:r>
    </w:p>
    <w:p w:rsidR="00E6416D" w:rsidRDefault="00C65AD5">
      <w:pPr>
        <w:pStyle w:val="Code"/>
        <w:ind w:left="360"/>
      </w:pPr>
      <w:r>
        <w:t xml:space="preserve">  &lt;/xs:complexType&gt;</w:t>
      </w:r>
    </w:p>
    <w:p w:rsidR="00E6416D" w:rsidRDefault="00E6416D">
      <w:pPr>
        <w:pStyle w:val="Code"/>
        <w:ind w:left="360"/>
      </w:pPr>
    </w:p>
    <w:p w:rsidR="00E6416D" w:rsidRDefault="00C65AD5">
      <w:pPr>
        <w:pStyle w:val="Code"/>
        <w:ind w:left="360"/>
      </w:pPr>
      <w:r>
        <w:t xml:space="preserve">  &lt;xs:simpleType name="PipelineComponentMetadataColumnPropertyNameEnum"&gt;</w:t>
      </w:r>
    </w:p>
    <w:p w:rsidR="00E6416D" w:rsidRDefault="00C65AD5">
      <w:pPr>
        <w:pStyle w:val="Code"/>
        <w:ind w:left="360"/>
      </w:pPr>
      <w:r>
        <w:t xml:space="preserve">    &lt;xs</w:t>
      </w:r>
      <w:r>
        <w:t>:restriction base="xs:string"&gt;</w:t>
      </w:r>
    </w:p>
    <w:p w:rsidR="00E6416D" w:rsidRDefault="00C65AD5">
      <w:pPr>
        <w:pStyle w:val="Code"/>
        <w:ind w:left="360"/>
      </w:pPr>
      <w:r>
        <w:t xml:space="preserve">      &lt;!--OLE DB Command--&gt;</w:t>
      </w:r>
    </w:p>
    <w:p w:rsidR="00E6416D" w:rsidRDefault="00C65AD5">
      <w:pPr>
        <w:pStyle w:val="Code"/>
        <w:ind w:left="360"/>
      </w:pPr>
      <w:r>
        <w:t xml:space="preserve">      &lt;xs:enumeration value="DBParamInfoFlags"/&gt;</w:t>
      </w:r>
    </w:p>
    <w:p w:rsidR="00E6416D" w:rsidRDefault="00C65AD5">
      <w:pPr>
        <w:pStyle w:val="Code"/>
        <w:ind w:left="360"/>
      </w:pPr>
      <w:r>
        <w:t xml:space="preserve">      &lt;!--XML Source--&gt;</w:t>
      </w:r>
    </w:p>
    <w:p w:rsidR="00E6416D" w:rsidRDefault="00C65AD5">
      <w:pPr>
        <w:pStyle w:val="Code"/>
        <w:ind w:left="360"/>
      </w:pPr>
      <w:r>
        <w:t xml:space="preserve">      &lt;xs:enumeration value="CLRType"/&gt;</w:t>
      </w:r>
    </w:p>
    <w:p w:rsidR="00E6416D" w:rsidRDefault="00C65AD5">
      <w:pPr>
        <w:pStyle w:val="Code"/>
        <w:ind w:left="360"/>
      </w:pPr>
      <w:r>
        <w:t xml:space="preserve">    &lt;/xs:restriction&gt;</w:t>
      </w:r>
    </w:p>
    <w:p w:rsidR="00E6416D" w:rsidRDefault="00C65AD5">
      <w:pPr>
        <w:pStyle w:val="Code"/>
        <w:ind w:left="360"/>
      </w:pPr>
      <w:r>
        <w:t xml:space="preserve">  &lt;/xs:simpleType&gt;</w:t>
      </w:r>
    </w:p>
    <w:p w:rsidR="00E6416D" w:rsidRDefault="00E6416D">
      <w:pPr>
        <w:pStyle w:val="Code"/>
        <w:ind w:left="360"/>
      </w:pPr>
    </w:p>
    <w:p w:rsidR="00E6416D" w:rsidRDefault="00C65AD5">
      <w:pPr>
        <w:pStyle w:val="Code"/>
        <w:ind w:left="360"/>
      </w:pPr>
      <w:r>
        <w:t xml:space="preserve">  &lt;xs:attributeGroup</w:t>
      </w:r>
    </w:p>
    <w:p w:rsidR="00E6416D" w:rsidRDefault="00C65AD5">
      <w:pPr>
        <w:pStyle w:val="Code"/>
        <w:ind w:left="360"/>
      </w:pPr>
      <w:r>
        <w:t xml:space="preserve">    name="PipelineCom</w:t>
      </w:r>
      <w:r>
        <w:t>ponentInputOutputElementAttributeGroup"&gt;</w:t>
      </w:r>
    </w:p>
    <w:p w:rsidR="00E6416D" w:rsidRDefault="00C65AD5">
      <w:pPr>
        <w:pStyle w:val="Code"/>
        <w:ind w:left="360"/>
      </w:pPr>
      <w:r>
        <w:t xml:space="preserve">    &lt;xs:attribute name="refId" type="xs:string" use="required"</w:t>
      </w:r>
    </w:p>
    <w:p w:rsidR="00E6416D" w:rsidRDefault="00C65AD5">
      <w:pPr>
        <w:pStyle w:val="Code"/>
        <w:ind w:left="360"/>
      </w:pPr>
      <w:r>
        <w:t xml:space="preserve">                  form="unqualified"/&gt;</w:t>
      </w:r>
    </w:p>
    <w:p w:rsidR="00E6416D" w:rsidRDefault="00C65AD5">
      <w:pPr>
        <w:pStyle w:val="Code"/>
        <w:ind w:left="360"/>
      </w:pPr>
      <w:r>
        <w:t xml:space="preserve">    &lt;xs:attribute name="name" type="xs:string" use="optional" default="" </w:t>
      </w:r>
    </w:p>
    <w:p w:rsidR="00E6416D" w:rsidRDefault="00C65AD5">
      <w:pPr>
        <w:pStyle w:val="Code"/>
        <w:ind w:left="360"/>
      </w:pPr>
      <w:r>
        <w:t xml:space="preserve">                  form="unqualified"/&gt;</w:t>
      </w:r>
    </w:p>
    <w:p w:rsidR="00E6416D" w:rsidRDefault="00C65AD5">
      <w:pPr>
        <w:pStyle w:val="Code"/>
        <w:ind w:left="360"/>
      </w:pPr>
      <w:r>
        <w:t xml:space="preserve">    &lt;xs:attribute name="description" type="xs:string"</w:t>
      </w:r>
    </w:p>
    <w:p w:rsidR="00E6416D" w:rsidRDefault="00C65AD5">
      <w:pPr>
        <w:pStyle w:val="Code"/>
        <w:ind w:left="360"/>
      </w:pPr>
      <w:r>
        <w:t xml:space="preserve">                  use="optional" default="" form="unqualified"/&gt;</w:t>
      </w:r>
    </w:p>
    <w:p w:rsidR="00E6416D" w:rsidRDefault="00C65AD5">
      <w:pPr>
        <w:pStyle w:val="Code"/>
        <w:ind w:left="360"/>
      </w:pPr>
      <w:r>
        <w:t xml:space="preserve">    &lt;xs:attribute name="hasSideEffects" type="xs:boolean"</w:t>
      </w:r>
    </w:p>
    <w:p w:rsidR="00E6416D" w:rsidRDefault="00C65AD5">
      <w:pPr>
        <w:pStyle w:val="Code"/>
        <w:ind w:left="360"/>
      </w:pPr>
      <w:r>
        <w:t xml:space="preserve">                  use="optional" default="false" form="unqualified"/&gt;</w:t>
      </w:r>
    </w:p>
    <w:p w:rsidR="00E6416D" w:rsidRDefault="00C65AD5">
      <w:pPr>
        <w:pStyle w:val="Code"/>
        <w:ind w:left="360"/>
      </w:pPr>
      <w:r>
        <w:t xml:space="preserve">    &lt;</w:t>
      </w:r>
      <w:r>
        <w:t>xs:attribute name="dangling" type="xs:boolean"</w:t>
      </w:r>
    </w:p>
    <w:p w:rsidR="00E6416D" w:rsidRDefault="00C65AD5">
      <w:pPr>
        <w:pStyle w:val="Code"/>
        <w:ind w:left="360"/>
      </w:pPr>
      <w:r>
        <w:t xml:space="preserve">                  use="optional" default="false" form="unqualified"/&gt;</w:t>
      </w:r>
    </w:p>
    <w:p w:rsidR="00E6416D" w:rsidRDefault="00C65AD5">
      <w:pPr>
        <w:pStyle w:val="Code"/>
        <w:ind w:left="360"/>
      </w:pPr>
      <w:r>
        <w:t xml:space="preserve">    &lt;xs:attribute name="errorOrTruncationOperation" type="xs:string"</w:t>
      </w:r>
    </w:p>
    <w:p w:rsidR="00E6416D" w:rsidRDefault="00C65AD5">
      <w:pPr>
        <w:pStyle w:val="Code"/>
        <w:ind w:left="360"/>
      </w:pPr>
      <w:r>
        <w:t xml:space="preserve">                  use="optional" default="" form="unqualified"/&gt;</w:t>
      </w:r>
    </w:p>
    <w:p w:rsidR="00E6416D" w:rsidRDefault="00C65AD5">
      <w:pPr>
        <w:pStyle w:val="Code"/>
        <w:ind w:left="360"/>
      </w:pPr>
      <w:r>
        <w:t xml:space="preserve">    &lt;</w:t>
      </w:r>
      <w:r>
        <w:t>xs:attribute name="errorRowDisposition" form="unqualified"</w:t>
      </w:r>
    </w:p>
    <w:p w:rsidR="00E6416D" w:rsidRDefault="00C65AD5">
      <w:pPr>
        <w:pStyle w:val="Code"/>
        <w:ind w:left="360"/>
      </w:pPr>
      <w:r>
        <w:t xml:space="preserve">                  type="DTS:PipelineComponentRowDispositionEnum"</w:t>
      </w:r>
    </w:p>
    <w:p w:rsidR="00E6416D" w:rsidRDefault="00C65AD5">
      <w:pPr>
        <w:pStyle w:val="Code"/>
        <w:ind w:left="360"/>
      </w:pPr>
      <w:r>
        <w:t xml:space="preserve">                  use="optional" default="NotUsed"/&gt;</w:t>
      </w:r>
    </w:p>
    <w:p w:rsidR="00E6416D" w:rsidRDefault="00C65AD5">
      <w:pPr>
        <w:pStyle w:val="Code"/>
        <w:ind w:left="360"/>
      </w:pPr>
      <w:r>
        <w:t xml:space="preserve">    &lt;xs:attribute name="truncationRowDisposition" form="unqualified"</w:t>
      </w:r>
    </w:p>
    <w:p w:rsidR="00E6416D" w:rsidRDefault="00C65AD5">
      <w:pPr>
        <w:pStyle w:val="Code"/>
        <w:ind w:left="360"/>
      </w:pPr>
      <w:r>
        <w:t xml:space="preserve">          </w:t>
      </w:r>
      <w:r>
        <w:t xml:space="preserve">        type="DTS:PipelineComponentRowDispositionEnum"</w:t>
      </w:r>
    </w:p>
    <w:p w:rsidR="00E6416D" w:rsidRDefault="00C65AD5">
      <w:pPr>
        <w:pStyle w:val="Code"/>
        <w:ind w:left="360"/>
      </w:pPr>
      <w:r>
        <w:t xml:space="preserve">                  use="optional" default="NotUsed"/&gt;</w:t>
      </w:r>
    </w:p>
    <w:p w:rsidR="00E6416D" w:rsidRDefault="00C65AD5">
      <w:pPr>
        <w:pStyle w:val="Code"/>
        <w:ind w:left="360"/>
      </w:pPr>
      <w:r>
        <w:lastRenderedPageBreak/>
        <w:t xml:space="preserve">  &lt;/xs:attributeGroup&gt;</w:t>
      </w:r>
    </w:p>
    <w:p w:rsidR="00E6416D" w:rsidRDefault="00E6416D">
      <w:pPr>
        <w:pStyle w:val="Code"/>
        <w:ind w:left="360"/>
      </w:pPr>
    </w:p>
    <w:p w:rsidR="00E6416D" w:rsidRDefault="00C65AD5">
      <w:pPr>
        <w:pStyle w:val="Code"/>
        <w:ind w:left="360"/>
      </w:pPr>
      <w:r>
        <w:t xml:space="preserve">  &lt;xs:attributeGroup name="PipelineComponentAllColumnBaseAttributeGroup"&gt;</w:t>
      </w:r>
    </w:p>
    <w:p w:rsidR="00E6416D" w:rsidRDefault="00C65AD5">
      <w:pPr>
        <w:pStyle w:val="Code"/>
        <w:ind w:left="360"/>
      </w:pPr>
      <w:r>
        <w:t>&lt;!--    &lt;xs:attribute name="id" type="xs:string" f</w:t>
      </w:r>
      <w:r>
        <w:t>orm="unqualified"/&gt;--&gt;</w:t>
      </w:r>
    </w:p>
    <w:p w:rsidR="00E6416D" w:rsidRDefault="00C65AD5">
      <w:pPr>
        <w:pStyle w:val="Code"/>
        <w:ind w:left="360"/>
      </w:pPr>
      <w:r>
        <w:t xml:space="preserve">    &lt;xs:attribute name="refId" type="xs:string" use="required"</w:t>
      </w:r>
    </w:p>
    <w:p w:rsidR="00E6416D" w:rsidRDefault="00C65AD5">
      <w:pPr>
        <w:pStyle w:val="Code"/>
        <w:ind w:left="360"/>
      </w:pPr>
      <w:r>
        <w:t xml:space="preserve">                  form="unqualified"/&gt;</w:t>
      </w:r>
    </w:p>
    <w:p w:rsidR="00E6416D" w:rsidRDefault="00C65AD5">
      <w:pPr>
        <w:pStyle w:val="Code"/>
        <w:ind w:left="360"/>
      </w:pPr>
      <w:r>
        <w:t xml:space="preserve">    &lt;xs:attribute name="name" type="xs:string" use="optional" default="" </w:t>
      </w:r>
    </w:p>
    <w:p w:rsidR="00E6416D" w:rsidRDefault="00C65AD5">
      <w:pPr>
        <w:pStyle w:val="Code"/>
        <w:ind w:left="360"/>
      </w:pPr>
      <w:r>
        <w:t xml:space="preserve">                  form="unqualified"/&gt;</w:t>
      </w:r>
    </w:p>
    <w:p w:rsidR="00E6416D" w:rsidRDefault="00C65AD5">
      <w:pPr>
        <w:pStyle w:val="Code"/>
        <w:ind w:left="360"/>
      </w:pPr>
      <w:r>
        <w:t xml:space="preserve">    &lt;</w:t>
      </w:r>
      <w:r>
        <w:t xml:space="preserve">xs:attribute name="description" type="xs:string" use="optional" </w:t>
      </w:r>
    </w:p>
    <w:p w:rsidR="00E6416D" w:rsidRDefault="00C65AD5">
      <w:pPr>
        <w:pStyle w:val="Code"/>
        <w:ind w:left="360"/>
      </w:pPr>
      <w:r>
        <w:t xml:space="preserve">                  default="" form="unqualified"/&gt;</w:t>
      </w:r>
    </w:p>
    <w:p w:rsidR="00E6416D" w:rsidRDefault="00C65AD5">
      <w:pPr>
        <w:pStyle w:val="Code"/>
        <w:ind w:left="360"/>
      </w:pPr>
      <w:r>
        <w:t xml:space="preserve">    &lt;xs:attribute name="mappedColumnId" type="xs:int" use="optional" </w:t>
      </w:r>
    </w:p>
    <w:p w:rsidR="00E6416D" w:rsidRDefault="00C65AD5">
      <w:pPr>
        <w:pStyle w:val="Code"/>
        <w:ind w:left="360"/>
      </w:pPr>
      <w:r>
        <w:t xml:space="preserve">                  default="0" form="unqualified"/&gt;</w:t>
      </w:r>
    </w:p>
    <w:p w:rsidR="00E6416D" w:rsidRDefault="00C65AD5">
      <w:pPr>
        <w:pStyle w:val="Code"/>
        <w:ind w:left="360"/>
      </w:pPr>
      <w:r>
        <w:t xml:space="preserve">  &lt;/xs:attributeGrou</w:t>
      </w:r>
      <w:r>
        <w:t>p&gt;</w:t>
      </w:r>
    </w:p>
    <w:p w:rsidR="00E6416D" w:rsidRDefault="00E6416D">
      <w:pPr>
        <w:pStyle w:val="Code"/>
        <w:ind w:left="360"/>
      </w:pPr>
    </w:p>
    <w:p w:rsidR="00E6416D" w:rsidRDefault="00C65AD5">
      <w:pPr>
        <w:pStyle w:val="Code"/>
        <w:ind w:left="360"/>
      </w:pPr>
      <w:r>
        <w:t xml:space="preserve">  &lt;xs:attributeGroup name="PipelineComponentIOColumnBaseAttributeGroup"&gt;</w:t>
      </w:r>
    </w:p>
    <w:p w:rsidR="00E6416D" w:rsidRDefault="00C65AD5">
      <w:pPr>
        <w:pStyle w:val="Code"/>
        <w:ind w:left="360"/>
      </w:pPr>
      <w:r>
        <w:t xml:space="preserve">    &lt;xs:attribute name="errorOrTruncationOperation" type="xs:string"</w:t>
      </w:r>
    </w:p>
    <w:p w:rsidR="00E6416D" w:rsidRDefault="00C65AD5">
      <w:pPr>
        <w:pStyle w:val="Code"/>
        <w:ind w:left="360"/>
      </w:pPr>
      <w:r>
        <w:t xml:space="preserve">                  use="optional" default="" form="unqualified"/&gt;</w:t>
      </w:r>
    </w:p>
    <w:p w:rsidR="00E6416D" w:rsidRDefault="00C65AD5">
      <w:pPr>
        <w:pStyle w:val="Code"/>
        <w:ind w:left="360"/>
      </w:pPr>
      <w:r>
        <w:t xml:space="preserve">    &lt;xs:attribute name="errorRowDisposition"</w:t>
      </w:r>
    </w:p>
    <w:p w:rsidR="00E6416D" w:rsidRDefault="00C65AD5">
      <w:pPr>
        <w:pStyle w:val="Code"/>
        <w:ind w:left="360"/>
      </w:pPr>
      <w:r>
        <w:t xml:space="preserve">                  type="DTS:PipelineComponentRowDispositionEnum"</w:t>
      </w:r>
    </w:p>
    <w:p w:rsidR="00E6416D" w:rsidRDefault="00C65AD5">
      <w:pPr>
        <w:pStyle w:val="Code"/>
        <w:ind w:left="360"/>
      </w:pPr>
      <w:r>
        <w:t xml:space="preserve">                  form="unqualified" use="optional" default="NotUsed"/&gt;</w:t>
      </w:r>
    </w:p>
    <w:p w:rsidR="00E6416D" w:rsidRDefault="00C65AD5">
      <w:pPr>
        <w:pStyle w:val="Code"/>
        <w:ind w:left="360"/>
      </w:pPr>
      <w:r>
        <w:t xml:space="preserve">    &lt;xs:attribute name="truncationRowDisposition"</w:t>
      </w:r>
    </w:p>
    <w:p w:rsidR="00E6416D" w:rsidRDefault="00C65AD5">
      <w:pPr>
        <w:pStyle w:val="Code"/>
        <w:ind w:left="360"/>
      </w:pPr>
      <w:r>
        <w:t xml:space="preserve">                  type="DTS:PipelineComponentRowDispositionEnum"</w:t>
      </w:r>
    </w:p>
    <w:p w:rsidR="00E6416D" w:rsidRDefault="00C65AD5">
      <w:pPr>
        <w:pStyle w:val="Code"/>
        <w:ind w:left="360"/>
      </w:pPr>
      <w:r>
        <w:t xml:space="preserve">    </w:t>
      </w:r>
      <w:r>
        <w:t xml:space="preserve">              form="unqualified" use="optional" default="NotUsed"/&gt;</w:t>
      </w:r>
    </w:p>
    <w:p w:rsidR="00E6416D" w:rsidRDefault="00C65AD5">
      <w:pPr>
        <w:pStyle w:val="Code"/>
        <w:ind w:left="360"/>
      </w:pPr>
      <w:r>
        <w:t xml:space="preserve">    &lt;xs:attribute name="externalMetadataColumnId" type="xs:string"</w:t>
      </w:r>
    </w:p>
    <w:p w:rsidR="00E6416D" w:rsidRDefault="00C65AD5">
      <w:pPr>
        <w:pStyle w:val="Code"/>
        <w:ind w:left="360"/>
      </w:pPr>
      <w:r>
        <w:t xml:space="preserve">                  form="unqualified"/&gt;</w:t>
      </w:r>
    </w:p>
    <w:p w:rsidR="00E6416D" w:rsidRDefault="00C65AD5">
      <w:pPr>
        <w:pStyle w:val="Code"/>
        <w:ind w:left="360"/>
      </w:pPr>
      <w:r>
        <w:t xml:space="preserve">    &lt;xs:attribute name="lineageId" type="xs:string" use="required" </w:t>
      </w:r>
    </w:p>
    <w:p w:rsidR="00E6416D" w:rsidRDefault="00C65AD5">
      <w:pPr>
        <w:pStyle w:val="Code"/>
        <w:ind w:left="360"/>
      </w:pPr>
      <w:r>
        <w:t xml:space="preserve">              </w:t>
      </w:r>
      <w:r>
        <w:t xml:space="preserve">    form="unqualified"/&gt;</w:t>
      </w:r>
    </w:p>
    <w:p w:rsidR="00E6416D" w:rsidRDefault="00C65AD5">
      <w:pPr>
        <w:pStyle w:val="Code"/>
        <w:ind w:left="360"/>
      </w:pPr>
      <w:r>
        <w:t xml:space="preserve">  &lt;/xs:attributeGroup&gt;</w:t>
      </w:r>
    </w:p>
    <w:p w:rsidR="00E6416D" w:rsidRDefault="00E6416D">
      <w:pPr>
        <w:pStyle w:val="Code"/>
        <w:ind w:left="360"/>
      </w:pPr>
    </w:p>
    <w:p w:rsidR="00E6416D" w:rsidRDefault="00C65AD5">
      <w:pPr>
        <w:pStyle w:val="Code"/>
        <w:ind w:left="360"/>
      </w:pPr>
      <w:r>
        <w:t xml:space="preserve">  &lt;xs:attributeGroup name="PipelineComponentColumnExtendedAttributeGroup"&gt;</w:t>
      </w:r>
    </w:p>
    <w:p w:rsidR="00E6416D" w:rsidRDefault="00C65AD5">
      <w:pPr>
        <w:pStyle w:val="Code"/>
        <w:ind w:left="360"/>
      </w:pPr>
      <w:r>
        <w:t xml:space="preserve">    &lt;xs:attribute name="precision" type="xs:int" use="optional" default="0"</w:t>
      </w:r>
    </w:p>
    <w:p w:rsidR="00E6416D" w:rsidRDefault="00C65AD5">
      <w:pPr>
        <w:pStyle w:val="Code"/>
        <w:ind w:left="360"/>
      </w:pPr>
      <w:r>
        <w:t xml:space="preserve">                  form="unqualified"/&gt;</w:t>
      </w:r>
    </w:p>
    <w:p w:rsidR="00E6416D" w:rsidRDefault="00C65AD5">
      <w:pPr>
        <w:pStyle w:val="Code"/>
        <w:ind w:left="360"/>
      </w:pPr>
      <w:r>
        <w:t xml:space="preserve">    &lt;xs:attribute</w:t>
      </w:r>
      <w:r>
        <w:t xml:space="preserve"> name="scale" type="xs:int" use="optional" default="0" </w:t>
      </w:r>
    </w:p>
    <w:p w:rsidR="00E6416D" w:rsidRDefault="00C65AD5">
      <w:pPr>
        <w:pStyle w:val="Code"/>
        <w:ind w:left="360"/>
      </w:pPr>
      <w:r>
        <w:t xml:space="preserve">                  form="unqualified"/&gt;</w:t>
      </w:r>
    </w:p>
    <w:p w:rsidR="00E6416D" w:rsidRDefault="00C65AD5">
      <w:pPr>
        <w:pStyle w:val="Code"/>
        <w:ind w:left="360"/>
      </w:pPr>
      <w:r>
        <w:t xml:space="preserve">    &lt;xs:attribute name="length" type="xs:int" use="optional" default="0" </w:t>
      </w:r>
    </w:p>
    <w:p w:rsidR="00E6416D" w:rsidRDefault="00C65AD5">
      <w:pPr>
        <w:pStyle w:val="Code"/>
        <w:ind w:left="360"/>
      </w:pPr>
      <w:r>
        <w:t xml:space="preserve">                  form="unqualified"/&gt;</w:t>
      </w:r>
    </w:p>
    <w:p w:rsidR="00E6416D" w:rsidRDefault="00C65AD5">
      <w:pPr>
        <w:pStyle w:val="Code"/>
        <w:ind w:left="360"/>
      </w:pPr>
      <w:r>
        <w:t xml:space="preserve">    &lt;xs:attribute name="dataType"</w:t>
      </w:r>
    </w:p>
    <w:p w:rsidR="00E6416D" w:rsidRDefault="00C65AD5">
      <w:pPr>
        <w:pStyle w:val="Code"/>
        <w:ind w:left="360"/>
      </w:pPr>
      <w:r>
        <w:t xml:space="preserve">              </w:t>
      </w:r>
      <w:r>
        <w:t xml:space="preserve">    type="DTS:PipelineComponentColumnDataTypeEnum"</w:t>
      </w:r>
    </w:p>
    <w:p w:rsidR="00E6416D" w:rsidRDefault="00C65AD5">
      <w:pPr>
        <w:pStyle w:val="Code"/>
        <w:ind w:left="360"/>
      </w:pPr>
      <w:r>
        <w:t xml:space="preserve">                  use="optional" default="empty" form="unqualified"/&gt;</w:t>
      </w:r>
    </w:p>
    <w:p w:rsidR="00E6416D" w:rsidRDefault="00C65AD5">
      <w:pPr>
        <w:pStyle w:val="Code"/>
        <w:ind w:left="360"/>
      </w:pPr>
      <w:r>
        <w:t xml:space="preserve">    &lt;xs:attribute name="codePage" type="xs:int" use="optional" default="0"</w:t>
      </w:r>
    </w:p>
    <w:p w:rsidR="00E6416D" w:rsidRDefault="00C65AD5">
      <w:pPr>
        <w:pStyle w:val="Code"/>
        <w:ind w:left="360"/>
      </w:pPr>
      <w:r>
        <w:t xml:space="preserve">                  form="unqualified"/&gt;</w:t>
      </w:r>
    </w:p>
    <w:p w:rsidR="00E6416D" w:rsidRDefault="00C65AD5">
      <w:pPr>
        <w:pStyle w:val="Code"/>
        <w:ind w:left="360"/>
      </w:pPr>
      <w:r>
        <w:t xml:space="preserve">  &lt;/xs:attributeGroup</w:t>
      </w:r>
      <w:r>
        <w:t>&gt;</w:t>
      </w:r>
    </w:p>
    <w:p w:rsidR="00E6416D" w:rsidRDefault="00E6416D">
      <w:pPr>
        <w:pStyle w:val="Code"/>
        <w:ind w:left="360"/>
      </w:pPr>
    </w:p>
    <w:p w:rsidR="00E6416D" w:rsidRDefault="00C65AD5">
      <w:pPr>
        <w:pStyle w:val="Code"/>
        <w:ind w:left="360"/>
      </w:pPr>
      <w:r>
        <w:t xml:space="preserve">  &lt;xs:complexType name="PipelineComponentOutputColumnsType"&gt;</w:t>
      </w:r>
    </w:p>
    <w:p w:rsidR="00E6416D" w:rsidRDefault="00C65AD5">
      <w:pPr>
        <w:pStyle w:val="Code"/>
        <w:ind w:left="360"/>
      </w:pPr>
      <w:r>
        <w:t xml:space="preserve">    &lt;xs:sequence&gt;</w:t>
      </w:r>
    </w:p>
    <w:p w:rsidR="00E6416D" w:rsidRDefault="00C65AD5">
      <w:pPr>
        <w:pStyle w:val="Code"/>
        <w:ind w:left="360"/>
      </w:pPr>
      <w:r>
        <w:t xml:space="preserve">      &lt;xs:element name="outputColumn"</w:t>
      </w:r>
    </w:p>
    <w:p w:rsidR="00E6416D" w:rsidRDefault="00C65AD5">
      <w:pPr>
        <w:pStyle w:val="Code"/>
        <w:ind w:left="360"/>
      </w:pPr>
      <w:r>
        <w:t xml:space="preserve">                  type="DTS:PipelineComponentOutputColumnType"</w:t>
      </w:r>
    </w:p>
    <w:p w:rsidR="00E6416D" w:rsidRDefault="00C65AD5">
      <w:pPr>
        <w:pStyle w:val="Code"/>
        <w:ind w:left="360"/>
      </w:pPr>
      <w:r>
        <w:t xml:space="preserve">           minOccurs="0" maxOccurs="unbounded" form="unqualified"/&gt;</w:t>
      </w:r>
    </w:p>
    <w:p w:rsidR="00E6416D" w:rsidRDefault="00C65AD5">
      <w:pPr>
        <w:pStyle w:val="Code"/>
        <w:ind w:left="360"/>
      </w:pPr>
      <w:r>
        <w:t xml:space="preserve">    &lt;</w:t>
      </w:r>
      <w:r>
        <w:t>/xs:sequence&gt;</w:t>
      </w:r>
    </w:p>
    <w:p w:rsidR="00E6416D" w:rsidRDefault="00C65AD5">
      <w:pPr>
        <w:pStyle w:val="Code"/>
        <w:ind w:left="360"/>
      </w:pPr>
      <w:r>
        <w:t xml:space="preserve">  &lt;/xs:complexType&gt;</w:t>
      </w:r>
    </w:p>
    <w:p w:rsidR="00E6416D" w:rsidRDefault="00E6416D">
      <w:pPr>
        <w:pStyle w:val="Code"/>
        <w:ind w:left="360"/>
      </w:pPr>
    </w:p>
    <w:p w:rsidR="00E6416D" w:rsidRDefault="00C65AD5">
      <w:pPr>
        <w:pStyle w:val="Code"/>
        <w:ind w:left="360"/>
      </w:pPr>
      <w:r>
        <w:t xml:space="preserve">  &lt;xs:complexType name="PipelineComponentOutputColumnType"&gt;</w:t>
      </w:r>
    </w:p>
    <w:p w:rsidR="00E6416D" w:rsidRDefault="00C65AD5">
      <w:pPr>
        <w:pStyle w:val="Code"/>
        <w:ind w:left="360"/>
      </w:pPr>
      <w:r>
        <w:t xml:space="preserve">    &lt;xs:sequence&gt;</w:t>
      </w:r>
    </w:p>
    <w:p w:rsidR="00E6416D" w:rsidRDefault="00C65AD5">
      <w:pPr>
        <w:pStyle w:val="Code"/>
        <w:ind w:left="360"/>
      </w:pPr>
      <w:r>
        <w:t xml:space="preserve">      &lt;xs:element name="properties"</w:t>
      </w:r>
    </w:p>
    <w:p w:rsidR="00E6416D" w:rsidRDefault="00C65AD5">
      <w:pPr>
        <w:pStyle w:val="Code"/>
        <w:ind w:left="360"/>
      </w:pPr>
      <w:r>
        <w:t xml:space="preserve">                  type="DTS:PipelineComponentOutputColumnPropertiesType"</w:t>
      </w:r>
    </w:p>
    <w:p w:rsidR="00E6416D" w:rsidRDefault="00C65AD5">
      <w:pPr>
        <w:pStyle w:val="Code"/>
        <w:ind w:left="360"/>
      </w:pPr>
      <w:r>
        <w:t xml:space="preserve">                  form="unqualifie</w:t>
      </w:r>
      <w:r>
        <w:t>d" minOccurs="0" maxOccurs="unbounded"/&gt;</w:t>
      </w:r>
    </w:p>
    <w:p w:rsidR="00E6416D" w:rsidRDefault="00C65AD5">
      <w:pPr>
        <w:pStyle w:val="Code"/>
        <w:ind w:left="360"/>
      </w:pPr>
      <w:r>
        <w:t xml:space="preserve">    &lt;/xs:sequence&gt;</w:t>
      </w:r>
    </w:p>
    <w:p w:rsidR="00E6416D" w:rsidRDefault="00C65AD5">
      <w:pPr>
        <w:pStyle w:val="Code"/>
        <w:ind w:left="360"/>
      </w:pPr>
      <w:r>
        <w:t xml:space="preserve">    &lt;xs:attributeGroup</w:t>
      </w:r>
    </w:p>
    <w:p w:rsidR="00E6416D" w:rsidRDefault="00C65AD5">
      <w:pPr>
        <w:pStyle w:val="Code"/>
        <w:ind w:left="360"/>
      </w:pPr>
      <w:r>
        <w:t xml:space="preserve">      ref="DTS:PipelineComponentAllColumnBaseAttributeGroup"/&gt;</w:t>
      </w:r>
    </w:p>
    <w:p w:rsidR="00E6416D" w:rsidRDefault="00C65AD5">
      <w:pPr>
        <w:pStyle w:val="Code"/>
        <w:ind w:left="360"/>
      </w:pPr>
      <w:r>
        <w:t xml:space="preserve">    &lt;xs:attributeGroup</w:t>
      </w:r>
    </w:p>
    <w:p w:rsidR="00E6416D" w:rsidRDefault="00C65AD5">
      <w:pPr>
        <w:pStyle w:val="Code"/>
        <w:ind w:left="360"/>
      </w:pPr>
      <w:r>
        <w:t xml:space="preserve">      ref="DTS:PipelineComponentIOColumnBaseAttributeGroup"/&gt;</w:t>
      </w:r>
    </w:p>
    <w:p w:rsidR="00E6416D" w:rsidRDefault="00C65AD5">
      <w:pPr>
        <w:pStyle w:val="Code"/>
        <w:ind w:left="360"/>
      </w:pPr>
      <w:r>
        <w:t xml:space="preserve">    &lt;xs:attributeGroup</w:t>
      </w:r>
    </w:p>
    <w:p w:rsidR="00E6416D" w:rsidRDefault="00C65AD5">
      <w:pPr>
        <w:pStyle w:val="Code"/>
        <w:ind w:left="360"/>
      </w:pPr>
      <w:r>
        <w:t xml:space="preserve">      ref="DTS:PipelineComponentColumnExtendedAttributeGroup"/&gt;</w:t>
      </w:r>
    </w:p>
    <w:p w:rsidR="00E6416D" w:rsidRDefault="00C65AD5">
      <w:pPr>
        <w:pStyle w:val="Code"/>
        <w:ind w:left="360"/>
      </w:pPr>
      <w:r>
        <w:t xml:space="preserve">    &lt;xs:attribute name="sortKeyPosition" type="xs:int"</w:t>
      </w:r>
    </w:p>
    <w:p w:rsidR="00E6416D" w:rsidRDefault="00C65AD5">
      <w:pPr>
        <w:pStyle w:val="Code"/>
        <w:ind w:left="360"/>
      </w:pPr>
      <w:r>
        <w:t xml:space="preserve">                  use="optional" default="0" form="unqualified"/&gt;</w:t>
      </w:r>
    </w:p>
    <w:p w:rsidR="00E6416D" w:rsidRDefault="00C65AD5">
      <w:pPr>
        <w:pStyle w:val="Code"/>
        <w:ind w:left="360"/>
      </w:pPr>
      <w:r>
        <w:t xml:space="preserve">    &lt;xs:attribute name="comparisonFlags" type="xs:int"</w:t>
      </w:r>
    </w:p>
    <w:p w:rsidR="00E6416D" w:rsidRDefault="00C65AD5">
      <w:pPr>
        <w:pStyle w:val="Code"/>
        <w:ind w:left="360"/>
      </w:pPr>
      <w:r>
        <w:t xml:space="preserve">                </w:t>
      </w:r>
      <w:r>
        <w:t xml:space="preserve">  form="unqualified" use="optional" default="0" /&gt;</w:t>
      </w:r>
    </w:p>
    <w:p w:rsidR="00E6416D" w:rsidRDefault="00C65AD5">
      <w:pPr>
        <w:pStyle w:val="Code"/>
        <w:ind w:left="360"/>
      </w:pPr>
      <w:r>
        <w:t xml:space="preserve">    &lt;xs:attribute name="specialFlags" form="unqualified" </w:t>
      </w:r>
    </w:p>
    <w:p w:rsidR="00E6416D" w:rsidRDefault="00C65AD5">
      <w:pPr>
        <w:pStyle w:val="Code"/>
        <w:ind w:left="360"/>
      </w:pPr>
      <w:r>
        <w:t xml:space="preserve">                  use="optional" default="0"&gt;</w:t>
      </w:r>
    </w:p>
    <w:p w:rsidR="00E6416D" w:rsidRDefault="00C65AD5">
      <w:pPr>
        <w:pStyle w:val="Code"/>
        <w:ind w:left="360"/>
      </w:pPr>
      <w:r>
        <w:lastRenderedPageBreak/>
        <w:t xml:space="preserve">      &lt;xs:simpleType&gt;</w:t>
      </w:r>
    </w:p>
    <w:p w:rsidR="00E6416D" w:rsidRDefault="00C65AD5">
      <w:pPr>
        <w:pStyle w:val="Code"/>
        <w:ind w:left="360"/>
      </w:pPr>
      <w:r>
        <w:t xml:space="preserve">        &lt;xs:restriction base="xs:int"&gt;</w:t>
      </w:r>
    </w:p>
    <w:p w:rsidR="00E6416D" w:rsidRDefault="00C65AD5">
      <w:pPr>
        <w:pStyle w:val="Code"/>
        <w:ind w:left="360"/>
      </w:pPr>
      <w:r>
        <w:t xml:space="preserve">          &lt;xs:minInclusive value="0"/&gt;</w:t>
      </w:r>
    </w:p>
    <w:p w:rsidR="00E6416D" w:rsidRDefault="00C65AD5">
      <w:pPr>
        <w:pStyle w:val="Code"/>
        <w:ind w:left="360"/>
      </w:pPr>
      <w:r>
        <w:t xml:space="preserve"> </w:t>
      </w:r>
      <w:r>
        <w:t xml:space="preserve">         &lt;xs:maxInclusive value="2"/&gt;</w:t>
      </w:r>
    </w:p>
    <w:p w:rsidR="00E6416D" w:rsidRDefault="00C65AD5">
      <w:pPr>
        <w:pStyle w:val="Code"/>
        <w:ind w:left="360"/>
      </w:pPr>
      <w:r>
        <w:t xml:space="preserve">        &lt;/xs:restriction&gt;</w:t>
      </w:r>
    </w:p>
    <w:p w:rsidR="00E6416D" w:rsidRDefault="00C65AD5">
      <w:pPr>
        <w:pStyle w:val="Code"/>
        <w:ind w:left="360"/>
      </w:pPr>
      <w:r>
        <w:t xml:space="preserve">      &lt;/xs:simpleType&gt;</w:t>
      </w:r>
    </w:p>
    <w:p w:rsidR="00E6416D" w:rsidRDefault="00C65AD5">
      <w:pPr>
        <w:pStyle w:val="Code"/>
        <w:ind w:left="360"/>
      </w:pPr>
      <w:r>
        <w:t xml:space="preserve">    &lt;/xs:attribute&gt;</w:t>
      </w:r>
    </w:p>
    <w:p w:rsidR="00E6416D" w:rsidRDefault="00C65AD5">
      <w:pPr>
        <w:pStyle w:val="Code"/>
        <w:ind w:left="360"/>
      </w:pPr>
      <w:r>
        <w:t xml:space="preserve">  &lt;/xs:complexType&gt;</w:t>
      </w:r>
    </w:p>
    <w:p w:rsidR="00E6416D" w:rsidRDefault="00E6416D">
      <w:pPr>
        <w:pStyle w:val="Code"/>
        <w:ind w:left="360"/>
      </w:pPr>
    </w:p>
    <w:p w:rsidR="00E6416D" w:rsidRDefault="00C65AD5">
      <w:pPr>
        <w:pStyle w:val="Code"/>
        <w:ind w:left="360"/>
      </w:pPr>
      <w:r>
        <w:t xml:space="preserve">  &lt;xs:simpleType name="PipelineComponentColumnDataTypeEnum"&gt;</w:t>
      </w:r>
    </w:p>
    <w:p w:rsidR="00E6416D" w:rsidRDefault="00C65AD5">
      <w:pPr>
        <w:pStyle w:val="Code"/>
        <w:ind w:left="360"/>
      </w:pPr>
      <w:r>
        <w:t xml:space="preserve">    &lt;xs:restriction base="xs:string"&gt;</w:t>
      </w:r>
    </w:p>
    <w:p w:rsidR="00E6416D" w:rsidRDefault="00C65AD5">
      <w:pPr>
        <w:pStyle w:val="Code"/>
        <w:ind w:left="360"/>
      </w:pPr>
      <w:r>
        <w:t xml:space="preserve">      &lt;</w:t>
      </w:r>
      <w:r>
        <w:t>xs:enumeration value="empty"/&gt;</w:t>
      </w:r>
    </w:p>
    <w:p w:rsidR="00E6416D" w:rsidRDefault="00C65AD5">
      <w:pPr>
        <w:pStyle w:val="Code"/>
        <w:ind w:left="360"/>
      </w:pPr>
      <w:r>
        <w:t xml:space="preserve">      &lt;xs:enumeration value="i1"/&gt;</w:t>
      </w:r>
    </w:p>
    <w:p w:rsidR="00E6416D" w:rsidRDefault="00C65AD5">
      <w:pPr>
        <w:pStyle w:val="Code"/>
        <w:ind w:left="360"/>
      </w:pPr>
      <w:r>
        <w:t xml:space="preserve">      &lt;xs:enumeration value="ui1"/&gt;</w:t>
      </w:r>
    </w:p>
    <w:p w:rsidR="00E6416D" w:rsidRDefault="00C65AD5">
      <w:pPr>
        <w:pStyle w:val="Code"/>
        <w:ind w:left="360"/>
      </w:pPr>
      <w:r>
        <w:t xml:space="preserve">      &lt;xs:enumeration value="i2"/&gt;</w:t>
      </w:r>
    </w:p>
    <w:p w:rsidR="00E6416D" w:rsidRDefault="00C65AD5">
      <w:pPr>
        <w:pStyle w:val="Code"/>
        <w:ind w:left="360"/>
      </w:pPr>
      <w:r>
        <w:t xml:space="preserve">      &lt;xs:enumeration value="i4"/&gt;</w:t>
      </w:r>
    </w:p>
    <w:p w:rsidR="00E6416D" w:rsidRDefault="00C65AD5">
      <w:pPr>
        <w:pStyle w:val="Code"/>
        <w:ind w:left="360"/>
      </w:pPr>
      <w:r>
        <w:t xml:space="preserve">      &lt;xs:enumeration value="r4"/&gt;</w:t>
      </w:r>
    </w:p>
    <w:p w:rsidR="00E6416D" w:rsidRDefault="00C65AD5">
      <w:pPr>
        <w:pStyle w:val="Code"/>
        <w:ind w:left="360"/>
      </w:pPr>
      <w:r>
        <w:t xml:space="preserve">      &lt;xs:enumeration value="r8"/&gt;</w:t>
      </w:r>
    </w:p>
    <w:p w:rsidR="00E6416D" w:rsidRDefault="00C65AD5">
      <w:pPr>
        <w:pStyle w:val="Code"/>
        <w:ind w:left="360"/>
      </w:pPr>
      <w:r>
        <w:t xml:space="preserve">      &lt;xs:enum</w:t>
      </w:r>
      <w:r>
        <w:t>eration value="cy"/&gt;</w:t>
      </w:r>
    </w:p>
    <w:p w:rsidR="00E6416D" w:rsidRDefault="00C65AD5">
      <w:pPr>
        <w:pStyle w:val="Code"/>
        <w:ind w:left="360"/>
      </w:pPr>
      <w:r>
        <w:t xml:space="preserve">      &lt;xs:enumeration value="date"/&gt;</w:t>
      </w:r>
    </w:p>
    <w:p w:rsidR="00E6416D" w:rsidRDefault="00C65AD5">
      <w:pPr>
        <w:pStyle w:val="Code"/>
        <w:ind w:left="360"/>
      </w:pPr>
      <w:r>
        <w:t xml:space="preserve">      &lt;xs:enumeration value="bool"/&gt;</w:t>
      </w:r>
    </w:p>
    <w:p w:rsidR="00E6416D" w:rsidRDefault="00C65AD5">
      <w:pPr>
        <w:pStyle w:val="Code"/>
        <w:ind w:left="360"/>
      </w:pPr>
      <w:r>
        <w:t xml:space="preserve">      &lt;xs:enumeration value="variant"/&gt;</w:t>
      </w:r>
    </w:p>
    <w:p w:rsidR="00E6416D" w:rsidRDefault="00C65AD5">
      <w:pPr>
        <w:pStyle w:val="Code"/>
        <w:ind w:left="360"/>
      </w:pPr>
      <w:r>
        <w:t xml:space="preserve">      &lt;xs:enumeration value="decimal"/&gt;</w:t>
      </w:r>
    </w:p>
    <w:p w:rsidR="00E6416D" w:rsidRDefault="00C65AD5">
      <w:pPr>
        <w:pStyle w:val="Code"/>
        <w:ind w:left="360"/>
      </w:pPr>
      <w:r>
        <w:t xml:space="preserve">      &lt;xs:enumeration value="ui2"/&gt;</w:t>
      </w:r>
    </w:p>
    <w:p w:rsidR="00E6416D" w:rsidRDefault="00C65AD5">
      <w:pPr>
        <w:pStyle w:val="Code"/>
        <w:ind w:left="360"/>
      </w:pPr>
      <w:r>
        <w:t xml:space="preserve">      &lt;xs:enumeration value="ui4"/&gt;</w:t>
      </w:r>
    </w:p>
    <w:p w:rsidR="00E6416D" w:rsidRDefault="00C65AD5">
      <w:pPr>
        <w:pStyle w:val="Code"/>
        <w:ind w:left="360"/>
      </w:pPr>
      <w:r>
        <w:t xml:space="preserve">      &lt;xs</w:t>
      </w:r>
      <w:r>
        <w:t>:enumeration value="i8"/&gt;</w:t>
      </w:r>
    </w:p>
    <w:p w:rsidR="00E6416D" w:rsidRDefault="00C65AD5">
      <w:pPr>
        <w:pStyle w:val="Code"/>
        <w:ind w:left="360"/>
      </w:pPr>
      <w:r>
        <w:t xml:space="preserve">      &lt;xs:enumeration value="ui8"/&gt;</w:t>
      </w:r>
    </w:p>
    <w:p w:rsidR="00E6416D" w:rsidRDefault="00C65AD5">
      <w:pPr>
        <w:pStyle w:val="Code"/>
        <w:ind w:left="360"/>
      </w:pPr>
      <w:r>
        <w:t xml:space="preserve">      &lt;xs:enumeration value="guid"/&gt;</w:t>
      </w:r>
    </w:p>
    <w:p w:rsidR="00E6416D" w:rsidRDefault="00C65AD5">
      <w:pPr>
        <w:pStyle w:val="Code"/>
        <w:ind w:left="360"/>
      </w:pPr>
      <w:r>
        <w:t xml:space="preserve">      &lt;xs:enumeration value="bytes"/&gt;</w:t>
      </w:r>
    </w:p>
    <w:p w:rsidR="00E6416D" w:rsidRDefault="00C65AD5">
      <w:pPr>
        <w:pStyle w:val="Code"/>
        <w:ind w:left="360"/>
      </w:pPr>
      <w:r>
        <w:t xml:space="preserve">      &lt;xs:enumeration value="str"/&gt;</w:t>
      </w:r>
    </w:p>
    <w:p w:rsidR="00E6416D" w:rsidRDefault="00C65AD5">
      <w:pPr>
        <w:pStyle w:val="Code"/>
        <w:ind w:left="360"/>
      </w:pPr>
      <w:r>
        <w:t xml:space="preserve">      &lt;xs:enumeration value="wstr"/&gt;</w:t>
      </w:r>
    </w:p>
    <w:p w:rsidR="00E6416D" w:rsidRDefault="00C65AD5">
      <w:pPr>
        <w:pStyle w:val="Code"/>
        <w:ind w:left="360"/>
      </w:pPr>
      <w:r>
        <w:t xml:space="preserve">      &lt;xs:enumeration value="numeric"/&gt;</w:t>
      </w:r>
    </w:p>
    <w:p w:rsidR="00E6416D" w:rsidRDefault="00C65AD5">
      <w:pPr>
        <w:pStyle w:val="Code"/>
        <w:ind w:left="360"/>
      </w:pPr>
      <w:r>
        <w:t xml:space="preserve">      </w:t>
      </w:r>
      <w:r>
        <w:t>&lt;xs:enumeration value="dbDate"/&gt;</w:t>
      </w:r>
    </w:p>
    <w:p w:rsidR="00E6416D" w:rsidRDefault="00C65AD5">
      <w:pPr>
        <w:pStyle w:val="Code"/>
        <w:ind w:left="360"/>
      </w:pPr>
      <w:r>
        <w:t xml:space="preserve">      &lt;xs:enumeration value="dateTime"/&gt;</w:t>
      </w:r>
    </w:p>
    <w:p w:rsidR="00E6416D" w:rsidRDefault="00C65AD5">
      <w:pPr>
        <w:pStyle w:val="Code"/>
        <w:ind w:left="360"/>
      </w:pPr>
      <w:r>
        <w:t xml:space="preserve">      &lt;xs:enumeration value="dbTime"/&gt;</w:t>
      </w:r>
    </w:p>
    <w:p w:rsidR="00E6416D" w:rsidRDefault="00C65AD5">
      <w:pPr>
        <w:pStyle w:val="Code"/>
        <w:ind w:left="360"/>
      </w:pPr>
      <w:r>
        <w:t xml:space="preserve">      &lt;xs:enumeration value="dbTimeStamp"/&gt;</w:t>
      </w:r>
    </w:p>
    <w:p w:rsidR="00E6416D" w:rsidRDefault="00C65AD5">
      <w:pPr>
        <w:pStyle w:val="Code"/>
        <w:ind w:left="360"/>
      </w:pPr>
      <w:r>
        <w:t xml:space="preserve">      &lt;xs:enumeration value="image"/&gt;</w:t>
      </w:r>
    </w:p>
    <w:p w:rsidR="00E6416D" w:rsidRDefault="00C65AD5">
      <w:pPr>
        <w:pStyle w:val="Code"/>
        <w:ind w:left="360"/>
      </w:pPr>
      <w:r>
        <w:t xml:space="preserve">      &lt;xs:enumeration value="text"/&gt;</w:t>
      </w:r>
    </w:p>
    <w:p w:rsidR="00E6416D" w:rsidRDefault="00C65AD5">
      <w:pPr>
        <w:pStyle w:val="Code"/>
        <w:ind w:left="360"/>
      </w:pPr>
      <w:r>
        <w:t xml:space="preserve">      &lt;</w:t>
      </w:r>
      <w:r>
        <w:t>xs:enumeration value="nText"/&gt;</w:t>
      </w:r>
    </w:p>
    <w:p w:rsidR="00E6416D" w:rsidRDefault="00C65AD5">
      <w:pPr>
        <w:pStyle w:val="Code"/>
        <w:ind w:left="360"/>
      </w:pPr>
      <w:r>
        <w:t xml:space="preserve">      &lt;xs:enumeration value="dbTime2"/&gt;</w:t>
      </w:r>
    </w:p>
    <w:p w:rsidR="00E6416D" w:rsidRDefault="00C65AD5">
      <w:pPr>
        <w:pStyle w:val="Code"/>
        <w:ind w:left="360"/>
      </w:pPr>
      <w:r>
        <w:t xml:space="preserve">      &lt;xs:enumeration value="dbTimeStamp2"/&gt;</w:t>
      </w:r>
    </w:p>
    <w:p w:rsidR="00E6416D" w:rsidRDefault="00C65AD5">
      <w:pPr>
        <w:pStyle w:val="Code"/>
        <w:ind w:left="360"/>
      </w:pPr>
      <w:r>
        <w:t xml:space="preserve">      &lt;xs:enumeration value="dbTimeStampOffset"/&gt;</w:t>
      </w:r>
    </w:p>
    <w:p w:rsidR="00E6416D" w:rsidRDefault="00C65AD5">
      <w:pPr>
        <w:pStyle w:val="Code"/>
        <w:ind w:left="360"/>
      </w:pPr>
      <w:r>
        <w:t xml:space="preserve">    &lt;/xs:restriction&gt;</w:t>
      </w:r>
    </w:p>
    <w:p w:rsidR="00E6416D" w:rsidRDefault="00C65AD5">
      <w:pPr>
        <w:pStyle w:val="Code"/>
        <w:ind w:left="360"/>
      </w:pPr>
      <w:r>
        <w:t xml:space="preserve">  &lt;/xs:simpleType&gt;</w:t>
      </w:r>
    </w:p>
    <w:p w:rsidR="00E6416D" w:rsidRDefault="00E6416D">
      <w:pPr>
        <w:pStyle w:val="Code"/>
        <w:ind w:left="360"/>
      </w:pPr>
    </w:p>
    <w:p w:rsidR="00E6416D" w:rsidRDefault="00C65AD5">
      <w:pPr>
        <w:pStyle w:val="Code"/>
        <w:ind w:left="360"/>
      </w:pPr>
      <w:r>
        <w:t xml:space="preserve">  &lt;</w:t>
      </w:r>
      <w:r>
        <w:t>xs:simpleType name="PipelineComponentRowDispositionEnum"&gt;</w:t>
      </w:r>
    </w:p>
    <w:p w:rsidR="00E6416D" w:rsidRDefault="00C65AD5">
      <w:pPr>
        <w:pStyle w:val="Code"/>
        <w:ind w:left="360"/>
      </w:pPr>
      <w:r>
        <w:t xml:space="preserve">    &lt;xs:restriction base="xs:string"&gt;</w:t>
      </w:r>
    </w:p>
    <w:p w:rsidR="00E6416D" w:rsidRDefault="00C65AD5">
      <w:pPr>
        <w:pStyle w:val="Code"/>
        <w:ind w:left="360"/>
      </w:pPr>
      <w:r>
        <w:t xml:space="preserve">      &lt;xs:enumeration value="NotUsed"/&gt;</w:t>
      </w:r>
    </w:p>
    <w:p w:rsidR="00E6416D" w:rsidRDefault="00C65AD5">
      <w:pPr>
        <w:pStyle w:val="Code"/>
        <w:ind w:left="360"/>
      </w:pPr>
      <w:r>
        <w:t xml:space="preserve">      &lt;xs:enumeration value="IgnoreFailure"/&gt;</w:t>
      </w:r>
    </w:p>
    <w:p w:rsidR="00E6416D" w:rsidRDefault="00C65AD5">
      <w:pPr>
        <w:pStyle w:val="Code"/>
        <w:ind w:left="360"/>
      </w:pPr>
      <w:r>
        <w:t xml:space="preserve">      &lt;xs:enumeration value="FailComponent"/&gt;</w:t>
      </w:r>
    </w:p>
    <w:p w:rsidR="00E6416D" w:rsidRDefault="00C65AD5">
      <w:pPr>
        <w:pStyle w:val="Code"/>
        <w:ind w:left="360"/>
      </w:pPr>
      <w:r>
        <w:t xml:space="preserve">      &lt;xs:enumeration value=</w:t>
      </w:r>
      <w:r>
        <w:t>"RedirectRow"/&gt;</w:t>
      </w:r>
    </w:p>
    <w:p w:rsidR="00E6416D" w:rsidRDefault="00C65AD5">
      <w:pPr>
        <w:pStyle w:val="Code"/>
        <w:ind w:left="360"/>
      </w:pPr>
      <w:r>
        <w:t xml:space="preserve">    &lt;/xs:restriction&gt;</w:t>
      </w:r>
    </w:p>
    <w:p w:rsidR="00E6416D" w:rsidRDefault="00C65AD5">
      <w:pPr>
        <w:pStyle w:val="Code"/>
        <w:ind w:left="360"/>
      </w:pPr>
      <w:r>
        <w:t xml:space="preserve">  &lt;/xs:simpleType&gt;</w:t>
      </w:r>
    </w:p>
    <w:p w:rsidR="00E6416D" w:rsidRDefault="00E6416D">
      <w:pPr>
        <w:pStyle w:val="Code"/>
        <w:ind w:left="360"/>
      </w:pPr>
    </w:p>
    <w:p w:rsidR="00E6416D" w:rsidRDefault="00C65AD5">
      <w:pPr>
        <w:pStyle w:val="Code"/>
        <w:ind w:left="360"/>
      </w:pPr>
      <w:r>
        <w:t xml:space="preserve">  &lt;xs:complexType name="PipelinePathType"&gt;</w:t>
      </w:r>
    </w:p>
    <w:p w:rsidR="00E6416D" w:rsidRDefault="00C65AD5">
      <w:pPr>
        <w:pStyle w:val="Code"/>
        <w:ind w:left="360"/>
      </w:pPr>
      <w:r>
        <w:t xml:space="preserve">    &lt;xs:sequence/&gt;</w:t>
      </w:r>
    </w:p>
    <w:p w:rsidR="00E6416D" w:rsidRDefault="00C65AD5">
      <w:pPr>
        <w:pStyle w:val="Code"/>
        <w:ind w:left="360"/>
      </w:pPr>
      <w:r>
        <w:t xml:space="preserve">    &lt;xs:attribute name="refId" type="xs:string" use="required"</w:t>
      </w:r>
    </w:p>
    <w:p w:rsidR="00E6416D" w:rsidRDefault="00C65AD5">
      <w:pPr>
        <w:pStyle w:val="Code"/>
        <w:ind w:left="360"/>
      </w:pPr>
      <w:r>
        <w:t xml:space="preserve">                  form="unqualified"/&gt;</w:t>
      </w:r>
    </w:p>
    <w:p w:rsidR="00E6416D" w:rsidRDefault="00C65AD5">
      <w:pPr>
        <w:pStyle w:val="Code"/>
        <w:ind w:left="360"/>
      </w:pPr>
      <w:r>
        <w:t xml:space="preserve">    &lt;xs:attribute name="id" type="</w:t>
      </w:r>
      <w:r>
        <w:t>xs:string" form="unqualified"/&gt;</w:t>
      </w:r>
    </w:p>
    <w:p w:rsidR="00E6416D" w:rsidRDefault="00C65AD5">
      <w:pPr>
        <w:pStyle w:val="Code"/>
        <w:ind w:left="360"/>
      </w:pPr>
      <w:r>
        <w:t xml:space="preserve">    &lt;xs:attribute name="name" type="xs:string" form="unqualified"/&gt;</w:t>
      </w:r>
    </w:p>
    <w:p w:rsidR="00E6416D" w:rsidRDefault="00C65AD5">
      <w:pPr>
        <w:pStyle w:val="Code"/>
        <w:ind w:left="360"/>
      </w:pPr>
      <w:r>
        <w:t xml:space="preserve">    &lt;xs:attribute name="description" type="xs:string"</w:t>
      </w:r>
    </w:p>
    <w:p w:rsidR="00E6416D" w:rsidRDefault="00C65AD5">
      <w:pPr>
        <w:pStyle w:val="Code"/>
        <w:ind w:left="360"/>
      </w:pPr>
      <w:r>
        <w:t xml:space="preserve">                  form="unqualified"/&gt;</w:t>
      </w:r>
    </w:p>
    <w:p w:rsidR="00E6416D" w:rsidRDefault="00C65AD5">
      <w:pPr>
        <w:pStyle w:val="Code"/>
        <w:ind w:left="360"/>
      </w:pPr>
      <w:r>
        <w:t xml:space="preserve">    &lt;xs:attribute name="startId" type="xs:string" form="unquali</w:t>
      </w:r>
      <w:r>
        <w:t>fied"/&gt;</w:t>
      </w:r>
    </w:p>
    <w:p w:rsidR="00E6416D" w:rsidRDefault="00C65AD5">
      <w:pPr>
        <w:pStyle w:val="Code"/>
        <w:ind w:left="360"/>
      </w:pPr>
      <w:r>
        <w:t xml:space="preserve">    &lt;xs:attribute name="endId" type="xs:string" form="unqualified"/&gt;</w:t>
      </w:r>
    </w:p>
    <w:p w:rsidR="00E6416D" w:rsidRDefault="00C65AD5">
      <w:pPr>
        <w:pStyle w:val="Code"/>
        <w:ind w:left="360"/>
      </w:pPr>
      <w:r>
        <w:t xml:space="preserve">  &lt;/xs:complexType&gt;</w:t>
      </w:r>
    </w:p>
    <w:p w:rsidR="00E6416D" w:rsidRDefault="00E6416D">
      <w:pPr>
        <w:pStyle w:val="Code"/>
        <w:ind w:left="360"/>
      </w:pPr>
    </w:p>
    <w:p w:rsidR="00E6416D" w:rsidRDefault="00C65AD5">
      <w:pPr>
        <w:pStyle w:val="Code"/>
        <w:ind w:left="360"/>
      </w:pPr>
      <w:r>
        <w:t xml:space="preserve">  &lt;!--ObjectData for non-Executables--&gt;</w:t>
      </w:r>
    </w:p>
    <w:p w:rsidR="00E6416D" w:rsidRDefault="00E6416D">
      <w:pPr>
        <w:pStyle w:val="Code"/>
        <w:ind w:left="360"/>
      </w:pPr>
    </w:p>
    <w:p w:rsidR="00E6416D" w:rsidRDefault="00C65AD5">
      <w:pPr>
        <w:pStyle w:val="Code"/>
        <w:ind w:left="360"/>
      </w:pPr>
      <w:r>
        <w:t xml:space="preserve">  &lt;xs:complexType name="LogProviderObjectDataType"&gt;</w:t>
      </w:r>
    </w:p>
    <w:p w:rsidR="00E6416D" w:rsidRDefault="00C65AD5">
      <w:pPr>
        <w:pStyle w:val="Code"/>
        <w:ind w:left="360"/>
      </w:pPr>
      <w:r>
        <w:lastRenderedPageBreak/>
        <w:t xml:space="preserve">    &lt;xs:sequence&gt;</w:t>
      </w:r>
    </w:p>
    <w:p w:rsidR="00E6416D" w:rsidRDefault="00C65AD5">
      <w:pPr>
        <w:pStyle w:val="Code"/>
        <w:ind w:left="360"/>
      </w:pPr>
      <w:r>
        <w:t xml:space="preserve">      &lt;</w:t>
      </w:r>
      <w:r>
        <w:t>xs:element name="InnerObject" form="unqualified"</w:t>
      </w:r>
    </w:p>
    <w:p w:rsidR="00E6416D" w:rsidRDefault="00C65AD5">
      <w:pPr>
        <w:pStyle w:val="Code"/>
        <w:ind w:left="360"/>
      </w:pPr>
      <w:r>
        <w:t xml:space="preserve">                  type="DTS:InnerObjectObjectDataType"/&gt;</w:t>
      </w:r>
    </w:p>
    <w:p w:rsidR="00E6416D" w:rsidRDefault="00C65AD5">
      <w:pPr>
        <w:pStyle w:val="Code"/>
        <w:ind w:left="360"/>
      </w:pPr>
      <w:r>
        <w:t xml:space="preserve">    &lt;/xs:sequence&gt;</w:t>
      </w:r>
    </w:p>
    <w:p w:rsidR="00E6416D" w:rsidRDefault="00C65AD5">
      <w:pPr>
        <w:pStyle w:val="Code"/>
        <w:ind w:left="360"/>
      </w:pPr>
      <w:r>
        <w:t xml:space="preserve">  &lt;/xs:complexType&gt;</w:t>
      </w:r>
    </w:p>
    <w:p w:rsidR="00E6416D" w:rsidRDefault="00E6416D">
      <w:pPr>
        <w:pStyle w:val="Code"/>
        <w:ind w:left="360"/>
      </w:pPr>
    </w:p>
    <w:p w:rsidR="00E6416D" w:rsidRDefault="00C65AD5">
      <w:pPr>
        <w:pStyle w:val="Code"/>
        <w:ind w:left="360"/>
      </w:pPr>
      <w:r>
        <w:t xml:space="preserve">  &lt;xs:complexType name="ForEachEnumeratorObjectDataType"&gt;</w:t>
      </w:r>
    </w:p>
    <w:p w:rsidR="00E6416D" w:rsidRDefault="00C65AD5">
      <w:pPr>
        <w:pStyle w:val="Code"/>
        <w:ind w:left="360"/>
      </w:pPr>
      <w:r>
        <w:t xml:space="preserve">    &lt;xs:choice&gt;</w:t>
      </w:r>
    </w:p>
    <w:p w:rsidR="00E6416D" w:rsidRDefault="00C65AD5">
      <w:pPr>
        <w:pStyle w:val="Code"/>
        <w:ind w:left="360"/>
      </w:pPr>
      <w:r>
        <w:t xml:space="preserve">      &lt;xs:element name="FEIEItems" t</w:t>
      </w:r>
      <w:r>
        <w:t>ype="DTS:FEIEItemsType"</w:t>
      </w:r>
    </w:p>
    <w:p w:rsidR="00E6416D" w:rsidRDefault="00C65AD5">
      <w:pPr>
        <w:pStyle w:val="Code"/>
        <w:ind w:left="360"/>
      </w:pPr>
      <w:r>
        <w:t xml:space="preserve">                  form="unqualified"/&gt;</w:t>
      </w:r>
    </w:p>
    <w:p w:rsidR="00E6416D" w:rsidRDefault="00C65AD5">
      <w:pPr>
        <w:pStyle w:val="Code"/>
        <w:ind w:left="360"/>
      </w:pPr>
      <w:r>
        <w:t xml:space="preserve">      &lt;xs:element name="ForEachFileEnumeratorProperties"</w:t>
      </w:r>
    </w:p>
    <w:p w:rsidR="00E6416D" w:rsidRDefault="00C65AD5">
      <w:pPr>
        <w:pStyle w:val="Code"/>
        <w:ind w:left="360"/>
      </w:pPr>
      <w:r>
        <w:t xml:space="preserve">                  type="DTS:ForEachFileEnumeratorPropertiesType"</w:t>
      </w:r>
    </w:p>
    <w:p w:rsidR="00E6416D" w:rsidRDefault="00C65AD5">
      <w:pPr>
        <w:pStyle w:val="Code"/>
        <w:ind w:left="360"/>
      </w:pPr>
      <w:r>
        <w:t xml:space="preserve">                  form="unqualified"/&gt;</w:t>
      </w:r>
    </w:p>
    <w:p w:rsidR="00E6416D" w:rsidRDefault="00C65AD5">
      <w:pPr>
        <w:pStyle w:val="Code"/>
        <w:ind w:left="360"/>
      </w:pPr>
      <w:r>
        <w:t xml:space="preserve">      &lt;xs:element name="FEEADO" </w:t>
      </w:r>
      <w:r>
        <w:t>type="DTS:FEEADOType"</w:t>
      </w:r>
    </w:p>
    <w:p w:rsidR="00E6416D" w:rsidRDefault="00C65AD5">
      <w:pPr>
        <w:pStyle w:val="Code"/>
        <w:ind w:left="360"/>
      </w:pPr>
      <w:r>
        <w:t xml:space="preserve">                  form="unqualified"/&gt;</w:t>
      </w:r>
    </w:p>
    <w:p w:rsidR="00E6416D" w:rsidRDefault="00C65AD5">
      <w:pPr>
        <w:pStyle w:val="Code"/>
        <w:ind w:left="360"/>
      </w:pPr>
      <w:r>
        <w:t xml:space="preserve">      &lt;xs:element name="FEESchemaRowset" type="DTS:FEESchemaRowsetType"</w:t>
      </w:r>
    </w:p>
    <w:p w:rsidR="00E6416D" w:rsidRDefault="00C65AD5">
      <w:pPr>
        <w:pStyle w:val="Code"/>
        <w:ind w:left="360"/>
      </w:pPr>
      <w:r>
        <w:t xml:space="preserve">                  form="unqualified"/&gt;</w:t>
      </w:r>
    </w:p>
    <w:p w:rsidR="00E6416D" w:rsidRDefault="00C65AD5">
      <w:pPr>
        <w:pStyle w:val="Code"/>
        <w:ind w:left="360"/>
      </w:pPr>
      <w:r>
        <w:t xml:space="preserve">      &lt;xs:element name="FEEFVE" type="DTS:FEEFVEType" form="unqualified"/&gt;</w:t>
      </w:r>
    </w:p>
    <w:p w:rsidR="00E6416D" w:rsidRDefault="00C65AD5">
      <w:pPr>
        <w:pStyle w:val="Code"/>
        <w:ind w:left="360"/>
      </w:pPr>
      <w:r>
        <w:t xml:space="preserve">      &lt;xs</w:t>
      </w:r>
      <w:r>
        <w:t>:element name="FEENODELIST" type="DTS:FEENODELISTType"</w:t>
      </w:r>
    </w:p>
    <w:p w:rsidR="00E6416D" w:rsidRDefault="00C65AD5">
      <w:pPr>
        <w:pStyle w:val="Code"/>
        <w:ind w:left="360"/>
      </w:pPr>
      <w:r>
        <w:t xml:space="preserve">                  form="unqualified"/&gt;</w:t>
      </w:r>
    </w:p>
    <w:p w:rsidR="00E6416D" w:rsidRDefault="00C65AD5">
      <w:pPr>
        <w:pStyle w:val="Code"/>
        <w:ind w:left="360"/>
      </w:pPr>
      <w:r>
        <w:t xml:space="preserve">      &lt;xs:element name="FEESMO" type="DTS:FEESMOType" form="unqualified"/&gt;</w:t>
      </w:r>
    </w:p>
    <w:p w:rsidR="00E6416D" w:rsidRDefault="00C65AD5">
      <w:pPr>
        <w:pStyle w:val="Code"/>
        <w:ind w:left="360"/>
      </w:pPr>
      <w:r>
        <w:t xml:space="preserve">    &lt;/xs:choice&gt;</w:t>
      </w:r>
    </w:p>
    <w:p w:rsidR="00E6416D" w:rsidRDefault="00C65AD5">
      <w:pPr>
        <w:pStyle w:val="Code"/>
        <w:ind w:left="360"/>
      </w:pPr>
      <w:r>
        <w:t xml:space="preserve">  &lt;/xs:complexType&gt;</w:t>
      </w:r>
    </w:p>
    <w:p w:rsidR="00E6416D" w:rsidRDefault="00E6416D">
      <w:pPr>
        <w:pStyle w:val="Code"/>
        <w:ind w:left="360"/>
      </w:pPr>
    </w:p>
    <w:p w:rsidR="00E6416D" w:rsidRDefault="00C65AD5">
      <w:pPr>
        <w:pStyle w:val="Code"/>
        <w:ind w:left="360"/>
      </w:pPr>
      <w:r>
        <w:t xml:space="preserve">  &lt;xs:complexType name="FEIEItemsType"&gt;</w:t>
      </w:r>
    </w:p>
    <w:p w:rsidR="00E6416D" w:rsidRDefault="00C65AD5">
      <w:pPr>
        <w:pStyle w:val="Code"/>
        <w:ind w:left="360"/>
      </w:pPr>
      <w:r>
        <w:t xml:space="preserve">    &lt;</w:t>
      </w:r>
      <w:r>
        <w:t>xs:sequence&gt;</w:t>
      </w:r>
    </w:p>
    <w:p w:rsidR="00E6416D" w:rsidRDefault="00C65AD5">
      <w:pPr>
        <w:pStyle w:val="Code"/>
        <w:ind w:left="360"/>
      </w:pPr>
      <w:r>
        <w:t xml:space="preserve">      &lt;xs:element name="FEIEItem" type="DTS:FEIEItemType"</w:t>
      </w:r>
    </w:p>
    <w:p w:rsidR="00E6416D" w:rsidRDefault="00C65AD5">
      <w:pPr>
        <w:pStyle w:val="Code"/>
        <w:ind w:left="360"/>
      </w:pPr>
      <w:r>
        <w:t xml:space="preserve">                  maxOccurs="unbounded" form="unqualified"/&gt;</w:t>
      </w:r>
    </w:p>
    <w:p w:rsidR="00E6416D" w:rsidRDefault="00C65AD5">
      <w:pPr>
        <w:pStyle w:val="Code"/>
        <w:ind w:left="360"/>
      </w:pPr>
      <w:r>
        <w:t xml:space="preserve">    &lt;/xs:sequence&gt;</w:t>
      </w:r>
    </w:p>
    <w:p w:rsidR="00E6416D" w:rsidRDefault="00C65AD5">
      <w:pPr>
        <w:pStyle w:val="Code"/>
        <w:ind w:left="360"/>
      </w:pPr>
      <w:r>
        <w:t xml:space="preserve">  &lt;/xs:complexType&gt;</w:t>
      </w:r>
    </w:p>
    <w:p w:rsidR="00E6416D" w:rsidRDefault="00E6416D">
      <w:pPr>
        <w:pStyle w:val="Code"/>
        <w:ind w:left="360"/>
      </w:pPr>
    </w:p>
    <w:p w:rsidR="00E6416D" w:rsidRDefault="00C65AD5">
      <w:pPr>
        <w:pStyle w:val="Code"/>
        <w:ind w:left="360"/>
      </w:pPr>
      <w:r>
        <w:t xml:space="preserve">  &lt;xs:complexType name="FEIEItemType"&gt;</w:t>
      </w:r>
    </w:p>
    <w:p w:rsidR="00E6416D" w:rsidRDefault="00C65AD5">
      <w:pPr>
        <w:pStyle w:val="Code"/>
        <w:ind w:left="360"/>
      </w:pPr>
      <w:r>
        <w:t xml:space="preserve">    &lt;xs:sequence&gt;</w:t>
      </w:r>
    </w:p>
    <w:p w:rsidR="00E6416D" w:rsidRDefault="00C65AD5">
      <w:pPr>
        <w:pStyle w:val="Code"/>
        <w:ind w:left="360"/>
      </w:pPr>
      <w:r>
        <w:t xml:space="preserve">      &lt;</w:t>
      </w:r>
      <w:r>
        <w:t>xs:element name="FEIEItemValue" maxOccurs="unbounded"</w:t>
      </w:r>
    </w:p>
    <w:p w:rsidR="00E6416D" w:rsidRDefault="00C65AD5">
      <w:pPr>
        <w:pStyle w:val="Code"/>
        <w:ind w:left="360"/>
      </w:pPr>
      <w:r>
        <w:t xml:space="preserve">                  form="unqualified" type="DTS:FEIEItemValueType"/&gt;</w:t>
      </w:r>
    </w:p>
    <w:p w:rsidR="00E6416D" w:rsidRDefault="00C65AD5">
      <w:pPr>
        <w:pStyle w:val="Code"/>
        <w:ind w:left="360"/>
      </w:pPr>
      <w:r>
        <w:t xml:space="preserve">    &lt;/xs:sequence&gt;</w:t>
      </w:r>
    </w:p>
    <w:p w:rsidR="00E6416D" w:rsidRDefault="00C65AD5">
      <w:pPr>
        <w:pStyle w:val="Code"/>
        <w:ind w:left="360"/>
      </w:pPr>
      <w:r>
        <w:t xml:space="preserve">  &lt;/xs:complexType&gt;</w:t>
      </w:r>
    </w:p>
    <w:p w:rsidR="00E6416D" w:rsidRDefault="00E6416D">
      <w:pPr>
        <w:pStyle w:val="Code"/>
        <w:ind w:left="360"/>
      </w:pPr>
    </w:p>
    <w:p w:rsidR="00E6416D" w:rsidRDefault="00C65AD5">
      <w:pPr>
        <w:pStyle w:val="Code"/>
        <w:ind w:left="360"/>
      </w:pPr>
      <w:r>
        <w:t xml:space="preserve">  &lt;xs:complexType name="FEIEItemValueType"&gt;</w:t>
      </w:r>
    </w:p>
    <w:p w:rsidR="00E6416D" w:rsidRDefault="00C65AD5">
      <w:pPr>
        <w:pStyle w:val="Code"/>
        <w:ind w:left="360"/>
      </w:pPr>
      <w:r>
        <w:t xml:space="preserve">    &lt;xs:sequence/&gt;</w:t>
      </w:r>
    </w:p>
    <w:p w:rsidR="00E6416D" w:rsidRDefault="00C65AD5">
      <w:pPr>
        <w:pStyle w:val="Code"/>
        <w:ind w:left="360"/>
      </w:pPr>
      <w:r>
        <w:t xml:space="preserve">    &lt;xs:attribute name="Type" t</w:t>
      </w:r>
      <w:r>
        <w:t>ype="DTS:DtsDataTypeEnum"</w:t>
      </w:r>
    </w:p>
    <w:p w:rsidR="00E6416D" w:rsidRDefault="00C65AD5">
      <w:pPr>
        <w:pStyle w:val="Code"/>
        <w:ind w:left="360"/>
      </w:pPr>
      <w:r>
        <w:t xml:space="preserve">                  use="required" form="unqualified"/&gt;</w:t>
      </w:r>
    </w:p>
    <w:p w:rsidR="00E6416D" w:rsidRDefault="00C65AD5">
      <w:pPr>
        <w:pStyle w:val="Code"/>
        <w:ind w:left="360"/>
      </w:pPr>
      <w:r>
        <w:t xml:space="preserve">    &lt;xs:attribute name="Value" type="xs:string"</w:t>
      </w:r>
    </w:p>
    <w:p w:rsidR="00E6416D" w:rsidRDefault="00C65AD5">
      <w:pPr>
        <w:pStyle w:val="Code"/>
        <w:ind w:left="360"/>
      </w:pPr>
      <w:r>
        <w:t xml:space="preserve">                  use="required" form="unqualified"/&gt;</w:t>
      </w:r>
    </w:p>
    <w:p w:rsidR="00E6416D" w:rsidRDefault="00C65AD5">
      <w:pPr>
        <w:pStyle w:val="Code"/>
        <w:ind w:left="360"/>
      </w:pPr>
      <w:r>
        <w:t xml:space="preserve">  &lt;/xs:complexType&gt;</w:t>
      </w:r>
    </w:p>
    <w:p w:rsidR="00E6416D" w:rsidRDefault="00E6416D">
      <w:pPr>
        <w:pStyle w:val="Code"/>
        <w:ind w:left="360"/>
      </w:pPr>
    </w:p>
    <w:p w:rsidR="00E6416D" w:rsidRDefault="00C65AD5">
      <w:pPr>
        <w:pStyle w:val="Code"/>
        <w:ind w:left="360"/>
      </w:pPr>
      <w:r>
        <w:t xml:space="preserve">  &lt;xs:complexType name="ForEachFileEnumeratorProperti</w:t>
      </w:r>
      <w:r>
        <w:t>esType"&gt;</w:t>
      </w:r>
    </w:p>
    <w:p w:rsidR="00E6416D" w:rsidRDefault="00C65AD5">
      <w:pPr>
        <w:pStyle w:val="Code"/>
        <w:ind w:left="360"/>
      </w:pPr>
      <w:r>
        <w:t xml:space="preserve">    &lt;xs:sequence&gt;</w:t>
      </w:r>
    </w:p>
    <w:p w:rsidR="00E6416D" w:rsidRDefault="00C65AD5">
      <w:pPr>
        <w:pStyle w:val="Code"/>
        <w:ind w:left="360"/>
      </w:pPr>
      <w:r>
        <w:t xml:space="preserve">      &lt;xs:element name="FEFEProperty" maxOccurs="unbounded" form="unqualified"&gt;</w:t>
      </w:r>
    </w:p>
    <w:p w:rsidR="00E6416D" w:rsidRDefault="00C65AD5">
      <w:pPr>
        <w:pStyle w:val="Code"/>
        <w:ind w:left="360"/>
      </w:pPr>
      <w:r>
        <w:t xml:space="preserve">        &lt;xs:complexType&gt;</w:t>
      </w:r>
    </w:p>
    <w:p w:rsidR="00E6416D" w:rsidRDefault="00C65AD5">
      <w:pPr>
        <w:pStyle w:val="Code"/>
        <w:ind w:left="360"/>
      </w:pPr>
      <w:r>
        <w:t xml:space="preserve">          &lt;xs:sequence/&gt;</w:t>
      </w:r>
    </w:p>
    <w:p w:rsidR="00E6416D" w:rsidRDefault="00C65AD5">
      <w:pPr>
        <w:pStyle w:val="Code"/>
        <w:ind w:left="360"/>
      </w:pPr>
      <w:r>
        <w:t xml:space="preserve">          &lt;xs:attribute name="Folder" form="unqualified"/&gt;</w:t>
      </w:r>
    </w:p>
    <w:p w:rsidR="00E6416D" w:rsidRDefault="00C65AD5">
      <w:pPr>
        <w:pStyle w:val="Code"/>
        <w:ind w:left="360"/>
      </w:pPr>
      <w:r>
        <w:t xml:space="preserve">          &lt;</w:t>
      </w:r>
      <w:r>
        <w:t>xs:attribute name="FileSpec" form="unqualified"/&gt;</w:t>
      </w:r>
    </w:p>
    <w:p w:rsidR="00E6416D" w:rsidRDefault="00C65AD5">
      <w:pPr>
        <w:pStyle w:val="Code"/>
        <w:ind w:left="360"/>
      </w:pPr>
      <w:r>
        <w:t xml:space="preserve">          &lt;xs:attribute name="FileNameRetrievalType" form="unqualified"&gt;</w:t>
      </w:r>
    </w:p>
    <w:p w:rsidR="00E6416D" w:rsidRDefault="00C65AD5">
      <w:pPr>
        <w:pStyle w:val="Code"/>
        <w:ind w:left="360"/>
      </w:pPr>
      <w:r>
        <w:t xml:space="preserve">            &lt;xs:simpleType&gt;</w:t>
      </w:r>
    </w:p>
    <w:p w:rsidR="00E6416D" w:rsidRDefault="00C65AD5">
      <w:pPr>
        <w:pStyle w:val="Code"/>
        <w:ind w:left="360"/>
      </w:pPr>
      <w:r>
        <w:t xml:space="preserve">              &lt;xs:restriction base="xs:int"&gt;</w:t>
      </w:r>
    </w:p>
    <w:p w:rsidR="00E6416D" w:rsidRDefault="00C65AD5">
      <w:pPr>
        <w:pStyle w:val="Code"/>
        <w:ind w:left="360"/>
      </w:pPr>
      <w:r>
        <w:t xml:space="preserve">                &lt;xs:minInclusive value="0"/&gt;</w:t>
      </w:r>
    </w:p>
    <w:p w:rsidR="00E6416D" w:rsidRDefault="00C65AD5">
      <w:pPr>
        <w:pStyle w:val="Code"/>
        <w:ind w:left="360"/>
      </w:pPr>
      <w:r>
        <w:t xml:space="preserve">               </w:t>
      </w:r>
      <w:r>
        <w:t xml:space="preserve"> &lt;xs:maxInclusive value="2"/&gt;</w:t>
      </w:r>
    </w:p>
    <w:p w:rsidR="00E6416D" w:rsidRDefault="00C65AD5">
      <w:pPr>
        <w:pStyle w:val="Code"/>
        <w:ind w:left="360"/>
      </w:pPr>
      <w:r>
        <w:t xml:space="preserve">              &lt;/xs:restriction&gt;</w:t>
      </w:r>
    </w:p>
    <w:p w:rsidR="00E6416D" w:rsidRDefault="00C65AD5">
      <w:pPr>
        <w:pStyle w:val="Code"/>
        <w:ind w:left="360"/>
      </w:pPr>
      <w:r>
        <w:t xml:space="preserve">            &lt;/xs:simpleType&gt;</w:t>
      </w:r>
    </w:p>
    <w:p w:rsidR="00E6416D" w:rsidRDefault="00C65AD5">
      <w:pPr>
        <w:pStyle w:val="Code"/>
        <w:ind w:left="360"/>
      </w:pPr>
      <w:r>
        <w:t xml:space="preserve">          &lt;/xs:attribute&gt;</w:t>
      </w:r>
    </w:p>
    <w:p w:rsidR="00E6416D" w:rsidRDefault="00C65AD5">
      <w:pPr>
        <w:pStyle w:val="Code"/>
        <w:ind w:left="360"/>
      </w:pPr>
      <w:r>
        <w:t xml:space="preserve">          &lt;xs:attribute name="Recurse" form="unqualified"&gt;</w:t>
      </w:r>
    </w:p>
    <w:p w:rsidR="00E6416D" w:rsidRDefault="00C65AD5">
      <w:pPr>
        <w:pStyle w:val="Code"/>
        <w:ind w:left="360"/>
      </w:pPr>
      <w:r>
        <w:t xml:space="preserve">            &lt;xs:simpleType&gt;</w:t>
      </w:r>
    </w:p>
    <w:p w:rsidR="00E6416D" w:rsidRDefault="00C65AD5">
      <w:pPr>
        <w:pStyle w:val="Code"/>
        <w:ind w:left="360"/>
      </w:pPr>
      <w:r>
        <w:t xml:space="preserve">              &lt;xs:restriction base="xs:int"&gt;</w:t>
      </w:r>
    </w:p>
    <w:p w:rsidR="00E6416D" w:rsidRDefault="00C65AD5">
      <w:pPr>
        <w:pStyle w:val="Code"/>
        <w:ind w:left="360"/>
      </w:pPr>
      <w:r>
        <w:t xml:space="preserve">       </w:t>
      </w:r>
      <w:r>
        <w:t xml:space="preserve">         &lt;xs:minInclusive value="-1"/&gt;</w:t>
      </w:r>
    </w:p>
    <w:p w:rsidR="00E6416D" w:rsidRDefault="00C65AD5">
      <w:pPr>
        <w:pStyle w:val="Code"/>
        <w:ind w:left="360"/>
      </w:pPr>
      <w:r>
        <w:t xml:space="preserve">                &lt;xs:maxInclusive value="0"/&gt;</w:t>
      </w:r>
    </w:p>
    <w:p w:rsidR="00E6416D" w:rsidRDefault="00C65AD5">
      <w:pPr>
        <w:pStyle w:val="Code"/>
        <w:ind w:left="360"/>
      </w:pPr>
      <w:r>
        <w:t xml:space="preserve">              &lt;/xs:restriction&gt;</w:t>
      </w:r>
    </w:p>
    <w:p w:rsidR="00E6416D" w:rsidRDefault="00C65AD5">
      <w:pPr>
        <w:pStyle w:val="Code"/>
        <w:ind w:left="360"/>
      </w:pPr>
      <w:r>
        <w:t xml:space="preserve">            &lt;/xs:simpleType&gt;</w:t>
      </w:r>
    </w:p>
    <w:p w:rsidR="00E6416D" w:rsidRDefault="00C65AD5">
      <w:pPr>
        <w:pStyle w:val="Code"/>
        <w:ind w:left="360"/>
      </w:pPr>
      <w:r>
        <w:t xml:space="preserve">          &lt;/xs:attribute&gt;</w:t>
      </w:r>
    </w:p>
    <w:p w:rsidR="00E6416D" w:rsidRDefault="00C65AD5">
      <w:pPr>
        <w:pStyle w:val="Code"/>
        <w:ind w:left="360"/>
      </w:pPr>
      <w:r>
        <w:lastRenderedPageBreak/>
        <w:t xml:space="preserve">        &lt;/xs:complexType&gt;</w:t>
      </w:r>
    </w:p>
    <w:p w:rsidR="00E6416D" w:rsidRDefault="00C65AD5">
      <w:pPr>
        <w:pStyle w:val="Code"/>
        <w:ind w:left="360"/>
      </w:pPr>
      <w:r>
        <w:t xml:space="preserve">      &lt;/xs:element&gt;</w:t>
      </w:r>
    </w:p>
    <w:p w:rsidR="00E6416D" w:rsidRDefault="00C65AD5">
      <w:pPr>
        <w:pStyle w:val="Code"/>
        <w:ind w:left="360"/>
      </w:pPr>
      <w:r>
        <w:t xml:space="preserve">    &lt;/xs:sequence&gt;</w:t>
      </w:r>
    </w:p>
    <w:p w:rsidR="00E6416D" w:rsidRDefault="00C65AD5">
      <w:pPr>
        <w:pStyle w:val="Code"/>
        <w:ind w:left="360"/>
      </w:pPr>
      <w:r>
        <w:t xml:space="preserve">  &lt;/xs:complexType&gt;</w:t>
      </w:r>
    </w:p>
    <w:p w:rsidR="00E6416D" w:rsidRDefault="00E6416D">
      <w:pPr>
        <w:pStyle w:val="Code"/>
        <w:ind w:left="360"/>
      </w:pPr>
    </w:p>
    <w:p w:rsidR="00E6416D" w:rsidRDefault="00C65AD5">
      <w:pPr>
        <w:pStyle w:val="Code"/>
        <w:ind w:left="360"/>
      </w:pPr>
      <w:r>
        <w:t xml:space="preserve">  &lt;xs:complexType name="FEEADOType"&gt;</w:t>
      </w:r>
    </w:p>
    <w:p w:rsidR="00E6416D" w:rsidRDefault="00C65AD5">
      <w:pPr>
        <w:pStyle w:val="Code"/>
        <w:ind w:left="360"/>
      </w:pPr>
      <w:r>
        <w:t xml:space="preserve">    &lt;xs:sequence/&gt;</w:t>
      </w:r>
    </w:p>
    <w:p w:rsidR="00E6416D" w:rsidRDefault="00C65AD5">
      <w:pPr>
        <w:pStyle w:val="Code"/>
        <w:ind w:left="360"/>
      </w:pPr>
      <w:r>
        <w:t xml:space="preserve">    &lt;xs:attribute name="EnumType" use="required" form="unqualified"</w:t>
      </w:r>
    </w:p>
    <w:p w:rsidR="00E6416D" w:rsidRDefault="00C65AD5">
      <w:pPr>
        <w:pStyle w:val="Code"/>
        <w:ind w:left="360"/>
      </w:pPr>
      <w:r>
        <w:t xml:space="preserve">                  type="DTS:FEEADOEnumType"/&gt;</w:t>
      </w:r>
    </w:p>
    <w:p w:rsidR="00E6416D" w:rsidRDefault="00C65AD5">
      <w:pPr>
        <w:pStyle w:val="Code"/>
        <w:ind w:left="360"/>
      </w:pPr>
      <w:r>
        <w:t xml:space="preserve">    &lt;xs:attribute name="VarName" type="xs:string"</w:t>
      </w:r>
    </w:p>
    <w:p w:rsidR="00E6416D" w:rsidRDefault="00C65AD5">
      <w:pPr>
        <w:pStyle w:val="Code"/>
        <w:ind w:left="360"/>
      </w:pPr>
      <w:r>
        <w:t xml:space="preserve">                  use="required" fo</w:t>
      </w:r>
      <w:r>
        <w:t>rm="unqualified"/&gt;</w:t>
      </w:r>
    </w:p>
    <w:p w:rsidR="00E6416D" w:rsidRDefault="00C65AD5">
      <w:pPr>
        <w:pStyle w:val="Code"/>
        <w:ind w:left="360"/>
      </w:pPr>
      <w:r>
        <w:t xml:space="preserve">  &lt;/xs:complexType&gt;</w:t>
      </w:r>
    </w:p>
    <w:p w:rsidR="00E6416D" w:rsidRDefault="00E6416D">
      <w:pPr>
        <w:pStyle w:val="Code"/>
        <w:ind w:left="360"/>
      </w:pPr>
    </w:p>
    <w:p w:rsidR="00E6416D" w:rsidRDefault="00C65AD5">
      <w:pPr>
        <w:pStyle w:val="Code"/>
        <w:ind w:left="360"/>
      </w:pPr>
      <w:r>
        <w:t xml:space="preserve">  &lt;xs:simpleType name="FEEADOEnumType"&gt;</w:t>
      </w:r>
    </w:p>
    <w:p w:rsidR="00E6416D" w:rsidRDefault="00C65AD5">
      <w:pPr>
        <w:pStyle w:val="Code"/>
        <w:ind w:left="360"/>
      </w:pPr>
      <w:r>
        <w:t xml:space="preserve">    &lt;xs:restriction base="xs:string"&gt;</w:t>
      </w:r>
    </w:p>
    <w:p w:rsidR="00E6416D" w:rsidRDefault="00C65AD5">
      <w:pPr>
        <w:pStyle w:val="Code"/>
        <w:ind w:left="360"/>
      </w:pPr>
      <w:r>
        <w:t xml:space="preserve">      &lt;xs:enumeration value="EnumerateRowsInFirstTable"/&gt;</w:t>
      </w:r>
    </w:p>
    <w:p w:rsidR="00E6416D" w:rsidRDefault="00C65AD5">
      <w:pPr>
        <w:pStyle w:val="Code"/>
        <w:ind w:left="360"/>
      </w:pPr>
      <w:r>
        <w:t xml:space="preserve">      &lt;xs:enumeration value="EnumerateAllRows"/&gt;</w:t>
      </w:r>
    </w:p>
    <w:p w:rsidR="00E6416D" w:rsidRDefault="00C65AD5">
      <w:pPr>
        <w:pStyle w:val="Code"/>
        <w:ind w:left="360"/>
      </w:pPr>
      <w:r>
        <w:t xml:space="preserve">      &lt;</w:t>
      </w:r>
      <w:r>
        <w:t>xs:enumeration value="EnumerateTables"/&gt;</w:t>
      </w:r>
    </w:p>
    <w:p w:rsidR="00E6416D" w:rsidRDefault="00C65AD5">
      <w:pPr>
        <w:pStyle w:val="Code"/>
        <w:ind w:left="360"/>
      </w:pPr>
      <w:r>
        <w:t xml:space="preserve">    &lt;/xs:restriction&gt;</w:t>
      </w:r>
    </w:p>
    <w:p w:rsidR="00E6416D" w:rsidRDefault="00C65AD5">
      <w:pPr>
        <w:pStyle w:val="Code"/>
        <w:ind w:left="360"/>
      </w:pPr>
      <w:r>
        <w:t xml:space="preserve">  &lt;/xs:simpleType&gt;</w:t>
      </w:r>
    </w:p>
    <w:p w:rsidR="00E6416D" w:rsidRDefault="00E6416D">
      <w:pPr>
        <w:pStyle w:val="Code"/>
        <w:ind w:left="360"/>
      </w:pPr>
    </w:p>
    <w:p w:rsidR="00E6416D" w:rsidRDefault="00C65AD5">
      <w:pPr>
        <w:pStyle w:val="Code"/>
        <w:ind w:left="360"/>
      </w:pPr>
      <w:r>
        <w:t xml:space="preserve">  &lt;xs:complexType name="FEESchemaRowsetType"&gt;</w:t>
      </w:r>
    </w:p>
    <w:p w:rsidR="00E6416D" w:rsidRDefault="00C65AD5">
      <w:pPr>
        <w:pStyle w:val="Code"/>
        <w:ind w:left="360"/>
      </w:pPr>
      <w:r>
        <w:t xml:space="preserve">    &lt;xs:sequence&gt;</w:t>
      </w:r>
    </w:p>
    <w:p w:rsidR="00E6416D" w:rsidRDefault="00C65AD5">
      <w:pPr>
        <w:pStyle w:val="Code"/>
        <w:ind w:left="360"/>
      </w:pPr>
      <w:r>
        <w:t xml:space="preserve">      &lt;xs:element name="Restriction" maxOccurs="unbounded"</w:t>
      </w:r>
    </w:p>
    <w:p w:rsidR="00E6416D" w:rsidRDefault="00C65AD5">
      <w:pPr>
        <w:pStyle w:val="Code"/>
        <w:ind w:left="360"/>
      </w:pPr>
      <w:r>
        <w:t xml:space="preserve">                  form="unqualified" type="DTS:Res</w:t>
      </w:r>
      <w:r>
        <w:t>trictionElementType"/&gt;</w:t>
      </w:r>
    </w:p>
    <w:p w:rsidR="00E6416D" w:rsidRDefault="00C65AD5">
      <w:pPr>
        <w:pStyle w:val="Code"/>
        <w:ind w:left="360"/>
      </w:pPr>
      <w:r>
        <w:t xml:space="preserve">    &lt;/xs:sequence&gt;</w:t>
      </w:r>
    </w:p>
    <w:p w:rsidR="00E6416D" w:rsidRDefault="00C65AD5">
      <w:pPr>
        <w:pStyle w:val="Code"/>
        <w:ind w:left="360"/>
      </w:pPr>
      <w:r>
        <w:t xml:space="preserve">    &lt;xs:attribute name="Connection" type="xs:string"</w:t>
      </w:r>
    </w:p>
    <w:p w:rsidR="00E6416D" w:rsidRDefault="00C65AD5">
      <w:pPr>
        <w:pStyle w:val="Code"/>
        <w:ind w:left="360"/>
      </w:pPr>
      <w:r>
        <w:t xml:space="preserve">                  use="required" form="unqualified"/&gt;</w:t>
      </w:r>
    </w:p>
    <w:p w:rsidR="00E6416D" w:rsidRDefault="00C65AD5">
      <w:pPr>
        <w:pStyle w:val="Code"/>
        <w:ind w:left="360"/>
      </w:pPr>
      <w:r>
        <w:t xml:space="preserve">    &lt;xs:attribute name="Schema" type="DTS:uuid"</w:t>
      </w:r>
    </w:p>
    <w:p w:rsidR="00E6416D" w:rsidRDefault="00C65AD5">
      <w:pPr>
        <w:pStyle w:val="Code"/>
        <w:ind w:left="360"/>
      </w:pPr>
      <w:r>
        <w:t xml:space="preserve">                  use="required" form="unqualified"/&gt;</w:t>
      </w:r>
    </w:p>
    <w:p w:rsidR="00E6416D" w:rsidRDefault="00C65AD5">
      <w:pPr>
        <w:pStyle w:val="Code"/>
        <w:ind w:left="360"/>
      </w:pPr>
      <w:r>
        <w:t xml:space="preserve">  &lt;/x</w:t>
      </w:r>
      <w:r>
        <w:t>s:complexType&gt;</w:t>
      </w:r>
    </w:p>
    <w:p w:rsidR="00E6416D" w:rsidRDefault="00E6416D">
      <w:pPr>
        <w:pStyle w:val="Code"/>
        <w:ind w:left="360"/>
      </w:pPr>
    </w:p>
    <w:p w:rsidR="00E6416D" w:rsidRDefault="00C65AD5">
      <w:pPr>
        <w:pStyle w:val="Code"/>
        <w:ind w:left="360"/>
      </w:pPr>
      <w:r>
        <w:t xml:space="preserve">  &lt;xs:complexType name="RestrictionElementType"&gt;</w:t>
      </w:r>
    </w:p>
    <w:p w:rsidR="00E6416D" w:rsidRDefault="00C65AD5">
      <w:pPr>
        <w:pStyle w:val="Code"/>
        <w:ind w:left="360"/>
      </w:pPr>
      <w:r>
        <w:t xml:space="preserve">    &lt;xs:sequence/&gt;</w:t>
      </w:r>
    </w:p>
    <w:p w:rsidR="00E6416D" w:rsidRDefault="00C65AD5">
      <w:pPr>
        <w:pStyle w:val="Code"/>
        <w:ind w:left="360"/>
      </w:pPr>
      <w:r>
        <w:t xml:space="preserve">    &lt;xs:attribute name="Index" type="xs:int" use="required"</w:t>
      </w:r>
    </w:p>
    <w:p w:rsidR="00E6416D" w:rsidRDefault="00C65AD5">
      <w:pPr>
        <w:pStyle w:val="Code"/>
        <w:ind w:left="360"/>
      </w:pPr>
      <w:r>
        <w:t xml:space="preserve">                  form="unqualified"/&gt;</w:t>
      </w:r>
    </w:p>
    <w:p w:rsidR="00E6416D" w:rsidRDefault="00C65AD5">
      <w:pPr>
        <w:pStyle w:val="Code"/>
        <w:ind w:left="360"/>
      </w:pPr>
      <w:r>
        <w:t xml:space="preserve">    &lt;xs:attribute name="Value" type="xs:string" use="required"</w:t>
      </w:r>
    </w:p>
    <w:p w:rsidR="00E6416D" w:rsidRDefault="00C65AD5">
      <w:pPr>
        <w:pStyle w:val="Code"/>
        <w:ind w:left="360"/>
      </w:pPr>
      <w:r>
        <w:t xml:space="preserve">          </w:t>
      </w:r>
      <w:r>
        <w:t xml:space="preserve">        form="unqualified"/&gt;</w:t>
      </w:r>
    </w:p>
    <w:p w:rsidR="00E6416D" w:rsidRDefault="00C65AD5">
      <w:pPr>
        <w:pStyle w:val="Code"/>
        <w:ind w:left="360"/>
      </w:pPr>
      <w:r>
        <w:t xml:space="preserve">  &lt;/xs:complexType&gt;</w:t>
      </w:r>
    </w:p>
    <w:p w:rsidR="00E6416D" w:rsidRDefault="00E6416D">
      <w:pPr>
        <w:pStyle w:val="Code"/>
        <w:ind w:left="360"/>
      </w:pPr>
    </w:p>
    <w:p w:rsidR="00E6416D" w:rsidRDefault="00C65AD5">
      <w:pPr>
        <w:pStyle w:val="Code"/>
        <w:ind w:left="360"/>
      </w:pPr>
      <w:r>
        <w:t xml:space="preserve">  &lt;xs:complexType name="FEEFVEType"&gt;</w:t>
      </w:r>
    </w:p>
    <w:p w:rsidR="00E6416D" w:rsidRDefault="00C65AD5">
      <w:pPr>
        <w:pStyle w:val="Code"/>
        <w:ind w:left="360"/>
      </w:pPr>
      <w:r>
        <w:t xml:space="preserve">    &lt;xs:sequence/&gt;</w:t>
      </w:r>
    </w:p>
    <w:p w:rsidR="00E6416D" w:rsidRDefault="00C65AD5">
      <w:pPr>
        <w:pStyle w:val="Code"/>
        <w:ind w:left="360"/>
      </w:pPr>
      <w:r>
        <w:t xml:space="preserve">    &lt;xs:attribute name="VariableName" type="xs:string" form="unqualified" use="required"/&gt;</w:t>
      </w:r>
    </w:p>
    <w:p w:rsidR="00E6416D" w:rsidRDefault="00C65AD5">
      <w:pPr>
        <w:pStyle w:val="Code"/>
        <w:ind w:left="360"/>
      </w:pPr>
      <w:r>
        <w:t xml:space="preserve">  &lt;/xs:complexType&gt;</w:t>
      </w:r>
    </w:p>
    <w:p w:rsidR="00E6416D" w:rsidRDefault="00E6416D">
      <w:pPr>
        <w:pStyle w:val="Code"/>
        <w:ind w:left="360"/>
      </w:pPr>
    </w:p>
    <w:p w:rsidR="00E6416D" w:rsidRDefault="00C65AD5">
      <w:pPr>
        <w:pStyle w:val="Code"/>
        <w:ind w:left="360"/>
      </w:pPr>
      <w:r>
        <w:t xml:space="preserve">  &lt;</w:t>
      </w:r>
      <w:r>
        <w:t>xs:complexType name="FEENODELISTType"&gt;</w:t>
      </w:r>
    </w:p>
    <w:p w:rsidR="00E6416D" w:rsidRDefault="00C65AD5">
      <w:pPr>
        <w:pStyle w:val="Code"/>
        <w:ind w:left="360"/>
      </w:pPr>
      <w:r>
        <w:t xml:space="preserve">    &lt;xs:sequence/&gt;</w:t>
      </w:r>
    </w:p>
    <w:p w:rsidR="00E6416D" w:rsidRDefault="00C65AD5">
      <w:pPr>
        <w:pStyle w:val="Code"/>
        <w:ind w:left="360"/>
      </w:pPr>
      <w:r>
        <w:t xml:space="preserve">    &lt;xs:attribute name="EnumerationType"</w:t>
      </w:r>
    </w:p>
    <w:p w:rsidR="00E6416D" w:rsidRDefault="00C65AD5">
      <w:pPr>
        <w:pStyle w:val="Code"/>
        <w:ind w:left="360"/>
      </w:pPr>
      <w:r>
        <w:t xml:space="preserve">                  type="DTS:NodelistEnumerationTypeEnum"</w:t>
      </w:r>
    </w:p>
    <w:p w:rsidR="00E6416D" w:rsidRDefault="00C65AD5">
      <w:pPr>
        <w:pStyle w:val="Code"/>
        <w:ind w:left="360"/>
      </w:pPr>
      <w:r>
        <w:t xml:space="preserve">                  form="unqualified" use="required"/&gt;</w:t>
      </w:r>
    </w:p>
    <w:p w:rsidR="00E6416D" w:rsidRDefault="00C65AD5">
      <w:pPr>
        <w:pStyle w:val="Code"/>
        <w:ind w:left="360"/>
      </w:pPr>
      <w:r>
        <w:t xml:space="preserve">    &lt;xs:attribute name="OuterXPathSourceType" </w:t>
      </w:r>
      <w:r>
        <w:t>form="unqualified"</w:t>
      </w:r>
    </w:p>
    <w:p w:rsidR="00E6416D" w:rsidRDefault="00C65AD5">
      <w:pPr>
        <w:pStyle w:val="Code"/>
        <w:ind w:left="360"/>
      </w:pPr>
      <w:r>
        <w:t xml:space="preserve">                  use="required" type="DTS:SourceTypeEnum"/&gt;</w:t>
      </w:r>
    </w:p>
    <w:p w:rsidR="00E6416D" w:rsidRDefault="00C65AD5">
      <w:pPr>
        <w:pStyle w:val="Code"/>
        <w:ind w:left="360"/>
      </w:pPr>
      <w:r>
        <w:t xml:space="preserve">    &lt;xs:attribute name="OuterXPathString" type="xs:string"</w:t>
      </w:r>
    </w:p>
    <w:p w:rsidR="00E6416D" w:rsidRDefault="00C65AD5">
      <w:pPr>
        <w:pStyle w:val="Code"/>
        <w:ind w:left="360"/>
      </w:pPr>
      <w:r>
        <w:t xml:space="preserve">                  form="unqualified" use="required"/&gt;</w:t>
      </w:r>
    </w:p>
    <w:p w:rsidR="00E6416D" w:rsidRDefault="00C65AD5">
      <w:pPr>
        <w:pStyle w:val="Code"/>
        <w:ind w:left="360"/>
      </w:pPr>
      <w:r>
        <w:t xml:space="preserve">    &lt;xs:attribute name="InnerElementType"</w:t>
      </w:r>
    </w:p>
    <w:p w:rsidR="00E6416D" w:rsidRDefault="00C65AD5">
      <w:pPr>
        <w:pStyle w:val="Code"/>
        <w:ind w:left="360"/>
      </w:pPr>
      <w:r>
        <w:t xml:space="preserve">                  typ</w:t>
      </w:r>
      <w:r>
        <w:t>e="DTS:NodelistInnerElementEnumerationTypeEnum"</w:t>
      </w:r>
    </w:p>
    <w:p w:rsidR="00E6416D" w:rsidRDefault="00C65AD5">
      <w:pPr>
        <w:pStyle w:val="Code"/>
        <w:ind w:left="360"/>
      </w:pPr>
      <w:r>
        <w:t xml:space="preserve">                  use="required" form="unqualified"/&gt;</w:t>
      </w:r>
    </w:p>
    <w:p w:rsidR="00E6416D" w:rsidRDefault="00C65AD5">
      <w:pPr>
        <w:pStyle w:val="Code"/>
        <w:ind w:left="360"/>
      </w:pPr>
      <w:r>
        <w:t xml:space="preserve">    &lt;xs:attribute name="InnerXPathSourceType" form="unqualified"</w:t>
      </w:r>
    </w:p>
    <w:p w:rsidR="00E6416D" w:rsidRDefault="00C65AD5">
      <w:pPr>
        <w:pStyle w:val="Code"/>
        <w:ind w:left="360"/>
      </w:pPr>
      <w:r>
        <w:t xml:space="preserve">                  use="required" type="DTS:SourceTypeEnum"/&gt;</w:t>
      </w:r>
    </w:p>
    <w:p w:rsidR="00E6416D" w:rsidRDefault="00C65AD5">
      <w:pPr>
        <w:pStyle w:val="Code"/>
        <w:ind w:left="360"/>
      </w:pPr>
      <w:r>
        <w:t xml:space="preserve">    &lt;xs:attribute name="Inne</w:t>
      </w:r>
      <w:r>
        <w:t>rXPathString" type="xs:string"</w:t>
      </w:r>
    </w:p>
    <w:p w:rsidR="00E6416D" w:rsidRDefault="00C65AD5">
      <w:pPr>
        <w:pStyle w:val="Code"/>
        <w:ind w:left="360"/>
      </w:pPr>
      <w:r>
        <w:t xml:space="preserve">                  form="unqualified" use="required"/&gt;</w:t>
      </w:r>
    </w:p>
    <w:p w:rsidR="00E6416D" w:rsidRDefault="00C65AD5">
      <w:pPr>
        <w:pStyle w:val="Code"/>
        <w:ind w:left="360"/>
      </w:pPr>
      <w:r>
        <w:t xml:space="preserve">    &lt;xs:attribute name="SourceType" form="unqualified"</w:t>
      </w:r>
    </w:p>
    <w:p w:rsidR="00E6416D" w:rsidRDefault="00C65AD5">
      <w:pPr>
        <w:pStyle w:val="Code"/>
        <w:ind w:left="360"/>
      </w:pPr>
      <w:r>
        <w:t xml:space="preserve">                  use="required" type="DTS:SourceTypeEnum"/&gt;</w:t>
      </w:r>
    </w:p>
    <w:p w:rsidR="00E6416D" w:rsidRDefault="00C65AD5">
      <w:pPr>
        <w:pStyle w:val="Code"/>
        <w:ind w:left="360"/>
      </w:pPr>
      <w:r>
        <w:t xml:space="preserve">    &lt;xs:attribute name="SourceDocument" type="xs:string</w:t>
      </w:r>
      <w:r>
        <w:t>"</w:t>
      </w:r>
    </w:p>
    <w:p w:rsidR="00E6416D" w:rsidRDefault="00C65AD5">
      <w:pPr>
        <w:pStyle w:val="Code"/>
        <w:ind w:left="360"/>
      </w:pPr>
      <w:r>
        <w:t xml:space="preserve">                  use="required" form="unqualified"/&gt;</w:t>
      </w:r>
    </w:p>
    <w:p w:rsidR="00E6416D" w:rsidRDefault="00C65AD5">
      <w:pPr>
        <w:pStyle w:val="Code"/>
        <w:ind w:left="360"/>
      </w:pPr>
      <w:r>
        <w:t xml:space="preserve">  &lt;/xs:complexType&gt;</w:t>
      </w:r>
    </w:p>
    <w:p w:rsidR="00E6416D" w:rsidRDefault="00E6416D">
      <w:pPr>
        <w:pStyle w:val="Code"/>
        <w:ind w:left="360"/>
      </w:pPr>
    </w:p>
    <w:p w:rsidR="00E6416D" w:rsidRDefault="00C65AD5">
      <w:pPr>
        <w:pStyle w:val="Code"/>
        <w:ind w:left="360"/>
      </w:pPr>
      <w:r>
        <w:t xml:space="preserve">  &lt;xs:simpleType name="NodelistInnerElementEnumerationTypeEnum"&gt;</w:t>
      </w:r>
    </w:p>
    <w:p w:rsidR="00E6416D" w:rsidRDefault="00C65AD5">
      <w:pPr>
        <w:pStyle w:val="Code"/>
        <w:ind w:left="360"/>
      </w:pPr>
      <w:r>
        <w:t xml:space="preserve">    &lt;xs:restriction base="xs:string"&gt;</w:t>
      </w:r>
    </w:p>
    <w:p w:rsidR="00E6416D" w:rsidRDefault="00C65AD5">
      <w:pPr>
        <w:pStyle w:val="Code"/>
        <w:ind w:left="360"/>
      </w:pPr>
      <w:r>
        <w:lastRenderedPageBreak/>
        <w:t xml:space="preserve">      &lt;xs:enumeration value="Navigator"/&gt;</w:t>
      </w:r>
    </w:p>
    <w:p w:rsidR="00E6416D" w:rsidRDefault="00C65AD5">
      <w:pPr>
        <w:pStyle w:val="Code"/>
        <w:ind w:left="360"/>
      </w:pPr>
      <w:r>
        <w:t xml:space="preserve">      &lt;</w:t>
      </w:r>
      <w:r>
        <w:t>xs:enumeration value="Node"/&gt;</w:t>
      </w:r>
    </w:p>
    <w:p w:rsidR="00E6416D" w:rsidRDefault="00C65AD5">
      <w:pPr>
        <w:pStyle w:val="Code"/>
        <w:ind w:left="360"/>
      </w:pPr>
      <w:r>
        <w:t xml:space="preserve">      &lt;xs:enumeration value="NodeText"/&gt;</w:t>
      </w:r>
    </w:p>
    <w:p w:rsidR="00E6416D" w:rsidRDefault="00C65AD5">
      <w:pPr>
        <w:pStyle w:val="Code"/>
        <w:ind w:left="360"/>
      </w:pPr>
      <w:r>
        <w:t xml:space="preserve">    &lt;/xs:restriction&gt;</w:t>
      </w:r>
    </w:p>
    <w:p w:rsidR="00E6416D" w:rsidRDefault="00C65AD5">
      <w:pPr>
        <w:pStyle w:val="Code"/>
        <w:ind w:left="360"/>
      </w:pPr>
      <w:r>
        <w:t xml:space="preserve">  &lt;/xs:simpleType&gt;</w:t>
      </w:r>
    </w:p>
    <w:p w:rsidR="00E6416D" w:rsidRDefault="00E6416D">
      <w:pPr>
        <w:pStyle w:val="Code"/>
        <w:ind w:left="360"/>
      </w:pPr>
    </w:p>
    <w:p w:rsidR="00E6416D" w:rsidRDefault="00C65AD5">
      <w:pPr>
        <w:pStyle w:val="Code"/>
        <w:ind w:left="360"/>
      </w:pPr>
      <w:r>
        <w:t xml:space="preserve">  &lt;xs:simpleType name="NodelistEnumerationTypeEnum"&gt;</w:t>
      </w:r>
    </w:p>
    <w:p w:rsidR="00E6416D" w:rsidRDefault="00C65AD5">
      <w:pPr>
        <w:pStyle w:val="Code"/>
        <w:ind w:left="360"/>
      </w:pPr>
      <w:r>
        <w:t xml:space="preserve">    &lt;xs:restriction base="xs:string"&gt;</w:t>
      </w:r>
    </w:p>
    <w:p w:rsidR="00E6416D" w:rsidRDefault="00C65AD5">
      <w:pPr>
        <w:pStyle w:val="Code"/>
        <w:ind w:left="360"/>
      </w:pPr>
      <w:r>
        <w:t xml:space="preserve">      &lt;xs:enumeration value="Navigator"/&gt;</w:t>
      </w:r>
    </w:p>
    <w:p w:rsidR="00E6416D" w:rsidRDefault="00C65AD5">
      <w:pPr>
        <w:pStyle w:val="Code"/>
        <w:ind w:left="360"/>
      </w:pPr>
      <w:r>
        <w:t xml:space="preserve">      &lt;xs:</w:t>
      </w:r>
      <w:r>
        <w:t>enumeration value="Node"/&gt;</w:t>
      </w:r>
    </w:p>
    <w:p w:rsidR="00E6416D" w:rsidRDefault="00C65AD5">
      <w:pPr>
        <w:pStyle w:val="Code"/>
        <w:ind w:left="360"/>
      </w:pPr>
      <w:r>
        <w:t xml:space="preserve">      &lt;xs:enumeration value="NodeText"/&gt;</w:t>
      </w:r>
    </w:p>
    <w:p w:rsidR="00E6416D" w:rsidRDefault="00C65AD5">
      <w:pPr>
        <w:pStyle w:val="Code"/>
        <w:ind w:left="360"/>
      </w:pPr>
      <w:r>
        <w:t xml:space="preserve">      &lt;xs:enumeration value="ElementCollection"/&gt;</w:t>
      </w:r>
    </w:p>
    <w:p w:rsidR="00E6416D" w:rsidRDefault="00C65AD5">
      <w:pPr>
        <w:pStyle w:val="Code"/>
        <w:ind w:left="360"/>
      </w:pPr>
      <w:r>
        <w:t xml:space="preserve">    &lt;/xs:restriction&gt;</w:t>
      </w:r>
    </w:p>
    <w:p w:rsidR="00E6416D" w:rsidRDefault="00C65AD5">
      <w:pPr>
        <w:pStyle w:val="Code"/>
        <w:ind w:left="360"/>
      </w:pPr>
      <w:r>
        <w:t xml:space="preserve">  &lt;/xs:simpleType&gt;</w:t>
      </w:r>
    </w:p>
    <w:p w:rsidR="00E6416D" w:rsidRDefault="00E6416D">
      <w:pPr>
        <w:pStyle w:val="Code"/>
        <w:ind w:left="360"/>
      </w:pPr>
    </w:p>
    <w:p w:rsidR="00E6416D" w:rsidRDefault="00C65AD5">
      <w:pPr>
        <w:pStyle w:val="Code"/>
        <w:ind w:left="360"/>
      </w:pPr>
      <w:r>
        <w:t xml:space="preserve">  &lt;xs:complexType name="FEESMOType"&gt;</w:t>
      </w:r>
    </w:p>
    <w:p w:rsidR="00E6416D" w:rsidRDefault="00C65AD5">
      <w:pPr>
        <w:pStyle w:val="Code"/>
        <w:ind w:left="360"/>
      </w:pPr>
      <w:r>
        <w:t xml:space="preserve">    &lt;xs:sequence/&gt;</w:t>
      </w:r>
    </w:p>
    <w:p w:rsidR="00E6416D" w:rsidRDefault="00C65AD5">
      <w:pPr>
        <w:pStyle w:val="Code"/>
        <w:ind w:left="360"/>
      </w:pPr>
      <w:r>
        <w:t xml:space="preserve">    &lt;xs:attribute name="EnumURN" type="x</w:t>
      </w:r>
      <w:r>
        <w:t>s:string" form="unqualified" use="required"/&gt;</w:t>
      </w:r>
    </w:p>
    <w:p w:rsidR="00E6416D" w:rsidRDefault="00C65AD5">
      <w:pPr>
        <w:pStyle w:val="Code"/>
        <w:ind w:left="360"/>
      </w:pPr>
      <w:r>
        <w:t xml:space="preserve">  &lt;/xs:complexType&gt;</w:t>
      </w:r>
    </w:p>
    <w:p w:rsidR="00E6416D" w:rsidRDefault="00E6416D">
      <w:pPr>
        <w:pStyle w:val="Code"/>
        <w:ind w:left="360"/>
      </w:pPr>
    </w:p>
    <w:p w:rsidR="00E6416D" w:rsidRDefault="00C65AD5">
      <w:pPr>
        <w:pStyle w:val="Code"/>
        <w:ind w:left="360"/>
      </w:pPr>
      <w:r>
        <w:t xml:space="preserve">  &lt;xs:complexType name="ConnectionManagerObjectDataType"&gt;</w:t>
      </w:r>
    </w:p>
    <w:p w:rsidR="00E6416D" w:rsidRDefault="00C65AD5">
      <w:pPr>
        <w:pStyle w:val="Code"/>
        <w:ind w:left="360"/>
      </w:pPr>
      <w:r>
        <w:t xml:space="preserve">    &lt;xs:choice&gt;</w:t>
      </w:r>
    </w:p>
    <w:p w:rsidR="00E6416D" w:rsidRDefault="00C65AD5">
      <w:pPr>
        <w:pStyle w:val="Code"/>
        <w:ind w:left="360"/>
      </w:pPr>
      <w:r>
        <w:t xml:space="preserve">      &lt;xs:element name="ConnectionManager" type=</w:t>
      </w:r>
    </w:p>
    <w:p w:rsidR="00E6416D" w:rsidRDefault="00C65AD5">
      <w:pPr>
        <w:pStyle w:val="Code"/>
        <w:ind w:left="360"/>
      </w:pPr>
      <w:r>
        <w:t xml:space="preserve">         "DTS:ConnectionManagerObjectDataConnectionManagerType"/&gt;</w:t>
      </w:r>
    </w:p>
    <w:p w:rsidR="00E6416D" w:rsidRDefault="00C65AD5">
      <w:pPr>
        <w:pStyle w:val="Code"/>
        <w:ind w:left="360"/>
      </w:pPr>
      <w:r>
        <w:t xml:space="preserve">      &lt;xs:element name="MsmqConnectionManager" type=</w:t>
      </w:r>
    </w:p>
    <w:p w:rsidR="00E6416D" w:rsidRDefault="00C65AD5">
      <w:pPr>
        <w:pStyle w:val="Code"/>
        <w:ind w:left="360"/>
      </w:pPr>
      <w:r>
        <w:t xml:space="preserve">         "DTS:ConnectionManagerObjectDataMsmqConnectionManagerType"</w:t>
      </w:r>
    </w:p>
    <w:p w:rsidR="00E6416D" w:rsidRDefault="00C65AD5">
      <w:pPr>
        <w:pStyle w:val="Code"/>
        <w:ind w:left="360"/>
      </w:pPr>
      <w:r>
        <w:t xml:space="preserve">                  form="unqualified"/&gt;</w:t>
      </w:r>
    </w:p>
    <w:p w:rsidR="00E6416D" w:rsidRDefault="00C65AD5">
      <w:pPr>
        <w:pStyle w:val="Code"/>
        <w:ind w:left="360"/>
      </w:pPr>
      <w:r>
        <w:t xml:space="preserve">      &lt;xs:element name="SMOServerConnectionManager" type=</w:t>
      </w:r>
    </w:p>
    <w:p w:rsidR="00E6416D" w:rsidRDefault="00C65AD5">
      <w:pPr>
        <w:pStyle w:val="Code"/>
        <w:ind w:left="360"/>
      </w:pPr>
      <w:r>
        <w:t xml:space="preserve">         "DTS:ConnectionManagerObjectD</w:t>
      </w:r>
      <w:r>
        <w:t>ataSMOServerConnectionManagerType"</w:t>
      </w:r>
    </w:p>
    <w:p w:rsidR="00E6416D" w:rsidRDefault="00C65AD5">
      <w:pPr>
        <w:pStyle w:val="Code"/>
        <w:ind w:left="360"/>
      </w:pPr>
      <w:r>
        <w:t xml:space="preserve">                  form="unqualified"/&gt;</w:t>
      </w:r>
    </w:p>
    <w:p w:rsidR="00E6416D" w:rsidRDefault="00C65AD5">
      <w:pPr>
        <w:pStyle w:val="Code"/>
        <w:ind w:left="360"/>
      </w:pPr>
      <w:r>
        <w:t xml:space="preserve">      &lt;xs:element name="SmtpConnectionManager" type=</w:t>
      </w:r>
    </w:p>
    <w:p w:rsidR="00E6416D" w:rsidRDefault="00C65AD5">
      <w:pPr>
        <w:pStyle w:val="Code"/>
        <w:ind w:left="360"/>
      </w:pPr>
      <w:r>
        <w:t xml:space="preserve">         "DTS:ConnectionManagerObjectDataSmtpConnectionManagerType"</w:t>
      </w:r>
    </w:p>
    <w:p w:rsidR="00E6416D" w:rsidRDefault="00C65AD5">
      <w:pPr>
        <w:pStyle w:val="Code"/>
        <w:ind w:left="360"/>
      </w:pPr>
      <w:r>
        <w:t xml:space="preserve">                  form="unqualified"/&gt;</w:t>
      </w:r>
    </w:p>
    <w:p w:rsidR="00E6416D" w:rsidRDefault="00C65AD5">
      <w:pPr>
        <w:pStyle w:val="Code"/>
        <w:ind w:left="360"/>
      </w:pPr>
      <w:r>
        <w:t xml:space="preserve">      &lt;</w:t>
      </w:r>
      <w:r>
        <w:t>xs:element name="WmiConnectionManager" type=</w:t>
      </w:r>
    </w:p>
    <w:p w:rsidR="00E6416D" w:rsidRDefault="00C65AD5">
      <w:pPr>
        <w:pStyle w:val="Code"/>
        <w:ind w:left="360"/>
      </w:pPr>
      <w:r>
        <w:t xml:space="preserve">         "DTS:ConnectionManagerObjectDataWmiConnectionManagerType"</w:t>
      </w:r>
    </w:p>
    <w:p w:rsidR="00E6416D" w:rsidRDefault="00C65AD5">
      <w:pPr>
        <w:pStyle w:val="Code"/>
        <w:ind w:left="360"/>
      </w:pPr>
      <w:r>
        <w:t xml:space="preserve">                  form="unqualified"/&gt;</w:t>
      </w:r>
    </w:p>
    <w:p w:rsidR="00E6416D" w:rsidRDefault="00C65AD5">
      <w:pPr>
        <w:pStyle w:val="Code"/>
        <w:ind w:left="360"/>
      </w:pPr>
      <w:r>
        <w:t xml:space="preserve">    &lt;/xs:choice&gt;</w:t>
      </w:r>
    </w:p>
    <w:p w:rsidR="00E6416D" w:rsidRDefault="00C65AD5">
      <w:pPr>
        <w:pStyle w:val="Code"/>
        <w:ind w:left="360"/>
      </w:pPr>
      <w:r>
        <w:t xml:space="preserve">  &lt;/xs:complexType&gt;</w:t>
      </w:r>
    </w:p>
    <w:p w:rsidR="00E6416D" w:rsidRDefault="00E6416D">
      <w:pPr>
        <w:pStyle w:val="Code"/>
        <w:ind w:left="360"/>
      </w:pPr>
    </w:p>
    <w:p w:rsidR="00E6416D" w:rsidRDefault="00C65AD5">
      <w:pPr>
        <w:pStyle w:val="Code"/>
        <w:ind w:left="360"/>
      </w:pPr>
      <w:r>
        <w:t xml:space="preserve">  &lt;xs:complexType</w:t>
      </w:r>
    </w:p>
    <w:p w:rsidR="00E6416D" w:rsidRDefault="00C65AD5">
      <w:pPr>
        <w:pStyle w:val="Code"/>
        <w:ind w:left="360"/>
      </w:pPr>
      <w:r>
        <w:t xml:space="preserve">    name="ConnectionManagerObjectDataConnectionMa</w:t>
      </w:r>
      <w:r>
        <w:t>nagerType"&gt;</w:t>
      </w:r>
    </w:p>
    <w:p w:rsidR="00E6416D" w:rsidRDefault="00C65AD5">
      <w:pPr>
        <w:pStyle w:val="Code"/>
        <w:ind w:left="360"/>
      </w:pPr>
      <w:r>
        <w:t xml:space="preserve">    &lt;xs:sequence&gt;</w:t>
      </w:r>
    </w:p>
    <w:p w:rsidR="00E6416D" w:rsidRDefault="00C65AD5">
      <w:pPr>
        <w:pStyle w:val="Code"/>
        <w:ind w:left="360"/>
      </w:pPr>
      <w:r>
        <w:t xml:space="preserve">      &lt;xs:choice minOccurs="0"&gt;</w:t>
      </w:r>
    </w:p>
    <w:p w:rsidR="00E6416D" w:rsidRDefault="00C65AD5">
      <w:pPr>
        <w:pStyle w:val="Code"/>
        <w:ind w:left="360"/>
      </w:pPr>
      <w:r>
        <w:t xml:space="preserve">        &lt;xs:element name="FlatFileColumns" type="DTS:FlatFileColumnsType"/&gt;</w:t>
      </w:r>
    </w:p>
    <w:p w:rsidR="00E6416D" w:rsidRDefault="00C65AD5">
      <w:pPr>
        <w:pStyle w:val="Code"/>
        <w:ind w:left="360"/>
      </w:pPr>
      <w:r>
        <w:t xml:space="preserve">        &lt;xs:element name="CacheColumns" type="DTS:CacheColumnsType"</w:t>
      </w:r>
    </w:p>
    <w:p w:rsidR="00E6416D" w:rsidRDefault="00C65AD5">
      <w:pPr>
        <w:pStyle w:val="Code"/>
        <w:ind w:left="360"/>
      </w:pPr>
      <w:r>
        <w:t xml:space="preserve">                    maxOccurs="unbounded"/&gt;</w:t>
      </w:r>
    </w:p>
    <w:p w:rsidR="00E6416D" w:rsidRDefault="00C65AD5">
      <w:pPr>
        <w:pStyle w:val="Code"/>
        <w:ind w:left="360"/>
      </w:pPr>
      <w:r>
        <w:t xml:space="preserve">      </w:t>
      </w:r>
      <w:r>
        <w:t xml:space="preserve">  &lt;xs:element name="FtpConnection" type="DTS:FtpConnectionType"/&gt;</w:t>
      </w:r>
    </w:p>
    <w:p w:rsidR="00E6416D" w:rsidRDefault="00C65AD5">
      <w:pPr>
        <w:pStyle w:val="Code"/>
        <w:ind w:left="360"/>
      </w:pPr>
      <w:r>
        <w:t xml:space="preserve">        &lt;xs:element name="HttpConnection" type="DTS:HttpConnectionType"/&gt;</w:t>
      </w:r>
    </w:p>
    <w:p w:rsidR="00E6416D" w:rsidRDefault="00C65AD5">
      <w:pPr>
        <w:pStyle w:val="Code"/>
        <w:ind w:left="360"/>
      </w:pPr>
      <w:r>
        <w:t xml:space="preserve">      &lt;/xs:choice&gt;</w:t>
      </w:r>
    </w:p>
    <w:p w:rsidR="00E6416D" w:rsidRDefault="00C65AD5">
      <w:pPr>
        <w:pStyle w:val="Code"/>
        <w:ind w:left="360"/>
      </w:pPr>
      <w:r>
        <w:t xml:space="preserve">    &lt;/xs:sequence&gt;</w:t>
      </w:r>
    </w:p>
    <w:p w:rsidR="00E6416D" w:rsidRDefault="00C65AD5">
      <w:pPr>
        <w:pStyle w:val="Code"/>
        <w:ind w:left="360"/>
      </w:pPr>
      <w:r>
        <w:t xml:space="preserve">    &lt;xs:attributeGroup </w:t>
      </w:r>
    </w:p>
    <w:p w:rsidR="00E6416D" w:rsidRDefault="00C65AD5">
      <w:pPr>
        <w:pStyle w:val="Code"/>
        <w:ind w:left="360"/>
      </w:pPr>
      <w:r>
        <w:t xml:space="preserve">      ref="DTS:ConnectionManagerConnectionManagerAttri</w:t>
      </w:r>
      <w:r>
        <w:t>buteGroup"/&gt;</w:t>
      </w:r>
    </w:p>
    <w:p w:rsidR="00E6416D" w:rsidRDefault="00C65AD5">
      <w:pPr>
        <w:pStyle w:val="Code"/>
        <w:ind w:left="360"/>
      </w:pPr>
      <w:r>
        <w:t xml:space="preserve">  &lt;/xs:complexType&gt;</w:t>
      </w:r>
    </w:p>
    <w:p w:rsidR="00E6416D" w:rsidRDefault="00E6416D">
      <w:pPr>
        <w:pStyle w:val="Code"/>
        <w:ind w:left="360"/>
      </w:pPr>
    </w:p>
    <w:p w:rsidR="00E6416D" w:rsidRDefault="00C65AD5">
      <w:pPr>
        <w:pStyle w:val="Code"/>
        <w:ind w:left="360"/>
      </w:pPr>
      <w:r>
        <w:t xml:space="preserve">  &lt;xs:complexType name="FlatFileColumnsType"&gt;</w:t>
      </w:r>
    </w:p>
    <w:p w:rsidR="00E6416D" w:rsidRDefault="00C65AD5">
      <w:pPr>
        <w:pStyle w:val="Code"/>
        <w:ind w:left="360"/>
      </w:pPr>
      <w:r>
        <w:t xml:space="preserve">    &lt;xs:sequence&gt;</w:t>
      </w:r>
    </w:p>
    <w:p w:rsidR="00E6416D" w:rsidRDefault="00C65AD5">
      <w:pPr>
        <w:pStyle w:val="Code"/>
        <w:ind w:left="360"/>
      </w:pPr>
      <w:r>
        <w:t xml:space="preserve">      &lt;xs:element name="FlatFileColumn" type="DTS:FlatFileColumnType" </w:t>
      </w:r>
    </w:p>
    <w:p w:rsidR="00E6416D" w:rsidRDefault="00C65AD5">
      <w:pPr>
        <w:pStyle w:val="Code"/>
        <w:ind w:left="360"/>
      </w:pPr>
      <w:r>
        <w:t xml:space="preserve">                  minOccurs="0" maxOccurs="unbounded"/&gt;</w:t>
      </w:r>
    </w:p>
    <w:p w:rsidR="00E6416D" w:rsidRDefault="00C65AD5">
      <w:pPr>
        <w:pStyle w:val="Code"/>
        <w:ind w:left="360"/>
      </w:pPr>
      <w:r>
        <w:t xml:space="preserve">    &lt;/xs:sequence&gt;</w:t>
      </w:r>
    </w:p>
    <w:p w:rsidR="00E6416D" w:rsidRDefault="00C65AD5">
      <w:pPr>
        <w:pStyle w:val="Code"/>
        <w:ind w:left="360"/>
      </w:pPr>
      <w:r>
        <w:t xml:space="preserve">  &lt;</w:t>
      </w:r>
      <w:r>
        <w:t>/xs:complexType&gt;</w:t>
      </w:r>
    </w:p>
    <w:p w:rsidR="00E6416D" w:rsidRDefault="00C65AD5">
      <w:pPr>
        <w:pStyle w:val="Code"/>
        <w:ind w:left="360"/>
      </w:pPr>
      <w:r>
        <w:t xml:space="preserve">  </w:t>
      </w:r>
    </w:p>
    <w:p w:rsidR="00E6416D" w:rsidRDefault="00C65AD5">
      <w:pPr>
        <w:pStyle w:val="Code"/>
        <w:ind w:left="360"/>
      </w:pPr>
      <w:r>
        <w:t xml:space="preserve">  &lt;xs:complexType name="FlatFileColumnType"&gt;</w:t>
      </w:r>
    </w:p>
    <w:p w:rsidR="00E6416D" w:rsidRDefault="00C65AD5">
      <w:pPr>
        <w:pStyle w:val="Code"/>
        <w:ind w:left="360"/>
      </w:pPr>
      <w:r>
        <w:t xml:space="preserve">    &lt;xs:sequence/&gt;</w:t>
      </w:r>
    </w:p>
    <w:p w:rsidR="00E6416D" w:rsidRDefault="00C65AD5">
      <w:pPr>
        <w:pStyle w:val="Code"/>
        <w:ind w:left="360"/>
      </w:pPr>
      <w:r>
        <w:t xml:space="preserve">    &lt;xs:attributeGroup ref="DTS:BasePropertyAttributeGroup"/&gt;</w:t>
      </w:r>
    </w:p>
    <w:p w:rsidR="00E6416D" w:rsidRDefault="00C65AD5">
      <w:pPr>
        <w:pStyle w:val="Code"/>
        <w:ind w:left="360"/>
      </w:pPr>
      <w:r>
        <w:t xml:space="preserve">    &lt;xs:attributeGroup ref="DTS:FlatFileColumnAttributeGroup"/&gt;</w:t>
      </w:r>
    </w:p>
    <w:p w:rsidR="00E6416D" w:rsidRDefault="00C65AD5">
      <w:pPr>
        <w:pStyle w:val="Code"/>
        <w:ind w:left="360"/>
      </w:pPr>
      <w:r>
        <w:t xml:space="preserve">  &lt;/xs:complexType&gt;</w:t>
      </w:r>
    </w:p>
    <w:p w:rsidR="00E6416D" w:rsidRDefault="00E6416D">
      <w:pPr>
        <w:pStyle w:val="Code"/>
        <w:ind w:left="360"/>
      </w:pPr>
    </w:p>
    <w:p w:rsidR="00E6416D" w:rsidRDefault="00C65AD5">
      <w:pPr>
        <w:pStyle w:val="Code"/>
        <w:ind w:left="360"/>
      </w:pPr>
      <w:r>
        <w:t xml:space="preserve">  &lt;xs:complexType name="C</w:t>
      </w:r>
      <w:r>
        <w:t>acheColumnsType"&gt;</w:t>
      </w:r>
    </w:p>
    <w:p w:rsidR="00E6416D" w:rsidRDefault="00C65AD5">
      <w:pPr>
        <w:pStyle w:val="Code"/>
        <w:ind w:left="360"/>
      </w:pPr>
      <w:r>
        <w:t xml:space="preserve">    &lt;xs:sequence&gt;</w:t>
      </w:r>
    </w:p>
    <w:p w:rsidR="00E6416D" w:rsidRDefault="00C65AD5">
      <w:pPr>
        <w:pStyle w:val="Code"/>
        <w:ind w:left="360"/>
      </w:pPr>
      <w:r>
        <w:lastRenderedPageBreak/>
        <w:t xml:space="preserve">      &lt;xs:element name="CacheColumn" type="DTS:CacheColumnType" </w:t>
      </w:r>
    </w:p>
    <w:p w:rsidR="00E6416D" w:rsidRDefault="00C65AD5">
      <w:pPr>
        <w:pStyle w:val="Code"/>
        <w:ind w:left="360"/>
      </w:pPr>
      <w:r>
        <w:t xml:space="preserve">                    minOccurs="0" maxOccurs="unbounded"/&gt;</w:t>
      </w:r>
    </w:p>
    <w:p w:rsidR="00E6416D" w:rsidRDefault="00C65AD5">
      <w:pPr>
        <w:pStyle w:val="Code"/>
        <w:ind w:left="360"/>
      </w:pPr>
      <w:r>
        <w:t xml:space="preserve">    &lt;/xs:sequence&gt;</w:t>
      </w:r>
    </w:p>
    <w:p w:rsidR="00E6416D" w:rsidRDefault="00C65AD5">
      <w:pPr>
        <w:pStyle w:val="Code"/>
        <w:ind w:left="360"/>
      </w:pPr>
      <w:r>
        <w:t xml:space="preserve">  &lt;/xs:complexType&gt;</w:t>
      </w:r>
    </w:p>
    <w:p w:rsidR="00E6416D" w:rsidRDefault="00C65AD5">
      <w:pPr>
        <w:pStyle w:val="Code"/>
        <w:ind w:left="360"/>
      </w:pPr>
      <w:r>
        <w:t xml:space="preserve">  </w:t>
      </w:r>
    </w:p>
    <w:p w:rsidR="00E6416D" w:rsidRDefault="00C65AD5">
      <w:pPr>
        <w:pStyle w:val="Code"/>
        <w:ind w:left="360"/>
      </w:pPr>
      <w:r>
        <w:t xml:space="preserve">  &lt;xs:complexType name="CacheColumnType"&gt;</w:t>
      </w:r>
    </w:p>
    <w:p w:rsidR="00E6416D" w:rsidRDefault="00C65AD5">
      <w:pPr>
        <w:pStyle w:val="Code"/>
        <w:ind w:left="360"/>
      </w:pPr>
      <w:r>
        <w:t xml:space="preserve">    &lt;xs:seque</w:t>
      </w:r>
      <w:r>
        <w:t>nce/&gt;</w:t>
      </w:r>
    </w:p>
    <w:p w:rsidR="00E6416D" w:rsidRDefault="00C65AD5">
      <w:pPr>
        <w:pStyle w:val="Code"/>
        <w:ind w:left="360"/>
      </w:pPr>
      <w:r>
        <w:t xml:space="preserve">    &lt;xs:attributeGroup ref="DTS:BasePropertyAttributeGroup"/&gt;</w:t>
      </w:r>
    </w:p>
    <w:p w:rsidR="00E6416D" w:rsidRDefault="00C65AD5">
      <w:pPr>
        <w:pStyle w:val="Code"/>
        <w:ind w:left="360"/>
      </w:pPr>
      <w:r>
        <w:t xml:space="preserve">    &lt;xs:attributeGroup ref="DTS:CacheColumnAttributeGroup"/&gt;</w:t>
      </w:r>
    </w:p>
    <w:p w:rsidR="00E6416D" w:rsidRDefault="00C65AD5">
      <w:pPr>
        <w:pStyle w:val="Code"/>
        <w:ind w:left="360"/>
      </w:pPr>
      <w:r>
        <w:t xml:space="preserve">  &lt;/xs:complexType&gt;</w:t>
      </w:r>
    </w:p>
    <w:p w:rsidR="00E6416D" w:rsidRDefault="00E6416D">
      <w:pPr>
        <w:pStyle w:val="Code"/>
        <w:ind w:left="360"/>
      </w:pPr>
    </w:p>
    <w:p w:rsidR="00E6416D" w:rsidRDefault="00C65AD5">
      <w:pPr>
        <w:pStyle w:val="Code"/>
        <w:ind w:left="360"/>
      </w:pPr>
      <w:r>
        <w:t xml:space="preserve">  &lt;xs:complexType name="FtpConnectionType"&gt;</w:t>
      </w:r>
    </w:p>
    <w:p w:rsidR="00E6416D" w:rsidRDefault="00C65AD5">
      <w:pPr>
        <w:pStyle w:val="Code"/>
        <w:ind w:left="360"/>
      </w:pPr>
      <w:r>
        <w:t xml:space="preserve">    &lt;xs:sequence&gt;</w:t>
      </w:r>
    </w:p>
    <w:p w:rsidR="00E6416D" w:rsidRDefault="00C65AD5">
      <w:pPr>
        <w:pStyle w:val="Code"/>
        <w:ind w:left="360"/>
      </w:pPr>
      <w:r>
        <w:t xml:space="preserve">      &lt;xs:element name="Property"</w:t>
      </w:r>
    </w:p>
    <w:p w:rsidR="00E6416D" w:rsidRDefault="00C65AD5">
      <w:pPr>
        <w:pStyle w:val="Code"/>
        <w:ind w:left="360"/>
      </w:pPr>
      <w:r>
        <w:t xml:space="preserve">          </w:t>
      </w:r>
      <w:r>
        <w:t xml:space="preserve">        minOccurs="0" maxOccurs="unbounded"&gt;</w:t>
      </w:r>
    </w:p>
    <w:p w:rsidR="00E6416D" w:rsidRDefault="00C65AD5">
      <w:pPr>
        <w:pStyle w:val="Code"/>
        <w:ind w:left="360"/>
      </w:pPr>
      <w:r>
        <w:t xml:space="preserve">        &lt;xs:complexType&gt;</w:t>
      </w:r>
    </w:p>
    <w:p w:rsidR="00E6416D" w:rsidRDefault="00C65AD5">
      <w:pPr>
        <w:pStyle w:val="Code"/>
        <w:ind w:left="360"/>
      </w:pPr>
      <w:r>
        <w:t xml:space="preserve">          &lt;xs:complexContent&gt;</w:t>
      </w:r>
    </w:p>
    <w:p w:rsidR="00E6416D" w:rsidRDefault="00C65AD5">
      <w:pPr>
        <w:pStyle w:val="Code"/>
        <w:ind w:left="360"/>
      </w:pPr>
      <w:r>
        <w:t xml:space="preserve">            &lt;xs:extension base="DTS:PropertyElementBaseType"&gt;</w:t>
      </w:r>
    </w:p>
    <w:p w:rsidR="00E6416D" w:rsidRDefault="00C65AD5">
      <w:pPr>
        <w:pStyle w:val="Code"/>
        <w:ind w:left="360"/>
      </w:pPr>
      <w:r>
        <w:t xml:space="preserve">              &lt;xs:attribute name="Name"</w:t>
      </w:r>
    </w:p>
    <w:p w:rsidR="00E6416D" w:rsidRDefault="00C65AD5">
      <w:pPr>
        <w:pStyle w:val="Code"/>
        <w:ind w:left="360"/>
      </w:pPr>
      <w:r>
        <w:t xml:space="preserve">                  type="DTS:FtpConnectionPropertyNameEnum"</w:t>
      </w:r>
    </w:p>
    <w:p w:rsidR="00E6416D" w:rsidRDefault="00C65AD5">
      <w:pPr>
        <w:pStyle w:val="Code"/>
        <w:ind w:left="360"/>
      </w:pPr>
      <w:r>
        <w:t xml:space="preserve">                  use="required"/&gt;</w:t>
      </w:r>
    </w:p>
    <w:p w:rsidR="00E6416D" w:rsidRDefault="00C65AD5">
      <w:pPr>
        <w:pStyle w:val="Code"/>
        <w:ind w:left="360"/>
      </w:pPr>
      <w:r>
        <w:t xml:space="preserve">              &lt;xs:attribute name="Sensitive" form="unqualified"&gt;</w:t>
      </w:r>
    </w:p>
    <w:p w:rsidR="00E6416D" w:rsidRDefault="00C65AD5">
      <w:pPr>
        <w:pStyle w:val="Code"/>
        <w:ind w:left="360"/>
      </w:pPr>
      <w:r>
        <w:t xml:space="preserve">                &lt;xs:simpleType&gt;</w:t>
      </w:r>
    </w:p>
    <w:p w:rsidR="00E6416D" w:rsidRDefault="00C65AD5">
      <w:pPr>
        <w:pStyle w:val="Code"/>
        <w:ind w:left="360"/>
      </w:pPr>
      <w:r>
        <w:t xml:space="preserve">                  &lt;xs:restriction base="xs:int"&gt;</w:t>
      </w:r>
    </w:p>
    <w:p w:rsidR="00E6416D" w:rsidRDefault="00C65AD5">
      <w:pPr>
        <w:pStyle w:val="Code"/>
        <w:ind w:left="360"/>
      </w:pPr>
      <w:r>
        <w:t xml:space="preserve">                </w:t>
      </w:r>
      <w:r>
        <w:t xml:space="preserve">    &lt;xs:minInclusive value="0"/&gt;</w:t>
      </w:r>
    </w:p>
    <w:p w:rsidR="00E6416D" w:rsidRDefault="00C65AD5">
      <w:pPr>
        <w:pStyle w:val="Code"/>
        <w:ind w:left="360"/>
      </w:pPr>
      <w:r>
        <w:t xml:space="preserve">                    &lt;xs:maxInclusive value="1"/&gt;</w:t>
      </w:r>
    </w:p>
    <w:p w:rsidR="00E6416D" w:rsidRDefault="00C65AD5">
      <w:pPr>
        <w:pStyle w:val="Code"/>
        <w:ind w:left="360"/>
      </w:pPr>
      <w:r>
        <w:t xml:space="preserve">                  &lt;/xs:restriction&gt;</w:t>
      </w:r>
    </w:p>
    <w:p w:rsidR="00E6416D" w:rsidRDefault="00C65AD5">
      <w:pPr>
        <w:pStyle w:val="Code"/>
        <w:ind w:left="360"/>
      </w:pPr>
      <w:r>
        <w:t xml:space="preserve">                &lt;/xs:simpleType&gt;</w:t>
      </w:r>
    </w:p>
    <w:p w:rsidR="00E6416D" w:rsidRDefault="00C65AD5">
      <w:pPr>
        <w:pStyle w:val="Code"/>
        <w:ind w:left="360"/>
      </w:pPr>
      <w:r>
        <w:t xml:space="preserve">              &lt;/xs:attribute&gt;</w:t>
      </w:r>
    </w:p>
    <w:p w:rsidR="00E6416D" w:rsidRDefault="00C65AD5">
      <w:pPr>
        <w:pStyle w:val="Code"/>
        <w:ind w:left="360"/>
      </w:pPr>
      <w:r>
        <w:t xml:space="preserve">              &lt;xs:attribute name="Encrypted" form="unqualified"&gt;</w:t>
      </w:r>
    </w:p>
    <w:p w:rsidR="00E6416D" w:rsidRDefault="00C65AD5">
      <w:pPr>
        <w:pStyle w:val="Code"/>
        <w:ind w:left="360"/>
      </w:pPr>
      <w:r>
        <w:t xml:space="preserve">          </w:t>
      </w:r>
      <w:r>
        <w:t xml:space="preserve">      &lt;xs:simpleType&gt;</w:t>
      </w:r>
    </w:p>
    <w:p w:rsidR="00E6416D" w:rsidRDefault="00C65AD5">
      <w:pPr>
        <w:pStyle w:val="Code"/>
        <w:ind w:left="360"/>
      </w:pPr>
      <w:r>
        <w:t xml:space="preserve">                  &lt;xs:restriction base="xs:int"&gt;</w:t>
      </w:r>
    </w:p>
    <w:p w:rsidR="00E6416D" w:rsidRDefault="00C65AD5">
      <w:pPr>
        <w:pStyle w:val="Code"/>
        <w:ind w:left="360"/>
      </w:pPr>
      <w:r>
        <w:t xml:space="preserve">                    &lt;xs:minInclusive value="0"/&gt;</w:t>
      </w:r>
    </w:p>
    <w:p w:rsidR="00E6416D" w:rsidRDefault="00C65AD5">
      <w:pPr>
        <w:pStyle w:val="Code"/>
        <w:ind w:left="360"/>
      </w:pPr>
      <w:r>
        <w:t xml:space="preserve">                    &lt;xs:maxInclusive value="1"/&gt;</w:t>
      </w:r>
    </w:p>
    <w:p w:rsidR="00E6416D" w:rsidRDefault="00C65AD5">
      <w:pPr>
        <w:pStyle w:val="Code"/>
        <w:ind w:left="360"/>
      </w:pPr>
      <w:r>
        <w:t xml:space="preserve">                  &lt;/xs:restriction&gt;</w:t>
      </w:r>
    </w:p>
    <w:p w:rsidR="00E6416D" w:rsidRDefault="00C65AD5">
      <w:pPr>
        <w:pStyle w:val="Code"/>
        <w:ind w:left="360"/>
      </w:pPr>
      <w:r>
        <w:t xml:space="preserve">                &lt;/xs:simpleType&gt;</w:t>
      </w:r>
    </w:p>
    <w:p w:rsidR="00E6416D" w:rsidRDefault="00C65AD5">
      <w:pPr>
        <w:pStyle w:val="Code"/>
        <w:ind w:left="360"/>
      </w:pPr>
      <w:r>
        <w:t xml:space="preserve">              &lt;/xs</w:t>
      </w:r>
      <w:r>
        <w:t>:attribute&gt;</w:t>
      </w:r>
    </w:p>
    <w:p w:rsidR="00E6416D" w:rsidRDefault="00C65AD5">
      <w:pPr>
        <w:pStyle w:val="Code"/>
        <w:ind w:left="360"/>
      </w:pPr>
      <w:r>
        <w:t xml:space="preserve">            &lt;/xs:extension&gt;</w:t>
      </w:r>
    </w:p>
    <w:p w:rsidR="00E6416D" w:rsidRDefault="00C65AD5">
      <w:pPr>
        <w:pStyle w:val="Code"/>
        <w:ind w:left="360"/>
      </w:pPr>
      <w:r>
        <w:t xml:space="preserve">          &lt;/xs:complexContent&gt;</w:t>
      </w:r>
    </w:p>
    <w:p w:rsidR="00E6416D" w:rsidRDefault="00C65AD5">
      <w:pPr>
        <w:pStyle w:val="Code"/>
        <w:ind w:left="360"/>
      </w:pPr>
      <w:r>
        <w:t xml:space="preserve">        &lt;/xs:complexType&gt;</w:t>
      </w:r>
    </w:p>
    <w:p w:rsidR="00E6416D" w:rsidRDefault="00C65AD5">
      <w:pPr>
        <w:pStyle w:val="Code"/>
        <w:ind w:left="360"/>
      </w:pPr>
      <w:r>
        <w:t xml:space="preserve">      &lt;/xs:element&gt;</w:t>
      </w:r>
    </w:p>
    <w:p w:rsidR="00E6416D" w:rsidRDefault="00C65AD5">
      <w:pPr>
        <w:pStyle w:val="Code"/>
        <w:ind w:left="360"/>
      </w:pPr>
      <w:r>
        <w:t xml:space="preserve">    &lt;/xs:sequence&gt;</w:t>
      </w:r>
    </w:p>
    <w:p w:rsidR="00E6416D" w:rsidRDefault="00C65AD5">
      <w:pPr>
        <w:pStyle w:val="Code"/>
        <w:ind w:left="360"/>
      </w:pPr>
      <w:r>
        <w:t xml:space="preserve">    &lt;xs:attributeGroup ref="DTS:FtpConnectionAttributeGroup"/&gt;</w:t>
      </w:r>
    </w:p>
    <w:p w:rsidR="00E6416D" w:rsidRDefault="00C65AD5">
      <w:pPr>
        <w:pStyle w:val="Code"/>
        <w:ind w:left="360"/>
      </w:pPr>
      <w:r>
        <w:t xml:space="preserve">  &lt;/xs:complexType&gt;</w:t>
      </w:r>
    </w:p>
    <w:p w:rsidR="00E6416D" w:rsidRDefault="00E6416D">
      <w:pPr>
        <w:pStyle w:val="Code"/>
        <w:ind w:left="360"/>
      </w:pPr>
    </w:p>
    <w:p w:rsidR="00E6416D" w:rsidRDefault="00C65AD5">
      <w:pPr>
        <w:pStyle w:val="Code"/>
        <w:ind w:left="360"/>
      </w:pPr>
      <w:r>
        <w:t xml:space="preserve">  &lt;</w:t>
      </w:r>
      <w:r>
        <w:t>xs:complexType name="HttpConnectionType"&gt;</w:t>
      </w:r>
    </w:p>
    <w:p w:rsidR="00E6416D" w:rsidRDefault="00C65AD5">
      <w:pPr>
        <w:pStyle w:val="Code"/>
        <w:ind w:left="360"/>
      </w:pPr>
      <w:r>
        <w:t xml:space="preserve">    &lt;xs:sequence&gt;</w:t>
      </w:r>
    </w:p>
    <w:p w:rsidR="00E6416D" w:rsidRDefault="00C65AD5">
      <w:pPr>
        <w:pStyle w:val="Code"/>
        <w:ind w:left="360"/>
      </w:pPr>
      <w:r>
        <w:t xml:space="preserve">      &lt;xs:element name="Property"</w:t>
      </w:r>
    </w:p>
    <w:p w:rsidR="00E6416D" w:rsidRDefault="00C65AD5">
      <w:pPr>
        <w:pStyle w:val="Code"/>
        <w:ind w:left="360"/>
      </w:pPr>
      <w:r>
        <w:t xml:space="preserve">                  minOccurs="0" maxOccurs="unbounded"&gt;</w:t>
      </w:r>
    </w:p>
    <w:p w:rsidR="00E6416D" w:rsidRDefault="00C65AD5">
      <w:pPr>
        <w:pStyle w:val="Code"/>
        <w:ind w:left="360"/>
      </w:pPr>
      <w:r>
        <w:t xml:space="preserve">        &lt;xs:complexType&gt;</w:t>
      </w:r>
    </w:p>
    <w:p w:rsidR="00E6416D" w:rsidRDefault="00C65AD5">
      <w:pPr>
        <w:pStyle w:val="Code"/>
        <w:ind w:left="360"/>
      </w:pPr>
      <w:r>
        <w:t xml:space="preserve">          &lt;xs:complexContent&gt;</w:t>
      </w:r>
    </w:p>
    <w:p w:rsidR="00E6416D" w:rsidRDefault="00C65AD5">
      <w:pPr>
        <w:pStyle w:val="Code"/>
        <w:ind w:left="360"/>
      </w:pPr>
      <w:r>
        <w:t xml:space="preserve">            &lt;</w:t>
      </w:r>
      <w:r>
        <w:t>xs:extension base="DTS:PropertyElementBaseType"&gt;</w:t>
      </w:r>
    </w:p>
    <w:p w:rsidR="00E6416D" w:rsidRDefault="00C65AD5">
      <w:pPr>
        <w:pStyle w:val="Code"/>
        <w:ind w:left="360"/>
      </w:pPr>
      <w:r>
        <w:t xml:space="preserve">              &lt;xs:attribute name="Name"</w:t>
      </w:r>
    </w:p>
    <w:p w:rsidR="00E6416D" w:rsidRDefault="00C65AD5">
      <w:pPr>
        <w:pStyle w:val="Code"/>
        <w:ind w:left="360"/>
      </w:pPr>
      <w:r>
        <w:t xml:space="preserve">                  type="DTS:HttpConnectionPropertyNameEnum"</w:t>
      </w:r>
    </w:p>
    <w:p w:rsidR="00E6416D" w:rsidRDefault="00C65AD5">
      <w:pPr>
        <w:pStyle w:val="Code"/>
        <w:ind w:left="360"/>
      </w:pPr>
      <w:r>
        <w:t xml:space="preserve">                  use="required"/&gt;</w:t>
      </w:r>
    </w:p>
    <w:p w:rsidR="00E6416D" w:rsidRDefault="00C65AD5">
      <w:pPr>
        <w:pStyle w:val="Code"/>
        <w:ind w:left="360"/>
      </w:pPr>
      <w:r>
        <w:t xml:space="preserve">              &lt;xs:attribute name="Sensitive" form="unqualified"&gt;</w:t>
      </w:r>
    </w:p>
    <w:p w:rsidR="00E6416D" w:rsidRDefault="00C65AD5">
      <w:pPr>
        <w:pStyle w:val="Code"/>
        <w:ind w:left="360"/>
      </w:pPr>
      <w:r>
        <w:t xml:space="preserve">       </w:t>
      </w:r>
      <w:r>
        <w:t xml:space="preserve">         &lt;xs:simpleType&gt;</w:t>
      </w:r>
    </w:p>
    <w:p w:rsidR="00E6416D" w:rsidRDefault="00C65AD5">
      <w:pPr>
        <w:pStyle w:val="Code"/>
        <w:ind w:left="360"/>
      </w:pPr>
      <w:r>
        <w:t xml:space="preserve">                  &lt;xs:restriction base="xs:int"&gt;</w:t>
      </w:r>
    </w:p>
    <w:p w:rsidR="00E6416D" w:rsidRDefault="00C65AD5">
      <w:pPr>
        <w:pStyle w:val="Code"/>
        <w:ind w:left="360"/>
      </w:pPr>
      <w:r>
        <w:t xml:space="preserve">                    &lt;xs:minInclusive value="0"/&gt;</w:t>
      </w:r>
    </w:p>
    <w:p w:rsidR="00E6416D" w:rsidRDefault="00C65AD5">
      <w:pPr>
        <w:pStyle w:val="Code"/>
        <w:ind w:left="360"/>
      </w:pPr>
      <w:r>
        <w:t xml:space="preserve">                    &lt;xs:maxInclusive value="1"/&gt;</w:t>
      </w:r>
    </w:p>
    <w:p w:rsidR="00E6416D" w:rsidRDefault="00C65AD5">
      <w:pPr>
        <w:pStyle w:val="Code"/>
        <w:ind w:left="360"/>
      </w:pPr>
      <w:r>
        <w:t xml:space="preserve">                  &lt;/xs:restriction&gt;</w:t>
      </w:r>
    </w:p>
    <w:p w:rsidR="00E6416D" w:rsidRDefault="00C65AD5">
      <w:pPr>
        <w:pStyle w:val="Code"/>
        <w:ind w:left="360"/>
      </w:pPr>
      <w:r>
        <w:t xml:space="preserve">                &lt;/xs:simpleType&gt;</w:t>
      </w:r>
    </w:p>
    <w:p w:rsidR="00E6416D" w:rsidRDefault="00C65AD5">
      <w:pPr>
        <w:pStyle w:val="Code"/>
        <w:ind w:left="360"/>
      </w:pPr>
      <w:r>
        <w:t xml:space="preserve">              &lt;</w:t>
      </w:r>
      <w:r>
        <w:t>/xs:attribute&gt;</w:t>
      </w:r>
    </w:p>
    <w:p w:rsidR="00E6416D" w:rsidRDefault="00C65AD5">
      <w:pPr>
        <w:pStyle w:val="Code"/>
        <w:ind w:left="360"/>
      </w:pPr>
      <w:r>
        <w:t xml:space="preserve">              &lt;xs:attribute name="Encrypted" form="unqualified"&gt;</w:t>
      </w:r>
    </w:p>
    <w:p w:rsidR="00E6416D" w:rsidRDefault="00C65AD5">
      <w:pPr>
        <w:pStyle w:val="Code"/>
        <w:ind w:left="360"/>
      </w:pPr>
      <w:r>
        <w:t xml:space="preserve">                &lt;xs:simpleType&gt;</w:t>
      </w:r>
    </w:p>
    <w:p w:rsidR="00E6416D" w:rsidRDefault="00C65AD5">
      <w:pPr>
        <w:pStyle w:val="Code"/>
        <w:ind w:left="360"/>
      </w:pPr>
      <w:r>
        <w:t xml:space="preserve">                  &lt;xs:restriction base="xs:int"&gt;</w:t>
      </w:r>
    </w:p>
    <w:p w:rsidR="00E6416D" w:rsidRDefault="00C65AD5">
      <w:pPr>
        <w:pStyle w:val="Code"/>
        <w:ind w:left="360"/>
      </w:pPr>
      <w:r>
        <w:t xml:space="preserve">                    &lt;xs:minInclusive value="0"/&gt;</w:t>
      </w:r>
    </w:p>
    <w:p w:rsidR="00E6416D" w:rsidRDefault="00C65AD5">
      <w:pPr>
        <w:pStyle w:val="Code"/>
        <w:ind w:left="360"/>
      </w:pPr>
      <w:r>
        <w:t xml:space="preserve">                    &lt;xs:maxInclusive value="1"</w:t>
      </w:r>
      <w:r>
        <w:t>/&gt;</w:t>
      </w:r>
    </w:p>
    <w:p w:rsidR="00E6416D" w:rsidRDefault="00C65AD5">
      <w:pPr>
        <w:pStyle w:val="Code"/>
        <w:ind w:left="360"/>
      </w:pPr>
      <w:r>
        <w:t xml:space="preserve">                  &lt;/xs:restriction&gt;</w:t>
      </w:r>
    </w:p>
    <w:p w:rsidR="00E6416D" w:rsidRDefault="00C65AD5">
      <w:pPr>
        <w:pStyle w:val="Code"/>
        <w:ind w:left="360"/>
      </w:pPr>
      <w:r>
        <w:lastRenderedPageBreak/>
        <w:t xml:space="preserve">                &lt;/xs:simpleType&gt;</w:t>
      </w:r>
    </w:p>
    <w:p w:rsidR="00E6416D" w:rsidRDefault="00C65AD5">
      <w:pPr>
        <w:pStyle w:val="Code"/>
        <w:ind w:left="360"/>
      </w:pPr>
      <w:r>
        <w:t xml:space="preserve">              &lt;/xs:attribute&gt;</w:t>
      </w:r>
    </w:p>
    <w:p w:rsidR="00E6416D" w:rsidRDefault="00C65AD5">
      <w:pPr>
        <w:pStyle w:val="Code"/>
        <w:ind w:left="360"/>
      </w:pPr>
      <w:r>
        <w:t xml:space="preserve">            &lt;/xs:extension&gt;</w:t>
      </w:r>
    </w:p>
    <w:p w:rsidR="00E6416D" w:rsidRDefault="00C65AD5">
      <w:pPr>
        <w:pStyle w:val="Code"/>
        <w:ind w:left="360"/>
      </w:pPr>
      <w:r>
        <w:t xml:space="preserve">          &lt;/xs:complexContent&gt;</w:t>
      </w:r>
    </w:p>
    <w:p w:rsidR="00E6416D" w:rsidRDefault="00C65AD5">
      <w:pPr>
        <w:pStyle w:val="Code"/>
        <w:ind w:left="360"/>
      </w:pPr>
      <w:r>
        <w:t xml:space="preserve">        &lt;/xs:complexType&gt;</w:t>
      </w:r>
    </w:p>
    <w:p w:rsidR="00E6416D" w:rsidRDefault="00C65AD5">
      <w:pPr>
        <w:pStyle w:val="Code"/>
        <w:ind w:left="360"/>
      </w:pPr>
      <w:r>
        <w:t xml:space="preserve">      &lt;/xs:element&gt;</w:t>
      </w:r>
    </w:p>
    <w:p w:rsidR="00E6416D" w:rsidRDefault="00C65AD5">
      <w:pPr>
        <w:pStyle w:val="Code"/>
        <w:ind w:left="360"/>
      </w:pPr>
      <w:r>
        <w:t xml:space="preserve">    &lt;/xs:sequence&gt;</w:t>
      </w:r>
    </w:p>
    <w:p w:rsidR="00E6416D" w:rsidRDefault="00C65AD5">
      <w:pPr>
        <w:pStyle w:val="Code"/>
        <w:ind w:left="360"/>
      </w:pPr>
      <w:r>
        <w:t xml:space="preserve">    &lt;xs:attributeGroup ref="DT</w:t>
      </w:r>
      <w:r>
        <w:t>S:HttpConnectionAttributeGroup"/&gt;</w:t>
      </w:r>
    </w:p>
    <w:p w:rsidR="00E6416D" w:rsidRDefault="00C65AD5">
      <w:pPr>
        <w:pStyle w:val="Code"/>
        <w:ind w:left="360"/>
      </w:pPr>
      <w:r>
        <w:t xml:space="preserve">  &lt;/xs:complexType&gt;</w:t>
      </w:r>
    </w:p>
    <w:p w:rsidR="00E6416D" w:rsidRDefault="00E6416D">
      <w:pPr>
        <w:pStyle w:val="Code"/>
        <w:ind w:left="360"/>
      </w:pPr>
    </w:p>
    <w:p w:rsidR="00E6416D" w:rsidRDefault="00C65AD5">
      <w:pPr>
        <w:pStyle w:val="Code"/>
        <w:ind w:left="360"/>
      </w:pPr>
      <w:r>
        <w:t xml:space="preserve">  &lt;xs:complexType</w:t>
      </w:r>
    </w:p>
    <w:p w:rsidR="00E6416D" w:rsidRDefault="00C65AD5">
      <w:pPr>
        <w:pStyle w:val="Code"/>
        <w:ind w:left="360"/>
      </w:pPr>
      <w:r>
        <w:t xml:space="preserve">    name="ConnectionManagerObjectDataMsmqConnectionManagerType"&gt;</w:t>
      </w:r>
    </w:p>
    <w:p w:rsidR="00E6416D" w:rsidRDefault="00C65AD5">
      <w:pPr>
        <w:pStyle w:val="Code"/>
        <w:ind w:left="360"/>
      </w:pPr>
      <w:r>
        <w:t xml:space="preserve">    &lt;xs:sequence/&gt;</w:t>
      </w:r>
    </w:p>
    <w:p w:rsidR="00E6416D" w:rsidRDefault="00C65AD5">
      <w:pPr>
        <w:pStyle w:val="Code"/>
        <w:ind w:left="360"/>
      </w:pPr>
      <w:r>
        <w:t xml:space="preserve">    &lt;xs:attribute name="ConnectionString" type="xs:string"</w:t>
      </w:r>
    </w:p>
    <w:p w:rsidR="00E6416D" w:rsidRDefault="00C65AD5">
      <w:pPr>
        <w:pStyle w:val="Code"/>
        <w:ind w:left="360"/>
      </w:pPr>
      <w:r>
        <w:t xml:space="preserve">                  form="unqualified"/&gt;</w:t>
      </w:r>
    </w:p>
    <w:p w:rsidR="00E6416D" w:rsidRDefault="00C65AD5">
      <w:pPr>
        <w:pStyle w:val="Code"/>
        <w:ind w:left="360"/>
      </w:pPr>
      <w:r>
        <w:t xml:space="preserve">  &lt;/xs:complexType&gt;</w:t>
      </w:r>
    </w:p>
    <w:p w:rsidR="00E6416D" w:rsidRDefault="00E6416D">
      <w:pPr>
        <w:pStyle w:val="Code"/>
        <w:ind w:left="360"/>
      </w:pPr>
    </w:p>
    <w:p w:rsidR="00E6416D" w:rsidRDefault="00C65AD5">
      <w:pPr>
        <w:pStyle w:val="Code"/>
        <w:ind w:left="360"/>
      </w:pPr>
      <w:r>
        <w:t xml:space="preserve">  &lt;xs:complexType</w:t>
      </w:r>
    </w:p>
    <w:p w:rsidR="00E6416D" w:rsidRDefault="00C65AD5">
      <w:pPr>
        <w:pStyle w:val="Code"/>
        <w:ind w:left="360"/>
      </w:pPr>
      <w:r>
        <w:t xml:space="preserve">    name="ConnectionManagerObjectDataSMOServerConnectionManagerType"&gt;</w:t>
      </w:r>
    </w:p>
    <w:p w:rsidR="00E6416D" w:rsidRDefault="00C65AD5">
      <w:pPr>
        <w:pStyle w:val="Code"/>
        <w:ind w:left="360"/>
      </w:pPr>
      <w:r>
        <w:t xml:space="preserve">    &lt;xs:sequence&gt;</w:t>
      </w:r>
    </w:p>
    <w:p w:rsidR="00E6416D" w:rsidRDefault="00C65AD5">
      <w:pPr>
        <w:pStyle w:val="Code"/>
        <w:ind w:left="360"/>
      </w:pPr>
      <w:r>
        <w:t xml:space="preserve">      &lt;xs:element name="PassWord" type=</w:t>
      </w:r>
    </w:p>
    <w:p w:rsidR="00E6416D" w:rsidRDefault="00C65AD5">
      <w:pPr>
        <w:pStyle w:val="Code"/>
        <w:ind w:left="360"/>
      </w:pPr>
      <w:r>
        <w:t xml:space="preserve">                  "DTS:PasswordElementType"</w:t>
      </w:r>
    </w:p>
    <w:p w:rsidR="00E6416D" w:rsidRDefault="00C65AD5">
      <w:pPr>
        <w:pStyle w:val="Code"/>
        <w:ind w:left="360"/>
      </w:pPr>
      <w:r>
        <w:t xml:space="preserve">                  form="unqualified"/&gt;</w:t>
      </w:r>
    </w:p>
    <w:p w:rsidR="00E6416D" w:rsidRDefault="00C65AD5">
      <w:pPr>
        <w:pStyle w:val="Code"/>
        <w:ind w:left="360"/>
      </w:pPr>
      <w:r>
        <w:t xml:space="preserve">    &lt;</w:t>
      </w:r>
      <w:r>
        <w:t>/xs:sequence&gt;</w:t>
      </w:r>
    </w:p>
    <w:p w:rsidR="00E6416D" w:rsidRDefault="00C65AD5">
      <w:pPr>
        <w:pStyle w:val="Code"/>
        <w:ind w:left="360"/>
      </w:pPr>
      <w:r>
        <w:t xml:space="preserve">    &lt;xs:attribute name="ConnectionString" type="xs:string"</w:t>
      </w:r>
    </w:p>
    <w:p w:rsidR="00E6416D" w:rsidRDefault="00C65AD5">
      <w:pPr>
        <w:pStyle w:val="Code"/>
        <w:ind w:left="360"/>
      </w:pPr>
      <w:r>
        <w:t xml:space="preserve">                  form="unqualified" use="required"/&gt;</w:t>
      </w:r>
    </w:p>
    <w:p w:rsidR="00E6416D" w:rsidRDefault="00C65AD5">
      <w:pPr>
        <w:pStyle w:val="Code"/>
        <w:ind w:left="360"/>
      </w:pPr>
      <w:r>
        <w:t xml:space="preserve">  &lt;/xs:complexType&gt;</w:t>
      </w:r>
    </w:p>
    <w:p w:rsidR="00E6416D" w:rsidRDefault="00E6416D">
      <w:pPr>
        <w:pStyle w:val="Code"/>
        <w:ind w:left="360"/>
      </w:pPr>
    </w:p>
    <w:p w:rsidR="00E6416D" w:rsidRDefault="00C65AD5">
      <w:pPr>
        <w:pStyle w:val="Code"/>
        <w:ind w:left="360"/>
      </w:pPr>
      <w:r>
        <w:t xml:space="preserve">  &lt;xs:complexType name="PasswordElementType"&gt;</w:t>
      </w:r>
    </w:p>
    <w:p w:rsidR="00E6416D" w:rsidRDefault="00C65AD5">
      <w:pPr>
        <w:pStyle w:val="Code"/>
        <w:ind w:left="360"/>
      </w:pPr>
      <w:r>
        <w:t xml:space="preserve">    &lt;xs:simpleContent&gt;</w:t>
      </w:r>
    </w:p>
    <w:p w:rsidR="00E6416D" w:rsidRDefault="00C65AD5">
      <w:pPr>
        <w:pStyle w:val="Code"/>
        <w:ind w:left="360"/>
      </w:pPr>
      <w:r>
        <w:t xml:space="preserve">      &lt;xs:extension base="xs:string"&gt;</w:t>
      </w:r>
    </w:p>
    <w:p w:rsidR="00E6416D" w:rsidRDefault="00C65AD5">
      <w:pPr>
        <w:pStyle w:val="Code"/>
        <w:ind w:left="360"/>
      </w:pPr>
      <w:r>
        <w:t xml:space="preserve"> </w:t>
      </w:r>
      <w:r>
        <w:t xml:space="preserve">       &lt;xs:attribute name="Sensitive" form="unqualified"&gt;</w:t>
      </w:r>
    </w:p>
    <w:p w:rsidR="00E6416D" w:rsidRDefault="00C65AD5">
      <w:pPr>
        <w:pStyle w:val="Code"/>
        <w:ind w:left="360"/>
      </w:pPr>
      <w:r>
        <w:t xml:space="preserve">          &lt;xs:simpleType&gt;</w:t>
      </w:r>
    </w:p>
    <w:p w:rsidR="00E6416D" w:rsidRDefault="00C65AD5">
      <w:pPr>
        <w:pStyle w:val="Code"/>
        <w:ind w:left="360"/>
      </w:pPr>
      <w:r>
        <w:t xml:space="preserve">            &lt;xs:restriction base="xs:int"&gt;</w:t>
      </w:r>
    </w:p>
    <w:p w:rsidR="00E6416D" w:rsidRDefault="00C65AD5">
      <w:pPr>
        <w:pStyle w:val="Code"/>
        <w:ind w:left="360"/>
      </w:pPr>
      <w:r>
        <w:t xml:space="preserve">              &lt;xs:minInclusive value="0"/&gt;</w:t>
      </w:r>
    </w:p>
    <w:p w:rsidR="00E6416D" w:rsidRDefault="00C65AD5">
      <w:pPr>
        <w:pStyle w:val="Code"/>
        <w:ind w:left="360"/>
      </w:pPr>
      <w:r>
        <w:t xml:space="preserve">              &lt;xs:maxInclusive value="1"/&gt;</w:t>
      </w:r>
    </w:p>
    <w:p w:rsidR="00E6416D" w:rsidRDefault="00C65AD5">
      <w:pPr>
        <w:pStyle w:val="Code"/>
        <w:ind w:left="360"/>
      </w:pPr>
      <w:r>
        <w:t xml:space="preserve">            &lt;/xs:restriction&gt;</w:t>
      </w:r>
    </w:p>
    <w:p w:rsidR="00E6416D" w:rsidRDefault="00C65AD5">
      <w:pPr>
        <w:pStyle w:val="Code"/>
        <w:ind w:left="360"/>
      </w:pPr>
      <w:r>
        <w:t xml:space="preserve">          &lt;</w:t>
      </w:r>
      <w:r>
        <w:t>/xs:simpleType&gt;</w:t>
      </w:r>
    </w:p>
    <w:p w:rsidR="00E6416D" w:rsidRDefault="00C65AD5">
      <w:pPr>
        <w:pStyle w:val="Code"/>
        <w:ind w:left="360"/>
      </w:pPr>
      <w:r>
        <w:t xml:space="preserve">        &lt;/xs:attribute&gt;</w:t>
      </w:r>
    </w:p>
    <w:p w:rsidR="00E6416D" w:rsidRDefault="00C65AD5">
      <w:pPr>
        <w:pStyle w:val="Code"/>
        <w:ind w:left="360"/>
      </w:pPr>
      <w:r>
        <w:t xml:space="preserve">        &lt;xs:attribute name="Encrypted" form="unqualified"&gt;</w:t>
      </w:r>
    </w:p>
    <w:p w:rsidR="00E6416D" w:rsidRDefault="00C65AD5">
      <w:pPr>
        <w:pStyle w:val="Code"/>
        <w:ind w:left="360"/>
      </w:pPr>
      <w:r>
        <w:t xml:space="preserve">          &lt;xs:simpleType&gt;</w:t>
      </w:r>
    </w:p>
    <w:p w:rsidR="00E6416D" w:rsidRDefault="00C65AD5">
      <w:pPr>
        <w:pStyle w:val="Code"/>
        <w:ind w:left="360"/>
      </w:pPr>
      <w:r>
        <w:t xml:space="preserve">            &lt;xs:restriction base="xs:int"&gt;</w:t>
      </w:r>
    </w:p>
    <w:p w:rsidR="00E6416D" w:rsidRDefault="00C65AD5">
      <w:pPr>
        <w:pStyle w:val="Code"/>
        <w:ind w:left="360"/>
      </w:pPr>
      <w:r>
        <w:t xml:space="preserve">              &lt;xs:minInclusive value="0"/&gt;</w:t>
      </w:r>
    </w:p>
    <w:p w:rsidR="00E6416D" w:rsidRDefault="00C65AD5">
      <w:pPr>
        <w:pStyle w:val="Code"/>
        <w:ind w:left="360"/>
      </w:pPr>
      <w:r>
        <w:t xml:space="preserve">              &lt;xs:maxInclusive value="1"/&gt;</w:t>
      </w:r>
    </w:p>
    <w:p w:rsidR="00E6416D" w:rsidRDefault="00C65AD5">
      <w:pPr>
        <w:pStyle w:val="Code"/>
        <w:ind w:left="360"/>
      </w:pPr>
      <w:r>
        <w:t xml:space="preserve">  </w:t>
      </w:r>
      <w:r>
        <w:t xml:space="preserve">          &lt;/xs:restriction&gt;</w:t>
      </w:r>
    </w:p>
    <w:p w:rsidR="00E6416D" w:rsidRDefault="00C65AD5">
      <w:pPr>
        <w:pStyle w:val="Code"/>
        <w:ind w:left="360"/>
      </w:pPr>
      <w:r>
        <w:t xml:space="preserve">          &lt;/xs:simpleType&gt;</w:t>
      </w:r>
    </w:p>
    <w:p w:rsidR="00E6416D" w:rsidRDefault="00C65AD5">
      <w:pPr>
        <w:pStyle w:val="Code"/>
        <w:ind w:left="360"/>
      </w:pPr>
      <w:r>
        <w:t xml:space="preserve">        &lt;/xs:attribute&gt;</w:t>
      </w:r>
    </w:p>
    <w:p w:rsidR="00E6416D" w:rsidRDefault="00C65AD5">
      <w:pPr>
        <w:pStyle w:val="Code"/>
        <w:ind w:left="360"/>
      </w:pPr>
      <w:r>
        <w:t xml:space="preserve">      &lt;/xs:extension&gt;</w:t>
      </w:r>
    </w:p>
    <w:p w:rsidR="00E6416D" w:rsidRDefault="00C65AD5">
      <w:pPr>
        <w:pStyle w:val="Code"/>
        <w:ind w:left="360"/>
      </w:pPr>
      <w:r>
        <w:t xml:space="preserve">    &lt;/xs:simpleContent&gt;</w:t>
      </w:r>
    </w:p>
    <w:p w:rsidR="00E6416D" w:rsidRDefault="00C65AD5">
      <w:pPr>
        <w:pStyle w:val="Code"/>
        <w:ind w:left="360"/>
      </w:pPr>
      <w:r>
        <w:t xml:space="preserve">  &lt;/xs:complexType&gt;</w:t>
      </w:r>
    </w:p>
    <w:p w:rsidR="00E6416D" w:rsidRDefault="00E6416D">
      <w:pPr>
        <w:pStyle w:val="Code"/>
        <w:ind w:left="360"/>
      </w:pPr>
    </w:p>
    <w:p w:rsidR="00E6416D" w:rsidRDefault="00C65AD5">
      <w:pPr>
        <w:pStyle w:val="Code"/>
        <w:ind w:left="360"/>
      </w:pPr>
      <w:r>
        <w:t xml:space="preserve">  &lt;xs:complexType</w:t>
      </w:r>
    </w:p>
    <w:p w:rsidR="00E6416D" w:rsidRDefault="00C65AD5">
      <w:pPr>
        <w:pStyle w:val="Code"/>
        <w:ind w:left="360"/>
      </w:pPr>
      <w:r>
        <w:t xml:space="preserve">    name="ConnectionManagerObjectDataSmtpConnectionManagerType"&gt;</w:t>
      </w:r>
    </w:p>
    <w:p w:rsidR="00E6416D" w:rsidRDefault="00C65AD5">
      <w:pPr>
        <w:pStyle w:val="Code"/>
        <w:ind w:left="360"/>
      </w:pPr>
      <w:r>
        <w:t xml:space="preserve">    &lt;xs:sequence/&gt;</w:t>
      </w:r>
    </w:p>
    <w:p w:rsidR="00E6416D" w:rsidRDefault="00C65AD5">
      <w:pPr>
        <w:pStyle w:val="Code"/>
        <w:ind w:left="360"/>
      </w:pPr>
      <w:r>
        <w:t xml:space="preserve">    &lt;xs:</w:t>
      </w:r>
      <w:r>
        <w:t>attribute name="ConnectionString" type="xs:string"</w:t>
      </w:r>
    </w:p>
    <w:p w:rsidR="00E6416D" w:rsidRDefault="00C65AD5">
      <w:pPr>
        <w:pStyle w:val="Code"/>
        <w:ind w:left="360"/>
      </w:pPr>
      <w:r>
        <w:t xml:space="preserve">                  form="unqualified"/&gt;</w:t>
      </w:r>
    </w:p>
    <w:p w:rsidR="00E6416D" w:rsidRDefault="00C65AD5">
      <w:pPr>
        <w:pStyle w:val="Code"/>
        <w:ind w:left="360"/>
      </w:pPr>
      <w:r>
        <w:t xml:space="preserve">  &lt;/xs:complexType&gt;</w:t>
      </w:r>
    </w:p>
    <w:p w:rsidR="00E6416D" w:rsidRDefault="00E6416D">
      <w:pPr>
        <w:pStyle w:val="Code"/>
        <w:ind w:left="360"/>
      </w:pPr>
    </w:p>
    <w:p w:rsidR="00E6416D" w:rsidRDefault="00C65AD5">
      <w:pPr>
        <w:pStyle w:val="Code"/>
        <w:ind w:left="360"/>
      </w:pPr>
      <w:r>
        <w:t xml:space="preserve">  &lt;xs:complexType</w:t>
      </w:r>
    </w:p>
    <w:p w:rsidR="00E6416D" w:rsidRDefault="00C65AD5">
      <w:pPr>
        <w:pStyle w:val="Code"/>
        <w:ind w:left="360"/>
      </w:pPr>
      <w:r>
        <w:t xml:space="preserve">    name="ConnectionManagerObjectDataWmiConnectionManagerType"&gt;</w:t>
      </w:r>
    </w:p>
    <w:p w:rsidR="00E6416D" w:rsidRDefault="00C65AD5">
      <w:pPr>
        <w:pStyle w:val="Code"/>
        <w:ind w:left="360"/>
      </w:pPr>
      <w:r>
        <w:t xml:space="preserve">    &lt;xs:sequence&gt;</w:t>
      </w:r>
    </w:p>
    <w:p w:rsidR="00E6416D" w:rsidRDefault="00C65AD5">
      <w:pPr>
        <w:pStyle w:val="Code"/>
        <w:ind w:left="360"/>
      </w:pPr>
      <w:r>
        <w:t xml:space="preserve">      &lt;xs:element name="PassWord" minOccurs="</w:t>
      </w:r>
      <w:r>
        <w:t>0"</w:t>
      </w:r>
    </w:p>
    <w:p w:rsidR="00E6416D" w:rsidRDefault="00C65AD5">
      <w:pPr>
        <w:pStyle w:val="Code"/>
        <w:ind w:left="360"/>
      </w:pPr>
      <w:r>
        <w:t xml:space="preserve">                  type="DTS:PasswordElementType"</w:t>
      </w:r>
    </w:p>
    <w:p w:rsidR="00E6416D" w:rsidRDefault="00C65AD5">
      <w:pPr>
        <w:pStyle w:val="Code"/>
        <w:ind w:left="360"/>
      </w:pPr>
      <w:r>
        <w:t xml:space="preserve">                  form="unqualified"/&gt;</w:t>
      </w:r>
    </w:p>
    <w:p w:rsidR="00E6416D" w:rsidRDefault="00C65AD5">
      <w:pPr>
        <w:pStyle w:val="Code"/>
        <w:ind w:left="360"/>
      </w:pPr>
      <w:r>
        <w:t xml:space="preserve">    &lt;/xs:sequence&gt;</w:t>
      </w:r>
    </w:p>
    <w:p w:rsidR="00E6416D" w:rsidRDefault="00C65AD5">
      <w:pPr>
        <w:pStyle w:val="Code"/>
        <w:ind w:left="360"/>
      </w:pPr>
      <w:r>
        <w:t xml:space="preserve">    &lt;xs:attribute name="ConnectionString" type="xs:string"</w:t>
      </w:r>
    </w:p>
    <w:p w:rsidR="00E6416D" w:rsidRDefault="00C65AD5">
      <w:pPr>
        <w:pStyle w:val="Code"/>
        <w:ind w:left="360"/>
      </w:pPr>
      <w:r>
        <w:t xml:space="preserve">                  form="unqualified"/&gt;</w:t>
      </w:r>
    </w:p>
    <w:p w:rsidR="00E6416D" w:rsidRDefault="00C65AD5">
      <w:pPr>
        <w:pStyle w:val="Code"/>
        <w:ind w:left="360"/>
      </w:pPr>
      <w:r>
        <w:t xml:space="preserve">  &lt;/xs:complexType&gt;</w:t>
      </w:r>
    </w:p>
    <w:p w:rsidR="00E6416D" w:rsidRDefault="00E6416D">
      <w:pPr>
        <w:pStyle w:val="Code"/>
        <w:ind w:left="360"/>
      </w:pPr>
    </w:p>
    <w:p w:rsidR="00E6416D" w:rsidRDefault="00C65AD5">
      <w:pPr>
        <w:pStyle w:val="Code"/>
        <w:ind w:left="360"/>
      </w:pPr>
      <w:r>
        <w:lastRenderedPageBreak/>
        <w:t xml:space="preserve">  &lt;</w:t>
      </w:r>
      <w:r>
        <w:t>!--Property Element Types--&gt;</w:t>
      </w:r>
    </w:p>
    <w:p w:rsidR="00E6416D" w:rsidRDefault="00E6416D">
      <w:pPr>
        <w:pStyle w:val="Code"/>
        <w:ind w:left="360"/>
      </w:pPr>
    </w:p>
    <w:p w:rsidR="00E6416D" w:rsidRDefault="00C65AD5">
      <w:pPr>
        <w:pStyle w:val="Code"/>
        <w:ind w:left="360"/>
      </w:pPr>
      <w:r>
        <w:t xml:space="preserve">  &lt;xs:complexType name="PropertyElementBaseType"&gt;</w:t>
      </w:r>
    </w:p>
    <w:p w:rsidR="00E6416D" w:rsidRDefault="00C65AD5">
      <w:pPr>
        <w:pStyle w:val="Code"/>
        <w:ind w:left="360"/>
      </w:pPr>
      <w:r>
        <w:t xml:space="preserve">    &lt;xs:simpleContent&gt;</w:t>
      </w:r>
    </w:p>
    <w:p w:rsidR="00E6416D" w:rsidRDefault="00C65AD5">
      <w:pPr>
        <w:pStyle w:val="Code"/>
        <w:ind w:left="360"/>
      </w:pPr>
      <w:r>
        <w:t xml:space="preserve">      &lt;xs:extension base="xs:anySimpleType"&gt;</w:t>
      </w:r>
    </w:p>
    <w:p w:rsidR="00E6416D" w:rsidRDefault="00C65AD5">
      <w:pPr>
        <w:pStyle w:val="Code"/>
        <w:ind w:left="360"/>
      </w:pPr>
      <w:r>
        <w:t xml:space="preserve">        &lt;xs:attribute name="DataType" type="DTS:DtsDataTypeEnum"/&gt;</w:t>
      </w:r>
    </w:p>
    <w:p w:rsidR="00E6416D" w:rsidRDefault="00C65AD5">
      <w:pPr>
        <w:pStyle w:val="Code"/>
        <w:ind w:left="360"/>
      </w:pPr>
      <w:r>
        <w:t xml:space="preserve">      &lt;/xs:extension&gt;</w:t>
      </w:r>
    </w:p>
    <w:p w:rsidR="00E6416D" w:rsidRDefault="00C65AD5">
      <w:pPr>
        <w:pStyle w:val="Code"/>
        <w:ind w:left="360"/>
      </w:pPr>
      <w:r>
        <w:t xml:space="preserve">    &lt;/xs:simpleCont</w:t>
      </w:r>
      <w:r>
        <w:t>ent&gt;</w:t>
      </w:r>
    </w:p>
    <w:p w:rsidR="00E6416D" w:rsidRDefault="00C65AD5">
      <w:pPr>
        <w:pStyle w:val="Code"/>
        <w:ind w:left="360"/>
      </w:pPr>
      <w:r>
        <w:t xml:space="preserve">  &lt;/xs:complexType&gt;</w:t>
      </w:r>
    </w:p>
    <w:p w:rsidR="00E6416D" w:rsidRDefault="00E6416D">
      <w:pPr>
        <w:pStyle w:val="Code"/>
        <w:ind w:left="360"/>
      </w:pPr>
    </w:p>
    <w:p w:rsidR="00E6416D" w:rsidRDefault="00C65AD5">
      <w:pPr>
        <w:pStyle w:val="Code"/>
        <w:ind w:left="360"/>
      </w:pPr>
      <w:r>
        <w:t xml:space="preserve">  &lt;xs:complexType name="PropertyExpressionElementType"&gt;</w:t>
      </w:r>
    </w:p>
    <w:p w:rsidR="00E6416D" w:rsidRDefault="00C65AD5">
      <w:pPr>
        <w:pStyle w:val="Code"/>
        <w:ind w:left="360"/>
      </w:pPr>
      <w:r>
        <w:t xml:space="preserve">    &lt;xs:simpleContent&gt;</w:t>
      </w:r>
    </w:p>
    <w:p w:rsidR="00E6416D" w:rsidRDefault="00C65AD5">
      <w:pPr>
        <w:pStyle w:val="Code"/>
        <w:ind w:left="360"/>
      </w:pPr>
      <w:r>
        <w:t xml:space="preserve">      &lt;xs:extension base="xs:anySimpleType"&gt;</w:t>
      </w:r>
    </w:p>
    <w:p w:rsidR="00E6416D" w:rsidRDefault="00C65AD5">
      <w:pPr>
        <w:pStyle w:val="Code"/>
        <w:ind w:left="360"/>
      </w:pPr>
      <w:r>
        <w:t xml:space="preserve">        &lt;xs:attribute name="Name" type="xs:string" use="required"/&gt;</w:t>
      </w:r>
    </w:p>
    <w:p w:rsidR="00E6416D" w:rsidRDefault="00C65AD5">
      <w:pPr>
        <w:pStyle w:val="Code"/>
        <w:ind w:left="360"/>
      </w:pPr>
      <w:r>
        <w:t xml:space="preserve">      &lt;/xs:extension&gt;</w:t>
      </w:r>
    </w:p>
    <w:p w:rsidR="00E6416D" w:rsidRDefault="00C65AD5">
      <w:pPr>
        <w:pStyle w:val="Code"/>
        <w:ind w:left="360"/>
      </w:pPr>
      <w:r>
        <w:t xml:space="preserve">    &lt;</w:t>
      </w:r>
      <w:r>
        <w:t>/xs:simpleContent&gt;</w:t>
      </w:r>
    </w:p>
    <w:p w:rsidR="00E6416D" w:rsidRDefault="00C65AD5">
      <w:pPr>
        <w:pStyle w:val="Code"/>
        <w:ind w:left="360"/>
      </w:pPr>
      <w:r>
        <w:t xml:space="preserve">  &lt;/xs:complexType&gt;</w:t>
      </w:r>
    </w:p>
    <w:p w:rsidR="00E6416D" w:rsidRDefault="00E6416D">
      <w:pPr>
        <w:pStyle w:val="Code"/>
        <w:ind w:left="360"/>
      </w:pPr>
    </w:p>
    <w:p w:rsidR="00E6416D" w:rsidRDefault="00C65AD5">
      <w:pPr>
        <w:pStyle w:val="Code"/>
        <w:ind w:left="360"/>
      </w:pPr>
      <w:r>
        <w:t xml:space="preserve">  &lt;!--Enumeration Types--&gt;</w:t>
      </w:r>
    </w:p>
    <w:p w:rsidR="00E6416D" w:rsidRDefault="00E6416D">
      <w:pPr>
        <w:pStyle w:val="Code"/>
        <w:ind w:left="360"/>
      </w:pPr>
    </w:p>
    <w:p w:rsidR="00E6416D" w:rsidRDefault="00C65AD5">
      <w:pPr>
        <w:pStyle w:val="Code"/>
        <w:ind w:left="360"/>
      </w:pPr>
      <w:r>
        <w:t xml:space="preserve">  &lt;xs:simpleType name="BasePropertyNameEnum"&gt;</w:t>
      </w:r>
    </w:p>
    <w:p w:rsidR="00E6416D" w:rsidRDefault="00C65AD5">
      <w:pPr>
        <w:pStyle w:val="Code"/>
        <w:ind w:left="360"/>
      </w:pPr>
      <w:r>
        <w:t xml:space="preserve">    &lt;xs:restriction base="xs:string"&gt;</w:t>
      </w:r>
    </w:p>
    <w:p w:rsidR="00E6416D" w:rsidRDefault="00C65AD5">
      <w:pPr>
        <w:pStyle w:val="Code"/>
        <w:ind w:left="360"/>
      </w:pPr>
      <w:r>
        <w:t xml:space="preserve">      &lt;xs:enumeration value="Description"/&gt;</w:t>
      </w:r>
    </w:p>
    <w:p w:rsidR="00E6416D" w:rsidRDefault="00C65AD5">
      <w:pPr>
        <w:pStyle w:val="Code"/>
        <w:ind w:left="360"/>
      </w:pPr>
      <w:r>
        <w:t xml:space="preserve">      &lt;xs:enumeration value="DTSID"/&gt;</w:t>
      </w:r>
    </w:p>
    <w:p w:rsidR="00E6416D" w:rsidRDefault="00C65AD5">
      <w:pPr>
        <w:pStyle w:val="Code"/>
        <w:ind w:left="360"/>
      </w:pPr>
      <w:r>
        <w:t xml:space="preserve">      &lt;xs:enumeration </w:t>
      </w:r>
      <w:r>
        <w:t>value="CreationName"/&gt;</w:t>
      </w:r>
    </w:p>
    <w:p w:rsidR="00E6416D" w:rsidRDefault="00C65AD5">
      <w:pPr>
        <w:pStyle w:val="Code"/>
        <w:ind w:left="360"/>
      </w:pPr>
      <w:r>
        <w:t xml:space="preserve">      &lt;xs:enumeration value="ObjectName"/&gt;</w:t>
      </w:r>
    </w:p>
    <w:p w:rsidR="00E6416D" w:rsidRDefault="00C65AD5">
      <w:pPr>
        <w:pStyle w:val="Code"/>
        <w:ind w:left="360"/>
      </w:pPr>
      <w:r>
        <w:t xml:space="preserve">    &lt;/xs:restriction&gt;</w:t>
      </w:r>
    </w:p>
    <w:p w:rsidR="00E6416D" w:rsidRDefault="00C65AD5">
      <w:pPr>
        <w:pStyle w:val="Code"/>
        <w:ind w:left="360"/>
      </w:pPr>
      <w:r>
        <w:t xml:space="preserve">  &lt;/xs:simpleType&gt;</w:t>
      </w:r>
    </w:p>
    <w:p w:rsidR="00E6416D" w:rsidRDefault="00E6416D">
      <w:pPr>
        <w:pStyle w:val="Code"/>
        <w:ind w:left="360"/>
      </w:pPr>
    </w:p>
    <w:p w:rsidR="00E6416D" w:rsidRDefault="00C65AD5">
      <w:pPr>
        <w:pStyle w:val="Code"/>
        <w:ind w:left="360"/>
      </w:pPr>
      <w:r>
        <w:t xml:space="preserve">  &lt;xs:attributeGroup name="BasePropertyAttributeGroup"&gt;</w:t>
      </w:r>
    </w:p>
    <w:p w:rsidR="00E6416D" w:rsidRDefault="00C65AD5">
      <w:pPr>
        <w:pStyle w:val="Code"/>
        <w:ind w:left="360"/>
      </w:pPr>
      <w:r>
        <w:t xml:space="preserve">    &lt;xs:attribute name="Description" type="xs:string" default=""</w:t>
      </w:r>
    </w:p>
    <w:p w:rsidR="00E6416D" w:rsidRDefault="00C65AD5">
      <w:pPr>
        <w:pStyle w:val="Code"/>
        <w:ind w:left="360"/>
      </w:pPr>
      <w:r>
        <w:t xml:space="preserve">                  use="optional" form="qualified"/&gt;</w:t>
      </w:r>
    </w:p>
    <w:p w:rsidR="00E6416D" w:rsidRDefault="00C65AD5">
      <w:pPr>
        <w:pStyle w:val="Code"/>
        <w:ind w:left="360"/>
      </w:pPr>
      <w:r>
        <w:t xml:space="preserve">    &lt;xs:attribute name="DTSID" type="DTS:uuid" use="required"</w:t>
      </w:r>
    </w:p>
    <w:p w:rsidR="00E6416D" w:rsidRDefault="00C65AD5">
      <w:pPr>
        <w:pStyle w:val="Code"/>
        <w:ind w:left="360"/>
      </w:pPr>
      <w:r>
        <w:t xml:space="preserve">                  form="qualified"/&gt;</w:t>
      </w:r>
    </w:p>
    <w:p w:rsidR="00E6416D" w:rsidRDefault="00C65AD5">
      <w:pPr>
        <w:pStyle w:val="Code"/>
        <w:ind w:left="360"/>
      </w:pPr>
      <w:r>
        <w:t xml:space="preserve">    &lt;xs:attribute name="CreationName" type="xs:string" use="required"</w:t>
      </w:r>
    </w:p>
    <w:p w:rsidR="00E6416D" w:rsidRDefault="00C65AD5">
      <w:pPr>
        <w:pStyle w:val="Code"/>
        <w:ind w:left="360"/>
      </w:pPr>
      <w:r>
        <w:t xml:space="preserve">                  form="qualified"/</w:t>
      </w:r>
      <w:r>
        <w:t>&gt;</w:t>
      </w:r>
    </w:p>
    <w:p w:rsidR="00E6416D" w:rsidRDefault="00C65AD5">
      <w:pPr>
        <w:pStyle w:val="Code"/>
        <w:ind w:left="360"/>
      </w:pPr>
      <w:r>
        <w:t xml:space="preserve">    &lt;xs:attribute name="ObjectName" type="xs:string" use="optional"</w:t>
      </w:r>
    </w:p>
    <w:p w:rsidR="00E6416D" w:rsidRDefault="00C65AD5">
      <w:pPr>
        <w:pStyle w:val="Code"/>
        <w:ind w:left="360"/>
      </w:pPr>
      <w:r>
        <w:t xml:space="preserve">                  form="qualified"/&gt;</w:t>
      </w:r>
    </w:p>
    <w:p w:rsidR="00E6416D" w:rsidRDefault="00C65AD5">
      <w:pPr>
        <w:pStyle w:val="Code"/>
        <w:ind w:left="360"/>
      </w:pPr>
      <w:r>
        <w:t xml:space="preserve">  &lt;/xs:attributeGroup&gt;</w:t>
      </w:r>
    </w:p>
    <w:p w:rsidR="00E6416D" w:rsidRDefault="00E6416D">
      <w:pPr>
        <w:pStyle w:val="Code"/>
        <w:ind w:left="360"/>
      </w:pPr>
    </w:p>
    <w:p w:rsidR="00E6416D" w:rsidRDefault="00C65AD5">
      <w:pPr>
        <w:pStyle w:val="Code"/>
        <w:ind w:left="360"/>
      </w:pPr>
      <w:r>
        <w:t xml:space="preserve">  &lt;xs:simpleType name="DtsDataTypeEnum"&gt;</w:t>
      </w:r>
    </w:p>
    <w:p w:rsidR="00E6416D" w:rsidRDefault="00C65AD5">
      <w:pPr>
        <w:pStyle w:val="Code"/>
        <w:ind w:left="360"/>
      </w:pPr>
      <w:r>
        <w:t xml:space="preserve">    &lt;xs:restriction base="xs:int"&gt;</w:t>
      </w:r>
    </w:p>
    <w:p w:rsidR="00E6416D" w:rsidRDefault="00C65AD5">
      <w:pPr>
        <w:pStyle w:val="Code"/>
        <w:ind w:left="360"/>
      </w:pPr>
      <w:r>
        <w:t xml:space="preserve">      &lt;xs:enumeration value="0"/&gt;</w:t>
      </w:r>
    </w:p>
    <w:p w:rsidR="00E6416D" w:rsidRDefault="00C65AD5">
      <w:pPr>
        <w:pStyle w:val="Code"/>
        <w:ind w:left="360"/>
      </w:pPr>
      <w:r>
        <w:t xml:space="preserve">      &lt;xs:enume</w:t>
      </w:r>
      <w:r>
        <w:t>ration value="1"/&gt;</w:t>
      </w:r>
    </w:p>
    <w:p w:rsidR="00E6416D" w:rsidRDefault="00C65AD5">
      <w:pPr>
        <w:pStyle w:val="Code"/>
        <w:ind w:left="360"/>
      </w:pPr>
      <w:r>
        <w:t xml:space="preserve">      &lt;xs:enumeration value="2"/&gt;</w:t>
      </w:r>
    </w:p>
    <w:p w:rsidR="00E6416D" w:rsidRDefault="00C65AD5">
      <w:pPr>
        <w:pStyle w:val="Code"/>
        <w:ind w:left="360"/>
      </w:pPr>
      <w:r>
        <w:t xml:space="preserve">      &lt;xs:enumeration value="3"/&gt;</w:t>
      </w:r>
    </w:p>
    <w:p w:rsidR="00E6416D" w:rsidRDefault="00C65AD5">
      <w:pPr>
        <w:pStyle w:val="Code"/>
        <w:ind w:left="360"/>
      </w:pPr>
      <w:r>
        <w:t xml:space="preserve">      &lt;xs:enumeration value="4"/&gt;</w:t>
      </w:r>
    </w:p>
    <w:p w:rsidR="00E6416D" w:rsidRDefault="00C65AD5">
      <w:pPr>
        <w:pStyle w:val="Code"/>
        <w:ind w:left="360"/>
      </w:pPr>
      <w:r>
        <w:t xml:space="preserve">      &lt;xs:enumeration value="5"/&gt;</w:t>
      </w:r>
    </w:p>
    <w:p w:rsidR="00E6416D" w:rsidRDefault="00C65AD5">
      <w:pPr>
        <w:pStyle w:val="Code"/>
        <w:ind w:left="360"/>
      </w:pPr>
      <w:r>
        <w:t xml:space="preserve">      &lt;xs:enumeration value="6"/&gt;</w:t>
      </w:r>
    </w:p>
    <w:p w:rsidR="00E6416D" w:rsidRDefault="00C65AD5">
      <w:pPr>
        <w:pStyle w:val="Code"/>
        <w:ind w:left="360"/>
      </w:pPr>
      <w:r>
        <w:t xml:space="preserve">      &lt;xs:enumeration value="7"/&gt;</w:t>
      </w:r>
    </w:p>
    <w:p w:rsidR="00E6416D" w:rsidRDefault="00C65AD5">
      <w:pPr>
        <w:pStyle w:val="Code"/>
        <w:ind w:left="360"/>
      </w:pPr>
      <w:r>
        <w:t xml:space="preserve">      &lt;xs:enumeration value="8"/&gt;</w:t>
      </w:r>
    </w:p>
    <w:p w:rsidR="00E6416D" w:rsidRDefault="00C65AD5">
      <w:pPr>
        <w:pStyle w:val="Code"/>
        <w:ind w:left="360"/>
      </w:pPr>
      <w:r>
        <w:t xml:space="preserve">      &lt;xs:enumeration value="11"/&gt;</w:t>
      </w:r>
    </w:p>
    <w:p w:rsidR="00E6416D" w:rsidRDefault="00C65AD5">
      <w:pPr>
        <w:pStyle w:val="Code"/>
        <w:ind w:left="360"/>
      </w:pPr>
      <w:r>
        <w:t xml:space="preserve">      &lt;xs:enumeration value="13"/&gt;</w:t>
      </w:r>
    </w:p>
    <w:p w:rsidR="00E6416D" w:rsidRDefault="00C65AD5">
      <w:pPr>
        <w:pStyle w:val="Code"/>
        <w:ind w:left="360"/>
      </w:pPr>
      <w:r>
        <w:t xml:space="preserve">      &lt;xs:enumeration value="14"/&gt;</w:t>
      </w:r>
    </w:p>
    <w:p w:rsidR="00E6416D" w:rsidRDefault="00C65AD5">
      <w:pPr>
        <w:pStyle w:val="Code"/>
        <w:ind w:left="360"/>
      </w:pPr>
      <w:r>
        <w:t xml:space="preserve">      &lt;xs:enumeration value="16"/&gt;</w:t>
      </w:r>
    </w:p>
    <w:p w:rsidR="00E6416D" w:rsidRDefault="00C65AD5">
      <w:pPr>
        <w:pStyle w:val="Code"/>
        <w:ind w:left="360"/>
      </w:pPr>
      <w:r>
        <w:t xml:space="preserve">      &lt;xs:enumeration value="17"/&gt;</w:t>
      </w:r>
    </w:p>
    <w:p w:rsidR="00E6416D" w:rsidRDefault="00C65AD5">
      <w:pPr>
        <w:pStyle w:val="Code"/>
        <w:ind w:left="360"/>
      </w:pPr>
      <w:r>
        <w:t xml:space="preserve">      &lt;xs:enumeration value="18"/&gt;</w:t>
      </w:r>
    </w:p>
    <w:p w:rsidR="00E6416D" w:rsidRDefault="00C65AD5">
      <w:pPr>
        <w:pStyle w:val="Code"/>
        <w:ind w:left="360"/>
      </w:pPr>
      <w:r>
        <w:t xml:space="preserve">      &lt;xs:enumeration value="19"/&gt;</w:t>
      </w:r>
    </w:p>
    <w:p w:rsidR="00E6416D" w:rsidRDefault="00C65AD5">
      <w:pPr>
        <w:pStyle w:val="Code"/>
        <w:ind w:left="360"/>
      </w:pPr>
      <w:r>
        <w:t xml:space="preserve">      &lt;</w:t>
      </w:r>
      <w:r>
        <w:t>xs:enumeration value="20"/&gt;</w:t>
      </w:r>
    </w:p>
    <w:p w:rsidR="00E6416D" w:rsidRDefault="00C65AD5">
      <w:pPr>
        <w:pStyle w:val="Code"/>
        <w:ind w:left="360"/>
      </w:pPr>
      <w:r>
        <w:t xml:space="preserve">      &lt;xs:enumeration value="21"/&gt;</w:t>
      </w:r>
    </w:p>
    <w:p w:rsidR="00E6416D" w:rsidRDefault="00C65AD5">
      <w:pPr>
        <w:pStyle w:val="Code"/>
        <w:ind w:left="360"/>
      </w:pPr>
      <w:r>
        <w:t xml:space="preserve">      &lt;xs:enumeration value="22"/&gt;</w:t>
      </w:r>
    </w:p>
    <w:p w:rsidR="00E6416D" w:rsidRDefault="00C65AD5">
      <w:pPr>
        <w:pStyle w:val="Code"/>
        <w:ind w:left="360"/>
      </w:pPr>
      <w:r>
        <w:t xml:space="preserve">      &lt;xs:enumeration value="23"/&gt;</w:t>
      </w:r>
    </w:p>
    <w:p w:rsidR="00E6416D" w:rsidRDefault="00C65AD5">
      <w:pPr>
        <w:pStyle w:val="Code"/>
        <w:ind w:left="360"/>
      </w:pPr>
      <w:r>
        <w:t xml:space="preserve">      &lt;xs:enumeration value="64"/&gt;</w:t>
      </w:r>
    </w:p>
    <w:p w:rsidR="00E6416D" w:rsidRDefault="00C65AD5">
      <w:pPr>
        <w:pStyle w:val="Code"/>
        <w:ind w:left="360"/>
      </w:pPr>
      <w:r>
        <w:t xml:space="preserve">      &lt;xs:enumeration value="72"/&gt;</w:t>
      </w:r>
    </w:p>
    <w:p w:rsidR="00E6416D" w:rsidRDefault="00C65AD5">
      <w:pPr>
        <w:pStyle w:val="Code"/>
        <w:ind w:left="360"/>
      </w:pPr>
      <w:r>
        <w:t xml:space="preserve">      &lt;xs:enumeration value="129"/&gt;</w:t>
      </w:r>
    </w:p>
    <w:p w:rsidR="00E6416D" w:rsidRDefault="00C65AD5">
      <w:pPr>
        <w:pStyle w:val="Code"/>
        <w:ind w:left="360"/>
      </w:pPr>
      <w:r>
        <w:t xml:space="preserve">      &lt;</w:t>
      </w:r>
      <w:r>
        <w:t>xs:enumeration value="130"/&gt;</w:t>
      </w:r>
    </w:p>
    <w:p w:rsidR="00E6416D" w:rsidRDefault="00C65AD5">
      <w:pPr>
        <w:pStyle w:val="Code"/>
        <w:ind w:left="360"/>
      </w:pPr>
      <w:r>
        <w:t xml:space="preserve">      &lt;xs:enumeration value="131"/&gt;</w:t>
      </w:r>
    </w:p>
    <w:p w:rsidR="00E6416D" w:rsidRDefault="00C65AD5">
      <w:pPr>
        <w:pStyle w:val="Code"/>
        <w:ind w:left="360"/>
      </w:pPr>
      <w:r>
        <w:t xml:space="preserve">      &lt;xs:enumeration value="133"/&gt;</w:t>
      </w:r>
    </w:p>
    <w:p w:rsidR="00E6416D" w:rsidRDefault="00C65AD5">
      <w:pPr>
        <w:pStyle w:val="Code"/>
        <w:ind w:left="360"/>
      </w:pPr>
      <w:r>
        <w:t xml:space="preserve">      &lt;xs:enumeration value="134"/&gt;</w:t>
      </w:r>
    </w:p>
    <w:p w:rsidR="00E6416D" w:rsidRDefault="00C65AD5">
      <w:pPr>
        <w:pStyle w:val="Code"/>
        <w:ind w:left="360"/>
      </w:pPr>
      <w:r>
        <w:lastRenderedPageBreak/>
        <w:t xml:space="preserve">      &lt;xs:enumeration value="135"/&gt;</w:t>
      </w:r>
    </w:p>
    <w:p w:rsidR="00E6416D" w:rsidRDefault="00C65AD5">
      <w:pPr>
        <w:pStyle w:val="Code"/>
        <w:ind w:left="360"/>
      </w:pPr>
      <w:r>
        <w:t xml:space="preserve">      &lt;xs:enumeration value="139"/&gt;</w:t>
      </w:r>
    </w:p>
    <w:p w:rsidR="00E6416D" w:rsidRDefault="00C65AD5">
      <w:pPr>
        <w:pStyle w:val="Code"/>
        <w:ind w:left="360"/>
      </w:pPr>
      <w:r>
        <w:t xml:space="preserve">      &lt;xs:enumeration value="145"/&gt;</w:t>
      </w:r>
    </w:p>
    <w:p w:rsidR="00E6416D" w:rsidRDefault="00C65AD5">
      <w:pPr>
        <w:pStyle w:val="Code"/>
        <w:ind w:left="360"/>
      </w:pPr>
      <w:r>
        <w:t xml:space="preserve">      &lt;xs:e</w:t>
      </w:r>
      <w:r>
        <w:t>numeration value="146"/&gt;</w:t>
      </w:r>
    </w:p>
    <w:p w:rsidR="00E6416D" w:rsidRDefault="00C65AD5">
      <w:pPr>
        <w:pStyle w:val="Code"/>
        <w:ind w:left="360"/>
      </w:pPr>
      <w:r>
        <w:t xml:space="preserve">    &lt;/xs:restriction&gt;</w:t>
      </w:r>
    </w:p>
    <w:p w:rsidR="00E6416D" w:rsidRDefault="00C65AD5">
      <w:pPr>
        <w:pStyle w:val="Code"/>
        <w:ind w:left="360"/>
      </w:pPr>
      <w:r>
        <w:t xml:space="preserve">  &lt;/xs:simpleType&gt;</w:t>
      </w:r>
    </w:p>
    <w:p w:rsidR="00E6416D" w:rsidRDefault="00E6416D">
      <w:pPr>
        <w:pStyle w:val="Code"/>
        <w:ind w:left="360"/>
      </w:pPr>
    </w:p>
    <w:p w:rsidR="00E6416D" w:rsidRDefault="00C65AD5">
      <w:pPr>
        <w:pStyle w:val="Code"/>
        <w:ind w:left="360"/>
      </w:pPr>
      <w:r>
        <w:t xml:space="preserve">  &lt;xs:attributeGroup name="AllExecutableAttributeGroup"&gt;</w:t>
      </w:r>
    </w:p>
    <w:p w:rsidR="00E6416D" w:rsidRDefault="00C65AD5">
      <w:pPr>
        <w:pStyle w:val="Code"/>
        <w:ind w:left="360"/>
      </w:pPr>
      <w:r>
        <w:t xml:space="preserve">    &lt;xs:attribute name="DisableEventHandlers" type="DTS:BooleanStringCap"</w:t>
      </w:r>
    </w:p>
    <w:p w:rsidR="00E6416D" w:rsidRDefault="00C65AD5">
      <w:pPr>
        <w:pStyle w:val="Code"/>
        <w:ind w:left="360"/>
      </w:pPr>
      <w:r>
        <w:t xml:space="preserve">                  default="False" use="optional" form="qua</w:t>
      </w:r>
      <w:r>
        <w:t>lified"/&gt;</w:t>
      </w:r>
    </w:p>
    <w:p w:rsidR="00E6416D" w:rsidRDefault="00C65AD5">
      <w:pPr>
        <w:pStyle w:val="Code"/>
        <w:ind w:left="360"/>
      </w:pPr>
      <w:r>
        <w:t xml:space="preserve">  &lt;/xs:attributeGroup&gt;</w:t>
      </w:r>
    </w:p>
    <w:p w:rsidR="00E6416D" w:rsidRDefault="00E6416D">
      <w:pPr>
        <w:pStyle w:val="Code"/>
        <w:ind w:left="360"/>
      </w:pPr>
    </w:p>
    <w:p w:rsidR="00E6416D" w:rsidRDefault="00C65AD5">
      <w:pPr>
        <w:pStyle w:val="Code"/>
        <w:ind w:left="360"/>
      </w:pPr>
      <w:r>
        <w:t xml:space="preserve">  &lt;xs:simpleType name="BaseExecutablePropertyNameEnum"&gt;</w:t>
      </w:r>
    </w:p>
    <w:p w:rsidR="00E6416D" w:rsidRDefault="00C65AD5">
      <w:pPr>
        <w:pStyle w:val="Code"/>
        <w:ind w:left="360"/>
      </w:pPr>
      <w:r>
        <w:t xml:space="preserve">    &lt;xs:union memberTypes="DTS:BasePropertyNameEnum"&gt;</w:t>
      </w:r>
    </w:p>
    <w:p w:rsidR="00E6416D" w:rsidRDefault="00C65AD5">
      <w:pPr>
        <w:pStyle w:val="Code"/>
        <w:ind w:left="360"/>
      </w:pPr>
      <w:r>
        <w:t xml:space="preserve">      &lt;xs:simpleType&gt;</w:t>
      </w:r>
    </w:p>
    <w:p w:rsidR="00E6416D" w:rsidRDefault="00C65AD5">
      <w:pPr>
        <w:pStyle w:val="Code"/>
        <w:ind w:left="360"/>
      </w:pPr>
      <w:r>
        <w:t xml:space="preserve">        &lt;xs:restriction base="xs:string"&gt;</w:t>
      </w:r>
    </w:p>
    <w:p w:rsidR="00E6416D" w:rsidRDefault="00C65AD5">
      <w:pPr>
        <w:pStyle w:val="Code"/>
        <w:ind w:left="360"/>
      </w:pPr>
      <w:r>
        <w:t xml:space="preserve">          &lt;</w:t>
      </w:r>
      <w:r>
        <w:t>xs:enumeration value="ForceExecValue"/&gt;</w:t>
      </w:r>
    </w:p>
    <w:p w:rsidR="00E6416D" w:rsidRDefault="00C65AD5">
      <w:pPr>
        <w:pStyle w:val="Code"/>
        <w:ind w:left="360"/>
      </w:pPr>
      <w:r>
        <w:t xml:space="preserve">          &lt;xs:enumeration value="ExecValue"/&gt;</w:t>
      </w:r>
    </w:p>
    <w:p w:rsidR="00E6416D" w:rsidRDefault="00C65AD5">
      <w:pPr>
        <w:pStyle w:val="Code"/>
        <w:ind w:left="360"/>
      </w:pPr>
      <w:r>
        <w:t xml:space="preserve">          &lt;xs:enumeration value="ForceExecutionResult"/&gt;</w:t>
      </w:r>
    </w:p>
    <w:p w:rsidR="00E6416D" w:rsidRDefault="00C65AD5">
      <w:pPr>
        <w:pStyle w:val="Code"/>
        <w:ind w:left="360"/>
      </w:pPr>
      <w:r>
        <w:t xml:space="preserve">          &lt;xs:enumeration value="Disabled"/&gt;</w:t>
      </w:r>
    </w:p>
    <w:p w:rsidR="00E6416D" w:rsidRDefault="00C65AD5">
      <w:pPr>
        <w:pStyle w:val="Code"/>
        <w:ind w:left="360"/>
      </w:pPr>
      <w:r>
        <w:t xml:space="preserve">          &lt;xs:enumeration value="FailPackageOnFailure"/&gt;</w:t>
      </w:r>
    </w:p>
    <w:p w:rsidR="00E6416D" w:rsidRDefault="00C65AD5">
      <w:pPr>
        <w:pStyle w:val="Code"/>
        <w:ind w:left="360"/>
      </w:pPr>
      <w:r>
        <w:t xml:space="preserve">          &lt;</w:t>
      </w:r>
      <w:r>
        <w:t>xs:enumeration value="FailParentOnFailure"/&gt;</w:t>
      </w:r>
    </w:p>
    <w:p w:rsidR="00E6416D" w:rsidRDefault="00C65AD5">
      <w:pPr>
        <w:pStyle w:val="Code"/>
        <w:ind w:left="360"/>
      </w:pPr>
      <w:r>
        <w:t xml:space="preserve">          &lt;xs:enumeration value="MaxErrorCount"/&gt;</w:t>
      </w:r>
    </w:p>
    <w:p w:rsidR="00E6416D" w:rsidRDefault="00C65AD5">
      <w:pPr>
        <w:pStyle w:val="Code"/>
        <w:ind w:left="360"/>
      </w:pPr>
      <w:r>
        <w:t xml:space="preserve">          &lt;xs:enumeration value="ISOLevel"/&gt;</w:t>
      </w:r>
    </w:p>
    <w:p w:rsidR="00E6416D" w:rsidRDefault="00C65AD5">
      <w:pPr>
        <w:pStyle w:val="Code"/>
        <w:ind w:left="360"/>
      </w:pPr>
      <w:r>
        <w:t xml:space="preserve">          &lt;xs:enumeration value="LocaleID"/&gt;</w:t>
      </w:r>
    </w:p>
    <w:p w:rsidR="00E6416D" w:rsidRDefault="00C65AD5">
      <w:pPr>
        <w:pStyle w:val="Code"/>
        <w:ind w:left="360"/>
      </w:pPr>
      <w:r>
        <w:t xml:space="preserve">          &lt;xs:enumeration value="TransactionOption"/&gt;</w:t>
      </w:r>
    </w:p>
    <w:p w:rsidR="00E6416D" w:rsidRDefault="00C65AD5">
      <w:pPr>
        <w:pStyle w:val="Code"/>
        <w:ind w:left="360"/>
      </w:pPr>
      <w:r>
        <w:t xml:space="preserve">          &lt;xs:enu</w:t>
      </w:r>
      <w:r>
        <w:t>meration value="DelayValidation"/&gt;</w:t>
      </w:r>
    </w:p>
    <w:p w:rsidR="00E6416D" w:rsidRDefault="00C65AD5">
      <w:pPr>
        <w:pStyle w:val="Code"/>
        <w:ind w:left="360"/>
      </w:pPr>
      <w:r>
        <w:t xml:space="preserve">        &lt;/xs:restriction&gt;</w:t>
      </w:r>
    </w:p>
    <w:p w:rsidR="00E6416D" w:rsidRDefault="00C65AD5">
      <w:pPr>
        <w:pStyle w:val="Code"/>
        <w:ind w:left="360"/>
      </w:pPr>
      <w:r>
        <w:t xml:space="preserve">      &lt;/xs:simpleType&gt;</w:t>
      </w:r>
    </w:p>
    <w:p w:rsidR="00E6416D" w:rsidRDefault="00C65AD5">
      <w:pPr>
        <w:pStyle w:val="Code"/>
        <w:ind w:left="360"/>
      </w:pPr>
      <w:r>
        <w:t xml:space="preserve">    &lt;/xs:union&gt;</w:t>
      </w:r>
    </w:p>
    <w:p w:rsidR="00E6416D" w:rsidRDefault="00C65AD5">
      <w:pPr>
        <w:pStyle w:val="Code"/>
        <w:ind w:left="360"/>
      </w:pPr>
      <w:r>
        <w:t xml:space="preserve">  &lt;/xs:simpleType&gt;</w:t>
      </w:r>
    </w:p>
    <w:p w:rsidR="00E6416D" w:rsidRDefault="00E6416D">
      <w:pPr>
        <w:pStyle w:val="Code"/>
        <w:ind w:left="360"/>
      </w:pPr>
    </w:p>
    <w:p w:rsidR="00E6416D" w:rsidRDefault="00C65AD5">
      <w:pPr>
        <w:pStyle w:val="Code"/>
        <w:ind w:left="360"/>
      </w:pPr>
      <w:r>
        <w:t xml:space="preserve">    &lt;xs:attributeGroup name="BaseExecutablePropertyAttributeGroup"&gt;</w:t>
      </w:r>
    </w:p>
    <w:p w:rsidR="00E6416D" w:rsidRDefault="00C65AD5">
      <w:pPr>
        <w:pStyle w:val="Code"/>
        <w:ind w:left="360"/>
      </w:pPr>
      <w:r>
        <w:t xml:space="preserve">      &lt;xs:attribute name="ForceExecValue" type="DTS:BooleanStringCap</w:t>
      </w:r>
      <w:r>
        <w:t>"</w:t>
      </w:r>
    </w:p>
    <w:p w:rsidR="00E6416D" w:rsidRDefault="00C65AD5">
      <w:pPr>
        <w:pStyle w:val="Code"/>
        <w:ind w:left="360"/>
      </w:pPr>
      <w:r>
        <w:t xml:space="preserve">                    default="False" use="optional" form="qualified"/&gt;</w:t>
      </w:r>
    </w:p>
    <w:p w:rsidR="00E6416D" w:rsidRDefault="00C65AD5">
      <w:pPr>
        <w:pStyle w:val="Code"/>
        <w:ind w:left="360"/>
      </w:pPr>
      <w:r>
        <w:t xml:space="preserve">      &lt;xs:attribute name="ExecValue" type="xs:anySimpleType" default="0"</w:t>
      </w:r>
    </w:p>
    <w:p w:rsidR="00E6416D" w:rsidRDefault="00C65AD5">
      <w:pPr>
        <w:pStyle w:val="Code"/>
        <w:ind w:left="360"/>
      </w:pPr>
      <w:r>
        <w:t xml:space="preserve">                    use="optional" form="qualified"/&gt;</w:t>
      </w:r>
    </w:p>
    <w:p w:rsidR="00E6416D" w:rsidRDefault="00C65AD5">
      <w:pPr>
        <w:pStyle w:val="Code"/>
        <w:ind w:left="360"/>
      </w:pPr>
      <w:r>
        <w:t xml:space="preserve">      &lt;xs:attribute name="ForceExecutionResult" default="</w:t>
      </w:r>
      <w:r>
        <w:t>-1" use="optional"</w:t>
      </w:r>
    </w:p>
    <w:p w:rsidR="00E6416D" w:rsidRDefault="00C65AD5">
      <w:pPr>
        <w:pStyle w:val="Code"/>
        <w:ind w:left="360"/>
      </w:pPr>
      <w:r>
        <w:t xml:space="preserve">                    type="DTS:ForceExecutionResultEnum" form="qualified"/&gt;</w:t>
      </w:r>
    </w:p>
    <w:p w:rsidR="00E6416D" w:rsidRDefault="00C65AD5">
      <w:pPr>
        <w:pStyle w:val="Code"/>
        <w:ind w:left="360"/>
      </w:pPr>
      <w:r>
        <w:t xml:space="preserve">      &lt;xs:attribute name="Disabled" type="DTS:BooleanStringCap" default="False"</w:t>
      </w:r>
    </w:p>
    <w:p w:rsidR="00E6416D" w:rsidRDefault="00C65AD5">
      <w:pPr>
        <w:pStyle w:val="Code"/>
        <w:ind w:left="360"/>
      </w:pPr>
      <w:r>
        <w:t xml:space="preserve">                    use="optional" form="qualified"/&gt;</w:t>
      </w:r>
    </w:p>
    <w:p w:rsidR="00E6416D" w:rsidRDefault="00C65AD5">
      <w:pPr>
        <w:pStyle w:val="Code"/>
        <w:ind w:left="360"/>
      </w:pPr>
      <w:r>
        <w:t xml:space="preserve">      &lt;xs:attribute name="Fa</w:t>
      </w:r>
      <w:r>
        <w:t>ilPackageOnFailure" type="DTS:BooleanStringCap"</w:t>
      </w:r>
    </w:p>
    <w:p w:rsidR="00E6416D" w:rsidRDefault="00C65AD5">
      <w:pPr>
        <w:pStyle w:val="Code"/>
        <w:ind w:left="360"/>
      </w:pPr>
      <w:r>
        <w:t xml:space="preserve">                    default="False" use="optional" form="qualified"/&gt;</w:t>
      </w:r>
    </w:p>
    <w:p w:rsidR="00E6416D" w:rsidRDefault="00C65AD5">
      <w:pPr>
        <w:pStyle w:val="Code"/>
        <w:ind w:left="360"/>
      </w:pPr>
      <w:r>
        <w:t xml:space="preserve">      &lt;xs:attribute name="FailParentOnFailure" type="DTS:BooleanStringCap"</w:t>
      </w:r>
    </w:p>
    <w:p w:rsidR="00E6416D" w:rsidRDefault="00C65AD5">
      <w:pPr>
        <w:pStyle w:val="Code"/>
        <w:ind w:left="360"/>
      </w:pPr>
      <w:r>
        <w:t xml:space="preserve">                    default="False" use="optional" form="qualified"/&gt;</w:t>
      </w:r>
    </w:p>
    <w:p w:rsidR="00E6416D" w:rsidRDefault="00C65AD5">
      <w:pPr>
        <w:pStyle w:val="Code"/>
        <w:ind w:left="360"/>
      </w:pPr>
      <w:r>
        <w:t xml:space="preserve">      &lt;xs:attribute name="MaxErrorCount" type="xs:int" default="1"</w:t>
      </w:r>
    </w:p>
    <w:p w:rsidR="00E6416D" w:rsidRDefault="00C65AD5">
      <w:pPr>
        <w:pStyle w:val="Code"/>
        <w:ind w:left="360"/>
      </w:pPr>
      <w:r>
        <w:t xml:space="preserve">                    use="optional" form="qualified"/&gt;</w:t>
      </w:r>
    </w:p>
    <w:p w:rsidR="00E6416D" w:rsidRDefault="00C65AD5">
      <w:pPr>
        <w:pStyle w:val="Code"/>
        <w:ind w:left="360"/>
      </w:pPr>
      <w:r>
        <w:t xml:space="preserve">      &lt;xs:attribute name="ISOLevel" type="DTS:ISOLevelEnum"</w:t>
      </w:r>
    </w:p>
    <w:p w:rsidR="00E6416D" w:rsidRDefault="00C65AD5">
      <w:pPr>
        <w:pStyle w:val="Code"/>
        <w:ind w:left="360"/>
      </w:pPr>
      <w:r>
        <w:t xml:space="preserve">                    default="1048576" use="optional" form="qualified"/&gt;</w:t>
      </w:r>
    </w:p>
    <w:p w:rsidR="00E6416D" w:rsidRDefault="00C65AD5">
      <w:pPr>
        <w:pStyle w:val="Code"/>
        <w:ind w:left="360"/>
      </w:pPr>
      <w:r>
        <w:t xml:space="preserve">      &lt;xs:attribute name="LocaleID" type="xs:int" use="optional"</w:t>
      </w:r>
    </w:p>
    <w:p w:rsidR="00E6416D" w:rsidRDefault="00C65AD5">
      <w:pPr>
        <w:pStyle w:val="Code"/>
        <w:ind w:left="360"/>
      </w:pPr>
      <w:r>
        <w:t xml:space="preserve">                    form="qualified"/&gt;</w:t>
      </w:r>
    </w:p>
    <w:p w:rsidR="00E6416D" w:rsidRDefault="00C65AD5">
      <w:pPr>
        <w:pStyle w:val="Code"/>
        <w:ind w:left="360"/>
      </w:pPr>
      <w:r>
        <w:t xml:space="preserve">      &lt;xs:attribute name="TransactionOption" type="DTS:TransactionOptionEnum"</w:t>
      </w:r>
    </w:p>
    <w:p w:rsidR="00E6416D" w:rsidRDefault="00C65AD5">
      <w:pPr>
        <w:pStyle w:val="Code"/>
        <w:ind w:left="360"/>
      </w:pPr>
      <w:r>
        <w:t xml:space="preserve">  </w:t>
      </w:r>
      <w:r>
        <w:t xml:space="preserve">                  default="1" use="optional" form="qualified"/&gt;</w:t>
      </w:r>
    </w:p>
    <w:p w:rsidR="00E6416D" w:rsidRDefault="00C65AD5">
      <w:pPr>
        <w:pStyle w:val="Code"/>
        <w:ind w:left="360"/>
      </w:pPr>
      <w:r>
        <w:t xml:space="preserve">      &lt;xs:attribute name="DelayValidation" type="DTS:BooleanStringCap"</w:t>
      </w:r>
    </w:p>
    <w:p w:rsidR="00E6416D" w:rsidRDefault="00C65AD5">
      <w:pPr>
        <w:pStyle w:val="Code"/>
        <w:ind w:left="360"/>
      </w:pPr>
      <w:r>
        <w:t xml:space="preserve">                    default="False" use="optional" form="qualified"/&gt;</w:t>
      </w:r>
    </w:p>
    <w:p w:rsidR="00E6416D" w:rsidRDefault="00C65AD5">
      <w:pPr>
        <w:pStyle w:val="Code"/>
        <w:ind w:left="360"/>
      </w:pPr>
      <w:r>
        <w:t xml:space="preserve">      &lt;xs:attribute name="ExecValueType" type="DTS:</w:t>
      </w:r>
      <w:r>
        <w:t>DtsDataTypeEnum"</w:t>
      </w:r>
    </w:p>
    <w:p w:rsidR="00E6416D" w:rsidRDefault="00C65AD5">
      <w:pPr>
        <w:pStyle w:val="Code"/>
        <w:ind w:left="360"/>
      </w:pPr>
      <w:r>
        <w:t xml:space="preserve">                    use="required" form="qualified"/&gt;</w:t>
      </w:r>
    </w:p>
    <w:p w:rsidR="00E6416D" w:rsidRDefault="00C65AD5">
      <w:pPr>
        <w:pStyle w:val="Code"/>
        <w:ind w:left="360"/>
      </w:pPr>
      <w:r>
        <w:t xml:space="preserve">    &lt;/xs:attributeGroup&gt;</w:t>
      </w:r>
    </w:p>
    <w:p w:rsidR="00E6416D" w:rsidRDefault="00C65AD5">
      <w:pPr>
        <w:pStyle w:val="Code"/>
        <w:ind w:left="360"/>
      </w:pPr>
      <w:r>
        <w:t xml:space="preserve">  &lt;!--3 ENUM follow--&gt;</w:t>
      </w:r>
    </w:p>
    <w:p w:rsidR="00E6416D" w:rsidRDefault="00C65AD5">
      <w:pPr>
        <w:pStyle w:val="Code"/>
        <w:ind w:left="360"/>
      </w:pPr>
      <w:r>
        <w:t xml:space="preserve">  &lt;xs:simpleType name="ForceExecutionResultEnum"&gt;</w:t>
      </w:r>
    </w:p>
    <w:p w:rsidR="00E6416D" w:rsidRDefault="00C65AD5">
      <w:pPr>
        <w:pStyle w:val="Code"/>
        <w:ind w:left="360"/>
      </w:pPr>
      <w:r>
        <w:t xml:space="preserve">    &lt;xs:restriction base="xs:int"&gt;</w:t>
      </w:r>
    </w:p>
    <w:p w:rsidR="00E6416D" w:rsidRDefault="00C65AD5">
      <w:pPr>
        <w:pStyle w:val="Code"/>
        <w:ind w:left="360"/>
      </w:pPr>
      <w:r>
        <w:t xml:space="preserve">      &lt;xs:minInclusive value="-1"/&gt;</w:t>
      </w:r>
    </w:p>
    <w:p w:rsidR="00E6416D" w:rsidRDefault="00C65AD5">
      <w:pPr>
        <w:pStyle w:val="Code"/>
        <w:ind w:left="360"/>
      </w:pPr>
      <w:r>
        <w:t xml:space="preserve">      &lt;xs:maxInc</w:t>
      </w:r>
      <w:r>
        <w:t>lusive value="2"/&gt;</w:t>
      </w:r>
    </w:p>
    <w:p w:rsidR="00E6416D" w:rsidRDefault="00C65AD5">
      <w:pPr>
        <w:pStyle w:val="Code"/>
        <w:ind w:left="360"/>
      </w:pPr>
      <w:r>
        <w:t xml:space="preserve">    &lt;/xs:restriction&gt;</w:t>
      </w:r>
    </w:p>
    <w:p w:rsidR="00E6416D" w:rsidRDefault="00C65AD5">
      <w:pPr>
        <w:pStyle w:val="Code"/>
        <w:ind w:left="360"/>
      </w:pPr>
      <w:r>
        <w:t xml:space="preserve">  &lt;/xs:simpleType&gt;</w:t>
      </w:r>
    </w:p>
    <w:p w:rsidR="00E6416D" w:rsidRDefault="00E6416D">
      <w:pPr>
        <w:pStyle w:val="Code"/>
        <w:ind w:left="360"/>
      </w:pPr>
    </w:p>
    <w:p w:rsidR="00E6416D" w:rsidRDefault="00C65AD5">
      <w:pPr>
        <w:pStyle w:val="Code"/>
        <w:ind w:left="360"/>
      </w:pPr>
      <w:r>
        <w:t xml:space="preserve">  &lt;xs:simpleType name="ISOLevelEnum"&gt;</w:t>
      </w:r>
    </w:p>
    <w:p w:rsidR="00E6416D" w:rsidRDefault="00C65AD5">
      <w:pPr>
        <w:pStyle w:val="Code"/>
        <w:ind w:left="360"/>
      </w:pPr>
      <w:r>
        <w:t xml:space="preserve">    &lt;xs:restriction base="xs:int"&gt;</w:t>
      </w:r>
    </w:p>
    <w:p w:rsidR="00E6416D" w:rsidRDefault="00C65AD5">
      <w:pPr>
        <w:pStyle w:val="Code"/>
        <w:ind w:left="360"/>
      </w:pPr>
      <w:r>
        <w:t xml:space="preserve">      &lt;xs:enumeration value="-1"/&gt;</w:t>
      </w:r>
    </w:p>
    <w:p w:rsidR="00E6416D" w:rsidRDefault="00C65AD5">
      <w:pPr>
        <w:pStyle w:val="Code"/>
        <w:ind w:left="360"/>
      </w:pPr>
      <w:r>
        <w:lastRenderedPageBreak/>
        <w:t xml:space="preserve">      &lt;xs:enumeration value="16"/&gt;</w:t>
      </w:r>
    </w:p>
    <w:p w:rsidR="00E6416D" w:rsidRDefault="00C65AD5">
      <w:pPr>
        <w:pStyle w:val="Code"/>
        <w:ind w:left="360"/>
      </w:pPr>
      <w:r>
        <w:t xml:space="preserve">      &lt;xs:enumeration value="1033"/&gt;</w:t>
      </w:r>
    </w:p>
    <w:p w:rsidR="00E6416D" w:rsidRDefault="00C65AD5">
      <w:pPr>
        <w:pStyle w:val="Code"/>
        <w:ind w:left="360"/>
      </w:pPr>
      <w:r>
        <w:t xml:space="preserve">      &lt;xs:enume</w:t>
      </w:r>
      <w:r>
        <w:t>ration value="4096"/&gt;</w:t>
      </w:r>
    </w:p>
    <w:p w:rsidR="00E6416D" w:rsidRDefault="00C65AD5">
      <w:pPr>
        <w:pStyle w:val="Code"/>
        <w:ind w:left="360"/>
      </w:pPr>
      <w:r>
        <w:t xml:space="preserve">      &lt;xs:enumeration value="65536"/&gt;</w:t>
      </w:r>
    </w:p>
    <w:p w:rsidR="00E6416D" w:rsidRDefault="00C65AD5">
      <w:pPr>
        <w:pStyle w:val="Code"/>
        <w:ind w:left="360"/>
      </w:pPr>
      <w:r>
        <w:t xml:space="preserve">      &lt;xs:enumeration value="1048576"/&gt;</w:t>
      </w:r>
    </w:p>
    <w:p w:rsidR="00E6416D" w:rsidRDefault="00C65AD5">
      <w:pPr>
        <w:pStyle w:val="Code"/>
        <w:ind w:left="360"/>
      </w:pPr>
      <w:r>
        <w:t xml:space="preserve">      &lt;xs:enumeration value="16777216"/&gt;</w:t>
      </w:r>
    </w:p>
    <w:p w:rsidR="00E6416D" w:rsidRDefault="00C65AD5">
      <w:pPr>
        <w:pStyle w:val="Code"/>
        <w:ind w:left="360"/>
      </w:pPr>
      <w:r>
        <w:t xml:space="preserve">    &lt;/xs:restriction&gt;</w:t>
      </w:r>
    </w:p>
    <w:p w:rsidR="00E6416D" w:rsidRDefault="00C65AD5">
      <w:pPr>
        <w:pStyle w:val="Code"/>
        <w:ind w:left="360"/>
      </w:pPr>
      <w:r>
        <w:t xml:space="preserve">  &lt;/xs:simpleType&gt;</w:t>
      </w:r>
    </w:p>
    <w:p w:rsidR="00E6416D" w:rsidRDefault="00E6416D">
      <w:pPr>
        <w:pStyle w:val="Code"/>
        <w:ind w:left="360"/>
      </w:pPr>
    </w:p>
    <w:p w:rsidR="00E6416D" w:rsidRDefault="00C65AD5">
      <w:pPr>
        <w:pStyle w:val="Code"/>
        <w:ind w:left="360"/>
      </w:pPr>
      <w:r>
        <w:t xml:space="preserve">  &lt;xs:simpleType name="TransactionOptionEnum"&gt;</w:t>
      </w:r>
    </w:p>
    <w:p w:rsidR="00E6416D" w:rsidRDefault="00C65AD5">
      <w:pPr>
        <w:pStyle w:val="Code"/>
        <w:ind w:left="360"/>
      </w:pPr>
      <w:r>
        <w:t xml:space="preserve">    &lt;</w:t>
      </w:r>
      <w:r>
        <w:t>xs:restriction base="xs:int"&gt;</w:t>
      </w:r>
    </w:p>
    <w:p w:rsidR="00E6416D" w:rsidRDefault="00C65AD5">
      <w:pPr>
        <w:pStyle w:val="Code"/>
        <w:ind w:left="360"/>
      </w:pPr>
      <w:r>
        <w:t xml:space="preserve">      &lt;xs:minInclusive value="0"/&gt;</w:t>
      </w:r>
    </w:p>
    <w:p w:rsidR="00E6416D" w:rsidRDefault="00C65AD5">
      <w:pPr>
        <w:pStyle w:val="Code"/>
        <w:ind w:left="360"/>
      </w:pPr>
      <w:r>
        <w:t xml:space="preserve">      &lt;xs:maxInclusive value="2"/&gt;</w:t>
      </w:r>
    </w:p>
    <w:p w:rsidR="00E6416D" w:rsidRDefault="00C65AD5">
      <w:pPr>
        <w:pStyle w:val="Code"/>
        <w:ind w:left="360"/>
      </w:pPr>
      <w:r>
        <w:t xml:space="preserve">    &lt;/xs:restriction&gt;</w:t>
      </w:r>
    </w:p>
    <w:p w:rsidR="00E6416D" w:rsidRDefault="00C65AD5">
      <w:pPr>
        <w:pStyle w:val="Code"/>
        <w:ind w:left="360"/>
      </w:pPr>
      <w:r>
        <w:t xml:space="preserve">  &lt;/xs:simpleType&gt;</w:t>
      </w:r>
    </w:p>
    <w:p w:rsidR="00E6416D" w:rsidRDefault="00E6416D">
      <w:pPr>
        <w:pStyle w:val="Code"/>
        <w:ind w:left="360"/>
      </w:pPr>
    </w:p>
    <w:p w:rsidR="00E6416D" w:rsidRDefault="00C65AD5">
      <w:pPr>
        <w:pStyle w:val="Code"/>
        <w:ind w:left="360"/>
      </w:pPr>
      <w:r>
        <w:t xml:space="preserve">  &lt;xs:simpleType name="ExecutableTypePackagePropertyNameEnum"&gt;</w:t>
      </w:r>
    </w:p>
    <w:p w:rsidR="00E6416D" w:rsidRDefault="00C65AD5">
      <w:pPr>
        <w:pStyle w:val="Code"/>
        <w:ind w:left="360"/>
      </w:pPr>
      <w:r>
        <w:t xml:space="preserve">    &lt;xs:restriction base="xs:string"&gt;</w:t>
      </w:r>
    </w:p>
    <w:p w:rsidR="00E6416D" w:rsidRDefault="00C65AD5">
      <w:pPr>
        <w:pStyle w:val="Code"/>
        <w:ind w:left="360"/>
      </w:pPr>
      <w:r>
        <w:t xml:space="preserve">      &lt;xs:enu</w:t>
      </w:r>
      <w:r>
        <w:t>meration value="PackageFormatVersion"/&gt;</w:t>
      </w:r>
    </w:p>
    <w:p w:rsidR="00E6416D" w:rsidRDefault="00C65AD5">
      <w:pPr>
        <w:pStyle w:val="Code"/>
        <w:ind w:left="360"/>
      </w:pPr>
      <w:r>
        <w:t xml:space="preserve">    &lt;/xs:restriction&gt;</w:t>
      </w:r>
    </w:p>
    <w:p w:rsidR="00E6416D" w:rsidRDefault="00C65AD5">
      <w:pPr>
        <w:pStyle w:val="Code"/>
        <w:ind w:left="360"/>
      </w:pPr>
      <w:r>
        <w:t xml:space="preserve">  &lt;/xs:simpleType&gt;</w:t>
      </w:r>
    </w:p>
    <w:p w:rsidR="00E6416D" w:rsidRDefault="00E6416D">
      <w:pPr>
        <w:pStyle w:val="Code"/>
        <w:ind w:left="360"/>
      </w:pPr>
    </w:p>
    <w:p w:rsidR="00E6416D" w:rsidRDefault="00C65AD5">
      <w:pPr>
        <w:pStyle w:val="Code"/>
        <w:ind w:left="360"/>
      </w:pPr>
      <w:r>
        <w:t xml:space="preserve">  &lt;xs:attributeGroup name="ExecutableTypePackageAttributeGroup"&gt;</w:t>
      </w:r>
    </w:p>
    <w:p w:rsidR="00E6416D" w:rsidRDefault="00C65AD5">
      <w:pPr>
        <w:pStyle w:val="Code"/>
        <w:ind w:left="360"/>
      </w:pPr>
      <w:r>
        <w:t xml:space="preserve">    &lt;xs:attribute name="VersionComments" type="xs:string" default=""</w:t>
      </w:r>
    </w:p>
    <w:p w:rsidR="00E6416D" w:rsidRDefault="00C65AD5">
      <w:pPr>
        <w:pStyle w:val="Code"/>
        <w:ind w:left="360"/>
      </w:pPr>
      <w:r>
        <w:t xml:space="preserve">                  use="optional" form="q</w:t>
      </w:r>
      <w:r>
        <w:t>ualified"/&gt;</w:t>
      </w:r>
    </w:p>
    <w:p w:rsidR="00E6416D" w:rsidRDefault="00C65AD5">
      <w:pPr>
        <w:pStyle w:val="Code"/>
        <w:ind w:left="360"/>
      </w:pPr>
      <w:r>
        <w:t xml:space="preserve">    &lt;xs:attribute name="CreatorName" type="xs:string" use="optional"</w:t>
      </w:r>
    </w:p>
    <w:p w:rsidR="00E6416D" w:rsidRDefault="00C65AD5">
      <w:pPr>
        <w:pStyle w:val="Code"/>
        <w:ind w:left="360"/>
      </w:pPr>
      <w:r>
        <w:t xml:space="preserve">                  form="qualified"/&gt;</w:t>
      </w:r>
    </w:p>
    <w:p w:rsidR="00E6416D" w:rsidRDefault="00C65AD5">
      <w:pPr>
        <w:pStyle w:val="Code"/>
        <w:ind w:left="360"/>
      </w:pPr>
      <w:r>
        <w:t xml:space="preserve">    &lt;xs:attribute name="CreatorComputerName" type="xs:string"</w:t>
      </w:r>
    </w:p>
    <w:p w:rsidR="00E6416D" w:rsidRDefault="00C65AD5">
      <w:pPr>
        <w:pStyle w:val="Code"/>
        <w:ind w:left="360"/>
      </w:pPr>
      <w:r>
        <w:t xml:space="preserve">                  use="optional" form="qualified"/&gt;</w:t>
      </w:r>
    </w:p>
    <w:p w:rsidR="00E6416D" w:rsidRDefault="00C65AD5">
      <w:pPr>
        <w:pStyle w:val="Code"/>
        <w:ind w:left="360"/>
      </w:pPr>
      <w:r>
        <w:t xml:space="preserve">    &lt;xs:attribute name="</w:t>
      </w:r>
      <w:r>
        <w:t>CreationDate" type="xs:dateTime" use="optional"</w:t>
      </w:r>
    </w:p>
    <w:p w:rsidR="00E6416D" w:rsidRDefault="00C65AD5">
      <w:pPr>
        <w:pStyle w:val="Code"/>
        <w:ind w:left="360"/>
      </w:pPr>
      <w:r>
        <w:t xml:space="preserve">                  form="qualified"/&gt;</w:t>
      </w:r>
    </w:p>
    <w:p w:rsidR="00E6416D" w:rsidRDefault="00C65AD5">
      <w:pPr>
        <w:pStyle w:val="Code"/>
        <w:ind w:left="360"/>
      </w:pPr>
      <w:r>
        <w:t xml:space="preserve">    &lt;xs:attribute name="PackageType" type="DTS:PackageTypeEnum" default="0"</w:t>
      </w:r>
    </w:p>
    <w:p w:rsidR="00E6416D" w:rsidRDefault="00C65AD5">
      <w:pPr>
        <w:pStyle w:val="Code"/>
        <w:ind w:left="360"/>
      </w:pPr>
      <w:r>
        <w:t xml:space="preserve">                  use="optional" form="qualified"/&gt;</w:t>
      </w:r>
    </w:p>
    <w:p w:rsidR="00E6416D" w:rsidRDefault="00C65AD5">
      <w:pPr>
        <w:pStyle w:val="Code"/>
        <w:ind w:left="360"/>
      </w:pPr>
      <w:r>
        <w:t xml:space="preserve">    &lt;</w:t>
      </w:r>
      <w:r>
        <w:t>xs:attribute name="ProtectionLevel" type="DTS:ProtectionLevelEnum"</w:t>
      </w:r>
    </w:p>
    <w:p w:rsidR="00E6416D" w:rsidRDefault="00C65AD5">
      <w:pPr>
        <w:pStyle w:val="Code"/>
        <w:ind w:left="360"/>
      </w:pPr>
      <w:r>
        <w:t xml:space="preserve">                  default="1" use="optional" form="qualified"/&gt;</w:t>
      </w:r>
    </w:p>
    <w:p w:rsidR="00E6416D" w:rsidRDefault="00C65AD5">
      <w:pPr>
        <w:pStyle w:val="Code"/>
        <w:ind w:left="360"/>
      </w:pPr>
      <w:r>
        <w:t xml:space="preserve">    &lt;xs:attribute name="MaxConcurrentExecutables" type="xs:int"</w:t>
      </w:r>
    </w:p>
    <w:p w:rsidR="00E6416D" w:rsidRDefault="00C65AD5">
      <w:pPr>
        <w:pStyle w:val="Code"/>
        <w:ind w:left="360"/>
      </w:pPr>
      <w:r>
        <w:t xml:space="preserve">                  default="-1" use="optional" form="qualified</w:t>
      </w:r>
      <w:r>
        <w:t>"/&gt;</w:t>
      </w:r>
    </w:p>
    <w:p w:rsidR="00E6416D" w:rsidRDefault="00C65AD5">
      <w:pPr>
        <w:pStyle w:val="Code"/>
        <w:ind w:left="360"/>
      </w:pPr>
      <w:r>
        <w:t xml:space="preserve">    &lt;xs:attribute name="PackagePriorityClass" default="0" use="optional"</w:t>
      </w:r>
    </w:p>
    <w:p w:rsidR="00E6416D" w:rsidRDefault="00C65AD5">
      <w:pPr>
        <w:pStyle w:val="Code"/>
        <w:ind w:left="360"/>
      </w:pPr>
      <w:r>
        <w:t xml:space="preserve">                  type="DTS:PackagePriorityClassEnum" form="qualified"/&gt;</w:t>
      </w:r>
    </w:p>
    <w:p w:rsidR="00E6416D" w:rsidRDefault="00C65AD5">
      <w:pPr>
        <w:pStyle w:val="Code"/>
        <w:ind w:left="360"/>
      </w:pPr>
      <w:r>
        <w:t xml:space="preserve">    &lt;xs:attribute name="VersionMajor" type="xs:int" default="1"</w:t>
      </w:r>
    </w:p>
    <w:p w:rsidR="00E6416D" w:rsidRDefault="00C65AD5">
      <w:pPr>
        <w:pStyle w:val="Code"/>
        <w:ind w:left="360"/>
      </w:pPr>
      <w:r>
        <w:t xml:space="preserve">                  use="optional" form="qua</w:t>
      </w:r>
      <w:r>
        <w:t>lified"/&gt;</w:t>
      </w:r>
    </w:p>
    <w:p w:rsidR="00E6416D" w:rsidRDefault="00C65AD5">
      <w:pPr>
        <w:pStyle w:val="Code"/>
        <w:ind w:left="360"/>
      </w:pPr>
      <w:r>
        <w:t xml:space="preserve">    &lt;xs:attribute name="VersionMinor" type="xs:int" default="0"</w:t>
      </w:r>
    </w:p>
    <w:p w:rsidR="00E6416D" w:rsidRDefault="00C65AD5">
      <w:pPr>
        <w:pStyle w:val="Code"/>
        <w:ind w:left="360"/>
      </w:pPr>
      <w:r>
        <w:t xml:space="preserve">                  use="optional" form="qualified"/&gt;</w:t>
      </w:r>
    </w:p>
    <w:p w:rsidR="00E6416D" w:rsidRDefault="00C65AD5">
      <w:pPr>
        <w:pStyle w:val="Code"/>
        <w:ind w:left="360"/>
      </w:pPr>
      <w:r>
        <w:t xml:space="preserve">    &lt;xs:attribute name="VersionBuild" type="xs:int" default="0"</w:t>
      </w:r>
    </w:p>
    <w:p w:rsidR="00E6416D" w:rsidRDefault="00C65AD5">
      <w:pPr>
        <w:pStyle w:val="Code"/>
        <w:ind w:left="360"/>
      </w:pPr>
      <w:r>
        <w:t xml:space="preserve">                  use="optional" form="qualified"/&gt;</w:t>
      </w:r>
    </w:p>
    <w:p w:rsidR="00E6416D" w:rsidRDefault="00C65AD5">
      <w:pPr>
        <w:pStyle w:val="Code"/>
        <w:ind w:left="360"/>
      </w:pPr>
      <w:r>
        <w:t xml:space="preserve">    &lt;xs:attrib</w:t>
      </w:r>
      <w:r>
        <w:t>ute name="VersionGUID" type="DTS:uuid" use="optional"</w:t>
      </w:r>
    </w:p>
    <w:p w:rsidR="00E6416D" w:rsidRDefault="00C65AD5">
      <w:pPr>
        <w:pStyle w:val="Code"/>
        <w:ind w:left="360"/>
      </w:pPr>
      <w:r>
        <w:t xml:space="preserve">                  form="qualified"/&gt;</w:t>
      </w:r>
    </w:p>
    <w:p w:rsidR="00E6416D" w:rsidRDefault="00C65AD5">
      <w:pPr>
        <w:pStyle w:val="Code"/>
        <w:ind w:left="360"/>
      </w:pPr>
      <w:r>
        <w:t xml:space="preserve">    &lt;xs:attribute name="EnableConfig" type="DTS:BooleanStringCap" </w:t>
      </w:r>
    </w:p>
    <w:p w:rsidR="00E6416D" w:rsidRDefault="00C65AD5">
      <w:pPr>
        <w:pStyle w:val="Code"/>
        <w:ind w:left="360"/>
      </w:pPr>
      <w:r>
        <w:t xml:space="preserve">                  default="False" use="optional" form="qualified"/&gt;</w:t>
      </w:r>
    </w:p>
    <w:p w:rsidR="00E6416D" w:rsidRDefault="00C65AD5">
      <w:pPr>
        <w:pStyle w:val="Code"/>
        <w:ind w:left="360"/>
      </w:pPr>
      <w:r>
        <w:t xml:space="preserve">    &lt;xs:attribute name="Checkp</w:t>
      </w:r>
      <w:r>
        <w:t>ointFileName" type="xs:string" default=""</w:t>
      </w:r>
    </w:p>
    <w:p w:rsidR="00E6416D" w:rsidRDefault="00C65AD5">
      <w:pPr>
        <w:pStyle w:val="Code"/>
        <w:ind w:left="360"/>
      </w:pPr>
      <w:r>
        <w:t xml:space="preserve">                  use="optional" form="qualified"/&gt;</w:t>
      </w:r>
    </w:p>
    <w:p w:rsidR="00E6416D" w:rsidRDefault="00C65AD5">
      <w:pPr>
        <w:pStyle w:val="Code"/>
        <w:ind w:left="360"/>
      </w:pPr>
      <w:r>
        <w:t xml:space="preserve">    &lt;xs:attribute name="SaveCheckpoints" type="DTS:BooleanStringCap"</w:t>
      </w:r>
    </w:p>
    <w:p w:rsidR="00E6416D" w:rsidRDefault="00C65AD5">
      <w:pPr>
        <w:pStyle w:val="Code"/>
        <w:ind w:left="360"/>
      </w:pPr>
      <w:r>
        <w:t xml:space="preserve">                  default="False" use="optional" form="qualified"/&gt;</w:t>
      </w:r>
    </w:p>
    <w:p w:rsidR="00E6416D" w:rsidRDefault="00C65AD5">
      <w:pPr>
        <w:pStyle w:val="Code"/>
        <w:ind w:left="360"/>
      </w:pPr>
      <w:r>
        <w:t xml:space="preserve">    &lt;xs:attribute name="C</w:t>
      </w:r>
      <w:r>
        <w:t>heckpointUsage" type="DTS:CheckpointUsageEnum"</w:t>
      </w:r>
    </w:p>
    <w:p w:rsidR="00E6416D" w:rsidRDefault="00C65AD5">
      <w:pPr>
        <w:pStyle w:val="Code"/>
        <w:ind w:left="360"/>
      </w:pPr>
      <w:r>
        <w:t xml:space="preserve">                  default="0" use="optional" form="qualified"/&gt;</w:t>
      </w:r>
    </w:p>
    <w:p w:rsidR="00E6416D" w:rsidRDefault="00C65AD5">
      <w:pPr>
        <w:pStyle w:val="Code"/>
        <w:ind w:left="360"/>
      </w:pPr>
      <w:r>
        <w:t xml:space="preserve">    &lt;xs:attribute name="SuppressConfigurationWarnings" default="False"</w:t>
      </w:r>
    </w:p>
    <w:p w:rsidR="00E6416D" w:rsidRDefault="00C65AD5">
      <w:pPr>
        <w:pStyle w:val="Code"/>
        <w:ind w:left="360"/>
      </w:pPr>
      <w:r>
        <w:t xml:space="preserve">                  type="DTS:BooleanStringCap" use="optional"</w:t>
      </w:r>
    </w:p>
    <w:p w:rsidR="00E6416D" w:rsidRDefault="00C65AD5">
      <w:pPr>
        <w:pStyle w:val="Code"/>
        <w:ind w:left="360"/>
      </w:pPr>
      <w:r>
        <w:t xml:space="preserve">             </w:t>
      </w:r>
      <w:r>
        <w:t xml:space="preserve">     form="qualified"/&gt;</w:t>
      </w:r>
    </w:p>
    <w:p w:rsidR="00E6416D" w:rsidRDefault="00C65AD5">
      <w:pPr>
        <w:pStyle w:val="Code"/>
        <w:ind w:left="360"/>
      </w:pPr>
      <w:r>
        <w:t xml:space="preserve">    &lt;xs:attribute name="LastModifiedProductVersion" type="xs:string"</w:t>
      </w:r>
    </w:p>
    <w:p w:rsidR="00E6416D" w:rsidRDefault="00C65AD5">
      <w:pPr>
        <w:pStyle w:val="Code"/>
        <w:ind w:left="360"/>
      </w:pPr>
      <w:r>
        <w:t xml:space="preserve">                  use="optional" form="qualified"/&gt;</w:t>
      </w:r>
    </w:p>
    <w:p w:rsidR="00E6416D" w:rsidRDefault="00C65AD5">
      <w:pPr>
        <w:pStyle w:val="Code"/>
        <w:ind w:left="360"/>
      </w:pPr>
      <w:r>
        <w:t xml:space="preserve">  &lt;/xs:attributeGroup&gt;</w:t>
      </w:r>
    </w:p>
    <w:p w:rsidR="00E6416D" w:rsidRDefault="00C65AD5">
      <w:pPr>
        <w:pStyle w:val="Code"/>
        <w:ind w:left="360"/>
      </w:pPr>
      <w:r>
        <w:t xml:space="preserve">  &lt;!--4 ENUM follow--&gt;</w:t>
      </w:r>
    </w:p>
    <w:p w:rsidR="00E6416D" w:rsidRDefault="00C65AD5">
      <w:pPr>
        <w:pStyle w:val="Code"/>
        <w:ind w:left="360"/>
      </w:pPr>
      <w:r>
        <w:t xml:space="preserve">  &lt;xs:simpleType name="PackageTypeEnum"&gt;</w:t>
      </w:r>
    </w:p>
    <w:p w:rsidR="00E6416D" w:rsidRDefault="00C65AD5">
      <w:pPr>
        <w:pStyle w:val="Code"/>
        <w:ind w:left="360"/>
      </w:pPr>
      <w:r>
        <w:t xml:space="preserve">    &lt;</w:t>
      </w:r>
      <w:r>
        <w:t>xs:restriction base="xs:int"&gt;</w:t>
      </w:r>
    </w:p>
    <w:p w:rsidR="00E6416D" w:rsidRDefault="00C65AD5">
      <w:pPr>
        <w:pStyle w:val="Code"/>
        <w:ind w:left="360"/>
      </w:pPr>
      <w:r>
        <w:t xml:space="preserve">      &lt;xs:minInclusive value="0"/&gt;</w:t>
      </w:r>
    </w:p>
    <w:p w:rsidR="00E6416D" w:rsidRDefault="00C65AD5">
      <w:pPr>
        <w:pStyle w:val="Code"/>
        <w:ind w:left="360"/>
      </w:pPr>
      <w:r>
        <w:t xml:space="preserve">      &lt;xs:maxInclusive value="6"/&gt;</w:t>
      </w:r>
    </w:p>
    <w:p w:rsidR="00E6416D" w:rsidRDefault="00C65AD5">
      <w:pPr>
        <w:pStyle w:val="Code"/>
        <w:ind w:left="360"/>
      </w:pPr>
      <w:r>
        <w:t xml:space="preserve">    &lt;/xs:restriction&gt;</w:t>
      </w:r>
    </w:p>
    <w:p w:rsidR="00E6416D" w:rsidRDefault="00C65AD5">
      <w:pPr>
        <w:pStyle w:val="Code"/>
        <w:ind w:left="360"/>
      </w:pPr>
      <w:r>
        <w:t xml:space="preserve">  &lt;/xs:simpleType&gt;</w:t>
      </w:r>
    </w:p>
    <w:p w:rsidR="00E6416D" w:rsidRDefault="00E6416D">
      <w:pPr>
        <w:pStyle w:val="Code"/>
        <w:ind w:left="360"/>
      </w:pPr>
    </w:p>
    <w:p w:rsidR="00E6416D" w:rsidRDefault="00C65AD5">
      <w:pPr>
        <w:pStyle w:val="Code"/>
        <w:ind w:left="360"/>
      </w:pPr>
      <w:r>
        <w:lastRenderedPageBreak/>
        <w:t xml:space="preserve">  &lt;xs:simpleType name="ProtectionLevelEnum"&gt;</w:t>
      </w:r>
    </w:p>
    <w:p w:rsidR="00E6416D" w:rsidRDefault="00C65AD5">
      <w:pPr>
        <w:pStyle w:val="Code"/>
        <w:ind w:left="360"/>
      </w:pPr>
      <w:r>
        <w:t xml:space="preserve">    &lt;xs:restriction base="xs:int"&gt;</w:t>
      </w:r>
    </w:p>
    <w:p w:rsidR="00E6416D" w:rsidRDefault="00C65AD5">
      <w:pPr>
        <w:pStyle w:val="Code"/>
        <w:ind w:left="360"/>
      </w:pPr>
      <w:r>
        <w:t xml:space="preserve">      &lt;xs:minInclusive value="0"/&gt;</w:t>
      </w:r>
    </w:p>
    <w:p w:rsidR="00E6416D" w:rsidRDefault="00C65AD5">
      <w:pPr>
        <w:pStyle w:val="Code"/>
        <w:ind w:left="360"/>
      </w:pPr>
      <w:r>
        <w:t xml:space="preserve">      &lt;xs:maxInclusive value="5"/&gt;</w:t>
      </w:r>
    </w:p>
    <w:p w:rsidR="00E6416D" w:rsidRDefault="00C65AD5">
      <w:pPr>
        <w:pStyle w:val="Code"/>
        <w:ind w:left="360"/>
      </w:pPr>
      <w:r>
        <w:t xml:space="preserve">    &lt;/xs:restriction&gt;</w:t>
      </w:r>
    </w:p>
    <w:p w:rsidR="00E6416D" w:rsidRDefault="00C65AD5">
      <w:pPr>
        <w:pStyle w:val="Code"/>
        <w:ind w:left="360"/>
      </w:pPr>
      <w:r>
        <w:t xml:space="preserve">  &lt;/xs:simpleType&gt;</w:t>
      </w:r>
    </w:p>
    <w:p w:rsidR="00E6416D" w:rsidRDefault="00E6416D">
      <w:pPr>
        <w:pStyle w:val="Code"/>
        <w:ind w:left="360"/>
      </w:pPr>
    </w:p>
    <w:p w:rsidR="00E6416D" w:rsidRDefault="00C65AD5">
      <w:pPr>
        <w:pStyle w:val="Code"/>
        <w:ind w:left="360"/>
      </w:pPr>
      <w:r>
        <w:t xml:space="preserve">  &lt;xs:simpleType name="PackagePriorityClassEnum"&gt;</w:t>
      </w:r>
    </w:p>
    <w:p w:rsidR="00E6416D" w:rsidRDefault="00C65AD5">
      <w:pPr>
        <w:pStyle w:val="Code"/>
        <w:ind w:left="360"/>
      </w:pPr>
      <w:r>
        <w:t xml:space="preserve">    &lt;xs:restriction base="xs:int"&gt;</w:t>
      </w:r>
    </w:p>
    <w:p w:rsidR="00E6416D" w:rsidRDefault="00C65AD5">
      <w:pPr>
        <w:pStyle w:val="Code"/>
        <w:ind w:left="360"/>
      </w:pPr>
      <w:r>
        <w:t xml:space="preserve">      &lt;xs:minInclusive value="0"/&gt;</w:t>
      </w:r>
    </w:p>
    <w:p w:rsidR="00E6416D" w:rsidRDefault="00C65AD5">
      <w:pPr>
        <w:pStyle w:val="Code"/>
        <w:ind w:left="360"/>
      </w:pPr>
      <w:r>
        <w:t xml:space="preserve">      &lt;xs:maxInclusive value="4"/&gt;</w:t>
      </w:r>
    </w:p>
    <w:p w:rsidR="00E6416D" w:rsidRDefault="00C65AD5">
      <w:pPr>
        <w:pStyle w:val="Code"/>
        <w:ind w:left="360"/>
      </w:pPr>
      <w:r>
        <w:t xml:space="preserve">    &lt;/xs:restriction&gt;</w:t>
      </w:r>
    </w:p>
    <w:p w:rsidR="00E6416D" w:rsidRDefault="00C65AD5">
      <w:pPr>
        <w:pStyle w:val="Code"/>
        <w:ind w:left="360"/>
      </w:pPr>
      <w:r>
        <w:t xml:space="preserve"> </w:t>
      </w:r>
      <w:r>
        <w:t xml:space="preserve"> &lt;/xs:simpleType&gt;</w:t>
      </w:r>
    </w:p>
    <w:p w:rsidR="00E6416D" w:rsidRDefault="00E6416D">
      <w:pPr>
        <w:pStyle w:val="Code"/>
        <w:ind w:left="360"/>
      </w:pPr>
    </w:p>
    <w:p w:rsidR="00E6416D" w:rsidRDefault="00C65AD5">
      <w:pPr>
        <w:pStyle w:val="Code"/>
        <w:ind w:left="360"/>
      </w:pPr>
      <w:r>
        <w:t xml:space="preserve">  &lt;xs:simpleType name="CheckpointUsageEnum"&gt;</w:t>
      </w:r>
    </w:p>
    <w:p w:rsidR="00E6416D" w:rsidRDefault="00C65AD5">
      <w:pPr>
        <w:pStyle w:val="Code"/>
        <w:ind w:left="360"/>
      </w:pPr>
      <w:r>
        <w:t xml:space="preserve">    &lt;xs:restriction base="xs:int"&gt;</w:t>
      </w:r>
    </w:p>
    <w:p w:rsidR="00E6416D" w:rsidRDefault="00C65AD5">
      <w:pPr>
        <w:pStyle w:val="Code"/>
        <w:ind w:left="360"/>
      </w:pPr>
      <w:r>
        <w:t xml:space="preserve">      &lt;xs:minInclusive value="0"/&gt;</w:t>
      </w:r>
    </w:p>
    <w:p w:rsidR="00E6416D" w:rsidRDefault="00C65AD5">
      <w:pPr>
        <w:pStyle w:val="Code"/>
        <w:ind w:left="360"/>
      </w:pPr>
      <w:r>
        <w:t xml:space="preserve">      &lt;xs:maxInclusive value="2"/&gt;</w:t>
      </w:r>
    </w:p>
    <w:p w:rsidR="00E6416D" w:rsidRDefault="00C65AD5">
      <w:pPr>
        <w:pStyle w:val="Code"/>
        <w:ind w:left="360"/>
      </w:pPr>
      <w:r>
        <w:t xml:space="preserve">    &lt;/xs:restriction&gt;</w:t>
      </w:r>
    </w:p>
    <w:p w:rsidR="00E6416D" w:rsidRDefault="00C65AD5">
      <w:pPr>
        <w:pStyle w:val="Code"/>
        <w:ind w:left="360"/>
      </w:pPr>
      <w:r>
        <w:t xml:space="preserve">  &lt;/xs:simpleType&gt;</w:t>
      </w:r>
    </w:p>
    <w:p w:rsidR="00E6416D" w:rsidRDefault="00E6416D">
      <w:pPr>
        <w:pStyle w:val="Code"/>
        <w:ind w:left="360"/>
      </w:pPr>
    </w:p>
    <w:p w:rsidR="00E6416D" w:rsidRDefault="00C65AD5">
      <w:pPr>
        <w:pStyle w:val="Code"/>
        <w:ind w:left="360"/>
      </w:pPr>
      <w:r>
        <w:t xml:space="preserve">  &lt;</w:t>
      </w:r>
      <w:r>
        <w:t>xs:attributeGroup name="AnyNonPackageExecutableAttributeGroup"&gt;</w:t>
      </w:r>
    </w:p>
    <w:p w:rsidR="00E6416D" w:rsidRDefault="00C65AD5">
      <w:pPr>
        <w:pStyle w:val="Code"/>
        <w:ind w:left="360"/>
      </w:pPr>
      <w:r>
        <w:t xml:space="preserve">    &lt;!--Pipeline &amp; Tasks use these attributes--&gt;</w:t>
      </w:r>
    </w:p>
    <w:p w:rsidR="00E6416D" w:rsidRDefault="00C65AD5">
      <w:pPr>
        <w:pStyle w:val="Code"/>
        <w:ind w:left="360"/>
      </w:pPr>
      <w:r>
        <w:t xml:space="preserve">    &lt;xs:attribute name="ExecutionLocation" type="xs:int" default="0" </w:t>
      </w:r>
    </w:p>
    <w:p w:rsidR="00E6416D" w:rsidRDefault="00C65AD5">
      <w:pPr>
        <w:pStyle w:val="Code"/>
        <w:ind w:left="360"/>
      </w:pPr>
      <w:r>
        <w:t xml:space="preserve">                  use="optional" form="qualified"/&gt;</w:t>
      </w:r>
    </w:p>
    <w:p w:rsidR="00E6416D" w:rsidRDefault="00C65AD5">
      <w:pPr>
        <w:pStyle w:val="Code"/>
        <w:ind w:left="360"/>
      </w:pPr>
      <w:r>
        <w:t xml:space="preserve">    &lt;</w:t>
      </w:r>
      <w:r>
        <w:t xml:space="preserve">xs:attribute name="ExecutionAddress" type="xs:string" default="" </w:t>
      </w:r>
    </w:p>
    <w:p w:rsidR="00E6416D" w:rsidRDefault="00C65AD5">
      <w:pPr>
        <w:pStyle w:val="Code"/>
        <w:ind w:left="360"/>
      </w:pPr>
      <w:r>
        <w:t xml:space="preserve">                  use="optional" form="qualified"/&gt;</w:t>
      </w:r>
    </w:p>
    <w:p w:rsidR="00E6416D" w:rsidRDefault="00C65AD5">
      <w:pPr>
        <w:pStyle w:val="Code"/>
        <w:ind w:left="360"/>
      </w:pPr>
      <w:r>
        <w:t xml:space="preserve">    &lt;xs:attribute name="TaskContact" type="xs:string" default="" </w:t>
      </w:r>
    </w:p>
    <w:p w:rsidR="00E6416D" w:rsidRDefault="00C65AD5">
      <w:pPr>
        <w:pStyle w:val="Code"/>
        <w:ind w:left="360"/>
      </w:pPr>
      <w:r>
        <w:t xml:space="preserve">                  use="optional" form="qualified"/&gt;</w:t>
      </w:r>
    </w:p>
    <w:p w:rsidR="00E6416D" w:rsidRDefault="00C65AD5">
      <w:pPr>
        <w:pStyle w:val="Code"/>
        <w:ind w:left="360"/>
      </w:pPr>
      <w:r>
        <w:t xml:space="preserve">    &lt;!--ForLoop uses</w:t>
      </w:r>
      <w:r>
        <w:t xml:space="preserve"> these attributes--&gt;</w:t>
      </w:r>
    </w:p>
    <w:p w:rsidR="00E6416D" w:rsidRDefault="00C65AD5">
      <w:pPr>
        <w:pStyle w:val="Code"/>
        <w:ind w:left="360"/>
      </w:pPr>
      <w:r>
        <w:t xml:space="preserve">    &lt;xs:attribute name="InitExpression" type="xs:string" default="" </w:t>
      </w:r>
    </w:p>
    <w:p w:rsidR="00E6416D" w:rsidRDefault="00C65AD5">
      <w:pPr>
        <w:pStyle w:val="Code"/>
        <w:ind w:left="360"/>
      </w:pPr>
      <w:r>
        <w:t xml:space="preserve">                  use="optional" form="qualified"/&gt;</w:t>
      </w:r>
    </w:p>
    <w:p w:rsidR="00E6416D" w:rsidRDefault="00C65AD5">
      <w:pPr>
        <w:pStyle w:val="Code"/>
        <w:ind w:left="360"/>
      </w:pPr>
      <w:r>
        <w:t xml:space="preserve">    &lt;xs:attribute name="EvalExpression" type="xs:string" use="optional" </w:t>
      </w:r>
    </w:p>
    <w:p w:rsidR="00E6416D" w:rsidRDefault="00C65AD5">
      <w:pPr>
        <w:pStyle w:val="Code"/>
        <w:ind w:left="360"/>
      </w:pPr>
      <w:r>
        <w:t xml:space="preserve">                  form="qualified"/&gt;</w:t>
      </w:r>
    </w:p>
    <w:p w:rsidR="00E6416D" w:rsidRDefault="00C65AD5">
      <w:pPr>
        <w:pStyle w:val="Code"/>
        <w:ind w:left="360"/>
      </w:pPr>
      <w:r>
        <w:t xml:space="preserve">    </w:t>
      </w:r>
      <w:r>
        <w:t xml:space="preserve">&lt;xs:attribute name="AssignExpression" type="xs:string" default="" </w:t>
      </w:r>
    </w:p>
    <w:p w:rsidR="00E6416D" w:rsidRDefault="00C65AD5">
      <w:pPr>
        <w:pStyle w:val="Code"/>
        <w:ind w:left="360"/>
      </w:pPr>
      <w:r>
        <w:t xml:space="preserve">                  use="optional" form="qualified"/&gt;</w:t>
      </w:r>
    </w:p>
    <w:p w:rsidR="00E6416D" w:rsidRDefault="00C65AD5">
      <w:pPr>
        <w:pStyle w:val="Code"/>
        <w:ind w:left="360"/>
      </w:pPr>
      <w:r>
        <w:t xml:space="preserve">    &lt;!--ForLoop and ForEachLoop use this attribute--&gt;</w:t>
      </w:r>
    </w:p>
    <w:p w:rsidR="00E6416D" w:rsidRDefault="00C65AD5">
      <w:pPr>
        <w:pStyle w:val="Code"/>
        <w:ind w:left="360"/>
      </w:pPr>
      <w:r>
        <w:t xml:space="preserve">    &lt;xs:attribute name="MaxConcurrent" type="xs:int" default="1" </w:t>
      </w:r>
    </w:p>
    <w:p w:rsidR="00E6416D" w:rsidRDefault="00C65AD5">
      <w:pPr>
        <w:pStyle w:val="Code"/>
        <w:ind w:left="360"/>
      </w:pPr>
      <w:r>
        <w:t xml:space="preserve">                 </w:t>
      </w:r>
      <w:r>
        <w:t xml:space="preserve"> use="optional" form="qualified"/&gt;</w:t>
      </w:r>
    </w:p>
    <w:p w:rsidR="00E6416D" w:rsidRDefault="00C65AD5">
      <w:pPr>
        <w:pStyle w:val="Code"/>
        <w:ind w:left="360"/>
      </w:pPr>
      <w:r>
        <w:t xml:space="preserve">    &lt;!--Sequence uses this attribute--&gt;</w:t>
      </w:r>
    </w:p>
    <w:p w:rsidR="00E6416D" w:rsidRDefault="00C65AD5">
      <w:pPr>
        <w:pStyle w:val="Code"/>
        <w:ind w:left="360"/>
      </w:pPr>
      <w:r>
        <w:t xml:space="preserve">    &lt;xs:attribute name="LockName" type="xs:string" default="" </w:t>
      </w:r>
    </w:p>
    <w:p w:rsidR="00E6416D" w:rsidRDefault="00C65AD5">
      <w:pPr>
        <w:pStyle w:val="Code"/>
        <w:ind w:left="360"/>
      </w:pPr>
      <w:r>
        <w:t xml:space="preserve">                  use="optional" form="qualified"/&gt;</w:t>
      </w:r>
    </w:p>
    <w:p w:rsidR="00E6416D" w:rsidRDefault="00C65AD5">
      <w:pPr>
        <w:pStyle w:val="Code"/>
        <w:ind w:left="360"/>
      </w:pPr>
      <w:r>
        <w:t xml:space="preserve">  &lt;/xs:attributeGroup&gt;</w:t>
      </w:r>
    </w:p>
    <w:p w:rsidR="00E6416D" w:rsidRDefault="00E6416D">
      <w:pPr>
        <w:pStyle w:val="Code"/>
        <w:ind w:left="360"/>
      </w:pPr>
    </w:p>
    <w:p w:rsidR="00E6416D" w:rsidRDefault="00C65AD5">
      <w:pPr>
        <w:pStyle w:val="Code"/>
        <w:ind w:left="360"/>
      </w:pPr>
      <w:r>
        <w:t xml:space="preserve">  &lt;xs:attributeGroup name="LogProviderAttr</w:t>
      </w:r>
      <w:r>
        <w:t>ibuteGroup"&gt;</w:t>
      </w:r>
    </w:p>
    <w:p w:rsidR="00E6416D" w:rsidRDefault="00C65AD5">
      <w:pPr>
        <w:pStyle w:val="Code"/>
        <w:ind w:left="360"/>
      </w:pPr>
      <w:r>
        <w:t xml:space="preserve">    &lt;xs:attribute name="DelayValidation" type="DTS:BooleanStringCap"</w:t>
      </w:r>
    </w:p>
    <w:p w:rsidR="00E6416D" w:rsidRDefault="00C65AD5">
      <w:pPr>
        <w:pStyle w:val="Code"/>
        <w:ind w:left="360"/>
      </w:pPr>
      <w:r>
        <w:t xml:space="preserve">                  default="False" use="optional" form="qualified"/&gt;</w:t>
      </w:r>
    </w:p>
    <w:p w:rsidR="00E6416D" w:rsidRDefault="00C65AD5">
      <w:pPr>
        <w:pStyle w:val="Code"/>
        <w:ind w:left="360"/>
      </w:pPr>
      <w:r>
        <w:t xml:space="preserve">    &lt;xs:attribute name="ConfigString" type="xs:string" default=""</w:t>
      </w:r>
    </w:p>
    <w:p w:rsidR="00E6416D" w:rsidRDefault="00C65AD5">
      <w:pPr>
        <w:pStyle w:val="Code"/>
        <w:ind w:left="360"/>
      </w:pPr>
      <w:r>
        <w:t xml:space="preserve">                  use="optional" form="q</w:t>
      </w:r>
      <w:r>
        <w:t>ualified"/&gt;</w:t>
      </w:r>
    </w:p>
    <w:p w:rsidR="00E6416D" w:rsidRDefault="00C65AD5">
      <w:pPr>
        <w:pStyle w:val="Code"/>
        <w:ind w:left="360"/>
      </w:pPr>
      <w:r>
        <w:t xml:space="preserve">  &lt;/xs:attributeGroup&gt;</w:t>
      </w:r>
    </w:p>
    <w:p w:rsidR="00E6416D" w:rsidRDefault="00E6416D">
      <w:pPr>
        <w:pStyle w:val="Code"/>
        <w:ind w:left="360"/>
      </w:pPr>
    </w:p>
    <w:p w:rsidR="00E6416D" w:rsidRDefault="00C65AD5">
      <w:pPr>
        <w:pStyle w:val="Code"/>
        <w:ind w:left="360"/>
      </w:pPr>
      <w:r>
        <w:t xml:space="preserve">  &lt;xs:simpleType name="PackageVariablePropertyNameEnum"&gt;</w:t>
      </w:r>
    </w:p>
    <w:p w:rsidR="00E6416D" w:rsidRDefault="00C65AD5">
      <w:pPr>
        <w:pStyle w:val="Code"/>
        <w:ind w:left="360"/>
      </w:pPr>
      <w:r>
        <w:t xml:space="preserve">    &lt;xs:union memberTypes="DTS:BasePropertyNameEnum"&gt;</w:t>
      </w:r>
    </w:p>
    <w:p w:rsidR="00E6416D" w:rsidRDefault="00C65AD5">
      <w:pPr>
        <w:pStyle w:val="Code"/>
        <w:ind w:left="360"/>
      </w:pPr>
      <w:r>
        <w:t xml:space="preserve">      &lt;xs:simpleType&gt;</w:t>
      </w:r>
    </w:p>
    <w:p w:rsidR="00E6416D" w:rsidRDefault="00C65AD5">
      <w:pPr>
        <w:pStyle w:val="Code"/>
        <w:ind w:left="360"/>
      </w:pPr>
      <w:r>
        <w:t xml:space="preserve">        &lt;xs:restriction base="xs:string"&gt;</w:t>
      </w:r>
    </w:p>
    <w:p w:rsidR="00E6416D" w:rsidRDefault="00C65AD5">
      <w:pPr>
        <w:pStyle w:val="Code"/>
        <w:ind w:left="360"/>
      </w:pPr>
      <w:r>
        <w:t xml:space="preserve">          &lt;</w:t>
      </w:r>
      <w:r>
        <w:t>xs:enumeration value="PackageVariableValue"/&gt;</w:t>
      </w:r>
    </w:p>
    <w:p w:rsidR="00E6416D" w:rsidRDefault="00C65AD5">
      <w:pPr>
        <w:pStyle w:val="Code"/>
        <w:ind w:left="360"/>
      </w:pPr>
      <w:r>
        <w:t xml:space="preserve">          &lt;xs:enumeration value="PackageVariable"/&gt;</w:t>
      </w:r>
    </w:p>
    <w:p w:rsidR="00E6416D" w:rsidRDefault="00C65AD5">
      <w:pPr>
        <w:pStyle w:val="Code"/>
        <w:ind w:left="360"/>
      </w:pPr>
      <w:r>
        <w:t xml:space="preserve">          &lt;xs:enumeration value="Namespace"/&gt;</w:t>
      </w:r>
    </w:p>
    <w:p w:rsidR="00E6416D" w:rsidRDefault="00C65AD5">
      <w:pPr>
        <w:pStyle w:val="Code"/>
        <w:ind w:left="360"/>
      </w:pPr>
      <w:r>
        <w:t xml:space="preserve">        &lt;/xs:restriction&gt;</w:t>
      </w:r>
    </w:p>
    <w:p w:rsidR="00E6416D" w:rsidRDefault="00C65AD5">
      <w:pPr>
        <w:pStyle w:val="Code"/>
        <w:ind w:left="360"/>
      </w:pPr>
      <w:r>
        <w:t xml:space="preserve">      &lt;/xs:simpleType&gt;</w:t>
      </w:r>
    </w:p>
    <w:p w:rsidR="00E6416D" w:rsidRDefault="00C65AD5">
      <w:pPr>
        <w:pStyle w:val="Code"/>
        <w:ind w:left="360"/>
      </w:pPr>
      <w:r>
        <w:t xml:space="preserve">    &lt;/xs:union&gt;</w:t>
      </w:r>
    </w:p>
    <w:p w:rsidR="00E6416D" w:rsidRDefault="00C65AD5">
      <w:pPr>
        <w:pStyle w:val="Code"/>
        <w:ind w:left="360"/>
      </w:pPr>
      <w:r>
        <w:t xml:space="preserve">  &lt;/xs:simpleType&gt;</w:t>
      </w:r>
    </w:p>
    <w:p w:rsidR="00E6416D" w:rsidRDefault="00E6416D">
      <w:pPr>
        <w:pStyle w:val="Code"/>
        <w:ind w:left="360"/>
      </w:pPr>
    </w:p>
    <w:p w:rsidR="00E6416D" w:rsidRDefault="00C65AD5">
      <w:pPr>
        <w:pStyle w:val="Code"/>
        <w:ind w:left="360"/>
      </w:pPr>
      <w:r>
        <w:t xml:space="preserve">  &lt;xs:simpleType name="Conf</w:t>
      </w:r>
      <w:r>
        <w:t>igurationPropertyNameEnum"&gt;</w:t>
      </w:r>
    </w:p>
    <w:p w:rsidR="00E6416D" w:rsidRDefault="00C65AD5">
      <w:pPr>
        <w:pStyle w:val="Code"/>
        <w:ind w:left="360"/>
      </w:pPr>
      <w:r>
        <w:t xml:space="preserve">    &lt;xs:union memberTypes="DTS:BasePropertyNameEnum"&gt;</w:t>
      </w:r>
    </w:p>
    <w:p w:rsidR="00E6416D" w:rsidRDefault="00C65AD5">
      <w:pPr>
        <w:pStyle w:val="Code"/>
        <w:ind w:left="360"/>
      </w:pPr>
      <w:r>
        <w:t xml:space="preserve">      &lt;xs:simpleType&gt;</w:t>
      </w:r>
    </w:p>
    <w:p w:rsidR="00E6416D" w:rsidRDefault="00C65AD5">
      <w:pPr>
        <w:pStyle w:val="Code"/>
        <w:ind w:left="360"/>
      </w:pPr>
      <w:r>
        <w:t xml:space="preserve">        &lt;xs:restriction base="xs:string"&gt;</w:t>
      </w:r>
    </w:p>
    <w:p w:rsidR="00E6416D" w:rsidRDefault="00C65AD5">
      <w:pPr>
        <w:pStyle w:val="Code"/>
        <w:ind w:left="360"/>
      </w:pPr>
      <w:r>
        <w:t xml:space="preserve">          &lt;xs:enumeration value="ConfigurationType"/&gt;</w:t>
      </w:r>
    </w:p>
    <w:p w:rsidR="00E6416D" w:rsidRDefault="00C65AD5">
      <w:pPr>
        <w:pStyle w:val="Code"/>
        <w:ind w:left="360"/>
      </w:pPr>
      <w:r>
        <w:t xml:space="preserve">          &lt;xs:enumeration value="ConfigurationString"/&gt;</w:t>
      </w:r>
    </w:p>
    <w:p w:rsidR="00E6416D" w:rsidRDefault="00C65AD5">
      <w:pPr>
        <w:pStyle w:val="Code"/>
        <w:ind w:left="360"/>
      </w:pPr>
      <w:r>
        <w:lastRenderedPageBreak/>
        <w:t xml:space="preserve">          &lt;xs:enumeration value="ConfigurationVariable"/&gt;</w:t>
      </w:r>
    </w:p>
    <w:p w:rsidR="00E6416D" w:rsidRDefault="00C65AD5">
      <w:pPr>
        <w:pStyle w:val="Code"/>
        <w:ind w:left="360"/>
      </w:pPr>
      <w:r>
        <w:t xml:space="preserve">        &lt;/xs:restriction&gt;</w:t>
      </w:r>
    </w:p>
    <w:p w:rsidR="00E6416D" w:rsidRDefault="00C65AD5">
      <w:pPr>
        <w:pStyle w:val="Code"/>
        <w:ind w:left="360"/>
      </w:pPr>
      <w:r>
        <w:t xml:space="preserve">      &lt;/xs:simpleType&gt;</w:t>
      </w:r>
    </w:p>
    <w:p w:rsidR="00E6416D" w:rsidRDefault="00C65AD5">
      <w:pPr>
        <w:pStyle w:val="Code"/>
        <w:ind w:left="360"/>
      </w:pPr>
      <w:r>
        <w:t xml:space="preserve">    &lt;/xs:union&gt;</w:t>
      </w:r>
    </w:p>
    <w:p w:rsidR="00E6416D" w:rsidRDefault="00C65AD5">
      <w:pPr>
        <w:pStyle w:val="Code"/>
        <w:ind w:left="360"/>
      </w:pPr>
      <w:r>
        <w:t xml:space="preserve">  &lt;/xs:simpleType&gt;</w:t>
      </w:r>
    </w:p>
    <w:p w:rsidR="00E6416D" w:rsidRDefault="00E6416D">
      <w:pPr>
        <w:pStyle w:val="Code"/>
        <w:ind w:left="360"/>
      </w:pPr>
    </w:p>
    <w:p w:rsidR="00E6416D" w:rsidRDefault="00C65AD5">
      <w:pPr>
        <w:pStyle w:val="Code"/>
        <w:ind w:left="360"/>
      </w:pPr>
      <w:r>
        <w:t xml:space="preserve">  &lt;xs:attributeGroup name="ConfigurationAttributeGroup"&gt;</w:t>
      </w:r>
    </w:p>
    <w:p w:rsidR="00E6416D" w:rsidRDefault="00C65AD5">
      <w:pPr>
        <w:pStyle w:val="Code"/>
        <w:ind w:left="360"/>
      </w:pPr>
      <w:r>
        <w:t xml:space="preserve">    &lt;</w:t>
      </w:r>
      <w:r>
        <w:t>xs:attribute name="ConfigurationType" type="DTS:ConfigurationTypeEnum"</w:t>
      </w:r>
    </w:p>
    <w:p w:rsidR="00E6416D" w:rsidRDefault="00C65AD5">
      <w:pPr>
        <w:pStyle w:val="Code"/>
        <w:ind w:left="360"/>
      </w:pPr>
      <w:r>
        <w:t xml:space="preserve">                  default="0" use="optional" form="qualified"/&gt;</w:t>
      </w:r>
    </w:p>
    <w:p w:rsidR="00E6416D" w:rsidRDefault="00C65AD5">
      <w:pPr>
        <w:pStyle w:val="Code"/>
        <w:ind w:left="360"/>
      </w:pPr>
      <w:r>
        <w:t xml:space="preserve">    &lt;xs:attribute name="ConfigurationString" type="xs:string" default=""</w:t>
      </w:r>
    </w:p>
    <w:p w:rsidR="00E6416D" w:rsidRDefault="00C65AD5">
      <w:pPr>
        <w:pStyle w:val="Code"/>
        <w:ind w:left="360"/>
      </w:pPr>
      <w:r>
        <w:t xml:space="preserve">                  use="optional" form="qualified</w:t>
      </w:r>
      <w:r>
        <w:t>"/&gt;</w:t>
      </w:r>
    </w:p>
    <w:p w:rsidR="00E6416D" w:rsidRDefault="00C65AD5">
      <w:pPr>
        <w:pStyle w:val="Code"/>
        <w:ind w:left="360"/>
      </w:pPr>
      <w:r>
        <w:t xml:space="preserve">    &lt;xs:attribute name="ConfigurationVariable" type="xs:string" default=""</w:t>
      </w:r>
    </w:p>
    <w:p w:rsidR="00E6416D" w:rsidRDefault="00C65AD5">
      <w:pPr>
        <w:pStyle w:val="Code"/>
        <w:ind w:left="360"/>
      </w:pPr>
      <w:r>
        <w:t xml:space="preserve">                  use="optional" form="qualified"/&gt;</w:t>
      </w:r>
    </w:p>
    <w:p w:rsidR="00E6416D" w:rsidRDefault="00C65AD5">
      <w:pPr>
        <w:pStyle w:val="Code"/>
        <w:ind w:left="360"/>
      </w:pPr>
      <w:r>
        <w:t xml:space="preserve">  &lt;/xs:attributeGroup&gt;</w:t>
      </w:r>
    </w:p>
    <w:p w:rsidR="00E6416D" w:rsidRDefault="00C65AD5">
      <w:pPr>
        <w:pStyle w:val="Code"/>
        <w:ind w:left="360"/>
      </w:pPr>
      <w:r>
        <w:t xml:space="preserve">  &lt;!--1 ENUM follows--&gt;</w:t>
      </w:r>
    </w:p>
    <w:p w:rsidR="00E6416D" w:rsidRDefault="00C65AD5">
      <w:pPr>
        <w:pStyle w:val="Code"/>
        <w:ind w:left="360"/>
      </w:pPr>
      <w:r>
        <w:t xml:space="preserve">  &lt;xs:simpleType name="ConfigurationTypeEnum"&gt;</w:t>
      </w:r>
    </w:p>
    <w:p w:rsidR="00E6416D" w:rsidRDefault="00C65AD5">
      <w:pPr>
        <w:pStyle w:val="Code"/>
        <w:ind w:left="360"/>
      </w:pPr>
      <w:r>
        <w:t xml:space="preserve">    &lt;</w:t>
      </w:r>
      <w:r>
        <w:t>xs:restriction base="xs:int"&gt;</w:t>
      </w:r>
    </w:p>
    <w:p w:rsidR="00E6416D" w:rsidRDefault="00C65AD5">
      <w:pPr>
        <w:pStyle w:val="Code"/>
        <w:ind w:left="360"/>
      </w:pPr>
      <w:r>
        <w:t xml:space="preserve">      &lt;xs:minInclusive value="0"/&gt;</w:t>
      </w:r>
    </w:p>
    <w:p w:rsidR="00E6416D" w:rsidRDefault="00C65AD5">
      <w:pPr>
        <w:pStyle w:val="Code"/>
        <w:ind w:left="360"/>
      </w:pPr>
      <w:r>
        <w:t xml:space="preserve">      &lt;xs:maxInclusive value="10"/&gt;</w:t>
      </w:r>
    </w:p>
    <w:p w:rsidR="00E6416D" w:rsidRDefault="00C65AD5">
      <w:pPr>
        <w:pStyle w:val="Code"/>
        <w:ind w:left="360"/>
      </w:pPr>
      <w:r>
        <w:t xml:space="preserve">    &lt;/xs:restriction&gt;</w:t>
      </w:r>
    </w:p>
    <w:p w:rsidR="00E6416D" w:rsidRDefault="00C65AD5">
      <w:pPr>
        <w:pStyle w:val="Code"/>
        <w:ind w:left="360"/>
      </w:pPr>
      <w:r>
        <w:t xml:space="preserve">  &lt;/xs:simpleType&gt;</w:t>
      </w:r>
    </w:p>
    <w:p w:rsidR="00E6416D" w:rsidRDefault="00E6416D">
      <w:pPr>
        <w:pStyle w:val="Code"/>
        <w:ind w:left="360"/>
      </w:pPr>
    </w:p>
    <w:p w:rsidR="00E6416D" w:rsidRDefault="00C65AD5">
      <w:pPr>
        <w:pStyle w:val="Code"/>
        <w:ind w:left="360"/>
      </w:pPr>
      <w:r>
        <w:t xml:space="preserve">  &lt;xs:simpleType name="PrecedenceConstraintPropertyNameEnum"&gt;</w:t>
      </w:r>
    </w:p>
    <w:p w:rsidR="00E6416D" w:rsidRDefault="00C65AD5">
      <w:pPr>
        <w:pStyle w:val="Code"/>
        <w:ind w:left="360"/>
      </w:pPr>
      <w:r>
        <w:t xml:space="preserve">    &lt;xs:union memberTypes="DTS:BasePropertyNameEnum</w:t>
      </w:r>
      <w:r>
        <w:t>"&gt;</w:t>
      </w:r>
    </w:p>
    <w:p w:rsidR="00E6416D" w:rsidRDefault="00C65AD5">
      <w:pPr>
        <w:pStyle w:val="Code"/>
        <w:ind w:left="360"/>
      </w:pPr>
      <w:r>
        <w:t xml:space="preserve">      &lt;xs:simpleType&gt;</w:t>
      </w:r>
    </w:p>
    <w:p w:rsidR="00E6416D" w:rsidRDefault="00C65AD5">
      <w:pPr>
        <w:pStyle w:val="Code"/>
        <w:ind w:left="360"/>
      </w:pPr>
      <w:r>
        <w:t xml:space="preserve">        &lt;xs:restriction base="xs:string"&gt;</w:t>
      </w:r>
    </w:p>
    <w:p w:rsidR="00E6416D" w:rsidRDefault="00C65AD5">
      <w:pPr>
        <w:pStyle w:val="Code"/>
        <w:ind w:left="360"/>
      </w:pPr>
      <w:r>
        <w:t xml:space="preserve">          &lt;xs:enumeration value="Value"/&gt;</w:t>
      </w:r>
    </w:p>
    <w:p w:rsidR="00E6416D" w:rsidRDefault="00C65AD5">
      <w:pPr>
        <w:pStyle w:val="Code"/>
        <w:ind w:left="360"/>
      </w:pPr>
      <w:r>
        <w:t xml:space="preserve">          &lt;xs:enumeration value="EvalOp"/&gt;</w:t>
      </w:r>
    </w:p>
    <w:p w:rsidR="00E6416D" w:rsidRDefault="00C65AD5">
      <w:pPr>
        <w:pStyle w:val="Code"/>
        <w:ind w:left="360"/>
      </w:pPr>
      <w:r>
        <w:t xml:space="preserve">          &lt;xs:enumeration value="LogicalAnd"/&gt;</w:t>
      </w:r>
    </w:p>
    <w:p w:rsidR="00E6416D" w:rsidRDefault="00C65AD5">
      <w:pPr>
        <w:pStyle w:val="Code"/>
        <w:ind w:left="360"/>
      </w:pPr>
      <w:r>
        <w:t xml:space="preserve">          &lt;xs:enumeration value="Expression"/&gt;</w:t>
      </w:r>
    </w:p>
    <w:p w:rsidR="00E6416D" w:rsidRDefault="00C65AD5">
      <w:pPr>
        <w:pStyle w:val="Code"/>
        <w:ind w:left="360"/>
      </w:pPr>
      <w:r>
        <w:t xml:space="preserve">        &lt;/</w:t>
      </w:r>
      <w:r>
        <w:t>xs:restriction&gt;</w:t>
      </w:r>
    </w:p>
    <w:p w:rsidR="00E6416D" w:rsidRDefault="00C65AD5">
      <w:pPr>
        <w:pStyle w:val="Code"/>
        <w:ind w:left="360"/>
      </w:pPr>
      <w:r>
        <w:t xml:space="preserve">      &lt;/xs:simpleType&gt;</w:t>
      </w:r>
    </w:p>
    <w:p w:rsidR="00E6416D" w:rsidRDefault="00C65AD5">
      <w:pPr>
        <w:pStyle w:val="Code"/>
        <w:ind w:left="360"/>
      </w:pPr>
      <w:r>
        <w:t xml:space="preserve">    &lt;/xs:union&gt;</w:t>
      </w:r>
    </w:p>
    <w:p w:rsidR="00E6416D" w:rsidRDefault="00C65AD5">
      <w:pPr>
        <w:pStyle w:val="Code"/>
        <w:ind w:left="360"/>
      </w:pPr>
      <w:r>
        <w:t xml:space="preserve">  &lt;/xs:simpleType&gt;</w:t>
      </w:r>
    </w:p>
    <w:p w:rsidR="00E6416D" w:rsidRDefault="00E6416D">
      <w:pPr>
        <w:pStyle w:val="Code"/>
        <w:ind w:left="360"/>
      </w:pPr>
    </w:p>
    <w:p w:rsidR="00E6416D" w:rsidRDefault="00C65AD5">
      <w:pPr>
        <w:pStyle w:val="Code"/>
        <w:ind w:left="360"/>
      </w:pPr>
      <w:r>
        <w:t xml:space="preserve">  &lt;xs:attributeGroup name="PrecedenceConstraintAttributeGroup"&gt;</w:t>
      </w:r>
    </w:p>
    <w:p w:rsidR="00E6416D" w:rsidRDefault="00C65AD5">
      <w:pPr>
        <w:pStyle w:val="Code"/>
        <w:ind w:left="360"/>
      </w:pPr>
      <w:r>
        <w:t xml:space="preserve">    &lt;xs:attribute name="Value" type="DTS:PrecedenceConstraintValueEnum"</w:t>
      </w:r>
    </w:p>
    <w:p w:rsidR="00E6416D" w:rsidRDefault="00C65AD5">
      <w:pPr>
        <w:pStyle w:val="Code"/>
        <w:ind w:left="360"/>
      </w:pPr>
      <w:r>
        <w:t xml:space="preserve">                  use="optional" default="0" </w:t>
      </w:r>
      <w:r>
        <w:t>form="qualified"/&gt;</w:t>
      </w:r>
    </w:p>
    <w:p w:rsidR="00E6416D" w:rsidRDefault="00C65AD5">
      <w:pPr>
        <w:pStyle w:val="Code"/>
        <w:ind w:left="360"/>
      </w:pPr>
      <w:r>
        <w:t xml:space="preserve">    &lt;xs:attribute name="EvalOp" type="DTS:PrecedenceConstraintEvalOpEnum"</w:t>
      </w:r>
    </w:p>
    <w:p w:rsidR="00E6416D" w:rsidRDefault="00C65AD5">
      <w:pPr>
        <w:pStyle w:val="Code"/>
        <w:ind w:left="360"/>
      </w:pPr>
      <w:r>
        <w:t xml:space="preserve">                  use="optional" default="1" form="qualified"/&gt;</w:t>
      </w:r>
    </w:p>
    <w:p w:rsidR="00E6416D" w:rsidRDefault="00C65AD5">
      <w:pPr>
        <w:pStyle w:val="Code"/>
        <w:ind w:left="360"/>
      </w:pPr>
      <w:r>
        <w:t xml:space="preserve">    &lt;xs:attribute name="LogicalAnd" type="DTS:BooleanStringCap"</w:t>
      </w:r>
    </w:p>
    <w:p w:rsidR="00E6416D" w:rsidRDefault="00C65AD5">
      <w:pPr>
        <w:pStyle w:val="Code"/>
        <w:ind w:left="360"/>
      </w:pPr>
      <w:r>
        <w:t xml:space="preserve">                  use="optional" default="False" form="qualified"/&gt;</w:t>
      </w:r>
    </w:p>
    <w:p w:rsidR="00E6416D" w:rsidRDefault="00C65AD5">
      <w:pPr>
        <w:pStyle w:val="Code"/>
        <w:ind w:left="360"/>
      </w:pPr>
      <w:r>
        <w:t xml:space="preserve">    &lt;xs:attribute name="Expression" type="xs:string" use="optional"</w:t>
      </w:r>
    </w:p>
    <w:p w:rsidR="00E6416D" w:rsidRDefault="00C65AD5">
      <w:pPr>
        <w:pStyle w:val="Code"/>
        <w:ind w:left="360"/>
      </w:pPr>
      <w:r>
        <w:t xml:space="preserve">                  default="" form="qualified"/&gt;</w:t>
      </w:r>
    </w:p>
    <w:p w:rsidR="00E6416D" w:rsidRDefault="00C65AD5">
      <w:pPr>
        <w:pStyle w:val="Code"/>
        <w:ind w:left="360"/>
      </w:pPr>
      <w:r>
        <w:t xml:space="preserve">    &lt;xs:attribute name="From" type="xs:string" use="required"</w:t>
      </w:r>
    </w:p>
    <w:p w:rsidR="00E6416D" w:rsidRDefault="00C65AD5">
      <w:pPr>
        <w:pStyle w:val="Code"/>
        <w:ind w:left="360"/>
      </w:pPr>
      <w:r>
        <w:t xml:space="preserve">          </w:t>
      </w:r>
      <w:r>
        <w:t xml:space="preserve">        form="qualified"/&gt;</w:t>
      </w:r>
    </w:p>
    <w:p w:rsidR="00E6416D" w:rsidRDefault="00C65AD5">
      <w:pPr>
        <w:pStyle w:val="Code"/>
        <w:ind w:left="360"/>
      </w:pPr>
      <w:r>
        <w:t xml:space="preserve">    &lt;xs:attribute name="To" type="xs:string" use="required"</w:t>
      </w:r>
    </w:p>
    <w:p w:rsidR="00E6416D" w:rsidRDefault="00C65AD5">
      <w:pPr>
        <w:pStyle w:val="Code"/>
        <w:ind w:left="360"/>
      </w:pPr>
      <w:r>
        <w:t xml:space="preserve">                  form="qualified"/&gt;</w:t>
      </w:r>
    </w:p>
    <w:p w:rsidR="00E6416D" w:rsidRDefault="00C65AD5">
      <w:pPr>
        <w:pStyle w:val="Code"/>
        <w:ind w:left="360"/>
      </w:pPr>
      <w:r>
        <w:t xml:space="preserve">  &lt;/xs:attributeGroup&gt;</w:t>
      </w:r>
    </w:p>
    <w:p w:rsidR="00E6416D" w:rsidRDefault="00C65AD5">
      <w:pPr>
        <w:pStyle w:val="Code"/>
        <w:ind w:left="360"/>
      </w:pPr>
      <w:r>
        <w:t xml:space="preserve">  &lt;!--2 ENUM follow--&gt;</w:t>
      </w:r>
    </w:p>
    <w:p w:rsidR="00E6416D" w:rsidRDefault="00C65AD5">
      <w:pPr>
        <w:pStyle w:val="Code"/>
        <w:ind w:left="360"/>
      </w:pPr>
      <w:r>
        <w:t xml:space="preserve">  &lt;xs:simpleType name="PrecedenceConstraintValueEnum"&gt;</w:t>
      </w:r>
    </w:p>
    <w:p w:rsidR="00E6416D" w:rsidRDefault="00C65AD5">
      <w:pPr>
        <w:pStyle w:val="Code"/>
        <w:ind w:left="360"/>
      </w:pPr>
      <w:r>
        <w:t xml:space="preserve">    &lt;xs:restriction base="xs:in</w:t>
      </w:r>
      <w:r>
        <w:t>t"&gt;</w:t>
      </w:r>
    </w:p>
    <w:p w:rsidR="00E6416D" w:rsidRDefault="00C65AD5">
      <w:pPr>
        <w:pStyle w:val="Code"/>
        <w:ind w:left="360"/>
      </w:pPr>
      <w:r>
        <w:t xml:space="preserve">      &lt;xs:minInclusive value="0"/&gt;</w:t>
      </w:r>
    </w:p>
    <w:p w:rsidR="00E6416D" w:rsidRDefault="00C65AD5">
      <w:pPr>
        <w:pStyle w:val="Code"/>
        <w:ind w:left="360"/>
      </w:pPr>
      <w:r>
        <w:t xml:space="preserve">      &lt;xs:maxInclusive value="2"/&gt;</w:t>
      </w:r>
    </w:p>
    <w:p w:rsidR="00E6416D" w:rsidRDefault="00C65AD5">
      <w:pPr>
        <w:pStyle w:val="Code"/>
        <w:ind w:left="360"/>
      </w:pPr>
      <w:r>
        <w:t xml:space="preserve">    &lt;/xs:restriction&gt;</w:t>
      </w:r>
    </w:p>
    <w:p w:rsidR="00E6416D" w:rsidRDefault="00C65AD5">
      <w:pPr>
        <w:pStyle w:val="Code"/>
        <w:ind w:left="360"/>
      </w:pPr>
      <w:r>
        <w:t xml:space="preserve">  &lt;/xs:simpleType&gt;</w:t>
      </w:r>
    </w:p>
    <w:p w:rsidR="00E6416D" w:rsidRDefault="00E6416D">
      <w:pPr>
        <w:pStyle w:val="Code"/>
        <w:ind w:left="360"/>
      </w:pPr>
    </w:p>
    <w:p w:rsidR="00E6416D" w:rsidRDefault="00C65AD5">
      <w:pPr>
        <w:pStyle w:val="Code"/>
        <w:ind w:left="360"/>
      </w:pPr>
      <w:r>
        <w:t xml:space="preserve">  &lt;xs:simpleType name="PrecedenceConstraintEvalOpEnum"&gt;</w:t>
      </w:r>
    </w:p>
    <w:p w:rsidR="00E6416D" w:rsidRDefault="00C65AD5">
      <w:pPr>
        <w:pStyle w:val="Code"/>
        <w:ind w:left="360"/>
      </w:pPr>
      <w:r>
        <w:t xml:space="preserve">    &lt;xs:restriction base="xs:int"&gt;</w:t>
      </w:r>
    </w:p>
    <w:p w:rsidR="00E6416D" w:rsidRDefault="00C65AD5">
      <w:pPr>
        <w:pStyle w:val="Code"/>
        <w:ind w:left="360"/>
      </w:pPr>
      <w:r>
        <w:t xml:space="preserve">      &lt;xs:minInclusive value="1"/&gt;</w:t>
      </w:r>
    </w:p>
    <w:p w:rsidR="00E6416D" w:rsidRDefault="00C65AD5">
      <w:pPr>
        <w:pStyle w:val="Code"/>
        <w:ind w:left="360"/>
      </w:pPr>
      <w:r>
        <w:t xml:space="preserve">      &lt;</w:t>
      </w:r>
      <w:r>
        <w:t>xs:maxInclusive value="4"/&gt;</w:t>
      </w:r>
    </w:p>
    <w:p w:rsidR="00E6416D" w:rsidRDefault="00C65AD5">
      <w:pPr>
        <w:pStyle w:val="Code"/>
        <w:ind w:left="360"/>
      </w:pPr>
      <w:r>
        <w:t xml:space="preserve">    &lt;/xs:restriction&gt;</w:t>
      </w:r>
    </w:p>
    <w:p w:rsidR="00E6416D" w:rsidRDefault="00C65AD5">
      <w:pPr>
        <w:pStyle w:val="Code"/>
        <w:ind w:left="360"/>
      </w:pPr>
      <w:r>
        <w:t xml:space="preserve">  &lt;/xs:simpleType&gt;</w:t>
      </w:r>
    </w:p>
    <w:p w:rsidR="00E6416D" w:rsidRDefault="00E6416D">
      <w:pPr>
        <w:pStyle w:val="Code"/>
        <w:ind w:left="360"/>
      </w:pPr>
    </w:p>
    <w:p w:rsidR="00E6416D" w:rsidRDefault="00C65AD5">
      <w:pPr>
        <w:pStyle w:val="Code"/>
        <w:ind w:left="360"/>
      </w:pPr>
      <w:r>
        <w:t xml:space="preserve">  &lt;xs:simpleType name="LoggingOptionsPropertyNameEnum"&gt;</w:t>
      </w:r>
    </w:p>
    <w:p w:rsidR="00E6416D" w:rsidRDefault="00C65AD5">
      <w:pPr>
        <w:pStyle w:val="Code"/>
        <w:ind w:left="360"/>
      </w:pPr>
      <w:r>
        <w:t xml:space="preserve">    &lt;xs:restriction base="xs:string"&gt;</w:t>
      </w:r>
    </w:p>
    <w:p w:rsidR="00E6416D" w:rsidRDefault="00C65AD5">
      <w:pPr>
        <w:pStyle w:val="Code"/>
        <w:ind w:left="360"/>
      </w:pPr>
      <w:r>
        <w:t xml:space="preserve">      &lt;xs:enumeration value="EventFilter"/&gt;</w:t>
      </w:r>
    </w:p>
    <w:p w:rsidR="00E6416D" w:rsidRDefault="00C65AD5">
      <w:pPr>
        <w:pStyle w:val="Code"/>
        <w:ind w:left="360"/>
      </w:pPr>
      <w:r>
        <w:t xml:space="preserve">      &lt;xs:enumeration value="ColumnFilter"/&gt;</w:t>
      </w:r>
    </w:p>
    <w:p w:rsidR="00E6416D" w:rsidRDefault="00C65AD5">
      <w:pPr>
        <w:pStyle w:val="Code"/>
        <w:ind w:left="360"/>
      </w:pPr>
      <w:r>
        <w:t xml:space="preserve">   </w:t>
      </w:r>
      <w:r>
        <w:t xml:space="preserve"> &lt;/xs:restriction&gt;</w:t>
      </w:r>
    </w:p>
    <w:p w:rsidR="00E6416D" w:rsidRDefault="00C65AD5">
      <w:pPr>
        <w:pStyle w:val="Code"/>
        <w:ind w:left="360"/>
      </w:pPr>
      <w:r>
        <w:lastRenderedPageBreak/>
        <w:t xml:space="preserve">  &lt;/xs:simpleType&gt;</w:t>
      </w:r>
    </w:p>
    <w:p w:rsidR="00E6416D" w:rsidRDefault="00E6416D">
      <w:pPr>
        <w:pStyle w:val="Code"/>
        <w:ind w:left="360"/>
      </w:pPr>
    </w:p>
    <w:p w:rsidR="00E6416D" w:rsidRDefault="00C65AD5">
      <w:pPr>
        <w:pStyle w:val="Code"/>
        <w:ind w:left="360"/>
      </w:pPr>
      <w:r>
        <w:t xml:space="preserve">  &lt;xs:attributeGroup name="LoggingOptionsAttributeGroup"&gt;</w:t>
      </w:r>
    </w:p>
    <w:p w:rsidR="00E6416D" w:rsidRDefault="00C65AD5">
      <w:pPr>
        <w:pStyle w:val="Code"/>
        <w:ind w:left="360"/>
      </w:pPr>
      <w:r>
        <w:t xml:space="preserve">    &lt;xs:attribute name="LoggingMode" type="DTS:LoggingModeEnum" default="0"</w:t>
      </w:r>
    </w:p>
    <w:p w:rsidR="00E6416D" w:rsidRDefault="00C65AD5">
      <w:pPr>
        <w:pStyle w:val="Code"/>
        <w:ind w:left="360"/>
      </w:pPr>
      <w:r>
        <w:t xml:space="preserve">                  use="optional" form="qualified"/&gt;</w:t>
      </w:r>
    </w:p>
    <w:p w:rsidR="00E6416D" w:rsidRDefault="00C65AD5">
      <w:pPr>
        <w:pStyle w:val="Code"/>
        <w:ind w:left="360"/>
      </w:pPr>
      <w:r>
        <w:t xml:space="preserve">    &lt;</w:t>
      </w:r>
      <w:r>
        <w:t>xs:attribute name="FilterKind" type="DTS:FilterKindEnum" default="1"</w:t>
      </w:r>
    </w:p>
    <w:p w:rsidR="00E6416D" w:rsidRDefault="00C65AD5">
      <w:pPr>
        <w:pStyle w:val="Code"/>
        <w:ind w:left="360"/>
      </w:pPr>
      <w:r>
        <w:t xml:space="preserve">                  use="optional" form="qualified"/&gt;</w:t>
      </w:r>
    </w:p>
    <w:p w:rsidR="00E6416D" w:rsidRDefault="00C65AD5">
      <w:pPr>
        <w:pStyle w:val="Code"/>
        <w:ind w:left="360"/>
      </w:pPr>
      <w:r>
        <w:t xml:space="preserve">    &lt;xs:attribute name="EventFilter" type="xs:string" default=""</w:t>
      </w:r>
    </w:p>
    <w:p w:rsidR="00E6416D" w:rsidRDefault="00C65AD5">
      <w:pPr>
        <w:pStyle w:val="Code"/>
        <w:ind w:left="360"/>
      </w:pPr>
      <w:r>
        <w:t xml:space="preserve">                  use="optional" form="qualified"/&gt;</w:t>
      </w:r>
    </w:p>
    <w:p w:rsidR="00E6416D" w:rsidRDefault="00C65AD5">
      <w:pPr>
        <w:pStyle w:val="Code"/>
        <w:ind w:left="360"/>
      </w:pPr>
      <w:r>
        <w:t xml:space="preserve">  &lt;/xs:attributeGr</w:t>
      </w:r>
      <w:r>
        <w:t>oup&gt;</w:t>
      </w:r>
    </w:p>
    <w:p w:rsidR="00E6416D" w:rsidRDefault="00C65AD5">
      <w:pPr>
        <w:pStyle w:val="Code"/>
        <w:ind w:left="360"/>
      </w:pPr>
      <w:r>
        <w:t xml:space="preserve">  &lt;!--2 ENUM follow--&gt;</w:t>
      </w:r>
    </w:p>
    <w:p w:rsidR="00E6416D" w:rsidRDefault="00C65AD5">
      <w:pPr>
        <w:pStyle w:val="Code"/>
        <w:ind w:left="360"/>
      </w:pPr>
      <w:r>
        <w:t xml:space="preserve">  &lt;xs:simpleType name="LoggingModeEnum"&gt;</w:t>
      </w:r>
    </w:p>
    <w:p w:rsidR="00E6416D" w:rsidRDefault="00C65AD5">
      <w:pPr>
        <w:pStyle w:val="Code"/>
        <w:ind w:left="360"/>
      </w:pPr>
      <w:r>
        <w:t xml:space="preserve">    &lt;xs:restriction base="xs:int"&gt;</w:t>
      </w:r>
    </w:p>
    <w:p w:rsidR="00E6416D" w:rsidRDefault="00C65AD5">
      <w:pPr>
        <w:pStyle w:val="Code"/>
        <w:ind w:left="360"/>
      </w:pPr>
      <w:r>
        <w:t xml:space="preserve">      &lt;xs:minInclusive value="0"/&gt;</w:t>
      </w:r>
    </w:p>
    <w:p w:rsidR="00E6416D" w:rsidRDefault="00C65AD5">
      <w:pPr>
        <w:pStyle w:val="Code"/>
        <w:ind w:left="360"/>
      </w:pPr>
      <w:r>
        <w:t xml:space="preserve">      &lt;xs:maxInclusive value="2"/&gt;</w:t>
      </w:r>
    </w:p>
    <w:p w:rsidR="00E6416D" w:rsidRDefault="00C65AD5">
      <w:pPr>
        <w:pStyle w:val="Code"/>
        <w:ind w:left="360"/>
      </w:pPr>
      <w:r>
        <w:t xml:space="preserve">    &lt;/xs:restriction&gt;</w:t>
      </w:r>
    </w:p>
    <w:p w:rsidR="00E6416D" w:rsidRDefault="00C65AD5">
      <w:pPr>
        <w:pStyle w:val="Code"/>
        <w:ind w:left="360"/>
      </w:pPr>
      <w:r>
        <w:t xml:space="preserve">  &lt;/xs:simpleType&gt;</w:t>
      </w:r>
    </w:p>
    <w:p w:rsidR="00E6416D" w:rsidRDefault="00E6416D">
      <w:pPr>
        <w:pStyle w:val="Code"/>
        <w:ind w:left="360"/>
      </w:pPr>
    </w:p>
    <w:p w:rsidR="00E6416D" w:rsidRDefault="00C65AD5">
      <w:pPr>
        <w:pStyle w:val="Code"/>
        <w:ind w:left="360"/>
      </w:pPr>
      <w:r>
        <w:t xml:space="preserve">  &lt;xs:simpleType name="FilterKindEnum"&gt;</w:t>
      </w:r>
    </w:p>
    <w:p w:rsidR="00E6416D" w:rsidRDefault="00C65AD5">
      <w:pPr>
        <w:pStyle w:val="Code"/>
        <w:ind w:left="360"/>
      </w:pPr>
      <w:r>
        <w:t xml:space="preserve">    &lt;xs:restriction base="xs:int"&gt;</w:t>
      </w:r>
    </w:p>
    <w:p w:rsidR="00E6416D" w:rsidRDefault="00C65AD5">
      <w:pPr>
        <w:pStyle w:val="Code"/>
        <w:ind w:left="360"/>
      </w:pPr>
      <w:r>
        <w:t xml:space="preserve">      &lt;xs:enumeration value="0"/&gt;</w:t>
      </w:r>
    </w:p>
    <w:p w:rsidR="00E6416D" w:rsidRDefault="00C65AD5">
      <w:pPr>
        <w:pStyle w:val="Code"/>
        <w:ind w:left="360"/>
      </w:pPr>
      <w:r>
        <w:t xml:space="preserve">      &lt;xs:enumeration value="1"/&gt;</w:t>
      </w:r>
    </w:p>
    <w:p w:rsidR="00E6416D" w:rsidRDefault="00C65AD5">
      <w:pPr>
        <w:pStyle w:val="Code"/>
        <w:ind w:left="360"/>
      </w:pPr>
      <w:r>
        <w:t xml:space="preserve">    &lt;/xs:restriction&gt;</w:t>
      </w:r>
    </w:p>
    <w:p w:rsidR="00E6416D" w:rsidRDefault="00C65AD5">
      <w:pPr>
        <w:pStyle w:val="Code"/>
        <w:ind w:left="360"/>
      </w:pPr>
      <w:r>
        <w:t xml:space="preserve">  &lt;/xs:simpleType&gt;</w:t>
      </w:r>
    </w:p>
    <w:p w:rsidR="00E6416D" w:rsidRDefault="00E6416D">
      <w:pPr>
        <w:pStyle w:val="Code"/>
        <w:ind w:left="360"/>
      </w:pPr>
    </w:p>
    <w:p w:rsidR="00E6416D" w:rsidRDefault="00C65AD5">
      <w:pPr>
        <w:pStyle w:val="Code"/>
        <w:ind w:left="360"/>
      </w:pPr>
      <w:r>
        <w:t xml:space="preserve">  &lt;xs:simpleType name="ColumnEventFilterPropertyNameEnum"&gt;</w:t>
      </w:r>
    </w:p>
    <w:p w:rsidR="00E6416D" w:rsidRDefault="00C65AD5">
      <w:pPr>
        <w:pStyle w:val="Code"/>
        <w:ind w:left="360"/>
      </w:pPr>
      <w:r>
        <w:t xml:space="preserve">    &lt;xs:restriction base="xs:string"&gt;</w:t>
      </w:r>
    </w:p>
    <w:p w:rsidR="00E6416D" w:rsidRDefault="00C65AD5">
      <w:pPr>
        <w:pStyle w:val="Code"/>
        <w:ind w:left="360"/>
      </w:pPr>
      <w:r>
        <w:t xml:space="preserve">      &lt;xs:enum</w:t>
      </w:r>
      <w:r>
        <w:t>eration value="Computer"/&gt;</w:t>
      </w:r>
    </w:p>
    <w:p w:rsidR="00E6416D" w:rsidRDefault="00C65AD5">
      <w:pPr>
        <w:pStyle w:val="Code"/>
        <w:ind w:left="360"/>
      </w:pPr>
      <w:r>
        <w:t xml:space="preserve">      &lt;xs:enumeration value="Operator"/&gt;</w:t>
      </w:r>
    </w:p>
    <w:p w:rsidR="00E6416D" w:rsidRDefault="00C65AD5">
      <w:pPr>
        <w:pStyle w:val="Code"/>
        <w:ind w:left="360"/>
      </w:pPr>
      <w:r>
        <w:t xml:space="preserve">      &lt;xs:enumeration value="SourceName"/&gt;</w:t>
      </w:r>
    </w:p>
    <w:p w:rsidR="00E6416D" w:rsidRDefault="00C65AD5">
      <w:pPr>
        <w:pStyle w:val="Code"/>
        <w:ind w:left="360"/>
      </w:pPr>
      <w:r>
        <w:t xml:space="preserve">      &lt;xs:enumeration value="SourceID"/&gt;</w:t>
      </w:r>
    </w:p>
    <w:p w:rsidR="00E6416D" w:rsidRDefault="00C65AD5">
      <w:pPr>
        <w:pStyle w:val="Code"/>
        <w:ind w:left="360"/>
      </w:pPr>
      <w:r>
        <w:t xml:space="preserve">      &lt;xs:enumeration value="ExecutionID"/&gt;</w:t>
      </w:r>
    </w:p>
    <w:p w:rsidR="00E6416D" w:rsidRDefault="00C65AD5">
      <w:pPr>
        <w:pStyle w:val="Code"/>
        <w:ind w:left="360"/>
      </w:pPr>
      <w:r>
        <w:t xml:space="preserve">      &lt;xs:enumeration value="MessageText"/&gt;</w:t>
      </w:r>
    </w:p>
    <w:p w:rsidR="00E6416D" w:rsidRDefault="00C65AD5">
      <w:pPr>
        <w:pStyle w:val="Code"/>
        <w:ind w:left="360"/>
      </w:pPr>
      <w:r>
        <w:t xml:space="preserve">      &lt;</w:t>
      </w:r>
      <w:r>
        <w:t>xs:enumeration value="DataBytes"/&gt;</w:t>
      </w:r>
    </w:p>
    <w:p w:rsidR="00E6416D" w:rsidRDefault="00C65AD5">
      <w:pPr>
        <w:pStyle w:val="Code"/>
        <w:ind w:left="360"/>
      </w:pPr>
      <w:r>
        <w:t xml:space="preserve">    &lt;/xs:restriction&gt;</w:t>
      </w:r>
    </w:p>
    <w:p w:rsidR="00E6416D" w:rsidRDefault="00C65AD5">
      <w:pPr>
        <w:pStyle w:val="Code"/>
        <w:ind w:left="360"/>
      </w:pPr>
      <w:r>
        <w:t xml:space="preserve">  &lt;/xs:simpleType&gt;</w:t>
      </w:r>
    </w:p>
    <w:p w:rsidR="00E6416D" w:rsidRDefault="00E6416D">
      <w:pPr>
        <w:pStyle w:val="Code"/>
        <w:ind w:left="360"/>
      </w:pPr>
    </w:p>
    <w:p w:rsidR="00E6416D" w:rsidRDefault="00C65AD5">
      <w:pPr>
        <w:pStyle w:val="Code"/>
        <w:ind w:left="360"/>
      </w:pPr>
      <w:r>
        <w:t xml:space="preserve">  &lt;xs:simpleType name="ForEachVariableMappingPropertyNameEnum"&gt;</w:t>
      </w:r>
    </w:p>
    <w:p w:rsidR="00E6416D" w:rsidRDefault="00C65AD5">
      <w:pPr>
        <w:pStyle w:val="Code"/>
        <w:ind w:left="360"/>
      </w:pPr>
      <w:r>
        <w:t xml:space="preserve">    &lt;xs:union memberTypes="DTS:BasePropertyNameEnum"&gt;</w:t>
      </w:r>
    </w:p>
    <w:p w:rsidR="00E6416D" w:rsidRDefault="00C65AD5">
      <w:pPr>
        <w:pStyle w:val="Code"/>
        <w:ind w:left="360"/>
      </w:pPr>
      <w:r>
        <w:t xml:space="preserve">      &lt;xs:simpleType&gt;</w:t>
      </w:r>
    </w:p>
    <w:p w:rsidR="00E6416D" w:rsidRDefault="00C65AD5">
      <w:pPr>
        <w:pStyle w:val="Code"/>
        <w:ind w:left="360"/>
      </w:pPr>
      <w:r>
        <w:t xml:space="preserve">        &lt;xs:restriction base="xs:string</w:t>
      </w:r>
      <w:r>
        <w:t>"&gt;</w:t>
      </w:r>
    </w:p>
    <w:p w:rsidR="00E6416D" w:rsidRDefault="00C65AD5">
      <w:pPr>
        <w:pStyle w:val="Code"/>
        <w:ind w:left="360"/>
      </w:pPr>
      <w:r>
        <w:t xml:space="preserve">          &lt;xs:enumeration value="VariableName"/&gt;</w:t>
      </w:r>
    </w:p>
    <w:p w:rsidR="00E6416D" w:rsidRDefault="00C65AD5">
      <w:pPr>
        <w:pStyle w:val="Code"/>
        <w:ind w:left="360"/>
      </w:pPr>
      <w:r>
        <w:t xml:space="preserve">          &lt;xs:enumeration value="ValueIndex"/&gt;</w:t>
      </w:r>
    </w:p>
    <w:p w:rsidR="00E6416D" w:rsidRDefault="00C65AD5">
      <w:pPr>
        <w:pStyle w:val="Code"/>
        <w:ind w:left="360"/>
      </w:pPr>
      <w:r>
        <w:t xml:space="preserve">        &lt;/xs:restriction&gt;</w:t>
      </w:r>
    </w:p>
    <w:p w:rsidR="00E6416D" w:rsidRDefault="00C65AD5">
      <w:pPr>
        <w:pStyle w:val="Code"/>
        <w:ind w:left="360"/>
      </w:pPr>
      <w:r>
        <w:t xml:space="preserve">      &lt;/xs:simpleType&gt;</w:t>
      </w:r>
    </w:p>
    <w:p w:rsidR="00E6416D" w:rsidRDefault="00C65AD5">
      <w:pPr>
        <w:pStyle w:val="Code"/>
        <w:ind w:left="360"/>
      </w:pPr>
      <w:r>
        <w:t xml:space="preserve">    &lt;/xs:union&gt;</w:t>
      </w:r>
    </w:p>
    <w:p w:rsidR="00E6416D" w:rsidRDefault="00C65AD5">
      <w:pPr>
        <w:pStyle w:val="Code"/>
        <w:ind w:left="360"/>
      </w:pPr>
      <w:r>
        <w:t xml:space="preserve">  &lt;/xs:simpleType&gt;</w:t>
      </w:r>
    </w:p>
    <w:p w:rsidR="00E6416D" w:rsidRDefault="00E6416D">
      <w:pPr>
        <w:pStyle w:val="Code"/>
        <w:ind w:left="360"/>
      </w:pPr>
    </w:p>
    <w:p w:rsidR="00E6416D" w:rsidRDefault="00C65AD5">
      <w:pPr>
        <w:pStyle w:val="Code"/>
        <w:ind w:left="360"/>
      </w:pPr>
      <w:r>
        <w:t xml:space="preserve">  &lt;xs:attributeGroup name="ForEachVariableMappingAttributeGroup"&gt;</w:t>
      </w:r>
    </w:p>
    <w:p w:rsidR="00E6416D" w:rsidRDefault="00C65AD5">
      <w:pPr>
        <w:pStyle w:val="Code"/>
        <w:ind w:left="360"/>
      </w:pPr>
      <w:r>
        <w:t xml:space="preserve">    &lt;</w:t>
      </w:r>
      <w:r>
        <w:t>xs:attribute name="VariableName" type="xs:string" use="required"</w:t>
      </w:r>
    </w:p>
    <w:p w:rsidR="00E6416D" w:rsidRDefault="00C65AD5">
      <w:pPr>
        <w:pStyle w:val="Code"/>
        <w:ind w:left="360"/>
      </w:pPr>
      <w:r>
        <w:t xml:space="preserve">                  form="qualified"/&gt;</w:t>
      </w:r>
    </w:p>
    <w:p w:rsidR="00E6416D" w:rsidRDefault="00C65AD5">
      <w:pPr>
        <w:pStyle w:val="Code"/>
        <w:ind w:left="360"/>
      </w:pPr>
      <w:r>
        <w:t xml:space="preserve">    &lt;xs:attribute name="ValueIndex" type="xs:int" use="required"</w:t>
      </w:r>
    </w:p>
    <w:p w:rsidR="00E6416D" w:rsidRDefault="00C65AD5">
      <w:pPr>
        <w:pStyle w:val="Code"/>
        <w:ind w:left="360"/>
      </w:pPr>
      <w:r>
        <w:t xml:space="preserve">                  form="qualified"/&gt;</w:t>
      </w:r>
    </w:p>
    <w:p w:rsidR="00E6416D" w:rsidRDefault="00C65AD5">
      <w:pPr>
        <w:pStyle w:val="Code"/>
        <w:ind w:left="360"/>
      </w:pPr>
      <w:r>
        <w:t xml:space="preserve">  &lt;/xs:attributeGroup&gt;</w:t>
      </w:r>
    </w:p>
    <w:p w:rsidR="00E6416D" w:rsidRDefault="00E6416D">
      <w:pPr>
        <w:pStyle w:val="Code"/>
        <w:ind w:left="360"/>
      </w:pPr>
    </w:p>
    <w:p w:rsidR="00E6416D" w:rsidRDefault="00C65AD5">
      <w:pPr>
        <w:pStyle w:val="Code"/>
        <w:ind w:left="360"/>
      </w:pPr>
      <w:r>
        <w:t xml:space="preserve">  &lt;xs:simpleType name="Varia</w:t>
      </w:r>
      <w:r>
        <w:t>blePropertyNameEnum"&gt;</w:t>
      </w:r>
    </w:p>
    <w:p w:rsidR="00E6416D" w:rsidRDefault="00C65AD5">
      <w:pPr>
        <w:pStyle w:val="Code"/>
        <w:ind w:left="360"/>
      </w:pPr>
      <w:r>
        <w:t xml:space="preserve">    &lt;xs:union memberTypes="DTS:BasePropertyNameEnum"&gt;</w:t>
      </w:r>
    </w:p>
    <w:p w:rsidR="00E6416D" w:rsidRDefault="00C65AD5">
      <w:pPr>
        <w:pStyle w:val="Code"/>
        <w:ind w:left="360"/>
      </w:pPr>
      <w:r>
        <w:t xml:space="preserve">      &lt;xs:simpleType&gt;</w:t>
      </w:r>
    </w:p>
    <w:p w:rsidR="00E6416D" w:rsidRDefault="00C65AD5">
      <w:pPr>
        <w:pStyle w:val="Code"/>
        <w:ind w:left="360"/>
      </w:pPr>
      <w:r>
        <w:t xml:space="preserve">        &lt;xs:restriction base="xs:string"&gt;</w:t>
      </w:r>
    </w:p>
    <w:p w:rsidR="00E6416D" w:rsidRDefault="00C65AD5">
      <w:pPr>
        <w:pStyle w:val="Code"/>
        <w:ind w:left="360"/>
      </w:pPr>
      <w:r>
        <w:t xml:space="preserve">          &lt;xs:enumeration value="Namespace"/&gt;</w:t>
      </w:r>
    </w:p>
    <w:p w:rsidR="00E6416D" w:rsidRDefault="00C65AD5">
      <w:pPr>
        <w:pStyle w:val="Code"/>
        <w:ind w:left="360"/>
      </w:pPr>
      <w:r>
        <w:t xml:space="preserve">          &lt;xs:enumeration value="Expression"/&gt;</w:t>
      </w:r>
    </w:p>
    <w:p w:rsidR="00E6416D" w:rsidRDefault="00C65AD5">
      <w:pPr>
        <w:pStyle w:val="Code"/>
        <w:ind w:left="360"/>
      </w:pPr>
      <w:r>
        <w:t xml:space="preserve">          &lt;</w:t>
      </w:r>
      <w:r>
        <w:t>xs:enumeration value="EvaluateAsExpression"/&gt;</w:t>
      </w:r>
    </w:p>
    <w:p w:rsidR="00E6416D" w:rsidRDefault="00C65AD5">
      <w:pPr>
        <w:pStyle w:val="Code"/>
        <w:ind w:left="360"/>
      </w:pPr>
      <w:r>
        <w:t xml:space="preserve">          &lt;xs:enumeration value="ReadOnly"/&gt;</w:t>
      </w:r>
    </w:p>
    <w:p w:rsidR="00E6416D" w:rsidRDefault="00C65AD5">
      <w:pPr>
        <w:pStyle w:val="Code"/>
        <w:ind w:left="360"/>
      </w:pPr>
      <w:r>
        <w:t xml:space="preserve">          &lt;xs:enumeration value="RaiseChangedEvent"/&gt;</w:t>
      </w:r>
    </w:p>
    <w:p w:rsidR="00E6416D" w:rsidRDefault="00C65AD5">
      <w:pPr>
        <w:pStyle w:val="Code"/>
        <w:ind w:left="360"/>
      </w:pPr>
      <w:r>
        <w:t xml:space="preserve">          &lt;xs:enumeration value="IncludeInDebugDump"/&gt;</w:t>
      </w:r>
    </w:p>
    <w:p w:rsidR="00E6416D" w:rsidRDefault="00C65AD5">
      <w:pPr>
        <w:pStyle w:val="Code"/>
        <w:ind w:left="360"/>
      </w:pPr>
      <w:r>
        <w:t xml:space="preserve">          &lt;xs:enumeration value="Expression"/&gt;</w:t>
      </w:r>
    </w:p>
    <w:p w:rsidR="00E6416D" w:rsidRDefault="00C65AD5">
      <w:pPr>
        <w:pStyle w:val="Code"/>
        <w:ind w:left="360"/>
      </w:pPr>
      <w:r>
        <w:t xml:space="preserve">        &lt;</w:t>
      </w:r>
      <w:r>
        <w:t>/xs:restriction&gt;</w:t>
      </w:r>
    </w:p>
    <w:p w:rsidR="00E6416D" w:rsidRDefault="00C65AD5">
      <w:pPr>
        <w:pStyle w:val="Code"/>
        <w:ind w:left="360"/>
      </w:pPr>
      <w:r>
        <w:t xml:space="preserve">      &lt;/xs:simpleType&gt;</w:t>
      </w:r>
    </w:p>
    <w:p w:rsidR="00E6416D" w:rsidRDefault="00C65AD5">
      <w:pPr>
        <w:pStyle w:val="Code"/>
        <w:ind w:left="360"/>
      </w:pPr>
      <w:r>
        <w:t xml:space="preserve">    &lt;/xs:union&gt;</w:t>
      </w:r>
    </w:p>
    <w:p w:rsidR="00E6416D" w:rsidRDefault="00C65AD5">
      <w:pPr>
        <w:pStyle w:val="Code"/>
        <w:ind w:left="360"/>
      </w:pPr>
      <w:r>
        <w:lastRenderedPageBreak/>
        <w:t xml:space="preserve">  &lt;/xs:simpleType&gt;</w:t>
      </w:r>
    </w:p>
    <w:p w:rsidR="00E6416D" w:rsidRDefault="00E6416D">
      <w:pPr>
        <w:pStyle w:val="Code"/>
        <w:ind w:left="360"/>
      </w:pPr>
    </w:p>
    <w:p w:rsidR="00E6416D" w:rsidRDefault="00C65AD5">
      <w:pPr>
        <w:pStyle w:val="Code"/>
        <w:ind w:left="360"/>
      </w:pPr>
      <w:r>
        <w:t xml:space="preserve">  &lt;xs:attributeGroup name="VariableAttributeGroup"&gt;</w:t>
      </w:r>
    </w:p>
    <w:p w:rsidR="00E6416D" w:rsidRDefault="00C65AD5">
      <w:pPr>
        <w:pStyle w:val="Code"/>
        <w:ind w:left="360"/>
      </w:pPr>
      <w:r>
        <w:t xml:space="preserve">    &lt;xs:attribute name="Namespace" type="xs:string" use="optional"</w:t>
      </w:r>
    </w:p>
    <w:p w:rsidR="00E6416D" w:rsidRDefault="00C65AD5">
      <w:pPr>
        <w:pStyle w:val="Code"/>
        <w:ind w:left="360"/>
      </w:pPr>
      <w:r>
        <w:t xml:space="preserve">                  default="" form="qualified"/&gt;</w:t>
      </w:r>
    </w:p>
    <w:p w:rsidR="00E6416D" w:rsidRDefault="00C65AD5">
      <w:pPr>
        <w:pStyle w:val="Code"/>
        <w:ind w:left="360"/>
      </w:pPr>
      <w:r>
        <w:t xml:space="preserve">    &lt;xs:attri</w:t>
      </w:r>
      <w:r>
        <w:t>bute name="Expression" type="xs:string" use="optional"</w:t>
      </w:r>
    </w:p>
    <w:p w:rsidR="00E6416D" w:rsidRDefault="00C65AD5">
      <w:pPr>
        <w:pStyle w:val="Code"/>
        <w:ind w:left="360"/>
      </w:pPr>
      <w:r>
        <w:t xml:space="preserve">                  default="" form="qualified"/&gt;</w:t>
      </w:r>
    </w:p>
    <w:p w:rsidR="00E6416D" w:rsidRDefault="00C65AD5">
      <w:pPr>
        <w:pStyle w:val="Code"/>
        <w:ind w:left="360"/>
      </w:pPr>
      <w:r>
        <w:t xml:space="preserve">    &lt;xs:attribute name="EvaluateAsExpression" type="DTS:BooleanStringCap"</w:t>
      </w:r>
    </w:p>
    <w:p w:rsidR="00E6416D" w:rsidRDefault="00C65AD5">
      <w:pPr>
        <w:pStyle w:val="Code"/>
        <w:ind w:left="360"/>
      </w:pPr>
      <w:r>
        <w:t xml:space="preserve">                  use="optional" default="False" form="qualified"/&gt;</w:t>
      </w:r>
    </w:p>
    <w:p w:rsidR="00E6416D" w:rsidRDefault="00C65AD5">
      <w:pPr>
        <w:pStyle w:val="Code"/>
        <w:ind w:left="360"/>
      </w:pPr>
      <w:r>
        <w:t xml:space="preserve">    &lt;xs:att</w:t>
      </w:r>
      <w:r>
        <w:t>ribute name="ReadOnly" type="DTS:BooleanStringCap" use="optional"</w:t>
      </w:r>
    </w:p>
    <w:p w:rsidR="00E6416D" w:rsidRDefault="00C65AD5">
      <w:pPr>
        <w:pStyle w:val="Code"/>
        <w:ind w:left="360"/>
      </w:pPr>
      <w:r>
        <w:t xml:space="preserve">                  default="False" form="qualified"/&gt;</w:t>
      </w:r>
    </w:p>
    <w:p w:rsidR="00E6416D" w:rsidRDefault="00C65AD5">
      <w:pPr>
        <w:pStyle w:val="Code"/>
        <w:ind w:left="360"/>
      </w:pPr>
      <w:r>
        <w:t xml:space="preserve">    &lt;xs:attribute name="RaiseChangedEvent" type="DTS:BooleanStringCap"</w:t>
      </w:r>
    </w:p>
    <w:p w:rsidR="00E6416D" w:rsidRDefault="00C65AD5">
      <w:pPr>
        <w:pStyle w:val="Code"/>
        <w:ind w:left="360"/>
      </w:pPr>
      <w:r>
        <w:t xml:space="preserve">                  use="optional" default="False" form="qualified"/</w:t>
      </w:r>
      <w:r>
        <w:t>&gt;</w:t>
      </w:r>
    </w:p>
    <w:p w:rsidR="00E6416D" w:rsidRDefault="00C65AD5">
      <w:pPr>
        <w:pStyle w:val="Code"/>
        <w:ind w:left="360"/>
      </w:pPr>
      <w:r>
        <w:t xml:space="preserve">    &lt;xs:attribute name="IncludeInDebugDump" type="xs:int" use="optional"</w:t>
      </w:r>
    </w:p>
    <w:p w:rsidR="00E6416D" w:rsidRDefault="00C65AD5">
      <w:pPr>
        <w:pStyle w:val="Code"/>
        <w:ind w:left="360"/>
      </w:pPr>
      <w:r>
        <w:t xml:space="preserve">                  default="0" form="qualified"/&gt;</w:t>
      </w:r>
    </w:p>
    <w:p w:rsidR="00E6416D" w:rsidRDefault="00C65AD5">
      <w:pPr>
        <w:pStyle w:val="Code"/>
        <w:ind w:left="360"/>
      </w:pPr>
      <w:r>
        <w:t xml:space="preserve">  &lt;/xs:attributeGroup&gt;</w:t>
      </w:r>
    </w:p>
    <w:p w:rsidR="00E6416D" w:rsidRDefault="00C65AD5">
      <w:pPr>
        <w:pStyle w:val="Code"/>
        <w:ind w:left="360"/>
      </w:pPr>
      <w:r>
        <w:t xml:space="preserve">  &lt;!--1 ENUM follows--&gt;</w:t>
      </w:r>
    </w:p>
    <w:p w:rsidR="00E6416D" w:rsidRDefault="00C65AD5">
      <w:pPr>
        <w:pStyle w:val="Code"/>
        <w:ind w:left="360"/>
      </w:pPr>
      <w:r>
        <w:t xml:space="preserve">  &lt;xs:simpleType name="IncludeInDebugDumpEnum"&gt;</w:t>
      </w:r>
    </w:p>
    <w:p w:rsidR="00E6416D" w:rsidRDefault="00C65AD5">
      <w:pPr>
        <w:pStyle w:val="Code"/>
        <w:ind w:left="360"/>
      </w:pPr>
      <w:r>
        <w:t xml:space="preserve">    &lt;xs:restriction base="xs:int"&gt;</w:t>
      </w:r>
    </w:p>
    <w:p w:rsidR="00E6416D" w:rsidRDefault="00C65AD5">
      <w:pPr>
        <w:pStyle w:val="Code"/>
        <w:ind w:left="360"/>
      </w:pPr>
      <w:r>
        <w:t xml:space="preserve">      &lt;xs:enumeration value="2345"/&gt;</w:t>
      </w:r>
    </w:p>
    <w:p w:rsidR="00E6416D" w:rsidRDefault="00C65AD5">
      <w:pPr>
        <w:pStyle w:val="Code"/>
        <w:ind w:left="360"/>
      </w:pPr>
      <w:r>
        <w:t xml:space="preserve">      &lt;xs:enumeration value="6789"/&gt;</w:t>
      </w:r>
    </w:p>
    <w:p w:rsidR="00E6416D" w:rsidRDefault="00C65AD5">
      <w:pPr>
        <w:pStyle w:val="Code"/>
        <w:ind w:left="360"/>
      </w:pPr>
      <w:r>
        <w:t xml:space="preserve">    &lt;/xs:restriction&gt;</w:t>
      </w:r>
    </w:p>
    <w:p w:rsidR="00E6416D" w:rsidRDefault="00C65AD5">
      <w:pPr>
        <w:pStyle w:val="Code"/>
        <w:ind w:left="360"/>
      </w:pPr>
      <w:r>
        <w:t xml:space="preserve">  &lt;/xs:simpleType&gt;</w:t>
      </w:r>
    </w:p>
    <w:p w:rsidR="00E6416D" w:rsidRDefault="00E6416D">
      <w:pPr>
        <w:pStyle w:val="Code"/>
        <w:ind w:left="360"/>
      </w:pPr>
    </w:p>
    <w:p w:rsidR="00E6416D" w:rsidRDefault="00C65AD5">
      <w:pPr>
        <w:pStyle w:val="Code"/>
        <w:ind w:left="360"/>
      </w:pPr>
      <w:r>
        <w:t xml:space="preserve">  &lt;xs:simpleType name="BooleanStringCap"&gt;</w:t>
      </w:r>
    </w:p>
    <w:p w:rsidR="00E6416D" w:rsidRDefault="00C65AD5">
      <w:pPr>
        <w:pStyle w:val="Code"/>
        <w:ind w:left="360"/>
      </w:pPr>
      <w:r>
        <w:t xml:space="preserve">    &lt;xs:restriction base="xs:string"&gt;</w:t>
      </w:r>
    </w:p>
    <w:p w:rsidR="00E6416D" w:rsidRDefault="00C65AD5">
      <w:pPr>
        <w:pStyle w:val="Code"/>
        <w:ind w:left="360"/>
      </w:pPr>
      <w:r>
        <w:t xml:space="preserve">      &lt;xs:enumeration value="True"/&gt;</w:t>
      </w:r>
    </w:p>
    <w:p w:rsidR="00E6416D" w:rsidRDefault="00C65AD5">
      <w:pPr>
        <w:pStyle w:val="Code"/>
        <w:ind w:left="360"/>
      </w:pPr>
      <w:r>
        <w:t xml:space="preserve">      &lt;</w:t>
      </w:r>
      <w:r>
        <w:t>xs:enumeration value="False"/&gt;</w:t>
      </w:r>
    </w:p>
    <w:p w:rsidR="00E6416D" w:rsidRDefault="00C65AD5">
      <w:pPr>
        <w:pStyle w:val="Code"/>
        <w:ind w:left="360"/>
      </w:pPr>
      <w:r>
        <w:t xml:space="preserve">    &lt;/xs:restriction&gt;</w:t>
      </w:r>
    </w:p>
    <w:p w:rsidR="00E6416D" w:rsidRDefault="00C65AD5">
      <w:pPr>
        <w:pStyle w:val="Code"/>
        <w:ind w:left="360"/>
      </w:pPr>
      <w:r>
        <w:t xml:space="preserve">  &lt;/xs:simpleType&gt;</w:t>
      </w:r>
    </w:p>
    <w:p w:rsidR="00E6416D" w:rsidRDefault="00E6416D">
      <w:pPr>
        <w:pStyle w:val="Code"/>
        <w:ind w:left="360"/>
      </w:pPr>
    </w:p>
    <w:p w:rsidR="00E6416D" w:rsidRDefault="00C65AD5">
      <w:pPr>
        <w:pStyle w:val="Code"/>
        <w:ind w:left="360"/>
      </w:pPr>
      <w:r>
        <w:t xml:space="preserve">  &lt;xs:simpleType name="ConnectionManagerPropertyNameEnum"&gt;</w:t>
      </w:r>
    </w:p>
    <w:p w:rsidR="00E6416D" w:rsidRDefault="00C65AD5">
      <w:pPr>
        <w:pStyle w:val="Code"/>
        <w:ind w:left="360"/>
      </w:pPr>
      <w:r>
        <w:t xml:space="preserve">    &lt;xs:union memberTypes="DTS:BasePropertyNameEnum"&gt;</w:t>
      </w:r>
    </w:p>
    <w:p w:rsidR="00E6416D" w:rsidRDefault="00C65AD5">
      <w:pPr>
        <w:pStyle w:val="Code"/>
        <w:ind w:left="360"/>
      </w:pPr>
      <w:r>
        <w:t xml:space="preserve">      &lt;xs:simpleType&gt;</w:t>
      </w:r>
    </w:p>
    <w:p w:rsidR="00E6416D" w:rsidRDefault="00C65AD5">
      <w:pPr>
        <w:pStyle w:val="Code"/>
        <w:ind w:left="360"/>
      </w:pPr>
      <w:r>
        <w:t xml:space="preserve">        &lt;xs:restriction base="xs:string"&gt;</w:t>
      </w:r>
    </w:p>
    <w:p w:rsidR="00E6416D" w:rsidRDefault="00C65AD5">
      <w:pPr>
        <w:pStyle w:val="Code"/>
        <w:ind w:left="360"/>
      </w:pPr>
      <w:r>
        <w:t xml:space="preserve">      </w:t>
      </w:r>
      <w:r>
        <w:t xml:space="preserve">    &lt;xs:enumeration value="DelayValidation"/&gt;</w:t>
      </w:r>
    </w:p>
    <w:p w:rsidR="00E6416D" w:rsidRDefault="00C65AD5">
      <w:pPr>
        <w:pStyle w:val="Code"/>
        <w:ind w:left="360"/>
      </w:pPr>
      <w:r>
        <w:t xml:space="preserve">        &lt;/xs:restriction&gt;</w:t>
      </w:r>
    </w:p>
    <w:p w:rsidR="00E6416D" w:rsidRDefault="00C65AD5">
      <w:pPr>
        <w:pStyle w:val="Code"/>
        <w:ind w:left="360"/>
      </w:pPr>
      <w:r>
        <w:t xml:space="preserve">      &lt;/xs:simpleType&gt;</w:t>
      </w:r>
    </w:p>
    <w:p w:rsidR="00E6416D" w:rsidRDefault="00C65AD5">
      <w:pPr>
        <w:pStyle w:val="Code"/>
        <w:ind w:left="360"/>
      </w:pPr>
      <w:r>
        <w:t xml:space="preserve">    &lt;/xs:union&gt;</w:t>
      </w:r>
    </w:p>
    <w:p w:rsidR="00E6416D" w:rsidRDefault="00C65AD5">
      <w:pPr>
        <w:pStyle w:val="Code"/>
        <w:ind w:left="360"/>
      </w:pPr>
      <w:r>
        <w:t xml:space="preserve">  &lt;/xs:simpleType&gt;</w:t>
      </w:r>
    </w:p>
    <w:p w:rsidR="00E6416D" w:rsidRDefault="00E6416D">
      <w:pPr>
        <w:pStyle w:val="Code"/>
        <w:ind w:left="360"/>
      </w:pPr>
    </w:p>
    <w:p w:rsidR="00E6416D" w:rsidRDefault="00C65AD5">
      <w:pPr>
        <w:pStyle w:val="Code"/>
        <w:ind w:left="360"/>
      </w:pPr>
      <w:r>
        <w:t xml:space="preserve">  &lt;xs:attributeGroup name="ConnectionManagerAttributeGroup"&gt;</w:t>
      </w:r>
    </w:p>
    <w:p w:rsidR="00E6416D" w:rsidRDefault="00C65AD5">
      <w:pPr>
        <w:pStyle w:val="Code"/>
        <w:ind w:left="360"/>
      </w:pPr>
      <w:r>
        <w:t xml:space="preserve">    &lt;xs:attribute name="DelayValidation" type="DTS:BooleanString</w:t>
      </w:r>
      <w:r>
        <w:t>Cap"</w:t>
      </w:r>
    </w:p>
    <w:p w:rsidR="00E6416D" w:rsidRDefault="00C65AD5">
      <w:pPr>
        <w:pStyle w:val="Code"/>
        <w:ind w:left="360"/>
      </w:pPr>
      <w:r>
        <w:t xml:space="preserve">                  default="False" use="optional" form="qualified"/&gt;</w:t>
      </w:r>
    </w:p>
    <w:p w:rsidR="00E6416D" w:rsidRDefault="00C65AD5">
      <w:pPr>
        <w:pStyle w:val="Code"/>
        <w:ind w:left="360"/>
      </w:pPr>
      <w:r>
        <w:t xml:space="preserve">  &lt;/xs:attributeGroup&gt;</w:t>
      </w:r>
    </w:p>
    <w:p w:rsidR="00E6416D" w:rsidRDefault="00E6416D">
      <w:pPr>
        <w:pStyle w:val="Code"/>
        <w:ind w:left="360"/>
      </w:pPr>
    </w:p>
    <w:p w:rsidR="00E6416D" w:rsidRDefault="00C65AD5">
      <w:pPr>
        <w:pStyle w:val="Code"/>
        <w:ind w:left="360"/>
      </w:pPr>
      <w:r>
        <w:t xml:space="preserve">  &lt;xs:simpleType name="ConnectionManagerObjectDataPropertyNameEnum"&gt;</w:t>
      </w:r>
    </w:p>
    <w:p w:rsidR="00E6416D" w:rsidRDefault="00C65AD5">
      <w:pPr>
        <w:pStyle w:val="Code"/>
        <w:ind w:left="360"/>
      </w:pPr>
      <w:r>
        <w:t xml:space="preserve">    &lt;xs:restriction base="xs:string"&gt;</w:t>
      </w:r>
    </w:p>
    <w:p w:rsidR="00E6416D" w:rsidRDefault="00C65AD5">
      <w:pPr>
        <w:pStyle w:val="Code"/>
        <w:ind w:left="360"/>
      </w:pPr>
      <w:r>
        <w:t xml:space="preserve">      &lt;xs:enumeration value="Retain"/&gt;</w:t>
      </w:r>
    </w:p>
    <w:p w:rsidR="00E6416D" w:rsidRDefault="00C65AD5">
      <w:pPr>
        <w:pStyle w:val="Code"/>
        <w:ind w:left="360"/>
      </w:pPr>
      <w:r>
        <w:t xml:space="preserve">      &lt;</w:t>
      </w:r>
      <w:r>
        <w:t>xs:enumeration value="ConnectionString"/&gt;</w:t>
      </w:r>
    </w:p>
    <w:p w:rsidR="00E6416D" w:rsidRDefault="00C65AD5">
      <w:pPr>
        <w:pStyle w:val="Code"/>
        <w:ind w:left="360"/>
      </w:pPr>
      <w:r>
        <w:t xml:space="preserve">      &lt;xs:enumeration value="FileUsageType"/&gt;</w:t>
      </w:r>
    </w:p>
    <w:p w:rsidR="00E6416D" w:rsidRDefault="00C65AD5">
      <w:pPr>
        <w:pStyle w:val="Code"/>
        <w:ind w:left="360"/>
      </w:pPr>
      <w:r>
        <w:t xml:space="preserve">      &lt;xs:enumeration value="Format"/&gt;</w:t>
      </w:r>
    </w:p>
    <w:p w:rsidR="00E6416D" w:rsidRDefault="00C65AD5">
      <w:pPr>
        <w:pStyle w:val="Code"/>
        <w:ind w:left="360"/>
      </w:pPr>
      <w:r>
        <w:t xml:space="preserve">      &lt;xs:enumeration value="LocaleID"/&gt;</w:t>
      </w:r>
    </w:p>
    <w:p w:rsidR="00E6416D" w:rsidRDefault="00C65AD5">
      <w:pPr>
        <w:pStyle w:val="Code"/>
        <w:ind w:left="360"/>
      </w:pPr>
      <w:r>
        <w:t xml:space="preserve">      &lt;xs:enumeration value="Unicode"/&gt;</w:t>
      </w:r>
    </w:p>
    <w:p w:rsidR="00E6416D" w:rsidRDefault="00C65AD5">
      <w:pPr>
        <w:pStyle w:val="Code"/>
        <w:ind w:left="360"/>
      </w:pPr>
      <w:r>
        <w:t xml:space="preserve">      &lt;xs:enumeration value="HeaderRowsToSkip"/&gt;</w:t>
      </w:r>
    </w:p>
    <w:p w:rsidR="00E6416D" w:rsidRDefault="00C65AD5">
      <w:pPr>
        <w:pStyle w:val="Code"/>
        <w:ind w:left="360"/>
      </w:pPr>
      <w:r>
        <w:t xml:space="preserve">      &lt;xs:enumeration value="HeaderRowDelimiter"/&gt;</w:t>
      </w:r>
    </w:p>
    <w:p w:rsidR="00E6416D" w:rsidRDefault="00C65AD5">
      <w:pPr>
        <w:pStyle w:val="Code"/>
        <w:ind w:left="360"/>
      </w:pPr>
      <w:r>
        <w:t xml:space="preserve">      &lt;xs:enumeration value="ColumnNamesInFirstDataRow"/&gt;</w:t>
      </w:r>
    </w:p>
    <w:p w:rsidR="00E6416D" w:rsidRDefault="00C65AD5">
      <w:pPr>
        <w:pStyle w:val="Code"/>
        <w:ind w:left="360"/>
      </w:pPr>
      <w:r>
        <w:t xml:space="preserve">      &lt;xs:enumeration value="RowDelimiter"/&gt;</w:t>
      </w:r>
    </w:p>
    <w:p w:rsidR="00E6416D" w:rsidRDefault="00C65AD5">
      <w:pPr>
        <w:pStyle w:val="Code"/>
        <w:ind w:left="360"/>
      </w:pPr>
      <w:r>
        <w:t xml:space="preserve">      &lt;xs:enumeration value="DataRowsToSkip"/&gt;</w:t>
      </w:r>
    </w:p>
    <w:p w:rsidR="00E6416D" w:rsidRDefault="00C65AD5">
      <w:pPr>
        <w:pStyle w:val="Code"/>
        <w:ind w:left="360"/>
      </w:pPr>
      <w:r>
        <w:t xml:space="preserve">      &lt;xs:enumeration value="TextQualifier"/&gt;</w:t>
      </w:r>
    </w:p>
    <w:p w:rsidR="00E6416D" w:rsidRDefault="00C65AD5">
      <w:pPr>
        <w:pStyle w:val="Code"/>
        <w:ind w:left="360"/>
      </w:pPr>
      <w:r>
        <w:t xml:space="preserve">      &lt;x</w:t>
      </w:r>
      <w:r>
        <w:t>s:enumeration value="CodePage"/&gt;</w:t>
      </w:r>
    </w:p>
    <w:p w:rsidR="00E6416D" w:rsidRDefault="00C65AD5">
      <w:pPr>
        <w:pStyle w:val="Code"/>
        <w:ind w:left="360"/>
      </w:pPr>
      <w:r>
        <w:t xml:space="preserve">      &lt;xs:enumeration value="ServerName"/&gt;</w:t>
      </w:r>
    </w:p>
    <w:p w:rsidR="00E6416D" w:rsidRDefault="00C65AD5">
      <w:pPr>
        <w:pStyle w:val="Code"/>
        <w:ind w:left="360"/>
      </w:pPr>
      <w:r>
        <w:t xml:space="preserve">      &lt;xs:enumeration value="UseFile"/&gt;</w:t>
      </w:r>
    </w:p>
    <w:p w:rsidR="00E6416D" w:rsidRDefault="00C65AD5">
      <w:pPr>
        <w:pStyle w:val="Code"/>
        <w:ind w:left="360"/>
      </w:pPr>
      <w:r>
        <w:t xml:space="preserve">      &lt;xs:enumeration value="UseEncryption"/&gt;</w:t>
      </w:r>
    </w:p>
    <w:p w:rsidR="00E6416D" w:rsidRDefault="00C65AD5">
      <w:pPr>
        <w:pStyle w:val="Code"/>
        <w:ind w:left="360"/>
      </w:pPr>
      <w:r>
        <w:t xml:space="preserve">      &lt;xs:enumeration value="RetainData"/&gt;</w:t>
      </w:r>
    </w:p>
    <w:p w:rsidR="00E6416D" w:rsidRDefault="00C65AD5">
      <w:pPr>
        <w:pStyle w:val="Code"/>
        <w:ind w:left="360"/>
      </w:pPr>
      <w:r>
        <w:t xml:space="preserve">    &lt;/xs:restriction&gt;</w:t>
      </w:r>
    </w:p>
    <w:p w:rsidR="00E6416D" w:rsidRDefault="00C65AD5">
      <w:pPr>
        <w:pStyle w:val="Code"/>
        <w:ind w:left="360"/>
      </w:pPr>
      <w:r>
        <w:t xml:space="preserve">  &lt;/xs:simpleType&gt;</w:t>
      </w:r>
    </w:p>
    <w:p w:rsidR="00E6416D" w:rsidRDefault="00E6416D">
      <w:pPr>
        <w:pStyle w:val="Code"/>
        <w:ind w:left="360"/>
      </w:pPr>
    </w:p>
    <w:p w:rsidR="00E6416D" w:rsidRDefault="00C65AD5">
      <w:pPr>
        <w:pStyle w:val="Code"/>
        <w:ind w:left="360"/>
      </w:pPr>
      <w:r>
        <w:t xml:space="preserve">  &lt;xs:att</w:t>
      </w:r>
      <w:r>
        <w:t>ributeGroup name="ConnectionManagerConnectionManagerAttributeGroup"&gt;</w:t>
      </w:r>
    </w:p>
    <w:p w:rsidR="00E6416D" w:rsidRDefault="00C65AD5">
      <w:pPr>
        <w:pStyle w:val="Code"/>
        <w:ind w:left="360"/>
      </w:pPr>
      <w:r>
        <w:lastRenderedPageBreak/>
        <w:t xml:space="preserve">    &lt;xs:attribute name="Retain" type="DTS:BooleanStringCap" default="False"</w:t>
      </w:r>
    </w:p>
    <w:p w:rsidR="00E6416D" w:rsidRDefault="00C65AD5">
      <w:pPr>
        <w:pStyle w:val="Code"/>
        <w:ind w:left="360"/>
      </w:pPr>
      <w:r>
        <w:t xml:space="preserve">                  use="optional" form="qualified"/&gt;</w:t>
      </w:r>
    </w:p>
    <w:p w:rsidR="00E6416D" w:rsidRDefault="00C65AD5">
      <w:pPr>
        <w:pStyle w:val="Code"/>
        <w:ind w:left="360"/>
      </w:pPr>
      <w:r>
        <w:t xml:space="preserve">    &lt;xs:attribute name="ConnectionString" type="xs:string" </w:t>
      </w:r>
      <w:r>
        <w:t>use="required"</w:t>
      </w:r>
    </w:p>
    <w:p w:rsidR="00E6416D" w:rsidRDefault="00C65AD5">
      <w:pPr>
        <w:pStyle w:val="Code"/>
        <w:ind w:left="360"/>
      </w:pPr>
      <w:r>
        <w:t xml:space="preserve">                  form="qualified"/&gt;</w:t>
      </w:r>
    </w:p>
    <w:p w:rsidR="00E6416D" w:rsidRDefault="00C65AD5">
      <w:pPr>
        <w:pStyle w:val="Code"/>
        <w:ind w:left="360"/>
      </w:pPr>
      <w:r>
        <w:t xml:space="preserve">    &lt;xs:attribute name="FileUsageType" type="DTS:FileUsageTypeEnum"</w:t>
      </w:r>
    </w:p>
    <w:p w:rsidR="00E6416D" w:rsidRDefault="00C65AD5">
      <w:pPr>
        <w:pStyle w:val="Code"/>
        <w:ind w:left="360"/>
      </w:pPr>
      <w:r>
        <w:t xml:space="preserve">                  default="0" use="optional" form="qualified"/&gt;</w:t>
      </w:r>
    </w:p>
    <w:p w:rsidR="00E6416D" w:rsidRDefault="00C65AD5">
      <w:pPr>
        <w:pStyle w:val="Code"/>
        <w:ind w:left="360"/>
      </w:pPr>
      <w:r>
        <w:t xml:space="preserve">    &lt;xs:attribute name="Format" type="DTS:FormatEnum" use="optional"</w:t>
      </w:r>
    </w:p>
    <w:p w:rsidR="00E6416D" w:rsidRDefault="00C65AD5">
      <w:pPr>
        <w:pStyle w:val="Code"/>
        <w:ind w:left="360"/>
      </w:pPr>
      <w:r>
        <w:t xml:space="preserve">                  form="qualified"/&gt;</w:t>
      </w:r>
    </w:p>
    <w:p w:rsidR="00E6416D" w:rsidRDefault="00C65AD5">
      <w:pPr>
        <w:pStyle w:val="Code"/>
        <w:ind w:left="360"/>
      </w:pPr>
      <w:r>
        <w:t xml:space="preserve">    &lt;xs:attribute name="LocaleID" type="xs:int" use="optional"</w:t>
      </w:r>
    </w:p>
    <w:p w:rsidR="00E6416D" w:rsidRDefault="00C65AD5">
      <w:pPr>
        <w:pStyle w:val="Code"/>
        <w:ind w:left="360"/>
      </w:pPr>
      <w:r>
        <w:t xml:space="preserve">                  form="qualified"/&gt;</w:t>
      </w:r>
    </w:p>
    <w:p w:rsidR="00E6416D" w:rsidRDefault="00C65AD5">
      <w:pPr>
        <w:pStyle w:val="Code"/>
        <w:ind w:left="360"/>
      </w:pPr>
      <w:r>
        <w:t xml:space="preserve">    &lt;xs:attribute name="Unicode" type="DTS:BooleanStringCap" default="False"</w:t>
      </w:r>
    </w:p>
    <w:p w:rsidR="00E6416D" w:rsidRDefault="00C65AD5">
      <w:pPr>
        <w:pStyle w:val="Code"/>
        <w:ind w:left="360"/>
      </w:pPr>
      <w:r>
        <w:t xml:space="preserve">                  use="optional" form="qua</w:t>
      </w:r>
      <w:r>
        <w:t>lified"/&gt;</w:t>
      </w:r>
    </w:p>
    <w:p w:rsidR="00E6416D" w:rsidRDefault="00C65AD5">
      <w:pPr>
        <w:pStyle w:val="Code"/>
        <w:ind w:left="360"/>
      </w:pPr>
      <w:r>
        <w:t xml:space="preserve">    &lt;xs:attribute name="HeaderRowsToSkip" type="xs:int" default="0"</w:t>
      </w:r>
    </w:p>
    <w:p w:rsidR="00E6416D" w:rsidRDefault="00C65AD5">
      <w:pPr>
        <w:pStyle w:val="Code"/>
        <w:ind w:left="360"/>
      </w:pPr>
      <w:r>
        <w:t xml:space="preserve">                  use="optional" form="qualified"/&gt;</w:t>
      </w:r>
    </w:p>
    <w:p w:rsidR="00E6416D" w:rsidRDefault="00C65AD5">
      <w:pPr>
        <w:pStyle w:val="Code"/>
        <w:ind w:left="360"/>
      </w:pPr>
      <w:r>
        <w:t xml:space="preserve">    &lt;xs:attribute name="HeaderRowDelimiter" type="xs:string" use="optional"</w:t>
      </w:r>
    </w:p>
    <w:p w:rsidR="00E6416D" w:rsidRDefault="00C65AD5">
      <w:pPr>
        <w:pStyle w:val="Code"/>
        <w:ind w:left="360"/>
      </w:pPr>
      <w:r>
        <w:t xml:space="preserve">                  form="qualified"/&gt;</w:t>
      </w:r>
    </w:p>
    <w:p w:rsidR="00E6416D" w:rsidRDefault="00C65AD5">
      <w:pPr>
        <w:pStyle w:val="Code"/>
        <w:ind w:left="360"/>
      </w:pPr>
      <w:r>
        <w:t xml:space="preserve">    &lt;</w:t>
      </w:r>
      <w:r>
        <w:t>xs:attribute name="ColumnNamesInFirstDataRow" default="False"</w:t>
      </w:r>
    </w:p>
    <w:p w:rsidR="00E6416D" w:rsidRDefault="00C65AD5">
      <w:pPr>
        <w:pStyle w:val="Code"/>
        <w:ind w:left="360"/>
      </w:pPr>
      <w:r>
        <w:t xml:space="preserve">                  type="DTS:BooleanStringCap" use="optional" form="qualified"/&gt;</w:t>
      </w:r>
    </w:p>
    <w:p w:rsidR="00E6416D" w:rsidRDefault="00C65AD5">
      <w:pPr>
        <w:pStyle w:val="Code"/>
        <w:ind w:left="360"/>
      </w:pPr>
      <w:r>
        <w:t xml:space="preserve">    &lt;xs:attribute name="RowDelimiter" type="xs:string" use="optional"</w:t>
      </w:r>
    </w:p>
    <w:p w:rsidR="00E6416D" w:rsidRDefault="00C65AD5">
      <w:pPr>
        <w:pStyle w:val="Code"/>
        <w:ind w:left="360"/>
      </w:pPr>
      <w:r>
        <w:t xml:space="preserve">                  form="qualified"/&gt;</w:t>
      </w:r>
    </w:p>
    <w:p w:rsidR="00E6416D" w:rsidRDefault="00C65AD5">
      <w:pPr>
        <w:pStyle w:val="Code"/>
        <w:ind w:left="360"/>
      </w:pPr>
      <w:r>
        <w:t xml:space="preserve">    &lt;xs</w:t>
      </w:r>
      <w:r>
        <w:t>:attribute name="DataRowsToSkip" type="xs:int" default="0"</w:t>
      </w:r>
    </w:p>
    <w:p w:rsidR="00E6416D" w:rsidRDefault="00C65AD5">
      <w:pPr>
        <w:pStyle w:val="Code"/>
        <w:ind w:left="360"/>
      </w:pPr>
      <w:r>
        <w:t xml:space="preserve">                  use="optional" form="qualified"/&gt;</w:t>
      </w:r>
    </w:p>
    <w:p w:rsidR="00E6416D" w:rsidRDefault="00C65AD5">
      <w:pPr>
        <w:pStyle w:val="Code"/>
        <w:ind w:left="360"/>
      </w:pPr>
      <w:r>
        <w:t xml:space="preserve">    &lt;xs:attribute name="TextQualifier" type="xs:string" use="optional"</w:t>
      </w:r>
    </w:p>
    <w:p w:rsidR="00E6416D" w:rsidRDefault="00C65AD5">
      <w:pPr>
        <w:pStyle w:val="Code"/>
        <w:ind w:left="360"/>
      </w:pPr>
      <w:r>
        <w:t xml:space="preserve">                  form="qualified"/&gt;</w:t>
      </w:r>
    </w:p>
    <w:p w:rsidR="00E6416D" w:rsidRDefault="00C65AD5">
      <w:pPr>
        <w:pStyle w:val="Code"/>
        <w:ind w:left="360"/>
      </w:pPr>
      <w:r>
        <w:t xml:space="preserve">    &lt;xs:attribute name="CodePage" typ</w:t>
      </w:r>
      <w:r>
        <w:t>e="xs:int" use="optional"</w:t>
      </w:r>
    </w:p>
    <w:p w:rsidR="00E6416D" w:rsidRDefault="00C65AD5">
      <w:pPr>
        <w:pStyle w:val="Code"/>
        <w:ind w:left="360"/>
      </w:pPr>
      <w:r>
        <w:t xml:space="preserve">                  form="qualified"/&gt;</w:t>
      </w:r>
    </w:p>
    <w:p w:rsidR="00E6416D" w:rsidRDefault="00C65AD5">
      <w:pPr>
        <w:pStyle w:val="Code"/>
        <w:ind w:left="360"/>
      </w:pPr>
      <w:r>
        <w:t xml:space="preserve">    &lt;xs:attribute name="ServerName" type="xs:string" use="optional"</w:t>
      </w:r>
    </w:p>
    <w:p w:rsidR="00E6416D" w:rsidRDefault="00C65AD5">
      <w:pPr>
        <w:pStyle w:val="Code"/>
        <w:ind w:left="360"/>
      </w:pPr>
      <w:r>
        <w:t xml:space="preserve">                  form="qualified"/&gt;</w:t>
      </w:r>
    </w:p>
    <w:p w:rsidR="00E6416D" w:rsidRDefault="00C65AD5">
      <w:pPr>
        <w:pStyle w:val="Code"/>
        <w:ind w:left="360"/>
      </w:pPr>
      <w:r>
        <w:t xml:space="preserve">    &lt;xs:attribute name="UseFile" type="DTS:BooleanStringCap"</w:t>
      </w:r>
    </w:p>
    <w:p w:rsidR="00E6416D" w:rsidRDefault="00C65AD5">
      <w:pPr>
        <w:pStyle w:val="Code"/>
        <w:ind w:left="360"/>
      </w:pPr>
      <w:r>
        <w:t xml:space="preserve">                  default="</w:t>
      </w:r>
      <w:r>
        <w:t>False" use="optional" form="qualified"/&gt;</w:t>
      </w:r>
    </w:p>
    <w:p w:rsidR="00E6416D" w:rsidRDefault="00C65AD5">
      <w:pPr>
        <w:pStyle w:val="Code"/>
        <w:ind w:left="360"/>
      </w:pPr>
      <w:r>
        <w:t xml:space="preserve">    &lt;xs:attribute name="UseEncryption" type="DTS:BooleanStringCap"</w:t>
      </w:r>
    </w:p>
    <w:p w:rsidR="00E6416D" w:rsidRDefault="00C65AD5">
      <w:pPr>
        <w:pStyle w:val="Code"/>
        <w:ind w:left="360"/>
      </w:pPr>
      <w:r>
        <w:t xml:space="preserve">                  default="False" use="optional" form="qualified"/&gt;</w:t>
      </w:r>
    </w:p>
    <w:p w:rsidR="00E6416D" w:rsidRDefault="00C65AD5">
      <w:pPr>
        <w:pStyle w:val="Code"/>
        <w:ind w:left="360"/>
      </w:pPr>
      <w:r>
        <w:t xml:space="preserve">    &lt;xs:attribute name="RetainData" type="DTS:BooleanStringCap"</w:t>
      </w:r>
    </w:p>
    <w:p w:rsidR="00E6416D" w:rsidRDefault="00C65AD5">
      <w:pPr>
        <w:pStyle w:val="Code"/>
        <w:ind w:left="360"/>
      </w:pPr>
      <w:r>
        <w:t xml:space="preserve">                </w:t>
      </w:r>
      <w:r>
        <w:t xml:space="preserve">  default="True" use="optional" form="qualified"/&gt;</w:t>
      </w:r>
    </w:p>
    <w:p w:rsidR="00E6416D" w:rsidRDefault="00C65AD5">
      <w:pPr>
        <w:pStyle w:val="Code"/>
        <w:ind w:left="360"/>
      </w:pPr>
      <w:r>
        <w:t xml:space="preserve">  &lt;/xs:attributeGroup&gt;</w:t>
      </w:r>
    </w:p>
    <w:p w:rsidR="00E6416D" w:rsidRDefault="00C65AD5">
      <w:pPr>
        <w:pStyle w:val="Code"/>
        <w:ind w:left="360"/>
      </w:pPr>
      <w:r>
        <w:t xml:space="preserve">  &lt;!--2 ENUM follow--&gt;</w:t>
      </w:r>
    </w:p>
    <w:p w:rsidR="00E6416D" w:rsidRDefault="00C65AD5">
      <w:pPr>
        <w:pStyle w:val="Code"/>
        <w:ind w:left="360"/>
      </w:pPr>
      <w:r>
        <w:t xml:space="preserve">  &lt;xs:simpleType name="FileUsageTypeEnum"&gt;</w:t>
      </w:r>
    </w:p>
    <w:p w:rsidR="00E6416D" w:rsidRDefault="00C65AD5">
      <w:pPr>
        <w:pStyle w:val="Code"/>
        <w:ind w:left="360"/>
      </w:pPr>
      <w:r>
        <w:t xml:space="preserve">    &lt;xs:restriction base="xs:int"&gt;</w:t>
      </w:r>
    </w:p>
    <w:p w:rsidR="00E6416D" w:rsidRDefault="00C65AD5">
      <w:pPr>
        <w:pStyle w:val="Code"/>
        <w:ind w:left="360"/>
      </w:pPr>
      <w:r>
        <w:t xml:space="preserve">      &lt;xs:minInclusive value="0"/&gt;</w:t>
      </w:r>
    </w:p>
    <w:p w:rsidR="00E6416D" w:rsidRDefault="00C65AD5">
      <w:pPr>
        <w:pStyle w:val="Code"/>
        <w:ind w:left="360"/>
      </w:pPr>
      <w:r>
        <w:t xml:space="preserve">      &lt;xs:maxInclusive value="3"/&gt;</w:t>
      </w:r>
    </w:p>
    <w:p w:rsidR="00E6416D" w:rsidRDefault="00C65AD5">
      <w:pPr>
        <w:pStyle w:val="Code"/>
        <w:ind w:left="360"/>
      </w:pPr>
      <w:r>
        <w:t xml:space="preserve">    &lt;</w:t>
      </w:r>
      <w:r>
        <w:t>/xs:restriction&gt;</w:t>
      </w:r>
    </w:p>
    <w:p w:rsidR="00E6416D" w:rsidRDefault="00C65AD5">
      <w:pPr>
        <w:pStyle w:val="Code"/>
        <w:ind w:left="360"/>
      </w:pPr>
      <w:r>
        <w:t xml:space="preserve">  &lt;/xs:simpleType&gt;</w:t>
      </w:r>
    </w:p>
    <w:p w:rsidR="00E6416D" w:rsidRDefault="00E6416D">
      <w:pPr>
        <w:pStyle w:val="Code"/>
        <w:ind w:left="360"/>
      </w:pPr>
    </w:p>
    <w:p w:rsidR="00E6416D" w:rsidRDefault="00C65AD5">
      <w:pPr>
        <w:pStyle w:val="Code"/>
        <w:ind w:left="360"/>
      </w:pPr>
      <w:r>
        <w:t xml:space="preserve">  &lt;xs:simpleType name="FormatEnum"&gt;</w:t>
      </w:r>
    </w:p>
    <w:p w:rsidR="00E6416D" w:rsidRDefault="00C65AD5">
      <w:pPr>
        <w:pStyle w:val="Code"/>
        <w:ind w:left="360"/>
      </w:pPr>
      <w:r>
        <w:t xml:space="preserve">    &lt;xs:restriction base="xs:string"&gt;</w:t>
      </w:r>
    </w:p>
    <w:p w:rsidR="00E6416D" w:rsidRDefault="00C65AD5">
      <w:pPr>
        <w:pStyle w:val="Code"/>
        <w:ind w:left="360"/>
      </w:pPr>
      <w:r>
        <w:t xml:space="preserve">      &lt;xs:enumeration value="Delimited"/&gt;</w:t>
      </w:r>
    </w:p>
    <w:p w:rsidR="00E6416D" w:rsidRDefault="00C65AD5">
      <w:pPr>
        <w:pStyle w:val="Code"/>
        <w:ind w:left="360"/>
      </w:pPr>
      <w:r>
        <w:t xml:space="preserve">      &lt;xs:enumeration value="FixedWidth"/&gt;</w:t>
      </w:r>
    </w:p>
    <w:p w:rsidR="00E6416D" w:rsidRDefault="00C65AD5">
      <w:pPr>
        <w:pStyle w:val="Code"/>
        <w:ind w:left="360"/>
      </w:pPr>
      <w:r>
        <w:t xml:space="preserve">      &lt;xs:enumeration value="RaggedRight"/&gt;</w:t>
      </w:r>
    </w:p>
    <w:p w:rsidR="00E6416D" w:rsidRDefault="00C65AD5">
      <w:pPr>
        <w:pStyle w:val="Code"/>
        <w:ind w:left="360"/>
      </w:pPr>
      <w:r>
        <w:t xml:space="preserve">    &lt;/xs:restric</w:t>
      </w:r>
      <w:r>
        <w:t>tion&gt;</w:t>
      </w:r>
    </w:p>
    <w:p w:rsidR="00E6416D" w:rsidRDefault="00C65AD5">
      <w:pPr>
        <w:pStyle w:val="Code"/>
        <w:ind w:left="360"/>
      </w:pPr>
      <w:r>
        <w:t xml:space="preserve">  &lt;/xs:simpleType&gt;</w:t>
      </w:r>
    </w:p>
    <w:p w:rsidR="00E6416D" w:rsidRDefault="00E6416D">
      <w:pPr>
        <w:pStyle w:val="Code"/>
        <w:ind w:left="360"/>
      </w:pPr>
    </w:p>
    <w:p w:rsidR="00E6416D" w:rsidRDefault="00C65AD5">
      <w:pPr>
        <w:pStyle w:val="Code"/>
        <w:ind w:left="360"/>
      </w:pPr>
      <w:r>
        <w:t xml:space="preserve">  &lt;xs:simpleType name="FlatFileColumnPropertyNameEnum"&gt;</w:t>
      </w:r>
    </w:p>
    <w:p w:rsidR="00E6416D" w:rsidRDefault="00C65AD5">
      <w:pPr>
        <w:pStyle w:val="Code"/>
        <w:ind w:left="360"/>
      </w:pPr>
      <w:r>
        <w:t xml:space="preserve">    &lt;xs:union memberTypes="DTS:BasePropertyNameEnum"&gt;</w:t>
      </w:r>
    </w:p>
    <w:p w:rsidR="00E6416D" w:rsidRDefault="00C65AD5">
      <w:pPr>
        <w:pStyle w:val="Code"/>
        <w:ind w:left="360"/>
      </w:pPr>
      <w:r>
        <w:t xml:space="preserve">      &lt;xs:simpleType&gt;</w:t>
      </w:r>
    </w:p>
    <w:p w:rsidR="00E6416D" w:rsidRDefault="00C65AD5">
      <w:pPr>
        <w:pStyle w:val="Code"/>
        <w:ind w:left="360"/>
      </w:pPr>
      <w:r>
        <w:t xml:space="preserve">        &lt;xs:restriction base="xs:string"&gt;</w:t>
      </w:r>
    </w:p>
    <w:p w:rsidR="00E6416D" w:rsidRDefault="00C65AD5">
      <w:pPr>
        <w:pStyle w:val="Code"/>
        <w:ind w:left="360"/>
      </w:pPr>
      <w:r>
        <w:t xml:space="preserve">          &lt;xs:enumeration value="ColumnType"/&gt;</w:t>
      </w:r>
    </w:p>
    <w:p w:rsidR="00E6416D" w:rsidRDefault="00C65AD5">
      <w:pPr>
        <w:pStyle w:val="Code"/>
        <w:ind w:left="360"/>
      </w:pPr>
      <w:r>
        <w:t xml:space="preserve">         </w:t>
      </w:r>
      <w:r>
        <w:t xml:space="preserve"> &lt;xs:enumeration value="ColumnDelimiter"/&gt;</w:t>
      </w:r>
    </w:p>
    <w:p w:rsidR="00E6416D" w:rsidRDefault="00C65AD5">
      <w:pPr>
        <w:pStyle w:val="Code"/>
        <w:ind w:left="360"/>
      </w:pPr>
      <w:r>
        <w:t xml:space="preserve">          &lt;xs:enumeration value="ColumnWidth"/&gt;</w:t>
      </w:r>
    </w:p>
    <w:p w:rsidR="00E6416D" w:rsidRDefault="00C65AD5">
      <w:pPr>
        <w:pStyle w:val="Code"/>
        <w:ind w:left="360"/>
      </w:pPr>
      <w:r>
        <w:t xml:space="preserve">          &lt;xs:enumeration value="MaximumWidth"/&gt;</w:t>
      </w:r>
    </w:p>
    <w:p w:rsidR="00E6416D" w:rsidRDefault="00C65AD5">
      <w:pPr>
        <w:pStyle w:val="Code"/>
        <w:ind w:left="360"/>
      </w:pPr>
      <w:r>
        <w:t xml:space="preserve">          &lt;xs:enumeration value="DataType"/&gt;</w:t>
      </w:r>
    </w:p>
    <w:p w:rsidR="00E6416D" w:rsidRDefault="00C65AD5">
      <w:pPr>
        <w:pStyle w:val="Code"/>
        <w:ind w:left="360"/>
      </w:pPr>
      <w:r>
        <w:t xml:space="preserve">          &lt;xs:enumeration value="DataPrecision"/&gt;</w:t>
      </w:r>
    </w:p>
    <w:p w:rsidR="00E6416D" w:rsidRDefault="00C65AD5">
      <w:pPr>
        <w:pStyle w:val="Code"/>
        <w:ind w:left="360"/>
      </w:pPr>
      <w:r>
        <w:t xml:space="preserve">          &lt;xs:enumera</w:t>
      </w:r>
      <w:r>
        <w:t>tion value="DataScale"/&gt;</w:t>
      </w:r>
    </w:p>
    <w:p w:rsidR="00E6416D" w:rsidRDefault="00C65AD5">
      <w:pPr>
        <w:pStyle w:val="Code"/>
        <w:ind w:left="360"/>
      </w:pPr>
      <w:r>
        <w:t xml:space="preserve">          &lt;xs:enumeration value="TextQualified"/&gt;</w:t>
      </w:r>
    </w:p>
    <w:p w:rsidR="00E6416D" w:rsidRDefault="00C65AD5">
      <w:pPr>
        <w:pStyle w:val="Code"/>
        <w:ind w:left="360"/>
      </w:pPr>
      <w:r>
        <w:t xml:space="preserve">        &lt;/xs:restriction&gt;</w:t>
      </w:r>
    </w:p>
    <w:p w:rsidR="00E6416D" w:rsidRDefault="00C65AD5">
      <w:pPr>
        <w:pStyle w:val="Code"/>
        <w:ind w:left="360"/>
      </w:pPr>
      <w:r>
        <w:t xml:space="preserve">      &lt;/xs:simpleType&gt;</w:t>
      </w:r>
    </w:p>
    <w:p w:rsidR="00E6416D" w:rsidRDefault="00C65AD5">
      <w:pPr>
        <w:pStyle w:val="Code"/>
        <w:ind w:left="360"/>
      </w:pPr>
      <w:r>
        <w:t xml:space="preserve">    &lt;/xs:union&gt;</w:t>
      </w:r>
    </w:p>
    <w:p w:rsidR="00E6416D" w:rsidRDefault="00C65AD5">
      <w:pPr>
        <w:pStyle w:val="Code"/>
        <w:ind w:left="360"/>
      </w:pPr>
      <w:r>
        <w:t xml:space="preserve">  &lt;/xs:simpleType&gt;</w:t>
      </w:r>
    </w:p>
    <w:p w:rsidR="00E6416D" w:rsidRDefault="00E6416D">
      <w:pPr>
        <w:pStyle w:val="Code"/>
        <w:ind w:left="360"/>
      </w:pPr>
    </w:p>
    <w:p w:rsidR="00E6416D" w:rsidRDefault="00C65AD5">
      <w:pPr>
        <w:pStyle w:val="Code"/>
        <w:ind w:left="360"/>
      </w:pPr>
      <w:r>
        <w:t xml:space="preserve">  &lt;xs:attributeGroup name="FlatFileColumnAttributeGroup"&gt;</w:t>
      </w:r>
    </w:p>
    <w:p w:rsidR="00E6416D" w:rsidRDefault="00C65AD5">
      <w:pPr>
        <w:pStyle w:val="Code"/>
        <w:ind w:left="360"/>
      </w:pPr>
      <w:r>
        <w:lastRenderedPageBreak/>
        <w:t xml:space="preserve">    &lt;</w:t>
      </w:r>
      <w:r>
        <w:t>xs:attribute name="ColumnType" type="DTS:ColumnTypeEnum"</w:t>
      </w:r>
    </w:p>
    <w:p w:rsidR="00E6416D" w:rsidRDefault="00C65AD5">
      <w:pPr>
        <w:pStyle w:val="Code"/>
        <w:ind w:left="360"/>
      </w:pPr>
      <w:r>
        <w:t xml:space="preserve">                  default="FixedWidth" use="optional" form="qualified"/&gt;</w:t>
      </w:r>
    </w:p>
    <w:p w:rsidR="00E6416D" w:rsidRDefault="00C65AD5">
      <w:pPr>
        <w:pStyle w:val="Code"/>
        <w:ind w:left="360"/>
      </w:pPr>
      <w:r>
        <w:t xml:space="preserve">    &lt;xs:attribute name="ColumnDelimiter" type="xs:string"</w:t>
      </w:r>
    </w:p>
    <w:p w:rsidR="00E6416D" w:rsidRDefault="00C65AD5">
      <w:pPr>
        <w:pStyle w:val="Code"/>
        <w:ind w:left="360"/>
      </w:pPr>
      <w:r>
        <w:t xml:space="preserve">                  use="required" form="qualified"/&gt;</w:t>
      </w:r>
    </w:p>
    <w:p w:rsidR="00E6416D" w:rsidRDefault="00C65AD5">
      <w:pPr>
        <w:pStyle w:val="Code"/>
        <w:ind w:left="360"/>
      </w:pPr>
      <w:r>
        <w:t xml:space="preserve">    &lt;xs:attribut</w:t>
      </w:r>
      <w:r>
        <w:t>e name="ColumnWidth" type="xs:int" default="0"</w:t>
      </w:r>
    </w:p>
    <w:p w:rsidR="00E6416D" w:rsidRDefault="00C65AD5">
      <w:pPr>
        <w:pStyle w:val="Code"/>
        <w:ind w:left="360"/>
      </w:pPr>
      <w:r>
        <w:t xml:space="preserve">                  use="optional" form="qualified"/&gt;</w:t>
      </w:r>
    </w:p>
    <w:p w:rsidR="00E6416D" w:rsidRDefault="00C65AD5">
      <w:pPr>
        <w:pStyle w:val="Code"/>
        <w:ind w:left="360"/>
      </w:pPr>
      <w:r>
        <w:t xml:space="preserve">    &lt;xs:attribute name="MaximumWidth" type="xs:int" default="0"</w:t>
      </w:r>
    </w:p>
    <w:p w:rsidR="00E6416D" w:rsidRDefault="00C65AD5">
      <w:pPr>
        <w:pStyle w:val="Code"/>
        <w:ind w:left="360"/>
      </w:pPr>
      <w:r>
        <w:t xml:space="preserve">                  use="optional" form="qualified"/&gt;</w:t>
      </w:r>
    </w:p>
    <w:p w:rsidR="00E6416D" w:rsidRDefault="00C65AD5">
      <w:pPr>
        <w:pStyle w:val="Code"/>
        <w:ind w:left="360"/>
      </w:pPr>
      <w:r>
        <w:t xml:space="preserve">    &lt;xs:attribute name="DataType" type="D</w:t>
      </w:r>
      <w:r>
        <w:t>TS:DtsDataTypeEnum" default="0"</w:t>
      </w:r>
    </w:p>
    <w:p w:rsidR="00E6416D" w:rsidRDefault="00C65AD5">
      <w:pPr>
        <w:pStyle w:val="Code"/>
        <w:ind w:left="360"/>
      </w:pPr>
      <w:r>
        <w:t xml:space="preserve">                  use="optional" form="qualified"/&gt;</w:t>
      </w:r>
    </w:p>
    <w:p w:rsidR="00E6416D" w:rsidRDefault="00C65AD5">
      <w:pPr>
        <w:pStyle w:val="Code"/>
        <w:ind w:left="360"/>
      </w:pPr>
      <w:r>
        <w:t xml:space="preserve">    &lt;xs:attribute name="DataPrecision" type="xs:int" default="0"</w:t>
      </w:r>
    </w:p>
    <w:p w:rsidR="00E6416D" w:rsidRDefault="00C65AD5">
      <w:pPr>
        <w:pStyle w:val="Code"/>
        <w:ind w:left="360"/>
      </w:pPr>
      <w:r>
        <w:t xml:space="preserve">                  use="optional" form="qualified"/&gt;</w:t>
      </w:r>
    </w:p>
    <w:p w:rsidR="00E6416D" w:rsidRDefault="00C65AD5">
      <w:pPr>
        <w:pStyle w:val="Code"/>
        <w:ind w:left="360"/>
      </w:pPr>
      <w:r>
        <w:t xml:space="preserve">    &lt;xs:attribute name="DataScale" type="xs:int" defaul</w:t>
      </w:r>
      <w:r>
        <w:t>t="0" use="optional"</w:t>
      </w:r>
    </w:p>
    <w:p w:rsidR="00E6416D" w:rsidRDefault="00C65AD5">
      <w:pPr>
        <w:pStyle w:val="Code"/>
        <w:ind w:left="360"/>
      </w:pPr>
      <w:r>
        <w:t xml:space="preserve">                  form="qualified"/&gt;</w:t>
      </w:r>
    </w:p>
    <w:p w:rsidR="00E6416D" w:rsidRDefault="00C65AD5">
      <w:pPr>
        <w:pStyle w:val="Code"/>
        <w:ind w:left="360"/>
      </w:pPr>
      <w:r>
        <w:t xml:space="preserve">    &lt;xs:attribute name="TextQualified" type="DTS:BooleanStringCap"</w:t>
      </w:r>
    </w:p>
    <w:p w:rsidR="00E6416D" w:rsidRDefault="00C65AD5">
      <w:pPr>
        <w:pStyle w:val="Code"/>
        <w:ind w:left="360"/>
      </w:pPr>
      <w:r>
        <w:t xml:space="preserve">                  default="False" use="optional" form="qualified"/&gt;</w:t>
      </w:r>
    </w:p>
    <w:p w:rsidR="00E6416D" w:rsidRDefault="00C65AD5">
      <w:pPr>
        <w:pStyle w:val="Code"/>
        <w:ind w:left="360"/>
      </w:pPr>
      <w:r>
        <w:t xml:space="preserve">  &lt;/xs:attributeGroup&gt;</w:t>
      </w:r>
    </w:p>
    <w:p w:rsidR="00E6416D" w:rsidRDefault="00C65AD5">
      <w:pPr>
        <w:pStyle w:val="Code"/>
        <w:ind w:left="360"/>
      </w:pPr>
      <w:r>
        <w:t xml:space="preserve">  &lt;!--1 ENUM follows--&gt;</w:t>
      </w:r>
    </w:p>
    <w:p w:rsidR="00E6416D" w:rsidRDefault="00C65AD5">
      <w:pPr>
        <w:pStyle w:val="Code"/>
        <w:ind w:left="360"/>
      </w:pPr>
      <w:r>
        <w:t xml:space="preserve">  &lt;xs:simpleType</w:t>
      </w:r>
      <w:r>
        <w:t xml:space="preserve"> name="ColumnTypeEnum"&gt;</w:t>
      </w:r>
    </w:p>
    <w:p w:rsidR="00E6416D" w:rsidRDefault="00C65AD5">
      <w:pPr>
        <w:pStyle w:val="Code"/>
        <w:ind w:left="360"/>
      </w:pPr>
      <w:r>
        <w:t xml:space="preserve">    &lt;xs:restriction base="xs:string"&gt;</w:t>
      </w:r>
    </w:p>
    <w:p w:rsidR="00E6416D" w:rsidRDefault="00C65AD5">
      <w:pPr>
        <w:pStyle w:val="Code"/>
        <w:ind w:left="360"/>
      </w:pPr>
      <w:r>
        <w:t xml:space="preserve">      &lt;xs:enumeration value="Delimited"/&gt;</w:t>
      </w:r>
    </w:p>
    <w:p w:rsidR="00E6416D" w:rsidRDefault="00C65AD5">
      <w:pPr>
        <w:pStyle w:val="Code"/>
        <w:ind w:left="360"/>
      </w:pPr>
      <w:r>
        <w:t xml:space="preserve">      &lt;xs:enumeration value="FixedWidth"/&gt;</w:t>
      </w:r>
    </w:p>
    <w:p w:rsidR="00E6416D" w:rsidRDefault="00C65AD5">
      <w:pPr>
        <w:pStyle w:val="Code"/>
        <w:ind w:left="360"/>
      </w:pPr>
      <w:r>
        <w:t xml:space="preserve">    &lt;/xs:restriction&gt;</w:t>
      </w:r>
    </w:p>
    <w:p w:rsidR="00E6416D" w:rsidRDefault="00C65AD5">
      <w:pPr>
        <w:pStyle w:val="Code"/>
        <w:ind w:left="360"/>
      </w:pPr>
      <w:r>
        <w:t xml:space="preserve">  &lt;/xs:simpleType&gt;</w:t>
      </w:r>
    </w:p>
    <w:p w:rsidR="00E6416D" w:rsidRDefault="00E6416D">
      <w:pPr>
        <w:pStyle w:val="Code"/>
        <w:ind w:left="360"/>
      </w:pPr>
    </w:p>
    <w:p w:rsidR="00E6416D" w:rsidRDefault="00C65AD5">
      <w:pPr>
        <w:pStyle w:val="Code"/>
        <w:ind w:left="360"/>
      </w:pPr>
      <w:r>
        <w:t xml:space="preserve">  &lt;xs:simpleType name="CacheColumnPropertyNameEnum"&gt;</w:t>
      </w:r>
    </w:p>
    <w:p w:rsidR="00E6416D" w:rsidRDefault="00C65AD5">
      <w:pPr>
        <w:pStyle w:val="Code"/>
        <w:ind w:left="360"/>
      </w:pPr>
      <w:r>
        <w:t xml:space="preserve">    &lt;</w:t>
      </w:r>
      <w:r>
        <w:t>xs:union memberTypes="DTS:BasePropertyNameEnum"&gt;</w:t>
      </w:r>
    </w:p>
    <w:p w:rsidR="00E6416D" w:rsidRDefault="00C65AD5">
      <w:pPr>
        <w:pStyle w:val="Code"/>
        <w:ind w:left="360"/>
      </w:pPr>
      <w:r>
        <w:t xml:space="preserve">      &lt;xs:simpleType&gt;</w:t>
      </w:r>
    </w:p>
    <w:p w:rsidR="00E6416D" w:rsidRDefault="00C65AD5">
      <w:pPr>
        <w:pStyle w:val="Code"/>
        <w:ind w:left="360"/>
      </w:pPr>
      <w:r>
        <w:t xml:space="preserve">        &lt;xs:restriction base="xs:string"&gt;</w:t>
      </w:r>
    </w:p>
    <w:p w:rsidR="00E6416D" w:rsidRDefault="00C65AD5">
      <w:pPr>
        <w:pStyle w:val="Code"/>
        <w:ind w:left="360"/>
      </w:pPr>
      <w:r>
        <w:t xml:space="preserve">          &lt;xs:enumeration value="DataType"/&gt;</w:t>
      </w:r>
    </w:p>
    <w:p w:rsidR="00E6416D" w:rsidRDefault="00C65AD5">
      <w:pPr>
        <w:pStyle w:val="Code"/>
        <w:ind w:left="360"/>
      </w:pPr>
      <w:r>
        <w:t xml:space="preserve">          &lt;xs:enumeration value="Length"/&gt;</w:t>
      </w:r>
    </w:p>
    <w:p w:rsidR="00E6416D" w:rsidRDefault="00C65AD5">
      <w:pPr>
        <w:pStyle w:val="Code"/>
        <w:ind w:left="360"/>
      </w:pPr>
      <w:r>
        <w:t xml:space="preserve">          &lt;xs:enumeration value="Precision"/&gt;</w:t>
      </w:r>
    </w:p>
    <w:p w:rsidR="00E6416D" w:rsidRDefault="00C65AD5">
      <w:pPr>
        <w:pStyle w:val="Code"/>
        <w:ind w:left="360"/>
      </w:pPr>
      <w:r>
        <w:t xml:space="preserve">         </w:t>
      </w:r>
      <w:r>
        <w:t xml:space="preserve"> &lt;xs:enumeration value="Scale"/&gt;</w:t>
      </w:r>
    </w:p>
    <w:p w:rsidR="00E6416D" w:rsidRDefault="00C65AD5">
      <w:pPr>
        <w:pStyle w:val="Code"/>
        <w:ind w:left="360"/>
      </w:pPr>
      <w:r>
        <w:t xml:space="preserve">          &lt;xs:enumeration value="CodePage"/&gt;</w:t>
      </w:r>
    </w:p>
    <w:p w:rsidR="00E6416D" w:rsidRDefault="00C65AD5">
      <w:pPr>
        <w:pStyle w:val="Code"/>
        <w:ind w:left="360"/>
      </w:pPr>
      <w:r>
        <w:t xml:space="preserve">          &lt;xs:enumeration value="IndexPosition"/&gt;</w:t>
      </w:r>
    </w:p>
    <w:p w:rsidR="00E6416D" w:rsidRDefault="00C65AD5">
      <w:pPr>
        <w:pStyle w:val="Code"/>
        <w:ind w:left="360"/>
      </w:pPr>
      <w:r>
        <w:t xml:space="preserve">        &lt;/xs:restriction&gt;</w:t>
      </w:r>
    </w:p>
    <w:p w:rsidR="00E6416D" w:rsidRDefault="00C65AD5">
      <w:pPr>
        <w:pStyle w:val="Code"/>
        <w:ind w:left="360"/>
      </w:pPr>
      <w:r>
        <w:t xml:space="preserve">      &lt;/xs:simpleType&gt;</w:t>
      </w:r>
    </w:p>
    <w:p w:rsidR="00E6416D" w:rsidRDefault="00C65AD5">
      <w:pPr>
        <w:pStyle w:val="Code"/>
        <w:ind w:left="360"/>
      </w:pPr>
      <w:r>
        <w:t xml:space="preserve">    &lt;/xs:union&gt;</w:t>
      </w:r>
    </w:p>
    <w:p w:rsidR="00E6416D" w:rsidRDefault="00C65AD5">
      <w:pPr>
        <w:pStyle w:val="Code"/>
        <w:ind w:left="360"/>
      </w:pPr>
      <w:r>
        <w:t xml:space="preserve">  &lt;/xs:simpleType&gt;</w:t>
      </w:r>
    </w:p>
    <w:p w:rsidR="00E6416D" w:rsidRDefault="00E6416D">
      <w:pPr>
        <w:pStyle w:val="Code"/>
        <w:ind w:left="360"/>
      </w:pPr>
    </w:p>
    <w:p w:rsidR="00E6416D" w:rsidRDefault="00C65AD5">
      <w:pPr>
        <w:pStyle w:val="Code"/>
        <w:ind w:left="360"/>
      </w:pPr>
      <w:r>
        <w:t xml:space="preserve">  &lt;xs:attributeGroup name="CacheColumnAttri</w:t>
      </w:r>
      <w:r>
        <w:t>buteGroup"&gt;</w:t>
      </w:r>
    </w:p>
    <w:p w:rsidR="00E6416D" w:rsidRDefault="00C65AD5">
      <w:pPr>
        <w:pStyle w:val="Code"/>
        <w:ind w:left="360"/>
      </w:pPr>
      <w:r>
        <w:t xml:space="preserve">    &lt;xs:attribute name="DataType" type="DTS:DtsDataTypeEnum" default="0"</w:t>
      </w:r>
    </w:p>
    <w:p w:rsidR="00E6416D" w:rsidRDefault="00C65AD5">
      <w:pPr>
        <w:pStyle w:val="Code"/>
        <w:ind w:left="360"/>
      </w:pPr>
      <w:r>
        <w:t xml:space="preserve">                  use="optional" form="qualified"/&gt;</w:t>
      </w:r>
    </w:p>
    <w:p w:rsidR="00E6416D" w:rsidRDefault="00C65AD5">
      <w:pPr>
        <w:pStyle w:val="Code"/>
        <w:ind w:left="360"/>
      </w:pPr>
      <w:r>
        <w:t xml:space="preserve">    &lt;xs:attribute name="Length" type="xs:int" default="0" use="optional"</w:t>
      </w:r>
    </w:p>
    <w:p w:rsidR="00E6416D" w:rsidRDefault="00C65AD5">
      <w:pPr>
        <w:pStyle w:val="Code"/>
        <w:ind w:left="360"/>
      </w:pPr>
      <w:r>
        <w:t xml:space="preserve">                  form="qualified"/&gt;</w:t>
      </w:r>
    </w:p>
    <w:p w:rsidR="00E6416D" w:rsidRDefault="00C65AD5">
      <w:pPr>
        <w:pStyle w:val="Code"/>
        <w:ind w:left="360"/>
      </w:pPr>
      <w:r>
        <w:t xml:space="preserve">    &lt;xs:a</w:t>
      </w:r>
      <w:r>
        <w:t>ttribute name="Precision" type="xs:int" default="0" use="optional"</w:t>
      </w:r>
    </w:p>
    <w:p w:rsidR="00E6416D" w:rsidRDefault="00C65AD5">
      <w:pPr>
        <w:pStyle w:val="Code"/>
        <w:ind w:left="360"/>
      </w:pPr>
      <w:r>
        <w:t xml:space="preserve">                  form="qualified"/&gt;</w:t>
      </w:r>
    </w:p>
    <w:p w:rsidR="00E6416D" w:rsidRDefault="00C65AD5">
      <w:pPr>
        <w:pStyle w:val="Code"/>
        <w:ind w:left="360"/>
      </w:pPr>
      <w:r>
        <w:t xml:space="preserve">    &lt;xs:attribute name="Scale" type="xs:int" default="0" use="optional"</w:t>
      </w:r>
    </w:p>
    <w:p w:rsidR="00E6416D" w:rsidRDefault="00C65AD5">
      <w:pPr>
        <w:pStyle w:val="Code"/>
        <w:ind w:left="360"/>
      </w:pPr>
      <w:r>
        <w:t xml:space="preserve">                  form="qualified"/&gt;</w:t>
      </w:r>
    </w:p>
    <w:p w:rsidR="00E6416D" w:rsidRDefault="00C65AD5">
      <w:pPr>
        <w:pStyle w:val="Code"/>
        <w:ind w:left="360"/>
      </w:pPr>
      <w:r>
        <w:t xml:space="preserve">    &lt;</w:t>
      </w:r>
      <w:r>
        <w:t>xs:attribute name="CodePage" type="xs:int" default="0" use="optional"</w:t>
      </w:r>
    </w:p>
    <w:p w:rsidR="00E6416D" w:rsidRDefault="00C65AD5">
      <w:pPr>
        <w:pStyle w:val="Code"/>
        <w:ind w:left="360"/>
      </w:pPr>
      <w:r>
        <w:t xml:space="preserve">                  form="qualified"/&gt;</w:t>
      </w:r>
    </w:p>
    <w:p w:rsidR="00E6416D" w:rsidRDefault="00C65AD5">
      <w:pPr>
        <w:pStyle w:val="Code"/>
        <w:ind w:left="360"/>
      </w:pPr>
      <w:r>
        <w:t xml:space="preserve">    &lt;xs:attribute name="IndexPosition" type="xs:int" default="0"</w:t>
      </w:r>
    </w:p>
    <w:p w:rsidR="00E6416D" w:rsidRDefault="00C65AD5">
      <w:pPr>
        <w:pStyle w:val="Code"/>
        <w:ind w:left="360"/>
      </w:pPr>
      <w:r>
        <w:t xml:space="preserve">                  use="optional" form="qualified"/&gt;</w:t>
      </w:r>
    </w:p>
    <w:p w:rsidR="00E6416D" w:rsidRDefault="00C65AD5">
      <w:pPr>
        <w:pStyle w:val="Code"/>
        <w:ind w:left="360"/>
      </w:pPr>
      <w:r>
        <w:t xml:space="preserve">  &lt;/xs:attributeGroup&gt;</w:t>
      </w:r>
    </w:p>
    <w:p w:rsidR="00E6416D" w:rsidRDefault="00C65AD5">
      <w:pPr>
        <w:pStyle w:val="Code"/>
        <w:ind w:left="360"/>
      </w:pPr>
      <w:r>
        <w:t xml:space="preserve">  &lt;</w:t>
      </w:r>
      <w:r>
        <w:t>!--0 ENUM--&gt;</w:t>
      </w:r>
    </w:p>
    <w:p w:rsidR="00E6416D" w:rsidRDefault="00E6416D">
      <w:pPr>
        <w:pStyle w:val="Code"/>
        <w:ind w:left="360"/>
      </w:pPr>
    </w:p>
    <w:p w:rsidR="00E6416D" w:rsidRDefault="00C65AD5">
      <w:pPr>
        <w:pStyle w:val="Code"/>
        <w:ind w:left="360"/>
      </w:pPr>
      <w:r>
        <w:t xml:space="preserve">  &lt;xs:simpleType name="FtpConnectionPropertyNameEnum"&gt;</w:t>
      </w:r>
    </w:p>
    <w:p w:rsidR="00E6416D" w:rsidRDefault="00C65AD5">
      <w:pPr>
        <w:pStyle w:val="Code"/>
        <w:ind w:left="360"/>
      </w:pPr>
      <w:r>
        <w:t xml:space="preserve">    &lt;xs:restriction base="xs:string"&gt;</w:t>
      </w:r>
    </w:p>
    <w:p w:rsidR="00E6416D" w:rsidRDefault="00C65AD5">
      <w:pPr>
        <w:pStyle w:val="Code"/>
        <w:ind w:left="360"/>
      </w:pPr>
      <w:r>
        <w:t xml:space="preserve">      &lt;xs:enumeration value="ServerPassword"/&gt;</w:t>
      </w:r>
    </w:p>
    <w:p w:rsidR="00E6416D" w:rsidRDefault="00C65AD5">
      <w:pPr>
        <w:pStyle w:val="Code"/>
        <w:ind w:left="360"/>
      </w:pPr>
      <w:r>
        <w:t xml:space="preserve">    &lt;/xs:restriction&gt;</w:t>
      </w:r>
    </w:p>
    <w:p w:rsidR="00E6416D" w:rsidRDefault="00C65AD5">
      <w:pPr>
        <w:pStyle w:val="Code"/>
        <w:ind w:left="360"/>
      </w:pPr>
      <w:r>
        <w:t xml:space="preserve">  &lt;/xs:simpleType&gt;</w:t>
      </w:r>
    </w:p>
    <w:p w:rsidR="00E6416D" w:rsidRDefault="00E6416D">
      <w:pPr>
        <w:pStyle w:val="Code"/>
        <w:ind w:left="360"/>
      </w:pPr>
    </w:p>
    <w:p w:rsidR="00E6416D" w:rsidRDefault="00C65AD5">
      <w:pPr>
        <w:pStyle w:val="Code"/>
        <w:ind w:left="360"/>
      </w:pPr>
      <w:r>
        <w:t xml:space="preserve">  &lt;xs:attributeGroup name="FtpConnectionAttributeGroup"&gt;</w:t>
      </w:r>
    </w:p>
    <w:p w:rsidR="00E6416D" w:rsidRDefault="00C65AD5">
      <w:pPr>
        <w:pStyle w:val="Code"/>
        <w:ind w:left="360"/>
      </w:pPr>
      <w:r>
        <w:t xml:space="preserve">   </w:t>
      </w:r>
      <w:r>
        <w:t xml:space="preserve"> &lt;xs:attribute name="ServerName" type="xs:string" use="required"</w:t>
      </w:r>
    </w:p>
    <w:p w:rsidR="00E6416D" w:rsidRDefault="00C65AD5">
      <w:pPr>
        <w:pStyle w:val="Code"/>
        <w:ind w:left="360"/>
      </w:pPr>
      <w:r>
        <w:t xml:space="preserve">                  form="qualified"/&gt;</w:t>
      </w:r>
    </w:p>
    <w:p w:rsidR="00E6416D" w:rsidRDefault="00C65AD5">
      <w:pPr>
        <w:pStyle w:val="Code"/>
        <w:ind w:left="360"/>
      </w:pPr>
      <w:r>
        <w:t xml:space="preserve">    &lt;xs:attribute name="ServerPort" type="xs:int" default="21"</w:t>
      </w:r>
    </w:p>
    <w:p w:rsidR="00E6416D" w:rsidRDefault="00C65AD5">
      <w:pPr>
        <w:pStyle w:val="Code"/>
        <w:ind w:left="360"/>
      </w:pPr>
      <w:r>
        <w:t xml:space="preserve">                  use="optional" form="qualified"/&gt;</w:t>
      </w:r>
    </w:p>
    <w:p w:rsidR="00E6416D" w:rsidRDefault="00C65AD5">
      <w:pPr>
        <w:pStyle w:val="Code"/>
        <w:ind w:left="360"/>
      </w:pPr>
      <w:r>
        <w:t xml:space="preserve">    &lt;xs:attribute name="ServerUserName"</w:t>
      </w:r>
      <w:r>
        <w:t xml:space="preserve"> type="xs:string" default=""</w:t>
      </w:r>
    </w:p>
    <w:p w:rsidR="00E6416D" w:rsidRDefault="00C65AD5">
      <w:pPr>
        <w:pStyle w:val="Code"/>
        <w:ind w:left="360"/>
      </w:pPr>
      <w:r>
        <w:t xml:space="preserve">                  use="optional" form="qualified"/&gt;</w:t>
      </w:r>
    </w:p>
    <w:p w:rsidR="00E6416D" w:rsidRDefault="00C65AD5">
      <w:pPr>
        <w:pStyle w:val="Code"/>
        <w:ind w:left="360"/>
      </w:pPr>
      <w:r>
        <w:lastRenderedPageBreak/>
        <w:t xml:space="preserve">    &lt;xs:attribute name="ChunkSize" type="xs:int" default="1" use="optional"</w:t>
      </w:r>
    </w:p>
    <w:p w:rsidR="00E6416D" w:rsidRDefault="00C65AD5">
      <w:pPr>
        <w:pStyle w:val="Code"/>
        <w:ind w:left="360"/>
      </w:pPr>
      <w:r>
        <w:t xml:space="preserve">                  form="qualified"/&gt;</w:t>
      </w:r>
    </w:p>
    <w:p w:rsidR="00E6416D" w:rsidRDefault="00C65AD5">
      <w:pPr>
        <w:pStyle w:val="Code"/>
        <w:ind w:left="360"/>
      </w:pPr>
      <w:r>
        <w:t xml:space="preserve">    &lt;xs:attribute name="TimeOut" type="xs:int" default="60" us</w:t>
      </w:r>
      <w:r>
        <w:t>e="optional"</w:t>
      </w:r>
    </w:p>
    <w:p w:rsidR="00E6416D" w:rsidRDefault="00C65AD5">
      <w:pPr>
        <w:pStyle w:val="Code"/>
        <w:ind w:left="360"/>
      </w:pPr>
      <w:r>
        <w:t xml:space="preserve">                  form="qualified"/&gt;</w:t>
      </w:r>
    </w:p>
    <w:p w:rsidR="00E6416D" w:rsidRDefault="00C65AD5">
      <w:pPr>
        <w:pStyle w:val="Code"/>
        <w:ind w:left="360"/>
      </w:pPr>
      <w:r>
        <w:t xml:space="preserve">    &lt;xs:attribute name="Retries" type="xs:int" default="5" use="optional"</w:t>
      </w:r>
    </w:p>
    <w:p w:rsidR="00E6416D" w:rsidRDefault="00C65AD5">
      <w:pPr>
        <w:pStyle w:val="Code"/>
        <w:ind w:left="360"/>
      </w:pPr>
      <w:r>
        <w:t xml:space="preserve">                  form="qualified"/&gt;</w:t>
      </w:r>
    </w:p>
    <w:p w:rsidR="00E6416D" w:rsidRDefault="00C65AD5">
      <w:pPr>
        <w:pStyle w:val="Code"/>
        <w:ind w:left="360"/>
      </w:pPr>
      <w:r>
        <w:t xml:space="preserve">    &lt;xs:attribute name="UsePassiveMode" type="DTS:BooleanStringCap"</w:t>
      </w:r>
    </w:p>
    <w:p w:rsidR="00E6416D" w:rsidRDefault="00C65AD5">
      <w:pPr>
        <w:pStyle w:val="Code"/>
        <w:ind w:left="360"/>
      </w:pPr>
      <w:r>
        <w:t xml:space="preserve">                  default="</w:t>
      </w:r>
      <w:r>
        <w:t>False" use="optional" form="qualified"/&gt;</w:t>
      </w:r>
    </w:p>
    <w:p w:rsidR="00E6416D" w:rsidRDefault="00C65AD5">
      <w:pPr>
        <w:pStyle w:val="Code"/>
        <w:ind w:left="360"/>
      </w:pPr>
      <w:r>
        <w:t xml:space="preserve">  &lt;/xs:attributeGroup&gt;</w:t>
      </w:r>
    </w:p>
    <w:p w:rsidR="00E6416D" w:rsidRDefault="00C65AD5">
      <w:pPr>
        <w:pStyle w:val="Code"/>
        <w:ind w:left="360"/>
      </w:pPr>
      <w:r>
        <w:t xml:space="preserve">  &lt;!--0 ENUM--&gt;</w:t>
      </w:r>
    </w:p>
    <w:p w:rsidR="00E6416D" w:rsidRDefault="00E6416D">
      <w:pPr>
        <w:pStyle w:val="Code"/>
        <w:ind w:left="360"/>
      </w:pPr>
    </w:p>
    <w:p w:rsidR="00E6416D" w:rsidRDefault="00C65AD5">
      <w:pPr>
        <w:pStyle w:val="Code"/>
        <w:ind w:left="360"/>
      </w:pPr>
      <w:r>
        <w:t xml:space="preserve">  &lt;xs:simpleType name="HttpConnectionPropertyNameEnum"&gt;</w:t>
      </w:r>
    </w:p>
    <w:p w:rsidR="00E6416D" w:rsidRDefault="00C65AD5">
      <w:pPr>
        <w:pStyle w:val="Code"/>
        <w:ind w:left="360"/>
      </w:pPr>
      <w:r>
        <w:t xml:space="preserve">    &lt;xs:restriction base="xs:string"&gt;</w:t>
      </w:r>
    </w:p>
    <w:p w:rsidR="00E6416D" w:rsidRDefault="00C65AD5">
      <w:pPr>
        <w:pStyle w:val="Code"/>
        <w:ind w:left="360"/>
      </w:pPr>
      <w:r>
        <w:t xml:space="preserve">      &lt;xs:enumeration value="ProxyPassword"/&gt;</w:t>
      </w:r>
    </w:p>
    <w:p w:rsidR="00E6416D" w:rsidRDefault="00C65AD5">
      <w:pPr>
        <w:pStyle w:val="Code"/>
        <w:ind w:left="360"/>
      </w:pPr>
      <w:r>
        <w:t xml:space="preserve">      &lt;</w:t>
      </w:r>
      <w:r>
        <w:t>xs:enumeration value="ServerPassword"/&gt;</w:t>
      </w:r>
    </w:p>
    <w:p w:rsidR="00E6416D" w:rsidRDefault="00C65AD5">
      <w:pPr>
        <w:pStyle w:val="Code"/>
        <w:ind w:left="360"/>
      </w:pPr>
      <w:r>
        <w:t xml:space="preserve">    &lt;/xs:restriction&gt;</w:t>
      </w:r>
    </w:p>
    <w:p w:rsidR="00E6416D" w:rsidRDefault="00C65AD5">
      <w:pPr>
        <w:pStyle w:val="Code"/>
        <w:ind w:left="360"/>
      </w:pPr>
      <w:r>
        <w:t xml:space="preserve">  &lt;/xs:simpleType&gt;</w:t>
      </w:r>
    </w:p>
    <w:p w:rsidR="00E6416D" w:rsidRDefault="00E6416D">
      <w:pPr>
        <w:pStyle w:val="Code"/>
        <w:ind w:left="360"/>
      </w:pPr>
    </w:p>
    <w:p w:rsidR="00E6416D" w:rsidRDefault="00C65AD5">
      <w:pPr>
        <w:pStyle w:val="Code"/>
        <w:ind w:left="360"/>
      </w:pPr>
      <w:r>
        <w:t xml:space="preserve">  &lt;xs:attributeGroup name="HttpConnectionAttributeGroup"&gt;</w:t>
      </w:r>
    </w:p>
    <w:p w:rsidR="00E6416D" w:rsidRDefault="00C65AD5">
      <w:pPr>
        <w:pStyle w:val="Code"/>
        <w:ind w:left="360"/>
      </w:pPr>
      <w:r>
        <w:t xml:space="preserve">    &lt;xs:attribute name="ServerURL" type="xs:string" use="required"</w:t>
      </w:r>
    </w:p>
    <w:p w:rsidR="00E6416D" w:rsidRDefault="00C65AD5">
      <w:pPr>
        <w:pStyle w:val="Code"/>
        <w:ind w:left="360"/>
      </w:pPr>
      <w:r>
        <w:t xml:space="preserve">                  form="qualified"/&gt;</w:t>
      </w:r>
    </w:p>
    <w:p w:rsidR="00E6416D" w:rsidRDefault="00C65AD5">
      <w:pPr>
        <w:pStyle w:val="Code"/>
        <w:ind w:left="360"/>
      </w:pPr>
      <w:r>
        <w:t xml:space="preserve">    &lt;xs:attr</w:t>
      </w:r>
      <w:r>
        <w:t>ibute name="UseServerCredentials" type="DTS:BooleanStringCap"</w:t>
      </w:r>
    </w:p>
    <w:p w:rsidR="00E6416D" w:rsidRDefault="00C65AD5">
      <w:pPr>
        <w:pStyle w:val="Code"/>
        <w:ind w:left="360"/>
      </w:pPr>
      <w:r>
        <w:t xml:space="preserve">                  default="False" use="optional" form="qualified"/&gt;</w:t>
      </w:r>
    </w:p>
    <w:p w:rsidR="00E6416D" w:rsidRDefault="00C65AD5">
      <w:pPr>
        <w:pStyle w:val="Code"/>
        <w:ind w:left="360"/>
      </w:pPr>
      <w:r>
        <w:t xml:space="preserve">    &lt;xs:attribute name="ServerUserName" type="xs:string" default=""</w:t>
      </w:r>
    </w:p>
    <w:p w:rsidR="00E6416D" w:rsidRDefault="00C65AD5">
      <w:pPr>
        <w:pStyle w:val="Code"/>
        <w:ind w:left="360"/>
      </w:pPr>
      <w:r>
        <w:t xml:space="preserve">                  use="optional" form="qualified"/&gt;</w:t>
      </w:r>
    </w:p>
    <w:p w:rsidR="00E6416D" w:rsidRDefault="00C65AD5">
      <w:pPr>
        <w:pStyle w:val="Code"/>
        <w:ind w:left="360"/>
      </w:pPr>
      <w:r>
        <w:t xml:space="preserve">    &lt;x</w:t>
      </w:r>
      <w:r>
        <w:t>s:attribute name="ServerDomain" type="xs:string" default=""</w:t>
      </w:r>
    </w:p>
    <w:p w:rsidR="00E6416D" w:rsidRDefault="00C65AD5">
      <w:pPr>
        <w:pStyle w:val="Code"/>
        <w:ind w:left="360"/>
      </w:pPr>
      <w:r>
        <w:t xml:space="preserve">                  use="optional" form="qualified"/&gt;</w:t>
      </w:r>
    </w:p>
    <w:p w:rsidR="00E6416D" w:rsidRDefault="00C65AD5">
      <w:pPr>
        <w:pStyle w:val="Code"/>
        <w:ind w:left="360"/>
      </w:pPr>
      <w:r>
        <w:t xml:space="preserve">    &lt;xs:attribute name="UseSecureConnection" type="DTS:BooleanStringCap"</w:t>
      </w:r>
    </w:p>
    <w:p w:rsidR="00E6416D" w:rsidRDefault="00C65AD5">
      <w:pPr>
        <w:pStyle w:val="Code"/>
        <w:ind w:left="360"/>
      </w:pPr>
      <w:r>
        <w:t xml:space="preserve">                  default="False" use="optional" form="qualified"/&gt;</w:t>
      </w:r>
    </w:p>
    <w:p w:rsidR="00E6416D" w:rsidRDefault="00C65AD5">
      <w:pPr>
        <w:pStyle w:val="Code"/>
        <w:ind w:left="360"/>
      </w:pPr>
      <w:r>
        <w:t xml:space="preserve">   </w:t>
      </w:r>
      <w:r>
        <w:t xml:space="preserve"> &lt;xs:attribute name="CertificateIdentifier" type="xs:string" default=""</w:t>
      </w:r>
    </w:p>
    <w:p w:rsidR="00E6416D" w:rsidRDefault="00C65AD5">
      <w:pPr>
        <w:pStyle w:val="Code"/>
        <w:ind w:left="360"/>
      </w:pPr>
      <w:r>
        <w:t xml:space="preserve">                  use="optional" form="qualified"/&gt;</w:t>
      </w:r>
    </w:p>
    <w:p w:rsidR="00E6416D" w:rsidRDefault="00C65AD5">
      <w:pPr>
        <w:pStyle w:val="Code"/>
        <w:ind w:left="360"/>
      </w:pPr>
      <w:r>
        <w:t xml:space="preserve">    &lt;xs:attribute name="Certificate" type="xs:string" default=""</w:t>
      </w:r>
    </w:p>
    <w:p w:rsidR="00E6416D" w:rsidRDefault="00C65AD5">
      <w:pPr>
        <w:pStyle w:val="Code"/>
        <w:ind w:left="360"/>
      </w:pPr>
      <w:r>
        <w:t xml:space="preserve">                  use="optional" form="qualified"/&gt;</w:t>
      </w:r>
    </w:p>
    <w:p w:rsidR="00E6416D" w:rsidRDefault="00C65AD5">
      <w:pPr>
        <w:pStyle w:val="Code"/>
        <w:ind w:left="360"/>
      </w:pPr>
      <w:r>
        <w:t xml:space="preserve">    &lt;</w:t>
      </w:r>
      <w:r>
        <w:t>xs:attribute name="TimeOut" type="xs:int" default="60" use="optional"</w:t>
      </w:r>
    </w:p>
    <w:p w:rsidR="00E6416D" w:rsidRDefault="00C65AD5">
      <w:pPr>
        <w:pStyle w:val="Code"/>
        <w:ind w:left="360"/>
      </w:pPr>
      <w:r>
        <w:t xml:space="preserve">                  form="qualified"/&gt;</w:t>
      </w:r>
    </w:p>
    <w:p w:rsidR="00E6416D" w:rsidRDefault="00C65AD5">
      <w:pPr>
        <w:pStyle w:val="Code"/>
        <w:ind w:left="360"/>
      </w:pPr>
      <w:r>
        <w:t xml:space="preserve">    &lt;xs:attribute name="ChunkSize" type="xs:int" default="1" use="optional"</w:t>
      </w:r>
    </w:p>
    <w:p w:rsidR="00E6416D" w:rsidRDefault="00C65AD5">
      <w:pPr>
        <w:pStyle w:val="Code"/>
        <w:ind w:left="360"/>
      </w:pPr>
      <w:r>
        <w:t xml:space="preserve">                  form="qualified"/&gt;</w:t>
      </w:r>
    </w:p>
    <w:p w:rsidR="00E6416D" w:rsidRDefault="00C65AD5">
      <w:pPr>
        <w:pStyle w:val="Code"/>
        <w:ind w:left="360"/>
      </w:pPr>
      <w:r>
        <w:t xml:space="preserve">    &lt;xs:attribute name="UseProxy" ty</w:t>
      </w:r>
      <w:r>
        <w:t>pe="DTS:BooleanStringCap"</w:t>
      </w:r>
    </w:p>
    <w:p w:rsidR="00E6416D" w:rsidRDefault="00C65AD5">
      <w:pPr>
        <w:pStyle w:val="Code"/>
        <w:ind w:left="360"/>
      </w:pPr>
      <w:r>
        <w:t xml:space="preserve">                  default="False" use="optional" form="qualified"/&gt;</w:t>
      </w:r>
    </w:p>
    <w:p w:rsidR="00E6416D" w:rsidRDefault="00C65AD5">
      <w:pPr>
        <w:pStyle w:val="Code"/>
        <w:ind w:left="360"/>
      </w:pPr>
      <w:r>
        <w:t xml:space="preserve">    &lt;xs:attribute name="ProxyURL" type="xs:string" default="" use="optional"</w:t>
      </w:r>
    </w:p>
    <w:p w:rsidR="00E6416D" w:rsidRDefault="00C65AD5">
      <w:pPr>
        <w:pStyle w:val="Code"/>
        <w:ind w:left="360"/>
      </w:pPr>
      <w:r>
        <w:t xml:space="preserve">                  form="qualified"/&gt;</w:t>
      </w:r>
    </w:p>
    <w:p w:rsidR="00E6416D" w:rsidRDefault="00C65AD5">
      <w:pPr>
        <w:pStyle w:val="Code"/>
        <w:ind w:left="360"/>
      </w:pPr>
      <w:r>
        <w:t xml:space="preserve">    &lt;xs:attribute name="BypassProxyOnLocal" type</w:t>
      </w:r>
      <w:r>
        <w:t>="DTS:BooleanStringCap"</w:t>
      </w:r>
    </w:p>
    <w:p w:rsidR="00E6416D" w:rsidRDefault="00C65AD5">
      <w:pPr>
        <w:pStyle w:val="Code"/>
        <w:ind w:left="360"/>
      </w:pPr>
      <w:r>
        <w:t xml:space="preserve">                  default="False" use="optional" form="qualified"/&gt;</w:t>
      </w:r>
    </w:p>
    <w:p w:rsidR="00E6416D" w:rsidRDefault="00C65AD5">
      <w:pPr>
        <w:pStyle w:val="Code"/>
        <w:ind w:left="360"/>
      </w:pPr>
      <w:r>
        <w:t xml:space="preserve">    &lt;xs:attribute name="UseProxyCredentials" type="DTS:BooleanStringCap"</w:t>
      </w:r>
    </w:p>
    <w:p w:rsidR="00E6416D" w:rsidRDefault="00C65AD5">
      <w:pPr>
        <w:pStyle w:val="Code"/>
        <w:ind w:left="360"/>
      </w:pPr>
      <w:r>
        <w:t xml:space="preserve">                  default="False" use="optional" form="qualified"/&gt;</w:t>
      </w:r>
    </w:p>
    <w:p w:rsidR="00E6416D" w:rsidRDefault="00C65AD5">
      <w:pPr>
        <w:pStyle w:val="Code"/>
        <w:ind w:left="360"/>
      </w:pPr>
      <w:r>
        <w:t xml:space="preserve">    &lt;</w:t>
      </w:r>
      <w:r>
        <w:t>xs:attribute name="ProxyUserName" type="xs:string" default=""</w:t>
      </w:r>
    </w:p>
    <w:p w:rsidR="00E6416D" w:rsidRDefault="00C65AD5">
      <w:pPr>
        <w:pStyle w:val="Code"/>
        <w:ind w:left="360"/>
      </w:pPr>
      <w:r>
        <w:t xml:space="preserve">                  use="optional" form="qualified"/&gt;</w:t>
      </w:r>
    </w:p>
    <w:p w:rsidR="00E6416D" w:rsidRDefault="00C65AD5">
      <w:pPr>
        <w:pStyle w:val="Code"/>
        <w:ind w:left="360"/>
      </w:pPr>
      <w:r>
        <w:t xml:space="preserve">    &lt;xs:attribute name="ProxyDomain" type="xs:string" default=""</w:t>
      </w:r>
    </w:p>
    <w:p w:rsidR="00E6416D" w:rsidRDefault="00C65AD5">
      <w:pPr>
        <w:pStyle w:val="Code"/>
        <w:ind w:left="360"/>
      </w:pPr>
      <w:r>
        <w:t xml:space="preserve">                  use="optional" form="qualified"/&gt;</w:t>
      </w:r>
    </w:p>
    <w:p w:rsidR="00E6416D" w:rsidRDefault="00C65AD5">
      <w:pPr>
        <w:pStyle w:val="Code"/>
        <w:ind w:left="360"/>
      </w:pPr>
      <w:r>
        <w:t xml:space="preserve">    &lt;xs:attribute name="B</w:t>
      </w:r>
      <w:r>
        <w:t>ypassList" type="xs:string" default=""</w:t>
      </w:r>
    </w:p>
    <w:p w:rsidR="00E6416D" w:rsidRDefault="00C65AD5">
      <w:pPr>
        <w:pStyle w:val="Code"/>
        <w:ind w:left="360"/>
      </w:pPr>
      <w:r>
        <w:t xml:space="preserve">                  use="optional" form="qualified"/&gt;</w:t>
      </w:r>
    </w:p>
    <w:p w:rsidR="00E6416D" w:rsidRDefault="00C65AD5">
      <w:pPr>
        <w:pStyle w:val="Code"/>
        <w:ind w:left="360"/>
      </w:pPr>
      <w:r>
        <w:t xml:space="preserve">  &lt;/xs:attributeGroup&gt;</w:t>
      </w:r>
    </w:p>
    <w:p w:rsidR="00E6416D" w:rsidRDefault="00E6416D">
      <w:pPr>
        <w:pStyle w:val="Code"/>
        <w:ind w:left="360"/>
      </w:pPr>
    </w:p>
    <w:p w:rsidR="00E6416D" w:rsidRDefault="00C65AD5">
      <w:pPr>
        <w:pStyle w:val="Code"/>
        <w:ind w:left="360"/>
      </w:pPr>
      <w:r>
        <w:t xml:space="preserve">  &lt;xs:simpleType name="EventHandlerPropertyNameEnum"&gt;</w:t>
      </w:r>
    </w:p>
    <w:p w:rsidR="00E6416D" w:rsidRDefault="00C65AD5">
      <w:pPr>
        <w:pStyle w:val="Code"/>
        <w:ind w:left="360"/>
      </w:pPr>
      <w:r>
        <w:t xml:space="preserve">    &lt;xs:union memberTypes="DTS:BaseExecutablePropertyNameEnum"&gt;</w:t>
      </w:r>
    </w:p>
    <w:p w:rsidR="00E6416D" w:rsidRDefault="00C65AD5">
      <w:pPr>
        <w:pStyle w:val="Code"/>
        <w:ind w:left="360"/>
      </w:pPr>
      <w:r>
        <w:t xml:space="preserve">      &lt;xs:simpleType&gt;</w:t>
      </w:r>
    </w:p>
    <w:p w:rsidR="00E6416D" w:rsidRDefault="00C65AD5">
      <w:pPr>
        <w:pStyle w:val="Code"/>
        <w:ind w:left="360"/>
      </w:pPr>
      <w:r>
        <w:t xml:space="preserve"> </w:t>
      </w:r>
      <w:r>
        <w:t xml:space="preserve">       &lt;xs:restriction base="xs:string"&gt;</w:t>
      </w:r>
    </w:p>
    <w:p w:rsidR="00E6416D" w:rsidRDefault="00C65AD5">
      <w:pPr>
        <w:pStyle w:val="Code"/>
        <w:ind w:left="360"/>
      </w:pPr>
      <w:r>
        <w:t xml:space="preserve">          &lt;xs:enumeration value="EventID"/&gt;</w:t>
      </w:r>
    </w:p>
    <w:p w:rsidR="00E6416D" w:rsidRDefault="00C65AD5">
      <w:pPr>
        <w:pStyle w:val="Code"/>
        <w:ind w:left="360"/>
      </w:pPr>
      <w:r>
        <w:t xml:space="preserve">          &lt;xs:enumeration value="EventName"/&gt;</w:t>
      </w:r>
    </w:p>
    <w:p w:rsidR="00E6416D" w:rsidRDefault="00C65AD5">
      <w:pPr>
        <w:pStyle w:val="Code"/>
        <w:ind w:left="360"/>
      </w:pPr>
      <w:r>
        <w:t xml:space="preserve">        &lt;/xs:restriction&gt;</w:t>
      </w:r>
    </w:p>
    <w:p w:rsidR="00E6416D" w:rsidRDefault="00C65AD5">
      <w:pPr>
        <w:pStyle w:val="Code"/>
        <w:ind w:left="360"/>
      </w:pPr>
      <w:r>
        <w:t xml:space="preserve">      &lt;/xs:simpleType&gt;</w:t>
      </w:r>
    </w:p>
    <w:p w:rsidR="00E6416D" w:rsidRDefault="00C65AD5">
      <w:pPr>
        <w:pStyle w:val="Code"/>
        <w:ind w:left="360"/>
      </w:pPr>
      <w:r>
        <w:t xml:space="preserve">    &lt;/xs:union&gt;</w:t>
      </w:r>
    </w:p>
    <w:p w:rsidR="00E6416D" w:rsidRDefault="00C65AD5">
      <w:pPr>
        <w:pStyle w:val="Code"/>
        <w:ind w:left="360"/>
      </w:pPr>
      <w:r>
        <w:t xml:space="preserve">  &lt;/xs:simpleType&gt;</w:t>
      </w:r>
    </w:p>
    <w:p w:rsidR="00E6416D" w:rsidRDefault="00E6416D">
      <w:pPr>
        <w:pStyle w:val="Code"/>
        <w:ind w:left="360"/>
      </w:pPr>
    </w:p>
    <w:p w:rsidR="00E6416D" w:rsidRDefault="00C65AD5">
      <w:pPr>
        <w:pStyle w:val="Code"/>
        <w:ind w:left="360"/>
      </w:pPr>
      <w:r>
        <w:t xml:space="preserve">  &lt;xs:attributeGroup name="EventHandlerA</w:t>
      </w:r>
      <w:r>
        <w:t>ttributeGroup"&gt;</w:t>
      </w:r>
    </w:p>
    <w:p w:rsidR="00E6416D" w:rsidRDefault="00C65AD5">
      <w:pPr>
        <w:pStyle w:val="Code"/>
        <w:ind w:left="360"/>
      </w:pPr>
      <w:r>
        <w:t xml:space="preserve">    &lt;xs:attribute name="EventID" type="xs:int" use="optional"</w:t>
      </w:r>
    </w:p>
    <w:p w:rsidR="00E6416D" w:rsidRDefault="00C65AD5">
      <w:pPr>
        <w:pStyle w:val="Code"/>
        <w:ind w:left="360"/>
      </w:pPr>
      <w:r>
        <w:t xml:space="preserve">                  default="0" form="qualified"/&gt;</w:t>
      </w:r>
    </w:p>
    <w:p w:rsidR="00E6416D" w:rsidRDefault="00C65AD5">
      <w:pPr>
        <w:pStyle w:val="Code"/>
        <w:ind w:left="360"/>
      </w:pPr>
      <w:r>
        <w:t xml:space="preserve">    &lt;xs:attribute name="EventName" type="DTS:EventNameEnum"</w:t>
      </w:r>
    </w:p>
    <w:p w:rsidR="00E6416D" w:rsidRDefault="00C65AD5">
      <w:pPr>
        <w:pStyle w:val="Code"/>
        <w:ind w:left="360"/>
      </w:pPr>
      <w:r>
        <w:t xml:space="preserve">                  use="required" form="qualified"/&gt;</w:t>
      </w:r>
    </w:p>
    <w:p w:rsidR="00E6416D" w:rsidRDefault="00C65AD5">
      <w:pPr>
        <w:pStyle w:val="Code"/>
        <w:ind w:left="360"/>
      </w:pPr>
      <w:r>
        <w:lastRenderedPageBreak/>
        <w:t xml:space="preserve">  &lt;/xs:attributeG</w:t>
      </w:r>
      <w:r>
        <w:t>roup&gt;</w:t>
      </w:r>
    </w:p>
    <w:p w:rsidR="00E6416D" w:rsidRDefault="00E6416D">
      <w:pPr>
        <w:pStyle w:val="Code"/>
        <w:ind w:left="360"/>
      </w:pPr>
    </w:p>
    <w:p w:rsidR="00E6416D" w:rsidRDefault="00C65AD5">
      <w:pPr>
        <w:pStyle w:val="Code"/>
        <w:ind w:left="360"/>
      </w:pPr>
      <w:r>
        <w:t xml:space="preserve">  &lt;xs:simpleType name="EventNameEnum"&gt;</w:t>
      </w:r>
    </w:p>
    <w:p w:rsidR="00E6416D" w:rsidRDefault="00C65AD5">
      <w:pPr>
        <w:pStyle w:val="Code"/>
        <w:ind w:left="360"/>
      </w:pPr>
      <w:r>
        <w:t xml:space="preserve">    &lt;xs:restriction base="xs:string"&gt;</w:t>
      </w:r>
    </w:p>
    <w:p w:rsidR="00E6416D" w:rsidRDefault="00C65AD5">
      <w:pPr>
        <w:pStyle w:val="Code"/>
        <w:ind w:left="360"/>
      </w:pPr>
      <w:r>
        <w:t xml:space="preserve">      &lt;xs:enumeration value="OnError"/&gt;</w:t>
      </w:r>
    </w:p>
    <w:p w:rsidR="00E6416D" w:rsidRDefault="00C65AD5">
      <w:pPr>
        <w:pStyle w:val="Code"/>
        <w:ind w:left="360"/>
      </w:pPr>
      <w:r>
        <w:t xml:space="preserve">      &lt;xs:enumeration value="OnExecStatusChanged"/&gt;</w:t>
      </w:r>
    </w:p>
    <w:p w:rsidR="00E6416D" w:rsidRDefault="00C65AD5">
      <w:pPr>
        <w:pStyle w:val="Code"/>
        <w:ind w:left="360"/>
      </w:pPr>
      <w:r>
        <w:t xml:space="preserve">      &lt;xs:enumeration value="OnInformation"/&gt;</w:t>
      </w:r>
    </w:p>
    <w:p w:rsidR="00E6416D" w:rsidRDefault="00C65AD5">
      <w:pPr>
        <w:pStyle w:val="Code"/>
        <w:ind w:left="360"/>
      </w:pPr>
      <w:r>
        <w:t xml:space="preserve">      &lt;</w:t>
      </w:r>
      <w:r>
        <w:t>xs:enumeration value="OnPostExecute"/&gt;</w:t>
      </w:r>
    </w:p>
    <w:p w:rsidR="00E6416D" w:rsidRDefault="00C65AD5">
      <w:pPr>
        <w:pStyle w:val="Code"/>
        <w:ind w:left="360"/>
      </w:pPr>
      <w:r>
        <w:t xml:space="preserve">      &lt;xs:enumeration value="OnPreExecute"/&gt;</w:t>
      </w:r>
    </w:p>
    <w:p w:rsidR="00E6416D" w:rsidRDefault="00C65AD5">
      <w:pPr>
        <w:pStyle w:val="Code"/>
        <w:ind w:left="360"/>
      </w:pPr>
      <w:r>
        <w:t xml:space="preserve">      &lt;xs:enumeration value="OnPreValidate"/&gt;</w:t>
      </w:r>
    </w:p>
    <w:p w:rsidR="00E6416D" w:rsidRDefault="00C65AD5">
      <w:pPr>
        <w:pStyle w:val="Code"/>
        <w:ind w:left="360"/>
      </w:pPr>
      <w:r>
        <w:t xml:space="preserve">      &lt;xs:enumeration value="OnProgress"/&gt;</w:t>
      </w:r>
    </w:p>
    <w:p w:rsidR="00E6416D" w:rsidRDefault="00C65AD5">
      <w:pPr>
        <w:pStyle w:val="Code"/>
        <w:ind w:left="360"/>
      </w:pPr>
      <w:r>
        <w:t xml:space="preserve">      &lt;xs:enumeration value="OnQueryCancel"/&gt;</w:t>
      </w:r>
    </w:p>
    <w:p w:rsidR="00E6416D" w:rsidRDefault="00C65AD5">
      <w:pPr>
        <w:pStyle w:val="Code"/>
        <w:ind w:left="360"/>
      </w:pPr>
      <w:r>
        <w:t xml:space="preserve">      &lt;xs:enumeration value="OnTaskFa</w:t>
      </w:r>
      <w:r>
        <w:t>iled"/&gt;</w:t>
      </w:r>
    </w:p>
    <w:p w:rsidR="00E6416D" w:rsidRDefault="00C65AD5">
      <w:pPr>
        <w:pStyle w:val="Code"/>
        <w:ind w:left="360"/>
      </w:pPr>
      <w:r>
        <w:t xml:space="preserve">      &lt;xs:enumeration value="OnVariableValueChanged"/&gt;</w:t>
      </w:r>
    </w:p>
    <w:p w:rsidR="00E6416D" w:rsidRDefault="00C65AD5">
      <w:pPr>
        <w:pStyle w:val="Code"/>
        <w:ind w:left="360"/>
      </w:pPr>
      <w:r>
        <w:t xml:space="preserve">      &lt;xs:enumeration value="OnWarning"/&gt;</w:t>
      </w:r>
    </w:p>
    <w:p w:rsidR="00E6416D" w:rsidRDefault="00C65AD5">
      <w:pPr>
        <w:pStyle w:val="Code"/>
        <w:ind w:left="360"/>
      </w:pPr>
      <w:r>
        <w:t xml:space="preserve">      &lt;xs:enumeration value="OnCustomEvent"/&gt;</w:t>
      </w:r>
    </w:p>
    <w:p w:rsidR="00E6416D" w:rsidRDefault="00C65AD5">
      <w:pPr>
        <w:pStyle w:val="Code"/>
        <w:ind w:left="360"/>
      </w:pPr>
      <w:r>
        <w:t xml:space="preserve">    &lt;/xs:restriction&gt;</w:t>
      </w:r>
    </w:p>
    <w:p w:rsidR="00E6416D" w:rsidRDefault="00C65AD5">
      <w:pPr>
        <w:pStyle w:val="Code"/>
        <w:ind w:left="360"/>
      </w:pPr>
      <w:r>
        <w:t xml:space="preserve">  &lt;/xs:simpleType&gt;</w:t>
      </w:r>
    </w:p>
    <w:p w:rsidR="00E6416D" w:rsidRDefault="00E6416D">
      <w:pPr>
        <w:pStyle w:val="Code"/>
        <w:ind w:left="360"/>
      </w:pPr>
    </w:p>
    <w:p w:rsidR="00E6416D" w:rsidRDefault="00C65AD5">
      <w:pPr>
        <w:pStyle w:val="Code"/>
        <w:ind w:left="360"/>
      </w:pPr>
      <w:r>
        <w:t xml:space="preserve">  &lt;xs:simpleType name="FileSystemTaskOperationTypeEnum"&gt;</w:t>
      </w:r>
    </w:p>
    <w:p w:rsidR="00E6416D" w:rsidRDefault="00C65AD5">
      <w:pPr>
        <w:pStyle w:val="Code"/>
        <w:ind w:left="360"/>
      </w:pPr>
      <w:r>
        <w:t xml:space="preserve">    &lt;</w:t>
      </w:r>
      <w:r>
        <w:t>xs:restriction base="xs:string"&gt;</w:t>
      </w:r>
    </w:p>
    <w:p w:rsidR="00E6416D" w:rsidRDefault="00C65AD5">
      <w:pPr>
        <w:pStyle w:val="Code"/>
        <w:ind w:left="360"/>
      </w:pPr>
      <w:r>
        <w:t xml:space="preserve">      &lt;xs:enumeration value="CopyFile" /&gt;</w:t>
      </w:r>
    </w:p>
    <w:p w:rsidR="00E6416D" w:rsidRDefault="00C65AD5">
      <w:pPr>
        <w:pStyle w:val="Code"/>
        <w:ind w:left="360"/>
      </w:pPr>
      <w:r>
        <w:t xml:space="preserve">      &lt;xs:enumeration value="CreateDirectory" /&gt;</w:t>
      </w:r>
    </w:p>
    <w:p w:rsidR="00E6416D" w:rsidRDefault="00C65AD5">
      <w:pPr>
        <w:pStyle w:val="Code"/>
        <w:ind w:left="360"/>
      </w:pPr>
      <w:r>
        <w:t xml:space="preserve">      &lt;xs:enumeration value="DeleteDirectory" /&gt;</w:t>
      </w:r>
    </w:p>
    <w:p w:rsidR="00E6416D" w:rsidRDefault="00C65AD5">
      <w:pPr>
        <w:pStyle w:val="Code"/>
        <w:ind w:left="360"/>
      </w:pPr>
      <w:r>
        <w:t xml:space="preserve">      &lt;xs:enumeration value="DeleteFile" /&gt;</w:t>
      </w:r>
    </w:p>
    <w:p w:rsidR="00E6416D" w:rsidRDefault="00C65AD5">
      <w:pPr>
        <w:pStyle w:val="Code"/>
        <w:ind w:left="360"/>
      </w:pPr>
      <w:r>
        <w:t xml:space="preserve">      &lt;xs:enumeration value="MoveDirect</w:t>
      </w:r>
      <w:r>
        <w:t>ory" /&gt;</w:t>
      </w:r>
    </w:p>
    <w:p w:rsidR="00E6416D" w:rsidRDefault="00C65AD5">
      <w:pPr>
        <w:pStyle w:val="Code"/>
        <w:ind w:left="360"/>
      </w:pPr>
      <w:r>
        <w:t xml:space="preserve">      &lt;xs:enumeration value="MoveFile" /&gt;</w:t>
      </w:r>
    </w:p>
    <w:p w:rsidR="00E6416D" w:rsidRDefault="00C65AD5">
      <w:pPr>
        <w:pStyle w:val="Code"/>
        <w:ind w:left="360"/>
      </w:pPr>
      <w:r>
        <w:t xml:space="preserve">      &lt;xs:enumeration value="RenameFile" /&gt;</w:t>
      </w:r>
    </w:p>
    <w:p w:rsidR="00E6416D" w:rsidRDefault="00C65AD5">
      <w:pPr>
        <w:pStyle w:val="Code"/>
        <w:ind w:left="360"/>
      </w:pPr>
      <w:r>
        <w:t xml:space="preserve">      &lt;xs:enumeration value="SetAttributes" /&gt;</w:t>
      </w:r>
    </w:p>
    <w:p w:rsidR="00E6416D" w:rsidRDefault="00C65AD5">
      <w:pPr>
        <w:pStyle w:val="Code"/>
        <w:ind w:left="360"/>
      </w:pPr>
      <w:r>
        <w:t xml:space="preserve">      &lt;xs:enumeration value="DeleteDirectoryContent" /&gt;</w:t>
      </w:r>
    </w:p>
    <w:p w:rsidR="00E6416D" w:rsidRDefault="00C65AD5">
      <w:pPr>
        <w:pStyle w:val="Code"/>
        <w:ind w:left="360"/>
      </w:pPr>
      <w:r>
        <w:t xml:space="preserve">      &lt;xs:enumeration value="CopyDirectory" /&gt;</w:t>
      </w:r>
    </w:p>
    <w:p w:rsidR="00E6416D" w:rsidRDefault="00C65AD5">
      <w:pPr>
        <w:pStyle w:val="Code"/>
        <w:ind w:left="360"/>
      </w:pPr>
      <w:r>
        <w:t xml:space="preserve">    &lt;/xs:res</w:t>
      </w:r>
      <w:r>
        <w:t>triction&gt;</w:t>
      </w:r>
    </w:p>
    <w:p w:rsidR="00E6416D" w:rsidRDefault="00C65AD5">
      <w:pPr>
        <w:pStyle w:val="Code"/>
        <w:ind w:left="360"/>
      </w:pPr>
      <w:r>
        <w:t xml:space="preserve">  &lt;/xs:simpleType&gt;</w:t>
      </w:r>
    </w:p>
    <w:p w:rsidR="00E6416D" w:rsidRDefault="00E6416D">
      <w:pPr>
        <w:pStyle w:val="Code"/>
        <w:ind w:left="360"/>
      </w:pPr>
    </w:p>
    <w:p w:rsidR="00E6416D" w:rsidRDefault="00C65AD5">
      <w:pPr>
        <w:pStyle w:val="Code"/>
        <w:ind w:left="360"/>
      </w:pPr>
      <w:r>
        <w:t xml:space="preserve">  &lt;xs:simpleType name="FileSystemTaskFileAttributesEnum"&gt;</w:t>
      </w:r>
    </w:p>
    <w:p w:rsidR="00E6416D" w:rsidRDefault="00C65AD5">
      <w:pPr>
        <w:pStyle w:val="Code"/>
        <w:ind w:left="360"/>
      </w:pPr>
      <w:r>
        <w:t xml:space="preserve">    &lt;xs:restriction base="xs:string"&gt;</w:t>
      </w:r>
    </w:p>
    <w:p w:rsidR="00E6416D" w:rsidRDefault="00C65AD5">
      <w:pPr>
        <w:pStyle w:val="Code"/>
        <w:ind w:left="360"/>
      </w:pPr>
      <w:r>
        <w:t xml:space="preserve">      &lt;xs:enumeration value="Archive" /&gt;</w:t>
      </w:r>
    </w:p>
    <w:p w:rsidR="00E6416D" w:rsidRDefault="00C65AD5">
      <w:pPr>
        <w:pStyle w:val="Code"/>
        <w:ind w:left="360"/>
      </w:pPr>
      <w:r>
        <w:t xml:space="preserve">      &lt;xs:enumeration value="Hidden" /&gt;</w:t>
      </w:r>
    </w:p>
    <w:p w:rsidR="00E6416D" w:rsidRDefault="00C65AD5">
      <w:pPr>
        <w:pStyle w:val="Code"/>
        <w:ind w:left="360"/>
      </w:pPr>
      <w:r>
        <w:t xml:space="preserve">      &lt;xs:enumeration value="Normal" /&gt;</w:t>
      </w:r>
    </w:p>
    <w:p w:rsidR="00E6416D" w:rsidRDefault="00C65AD5">
      <w:pPr>
        <w:pStyle w:val="Code"/>
        <w:ind w:left="360"/>
      </w:pPr>
      <w:r>
        <w:t xml:space="preserve">      &lt;</w:t>
      </w:r>
      <w:r>
        <w:t>xs:enumeration value="ReadOnly" /&gt;</w:t>
      </w:r>
    </w:p>
    <w:p w:rsidR="00E6416D" w:rsidRDefault="00C65AD5">
      <w:pPr>
        <w:pStyle w:val="Code"/>
        <w:ind w:left="360"/>
      </w:pPr>
      <w:r>
        <w:t xml:space="preserve">      &lt;xs:enumeration value="System" /&gt;</w:t>
      </w:r>
    </w:p>
    <w:p w:rsidR="00E6416D" w:rsidRDefault="00C65AD5">
      <w:pPr>
        <w:pStyle w:val="Code"/>
        <w:ind w:left="360"/>
      </w:pPr>
      <w:r>
        <w:t xml:space="preserve">    &lt;/xs:restriction&gt;</w:t>
      </w:r>
    </w:p>
    <w:p w:rsidR="00E6416D" w:rsidRDefault="00C65AD5">
      <w:pPr>
        <w:pStyle w:val="Code"/>
        <w:ind w:left="360"/>
      </w:pPr>
      <w:r>
        <w:t xml:space="preserve">  &lt;/xs:simpleType&gt;</w:t>
      </w:r>
    </w:p>
    <w:p w:rsidR="00E6416D" w:rsidRDefault="00E6416D">
      <w:pPr>
        <w:pStyle w:val="Code"/>
        <w:ind w:left="360"/>
      </w:pPr>
    </w:p>
    <w:p w:rsidR="00E6416D" w:rsidRDefault="00C65AD5">
      <w:pPr>
        <w:pStyle w:val="Code"/>
        <w:ind w:left="360"/>
      </w:pPr>
      <w:r>
        <w:t xml:space="preserve">  &lt;xs:simpleType name="SourceTypeEnum"&gt;</w:t>
      </w:r>
    </w:p>
    <w:p w:rsidR="00E6416D" w:rsidRDefault="00C65AD5">
      <w:pPr>
        <w:pStyle w:val="Code"/>
        <w:ind w:left="360"/>
      </w:pPr>
      <w:r>
        <w:t xml:space="preserve">    &lt;xs:restriction base="xs:string"&gt;</w:t>
      </w:r>
    </w:p>
    <w:p w:rsidR="00E6416D" w:rsidRDefault="00C65AD5">
      <w:pPr>
        <w:pStyle w:val="Code"/>
        <w:ind w:left="360"/>
      </w:pPr>
      <w:r>
        <w:t xml:space="preserve">      &lt;xs:enumeration value="DirectInput"/&gt;</w:t>
      </w:r>
    </w:p>
    <w:p w:rsidR="00E6416D" w:rsidRDefault="00C65AD5">
      <w:pPr>
        <w:pStyle w:val="Code"/>
        <w:ind w:left="360"/>
      </w:pPr>
      <w:r>
        <w:t xml:space="preserve">      &lt;xs:enumera</w:t>
      </w:r>
      <w:r>
        <w:t>tion value="FileConnection"/&gt;</w:t>
      </w:r>
    </w:p>
    <w:p w:rsidR="00E6416D" w:rsidRDefault="00C65AD5">
      <w:pPr>
        <w:pStyle w:val="Code"/>
        <w:ind w:left="360"/>
      </w:pPr>
      <w:r>
        <w:t xml:space="preserve">      &lt;xs:enumeration value="Variable"/&gt;</w:t>
      </w:r>
    </w:p>
    <w:p w:rsidR="00E6416D" w:rsidRDefault="00C65AD5">
      <w:pPr>
        <w:pStyle w:val="Code"/>
        <w:ind w:left="360"/>
      </w:pPr>
      <w:r>
        <w:t xml:space="preserve">    &lt;/xs:restriction&gt;</w:t>
      </w:r>
    </w:p>
    <w:p w:rsidR="00E6416D" w:rsidRDefault="00C65AD5">
      <w:pPr>
        <w:pStyle w:val="Code"/>
        <w:ind w:left="360"/>
      </w:pPr>
      <w:r>
        <w:t xml:space="preserve">  &lt;/xs:simpleType&gt;</w:t>
      </w:r>
    </w:p>
    <w:p w:rsidR="00E6416D" w:rsidRDefault="00E6416D">
      <w:pPr>
        <w:pStyle w:val="Code"/>
        <w:ind w:left="360"/>
      </w:pPr>
    </w:p>
    <w:p w:rsidR="00E6416D" w:rsidRDefault="00C65AD5">
      <w:pPr>
        <w:pStyle w:val="Code"/>
        <w:ind w:left="360"/>
      </w:pPr>
      <w:r>
        <w:t xml:space="preserve">  &lt;!--Other Misc Types--&gt;</w:t>
      </w:r>
    </w:p>
    <w:p w:rsidR="00E6416D" w:rsidRDefault="00E6416D">
      <w:pPr>
        <w:pStyle w:val="Code"/>
        <w:ind w:left="360"/>
      </w:pPr>
    </w:p>
    <w:p w:rsidR="00E6416D" w:rsidRDefault="00C65AD5">
      <w:pPr>
        <w:pStyle w:val="Code"/>
        <w:ind w:left="360"/>
      </w:pPr>
      <w:r>
        <w:t xml:space="preserve">  &lt;xs:simpleType name="uuid"&gt;</w:t>
      </w:r>
    </w:p>
    <w:p w:rsidR="00E6416D" w:rsidRDefault="00C65AD5">
      <w:pPr>
        <w:pStyle w:val="Code"/>
        <w:ind w:left="360"/>
      </w:pPr>
      <w:r>
        <w:t xml:space="preserve">    &lt;xs:restriction base="xs:string"&gt;</w:t>
      </w:r>
    </w:p>
    <w:p w:rsidR="00E6416D" w:rsidRDefault="00C65AD5">
      <w:pPr>
        <w:pStyle w:val="Code"/>
        <w:ind w:left="360"/>
      </w:pPr>
      <w:r>
        <w:t xml:space="preserve">      &lt;xs:pattern value="\{[0-9a-zA-Z]{8}-[0-9a-</w:t>
      </w:r>
      <w:r>
        <w:t>zA-Z]{4}-[0-9a-zA-Z]{4}-[0-9a-zA-Z]{4}-</w:t>
      </w:r>
    </w:p>
    <w:p w:rsidR="00E6416D" w:rsidRDefault="00C65AD5">
      <w:pPr>
        <w:pStyle w:val="Code"/>
        <w:ind w:left="360"/>
      </w:pPr>
      <w:r>
        <w:t xml:space="preserve">          [0-9a-zA-Z]{12}\}" /&gt;</w:t>
      </w:r>
    </w:p>
    <w:p w:rsidR="00E6416D" w:rsidRDefault="00C65AD5">
      <w:pPr>
        <w:pStyle w:val="Code"/>
        <w:ind w:left="360"/>
      </w:pPr>
      <w:r>
        <w:t xml:space="preserve">    &lt;/xs:restriction&gt;</w:t>
      </w:r>
    </w:p>
    <w:p w:rsidR="00E6416D" w:rsidRDefault="00C65AD5">
      <w:pPr>
        <w:pStyle w:val="Code"/>
        <w:ind w:left="360"/>
      </w:pPr>
      <w:r>
        <w:t xml:space="preserve">  &lt;/xs:simpleType&gt;</w:t>
      </w:r>
    </w:p>
    <w:p w:rsidR="00E6416D" w:rsidRDefault="00E6416D">
      <w:pPr>
        <w:pStyle w:val="Code"/>
        <w:ind w:left="360"/>
      </w:pPr>
    </w:p>
    <w:p w:rsidR="00E6416D" w:rsidRDefault="00E6416D">
      <w:pPr>
        <w:pStyle w:val="Code"/>
        <w:ind w:left="360"/>
      </w:pPr>
    </w:p>
    <w:p w:rsidR="00E6416D" w:rsidRDefault="00C65AD5">
      <w:pPr>
        <w:pStyle w:val="Code"/>
        <w:ind w:left="360"/>
      </w:pPr>
      <w:r>
        <w:t>&lt;/xs:schema&gt;</w:t>
      </w:r>
    </w:p>
    <w:p w:rsidR="00E6416D" w:rsidRDefault="00E6416D">
      <w:pPr>
        <w:pStyle w:val="Code"/>
        <w:ind w:left="360"/>
      </w:pPr>
    </w:p>
    <w:p w:rsidR="00E6416D" w:rsidRDefault="00C65AD5">
      <w:pPr>
        <w:pStyle w:val="Heading2"/>
      </w:pPr>
      <w:bookmarkStart w:id="1260" w:name="section_20ef8daf4a2740ef933c3554c8e69700"/>
      <w:bookmarkStart w:id="1261" w:name="_Toc86186559"/>
      <w:r>
        <w:lastRenderedPageBreak/>
        <w:t>WebServiceTask XSD</w:t>
      </w:r>
      <w:bookmarkEnd w:id="1260"/>
      <w:bookmarkEnd w:id="1261"/>
    </w:p>
    <w:p w:rsidR="00E6416D" w:rsidRDefault="00C65AD5">
      <w:pPr>
        <w:pStyle w:val="Code"/>
        <w:numPr>
          <w:ilvl w:val="0"/>
          <w:numId w:val="0"/>
        </w:numPr>
        <w:ind w:left="360"/>
      </w:pPr>
      <w:r>
        <w:t>&lt;?xml version="1.0" encoding="utf-8"?&gt;</w:t>
      </w:r>
    </w:p>
    <w:p w:rsidR="00E6416D" w:rsidRDefault="00C65AD5">
      <w:pPr>
        <w:pStyle w:val="Code"/>
        <w:numPr>
          <w:ilvl w:val="0"/>
          <w:numId w:val="0"/>
        </w:numPr>
        <w:ind w:left="360"/>
      </w:pPr>
      <w:r>
        <w:t xml:space="preserve">&lt;xs:schema </w:t>
      </w:r>
      <w:r>
        <w:t>xmlns:WSTask="www.microsoft.com/sqlserver/dts/tasks/webservicetask"</w:t>
      </w:r>
    </w:p>
    <w:p w:rsidR="00E6416D" w:rsidRDefault="00C65AD5">
      <w:pPr>
        <w:pStyle w:val="Code"/>
        <w:numPr>
          <w:ilvl w:val="0"/>
          <w:numId w:val="0"/>
        </w:numPr>
        <w:ind w:left="360"/>
      </w:pPr>
      <w:r>
        <w:t xml:space="preserve">           xmlns:xs="http://www.w3.org/2001/XMLSchema"</w:t>
      </w:r>
    </w:p>
    <w:p w:rsidR="00E6416D" w:rsidRDefault="00C65AD5">
      <w:pPr>
        <w:pStyle w:val="Code"/>
        <w:numPr>
          <w:ilvl w:val="0"/>
          <w:numId w:val="0"/>
        </w:numPr>
        <w:ind w:left="360"/>
      </w:pPr>
      <w:r>
        <w:t xml:space="preserve">           targetNamespace="www.microsoft.com/sqlserver/dts/tasks/webservicetask"</w:t>
      </w:r>
    </w:p>
    <w:p w:rsidR="00E6416D" w:rsidRDefault="00C65AD5">
      <w:pPr>
        <w:pStyle w:val="Code"/>
        <w:numPr>
          <w:ilvl w:val="0"/>
          <w:numId w:val="0"/>
        </w:numPr>
        <w:ind w:left="360"/>
      </w:pPr>
      <w:r>
        <w:t xml:space="preserve">           elementFormDefault="qualified"</w:t>
      </w:r>
    </w:p>
    <w:p w:rsidR="00E6416D" w:rsidRDefault="00C65AD5">
      <w:pPr>
        <w:pStyle w:val="Code"/>
        <w:numPr>
          <w:ilvl w:val="0"/>
          <w:numId w:val="0"/>
        </w:numPr>
        <w:ind w:left="360"/>
      </w:pPr>
      <w:r>
        <w:t xml:space="preserve">         </w:t>
      </w:r>
      <w:r>
        <w:t xml:space="preserve">  attributeFormDefault="qualified"                </w:t>
      </w:r>
    </w:p>
    <w:p w:rsidR="00E6416D" w:rsidRDefault="00C65AD5">
      <w:pPr>
        <w:pStyle w:val="Code"/>
        <w:numPr>
          <w:ilvl w:val="0"/>
          <w:numId w:val="0"/>
        </w:numPr>
        <w:ind w:left="360"/>
      </w:pPr>
      <w:r>
        <w:t xml:space="preserve">           &gt;</w:t>
      </w:r>
    </w:p>
    <w:p w:rsidR="00E6416D" w:rsidRDefault="00E6416D">
      <w:pPr>
        <w:pStyle w:val="Code"/>
        <w:numPr>
          <w:ilvl w:val="0"/>
          <w:numId w:val="0"/>
        </w:numPr>
        <w:ind w:left="360"/>
      </w:pPr>
    </w:p>
    <w:p w:rsidR="00E6416D" w:rsidRDefault="00C65AD5">
      <w:pPr>
        <w:pStyle w:val="Code"/>
        <w:numPr>
          <w:ilvl w:val="0"/>
          <w:numId w:val="0"/>
        </w:numPr>
        <w:ind w:left="360"/>
      </w:pPr>
      <w:r>
        <w:t xml:space="preserve">  &lt;xs:element name="WebServiceTaskData"  </w:t>
      </w:r>
    </w:p>
    <w:p w:rsidR="00E6416D" w:rsidRDefault="00C65AD5">
      <w:pPr>
        <w:pStyle w:val="Code"/>
        <w:numPr>
          <w:ilvl w:val="0"/>
          <w:numId w:val="0"/>
        </w:numPr>
        <w:ind w:left="360"/>
      </w:pPr>
      <w:r>
        <w:t xml:space="preserve">              type="WSTask:WSTaskDataType"/&gt;</w:t>
      </w:r>
    </w:p>
    <w:p w:rsidR="00E6416D" w:rsidRDefault="00C65AD5">
      <w:pPr>
        <w:pStyle w:val="Code"/>
        <w:numPr>
          <w:ilvl w:val="0"/>
          <w:numId w:val="0"/>
        </w:numPr>
        <w:ind w:left="360"/>
      </w:pPr>
      <w:r>
        <w:t xml:space="preserve">  </w:t>
      </w:r>
    </w:p>
    <w:p w:rsidR="00E6416D" w:rsidRDefault="00C65AD5">
      <w:pPr>
        <w:pStyle w:val="Code"/>
        <w:numPr>
          <w:ilvl w:val="0"/>
          <w:numId w:val="0"/>
        </w:numPr>
        <w:ind w:left="360"/>
      </w:pPr>
      <w:r>
        <w:t xml:space="preserve">  &lt;xs:complexType name="WSTaskDataType"&gt;</w:t>
      </w:r>
    </w:p>
    <w:p w:rsidR="00E6416D" w:rsidRDefault="00C65AD5">
      <w:pPr>
        <w:pStyle w:val="Code"/>
        <w:numPr>
          <w:ilvl w:val="0"/>
          <w:numId w:val="0"/>
        </w:numPr>
        <w:ind w:left="360"/>
      </w:pPr>
      <w:r>
        <w:t xml:space="preserve">    &lt;xs:sequence&gt;</w:t>
      </w:r>
    </w:p>
    <w:p w:rsidR="00E6416D" w:rsidRDefault="00C65AD5">
      <w:pPr>
        <w:pStyle w:val="Code"/>
        <w:numPr>
          <w:ilvl w:val="0"/>
          <w:numId w:val="0"/>
        </w:numPr>
        <w:ind w:left="360"/>
      </w:pPr>
      <w:r>
        <w:t xml:space="preserve">      &lt;xs:element name="MethodInfo" </w:t>
      </w:r>
    </w:p>
    <w:p w:rsidR="00E6416D" w:rsidRDefault="00C65AD5">
      <w:pPr>
        <w:pStyle w:val="Code"/>
        <w:numPr>
          <w:ilvl w:val="0"/>
          <w:numId w:val="0"/>
        </w:numPr>
        <w:ind w:left="360"/>
      </w:pPr>
      <w:r>
        <w:t xml:space="preserve">                  type="WSTask:WebServiceTaskDataMethodInfoType"/&gt;</w:t>
      </w:r>
    </w:p>
    <w:p w:rsidR="00E6416D" w:rsidRDefault="00C65AD5">
      <w:pPr>
        <w:pStyle w:val="Code"/>
        <w:numPr>
          <w:ilvl w:val="0"/>
          <w:numId w:val="0"/>
        </w:numPr>
        <w:ind w:left="360"/>
      </w:pPr>
      <w:r>
        <w:t xml:space="preserve">    &lt;/xs:sequence&gt;</w:t>
      </w:r>
    </w:p>
    <w:p w:rsidR="00E6416D" w:rsidRDefault="00C65AD5">
      <w:pPr>
        <w:pStyle w:val="Code"/>
        <w:numPr>
          <w:ilvl w:val="0"/>
          <w:numId w:val="0"/>
        </w:numPr>
        <w:ind w:left="360"/>
      </w:pPr>
      <w:r>
        <w:t xml:space="preserve">    &lt;xs:attribute name="ConnectionName" type="xs:string" use="optional" </w:t>
      </w:r>
    </w:p>
    <w:p w:rsidR="00E6416D" w:rsidRDefault="00C65AD5">
      <w:pPr>
        <w:pStyle w:val="Code"/>
        <w:numPr>
          <w:ilvl w:val="0"/>
          <w:numId w:val="0"/>
        </w:numPr>
        <w:ind w:left="360"/>
      </w:pPr>
      <w:r>
        <w:t xml:space="preserve">                  default=""/&gt;</w:t>
      </w:r>
    </w:p>
    <w:p w:rsidR="00E6416D" w:rsidRDefault="00C65AD5">
      <w:pPr>
        <w:pStyle w:val="Code"/>
        <w:numPr>
          <w:ilvl w:val="0"/>
          <w:numId w:val="0"/>
        </w:numPr>
        <w:ind w:left="360"/>
      </w:pPr>
      <w:r>
        <w:t xml:space="preserve">    &lt;xs:attribute name="Service" type="xs:string" use="optional" </w:t>
      </w:r>
    </w:p>
    <w:p w:rsidR="00E6416D" w:rsidRDefault="00C65AD5">
      <w:pPr>
        <w:pStyle w:val="Code"/>
        <w:numPr>
          <w:ilvl w:val="0"/>
          <w:numId w:val="0"/>
        </w:numPr>
        <w:ind w:left="360"/>
      </w:pPr>
      <w:r>
        <w:t xml:space="preserve">                  default=""/&gt;</w:t>
      </w:r>
    </w:p>
    <w:p w:rsidR="00E6416D" w:rsidRDefault="00C65AD5">
      <w:pPr>
        <w:pStyle w:val="Code"/>
        <w:numPr>
          <w:ilvl w:val="0"/>
          <w:numId w:val="0"/>
        </w:numPr>
        <w:ind w:left="360"/>
      </w:pPr>
      <w:r>
        <w:t xml:space="preserve">    &lt;xs:attribute name="WSDLFile" type="xs:string" use="optional" </w:t>
      </w:r>
    </w:p>
    <w:p w:rsidR="00E6416D" w:rsidRDefault="00C65AD5">
      <w:pPr>
        <w:pStyle w:val="Code"/>
        <w:numPr>
          <w:ilvl w:val="0"/>
          <w:numId w:val="0"/>
        </w:numPr>
        <w:ind w:left="360"/>
      </w:pPr>
      <w:r>
        <w:t xml:space="preserve">                  default=""/&gt;</w:t>
      </w:r>
    </w:p>
    <w:p w:rsidR="00E6416D" w:rsidRDefault="00C65AD5">
      <w:pPr>
        <w:pStyle w:val="Code"/>
        <w:numPr>
          <w:ilvl w:val="0"/>
          <w:numId w:val="0"/>
        </w:numPr>
        <w:ind w:left="360"/>
      </w:pPr>
      <w:r>
        <w:t xml:space="preserve">    &lt;xs:attribute name="OverwriteWSDLFile" use="optional" default="False"&gt;</w:t>
      </w:r>
    </w:p>
    <w:p w:rsidR="00E6416D" w:rsidRDefault="00C65AD5">
      <w:pPr>
        <w:pStyle w:val="Code"/>
        <w:numPr>
          <w:ilvl w:val="0"/>
          <w:numId w:val="0"/>
        </w:numPr>
        <w:ind w:left="360"/>
      </w:pPr>
      <w:r>
        <w:t xml:space="preserve">      &lt;xs:simpleType&gt;</w:t>
      </w:r>
    </w:p>
    <w:p w:rsidR="00E6416D" w:rsidRDefault="00C65AD5">
      <w:pPr>
        <w:pStyle w:val="Code"/>
        <w:numPr>
          <w:ilvl w:val="0"/>
          <w:numId w:val="0"/>
        </w:numPr>
        <w:ind w:left="360"/>
      </w:pPr>
      <w:r>
        <w:t xml:space="preserve">        &lt;</w:t>
      </w:r>
      <w:r>
        <w:t>xs:restriction base="xs:string"&gt;</w:t>
      </w:r>
    </w:p>
    <w:p w:rsidR="00E6416D" w:rsidRDefault="00C65AD5">
      <w:pPr>
        <w:pStyle w:val="Code"/>
        <w:numPr>
          <w:ilvl w:val="0"/>
          <w:numId w:val="0"/>
        </w:numPr>
        <w:ind w:left="360"/>
      </w:pPr>
      <w:r>
        <w:t xml:space="preserve">          &lt;xs:enumeration value="True"/&gt;</w:t>
      </w:r>
    </w:p>
    <w:p w:rsidR="00E6416D" w:rsidRDefault="00C65AD5">
      <w:pPr>
        <w:pStyle w:val="Code"/>
        <w:numPr>
          <w:ilvl w:val="0"/>
          <w:numId w:val="0"/>
        </w:numPr>
        <w:ind w:left="360"/>
      </w:pPr>
      <w:r>
        <w:t xml:space="preserve">          &lt;xs:enumeration value="False"/&gt;</w:t>
      </w:r>
    </w:p>
    <w:p w:rsidR="00E6416D" w:rsidRDefault="00C65AD5">
      <w:pPr>
        <w:pStyle w:val="Code"/>
        <w:numPr>
          <w:ilvl w:val="0"/>
          <w:numId w:val="0"/>
        </w:numPr>
        <w:ind w:left="360"/>
      </w:pPr>
      <w:r>
        <w:t xml:space="preserve">        &lt;/xs:restriction&gt;</w:t>
      </w:r>
    </w:p>
    <w:p w:rsidR="00E6416D" w:rsidRDefault="00C65AD5">
      <w:pPr>
        <w:pStyle w:val="Code"/>
        <w:numPr>
          <w:ilvl w:val="0"/>
          <w:numId w:val="0"/>
        </w:numPr>
        <w:ind w:left="360"/>
      </w:pPr>
      <w:r>
        <w:t xml:space="preserve">      &lt;/xs:simpleType&gt;</w:t>
      </w:r>
    </w:p>
    <w:p w:rsidR="00E6416D" w:rsidRDefault="00C65AD5">
      <w:pPr>
        <w:pStyle w:val="Code"/>
        <w:numPr>
          <w:ilvl w:val="0"/>
          <w:numId w:val="0"/>
        </w:numPr>
        <w:ind w:left="360"/>
      </w:pPr>
      <w:r>
        <w:t xml:space="preserve">    &lt;/xs:attribute&gt;</w:t>
      </w:r>
    </w:p>
    <w:p w:rsidR="00E6416D" w:rsidRDefault="00C65AD5">
      <w:pPr>
        <w:pStyle w:val="Code"/>
        <w:numPr>
          <w:ilvl w:val="0"/>
          <w:numId w:val="0"/>
        </w:numPr>
        <w:ind w:left="360"/>
      </w:pPr>
      <w:r>
        <w:t xml:space="preserve">    &lt;xs:attribute name="OutputType" </w:t>
      </w:r>
    </w:p>
    <w:p w:rsidR="00E6416D" w:rsidRDefault="00C65AD5">
      <w:pPr>
        <w:pStyle w:val="Code"/>
        <w:numPr>
          <w:ilvl w:val="0"/>
          <w:numId w:val="0"/>
        </w:numPr>
        <w:ind w:left="360"/>
      </w:pPr>
      <w:r>
        <w:t xml:space="preserve">                  type="WSTask:Web</w:t>
      </w:r>
      <w:r>
        <w:t>ServiceTaskDataOutputTypeEnum"</w:t>
      </w:r>
    </w:p>
    <w:p w:rsidR="00E6416D" w:rsidRDefault="00C65AD5">
      <w:pPr>
        <w:pStyle w:val="Code"/>
        <w:numPr>
          <w:ilvl w:val="0"/>
          <w:numId w:val="0"/>
        </w:numPr>
        <w:ind w:left="360"/>
      </w:pPr>
      <w:r>
        <w:t xml:space="preserve">                  use="optional" default="File"/&gt;</w:t>
      </w:r>
    </w:p>
    <w:p w:rsidR="00E6416D" w:rsidRDefault="00C65AD5">
      <w:pPr>
        <w:pStyle w:val="Code"/>
        <w:numPr>
          <w:ilvl w:val="0"/>
          <w:numId w:val="0"/>
        </w:numPr>
        <w:ind w:left="360"/>
      </w:pPr>
      <w:r>
        <w:t xml:space="preserve">    &lt;xs:attribute name="OutputLocation" type="xs:string" use="optional" </w:t>
      </w:r>
    </w:p>
    <w:p w:rsidR="00E6416D" w:rsidRDefault="00C65AD5">
      <w:pPr>
        <w:pStyle w:val="Code"/>
        <w:numPr>
          <w:ilvl w:val="0"/>
          <w:numId w:val="0"/>
        </w:numPr>
        <w:ind w:left="360"/>
      </w:pPr>
      <w:r>
        <w:t xml:space="preserve">                  default=""/&gt;</w:t>
      </w:r>
    </w:p>
    <w:p w:rsidR="00E6416D" w:rsidRDefault="00C65AD5">
      <w:pPr>
        <w:pStyle w:val="Code"/>
        <w:numPr>
          <w:ilvl w:val="0"/>
          <w:numId w:val="0"/>
        </w:numPr>
        <w:ind w:left="360"/>
      </w:pPr>
      <w:r>
        <w:t xml:space="preserve">  &lt;/xs:complexType&gt;</w:t>
      </w:r>
    </w:p>
    <w:p w:rsidR="00E6416D" w:rsidRDefault="00E6416D">
      <w:pPr>
        <w:pStyle w:val="Code"/>
        <w:numPr>
          <w:ilvl w:val="0"/>
          <w:numId w:val="0"/>
        </w:numPr>
        <w:ind w:left="360"/>
      </w:pPr>
    </w:p>
    <w:p w:rsidR="00E6416D" w:rsidRDefault="00C65AD5">
      <w:pPr>
        <w:pStyle w:val="Code"/>
        <w:numPr>
          <w:ilvl w:val="0"/>
          <w:numId w:val="0"/>
        </w:numPr>
        <w:ind w:left="360"/>
      </w:pPr>
      <w:r>
        <w:t xml:space="preserve">  &lt;xs:complexType name="WebServiceTaskDataMethodIn</w:t>
      </w:r>
      <w:r>
        <w:t>foType"&gt;</w:t>
      </w:r>
    </w:p>
    <w:p w:rsidR="00E6416D" w:rsidRDefault="00C65AD5">
      <w:pPr>
        <w:pStyle w:val="Code"/>
        <w:numPr>
          <w:ilvl w:val="0"/>
          <w:numId w:val="0"/>
        </w:numPr>
        <w:ind w:left="360"/>
      </w:pPr>
      <w:r>
        <w:t xml:space="preserve">    &lt;xs:sequence&gt;</w:t>
      </w:r>
    </w:p>
    <w:p w:rsidR="00E6416D" w:rsidRDefault="00C65AD5">
      <w:pPr>
        <w:pStyle w:val="Code"/>
        <w:numPr>
          <w:ilvl w:val="0"/>
          <w:numId w:val="0"/>
        </w:numPr>
        <w:ind w:left="360"/>
      </w:pPr>
      <w:r>
        <w:t xml:space="preserve">      &lt;xs:element name="Documentation" type="xs:string"</w:t>
      </w:r>
    </w:p>
    <w:p w:rsidR="00E6416D" w:rsidRDefault="00C65AD5">
      <w:pPr>
        <w:pStyle w:val="Code"/>
        <w:numPr>
          <w:ilvl w:val="0"/>
          <w:numId w:val="0"/>
        </w:numPr>
        <w:ind w:left="360"/>
      </w:pPr>
      <w:r>
        <w:t xml:space="preserve">                   minOccurs="0" maxOccurs="1"/&gt;</w:t>
      </w:r>
    </w:p>
    <w:p w:rsidR="00E6416D" w:rsidRDefault="00C65AD5">
      <w:pPr>
        <w:pStyle w:val="Code"/>
        <w:numPr>
          <w:ilvl w:val="0"/>
          <w:numId w:val="0"/>
        </w:numPr>
        <w:ind w:left="360"/>
      </w:pPr>
      <w:r>
        <w:t xml:space="preserve">      &lt;xs:element name="ParamInfo" </w:t>
      </w:r>
    </w:p>
    <w:p w:rsidR="00E6416D" w:rsidRDefault="00C65AD5">
      <w:pPr>
        <w:pStyle w:val="Code"/>
        <w:numPr>
          <w:ilvl w:val="0"/>
          <w:numId w:val="0"/>
        </w:numPr>
        <w:ind w:left="360"/>
      </w:pPr>
      <w:r>
        <w:t xml:space="preserve">                  type="WSTask:WebServiceTaskDataParamInfoType"</w:t>
      </w:r>
    </w:p>
    <w:p w:rsidR="00E6416D" w:rsidRDefault="00C65AD5">
      <w:pPr>
        <w:pStyle w:val="Code"/>
        <w:numPr>
          <w:ilvl w:val="0"/>
          <w:numId w:val="0"/>
        </w:numPr>
        <w:ind w:left="360"/>
      </w:pPr>
      <w:r>
        <w:t xml:space="preserve">                  maxOcc</w:t>
      </w:r>
      <w:r>
        <w:t>urs="unbounded"/&gt;</w:t>
      </w:r>
    </w:p>
    <w:p w:rsidR="00E6416D" w:rsidRDefault="00C65AD5">
      <w:pPr>
        <w:pStyle w:val="Code"/>
        <w:numPr>
          <w:ilvl w:val="0"/>
          <w:numId w:val="0"/>
        </w:numPr>
        <w:ind w:left="360"/>
      </w:pPr>
      <w:r>
        <w:t xml:space="preserve">    &lt;/xs:sequence&gt;</w:t>
      </w:r>
    </w:p>
    <w:p w:rsidR="00E6416D" w:rsidRDefault="00C65AD5">
      <w:pPr>
        <w:pStyle w:val="Code"/>
        <w:numPr>
          <w:ilvl w:val="0"/>
          <w:numId w:val="0"/>
        </w:numPr>
        <w:ind w:left="360"/>
      </w:pPr>
      <w:r>
        <w:t xml:space="preserve">    &lt;xs:attribute name="MethodName" type="xs:string"/&gt;</w:t>
      </w:r>
    </w:p>
    <w:p w:rsidR="00E6416D" w:rsidRDefault="00C65AD5">
      <w:pPr>
        <w:pStyle w:val="Code"/>
        <w:numPr>
          <w:ilvl w:val="0"/>
          <w:numId w:val="0"/>
        </w:numPr>
        <w:ind w:left="360"/>
      </w:pPr>
      <w:r>
        <w:t xml:space="preserve">    &lt;xs:attribute name="MessageName" type="xs:string"/&gt;</w:t>
      </w:r>
    </w:p>
    <w:p w:rsidR="00E6416D" w:rsidRDefault="00C65AD5">
      <w:pPr>
        <w:pStyle w:val="Code"/>
        <w:numPr>
          <w:ilvl w:val="0"/>
          <w:numId w:val="0"/>
        </w:numPr>
        <w:ind w:left="360"/>
      </w:pPr>
      <w:r>
        <w:t xml:space="preserve">  &lt;/xs:complexType&gt;</w:t>
      </w:r>
    </w:p>
    <w:p w:rsidR="00E6416D" w:rsidRDefault="00E6416D">
      <w:pPr>
        <w:pStyle w:val="Code"/>
        <w:numPr>
          <w:ilvl w:val="0"/>
          <w:numId w:val="0"/>
        </w:numPr>
        <w:ind w:left="360"/>
      </w:pPr>
    </w:p>
    <w:p w:rsidR="00E6416D" w:rsidRDefault="00C65AD5">
      <w:pPr>
        <w:pStyle w:val="Code"/>
        <w:numPr>
          <w:ilvl w:val="0"/>
          <w:numId w:val="0"/>
        </w:numPr>
        <w:ind w:left="360"/>
      </w:pPr>
      <w:r>
        <w:t xml:space="preserve">  &lt;xs:complexType name="WebServiceTaskDataParamInfoType"&gt;</w:t>
      </w:r>
    </w:p>
    <w:p w:rsidR="00E6416D" w:rsidRDefault="00C65AD5">
      <w:pPr>
        <w:pStyle w:val="Code"/>
        <w:numPr>
          <w:ilvl w:val="0"/>
          <w:numId w:val="0"/>
        </w:numPr>
        <w:ind w:left="360"/>
      </w:pPr>
      <w:r>
        <w:t xml:space="preserve">    &lt;xs:sequence&gt;</w:t>
      </w:r>
    </w:p>
    <w:p w:rsidR="00E6416D" w:rsidRDefault="00C65AD5">
      <w:pPr>
        <w:pStyle w:val="Code"/>
        <w:numPr>
          <w:ilvl w:val="0"/>
          <w:numId w:val="0"/>
        </w:numPr>
        <w:ind w:left="360"/>
      </w:pPr>
      <w:r>
        <w:t xml:space="preserve">      &lt;</w:t>
      </w:r>
      <w:r>
        <w:t xml:space="preserve">xs:element name="VariableValue" type="xs:string" </w:t>
      </w:r>
    </w:p>
    <w:p w:rsidR="00E6416D" w:rsidRDefault="00C65AD5">
      <w:pPr>
        <w:pStyle w:val="Code"/>
        <w:numPr>
          <w:ilvl w:val="0"/>
          <w:numId w:val="0"/>
        </w:numPr>
        <w:ind w:left="360"/>
      </w:pPr>
      <w:r>
        <w:t xml:space="preserve">                  minOccurs="0" maxOccurs="1"/&gt;</w:t>
      </w:r>
    </w:p>
    <w:p w:rsidR="00E6416D" w:rsidRDefault="00C65AD5">
      <w:pPr>
        <w:pStyle w:val="Code"/>
        <w:numPr>
          <w:ilvl w:val="0"/>
          <w:numId w:val="0"/>
        </w:numPr>
        <w:ind w:left="360"/>
      </w:pPr>
      <w:r>
        <w:t xml:space="preserve">      &lt;xs:element name="PrimitiveValue" type="xs:anySimpleType" </w:t>
      </w:r>
    </w:p>
    <w:p w:rsidR="00E6416D" w:rsidRDefault="00C65AD5">
      <w:pPr>
        <w:pStyle w:val="Code"/>
        <w:numPr>
          <w:ilvl w:val="0"/>
          <w:numId w:val="0"/>
        </w:numPr>
        <w:ind w:left="360"/>
      </w:pPr>
      <w:r>
        <w:t xml:space="preserve">                  minOccurs="0" maxOccurs="1"/&gt;</w:t>
      </w:r>
    </w:p>
    <w:p w:rsidR="00E6416D" w:rsidRDefault="00C65AD5">
      <w:pPr>
        <w:pStyle w:val="Code"/>
        <w:numPr>
          <w:ilvl w:val="0"/>
          <w:numId w:val="0"/>
        </w:numPr>
        <w:ind w:left="360"/>
      </w:pPr>
      <w:r>
        <w:t xml:space="preserve">    &lt;/xs:sequence&gt;</w:t>
      </w:r>
    </w:p>
    <w:p w:rsidR="00E6416D" w:rsidRDefault="00C65AD5">
      <w:pPr>
        <w:pStyle w:val="Code"/>
        <w:numPr>
          <w:ilvl w:val="0"/>
          <w:numId w:val="0"/>
        </w:numPr>
        <w:ind w:left="360"/>
      </w:pPr>
      <w:r>
        <w:t xml:space="preserve">    &lt;xs:attribute name="Na</w:t>
      </w:r>
      <w:r>
        <w:t>me" type="xs:string"/&gt;</w:t>
      </w:r>
    </w:p>
    <w:p w:rsidR="00E6416D" w:rsidRDefault="00C65AD5">
      <w:pPr>
        <w:pStyle w:val="Code"/>
        <w:numPr>
          <w:ilvl w:val="0"/>
          <w:numId w:val="0"/>
        </w:numPr>
        <w:ind w:left="360"/>
      </w:pPr>
      <w:r>
        <w:t xml:space="preserve">    &lt;xs:attribute name="Datatype" type="xs:string"/&gt;</w:t>
      </w:r>
    </w:p>
    <w:p w:rsidR="00E6416D" w:rsidRDefault="00C65AD5">
      <w:pPr>
        <w:pStyle w:val="Code"/>
        <w:numPr>
          <w:ilvl w:val="0"/>
          <w:numId w:val="0"/>
        </w:numPr>
        <w:ind w:left="360"/>
      </w:pPr>
      <w:r>
        <w:t xml:space="preserve">    &lt;xs:attribute name="ParamType" type="WSTask:ParamTypeEnum"/&gt;</w:t>
      </w:r>
    </w:p>
    <w:p w:rsidR="00E6416D" w:rsidRDefault="00C65AD5">
      <w:pPr>
        <w:pStyle w:val="Code"/>
        <w:numPr>
          <w:ilvl w:val="0"/>
          <w:numId w:val="0"/>
        </w:numPr>
        <w:ind w:left="360"/>
      </w:pPr>
      <w:r>
        <w:t xml:space="preserve">    &lt;xs:attribute name="SeqNumber" type="xs:int"/&gt;</w:t>
      </w:r>
    </w:p>
    <w:p w:rsidR="00E6416D" w:rsidRDefault="00C65AD5">
      <w:pPr>
        <w:pStyle w:val="Code"/>
        <w:numPr>
          <w:ilvl w:val="0"/>
          <w:numId w:val="0"/>
        </w:numPr>
        <w:ind w:left="360"/>
      </w:pPr>
      <w:r>
        <w:t xml:space="preserve">  &lt;/xs:complexType&gt;</w:t>
      </w:r>
    </w:p>
    <w:p w:rsidR="00E6416D" w:rsidRDefault="00E6416D">
      <w:pPr>
        <w:pStyle w:val="Code"/>
        <w:numPr>
          <w:ilvl w:val="0"/>
          <w:numId w:val="0"/>
        </w:numPr>
        <w:ind w:left="360"/>
      </w:pPr>
    </w:p>
    <w:p w:rsidR="00E6416D" w:rsidRDefault="00C65AD5">
      <w:pPr>
        <w:pStyle w:val="Code"/>
        <w:numPr>
          <w:ilvl w:val="0"/>
          <w:numId w:val="0"/>
        </w:numPr>
        <w:ind w:left="360"/>
      </w:pPr>
      <w:r>
        <w:t xml:space="preserve">  &lt;xs:simpleType name="WebServiceTaskDataOu</w:t>
      </w:r>
      <w:r>
        <w:t>tputTypeEnum"&gt;</w:t>
      </w:r>
    </w:p>
    <w:p w:rsidR="00E6416D" w:rsidRDefault="00C65AD5">
      <w:pPr>
        <w:pStyle w:val="Code"/>
        <w:numPr>
          <w:ilvl w:val="0"/>
          <w:numId w:val="0"/>
        </w:numPr>
        <w:ind w:left="360"/>
      </w:pPr>
      <w:r>
        <w:t xml:space="preserve">    &lt;xs:restriction base="xs:string"&gt;</w:t>
      </w:r>
    </w:p>
    <w:p w:rsidR="00E6416D" w:rsidRDefault="00C65AD5">
      <w:pPr>
        <w:pStyle w:val="Code"/>
        <w:numPr>
          <w:ilvl w:val="0"/>
          <w:numId w:val="0"/>
        </w:numPr>
        <w:ind w:left="360"/>
      </w:pPr>
      <w:r>
        <w:t xml:space="preserve">      &lt;xs:enumeration value="File"/&gt;</w:t>
      </w:r>
    </w:p>
    <w:p w:rsidR="00E6416D" w:rsidRDefault="00C65AD5">
      <w:pPr>
        <w:pStyle w:val="Code"/>
        <w:numPr>
          <w:ilvl w:val="0"/>
          <w:numId w:val="0"/>
        </w:numPr>
        <w:ind w:left="360"/>
      </w:pPr>
      <w:r>
        <w:t xml:space="preserve">      &lt;xs:enumeration value="Variable"/&gt;</w:t>
      </w:r>
    </w:p>
    <w:p w:rsidR="00E6416D" w:rsidRDefault="00C65AD5">
      <w:pPr>
        <w:pStyle w:val="Code"/>
        <w:numPr>
          <w:ilvl w:val="0"/>
          <w:numId w:val="0"/>
        </w:numPr>
        <w:ind w:left="360"/>
      </w:pPr>
      <w:r>
        <w:t xml:space="preserve">    &lt;/xs:restriction&gt;</w:t>
      </w:r>
    </w:p>
    <w:p w:rsidR="00E6416D" w:rsidRDefault="00C65AD5">
      <w:pPr>
        <w:pStyle w:val="Code"/>
        <w:numPr>
          <w:ilvl w:val="0"/>
          <w:numId w:val="0"/>
        </w:numPr>
        <w:ind w:left="360"/>
      </w:pPr>
      <w:r>
        <w:lastRenderedPageBreak/>
        <w:t xml:space="preserve">  &lt;/xs:simpleType&gt;</w:t>
      </w:r>
    </w:p>
    <w:p w:rsidR="00E6416D" w:rsidRDefault="00E6416D">
      <w:pPr>
        <w:pStyle w:val="Code"/>
        <w:numPr>
          <w:ilvl w:val="0"/>
          <w:numId w:val="0"/>
        </w:numPr>
        <w:ind w:left="360"/>
      </w:pPr>
    </w:p>
    <w:p w:rsidR="00E6416D" w:rsidRDefault="00C65AD5">
      <w:pPr>
        <w:pStyle w:val="Code"/>
        <w:numPr>
          <w:ilvl w:val="0"/>
          <w:numId w:val="0"/>
        </w:numPr>
        <w:ind w:left="360"/>
      </w:pPr>
      <w:r>
        <w:t xml:space="preserve">  &lt;xs:simpleType name="ParamTypeEnum"&gt;</w:t>
      </w:r>
    </w:p>
    <w:p w:rsidR="00E6416D" w:rsidRDefault="00C65AD5">
      <w:pPr>
        <w:pStyle w:val="Code"/>
        <w:numPr>
          <w:ilvl w:val="0"/>
          <w:numId w:val="0"/>
        </w:numPr>
        <w:ind w:left="360"/>
      </w:pPr>
      <w:r>
        <w:t xml:space="preserve">    &lt;xs:restriction base="xs:string"&gt;</w:t>
      </w:r>
    </w:p>
    <w:p w:rsidR="00E6416D" w:rsidRDefault="00C65AD5">
      <w:pPr>
        <w:pStyle w:val="Code"/>
        <w:numPr>
          <w:ilvl w:val="0"/>
          <w:numId w:val="0"/>
        </w:numPr>
        <w:ind w:left="360"/>
      </w:pPr>
      <w:r>
        <w:t xml:space="preserve">      </w:t>
      </w:r>
      <w:r>
        <w:t>&lt;xs:enumeration value="Variable"/&gt;</w:t>
      </w:r>
    </w:p>
    <w:p w:rsidR="00E6416D" w:rsidRDefault="00C65AD5">
      <w:pPr>
        <w:pStyle w:val="Code"/>
        <w:numPr>
          <w:ilvl w:val="0"/>
          <w:numId w:val="0"/>
        </w:numPr>
        <w:ind w:left="360"/>
      </w:pPr>
      <w:r>
        <w:t xml:space="preserve">      &lt;xs:enumeration value="Primitive"/&gt;</w:t>
      </w:r>
    </w:p>
    <w:p w:rsidR="00E6416D" w:rsidRDefault="00C65AD5">
      <w:pPr>
        <w:pStyle w:val="Code"/>
        <w:numPr>
          <w:ilvl w:val="0"/>
          <w:numId w:val="0"/>
        </w:numPr>
        <w:ind w:left="360"/>
      </w:pPr>
      <w:r>
        <w:t xml:space="preserve">    &lt;/xs:restriction&gt;</w:t>
      </w:r>
    </w:p>
    <w:p w:rsidR="00E6416D" w:rsidRDefault="00C65AD5">
      <w:pPr>
        <w:pStyle w:val="Code"/>
        <w:numPr>
          <w:ilvl w:val="0"/>
          <w:numId w:val="0"/>
        </w:numPr>
        <w:ind w:left="360"/>
      </w:pPr>
      <w:r>
        <w:t xml:space="preserve">  &lt;/xs:simpleType&gt;</w:t>
      </w:r>
    </w:p>
    <w:p w:rsidR="00E6416D" w:rsidRDefault="00E6416D">
      <w:pPr>
        <w:pStyle w:val="Code"/>
        <w:numPr>
          <w:ilvl w:val="0"/>
          <w:numId w:val="0"/>
        </w:numPr>
        <w:ind w:left="360"/>
      </w:pPr>
    </w:p>
    <w:p w:rsidR="00E6416D" w:rsidRDefault="00C65AD5">
      <w:pPr>
        <w:pStyle w:val="Code"/>
        <w:numPr>
          <w:ilvl w:val="0"/>
          <w:numId w:val="0"/>
        </w:numPr>
        <w:ind w:left="360"/>
      </w:pPr>
      <w:r>
        <w:t>&lt;/xs:schema&gt;</w:t>
      </w:r>
    </w:p>
    <w:p w:rsidR="00E6416D" w:rsidRDefault="00C65AD5">
      <w:pPr>
        <w:pStyle w:val="Heading2"/>
      </w:pPr>
      <w:bookmarkStart w:id="1262" w:name="section_3e6782c46e5d4b1ebb54237e41df03cb"/>
      <w:bookmarkStart w:id="1263" w:name="_Toc86186560"/>
      <w:r>
        <w:t>MessageQueueTask XSD</w:t>
      </w:r>
      <w:bookmarkEnd w:id="1262"/>
      <w:bookmarkEnd w:id="1263"/>
    </w:p>
    <w:p w:rsidR="00E6416D" w:rsidRDefault="00C65AD5">
      <w:pPr>
        <w:pStyle w:val="Code"/>
        <w:numPr>
          <w:ilvl w:val="0"/>
          <w:numId w:val="0"/>
        </w:numPr>
        <w:ind w:left="360"/>
      </w:pPr>
      <w:r>
        <w:t>&lt;?xml version="1.0" encoding="utf-8"?&gt;</w:t>
      </w:r>
    </w:p>
    <w:p w:rsidR="00E6416D" w:rsidRDefault="00C65AD5">
      <w:pPr>
        <w:pStyle w:val="Code"/>
        <w:numPr>
          <w:ilvl w:val="0"/>
          <w:numId w:val="0"/>
        </w:numPr>
        <w:ind w:left="360"/>
      </w:pPr>
      <w:r>
        <w:t xml:space="preserve">&lt;xs:schema </w:t>
      </w:r>
      <w:r>
        <w:t>xmlns:MessageQueueTask="www.microsoft.com/sqlserver/dts/tasks/messagequeuetask"</w:t>
      </w:r>
    </w:p>
    <w:p w:rsidR="00E6416D" w:rsidRDefault="00C65AD5">
      <w:pPr>
        <w:pStyle w:val="Code"/>
        <w:numPr>
          <w:ilvl w:val="0"/>
          <w:numId w:val="0"/>
        </w:numPr>
        <w:ind w:left="360"/>
      </w:pPr>
      <w:r>
        <w:t xml:space="preserve">           xmlns:xs="http://www.w3.org/2001/XMLSchema"</w:t>
      </w:r>
    </w:p>
    <w:p w:rsidR="00E6416D" w:rsidRDefault="00C65AD5">
      <w:pPr>
        <w:pStyle w:val="Code"/>
        <w:numPr>
          <w:ilvl w:val="0"/>
          <w:numId w:val="0"/>
        </w:numPr>
        <w:ind w:left="360"/>
      </w:pPr>
      <w:r>
        <w:t xml:space="preserve">           targetNamespace="www.microsoft.com/sqlserver/dts/tasks/messagequeuetask"</w:t>
      </w:r>
    </w:p>
    <w:p w:rsidR="00E6416D" w:rsidRDefault="00C65AD5">
      <w:pPr>
        <w:pStyle w:val="Code"/>
        <w:numPr>
          <w:ilvl w:val="0"/>
          <w:numId w:val="0"/>
        </w:numPr>
        <w:ind w:left="360"/>
      </w:pPr>
      <w:r>
        <w:t xml:space="preserve">           elementFormDefault="qualif</w:t>
      </w:r>
      <w:r>
        <w:t>ied"</w:t>
      </w:r>
    </w:p>
    <w:p w:rsidR="00E6416D" w:rsidRDefault="00C65AD5">
      <w:pPr>
        <w:pStyle w:val="Code"/>
        <w:numPr>
          <w:ilvl w:val="0"/>
          <w:numId w:val="0"/>
        </w:numPr>
        <w:ind w:left="360"/>
      </w:pPr>
      <w:r>
        <w:t xml:space="preserve">           attributeFormDefault="qualified"                     </w:t>
      </w:r>
    </w:p>
    <w:p w:rsidR="00E6416D" w:rsidRDefault="00C65AD5">
      <w:pPr>
        <w:pStyle w:val="Code"/>
        <w:numPr>
          <w:ilvl w:val="0"/>
          <w:numId w:val="0"/>
        </w:numPr>
        <w:ind w:left="360"/>
      </w:pPr>
      <w:r>
        <w:t xml:space="preserve">           xmlns:DTS="www.microsoft.com/SqlServer/Dts"</w:t>
      </w:r>
    </w:p>
    <w:p w:rsidR="00E6416D" w:rsidRDefault="00C65AD5">
      <w:pPr>
        <w:pStyle w:val="Code"/>
        <w:numPr>
          <w:ilvl w:val="0"/>
          <w:numId w:val="0"/>
        </w:numPr>
        <w:ind w:left="360"/>
      </w:pPr>
      <w:r>
        <w:t xml:space="preserve">           &gt;</w:t>
      </w:r>
    </w:p>
    <w:p w:rsidR="00E6416D" w:rsidRDefault="00E6416D">
      <w:pPr>
        <w:pStyle w:val="Code"/>
        <w:numPr>
          <w:ilvl w:val="0"/>
          <w:numId w:val="0"/>
        </w:numPr>
        <w:ind w:left="360"/>
      </w:pPr>
    </w:p>
    <w:p w:rsidR="00E6416D" w:rsidRDefault="00C65AD5">
      <w:pPr>
        <w:pStyle w:val="Code"/>
        <w:numPr>
          <w:ilvl w:val="0"/>
          <w:numId w:val="0"/>
        </w:numPr>
        <w:ind w:left="360"/>
      </w:pPr>
      <w:r>
        <w:t xml:space="preserve">  &lt;xs:import namespace="www.microsoft.com/SqlServer/Dts"</w:t>
      </w:r>
    </w:p>
    <w:p w:rsidR="00E6416D" w:rsidRDefault="00C65AD5">
      <w:pPr>
        <w:pStyle w:val="Code"/>
        <w:numPr>
          <w:ilvl w:val="0"/>
          <w:numId w:val="0"/>
        </w:numPr>
        <w:ind w:left="360"/>
      </w:pPr>
      <w:r>
        <w:t xml:space="preserve">     schemaLocation="./DTSX2.xsd"  /&gt;</w:t>
      </w:r>
    </w:p>
    <w:p w:rsidR="00E6416D" w:rsidRDefault="00E6416D">
      <w:pPr>
        <w:pStyle w:val="Code"/>
        <w:numPr>
          <w:ilvl w:val="0"/>
          <w:numId w:val="0"/>
        </w:numPr>
        <w:ind w:left="360"/>
      </w:pPr>
    </w:p>
    <w:p w:rsidR="00E6416D" w:rsidRDefault="00C65AD5">
      <w:pPr>
        <w:pStyle w:val="Code"/>
        <w:numPr>
          <w:ilvl w:val="0"/>
          <w:numId w:val="0"/>
        </w:numPr>
        <w:ind w:left="360"/>
      </w:pPr>
      <w:r>
        <w:t xml:space="preserve">  &lt;xs:element name="M</w:t>
      </w:r>
      <w:r>
        <w:t xml:space="preserve">essageQueueTaskData"  </w:t>
      </w:r>
    </w:p>
    <w:p w:rsidR="00E6416D" w:rsidRDefault="00C65AD5">
      <w:pPr>
        <w:pStyle w:val="Code"/>
        <w:numPr>
          <w:ilvl w:val="0"/>
          <w:numId w:val="0"/>
        </w:numPr>
        <w:ind w:left="360"/>
      </w:pPr>
      <w:r>
        <w:t xml:space="preserve">              type="MessageQueueTask:MessageQueueTaskType"/&gt;</w:t>
      </w:r>
    </w:p>
    <w:p w:rsidR="00E6416D" w:rsidRDefault="00C65AD5">
      <w:pPr>
        <w:pStyle w:val="Code"/>
        <w:numPr>
          <w:ilvl w:val="0"/>
          <w:numId w:val="0"/>
        </w:numPr>
        <w:ind w:left="360"/>
      </w:pPr>
      <w:r>
        <w:t xml:space="preserve">  </w:t>
      </w:r>
    </w:p>
    <w:p w:rsidR="00E6416D" w:rsidRDefault="00C65AD5">
      <w:pPr>
        <w:pStyle w:val="Code"/>
        <w:numPr>
          <w:ilvl w:val="0"/>
          <w:numId w:val="0"/>
        </w:numPr>
        <w:ind w:left="360"/>
      </w:pPr>
      <w:r>
        <w:t xml:space="preserve">  &lt;xs:complexType name="MessageQueueTaskType"&gt;</w:t>
      </w:r>
    </w:p>
    <w:p w:rsidR="00E6416D" w:rsidRDefault="00C65AD5">
      <w:pPr>
        <w:pStyle w:val="Code"/>
        <w:numPr>
          <w:ilvl w:val="0"/>
          <w:numId w:val="0"/>
        </w:numPr>
        <w:ind w:left="360"/>
      </w:pPr>
      <w:r>
        <w:t xml:space="preserve">    &lt;xs:sequence&gt;</w:t>
      </w:r>
    </w:p>
    <w:p w:rsidR="00E6416D" w:rsidRDefault="00C65AD5">
      <w:pPr>
        <w:pStyle w:val="Code"/>
        <w:numPr>
          <w:ilvl w:val="0"/>
          <w:numId w:val="0"/>
        </w:numPr>
        <w:ind w:left="360"/>
      </w:pPr>
      <w:r>
        <w:t xml:space="preserve">    &lt;/xs:sequence&gt;</w:t>
      </w:r>
    </w:p>
    <w:p w:rsidR="00E6416D" w:rsidRDefault="00C65AD5">
      <w:pPr>
        <w:pStyle w:val="Code"/>
        <w:numPr>
          <w:ilvl w:val="0"/>
          <w:numId w:val="0"/>
        </w:numPr>
        <w:ind w:left="360"/>
      </w:pPr>
      <w:r>
        <w:t xml:space="preserve">    &lt;xs:attribute name="CurrentPackageID" type="DTS:uuid" use="optional" </w:t>
      </w:r>
    </w:p>
    <w:p w:rsidR="00E6416D" w:rsidRDefault="00C65AD5">
      <w:pPr>
        <w:pStyle w:val="Code"/>
        <w:numPr>
          <w:ilvl w:val="0"/>
          <w:numId w:val="0"/>
        </w:numPr>
        <w:ind w:left="360"/>
      </w:pPr>
      <w:r>
        <w:t xml:space="preserve">           </w:t>
      </w:r>
      <w:r>
        <w:t xml:space="preserve">       default=""/&gt;</w:t>
      </w:r>
    </w:p>
    <w:p w:rsidR="00E6416D" w:rsidRDefault="00C65AD5">
      <w:pPr>
        <w:pStyle w:val="Code"/>
        <w:numPr>
          <w:ilvl w:val="0"/>
          <w:numId w:val="0"/>
        </w:numPr>
        <w:ind w:left="360"/>
      </w:pPr>
      <w:r>
        <w:t xml:space="preserve">    &lt;xs:attribute name="TaskDescription" type="xs:string" use="optional" </w:t>
      </w:r>
    </w:p>
    <w:p w:rsidR="00E6416D" w:rsidRDefault="00C65AD5">
      <w:pPr>
        <w:pStyle w:val="Code"/>
        <w:numPr>
          <w:ilvl w:val="0"/>
          <w:numId w:val="0"/>
        </w:numPr>
        <w:ind w:left="360"/>
      </w:pPr>
      <w:r>
        <w:t xml:space="preserve">                  default=""/&gt;</w:t>
      </w:r>
    </w:p>
    <w:p w:rsidR="00E6416D" w:rsidRDefault="00C65AD5">
      <w:pPr>
        <w:pStyle w:val="Code"/>
        <w:numPr>
          <w:ilvl w:val="0"/>
          <w:numId w:val="0"/>
        </w:numPr>
        <w:ind w:left="360"/>
      </w:pPr>
      <w:r>
        <w:t xml:space="preserve">    &lt;xs:attribute name="DataFileOverWritable" use="optional" </w:t>
      </w:r>
    </w:p>
    <w:p w:rsidR="00E6416D" w:rsidRDefault="00C65AD5">
      <w:pPr>
        <w:pStyle w:val="Code"/>
        <w:numPr>
          <w:ilvl w:val="0"/>
          <w:numId w:val="0"/>
        </w:numPr>
        <w:ind w:left="360"/>
      </w:pPr>
      <w:r>
        <w:t xml:space="preserve">                  default="False"&gt;</w:t>
      </w:r>
    </w:p>
    <w:p w:rsidR="00E6416D" w:rsidRDefault="00C65AD5">
      <w:pPr>
        <w:pStyle w:val="Code"/>
        <w:numPr>
          <w:ilvl w:val="0"/>
          <w:numId w:val="0"/>
        </w:numPr>
        <w:ind w:left="360"/>
      </w:pPr>
      <w:r>
        <w:t xml:space="preserve">      &lt;xs:simpleType&gt;</w:t>
      </w:r>
    </w:p>
    <w:p w:rsidR="00E6416D" w:rsidRDefault="00C65AD5">
      <w:pPr>
        <w:pStyle w:val="Code"/>
        <w:numPr>
          <w:ilvl w:val="0"/>
          <w:numId w:val="0"/>
        </w:numPr>
        <w:ind w:left="360"/>
      </w:pPr>
      <w:r>
        <w:t xml:space="preserve">        &lt;xs:</w:t>
      </w:r>
      <w:r>
        <w:t>restriction base="xs:string"&gt;</w:t>
      </w:r>
    </w:p>
    <w:p w:rsidR="00E6416D" w:rsidRDefault="00C65AD5">
      <w:pPr>
        <w:pStyle w:val="Code"/>
        <w:numPr>
          <w:ilvl w:val="0"/>
          <w:numId w:val="0"/>
        </w:numPr>
        <w:ind w:left="360"/>
      </w:pPr>
      <w:r>
        <w:t xml:space="preserve">          &lt;xs:enumeration value="False"/&gt;</w:t>
      </w:r>
    </w:p>
    <w:p w:rsidR="00E6416D" w:rsidRDefault="00C65AD5">
      <w:pPr>
        <w:pStyle w:val="Code"/>
        <w:numPr>
          <w:ilvl w:val="0"/>
          <w:numId w:val="0"/>
        </w:numPr>
        <w:ind w:left="360"/>
      </w:pPr>
      <w:r>
        <w:t xml:space="preserve">          &lt;xs:enumeration value="True"/&gt;</w:t>
      </w:r>
    </w:p>
    <w:p w:rsidR="00E6416D" w:rsidRDefault="00C65AD5">
      <w:pPr>
        <w:pStyle w:val="Code"/>
        <w:numPr>
          <w:ilvl w:val="0"/>
          <w:numId w:val="0"/>
        </w:numPr>
        <w:ind w:left="360"/>
      </w:pPr>
      <w:r>
        <w:t xml:space="preserve">        &lt;/xs:restriction&gt;</w:t>
      </w:r>
    </w:p>
    <w:p w:rsidR="00E6416D" w:rsidRDefault="00C65AD5">
      <w:pPr>
        <w:pStyle w:val="Code"/>
        <w:numPr>
          <w:ilvl w:val="0"/>
          <w:numId w:val="0"/>
        </w:numPr>
        <w:ind w:left="360"/>
      </w:pPr>
      <w:r>
        <w:t xml:space="preserve">      &lt;/xs:simpleType&gt;</w:t>
      </w:r>
    </w:p>
    <w:p w:rsidR="00E6416D" w:rsidRDefault="00C65AD5">
      <w:pPr>
        <w:pStyle w:val="Code"/>
        <w:numPr>
          <w:ilvl w:val="0"/>
          <w:numId w:val="0"/>
        </w:numPr>
        <w:ind w:left="360"/>
      </w:pPr>
      <w:r>
        <w:t xml:space="preserve">    &lt;/xs:attribute&gt;</w:t>
      </w:r>
    </w:p>
    <w:p w:rsidR="00E6416D" w:rsidRDefault="00C65AD5">
      <w:pPr>
        <w:pStyle w:val="Code"/>
        <w:numPr>
          <w:ilvl w:val="0"/>
          <w:numId w:val="0"/>
        </w:numPr>
        <w:ind w:left="360"/>
      </w:pPr>
      <w:r>
        <w:t xml:space="preserve">    &lt;</w:t>
      </w:r>
      <w:r>
        <w:t>xs:attribute name="DTSMessageLineageID" type="xs:string" use="optional"</w:t>
      </w:r>
    </w:p>
    <w:p w:rsidR="00E6416D" w:rsidRDefault="00C65AD5">
      <w:pPr>
        <w:pStyle w:val="Code"/>
        <w:numPr>
          <w:ilvl w:val="0"/>
          <w:numId w:val="0"/>
        </w:numPr>
        <w:ind w:left="360"/>
      </w:pPr>
      <w:r>
        <w:t xml:space="preserve">                  default=""/&gt;</w:t>
      </w:r>
    </w:p>
    <w:p w:rsidR="00E6416D" w:rsidRDefault="00C65AD5">
      <w:pPr>
        <w:pStyle w:val="Code"/>
        <w:numPr>
          <w:ilvl w:val="0"/>
          <w:numId w:val="0"/>
        </w:numPr>
        <w:ind w:left="360"/>
      </w:pPr>
      <w:r>
        <w:t xml:space="preserve">    &lt;xs:attribute name="DTSMessagePackageID" type="xs:string" use="optional"</w:t>
      </w:r>
    </w:p>
    <w:p w:rsidR="00E6416D" w:rsidRDefault="00C65AD5">
      <w:pPr>
        <w:pStyle w:val="Code"/>
        <w:numPr>
          <w:ilvl w:val="0"/>
          <w:numId w:val="0"/>
        </w:numPr>
        <w:ind w:left="360"/>
      </w:pPr>
      <w:r>
        <w:t xml:space="preserve">                  default=""/&gt;</w:t>
      </w:r>
    </w:p>
    <w:p w:rsidR="00E6416D" w:rsidRDefault="00C65AD5">
      <w:pPr>
        <w:pStyle w:val="Code"/>
        <w:numPr>
          <w:ilvl w:val="0"/>
          <w:numId w:val="0"/>
        </w:numPr>
        <w:ind w:left="360"/>
      </w:pPr>
      <w:r>
        <w:t xml:space="preserve">    &lt;xs:attribute name="DTSMessageVersionID" </w:t>
      </w:r>
      <w:r>
        <w:t>type="xs:string" use="optional"</w:t>
      </w:r>
    </w:p>
    <w:p w:rsidR="00E6416D" w:rsidRDefault="00C65AD5">
      <w:pPr>
        <w:pStyle w:val="Code"/>
        <w:numPr>
          <w:ilvl w:val="0"/>
          <w:numId w:val="0"/>
        </w:numPr>
        <w:ind w:left="360"/>
      </w:pPr>
      <w:r>
        <w:t xml:space="preserve">                  default=""/&gt;</w:t>
      </w:r>
    </w:p>
    <w:p w:rsidR="00E6416D" w:rsidRDefault="00C65AD5">
      <w:pPr>
        <w:pStyle w:val="Code"/>
        <w:numPr>
          <w:ilvl w:val="0"/>
          <w:numId w:val="0"/>
        </w:numPr>
        <w:ind w:left="360"/>
      </w:pPr>
      <w:r>
        <w:t xml:space="preserve">    &lt;xs:attribute name="ErrorIfMessageTimeOut" use="optional" </w:t>
      </w:r>
    </w:p>
    <w:p w:rsidR="00E6416D" w:rsidRDefault="00C65AD5">
      <w:pPr>
        <w:pStyle w:val="Code"/>
        <w:numPr>
          <w:ilvl w:val="0"/>
          <w:numId w:val="0"/>
        </w:numPr>
        <w:ind w:left="360"/>
      </w:pPr>
      <w:r>
        <w:t xml:space="preserve">                  default="False"&gt;</w:t>
      </w:r>
    </w:p>
    <w:p w:rsidR="00E6416D" w:rsidRDefault="00C65AD5">
      <w:pPr>
        <w:pStyle w:val="Code"/>
        <w:numPr>
          <w:ilvl w:val="0"/>
          <w:numId w:val="0"/>
        </w:numPr>
        <w:ind w:left="360"/>
      </w:pPr>
      <w:r>
        <w:t xml:space="preserve">      &lt;xs:simpleType&gt;</w:t>
      </w:r>
    </w:p>
    <w:p w:rsidR="00E6416D" w:rsidRDefault="00C65AD5">
      <w:pPr>
        <w:pStyle w:val="Code"/>
        <w:numPr>
          <w:ilvl w:val="0"/>
          <w:numId w:val="0"/>
        </w:numPr>
        <w:ind w:left="360"/>
      </w:pPr>
      <w:r>
        <w:t xml:space="preserve">        &lt;xs:restriction base="xs:string"&gt;</w:t>
      </w:r>
    </w:p>
    <w:p w:rsidR="00E6416D" w:rsidRDefault="00C65AD5">
      <w:pPr>
        <w:pStyle w:val="Code"/>
        <w:numPr>
          <w:ilvl w:val="0"/>
          <w:numId w:val="0"/>
        </w:numPr>
        <w:ind w:left="360"/>
      </w:pPr>
      <w:r>
        <w:t xml:space="preserve">          &lt;</w:t>
      </w:r>
      <w:r>
        <w:t>xs:enumeration value="False"/&gt;</w:t>
      </w:r>
    </w:p>
    <w:p w:rsidR="00E6416D" w:rsidRDefault="00C65AD5">
      <w:pPr>
        <w:pStyle w:val="Code"/>
        <w:numPr>
          <w:ilvl w:val="0"/>
          <w:numId w:val="0"/>
        </w:numPr>
        <w:ind w:left="360"/>
      </w:pPr>
      <w:r>
        <w:t xml:space="preserve">          &lt;xs:enumeration value="True"/&gt;</w:t>
      </w:r>
    </w:p>
    <w:p w:rsidR="00E6416D" w:rsidRDefault="00C65AD5">
      <w:pPr>
        <w:pStyle w:val="Code"/>
        <w:numPr>
          <w:ilvl w:val="0"/>
          <w:numId w:val="0"/>
        </w:numPr>
        <w:ind w:left="360"/>
      </w:pPr>
      <w:r>
        <w:t xml:space="preserve">        &lt;/xs:restriction&gt;</w:t>
      </w:r>
    </w:p>
    <w:p w:rsidR="00E6416D" w:rsidRDefault="00C65AD5">
      <w:pPr>
        <w:pStyle w:val="Code"/>
        <w:numPr>
          <w:ilvl w:val="0"/>
          <w:numId w:val="0"/>
        </w:numPr>
        <w:ind w:left="360"/>
      </w:pPr>
      <w:r>
        <w:t xml:space="preserve">      &lt;/xs:simpleType&gt;</w:t>
      </w:r>
    </w:p>
    <w:p w:rsidR="00E6416D" w:rsidRDefault="00C65AD5">
      <w:pPr>
        <w:pStyle w:val="Code"/>
        <w:numPr>
          <w:ilvl w:val="0"/>
          <w:numId w:val="0"/>
        </w:numPr>
        <w:ind w:left="360"/>
      </w:pPr>
      <w:r>
        <w:t xml:space="preserve">    &lt;/xs:attribute&gt;</w:t>
      </w:r>
    </w:p>
    <w:p w:rsidR="00E6416D" w:rsidRDefault="00C65AD5">
      <w:pPr>
        <w:pStyle w:val="Code"/>
        <w:numPr>
          <w:ilvl w:val="0"/>
          <w:numId w:val="0"/>
        </w:numPr>
        <w:ind w:left="360"/>
      </w:pPr>
      <w:r>
        <w:t xml:space="preserve">    &lt;xs:attribute name="QueuePath" type="xs:string"/&gt;</w:t>
      </w:r>
    </w:p>
    <w:p w:rsidR="00E6416D" w:rsidRDefault="00C65AD5">
      <w:pPr>
        <w:pStyle w:val="Code"/>
        <w:numPr>
          <w:ilvl w:val="0"/>
          <w:numId w:val="0"/>
        </w:numPr>
        <w:ind w:left="360"/>
      </w:pPr>
      <w:r>
        <w:t xml:space="preserve">    &lt;xs:attribute name="ReceiveMessageTimeOut" type="xs:int" </w:t>
      </w:r>
      <w:r>
        <w:t>use="optional"</w:t>
      </w:r>
    </w:p>
    <w:p w:rsidR="00E6416D" w:rsidRDefault="00C65AD5">
      <w:pPr>
        <w:pStyle w:val="Code"/>
        <w:numPr>
          <w:ilvl w:val="0"/>
          <w:numId w:val="0"/>
        </w:numPr>
        <w:ind w:left="360"/>
      </w:pPr>
      <w:r>
        <w:t xml:space="preserve">                  default="0"/&gt;</w:t>
      </w:r>
    </w:p>
    <w:p w:rsidR="00E6416D" w:rsidRDefault="00C65AD5">
      <w:pPr>
        <w:pStyle w:val="Code"/>
        <w:numPr>
          <w:ilvl w:val="0"/>
          <w:numId w:val="0"/>
        </w:numPr>
        <w:ind w:left="360"/>
      </w:pPr>
      <w:r>
        <w:t xml:space="preserve">    &lt;xs:attribute name="ReceiveMessageType"</w:t>
      </w:r>
    </w:p>
    <w:p w:rsidR="00E6416D" w:rsidRDefault="00C65AD5">
      <w:pPr>
        <w:pStyle w:val="Code"/>
        <w:numPr>
          <w:ilvl w:val="0"/>
          <w:numId w:val="0"/>
        </w:numPr>
        <w:ind w:left="360"/>
      </w:pPr>
      <w:r>
        <w:t xml:space="preserve">                  type="MessageQueueTask:MSMQMessageTypeEnum"</w:t>
      </w:r>
    </w:p>
    <w:p w:rsidR="00E6416D" w:rsidRDefault="00C65AD5">
      <w:pPr>
        <w:pStyle w:val="Code"/>
        <w:numPr>
          <w:ilvl w:val="0"/>
          <w:numId w:val="0"/>
        </w:numPr>
        <w:ind w:left="360"/>
      </w:pPr>
      <w:r>
        <w:t xml:space="preserve">                  use="optional" default="DTSMQMessageType_String"/&gt;</w:t>
      </w:r>
    </w:p>
    <w:p w:rsidR="00E6416D" w:rsidRDefault="00C65AD5">
      <w:pPr>
        <w:pStyle w:val="Code"/>
        <w:numPr>
          <w:ilvl w:val="0"/>
          <w:numId w:val="0"/>
        </w:numPr>
        <w:ind w:left="360"/>
      </w:pPr>
      <w:r>
        <w:t xml:space="preserve">    &lt;xs:attribute name="RemoveFrom</w:t>
      </w:r>
      <w:r>
        <w:t>Queue" use="optional" default="False"&gt;</w:t>
      </w:r>
    </w:p>
    <w:p w:rsidR="00E6416D" w:rsidRDefault="00C65AD5">
      <w:pPr>
        <w:pStyle w:val="Code"/>
        <w:numPr>
          <w:ilvl w:val="0"/>
          <w:numId w:val="0"/>
        </w:numPr>
        <w:ind w:left="360"/>
      </w:pPr>
      <w:r>
        <w:lastRenderedPageBreak/>
        <w:t xml:space="preserve">      &lt;xs:simpleType&gt;</w:t>
      </w:r>
    </w:p>
    <w:p w:rsidR="00E6416D" w:rsidRDefault="00C65AD5">
      <w:pPr>
        <w:pStyle w:val="Code"/>
        <w:numPr>
          <w:ilvl w:val="0"/>
          <w:numId w:val="0"/>
        </w:numPr>
        <w:ind w:left="360"/>
      </w:pPr>
      <w:r>
        <w:t xml:space="preserve">        &lt;xs:restriction base="xs:string"&gt;</w:t>
      </w:r>
    </w:p>
    <w:p w:rsidR="00E6416D" w:rsidRDefault="00C65AD5">
      <w:pPr>
        <w:pStyle w:val="Code"/>
        <w:numPr>
          <w:ilvl w:val="0"/>
          <w:numId w:val="0"/>
        </w:numPr>
        <w:ind w:left="360"/>
      </w:pPr>
      <w:r>
        <w:t xml:space="preserve">          &lt;xs:enumeration value="False"/&gt;</w:t>
      </w:r>
    </w:p>
    <w:p w:rsidR="00E6416D" w:rsidRDefault="00C65AD5">
      <w:pPr>
        <w:pStyle w:val="Code"/>
        <w:numPr>
          <w:ilvl w:val="0"/>
          <w:numId w:val="0"/>
        </w:numPr>
        <w:ind w:left="360"/>
      </w:pPr>
      <w:r>
        <w:t xml:space="preserve">          &lt;xs:enumeration value="True"/&gt;</w:t>
      </w:r>
    </w:p>
    <w:p w:rsidR="00E6416D" w:rsidRDefault="00C65AD5">
      <w:pPr>
        <w:pStyle w:val="Code"/>
        <w:numPr>
          <w:ilvl w:val="0"/>
          <w:numId w:val="0"/>
        </w:numPr>
        <w:ind w:left="360"/>
      </w:pPr>
      <w:r>
        <w:t xml:space="preserve">        &lt;/xs:restriction&gt;</w:t>
      </w:r>
    </w:p>
    <w:p w:rsidR="00E6416D" w:rsidRDefault="00C65AD5">
      <w:pPr>
        <w:pStyle w:val="Code"/>
        <w:numPr>
          <w:ilvl w:val="0"/>
          <w:numId w:val="0"/>
        </w:numPr>
        <w:ind w:left="360"/>
      </w:pPr>
      <w:r>
        <w:t xml:space="preserve">      &lt;/xs:simpleType&gt;</w:t>
      </w:r>
    </w:p>
    <w:p w:rsidR="00E6416D" w:rsidRDefault="00C65AD5">
      <w:pPr>
        <w:pStyle w:val="Code"/>
        <w:numPr>
          <w:ilvl w:val="0"/>
          <w:numId w:val="0"/>
        </w:numPr>
        <w:ind w:left="360"/>
      </w:pPr>
      <w:r>
        <w:t xml:space="preserve">    &lt;/xs:attribute&gt;</w:t>
      </w:r>
    </w:p>
    <w:p w:rsidR="00E6416D" w:rsidRDefault="00C65AD5">
      <w:pPr>
        <w:pStyle w:val="Code"/>
        <w:numPr>
          <w:ilvl w:val="0"/>
          <w:numId w:val="0"/>
        </w:numPr>
        <w:ind w:left="360"/>
      </w:pPr>
      <w:r>
        <w:t xml:space="preserve">    &lt;xs:attribute name="SaveDataFileName" type="xs:string" use="optional" </w:t>
      </w:r>
    </w:p>
    <w:p w:rsidR="00E6416D" w:rsidRDefault="00C65AD5">
      <w:pPr>
        <w:pStyle w:val="Code"/>
        <w:numPr>
          <w:ilvl w:val="0"/>
          <w:numId w:val="0"/>
        </w:numPr>
        <w:ind w:left="360"/>
      </w:pPr>
      <w:r>
        <w:t xml:space="preserve">                  default=""/&gt;</w:t>
      </w:r>
    </w:p>
    <w:p w:rsidR="00E6416D" w:rsidRDefault="00C65AD5">
      <w:pPr>
        <w:pStyle w:val="Code"/>
        <w:numPr>
          <w:ilvl w:val="0"/>
          <w:numId w:val="0"/>
        </w:numPr>
        <w:ind w:left="360"/>
      </w:pPr>
      <w:r>
        <w:t xml:space="preserve">    &lt;xs:attribute name="StringCompareType" </w:t>
      </w:r>
    </w:p>
    <w:p w:rsidR="00E6416D" w:rsidRDefault="00C65AD5">
      <w:pPr>
        <w:pStyle w:val="Code"/>
        <w:numPr>
          <w:ilvl w:val="0"/>
          <w:numId w:val="0"/>
        </w:numPr>
        <w:ind w:left="360"/>
      </w:pPr>
      <w:r>
        <w:t xml:space="preserve">                  type="MessageQueueTask:MSMQStringCompareTypeEnum"</w:t>
      </w:r>
    </w:p>
    <w:p w:rsidR="00E6416D" w:rsidRDefault="00C65AD5">
      <w:pPr>
        <w:pStyle w:val="Code"/>
        <w:numPr>
          <w:ilvl w:val="0"/>
          <w:numId w:val="0"/>
        </w:numPr>
        <w:ind w:left="360"/>
      </w:pPr>
      <w:r>
        <w:t xml:space="preserve">                  use="optional" defau</w:t>
      </w:r>
      <w:r>
        <w:t>lt="DTSMQStringMessageCompare_None"/&gt;</w:t>
      </w:r>
    </w:p>
    <w:p w:rsidR="00E6416D" w:rsidRDefault="00C65AD5">
      <w:pPr>
        <w:pStyle w:val="Code"/>
        <w:numPr>
          <w:ilvl w:val="0"/>
          <w:numId w:val="0"/>
        </w:numPr>
        <w:ind w:left="360"/>
      </w:pPr>
      <w:r>
        <w:t xml:space="preserve">    &lt;xs:attribute name="StringCompareValue" type="xs:string" use="optional"</w:t>
      </w:r>
    </w:p>
    <w:p w:rsidR="00E6416D" w:rsidRDefault="00C65AD5">
      <w:pPr>
        <w:pStyle w:val="Code"/>
        <w:numPr>
          <w:ilvl w:val="0"/>
          <w:numId w:val="0"/>
        </w:numPr>
        <w:ind w:left="360"/>
      </w:pPr>
      <w:r>
        <w:t xml:space="preserve">                  default=""/&gt;</w:t>
      </w:r>
    </w:p>
    <w:p w:rsidR="00E6416D" w:rsidRDefault="00C65AD5">
      <w:pPr>
        <w:pStyle w:val="Code"/>
        <w:numPr>
          <w:ilvl w:val="0"/>
          <w:numId w:val="0"/>
        </w:numPr>
        <w:ind w:left="360"/>
      </w:pPr>
      <w:r>
        <w:t xml:space="preserve">    &lt;xs:attribute name="StringMessageToVariableName" type="xs:string" </w:t>
      </w:r>
    </w:p>
    <w:p w:rsidR="00E6416D" w:rsidRDefault="00C65AD5">
      <w:pPr>
        <w:pStyle w:val="Code"/>
        <w:numPr>
          <w:ilvl w:val="0"/>
          <w:numId w:val="0"/>
        </w:numPr>
        <w:ind w:left="360"/>
      </w:pPr>
      <w:r>
        <w:t xml:space="preserve">                  use="optional" default</w:t>
      </w:r>
      <w:r>
        <w:t>=""/&gt;</w:t>
      </w:r>
    </w:p>
    <w:p w:rsidR="00E6416D" w:rsidRDefault="00C65AD5">
      <w:pPr>
        <w:pStyle w:val="Code"/>
        <w:numPr>
          <w:ilvl w:val="0"/>
          <w:numId w:val="0"/>
        </w:numPr>
        <w:ind w:left="360"/>
      </w:pPr>
      <w:r>
        <w:t xml:space="preserve">    &lt;xs:attribute name="ReceiveVariableMessage" type="xs:string" </w:t>
      </w:r>
    </w:p>
    <w:p w:rsidR="00E6416D" w:rsidRDefault="00C65AD5">
      <w:pPr>
        <w:pStyle w:val="Code"/>
        <w:numPr>
          <w:ilvl w:val="0"/>
          <w:numId w:val="0"/>
        </w:numPr>
        <w:ind w:left="360"/>
      </w:pPr>
      <w:r>
        <w:t xml:space="preserve">                  use="optional" default=""/&gt;</w:t>
      </w:r>
    </w:p>
    <w:p w:rsidR="00E6416D" w:rsidRDefault="00C65AD5">
      <w:pPr>
        <w:pStyle w:val="Code"/>
        <w:numPr>
          <w:ilvl w:val="0"/>
          <w:numId w:val="0"/>
        </w:numPr>
        <w:ind w:left="360"/>
      </w:pPr>
      <w:r>
        <w:t xml:space="preserve">    &lt;xs:attribute name="TaskType" </w:t>
      </w:r>
    </w:p>
    <w:p w:rsidR="00E6416D" w:rsidRDefault="00C65AD5">
      <w:pPr>
        <w:pStyle w:val="Code"/>
        <w:numPr>
          <w:ilvl w:val="0"/>
          <w:numId w:val="0"/>
        </w:numPr>
        <w:ind w:left="360"/>
      </w:pPr>
      <w:r>
        <w:t xml:space="preserve">                  type="MessageQueueTask:MSMQTaskTypeEnum"</w:t>
      </w:r>
    </w:p>
    <w:p w:rsidR="00E6416D" w:rsidRDefault="00C65AD5">
      <w:pPr>
        <w:pStyle w:val="Code"/>
        <w:numPr>
          <w:ilvl w:val="0"/>
          <w:numId w:val="0"/>
        </w:numPr>
        <w:ind w:left="360"/>
      </w:pPr>
      <w:r>
        <w:t xml:space="preserve">                  use="optional" default="DT</w:t>
      </w:r>
      <w:r>
        <w:t>SMQType_Sender"/&gt;</w:t>
      </w:r>
    </w:p>
    <w:p w:rsidR="00E6416D" w:rsidRDefault="00C65AD5">
      <w:pPr>
        <w:pStyle w:val="Code"/>
        <w:numPr>
          <w:ilvl w:val="0"/>
          <w:numId w:val="0"/>
        </w:numPr>
        <w:ind w:left="360"/>
      </w:pPr>
      <w:r>
        <w:t xml:space="preserve">    &lt;xs:attribute name="UseEncryption" use="optional" default="False"&gt;</w:t>
      </w:r>
    </w:p>
    <w:p w:rsidR="00E6416D" w:rsidRDefault="00C65AD5">
      <w:pPr>
        <w:pStyle w:val="Code"/>
        <w:numPr>
          <w:ilvl w:val="0"/>
          <w:numId w:val="0"/>
        </w:numPr>
        <w:ind w:left="360"/>
      </w:pPr>
      <w:r>
        <w:t xml:space="preserve">      &lt;xs:simpleType&gt;</w:t>
      </w:r>
    </w:p>
    <w:p w:rsidR="00E6416D" w:rsidRDefault="00C65AD5">
      <w:pPr>
        <w:pStyle w:val="Code"/>
        <w:numPr>
          <w:ilvl w:val="0"/>
          <w:numId w:val="0"/>
        </w:numPr>
        <w:ind w:left="360"/>
      </w:pPr>
      <w:r>
        <w:t xml:space="preserve">        &lt;xs:restriction base="xs:string"&gt;</w:t>
      </w:r>
    </w:p>
    <w:p w:rsidR="00E6416D" w:rsidRDefault="00C65AD5">
      <w:pPr>
        <w:pStyle w:val="Code"/>
        <w:numPr>
          <w:ilvl w:val="0"/>
          <w:numId w:val="0"/>
        </w:numPr>
        <w:ind w:left="360"/>
      </w:pPr>
      <w:r>
        <w:t xml:space="preserve">          &lt;xs:enumeration value="False"/&gt;</w:t>
      </w:r>
    </w:p>
    <w:p w:rsidR="00E6416D" w:rsidRDefault="00C65AD5">
      <w:pPr>
        <w:pStyle w:val="Code"/>
        <w:numPr>
          <w:ilvl w:val="0"/>
          <w:numId w:val="0"/>
        </w:numPr>
        <w:ind w:left="360"/>
      </w:pPr>
      <w:r>
        <w:t xml:space="preserve">          &lt;xs:enumeration value="True"/&gt;</w:t>
      </w:r>
    </w:p>
    <w:p w:rsidR="00E6416D" w:rsidRDefault="00C65AD5">
      <w:pPr>
        <w:pStyle w:val="Code"/>
        <w:numPr>
          <w:ilvl w:val="0"/>
          <w:numId w:val="0"/>
        </w:numPr>
        <w:ind w:left="360"/>
      </w:pPr>
      <w:r>
        <w:t xml:space="preserve">        &lt;/xs:restric</w:t>
      </w:r>
      <w:r>
        <w:t>tion&gt;</w:t>
      </w:r>
    </w:p>
    <w:p w:rsidR="00E6416D" w:rsidRDefault="00C65AD5">
      <w:pPr>
        <w:pStyle w:val="Code"/>
        <w:numPr>
          <w:ilvl w:val="0"/>
          <w:numId w:val="0"/>
        </w:numPr>
        <w:ind w:left="360"/>
      </w:pPr>
      <w:r>
        <w:t xml:space="preserve">      &lt;/xs:simpleType&gt;</w:t>
      </w:r>
    </w:p>
    <w:p w:rsidR="00E6416D" w:rsidRDefault="00C65AD5">
      <w:pPr>
        <w:pStyle w:val="Code"/>
        <w:numPr>
          <w:ilvl w:val="0"/>
          <w:numId w:val="0"/>
        </w:numPr>
        <w:ind w:left="360"/>
      </w:pPr>
      <w:r>
        <w:t xml:space="preserve">    &lt;/xs:attribute&gt;</w:t>
      </w:r>
    </w:p>
    <w:p w:rsidR="00E6416D" w:rsidRDefault="00C65AD5">
      <w:pPr>
        <w:pStyle w:val="Code"/>
        <w:numPr>
          <w:ilvl w:val="0"/>
          <w:numId w:val="0"/>
        </w:numPr>
        <w:ind w:left="360"/>
      </w:pPr>
      <w:r>
        <w:t xml:space="preserve">    &lt;xs:attribute name="EncryptionAlgorithm" </w:t>
      </w:r>
    </w:p>
    <w:p w:rsidR="00E6416D" w:rsidRDefault="00C65AD5">
      <w:pPr>
        <w:pStyle w:val="Code"/>
        <w:numPr>
          <w:ilvl w:val="0"/>
          <w:numId w:val="0"/>
        </w:numPr>
        <w:ind w:left="360"/>
      </w:pPr>
      <w:r>
        <w:t xml:space="preserve">                  type="MessageQueueTask:MSMQEncryptionAlgorithmEnum"</w:t>
      </w:r>
    </w:p>
    <w:p w:rsidR="00E6416D" w:rsidRDefault="00C65AD5">
      <w:pPr>
        <w:pStyle w:val="Code"/>
        <w:numPr>
          <w:ilvl w:val="0"/>
          <w:numId w:val="0"/>
        </w:numPr>
        <w:ind w:left="360"/>
      </w:pPr>
      <w:r>
        <w:t xml:space="preserve">                  use="optional" default="Rc2"/&gt;</w:t>
      </w:r>
    </w:p>
    <w:p w:rsidR="00E6416D" w:rsidRDefault="00C65AD5">
      <w:pPr>
        <w:pStyle w:val="Code"/>
        <w:numPr>
          <w:ilvl w:val="0"/>
          <w:numId w:val="0"/>
        </w:numPr>
        <w:ind w:left="360"/>
      </w:pPr>
      <w:r>
        <w:t xml:space="preserve">    &lt;</w:t>
      </w:r>
      <w:r>
        <w:t>xs:attribute name="Use2000Format" use="optional" default="False"&gt;</w:t>
      </w:r>
    </w:p>
    <w:p w:rsidR="00E6416D" w:rsidRDefault="00C65AD5">
      <w:pPr>
        <w:pStyle w:val="Code"/>
        <w:numPr>
          <w:ilvl w:val="0"/>
          <w:numId w:val="0"/>
        </w:numPr>
        <w:ind w:left="360"/>
      </w:pPr>
      <w:r>
        <w:t xml:space="preserve">      &lt;xs:simpleType&gt;</w:t>
      </w:r>
    </w:p>
    <w:p w:rsidR="00E6416D" w:rsidRDefault="00C65AD5">
      <w:pPr>
        <w:pStyle w:val="Code"/>
        <w:numPr>
          <w:ilvl w:val="0"/>
          <w:numId w:val="0"/>
        </w:numPr>
        <w:ind w:left="360"/>
      </w:pPr>
      <w:r>
        <w:t xml:space="preserve">        &lt;xs:restriction base="xs:string"&gt;</w:t>
      </w:r>
    </w:p>
    <w:p w:rsidR="00E6416D" w:rsidRDefault="00C65AD5">
      <w:pPr>
        <w:pStyle w:val="Code"/>
        <w:numPr>
          <w:ilvl w:val="0"/>
          <w:numId w:val="0"/>
        </w:numPr>
        <w:ind w:left="360"/>
      </w:pPr>
      <w:r>
        <w:t xml:space="preserve">          &lt;xs:enumeration value="False"/&gt;</w:t>
      </w:r>
    </w:p>
    <w:p w:rsidR="00E6416D" w:rsidRDefault="00C65AD5">
      <w:pPr>
        <w:pStyle w:val="Code"/>
        <w:numPr>
          <w:ilvl w:val="0"/>
          <w:numId w:val="0"/>
        </w:numPr>
        <w:ind w:left="360"/>
      </w:pPr>
      <w:r>
        <w:t xml:space="preserve">          &lt;xs:enumeration value="True"/&gt;</w:t>
      </w:r>
    </w:p>
    <w:p w:rsidR="00E6416D" w:rsidRDefault="00C65AD5">
      <w:pPr>
        <w:pStyle w:val="Code"/>
        <w:numPr>
          <w:ilvl w:val="0"/>
          <w:numId w:val="0"/>
        </w:numPr>
        <w:ind w:left="360"/>
      </w:pPr>
      <w:r>
        <w:t xml:space="preserve">        &lt;/xs:restriction&gt;</w:t>
      </w:r>
    </w:p>
    <w:p w:rsidR="00E6416D" w:rsidRDefault="00C65AD5">
      <w:pPr>
        <w:pStyle w:val="Code"/>
        <w:numPr>
          <w:ilvl w:val="0"/>
          <w:numId w:val="0"/>
        </w:numPr>
        <w:ind w:left="360"/>
      </w:pPr>
      <w:r>
        <w:t xml:space="preserve">      &lt;</w:t>
      </w:r>
      <w:r>
        <w:t>/xs:simpleType&gt;</w:t>
      </w:r>
    </w:p>
    <w:p w:rsidR="00E6416D" w:rsidRDefault="00C65AD5">
      <w:pPr>
        <w:pStyle w:val="Code"/>
        <w:numPr>
          <w:ilvl w:val="0"/>
          <w:numId w:val="0"/>
        </w:numPr>
        <w:ind w:left="360"/>
      </w:pPr>
      <w:r>
        <w:t xml:space="preserve">    &lt;/xs:attribute&gt;</w:t>
      </w:r>
    </w:p>
    <w:p w:rsidR="00E6416D" w:rsidRDefault="00C65AD5">
      <w:pPr>
        <w:pStyle w:val="Code"/>
        <w:numPr>
          <w:ilvl w:val="0"/>
          <w:numId w:val="0"/>
        </w:numPr>
        <w:ind w:left="360"/>
      </w:pPr>
      <w:r>
        <w:t xml:space="preserve">    &lt;xs:attribute name="DataFileName" type="xs:string" use="optional" </w:t>
      </w:r>
    </w:p>
    <w:p w:rsidR="00E6416D" w:rsidRDefault="00C65AD5">
      <w:pPr>
        <w:pStyle w:val="Code"/>
        <w:numPr>
          <w:ilvl w:val="0"/>
          <w:numId w:val="0"/>
        </w:numPr>
        <w:ind w:left="360"/>
      </w:pPr>
      <w:r>
        <w:t xml:space="preserve">                  default=""/&gt;</w:t>
      </w:r>
    </w:p>
    <w:p w:rsidR="00E6416D" w:rsidRDefault="00C65AD5">
      <w:pPr>
        <w:pStyle w:val="Code"/>
        <w:numPr>
          <w:ilvl w:val="0"/>
          <w:numId w:val="0"/>
        </w:numPr>
        <w:ind w:left="360"/>
      </w:pPr>
      <w:r>
        <w:t xml:space="preserve">    &lt;xs:attribute name="StringMessage" type="xs:string" use="optional" </w:t>
      </w:r>
    </w:p>
    <w:p w:rsidR="00E6416D" w:rsidRDefault="00C65AD5">
      <w:pPr>
        <w:pStyle w:val="Code"/>
        <w:numPr>
          <w:ilvl w:val="0"/>
          <w:numId w:val="0"/>
        </w:numPr>
        <w:ind w:left="360"/>
      </w:pPr>
      <w:r>
        <w:t xml:space="preserve">                  default=""/&gt;</w:t>
      </w:r>
    </w:p>
    <w:p w:rsidR="00E6416D" w:rsidRDefault="00C65AD5">
      <w:pPr>
        <w:pStyle w:val="Code"/>
        <w:numPr>
          <w:ilvl w:val="0"/>
          <w:numId w:val="0"/>
        </w:numPr>
        <w:ind w:left="360"/>
      </w:pPr>
      <w:r>
        <w:t xml:space="preserve">    &lt;xs:attribu</w:t>
      </w:r>
      <w:r>
        <w:t xml:space="preserve">te name="VariableMessage" type="xs:string" use="optional" </w:t>
      </w:r>
    </w:p>
    <w:p w:rsidR="00E6416D" w:rsidRDefault="00C65AD5">
      <w:pPr>
        <w:pStyle w:val="Code"/>
        <w:numPr>
          <w:ilvl w:val="0"/>
          <w:numId w:val="0"/>
        </w:numPr>
        <w:ind w:left="360"/>
      </w:pPr>
      <w:r>
        <w:t xml:space="preserve">                  default=""/&gt;</w:t>
      </w:r>
    </w:p>
    <w:p w:rsidR="00E6416D" w:rsidRDefault="00C65AD5">
      <w:pPr>
        <w:pStyle w:val="Code"/>
        <w:numPr>
          <w:ilvl w:val="0"/>
          <w:numId w:val="0"/>
        </w:numPr>
        <w:ind w:left="360"/>
      </w:pPr>
      <w:r>
        <w:t xml:space="preserve">    &lt;xs:attribute name="MessageType" </w:t>
      </w:r>
    </w:p>
    <w:p w:rsidR="00E6416D" w:rsidRDefault="00C65AD5">
      <w:pPr>
        <w:pStyle w:val="Code"/>
        <w:numPr>
          <w:ilvl w:val="0"/>
          <w:numId w:val="0"/>
        </w:numPr>
        <w:ind w:left="360"/>
      </w:pPr>
      <w:r>
        <w:t xml:space="preserve">                  type="MessageQueueTask:MSMQMessageTypeEnum"</w:t>
      </w:r>
    </w:p>
    <w:p w:rsidR="00E6416D" w:rsidRDefault="00C65AD5">
      <w:pPr>
        <w:pStyle w:val="Code"/>
        <w:numPr>
          <w:ilvl w:val="0"/>
          <w:numId w:val="0"/>
        </w:numPr>
        <w:ind w:left="360"/>
      </w:pPr>
      <w:r>
        <w:t xml:space="preserve">                  use="optional" default="DTSMQMessageType_String"</w:t>
      </w:r>
      <w:r>
        <w:t>/&gt;</w:t>
      </w:r>
    </w:p>
    <w:p w:rsidR="00E6416D" w:rsidRDefault="00C65AD5">
      <w:pPr>
        <w:pStyle w:val="Code"/>
        <w:numPr>
          <w:ilvl w:val="0"/>
          <w:numId w:val="0"/>
        </w:numPr>
        <w:ind w:left="360"/>
      </w:pPr>
      <w:r>
        <w:t xml:space="preserve">  &lt;/xs:complexType&gt;</w:t>
      </w:r>
    </w:p>
    <w:p w:rsidR="00E6416D" w:rsidRDefault="00E6416D">
      <w:pPr>
        <w:pStyle w:val="Code"/>
        <w:numPr>
          <w:ilvl w:val="0"/>
          <w:numId w:val="0"/>
        </w:numPr>
        <w:ind w:left="360"/>
      </w:pPr>
    </w:p>
    <w:p w:rsidR="00E6416D" w:rsidRDefault="00C65AD5">
      <w:pPr>
        <w:pStyle w:val="Code"/>
        <w:numPr>
          <w:ilvl w:val="0"/>
          <w:numId w:val="0"/>
        </w:numPr>
        <w:ind w:left="360"/>
      </w:pPr>
      <w:r>
        <w:t xml:space="preserve">  &lt;xs:simpleType name="MSMQStringCompareTypeEnum"&gt;</w:t>
      </w:r>
    </w:p>
    <w:p w:rsidR="00E6416D" w:rsidRDefault="00C65AD5">
      <w:pPr>
        <w:pStyle w:val="Code"/>
        <w:numPr>
          <w:ilvl w:val="0"/>
          <w:numId w:val="0"/>
        </w:numPr>
        <w:ind w:left="360"/>
      </w:pPr>
      <w:r>
        <w:t xml:space="preserve">    &lt;xs:restriction base="xs:string"&gt;</w:t>
      </w:r>
    </w:p>
    <w:p w:rsidR="00E6416D" w:rsidRDefault="00C65AD5">
      <w:pPr>
        <w:pStyle w:val="Code"/>
        <w:numPr>
          <w:ilvl w:val="0"/>
          <w:numId w:val="0"/>
        </w:numPr>
        <w:ind w:left="360"/>
      </w:pPr>
      <w:r>
        <w:t xml:space="preserve">      &lt;xs:enumeration value="DTSMQStringMessageCompare_Contains"/&gt;</w:t>
      </w:r>
    </w:p>
    <w:p w:rsidR="00E6416D" w:rsidRDefault="00C65AD5">
      <w:pPr>
        <w:pStyle w:val="Code"/>
        <w:numPr>
          <w:ilvl w:val="0"/>
          <w:numId w:val="0"/>
        </w:numPr>
        <w:ind w:left="360"/>
      </w:pPr>
      <w:r>
        <w:t xml:space="preserve">      &lt;xs:enumeration value="DTSMQStringMessageCompare_Exact"/&gt;</w:t>
      </w:r>
    </w:p>
    <w:p w:rsidR="00E6416D" w:rsidRDefault="00C65AD5">
      <w:pPr>
        <w:pStyle w:val="Code"/>
        <w:numPr>
          <w:ilvl w:val="0"/>
          <w:numId w:val="0"/>
        </w:numPr>
        <w:ind w:left="360"/>
      </w:pPr>
      <w:r>
        <w:t xml:space="preserve">      &lt;xs:en</w:t>
      </w:r>
      <w:r>
        <w:t>umeration value="DTSMQStringMessageCompare_IgnoreCase"/&gt;</w:t>
      </w:r>
    </w:p>
    <w:p w:rsidR="00E6416D" w:rsidRDefault="00C65AD5">
      <w:pPr>
        <w:pStyle w:val="Code"/>
        <w:numPr>
          <w:ilvl w:val="0"/>
          <w:numId w:val="0"/>
        </w:numPr>
        <w:ind w:left="360"/>
      </w:pPr>
      <w:r>
        <w:t xml:space="preserve">      &lt;xs:enumeration value="DTSMQStringMessageCompare_None"/&gt;</w:t>
      </w:r>
    </w:p>
    <w:p w:rsidR="00E6416D" w:rsidRDefault="00C65AD5">
      <w:pPr>
        <w:pStyle w:val="Code"/>
        <w:numPr>
          <w:ilvl w:val="0"/>
          <w:numId w:val="0"/>
        </w:numPr>
        <w:ind w:left="360"/>
      </w:pPr>
      <w:r>
        <w:t xml:space="preserve">    &lt;/xs:restriction&gt;</w:t>
      </w:r>
    </w:p>
    <w:p w:rsidR="00E6416D" w:rsidRDefault="00C65AD5">
      <w:pPr>
        <w:pStyle w:val="Code"/>
        <w:numPr>
          <w:ilvl w:val="0"/>
          <w:numId w:val="0"/>
        </w:numPr>
        <w:ind w:left="360"/>
      </w:pPr>
      <w:r>
        <w:t xml:space="preserve">  &lt;/xs:simpleType&gt;</w:t>
      </w:r>
    </w:p>
    <w:p w:rsidR="00E6416D" w:rsidRDefault="00E6416D">
      <w:pPr>
        <w:pStyle w:val="Code"/>
        <w:numPr>
          <w:ilvl w:val="0"/>
          <w:numId w:val="0"/>
        </w:numPr>
        <w:ind w:left="360"/>
      </w:pPr>
    </w:p>
    <w:p w:rsidR="00E6416D" w:rsidRDefault="00C65AD5">
      <w:pPr>
        <w:pStyle w:val="Code"/>
        <w:numPr>
          <w:ilvl w:val="0"/>
          <w:numId w:val="0"/>
        </w:numPr>
        <w:ind w:left="360"/>
      </w:pPr>
      <w:r>
        <w:t xml:space="preserve">  &lt;xs:simpleType name="MSMQTaskTypeEnum"&gt;</w:t>
      </w:r>
    </w:p>
    <w:p w:rsidR="00E6416D" w:rsidRDefault="00C65AD5">
      <w:pPr>
        <w:pStyle w:val="Code"/>
        <w:numPr>
          <w:ilvl w:val="0"/>
          <w:numId w:val="0"/>
        </w:numPr>
        <w:ind w:left="360"/>
      </w:pPr>
      <w:r>
        <w:t xml:space="preserve">    &lt;xs:restriction base="xs:string"&gt;</w:t>
      </w:r>
    </w:p>
    <w:p w:rsidR="00E6416D" w:rsidRDefault="00C65AD5">
      <w:pPr>
        <w:pStyle w:val="Code"/>
        <w:numPr>
          <w:ilvl w:val="0"/>
          <w:numId w:val="0"/>
        </w:numPr>
        <w:ind w:left="360"/>
      </w:pPr>
      <w:r>
        <w:t xml:space="preserve">      &lt;</w:t>
      </w:r>
      <w:r>
        <w:t>xs:enumeration value="DTSMQType_Receiver"/&gt;</w:t>
      </w:r>
    </w:p>
    <w:p w:rsidR="00E6416D" w:rsidRDefault="00C65AD5">
      <w:pPr>
        <w:pStyle w:val="Code"/>
        <w:numPr>
          <w:ilvl w:val="0"/>
          <w:numId w:val="0"/>
        </w:numPr>
        <w:ind w:left="360"/>
      </w:pPr>
      <w:r>
        <w:t xml:space="preserve">      &lt;xs:enumeration value="DTSMQType_Sender"/&gt;</w:t>
      </w:r>
    </w:p>
    <w:p w:rsidR="00E6416D" w:rsidRDefault="00C65AD5">
      <w:pPr>
        <w:pStyle w:val="Code"/>
        <w:numPr>
          <w:ilvl w:val="0"/>
          <w:numId w:val="0"/>
        </w:numPr>
        <w:ind w:left="360"/>
      </w:pPr>
      <w:r>
        <w:t xml:space="preserve">    &lt;/xs:restriction&gt;</w:t>
      </w:r>
    </w:p>
    <w:p w:rsidR="00E6416D" w:rsidRDefault="00C65AD5">
      <w:pPr>
        <w:pStyle w:val="Code"/>
        <w:numPr>
          <w:ilvl w:val="0"/>
          <w:numId w:val="0"/>
        </w:numPr>
        <w:ind w:left="360"/>
      </w:pPr>
      <w:r>
        <w:t xml:space="preserve">  &lt;/xs:simpleType&gt;</w:t>
      </w:r>
    </w:p>
    <w:p w:rsidR="00E6416D" w:rsidRDefault="00E6416D">
      <w:pPr>
        <w:pStyle w:val="Code"/>
        <w:numPr>
          <w:ilvl w:val="0"/>
          <w:numId w:val="0"/>
        </w:numPr>
        <w:ind w:left="360"/>
      </w:pPr>
    </w:p>
    <w:p w:rsidR="00E6416D" w:rsidRDefault="00C65AD5">
      <w:pPr>
        <w:pStyle w:val="Code"/>
        <w:numPr>
          <w:ilvl w:val="0"/>
          <w:numId w:val="0"/>
        </w:numPr>
        <w:ind w:left="360"/>
      </w:pPr>
      <w:r>
        <w:t xml:space="preserve">  &lt;xs:simpleType name="MSMQMessageTypeEnum"&gt;</w:t>
      </w:r>
    </w:p>
    <w:p w:rsidR="00E6416D" w:rsidRDefault="00C65AD5">
      <w:pPr>
        <w:pStyle w:val="Code"/>
        <w:numPr>
          <w:ilvl w:val="0"/>
          <w:numId w:val="0"/>
        </w:numPr>
        <w:ind w:left="360"/>
      </w:pPr>
      <w:r>
        <w:t xml:space="preserve">    &lt;xs:restriction base="xs:string"&gt;</w:t>
      </w:r>
    </w:p>
    <w:p w:rsidR="00E6416D" w:rsidRDefault="00C65AD5">
      <w:pPr>
        <w:pStyle w:val="Code"/>
        <w:numPr>
          <w:ilvl w:val="0"/>
          <w:numId w:val="0"/>
        </w:numPr>
        <w:ind w:left="360"/>
      </w:pPr>
      <w:r>
        <w:lastRenderedPageBreak/>
        <w:t xml:space="preserve">      &lt;xs:enumeration value="DTSMQMess</w:t>
      </w:r>
      <w:r>
        <w:t>agType_StringMessageToVariable"/&gt;</w:t>
      </w:r>
    </w:p>
    <w:p w:rsidR="00E6416D" w:rsidRDefault="00C65AD5">
      <w:pPr>
        <w:pStyle w:val="Code"/>
        <w:numPr>
          <w:ilvl w:val="0"/>
          <w:numId w:val="0"/>
        </w:numPr>
        <w:ind w:left="360"/>
      </w:pPr>
      <w:r>
        <w:t xml:space="preserve">      &lt;xs:enumeration value="DTSMQMessageType_DataFile"/&gt;</w:t>
      </w:r>
    </w:p>
    <w:p w:rsidR="00E6416D" w:rsidRDefault="00C65AD5">
      <w:pPr>
        <w:pStyle w:val="Code"/>
        <w:numPr>
          <w:ilvl w:val="0"/>
          <w:numId w:val="0"/>
        </w:numPr>
        <w:ind w:left="360"/>
      </w:pPr>
      <w:r>
        <w:t xml:space="preserve">      &lt;xs:enumeration value="DTSMQMessageType_String"/&gt;</w:t>
      </w:r>
    </w:p>
    <w:p w:rsidR="00E6416D" w:rsidRDefault="00C65AD5">
      <w:pPr>
        <w:pStyle w:val="Code"/>
        <w:numPr>
          <w:ilvl w:val="0"/>
          <w:numId w:val="0"/>
        </w:numPr>
        <w:ind w:left="360"/>
      </w:pPr>
      <w:r>
        <w:t xml:space="preserve">      &lt;xs:enumeration value="DTSMQMessageType_Variables"/&gt;</w:t>
      </w:r>
    </w:p>
    <w:p w:rsidR="00E6416D" w:rsidRDefault="00C65AD5">
      <w:pPr>
        <w:pStyle w:val="Code"/>
        <w:numPr>
          <w:ilvl w:val="0"/>
          <w:numId w:val="0"/>
        </w:numPr>
        <w:ind w:left="360"/>
      </w:pPr>
      <w:r>
        <w:t xml:space="preserve">    &lt;/xs:restriction&gt;</w:t>
      </w:r>
    </w:p>
    <w:p w:rsidR="00E6416D" w:rsidRDefault="00C65AD5">
      <w:pPr>
        <w:pStyle w:val="Code"/>
        <w:numPr>
          <w:ilvl w:val="0"/>
          <w:numId w:val="0"/>
        </w:numPr>
        <w:ind w:left="360"/>
      </w:pPr>
      <w:r>
        <w:t xml:space="preserve">  &lt;/xs:simpleType&gt;</w:t>
      </w:r>
    </w:p>
    <w:p w:rsidR="00E6416D" w:rsidRDefault="00E6416D">
      <w:pPr>
        <w:pStyle w:val="Code"/>
        <w:numPr>
          <w:ilvl w:val="0"/>
          <w:numId w:val="0"/>
        </w:numPr>
        <w:ind w:left="360"/>
      </w:pPr>
    </w:p>
    <w:p w:rsidR="00E6416D" w:rsidRDefault="00C65AD5">
      <w:pPr>
        <w:pStyle w:val="Code"/>
        <w:numPr>
          <w:ilvl w:val="0"/>
          <w:numId w:val="0"/>
        </w:numPr>
        <w:ind w:left="360"/>
      </w:pPr>
      <w:r>
        <w:t xml:space="preserve">  &lt;xs:s</w:t>
      </w:r>
      <w:r>
        <w:t>impleType name="MSMQEncryptionAlgorithmEnum"&gt;</w:t>
      </w:r>
    </w:p>
    <w:p w:rsidR="00E6416D" w:rsidRDefault="00C65AD5">
      <w:pPr>
        <w:pStyle w:val="Code"/>
        <w:numPr>
          <w:ilvl w:val="0"/>
          <w:numId w:val="0"/>
        </w:numPr>
        <w:ind w:left="360"/>
      </w:pPr>
      <w:r>
        <w:t xml:space="preserve">    &lt;xs:restriction base="xs:string"&gt;</w:t>
      </w:r>
    </w:p>
    <w:p w:rsidR="00E6416D" w:rsidRDefault="00C65AD5">
      <w:pPr>
        <w:pStyle w:val="Code"/>
        <w:numPr>
          <w:ilvl w:val="0"/>
          <w:numId w:val="0"/>
        </w:numPr>
        <w:ind w:left="360"/>
      </w:pPr>
      <w:r>
        <w:t xml:space="preserve">      &lt;xs:enumeration value="Rc2"/&gt;</w:t>
      </w:r>
    </w:p>
    <w:p w:rsidR="00E6416D" w:rsidRDefault="00C65AD5">
      <w:pPr>
        <w:pStyle w:val="Code"/>
        <w:numPr>
          <w:ilvl w:val="0"/>
          <w:numId w:val="0"/>
        </w:numPr>
        <w:ind w:left="360"/>
      </w:pPr>
      <w:r>
        <w:t xml:space="preserve">      &lt;xs:enumeration value="Rc4"/&gt;</w:t>
      </w:r>
    </w:p>
    <w:p w:rsidR="00E6416D" w:rsidRDefault="00C65AD5">
      <w:pPr>
        <w:pStyle w:val="Code"/>
        <w:numPr>
          <w:ilvl w:val="0"/>
          <w:numId w:val="0"/>
        </w:numPr>
        <w:ind w:left="360"/>
      </w:pPr>
      <w:r>
        <w:t xml:space="preserve">    &lt;/xs:restriction&gt;</w:t>
      </w:r>
    </w:p>
    <w:p w:rsidR="00E6416D" w:rsidRDefault="00C65AD5">
      <w:pPr>
        <w:pStyle w:val="Code"/>
        <w:numPr>
          <w:ilvl w:val="0"/>
          <w:numId w:val="0"/>
        </w:numPr>
        <w:ind w:left="360"/>
      </w:pPr>
      <w:r>
        <w:t xml:space="preserve">  &lt;/xs:simpleType&gt;</w:t>
      </w:r>
    </w:p>
    <w:p w:rsidR="00E6416D" w:rsidRDefault="00E6416D">
      <w:pPr>
        <w:pStyle w:val="Code"/>
        <w:numPr>
          <w:ilvl w:val="0"/>
          <w:numId w:val="0"/>
        </w:numPr>
        <w:ind w:left="360"/>
      </w:pPr>
    </w:p>
    <w:p w:rsidR="00E6416D" w:rsidRDefault="00E6416D">
      <w:pPr>
        <w:pStyle w:val="Code"/>
        <w:numPr>
          <w:ilvl w:val="0"/>
          <w:numId w:val="0"/>
        </w:numPr>
        <w:ind w:left="360"/>
      </w:pPr>
    </w:p>
    <w:p w:rsidR="00E6416D" w:rsidRDefault="00C65AD5">
      <w:pPr>
        <w:pStyle w:val="Code"/>
        <w:numPr>
          <w:ilvl w:val="0"/>
          <w:numId w:val="0"/>
        </w:numPr>
        <w:ind w:left="360"/>
      </w:pPr>
      <w:r>
        <w:t>&lt;/xs:schema&gt;</w:t>
      </w:r>
    </w:p>
    <w:p w:rsidR="00E6416D" w:rsidRDefault="00C65AD5">
      <w:pPr>
        <w:pStyle w:val="Heading2"/>
      </w:pPr>
      <w:bookmarkStart w:id="1264" w:name="section_a6667d86e51b4450b83b54edef429416"/>
      <w:bookmarkStart w:id="1265" w:name="_Toc86186561"/>
      <w:r>
        <w:t>SendMailTask XSD</w:t>
      </w:r>
      <w:bookmarkEnd w:id="1264"/>
      <w:bookmarkEnd w:id="1265"/>
    </w:p>
    <w:p w:rsidR="00E6416D" w:rsidRDefault="00C65AD5">
      <w:pPr>
        <w:pStyle w:val="Code"/>
        <w:numPr>
          <w:ilvl w:val="0"/>
          <w:numId w:val="0"/>
        </w:numPr>
        <w:ind w:left="360"/>
      </w:pPr>
      <w:r>
        <w:t>&lt;?xml version="1.0" encodin</w:t>
      </w:r>
      <w:r>
        <w:t>g="utf-8"?&gt;</w:t>
      </w:r>
    </w:p>
    <w:p w:rsidR="00E6416D" w:rsidRDefault="00C65AD5">
      <w:pPr>
        <w:pStyle w:val="Code"/>
        <w:numPr>
          <w:ilvl w:val="0"/>
          <w:numId w:val="0"/>
        </w:numPr>
        <w:ind w:left="360"/>
      </w:pPr>
      <w:r>
        <w:t xml:space="preserve">&lt;xs:schema </w:t>
      </w:r>
    </w:p>
    <w:p w:rsidR="00E6416D" w:rsidRDefault="00C65AD5">
      <w:pPr>
        <w:pStyle w:val="Code"/>
        <w:numPr>
          <w:ilvl w:val="0"/>
          <w:numId w:val="0"/>
        </w:numPr>
        <w:ind w:left="360"/>
      </w:pPr>
      <w:r>
        <w:t xml:space="preserve">  xmlns:SendMailTask="www.microsoft.com/sqlserver/dts/tasks/sendmailtask"</w:t>
      </w:r>
    </w:p>
    <w:p w:rsidR="00E6416D" w:rsidRDefault="00C65AD5">
      <w:pPr>
        <w:pStyle w:val="Code"/>
        <w:numPr>
          <w:ilvl w:val="0"/>
          <w:numId w:val="0"/>
        </w:numPr>
        <w:ind w:left="360"/>
      </w:pPr>
      <w:r>
        <w:t xml:space="preserve">           xmlns:xs="http://www.w3.org/2001/XMLSchema"</w:t>
      </w:r>
    </w:p>
    <w:p w:rsidR="00E6416D" w:rsidRDefault="00C65AD5">
      <w:pPr>
        <w:pStyle w:val="Code"/>
        <w:numPr>
          <w:ilvl w:val="0"/>
          <w:numId w:val="0"/>
        </w:numPr>
        <w:ind w:left="360"/>
      </w:pPr>
      <w:r>
        <w:t xml:space="preserve">           targetNamespace="www.microsoft.com/sqlserver/dts/tasks/sendmailtask"</w:t>
      </w:r>
    </w:p>
    <w:p w:rsidR="00E6416D" w:rsidRDefault="00C65AD5">
      <w:pPr>
        <w:pStyle w:val="Code"/>
        <w:numPr>
          <w:ilvl w:val="0"/>
          <w:numId w:val="0"/>
        </w:numPr>
        <w:ind w:left="360"/>
      </w:pPr>
      <w:r>
        <w:t xml:space="preserve">           elementFormDefault="qualified"</w:t>
      </w:r>
    </w:p>
    <w:p w:rsidR="00E6416D" w:rsidRDefault="00C65AD5">
      <w:pPr>
        <w:pStyle w:val="Code"/>
        <w:numPr>
          <w:ilvl w:val="0"/>
          <w:numId w:val="0"/>
        </w:numPr>
        <w:ind w:left="360"/>
      </w:pPr>
      <w:r>
        <w:t xml:space="preserve">           attributeFormDefault="qualified"                      </w:t>
      </w:r>
    </w:p>
    <w:p w:rsidR="00E6416D" w:rsidRDefault="00C65AD5">
      <w:pPr>
        <w:pStyle w:val="Code"/>
        <w:numPr>
          <w:ilvl w:val="0"/>
          <w:numId w:val="0"/>
        </w:numPr>
        <w:ind w:left="360"/>
      </w:pPr>
      <w:r>
        <w:t xml:space="preserve">           xmlns:DTS="www.microsoft.com/SqlServer/Dts"</w:t>
      </w:r>
    </w:p>
    <w:p w:rsidR="00E6416D" w:rsidRDefault="00C65AD5">
      <w:pPr>
        <w:pStyle w:val="Code"/>
        <w:numPr>
          <w:ilvl w:val="0"/>
          <w:numId w:val="0"/>
        </w:numPr>
        <w:ind w:left="360"/>
      </w:pPr>
      <w:r>
        <w:t xml:space="preserve">           &gt;</w:t>
      </w:r>
    </w:p>
    <w:p w:rsidR="00E6416D" w:rsidRDefault="00E6416D">
      <w:pPr>
        <w:pStyle w:val="Code"/>
        <w:numPr>
          <w:ilvl w:val="0"/>
          <w:numId w:val="0"/>
        </w:numPr>
        <w:ind w:left="360"/>
      </w:pPr>
    </w:p>
    <w:p w:rsidR="00E6416D" w:rsidRDefault="00C65AD5">
      <w:pPr>
        <w:pStyle w:val="Code"/>
        <w:numPr>
          <w:ilvl w:val="0"/>
          <w:numId w:val="0"/>
        </w:numPr>
        <w:ind w:left="360"/>
      </w:pPr>
      <w:r>
        <w:t xml:space="preserve">  &lt;xs:import namespace="www.microsoft.com/SqlServer/Dts"</w:t>
      </w:r>
    </w:p>
    <w:p w:rsidR="00E6416D" w:rsidRDefault="00C65AD5">
      <w:pPr>
        <w:pStyle w:val="Code"/>
        <w:numPr>
          <w:ilvl w:val="0"/>
          <w:numId w:val="0"/>
        </w:numPr>
        <w:ind w:left="360"/>
      </w:pPr>
      <w:r>
        <w:t xml:space="preserve">     schemaLocation="./DTSX2.xsd"  /&gt;</w:t>
      </w:r>
    </w:p>
    <w:p w:rsidR="00E6416D" w:rsidRDefault="00E6416D">
      <w:pPr>
        <w:pStyle w:val="Code"/>
        <w:numPr>
          <w:ilvl w:val="0"/>
          <w:numId w:val="0"/>
        </w:numPr>
        <w:ind w:left="360"/>
      </w:pPr>
    </w:p>
    <w:p w:rsidR="00E6416D" w:rsidRDefault="00E6416D">
      <w:pPr>
        <w:pStyle w:val="Code"/>
        <w:numPr>
          <w:ilvl w:val="0"/>
          <w:numId w:val="0"/>
        </w:numPr>
        <w:ind w:left="360"/>
      </w:pPr>
    </w:p>
    <w:p w:rsidR="00E6416D" w:rsidRDefault="00C65AD5">
      <w:pPr>
        <w:pStyle w:val="Code"/>
        <w:numPr>
          <w:ilvl w:val="0"/>
          <w:numId w:val="0"/>
        </w:numPr>
        <w:ind w:left="360"/>
      </w:pPr>
      <w:r>
        <w:t xml:space="preserve">  &lt;xs:element name="SendMailTaskData"  </w:t>
      </w:r>
    </w:p>
    <w:p w:rsidR="00E6416D" w:rsidRDefault="00C65AD5">
      <w:pPr>
        <w:pStyle w:val="Code"/>
        <w:numPr>
          <w:ilvl w:val="0"/>
          <w:numId w:val="0"/>
        </w:numPr>
        <w:ind w:left="360"/>
      </w:pPr>
      <w:r>
        <w:t xml:space="preserve">              type="SendMailTask:SendMailTaskType"/&gt;</w:t>
      </w:r>
    </w:p>
    <w:p w:rsidR="00E6416D" w:rsidRDefault="00C65AD5">
      <w:pPr>
        <w:pStyle w:val="Code"/>
        <w:numPr>
          <w:ilvl w:val="0"/>
          <w:numId w:val="0"/>
        </w:numPr>
        <w:ind w:left="360"/>
      </w:pPr>
      <w:r>
        <w:t xml:space="preserve">  </w:t>
      </w:r>
    </w:p>
    <w:p w:rsidR="00E6416D" w:rsidRDefault="00C65AD5">
      <w:pPr>
        <w:pStyle w:val="Code"/>
        <w:numPr>
          <w:ilvl w:val="0"/>
          <w:numId w:val="0"/>
        </w:numPr>
        <w:ind w:left="360"/>
      </w:pPr>
      <w:r>
        <w:t xml:space="preserve">  &lt;xs:complexType name="SendMailTaskType"&gt;</w:t>
      </w:r>
    </w:p>
    <w:p w:rsidR="00E6416D" w:rsidRDefault="00C65AD5">
      <w:pPr>
        <w:pStyle w:val="Code"/>
        <w:numPr>
          <w:ilvl w:val="0"/>
          <w:numId w:val="0"/>
        </w:numPr>
        <w:ind w:left="360"/>
      </w:pPr>
      <w:r>
        <w:t xml:space="preserve">    &lt;xs:sequence&gt;</w:t>
      </w:r>
    </w:p>
    <w:p w:rsidR="00E6416D" w:rsidRDefault="00C65AD5">
      <w:pPr>
        <w:pStyle w:val="Code"/>
        <w:numPr>
          <w:ilvl w:val="0"/>
          <w:numId w:val="0"/>
        </w:numPr>
        <w:ind w:left="360"/>
      </w:pPr>
      <w:r>
        <w:t xml:space="preserve">      &lt;xs:element name="Attachments" minOccurs="0"</w:t>
      </w:r>
    </w:p>
    <w:p w:rsidR="00E6416D" w:rsidRDefault="00C65AD5">
      <w:pPr>
        <w:pStyle w:val="Code"/>
        <w:numPr>
          <w:ilvl w:val="0"/>
          <w:numId w:val="0"/>
        </w:numPr>
        <w:ind w:left="360"/>
      </w:pPr>
      <w:r>
        <w:t xml:space="preserve">        </w:t>
      </w:r>
      <w:r>
        <w:t xml:space="preserve">          type="SendMailTask:AttachmentsElementType"/&gt;</w:t>
      </w:r>
    </w:p>
    <w:p w:rsidR="00E6416D" w:rsidRDefault="00C65AD5">
      <w:pPr>
        <w:pStyle w:val="Code"/>
        <w:numPr>
          <w:ilvl w:val="0"/>
          <w:numId w:val="0"/>
        </w:numPr>
        <w:ind w:left="360"/>
      </w:pPr>
      <w:r>
        <w:t xml:space="preserve">    &lt;/xs:sequence&gt;</w:t>
      </w:r>
    </w:p>
    <w:p w:rsidR="00E6416D" w:rsidRDefault="00C65AD5">
      <w:pPr>
        <w:pStyle w:val="Code"/>
        <w:numPr>
          <w:ilvl w:val="0"/>
          <w:numId w:val="0"/>
        </w:numPr>
        <w:ind w:left="360"/>
      </w:pPr>
      <w:r>
        <w:t xml:space="preserve">    &lt;xs:attribute name="SMTPServer" type="xs:string" use="optional" </w:t>
      </w:r>
    </w:p>
    <w:p w:rsidR="00E6416D" w:rsidRDefault="00C65AD5">
      <w:pPr>
        <w:pStyle w:val="Code"/>
        <w:numPr>
          <w:ilvl w:val="0"/>
          <w:numId w:val="0"/>
        </w:numPr>
        <w:ind w:left="360"/>
      </w:pPr>
      <w:r>
        <w:t xml:space="preserve">                  default=""/&gt;</w:t>
      </w:r>
    </w:p>
    <w:p w:rsidR="00E6416D" w:rsidRDefault="00C65AD5">
      <w:pPr>
        <w:pStyle w:val="Code"/>
        <w:numPr>
          <w:ilvl w:val="0"/>
          <w:numId w:val="0"/>
        </w:numPr>
        <w:ind w:left="360"/>
      </w:pPr>
      <w:r>
        <w:t xml:space="preserve">    &lt;xs:attribute name="From" type="xs:string" use="optional" default=""/&gt;</w:t>
      </w:r>
    </w:p>
    <w:p w:rsidR="00E6416D" w:rsidRDefault="00C65AD5">
      <w:pPr>
        <w:pStyle w:val="Code"/>
        <w:numPr>
          <w:ilvl w:val="0"/>
          <w:numId w:val="0"/>
        </w:numPr>
        <w:ind w:left="360"/>
      </w:pPr>
      <w:r>
        <w:t xml:space="preserve">    &lt;xs</w:t>
      </w:r>
      <w:r>
        <w:t>:attribute name="To" type="xs:string" use="optional" default=""/&gt;</w:t>
      </w:r>
    </w:p>
    <w:p w:rsidR="00E6416D" w:rsidRDefault="00C65AD5">
      <w:pPr>
        <w:pStyle w:val="Code"/>
        <w:numPr>
          <w:ilvl w:val="0"/>
          <w:numId w:val="0"/>
        </w:numPr>
        <w:ind w:left="360"/>
      </w:pPr>
      <w:r>
        <w:t xml:space="preserve">    &lt;xs:attribute name="CC" type="xs:string" use="optional" default=""/&gt;</w:t>
      </w:r>
    </w:p>
    <w:p w:rsidR="00E6416D" w:rsidRDefault="00C65AD5">
      <w:pPr>
        <w:pStyle w:val="Code"/>
        <w:numPr>
          <w:ilvl w:val="0"/>
          <w:numId w:val="0"/>
        </w:numPr>
        <w:ind w:left="360"/>
      </w:pPr>
      <w:r>
        <w:t xml:space="preserve">    &lt;xs:attribute name="BCC" type="xs:string" use="optional" default=""/&gt;</w:t>
      </w:r>
    </w:p>
    <w:p w:rsidR="00E6416D" w:rsidRDefault="00C65AD5">
      <w:pPr>
        <w:pStyle w:val="Code"/>
        <w:numPr>
          <w:ilvl w:val="0"/>
          <w:numId w:val="0"/>
        </w:numPr>
        <w:ind w:left="360"/>
      </w:pPr>
      <w:r>
        <w:t xml:space="preserve">    &lt;xs:attribute name="Subject" type="xs:s</w:t>
      </w:r>
      <w:r>
        <w:t xml:space="preserve">tring" use="optional" </w:t>
      </w:r>
    </w:p>
    <w:p w:rsidR="00E6416D" w:rsidRDefault="00C65AD5">
      <w:pPr>
        <w:pStyle w:val="Code"/>
        <w:numPr>
          <w:ilvl w:val="0"/>
          <w:numId w:val="0"/>
        </w:numPr>
        <w:ind w:left="360"/>
      </w:pPr>
      <w:r>
        <w:t xml:space="preserve">                  default=""/&gt;</w:t>
      </w:r>
    </w:p>
    <w:p w:rsidR="00E6416D" w:rsidRDefault="00C65AD5">
      <w:pPr>
        <w:pStyle w:val="Code"/>
        <w:numPr>
          <w:ilvl w:val="0"/>
          <w:numId w:val="0"/>
        </w:numPr>
        <w:ind w:left="360"/>
      </w:pPr>
      <w:r>
        <w:t xml:space="preserve">    &lt;xs:attribute name="Priority" </w:t>
      </w:r>
    </w:p>
    <w:p w:rsidR="00E6416D" w:rsidRDefault="00C65AD5">
      <w:pPr>
        <w:pStyle w:val="Code"/>
        <w:numPr>
          <w:ilvl w:val="0"/>
          <w:numId w:val="0"/>
        </w:numPr>
        <w:ind w:left="360"/>
      </w:pPr>
      <w:r>
        <w:t xml:space="preserve">                  type="SendMailTask:SendMailPriorityEnum"</w:t>
      </w:r>
    </w:p>
    <w:p w:rsidR="00E6416D" w:rsidRDefault="00C65AD5">
      <w:pPr>
        <w:pStyle w:val="Code"/>
        <w:numPr>
          <w:ilvl w:val="0"/>
          <w:numId w:val="0"/>
        </w:numPr>
        <w:ind w:left="360"/>
      </w:pPr>
      <w:r>
        <w:t xml:space="preserve">                  use="optional" default="Normal"/&gt;</w:t>
      </w:r>
    </w:p>
    <w:p w:rsidR="00E6416D" w:rsidRDefault="00C65AD5">
      <w:pPr>
        <w:pStyle w:val="Code"/>
        <w:numPr>
          <w:ilvl w:val="0"/>
          <w:numId w:val="0"/>
        </w:numPr>
        <w:ind w:left="360"/>
      </w:pPr>
      <w:r>
        <w:t xml:space="preserve">    &lt;xs:attribute name="MessageSourceType"</w:t>
      </w:r>
    </w:p>
    <w:p w:rsidR="00E6416D" w:rsidRDefault="00C65AD5">
      <w:pPr>
        <w:pStyle w:val="Code"/>
        <w:numPr>
          <w:ilvl w:val="0"/>
          <w:numId w:val="0"/>
        </w:numPr>
        <w:ind w:left="360"/>
      </w:pPr>
      <w:r>
        <w:t xml:space="preserve">                  type="DTS:SourceTypeEnum"/&gt;</w:t>
      </w:r>
    </w:p>
    <w:p w:rsidR="00E6416D" w:rsidRDefault="00C65AD5">
      <w:pPr>
        <w:pStyle w:val="Code"/>
        <w:numPr>
          <w:ilvl w:val="0"/>
          <w:numId w:val="0"/>
        </w:numPr>
        <w:ind w:left="360"/>
      </w:pPr>
      <w:r>
        <w:t xml:space="preserve">    &lt;xs:attribute name="MessageSource" type="xs:string"</w:t>
      </w:r>
    </w:p>
    <w:p w:rsidR="00E6416D" w:rsidRDefault="00C65AD5">
      <w:pPr>
        <w:pStyle w:val="Code"/>
        <w:numPr>
          <w:ilvl w:val="0"/>
          <w:numId w:val="0"/>
        </w:numPr>
        <w:ind w:left="360"/>
      </w:pPr>
      <w:r>
        <w:t xml:space="preserve">                  use="optional" default="DirectInput"/&gt;</w:t>
      </w:r>
    </w:p>
    <w:p w:rsidR="00E6416D" w:rsidRDefault="00C65AD5">
      <w:pPr>
        <w:pStyle w:val="Code"/>
        <w:numPr>
          <w:ilvl w:val="0"/>
          <w:numId w:val="0"/>
        </w:numPr>
        <w:ind w:left="360"/>
      </w:pPr>
      <w:r>
        <w:t xml:space="preserve">  &lt;/xs:complexType&gt;</w:t>
      </w:r>
    </w:p>
    <w:p w:rsidR="00E6416D" w:rsidRDefault="00E6416D">
      <w:pPr>
        <w:pStyle w:val="Code"/>
        <w:numPr>
          <w:ilvl w:val="0"/>
          <w:numId w:val="0"/>
        </w:numPr>
        <w:ind w:left="360"/>
      </w:pPr>
    </w:p>
    <w:p w:rsidR="00E6416D" w:rsidRDefault="00C65AD5">
      <w:pPr>
        <w:pStyle w:val="Code"/>
        <w:numPr>
          <w:ilvl w:val="0"/>
          <w:numId w:val="0"/>
        </w:numPr>
        <w:ind w:left="360"/>
      </w:pPr>
      <w:r>
        <w:t xml:space="preserve">  &lt;xs:simpleType name="SendMailPriorityEnum"&gt;</w:t>
      </w:r>
    </w:p>
    <w:p w:rsidR="00E6416D" w:rsidRDefault="00C65AD5">
      <w:pPr>
        <w:pStyle w:val="Code"/>
        <w:numPr>
          <w:ilvl w:val="0"/>
          <w:numId w:val="0"/>
        </w:numPr>
        <w:ind w:left="360"/>
      </w:pPr>
      <w:r>
        <w:t xml:space="preserve">    &lt;xs:restriction base="xs:s</w:t>
      </w:r>
      <w:r>
        <w:t>tring"&gt;</w:t>
      </w:r>
    </w:p>
    <w:p w:rsidR="00E6416D" w:rsidRDefault="00C65AD5">
      <w:pPr>
        <w:pStyle w:val="Code"/>
        <w:numPr>
          <w:ilvl w:val="0"/>
          <w:numId w:val="0"/>
        </w:numPr>
        <w:ind w:left="360"/>
      </w:pPr>
      <w:r>
        <w:t xml:space="preserve">      &lt;xs:enumeration value="High"/&gt;</w:t>
      </w:r>
    </w:p>
    <w:p w:rsidR="00E6416D" w:rsidRDefault="00C65AD5">
      <w:pPr>
        <w:pStyle w:val="Code"/>
        <w:numPr>
          <w:ilvl w:val="0"/>
          <w:numId w:val="0"/>
        </w:numPr>
        <w:ind w:left="360"/>
      </w:pPr>
      <w:r>
        <w:t xml:space="preserve">      &lt;xs:enumeration value="Low"/&gt;</w:t>
      </w:r>
    </w:p>
    <w:p w:rsidR="00E6416D" w:rsidRDefault="00C65AD5">
      <w:pPr>
        <w:pStyle w:val="Code"/>
        <w:numPr>
          <w:ilvl w:val="0"/>
          <w:numId w:val="0"/>
        </w:numPr>
        <w:ind w:left="360"/>
      </w:pPr>
      <w:r>
        <w:t xml:space="preserve">      &lt;xs:enumeration value="Normal"/&gt;</w:t>
      </w:r>
    </w:p>
    <w:p w:rsidR="00E6416D" w:rsidRDefault="00C65AD5">
      <w:pPr>
        <w:pStyle w:val="Code"/>
        <w:numPr>
          <w:ilvl w:val="0"/>
          <w:numId w:val="0"/>
        </w:numPr>
        <w:ind w:left="360"/>
      </w:pPr>
      <w:r>
        <w:t xml:space="preserve">    &lt;/xs:restriction&gt;</w:t>
      </w:r>
    </w:p>
    <w:p w:rsidR="00E6416D" w:rsidRDefault="00C65AD5">
      <w:pPr>
        <w:pStyle w:val="Code"/>
        <w:numPr>
          <w:ilvl w:val="0"/>
          <w:numId w:val="0"/>
        </w:numPr>
        <w:ind w:left="360"/>
      </w:pPr>
      <w:r>
        <w:t xml:space="preserve">  &lt;/xs:simpleType&gt;</w:t>
      </w:r>
    </w:p>
    <w:p w:rsidR="00E6416D" w:rsidRDefault="00E6416D">
      <w:pPr>
        <w:pStyle w:val="Code"/>
        <w:numPr>
          <w:ilvl w:val="0"/>
          <w:numId w:val="0"/>
        </w:numPr>
        <w:ind w:left="360"/>
      </w:pPr>
    </w:p>
    <w:p w:rsidR="00E6416D" w:rsidRDefault="00C65AD5">
      <w:pPr>
        <w:pStyle w:val="Code"/>
        <w:numPr>
          <w:ilvl w:val="0"/>
          <w:numId w:val="0"/>
        </w:numPr>
        <w:ind w:left="360"/>
      </w:pPr>
      <w:r>
        <w:t xml:space="preserve">  &lt;xs:complexType name="AttachmentsElementType"&gt;</w:t>
      </w:r>
    </w:p>
    <w:p w:rsidR="00E6416D" w:rsidRDefault="00C65AD5">
      <w:pPr>
        <w:pStyle w:val="Code"/>
        <w:numPr>
          <w:ilvl w:val="0"/>
          <w:numId w:val="0"/>
        </w:numPr>
        <w:ind w:left="360"/>
      </w:pPr>
      <w:r>
        <w:lastRenderedPageBreak/>
        <w:t xml:space="preserve">    &lt;xs:sequence/&gt;</w:t>
      </w:r>
    </w:p>
    <w:p w:rsidR="00E6416D" w:rsidRDefault="00C65AD5">
      <w:pPr>
        <w:pStyle w:val="Code"/>
        <w:numPr>
          <w:ilvl w:val="0"/>
          <w:numId w:val="0"/>
        </w:numPr>
        <w:ind w:left="360"/>
      </w:pPr>
      <w:r>
        <w:t xml:space="preserve">    &lt;xs:attribute name="Fi</w:t>
      </w:r>
      <w:r>
        <w:t>leName" type="xs:string"/&gt;</w:t>
      </w:r>
    </w:p>
    <w:p w:rsidR="00E6416D" w:rsidRDefault="00C65AD5">
      <w:pPr>
        <w:pStyle w:val="Code"/>
        <w:numPr>
          <w:ilvl w:val="0"/>
          <w:numId w:val="0"/>
        </w:numPr>
        <w:ind w:left="360"/>
      </w:pPr>
      <w:r>
        <w:t xml:space="preserve">  &lt;/xs:complexType&gt;</w:t>
      </w:r>
    </w:p>
    <w:p w:rsidR="00E6416D" w:rsidRDefault="00E6416D">
      <w:pPr>
        <w:pStyle w:val="Code"/>
        <w:numPr>
          <w:ilvl w:val="0"/>
          <w:numId w:val="0"/>
        </w:numPr>
        <w:ind w:left="360"/>
      </w:pPr>
    </w:p>
    <w:p w:rsidR="00E6416D" w:rsidRDefault="00C65AD5">
      <w:pPr>
        <w:pStyle w:val="Code"/>
        <w:numPr>
          <w:ilvl w:val="0"/>
          <w:numId w:val="0"/>
        </w:numPr>
        <w:ind w:left="360"/>
      </w:pPr>
      <w:r>
        <w:t>&lt;/xs:schema&gt;</w:t>
      </w:r>
    </w:p>
    <w:p w:rsidR="00E6416D" w:rsidRDefault="00E6416D">
      <w:pPr>
        <w:pStyle w:val="Code"/>
        <w:numPr>
          <w:ilvl w:val="0"/>
          <w:numId w:val="0"/>
        </w:numPr>
        <w:ind w:left="360"/>
      </w:pPr>
    </w:p>
    <w:p w:rsidR="00E6416D" w:rsidRDefault="00C65AD5">
      <w:pPr>
        <w:pStyle w:val="Heading2"/>
      </w:pPr>
      <w:bookmarkStart w:id="1266" w:name="section_b7af90ed6ac54b2792b9d49affcb1e98"/>
      <w:bookmarkStart w:id="1267" w:name="_Toc86186562"/>
      <w:r>
        <w:t>ActiveXScriptTask XSD</w:t>
      </w:r>
      <w:bookmarkEnd w:id="1266"/>
      <w:bookmarkEnd w:id="1267"/>
    </w:p>
    <w:p w:rsidR="00E6416D" w:rsidRDefault="00C65AD5">
      <w:pPr>
        <w:rPr>
          <w:b/>
          <w:i/>
        </w:rPr>
      </w:pPr>
      <w:r>
        <w:rPr>
          <w:b/>
          <w:i/>
        </w:rPr>
        <w:t>Applies to DTSX2 schema for version 2012/01 (DTSX2 2012/01)</w:t>
      </w:r>
    </w:p>
    <w:p w:rsidR="00E6416D" w:rsidRDefault="00C65AD5">
      <w:pPr>
        <w:pStyle w:val="Code"/>
        <w:numPr>
          <w:ilvl w:val="0"/>
          <w:numId w:val="0"/>
        </w:numPr>
        <w:ind w:left="360"/>
      </w:pPr>
      <w:r>
        <w:t>&lt;?xml version="1.0" encoding="utf-8"?&gt;</w:t>
      </w:r>
    </w:p>
    <w:p w:rsidR="00E6416D" w:rsidRDefault="00C65AD5">
      <w:pPr>
        <w:pStyle w:val="Code"/>
        <w:numPr>
          <w:ilvl w:val="0"/>
          <w:numId w:val="0"/>
        </w:numPr>
        <w:ind w:left="360"/>
      </w:pPr>
      <w:r>
        <w:t>&lt;xs:schema xmlns:ActiveXScriptTask="www.microsoft.com/sqlserver/dts/tasks</w:t>
      </w:r>
      <w:r>
        <w:t>/activexscripttask"</w:t>
      </w:r>
    </w:p>
    <w:p w:rsidR="00E6416D" w:rsidRDefault="00C65AD5">
      <w:pPr>
        <w:pStyle w:val="Code"/>
        <w:numPr>
          <w:ilvl w:val="0"/>
          <w:numId w:val="0"/>
        </w:numPr>
        <w:ind w:left="360"/>
      </w:pPr>
      <w:r>
        <w:t xml:space="preserve">           xmlns:xs="http://www.w3.org/2001/XMLSchema"</w:t>
      </w:r>
    </w:p>
    <w:p w:rsidR="00E6416D" w:rsidRDefault="00C65AD5">
      <w:pPr>
        <w:pStyle w:val="Code"/>
        <w:numPr>
          <w:ilvl w:val="0"/>
          <w:numId w:val="0"/>
        </w:numPr>
        <w:ind w:left="360"/>
      </w:pPr>
      <w:r>
        <w:t xml:space="preserve">           targetNamespace="www.microsoft.com/sqlserver/dts/tasks/activexscripttask"</w:t>
      </w:r>
    </w:p>
    <w:p w:rsidR="00E6416D" w:rsidRDefault="00C65AD5">
      <w:pPr>
        <w:pStyle w:val="Code"/>
        <w:numPr>
          <w:ilvl w:val="0"/>
          <w:numId w:val="0"/>
        </w:numPr>
        <w:ind w:left="360"/>
      </w:pPr>
      <w:r>
        <w:t xml:space="preserve">           elementFormDefault="qualified"</w:t>
      </w:r>
    </w:p>
    <w:p w:rsidR="00E6416D" w:rsidRDefault="00C65AD5">
      <w:pPr>
        <w:pStyle w:val="Code"/>
        <w:numPr>
          <w:ilvl w:val="0"/>
          <w:numId w:val="0"/>
        </w:numPr>
        <w:ind w:left="360"/>
      </w:pPr>
      <w:r>
        <w:t xml:space="preserve">           attributeFormDefault="qualified"                     </w:t>
      </w:r>
    </w:p>
    <w:p w:rsidR="00E6416D" w:rsidRDefault="00C65AD5">
      <w:pPr>
        <w:pStyle w:val="Code"/>
        <w:numPr>
          <w:ilvl w:val="0"/>
          <w:numId w:val="0"/>
        </w:numPr>
        <w:ind w:left="360"/>
      </w:pPr>
      <w:r>
        <w:t xml:space="preserve">           &gt;</w:t>
      </w:r>
    </w:p>
    <w:p w:rsidR="00E6416D" w:rsidRDefault="00E6416D">
      <w:pPr>
        <w:pStyle w:val="Code"/>
        <w:numPr>
          <w:ilvl w:val="0"/>
          <w:numId w:val="0"/>
        </w:numPr>
        <w:ind w:left="360"/>
      </w:pPr>
    </w:p>
    <w:p w:rsidR="00E6416D" w:rsidRDefault="00C65AD5">
      <w:pPr>
        <w:pStyle w:val="Code"/>
        <w:numPr>
          <w:ilvl w:val="0"/>
          <w:numId w:val="0"/>
        </w:numPr>
        <w:ind w:left="360"/>
      </w:pPr>
      <w:r>
        <w:t xml:space="preserve">  &lt;xs:element name="ActiveXScriptTaskData"  </w:t>
      </w:r>
    </w:p>
    <w:p w:rsidR="00E6416D" w:rsidRDefault="00C65AD5">
      <w:pPr>
        <w:pStyle w:val="Code"/>
        <w:numPr>
          <w:ilvl w:val="0"/>
          <w:numId w:val="0"/>
        </w:numPr>
        <w:ind w:left="360"/>
      </w:pPr>
      <w:r>
        <w:t xml:space="preserve">              type="ActiveXScriptTask:ActiveXScriptTaskDataType"/&gt;</w:t>
      </w:r>
    </w:p>
    <w:p w:rsidR="00E6416D" w:rsidRDefault="00C65AD5">
      <w:pPr>
        <w:pStyle w:val="Code"/>
        <w:numPr>
          <w:ilvl w:val="0"/>
          <w:numId w:val="0"/>
        </w:numPr>
        <w:ind w:left="360"/>
      </w:pPr>
      <w:r>
        <w:t xml:space="preserve">  </w:t>
      </w:r>
    </w:p>
    <w:p w:rsidR="00E6416D" w:rsidRDefault="00C65AD5">
      <w:pPr>
        <w:pStyle w:val="Code"/>
        <w:numPr>
          <w:ilvl w:val="0"/>
          <w:numId w:val="0"/>
        </w:numPr>
        <w:ind w:left="360"/>
      </w:pPr>
      <w:r>
        <w:t xml:space="preserve">  &lt;xs:complexType name="ActiveXScriptTaskDataType"&gt;</w:t>
      </w:r>
    </w:p>
    <w:p w:rsidR="00E6416D" w:rsidRDefault="00C65AD5">
      <w:pPr>
        <w:pStyle w:val="Code"/>
        <w:numPr>
          <w:ilvl w:val="0"/>
          <w:numId w:val="0"/>
        </w:numPr>
        <w:ind w:left="360"/>
      </w:pPr>
      <w:r>
        <w:t xml:space="preserve">    &lt;xs:se</w:t>
      </w:r>
      <w:r>
        <w:t>quence/&gt;</w:t>
      </w:r>
    </w:p>
    <w:p w:rsidR="00E6416D" w:rsidRDefault="00C65AD5">
      <w:pPr>
        <w:pStyle w:val="Code"/>
        <w:numPr>
          <w:ilvl w:val="0"/>
          <w:numId w:val="0"/>
        </w:numPr>
        <w:ind w:left="360"/>
      </w:pPr>
      <w:r>
        <w:t xml:space="preserve">    &lt;xs:attribute name="ScriptingLanguage" </w:t>
      </w:r>
    </w:p>
    <w:p w:rsidR="00E6416D" w:rsidRDefault="00C65AD5">
      <w:pPr>
        <w:pStyle w:val="Code"/>
        <w:numPr>
          <w:ilvl w:val="0"/>
          <w:numId w:val="0"/>
        </w:numPr>
        <w:ind w:left="360"/>
      </w:pPr>
      <w:r>
        <w:t xml:space="preserve">                  type="ActiveXScriptTask:ScriptingLanguageEnum"/&gt;</w:t>
      </w:r>
    </w:p>
    <w:p w:rsidR="00E6416D" w:rsidRDefault="00C65AD5">
      <w:pPr>
        <w:pStyle w:val="Code"/>
        <w:numPr>
          <w:ilvl w:val="0"/>
          <w:numId w:val="0"/>
        </w:numPr>
        <w:ind w:left="360"/>
      </w:pPr>
      <w:r>
        <w:t xml:space="preserve">    &lt;xs:attribute name="ScriptText" type="xs:string"/&gt;</w:t>
      </w:r>
    </w:p>
    <w:p w:rsidR="00E6416D" w:rsidRDefault="00C65AD5">
      <w:pPr>
        <w:pStyle w:val="Code"/>
        <w:numPr>
          <w:ilvl w:val="0"/>
          <w:numId w:val="0"/>
        </w:numPr>
        <w:ind w:left="360"/>
      </w:pPr>
      <w:r>
        <w:t xml:space="preserve">    &lt;xs:attribute name="EntryMethod" type="xs:string"/&gt;</w:t>
      </w:r>
    </w:p>
    <w:p w:rsidR="00E6416D" w:rsidRDefault="00C65AD5">
      <w:pPr>
        <w:pStyle w:val="Code"/>
        <w:numPr>
          <w:ilvl w:val="0"/>
          <w:numId w:val="0"/>
        </w:numPr>
        <w:ind w:left="360"/>
      </w:pPr>
      <w:r>
        <w:t xml:space="preserve">  &lt;/xs:complexType&gt;</w:t>
      </w:r>
    </w:p>
    <w:p w:rsidR="00E6416D" w:rsidRDefault="00E6416D">
      <w:pPr>
        <w:pStyle w:val="Code"/>
        <w:numPr>
          <w:ilvl w:val="0"/>
          <w:numId w:val="0"/>
        </w:numPr>
        <w:ind w:left="360"/>
      </w:pPr>
    </w:p>
    <w:p w:rsidR="00E6416D" w:rsidRDefault="00C65AD5">
      <w:pPr>
        <w:pStyle w:val="Code"/>
        <w:numPr>
          <w:ilvl w:val="0"/>
          <w:numId w:val="0"/>
        </w:numPr>
        <w:ind w:left="360"/>
      </w:pPr>
      <w:r>
        <w:t xml:space="preserve">  &lt;x</w:t>
      </w:r>
      <w:r>
        <w:t>s:simpleType name="ScriptingLanguageEnum"&gt;</w:t>
      </w:r>
    </w:p>
    <w:p w:rsidR="00E6416D" w:rsidRDefault="00C65AD5">
      <w:pPr>
        <w:pStyle w:val="Code"/>
        <w:numPr>
          <w:ilvl w:val="0"/>
          <w:numId w:val="0"/>
        </w:numPr>
        <w:ind w:left="360"/>
      </w:pPr>
      <w:r>
        <w:t xml:space="preserve">    &lt;xs:restriction base="xs:string"&gt;</w:t>
      </w:r>
    </w:p>
    <w:p w:rsidR="00E6416D" w:rsidRDefault="00C65AD5">
      <w:pPr>
        <w:pStyle w:val="Code"/>
        <w:numPr>
          <w:ilvl w:val="0"/>
          <w:numId w:val="0"/>
        </w:numPr>
        <w:ind w:left="360"/>
      </w:pPr>
      <w:r>
        <w:t xml:space="preserve">      &lt;xs:enumeration value="VBScript"/&gt;</w:t>
      </w:r>
    </w:p>
    <w:p w:rsidR="00E6416D" w:rsidRDefault="00C65AD5">
      <w:pPr>
        <w:pStyle w:val="Code"/>
        <w:numPr>
          <w:ilvl w:val="0"/>
          <w:numId w:val="0"/>
        </w:numPr>
        <w:ind w:left="360"/>
      </w:pPr>
      <w:r>
        <w:t xml:space="preserve">      &lt;xs:enumeration value="JScript.Compact"/&gt;</w:t>
      </w:r>
    </w:p>
    <w:p w:rsidR="00E6416D" w:rsidRDefault="00C65AD5">
      <w:pPr>
        <w:pStyle w:val="Code"/>
        <w:numPr>
          <w:ilvl w:val="0"/>
          <w:numId w:val="0"/>
        </w:numPr>
        <w:ind w:left="360"/>
      </w:pPr>
      <w:r>
        <w:t xml:space="preserve">      &lt;xs:enumeration value="JScript"/&gt;</w:t>
      </w:r>
    </w:p>
    <w:p w:rsidR="00E6416D" w:rsidRDefault="00C65AD5">
      <w:pPr>
        <w:pStyle w:val="Code"/>
        <w:numPr>
          <w:ilvl w:val="0"/>
          <w:numId w:val="0"/>
        </w:numPr>
        <w:ind w:left="360"/>
      </w:pPr>
      <w:r>
        <w:t xml:space="preserve">    &lt;/xs:restriction&gt;</w:t>
      </w:r>
    </w:p>
    <w:p w:rsidR="00E6416D" w:rsidRDefault="00C65AD5">
      <w:pPr>
        <w:pStyle w:val="Code"/>
        <w:numPr>
          <w:ilvl w:val="0"/>
          <w:numId w:val="0"/>
        </w:numPr>
        <w:ind w:left="360"/>
      </w:pPr>
      <w:r>
        <w:t xml:space="preserve">  &lt;/xs:simpleType&gt;</w:t>
      </w:r>
    </w:p>
    <w:p w:rsidR="00E6416D" w:rsidRDefault="00E6416D">
      <w:pPr>
        <w:pStyle w:val="Code"/>
        <w:numPr>
          <w:ilvl w:val="0"/>
          <w:numId w:val="0"/>
        </w:numPr>
        <w:ind w:left="360"/>
      </w:pPr>
    </w:p>
    <w:p w:rsidR="00E6416D" w:rsidRDefault="00C65AD5">
      <w:pPr>
        <w:pStyle w:val="Code"/>
        <w:numPr>
          <w:ilvl w:val="0"/>
          <w:numId w:val="0"/>
        </w:numPr>
        <w:ind w:left="360"/>
      </w:pPr>
      <w:r>
        <w:t>&lt;/xs</w:t>
      </w:r>
      <w:r>
        <w:t>:schema&gt;</w:t>
      </w:r>
    </w:p>
    <w:p w:rsidR="00E6416D" w:rsidRDefault="00C65AD5">
      <w:pPr>
        <w:pStyle w:val="Heading2"/>
      </w:pPr>
      <w:bookmarkStart w:id="1268" w:name="section_9e7b8bc5cc294fb9a2a6b44dd85ac772"/>
      <w:bookmarkStart w:id="1269" w:name="_Toc86186563"/>
      <w:r>
        <w:t>Exec80PackageTask XSD</w:t>
      </w:r>
      <w:bookmarkEnd w:id="1268"/>
      <w:bookmarkEnd w:id="1269"/>
    </w:p>
    <w:p w:rsidR="00E6416D" w:rsidRDefault="00C65AD5">
      <w:pPr>
        <w:rPr>
          <w:b/>
          <w:i/>
        </w:rPr>
      </w:pPr>
      <w:r>
        <w:rPr>
          <w:b/>
          <w:i/>
        </w:rPr>
        <w:t>Applies to DTSX2 schema for version 2012/01 (DTSX2 2012/01)</w:t>
      </w:r>
    </w:p>
    <w:p w:rsidR="00E6416D" w:rsidRDefault="00C65AD5">
      <w:pPr>
        <w:pStyle w:val="Code"/>
        <w:numPr>
          <w:ilvl w:val="0"/>
          <w:numId w:val="0"/>
        </w:numPr>
        <w:ind w:left="360"/>
      </w:pPr>
      <w:r>
        <w:t>&lt;?xml version="1.0" encoding="utf-8"?&gt;</w:t>
      </w:r>
    </w:p>
    <w:p w:rsidR="00E6416D" w:rsidRDefault="00C65AD5">
      <w:pPr>
        <w:pStyle w:val="Code"/>
        <w:numPr>
          <w:ilvl w:val="0"/>
          <w:numId w:val="0"/>
        </w:numPr>
        <w:ind w:left="360"/>
      </w:pPr>
      <w:r>
        <w:t>&lt;xs:schema xmlns:Exec80PackageTask="www.microsoft.com/sqlserver/dts/tasks/exec80packagetask"</w:t>
      </w:r>
    </w:p>
    <w:p w:rsidR="00E6416D" w:rsidRDefault="00C65AD5">
      <w:pPr>
        <w:pStyle w:val="Code"/>
        <w:numPr>
          <w:ilvl w:val="0"/>
          <w:numId w:val="0"/>
        </w:numPr>
        <w:ind w:left="360"/>
      </w:pPr>
      <w:r>
        <w:t xml:space="preserve">           xmlns:xs="http://www.w3.org/2001/XMLSchema"</w:t>
      </w:r>
    </w:p>
    <w:p w:rsidR="00E6416D" w:rsidRDefault="00C65AD5">
      <w:pPr>
        <w:pStyle w:val="Code"/>
        <w:numPr>
          <w:ilvl w:val="0"/>
          <w:numId w:val="0"/>
        </w:numPr>
        <w:ind w:left="360"/>
      </w:pPr>
      <w:r>
        <w:t xml:space="preserve">           targetNamespace="www.microsoft.com/sqlserver/dts/tasks/exec80packagetask"</w:t>
      </w:r>
    </w:p>
    <w:p w:rsidR="00E6416D" w:rsidRDefault="00C65AD5">
      <w:pPr>
        <w:pStyle w:val="Code"/>
        <w:numPr>
          <w:ilvl w:val="0"/>
          <w:numId w:val="0"/>
        </w:numPr>
        <w:ind w:left="360"/>
      </w:pPr>
      <w:r>
        <w:t xml:space="preserve">           elementFormDefault="qualified"</w:t>
      </w:r>
    </w:p>
    <w:p w:rsidR="00E6416D" w:rsidRDefault="00C65AD5">
      <w:pPr>
        <w:pStyle w:val="Code"/>
        <w:numPr>
          <w:ilvl w:val="0"/>
          <w:numId w:val="0"/>
        </w:numPr>
        <w:ind w:left="360"/>
      </w:pPr>
      <w:r>
        <w:t xml:space="preserve">           attributeFormDefault="qualified"</w:t>
      </w:r>
    </w:p>
    <w:p w:rsidR="00E6416D" w:rsidRDefault="00C65AD5">
      <w:pPr>
        <w:pStyle w:val="Code"/>
        <w:numPr>
          <w:ilvl w:val="0"/>
          <w:numId w:val="0"/>
        </w:numPr>
        <w:ind w:left="360"/>
      </w:pPr>
      <w:r>
        <w:t xml:space="preserve">           xmlns:DTS="www.micr</w:t>
      </w:r>
      <w:r>
        <w:t xml:space="preserve">osoft.com/SqlServer/Dts"                      </w:t>
      </w:r>
    </w:p>
    <w:p w:rsidR="00E6416D" w:rsidRDefault="00C65AD5">
      <w:pPr>
        <w:pStyle w:val="Code"/>
        <w:numPr>
          <w:ilvl w:val="0"/>
          <w:numId w:val="0"/>
        </w:numPr>
        <w:ind w:left="360"/>
      </w:pPr>
      <w:r>
        <w:t xml:space="preserve">           &gt;</w:t>
      </w:r>
    </w:p>
    <w:p w:rsidR="00E6416D" w:rsidRDefault="00C65AD5">
      <w:pPr>
        <w:pStyle w:val="Code"/>
        <w:numPr>
          <w:ilvl w:val="0"/>
          <w:numId w:val="0"/>
        </w:numPr>
        <w:ind w:left="360"/>
      </w:pPr>
      <w:r>
        <w:t xml:space="preserve">  &lt;xs:import namespace="www.microsoft.com/SqlServer/Dts"</w:t>
      </w:r>
    </w:p>
    <w:p w:rsidR="00E6416D" w:rsidRDefault="00C65AD5">
      <w:pPr>
        <w:pStyle w:val="Code"/>
        <w:numPr>
          <w:ilvl w:val="0"/>
          <w:numId w:val="0"/>
        </w:numPr>
        <w:ind w:left="360"/>
      </w:pPr>
      <w:r>
        <w:t xml:space="preserve">        schemaLocation="./DTSX2.xsd"  /&gt;</w:t>
      </w:r>
    </w:p>
    <w:p w:rsidR="00E6416D" w:rsidRDefault="00E6416D">
      <w:pPr>
        <w:pStyle w:val="Code"/>
        <w:numPr>
          <w:ilvl w:val="0"/>
          <w:numId w:val="0"/>
        </w:numPr>
        <w:ind w:left="360"/>
      </w:pPr>
    </w:p>
    <w:p w:rsidR="00E6416D" w:rsidRDefault="00E6416D">
      <w:pPr>
        <w:pStyle w:val="Code"/>
        <w:numPr>
          <w:ilvl w:val="0"/>
          <w:numId w:val="0"/>
        </w:numPr>
        <w:ind w:left="360"/>
      </w:pPr>
    </w:p>
    <w:p w:rsidR="00E6416D" w:rsidRDefault="00C65AD5">
      <w:pPr>
        <w:pStyle w:val="Code"/>
        <w:numPr>
          <w:ilvl w:val="0"/>
          <w:numId w:val="0"/>
        </w:numPr>
        <w:ind w:left="360"/>
      </w:pPr>
      <w:r>
        <w:t xml:space="preserve">  &lt;xs:element name="Exec80PackageTaskData"  </w:t>
      </w:r>
    </w:p>
    <w:p w:rsidR="00E6416D" w:rsidRDefault="00C65AD5">
      <w:pPr>
        <w:pStyle w:val="Code"/>
        <w:numPr>
          <w:ilvl w:val="0"/>
          <w:numId w:val="0"/>
        </w:numPr>
        <w:ind w:left="360"/>
      </w:pPr>
      <w:r>
        <w:t xml:space="preserve">              type="Exec80PackageTask:Exec80Package</w:t>
      </w:r>
      <w:r>
        <w:t>TaskType"/&gt;</w:t>
      </w:r>
    </w:p>
    <w:p w:rsidR="00E6416D" w:rsidRDefault="00E6416D">
      <w:pPr>
        <w:pStyle w:val="Code"/>
        <w:numPr>
          <w:ilvl w:val="0"/>
          <w:numId w:val="0"/>
        </w:numPr>
        <w:ind w:left="360"/>
      </w:pPr>
    </w:p>
    <w:p w:rsidR="00E6416D" w:rsidRDefault="00C65AD5">
      <w:pPr>
        <w:pStyle w:val="Code"/>
        <w:numPr>
          <w:ilvl w:val="0"/>
          <w:numId w:val="0"/>
        </w:numPr>
        <w:ind w:left="360"/>
      </w:pPr>
      <w:r>
        <w:t xml:space="preserve">  &lt;xs:complexType name="Exec80PackageTaskType"&gt;</w:t>
      </w:r>
    </w:p>
    <w:p w:rsidR="00E6416D" w:rsidRDefault="00C65AD5">
      <w:pPr>
        <w:pStyle w:val="Code"/>
        <w:numPr>
          <w:ilvl w:val="0"/>
          <w:numId w:val="0"/>
        </w:numPr>
        <w:ind w:left="360"/>
      </w:pPr>
      <w:r>
        <w:t xml:space="preserve">    &lt;xs:sequence&gt;</w:t>
      </w:r>
    </w:p>
    <w:p w:rsidR="00E6416D" w:rsidRDefault="00C65AD5">
      <w:pPr>
        <w:pStyle w:val="Code"/>
        <w:numPr>
          <w:ilvl w:val="0"/>
          <w:numId w:val="0"/>
        </w:numPr>
        <w:ind w:left="360"/>
      </w:pPr>
      <w:r>
        <w:lastRenderedPageBreak/>
        <w:t xml:space="preserve">      &lt;xs:element name="DTS2000Package" type="xs:base64Binary"</w:t>
      </w:r>
    </w:p>
    <w:p w:rsidR="00E6416D" w:rsidRDefault="00C65AD5">
      <w:pPr>
        <w:pStyle w:val="Code"/>
        <w:numPr>
          <w:ilvl w:val="0"/>
          <w:numId w:val="0"/>
        </w:numPr>
        <w:ind w:left="360"/>
      </w:pPr>
      <w:r>
        <w:t xml:space="preserve">                  minOccurs="0" form="unqualified"/&gt;</w:t>
      </w:r>
    </w:p>
    <w:p w:rsidR="00E6416D" w:rsidRDefault="00C65AD5">
      <w:pPr>
        <w:pStyle w:val="Code"/>
        <w:numPr>
          <w:ilvl w:val="0"/>
          <w:numId w:val="0"/>
        </w:numPr>
        <w:ind w:left="360"/>
      </w:pPr>
      <w:r>
        <w:t xml:space="preserve">    &lt;/xs:sequence&gt;</w:t>
      </w:r>
    </w:p>
    <w:p w:rsidR="00E6416D" w:rsidRDefault="00C65AD5">
      <w:pPr>
        <w:pStyle w:val="Code"/>
        <w:numPr>
          <w:ilvl w:val="0"/>
          <w:numId w:val="0"/>
        </w:numPr>
        <w:ind w:left="360"/>
      </w:pPr>
      <w:r>
        <w:t xml:space="preserve">    &lt;xs:attribute name="Location" </w:t>
      </w:r>
    </w:p>
    <w:p w:rsidR="00E6416D" w:rsidRDefault="00C65AD5">
      <w:pPr>
        <w:pStyle w:val="Code"/>
        <w:numPr>
          <w:ilvl w:val="0"/>
          <w:numId w:val="0"/>
        </w:numPr>
        <w:ind w:left="360"/>
      </w:pPr>
      <w:r>
        <w:t xml:space="preserve">       </w:t>
      </w:r>
      <w:r>
        <w:t xml:space="preserve">           type="Exec80PackageTask:Exec80PackageTaskLocationEnum"/&gt;</w:t>
      </w:r>
    </w:p>
    <w:p w:rsidR="00E6416D" w:rsidRDefault="00C65AD5">
      <w:pPr>
        <w:pStyle w:val="Code"/>
        <w:numPr>
          <w:ilvl w:val="0"/>
          <w:numId w:val="0"/>
        </w:numPr>
        <w:ind w:left="360"/>
      </w:pPr>
      <w:r>
        <w:t xml:space="preserve">    &lt;xs:attribute name="PackageName" type="xs:string"/&gt;</w:t>
      </w:r>
    </w:p>
    <w:p w:rsidR="00E6416D" w:rsidRDefault="00C65AD5">
      <w:pPr>
        <w:pStyle w:val="Code"/>
        <w:numPr>
          <w:ilvl w:val="0"/>
          <w:numId w:val="0"/>
        </w:numPr>
        <w:ind w:left="360"/>
      </w:pPr>
      <w:r>
        <w:t xml:space="preserve">    &lt;xs:attribute name="PackageID" type="xs:string"/&gt;</w:t>
      </w:r>
    </w:p>
    <w:p w:rsidR="00E6416D" w:rsidRDefault="00C65AD5">
      <w:pPr>
        <w:pStyle w:val="Code"/>
        <w:numPr>
          <w:ilvl w:val="0"/>
          <w:numId w:val="0"/>
        </w:numPr>
        <w:ind w:left="360"/>
      </w:pPr>
      <w:r>
        <w:t xml:space="preserve">    &lt;xs:attribute name="PackageVersionGUID" type="xs:string"/&gt;</w:t>
      </w:r>
    </w:p>
    <w:p w:rsidR="00E6416D" w:rsidRDefault="00C65AD5">
      <w:pPr>
        <w:pStyle w:val="Code"/>
        <w:numPr>
          <w:ilvl w:val="0"/>
          <w:numId w:val="0"/>
        </w:numPr>
        <w:ind w:left="360"/>
      </w:pPr>
      <w:r>
        <w:t xml:space="preserve">    &lt;xs:attribu</w:t>
      </w:r>
      <w:r>
        <w:t>te name="SQLServer" type="xs:string"/&gt;</w:t>
      </w:r>
    </w:p>
    <w:p w:rsidR="00E6416D" w:rsidRDefault="00C65AD5">
      <w:pPr>
        <w:pStyle w:val="Code"/>
        <w:numPr>
          <w:ilvl w:val="0"/>
          <w:numId w:val="0"/>
        </w:numPr>
        <w:ind w:left="360"/>
      </w:pPr>
      <w:r>
        <w:t xml:space="preserve">    &lt;xs:attribute name="SQLUsername" type="xs:string"/&gt;</w:t>
      </w:r>
    </w:p>
    <w:p w:rsidR="00E6416D" w:rsidRDefault="00C65AD5">
      <w:pPr>
        <w:pStyle w:val="Code"/>
        <w:numPr>
          <w:ilvl w:val="0"/>
          <w:numId w:val="0"/>
        </w:numPr>
        <w:ind w:left="360"/>
      </w:pPr>
      <w:r>
        <w:t xml:space="preserve">    &lt;xs:attribute name="WindowsAuthentication"&gt;</w:t>
      </w:r>
    </w:p>
    <w:p w:rsidR="00E6416D" w:rsidRDefault="00C65AD5">
      <w:pPr>
        <w:pStyle w:val="Code"/>
        <w:numPr>
          <w:ilvl w:val="0"/>
          <w:numId w:val="0"/>
        </w:numPr>
        <w:ind w:left="360"/>
      </w:pPr>
      <w:r>
        <w:t xml:space="preserve">      &lt;xs:simpleType&gt;</w:t>
      </w:r>
    </w:p>
    <w:p w:rsidR="00E6416D" w:rsidRDefault="00C65AD5">
      <w:pPr>
        <w:pStyle w:val="Code"/>
        <w:numPr>
          <w:ilvl w:val="0"/>
          <w:numId w:val="0"/>
        </w:numPr>
        <w:ind w:left="360"/>
      </w:pPr>
      <w:r>
        <w:t xml:space="preserve">        &lt;xs:restriction base="xs:string"&gt;</w:t>
      </w:r>
    </w:p>
    <w:p w:rsidR="00E6416D" w:rsidRDefault="00C65AD5">
      <w:pPr>
        <w:pStyle w:val="Code"/>
        <w:numPr>
          <w:ilvl w:val="0"/>
          <w:numId w:val="0"/>
        </w:numPr>
        <w:ind w:left="360"/>
      </w:pPr>
      <w:r>
        <w:t xml:space="preserve">          &lt;xs:enumeration value="True"/&gt;</w:t>
      </w:r>
    </w:p>
    <w:p w:rsidR="00E6416D" w:rsidRDefault="00C65AD5">
      <w:pPr>
        <w:pStyle w:val="Code"/>
        <w:numPr>
          <w:ilvl w:val="0"/>
          <w:numId w:val="0"/>
        </w:numPr>
        <w:ind w:left="360"/>
      </w:pPr>
      <w:r>
        <w:t xml:space="preserve">          &lt;xs:enumeration value="False"/&gt;</w:t>
      </w:r>
    </w:p>
    <w:p w:rsidR="00E6416D" w:rsidRDefault="00C65AD5">
      <w:pPr>
        <w:pStyle w:val="Code"/>
        <w:numPr>
          <w:ilvl w:val="0"/>
          <w:numId w:val="0"/>
        </w:numPr>
        <w:ind w:left="360"/>
      </w:pPr>
      <w:r>
        <w:t xml:space="preserve">        &lt;/xs:restriction&gt;</w:t>
      </w:r>
    </w:p>
    <w:p w:rsidR="00E6416D" w:rsidRDefault="00C65AD5">
      <w:pPr>
        <w:pStyle w:val="Code"/>
        <w:numPr>
          <w:ilvl w:val="0"/>
          <w:numId w:val="0"/>
        </w:numPr>
        <w:ind w:left="360"/>
      </w:pPr>
      <w:r>
        <w:t xml:space="preserve">      &lt;/xs:simpleType&gt;</w:t>
      </w:r>
    </w:p>
    <w:p w:rsidR="00E6416D" w:rsidRDefault="00C65AD5">
      <w:pPr>
        <w:pStyle w:val="Code"/>
        <w:numPr>
          <w:ilvl w:val="0"/>
          <w:numId w:val="0"/>
        </w:numPr>
        <w:ind w:left="360"/>
      </w:pPr>
      <w:r>
        <w:t xml:space="preserve">    &lt;/xs:attribute&gt;</w:t>
      </w:r>
    </w:p>
    <w:p w:rsidR="00E6416D" w:rsidRDefault="00C65AD5">
      <w:pPr>
        <w:pStyle w:val="Code"/>
        <w:numPr>
          <w:ilvl w:val="0"/>
          <w:numId w:val="0"/>
        </w:numPr>
        <w:ind w:left="360"/>
      </w:pPr>
      <w:r>
        <w:t xml:space="preserve">    &lt;xs:attribute name="Filename" type="xs:string"/&gt;</w:t>
      </w:r>
    </w:p>
    <w:p w:rsidR="00E6416D" w:rsidRDefault="00C65AD5">
      <w:pPr>
        <w:pStyle w:val="Code"/>
        <w:numPr>
          <w:ilvl w:val="0"/>
          <w:numId w:val="0"/>
        </w:numPr>
        <w:ind w:left="360"/>
      </w:pPr>
      <w:r>
        <w:t xml:space="preserve">    &lt;xs:attribute name="InnerGlobalVariables" type="xs:string"/&gt;</w:t>
      </w:r>
    </w:p>
    <w:p w:rsidR="00E6416D" w:rsidRDefault="00C65AD5">
      <w:pPr>
        <w:pStyle w:val="Code"/>
        <w:numPr>
          <w:ilvl w:val="0"/>
          <w:numId w:val="0"/>
        </w:numPr>
        <w:ind w:left="360"/>
      </w:pPr>
      <w:r>
        <w:t xml:space="preserve">    &lt;xs:attribute name="Out</w:t>
      </w:r>
      <w:r>
        <w:t>erGlobalVariables" type="xs:string"/&gt;</w:t>
      </w:r>
    </w:p>
    <w:p w:rsidR="00E6416D" w:rsidRDefault="00C65AD5">
      <w:pPr>
        <w:pStyle w:val="Code"/>
        <w:numPr>
          <w:ilvl w:val="0"/>
          <w:numId w:val="0"/>
        </w:numPr>
        <w:ind w:left="360"/>
      </w:pPr>
      <w:r>
        <w:t xml:space="preserve">  &lt;/xs:complexType&gt;</w:t>
      </w:r>
    </w:p>
    <w:p w:rsidR="00E6416D" w:rsidRDefault="00E6416D">
      <w:pPr>
        <w:pStyle w:val="Code"/>
        <w:numPr>
          <w:ilvl w:val="0"/>
          <w:numId w:val="0"/>
        </w:numPr>
        <w:ind w:left="360"/>
      </w:pPr>
    </w:p>
    <w:p w:rsidR="00E6416D" w:rsidRDefault="00C65AD5">
      <w:pPr>
        <w:pStyle w:val="Code"/>
        <w:numPr>
          <w:ilvl w:val="0"/>
          <w:numId w:val="0"/>
        </w:numPr>
        <w:ind w:left="360"/>
      </w:pPr>
      <w:r>
        <w:t xml:space="preserve">  &lt;xs:simpleType name="Exec80PackageTaskLocationEnum"&gt;</w:t>
      </w:r>
    </w:p>
    <w:p w:rsidR="00E6416D" w:rsidRDefault="00C65AD5">
      <w:pPr>
        <w:pStyle w:val="Code"/>
        <w:numPr>
          <w:ilvl w:val="0"/>
          <w:numId w:val="0"/>
        </w:numPr>
        <w:ind w:left="360"/>
      </w:pPr>
      <w:r>
        <w:t xml:space="preserve">    &lt;xs:restriction base="xs:string"&gt;</w:t>
      </w:r>
    </w:p>
    <w:p w:rsidR="00E6416D" w:rsidRDefault="00C65AD5">
      <w:pPr>
        <w:pStyle w:val="Code"/>
        <w:numPr>
          <w:ilvl w:val="0"/>
          <w:numId w:val="0"/>
        </w:numPr>
        <w:ind w:left="360"/>
      </w:pPr>
      <w:r>
        <w:t xml:space="preserve">      &lt;xs:enumeration value="SqlServer"/&gt;</w:t>
      </w:r>
    </w:p>
    <w:p w:rsidR="00E6416D" w:rsidRDefault="00C65AD5">
      <w:pPr>
        <w:pStyle w:val="Code"/>
        <w:numPr>
          <w:ilvl w:val="0"/>
          <w:numId w:val="0"/>
        </w:numPr>
        <w:ind w:left="360"/>
      </w:pPr>
      <w:r>
        <w:t xml:space="preserve">      &lt;xs:enumeration value="EmbeddedInTask"/&gt;</w:t>
      </w:r>
    </w:p>
    <w:p w:rsidR="00E6416D" w:rsidRDefault="00C65AD5">
      <w:pPr>
        <w:pStyle w:val="Code"/>
        <w:numPr>
          <w:ilvl w:val="0"/>
          <w:numId w:val="0"/>
        </w:numPr>
        <w:ind w:left="360"/>
      </w:pPr>
      <w:r>
        <w:t xml:space="preserve">      &lt;xs:enume</w:t>
      </w:r>
      <w:r>
        <w:t>ration value="StorageFile"/&gt;</w:t>
      </w:r>
    </w:p>
    <w:p w:rsidR="00E6416D" w:rsidRDefault="00C65AD5">
      <w:pPr>
        <w:pStyle w:val="Code"/>
        <w:numPr>
          <w:ilvl w:val="0"/>
          <w:numId w:val="0"/>
        </w:numPr>
        <w:ind w:left="360"/>
      </w:pPr>
      <w:r>
        <w:t xml:space="preserve">    &lt;/xs:restriction&gt;</w:t>
      </w:r>
    </w:p>
    <w:p w:rsidR="00E6416D" w:rsidRDefault="00C65AD5">
      <w:pPr>
        <w:pStyle w:val="Code"/>
        <w:numPr>
          <w:ilvl w:val="0"/>
          <w:numId w:val="0"/>
        </w:numPr>
        <w:ind w:left="360"/>
      </w:pPr>
      <w:r>
        <w:t xml:space="preserve">  &lt;/xs:simpleType&gt;</w:t>
      </w:r>
    </w:p>
    <w:p w:rsidR="00E6416D" w:rsidRDefault="00E6416D">
      <w:pPr>
        <w:pStyle w:val="Code"/>
        <w:numPr>
          <w:ilvl w:val="0"/>
          <w:numId w:val="0"/>
        </w:numPr>
        <w:ind w:left="360"/>
      </w:pPr>
    </w:p>
    <w:p w:rsidR="00E6416D" w:rsidRDefault="00C65AD5">
      <w:pPr>
        <w:pStyle w:val="Code"/>
        <w:numPr>
          <w:ilvl w:val="0"/>
          <w:numId w:val="0"/>
        </w:numPr>
        <w:ind w:left="360"/>
      </w:pPr>
      <w:r>
        <w:t>&lt;/xs:schema&gt;</w:t>
      </w:r>
    </w:p>
    <w:p w:rsidR="00E6416D" w:rsidRDefault="00C65AD5">
      <w:pPr>
        <w:pStyle w:val="Heading2"/>
      </w:pPr>
      <w:bookmarkStart w:id="1270" w:name="section_c98e075152b94b83825ffae40af6dbd7"/>
      <w:bookmarkStart w:id="1271" w:name="_Toc86186564"/>
      <w:r>
        <w:t>BulkInsertTask XSD</w:t>
      </w:r>
      <w:bookmarkEnd w:id="1270"/>
      <w:bookmarkEnd w:id="1271"/>
    </w:p>
    <w:p w:rsidR="00E6416D" w:rsidRDefault="00C65AD5">
      <w:pPr>
        <w:pStyle w:val="Code"/>
        <w:numPr>
          <w:ilvl w:val="0"/>
          <w:numId w:val="0"/>
        </w:numPr>
        <w:ind w:left="360"/>
      </w:pPr>
      <w:r>
        <w:t>&lt;?xml version="1.0" encoding="utf-8"?&gt;</w:t>
      </w:r>
    </w:p>
    <w:p w:rsidR="00E6416D" w:rsidRDefault="00C65AD5">
      <w:pPr>
        <w:pStyle w:val="Code"/>
        <w:numPr>
          <w:ilvl w:val="0"/>
          <w:numId w:val="0"/>
        </w:numPr>
        <w:ind w:left="360"/>
      </w:pPr>
      <w:r>
        <w:t>&lt;xs:schema xmlns:BulkInsertTask="www.microsoft.com/sqlserver/dts/tasks/bulkinserttask"</w:t>
      </w:r>
    </w:p>
    <w:p w:rsidR="00E6416D" w:rsidRDefault="00C65AD5">
      <w:pPr>
        <w:pStyle w:val="Code"/>
        <w:numPr>
          <w:ilvl w:val="0"/>
          <w:numId w:val="0"/>
        </w:numPr>
        <w:ind w:left="360"/>
      </w:pPr>
      <w:r>
        <w:t xml:space="preserve">           xmlns:xs="http:/</w:t>
      </w:r>
      <w:r>
        <w:t>/www.w3.org/2001/XMLSchema"</w:t>
      </w:r>
    </w:p>
    <w:p w:rsidR="00E6416D" w:rsidRDefault="00C65AD5">
      <w:pPr>
        <w:pStyle w:val="Code"/>
        <w:numPr>
          <w:ilvl w:val="0"/>
          <w:numId w:val="0"/>
        </w:numPr>
        <w:ind w:left="360"/>
      </w:pPr>
      <w:r>
        <w:t xml:space="preserve">           targetNamespace="www.microsoft.com/sqlserver/dts/tasks/bulkinserttask"</w:t>
      </w:r>
    </w:p>
    <w:p w:rsidR="00E6416D" w:rsidRDefault="00C65AD5">
      <w:pPr>
        <w:pStyle w:val="Code"/>
        <w:numPr>
          <w:ilvl w:val="0"/>
          <w:numId w:val="0"/>
        </w:numPr>
        <w:ind w:left="360"/>
      </w:pPr>
      <w:r>
        <w:t xml:space="preserve">           elementFormDefault="qualified"</w:t>
      </w:r>
    </w:p>
    <w:p w:rsidR="00E6416D" w:rsidRDefault="00C65AD5">
      <w:pPr>
        <w:pStyle w:val="Code"/>
        <w:numPr>
          <w:ilvl w:val="0"/>
          <w:numId w:val="0"/>
        </w:numPr>
        <w:ind w:left="360"/>
      </w:pPr>
      <w:r>
        <w:t xml:space="preserve">           attributeFormDefault="qualified"                   </w:t>
      </w:r>
    </w:p>
    <w:p w:rsidR="00E6416D" w:rsidRDefault="00C65AD5">
      <w:pPr>
        <w:pStyle w:val="Code"/>
        <w:numPr>
          <w:ilvl w:val="0"/>
          <w:numId w:val="0"/>
        </w:numPr>
        <w:ind w:left="360"/>
      </w:pPr>
      <w:r>
        <w:t xml:space="preserve">           &gt;</w:t>
      </w:r>
    </w:p>
    <w:p w:rsidR="00E6416D" w:rsidRDefault="00E6416D">
      <w:pPr>
        <w:pStyle w:val="Code"/>
        <w:numPr>
          <w:ilvl w:val="0"/>
          <w:numId w:val="0"/>
        </w:numPr>
        <w:ind w:left="360"/>
      </w:pPr>
    </w:p>
    <w:p w:rsidR="00E6416D" w:rsidRDefault="00C65AD5">
      <w:pPr>
        <w:pStyle w:val="Code"/>
        <w:numPr>
          <w:ilvl w:val="0"/>
          <w:numId w:val="0"/>
        </w:numPr>
        <w:ind w:left="360"/>
      </w:pPr>
      <w:r>
        <w:t xml:space="preserve">  &lt;</w:t>
      </w:r>
      <w:r>
        <w:t xml:space="preserve">xs:element name="BulkInsertTaskData" </w:t>
      </w:r>
    </w:p>
    <w:p w:rsidR="00E6416D" w:rsidRDefault="00C65AD5">
      <w:pPr>
        <w:pStyle w:val="Code"/>
        <w:numPr>
          <w:ilvl w:val="0"/>
          <w:numId w:val="0"/>
        </w:numPr>
        <w:ind w:left="360"/>
      </w:pPr>
      <w:r>
        <w:t xml:space="preserve">              type="BulkInsertTask:BulkInsertTaskDataType"/&gt;</w:t>
      </w:r>
    </w:p>
    <w:p w:rsidR="00E6416D" w:rsidRDefault="00E6416D">
      <w:pPr>
        <w:pStyle w:val="Code"/>
        <w:numPr>
          <w:ilvl w:val="0"/>
          <w:numId w:val="0"/>
        </w:numPr>
        <w:ind w:left="360"/>
      </w:pPr>
    </w:p>
    <w:p w:rsidR="00E6416D" w:rsidRDefault="00C65AD5">
      <w:pPr>
        <w:pStyle w:val="Code"/>
        <w:numPr>
          <w:ilvl w:val="0"/>
          <w:numId w:val="0"/>
        </w:numPr>
        <w:ind w:left="360"/>
      </w:pPr>
      <w:r>
        <w:t xml:space="preserve">  &lt;xs:complexType name="BulkInsertTaskDataType"&gt;</w:t>
      </w:r>
    </w:p>
    <w:p w:rsidR="00E6416D" w:rsidRDefault="00C65AD5">
      <w:pPr>
        <w:pStyle w:val="Code"/>
        <w:numPr>
          <w:ilvl w:val="0"/>
          <w:numId w:val="0"/>
        </w:numPr>
        <w:ind w:left="360"/>
      </w:pPr>
      <w:r>
        <w:t xml:space="preserve">    &lt;xs:sequence/&gt;</w:t>
      </w:r>
    </w:p>
    <w:p w:rsidR="00E6416D" w:rsidRDefault="00C65AD5">
      <w:pPr>
        <w:pStyle w:val="Code"/>
        <w:numPr>
          <w:ilvl w:val="0"/>
          <w:numId w:val="0"/>
        </w:numPr>
        <w:ind w:left="360"/>
      </w:pPr>
      <w:r>
        <w:t xml:space="preserve">    &lt;xs:attribute name="BatchSize" type="xs:int" use="optional" </w:t>
      </w:r>
    </w:p>
    <w:p w:rsidR="00E6416D" w:rsidRDefault="00C65AD5">
      <w:pPr>
        <w:pStyle w:val="Code"/>
        <w:numPr>
          <w:ilvl w:val="0"/>
          <w:numId w:val="0"/>
        </w:numPr>
        <w:ind w:left="360"/>
      </w:pPr>
      <w:r>
        <w:t xml:space="preserve">                  defau</w:t>
      </w:r>
      <w:r>
        <w:t>lt="0"/&gt;</w:t>
      </w:r>
    </w:p>
    <w:p w:rsidR="00E6416D" w:rsidRDefault="00C65AD5">
      <w:pPr>
        <w:pStyle w:val="Code"/>
        <w:numPr>
          <w:ilvl w:val="0"/>
          <w:numId w:val="0"/>
        </w:numPr>
        <w:ind w:left="360"/>
      </w:pPr>
      <w:r>
        <w:t xml:space="preserve">    &lt;xs:attribute name="CheckConstraints" use="optional" default="True"&gt;</w:t>
      </w:r>
    </w:p>
    <w:p w:rsidR="00E6416D" w:rsidRDefault="00C65AD5">
      <w:pPr>
        <w:pStyle w:val="Code"/>
        <w:numPr>
          <w:ilvl w:val="0"/>
          <w:numId w:val="0"/>
        </w:numPr>
        <w:ind w:left="360"/>
      </w:pPr>
      <w:r>
        <w:t xml:space="preserve">      &lt;xs:simpleType&gt;</w:t>
      </w:r>
    </w:p>
    <w:p w:rsidR="00E6416D" w:rsidRDefault="00C65AD5">
      <w:pPr>
        <w:pStyle w:val="Code"/>
        <w:numPr>
          <w:ilvl w:val="0"/>
          <w:numId w:val="0"/>
        </w:numPr>
        <w:ind w:left="360"/>
      </w:pPr>
      <w:r>
        <w:t xml:space="preserve">        &lt;xs:restriction base="xs:string"&gt;</w:t>
      </w:r>
    </w:p>
    <w:p w:rsidR="00E6416D" w:rsidRDefault="00C65AD5">
      <w:pPr>
        <w:pStyle w:val="Code"/>
        <w:numPr>
          <w:ilvl w:val="0"/>
          <w:numId w:val="0"/>
        </w:numPr>
        <w:ind w:left="360"/>
      </w:pPr>
      <w:r>
        <w:t xml:space="preserve">          &lt;xs:enumeration value="True"/&gt;</w:t>
      </w:r>
    </w:p>
    <w:p w:rsidR="00E6416D" w:rsidRDefault="00C65AD5">
      <w:pPr>
        <w:pStyle w:val="Code"/>
        <w:numPr>
          <w:ilvl w:val="0"/>
          <w:numId w:val="0"/>
        </w:numPr>
        <w:ind w:left="360"/>
      </w:pPr>
      <w:r>
        <w:t xml:space="preserve">          &lt;xs:enumeration value="False"/&gt;</w:t>
      </w:r>
    </w:p>
    <w:p w:rsidR="00E6416D" w:rsidRDefault="00C65AD5">
      <w:pPr>
        <w:pStyle w:val="Code"/>
        <w:numPr>
          <w:ilvl w:val="0"/>
          <w:numId w:val="0"/>
        </w:numPr>
        <w:ind w:left="360"/>
      </w:pPr>
      <w:r>
        <w:t xml:space="preserve">        &lt;/xs:restriction&gt;</w:t>
      </w:r>
    </w:p>
    <w:p w:rsidR="00E6416D" w:rsidRDefault="00C65AD5">
      <w:pPr>
        <w:pStyle w:val="Code"/>
        <w:numPr>
          <w:ilvl w:val="0"/>
          <w:numId w:val="0"/>
        </w:numPr>
        <w:ind w:left="360"/>
      </w:pPr>
      <w:r>
        <w:t xml:space="preserve"> </w:t>
      </w:r>
      <w:r>
        <w:t xml:space="preserve">     &lt;/xs:simpleType&gt;</w:t>
      </w:r>
    </w:p>
    <w:p w:rsidR="00E6416D" w:rsidRDefault="00C65AD5">
      <w:pPr>
        <w:pStyle w:val="Code"/>
        <w:numPr>
          <w:ilvl w:val="0"/>
          <w:numId w:val="0"/>
        </w:numPr>
        <w:ind w:left="360"/>
      </w:pPr>
      <w:r>
        <w:t xml:space="preserve">    &lt;/xs:attribute&gt;</w:t>
      </w:r>
    </w:p>
    <w:p w:rsidR="00E6416D" w:rsidRDefault="00C65AD5">
      <w:pPr>
        <w:pStyle w:val="Code"/>
        <w:numPr>
          <w:ilvl w:val="0"/>
          <w:numId w:val="0"/>
        </w:numPr>
        <w:ind w:left="360"/>
      </w:pPr>
      <w:r>
        <w:t xml:space="preserve">    &lt;xs:attribute name="CodePage" type="BulkInsertTask:CodePageType" </w:t>
      </w:r>
    </w:p>
    <w:p w:rsidR="00E6416D" w:rsidRDefault="00C65AD5">
      <w:pPr>
        <w:pStyle w:val="Code"/>
        <w:numPr>
          <w:ilvl w:val="0"/>
          <w:numId w:val="0"/>
        </w:numPr>
        <w:ind w:left="360"/>
      </w:pPr>
      <w:r>
        <w:t xml:space="preserve">                  use="optional" default="RAW"/&gt;</w:t>
      </w:r>
    </w:p>
    <w:p w:rsidR="00E6416D" w:rsidRDefault="00C65AD5">
      <w:pPr>
        <w:pStyle w:val="Code"/>
        <w:numPr>
          <w:ilvl w:val="0"/>
          <w:numId w:val="0"/>
        </w:numPr>
        <w:ind w:left="360"/>
      </w:pPr>
      <w:r>
        <w:t xml:space="preserve">    &lt;xs:attribute name="SourceConnectionName" type="xs:string" </w:t>
      </w:r>
    </w:p>
    <w:p w:rsidR="00E6416D" w:rsidRDefault="00C65AD5">
      <w:pPr>
        <w:pStyle w:val="Code"/>
        <w:numPr>
          <w:ilvl w:val="0"/>
          <w:numId w:val="0"/>
        </w:numPr>
        <w:ind w:left="360"/>
      </w:pPr>
      <w:r>
        <w:t xml:space="preserve">                  use="optional</w:t>
      </w:r>
      <w:r>
        <w:t>" default=""/&gt;</w:t>
      </w:r>
    </w:p>
    <w:p w:rsidR="00E6416D" w:rsidRDefault="00C65AD5">
      <w:pPr>
        <w:pStyle w:val="Code"/>
        <w:numPr>
          <w:ilvl w:val="0"/>
          <w:numId w:val="0"/>
        </w:numPr>
        <w:ind w:left="360"/>
      </w:pPr>
      <w:r>
        <w:t xml:space="preserve">    &lt;xs:attribute name="DestinationConnectionName" type="xs:string" </w:t>
      </w:r>
    </w:p>
    <w:p w:rsidR="00E6416D" w:rsidRDefault="00C65AD5">
      <w:pPr>
        <w:pStyle w:val="Code"/>
        <w:numPr>
          <w:ilvl w:val="0"/>
          <w:numId w:val="0"/>
        </w:numPr>
        <w:ind w:left="360"/>
      </w:pPr>
      <w:r>
        <w:t xml:space="preserve">                  use="optional" default=""/&gt;</w:t>
      </w:r>
    </w:p>
    <w:p w:rsidR="00E6416D" w:rsidRDefault="00C65AD5">
      <w:pPr>
        <w:pStyle w:val="Code"/>
        <w:numPr>
          <w:ilvl w:val="0"/>
          <w:numId w:val="0"/>
        </w:numPr>
        <w:ind w:left="360"/>
      </w:pPr>
      <w:r>
        <w:t xml:space="preserve">    &lt;xs:attribute name="DataFileType" </w:t>
      </w:r>
    </w:p>
    <w:p w:rsidR="00E6416D" w:rsidRDefault="00C65AD5">
      <w:pPr>
        <w:pStyle w:val="Code"/>
        <w:numPr>
          <w:ilvl w:val="0"/>
          <w:numId w:val="0"/>
        </w:numPr>
        <w:ind w:left="360"/>
      </w:pPr>
      <w:r>
        <w:t xml:space="preserve">                  type="BulkInsertTask:DataFileTypeEnum"</w:t>
      </w:r>
    </w:p>
    <w:p w:rsidR="00E6416D" w:rsidRDefault="00C65AD5">
      <w:pPr>
        <w:pStyle w:val="Code"/>
        <w:numPr>
          <w:ilvl w:val="0"/>
          <w:numId w:val="0"/>
        </w:numPr>
        <w:ind w:left="360"/>
      </w:pPr>
      <w:r>
        <w:t xml:space="preserve">                  use="optiona</w:t>
      </w:r>
      <w:r>
        <w:t>l" default="DTSBulkInsert_DataFileType_Char"/&gt;</w:t>
      </w:r>
    </w:p>
    <w:p w:rsidR="00E6416D" w:rsidRDefault="00C65AD5">
      <w:pPr>
        <w:pStyle w:val="Code"/>
        <w:numPr>
          <w:ilvl w:val="0"/>
          <w:numId w:val="0"/>
        </w:numPr>
        <w:ind w:left="360"/>
      </w:pPr>
      <w:r>
        <w:lastRenderedPageBreak/>
        <w:t xml:space="preserve">    &lt;xs:attribute name="DestinationTableName" type="xs:string" </w:t>
      </w:r>
    </w:p>
    <w:p w:rsidR="00E6416D" w:rsidRDefault="00C65AD5">
      <w:pPr>
        <w:pStyle w:val="Code"/>
        <w:numPr>
          <w:ilvl w:val="0"/>
          <w:numId w:val="0"/>
        </w:numPr>
        <w:ind w:left="360"/>
      </w:pPr>
      <w:r>
        <w:t xml:space="preserve">                  use="optional" default=""/&gt;</w:t>
      </w:r>
    </w:p>
    <w:p w:rsidR="00E6416D" w:rsidRDefault="00C65AD5">
      <w:pPr>
        <w:pStyle w:val="Code"/>
        <w:numPr>
          <w:ilvl w:val="0"/>
          <w:numId w:val="0"/>
        </w:numPr>
        <w:ind w:left="360"/>
      </w:pPr>
      <w:r>
        <w:t xml:space="preserve">    &lt;xs:attribute name="FirstRow" type="xs:int" use="optional" </w:t>
      </w:r>
    </w:p>
    <w:p w:rsidR="00E6416D" w:rsidRDefault="00C65AD5">
      <w:pPr>
        <w:pStyle w:val="Code"/>
        <w:numPr>
          <w:ilvl w:val="0"/>
          <w:numId w:val="0"/>
        </w:numPr>
        <w:ind w:left="360"/>
      </w:pPr>
      <w:r>
        <w:t xml:space="preserve">                  default="1"/&gt;</w:t>
      </w:r>
    </w:p>
    <w:p w:rsidR="00E6416D" w:rsidRDefault="00C65AD5">
      <w:pPr>
        <w:pStyle w:val="Code"/>
        <w:numPr>
          <w:ilvl w:val="0"/>
          <w:numId w:val="0"/>
        </w:numPr>
        <w:ind w:left="360"/>
      </w:pPr>
      <w:r>
        <w:t xml:space="preserve">    &lt;xs:attribute name="LastRow" type="xs:int" use="optional" </w:t>
      </w:r>
    </w:p>
    <w:p w:rsidR="00E6416D" w:rsidRDefault="00C65AD5">
      <w:pPr>
        <w:pStyle w:val="Code"/>
        <w:numPr>
          <w:ilvl w:val="0"/>
          <w:numId w:val="0"/>
        </w:numPr>
        <w:ind w:left="360"/>
      </w:pPr>
      <w:r>
        <w:t xml:space="preserve">                  default="0"/&gt;</w:t>
      </w:r>
    </w:p>
    <w:p w:rsidR="00E6416D" w:rsidRDefault="00C65AD5">
      <w:pPr>
        <w:pStyle w:val="Code"/>
        <w:numPr>
          <w:ilvl w:val="0"/>
          <w:numId w:val="0"/>
        </w:numPr>
        <w:ind w:left="360"/>
      </w:pPr>
      <w:r>
        <w:t xml:space="preserve">    &lt;xs:attribute name="UseFormatFile" use="optional" default="False"&gt;</w:t>
      </w:r>
    </w:p>
    <w:p w:rsidR="00E6416D" w:rsidRDefault="00C65AD5">
      <w:pPr>
        <w:pStyle w:val="Code"/>
        <w:numPr>
          <w:ilvl w:val="0"/>
          <w:numId w:val="0"/>
        </w:numPr>
        <w:ind w:left="360"/>
      </w:pPr>
      <w:r>
        <w:t xml:space="preserve">    &lt;xs:simpleType&gt;</w:t>
      </w:r>
    </w:p>
    <w:p w:rsidR="00E6416D" w:rsidRDefault="00C65AD5">
      <w:pPr>
        <w:pStyle w:val="Code"/>
        <w:numPr>
          <w:ilvl w:val="0"/>
          <w:numId w:val="0"/>
        </w:numPr>
        <w:ind w:left="360"/>
      </w:pPr>
      <w:r>
        <w:t xml:space="preserve">      &lt;xs:restriction base="xs:string"&gt;</w:t>
      </w:r>
    </w:p>
    <w:p w:rsidR="00E6416D" w:rsidRDefault="00C65AD5">
      <w:pPr>
        <w:pStyle w:val="Code"/>
        <w:numPr>
          <w:ilvl w:val="0"/>
          <w:numId w:val="0"/>
        </w:numPr>
        <w:ind w:left="360"/>
      </w:pPr>
      <w:r>
        <w:t xml:space="preserve">        &lt;xs:enumeration value=</w:t>
      </w:r>
      <w:r>
        <w:t>"True"/&gt;</w:t>
      </w:r>
    </w:p>
    <w:p w:rsidR="00E6416D" w:rsidRDefault="00C65AD5">
      <w:pPr>
        <w:pStyle w:val="Code"/>
        <w:numPr>
          <w:ilvl w:val="0"/>
          <w:numId w:val="0"/>
        </w:numPr>
        <w:ind w:left="360"/>
      </w:pPr>
      <w:r>
        <w:t xml:space="preserve">        &lt;xs:enumeration value="False"/&gt;</w:t>
      </w:r>
    </w:p>
    <w:p w:rsidR="00E6416D" w:rsidRDefault="00C65AD5">
      <w:pPr>
        <w:pStyle w:val="Code"/>
        <w:numPr>
          <w:ilvl w:val="0"/>
          <w:numId w:val="0"/>
        </w:numPr>
        <w:ind w:left="360"/>
      </w:pPr>
      <w:r>
        <w:t xml:space="preserve">      &lt;/xs:restriction&gt;</w:t>
      </w:r>
    </w:p>
    <w:p w:rsidR="00E6416D" w:rsidRDefault="00C65AD5">
      <w:pPr>
        <w:pStyle w:val="Code"/>
        <w:numPr>
          <w:ilvl w:val="0"/>
          <w:numId w:val="0"/>
        </w:numPr>
        <w:ind w:left="360"/>
      </w:pPr>
      <w:r>
        <w:t xml:space="preserve">    &lt;/xs:simpleType&gt;</w:t>
      </w:r>
    </w:p>
    <w:p w:rsidR="00E6416D" w:rsidRDefault="00C65AD5">
      <w:pPr>
        <w:pStyle w:val="Code"/>
        <w:numPr>
          <w:ilvl w:val="0"/>
          <w:numId w:val="0"/>
        </w:numPr>
        <w:ind w:left="360"/>
      </w:pPr>
      <w:r>
        <w:t xml:space="preserve">    &lt;/xs:attribute&gt;</w:t>
      </w:r>
    </w:p>
    <w:p w:rsidR="00E6416D" w:rsidRDefault="00C65AD5">
      <w:pPr>
        <w:pStyle w:val="Code"/>
        <w:numPr>
          <w:ilvl w:val="0"/>
          <w:numId w:val="0"/>
        </w:numPr>
        <w:ind w:left="360"/>
      </w:pPr>
      <w:r>
        <w:t xml:space="preserve">    &lt;xs:attribute name="FormatFile" type="xs:string" use="optional" </w:t>
      </w:r>
    </w:p>
    <w:p w:rsidR="00E6416D" w:rsidRDefault="00C65AD5">
      <w:pPr>
        <w:pStyle w:val="Code"/>
        <w:numPr>
          <w:ilvl w:val="0"/>
          <w:numId w:val="0"/>
        </w:numPr>
        <w:ind w:left="360"/>
      </w:pPr>
      <w:r>
        <w:t xml:space="preserve">                  default=""/&gt;</w:t>
      </w:r>
    </w:p>
    <w:p w:rsidR="00E6416D" w:rsidRDefault="00C65AD5">
      <w:pPr>
        <w:pStyle w:val="Code"/>
        <w:numPr>
          <w:ilvl w:val="0"/>
          <w:numId w:val="0"/>
        </w:numPr>
        <w:ind w:left="360"/>
      </w:pPr>
      <w:r>
        <w:t xml:space="preserve">    &lt;xs:attribute name="SortedData" type="</w:t>
      </w:r>
      <w:r>
        <w:t xml:space="preserve">xs:string" use="optional" </w:t>
      </w:r>
    </w:p>
    <w:p w:rsidR="00E6416D" w:rsidRDefault="00C65AD5">
      <w:pPr>
        <w:pStyle w:val="Code"/>
        <w:numPr>
          <w:ilvl w:val="0"/>
          <w:numId w:val="0"/>
        </w:numPr>
        <w:ind w:left="360"/>
      </w:pPr>
      <w:r>
        <w:t xml:space="preserve">                  default=""/&gt;</w:t>
      </w:r>
    </w:p>
    <w:p w:rsidR="00E6416D" w:rsidRDefault="00C65AD5">
      <w:pPr>
        <w:pStyle w:val="Code"/>
        <w:numPr>
          <w:ilvl w:val="0"/>
          <w:numId w:val="0"/>
        </w:numPr>
        <w:ind w:left="360"/>
      </w:pPr>
      <w:r>
        <w:t xml:space="preserve">    &lt;xs:attribute name="TableLock" use="optional" default="False"&gt;</w:t>
      </w:r>
    </w:p>
    <w:p w:rsidR="00E6416D" w:rsidRDefault="00C65AD5">
      <w:pPr>
        <w:pStyle w:val="Code"/>
        <w:numPr>
          <w:ilvl w:val="0"/>
          <w:numId w:val="0"/>
        </w:numPr>
        <w:ind w:left="360"/>
      </w:pPr>
      <w:r>
        <w:t xml:space="preserve">      &lt;xs:simpleType&gt;</w:t>
      </w:r>
    </w:p>
    <w:p w:rsidR="00E6416D" w:rsidRDefault="00C65AD5">
      <w:pPr>
        <w:pStyle w:val="Code"/>
        <w:numPr>
          <w:ilvl w:val="0"/>
          <w:numId w:val="0"/>
        </w:numPr>
        <w:ind w:left="360"/>
      </w:pPr>
      <w:r>
        <w:t xml:space="preserve">        &lt;xs:restriction base="xs:string"&gt;</w:t>
      </w:r>
    </w:p>
    <w:p w:rsidR="00E6416D" w:rsidRDefault="00C65AD5">
      <w:pPr>
        <w:pStyle w:val="Code"/>
        <w:numPr>
          <w:ilvl w:val="0"/>
          <w:numId w:val="0"/>
        </w:numPr>
        <w:ind w:left="360"/>
      </w:pPr>
      <w:r>
        <w:t xml:space="preserve">          &lt;xs:enumeration value="True"/&gt;</w:t>
      </w:r>
    </w:p>
    <w:p w:rsidR="00E6416D" w:rsidRDefault="00C65AD5">
      <w:pPr>
        <w:pStyle w:val="Code"/>
        <w:numPr>
          <w:ilvl w:val="0"/>
          <w:numId w:val="0"/>
        </w:numPr>
        <w:ind w:left="360"/>
      </w:pPr>
      <w:r>
        <w:t xml:space="preserve">          &lt;xs:enumeration </w:t>
      </w:r>
      <w:r>
        <w:t>value="False"/&gt;</w:t>
      </w:r>
    </w:p>
    <w:p w:rsidR="00E6416D" w:rsidRDefault="00C65AD5">
      <w:pPr>
        <w:pStyle w:val="Code"/>
        <w:numPr>
          <w:ilvl w:val="0"/>
          <w:numId w:val="0"/>
        </w:numPr>
        <w:ind w:left="360"/>
      </w:pPr>
      <w:r>
        <w:t xml:space="preserve">        &lt;/xs:restriction&gt;</w:t>
      </w:r>
    </w:p>
    <w:p w:rsidR="00E6416D" w:rsidRDefault="00C65AD5">
      <w:pPr>
        <w:pStyle w:val="Code"/>
        <w:numPr>
          <w:ilvl w:val="0"/>
          <w:numId w:val="0"/>
        </w:numPr>
        <w:ind w:left="360"/>
      </w:pPr>
      <w:r>
        <w:t xml:space="preserve">      &lt;/xs:simpleType&gt;</w:t>
      </w:r>
    </w:p>
    <w:p w:rsidR="00E6416D" w:rsidRDefault="00C65AD5">
      <w:pPr>
        <w:pStyle w:val="Code"/>
        <w:numPr>
          <w:ilvl w:val="0"/>
          <w:numId w:val="0"/>
        </w:numPr>
        <w:ind w:left="360"/>
      </w:pPr>
      <w:r>
        <w:t xml:space="preserve">    &lt;/xs:attribute&gt;</w:t>
      </w:r>
    </w:p>
    <w:p w:rsidR="00E6416D" w:rsidRDefault="00C65AD5">
      <w:pPr>
        <w:pStyle w:val="Code"/>
        <w:numPr>
          <w:ilvl w:val="0"/>
          <w:numId w:val="0"/>
        </w:numPr>
        <w:ind w:left="360"/>
      </w:pPr>
      <w:r>
        <w:t xml:space="preserve">    &lt;xs:attribute name="KeepIdentity" use="optional" default="False"&gt;</w:t>
      </w:r>
    </w:p>
    <w:p w:rsidR="00E6416D" w:rsidRDefault="00C65AD5">
      <w:pPr>
        <w:pStyle w:val="Code"/>
        <w:numPr>
          <w:ilvl w:val="0"/>
          <w:numId w:val="0"/>
        </w:numPr>
        <w:ind w:left="360"/>
      </w:pPr>
      <w:r>
        <w:t xml:space="preserve">      &lt;xs:simpleType&gt;</w:t>
      </w:r>
    </w:p>
    <w:p w:rsidR="00E6416D" w:rsidRDefault="00C65AD5">
      <w:pPr>
        <w:pStyle w:val="Code"/>
        <w:numPr>
          <w:ilvl w:val="0"/>
          <w:numId w:val="0"/>
        </w:numPr>
        <w:ind w:left="360"/>
      </w:pPr>
      <w:r>
        <w:t xml:space="preserve">        &lt;xs:restriction base="xs:string"&gt;</w:t>
      </w:r>
    </w:p>
    <w:p w:rsidR="00E6416D" w:rsidRDefault="00C65AD5">
      <w:pPr>
        <w:pStyle w:val="Code"/>
        <w:numPr>
          <w:ilvl w:val="0"/>
          <w:numId w:val="0"/>
        </w:numPr>
        <w:ind w:left="360"/>
      </w:pPr>
      <w:r>
        <w:t xml:space="preserve">          &lt;xs:enumeration value="True</w:t>
      </w:r>
      <w:r>
        <w:t>"/&gt;</w:t>
      </w:r>
    </w:p>
    <w:p w:rsidR="00E6416D" w:rsidRDefault="00C65AD5">
      <w:pPr>
        <w:pStyle w:val="Code"/>
        <w:numPr>
          <w:ilvl w:val="0"/>
          <w:numId w:val="0"/>
        </w:numPr>
        <w:ind w:left="360"/>
      </w:pPr>
      <w:r>
        <w:t xml:space="preserve">          &lt;xs:enumeration value="False"/&gt;</w:t>
      </w:r>
    </w:p>
    <w:p w:rsidR="00E6416D" w:rsidRDefault="00C65AD5">
      <w:pPr>
        <w:pStyle w:val="Code"/>
        <w:numPr>
          <w:ilvl w:val="0"/>
          <w:numId w:val="0"/>
        </w:numPr>
        <w:ind w:left="360"/>
      </w:pPr>
      <w:r>
        <w:t xml:space="preserve">        &lt;/xs:restriction&gt;</w:t>
      </w:r>
    </w:p>
    <w:p w:rsidR="00E6416D" w:rsidRDefault="00C65AD5">
      <w:pPr>
        <w:pStyle w:val="Code"/>
        <w:numPr>
          <w:ilvl w:val="0"/>
          <w:numId w:val="0"/>
        </w:numPr>
        <w:ind w:left="360"/>
      </w:pPr>
      <w:r>
        <w:t xml:space="preserve">      &lt;/xs:simpleType&gt;</w:t>
      </w:r>
    </w:p>
    <w:p w:rsidR="00E6416D" w:rsidRDefault="00C65AD5">
      <w:pPr>
        <w:pStyle w:val="Code"/>
        <w:numPr>
          <w:ilvl w:val="0"/>
          <w:numId w:val="0"/>
        </w:numPr>
        <w:ind w:left="360"/>
      </w:pPr>
      <w:r>
        <w:t xml:space="preserve">    &lt;/xs:attribute&gt;</w:t>
      </w:r>
    </w:p>
    <w:p w:rsidR="00E6416D" w:rsidRDefault="00C65AD5">
      <w:pPr>
        <w:pStyle w:val="Code"/>
        <w:numPr>
          <w:ilvl w:val="0"/>
          <w:numId w:val="0"/>
        </w:numPr>
        <w:ind w:left="360"/>
      </w:pPr>
      <w:r>
        <w:t xml:space="preserve">    &lt;xs:attribute name="KeepNulls" use="optional" default="False"&gt;</w:t>
      </w:r>
    </w:p>
    <w:p w:rsidR="00E6416D" w:rsidRDefault="00C65AD5">
      <w:pPr>
        <w:pStyle w:val="Code"/>
        <w:numPr>
          <w:ilvl w:val="0"/>
          <w:numId w:val="0"/>
        </w:numPr>
        <w:ind w:left="360"/>
      </w:pPr>
      <w:r>
        <w:t xml:space="preserve">      &lt;xs:simpleType&gt;</w:t>
      </w:r>
    </w:p>
    <w:p w:rsidR="00E6416D" w:rsidRDefault="00C65AD5">
      <w:pPr>
        <w:pStyle w:val="Code"/>
        <w:numPr>
          <w:ilvl w:val="0"/>
          <w:numId w:val="0"/>
        </w:numPr>
        <w:ind w:left="360"/>
      </w:pPr>
      <w:r>
        <w:t xml:space="preserve">        &lt;xs:restriction base="xs:string"&gt;</w:t>
      </w:r>
    </w:p>
    <w:p w:rsidR="00E6416D" w:rsidRDefault="00C65AD5">
      <w:pPr>
        <w:pStyle w:val="Code"/>
        <w:numPr>
          <w:ilvl w:val="0"/>
          <w:numId w:val="0"/>
        </w:numPr>
        <w:ind w:left="360"/>
      </w:pPr>
      <w:r>
        <w:t xml:space="preserve">          </w:t>
      </w:r>
      <w:r>
        <w:t>&lt;xs:enumeration value="True"/&gt;</w:t>
      </w:r>
    </w:p>
    <w:p w:rsidR="00E6416D" w:rsidRDefault="00C65AD5">
      <w:pPr>
        <w:pStyle w:val="Code"/>
        <w:numPr>
          <w:ilvl w:val="0"/>
          <w:numId w:val="0"/>
        </w:numPr>
        <w:ind w:left="360"/>
      </w:pPr>
      <w:r>
        <w:t xml:space="preserve">          &lt;xs:enumeration value="False"/&gt;</w:t>
      </w:r>
    </w:p>
    <w:p w:rsidR="00E6416D" w:rsidRDefault="00C65AD5">
      <w:pPr>
        <w:pStyle w:val="Code"/>
        <w:numPr>
          <w:ilvl w:val="0"/>
          <w:numId w:val="0"/>
        </w:numPr>
        <w:ind w:left="360"/>
      </w:pPr>
      <w:r>
        <w:t xml:space="preserve">        &lt;/xs:restriction&gt;</w:t>
      </w:r>
    </w:p>
    <w:p w:rsidR="00E6416D" w:rsidRDefault="00C65AD5">
      <w:pPr>
        <w:pStyle w:val="Code"/>
        <w:numPr>
          <w:ilvl w:val="0"/>
          <w:numId w:val="0"/>
        </w:numPr>
        <w:ind w:left="360"/>
      </w:pPr>
      <w:r>
        <w:t xml:space="preserve">      &lt;/xs:simpleType&gt;</w:t>
      </w:r>
    </w:p>
    <w:p w:rsidR="00E6416D" w:rsidRDefault="00C65AD5">
      <w:pPr>
        <w:pStyle w:val="Code"/>
        <w:numPr>
          <w:ilvl w:val="0"/>
          <w:numId w:val="0"/>
        </w:numPr>
        <w:ind w:left="360"/>
      </w:pPr>
      <w:r>
        <w:t xml:space="preserve">    &lt;/xs:attribute&gt;</w:t>
      </w:r>
    </w:p>
    <w:p w:rsidR="00E6416D" w:rsidRDefault="00C65AD5">
      <w:pPr>
        <w:pStyle w:val="Code"/>
        <w:numPr>
          <w:ilvl w:val="0"/>
          <w:numId w:val="0"/>
        </w:numPr>
        <w:ind w:left="360"/>
      </w:pPr>
      <w:r>
        <w:t xml:space="preserve">    &lt;xs:attribute name="FieldTerminator" </w:t>
      </w:r>
    </w:p>
    <w:p w:rsidR="00E6416D" w:rsidRDefault="00C65AD5">
      <w:pPr>
        <w:pStyle w:val="Code"/>
        <w:numPr>
          <w:ilvl w:val="0"/>
          <w:numId w:val="0"/>
        </w:numPr>
        <w:ind w:left="360"/>
      </w:pPr>
      <w:r>
        <w:t xml:space="preserve">                  type="BulkInsertTask:BulkInsertTaskTerminatorEnum"</w:t>
      </w:r>
    </w:p>
    <w:p w:rsidR="00E6416D" w:rsidRDefault="00C65AD5">
      <w:pPr>
        <w:pStyle w:val="Code"/>
        <w:numPr>
          <w:ilvl w:val="0"/>
          <w:numId w:val="0"/>
        </w:numPr>
        <w:ind w:left="360"/>
      </w:pPr>
      <w:r>
        <w:t xml:space="preserve">   </w:t>
      </w:r>
      <w:r>
        <w:t xml:space="preserve">               use="optional" default="Tab"/&gt;</w:t>
      </w:r>
    </w:p>
    <w:p w:rsidR="00E6416D" w:rsidRDefault="00C65AD5">
      <w:pPr>
        <w:pStyle w:val="Code"/>
        <w:numPr>
          <w:ilvl w:val="0"/>
          <w:numId w:val="0"/>
        </w:numPr>
        <w:ind w:left="360"/>
      </w:pPr>
      <w:r>
        <w:t xml:space="preserve">    &lt;xs:attribute name="RowTerminator" </w:t>
      </w:r>
    </w:p>
    <w:p w:rsidR="00E6416D" w:rsidRDefault="00C65AD5">
      <w:pPr>
        <w:pStyle w:val="Code"/>
        <w:numPr>
          <w:ilvl w:val="0"/>
          <w:numId w:val="0"/>
        </w:numPr>
        <w:ind w:left="360"/>
      </w:pPr>
      <w:r>
        <w:t xml:space="preserve">                  type="BulkInsertTask:BulkInsertTaskTerminatorEnum"</w:t>
      </w:r>
    </w:p>
    <w:p w:rsidR="00E6416D" w:rsidRDefault="00C65AD5">
      <w:pPr>
        <w:pStyle w:val="Code"/>
        <w:numPr>
          <w:ilvl w:val="0"/>
          <w:numId w:val="0"/>
        </w:numPr>
        <w:ind w:left="360"/>
      </w:pPr>
      <w:r>
        <w:t xml:space="preserve">                  use="optional" default="{CR}{LF}"/&gt;</w:t>
      </w:r>
    </w:p>
    <w:p w:rsidR="00E6416D" w:rsidRDefault="00C65AD5">
      <w:pPr>
        <w:pStyle w:val="Code"/>
        <w:numPr>
          <w:ilvl w:val="0"/>
          <w:numId w:val="0"/>
        </w:numPr>
        <w:ind w:left="360"/>
      </w:pPr>
      <w:r>
        <w:t xml:space="preserve">    &lt;xs:attribute name="FireTriggers" use="opti</w:t>
      </w:r>
      <w:r>
        <w:t>onal" default="False"&gt;</w:t>
      </w:r>
    </w:p>
    <w:p w:rsidR="00E6416D" w:rsidRDefault="00C65AD5">
      <w:pPr>
        <w:pStyle w:val="Code"/>
        <w:numPr>
          <w:ilvl w:val="0"/>
          <w:numId w:val="0"/>
        </w:numPr>
        <w:ind w:left="360"/>
      </w:pPr>
      <w:r>
        <w:t xml:space="preserve">      &lt;xs:simpleType&gt;</w:t>
      </w:r>
    </w:p>
    <w:p w:rsidR="00E6416D" w:rsidRDefault="00C65AD5">
      <w:pPr>
        <w:pStyle w:val="Code"/>
        <w:numPr>
          <w:ilvl w:val="0"/>
          <w:numId w:val="0"/>
        </w:numPr>
        <w:ind w:left="360"/>
      </w:pPr>
      <w:r>
        <w:t xml:space="preserve">        &lt;xs:restriction base="xs:string"&gt;</w:t>
      </w:r>
    </w:p>
    <w:p w:rsidR="00E6416D" w:rsidRDefault="00C65AD5">
      <w:pPr>
        <w:pStyle w:val="Code"/>
        <w:numPr>
          <w:ilvl w:val="0"/>
          <w:numId w:val="0"/>
        </w:numPr>
        <w:ind w:left="360"/>
      </w:pPr>
      <w:r>
        <w:t xml:space="preserve">          &lt;xs:enumeration value="True"/&gt;</w:t>
      </w:r>
    </w:p>
    <w:p w:rsidR="00E6416D" w:rsidRDefault="00C65AD5">
      <w:pPr>
        <w:pStyle w:val="Code"/>
        <w:numPr>
          <w:ilvl w:val="0"/>
          <w:numId w:val="0"/>
        </w:numPr>
        <w:ind w:left="360"/>
      </w:pPr>
      <w:r>
        <w:t xml:space="preserve">          &lt;xs:enumeration value="False"/&gt;</w:t>
      </w:r>
    </w:p>
    <w:p w:rsidR="00E6416D" w:rsidRDefault="00C65AD5">
      <w:pPr>
        <w:pStyle w:val="Code"/>
        <w:numPr>
          <w:ilvl w:val="0"/>
          <w:numId w:val="0"/>
        </w:numPr>
        <w:ind w:left="360"/>
      </w:pPr>
      <w:r>
        <w:t xml:space="preserve">        &lt;/xs:restriction&gt;</w:t>
      </w:r>
    </w:p>
    <w:p w:rsidR="00E6416D" w:rsidRDefault="00C65AD5">
      <w:pPr>
        <w:pStyle w:val="Code"/>
        <w:numPr>
          <w:ilvl w:val="0"/>
          <w:numId w:val="0"/>
        </w:numPr>
        <w:ind w:left="360"/>
      </w:pPr>
      <w:r>
        <w:t xml:space="preserve">      &lt;/xs:simpleType&gt;</w:t>
      </w:r>
    </w:p>
    <w:p w:rsidR="00E6416D" w:rsidRDefault="00C65AD5">
      <w:pPr>
        <w:pStyle w:val="Code"/>
        <w:numPr>
          <w:ilvl w:val="0"/>
          <w:numId w:val="0"/>
        </w:numPr>
        <w:ind w:left="360"/>
      </w:pPr>
      <w:r>
        <w:t xml:space="preserve">    &lt;/xs:attribute&gt;</w:t>
      </w:r>
    </w:p>
    <w:p w:rsidR="00E6416D" w:rsidRDefault="00C65AD5">
      <w:pPr>
        <w:pStyle w:val="Code"/>
        <w:numPr>
          <w:ilvl w:val="0"/>
          <w:numId w:val="0"/>
        </w:numPr>
        <w:ind w:left="360"/>
      </w:pPr>
      <w:r>
        <w:t xml:space="preserve">    &lt;</w:t>
      </w:r>
      <w:r>
        <w:t xml:space="preserve">xs:attribute name="MaximumErrors" type="xs:int" use="optional" </w:t>
      </w:r>
    </w:p>
    <w:p w:rsidR="00E6416D" w:rsidRDefault="00C65AD5">
      <w:pPr>
        <w:pStyle w:val="Code"/>
        <w:numPr>
          <w:ilvl w:val="0"/>
          <w:numId w:val="0"/>
        </w:numPr>
        <w:ind w:left="360"/>
      </w:pPr>
      <w:r>
        <w:t xml:space="preserve">                  default="0"/&gt;</w:t>
      </w:r>
    </w:p>
    <w:p w:rsidR="00E6416D" w:rsidRDefault="00C65AD5">
      <w:pPr>
        <w:pStyle w:val="Code"/>
        <w:numPr>
          <w:ilvl w:val="0"/>
          <w:numId w:val="0"/>
        </w:numPr>
        <w:ind w:left="360"/>
      </w:pPr>
      <w:r>
        <w:t xml:space="preserve">  &lt;/xs:complexType&gt;</w:t>
      </w:r>
    </w:p>
    <w:p w:rsidR="00E6416D" w:rsidRDefault="00E6416D">
      <w:pPr>
        <w:pStyle w:val="Code"/>
        <w:numPr>
          <w:ilvl w:val="0"/>
          <w:numId w:val="0"/>
        </w:numPr>
        <w:ind w:left="360"/>
      </w:pPr>
    </w:p>
    <w:p w:rsidR="00E6416D" w:rsidRDefault="00C65AD5">
      <w:pPr>
        <w:pStyle w:val="Code"/>
        <w:numPr>
          <w:ilvl w:val="0"/>
          <w:numId w:val="0"/>
        </w:numPr>
        <w:ind w:left="360"/>
      </w:pPr>
      <w:r>
        <w:t xml:space="preserve">  &lt;xs:simpleType name="DataFileTypeEnum"&gt;</w:t>
      </w:r>
    </w:p>
    <w:p w:rsidR="00E6416D" w:rsidRDefault="00C65AD5">
      <w:pPr>
        <w:pStyle w:val="Code"/>
        <w:numPr>
          <w:ilvl w:val="0"/>
          <w:numId w:val="0"/>
        </w:numPr>
        <w:ind w:left="360"/>
      </w:pPr>
      <w:r>
        <w:t xml:space="preserve">    &lt;xs:restriction base="xs:string"&gt;</w:t>
      </w:r>
    </w:p>
    <w:p w:rsidR="00E6416D" w:rsidRDefault="00C65AD5">
      <w:pPr>
        <w:pStyle w:val="Code"/>
        <w:numPr>
          <w:ilvl w:val="0"/>
          <w:numId w:val="0"/>
        </w:numPr>
        <w:ind w:left="360"/>
      </w:pPr>
      <w:r>
        <w:t xml:space="preserve">      &lt;</w:t>
      </w:r>
      <w:r>
        <w:t>xs:enumeration value="DTSBulkInsert_DataFileType_Char"/&gt;</w:t>
      </w:r>
    </w:p>
    <w:p w:rsidR="00E6416D" w:rsidRDefault="00C65AD5">
      <w:pPr>
        <w:pStyle w:val="Code"/>
        <w:numPr>
          <w:ilvl w:val="0"/>
          <w:numId w:val="0"/>
        </w:numPr>
        <w:ind w:left="360"/>
      </w:pPr>
      <w:r>
        <w:t xml:space="preserve">      &lt;xs:enumeration value="DTSBulkInsert_DataFileType_Native"/&gt;</w:t>
      </w:r>
    </w:p>
    <w:p w:rsidR="00E6416D" w:rsidRDefault="00C65AD5">
      <w:pPr>
        <w:pStyle w:val="Code"/>
        <w:numPr>
          <w:ilvl w:val="0"/>
          <w:numId w:val="0"/>
        </w:numPr>
        <w:ind w:left="360"/>
      </w:pPr>
      <w:r>
        <w:t xml:space="preserve">      &lt;xs:enumeration value="DTSBulkInsert_DataFileType_WideChar"/&gt;</w:t>
      </w:r>
    </w:p>
    <w:p w:rsidR="00E6416D" w:rsidRDefault="00C65AD5">
      <w:pPr>
        <w:pStyle w:val="Code"/>
        <w:numPr>
          <w:ilvl w:val="0"/>
          <w:numId w:val="0"/>
        </w:numPr>
        <w:ind w:left="360"/>
      </w:pPr>
      <w:r>
        <w:t xml:space="preserve">      &lt;xs:enumeration value="DTSBulkInsert_DataFileType_WideNativ</w:t>
      </w:r>
      <w:r>
        <w:t>e"/&gt;</w:t>
      </w:r>
    </w:p>
    <w:p w:rsidR="00E6416D" w:rsidRDefault="00C65AD5">
      <w:pPr>
        <w:pStyle w:val="Code"/>
        <w:numPr>
          <w:ilvl w:val="0"/>
          <w:numId w:val="0"/>
        </w:numPr>
        <w:ind w:left="360"/>
      </w:pPr>
      <w:r>
        <w:t xml:space="preserve">    &lt;/xs:restriction&gt;</w:t>
      </w:r>
    </w:p>
    <w:p w:rsidR="00E6416D" w:rsidRDefault="00C65AD5">
      <w:pPr>
        <w:pStyle w:val="Code"/>
        <w:numPr>
          <w:ilvl w:val="0"/>
          <w:numId w:val="0"/>
        </w:numPr>
        <w:ind w:left="360"/>
      </w:pPr>
      <w:r>
        <w:t xml:space="preserve">  &lt;/xs:simpleType&gt;</w:t>
      </w:r>
    </w:p>
    <w:p w:rsidR="00E6416D" w:rsidRDefault="00E6416D">
      <w:pPr>
        <w:pStyle w:val="Code"/>
        <w:numPr>
          <w:ilvl w:val="0"/>
          <w:numId w:val="0"/>
        </w:numPr>
        <w:ind w:left="360"/>
      </w:pPr>
    </w:p>
    <w:p w:rsidR="00E6416D" w:rsidRDefault="00C65AD5">
      <w:pPr>
        <w:pStyle w:val="Code"/>
        <w:numPr>
          <w:ilvl w:val="0"/>
          <w:numId w:val="0"/>
        </w:numPr>
        <w:ind w:left="360"/>
      </w:pPr>
      <w:r>
        <w:lastRenderedPageBreak/>
        <w:t xml:space="preserve">  &lt;xs:simpleType name="CodePageType"&gt;</w:t>
      </w:r>
    </w:p>
    <w:p w:rsidR="00E6416D" w:rsidRDefault="00C65AD5">
      <w:pPr>
        <w:pStyle w:val="Code"/>
        <w:numPr>
          <w:ilvl w:val="0"/>
          <w:numId w:val="0"/>
        </w:numPr>
        <w:ind w:left="360"/>
      </w:pPr>
      <w:r>
        <w:t xml:space="preserve">    &lt;xs:union memberTypes="xs:int"&gt;</w:t>
      </w:r>
    </w:p>
    <w:p w:rsidR="00E6416D" w:rsidRDefault="00C65AD5">
      <w:pPr>
        <w:pStyle w:val="Code"/>
        <w:numPr>
          <w:ilvl w:val="0"/>
          <w:numId w:val="0"/>
        </w:numPr>
        <w:ind w:left="360"/>
      </w:pPr>
      <w:r>
        <w:t xml:space="preserve">      &lt;xs:simpleType&gt;</w:t>
      </w:r>
    </w:p>
    <w:p w:rsidR="00E6416D" w:rsidRDefault="00C65AD5">
      <w:pPr>
        <w:pStyle w:val="Code"/>
        <w:numPr>
          <w:ilvl w:val="0"/>
          <w:numId w:val="0"/>
        </w:numPr>
        <w:ind w:left="360"/>
      </w:pPr>
      <w:r>
        <w:t xml:space="preserve">        &lt;xs:restriction base="xs:string"&gt;</w:t>
      </w:r>
    </w:p>
    <w:p w:rsidR="00E6416D" w:rsidRDefault="00C65AD5">
      <w:pPr>
        <w:pStyle w:val="Code"/>
        <w:numPr>
          <w:ilvl w:val="0"/>
          <w:numId w:val="0"/>
        </w:numPr>
        <w:ind w:left="360"/>
      </w:pPr>
      <w:r>
        <w:t xml:space="preserve">          &lt;xs:enumeration value="ACP"/&gt;</w:t>
      </w:r>
    </w:p>
    <w:p w:rsidR="00E6416D" w:rsidRDefault="00C65AD5">
      <w:pPr>
        <w:pStyle w:val="Code"/>
        <w:numPr>
          <w:ilvl w:val="0"/>
          <w:numId w:val="0"/>
        </w:numPr>
        <w:ind w:left="360"/>
      </w:pPr>
      <w:r>
        <w:t xml:space="preserve">          &lt;xs:enumeration value</w:t>
      </w:r>
      <w:r>
        <w:t>="OEM"/&gt;</w:t>
      </w:r>
    </w:p>
    <w:p w:rsidR="00E6416D" w:rsidRDefault="00C65AD5">
      <w:pPr>
        <w:pStyle w:val="Code"/>
        <w:numPr>
          <w:ilvl w:val="0"/>
          <w:numId w:val="0"/>
        </w:numPr>
        <w:ind w:left="360"/>
      </w:pPr>
      <w:r>
        <w:t xml:space="preserve">          &lt;xs:enumeration value="RAW"/&gt;</w:t>
      </w:r>
    </w:p>
    <w:p w:rsidR="00E6416D" w:rsidRDefault="00C65AD5">
      <w:pPr>
        <w:pStyle w:val="Code"/>
        <w:numPr>
          <w:ilvl w:val="0"/>
          <w:numId w:val="0"/>
        </w:numPr>
        <w:ind w:left="360"/>
      </w:pPr>
      <w:r>
        <w:t xml:space="preserve">        &lt;/xs:restriction&gt;</w:t>
      </w:r>
    </w:p>
    <w:p w:rsidR="00E6416D" w:rsidRDefault="00C65AD5">
      <w:pPr>
        <w:pStyle w:val="Code"/>
        <w:numPr>
          <w:ilvl w:val="0"/>
          <w:numId w:val="0"/>
        </w:numPr>
        <w:ind w:left="360"/>
      </w:pPr>
      <w:r>
        <w:t xml:space="preserve">      &lt;/xs:simpleType&gt;</w:t>
      </w:r>
    </w:p>
    <w:p w:rsidR="00E6416D" w:rsidRDefault="00C65AD5">
      <w:pPr>
        <w:pStyle w:val="Code"/>
        <w:numPr>
          <w:ilvl w:val="0"/>
          <w:numId w:val="0"/>
        </w:numPr>
        <w:ind w:left="360"/>
      </w:pPr>
      <w:r>
        <w:t xml:space="preserve">    &lt;/xs:union&gt;</w:t>
      </w:r>
    </w:p>
    <w:p w:rsidR="00E6416D" w:rsidRDefault="00C65AD5">
      <w:pPr>
        <w:pStyle w:val="Code"/>
        <w:numPr>
          <w:ilvl w:val="0"/>
          <w:numId w:val="0"/>
        </w:numPr>
        <w:ind w:left="360"/>
      </w:pPr>
      <w:r>
        <w:t xml:space="preserve">  &lt;/xs:simpleType&gt;</w:t>
      </w:r>
    </w:p>
    <w:p w:rsidR="00E6416D" w:rsidRDefault="00E6416D">
      <w:pPr>
        <w:pStyle w:val="Code"/>
        <w:numPr>
          <w:ilvl w:val="0"/>
          <w:numId w:val="0"/>
        </w:numPr>
        <w:ind w:left="360"/>
      </w:pPr>
    </w:p>
    <w:p w:rsidR="00E6416D" w:rsidRDefault="00C65AD5">
      <w:pPr>
        <w:pStyle w:val="Code"/>
        <w:numPr>
          <w:ilvl w:val="0"/>
          <w:numId w:val="0"/>
        </w:numPr>
        <w:ind w:left="360"/>
      </w:pPr>
      <w:r>
        <w:t xml:space="preserve">  &lt;xs:simpleType name="BulkInsertTaskTerminatorEnum"&gt;</w:t>
      </w:r>
    </w:p>
    <w:p w:rsidR="00E6416D" w:rsidRDefault="00C65AD5">
      <w:pPr>
        <w:pStyle w:val="Code"/>
        <w:numPr>
          <w:ilvl w:val="0"/>
          <w:numId w:val="0"/>
        </w:numPr>
        <w:ind w:left="360"/>
      </w:pPr>
      <w:r>
        <w:t xml:space="preserve">    &lt;xs:restriction base="xs:string"&gt;</w:t>
      </w:r>
    </w:p>
    <w:p w:rsidR="00E6416D" w:rsidRDefault="00C65AD5">
      <w:pPr>
        <w:pStyle w:val="Code"/>
        <w:numPr>
          <w:ilvl w:val="0"/>
          <w:numId w:val="0"/>
        </w:numPr>
        <w:ind w:left="360"/>
      </w:pPr>
      <w:r>
        <w:t xml:space="preserve">      &lt;xs:enumeration value="{</w:t>
      </w:r>
      <w:r>
        <w:t>CR}{LF}"/&gt;</w:t>
      </w:r>
    </w:p>
    <w:p w:rsidR="00E6416D" w:rsidRDefault="00C65AD5">
      <w:pPr>
        <w:pStyle w:val="Code"/>
        <w:numPr>
          <w:ilvl w:val="0"/>
          <w:numId w:val="0"/>
        </w:numPr>
        <w:ind w:left="360"/>
      </w:pPr>
      <w:r>
        <w:t xml:space="preserve">      &lt;xs:enumeration value="{CR}"/&gt;</w:t>
      </w:r>
    </w:p>
    <w:p w:rsidR="00E6416D" w:rsidRDefault="00C65AD5">
      <w:pPr>
        <w:pStyle w:val="Code"/>
        <w:numPr>
          <w:ilvl w:val="0"/>
          <w:numId w:val="0"/>
        </w:numPr>
        <w:ind w:left="360"/>
      </w:pPr>
      <w:r>
        <w:t xml:space="preserve">      &lt;xs:enumeration value="{LF}"/&gt;</w:t>
      </w:r>
    </w:p>
    <w:p w:rsidR="00E6416D" w:rsidRDefault="00C65AD5">
      <w:pPr>
        <w:pStyle w:val="Code"/>
        <w:numPr>
          <w:ilvl w:val="0"/>
          <w:numId w:val="0"/>
        </w:numPr>
        <w:ind w:left="360"/>
      </w:pPr>
      <w:r>
        <w:t xml:space="preserve">      &lt;xs:enumeration value="Semicolon {;}"/&gt;</w:t>
      </w:r>
    </w:p>
    <w:p w:rsidR="00E6416D" w:rsidRDefault="00C65AD5">
      <w:pPr>
        <w:pStyle w:val="Code"/>
        <w:numPr>
          <w:ilvl w:val="0"/>
          <w:numId w:val="0"/>
        </w:numPr>
        <w:ind w:left="360"/>
      </w:pPr>
      <w:r>
        <w:t xml:space="preserve">      &lt;xs:enumeration value="Comma {,}"/&gt;</w:t>
      </w:r>
    </w:p>
    <w:p w:rsidR="00E6416D" w:rsidRDefault="00C65AD5">
      <w:pPr>
        <w:pStyle w:val="Code"/>
        <w:numPr>
          <w:ilvl w:val="0"/>
          <w:numId w:val="0"/>
        </w:numPr>
        <w:ind w:left="360"/>
      </w:pPr>
      <w:r>
        <w:t xml:space="preserve">      &lt;xs:enumeration value="Tab"/&gt;</w:t>
      </w:r>
    </w:p>
    <w:p w:rsidR="00E6416D" w:rsidRDefault="00C65AD5">
      <w:pPr>
        <w:pStyle w:val="Code"/>
        <w:numPr>
          <w:ilvl w:val="0"/>
          <w:numId w:val="0"/>
        </w:numPr>
        <w:ind w:left="360"/>
      </w:pPr>
      <w:r>
        <w:t xml:space="preserve">      &lt;xs:enumeration value="Vertical Bar {|}"/</w:t>
      </w:r>
      <w:r>
        <w:t>&gt;</w:t>
      </w:r>
    </w:p>
    <w:p w:rsidR="00E6416D" w:rsidRDefault="00C65AD5">
      <w:pPr>
        <w:pStyle w:val="Code"/>
        <w:numPr>
          <w:ilvl w:val="0"/>
          <w:numId w:val="0"/>
        </w:numPr>
        <w:ind w:left="360"/>
      </w:pPr>
      <w:r>
        <w:t xml:space="preserve">    &lt;/xs:restriction&gt;</w:t>
      </w:r>
    </w:p>
    <w:p w:rsidR="00E6416D" w:rsidRDefault="00C65AD5">
      <w:pPr>
        <w:pStyle w:val="Code"/>
        <w:numPr>
          <w:ilvl w:val="0"/>
          <w:numId w:val="0"/>
        </w:numPr>
        <w:ind w:left="360"/>
      </w:pPr>
      <w:r>
        <w:t xml:space="preserve">  &lt;/xs:simpleType&gt;</w:t>
      </w:r>
    </w:p>
    <w:p w:rsidR="00E6416D" w:rsidRDefault="00C65AD5">
      <w:pPr>
        <w:pStyle w:val="Code"/>
        <w:numPr>
          <w:ilvl w:val="0"/>
          <w:numId w:val="0"/>
        </w:numPr>
        <w:ind w:left="360"/>
      </w:pPr>
      <w:r>
        <w:t>&lt;/xs:schema&gt;</w:t>
      </w:r>
    </w:p>
    <w:p w:rsidR="00E6416D" w:rsidRDefault="00C65AD5">
      <w:pPr>
        <w:pStyle w:val="Heading2"/>
      </w:pPr>
      <w:bookmarkStart w:id="1272" w:name="section_5a9acda7eb784b58b2816108b87f996e"/>
      <w:bookmarkStart w:id="1273" w:name="_Toc86186565"/>
      <w:r>
        <w:t>SQLTask XSD</w:t>
      </w:r>
      <w:bookmarkEnd w:id="1272"/>
      <w:bookmarkEnd w:id="1273"/>
    </w:p>
    <w:p w:rsidR="00E6416D" w:rsidRDefault="00C65AD5">
      <w:pPr>
        <w:pStyle w:val="Code"/>
        <w:numPr>
          <w:ilvl w:val="0"/>
          <w:numId w:val="0"/>
        </w:numPr>
        <w:ind w:left="360"/>
      </w:pPr>
      <w:r>
        <w:t>&lt;?xml version="1.0" encoding="utf-8"?&gt;</w:t>
      </w:r>
    </w:p>
    <w:p w:rsidR="00E6416D" w:rsidRDefault="00C65AD5">
      <w:pPr>
        <w:pStyle w:val="Code"/>
        <w:numPr>
          <w:ilvl w:val="0"/>
          <w:numId w:val="0"/>
        </w:numPr>
        <w:ind w:left="360"/>
      </w:pPr>
      <w:r>
        <w:t>&lt;xs:schema xmlns:SQLTask="www.microsoft.com/sqlserver/dts/tasks/sqltask"</w:t>
      </w:r>
    </w:p>
    <w:p w:rsidR="00E6416D" w:rsidRDefault="00C65AD5">
      <w:pPr>
        <w:pStyle w:val="Code"/>
        <w:numPr>
          <w:ilvl w:val="0"/>
          <w:numId w:val="0"/>
        </w:numPr>
        <w:ind w:left="360"/>
      </w:pPr>
      <w:r>
        <w:t xml:space="preserve">           xmlns:xs="http://www.w3.org/2001/XMLSchema"</w:t>
      </w:r>
    </w:p>
    <w:p w:rsidR="00E6416D" w:rsidRDefault="00C65AD5">
      <w:pPr>
        <w:pStyle w:val="Code"/>
        <w:numPr>
          <w:ilvl w:val="0"/>
          <w:numId w:val="0"/>
        </w:numPr>
        <w:ind w:left="360"/>
      </w:pPr>
      <w:r>
        <w:t xml:space="preserve">           targetName</w:t>
      </w:r>
      <w:r>
        <w:t>space="www.microsoft.com/sqlserver/dts/tasks/sqltask"</w:t>
      </w:r>
    </w:p>
    <w:p w:rsidR="00E6416D" w:rsidRDefault="00C65AD5">
      <w:pPr>
        <w:pStyle w:val="Code"/>
        <w:numPr>
          <w:ilvl w:val="0"/>
          <w:numId w:val="0"/>
        </w:numPr>
        <w:ind w:left="360"/>
      </w:pPr>
      <w:r>
        <w:t xml:space="preserve">           elementFormDefault="qualified"</w:t>
      </w:r>
    </w:p>
    <w:p w:rsidR="00E6416D" w:rsidRDefault="00C65AD5">
      <w:pPr>
        <w:pStyle w:val="Code"/>
        <w:numPr>
          <w:ilvl w:val="0"/>
          <w:numId w:val="0"/>
        </w:numPr>
        <w:ind w:left="360"/>
      </w:pPr>
      <w:r>
        <w:t xml:space="preserve">           attributeFormDefault="qualified"</w:t>
      </w:r>
    </w:p>
    <w:p w:rsidR="00E6416D" w:rsidRDefault="00C65AD5">
      <w:pPr>
        <w:pStyle w:val="Code"/>
        <w:numPr>
          <w:ilvl w:val="0"/>
          <w:numId w:val="0"/>
        </w:numPr>
        <w:ind w:left="360"/>
      </w:pPr>
      <w:r>
        <w:t xml:space="preserve">           xmlns:DTS="www.microsoft.com/SqlServer/Dts"</w:t>
      </w:r>
    </w:p>
    <w:p w:rsidR="00E6416D" w:rsidRDefault="00C65AD5">
      <w:pPr>
        <w:pStyle w:val="Code"/>
        <w:numPr>
          <w:ilvl w:val="0"/>
          <w:numId w:val="0"/>
        </w:numPr>
        <w:ind w:left="360"/>
      </w:pPr>
      <w:r>
        <w:t xml:space="preserve">           &gt;</w:t>
      </w:r>
    </w:p>
    <w:p w:rsidR="00E6416D" w:rsidRDefault="00E6416D">
      <w:pPr>
        <w:pStyle w:val="Code"/>
        <w:numPr>
          <w:ilvl w:val="0"/>
          <w:numId w:val="0"/>
        </w:numPr>
        <w:ind w:left="360"/>
      </w:pPr>
    </w:p>
    <w:p w:rsidR="00E6416D" w:rsidRDefault="00C65AD5">
      <w:pPr>
        <w:pStyle w:val="Code"/>
        <w:numPr>
          <w:ilvl w:val="0"/>
          <w:numId w:val="0"/>
        </w:numPr>
        <w:ind w:left="360"/>
      </w:pPr>
      <w:r>
        <w:t xml:space="preserve">  &lt;xs:import namespace="www.microsoft.com/SqlSe</w:t>
      </w:r>
      <w:r>
        <w:t>rver/Dts"</w:t>
      </w:r>
    </w:p>
    <w:p w:rsidR="00E6416D" w:rsidRDefault="00C65AD5">
      <w:pPr>
        <w:pStyle w:val="Code"/>
        <w:numPr>
          <w:ilvl w:val="0"/>
          <w:numId w:val="0"/>
        </w:numPr>
        <w:ind w:left="360"/>
      </w:pPr>
      <w:r>
        <w:t xml:space="preserve">       schemaLocation="./DTSX2.xsd"  /&gt;</w:t>
      </w:r>
    </w:p>
    <w:p w:rsidR="00E6416D" w:rsidRDefault="00E6416D">
      <w:pPr>
        <w:pStyle w:val="Code"/>
        <w:numPr>
          <w:ilvl w:val="0"/>
          <w:numId w:val="0"/>
        </w:numPr>
        <w:ind w:left="360"/>
      </w:pPr>
    </w:p>
    <w:p w:rsidR="00E6416D" w:rsidRDefault="00C65AD5">
      <w:pPr>
        <w:pStyle w:val="Code"/>
        <w:numPr>
          <w:ilvl w:val="0"/>
          <w:numId w:val="0"/>
        </w:numPr>
        <w:ind w:left="360"/>
      </w:pPr>
      <w:r>
        <w:t xml:space="preserve">  &lt;xs:element name="SqlTaskData" </w:t>
      </w:r>
    </w:p>
    <w:p w:rsidR="00E6416D" w:rsidRDefault="00C65AD5">
      <w:pPr>
        <w:pStyle w:val="Code"/>
        <w:numPr>
          <w:ilvl w:val="0"/>
          <w:numId w:val="0"/>
        </w:numPr>
        <w:ind w:left="360"/>
      </w:pPr>
      <w:r>
        <w:t xml:space="preserve">              type="SQLTask:SqlTaskDataType"/&gt;</w:t>
      </w:r>
    </w:p>
    <w:p w:rsidR="00E6416D" w:rsidRDefault="00E6416D">
      <w:pPr>
        <w:pStyle w:val="Code"/>
        <w:numPr>
          <w:ilvl w:val="0"/>
          <w:numId w:val="0"/>
        </w:numPr>
        <w:ind w:left="360"/>
      </w:pPr>
    </w:p>
    <w:p w:rsidR="00E6416D" w:rsidRDefault="00C65AD5">
      <w:pPr>
        <w:pStyle w:val="Code"/>
        <w:numPr>
          <w:ilvl w:val="0"/>
          <w:numId w:val="0"/>
        </w:numPr>
        <w:ind w:left="360"/>
      </w:pPr>
      <w:r>
        <w:t xml:space="preserve">  &lt;xs:complexType name="SqlTaskDataType"&gt;</w:t>
      </w:r>
    </w:p>
    <w:p w:rsidR="00E6416D" w:rsidRDefault="00C65AD5">
      <w:pPr>
        <w:pStyle w:val="Code"/>
        <w:numPr>
          <w:ilvl w:val="0"/>
          <w:numId w:val="0"/>
        </w:numPr>
        <w:ind w:left="360"/>
      </w:pPr>
      <w:r>
        <w:t xml:space="preserve">    &lt;xs:sequence&gt;</w:t>
      </w:r>
    </w:p>
    <w:p w:rsidR="00E6416D" w:rsidRDefault="00C65AD5">
      <w:pPr>
        <w:pStyle w:val="Code"/>
        <w:numPr>
          <w:ilvl w:val="0"/>
          <w:numId w:val="0"/>
        </w:numPr>
        <w:ind w:left="360"/>
      </w:pPr>
      <w:r>
        <w:t xml:space="preserve">      &lt;xs:element name="SelectedDatabases"</w:t>
      </w:r>
    </w:p>
    <w:p w:rsidR="00E6416D" w:rsidRDefault="00C65AD5">
      <w:pPr>
        <w:pStyle w:val="Code"/>
        <w:numPr>
          <w:ilvl w:val="0"/>
          <w:numId w:val="0"/>
        </w:numPr>
        <w:ind w:left="360"/>
      </w:pPr>
      <w:r>
        <w:t xml:space="preserve">                  type="SQLTask:SelectedDatabasesType"</w:t>
      </w:r>
    </w:p>
    <w:p w:rsidR="00E6416D" w:rsidRDefault="00C65AD5">
      <w:pPr>
        <w:pStyle w:val="Code"/>
        <w:numPr>
          <w:ilvl w:val="0"/>
          <w:numId w:val="0"/>
        </w:numPr>
        <w:ind w:left="360"/>
      </w:pPr>
      <w:r>
        <w:t xml:space="preserve">                  minOccurs="0" maxOccurs="unbounded"/&gt;</w:t>
      </w:r>
    </w:p>
    <w:p w:rsidR="00E6416D" w:rsidRDefault="00C65AD5">
      <w:pPr>
        <w:pStyle w:val="Code"/>
        <w:numPr>
          <w:ilvl w:val="0"/>
          <w:numId w:val="0"/>
        </w:numPr>
        <w:ind w:left="360"/>
      </w:pPr>
      <w:r>
        <w:t xml:space="preserve">      &lt;xs:element name="OperatorNotifyList"</w:t>
      </w:r>
    </w:p>
    <w:p w:rsidR="00E6416D" w:rsidRDefault="00C65AD5">
      <w:pPr>
        <w:pStyle w:val="Code"/>
        <w:numPr>
          <w:ilvl w:val="0"/>
          <w:numId w:val="0"/>
        </w:numPr>
        <w:ind w:left="360"/>
      </w:pPr>
      <w:r>
        <w:t xml:space="preserve">                  type="SQLTask:OperatorNotifyListType"</w:t>
      </w:r>
    </w:p>
    <w:p w:rsidR="00E6416D" w:rsidRDefault="00C65AD5">
      <w:pPr>
        <w:pStyle w:val="Code"/>
        <w:numPr>
          <w:ilvl w:val="0"/>
          <w:numId w:val="0"/>
        </w:numPr>
        <w:ind w:left="360"/>
      </w:pPr>
      <w:r>
        <w:t xml:space="preserve">                  minOccurs="0" maxOccurs="unbounded"/&gt;</w:t>
      </w:r>
    </w:p>
    <w:p w:rsidR="00E6416D" w:rsidRDefault="00C65AD5">
      <w:pPr>
        <w:pStyle w:val="Code"/>
        <w:numPr>
          <w:ilvl w:val="0"/>
          <w:numId w:val="0"/>
        </w:numPr>
        <w:ind w:left="360"/>
      </w:pPr>
      <w:r>
        <w:t xml:space="preserve">      &lt;xs:element name="ParameterBinding" </w:t>
      </w:r>
    </w:p>
    <w:p w:rsidR="00E6416D" w:rsidRDefault="00C65AD5">
      <w:pPr>
        <w:pStyle w:val="Code"/>
        <w:numPr>
          <w:ilvl w:val="0"/>
          <w:numId w:val="0"/>
        </w:numPr>
        <w:ind w:left="360"/>
      </w:pPr>
      <w:r>
        <w:t xml:space="preserve">                  type="SQLTask:SqlTaskParameterBindingType" </w:t>
      </w:r>
    </w:p>
    <w:p w:rsidR="00E6416D" w:rsidRDefault="00C65AD5">
      <w:pPr>
        <w:pStyle w:val="Code"/>
        <w:numPr>
          <w:ilvl w:val="0"/>
          <w:numId w:val="0"/>
        </w:numPr>
        <w:ind w:left="360"/>
      </w:pPr>
      <w:r>
        <w:t xml:space="preserve">                  minOccurs="0" maxOccurs="unbounded"/&gt;</w:t>
      </w:r>
    </w:p>
    <w:p w:rsidR="00E6416D" w:rsidRDefault="00C65AD5">
      <w:pPr>
        <w:pStyle w:val="Code"/>
        <w:numPr>
          <w:ilvl w:val="0"/>
          <w:numId w:val="0"/>
        </w:numPr>
        <w:ind w:left="360"/>
      </w:pPr>
      <w:r>
        <w:t xml:space="preserve">      &lt;xs:element name="ResultBinding"</w:t>
      </w:r>
    </w:p>
    <w:p w:rsidR="00E6416D" w:rsidRDefault="00C65AD5">
      <w:pPr>
        <w:pStyle w:val="Code"/>
        <w:numPr>
          <w:ilvl w:val="0"/>
          <w:numId w:val="0"/>
        </w:numPr>
        <w:ind w:left="360"/>
      </w:pPr>
      <w:r>
        <w:t xml:space="preserve">                  type="SQLTask:SqlTaskResultBindingType"</w:t>
      </w:r>
    </w:p>
    <w:p w:rsidR="00E6416D" w:rsidRDefault="00C65AD5">
      <w:pPr>
        <w:pStyle w:val="Code"/>
        <w:numPr>
          <w:ilvl w:val="0"/>
          <w:numId w:val="0"/>
        </w:numPr>
        <w:ind w:left="360"/>
      </w:pPr>
      <w:r>
        <w:t xml:space="preserve">                  minOccurs="0" maxOccurs="1"/&gt;</w:t>
      </w:r>
    </w:p>
    <w:p w:rsidR="00E6416D" w:rsidRDefault="00C65AD5">
      <w:pPr>
        <w:pStyle w:val="Code"/>
        <w:numPr>
          <w:ilvl w:val="0"/>
          <w:numId w:val="0"/>
        </w:numPr>
        <w:ind w:left="360"/>
      </w:pPr>
      <w:r>
        <w:t xml:space="preserve">      &lt;xs:element name="BackupDestinationList"</w:t>
      </w:r>
    </w:p>
    <w:p w:rsidR="00E6416D" w:rsidRDefault="00C65AD5">
      <w:pPr>
        <w:pStyle w:val="Code"/>
        <w:numPr>
          <w:ilvl w:val="0"/>
          <w:numId w:val="0"/>
        </w:numPr>
        <w:ind w:left="360"/>
      </w:pPr>
      <w:r>
        <w:t xml:space="preserve">                  type="SQLTask:BackupDestinationListType"</w:t>
      </w:r>
    </w:p>
    <w:p w:rsidR="00E6416D" w:rsidRDefault="00C65AD5">
      <w:pPr>
        <w:pStyle w:val="Code"/>
        <w:numPr>
          <w:ilvl w:val="0"/>
          <w:numId w:val="0"/>
        </w:numPr>
        <w:ind w:left="360"/>
      </w:pPr>
      <w:r>
        <w:t xml:space="preserve">                  minOccurs="0" maxOccurs="u</w:t>
      </w:r>
      <w:r>
        <w:t>nbounded"/&gt;</w:t>
      </w:r>
    </w:p>
    <w:p w:rsidR="00E6416D" w:rsidRDefault="00C65AD5">
      <w:pPr>
        <w:pStyle w:val="Code"/>
        <w:numPr>
          <w:ilvl w:val="0"/>
          <w:numId w:val="0"/>
        </w:numPr>
        <w:ind w:left="360"/>
      </w:pPr>
      <w:r>
        <w:t xml:space="preserve">    &lt;/xs:sequence&gt;</w:t>
      </w:r>
    </w:p>
    <w:p w:rsidR="00E6416D" w:rsidRDefault="00C65AD5">
      <w:pPr>
        <w:pStyle w:val="Code"/>
        <w:numPr>
          <w:ilvl w:val="0"/>
          <w:numId w:val="0"/>
        </w:numPr>
        <w:ind w:left="360"/>
      </w:pPr>
      <w:r>
        <w:t xml:space="preserve">    &lt;xs:attributeGroup</w:t>
      </w:r>
    </w:p>
    <w:p w:rsidR="00E6416D" w:rsidRDefault="00C65AD5">
      <w:pPr>
        <w:pStyle w:val="Code"/>
        <w:numPr>
          <w:ilvl w:val="0"/>
          <w:numId w:val="0"/>
        </w:numPr>
        <w:ind w:left="360"/>
      </w:pPr>
      <w:r>
        <w:t xml:space="preserve">      ref="SQLTask:SqlTaskBaseAttributeGroup"/&gt;</w:t>
      </w:r>
    </w:p>
    <w:p w:rsidR="00E6416D" w:rsidRDefault="00C65AD5">
      <w:pPr>
        <w:pStyle w:val="Code"/>
        <w:numPr>
          <w:ilvl w:val="0"/>
          <w:numId w:val="0"/>
        </w:numPr>
        <w:ind w:left="360"/>
      </w:pPr>
      <w:r>
        <w:t xml:space="preserve">    &lt;xs:attributeGroup</w:t>
      </w:r>
    </w:p>
    <w:p w:rsidR="00E6416D" w:rsidRDefault="00C65AD5">
      <w:pPr>
        <w:pStyle w:val="Code"/>
        <w:numPr>
          <w:ilvl w:val="0"/>
          <w:numId w:val="0"/>
        </w:numPr>
        <w:ind w:left="360"/>
      </w:pPr>
      <w:r>
        <w:t xml:space="preserve">      ref="SQLTask:MaintenanceTaskBaseAttributeGroup"/&gt;</w:t>
      </w:r>
    </w:p>
    <w:p w:rsidR="00E6416D" w:rsidRDefault="00C65AD5">
      <w:pPr>
        <w:pStyle w:val="Code"/>
        <w:numPr>
          <w:ilvl w:val="0"/>
          <w:numId w:val="0"/>
        </w:numPr>
        <w:ind w:left="360"/>
      </w:pPr>
      <w:r>
        <w:t xml:space="preserve">    &lt;xs:attributeGroup</w:t>
      </w:r>
    </w:p>
    <w:p w:rsidR="00E6416D" w:rsidRDefault="00C65AD5">
      <w:pPr>
        <w:pStyle w:val="Code"/>
        <w:numPr>
          <w:ilvl w:val="0"/>
          <w:numId w:val="0"/>
        </w:numPr>
        <w:ind w:left="360"/>
      </w:pPr>
      <w:r>
        <w:t xml:space="preserve">      ref="SQLTask:BackupTaskAttributeGroup"/&gt;</w:t>
      </w:r>
    </w:p>
    <w:p w:rsidR="00E6416D" w:rsidRDefault="00C65AD5">
      <w:pPr>
        <w:pStyle w:val="Code"/>
        <w:numPr>
          <w:ilvl w:val="0"/>
          <w:numId w:val="0"/>
        </w:numPr>
        <w:ind w:left="360"/>
      </w:pPr>
      <w:r>
        <w:t xml:space="preserve">    &lt;</w:t>
      </w:r>
      <w:r>
        <w:t>xs:attributeGroup</w:t>
      </w:r>
    </w:p>
    <w:p w:rsidR="00E6416D" w:rsidRDefault="00C65AD5">
      <w:pPr>
        <w:pStyle w:val="Code"/>
        <w:numPr>
          <w:ilvl w:val="0"/>
          <w:numId w:val="0"/>
        </w:numPr>
        <w:ind w:left="360"/>
      </w:pPr>
      <w:r>
        <w:lastRenderedPageBreak/>
        <w:t xml:space="preserve">      ref="SQLTask:CheckIntegrityTaskAttributeGroup"/&gt;</w:t>
      </w:r>
    </w:p>
    <w:p w:rsidR="00E6416D" w:rsidRDefault="00C65AD5">
      <w:pPr>
        <w:pStyle w:val="Code"/>
        <w:numPr>
          <w:ilvl w:val="0"/>
          <w:numId w:val="0"/>
        </w:numPr>
        <w:ind w:left="360"/>
      </w:pPr>
      <w:r>
        <w:t xml:space="preserve">    &lt;xs:attributeGroup</w:t>
      </w:r>
    </w:p>
    <w:p w:rsidR="00E6416D" w:rsidRDefault="00C65AD5">
      <w:pPr>
        <w:pStyle w:val="Code"/>
        <w:numPr>
          <w:ilvl w:val="0"/>
          <w:numId w:val="0"/>
        </w:numPr>
        <w:ind w:left="360"/>
      </w:pPr>
      <w:r>
        <w:t xml:space="preserve">      ref="SQLTask:AgentJobTaskAttributeGroup"/&gt;</w:t>
      </w:r>
    </w:p>
    <w:p w:rsidR="00E6416D" w:rsidRDefault="00C65AD5">
      <w:pPr>
        <w:pStyle w:val="Code"/>
        <w:numPr>
          <w:ilvl w:val="0"/>
          <w:numId w:val="0"/>
        </w:numPr>
        <w:ind w:left="360"/>
      </w:pPr>
      <w:r>
        <w:t xml:space="preserve">    &lt;xs:attributeGroup</w:t>
      </w:r>
    </w:p>
    <w:p w:rsidR="00E6416D" w:rsidRDefault="00C65AD5">
      <w:pPr>
        <w:pStyle w:val="Code"/>
        <w:numPr>
          <w:ilvl w:val="0"/>
          <w:numId w:val="0"/>
        </w:numPr>
        <w:ind w:left="360"/>
      </w:pPr>
      <w:r>
        <w:t xml:space="preserve">      ref="SQLTask:HistoryCleanupTaskAttributeGroup"/&gt;</w:t>
      </w:r>
    </w:p>
    <w:p w:rsidR="00E6416D" w:rsidRDefault="00C65AD5">
      <w:pPr>
        <w:pStyle w:val="Code"/>
        <w:numPr>
          <w:ilvl w:val="0"/>
          <w:numId w:val="0"/>
        </w:numPr>
        <w:ind w:left="360"/>
      </w:pPr>
      <w:r>
        <w:t xml:space="preserve">    &lt;xs:attributeGroup</w:t>
      </w:r>
    </w:p>
    <w:p w:rsidR="00E6416D" w:rsidRDefault="00C65AD5">
      <w:pPr>
        <w:pStyle w:val="Code"/>
        <w:numPr>
          <w:ilvl w:val="0"/>
          <w:numId w:val="0"/>
        </w:numPr>
        <w:ind w:left="360"/>
      </w:pPr>
      <w:r>
        <w:t xml:space="preserve">      ref=</w:t>
      </w:r>
      <w:r>
        <w:t>"SQLTask:MaintenanceFileCleanupTaskAttributeGroup"/&gt;</w:t>
      </w:r>
    </w:p>
    <w:p w:rsidR="00E6416D" w:rsidRDefault="00C65AD5">
      <w:pPr>
        <w:pStyle w:val="Code"/>
        <w:numPr>
          <w:ilvl w:val="0"/>
          <w:numId w:val="0"/>
        </w:numPr>
        <w:ind w:left="360"/>
      </w:pPr>
      <w:r>
        <w:t xml:space="preserve">    &lt;xs:attributeGroup</w:t>
      </w:r>
    </w:p>
    <w:p w:rsidR="00E6416D" w:rsidRDefault="00C65AD5">
      <w:pPr>
        <w:pStyle w:val="Code"/>
        <w:numPr>
          <w:ilvl w:val="0"/>
          <w:numId w:val="0"/>
        </w:numPr>
        <w:ind w:left="360"/>
      </w:pPr>
      <w:r>
        <w:t xml:space="preserve">      ref="SQLTask:NotifyOperatorTaskAttributeGroup"/&gt;</w:t>
      </w:r>
    </w:p>
    <w:p w:rsidR="00E6416D" w:rsidRDefault="00C65AD5">
      <w:pPr>
        <w:pStyle w:val="Code"/>
        <w:numPr>
          <w:ilvl w:val="0"/>
          <w:numId w:val="0"/>
        </w:numPr>
        <w:ind w:left="360"/>
      </w:pPr>
      <w:r>
        <w:t xml:space="preserve">    &lt;xs:attributeGroup</w:t>
      </w:r>
    </w:p>
    <w:p w:rsidR="00E6416D" w:rsidRDefault="00C65AD5">
      <w:pPr>
        <w:pStyle w:val="Code"/>
        <w:numPr>
          <w:ilvl w:val="0"/>
          <w:numId w:val="0"/>
        </w:numPr>
        <w:ind w:left="360"/>
      </w:pPr>
      <w:r>
        <w:t xml:space="preserve">      ref="SQLTask:RebuildIndexTaskAttributeGroup"/&gt;</w:t>
      </w:r>
    </w:p>
    <w:p w:rsidR="00E6416D" w:rsidRDefault="00C65AD5">
      <w:pPr>
        <w:pStyle w:val="Code"/>
        <w:numPr>
          <w:ilvl w:val="0"/>
          <w:numId w:val="0"/>
        </w:numPr>
        <w:ind w:left="360"/>
      </w:pPr>
      <w:r>
        <w:t xml:space="preserve">    &lt;xs:attributeGroup</w:t>
      </w:r>
    </w:p>
    <w:p w:rsidR="00E6416D" w:rsidRDefault="00C65AD5">
      <w:pPr>
        <w:pStyle w:val="Code"/>
        <w:numPr>
          <w:ilvl w:val="0"/>
          <w:numId w:val="0"/>
        </w:numPr>
        <w:ind w:left="360"/>
      </w:pPr>
      <w:r>
        <w:t xml:space="preserve">      ref="SQLTask:ReorganizeIndexTaskAttributeGroup"/&gt;</w:t>
      </w:r>
    </w:p>
    <w:p w:rsidR="00E6416D" w:rsidRDefault="00C65AD5">
      <w:pPr>
        <w:pStyle w:val="Code"/>
        <w:numPr>
          <w:ilvl w:val="0"/>
          <w:numId w:val="0"/>
        </w:numPr>
        <w:ind w:left="360"/>
      </w:pPr>
      <w:r>
        <w:t xml:space="preserve">    &lt;xs:attributeGroup</w:t>
      </w:r>
    </w:p>
    <w:p w:rsidR="00E6416D" w:rsidRDefault="00C65AD5">
      <w:pPr>
        <w:pStyle w:val="Code"/>
        <w:numPr>
          <w:ilvl w:val="0"/>
          <w:numId w:val="0"/>
        </w:numPr>
        <w:ind w:left="360"/>
      </w:pPr>
      <w:r>
        <w:t xml:space="preserve">      ref="SQLTask:ShrinkDBTaskAttributeGroup"/&gt;</w:t>
      </w:r>
    </w:p>
    <w:p w:rsidR="00E6416D" w:rsidRDefault="00C65AD5">
      <w:pPr>
        <w:pStyle w:val="Code"/>
        <w:numPr>
          <w:ilvl w:val="0"/>
          <w:numId w:val="0"/>
        </w:numPr>
        <w:ind w:left="360"/>
      </w:pPr>
      <w:r>
        <w:t xml:space="preserve">    &lt;xs:attributeGroup</w:t>
      </w:r>
    </w:p>
    <w:p w:rsidR="00E6416D" w:rsidRDefault="00C65AD5">
      <w:pPr>
        <w:pStyle w:val="Code"/>
        <w:numPr>
          <w:ilvl w:val="0"/>
          <w:numId w:val="0"/>
        </w:numPr>
        <w:ind w:left="360"/>
      </w:pPr>
      <w:r>
        <w:t xml:space="preserve">      ref="SQLTask:UpdateStatisticsTaskAttributeGroup"/&gt;</w:t>
      </w:r>
    </w:p>
    <w:p w:rsidR="00E6416D" w:rsidRDefault="00C65AD5">
      <w:pPr>
        <w:pStyle w:val="Code"/>
        <w:numPr>
          <w:ilvl w:val="0"/>
          <w:numId w:val="0"/>
        </w:numPr>
        <w:ind w:left="360"/>
      </w:pPr>
      <w:r>
        <w:t xml:space="preserve">    &lt;xs:attribute name="RemoveOlderThan" type="x</w:t>
      </w:r>
      <w:r>
        <w:t>s:int"/&gt;</w:t>
      </w:r>
    </w:p>
    <w:p w:rsidR="00E6416D" w:rsidRDefault="00C65AD5">
      <w:pPr>
        <w:pStyle w:val="Code"/>
        <w:numPr>
          <w:ilvl w:val="0"/>
          <w:numId w:val="0"/>
        </w:numPr>
        <w:ind w:left="360"/>
      </w:pPr>
      <w:r>
        <w:t xml:space="preserve">    &lt;xs:attribute name="TimeUnitsType"</w:t>
      </w:r>
    </w:p>
    <w:p w:rsidR="00E6416D" w:rsidRDefault="00C65AD5">
      <w:pPr>
        <w:pStyle w:val="Code"/>
        <w:numPr>
          <w:ilvl w:val="0"/>
          <w:numId w:val="0"/>
        </w:numPr>
        <w:ind w:left="360"/>
      </w:pPr>
      <w:r>
        <w:t xml:space="preserve">                  type="SQLTask:SqlTaskTimeUnitsTypeEnum"/&gt;</w:t>
      </w:r>
    </w:p>
    <w:p w:rsidR="00E6416D" w:rsidRDefault="00C65AD5">
      <w:pPr>
        <w:pStyle w:val="Code"/>
        <w:numPr>
          <w:ilvl w:val="0"/>
          <w:numId w:val="0"/>
        </w:numPr>
        <w:ind w:left="360"/>
      </w:pPr>
      <w:r>
        <w:t xml:space="preserve">    &lt;xs:attribute name="DatabaseSelectionType"</w:t>
      </w:r>
    </w:p>
    <w:p w:rsidR="00E6416D" w:rsidRDefault="00C65AD5">
      <w:pPr>
        <w:pStyle w:val="Code"/>
        <w:numPr>
          <w:ilvl w:val="0"/>
          <w:numId w:val="0"/>
        </w:numPr>
        <w:ind w:left="360"/>
      </w:pPr>
      <w:r>
        <w:t xml:space="preserve">                type="SQLTask:SqlTaskDatabaseSelectionTypeEnum"/&gt;</w:t>
      </w:r>
    </w:p>
    <w:p w:rsidR="00E6416D" w:rsidRDefault="00C65AD5">
      <w:pPr>
        <w:pStyle w:val="Code"/>
        <w:numPr>
          <w:ilvl w:val="0"/>
          <w:numId w:val="0"/>
        </w:numPr>
        <w:ind w:left="360"/>
      </w:pPr>
      <w:r>
        <w:t xml:space="preserve">  &lt;/xs:complexType&gt;</w:t>
      </w:r>
    </w:p>
    <w:p w:rsidR="00E6416D" w:rsidRDefault="00E6416D">
      <w:pPr>
        <w:pStyle w:val="Code"/>
        <w:numPr>
          <w:ilvl w:val="0"/>
          <w:numId w:val="0"/>
        </w:numPr>
        <w:ind w:left="360"/>
      </w:pPr>
    </w:p>
    <w:p w:rsidR="00E6416D" w:rsidRDefault="00C65AD5">
      <w:pPr>
        <w:pStyle w:val="Code"/>
        <w:numPr>
          <w:ilvl w:val="0"/>
          <w:numId w:val="0"/>
        </w:numPr>
        <w:ind w:left="360"/>
      </w:pPr>
      <w:r>
        <w:t xml:space="preserve">  &lt;</w:t>
      </w:r>
      <w:r>
        <w:t>xs:simpleType name="SqlResultTypeEnum"&gt;</w:t>
      </w:r>
    </w:p>
    <w:p w:rsidR="00E6416D" w:rsidRDefault="00C65AD5">
      <w:pPr>
        <w:pStyle w:val="Code"/>
        <w:numPr>
          <w:ilvl w:val="0"/>
          <w:numId w:val="0"/>
        </w:numPr>
        <w:ind w:left="360"/>
      </w:pPr>
      <w:r>
        <w:t xml:space="preserve">    &lt;xs:restriction base="xs:string"&gt;</w:t>
      </w:r>
    </w:p>
    <w:p w:rsidR="00E6416D" w:rsidRDefault="00C65AD5">
      <w:pPr>
        <w:pStyle w:val="Code"/>
        <w:numPr>
          <w:ilvl w:val="0"/>
          <w:numId w:val="0"/>
        </w:numPr>
        <w:ind w:left="360"/>
      </w:pPr>
      <w:r>
        <w:t xml:space="preserve">      &lt;xs:enumeration value="ResultSetType_None"/&gt;</w:t>
      </w:r>
    </w:p>
    <w:p w:rsidR="00E6416D" w:rsidRDefault="00C65AD5">
      <w:pPr>
        <w:pStyle w:val="Code"/>
        <w:numPr>
          <w:ilvl w:val="0"/>
          <w:numId w:val="0"/>
        </w:numPr>
        <w:ind w:left="360"/>
      </w:pPr>
      <w:r>
        <w:t xml:space="preserve">      &lt;xs:enumeration value="ResultSetType_Rowset"/&gt;</w:t>
      </w:r>
    </w:p>
    <w:p w:rsidR="00E6416D" w:rsidRDefault="00C65AD5">
      <w:pPr>
        <w:pStyle w:val="Code"/>
        <w:numPr>
          <w:ilvl w:val="0"/>
          <w:numId w:val="0"/>
        </w:numPr>
        <w:ind w:left="360"/>
      </w:pPr>
      <w:r>
        <w:t xml:space="preserve">      &lt;xs:enumeration value="ResultSetType_SingleRow"/&gt;</w:t>
      </w:r>
    </w:p>
    <w:p w:rsidR="00E6416D" w:rsidRDefault="00C65AD5">
      <w:pPr>
        <w:pStyle w:val="Code"/>
        <w:numPr>
          <w:ilvl w:val="0"/>
          <w:numId w:val="0"/>
        </w:numPr>
        <w:ind w:left="360"/>
      </w:pPr>
      <w:r>
        <w:t xml:space="preserve">      &lt;xs:enumerat</w:t>
      </w:r>
      <w:r>
        <w:t>ion value="ResultSetType_XML"/&gt;</w:t>
      </w:r>
    </w:p>
    <w:p w:rsidR="00E6416D" w:rsidRDefault="00C65AD5">
      <w:pPr>
        <w:pStyle w:val="Code"/>
        <w:numPr>
          <w:ilvl w:val="0"/>
          <w:numId w:val="0"/>
        </w:numPr>
        <w:ind w:left="360"/>
      </w:pPr>
      <w:r>
        <w:t xml:space="preserve">    &lt;/xs:restriction&gt;</w:t>
      </w:r>
    </w:p>
    <w:p w:rsidR="00E6416D" w:rsidRDefault="00C65AD5">
      <w:pPr>
        <w:pStyle w:val="Code"/>
        <w:numPr>
          <w:ilvl w:val="0"/>
          <w:numId w:val="0"/>
        </w:numPr>
        <w:ind w:left="360"/>
      </w:pPr>
      <w:r>
        <w:t xml:space="preserve">  &lt;/xs:simpleType&gt;</w:t>
      </w:r>
    </w:p>
    <w:p w:rsidR="00E6416D" w:rsidRDefault="00E6416D">
      <w:pPr>
        <w:pStyle w:val="Code"/>
        <w:numPr>
          <w:ilvl w:val="0"/>
          <w:numId w:val="0"/>
        </w:numPr>
        <w:ind w:left="360"/>
      </w:pPr>
    </w:p>
    <w:p w:rsidR="00E6416D" w:rsidRDefault="00C65AD5">
      <w:pPr>
        <w:pStyle w:val="Code"/>
        <w:numPr>
          <w:ilvl w:val="0"/>
          <w:numId w:val="0"/>
        </w:numPr>
        <w:ind w:left="360"/>
      </w:pPr>
      <w:r>
        <w:t xml:space="preserve">  &lt;xs:complexType name="SelectedDatabasesType"&gt;</w:t>
      </w:r>
    </w:p>
    <w:p w:rsidR="00E6416D" w:rsidRDefault="00C65AD5">
      <w:pPr>
        <w:pStyle w:val="Code"/>
        <w:numPr>
          <w:ilvl w:val="0"/>
          <w:numId w:val="0"/>
        </w:numPr>
        <w:ind w:left="360"/>
      </w:pPr>
      <w:r>
        <w:t xml:space="preserve">    &lt;xs:sequence/&gt;</w:t>
      </w:r>
    </w:p>
    <w:p w:rsidR="00E6416D" w:rsidRDefault="00C65AD5">
      <w:pPr>
        <w:pStyle w:val="Code"/>
        <w:numPr>
          <w:ilvl w:val="0"/>
          <w:numId w:val="0"/>
        </w:numPr>
        <w:ind w:left="360"/>
      </w:pPr>
      <w:r>
        <w:t xml:space="preserve">    &lt;xs:attribute name="DatabaseName" type="xs:string"/&gt;</w:t>
      </w:r>
    </w:p>
    <w:p w:rsidR="00E6416D" w:rsidRDefault="00C65AD5">
      <w:pPr>
        <w:pStyle w:val="Code"/>
        <w:numPr>
          <w:ilvl w:val="0"/>
          <w:numId w:val="0"/>
        </w:numPr>
        <w:ind w:left="360"/>
      </w:pPr>
      <w:r>
        <w:t xml:space="preserve">  &lt;/xs:complexType&gt;</w:t>
      </w:r>
    </w:p>
    <w:p w:rsidR="00E6416D" w:rsidRDefault="00E6416D">
      <w:pPr>
        <w:pStyle w:val="Code"/>
        <w:numPr>
          <w:ilvl w:val="0"/>
          <w:numId w:val="0"/>
        </w:numPr>
        <w:ind w:left="360"/>
      </w:pPr>
    </w:p>
    <w:p w:rsidR="00E6416D" w:rsidRDefault="00C65AD5">
      <w:pPr>
        <w:pStyle w:val="Code"/>
        <w:numPr>
          <w:ilvl w:val="0"/>
          <w:numId w:val="0"/>
        </w:numPr>
        <w:ind w:left="360"/>
      </w:pPr>
      <w:r>
        <w:t xml:space="preserve">  &lt;</w:t>
      </w:r>
      <w:r>
        <w:t>xs:complexType name="OperatorNotifyListType"&gt;</w:t>
      </w:r>
    </w:p>
    <w:p w:rsidR="00E6416D" w:rsidRDefault="00C65AD5">
      <w:pPr>
        <w:pStyle w:val="Code"/>
        <w:numPr>
          <w:ilvl w:val="0"/>
          <w:numId w:val="0"/>
        </w:numPr>
        <w:ind w:left="360"/>
      </w:pPr>
      <w:r>
        <w:t xml:space="preserve">    &lt;xs:sequence/&gt;</w:t>
      </w:r>
    </w:p>
    <w:p w:rsidR="00E6416D" w:rsidRDefault="00C65AD5">
      <w:pPr>
        <w:pStyle w:val="Code"/>
        <w:numPr>
          <w:ilvl w:val="0"/>
          <w:numId w:val="0"/>
        </w:numPr>
        <w:ind w:left="360"/>
      </w:pPr>
      <w:r>
        <w:t xml:space="preserve">    &lt;xs:attribute name="OperatorNotify" type="xs:string"/&gt;</w:t>
      </w:r>
    </w:p>
    <w:p w:rsidR="00E6416D" w:rsidRDefault="00C65AD5">
      <w:pPr>
        <w:pStyle w:val="Code"/>
        <w:numPr>
          <w:ilvl w:val="0"/>
          <w:numId w:val="0"/>
        </w:numPr>
        <w:ind w:left="360"/>
      </w:pPr>
      <w:r>
        <w:t xml:space="preserve">  &lt;/xs:complexType&gt;</w:t>
      </w:r>
    </w:p>
    <w:p w:rsidR="00E6416D" w:rsidRDefault="00E6416D">
      <w:pPr>
        <w:pStyle w:val="Code"/>
        <w:numPr>
          <w:ilvl w:val="0"/>
          <w:numId w:val="0"/>
        </w:numPr>
        <w:ind w:left="360"/>
      </w:pPr>
    </w:p>
    <w:p w:rsidR="00E6416D" w:rsidRDefault="00C65AD5">
      <w:pPr>
        <w:pStyle w:val="Code"/>
        <w:numPr>
          <w:ilvl w:val="0"/>
          <w:numId w:val="0"/>
        </w:numPr>
        <w:ind w:left="360"/>
      </w:pPr>
      <w:r>
        <w:t xml:space="preserve">  &lt;xs:complexType name="SqlTaskParameterBindingType"&gt;</w:t>
      </w:r>
    </w:p>
    <w:p w:rsidR="00E6416D" w:rsidRDefault="00C65AD5">
      <w:pPr>
        <w:pStyle w:val="Code"/>
        <w:numPr>
          <w:ilvl w:val="0"/>
          <w:numId w:val="0"/>
        </w:numPr>
        <w:ind w:left="360"/>
      </w:pPr>
      <w:r>
        <w:t xml:space="preserve">    &lt;xs:sequence/&gt;</w:t>
      </w:r>
    </w:p>
    <w:p w:rsidR="00E6416D" w:rsidRDefault="00C65AD5">
      <w:pPr>
        <w:pStyle w:val="Code"/>
        <w:numPr>
          <w:ilvl w:val="0"/>
          <w:numId w:val="0"/>
        </w:numPr>
        <w:ind w:left="360"/>
      </w:pPr>
      <w:r>
        <w:t xml:space="preserve">    &lt;xs:attribute name="ParameterName"</w:t>
      </w:r>
      <w:r>
        <w:t xml:space="preserve"> type="xs:string"/&gt;</w:t>
      </w:r>
    </w:p>
    <w:p w:rsidR="00E6416D" w:rsidRDefault="00C65AD5">
      <w:pPr>
        <w:pStyle w:val="Code"/>
        <w:numPr>
          <w:ilvl w:val="0"/>
          <w:numId w:val="0"/>
        </w:numPr>
        <w:ind w:left="360"/>
      </w:pPr>
      <w:r>
        <w:t xml:space="preserve">    &lt;xs:attribute name="DtsVariableName" type="xs:string"/&gt;</w:t>
      </w:r>
    </w:p>
    <w:p w:rsidR="00E6416D" w:rsidRDefault="00C65AD5">
      <w:pPr>
        <w:pStyle w:val="Code"/>
        <w:numPr>
          <w:ilvl w:val="0"/>
          <w:numId w:val="0"/>
        </w:numPr>
        <w:ind w:left="360"/>
      </w:pPr>
      <w:r>
        <w:t xml:space="preserve">    &lt;xs:attribute name="ParameterDirection" </w:t>
      </w:r>
    </w:p>
    <w:p w:rsidR="00E6416D" w:rsidRDefault="00C65AD5">
      <w:pPr>
        <w:pStyle w:val="Code"/>
        <w:numPr>
          <w:ilvl w:val="0"/>
          <w:numId w:val="0"/>
        </w:numPr>
        <w:ind w:left="360"/>
      </w:pPr>
      <w:r>
        <w:t xml:space="preserve">                  type="SQLTask:ParameterDirectionEnum"/&gt;</w:t>
      </w:r>
    </w:p>
    <w:p w:rsidR="00E6416D" w:rsidRDefault="00C65AD5">
      <w:pPr>
        <w:pStyle w:val="Code"/>
        <w:numPr>
          <w:ilvl w:val="0"/>
          <w:numId w:val="0"/>
        </w:numPr>
        <w:ind w:left="360"/>
      </w:pPr>
      <w:r>
        <w:t xml:space="preserve">    &lt;xs:attribute name="DataType" type="DTS:DtsDataTypeEnum"/&gt;</w:t>
      </w:r>
    </w:p>
    <w:p w:rsidR="00E6416D" w:rsidRDefault="00C65AD5">
      <w:pPr>
        <w:pStyle w:val="Code"/>
        <w:numPr>
          <w:ilvl w:val="0"/>
          <w:numId w:val="0"/>
        </w:numPr>
        <w:ind w:left="360"/>
      </w:pPr>
      <w:r>
        <w:t xml:space="preserve">    &lt;xs:at</w:t>
      </w:r>
      <w:r>
        <w:t>tribute name="ParameterSize" type="xs:int"/&gt;</w:t>
      </w:r>
    </w:p>
    <w:p w:rsidR="00E6416D" w:rsidRDefault="00C65AD5">
      <w:pPr>
        <w:pStyle w:val="Code"/>
        <w:numPr>
          <w:ilvl w:val="0"/>
          <w:numId w:val="0"/>
        </w:numPr>
        <w:ind w:left="360"/>
      </w:pPr>
      <w:r>
        <w:t xml:space="preserve">  &lt;/xs:complexType&gt;</w:t>
      </w:r>
    </w:p>
    <w:p w:rsidR="00E6416D" w:rsidRDefault="00E6416D">
      <w:pPr>
        <w:pStyle w:val="Code"/>
        <w:numPr>
          <w:ilvl w:val="0"/>
          <w:numId w:val="0"/>
        </w:numPr>
        <w:ind w:left="360"/>
      </w:pPr>
    </w:p>
    <w:p w:rsidR="00E6416D" w:rsidRDefault="00C65AD5">
      <w:pPr>
        <w:pStyle w:val="Code"/>
        <w:numPr>
          <w:ilvl w:val="0"/>
          <w:numId w:val="0"/>
        </w:numPr>
        <w:ind w:left="360"/>
      </w:pPr>
      <w:r>
        <w:t xml:space="preserve">  &lt;xs:simpleType name="ParameterDirectionEnum"&gt;</w:t>
      </w:r>
    </w:p>
    <w:p w:rsidR="00E6416D" w:rsidRDefault="00C65AD5">
      <w:pPr>
        <w:pStyle w:val="Code"/>
        <w:numPr>
          <w:ilvl w:val="0"/>
          <w:numId w:val="0"/>
        </w:numPr>
        <w:ind w:left="360"/>
      </w:pPr>
      <w:r>
        <w:t xml:space="preserve">    &lt;xs:restriction base="xs:string"&gt;</w:t>
      </w:r>
    </w:p>
    <w:p w:rsidR="00E6416D" w:rsidRDefault="00C65AD5">
      <w:pPr>
        <w:pStyle w:val="Code"/>
        <w:numPr>
          <w:ilvl w:val="0"/>
          <w:numId w:val="0"/>
        </w:numPr>
        <w:ind w:left="360"/>
      </w:pPr>
      <w:r>
        <w:t xml:space="preserve">      &lt;xs:enumeration value="Input"/&gt;</w:t>
      </w:r>
    </w:p>
    <w:p w:rsidR="00E6416D" w:rsidRDefault="00C65AD5">
      <w:pPr>
        <w:pStyle w:val="Code"/>
        <w:numPr>
          <w:ilvl w:val="0"/>
          <w:numId w:val="0"/>
        </w:numPr>
        <w:ind w:left="360"/>
      </w:pPr>
      <w:r>
        <w:t xml:space="preserve">      &lt;xs:enumeration value="Output"/&gt;</w:t>
      </w:r>
    </w:p>
    <w:p w:rsidR="00E6416D" w:rsidRDefault="00C65AD5">
      <w:pPr>
        <w:pStyle w:val="Code"/>
        <w:numPr>
          <w:ilvl w:val="0"/>
          <w:numId w:val="0"/>
        </w:numPr>
        <w:ind w:left="360"/>
      </w:pPr>
      <w:r>
        <w:t xml:space="preserve">      &lt;xs:enumeration value</w:t>
      </w:r>
      <w:r>
        <w:t>="ReturnValue"/&gt;</w:t>
      </w:r>
    </w:p>
    <w:p w:rsidR="00E6416D" w:rsidRDefault="00C65AD5">
      <w:pPr>
        <w:pStyle w:val="Code"/>
        <w:numPr>
          <w:ilvl w:val="0"/>
          <w:numId w:val="0"/>
        </w:numPr>
        <w:ind w:left="360"/>
      </w:pPr>
      <w:r>
        <w:t xml:space="preserve">    &lt;/xs:restriction&gt;</w:t>
      </w:r>
    </w:p>
    <w:p w:rsidR="00E6416D" w:rsidRDefault="00C65AD5">
      <w:pPr>
        <w:pStyle w:val="Code"/>
        <w:numPr>
          <w:ilvl w:val="0"/>
          <w:numId w:val="0"/>
        </w:numPr>
        <w:ind w:left="360"/>
      </w:pPr>
      <w:r>
        <w:t xml:space="preserve">  &lt;/xs:simpleType&gt;</w:t>
      </w:r>
    </w:p>
    <w:p w:rsidR="00E6416D" w:rsidRDefault="00E6416D">
      <w:pPr>
        <w:pStyle w:val="Code"/>
        <w:numPr>
          <w:ilvl w:val="0"/>
          <w:numId w:val="0"/>
        </w:numPr>
        <w:ind w:left="360"/>
      </w:pPr>
    </w:p>
    <w:p w:rsidR="00E6416D" w:rsidRDefault="00C65AD5">
      <w:pPr>
        <w:pStyle w:val="Code"/>
        <w:numPr>
          <w:ilvl w:val="0"/>
          <w:numId w:val="0"/>
        </w:numPr>
        <w:ind w:left="360"/>
      </w:pPr>
      <w:r>
        <w:t xml:space="preserve">  &lt;xs:complexType name="SqlTaskResultBindingType"&gt;</w:t>
      </w:r>
    </w:p>
    <w:p w:rsidR="00E6416D" w:rsidRDefault="00C65AD5">
      <w:pPr>
        <w:pStyle w:val="Code"/>
        <w:numPr>
          <w:ilvl w:val="0"/>
          <w:numId w:val="0"/>
        </w:numPr>
        <w:ind w:left="360"/>
      </w:pPr>
      <w:r>
        <w:t xml:space="preserve">    &lt;xs:sequence/&gt;</w:t>
      </w:r>
    </w:p>
    <w:p w:rsidR="00E6416D" w:rsidRDefault="00C65AD5">
      <w:pPr>
        <w:pStyle w:val="Code"/>
        <w:numPr>
          <w:ilvl w:val="0"/>
          <w:numId w:val="0"/>
        </w:numPr>
        <w:ind w:left="360"/>
      </w:pPr>
      <w:r>
        <w:t xml:space="preserve">    &lt;xs:attribute name="ResultName" type="xs:string"/&gt;</w:t>
      </w:r>
    </w:p>
    <w:p w:rsidR="00E6416D" w:rsidRDefault="00C65AD5">
      <w:pPr>
        <w:pStyle w:val="Code"/>
        <w:numPr>
          <w:ilvl w:val="0"/>
          <w:numId w:val="0"/>
        </w:numPr>
        <w:ind w:left="360"/>
      </w:pPr>
      <w:r>
        <w:t xml:space="preserve">    &lt;xs:attribute name="DtsVariableName" type="xs:string"/&gt;</w:t>
      </w:r>
    </w:p>
    <w:p w:rsidR="00E6416D" w:rsidRDefault="00C65AD5">
      <w:pPr>
        <w:pStyle w:val="Code"/>
        <w:numPr>
          <w:ilvl w:val="0"/>
          <w:numId w:val="0"/>
        </w:numPr>
        <w:ind w:left="360"/>
      </w:pPr>
      <w:r>
        <w:t xml:space="preserve">  &lt;</w:t>
      </w:r>
      <w:r>
        <w:t>/xs:complexType&gt;</w:t>
      </w:r>
    </w:p>
    <w:p w:rsidR="00E6416D" w:rsidRDefault="00E6416D">
      <w:pPr>
        <w:pStyle w:val="Code"/>
        <w:numPr>
          <w:ilvl w:val="0"/>
          <w:numId w:val="0"/>
        </w:numPr>
        <w:ind w:left="360"/>
      </w:pPr>
    </w:p>
    <w:p w:rsidR="00E6416D" w:rsidRDefault="00C65AD5">
      <w:pPr>
        <w:pStyle w:val="Code"/>
        <w:numPr>
          <w:ilvl w:val="0"/>
          <w:numId w:val="0"/>
        </w:numPr>
        <w:ind w:left="360"/>
      </w:pPr>
      <w:r>
        <w:t xml:space="preserve">  &lt;xs:complexType name="BackupDestinationListType"&gt;</w:t>
      </w:r>
    </w:p>
    <w:p w:rsidR="00E6416D" w:rsidRDefault="00C65AD5">
      <w:pPr>
        <w:pStyle w:val="Code"/>
        <w:numPr>
          <w:ilvl w:val="0"/>
          <w:numId w:val="0"/>
        </w:numPr>
        <w:ind w:left="360"/>
      </w:pPr>
      <w:r>
        <w:t xml:space="preserve">    &lt;xs:sequence/&gt;</w:t>
      </w:r>
    </w:p>
    <w:p w:rsidR="00E6416D" w:rsidRDefault="00C65AD5">
      <w:pPr>
        <w:pStyle w:val="Code"/>
        <w:numPr>
          <w:ilvl w:val="0"/>
          <w:numId w:val="0"/>
        </w:numPr>
        <w:ind w:left="360"/>
      </w:pPr>
      <w:r>
        <w:lastRenderedPageBreak/>
        <w:t xml:space="preserve">    &lt;xs:attribute name="BackupDestinationLocation" </w:t>
      </w:r>
    </w:p>
    <w:p w:rsidR="00E6416D" w:rsidRDefault="00C65AD5">
      <w:pPr>
        <w:pStyle w:val="Code"/>
        <w:numPr>
          <w:ilvl w:val="0"/>
          <w:numId w:val="0"/>
        </w:numPr>
        <w:ind w:left="360"/>
      </w:pPr>
      <w:r>
        <w:t xml:space="preserve">                  type="xs:string"/&gt;</w:t>
      </w:r>
    </w:p>
    <w:p w:rsidR="00E6416D" w:rsidRDefault="00C65AD5">
      <w:pPr>
        <w:pStyle w:val="Code"/>
        <w:numPr>
          <w:ilvl w:val="0"/>
          <w:numId w:val="0"/>
        </w:numPr>
        <w:ind w:left="360"/>
      </w:pPr>
      <w:r>
        <w:t xml:space="preserve">  &lt;/xs:complexType&gt;</w:t>
      </w:r>
    </w:p>
    <w:p w:rsidR="00E6416D" w:rsidRDefault="00E6416D">
      <w:pPr>
        <w:pStyle w:val="Code"/>
        <w:numPr>
          <w:ilvl w:val="0"/>
          <w:numId w:val="0"/>
        </w:numPr>
        <w:ind w:left="360"/>
      </w:pPr>
    </w:p>
    <w:p w:rsidR="00E6416D" w:rsidRDefault="00C65AD5">
      <w:pPr>
        <w:pStyle w:val="Code"/>
        <w:numPr>
          <w:ilvl w:val="0"/>
          <w:numId w:val="0"/>
        </w:numPr>
        <w:ind w:left="360"/>
      </w:pPr>
      <w:r>
        <w:t xml:space="preserve">  &lt;!--Attribute Groups--&gt;</w:t>
      </w:r>
    </w:p>
    <w:p w:rsidR="00E6416D" w:rsidRDefault="00E6416D">
      <w:pPr>
        <w:pStyle w:val="Code"/>
        <w:numPr>
          <w:ilvl w:val="0"/>
          <w:numId w:val="0"/>
        </w:numPr>
        <w:ind w:left="360"/>
      </w:pPr>
    </w:p>
    <w:p w:rsidR="00E6416D" w:rsidRDefault="00C65AD5">
      <w:pPr>
        <w:pStyle w:val="Code"/>
        <w:numPr>
          <w:ilvl w:val="0"/>
          <w:numId w:val="0"/>
        </w:numPr>
        <w:ind w:left="360"/>
      </w:pPr>
      <w:r>
        <w:t xml:space="preserve">  </w:t>
      </w:r>
    </w:p>
    <w:p w:rsidR="00E6416D" w:rsidRDefault="00C65AD5">
      <w:pPr>
        <w:pStyle w:val="Code"/>
        <w:numPr>
          <w:ilvl w:val="0"/>
          <w:numId w:val="0"/>
        </w:numPr>
        <w:ind w:left="360"/>
      </w:pPr>
      <w:r>
        <w:t xml:space="preserve">  &lt;xs:attributeGroup name="</w:t>
      </w:r>
      <w:r>
        <w:t>SqlTaskBaseAttributeGroup"&gt;</w:t>
      </w:r>
    </w:p>
    <w:p w:rsidR="00E6416D" w:rsidRDefault="00C65AD5">
      <w:pPr>
        <w:pStyle w:val="Code"/>
        <w:numPr>
          <w:ilvl w:val="0"/>
          <w:numId w:val="0"/>
        </w:numPr>
        <w:ind w:left="360"/>
      </w:pPr>
      <w:r>
        <w:t xml:space="preserve">    &lt;xs:attribute name="Connection" type="DTS:uuid" use="optional" </w:t>
      </w:r>
    </w:p>
    <w:p w:rsidR="00E6416D" w:rsidRDefault="00C65AD5">
      <w:pPr>
        <w:pStyle w:val="Code"/>
        <w:numPr>
          <w:ilvl w:val="0"/>
          <w:numId w:val="0"/>
        </w:numPr>
        <w:ind w:left="360"/>
      </w:pPr>
      <w:r>
        <w:t xml:space="preserve">                  default=""/&gt;</w:t>
      </w:r>
    </w:p>
    <w:p w:rsidR="00E6416D" w:rsidRDefault="00C65AD5">
      <w:pPr>
        <w:pStyle w:val="Code"/>
        <w:numPr>
          <w:ilvl w:val="0"/>
          <w:numId w:val="0"/>
        </w:numPr>
        <w:ind w:left="360"/>
      </w:pPr>
      <w:r>
        <w:t xml:space="preserve">    &lt;xs:attribute name="TimeOut" type="xs:int" use="optional" default="0"/&gt;</w:t>
      </w:r>
    </w:p>
    <w:p w:rsidR="00E6416D" w:rsidRDefault="00C65AD5">
      <w:pPr>
        <w:pStyle w:val="Code"/>
        <w:numPr>
          <w:ilvl w:val="0"/>
          <w:numId w:val="0"/>
        </w:numPr>
        <w:ind w:left="360"/>
      </w:pPr>
      <w:r>
        <w:t xml:space="preserve">    &lt;xs:attribute name="IsStoredProc" use="optional" </w:t>
      </w:r>
      <w:r>
        <w:t>default="False"&gt;</w:t>
      </w:r>
    </w:p>
    <w:p w:rsidR="00E6416D" w:rsidRDefault="00C65AD5">
      <w:pPr>
        <w:pStyle w:val="Code"/>
        <w:numPr>
          <w:ilvl w:val="0"/>
          <w:numId w:val="0"/>
        </w:numPr>
        <w:ind w:left="360"/>
      </w:pPr>
      <w:r>
        <w:t xml:space="preserve">      &lt;xs:simpleType&gt;</w:t>
      </w:r>
    </w:p>
    <w:p w:rsidR="00E6416D" w:rsidRDefault="00C65AD5">
      <w:pPr>
        <w:pStyle w:val="Code"/>
        <w:numPr>
          <w:ilvl w:val="0"/>
          <w:numId w:val="0"/>
        </w:numPr>
        <w:ind w:left="360"/>
      </w:pPr>
      <w:r>
        <w:t xml:space="preserve">        &lt;xs:restriction base="xs:string"&gt;</w:t>
      </w:r>
    </w:p>
    <w:p w:rsidR="00E6416D" w:rsidRDefault="00C65AD5">
      <w:pPr>
        <w:pStyle w:val="Code"/>
        <w:numPr>
          <w:ilvl w:val="0"/>
          <w:numId w:val="0"/>
        </w:numPr>
        <w:ind w:left="360"/>
      </w:pPr>
      <w:r>
        <w:t xml:space="preserve">          &lt;xs:enumeration value="True"/&gt;</w:t>
      </w:r>
    </w:p>
    <w:p w:rsidR="00E6416D" w:rsidRDefault="00C65AD5">
      <w:pPr>
        <w:pStyle w:val="Code"/>
        <w:numPr>
          <w:ilvl w:val="0"/>
          <w:numId w:val="0"/>
        </w:numPr>
        <w:ind w:left="360"/>
      </w:pPr>
      <w:r>
        <w:t xml:space="preserve">          &lt;xs:enumeration value="False"/&gt;</w:t>
      </w:r>
    </w:p>
    <w:p w:rsidR="00E6416D" w:rsidRDefault="00C65AD5">
      <w:pPr>
        <w:pStyle w:val="Code"/>
        <w:numPr>
          <w:ilvl w:val="0"/>
          <w:numId w:val="0"/>
        </w:numPr>
        <w:ind w:left="360"/>
      </w:pPr>
      <w:r>
        <w:t xml:space="preserve">        &lt;/xs:restriction&gt;</w:t>
      </w:r>
    </w:p>
    <w:p w:rsidR="00E6416D" w:rsidRDefault="00C65AD5">
      <w:pPr>
        <w:pStyle w:val="Code"/>
        <w:numPr>
          <w:ilvl w:val="0"/>
          <w:numId w:val="0"/>
        </w:numPr>
        <w:ind w:left="360"/>
      </w:pPr>
      <w:r>
        <w:t xml:space="preserve">      &lt;/xs:simpleType&gt;</w:t>
      </w:r>
    </w:p>
    <w:p w:rsidR="00E6416D" w:rsidRDefault="00C65AD5">
      <w:pPr>
        <w:pStyle w:val="Code"/>
        <w:numPr>
          <w:ilvl w:val="0"/>
          <w:numId w:val="0"/>
        </w:numPr>
        <w:ind w:left="360"/>
      </w:pPr>
      <w:r>
        <w:t xml:space="preserve">    &lt;/xs:attribute&gt;</w:t>
      </w:r>
    </w:p>
    <w:p w:rsidR="00E6416D" w:rsidRDefault="00C65AD5">
      <w:pPr>
        <w:pStyle w:val="Code"/>
        <w:numPr>
          <w:ilvl w:val="0"/>
          <w:numId w:val="0"/>
        </w:numPr>
        <w:ind w:left="360"/>
      </w:pPr>
      <w:r>
        <w:t xml:space="preserve">    &lt;</w:t>
      </w:r>
      <w:r>
        <w:t>xs:attribute name="BypassPrepare" use="optional" default="True"&gt;</w:t>
      </w:r>
    </w:p>
    <w:p w:rsidR="00E6416D" w:rsidRDefault="00C65AD5">
      <w:pPr>
        <w:pStyle w:val="Code"/>
        <w:numPr>
          <w:ilvl w:val="0"/>
          <w:numId w:val="0"/>
        </w:numPr>
        <w:ind w:left="360"/>
      </w:pPr>
      <w:r>
        <w:t xml:space="preserve">      &lt;xs:simpleType&gt;</w:t>
      </w:r>
    </w:p>
    <w:p w:rsidR="00E6416D" w:rsidRDefault="00C65AD5">
      <w:pPr>
        <w:pStyle w:val="Code"/>
        <w:numPr>
          <w:ilvl w:val="0"/>
          <w:numId w:val="0"/>
        </w:numPr>
        <w:ind w:left="360"/>
      </w:pPr>
      <w:r>
        <w:t xml:space="preserve">        &lt;xs:restriction base="xs:string"&gt;</w:t>
      </w:r>
    </w:p>
    <w:p w:rsidR="00E6416D" w:rsidRDefault="00C65AD5">
      <w:pPr>
        <w:pStyle w:val="Code"/>
        <w:numPr>
          <w:ilvl w:val="0"/>
          <w:numId w:val="0"/>
        </w:numPr>
        <w:ind w:left="360"/>
      </w:pPr>
      <w:r>
        <w:t xml:space="preserve">          &lt;xs:enumeration value="True"/&gt;</w:t>
      </w:r>
    </w:p>
    <w:p w:rsidR="00E6416D" w:rsidRDefault="00C65AD5">
      <w:pPr>
        <w:pStyle w:val="Code"/>
        <w:numPr>
          <w:ilvl w:val="0"/>
          <w:numId w:val="0"/>
        </w:numPr>
        <w:ind w:left="360"/>
      </w:pPr>
      <w:r>
        <w:t xml:space="preserve">          &lt;xs:enumeration value="False"/&gt;</w:t>
      </w:r>
    </w:p>
    <w:p w:rsidR="00E6416D" w:rsidRDefault="00C65AD5">
      <w:pPr>
        <w:pStyle w:val="Code"/>
        <w:numPr>
          <w:ilvl w:val="0"/>
          <w:numId w:val="0"/>
        </w:numPr>
        <w:ind w:left="360"/>
      </w:pPr>
      <w:r>
        <w:t xml:space="preserve">        &lt;/xs:restriction&gt;</w:t>
      </w:r>
    </w:p>
    <w:p w:rsidR="00E6416D" w:rsidRDefault="00C65AD5">
      <w:pPr>
        <w:pStyle w:val="Code"/>
        <w:numPr>
          <w:ilvl w:val="0"/>
          <w:numId w:val="0"/>
        </w:numPr>
        <w:ind w:left="360"/>
      </w:pPr>
      <w:r>
        <w:t xml:space="preserve">      &lt;</w:t>
      </w:r>
      <w:r>
        <w:t>/xs:simpleType&gt;</w:t>
      </w:r>
    </w:p>
    <w:p w:rsidR="00E6416D" w:rsidRDefault="00C65AD5">
      <w:pPr>
        <w:pStyle w:val="Code"/>
        <w:numPr>
          <w:ilvl w:val="0"/>
          <w:numId w:val="0"/>
        </w:numPr>
        <w:ind w:left="360"/>
      </w:pPr>
      <w:r>
        <w:t xml:space="preserve">    &lt;/xs:attribute&gt;</w:t>
      </w:r>
    </w:p>
    <w:p w:rsidR="00E6416D" w:rsidRDefault="00C65AD5">
      <w:pPr>
        <w:pStyle w:val="Code"/>
        <w:numPr>
          <w:ilvl w:val="0"/>
          <w:numId w:val="0"/>
        </w:numPr>
        <w:ind w:left="360"/>
      </w:pPr>
      <w:r>
        <w:t xml:space="preserve">    &lt;xs:attribute name="SqlStmtSourceType"</w:t>
      </w:r>
    </w:p>
    <w:p w:rsidR="00E6416D" w:rsidRDefault="00C65AD5">
      <w:pPr>
        <w:pStyle w:val="Code"/>
        <w:numPr>
          <w:ilvl w:val="0"/>
          <w:numId w:val="0"/>
        </w:numPr>
        <w:ind w:left="360"/>
      </w:pPr>
      <w:r>
        <w:t xml:space="preserve">                  type="DTS:SourceTypeEnum"</w:t>
      </w:r>
    </w:p>
    <w:p w:rsidR="00E6416D" w:rsidRDefault="00C65AD5">
      <w:pPr>
        <w:pStyle w:val="Code"/>
        <w:numPr>
          <w:ilvl w:val="0"/>
          <w:numId w:val="0"/>
        </w:numPr>
        <w:ind w:left="360"/>
      </w:pPr>
      <w:r>
        <w:t xml:space="preserve">                  use="optional" default="DirectInput"/&gt;</w:t>
      </w:r>
    </w:p>
    <w:p w:rsidR="00E6416D" w:rsidRDefault="00C65AD5">
      <w:pPr>
        <w:pStyle w:val="Code"/>
        <w:numPr>
          <w:ilvl w:val="0"/>
          <w:numId w:val="0"/>
        </w:numPr>
        <w:ind w:left="360"/>
      </w:pPr>
      <w:r>
        <w:t xml:space="preserve">    &lt;xs:attribute name="SqlStatementSource" type="xs:string"</w:t>
      </w:r>
    </w:p>
    <w:p w:rsidR="00E6416D" w:rsidRDefault="00C65AD5">
      <w:pPr>
        <w:pStyle w:val="Code"/>
        <w:numPr>
          <w:ilvl w:val="0"/>
          <w:numId w:val="0"/>
        </w:numPr>
        <w:ind w:left="360"/>
      </w:pPr>
      <w:r>
        <w:t xml:space="preserve">               </w:t>
      </w:r>
      <w:r>
        <w:t xml:space="preserve">   use="optional" default=""/&gt;</w:t>
      </w:r>
    </w:p>
    <w:p w:rsidR="00E6416D" w:rsidRDefault="00C65AD5">
      <w:pPr>
        <w:pStyle w:val="Code"/>
        <w:numPr>
          <w:ilvl w:val="0"/>
          <w:numId w:val="0"/>
        </w:numPr>
        <w:ind w:left="360"/>
      </w:pPr>
      <w:r>
        <w:t xml:space="preserve">    &lt;xs:attribute name="CodePage" type="xs:int" use="optional"/&gt;</w:t>
      </w:r>
    </w:p>
    <w:p w:rsidR="00E6416D" w:rsidRDefault="00C65AD5">
      <w:pPr>
        <w:pStyle w:val="Code"/>
        <w:numPr>
          <w:ilvl w:val="0"/>
          <w:numId w:val="0"/>
        </w:numPr>
        <w:ind w:left="360"/>
      </w:pPr>
      <w:r>
        <w:t xml:space="preserve">    &lt;xs:attribute name="ResultType"</w:t>
      </w:r>
    </w:p>
    <w:p w:rsidR="00E6416D" w:rsidRDefault="00C65AD5">
      <w:pPr>
        <w:pStyle w:val="Code"/>
        <w:numPr>
          <w:ilvl w:val="0"/>
          <w:numId w:val="0"/>
        </w:numPr>
        <w:ind w:left="360"/>
      </w:pPr>
      <w:r>
        <w:t xml:space="preserve">                  type="SQLTask:SqlResultTypeEnum"</w:t>
      </w:r>
    </w:p>
    <w:p w:rsidR="00E6416D" w:rsidRDefault="00C65AD5">
      <w:pPr>
        <w:pStyle w:val="Code"/>
        <w:numPr>
          <w:ilvl w:val="0"/>
          <w:numId w:val="0"/>
        </w:numPr>
        <w:ind w:left="360"/>
      </w:pPr>
      <w:r>
        <w:t xml:space="preserve">                  use="optional" default="ResultSetType_None"/&gt;</w:t>
      </w:r>
    </w:p>
    <w:p w:rsidR="00E6416D" w:rsidRDefault="00C65AD5">
      <w:pPr>
        <w:pStyle w:val="Code"/>
        <w:numPr>
          <w:ilvl w:val="0"/>
          <w:numId w:val="0"/>
        </w:numPr>
        <w:ind w:left="360"/>
      </w:pPr>
      <w:r>
        <w:t xml:space="preserve">  &lt;/xs:at</w:t>
      </w:r>
      <w:r>
        <w:t>tributeGroup&gt;</w:t>
      </w:r>
    </w:p>
    <w:p w:rsidR="00E6416D" w:rsidRDefault="00E6416D">
      <w:pPr>
        <w:pStyle w:val="Code"/>
        <w:numPr>
          <w:ilvl w:val="0"/>
          <w:numId w:val="0"/>
        </w:numPr>
        <w:ind w:left="360"/>
      </w:pPr>
    </w:p>
    <w:p w:rsidR="00E6416D" w:rsidRDefault="00C65AD5">
      <w:pPr>
        <w:pStyle w:val="Code"/>
        <w:numPr>
          <w:ilvl w:val="0"/>
          <w:numId w:val="0"/>
        </w:numPr>
        <w:ind w:left="360"/>
      </w:pPr>
      <w:r>
        <w:t xml:space="preserve">  &lt;xs:attributeGroup name="MaintenanceTaskBaseAttributeGroup"&gt;</w:t>
      </w:r>
    </w:p>
    <w:p w:rsidR="00E6416D" w:rsidRDefault="00C65AD5">
      <w:pPr>
        <w:pStyle w:val="Code"/>
        <w:numPr>
          <w:ilvl w:val="0"/>
          <w:numId w:val="0"/>
        </w:numPr>
        <w:ind w:left="360"/>
      </w:pPr>
      <w:r>
        <w:t xml:space="preserve">    &lt;xs:attribute name="ServerVersion" type="xs:int"/&gt;</w:t>
      </w:r>
    </w:p>
    <w:p w:rsidR="00E6416D" w:rsidRDefault="00C65AD5">
      <w:pPr>
        <w:pStyle w:val="Code"/>
        <w:numPr>
          <w:ilvl w:val="0"/>
          <w:numId w:val="0"/>
        </w:numPr>
        <w:ind w:left="360"/>
      </w:pPr>
      <w:r>
        <w:t xml:space="preserve">    &lt;xs:attribute name="ExtendedLogging"&gt;</w:t>
      </w:r>
    </w:p>
    <w:p w:rsidR="00E6416D" w:rsidRDefault="00C65AD5">
      <w:pPr>
        <w:pStyle w:val="Code"/>
        <w:numPr>
          <w:ilvl w:val="0"/>
          <w:numId w:val="0"/>
        </w:numPr>
        <w:ind w:left="360"/>
      </w:pPr>
      <w:r>
        <w:t xml:space="preserve">      &lt;xs:simpleType&gt;</w:t>
      </w:r>
    </w:p>
    <w:p w:rsidR="00E6416D" w:rsidRDefault="00C65AD5">
      <w:pPr>
        <w:pStyle w:val="Code"/>
        <w:numPr>
          <w:ilvl w:val="0"/>
          <w:numId w:val="0"/>
        </w:numPr>
        <w:ind w:left="360"/>
      </w:pPr>
      <w:r>
        <w:t xml:space="preserve">        &lt;xs:restriction base="xs:string"&gt;</w:t>
      </w:r>
    </w:p>
    <w:p w:rsidR="00E6416D" w:rsidRDefault="00C65AD5">
      <w:pPr>
        <w:pStyle w:val="Code"/>
        <w:numPr>
          <w:ilvl w:val="0"/>
          <w:numId w:val="0"/>
        </w:numPr>
        <w:ind w:left="360"/>
      </w:pPr>
      <w:r>
        <w:t xml:space="preserve">          &lt;xs:enu</w:t>
      </w:r>
      <w:r>
        <w:t>meration value="True"/&gt;</w:t>
      </w:r>
    </w:p>
    <w:p w:rsidR="00E6416D" w:rsidRDefault="00C65AD5">
      <w:pPr>
        <w:pStyle w:val="Code"/>
        <w:numPr>
          <w:ilvl w:val="0"/>
          <w:numId w:val="0"/>
        </w:numPr>
        <w:ind w:left="360"/>
      </w:pPr>
      <w:r>
        <w:t xml:space="preserve">          &lt;xs:enumeration value="False"/&gt;</w:t>
      </w:r>
    </w:p>
    <w:p w:rsidR="00E6416D" w:rsidRDefault="00C65AD5">
      <w:pPr>
        <w:pStyle w:val="Code"/>
        <w:numPr>
          <w:ilvl w:val="0"/>
          <w:numId w:val="0"/>
        </w:numPr>
        <w:ind w:left="360"/>
      </w:pPr>
      <w:r>
        <w:t xml:space="preserve">        &lt;/xs:restriction&gt;</w:t>
      </w:r>
    </w:p>
    <w:p w:rsidR="00E6416D" w:rsidRDefault="00C65AD5">
      <w:pPr>
        <w:pStyle w:val="Code"/>
        <w:numPr>
          <w:ilvl w:val="0"/>
          <w:numId w:val="0"/>
        </w:numPr>
        <w:ind w:left="360"/>
      </w:pPr>
      <w:r>
        <w:t xml:space="preserve">      &lt;/xs:simpleType&gt;</w:t>
      </w:r>
    </w:p>
    <w:p w:rsidR="00E6416D" w:rsidRDefault="00C65AD5">
      <w:pPr>
        <w:pStyle w:val="Code"/>
        <w:numPr>
          <w:ilvl w:val="0"/>
          <w:numId w:val="0"/>
        </w:numPr>
        <w:ind w:left="360"/>
      </w:pPr>
      <w:r>
        <w:t xml:space="preserve">    &lt;/xs:attribute&gt;</w:t>
      </w:r>
    </w:p>
    <w:p w:rsidR="00E6416D" w:rsidRDefault="00C65AD5">
      <w:pPr>
        <w:pStyle w:val="Code"/>
        <w:numPr>
          <w:ilvl w:val="0"/>
          <w:numId w:val="0"/>
        </w:numPr>
        <w:ind w:left="360"/>
      </w:pPr>
      <w:r>
        <w:t xml:space="preserve">    &lt;xs:attribute name="LocalConnectionForLogging" type="xs:string"/&gt;</w:t>
      </w:r>
    </w:p>
    <w:p w:rsidR="00E6416D" w:rsidRDefault="00C65AD5">
      <w:pPr>
        <w:pStyle w:val="Code"/>
        <w:numPr>
          <w:ilvl w:val="0"/>
          <w:numId w:val="0"/>
        </w:numPr>
        <w:ind w:left="360"/>
      </w:pPr>
      <w:r>
        <w:t xml:space="preserve">    &lt;xs:attribute name="TaskName" type="xs:string"/</w:t>
      </w:r>
      <w:r>
        <w:t>&gt;</w:t>
      </w:r>
    </w:p>
    <w:p w:rsidR="00E6416D" w:rsidRDefault="00C65AD5">
      <w:pPr>
        <w:pStyle w:val="Code"/>
        <w:numPr>
          <w:ilvl w:val="0"/>
          <w:numId w:val="0"/>
        </w:numPr>
        <w:ind w:left="360"/>
      </w:pPr>
      <w:r>
        <w:t xml:space="preserve">    &lt;xs:attribute name="IgnoreDatabasesInNotOnlineState"&gt;</w:t>
      </w:r>
    </w:p>
    <w:p w:rsidR="00E6416D" w:rsidRDefault="00C65AD5">
      <w:pPr>
        <w:pStyle w:val="Code"/>
        <w:numPr>
          <w:ilvl w:val="0"/>
          <w:numId w:val="0"/>
        </w:numPr>
        <w:ind w:left="360"/>
      </w:pPr>
      <w:r>
        <w:t xml:space="preserve">      &lt;xs:simpleType&gt;</w:t>
      </w:r>
    </w:p>
    <w:p w:rsidR="00E6416D" w:rsidRDefault="00C65AD5">
      <w:pPr>
        <w:pStyle w:val="Code"/>
        <w:numPr>
          <w:ilvl w:val="0"/>
          <w:numId w:val="0"/>
        </w:numPr>
        <w:ind w:left="360"/>
      </w:pPr>
      <w:r>
        <w:t xml:space="preserve">        &lt;xs:restriction base="xs:string"&gt;</w:t>
      </w:r>
    </w:p>
    <w:p w:rsidR="00E6416D" w:rsidRDefault="00C65AD5">
      <w:pPr>
        <w:pStyle w:val="Code"/>
        <w:numPr>
          <w:ilvl w:val="0"/>
          <w:numId w:val="0"/>
        </w:numPr>
        <w:ind w:left="360"/>
      </w:pPr>
      <w:r>
        <w:t xml:space="preserve">          &lt;xs:enumeration value="True"/&gt;</w:t>
      </w:r>
    </w:p>
    <w:p w:rsidR="00E6416D" w:rsidRDefault="00C65AD5">
      <w:pPr>
        <w:pStyle w:val="Code"/>
        <w:numPr>
          <w:ilvl w:val="0"/>
          <w:numId w:val="0"/>
        </w:numPr>
        <w:ind w:left="360"/>
      </w:pPr>
      <w:r>
        <w:t xml:space="preserve">          &lt;xs:enumeration value="False"/&gt;</w:t>
      </w:r>
    </w:p>
    <w:p w:rsidR="00E6416D" w:rsidRDefault="00C65AD5">
      <w:pPr>
        <w:pStyle w:val="Code"/>
        <w:numPr>
          <w:ilvl w:val="0"/>
          <w:numId w:val="0"/>
        </w:numPr>
        <w:ind w:left="360"/>
      </w:pPr>
      <w:r>
        <w:t xml:space="preserve">        &lt;/xs:restriction&gt;</w:t>
      </w:r>
    </w:p>
    <w:p w:rsidR="00E6416D" w:rsidRDefault="00C65AD5">
      <w:pPr>
        <w:pStyle w:val="Code"/>
        <w:numPr>
          <w:ilvl w:val="0"/>
          <w:numId w:val="0"/>
        </w:numPr>
        <w:ind w:left="360"/>
      </w:pPr>
      <w:r>
        <w:t xml:space="preserve">      &lt;/xs:simpleType&gt;</w:t>
      </w:r>
    </w:p>
    <w:p w:rsidR="00E6416D" w:rsidRDefault="00C65AD5">
      <w:pPr>
        <w:pStyle w:val="Code"/>
        <w:numPr>
          <w:ilvl w:val="0"/>
          <w:numId w:val="0"/>
        </w:numPr>
        <w:ind w:left="360"/>
      </w:pPr>
      <w:r>
        <w:t xml:space="preserve">    &lt;/xs:attribute&gt;</w:t>
      </w:r>
    </w:p>
    <w:p w:rsidR="00E6416D" w:rsidRDefault="00C65AD5">
      <w:pPr>
        <w:pStyle w:val="Code"/>
        <w:numPr>
          <w:ilvl w:val="0"/>
          <w:numId w:val="0"/>
        </w:numPr>
        <w:ind w:left="360"/>
      </w:pPr>
      <w:r>
        <w:t xml:space="preserve">  &lt;/xs:attributeGroup&gt;</w:t>
      </w:r>
    </w:p>
    <w:p w:rsidR="00E6416D" w:rsidRDefault="00E6416D">
      <w:pPr>
        <w:pStyle w:val="Code"/>
        <w:numPr>
          <w:ilvl w:val="0"/>
          <w:numId w:val="0"/>
        </w:numPr>
        <w:ind w:left="360"/>
      </w:pPr>
    </w:p>
    <w:p w:rsidR="00E6416D" w:rsidRDefault="00C65AD5">
      <w:pPr>
        <w:pStyle w:val="Code"/>
        <w:numPr>
          <w:ilvl w:val="0"/>
          <w:numId w:val="0"/>
        </w:numPr>
        <w:ind w:left="360"/>
      </w:pPr>
      <w:r>
        <w:t xml:space="preserve">  &lt;xs:attributeGroup name="BackupTaskAttributeGroup"&gt;</w:t>
      </w:r>
    </w:p>
    <w:p w:rsidR="00E6416D" w:rsidRDefault="00C65AD5">
      <w:pPr>
        <w:pStyle w:val="Code"/>
        <w:numPr>
          <w:ilvl w:val="0"/>
          <w:numId w:val="0"/>
        </w:numPr>
        <w:ind w:left="360"/>
      </w:pPr>
      <w:r>
        <w:t xml:space="preserve">    &lt;xs:attribute name="BackupAction" type="SQLTask:BackupActionEnum"/&gt;</w:t>
      </w:r>
    </w:p>
    <w:p w:rsidR="00E6416D" w:rsidRDefault="00C65AD5">
      <w:pPr>
        <w:pStyle w:val="Code"/>
        <w:numPr>
          <w:ilvl w:val="0"/>
          <w:numId w:val="0"/>
        </w:numPr>
        <w:ind w:left="360"/>
      </w:pPr>
      <w:r>
        <w:t xml:space="preserve">    &lt;xs:attribute name="BackupIsIncremental"&gt;</w:t>
      </w:r>
    </w:p>
    <w:p w:rsidR="00E6416D" w:rsidRDefault="00C65AD5">
      <w:pPr>
        <w:pStyle w:val="Code"/>
        <w:numPr>
          <w:ilvl w:val="0"/>
          <w:numId w:val="0"/>
        </w:numPr>
        <w:ind w:left="360"/>
      </w:pPr>
      <w:r>
        <w:t xml:space="preserve">      &lt;xs:simpleType&gt;</w:t>
      </w:r>
    </w:p>
    <w:p w:rsidR="00E6416D" w:rsidRDefault="00C65AD5">
      <w:pPr>
        <w:pStyle w:val="Code"/>
        <w:numPr>
          <w:ilvl w:val="0"/>
          <w:numId w:val="0"/>
        </w:numPr>
        <w:ind w:left="360"/>
      </w:pPr>
      <w:r>
        <w:t xml:space="preserve">        &lt;xs:restri</w:t>
      </w:r>
      <w:r>
        <w:t>ction base="xs:string"&gt;</w:t>
      </w:r>
    </w:p>
    <w:p w:rsidR="00E6416D" w:rsidRDefault="00C65AD5">
      <w:pPr>
        <w:pStyle w:val="Code"/>
        <w:numPr>
          <w:ilvl w:val="0"/>
          <w:numId w:val="0"/>
        </w:numPr>
        <w:ind w:left="360"/>
      </w:pPr>
      <w:r>
        <w:t xml:space="preserve">          &lt;xs:enumeration value="True"/&gt;</w:t>
      </w:r>
    </w:p>
    <w:p w:rsidR="00E6416D" w:rsidRDefault="00C65AD5">
      <w:pPr>
        <w:pStyle w:val="Code"/>
        <w:numPr>
          <w:ilvl w:val="0"/>
          <w:numId w:val="0"/>
        </w:numPr>
        <w:ind w:left="360"/>
      </w:pPr>
      <w:r>
        <w:t xml:space="preserve">          &lt;xs:enumeration value="False"/&gt;</w:t>
      </w:r>
    </w:p>
    <w:p w:rsidR="00E6416D" w:rsidRDefault="00C65AD5">
      <w:pPr>
        <w:pStyle w:val="Code"/>
        <w:numPr>
          <w:ilvl w:val="0"/>
          <w:numId w:val="0"/>
        </w:numPr>
        <w:ind w:left="360"/>
      </w:pPr>
      <w:r>
        <w:t xml:space="preserve">        &lt;/xs:restriction&gt;</w:t>
      </w:r>
    </w:p>
    <w:p w:rsidR="00E6416D" w:rsidRDefault="00C65AD5">
      <w:pPr>
        <w:pStyle w:val="Code"/>
        <w:numPr>
          <w:ilvl w:val="0"/>
          <w:numId w:val="0"/>
        </w:numPr>
        <w:ind w:left="360"/>
      </w:pPr>
      <w:r>
        <w:t xml:space="preserve">      &lt;/xs:simpleType&gt;</w:t>
      </w:r>
    </w:p>
    <w:p w:rsidR="00E6416D" w:rsidRDefault="00C65AD5">
      <w:pPr>
        <w:pStyle w:val="Code"/>
        <w:numPr>
          <w:ilvl w:val="0"/>
          <w:numId w:val="0"/>
        </w:numPr>
        <w:ind w:left="360"/>
      </w:pPr>
      <w:r>
        <w:lastRenderedPageBreak/>
        <w:t xml:space="preserve">    &lt;/xs:attribute&gt;</w:t>
      </w:r>
    </w:p>
    <w:p w:rsidR="00E6416D" w:rsidRDefault="00C65AD5">
      <w:pPr>
        <w:pStyle w:val="Code"/>
        <w:numPr>
          <w:ilvl w:val="0"/>
          <w:numId w:val="0"/>
        </w:numPr>
        <w:ind w:left="360"/>
      </w:pPr>
      <w:r>
        <w:t xml:space="preserve">    &lt;xs:attribute name="BackupFileGroupsFiles" type="xs:string"/&gt;</w:t>
      </w:r>
    </w:p>
    <w:p w:rsidR="00E6416D" w:rsidRDefault="00C65AD5">
      <w:pPr>
        <w:pStyle w:val="Code"/>
        <w:numPr>
          <w:ilvl w:val="0"/>
          <w:numId w:val="0"/>
        </w:numPr>
        <w:ind w:left="360"/>
      </w:pPr>
      <w:r>
        <w:t xml:space="preserve">    &lt;</w:t>
      </w:r>
      <w:r>
        <w:t xml:space="preserve">xs:attribute name="BackupDeviceType" </w:t>
      </w:r>
    </w:p>
    <w:p w:rsidR="00E6416D" w:rsidRDefault="00C65AD5">
      <w:pPr>
        <w:pStyle w:val="Code"/>
        <w:numPr>
          <w:ilvl w:val="0"/>
          <w:numId w:val="0"/>
        </w:numPr>
        <w:ind w:left="360"/>
      </w:pPr>
      <w:r>
        <w:t xml:space="preserve">                  type="SQLTask:BackupDeviceTypeEnum"/&gt;</w:t>
      </w:r>
    </w:p>
    <w:p w:rsidR="00E6416D" w:rsidRDefault="00C65AD5">
      <w:pPr>
        <w:pStyle w:val="Code"/>
        <w:numPr>
          <w:ilvl w:val="0"/>
          <w:numId w:val="0"/>
        </w:numPr>
        <w:ind w:left="360"/>
      </w:pPr>
      <w:r>
        <w:t xml:space="preserve">    &lt;xs:attribute name="BackupPhisycalDestinationType" </w:t>
      </w:r>
    </w:p>
    <w:p w:rsidR="00E6416D" w:rsidRDefault="00C65AD5">
      <w:pPr>
        <w:pStyle w:val="Code"/>
        <w:numPr>
          <w:ilvl w:val="0"/>
          <w:numId w:val="0"/>
        </w:numPr>
        <w:ind w:left="360"/>
      </w:pPr>
      <w:r>
        <w:t xml:space="preserve">                  type="SQLTask:BackupDeviceTypeEnum"/&gt;</w:t>
      </w:r>
    </w:p>
    <w:p w:rsidR="00E6416D" w:rsidRDefault="00C65AD5">
      <w:pPr>
        <w:pStyle w:val="Code"/>
        <w:numPr>
          <w:ilvl w:val="0"/>
          <w:numId w:val="0"/>
        </w:numPr>
        <w:ind w:left="360"/>
      </w:pPr>
      <w:r>
        <w:t xml:space="preserve">    &lt;xs:attribute name="BackupDestinationType" </w:t>
      </w:r>
    </w:p>
    <w:p w:rsidR="00E6416D" w:rsidRDefault="00C65AD5">
      <w:pPr>
        <w:pStyle w:val="Code"/>
        <w:numPr>
          <w:ilvl w:val="0"/>
          <w:numId w:val="0"/>
        </w:numPr>
        <w:ind w:left="360"/>
      </w:pPr>
      <w:r>
        <w:t xml:space="preserve">  </w:t>
      </w:r>
      <w:r>
        <w:t xml:space="preserve">                type="SQLTask:DestinationTypeEnum"/&gt;</w:t>
      </w:r>
    </w:p>
    <w:p w:rsidR="00E6416D" w:rsidRDefault="00C65AD5">
      <w:pPr>
        <w:pStyle w:val="Code"/>
        <w:numPr>
          <w:ilvl w:val="0"/>
          <w:numId w:val="0"/>
        </w:numPr>
        <w:ind w:left="360"/>
      </w:pPr>
      <w:r>
        <w:t xml:space="preserve">    &lt;xs:attribute name="BackupDestinationAutoFolderPath" </w:t>
      </w:r>
    </w:p>
    <w:p w:rsidR="00E6416D" w:rsidRDefault="00C65AD5">
      <w:pPr>
        <w:pStyle w:val="Code"/>
        <w:numPr>
          <w:ilvl w:val="0"/>
          <w:numId w:val="0"/>
        </w:numPr>
        <w:ind w:left="360"/>
      </w:pPr>
      <w:r>
        <w:t xml:space="preserve">                  type="xs:string"/&gt;</w:t>
      </w:r>
    </w:p>
    <w:p w:rsidR="00E6416D" w:rsidRDefault="00C65AD5">
      <w:pPr>
        <w:pStyle w:val="Code"/>
        <w:numPr>
          <w:ilvl w:val="0"/>
          <w:numId w:val="0"/>
        </w:numPr>
        <w:ind w:left="360"/>
      </w:pPr>
      <w:r>
        <w:t xml:space="preserve">    &lt;xs:attribute name="BackupActionForExistingBackups" </w:t>
      </w:r>
    </w:p>
    <w:p w:rsidR="00E6416D" w:rsidRDefault="00C65AD5">
      <w:pPr>
        <w:pStyle w:val="Code"/>
        <w:numPr>
          <w:ilvl w:val="0"/>
          <w:numId w:val="0"/>
        </w:numPr>
        <w:ind w:left="360"/>
      </w:pPr>
      <w:r>
        <w:t xml:space="preserve">                  type="SQLTask:BackupActionForExistingBackupsEnum"/&gt;</w:t>
      </w:r>
    </w:p>
    <w:p w:rsidR="00E6416D" w:rsidRDefault="00C65AD5">
      <w:pPr>
        <w:pStyle w:val="Code"/>
        <w:numPr>
          <w:ilvl w:val="0"/>
          <w:numId w:val="0"/>
        </w:numPr>
        <w:ind w:left="360"/>
      </w:pPr>
      <w:r>
        <w:t xml:space="preserve">    &lt;xs:attribute name="BackupCreateSubFolder"&gt;</w:t>
      </w:r>
    </w:p>
    <w:p w:rsidR="00E6416D" w:rsidRDefault="00C65AD5">
      <w:pPr>
        <w:pStyle w:val="Code"/>
        <w:numPr>
          <w:ilvl w:val="0"/>
          <w:numId w:val="0"/>
        </w:numPr>
        <w:ind w:left="360"/>
      </w:pPr>
      <w:r>
        <w:t xml:space="preserve">      &lt;xs:simpleType&gt;</w:t>
      </w:r>
    </w:p>
    <w:p w:rsidR="00E6416D" w:rsidRDefault="00C65AD5">
      <w:pPr>
        <w:pStyle w:val="Code"/>
        <w:numPr>
          <w:ilvl w:val="0"/>
          <w:numId w:val="0"/>
        </w:numPr>
        <w:ind w:left="360"/>
      </w:pPr>
      <w:r>
        <w:t xml:space="preserve">        &lt;xs:restriction base="xs:string"&gt;</w:t>
      </w:r>
    </w:p>
    <w:p w:rsidR="00E6416D" w:rsidRDefault="00C65AD5">
      <w:pPr>
        <w:pStyle w:val="Code"/>
        <w:numPr>
          <w:ilvl w:val="0"/>
          <w:numId w:val="0"/>
        </w:numPr>
        <w:ind w:left="360"/>
      </w:pPr>
      <w:r>
        <w:t xml:space="preserve">          &lt;xs:enumeration value="True"/&gt;</w:t>
      </w:r>
    </w:p>
    <w:p w:rsidR="00E6416D" w:rsidRDefault="00C65AD5">
      <w:pPr>
        <w:pStyle w:val="Code"/>
        <w:numPr>
          <w:ilvl w:val="0"/>
          <w:numId w:val="0"/>
        </w:numPr>
        <w:ind w:left="360"/>
      </w:pPr>
      <w:r>
        <w:t xml:space="preserve">          &lt;xs:enumeration value="</w:t>
      </w:r>
      <w:r>
        <w:t>False"/&gt;</w:t>
      </w:r>
    </w:p>
    <w:p w:rsidR="00E6416D" w:rsidRDefault="00C65AD5">
      <w:pPr>
        <w:pStyle w:val="Code"/>
        <w:numPr>
          <w:ilvl w:val="0"/>
          <w:numId w:val="0"/>
        </w:numPr>
        <w:ind w:left="360"/>
      </w:pPr>
      <w:r>
        <w:t xml:space="preserve">        &lt;/xs:restriction&gt;</w:t>
      </w:r>
    </w:p>
    <w:p w:rsidR="00E6416D" w:rsidRDefault="00C65AD5">
      <w:pPr>
        <w:pStyle w:val="Code"/>
        <w:numPr>
          <w:ilvl w:val="0"/>
          <w:numId w:val="0"/>
        </w:numPr>
        <w:ind w:left="360"/>
      </w:pPr>
      <w:r>
        <w:t xml:space="preserve">      &lt;/xs:simpleType&gt;</w:t>
      </w:r>
    </w:p>
    <w:p w:rsidR="00E6416D" w:rsidRDefault="00C65AD5">
      <w:pPr>
        <w:pStyle w:val="Code"/>
        <w:numPr>
          <w:ilvl w:val="0"/>
          <w:numId w:val="0"/>
        </w:numPr>
        <w:ind w:left="360"/>
      </w:pPr>
      <w:r>
        <w:t xml:space="preserve">    &lt;/xs:attribute&gt;</w:t>
      </w:r>
    </w:p>
    <w:p w:rsidR="00E6416D" w:rsidRDefault="00C65AD5">
      <w:pPr>
        <w:pStyle w:val="Code"/>
        <w:numPr>
          <w:ilvl w:val="0"/>
          <w:numId w:val="0"/>
        </w:numPr>
        <w:ind w:left="360"/>
      </w:pPr>
      <w:r>
        <w:t xml:space="preserve">    &lt;xs:attribute name="BackupFileExtension" type="xs:string"/&gt;</w:t>
      </w:r>
    </w:p>
    <w:p w:rsidR="00E6416D" w:rsidRDefault="00C65AD5">
      <w:pPr>
        <w:pStyle w:val="Code"/>
        <w:numPr>
          <w:ilvl w:val="0"/>
          <w:numId w:val="0"/>
        </w:numPr>
        <w:ind w:left="360"/>
      </w:pPr>
      <w:r>
        <w:t xml:space="preserve">    &lt;xs:attribute name="BackupVerifyIntegrity"&gt;</w:t>
      </w:r>
    </w:p>
    <w:p w:rsidR="00E6416D" w:rsidRDefault="00C65AD5">
      <w:pPr>
        <w:pStyle w:val="Code"/>
        <w:numPr>
          <w:ilvl w:val="0"/>
          <w:numId w:val="0"/>
        </w:numPr>
        <w:ind w:left="360"/>
      </w:pPr>
      <w:r>
        <w:t xml:space="preserve">      &lt;xs:simpleType&gt;</w:t>
      </w:r>
    </w:p>
    <w:p w:rsidR="00E6416D" w:rsidRDefault="00C65AD5">
      <w:pPr>
        <w:pStyle w:val="Code"/>
        <w:numPr>
          <w:ilvl w:val="0"/>
          <w:numId w:val="0"/>
        </w:numPr>
        <w:ind w:left="360"/>
      </w:pPr>
      <w:r>
        <w:t xml:space="preserve">        &lt;xs:restriction base="xs:string"&gt;</w:t>
      </w:r>
    </w:p>
    <w:p w:rsidR="00E6416D" w:rsidRDefault="00C65AD5">
      <w:pPr>
        <w:pStyle w:val="Code"/>
        <w:numPr>
          <w:ilvl w:val="0"/>
          <w:numId w:val="0"/>
        </w:numPr>
        <w:ind w:left="360"/>
      </w:pPr>
      <w:r>
        <w:t xml:space="preserve">  </w:t>
      </w:r>
      <w:r>
        <w:t xml:space="preserve">        &lt;xs:enumeration value="True"/&gt;</w:t>
      </w:r>
    </w:p>
    <w:p w:rsidR="00E6416D" w:rsidRDefault="00C65AD5">
      <w:pPr>
        <w:pStyle w:val="Code"/>
        <w:numPr>
          <w:ilvl w:val="0"/>
          <w:numId w:val="0"/>
        </w:numPr>
        <w:ind w:left="360"/>
      </w:pPr>
      <w:r>
        <w:t xml:space="preserve">          &lt;xs:enumeration value="False"/&gt;</w:t>
      </w:r>
    </w:p>
    <w:p w:rsidR="00E6416D" w:rsidRDefault="00C65AD5">
      <w:pPr>
        <w:pStyle w:val="Code"/>
        <w:numPr>
          <w:ilvl w:val="0"/>
          <w:numId w:val="0"/>
        </w:numPr>
        <w:ind w:left="360"/>
      </w:pPr>
      <w:r>
        <w:t xml:space="preserve">        &lt;/xs:restriction&gt;</w:t>
      </w:r>
    </w:p>
    <w:p w:rsidR="00E6416D" w:rsidRDefault="00C65AD5">
      <w:pPr>
        <w:pStyle w:val="Code"/>
        <w:numPr>
          <w:ilvl w:val="0"/>
          <w:numId w:val="0"/>
        </w:numPr>
        <w:ind w:left="360"/>
      </w:pPr>
      <w:r>
        <w:t xml:space="preserve">      &lt;/xs:simpleType&gt;</w:t>
      </w:r>
    </w:p>
    <w:p w:rsidR="00E6416D" w:rsidRDefault="00C65AD5">
      <w:pPr>
        <w:pStyle w:val="Code"/>
        <w:numPr>
          <w:ilvl w:val="0"/>
          <w:numId w:val="0"/>
        </w:numPr>
        <w:ind w:left="360"/>
      </w:pPr>
      <w:r>
        <w:t xml:space="preserve">    &lt;/xs:attribute&gt;</w:t>
      </w:r>
    </w:p>
    <w:p w:rsidR="00E6416D" w:rsidRDefault="00C65AD5">
      <w:pPr>
        <w:pStyle w:val="Code"/>
        <w:numPr>
          <w:ilvl w:val="0"/>
          <w:numId w:val="0"/>
        </w:numPr>
        <w:ind w:left="360"/>
      </w:pPr>
      <w:r>
        <w:t xml:space="preserve">    &lt;xs:attribute name="ExpireDate" type="xs:dateTime"/&gt;</w:t>
      </w:r>
    </w:p>
    <w:p w:rsidR="00E6416D" w:rsidRDefault="00C65AD5">
      <w:pPr>
        <w:pStyle w:val="Code"/>
        <w:numPr>
          <w:ilvl w:val="0"/>
          <w:numId w:val="0"/>
        </w:numPr>
        <w:ind w:left="360"/>
      </w:pPr>
      <w:r>
        <w:t xml:space="preserve">    &lt;xs:attribute name="RetainDays" type="xs:int"</w:t>
      </w:r>
      <w:r>
        <w:t>/&gt;</w:t>
      </w:r>
    </w:p>
    <w:p w:rsidR="00E6416D" w:rsidRDefault="00C65AD5">
      <w:pPr>
        <w:pStyle w:val="Code"/>
        <w:numPr>
          <w:ilvl w:val="0"/>
          <w:numId w:val="0"/>
        </w:numPr>
        <w:ind w:left="360"/>
      </w:pPr>
      <w:r>
        <w:t xml:space="preserve">    &lt;xs:attribute name="InDays"&gt;</w:t>
      </w:r>
    </w:p>
    <w:p w:rsidR="00E6416D" w:rsidRDefault="00C65AD5">
      <w:pPr>
        <w:pStyle w:val="Code"/>
        <w:numPr>
          <w:ilvl w:val="0"/>
          <w:numId w:val="0"/>
        </w:numPr>
        <w:ind w:left="360"/>
      </w:pPr>
      <w:r>
        <w:t xml:space="preserve">      &lt;xs:simpleType&gt;</w:t>
      </w:r>
    </w:p>
    <w:p w:rsidR="00E6416D" w:rsidRDefault="00C65AD5">
      <w:pPr>
        <w:pStyle w:val="Code"/>
        <w:numPr>
          <w:ilvl w:val="0"/>
          <w:numId w:val="0"/>
        </w:numPr>
        <w:ind w:left="360"/>
      </w:pPr>
      <w:r>
        <w:t xml:space="preserve">        &lt;xs:restriction base="xs:string"&gt;</w:t>
      </w:r>
    </w:p>
    <w:p w:rsidR="00E6416D" w:rsidRDefault="00C65AD5">
      <w:pPr>
        <w:pStyle w:val="Code"/>
        <w:numPr>
          <w:ilvl w:val="0"/>
          <w:numId w:val="0"/>
        </w:numPr>
        <w:ind w:left="360"/>
      </w:pPr>
      <w:r>
        <w:t xml:space="preserve">          &lt;xs:enumeration value="True"/&gt;</w:t>
      </w:r>
    </w:p>
    <w:p w:rsidR="00E6416D" w:rsidRDefault="00C65AD5">
      <w:pPr>
        <w:pStyle w:val="Code"/>
        <w:numPr>
          <w:ilvl w:val="0"/>
          <w:numId w:val="0"/>
        </w:numPr>
        <w:ind w:left="360"/>
      </w:pPr>
      <w:r>
        <w:t xml:space="preserve">          &lt;xs:enumeration value="False"/&gt;</w:t>
      </w:r>
    </w:p>
    <w:p w:rsidR="00E6416D" w:rsidRDefault="00C65AD5">
      <w:pPr>
        <w:pStyle w:val="Code"/>
        <w:numPr>
          <w:ilvl w:val="0"/>
          <w:numId w:val="0"/>
        </w:numPr>
        <w:ind w:left="360"/>
      </w:pPr>
      <w:r>
        <w:t xml:space="preserve">        &lt;/xs:restriction&gt;</w:t>
      </w:r>
    </w:p>
    <w:p w:rsidR="00E6416D" w:rsidRDefault="00C65AD5">
      <w:pPr>
        <w:pStyle w:val="Code"/>
        <w:numPr>
          <w:ilvl w:val="0"/>
          <w:numId w:val="0"/>
        </w:numPr>
        <w:ind w:left="360"/>
      </w:pPr>
      <w:r>
        <w:t xml:space="preserve">      &lt;/xs:simpleType&gt;</w:t>
      </w:r>
    </w:p>
    <w:p w:rsidR="00E6416D" w:rsidRDefault="00C65AD5">
      <w:pPr>
        <w:pStyle w:val="Code"/>
        <w:numPr>
          <w:ilvl w:val="0"/>
          <w:numId w:val="0"/>
        </w:numPr>
        <w:ind w:left="360"/>
      </w:pPr>
      <w:r>
        <w:t xml:space="preserve">    &lt;/xs:attribute&gt;</w:t>
      </w:r>
    </w:p>
    <w:p w:rsidR="00E6416D" w:rsidRDefault="00C65AD5">
      <w:pPr>
        <w:pStyle w:val="Code"/>
        <w:numPr>
          <w:ilvl w:val="0"/>
          <w:numId w:val="0"/>
        </w:numPr>
        <w:ind w:left="360"/>
      </w:pPr>
      <w:r>
        <w:t xml:space="preserve">    </w:t>
      </w:r>
      <w:r>
        <w:t>&lt;xs:attribute name="UseExpiration"&gt;</w:t>
      </w:r>
    </w:p>
    <w:p w:rsidR="00E6416D" w:rsidRDefault="00C65AD5">
      <w:pPr>
        <w:pStyle w:val="Code"/>
        <w:numPr>
          <w:ilvl w:val="0"/>
          <w:numId w:val="0"/>
        </w:numPr>
        <w:ind w:left="360"/>
      </w:pPr>
      <w:r>
        <w:t xml:space="preserve">      &lt;xs:simpleType&gt;</w:t>
      </w:r>
    </w:p>
    <w:p w:rsidR="00E6416D" w:rsidRDefault="00C65AD5">
      <w:pPr>
        <w:pStyle w:val="Code"/>
        <w:numPr>
          <w:ilvl w:val="0"/>
          <w:numId w:val="0"/>
        </w:numPr>
        <w:ind w:left="360"/>
      </w:pPr>
      <w:r>
        <w:t xml:space="preserve">        &lt;xs:restriction base="xs:string"&gt;</w:t>
      </w:r>
    </w:p>
    <w:p w:rsidR="00E6416D" w:rsidRDefault="00C65AD5">
      <w:pPr>
        <w:pStyle w:val="Code"/>
        <w:numPr>
          <w:ilvl w:val="0"/>
          <w:numId w:val="0"/>
        </w:numPr>
        <w:ind w:left="360"/>
      </w:pPr>
      <w:r>
        <w:t xml:space="preserve">          &lt;xs:enumeration value="True"/&gt;</w:t>
      </w:r>
    </w:p>
    <w:p w:rsidR="00E6416D" w:rsidRDefault="00C65AD5">
      <w:pPr>
        <w:pStyle w:val="Code"/>
        <w:numPr>
          <w:ilvl w:val="0"/>
          <w:numId w:val="0"/>
        </w:numPr>
        <w:ind w:left="360"/>
      </w:pPr>
      <w:r>
        <w:t xml:space="preserve">          &lt;xs:enumeration value="False"/&gt;</w:t>
      </w:r>
    </w:p>
    <w:p w:rsidR="00E6416D" w:rsidRDefault="00C65AD5">
      <w:pPr>
        <w:pStyle w:val="Code"/>
        <w:numPr>
          <w:ilvl w:val="0"/>
          <w:numId w:val="0"/>
        </w:numPr>
        <w:ind w:left="360"/>
      </w:pPr>
      <w:r>
        <w:t xml:space="preserve">        &lt;/xs:restriction&gt;</w:t>
      </w:r>
    </w:p>
    <w:p w:rsidR="00E6416D" w:rsidRDefault="00C65AD5">
      <w:pPr>
        <w:pStyle w:val="Code"/>
        <w:numPr>
          <w:ilvl w:val="0"/>
          <w:numId w:val="0"/>
        </w:numPr>
        <w:ind w:left="360"/>
      </w:pPr>
      <w:r>
        <w:t xml:space="preserve">      &lt;/xs:simpleType&gt;</w:t>
      </w:r>
    </w:p>
    <w:p w:rsidR="00E6416D" w:rsidRDefault="00C65AD5">
      <w:pPr>
        <w:pStyle w:val="Code"/>
        <w:numPr>
          <w:ilvl w:val="0"/>
          <w:numId w:val="0"/>
        </w:numPr>
        <w:ind w:left="360"/>
      </w:pPr>
      <w:r>
        <w:t xml:space="preserve">    &lt;/xs:attribute&gt;</w:t>
      </w:r>
    </w:p>
    <w:p w:rsidR="00E6416D" w:rsidRDefault="00C65AD5">
      <w:pPr>
        <w:pStyle w:val="Code"/>
        <w:numPr>
          <w:ilvl w:val="0"/>
          <w:numId w:val="0"/>
        </w:numPr>
        <w:ind w:left="360"/>
      </w:pPr>
      <w:r>
        <w:t xml:space="preserve">    </w:t>
      </w:r>
      <w:r>
        <w:t xml:space="preserve">&lt;xs:attribute name="BackupCompressionAction" </w:t>
      </w:r>
    </w:p>
    <w:p w:rsidR="00E6416D" w:rsidRDefault="00C65AD5">
      <w:pPr>
        <w:pStyle w:val="Code"/>
        <w:numPr>
          <w:ilvl w:val="0"/>
          <w:numId w:val="0"/>
        </w:numPr>
        <w:ind w:left="360"/>
      </w:pPr>
      <w:r>
        <w:t xml:space="preserve">                  type="SQLTask:BackupCompressionActionEnum"/&gt;</w:t>
      </w:r>
    </w:p>
    <w:p w:rsidR="00E6416D" w:rsidRDefault="00C65AD5">
      <w:pPr>
        <w:pStyle w:val="Code"/>
        <w:numPr>
          <w:ilvl w:val="0"/>
          <w:numId w:val="0"/>
        </w:numPr>
        <w:ind w:left="360"/>
      </w:pPr>
      <w:r>
        <w:t xml:space="preserve">    &lt;xs:attribute name="BackupTailLog"&gt;</w:t>
      </w:r>
    </w:p>
    <w:p w:rsidR="00E6416D" w:rsidRDefault="00C65AD5">
      <w:pPr>
        <w:pStyle w:val="Code"/>
        <w:numPr>
          <w:ilvl w:val="0"/>
          <w:numId w:val="0"/>
        </w:numPr>
        <w:ind w:left="360"/>
      </w:pPr>
      <w:r>
        <w:t xml:space="preserve">      &lt;xs:simpleType&gt;</w:t>
      </w:r>
    </w:p>
    <w:p w:rsidR="00E6416D" w:rsidRDefault="00C65AD5">
      <w:pPr>
        <w:pStyle w:val="Code"/>
        <w:numPr>
          <w:ilvl w:val="0"/>
          <w:numId w:val="0"/>
        </w:numPr>
        <w:ind w:left="360"/>
      </w:pPr>
      <w:r>
        <w:t xml:space="preserve">        &lt;xs:restriction base="xs:string"&gt;</w:t>
      </w:r>
    </w:p>
    <w:p w:rsidR="00E6416D" w:rsidRDefault="00C65AD5">
      <w:pPr>
        <w:pStyle w:val="Code"/>
        <w:numPr>
          <w:ilvl w:val="0"/>
          <w:numId w:val="0"/>
        </w:numPr>
        <w:ind w:left="360"/>
      </w:pPr>
      <w:r>
        <w:t xml:space="preserve">          &lt;xs:enumeration value="True"/&gt;</w:t>
      </w:r>
    </w:p>
    <w:p w:rsidR="00E6416D" w:rsidRDefault="00C65AD5">
      <w:pPr>
        <w:pStyle w:val="Code"/>
        <w:numPr>
          <w:ilvl w:val="0"/>
          <w:numId w:val="0"/>
        </w:numPr>
        <w:ind w:left="360"/>
      </w:pPr>
      <w:r>
        <w:t xml:space="preserve">  </w:t>
      </w:r>
      <w:r>
        <w:t xml:space="preserve">        &lt;xs:enumeration value="False"/&gt;</w:t>
      </w:r>
    </w:p>
    <w:p w:rsidR="00E6416D" w:rsidRDefault="00C65AD5">
      <w:pPr>
        <w:pStyle w:val="Code"/>
        <w:numPr>
          <w:ilvl w:val="0"/>
          <w:numId w:val="0"/>
        </w:numPr>
        <w:ind w:left="360"/>
      </w:pPr>
      <w:r>
        <w:t xml:space="preserve">        &lt;/xs:restriction&gt;</w:t>
      </w:r>
    </w:p>
    <w:p w:rsidR="00E6416D" w:rsidRDefault="00C65AD5">
      <w:pPr>
        <w:pStyle w:val="Code"/>
        <w:numPr>
          <w:ilvl w:val="0"/>
          <w:numId w:val="0"/>
        </w:numPr>
        <w:ind w:left="360"/>
      </w:pPr>
      <w:r>
        <w:t xml:space="preserve">      &lt;/xs:simpleType&gt;</w:t>
      </w:r>
    </w:p>
    <w:p w:rsidR="00E6416D" w:rsidRDefault="00C65AD5">
      <w:pPr>
        <w:pStyle w:val="Code"/>
        <w:numPr>
          <w:ilvl w:val="0"/>
          <w:numId w:val="0"/>
        </w:numPr>
        <w:ind w:left="360"/>
      </w:pPr>
      <w:r>
        <w:t xml:space="preserve">    &lt;/xs:attribute&gt;</w:t>
      </w:r>
    </w:p>
    <w:p w:rsidR="00E6416D" w:rsidRDefault="00C65AD5">
      <w:pPr>
        <w:pStyle w:val="Code"/>
        <w:numPr>
          <w:ilvl w:val="0"/>
          <w:numId w:val="0"/>
        </w:numPr>
        <w:ind w:left="360"/>
      </w:pPr>
      <w:r>
        <w:t xml:space="preserve">  &lt;/xs:attributeGroup&gt;</w:t>
      </w:r>
    </w:p>
    <w:p w:rsidR="00E6416D" w:rsidRDefault="00E6416D">
      <w:pPr>
        <w:pStyle w:val="Code"/>
        <w:numPr>
          <w:ilvl w:val="0"/>
          <w:numId w:val="0"/>
        </w:numPr>
        <w:ind w:left="360"/>
      </w:pPr>
    </w:p>
    <w:p w:rsidR="00E6416D" w:rsidRDefault="00C65AD5">
      <w:pPr>
        <w:pStyle w:val="Code"/>
        <w:numPr>
          <w:ilvl w:val="0"/>
          <w:numId w:val="0"/>
        </w:numPr>
        <w:ind w:left="360"/>
      </w:pPr>
      <w:r>
        <w:t xml:space="preserve">  &lt;xs:simpleType name="BackupActionEnum"&gt;</w:t>
      </w:r>
    </w:p>
    <w:p w:rsidR="00E6416D" w:rsidRDefault="00C65AD5">
      <w:pPr>
        <w:pStyle w:val="Code"/>
        <w:numPr>
          <w:ilvl w:val="0"/>
          <w:numId w:val="0"/>
        </w:numPr>
        <w:ind w:left="360"/>
      </w:pPr>
      <w:r>
        <w:t xml:space="preserve">    &lt;xs:restriction base="xs:int"&gt;</w:t>
      </w:r>
    </w:p>
    <w:p w:rsidR="00E6416D" w:rsidRDefault="00C65AD5">
      <w:pPr>
        <w:pStyle w:val="Code"/>
        <w:numPr>
          <w:ilvl w:val="0"/>
          <w:numId w:val="0"/>
        </w:numPr>
        <w:ind w:left="360"/>
      </w:pPr>
      <w:r>
        <w:t xml:space="preserve">      &lt;xs:minInclusive value="0"/&gt;</w:t>
      </w:r>
    </w:p>
    <w:p w:rsidR="00E6416D" w:rsidRDefault="00C65AD5">
      <w:pPr>
        <w:pStyle w:val="Code"/>
        <w:numPr>
          <w:ilvl w:val="0"/>
          <w:numId w:val="0"/>
        </w:numPr>
        <w:ind w:left="360"/>
      </w:pPr>
      <w:r>
        <w:t xml:space="preserve">      &lt;xs:m</w:t>
      </w:r>
      <w:r>
        <w:t>axInclusive value="2"/&gt;</w:t>
      </w:r>
    </w:p>
    <w:p w:rsidR="00E6416D" w:rsidRDefault="00C65AD5">
      <w:pPr>
        <w:pStyle w:val="Code"/>
        <w:numPr>
          <w:ilvl w:val="0"/>
          <w:numId w:val="0"/>
        </w:numPr>
        <w:ind w:left="360"/>
      </w:pPr>
      <w:r>
        <w:t xml:space="preserve">    &lt;/xs:restriction&gt;</w:t>
      </w:r>
    </w:p>
    <w:p w:rsidR="00E6416D" w:rsidRDefault="00C65AD5">
      <w:pPr>
        <w:pStyle w:val="Code"/>
        <w:numPr>
          <w:ilvl w:val="0"/>
          <w:numId w:val="0"/>
        </w:numPr>
        <w:ind w:left="360"/>
      </w:pPr>
      <w:r>
        <w:t xml:space="preserve">  &lt;/xs:simpleType&gt;</w:t>
      </w:r>
    </w:p>
    <w:p w:rsidR="00E6416D" w:rsidRDefault="00E6416D">
      <w:pPr>
        <w:pStyle w:val="Code"/>
        <w:numPr>
          <w:ilvl w:val="0"/>
          <w:numId w:val="0"/>
        </w:numPr>
        <w:ind w:left="360"/>
      </w:pPr>
    </w:p>
    <w:p w:rsidR="00E6416D" w:rsidRDefault="00C65AD5">
      <w:pPr>
        <w:pStyle w:val="Code"/>
        <w:numPr>
          <w:ilvl w:val="0"/>
          <w:numId w:val="0"/>
        </w:numPr>
        <w:ind w:left="360"/>
      </w:pPr>
      <w:r>
        <w:t xml:space="preserve">  &lt;xs:simpleType name="BackupDeviceTypeEnum"&gt;</w:t>
      </w:r>
    </w:p>
    <w:p w:rsidR="00E6416D" w:rsidRDefault="00C65AD5">
      <w:pPr>
        <w:pStyle w:val="Code"/>
        <w:numPr>
          <w:ilvl w:val="0"/>
          <w:numId w:val="0"/>
        </w:numPr>
        <w:ind w:left="360"/>
      </w:pPr>
      <w:r>
        <w:t xml:space="preserve">    &lt;xs:restriction base="xs:int"&gt;</w:t>
      </w:r>
    </w:p>
    <w:p w:rsidR="00E6416D" w:rsidRDefault="00C65AD5">
      <w:pPr>
        <w:pStyle w:val="Code"/>
        <w:numPr>
          <w:ilvl w:val="0"/>
          <w:numId w:val="0"/>
        </w:numPr>
        <w:ind w:left="360"/>
      </w:pPr>
      <w:r>
        <w:t xml:space="preserve">      &lt;xs:minInclusive value="0"/&gt;</w:t>
      </w:r>
    </w:p>
    <w:p w:rsidR="00E6416D" w:rsidRDefault="00C65AD5">
      <w:pPr>
        <w:pStyle w:val="Code"/>
        <w:numPr>
          <w:ilvl w:val="0"/>
          <w:numId w:val="0"/>
        </w:numPr>
        <w:ind w:left="360"/>
      </w:pPr>
      <w:r>
        <w:lastRenderedPageBreak/>
        <w:t xml:space="preserve">      &lt;xs:maxInclusive value="4"/&gt;</w:t>
      </w:r>
    </w:p>
    <w:p w:rsidR="00E6416D" w:rsidRDefault="00C65AD5">
      <w:pPr>
        <w:pStyle w:val="Code"/>
        <w:numPr>
          <w:ilvl w:val="0"/>
          <w:numId w:val="0"/>
        </w:numPr>
        <w:ind w:left="360"/>
      </w:pPr>
      <w:r>
        <w:t xml:space="preserve">    &lt;/xs:restriction&gt;</w:t>
      </w:r>
    </w:p>
    <w:p w:rsidR="00E6416D" w:rsidRDefault="00C65AD5">
      <w:pPr>
        <w:pStyle w:val="Code"/>
        <w:numPr>
          <w:ilvl w:val="0"/>
          <w:numId w:val="0"/>
        </w:numPr>
        <w:ind w:left="360"/>
      </w:pPr>
      <w:r>
        <w:t xml:space="preserve">  &lt;/xs:simpleType</w:t>
      </w:r>
      <w:r>
        <w:t>&gt;</w:t>
      </w:r>
    </w:p>
    <w:p w:rsidR="00E6416D" w:rsidRDefault="00E6416D">
      <w:pPr>
        <w:pStyle w:val="Code"/>
        <w:numPr>
          <w:ilvl w:val="0"/>
          <w:numId w:val="0"/>
        </w:numPr>
        <w:ind w:left="360"/>
      </w:pPr>
    </w:p>
    <w:p w:rsidR="00E6416D" w:rsidRDefault="00C65AD5">
      <w:pPr>
        <w:pStyle w:val="Code"/>
        <w:numPr>
          <w:ilvl w:val="0"/>
          <w:numId w:val="0"/>
        </w:numPr>
        <w:ind w:left="360"/>
      </w:pPr>
      <w:r>
        <w:t xml:space="preserve">  &lt;xs:simpleType name="DestinationTypeEnum"&gt;</w:t>
      </w:r>
    </w:p>
    <w:p w:rsidR="00E6416D" w:rsidRDefault="00C65AD5">
      <w:pPr>
        <w:pStyle w:val="Code"/>
        <w:numPr>
          <w:ilvl w:val="0"/>
          <w:numId w:val="0"/>
        </w:numPr>
        <w:ind w:left="360"/>
      </w:pPr>
      <w:r>
        <w:t xml:space="preserve">    &lt;xs:restriction base="xs:int"&gt;</w:t>
      </w:r>
    </w:p>
    <w:p w:rsidR="00E6416D" w:rsidRDefault="00C65AD5">
      <w:pPr>
        <w:pStyle w:val="Code"/>
        <w:numPr>
          <w:ilvl w:val="0"/>
          <w:numId w:val="0"/>
        </w:numPr>
        <w:ind w:left="360"/>
      </w:pPr>
      <w:r>
        <w:t xml:space="preserve">      &lt;xs:minInclusive value="0"/&gt;</w:t>
      </w:r>
    </w:p>
    <w:p w:rsidR="00E6416D" w:rsidRDefault="00C65AD5">
      <w:pPr>
        <w:pStyle w:val="Code"/>
        <w:numPr>
          <w:ilvl w:val="0"/>
          <w:numId w:val="0"/>
        </w:numPr>
        <w:ind w:left="360"/>
      </w:pPr>
      <w:r>
        <w:t xml:space="preserve">      &lt;xs:maxInclusive value="1"/&gt;</w:t>
      </w:r>
    </w:p>
    <w:p w:rsidR="00E6416D" w:rsidRDefault="00C65AD5">
      <w:pPr>
        <w:pStyle w:val="Code"/>
        <w:numPr>
          <w:ilvl w:val="0"/>
          <w:numId w:val="0"/>
        </w:numPr>
        <w:ind w:left="360"/>
      </w:pPr>
      <w:r>
        <w:t xml:space="preserve">    &lt;/xs:restriction&gt;</w:t>
      </w:r>
    </w:p>
    <w:p w:rsidR="00E6416D" w:rsidRDefault="00C65AD5">
      <w:pPr>
        <w:pStyle w:val="Code"/>
        <w:numPr>
          <w:ilvl w:val="0"/>
          <w:numId w:val="0"/>
        </w:numPr>
        <w:ind w:left="360"/>
      </w:pPr>
      <w:r>
        <w:t xml:space="preserve">  &lt;/xs:simpleType&gt;</w:t>
      </w:r>
    </w:p>
    <w:p w:rsidR="00E6416D" w:rsidRDefault="00E6416D">
      <w:pPr>
        <w:pStyle w:val="Code"/>
        <w:numPr>
          <w:ilvl w:val="0"/>
          <w:numId w:val="0"/>
        </w:numPr>
        <w:ind w:left="360"/>
      </w:pPr>
    </w:p>
    <w:p w:rsidR="00E6416D" w:rsidRDefault="00C65AD5">
      <w:pPr>
        <w:pStyle w:val="Code"/>
        <w:numPr>
          <w:ilvl w:val="0"/>
          <w:numId w:val="0"/>
        </w:numPr>
        <w:ind w:left="360"/>
      </w:pPr>
      <w:r>
        <w:t xml:space="preserve">  &lt;xs:simpleType name="BackupActionForExistingBackupsEnum"&gt;</w:t>
      </w:r>
    </w:p>
    <w:p w:rsidR="00E6416D" w:rsidRDefault="00C65AD5">
      <w:pPr>
        <w:pStyle w:val="Code"/>
        <w:numPr>
          <w:ilvl w:val="0"/>
          <w:numId w:val="0"/>
        </w:numPr>
        <w:ind w:left="360"/>
      </w:pPr>
      <w:r>
        <w:t xml:space="preserve"> </w:t>
      </w:r>
      <w:r>
        <w:t xml:space="preserve">   &lt;xs:restriction base="xs:int"&gt;</w:t>
      </w:r>
    </w:p>
    <w:p w:rsidR="00E6416D" w:rsidRDefault="00C65AD5">
      <w:pPr>
        <w:pStyle w:val="Code"/>
        <w:numPr>
          <w:ilvl w:val="0"/>
          <w:numId w:val="0"/>
        </w:numPr>
        <w:ind w:left="360"/>
      </w:pPr>
      <w:r>
        <w:t xml:space="preserve">      &lt;xs:minInclusive value="0"/&gt;</w:t>
      </w:r>
    </w:p>
    <w:p w:rsidR="00E6416D" w:rsidRDefault="00C65AD5">
      <w:pPr>
        <w:pStyle w:val="Code"/>
        <w:numPr>
          <w:ilvl w:val="0"/>
          <w:numId w:val="0"/>
        </w:numPr>
        <w:ind w:left="360"/>
      </w:pPr>
      <w:r>
        <w:t xml:space="preserve">      &lt;xs:maxInclusive value="1"/&gt;</w:t>
      </w:r>
    </w:p>
    <w:p w:rsidR="00E6416D" w:rsidRDefault="00C65AD5">
      <w:pPr>
        <w:pStyle w:val="Code"/>
        <w:numPr>
          <w:ilvl w:val="0"/>
          <w:numId w:val="0"/>
        </w:numPr>
        <w:ind w:left="360"/>
      </w:pPr>
      <w:r>
        <w:t xml:space="preserve">    &lt;/xs:restriction&gt;</w:t>
      </w:r>
    </w:p>
    <w:p w:rsidR="00E6416D" w:rsidRDefault="00C65AD5">
      <w:pPr>
        <w:pStyle w:val="Code"/>
        <w:numPr>
          <w:ilvl w:val="0"/>
          <w:numId w:val="0"/>
        </w:numPr>
        <w:ind w:left="360"/>
      </w:pPr>
      <w:r>
        <w:t xml:space="preserve">  &lt;/xs:simpleType&gt;</w:t>
      </w:r>
    </w:p>
    <w:p w:rsidR="00E6416D" w:rsidRDefault="00E6416D">
      <w:pPr>
        <w:pStyle w:val="Code"/>
        <w:numPr>
          <w:ilvl w:val="0"/>
          <w:numId w:val="0"/>
        </w:numPr>
        <w:ind w:left="360"/>
      </w:pPr>
    </w:p>
    <w:p w:rsidR="00E6416D" w:rsidRDefault="00C65AD5">
      <w:pPr>
        <w:pStyle w:val="Code"/>
        <w:numPr>
          <w:ilvl w:val="0"/>
          <w:numId w:val="0"/>
        </w:numPr>
        <w:ind w:left="360"/>
      </w:pPr>
      <w:r>
        <w:t xml:space="preserve">  &lt;xs:simpleType name="BackupCompressionActionEnum"&gt;</w:t>
      </w:r>
    </w:p>
    <w:p w:rsidR="00E6416D" w:rsidRDefault="00C65AD5">
      <w:pPr>
        <w:pStyle w:val="Code"/>
        <w:numPr>
          <w:ilvl w:val="0"/>
          <w:numId w:val="0"/>
        </w:numPr>
        <w:ind w:left="360"/>
      </w:pPr>
      <w:r>
        <w:t xml:space="preserve">    &lt;xs:restriction base="xs:int"&gt;</w:t>
      </w:r>
    </w:p>
    <w:p w:rsidR="00E6416D" w:rsidRDefault="00C65AD5">
      <w:pPr>
        <w:pStyle w:val="Code"/>
        <w:numPr>
          <w:ilvl w:val="0"/>
          <w:numId w:val="0"/>
        </w:numPr>
        <w:ind w:left="360"/>
      </w:pPr>
      <w:r>
        <w:t xml:space="preserve">      &lt;xs:minInclusive</w:t>
      </w:r>
      <w:r>
        <w:t xml:space="preserve"> value="0"/&gt;</w:t>
      </w:r>
    </w:p>
    <w:p w:rsidR="00E6416D" w:rsidRDefault="00C65AD5">
      <w:pPr>
        <w:pStyle w:val="Code"/>
        <w:numPr>
          <w:ilvl w:val="0"/>
          <w:numId w:val="0"/>
        </w:numPr>
        <w:ind w:left="360"/>
      </w:pPr>
      <w:r>
        <w:t xml:space="preserve">      &lt;xs:maxInclusive value="2"/&gt;</w:t>
      </w:r>
    </w:p>
    <w:p w:rsidR="00E6416D" w:rsidRDefault="00C65AD5">
      <w:pPr>
        <w:pStyle w:val="Code"/>
        <w:numPr>
          <w:ilvl w:val="0"/>
          <w:numId w:val="0"/>
        </w:numPr>
        <w:ind w:left="360"/>
      </w:pPr>
      <w:r>
        <w:t xml:space="preserve">    &lt;/xs:restriction&gt;</w:t>
      </w:r>
    </w:p>
    <w:p w:rsidR="00E6416D" w:rsidRDefault="00C65AD5">
      <w:pPr>
        <w:pStyle w:val="Code"/>
        <w:numPr>
          <w:ilvl w:val="0"/>
          <w:numId w:val="0"/>
        </w:numPr>
        <w:ind w:left="360"/>
      </w:pPr>
      <w:r>
        <w:t xml:space="preserve">  &lt;/xs:simpleType&gt;</w:t>
      </w:r>
    </w:p>
    <w:p w:rsidR="00E6416D" w:rsidRDefault="00E6416D">
      <w:pPr>
        <w:pStyle w:val="Code"/>
        <w:numPr>
          <w:ilvl w:val="0"/>
          <w:numId w:val="0"/>
        </w:numPr>
        <w:ind w:left="360"/>
      </w:pPr>
    </w:p>
    <w:p w:rsidR="00E6416D" w:rsidRDefault="00C65AD5">
      <w:pPr>
        <w:pStyle w:val="Code"/>
        <w:numPr>
          <w:ilvl w:val="0"/>
          <w:numId w:val="0"/>
        </w:numPr>
        <w:ind w:left="360"/>
      </w:pPr>
      <w:r>
        <w:t xml:space="preserve">  &lt;xs:attributeGroup name="CheckIntegrityTaskAttributeGroup"&gt;</w:t>
      </w:r>
    </w:p>
    <w:p w:rsidR="00E6416D" w:rsidRDefault="00C65AD5">
      <w:pPr>
        <w:pStyle w:val="Code"/>
        <w:numPr>
          <w:ilvl w:val="0"/>
          <w:numId w:val="0"/>
        </w:numPr>
        <w:ind w:left="360"/>
      </w:pPr>
      <w:r>
        <w:t xml:space="preserve">    &lt;xs:attribute name="IncludeIndexes"&gt;</w:t>
      </w:r>
    </w:p>
    <w:p w:rsidR="00E6416D" w:rsidRDefault="00C65AD5">
      <w:pPr>
        <w:pStyle w:val="Code"/>
        <w:numPr>
          <w:ilvl w:val="0"/>
          <w:numId w:val="0"/>
        </w:numPr>
        <w:ind w:left="360"/>
      </w:pPr>
      <w:r>
        <w:t xml:space="preserve">      &lt;xs:simpleType&gt;</w:t>
      </w:r>
    </w:p>
    <w:p w:rsidR="00E6416D" w:rsidRDefault="00C65AD5">
      <w:pPr>
        <w:pStyle w:val="Code"/>
        <w:numPr>
          <w:ilvl w:val="0"/>
          <w:numId w:val="0"/>
        </w:numPr>
        <w:ind w:left="360"/>
      </w:pPr>
      <w:r>
        <w:t xml:space="preserve">        &lt;xs:restriction base="xs:string"&gt;</w:t>
      </w:r>
    </w:p>
    <w:p w:rsidR="00E6416D" w:rsidRDefault="00C65AD5">
      <w:pPr>
        <w:pStyle w:val="Code"/>
        <w:numPr>
          <w:ilvl w:val="0"/>
          <w:numId w:val="0"/>
        </w:numPr>
        <w:ind w:left="360"/>
      </w:pPr>
      <w:r>
        <w:t xml:space="preserve">          &lt;xs:enumeration value="True"/&gt;</w:t>
      </w:r>
    </w:p>
    <w:p w:rsidR="00E6416D" w:rsidRDefault="00C65AD5">
      <w:pPr>
        <w:pStyle w:val="Code"/>
        <w:numPr>
          <w:ilvl w:val="0"/>
          <w:numId w:val="0"/>
        </w:numPr>
        <w:ind w:left="360"/>
      </w:pPr>
      <w:r>
        <w:t xml:space="preserve">          &lt;xs:enumeration value="False"/&gt;</w:t>
      </w:r>
    </w:p>
    <w:p w:rsidR="00E6416D" w:rsidRDefault="00C65AD5">
      <w:pPr>
        <w:pStyle w:val="Code"/>
        <w:numPr>
          <w:ilvl w:val="0"/>
          <w:numId w:val="0"/>
        </w:numPr>
        <w:ind w:left="360"/>
      </w:pPr>
      <w:r>
        <w:t xml:space="preserve">        &lt;/xs:restriction&gt;</w:t>
      </w:r>
    </w:p>
    <w:p w:rsidR="00E6416D" w:rsidRDefault="00C65AD5">
      <w:pPr>
        <w:pStyle w:val="Code"/>
        <w:numPr>
          <w:ilvl w:val="0"/>
          <w:numId w:val="0"/>
        </w:numPr>
        <w:ind w:left="360"/>
      </w:pPr>
      <w:r>
        <w:t xml:space="preserve">      &lt;/xs:simpleType&gt;</w:t>
      </w:r>
    </w:p>
    <w:p w:rsidR="00E6416D" w:rsidRDefault="00C65AD5">
      <w:pPr>
        <w:pStyle w:val="Code"/>
        <w:numPr>
          <w:ilvl w:val="0"/>
          <w:numId w:val="0"/>
        </w:numPr>
        <w:ind w:left="360"/>
      </w:pPr>
      <w:r>
        <w:t xml:space="preserve">    &lt;/xs:attribute&gt;</w:t>
      </w:r>
    </w:p>
    <w:p w:rsidR="00E6416D" w:rsidRDefault="00C65AD5">
      <w:pPr>
        <w:pStyle w:val="Code"/>
        <w:numPr>
          <w:ilvl w:val="0"/>
          <w:numId w:val="0"/>
        </w:numPr>
        <w:ind w:left="360"/>
      </w:pPr>
      <w:r>
        <w:t xml:space="preserve">  &lt;/xs:attributeGroup&gt;</w:t>
      </w:r>
    </w:p>
    <w:p w:rsidR="00E6416D" w:rsidRDefault="00E6416D">
      <w:pPr>
        <w:pStyle w:val="Code"/>
        <w:numPr>
          <w:ilvl w:val="0"/>
          <w:numId w:val="0"/>
        </w:numPr>
        <w:ind w:left="360"/>
      </w:pPr>
    </w:p>
    <w:p w:rsidR="00E6416D" w:rsidRDefault="00C65AD5">
      <w:pPr>
        <w:pStyle w:val="Code"/>
        <w:numPr>
          <w:ilvl w:val="0"/>
          <w:numId w:val="0"/>
        </w:numPr>
        <w:ind w:left="360"/>
      </w:pPr>
      <w:r>
        <w:t xml:space="preserve">  &lt;xs:simpleType name="SqlTaskDatabaseSelectionTypeEnum"&gt;</w:t>
      </w:r>
    </w:p>
    <w:p w:rsidR="00E6416D" w:rsidRDefault="00C65AD5">
      <w:pPr>
        <w:pStyle w:val="Code"/>
        <w:numPr>
          <w:ilvl w:val="0"/>
          <w:numId w:val="0"/>
        </w:numPr>
        <w:ind w:left="360"/>
      </w:pPr>
      <w:r>
        <w:t xml:space="preserve">    &lt;</w:t>
      </w:r>
      <w:r>
        <w:t>xs:restriction base="xs:int"&gt;</w:t>
      </w:r>
    </w:p>
    <w:p w:rsidR="00E6416D" w:rsidRDefault="00C65AD5">
      <w:pPr>
        <w:pStyle w:val="Code"/>
        <w:numPr>
          <w:ilvl w:val="0"/>
          <w:numId w:val="0"/>
        </w:numPr>
        <w:ind w:left="360"/>
      </w:pPr>
      <w:r>
        <w:t xml:space="preserve">      &lt;xs:minInclusive value="1"/&gt;</w:t>
      </w:r>
    </w:p>
    <w:p w:rsidR="00E6416D" w:rsidRDefault="00C65AD5">
      <w:pPr>
        <w:pStyle w:val="Code"/>
        <w:numPr>
          <w:ilvl w:val="0"/>
          <w:numId w:val="0"/>
        </w:numPr>
        <w:ind w:left="360"/>
      </w:pPr>
      <w:r>
        <w:t xml:space="preserve">      &lt;xs:maxInclusive value="4"/&gt;</w:t>
      </w:r>
    </w:p>
    <w:p w:rsidR="00E6416D" w:rsidRDefault="00C65AD5">
      <w:pPr>
        <w:pStyle w:val="Code"/>
        <w:numPr>
          <w:ilvl w:val="0"/>
          <w:numId w:val="0"/>
        </w:numPr>
        <w:ind w:left="360"/>
      </w:pPr>
      <w:r>
        <w:t xml:space="preserve">    &lt;/xs:restriction&gt;</w:t>
      </w:r>
    </w:p>
    <w:p w:rsidR="00E6416D" w:rsidRDefault="00C65AD5">
      <w:pPr>
        <w:pStyle w:val="Code"/>
        <w:numPr>
          <w:ilvl w:val="0"/>
          <w:numId w:val="0"/>
        </w:numPr>
        <w:ind w:left="360"/>
      </w:pPr>
      <w:r>
        <w:t xml:space="preserve">  &lt;/xs:simpleType&gt;</w:t>
      </w:r>
    </w:p>
    <w:p w:rsidR="00E6416D" w:rsidRDefault="00E6416D">
      <w:pPr>
        <w:pStyle w:val="Code"/>
        <w:numPr>
          <w:ilvl w:val="0"/>
          <w:numId w:val="0"/>
        </w:numPr>
        <w:ind w:left="360"/>
      </w:pPr>
    </w:p>
    <w:p w:rsidR="00E6416D" w:rsidRDefault="00C65AD5">
      <w:pPr>
        <w:pStyle w:val="Code"/>
        <w:numPr>
          <w:ilvl w:val="0"/>
          <w:numId w:val="0"/>
        </w:numPr>
        <w:ind w:left="360"/>
      </w:pPr>
      <w:r>
        <w:t xml:space="preserve">  &lt;xs:attributeGroup name="AgentJobTaskAttributeGroup"&gt;</w:t>
      </w:r>
    </w:p>
    <w:p w:rsidR="00E6416D" w:rsidRDefault="00C65AD5">
      <w:pPr>
        <w:pStyle w:val="Code"/>
        <w:numPr>
          <w:ilvl w:val="0"/>
          <w:numId w:val="0"/>
        </w:numPr>
        <w:ind w:left="360"/>
      </w:pPr>
      <w:r>
        <w:t xml:space="preserve">    &lt;xs:attribute name="AgentJobID" type="xs:string"/&gt;</w:t>
      </w:r>
    </w:p>
    <w:p w:rsidR="00E6416D" w:rsidRDefault="00C65AD5">
      <w:pPr>
        <w:pStyle w:val="Code"/>
        <w:numPr>
          <w:ilvl w:val="0"/>
          <w:numId w:val="0"/>
        </w:numPr>
        <w:ind w:left="360"/>
      </w:pPr>
      <w:r>
        <w:t xml:space="preserve">  &lt;</w:t>
      </w:r>
      <w:r>
        <w:t>/xs:attributeGroup&gt;</w:t>
      </w:r>
    </w:p>
    <w:p w:rsidR="00E6416D" w:rsidRDefault="00E6416D">
      <w:pPr>
        <w:pStyle w:val="Code"/>
        <w:numPr>
          <w:ilvl w:val="0"/>
          <w:numId w:val="0"/>
        </w:numPr>
        <w:ind w:left="360"/>
      </w:pPr>
    </w:p>
    <w:p w:rsidR="00E6416D" w:rsidRDefault="00C65AD5">
      <w:pPr>
        <w:pStyle w:val="Code"/>
        <w:numPr>
          <w:ilvl w:val="0"/>
          <w:numId w:val="0"/>
        </w:numPr>
        <w:ind w:left="360"/>
      </w:pPr>
      <w:r>
        <w:t xml:space="preserve">  &lt;xs:attributeGroup name="HistoryCleanupTaskAttributeGroup"&gt;</w:t>
      </w:r>
    </w:p>
    <w:p w:rsidR="00E6416D" w:rsidRDefault="00C65AD5">
      <w:pPr>
        <w:pStyle w:val="Code"/>
        <w:numPr>
          <w:ilvl w:val="0"/>
          <w:numId w:val="0"/>
        </w:numPr>
        <w:ind w:left="360"/>
      </w:pPr>
      <w:r>
        <w:t xml:space="preserve">    &lt;xs:attribute name="RemoveBackupRestoreHistory"&gt;</w:t>
      </w:r>
    </w:p>
    <w:p w:rsidR="00E6416D" w:rsidRDefault="00C65AD5">
      <w:pPr>
        <w:pStyle w:val="Code"/>
        <w:numPr>
          <w:ilvl w:val="0"/>
          <w:numId w:val="0"/>
        </w:numPr>
        <w:ind w:left="360"/>
      </w:pPr>
      <w:r>
        <w:t xml:space="preserve">      &lt;xs:simpleType&gt;</w:t>
      </w:r>
    </w:p>
    <w:p w:rsidR="00E6416D" w:rsidRDefault="00C65AD5">
      <w:pPr>
        <w:pStyle w:val="Code"/>
        <w:numPr>
          <w:ilvl w:val="0"/>
          <w:numId w:val="0"/>
        </w:numPr>
        <w:ind w:left="360"/>
      </w:pPr>
      <w:r>
        <w:t xml:space="preserve">        &lt;xs:restriction base="xs:string"&gt;</w:t>
      </w:r>
    </w:p>
    <w:p w:rsidR="00E6416D" w:rsidRDefault="00C65AD5">
      <w:pPr>
        <w:pStyle w:val="Code"/>
        <w:numPr>
          <w:ilvl w:val="0"/>
          <w:numId w:val="0"/>
        </w:numPr>
        <w:ind w:left="360"/>
      </w:pPr>
      <w:r>
        <w:t xml:space="preserve">          &lt;xs:enumeration value="True"/&gt;</w:t>
      </w:r>
    </w:p>
    <w:p w:rsidR="00E6416D" w:rsidRDefault="00C65AD5">
      <w:pPr>
        <w:pStyle w:val="Code"/>
        <w:numPr>
          <w:ilvl w:val="0"/>
          <w:numId w:val="0"/>
        </w:numPr>
        <w:ind w:left="360"/>
      </w:pPr>
      <w:r>
        <w:t xml:space="preserve">          &lt;xs:e</w:t>
      </w:r>
      <w:r>
        <w:t>numeration value="False"/&gt;</w:t>
      </w:r>
    </w:p>
    <w:p w:rsidR="00E6416D" w:rsidRDefault="00C65AD5">
      <w:pPr>
        <w:pStyle w:val="Code"/>
        <w:numPr>
          <w:ilvl w:val="0"/>
          <w:numId w:val="0"/>
        </w:numPr>
        <w:ind w:left="360"/>
      </w:pPr>
      <w:r>
        <w:t xml:space="preserve">        &lt;/xs:restriction&gt;</w:t>
      </w:r>
    </w:p>
    <w:p w:rsidR="00E6416D" w:rsidRDefault="00C65AD5">
      <w:pPr>
        <w:pStyle w:val="Code"/>
        <w:numPr>
          <w:ilvl w:val="0"/>
          <w:numId w:val="0"/>
        </w:numPr>
        <w:ind w:left="360"/>
      </w:pPr>
      <w:r>
        <w:t xml:space="preserve">      &lt;/xs:simpleType&gt;</w:t>
      </w:r>
    </w:p>
    <w:p w:rsidR="00E6416D" w:rsidRDefault="00C65AD5">
      <w:pPr>
        <w:pStyle w:val="Code"/>
        <w:numPr>
          <w:ilvl w:val="0"/>
          <w:numId w:val="0"/>
        </w:numPr>
        <w:ind w:left="360"/>
      </w:pPr>
      <w:r>
        <w:t xml:space="preserve">    &lt;/xs:attribute&gt;</w:t>
      </w:r>
    </w:p>
    <w:p w:rsidR="00E6416D" w:rsidRDefault="00C65AD5">
      <w:pPr>
        <w:pStyle w:val="Code"/>
        <w:numPr>
          <w:ilvl w:val="0"/>
          <w:numId w:val="0"/>
        </w:numPr>
        <w:ind w:left="360"/>
      </w:pPr>
      <w:r>
        <w:t xml:space="preserve">    &lt;xs:attribute name="RemoveAgentHistory"&gt;</w:t>
      </w:r>
    </w:p>
    <w:p w:rsidR="00E6416D" w:rsidRDefault="00C65AD5">
      <w:pPr>
        <w:pStyle w:val="Code"/>
        <w:numPr>
          <w:ilvl w:val="0"/>
          <w:numId w:val="0"/>
        </w:numPr>
        <w:ind w:left="360"/>
      </w:pPr>
      <w:r>
        <w:t xml:space="preserve">      &lt;xs:simpleType&gt;</w:t>
      </w:r>
    </w:p>
    <w:p w:rsidR="00E6416D" w:rsidRDefault="00C65AD5">
      <w:pPr>
        <w:pStyle w:val="Code"/>
        <w:numPr>
          <w:ilvl w:val="0"/>
          <w:numId w:val="0"/>
        </w:numPr>
        <w:ind w:left="360"/>
      </w:pPr>
      <w:r>
        <w:t xml:space="preserve">        &lt;xs:restriction base="xs:string"&gt;</w:t>
      </w:r>
    </w:p>
    <w:p w:rsidR="00E6416D" w:rsidRDefault="00C65AD5">
      <w:pPr>
        <w:pStyle w:val="Code"/>
        <w:numPr>
          <w:ilvl w:val="0"/>
          <w:numId w:val="0"/>
        </w:numPr>
        <w:ind w:left="360"/>
      </w:pPr>
      <w:r>
        <w:t xml:space="preserve">          &lt;xs:enumeration value="True"/&gt;</w:t>
      </w:r>
    </w:p>
    <w:p w:rsidR="00E6416D" w:rsidRDefault="00C65AD5">
      <w:pPr>
        <w:pStyle w:val="Code"/>
        <w:numPr>
          <w:ilvl w:val="0"/>
          <w:numId w:val="0"/>
        </w:numPr>
        <w:ind w:left="360"/>
      </w:pPr>
      <w:r>
        <w:t xml:space="preserve">          </w:t>
      </w:r>
      <w:r>
        <w:t>&lt;xs:enumeration value="False"/&gt;</w:t>
      </w:r>
    </w:p>
    <w:p w:rsidR="00E6416D" w:rsidRDefault="00C65AD5">
      <w:pPr>
        <w:pStyle w:val="Code"/>
        <w:numPr>
          <w:ilvl w:val="0"/>
          <w:numId w:val="0"/>
        </w:numPr>
        <w:ind w:left="360"/>
      </w:pPr>
      <w:r>
        <w:t xml:space="preserve">        &lt;/xs:restriction&gt;</w:t>
      </w:r>
    </w:p>
    <w:p w:rsidR="00E6416D" w:rsidRDefault="00C65AD5">
      <w:pPr>
        <w:pStyle w:val="Code"/>
        <w:numPr>
          <w:ilvl w:val="0"/>
          <w:numId w:val="0"/>
        </w:numPr>
        <w:ind w:left="360"/>
      </w:pPr>
      <w:r>
        <w:t xml:space="preserve">      &lt;/xs:simpleType&gt;</w:t>
      </w:r>
    </w:p>
    <w:p w:rsidR="00E6416D" w:rsidRDefault="00C65AD5">
      <w:pPr>
        <w:pStyle w:val="Code"/>
        <w:numPr>
          <w:ilvl w:val="0"/>
          <w:numId w:val="0"/>
        </w:numPr>
        <w:ind w:left="360"/>
      </w:pPr>
      <w:r>
        <w:t xml:space="preserve">    &lt;/xs:attribute&gt;</w:t>
      </w:r>
    </w:p>
    <w:p w:rsidR="00E6416D" w:rsidRDefault="00C65AD5">
      <w:pPr>
        <w:pStyle w:val="Code"/>
        <w:numPr>
          <w:ilvl w:val="0"/>
          <w:numId w:val="0"/>
        </w:numPr>
        <w:ind w:left="360"/>
      </w:pPr>
      <w:r>
        <w:t xml:space="preserve">    &lt;xs:attribute name="RemoveDbMaintHistory"&gt;</w:t>
      </w:r>
    </w:p>
    <w:p w:rsidR="00E6416D" w:rsidRDefault="00C65AD5">
      <w:pPr>
        <w:pStyle w:val="Code"/>
        <w:numPr>
          <w:ilvl w:val="0"/>
          <w:numId w:val="0"/>
        </w:numPr>
        <w:ind w:left="360"/>
      </w:pPr>
      <w:r>
        <w:t xml:space="preserve">      &lt;xs:simpleType&gt;</w:t>
      </w:r>
    </w:p>
    <w:p w:rsidR="00E6416D" w:rsidRDefault="00C65AD5">
      <w:pPr>
        <w:pStyle w:val="Code"/>
        <w:numPr>
          <w:ilvl w:val="0"/>
          <w:numId w:val="0"/>
        </w:numPr>
        <w:ind w:left="360"/>
      </w:pPr>
      <w:r>
        <w:t xml:space="preserve">        &lt;xs:restriction base="xs:string"&gt;</w:t>
      </w:r>
    </w:p>
    <w:p w:rsidR="00E6416D" w:rsidRDefault="00C65AD5">
      <w:pPr>
        <w:pStyle w:val="Code"/>
        <w:numPr>
          <w:ilvl w:val="0"/>
          <w:numId w:val="0"/>
        </w:numPr>
        <w:ind w:left="360"/>
      </w:pPr>
      <w:r>
        <w:t xml:space="preserve">          &lt;xs:enumeration value="True"/&gt;</w:t>
      </w:r>
    </w:p>
    <w:p w:rsidR="00E6416D" w:rsidRDefault="00C65AD5">
      <w:pPr>
        <w:pStyle w:val="Code"/>
        <w:numPr>
          <w:ilvl w:val="0"/>
          <w:numId w:val="0"/>
        </w:numPr>
        <w:ind w:left="360"/>
      </w:pPr>
      <w:r>
        <w:t xml:space="preserve">   </w:t>
      </w:r>
      <w:r>
        <w:t xml:space="preserve">       &lt;xs:enumeration value="False"/&gt;</w:t>
      </w:r>
    </w:p>
    <w:p w:rsidR="00E6416D" w:rsidRDefault="00C65AD5">
      <w:pPr>
        <w:pStyle w:val="Code"/>
        <w:numPr>
          <w:ilvl w:val="0"/>
          <w:numId w:val="0"/>
        </w:numPr>
        <w:ind w:left="360"/>
      </w:pPr>
      <w:r>
        <w:lastRenderedPageBreak/>
        <w:t xml:space="preserve">        &lt;/xs:restriction&gt;</w:t>
      </w:r>
    </w:p>
    <w:p w:rsidR="00E6416D" w:rsidRDefault="00C65AD5">
      <w:pPr>
        <w:pStyle w:val="Code"/>
        <w:numPr>
          <w:ilvl w:val="0"/>
          <w:numId w:val="0"/>
        </w:numPr>
        <w:ind w:left="360"/>
      </w:pPr>
      <w:r>
        <w:t xml:space="preserve">      &lt;/xs:simpleType&gt;</w:t>
      </w:r>
    </w:p>
    <w:p w:rsidR="00E6416D" w:rsidRDefault="00C65AD5">
      <w:pPr>
        <w:pStyle w:val="Code"/>
        <w:numPr>
          <w:ilvl w:val="0"/>
          <w:numId w:val="0"/>
        </w:numPr>
        <w:ind w:left="360"/>
      </w:pPr>
      <w:r>
        <w:t xml:space="preserve">    &lt;/xs:attribute&gt;</w:t>
      </w:r>
    </w:p>
    <w:p w:rsidR="00E6416D" w:rsidRDefault="00C65AD5">
      <w:pPr>
        <w:pStyle w:val="Code"/>
        <w:numPr>
          <w:ilvl w:val="0"/>
          <w:numId w:val="0"/>
        </w:numPr>
        <w:ind w:left="360"/>
      </w:pPr>
      <w:r>
        <w:t xml:space="preserve">  &lt;/xs:attributeGroup&gt;</w:t>
      </w:r>
    </w:p>
    <w:p w:rsidR="00E6416D" w:rsidRDefault="00E6416D">
      <w:pPr>
        <w:pStyle w:val="Code"/>
        <w:numPr>
          <w:ilvl w:val="0"/>
          <w:numId w:val="0"/>
        </w:numPr>
        <w:ind w:left="360"/>
      </w:pPr>
    </w:p>
    <w:p w:rsidR="00E6416D" w:rsidRDefault="00C65AD5">
      <w:pPr>
        <w:pStyle w:val="Code"/>
        <w:numPr>
          <w:ilvl w:val="0"/>
          <w:numId w:val="0"/>
        </w:numPr>
        <w:ind w:left="360"/>
      </w:pPr>
      <w:r>
        <w:t xml:space="preserve">  &lt;xs:simpleType name="SqlTaskTimeUnitsTypeEnum"&gt;</w:t>
      </w:r>
    </w:p>
    <w:p w:rsidR="00E6416D" w:rsidRDefault="00C65AD5">
      <w:pPr>
        <w:pStyle w:val="Code"/>
        <w:numPr>
          <w:ilvl w:val="0"/>
          <w:numId w:val="0"/>
        </w:numPr>
        <w:ind w:left="360"/>
      </w:pPr>
      <w:r>
        <w:t xml:space="preserve">    &lt;xs:restriction base="xs:int"&gt;</w:t>
      </w:r>
    </w:p>
    <w:p w:rsidR="00E6416D" w:rsidRDefault="00C65AD5">
      <w:pPr>
        <w:pStyle w:val="Code"/>
        <w:numPr>
          <w:ilvl w:val="0"/>
          <w:numId w:val="0"/>
        </w:numPr>
        <w:ind w:left="360"/>
      </w:pPr>
      <w:r>
        <w:t xml:space="preserve">      &lt;xs:enumeration value="0"/&gt;</w:t>
      </w:r>
    </w:p>
    <w:p w:rsidR="00E6416D" w:rsidRDefault="00C65AD5">
      <w:pPr>
        <w:pStyle w:val="Code"/>
        <w:numPr>
          <w:ilvl w:val="0"/>
          <w:numId w:val="0"/>
        </w:numPr>
        <w:ind w:left="360"/>
      </w:pPr>
      <w:r>
        <w:t xml:space="preserve">     </w:t>
      </w:r>
      <w:r>
        <w:t xml:space="preserve"> &lt;xs:enumeration value="1"/&gt;</w:t>
      </w:r>
    </w:p>
    <w:p w:rsidR="00E6416D" w:rsidRDefault="00C65AD5">
      <w:pPr>
        <w:pStyle w:val="Code"/>
        <w:numPr>
          <w:ilvl w:val="0"/>
          <w:numId w:val="0"/>
        </w:numPr>
        <w:ind w:left="360"/>
      </w:pPr>
      <w:r>
        <w:t xml:space="preserve">      &lt;xs:enumeration value="2"/&gt;</w:t>
      </w:r>
    </w:p>
    <w:p w:rsidR="00E6416D" w:rsidRDefault="00C65AD5">
      <w:pPr>
        <w:pStyle w:val="Code"/>
        <w:numPr>
          <w:ilvl w:val="0"/>
          <w:numId w:val="0"/>
        </w:numPr>
        <w:ind w:left="360"/>
      </w:pPr>
      <w:r>
        <w:t xml:space="preserve">      &lt;xs:enumeration value="3"/&gt;</w:t>
      </w:r>
    </w:p>
    <w:p w:rsidR="00E6416D" w:rsidRDefault="00C65AD5">
      <w:pPr>
        <w:pStyle w:val="Code"/>
        <w:numPr>
          <w:ilvl w:val="0"/>
          <w:numId w:val="0"/>
        </w:numPr>
        <w:ind w:left="360"/>
      </w:pPr>
      <w:r>
        <w:t xml:space="preserve">      &lt;xs:enumeration value="5"/&gt;</w:t>
      </w:r>
    </w:p>
    <w:p w:rsidR="00E6416D" w:rsidRDefault="00C65AD5">
      <w:pPr>
        <w:pStyle w:val="Code"/>
        <w:numPr>
          <w:ilvl w:val="0"/>
          <w:numId w:val="0"/>
        </w:numPr>
        <w:ind w:left="360"/>
      </w:pPr>
      <w:r>
        <w:t xml:space="preserve">    &lt;/xs:restriction&gt;</w:t>
      </w:r>
    </w:p>
    <w:p w:rsidR="00E6416D" w:rsidRDefault="00C65AD5">
      <w:pPr>
        <w:pStyle w:val="Code"/>
        <w:numPr>
          <w:ilvl w:val="0"/>
          <w:numId w:val="0"/>
        </w:numPr>
        <w:ind w:left="360"/>
      </w:pPr>
      <w:r>
        <w:t xml:space="preserve">  &lt;/xs:simpleType&gt;</w:t>
      </w:r>
    </w:p>
    <w:p w:rsidR="00E6416D" w:rsidRDefault="00E6416D">
      <w:pPr>
        <w:pStyle w:val="Code"/>
        <w:numPr>
          <w:ilvl w:val="0"/>
          <w:numId w:val="0"/>
        </w:numPr>
        <w:ind w:left="360"/>
      </w:pPr>
    </w:p>
    <w:p w:rsidR="00E6416D" w:rsidRDefault="00C65AD5">
      <w:pPr>
        <w:pStyle w:val="Code"/>
        <w:numPr>
          <w:ilvl w:val="0"/>
          <w:numId w:val="0"/>
        </w:numPr>
        <w:ind w:left="360"/>
      </w:pPr>
      <w:r>
        <w:t xml:space="preserve">  &lt;xs:attributeGroup name="MaintenanceFileCleanupTaskAttributeGroup"&gt;</w:t>
      </w:r>
    </w:p>
    <w:p w:rsidR="00E6416D" w:rsidRDefault="00C65AD5">
      <w:pPr>
        <w:pStyle w:val="Code"/>
        <w:numPr>
          <w:ilvl w:val="0"/>
          <w:numId w:val="0"/>
        </w:numPr>
        <w:ind w:left="360"/>
      </w:pPr>
      <w:r>
        <w:t xml:space="preserve">    &lt;</w:t>
      </w:r>
      <w:r>
        <w:t>xs:attribute name="FileTypeSelected" type="xs:int"/&gt;</w:t>
      </w:r>
    </w:p>
    <w:p w:rsidR="00E6416D" w:rsidRDefault="00C65AD5">
      <w:pPr>
        <w:pStyle w:val="Code"/>
        <w:numPr>
          <w:ilvl w:val="0"/>
          <w:numId w:val="0"/>
        </w:numPr>
        <w:ind w:left="360"/>
      </w:pPr>
      <w:r>
        <w:t xml:space="preserve">    &lt;xs:attribute name="FilePath" type="xs:string"/&gt;</w:t>
      </w:r>
    </w:p>
    <w:p w:rsidR="00E6416D" w:rsidRDefault="00C65AD5">
      <w:pPr>
        <w:pStyle w:val="Code"/>
        <w:numPr>
          <w:ilvl w:val="0"/>
          <w:numId w:val="0"/>
        </w:numPr>
        <w:ind w:left="360"/>
      </w:pPr>
      <w:r>
        <w:t xml:space="preserve">    &lt;xs:attribute name="FolderPath" type="xs:string"/&gt;</w:t>
      </w:r>
    </w:p>
    <w:p w:rsidR="00E6416D" w:rsidRDefault="00C65AD5">
      <w:pPr>
        <w:pStyle w:val="Code"/>
        <w:numPr>
          <w:ilvl w:val="0"/>
          <w:numId w:val="0"/>
        </w:numPr>
        <w:ind w:left="360"/>
      </w:pPr>
      <w:r>
        <w:t xml:space="preserve">    &lt;xs:attribute name="CleanSubFolders"&gt;</w:t>
      </w:r>
    </w:p>
    <w:p w:rsidR="00E6416D" w:rsidRDefault="00C65AD5">
      <w:pPr>
        <w:pStyle w:val="Code"/>
        <w:numPr>
          <w:ilvl w:val="0"/>
          <w:numId w:val="0"/>
        </w:numPr>
        <w:ind w:left="360"/>
      </w:pPr>
      <w:r>
        <w:t xml:space="preserve">      &lt;xs:simpleType&gt;</w:t>
      </w:r>
    </w:p>
    <w:p w:rsidR="00E6416D" w:rsidRDefault="00C65AD5">
      <w:pPr>
        <w:pStyle w:val="Code"/>
        <w:numPr>
          <w:ilvl w:val="0"/>
          <w:numId w:val="0"/>
        </w:numPr>
        <w:ind w:left="360"/>
      </w:pPr>
      <w:r>
        <w:t xml:space="preserve">        &lt;</w:t>
      </w:r>
      <w:r>
        <w:t>xs:restriction base="xs:string"&gt;</w:t>
      </w:r>
    </w:p>
    <w:p w:rsidR="00E6416D" w:rsidRDefault="00C65AD5">
      <w:pPr>
        <w:pStyle w:val="Code"/>
        <w:numPr>
          <w:ilvl w:val="0"/>
          <w:numId w:val="0"/>
        </w:numPr>
        <w:ind w:left="360"/>
      </w:pPr>
      <w:r>
        <w:t xml:space="preserve">          &lt;xs:enumeration value="True"/&gt;</w:t>
      </w:r>
    </w:p>
    <w:p w:rsidR="00E6416D" w:rsidRDefault="00C65AD5">
      <w:pPr>
        <w:pStyle w:val="Code"/>
        <w:numPr>
          <w:ilvl w:val="0"/>
          <w:numId w:val="0"/>
        </w:numPr>
        <w:ind w:left="360"/>
      </w:pPr>
      <w:r>
        <w:t xml:space="preserve">          &lt;xs:enumeration value="False"/&gt;</w:t>
      </w:r>
    </w:p>
    <w:p w:rsidR="00E6416D" w:rsidRDefault="00C65AD5">
      <w:pPr>
        <w:pStyle w:val="Code"/>
        <w:numPr>
          <w:ilvl w:val="0"/>
          <w:numId w:val="0"/>
        </w:numPr>
        <w:ind w:left="360"/>
      </w:pPr>
      <w:r>
        <w:t xml:space="preserve">        &lt;/xs:restriction&gt;</w:t>
      </w:r>
    </w:p>
    <w:p w:rsidR="00E6416D" w:rsidRDefault="00C65AD5">
      <w:pPr>
        <w:pStyle w:val="Code"/>
        <w:numPr>
          <w:ilvl w:val="0"/>
          <w:numId w:val="0"/>
        </w:numPr>
        <w:ind w:left="360"/>
      </w:pPr>
      <w:r>
        <w:t xml:space="preserve">      &lt;/xs:simpleType&gt;</w:t>
      </w:r>
    </w:p>
    <w:p w:rsidR="00E6416D" w:rsidRDefault="00C65AD5">
      <w:pPr>
        <w:pStyle w:val="Code"/>
        <w:numPr>
          <w:ilvl w:val="0"/>
          <w:numId w:val="0"/>
        </w:numPr>
        <w:ind w:left="360"/>
      </w:pPr>
      <w:r>
        <w:t xml:space="preserve">    &lt;/xs:attribute&gt;</w:t>
      </w:r>
    </w:p>
    <w:p w:rsidR="00E6416D" w:rsidRDefault="00C65AD5">
      <w:pPr>
        <w:pStyle w:val="Code"/>
        <w:numPr>
          <w:ilvl w:val="0"/>
          <w:numId w:val="0"/>
        </w:numPr>
        <w:ind w:left="360"/>
      </w:pPr>
      <w:r>
        <w:t xml:space="preserve">    &lt;xs:attribute name="FileExtension" type="xs:string"/&gt;</w:t>
      </w:r>
    </w:p>
    <w:p w:rsidR="00E6416D" w:rsidRDefault="00C65AD5">
      <w:pPr>
        <w:pStyle w:val="Code"/>
        <w:numPr>
          <w:ilvl w:val="0"/>
          <w:numId w:val="0"/>
        </w:numPr>
        <w:ind w:left="360"/>
      </w:pPr>
      <w:r>
        <w:t xml:space="preserve">    &lt;xs:attri</w:t>
      </w:r>
      <w:r>
        <w:t>bute name="AgeBased"&gt;</w:t>
      </w:r>
    </w:p>
    <w:p w:rsidR="00E6416D" w:rsidRDefault="00C65AD5">
      <w:pPr>
        <w:pStyle w:val="Code"/>
        <w:numPr>
          <w:ilvl w:val="0"/>
          <w:numId w:val="0"/>
        </w:numPr>
        <w:ind w:left="360"/>
      </w:pPr>
      <w:r>
        <w:t xml:space="preserve">      &lt;xs:simpleType&gt;</w:t>
      </w:r>
    </w:p>
    <w:p w:rsidR="00E6416D" w:rsidRDefault="00C65AD5">
      <w:pPr>
        <w:pStyle w:val="Code"/>
        <w:numPr>
          <w:ilvl w:val="0"/>
          <w:numId w:val="0"/>
        </w:numPr>
        <w:ind w:left="360"/>
      </w:pPr>
      <w:r>
        <w:t xml:space="preserve">        &lt;xs:restriction base="xs:string"&gt;</w:t>
      </w:r>
    </w:p>
    <w:p w:rsidR="00E6416D" w:rsidRDefault="00C65AD5">
      <w:pPr>
        <w:pStyle w:val="Code"/>
        <w:numPr>
          <w:ilvl w:val="0"/>
          <w:numId w:val="0"/>
        </w:numPr>
        <w:ind w:left="360"/>
      </w:pPr>
      <w:r>
        <w:t xml:space="preserve">          &lt;xs:enumeration value="True"/&gt;</w:t>
      </w:r>
    </w:p>
    <w:p w:rsidR="00E6416D" w:rsidRDefault="00C65AD5">
      <w:pPr>
        <w:pStyle w:val="Code"/>
        <w:numPr>
          <w:ilvl w:val="0"/>
          <w:numId w:val="0"/>
        </w:numPr>
        <w:ind w:left="360"/>
      </w:pPr>
      <w:r>
        <w:t xml:space="preserve">          &lt;xs:enumeration value="False"/&gt;</w:t>
      </w:r>
    </w:p>
    <w:p w:rsidR="00E6416D" w:rsidRDefault="00C65AD5">
      <w:pPr>
        <w:pStyle w:val="Code"/>
        <w:numPr>
          <w:ilvl w:val="0"/>
          <w:numId w:val="0"/>
        </w:numPr>
        <w:ind w:left="360"/>
      </w:pPr>
      <w:r>
        <w:t xml:space="preserve">        &lt;/xs:restriction&gt;</w:t>
      </w:r>
    </w:p>
    <w:p w:rsidR="00E6416D" w:rsidRDefault="00C65AD5">
      <w:pPr>
        <w:pStyle w:val="Code"/>
        <w:numPr>
          <w:ilvl w:val="0"/>
          <w:numId w:val="0"/>
        </w:numPr>
        <w:ind w:left="360"/>
      </w:pPr>
      <w:r>
        <w:t xml:space="preserve">      &lt;/xs:simpleType&gt;</w:t>
      </w:r>
    </w:p>
    <w:p w:rsidR="00E6416D" w:rsidRDefault="00C65AD5">
      <w:pPr>
        <w:pStyle w:val="Code"/>
        <w:numPr>
          <w:ilvl w:val="0"/>
          <w:numId w:val="0"/>
        </w:numPr>
        <w:ind w:left="360"/>
      </w:pPr>
      <w:r>
        <w:t xml:space="preserve">    &lt;/xs:attribute&gt;</w:t>
      </w:r>
    </w:p>
    <w:p w:rsidR="00E6416D" w:rsidRDefault="00C65AD5">
      <w:pPr>
        <w:pStyle w:val="Code"/>
        <w:numPr>
          <w:ilvl w:val="0"/>
          <w:numId w:val="0"/>
        </w:numPr>
        <w:ind w:left="360"/>
      </w:pPr>
      <w:r>
        <w:t xml:space="preserve">    &lt;xs:attribute </w:t>
      </w:r>
      <w:r>
        <w:t>name="DeleteSpecificFile"&gt;</w:t>
      </w:r>
    </w:p>
    <w:p w:rsidR="00E6416D" w:rsidRDefault="00C65AD5">
      <w:pPr>
        <w:pStyle w:val="Code"/>
        <w:numPr>
          <w:ilvl w:val="0"/>
          <w:numId w:val="0"/>
        </w:numPr>
        <w:ind w:left="360"/>
      </w:pPr>
      <w:r>
        <w:t xml:space="preserve">      &lt;xs:simpleType&gt;</w:t>
      </w:r>
    </w:p>
    <w:p w:rsidR="00E6416D" w:rsidRDefault="00C65AD5">
      <w:pPr>
        <w:pStyle w:val="Code"/>
        <w:numPr>
          <w:ilvl w:val="0"/>
          <w:numId w:val="0"/>
        </w:numPr>
        <w:ind w:left="360"/>
      </w:pPr>
      <w:r>
        <w:t xml:space="preserve">        &lt;xs:restriction base="xs:string"&gt;</w:t>
      </w:r>
    </w:p>
    <w:p w:rsidR="00E6416D" w:rsidRDefault="00C65AD5">
      <w:pPr>
        <w:pStyle w:val="Code"/>
        <w:numPr>
          <w:ilvl w:val="0"/>
          <w:numId w:val="0"/>
        </w:numPr>
        <w:ind w:left="360"/>
      </w:pPr>
      <w:r>
        <w:t xml:space="preserve">          &lt;xs:enumeration value="True"/&gt;</w:t>
      </w:r>
    </w:p>
    <w:p w:rsidR="00E6416D" w:rsidRDefault="00C65AD5">
      <w:pPr>
        <w:pStyle w:val="Code"/>
        <w:numPr>
          <w:ilvl w:val="0"/>
          <w:numId w:val="0"/>
        </w:numPr>
        <w:ind w:left="360"/>
      </w:pPr>
      <w:r>
        <w:t xml:space="preserve">          &lt;xs:enumeration value="False"/&gt;</w:t>
      </w:r>
    </w:p>
    <w:p w:rsidR="00E6416D" w:rsidRDefault="00C65AD5">
      <w:pPr>
        <w:pStyle w:val="Code"/>
        <w:numPr>
          <w:ilvl w:val="0"/>
          <w:numId w:val="0"/>
        </w:numPr>
        <w:ind w:left="360"/>
      </w:pPr>
      <w:r>
        <w:t xml:space="preserve">        &lt;/xs:restriction&gt;</w:t>
      </w:r>
    </w:p>
    <w:p w:rsidR="00E6416D" w:rsidRDefault="00C65AD5">
      <w:pPr>
        <w:pStyle w:val="Code"/>
        <w:numPr>
          <w:ilvl w:val="0"/>
          <w:numId w:val="0"/>
        </w:numPr>
        <w:ind w:left="360"/>
      </w:pPr>
      <w:r>
        <w:t xml:space="preserve">      &lt;/xs:simpleType&gt;</w:t>
      </w:r>
    </w:p>
    <w:p w:rsidR="00E6416D" w:rsidRDefault="00C65AD5">
      <w:pPr>
        <w:pStyle w:val="Code"/>
        <w:numPr>
          <w:ilvl w:val="0"/>
          <w:numId w:val="0"/>
        </w:numPr>
        <w:ind w:left="360"/>
      </w:pPr>
      <w:r>
        <w:t xml:space="preserve">    &lt;/xs:attribute&gt;</w:t>
      </w:r>
    </w:p>
    <w:p w:rsidR="00E6416D" w:rsidRDefault="00C65AD5">
      <w:pPr>
        <w:pStyle w:val="Code"/>
        <w:numPr>
          <w:ilvl w:val="0"/>
          <w:numId w:val="0"/>
        </w:numPr>
        <w:ind w:left="360"/>
      </w:pPr>
      <w:r>
        <w:t xml:space="preserve">  &lt;</w:t>
      </w:r>
      <w:r>
        <w:t>/xs:attributeGroup&gt;</w:t>
      </w:r>
    </w:p>
    <w:p w:rsidR="00E6416D" w:rsidRDefault="00E6416D">
      <w:pPr>
        <w:pStyle w:val="Code"/>
        <w:numPr>
          <w:ilvl w:val="0"/>
          <w:numId w:val="0"/>
        </w:numPr>
        <w:ind w:left="360"/>
      </w:pPr>
    </w:p>
    <w:p w:rsidR="00E6416D" w:rsidRDefault="00C65AD5">
      <w:pPr>
        <w:pStyle w:val="Code"/>
        <w:numPr>
          <w:ilvl w:val="0"/>
          <w:numId w:val="0"/>
        </w:numPr>
        <w:ind w:left="360"/>
      </w:pPr>
      <w:r>
        <w:t xml:space="preserve">  &lt;xs:simpleType name="SqlTaskFileTypeSelectedEnum"&gt;</w:t>
      </w:r>
    </w:p>
    <w:p w:rsidR="00E6416D" w:rsidRDefault="00C65AD5">
      <w:pPr>
        <w:pStyle w:val="Code"/>
        <w:numPr>
          <w:ilvl w:val="0"/>
          <w:numId w:val="0"/>
        </w:numPr>
        <w:ind w:left="360"/>
      </w:pPr>
      <w:r>
        <w:t xml:space="preserve">    &lt;xs:restriction base="xs:int"&gt;</w:t>
      </w:r>
    </w:p>
    <w:p w:rsidR="00E6416D" w:rsidRDefault="00C65AD5">
      <w:pPr>
        <w:pStyle w:val="Code"/>
        <w:numPr>
          <w:ilvl w:val="0"/>
          <w:numId w:val="0"/>
        </w:numPr>
        <w:ind w:left="360"/>
      </w:pPr>
      <w:r>
        <w:t xml:space="preserve">      &lt;xs:minInclusive value="0"/&gt;</w:t>
      </w:r>
    </w:p>
    <w:p w:rsidR="00E6416D" w:rsidRDefault="00C65AD5">
      <w:pPr>
        <w:pStyle w:val="Code"/>
        <w:numPr>
          <w:ilvl w:val="0"/>
          <w:numId w:val="0"/>
        </w:numPr>
        <w:ind w:left="360"/>
      </w:pPr>
      <w:r>
        <w:t xml:space="preserve">      &lt;xs:maxInclusive value="1"/&gt;</w:t>
      </w:r>
    </w:p>
    <w:p w:rsidR="00E6416D" w:rsidRDefault="00C65AD5">
      <w:pPr>
        <w:pStyle w:val="Code"/>
        <w:numPr>
          <w:ilvl w:val="0"/>
          <w:numId w:val="0"/>
        </w:numPr>
        <w:ind w:left="360"/>
      </w:pPr>
      <w:r>
        <w:t xml:space="preserve">    &lt;/xs:restriction&gt;</w:t>
      </w:r>
    </w:p>
    <w:p w:rsidR="00E6416D" w:rsidRDefault="00C65AD5">
      <w:pPr>
        <w:pStyle w:val="Code"/>
        <w:numPr>
          <w:ilvl w:val="0"/>
          <w:numId w:val="0"/>
        </w:numPr>
        <w:ind w:left="360"/>
      </w:pPr>
      <w:r>
        <w:t xml:space="preserve">  &lt;/xs:simpleType&gt;</w:t>
      </w:r>
    </w:p>
    <w:p w:rsidR="00E6416D" w:rsidRDefault="00E6416D">
      <w:pPr>
        <w:pStyle w:val="Code"/>
        <w:numPr>
          <w:ilvl w:val="0"/>
          <w:numId w:val="0"/>
        </w:numPr>
        <w:ind w:left="360"/>
      </w:pPr>
    </w:p>
    <w:p w:rsidR="00E6416D" w:rsidRDefault="00C65AD5">
      <w:pPr>
        <w:pStyle w:val="Code"/>
        <w:numPr>
          <w:ilvl w:val="0"/>
          <w:numId w:val="0"/>
        </w:numPr>
        <w:ind w:left="360"/>
      </w:pPr>
      <w:r>
        <w:t xml:space="preserve">  &lt;xs:attributeGroup name="NotifyOp</w:t>
      </w:r>
      <w:r>
        <w:t>eratorTaskAttributeGroup"&gt;</w:t>
      </w:r>
    </w:p>
    <w:p w:rsidR="00E6416D" w:rsidRDefault="00C65AD5">
      <w:pPr>
        <w:pStyle w:val="Code"/>
        <w:numPr>
          <w:ilvl w:val="0"/>
          <w:numId w:val="0"/>
        </w:numPr>
        <w:ind w:left="360"/>
      </w:pPr>
      <w:r>
        <w:t xml:space="preserve">    &lt;xs:attribute name="Message" type="xs:string"/&gt;</w:t>
      </w:r>
    </w:p>
    <w:p w:rsidR="00E6416D" w:rsidRDefault="00C65AD5">
      <w:pPr>
        <w:pStyle w:val="Code"/>
        <w:numPr>
          <w:ilvl w:val="0"/>
          <w:numId w:val="0"/>
        </w:numPr>
        <w:ind w:left="360"/>
      </w:pPr>
      <w:r>
        <w:t xml:space="preserve">    &lt;xs:attribute name="Profile" type="xs:string"/&gt;</w:t>
      </w:r>
    </w:p>
    <w:p w:rsidR="00E6416D" w:rsidRDefault="00C65AD5">
      <w:pPr>
        <w:pStyle w:val="Code"/>
        <w:numPr>
          <w:ilvl w:val="0"/>
          <w:numId w:val="0"/>
        </w:numPr>
        <w:ind w:left="360"/>
      </w:pPr>
      <w:r>
        <w:t xml:space="preserve">    &lt;xs:attribute name="Subject" type="xs:string"/&gt;</w:t>
      </w:r>
    </w:p>
    <w:p w:rsidR="00E6416D" w:rsidRDefault="00C65AD5">
      <w:pPr>
        <w:pStyle w:val="Code"/>
        <w:numPr>
          <w:ilvl w:val="0"/>
          <w:numId w:val="0"/>
        </w:numPr>
        <w:ind w:left="360"/>
      </w:pPr>
      <w:r>
        <w:t xml:space="preserve">  &lt;/xs:attributeGroup&gt;</w:t>
      </w:r>
    </w:p>
    <w:p w:rsidR="00E6416D" w:rsidRDefault="00E6416D">
      <w:pPr>
        <w:pStyle w:val="Code"/>
        <w:numPr>
          <w:ilvl w:val="0"/>
          <w:numId w:val="0"/>
        </w:numPr>
        <w:ind w:left="360"/>
      </w:pPr>
    </w:p>
    <w:p w:rsidR="00E6416D" w:rsidRDefault="00C65AD5">
      <w:pPr>
        <w:pStyle w:val="Code"/>
        <w:numPr>
          <w:ilvl w:val="0"/>
          <w:numId w:val="0"/>
        </w:numPr>
        <w:ind w:left="360"/>
      </w:pPr>
      <w:r>
        <w:t xml:space="preserve">  &lt;xs:attributeGroup name="RebuildIndexTaskAttrib</w:t>
      </w:r>
      <w:r>
        <w:t>uteGroup"&gt;</w:t>
      </w:r>
    </w:p>
    <w:p w:rsidR="00E6416D" w:rsidRDefault="00C65AD5">
      <w:pPr>
        <w:pStyle w:val="Code"/>
        <w:numPr>
          <w:ilvl w:val="0"/>
          <w:numId w:val="0"/>
        </w:numPr>
        <w:ind w:left="360"/>
      </w:pPr>
      <w:r>
        <w:t xml:space="preserve">    &lt;xs:attribute name="UseOriginalAmount"&gt;</w:t>
      </w:r>
    </w:p>
    <w:p w:rsidR="00E6416D" w:rsidRDefault="00C65AD5">
      <w:pPr>
        <w:pStyle w:val="Code"/>
        <w:numPr>
          <w:ilvl w:val="0"/>
          <w:numId w:val="0"/>
        </w:numPr>
        <w:ind w:left="360"/>
      </w:pPr>
      <w:r>
        <w:t xml:space="preserve">      &lt;xs:simpleType&gt;</w:t>
      </w:r>
    </w:p>
    <w:p w:rsidR="00E6416D" w:rsidRDefault="00C65AD5">
      <w:pPr>
        <w:pStyle w:val="Code"/>
        <w:numPr>
          <w:ilvl w:val="0"/>
          <w:numId w:val="0"/>
        </w:numPr>
        <w:ind w:left="360"/>
      </w:pPr>
      <w:r>
        <w:t xml:space="preserve">        &lt;xs:restriction base="xs:string"&gt;</w:t>
      </w:r>
    </w:p>
    <w:p w:rsidR="00E6416D" w:rsidRDefault="00C65AD5">
      <w:pPr>
        <w:pStyle w:val="Code"/>
        <w:numPr>
          <w:ilvl w:val="0"/>
          <w:numId w:val="0"/>
        </w:numPr>
        <w:ind w:left="360"/>
      </w:pPr>
      <w:r>
        <w:t xml:space="preserve">          &lt;xs:enumeration value="True"/&gt;</w:t>
      </w:r>
    </w:p>
    <w:p w:rsidR="00E6416D" w:rsidRDefault="00C65AD5">
      <w:pPr>
        <w:pStyle w:val="Code"/>
        <w:numPr>
          <w:ilvl w:val="0"/>
          <w:numId w:val="0"/>
        </w:numPr>
        <w:ind w:left="360"/>
      </w:pPr>
      <w:r>
        <w:t xml:space="preserve">          &lt;xs:enumeration value="False"/&gt;</w:t>
      </w:r>
    </w:p>
    <w:p w:rsidR="00E6416D" w:rsidRDefault="00C65AD5">
      <w:pPr>
        <w:pStyle w:val="Code"/>
        <w:numPr>
          <w:ilvl w:val="0"/>
          <w:numId w:val="0"/>
        </w:numPr>
        <w:ind w:left="360"/>
      </w:pPr>
      <w:r>
        <w:t xml:space="preserve">        &lt;/xs:restriction&gt;</w:t>
      </w:r>
    </w:p>
    <w:p w:rsidR="00E6416D" w:rsidRDefault="00C65AD5">
      <w:pPr>
        <w:pStyle w:val="Code"/>
        <w:numPr>
          <w:ilvl w:val="0"/>
          <w:numId w:val="0"/>
        </w:numPr>
        <w:ind w:left="360"/>
      </w:pPr>
      <w:r>
        <w:t xml:space="preserve">      &lt;/xs:simpleType&gt;</w:t>
      </w:r>
    </w:p>
    <w:p w:rsidR="00E6416D" w:rsidRDefault="00C65AD5">
      <w:pPr>
        <w:pStyle w:val="Code"/>
        <w:numPr>
          <w:ilvl w:val="0"/>
          <w:numId w:val="0"/>
        </w:numPr>
        <w:ind w:left="360"/>
      </w:pPr>
      <w:r>
        <w:t xml:space="preserve">    &lt;</w:t>
      </w:r>
      <w:r>
        <w:t>/xs:attribute&gt;</w:t>
      </w:r>
    </w:p>
    <w:p w:rsidR="00E6416D" w:rsidRDefault="00C65AD5">
      <w:pPr>
        <w:pStyle w:val="Code"/>
        <w:numPr>
          <w:ilvl w:val="0"/>
          <w:numId w:val="0"/>
        </w:numPr>
        <w:ind w:left="360"/>
      </w:pPr>
      <w:r>
        <w:t xml:space="preserve">    &lt;xs:attribute name="Percentage" type="xs:int"/&gt;</w:t>
      </w:r>
    </w:p>
    <w:p w:rsidR="00E6416D" w:rsidRDefault="00C65AD5">
      <w:pPr>
        <w:pStyle w:val="Code"/>
        <w:numPr>
          <w:ilvl w:val="0"/>
          <w:numId w:val="0"/>
        </w:numPr>
        <w:ind w:left="360"/>
      </w:pPr>
      <w:r>
        <w:lastRenderedPageBreak/>
        <w:t xml:space="preserve">    &lt;xs:attribute name="Sort"&gt;</w:t>
      </w:r>
    </w:p>
    <w:p w:rsidR="00E6416D" w:rsidRDefault="00C65AD5">
      <w:pPr>
        <w:pStyle w:val="Code"/>
        <w:numPr>
          <w:ilvl w:val="0"/>
          <w:numId w:val="0"/>
        </w:numPr>
        <w:ind w:left="360"/>
      </w:pPr>
      <w:r>
        <w:t xml:space="preserve">      &lt;xs:simpleType&gt;</w:t>
      </w:r>
    </w:p>
    <w:p w:rsidR="00E6416D" w:rsidRDefault="00C65AD5">
      <w:pPr>
        <w:pStyle w:val="Code"/>
        <w:numPr>
          <w:ilvl w:val="0"/>
          <w:numId w:val="0"/>
        </w:numPr>
        <w:ind w:left="360"/>
      </w:pPr>
      <w:r>
        <w:t xml:space="preserve">        &lt;xs:restriction base="xs:string"&gt;</w:t>
      </w:r>
    </w:p>
    <w:p w:rsidR="00E6416D" w:rsidRDefault="00C65AD5">
      <w:pPr>
        <w:pStyle w:val="Code"/>
        <w:numPr>
          <w:ilvl w:val="0"/>
          <w:numId w:val="0"/>
        </w:numPr>
        <w:ind w:left="360"/>
      </w:pPr>
      <w:r>
        <w:t xml:space="preserve">          &lt;xs:enumeration value="True"/&gt;</w:t>
      </w:r>
    </w:p>
    <w:p w:rsidR="00E6416D" w:rsidRDefault="00C65AD5">
      <w:pPr>
        <w:pStyle w:val="Code"/>
        <w:numPr>
          <w:ilvl w:val="0"/>
          <w:numId w:val="0"/>
        </w:numPr>
        <w:ind w:left="360"/>
      </w:pPr>
      <w:r>
        <w:t xml:space="preserve">          &lt;xs:enumeration value="False"/&gt;</w:t>
      </w:r>
    </w:p>
    <w:p w:rsidR="00E6416D" w:rsidRDefault="00C65AD5">
      <w:pPr>
        <w:pStyle w:val="Code"/>
        <w:numPr>
          <w:ilvl w:val="0"/>
          <w:numId w:val="0"/>
        </w:numPr>
        <w:ind w:left="360"/>
      </w:pPr>
      <w:r>
        <w:t xml:space="preserve">        &lt;</w:t>
      </w:r>
      <w:r>
        <w:t>/xs:restriction&gt;</w:t>
      </w:r>
    </w:p>
    <w:p w:rsidR="00E6416D" w:rsidRDefault="00C65AD5">
      <w:pPr>
        <w:pStyle w:val="Code"/>
        <w:numPr>
          <w:ilvl w:val="0"/>
          <w:numId w:val="0"/>
        </w:numPr>
        <w:ind w:left="360"/>
      </w:pPr>
      <w:r>
        <w:t xml:space="preserve">      &lt;/xs:simpleType&gt;</w:t>
      </w:r>
    </w:p>
    <w:p w:rsidR="00E6416D" w:rsidRDefault="00C65AD5">
      <w:pPr>
        <w:pStyle w:val="Code"/>
        <w:numPr>
          <w:ilvl w:val="0"/>
          <w:numId w:val="0"/>
        </w:numPr>
        <w:ind w:left="360"/>
      </w:pPr>
      <w:r>
        <w:t xml:space="preserve">    &lt;/xs:attribute&gt;</w:t>
      </w:r>
    </w:p>
    <w:p w:rsidR="00E6416D" w:rsidRDefault="00C65AD5">
      <w:pPr>
        <w:pStyle w:val="Code"/>
        <w:numPr>
          <w:ilvl w:val="0"/>
          <w:numId w:val="0"/>
        </w:numPr>
        <w:ind w:left="360"/>
      </w:pPr>
      <w:r>
        <w:t xml:space="preserve">    &lt;xs:attribute name="KeepOnline"&gt;</w:t>
      </w:r>
    </w:p>
    <w:p w:rsidR="00E6416D" w:rsidRDefault="00C65AD5">
      <w:pPr>
        <w:pStyle w:val="Code"/>
        <w:numPr>
          <w:ilvl w:val="0"/>
          <w:numId w:val="0"/>
        </w:numPr>
        <w:ind w:left="360"/>
      </w:pPr>
      <w:r>
        <w:t xml:space="preserve">      &lt;xs:simpleType&gt;</w:t>
      </w:r>
    </w:p>
    <w:p w:rsidR="00E6416D" w:rsidRDefault="00C65AD5">
      <w:pPr>
        <w:pStyle w:val="Code"/>
        <w:numPr>
          <w:ilvl w:val="0"/>
          <w:numId w:val="0"/>
        </w:numPr>
        <w:ind w:left="360"/>
      </w:pPr>
      <w:r>
        <w:t xml:space="preserve">        &lt;xs:restriction base="xs:string"&gt;</w:t>
      </w:r>
    </w:p>
    <w:p w:rsidR="00E6416D" w:rsidRDefault="00C65AD5">
      <w:pPr>
        <w:pStyle w:val="Code"/>
        <w:numPr>
          <w:ilvl w:val="0"/>
          <w:numId w:val="0"/>
        </w:numPr>
        <w:ind w:left="360"/>
      </w:pPr>
      <w:r>
        <w:t xml:space="preserve">          &lt;xs:enumeration value="True"/&gt;</w:t>
      </w:r>
    </w:p>
    <w:p w:rsidR="00E6416D" w:rsidRDefault="00C65AD5">
      <w:pPr>
        <w:pStyle w:val="Code"/>
        <w:numPr>
          <w:ilvl w:val="0"/>
          <w:numId w:val="0"/>
        </w:numPr>
        <w:ind w:left="360"/>
      </w:pPr>
      <w:r>
        <w:t xml:space="preserve">          &lt;xs:enumeration value="False"/&gt;</w:t>
      </w:r>
    </w:p>
    <w:p w:rsidR="00E6416D" w:rsidRDefault="00C65AD5">
      <w:pPr>
        <w:pStyle w:val="Code"/>
        <w:numPr>
          <w:ilvl w:val="0"/>
          <w:numId w:val="0"/>
        </w:numPr>
        <w:ind w:left="360"/>
      </w:pPr>
      <w:r>
        <w:t xml:space="preserve">        &lt;/xs</w:t>
      </w:r>
      <w:r>
        <w:t>:restriction&gt;</w:t>
      </w:r>
    </w:p>
    <w:p w:rsidR="00E6416D" w:rsidRDefault="00C65AD5">
      <w:pPr>
        <w:pStyle w:val="Code"/>
        <w:numPr>
          <w:ilvl w:val="0"/>
          <w:numId w:val="0"/>
        </w:numPr>
        <w:ind w:left="360"/>
      </w:pPr>
      <w:r>
        <w:t xml:space="preserve">      &lt;/xs:simpleType&gt;</w:t>
      </w:r>
    </w:p>
    <w:p w:rsidR="00E6416D" w:rsidRDefault="00C65AD5">
      <w:pPr>
        <w:pStyle w:val="Code"/>
        <w:numPr>
          <w:ilvl w:val="0"/>
          <w:numId w:val="0"/>
        </w:numPr>
        <w:ind w:left="360"/>
      </w:pPr>
      <w:r>
        <w:t xml:space="preserve">    &lt;/xs:attribute&gt;</w:t>
      </w:r>
    </w:p>
    <w:p w:rsidR="00E6416D" w:rsidRDefault="00C65AD5">
      <w:pPr>
        <w:pStyle w:val="Code"/>
        <w:numPr>
          <w:ilvl w:val="0"/>
          <w:numId w:val="0"/>
        </w:numPr>
        <w:ind w:left="360"/>
      </w:pPr>
      <w:r>
        <w:t xml:space="preserve">  &lt;/xs:attributeGroup&gt;</w:t>
      </w:r>
    </w:p>
    <w:p w:rsidR="00E6416D" w:rsidRDefault="00E6416D">
      <w:pPr>
        <w:pStyle w:val="Code"/>
        <w:numPr>
          <w:ilvl w:val="0"/>
          <w:numId w:val="0"/>
        </w:numPr>
        <w:ind w:left="360"/>
      </w:pPr>
    </w:p>
    <w:p w:rsidR="00E6416D" w:rsidRDefault="00C65AD5">
      <w:pPr>
        <w:pStyle w:val="Code"/>
        <w:numPr>
          <w:ilvl w:val="0"/>
          <w:numId w:val="0"/>
        </w:numPr>
        <w:ind w:left="360"/>
      </w:pPr>
      <w:r>
        <w:t xml:space="preserve">  &lt;xs:attributeGroup name="ReorganizeIndexTaskAttributeGroup"&gt;</w:t>
      </w:r>
    </w:p>
    <w:p w:rsidR="00E6416D" w:rsidRDefault="00C65AD5">
      <w:pPr>
        <w:pStyle w:val="Code"/>
        <w:numPr>
          <w:ilvl w:val="0"/>
          <w:numId w:val="0"/>
        </w:numPr>
        <w:ind w:left="360"/>
      </w:pPr>
      <w:r>
        <w:t xml:space="preserve">    &lt;xs:attribute name="CompactLargeObjects"&gt;</w:t>
      </w:r>
    </w:p>
    <w:p w:rsidR="00E6416D" w:rsidRDefault="00C65AD5">
      <w:pPr>
        <w:pStyle w:val="Code"/>
        <w:numPr>
          <w:ilvl w:val="0"/>
          <w:numId w:val="0"/>
        </w:numPr>
        <w:ind w:left="360"/>
      </w:pPr>
      <w:r>
        <w:t xml:space="preserve">      &lt;xs:simpleType&gt;</w:t>
      </w:r>
    </w:p>
    <w:p w:rsidR="00E6416D" w:rsidRDefault="00C65AD5">
      <w:pPr>
        <w:pStyle w:val="Code"/>
        <w:numPr>
          <w:ilvl w:val="0"/>
          <w:numId w:val="0"/>
        </w:numPr>
        <w:ind w:left="360"/>
      </w:pPr>
      <w:r>
        <w:t xml:space="preserve">        &lt;xs:restriction base="xs:string"&gt;</w:t>
      </w:r>
    </w:p>
    <w:p w:rsidR="00E6416D" w:rsidRDefault="00C65AD5">
      <w:pPr>
        <w:pStyle w:val="Code"/>
        <w:numPr>
          <w:ilvl w:val="0"/>
          <w:numId w:val="0"/>
        </w:numPr>
        <w:ind w:left="360"/>
      </w:pPr>
      <w:r>
        <w:t xml:space="preserve">  </w:t>
      </w:r>
      <w:r>
        <w:t xml:space="preserve">        &lt;xs:enumeration value="True"/&gt;</w:t>
      </w:r>
    </w:p>
    <w:p w:rsidR="00E6416D" w:rsidRDefault="00C65AD5">
      <w:pPr>
        <w:pStyle w:val="Code"/>
        <w:numPr>
          <w:ilvl w:val="0"/>
          <w:numId w:val="0"/>
        </w:numPr>
        <w:ind w:left="360"/>
      </w:pPr>
      <w:r>
        <w:t xml:space="preserve">          &lt;xs:enumeration value="False"/&gt;</w:t>
      </w:r>
    </w:p>
    <w:p w:rsidR="00E6416D" w:rsidRDefault="00C65AD5">
      <w:pPr>
        <w:pStyle w:val="Code"/>
        <w:numPr>
          <w:ilvl w:val="0"/>
          <w:numId w:val="0"/>
        </w:numPr>
        <w:ind w:left="360"/>
      </w:pPr>
      <w:r>
        <w:t xml:space="preserve">        &lt;/xs:restriction&gt;</w:t>
      </w:r>
    </w:p>
    <w:p w:rsidR="00E6416D" w:rsidRDefault="00C65AD5">
      <w:pPr>
        <w:pStyle w:val="Code"/>
        <w:numPr>
          <w:ilvl w:val="0"/>
          <w:numId w:val="0"/>
        </w:numPr>
        <w:ind w:left="360"/>
      </w:pPr>
      <w:r>
        <w:t xml:space="preserve">      &lt;/xs:simpleType&gt;</w:t>
      </w:r>
    </w:p>
    <w:p w:rsidR="00E6416D" w:rsidRDefault="00C65AD5">
      <w:pPr>
        <w:pStyle w:val="Code"/>
        <w:numPr>
          <w:ilvl w:val="0"/>
          <w:numId w:val="0"/>
        </w:numPr>
        <w:ind w:left="360"/>
      </w:pPr>
      <w:r>
        <w:t xml:space="preserve">    &lt;/xs:attribute&gt;</w:t>
      </w:r>
    </w:p>
    <w:p w:rsidR="00E6416D" w:rsidRDefault="00C65AD5">
      <w:pPr>
        <w:pStyle w:val="Code"/>
        <w:numPr>
          <w:ilvl w:val="0"/>
          <w:numId w:val="0"/>
        </w:numPr>
        <w:ind w:left="360"/>
      </w:pPr>
      <w:r>
        <w:t xml:space="preserve">  &lt;/xs:attributeGroup&gt;</w:t>
      </w:r>
    </w:p>
    <w:p w:rsidR="00E6416D" w:rsidRDefault="00E6416D">
      <w:pPr>
        <w:pStyle w:val="Code"/>
        <w:numPr>
          <w:ilvl w:val="0"/>
          <w:numId w:val="0"/>
        </w:numPr>
        <w:ind w:left="360"/>
      </w:pPr>
    </w:p>
    <w:p w:rsidR="00E6416D" w:rsidRDefault="00C65AD5">
      <w:pPr>
        <w:pStyle w:val="Code"/>
        <w:numPr>
          <w:ilvl w:val="0"/>
          <w:numId w:val="0"/>
        </w:numPr>
        <w:ind w:left="360"/>
      </w:pPr>
      <w:r>
        <w:t xml:space="preserve">  &lt;xs:attributeGroup name="ShrinkDBTaskAttributeGroup"&gt;</w:t>
      </w:r>
    </w:p>
    <w:p w:rsidR="00E6416D" w:rsidRDefault="00C65AD5">
      <w:pPr>
        <w:pStyle w:val="Code"/>
        <w:numPr>
          <w:ilvl w:val="0"/>
          <w:numId w:val="0"/>
        </w:numPr>
        <w:ind w:left="360"/>
      </w:pPr>
      <w:r>
        <w:t xml:space="preserve">    &lt;</w:t>
      </w:r>
      <w:r>
        <w:t>xs:attribute name="DatabaseSizeLimit" type="xs:int"/&gt;</w:t>
      </w:r>
    </w:p>
    <w:p w:rsidR="00E6416D" w:rsidRDefault="00C65AD5">
      <w:pPr>
        <w:pStyle w:val="Code"/>
        <w:numPr>
          <w:ilvl w:val="0"/>
          <w:numId w:val="0"/>
        </w:numPr>
        <w:ind w:left="360"/>
      </w:pPr>
      <w:r>
        <w:t xml:space="preserve">    &lt;xs:attribute name="DatabasePercentLimit" type="xs:int"/&gt;</w:t>
      </w:r>
    </w:p>
    <w:p w:rsidR="00E6416D" w:rsidRDefault="00C65AD5">
      <w:pPr>
        <w:pStyle w:val="Code"/>
        <w:numPr>
          <w:ilvl w:val="0"/>
          <w:numId w:val="0"/>
        </w:numPr>
        <w:ind w:left="360"/>
      </w:pPr>
      <w:r>
        <w:t xml:space="preserve">    &lt;xs:attribute name="DatabaseReturnFreeSpace"&gt;</w:t>
      </w:r>
    </w:p>
    <w:p w:rsidR="00E6416D" w:rsidRDefault="00C65AD5">
      <w:pPr>
        <w:pStyle w:val="Code"/>
        <w:numPr>
          <w:ilvl w:val="0"/>
          <w:numId w:val="0"/>
        </w:numPr>
        <w:ind w:left="360"/>
      </w:pPr>
      <w:r>
        <w:t xml:space="preserve">      &lt;xs:simpleType&gt;</w:t>
      </w:r>
    </w:p>
    <w:p w:rsidR="00E6416D" w:rsidRDefault="00C65AD5">
      <w:pPr>
        <w:pStyle w:val="Code"/>
        <w:numPr>
          <w:ilvl w:val="0"/>
          <w:numId w:val="0"/>
        </w:numPr>
        <w:ind w:left="360"/>
      </w:pPr>
      <w:r>
        <w:t xml:space="preserve">        &lt;xs:restriction base="xs:string"&gt;</w:t>
      </w:r>
    </w:p>
    <w:p w:rsidR="00E6416D" w:rsidRDefault="00C65AD5">
      <w:pPr>
        <w:pStyle w:val="Code"/>
        <w:numPr>
          <w:ilvl w:val="0"/>
          <w:numId w:val="0"/>
        </w:numPr>
        <w:ind w:left="360"/>
      </w:pPr>
      <w:r>
        <w:t xml:space="preserve">          &lt;xs:enumeration </w:t>
      </w:r>
      <w:r>
        <w:t>value="True"/&gt;</w:t>
      </w:r>
    </w:p>
    <w:p w:rsidR="00E6416D" w:rsidRDefault="00C65AD5">
      <w:pPr>
        <w:pStyle w:val="Code"/>
        <w:numPr>
          <w:ilvl w:val="0"/>
          <w:numId w:val="0"/>
        </w:numPr>
        <w:ind w:left="360"/>
      </w:pPr>
      <w:r>
        <w:t xml:space="preserve">          &lt;xs:enumeration value="False"/&gt;</w:t>
      </w:r>
    </w:p>
    <w:p w:rsidR="00E6416D" w:rsidRDefault="00C65AD5">
      <w:pPr>
        <w:pStyle w:val="Code"/>
        <w:numPr>
          <w:ilvl w:val="0"/>
          <w:numId w:val="0"/>
        </w:numPr>
        <w:ind w:left="360"/>
      </w:pPr>
      <w:r>
        <w:t xml:space="preserve">        &lt;/xs:restriction&gt;</w:t>
      </w:r>
    </w:p>
    <w:p w:rsidR="00E6416D" w:rsidRDefault="00C65AD5">
      <w:pPr>
        <w:pStyle w:val="Code"/>
        <w:numPr>
          <w:ilvl w:val="0"/>
          <w:numId w:val="0"/>
        </w:numPr>
        <w:ind w:left="360"/>
      </w:pPr>
      <w:r>
        <w:t xml:space="preserve">      &lt;/xs:simpleType&gt;</w:t>
      </w:r>
    </w:p>
    <w:p w:rsidR="00E6416D" w:rsidRDefault="00C65AD5">
      <w:pPr>
        <w:pStyle w:val="Code"/>
        <w:numPr>
          <w:ilvl w:val="0"/>
          <w:numId w:val="0"/>
        </w:numPr>
        <w:ind w:left="360"/>
      </w:pPr>
      <w:r>
        <w:t xml:space="preserve">    &lt;/xs:attribute&gt;</w:t>
      </w:r>
    </w:p>
    <w:p w:rsidR="00E6416D" w:rsidRDefault="00C65AD5">
      <w:pPr>
        <w:pStyle w:val="Code"/>
        <w:numPr>
          <w:ilvl w:val="0"/>
          <w:numId w:val="0"/>
        </w:numPr>
        <w:ind w:left="360"/>
      </w:pPr>
      <w:r>
        <w:t xml:space="preserve">  &lt;/xs:attributeGroup&gt;</w:t>
      </w:r>
    </w:p>
    <w:p w:rsidR="00E6416D" w:rsidRDefault="00E6416D">
      <w:pPr>
        <w:pStyle w:val="Code"/>
        <w:numPr>
          <w:ilvl w:val="0"/>
          <w:numId w:val="0"/>
        </w:numPr>
        <w:ind w:left="360"/>
      </w:pPr>
    </w:p>
    <w:p w:rsidR="00E6416D" w:rsidRDefault="00C65AD5">
      <w:pPr>
        <w:pStyle w:val="Code"/>
        <w:numPr>
          <w:ilvl w:val="0"/>
          <w:numId w:val="0"/>
        </w:numPr>
        <w:ind w:left="360"/>
      </w:pPr>
      <w:r>
        <w:t xml:space="preserve">  &lt;xs:attributeGroup name="UpdateStatisticsTaskAttributeGroup"&gt;</w:t>
      </w:r>
    </w:p>
    <w:p w:rsidR="00E6416D" w:rsidRDefault="00C65AD5">
      <w:pPr>
        <w:pStyle w:val="Code"/>
        <w:numPr>
          <w:ilvl w:val="0"/>
          <w:numId w:val="0"/>
        </w:numPr>
        <w:ind w:left="360"/>
      </w:pPr>
      <w:r>
        <w:t xml:space="preserve">    &lt;xs:attribute name="UpdateStatisticsTy</w:t>
      </w:r>
      <w:r>
        <w:t>pe"</w:t>
      </w:r>
    </w:p>
    <w:p w:rsidR="00E6416D" w:rsidRDefault="00C65AD5">
      <w:pPr>
        <w:pStyle w:val="Code"/>
        <w:numPr>
          <w:ilvl w:val="0"/>
          <w:numId w:val="0"/>
        </w:numPr>
        <w:ind w:left="360"/>
      </w:pPr>
      <w:r>
        <w:t xml:space="preserve">                  type="SQLTask:SqlTaskUpdateStatisticsTypeEnum"/&gt;</w:t>
      </w:r>
    </w:p>
    <w:p w:rsidR="00E6416D" w:rsidRDefault="00C65AD5">
      <w:pPr>
        <w:pStyle w:val="Code"/>
        <w:numPr>
          <w:ilvl w:val="0"/>
          <w:numId w:val="0"/>
        </w:numPr>
        <w:ind w:left="360"/>
      </w:pPr>
      <w:r>
        <w:t xml:space="preserve">    &lt;xs:attribute name="UpdateScanType"</w:t>
      </w:r>
    </w:p>
    <w:p w:rsidR="00E6416D" w:rsidRDefault="00C65AD5">
      <w:pPr>
        <w:pStyle w:val="Code"/>
        <w:numPr>
          <w:ilvl w:val="0"/>
          <w:numId w:val="0"/>
        </w:numPr>
        <w:ind w:left="360"/>
      </w:pPr>
      <w:r>
        <w:t xml:space="preserve">                  type="SQLTask:SqlTaskUpdateScanTypeEnum"/&gt;</w:t>
      </w:r>
    </w:p>
    <w:p w:rsidR="00E6416D" w:rsidRDefault="00C65AD5">
      <w:pPr>
        <w:pStyle w:val="Code"/>
        <w:numPr>
          <w:ilvl w:val="0"/>
          <w:numId w:val="0"/>
        </w:numPr>
        <w:ind w:left="360"/>
      </w:pPr>
      <w:r>
        <w:t xml:space="preserve">    &lt;xs:attribute name="UpdateSampleValue" type="xs:int"/&gt;</w:t>
      </w:r>
    </w:p>
    <w:p w:rsidR="00E6416D" w:rsidRDefault="00C65AD5">
      <w:pPr>
        <w:pStyle w:val="Code"/>
        <w:numPr>
          <w:ilvl w:val="0"/>
          <w:numId w:val="0"/>
        </w:numPr>
        <w:ind w:left="360"/>
      </w:pPr>
      <w:r>
        <w:t xml:space="preserve">  &lt;/xs:attributeGroup&gt;</w:t>
      </w:r>
    </w:p>
    <w:p w:rsidR="00E6416D" w:rsidRDefault="00E6416D">
      <w:pPr>
        <w:pStyle w:val="Code"/>
        <w:numPr>
          <w:ilvl w:val="0"/>
          <w:numId w:val="0"/>
        </w:numPr>
        <w:ind w:left="360"/>
      </w:pPr>
    </w:p>
    <w:p w:rsidR="00E6416D" w:rsidRDefault="00C65AD5">
      <w:pPr>
        <w:pStyle w:val="Code"/>
        <w:numPr>
          <w:ilvl w:val="0"/>
          <w:numId w:val="0"/>
        </w:numPr>
        <w:ind w:left="360"/>
      </w:pPr>
      <w:r>
        <w:t xml:space="preserve"> </w:t>
      </w:r>
      <w:r>
        <w:t xml:space="preserve"> &lt;xs:simpleType name="SqlTaskUpdateStatisticsTypeEnum"&gt;</w:t>
      </w:r>
    </w:p>
    <w:p w:rsidR="00E6416D" w:rsidRDefault="00C65AD5">
      <w:pPr>
        <w:pStyle w:val="Code"/>
        <w:numPr>
          <w:ilvl w:val="0"/>
          <w:numId w:val="0"/>
        </w:numPr>
        <w:ind w:left="360"/>
      </w:pPr>
      <w:r>
        <w:t xml:space="preserve">    &lt;xs:restriction base="xs:int"&gt;</w:t>
      </w:r>
    </w:p>
    <w:p w:rsidR="00E6416D" w:rsidRDefault="00C65AD5">
      <w:pPr>
        <w:pStyle w:val="Code"/>
        <w:numPr>
          <w:ilvl w:val="0"/>
          <w:numId w:val="0"/>
        </w:numPr>
        <w:ind w:left="360"/>
      </w:pPr>
      <w:r>
        <w:t xml:space="preserve">      &lt;xs:minInclusive value="0"/&gt;</w:t>
      </w:r>
    </w:p>
    <w:p w:rsidR="00E6416D" w:rsidRDefault="00C65AD5">
      <w:pPr>
        <w:pStyle w:val="Code"/>
        <w:numPr>
          <w:ilvl w:val="0"/>
          <w:numId w:val="0"/>
        </w:numPr>
        <w:ind w:left="360"/>
      </w:pPr>
      <w:r>
        <w:t xml:space="preserve">      &lt;xs:maxInclusive value="2"/&gt;</w:t>
      </w:r>
    </w:p>
    <w:p w:rsidR="00E6416D" w:rsidRDefault="00C65AD5">
      <w:pPr>
        <w:pStyle w:val="Code"/>
        <w:numPr>
          <w:ilvl w:val="0"/>
          <w:numId w:val="0"/>
        </w:numPr>
        <w:ind w:left="360"/>
      </w:pPr>
      <w:r>
        <w:t xml:space="preserve">    &lt;/xs:restriction&gt;</w:t>
      </w:r>
    </w:p>
    <w:p w:rsidR="00E6416D" w:rsidRDefault="00C65AD5">
      <w:pPr>
        <w:pStyle w:val="Code"/>
        <w:numPr>
          <w:ilvl w:val="0"/>
          <w:numId w:val="0"/>
        </w:numPr>
        <w:ind w:left="360"/>
      </w:pPr>
      <w:r>
        <w:t xml:space="preserve">  &lt;/xs:simpleType&gt;</w:t>
      </w:r>
    </w:p>
    <w:p w:rsidR="00E6416D" w:rsidRDefault="00E6416D">
      <w:pPr>
        <w:pStyle w:val="Code"/>
        <w:numPr>
          <w:ilvl w:val="0"/>
          <w:numId w:val="0"/>
        </w:numPr>
        <w:ind w:left="360"/>
      </w:pPr>
    </w:p>
    <w:p w:rsidR="00E6416D" w:rsidRDefault="00C65AD5">
      <w:pPr>
        <w:pStyle w:val="Code"/>
        <w:numPr>
          <w:ilvl w:val="0"/>
          <w:numId w:val="0"/>
        </w:numPr>
        <w:ind w:left="360"/>
      </w:pPr>
      <w:r>
        <w:t xml:space="preserve">  &lt;xs:simpleType name="SqlTaskUpdateScanTypeEnum"&gt;</w:t>
      </w:r>
    </w:p>
    <w:p w:rsidR="00E6416D" w:rsidRDefault="00C65AD5">
      <w:pPr>
        <w:pStyle w:val="Code"/>
        <w:numPr>
          <w:ilvl w:val="0"/>
          <w:numId w:val="0"/>
        </w:numPr>
        <w:ind w:left="360"/>
      </w:pPr>
      <w:r>
        <w:t xml:space="preserve">    &lt;xs:restriction base="xs:int"&gt;</w:t>
      </w:r>
    </w:p>
    <w:p w:rsidR="00E6416D" w:rsidRDefault="00C65AD5">
      <w:pPr>
        <w:pStyle w:val="Code"/>
        <w:numPr>
          <w:ilvl w:val="0"/>
          <w:numId w:val="0"/>
        </w:numPr>
        <w:ind w:left="360"/>
      </w:pPr>
      <w:r>
        <w:t xml:space="preserve">      &lt;xs:minInclusive value="1"/&gt;</w:t>
      </w:r>
    </w:p>
    <w:p w:rsidR="00E6416D" w:rsidRDefault="00C65AD5">
      <w:pPr>
        <w:pStyle w:val="Code"/>
        <w:numPr>
          <w:ilvl w:val="0"/>
          <w:numId w:val="0"/>
        </w:numPr>
        <w:ind w:left="360"/>
      </w:pPr>
      <w:r>
        <w:t xml:space="preserve">      &lt;xs:maxInclusive value="3"/&gt;</w:t>
      </w:r>
    </w:p>
    <w:p w:rsidR="00E6416D" w:rsidRDefault="00C65AD5">
      <w:pPr>
        <w:pStyle w:val="Code"/>
        <w:numPr>
          <w:ilvl w:val="0"/>
          <w:numId w:val="0"/>
        </w:numPr>
        <w:ind w:left="360"/>
      </w:pPr>
      <w:r>
        <w:t xml:space="preserve">    &lt;/xs:restriction&gt;</w:t>
      </w:r>
    </w:p>
    <w:p w:rsidR="00E6416D" w:rsidRDefault="00C65AD5">
      <w:pPr>
        <w:pStyle w:val="Code"/>
        <w:numPr>
          <w:ilvl w:val="0"/>
          <w:numId w:val="0"/>
        </w:numPr>
        <w:ind w:left="360"/>
      </w:pPr>
      <w:r>
        <w:t xml:space="preserve">  &lt;/xs:simpleType&gt;</w:t>
      </w:r>
    </w:p>
    <w:p w:rsidR="00E6416D" w:rsidRDefault="00E6416D">
      <w:pPr>
        <w:pStyle w:val="Code"/>
        <w:numPr>
          <w:ilvl w:val="0"/>
          <w:numId w:val="0"/>
        </w:numPr>
        <w:ind w:left="360"/>
      </w:pPr>
    </w:p>
    <w:p w:rsidR="00E6416D" w:rsidRDefault="00C65AD5">
      <w:pPr>
        <w:pStyle w:val="Code"/>
        <w:numPr>
          <w:ilvl w:val="0"/>
          <w:numId w:val="0"/>
        </w:numPr>
        <w:ind w:left="360"/>
      </w:pPr>
      <w:r>
        <w:t xml:space="preserve">  &lt;!--The following complex types are not accessed by the formal XSD.</w:t>
      </w:r>
    </w:p>
    <w:p w:rsidR="00E6416D" w:rsidRDefault="00C65AD5">
      <w:pPr>
        <w:pStyle w:val="Code"/>
        <w:numPr>
          <w:ilvl w:val="0"/>
          <w:numId w:val="0"/>
        </w:numPr>
        <w:ind w:left="360"/>
      </w:pPr>
      <w:r>
        <w:t xml:space="preserve">  They are used for copy/paste into sec</w:t>
      </w:r>
      <w:r>
        <w:t>tion 2.6.4.x to document behavior</w:t>
      </w:r>
    </w:p>
    <w:p w:rsidR="00E6416D" w:rsidRDefault="00C65AD5">
      <w:pPr>
        <w:pStyle w:val="Code"/>
        <w:numPr>
          <w:ilvl w:val="0"/>
          <w:numId w:val="0"/>
        </w:numPr>
        <w:ind w:left="360"/>
      </w:pPr>
      <w:r>
        <w:t xml:space="preserve">  of specific ExecutableType types--&gt;</w:t>
      </w:r>
    </w:p>
    <w:p w:rsidR="00E6416D" w:rsidRDefault="00E6416D">
      <w:pPr>
        <w:pStyle w:val="Code"/>
        <w:numPr>
          <w:ilvl w:val="0"/>
          <w:numId w:val="0"/>
        </w:numPr>
        <w:ind w:left="360"/>
      </w:pPr>
    </w:p>
    <w:p w:rsidR="00E6416D" w:rsidRDefault="00C65AD5">
      <w:pPr>
        <w:pStyle w:val="Code"/>
        <w:numPr>
          <w:ilvl w:val="0"/>
          <w:numId w:val="0"/>
        </w:numPr>
        <w:ind w:left="360"/>
      </w:pPr>
      <w:r>
        <w:t xml:space="preserve">  &lt;xs:complexType name="SqlTaskDataElementSqlTaskType"&gt;</w:t>
      </w:r>
    </w:p>
    <w:p w:rsidR="00E6416D" w:rsidRDefault="00C65AD5">
      <w:pPr>
        <w:pStyle w:val="Code"/>
        <w:numPr>
          <w:ilvl w:val="0"/>
          <w:numId w:val="0"/>
        </w:numPr>
        <w:ind w:left="360"/>
      </w:pPr>
      <w:r>
        <w:lastRenderedPageBreak/>
        <w:t xml:space="preserve">    &lt;xs:sequence/&gt;</w:t>
      </w:r>
    </w:p>
    <w:p w:rsidR="00E6416D" w:rsidRDefault="00C65AD5">
      <w:pPr>
        <w:pStyle w:val="Code"/>
        <w:numPr>
          <w:ilvl w:val="0"/>
          <w:numId w:val="0"/>
        </w:numPr>
        <w:ind w:left="360"/>
      </w:pPr>
      <w:r>
        <w:t xml:space="preserve">    &lt;xs:attributeGroup</w:t>
      </w:r>
    </w:p>
    <w:p w:rsidR="00E6416D" w:rsidRDefault="00C65AD5">
      <w:pPr>
        <w:pStyle w:val="Code"/>
        <w:numPr>
          <w:ilvl w:val="0"/>
          <w:numId w:val="0"/>
        </w:numPr>
        <w:ind w:left="360"/>
      </w:pPr>
      <w:r>
        <w:t xml:space="preserve">      ref="SQLTask:SqlTaskBaseAttributeGroup"/&gt;</w:t>
      </w:r>
    </w:p>
    <w:p w:rsidR="00E6416D" w:rsidRDefault="00C65AD5">
      <w:pPr>
        <w:pStyle w:val="Code"/>
        <w:numPr>
          <w:ilvl w:val="0"/>
          <w:numId w:val="0"/>
        </w:numPr>
        <w:ind w:left="360"/>
      </w:pPr>
      <w:r>
        <w:t xml:space="preserve">  &lt;/xs:complexType&gt;</w:t>
      </w:r>
    </w:p>
    <w:p w:rsidR="00E6416D" w:rsidRDefault="00E6416D">
      <w:pPr>
        <w:pStyle w:val="Code"/>
        <w:numPr>
          <w:ilvl w:val="0"/>
          <w:numId w:val="0"/>
        </w:numPr>
        <w:ind w:left="360"/>
      </w:pPr>
    </w:p>
    <w:p w:rsidR="00E6416D" w:rsidRDefault="00C65AD5">
      <w:pPr>
        <w:pStyle w:val="Code"/>
        <w:numPr>
          <w:ilvl w:val="0"/>
          <w:numId w:val="0"/>
        </w:numPr>
        <w:ind w:left="360"/>
      </w:pPr>
      <w:r>
        <w:t xml:space="preserve">  &lt;xs:complexTyp</w:t>
      </w:r>
      <w:r>
        <w:t>e name="SqlTaskDataElementBackupTaskType"&gt;</w:t>
      </w:r>
    </w:p>
    <w:p w:rsidR="00E6416D" w:rsidRDefault="00C65AD5">
      <w:pPr>
        <w:pStyle w:val="Code"/>
        <w:numPr>
          <w:ilvl w:val="0"/>
          <w:numId w:val="0"/>
        </w:numPr>
        <w:ind w:left="360"/>
      </w:pPr>
      <w:r>
        <w:t xml:space="preserve">    &lt;xs:sequence&gt;</w:t>
      </w:r>
    </w:p>
    <w:p w:rsidR="00E6416D" w:rsidRDefault="00C65AD5">
      <w:pPr>
        <w:pStyle w:val="Code"/>
        <w:numPr>
          <w:ilvl w:val="0"/>
          <w:numId w:val="0"/>
        </w:numPr>
        <w:ind w:left="360"/>
      </w:pPr>
      <w:r>
        <w:t xml:space="preserve">      &lt;xs:element name="SelectedDatabases"</w:t>
      </w:r>
    </w:p>
    <w:p w:rsidR="00E6416D" w:rsidRDefault="00C65AD5">
      <w:pPr>
        <w:pStyle w:val="Code"/>
        <w:numPr>
          <w:ilvl w:val="0"/>
          <w:numId w:val="0"/>
        </w:numPr>
        <w:ind w:left="360"/>
      </w:pPr>
      <w:r>
        <w:t xml:space="preserve">            type="SQLTask:SelectedDatabasesType"</w:t>
      </w:r>
    </w:p>
    <w:p w:rsidR="00E6416D" w:rsidRDefault="00C65AD5">
      <w:pPr>
        <w:pStyle w:val="Code"/>
        <w:numPr>
          <w:ilvl w:val="0"/>
          <w:numId w:val="0"/>
        </w:numPr>
        <w:ind w:left="360"/>
      </w:pPr>
      <w:r>
        <w:t xml:space="preserve">            minOccurs="0" maxOccurs="unbounded"/&gt;</w:t>
      </w:r>
    </w:p>
    <w:p w:rsidR="00E6416D" w:rsidRDefault="00C65AD5">
      <w:pPr>
        <w:pStyle w:val="Code"/>
        <w:numPr>
          <w:ilvl w:val="0"/>
          <w:numId w:val="0"/>
        </w:numPr>
        <w:ind w:left="360"/>
      </w:pPr>
      <w:r>
        <w:t xml:space="preserve">    &lt;/xs:sequence&gt;</w:t>
      </w:r>
    </w:p>
    <w:p w:rsidR="00E6416D" w:rsidRDefault="00C65AD5">
      <w:pPr>
        <w:pStyle w:val="Code"/>
        <w:numPr>
          <w:ilvl w:val="0"/>
          <w:numId w:val="0"/>
        </w:numPr>
        <w:ind w:left="360"/>
      </w:pPr>
      <w:r>
        <w:t xml:space="preserve">    &lt;xs:attributeGroup</w:t>
      </w:r>
    </w:p>
    <w:p w:rsidR="00E6416D" w:rsidRDefault="00C65AD5">
      <w:pPr>
        <w:pStyle w:val="Code"/>
        <w:numPr>
          <w:ilvl w:val="0"/>
          <w:numId w:val="0"/>
        </w:numPr>
        <w:ind w:left="360"/>
      </w:pPr>
      <w:r>
        <w:t xml:space="preserve">      ref="</w:t>
      </w:r>
      <w:r>
        <w:t>SQLTask:SqlTaskBaseAttributeGroup"/&gt;</w:t>
      </w:r>
    </w:p>
    <w:p w:rsidR="00E6416D" w:rsidRDefault="00C65AD5">
      <w:pPr>
        <w:pStyle w:val="Code"/>
        <w:numPr>
          <w:ilvl w:val="0"/>
          <w:numId w:val="0"/>
        </w:numPr>
        <w:ind w:left="360"/>
      </w:pPr>
      <w:r>
        <w:t xml:space="preserve">    &lt;xs:attributeGroup</w:t>
      </w:r>
    </w:p>
    <w:p w:rsidR="00E6416D" w:rsidRDefault="00C65AD5">
      <w:pPr>
        <w:pStyle w:val="Code"/>
        <w:numPr>
          <w:ilvl w:val="0"/>
          <w:numId w:val="0"/>
        </w:numPr>
        <w:ind w:left="360"/>
      </w:pPr>
      <w:r>
        <w:t xml:space="preserve">      ref="SQLTask:MaintenanceTaskBaseAttributeGroup"/&gt;</w:t>
      </w:r>
    </w:p>
    <w:p w:rsidR="00E6416D" w:rsidRDefault="00C65AD5">
      <w:pPr>
        <w:pStyle w:val="Code"/>
        <w:numPr>
          <w:ilvl w:val="0"/>
          <w:numId w:val="0"/>
        </w:numPr>
        <w:ind w:left="360"/>
      </w:pPr>
      <w:r>
        <w:t xml:space="preserve">    &lt;xs:attributeGroup</w:t>
      </w:r>
    </w:p>
    <w:p w:rsidR="00E6416D" w:rsidRDefault="00C65AD5">
      <w:pPr>
        <w:pStyle w:val="Code"/>
        <w:numPr>
          <w:ilvl w:val="0"/>
          <w:numId w:val="0"/>
        </w:numPr>
        <w:ind w:left="360"/>
      </w:pPr>
      <w:r>
        <w:t xml:space="preserve">      ref="SQLTask:BackupTaskAttributeGroup"/&gt;</w:t>
      </w:r>
    </w:p>
    <w:p w:rsidR="00E6416D" w:rsidRDefault="00C65AD5">
      <w:pPr>
        <w:pStyle w:val="Code"/>
        <w:numPr>
          <w:ilvl w:val="0"/>
          <w:numId w:val="0"/>
        </w:numPr>
        <w:ind w:left="360"/>
      </w:pPr>
      <w:r>
        <w:t xml:space="preserve">    &lt;!--Need to ck elements and other attr for backup task--&gt;</w:t>
      </w:r>
    </w:p>
    <w:p w:rsidR="00E6416D" w:rsidRDefault="00C65AD5">
      <w:pPr>
        <w:pStyle w:val="Code"/>
        <w:numPr>
          <w:ilvl w:val="0"/>
          <w:numId w:val="0"/>
        </w:numPr>
        <w:ind w:left="360"/>
      </w:pPr>
      <w:r>
        <w:t xml:space="preserve">  &lt;</w:t>
      </w:r>
      <w:r>
        <w:t>/xs:complexType&gt;</w:t>
      </w:r>
    </w:p>
    <w:p w:rsidR="00E6416D" w:rsidRDefault="00E6416D">
      <w:pPr>
        <w:pStyle w:val="Code"/>
        <w:numPr>
          <w:ilvl w:val="0"/>
          <w:numId w:val="0"/>
        </w:numPr>
        <w:ind w:left="360"/>
      </w:pPr>
    </w:p>
    <w:p w:rsidR="00E6416D" w:rsidRDefault="00C65AD5">
      <w:pPr>
        <w:pStyle w:val="Code"/>
        <w:numPr>
          <w:ilvl w:val="0"/>
          <w:numId w:val="0"/>
        </w:numPr>
        <w:ind w:left="360"/>
      </w:pPr>
      <w:r>
        <w:t xml:space="preserve">  &lt;xs:complexType name="SqlTaskDataElementCheckIntegrityTaskType"&gt;</w:t>
      </w:r>
    </w:p>
    <w:p w:rsidR="00E6416D" w:rsidRDefault="00C65AD5">
      <w:pPr>
        <w:pStyle w:val="Code"/>
        <w:numPr>
          <w:ilvl w:val="0"/>
          <w:numId w:val="0"/>
        </w:numPr>
        <w:ind w:left="360"/>
      </w:pPr>
      <w:r>
        <w:t xml:space="preserve">    &lt;xs:sequence&gt;</w:t>
      </w:r>
    </w:p>
    <w:p w:rsidR="00E6416D" w:rsidRDefault="00C65AD5">
      <w:pPr>
        <w:pStyle w:val="Code"/>
        <w:numPr>
          <w:ilvl w:val="0"/>
          <w:numId w:val="0"/>
        </w:numPr>
        <w:ind w:left="360"/>
      </w:pPr>
      <w:r>
        <w:t xml:space="preserve">      &lt;xs:element name="SelectedDatabases"</w:t>
      </w:r>
    </w:p>
    <w:p w:rsidR="00E6416D" w:rsidRDefault="00C65AD5">
      <w:pPr>
        <w:pStyle w:val="Code"/>
        <w:numPr>
          <w:ilvl w:val="0"/>
          <w:numId w:val="0"/>
        </w:numPr>
        <w:ind w:left="360"/>
      </w:pPr>
      <w:r>
        <w:t xml:space="preserve">            type="SQLTask:SelectedDatabasesType"</w:t>
      </w:r>
    </w:p>
    <w:p w:rsidR="00E6416D" w:rsidRDefault="00C65AD5">
      <w:pPr>
        <w:pStyle w:val="Code"/>
        <w:numPr>
          <w:ilvl w:val="0"/>
          <w:numId w:val="0"/>
        </w:numPr>
        <w:ind w:left="360"/>
      </w:pPr>
      <w:r>
        <w:t xml:space="preserve">            minOccurs="0" maxOccurs="unbounded"/&gt;</w:t>
      </w:r>
    </w:p>
    <w:p w:rsidR="00E6416D" w:rsidRDefault="00C65AD5">
      <w:pPr>
        <w:pStyle w:val="Code"/>
        <w:numPr>
          <w:ilvl w:val="0"/>
          <w:numId w:val="0"/>
        </w:numPr>
        <w:ind w:left="360"/>
      </w:pPr>
      <w:r>
        <w:t xml:space="preserve">      &lt;xs:e</w:t>
      </w:r>
      <w:r>
        <w:t>lement name="BackupDestinationList"</w:t>
      </w:r>
    </w:p>
    <w:p w:rsidR="00E6416D" w:rsidRDefault="00C65AD5">
      <w:pPr>
        <w:pStyle w:val="Code"/>
        <w:numPr>
          <w:ilvl w:val="0"/>
          <w:numId w:val="0"/>
        </w:numPr>
        <w:ind w:left="360"/>
      </w:pPr>
      <w:r>
        <w:t xml:space="preserve">                  type="SQLTask:BackupDestinationListType"</w:t>
      </w:r>
    </w:p>
    <w:p w:rsidR="00E6416D" w:rsidRDefault="00C65AD5">
      <w:pPr>
        <w:pStyle w:val="Code"/>
        <w:numPr>
          <w:ilvl w:val="0"/>
          <w:numId w:val="0"/>
        </w:numPr>
        <w:ind w:left="360"/>
      </w:pPr>
      <w:r>
        <w:t xml:space="preserve">                  minOccurs="0" maxOccurs="unbounded"/&gt;</w:t>
      </w:r>
    </w:p>
    <w:p w:rsidR="00E6416D" w:rsidRDefault="00C65AD5">
      <w:pPr>
        <w:pStyle w:val="Code"/>
        <w:numPr>
          <w:ilvl w:val="0"/>
          <w:numId w:val="0"/>
        </w:numPr>
        <w:ind w:left="360"/>
      </w:pPr>
      <w:r>
        <w:t xml:space="preserve">    &lt;/xs:sequence&gt;</w:t>
      </w:r>
    </w:p>
    <w:p w:rsidR="00E6416D" w:rsidRDefault="00C65AD5">
      <w:pPr>
        <w:pStyle w:val="Code"/>
        <w:numPr>
          <w:ilvl w:val="0"/>
          <w:numId w:val="0"/>
        </w:numPr>
        <w:ind w:left="360"/>
      </w:pPr>
      <w:r>
        <w:t xml:space="preserve">    &lt;xs:attributeGroup</w:t>
      </w:r>
    </w:p>
    <w:p w:rsidR="00E6416D" w:rsidRDefault="00C65AD5">
      <w:pPr>
        <w:pStyle w:val="Code"/>
        <w:numPr>
          <w:ilvl w:val="0"/>
          <w:numId w:val="0"/>
        </w:numPr>
        <w:ind w:left="360"/>
      </w:pPr>
      <w:r>
        <w:t xml:space="preserve">      ref="SQLTask:SqlTaskBaseAttributeGroup"/&gt;</w:t>
      </w:r>
    </w:p>
    <w:p w:rsidR="00E6416D" w:rsidRDefault="00C65AD5">
      <w:pPr>
        <w:pStyle w:val="Code"/>
        <w:numPr>
          <w:ilvl w:val="0"/>
          <w:numId w:val="0"/>
        </w:numPr>
        <w:ind w:left="360"/>
      </w:pPr>
      <w:r>
        <w:t xml:space="preserve">    &lt;xs:attribu</w:t>
      </w:r>
      <w:r>
        <w:t>teGroup</w:t>
      </w:r>
    </w:p>
    <w:p w:rsidR="00E6416D" w:rsidRDefault="00C65AD5">
      <w:pPr>
        <w:pStyle w:val="Code"/>
        <w:numPr>
          <w:ilvl w:val="0"/>
          <w:numId w:val="0"/>
        </w:numPr>
        <w:ind w:left="360"/>
      </w:pPr>
      <w:r>
        <w:t xml:space="preserve">      ref="SQLTask:MaintenanceTaskBaseAttributeGroup"/&gt;</w:t>
      </w:r>
    </w:p>
    <w:p w:rsidR="00E6416D" w:rsidRDefault="00C65AD5">
      <w:pPr>
        <w:pStyle w:val="Code"/>
        <w:numPr>
          <w:ilvl w:val="0"/>
          <w:numId w:val="0"/>
        </w:numPr>
        <w:ind w:left="360"/>
      </w:pPr>
      <w:r>
        <w:t xml:space="preserve">    &lt;xs:attributeGroup</w:t>
      </w:r>
    </w:p>
    <w:p w:rsidR="00E6416D" w:rsidRDefault="00C65AD5">
      <w:pPr>
        <w:pStyle w:val="Code"/>
        <w:numPr>
          <w:ilvl w:val="0"/>
          <w:numId w:val="0"/>
        </w:numPr>
        <w:ind w:left="360"/>
      </w:pPr>
      <w:r>
        <w:t xml:space="preserve">      ref="SQLTask:CheckIntegrityTaskAttributeGroup"/&gt;</w:t>
      </w:r>
    </w:p>
    <w:p w:rsidR="00E6416D" w:rsidRDefault="00C65AD5">
      <w:pPr>
        <w:pStyle w:val="Code"/>
        <w:numPr>
          <w:ilvl w:val="0"/>
          <w:numId w:val="0"/>
        </w:numPr>
        <w:ind w:left="360"/>
      </w:pPr>
      <w:r>
        <w:t xml:space="preserve">    &lt;xs:attribute name="DatabaseSelectionType"</w:t>
      </w:r>
    </w:p>
    <w:p w:rsidR="00E6416D" w:rsidRDefault="00C65AD5">
      <w:pPr>
        <w:pStyle w:val="Code"/>
        <w:numPr>
          <w:ilvl w:val="0"/>
          <w:numId w:val="0"/>
        </w:numPr>
        <w:ind w:left="360"/>
      </w:pPr>
      <w:r>
        <w:t xml:space="preserve">                  type="SQLTask:SqlTaskDatabaseSelectionTypeEnum"/&gt;</w:t>
      </w:r>
    </w:p>
    <w:p w:rsidR="00E6416D" w:rsidRDefault="00C65AD5">
      <w:pPr>
        <w:pStyle w:val="Code"/>
        <w:numPr>
          <w:ilvl w:val="0"/>
          <w:numId w:val="0"/>
        </w:numPr>
        <w:ind w:left="360"/>
      </w:pPr>
      <w:r>
        <w:t xml:space="preserve">  &lt;/xs:complexType&gt;</w:t>
      </w:r>
    </w:p>
    <w:p w:rsidR="00E6416D" w:rsidRDefault="00E6416D">
      <w:pPr>
        <w:pStyle w:val="Code"/>
        <w:numPr>
          <w:ilvl w:val="0"/>
          <w:numId w:val="0"/>
        </w:numPr>
        <w:ind w:left="360"/>
      </w:pPr>
    </w:p>
    <w:p w:rsidR="00E6416D" w:rsidRDefault="00C65AD5">
      <w:pPr>
        <w:pStyle w:val="Code"/>
        <w:numPr>
          <w:ilvl w:val="0"/>
          <w:numId w:val="0"/>
        </w:numPr>
        <w:ind w:left="360"/>
      </w:pPr>
      <w:r>
        <w:t xml:space="preserve">  &lt;xs:complexType name="SqlTaskDataElementAgentJobTaskType"&gt;</w:t>
      </w:r>
    </w:p>
    <w:p w:rsidR="00E6416D" w:rsidRDefault="00C65AD5">
      <w:pPr>
        <w:pStyle w:val="Code"/>
        <w:numPr>
          <w:ilvl w:val="0"/>
          <w:numId w:val="0"/>
        </w:numPr>
        <w:ind w:left="360"/>
      </w:pPr>
      <w:r>
        <w:t xml:space="preserve">    &lt;xs:sequence/&gt;</w:t>
      </w:r>
    </w:p>
    <w:p w:rsidR="00E6416D" w:rsidRDefault="00C65AD5">
      <w:pPr>
        <w:pStyle w:val="Code"/>
        <w:numPr>
          <w:ilvl w:val="0"/>
          <w:numId w:val="0"/>
        </w:numPr>
        <w:ind w:left="360"/>
      </w:pPr>
      <w:r>
        <w:t xml:space="preserve">    &lt;xs:attributeGroup</w:t>
      </w:r>
    </w:p>
    <w:p w:rsidR="00E6416D" w:rsidRDefault="00C65AD5">
      <w:pPr>
        <w:pStyle w:val="Code"/>
        <w:numPr>
          <w:ilvl w:val="0"/>
          <w:numId w:val="0"/>
        </w:numPr>
        <w:ind w:left="360"/>
      </w:pPr>
      <w:r>
        <w:t xml:space="preserve">      ref="SQLTask:SqlTaskBaseAttributeGroup"/&gt;</w:t>
      </w:r>
    </w:p>
    <w:p w:rsidR="00E6416D" w:rsidRDefault="00C65AD5">
      <w:pPr>
        <w:pStyle w:val="Code"/>
        <w:numPr>
          <w:ilvl w:val="0"/>
          <w:numId w:val="0"/>
        </w:numPr>
        <w:ind w:left="360"/>
      </w:pPr>
      <w:r>
        <w:t xml:space="preserve">    &lt;xs:attributeGroup</w:t>
      </w:r>
    </w:p>
    <w:p w:rsidR="00E6416D" w:rsidRDefault="00C65AD5">
      <w:pPr>
        <w:pStyle w:val="Code"/>
        <w:numPr>
          <w:ilvl w:val="0"/>
          <w:numId w:val="0"/>
        </w:numPr>
        <w:ind w:left="360"/>
      </w:pPr>
      <w:r>
        <w:t xml:space="preserve">      ref="SQLTask:MaintenanceTaskBaseAttributeGroup"/&gt;</w:t>
      </w:r>
    </w:p>
    <w:p w:rsidR="00E6416D" w:rsidRDefault="00C65AD5">
      <w:pPr>
        <w:pStyle w:val="Code"/>
        <w:numPr>
          <w:ilvl w:val="0"/>
          <w:numId w:val="0"/>
        </w:numPr>
        <w:ind w:left="360"/>
      </w:pPr>
      <w:r>
        <w:t xml:space="preserve">    </w:t>
      </w:r>
      <w:r>
        <w:t>&lt;xs:attributeGroup</w:t>
      </w:r>
    </w:p>
    <w:p w:rsidR="00E6416D" w:rsidRDefault="00C65AD5">
      <w:pPr>
        <w:pStyle w:val="Code"/>
        <w:numPr>
          <w:ilvl w:val="0"/>
          <w:numId w:val="0"/>
        </w:numPr>
        <w:ind w:left="360"/>
      </w:pPr>
      <w:r>
        <w:t xml:space="preserve">      ref="SQLTask:AgentJobTaskAttributeGroup"/&gt;</w:t>
      </w:r>
    </w:p>
    <w:p w:rsidR="00E6416D" w:rsidRDefault="00C65AD5">
      <w:pPr>
        <w:pStyle w:val="Code"/>
        <w:numPr>
          <w:ilvl w:val="0"/>
          <w:numId w:val="0"/>
        </w:numPr>
        <w:ind w:left="360"/>
      </w:pPr>
      <w:r>
        <w:t xml:space="preserve">  &lt;/xs:complexType&gt;</w:t>
      </w:r>
    </w:p>
    <w:p w:rsidR="00E6416D" w:rsidRDefault="00E6416D">
      <w:pPr>
        <w:pStyle w:val="Code"/>
        <w:numPr>
          <w:ilvl w:val="0"/>
          <w:numId w:val="0"/>
        </w:numPr>
        <w:ind w:left="360"/>
      </w:pPr>
    </w:p>
    <w:p w:rsidR="00E6416D" w:rsidRDefault="00C65AD5">
      <w:pPr>
        <w:pStyle w:val="Code"/>
        <w:numPr>
          <w:ilvl w:val="0"/>
          <w:numId w:val="0"/>
        </w:numPr>
        <w:ind w:left="360"/>
      </w:pPr>
      <w:r>
        <w:t xml:space="preserve">  &lt;xs:complexType name="SqlTaskDataElementHistoryCleanupTaskType"&gt;</w:t>
      </w:r>
    </w:p>
    <w:p w:rsidR="00E6416D" w:rsidRDefault="00C65AD5">
      <w:pPr>
        <w:pStyle w:val="Code"/>
        <w:numPr>
          <w:ilvl w:val="0"/>
          <w:numId w:val="0"/>
        </w:numPr>
        <w:ind w:left="360"/>
      </w:pPr>
      <w:r>
        <w:t xml:space="preserve">    &lt;xs:sequence/&gt;</w:t>
      </w:r>
    </w:p>
    <w:p w:rsidR="00E6416D" w:rsidRDefault="00C65AD5">
      <w:pPr>
        <w:pStyle w:val="Code"/>
        <w:numPr>
          <w:ilvl w:val="0"/>
          <w:numId w:val="0"/>
        </w:numPr>
        <w:ind w:left="360"/>
      </w:pPr>
      <w:r>
        <w:t xml:space="preserve">    &lt;xs:attributeGroup</w:t>
      </w:r>
    </w:p>
    <w:p w:rsidR="00E6416D" w:rsidRDefault="00C65AD5">
      <w:pPr>
        <w:pStyle w:val="Code"/>
        <w:numPr>
          <w:ilvl w:val="0"/>
          <w:numId w:val="0"/>
        </w:numPr>
        <w:ind w:left="360"/>
      </w:pPr>
      <w:r>
        <w:t xml:space="preserve">      ref="SQLTask:SqlTaskBaseAttributeGroup"/&gt;</w:t>
      </w:r>
    </w:p>
    <w:p w:rsidR="00E6416D" w:rsidRDefault="00C65AD5">
      <w:pPr>
        <w:pStyle w:val="Code"/>
        <w:numPr>
          <w:ilvl w:val="0"/>
          <w:numId w:val="0"/>
        </w:numPr>
        <w:ind w:left="360"/>
      </w:pPr>
      <w:r>
        <w:t xml:space="preserve">    &lt;xs:at</w:t>
      </w:r>
      <w:r>
        <w:t>tributeGroup</w:t>
      </w:r>
    </w:p>
    <w:p w:rsidR="00E6416D" w:rsidRDefault="00C65AD5">
      <w:pPr>
        <w:pStyle w:val="Code"/>
        <w:numPr>
          <w:ilvl w:val="0"/>
          <w:numId w:val="0"/>
        </w:numPr>
        <w:ind w:left="360"/>
      </w:pPr>
      <w:r>
        <w:t xml:space="preserve">      ref="SQLTask:MaintenanceTaskBaseAttributeGroup"/&gt;</w:t>
      </w:r>
    </w:p>
    <w:p w:rsidR="00E6416D" w:rsidRDefault="00C65AD5">
      <w:pPr>
        <w:pStyle w:val="Code"/>
        <w:numPr>
          <w:ilvl w:val="0"/>
          <w:numId w:val="0"/>
        </w:numPr>
        <w:ind w:left="360"/>
      </w:pPr>
      <w:r>
        <w:t xml:space="preserve">    &lt;xs:attributeGroup</w:t>
      </w:r>
    </w:p>
    <w:p w:rsidR="00E6416D" w:rsidRDefault="00C65AD5">
      <w:pPr>
        <w:pStyle w:val="Code"/>
        <w:numPr>
          <w:ilvl w:val="0"/>
          <w:numId w:val="0"/>
        </w:numPr>
        <w:ind w:left="360"/>
      </w:pPr>
      <w:r>
        <w:t xml:space="preserve">      ref="SQLTask:HistoryCleanupTaskAttributeGroup"/&gt;</w:t>
      </w:r>
    </w:p>
    <w:p w:rsidR="00E6416D" w:rsidRDefault="00C65AD5">
      <w:pPr>
        <w:pStyle w:val="Code"/>
        <w:numPr>
          <w:ilvl w:val="0"/>
          <w:numId w:val="0"/>
        </w:numPr>
        <w:ind w:left="360"/>
      </w:pPr>
      <w:r>
        <w:t xml:space="preserve">    &lt;xs:attribute name="RemoveOlderThan" type="xs:int"/&gt;</w:t>
      </w:r>
    </w:p>
    <w:p w:rsidR="00E6416D" w:rsidRDefault="00C65AD5">
      <w:pPr>
        <w:pStyle w:val="Code"/>
        <w:numPr>
          <w:ilvl w:val="0"/>
          <w:numId w:val="0"/>
        </w:numPr>
        <w:ind w:left="360"/>
      </w:pPr>
      <w:r>
        <w:t xml:space="preserve">    &lt;xs:attribute name="TimeUnitsType"</w:t>
      </w:r>
    </w:p>
    <w:p w:rsidR="00E6416D" w:rsidRDefault="00C65AD5">
      <w:pPr>
        <w:pStyle w:val="Code"/>
        <w:numPr>
          <w:ilvl w:val="0"/>
          <w:numId w:val="0"/>
        </w:numPr>
        <w:ind w:left="360"/>
      </w:pPr>
      <w:r>
        <w:t xml:space="preserve">             </w:t>
      </w:r>
      <w:r>
        <w:t xml:space="preserve">     type="SQLTask:SqlTaskTimeUnitsTypeEnum"/&gt;</w:t>
      </w:r>
    </w:p>
    <w:p w:rsidR="00E6416D" w:rsidRDefault="00C65AD5">
      <w:pPr>
        <w:pStyle w:val="Code"/>
        <w:numPr>
          <w:ilvl w:val="0"/>
          <w:numId w:val="0"/>
        </w:numPr>
        <w:ind w:left="360"/>
      </w:pPr>
      <w:r>
        <w:t xml:space="preserve">  &lt;/xs:complexType&gt;</w:t>
      </w:r>
    </w:p>
    <w:p w:rsidR="00E6416D" w:rsidRDefault="00E6416D">
      <w:pPr>
        <w:pStyle w:val="Code"/>
        <w:numPr>
          <w:ilvl w:val="0"/>
          <w:numId w:val="0"/>
        </w:numPr>
        <w:ind w:left="360"/>
      </w:pPr>
    </w:p>
    <w:p w:rsidR="00E6416D" w:rsidRDefault="00C65AD5">
      <w:pPr>
        <w:pStyle w:val="Code"/>
        <w:numPr>
          <w:ilvl w:val="0"/>
          <w:numId w:val="0"/>
        </w:numPr>
        <w:ind w:left="360"/>
      </w:pPr>
      <w:r>
        <w:t xml:space="preserve">  &lt;xs:complexType</w:t>
      </w:r>
    </w:p>
    <w:p w:rsidR="00E6416D" w:rsidRDefault="00C65AD5">
      <w:pPr>
        <w:pStyle w:val="Code"/>
        <w:numPr>
          <w:ilvl w:val="0"/>
          <w:numId w:val="0"/>
        </w:numPr>
        <w:ind w:left="360"/>
      </w:pPr>
      <w:r>
        <w:t xml:space="preserve">    name="SqlTaskDataElementMaintenanceFileCleanupTaskType"&gt;</w:t>
      </w:r>
    </w:p>
    <w:p w:rsidR="00E6416D" w:rsidRDefault="00C65AD5">
      <w:pPr>
        <w:pStyle w:val="Code"/>
        <w:numPr>
          <w:ilvl w:val="0"/>
          <w:numId w:val="0"/>
        </w:numPr>
        <w:ind w:left="360"/>
      </w:pPr>
      <w:r>
        <w:t xml:space="preserve">    &lt;xs:sequence/&gt;</w:t>
      </w:r>
    </w:p>
    <w:p w:rsidR="00E6416D" w:rsidRDefault="00C65AD5">
      <w:pPr>
        <w:pStyle w:val="Code"/>
        <w:numPr>
          <w:ilvl w:val="0"/>
          <w:numId w:val="0"/>
        </w:numPr>
        <w:ind w:left="360"/>
      </w:pPr>
      <w:r>
        <w:t xml:space="preserve">    &lt;xs:attributeGroup</w:t>
      </w:r>
    </w:p>
    <w:p w:rsidR="00E6416D" w:rsidRDefault="00C65AD5">
      <w:pPr>
        <w:pStyle w:val="Code"/>
        <w:numPr>
          <w:ilvl w:val="0"/>
          <w:numId w:val="0"/>
        </w:numPr>
        <w:ind w:left="360"/>
      </w:pPr>
      <w:r>
        <w:t xml:space="preserve">      ref="SQLTask:SqlTaskBaseAttributeGroup"/&gt;</w:t>
      </w:r>
    </w:p>
    <w:p w:rsidR="00E6416D" w:rsidRDefault="00C65AD5">
      <w:pPr>
        <w:pStyle w:val="Code"/>
        <w:numPr>
          <w:ilvl w:val="0"/>
          <w:numId w:val="0"/>
        </w:numPr>
        <w:ind w:left="360"/>
      </w:pPr>
      <w:r>
        <w:t xml:space="preserve">    &lt;xs:attributeGr</w:t>
      </w:r>
      <w:r>
        <w:t>oup</w:t>
      </w:r>
    </w:p>
    <w:p w:rsidR="00E6416D" w:rsidRDefault="00C65AD5">
      <w:pPr>
        <w:pStyle w:val="Code"/>
        <w:numPr>
          <w:ilvl w:val="0"/>
          <w:numId w:val="0"/>
        </w:numPr>
        <w:ind w:left="360"/>
      </w:pPr>
      <w:r>
        <w:t xml:space="preserve">      ref="SQLTask:MaintenanceTaskBaseAttributeGroup"/&gt;</w:t>
      </w:r>
    </w:p>
    <w:p w:rsidR="00E6416D" w:rsidRDefault="00C65AD5">
      <w:pPr>
        <w:pStyle w:val="Code"/>
        <w:numPr>
          <w:ilvl w:val="0"/>
          <w:numId w:val="0"/>
        </w:numPr>
        <w:ind w:left="360"/>
      </w:pPr>
      <w:r>
        <w:lastRenderedPageBreak/>
        <w:t xml:space="preserve">    &lt;xs:attributeGroup</w:t>
      </w:r>
    </w:p>
    <w:p w:rsidR="00E6416D" w:rsidRDefault="00C65AD5">
      <w:pPr>
        <w:pStyle w:val="Code"/>
        <w:numPr>
          <w:ilvl w:val="0"/>
          <w:numId w:val="0"/>
        </w:numPr>
        <w:ind w:left="360"/>
      </w:pPr>
      <w:r>
        <w:t xml:space="preserve">      ref="SQLTask:MaintenanceFileCleanupTaskAttributeGroup"/&gt;</w:t>
      </w:r>
    </w:p>
    <w:p w:rsidR="00E6416D" w:rsidRDefault="00C65AD5">
      <w:pPr>
        <w:pStyle w:val="Code"/>
        <w:numPr>
          <w:ilvl w:val="0"/>
          <w:numId w:val="0"/>
        </w:numPr>
        <w:ind w:left="360"/>
      </w:pPr>
      <w:r>
        <w:t xml:space="preserve">    &lt;xs:attribute name="RemoveOlderThan" type="xs:int"/&gt;</w:t>
      </w:r>
    </w:p>
    <w:p w:rsidR="00E6416D" w:rsidRDefault="00C65AD5">
      <w:pPr>
        <w:pStyle w:val="Code"/>
        <w:numPr>
          <w:ilvl w:val="0"/>
          <w:numId w:val="0"/>
        </w:numPr>
        <w:ind w:left="360"/>
      </w:pPr>
      <w:r>
        <w:t xml:space="preserve">    &lt;xs:attribute name="TimeUnitsType"</w:t>
      </w:r>
    </w:p>
    <w:p w:rsidR="00E6416D" w:rsidRDefault="00C65AD5">
      <w:pPr>
        <w:pStyle w:val="Code"/>
        <w:numPr>
          <w:ilvl w:val="0"/>
          <w:numId w:val="0"/>
        </w:numPr>
        <w:ind w:left="360"/>
      </w:pPr>
      <w:r>
        <w:t xml:space="preserve">                  type="SQLTask:SqlTaskTimeUnitsTypeEnum"/&gt;</w:t>
      </w:r>
    </w:p>
    <w:p w:rsidR="00E6416D" w:rsidRDefault="00C65AD5">
      <w:pPr>
        <w:pStyle w:val="Code"/>
        <w:numPr>
          <w:ilvl w:val="0"/>
          <w:numId w:val="0"/>
        </w:numPr>
        <w:ind w:left="360"/>
      </w:pPr>
      <w:r>
        <w:t xml:space="preserve">  &lt;/xs:complexType&gt;</w:t>
      </w:r>
    </w:p>
    <w:p w:rsidR="00E6416D" w:rsidRDefault="00E6416D">
      <w:pPr>
        <w:pStyle w:val="Code"/>
        <w:numPr>
          <w:ilvl w:val="0"/>
          <w:numId w:val="0"/>
        </w:numPr>
        <w:ind w:left="360"/>
      </w:pPr>
    </w:p>
    <w:p w:rsidR="00E6416D" w:rsidRDefault="00C65AD5">
      <w:pPr>
        <w:pStyle w:val="Code"/>
        <w:numPr>
          <w:ilvl w:val="0"/>
          <w:numId w:val="0"/>
        </w:numPr>
        <w:ind w:left="360"/>
      </w:pPr>
      <w:r>
        <w:t xml:space="preserve">  &lt;xs:complexType name="SqlTaskDataElementNotifyOperatorTaskType"&gt;</w:t>
      </w:r>
    </w:p>
    <w:p w:rsidR="00E6416D" w:rsidRDefault="00C65AD5">
      <w:pPr>
        <w:pStyle w:val="Code"/>
        <w:numPr>
          <w:ilvl w:val="0"/>
          <w:numId w:val="0"/>
        </w:numPr>
        <w:ind w:left="360"/>
      </w:pPr>
      <w:r>
        <w:t xml:space="preserve">    &lt;xs:sequence&gt;</w:t>
      </w:r>
    </w:p>
    <w:p w:rsidR="00E6416D" w:rsidRDefault="00C65AD5">
      <w:pPr>
        <w:pStyle w:val="Code"/>
        <w:numPr>
          <w:ilvl w:val="0"/>
          <w:numId w:val="0"/>
        </w:numPr>
        <w:ind w:left="360"/>
      </w:pPr>
      <w:r>
        <w:t xml:space="preserve">      &lt;xs:element name="OperatorNotifyList"</w:t>
      </w:r>
    </w:p>
    <w:p w:rsidR="00E6416D" w:rsidRDefault="00C65AD5">
      <w:pPr>
        <w:pStyle w:val="Code"/>
        <w:numPr>
          <w:ilvl w:val="0"/>
          <w:numId w:val="0"/>
        </w:numPr>
        <w:ind w:left="360"/>
      </w:pPr>
      <w:r>
        <w:t xml:space="preserve">                  type="SQLTask:OperatorNotify</w:t>
      </w:r>
      <w:r>
        <w:t>ListType"</w:t>
      </w:r>
    </w:p>
    <w:p w:rsidR="00E6416D" w:rsidRDefault="00C65AD5">
      <w:pPr>
        <w:pStyle w:val="Code"/>
        <w:numPr>
          <w:ilvl w:val="0"/>
          <w:numId w:val="0"/>
        </w:numPr>
        <w:ind w:left="360"/>
      </w:pPr>
      <w:r>
        <w:t xml:space="preserve">                  minOccurs="0" maxOccurs="unbounded"/&gt;</w:t>
      </w:r>
    </w:p>
    <w:p w:rsidR="00E6416D" w:rsidRDefault="00C65AD5">
      <w:pPr>
        <w:pStyle w:val="Code"/>
        <w:numPr>
          <w:ilvl w:val="0"/>
          <w:numId w:val="0"/>
        </w:numPr>
        <w:ind w:left="360"/>
      </w:pPr>
      <w:r>
        <w:t xml:space="preserve">    &lt;/xs:sequence&gt;</w:t>
      </w:r>
    </w:p>
    <w:p w:rsidR="00E6416D" w:rsidRDefault="00C65AD5">
      <w:pPr>
        <w:pStyle w:val="Code"/>
        <w:numPr>
          <w:ilvl w:val="0"/>
          <w:numId w:val="0"/>
        </w:numPr>
        <w:ind w:left="360"/>
      </w:pPr>
      <w:r>
        <w:t xml:space="preserve">    &lt;xs:attributeGroup</w:t>
      </w:r>
    </w:p>
    <w:p w:rsidR="00E6416D" w:rsidRDefault="00C65AD5">
      <w:pPr>
        <w:pStyle w:val="Code"/>
        <w:numPr>
          <w:ilvl w:val="0"/>
          <w:numId w:val="0"/>
        </w:numPr>
        <w:ind w:left="360"/>
      </w:pPr>
      <w:r>
        <w:t xml:space="preserve">      ref="SQLTask:SqlTaskBaseAttributeGroup"/&gt;</w:t>
      </w:r>
    </w:p>
    <w:p w:rsidR="00E6416D" w:rsidRDefault="00C65AD5">
      <w:pPr>
        <w:pStyle w:val="Code"/>
        <w:numPr>
          <w:ilvl w:val="0"/>
          <w:numId w:val="0"/>
        </w:numPr>
        <w:ind w:left="360"/>
      </w:pPr>
      <w:r>
        <w:t xml:space="preserve">    &lt;xs:attributeGroup</w:t>
      </w:r>
    </w:p>
    <w:p w:rsidR="00E6416D" w:rsidRDefault="00C65AD5">
      <w:pPr>
        <w:pStyle w:val="Code"/>
        <w:numPr>
          <w:ilvl w:val="0"/>
          <w:numId w:val="0"/>
        </w:numPr>
        <w:ind w:left="360"/>
      </w:pPr>
      <w:r>
        <w:t xml:space="preserve">      ref="SQLTask:MaintenanceTaskBaseAttributeGroup"/&gt;</w:t>
      </w:r>
    </w:p>
    <w:p w:rsidR="00E6416D" w:rsidRDefault="00C65AD5">
      <w:pPr>
        <w:pStyle w:val="Code"/>
        <w:numPr>
          <w:ilvl w:val="0"/>
          <w:numId w:val="0"/>
        </w:numPr>
        <w:ind w:left="360"/>
      </w:pPr>
      <w:r>
        <w:t xml:space="preserve">    &lt;xs:attributeGrou</w:t>
      </w:r>
      <w:r>
        <w:t>p</w:t>
      </w:r>
    </w:p>
    <w:p w:rsidR="00E6416D" w:rsidRDefault="00C65AD5">
      <w:pPr>
        <w:pStyle w:val="Code"/>
        <w:numPr>
          <w:ilvl w:val="0"/>
          <w:numId w:val="0"/>
        </w:numPr>
        <w:ind w:left="360"/>
      </w:pPr>
      <w:r>
        <w:t xml:space="preserve">      ref="SQLTask:NotifyOperatorTaskAttributeGroup"/&gt;</w:t>
      </w:r>
    </w:p>
    <w:p w:rsidR="00E6416D" w:rsidRDefault="00C65AD5">
      <w:pPr>
        <w:pStyle w:val="Code"/>
        <w:numPr>
          <w:ilvl w:val="0"/>
          <w:numId w:val="0"/>
        </w:numPr>
        <w:ind w:left="360"/>
      </w:pPr>
      <w:r>
        <w:t xml:space="preserve">  &lt;/xs:complexType&gt;</w:t>
      </w:r>
    </w:p>
    <w:p w:rsidR="00E6416D" w:rsidRDefault="00E6416D">
      <w:pPr>
        <w:pStyle w:val="Code"/>
        <w:numPr>
          <w:ilvl w:val="0"/>
          <w:numId w:val="0"/>
        </w:numPr>
        <w:ind w:left="360"/>
      </w:pPr>
    </w:p>
    <w:p w:rsidR="00E6416D" w:rsidRDefault="00C65AD5">
      <w:pPr>
        <w:pStyle w:val="Code"/>
        <w:numPr>
          <w:ilvl w:val="0"/>
          <w:numId w:val="0"/>
        </w:numPr>
        <w:ind w:left="360"/>
      </w:pPr>
      <w:r>
        <w:t xml:space="preserve">  &lt;xs:complexType name="SqlTaskDataElementRebuildIndexTaskType"&gt;</w:t>
      </w:r>
    </w:p>
    <w:p w:rsidR="00E6416D" w:rsidRDefault="00C65AD5">
      <w:pPr>
        <w:pStyle w:val="Code"/>
        <w:numPr>
          <w:ilvl w:val="0"/>
          <w:numId w:val="0"/>
        </w:numPr>
        <w:ind w:left="360"/>
      </w:pPr>
      <w:r>
        <w:t xml:space="preserve">    &lt;xs:sequence&gt;</w:t>
      </w:r>
    </w:p>
    <w:p w:rsidR="00E6416D" w:rsidRDefault="00C65AD5">
      <w:pPr>
        <w:pStyle w:val="Code"/>
        <w:numPr>
          <w:ilvl w:val="0"/>
          <w:numId w:val="0"/>
        </w:numPr>
        <w:ind w:left="360"/>
      </w:pPr>
      <w:r>
        <w:t xml:space="preserve">      &lt;xs:element name="SelectedDatabases"</w:t>
      </w:r>
    </w:p>
    <w:p w:rsidR="00E6416D" w:rsidRDefault="00C65AD5">
      <w:pPr>
        <w:pStyle w:val="Code"/>
        <w:numPr>
          <w:ilvl w:val="0"/>
          <w:numId w:val="0"/>
        </w:numPr>
        <w:ind w:left="360"/>
      </w:pPr>
      <w:r>
        <w:t xml:space="preserve">            type="SQLTask:SelectedDatabasesType"</w:t>
      </w:r>
    </w:p>
    <w:p w:rsidR="00E6416D" w:rsidRDefault="00C65AD5">
      <w:pPr>
        <w:pStyle w:val="Code"/>
        <w:numPr>
          <w:ilvl w:val="0"/>
          <w:numId w:val="0"/>
        </w:numPr>
        <w:ind w:left="360"/>
      </w:pPr>
      <w:r>
        <w:t xml:space="preserve">   </w:t>
      </w:r>
      <w:r>
        <w:t xml:space="preserve">         minOccurs="0" maxOccurs="unbounded"/&gt;</w:t>
      </w:r>
    </w:p>
    <w:p w:rsidR="00E6416D" w:rsidRDefault="00C65AD5">
      <w:pPr>
        <w:pStyle w:val="Code"/>
        <w:numPr>
          <w:ilvl w:val="0"/>
          <w:numId w:val="0"/>
        </w:numPr>
        <w:ind w:left="360"/>
      </w:pPr>
      <w:r>
        <w:t xml:space="preserve">    &lt;/xs:sequence&gt;</w:t>
      </w:r>
    </w:p>
    <w:p w:rsidR="00E6416D" w:rsidRDefault="00C65AD5">
      <w:pPr>
        <w:pStyle w:val="Code"/>
        <w:numPr>
          <w:ilvl w:val="0"/>
          <w:numId w:val="0"/>
        </w:numPr>
        <w:ind w:left="360"/>
      </w:pPr>
      <w:r>
        <w:t xml:space="preserve">    &lt;xs:attributeGroup</w:t>
      </w:r>
    </w:p>
    <w:p w:rsidR="00E6416D" w:rsidRDefault="00C65AD5">
      <w:pPr>
        <w:pStyle w:val="Code"/>
        <w:numPr>
          <w:ilvl w:val="0"/>
          <w:numId w:val="0"/>
        </w:numPr>
        <w:ind w:left="360"/>
      </w:pPr>
      <w:r>
        <w:t xml:space="preserve">      ref="SQLTask:SqlTaskBaseAttributeGroup"/&gt;</w:t>
      </w:r>
    </w:p>
    <w:p w:rsidR="00E6416D" w:rsidRDefault="00C65AD5">
      <w:pPr>
        <w:pStyle w:val="Code"/>
        <w:numPr>
          <w:ilvl w:val="0"/>
          <w:numId w:val="0"/>
        </w:numPr>
        <w:ind w:left="360"/>
      </w:pPr>
      <w:r>
        <w:t xml:space="preserve">    &lt;xs:attributeGroup</w:t>
      </w:r>
    </w:p>
    <w:p w:rsidR="00E6416D" w:rsidRDefault="00C65AD5">
      <w:pPr>
        <w:pStyle w:val="Code"/>
        <w:numPr>
          <w:ilvl w:val="0"/>
          <w:numId w:val="0"/>
        </w:numPr>
        <w:ind w:left="360"/>
      </w:pPr>
      <w:r>
        <w:t xml:space="preserve">      ref="SQLTask:MaintenanceTaskBaseAttributeGroup"/&gt;</w:t>
      </w:r>
    </w:p>
    <w:p w:rsidR="00E6416D" w:rsidRDefault="00C65AD5">
      <w:pPr>
        <w:pStyle w:val="Code"/>
        <w:numPr>
          <w:ilvl w:val="0"/>
          <w:numId w:val="0"/>
        </w:numPr>
        <w:ind w:left="360"/>
      </w:pPr>
      <w:r>
        <w:t xml:space="preserve">    &lt;xs:attributeGroup</w:t>
      </w:r>
    </w:p>
    <w:p w:rsidR="00E6416D" w:rsidRDefault="00C65AD5">
      <w:pPr>
        <w:pStyle w:val="Code"/>
        <w:numPr>
          <w:ilvl w:val="0"/>
          <w:numId w:val="0"/>
        </w:numPr>
        <w:ind w:left="360"/>
      </w:pPr>
      <w:r>
        <w:t xml:space="preserve">      ref="SQLTask:RebuildIndexTaskAttributeGroup"/&gt;</w:t>
      </w:r>
    </w:p>
    <w:p w:rsidR="00E6416D" w:rsidRDefault="00C65AD5">
      <w:pPr>
        <w:pStyle w:val="Code"/>
        <w:numPr>
          <w:ilvl w:val="0"/>
          <w:numId w:val="0"/>
        </w:numPr>
        <w:ind w:left="360"/>
      </w:pPr>
      <w:r>
        <w:t xml:space="preserve">    &lt;xs:attribute name="DatabaseSelectionType"</w:t>
      </w:r>
    </w:p>
    <w:p w:rsidR="00E6416D" w:rsidRDefault="00C65AD5">
      <w:pPr>
        <w:pStyle w:val="Code"/>
        <w:numPr>
          <w:ilvl w:val="0"/>
          <w:numId w:val="0"/>
        </w:numPr>
        <w:ind w:left="360"/>
      </w:pPr>
      <w:r>
        <w:t xml:space="preserve">                  type="SQLTask:SqlTaskDatabaseSelectionTypeEnum"/&gt;</w:t>
      </w:r>
    </w:p>
    <w:p w:rsidR="00E6416D" w:rsidRDefault="00C65AD5">
      <w:pPr>
        <w:pStyle w:val="Code"/>
        <w:numPr>
          <w:ilvl w:val="0"/>
          <w:numId w:val="0"/>
        </w:numPr>
        <w:ind w:left="360"/>
      </w:pPr>
      <w:r>
        <w:t xml:space="preserve">  &lt;/xs:complexType&gt;</w:t>
      </w:r>
    </w:p>
    <w:p w:rsidR="00E6416D" w:rsidRDefault="00E6416D">
      <w:pPr>
        <w:pStyle w:val="Code"/>
        <w:numPr>
          <w:ilvl w:val="0"/>
          <w:numId w:val="0"/>
        </w:numPr>
        <w:ind w:left="360"/>
      </w:pPr>
    </w:p>
    <w:p w:rsidR="00E6416D" w:rsidRDefault="00C65AD5">
      <w:pPr>
        <w:pStyle w:val="Code"/>
        <w:numPr>
          <w:ilvl w:val="0"/>
          <w:numId w:val="0"/>
        </w:numPr>
        <w:ind w:left="360"/>
      </w:pPr>
      <w:r>
        <w:t xml:space="preserve">  &lt;xs:complexType</w:t>
      </w:r>
    </w:p>
    <w:p w:rsidR="00E6416D" w:rsidRDefault="00C65AD5">
      <w:pPr>
        <w:pStyle w:val="Code"/>
        <w:numPr>
          <w:ilvl w:val="0"/>
          <w:numId w:val="0"/>
        </w:numPr>
        <w:ind w:left="360"/>
      </w:pPr>
      <w:r>
        <w:t xml:space="preserve">    name="SqlTaskDataElementReorganizeIndexTaskTy</w:t>
      </w:r>
      <w:r>
        <w:t>pe"&gt;</w:t>
      </w:r>
    </w:p>
    <w:p w:rsidR="00E6416D" w:rsidRDefault="00C65AD5">
      <w:pPr>
        <w:pStyle w:val="Code"/>
        <w:numPr>
          <w:ilvl w:val="0"/>
          <w:numId w:val="0"/>
        </w:numPr>
        <w:ind w:left="360"/>
      </w:pPr>
      <w:r>
        <w:t xml:space="preserve">    &lt;xs:sequence&gt;</w:t>
      </w:r>
    </w:p>
    <w:p w:rsidR="00E6416D" w:rsidRDefault="00C65AD5">
      <w:pPr>
        <w:pStyle w:val="Code"/>
        <w:numPr>
          <w:ilvl w:val="0"/>
          <w:numId w:val="0"/>
        </w:numPr>
        <w:ind w:left="360"/>
      </w:pPr>
      <w:r>
        <w:t xml:space="preserve">      &lt;xs:element name="SelectedDatabases"</w:t>
      </w:r>
    </w:p>
    <w:p w:rsidR="00E6416D" w:rsidRDefault="00C65AD5">
      <w:pPr>
        <w:pStyle w:val="Code"/>
        <w:numPr>
          <w:ilvl w:val="0"/>
          <w:numId w:val="0"/>
        </w:numPr>
        <w:ind w:left="360"/>
      </w:pPr>
      <w:r>
        <w:t xml:space="preserve">            type="SQLTask:SelectedDatabasesType"</w:t>
      </w:r>
    </w:p>
    <w:p w:rsidR="00E6416D" w:rsidRDefault="00C65AD5">
      <w:pPr>
        <w:pStyle w:val="Code"/>
        <w:numPr>
          <w:ilvl w:val="0"/>
          <w:numId w:val="0"/>
        </w:numPr>
        <w:ind w:left="360"/>
      </w:pPr>
      <w:r>
        <w:t xml:space="preserve">            minOccurs="0" maxOccurs="unbounded"/&gt;</w:t>
      </w:r>
    </w:p>
    <w:p w:rsidR="00E6416D" w:rsidRDefault="00C65AD5">
      <w:pPr>
        <w:pStyle w:val="Code"/>
        <w:numPr>
          <w:ilvl w:val="0"/>
          <w:numId w:val="0"/>
        </w:numPr>
        <w:ind w:left="360"/>
      </w:pPr>
      <w:r>
        <w:t xml:space="preserve">    &lt;/xs:sequence&gt;</w:t>
      </w:r>
    </w:p>
    <w:p w:rsidR="00E6416D" w:rsidRDefault="00C65AD5">
      <w:pPr>
        <w:pStyle w:val="Code"/>
        <w:numPr>
          <w:ilvl w:val="0"/>
          <w:numId w:val="0"/>
        </w:numPr>
        <w:ind w:left="360"/>
      </w:pPr>
      <w:r>
        <w:t xml:space="preserve">    &lt;xs:attributeGroup</w:t>
      </w:r>
    </w:p>
    <w:p w:rsidR="00E6416D" w:rsidRDefault="00C65AD5">
      <w:pPr>
        <w:pStyle w:val="Code"/>
        <w:numPr>
          <w:ilvl w:val="0"/>
          <w:numId w:val="0"/>
        </w:numPr>
        <w:ind w:left="360"/>
      </w:pPr>
      <w:r>
        <w:t xml:space="preserve">      ref="SQLTask:SqlTaskBaseAttributeGroup"/&gt;</w:t>
      </w:r>
    </w:p>
    <w:p w:rsidR="00E6416D" w:rsidRDefault="00C65AD5">
      <w:pPr>
        <w:pStyle w:val="Code"/>
        <w:numPr>
          <w:ilvl w:val="0"/>
          <w:numId w:val="0"/>
        </w:numPr>
        <w:ind w:left="360"/>
      </w:pPr>
      <w:r>
        <w:t xml:space="preserve"> </w:t>
      </w:r>
      <w:r>
        <w:t xml:space="preserve">   &lt;xs:attributeGroup</w:t>
      </w:r>
    </w:p>
    <w:p w:rsidR="00E6416D" w:rsidRDefault="00C65AD5">
      <w:pPr>
        <w:pStyle w:val="Code"/>
        <w:numPr>
          <w:ilvl w:val="0"/>
          <w:numId w:val="0"/>
        </w:numPr>
        <w:ind w:left="360"/>
      </w:pPr>
      <w:r>
        <w:t xml:space="preserve">      ref="SQLTask:MaintenanceTaskBaseAttributeGroup"/&gt;</w:t>
      </w:r>
    </w:p>
    <w:p w:rsidR="00E6416D" w:rsidRDefault="00C65AD5">
      <w:pPr>
        <w:pStyle w:val="Code"/>
        <w:numPr>
          <w:ilvl w:val="0"/>
          <w:numId w:val="0"/>
        </w:numPr>
        <w:ind w:left="360"/>
      </w:pPr>
      <w:r>
        <w:t xml:space="preserve">    &lt;xs:attributeGroup</w:t>
      </w:r>
    </w:p>
    <w:p w:rsidR="00E6416D" w:rsidRDefault="00C65AD5">
      <w:pPr>
        <w:pStyle w:val="Code"/>
        <w:numPr>
          <w:ilvl w:val="0"/>
          <w:numId w:val="0"/>
        </w:numPr>
        <w:ind w:left="360"/>
      </w:pPr>
      <w:r>
        <w:t xml:space="preserve">      ref="SQLTask:ReorganizeIndexTaskAttributeGroup"/&gt;</w:t>
      </w:r>
    </w:p>
    <w:p w:rsidR="00E6416D" w:rsidRDefault="00C65AD5">
      <w:pPr>
        <w:pStyle w:val="Code"/>
        <w:numPr>
          <w:ilvl w:val="0"/>
          <w:numId w:val="0"/>
        </w:numPr>
        <w:ind w:left="360"/>
      </w:pPr>
      <w:r>
        <w:t xml:space="preserve">    &lt;xs:attribute name="DatabaseSelectionType"</w:t>
      </w:r>
    </w:p>
    <w:p w:rsidR="00E6416D" w:rsidRDefault="00C65AD5">
      <w:pPr>
        <w:pStyle w:val="Code"/>
        <w:numPr>
          <w:ilvl w:val="0"/>
          <w:numId w:val="0"/>
        </w:numPr>
        <w:ind w:left="360"/>
      </w:pPr>
      <w:r>
        <w:t xml:space="preserve">                  type="SQLTask:SqlTaskDatabaseSelec</w:t>
      </w:r>
      <w:r>
        <w:t>tionTypeEnum"/&gt;</w:t>
      </w:r>
    </w:p>
    <w:p w:rsidR="00E6416D" w:rsidRDefault="00C65AD5">
      <w:pPr>
        <w:pStyle w:val="Code"/>
        <w:numPr>
          <w:ilvl w:val="0"/>
          <w:numId w:val="0"/>
        </w:numPr>
        <w:ind w:left="360"/>
      </w:pPr>
      <w:r>
        <w:t xml:space="preserve">  &lt;/xs:complexType&gt;</w:t>
      </w:r>
    </w:p>
    <w:p w:rsidR="00E6416D" w:rsidRDefault="00E6416D">
      <w:pPr>
        <w:pStyle w:val="Code"/>
        <w:numPr>
          <w:ilvl w:val="0"/>
          <w:numId w:val="0"/>
        </w:numPr>
        <w:ind w:left="360"/>
      </w:pPr>
    </w:p>
    <w:p w:rsidR="00E6416D" w:rsidRDefault="00C65AD5">
      <w:pPr>
        <w:pStyle w:val="Code"/>
        <w:numPr>
          <w:ilvl w:val="0"/>
          <w:numId w:val="0"/>
        </w:numPr>
        <w:ind w:left="360"/>
      </w:pPr>
      <w:r>
        <w:t xml:space="preserve">  &lt;xs:complexType </w:t>
      </w:r>
    </w:p>
    <w:p w:rsidR="00E6416D" w:rsidRDefault="00C65AD5">
      <w:pPr>
        <w:pStyle w:val="Code"/>
        <w:numPr>
          <w:ilvl w:val="0"/>
          <w:numId w:val="0"/>
        </w:numPr>
        <w:ind w:left="360"/>
      </w:pPr>
      <w:r>
        <w:t xml:space="preserve">    name="SqlTaskDataElementShrinkDatabaseTaskType"&gt;</w:t>
      </w:r>
    </w:p>
    <w:p w:rsidR="00E6416D" w:rsidRDefault="00C65AD5">
      <w:pPr>
        <w:pStyle w:val="Code"/>
        <w:numPr>
          <w:ilvl w:val="0"/>
          <w:numId w:val="0"/>
        </w:numPr>
        <w:ind w:left="360"/>
      </w:pPr>
      <w:r>
        <w:t xml:space="preserve">    &lt;xs:sequence&gt;</w:t>
      </w:r>
    </w:p>
    <w:p w:rsidR="00E6416D" w:rsidRDefault="00C65AD5">
      <w:pPr>
        <w:pStyle w:val="Code"/>
        <w:numPr>
          <w:ilvl w:val="0"/>
          <w:numId w:val="0"/>
        </w:numPr>
        <w:ind w:left="360"/>
      </w:pPr>
      <w:r>
        <w:t xml:space="preserve">      &lt;xs:element name="SelectedDatabases"</w:t>
      </w:r>
    </w:p>
    <w:p w:rsidR="00E6416D" w:rsidRDefault="00C65AD5">
      <w:pPr>
        <w:pStyle w:val="Code"/>
        <w:numPr>
          <w:ilvl w:val="0"/>
          <w:numId w:val="0"/>
        </w:numPr>
        <w:ind w:left="360"/>
      </w:pPr>
      <w:r>
        <w:t xml:space="preserve">            type="SQLTask:SelectedDatabasesType"</w:t>
      </w:r>
    </w:p>
    <w:p w:rsidR="00E6416D" w:rsidRDefault="00C65AD5">
      <w:pPr>
        <w:pStyle w:val="Code"/>
        <w:numPr>
          <w:ilvl w:val="0"/>
          <w:numId w:val="0"/>
        </w:numPr>
        <w:ind w:left="360"/>
      </w:pPr>
      <w:r>
        <w:t xml:space="preserve">            minOccurs="0" maxOccurs="unbounded"/&gt;</w:t>
      </w:r>
    </w:p>
    <w:p w:rsidR="00E6416D" w:rsidRDefault="00C65AD5">
      <w:pPr>
        <w:pStyle w:val="Code"/>
        <w:numPr>
          <w:ilvl w:val="0"/>
          <w:numId w:val="0"/>
        </w:numPr>
        <w:ind w:left="360"/>
      </w:pPr>
      <w:r>
        <w:t xml:space="preserve">    &lt;/xs:sequence&gt;</w:t>
      </w:r>
    </w:p>
    <w:p w:rsidR="00E6416D" w:rsidRDefault="00C65AD5">
      <w:pPr>
        <w:pStyle w:val="Code"/>
        <w:numPr>
          <w:ilvl w:val="0"/>
          <w:numId w:val="0"/>
        </w:numPr>
        <w:ind w:left="360"/>
      </w:pPr>
      <w:r>
        <w:t xml:space="preserve">    &lt;xs:attributeGroup</w:t>
      </w:r>
    </w:p>
    <w:p w:rsidR="00E6416D" w:rsidRDefault="00C65AD5">
      <w:pPr>
        <w:pStyle w:val="Code"/>
        <w:numPr>
          <w:ilvl w:val="0"/>
          <w:numId w:val="0"/>
        </w:numPr>
        <w:ind w:left="360"/>
      </w:pPr>
      <w:r>
        <w:t xml:space="preserve">      ref="SQLTask:SqlTaskBaseAttributeGroup"/&gt;</w:t>
      </w:r>
    </w:p>
    <w:p w:rsidR="00E6416D" w:rsidRDefault="00C65AD5">
      <w:pPr>
        <w:pStyle w:val="Code"/>
        <w:numPr>
          <w:ilvl w:val="0"/>
          <w:numId w:val="0"/>
        </w:numPr>
        <w:ind w:left="360"/>
      </w:pPr>
      <w:r>
        <w:t xml:space="preserve">    &lt;xs:attributeGroup</w:t>
      </w:r>
    </w:p>
    <w:p w:rsidR="00E6416D" w:rsidRDefault="00C65AD5">
      <w:pPr>
        <w:pStyle w:val="Code"/>
        <w:numPr>
          <w:ilvl w:val="0"/>
          <w:numId w:val="0"/>
        </w:numPr>
        <w:ind w:left="360"/>
      </w:pPr>
      <w:r>
        <w:t xml:space="preserve">      ref="SQLTask:MaintenanceTaskBaseAttributeGroup"/&gt;</w:t>
      </w:r>
    </w:p>
    <w:p w:rsidR="00E6416D" w:rsidRDefault="00C65AD5">
      <w:pPr>
        <w:pStyle w:val="Code"/>
        <w:numPr>
          <w:ilvl w:val="0"/>
          <w:numId w:val="0"/>
        </w:numPr>
        <w:ind w:left="360"/>
      </w:pPr>
      <w:r>
        <w:t xml:space="preserve">    &lt;xs:attributeGroup</w:t>
      </w:r>
    </w:p>
    <w:p w:rsidR="00E6416D" w:rsidRDefault="00C65AD5">
      <w:pPr>
        <w:pStyle w:val="Code"/>
        <w:numPr>
          <w:ilvl w:val="0"/>
          <w:numId w:val="0"/>
        </w:numPr>
        <w:ind w:left="360"/>
      </w:pPr>
      <w:r>
        <w:t xml:space="preserve">      ref="SQL</w:t>
      </w:r>
      <w:r>
        <w:t>Task:ShrinkDBTaskAttributeGroup"/&gt;</w:t>
      </w:r>
    </w:p>
    <w:p w:rsidR="00E6416D" w:rsidRDefault="00C65AD5">
      <w:pPr>
        <w:pStyle w:val="Code"/>
        <w:numPr>
          <w:ilvl w:val="0"/>
          <w:numId w:val="0"/>
        </w:numPr>
        <w:ind w:left="360"/>
      </w:pPr>
      <w:r>
        <w:t xml:space="preserve">    &lt;xs:attribute name="DatabaseSelectionType"</w:t>
      </w:r>
    </w:p>
    <w:p w:rsidR="00E6416D" w:rsidRDefault="00C65AD5">
      <w:pPr>
        <w:pStyle w:val="Code"/>
        <w:numPr>
          <w:ilvl w:val="0"/>
          <w:numId w:val="0"/>
        </w:numPr>
        <w:ind w:left="360"/>
      </w:pPr>
      <w:r>
        <w:t xml:space="preserve">                  type="SQLTask:SqlTaskDatabaseSelectionTypeEnum"/&gt;</w:t>
      </w:r>
    </w:p>
    <w:p w:rsidR="00E6416D" w:rsidRDefault="00C65AD5">
      <w:pPr>
        <w:pStyle w:val="Code"/>
        <w:numPr>
          <w:ilvl w:val="0"/>
          <w:numId w:val="0"/>
        </w:numPr>
        <w:ind w:left="360"/>
      </w:pPr>
      <w:r>
        <w:lastRenderedPageBreak/>
        <w:t xml:space="preserve">  &lt;/xs:complexType&gt;</w:t>
      </w:r>
    </w:p>
    <w:p w:rsidR="00E6416D" w:rsidRDefault="00E6416D">
      <w:pPr>
        <w:pStyle w:val="Code"/>
        <w:numPr>
          <w:ilvl w:val="0"/>
          <w:numId w:val="0"/>
        </w:numPr>
        <w:ind w:left="360"/>
      </w:pPr>
    </w:p>
    <w:p w:rsidR="00E6416D" w:rsidRDefault="00C65AD5">
      <w:pPr>
        <w:pStyle w:val="Code"/>
        <w:numPr>
          <w:ilvl w:val="0"/>
          <w:numId w:val="0"/>
        </w:numPr>
        <w:ind w:left="360"/>
      </w:pPr>
      <w:r>
        <w:t xml:space="preserve">  &lt;xs:complexType</w:t>
      </w:r>
    </w:p>
    <w:p w:rsidR="00E6416D" w:rsidRDefault="00C65AD5">
      <w:pPr>
        <w:pStyle w:val="Code"/>
        <w:numPr>
          <w:ilvl w:val="0"/>
          <w:numId w:val="0"/>
        </w:numPr>
        <w:ind w:left="360"/>
      </w:pPr>
      <w:r>
        <w:t xml:space="preserve">    name="SqlTaskDataElementUpdateStatisticsTaskType"&gt;</w:t>
      </w:r>
    </w:p>
    <w:p w:rsidR="00E6416D" w:rsidRDefault="00C65AD5">
      <w:pPr>
        <w:pStyle w:val="Code"/>
        <w:numPr>
          <w:ilvl w:val="0"/>
          <w:numId w:val="0"/>
        </w:numPr>
        <w:ind w:left="360"/>
      </w:pPr>
      <w:r>
        <w:t xml:space="preserve">    &lt;xs:sequ</w:t>
      </w:r>
      <w:r>
        <w:t>ence&gt;</w:t>
      </w:r>
    </w:p>
    <w:p w:rsidR="00E6416D" w:rsidRDefault="00C65AD5">
      <w:pPr>
        <w:pStyle w:val="Code"/>
        <w:numPr>
          <w:ilvl w:val="0"/>
          <w:numId w:val="0"/>
        </w:numPr>
        <w:ind w:left="360"/>
      </w:pPr>
      <w:r>
        <w:t xml:space="preserve">      &lt;xs:element name="SelectedDatabases"</w:t>
      </w:r>
    </w:p>
    <w:p w:rsidR="00E6416D" w:rsidRDefault="00C65AD5">
      <w:pPr>
        <w:pStyle w:val="Code"/>
        <w:numPr>
          <w:ilvl w:val="0"/>
          <w:numId w:val="0"/>
        </w:numPr>
        <w:ind w:left="360"/>
      </w:pPr>
      <w:r>
        <w:t xml:space="preserve">            type="SQLTask:SelectedDatabasesType"</w:t>
      </w:r>
    </w:p>
    <w:p w:rsidR="00E6416D" w:rsidRDefault="00C65AD5">
      <w:pPr>
        <w:pStyle w:val="Code"/>
        <w:numPr>
          <w:ilvl w:val="0"/>
          <w:numId w:val="0"/>
        </w:numPr>
        <w:ind w:left="360"/>
      </w:pPr>
      <w:r>
        <w:t xml:space="preserve">            minOccurs="0" maxOccurs="unbounded"/&gt;</w:t>
      </w:r>
    </w:p>
    <w:p w:rsidR="00E6416D" w:rsidRDefault="00C65AD5">
      <w:pPr>
        <w:pStyle w:val="Code"/>
        <w:numPr>
          <w:ilvl w:val="0"/>
          <w:numId w:val="0"/>
        </w:numPr>
        <w:ind w:left="360"/>
      </w:pPr>
      <w:r>
        <w:t xml:space="preserve">    &lt;/xs:sequence&gt;</w:t>
      </w:r>
    </w:p>
    <w:p w:rsidR="00E6416D" w:rsidRDefault="00C65AD5">
      <w:pPr>
        <w:pStyle w:val="Code"/>
        <w:numPr>
          <w:ilvl w:val="0"/>
          <w:numId w:val="0"/>
        </w:numPr>
        <w:ind w:left="360"/>
      </w:pPr>
      <w:r>
        <w:t xml:space="preserve">    &lt;xs:attributeGroup</w:t>
      </w:r>
    </w:p>
    <w:p w:rsidR="00E6416D" w:rsidRDefault="00C65AD5">
      <w:pPr>
        <w:pStyle w:val="Code"/>
        <w:numPr>
          <w:ilvl w:val="0"/>
          <w:numId w:val="0"/>
        </w:numPr>
        <w:ind w:left="360"/>
      </w:pPr>
      <w:r>
        <w:t xml:space="preserve">      ref="SQLTask:SqlTaskBaseAttributeGroup"/&gt;</w:t>
      </w:r>
    </w:p>
    <w:p w:rsidR="00E6416D" w:rsidRDefault="00C65AD5">
      <w:pPr>
        <w:pStyle w:val="Code"/>
        <w:numPr>
          <w:ilvl w:val="0"/>
          <w:numId w:val="0"/>
        </w:numPr>
        <w:ind w:left="360"/>
      </w:pPr>
      <w:r>
        <w:t xml:space="preserve">    &lt;xs:attributeG</w:t>
      </w:r>
      <w:r>
        <w:t>roup</w:t>
      </w:r>
    </w:p>
    <w:p w:rsidR="00E6416D" w:rsidRDefault="00C65AD5">
      <w:pPr>
        <w:pStyle w:val="Code"/>
        <w:numPr>
          <w:ilvl w:val="0"/>
          <w:numId w:val="0"/>
        </w:numPr>
        <w:ind w:left="360"/>
      </w:pPr>
      <w:r>
        <w:t xml:space="preserve">      ref="SQLTask:MaintenanceTaskBaseAttributeGroup"/&gt;</w:t>
      </w:r>
    </w:p>
    <w:p w:rsidR="00E6416D" w:rsidRDefault="00C65AD5">
      <w:pPr>
        <w:pStyle w:val="Code"/>
        <w:numPr>
          <w:ilvl w:val="0"/>
          <w:numId w:val="0"/>
        </w:numPr>
        <w:ind w:left="360"/>
      </w:pPr>
      <w:r>
        <w:t xml:space="preserve">    &lt;xs:attributeGroup</w:t>
      </w:r>
    </w:p>
    <w:p w:rsidR="00E6416D" w:rsidRDefault="00C65AD5">
      <w:pPr>
        <w:pStyle w:val="Code"/>
        <w:numPr>
          <w:ilvl w:val="0"/>
          <w:numId w:val="0"/>
        </w:numPr>
        <w:ind w:left="360"/>
      </w:pPr>
      <w:r>
        <w:t xml:space="preserve">      ref="SQLTask:UpdateStatisticsTaskAttributeGroup"/&gt;</w:t>
      </w:r>
    </w:p>
    <w:p w:rsidR="00E6416D" w:rsidRDefault="00C65AD5">
      <w:pPr>
        <w:pStyle w:val="Code"/>
        <w:numPr>
          <w:ilvl w:val="0"/>
          <w:numId w:val="0"/>
        </w:numPr>
        <w:ind w:left="360"/>
      </w:pPr>
      <w:r>
        <w:t xml:space="preserve">    &lt;xs:attribute name="DatabaseSelectionType"</w:t>
      </w:r>
    </w:p>
    <w:p w:rsidR="00E6416D" w:rsidRDefault="00C65AD5">
      <w:pPr>
        <w:pStyle w:val="Code"/>
        <w:numPr>
          <w:ilvl w:val="0"/>
          <w:numId w:val="0"/>
        </w:numPr>
        <w:ind w:left="360"/>
      </w:pPr>
      <w:r>
        <w:t xml:space="preserve">                  type="SQLTask:SqlTaskDatabaseSelectionTypeEnum"/&gt;</w:t>
      </w:r>
    </w:p>
    <w:p w:rsidR="00E6416D" w:rsidRDefault="00C65AD5">
      <w:pPr>
        <w:pStyle w:val="Code"/>
        <w:numPr>
          <w:ilvl w:val="0"/>
          <w:numId w:val="0"/>
        </w:numPr>
        <w:ind w:left="360"/>
      </w:pPr>
      <w:r>
        <w:t xml:space="preserve">  &lt;/xs:complexType&gt;</w:t>
      </w:r>
    </w:p>
    <w:p w:rsidR="00E6416D" w:rsidRDefault="00E6416D">
      <w:pPr>
        <w:pStyle w:val="Code"/>
        <w:numPr>
          <w:ilvl w:val="0"/>
          <w:numId w:val="0"/>
        </w:numPr>
        <w:ind w:left="360"/>
      </w:pPr>
    </w:p>
    <w:p w:rsidR="00E6416D" w:rsidRDefault="00C65AD5">
      <w:pPr>
        <w:pStyle w:val="Code"/>
        <w:numPr>
          <w:ilvl w:val="0"/>
          <w:numId w:val="0"/>
        </w:numPr>
        <w:ind w:left="360"/>
      </w:pPr>
      <w:r>
        <w:t xml:space="preserve">  &lt;xs:complexType name="SqlTaskDataElementTSQLExecuteTaskType"&gt;</w:t>
      </w:r>
    </w:p>
    <w:p w:rsidR="00E6416D" w:rsidRDefault="00C65AD5">
      <w:pPr>
        <w:pStyle w:val="Code"/>
        <w:numPr>
          <w:ilvl w:val="0"/>
          <w:numId w:val="0"/>
        </w:numPr>
        <w:ind w:left="360"/>
      </w:pPr>
      <w:r>
        <w:t xml:space="preserve">    &lt;xs:sequence/&gt;</w:t>
      </w:r>
    </w:p>
    <w:p w:rsidR="00E6416D" w:rsidRDefault="00C65AD5">
      <w:pPr>
        <w:pStyle w:val="Code"/>
        <w:numPr>
          <w:ilvl w:val="0"/>
          <w:numId w:val="0"/>
        </w:numPr>
        <w:ind w:left="360"/>
      </w:pPr>
      <w:r>
        <w:t xml:space="preserve">    &lt;xs:attributeGroup</w:t>
      </w:r>
    </w:p>
    <w:p w:rsidR="00E6416D" w:rsidRDefault="00C65AD5">
      <w:pPr>
        <w:pStyle w:val="Code"/>
        <w:numPr>
          <w:ilvl w:val="0"/>
          <w:numId w:val="0"/>
        </w:numPr>
        <w:ind w:left="360"/>
      </w:pPr>
      <w:r>
        <w:t xml:space="preserve">      ref="SQLTask:SqlTaskBaseAttributeGroup"/&gt;</w:t>
      </w:r>
    </w:p>
    <w:p w:rsidR="00E6416D" w:rsidRDefault="00C65AD5">
      <w:pPr>
        <w:pStyle w:val="Code"/>
        <w:numPr>
          <w:ilvl w:val="0"/>
          <w:numId w:val="0"/>
        </w:numPr>
        <w:ind w:left="360"/>
      </w:pPr>
      <w:r>
        <w:t xml:space="preserve">    &lt;xs:attributeGroup</w:t>
      </w:r>
    </w:p>
    <w:p w:rsidR="00E6416D" w:rsidRDefault="00C65AD5">
      <w:pPr>
        <w:pStyle w:val="Code"/>
        <w:numPr>
          <w:ilvl w:val="0"/>
          <w:numId w:val="0"/>
        </w:numPr>
        <w:ind w:left="360"/>
      </w:pPr>
      <w:r>
        <w:t xml:space="preserve">      ref="SQLTask:MaintenanceTaskBaseAttributeGroup"/&gt;</w:t>
      </w:r>
    </w:p>
    <w:p w:rsidR="00E6416D" w:rsidRDefault="00C65AD5">
      <w:pPr>
        <w:pStyle w:val="Code"/>
        <w:numPr>
          <w:ilvl w:val="0"/>
          <w:numId w:val="0"/>
        </w:numPr>
        <w:ind w:left="360"/>
      </w:pPr>
      <w:r>
        <w:t xml:space="preserve">  </w:t>
      </w:r>
      <w:r>
        <w:t>&lt;/xs:complexType&gt;</w:t>
      </w:r>
    </w:p>
    <w:p w:rsidR="00E6416D" w:rsidRDefault="00E6416D">
      <w:pPr>
        <w:pStyle w:val="Code"/>
        <w:numPr>
          <w:ilvl w:val="0"/>
          <w:numId w:val="0"/>
        </w:numPr>
        <w:ind w:left="360"/>
      </w:pPr>
    </w:p>
    <w:p w:rsidR="00E6416D" w:rsidRDefault="00C65AD5">
      <w:pPr>
        <w:pStyle w:val="Code"/>
        <w:numPr>
          <w:ilvl w:val="0"/>
          <w:numId w:val="0"/>
        </w:numPr>
        <w:ind w:left="360"/>
      </w:pPr>
      <w:r>
        <w:t>&lt;/xs:schema&gt;</w:t>
      </w:r>
    </w:p>
    <w:p w:rsidR="00E6416D" w:rsidRDefault="00C65AD5">
      <w:pPr>
        <w:pStyle w:val="Heading1"/>
      </w:pPr>
      <w:bookmarkStart w:id="1274" w:name="section_9bdd33657a0e471b8c5a00d2bba465cd"/>
      <w:bookmarkStart w:id="1275" w:name="_Toc86186566"/>
      <w:r>
        <w:lastRenderedPageBreak/>
        <w:t>Appendix B: Product Behavior</w:t>
      </w:r>
      <w:bookmarkEnd w:id="1274"/>
      <w:bookmarkEnd w:id="1275"/>
      <w:r>
        <w:fldChar w:fldCharType="begin"/>
      </w:r>
      <w:r>
        <w:instrText xml:space="preserve"> XE "Product behavior" </w:instrText>
      </w:r>
      <w:r>
        <w:fldChar w:fldCharType="end"/>
      </w:r>
    </w:p>
    <w:p w:rsidR="00E6416D" w:rsidRDefault="00C65AD5">
      <w:r>
        <w:t xml:space="preserve">The information in this specification is applicable to the following Microsoft products or supplemental software. References to product versions include updates to those </w:t>
      </w:r>
      <w:r>
        <w:t>products.</w:t>
      </w:r>
    </w:p>
    <w:p w:rsidR="00E6416D" w:rsidRDefault="00C65AD5">
      <w:pPr>
        <w:pStyle w:val="ListParagraph"/>
        <w:numPr>
          <w:ilvl w:val="0"/>
          <w:numId w:val="178"/>
        </w:numPr>
      </w:pPr>
      <w:r>
        <w:t>Microsoft SQL Server 2012</w:t>
      </w:r>
    </w:p>
    <w:p w:rsidR="00E6416D" w:rsidRDefault="00C65AD5">
      <w:pPr>
        <w:pStyle w:val="ListParagraph"/>
        <w:numPr>
          <w:ilvl w:val="0"/>
          <w:numId w:val="178"/>
        </w:numPr>
      </w:pPr>
      <w:r>
        <w:t>Microsoft SQL Server 2014</w:t>
      </w:r>
    </w:p>
    <w:p w:rsidR="00E6416D" w:rsidRDefault="00C65AD5">
      <w:pPr>
        <w:pStyle w:val="ListParagraph"/>
        <w:numPr>
          <w:ilvl w:val="0"/>
          <w:numId w:val="178"/>
        </w:numPr>
      </w:pPr>
      <w:r>
        <w:t>Microsoft SQL Server 2016</w:t>
      </w:r>
    </w:p>
    <w:p w:rsidR="00E6416D" w:rsidRDefault="00C65AD5">
      <w:pPr>
        <w:pStyle w:val="ListParagraph"/>
        <w:numPr>
          <w:ilvl w:val="0"/>
          <w:numId w:val="178"/>
        </w:numPr>
      </w:pPr>
      <w:r>
        <w:t>Microsoft SQL Server 2017</w:t>
      </w:r>
    </w:p>
    <w:p w:rsidR="00E6416D" w:rsidRDefault="00C65AD5">
      <w:pPr>
        <w:pStyle w:val="ListParagraph"/>
        <w:numPr>
          <w:ilvl w:val="0"/>
          <w:numId w:val="178"/>
        </w:numPr>
      </w:pPr>
      <w:r>
        <w:t>Microsoft SQL Server 2019</w:t>
      </w:r>
    </w:p>
    <w:p w:rsidR="006C2114" w:rsidRDefault="00C65AD5" w:rsidP="006C2114">
      <w:r>
        <w:t>Exceptions, if any, are noted in this section. If an update version, service pack or Knowledge Base (KB) number appe</w:t>
      </w:r>
      <w:r>
        <w:t>ars with a product name, the behavior changed in that update. The new behavior also applies to subsequent updates unless otherwise specified. If a product edition appears with the product version, behavior is different in that product edition.</w:t>
      </w:r>
    </w:p>
    <w:p w:rsidR="00E6416D" w:rsidRDefault="00C65AD5">
      <w:r>
        <w:t>Unless other</w:t>
      </w:r>
      <w:r>
        <w:t>wise specified, any statement of optional behavior in this specification that is prescribed using the terms "SHOULD" or "SHOULD NOT" implies product behavior in accordance with the SHOULD or SHOULD NOT prescription. Unless otherwise specified, the term "MA</w:t>
      </w:r>
      <w:r>
        <w:t>Y" implies that the product does not follow the prescription.</w:t>
      </w:r>
    </w:p>
    <w:bookmarkStart w:id="1276" w:name="Appendix_A_1"/>
    <w:p w:rsidR="00E6416D" w:rsidRDefault="00C65AD5">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1.6</w:t>
      </w:r>
      <w:r>
        <w:rPr>
          <w:rStyle w:val="Hyperlink"/>
        </w:rPr>
        <w:fldChar w:fldCharType="end"/>
      </w:r>
      <w:r>
        <w:t xml:space="preserve">: </w:t>
      </w:r>
      <w:bookmarkEnd w:id="1276"/>
      <w:r>
        <w:t>The following table identifies DTSX2 schema versions and the products to which they are applicable. Newer releases of Microsoft SQL Ser</w:t>
      </w:r>
      <w:r>
        <w:t>ver Integration Services (SSIS) support previous DTSX2 schema versions. For example, SQL Server 2019 Integration Services supports all previous DTSX2 schema versions.</w:t>
      </w:r>
    </w:p>
    <w:tbl>
      <w:tblPr>
        <w:tblStyle w:val="Table-ShadedHeader"/>
        <w:tblW w:w="0" w:type="auto"/>
        <w:tblLook w:val="04A0" w:firstRow="1" w:lastRow="0" w:firstColumn="1" w:lastColumn="0" w:noHBand="0" w:noVBand="1"/>
      </w:tblPr>
      <w:tblGrid>
        <w:gridCol w:w="2280"/>
        <w:gridCol w:w="3288"/>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tcPr>
          <w:p w:rsidR="00E6416D" w:rsidRDefault="00C65AD5">
            <w:pPr>
              <w:pStyle w:val="TableHeaderText"/>
            </w:pPr>
            <w:r>
              <w:t>DTSX2 schema version</w:t>
            </w:r>
          </w:p>
        </w:tc>
        <w:tc>
          <w:tcPr>
            <w:tcW w:w="0" w:type="auto"/>
          </w:tcPr>
          <w:p w:rsidR="00E6416D" w:rsidRDefault="00C65AD5">
            <w:pPr>
              <w:pStyle w:val="TableHeaderText"/>
            </w:pPr>
            <w:r>
              <w:t>Applicable product</w:t>
            </w:r>
          </w:p>
        </w:tc>
      </w:tr>
      <w:tr w:rsidR="00E6416D" w:rsidTr="00E6416D">
        <w:tc>
          <w:tcPr>
            <w:tcW w:w="0" w:type="auto"/>
          </w:tcPr>
          <w:p w:rsidR="00E6416D" w:rsidRDefault="00C65AD5">
            <w:pPr>
              <w:pStyle w:val="TableBodyText"/>
            </w:pPr>
            <w:r>
              <w:t>DTSX2 2012/01</w:t>
            </w:r>
          </w:p>
        </w:tc>
        <w:tc>
          <w:tcPr>
            <w:tcW w:w="0" w:type="auto"/>
          </w:tcPr>
          <w:p w:rsidR="00E6416D" w:rsidRDefault="00C65AD5">
            <w:pPr>
              <w:pStyle w:val="TableBodyText"/>
            </w:pPr>
            <w:r>
              <w:t>SQL Server 2012</w:t>
            </w:r>
            <w:r>
              <w:t xml:space="preserve"> Integration Services</w:t>
            </w:r>
          </w:p>
          <w:p w:rsidR="00E6416D" w:rsidRDefault="00C65AD5">
            <w:pPr>
              <w:pStyle w:val="TableBodyText"/>
            </w:pPr>
            <w:r>
              <w:t>SQL Server 2014 Integration Services</w:t>
            </w:r>
          </w:p>
        </w:tc>
      </w:tr>
      <w:tr w:rsidR="00E6416D" w:rsidTr="00E6416D">
        <w:tc>
          <w:tcPr>
            <w:tcW w:w="0" w:type="auto"/>
          </w:tcPr>
          <w:p w:rsidR="00E6416D" w:rsidRDefault="00C65AD5">
            <w:pPr>
              <w:pStyle w:val="TableBodyText"/>
            </w:pPr>
            <w:r>
              <w:t>DTSX2 2014/01</w:t>
            </w:r>
          </w:p>
        </w:tc>
        <w:tc>
          <w:tcPr>
            <w:tcW w:w="0" w:type="auto"/>
          </w:tcPr>
          <w:p w:rsidR="00E6416D" w:rsidRDefault="00C65AD5">
            <w:pPr>
              <w:pStyle w:val="TableBodyText"/>
            </w:pPr>
            <w:r>
              <w:t>SQL Server 2014 Integration Services</w:t>
            </w:r>
          </w:p>
          <w:p w:rsidR="00E6416D" w:rsidRDefault="00C65AD5">
            <w:pPr>
              <w:pStyle w:val="TableBodyText"/>
            </w:pPr>
            <w:r>
              <w:t>SQL Server 2016 Integration Services</w:t>
            </w:r>
          </w:p>
          <w:p w:rsidR="00E6416D" w:rsidRDefault="00C65AD5">
            <w:pPr>
              <w:pStyle w:val="TableBodyText"/>
            </w:pPr>
            <w:r>
              <w:t>SQL Server 2017 Integration Services</w:t>
            </w:r>
          </w:p>
          <w:p w:rsidR="00E6416D" w:rsidRDefault="00C65AD5">
            <w:pPr>
              <w:pStyle w:val="TableBodyText"/>
            </w:pPr>
            <w:r>
              <w:t>SQL Server 2019 Integration Services</w:t>
            </w:r>
          </w:p>
        </w:tc>
      </w:tr>
    </w:tbl>
    <w:p w:rsidR="00E6416D" w:rsidRDefault="00E6416D"/>
    <w:bookmarkStart w:id="1277" w:name="Appendix_A_2"/>
    <w:p w:rsidR="00E6416D" w:rsidRDefault="00C65AD5">
      <w:r>
        <w:rPr>
          <w:rStyle w:val="Hyperlink"/>
        </w:rPr>
        <w:fldChar w:fldCharType="begin"/>
      </w:r>
      <w:r>
        <w:rPr>
          <w:rStyle w:val="Hyperlink"/>
        </w:rPr>
        <w:instrText xml:space="preserve"> HYPERLINK \l "Appendix_A_Targ</w:instrText>
      </w:r>
      <w:r>
        <w:rPr>
          <w:rStyle w:val="Hyperlink"/>
        </w:rPr>
        <w:instrText xml:space="preserve">et_2" \h </w:instrText>
      </w:r>
      <w:r>
        <w:rPr>
          <w:rStyle w:val="Hyperlink"/>
        </w:rPr>
      </w:r>
      <w:r>
        <w:rPr>
          <w:rStyle w:val="Hyperlink"/>
        </w:rPr>
        <w:fldChar w:fldCharType="separate"/>
      </w:r>
      <w:r>
        <w:rPr>
          <w:rStyle w:val="Hyperlink"/>
        </w:rPr>
        <w:t>&lt;2&gt; Section 2</w:t>
      </w:r>
      <w:r>
        <w:rPr>
          <w:rStyle w:val="Hyperlink"/>
        </w:rPr>
        <w:fldChar w:fldCharType="end"/>
      </w:r>
      <w:r>
        <w:t xml:space="preserve">: </w:t>
      </w:r>
      <w:bookmarkEnd w:id="1277"/>
      <w:r>
        <w:t>Integration Services provides user options for encryption. The default is that sensitive properties are not included in the clear text file. Options are provided to include sensitive information in the structure file in encrypted f</w:t>
      </w:r>
      <w:r>
        <w:t xml:space="preserve">orm. </w:t>
      </w:r>
    </w:p>
    <w:bookmarkStart w:id="1278" w:name="Appendix_A_3"/>
    <w:p w:rsidR="00E6416D" w:rsidRDefault="00C65AD5">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2.1.2</w:t>
      </w:r>
      <w:r>
        <w:rPr>
          <w:rStyle w:val="Hyperlink"/>
        </w:rPr>
        <w:fldChar w:fldCharType="end"/>
      </w:r>
      <w:r>
        <w:t xml:space="preserve">: </w:t>
      </w:r>
      <w:bookmarkEnd w:id="1278"/>
      <w:r>
        <w:t>The Integration Services system elements can appear in any order within the &lt;xs:sequence&gt; tags. The Integration Services UI generates package files that do not adhere to the sequence that i</w:t>
      </w:r>
      <w:r>
        <w:t>s stated in the XSD.</w:t>
      </w:r>
    </w:p>
    <w:bookmarkStart w:id="1279" w:name="Appendix_A_4"/>
    <w:p w:rsidR="00E6416D" w:rsidRDefault="00C65AD5">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2.4</w:t>
      </w:r>
      <w:r>
        <w:rPr>
          <w:rStyle w:val="Hyperlink"/>
        </w:rPr>
        <w:fldChar w:fldCharType="end"/>
      </w:r>
      <w:r>
        <w:t xml:space="preserve">: </w:t>
      </w:r>
      <w:bookmarkEnd w:id="1279"/>
      <w:r>
        <w:t xml:space="preserve">The Integration Services user interface generates a unique value for the </w:t>
      </w:r>
      <w:r>
        <w:rPr>
          <w:b/>
        </w:rPr>
        <w:t>refId</w:t>
      </w:r>
      <w:r>
        <w:t xml:space="preserve"> attribute value at the time of object creation.</w:t>
      </w:r>
    </w:p>
    <w:bookmarkStart w:id="1280" w:name="Appendix_A_5"/>
    <w:p w:rsidR="00E6416D" w:rsidRDefault="00C65AD5">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w:t>
      </w:r>
      <w:r>
        <w:rPr>
          <w:rStyle w:val="Hyperlink"/>
        </w:rPr>
        <w:t xml:space="preserve"> Section 2.4.3.1.2</w:t>
      </w:r>
      <w:r>
        <w:rPr>
          <w:rStyle w:val="Hyperlink"/>
        </w:rPr>
        <w:fldChar w:fldCharType="end"/>
      </w:r>
      <w:r>
        <w:t xml:space="preserve">: </w:t>
      </w:r>
      <w:bookmarkEnd w:id="1280"/>
      <w:r>
        <w:t xml:space="preserve">In Microsoft implementations, the </w:t>
      </w:r>
      <w:r>
        <w:rPr>
          <w:b/>
        </w:rPr>
        <w:t>InnerObject</w:t>
      </w:r>
      <w:r>
        <w:t xml:space="preserve"> element is always empty.</w:t>
      </w:r>
    </w:p>
    <w:bookmarkStart w:id="1281" w:name="Appendix_A_6"/>
    <w:p w:rsidR="00E6416D" w:rsidRDefault="00C65AD5">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2.4.4.1</w:t>
      </w:r>
      <w:r>
        <w:rPr>
          <w:rStyle w:val="Hyperlink"/>
        </w:rPr>
        <w:fldChar w:fldCharType="end"/>
      </w:r>
      <w:r>
        <w:t xml:space="preserve">: </w:t>
      </w:r>
      <w:bookmarkEnd w:id="1281"/>
      <w:r>
        <w:t xml:space="preserve">The Integration Services user interface generates a unique value for the </w:t>
      </w:r>
      <w:r>
        <w:rPr>
          <w:b/>
        </w:rPr>
        <w:t>refId</w:t>
      </w:r>
      <w:r>
        <w:t xml:space="preserve"> attribute value at the </w:t>
      </w:r>
      <w:r>
        <w:t>time of object creation.</w:t>
      </w:r>
    </w:p>
    <w:bookmarkStart w:id="1282" w:name="Appendix_A_7"/>
    <w:p w:rsidR="00E6416D" w:rsidRDefault="00C65AD5">
      <w:r>
        <w:rPr>
          <w:rStyle w:val="Hyperlink"/>
        </w:rPr>
        <w:lastRenderedPageBreak/>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2.4.4.1.2.1.1</w:t>
      </w:r>
      <w:r>
        <w:rPr>
          <w:rStyle w:val="Hyperlink"/>
        </w:rPr>
        <w:fldChar w:fldCharType="end"/>
      </w:r>
      <w:r>
        <w:t xml:space="preserve">: </w:t>
      </w:r>
      <w:bookmarkEnd w:id="1282"/>
      <w:r>
        <w:t xml:space="preserve">In Microsoft implementations, if a value for the </w:t>
      </w:r>
      <w:r>
        <w:rPr>
          <w:b/>
        </w:rPr>
        <w:t>LocaleID</w:t>
      </w:r>
      <w:r>
        <w:t xml:space="preserve"> attribute is not specified, the default value that is set in the Microsoft Windows operating system is o</w:t>
      </w:r>
      <w:r>
        <w:t>btained from the system and used.</w:t>
      </w:r>
    </w:p>
    <w:bookmarkStart w:id="1283" w:name="Appendix_A_8"/>
    <w:p w:rsidR="00E6416D" w:rsidRDefault="00C65AD5">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2.4.4.1.2.1.1</w:t>
      </w:r>
      <w:r>
        <w:rPr>
          <w:rStyle w:val="Hyperlink"/>
        </w:rPr>
        <w:fldChar w:fldCharType="end"/>
      </w:r>
      <w:r>
        <w:t xml:space="preserve">: </w:t>
      </w:r>
      <w:bookmarkEnd w:id="1283"/>
      <w:r>
        <w:t xml:space="preserve">The value of the </w:t>
      </w:r>
      <w:r>
        <w:rPr>
          <w:b/>
        </w:rPr>
        <w:t>RowDelimiter</w:t>
      </w:r>
      <w:r>
        <w:t xml:space="preserve"> attribute is not used by Integration Services.</w:t>
      </w:r>
    </w:p>
    <w:bookmarkStart w:id="1284" w:name="Appendix_A_9"/>
    <w:p w:rsidR="00E6416D" w:rsidRDefault="00C65AD5">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2.4.4.1.2.1.1</w:t>
      </w:r>
      <w:r>
        <w:rPr>
          <w:rStyle w:val="Hyperlink"/>
        </w:rPr>
        <w:fldChar w:fldCharType="end"/>
      </w:r>
      <w:r>
        <w:t xml:space="preserve">: </w:t>
      </w:r>
      <w:bookmarkEnd w:id="1284"/>
      <w:r>
        <w:t>In Micr</w:t>
      </w:r>
      <w:r>
        <w:t xml:space="preserve">osoft implementations, if a value for the </w:t>
      </w:r>
      <w:r>
        <w:rPr>
          <w:b/>
        </w:rPr>
        <w:t>CodePage</w:t>
      </w:r>
      <w:r>
        <w:t xml:space="preserve"> attribute is not specified, the default value that is set in the Windows operating system is obtained from the operating system and used.</w:t>
      </w:r>
    </w:p>
    <w:bookmarkStart w:id="1285" w:name="Appendix_A_10"/>
    <w:p w:rsidR="00E6416D" w:rsidRDefault="00C65AD5">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w:t>
      </w:r>
      <w:r>
        <w:rPr>
          <w:rStyle w:val="Hyperlink"/>
        </w:rPr>
        <w:t xml:space="preserve"> Section 2.4.4.1.2.1.1</w:t>
      </w:r>
      <w:r>
        <w:rPr>
          <w:rStyle w:val="Hyperlink"/>
        </w:rPr>
        <w:fldChar w:fldCharType="end"/>
      </w:r>
      <w:r>
        <w:t xml:space="preserve">: </w:t>
      </w:r>
      <w:bookmarkEnd w:id="1285"/>
      <w:r>
        <w:t xml:space="preserve">The </w:t>
      </w:r>
      <w:r>
        <w:rPr>
          <w:b/>
        </w:rPr>
        <w:t>RetainData</w:t>
      </w:r>
      <w:r>
        <w:t xml:space="preserve"> enumeration value is not used by Integration Services.</w:t>
      </w:r>
    </w:p>
    <w:bookmarkStart w:id="1286" w:name="Appendix_A_11"/>
    <w:p w:rsidR="00E6416D" w:rsidRDefault="00C65AD5">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Section 2.4.4.1.2.3</w:t>
      </w:r>
      <w:r>
        <w:rPr>
          <w:rStyle w:val="Hyperlink"/>
        </w:rPr>
        <w:fldChar w:fldCharType="end"/>
      </w:r>
      <w:r>
        <w:t xml:space="preserve">: </w:t>
      </w:r>
      <w:bookmarkEnd w:id="1286"/>
      <w:r>
        <w:t>The SMO object model is available only on the Microsoft SQL Server database.</w:t>
      </w:r>
    </w:p>
    <w:bookmarkStart w:id="1287" w:name="Appendix_A_12"/>
    <w:p w:rsidR="00E6416D" w:rsidRDefault="00C65AD5">
      <w:r>
        <w:rPr>
          <w:rStyle w:val="Hyperlink"/>
        </w:rPr>
        <w:fldChar w:fldCharType="begin"/>
      </w:r>
      <w:r>
        <w:rPr>
          <w:rStyle w:val="Hyperlink"/>
        </w:rPr>
        <w:instrText xml:space="preserve"> HYPERLINK \l </w:instrText>
      </w:r>
      <w:r>
        <w:rPr>
          <w:rStyle w:val="Hyperlink"/>
        </w:rPr>
        <w:instrText xml:space="preserve">"Appendix_A_Target_12" \h </w:instrText>
      </w:r>
      <w:r>
        <w:rPr>
          <w:rStyle w:val="Hyperlink"/>
        </w:rPr>
      </w:r>
      <w:r>
        <w:rPr>
          <w:rStyle w:val="Hyperlink"/>
        </w:rPr>
        <w:fldChar w:fldCharType="separate"/>
      </w:r>
      <w:r>
        <w:rPr>
          <w:rStyle w:val="Hyperlink"/>
        </w:rPr>
        <w:t>&lt;12&gt; Section 2.4.6</w:t>
      </w:r>
      <w:r>
        <w:rPr>
          <w:rStyle w:val="Hyperlink"/>
        </w:rPr>
        <w:fldChar w:fldCharType="end"/>
      </w:r>
      <w:r>
        <w:t xml:space="preserve">: </w:t>
      </w:r>
      <w:bookmarkEnd w:id="1287"/>
      <w:r>
        <w:t>The value of this property is not processed by Integration Services.</w:t>
      </w:r>
    </w:p>
    <w:bookmarkStart w:id="1288" w:name="Appendix_A_13"/>
    <w:p w:rsidR="00E6416D" w:rsidRDefault="00C65AD5">
      <w:r>
        <w:rPr>
          <w:rStyle w:val="Hyperlink"/>
        </w:rPr>
        <w:fldChar w:fldCharType="begin"/>
      </w:r>
      <w:r>
        <w:rPr>
          <w:rStyle w:val="Hyperlink"/>
        </w:rPr>
        <w:instrText xml:space="preserve"> HYPERLINK \l "Appendix_A_Target_13" \h </w:instrText>
      </w:r>
      <w:r>
        <w:rPr>
          <w:rStyle w:val="Hyperlink"/>
        </w:rPr>
      </w:r>
      <w:r>
        <w:rPr>
          <w:rStyle w:val="Hyperlink"/>
        </w:rPr>
        <w:fldChar w:fldCharType="separate"/>
      </w:r>
      <w:r>
        <w:rPr>
          <w:rStyle w:val="Hyperlink"/>
        </w:rPr>
        <w:t>&lt;13&gt; Section 2.4.6</w:t>
      </w:r>
      <w:r>
        <w:rPr>
          <w:rStyle w:val="Hyperlink"/>
        </w:rPr>
        <w:fldChar w:fldCharType="end"/>
      </w:r>
      <w:r>
        <w:t xml:space="preserve">: </w:t>
      </w:r>
      <w:bookmarkEnd w:id="1288"/>
      <w:r>
        <w:t>The value of this property is not processed by Integration Services. By defau</w:t>
      </w:r>
      <w:r>
        <w:t>lt, the Integration Services UI places the domain-qualified logon name of the package creator in this field.</w:t>
      </w:r>
    </w:p>
    <w:bookmarkStart w:id="1289" w:name="Appendix_A_14"/>
    <w:p w:rsidR="00E6416D" w:rsidRDefault="00C65AD5">
      <w:r>
        <w:rPr>
          <w:rStyle w:val="Hyperlink"/>
        </w:rPr>
        <w:fldChar w:fldCharType="begin"/>
      </w:r>
      <w:r>
        <w:rPr>
          <w:rStyle w:val="Hyperlink"/>
        </w:rPr>
        <w:instrText xml:space="preserve"> HYPERLINK \l "Appendix_A_Target_14" \h </w:instrText>
      </w:r>
      <w:r>
        <w:rPr>
          <w:rStyle w:val="Hyperlink"/>
        </w:rPr>
      </w:r>
      <w:r>
        <w:rPr>
          <w:rStyle w:val="Hyperlink"/>
        </w:rPr>
        <w:fldChar w:fldCharType="separate"/>
      </w:r>
      <w:r>
        <w:rPr>
          <w:rStyle w:val="Hyperlink"/>
        </w:rPr>
        <w:t>&lt;14&gt; Section 2.4.6</w:t>
      </w:r>
      <w:r>
        <w:rPr>
          <w:rStyle w:val="Hyperlink"/>
        </w:rPr>
        <w:fldChar w:fldCharType="end"/>
      </w:r>
      <w:r>
        <w:t xml:space="preserve">: </w:t>
      </w:r>
      <w:bookmarkEnd w:id="1289"/>
      <w:r>
        <w:t>The value of this property is not processed by Integration Services. By default, the</w:t>
      </w:r>
      <w:r>
        <w:t xml:space="preserve"> Integration Services UI places the domain name of the computer on which the package was created in this field.</w:t>
      </w:r>
    </w:p>
    <w:bookmarkStart w:id="1290" w:name="Appendix_A_15"/>
    <w:p w:rsidR="00E6416D" w:rsidRDefault="00C65AD5">
      <w:r>
        <w:rPr>
          <w:rStyle w:val="Hyperlink"/>
        </w:rPr>
        <w:fldChar w:fldCharType="begin"/>
      </w:r>
      <w:r>
        <w:rPr>
          <w:rStyle w:val="Hyperlink"/>
        </w:rPr>
        <w:instrText xml:space="preserve"> HYPERLINK \l "Appendix_A_Target_15" \h </w:instrText>
      </w:r>
      <w:r>
        <w:rPr>
          <w:rStyle w:val="Hyperlink"/>
        </w:rPr>
      </w:r>
      <w:r>
        <w:rPr>
          <w:rStyle w:val="Hyperlink"/>
        </w:rPr>
        <w:fldChar w:fldCharType="separate"/>
      </w:r>
      <w:r>
        <w:rPr>
          <w:rStyle w:val="Hyperlink"/>
        </w:rPr>
        <w:t>&lt;15&gt; Section 2.4.6</w:t>
      </w:r>
      <w:r>
        <w:rPr>
          <w:rStyle w:val="Hyperlink"/>
        </w:rPr>
        <w:fldChar w:fldCharType="end"/>
      </w:r>
      <w:r>
        <w:t xml:space="preserve">: </w:t>
      </w:r>
      <w:bookmarkEnd w:id="1290"/>
      <w:r>
        <w:t xml:space="preserve">The value of this property is not processed by Integration Services. By default, </w:t>
      </w:r>
      <w:r>
        <w:t>the Integration Services UI places the date/time value obtained from the operating system in this field.</w:t>
      </w:r>
    </w:p>
    <w:bookmarkStart w:id="1291" w:name="Appendix_A_16"/>
    <w:p w:rsidR="00E6416D" w:rsidRDefault="00C65AD5">
      <w:r>
        <w:rPr>
          <w:rStyle w:val="Hyperlink"/>
        </w:rPr>
        <w:fldChar w:fldCharType="begin"/>
      </w:r>
      <w:r>
        <w:rPr>
          <w:rStyle w:val="Hyperlink"/>
        </w:rPr>
        <w:instrText xml:space="preserve"> HYPERLINK \l "Appendix_A_Target_16" \h </w:instrText>
      </w:r>
      <w:r>
        <w:rPr>
          <w:rStyle w:val="Hyperlink"/>
        </w:rPr>
      </w:r>
      <w:r>
        <w:rPr>
          <w:rStyle w:val="Hyperlink"/>
        </w:rPr>
        <w:fldChar w:fldCharType="separate"/>
      </w:r>
      <w:r>
        <w:rPr>
          <w:rStyle w:val="Hyperlink"/>
        </w:rPr>
        <w:t>&lt;16&gt; Section 2.4.6</w:t>
      </w:r>
      <w:r>
        <w:rPr>
          <w:rStyle w:val="Hyperlink"/>
        </w:rPr>
        <w:fldChar w:fldCharType="end"/>
      </w:r>
      <w:r>
        <w:t xml:space="preserve">: </w:t>
      </w:r>
      <w:bookmarkEnd w:id="1291"/>
      <w:r>
        <w:t>This field is for documentation and is not processed by Integration Services.</w:t>
      </w:r>
    </w:p>
    <w:bookmarkStart w:id="1292" w:name="Appendix_A_17"/>
    <w:p w:rsidR="00E6416D" w:rsidRDefault="00C65AD5">
      <w:r>
        <w:rPr>
          <w:rStyle w:val="Hyperlink"/>
        </w:rPr>
        <w:fldChar w:fldCharType="begin"/>
      </w:r>
      <w:r>
        <w:rPr>
          <w:rStyle w:val="Hyperlink"/>
        </w:rPr>
        <w:instrText xml:space="preserve"> HYPERLI</w:instrText>
      </w:r>
      <w:r>
        <w:rPr>
          <w:rStyle w:val="Hyperlink"/>
        </w:rPr>
        <w:instrText xml:space="preserve">NK \l "Appendix_A_Target_17" \h </w:instrText>
      </w:r>
      <w:r>
        <w:rPr>
          <w:rStyle w:val="Hyperlink"/>
        </w:rPr>
      </w:r>
      <w:r>
        <w:rPr>
          <w:rStyle w:val="Hyperlink"/>
        </w:rPr>
        <w:fldChar w:fldCharType="separate"/>
      </w:r>
      <w:r>
        <w:rPr>
          <w:rStyle w:val="Hyperlink"/>
        </w:rPr>
        <w:t>&lt;17&gt; Section 2.4.6</w:t>
      </w:r>
      <w:r>
        <w:rPr>
          <w:rStyle w:val="Hyperlink"/>
        </w:rPr>
        <w:fldChar w:fldCharType="end"/>
      </w:r>
      <w:r>
        <w:t xml:space="preserve">: </w:t>
      </w:r>
      <w:bookmarkEnd w:id="1292"/>
      <w:r>
        <w:t xml:space="preserve">The </w:t>
      </w:r>
      <w:r>
        <w:rPr>
          <w:b/>
        </w:rPr>
        <w:t>VersionBuild</w:t>
      </w:r>
      <w:r>
        <w:t xml:space="preserve"> value is incremented every time the package is saved when operating in the Integration Services user interface or through the Integration Services run-time object model.</w:t>
      </w:r>
    </w:p>
    <w:bookmarkStart w:id="1293" w:name="Appendix_A_18"/>
    <w:p w:rsidR="00E6416D" w:rsidRDefault="00C65AD5">
      <w:r>
        <w:rPr>
          <w:rStyle w:val="Hyperlink"/>
        </w:rPr>
        <w:fldChar w:fldCharType="begin"/>
      </w:r>
      <w:r>
        <w:rPr>
          <w:rStyle w:val="Hyperlink"/>
        </w:rPr>
        <w:instrText xml:space="preserve"> HYPERLINK \l </w:instrText>
      </w:r>
      <w:r>
        <w:rPr>
          <w:rStyle w:val="Hyperlink"/>
        </w:rPr>
        <w:instrText xml:space="preserve">"Appendix_A_Target_18" \h </w:instrText>
      </w:r>
      <w:r>
        <w:rPr>
          <w:rStyle w:val="Hyperlink"/>
        </w:rPr>
      </w:r>
      <w:r>
        <w:rPr>
          <w:rStyle w:val="Hyperlink"/>
        </w:rPr>
        <w:fldChar w:fldCharType="separate"/>
      </w:r>
      <w:r>
        <w:rPr>
          <w:rStyle w:val="Hyperlink"/>
        </w:rPr>
        <w:t>&lt;18&gt; Section 2.4.6</w:t>
      </w:r>
      <w:r>
        <w:rPr>
          <w:rStyle w:val="Hyperlink"/>
        </w:rPr>
        <w:fldChar w:fldCharType="end"/>
      </w:r>
      <w:r>
        <w:t xml:space="preserve">: </w:t>
      </w:r>
      <w:bookmarkEnd w:id="1293"/>
      <w:r>
        <w:t xml:space="preserve">In Microsoft implementations, the </w:t>
      </w:r>
      <w:r>
        <w:rPr>
          <w:b/>
        </w:rPr>
        <w:t>VersionGUID</w:t>
      </w:r>
      <w:r>
        <w:t xml:space="preserve"> value changes every time the package is saved.</w:t>
      </w:r>
    </w:p>
    <w:bookmarkStart w:id="1294" w:name="Appendix_A_19"/>
    <w:p w:rsidR="00E6416D" w:rsidRDefault="00C65AD5">
      <w:r>
        <w:rPr>
          <w:rStyle w:val="Hyperlink"/>
        </w:rPr>
        <w:fldChar w:fldCharType="begin"/>
      </w:r>
      <w:r>
        <w:rPr>
          <w:rStyle w:val="Hyperlink"/>
        </w:rPr>
        <w:instrText xml:space="preserve"> HYPERLINK \l "Appendix_A_Target_19" \h </w:instrText>
      </w:r>
      <w:r>
        <w:rPr>
          <w:rStyle w:val="Hyperlink"/>
        </w:rPr>
      </w:r>
      <w:r>
        <w:rPr>
          <w:rStyle w:val="Hyperlink"/>
        </w:rPr>
        <w:fldChar w:fldCharType="separate"/>
      </w:r>
      <w:r>
        <w:rPr>
          <w:rStyle w:val="Hyperlink"/>
        </w:rPr>
        <w:t>&lt;19&gt; Section 2.4.6</w:t>
      </w:r>
      <w:r>
        <w:rPr>
          <w:rStyle w:val="Hyperlink"/>
        </w:rPr>
        <w:fldChar w:fldCharType="end"/>
      </w:r>
      <w:r>
        <w:t xml:space="preserve">: </w:t>
      </w:r>
      <w:bookmarkEnd w:id="1294"/>
      <w:r>
        <w:t xml:space="preserve">The Integration Services user interface sets the </w:t>
      </w:r>
      <w:r>
        <w:rPr>
          <w:b/>
        </w:rPr>
        <w:t>LastModifiedProductVersion</w:t>
      </w:r>
      <w:r>
        <w:t xml:space="preserve"> attribute to the version of the installed version of SQL Server that is present on the local machine.</w:t>
      </w:r>
    </w:p>
    <w:bookmarkStart w:id="1295" w:name="Appendix_A_20"/>
    <w:p w:rsidR="00E6416D" w:rsidRDefault="00C65AD5">
      <w:r>
        <w:rPr>
          <w:rStyle w:val="Hyperlink"/>
        </w:rPr>
        <w:fldChar w:fldCharType="begin"/>
      </w:r>
      <w:r>
        <w:rPr>
          <w:rStyle w:val="Hyperlink"/>
        </w:rPr>
        <w:instrText xml:space="preserve"> HYPERLINK \l "Appendix_A_Target_20" \h </w:instrText>
      </w:r>
      <w:r>
        <w:rPr>
          <w:rStyle w:val="Hyperlink"/>
        </w:rPr>
      </w:r>
      <w:r>
        <w:rPr>
          <w:rStyle w:val="Hyperlink"/>
        </w:rPr>
        <w:fldChar w:fldCharType="separate"/>
      </w:r>
      <w:r>
        <w:rPr>
          <w:rStyle w:val="Hyperlink"/>
        </w:rPr>
        <w:t>&lt;20&gt; Section 2.5.1</w:t>
      </w:r>
      <w:r>
        <w:rPr>
          <w:rStyle w:val="Hyperlink"/>
        </w:rPr>
        <w:fldChar w:fldCharType="end"/>
      </w:r>
      <w:r>
        <w:t xml:space="preserve">: </w:t>
      </w:r>
      <w:bookmarkEnd w:id="1295"/>
      <w:r>
        <w:t>This integer value is not currently used by the Integration Serv</w:t>
      </w:r>
      <w:r>
        <w:t>ices system.</w:t>
      </w:r>
    </w:p>
    <w:bookmarkStart w:id="1296" w:name="Appendix_A_21"/>
    <w:p w:rsidR="00E6416D" w:rsidRDefault="00C65AD5">
      <w:r>
        <w:rPr>
          <w:rStyle w:val="Hyperlink"/>
        </w:rPr>
        <w:fldChar w:fldCharType="begin"/>
      </w:r>
      <w:r>
        <w:rPr>
          <w:rStyle w:val="Hyperlink"/>
        </w:rPr>
        <w:instrText xml:space="preserve"> HYPERLINK \l "Appendix_A_Target_21" \h </w:instrText>
      </w:r>
      <w:r>
        <w:rPr>
          <w:rStyle w:val="Hyperlink"/>
        </w:rPr>
      </w:r>
      <w:r>
        <w:rPr>
          <w:rStyle w:val="Hyperlink"/>
        </w:rPr>
        <w:fldChar w:fldCharType="separate"/>
      </w:r>
      <w:r>
        <w:rPr>
          <w:rStyle w:val="Hyperlink"/>
        </w:rPr>
        <w:t>&lt;21&gt; Section 2.5.1</w:t>
      </w:r>
      <w:r>
        <w:rPr>
          <w:rStyle w:val="Hyperlink"/>
        </w:rPr>
        <w:fldChar w:fldCharType="end"/>
      </w:r>
      <w:r>
        <w:t xml:space="preserve">: </w:t>
      </w:r>
      <w:bookmarkEnd w:id="1296"/>
      <w:r>
        <w:t xml:space="preserve">The Integration Services user interface generates a unique value for the </w:t>
      </w:r>
      <w:r>
        <w:rPr>
          <w:b/>
        </w:rPr>
        <w:t>refId</w:t>
      </w:r>
      <w:r>
        <w:t xml:space="preserve"> attribute value at the time of object creation.</w:t>
      </w:r>
    </w:p>
    <w:bookmarkStart w:id="1297" w:name="Appendix_A_22"/>
    <w:p w:rsidR="00E6416D" w:rsidRDefault="00C65AD5">
      <w:r>
        <w:rPr>
          <w:rStyle w:val="Hyperlink"/>
        </w:rPr>
        <w:fldChar w:fldCharType="begin"/>
      </w:r>
      <w:r>
        <w:rPr>
          <w:rStyle w:val="Hyperlink"/>
        </w:rPr>
        <w:instrText xml:space="preserve"> HYPERLINK \l "Appendix_A_Target_22" \h </w:instrText>
      </w:r>
      <w:r>
        <w:rPr>
          <w:rStyle w:val="Hyperlink"/>
        </w:rPr>
      </w:r>
      <w:r>
        <w:rPr>
          <w:rStyle w:val="Hyperlink"/>
        </w:rPr>
        <w:fldChar w:fldCharType="separate"/>
      </w:r>
      <w:r>
        <w:rPr>
          <w:rStyle w:val="Hyperlink"/>
        </w:rPr>
        <w:t>&lt;22&gt; Secti</w:t>
      </w:r>
      <w:r>
        <w:rPr>
          <w:rStyle w:val="Hyperlink"/>
        </w:rPr>
        <w:t>on 2.5.1.3</w:t>
      </w:r>
      <w:r>
        <w:rPr>
          <w:rStyle w:val="Hyperlink"/>
        </w:rPr>
        <w:fldChar w:fldCharType="end"/>
      </w:r>
      <w:r>
        <w:t xml:space="preserve">: </w:t>
      </w:r>
      <w:bookmarkEnd w:id="1297"/>
      <w:r>
        <w:t xml:space="preserve">Integration Services sets the </w:t>
      </w:r>
      <w:r>
        <w:rPr>
          <w:b/>
        </w:rPr>
        <w:t>ExecutionLocation</w:t>
      </w:r>
      <w:r>
        <w:t xml:space="preserve"> value to 0.</w:t>
      </w:r>
    </w:p>
    <w:bookmarkStart w:id="1298" w:name="Appendix_A_23"/>
    <w:p w:rsidR="00E6416D" w:rsidRDefault="00C65AD5">
      <w:r>
        <w:rPr>
          <w:rStyle w:val="Hyperlink"/>
        </w:rPr>
        <w:fldChar w:fldCharType="begin"/>
      </w:r>
      <w:r>
        <w:rPr>
          <w:rStyle w:val="Hyperlink"/>
        </w:rPr>
        <w:instrText xml:space="preserve"> HYPERLINK \l "Appendix_A_Target_23" \h </w:instrText>
      </w:r>
      <w:r>
        <w:rPr>
          <w:rStyle w:val="Hyperlink"/>
        </w:rPr>
      </w:r>
      <w:r>
        <w:rPr>
          <w:rStyle w:val="Hyperlink"/>
        </w:rPr>
        <w:fldChar w:fldCharType="separate"/>
      </w:r>
      <w:r>
        <w:rPr>
          <w:rStyle w:val="Hyperlink"/>
        </w:rPr>
        <w:t>&lt;23&gt; Section 2.5.1.3</w:t>
      </w:r>
      <w:r>
        <w:rPr>
          <w:rStyle w:val="Hyperlink"/>
        </w:rPr>
        <w:fldChar w:fldCharType="end"/>
      </w:r>
      <w:r>
        <w:t xml:space="preserve">: </w:t>
      </w:r>
      <w:bookmarkEnd w:id="1298"/>
      <w:r>
        <w:t xml:space="preserve">Integration Services sets the </w:t>
      </w:r>
      <w:r>
        <w:rPr>
          <w:b/>
        </w:rPr>
        <w:t>ExecutionAddress</w:t>
      </w:r>
      <w:r>
        <w:t xml:space="preserve"> value to EMPTY.</w:t>
      </w:r>
    </w:p>
    <w:bookmarkStart w:id="1299" w:name="Appendix_A_24"/>
    <w:p w:rsidR="00E6416D" w:rsidRDefault="00C65AD5">
      <w:r>
        <w:rPr>
          <w:rStyle w:val="Hyperlink"/>
        </w:rPr>
        <w:fldChar w:fldCharType="begin"/>
      </w:r>
      <w:r>
        <w:rPr>
          <w:rStyle w:val="Hyperlink"/>
        </w:rPr>
        <w:instrText xml:space="preserve"> HYPERLINK \l "Appendix_A_Target_24" \h </w:instrText>
      </w:r>
      <w:r>
        <w:rPr>
          <w:rStyle w:val="Hyperlink"/>
        </w:rPr>
      </w:r>
      <w:r>
        <w:rPr>
          <w:rStyle w:val="Hyperlink"/>
        </w:rPr>
        <w:fldChar w:fldCharType="separate"/>
      </w:r>
      <w:r>
        <w:rPr>
          <w:rStyle w:val="Hyperlink"/>
        </w:rPr>
        <w:t xml:space="preserve">&lt;24&gt; Section </w:t>
      </w:r>
      <w:r>
        <w:rPr>
          <w:rStyle w:val="Hyperlink"/>
        </w:rPr>
        <w:t>2.5.1.3</w:t>
      </w:r>
      <w:r>
        <w:rPr>
          <w:rStyle w:val="Hyperlink"/>
        </w:rPr>
        <w:fldChar w:fldCharType="end"/>
      </w:r>
      <w:r>
        <w:t xml:space="preserve">: </w:t>
      </w:r>
      <w:bookmarkEnd w:id="1299"/>
      <w:r>
        <w:t xml:space="preserve">Integration Services sets </w:t>
      </w:r>
      <w:r>
        <w:rPr>
          <w:b/>
        </w:rPr>
        <w:t>MaxConcurrent</w:t>
      </w:r>
      <w:r>
        <w:t xml:space="preserve"> to 1.</w:t>
      </w:r>
    </w:p>
    <w:bookmarkStart w:id="1300" w:name="Appendix_A_25"/>
    <w:p w:rsidR="00E6416D" w:rsidRDefault="00C65AD5">
      <w:r>
        <w:rPr>
          <w:rStyle w:val="Hyperlink"/>
        </w:rPr>
        <w:fldChar w:fldCharType="begin"/>
      </w:r>
      <w:r>
        <w:rPr>
          <w:rStyle w:val="Hyperlink"/>
        </w:rPr>
        <w:instrText xml:space="preserve"> HYPERLINK \l "Appendix_A_Target_25" \h </w:instrText>
      </w:r>
      <w:r>
        <w:rPr>
          <w:rStyle w:val="Hyperlink"/>
        </w:rPr>
      </w:r>
      <w:r>
        <w:rPr>
          <w:rStyle w:val="Hyperlink"/>
        </w:rPr>
        <w:fldChar w:fldCharType="separate"/>
      </w:r>
      <w:r>
        <w:rPr>
          <w:rStyle w:val="Hyperlink"/>
        </w:rPr>
        <w:t>&lt;25&gt; Section 2.5.1.3</w:t>
      </w:r>
      <w:r>
        <w:rPr>
          <w:rStyle w:val="Hyperlink"/>
        </w:rPr>
        <w:fldChar w:fldCharType="end"/>
      </w:r>
      <w:r>
        <w:t xml:space="preserve">: </w:t>
      </w:r>
      <w:bookmarkEnd w:id="1300"/>
      <w:r>
        <w:t xml:space="preserve">The </w:t>
      </w:r>
      <w:r>
        <w:rPr>
          <w:b/>
        </w:rPr>
        <w:t>LockName</w:t>
      </w:r>
      <w:r>
        <w:t xml:space="preserve"> property is left blank by Integration Services. If a value is present, it is ignored by Integration Services.</w:t>
      </w:r>
    </w:p>
    <w:bookmarkStart w:id="1301" w:name="Appendix_A_26"/>
    <w:p w:rsidR="00E6416D" w:rsidRDefault="00C65AD5">
      <w:r>
        <w:rPr>
          <w:rStyle w:val="Hyperlink"/>
        </w:rPr>
        <w:fldChar w:fldCharType="begin"/>
      </w:r>
      <w:r>
        <w:rPr>
          <w:rStyle w:val="Hyperlink"/>
        </w:rPr>
        <w:instrText xml:space="preserve"> HYPERLINK </w:instrText>
      </w:r>
      <w:r>
        <w:rPr>
          <w:rStyle w:val="Hyperlink"/>
        </w:rPr>
        <w:instrText xml:space="preserve">\l "Appendix_A_Target_26" \h </w:instrText>
      </w:r>
      <w:r>
        <w:rPr>
          <w:rStyle w:val="Hyperlink"/>
        </w:rPr>
      </w:r>
      <w:r>
        <w:rPr>
          <w:rStyle w:val="Hyperlink"/>
        </w:rPr>
        <w:fldChar w:fldCharType="separate"/>
      </w:r>
      <w:r>
        <w:rPr>
          <w:rStyle w:val="Hyperlink"/>
        </w:rPr>
        <w:t>&lt;26&gt; Section 2.7.1.1</w:t>
      </w:r>
      <w:r>
        <w:rPr>
          <w:rStyle w:val="Hyperlink"/>
        </w:rPr>
        <w:fldChar w:fldCharType="end"/>
      </w:r>
      <w:r>
        <w:t xml:space="preserve">: </w:t>
      </w:r>
      <w:bookmarkEnd w:id="1301"/>
      <w:r>
        <w:t xml:space="preserve">In Microsoft implementations, the default for the </w:t>
      </w:r>
      <w:r>
        <w:rPr>
          <w:b/>
        </w:rPr>
        <w:t>defaultBufferMaxRows</w:t>
      </w:r>
      <w:r>
        <w:t xml:space="preserve"> attribute value is 10,000 rows.</w:t>
      </w:r>
    </w:p>
    <w:bookmarkStart w:id="1302" w:name="Appendix_A_27"/>
    <w:p w:rsidR="00E6416D" w:rsidRDefault="00C65AD5">
      <w:r>
        <w:rPr>
          <w:rStyle w:val="Hyperlink"/>
        </w:rPr>
        <w:fldChar w:fldCharType="begin"/>
      </w:r>
      <w:r>
        <w:rPr>
          <w:rStyle w:val="Hyperlink"/>
        </w:rPr>
        <w:instrText xml:space="preserve"> HYPERLINK \l "Appendix_A_Target_27" \h </w:instrText>
      </w:r>
      <w:r>
        <w:rPr>
          <w:rStyle w:val="Hyperlink"/>
        </w:rPr>
      </w:r>
      <w:r>
        <w:rPr>
          <w:rStyle w:val="Hyperlink"/>
        </w:rPr>
        <w:fldChar w:fldCharType="separate"/>
      </w:r>
      <w:r>
        <w:rPr>
          <w:rStyle w:val="Hyperlink"/>
        </w:rPr>
        <w:t>&lt;27&gt; Section 2.7.1.1</w:t>
      </w:r>
      <w:r>
        <w:rPr>
          <w:rStyle w:val="Hyperlink"/>
        </w:rPr>
        <w:fldChar w:fldCharType="end"/>
      </w:r>
      <w:r>
        <w:t xml:space="preserve">: </w:t>
      </w:r>
      <w:bookmarkEnd w:id="1302"/>
      <w:r>
        <w:t>In Microsoft implementations, the de</w:t>
      </w:r>
      <w:r>
        <w:t xml:space="preserve">fault value for the </w:t>
      </w:r>
      <w:r>
        <w:rPr>
          <w:b/>
        </w:rPr>
        <w:t>engineThreads</w:t>
      </w:r>
      <w:r>
        <w:t xml:space="preserve"> attribute is 5. The data flow engine can, in some circumstances, exceed the </w:t>
      </w:r>
      <w:r>
        <w:rPr>
          <w:b/>
        </w:rPr>
        <w:t>engineThreads</w:t>
      </w:r>
      <w:r>
        <w:t xml:space="preserve"> value. If </w:t>
      </w:r>
      <w:r>
        <w:lastRenderedPageBreak/>
        <w:t>the value is set higher than the data flow engine needs, the data flow engine uses only the number of threads that it need</w:t>
      </w:r>
      <w:r>
        <w:t>s.</w:t>
      </w:r>
    </w:p>
    <w:bookmarkStart w:id="1303" w:name="Appendix_A_28"/>
    <w:p w:rsidR="00E6416D" w:rsidRDefault="00C65AD5">
      <w:r>
        <w:rPr>
          <w:rStyle w:val="Hyperlink"/>
        </w:rPr>
        <w:fldChar w:fldCharType="begin"/>
      </w:r>
      <w:r>
        <w:rPr>
          <w:rStyle w:val="Hyperlink"/>
        </w:rPr>
        <w:instrText xml:space="preserve"> HYPERLINK \l "Appendix_A_Target_28" \h </w:instrText>
      </w:r>
      <w:r>
        <w:rPr>
          <w:rStyle w:val="Hyperlink"/>
        </w:rPr>
      </w:r>
      <w:r>
        <w:rPr>
          <w:rStyle w:val="Hyperlink"/>
        </w:rPr>
        <w:fldChar w:fldCharType="separate"/>
      </w:r>
      <w:r>
        <w:rPr>
          <w:rStyle w:val="Hyperlink"/>
        </w:rPr>
        <w:t>&lt;28&gt; Section 2.7.1.1</w:t>
      </w:r>
      <w:r>
        <w:rPr>
          <w:rStyle w:val="Hyperlink"/>
        </w:rPr>
        <w:fldChar w:fldCharType="end"/>
      </w:r>
      <w:r>
        <w:t xml:space="preserve">: </w:t>
      </w:r>
      <w:bookmarkEnd w:id="1303"/>
      <w:r>
        <w:t xml:space="preserve">In Microsoft implementations, the default for the </w:t>
      </w:r>
      <w:r>
        <w:rPr>
          <w:b/>
        </w:rPr>
        <w:t>defaultBufferSize</w:t>
      </w:r>
      <w:r>
        <w:t xml:space="preserve"> attribute is 10 megabytes.</w:t>
      </w:r>
    </w:p>
    <w:bookmarkStart w:id="1304" w:name="Appendix_A_29"/>
    <w:p w:rsidR="00E6416D" w:rsidRDefault="00C65AD5">
      <w:r>
        <w:rPr>
          <w:rStyle w:val="Hyperlink"/>
        </w:rPr>
        <w:fldChar w:fldCharType="begin"/>
      </w:r>
      <w:r>
        <w:rPr>
          <w:rStyle w:val="Hyperlink"/>
        </w:rPr>
        <w:instrText xml:space="preserve"> HYPERLINK \l "Appendix_A_Target_29" \h </w:instrText>
      </w:r>
      <w:r>
        <w:rPr>
          <w:rStyle w:val="Hyperlink"/>
        </w:rPr>
      </w:r>
      <w:r>
        <w:rPr>
          <w:rStyle w:val="Hyperlink"/>
        </w:rPr>
        <w:fldChar w:fldCharType="separate"/>
      </w:r>
      <w:r>
        <w:rPr>
          <w:rStyle w:val="Hyperlink"/>
        </w:rPr>
        <w:t>&lt;29&gt; Section 2.7.1.1</w:t>
      </w:r>
      <w:r>
        <w:rPr>
          <w:rStyle w:val="Hyperlink"/>
        </w:rPr>
        <w:fldChar w:fldCharType="end"/>
      </w:r>
      <w:r>
        <w:t xml:space="preserve">: </w:t>
      </w:r>
      <w:bookmarkEnd w:id="1304"/>
      <w:r>
        <w:t>In Microsoft implementations</w:t>
      </w:r>
      <w:r>
        <w:t xml:space="preserve">, the default value that is used for the </w:t>
      </w:r>
      <w:r>
        <w:rPr>
          <w:b/>
        </w:rPr>
        <w:t>BLOBTempStoragePath</w:t>
      </w:r>
      <w:r>
        <w:t xml:space="preserve"> attribute value is the folder that the Windows TEMP environment variable points to.</w:t>
      </w:r>
    </w:p>
    <w:bookmarkStart w:id="1305" w:name="Appendix_A_30"/>
    <w:p w:rsidR="00E6416D" w:rsidRDefault="00C65AD5">
      <w:r>
        <w:rPr>
          <w:rStyle w:val="Hyperlink"/>
        </w:rPr>
        <w:fldChar w:fldCharType="begin"/>
      </w:r>
      <w:r>
        <w:rPr>
          <w:rStyle w:val="Hyperlink"/>
        </w:rPr>
        <w:instrText xml:space="preserve"> HYPERLINK \l "Appendix_A_Target_30" \h </w:instrText>
      </w:r>
      <w:r>
        <w:rPr>
          <w:rStyle w:val="Hyperlink"/>
        </w:rPr>
      </w:r>
      <w:r>
        <w:rPr>
          <w:rStyle w:val="Hyperlink"/>
        </w:rPr>
        <w:fldChar w:fldCharType="separate"/>
      </w:r>
      <w:r>
        <w:rPr>
          <w:rStyle w:val="Hyperlink"/>
        </w:rPr>
        <w:t>&lt;30&gt; Section 2.7.1.1</w:t>
      </w:r>
      <w:r>
        <w:rPr>
          <w:rStyle w:val="Hyperlink"/>
        </w:rPr>
        <w:fldChar w:fldCharType="end"/>
      </w:r>
      <w:r>
        <w:t xml:space="preserve">: </w:t>
      </w:r>
      <w:bookmarkEnd w:id="1305"/>
      <w:r>
        <w:t xml:space="preserve">In Microsoft implementations, the default value that is used for the </w:t>
      </w:r>
      <w:r>
        <w:rPr>
          <w:b/>
        </w:rPr>
        <w:t>bufferTempStoragePath</w:t>
      </w:r>
      <w:r>
        <w:t xml:space="preserve"> attribute value is the folder that the Windows TEMP environment variable points to.</w:t>
      </w:r>
    </w:p>
    <w:bookmarkStart w:id="1306" w:name="Appendix_A_31"/>
    <w:p w:rsidR="00E6416D" w:rsidRDefault="00C65AD5">
      <w:r>
        <w:rPr>
          <w:rStyle w:val="Hyperlink"/>
        </w:rPr>
        <w:fldChar w:fldCharType="begin"/>
      </w:r>
      <w:r>
        <w:rPr>
          <w:rStyle w:val="Hyperlink"/>
        </w:rPr>
        <w:instrText xml:space="preserve"> HYPERLINK \l "Appendix_A_Target_31" \h </w:instrText>
      </w:r>
      <w:r>
        <w:rPr>
          <w:rStyle w:val="Hyperlink"/>
        </w:rPr>
      </w:r>
      <w:r>
        <w:rPr>
          <w:rStyle w:val="Hyperlink"/>
        </w:rPr>
        <w:fldChar w:fldCharType="separate"/>
      </w:r>
      <w:r>
        <w:rPr>
          <w:rStyle w:val="Hyperlink"/>
        </w:rPr>
        <w:t>&lt;31&gt; Section 2.7.1.1.1.1</w:t>
      </w:r>
      <w:r>
        <w:rPr>
          <w:rStyle w:val="Hyperlink"/>
        </w:rPr>
        <w:fldChar w:fldCharType="end"/>
      </w:r>
      <w:r>
        <w:t xml:space="preserve">: </w:t>
      </w:r>
      <w:bookmarkEnd w:id="1306"/>
      <w:r>
        <w:t>The Integrat</w:t>
      </w:r>
      <w:r>
        <w:t xml:space="preserve">ion Services UI generates a unique value for the </w:t>
      </w:r>
      <w:r>
        <w:rPr>
          <w:b/>
        </w:rPr>
        <w:t>refId</w:t>
      </w:r>
      <w:r>
        <w:t xml:space="preserve"> attribute value at the time of object creation.</w:t>
      </w:r>
    </w:p>
    <w:bookmarkStart w:id="1307" w:name="Appendix_A_32"/>
    <w:p w:rsidR="00E6416D" w:rsidRDefault="00C65AD5">
      <w:r>
        <w:rPr>
          <w:rStyle w:val="Hyperlink"/>
        </w:rPr>
        <w:fldChar w:fldCharType="begin"/>
      </w:r>
      <w:r>
        <w:rPr>
          <w:rStyle w:val="Hyperlink"/>
        </w:rPr>
        <w:instrText xml:space="preserve"> HYPERLINK \l "Appendix_A_Target_32" \h </w:instrText>
      </w:r>
      <w:r>
        <w:rPr>
          <w:rStyle w:val="Hyperlink"/>
        </w:rPr>
      </w:r>
      <w:r>
        <w:rPr>
          <w:rStyle w:val="Hyperlink"/>
        </w:rPr>
        <w:fldChar w:fldCharType="separate"/>
      </w:r>
      <w:r>
        <w:rPr>
          <w:rStyle w:val="Hyperlink"/>
        </w:rPr>
        <w:t>&lt;32&gt; Section 2.7.1.1.1.1</w:t>
      </w:r>
      <w:r>
        <w:rPr>
          <w:rStyle w:val="Hyperlink"/>
        </w:rPr>
        <w:fldChar w:fldCharType="end"/>
      </w:r>
      <w:r>
        <w:t xml:space="preserve">: </w:t>
      </w:r>
      <w:bookmarkEnd w:id="1307"/>
      <w:r>
        <w:t xml:space="preserve">In Microsoft implementations, the </w:t>
      </w:r>
      <w:r>
        <w:rPr>
          <w:b/>
        </w:rPr>
        <w:t>validateExternalMetadata</w:t>
      </w:r>
      <w:r>
        <w:t xml:space="preserve"> attribute specifies wheth</w:t>
      </w:r>
      <w:r>
        <w:t>er the Microsoft Visual Studio UI validates column data against its external data source at design time.</w:t>
      </w:r>
    </w:p>
    <w:p w:rsidR="00E6416D" w:rsidRDefault="00C65AD5">
      <w:pPr>
        <w:pStyle w:val="ListParagraph"/>
        <w:numPr>
          <w:ilvl w:val="0"/>
          <w:numId w:val="156"/>
        </w:numPr>
      </w:pPr>
      <w:r>
        <w:t>TRUE specifies that the user interface validates column data against external data sources at design time.</w:t>
      </w:r>
    </w:p>
    <w:p w:rsidR="00E6416D" w:rsidRDefault="00C65AD5">
      <w:pPr>
        <w:pStyle w:val="ListParagraph"/>
        <w:numPr>
          <w:ilvl w:val="0"/>
          <w:numId w:val="156"/>
        </w:numPr>
      </w:pPr>
      <w:r>
        <w:t>FALSE specifies that the user interface does</w:t>
      </w:r>
      <w:r>
        <w:t xml:space="preserve"> not validate external metadata against its external data source at design time.</w:t>
      </w:r>
    </w:p>
    <w:bookmarkStart w:id="1308" w:name="Appendix_A_33"/>
    <w:p w:rsidR="00E6416D" w:rsidRDefault="00C65AD5">
      <w:r>
        <w:rPr>
          <w:rStyle w:val="Hyperlink"/>
        </w:rPr>
        <w:fldChar w:fldCharType="begin"/>
      </w:r>
      <w:r>
        <w:rPr>
          <w:rStyle w:val="Hyperlink"/>
        </w:rPr>
        <w:instrText xml:space="preserve"> HYPERLINK \l "Appendix_A_Target_33" \h </w:instrText>
      </w:r>
      <w:r>
        <w:rPr>
          <w:rStyle w:val="Hyperlink"/>
        </w:rPr>
      </w:r>
      <w:r>
        <w:rPr>
          <w:rStyle w:val="Hyperlink"/>
        </w:rPr>
        <w:fldChar w:fldCharType="separate"/>
      </w:r>
      <w:r>
        <w:rPr>
          <w:rStyle w:val="Hyperlink"/>
        </w:rPr>
        <w:t>&lt;33&gt; Section 2.7.1.1.1.1</w:t>
      </w:r>
      <w:r>
        <w:rPr>
          <w:rStyle w:val="Hyperlink"/>
        </w:rPr>
        <w:fldChar w:fldCharType="end"/>
      </w:r>
      <w:r>
        <w:t xml:space="preserve">: </w:t>
      </w:r>
      <w:bookmarkEnd w:id="1308"/>
      <w:r>
        <w:t xml:space="preserve">Integration Services does not process the contents of the </w:t>
      </w:r>
      <w:r>
        <w:rPr>
          <w:b/>
        </w:rPr>
        <w:t>contactInfo</w:t>
      </w:r>
      <w:r>
        <w:t xml:space="preserve"> attribute value.</w:t>
      </w:r>
    </w:p>
    <w:bookmarkStart w:id="1309" w:name="Appendix_A_34"/>
    <w:p w:rsidR="00E6416D" w:rsidRDefault="00C65AD5">
      <w:r>
        <w:rPr>
          <w:rStyle w:val="Hyperlink"/>
        </w:rPr>
        <w:fldChar w:fldCharType="begin"/>
      </w:r>
      <w:r>
        <w:rPr>
          <w:rStyle w:val="Hyperlink"/>
        </w:rPr>
        <w:instrText xml:space="preserve"> HYPERLINK \l "Ap</w:instrText>
      </w:r>
      <w:r>
        <w:rPr>
          <w:rStyle w:val="Hyperlink"/>
        </w:rPr>
        <w:instrText xml:space="preserve">pendix_A_Target_34" \h </w:instrText>
      </w:r>
      <w:r>
        <w:rPr>
          <w:rStyle w:val="Hyperlink"/>
        </w:rPr>
      </w:r>
      <w:r>
        <w:rPr>
          <w:rStyle w:val="Hyperlink"/>
        </w:rPr>
        <w:fldChar w:fldCharType="separate"/>
      </w:r>
      <w:r>
        <w:rPr>
          <w:rStyle w:val="Hyperlink"/>
        </w:rPr>
        <w:t>&lt;34&gt; Section 2.7.1.1.1.1.1.1.2</w:t>
      </w:r>
      <w:r>
        <w:rPr>
          <w:rStyle w:val="Hyperlink"/>
        </w:rPr>
        <w:fldChar w:fldCharType="end"/>
      </w:r>
      <w:r>
        <w:t xml:space="preserve">: </w:t>
      </w:r>
      <w:bookmarkEnd w:id="1309"/>
      <w:r>
        <w:t xml:space="preserve">In Microsoft implementations, a value of 0 for the </w:t>
      </w:r>
      <w:r>
        <w:rPr>
          <w:b/>
        </w:rPr>
        <w:t>MaxMemoryUsage</w:t>
      </w:r>
      <w:r>
        <w:t xml:space="preserve"> property element value indicates that the system dynamically sets the memory usage.</w:t>
      </w:r>
    </w:p>
    <w:bookmarkStart w:id="1310" w:name="Appendix_A_35"/>
    <w:p w:rsidR="00E6416D" w:rsidRDefault="00C65AD5">
      <w:r>
        <w:rPr>
          <w:rStyle w:val="Hyperlink"/>
        </w:rPr>
        <w:fldChar w:fldCharType="begin"/>
      </w:r>
      <w:r>
        <w:rPr>
          <w:rStyle w:val="Hyperlink"/>
        </w:rPr>
        <w:instrText xml:space="preserve"> HYPERLINK \l "Appendix_A_Target_35" \h </w:instrText>
      </w:r>
      <w:r>
        <w:rPr>
          <w:rStyle w:val="Hyperlink"/>
        </w:rPr>
      </w:r>
      <w:r>
        <w:rPr>
          <w:rStyle w:val="Hyperlink"/>
        </w:rPr>
        <w:fldChar w:fldCharType="separate"/>
      </w:r>
      <w:r>
        <w:rPr>
          <w:rStyle w:val="Hyperlink"/>
        </w:rPr>
        <w:t>&lt;35&gt; Se</w:t>
      </w:r>
      <w:r>
        <w:rPr>
          <w:rStyle w:val="Hyperlink"/>
        </w:rPr>
        <w:t>ction 2.7.1.1.1.1.1.1.2</w:t>
      </w:r>
      <w:r>
        <w:rPr>
          <w:rStyle w:val="Hyperlink"/>
        </w:rPr>
        <w:fldChar w:fldCharType="end"/>
      </w:r>
      <w:r>
        <w:t xml:space="preserve">: </w:t>
      </w:r>
      <w:bookmarkEnd w:id="1310"/>
      <w:r>
        <w:t xml:space="preserve">In Microsoft implementations, a value of 0 for the </w:t>
      </w:r>
      <w:r>
        <w:rPr>
          <w:b/>
        </w:rPr>
        <w:t>MaxMemoryUsage</w:t>
      </w:r>
      <w:r>
        <w:t xml:space="preserve"> attribute specifies that the cache size has no limit.</w:t>
      </w:r>
    </w:p>
    <w:bookmarkStart w:id="1311" w:name="Appendix_A_36"/>
    <w:p w:rsidR="00E6416D" w:rsidRDefault="00C65AD5">
      <w:r>
        <w:rPr>
          <w:rStyle w:val="Hyperlink"/>
        </w:rPr>
        <w:fldChar w:fldCharType="begin"/>
      </w:r>
      <w:r>
        <w:rPr>
          <w:rStyle w:val="Hyperlink"/>
        </w:rPr>
        <w:instrText xml:space="preserve"> HYPERLINK \l "Appendix_A_Target_36" \h </w:instrText>
      </w:r>
      <w:r>
        <w:rPr>
          <w:rStyle w:val="Hyperlink"/>
        </w:rPr>
      </w:r>
      <w:r>
        <w:rPr>
          <w:rStyle w:val="Hyperlink"/>
        </w:rPr>
        <w:fldChar w:fldCharType="separate"/>
      </w:r>
      <w:r>
        <w:rPr>
          <w:rStyle w:val="Hyperlink"/>
        </w:rPr>
        <w:t>&lt;36&gt; Section 2.7.1.1.1.1.1.1.2</w:t>
      </w:r>
      <w:r>
        <w:rPr>
          <w:rStyle w:val="Hyperlink"/>
        </w:rPr>
        <w:fldChar w:fldCharType="end"/>
      </w:r>
      <w:r>
        <w:t xml:space="preserve">: </w:t>
      </w:r>
      <w:bookmarkEnd w:id="1311"/>
      <w:r>
        <w:t>In Microsoft implementations, this value has to be a valid SQL Server identifier name.</w:t>
      </w:r>
    </w:p>
    <w:bookmarkStart w:id="1312" w:name="Appendix_A_37"/>
    <w:p w:rsidR="00E6416D" w:rsidRDefault="00C65AD5">
      <w:r>
        <w:rPr>
          <w:rStyle w:val="Hyperlink"/>
        </w:rPr>
        <w:fldChar w:fldCharType="begin"/>
      </w:r>
      <w:r>
        <w:rPr>
          <w:rStyle w:val="Hyperlink"/>
        </w:rPr>
        <w:instrText xml:space="preserve"> HYPERLINK \l "Appendix_A_Target_37" \h </w:instrText>
      </w:r>
      <w:r>
        <w:rPr>
          <w:rStyle w:val="Hyperlink"/>
        </w:rPr>
      </w:r>
      <w:r>
        <w:rPr>
          <w:rStyle w:val="Hyperlink"/>
        </w:rPr>
        <w:fldChar w:fldCharType="separate"/>
      </w:r>
      <w:r>
        <w:rPr>
          <w:rStyle w:val="Hyperlink"/>
        </w:rPr>
        <w:t>&lt;37&gt; Section 2.7.1.1.1.1.1.1.2</w:t>
      </w:r>
      <w:r>
        <w:rPr>
          <w:rStyle w:val="Hyperlink"/>
        </w:rPr>
        <w:fldChar w:fldCharType="end"/>
      </w:r>
      <w:r>
        <w:t xml:space="preserve">: </w:t>
      </w:r>
      <w:bookmarkEnd w:id="1312"/>
      <w:r>
        <w:t xml:space="preserve">The </w:t>
      </w:r>
      <w:r>
        <w:rPr>
          <w:b/>
        </w:rPr>
        <w:t>ReferenceMetadataXml</w:t>
      </w:r>
      <w:r>
        <w:t xml:space="preserve"> attribute value is not used by Integration Services.</w:t>
      </w:r>
    </w:p>
    <w:bookmarkStart w:id="1313" w:name="Appendix_A_38"/>
    <w:p w:rsidR="00E6416D" w:rsidRDefault="00C65AD5">
      <w:r>
        <w:rPr>
          <w:rStyle w:val="Hyperlink"/>
        </w:rPr>
        <w:fldChar w:fldCharType="begin"/>
      </w:r>
      <w:r>
        <w:rPr>
          <w:rStyle w:val="Hyperlink"/>
        </w:rPr>
        <w:instrText xml:space="preserve"> HYPERLINK \l </w:instrText>
      </w:r>
      <w:r>
        <w:rPr>
          <w:rStyle w:val="Hyperlink"/>
        </w:rPr>
        <w:instrText xml:space="preserve">"Appendix_A_Target_38" \h </w:instrText>
      </w:r>
      <w:r>
        <w:rPr>
          <w:rStyle w:val="Hyperlink"/>
        </w:rPr>
      </w:r>
      <w:r>
        <w:rPr>
          <w:rStyle w:val="Hyperlink"/>
        </w:rPr>
        <w:fldChar w:fldCharType="separate"/>
      </w:r>
      <w:r>
        <w:rPr>
          <w:rStyle w:val="Hyperlink"/>
        </w:rPr>
        <w:t>&lt;38&gt; Section 2.7.1.1.1.1.1.1.2</w:t>
      </w:r>
      <w:r>
        <w:rPr>
          <w:rStyle w:val="Hyperlink"/>
        </w:rPr>
        <w:fldChar w:fldCharType="end"/>
      </w:r>
      <w:r>
        <w:t xml:space="preserve">: </w:t>
      </w:r>
      <w:bookmarkEnd w:id="1313"/>
      <w:r>
        <w:t xml:space="preserve">The </w:t>
      </w:r>
      <w:r>
        <w:rPr>
          <w:b/>
        </w:rPr>
        <w:t>ReferenceMetadataXml</w:t>
      </w:r>
      <w:r>
        <w:t xml:space="preserve"> attribute value is not used by Integration Services.</w:t>
      </w:r>
    </w:p>
    <w:bookmarkStart w:id="1314" w:name="Appendix_A_39"/>
    <w:p w:rsidR="00E6416D" w:rsidRDefault="00C65AD5">
      <w:r>
        <w:rPr>
          <w:rStyle w:val="Hyperlink"/>
        </w:rPr>
        <w:fldChar w:fldCharType="begin"/>
      </w:r>
      <w:r>
        <w:rPr>
          <w:rStyle w:val="Hyperlink"/>
        </w:rPr>
        <w:instrText xml:space="preserve"> HYPERLINK \l "Appendix_A_Target_39" \h </w:instrText>
      </w:r>
      <w:r>
        <w:rPr>
          <w:rStyle w:val="Hyperlink"/>
        </w:rPr>
      </w:r>
      <w:r>
        <w:rPr>
          <w:rStyle w:val="Hyperlink"/>
        </w:rPr>
        <w:fldChar w:fldCharType="separate"/>
      </w:r>
      <w:r>
        <w:rPr>
          <w:rStyle w:val="Hyperlink"/>
        </w:rPr>
        <w:t>&lt;39&gt; Section 2.7.1.1.1.1.1.1.2</w:t>
      </w:r>
      <w:r>
        <w:rPr>
          <w:rStyle w:val="Hyperlink"/>
        </w:rPr>
        <w:fldChar w:fldCharType="end"/>
      </w:r>
      <w:r>
        <w:t xml:space="preserve">: </w:t>
      </w:r>
      <w:bookmarkEnd w:id="1314"/>
      <w:r>
        <w:t xml:space="preserve">In Microsoft implementations, the </w:t>
      </w:r>
      <w:r>
        <w:rPr>
          <w:b/>
        </w:rPr>
        <w:t>VSTAProjec</w:t>
      </w:r>
      <w:r>
        <w:rPr>
          <w:b/>
        </w:rPr>
        <w:t>tName</w:t>
      </w:r>
      <w:r>
        <w:t xml:space="preserve"> attribute is the project name of the Microsoft Visual Studio Tools for Applications project.</w:t>
      </w:r>
    </w:p>
    <w:bookmarkStart w:id="1315" w:name="Appendix_A_40"/>
    <w:p w:rsidR="00E6416D" w:rsidRDefault="00C65AD5">
      <w:r>
        <w:rPr>
          <w:rStyle w:val="Hyperlink"/>
        </w:rPr>
        <w:fldChar w:fldCharType="begin"/>
      </w:r>
      <w:r>
        <w:rPr>
          <w:rStyle w:val="Hyperlink"/>
        </w:rPr>
        <w:instrText xml:space="preserve"> HYPERLINK \l "Appendix_A_Target_40" \h </w:instrText>
      </w:r>
      <w:r>
        <w:rPr>
          <w:rStyle w:val="Hyperlink"/>
        </w:rPr>
      </w:r>
      <w:r>
        <w:rPr>
          <w:rStyle w:val="Hyperlink"/>
        </w:rPr>
        <w:fldChar w:fldCharType="separate"/>
      </w:r>
      <w:r>
        <w:rPr>
          <w:rStyle w:val="Hyperlink"/>
        </w:rPr>
        <w:t>&lt;40&gt; Section 2.7.1.1.1.1.1.1.2</w:t>
      </w:r>
      <w:r>
        <w:rPr>
          <w:rStyle w:val="Hyperlink"/>
        </w:rPr>
        <w:fldChar w:fldCharType="end"/>
      </w:r>
      <w:r>
        <w:t xml:space="preserve">: </w:t>
      </w:r>
      <w:bookmarkEnd w:id="1315"/>
      <w:r>
        <w:t xml:space="preserve">In Microsoft implementations, a value of 0 for the </w:t>
      </w:r>
      <w:r>
        <w:rPr>
          <w:b/>
        </w:rPr>
        <w:t>MaximumThreads</w:t>
      </w:r>
      <w:r>
        <w:t xml:space="preserve"> attribute specif</w:t>
      </w:r>
      <w:r>
        <w:t>ies that the maximum number of threads is unlimited.</w:t>
      </w:r>
    </w:p>
    <w:bookmarkStart w:id="1316" w:name="Appendix_A_41"/>
    <w:p w:rsidR="00E6416D" w:rsidRDefault="00C65AD5">
      <w:r>
        <w:rPr>
          <w:rStyle w:val="Hyperlink"/>
        </w:rPr>
        <w:fldChar w:fldCharType="begin"/>
      </w:r>
      <w:r>
        <w:rPr>
          <w:rStyle w:val="Hyperlink"/>
        </w:rPr>
        <w:instrText xml:space="preserve"> HYPERLINK \l "Appendix_A_Target_41" \h </w:instrText>
      </w:r>
      <w:r>
        <w:rPr>
          <w:rStyle w:val="Hyperlink"/>
        </w:rPr>
      </w:r>
      <w:r>
        <w:rPr>
          <w:rStyle w:val="Hyperlink"/>
        </w:rPr>
        <w:fldChar w:fldCharType="separate"/>
      </w:r>
      <w:r>
        <w:rPr>
          <w:rStyle w:val="Hyperlink"/>
        </w:rPr>
        <w:t>&lt;41&gt; Section 2.7.1.1.1.1.1.1.2</w:t>
      </w:r>
      <w:r>
        <w:rPr>
          <w:rStyle w:val="Hyperlink"/>
        </w:rPr>
        <w:fldChar w:fldCharType="end"/>
      </w:r>
      <w:r>
        <w:t xml:space="preserve">: </w:t>
      </w:r>
      <w:bookmarkEnd w:id="1316"/>
      <w:r>
        <w:t xml:space="preserve">In Microsoft implementations, the value of 0 for the </w:t>
      </w:r>
      <w:r>
        <w:rPr>
          <w:b/>
        </w:rPr>
        <w:t>BatchSize</w:t>
      </w:r>
      <w:r>
        <w:t xml:space="preserve"> attribute indicates that the batch size is set to the internal bu</w:t>
      </w:r>
      <w:r>
        <w:t>ffer size.</w:t>
      </w:r>
    </w:p>
    <w:bookmarkStart w:id="1317" w:name="Appendix_A_42"/>
    <w:p w:rsidR="00E6416D" w:rsidRDefault="00C65AD5">
      <w:r>
        <w:rPr>
          <w:rStyle w:val="Hyperlink"/>
        </w:rPr>
        <w:fldChar w:fldCharType="begin"/>
      </w:r>
      <w:r>
        <w:rPr>
          <w:rStyle w:val="Hyperlink"/>
        </w:rPr>
        <w:instrText xml:space="preserve"> HYPERLINK \l "Appendix_A_Target_42" \h </w:instrText>
      </w:r>
      <w:r>
        <w:rPr>
          <w:rStyle w:val="Hyperlink"/>
        </w:rPr>
      </w:r>
      <w:r>
        <w:rPr>
          <w:rStyle w:val="Hyperlink"/>
        </w:rPr>
        <w:fldChar w:fldCharType="separate"/>
      </w:r>
      <w:r>
        <w:rPr>
          <w:rStyle w:val="Hyperlink"/>
        </w:rPr>
        <w:t>&lt;42&gt; Section 2.7.1.1.1.1.1.1.2</w:t>
      </w:r>
      <w:r>
        <w:rPr>
          <w:rStyle w:val="Hyperlink"/>
        </w:rPr>
        <w:fldChar w:fldCharType="end"/>
      </w:r>
      <w:r>
        <w:t xml:space="preserve">: </w:t>
      </w:r>
      <w:bookmarkEnd w:id="1317"/>
      <w:r>
        <w:t xml:space="preserve">In Microsoft implementations, the value of 0 for the </w:t>
      </w:r>
      <w:r>
        <w:rPr>
          <w:b/>
        </w:rPr>
        <w:t>CommandTimeout</w:t>
      </w:r>
      <w:r>
        <w:t xml:space="preserve"> attribute indicates that there is no timeout.</w:t>
      </w:r>
    </w:p>
    <w:bookmarkStart w:id="1318" w:name="Appendix_A_43"/>
    <w:p w:rsidR="00E6416D" w:rsidRDefault="00C65AD5">
      <w:r>
        <w:rPr>
          <w:rStyle w:val="Hyperlink"/>
        </w:rPr>
        <w:fldChar w:fldCharType="begin"/>
      </w:r>
      <w:r>
        <w:rPr>
          <w:rStyle w:val="Hyperlink"/>
        </w:rPr>
        <w:instrText xml:space="preserve"> HYPERLINK \l "Appendix_A_Target_43" \h </w:instrText>
      </w:r>
      <w:r>
        <w:rPr>
          <w:rStyle w:val="Hyperlink"/>
        </w:rPr>
      </w:r>
      <w:r>
        <w:rPr>
          <w:rStyle w:val="Hyperlink"/>
        </w:rPr>
        <w:fldChar w:fldCharType="separate"/>
      </w:r>
      <w:r>
        <w:rPr>
          <w:rStyle w:val="Hyperlink"/>
        </w:rPr>
        <w:t>&lt;43&gt;</w:t>
      </w:r>
      <w:r>
        <w:rPr>
          <w:rStyle w:val="Hyperlink"/>
        </w:rPr>
        <w:t xml:space="preserve"> Section 2.7.1.1.1.1.1.1.2</w:t>
      </w:r>
      <w:r>
        <w:rPr>
          <w:rStyle w:val="Hyperlink"/>
        </w:rPr>
        <w:fldChar w:fldCharType="end"/>
      </w:r>
      <w:r>
        <w:t xml:space="preserve">: </w:t>
      </w:r>
      <w:bookmarkEnd w:id="1318"/>
      <w:r>
        <w:t xml:space="preserve">In Microsoft implementations, the value of 0 for the </w:t>
      </w:r>
      <w:r>
        <w:rPr>
          <w:b/>
        </w:rPr>
        <w:t>CommandTimeout</w:t>
      </w:r>
      <w:r>
        <w:t xml:space="preserve"> attribute indicates that there is no timeout.</w:t>
      </w:r>
    </w:p>
    <w:bookmarkStart w:id="1319" w:name="Appendix_A_44"/>
    <w:p w:rsidR="00E6416D" w:rsidRDefault="00C65AD5">
      <w:r>
        <w:rPr>
          <w:rStyle w:val="Hyperlink"/>
        </w:rPr>
        <w:lastRenderedPageBreak/>
        <w:fldChar w:fldCharType="begin"/>
      </w:r>
      <w:r>
        <w:rPr>
          <w:rStyle w:val="Hyperlink"/>
        </w:rPr>
        <w:instrText xml:space="preserve"> HYPERLINK \l "Appendix_A_Target_44" \h </w:instrText>
      </w:r>
      <w:r>
        <w:rPr>
          <w:rStyle w:val="Hyperlink"/>
        </w:rPr>
      </w:r>
      <w:r>
        <w:rPr>
          <w:rStyle w:val="Hyperlink"/>
        </w:rPr>
        <w:fldChar w:fldCharType="separate"/>
      </w:r>
      <w:r>
        <w:rPr>
          <w:rStyle w:val="Hyperlink"/>
        </w:rPr>
        <w:t>&lt;44&gt; Section 2.7.1.1.1.1.1.1.2</w:t>
      </w:r>
      <w:r>
        <w:rPr>
          <w:rStyle w:val="Hyperlink"/>
        </w:rPr>
        <w:fldChar w:fldCharType="end"/>
      </w:r>
      <w:r>
        <w:t xml:space="preserve">: </w:t>
      </w:r>
      <w:bookmarkEnd w:id="1319"/>
      <w:r>
        <w:t xml:space="preserve">The </w:t>
      </w:r>
      <w:r>
        <w:rPr>
          <w:b/>
        </w:rPr>
        <w:t>FastLoadOptions</w:t>
      </w:r>
      <w:r>
        <w:t xml:space="preserve"> property applies to</w:t>
      </w:r>
      <w:r>
        <w:t xml:space="preserve"> Microsoft products such as SQL Server and Microsoft Office Excel. It might not be applicable to servers or to applications from other vendors.</w:t>
      </w:r>
    </w:p>
    <w:bookmarkStart w:id="1320" w:name="Appendix_A_45"/>
    <w:p w:rsidR="00E6416D" w:rsidRDefault="00C65AD5">
      <w:r>
        <w:rPr>
          <w:rStyle w:val="Hyperlink"/>
        </w:rPr>
        <w:fldChar w:fldCharType="begin"/>
      </w:r>
      <w:r>
        <w:rPr>
          <w:rStyle w:val="Hyperlink"/>
        </w:rPr>
        <w:instrText xml:space="preserve"> HYPERLINK \l "Appendix_A_Target_45" \h </w:instrText>
      </w:r>
      <w:r>
        <w:rPr>
          <w:rStyle w:val="Hyperlink"/>
        </w:rPr>
      </w:r>
      <w:r>
        <w:rPr>
          <w:rStyle w:val="Hyperlink"/>
        </w:rPr>
        <w:fldChar w:fldCharType="separate"/>
      </w:r>
      <w:r>
        <w:rPr>
          <w:rStyle w:val="Hyperlink"/>
        </w:rPr>
        <w:t>&lt;45&gt; Section 2.7.1.1.1.1.1.1.2</w:t>
      </w:r>
      <w:r>
        <w:rPr>
          <w:rStyle w:val="Hyperlink"/>
        </w:rPr>
        <w:fldChar w:fldCharType="end"/>
      </w:r>
      <w:r>
        <w:t xml:space="preserve">: </w:t>
      </w:r>
      <w:bookmarkEnd w:id="1320"/>
      <w:r>
        <w:t>In Microsoft implementations, the val</w:t>
      </w:r>
      <w:r>
        <w:t xml:space="preserve">ue of 0 for the </w:t>
      </w:r>
      <w:r>
        <w:rPr>
          <w:b/>
        </w:rPr>
        <w:t>CommandTimeout</w:t>
      </w:r>
      <w:r>
        <w:t xml:space="preserve"> attribute indicates that there is no timeout.</w:t>
      </w:r>
    </w:p>
    <w:bookmarkStart w:id="1321" w:name="Appendix_A_46"/>
    <w:p w:rsidR="00E6416D" w:rsidRDefault="00C65AD5">
      <w:r>
        <w:rPr>
          <w:rStyle w:val="Hyperlink"/>
        </w:rPr>
        <w:fldChar w:fldCharType="begin"/>
      </w:r>
      <w:r>
        <w:rPr>
          <w:rStyle w:val="Hyperlink"/>
        </w:rPr>
        <w:instrText xml:space="preserve"> HYPERLINK \l "Appendix_A_Target_46" \h </w:instrText>
      </w:r>
      <w:r>
        <w:rPr>
          <w:rStyle w:val="Hyperlink"/>
        </w:rPr>
      </w:r>
      <w:r>
        <w:rPr>
          <w:rStyle w:val="Hyperlink"/>
        </w:rPr>
        <w:fldChar w:fldCharType="separate"/>
      </w:r>
      <w:r>
        <w:rPr>
          <w:rStyle w:val="Hyperlink"/>
        </w:rPr>
        <w:t>&lt;46&gt; Section 2.7.1.1.1.1.1.1.2</w:t>
      </w:r>
      <w:r>
        <w:rPr>
          <w:rStyle w:val="Hyperlink"/>
        </w:rPr>
        <w:fldChar w:fldCharType="end"/>
      </w:r>
      <w:r>
        <w:t xml:space="preserve">: </w:t>
      </w:r>
      <w:bookmarkEnd w:id="1321"/>
      <w:r>
        <w:t xml:space="preserve">The </w:t>
      </w:r>
      <w:r>
        <w:rPr>
          <w:b/>
        </w:rPr>
        <w:t>FastLoadOptions</w:t>
      </w:r>
      <w:r>
        <w:t xml:space="preserve"> property applies to Microsoft products such as SQL Server and Office Excel. It might</w:t>
      </w:r>
      <w:r>
        <w:t xml:space="preserve"> not be applicable to servers or to applications from other vendors.</w:t>
      </w:r>
    </w:p>
    <w:bookmarkStart w:id="1322" w:name="Appendix_A_47"/>
    <w:p w:rsidR="00E6416D" w:rsidRDefault="00C65AD5">
      <w:r>
        <w:rPr>
          <w:rStyle w:val="Hyperlink"/>
        </w:rPr>
        <w:fldChar w:fldCharType="begin"/>
      </w:r>
      <w:r>
        <w:rPr>
          <w:rStyle w:val="Hyperlink"/>
        </w:rPr>
        <w:instrText xml:space="preserve"> HYPERLINK \l "Appendix_A_Target_47" \h </w:instrText>
      </w:r>
      <w:r>
        <w:rPr>
          <w:rStyle w:val="Hyperlink"/>
        </w:rPr>
      </w:r>
      <w:r>
        <w:rPr>
          <w:rStyle w:val="Hyperlink"/>
        </w:rPr>
        <w:fldChar w:fldCharType="separate"/>
      </w:r>
      <w:r>
        <w:rPr>
          <w:rStyle w:val="Hyperlink"/>
        </w:rPr>
        <w:t>&lt;47&gt; Section 2.7.1.1.1.1.1.1.2</w:t>
      </w:r>
      <w:r>
        <w:rPr>
          <w:rStyle w:val="Hyperlink"/>
        </w:rPr>
        <w:fldChar w:fldCharType="end"/>
      </w:r>
      <w:r>
        <w:t xml:space="preserve">: </w:t>
      </w:r>
      <w:bookmarkEnd w:id="1322"/>
      <w:r>
        <w:t xml:space="preserve">The contents of the </w:t>
      </w:r>
      <w:r>
        <w:rPr>
          <w:b/>
        </w:rPr>
        <w:t>ObjectRef</w:t>
      </w:r>
      <w:r>
        <w:t xml:space="preserve"> string apply only to the Microsoft Object Model, AMO.</w:t>
      </w:r>
    </w:p>
    <w:bookmarkStart w:id="1323" w:name="Appendix_A_48"/>
    <w:p w:rsidR="00E6416D" w:rsidRDefault="00C65AD5">
      <w:r>
        <w:rPr>
          <w:rStyle w:val="Hyperlink"/>
        </w:rPr>
        <w:fldChar w:fldCharType="begin"/>
      </w:r>
      <w:r>
        <w:rPr>
          <w:rStyle w:val="Hyperlink"/>
        </w:rPr>
        <w:instrText xml:space="preserve"> HYPERLINK \l "Appendix_A_</w:instrText>
      </w:r>
      <w:r>
        <w:rPr>
          <w:rStyle w:val="Hyperlink"/>
        </w:rPr>
        <w:instrText xml:space="preserve">Target_48" \h </w:instrText>
      </w:r>
      <w:r>
        <w:rPr>
          <w:rStyle w:val="Hyperlink"/>
        </w:rPr>
      </w:r>
      <w:r>
        <w:rPr>
          <w:rStyle w:val="Hyperlink"/>
        </w:rPr>
        <w:fldChar w:fldCharType="separate"/>
      </w:r>
      <w:r>
        <w:rPr>
          <w:rStyle w:val="Hyperlink"/>
        </w:rPr>
        <w:t>&lt;48&gt; Section 2.7.1.1.1.1.1.1.2</w:t>
      </w:r>
      <w:r>
        <w:rPr>
          <w:rStyle w:val="Hyperlink"/>
        </w:rPr>
        <w:fldChar w:fldCharType="end"/>
      </w:r>
      <w:r>
        <w:t xml:space="preserve">: </w:t>
      </w:r>
      <w:bookmarkEnd w:id="1323"/>
      <w:r>
        <w:t xml:space="preserve">The contents of the </w:t>
      </w:r>
      <w:r>
        <w:rPr>
          <w:b/>
        </w:rPr>
        <w:t>ObjectRef</w:t>
      </w:r>
      <w:r>
        <w:t xml:space="preserve"> string applies only to the Microsoft Object Model, AMO.</w:t>
      </w:r>
    </w:p>
    <w:bookmarkStart w:id="1324" w:name="Appendix_A_49"/>
    <w:p w:rsidR="00E6416D" w:rsidRDefault="00C65AD5">
      <w:r>
        <w:rPr>
          <w:rStyle w:val="Hyperlink"/>
        </w:rPr>
        <w:fldChar w:fldCharType="begin"/>
      </w:r>
      <w:r>
        <w:rPr>
          <w:rStyle w:val="Hyperlink"/>
        </w:rPr>
        <w:instrText xml:space="preserve"> HYPERLINK \l "Appendix_A_Target_49" \h </w:instrText>
      </w:r>
      <w:r>
        <w:rPr>
          <w:rStyle w:val="Hyperlink"/>
        </w:rPr>
      </w:r>
      <w:r>
        <w:rPr>
          <w:rStyle w:val="Hyperlink"/>
        </w:rPr>
        <w:fldChar w:fldCharType="separate"/>
      </w:r>
      <w:r>
        <w:rPr>
          <w:rStyle w:val="Hyperlink"/>
        </w:rPr>
        <w:t>&lt;49&gt; Section 2.7.1.1.1.1.1.1.2</w:t>
      </w:r>
      <w:r>
        <w:rPr>
          <w:rStyle w:val="Hyperlink"/>
        </w:rPr>
        <w:fldChar w:fldCharType="end"/>
      </w:r>
      <w:r>
        <w:t xml:space="preserve">: </w:t>
      </w:r>
      <w:bookmarkEnd w:id="1324"/>
      <w:r>
        <w:t>In Microsoft implementations, the value -1 indic</w:t>
      </w:r>
      <w:r>
        <w:t xml:space="preserve">ates that no value is assigned to the </w:t>
      </w:r>
      <w:r>
        <w:rPr>
          <w:b/>
        </w:rPr>
        <w:t>BulkInsertFirstRow</w:t>
      </w:r>
      <w:r>
        <w:t xml:space="preserve"> attribute.</w:t>
      </w:r>
    </w:p>
    <w:bookmarkStart w:id="1325" w:name="Appendix_A_50"/>
    <w:p w:rsidR="00E6416D" w:rsidRDefault="00C65AD5">
      <w:r>
        <w:rPr>
          <w:rStyle w:val="Hyperlink"/>
        </w:rPr>
        <w:fldChar w:fldCharType="begin"/>
      </w:r>
      <w:r>
        <w:rPr>
          <w:rStyle w:val="Hyperlink"/>
        </w:rPr>
        <w:instrText xml:space="preserve"> HYPERLINK \l "Appendix_A_Target_50" \h </w:instrText>
      </w:r>
      <w:r>
        <w:rPr>
          <w:rStyle w:val="Hyperlink"/>
        </w:rPr>
      </w:r>
      <w:r>
        <w:rPr>
          <w:rStyle w:val="Hyperlink"/>
        </w:rPr>
        <w:fldChar w:fldCharType="separate"/>
      </w:r>
      <w:r>
        <w:rPr>
          <w:rStyle w:val="Hyperlink"/>
        </w:rPr>
        <w:t>&lt;50&gt; Section 2.7.1.1.1.1.1.1.2</w:t>
      </w:r>
      <w:r>
        <w:rPr>
          <w:rStyle w:val="Hyperlink"/>
        </w:rPr>
        <w:fldChar w:fldCharType="end"/>
      </w:r>
      <w:r>
        <w:t xml:space="preserve">: </w:t>
      </w:r>
      <w:bookmarkEnd w:id="1325"/>
      <w:r>
        <w:t xml:space="preserve">In Microsoft implementations, if the value of the </w:t>
      </w:r>
      <w:r>
        <w:rPr>
          <w:b/>
        </w:rPr>
        <w:t>LastRow</w:t>
      </w:r>
      <w:r>
        <w:t xml:space="preserve"> attribute is -1, the value is not set.</w:t>
      </w:r>
    </w:p>
    <w:bookmarkStart w:id="1326" w:name="Appendix_A_51"/>
    <w:p w:rsidR="00E6416D" w:rsidRDefault="00C65AD5">
      <w:r>
        <w:rPr>
          <w:rStyle w:val="Hyperlink"/>
        </w:rPr>
        <w:fldChar w:fldCharType="begin"/>
      </w:r>
      <w:r>
        <w:rPr>
          <w:rStyle w:val="Hyperlink"/>
        </w:rPr>
        <w:instrText xml:space="preserve"> HYPERLINK \l </w:instrText>
      </w:r>
      <w:r>
        <w:rPr>
          <w:rStyle w:val="Hyperlink"/>
        </w:rPr>
        <w:instrText xml:space="preserve">"Appendix_A_Target_51" \h </w:instrText>
      </w:r>
      <w:r>
        <w:rPr>
          <w:rStyle w:val="Hyperlink"/>
        </w:rPr>
      </w:r>
      <w:r>
        <w:rPr>
          <w:rStyle w:val="Hyperlink"/>
        </w:rPr>
        <w:fldChar w:fldCharType="separate"/>
      </w:r>
      <w:r>
        <w:rPr>
          <w:rStyle w:val="Hyperlink"/>
        </w:rPr>
        <w:t>&lt;51&gt; Section 2.7.1.1.1.1.1.1.2</w:t>
      </w:r>
      <w:r>
        <w:rPr>
          <w:rStyle w:val="Hyperlink"/>
        </w:rPr>
        <w:fldChar w:fldCharType="end"/>
      </w:r>
      <w:r>
        <w:t xml:space="preserve">: </w:t>
      </w:r>
      <w:bookmarkEnd w:id="1326"/>
      <w:r>
        <w:t xml:space="preserve">In Microsoft implementations, the value 0 for the </w:t>
      </w:r>
      <w:r>
        <w:rPr>
          <w:b/>
        </w:rPr>
        <w:t>Timeout</w:t>
      </w:r>
      <w:r>
        <w:t xml:space="preserve"> attribute indicates that SQL Server does not time out.</w:t>
      </w:r>
    </w:p>
    <w:bookmarkStart w:id="1327" w:name="Appendix_A_52"/>
    <w:p w:rsidR="00E6416D" w:rsidRDefault="00C65AD5">
      <w:r>
        <w:rPr>
          <w:rStyle w:val="Hyperlink"/>
        </w:rPr>
        <w:fldChar w:fldCharType="begin"/>
      </w:r>
      <w:r>
        <w:rPr>
          <w:rStyle w:val="Hyperlink"/>
        </w:rPr>
        <w:instrText xml:space="preserve"> HYPERLINK \l "Appendix_A_Target_52" \h </w:instrText>
      </w:r>
      <w:r>
        <w:rPr>
          <w:rStyle w:val="Hyperlink"/>
        </w:rPr>
      </w:r>
      <w:r>
        <w:rPr>
          <w:rStyle w:val="Hyperlink"/>
        </w:rPr>
        <w:fldChar w:fldCharType="separate"/>
      </w:r>
      <w:r>
        <w:rPr>
          <w:rStyle w:val="Hyperlink"/>
        </w:rPr>
        <w:t>&lt;52&gt; Section 2.7.1.1.1.1.1.1.2</w:t>
      </w:r>
      <w:r>
        <w:rPr>
          <w:rStyle w:val="Hyperlink"/>
        </w:rPr>
        <w:fldChar w:fldCharType="end"/>
      </w:r>
      <w:r>
        <w:t xml:space="preserve">: </w:t>
      </w:r>
      <w:bookmarkEnd w:id="1327"/>
      <w:r>
        <w:t>In Micros</w:t>
      </w:r>
      <w:r>
        <w:t xml:space="preserve">oft implementations, when the </w:t>
      </w:r>
      <w:r>
        <w:rPr>
          <w:b/>
        </w:rPr>
        <w:t>MaxInsertCommitSize</w:t>
      </w:r>
      <w:r>
        <w:t xml:space="preserve"> attribute value is set to 0, all rows are inserted in a single batch.</w:t>
      </w:r>
    </w:p>
    <w:bookmarkStart w:id="1328" w:name="Appendix_A_53"/>
    <w:p w:rsidR="00E6416D" w:rsidRDefault="00C65AD5">
      <w:r>
        <w:rPr>
          <w:rStyle w:val="Hyperlink"/>
        </w:rPr>
        <w:fldChar w:fldCharType="begin"/>
      </w:r>
      <w:r>
        <w:rPr>
          <w:rStyle w:val="Hyperlink"/>
        </w:rPr>
        <w:instrText xml:space="preserve"> HYPERLINK \l "Appendix_A_Target_53" \h </w:instrText>
      </w:r>
      <w:r>
        <w:rPr>
          <w:rStyle w:val="Hyperlink"/>
        </w:rPr>
      </w:r>
      <w:r>
        <w:rPr>
          <w:rStyle w:val="Hyperlink"/>
        </w:rPr>
        <w:fldChar w:fldCharType="separate"/>
      </w:r>
      <w:r>
        <w:rPr>
          <w:rStyle w:val="Hyperlink"/>
        </w:rPr>
        <w:t>&lt;53&gt; Section 2.7.1.1.1.1.1.1.2</w:t>
      </w:r>
      <w:r>
        <w:rPr>
          <w:rStyle w:val="Hyperlink"/>
        </w:rPr>
        <w:fldChar w:fldCharType="end"/>
      </w:r>
      <w:r>
        <w:t xml:space="preserve">: </w:t>
      </w:r>
      <w:bookmarkEnd w:id="1328"/>
      <w:r>
        <w:t xml:space="preserve">n Microsoft implementations, the value of 0 for the </w:t>
      </w:r>
      <w:r>
        <w:rPr>
          <w:b/>
        </w:rPr>
        <w:t>CommandTi</w:t>
      </w:r>
      <w:r>
        <w:rPr>
          <w:b/>
        </w:rPr>
        <w:t>meout</w:t>
      </w:r>
      <w:r>
        <w:t xml:space="preserve"> attribute indicates that there is no timeout.</w:t>
      </w:r>
    </w:p>
    <w:bookmarkStart w:id="1329" w:name="Appendix_A_54"/>
    <w:p w:rsidR="00E6416D" w:rsidRDefault="00C65AD5">
      <w:r>
        <w:rPr>
          <w:rStyle w:val="Hyperlink"/>
        </w:rPr>
        <w:fldChar w:fldCharType="begin"/>
      </w:r>
      <w:r>
        <w:rPr>
          <w:rStyle w:val="Hyperlink"/>
        </w:rPr>
        <w:instrText xml:space="preserve"> HYPERLINK \l "Appendix_A_Target_54" \h </w:instrText>
      </w:r>
      <w:r>
        <w:rPr>
          <w:rStyle w:val="Hyperlink"/>
        </w:rPr>
      </w:r>
      <w:r>
        <w:rPr>
          <w:rStyle w:val="Hyperlink"/>
        </w:rPr>
        <w:fldChar w:fldCharType="separate"/>
      </w:r>
      <w:r>
        <w:rPr>
          <w:rStyle w:val="Hyperlink"/>
        </w:rPr>
        <w:t>&lt;54&gt; Section 2.7.1.1.1.1.1.1.2</w:t>
      </w:r>
      <w:r>
        <w:rPr>
          <w:rStyle w:val="Hyperlink"/>
        </w:rPr>
        <w:fldChar w:fldCharType="end"/>
      </w:r>
      <w:r>
        <w:t xml:space="preserve">: </w:t>
      </w:r>
      <w:bookmarkEnd w:id="1329"/>
      <w:r>
        <w:t xml:space="preserve">For information about how Integration Services converts external types to strings, see </w:t>
      </w:r>
      <w:hyperlink r:id="rId89">
        <w:r>
          <w:rPr>
            <w:rStyle w:val="Hyperlink"/>
          </w:rPr>
          <w:t>[MSDN-ADONETSRC]</w:t>
        </w:r>
      </w:hyperlink>
      <w:r>
        <w:t>.</w:t>
      </w:r>
    </w:p>
    <w:bookmarkStart w:id="1330" w:name="Appendix_A_55"/>
    <w:p w:rsidR="00E6416D" w:rsidRDefault="00C65AD5">
      <w:r>
        <w:rPr>
          <w:rStyle w:val="Hyperlink"/>
        </w:rPr>
        <w:fldChar w:fldCharType="begin"/>
      </w:r>
      <w:r>
        <w:rPr>
          <w:rStyle w:val="Hyperlink"/>
        </w:rPr>
        <w:instrText xml:space="preserve"> HYPERLINK \l "Appendix_A_Target_55" \h </w:instrText>
      </w:r>
      <w:r>
        <w:rPr>
          <w:rStyle w:val="Hyperlink"/>
        </w:rPr>
      </w:r>
      <w:r>
        <w:rPr>
          <w:rStyle w:val="Hyperlink"/>
        </w:rPr>
        <w:fldChar w:fldCharType="separate"/>
      </w:r>
      <w:r>
        <w:rPr>
          <w:rStyle w:val="Hyperlink"/>
        </w:rPr>
        <w:t>&lt;55&gt; Section 2.7.1.1.1.1.1.1.2</w:t>
      </w:r>
      <w:r>
        <w:rPr>
          <w:rStyle w:val="Hyperlink"/>
        </w:rPr>
        <w:fldChar w:fldCharType="end"/>
      </w:r>
      <w:r>
        <w:t xml:space="preserve">: </w:t>
      </w:r>
      <w:bookmarkEnd w:id="1330"/>
      <w:r>
        <w:t xml:space="preserve">In Microsoft implementations, the value of 0 for the </w:t>
      </w:r>
      <w:r>
        <w:rPr>
          <w:b/>
        </w:rPr>
        <w:t>CommandTimeout</w:t>
      </w:r>
      <w:r>
        <w:t xml:space="preserve"> attribute indicates that there </w:t>
      </w:r>
      <w:r>
        <w:t>is no timeout.</w:t>
      </w:r>
    </w:p>
    <w:bookmarkStart w:id="1331" w:name="Appendix_A_56"/>
    <w:p w:rsidR="00E6416D" w:rsidRDefault="00C65AD5">
      <w:r>
        <w:rPr>
          <w:rStyle w:val="Hyperlink"/>
        </w:rPr>
        <w:fldChar w:fldCharType="begin"/>
      </w:r>
      <w:r>
        <w:rPr>
          <w:rStyle w:val="Hyperlink"/>
        </w:rPr>
        <w:instrText xml:space="preserve"> HYPERLINK \l "Appendix_A_Target_56" \h </w:instrText>
      </w:r>
      <w:r>
        <w:rPr>
          <w:rStyle w:val="Hyperlink"/>
        </w:rPr>
      </w:r>
      <w:r>
        <w:rPr>
          <w:rStyle w:val="Hyperlink"/>
        </w:rPr>
        <w:fldChar w:fldCharType="separate"/>
      </w:r>
      <w:r>
        <w:rPr>
          <w:rStyle w:val="Hyperlink"/>
        </w:rPr>
        <w:t>&lt;56&gt; Section 2.7.1.1.1.1.1.1.2</w:t>
      </w:r>
      <w:r>
        <w:rPr>
          <w:rStyle w:val="Hyperlink"/>
        </w:rPr>
        <w:fldChar w:fldCharType="end"/>
      </w:r>
      <w:r>
        <w:t xml:space="preserve">: </w:t>
      </w:r>
      <w:bookmarkEnd w:id="1331"/>
      <w:r>
        <w:t xml:space="preserve">In Microsoft implementations, the value of 0 for the </w:t>
      </w:r>
      <w:r>
        <w:rPr>
          <w:b/>
        </w:rPr>
        <w:t>CommandTimeout</w:t>
      </w:r>
      <w:r>
        <w:t xml:space="preserve"> attribute indicates that there is no timeout.</w:t>
      </w:r>
    </w:p>
    <w:bookmarkStart w:id="1332" w:name="Appendix_A_57"/>
    <w:p w:rsidR="00E6416D" w:rsidRDefault="00C65AD5">
      <w:r>
        <w:rPr>
          <w:rStyle w:val="Hyperlink"/>
        </w:rPr>
        <w:fldChar w:fldCharType="begin"/>
      </w:r>
      <w:r>
        <w:rPr>
          <w:rStyle w:val="Hyperlink"/>
        </w:rPr>
        <w:instrText xml:space="preserve"> HYPERLINK \l "Appendix_A_Target_57" \h </w:instrText>
      </w:r>
      <w:r>
        <w:rPr>
          <w:rStyle w:val="Hyperlink"/>
        </w:rPr>
      </w:r>
      <w:r>
        <w:rPr>
          <w:rStyle w:val="Hyperlink"/>
        </w:rPr>
        <w:fldChar w:fldCharType="separate"/>
      </w:r>
      <w:r>
        <w:rPr>
          <w:rStyle w:val="Hyperlink"/>
        </w:rPr>
        <w:t>&lt;57&gt; Sect</w:t>
      </w:r>
      <w:r>
        <w:rPr>
          <w:rStyle w:val="Hyperlink"/>
        </w:rPr>
        <w:t>ion 2.7.1.1.1.1.2.1</w:t>
      </w:r>
      <w:r>
        <w:rPr>
          <w:rStyle w:val="Hyperlink"/>
        </w:rPr>
        <w:fldChar w:fldCharType="end"/>
      </w:r>
      <w:r>
        <w:t xml:space="preserve">: </w:t>
      </w:r>
      <w:bookmarkEnd w:id="1332"/>
      <w:r>
        <w:t xml:space="preserve">The Integration Services UI generates a unique value for the </w:t>
      </w:r>
      <w:r>
        <w:rPr>
          <w:b/>
        </w:rPr>
        <w:t>refId</w:t>
      </w:r>
      <w:r>
        <w:t xml:space="preserve"> attribute value at the time of object creation.</w:t>
      </w:r>
    </w:p>
    <w:bookmarkStart w:id="1333" w:name="Appendix_A_58"/>
    <w:p w:rsidR="00E6416D" w:rsidRDefault="00C65AD5">
      <w:r>
        <w:rPr>
          <w:rStyle w:val="Hyperlink"/>
        </w:rPr>
        <w:fldChar w:fldCharType="begin"/>
      </w:r>
      <w:r>
        <w:rPr>
          <w:rStyle w:val="Hyperlink"/>
        </w:rPr>
        <w:instrText xml:space="preserve"> HYPERLINK \l "Appendix_A_Target_58" \h </w:instrText>
      </w:r>
      <w:r>
        <w:rPr>
          <w:rStyle w:val="Hyperlink"/>
        </w:rPr>
      </w:r>
      <w:r>
        <w:rPr>
          <w:rStyle w:val="Hyperlink"/>
        </w:rPr>
        <w:fldChar w:fldCharType="separate"/>
      </w:r>
      <w:r>
        <w:rPr>
          <w:rStyle w:val="Hyperlink"/>
        </w:rPr>
        <w:t>&lt;58&gt; Section 2.7.1.1.1.1.3.1.3</w:t>
      </w:r>
      <w:r>
        <w:rPr>
          <w:rStyle w:val="Hyperlink"/>
        </w:rPr>
        <w:fldChar w:fldCharType="end"/>
      </w:r>
      <w:r>
        <w:t xml:space="preserve">: </w:t>
      </w:r>
      <w:bookmarkEnd w:id="1333"/>
      <w:r>
        <w:t>In Microsoft implementations, a value of -1 f</w:t>
      </w:r>
      <w:r>
        <w:t xml:space="preserve">or the </w:t>
      </w:r>
      <w:r>
        <w:rPr>
          <w:b/>
        </w:rPr>
        <w:t>DestinationColumn</w:t>
      </w:r>
      <w:r>
        <w:t xml:space="preserve"> property indicates that the column is not mapped to an output column.</w:t>
      </w:r>
    </w:p>
    <w:bookmarkStart w:id="1334" w:name="Appendix_A_59"/>
    <w:p w:rsidR="00E6416D" w:rsidRDefault="00C65AD5">
      <w:r>
        <w:rPr>
          <w:rStyle w:val="Hyperlink"/>
        </w:rPr>
        <w:fldChar w:fldCharType="begin"/>
      </w:r>
      <w:r>
        <w:rPr>
          <w:rStyle w:val="Hyperlink"/>
        </w:rPr>
        <w:instrText xml:space="preserve"> HYPERLINK \l "Appendix_A_Target_59" \h </w:instrText>
      </w:r>
      <w:r>
        <w:rPr>
          <w:rStyle w:val="Hyperlink"/>
        </w:rPr>
      </w:r>
      <w:r>
        <w:rPr>
          <w:rStyle w:val="Hyperlink"/>
        </w:rPr>
        <w:fldChar w:fldCharType="separate"/>
      </w:r>
      <w:r>
        <w:rPr>
          <w:rStyle w:val="Hyperlink"/>
        </w:rPr>
        <w:t>&lt;59&gt; Section 2.7.1.1.1.1.4.1.1</w:t>
      </w:r>
      <w:r>
        <w:rPr>
          <w:rStyle w:val="Hyperlink"/>
        </w:rPr>
        <w:fldChar w:fldCharType="end"/>
      </w:r>
      <w:r>
        <w:t xml:space="preserve">: </w:t>
      </w:r>
      <w:bookmarkEnd w:id="1334"/>
      <w:r>
        <w:t xml:space="preserve">In Microsoft implementations, a value of -1 for the </w:t>
      </w:r>
      <w:r>
        <w:rPr>
          <w:b/>
        </w:rPr>
        <w:t>SourceColumn</w:t>
      </w:r>
      <w:r>
        <w:t xml:space="preserve"> attribute indicates t</w:t>
      </w:r>
      <w:r>
        <w:t>hat the column is not used for pivoting.</w:t>
      </w:r>
    </w:p>
    <w:bookmarkStart w:id="1335" w:name="Appendix_A_60"/>
    <w:p w:rsidR="00E6416D" w:rsidRDefault="00C65AD5">
      <w:r>
        <w:rPr>
          <w:rStyle w:val="Hyperlink"/>
        </w:rPr>
        <w:fldChar w:fldCharType="begin"/>
      </w:r>
      <w:r>
        <w:rPr>
          <w:rStyle w:val="Hyperlink"/>
        </w:rPr>
        <w:instrText xml:space="preserve"> HYPERLINK \l "Appendix_A_Target_60" \h </w:instrText>
      </w:r>
      <w:r>
        <w:rPr>
          <w:rStyle w:val="Hyperlink"/>
        </w:rPr>
      </w:r>
      <w:r>
        <w:rPr>
          <w:rStyle w:val="Hyperlink"/>
        </w:rPr>
        <w:fldChar w:fldCharType="separate"/>
      </w:r>
      <w:r>
        <w:rPr>
          <w:rStyle w:val="Hyperlink"/>
        </w:rPr>
        <w:t>&lt;60&gt; Section 2.7.1.1.1.1.5</w:t>
      </w:r>
      <w:r>
        <w:rPr>
          <w:rStyle w:val="Hyperlink"/>
        </w:rPr>
        <w:fldChar w:fldCharType="end"/>
      </w:r>
      <w:r>
        <w:t xml:space="preserve">: </w:t>
      </w:r>
      <w:bookmarkEnd w:id="1335"/>
      <w:r>
        <w:t xml:space="preserve">In Microsoft implementations, the list of components for the </w:t>
      </w:r>
      <w:r>
        <w:rPr>
          <w:b/>
        </w:rPr>
        <w:t>PipelineComponentClassIDEnum</w:t>
      </w:r>
      <w:r>
        <w:t xml:space="preserve"> value of "{874F7595-FB5F-40FF-96AF-FBFF8250E3EF}" can </w:t>
      </w:r>
      <w:r>
        <w:t xml:space="preserve">be distinguished by the </w:t>
      </w:r>
      <w:r>
        <w:rPr>
          <w:b/>
        </w:rPr>
        <w:t>UserComponentTypeName</w:t>
      </w:r>
      <w:r>
        <w:t xml:space="preserve"> attribute value on the component element.</w:t>
      </w:r>
    </w:p>
    <w:bookmarkStart w:id="1336" w:name="Appendix_A_61"/>
    <w:p w:rsidR="00E6416D" w:rsidRDefault="00C65AD5">
      <w:r>
        <w:rPr>
          <w:rStyle w:val="Hyperlink"/>
        </w:rPr>
        <w:fldChar w:fldCharType="begin"/>
      </w:r>
      <w:r>
        <w:rPr>
          <w:rStyle w:val="Hyperlink"/>
        </w:rPr>
        <w:instrText xml:space="preserve"> HYPERLINK \l "Appendix_A_Target_61" \h </w:instrText>
      </w:r>
      <w:r>
        <w:rPr>
          <w:rStyle w:val="Hyperlink"/>
        </w:rPr>
      </w:r>
      <w:r>
        <w:rPr>
          <w:rStyle w:val="Hyperlink"/>
        </w:rPr>
        <w:fldChar w:fldCharType="separate"/>
      </w:r>
      <w:r>
        <w:rPr>
          <w:rStyle w:val="Hyperlink"/>
        </w:rPr>
        <w:t>&lt;61&gt; Section 2.7.1.1.1.1.6.3</w:t>
      </w:r>
      <w:r>
        <w:rPr>
          <w:rStyle w:val="Hyperlink"/>
        </w:rPr>
        <w:fldChar w:fldCharType="end"/>
      </w:r>
      <w:r>
        <w:t xml:space="preserve">: </w:t>
      </w:r>
      <w:bookmarkEnd w:id="1336"/>
      <w:r>
        <w:t xml:space="preserve">The Integration Services user interface generates a unique value for the </w:t>
      </w:r>
      <w:r>
        <w:rPr>
          <w:b/>
        </w:rPr>
        <w:t>refId</w:t>
      </w:r>
      <w:r>
        <w:t xml:space="preserve"> attribute value </w:t>
      </w:r>
      <w:r>
        <w:t>at the time of object creation.</w:t>
      </w:r>
    </w:p>
    <w:bookmarkStart w:id="1337" w:name="Appendix_A_62"/>
    <w:p w:rsidR="00E6416D" w:rsidRDefault="00C65AD5">
      <w:r>
        <w:rPr>
          <w:rStyle w:val="Hyperlink"/>
        </w:rPr>
        <w:fldChar w:fldCharType="begin"/>
      </w:r>
      <w:r>
        <w:rPr>
          <w:rStyle w:val="Hyperlink"/>
        </w:rPr>
        <w:instrText xml:space="preserve"> HYPERLINK \l "Appendix_A_Target_62" \h </w:instrText>
      </w:r>
      <w:r>
        <w:rPr>
          <w:rStyle w:val="Hyperlink"/>
        </w:rPr>
      </w:r>
      <w:r>
        <w:rPr>
          <w:rStyle w:val="Hyperlink"/>
        </w:rPr>
        <w:fldChar w:fldCharType="separate"/>
      </w:r>
      <w:r>
        <w:rPr>
          <w:rStyle w:val="Hyperlink"/>
        </w:rPr>
        <w:t>&lt;62&gt; Section 2.7.1.1.1.1.6.4</w:t>
      </w:r>
      <w:r>
        <w:rPr>
          <w:rStyle w:val="Hyperlink"/>
        </w:rPr>
        <w:fldChar w:fldCharType="end"/>
      </w:r>
      <w:r>
        <w:t xml:space="preserve">: </w:t>
      </w:r>
      <w:bookmarkEnd w:id="1337"/>
      <w:r>
        <w:t xml:space="preserve">The Integration Services user interface generates a unique value for the </w:t>
      </w:r>
      <w:r>
        <w:rPr>
          <w:b/>
        </w:rPr>
        <w:t>refId</w:t>
      </w:r>
      <w:r>
        <w:t xml:space="preserve"> attribute value at the time of object creation.</w:t>
      </w:r>
    </w:p>
    <w:bookmarkStart w:id="1338" w:name="Appendix_A_63"/>
    <w:p w:rsidR="00E6416D" w:rsidRDefault="00C65AD5">
      <w:r>
        <w:rPr>
          <w:rStyle w:val="Hyperlink"/>
        </w:rPr>
        <w:lastRenderedPageBreak/>
        <w:fldChar w:fldCharType="begin"/>
      </w:r>
      <w:r>
        <w:rPr>
          <w:rStyle w:val="Hyperlink"/>
        </w:rPr>
        <w:instrText xml:space="preserve"> HYPERLINK \l "Appendi</w:instrText>
      </w:r>
      <w:r>
        <w:rPr>
          <w:rStyle w:val="Hyperlink"/>
        </w:rPr>
        <w:instrText xml:space="preserve">x_A_Target_63" \h </w:instrText>
      </w:r>
      <w:r>
        <w:rPr>
          <w:rStyle w:val="Hyperlink"/>
        </w:rPr>
      </w:r>
      <w:r>
        <w:rPr>
          <w:rStyle w:val="Hyperlink"/>
        </w:rPr>
        <w:fldChar w:fldCharType="separate"/>
      </w:r>
      <w:r>
        <w:rPr>
          <w:rStyle w:val="Hyperlink"/>
        </w:rPr>
        <w:t>&lt;63&gt; Section 2.7.1.1.1.1.6.5</w:t>
      </w:r>
      <w:r>
        <w:rPr>
          <w:rStyle w:val="Hyperlink"/>
        </w:rPr>
        <w:fldChar w:fldCharType="end"/>
      </w:r>
      <w:r>
        <w:t xml:space="preserve">: </w:t>
      </w:r>
      <w:bookmarkEnd w:id="1338"/>
      <w:r>
        <w:t>This value is assigned by the Integration Services engine when a column is created and is used internally by the Integration Services engine to track the relationships between input columns and output column</w:t>
      </w:r>
      <w:r>
        <w:t>s that are downstream from this column and that reference this column.</w:t>
      </w:r>
    </w:p>
    <w:bookmarkStart w:id="1339" w:name="Appendix_A_64"/>
    <w:p w:rsidR="00E6416D" w:rsidRDefault="00C65AD5">
      <w:r>
        <w:rPr>
          <w:rStyle w:val="Hyperlink"/>
        </w:rPr>
        <w:fldChar w:fldCharType="begin"/>
      </w:r>
      <w:r>
        <w:rPr>
          <w:rStyle w:val="Hyperlink"/>
        </w:rPr>
        <w:instrText xml:space="preserve"> HYPERLINK \l "Appendix_A_Target_64" \h </w:instrText>
      </w:r>
      <w:r>
        <w:rPr>
          <w:rStyle w:val="Hyperlink"/>
        </w:rPr>
      </w:r>
      <w:r>
        <w:rPr>
          <w:rStyle w:val="Hyperlink"/>
        </w:rPr>
        <w:fldChar w:fldCharType="separate"/>
      </w:r>
      <w:r>
        <w:rPr>
          <w:rStyle w:val="Hyperlink"/>
        </w:rPr>
        <w:t>&lt;64&gt; Section 2.7.1.1.2.1</w:t>
      </w:r>
      <w:r>
        <w:rPr>
          <w:rStyle w:val="Hyperlink"/>
        </w:rPr>
        <w:fldChar w:fldCharType="end"/>
      </w:r>
      <w:r>
        <w:t xml:space="preserve">: </w:t>
      </w:r>
      <w:bookmarkEnd w:id="1339"/>
      <w:r>
        <w:t xml:space="preserve">The Integration Services user interface generates a unique value for the </w:t>
      </w:r>
      <w:r>
        <w:rPr>
          <w:b/>
        </w:rPr>
        <w:t>refId</w:t>
      </w:r>
      <w:r>
        <w:t xml:space="preserve"> attribute value at the time of object</w:t>
      </w:r>
      <w:r>
        <w:t xml:space="preserve"> creation.</w:t>
      </w:r>
    </w:p>
    <w:bookmarkStart w:id="1340" w:name="Appendix_A_65"/>
    <w:p w:rsidR="00E6416D" w:rsidRDefault="00C65AD5">
      <w:r>
        <w:rPr>
          <w:rStyle w:val="Hyperlink"/>
        </w:rPr>
        <w:fldChar w:fldCharType="begin"/>
      </w:r>
      <w:r>
        <w:rPr>
          <w:rStyle w:val="Hyperlink"/>
        </w:rPr>
        <w:instrText xml:space="preserve"> HYPERLINK \l "Appendix_A_Target_65" \h </w:instrText>
      </w:r>
      <w:r>
        <w:rPr>
          <w:rStyle w:val="Hyperlink"/>
        </w:rPr>
      </w:r>
      <w:r>
        <w:rPr>
          <w:rStyle w:val="Hyperlink"/>
        </w:rPr>
        <w:fldChar w:fldCharType="separate"/>
      </w:r>
      <w:r>
        <w:rPr>
          <w:rStyle w:val="Hyperlink"/>
        </w:rPr>
        <w:t>&lt;65&gt; Section 2.7.1.5.1.2</w:t>
      </w:r>
      <w:r>
        <w:rPr>
          <w:rStyle w:val="Hyperlink"/>
        </w:rPr>
        <w:fldChar w:fldCharType="end"/>
      </w:r>
      <w:r>
        <w:t xml:space="preserve">: </w:t>
      </w:r>
      <w:bookmarkEnd w:id="1340"/>
      <w:r>
        <w:t xml:space="preserve">In Microsoft implementations, the value 0 for </w:t>
      </w:r>
      <w:r>
        <w:rPr>
          <w:b/>
        </w:rPr>
        <w:t>BatchSize</w:t>
      </w:r>
      <w:r>
        <w:t xml:space="preserve"> indicates default behavior, which is that all rows in the data file are processed as one transaction.</w:t>
      </w:r>
    </w:p>
    <w:bookmarkStart w:id="1341" w:name="Appendix_A_66"/>
    <w:p w:rsidR="00E6416D" w:rsidRDefault="00C65AD5">
      <w:r>
        <w:rPr>
          <w:rStyle w:val="Hyperlink"/>
        </w:rPr>
        <w:fldChar w:fldCharType="begin"/>
      </w:r>
      <w:r>
        <w:rPr>
          <w:rStyle w:val="Hyperlink"/>
        </w:rPr>
        <w:instrText xml:space="preserve"> HYPERLINK \l "Appendix_A_Target_66" \h </w:instrText>
      </w:r>
      <w:r>
        <w:rPr>
          <w:rStyle w:val="Hyperlink"/>
        </w:rPr>
      </w:r>
      <w:r>
        <w:rPr>
          <w:rStyle w:val="Hyperlink"/>
        </w:rPr>
        <w:fldChar w:fldCharType="separate"/>
      </w:r>
      <w:r>
        <w:rPr>
          <w:rStyle w:val="Hyperlink"/>
        </w:rPr>
        <w:t>&lt;66&gt; Section 2.7.1.5.1.2</w:t>
      </w:r>
      <w:r>
        <w:rPr>
          <w:rStyle w:val="Hyperlink"/>
        </w:rPr>
        <w:fldChar w:fldCharType="end"/>
      </w:r>
      <w:r>
        <w:t xml:space="preserve">: </w:t>
      </w:r>
      <w:bookmarkEnd w:id="1341"/>
      <w:r>
        <w:t xml:space="preserve">In Microsoft implementations, a value of 0 for the </w:t>
      </w:r>
      <w:r>
        <w:rPr>
          <w:b/>
        </w:rPr>
        <w:t>LastRow</w:t>
      </w:r>
      <w:r>
        <w:t xml:space="preserve"> attribute indicates default behavior, which is to process to the end of the file.</w:t>
      </w:r>
    </w:p>
    <w:bookmarkStart w:id="1342" w:name="Appendix_A_67"/>
    <w:p w:rsidR="00E6416D" w:rsidRDefault="00C65AD5">
      <w:r>
        <w:rPr>
          <w:rStyle w:val="Hyperlink"/>
        </w:rPr>
        <w:fldChar w:fldCharType="begin"/>
      </w:r>
      <w:r>
        <w:rPr>
          <w:rStyle w:val="Hyperlink"/>
        </w:rPr>
        <w:instrText xml:space="preserve"> HYPERLINK \l "Appendix_A_Target_67" \h </w:instrText>
      </w:r>
      <w:r>
        <w:rPr>
          <w:rStyle w:val="Hyperlink"/>
        </w:rPr>
      </w:r>
      <w:r>
        <w:rPr>
          <w:rStyle w:val="Hyperlink"/>
        </w:rPr>
        <w:fldChar w:fldCharType="separate"/>
      </w:r>
      <w:r>
        <w:rPr>
          <w:rStyle w:val="Hyperlink"/>
        </w:rPr>
        <w:t xml:space="preserve">&lt;67&gt; </w:t>
      </w:r>
      <w:r>
        <w:rPr>
          <w:rStyle w:val="Hyperlink"/>
        </w:rPr>
        <w:t>Section 2.7.1.5.1.2.1</w:t>
      </w:r>
      <w:r>
        <w:rPr>
          <w:rStyle w:val="Hyperlink"/>
        </w:rPr>
        <w:fldChar w:fldCharType="end"/>
      </w:r>
      <w:r>
        <w:t xml:space="preserve">: </w:t>
      </w:r>
      <w:bookmarkEnd w:id="1342"/>
      <w:r>
        <w:t xml:space="preserve">In SQL Server, for the DTSBulkInsert_DataFileType_Native enumeration value, the data file to load is created by bulk copying SQL Server data by using the </w:t>
      </w:r>
      <w:hyperlink w:anchor="gt_fd78a744-5749-4e2a-8176-8fc43096ca97">
        <w:r>
          <w:rPr>
            <w:rStyle w:val="HyperlinkGreen"/>
            <w:b/>
          </w:rPr>
          <w:t>bcp utility</w:t>
        </w:r>
      </w:hyperlink>
      <w:r>
        <w:t xml:space="preserve">. For </w:t>
      </w:r>
      <w:r>
        <w:t xml:space="preserve">more information about the bcp utility, see </w:t>
      </w:r>
      <w:hyperlink r:id="rId90">
        <w:r>
          <w:rPr>
            <w:rStyle w:val="Hyperlink"/>
          </w:rPr>
          <w:t>[MSDN-BCPU]</w:t>
        </w:r>
      </w:hyperlink>
      <w:r>
        <w:t>.</w:t>
      </w:r>
    </w:p>
    <w:bookmarkStart w:id="1343" w:name="Appendix_A_68"/>
    <w:p w:rsidR="00E6416D" w:rsidRDefault="00C65AD5">
      <w:r>
        <w:rPr>
          <w:rStyle w:val="Hyperlink"/>
        </w:rPr>
        <w:fldChar w:fldCharType="begin"/>
      </w:r>
      <w:r>
        <w:rPr>
          <w:rStyle w:val="Hyperlink"/>
        </w:rPr>
        <w:instrText xml:space="preserve"> HYPERLINK \l "Appendix_A_Target_68" \h </w:instrText>
      </w:r>
      <w:r>
        <w:rPr>
          <w:rStyle w:val="Hyperlink"/>
        </w:rPr>
      </w:r>
      <w:r>
        <w:rPr>
          <w:rStyle w:val="Hyperlink"/>
        </w:rPr>
        <w:fldChar w:fldCharType="separate"/>
      </w:r>
      <w:r>
        <w:rPr>
          <w:rStyle w:val="Hyperlink"/>
        </w:rPr>
        <w:t>&lt;68&gt; Section 2.7.1.5.1.2.1</w:t>
      </w:r>
      <w:r>
        <w:rPr>
          <w:rStyle w:val="Hyperlink"/>
        </w:rPr>
        <w:fldChar w:fldCharType="end"/>
      </w:r>
      <w:r>
        <w:t xml:space="preserve">: </w:t>
      </w:r>
      <w:bookmarkEnd w:id="1343"/>
      <w:r>
        <w:t>In SQL Server, for the DTSBulkInsert_DataFileType_WideNative e</w:t>
      </w:r>
      <w:r>
        <w:t>numeration value, the data file to load is created by bulk copying SQL Server data by using the bcp utility.</w:t>
      </w:r>
    </w:p>
    <w:bookmarkStart w:id="1344" w:name="Appendix_A_69"/>
    <w:p w:rsidR="00E6416D" w:rsidRDefault="00C65AD5">
      <w:r>
        <w:rPr>
          <w:rStyle w:val="Hyperlink"/>
        </w:rPr>
        <w:fldChar w:fldCharType="begin"/>
      </w:r>
      <w:r>
        <w:rPr>
          <w:rStyle w:val="Hyperlink"/>
        </w:rPr>
        <w:instrText xml:space="preserve"> HYPERLINK \l "Appendix_A_Target_69" \h </w:instrText>
      </w:r>
      <w:r>
        <w:rPr>
          <w:rStyle w:val="Hyperlink"/>
        </w:rPr>
      </w:r>
      <w:r>
        <w:rPr>
          <w:rStyle w:val="Hyperlink"/>
        </w:rPr>
        <w:fldChar w:fldCharType="separate"/>
      </w:r>
      <w:r>
        <w:rPr>
          <w:rStyle w:val="Hyperlink"/>
        </w:rPr>
        <w:t>&lt;69&gt; Section 2.7.1.5.1.2.2</w:t>
      </w:r>
      <w:r>
        <w:rPr>
          <w:rStyle w:val="Hyperlink"/>
        </w:rPr>
        <w:fldChar w:fldCharType="end"/>
      </w:r>
      <w:r>
        <w:t xml:space="preserve">: </w:t>
      </w:r>
      <w:bookmarkEnd w:id="1344"/>
      <w:r>
        <w:t>The Bulk Insert Task works only in conjunction with SQL Server as the server</w:t>
      </w:r>
      <w:r>
        <w:t xml:space="preserve">. When the </w:t>
      </w:r>
      <w:r>
        <w:rPr>
          <w:b/>
        </w:rPr>
        <w:t>CodePageType</w:t>
      </w:r>
      <w:r>
        <w:t xml:space="preserve"> attribute is set to the value "ACP", the code page is converted from the ANSI code page to the SQL Server code page.</w:t>
      </w:r>
    </w:p>
    <w:bookmarkStart w:id="1345" w:name="Appendix_A_70"/>
    <w:p w:rsidR="00E6416D" w:rsidRDefault="00C65AD5">
      <w:r>
        <w:rPr>
          <w:rStyle w:val="Hyperlink"/>
        </w:rPr>
        <w:fldChar w:fldCharType="begin"/>
      </w:r>
      <w:r>
        <w:rPr>
          <w:rStyle w:val="Hyperlink"/>
        </w:rPr>
        <w:instrText xml:space="preserve"> HYPERLINK \l "Appendix_A_Target_70" \h </w:instrText>
      </w:r>
      <w:r>
        <w:rPr>
          <w:rStyle w:val="Hyperlink"/>
        </w:rPr>
      </w:r>
      <w:r>
        <w:rPr>
          <w:rStyle w:val="Hyperlink"/>
        </w:rPr>
        <w:fldChar w:fldCharType="separate"/>
      </w:r>
      <w:r>
        <w:rPr>
          <w:rStyle w:val="Hyperlink"/>
        </w:rPr>
        <w:t>&lt;70&gt; Section 2.7.1.5.1.2.2</w:t>
      </w:r>
      <w:r>
        <w:rPr>
          <w:rStyle w:val="Hyperlink"/>
        </w:rPr>
        <w:fldChar w:fldCharType="end"/>
      </w:r>
      <w:r>
        <w:t xml:space="preserve">: </w:t>
      </w:r>
      <w:bookmarkEnd w:id="1345"/>
      <w:r>
        <w:t>The Bulk Insert Task works only in conjuncti</w:t>
      </w:r>
      <w:r>
        <w:t xml:space="preserve">on with SQL Server as the server. When the </w:t>
      </w:r>
      <w:r>
        <w:rPr>
          <w:b/>
        </w:rPr>
        <w:t>CodePageType</w:t>
      </w:r>
      <w:r>
        <w:t xml:space="preserve"> attribute is set to the value "OEM", the code page is converted to the SQL Server code page.</w:t>
      </w:r>
    </w:p>
    <w:bookmarkStart w:id="1346" w:name="Appendix_A_71"/>
    <w:p w:rsidR="00E6416D" w:rsidRDefault="00C65AD5">
      <w:r>
        <w:rPr>
          <w:rStyle w:val="Hyperlink"/>
        </w:rPr>
        <w:fldChar w:fldCharType="begin"/>
      </w:r>
      <w:r>
        <w:rPr>
          <w:rStyle w:val="Hyperlink"/>
        </w:rPr>
        <w:instrText xml:space="preserve"> HYPERLINK \l "Appendix_A_Target_71" \h </w:instrText>
      </w:r>
      <w:r>
        <w:rPr>
          <w:rStyle w:val="Hyperlink"/>
        </w:rPr>
      </w:r>
      <w:r>
        <w:rPr>
          <w:rStyle w:val="Hyperlink"/>
        </w:rPr>
        <w:fldChar w:fldCharType="separate"/>
      </w:r>
      <w:r>
        <w:rPr>
          <w:rStyle w:val="Hyperlink"/>
        </w:rPr>
        <w:t>&lt;71&gt; Section 2.7.1.6</w:t>
      </w:r>
      <w:r>
        <w:rPr>
          <w:rStyle w:val="Hyperlink"/>
        </w:rPr>
        <w:fldChar w:fldCharType="end"/>
      </w:r>
      <w:r>
        <w:t xml:space="preserve">: </w:t>
      </w:r>
      <w:bookmarkEnd w:id="1346"/>
      <w:r>
        <w:t xml:space="preserve">In Microsoft implementations, this string </w:t>
      </w:r>
      <w:r>
        <w:t xml:space="preserve">is in the Data Mining Extensions (DMX) </w:t>
      </w:r>
      <w:hyperlink r:id="rId91">
        <w:r>
          <w:rPr>
            <w:rStyle w:val="Hyperlink"/>
          </w:rPr>
          <w:t>[MSDN-DMXR]</w:t>
        </w:r>
      </w:hyperlink>
      <w:r>
        <w:t xml:space="preserve"> language.</w:t>
      </w:r>
    </w:p>
    <w:bookmarkStart w:id="1347" w:name="Appendix_A_72"/>
    <w:p w:rsidR="00E6416D" w:rsidRDefault="00C65AD5">
      <w:r>
        <w:rPr>
          <w:rStyle w:val="Hyperlink"/>
        </w:rPr>
        <w:fldChar w:fldCharType="begin"/>
      </w:r>
      <w:r>
        <w:rPr>
          <w:rStyle w:val="Hyperlink"/>
        </w:rPr>
        <w:instrText xml:space="preserve"> HYPERLINK \l "Appendix_A_Target_72" \h </w:instrText>
      </w:r>
      <w:r>
        <w:rPr>
          <w:rStyle w:val="Hyperlink"/>
        </w:rPr>
      </w:r>
      <w:r>
        <w:rPr>
          <w:rStyle w:val="Hyperlink"/>
        </w:rPr>
        <w:fldChar w:fldCharType="separate"/>
      </w:r>
      <w:r>
        <w:rPr>
          <w:rStyle w:val="Hyperlink"/>
        </w:rPr>
        <w:t>&lt;72&gt; Section 2.7.1.7.1.1.1</w:t>
      </w:r>
      <w:r>
        <w:rPr>
          <w:rStyle w:val="Hyperlink"/>
        </w:rPr>
        <w:fldChar w:fldCharType="end"/>
      </w:r>
      <w:r>
        <w:t xml:space="preserve">: </w:t>
      </w:r>
      <w:bookmarkEnd w:id="1347"/>
      <w:r>
        <w:t xml:space="preserve">The contents of the </w:t>
      </w:r>
      <w:r>
        <w:rPr>
          <w:b/>
        </w:rPr>
        <w:t>DataSourcesType</w:t>
      </w:r>
      <w:r>
        <w:t xml:space="preserve"> type are dynamically g</w:t>
      </w:r>
      <w:r>
        <w:t xml:space="preserve">enerated by Integration Services and contain a reference to each </w:t>
      </w:r>
      <w:r>
        <w:rPr>
          <w:b/>
        </w:rPr>
        <w:t>ConnectionManager</w:t>
      </w:r>
      <w:r>
        <w:t xml:space="preserve"> in the Integration Services package file. If any contents are present in this element in the package file, the content is ignored and dynamically regenerated as just stated.</w:t>
      </w:r>
    </w:p>
    <w:bookmarkStart w:id="1348" w:name="Appendix_A_73"/>
    <w:p w:rsidR="00E6416D" w:rsidRDefault="00C65AD5">
      <w:r>
        <w:rPr>
          <w:rStyle w:val="Hyperlink"/>
        </w:rPr>
        <w:fldChar w:fldCharType="begin"/>
      </w:r>
      <w:r>
        <w:rPr>
          <w:rStyle w:val="Hyperlink"/>
        </w:rPr>
        <w:instrText xml:space="preserve"> HYPERLINK \l "Appendix_A_Target_73" \h </w:instrText>
      </w:r>
      <w:r>
        <w:rPr>
          <w:rStyle w:val="Hyperlink"/>
        </w:rPr>
      </w:r>
      <w:r>
        <w:rPr>
          <w:rStyle w:val="Hyperlink"/>
        </w:rPr>
        <w:fldChar w:fldCharType="separate"/>
      </w:r>
      <w:r>
        <w:rPr>
          <w:rStyle w:val="Hyperlink"/>
        </w:rPr>
        <w:t>&lt;73&gt; Section 2.7.1.7.1.1.2</w:t>
      </w:r>
      <w:r>
        <w:rPr>
          <w:rStyle w:val="Hyperlink"/>
        </w:rPr>
        <w:fldChar w:fldCharType="end"/>
      </w:r>
      <w:r>
        <w:t xml:space="preserve">: </w:t>
      </w:r>
      <w:bookmarkEnd w:id="1348"/>
      <w:r>
        <w:t xml:space="preserve">For Integration Services, the </w:t>
      </w:r>
      <w:r>
        <w:rPr>
          <w:b/>
        </w:rPr>
        <w:t>ProfileMode</w:t>
      </w:r>
      <w:r>
        <w:t xml:space="preserve"> element has to be set to the value "Exact". Fast mode is not supported.</w:t>
      </w:r>
    </w:p>
    <w:bookmarkStart w:id="1349" w:name="Appendix_A_74"/>
    <w:p w:rsidR="00E6416D" w:rsidRDefault="00C65AD5">
      <w:r>
        <w:rPr>
          <w:rStyle w:val="Hyperlink"/>
        </w:rPr>
        <w:fldChar w:fldCharType="begin"/>
      </w:r>
      <w:r>
        <w:rPr>
          <w:rStyle w:val="Hyperlink"/>
        </w:rPr>
        <w:instrText xml:space="preserve"> HYPERLINK \l "Appendix_A_Target_74" \h </w:instrText>
      </w:r>
      <w:r>
        <w:rPr>
          <w:rStyle w:val="Hyperlink"/>
        </w:rPr>
      </w:r>
      <w:r>
        <w:rPr>
          <w:rStyle w:val="Hyperlink"/>
        </w:rPr>
        <w:fldChar w:fldCharType="separate"/>
      </w:r>
      <w:r>
        <w:rPr>
          <w:rStyle w:val="Hyperlink"/>
        </w:rPr>
        <w:t>&lt;74&gt; Section 2.7.1.7.1.1.2.</w:t>
      </w:r>
      <w:r>
        <w:rPr>
          <w:rStyle w:val="Hyperlink"/>
        </w:rPr>
        <w:t>2.2</w:t>
      </w:r>
      <w:r>
        <w:rPr>
          <w:rStyle w:val="Hyperlink"/>
        </w:rPr>
        <w:fldChar w:fldCharType="end"/>
      </w:r>
      <w:r>
        <w:t xml:space="preserve">: </w:t>
      </w:r>
      <w:bookmarkEnd w:id="1349"/>
      <w:r>
        <w:t xml:space="preserve">By default, in Microsoft implementations, if the </w:t>
      </w:r>
      <w:r>
        <w:rPr>
          <w:b/>
        </w:rPr>
        <w:t>FrequentValueThreshold</w:t>
      </w:r>
      <w:r>
        <w:t xml:space="preserve"> value is not specified, Integration Services sets the value to 0.001.</w:t>
      </w:r>
    </w:p>
    <w:bookmarkStart w:id="1350" w:name="Appendix_A_75"/>
    <w:p w:rsidR="00E6416D" w:rsidRDefault="00C65AD5">
      <w:r>
        <w:rPr>
          <w:rStyle w:val="Hyperlink"/>
        </w:rPr>
        <w:fldChar w:fldCharType="begin"/>
      </w:r>
      <w:r>
        <w:rPr>
          <w:rStyle w:val="Hyperlink"/>
        </w:rPr>
        <w:instrText xml:space="preserve"> HYPERLINK \l "Appendix_A_Target_75" \h </w:instrText>
      </w:r>
      <w:r>
        <w:rPr>
          <w:rStyle w:val="Hyperlink"/>
        </w:rPr>
      </w:r>
      <w:r>
        <w:rPr>
          <w:rStyle w:val="Hyperlink"/>
        </w:rPr>
        <w:fldChar w:fldCharType="separate"/>
      </w:r>
      <w:r>
        <w:rPr>
          <w:rStyle w:val="Hyperlink"/>
        </w:rPr>
        <w:t>&lt;75&gt; Section 2.7.1.7.1.1.2.2.2</w:t>
      </w:r>
      <w:r>
        <w:rPr>
          <w:rStyle w:val="Hyperlink"/>
        </w:rPr>
        <w:fldChar w:fldCharType="end"/>
      </w:r>
      <w:r>
        <w:t xml:space="preserve">: </w:t>
      </w:r>
      <w:bookmarkEnd w:id="1350"/>
      <w:r>
        <w:t>In Microsoft implementations, if t</w:t>
      </w:r>
      <w:r>
        <w:t xml:space="preserve">he </w:t>
      </w:r>
      <w:r>
        <w:rPr>
          <w:b/>
        </w:rPr>
        <w:t>MaxNumberOfPatterns</w:t>
      </w:r>
      <w:r>
        <w:t xml:space="preserve"> element is not specified, the default value is 10.</w:t>
      </w:r>
    </w:p>
    <w:bookmarkStart w:id="1351" w:name="Appendix_A_76"/>
    <w:p w:rsidR="00E6416D" w:rsidRDefault="00C65AD5">
      <w:r>
        <w:rPr>
          <w:rStyle w:val="Hyperlink"/>
        </w:rPr>
        <w:fldChar w:fldCharType="begin"/>
      </w:r>
      <w:r>
        <w:rPr>
          <w:rStyle w:val="Hyperlink"/>
        </w:rPr>
        <w:instrText xml:space="preserve"> HYPERLINK \l "Appendix_A_Target_76" \h </w:instrText>
      </w:r>
      <w:r>
        <w:rPr>
          <w:rStyle w:val="Hyperlink"/>
        </w:rPr>
      </w:r>
      <w:r>
        <w:rPr>
          <w:rStyle w:val="Hyperlink"/>
        </w:rPr>
        <w:fldChar w:fldCharType="separate"/>
      </w:r>
      <w:r>
        <w:rPr>
          <w:rStyle w:val="Hyperlink"/>
        </w:rPr>
        <w:t>&lt;76&gt; Section 2.7.1.7.1.1.2.2.2</w:t>
      </w:r>
      <w:r>
        <w:rPr>
          <w:rStyle w:val="Hyperlink"/>
        </w:rPr>
        <w:fldChar w:fldCharType="end"/>
      </w:r>
      <w:r>
        <w:t xml:space="preserve">: </w:t>
      </w:r>
      <w:bookmarkEnd w:id="1351"/>
      <w:r>
        <w:t xml:space="preserve">In Microsoft implementations, if the </w:t>
      </w:r>
      <w:r>
        <w:rPr>
          <w:b/>
        </w:rPr>
        <w:t>PercentageDataCoverageDesired</w:t>
      </w:r>
      <w:r>
        <w:t xml:space="preserve"> element is not specified, the default value is 95.</w:t>
      </w:r>
    </w:p>
    <w:bookmarkStart w:id="1352" w:name="Appendix_A_77"/>
    <w:p w:rsidR="00E6416D" w:rsidRDefault="00C65AD5">
      <w:r>
        <w:rPr>
          <w:rStyle w:val="Hyperlink"/>
        </w:rPr>
        <w:fldChar w:fldCharType="begin"/>
      </w:r>
      <w:r>
        <w:rPr>
          <w:rStyle w:val="Hyperlink"/>
        </w:rPr>
        <w:instrText xml:space="preserve"> HYPERLINK \l "Appendix_A_Target_77" \h </w:instrText>
      </w:r>
      <w:r>
        <w:rPr>
          <w:rStyle w:val="Hyperlink"/>
        </w:rPr>
      </w:r>
      <w:r>
        <w:rPr>
          <w:rStyle w:val="Hyperlink"/>
        </w:rPr>
        <w:fldChar w:fldCharType="separate"/>
      </w:r>
      <w:r>
        <w:rPr>
          <w:rStyle w:val="Hyperlink"/>
        </w:rPr>
        <w:t>&lt;77&gt; Section 2.7.1.7.1.1.2.2.2</w:t>
      </w:r>
      <w:r>
        <w:rPr>
          <w:rStyle w:val="Hyperlink"/>
        </w:rPr>
        <w:fldChar w:fldCharType="end"/>
      </w:r>
      <w:r>
        <w:t xml:space="preserve">: </w:t>
      </w:r>
      <w:bookmarkEnd w:id="1352"/>
      <w:r>
        <w:t xml:space="preserve">In Microsoft implementations, if the </w:t>
      </w:r>
      <w:r>
        <w:rPr>
          <w:b/>
        </w:rPr>
        <w:t>CaseSensitive</w:t>
      </w:r>
      <w:r>
        <w:t xml:space="preserve"> element is not specified, the default value is FALSE.</w:t>
      </w:r>
    </w:p>
    <w:bookmarkStart w:id="1353" w:name="Appendix_A_78"/>
    <w:p w:rsidR="00E6416D" w:rsidRDefault="00C65AD5">
      <w:r>
        <w:rPr>
          <w:rStyle w:val="Hyperlink"/>
        </w:rPr>
        <w:fldChar w:fldCharType="begin"/>
      </w:r>
      <w:r>
        <w:rPr>
          <w:rStyle w:val="Hyperlink"/>
        </w:rPr>
        <w:instrText xml:space="preserve"> HYPERLINK \l "Appendi</w:instrText>
      </w:r>
      <w:r>
        <w:rPr>
          <w:rStyle w:val="Hyperlink"/>
        </w:rPr>
        <w:instrText xml:space="preserve">x_A_Target_78" \h </w:instrText>
      </w:r>
      <w:r>
        <w:rPr>
          <w:rStyle w:val="Hyperlink"/>
        </w:rPr>
      </w:r>
      <w:r>
        <w:rPr>
          <w:rStyle w:val="Hyperlink"/>
        </w:rPr>
        <w:fldChar w:fldCharType="separate"/>
      </w:r>
      <w:r>
        <w:rPr>
          <w:rStyle w:val="Hyperlink"/>
        </w:rPr>
        <w:t>&lt;78&gt; Section 2.7.1.7.1.1.2.2.2</w:t>
      </w:r>
      <w:r>
        <w:rPr>
          <w:rStyle w:val="Hyperlink"/>
        </w:rPr>
        <w:fldChar w:fldCharType="end"/>
      </w:r>
      <w:r>
        <w:t xml:space="preserve">: </w:t>
      </w:r>
      <w:bookmarkEnd w:id="1353"/>
      <w:r>
        <w:t xml:space="preserve">By default, in Microsoft implementations, the list of </w:t>
      </w:r>
      <w:r>
        <w:rPr>
          <w:b/>
        </w:rPr>
        <w:t>Delimiter</w:t>
      </w:r>
      <w:r>
        <w:t xml:space="preserve"> elements contains the following characters: </w:t>
      </w:r>
    </w:p>
    <w:p w:rsidR="00E6416D" w:rsidRDefault="00C65AD5">
      <w:pPr>
        <w:pStyle w:val="ListParagraph"/>
        <w:numPr>
          <w:ilvl w:val="0"/>
          <w:numId w:val="158"/>
        </w:numPr>
      </w:pPr>
      <w:r>
        <w:t>Space</w:t>
      </w:r>
    </w:p>
    <w:p w:rsidR="00E6416D" w:rsidRDefault="00C65AD5">
      <w:pPr>
        <w:pStyle w:val="ListParagraph"/>
        <w:numPr>
          <w:ilvl w:val="0"/>
          <w:numId w:val="158"/>
        </w:numPr>
      </w:pPr>
      <w:r>
        <w:t>Horizontal tab (\t)</w:t>
      </w:r>
    </w:p>
    <w:p w:rsidR="00E6416D" w:rsidRDefault="00C65AD5">
      <w:pPr>
        <w:pStyle w:val="ListParagraph"/>
        <w:numPr>
          <w:ilvl w:val="0"/>
          <w:numId w:val="158"/>
        </w:numPr>
      </w:pPr>
      <w:r>
        <w:t>New line (\n)</w:t>
      </w:r>
    </w:p>
    <w:p w:rsidR="00E6416D" w:rsidRDefault="00C65AD5">
      <w:pPr>
        <w:pStyle w:val="ListParagraph"/>
        <w:numPr>
          <w:ilvl w:val="0"/>
          <w:numId w:val="158"/>
        </w:numPr>
      </w:pPr>
      <w:r>
        <w:lastRenderedPageBreak/>
        <w:t>Carriage return (\r)</w:t>
      </w:r>
    </w:p>
    <w:p w:rsidR="00E6416D" w:rsidRDefault="00C65AD5">
      <w:r>
        <w:t xml:space="preserve">Additional </w:t>
      </w:r>
      <w:r>
        <w:rPr>
          <w:b/>
        </w:rPr>
        <w:t>Delimiter</w:t>
      </w:r>
      <w:r>
        <w:t xml:space="preserve"> elements can b</w:t>
      </w:r>
      <w:r>
        <w:t>e specified, but the default delimiters cannot be removed.</w:t>
      </w:r>
    </w:p>
    <w:bookmarkStart w:id="1354" w:name="Appendix_A_79"/>
    <w:p w:rsidR="00E6416D" w:rsidRDefault="00C65AD5">
      <w:r>
        <w:rPr>
          <w:rStyle w:val="Hyperlink"/>
        </w:rPr>
        <w:fldChar w:fldCharType="begin"/>
      </w:r>
      <w:r>
        <w:rPr>
          <w:rStyle w:val="Hyperlink"/>
        </w:rPr>
        <w:instrText xml:space="preserve"> HYPERLINK \l "Appendix_A_Target_79" \h </w:instrText>
      </w:r>
      <w:r>
        <w:rPr>
          <w:rStyle w:val="Hyperlink"/>
        </w:rPr>
      </w:r>
      <w:r>
        <w:rPr>
          <w:rStyle w:val="Hyperlink"/>
        </w:rPr>
        <w:fldChar w:fldCharType="separate"/>
      </w:r>
      <w:r>
        <w:rPr>
          <w:rStyle w:val="Hyperlink"/>
        </w:rPr>
        <w:t>&lt;79&gt; Section 2.7.1.7.1.1.2.2.2</w:t>
      </w:r>
      <w:r>
        <w:rPr>
          <w:rStyle w:val="Hyperlink"/>
        </w:rPr>
        <w:fldChar w:fldCharType="end"/>
      </w:r>
      <w:r>
        <w:t xml:space="preserve">: </w:t>
      </w:r>
      <w:bookmarkEnd w:id="1354"/>
      <w:r>
        <w:t xml:space="preserve">By default, in Microsoft implementations, the list of symbols contains the following characters: , . ; : - " '` ~ = &amp; / \ </w:t>
      </w:r>
      <w:r>
        <w:t>@ ! ? ( ) &lt; &gt; [ ] { } | # ^ %</w:t>
      </w:r>
    </w:p>
    <w:bookmarkStart w:id="1355" w:name="Appendix_A_80"/>
    <w:p w:rsidR="00E6416D" w:rsidRDefault="00C65AD5">
      <w:r>
        <w:rPr>
          <w:rStyle w:val="Hyperlink"/>
        </w:rPr>
        <w:fldChar w:fldCharType="begin"/>
      </w:r>
      <w:r>
        <w:rPr>
          <w:rStyle w:val="Hyperlink"/>
        </w:rPr>
        <w:instrText xml:space="preserve"> HYPERLINK \l "Appendix_A_Target_80" \h </w:instrText>
      </w:r>
      <w:r>
        <w:rPr>
          <w:rStyle w:val="Hyperlink"/>
        </w:rPr>
      </w:r>
      <w:r>
        <w:rPr>
          <w:rStyle w:val="Hyperlink"/>
        </w:rPr>
        <w:fldChar w:fldCharType="separate"/>
      </w:r>
      <w:r>
        <w:rPr>
          <w:rStyle w:val="Hyperlink"/>
        </w:rPr>
        <w:t>&lt;80&gt; Section 2.7.1.7.1.1.2.2.2</w:t>
      </w:r>
      <w:r>
        <w:rPr>
          <w:rStyle w:val="Hyperlink"/>
        </w:rPr>
        <w:fldChar w:fldCharType="end"/>
      </w:r>
      <w:r>
        <w:t xml:space="preserve">: </w:t>
      </w:r>
      <w:bookmarkEnd w:id="1355"/>
      <w:r>
        <w:t xml:space="preserve">By default, in Microsoft implementations, if the </w:t>
      </w:r>
      <w:r>
        <w:rPr>
          <w:b/>
        </w:rPr>
        <w:t>KeyStrengthThreshold</w:t>
      </w:r>
      <w:r>
        <w:t xml:space="preserve"> element value is not specified, the value of 0.95 is used.</w:t>
      </w:r>
    </w:p>
    <w:bookmarkStart w:id="1356" w:name="Appendix_A_81"/>
    <w:p w:rsidR="00E6416D" w:rsidRDefault="00C65AD5">
      <w:r>
        <w:rPr>
          <w:rStyle w:val="Hyperlink"/>
        </w:rPr>
        <w:fldChar w:fldCharType="begin"/>
      </w:r>
      <w:r>
        <w:rPr>
          <w:rStyle w:val="Hyperlink"/>
        </w:rPr>
        <w:instrText xml:space="preserve"> HYPERLINK \l "Appen</w:instrText>
      </w:r>
      <w:r>
        <w:rPr>
          <w:rStyle w:val="Hyperlink"/>
        </w:rPr>
        <w:instrText xml:space="preserve">dix_A_Target_81" \h </w:instrText>
      </w:r>
      <w:r>
        <w:rPr>
          <w:rStyle w:val="Hyperlink"/>
        </w:rPr>
      </w:r>
      <w:r>
        <w:rPr>
          <w:rStyle w:val="Hyperlink"/>
        </w:rPr>
        <w:fldChar w:fldCharType="separate"/>
      </w:r>
      <w:r>
        <w:rPr>
          <w:rStyle w:val="Hyperlink"/>
        </w:rPr>
        <w:t>&lt;81&gt; Section 2.7.1.7.1.1.2.2.2</w:t>
      </w:r>
      <w:r>
        <w:rPr>
          <w:rStyle w:val="Hyperlink"/>
        </w:rPr>
        <w:fldChar w:fldCharType="end"/>
      </w:r>
      <w:r>
        <w:t xml:space="preserve">: </w:t>
      </w:r>
      <w:bookmarkEnd w:id="1356"/>
      <w:r>
        <w:t xml:space="preserve">Integration Services supports the value FALSE only for the </w:t>
      </w:r>
      <w:r>
        <w:rPr>
          <w:b/>
        </w:rPr>
        <w:t>VerifyOutputInFastMode</w:t>
      </w:r>
      <w:r>
        <w:t xml:space="preserve"> element.</w:t>
      </w:r>
    </w:p>
    <w:bookmarkStart w:id="1357" w:name="Appendix_A_82"/>
    <w:p w:rsidR="00E6416D" w:rsidRDefault="00C65AD5">
      <w:r>
        <w:rPr>
          <w:rStyle w:val="Hyperlink"/>
        </w:rPr>
        <w:fldChar w:fldCharType="begin"/>
      </w:r>
      <w:r>
        <w:rPr>
          <w:rStyle w:val="Hyperlink"/>
        </w:rPr>
        <w:instrText xml:space="preserve"> HYPERLINK \l "Appendix_A_Target_82" \h </w:instrText>
      </w:r>
      <w:r>
        <w:rPr>
          <w:rStyle w:val="Hyperlink"/>
        </w:rPr>
      </w:r>
      <w:r>
        <w:rPr>
          <w:rStyle w:val="Hyperlink"/>
        </w:rPr>
        <w:fldChar w:fldCharType="separate"/>
      </w:r>
      <w:r>
        <w:rPr>
          <w:rStyle w:val="Hyperlink"/>
        </w:rPr>
        <w:t>&lt;82&gt; Section 2.7.1.7.1.1.2.2.2</w:t>
      </w:r>
      <w:r>
        <w:rPr>
          <w:rStyle w:val="Hyperlink"/>
        </w:rPr>
        <w:fldChar w:fldCharType="end"/>
      </w:r>
      <w:r>
        <w:t xml:space="preserve">: </w:t>
      </w:r>
      <w:bookmarkEnd w:id="1357"/>
      <w:r>
        <w:t>In Microsoft implementations, the def</w:t>
      </w:r>
      <w:r>
        <w:t xml:space="preserve">ault value for the </w:t>
      </w:r>
      <w:r>
        <w:rPr>
          <w:b/>
        </w:rPr>
        <w:t>MaxNumberOfViolations</w:t>
      </w:r>
      <w:r>
        <w:t xml:space="preserve"> element is 100.</w:t>
      </w:r>
    </w:p>
    <w:bookmarkStart w:id="1358" w:name="Appendix_A_83"/>
    <w:p w:rsidR="00E6416D" w:rsidRDefault="00C65AD5">
      <w:r>
        <w:rPr>
          <w:rStyle w:val="Hyperlink"/>
        </w:rPr>
        <w:fldChar w:fldCharType="begin"/>
      </w:r>
      <w:r>
        <w:rPr>
          <w:rStyle w:val="Hyperlink"/>
        </w:rPr>
        <w:instrText xml:space="preserve"> HYPERLINK \l "Appendix_A_Target_83" \h </w:instrText>
      </w:r>
      <w:r>
        <w:rPr>
          <w:rStyle w:val="Hyperlink"/>
        </w:rPr>
      </w:r>
      <w:r>
        <w:rPr>
          <w:rStyle w:val="Hyperlink"/>
        </w:rPr>
        <w:fldChar w:fldCharType="separate"/>
      </w:r>
      <w:r>
        <w:rPr>
          <w:rStyle w:val="Hyperlink"/>
        </w:rPr>
        <w:t>&lt;83&gt; Section 2.7.1.7.1.1.2.2.2</w:t>
      </w:r>
      <w:r>
        <w:rPr>
          <w:rStyle w:val="Hyperlink"/>
        </w:rPr>
        <w:fldChar w:fldCharType="end"/>
      </w:r>
      <w:r>
        <w:t xml:space="preserve">: </w:t>
      </w:r>
      <w:bookmarkEnd w:id="1358"/>
      <w:r>
        <w:t xml:space="preserve">In Microsoft implementations, the default value of 0.95 is used for the value of the </w:t>
      </w:r>
      <w:r>
        <w:rPr>
          <w:b/>
        </w:rPr>
        <w:t>FDStrengthThreshold</w:t>
      </w:r>
      <w:r>
        <w:t xml:space="preserve"> element if the valu</w:t>
      </w:r>
      <w:r>
        <w:t xml:space="preserve">e of the </w:t>
      </w:r>
      <w:r>
        <w:rPr>
          <w:b/>
        </w:rPr>
        <w:t>FDStrengthThreshold</w:t>
      </w:r>
      <w:r>
        <w:t xml:space="preserve"> element is not specified.</w:t>
      </w:r>
    </w:p>
    <w:bookmarkStart w:id="1359" w:name="Appendix_A_84"/>
    <w:p w:rsidR="00E6416D" w:rsidRDefault="00C65AD5">
      <w:r>
        <w:rPr>
          <w:rStyle w:val="Hyperlink"/>
        </w:rPr>
        <w:fldChar w:fldCharType="begin"/>
      </w:r>
      <w:r>
        <w:rPr>
          <w:rStyle w:val="Hyperlink"/>
        </w:rPr>
        <w:instrText xml:space="preserve"> HYPERLINK \l "Appendix_A_Target_84" \h </w:instrText>
      </w:r>
      <w:r>
        <w:rPr>
          <w:rStyle w:val="Hyperlink"/>
        </w:rPr>
      </w:r>
      <w:r>
        <w:rPr>
          <w:rStyle w:val="Hyperlink"/>
        </w:rPr>
        <w:fldChar w:fldCharType="separate"/>
      </w:r>
      <w:r>
        <w:rPr>
          <w:rStyle w:val="Hyperlink"/>
        </w:rPr>
        <w:t>&lt;84&gt; Section 2.7.1.7.1.1.2.2.2</w:t>
      </w:r>
      <w:r>
        <w:rPr>
          <w:rStyle w:val="Hyperlink"/>
        </w:rPr>
        <w:fldChar w:fldCharType="end"/>
      </w:r>
      <w:r>
        <w:t xml:space="preserve">: </w:t>
      </w:r>
      <w:bookmarkEnd w:id="1359"/>
      <w:r>
        <w:t xml:space="preserve">Integration Services supports the value FALSE only for the </w:t>
      </w:r>
      <w:r>
        <w:rPr>
          <w:b/>
        </w:rPr>
        <w:t>VerifyOutputInFastMode</w:t>
      </w:r>
      <w:r>
        <w:t xml:space="preserve"> element.</w:t>
      </w:r>
    </w:p>
    <w:bookmarkStart w:id="1360" w:name="Appendix_A_85"/>
    <w:p w:rsidR="00E6416D" w:rsidRDefault="00C65AD5">
      <w:r>
        <w:rPr>
          <w:rStyle w:val="Hyperlink"/>
        </w:rPr>
        <w:fldChar w:fldCharType="begin"/>
      </w:r>
      <w:r>
        <w:rPr>
          <w:rStyle w:val="Hyperlink"/>
        </w:rPr>
        <w:instrText xml:space="preserve"> HYPERLINK \l "Appendix_A_Target_</w:instrText>
      </w:r>
      <w:r>
        <w:rPr>
          <w:rStyle w:val="Hyperlink"/>
        </w:rPr>
        <w:instrText xml:space="preserve">85" \h </w:instrText>
      </w:r>
      <w:r>
        <w:rPr>
          <w:rStyle w:val="Hyperlink"/>
        </w:rPr>
      </w:r>
      <w:r>
        <w:rPr>
          <w:rStyle w:val="Hyperlink"/>
        </w:rPr>
        <w:fldChar w:fldCharType="separate"/>
      </w:r>
      <w:r>
        <w:rPr>
          <w:rStyle w:val="Hyperlink"/>
        </w:rPr>
        <w:t>&lt;85&gt; Section 2.7.1.7.1.1.2.2.2</w:t>
      </w:r>
      <w:r>
        <w:rPr>
          <w:rStyle w:val="Hyperlink"/>
        </w:rPr>
        <w:fldChar w:fldCharType="end"/>
      </w:r>
      <w:r>
        <w:t xml:space="preserve">: </w:t>
      </w:r>
      <w:bookmarkEnd w:id="1360"/>
      <w:r>
        <w:t xml:space="preserve">In Microsoft implementations, the default value for the </w:t>
      </w:r>
      <w:r>
        <w:rPr>
          <w:b/>
        </w:rPr>
        <w:t>MaxNumberOfViolations</w:t>
      </w:r>
      <w:r>
        <w:t xml:space="preserve"> element is 100.</w:t>
      </w:r>
    </w:p>
    <w:bookmarkStart w:id="1361" w:name="Appendix_A_86"/>
    <w:p w:rsidR="00E6416D" w:rsidRDefault="00C65AD5">
      <w:r>
        <w:rPr>
          <w:rStyle w:val="Hyperlink"/>
        </w:rPr>
        <w:fldChar w:fldCharType="begin"/>
      </w:r>
      <w:r>
        <w:rPr>
          <w:rStyle w:val="Hyperlink"/>
        </w:rPr>
        <w:instrText xml:space="preserve"> HYPERLINK \l "Appendix_A_Target_86" \h </w:instrText>
      </w:r>
      <w:r>
        <w:rPr>
          <w:rStyle w:val="Hyperlink"/>
        </w:rPr>
      </w:r>
      <w:r>
        <w:rPr>
          <w:rStyle w:val="Hyperlink"/>
        </w:rPr>
        <w:fldChar w:fldCharType="separate"/>
      </w:r>
      <w:r>
        <w:rPr>
          <w:rStyle w:val="Hyperlink"/>
        </w:rPr>
        <w:t>&lt;86&gt; Section 2.7.1.7.1.1.2.2.2</w:t>
      </w:r>
      <w:r>
        <w:rPr>
          <w:rStyle w:val="Hyperlink"/>
        </w:rPr>
        <w:fldChar w:fldCharType="end"/>
      </w:r>
      <w:r>
        <w:t xml:space="preserve">: </w:t>
      </w:r>
      <w:bookmarkEnd w:id="1361"/>
      <w:r>
        <w:t xml:space="preserve">In Microsoft implementations, the </w:t>
      </w:r>
      <w:r>
        <w:rPr>
          <w:b/>
        </w:rPr>
        <w:t>SupersetDataSourceID</w:t>
      </w:r>
      <w:r>
        <w:t xml:space="preserve"> attribute has to be equal to the </w:t>
      </w:r>
      <w:r>
        <w:rPr>
          <w:b/>
        </w:rPr>
        <w:t>SubsetDataSourceID</w:t>
      </w:r>
      <w:r>
        <w:t xml:space="preserve"> attribute.</w:t>
      </w:r>
    </w:p>
    <w:bookmarkStart w:id="1362" w:name="Appendix_A_87"/>
    <w:p w:rsidR="00E6416D" w:rsidRDefault="00C65AD5">
      <w:r>
        <w:rPr>
          <w:rStyle w:val="Hyperlink"/>
        </w:rPr>
        <w:fldChar w:fldCharType="begin"/>
      </w:r>
      <w:r>
        <w:rPr>
          <w:rStyle w:val="Hyperlink"/>
        </w:rPr>
        <w:instrText xml:space="preserve"> HYPERLINK \l "Appendix_A_Target_87" \h </w:instrText>
      </w:r>
      <w:r>
        <w:rPr>
          <w:rStyle w:val="Hyperlink"/>
        </w:rPr>
      </w:r>
      <w:r>
        <w:rPr>
          <w:rStyle w:val="Hyperlink"/>
        </w:rPr>
        <w:fldChar w:fldCharType="separate"/>
      </w:r>
      <w:r>
        <w:rPr>
          <w:rStyle w:val="Hyperlink"/>
        </w:rPr>
        <w:t>&lt;87&gt; Section 2.7.1.7.1.1.2.2.2</w:t>
      </w:r>
      <w:r>
        <w:rPr>
          <w:rStyle w:val="Hyperlink"/>
        </w:rPr>
        <w:fldChar w:fldCharType="end"/>
      </w:r>
      <w:r>
        <w:t xml:space="preserve">: </w:t>
      </w:r>
      <w:bookmarkEnd w:id="1362"/>
      <w:r>
        <w:t xml:space="preserve">By default, in Microsoft implementations, if the value of the </w:t>
      </w:r>
      <w:r>
        <w:rPr>
          <w:b/>
        </w:rPr>
        <w:t>InclusionStrengthThreshold</w:t>
      </w:r>
      <w:r>
        <w:t xml:space="preserve"> element </w:t>
      </w:r>
      <w:r>
        <w:t>is not specified, the value 0.95 is used.</w:t>
      </w:r>
    </w:p>
    <w:bookmarkStart w:id="1363" w:name="Appendix_A_88"/>
    <w:p w:rsidR="00E6416D" w:rsidRDefault="00C65AD5">
      <w:r>
        <w:rPr>
          <w:rStyle w:val="Hyperlink"/>
        </w:rPr>
        <w:fldChar w:fldCharType="begin"/>
      </w:r>
      <w:r>
        <w:rPr>
          <w:rStyle w:val="Hyperlink"/>
        </w:rPr>
        <w:instrText xml:space="preserve"> HYPERLINK \l "Appendix_A_Target_88" \h </w:instrText>
      </w:r>
      <w:r>
        <w:rPr>
          <w:rStyle w:val="Hyperlink"/>
        </w:rPr>
      </w:r>
      <w:r>
        <w:rPr>
          <w:rStyle w:val="Hyperlink"/>
        </w:rPr>
        <w:fldChar w:fldCharType="separate"/>
      </w:r>
      <w:r>
        <w:rPr>
          <w:rStyle w:val="Hyperlink"/>
        </w:rPr>
        <w:t>&lt;88&gt; Section 2.7.1.7.1.1.2.2.2</w:t>
      </w:r>
      <w:r>
        <w:rPr>
          <w:rStyle w:val="Hyperlink"/>
        </w:rPr>
        <w:fldChar w:fldCharType="end"/>
      </w:r>
      <w:r>
        <w:t xml:space="preserve">: </w:t>
      </w:r>
      <w:bookmarkEnd w:id="1363"/>
      <w:r>
        <w:t xml:space="preserve">By default, in Microsoft implementations, if the value of the </w:t>
      </w:r>
      <w:r>
        <w:rPr>
          <w:b/>
        </w:rPr>
        <w:t>SupersetColumnsKeyThreshold</w:t>
      </w:r>
      <w:r>
        <w:t xml:space="preserve"> element is not specified, the value 0.95 is used.</w:t>
      </w:r>
    </w:p>
    <w:bookmarkStart w:id="1364" w:name="Appendix_A_89"/>
    <w:p w:rsidR="00E6416D" w:rsidRDefault="00C65AD5">
      <w:r>
        <w:rPr>
          <w:rStyle w:val="Hyperlink"/>
        </w:rPr>
        <w:fldChar w:fldCharType="begin"/>
      </w:r>
      <w:r>
        <w:rPr>
          <w:rStyle w:val="Hyperlink"/>
        </w:rPr>
        <w:instrText xml:space="preserve"> HYPERLINK \l "Appendix_A_Target_89" \h </w:instrText>
      </w:r>
      <w:r>
        <w:rPr>
          <w:rStyle w:val="Hyperlink"/>
        </w:rPr>
      </w:r>
      <w:r>
        <w:rPr>
          <w:rStyle w:val="Hyperlink"/>
        </w:rPr>
        <w:fldChar w:fldCharType="separate"/>
      </w:r>
      <w:r>
        <w:rPr>
          <w:rStyle w:val="Hyperlink"/>
        </w:rPr>
        <w:t>&lt;89&gt; Section 2.7.1.7.1.1.2.2.2</w:t>
      </w:r>
      <w:r>
        <w:rPr>
          <w:rStyle w:val="Hyperlink"/>
        </w:rPr>
        <w:fldChar w:fldCharType="end"/>
      </w:r>
      <w:r>
        <w:t xml:space="preserve">: </w:t>
      </w:r>
      <w:bookmarkEnd w:id="1364"/>
      <w:r>
        <w:t xml:space="preserve">Integration Services supports the value FALSE only for the </w:t>
      </w:r>
      <w:r>
        <w:rPr>
          <w:b/>
        </w:rPr>
        <w:t>VerifyOutputInFastMode</w:t>
      </w:r>
      <w:r>
        <w:t xml:space="preserve"> element.</w:t>
      </w:r>
    </w:p>
    <w:bookmarkStart w:id="1365" w:name="Appendix_A_90"/>
    <w:p w:rsidR="00E6416D" w:rsidRDefault="00C65AD5">
      <w:r>
        <w:rPr>
          <w:rStyle w:val="Hyperlink"/>
        </w:rPr>
        <w:fldChar w:fldCharType="begin"/>
      </w:r>
      <w:r>
        <w:rPr>
          <w:rStyle w:val="Hyperlink"/>
        </w:rPr>
        <w:instrText xml:space="preserve"> HYPERLINK \l "Appendix_A_Target_90" \h </w:instrText>
      </w:r>
      <w:r>
        <w:rPr>
          <w:rStyle w:val="Hyperlink"/>
        </w:rPr>
      </w:r>
      <w:r>
        <w:rPr>
          <w:rStyle w:val="Hyperlink"/>
        </w:rPr>
        <w:fldChar w:fldCharType="separate"/>
      </w:r>
      <w:r>
        <w:rPr>
          <w:rStyle w:val="Hyperlink"/>
        </w:rPr>
        <w:t>&lt;90&gt; Section 2.7.1.7.1.1.2.2.2</w:t>
      </w:r>
      <w:r>
        <w:rPr>
          <w:rStyle w:val="Hyperlink"/>
        </w:rPr>
        <w:fldChar w:fldCharType="end"/>
      </w:r>
      <w:r>
        <w:t xml:space="preserve">: </w:t>
      </w:r>
      <w:bookmarkEnd w:id="1365"/>
      <w:r>
        <w:t>In Microsoft i</w:t>
      </w:r>
      <w:r>
        <w:t xml:space="preserve">mplementations, the default value for the </w:t>
      </w:r>
      <w:r>
        <w:rPr>
          <w:b/>
        </w:rPr>
        <w:t>MaxNumberOfViolations</w:t>
      </w:r>
      <w:r>
        <w:t xml:space="preserve"> element is 100.</w:t>
      </w:r>
    </w:p>
    <w:bookmarkStart w:id="1366" w:name="Appendix_A_91"/>
    <w:p w:rsidR="00E6416D" w:rsidRDefault="00C65AD5">
      <w:r>
        <w:rPr>
          <w:rStyle w:val="Hyperlink"/>
        </w:rPr>
        <w:fldChar w:fldCharType="begin"/>
      </w:r>
      <w:r>
        <w:rPr>
          <w:rStyle w:val="Hyperlink"/>
        </w:rPr>
        <w:instrText xml:space="preserve"> HYPERLINK \l "Appendix_A_Target_91" \h </w:instrText>
      </w:r>
      <w:r>
        <w:rPr>
          <w:rStyle w:val="Hyperlink"/>
        </w:rPr>
      </w:r>
      <w:r>
        <w:rPr>
          <w:rStyle w:val="Hyperlink"/>
        </w:rPr>
        <w:fldChar w:fldCharType="separate"/>
      </w:r>
      <w:r>
        <w:rPr>
          <w:rStyle w:val="Hyperlink"/>
        </w:rPr>
        <w:t>&lt;91&gt; Section 2.7.1.7.1.1.3</w:t>
      </w:r>
      <w:r>
        <w:rPr>
          <w:rStyle w:val="Hyperlink"/>
        </w:rPr>
        <w:fldChar w:fldCharType="end"/>
      </w:r>
      <w:r>
        <w:t xml:space="preserve">: </w:t>
      </w:r>
      <w:bookmarkEnd w:id="1366"/>
      <w:r>
        <w:t xml:space="preserve">In Microsoft implementations, the contents of the </w:t>
      </w:r>
      <w:r>
        <w:rPr>
          <w:b/>
        </w:rPr>
        <w:t>DataProfileOutputType</w:t>
      </w:r>
      <w:r>
        <w:t xml:space="preserve"> complex type are not used in the </w:t>
      </w:r>
      <w:r>
        <w:t xml:space="preserve">package file. If the </w:t>
      </w:r>
      <w:r>
        <w:rPr>
          <w:b/>
        </w:rPr>
        <w:t>DataProfileOutputType</w:t>
      </w:r>
      <w:r>
        <w:t xml:space="preserve"> complex type is present, any content is ignored.</w:t>
      </w:r>
    </w:p>
    <w:bookmarkStart w:id="1367" w:name="Appendix_A_92"/>
    <w:p w:rsidR="00E6416D" w:rsidRDefault="00C65AD5">
      <w:r>
        <w:rPr>
          <w:rStyle w:val="Hyperlink"/>
        </w:rPr>
        <w:fldChar w:fldCharType="begin"/>
      </w:r>
      <w:r>
        <w:rPr>
          <w:rStyle w:val="Hyperlink"/>
        </w:rPr>
        <w:instrText xml:space="preserve"> HYPERLINK \l "Appendix_A_Target_92" \h </w:instrText>
      </w:r>
      <w:r>
        <w:rPr>
          <w:rStyle w:val="Hyperlink"/>
        </w:rPr>
      </w:r>
      <w:r>
        <w:rPr>
          <w:rStyle w:val="Hyperlink"/>
        </w:rPr>
        <w:fldChar w:fldCharType="separate"/>
      </w:r>
      <w:r>
        <w:rPr>
          <w:rStyle w:val="Hyperlink"/>
        </w:rPr>
        <w:t>&lt;92&gt; Section 2.7.1.7.1.1.3</w:t>
      </w:r>
      <w:r>
        <w:rPr>
          <w:rStyle w:val="Hyperlink"/>
        </w:rPr>
        <w:fldChar w:fldCharType="end"/>
      </w:r>
      <w:r>
        <w:t xml:space="preserve">: </w:t>
      </w:r>
      <w:bookmarkEnd w:id="1367"/>
      <w:r>
        <w:t xml:space="preserve">In Microsoft implementations, the </w:t>
      </w:r>
      <w:r>
        <w:rPr>
          <w:b/>
        </w:rPr>
        <w:t>Profiles</w:t>
      </w:r>
      <w:r>
        <w:t xml:space="preserve"> element is enforced to be empty. Any content that </w:t>
      </w:r>
      <w:r>
        <w:t>is present is ignored during package file processing.</w:t>
      </w:r>
    </w:p>
    <w:bookmarkStart w:id="1368" w:name="Appendix_A_93"/>
    <w:p w:rsidR="00E6416D" w:rsidRDefault="00C65AD5">
      <w:r>
        <w:rPr>
          <w:rStyle w:val="Hyperlink"/>
        </w:rPr>
        <w:fldChar w:fldCharType="begin"/>
      </w:r>
      <w:r>
        <w:rPr>
          <w:rStyle w:val="Hyperlink"/>
        </w:rPr>
        <w:instrText xml:space="preserve"> HYPERLINK \l "Appendix_A_Target_93" \h </w:instrText>
      </w:r>
      <w:r>
        <w:rPr>
          <w:rStyle w:val="Hyperlink"/>
        </w:rPr>
      </w:r>
      <w:r>
        <w:rPr>
          <w:rStyle w:val="Hyperlink"/>
        </w:rPr>
        <w:fldChar w:fldCharType="separate"/>
      </w:r>
      <w:r>
        <w:rPr>
          <w:rStyle w:val="Hyperlink"/>
        </w:rPr>
        <w:t>&lt;93&gt; Section 2.7.1.8.1.1.1</w:t>
      </w:r>
      <w:r>
        <w:rPr>
          <w:rStyle w:val="Hyperlink"/>
        </w:rPr>
        <w:fldChar w:fldCharType="end"/>
      </w:r>
      <w:r>
        <w:t xml:space="preserve">: </w:t>
      </w:r>
      <w:bookmarkEnd w:id="1368"/>
      <w:r>
        <w:t xml:space="preserve">In Microsoft implementations, every time the package is saved, a new GUID value is generated for the </w:t>
      </w:r>
      <w:r>
        <w:rPr>
          <w:b/>
        </w:rPr>
        <w:t>PackageVersionGUID</w:t>
      </w:r>
      <w:r>
        <w:t xml:space="preserve"> attribute.</w:t>
      </w:r>
    </w:p>
    <w:bookmarkStart w:id="1369" w:name="Appendix_A_94"/>
    <w:p w:rsidR="00E6416D" w:rsidRDefault="00C65AD5">
      <w:r>
        <w:rPr>
          <w:rStyle w:val="Hyperlink"/>
        </w:rPr>
        <w:fldChar w:fldCharType="begin"/>
      </w:r>
      <w:r>
        <w:rPr>
          <w:rStyle w:val="Hyperlink"/>
        </w:rPr>
        <w:instrText xml:space="preserve"> HYPERLINK \l "Appendix_A_Target_94" \h </w:instrText>
      </w:r>
      <w:r>
        <w:rPr>
          <w:rStyle w:val="Hyperlink"/>
        </w:rPr>
      </w:r>
      <w:r>
        <w:rPr>
          <w:rStyle w:val="Hyperlink"/>
        </w:rPr>
        <w:fldChar w:fldCharType="separate"/>
      </w:r>
      <w:r>
        <w:rPr>
          <w:rStyle w:val="Hyperlink"/>
        </w:rPr>
        <w:t>&lt;94&gt; Section 2.7.1.8.1.1.1</w:t>
      </w:r>
      <w:r>
        <w:rPr>
          <w:rStyle w:val="Hyperlink"/>
        </w:rPr>
        <w:fldChar w:fldCharType="end"/>
      </w:r>
      <w:r>
        <w:t xml:space="preserve">: </w:t>
      </w:r>
      <w:bookmarkEnd w:id="1369"/>
      <w:r>
        <w:t xml:space="preserve">In Microsoft implementations, the </w:t>
      </w:r>
      <w:r>
        <w:rPr>
          <w:b/>
        </w:rPr>
        <w:t>SQLServer</w:t>
      </w:r>
      <w:r>
        <w:t xml:space="preserve"> attribute value is the name of an instance of SQL Server.</w:t>
      </w:r>
    </w:p>
    <w:bookmarkStart w:id="1370" w:name="Appendix_A_95"/>
    <w:p w:rsidR="00E6416D" w:rsidRDefault="00C65AD5">
      <w:r>
        <w:rPr>
          <w:rStyle w:val="Hyperlink"/>
        </w:rPr>
        <w:fldChar w:fldCharType="begin"/>
      </w:r>
      <w:r>
        <w:rPr>
          <w:rStyle w:val="Hyperlink"/>
        </w:rPr>
        <w:instrText xml:space="preserve"> HYPERLINK \l "Appendix_A_Target_95" \h </w:instrText>
      </w:r>
      <w:r>
        <w:rPr>
          <w:rStyle w:val="Hyperlink"/>
        </w:rPr>
      </w:r>
      <w:r>
        <w:rPr>
          <w:rStyle w:val="Hyperlink"/>
        </w:rPr>
        <w:fldChar w:fldCharType="separate"/>
      </w:r>
      <w:r>
        <w:rPr>
          <w:rStyle w:val="Hyperlink"/>
        </w:rPr>
        <w:t>&lt;95&gt; Section 2.7.1.8.1.1.1</w:t>
      </w:r>
      <w:r>
        <w:rPr>
          <w:rStyle w:val="Hyperlink"/>
        </w:rPr>
        <w:fldChar w:fldCharType="end"/>
      </w:r>
      <w:r>
        <w:t xml:space="preserve">: </w:t>
      </w:r>
      <w:bookmarkEnd w:id="1370"/>
      <w:r>
        <w:t>In Microsoft</w:t>
      </w:r>
      <w:r>
        <w:t xml:space="preserve"> implementations, the database username is a specific SQL Server username. The </w:t>
      </w:r>
      <w:r>
        <w:rPr>
          <w:b/>
        </w:rPr>
        <w:t>SQLUsername</w:t>
      </w:r>
      <w:r>
        <w:t xml:space="preserve"> attribute value is used only if the </w:t>
      </w:r>
      <w:r>
        <w:rPr>
          <w:b/>
        </w:rPr>
        <w:t>WindowsAuthentication</w:t>
      </w:r>
      <w:r>
        <w:t xml:space="preserve"> attribute has a value of "False".</w:t>
      </w:r>
    </w:p>
    <w:bookmarkStart w:id="1371" w:name="Appendix_A_96"/>
    <w:p w:rsidR="00E6416D" w:rsidRDefault="00C65AD5">
      <w:r>
        <w:rPr>
          <w:rStyle w:val="Hyperlink"/>
        </w:rPr>
        <w:fldChar w:fldCharType="begin"/>
      </w:r>
      <w:r>
        <w:rPr>
          <w:rStyle w:val="Hyperlink"/>
        </w:rPr>
        <w:instrText xml:space="preserve"> HYPERLINK \l "Appendix_A_Target_96" \h </w:instrText>
      </w:r>
      <w:r>
        <w:rPr>
          <w:rStyle w:val="Hyperlink"/>
        </w:rPr>
      </w:r>
      <w:r>
        <w:rPr>
          <w:rStyle w:val="Hyperlink"/>
        </w:rPr>
        <w:fldChar w:fldCharType="separate"/>
      </w:r>
      <w:r>
        <w:rPr>
          <w:rStyle w:val="Hyperlink"/>
        </w:rPr>
        <w:t>&lt;96&gt; Section 2.7.1.8.1.1.1.1</w:t>
      </w:r>
      <w:r>
        <w:rPr>
          <w:rStyle w:val="Hyperlink"/>
        </w:rPr>
        <w:fldChar w:fldCharType="end"/>
      </w:r>
      <w:r>
        <w:t xml:space="preserve">: </w:t>
      </w:r>
      <w:bookmarkEnd w:id="1371"/>
      <w:r>
        <w:t>In Microsoft implementations, the "SQLServer" enumeration value specifies that the DTS 2000 Package file is stored on a SQL Server Database server.</w:t>
      </w:r>
    </w:p>
    <w:bookmarkStart w:id="1372" w:name="Appendix_A_97"/>
    <w:p w:rsidR="00E6416D" w:rsidRDefault="00C65AD5">
      <w:r>
        <w:rPr>
          <w:rStyle w:val="Hyperlink"/>
        </w:rPr>
        <w:lastRenderedPageBreak/>
        <w:fldChar w:fldCharType="begin"/>
      </w:r>
      <w:r>
        <w:rPr>
          <w:rStyle w:val="Hyperlink"/>
        </w:rPr>
        <w:instrText xml:space="preserve"> HYPERLINK \l "Appendix_A_Target_97" \h </w:instrText>
      </w:r>
      <w:r>
        <w:rPr>
          <w:rStyle w:val="Hyperlink"/>
        </w:rPr>
      </w:r>
      <w:r>
        <w:rPr>
          <w:rStyle w:val="Hyperlink"/>
        </w:rPr>
        <w:fldChar w:fldCharType="separate"/>
      </w:r>
      <w:r>
        <w:rPr>
          <w:rStyle w:val="Hyperlink"/>
        </w:rPr>
        <w:t>&lt;97&gt; Section 2.7.1.11.1.1.1.8</w:t>
      </w:r>
      <w:r>
        <w:rPr>
          <w:rStyle w:val="Hyperlink"/>
        </w:rPr>
        <w:fldChar w:fldCharType="end"/>
      </w:r>
      <w:r>
        <w:t xml:space="preserve">: </w:t>
      </w:r>
      <w:bookmarkEnd w:id="1372"/>
      <w:r>
        <w:t>In Microsoft implementations, if a</w:t>
      </w:r>
      <w:r>
        <w:t xml:space="preserve"> value for the </w:t>
      </w:r>
      <w:r>
        <w:rPr>
          <w:b/>
        </w:rPr>
        <w:t>CodePage</w:t>
      </w:r>
      <w:r>
        <w:t xml:space="preserve"> attribute is not specified, the default value that is set in the Windows operating system is obtained from the operating system and used.</w:t>
      </w:r>
    </w:p>
    <w:bookmarkStart w:id="1373" w:name="Appendix_A_98"/>
    <w:p w:rsidR="00E6416D" w:rsidRDefault="00C65AD5">
      <w:r>
        <w:rPr>
          <w:rStyle w:val="Hyperlink"/>
        </w:rPr>
        <w:fldChar w:fldCharType="begin"/>
      </w:r>
      <w:r>
        <w:rPr>
          <w:rStyle w:val="Hyperlink"/>
        </w:rPr>
        <w:instrText xml:space="preserve"> HYPERLINK \l "Appendix_A_Target_98" \h </w:instrText>
      </w:r>
      <w:r>
        <w:rPr>
          <w:rStyle w:val="Hyperlink"/>
        </w:rPr>
      </w:r>
      <w:r>
        <w:rPr>
          <w:rStyle w:val="Hyperlink"/>
        </w:rPr>
        <w:fldChar w:fldCharType="separate"/>
      </w:r>
      <w:r>
        <w:rPr>
          <w:rStyle w:val="Hyperlink"/>
        </w:rPr>
        <w:t>&lt;98&gt; Section 2.7.1.14.1.1.1</w:t>
      </w:r>
      <w:r>
        <w:rPr>
          <w:rStyle w:val="Hyperlink"/>
        </w:rPr>
        <w:fldChar w:fldCharType="end"/>
      </w:r>
      <w:r>
        <w:t xml:space="preserve">: </w:t>
      </w:r>
      <w:bookmarkEnd w:id="1373"/>
      <w:r>
        <w:t xml:space="preserve">The </w:t>
      </w:r>
      <w:r>
        <w:rPr>
          <w:b/>
        </w:rPr>
        <w:t>DTSMessageLineageID</w:t>
      </w:r>
      <w:r>
        <w:t xml:space="preserve"> attribute value is not used by the Integration Services system. Any value given for this attribute is ignored by Integration Services.</w:t>
      </w:r>
    </w:p>
    <w:bookmarkStart w:id="1374" w:name="Appendix_A_99"/>
    <w:p w:rsidR="00E6416D" w:rsidRDefault="00C65AD5">
      <w:r>
        <w:rPr>
          <w:rStyle w:val="Hyperlink"/>
        </w:rPr>
        <w:fldChar w:fldCharType="begin"/>
      </w:r>
      <w:r>
        <w:rPr>
          <w:rStyle w:val="Hyperlink"/>
        </w:rPr>
        <w:instrText xml:space="preserve"> HYPERLINK \l "Appendix_A_Target_99" \h </w:instrText>
      </w:r>
      <w:r>
        <w:rPr>
          <w:rStyle w:val="Hyperlink"/>
        </w:rPr>
      </w:r>
      <w:r>
        <w:rPr>
          <w:rStyle w:val="Hyperlink"/>
        </w:rPr>
        <w:fldChar w:fldCharType="separate"/>
      </w:r>
      <w:r>
        <w:rPr>
          <w:rStyle w:val="Hyperlink"/>
        </w:rPr>
        <w:t>&lt;99&gt; Section 2.7.1.14.1.1.1</w:t>
      </w:r>
      <w:r>
        <w:rPr>
          <w:rStyle w:val="Hyperlink"/>
        </w:rPr>
        <w:fldChar w:fldCharType="end"/>
      </w:r>
      <w:r>
        <w:t xml:space="preserve">: </w:t>
      </w:r>
      <w:bookmarkEnd w:id="1374"/>
      <w:r>
        <w:t>In Microsoft implementations,</w:t>
      </w:r>
      <w:r>
        <w:t xml:space="preserve"> the </w:t>
      </w:r>
      <w:r>
        <w:rPr>
          <w:b/>
        </w:rPr>
        <w:t>Use2000Format</w:t>
      </w:r>
      <w:r>
        <w:t xml:space="preserve"> attribute specifies whether the message is formatted with the Microsoft SQL Server 2000 format:</w:t>
      </w:r>
    </w:p>
    <w:p w:rsidR="00E6416D" w:rsidRDefault="00C65AD5">
      <w:pPr>
        <w:pStyle w:val="ListParagraph"/>
        <w:numPr>
          <w:ilvl w:val="0"/>
          <w:numId w:val="172"/>
        </w:numPr>
      </w:pPr>
      <w:r>
        <w:t>"True" specifies that the message is formatted with the SQL Server 2000 format.</w:t>
      </w:r>
    </w:p>
    <w:p w:rsidR="00E6416D" w:rsidRDefault="00C65AD5">
      <w:pPr>
        <w:pStyle w:val="ListParagraph"/>
        <w:numPr>
          <w:ilvl w:val="0"/>
          <w:numId w:val="172"/>
        </w:numPr>
      </w:pPr>
      <w:r>
        <w:t xml:space="preserve">"False" specifies that the message is not formatted with the </w:t>
      </w:r>
      <w:r>
        <w:t>SQL Server 2000 format.</w:t>
      </w:r>
    </w:p>
    <w:bookmarkStart w:id="1375" w:name="Appendix_A_100"/>
    <w:p w:rsidR="00E6416D" w:rsidRDefault="00C65AD5">
      <w:r>
        <w:rPr>
          <w:rStyle w:val="Hyperlink"/>
        </w:rPr>
        <w:fldChar w:fldCharType="begin"/>
      </w:r>
      <w:r>
        <w:rPr>
          <w:rStyle w:val="Hyperlink"/>
        </w:rPr>
        <w:instrText xml:space="preserve"> HYPERLINK \l "Appendix_A_Target_100" \h </w:instrText>
      </w:r>
      <w:r>
        <w:rPr>
          <w:rStyle w:val="Hyperlink"/>
        </w:rPr>
      </w:r>
      <w:r>
        <w:rPr>
          <w:rStyle w:val="Hyperlink"/>
        </w:rPr>
        <w:fldChar w:fldCharType="separate"/>
      </w:r>
      <w:r>
        <w:rPr>
          <w:rStyle w:val="Hyperlink"/>
        </w:rPr>
        <w:t>&lt;100&gt; Section 2.7.1.15</w:t>
      </w:r>
      <w:r>
        <w:rPr>
          <w:rStyle w:val="Hyperlink"/>
        </w:rPr>
        <w:fldChar w:fldCharType="end"/>
      </w:r>
      <w:r>
        <w:t xml:space="preserve">: </w:t>
      </w:r>
      <w:bookmarkEnd w:id="1375"/>
      <w:r>
        <w:t xml:space="preserve">In Microsoft implementations, the </w:t>
      </w:r>
      <w:r>
        <w:rPr>
          <w:b/>
        </w:rPr>
        <w:t>VSTAMajorVersion</w:t>
      </w:r>
      <w:r>
        <w:t xml:space="preserve"> integer value specifies the Visual Studio Tools for Applications (VSTA) major version number.</w:t>
      </w:r>
    </w:p>
    <w:bookmarkStart w:id="1376" w:name="Appendix_A_101"/>
    <w:p w:rsidR="00E6416D" w:rsidRDefault="00C65AD5">
      <w:r>
        <w:rPr>
          <w:rStyle w:val="Hyperlink"/>
        </w:rPr>
        <w:fldChar w:fldCharType="begin"/>
      </w:r>
      <w:r>
        <w:rPr>
          <w:rStyle w:val="Hyperlink"/>
        </w:rPr>
        <w:instrText xml:space="preserve"> HYPERLINK \l "Ap</w:instrText>
      </w:r>
      <w:r>
        <w:rPr>
          <w:rStyle w:val="Hyperlink"/>
        </w:rPr>
        <w:instrText xml:space="preserve">pendix_A_Target_101" \h </w:instrText>
      </w:r>
      <w:r>
        <w:rPr>
          <w:rStyle w:val="Hyperlink"/>
        </w:rPr>
      </w:r>
      <w:r>
        <w:rPr>
          <w:rStyle w:val="Hyperlink"/>
        </w:rPr>
        <w:fldChar w:fldCharType="separate"/>
      </w:r>
      <w:r>
        <w:rPr>
          <w:rStyle w:val="Hyperlink"/>
        </w:rPr>
        <w:t>&lt;101&gt; Section 2.7.1.15</w:t>
      </w:r>
      <w:r>
        <w:rPr>
          <w:rStyle w:val="Hyperlink"/>
        </w:rPr>
        <w:fldChar w:fldCharType="end"/>
      </w:r>
      <w:r>
        <w:t xml:space="preserve">: </w:t>
      </w:r>
      <w:bookmarkEnd w:id="1376"/>
      <w:r>
        <w:t xml:space="preserve">In Microsoft implementations, the </w:t>
      </w:r>
      <w:r>
        <w:rPr>
          <w:b/>
        </w:rPr>
        <w:t>VSTAMinorVersion</w:t>
      </w:r>
      <w:r>
        <w:t xml:space="preserve"> integer value specifies the VSTA minor version number.</w:t>
      </w:r>
    </w:p>
    <w:bookmarkStart w:id="1377" w:name="Appendix_A_102"/>
    <w:p w:rsidR="00E6416D" w:rsidRDefault="00C65AD5">
      <w:r>
        <w:rPr>
          <w:rStyle w:val="Hyperlink"/>
        </w:rPr>
        <w:fldChar w:fldCharType="begin"/>
      </w:r>
      <w:r>
        <w:rPr>
          <w:rStyle w:val="Hyperlink"/>
        </w:rPr>
        <w:instrText xml:space="preserve"> HYPERLINK \l "Appendix_A_Target_102" \h </w:instrText>
      </w:r>
      <w:r>
        <w:rPr>
          <w:rStyle w:val="Hyperlink"/>
        </w:rPr>
      </w:r>
      <w:r>
        <w:rPr>
          <w:rStyle w:val="Hyperlink"/>
        </w:rPr>
        <w:fldChar w:fldCharType="separate"/>
      </w:r>
      <w:r>
        <w:rPr>
          <w:rStyle w:val="Hyperlink"/>
        </w:rPr>
        <w:t>&lt;102&gt; Section 2.7.1.15.3</w:t>
      </w:r>
      <w:r>
        <w:rPr>
          <w:rStyle w:val="Hyperlink"/>
        </w:rPr>
        <w:fldChar w:fldCharType="end"/>
      </w:r>
      <w:r>
        <w:t xml:space="preserve">: </w:t>
      </w:r>
      <w:bookmarkEnd w:id="1377"/>
      <w:r>
        <w:t>This string value is used by Vi</w:t>
      </w:r>
      <w:r>
        <w:t>sual Studio for supporting the debugging environment and is not set or interpreted by Integration Services.</w:t>
      </w:r>
    </w:p>
    <w:bookmarkStart w:id="1378" w:name="Appendix_A_103"/>
    <w:p w:rsidR="00E6416D" w:rsidRDefault="00C65AD5">
      <w:r>
        <w:rPr>
          <w:rStyle w:val="Hyperlink"/>
        </w:rPr>
        <w:fldChar w:fldCharType="begin"/>
      </w:r>
      <w:r>
        <w:rPr>
          <w:rStyle w:val="Hyperlink"/>
        </w:rPr>
        <w:instrText xml:space="preserve"> HYPERLINK \l "Appendix_A_Target_103" \h </w:instrText>
      </w:r>
      <w:r>
        <w:rPr>
          <w:rStyle w:val="Hyperlink"/>
        </w:rPr>
      </w:r>
      <w:r>
        <w:rPr>
          <w:rStyle w:val="Hyperlink"/>
        </w:rPr>
        <w:fldChar w:fldCharType="separate"/>
      </w:r>
      <w:r>
        <w:rPr>
          <w:rStyle w:val="Hyperlink"/>
        </w:rPr>
        <w:t>&lt;103&gt; Section 2.7.1.22</w:t>
      </w:r>
      <w:r>
        <w:rPr>
          <w:rStyle w:val="Hyperlink"/>
        </w:rPr>
        <w:fldChar w:fldCharType="end"/>
      </w:r>
      <w:r>
        <w:t xml:space="preserve">: </w:t>
      </w:r>
      <w:bookmarkEnd w:id="1378"/>
      <w:r>
        <w:t xml:space="preserve">Database logins are the logins authorized to the SQL Server instance. </w:t>
      </w:r>
    </w:p>
    <w:bookmarkStart w:id="1379" w:name="Appendix_A_104"/>
    <w:p w:rsidR="00E6416D" w:rsidRDefault="00C65AD5">
      <w:r>
        <w:rPr>
          <w:rStyle w:val="Hyperlink"/>
        </w:rPr>
        <w:fldChar w:fldCharType="begin"/>
      </w:r>
      <w:r>
        <w:rPr>
          <w:rStyle w:val="Hyperlink"/>
        </w:rPr>
        <w:instrText xml:space="preserve"> HYPERL</w:instrText>
      </w:r>
      <w:r>
        <w:rPr>
          <w:rStyle w:val="Hyperlink"/>
        </w:rPr>
        <w:instrText xml:space="preserve">INK \l "Appendix_A_Target_104" \h </w:instrText>
      </w:r>
      <w:r>
        <w:rPr>
          <w:rStyle w:val="Hyperlink"/>
        </w:rPr>
      </w:r>
      <w:r>
        <w:rPr>
          <w:rStyle w:val="Hyperlink"/>
        </w:rPr>
        <w:fldChar w:fldCharType="separate"/>
      </w:r>
      <w:r>
        <w:rPr>
          <w:rStyle w:val="Hyperlink"/>
        </w:rPr>
        <w:t>&lt;104&gt; Section 2.8.5.1</w:t>
      </w:r>
      <w:r>
        <w:rPr>
          <w:rStyle w:val="Hyperlink"/>
        </w:rPr>
        <w:fldChar w:fldCharType="end"/>
      </w:r>
      <w:r>
        <w:t xml:space="preserve">: </w:t>
      </w:r>
      <w:bookmarkEnd w:id="1379"/>
      <w:r>
        <w:t xml:space="preserve">The Integration Services user interface generates a unique value for the </w:t>
      </w:r>
      <w:r>
        <w:rPr>
          <w:b/>
        </w:rPr>
        <w:t>refId</w:t>
      </w:r>
      <w:r>
        <w:t xml:space="preserve"> attribute value at the time of object creation.</w:t>
      </w:r>
    </w:p>
    <w:bookmarkStart w:id="1380" w:name="Appendix_A_105"/>
    <w:p w:rsidR="00E6416D" w:rsidRDefault="00C65AD5">
      <w:r>
        <w:rPr>
          <w:rStyle w:val="Hyperlink"/>
        </w:rPr>
        <w:fldChar w:fldCharType="begin"/>
      </w:r>
      <w:r>
        <w:rPr>
          <w:rStyle w:val="Hyperlink"/>
        </w:rPr>
        <w:instrText xml:space="preserve"> HYPERLINK \l "Appendix_A_Target_105" \h </w:instrText>
      </w:r>
      <w:r>
        <w:rPr>
          <w:rStyle w:val="Hyperlink"/>
        </w:rPr>
      </w:r>
      <w:r>
        <w:rPr>
          <w:rStyle w:val="Hyperlink"/>
        </w:rPr>
        <w:fldChar w:fldCharType="separate"/>
      </w:r>
      <w:r>
        <w:rPr>
          <w:rStyle w:val="Hyperlink"/>
        </w:rPr>
        <w:t>&lt;105&gt; Section 2.8.5.1.1</w:t>
      </w:r>
      <w:r>
        <w:rPr>
          <w:rStyle w:val="Hyperlink"/>
        </w:rPr>
        <w:fldChar w:fldCharType="end"/>
      </w:r>
      <w:r>
        <w:t xml:space="preserve">: </w:t>
      </w:r>
      <w:bookmarkEnd w:id="1380"/>
      <w:r>
        <w:t>Th</w:t>
      </w:r>
      <w:r>
        <w:t xml:space="preserve">e content of the </w:t>
      </w:r>
      <w:r>
        <w:rPr>
          <w:b/>
        </w:rPr>
        <w:t>EventID</w:t>
      </w:r>
      <w:r>
        <w:t xml:space="preserve"> attribute value is ignored by the Integration Services system.</w:t>
      </w:r>
    </w:p>
    <w:bookmarkStart w:id="1381" w:name="Appendix_A_106"/>
    <w:p w:rsidR="00E6416D" w:rsidRDefault="00C65AD5">
      <w:r>
        <w:rPr>
          <w:rStyle w:val="Hyperlink"/>
        </w:rPr>
        <w:fldChar w:fldCharType="begin"/>
      </w:r>
      <w:r>
        <w:rPr>
          <w:rStyle w:val="Hyperlink"/>
        </w:rPr>
        <w:instrText xml:space="preserve"> HYPERLINK \l "Appendix_A_Target_106" \h </w:instrText>
      </w:r>
      <w:r>
        <w:rPr>
          <w:rStyle w:val="Hyperlink"/>
        </w:rPr>
      </w:r>
      <w:r>
        <w:rPr>
          <w:rStyle w:val="Hyperlink"/>
        </w:rPr>
        <w:fldChar w:fldCharType="separate"/>
      </w:r>
      <w:r>
        <w:rPr>
          <w:rStyle w:val="Hyperlink"/>
        </w:rPr>
        <w:t>&lt;106&gt; Section 2.8.6.1</w:t>
      </w:r>
      <w:r>
        <w:rPr>
          <w:rStyle w:val="Hyperlink"/>
        </w:rPr>
        <w:fldChar w:fldCharType="end"/>
      </w:r>
      <w:r>
        <w:t xml:space="preserve">: </w:t>
      </w:r>
      <w:bookmarkEnd w:id="1381"/>
      <w:r>
        <w:t xml:space="preserve">The Integration Services user interface generates a unique value for the </w:t>
      </w:r>
      <w:r>
        <w:rPr>
          <w:b/>
        </w:rPr>
        <w:t>refId</w:t>
      </w:r>
      <w:r>
        <w:t xml:space="preserve"> attribute value at the</w:t>
      </w:r>
      <w:r>
        <w:t xml:space="preserve"> time of object creation.</w:t>
      </w:r>
    </w:p>
    <w:bookmarkStart w:id="1382" w:name="Appendix_A_107"/>
    <w:p w:rsidR="00E6416D" w:rsidRDefault="00C65AD5">
      <w:r>
        <w:rPr>
          <w:rStyle w:val="Hyperlink"/>
        </w:rPr>
        <w:fldChar w:fldCharType="begin"/>
      </w:r>
      <w:r>
        <w:rPr>
          <w:rStyle w:val="Hyperlink"/>
        </w:rPr>
        <w:instrText xml:space="preserve"> HYPERLINK \l "Appendix_A_Target_107" \h </w:instrText>
      </w:r>
      <w:r>
        <w:rPr>
          <w:rStyle w:val="Hyperlink"/>
        </w:rPr>
      </w:r>
      <w:r>
        <w:rPr>
          <w:rStyle w:val="Hyperlink"/>
        </w:rPr>
        <w:fldChar w:fldCharType="separate"/>
      </w:r>
      <w:r>
        <w:rPr>
          <w:rStyle w:val="Hyperlink"/>
        </w:rPr>
        <w:t>&lt;107&gt; Section 2.9.1</w:t>
      </w:r>
      <w:r>
        <w:rPr>
          <w:rStyle w:val="Hyperlink"/>
        </w:rPr>
        <w:fldChar w:fldCharType="end"/>
      </w:r>
      <w:r>
        <w:t xml:space="preserve">: </w:t>
      </w:r>
      <w:bookmarkEnd w:id="1382"/>
      <w:r>
        <w:t xml:space="preserve">The content of the </w:t>
      </w:r>
      <w:r>
        <w:rPr>
          <w:b/>
        </w:rPr>
        <w:t>Description</w:t>
      </w:r>
      <w:r>
        <w:t xml:space="preserve"> string is not processed by the Integration Services system.</w:t>
      </w:r>
    </w:p>
    <w:bookmarkStart w:id="1383" w:name="Appendix_A_108"/>
    <w:p w:rsidR="00E6416D" w:rsidRDefault="00C65AD5">
      <w:r>
        <w:rPr>
          <w:rStyle w:val="Hyperlink"/>
        </w:rPr>
        <w:fldChar w:fldCharType="begin"/>
      </w:r>
      <w:r>
        <w:rPr>
          <w:rStyle w:val="Hyperlink"/>
        </w:rPr>
        <w:instrText xml:space="preserve"> HYPERLINK \l "Appendix_A_Target_108" \h </w:instrText>
      </w:r>
      <w:r>
        <w:rPr>
          <w:rStyle w:val="Hyperlink"/>
        </w:rPr>
      </w:r>
      <w:r>
        <w:rPr>
          <w:rStyle w:val="Hyperlink"/>
        </w:rPr>
        <w:fldChar w:fldCharType="separate"/>
      </w:r>
      <w:r>
        <w:rPr>
          <w:rStyle w:val="Hyperlink"/>
        </w:rPr>
        <w:t>&lt;108&gt; Section 2.9.1</w:t>
      </w:r>
      <w:r>
        <w:rPr>
          <w:rStyle w:val="Hyperlink"/>
        </w:rPr>
        <w:fldChar w:fldCharType="end"/>
      </w:r>
      <w:r>
        <w:t xml:space="preserve">: </w:t>
      </w:r>
      <w:bookmarkEnd w:id="1383"/>
      <w:r>
        <w:t>The Integ</w:t>
      </w:r>
      <w:r>
        <w:t xml:space="preserve">ration Services user interface generates a random unique value for the </w:t>
      </w:r>
      <w:r>
        <w:rPr>
          <w:b/>
        </w:rPr>
        <w:t>DTSID</w:t>
      </w:r>
      <w:r>
        <w:t xml:space="preserve"> attribute value.</w:t>
      </w:r>
    </w:p>
    <w:bookmarkStart w:id="1384" w:name="Appendix_A_109"/>
    <w:p w:rsidR="00E6416D" w:rsidRDefault="00C65AD5">
      <w:r>
        <w:rPr>
          <w:rStyle w:val="Hyperlink"/>
        </w:rPr>
        <w:fldChar w:fldCharType="begin"/>
      </w:r>
      <w:r>
        <w:rPr>
          <w:rStyle w:val="Hyperlink"/>
        </w:rPr>
        <w:instrText xml:space="preserve"> HYPERLINK \l "Appendix_A_Target_109" \h </w:instrText>
      </w:r>
      <w:r>
        <w:rPr>
          <w:rStyle w:val="Hyperlink"/>
        </w:rPr>
      </w:r>
      <w:r>
        <w:rPr>
          <w:rStyle w:val="Hyperlink"/>
        </w:rPr>
        <w:fldChar w:fldCharType="separate"/>
      </w:r>
      <w:r>
        <w:rPr>
          <w:rStyle w:val="Hyperlink"/>
        </w:rPr>
        <w:t>&lt;109&gt; Section 2.9.1</w:t>
      </w:r>
      <w:r>
        <w:rPr>
          <w:rStyle w:val="Hyperlink"/>
        </w:rPr>
        <w:fldChar w:fldCharType="end"/>
      </w:r>
      <w:r>
        <w:t xml:space="preserve">: </w:t>
      </w:r>
      <w:bookmarkEnd w:id="1384"/>
      <w:r>
        <w:t xml:space="preserve">The Integration Services user interface generates a value for the </w:t>
      </w:r>
      <w:r>
        <w:rPr>
          <w:b/>
        </w:rPr>
        <w:t>CreationName</w:t>
      </w:r>
      <w:r>
        <w:t xml:space="preserve"> attribute value at</w:t>
      </w:r>
      <w:r>
        <w:t xml:space="preserve"> the time of object creation.</w:t>
      </w:r>
    </w:p>
    <w:bookmarkStart w:id="1385" w:name="Appendix_A_110"/>
    <w:p w:rsidR="00E6416D" w:rsidRDefault="00C65AD5">
      <w:r>
        <w:rPr>
          <w:rStyle w:val="Hyperlink"/>
        </w:rPr>
        <w:fldChar w:fldCharType="begin"/>
      </w:r>
      <w:r>
        <w:rPr>
          <w:rStyle w:val="Hyperlink"/>
        </w:rPr>
        <w:instrText xml:space="preserve"> HYPERLINK \l "Appendix_A_Target_110" \h </w:instrText>
      </w:r>
      <w:r>
        <w:rPr>
          <w:rStyle w:val="Hyperlink"/>
        </w:rPr>
      </w:r>
      <w:r>
        <w:rPr>
          <w:rStyle w:val="Hyperlink"/>
        </w:rPr>
        <w:fldChar w:fldCharType="separate"/>
      </w:r>
      <w:r>
        <w:rPr>
          <w:rStyle w:val="Hyperlink"/>
        </w:rPr>
        <w:t>&lt;110&gt; Section 2.9.1</w:t>
      </w:r>
      <w:r>
        <w:rPr>
          <w:rStyle w:val="Hyperlink"/>
        </w:rPr>
        <w:fldChar w:fldCharType="end"/>
      </w:r>
      <w:r>
        <w:t xml:space="preserve">: </w:t>
      </w:r>
      <w:bookmarkEnd w:id="1385"/>
      <w:r>
        <w:t xml:space="preserve">The Integration Services user interface generates a value for the </w:t>
      </w:r>
      <w:r>
        <w:rPr>
          <w:b/>
        </w:rPr>
        <w:t>ObjectName</w:t>
      </w:r>
      <w:r>
        <w:t xml:space="preserve"> attribute value at the time of object creation.</w:t>
      </w:r>
    </w:p>
    <w:bookmarkStart w:id="1386" w:name="Appendix_A_111"/>
    <w:p w:rsidR="00E6416D" w:rsidRDefault="00C65AD5">
      <w:r>
        <w:rPr>
          <w:rStyle w:val="Hyperlink"/>
        </w:rPr>
        <w:fldChar w:fldCharType="begin"/>
      </w:r>
      <w:r>
        <w:rPr>
          <w:rStyle w:val="Hyperlink"/>
        </w:rPr>
        <w:instrText xml:space="preserve"> HYPERLINK \l "Appendix_A_Target_111" \h </w:instrText>
      </w:r>
      <w:r>
        <w:rPr>
          <w:rStyle w:val="Hyperlink"/>
        </w:rPr>
      </w:r>
      <w:r>
        <w:rPr>
          <w:rStyle w:val="Hyperlink"/>
        </w:rPr>
        <w:fldChar w:fldCharType="separate"/>
      </w:r>
      <w:r>
        <w:rPr>
          <w:rStyle w:val="Hyperlink"/>
        </w:rPr>
        <w:t>&lt;111&gt; Section 2.9.2</w:t>
      </w:r>
      <w:r>
        <w:rPr>
          <w:rStyle w:val="Hyperlink"/>
        </w:rPr>
        <w:fldChar w:fldCharType="end"/>
      </w:r>
      <w:r>
        <w:t xml:space="preserve">: </w:t>
      </w:r>
      <w:bookmarkEnd w:id="1386"/>
      <w:r>
        <w:t xml:space="preserve">In Microsoft implementations, if a value for the </w:t>
      </w:r>
      <w:hyperlink w:anchor="gt_c7f99c66-592f-4053-b62a-878c189653b6">
        <w:r>
          <w:rPr>
            <w:rStyle w:val="HyperlinkGreen"/>
            <w:b/>
          </w:rPr>
          <w:t>LCID</w:t>
        </w:r>
      </w:hyperlink>
      <w:r>
        <w:t xml:space="preserve"> attribute is not specified, the default value that is set in the Windows oper</w:t>
      </w:r>
      <w:r>
        <w:t>ating system is obtained from the system and used.</w:t>
      </w:r>
    </w:p>
    <w:bookmarkStart w:id="1387" w:name="Appendix_A_112"/>
    <w:p w:rsidR="00E6416D" w:rsidRDefault="00C65AD5">
      <w:r>
        <w:rPr>
          <w:rStyle w:val="Hyperlink"/>
        </w:rPr>
        <w:fldChar w:fldCharType="begin"/>
      </w:r>
      <w:r>
        <w:rPr>
          <w:rStyle w:val="Hyperlink"/>
        </w:rPr>
        <w:instrText xml:space="preserve"> HYPERLINK \l "Appendix_A_Target_112" \h </w:instrText>
      </w:r>
      <w:r>
        <w:rPr>
          <w:rStyle w:val="Hyperlink"/>
        </w:rPr>
      </w:r>
      <w:r>
        <w:rPr>
          <w:rStyle w:val="Hyperlink"/>
        </w:rPr>
        <w:fldChar w:fldCharType="separate"/>
      </w:r>
      <w:r>
        <w:rPr>
          <w:rStyle w:val="Hyperlink"/>
        </w:rPr>
        <w:t>&lt;112&gt; Section 2.9.10</w:t>
      </w:r>
      <w:r>
        <w:rPr>
          <w:rStyle w:val="Hyperlink"/>
        </w:rPr>
        <w:fldChar w:fldCharType="end"/>
      </w:r>
      <w:r>
        <w:t xml:space="preserve">: </w:t>
      </w:r>
      <w:bookmarkEnd w:id="1387"/>
      <w:r>
        <w:t xml:space="preserve">The </w:t>
      </w:r>
      <w:r>
        <w:rPr>
          <w:b/>
        </w:rPr>
        <w:t>InnerObjectObjectDataType</w:t>
      </w:r>
      <w:r>
        <w:t xml:space="preserve"> type is empty for all standard components that ship with the Integration Services product.</w:t>
      </w:r>
    </w:p>
    <w:p w:rsidR="00E6416D" w:rsidRDefault="00C65AD5">
      <w:pPr>
        <w:pStyle w:val="Heading1"/>
      </w:pPr>
      <w:bookmarkStart w:id="1388" w:name="section_545519cccf9d48d78cb32446833820c6"/>
      <w:bookmarkStart w:id="1389" w:name="_Toc86186567"/>
      <w:r>
        <w:lastRenderedPageBreak/>
        <w:t>Change Tracking</w:t>
      </w:r>
      <w:bookmarkEnd w:id="1388"/>
      <w:bookmarkEnd w:id="1389"/>
      <w:r>
        <w:fldChar w:fldCharType="begin"/>
      </w:r>
      <w:r>
        <w:instrText xml:space="preserve"> XE</w:instrText>
      </w:r>
      <w:r>
        <w:instrText xml:space="preserve"> "Change tracking" </w:instrText>
      </w:r>
      <w:r>
        <w:fldChar w:fldCharType="end"/>
      </w:r>
      <w:r>
        <w:fldChar w:fldCharType="begin"/>
      </w:r>
      <w:r>
        <w:instrText xml:space="preserve"> XE "Tracking changes" </w:instrText>
      </w:r>
      <w:r>
        <w:fldChar w:fldCharType="end"/>
      </w:r>
    </w:p>
    <w:p w:rsidR="00380B90" w:rsidRDefault="00C65AD5" w:rsidP="00380B90">
      <w:r w:rsidRPr="00F6169D">
        <w:t xml:space="preserve">This section identifies changes that were made to this document since the last release. Changes are classified as Major, Minor, or None. </w:t>
      </w:r>
    </w:p>
    <w:p w:rsidR="00380B90" w:rsidRDefault="00C65AD5"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C65AD5" w:rsidP="00380B90">
      <w:pPr>
        <w:pStyle w:val="ListParagraph"/>
        <w:numPr>
          <w:ilvl w:val="0"/>
          <w:numId w:val="184"/>
        </w:numPr>
        <w:contextualSpacing/>
      </w:pPr>
      <w:r>
        <w:t>A document revision that incorporates changes to interoperability requirements.</w:t>
      </w:r>
    </w:p>
    <w:p w:rsidR="00380B90" w:rsidRDefault="00C65AD5" w:rsidP="00380B90">
      <w:pPr>
        <w:pStyle w:val="ListParagraph"/>
        <w:numPr>
          <w:ilvl w:val="0"/>
          <w:numId w:val="184"/>
        </w:numPr>
        <w:contextualSpacing/>
      </w:pPr>
      <w:r>
        <w:t xml:space="preserve">A </w:t>
      </w:r>
      <w:r>
        <w:t>document revision that captures changes to protocol functionality.</w:t>
      </w:r>
    </w:p>
    <w:p w:rsidR="00380B90" w:rsidRDefault="00C65AD5"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w:t>
      </w:r>
      <w:r>
        <w:t>e updates to clarify ambiguity at the sentence, paragraph, or table level.</w:t>
      </w:r>
    </w:p>
    <w:p w:rsidR="00380B90" w:rsidRDefault="00C65AD5"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w:t>
      </w:r>
      <w:r>
        <w:t>al to the last released version.</w:t>
      </w:r>
    </w:p>
    <w:p w:rsidR="00E6416D" w:rsidRDefault="00C65AD5">
      <w:r>
        <w:t xml:space="preserve">The changes made to this document are listed in the following table. For more information, please contact </w:t>
      </w:r>
      <w:hyperlink r:id="rId92"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3877"/>
        <w:gridCol w:w="4272"/>
        <w:gridCol w:w="966"/>
      </w:tblGrid>
      <w:tr w:rsidR="00E6416D" w:rsidTr="00E6416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6416D" w:rsidRDefault="00C65AD5">
            <w:pPr>
              <w:pStyle w:val="TableHeaderText"/>
            </w:pPr>
            <w:r>
              <w:t>Section</w:t>
            </w:r>
          </w:p>
        </w:tc>
        <w:tc>
          <w:tcPr>
            <w:tcW w:w="0" w:type="auto"/>
            <w:vAlign w:val="center"/>
          </w:tcPr>
          <w:p w:rsidR="00E6416D" w:rsidRDefault="00C65AD5">
            <w:pPr>
              <w:pStyle w:val="TableHeaderText"/>
            </w:pPr>
            <w:r>
              <w:t>Description</w:t>
            </w:r>
          </w:p>
        </w:tc>
        <w:tc>
          <w:tcPr>
            <w:tcW w:w="0" w:type="auto"/>
            <w:vAlign w:val="center"/>
          </w:tcPr>
          <w:p w:rsidR="00E6416D" w:rsidRDefault="00C65AD5">
            <w:pPr>
              <w:pStyle w:val="TableHeaderText"/>
            </w:pPr>
            <w:r>
              <w:t>Revision class</w:t>
            </w:r>
          </w:p>
        </w:tc>
      </w:tr>
      <w:tr w:rsidR="00E6416D" w:rsidTr="00E6416D">
        <w:tc>
          <w:tcPr>
            <w:tcW w:w="0" w:type="auto"/>
            <w:vAlign w:val="center"/>
          </w:tcPr>
          <w:p w:rsidR="00E6416D" w:rsidRDefault="00C65AD5">
            <w:pPr>
              <w:pStyle w:val="TableBodyText"/>
            </w:pPr>
            <w:hyperlink w:anchor="Section_cbbef11a3c534c3a8561eb45092bb0d4">
              <w:r>
                <w:rPr>
                  <w:rStyle w:val="Hyperlink"/>
                </w:rPr>
                <w:t>2.7.1.1.1.1.3.1</w:t>
              </w:r>
            </w:hyperlink>
            <w:r>
              <w:t xml:space="preserve"> PipelineComponentInputType</w:t>
            </w:r>
          </w:p>
        </w:tc>
        <w:tc>
          <w:tcPr>
            <w:tcW w:w="0" w:type="auto"/>
            <w:vAlign w:val="center"/>
          </w:tcPr>
          <w:p w:rsidR="00E6416D" w:rsidRDefault="00C65AD5">
            <w:pPr>
              <w:pStyle w:val="TableBodyText"/>
            </w:pPr>
            <w:r>
              <w:t>Added the 'properties' element.</w:t>
            </w:r>
          </w:p>
        </w:tc>
        <w:tc>
          <w:tcPr>
            <w:tcW w:w="0" w:type="auto"/>
            <w:vAlign w:val="center"/>
          </w:tcPr>
          <w:p w:rsidR="00E6416D" w:rsidRDefault="00C65AD5">
            <w:pPr>
              <w:pStyle w:val="TableBodyText"/>
            </w:pPr>
            <w:r>
              <w:t>Major</w:t>
            </w:r>
          </w:p>
        </w:tc>
      </w:tr>
      <w:tr w:rsidR="00E6416D" w:rsidTr="00E6416D">
        <w:tc>
          <w:tcPr>
            <w:tcW w:w="0" w:type="auto"/>
            <w:vAlign w:val="center"/>
          </w:tcPr>
          <w:p w:rsidR="00E6416D" w:rsidRDefault="00C65AD5">
            <w:pPr>
              <w:pStyle w:val="TableBodyText"/>
            </w:pPr>
            <w:hyperlink w:anchor="Section_986dda965c224c03b2b6f823f2c2fd48">
              <w:r>
                <w:rPr>
                  <w:rStyle w:val="Hyperlink"/>
                </w:rPr>
                <w:t>2.7.1.1.1.1.3.1.3</w:t>
              </w:r>
            </w:hyperlink>
            <w:r>
              <w:t xml:space="preserve"> PipelineComponentInputColumnPropertiesType</w:t>
            </w:r>
          </w:p>
        </w:tc>
        <w:tc>
          <w:tcPr>
            <w:tcW w:w="0" w:type="auto"/>
            <w:vAlign w:val="center"/>
          </w:tcPr>
          <w:p w:rsidR="00E6416D" w:rsidRDefault="00C65AD5">
            <w:pPr>
              <w:pStyle w:val="TableBodyText"/>
            </w:pPr>
            <w:r>
              <w:t>Clarified the Fuzzy Grouping and Fuzzy Lookup components of the PipelineComponentInputColumnPropertyNameEnum type.</w:t>
            </w:r>
          </w:p>
        </w:tc>
        <w:tc>
          <w:tcPr>
            <w:tcW w:w="0" w:type="auto"/>
            <w:vAlign w:val="center"/>
          </w:tcPr>
          <w:p w:rsidR="00E6416D" w:rsidRDefault="00C65AD5">
            <w:pPr>
              <w:pStyle w:val="TableBodyText"/>
            </w:pPr>
            <w:r>
              <w:t>Major</w:t>
            </w:r>
          </w:p>
        </w:tc>
      </w:tr>
      <w:tr w:rsidR="00E6416D" w:rsidTr="00E6416D">
        <w:tc>
          <w:tcPr>
            <w:tcW w:w="0" w:type="auto"/>
            <w:vAlign w:val="center"/>
          </w:tcPr>
          <w:p w:rsidR="00E6416D" w:rsidRDefault="00C65AD5">
            <w:pPr>
              <w:pStyle w:val="TableBodyText"/>
            </w:pPr>
            <w:hyperlink w:anchor="Section_1cf32944e4454af9b554fe770dc2b96d">
              <w:r>
                <w:rPr>
                  <w:rStyle w:val="Hyperlink"/>
                </w:rPr>
                <w:t>2.7.1.11.1.1.1.1</w:t>
              </w:r>
            </w:hyperlink>
            <w:r>
              <w:t xml:space="preserve"> SqlTaskDatabaseSelectionTypeEnum</w:t>
            </w:r>
          </w:p>
        </w:tc>
        <w:tc>
          <w:tcPr>
            <w:tcW w:w="0" w:type="auto"/>
            <w:vAlign w:val="center"/>
          </w:tcPr>
          <w:p w:rsidR="00E6416D" w:rsidRDefault="00C65AD5">
            <w:pPr>
              <w:pStyle w:val="TableBodyText"/>
            </w:pPr>
            <w:r>
              <w:t>Clarified the name of the DatabaseSelectionType attribute.</w:t>
            </w:r>
          </w:p>
        </w:tc>
        <w:tc>
          <w:tcPr>
            <w:tcW w:w="0" w:type="auto"/>
            <w:vAlign w:val="center"/>
          </w:tcPr>
          <w:p w:rsidR="00E6416D" w:rsidRDefault="00C65AD5">
            <w:pPr>
              <w:pStyle w:val="TableBodyText"/>
            </w:pPr>
            <w:r>
              <w:t>Major</w:t>
            </w:r>
          </w:p>
        </w:tc>
      </w:tr>
      <w:tr w:rsidR="00E6416D" w:rsidTr="00E6416D">
        <w:tc>
          <w:tcPr>
            <w:tcW w:w="0" w:type="auto"/>
            <w:vAlign w:val="center"/>
          </w:tcPr>
          <w:p w:rsidR="00E6416D" w:rsidRDefault="00C65AD5">
            <w:pPr>
              <w:pStyle w:val="TableBodyText"/>
            </w:pPr>
            <w:hyperlink w:anchor="Section_d027f5b6b6634e6c86b7727082e1c9db">
              <w:r>
                <w:rPr>
                  <w:rStyle w:val="Hyperlink"/>
                </w:rPr>
                <w:t>2.7.1.11.1.1.1.10</w:t>
              </w:r>
            </w:hyperlink>
            <w:r>
              <w:t xml:space="preserve"> BackupTaskAttributeGroup</w:t>
            </w:r>
          </w:p>
        </w:tc>
        <w:tc>
          <w:tcPr>
            <w:tcW w:w="0" w:type="auto"/>
            <w:vAlign w:val="center"/>
          </w:tcPr>
          <w:p w:rsidR="00E6416D" w:rsidRDefault="00C65AD5">
            <w:pPr>
              <w:pStyle w:val="TableBodyText"/>
            </w:pPr>
            <w:r>
              <w:t>Clarified the type of the BackupCompressionAction attribute.</w:t>
            </w:r>
          </w:p>
        </w:tc>
        <w:tc>
          <w:tcPr>
            <w:tcW w:w="0" w:type="auto"/>
            <w:vAlign w:val="center"/>
          </w:tcPr>
          <w:p w:rsidR="00E6416D" w:rsidRDefault="00C65AD5">
            <w:pPr>
              <w:pStyle w:val="TableBodyText"/>
            </w:pPr>
            <w:r>
              <w:t>Major</w:t>
            </w:r>
          </w:p>
        </w:tc>
      </w:tr>
      <w:tr w:rsidR="00E6416D" w:rsidTr="00E6416D">
        <w:tc>
          <w:tcPr>
            <w:tcW w:w="0" w:type="auto"/>
            <w:vAlign w:val="center"/>
          </w:tcPr>
          <w:p w:rsidR="00E6416D" w:rsidRDefault="00C65AD5">
            <w:pPr>
              <w:pStyle w:val="TableBodyText"/>
            </w:pPr>
            <w:hyperlink w:anchor="Section_a0db3f9b50a4480f8bce6a5f948cf4cb">
              <w:r>
                <w:rPr>
                  <w:rStyle w:val="Hyperlink"/>
                </w:rPr>
                <w:t>2.7.1.14.1.1.1.4</w:t>
              </w:r>
            </w:hyperlink>
            <w:r>
              <w:t xml:space="preserve"> MSMQEncryptionAlgorithmEnum</w:t>
            </w:r>
          </w:p>
        </w:tc>
        <w:tc>
          <w:tcPr>
            <w:tcW w:w="0" w:type="auto"/>
            <w:vAlign w:val="center"/>
          </w:tcPr>
          <w:p w:rsidR="00E6416D" w:rsidRDefault="00C65AD5">
            <w:pPr>
              <w:pStyle w:val="TableBodyText"/>
            </w:pPr>
            <w:r>
              <w:t>Replaced the [SCAN-RC4] reference with [SCHNEIER].</w:t>
            </w:r>
          </w:p>
        </w:tc>
        <w:tc>
          <w:tcPr>
            <w:tcW w:w="0" w:type="auto"/>
            <w:vAlign w:val="center"/>
          </w:tcPr>
          <w:p w:rsidR="00E6416D" w:rsidRDefault="00C65AD5">
            <w:pPr>
              <w:pStyle w:val="TableBodyText"/>
            </w:pPr>
            <w:r>
              <w:t>Minor</w:t>
            </w:r>
          </w:p>
        </w:tc>
      </w:tr>
      <w:tr w:rsidR="00E6416D" w:rsidTr="00E6416D">
        <w:tc>
          <w:tcPr>
            <w:tcW w:w="0" w:type="auto"/>
            <w:vAlign w:val="center"/>
          </w:tcPr>
          <w:p w:rsidR="00E6416D" w:rsidRDefault="00C65AD5">
            <w:pPr>
              <w:pStyle w:val="TableBodyText"/>
            </w:pPr>
            <w:hyperlink w:anchor="Section_c587a0b6a72745dfa6c53846ca1110f5">
              <w:r>
                <w:rPr>
                  <w:rStyle w:val="Hyperlink"/>
                </w:rPr>
                <w:t>2.7.1.15.3</w:t>
              </w:r>
            </w:hyperlink>
            <w:r>
              <w:t xml:space="preserve"> ScriptProjectBreak</w:t>
            </w:r>
            <w:r>
              <w:t>pointType</w:t>
            </w:r>
          </w:p>
        </w:tc>
        <w:tc>
          <w:tcPr>
            <w:tcW w:w="0" w:type="auto"/>
            <w:vAlign w:val="center"/>
          </w:tcPr>
          <w:p w:rsidR="00E6416D" w:rsidRDefault="00C65AD5">
            <w:pPr>
              <w:pStyle w:val="TableBodyText"/>
            </w:pPr>
            <w:r>
              <w:t>Clarified the description of the Condition attribute.</w:t>
            </w:r>
          </w:p>
        </w:tc>
        <w:tc>
          <w:tcPr>
            <w:tcW w:w="0" w:type="auto"/>
            <w:vAlign w:val="center"/>
          </w:tcPr>
          <w:p w:rsidR="00E6416D" w:rsidRDefault="00C65AD5">
            <w:pPr>
              <w:pStyle w:val="TableBodyText"/>
            </w:pPr>
            <w:r>
              <w:t>Major</w:t>
            </w:r>
          </w:p>
        </w:tc>
      </w:tr>
      <w:tr w:rsidR="00E6416D" w:rsidTr="00E6416D">
        <w:tc>
          <w:tcPr>
            <w:tcW w:w="0" w:type="auto"/>
            <w:vAlign w:val="center"/>
          </w:tcPr>
          <w:p w:rsidR="00E6416D" w:rsidRDefault="00C65AD5">
            <w:pPr>
              <w:pStyle w:val="TableBodyText"/>
            </w:pPr>
            <w:hyperlink w:anchor="Section_82e51f3621d840c98a4e7ce56631d973">
              <w:r>
                <w:rPr>
                  <w:rStyle w:val="Hyperlink"/>
                </w:rPr>
                <w:t>2.9.7</w:t>
              </w:r>
            </w:hyperlink>
            <w:r>
              <w:t xml:space="preserve"> SourceTypeEnum</w:t>
            </w:r>
          </w:p>
        </w:tc>
        <w:tc>
          <w:tcPr>
            <w:tcW w:w="0" w:type="auto"/>
            <w:vAlign w:val="center"/>
          </w:tcPr>
          <w:p w:rsidR="00E6416D" w:rsidRDefault="00C65AD5">
            <w:pPr>
              <w:pStyle w:val="TableBodyText"/>
            </w:pPr>
            <w:r>
              <w:t>Clarified the type name in the XSD.</w:t>
            </w:r>
          </w:p>
        </w:tc>
        <w:tc>
          <w:tcPr>
            <w:tcW w:w="0" w:type="auto"/>
            <w:vAlign w:val="center"/>
          </w:tcPr>
          <w:p w:rsidR="00E6416D" w:rsidRDefault="00C65AD5">
            <w:pPr>
              <w:pStyle w:val="TableBodyText"/>
            </w:pPr>
            <w:r>
              <w:t>Major</w:t>
            </w:r>
          </w:p>
        </w:tc>
      </w:tr>
      <w:tr w:rsidR="00E6416D" w:rsidTr="00E6416D">
        <w:tc>
          <w:tcPr>
            <w:tcW w:w="0" w:type="auto"/>
            <w:vAlign w:val="center"/>
          </w:tcPr>
          <w:p w:rsidR="00E6416D" w:rsidRDefault="00C65AD5">
            <w:pPr>
              <w:pStyle w:val="TableBodyText"/>
            </w:pPr>
            <w:hyperlink w:anchor="Section_d7f79a6fa8404dba858ccc6c42279bda">
              <w:r>
                <w:rPr>
                  <w:rStyle w:val="Hyperlink"/>
                </w:rPr>
                <w:t>5.1.1</w:t>
              </w:r>
            </w:hyperlink>
            <w:r>
              <w:t xml:space="preserve"> DTSX2 Schema for Version 2012/01 (DTSX2 2012/01)</w:t>
            </w:r>
          </w:p>
        </w:tc>
        <w:tc>
          <w:tcPr>
            <w:tcW w:w="0" w:type="auto"/>
            <w:vAlign w:val="center"/>
          </w:tcPr>
          <w:p w:rsidR="00E6416D" w:rsidRDefault="00C65AD5">
            <w:pPr>
              <w:pStyle w:val="TableBodyText"/>
            </w:pPr>
            <w:r>
              <w:t>Clarified the default values of the DiffOptions and DiffAlgorithm attributes of the XMLTaskDataObjectDataType complex type, added the 'name' attribute and removed the 'id' attribute for PipelineCo</w:t>
            </w:r>
            <w:r>
              <w:t>mponentPropertyAttributeGroup, and clarified the pattern value of the uuid type.</w:t>
            </w:r>
          </w:p>
        </w:tc>
        <w:tc>
          <w:tcPr>
            <w:tcW w:w="0" w:type="auto"/>
            <w:vAlign w:val="center"/>
          </w:tcPr>
          <w:p w:rsidR="00E6416D" w:rsidRDefault="00C65AD5">
            <w:pPr>
              <w:pStyle w:val="TableBodyText"/>
            </w:pPr>
            <w:r>
              <w:t>Major</w:t>
            </w:r>
          </w:p>
        </w:tc>
      </w:tr>
      <w:tr w:rsidR="00E6416D" w:rsidTr="00E6416D">
        <w:tc>
          <w:tcPr>
            <w:tcW w:w="0" w:type="auto"/>
            <w:vAlign w:val="center"/>
          </w:tcPr>
          <w:p w:rsidR="00E6416D" w:rsidRDefault="00C65AD5">
            <w:pPr>
              <w:pStyle w:val="TableBodyText"/>
            </w:pPr>
            <w:hyperlink w:anchor="Section_066e404dddcb438b9588ff67184234c8">
              <w:r>
                <w:rPr>
                  <w:rStyle w:val="Hyperlink"/>
                </w:rPr>
                <w:t>5.1.2</w:t>
              </w:r>
            </w:hyperlink>
            <w:r>
              <w:t xml:space="preserve"> DTSX2 Schema for Version 2014/01 (DTSX2 2014/01)</w:t>
            </w:r>
          </w:p>
        </w:tc>
        <w:tc>
          <w:tcPr>
            <w:tcW w:w="0" w:type="auto"/>
            <w:vAlign w:val="center"/>
          </w:tcPr>
          <w:p w:rsidR="00E6416D" w:rsidRDefault="00C65AD5">
            <w:pPr>
              <w:pStyle w:val="TableBodyText"/>
            </w:pPr>
            <w:r>
              <w:t xml:space="preserve">Removed ActiveXScriptTask:ActiveXScriptTaskData and Exec80PackageTask:Exec80PackageTaskData from the ExecutableObjectDataType type, clarified the default values of the DiffOptions and DiffAlgorithm attributes of the XMLTaskDataObjectDataType complex type, </w:t>
            </w:r>
            <w:r>
              <w:t xml:space="preserve">added the 'name' attribute and removed the 'id' </w:t>
            </w:r>
            <w:r>
              <w:lastRenderedPageBreak/>
              <w:t>attribute for PipelineComponentPropertyAttributeGroup, and clarified the pattern value of the uuid type.</w:t>
            </w:r>
          </w:p>
        </w:tc>
        <w:tc>
          <w:tcPr>
            <w:tcW w:w="0" w:type="auto"/>
            <w:vAlign w:val="center"/>
          </w:tcPr>
          <w:p w:rsidR="00E6416D" w:rsidRDefault="00C65AD5">
            <w:pPr>
              <w:pStyle w:val="TableBodyText"/>
            </w:pPr>
            <w:r>
              <w:lastRenderedPageBreak/>
              <w:t>Major</w:t>
            </w:r>
          </w:p>
        </w:tc>
      </w:tr>
      <w:tr w:rsidR="00E6416D" w:rsidTr="00E6416D">
        <w:tc>
          <w:tcPr>
            <w:tcW w:w="0" w:type="auto"/>
            <w:vAlign w:val="center"/>
          </w:tcPr>
          <w:p w:rsidR="00E6416D" w:rsidRDefault="00C65AD5">
            <w:pPr>
              <w:pStyle w:val="TableBodyText"/>
            </w:pPr>
            <w:hyperlink w:anchor="Section_9e7b8bc5cc294fb9a2a6b44dd85ac772">
              <w:r>
                <w:rPr>
                  <w:rStyle w:val="Hyperlink"/>
                </w:rPr>
                <w:t>5.6</w:t>
              </w:r>
            </w:hyperlink>
            <w:r>
              <w:t xml:space="preserve"> Exec80PackageTask XSD</w:t>
            </w:r>
          </w:p>
        </w:tc>
        <w:tc>
          <w:tcPr>
            <w:tcW w:w="0" w:type="auto"/>
            <w:vAlign w:val="center"/>
          </w:tcPr>
          <w:p w:rsidR="00E6416D" w:rsidRDefault="00C65AD5">
            <w:pPr>
              <w:pStyle w:val="TableBodyText"/>
            </w:pPr>
            <w:r>
              <w:t>Clarifi</w:t>
            </w:r>
            <w:r>
              <w:t>ed the type of the PackageID and PackageVersionGUID attributes of the Exec80PackageTaskType type.</w:t>
            </w:r>
          </w:p>
        </w:tc>
        <w:tc>
          <w:tcPr>
            <w:tcW w:w="0" w:type="auto"/>
            <w:vAlign w:val="center"/>
          </w:tcPr>
          <w:p w:rsidR="00E6416D" w:rsidRDefault="00C65AD5">
            <w:pPr>
              <w:pStyle w:val="TableBodyText"/>
            </w:pPr>
            <w:r>
              <w:t>Major</w:t>
            </w:r>
          </w:p>
        </w:tc>
      </w:tr>
      <w:tr w:rsidR="00E6416D" w:rsidTr="00E6416D">
        <w:tc>
          <w:tcPr>
            <w:tcW w:w="0" w:type="auto"/>
            <w:vAlign w:val="center"/>
          </w:tcPr>
          <w:p w:rsidR="00E6416D" w:rsidRDefault="00C65AD5">
            <w:pPr>
              <w:pStyle w:val="TableBodyText"/>
            </w:pPr>
            <w:hyperlink w:anchor="Section_5a9acda7eb784b58b2816108b87f996e">
              <w:r>
                <w:rPr>
                  <w:rStyle w:val="Hyperlink"/>
                </w:rPr>
                <w:t>5.8</w:t>
              </w:r>
            </w:hyperlink>
            <w:r>
              <w:t xml:space="preserve"> SQLTask XSD</w:t>
            </w:r>
          </w:p>
        </w:tc>
        <w:tc>
          <w:tcPr>
            <w:tcW w:w="0" w:type="auto"/>
            <w:vAlign w:val="center"/>
          </w:tcPr>
          <w:p w:rsidR="00E6416D" w:rsidRDefault="00C65AD5">
            <w:pPr>
              <w:pStyle w:val="TableBodyText"/>
            </w:pPr>
            <w:r>
              <w:t>Clarified the type of the SqlTaskData element.</w:t>
            </w:r>
          </w:p>
        </w:tc>
        <w:tc>
          <w:tcPr>
            <w:tcW w:w="0" w:type="auto"/>
            <w:vAlign w:val="center"/>
          </w:tcPr>
          <w:p w:rsidR="00E6416D" w:rsidRDefault="00C65AD5">
            <w:pPr>
              <w:pStyle w:val="TableBodyText"/>
            </w:pPr>
            <w:r>
              <w:t>Major</w:t>
            </w:r>
          </w:p>
        </w:tc>
      </w:tr>
    </w:tbl>
    <w:p w:rsidR="00E6416D" w:rsidRDefault="00C65AD5">
      <w:pPr>
        <w:pStyle w:val="Heading1"/>
        <w:sectPr w:rsidR="00E6416D">
          <w:footerReference w:type="default" r:id="rId93"/>
          <w:endnotePr>
            <w:numFmt w:val="decimal"/>
          </w:endnotePr>
          <w:type w:val="continuous"/>
          <w:pgSz w:w="12240" w:h="15840"/>
          <w:pgMar w:top="1080" w:right="1440" w:bottom="2016" w:left="1440" w:header="720" w:footer="720" w:gutter="0"/>
          <w:cols w:space="720"/>
          <w:docGrid w:linePitch="360"/>
        </w:sectPr>
      </w:pPr>
      <w:bookmarkStart w:id="1390" w:name="section_bc658c3a05344b28ba9b499d4b8a2edf"/>
      <w:bookmarkStart w:id="1391" w:name="_Toc86186568"/>
      <w:r>
        <w:lastRenderedPageBreak/>
        <w:t>Index</w:t>
      </w:r>
      <w:bookmarkEnd w:id="1390"/>
      <w:bookmarkEnd w:id="1391"/>
    </w:p>
    <w:p w:rsidR="00E6416D" w:rsidRDefault="00C65AD5">
      <w:pPr>
        <w:pStyle w:val="indexheader"/>
      </w:pPr>
      <w:r>
        <w:t>A</w:t>
      </w:r>
    </w:p>
    <w:p w:rsidR="00E6416D" w:rsidRDefault="00E6416D">
      <w:pPr>
        <w:spacing w:before="0" w:after="0"/>
        <w:rPr>
          <w:sz w:val="16"/>
        </w:rPr>
      </w:pPr>
    </w:p>
    <w:p w:rsidR="00E6416D" w:rsidRDefault="00C65AD5">
      <w:pPr>
        <w:pStyle w:val="indexentry0"/>
      </w:pPr>
      <w:hyperlink w:anchor="section_ba21528473964c92820ee436d3556449">
        <w:r>
          <w:rPr>
            <w:rStyle w:val="Hyperlink"/>
          </w:rPr>
          <w:t>AllExecutableAttributeGroup</w:t>
        </w:r>
      </w:hyperlink>
      <w:r>
        <w:t xml:space="preserve"> </w:t>
      </w:r>
      <w:r>
        <w:fldChar w:fldCharType="begin"/>
      </w:r>
      <w:r>
        <w:instrText>PAGEREF section_ba21528473964c92820ee436d3556449</w:instrText>
      </w:r>
      <w:r>
        <w:fldChar w:fldCharType="separate"/>
      </w:r>
      <w:r>
        <w:rPr>
          <w:noProof/>
        </w:rPr>
        <w:t>347</w:t>
      </w:r>
      <w:r>
        <w:fldChar w:fldCharType="end"/>
      </w:r>
    </w:p>
    <w:p w:rsidR="00E6416D" w:rsidRDefault="00C65AD5">
      <w:pPr>
        <w:pStyle w:val="indexentry0"/>
      </w:pPr>
      <w:hyperlink w:anchor="section_1eb19218020c4356b0a1a2367b00efba">
        <w:r>
          <w:rPr>
            <w:rStyle w:val="Hyperlink"/>
          </w:rPr>
          <w:t>AnyNonPackageExecutableAttributeGroup</w:t>
        </w:r>
      </w:hyperlink>
      <w:r>
        <w:t xml:space="preserve"> </w:t>
      </w:r>
      <w:r>
        <w:fldChar w:fldCharType="begin"/>
      </w:r>
      <w:r>
        <w:instrText>PAGEREF section_1eb19218020c4356b0a1a2367b00efba</w:instrText>
      </w:r>
      <w:r>
        <w:fldChar w:fldCharType="separate"/>
      </w:r>
      <w:r>
        <w:rPr>
          <w:noProof/>
        </w:rPr>
        <w:t>84</w:t>
      </w:r>
      <w:r>
        <w:fldChar w:fldCharType="end"/>
      </w:r>
    </w:p>
    <w:p w:rsidR="00E6416D" w:rsidRDefault="00C65AD5">
      <w:pPr>
        <w:pStyle w:val="indexentry0"/>
      </w:pPr>
      <w:hyperlink w:anchor="section_e46d05c623144cb5ba2025af503ff73f">
        <w:r>
          <w:rPr>
            <w:rStyle w:val="Hyperlink"/>
          </w:rPr>
          <w:t>AnyNonPackageExecutableType</w:t>
        </w:r>
      </w:hyperlink>
      <w:r>
        <w:t xml:space="preserve"> </w:t>
      </w:r>
      <w:r>
        <w:fldChar w:fldCharType="begin"/>
      </w:r>
      <w:r>
        <w:instrText>PAGEREF section_e46d05c623144cb5ba2025af503ff73f</w:instrText>
      </w:r>
      <w:r>
        <w:fldChar w:fldCharType="separate"/>
      </w:r>
      <w:r>
        <w:rPr>
          <w:noProof/>
        </w:rPr>
        <w:t>70</w:t>
      </w:r>
      <w:r>
        <w:fldChar w:fldCharType="end"/>
      </w:r>
    </w:p>
    <w:p w:rsidR="00E6416D" w:rsidRDefault="00C65AD5">
      <w:pPr>
        <w:pStyle w:val="indexentry0"/>
      </w:pPr>
      <w:hyperlink w:anchor="section_415e07be723d47ed8f8c4804bf4fb0a5">
        <w:r>
          <w:rPr>
            <w:rStyle w:val="Hyperlink"/>
          </w:rPr>
          <w:t>Applicability</w:t>
        </w:r>
      </w:hyperlink>
      <w:r>
        <w:t xml:space="preserve"> </w:t>
      </w:r>
      <w:r>
        <w:fldChar w:fldCharType="begin"/>
      </w:r>
      <w:r>
        <w:instrText>PAGEREF section_415e07be723d47ed8f8c4804bf4fb0a5</w:instrText>
      </w:r>
      <w:r>
        <w:fldChar w:fldCharType="separate"/>
      </w:r>
      <w:r>
        <w:rPr>
          <w:noProof/>
        </w:rPr>
        <w:t>18</w:t>
      </w:r>
      <w:r>
        <w:fldChar w:fldCharType="end"/>
      </w:r>
    </w:p>
    <w:p w:rsidR="00E6416D" w:rsidRDefault="00E6416D">
      <w:pPr>
        <w:spacing w:before="0" w:after="0"/>
        <w:rPr>
          <w:sz w:val="16"/>
        </w:rPr>
      </w:pPr>
    </w:p>
    <w:p w:rsidR="00E6416D" w:rsidRDefault="00C65AD5">
      <w:pPr>
        <w:pStyle w:val="indexheader"/>
      </w:pPr>
      <w:r>
        <w:t>B</w:t>
      </w:r>
    </w:p>
    <w:p w:rsidR="00E6416D" w:rsidRDefault="00E6416D">
      <w:pPr>
        <w:spacing w:before="0" w:after="0"/>
        <w:rPr>
          <w:sz w:val="16"/>
        </w:rPr>
      </w:pPr>
    </w:p>
    <w:p w:rsidR="00E6416D" w:rsidRDefault="00C65AD5">
      <w:pPr>
        <w:pStyle w:val="indexentry0"/>
      </w:pPr>
      <w:hyperlink w:anchor="section_181cbb654dd54f9ca825a18792add931">
        <w:r>
          <w:rPr>
            <w:rStyle w:val="Hyperlink"/>
          </w:rPr>
          <w:t>BaseExecutablePropertyAttributeGroup</w:t>
        </w:r>
      </w:hyperlink>
      <w:r>
        <w:t xml:space="preserve"> </w:t>
      </w:r>
      <w:r>
        <w:fldChar w:fldCharType="begin"/>
      </w:r>
      <w:r>
        <w:instrText>PAGEREF section_181cbb654dd54f9ca825a18792add931</w:instrText>
      </w:r>
      <w:r>
        <w:fldChar w:fldCharType="separate"/>
      </w:r>
      <w:r>
        <w:rPr>
          <w:noProof/>
        </w:rPr>
        <w:t>343</w:t>
      </w:r>
      <w:r>
        <w:fldChar w:fldCharType="end"/>
      </w:r>
    </w:p>
    <w:p w:rsidR="00E6416D" w:rsidRDefault="00C65AD5">
      <w:pPr>
        <w:pStyle w:val="indexentry0"/>
      </w:pPr>
      <w:hyperlink w:anchor="section_45cd44b77cd0439f8cb66f2bd3ef9161">
        <w:r>
          <w:rPr>
            <w:rStyle w:val="Hyperlink"/>
          </w:rPr>
          <w:t>BasePropertyAttributeGroup</w:t>
        </w:r>
      </w:hyperlink>
      <w:r>
        <w:t xml:space="preserve"> </w:t>
      </w:r>
      <w:r>
        <w:fldChar w:fldCharType="begin"/>
      </w:r>
      <w:r>
        <w:instrText>PAGEREF section</w:instrText>
      </w:r>
      <w:r>
        <w:instrText>_45cd44b77cd0439f8cb66f2bd3ef9161</w:instrText>
      </w:r>
      <w:r>
        <w:fldChar w:fldCharType="separate"/>
      </w:r>
      <w:r>
        <w:rPr>
          <w:noProof/>
        </w:rPr>
        <w:t>343</w:t>
      </w:r>
      <w:r>
        <w:fldChar w:fldCharType="end"/>
      </w:r>
    </w:p>
    <w:p w:rsidR="00E6416D" w:rsidRDefault="00C65AD5">
      <w:pPr>
        <w:pStyle w:val="indexentry0"/>
      </w:pPr>
      <w:hyperlink w:anchor="section_12b170a4b0ef4d1ca9c6c17c035cf3a5">
        <w:r>
          <w:rPr>
            <w:rStyle w:val="Hyperlink"/>
          </w:rPr>
          <w:t>BooleanStringCap</w:t>
        </w:r>
      </w:hyperlink>
      <w:r>
        <w:t xml:space="preserve"> </w:t>
      </w:r>
      <w:r>
        <w:fldChar w:fldCharType="begin"/>
      </w:r>
      <w:r>
        <w:instrText>PAGEREF section_12b170a4b0ef4d1ca9c6c17c035cf3a5</w:instrText>
      </w:r>
      <w:r>
        <w:fldChar w:fldCharType="separate"/>
      </w:r>
      <w:r>
        <w:rPr>
          <w:noProof/>
        </w:rPr>
        <w:t>347</w:t>
      </w:r>
      <w:r>
        <w:fldChar w:fldCharType="end"/>
      </w:r>
    </w:p>
    <w:p w:rsidR="00E6416D" w:rsidRDefault="00E6416D">
      <w:pPr>
        <w:spacing w:before="0" w:after="0"/>
        <w:rPr>
          <w:sz w:val="16"/>
        </w:rPr>
      </w:pPr>
    </w:p>
    <w:p w:rsidR="00E6416D" w:rsidRDefault="00C65AD5">
      <w:pPr>
        <w:pStyle w:val="indexheader"/>
      </w:pPr>
      <w:r>
        <w:t>C</w:t>
      </w:r>
    </w:p>
    <w:p w:rsidR="00E6416D" w:rsidRDefault="00E6416D">
      <w:pPr>
        <w:spacing w:before="0" w:after="0"/>
        <w:rPr>
          <w:sz w:val="16"/>
        </w:rPr>
      </w:pPr>
    </w:p>
    <w:p w:rsidR="00E6416D" w:rsidRDefault="00C65AD5">
      <w:pPr>
        <w:pStyle w:val="indexentry0"/>
      </w:pPr>
      <w:hyperlink w:anchor="section_545519cccf9d48d78cb32446833820c6">
        <w:r>
          <w:rPr>
            <w:rStyle w:val="Hyperlink"/>
          </w:rPr>
          <w:t>Change tracking</w:t>
        </w:r>
      </w:hyperlink>
      <w:r>
        <w:t xml:space="preserve"> </w:t>
      </w:r>
      <w:r>
        <w:fldChar w:fldCharType="begin"/>
      </w:r>
      <w:r>
        <w:instrText>PAGE</w:instrText>
      </w:r>
      <w:r>
        <w:instrText>REF section_545519cccf9d48d78cb32446833820c6</w:instrText>
      </w:r>
      <w:r>
        <w:fldChar w:fldCharType="separate"/>
      </w:r>
      <w:r>
        <w:rPr>
          <w:noProof/>
        </w:rPr>
        <w:t>541</w:t>
      </w:r>
      <w:r>
        <w:fldChar w:fldCharType="end"/>
      </w:r>
    </w:p>
    <w:p w:rsidR="00E6416D" w:rsidRDefault="00C65AD5">
      <w:pPr>
        <w:pStyle w:val="indexentry0"/>
      </w:pPr>
      <w:hyperlink w:anchor="section_1e88a799370245129b1defce172b1c61">
        <w:r>
          <w:rPr>
            <w:rStyle w:val="Hyperlink"/>
          </w:rPr>
          <w:t>Common data types and fields</w:t>
        </w:r>
      </w:hyperlink>
      <w:r>
        <w:t xml:space="preserve"> </w:t>
      </w:r>
      <w:r>
        <w:fldChar w:fldCharType="begin"/>
      </w:r>
      <w:r>
        <w:instrText>PAGEREF section_1e88a799370245129b1defce172b1c61</w:instrText>
      </w:r>
      <w:r>
        <w:fldChar w:fldCharType="separate"/>
      </w:r>
      <w:r>
        <w:rPr>
          <w:noProof/>
        </w:rPr>
        <w:t>20</w:t>
      </w:r>
      <w:r>
        <w:fldChar w:fldCharType="end"/>
      </w:r>
    </w:p>
    <w:p w:rsidR="00E6416D" w:rsidRDefault="00C65AD5">
      <w:pPr>
        <w:pStyle w:val="indexentry0"/>
      </w:pPr>
      <w:hyperlink w:anchor="section_d79cff0dab1b4e41814d3f11eec55021">
        <w:r>
          <w:rPr>
            <w:rStyle w:val="Hyperlink"/>
          </w:rPr>
          <w:t>complex type constraints</w:t>
        </w:r>
      </w:hyperlink>
      <w:r>
        <w:t xml:space="preserve"> </w:t>
      </w:r>
      <w:r>
        <w:fldChar w:fldCharType="begin"/>
      </w:r>
      <w:r>
        <w:instrText>PAGEREF section_d79cff0dab1b4e41814d3f11eec55021</w:instrText>
      </w:r>
      <w:r>
        <w:fldChar w:fldCharType="separate"/>
      </w:r>
      <w:r>
        <w:rPr>
          <w:noProof/>
        </w:rPr>
        <w:t>20</w:t>
      </w:r>
      <w:r>
        <w:fldChar w:fldCharType="end"/>
      </w:r>
    </w:p>
    <w:p w:rsidR="00E6416D" w:rsidRDefault="00C65AD5">
      <w:pPr>
        <w:pStyle w:val="indexentry0"/>
      </w:pPr>
      <w:hyperlink w:anchor="section_decc0ff744d14fe7a3b49f003e18673a">
        <w:r>
          <w:rPr>
            <w:rStyle w:val="Hyperlink"/>
          </w:rPr>
          <w:t>component - custom</w:t>
        </w:r>
      </w:hyperlink>
      <w:r>
        <w:t xml:space="preserve"> </w:t>
      </w:r>
      <w:r>
        <w:fldChar w:fldCharType="begin"/>
      </w:r>
      <w:r>
        <w:instrText>PAGEREF section_decc0ff744d14fe7a3b49f003e18673a</w:instrText>
      </w:r>
      <w:r>
        <w:fldChar w:fldCharType="separate"/>
      </w:r>
      <w:r>
        <w:rPr>
          <w:noProof/>
        </w:rPr>
        <w:t>366</w:t>
      </w:r>
      <w:r>
        <w:fldChar w:fldCharType="end"/>
      </w:r>
    </w:p>
    <w:p w:rsidR="00E6416D" w:rsidRDefault="00C65AD5">
      <w:pPr>
        <w:pStyle w:val="indexentry0"/>
      </w:pPr>
      <w:hyperlink w:anchor="section_9121e4733d8c4cd79a63c10676870214">
        <w:r>
          <w:rPr>
            <w:rStyle w:val="Hyperlink"/>
          </w:rPr>
          <w:t>ConfigurationsType</w:t>
        </w:r>
      </w:hyperlink>
      <w:r>
        <w:t xml:space="preserve"> </w:t>
      </w:r>
      <w:r>
        <w:fldChar w:fldCharType="begin"/>
      </w:r>
      <w:r>
        <w:instrText>PAGEREF section_9121e4733d8c4cd79a63c10676870214</w:instrText>
      </w:r>
      <w:r>
        <w:fldChar w:fldCharType="separate"/>
      </w:r>
      <w:r>
        <w:rPr>
          <w:noProof/>
        </w:rPr>
        <w:t>26</w:t>
      </w:r>
      <w:r>
        <w:fldChar w:fldCharType="end"/>
      </w:r>
    </w:p>
    <w:p w:rsidR="00E6416D" w:rsidRDefault="00C65AD5">
      <w:pPr>
        <w:pStyle w:val="indexentry0"/>
      </w:pPr>
      <w:hyperlink w:anchor="section_2e76b44772bf4e7eb60291c12c47bf72">
        <w:r>
          <w:rPr>
            <w:rStyle w:val="Hyperlink"/>
          </w:rPr>
          <w:t>ConfigurationType</w:t>
        </w:r>
      </w:hyperlink>
      <w:r>
        <w:t xml:space="preserve"> </w:t>
      </w:r>
      <w:r>
        <w:fldChar w:fldCharType="begin"/>
      </w:r>
      <w:r>
        <w:instrText>PAGEREF section_2e76b44772bf4e7eb60291c12c47bf72</w:instrText>
      </w:r>
      <w:r>
        <w:fldChar w:fldCharType="separate"/>
      </w:r>
      <w:r>
        <w:rPr>
          <w:noProof/>
        </w:rPr>
        <w:t>26</w:t>
      </w:r>
      <w:r>
        <w:fldChar w:fldCharType="end"/>
      </w:r>
    </w:p>
    <w:p w:rsidR="00E6416D" w:rsidRDefault="00C65AD5">
      <w:pPr>
        <w:pStyle w:val="indexentry0"/>
      </w:pPr>
      <w:hyperlink w:anchor="section_57a17e7c0df7467f929a7fe01e2782dc">
        <w:r>
          <w:rPr>
            <w:rStyle w:val="Hyperlink"/>
          </w:rPr>
          <w:t>ConnectionManagersType</w:t>
        </w:r>
      </w:hyperlink>
      <w:r>
        <w:t xml:space="preserve"> </w:t>
      </w:r>
      <w:r>
        <w:fldChar w:fldCharType="begin"/>
      </w:r>
      <w:r>
        <w:instrText>PAGEREF section_57a17e7c0df7467f929a7fe01e2782dc</w:instrText>
      </w:r>
      <w:r>
        <w:fldChar w:fldCharType="separate"/>
      </w:r>
      <w:r>
        <w:rPr>
          <w:noProof/>
        </w:rPr>
        <w:t>30</w:t>
      </w:r>
      <w:r>
        <w:fldChar w:fldCharType="end"/>
      </w:r>
    </w:p>
    <w:p w:rsidR="00E6416D" w:rsidRDefault="00C65AD5">
      <w:pPr>
        <w:pStyle w:val="indexentry0"/>
      </w:pPr>
      <w:hyperlink w:anchor="section_6c1eeeae895441a094789d2bb92075db">
        <w:r>
          <w:rPr>
            <w:rStyle w:val="Hyperlink"/>
          </w:rPr>
          <w:t>Custom Component example</w:t>
        </w:r>
      </w:hyperlink>
      <w:r>
        <w:t xml:space="preserve"> </w:t>
      </w:r>
      <w:r>
        <w:fldChar w:fldCharType="begin"/>
      </w:r>
      <w:r>
        <w:instrText>PAGEREF section_6c1eeeae895441a094789d2bb92075db</w:instrText>
      </w:r>
      <w:r>
        <w:fldChar w:fldCharType="separate"/>
      </w:r>
      <w:r>
        <w:rPr>
          <w:noProof/>
        </w:rPr>
        <w:t>405</w:t>
      </w:r>
      <w:r>
        <w:fldChar w:fldCharType="end"/>
      </w:r>
    </w:p>
    <w:p w:rsidR="00E6416D" w:rsidRDefault="00C65AD5">
      <w:pPr>
        <w:pStyle w:val="indexentry0"/>
      </w:pPr>
      <w:hyperlink w:anchor="section_726b71f63eaa47e2b4c04368e0f71b9c">
        <w:r>
          <w:rPr>
            <w:rStyle w:val="Hyperlink"/>
          </w:rPr>
          <w:t>custom executable</w:t>
        </w:r>
      </w:hyperlink>
      <w:r>
        <w:t xml:space="preserve"> </w:t>
      </w:r>
      <w:r>
        <w:fldChar w:fldCharType="begin"/>
      </w:r>
      <w:r>
        <w:instrText>PAGEREF section_726b71f63eaa47e2b4c04368e0f71b9c</w:instrText>
      </w:r>
      <w:r>
        <w:fldChar w:fldCharType="separate"/>
      </w:r>
      <w:r>
        <w:rPr>
          <w:noProof/>
        </w:rPr>
        <w:t>364</w:t>
      </w:r>
      <w:r>
        <w:fldChar w:fldCharType="end"/>
      </w:r>
    </w:p>
    <w:p w:rsidR="00E6416D" w:rsidRDefault="00C65AD5">
      <w:pPr>
        <w:pStyle w:val="indexentry0"/>
      </w:pPr>
      <w:hyperlink w:anchor="section_7c5bed35831442db8def97ab180d1188">
        <w:r>
          <w:rPr>
            <w:rStyle w:val="Hyperlink"/>
          </w:rPr>
          <w:t>custom log provider</w:t>
        </w:r>
      </w:hyperlink>
      <w:r>
        <w:t xml:space="preserve"> </w:t>
      </w:r>
      <w:r>
        <w:fldChar w:fldCharType="begin"/>
      </w:r>
      <w:r>
        <w:instrText>PAGEREF section_7c5bed35831442db8def97ab180d1188</w:instrText>
      </w:r>
      <w:r>
        <w:fldChar w:fldCharType="separate"/>
      </w:r>
      <w:r>
        <w:rPr>
          <w:noProof/>
        </w:rPr>
        <w:t>365</w:t>
      </w:r>
      <w:r>
        <w:fldChar w:fldCharType="end"/>
      </w:r>
    </w:p>
    <w:p w:rsidR="00E6416D" w:rsidRDefault="00C65AD5">
      <w:pPr>
        <w:pStyle w:val="indexentry0"/>
      </w:pPr>
      <w:hyperlink w:anchor="section_1169e087ce7b4ee98e5b0a0f1ad3334c">
        <w:r>
          <w:rPr>
            <w:rStyle w:val="Hyperlink"/>
          </w:rPr>
          <w:t>custom packages</w:t>
        </w:r>
      </w:hyperlink>
      <w:r>
        <w:t xml:space="preserve"> </w:t>
      </w:r>
      <w:r>
        <w:fldChar w:fldCharType="begin"/>
      </w:r>
      <w:r>
        <w:instrText>PAGEREF section_1169e087ce7b4ee98e5b0a0f1ad3334c</w:instrText>
      </w:r>
      <w:r>
        <w:fldChar w:fldCharType="separate"/>
      </w:r>
      <w:r>
        <w:rPr>
          <w:noProof/>
        </w:rPr>
        <w:t>364</w:t>
      </w:r>
      <w:r>
        <w:fldChar w:fldCharType="end"/>
      </w:r>
    </w:p>
    <w:p w:rsidR="00E6416D" w:rsidRDefault="00C65AD5">
      <w:pPr>
        <w:pStyle w:val="indexentry0"/>
      </w:pPr>
      <w:hyperlink w:anchor="section_d107fac4fbcf4b4cb47c81ba58538d95">
        <w:r>
          <w:rPr>
            <w:rStyle w:val="Hyperlink"/>
          </w:rPr>
          <w:t>CustomConnectionManager</w:t>
        </w:r>
      </w:hyperlink>
      <w:r>
        <w:t xml:space="preserve"> </w:t>
      </w:r>
      <w:r>
        <w:fldChar w:fldCharType="begin"/>
      </w:r>
      <w:r>
        <w:instrText>PAGEREF section_d107fac4fbcf4b4cb47c</w:instrText>
      </w:r>
      <w:r>
        <w:instrText>81ba58538d95</w:instrText>
      </w:r>
      <w:r>
        <w:fldChar w:fldCharType="separate"/>
      </w:r>
      <w:r>
        <w:rPr>
          <w:noProof/>
        </w:rPr>
        <w:t>365</w:t>
      </w:r>
      <w:r>
        <w:fldChar w:fldCharType="end"/>
      </w:r>
    </w:p>
    <w:p w:rsidR="00E6416D" w:rsidRDefault="00E6416D">
      <w:pPr>
        <w:spacing w:before="0" w:after="0"/>
        <w:rPr>
          <w:sz w:val="16"/>
        </w:rPr>
      </w:pPr>
    </w:p>
    <w:p w:rsidR="00E6416D" w:rsidRDefault="00C65AD5">
      <w:pPr>
        <w:pStyle w:val="indexheader"/>
      </w:pPr>
      <w:r>
        <w:t>D</w:t>
      </w:r>
    </w:p>
    <w:p w:rsidR="00E6416D" w:rsidRDefault="00E6416D">
      <w:pPr>
        <w:spacing w:before="0" w:after="0"/>
        <w:rPr>
          <w:sz w:val="16"/>
        </w:rPr>
      </w:pPr>
    </w:p>
    <w:p w:rsidR="00E6416D" w:rsidRDefault="00C65AD5">
      <w:pPr>
        <w:pStyle w:val="indexentry0"/>
      </w:pPr>
      <w:hyperlink w:anchor="section_1e88a799370245129b1defce172b1c61">
        <w:r>
          <w:rPr>
            <w:rStyle w:val="Hyperlink"/>
          </w:rPr>
          <w:t>Data types and fields - common</w:t>
        </w:r>
      </w:hyperlink>
      <w:r>
        <w:t xml:space="preserve"> </w:t>
      </w:r>
      <w:r>
        <w:fldChar w:fldCharType="begin"/>
      </w:r>
      <w:r>
        <w:instrText>PAGEREF section_1e88a799370245129b1defce172b1c61</w:instrText>
      </w:r>
      <w:r>
        <w:fldChar w:fldCharType="separate"/>
      </w:r>
      <w:r>
        <w:rPr>
          <w:noProof/>
        </w:rPr>
        <w:t>20</w:t>
      </w:r>
      <w:r>
        <w:fldChar w:fldCharType="end"/>
      </w:r>
    </w:p>
    <w:p w:rsidR="00E6416D" w:rsidRDefault="00C65AD5">
      <w:pPr>
        <w:pStyle w:val="indexentry0"/>
      </w:pPr>
      <w:hyperlink w:anchor="section_657e80b97ed045da94b34153a1e67f4a">
        <w:r>
          <w:rPr>
            <w:rStyle w:val="Hyperlink"/>
          </w:rPr>
          <w:t>DesignTimeProperties</w:t>
        </w:r>
      </w:hyperlink>
      <w:r>
        <w:t xml:space="preserve"> </w:t>
      </w:r>
      <w:r>
        <w:fldChar w:fldCharType="begin"/>
      </w:r>
      <w:r>
        <w:instrText>PAGEREF section_657e80b97ed045da94b34153a1e67f4a</w:instrText>
      </w:r>
      <w:r>
        <w:fldChar w:fldCharType="separate"/>
      </w:r>
      <w:r>
        <w:rPr>
          <w:noProof/>
        </w:rPr>
        <w:t>350</w:t>
      </w:r>
      <w:r>
        <w:fldChar w:fldCharType="end"/>
      </w:r>
    </w:p>
    <w:p w:rsidR="00E6416D" w:rsidRDefault="00C65AD5">
      <w:pPr>
        <w:pStyle w:val="indexentry0"/>
      </w:pPr>
      <w:hyperlink w:anchor="section_8c8517ba86f844ddba78668552acd42d">
        <w:r>
          <w:rPr>
            <w:rStyle w:val="Hyperlink"/>
          </w:rPr>
          <w:t>DestinationTypeEnum</w:t>
        </w:r>
      </w:hyperlink>
      <w:r>
        <w:t xml:space="preserve"> </w:t>
      </w:r>
      <w:r>
        <w:fldChar w:fldCharType="begin"/>
      </w:r>
      <w:r>
        <w:instrText>PAGEREF section_8c8517ba86f844ddba78668552acd42d</w:instrText>
      </w:r>
      <w:r>
        <w:fldChar w:fldCharType="separate"/>
      </w:r>
      <w:r>
        <w:rPr>
          <w:noProof/>
        </w:rPr>
        <w:t>349</w:t>
      </w:r>
      <w:r>
        <w:fldChar w:fldCharType="end"/>
      </w:r>
    </w:p>
    <w:p w:rsidR="00E6416D" w:rsidRDefault="00C65AD5">
      <w:pPr>
        <w:pStyle w:val="indexentry0"/>
      </w:pPr>
      <w:r>
        <w:t>Details</w:t>
      </w:r>
    </w:p>
    <w:p w:rsidR="00E6416D" w:rsidRDefault="00C65AD5">
      <w:pPr>
        <w:pStyle w:val="indexentry0"/>
      </w:pPr>
      <w:r>
        <w:t xml:space="preserve">   </w:t>
      </w:r>
      <w:hyperlink w:anchor="section_1e88a799370245129b1defce172b1c61">
        <w:r>
          <w:rPr>
            <w:rStyle w:val="Hyperlink"/>
          </w:rPr>
          <w:t>common data types and fields</w:t>
        </w:r>
      </w:hyperlink>
      <w:r>
        <w:t xml:space="preserve"> </w:t>
      </w:r>
      <w:r>
        <w:fldChar w:fldCharType="begin"/>
      </w:r>
      <w:r>
        <w:instrText>PAGEREF section_1e88a799370245129b1defce172b1c61</w:instrText>
      </w:r>
      <w:r>
        <w:fldChar w:fldCharType="separate"/>
      </w:r>
      <w:r>
        <w:rPr>
          <w:noProof/>
        </w:rPr>
        <w:t>20</w:t>
      </w:r>
      <w:r>
        <w:fldChar w:fldCharType="end"/>
      </w:r>
    </w:p>
    <w:p w:rsidR="00E6416D" w:rsidRDefault="00E6416D">
      <w:pPr>
        <w:spacing w:before="0" w:after="0"/>
        <w:rPr>
          <w:sz w:val="16"/>
        </w:rPr>
      </w:pPr>
    </w:p>
    <w:p w:rsidR="00E6416D" w:rsidRDefault="00C65AD5">
      <w:pPr>
        <w:pStyle w:val="indexheader"/>
      </w:pPr>
      <w:r>
        <w:t>E</w:t>
      </w:r>
    </w:p>
    <w:p w:rsidR="00E6416D" w:rsidRDefault="00E6416D">
      <w:pPr>
        <w:spacing w:before="0" w:after="0"/>
        <w:rPr>
          <w:sz w:val="16"/>
        </w:rPr>
      </w:pPr>
    </w:p>
    <w:p w:rsidR="00E6416D" w:rsidRDefault="00C65AD5">
      <w:pPr>
        <w:pStyle w:val="indexentry0"/>
      </w:pPr>
      <w:hyperlink w:anchor="section_38f97c66cb2c4f50a00392b5b694226b">
        <w:r>
          <w:rPr>
            <w:rStyle w:val="Hyperlink"/>
          </w:rPr>
          <w:t>EventHandlersType</w:t>
        </w:r>
      </w:hyperlink>
      <w:r>
        <w:t xml:space="preserve"> </w:t>
      </w:r>
      <w:r>
        <w:fldChar w:fldCharType="begin"/>
      </w:r>
      <w:r>
        <w:instrText>PAGEREF section_38f97c66cb2c4f50a00392b5b694226b</w:instrText>
      </w:r>
      <w:r>
        <w:fldChar w:fldCharType="separate"/>
      </w:r>
      <w:r>
        <w:rPr>
          <w:noProof/>
        </w:rPr>
        <w:t>337</w:t>
      </w:r>
      <w:r>
        <w:fldChar w:fldCharType="end"/>
      </w:r>
    </w:p>
    <w:p w:rsidR="00E6416D" w:rsidRDefault="00C65AD5">
      <w:pPr>
        <w:pStyle w:val="indexentry0"/>
      </w:pPr>
      <w:r>
        <w:t>Examples</w:t>
      </w:r>
    </w:p>
    <w:p w:rsidR="00E6416D" w:rsidRDefault="00C65AD5">
      <w:pPr>
        <w:pStyle w:val="indexentry0"/>
      </w:pPr>
      <w:r>
        <w:t xml:space="preserve">   </w:t>
      </w:r>
      <w:hyperlink w:anchor="section_6c1eeeae895441a094789d2bb92075db">
        <w:r>
          <w:rPr>
            <w:rStyle w:val="Hyperlink"/>
          </w:rPr>
          <w:t>Custom Component</w:t>
        </w:r>
      </w:hyperlink>
      <w:r>
        <w:t xml:space="preserve"> </w:t>
      </w:r>
      <w:r>
        <w:fldChar w:fldCharType="begin"/>
      </w:r>
      <w:r>
        <w:instrText>PAGEREF section_6c1eeeae895441a094789d2bb92075db</w:instrText>
      </w:r>
      <w:r>
        <w:fldChar w:fldCharType="separate"/>
      </w:r>
      <w:r>
        <w:rPr>
          <w:noProof/>
        </w:rPr>
        <w:t>405</w:t>
      </w:r>
      <w:r>
        <w:fldChar w:fldCharType="end"/>
      </w:r>
    </w:p>
    <w:p w:rsidR="00E6416D" w:rsidRDefault="00C65AD5">
      <w:pPr>
        <w:pStyle w:val="indexentry0"/>
      </w:pPr>
      <w:r>
        <w:t xml:space="preserve">   </w:t>
      </w:r>
      <w:hyperlink w:anchor="section_9e412a0f209e46abaeb62c9ce2ccdd82">
        <w:r>
          <w:rPr>
            <w:rStyle w:val="Hyperlink"/>
          </w:rPr>
          <w:t>Lookup and Fuzzy Lookup Components with Error Output</w:t>
        </w:r>
      </w:hyperlink>
      <w:r>
        <w:t xml:space="preserve"> </w:t>
      </w:r>
      <w:r>
        <w:fldChar w:fldCharType="begin"/>
      </w:r>
      <w:r>
        <w:instrText>PAGEREF section_9e412a0f20</w:instrText>
      </w:r>
      <w:r>
        <w:instrText>9e46abaeb62c9ce2ccdd82</w:instrText>
      </w:r>
      <w:r>
        <w:fldChar w:fldCharType="separate"/>
      </w:r>
      <w:r>
        <w:rPr>
          <w:noProof/>
        </w:rPr>
        <w:t>369</w:t>
      </w:r>
      <w:r>
        <w:fldChar w:fldCharType="end"/>
      </w:r>
    </w:p>
    <w:p w:rsidR="00E6416D" w:rsidRDefault="00C65AD5">
      <w:pPr>
        <w:pStyle w:val="indexentry0"/>
      </w:pPr>
      <w:r>
        <w:t xml:space="preserve">   </w:t>
      </w:r>
      <w:hyperlink w:anchor="section_89890cf11d0d4377808821552b04f339">
        <w:r>
          <w:rPr>
            <w:rStyle w:val="Hyperlink"/>
          </w:rPr>
          <w:t>Web Service Task and Script Task</w:t>
        </w:r>
      </w:hyperlink>
      <w:r>
        <w:t xml:space="preserve"> </w:t>
      </w:r>
      <w:r>
        <w:fldChar w:fldCharType="begin"/>
      </w:r>
      <w:r>
        <w:instrText>PAGEREF section_89890cf11d0d4377808821552b04f339</w:instrText>
      </w:r>
      <w:r>
        <w:fldChar w:fldCharType="separate"/>
      </w:r>
      <w:r>
        <w:rPr>
          <w:noProof/>
        </w:rPr>
        <w:t>390</w:t>
      </w:r>
      <w:r>
        <w:fldChar w:fldCharType="end"/>
      </w:r>
    </w:p>
    <w:p w:rsidR="00E6416D" w:rsidRDefault="00C65AD5">
      <w:pPr>
        <w:pStyle w:val="indexentry0"/>
      </w:pPr>
      <w:hyperlink w:anchor="section_0b192a41566b453da080fafbf7352adc">
        <w:r>
          <w:rPr>
            <w:rStyle w:val="Hyperlink"/>
          </w:rPr>
          <w:t>executable element</w:t>
        </w:r>
      </w:hyperlink>
      <w:r>
        <w:t xml:space="preserve"> </w:t>
      </w:r>
      <w:r>
        <w:fldChar w:fldCharType="begin"/>
      </w:r>
      <w:r>
        <w:instrText>PAGEREF section_0b192a41566b453da080fafbf7352adc</w:instrText>
      </w:r>
      <w:r>
        <w:fldChar w:fldCharType="separate"/>
      </w:r>
      <w:r>
        <w:rPr>
          <w:noProof/>
        </w:rPr>
        <w:t>21</w:t>
      </w:r>
      <w:r>
        <w:fldChar w:fldCharType="end"/>
      </w:r>
    </w:p>
    <w:p w:rsidR="00E6416D" w:rsidRDefault="00C65AD5">
      <w:pPr>
        <w:pStyle w:val="indexentry0"/>
      </w:pPr>
      <w:hyperlink w:anchor="section_23d880f25c3c4153aef8c622df857dfc">
        <w:r>
          <w:rPr>
            <w:rStyle w:val="Hyperlink"/>
          </w:rPr>
          <w:t>ExecutableObjectDataType</w:t>
        </w:r>
      </w:hyperlink>
      <w:r>
        <w:t xml:space="preserve"> </w:t>
      </w:r>
      <w:r>
        <w:fldChar w:fldCharType="begin"/>
      </w:r>
      <w:r>
        <w:instrText>PAGEREF section_23d880f25c3c4153aef8c622df857dfc</w:instrText>
      </w:r>
      <w:r>
        <w:fldChar w:fldCharType="separate"/>
      </w:r>
      <w:r>
        <w:rPr>
          <w:noProof/>
        </w:rPr>
        <w:t>141</w:t>
      </w:r>
      <w:r>
        <w:fldChar w:fldCharType="end"/>
      </w:r>
    </w:p>
    <w:p w:rsidR="00E6416D" w:rsidRDefault="00C65AD5">
      <w:pPr>
        <w:pStyle w:val="indexentry0"/>
      </w:pPr>
      <w:hyperlink w:anchor="section_5ae9bc082ea643078161e0d07149eabb">
        <w:r>
          <w:rPr>
            <w:rStyle w:val="Hyperlink"/>
          </w:rPr>
          <w:t>ExecutablesType</w:t>
        </w:r>
      </w:hyperlink>
      <w:r>
        <w:t xml:space="preserve"> </w:t>
      </w:r>
      <w:r>
        <w:fldChar w:fldCharType="begin"/>
      </w:r>
      <w:r>
        <w:instrText>PAGEREF section_5ae9bc082ea643078161e0d07149eabb</w:instrText>
      </w:r>
      <w:r>
        <w:fldChar w:fldCharType="separate"/>
      </w:r>
      <w:r>
        <w:rPr>
          <w:noProof/>
        </w:rPr>
        <w:t>70</w:t>
      </w:r>
      <w:r>
        <w:fldChar w:fldCharType="end"/>
      </w:r>
    </w:p>
    <w:p w:rsidR="00E6416D" w:rsidRDefault="00C65AD5">
      <w:pPr>
        <w:pStyle w:val="indexentry0"/>
      </w:pPr>
      <w:hyperlink w:anchor="section_c4f6a0dee16a43c3b8618139f51c9f54">
        <w:r>
          <w:rPr>
            <w:rStyle w:val="Hyperlink"/>
          </w:rPr>
          <w:t>ExecutableType attribute values</w:t>
        </w:r>
      </w:hyperlink>
      <w:r>
        <w:t xml:space="preserve"> </w:t>
      </w:r>
      <w:r>
        <w:fldChar w:fldCharType="begin"/>
      </w:r>
      <w:r>
        <w:instrText>PAGEREF section_c4f6a0dee16a43c3b8618139f51c9f54</w:instrText>
      </w:r>
      <w:r>
        <w:fldChar w:fldCharType="separate"/>
      </w:r>
      <w:r>
        <w:rPr>
          <w:noProof/>
        </w:rPr>
        <w:t>85</w:t>
      </w:r>
      <w:r>
        <w:fldChar w:fldCharType="end"/>
      </w:r>
    </w:p>
    <w:p w:rsidR="00E6416D" w:rsidRDefault="00C65AD5">
      <w:pPr>
        <w:pStyle w:val="indexentry0"/>
      </w:pPr>
      <w:hyperlink w:anchor="section_b4d2505abbf94b51ac410b0755761763">
        <w:r>
          <w:rPr>
            <w:rStyle w:val="Hyperlink"/>
          </w:rPr>
          <w:t>ExecutableTypePackage</w:t>
        </w:r>
      </w:hyperlink>
      <w:r>
        <w:t xml:space="preserve"> </w:t>
      </w:r>
      <w:r>
        <w:fldChar w:fldCharType="begin"/>
      </w:r>
      <w:r>
        <w:instrText>PAGEREF section_b4d2505abbf94b51ac410b0755761763</w:instrText>
      </w:r>
      <w:r>
        <w:fldChar w:fldCharType="separate"/>
      </w:r>
      <w:r>
        <w:rPr>
          <w:noProof/>
        </w:rPr>
        <w:t>21</w:t>
      </w:r>
      <w:r>
        <w:fldChar w:fldCharType="end"/>
      </w:r>
    </w:p>
    <w:p w:rsidR="00E6416D" w:rsidRDefault="00C65AD5">
      <w:pPr>
        <w:pStyle w:val="indexentry0"/>
      </w:pPr>
      <w:hyperlink w:anchor="section_a33f1b87c41647378eb8ba59f592df4a">
        <w:r>
          <w:rPr>
            <w:rStyle w:val="Hyperlink"/>
          </w:rPr>
          <w:t>ExecutableTypePackageAttributeGroup</w:t>
        </w:r>
      </w:hyperlink>
      <w:r>
        <w:t xml:space="preserve"> </w:t>
      </w:r>
      <w:r>
        <w:fldChar w:fldCharType="begin"/>
      </w:r>
      <w:r>
        <w:instrText>PAGEREF section_a33f1b87c41647378eb8ba59f592df4a</w:instrText>
      </w:r>
      <w:r>
        <w:fldChar w:fldCharType="separate"/>
      </w:r>
      <w:r>
        <w:rPr>
          <w:noProof/>
        </w:rPr>
        <w:t>63</w:t>
      </w:r>
      <w:r>
        <w:fldChar w:fldCharType="end"/>
      </w:r>
    </w:p>
    <w:p w:rsidR="00E6416D" w:rsidRDefault="00C65AD5">
      <w:pPr>
        <w:pStyle w:val="indexentry0"/>
      </w:pPr>
      <w:hyperlink w:anchor="section_7764a99d9023475e865eec411a7bfd03">
        <w:r>
          <w:rPr>
            <w:rStyle w:val="Hyperlink"/>
          </w:rPr>
          <w:t>ExecutableTypePackagePropertyNameEnum</w:t>
        </w:r>
      </w:hyperlink>
      <w:r>
        <w:t xml:space="preserve"> </w:t>
      </w:r>
      <w:r>
        <w:fldChar w:fldCharType="begin"/>
      </w:r>
      <w:r>
        <w:instrText>PAGEREF section_7764a99d9023475e865eec411a7bfd03</w:instrText>
      </w:r>
      <w:r>
        <w:fldChar w:fldCharType="separate"/>
      </w:r>
      <w:r>
        <w:rPr>
          <w:noProof/>
        </w:rPr>
        <w:t>62</w:t>
      </w:r>
      <w:r>
        <w:fldChar w:fldCharType="end"/>
      </w:r>
    </w:p>
    <w:p w:rsidR="00E6416D" w:rsidRDefault="00E6416D">
      <w:pPr>
        <w:spacing w:before="0" w:after="0"/>
        <w:rPr>
          <w:sz w:val="16"/>
        </w:rPr>
      </w:pPr>
    </w:p>
    <w:p w:rsidR="00E6416D" w:rsidRDefault="00C65AD5">
      <w:pPr>
        <w:pStyle w:val="indexheader"/>
      </w:pPr>
      <w:r>
        <w:t>F</w:t>
      </w:r>
    </w:p>
    <w:p w:rsidR="00E6416D" w:rsidRDefault="00E6416D">
      <w:pPr>
        <w:spacing w:before="0" w:after="0"/>
        <w:rPr>
          <w:sz w:val="16"/>
        </w:rPr>
      </w:pPr>
    </w:p>
    <w:p w:rsidR="00E6416D" w:rsidRDefault="00C65AD5">
      <w:pPr>
        <w:pStyle w:val="indexentry0"/>
      </w:pPr>
      <w:hyperlink w:anchor="section_7e68624ac4d64477aa30f89a691d7ad5">
        <w:r>
          <w:rPr>
            <w:rStyle w:val="Hyperlink"/>
          </w:rPr>
          <w:t>Fields - security index</w:t>
        </w:r>
      </w:hyperlink>
      <w:r>
        <w:t xml:space="preserve"> </w:t>
      </w:r>
      <w:r>
        <w:fldChar w:fldCharType="begin"/>
      </w:r>
      <w:r>
        <w:instrText>PAGEREF section_7e6</w:instrText>
      </w:r>
      <w:r>
        <w:instrText>8624ac4d64477aa30f89a691d7ad5</w:instrText>
      </w:r>
      <w:r>
        <w:fldChar w:fldCharType="separate"/>
      </w:r>
      <w:r>
        <w:rPr>
          <w:noProof/>
        </w:rPr>
        <w:t>409</w:t>
      </w:r>
      <w:r>
        <w:fldChar w:fldCharType="end"/>
      </w:r>
    </w:p>
    <w:p w:rsidR="00E6416D" w:rsidRDefault="00C65AD5">
      <w:pPr>
        <w:pStyle w:val="indexentry0"/>
      </w:pPr>
      <w:hyperlink w:anchor="section_87d6707dba18490fac489ffff63faa65">
        <w:r>
          <w:rPr>
            <w:rStyle w:val="Hyperlink"/>
          </w:rPr>
          <w:t>Fields - vendor-extensible</w:t>
        </w:r>
      </w:hyperlink>
      <w:r>
        <w:t xml:space="preserve"> </w:t>
      </w:r>
      <w:r>
        <w:fldChar w:fldCharType="begin"/>
      </w:r>
      <w:r>
        <w:instrText>PAGEREF section_87d6707dba18490fac489ffff63faa65</w:instrText>
      </w:r>
      <w:r>
        <w:fldChar w:fldCharType="separate"/>
      </w:r>
      <w:r>
        <w:rPr>
          <w:noProof/>
        </w:rPr>
        <w:t>18</w:t>
      </w:r>
      <w:r>
        <w:fldChar w:fldCharType="end"/>
      </w:r>
    </w:p>
    <w:p w:rsidR="00E6416D" w:rsidRDefault="00C65AD5">
      <w:pPr>
        <w:pStyle w:val="indexentry0"/>
      </w:pPr>
      <w:hyperlink w:anchor="section_51d48c854f3645bda949ca3bc5941592">
        <w:r>
          <w:rPr>
            <w:rStyle w:val="Hyperlink"/>
          </w:rPr>
          <w:t xml:space="preserve">ForEachEnumerator - </w:t>
        </w:r>
        <w:r>
          <w:rPr>
            <w:rStyle w:val="Hyperlink"/>
          </w:rPr>
          <w:t>custom</w:t>
        </w:r>
      </w:hyperlink>
      <w:r>
        <w:t xml:space="preserve"> </w:t>
      </w:r>
      <w:r>
        <w:fldChar w:fldCharType="begin"/>
      </w:r>
      <w:r>
        <w:instrText>PAGEREF section_51d48c854f3645bda949ca3bc5941592</w:instrText>
      </w:r>
      <w:r>
        <w:fldChar w:fldCharType="separate"/>
      </w:r>
      <w:r>
        <w:rPr>
          <w:noProof/>
        </w:rPr>
        <w:t>366</w:t>
      </w:r>
      <w:r>
        <w:fldChar w:fldCharType="end"/>
      </w:r>
    </w:p>
    <w:p w:rsidR="00E6416D" w:rsidRDefault="00C65AD5">
      <w:pPr>
        <w:pStyle w:val="indexentry0"/>
      </w:pPr>
      <w:hyperlink w:anchor="section_db11b4c5307c4ca3aa7c899e39d21475">
        <w:r>
          <w:rPr>
            <w:rStyle w:val="Hyperlink"/>
          </w:rPr>
          <w:t>ForEachVariableMappingType</w:t>
        </w:r>
      </w:hyperlink>
      <w:r>
        <w:t xml:space="preserve"> </w:t>
      </w:r>
      <w:r>
        <w:fldChar w:fldCharType="begin"/>
      </w:r>
      <w:r>
        <w:instrText>PAGEREF section_db11b4c5307c4ca3aa7c899e39d21475</w:instrText>
      </w:r>
      <w:r>
        <w:fldChar w:fldCharType="separate"/>
      </w:r>
      <w:r>
        <w:rPr>
          <w:noProof/>
        </w:rPr>
        <w:t>82</w:t>
      </w:r>
      <w:r>
        <w:fldChar w:fldCharType="end"/>
      </w:r>
    </w:p>
    <w:p w:rsidR="00E6416D" w:rsidRDefault="00E6416D">
      <w:pPr>
        <w:spacing w:before="0" w:after="0"/>
        <w:rPr>
          <w:sz w:val="16"/>
        </w:rPr>
      </w:pPr>
    </w:p>
    <w:p w:rsidR="00E6416D" w:rsidRDefault="00C65AD5">
      <w:pPr>
        <w:pStyle w:val="indexheader"/>
      </w:pPr>
      <w:r>
        <w:t>G</w:t>
      </w:r>
    </w:p>
    <w:p w:rsidR="00E6416D" w:rsidRDefault="00E6416D">
      <w:pPr>
        <w:spacing w:before="0" w:after="0"/>
        <w:rPr>
          <w:sz w:val="16"/>
        </w:rPr>
      </w:pPr>
    </w:p>
    <w:p w:rsidR="00E6416D" w:rsidRDefault="00C65AD5">
      <w:pPr>
        <w:pStyle w:val="indexentry0"/>
      </w:pPr>
      <w:hyperlink w:anchor="section_90229862c30a45e194524be5a98bf019">
        <w:r>
          <w:rPr>
            <w:rStyle w:val="Hyperlink"/>
          </w:rPr>
          <w:t>Glossary</w:t>
        </w:r>
      </w:hyperlink>
      <w:r>
        <w:t xml:space="preserve"> </w:t>
      </w:r>
      <w:r>
        <w:fldChar w:fldCharType="begin"/>
      </w:r>
      <w:r>
        <w:instrText>PAGEREF section_90229862c30a45e194524be5a98bf019</w:instrText>
      </w:r>
      <w:r>
        <w:fldChar w:fldCharType="separate"/>
      </w:r>
      <w:r>
        <w:rPr>
          <w:noProof/>
        </w:rPr>
        <w:t>12</w:t>
      </w:r>
      <w:r>
        <w:fldChar w:fldCharType="end"/>
      </w:r>
    </w:p>
    <w:p w:rsidR="00E6416D" w:rsidRDefault="00E6416D">
      <w:pPr>
        <w:spacing w:before="0" w:after="0"/>
        <w:rPr>
          <w:sz w:val="16"/>
        </w:rPr>
      </w:pPr>
    </w:p>
    <w:p w:rsidR="00E6416D" w:rsidRDefault="00C65AD5">
      <w:pPr>
        <w:pStyle w:val="indexheader"/>
      </w:pPr>
      <w:r>
        <w:t>I</w:t>
      </w:r>
    </w:p>
    <w:p w:rsidR="00E6416D" w:rsidRDefault="00E6416D">
      <w:pPr>
        <w:spacing w:before="0" w:after="0"/>
        <w:rPr>
          <w:sz w:val="16"/>
        </w:rPr>
      </w:pPr>
    </w:p>
    <w:p w:rsidR="00E6416D" w:rsidRDefault="00C65AD5">
      <w:pPr>
        <w:pStyle w:val="indexentry0"/>
      </w:pPr>
      <w:hyperlink w:anchor="section_99e74937e6304f9582c4bc982e57e37d">
        <w:r>
          <w:rPr>
            <w:rStyle w:val="Hyperlink"/>
          </w:rPr>
          <w:t>IfObjectExistsEnum</w:t>
        </w:r>
      </w:hyperlink>
      <w:r>
        <w:t xml:space="preserve"> </w:t>
      </w:r>
      <w:r>
        <w:fldChar w:fldCharType="begin"/>
      </w:r>
      <w:r>
        <w:instrText>PAGEREF section_99e74937e6304f9582c4bc982e57e3</w:instrText>
      </w:r>
      <w:r>
        <w:instrText>7d</w:instrText>
      </w:r>
      <w:r>
        <w:fldChar w:fldCharType="separate"/>
      </w:r>
      <w:r>
        <w:rPr>
          <w:noProof/>
        </w:rPr>
        <w:t>349</w:t>
      </w:r>
      <w:r>
        <w:fldChar w:fldCharType="end"/>
      </w:r>
    </w:p>
    <w:p w:rsidR="00E6416D" w:rsidRDefault="00C65AD5">
      <w:pPr>
        <w:pStyle w:val="indexentry0"/>
      </w:pPr>
      <w:hyperlink w:anchor="section_b7cfdea8bfb647d4ba405b0e37800b59">
        <w:r>
          <w:rPr>
            <w:rStyle w:val="Hyperlink"/>
          </w:rPr>
          <w:t>Implementer - security considerations</w:t>
        </w:r>
      </w:hyperlink>
      <w:r>
        <w:t xml:space="preserve"> </w:t>
      </w:r>
      <w:r>
        <w:fldChar w:fldCharType="begin"/>
      </w:r>
      <w:r>
        <w:instrText>PAGEREF section_b7cfdea8bfb647d4ba405b0e37800b59</w:instrText>
      </w:r>
      <w:r>
        <w:fldChar w:fldCharType="separate"/>
      </w:r>
      <w:r>
        <w:rPr>
          <w:noProof/>
        </w:rPr>
        <w:t>409</w:t>
      </w:r>
      <w:r>
        <w:fldChar w:fldCharType="end"/>
      </w:r>
    </w:p>
    <w:p w:rsidR="00E6416D" w:rsidRDefault="00C65AD5">
      <w:pPr>
        <w:pStyle w:val="indexentry0"/>
      </w:pPr>
      <w:hyperlink w:anchor="section_7e68624ac4d64477aa30f89a691d7ad5">
        <w:r>
          <w:rPr>
            <w:rStyle w:val="Hyperlink"/>
          </w:rPr>
          <w:t>Index of security fields</w:t>
        </w:r>
      </w:hyperlink>
      <w:r>
        <w:t xml:space="preserve"> </w:t>
      </w:r>
      <w:r>
        <w:fldChar w:fldCharType="begin"/>
      </w:r>
      <w:r>
        <w:instrText>PAGEREF s</w:instrText>
      </w:r>
      <w:r>
        <w:instrText>ection_7e68624ac4d64477aa30f89a691d7ad5</w:instrText>
      </w:r>
      <w:r>
        <w:fldChar w:fldCharType="separate"/>
      </w:r>
      <w:r>
        <w:rPr>
          <w:noProof/>
        </w:rPr>
        <w:t>409</w:t>
      </w:r>
      <w:r>
        <w:fldChar w:fldCharType="end"/>
      </w:r>
    </w:p>
    <w:p w:rsidR="00E6416D" w:rsidRDefault="00C65AD5">
      <w:pPr>
        <w:pStyle w:val="indexentry0"/>
      </w:pPr>
      <w:hyperlink w:anchor="section_e8a24525a96b4a60a3f420be7b559dc8">
        <w:r>
          <w:rPr>
            <w:rStyle w:val="Hyperlink"/>
          </w:rPr>
          <w:t>Informative references</w:t>
        </w:r>
      </w:hyperlink>
      <w:r>
        <w:t xml:space="preserve"> </w:t>
      </w:r>
      <w:r>
        <w:fldChar w:fldCharType="begin"/>
      </w:r>
      <w:r>
        <w:instrText>PAGEREF section_e8a24525a96b4a60a3f420be7b559dc8</w:instrText>
      </w:r>
      <w:r>
        <w:fldChar w:fldCharType="separate"/>
      </w:r>
      <w:r>
        <w:rPr>
          <w:noProof/>
        </w:rPr>
        <w:t>15</w:t>
      </w:r>
      <w:r>
        <w:fldChar w:fldCharType="end"/>
      </w:r>
    </w:p>
    <w:p w:rsidR="00E6416D" w:rsidRDefault="00C65AD5">
      <w:pPr>
        <w:pStyle w:val="indexentry0"/>
      </w:pPr>
      <w:hyperlink w:anchor="section_e447b1c8588a4ffd95dc4f67012ff026">
        <w:r>
          <w:rPr>
            <w:rStyle w:val="Hyperlink"/>
          </w:rPr>
          <w:t>InnerObjectObj</w:t>
        </w:r>
        <w:r>
          <w:rPr>
            <w:rStyle w:val="Hyperlink"/>
          </w:rPr>
          <w:t>ectDataType</w:t>
        </w:r>
      </w:hyperlink>
      <w:r>
        <w:t xml:space="preserve"> </w:t>
      </w:r>
      <w:r>
        <w:fldChar w:fldCharType="begin"/>
      </w:r>
      <w:r>
        <w:instrText>PAGEREF section_e447b1c8588a4ffd95dc4f67012ff026</w:instrText>
      </w:r>
      <w:r>
        <w:fldChar w:fldCharType="separate"/>
      </w:r>
      <w:r>
        <w:rPr>
          <w:noProof/>
        </w:rPr>
        <w:t>350</w:t>
      </w:r>
      <w:r>
        <w:fldChar w:fldCharType="end"/>
      </w:r>
    </w:p>
    <w:p w:rsidR="00E6416D" w:rsidRDefault="00C65AD5">
      <w:pPr>
        <w:pStyle w:val="indexentry0"/>
      </w:pPr>
      <w:hyperlink w:anchor="section_39efc0221b2b45388656d147845d9135">
        <w:r>
          <w:rPr>
            <w:rStyle w:val="Hyperlink"/>
          </w:rPr>
          <w:t>Introduction</w:t>
        </w:r>
      </w:hyperlink>
      <w:r>
        <w:t xml:space="preserve"> </w:t>
      </w:r>
      <w:r>
        <w:fldChar w:fldCharType="begin"/>
      </w:r>
      <w:r>
        <w:instrText>PAGEREF section_39efc0221b2b45388656d147845d9135</w:instrText>
      </w:r>
      <w:r>
        <w:fldChar w:fldCharType="separate"/>
      </w:r>
      <w:r>
        <w:rPr>
          <w:noProof/>
        </w:rPr>
        <w:t>12</w:t>
      </w:r>
      <w:r>
        <w:fldChar w:fldCharType="end"/>
      </w:r>
    </w:p>
    <w:p w:rsidR="00E6416D" w:rsidRDefault="00E6416D">
      <w:pPr>
        <w:spacing w:before="0" w:after="0"/>
        <w:rPr>
          <w:sz w:val="16"/>
        </w:rPr>
      </w:pPr>
    </w:p>
    <w:p w:rsidR="00E6416D" w:rsidRDefault="00C65AD5">
      <w:pPr>
        <w:pStyle w:val="indexheader"/>
      </w:pPr>
      <w:r>
        <w:t>L</w:t>
      </w:r>
    </w:p>
    <w:p w:rsidR="00E6416D" w:rsidRDefault="00E6416D">
      <w:pPr>
        <w:spacing w:before="0" w:after="0"/>
        <w:rPr>
          <w:sz w:val="16"/>
        </w:rPr>
      </w:pPr>
    </w:p>
    <w:p w:rsidR="00E6416D" w:rsidRDefault="00C65AD5">
      <w:pPr>
        <w:pStyle w:val="indexentry0"/>
      </w:pPr>
      <w:hyperlink w:anchor="section_822321d10c114250949744a1c77e618c">
        <w:r>
          <w:rPr>
            <w:rStyle w:val="Hyperlink"/>
          </w:rPr>
          <w:t>Localization</w:t>
        </w:r>
      </w:hyperlink>
      <w:r>
        <w:t xml:space="preserve"> </w:t>
      </w:r>
      <w:r>
        <w:fldChar w:fldCharType="begin"/>
      </w:r>
      <w:r>
        <w:instrText>PAGEREF section_822321d10c114250949744a1c77e618c</w:instrText>
      </w:r>
      <w:r>
        <w:fldChar w:fldCharType="separate"/>
      </w:r>
      <w:r>
        <w:rPr>
          <w:noProof/>
        </w:rPr>
        <w:t>18</w:t>
      </w:r>
      <w:r>
        <w:fldChar w:fldCharType="end"/>
      </w:r>
    </w:p>
    <w:p w:rsidR="00E6416D" w:rsidRDefault="00C65AD5">
      <w:pPr>
        <w:pStyle w:val="indexentry0"/>
      </w:pPr>
      <w:hyperlink w:anchor="section_fe3903b5e03c4684842cccb315954452">
        <w:r>
          <w:rPr>
            <w:rStyle w:val="Hyperlink"/>
          </w:rPr>
          <w:t>LoggingOptionsType</w:t>
        </w:r>
      </w:hyperlink>
      <w:r>
        <w:t xml:space="preserve"> </w:t>
      </w:r>
      <w:r>
        <w:fldChar w:fldCharType="begin"/>
      </w:r>
      <w:r>
        <w:instrText>PAGEREF section_fe3903b5e03c4684842cccb315954452</w:instrText>
      </w:r>
      <w:r>
        <w:fldChar w:fldCharType="separate"/>
      </w:r>
      <w:r>
        <w:rPr>
          <w:noProof/>
        </w:rPr>
        <w:t>328</w:t>
      </w:r>
      <w:r>
        <w:fldChar w:fldCharType="end"/>
      </w:r>
    </w:p>
    <w:p w:rsidR="00E6416D" w:rsidRDefault="00C65AD5">
      <w:pPr>
        <w:pStyle w:val="indexentry0"/>
      </w:pPr>
      <w:hyperlink w:anchor="section_2c18146eb6244b60a74703fda504bad0">
        <w:r>
          <w:rPr>
            <w:rStyle w:val="Hyperlink"/>
          </w:rPr>
          <w:t>LogProvidersType</w:t>
        </w:r>
      </w:hyperlink>
      <w:r>
        <w:t xml:space="preserve"> </w:t>
      </w:r>
      <w:r>
        <w:fldChar w:fldCharType="begin"/>
      </w:r>
      <w:r>
        <w:instrText>PAGEREF section_2c18146eb6244b60a74703fda504bad0</w:instrText>
      </w:r>
      <w:r>
        <w:fldChar w:fldCharType="separate"/>
      </w:r>
      <w:r>
        <w:rPr>
          <w:noProof/>
        </w:rPr>
        <w:t>28</w:t>
      </w:r>
      <w:r>
        <w:fldChar w:fldCharType="end"/>
      </w:r>
    </w:p>
    <w:p w:rsidR="00E6416D" w:rsidRDefault="00C65AD5">
      <w:pPr>
        <w:pStyle w:val="indexentry0"/>
      </w:pPr>
      <w:hyperlink w:anchor="section_cb405914e9e94f7ea3a092d78871c5dd">
        <w:r>
          <w:rPr>
            <w:rStyle w:val="Hyperlink"/>
          </w:rPr>
          <w:t>LogProviderType</w:t>
        </w:r>
      </w:hyperlink>
      <w:r>
        <w:t xml:space="preserve"> </w:t>
      </w:r>
      <w:r>
        <w:fldChar w:fldCharType="begin"/>
      </w:r>
      <w:r>
        <w:instrText>PAGEREF section_cb405914e9e94f7ea3a092d78871c</w:instrText>
      </w:r>
      <w:r>
        <w:instrText>5dd</w:instrText>
      </w:r>
      <w:r>
        <w:fldChar w:fldCharType="separate"/>
      </w:r>
      <w:r>
        <w:rPr>
          <w:noProof/>
        </w:rPr>
        <w:t>29</w:t>
      </w:r>
      <w:r>
        <w:fldChar w:fldCharType="end"/>
      </w:r>
    </w:p>
    <w:p w:rsidR="00E6416D" w:rsidRDefault="00C65AD5">
      <w:pPr>
        <w:pStyle w:val="indexentry0"/>
      </w:pPr>
      <w:hyperlink w:anchor="section_9e412a0f209e46abaeb62c9ce2ccdd82">
        <w:r>
          <w:rPr>
            <w:rStyle w:val="Hyperlink"/>
          </w:rPr>
          <w:t>Lookup and Fuzzy Lookup Components with Error Output example</w:t>
        </w:r>
      </w:hyperlink>
      <w:r>
        <w:t xml:space="preserve"> </w:t>
      </w:r>
      <w:r>
        <w:fldChar w:fldCharType="begin"/>
      </w:r>
      <w:r>
        <w:instrText>PAGEREF section_9e412a0f209e46abaeb62c9ce2ccdd82</w:instrText>
      </w:r>
      <w:r>
        <w:fldChar w:fldCharType="separate"/>
      </w:r>
      <w:r>
        <w:rPr>
          <w:noProof/>
        </w:rPr>
        <w:t>369</w:t>
      </w:r>
      <w:r>
        <w:fldChar w:fldCharType="end"/>
      </w:r>
    </w:p>
    <w:p w:rsidR="00E6416D" w:rsidRDefault="00E6416D">
      <w:pPr>
        <w:spacing w:before="0" w:after="0"/>
        <w:rPr>
          <w:sz w:val="16"/>
        </w:rPr>
      </w:pPr>
    </w:p>
    <w:p w:rsidR="00E6416D" w:rsidRDefault="00C65AD5">
      <w:pPr>
        <w:pStyle w:val="indexheader"/>
      </w:pPr>
      <w:r>
        <w:t>N</w:t>
      </w:r>
    </w:p>
    <w:p w:rsidR="00E6416D" w:rsidRDefault="00E6416D">
      <w:pPr>
        <w:spacing w:before="0" w:after="0"/>
        <w:rPr>
          <w:sz w:val="16"/>
        </w:rPr>
      </w:pPr>
    </w:p>
    <w:p w:rsidR="00E6416D" w:rsidRDefault="00C65AD5">
      <w:pPr>
        <w:pStyle w:val="indexentry0"/>
      </w:pPr>
      <w:hyperlink w:anchor="section_a41119f2dc4c422ab2265c3b8110bdca">
        <w:r>
          <w:rPr>
            <w:rStyle w:val="Hyperlink"/>
          </w:rPr>
          <w:t>Namespac</w:t>
        </w:r>
        <w:r>
          <w:rPr>
            <w:rStyle w:val="Hyperlink"/>
          </w:rPr>
          <w:t>es</w:t>
        </w:r>
      </w:hyperlink>
      <w:r>
        <w:t xml:space="preserve"> </w:t>
      </w:r>
      <w:r>
        <w:fldChar w:fldCharType="begin"/>
      </w:r>
      <w:r>
        <w:instrText>PAGEREF section_a41119f2dc4c422ab2265c3b8110bdca</w:instrText>
      </w:r>
      <w:r>
        <w:fldChar w:fldCharType="separate"/>
      </w:r>
      <w:r>
        <w:rPr>
          <w:noProof/>
        </w:rPr>
        <w:t>20</w:t>
      </w:r>
      <w:r>
        <w:fldChar w:fldCharType="end"/>
      </w:r>
    </w:p>
    <w:p w:rsidR="00E6416D" w:rsidRDefault="00C65AD5">
      <w:pPr>
        <w:pStyle w:val="indexentry0"/>
      </w:pPr>
      <w:hyperlink w:anchor="section_4cc1cce99d5b4e75836b6929b726e7b1">
        <w:r>
          <w:rPr>
            <w:rStyle w:val="Hyperlink"/>
          </w:rPr>
          <w:t>Normative references</w:t>
        </w:r>
      </w:hyperlink>
      <w:r>
        <w:t xml:space="preserve"> </w:t>
      </w:r>
      <w:r>
        <w:fldChar w:fldCharType="begin"/>
      </w:r>
      <w:r>
        <w:instrText>PAGEREF section_4cc1cce99d5b4e75836b6929b726e7b1</w:instrText>
      </w:r>
      <w:r>
        <w:fldChar w:fldCharType="separate"/>
      </w:r>
      <w:r>
        <w:rPr>
          <w:noProof/>
        </w:rPr>
        <w:t>14</w:t>
      </w:r>
      <w:r>
        <w:fldChar w:fldCharType="end"/>
      </w:r>
    </w:p>
    <w:p w:rsidR="00E6416D" w:rsidRDefault="00E6416D">
      <w:pPr>
        <w:spacing w:before="0" w:after="0"/>
        <w:rPr>
          <w:sz w:val="16"/>
        </w:rPr>
      </w:pPr>
    </w:p>
    <w:p w:rsidR="00E6416D" w:rsidRDefault="00C65AD5">
      <w:pPr>
        <w:pStyle w:val="indexheader"/>
      </w:pPr>
      <w:r>
        <w:t>O</w:t>
      </w:r>
    </w:p>
    <w:p w:rsidR="00E6416D" w:rsidRDefault="00E6416D">
      <w:pPr>
        <w:spacing w:before="0" w:after="0"/>
        <w:rPr>
          <w:sz w:val="16"/>
        </w:rPr>
      </w:pPr>
    </w:p>
    <w:p w:rsidR="00E6416D" w:rsidRDefault="00C65AD5">
      <w:pPr>
        <w:pStyle w:val="indexentry0"/>
      </w:pPr>
      <w:hyperlink w:anchor="section_a2e9722b0cdc477b97207be69132c7c5">
        <w:r>
          <w:rPr>
            <w:rStyle w:val="Hyperlink"/>
          </w:rPr>
          <w:t>Overview (synopsis)</w:t>
        </w:r>
      </w:hyperlink>
      <w:r>
        <w:t xml:space="preserve"> </w:t>
      </w:r>
      <w:r>
        <w:fldChar w:fldCharType="begin"/>
      </w:r>
      <w:r>
        <w:instrText>PAGEREF section_a2e9722b0cdc477b97207be69132c7c5</w:instrText>
      </w:r>
      <w:r>
        <w:fldChar w:fldCharType="separate"/>
      </w:r>
      <w:r>
        <w:rPr>
          <w:noProof/>
        </w:rPr>
        <w:t>16</w:t>
      </w:r>
      <w:r>
        <w:fldChar w:fldCharType="end"/>
      </w:r>
    </w:p>
    <w:p w:rsidR="00E6416D" w:rsidRDefault="00E6416D">
      <w:pPr>
        <w:spacing w:before="0" w:after="0"/>
        <w:rPr>
          <w:sz w:val="16"/>
        </w:rPr>
      </w:pPr>
    </w:p>
    <w:p w:rsidR="00E6416D" w:rsidRDefault="00C65AD5">
      <w:pPr>
        <w:pStyle w:val="indexheader"/>
      </w:pPr>
      <w:r>
        <w:t>P</w:t>
      </w:r>
    </w:p>
    <w:p w:rsidR="00E6416D" w:rsidRDefault="00E6416D">
      <w:pPr>
        <w:spacing w:before="0" w:after="0"/>
        <w:rPr>
          <w:sz w:val="16"/>
        </w:rPr>
      </w:pPr>
    </w:p>
    <w:p w:rsidR="00E6416D" w:rsidRDefault="00C65AD5">
      <w:pPr>
        <w:pStyle w:val="indexentry0"/>
      </w:pPr>
      <w:hyperlink w:anchor="section_aa9b450d26fa4ffb8cef63b951d0a0be">
        <w:r>
          <w:rPr>
            <w:rStyle w:val="Hyperlink"/>
          </w:rPr>
          <w:t>PackageParametersType</w:t>
        </w:r>
      </w:hyperlink>
      <w:r>
        <w:t xml:space="preserve"> </w:t>
      </w:r>
      <w:r>
        <w:fldChar w:fldCharType="begin"/>
      </w:r>
      <w:r>
        <w:instrText>PAGEREF section_aa9b450d26fa4ffb</w:instrText>
      </w:r>
      <w:r>
        <w:instrText>8cef63b951d0a0be</w:instrText>
      </w:r>
      <w:r>
        <w:fldChar w:fldCharType="separate"/>
      </w:r>
      <w:r>
        <w:rPr>
          <w:noProof/>
        </w:rPr>
        <w:t>67</w:t>
      </w:r>
      <w:r>
        <w:fldChar w:fldCharType="end"/>
      </w:r>
    </w:p>
    <w:p w:rsidR="00E6416D" w:rsidRDefault="00C65AD5">
      <w:pPr>
        <w:pStyle w:val="indexentry0"/>
      </w:pPr>
      <w:hyperlink w:anchor="section_1d026a736b924df9b51031aaf4b97c55">
        <w:r>
          <w:rPr>
            <w:rStyle w:val="Hyperlink"/>
          </w:rPr>
          <w:t>PackageVariablesType</w:t>
        </w:r>
      </w:hyperlink>
      <w:r>
        <w:t xml:space="preserve"> </w:t>
      </w:r>
      <w:r>
        <w:fldChar w:fldCharType="begin"/>
      </w:r>
      <w:r>
        <w:instrText>PAGEREF section_1d026a736b924df9b51031aaf4b97c55</w:instrText>
      </w:r>
      <w:r>
        <w:fldChar w:fldCharType="separate"/>
      </w:r>
      <w:r>
        <w:rPr>
          <w:noProof/>
        </w:rPr>
        <w:t>24</w:t>
      </w:r>
      <w:r>
        <w:fldChar w:fldCharType="end"/>
      </w:r>
    </w:p>
    <w:p w:rsidR="00E6416D" w:rsidRDefault="00C65AD5">
      <w:pPr>
        <w:pStyle w:val="indexentry0"/>
      </w:pPr>
      <w:hyperlink w:anchor="section_189e56c1d0ab4269a76fb15ab556d207">
        <w:r>
          <w:rPr>
            <w:rStyle w:val="Hyperlink"/>
          </w:rPr>
          <w:t>PasswordElementType</w:t>
        </w:r>
      </w:hyperlink>
      <w:r>
        <w:t xml:space="preserve"> </w:t>
      </w:r>
      <w:r>
        <w:fldChar w:fldCharType="begin"/>
      </w:r>
      <w:r>
        <w:instrText>PAGEREF section_189e56c1d0ab4269a76fb15ab556d207</w:instrText>
      </w:r>
      <w:r>
        <w:fldChar w:fldCharType="separate"/>
      </w:r>
      <w:r>
        <w:rPr>
          <w:noProof/>
        </w:rPr>
        <w:t>348</w:t>
      </w:r>
      <w:r>
        <w:fldChar w:fldCharType="end"/>
      </w:r>
    </w:p>
    <w:p w:rsidR="00E6416D" w:rsidRDefault="00C65AD5">
      <w:pPr>
        <w:pStyle w:val="indexentry0"/>
      </w:pPr>
      <w:hyperlink w:anchor="section_edead58de5884aea995839f4206bb6e9">
        <w:r>
          <w:rPr>
            <w:rStyle w:val="Hyperlink"/>
          </w:rPr>
          <w:t>PrecedenceConstraintsType</w:t>
        </w:r>
      </w:hyperlink>
      <w:r>
        <w:t xml:space="preserve"> </w:t>
      </w:r>
      <w:r>
        <w:fldChar w:fldCharType="begin"/>
      </w:r>
      <w:r>
        <w:instrText>PAGEREF section_edead58de5884aea995839f4206bb6e9</w:instrText>
      </w:r>
      <w:r>
        <w:fldChar w:fldCharType="separate"/>
      </w:r>
      <w:r>
        <w:rPr>
          <w:noProof/>
        </w:rPr>
        <w:t>340</w:t>
      </w:r>
      <w:r>
        <w:fldChar w:fldCharType="end"/>
      </w:r>
    </w:p>
    <w:p w:rsidR="00E6416D" w:rsidRDefault="00C65AD5">
      <w:pPr>
        <w:pStyle w:val="indexentry0"/>
      </w:pPr>
      <w:hyperlink w:anchor="section_9bdd33657a0e471b8c5a00d2bba465cd">
        <w:r>
          <w:rPr>
            <w:rStyle w:val="Hyperlink"/>
          </w:rPr>
          <w:t>Pr</w:t>
        </w:r>
        <w:r>
          <w:rPr>
            <w:rStyle w:val="Hyperlink"/>
          </w:rPr>
          <w:t>oduct behavior</w:t>
        </w:r>
      </w:hyperlink>
      <w:r>
        <w:t xml:space="preserve"> </w:t>
      </w:r>
      <w:r>
        <w:fldChar w:fldCharType="begin"/>
      </w:r>
      <w:r>
        <w:instrText>PAGEREF section_9bdd33657a0e471b8c5a00d2bba465cd</w:instrText>
      </w:r>
      <w:r>
        <w:fldChar w:fldCharType="separate"/>
      </w:r>
      <w:r>
        <w:rPr>
          <w:noProof/>
        </w:rPr>
        <w:t>534</w:t>
      </w:r>
      <w:r>
        <w:fldChar w:fldCharType="end"/>
      </w:r>
    </w:p>
    <w:p w:rsidR="00E6416D" w:rsidRDefault="00C65AD5">
      <w:pPr>
        <w:pStyle w:val="indexentry0"/>
      </w:pPr>
      <w:hyperlink w:anchor="section_aaf88d0151b24414a118d6e0ab3a6944">
        <w:r>
          <w:rPr>
            <w:rStyle w:val="Hyperlink"/>
          </w:rPr>
          <w:t>PropertyElementBaseType</w:t>
        </w:r>
      </w:hyperlink>
      <w:r>
        <w:t xml:space="preserve"> </w:t>
      </w:r>
      <w:r>
        <w:fldChar w:fldCharType="begin"/>
      </w:r>
      <w:r>
        <w:instrText>PAGEREF section_aaf88d0151b24414a118d6e0ab3a6944</w:instrText>
      </w:r>
      <w:r>
        <w:fldChar w:fldCharType="separate"/>
      </w:r>
      <w:r>
        <w:rPr>
          <w:noProof/>
        </w:rPr>
        <w:t>325</w:t>
      </w:r>
      <w:r>
        <w:fldChar w:fldCharType="end"/>
      </w:r>
    </w:p>
    <w:p w:rsidR="00E6416D" w:rsidRDefault="00C65AD5">
      <w:pPr>
        <w:pStyle w:val="indexentry0"/>
      </w:pPr>
      <w:hyperlink w:anchor="section_170948b6d49c4402a3170aba0476214e">
        <w:r>
          <w:rPr>
            <w:rStyle w:val="Hyperlink"/>
          </w:rPr>
          <w:t>PropertyExpressionElementType</w:t>
        </w:r>
      </w:hyperlink>
      <w:r>
        <w:t xml:space="preserve"> </w:t>
      </w:r>
      <w:r>
        <w:fldChar w:fldCharType="begin"/>
      </w:r>
      <w:r>
        <w:instrText>PAGEREF section_170948b6d49c4402a3170aba0476214e</w:instrText>
      </w:r>
      <w:r>
        <w:fldChar w:fldCharType="separate"/>
      </w:r>
      <w:r>
        <w:rPr>
          <w:noProof/>
        </w:rPr>
        <w:t>328</w:t>
      </w:r>
      <w:r>
        <w:fldChar w:fldCharType="end"/>
      </w:r>
    </w:p>
    <w:p w:rsidR="00E6416D" w:rsidRDefault="00E6416D">
      <w:pPr>
        <w:spacing w:before="0" w:after="0"/>
        <w:rPr>
          <w:sz w:val="16"/>
        </w:rPr>
      </w:pPr>
    </w:p>
    <w:p w:rsidR="00E6416D" w:rsidRDefault="00C65AD5">
      <w:pPr>
        <w:pStyle w:val="indexheader"/>
      </w:pPr>
      <w:r>
        <w:t>R</w:t>
      </w:r>
    </w:p>
    <w:p w:rsidR="00E6416D" w:rsidRDefault="00E6416D">
      <w:pPr>
        <w:spacing w:before="0" w:after="0"/>
        <w:rPr>
          <w:sz w:val="16"/>
        </w:rPr>
      </w:pPr>
    </w:p>
    <w:p w:rsidR="00E6416D" w:rsidRDefault="00C65AD5">
      <w:pPr>
        <w:pStyle w:val="indexentry0"/>
      </w:pPr>
      <w:hyperlink w:anchor="section_2992a0f1754b46e3887f0d3795227713">
        <w:r>
          <w:rPr>
            <w:rStyle w:val="Hyperlink"/>
          </w:rPr>
          <w:t>References</w:t>
        </w:r>
      </w:hyperlink>
      <w:r>
        <w:t xml:space="preserve"> </w:t>
      </w:r>
      <w:r>
        <w:fldChar w:fldCharType="begin"/>
      </w:r>
      <w:r>
        <w:instrText>PAGEREF section_2992a0f1754b46e3887f0d3795227713</w:instrText>
      </w:r>
      <w:r>
        <w:fldChar w:fldCharType="separate"/>
      </w:r>
      <w:r>
        <w:rPr>
          <w:noProof/>
        </w:rPr>
        <w:t>14</w:t>
      </w:r>
      <w:r>
        <w:fldChar w:fldCharType="end"/>
      </w:r>
    </w:p>
    <w:p w:rsidR="00E6416D" w:rsidRDefault="00C65AD5">
      <w:pPr>
        <w:pStyle w:val="indexentry0"/>
      </w:pPr>
      <w:r>
        <w:t xml:space="preserve">   </w:t>
      </w:r>
      <w:hyperlink w:anchor="section_e8a24525a96b4a60a3f420be7b559dc8">
        <w:r>
          <w:rPr>
            <w:rStyle w:val="Hyperlink"/>
          </w:rPr>
          <w:t>informative</w:t>
        </w:r>
      </w:hyperlink>
      <w:r>
        <w:t xml:space="preserve"> </w:t>
      </w:r>
      <w:r>
        <w:fldChar w:fldCharType="begin"/>
      </w:r>
      <w:r>
        <w:instrText>PAGEREF section_e8a24525a96b4a60a3f420be7b559dc8</w:instrText>
      </w:r>
      <w:r>
        <w:fldChar w:fldCharType="separate"/>
      </w:r>
      <w:r>
        <w:rPr>
          <w:noProof/>
        </w:rPr>
        <w:t>15</w:t>
      </w:r>
      <w:r>
        <w:fldChar w:fldCharType="end"/>
      </w:r>
    </w:p>
    <w:p w:rsidR="00E6416D" w:rsidRDefault="00C65AD5">
      <w:pPr>
        <w:pStyle w:val="indexentry0"/>
      </w:pPr>
      <w:r>
        <w:t xml:space="preserve">   </w:t>
      </w:r>
      <w:hyperlink w:anchor="section_4cc1cce99d5b4e75836b6929b726e7b1">
        <w:r>
          <w:rPr>
            <w:rStyle w:val="Hyperlink"/>
          </w:rPr>
          <w:t>normative</w:t>
        </w:r>
      </w:hyperlink>
      <w:r>
        <w:t xml:space="preserve"> </w:t>
      </w:r>
      <w:r>
        <w:fldChar w:fldCharType="begin"/>
      </w:r>
      <w:r>
        <w:instrText>PAGEREF section_4cc1cce99d5b4e75836b6929b726e7b1</w:instrText>
      </w:r>
      <w:r>
        <w:fldChar w:fldCharType="separate"/>
      </w:r>
      <w:r>
        <w:rPr>
          <w:noProof/>
        </w:rPr>
        <w:t>14</w:t>
      </w:r>
      <w:r>
        <w:fldChar w:fldCharType="end"/>
      </w:r>
    </w:p>
    <w:p w:rsidR="00E6416D" w:rsidRDefault="00C65AD5">
      <w:pPr>
        <w:pStyle w:val="indexentry0"/>
      </w:pPr>
      <w:hyperlink w:anchor="section_7c4b8c36d79240969cc2f6a0a8cc46b3">
        <w:r>
          <w:rPr>
            <w:rStyle w:val="Hyperlink"/>
          </w:rPr>
          <w:t>Relationship to protocols and other structures</w:t>
        </w:r>
      </w:hyperlink>
      <w:r>
        <w:t xml:space="preserve"> </w:t>
      </w:r>
      <w:r>
        <w:fldChar w:fldCharType="begin"/>
      </w:r>
      <w:r>
        <w:instrText>PAGEREF section_7c4b8c36d79240969cc2f6a0a8cc46b3</w:instrText>
      </w:r>
      <w:r>
        <w:fldChar w:fldCharType="separate"/>
      </w:r>
      <w:r>
        <w:rPr>
          <w:noProof/>
        </w:rPr>
        <w:t>18</w:t>
      </w:r>
      <w:r>
        <w:fldChar w:fldCharType="end"/>
      </w:r>
    </w:p>
    <w:p w:rsidR="00E6416D" w:rsidRDefault="00E6416D">
      <w:pPr>
        <w:spacing w:before="0" w:after="0"/>
        <w:rPr>
          <w:sz w:val="16"/>
        </w:rPr>
      </w:pPr>
    </w:p>
    <w:p w:rsidR="00E6416D" w:rsidRDefault="00C65AD5">
      <w:pPr>
        <w:pStyle w:val="indexheader"/>
      </w:pPr>
      <w:r>
        <w:t>S</w:t>
      </w:r>
    </w:p>
    <w:p w:rsidR="00E6416D" w:rsidRDefault="00E6416D">
      <w:pPr>
        <w:spacing w:before="0" w:after="0"/>
        <w:rPr>
          <w:sz w:val="16"/>
        </w:rPr>
      </w:pPr>
    </w:p>
    <w:p w:rsidR="00E6416D" w:rsidRDefault="00C65AD5">
      <w:pPr>
        <w:pStyle w:val="indexentry0"/>
      </w:pPr>
      <w:r>
        <w:t>Security</w:t>
      </w:r>
    </w:p>
    <w:p w:rsidR="00E6416D" w:rsidRDefault="00C65AD5">
      <w:pPr>
        <w:pStyle w:val="indexentry0"/>
      </w:pPr>
      <w:r>
        <w:t xml:space="preserve">   </w:t>
      </w:r>
      <w:hyperlink w:anchor="section_7e68624ac4d64477aa30f89a691d7ad5">
        <w:r>
          <w:rPr>
            <w:rStyle w:val="Hyperlink"/>
          </w:rPr>
          <w:t>field index</w:t>
        </w:r>
      </w:hyperlink>
      <w:r>
        <w:t xml:space="preserve"> </w:t>
      </w:r>
      <w:r>
        <w:fldChar w:fldCharType="begin"/>
      </w:r>
      <w:r>
        <w:instrText>PAGEREF section_7e68624ac4d64477aa30f89a691d7ad5</w:instrText>
      </w:r>
      <w:r>
        <w:fldChar w:fldCharType="separate"/>
      </w:r>
      <w:r>
        <w:rPr>
          <w:noProof/>
        </w:rPr>
        <w:t>409</w:t>
      </w:r>
      <w:r>
        <w:fldChar w:fldCharType="end"/>
      </w:r>
    </w:p>
    <w:p w:rsidR="00E6416D" w:rsidRDefault="00C65AD5">
      <w:pPr>
        <w:pStyle w:val="indexentry0"/>
      </w:pPr>
      <w:r>
        <w:t xml:space="preserve">   </w:t>
      </w:r>
      <w:hyperlink w:anchor="section_b7cfdea8bfb647d4ba405b0e37800b59">
        <w:r>
          <w:rPr>
            <w:rStyle w:val="Hyperlink"/>
          </w:rPr>
          <w:t>implementer considerations</w:t>
        </w:r>
      </w:hyperlink>
      <w:r>
        <w:t xml:space="preserve"> </w:t>
      </w:r>
      <w:r>
        <w:fldChar w:fldCharType="begin"/>
      </w:r>
      <w:r>
        <w:instrText>PAGEREF section_b7cfdea8bfb647d4ba405b0e37800b59</w:instrText>
      </w:r>
      <w:r>
        <w:fldChar w:fldCharType="separate"/>
      </w:r>
      <w:r>
        <w:rPr>
          <w:noProof/>
        </w:rPr>
        <w:t>409</w:t>
      </w:r>
      <w:r>
        <w:fldChar w:fldCharType="end"/>
      </w:r>
    </w:p>
    <w:p w:rsidR="00E6416D" w:rsidRDefault="00C65AD5">
      <w:pPr>
        <w:pStyle w:val="indexentry0"/>
      </w:pPr>
      <w:hyperlink w:anchor="section_82e51f3621d840c98a4e7ce56631d973">
        <w:r>
          <w:rPr>
            <w:rStyle w:val="Hyperlink"/>
          </w:rPr>
          <w:t>SourceTypeEnum</w:t>
        </w:r>
      </w:hyperlink>
      <w:r>
        <w:t xml:space="preserve"> </w:t>
      </w:r>
      <w:r>
        <w:fldChar w:fldCharType="begin"/>
      </w:r>
      <w:r>
        <w:instrText>PAGEREF section_82e51f3621d840c98a4e7ce56631d973</w:instrText>
      </w:r>
      <w:r>
        <w:fldChar w:fldCharType="separate"/>
      </w:r>
      <w:r>
        <w:rPr>
          <w:noProof/>
        </w:rPr>
        <w:t>349</w:t>
      </w:r>
      <w:r>
        <w:fldChar w:fldCharType="end"/>
      </w:r>
    </w:p>
    <w:p w:rsidR="00E6416D" w:rsidRDefault="00C65AD5">
      <w:pPr>
        <w:pStyle w:val="indexentry0"/>
      </w:pPr>
      <w:r>
        <w:t>Structures</w:t>
      </w:r>
    </w:p>
    <w:p w:rsidR="00E6416D" w:rsidRDefault="00C65AD5">
      <w:pPr>
        <w:pStyle w:val="indexentry0"/>
      </w:pPr>
      <w:r>
        <w:t xml:space="preserve">   </w:t>
      </w:r>
      <w:hyperlink w:anchor="section_ba21528473964c92820ee436d3556449">
        <w:r>
          <w:rPr>
            <w:rStyle w:val="Hyperlink"/>
          </w:rPr>
          <w:t>AllExecutableAttributeGroup</w:t>
        </w:r>
      </w:hyperlink>
      <w:r>
        <w:t xml:space="preserve"> </w:t>
      </w:r>
      <w:r>
        <w:fldChar w:fldCharType="begin"/>
      </w:r>
      <w:r>
        <w:instrText>PAGEREF section_ba21528473964c92820ee436d3556449</w:instrText>
      </w:r>
      <w:r>
        <w:fldChar w:fldCharType="separate"/>
      </w:r>
      <w:r>
        <w:rPr>
          <w:noProof/>
        </w:rPr>
        <w:t>347</w:t>
      </w:r>
      <w:r>
        <w:fldChar w:fldCharType="end"/>
      </w:r>
    </w:p>
    <w:p w:rsidR="00E6416D" w:rsidRDefault="00C65AD5">
      <w:pPr>
        <w:pStyle w:val="indexentry0"/>
      </w:pPr>
      <w:r>
        <w:t xml:space="preserve">   </w:t>
      </w:r>
      <w:hyperlink w:anchor="section_1eb19218020c4356b0a1a2367b00efba">
        <w:r>
          <w:rPr>
            <w:rStyle w:val="Hyperlink"/>
          </w:rPr>
          <w:t>AnyNonPackageExecutableAttributeGroup</w:t>
        </w:r>
      </w:hyperlink>
      <w:r>
        <w:t xml:space="preserve"> </w:t>
      </w:r>
      <w:r>
        <w:fldChar w:fldCharType="begin"/>
      </w:r>
      <w:r>
        <w:instrText>PAGEREF section_1eb19218020c4356b0a1a2367b00efba</w:instrText>
      </w:r>
      <w:r>
        <w:fldChar w:fldCharType="separate"/>
      </w:r>
      <w:r>
        <w:rPr>
          <w:noProof/>
        </w:rPr>
        <w:t>84</w:t>
      </w:r>
      <w:r>
        <w:fldChar w:fldCharType="end"/>
      </w:r>
    </w:p>
    <w:p w:rsidR="00E6416D" w:rsidRDefault="00C65AD5">
      <w:pPr>
        <w:pStyle w:val="indexentry0"/>
      </w:pPr>
      <w:r>
        <w:t xml:space="preserve">   </w:t>
      </w:r>
      <w:hyperlink w:anchor="section_e46d05c623144cb5ba2025af503ff73f">
        <w:r>
          <w:rPr>
            <w:rStyle w:val="Hyperlink"/>
          </w:rPr>
          <w:t>AnyNonPackageExecutableType</w:t>
        </w:r>
      </w:hyperlink>
      <w:r>
        <w:t xml:space="preserve"> </w:t>
      </w:r>
      <w:r>
        <w:fldChar w:fldCharType="begin"/>
      </w:r>
      <w:r>
        <w:instrText>PAGEREF section_e46d05c623144cb5ba2025af503ff73f</w:instrText>
      </w:r>
      <w:r>
        <w:fldChar w:fldCharType="separate"/>
      </w:r>
      <w:r>
        <w:rPr>
          <w:noProof/>
        </w:rPr>
        <w:t>70</w:t>
      </w:r>
      <w:r>
        <w:fldChar w:fldCharType="end"/>
      </w:r>
    </w:p>
    <w:p w:rsidR="00E6416D" w:rsidRDefault="00C65AD5">
      <w:pPr>
        <w:pStyle w:val="indexentry0"/>
      </w:pPr>
      <w:r>
        <w:t xml:space="preserve">   </w:t>
      </w:r>
      <w:hyperlink w:anchor="section_181cbb654dd54f9ca825a18792add931">
        <w:r>
          <w:rPr>
            <w:rStyle w:val="Hyperlink"/>
          </w:rPr>
          <w:t>BaseExecutablePropertyAttributeGroup</w:t>
        </w:r>
      </w:hyperlink>
      <w:r>
        <w:t xml:space="preserve"> </w:t>
      </w:r>
      <w:r>
        <w:fldChar w:fldCharType="begin"/>
      </w:r>
      <w:r>
        <w:instrText>PAGEREF section_181cbb654dd54f9ca825a18792add931</w:instrText>
      </w:r>
      <w:r>
        <w:fldChar w:fldCharType="separate"/>
      </w:r>
      <w:r>
        <w:rPr>
          <w:noProof/>
        </w:rPr>
        <w:t>343</w:t>
      </w:r>
      <w:r>
        <w:fldChar w:fldCharType="end"/>
      </w:r>
    </w:p>
    <w:p w:rsidR="00E6416D" w:rsidRDefault="00C65AD5">
      <w:pPr>
        <w:pStyle w:val="indexentry0"/>
      </w:pPr>
      <w:r>
        <w:t xml:space="preserve">   </w:t>
      </w:r>
      <w:hyperlink w:anchor="section_45cd44b77cd0439f8cb66f2bd3ef9161">
        <w:r>
          <w:rPr>
            <w:rStyle w:val="Hyperlink"/>
          </w:rPr>
          <w:t>BasePropertyAttributeGroup</w:t>
        </w:r>
      </w:hyperlink>
      <w:r>
        <w:t xml:space="preserve"> </w:t>
      </w:r>
      <w:r>
        <w:fldChar w:fldCharType="begin"/>
      </w:r>
      <w:r>
        <w:instrText>PAGEREF section_45cd44b77cd0439f8cb66f2bd3ef9161</w:instrText>
      </w:r>
      <w:r>
        <w:fldChar w:fldCharType="separate"/>
      </w:r>
      <w:r>
        <w:rPr>
          <w:noProof/>
        </w:rPr>
        <w:t>343</w:t>
      </w:r>
      <w:r>
        <w:fldChar w:fldCharType="end"/>
      </w:r>
    </w:p>
    <w:p w:rsidR="00E6416D" w:rsidRDefault="00C65AD5">
      <w:pPr>
        <w:pStyle w:val="indexentry0"/>
      </w:pPr>
      <w:r>
        <w:t xml:space="preserve">   </w:t>
      </w:r>
      <w:hyperlink w:anchor="section_12b170a4b0ef4d1ca9c6c17c035cf3a5">
        <w:r>
          <w:rPr>
            <w:rStyle w:val="Hyperlink"/>
          </w:rPr>
          <w:t>BooleanStringCap</w:t>
        </w:r>
      </w:hyperlink>
      <w:r>
        <w:t xml:space="preserve"> </w:t>
      </w:r>
      <w:r>
        <w:fldChar w:fldCharType="begin"/>
      </w:r>
      <w:r>
        <w:instrText>PAGEREF section_12b170a4b0ef4d1ca9c6c17c035cf3a5</w:instrText>
      </w:r>
      <w:r>
        <w:fldChar w:fldCharType="separate"/>
      </w:r>
      <w:r>
        <w:rPr>
          <w:noProof/>
        </w:rPr>
        <w:t>347</w:t>
      </w:r>
      <w:r>
        <w:fldChar w:fldCharType="end"/>
      </w:r>
    </w:p>
    <w:p w:rsidR="00E6416D" w:rsidRDefault="00C65AD5">
      <w:pPr>
        <w:pStyle w:val="indexentry0"/>
      </w:pPr>
      <w:r>
        <w:t xml:space="preserve">   </w:t>
      </w:r>
      <w:hyperlink w:anchor="section_d79cff0dab1b4e41814d3f11eec55021">
        <w:r>
          <w:rPr>
            <w:rStyle w:val="Hyperlink"/>
          </w:rPr>
          <w:t>complex type constraints</w:t>
        </w:r>
      </w:hyperlink>
      <w:r>
        <w:t xml:space="preserve"> </w:t>
      </w:r>
      <w:r>
        <w:fldChar w:fldCharType="begin"/>
      </w:r>
      <w:r>
        <w:instrText>PAGEREF section_d79cff0dab1b4e41814d3f11eec55021</w:instrText>
      </w:r>
      <w:r>
        <w:fldChar w:fldCharType="separate"/>
      </w:r>
      <w:r>
        <w:rPr>
          <w:noProof/>
        </w:rPr>
        <w:t>20</w:t>
      </w:r>
      <w:r>
        <w:fldChar w:fldCharType="end"/>
      </w:r>
    </w:p>
    <w:p w:rsidR="00E6416D" w:rsidRDefault="00C65AD5">
      <w:pPr>
        <w:pStyle w:val="indexentry0"/>
      </w:pPr>
      <w:r>
        <w:t xml:space="preserve">   </w:t>
      </w:r>
      <w:hyperlink w:anchor="section_9121e4733d8c4cd79a63c10676870214">
        <w:r>
          <w:rPr>
            <w:rStyle w:val="Hyperlink"/>
          </w:rPr>
          <w:t>ConfigurationsType</w:t>
        </w:r>
      </w:hyperlink>
      <w:r>
        <w:t xml:space="preserve"> </w:t>
      </w:r>
      <w:r>
        <w:fldChar w:fldCharType="begin"/>
      </w:r>
      <w:r>
        <w:instrText>PAGEREF section_9121e4733d8c4cd</w:instrText>
      </w:r>
      <w:r>
        <w:instrText>79a63c10676870214</w:instrText>
      </w:r>
      <w:r>
        <w:fldChar w:fldCharType="separate"/>
      </w:r>
      <w:r>
        <w:rPr>
          <w:noProof/>
        </w:rPr>
        <w:t>26</w:t>
      </w:r>
      <w:r>
        <w:fldChar w:fldCharType="end"/>
      </w:r>
    </w:p>
    <w:p w:rsidR="00E6416D" w:rsidRDefault="00C65AD5">
      <w:pPr>
        <w:pStyle w:val="indexentry0"/>
      </w:pPr>
      <w:r>
        <w:lastRenderedPageBreak/>
        <w:t xml:space="preserve">   </w:t>
      </w:r>
      <w:hyperlink w:anchor="section_2e76b44772bf4e7eb60291c12c47bf72">
        <w:r>
          <w:rPr>
            <w:rStyle w:val="Hyperlink"/>
          </w:rPr>
          <w:t>ConfigurationType</w:t>
        </w:r>
      </w:hyperlink>
      <w:r>
        <w:t xml:space="preserve"> </w:t>
      </w:r>
      <w:r>
        <w:fldChar w:fldCharType="begin"/>
      </w:r>
      <w:r>
        <w:instrText>PAGEREF section_2e76b44772bf4e7eb60291c12c47bf72</w:instrText>
      </w:r>
      <w:r>
        <w:fldChar w:fldCharType="separate"/>
      </w:r>
      <w:r>
        <w:rPr>
          <w:noProof/>
        </w:rPr>
        <w:t>26</w:t>
      </w:r>
      <w:r>
        <w:fldChar w:fldCharType="end"/>
      </w:r>
    </w:p>
    <w:p w:rsidR="00E6416D" w:rsidRDefault="00C65AD5">
      <w:pPr>
        <w:pStyle w:val="indexentry0"/>
      </w:pPr>
      <w:r>
        <w:t xml:space="preserve">   </w:t>
      </w:r>
      <w:hyperlink w:anchor="section_57a17e7c0df7467f929a7fe01e2782dc">
        <w:r>
          <w:rPr>
            <w:rStyle w:val="Hyperlink"/>
          </w:rPr>
          <w:t>ConnectionManagersType</w:t>
        </w:r>
      </w:hyperlink>
      <w:r>
        <w:t xml:space="preserve"> </w:t>
      </w:r>
      <w:r>
        <w:fldChar w:fldCharType="begin"/>
      </w:r>
      <w:r>
        <w:instrText>PAGEREF se</w:instrText>
      </w:r>
      <w:r>
        <w:instrText>ction_57a17e7c0df7467f929a7fe01e2782dc</w:instrText>
      </w:r>
      <w:r>
        <w:fldChar w:fldCharType="separate"/>
      </w:r>
      <w:r>
        <w:rPr>
          <w:noProof/>
        </w:rPr>
        <w:t>30</w:t>
      </w:r>
      <w:r>
        <w:fldChar w:fldCharType="end"/>
      </w:r>
    </w:p>
    <w:p w:rsidR="00E6416D" w:rsidRDefault="00C65AD5">
      <w:pPr>
        <w:pStyle w:val="indexentry0"/>
      </w:pPr>
      <w:r>
        <w:t xml:space="preserve">   </w:t>
      </w:r>
      <w:hyperlink w:anchor="section_decc0ff744d14fe7a3b49f003e18673a">
        <w:r>
          <w:rPr>
            <w:rStyle w:val="Hyperlink"/>
          </w:rPr>
          <w:t>custom component</w:t>
        </w:r>
      </w:hyperlink>
      <w:r>
        <w:t xml:space="preserve"> </w:t>
      </w:r>
      <w:r>
        <w:fldChar w:fldCharType="begin"/>
      </w:r>
      <w:r>
        <w:instrText>PAGEREF section_decc0ff744d14fe7a3b49f003e18673a</w:instrText>
      </w:r>
      <w:r>
        <w:fldChar w:fldCharType="separate"/>
      </w:r>
      <w:r>
        <w:rPr>
          <w:noProof/>
        </w:rPr>
        <w:t>366</w:t>
      </w:r>
      <w:r>
        <w:fldChar w:fldCharType="end"/>
      </w:r>
    </w:p>
    <w:p w:rsidR="00E6416D" w:rsidRDefault="00C65AD5">
      <w:pPr>
        <w:pStyle w:val="indexentry0"/>
      </w:pPr>
      <w:r>
        <w:t xml:space="preserve">   </w:t>
      </w:r>
      <w:hyperlink w:anchor="section_726b71f63eaa47e2b4c04368e0f71b9c">
        <w:r>
          <w:rPr>
            <w:rStyle w:val="Hyperlink"/>
          </w:rPr>
          <w:t>custom executab</w:t>
        </w:r>
        <w:r>
          <w:rPr>
            <w:rStyle w:val="Hyperlink"/>
          </w:rPr>
          <w:t>le</w:t>
        </w:r>
      </w:hyperlink>
      <w:r>
        <w:t xml:space="preserve"> </w:t>
      </w:r>
      <w:r>
        <w:fldChar w:fldCharType="begin"/>
      </w:r>
      <w:r>
        <w:instrText>PAGEREF section_726b71f63eaa47e2b4c04368e0f71b9c</w:instrText>
      </w:r>
      <w:r>
        <w:fldChar w:fldCharType="separate"/>
      </w:r>
      <w:r>
        <w:rPr>
          <w:noProof/>
        </w:rPr>
        <w:t>364</w:t>
      </w:r>
      <w:r>
        <w:fldChar w:fldCharType="end"/>
      </w:r>
    </w:p>
    <w:p w:rsidR="00E6416D" w:rsidRDefault="00C65AD5">
      <w:pPr>
        <w:pStyle w:val="indexentry0"/>
      </w:pPr>
      <w:r>
        <w:t xml:space="preserve">   </w:t>
      </w:r>
      <w:hyperlink w:anchor="section_51d48c854f3645bda949ca3bc5941592">
        <w:r>
          <w:rPr>
            <w:rStyle w:val="Hyperlink"/>
          </w:rPr>
          <w:t>custom ForEachEnumerator</w:t>
        </w:r>
      </w:hyperlink>
      <w:r>
        <w:t xml:space="preserve"> </w:t>
      </w:r>
      <w:r>
        <w:fldChar w:fldCharType="begin"/>
      </w:r>
      <w:r>
        <w:instrText>PAGEREF section_51d48c854f3645bda949ca3bc5941592</w:instrText>
      </w:r>
      <w:r>
        <w:fldChar w:fldCharType="separate"/>
      </w:r>
      <w:r>
        <w:rPr>
          <w:noProof/>
        </w:rPr>
        <w:t>366</w:t>
      </w:r>
      <w:r>
        <w:fldChar w:fldCharType="end"/>
      </w:r>
    </w:p>
    <w:p w:rsidR="00E6416D" w:rsidRDefault="00C65AD5">
      <w:pPr>
        <w:pStyle w:val="indexentry0"/>
      </w:pPr>
      <w:r>
        <w:t xml:space="preserve">   </w:t>
      </w:r>
      <w:hyperlink w:anchor="section_7c5bed35831442db8def97ab180d1188">
        <w:r>
          <w:rPr>
            <w:rStyle w:val="Hyperlink"/>
          </w:rPr>
          <w:t>custom log provider</w:t>
        </w:r>
      </w:hyperlink>
      <w:r>
        <w:t xml:space="preserve"> </w:t>
      </w:r>
      <w:r>
        <w:fldChar w:fldCharType="begin"/>
      </w:r>
      <w:r>
        <w:instrText>PAGEREF section_7c5bed35831442db8def97ab180d1188</w:instrText>
      </w:r>
      <w:r>
        <w:fldChar w:fldCharType="separate"/>
      </w:r>
      <w:r>
        <w:rPr>
          <w:noProof/>
        </w:rPr>
        <w:t>365</w:t>
      </w:r>
      <w:r>
        <w:fldChar w:fldCharType="end"/>
      </w:r>
    </w:p>
    <w:p w:rsidR="00E6416D" w:rsidRDefault="00C65AD5">
      <w:pPr>
        <w:pStyle w:val="indexentry0"/>
      </w:pPr>
      <w:r>
        <w:t xml:space="preserve">   </w:t>
      </w:r>
      <w:hyperlink w:anchor="section_1169e087ce7b4ee98e5b0a0f1ad3334c">
        <w:r>
          <w:rPr>
            <w:rStyle w:val="Hyperlink"/>
          </w:rPr>
          <w:t>custom packages</w:t>
        </w:r>
      </w:hyperlink>
      <w:r>
        <w:t xml:space="preserve"> </w:t>
      </w:r>
      <w:r>
        <w:fldChar w:fldCharType="begin"/>
      </w:r>
      <w:r>
        <w:instrText>PAGEREF section_1169e087ce7b4ee98e5b0a0f1ad3334c</w:instrText>
      </w:r>
      <w:r>
        <w:fldChar w:fldCharType="separate"/>
      </w:r>
      <w:r>
        <w:rPr>
          <w:noProof/>
        </w:rPr>
        <w:t>364</w:t>
      </w:r>
      <w:r>
        <w:fldChar w:fldCharType="end"/>
      </w:r>
    </w:p>
    <w:p w:rsidR="00E6416D" w:rsidRDefault="00C65AD5">
      <w:pPr>
        <w:pStyle w:val="indexentry0"/>
      </w:pPr>
      <w:r>
        <w:t xml:space="preserve">   </w:t>
      </w:r>
      <w:hyperlink w:anchor="section_d107fac4fbcf4b4cb47c81ba58538d95">
        <w:r>
          <w:rPr>
            <w:rStyle w:val="Hyperlink"/>
          </w:rPr>
          <w:t>CustomConnectionManager</w:t>
        </w:r>
      </w:hyperlink>
      <w:r>
        <w:t xml:space="preserve"> </w:t>
      </w:r>
      <w:r>
        <w:fldChar w:fldCharType="begin"/>
      </w:r>
      <w:r>
        <w:instrText>PAGEREF section_d107fac4fbcf4b4cb47c81ba58538d95</w:instrText>
      </w:r>
      <w:r>
        <w:fldChar w:fldCharType="separate"/>
      </w:r>
      <w:r>
        <w:rPr>
          <w:noProof/>
        </w:rPr>
        <w:t>365</w:t>
      </w:r>
      <w:r>
        <w:fldChar w:fldCharType="end"/>
      </w:r>
    </w:p>
    <w:p w:rsidR="00E6416D" w:rsidRDefault="00C65AD5">
      <w:pPr>
        <w:pStyle w:val="indexentry0"/>
      </w:pPr>
      <w:r>
        <w:t xml:space="preserve">   </w:t>
      </w:r>
      <w:hyperlink w:anchor="section_657e80b97ed045da94b34153a1e67f4a">
        <w:r>
          <w:rPr>
            <w:rStyle w:val="Hyperlink"/>
          </w:rPr>
          <w:t>DesignTimeProperties</w:t>
        </w:r>
      </w:hyperlink>
      <w:r>
        <w:t xml:space="preserve"> </w:t>
      </w:r>
      <w:r>
        <w:fldChar w:fldCharType="begin"/>
      </w:r>
      <w:r>
        <w:instrText>PAGEREF section_657e80b97ed045</w:instrText>
      </w:r>
      <w:r>
        <w:instrText>da94b34153a1e67f4a</w:instrText>
      </w:r>
      <w:r>
        <w:fldChar w:fldCharType="separate"/>
      </w:r>
      <w:r>
        <w:rPr>
          <w:noProof/>
        </w:rPr>
        <w:t>350</w:t>
      </w:r>
      <w:r>
        <w:fldChar w:fldCharType="end"/>
      </w:r>
    </w:p>
    <w:p w:rsidR="00E6416D" w:rsidRDefault="00C65AD5">
      <w:pPr>
        <w:pStyle w:val="indexentry0"/>
      </w:pPr>
      <w:r>
        <w:t xml:space="preserve">   </w:t>
      </w:r>
      <w:hyperlink w:anchor="section_8c8517ba86f844ddba78668552acd42d">
        <w:r>
          <w:rPr>
            <w:rStyle w:val="Hyperlink"/>
          </w:rPr>
          <w:t>DestinationTypeEnum</w:t>
        </w:r>
      </w:hyperlink>
      <w:r>
        <w:t xml:space="preserve"> </w:t>
      </w:r>
      <w:r>
        <w:fldChar w:fldCharType="begin"/>
      </w:r>
      <w:r>
        <w:instrText>PAGEREF section_8c8517ba86f844ddba78668552acd42d</w:instrText>
      </w:r>
      <w:r>
        <w:fldChar w:fldCharType="separate"/>
      </w:r>
      <w:r>
        <w:rPr>
          <w:noProof/>
        </w:rPr>
        <w:t>349</w:t>
      </w:r>
      <w:r>
        <w:fldChar w:fldCharType="end"/>
      </w:r>
    </w:p>
    <w:p w:rsidR="00E6416D" w:rsidRDefault="00C65AD5">
      <w:pPr>
        <w:pStyle w:val="indexentry0"/>
      </w:pPr>
      <w:r>
        <w:t xml:space="preserve">   </w:t>
      </w:r>
      <w:hyperlink w:anchor="section_38f97c66cb2c4f50a00392b5b694226b">
        <w:r>
          <w:rPr>
            <w:rStyle w:val="Hyperlink"/>
          </w:rPr>
          <w:t>EventHandlersType</w:t>
        </w:r>
      </w:hyperlink>
      <w:r>
        <w:t xml:space="preserve"> </w:t>
      </w:r>
      <w:r>
        <w:fldChar w:fldCharType="begin"/>
      </w:r>
      <w:r>
        <w:instrText>PAGEREF sect</w:instrText>
      </w:r>
      <w:r>
        <w:instrText>ion_38f97c66cb2c4f50a00392b5b694226b</w:instrText>
      </w:r>
      <w:r>
        <w:fldChar w:fldCharType="separate"/>
      </w:r>
      <w:r>
        <w:rPr>
          <w:noProof/>
        </w:rPr>
        <w:t>337</w:t>
      </w:r>
      <w:r>
        <w:fldChar w:fldCharType="end"/>
      </w:r>
    </w:p>
    <w:p w:rsidR="00E6416D" w:rsidRDefault="00C65AD5">
      <w:pPr>
        <w:pStyle w:val="indexentry0"/>
      </w:pPr>
      <w:r>
        <w:t xml:space="preserve">   </w:t>
      </w:r>
      <w:hyperlink w:anchor="section_0b192a41566b453da080fafbf7352adc">
        <w:r>
          <w:rPr>
            <w:rStyle w:val="Hyperlink"/>
          </w:rPr>
          <w:t>executable element</w:t>
        </w:r>
      </w:hyperlink>
      <w:r>
        <w:t xml:space="preserve"> </w:t>
      </w:r>
      <w:r>
        <w:fldChar w:fldCharType="begin"/>
      </w:r>
      <w:r>
        <w:instrText>PAGEREF section_0b192a41566b453da080fafbf7352adc</w:instrText>
      </w:r>
      <w:r>
        <w:fldChar w:fldCharType="separate"/>
      </w:r>
      <w:r>
        <w:rPr>
          <w:noProof/>
        </w:rPr>
        <w:t>21</w:t>
      </w:r>
      <w:r>
        <w:fldChar w:fldCharType="end"/>
      </w:r>
    </w:p>
    <w:p w:rsidR="00E6416D" w:rsidRDefault="00C65AD5">
      <w:pPr>
        <w:pStyle w:val="indexentry0"/>
      </w:pPr>
      <w:r>
        <w:t xml:space="preserve">   </w:t>
      </w:r>
      <w:hyperlink w:anchor="section_23d880f25c3c4153aef8c622df857dfc">
        <w:r>
          <w:rPr>
            <w:rStyle w:val="Hyperlink"/>
          </w:rPr>
          <w:t>ExecutableObjec</w:t>
        </w:r>
        <w:r>
          <w:rPr>
            <w:rStyle w:val="Hyperlink"/>
          </w:rPr>
          <w:t>tDataType</w:t>
        </w:r>
      </w:hyperlink>
      <w:r>
        <w:t xml:space="preserve"> </w:t>
      </w:r>
      <w:r>
        <w:fldChar w:fldCharType="begin"/>
      </w:r>
      <w:r>
        <w:instrText>PAGEREF section_23d880f25c3c4153aef8c622df857dfc</w:instrText>
      </w:r>
      <w:r>
        <w:fldChar w:fldCharType="separate"/>
      </w:r>
      <w:r>
        <w:rPr>
          <w:noProof/>
        </w:rPr>
        <w:t>141</w:t>
      </w:r>
      <w:r>
        <w:fldChar w:fldCharType="end"/>
      </w:r>
    </w:p>
    <w:p w:rsidR="00E6416D" w:rsidRDefault="00C65AD5">
      <w:pPr>
        <w:pStyle w:val="indexentry0"/>
      </w:pPr>
      <w:r>
        <w:t xml:space="preserve">   </w:t>
      </w:r>
      <w:hyperlink w:anchor="section_5ae9bc082ea643078161e0d07149eabb">
        <w:r>
          <w:rPr>
            <w:rStyle w:val="Hyperlink"/>
          </w:rPr>
          <w:t>ExecutablesType</w:t>
        </w:r>
      </w:hyperlink>
      <w:r>
        <w:t xml:space="preserve"> </w:t>
      </w:r>
      <w:r>
        <w:fldChar w:fldCharType="begin"/>
      </w:r>
      <w:r>
        <w:instrText>PAGEREF section_5ae9bc082ea643078161e0d07149eabb</w:instrText>
      </w:r>
      <w:r>
        <w:fldChar w:fldCharType="separate"/>
      </w:r>
      <w:r>
        <w:rPr>
          <w:noProof/>
        </w:rPr>
        <w:t>70</w:t>
      </w:r>
      <w:r>
        <w:fldChar w:fldCharType="end"/>
      </w:r>
    </w:p>
    <w:p w:rsidR="00E6416D" w:rsidRDefault="00C65AD5">
      <w:pPr>
        <w:pStyle w:val="indexentry0"/>
      </w:pPr>
      <w:r>
        <w:t xml:space="preserve">   </w:t>
      </w:r>
      <w:hyperlink w:anchor="section_c4f6a0dee16a43c3b8618139f51c9f54">
        <w:r>
          <w:rPr>
            <w:rStyle w:val="Hyperlink"/>
          </w:rPr>
          <w:t>ExecutableType attribute values</w:t>
        </w:r>
      </w:hyperlink>
      <w:r>
        <w:t xml:space="preserve"> </w:t>
      </w:r>
      <w:r>
        <w:fldChar w:fldCharType="begin"/>
      </w:r>
      <w:r>
        <w:instrText>PAGEREF section_c4f6a0dee16a43c3b8618139f51c9f54</w:instrText>
      </w:r>
      <w:r>
        <w:fldChar w:fldCharType="separate"/>
      </w:r>
      <w:r>
        <w:rPr>
          <w:noProof/>
        </w:rPr>
        <w:t>85</w:t>
      </w:r>
      <w:r>
        <w:fldChar w:fldCharType="end"/>
      </w:r>
    </w:p>
    <w:p w:rsidR="00E6416D" w:rsidRDefault="00C65AD5">
      <w:pPr>
        <w:pStyle w:val="indexentry0"/>
      </w:pPr>
      <w:r>
        <w:t xml:space="preserve">   </w:t>
      </w:r>
      <w:hyperlink w:anchor="section_b4d2505abbf94b51ac410b0755761763">
        <w:r>
          <w:rPr>
            <w:rStyle w:val="Hyperlink"/>
          </w:rPr>
          <w:t>ExecutableTypePackage</w:t>
        </w:r>
      </w:hyperlink>
      <w:r>
        <w:t xml:space="preserve"> </w:t>
      </w:r>
      <w:r>
        <w:fldChar w:fldCharType="begin"/>
      </w:r>
      <w:r>
        <w:instrText>PAGEREF section_b4d2505abbf94b51ac410b0755761763</w:instrText>
      </w:r>
      <w:r>
        <w:fldChar w:fldCharType="separate"/>
      </w:r>
      <w:r>
        <w:rPr>
          <w:noProof/>
        </w:rPr>
        <w:t>21</w:t>
      </w:r>
      <w:r>
        <w:fldChar w:fldCharType="end"/>
      </w:r>
    </w:p>
    <w:p w:rsidR="00E6416D" w:rsidRDefault="00C65AD5">
      <w:pPr>
        <w:pStyle w:val="indexentry0"/>
      </w:pPr>
      <w:r>
        <w:t xml:space="preserve">   </w:t>
      </w:r>
      <w:hyperlink w:anchor="section_a33f1b87c41647378eb8ba59f592df4a">
        <w:r>
          <w:rPr>
            <w:rStyle w:val="Hyperlink"/>
          </w:rPr>
          <w:t>ExecutableTypePackageAttributeGroup</w:t>
        </w:r>
      </w:hyperlink>
      <w:r>
        <w:t xml:space="preserve"> </w:t>
      </w:r>
      <w:r>
        <w:fldChar w:fldCharType="begin"/>
      </w:r>
      <w:r>
        <w:instrText>PAGEREF section_a33f1b87c41647378eb8ba59f592df4a</w:instrText>
      </w:r>
      <w:r>
        <w:fldChar w:fldCharType="separate"/>
      </w:r>
      <w:r>
        <w:rPr>
          <w:noProof/>
        </w:rPr>
        <w:t>63</w:t>
      </w:r>
      <w:r>
        <w:fldChar w:fldCharType="end"/>
      </w:r>
    </w:p>
    <w:p w:rsidR="00E6416D" w:rsidRDefault="00C65AD5">
      <w:pPr>
        <w:pStyle w:val="indexentry0"/>
      </w:pPr>
      <w:r>
        <w:t xml:space="preserve">   </w:t>
      </w:r>
      <w:hyperlink w:anchor="section_7764a99d9023475e865eec411a7bfd03">
        <w:r>
          <w:rPr>
            <w:rStyle w:val="Hyperlink"/>
          </w:rPr>
          <w:t>ExecutableTypePackagePropertyNameEnum</w:t>
        </w:r>
      </w:hyperlink>
      <w:r>
        <w:t xml:space="preserve"> </w:t>
      </w:r>
      <w:r>
        <w:fldChar w:fldCharType="begin"/>
      </w:r>
      <w:r>
        <w:instrText>P</w:instrText>
      </w:r>
      <w:r>
        <w:instrText>AGEREF section_7764a99d9023475e865eec411a7bfd03</w:instrText>
      </w:r>
      <w:r>
        <w:fldChar w:fldCharType="separate"/>
      </w:r>
      <w:r>
        <w:rPr>
          <w:noProof/>
        </w:rPr>
        <w:t>62</w:t>
      </w:r>
      <w:r>
        <w:fldChar w:fldCharType="end"/>
      </w:r>
    </w:p>
    <w:p w:rsidR="00E6416D" w:rsidRDefault="00C65AD5">
      <w:pPr>
        <w:pStyle w:val="indexentry0"/>
      </w:pPr>
      <w:r>
        <w:t xml:space="preserve">   </w:t>
      </w:r>
      <w:hyperlink w:anchor="section_db11b4c5307c4ca3aa7c899e39d21475">
        <w:r>
          <w:rPr>
            <w:rStyle w:val="Hyperlink"/>
          </w:rPr>
          <w:t>ForEachVariableMappingType</w:t>
        </w:r>
      </w:hyperlink>
      <w:r>
        <w:t xml:space="preserve"> </w:t>
      </w:r>
      <w:r>
        <w:fldChar w:fldCharType="begin"/>
      </w:r>
      <w:r>
        <w:instrText>PAGEREF section_db11b4c5307c4ca3aa7c899e39d21475</w:instrText>
      </w:r>
      <w:r>
        <w:fldChar w:fldCharType="separate"/>
      </w:r>
      <w:r>
        <w:rPr>
          <w:noProof/>
        </w:rPr>
        <w:t>82</w:t>
      </w:r>
      <w:r>
        <w:fldChar w:fldCharType="end"/>
      </w:r>
    </w:p>
    <w:p w:rsidR="00E6416D" w:rsidRDefault="00C65AD5">
      <w:pPr>
        <w:pStyle w:val="indexentry0"/>
      </w:pPr>
      <w:r>
        <w:t xml:space="preserve">   </w:t>
      </w:r>
      <w:hyperlink w:anchor="section_99e74937e6304f9582c4bc982e57e37d">
        <w:r>
          <w:rPr>
            <w:rStyle w:val="Hyperlink"/>
          </w:rPr>
          <w:t>IfObjectExistsEnum</w:t>
        </w:r>
      </w:hyperlink>
      <w:r>
        <w:t xml:space="preserve"> </w:t>
      </w:r>
      <w:r>
        <w:fldChar w:fldCharType="begin"/>
      </w:r>
      <w:r>
        <w:instrText>PAGEREF section_99e74937e6304f9582c4bc982e57e37d</w:instrText>
      </w:r>
      <w:r>
        <w:fldChar w:fldCharType="separate"/>
      </w:r>
      <w:r>
        <w:rPr>
          <w:noProof/>
        </w:rPr>
        <w:t>349</w:t>
      </w:r>
      <w:r>
        <w:fldChar w:fldCharType="end"/>
      </w:r>
    </w:p>
    <w:p w:rsidR="00E6416D" w:rsidRDefault="00C65AD5">
      <w:pPr>
        <w:pStyle w:val="indexentry0"/>
      </w:pPr>
      <w:r>
        <w:t xml:space="preserve">   </w:t>
      </w:r>
      <w:hyperlink w:anchor="section_e447b1c8588a4ffd95dc4f67012ff026">
        <w:r>
          <w:rPr>
            <w:rStyle w:val="Hyperlink"/>
          </w:rPr>
          <w:t>InnerObjectObjectDataType</w:t>
        </w:r>
      </w:hyperlink>
      <w:r>
        <w:t xml:space="preserve"> </w:t>
      </w:r>
      <w:r>
        <w:fldChar w:fldCharType="begin"/>
      </w:r>
      <w:r>
        <w:instrText>PAGEREF section_e447b1c8588a4ffd95dc4f67012ff026</w:instrText>
      </w:r>
      <w:r>
        <w:fldChar w:fldCharType="separate"/>
      </w:r>
      <w:r>
        <w:rPr>
          <w:noProof/>
        </w:rPr>
        <w:t>350</w:t>
      </w:r>
      <w:r>
        <w:fldChar w:fldCharType="end"/>
      </w:r>
    </w:p>
    <w:p w:rsidR="00E6416D" w:rsidRDefault="00C65AD5">
      <w:pPr>
        <w:pStyle w:val="indexentry0"/>
      </w:pPr>
      <w:r>
        <w:t xml:space="preserve">   </w:t>
      </w:r>
      <w:hyperlink w:anchor="section_fe3903b5e03c4684842cccb315954452">
        <w:r>
          <w:rPr>
            <w:rStyle w:val="Hyperlink"/>
          </w:rPr>
          <w:t>LoggingOptionsType</w:t>
        </w:r>
      </w:hyperlink>
      <w:r>
        <w:t xml:space="preserve"> </w:t>
      </w:r>
      <w:r>
        <w:fldChar w:fldCharType="begin"/>
      </w:r>
      <w:r>
        <w:instrText>PAGEREF section_fe3903b5e03c4684842cccb315954452</w:instrText>
      </w:r>
      <w:r>
        <w:fldChar w:fldCharType="separate"/>
      </w:r>
      <w:r>
        <w:rPr>
          <w:noProof/>
        </w:rPr>
        <w:t>328</w:t>
      </w:r>
      <w:r>
        <w:fldChar w:fldCharType="end"/>
      </w:r>
    </w:p>
    <w:p w:rsidR="00E6416D" w:rsidRDefault="00C65AD5">
      <w:pPr>
        <w:pStyle w:val="indexentry0"/>
      </w:pPr>
      <w:r>
        <w:t xml:space="preserve">   </w:t>
      </w:r>
      <w:hyperlink w:anchor="section_2c18146eb6244b60a74703fda504bad0">
        <w:r>
          <w:rPr>
            <w:rStyle w:val="Hyperlink"/>
          </w:rPr>
          <w:t>LogProvidersType</w:t>
        </w:r>
      </w:hyperlink>
      <w:r>
        <w:t xml:space="preserve"> </w:t>
      </w:r>
      <w:r>
        <w:fldChar w:fldCharType="begin"/>
      </w:r>
      <w:r>
        <w:instrText>PAGEREF section_2c18146eb6244b60a74703fda504bad0</w:instrText>
      </w:r>
      <w:r>
        <w:fldChar w:fldCharType="separate"/>
      </w:r>
      <w:r>
        <w:rPr>
          <w:noProof/>
        </w:rPr>
        <w:t>28</w:t>
      </w:r>
      <w:r>
        <w:fldChar w:fldCharType="end"/>
      </w:r>
    </w:p>
    <w:p w:rsidR="00E6416D" w:rsidRDefault="00C65AD5">
      <w:pPr>
        <w:pStyle w:val="indexentry0"/>
      </w:pPr>
      <w:r>
        <w:t xml:space="preserve">   </w:t>
      </w:r>
      <w:hyperlink w:anchor="section_cb405914e9e94f7ea3a092d78871c5dd">
        <w:r>
          <w:rPr>
            <w:rStyle w:val="Hyperlink"/>
          </w:rPr>
          <w:t>LogProviderType</w:t>
        </w:r>
      </w:hyperlink>
      <w:r>
        <w:t xml:space="preserve"> </w:t>
      </w:r>
      <w:r>
        <w:fldChar w:fldCharType="begin"/>
      </w:r>
      <w:r>
        <w:instrText>PAGEREF section_cb405914e9e94f7ea3a092d78871c5dd</w:instrText>
      </w:r>
      <w:r>
        <w:fldChar w:fldCharType="separate"/>
      </w:r>
      <w:r>
        <w:rPr>
          <w:noProof/>
        </w:rPr>
        <w:t>29</w:t>
      </w:r>
      <w:r>
        <w:fldChar w:fldCharType="end"/>
      </w:r>
    </w:p>
    <w:p w:rsidR="00E6416D" w:rsidRDefault="00C65AD5">
      <w:pPr>
        <w:pStyle w:val="indexentry0"/>
      </w:pPr>
      <w:r>
        <w:t xml:space="preserve">   </w:t>
      </w:r>
      <w:hyperlink w:anchor="section_a41119f2dc4c422ab2265c3b8110bdca">
        <w:r>
          <w:rPr>
            <w:rStyle w:val="Hyperlink"/>
          </w:rPr>
          <w:t>namespaces</w:t>
        </w:r>
      </w:hyperlink>
      <w:r>
        <w:t xml:space="preserve"> </w:t>
      </w:r>
      <w:r>
        <w:fldChar w:fldCharType="begin"/>
      </w:r>
      <w:r>
        <w:instrText>PAGEREF section_a41119f2dc4c422ab2265c3b8110bdca</w:instrText>
      </w:r>
      <w:r>
        <w:fldChar w:fldCharType="separate"/>
      </w:r>
      <w:r>
        <w:rPr>
          <w:noProof/>
        </w:rPr>
        <w:t>20</w:t>
      </w:r>
      <w:r>
        <w:fldChar w:fldCharType="end"/>
      </w:r>
    </w:p>
    <w:p w:rsidR="00E6416D" w:rsidRDefault="00C65AD5">
      <w:pPr>
        <w:pStyle w:val="indexentry0"/>
      </w:pPr>
      <w:r>
        <w:t xml:space="preserve">   </w:t>
      </w:r>
      <w:hyperlink w:anchor="section_1e88a799370245129b1defce172b1c61">
        <w:r>
          <w:rPr>
            <w:rStyle w:val="Hyperlink"/>
          </w:rPr>
          <w:t>overview</w:t>
        </w:r>
      </w:hyperlink>
      <w:r>
        <w:t xml:space="preserve"> </w:t>
      </w:r>
      <w:r>
        <w:fldChar w:fldCharType="begin"/>
      </w:r>
      <w:r>
        <w:instrText>PAGEREF section_1e88a799370245129b1defce172b1c61</w:instrText>
      </w:r>
      <w:r>
        <w:fldChar w:fldCharType="separate"/>
      </w:r>
      <w:r>
        <w:rPr>
          <w:noProof/>
        </w:rPr>
        <w:t>20</w:t>
      </w:r>
      <w:r>
        <w:fldChar w:fldCharType="end"/>
      </w:r>
    </w:p>
    <w:p w:rsidR="00E6416D" w:rsidRDefault="00C65AD5">
      <w:pPr>
        <w:pStyle w:val="indexentry0"/>
      </w:pPr>
      <w:r>
        <w:t xml:space="preserve">   </w:t>
      </w:r>
      <w:hyperlink w:anchor="section_aa9b450d26fa4ffb8cef63b951d0a0be">
        <w:r>
          <w:rPr>
            <w:rStyle w:val="Hyperlink"/>
          </w:rPr>
          <w:t>PackageParametersType</w:t>
        </w:r>
      </w:hyperlink>
      <w:r>
        <w:t xml:space="preserve"> </w:t>
      </w:r>
      <w:r>
        <w:fldChar w:fldCharType="begin"/>
      </w:r>
      <w:r>
        <w:instrText>PAGEREF section_aa9b450d26fa4ffb8cef63b951d0a0be</w:instrText>
      </w:r>
      <w:r>
        <w:fldChar w:fldCharType="separate"/>
      </w:r>
      <w:r>
        <w:rPr>
          <w:noProof/>
        </w:rPr>
        <w:t>67</w:t>
      </w:r>
      <w:r>
        <w:fldChar w:fldCharType="end"/>
      </w:r>
    </w:p>
    <w:p w:rsidR="00E6416D" w:rsidRDefault="00C65AD5">
      <w:pPr>
        <w:pStyle w:val="indexentry0"/>
      </w:pPr>
      <w:r>
        <w:t xml:space="preserve">   </w:t>
      </w:r>
      <w:hyperlink w:anchor="section_1d026a736b924df9b51031aaf4b97c55">
        <w:r>
          <w:rPr>
            <w:rStyle w:val="Hyperlink"/>
          </w:rPr>
          <w:t>PackageVariablesType</w:t>
        </w:r>
      </w:hyperlink>
      <w:r>
        <w:t xml:space="preserve"> </w:t>
      </w:r>
      <w:r>
        <w:fldChar w:fldCharType="begin"/>
      </w:r>
      <w:r>
        <w:instrText>PAGEREF section_1d026a736b924df9b51031aaf4b97c55</w:instrText>
      </w:r>
      <w:r>
        <w:fldChar w:fldCharType="separate"/>
      </w:r>
      <w:r>
        <w:rPr>
          <w:noProof/>
        </w:rPr>
        <w:t>24</w:t>
      </w:r>
      <w:r>
        <w:fldChar w:fldCharType="end"/>
      </w:r>
    </w:p>
    <w:p w:rsidR="00E6416D" w:rsidRDefault="00C65AD5">
      <w:pPr>
        <w:pStyle w:val="indexentry0"/>
      </w:pPr>
      <w:r>
        <w:t xml:space="preserve">   </w:t>
      </w:r>
      <w:hyperlink w:anchor="section_189e56c1d0ab4269a76fb15ab556d207">
        <w:r>
          <w:rPr>
            <w:rStyle w:val="Hyperlink"/>
          </w:rPr>
          <w:t>P</w:t>
        </w:r>
        <w:r>
          <w:rPr>
            <w:rStyle w:val="Hyperlink"/>
          </w:rPr>
          <w:t>asswordElementType</w:t>
        </w:r>
      </w:hyperlink>
      <w:r>
        <w:t xml:space="preserve"> </w:t>
      </w:r>
      <w:r>
        <w:fldChar w:fldCharType="begin"/>
      </w:r>
      <w:r>
        <w:instrText>PAGEREF section_189e56c1d0ab4269a76fb15ab556d207</w:instrText>
      </w:r>
      <w:r>
        <w:fldChar w:fldCharType="separate"/>
      </w:r>
      <w:r>
        <w:rPr>
          <w:noProof/>
        </w:rPr>
        <w:t>348</w:t>
      </w:r>
      <w:r>
        <w:fldChar w:fldCharType="end"/>
      </w:r>
    </w:p>
    <w:p w:rsidR="00E6416D" w:rsidRDefault="00C65AD5">
      <w:pPr>
        <w:pStyle w:val="indexentry0"/>
      </w:pPr>
      <w:r>
        <w:t xml:space="preserve">   </w:t>
      </w:r>
      <w:hyperlink w:anchor="section_edead58de5884aea995839f4206bb6e9">
        <w:r>
          <w:rPr>
            <w:rStyle w:val="Hyperlink"/>
          </w:rPr>
          <w:t>PrecedenceConstraintsType</w:t>
        </w:r>
      </w:hyperlink>
      <w:r>
        <w:t xml:space="preserve"> </w:t>
      </w:r>
      <w:r>
        <w:fldChar w:fldCharType="begin"/>
      </w:r>
      <w:r>
        <w:instrText>PAGEREF section_edead58de5884aea995839f4206bb6e9</w:instrText>
      </w:r>
      <w:r>
        <w:fldChar w:fldCharType="separate"/>
      </w:r>
      <w:r>
        <w:rPr>
          <w:noProof/>
        </w:rPr>
        <w:t>340</w:t>
      </w:r>
      <w:r>
        <w:fldChar w:fldCharType="end"/>
      </w:r>
    </w:p>
    <w:p w:rsidR="00E6416D" w:rsidRDefault="00C65AD5">
      <w:pPr>
        <w:pStyle w:val="indexentry0"/>
      </w:pPr>
      <w:r>
        <w:t xml:space="preserve">   </w:t>
      </w:r>
      <w:hyperlink w:anchor="section_aaf88d0151b24414a118d6e0ab3a6944">
        <w:r>
          <w:rPr>
            <w:rStyle w:val="Hyperlink"/>
          </w:rPr>
          <w:t>PropertyElementBaseType</w:t>
        </w:r>
      </w:hyperlink>
      <w:r>
        <w:t xml:space="preserve"> </w:t>
      </w:r>
      <w:r>
        <w:fldChar w:fldCharType="begin"/>
      </w:r>
      <w:r>
        <w:instrText>PAGEREF section_aaf88d0151b24414a118d6e0ab3a6944</w:instrText>
      </w:r>
      <w:r>
        <w:fldChar w:fldCharType="separate"/>
      </w:r>
      <w:r>
        <w:rPr>
          <w:noProof/>
        </w:rPr>
        <w:t>325</w:t>
      </w:r>
      <w:r>
        <w:fldChar w:fldCharType="end"/>
      </w:r>
    </w:p>
    <w:p w:rsidR="00E6416D" w:rsidRDefault="00C65AD5">
      <w:pPr>
        <w:pStyle w:val="indexentry0"/>
      </w:pPr>
      <w:r>
        <w:t xml:space="preserve">   </w:t>
      </w:r>
      <w:hyperlink w:anchor="section_170948b6d49c4402a3170aba0476214e">
        <w:r>
          <w:rPr>
            <w:rStyle w:val="Hyperlink"/>
          </w:rPr>
          <w:t>PropertyExpressionElementType</w:t>
        </w:r>
      </w:hyperlink>
      <w:r>
        <w:t xml:space="preserve"> </w:t>
      </w:r>
      <w:r>
        <w:fldChar w:fldCharType="begin"/>
      </w:r>
      <w:r>
        <w:instrText>PAGEREF section_170948b6d49c4402a3170aba0476214e</w:instrText>
      </w:r>
      <w:r>
        <w:fldChar w:fldCharType="separate"/>
      </w:r>
      <w:r>
        <w:rPr>
          <w:noProof/>
        </w:rPr>
        <w:t>328</w:t>
      </w:r>
      <w:r>
        <w:fldChar w:fldCharType="end"/>
      </w:r>
    </w:p>
    <w:p w:rsidR="00E6416D" w:rsidRDefault="00C65AD5">
      <w:pPr>
        <w:pStyle w:val="indexentry0"/>
      </w:pPr>
      <w:r>
        <w:t xml:space="preserve">   </w:t>
      </w:r>
      <w:hyperlink w:anchor="section_82e51f3621d840c98a4e7ce56631d973">
        <w:r>
          <w:rPr>
            <w:rStyle w:val="Hyperlink"/>
          </w:rPr>
          <w:t>SourceTypeEnum</w:t>
        </w:r>
      </w:hyperlink>
      <w:r>
        <w:t xml:space="preserve"> </w:t>
      </w:r>
      <w:r>
        <w:fldChar w:fldCharType="begin"/>
      </w:r>
      <w:r>
        <w:instrText>PAGEREF section_82e51f3621d840c98a4e7ce56631d973</w:instrText>
      </w:r>
      <w:r>
        <w:fldChar w:fldCharType="separate"/>
      </w:r>
      <w:r>
        <w:rPr>
          <w:noProof/>
        </w:rPr>
        <w:t>349</w:t>
      </w:r>
      <w:r>
        <w:fldChar w:fldCharType="end"/>
      </w:r>
    </w:p>
    <w:p w:rsidR="00E6416D" w:rsidRDefault="00C65AD5">
      <w:pPr>
        <w:pStyle w:val="indexentry0"/>
      </w:pPr>
      <w:r>
        <w:t xml:space="preserve">   </w:t>
      </w:r>
      <w:hyperlink w:anchor="section_cbe78622e6c6433a812d07671e94983a">
        <w:r>
          <w:rPr>
            <w:rStyle w:val="Hyperlink"/>
          </w:rPr>
          <w:t>UUID type</w:t>
        </w:r>
      </w:hyperlink>
      <w:r>
        <w:t xml:space="preserve"> </w:t>
      </w:r>
      <w:r>
        <w:fldChar w:fldCharType="begin"/>
      </w:r>
      <w:r>
        <w:instrText>PAGEREF section_cbe78622e6c6433a812d07671e94983a</w:instrText>
      </w:r>
      <w:r>
        <w:fldChar w:fldCharType="separate"/>
      </w:r>
      <w:r>
        <w:rPr>
          <w:noProof/>
        </w:rPr>
        <w:t>347</w:t>
      </w:r>
      <w:r>
        <w:fldChar w:fldCharType="end"/>
      </w:r>
    </w:p>
    <w:p w:rsidR="00E6416D" w:rsidRDefault="00C65AD5">
      <w:pPr>
        <w:pStyle w:val="indexentry0"/>
      </w:pPr>
      <w:r>
        <w:t xml:space="preserve">  </w:t>
      </w:r>
      <w:r>
        <w:t xml:space="preserve"> </w:t>
      </w:r>
      <w:hyperlink w:anchor="section_fcc44e686f2e4503a3c948fcf6c8338c">
        <w:r>
          <w:rPr>
            <w:rStyle w:val="Hyperlink"/>
          </w:rPr>
          <w:t>VariablesType</w:t>
        </w:r>
      </w:hyperlink>
      <w:r>
        <w:t xml:space="preserve"> </w:t>
      </w:r>
      <w:r>
        <w:fldChar w:fldCharType="begin"/>
      </w:r>
      <w:r>
        <w:instrText>PAGEREF section_fcc44e686f2e4503a3c948fcf6c8338c</w:instrText>
      </w:r>
      <w:r>
        <w:fldChar w:fldCharType="separate"/>
      </w:r>
      <w:r>
        <w:rPr>
          <w:noProof/>
        </w:rPr>
        <w:t>334</w:t>
      </w:r>
      <w:r>
        <w:fldChar w:fldCharType="end"/>
      </w:r>
    </w:p>
    <w:p w:rsidR="00E6416D" w:rsidRDefault="00E6416D">
      <w:pPr>
        <w:spacing w:before="0" w:after="0"/>
        <w:rPr>
          <w:sz w:val="16"/>
        </w:rPr>
      </w:pPr>
    </w:p>
    <w:p w:rsidR="00E6416D" w:rsidRDefault="00C65AD5">
      <w:pPr>
        <w:pStyle w:val="indexheader"/>
      </w:pPr>
      <w:r>
        <w:t>T</w:t>
      </w:r>
    </w:p>
    <w:p w:rsidR="00E6416D" w:rsidRDefault="00E6416D">
      <w:pPr>
        <w:spacing w:before="0" w:after="0"/>
        <w:rPr>
          <w:sz w:val="16"/>
        </w:rPr>
      </w:pPr>
    </w:p>
    <w:p w:rsidR="00E6416D" w:rsidRDefault="00C65AD5">
      <w:pPr>
        <w:pStyle w:val="indexentry0"/>
      </w:pPr>
      <w:hyperlink w:anchor="section_545519cccf9d48d78cb32446833820c6">
        <w:r>
          <w:rPr>
            <w:rStyle w:val="Hyperlink"/>
          </w:rPr>
          <w:t>Tracking changes</w:t>
        </w:r>
      </w:hyperlink>
      <w:r>
        <w:t xml:space="preserve"> </w:t>
      </w:r>
      <w:r>
        <w:fldChar w:fldCharType="begin"/>
      </w:r>
      <w:r>
        <w:instrText>PAGEREF section_545519cccf9d48d78cb32446833820c6</w:instrText>
      </w:r>
      <w:r>
        <w:fldChar w:fldCharType="separate"/>
      </w:r>
      <w:r>
        <w:rPr>
          <w:noProof/>
        </w:rPr>
        <w:t>541</w:t>
      </w:r>
      <w:r>
        <w:fldChar w:fldCharType="end"/>
      </w:r>
    </w:p>
    <w:p w:rsidR="00E6416D" w:rsidRDefault="00E6416D">
      <w:pPr>
        <w:spacing w:before="0" w:after="0"/>
        <w:rPr>
          <w:sz w:val="16"/>
        </w:rPr>
      </w:pPr>
    </w:p>
    <w:p w:rsidR="00E6416D" w:rsidRDefault="00C65AD5">
      <w:pPr>
        <w:pStyle w:val="indexheader"/>
      </w:pPr>
      <w:r>
        <w:t>U</w:t>
      </w:r>
    </w:p>
    <w:p w:rsidR="00E6416D" w:rsidRDefault="00E6416D">
      <w:pPr>
        <w:spacing w:before="0" w:after="0"/>
        <w:rPr>
          <w:sz w:val="16"/>
        </w:rPr>
      </w:pPr>
    </w:p>
    <w:p w:rsidR="00E6416D" w:rsidRDefault="00C65AD5">
      <w:pPr>
        <w:pStyle w:val="indexentry0"/>
      </w:pPr>
      <w:hyperlink w:anchor="section_cbe78622e6c6433a812d07671e94983a">
        <w:r>
          <w:rPr>
            <w:rStyle w:val="Hyperlink"/>
          </w:rPr>
          <w:t>UUID type</w:t>
        </w:r>
      </w:hyperlink>
      <w:r>
        <w:t xml:space="preserve"> </w:t>
      </w:r>
      <w:r>
        <w:fldChar w:fldCharType="begin"/>
      </w:r>
      <w:r>
        <w:instrText>PAGEREF section_cbe78622e6c6433a812d07671e94983a</w:instrText>
      </w:r>
      <w:r>
        <w:fldChar w:fldCharType="separate"/>
      </w:r>
      <w:r>
        <w:rPr>
          <w:noProof/>
        </w:rPr>
        <w:t>347</w:t>
      </w:r>
      <w:r>
        <w:fldChar w:fldCharType="end"/>
      </w:r>
    </w:p>
    <w:p w:rsidR="00E6416D" w:rsidRDefault="00E6416D">
      <w:pPr>
        <w:spacing w:before="0" w:after="0"/>
        <w:rPr>
          <w:sz w:val="16"/>
        </w:rPr>
      </w:pPr>
    </w:p>
    <w:p w:rsidR="00E6416D" w:rsidRDefault="00C65AD5">
      <w:pPr>
        <w:pStyle w:val="indexheader"/>
      </w:pPr>
      <w:r>
        <w:t>V</w:t>
      </w:r>
    </w:p>
    <w:p w:rsidR="00E6416D" w:rsidRDefault="00E6416D">
      <w:pPr>
        <w:spacing w:before="0" w:after="0"/>
        <w:rPr>
          <w:sz w:val="16"/>
        </w:rPr>
      </w:pPr>
    </w:p>
    <w:p w:rsidR="00E6416D" w:rsidRDefault="00C65AD5">
      <w:pPr>
        <w:pStyle w:val="indexentry0"/>
      </w:pPr>
      <w:hyperlink w:anchor="section_fcc44e686f2e4503a3c948fcf6c8338c">
        <w:r>
          <w:rPr>
            <w:rStyle w:val="Hyperlink"/>
          </w:rPr>
          <w:t>VariablesT</w:t>
        </w:r>
        <w:r>
          <w:rPr>
            <w:rStyle w:val="Hyperlink"/>
          </w:rPr>
          <w:t>ype</w:t>
        </w:r>
      </w:hyperlink>
      <w:r>
        <w:t xml:space="preserve"> </w:t>
      </w:r>
      <w:r>
        <w:fldChar w:fldCharType="begin"/>
      </w:r>
      <w:r>
        <w:instrText>PAGEREF section_fcc44e686f2e4503a3c948fcf6c8338c</w:instrText>
      </w:r>
      <w:r>
        <w:fldChar w:fldCharType="separate"/>
      </w:r>
      <w:r>
        <w:rPr>
          <w:noProof/>
        </w:rPr>
        <w:t>334</w:t>
      </w:r>
      <w:r>
        <w:fldChar w:fldCharType="end"/>
      </w:r>
    </w:p>
    <w:p w:rsidR="00E6416D" w:rsidRDefault="00C65AD5">
      <w:pPr>
        <w:pStyle w:val="indexentry0"/>
      </w:pPr>
      <w:hyperlink w:anchor="section_87d6707dba18490fac489ffff63faa65">
        <w:r>
          <w:rPr>
            <w:rStyle w:val="Hyperlink"/>
          </w:rPr>
          <w:t>Vendor-extensible fields</w:t>
        </w:r>
      </w:hyperlink>
      <w:r>
        <w:t xml:space="preserve"> </w:t>
      </w:r>
      <w:r>
        <w:fldChar w:fldCharType="begin"/>
      </w:r>
      <w:r>
        <w:instrText>PAGEREF section_87d6707dba18490fac489ffff63faa65</w:instrText>
      </w:r>
      <w:r>
        <w:fldChar w:fldCharType="separate"/>
      </w:r>
      <w:r>
        <w:rPr>
          <w:noProof/>
        </w:rPr>
        <w:t>18</w:t>
      </w:r>
      <w:r>
        <w:fldChar w:fldCharType="end"/>
      </w:r>
    </w:p>
    <w:p w:rsidR="00E6416D" w:rsidRDefault="00C65AD5">
      <w:pPr>
        <w:pStyle w:val="indexentry0"/>
      </w:pPr>
      <w:hyperlink w:anchor="section_822321d10c114250949744a1c77e618c">
        <w:r>
          <w:rPr>
            <w:rStyle w:val="Hyperlink"/>
          </w:rPr>
          <w:t>Versioning</w:t>
        </w:r>
      </w:hyperlink>
      <w:r>
        <w:t xml:space="preserve"> </w:t>
      </w:r>
      <w:r>
        <w:fldChar w:fldCharType="begin"/>
      </w:r>
      <w:r>
        <w:instrText>PAGEREF section_822321d10c114250949744a1c77e618c</w:instrText>
      </w:r>
      <w:r>
        <w:fldChar w:fldCharType="separate"/>
      </w:r>
      <w:r>
        <w:rPr>
          <w:noProof/>
        </w:rPr>
        <w:t>18</w:t>
      </w:r>
      <w:r>
        <w:fldChar w:fldCharType="end"/>
      </w:r>
    </w:p>
    <w:p w:rsidR="00E6416D" w:rsidRDefault="00E6416D">
      <w:pPr>
        <w:spacing w:before="0" w:after="0"/>
        <w:rPr>
          <w:sz w:val="16"/>
        </w:rPr>
      </w:pPr>
    </w:p>
    <w:p w:rsidR="00E6416D" w:rsidRDefault="00C65AD5">
      <w:pPr>
        <w:pStyle w:val="indexheader"/>
      </w:pPr>
      <w:r>
        <w:t>W</w:t>
      </w:r>
    </w:p>
    <w:p w:rsidR="00E6416D" w:rsidRDefault="00E6416D">
      <w:pPr>
        <w:spacing w:before="0" w:after="0"/>
        <w:rPr>
          <w:sz w:val="16"/>
        </w:rPr>
      </w:pPr>
    </w:p>
    <w:p w:rsidR="00E6416D" w:rsidRDefault="00C65AD5">
      <w:pPr>
        <w:pStyle w:val="indexentry0"/>
      </w:pPr>
      <w:hyperlink w:anchor="section_89890cf11d0d4377808821552b04f339">
        <w:r>
          <w:rPr>
            <w:rStyle w:val="Hyperlink"/>
          </w:rPr>
          <w:t>Web Service Task and Script Task example</w:t>
        </w:r>
      </w:hyperlink>
      <w:r>
        <w:t xml:space="preserve"> </w:t>
      </w:r>
      <w:r>
        <w:fldChar w:fldCharType="begin"/>
      </w:r>
      <w:r>
        <w:instrText>PAGEREF section_89890cf11d0d4377808821552b04f339</w:instrText>
      </w:r>
      <w:r>
        <w:fldChar w:fldCharType="separate"/>
      </w:r>
      <w:r>
        <w:rPr>
          <w:noProof/>
        </w:rPr>
        <w:t>390</w:t>
      </w:r>
      <w:r>
        <w:fldChar w:fldCharType="end"/>
      </w:r>
    </w:p>
    <w:p w:rsidR="00E6416D" w:rsidRDefault="00E6416D">
      <w:pPr>
        <w:rPr>
          <w:rStyle w:val="InlineCode"/>
        </w:rPr>
      </w:pPr>
      <w:bookmarkStart w:id="1392" w:name="EndOfDocument_ST"/>
      <w:bookmarkEnd w:id="1392"/>
    </w:p>
    <w:sectPr w:rsidR="00E6416D">
      <w:footerReference w:type="default" r:id="rId94"/>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416D" w:rsidRDefault="00C65AD5">
      <w:r>
        <w:separator/>
      </w:r>
    </w:p>
    <w:p w:rsidR="00E6416D" w:rsidRDefault="00E6416D"/>
  </w:endnote>
  <w:endnote w:type="continuationSeparator" w:id="0">
    <w:p w:rsidR="00E6416D" w:rsidRDefault="00C65AD5">
      <w:r>
        <w:continuationSeparator/>
      </w:r>
    </w:p>
    <w:p w:rsidR="00E6416D" w:rsidRDefault="00E641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416D" w:rsidRDefault="00C65AD5">
    <w:pPr>
      <w:pStyle w:val="Footer"/>
      <w:jc w:val="right"/>
    </w:pPr>
    <w:r>
      <w:fldChar w:fldCharType="begin"/>
    </w:r>
    <w:r>
      <w:instrText xml:space="preserve"> PAGE </w:instrText>
    </w:r>
    <w:r>
      <w:fldChar w:fldCharType="separate"/>
    </w:r>
    <w:r>
      <w:rPr>
        <w:noProof/>
      </w:rPr>
      <w:t>543</w:t>
    </w:r>
    <w:r>
      <w:fldChar w:fldCharType="end"/>
    </w:r>
    <w:r>
      <w:t xml:space="preserve"> / </w:t>
    </w:r>
    <w:r>
      <w:fldChar w:fldCharType="begin"/>
    </w:r>
    <w:r>
      <w:instrText xml:space="preserve"> NUMP</w:instrText>
    </w:r>
    <w:r>
      <w:instrText xml:space="preserve">AGES </w:instrText>
    </w:r>
    <w:r>
      <w:fldChar w:fldCharType="separate"/>
    </w:r>
    <w:r>
      <w:rPr>
        <w:noProof/>
      </w:rPr>
      <w:t>544</w:t>
    </w:r>
    <w:r>
      <w:fldChar w:fldCharType="end"/>
    </w:r>
  </w:p>
  <w:p w:rsidR="00E6416D" w:rsidRDefault="00C65AD5">
    <w:pPr>
      <w:pStyle w:val="PageFooter"/>
    </w:pPr>
    <w:r>
      <w:t>[MS-DTSX2] - v20211102</w:t>
    </w:r>
  </w:p>
  <w:p w:rsidR="00E6416D" w:rsidRDefault="00C65AD5">
    <w:pPr>
      <w:pStyle w:val="PageFooter"/>
    </w:pPr>
    <w:r>
      <w:t>Data Transformation Services Package XML Version 2 File Format</w:t>
    </w:r>
  </w:p>
  <w:p w:rsidR="00E6416D" w:rsidRDefault="00C65AD5">
    <w:pPr>
      <w:pStyle w:val="PageFooter"/>
    </w:pPr>
    <w:r>
      <w:t>Copyright © 2021 Microsoft Corporation</w:t>
    </w:r>
  </w:p>
  <w:p w:rsidR="00E6416D" w:rsidRDefault="00C65AD5">
    <w:pPr>
      <w:pStyle w:val="PageFooter"/>
    </w:pPr>
    <w:r>
      <w:t>Release: November 2,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416D" w:rsidRDefault="00C65AD5">
    <w:pPr>
      <w:pStyle w:val="Footer"/>
      <w:jc w:val="right"/>
    </w:pPr>
    <w:r>
      <w:fldChar w:fldCharType="begin"/>
    </w:r>
    <w:r>
      <w:instrText xml:space="preserve"> PAGE </w:instrText>
    </w:r>
    <w:r>
      <w:fldChar w:fldCharType="separate"/>
    </w:r>
    <w:r>
      <w:rPr>
        <w:noProof/>
      </w:rPr>
      <w:t>544</w:t>
    </w:r>
    <w:r>
      <w:fldChar w:fldCharType="end"/>
    </w:r>
    <w:r>
      <w:t xml:space="preserve"> / </w:t>
    </w:r>
    <w:r>
      <w:fldChar w:fldCharType="begin"/>
    </w:r>
    <w:r>
      <w:instrText xml:space="preserve"> NUMPAGES </w:instrText>
    </w:r>
    <w:r>
      <w:fldChar w:fldCharType="separate"/>
    </w:r>
    <w:r>
      <w:rPr>
        <w:noProof/>
      </w:rPr>
      <w:t>544</w:t>
    </w:r>
    <w:r>
      <w:fldChar w:fldCharType="end"/>
    </w:r>
  </w:p>
  <w:p w:rsidR="00E6416D" w:rsidRDefault="00C65AD5">
    <w:pPr>
      <w:pStyle w:val="PageFooter"/>
    </w:pPr>
    <w:r>
      <w:t>[MS-DTSX2] - v20211102</w:t>
    </w:r>
  </w:p>
  <w:p w:rsidR="00E6416D" w:rsidRDefault="00C65AD5">
    <w:pPr>
      <w:pStyle w:val="PageFooter"/>
    </w:pPr>
    <w:r>
      <w:t>Data Transformation Services Package XML Version 2 File Format</w:t>
    </w:r>
  </w:p>
  <w:p w:rsidR="00E6416D" w:rsidRDefault="00C65AD5">
    <w:pPr>
      <w:pStyle w:val="PageFooter"/>
    </w:pPr>
    <w:r>
      <w:t>Copyright © 2021 Microsoft Corporation</w:t>
    </w:r>
  </w:p>
  <w:p w:rsidR="00E6416D" w:rsidRDefault="00C65AD5">
    <w:pPr>
      <w:pStyle w:val="PageFooter"/>
    </w:pPr>
    <w:r>
      <w:t>Release: November 2,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416D" w:rsidRDefault="00C65AD5">
      <w:r>
        <w:separator/>
      </w:r>
    </w:p>
    <w:p w:rsidR="00E6416D" w:rsidRDefault="00E6416D"/>
  </w:footnote>
  <w:footnote w:type="continuationSeparator" w:id="0">
    <w:p w:rsidR="00E6416D" w:rsidRDefault="00C65AD5">
      <w:r>
        <w:continuationSeparator/>
      </w:r>
    </w:p>
    <w:p w:rsidR="00E6416D" w:rsidRDefault="00E6416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04F0E01"/>
    <w:multiLevelType w:val="hybridMultilevel"/>
    <w:tmpl w:val="E5AA545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06F4821"/>
    <w:multiLevelType w:val="hybridMultilevel"/>
    <w:tmpl w:val="A976B52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20D6A47"/>
    <w:multiLevelType w:val="hybridMultilevel"/>
    <w:tmpl w:val="D9367D0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26E58C0"/>
    <w:multiLevelType w:val="hybridMultilevel"/>
    <w:tmpl w:val="2376D3F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0277468E"/>
    <w:multiLevelType w:val="hybridMultilevel"/>
    <w:tmpl w:val="CD1C2DC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02B16A3B"/>
    <w:multiLevelType w:val="hybridMultilevel"/>
    <w:tmpl w:val="7216167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045268F6"/>
    <w:multiLevelType w:val="hybridMultilevel"/>
    <w:tmpl w:val="DB1A1F8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 w15:restartNumberingAfterBreak="0">
    <w:nsid w:val="061630D3"/>
    <w:multiLevelType w:val="hybridMultilevel"/>
    <w:tmpl w:val="AB00BDB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10" w15:restartNumberingAfterBreak="0">
    <w:nsid w:val="06D84383"/>
    <w:multiLevelType w:val="hybridMultilevel"/>
    <w:tmpl w:val="5F84E9C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 w15:restartNumberingAfterBreak="0">
    <w:nsid w:val="075C7663"/>
    <w:multiLevelType w:val="hybridMultilevel"/>
    <w:tmpl w:val="E860582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 w15:restartNumberingAfterBreak="0">
    <w:nsid w:val="07754501"/>
    <w:multiLevelType w:val="hybridMultilevel"/>
    <w:tmpl w:val="D9E4BC1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 w15:restartNumberingAfterBreak="0">
    <w:nsid w:val="0A2D0049"/>
    <w:multiLevelType w:val="hybridMultilevel"/>
    <w:tmpl w:val="26D8B24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 w15:restartNumberingAfterBreak="0">
    <w:nsid w:val="0D2A2D0D"/>
    <w:multiLevelType w:val="hybridMultilevel"/>
    <w:tmpl w:val="F6DA8C8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 w15:restartNumberingAfterBreak="0">
    <w:nsid w:val="0D423CDE"/>
    <w:multiLevelType w:val="hybridMultilevel"/>
    <w:tmpl w:val="7F8808E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 w15:restartNumberingAfterBreak="0">
    <w:nsid w:val="0D4B34CD"/>
    <w:multiLevelType w:val="hybridMultilevel"/>
    <w:tmpl w:val="9CD4018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 w15:restartNumberingAfterBreak="0">
    <w:nsid w:val="0D4B39D8"/>
    <w:multiLevelType w:val="hybridMultilevel"/>
    <w:tmpl w:val="9564BDB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 w15:restartNumberingAfterBreak="0">
    <w:nsid w:val="0D5B7CB5"/>
    <w:multiLevelType w:val="hybridMultilevel"/>
    <w:tmpl w:val="1A70BB1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 w15:restartNumberingAfterBreak="0">
    <w:nsid w:val="0DC27BC5"/>
    <w:multiLevelType w:val="hybridMultilevel"/>
    <w:tmpl w:val="EF36AEB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11AD4D54"/>
    <w:multiLevelType w:val="hybridMultilevel"/>
    <w:tmpl w:val="C39CF43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11B920B0"/>
    <w:multiLevelType w:val="hybridMultilevel"/>
    <w:tmpl w:val="764A963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 w15:restartNumberingAfterBreak="0">
    <w:nsid w:val="11C2714B"/>
    <w:multiLevelType w:val="hybridMultilevel"/>
    <w:tmpl w:val="16C8606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12447F76"/>
    <w:multiLevelType w:val="hybridMultilevel"/>
    <w:tmpl w:val="49EEA03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12C710DD"/>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6" w15:restartNumberingAfterBreak="0">
    <w:nsid w:val="142C1B62"/>
    <w:multiLevelType w:val="hybridMultilevel"/>
    <w:tmpl w:val="8A429D8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148D15AB"/>
    <w:multiLevelType w:val="hybridMultilevel"/>
    <w:tmpl w:val="D162512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16D22B05"/>
    <w:multiLevelType w:val="hybridMultilevel"/>
    <w:tmpl w:val="1B0E2A7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1"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9260370"/>
    <w:multiLevelType w:val="hybridMultilevel"/>
    <w:tmpl w:val="FA704D0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192F54CC"/>
    <w:multiLevelType w:val="hybridMultilevel"/>
    <w:tmpl w:val="DB62B99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19940BB8"/>
    <w:multiLevelType w:val="hybridMultilevel"/>
    <w:tmpl w:val="83CCB54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5"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1D3E7BCE"/>
    <w:multiLevelType w:val="hybridMultilevel"/>
    <w:tmpl w:val="A4D2760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7"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38" w15:restartNumberingAfterBreak="0">
    <w:nsid w:val="1E25366C"/>
    <w:multiLevelType w:val="hybridMultilevel"/>
    <w:tmpl w:val="0E228C4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9" w15:restartNumberingAfterBreak="0">
    <w:nsid w:val="1EF83D84"/>
    <w:multiLevelType w:val="hybridMultilevel"/>
    <w:tmpl w:val="6C72BFB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0"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1" w15:restartNumberingAfterBreak="0">
    <w:nsid w:val="239A0209"/>
    <w:multiLevelType w:val="hybridMultilevel"/>
    <w:tmpl w:val="6064659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2" w15:restartNumberingAfterBreak="0">
    <w:nsid w:val="24A51930"/>
    <w:multiLevelType w:val="hybridMultilevel"/>
    <w:tmpl w:val="169EFAF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3"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44"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45" w15:restartNumberingAfterBreak="0">
    <w:nsid w:val="24C30745"/>
    <w:multiLevelType w:val="hybridMultilevel"/>
    <w:tmpl w:val="33BE717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6"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47" w15:restartNumberingAfterBreak="0">
    <w:nsid w:val="26F8411D"/>
    <w:multiLevelType w:val="hybridMultilevel"/>
    <w:tmpl w:val="7846731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8" w15:restartNumberingAfterBreak="0">
    <w:nsid w:val="272456CC"/>
    <w:multiLevelType w:val="hybridMultilevel"/>
    <w:tmpl w:val="13A02D7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9"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0"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2" w15:restartNumberingAfterBreak="0">
    <w:nsid w:val="2B494C6C"/>
    <w:multiLevelType w:val="hybridMultilevel"/>
    <w:tmpl w:val="07E6631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3" w15:restartNumberingAfterBreak="0">
    <w:nsid w:val="2BA10D40"/>
    <w:multiLevelType w:val="hybridMultilevel"/>
    <w:tmpl w:val="02EEA3B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4" w15:restartNumberingAfterBreak="0">
    <w:nsid w:val="2BE07813"/>
    <w:multiLevelType w:val="hybridMultilevel"/>
    <w:tmpl w:val="6866A15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5" w15:restartNumberingAfterBreak="0">
    <w:nsid w:val="2BF7641F"/>
    <w:multiLevelType w:val="hybridMultilevel"/>
    <w:tmpl w:val="6A607A1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6" w15:restartNumberingAfterBreak="0">
    <w:nsid w:val="2BFF22FD"/>
    <w:multiLevelType w:val="hybridMultilevel"/>
    <w:tmpl w:val="053E6DC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7" w15:restartNumberingAfterBreak="0">
    <w:nsid w:val="2CD52EDE"/>
    <w:multiLevelType w:val="hybridMultilevel"/>
    <w:tmpl w:val="65E09EC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8" w15:restartNumberingAfterBreak="0">
    <w:nsid w:val="2D123459"/>
    <w:multiLevelType w:val="hybridMultilevel"/>
    <w:tmpl w:val="CB52BF6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9" w15:restartNumberingAfterBreak="0">
    <w:nsid w:val="2EBC21CE"/>
    <w:multiLevelType w:val="hybridMultilevel"/>
    <w:tmpl w:val="414C84E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0"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61" w15:restartNumberingAfterBreak="0">
    <w:nsid w:val="30061EFF"/>
    <w:multiLevelType w:val="hybridMultilevel"/>
    <w:tmpl w:val="A5B0F0E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2" w15:restartNumberingAfterBreak="0">
    <w:nsid w:val="31181168"/>
    <w:multiLevelType w:val="hybridMultilevel"/>
    <w:tmpl w:val="FD90FF7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3" w15:restartNumberingAfterBreak="0">
    <w:nsid w:val="311C43B2"/>
    <w:multiLevelType w:val="hybridMultilevel"/>
    <w:tmpl w:val="71FE7CA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4"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65" w15:restartNumberingAfterBreak="0">
    <w:nsid w:val="31DB570B"/>
    <w:multiLevelType w:val="hybridMultilevel"/>
    <w:tmpl w:val="F822C06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6" w15:restartNumberingAfterBreak="0">
    <w:nsid w:val="33741E1F"/>
    <w:multiLevelType w:val="hybridMultilevel"/>
    <w:tmpl w:val="8A9C13C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7" w15:restartNumberingAfterBreak="0">
    <w:nsid w:val="33C36FE1"/>
    <w:multiLevelType w:val="hybridMultilevel"/>
    <w:tmpl w:val="CB3686F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8" w15:restartNumberingAfterBreak="0">
    <w:nsid w:val="346F44D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69" w15:restartNumberingAfterBreak="0">
    <w:nsid w:val="35AA6D6D"/>
    <w:multiLevelType w:val="hybridMultilevel"/>
    <w:tmpl w:val="5716678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0" w15:restartNumberingAfterBreak="0">
    <w:nsid w:val="35B47688"/>
    <w:multiLevelType w:val="hybridMultilevel"/>
    <w:tmpl w:val="06A8B6E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1" w15:restartNumberingAfterBreak="0">
    <w:nsid w:val="364F3FC5"/>
    <w:multiLevelType w:val="hybridMultilevel"/>
    <w:tmpl w:val="3A7E40D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2"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38572E35"/>
    <w:multiLevelType w:val="hybridMultilevel"/>
    <w:tmpl w:val="BBCE637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4" w15:restartNumberingAfterBreak="0">
    <w:nsid w:val="38734849"/>
    <w:multiLevelType w:val="hybridMultilevel"/>
    <w:tmpl w:val="632C23D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5" w15:restartNumberingAfterBreak="0">
    <w:nsid w:val="38C76341"/>
    <w:multiLevelType w:val="hybridMultilevel"/>
    <w:tmpl w:val="AE404C7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6" w15:restartNumberingAfterBreak="0">
    <w:nsid w:val="39D60D68"/>
    <w:multiLevelType w:val="hybridMultilevel"/>
    <w:tmpl w:val="F08235D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7" w15:restartNumberingAfterBreak="0">
    <w:nsid w:val="410407FE"/>
    <w:multiLevelType w:val="hybridMultilevel"/>
    <w:tmpl w:val="7EAA9FF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8" w15:restartNumberingAfterBreak="0">
    <w:nsid w:val="413E3B2B"/>
    <w:multiLevelType w:val="hybridMultilevel"/>
    <w:tmpl w:val="666814E6"/>
    <w:lvl w:ilvl="0" w:tplc="04090005">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9" w15:restartNumberingAfterBreak="0">
    <w:nsid w:val="41C13C5B"/>
    <w:multiLevelType w:val="hybridMultilevel"/>
    <w:tmpl w:val="673AAAE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0"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4231122C"/>
    <w:multiLevelType w:val="hybridMultilevel"/>
    <w:tmpl w:val="CBD4FC6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2" w15:restartNumberingAfterBreak="0">
    <w:nsid w:val="42557F53"/>
    <w:multiLevelType w:val="hybridMultilevel"/>
    <w:tmpl w:val="DAF0ED3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3"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15:restartNumberingAfterBreak="0">
    <w:nsid w:val="42F912F9"/>
    <w:multiLevelType w:val="hybridMultilevel"/>
    <w:tmpl w:val="F85EFA1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5" w15:restartNumberingAfterBreak="0">
    <w:nsid w:val="43124848"/>
    <w:multiLevelType w:val="hybridMultilevel"/>
    <w:tmpl w:val="5D1C833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6" w15:restartNumberingAfterBreak="0">
    <w:nsid w:val="433B67DD"/>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7" w15:restartNumberingAfterBreak="0">
    <w:nsid w:val="43BF4501"/>
    <w:multiLevelType w:val="hybridMultilevel"/>
    <w:tmpl w:val="1AB61C0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8" w15:restartNumberingAfterBreak="0">
    <w:nsid w:val="43D32C2F"/>
    <w:multiLevelType w:val="hybridMultilevel"/>
    <w:tmpl w:val="A66E454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9" w15:restartNumberingAfterBreak="0">
    <w:nsid w:val="44E132F2"/>
    <w:multiLevelType w:val="hybridMultilevel"/>
    <w:tmpl w:val="5FCA3E9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0" w15:restartNumberingAfterBreak="0">
    <w:nsid w:val="45267946"/>
    <w:multiLevelType w:val="hybridMultilevel"/>
    <w:tmpl w:val="7EDC48C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1"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15:restartNumberingAfterBreak="0">
    <w:nsid w:val="47CA47E2"/>
    <w:multiLevelType w:val="hybridMultilevel"/>
    <w:tmpl w:val="F68ACEF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4" w15:restartNumberingAfterBreak="0">
    <w:nsid w:val="488A107C"/>
    <w:multiLevelType w:val="hybridMultilevel"/>
    <w:tmpl w:val="2032707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5" w15:restartNumberingAfterBreak="0">
    <w:nsid w:val="48D30B1A"/>
    <w:multiLevelType w:val="hybridMultilevel"/>
    <w:tmpl w:val="37B20CD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6" w15:restartNumberingAfterBreak="0">
    <w:nsid w:val="493B2C5C"/>
    <w:multiLevelType w:val="hybridMultilevel"/>
    <w:tmpl w:val="15A834D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7" w15:restartNumberingAfterBreak="0">
    <w:nsid w:val="4B344189"/>
    <w:multiLevelType w:val="hybridMultilevel"/>
    <w:tmpl w:val="BCC8F3B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8" w15:restartNumberingAfterBreak="0">
    <w:nsid w:val="4B792B4F"/>
    <w:multiLevelType w:val="hybridMultilevel"/>
    <w:tmpl w:val="5A0ABF1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9" w15:restartNumberingAfterBreak="0">
    <w:nsid w:val="4D075DF6"/>
    <w:multiLevelType w:val="hybridMultilevel"/>
    <w:tmpl w:val="4C884C4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0" w15:restartNumberingAfterBreak="0">
    <w:nsid w:val="4E304C4E"/>
    <w:multiLevelType w:val="hybridMultilevel"/>
    <w:tmpl w:val="242C0B4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1" w15:restartNumberingAfterBreak="0">
    <w:nsid w:val="4E7F2701"/>
    <w:multiLevelType w:val="hybridMultilevel"/>
    <w:tmpl w:val="081A1E6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2" w15:restartNumberingAfterBreak="0">
    <w:nsid w:val="4F8D15C3"/>
    <w:multiLevelType w:val="hybridMultilevel"/>
    <w:tmpl w:val="3A00911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3" w15:restartNumberingAfterBreak="0">
    <w:nsid w:val="506158FC"/>
    <w:multiLevelType w:val="hybridMultilevel"/>
    <w:tmpl w:val="07D4A88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4" w15:restartNumberingAfterBreak="0">
    <w:nsid w:val="506F7B24"/>
    <w:multiLevelType w:val="hybridMultilevel"/>
    <w:tmpl w:val="D56E59B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5" w15:restartNumberingAfterBreak="0">
    <w:nsid w:val="50F74E89"/>
    <w:multiLevelType w:val="hybridMultilevel"/>
    <w:tmpl w:val="3DB4B18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6" w15:restartNumberingAfterBreak="0">
    <w:nsid w:val="51724CF3"/>
    <w:multiLevelType w:val="hybridMultilevel"/>
    <w:tmpl w:val="99F4D49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7" w15:restartNumberingAfterBreak="0">
    <w:nsid w:val="53594B78"/>
    <w:multiLevelType w:val="hybridMultilevel"/>
    <w:tmpl w:val="1D5A60A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8"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9" w15:restartNumberingAfterBreak="0">
    <w:nsid w:val="543B3101"/>
    <w:multiLevelType w:val="hybridMultilevel"/>
    <w:tmpl w:val="7EA4D4D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0" w15:restartNumberingAfterBreak="0">
    <w:nsid w:val="554B5DC9"/>
    <w:multiLevelType w:val="hybridMultilevel"/>
    <w:tmpl w:val="37761C1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1" w15:restartNumberingAfterBreak="0">
    <w:nsid w:val="55DF1BC6"/>
    <w:multiLevelType w:val="hybridMultilevel"/>
    <w:tmpl w:val="85DCDFA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2"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113" w15:restartNumberingAfterBreak="0">
    <w:nsid w:val="5A9C4B3A"/>
    <w:multiLevelType w:val="hybridMultilevel"/>
    <w:tmpl w:val="7C206DD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4" w15:restartNumberingAfterBreak="0">
    <w:nsid w:val="5B4B1ECF"/>
    <w:multiLevelType w:val="hybridMultilevel"/>
    <w:tmpl w:val="673E2BE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5"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6" w15:restartNumberingAfterBreak="0">
    <w:nsid w:val="5CED4D13"/>
    <w:multiLevelType w:val="hybridMultilevel"/>
    <w:tmpl w:val="4314D90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7" w15:restartNumberingAfterBreak="0">
    <w:nsid w:val="5D2C2FC3"/>
    <w:multiLevelType w:val="hybridMultilevel"/>
    <w:tmpl w:val="F43C540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8" w15:restartNumberingAfterBreak="0">
    <w:nsid w:val="5D4B6008"/>
    <w:multiLevelType w:val="hybridMultilevel"/>
    <w:tmpl w:val="93F0DE28"/>
    <w:lvl w:ilvl="0" w:tplc="04090005">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9" w15:restartNumberingAfterBreak="0">
    <w:nsid w:val="5DA71320"/>
    <w:multiLevelType w:val="hybridMultilevel"/>
    <w:tmpl w:val="C5D895A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0"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1" w15:restartNumberingAfterBreak="0">
    <w:nsid w:val="5EDD0896"/>
    <w:multiLevelType w:val="hybridMultilevel"/>
    <w:tmpl w:val="13D4159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2" w15:restartNumberingAfterBreak="0">
    <w:nsid w:val="5F0D4EAF"/>
    <w:multiLevelType w:val="hybridMultilevel"/>
    <w:tmpl w:val="C3180CC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3" w15:restartNumberingAfterBreak="0">
    <w:nsid w:val="5F824F3D"/>
    <w:multiLevelType w:val="hybridMultilevel"/>
    <w:tmpl w:val="4FF499E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4" w15:restartNumberingAfterBreak="0">
    <w:nsid w:val="60A037F1"/>
    <w:multiLevelType w:val="hybridMultilevel"/>
    <w:tmpl w:val="D09EDF3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5" w15:restartNumberingAfterBreak="0">
    <w:nsid w:val="60B25A65"/>
    <w:multiLevelType w:val="hybridMultilevel"/>
    <w:tmpl w:val="5D08601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6" w15:restartNumberingAfterBreak="0">
    <w:nsid w:val="61427E06"/>
    <w:multiLevelType w:val="hybridMultilevel"/>
    <w:tmpl w:val="EC4C9D8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7" w15:restartNumberingAfterBreak="0">
    <w:nsid w:val="62D00F75"/>
    <w:multiLevelType w:val="hybridMultilevel"/>
    <w:tmpl w:val="7818A37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8" w15:restartNumberingAfterBreak="0">
    <w:nsid w:val="63382564"/>
    <w:multiLevelType w:val="hybridMultilevel"/>
    <w:tmpl w:val="57A6D36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9" w15:restartNumberingAfterBreak="0">
    <w:nsid w:val="640A0E71"/>
    <w:multiLevelType w:val="hybridMultilevel"/>
    <w:tmpl w:val="83409ED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0"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1" w15:restartNumberingAfterBreak="0">
    <w:nsid w:val="65036EEB"/>
    <w:multiLevelType w:val="hybridMultilevel"/>
    <w:tmpl w:val="E84C5E2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2" w15:restartNumberingAfterBreak="0">
    <w:nsid w:val="65290FE1"/>
    <w:multiLevelType w:val="hybridMultilevel"/>
    <w:tmpl w:val="A0044F2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3" w15:restartNumberingAfterBreak="0">
    <w:nsid w:val="653E3A1D"/>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4" w15:restartNumberingAfterBreak="0">
    <w:nsid w:val="65D56A3E"/>
    <w:multiLevelType w:val="hybridMultilevel"/>
    <w:tmpl w:val="52DC3D4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5" w15:restartNumberingAfterBreak="0">
    <w:nsid w:val="66495E1F"/>
    <w:multiLevelType w:val="hybridMultilevel"/>
    <w:tmpl w:val="24CAC9F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6"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37"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8" w15:restartNumberingAfterBreak="0">
    <w:nsid w:val="6849116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39" w15:restartNumberingAfterBreak="0">
    <w:nsid w:val="693C7693"/>
    <w:multiLevelType w:val="hybridMultilevel"/>
    <w:tmpl w:val="7D2A26D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0"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1"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3" w15:restartNumberingAfterBreak="0">
    <w:nsid w:val="6D3F469A"/>
    <w:multiLevelType w:val="hybridMultilevel"/>
    <w:tmpl w:val="8B1E8D0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4" w15:restartNumberingAfterBreak="0">
    <w:nsid w:val="6D83039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45" w15:restartNumberingAfterBreak="0">
    <w:nsid w:val="6E521925"/>
    <w:multiLevelType w:val="hybridMultilevel"/>
    <w:tmpl w:val="898891D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6"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70960B04"/>
    <w:multiLevelType w:val="hybridMultilevel"/>
    <w:tmpl w:val="99CA41E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8" w15:restartNumberingAfterBreak="0">
    <w:nsid w:val="710E014F"/>
    <w:multiLevelType w:val="hybridMultilevel"/>
    <w:tmpl w:val="BC76A27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9" w15:restartNumberingAfterBreak="0">
    <w:nsid w:val="716B69A6"/>
    <w:multiLevelType w:val="hybridMultilevel"/>
    <w:tmpl w:val="B436EA2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0"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1" w15:restartNumberingAfterBreak="0">
    <w:nsid w:val="71C30BE1"/>
    <w:multiLevelType w:val="hybridMultilevel"/>
    <w:tmpl w:val="C70CAC5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2" w15:restartNumberingAfterBreak="0">
    <w:nsid w:val="71EA5CF0"/>
    <w:multiLevelType w:val="hybridMultilevel"/>
    <w:tmpl w:val="641883E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3" w15:restartNumberingAfterBreak="0">
    <w:nsid w:val="720F78F7"/>
    <w:multiLevelType w:val="hybridMultilevel"/>
    <w:tmpl w:val="C0A2821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4"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155" w15:restartNumberingAfterBreak="0">
    <w:nsid w:val="729E7522"/>
    <w:multiLevelType w:val="hybridMultilevel"/>
    <w:tmpl w:val="E1A4D77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6"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157" w15:restartNumberingAfterBreak="0">
    <w:nsid w:val="73567748"/>
    <w:multiLevelType w:val="hybridMultilevel"/>
    <w:tmpl w:val="B066C7E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8" w15:restartNumberingAfterBreak="0">
    <w:nsid w:val="762F3B18"/>
    <w:multiLevelType w:val="hybridMultilevel"/>
    <w:tmpl w:val="746497D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9" w15:restartNumberingAfterBreak="0">
    <w:nsid w:val="77DE594F"/>
    <w:multiLevelType w:val="hybridMultilevel"/>
    <w:tmpl w:val="FD4E668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0" w15:restartNumberingAfterBreak="0">
    <w:nsid w:val="7870446B"/>
    <w:multiLevelType w:val="hybridMultilevel"/>
    <w:tmpl w:val="0832E97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1" w15:restartNumberingAfterBreak="0">
    <w:nsid w:val="78FB79E3"/>
    <w:multiLevelType w:val="hybridMultilevel"/>
    <w:tmpl w:val="9042DD5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2" w15:restartNumberingAfterBreak="0">
    <w:nsid w:val="7A0B530F"/>
    <w:multiLevelType w:val="hybridMultilevel"/>
    <w:tmpl w:val="4FA2837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3"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165" w15:restartNumberingAfterBreak="0">
    <w:nsid w:val="7B6102CA"/>
    <w:multiLevelType w:val="hybridMultilevel"/>
    <w:tmpl w:val="44AE42B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6" w15:restartNumberingAfterBreak="0">
    <w:nsid w:val="7BBB7C19"/>
    <w:multiLevelType w:val="hybridMultilevel"/>
    <w:tmpl w:val="3A92435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7" w15:restartNumberingAfterBreak="0">
    <w:nsid w:val="7C731650"/>
    <w:multiLevelType w:val="hybridMultilevel"/>
    <w:tmpl w:val="47F4F14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8" w15:restartNumberingAfterBreak="0">
    <w:nsid w:val="7CC326AF"/>
    <w:multiLevelType w:val="hybridMultilevel"/>
    <w:tmpl w:val="620CD62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9" w15:restartNumberingAfterBreak="0">
    <w:nsid w:val="7CC600F1"/>
    <w:multiLevelType w:val="hybridMultilevel"/>
    <w:tmpl w:val="AF9A352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0" w15:restartNumberingAfterBreak="0">
    <w:nsid w:val="7CF21958"/>
    <w:multiLevelType w:val="hybridMultilevel"/>
    <w:tmpl w:val="E102CFF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1" w15:restartNumberingAfterBreak="0">
    <w:nsid w:val="7D421369"/>
    <w:multiLevelType w:val="hybridMultilevel"/>
    <w:tmpl w:val="BE62700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2" w15:restartNumberingAfterBreak="0">
    <w:nsid w:val="7D9E6ABE"/>
    <w:multiLevelType w:val="hybridMultilevel"/>
    <w:tmpl w:val="B796693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3" w15:restartNumberingAfterBreak="0">
    <w:nsid w:val="7E0D1FB9"/>
    <w:multiLevelType w:val="hybridMultilevel"/>
    <w:tmpl w:val="7E0875C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4" w15:restartNumberingAfterBreak="0">
    <w:nsid w:val="7E3506E7"/>
    <w:multiLevelType w:val="hybridMultilevel"/>
    <w:tmpl w:val="DFFC4D9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5" w15:restartNumberingAfterBreak="0">
    <w:nsid w:val="7FA82E87"/>
    <w:multiLevelType w:val="hybridMultilevel"/>
    <w:tmpl w:val="5208782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137"/>
  </w:num>
  <w:num w:numId="2">
    <w:abstractNumId w:val="51"/>
  </w:num>
  <w:num w:numId="3">
    <w:abstractNumId w:val="43"/>
  </w:num>
  <w:num w:numId="4">
    <w:abstractNumId w:val="164"/>
  </w:num>
  <w:num w:numId="5">
    <w:abstractNumId w:val="60"/>
  </w:num>
  <w:num w:numId="6">
    <w:abstractNumId w:val="46"/>
  </w:num>
  <w:num w:numId="7">
    <w:abstractNumId w:val="154"/>
  </w:num>
  <w:num w:numId="8">
    <w:abstractNumId w:val="44"/>
  </w:num>
  <w:num w:numId="9">
    <w:abstractNumId w:val="9"/>
  </w:num>
  <w:num w:numId="10">
    <w:abstractNumId w:val="112"/>
  </w:num>
  <w:num w:numId="11">
    <w:abstractNumId w:val="64"/>
  </w:num>
  <w:num w:numId="12">
    <w:abstractNumId w:val="37"/>
  </w:num>
  <w:num w:numId="13">
    <w:abstractNumId w:val="156"/>
  </w:num>
  <w:num w:numId="14">
    <w:abstractNumId w:val="0"/>
  </w:num>
  <w:num w:numId="15">
    <w:abstractNumId w:val="136"/>
  </w:num>
  <w:num w:numId="16">
    <w:abstractNumId w:val="136"/>
  </w:num>
  <w:num w:numId="17">
    <w:abstractNumId w:val="136"/>
  </w:num>
  <w:num w:numId="18">
    <w:abstractNumId w:val="136"/>
  </w:num>
  <w:num w:numId="19">
    <w:abstractNumId w:val="136"/>
  </w:num>
  <w:num w:numId="20">
    <w:abstractNumId w:val="136"/>
  </w:num>
  <w:num w:numId="21">
    <w:abstractNumId w:val="136"/>
  </w:num>
  <w:num w:numId="22">
    <w:abstractNumId w:val="136"/>
  </w:num>
  <w:num w:numId="23">
    <w:abstractNumId w:val="136"/>
  </w:num>
  <w:num w:numId="24">
    <w:abstractNumId w:val="72"/>
  </w:num>
  <w:num w:numId="25">
    <w:abstractNumId w:val="150"/>
  </w:num>
  <w:num w:numId="26">
    <w:abstractNumId w:val="20"/>
  </w:num>
  <w:num w:numId="27">
    <w:abstractNumId w:val="91"/>
  </w:num>
  <w:num w:numId="28">
    <w:abstractNumId w:val="80"/>
  </w:num>
  <w:num w:numId="29">
    <w:abstractNumId w:val="27"/>
  </w:num>
  <w:num w:numId="30">
    <w:abstractNumId w:val="30"/>
  </w:num>
  <w:num w:numId="31">
    <w:abstractNumId w:val="50"/>
  </w:num>
  <w:num w:numId="32">
    <w:abstractNumId w:val="108"/>
  </w:num>
  <w:num w:numId="33">
    <w:abstractNumId w:val="35"/>
  </w:num>
  <w:num w:numId="34">
    <w:abstractNumId w:val="142"/>
  </w:num>
  <w:num w:numId="35">
    <w:abstractNumId w:val="120"/>
  </w:num>
  <w:num w:numId="36">
    <w:abstractNumId w:val="140"/>
  </w:num>
  <w:num w:numId="37">
    <w:abstractNumId w:val="40"/>
  </w:num>
  <w:num w:numId="38">
    <w:abstractNumId w:val="49"/>
  </w:num>
  <w:num w:numId="39">
    <w:abstractNumId w:val="115"/>
  </w:num>
  <w:num w:numId="40">
    <w:abstractNumId w:val="92"/>
  </w:num>
  <w:num w:numId="41">
    <w:abstractNumId w:val="83"/>
  </w:num>
  <w:num w:numId="42">
    <w:abstractNumId w:val="130"/>
  </w:num>
  <w:num w:numId="43">
    <w:abstractNumId w:val="146"/>
  </w:num>
  <w:num w:numId="44">
    <w:abstractNumId w:val="163"/>
  </w:num>
  <w:num w:numId="45">
    <w:abstractNumId w:val="141"/>
  </w:num>
  <w:num w:numId="46">
    <w:abstractNumId w:val="31"/>
  </w:num>
  <w:num w:numId="47">
    <w:abstractNumId w:val="69"/>
  </w:num>
  <w:num w:numId="48">
    <w:abstractNumId w:val="76"/>
  </w:num>
  <w:num w:numId="49">
    <w:abstractNumId w:val="97"/>
  </w:num>
  <w:num w:numId="50">
    <w:abstractNumId w:val="10"/>
  </w:num>
  <w:num w:numId="51">
    <w:abstractNumId w:val="61"/>
  </w:num>
  <w:num w:numId="52">
    <w:abstractNumId w:val="57"/>
  </w:num>
  <w:num w:numId="53">
    <w:abstractNumId w:val="39"/>
  </w:num>
  <w:num w:numId="54">
    <w:abstractNumId w:val="123"/>
  </w:num>
  <w:num w:numId="55">
    <w:abstractNumId w:val="62"/>
  </w:num>
  <w:num w:numId="56">
    <w:abstractNumId w:val="161"/>
  </w:num>
  <w:num w:numId="57">
    <w:abstractNumId w:val="67"/>
  </w:num>
  <w:num w:numId="58">
    <w:abstractNumId w:val="2"/>
  </w:num>
  <w:num w:numId="59">
    <w:abstractNumId w:val="151"/>
  </w:num>
  <w:num w:numId="60">
    <w:abstractNumId w:val="131"/>
  </w:num>
  <w:num w:numId="61">
    <w:abstractNumId w:val="121"/>
  </w:num>
  <w:num w:numId="62">
    <w:abstractNumId w:val="170"/>
  </w:num>
  <w:num w:numId="63">
    <w:abstractNumId w:val="8"/>
  </w:num>
  <w:num w:numId="64">
    <w:abstractNumId w:val="26"/>
  </w:num>
  <w:num w:numId="65">
    <w:abstractNumId w:val="47"/>
  </w:num>
  <w:num w:numId="66">
    <w:abstractNumId w:val="12"/>
  </w:num>
  <w:num w:numId="67">
    <w:abstractNumId w:val="89"/>
  </w:num>
  <w:num w:numId="68">
    <w:abstractNumId w:val="109"/>
  </w:num>
  <w:num w:numId="69">
    <w:abstractNumId w:val="125"/>
  </w:num>
  <w:num w:numId="70">
    <w:abstractNumId w:val="85"/>
  </w:num>
  <w:num w:numId="71">
    <w:abstractNumId w:val="81"/>
  </w:num>
  <w:num w:numId="72">
    <w:abstractNumId w:val="165"/>
  </w:num>
  <w:num w:numId="73">
    <w:abstractNumId w:val="128"/>
  </w:num>
  <w:num w:numId="74">
    <w:abstractNumId w:val="110"/>
  </w:num>
  <w:num w:numId="75">
    <w:abstractNumId w:val="74"/>
  </w:num>
  <w:num w:numId="76">
    <w:abstractNumId w:val="162"/>
  </w:num>
  <w:num w:numId="77">
    <w:abstractNumId w:val="132"/>
  </w:num>
  <w:num w:numId="78">
    <w:abstractNumId w:val="15"/>
  </w:num>
  <w:num w:numId="79">
    <w:abstractNumId w:val="113"/>
  </w:num>
  <w:num w:numId="80">
    <w:abstractNumId w:val="41"/>
  </w:num>
  <w:num w:numId="81">
    <w:abstractNumId w:val="1"/>
  </w:num>
  <w:num w:numId="82">
    <w:abstractNumId w:val="73"/>
  </w:num>
  <w:num w:numId="83">
    <w:abstractNumId w:val="54"/>
  </w:num>
  <w:num w:numId="84">
    <w:abstractNumId w:val="34"/>
  </w:num>
  <w:num w:numId="85">
    <w:abstractNumId w:val="79"/>
  </w:num>
  <w:num w:numId="86">
    <w:abstractNumId w:val="18"/>
  </w:num>
  <w:num w:numId="87">
    <w:abstractNumId w:val="174"/>
  </w:num>
  <w:num w:numId="88">
    <w:abstractNumId w:val="32"/>
  </w:num>
  <w:num w:numId="89">
    <w:abstractNumId w:val="171"/>
  </w:num>
  <w:num w:numId="90">
    <w:abstractNumId w:val="103"/>
  </w:num>
  <w:num w:numId="91">
    <w:abstractNumId w:val="82"/>
  </w:num>
  <w:num w:numId="92">
    <w:abstractNumId w:val="21"/>
  </w:num>
  <w:num w:numId="93">
    <w:abstractNumId w:val="124"/>
  </w:num>
  <w:num w:numId="94">
    <w:abstractNumId w:val="84"/>
  </w:num>
  <w:num w:numId="95">
    <w:abstractNumId w:val="147"/>
  </w:num>
  <w:num w:numId="96">
    <w:abstractNumId w:val="6"/>
  </w:num>
  <w:num w:numId="97">
    <w:abstractNumId w:val="16"/>
  </w:num>
  <w:num w:numId="98">
    <w:abstractNumId w:val="168"/>
  </w:num>
  <w:num w:numId="99">
    <w:abstractNumId w:val="160"/>
  </w:num>
  <w:num w:numId="100">
    <w:abstractNumId w:val="169"/>
  </w:num>
  <w:num w:numId="101">
    <w:abstractNumId w:val="158"/>
  </w:num>
  <w:num w:numId="102">
    <w:abstractNumId w:val="29"/>
  </w:num>
  <w:num w:numId="103">
    <w:abstractNumId w:val="172"/>
  </w:num>
  <w:num w:numId="104">
    <w:abstractNumId w:val="143"/>
  </w:num>
  <w:num w:numId="105">
    <w:abstractNumId w:val="93"/>
  </w:num>
  <w:num w:numId="106">
    <w:abstractNumId w:val="45"/>
  </w:num>
  <w:num w:numId="107">
    <w:abstractNumId w:val="107"/>
  </w:num>
  <w:num w:numId="108">
    <w:abstractNumId w:val="101"/>
  </w:num>
  <w:num w:numId="109">
    <w:abstractNumId w:val="139"/>
  </w:num>
  <w:num w:numId="110">
    <w:abstractNumId w:val="90"/>
  </w:num>
  <w:num w:numId="111">
    <w:abstractNumId w:val="14"/>
  </w:num>
  <w:num w:numId="112">
    <w:abstractNumId w:val="42"/>
  </w:num>
  <w:num w:numId="113">
    <w:abstractNumId w:val="33"/>
  </w:num>
  <w:num w:numId="114">
    <w:abstractNumId w:val="159"/>
  </w:num>
  <w:num w:numId="115">
    <w:abstractNumId w:val="65"/>
  </w:num>
  <w:num w:numId="116">
    <w:abstractNumId w:val="53"/>
  </w:num>
  <w:num w:numId="117">
    <w:abstractNumId w:val="166"/>
  </w:num>
  <w:num w:numId="118">
    <w:abstractNumId w:val="104"/>
  </w:num>
  <w:num w:numId="119">
    <w:abstractNumId w:val="7"/>
  </w:num>
  <w:num w:numId="120">
    <w:abstractNumId w:val="55"/>
  </w:num>
  <w:num w:numId="121">
    <w:abstractNumId w:val="119"/>
  </w:num>
  <w:num w:numId="122">
    <w:abstractNumId w:val="157"/>
  </w:num>
  <w:num w:numId="123">
    <w:abstractNumId w:val="23"/>
  </w:num>
  <w:num w:numId="124">
    <w:abstractNumId w:val="173"/>
  </w:num>
  <w:num w:numId="125">
    <w:abstractNumId w:val="102"/>
  </w:num>
  <w:num w:numId="126">
    <w:abstractNumId w:val="58"/>
  </w:num>
  <w:num w:numId="127">
    <w:abstractNumId w:val="48"/>
  </w:num>
  <w:num w:numId="128">
    <w:abstractNumId w:val="13"/>
  </w:num>
  <w:num w:numId="129">
    <w:abstractNumId w:val="111"/>
  </w:num>
  <w:num w:numId="130">
    <w:abstractNumId w:val="175"/>
  </w:num>
  <w:num w:numId="131">
    <w:abstractNumId w:val="129"/>
  </w:num>
  <w:num w:numId="132">
    <w:abstractNumId w:val="114"/>
  </w:num>
  <w:num w:numId="133">
    <w:abstractNumId w:val="167"/>
  </w:num>
  <w:num w:numId="134">
    <w:abstractNumId w:val="127"/>
  </w:num>
  <w:num w:numId="135">
    <w:abstractNumId w:val="149"/>
  </w:num>
  <w:num w:numId="136">
    <w:abstractNumId w:val="88"/>
  </w:num>
  <w:num w:numId="137">
    <w:abstractNumId w:val="75"/>
  </w:num>
  <w:num w:numId="138">
    <w:abstractNumId w:val="122"/>
  </w:num>
  <w:num w:numId="139">
    <w:abstractNumId w:val="36"/>
  </w:num>
  <w:num w:numId="140">
    <w:abstractNumId w:val="105"/>
  </w:num>
  <w:num w:numId="141">
    <w:abstractNumId w:val="17"/>
  </w:num>
  <w:num w:numId="142">
    <w:abstractNumId w:val="126"/>
  </w:num>
  <w:num w:numId="143">
    <w:abstractNumId w:val="11"/>
  </w:num>
  <w:num w:numId="144">
    <w:abstractNumId w:val="100"/>
  </w:num>
  <w:num w:numId="145">
    <w:abstractNumId w:val="63"/>
  </w:num>
  <w:num w:numId="146">
    <w:abstractNumId w:val="145"/>
  </w:num>
  <w:num w:numId="147">
    <w:abstractNumId w:val="56"/>
  </w:num>
  <w:num w:numId="148">
    <w:abstractNumId w:val="3"/>
  </w:num>
  <w:num w:numId="149">
    <w:abstractNumId w:val="99"/>
  </w:num>
  <w:num w:numId="150">
    <w:abstractNumId w:val="116"/>
  </w:num>
  <w:num w:numId="151">
    <w:abstractNumId w:val="28"/>
  </w:num>
  <w:num w:numId="152">
    <w:abstractNumId w:val="4"/>
  </w:num>
  <w:num w:numId="153">
    <w:abstractNumId w:val="52"/>
  </w:num>
  <w:num w:numId="154">
    <w:abstractNumId w:val="94"/>
  </w:num>
  <w:num w:numId="155">
    <w:abstractNumId w:val="106"/>
  </w:num>
  <w:num w:numId="156">
    <w:abstractNumId w:val="70"/>
  </w:num>
  <w:num w:numId="157">
    <w:abstractNumId w:val="78"/>
  </w:num>
  <w:num w:numId="158">
    <w:abstractNumId w:val="71"/>
  </w:num>
  <w:num w:numId="159">
    <w:abstractNumId w:val="19"/>
  </w:num>
  <w:num w:numId="160">
    <w:abstractNumId w:val="153"/>
  </w:num>
  <w:num w:numId="161">
    <w:abstractNumId w:val="22"/>
  </w:num>
  <w:num w:numId="162">
    <w:abstractNumId w:val="66"/>
  </w:num>
  <w:num w:numId="163">
    <w:abstractNumId w:val="155"/>
  </w:num>
  <w:num w:numId="164">
    <w:abstractNumId w:val="98"/>
  </w:num>
  <w:num w:numId="165">
    <w:abstractNumId w:val="95"/>
  </w:num>
  <w:num w:numId="166">
    <w:abstractNumId w:val="135"/>
  </w:num>
  <w:num w:numId="167">
    <w:abstractNumId w:val="96"/>
  </w:num>
  <w:num w:numId="168">
    <w:abstractNumId w:val="59"/>
  </w:num>
  <w:num w:numId="169">
    <w:abstractNumId w:val="24"/>
  </w:num>
  <w:num w:numId="170">
    <w:abstractNumId w:val="117"/>
  </w:num>
  <w:num w:numId="171">
    <w:abstractNumId w:val="134"/>
  </w:num>
  <w:num w:numId="172">
    <w:abstractNumId w:val="118"/>
  </w:num>
  <w:num w:numId="173">
    <w:abstractNumId w:val="152"/>
  </w:num>
  <w:num w:numId="174">
    <w:abstractNumId w:val="148"/>
  </w:num>
  <w:num w:numId="175">
    <w:abstractNumId w:val="77"/>
  </w:num>
  <w:num w:numId="176">
    <w:abstractNumId w:val="87"/>
  </w:num>
  <w:num w:numId="177">
    <w:abstractNumId w:val="38"/>
  </w:num>
  <w:num w:numId="178">
    <w:abstractNumId w:val="5"/>
  </w:num>
  <w:num w:numId="179">
    <w:abstractNumId w:val="138"/>
  </w:num>
  <w:num w:numId="180">
    <w:abstractNumId w:val="144"/>
  </w:num>
  <w:num w:numId="181">
    <w:abstractNumId w:val="133"/>
  </w:num>
  <w:num w:numId="182">
    <w:abstractNumId w:val="25"/>
  </w:num>
  <w:num w:numId="183">
    <w:abstractNumId w:val="68"/>
  </w:num>
  <w:num w:numId="184">
    <w:abstractNumId w:val="86"/>
  </w:num>
  <w:numIdMacAtCleanup w:val="1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E6416D"/>
    <w:rsid w:val="00C65AD5"/>
    <w:rsid w:val="00E641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208013" TargetMode="External"/><Relationship Id="rId26" Type="http://schemas.openxmlformats.org/officeDocument/2006/relationships/hyperlink" Target="https://go.microsoft.com/fwlink/?LinkId=90689" TargetMode="External"/><Relationship Id="rId39" Type="http://schemas.openxmlformats.org/officeDocument/2006/relationships/hyperlink" Target="https://go.microsoft.com/fwlink/?LinkId=208014" TargetMode="External"/><Relationship Id="rId21" Type="http://schemas.openxmlformats.org/officeDocument/2006/relationships/hyperlink" Target="https://go.microsoft.com/fwlink/?LinkId=89848" TargetMode="External"/><Relationship Id="rId34" Type="http://schemas.openxmlformats.org/officeDocument/2006/relationships/hyperlink" Target="https://go.microsoft.com/fwlink/?LinkId=221669" TargetMode="External"/><Relationship Id="rId42" Type="http://schemas.openxmlformats.org/officeDocument/2006/relationships/hyperlink" Target="https://go.microsoft.com/fwlink/?LinkId=208795" TargetMode="External"/><Relationship Id="rId47" Type="http://schemas.openxmlformats.org/officeDocument/2006/relationships/hyperlink" Target="https://go.microsoft.com/fwlink/?LinkId=208015" TargetMode="External"/><Relationship Id="rId50" Type="http://schemas.openxmlformats.org/officeDocument/2006/relationships/hyperlink" Target="https://go.microsoft.com/fwlink/?LinkId=204428" TargetMode="External"/><Relationship Id="rId55" Type="http://schemas.openxmlformats.org/officeDocument/2006/relationships/image" Target="media/image1.bin"/><Relationship Id="rId63" Type="http://schemas.openxmlformats.org/officeDocument/2006/relationships/hyperlink" Target="https://go.microsoft.com/fwlink/?LinkId=90607" TargetMode="External"/><Relationship Id="rId68" Type="http://schemas.openxmlformats.org/officeDocument/2006/relationships/hyperlink" Target="https://go.microsoft.com/fwlink/?LinkId=391436" TargetMode="External"/><Relationship Id="rId76" Type="http://schemas.openxmlformats.org/officeDocument/2006/relationships/hyperlink" Target="https://go.microsoft.com/fwlink/?LinkId=90550" TargetMode="External"/><Relationship Id="rId84" Type="http://schemas.openxmlformats.org/officeDocument/2006/relationships/hyperlink" Target="https://go.microsoft.com/fwlink/?LinkId=208791" TargetMode="External"/><Relationship Id="rId89" Type="http://schemas.openxmlformats.org/officeDocument/2006/relationships/hyperlink" Target="https://go.microsoft.com/fwlink/?LinkId=208014" TargetMode="External"/><Relationship Id="rId7" Type="http://schemas.openxmlformats.org/officeDocument/2006/relationships/footnotes" Target="footnotes.xml"/><Relationship Id="rId71" Type="http://schemas.openxmlformats.org/officeDocument/2006/relationships/hyperlink" Target="https://go.microsoft.com/fwlink/?LinkId=208016" TargetMode="External"/><Relationship Id="rId92" Type="http://schemas.openxmlformats.org/officeDocument/2006/relationships/hyperlink" Target="mailto:dochelp@microsoft.com" TargetMode="External"/><Relationship Id="rId2" Type="http://schemas.openxmlformats.org/officeDocument/2006/relationships/customXml" Target="../customXml/item2.xml"/><Relationship Id="rId16" Type="http://schemas.openxmlformats.org/officeDocument/2006/relationships/hyperlink" Target="https://go.microsoft.com/fwlink/?LinkId=90460" TargetMode="External"/><Relationship Id="rId29" Type="http://schemas.openxmlformats.org/officeDocument/2006/relationships/hyperlink" Target="https://go.microsoft.com/fwlink/?LinkId=90317" TargetMode="External"/><Relationship Id="rId11" Type="http://schemas.openxmlformats.org/officeDocument/2006/relationships/hyperlink" Target="mailto:iplg@microsoft.com" TargetMode="External"/><Relationship Id="rId24" Type="http://schemas.openxmlformats.org/officeDocument/2006/relationships/hyperlink" Target="mailto:dochelp@microsoft.com" TargetMode="External"/><Relationship Id="rId32" Type="http://schemas.openxmlformats.org/officeDocument/2006/relationships/hyperlink" Target="https://go.microsoft.com/fwlink/?LinkId=90550" TargetMode="External"/><Relationship Id="rId37" Type="http://schemas.openxmlformats.org/officeDocument/2006/relationships/hyperlink" Target="https://go.microsoft.com/fwlink/?LinkId=90609" TargetMode="External"/><Relationship Id="rId40" Type="http://schemas.openxmlformats.org/officeDocument/2006/relationships/hyperlink" Target="https://go.microsoft.com/fwlink/?linkid=865482" TargetMode="External"/><Relationship Id="rId45" Type="http://schemas.openxmlformats.org/officeDocument/2006/relationships/hyperlink" Target="https://go.microsoft.com/fwlink/?LinkId=208797" TargetMode="External"/><Relationship Id="rId53" Type="http://schemas.openxmlformats.org/officeDocument/2006/relationships/hyperlink" Target="https://go.microsoft.com/fwlink/?LinkId=817338" TargetMode="External"/><Relationship Id="rId58" Type="http://schemas.openxmlformats.org/officeDocument/2006/relationships/hyperlink" Target="https://go.microsoft.com/fwlink/?LinkId=221669" TargetMode="External"/><Relationship Id="rId66" Type="http://schemas.openxmlformats.org/officeDocument/2006/relationships/hyperlink" Target="https://go.microsoft.com/fwlink/?LinkId=90356" TargetMode="External"/><Relationship Id="rId74" Type="http://schemas.openxmlformats.org/officeDocument/2006/relationships/hyperlink" Target="https://go.microsoft.com/fwlink/?LinkId=208764" TargetMode="External"/><Relationship Id="rId79" Type="http://schemas.openxmlformats.org/officeDocument/2006/relationships/hyperlink" Target="https://go.microsoft.com/fwlink/?LinkId=208797" TargetMode="External"/><Relationship Id="rId87" Type="http://schemas.openxmlformats.org/officeDocument/2006/relationships/hyperlink" Target="https://go.microsoft.com/fwlink/?LinkId=208795" TargetMode="External"/><Relationship Id="rId5" Type="http://schemas.openxmlformats.org/officeDocument/2006/relationships/settings" Target="settings.xml"/><Relationship Id="rId61" Type="http://schemas.openxmlformats.org/officeDocument/2006/relationships/hyperlink" Target="https://go.microsoft.com/fwlink/?LinkId=90609" TargetMode="External"/><Relationship Id="rId82" Type="http://schemas.openxmlformats.org/officeDocument/2006/relationships/hyperlink" Target="https://go.microsoft.com/fwlink/?LinkId=204426" TargetMode="External"/><Relationship Id="rId90" Type="http://schemas.openxmlformats.org/officeDocument/2006/relationships/hyperlink" Target="https://go.microsoft.com/fwlink/?linkid=865482" TargetMode="External"/><Relationship Id="rId95" Type="http://schemas.openxmlformats.org/officeDocument/2006/relationships/fontTable" Target="fontTable.xml"/><Relationship Id="rId19" Type="http://schemas.openxmlformats.org/officeDocument/2006/relationships/hyperlink" Target="https://go.microsoft.com/fwlink/?LinkId=144740"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0317" TargetMode="External"/><Relationship Id="rId27" Type="http://schemas.openxmlformats.org/officeDocument/2006/relationships/hyperlink" Target="https://go.microsoft.com/fwlink/?LinkId=208765" TargetMode="External"/><Relationship Id="rId30" Type="http://schemas.openxmlformats.org/officeDocument/2006/relationships/hyperlink" Target="https://go.microsoft.com/fwlink/?LinkId=90330" TargetMode="External"/><Relationship Id="rId35" Type="http://schemas.openxmlformats.org/officeDocument/2006/relationships/hyperlink" Target="https://go.microsoft.com/fwlink/?LinkId=191840" TargetMode="External"/><Relationship Id="rId43" Type="http://schemas.openxmlformats.org/officeDocument/2006/relationships/hyperlink" Target="https://go.microsoft.com/fwlink/?LinkId=204196" TargetMode="External"/><Relationship Id="rId48" Type="http://schemas.openxmlformats.org/officeDocument/2006/relationships/hyperlink" Target="https://go.microsoft.com/fwlink/?LinkId=208016" TargetMode="External"/><Relationship Id="rId56" Type="http://schemas.openxmlformats.org/officeDocument/2006/relationships/image" Target="media/image2.png"/><Relationship Id="rId64" Type="http://schemas.openxmlformats.org/officeDocument/2006/relationships/hyperlink" Target="https://go.microsoft.com/fwlink/?LinkId=90609" TargetMode="External"/><Relationship Id="rId69" Type="http://schemas.openxmlformats.org/officeDocument/2006/relationships/hyperlink" Target="https://go.microsoft.com/fwlink/?LinkId=204196" TargetMode="External"/><Relationship Id="rId77" Type="http://schemas.openxmlformats.org/officeDocument/2006/relationships/hyperlink" Target="https://go.microsoft.com/fwlink/?LinkId=90689" TargetMode="External"/><Relationship Id="rId8" Type="http://schemas.openxmlformats.org/officeDocument/2006/relationships/endnotes" Target="endnotes.xml"/><Relationship Id="rId51" Type="http://schemas.openxmlformats.org/officeDocument/2006/relationships/hyperlink" Target="https://go.microsoft.com/fwlink/?LinkId=208763" TargetMode="External"/><Relationship Id="rId72" Type="http://schemas.openxmlformats.org/officeDocument/2006/relationships/hyperlink" Target="https://go.microsoft.com/fwlink/?LinkId=208017" TargetMode="External"/><Relationship Id="rId80" Type="http://schemas.openxmlformats.org/officeDocument/2006/relationships/hyperlink" Target="https://go.microsoft.com/fwlink/?LinkId=90330" TargetMode="External"/><Relationship Id="rId85" Type="http://schemas.openxmlformats.org/officeDocument/2006/relationships/image" Target="media/image3.png"/><Relationship Id="rId93" Type="http://schemas.openxmlformats.org/officeDocument/2006/relationships/footer" Target="footer1.xm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89824" TargetMode="External"/><Relationship Id="rId25" Type="http://schemas.openxmlformats.org/officeDocument/2006/relationships/hyperlink" Target="https://go.microsoft.com/fwlink/?LinkId=208764" TargetMode="External"/><Relationship Id="rId33" Type="http://schemas.openxmlformats.org/officeDocument/2006/relationships/hyperlink" Target="https://go.microsoft.com/fwlink/?LinkId=90557" TargetMode="External"/><Relationship Id="rId38" Type="http://schemas.openxmlformats.org/officeDocument/2006/relationships/hyperlink" Target="https://go.microsoft.com/fwlink/?LinkId=90611" TargetMode="External"/><Relationship Id="rId46" Type="http://schemas.openxmlformats.org/officeDocument/2006/relationships/hyperlink" Target="https://go.microsoft.com/fwlink/?LinkId=208796" TargetMode="External"/><Relationship Id="rId59" Type="http://schemas.openxmlformats.org/officeDocument/2006/relationships/hyperlink" Target="https://go.microsoft.com/fwlink/?LinkId=221669" TargetMode="External"/><Relationship Id="rId67" Type="http://schemas.openxmlformats.org/officeDocument/2006/relationships/hyperlink" Target="https://go.microsoft.com/fwlink/?LinkId=90611" TargetMode="External"/><Relationship Id="rId20" Type="http://schemas.openxmlformats.org/officeDocument/2006/relationships/hyperlink" Target="https://go.microsoft.com/fwlink/?LinkId=154659" TargetMode="External"/><Relationship Id="rId41" Type="http://schemas.openxmlformats.org/officeDocument/2006/relationships/hyperlink" Target="https://go.microsoft.com/fwlink/?LinkId=204426" TargetMode="External"/><Relationship Id="rId54" Type="http://schemas.openxmlformats.org/officeDocument/2006/relationships/hyperlink" Target="https://go.microsoft.com/fwlink/?LinkID=120661" TargetMode="External"/><Relationship Id="rId62" Type="http://schemas.openxmlformats.org/officeDocument/2006/relationships/hyperlink" Target="https://go.microsoft.com/fwlink/?LinkId=191840" TargetMode="External"/><Relationship Id="rId70" Type="http://schemas.openxmlformats.org/officeDocument/2006/relationships/hyperlink" Target="https://go.microsoft.com/fwlink/?LinkId=208015" TargetMode="External"/><Relationship Id="rId75" Type="http://schemas.openxmlformats.org/officeDocument/2006/relationships/hyperlink" Target="https://go.microsoft.com/fwlink/?LinkId=208765" TargetMode="External"/><Relationship Id="rId83" Type="http://schemas.openxmlformats.org/officeDocument/2006/relationships/hyperlink" Target="https://go.microsoft.com/fwlink/?LinkId=204428" TargetMode="External"/><Relationship Id="rId88" Type="http://schemas.openxmlformats.org/officeDocument/2006/relationships/hyperlink" Target="https://go.microsoft.com/fwlink/?LinkID=120661" TargetMode="External"/><Relationship Id="rId91" Type="http://schemas.openxmlformats.org/officeDocument/2006/relationships/hyperlink" Target="https://go.microsoft.com/fwlink/?LinkId=204196" TargetMode="Externa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5bMS-DTSX%5d.pdf" TargetMode="External"/><Relationship Id="rId23" Type="http://schemas.openxmlformats.org/officeDocument/2006/relationships/hyperlink" Target="https://go.microsoft.com/fwlink/?linkid=850906" TargetMode="External"/><Relationship Id="rId28" Type="http://schemas.openxmlformats.org/officeDocument/2006/relationships/hyperlink" Target="%5bMS-DTSX%5d.pdf" TargetMode="External"/><Relationship Id="rId36" Type="http://schemas.openxmlformats.org/officeDocument/2006/relationships/hyperlink" Target="https://go.microsoft.com/fwlink/?LinkId=90607" TargetMode="External"/><Relationship Id="rId49" Type="http://schemas.openxmlformats.org/officeDocument/2006/relationships/hyperlink" Target="https://go.microsoft.com/fwlink/?LinkId=208017" TargetMode="External"/><Relationship Id="rId57" Type="http://schemas.openxmlformats.org/officeDocument/2006/relationships/hyperlink" Target="%5bMS-DTSX%5d.pdf"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90356" TargetMode="External"/><Relationship Id="rId44" Type="http://schemas.openxmlformats.org/officeDocument/2006/relationships/hyperlink" Target="https://go.microsoft.com/fwlink/?LinkId=208791" TargetMode="External"/><Relationship Id="rId52" Type="http://schemas.openxmlformats.org/officeDocument/2006/relationships/hyperlink" Target="https://go.microsoft.com/fwlink/?LinkId=391436" TargetMode="External"/><Relationship Id="rId60" Type="http://schemas.openxmlformats.org/officeDocument/2006/relationships/hyperlink" Target="https://go.microsoft.com/fwlink/?LinkId=90607" TargetMode="External"/><Relationship Id="rId65" Type="http://schemas.openxmlformats.org/officeDocument/2006/relationships/hyperlink" Target="https://go.microsoft.com/fwlink/?LinkId=90557" TargetMode="External"/><Relationship Id="rId73" Type="http://schemas.openxmlformats.org/officeDocument/2006/relationships/hyperlink" Target="https://go.microsoft.com/fwlink/?LinkId=208763" TargetMode="External"/><Relationship Id="rId78" Type="http://schemas.openxmlformats.org/officeDocument/2006/relationships/hyperlink" Target="https://go.microsoft.com/fwlink/?LinkId=208796" TargetMode="External"/><Relationship Id="rId81" Type="http://schemas.openxmlformats.org/officeDocument/2006/relationships/hyperlink" Target="https://go.microsoft.com/fwlink/?LinkId=817338" TargetMode="External"/><Relationship Id="rId86" Type="http://schemas.openxmlformats.org/officeDocument/2006/relationships/image" Target="media/image4.png"/><Relationship Id="rId94"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s://go.microsoft.com/fwlink/?LinkId=2144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8E5ED2F8-557B-4CEC-AFF6-9330F41AD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225291</Words>
  <Characters>1284162</Characters>
  <Application>Microsoft Office Word</Application>
  <DocSecurity>0</DocSecurity>
  <Lines>10701</Lines>
  <Paragraphs>3012</Paragraphs>
  <ScaleCrop>false</ScaleCrop>
  <Company/>
  <LinksUpToDate>false</LinksUpToDate>
  <CharactersWithSpaces>1506441</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2021-10-27T07:20:00Z</dcterms:created>
  <dcterms:modified xsi:type="dcterms:W3CDTF">2021-10-27T07:20:00Z</dcterms:modified>
</cp:coreProperties>
</file>